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1.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173" w:rsidRDefault="00926173" w:rsidP="00926173">
      <w:r>
        <w:rPr>
          <w:rFonts w:hint="eastAsia"/>
        </w:rPr>
        <w:t>单选题较难</w:t>
      </w:r>
      <w:r>
        <w:rPr>
          <w:rFonts w:hint="eastAsia"/>
        </w:rPr>
        <w:t>1/1290</w:t>
      </w:r>
    </w:p>
    <w:p w:rsidR="00926173" w:rsidRDefault="00926173" w:rsidP="00926173">
      <w:r>
        <w:rPr>
          <w:rFonts w:hint="eastAsia"/>
        </w:rPr>
        <w:t>变压器绕组匝间绝缘属于</w:t>
      </w:r>
      <w:r>
        <w:rPr>
          <w:rFonts w:hint="eastAsia"/>
        </w:rPr>
        <w:t>()</w:t>
      </w:r>
      <w:r>
        <w:rPr>
          <w:rFonts w:hint="eastAsia"/>
        </w:rPr>
        <w:t>。</w:t>
      </w:r>
    </w:p>
    <w:p w:rsidR="00926173" w:rsidRDefault="00926173" w:rsidP="00926173">
      <w:r>
        <w:rPr>
          <w:rFonts w:hint="eastAsia"/>
        </w:rPr>
        <w:t>(A)</w:t>
      </w:r>
      <w:r>
        <w:rPr>
          <w:rFonts w:hint="eastAsia"/>
        </w:rPr>
        <w:t>主绝缘</w:t>
      </w:r>
      <w:r>
        <w:rPr>
          <w:rFonts w:hint="eastAsia"/>
        </w:rPr>
        <w:t>(B)</w:t>
      </w:r>
      <w:r>
        <w:rPr>
          <w:rFonts w:hint="eastAsia"/>
        </w:rPr>
        <w:t>纵绝缘</w:t>
      </w:r>
      <w:r>
        <w:rPr>
          <w:rFonts w:hint="eastAsia"/>
        </w:rPr>
        <w:t>(C)</w:t>
      </w:r>
      <w:r>
        <w:rPr>
          <w:rFonts w:hint="eastAsia"/>
        </w:rPr>
        <w:t>横向绝缘</w:t>
      </w:r>
      <w:r>
        <w:rPr>
          <w:rFonts w:hint="eastAsia"/>
        </w:rPr>
        <w:t>(D)</w:t>
      </w:r>
      <w:r>
        <w:rPr>
          <w:rFonts w:hint="eastAsia"/>
        </w:rPr>
        <w:t>外绝缘</w:t>
      </w:r>
    </w:p>
    <w:p w:rsidR="00926173" w:rsidRDefault="00926173" w:rsidP="00926173">
      <w:r>
        <w:rPr>
          <w:rFonts w:hint="eastAsia"/>
        </w:rPr>
        <w:t>标准答案</w:t>
      </w:r>
      <w:r>
        <w:rPr>
          <w:rFonts w:hint="eastAsia"/>
        </w:rPr>
        <w:t>B</w:t>
      </w:r>
    </w:p>
    <w:p w:rsidR="00926173" w:rsidRDefault="00926173" w:rsidP="00926173">
      <w:r>
        <w:rPr>
          <w:rFonts w:hint="eastAsia"/>
        </w:rPr>
        <w:t>单选题较难</w:t>
      </w:r>
      <w:r>
        <w:rPr>
          <w:rFonts w:hint="eastAsia"/>
        </w:rPr>
        <w:t>2/1290</w:t>
      </w:r>
    </w:p>
    <w:p w:rsidR="00926173" w:rsidRDefault="00926173" w:rsidP="00926173">
      <w:r>
        <w:rPr>
          <w:rFonts w:hint="eastAsia"/>
        </w:rPr>
        <w:t>日照时数是指太阳在一地实际照射的时数。在一给定时间，日照时数定义为太阳直接辐照度达到或超过</w:t>
      </w:r>
      <w:r>
        <w:rPr>
          <w:rFonts w:hint="eastAsia"/>
        </w:rPr>
        <w:t>()</w:t>
      </w:r>
      <w:r>
        <w:rPr>
          <w:rFonts w:hint="eastAsia"/>
        </w:rPr>
        <w:t>的那段时间总和，以小时为单位，取一位小数。日照时数也称实照时数。</w:t>
      </w:r>
    </w:p>
    <w:p w:rsidR="00926173" w:rsidRDefault="00926173" w:rsidP="00926173">
      <w:r>
        <w:t>(A)120W/m²(B)150W/m²(C)80W/m²(D)200W/m²</w:t>
      </w:r>
    </w:p>
    <w:p w:rsidR="00926173" w:rsidRDefault="00926173" w:rsidP="00926173">
      <w:r>
        <w:rPr>
          <w:rFonts w:hint="eastAsia"/>
        </w:rPr>
        <w:t>标准答案</w:t>
      </w:r>
      <w:r>
        <w:rPr>
          <w:rFonts w:hint="eastAsia"/>
        </w:rPr>
        <w:t>A</w:t>
      </w:r>
    </w:p>
    <w:p w:rsidR="00926173" w:rsidRDefault="00926173" w:rsidP="00926173">
      <w:r>
        <w:rPr>
          <w:rFonts w:hint="eastAsia"/>
        </w:rPr>
        <w:t>单选题较难</w:t>
      </w:r>
      <w:r>
        <w:rPr>
          <w:rFonts w:hint="eastAsia"/>
        </w:rPr>
        <w:t>3/1290</w:t>
      </w:r>
    </w:p>
    <w:p w:rsidR="00926173" w:rsidRDefault="00926173" w:rsidP="00926173">
      <w:r>
        <w:rPr>
          <w:rFonts w:hint="eastAsia"/>
        </w:rPr>
        <w:t>关于硅单质说法错误的是</w:t>
      </w:r>
      <w:r>
        <w:rPr>
          <w:rFonts w:hint="eastAsia"/>
        </w:rPr>
        <w:t>()</w:t>
      </w:r>
      <w:r>
        <w:rPr>
          <w:rFonts w:hint="eastAsia"/>
        </w:rPr>
        <w:t>。</w:t>
      </w:r>
    </w:p>
    <w:p w:rsidR="00926173" w:rsidRDefault="00926173" w:rsidP="00926173">
      <w:r>
        <w:rPr>
          <w:rFonts w:hint="eastAsia"/>
        </w:rPr>
        <w:t>(A)</w:t>
      </w:r>
      <w:r>
        <w:rPr>
          <w:rFonts w:hint="eastAsia"/>
        </w:rPr>
        <w:t>原子晶体，是深灰色而带有金属光泽的晶体</w:t>
      </w:r>
      <w:r>
        <w:rPr>
          <w:rFonts w:hint="eastAsia"/>
        </w:rPr>
        <w:t>(B)</w:t>
      </w:r>
      <w:r>
        <w:rPr>
          <w:rFonts w:hint="eastAsia"/>
        </w:rPr>
        <w:t>熔点为</w:t>
      </w:r>
      <w:r>
        <w:rPr>
          <w:rFonts w:hint="eastAsia"/>
        </w:rPr>
        <w:t>1420</w:t>
      </w:r>
      <w:r>
        <w:rPr>
          <w:rFonts w:hint="eastAsia"/>
        </w:rPr>
        <w:t>℃</w:t>
      </w:r>
      <w:r>
        <w:rPr>
          <w:rFonts w:hint="eastAsia"/>
        </w:rPr>
        <w:t>,</w:t>
      </w:r>
      <w:r>
        <w:rPr>
          <w:rFonts w:hint="eastAsia"/>
        </w:rPr>
        <w:t>沸点为</w:t>
      </w:r>
      <w:r>
        <w:rPr>
          <w:rFonts w:hint="eastAsia"/>
        </w:rPr>
        <w:t>2355</w:t>
      </w:r>
      <w:r>
        <w:rPr>
          <w:rFonts w:hint="eastAsia"/>
        </w:rPr>
        <w:t>℃</w:t>
      </w:r>
    </w:p>
    <w:p w:rsidR="00926173" w:rsidRDefault="00926173" w:rsidP="00926173">
      <w:r>
        <w:rPr>
          <w:rFonts w:hint="eastAsia"/>
        </w:rPr>
        <w:t>(C)</w:t>
      </w:r>
      <w:r>
        <w:rPr>
          <w:rFonts w:hint="eastAsia"/>
        </w:rPr>
        <w:t>在常压下具有金刚石型结构</w:t>
      </w:r>
      <w:r>
        <w:rPr>
          <w:rFonts w:hint="eastAsia"/>
        </w:rPr>
        <w:t>(D)</w:t>
      </w:r>
      <w:r>
        <w:rPr>
          <w:rFonts w:hint="eastAsia"/>
        </w:rPr>
        <w:t>具有类似金属的塑性</w:t>
      </w:r>
    </w:p>
    <w:p w:rsidR="00926173" w:rsidRDefault="00926173" w:rsidP="00926173">
      <w:r>
        <w:rPr>
          <w:rFonts w:hint="eastAsia"/>
        </w:rPr>
        <w:t>标准答案</w:t>
      </w:r>
      <w:r>
        <w:rPr>
          <w:rFonts w:hint="eastAsia"/>
        </w:rPr>
        <w:t>D</w:t>
      </w:r>
    </w:p>
    <w:p w:rsidR="00926173" w:rsidRDefault="00926173" w:rsidP="00926173">
      <w:r>
        <w:rPr>
          <w:rFonts w:hint="eastAsia"/>
        </w:rPr>
        <w:t>单选题较难</w:t>
      </w:r>
      <w:r>
        <w:rPr>
          <w:rFonts w:hint="eastAsia"/>
        </w:rPr>
        <w:t>4/1290</w:t>
      </w:r>
    </w:p>
    <w:p w:rsidR="00926173" w:rsidRDefault="00926173" w:rsidP="00926173">
      <w:r>
        <w:rPr>
          <w:rFonts w:hint="eastAsia"/>
        </w:rPr>
        <w:t>断路器安装后必须对其二次回路中的防跳继电器、非全相继电器进行传动，并保证在模拟手合于故障条件下断路器不会发生</w:t>
      </w:r>
      <w:r>
        <w:rPr>
          <w:rFonts w:hint="eastAsia"/>
        </w:rPr>
        <w:t>()</w:t>
      </w:r>
      <w:r>
        <w:rPr>
          <w:rFonts w:hint="eastAsia"/>
        </w:rPr>
        <w:t>现象。</w:t>
      </w:r>
    </w:p>
    <w:p w:rsidR="00926173" w:rsidRDefault="00926173" w:rsidP="00926173">
      <w:r>
        <w:rPr>
          <w:rFonts w:hint="eastAsia"/>
        </w:rPr>
        <w:t>(A)</w:t>
      </w:r>
      <w:r>
        <w:rPr>
          <w:rFonts w:hint="eastAsia"/>
        </w:rPr>
        <w:t>故障</w:t>
      </w:r>
      <w:r>
        <w:rPr>
          <w:rFonts w:hint="eastAsia"/>
        </w:rPr>
        <w:t>(B)</w:t>
      </w:r>
      <w:r>
        <w:rPr>
          <w:rFonts w:hint="eastAsia"/>
        </w:rPr>
        <w:t>跳跃</w:t>
      </w:r>
      <w:r>
        <w:rPr>
          <w:rFonts w:hint="eastAsia"/>
        </w:rPr>
        <w:t>(C)</w:t>
      </w:r>
      <w:r>
        <w:rPr>
          <w:rFonts w:hint="eastAsia"/>
        </w:rPr>
        <w:t>跳闸</w:t>
      </w:r>
      <w:r>
        <w:rPr>
          <w:rFonts w:hint="eastAsia"/>
        </w:rPr>
        <w:t>(D)</w:t>
      </w:r>
      <w:r>
        <w:rPr>
          <w:rFonts w:hint="eastAsia"/>
        </w:rPr>
        <w:t>合闸</w:t>
      </w:r>
    </w:p>
    <w:p w:rsidR="00926173" w:rsidRDefault="00926173" w:rsidP="00926173">
      <w:r>
        <w:rPr>
          <w:rFonts w:hint="eastAsia"/>
        </w:rPr>
        <w:t>标准答案</w:t>
      </w:r>
      <w:r>
        <w:rPr>
          <w:rFonts w:hint="eastAsia"/>
        </w:rPr>
        <w:t>B</w:t>
      </w:r>
    </w:p>
    <w:p w:rsidR="00926173" w:rsidRDefault="00926173" w:rsidP="00926173">
      <w:r>
        <w:rPr>
          <w:rFonts w:hint="eastAsia"/>
        </w:rPr>
        <w:t>单选题较难</w:t>
      </w:r>
      <w:r>
        <w:rPr>
          <w:rFonts w:hint="eastAsia"/>
        </w:rPr>
        <w:t>5/1290</w:t>
      </w:r>
    </w:p>
    <w:p w:rsidR="00926173" w:rsidRDefault="00926173" w:rsidP="00926173">
      <w:r>
        <w:rPr>
          <w:rFonts w:hint="eastAsia"/>
        </w:rPr>
        <w:t>变压器中性点接地属于</w:t>
      </w:r>
      <w:r>
        <w:rPr>
          <w:rFonts w:hint="eastAsia"/>
        </w:rPr>
        <w:t>()</w:t>
      </w:r>
      <w:r>
        <w:rPr>
          <w:rFonts w:hint="eastAsia"/>
        </w:rPr>
        <w:t>。</w:t>
      </w:r>
    </w:p>
    <w:p w:rsidR="00926173" w:rsidRDefault="00926173" w:rsidP="00926173">
      <w:r>
        <w:rPr>
          <w:rFonts w:hint="eastAsia"/>
        </w:rPr>
        <w:t>(A)</w:t>
      </w:r>
      <w:r>
        <w:rPr>
          <w:rFonts w:hint="eastAsia"/>
        </w:rPr>
        <w:t>工作接地</w:t>
      </w:r>
      <w:r>
        <w:rPr>
          <w:rFonts w:hint="eastAsia"/>
        </w:rPr>
        <w:t>(B)</w:t>
      </w:r>
      <w:r>
        <w:rPr>
          <w:rFonts w:hint="eastAsia"/>
        </w:rPr>
        <w:t>保护接地</w:t>
      </w:r>
      <w:r>
        <w:rPr>
          <w:rFonts w:hint="eastAsia"/>
        </w:rPr>
        <w:t>(C)</w:t>
      </w:r>
      <w:r>
        <w:rPr>
          <w:rFonts w:hint="eastAsia"/>
        </w:rPr>
        <w:t>保护接零</w:t>
      </w:r>
      <w:r>
        <w:rPr>
          <w:rFonts w:hint="eastAsia"/>
        </w:rPr>
        <w:t>(D)</w:t>
      </w:r>
      <w:r>
        <w:rPr>
          <w:rFonts w:hint="eastAsia"/>
        </w:rPr>
        <w:t>故障接地</w:t>
      </w:r>
    </w:p>
    <w:p w:rsidR="00926173" w:rsidRDefault="00926173" w:rsidP="00926173">
      <w:r>
        <w:rPr>
          <w:rFonts w:hint="eastAsia"/>
        </w:rPr>
        <w:t>标准答案</w:t>
      </w:r>
      <w:r>
        <w:rPr>
          <w:rFonts w:hint="eastAsia"/>
        </w:rPr>
        <w:t>A</w:t>
      </w:r>
    </w:p>
    <w:p w:rsidR="00926173" w:rsidRDefault="00926173" w:rsidP="00926173">
      <w:r>
        <w:rPr>
          <w:rFonts w:hint="eastAsia"/>
        </w:rPr>
        <w:t>单选题较难</w:t>
      </w:r>
      <w:r>
        <w:rPr>
          <w:rFonts w:hint="eastAsia"/>
        </w:rPr>
        <w:t>6/1290</w:t>
      </w:r>
    </w:p>
    <w:p w:rsidR="00926173" w:rsidRDefault="00926173" w:rsidP="00926173">
      <w:r>
        <w:rPr>
          <w:rFonts w:hint="eastAsia"/>
        </w:rPr>
        <w:t>太阳能电池一般由半导体材料制成，下面不属于半导体材料的是</w:t>
      </w:r>
      <w:r>
        <w:rPr>
          <w:rFonts w:hint="eastAsia"/>
        </w:rPr>
        <w:t>()</w:t>
      </w:r>
      <w:r>
        <w:rPr>
          <w:rFonts w:hint="eastAsia"/>
        </w:rPr>
        <w:t>。</w:t>
      </w:r>
    </w:p>
    <w:p w:rsidR="00926173" w:rsidRDefault="00926173" w:rsidP="00926173">
      <w:r>
        <w:rPr>
          <w:rFonts w:hint="eastAsia"/>
        </w:rPr>
        <w:t>(A)</w:t>
      </w:r>
      <w:r>
        <w:rPr>
          <w:rFonts w:hint="eastAsia"/>
        </w:rPr>
        <w:t>玻璃</w:t>
      </w:r>
      <w:r>
        <w:rPr>
          <w:rFonts w:hint="eastAsia"/>
        </w:rPr>
        <w:t>(B)</w:t>
      </w:r>
      <w:r>
        <w:rPr>
          <w:rFonts w:hint="eastAsia"/>
        </w:rPr>
        <w:t>砷化镓</w:t>
      </w:r>
      <w:r>
        <w:rPr>
          <w:rFonts w:hint="eastAsia"/>
        </w:rPr>
        <w:t>(C)</w:t>
      </w:r>
      <w:r>
        <w:rPr>
          <w:rFonts w:hint="eastAsia"/>
        </w:rPr>
        <w:t>锗</w:t>
      </w:r>
      <w:r>
        <w:rPr>
          <w:rFonts w:hint="eastAsia"/>
        </w:rPr>
        <w:t>(D)</w:t>
      </w:r>
      <w:r>
        <w:rPr>
          <w:rFonts w:hint="eastAsia"/>
        </w:rPr>
        <w:t>硅</w:t>
      </w:r>
    </w:p>
    <w:p w:rsidR="00926173" w:rsidRDefault="00926173" w:rsidP="00926173">
      <w:r>
        <w:rPr>
          <w:rFonts w:hint="eastAsia"/>
        </w:rPr>
        <w:t>标准答案</w:t>
      </w:r>
      <w:r>
        <w:t>A</w:t>
      </w:r>
    </w:p>
    <w:p w:rsidR="00926173" w:rsidRDefault="00926173" w:rsidP="00926173">
      <w:r>
        <w:rPr>
          <w:rFonts w:hint="eastAsia"/>
        </w:rPr>
        <w:t>单选题较难</w:t>
      </w:r>
      <w:r>
        <w:rPr>
          <w:rFonts w:hint="eastAsia"/>
        </w:rPr>
        <w:t>7/1290</w:t>
      </w:r>
    </w:p>
    <w:p w:rsidR="00926173" w:rsidRDefault="00926173" w:rsidP="00926173">
      <w:r>
        <w:rPr>
          <w:rFonts w:hint="eastAsia"/>
        </w:rPr>
        <w:t>根据普朗克法则：光子随频率的增加，其能量</w:t>
      </w:r>
      <w:r>
        <w:rPr>
          <w:rFonts w:hint="eastAsia"/>
        </w:rPr>
        <w:t>()</w:t>
      </w:r>
      <w:r>
        <w:rPr>
          <w:rFonts w:hint="eastAsia"/>
        </w:rPr>
        <w:t>。</w:t>
      </w:r>
    </w:p>
    <w:p w:rsidR="00926173" w:rsidRDefault="00926173" w:rsidP="00926173">
      <w:r>
        <w:rPr>
          <w:rFonts w:hint="eastAsia"/>
        </w:rPr>
        <w:t>(A)</w:t>
      </w:r>
      <w:r>
        <w:rPr>
          <w:rFonts w:hint="eastAsia"/>
        </w:rPr>
        <w:t>不确定</w:t>
      </w:r>
      <w:r>
        <w:rPr>
          <w:rFonts w:hint="eastAsia"/>
        </w:rPr>
        <w:t>(B)</w:t>
      </w:r>
      <w:r>
        <w:rPr>
          <w:rFonts w:hint="eastAsia"/>
        </w:rPr>
        <w:t>减少</w:t>
      </w:r>
      <w:r>
        <w:rPr>
          <w:rFonts w:hint="eastAsia"/>
        </w:rPr>
        <w:t>(C)</w:t>
      </w:r>
      <w:r>
        <w:rPr>
          <w:rFonts w:hint="eastAsia"/>
        </w:rPr>
        <w:t>增加</w:t>
      </w:r>
      <w:r>
        <w:rPr>
          <w:rFonts w:hint="eastAsia"/>
        </w:rPr>
        <w:t>(D)</w:t>
      </w:r>
      <w:r>
        <w:rPr>
          <w:rFonts w:hint="eastAsia"/>
        </w:rPr>
        <w:t>不变</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单选题较难</w:t>
      </w:r>
      <w:r>
        <w:rPr>
          <w:rFonts w:hint="eastAsia"/>
        </w:rPr>
        <w:t>8/1290</w:t>
      </w:r>
    </w:p>
    <w:p w:rsidR="00926173" w:rsidRDefault="00926173" w:rsidP="00926173">
      <w:r>
        <w:rPr>
          <w:rFonts w:hint="eastAsia"/>
        </w:rPr>
        <w:t>太阳能光伏发电系统中，太阳电池组件表面被污物遮盖，会影响整个太阳电池方阵所发出的电力，从而产生</w:t>
      </w:r>
      <w:r>
        <w:rPr>
          <w:rFonts w:hint="eastAsia"/>
        </w:rPr>
        <w:t>()</w:t>
      </w:r>
      <w:r>
        <w:rPr>
          <w:rFonts w:hint="eastAsia"/>
        </w:rPr>
        <w:t>。</w:t>
      </w:r>
    </w:p>
    <w:p w:rsidR="00926173" w:rsidRDefault="00926173" w:rsidP="00926173">
      <w:r>
        <w:rPr>
          <w:rFonts w:hint="eastAsia"/>
        </w:rPr>
        <w:t>(A)</w:t>
      </w:r>
      <w:r>
        <w:rPr>
          <w:rFonts w:hint="eastAsia"/>
        </w:rPr>
        <w:t>霍尔效应</w:t>
      </w:r>
      <w:r>
        <w:rPr>
          <w:rFonts w:hint="eastAsia"/>
        </w:rPr>
        <w:t>(B)</w:t>
      </w:r>
      <w:r>
        <w:rPr>
          <w:rFonts w:hint="eastAsia"/>
        </w:rPr>
        <w:t>孤岛效应</w:t>
      </w:r>
      <w:r>
        <w:rPr>
          <w:rFonts w:hint="eastAsia"/>
        </w:rPr>
        <w:t>(C)</w:t>
      </w:r>
      <w:r>
        <w:rPr>
          <w:rFonts w:hint="eastAsia"/>
        </w:rPr>
        <w:t>充电效应</w:t>
      </w:r>
      <w:r>
        <w:rPr>
          <w:rFonts w:hint="eastAsia"/>
        </w:rPr>
        <w:t>(D)</w:t>
      </w:r>
      <w:r>
        <w:rPr>
          <w:rFonts w:hint="eastAsia"/>
        </w:rPr>
        <w:t>热斑效应</w:t>
      </w:r>
    </w:p>
    <w:p w:rsidR="00926173" w:rsidRDefault="00926173" w:rsidP="00926173">
      <w:r>
        <w:rPr>
          <w:rFonts w:hint="eastAsia"/>
        </w:rPr>
        <w:t>标准答案</w:t>
      </w:r>
      <w:r>
        <w:t>D</w:t>
      </w:r>
    </w:p>
    <w:p w:rsidR="00926173" w:rsidRDefault="00926173" w:rsidP="00926173">
      <w:r>
        <w:rPr>
          <w:rFonts w:hint="eastAsia"/>
        </w:rPr>
        <w:t>单选题中等</w:t>
      </w:r>
      <w:r>
        <w:rPr>
          <w:rFonts w:hint="eastAsia"/>
        </w:rPr>
        <w:t>9/1290</w:t>
      </w:r>
    </w:p>
    <w:p w:rsidR="00926173" w:rsidRDefault="00926173" w:rsidP="00926173">
      <w:r>
        <w:rPr>
          <w:rFonts w:hint="eastAsia"/>
        </w:rPr>
        <w:t>电流互感器的二次额定电流一般为</w:t>
      </w:r>
      <w:r>
        <w:rPr>
          <w:rFonts w:hint="eastAsia"/>
        </w:rPr>
        <w:t>()</w:t>
      </w:r>
      <w:r>
        <w:rPr>
          <w:rFonts w:hint="eastAsia"/>
        </w:rPr>
        <w:t>。</w:t>
      </w:r>
    </w:p>
    <w:p w:rsidR="00926173" w:rsidRDefault="00926173" w:rsidP="00926173">
      <w:r>
        <w:rPr>
          <w:rFonts w:hint="eastAsia"/>
        </w:rPr>
        <w:t>(A)10A(B)100A(C)5A</w:t>
      </w:r>
      <w:r>
        <w:rPr>
          <w:rFonts w:hint="eastAsia"/>
        </w:rPr>
        <w:t>或</w:t>
      </w:r>
      <w:r>
        <w:rPr>
          <w:rFonts w:hint="eastAsia"/>
        </w:rPr>
        <w:t>1A(D)0.5A</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10/1290</w:t>
      </w:r>
    </w:p>
    <w:p w:rsidR="00926173" w:rsidRDefault="00926173" w:rsidP="00926173">
      <w:r>
        <w:rPr>
          <w:rFonts w:hint="eastAsia"/>
        </w:rPr>
        <w:t>()</w:t>
      </w:r>
      <w:r>
        <w:rPr>
          <w:rFonts w:hint="eastAsia"/>
        </w:rPr>
        <w:t>主要是利用聚光器汇聚太阳能，对工作介质进行加热，使其由液态变为气态，推动汽轮发电机发电。</w:t>
      </w:r>
    </w:p>
    <w:p w:rsidR="00926173" w:rsidRDefault="00926173" w:rsidP="00926173">
      <w:r>
        <w:rPr>
          <w:rFonts w:hint="eastAsia"/>
        </w:rPr>
        <w:t>(A)</w:t>
      </w:r>
      <w:r>
        <w:rPr>
          <w:rFonts w:hint="eastAsia"/>
        </w:rPr>
        <w:t>地热发电</w:t>
      </w:r>
      <w:r>
        <w:rPr>
          <w:rFonts w:hint="eastAsia"/>
        </w:rPr>
        <w:t>(B)</w:t>
      </w:r>
      <w:r>
        <w:rPr>
          <w:rFonts w:hint="eastAsia"/>
        </w:rPr>
        <w:t>光伏发电</w:t>
      </w:r>
      <w:r>
        <w:rPr>
          <w:rFonts w:hint="eastAsia"/>
        </w:rPr>
        <w:t>(C)</w:t>
      </w:r>
      <w:r>
        <w:rPr>
          <w:rFonts w:hint="eastAsia"/>
        </w:rPr>
        <w:t>潮汐发电</w:t>
      </w:r>
      <w:r>
        <w:rPr>
          <w:rFonts w:hint="eastAsia"/>
        </w:rPr>
        <w:t>(D)</w:t>
      </w:r>
      <w:r>
        <w:rPr>
          <w:rFonts w:hint="eastAsia"/>
        </w:rPr>
        <w:t>光热发电</w:t>
      </w:r>
    </w:p>
    <w:p w:rsidR="00926173" w:rsidRDefault="00926173" w:rsidP="00926173">
      <w:r>
        <w:rPr>
          <w:rFonts w:hint="eastAsia"/>
        </w:rPr>
        <w:t>标准答案</w:t>
      </w:r>
      <w:r>
        <w:t>D</w:t>
      </w:r>
    </w:p>
    <w:p w:rsidR="00926173" w:rsidRDefault="00926173" w:rsidP="00926173">
      <w:r>
        <w:t xml:space="preserve"> </w:t>
      </w:r>
    </w:p>
    <w:p w:rsidR="00926173" w:rsidRDefault="00926173" w:rsidP="00926173">
      <w:r>
        <w:rPr>
          <w:rFonts w:hint="eastAsia"/>
        </w:rPr>
        <w:t>单选题中等</w:t>
      </w:r>
      <w:r>
        <w:rPr>
          <w:rFonts w:hint="eastAsia"/>
        </w:rPr>
        <w:t>11/1290</w:t>
      </w:r>
    </w:p>
    <w:p w:rsidR="00926173" w:rsidRDefault="00926173" w:rsidP="00926173">
      <w:r>
        <w:rPr>
          <w:rFonts w:hint="eastAsia"/>
        </w:rPr>
        <w:t>在太阳能光伏发电系统中，太阳能电池方阵所发出的电力如果要供交流负载使用的话，实现此功能的主要器件是</w:t>
      </w:r>
      <w:r>
        <w:rPr>
          <w:rFonts w:hint="eastAsia"/>
        </w:rPr>
        <w:t>()</w:t>
      </w:r>
      <w:r>
        <w:rPr>
          <w:rFonts w:hint="eastAsia"/>
        </w:rPr>
        <w:t>。</w:t>
      </w:r>
    </w:p>
    <w:p w:rsidR="00926173" w:rsidRDefault="00926173" w:rsidP="00926173">
      <w:r>
        <w:rPr>
          <w:rFonts w:hint="eastAsia"/>
        </w:rPr>
        <w:t>(A)</w:t>
      </w:r>
      <w:r>
        <w:rPr>
          <w:rFonts w:hint="eastAsia"/>
        </w:rPr>
        <w:t>稳压器</w:t>
      </w:r>
      <w:r>
        <w:rPr>
          <w:rFonts w:hint="eastAsia"/>
        </w:rPr>
        <w:t>(B)</w:t>
      </w:r>
      <w:r>
        <w:rPr>
          <w:rFonts w:hint="eastAsia"/>
        </w:rPr>
        <w:t>蓄电池</w:t>
      </w:r>
      <w:r>
        <w:rPr>
          <w:rFonts w:hint="eastAsia"/>
        </w:rPr>
        <w:t>(C)</w:t>
      </w:r>
      <w:r>
        <w:rPr>
          <w:rFonts w:hint="eastAsia"/>
        </w:rPr>
        <w:t>二极管</w:t>
      </w:r>
      <w:r>
        <w:rPr>
          <w:rFonts w:hint="eastAsia"/>
        </w:rPr>
        <w:t>(D)</w:t>
      </w:r>
      <w:r>
        <w:rPr>
          <w:rFonts w:hint="eastAsia"/>
        </w:rPr>
        <w:t>逆变器</w:t>
      </w:r>
    </w:p>
    <w:p w:rsidR="00926173" w:rsidRDefault="00926173" w:rsidP="00926173">
      <w:r>
        <w:rPr>
          <w:rFonts w:hint="eastAsia"/>
        </w:rPr>
        <w:t>标准答案</w:t>
      </w:r>
      <w:r>
        <w:t>D</w:t>
      </w:r>
    </w:p>
    <w:p w:rsidR="00926173" w:rsidRDefault="00926173" w:rsidP="00926173">
      <w:r>
        <w:rPr>
          <w:rFonts w:hint="eastAsia"/>
        </w:rPr>
        <w:t>单选题中等</w:t>
      </w:r>
      <w:r>
        <w:rPr>
          <w:rFonts w:hint="eastAsia"/>
        </w:rPr>
        <w:t>12/1290</w:t>
      </w:r>
    </w:p>
    <w:p w:rsidR="00926173" w:rsidRDefault="00926173" w:rsidP="00926173">
      <w:r>
        <w:rPr>
          <w:rFonts w:hint="eastAsia"/>
        </w:rPr>
        <w:t>太阳能电池的温度超过</w:t>
      </w:r>
      <w:r>
        <w:rPr>
          <w:rFonts w:hint="eastAsia"/>
        </w:rPr>
        <w:t>25</w:t>
      </w:r>
      <w:r>
        <w:rPr>
          <w:rFonts w:hint="eastAsia"/>
        </w:rPr>
        <w:t>℃后，转换效率随温度升高而</w:t>
      </w:r>
      <w:r>
        <w:rPr>
          <w:rFonts w:hint="eastAsia"/>
        </w:rPr>
        <w:t>()</w:t>
      </w:r>
      <w:r>
        <w:rPr>
          <w:rFonts w:hint="eastAsia"/>
        </w:rPr>
        <w:t>。</w:t>
      </w:r>
    </w:p>
    <w:p w:rsidR="00926173" w:rsidRDefault="00926173" w:rsidP="00926173">
      <w:r>
        <w:rPr>
          <w:rFonts w:hint="eastAsia"/>
        </w:rPr>
        <w:lastRenderedPageBreak/>
        <w:t>(A)</w:t>
      </w:r>
      <w:r>
        <w:rPr>
          <w:rFonts w:hint="eastAsia"/>
        </w:rPr>
        <w:t>升高</w:t>
      </w:r>
      <w:r>
        <w:rPr>
          <w:rFonts w:hint="eastAsia"/>
        </w:rPr>
        <w:t>(B)</w:t>
      </w:r>
      <w:r>
        <w:rPr>
          <w:rFonts w:hint="eastAsia"/>
        </w:rPr>
        <w:t>降低</w:t>
      </w:r>
      <w:r>
        <w:rPr>
          <w:rFonts w:hint="eastAsia"/>
        </w:rPr>
        <w:t>(C)</w:t>
      </w:r>
      <w:r>
        <w:rPr>
          <w:rFonts w:hint="eastAsia"/>
        </w:rPr>
        <w:t>不变</w:t>
      </w:r>
      <w:r>
        <w:rPr>
          <w:rFonts w:hint="eastAsia"/>
        </w:rPr>
        <w:t>(D)</w:t>
      </w:r>
      <w:r>
        <w:rPr>
          <w:rFonts w:hint="eastAsia"/>
        </w:rPr>
        <w:t>不确定</w:t>
      </w:r>
    </w:p>
    <w:p w:rsidR="00926173" w:rsidRDefault="00926173" w:rsidP="00926173">
      <w:r>
        <w:rPr>
          <w:rFonts w:hint="eastAsia"/>
        </w:rPr>
        <w:t>标准答案</w:t>
      </w:r>
      <w:r>
        <w:t>B</w:t>
      </w:r>
    </w:p>
    <w:p w:rsidR="00926173" w:rsidRDefault="00926173" w:rsidP="00926173">
      <w:r>
        <w:t xml:space="preserve"> </w:t>
      </w:r>
    </w:p>
    <w:p w:rsidR="00926173" w:rsidRDefault="00926173" w:rsidP="00926173">
      <w:r>
        <w:rPr>
          <w:rFonts w:hint="eastAsia"/>
        </w:rPr>
        <w:t>单选题中等</w:t>
      </w:r>
      <w:r>
        <w:rPr>
          <w:rFonts w:hint="eastAsia"/>
        </w:rPr>
        <w:t>13/1290</w:t>
      </w:r>
    </w:p>
    <w:p w:rsidR="00926173" w:rsidRDefault="00926173" w:rsidP="00926173">
      <w:r>
        <w:rPr>
          <w:rFonts w:hint="eastAsia"/>
        </w:rPr>
        <w:t>绝缘材料的机械强度，一般随温度和湿度升高而</w:t>
      </w:r>
      <w:r>
        <w:rPr>
          <w:rFonts w:hint="eastAsia"/>
        </w:rPr>
        <w:t>()</w:t>
      </w:r>
      <w:r>
        <w:rPr>
          <w:rFonts w:hint="eastAsia"/>
        </w:rPr>
        <w:t>。</w:t>
      </w:r>
    </w:p>
    <w:p w:rsidR="00926173" w:rsidRDefault="00926173" w:rsidP="00926173">
      <w:r>
        <w:rPr>
          <w:rFonts w:hint="eastAsia"/>
        </w:rPr>
        <w:t>(A)</w:t>
      </w:r>
      <w:r>
        <w:rPr>
          <w:rFonts w:hint="eastAsia"/>
        </w:rPr>
        <w:t>升高</w:t>
      </w:r>
      <w:r>
        <w:rPr>
          <w:rFonts w:hint="eastAsia"/>
        </w:rPr>
        <w:t>(B)</w:t>
      </w:r>
      <w:r>
        <w:rPr>
          <w:rFonts w:hint="eastAsia"/>
        </w:rPr>
        <w:t>不变</w:t>
      </w:r>
      <w:r>
        <w:rPr>
          <w:rFonts w:hint="eastAsia"/>
        </w:rPr>
        <w:t>(C)</w:t>
      </w:r>
      <w:r>
        <w:rPr>
          <w:rFonts w:hint="eastAsia"/>
        </w:rPr>
        <w:t>下降</w:t>
      </w:r>
      <w:r>
        <w:rPr>
          <w:rFonts w:hint="eastAsia"/>
        </w:rPr>
        <w:t>(D)</w:t>
      </w:r>
      <w:r>
        <w:rPr>
          <w:rFonts w:hint="eastAsia"/>
        </w:rPr>
        <w:t>影响不大</w:t>
      </w:r>
    </w:p>
    <w:p w:rsidR="00926173" w:rsidRDefault="00926173" w:rsidP="00926173">
      <w:r>
        <w:rPr>
          <w:rFonts w:hint="eastAsia"/>
        </w:rPr>
        <w:t>标准答案</w:t>
      </w:r>
      <w:r>
        <w:t>C</w:t>
      </w:r>
    </w:p>
    <w:p w:rsidR="00926173" w:rsidRDefault="00926173" w:rsidP="00926173">
      <w:r>
        <w:rPr>
          <w:rFonts w:hint="eastAsia"/>
        </w:rPr>
        <w:t>单选题中等</w:t>
      </w:r>
      <w:r>
        <w:rPr>
          <w:rFonts w:hint="eastAsia"/>
        </w:rPr>
        <w:t>14/1290</w:t>
      </w:r>
    </w:p>
    <w:p w:rsidR="00926173" w:rsidRDefault="00926173" w:rsidP="00926173">
      <w:r>
        <w:rPr>
          <w:rFonts w:hint="eastAsia"/>
        </w:rPr>
        <w:t>25</w:t>
      </w:r>
      <w:r>
        <w:rPr>
          <w:rFonts w:hint="eastAsia"/>
        </w:rPr>
        <w:t>号变压器油中的</w:t>
      </w:r>
      <w:r>
        <w:rPr>
          <w:rFonts w:hint="eastAsia"/>
        </w:rPr>
        <w:t>25</w:t>
      </w:r>
      <w:r>
        <w:rPr>
          <w:rFonts w:hint="eastAsia"/>
        </w:rPr>
        <w:t>号表示</w:t>
      </w:r>
      <w:r>
        <w:rPr>
          <w:rFonts w:hint="eastAsia"/>
        </w:rPr>
        <w:t>()</w:t>
      </w:r>
      <w:r>
        <w:rPr>
          <w:rFonts w:hint="eastAsia"/>
        </w:rPr>
        <w:t>。</w:t>
      </w:r>
    </w:p>
    <w:p w:rsidR="00926173" w:rsidRDefault="00926173" w:rsidP="00926173">
      <w:r>
        <w:rPr>
          <w:rFonts w:hint="eastAsia"/>
        </w:rPr>
        <w:t>(A)</w:t>
      </w:r>
      <w:r>
        <w:rPr>
          <w:rFonts w:hint="eastAsia"/>
        </w:rPr>
        <w:t>变压器油的闪点是</w:t>
      </w:r>
      <w:r>
        <w:rPr>
          <w:rFonts w:hint="eastAsia"/>
        </w:rPr>
        <w:t>25</w:t>
      </w:r>
      <w:r>
        <w:rPr>
          <w:rFonts w:hint="eastAsia"/>
        </w:rPr>
        <w:t>℃</w:t>
      </w:r>
      <w:r>
        <w:rPr>
          <w:rFonts w:hint="eastAsia"/>
        </w:rPr>
        <w:t>(B)</w:t>
      </w:r>
      <w:r>
        <w:rPr>
          <w:rFonts w:hint="eastAsia"/>
        </w:rPr>
        <w:t>油的凝固点是</w:t>
      </w:r>
      <w:r>
        <w:rPr>
          <w:rFonts w:hint="eastAsia"/>
        </w:rPr>
        <w:t>-25</w:t>
      </w:r>
      <w:r>
        <w:rPr>
          <w:rFonts w:hint="eastAsia"/>
        </w:rPr>
        <w:t>℃</w:t>
      </w:r>
      <w:r>
        <w:rPr>
          <w:rFonts w:hint="eastAsia"/>
        </w:rPr>
        <w:t>(C)</w:t>
      </w:r>
      <w:r>
        <w:rPr>
          <w:rFonts w:hint="eastAsia"/>
        </w:rPr>
        <w:t>变压器油的耐压是</w:t>
      </w:r>
      <w:r>
        <w:rPr>
          <w:rFonts w:hint="eastAsia"/>
        </w:rPr>
        <w:t>25kV(D)</w:t>
      </w:r>
      <w:r>
        <w:rPr>
          <w:rFonts w:hint="eastAsia"/>
        </w:rPr>
        <w:t>变压器油的比重是</w:t>
      </w:r>
      <w:r>
        <w:rPr>
          <w:rFonts w:hint="eastAsia"/>
        </w:rPr>
        <w:t>25</w:t>
      </w:r>
    </w:p>
    <w:p w:rsidR="00926173" w:rsidRDefault="00926173" w:rsidP="00926173">
      <w:r>
        <w:rPr>
          <w:rFonts w:hint="eastAsia"/>
        </w:rPr>
        <w:t>标准答案</w:t>
      </w:r>
      <w:r>
        <w:t>B</w:t>
      </w:r>
    </w:p>
    <w:p w:rsidR="00926173" w:rsidRDefault="00926173" w:rsidP="00926173">
      <w:r>
        <w:t xml:space="preserve"> </w:t>
      </w:r>
    </w:p>
    <w:p w:rsidR="00926173" w:rsidRDefault="00926173" w:rsidP="00926173">
      <w:r>
        <w:rPr>
          <w:rFonts w:hint="eastAsia"/>
        </w:rPr>
        <w:t>单选题中等</w:t>
      </w:r>
      <w:r>
        <w:rPr>
          <w:rFonts w:hint="eastAsia"/>
        </w:rPr>
        <w:t>15/1290</w:t>
      </w:r>
    </w:p>
    <w:p w:rsidR="00926173" w:rsidRDefault="00926173" w:rsidP="00926173">
      <w:r>
        <w:rPr>
          <w:rFonts w:hint="eastAsia"/>
        </w:rPr>
        <w:t>切投空载变压器时会产生</w:t>
      </w:r>
      <w:r>
        <w:rPr>
          <w:rFonts w:hint="eastAsia"/>
        </w:rPr>
        <w:t>()</w:t>
      </w:r>
      <w:r>
        <w:rPr>
          <w:rFonts w:hint="eastAsia"/>
        </w:rPr>
        <w:t>。</w:t>
      </w:r>
    </w:p>
    <w:p w:rsidR="00926173" w:rsidRDefault="00926173" w:rsidP="00926173">
      <w:r>
        <w:rPr>
          <w:rFonts w:hint="eastAsia"/>
        </w:rPr>
        <w:t>(A)</w:t>
      </w:r>
      <w:r>
        <w:rPr>
          <w:rFonts w:hint="eastAsia"/>
        </w:rPr>
        <w:t>操作过电压</w:t>
      </w:r>
      <w:r>
        <w:rPr>
          <w:rFonts w:hint="eastAsia"/>
        </w:rPr>
        <w:t>(B)</w:t>
      </w:r>
      <w:r>
        <w:rPr>
          <w:rFonts w:hint="eastAsia"/>
        </w:rPr>
        <w:t>大气过电压</w:t>
      </w:r>
      <w:r>
        <w:rPr>
          <w:rFonts w:hint="eastAsia"/>
        </w:rPr>
        <w:t>(C)</w:t>
      </w:r>
      <w:r>
        <w:rPr>
          <w:rFonts w:hint="eastAsia"/>
        </w:rPr>
        <w:t>雷击过电压</w:t>
      </w:r>
      <w:r>
        <w:rPr>
          <w:rFonts w:hint="eastAsia"/>
        </w:rPr>
        <w:t>(D)</w:t>
      </w:r>
      <w:r>
        <w:rPr>
          <w:rFonts w:hint="eastAsia"/>
        </w:rPr>
        <w:t>系统过电压</w:t>
      </w:r>
    </w:p>
    <w:p w:rsidR="00926173" w:rsidRDefault="00926173" w:rsidP="00926173">
      <w:r>
        <w:rPr>
          <w:rFonts w:hint="eastAsia"/>
        </w:rPr>
        <w:t>标准答案</w:t>
      </w:r>
      <w:r>
        <w:t>A</w:t>
      </w:r>
    </w:p>
    <w:p w:rsidR="00926173" w:rsidRDefault="00926173" w:rsidP="00926173">
      <w:r>
        <w:rPr>
          <w:rFonts w:hint="eastAsia"/>
        </w:rPr>
        <w:t>单选题中等</w:t>
      </w:r>
      <w:r>
        <w:rPr>
          <w:rFonts w:hint="eastAsia"/>
        </w:rPr>
        <w:t>16/1290</w:t>
      </w:r>
    </w:p>
    <w:p w:rsidR="00926173" w:rsidRDefault="00926173" w:rsidP="00926173">
      <w:r>
        <w:rPr>
          <w:rFonts w:hint="eastAsia"/>
        </w:rPr>
        <w:t>变压器全电压充电时，</w:t>
      </w:r>
      <w:r>
        <w:rPr>
          <w:rFonts w:hint="eastAsia"/>
        </w:rPr>
        <w:t>()</w:t>
      </w:r>
      <w:r>
        <w:rPr>
          <w:rFonts w:hint="eastAsia"/>
        </w:rPr>
        <w:t>可能导致保护误动。</w:t>
      </w:r>
    </w:p>
    <w:p w:rsidR="00926173" w:rsidRDefault="00926173" w:rsidP="00926173">
      <w:r>
        <w:rPr>
          <w:rFonts w:hint="eastAsia"/>
        </w:rPr>
        <w:t>(A)</w:t>
      </w:r>
      <w:r>
        <w:rPr>
          <w:rFonts w:hint="eastAsia"/>
        </w:rPr>
        <w:t>空载电流</w:t>
      </w:r>
      <w:r>
        <w:rPr>
          <w:rFonts w:hint="eastAsia"/>
        </w:rPr>
        <w:t>(B)</w:t>
      </w:r>
      <w:r>
        <w:rPr>
          <w:rFonts w:hint="eastAsia"/>
        </w:rPr>
        <w:t>激磁涌流</w:t>
      </w:r>
      <w:r>
        <w:rPr>
          <w:rFonts w:hint="eastAsia"/>
        </w:rPr>
        <w:t>(C)</w:t>
      </w:r>
      <w:r>
        <w:rPr>
          <w:rFonts w:hint="eastAsia"/>
        </w:rPr>
        <w:t>负荷电流</w:t>
      </w:r>
      <w:r>
        <w:rPr>
          <w:rFonts w:hint="eastAsia"/>
        </w:rPr>
        <w:t>(D)</w:t>
      </w:r>
      <w:r>
        <w:rPr>
          <w:rFonts w:hint="eastAsia"/>
        </w:rPr>
        <w:t>短路电流</w:t>
      </w:r>
    </w:p>
    <w:p w:rsidR="00926173" w:rsidRDefault="00926173" w:rsidP="00926173">
      <w:r>
        <w:rPr>
          <w:rFonts w:hint="eastAsia"/>
        </w:rPr>
        <w:t>标准答案</w:t>
      </w:r>
      <w:r>
        <w:t>B</w:t>
      </w:r>
    </w:p>
    <w:p w:rsidR="00926173" w:rsidRDefault="00926173" w:rsidP="00926173">
      <w:r>
        <w:rPr>
          <w:rFonts w:hint="eastAsia"/>
        </w:rPr>
        <w:t>单选题中等</w:t>
      </w:r>
      <w:r>
        <w:rPr>
          <w:rFonts w:hint="eastAsia"/>
        </w:rPr>
        <w:t>17/1290</w:t>
      </w:r>
    </w:p>
    <w:p w:rsidR="00926173" w:rsidRDefault="00926173" w:rsidP="00926173">
      <w:r>
        <w:rPr>
          <w:rFonts w:hint="eastAsia"/>
        </w:rPr>
        <w:t>感应电动机的额定功率</w:t>
      </w:r>
      <w:r>
        <w:rPr>
          <w:rFonts w:hint="eastAsia"/>
        </w:rPr>
        <w:t>()</w:t>
      </w:r>
      <w:r>
        <w:rPr>
          <w:rFonts w:hint="eastAsia"/>
        </w:rPr>
        <w:t>从电源吸收的总功率。</w:t>
      </w:r>
    </w:p>
    <w:p w:rsidR="00926173" w:rsidRDefault="00926173" w:rsidP="00926173">
      <w:r>
        <w:rPr>
          <w:rFonts w:hint="eastAsia"/>
        </w:rPr>
        <w:t>(A)</w:t>
      </w:r>
      <w:r>
        <w:rPr>
          <w:rFonts w:hint="eastAsia"/>
        </w:rPr>
        <w:t>大于</w:t>
      </w:r>
      <w:r>
        <w:rPr>
          <w:rFonts w:hint="eastAsia"/>
        </w:rPr>
        <w:t>(B)</w:t>
      </w:r>
      <w:r>
        <w:rPr>
          <w:rFonts w:hint="eastAsia"/>
        </w:rPr>
        <w:t>小于</w:t>
      </w:r>
      <w:r>
        <w:rPr>
          <w:rFonts w:hint="eastAsia"/>
        </w:rPr>
        <w:t>(C)</w:t>
      </w:r>
      <w:r>
        <w:rPr>
          <w:rFonts w:hint="eastAsia"/>
        </w:rPr>
        <w:t>等于</w:t>
      </w:r>
      <w:r>
        <w:rPr>
          <w:rFonts w:hint="eastAsia"/>
        </w:rPr>
        <w:t>(D)</w:t>
      </w:r>
      <w:r>
        <w:rPr>
          <w:rFonts w:hint="eastAsia"/>
        </w:rPr>
        <w:t>变化的</w:t>
      </w:r>
    </w:p>
    <w:p w:rsidR="00926173" w:rsidRDefault="00926173" w:rsidP="00926173">
      <w:r>
        <w:rPr>
          <w:rFonts w:hint="eastAsia"/>
        </w:rPr>
        <w:t>标准答案</w:t>
      </w:r>
      <w:r>
        <w:t>B</w:t>
      </w:r>
    </w:p>
    <w:p w:rsidR="00926173" w:rsidRDefault="00926173" w:rsidP="00926173">
      <w:r>
        <w:rPr>
          <w:rFonts w:hint="eastAsia"/>
        </w:rPr>
        <w:t>单选题中等</w:t>
      </w:r>
      <w:r>
        <w:rPr>
          <w:rFonts w:hint="eastAsia"/>
        </w:rPr>
        <w:t>18/1290</w:t>
      </w:r>
    </w:p>
    <w:p w:rsidR="00926173" w:rsidRDefault="00926173" w:rsidP="00926173">
      <w:r>
        <w:rPr>
          <w:rFonts w:hint="eastAsia"/>
        </w:rPr>
        <w:t>消弧线圈在运行时，如果消弧的抽头满足</w:t>
      </w:r>
      <w:r>
        <w:rPr>
          <w:rFonts w:hint="eastAsia"/>
        </w:rPr>
        <w:t>XL=XC</w:t>
      </w:r>
      <w:r>
        <w:rPr>
          <w:rFonts w:hint="eastAsia"/>
        </w:rPr>
        <w:t>的条件时，这种运行方式称</w:t>
      </w:r>
      <w:r>
        <w:rPr>
          <w:rFonts w:hint="eastAsia"/>
        </w:rPr>
        <w:t>()</w:t>
      </w:r>
      <w:r>
        <w:rPr>
          <w:rFonts w:hint="eastAsia"/>
        </w:rPr>
        <w:t>。</w:t>
      </w:r>
    </w:p>
    <w:p w:rsidR="00926173" w:rsidRDefault="00926173" w:rsidP="00926173">
      <w:r>
        <w:rPr>
          <w:rFonts w:hint="eastAsia"/>
        </w:rPr>
        <w:t>(A)</w:t>
      </w:r>
      <w:r>
        <w:rPr>
          <w:rFonts w:hint="eastAsia"/>
        </w:rPr>
        <w:t>过补偿</w:t>
      </w:r>
      <w:r>
        <w:rPr>
          <w:rFonts w:hint="eastAsia"/>
        </w:rPr>
        <w:t>(B)</w:t>
      </w:r>
      <w:r>
        <w:rPr>
          <w:rFonts w:hint="eastAsia"/>
        </w:rPr>
        <w:t>欠补偿</w:t>
      </w:r>
      <w:r>
        <w:rPr>
          <w:rFonts w:hint="eastAsia"/>
        </w:rPr>
        <w:t>(C)</w:t>
      </w:r>
      <w:r>
        <w:rPr>
          <w:rFonts w:hint="eastAsia"/>
        </w:rPr>
        <w:t>全补偿</w:t>
      </w:r>
      <w:r>
        <w:rPr>
          <w:rFonts w:hint="eastAsia"/>
        </w:rPr>
        <w:t>(D)</w:t>
      </w:r>
      <w:r>
        <w:rPr>
          <w:rFonts w:hint="eastAsia"/>
        </w:rPr>
        <w:t>不补偿</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19/1290</w:t>
      </w:r>
    </w:p>
    <w:p w:rsidR="00926173" w:rsidRDefault="00926173" w:rsidP="00926173">
      <w:r>
        <w:rPr>
          <w:rFonts w:hint="eastAsia"/>
        </w:rPr>
        <w:t>环网柜高压母线的截面要根据系统负荷电流与环网穿越电流之和选择，以保证运行高压母线不</w:t>
      </w:r>
      <w:r>
        <w:rPr>
          <w:rFonts w:hint="eastAsia"/>
        </w:rPr>
        <w:t>()</w:t>
      </w:r>
      <w:r>
        <w:rPr>
          <w:rFonts w:hint="eastAsia"/>
        </w:rPr>
        <w:t>运行。</w:t>
      </w:r>
    </w:p>
    <w:p w:rsidR="00926173" w:rsidRDefault="00926173" w:rsidP="00926173">
      <w:r>
        <w:rPr>
          <w:rFonts w:hint="eastAsia"/>
        </w:rPr>
        <w:t>(A)</w:t>
      </w:r>
      <w:r>
        <w:rPr>
          <w:rFonts w:hint="eastAsia"/>
        </w:rPr>
        <w:t>过电压</w:t>
      </w:r>
      <w:r>
        <w:rPr>
          <w:rFonts w:hint="eastAsia"/>
        </w:rPr>
        <w:t>(B)</w:t>
      </w:r>
      <w:r>
        <w:rPr>
          <w:rFonts w:hint="eastAsia"/>
        </w:rPr>
        <w:t>过负荷</w:t>
      </w:r>
      <w:r>
        <w:rPr>
          <w:rFonts w:hint="eastAsia"/>
        </w:rPr>
        <w:t>(C)</w:t>
      </w:r>
      <w:r>
        <w:rPr>
          <w:rFonts w:hint="eastAsia"/>
        </w:rPr>
        <w:t>低电压</w:t>
      </w:r>
      <w:r>
        <w:rPr>
          <w:rFonts w:hint="eastAsia"/>
        </w:rPr>
        <w:t>(D)</w:t>
      </w:r>
      <w:r>
        <w:rPr>
          <w:rFonts w:hint="eastAsia"/>
        </w:rPr>
        <w:t>过温升</w:t>
      </w:r>
    </w:p>
    <w:p w:rsidR="00926173" w:rsidRDefault="00926173" w:rsidP="00926173">
      <w:r>
        <w:rPr>
          <w:rFonts w:hint="eastAsia"/>
        </w:rPr>
        <w:t>标准答案</w:t>
      </w:r>
      <w:r>
        <w:t>B</w:t>
      </w:r>
    </w:p>
    <w:p w:rsidR="00926173" w:rsidRDefault="00926173" w:rsidP="00926173">
      <w:r>
        <w:rPr>
          <w:rFonts w:hint="eastAsia"/>
        </w:rPr>
        <w:t>单选题中等</w:t>
      </w:r>
      <w:r>
        <w:rPr>
          <w:rFonts w:hint="eastAsia"/>
        </w:rPr>
        <w:t>20/1290</w:t>
      </w:r>
    </w:p>
    <w:p w:rsidR="00926173" w:rsidRDefault="00926173" w:rsidP="00926173">
      <w:r>
        <w:rPr>
          <w:rFonts w:hint="eastAsia"/>
        </w:rPr>
        <w:t>光伏电站基于现场二次系统的重要程度划分为</w:t>
      </w:r>
      <w:r>
        <w:rPr>
          <w:rFonts w:hint="eastAsia"/>
        </w:rPr>
        <w:t>()</w:t>
      </w:r>
      <w:r>
        <w:rPr>
          <w:rFonts w:hint="eastAsia"/>
        </w:rPr>
        <w:t>和管理信息大区。</w:t>
      </w:r>
    </w:p>
    <w:p w:rsidR="00926173" w:rsidRDefault="00926173" w:rsidP="00926173">
      <w:r>
        <w:rPr>
          <w:rFonts w:hint="eastAsia"/>
        </w:rPr>
        <w:t>(A)</w:t>
      </w:r>
      <w:r>
        <w:rPr>
          <w:rFonts w:hint="eastAsia"/>
        </w:rPr>
        <w:t>控制区</w:t>
      </w:r>
      <w:r>
        <w:rPr>
          <w:rFonts w:hint="eastAsia"/>
        </w:rPr>
        <w:t>(B)</w:t>
      </w:r>
      <w:r>
        <w:rPr>
          <w:rFonts w:hint="eastAsia"/>
        </w:rPr>
        <w:t>生产控制大区</w:t>
      </w:r>
      <w:r>
        <w:rPr>
          <w:rFonts w:hint="eastAsia"/>
        </w:rPr>
        <w:t>(C)</w:t>
      </w:r>
      <w:r>
        <w:rPr>
          <w:rFonts w:hint="eastAsia"/>
        </w:rPr>
        <w:t>非控制区</w:t>
      </w:r>
    </w:p>
    <w:p w:rsidR="00926173" w:rsidRDefault="00926173" w:rsidP="00926173">
      <w:r>
        <w:rPr>
          <w:rFonts w:hint="eastAsia"/>
        </w:rPr>
        <w:t>(D)</w:t>
      </w:r>
      <w:r>
        <w:rPr>
          <w:rFonts w:hint="eastAsia"/>
        </w:rPr>
        <w:t>安全区</w:t>
      </w:r>
    </w:p>
    <w:p w:rsidR="00926173" w:rsidRDefault="00926173" w:rsidP="00926173">
      <w:r>
        <w:rPr>
          <w:rFonts w:hint="eastAsia"/>
        </w:rPr>
        <w:t>标准答案</w:t>
      </w:r>
      <w:r>
        <w:t>B</w:t>
      </w:r>
    </w:p>
    <w:p w:rsidR="00926173" w:rsidRDefault="00926173" w:rsidP="00926173">
      <w:r>
        <w:t xml:space="preserve"> </w:t>
      </w:r>
    </w:p>
    <w:p w:rsidR="00926173" w:rsidRDefault="00926173" w:rsidP="00926173">
      <w:r>
        <w:rPr>
          <w:rFonts w:hint="eastAsia"/>
        </w:rPr>
        <w:t>单选题中等</w:t>
      </w:r>
      <w:r>
        <w:rPr>
          <w:rFonts w:hint="eastAsia"/>
        </w:rPr>
        <w:t>21/1290</w:t>
      </w:r>
    </w:p>
    <w:p w:rsidR="00926173" w:rsidRDefault="00926173" w:rsidP="00926173">
      <w:r>
        <w:rPr>
          <w:rFonts w:hint="eastAsia"/>
        </w:rPr>
        <w:t>发生两相短路时，短路电流中含有</w:t>
      </w:r>
      <w:r>
        <w:rPr>
          <w:rFonts w:hint="eastAsia"/>
        </w:rPr>
        <w:t>()</w:t>
      </w:r>
      <w:r>
        <w:rPr>
          <w:rFonts w:hint="eastAsia"/>
        </w:rPr>
        <w:t>分量。</w:t>
      </w:r>
    </w:p>
    <w:p w:rsidR="00926173" w:rsidRDefault="00926173" w:rsidP="00926173">
      <w:r>
        <w:rPr>
          <w:rFonts w:hint="eastAsia"/>
        </w:rPr>
        <w:t>(A)</w:t>
      </w:r>
      <w:r>
        <w:rPr>
          <w:rFonts w:hint="eastAsia"/>
        </w:rPr>
        <w:t>正序</w:t>
      </w:r>
      <w:r>
        <w:rPr>
          <w:rFonts w:hint="eastAsia"/>
        </w:rPr>
        <w:t>(B)</w:t>
      </w:r>
      <w:r>
        <w:rPr>
          <w:rFonts w:hint="eastAsia"/>
        </w:rPr>
        <w:t>负序</w:t>
      </w:r>
      <w:r>
        <w:rPr>
          <w:rFonts w:hint="eastAsia"/>
        </w:rPr>
        <w:t>(C)</w:t>
      </w:r>
      <w:r>
        <w:rPr>
          <w:rFonts w:hint="eastAsia"/>
        </w:rPr>
        <w:t>正序和负序</w:t>
      </w:r>
      <w:r>
        <w:rPr>
          <w:rFonts w:hint="eastAsia"/>
        </w:rPr>
        <w:t>(D)</w:t>
      </w:r>
      <w:r>
        <w:rPr>
          <w:rFonts w:hint="eastAsia"/>
        </w:rPr>
        <w:t>正序和零序。</w:t>
      </w:r>
    </w:p>
    <w:p w:rsidR="00926173" w:rsidRDefault="00926173" w:rsidP="00926173">
      <w:r>
        <w:rPr>
          <w:rFonts w:hint="eastAsia"/>
        </w:rPr>
        <w:t>标准答案</w:t>
      </w:r>
      <w:r>
        <w:t>C</w:t>
      </w:r>
    </w:p>
    <w:p w:rsidR="00926173" w:rsidRDefault="00926173" w:rsidP="00926173">
      <w:r>
        <w:rPr>
          <w:rFonts w:hint="eastAsia"/>
        </w:rPr>
        <w:t>单选题中等</w:t>
      </w:r>
      <w:r>
        <w:rPr>
          <w:rFonts w:hint="eastAsia"/>
        </w:rPr>
        <w:t>22/1290</w:t>
      </w:r>
    </w:p>
    <w:p w:rsidR="00926173" w:rsidRDefault="00926173" w:rsidP="00926173">
      <w:r>
        <w:rPr>
          <w:rFonts w:hint="eastAsia"/>
        </w:rPr>
        <w:t>瓦斯继电器轻瓦斯定值是指</w:t>
      </w:r>
      <w:r>
        <w:rPr>
          <w:rFonts w:hint="eastAsia"/>
        </w:rPr>
        <w:t>()</w:t>
      </w:r>
      <w:r>
        <w:rPr>
          <w:rFonts w:hint="eastAsia"/>
        </w:rPr>
        <w:t>。</w:t>
      </w:r>
    </w:p>
    <w:p w:rsidR="00926173" w:rsidRDefault="00926173" w:rsidP="00926173">
      <w:r>
        <w:rPr>
          <w:rFonts w:hint="eastAsia"/>
        </w:rPr>
        <w:t>(A)</w:t>
      </w:r>
      <w:r>
        <w:rPr>
          <w:rFonts w:hint="eastAsia"/>
        </w:rPr>
        <w:t>气体容积</w:t>
      </w:r>
      <w:r>
        <w:rPr>
          <w:rFonts w:hint="eastAsia"/>
        </w:rPr>
        <w:t>(B)</w:t>
      </w:r>
      <w:r>
        <w:rPr>
          <w:rFonts w:hint="eastAsia"/>
        </w:rPr>
        <w:t>油流速度</w:t>
      </w:r>
      <w:r>
        <w:rPr>
          <w:rFonts w:hint="eastAsia"/>
        </w:rPr>
        <w:t>(C)</w:t>
      </w:r>
      <w:r>
        <w:rPr>
          <w:rFonts w:hint="eastAsia"/>
        </w:rPr>
        <w:t>气流速度</w:t>
      </w:r>
      <w:r>
        <w:rPr>
          <w:rFonts w:hint="eastAsia"/>
        </w:rPr>
        <w:t>(D)</w:t>
      </w:r>
      <w:r>
        <w:rPr>
          <w:rFonts w:hint="eastAsia"/>
        </w:rPr>
        <w:t>油气速度</w:t>
      </w:r>
    </w:p>
    <w:p w:rsidR="00926173" w:rsidRDefault="00926173" w:rsidP="00926173">
      <w:r>
        <w:rPr>
          <w:rFonts w:hint="eastAsia"/>
        </w:rPr>
        <w:t>标准答案</w:t>
      </w:r>
      <w:r>
        <w:t>A</w:t>
      </w:r>
    </w:p>
    <w:p w:rsidR="00926173" w:rsidRDefault="00926173" w:rsidP="00926173">
      <w:r>
        <w:t xml:space="preserve"> </w:t>
      </w:r>
    </w:p>
    <w:p w:rsidR="00926173" w:rsidRDefault="00926173" w:rsidP="00926173">
      <w:r>
        <w:rPr>
          <w:rFonts w:hint="eastAsia"/>
        </w:rPr>
        <w:t>单选题中等</w:t>
      </w:r>
      <w:r>
        <w:rPr>
          <w:rFonts w:hint="eastAsia"/>
        </w:rPr>
        <w:t>23/1290</w:t>
      </w:r>
    </w:p>
    <w:p w:rsidR="00926173" w:rsidRDefault="00926173" w:rsidP="00926173">
      <w:r>
        <w:rPr>
          <w:rFonts w:hint="eastAsia"/>
        </w:rPr>
        <w:t>直接作用于跳闸的变压器保护为</w:t>
      </w:r>
      <w:r>
        <w:rPr>
          <w:rFonts w:hint="eastAsia"/>
        </w:rPr>
        <w:t>()</w:t>
      </w:r>
      <w:r>
        <w:rPr>
          <w:rFonts w:hint="eastAsia"/>
        </w:rPr>
        <w:t>。</w:t>
      </w:r>
    </w:p>
    <w:p w:rsidR="00926173" w:rsidRDefault="00926173" w:rsidP="00926173">
      <w:r>
        <w:rPr>
          <w:rFonts w:hint="eastAsia"/>
        </w:rPr>
        <w:t>(A)</w:t>
      </w:r>
      <w:r>
        <w:rPr>
          <w:rFonts w:hint="eastAsia"/>
        </w:rPr>
        <w:t>重瓦斯</w:t>
      </w:r>
      <w:r>
        <w:rPr>
          <w:rFonts w:hint="eastAsia"/>
        </w:rPr>
        <w:t>(B)</w:t>
      </w:r>
      <w:r>
        <w:rPr>
          <w:rFonts w:hint="eastAsia"/>
        </w:rPr>
        <w:t>轻瓦斯</w:t>
      </w:r>
      <w:r>
        <w:rPr>
          <w:rFonts w:hint="eastAsia"/>
        </w:rPr>
        <w:t>(C)</w:t>
      </w:r>
      <w:r>
        <w:rPr>
          <w:rFonts w:hint="eastAsia"/>
        </w:rPr>
        <w:t>定时限过负荷</w:t>
      </w:r>
      <w:r>
        <w:rPr>
          <w:rFonts w:hint="eastAsia"/>
        </w:rPr>
        <w:t>(D)</w:t>
      </w:r>
      <w:r>
        <w:rPr>
          <w:rFonts w:hint="eastAsia"/>
        </w:rPr>
        <w:t>温度高</w:t>
      </w:r>
    </w:p>
    <w:p w:rsidR="00926173" w:rsidRDefault="00926173" w:rsidP="00926173">
      <w:r>
        <w:rPr>
          <w:rFonts w:hint="eastAsia"/>
        </w:rPr>
        <w:t>标准答案</w:t>
      </w:r>
      <w:r>
        <w:t>A</w:t>
      </w:r>
    </w:p>
    <w:p w:rsidR="00926173" w:rsidRDefault="00926173" w:rsidP="00926173">
      <w:r>
        <w:rPr>
          <w:rFonts w:hint="eastAsia"/>
        </w:rPr>
        <w:t>单选题中等</w:t>
      </w:r>
      <w:r>
        <w:rPr>
          <w:rFonts w:hint="eastAsia"/>
        </w:rPr>
        <w:t>24/1290</w:t>
      </w:r>
    </w:p>
    <w:p w:rsidR="00926173" w:rsidRDefault="00926173" w:rsidP="00926173">
      <w:r>
        <w:rPr>
          <w:rFonts w:hint="eastAsia"/>
        </w:rPr>
        <w:lastRenderedPageBreak/>
        <w:t>使用金属边框的光伏组件，边框和支架应结合良好，两者之间接触电阻应不大于</w:t>
      </w:r>
      <w:r>
        <w:rPr>
          <w:rFonts w:hint="eastAsia"/>
        </w:rPr>
        <w:t>()</w:t>
      </w:r>
      <w:r>
        <w:rPr>
          <w:rFonts w:hint="eastAsia"/>
        </w:rPr>
        <w:t>。</w:t>
      </w:r>
    </w:p>
    <w:p w:rsidR="00926173" w:rsidRDefault="00926173" w:rsidP="00926173">
      <w:r>
        <w:t>(A)2Ω(B)50(C)30(D)40</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单选题中等</w:t>
      </w:r>
      <w:r>
        <w:rPr>
          <w:rFonts w:hint="eastAsia"/>
        </w:rPr>
        <w:t>25/1290</w:t>
      </w:r>
    </w:p>
    <w:p w:rsidR="00926173" w:rsidRDefault="00926173" w:rsidP="00926173">
      <w:r>
        <w:rPr>
          <w:rFonts w:hint="eastAsia"/>
        </w:rPr>
        <w:t>电池组件的</w:t>
      </w:r>
      <w:r>
        <w:rPr>
          <w:rFonts w:hint="eastAsia"/>
        </w:rPr>
        <w:t>(),</w:t>
      </w:r>
      <w:r>
        <w:rPr>
          <w:rFonts w:hint="eastAsia"/>
        </w:rPr>
        <w:t>是指工作环境温度和电池组件吸收光子后使自身温度升高对光伏电池性能的影响。</w:t>
      </w:r>
    </w:p>
    <w:p w:rsidR="00926173" w:rsidRDefault="00926173" w:rsidP="00926173">
      <w:r>
        <w:rPr>
          <w:rFonts w:hint="eastAsia"/>
        </w:rPr>
        <w:t>(A)</w:t>
      </w:r>
      <w:r>
        <w:rPr>
          <w:rFonts w:hint="eastAsia"/>
        </w:rPr>
        <w:t>填充因子</w:t>
      </w:r>
      <w:r>
        <w:rPr>
          <w:rFonts w:hint="eastAsia"/>
        </w:rPr>
        <w:t>(B)</w:t>
      </w:r>
      <w:r>
        <w:rPr>
          <w:rFonts w:hint="eastAsia"/>
        </w:rPr>
        <w:t>光电转换效率</w:t>
      </w:r>
      <w:r>
        <w:rPr>
          <w:rFonts w:hint="eastAsia"/>
        </w:rPr>
        <w:t>(C)</w:t>
      </w:r>
      <w:r>
        <w:rPr>
          <w:rFonts w:hint="eastAsia"/>
        </w:rPr>
        <w:t>光谱特性</w:t>
      </w:r>
    </w:p>
    <w:p w:rsidR="00926173" w:rsidRDefault="00926173" w:rsidP="00926173">
      <w:r>
        <w:rPr>
          <w:rFonts w:hint="eastAsia"/>
        </w:rPr>
        <w:t>(D)</w:t>
      </w:r>
      <w:r>
        <w:rPr>
          <w:rFonts w:hint="eastAsia"/>
        </w:rPr>
        <w:t>温度特性</w:t>
      </w:r>
    </w:p>
    <w:p w:rsidR="00926173" w:rsidRDefault="00926173" w:rsidP="00926173">
      <w:r>
        <w:rPr>
          <w:rFonts w:hint="eastAsia"/>
        </w:rPr>
        <w:t>标准答案</w:t>
      </w:r>
      <w:r>
        <w:t>D</w:t>
      </w:r>
    </w:p>
    <w:p w:rsidR="00926173" w:rsidRDefault="00926173" w:rsidP="00926173">
      <w:r>
        <w:rPr>
          <w:rFonts w:hint="eastAsia"/>
        </w:rPr>
        <w:t>单选题中等</w:t>
      </w:r>
      <w:r>
        <w:rPr>
          <w:rFonts w:hint="eastAsia"/>
        </w:rPr>
        <w:t>26/1290</w:t>
      </w:r>
    </w:p>
    <w:p w:rsidR="00926173" w:rsidRDefault="00926173" w:rsidP="00926173">
      <w:r>
        <w:rPr>
          <w:rFonts w:hint="eastAsia"/>
        </w:rPr>
        <w:t>光伏电站并网点电压不低于额定电压的</w:t>
      </w:r>
      <w:r>
        <w:rPr>
          <w:rFonts w:hint="eastAsia"/>
        </w:rPr>
        <w:t>90%</w:t>
      </w:r>
      <w:r>
        <w:rPr>
          <w:rFonts w:hint="eastAsia"/>
        </w:rPr>
        <w:t>时，光伏电站必须</w:t>
      </w:r>
      <w:r>
        <w:rPr>
          <w:rFonts w:hint="eastAsia"/>
        </w:rPr>
        <w:t>()</w:t>
      </w:r>
      <w:r>
        <w:rPr>
          <w:rFonts w:hint="eastAsia"/>
        </w:rPr>
        <w:t>运行。</w:t>
      </w:r>
    </w:p>
    <w:p w:rsidR="00926173" w:rsidRDefault="00926173" w:rsidP="00926173">
      <w:r>
        <w:rPr>
          <w:rFonts w:hint="eastAsia"/>
        </w:rPr>
        <w:t>(A)</w:t>
      </w:r>
      <w:r>
        <w:rPr>
          <w:rFonts w:hint="eastAsia"/>
        </w:rPr>
        <w:t>停止</w:t>
      </w:r>
      <w:r>
        <w:rPr>
          <w:rFonts w:hint="eastAsia"/>
        </w:rPr>
        <w:t>(B)</w:t>
      </w:r>
      <w:r>
        <w:rPr>
          <w:rFonts w:hint="eastAsia"/>
        </w:rPr>
        <w:t>不间断</w:t>
      </w:r>
      <w:r>
        <w:rPr>
          <w:rFonts w:hint="eastAsia"/>
        </w:rPr>
        <w:t>(C)</w:t>
      </w:r>
      <w:r>
        <w:rPr>
          <w:rFonts w:hint="eastAsia"/>
        </w:rPr>
        <w:t>并网</w:t>
      </w:r>
      <w:r>
        <w:rPr>
          <w:rFonts w:hint="eastAsia"/>
        </w:rPr>
        <w:t>(D)</w:t>
      </w:r>
      <w:r>
        <w:rPr>
          <w:rFonts w:hint="eastAsia"/>
        </w:rPr>
        <w:t>不间断并网</w:t>
      </w:r>
    </w:p>
    <w:p w:rsidR="00926173" w:rsidRDefault="00926173" w:rsidP="00926173">
      <w:r>
        <w:rPr>
          <w:rFonts w:hint="eastAsia"/>
        </w:rPr>
        <w:t>标准答案</w:t>
      </w:r>
      <w:r>
        <w:t>D</w:t>
      </w:r>
    </w:p>
    <w:p w:rsidR="00926173" w:rsidRDefault="00926173" w:rsidP="00926173">
      <w:r>
        <w:t xml:space="preserve"> </w:t>
      </w:r>
    </w:p>
    <w:p w:rsidR="00926173" w:rsidRDefault="00926173" w:rsidP="00926173">
      <w:r>
        <w:rPr>
          <w:rFonts w:hint="eastAsia"/>
        </w:rPr>
        <w:t>单选题中等</w:t>
      </w:r>
      <w:r>
        <w:rPr>
          <w:rFonts w:hint="eastAsia"/>
        </w:rPr>
        <w:t>27/1290</w:t>
      </w:r>
    </w:p>
    <w:p w:rsidR="00926173" w:rsidRDefault="00926173" w:rsidP="00926173">
      <w:r>
        <w:rPr>
          <w:rFonts w:hint="eastAsia"/>
        </w:rPr>
        <w:t>光伏电站并网点电压在发生跌落后</w:t>
      </w:r>
      <w:r>
        <w:rPr>
          <w:rFonts w:hint="eastAsia"/>
        </w:rPr>
        <w:t>()</w:t>
      </w:r>
      <w:r>
        <w:rPr>
          <w:rFonts w:hint="eastAsia"/>
        </w:rPr>
        <w:t>内能够恢复到额定电压的</w:t>
      </w:r>
      <w:r>
        <w:rPr>
          <w:rFonts w:hint="eastAsia"/>
        </w:rPr>
        <w:t>90%</w:t>
      </w:r>
      <w:r>
        <w:rPr>
          <w:rFonts w:hint="eastAsia"/>
        </w:rPr>
        <w:t>时，光伏电站必须保持并网运行。</w:t>
      </w:r>
    </w:p>
    <w:p w:rsidR="00926173" w:rsidRDefault="00926173" w:rsidP="00926173">
      <w:r>
        <w:t>(A)625ms(B)2s(C)1s(D)0s</w:t>
      </w:r>
    </w:p>
    <w:p w:rsidR="00926173" w:rsidRDefault="00926173" w:rsidP="00926173">
      <w:r>
        <w:rPr>
          <w:rFonts w:hint="eastAsia"/>
        </w:rPr>
        <w:t>标准答案</w:t>
      </w:r>
      <w:r>
        <w:t>B</w:t>
      </w:r>
    </w:p>
    <w:p w:rsidR="00926173" w:rsidRDefault="00926173" w:rsidP="00926173">
      <w:r>
        <w:rPr>
          <w:rFonts w:hint="eastAsia"/>
        </w:rPr>
        <w:t>单选题中等</w:t>
      </w:r>
      <w:r>
        <w:rPr>
          <w:rFonts w:hint="eastAsia"/>
        </w:rPr>
        <w:t>28/1290</w:t>
      </w:r>
    </w:p>
    <w:p w:rsidR="00926173" w:rsidRDefault="00926173" w:rsidP="00926173">
      <w:r>
        <w:rPr>
          <w:rFonts w:hint="eastAsia"/>
        </w:rPr>
        <w:t>光伏电站必须具有在并网点电压跌至</w:t>
      </w:r>
      <w:r>
        <w:rPr>
          <w:rFonts w:hint="eastAsia"/>
        </w:rPr>
        <w:t>20%</w:t>
      </w:r>
      <w:r>
        <w:rPr>
          <w:rFonts w:hint="eastAsia"/>
        </w:rPr>
        <w:t>额定电压时能够维持并网运行</w:t>
      </w:r>
      <w:r>
        <w:rPr>
          <w:rFonts w:hint="eastAsia"/>
        </w:rPr>
        <w:t>()</w:t>
      </w:r>
      <w:r>
        <w:rPr>
          <w:rFonts w:hint="eastAsia"/>
        </w:rPr>
        <w:t>的能力。</w:t>
      </w:r>
    </w:p>
    <w:p w:rsidR="00926173" w:rsidRDefault="00926173" w:rsidP="00926173">
      <w:r>
        <w:t>(A)0.625s(B)2s(C)1s(D)0s</w:t>
      </w:r>
    </w:p>
    <w:p w:rsidR="00926173" w:rsidRDefault="00926173" w:rsidP="00926173">
      <w:r>
        <w:rPr>
          <w:rFonts w:hint="eastAsia"/>
        </w:rPr>
        <w:t>标准答案</w:t>
      </w:r>
      <w:r>
        <w:t>A</w:t>
      </w:r>
    </w:p>
    <w:p w:rsidR="00926173" w:rsidRDefault="00926173" w:rsidP="00926173">
      <w:r>
        <w:t xml:space="preserve"> </w:t>
      </w:r>
    </w:p>
    <w:p w:rsidR="00926173" w:rsidRDefault="00926173" w:rsidP="00926173">
      <w:r>
        <w:rPr>
          <w:rFonts w:hint="eastAsia"/>
        </w:rPr>
        <w:t>单选题中等</w:t>
      </w:r>
      <w:r>
        <w:rPr>
          <w:rFonts w:hint="eastAsia"/>
        </w:rPr>
        <w:t>29/1290</w:t>
      </w:r>
    </w:p>
    <w:p w:rsidR="00926173" w:rsidRDefault="00926173" w:rsidP="00926173">
      <w:r>
        <w:rPr>
          <w:rFonts w:hint="eastAsia"/>
        </w:rPr>
        <w:t>集中式逆变器常用的冷却方式为</w:t>
      </w:r>
      <w:r>
        <w:rPr>
          <w:rFonts w:hint="eastAsia"/>
        </w:rPr>
        <w:t>()</w:t>
      </w:r>
      <w:r>
        <w:rPr>
          <w:rFonts w:hint="eastAsia"/>
        </w:rPr>
        <w:t>。</w:t>
      </w:r>
    </w:p>
    <w:p w:rsidR="00926173" w:rsidRDefault="00926173" w:rsidP="00926173">
      <w:r>
        <w:rPr>
          <w:rFonts w:hint="eastAsia"/>
        </w:rPr>
        <w:t>(A)</w:t>
      </w:r>
      <w:r>
        <w:rPr>
          <w:rFonts w:hint="eastAsia"/>
        </w:rPr>
        <w:t>自然风冷</w:t>
      </w:r>
      <w:r>
        <w:rPr>
          <w:rFonts w:hint="eastAsia"/>
        </w:rPr>
        <w:t>(B)</w:t>
      </w:r>
      <w:r>
        <w:rPr>
          <w:rFonts w:hint="eastAsia"/>
        </w:rPr>
        <w:t>水冷</w:t>
      </w:r>
      <w:r>
        <w:rPr>
          <w:rFonts w:hint="eastAsia"/>
        </w:rPr>
        <w:t>(C)</w:t>
      </w:r>
      <w:r>
        <w:rPr>
          <w:rFonts w:hint="eastAsia"/>
        </w:rPr>
        <w:t>强风冷</w:t>
      </w:r>
      <w:r>
        <w:rPr>
          <w:rFonts w:hint="eastAsia"/>
        </w:rPr>
        <w:t>(D)</w:t>
      </w:r>
      <w:r>
        <w:rPr>
          <w:rFonts w:hint="eastAsia"/>
        </w:rPr>
        <w:t>油浸风冷</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30/1290</w:t>
      </w:r>
    </w:p>
    <w:p w:rsidR="00926173" w:rsidRDefault="00926173" w:rsidP="00926173">
      <w:r>
        <w:rPr>
          <w:rFonts w:hint="eastAsia"/>
        </w:rPr>
        <w:t>在太阳能电池外电路接上负载后，负载中便有电流过，该电流称为太阳能电池的</w:t>
      </w:r>
      <w:r>
        <w:rPr>
          <w:rFonts w:hint="eastAsia"/>
        </w:rPr>
        <w:t>()</w:t>
      </w:r>
      <w:r>
        <w:rPr>
          <w:rFonts w:hint="eastAsia"/>
        </w:rPr>
        <w:t>。</w:t>
      </w:r>
    </w:p>
    <w:p w:rsidR="00926173" w:rsidRDefault="00926173" w:rsidP="00926173">
      <w:r>
        <w:rPr>
          <w:rFonts w:hint="eastAsia"/>
        </w:rPr>
        <w:t>(A)</w:t>
      </w:r>
      <w:r>
        <w:rPr>
          <w:rFonts w:hint="eastAsia"/>
        </w:rPr>
        <w:t>短路电流</w:t>
      </w:r>
      <w:r>
        <w:rPr>
          <w:rFonts w:hint="eastAsia"/>
        </w:rPr>
        <w:t>(B)</w:t>
      </w:r>
      <w:r>
        <w:rPr>
          <w:rFonts w:hint="eastAsia"/>
        </w:rPr>
        <w:t>开路电流</w:t>
      </w:r>
      <w:r>
        <w:rPr>
          <w:rFonts w:hint="eastAsia"/>
        </w:rPr>
        <w:t>(C)</w:t>
      </w:r>
      <w:r>
        <w:rPr>
          <w:rFonts w:hint="eastAsia"/>
        </w:rPr>
        <w:t>工作电流</w:t>
      </w:r>
      <w:r>
        <w:rPr>
          <w:rFonts w:hint="eastAsia"/>
        </w:rPr>
        <w:t>(D)</w:t>
      </w:r>
      <w:r>
        <w:rPr>
          <w:rFonts w:hint="eastAsia"/>
        </w:rPr>
        <w:t>最大电流</w:t>
      </w:r>
    </w:p>
    <w:p w:rsidR="00926173" w:rsidRDefault="00926173" w:rsidP="00926173">
      <w:r>
        <w:rPr>
          <w:rFonts w:hint="eastAsia"/>
        </w:rPr>
        <w:t>标准答案</w:t>
      </w:r>
    </w:p>
    <w:p w:rsidR="00926173" w:rsidRDefault="00926173" w:rsidP="00926173">
      <w:r>
        <w:t>C</w:t>
      </w:r>
    </w:p>
    <w:p w:rsidR="00926173" w:rsidRDefault="00926173" w:rsidP="00926173"/>
    <w:p w:rsidR="00926173" w:rsidRDefault="00926173" w:rsidP="00926173">
      <w:r>
        <w:rPr>
          <w:rFonts w:hint="eastAsia"/>
        </w:rPr>
        <w:t>单选题中等</w:t>
      </w:r>
      <w:r>
        <w:rPr>
          <w:rFonts w:hint="eastAsia"/>
        </w:rPr>
        <w:t>31/1290</w:t>
      </w:r>
    </w:p>
    <w:p w:rsidR="00926173" w:rsidRDefault="00926173" w:rsidP="00926173">
      <w:r>
        <w:rPr>
          <w:rFonts w:hint="eastAsia"/>
        </w:rPr>
        <w:t>继电保护的</w:t>
      </w:r>
      <w:r>
        <w:rPr>
          <w:rFonts w:hint="eastAsia"/>
        </w:rPr>
        <w:t>()</w:t>
      </w:r>
      <w:r>
        <w:rPr>
          <w:rFonts w:hint="eastAsia"/>
        </w:rPr>
        <w:t>是指，当电力系统发生故障时，要求继电保护快速动作、不拒动，不要求动作的继电保护装置不误动。</w:t>
      </w:r>
    </w:p>
    <w:p w:rsidR="00926173" w:rsidRDefault="00926173" w:rsidP="00926173">
      <w:r>
        <w:rPr>
          <w:rFonts w:hint="eastAsia"/>
        </w:rPr>
        <w:t>(A)</w:t>
      </w:r>
      <w:r>
        <w:rPr>
          <w:rFonts w:hint="eastAsia"/>
        </w:rPr>
        <w:t>选择性</w:t>
      </w:r>
      <w:r>
        <w:rPr>
          <w:rFonts w:hint="eastAsia"/>
        </w:rPr>
        <w:t>(B)</w:t>
      </w:r>
      <w:r>
        <w:rPr>
          <w:rFonts w:hint="eastAsia"/>
        </w:rPr>
        <w:t>灵敏性</w:t>
      </w:r>
      <w:r>
        <w:rPr>
          <w:rFonts w:hint="eastAsia"/>
        </w:rPr>
        <w:t>(C)</w:t>
      </w:r>
      <w:r>
        <w:rPr>
          <w:rFonts w:hint="eastAsia"/>
        </w:rPr>
        <w:t>可靠性</w:t>
      </w:r>
      <w:r>
        <w:rPr>
          <w:rFonts w:hint="eastAsia"/>
        </w:rPr>
        <w:t>(D)</w:t>
      </w:r>
      <w:r>
        <w:rPr>
          <w:rFonts w:hint="eastAsia"/>
        </w:rPr>
        <w:t>快速性</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32/1290</w:t>
      </w:r>
    </w:p>
    <w:p w:rsidR="00926173" w:rsidRDefault="00926173" w:rsidP="00926173">
      <w:r>
        <w:rPr>
          <w:rFonts w:hint="eastAsia"/>
        </w:rPr>
        <w:t>变压器负载为纯电阻时，输入功率为</w:t>
      </w:r>
      <w:r>
        <w:rPr>
          <w:rFonts w:hint="eastAsia"/>
        </w:rPr>
        <w:t>()</w:t>
      </w:r>
      <w:r>
        <w:rPr>
          <w:rFonts w:hint="eastAsia"/>
        </w:rPr>
        <w:t>。</w:t>
      </w:r>
    </w:p>
    <w:p w:rsidR="00926173" w:rsidRDefault="00926173" w:rsidP="00926173">
      <w:r>
        <w:rPr>
          <w:rFonts w:hint="eastAsia"/>
        </w:rPr>
        <w:t>(A)</w:t>
      </w:r>
      <w:r>
        <w:rPr>
          <w:rFonts w:hint="eastAsia"/>
        </w:rPr>
        <w:t>无功功率</w:t>
      </w:r>
      <w:r>
        <w:rPr>
          <w:rFonts w:hint="eastAsia"/>
        </w:rPr>
        <w:t>(B)</w:t>
      </w:r>
      <w:r>
        <w:rPr>
          <w:rFonts w:hint="eastAsia"/>
        </w:rPr>
        <w:t>有功功率</w:t>
      </w:r>
      <w:r>
        <w:rPr>
          <w:rFonts w:hint="eastAsia"/>
        </w:rPr>
        <w:t>(C)</w:t>
      </w:r>
      <w:r>
        <w:rPr>
          <w:rFonts w:hint="eastAsia"/>
        </w:rPr>
        <w:t>感性</w:t>
      </w:r>
      <w:r>
        <w:rPr>
          <w:rFonts w:hint="eastAsia"/>
        </w:rPr>
        <w:t>(D)</w:t>
      </w:r>
      <w:r>
        <w:rPr>
          <w:rFonts w:hint="eastAsia"/>
        </w:rPr>
        <w:t>容性</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33/1290</w:t>
      </w:r>
    </w:p>
    <w:p w:rsidR="00926173" w:rsidRDefault="00926173" w:rsidP="00926173">
      <w:r>
        <w:rPr>
          <w:rFonts w:hint="eastAsia"/>
        </w:rPr>
        <w:t>大电流接地系统中，任何一点发生单相接地时，零序电流等于通过故障点电流的</w:t>
      </w:r>
      <w:r>
        <w:rPr>
          <w:rFonts w:hint="eastAsia"/>
        </w:rPr>
        <w:t>()</w:t>
      </w:r>
      <w:r>
        <w:rPr>
          <w:rFonts w:hint="eastAsia"/>
        </w:rPr>
        <w:t>。</w:t>
      </w:r>
    </w:p>
    <w:p w:rsidR="00926173" w:rsidRDefault="00926173" w:rsidP="00926173">
      <w:r>
        <w:rPr>
          <w:rFonts w:hint="eastAsia"/>
        </w:rPr>
        <w:t>(A)2</w:t>
      </w:r>
      <w:r>
        <w:rPr>
          <w:rFonts w:hint="eastAsia"/>
        </w:rPr>
        <w:t>倍</w:t>
      </w:r>
      <w:r>
        <w:rPr>
          <w:rFonts w:hint="eastAsia"/>
        </w:rPr>
        <w:t>(B)1.5</w:t>
      </w:r>
      <w:r>
        <w:rPr>
          <w:rFonts w:hint="eastAsia"/>
        </w:rPr>
        <w:t>倍</w:t>
      </w:r>
      <w:r>
        <w:rPr>
          <w:rFonts w:hint="eastAsia"/>
        </w:rPr>
        <w:t>(C)1/3</w:t>
      </w:r>
      <w:r>
        <w:rPr>
          <w:rFonts w:hint="eastAsia"/>
        </w:rPr>
        <w:t>倍</w:t>
      </w:r>
      <w:r>
        <w:rPr>
          <w:rFonts w:hint="eastAsia"/>
        </w:rPr>
        <w:t>(D)1/5</w:t>
      </w:r>
      <w:r>
        <w:rPr>
          <w:rFonts w:hint="eastAsia"/>
        </w:rPr>
        <w:t>倍</w:t>
      </w:r>
    </w:p>
    <w:p w:rsidR="00926173" w:rsidRDefault="00926173" w:rsidP="00926173">
      <w:r>
        <w:rPr>
          <w:rFonts w:hint="eastAsia"/>
        </w:rPr>
        <w:t>标准答案</w:t>
      </w:r>
      <w:r>
        <w:rPr>
          <w:rFonts w:hint="eastAsia"/>
        </w:rPr>
        <w:t>C</w:t>
      </w:r>
    </w:p>
    <w:p w:rsidR="00926173" w:rsidRDefault="00926173" w:rsidP="00926173">
      <w:r>
        <w:rPr>
          <w:rFonts w:hint="eastAsia"/>
        </w:rPr>
        <w:t>单选题中等</w:t>
      </w:r>
      <w:r>
        <w:rPr>
          <w:rFonts w:hint="eastAsia"/>
        </w:rPr>
        <w:t>34/1290</w:t>
      </w:r>
    </w:p>
    <w:p w:rsidR="00926173" w:rsidRDefault="00926173" w:rsidP="00926173">
      <w:r>
        <w:rPr>
          <w:rFonts w:hint="eastAsia"/>
        </w:rPr>
        <w:t>电流互感器二次侧不允许</w:t>
      </w:r>
      <w:r>
        <w:rPr>
          <w:rFonts w:hint="eastAsia"/>
        </w:rPr>
        <w:t>()</w:t>
      </w:r>
      <w:r>
        <w:rPr>
          <w:rFonts w:hint="eastAsia"/>
        </w:rPr>
        <w:t>。</w:t>
      </w:r>
    </w:p>
    <w:p w:rsidR="00926173" w:rsidRDefault="00926173" w:rsidP="00926173">
      <w:r>
        <w:rPr>
          <w:rFonts w:hint="eastAsia"/>
        </w:rPr>
        <w:t>(A)</w:t>
      </w:r>
      <w:r>
        <w:rPr>
          <w:rFonts w:hint="eastAsia"/>
        </w:rPr>
        <w:t>开路</w:t>
      </w:r>
      <w:r>
        <w:rPr>
          <w:rFonts w:hint="eastAsia"/>
        </w:rPr>
        <w:t>(B)</w:t>
      </w:r>
      <w:r>
        <w:rPr>
          <w:rFonts w:hint="eastAsia"/>
        </w:rPr>
        <w:t>短路</w:t>
      </w:r>
      <w:r>
        <w:rPr>
          <w:rFonts w:hint="eastAsia"/>
        </w:rPr>
        <w:t>(C)</w:t>
      </w:r>
      <w:r>
        <w:rPr>
          <w:rFonts w:hint="eastAsia"/>
        </w:rPr>
        <w:t>接仪表</w:t>
      </w:r>
      <w:r>
        <w:rPr>
          <w:rFonts w:hint="eastAsia"/>
        </w:rPr>
        <w:t>(D)</w:t>
      </w:r>
      <w:r>
        <w:rPr>
          <w:rFonts w:hint="eastAsia"/>
        </w:rPr>
        <w:t>接保护</w:t>
      </w:r>
    </w:p>
    <w:p w:rsidR="00926173" w:rsidRDefault="00926173" w:rsidP="00926173">
      <w:r>
        <w:rPr>
          <w:rFonts w:hint="eastAsia"/>
        </w:rPr>
        <w:lastRenderedPageBreak/>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35/1290</w:t>
      </w:r>
    </w:p>
    <w:p w:rsidR="00926173" w:rsidRDefault="00926173" w:rsidP="00926173">
      <w:r>
        <w:rPr>
          <w:rFonts w:hint="eastAsia"/>
        </w:rPr>
        <w:t>变压器带负载进行变换绕组分接的调压，称为</w:t>
      </w:r>
      <w:r>
        <w:rPr>
          <w:rFonts w:hint="eastAsia"/>
        </w:rPr>
        <w:t>()</w:t>
      </w:r>
      <w:r>
        <w:rPr>
          <w:rFonts w:hint="eastAsia"/>
        </w:rPr>
        <w:t>。</w:t>
      </w:r>
    </w:p>
    <w:p w:rsidR="00926173" w:rsidRDefault="00926173" w:rsidP="00926173">
      <w:r>
        <w:rPr>
          <w:rFonts w:hint="eastAsia"/>
        </w:rPr>
        <w:t>(A)</w:t>
      </w:r>
      <w:r>
        <w:rPr>
          <w:rFonts w:hint="eastAsia"/>
        </w:rPr>
        <w:t>无励磁调压</w:t>
      </w:r>
      <w:r>
        <w:rPr>
          <w:rFonts w:hint="eastAsia"/>
        </w:rPr>
        <w:t>(B)</w:t>
      </w:r>
      <w:r>
        <w:rPr>
          <w:rFonts w:hint="eastAsia"/>
        </w:rPr>
        <w:t>有载调压</w:t>
      </w:r>
      <w:r>
        <w:rPr>
          <w:rFonts w:hint="eastAsia"/>
        </w:rPr>
        <w:t>(C)</w:t>
      </w:r>
      <w:r>
        <w:rPr>
          <w:rFonts w:hint="eastAsia"/>
        </w:rPr>
        <w:t>常用调压</w:t>
      </w:r>
    </w:p>
    <w:p w:rsidR="00926173" w:rsidRDefault="00926173" w:rsidP="00926173">
      <w:r>
        <w:rPr>
          <w:rFonts w:hint="eastAsia"/>
        </w:rPr>
        <w:t>(D)</w:t>
      </w:r>
      <w:r>
        <w:rPr>
          <w:rFonts w:hint="eastAsia"/>
        </w:rPr>
        <w:t>无载调压</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36/1290</w:t>
      </w:r>
    </w:p>
    <w:p w:rsidR="00926173" w:rsidRDefault="00926173" w:rsidP="00926173">
      <w:r>
        <w:rPr>
          <w:rFonts w:hint="eastAsia"/>
        </w:rPr>
        <w:t>电容器中储存的能量是</w:t>
      </w:r>
      <w:r>
        <w:rPr>
          <w:rFonts w:hint="eastAsia"/>
        </w:rPr>
        <w:t>()</w:t>
      </w:r>
      <w:r>
        <w:rPr>
          <w:rFonts w:hint="eastAsia"/>
        </w:rPr>
        <w:t>。</w:t>
      </w:r>
    </w:p>
    <w:p w:rsidR="00926173" w:rsidRDefault="00926173" w:rsidP="00926173">
      <w:r>
        <w:rPr>
          <w:rFonts w:hint="eastAsia"/>
        </w:rPr>
        <w:t>(A)</w:t>
      </w:r>
      <w:r>
        <w:rPr>
          <w:rFonts w:hint="eastAsia"/>
        </w:rPr>
        <w:t>热能</w:t>
      </w:r>
      <w:r>
        <w:rPr>
          <w:rFonts w:hint="eastAsia"/>
        </w:rPr>
        <w:t>(B)</w:t>
      </w:r>
      <w:r>
        <w:rPr>
          <w:rFonts w:hint="eastAsia"/>
        </w:rPr>
        <w:t>机械能</w:t>
      </w:r>
      <w:r>
        <w:rPr>
          <w:rFonts w:hint="eastAsia"/>
        </w:rPr>
        <w:t>(C)</w:t>
      </w:r>
      <w:r>
        <w:rPr>
          <w:rFonts w:hint="eastAsia"/>
        </w:rPr>
        <w:t>磁场能</w:t>
      </w:r>
      <w:r>
        <w:rPr>
          <w:rFonts w:hint="eastAsia"/>
        </w:rPr>
        <w:t>(D)</w:t>
      </w:r>
      <w:r>
        <w:rPr>
          <w:rFonts w:hint="eastAsia"/>
        </w:rPr>
        <w:t>电场能</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37/1290</w:t>
      </w:r>
    </w:p>
    <w:p w:rsidR="00926173" w:rsidRDefault="00926173" w:rsidP="00926173">
      <w:r>
        <w:rPr>
          <w:rFonts w:hint="eastAsia"/>
        </w:rPr>
        <w:t>电压互感器一次中性点接地是</w:t>
      </w:r>
      <w:r>
        <w:rPr>
          <w:rFonts w:hint="eastAsia"/>
        </w:rPr>
        <w:t>()</w:t>
      </w:r>
      <w:r>
        <w:rPr>
          <w:rFonts w:hint="eastAsia"/>
        </w:rPr>
        <w:t>。</w:t>
      </w:r>
    </w:p>
    <w:p w:rsidR="00926173" w:rsidRDefault="00926173" w:rsidP="00926173">
      <w:r>
        <w:rPr>
          <w:rFonts w:hint="eastAsia"/>
        </w:rPr>
        <w:t>(A)</w:t>
      </w:r>
      <w:r>
        <w:rPr>
          <w:rFonts w:hint="eastAsia"/>
        </w:rPr>
        <w:t>保护接地</w:t>
      </w:r>
      <w:r>
        <w:rPr>
          <w:rFonts w:hint="eastAsia"/>
        </w:rPr>
        <w:t>(B)</w:t>
      </w:r>
      <w:r>
        <w:rPr>
          <w:rFonts w:hint="eastAsia"/>
        </w:rPr>
        <w:t>工作接地</w:t>
      </w:r>
      <w:r>
        <w:rPr>
          <w:rFonts w:hint="eastAsia"/>
        </w:rPr>
        <w:t>(C)</w:t>
      </w:r>
      <w:r>
        <w:rPr>
          <w:rFonts w:hint="eastAsia"/>
        </w:rPr>
        <w:t>安全接地</w:t>
      </w:r>
      <w:r>
        <w:rPr>
          <w:rFonts w:hint="eastAsia"/>
        </w:rPr>
        <w:t>(D)</w:t>
      </w:r>
      <w:r>
        <w:rPr>
          <w:rFonts w:hint="eastAsia"/>
        </w:rPr>
        <w:t>防雷接地</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38/1290</w:t>
      </w:r>
    </w:p>
    <w:p w:rsidR="00926173" w:rsidRDefault="00926173" w:rsidP="00926173">
      <w:r>
        <w:rPr>
          <w:rFonts w:hint="eastAsia"/>
        </w:rPr>
        <w:t>光伏电站的一项重要技术经济指标是</w:t>
      </w:r>
      <w:r>
        <w:rPr>
          <w:rFonts w:hint="eastAsia"/>
        </w:rPr>
        <w:t>"</w:t>
      </w:r>
      <w:r>
        <w:rPr>
          <w:rFonts w:hint="eastAsia"/>
        </w:rPr>
        <w:t>年利用小时</w:t>
      </w:r>
      <w:r>
        <w:rPr>
          <w:rFonts w:hint="eastAsia"/>
        </w:rPr>
        <w:t>"</w:t>
      </w:r>
      <w:r>
        <w:rPr>
          <w:rFonts w:hint="eastAsia"/>
        </w:rPr>
        <w:t>。它是由</w:t>
      </w:r>
      <w:r>
        <w:rPr>
          <w:rFonts w:hint="eastAsia"/>
        </w:rPr>
        <w:t>()</w:t>
      </w:r>
      <w:r>
        <w:rPr>
          <w:rFonts w:hint="eastAsia"/>
        </w:rPr>
        <w:t>计算得来的。</w:t>
      </w:r>
    </w:p>
    <w:p w:rsidR="00926173" w:rsidRDefault="00926173" w:rsidP="00926173">
      <w:r>
        <w:rPr>
          <w:rFonts w:hint="eastAsia"/>
        </w:rPr>
        <w:t>(A)</w:t>
      </w:r>
      <w:r>
        <w:rPr>
          <w:rFonts w:hint="eastAsia"/>
        </w:rPr>
        <w:t>电站全年发电量除以发电设备额定容量</w:t>
      </w:r>
      <w:r>
        <w:rPr>
          <w:rFonts w:hint="eastAsia"/>
        </w:rPr>
        <w:t>(B)</w:t>
      </w:r>
      <w:r>
        <w:rPr>
          <w:rFonts w:hint="eastAsia"/>
        </w:rPr>
        <w:t>电站额定容量除以电站全年发电量</w:t>
      </w:r>
    </w:p>
    <w:p w:rsidR="00926173" w:rsidRDefault="00926173" w:rsidP="00926173">
      <w:r>
        <w:rPr>
          <w:rFonts w:hint="eastAsia"/>
        </w:rPr>
        <w:t>(C)</w:t>
      </w:r>
      <w:r>
        <w:rPr>
          <w:rFonts w:hint="eastAsia"/>
        </w:rPr>
        <w:t>电站全年发电量除以年供电量</w:t>
      </w:r>
      <w:r>
        <w:rPr>
          <w:rFonts w:hint="eastAsia"/>
        </w:rPr>
        <w:t>(D)</w:t>
      </w:r>
      <w:r>
        <w:rPr>
          <w:rFonts w:hint="eastAsia"/>
        </w:rPr>
        <w:t>全年电量除以设备有效值</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39/1290</w:t>
      </w:r>
    </w:p>
    <w:p w:rsidR="00926173" w:rsidRDefault="00926173" w:rsidP="00926173">
      <w:r>
        <w:rPr>
          <w:rFonts w:hint="eastAsia"/>
        </w:rPr>
        <w:t>变压器二次电流增加时，一次侧电流</w:t>
      </w:r>
      <w:r>
        <w:rPr>
          <w:rFonts w:hint="eastAsia"/>
        </w:rPr>
        <w:t>()</w:t>
      </w:r>
      <w:r>
        <w:rPr>
          <w:rFonts w:hint="eastAsia"/>
        </w:rPr>
        <w:t>。</w:t>
      </w:r>
    </w:p>
    <w:p w:rsidR="00926173" w:rsidRDefault="00926173" w:rsidP="00926173">
      <w:r>
        <w:rPr>
          <w:rFonts w:hint="eastAsia"/>
        </w:rPr>
        <w:t>(A)</w:t>
      </w:r>
      <w:r>
        <w:rPr>
          <w:rFonts w:hint="eastAsia"/>
        </w:rPr>
        <w:t>减少</w:t>
      </w:r>
      <w:r>
        <w:rPr>
          <w:rFonts w:hint="eastAsia"/>
        </w:rPr>
        <w:t>(B)</w:t>
      </w:r>
      <w:r>
        <w:rPr>
          <w:rFonts w:hint="eastAsia"/>
        </w:rPr>
        <w:t>不变</w:t>
      </w:r>
      <w:r>
        <w:rPr>
          <w:rFonts w:hint="eastAsia"/>
        </w:rPr>
        <w:t>(C)</w:t>
      </w:r>
      <w:r>
        <w:rPr>
          <w:rFonts w:hint="eastAsia"/>
        </w:rPr>
        <w:t>随之增加</w:t>
      </w:r>
      <w:r>
        <w:rPr>
          <w:rFonts w:hint="eastAsia"/>
        </w:rPr>
        <w:t>(D)</w:t>
      </w:r>
      <w:r>
        <w:rPr>
          <w:rFonts w:hint="eastAsia"/>
        </w:rPr>
        <w:t>不一定变</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单选题较易</w:t>
      </w:r>
      <w:r>
        <w:rPr>
          <w:rFonts w:hint="eastAsia"/>
        </w:rPr>
        <w:t>40/1290</w:t>
      </w:r>
    </w:p>
    <w:p w:rsidR="00926173" w:rsidRDefault="00926173" w:rsidP="00926173">
      <w:r>
        <w:rPr>
          <w:rFonts w:hint="eastAsia"/>
        </w:rPr>
        <w:t>当电池组件的正负极不接负载时，正负极间的电压就是</w:t>
      </w:r>
      <w:r>
        <w:rPr>
          <w:rFonts w:hint="eastAsia"/>
        </w:rPr>
        <w:t>()</w:t>
      </w:r>
      <w:r>
        <w:rPr>
          <w:rFonts w:hint="eastAsia"/>
        </w:rPr>
        <w:t>。</w:t>
      </w:r>
    </w:p>
    <w:p w:rsidR="00926173" w:rsidRDefault="00926173" w:rsidP="00926173">
      <w:r>
        <w:rPr>
          <w:rFonts w:hint="eastAsia"/>
        </w:rPr>
        <w:t>(A)</w:t>
      </w:r>
      <w:r>
        <w:rPr>
          <w:rFonts w:hint="eastAsia"/>
        </w:rPr>
        <w:t>额定电压</w:t>
      </w:r>
      <w:r>
        <w:rPr>
          <w:rFonts w:hint="eastAsia"/>
        </w:rPr>
        <w:t>(B)</w:t>
      </w:r>
      <w:r>
        <w:rPr>
          <w:rFonts w:hint="eastAsia"/>
        </w:rPr>
        <w:t>工作电压</w:t>
      </w:r>
      <w:r>
        <w:rPr>
          <w:rFonts w:hint="eastAsia"/>
        </w:rPr>
        <w:t>(C)</w:t>
      </w:r>
      <w:r>
        <w:rPr>
          <w:rFonts w:hint="eastAsia"/>
        </w:rPr>
        <w:t>开路电压</w:t>
      </w:r>
      <w:r>
        <w:rPr>
          <w:rFonts w:hint="eastAsia"/>
        </w:rPr>
        <w:t>(D)</w:t>
      </w:r>
      <w:r>
        <w:rPr>
          <w:rFonts w:hint="eastAsia"/>
        </w:rPr>
        <w:t>短路电压</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p>
    <w:p w:rsidR="00926173" w:rsidRDefault="00926173" w:rsidP="00926173">
      <w:r>
        <w:t xml:space="preserve"> </w:t>
      </w:r>
    </w:p>
    <w:p w:rsidR="00926173" w:rsidRDefault="00926173" w:rsidP="00926173">
      <w:r>
        <w:t>41/1290</w:t>
      </w:r>
    </w:p>
    <w:p w:rsidR="00926173" w:rsidRDefault="00926173" w:rsidP="00926173">
      <w:r>
        <w:t xml:space="preserve"> </w:t>
      </w:r>
    </w:p>
    <w:p w:rsidR="00926173" w:rsidRDefault="00926173" w:rsidP="00926173">
      <w:r>
        <w:t xml:space="preserve"> </w:t>
      </w:r>
    </w:p>
    <w:p w:rsidR="00926173" w:rsidRDefault="00926173" w:rsidP="00926173">
      <w:r>
        <w:rPr>
          <w:rFonts w:hint="eastAsia"/>
        </w:rPr>
        <w:t>使用金属边框的光伏组件，金属边框必须</w:t>
      </w:r>
      <w:r>
        <w:rPr>
          <w:rFonts w:hint="eastAsia"/>
        </w:rPr>
        <w:t>()</w:t>
      </w:r>
      <w:r>
        <w:rPr>
          <w:rFonts w:hint="eastAsia"/>
        </w:rPr>
        <w:t>。</w:t>
      </w:r>
    </w:p>
    <w:p w:rsidR="00926173" w:rsidRDefault="00926173" w:rsidP="00926173">
      <w:r>
        <w:rPr>
          <w:rFonts w:hint="eastAsia"/>
        </w:rPr>
        <w:t>(A)</w:t>
      </w:r>
      <w:r>
        <w:rPr>
          <w:rFonts w:hint="eastAsia"/>
        </w:rPr>
        <w:t>牢固接地</w:t>
      </w:r>
      <w:r>
        <w:rPr>
          <w:rFonts w:hint="eastAsia"/>
        </w:rPr>
        <w:t>(B)</w:t>
      </w:r>
      <w:r>
        <w:rPr>
          <w:rFonts w:hint="eastAsia"/>
        </w:rPr>
        <w:t>接不接地都行</w:t>
      </w:r>
      <w:r>
        <w:rPr>
          <w:rFonts w:hint="eastAsia"/>
        </w:rPr>
        <w:t>(C)</w:t>
      </w:r>
      <w:r>
        <w:rPr>
          <w:rFonts w:hint="eastAsia"/>
        </w:rPr>
        <w:t>不应该接地</w:t>
      </w:r>
      <w:r>
        <w:rPr>
          <w:rFonts w:hint="eastAsia"/>
        </w:rPr>
        <w:t>(D)</w:t>
      </w:r>
      <w:r>
        <w:rPr>
          <w:rFonts w:hint="eastAsia"/>
        </w:rPr>
        <w:t>部分接地</w:t>
      </w:r>
    </w:p>
    <w:p w:rsidR="00926173" w:rsidRDefault="00926173" w:rsidP="00926173">
      <w:r>
        <w:rPr>
          <w:rFonts w:hint="eastAsia"/>
        </w:rPr>
        <w:t>标准答案</w:t>
      </w:r>
      <w:r>
        <w:rPr>
          <w:rFonts w:hint="eastAsia"/>
        </w:rPr>
        <w:t xml:space="preserve">A </w:t>
      </w:r>
    </w:p>
    <w:p w:rsidR="00926173" w:rsidRDefault="00926173" w:rsidP="00926173">
      <w:r>
        <w:t xml:space="preserve"> </w:t>
      </w:r>
    </w:p>
    <w:p w:rsidR="00926173" w:rsidRDefault="00926173" w:rsidP="00926173">
      <w:r>
        <w:rPr>
          <w:rFonts w:hint="eastAsia"/>
        </w:rPr>
        <w:t>单选题较易</w:t>
      </w:r>
    </w:p>
    <w:p w:rsidR="00926173" w:rsidRDefault="00926173" w:rsidP="00926173">
      <w:r>
        <w:t xml:space="preserve"> </w:t>
      </w:r>
    </w:p>
    <w:p w:rsidR="00926173" w:rsidRDefault="00926173" w:rsidP="00926173">
      <w:r>
        <w:t>42/1290</w:t>
      </w:r>
    </w:p>
    <w:p w:rsidR="00926173" w:rsidRDefault="00926173" w:rsidP="00926173">
      <w:r>
        <w:t xml:space="preserve"> </w:t>
      </w:r>
    </w:p>
    <w:p w:rsidR="00926173" w:rsidRDefault="00926173" w:rsidP="00926173">
      <w:r>
        <w:t xml:space="preserve"> </w:t>
      </w:r>
    </w:p>
    <w:p w:rsidR="00926173" w:rsidRDefault="00926173" w:rsidP="00926173">
      <w:r>
        <w:rPr>
          <w:rFonts w:hint="eastAsia"/>
        </w:rPr>
        <w:t>变压器油在变压器内的作用为</w:t>
      </w:r>
      <w:r>
        <w:rPr>
          <w:rFonts w:hint="eastAsia"/>
        </w:rPr>
        <w:t>()</w:t>
      </w:r>
      <w:r>
        <w:rPr>
          <w:rFonts w:hint="eastAsia"/>
        </w:rPr>
        <w:t>。</w:t>
      </w:r>
    </w:p>
    <w:p w:rsidR="00926173" w:rsidRDefault="00926173" w:rsidP="00926173">
      <w:r>
        <w:rPr>
          <w:rFonts w:hint="eastAsia"/>
        </w:rPr>
        <w:t>(A)</w:t>
      </w:r>
      <w:r>
        <w:rPr>
          <w:rFonts w:hint="eastAsia"/>
        </w:rPr>
        <w:t>绝缘、冷却</w:t>
      </w:r>
      <w:r>
        <w:rPr>
          <w:rFonts w:hint="eastAsia"/>
        </w:rPr>
        <w:t>(B)</w:t>
      </w:r>
      <w:r>
        <w:rPr>
          <w:rFonts w:hint="eastAsia"/>
        </w:rPr>
        <w:t>灭弧</w:t>
      </w:r>
      <w:r>
        <w:rPr>
          <w:rFonts w:hint="eastAsia"/>
        </w:rPr>
        <w:t>(C)</w:t>
      </w:r>
      <w:r>
        <w:rPr>
          <w:rFonts w:hint="eastAsia"/>
        </w:rPr>
        <w:t>防潮</w:t>
      </w:r>
      <w:r>
        <w:rPr>
          <w:rFonts w:hint="eastAsia"/>
        </w:rPr>
        <w:t>(D)</w:t>
      </w:r>
      <w:r>
        <w:rPr>
          <w:rFonts w:hint="eastAsia"/>
        </w:rPr>
        <w:t>隔离空气</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lastRenderedPageBreak/>
        <w:t>单选题较易</w:t>
      </w:r>
      <w:r>
        <w:rPr>
          <w:rFonts w:hint="eastAsia"/>
        </w:rPr>
        <w:t>43/1290</w:t>
      </w:r>
    </w:p>
    <w:p w:rsidR="00926173" w:rsidRDefault="00926173" w:rsidP="00926173">
      <w:r>
        <w:rPr>
          <w:rFonts w:hint="eastAsia"/>
        </w:rPr>
        <w:t>防雷保护装置的接地属于</w:t>
      </w:r>
      <w:r>
        <w:rPr>
          <w:rFonts w:hint="eastAsia"/>
        </w:rPr>
        <w:t>()</w:t>
      </w:r>
      <w:r>
        <w:rPr>
          <w:rFonts w:hint="eastAsia"/>
        </w:rPr>
        <w:t>。</w:t>
      </w:r>
    </w:p>
    <w:p w:rsidR="00926173" w:rsidRDefault="00926173" w:rsidP="00926173">
      <w:r>
        <w:rPr>
          <w:rFonts w:hint="eastAsia"/>
        </w:rPr>
        <w:t>(A)</w:t>
      </w:r>
      <w:r>
        <w:rPr>
          <w:rFonts w:hint="eastAsia"/>
        </w:rPr>
        <w:t>工作接地</w:t>
      </w:r>
      <w:r>
        <w:rPr>
          <w:rFonts w:hint="eastAsia"/>
        </w:rPr>
        <w:t>(B)</w:t>
      </w:r>
      <w:r>
        <w:rPr>
          <w:rFonts w:hint="eastAsia"/>
        </w:rPr>
        <w:t>保护接地</w:t>
      </w:r>
      <w:r>
        <w:rPr>
          <w:rFonts w:hint="eastAsia"/>
        </w:rPr>
        <w:t>(C)</w:t>
      </w:r>
      <w:r>
        <w:rPr>
          <w:rFonts w:hint="eastAsia"/>
        </w:rPr>
        <w:t>防雷接地</w:t>
      </w:r>
      <w:r>
        <w:rPr>
          <w:rFonts w:hint="eastAsia"/>
        </w:rPr>
        <w:t>(D)</w:t>
      </w:r>
      <w:r>
        <w:rPr>
          <w:rFonts w:hint="eastAsia"/>
        </w:rPr>
        <w:t>保护接零</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44/1290</w:t>
      </w:r>
    </w:p>
    <w:p w:rsidR="00926173" w:rsidRDefault="00926173" w:rsidP="00926173">
      <w:r>
        <w:rPr>
          <w:rFonts w:hint="eastAsia"/>
        </w:rPr>
        <w:t>反映电力线路电流增大而动作的保护为</w:t>
      </w:r>
      <w:r>
        <w:rPr>
          <w:rFonts w:hint="eastAsia"/>
        </w:rPr>
        <w:t>()</w:t>
      </w:r>
      <w:r>
        <w:rPr>
          <w:rFonts w:hint="eastAsia"/>
        </w:rPr>
        <w:t>。</w:t>
      </w:r>
    </w:p>
    <w:p w:rsidR="00926173" w:rsidRDefault="00926173" w:rsidP="00926173">
      <w:r>
        <w:rPr>
          <w:rFonts w:hint="eastAsia"/>
        </w:rPr>
        <w:t>(A)</w:t>
      </w:r>
      <w:r>
        <w:rPr>
          <w:rFonts w:hint="eastAsia"/>
        </w:rPr>
        <w:t>小电流保护</w:t>
      </w:r>
      <w:r>
        <w:rPr>
          <w:rFonts w:hint="eastAsia"/>
        </w:rPr>
        <w:t>(B)</w:t>
      </w:r>
      <w:r>
        <w:rPr>
          <w:rFonts w:hint="eastAsia"/>
        </w:rPr>
        <w:t>过电流保护</w:t>
      </w:r>
      <w:r>
        <w:rPr>
          <w:rFonts w:hint="eastAsia"/>
        </w:rPr>
        <w:t>(C)</w:t>
      </w:r>
      <w:r>
        <w:rPr>
          <w:rFonts w:hint="eastAsia"/>
        </w:rPr>
        <w:t>零序电流保护</w:t>
      </w:r>
      <w:r>
        <w:rPr>
          <w:rFonts w:hint="eastAsia"/>
        </w:rPr>
        <w:t>(D)</w:t>
      </w:r>
      <w:r>
        <w:rPr>
          <w:rFonts w:hint="eastAsia"/>
        </w:rPr>
        <w:t>过负荷保护</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45/1290</w:t>
      </w:r>
    </w:p>
    <w:p w:rsidR="00926173" w:rsidRDefault="00926173" w:rsidP="00926173">
      <w:r>
        <w:rPr>
          <w:rFonts w:hint="eastAsia"/>
        </w:rPr>
        <w:t>当电力线路发生短路故障时，在短路点将会</w:t>
      </w:r>
      <w:r>
        <w:rPr>
          <w:rFonts w:hint="eastAsia"/>
        </w:rPr>
        <w:t>()</w:t>
      </w:r>
      <w:r>
        <w:rPr>
          <w:rFonts w:hint="eastAsia"/>
        </w:rPr>
        <w:t>。</w:t>
      </w:r>
    </w:p>
    <w:p w:rsidR="00926173" w:rsidRDefault="00926173" w:rsidP="00926173">
      <w:r>
        <w:rPr>
          <w:rFonts w:hint="eastAsia"/>
        </w:rPr>
        <w:t>(A)</w:t>
      </w:r>
      <w:r>
        <w:rPr>
          <w:rFonts w:hint="eastAsia"/>
        </w:rPr>
        <w:t>产生一个高电压</w:t>
      </w:r>
      <w:r>
        <w:rPr>
          <w:rFonts w:hint="eastAsia"/>
        </w:rPr>
        <w:t>(B)</w:t>
      </w:r>
      <w:r>
        <w:rPr>
          <w:rFonts w:hint="eastAsia"/>
        </w:rPr>
        <w:t>通过很大的短路电流</w:t>
      </w:r>
    </w:p>
    <w:p w:rsidR="00926173" w:rsidRDefault="00926173" w:rsidP="00926173">
      <w:r>
        <w:rPr>
          <w:rFonts w:hint="eastAsia"/>
        </w:rPr>
        <w:t>(C)</w:t>
      </w:r>
      <w:r>
        <w:rPr>
          <w:rFonts w:hint="eastAsia"/>
        </w:rPr>
        <w:t>通过一个很小的正常负荷电流</w:t>
      </w:r>
      <w:r>
        <w:rPr>
          <w:rFonts w:hint="eastAsia"/>
        </w:rPr>
        <w:t>(D)</w:t>
      </w:r>
      <w:r>
        <w:rPr>
          <w:rFonts w:hint="eastAsia"/>
        </w:rPr>
        <w:t>产生零序电流</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46/1290</w:t>
      </w:r>
    </w:p>
    <w:p w:rsidR="00926173" w:rsidRDefault="00926173" w:rsidP="00926173">
      <w:r>
        <w:rPr>
          <w:rFonts w:hint="eastAsia"/>
        </w:rPr>
        <w:t>电力系统在运行中发生短路故障时，通常伴随着电流</w:t>
      </w:r>
      <w:r>
        <w:rPr>
          <w:rFonts w:hint="eastAsia"/>
        </w:rPr>
        <w:t>()</w:t>
      </w:r>
      <w:r>
        <w:rPr>
          <w:rFonts w:hint="eastAsia"/>
        </w:rPr>
        <w:t>。</w:t>
      </w:r>
    </w:p>
    <w:p w:rsidR="00926173" w:rsidRDefault="00926173" w:rsidP="00926173">
      <w:r>
        <w:rPr>
          <w:rFonts w:hint="eastAsia"/>
        </w:rPr>
        <w:t>(A)</w:t>
      </w:r>
      <w:r>
        <w:rPr>
          <w:rFonts w:hint="eastAsia"/>
        </w:rPr>
        <w:t>大幅度上升</w:t>
      </w:r>
      <w:r>
        <w:rPr>
          <w:rFonts w:hint="eastAsia"/>
        </w:rPr>
        <w:t>(B)</w:t>
      </w:r>
      <w:r>
        <w:rPr>
          <w:rFonts w:hint="eastAsia"/>
        </w:rPr>
        <w:t>急剧下降</w:t>
      </w:r>
      <w:r>
        <w:rPr>
          <w:rFonts w:hint="eastAsia"/>
        </w:rPr>
        <w:t>(C)</w:t>
      </w:r>
      <w:r>
        <w:rPr>
          <w:rFonts w:hint="eastAsia"/>
        </w:rPr>
        <w:t>越来越稳定</w:t>
      </w:r>
    </w:p>
    <w:p w:rsidR="00926173" w:rsidRDefault="00926173" w:rsidP="00926173">
      <w:r>
        <w:rPr>
          <w:rFonts w:hint="eastAsia"/>
        </w:rPr>
        <w:t>(D)</w:t>
      </w:r>
      <w:r>
        <w:rPr>
          <w:rFonts w:hint="eastAsia"/>
        </w:rPr>
        <w:t>不受影响</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47/1290</w:t>
      </w:r>
    </w:p>
    <w:p w:rsidR="00926173" w:rsidRDefault="00926173" w:rsidP="00926173">
      <w:r>
        <w:rPr>
          <w:rFonts w:hint="eastAsia"/>
        </w:rPr>
        <w:t>公共连接点是指电力系统中</w:t>
      </w:r>
      <w:r>
        <w:rPr>
          <w:rFonts w:hint="eastAsia"/>
        </w:rPr>
        <w:t>()</w:t>
      </w:r>
      <w:r>
        <w:rPr>
          <w:rFonts w:hint="eastAsia"/>
        </w:rPr>
        <w:t>个以上用户的连接处。</w:t>
      </w:r>
    </w:p>
    <w:p w:rsidR="00926173" w:rsidRDefault="00926173" w:rsidP="00926173">
      <w:r>
        <w:t>(A)3(B)2(C)1(D)4</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单选题较易</w:t>
      </w:r>
      <w:r>
        <w:rPr>
          <w:rFonts w:hint="eastAsia"/>
        </w:rPr>
        <w:t>48/1290</w:t>
      </w:r>
    </w:p>
    <w:p w:rsidR="00926173" w:rsidRDefault="00926173" w:rsidP="00926173">
      <w:r>
        <w:rPr>
          <w:rFonts w:hint="eastAsia"/>
        </w:rPr>
        <w:t>光伏模式在标准测试条件下随日照强度不同的表现为</w:t>
      </w:r>
      <w:r>
        <w:rPr>
          <w:rFonts w:hint="eastAsia"/>
        </w:rPr>
        <w:t>()</w:t>
      </w:r>
      <w:r>
        <w:rPr>
          <w:rFonts w:hint="eastAsia"/>
        </w:rPr>
        <w:t>。</w:t>
      </w:r>
    </w:p>
    <w:p w:rsidR="00926173" w:rsidRDefault="00926173" w:rsidP="00926173">
      <w:r>
        <w:rPr>
          <w:rFonts w:hint="eastAsia"/>
        </w:rPr>
        <w:t>(A)</w:t>
      </w:r>
      <w:r>
        <w:rPr>
          <w:rFonts w:hint="eastAsia"/>
        </w:rPr>
        <w:t>日照强度增加，电压减小</w:t>
      </w:r>
      <w:r>
        <w:rPr>
          <w:rFonts w:hint="eastAsia"/>
        </w:rPr>
        <w:t>(B)</w:t>
      </w:r>
      <w:r>
        <w:rPr>
          <w:rFonts w:hint="eastAsia"/>
        </w:rPr>
        <w:t>日照强度减小，电流减小</w:t>
      </w:r>
    </w:p>
    <w:p w:rsidR="00926173" w:rsidRDefault="00926173" w:rsidP="00926173">
      <w:r>
        <w:rPr>
          <w:rFonts w:hint="eastAsia"/>
        </w:rPr>
        <w:t>(C)</w:t>
      </w:r>
      <w:r>
        <w:rPr>
          <w:rFonts w:hint="eastAsia"/>
        </w:rPr>
        <w:t>日照强度减小，电压增加</w:t>
      </w:r>
      <w:r>
        <w:rPr>
          <w:rFonts w:hint="eastAsia"/>
        </w:rPr>
        <w:t>(D)</w:t>
      </w:r>
      <w:r>
        <w:rPr>
          <w:rFonts w:hint="eastAsia"/>
        </w:rPr>
        <w:t>日照强度增加，电流减小</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49/1290</w:t>
      </w:r>
    </w:p>
    <w:p w:rsidR="00926173" w:rsidRDefault="00926173" w:rsidP="00926173">
      <w:r>
        <w:rPr>
          <w:rFonts w:hint="eastAsia"/>
        </w:rPr>
        <w:t>隔离开关因没有专门的</w:t>
      </w:r>
      <w:r>
        <w:rPr>
          <w:rFonts w:hint="eastAsia"/>
        </w:rPr>
        <w:t>()</w:t>
      </w:r>
      <w:r>
        <w:rPr>
          <w:rFonts w:hint="eastAsia"/>
        </w:rPr>
        <w:t>装置，故不能用来接通负荷电流和切断短路电流。</w:t>
      </w:r>
    </w:p>
    <w:p w:rsidR="00926173" w:rsidRDefault="00926173" w:rsidP="00926173">
      <w:r>
        <w:rPr>
          <w:rFonts w:hint="eastAsia"/>
        </w:rPr>
        <w:t>(A)</w:t>
      </w:r>
      <w:r>
        <w:rPr>
          <w:rFonts w:hint="eastAsia"/>
        </w:rPr>
        <w:t>快速机构</w:t>
      </w:r>
      <w:r>
        <w:rPr>
          <w:rFonts w:hint="eastAsia"/>
        </w:rPr>
        <w:t>(B)</w:t>
      </w:r>
      <w:r>
        <w:rPr>
          <w:rFonts w:hint="eastAsia"/>
        </w:rPr>
        <w:t>灭弧</w:t>
      </w:r>
      <w:r>
        <w:rPr>
          <w:rFonts w:hint="eastAsia"/>
        </w:rPr>
        <w:t>(C)</w:t>
      </w:r>
      <w:r>
        <w:rPr>
          <w:rFonts w:hint="eastAsia"/>
        </w:rPr>
        <w:t>封闭</w:t>
      </w:r>
      <w:r>
        <w:rPr>
          <w:rFonts w:hint="eastAsia"/>
        </w:rPr>
        <w:t>(D)</w:t>
      </w:r>
      <w:r>
        <w:rPr>
          <w:rFonts w:hint="eastAsia"/>
        </w:rPr>
        <w:t>绝缘</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50/1290</w:t>
      </w:r>
    </w:p>
    <w:p w:rsidR="00926173" w:rsidRDefault="00926173" w:rsidP="00926173">
      <w:r>
        <w:rPr>
          <w:rFonts w:hint="eastAsia"/>
        </w:rPr>
        <w:t>下列因素中</w:t>
      </w:r>
      <w:r>
        <w:rPr>
          <w:rFonts w:hint="eastAsia"/>
        </w:rPr>
        <w:t>()</w:t>
      </w:r>
      <w:r>
        <w:rPr>
          <w:rFonts w:hint="eastAsia"/>
        </w:rPr>
        <w:t>对变压器油的绝缘强度影响最大。</w:t>
      </w:r>
    </w:p>
    <w:p w:rsidR="00926173" w:rsidRDefault="00926173" w:rsidP="00926173">
      <w:r>
        <w:rPr>
          <w:rFonts w:hint="eastAsia"/>
        </w:rPr>
        <w:t>(A)</w:t>
      </w:r>
      <w:r>
        <w:rPr>
          <w:rFonts w:hint="eastAsia"/>
        </w:rPr>
        <w:t>水分</w:t>
      </w:r>
      <w:r>
        <w:rPr>
          <w:rFonts w:hint="eastAsia"/>
        </w:rPr>
        <w:t>(B)</w:t>
      </w:r>
      <w:r>
        <w:rPr>
          <w:rFonts w:hint="eastAsia"/>
        </w:rPr>
        <w:t>温度</w:t>
      </w:r>
      <w:r>
        <w:rPr>
          <w:rFonts w:hint="eastAsia"/>
        </w:rPr>
        <w:t>(C)</w:t>
      </w:r>
      <w:r>
        <w:rPr>
          <w:rFonts w:hint="eastAsia"/>
        </w:rPr>
        <w:t>杂质</w:t>
      </w:r>
      <w:r>
        <w:rPr>
          <w:rFonts w:hint="eastAsia"/>
        </w:rPr>
        <w:t>(D)</w:t>
      </w:r>
      <w:r>
        <w:rPr>
          <w:rFonts w:hint="eastAsia"/>
        </w:rPr>
        <w:t>比重</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51/1290</w:t>
      </w:r>
    </w:p>
    <w:p w:rsidR="00926173" w:rsidRDefault="00926173" w:rsidP="00926173">
      <w:r>
        <w:rPr>
          <w:rFonts w:hint="eastAsia"/>
        </w:rPr>
        <w:t>真空断路器的灭弧介质是</w:t>
      </w:r>
      <w:r>
        <w:rPr>
          <w:rFonts w:hint="eastAsia"/>
        </w:rPr>
        <w:t>()</w:t>
      </w:r>
      <w:r>
        <w:rPr>
          <w:rFonts w:hint="eastAsia"/>
        </w:rPr>
        <w:t>。</w:t>
      </w:r>
    </w:p>
    <w:p w:rsidR="00926173" w:rsidRDefault="00926173" w:rsidP="00926173">
      <w:r>
        <w:t>(A)</w:t>
      </w:r>
      <w:r>
        <w:rPr>
          <w:rFonts w:hint="eastAsia"/>
        </w:rPr>
        <w:t>油</w:t>
      </w:r>
      <w:r>
        <w:t>(B)SF₆(C)</w:t>
      </w:r>
      <w:r>
        <w:rPr>
          <w:rFonts w:hint="eastAsia"/>
        </w:rPr>
        <w:t>真空</w:t>
      </w:r>
      <w:r>
        <w:t>(D)</w:t>
      </w:r>
      <w:r>
        <w:rPr>
          <w:rFonts w:hint="eastAsia"/>
        </w:rPr>
        <w:t>空气</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单选题较易</w:t>
      </w:r>
      <w:r>
        <w:rPr>
          <w:rFonts w:hint="eastAsia"/>
        </w:rPr>
        <w:t>52/1290</w:t>
      </w:r>
    </w:p>
    <w:p w:rsidR="00926173" w:rsidRDefault="00926173" w:rsidP="00926173">
      <w:r>
        <w:rPr>
          <w:rFonts w:hint="eastAsia"/>
        </w:rPr>
        <w:t>对于电气设备而言，所谓接地电阻是指</w:t>
      </w:r>
      <w:r>
        <w:rPr>
          <w:rFonts w:hint="eastAsia"/>
        </w:rPr>
        <w:t>()</w:t>
      </w:r>
      <w:r>
        <w:rPr>
          <w:rFonts w:hint="eastAsia"/>
        </w:rPr>
        <w:t>。</w:t>
      </w:r>
    </w:p>
    <w:p w:rsidR="00926173" w:rsidRDefault="00926173" w:rsidP="00926173">
      <w:r>
        <w:rPr>
          <w:rFonts w:hint="eastAsia"/>
        </w:rPr>
        <w:lastRenderedPageBreak/>
        <w:t>(A)</w:t>
      </w:r>
      <w:r>
        <w:rPr>
          <w:rFonts w:hint="eastAsia"/>
        </w:rPr>
        <w:t>设备与接地装置之间连线的电阻</w:t>
      </w:r>
      <w:r>
        <w:rPr>
          <w:rFonts w:hint="eastAsia"/>
        </w:rPr>
        <w:t>(B)</w:t>
      </w:r>
      <w:r>
        <w:rPr>
          <w:rFonts w:hint="eastAsia"/>
        </w:rPr>
        <w:t>接地装置与土壤间的电阻</w:t>
      </w:r>
    </w:p>
    <w:p w:rsidR="00926173" w:rsidRDefault="00926173" w:rsidP="00926173">
      <w:r>
        <w:rPr>
          <w:rFonts w:hint="eastAsia"/>
        </w:rPr>
        <w:t>(C)</w:t>
      </w:r>
      <w:r>
        <w:rPr>
          <w:rFonts w:hint="eastAsia"/>
        </w:rPr>
        <w:t>设备与接地体之间的连线电阻、接地体本身电阻和接地体与土壤间电阻的总和</w:t>
      </w:r>
    </w:p>
    <w:p w:rsidR="00926173" w:rsidRDefault="00926173" w:rsidP="00926173">
      <w:r>
        <w:rPr>
          <w:rFonts w:hint="eastAsia"/>
        </w:rPr>
        <w:t>(D)</w:t>
      </w:r>
      <w:r>
        <w:rPr>
          <w:rFonts w:hint="eastAsia"/>
        </w:rPr>
        <w:t>外加接地电阻</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单选题易</w:t>
      </w:r>
      <w:r>
        <w:rPr>
          <w:rFonts w:hint="eastAsia"/>
        </w:rPr>
        <w:t>53/1290</w:t>
      </w:r>
    </w:p>
    <w:p w:rsidR="00926173" w:rsidRDefault="00926173" w:rsidP="00926173">
      <w:r>
        <w:rPr>
          <w:rFonts w:hint="eastAsia"/>
        </w:rPr>
        <w:t>集中式并网光伏电站一次系统主要构成部分不包括</w:t>
      </w:r>
      <w:r>
        <w:rPr>
          <w:rFonts w:hint="eastAsia"/>
        </w:rPr>
        <w:t>()</w:t>
      </w:r>
      <w:r>
        <w:rPr>
          <w:rFonts w:hint="eastAsia"/>
        </w:rPr>
        <w:t>。</w:t>
      </w:r>
    </w:p>
    <w:p w:rsidR="00926173" w:rsidRDefault="00926173" w:rsidP="00926173">
      <w:r>
        <w:rPr>
          <w:rFonts w:hint="eastAsia"/>
        </w:rPr>
        <w:t>(A)</w:t>
      </w:r>
      <w:r>
        <w:rPr>
          <w:rFonts w:hint="eastAsia"/>
        </w:rPr>
        <w:t>光伏组件</w:t>
      </w:r>
      <w:r>
        <w:rPr>
          <w:rFonts w:hint="eastAsia"/>
        </w:rPr>
        <w:t>(B)</w:t>
      </w:r>
      <w:r>
        <w:rPr>
          <w:rFonts w:hint="eastAsia"/>
        </w:rPr>
        <w:t>汇流箱</w:t>
      </w:r>
      <w:r>
        <w:rPr>
          <w:rFonts w:hint="eastAsia"/>
        </w:rPr>
        <w:t>(C)</w:t>
      </w:r>
      <w:r>
        <w:rPr>
          <w:rFonts w:hint="eastAsia"/>
        </w:rPr>
        <w:t>逆变器</w:t>
      </w:r>
      <w:r>
        <w:rPr>
          <w:rFonts w:hint="eastAsia"/>
        </w:rPr>
        <w:t>(D)</w:t>
      </w:r>
      <w:r>
        <w:rPr>
          <w:rFonts w:hint="eastAsia"/>
        </w:rPr>
        <w:t>功率预测系统</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单选题易</w:t>
      </w:r>
      <w:r>
        <w:rPr>
          <w:rFonts w:hint="eastAsia"/>
        </w:rPr>
        <w:t>54/1290</w:t>
      </w:r>
    </w:p>
    <w:p w:rsidR="00926173" w:rsidRDefault="00926173" w:rsidP="00926173">
      <w:r>
        <w:rPr>
          <w:rFonts w:hint="eastAsia"/>
        </w:rPr>
        <w:t>在国内电业标准中，</w:t>
      </w:r>
      <w:r>
        <w:rPr>
          <w:rFonts w:hint="eastAsia"/>
        </w:rPr>
        <w:t>ABC</w:t>
      </w:r>
      <w:r>
        <w:rPr>
          <w:rFonts w:hint="eastAsia"/>
        </w:rPr>
        <w:t>三相对应的颜色为</w:t>
      </w:r>
      <w:r>
        <w:rPr>
          <w:rFonts w:hint="eastAsia"/>
        </w:rPr>
        <w:t>()</w:t>
      </w:r>
      <w:r>
        <w:rPr>
          <w:rFonts w:hint="eastAsia"/>
        </w:rPr>
        <w:t>。</w:t>
      </w:r>
    </w:p>
    <w:p w:rsidR="00926173" w:rsidRDefault="00926173" w:rsidP="00926173">
      <w:r>
        <w:rPr>
          <w:rFonts w:hint="eastAsia"/>
        </w:rPr>
        <w:t>(A)</w:t>
      </w:r>
      <w:r>
        <w:rPr>
          <w:rFonts w:hint="eastAsia"/>
        </w:rPr>
        <w:t>黄、绿、红</w:t>
      </w:r>
      <w:r>
        <w:rPr>
          <w:rFonts w:hint="eastAsia"/>
        </w:rPr>
        <w:t>(B)</w:t>
      </w:r>
      <w:r>
        <w:rPr>
          <w:rFonts w:hint="eastAsia"/>
        </w:rPr>
        <w:t>绿、黄、红</w:t>
      </w:r>
      <w:r>
        <w:rPr>
          <w:rFonts w:hint="eastAsia"/>
        </w:rPr>
        <w:t>(C)</w:t>
      </w:r>
      <w:r>
        <w:rPr>
          <w:rFonts w:hint="eastAsia"/>
        </w:rPr>
        <w:t>红、黄、绿</w:t>
      </w:r>
    </w:p>
    <w:p w:rsidR="00926173" w:rsidRDefault="00926173" w:rsidP="00926173">
      <w:r>
        <w:rPr>
          <w:rFonts w:hint="eastAsia"/>
        </w:rPr>
        <w:t>(D)</w:t>
      </w:r>
      <w:r>
        <w:rPr>
          <w:rFonts w:hint="eastAsia"/>
        </w:rPr>
        <w:t>黑、黄、绿</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55/1290</w:t>
      </w:r>
    </w:p>
    <w:p w:rsidR="00926173" w:rsidRDefault="00926173" w:rsidP="00926173">
      <w:r>
        <w:t>SF₆</w:t>
      </w:r>
      <w:r>
        <w:rPr>
          <w:rFonts w:hint="eastAsia"/>
        </w:rPr>
        <w:t>气体在电弧作用下会产生</w:t>
      </w:r>
      <w:r>
        <w:t>()</w:t>
      </w:r>
      <w:r>
        <w:rPr>
          <w:rFonts w:hint="eastAsia"/>
        </w:rPr>
        <w:t>。</w:t>
      </w:r>
    </w:p>
    <w:p w:rsidR="00926173" w:rsidRDefault="00926173" w:rsidP="00926173">
      <w:r>
        <w:rPr>
          <w:rFonts w:hint="eastAsia"/>
        </w:rPr>
        <w:t>(A)</w:t>
      </w:r>
      <w:r>
        <w:rPr>
          <w:rFonts w:hint="eastAsia"/>
        </w:rPr>
        <w:t>低氟化合物</w:t>
      </w:r>
      <w:r>
        <w:rPr>
          <w:rFonts w:hint="eastAsia"/>
        </w:rPr>
        <w:t>(B)</w:t>
      </w:r>
      <w:r>
        <w:rPr>
          <w:rFonts w:hint="eastAsia"/>
        </w:rPr>
        <w:t>氟气</w:t>
      </w:r>
      <w:r>
        <w:rPr>
          <w:rFonts w:hint="eastAsia"/>
        </w:rPr>
        <w:t>(C)</w:t>
      </w:r>
      <w:r>
        <w:rPr>
          <w:rFonts w:hint="eastAsia"/>
        </w:rPr>
        <w:t>气味</w:t>
      </w:r>
      <w:r>
        <w:rPr>
          <w:rFonts w:hint="eastAsia"/>
        </w:rPr>
        <w:t>(D)</w:t>
      </w:r>
      <w:r>
        <w:rPr>
          <w:rFonts w:hint="eastAsia"/>
        </w:rPr>
        <w:t>氢气</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单选题难</w:t>
      </w:r>
      <w:r>
        <w:rPr>
          <w:rFonts w:hint="eastAsia"/>
        </w:rPr>
        <w:t>56/1290</w:t>
      </w:r>
    </w:p>
    <w:p w:rsidR="00926173" w:rsidRDefault="00926173" w:rsidP="00926173">
      <w:r>
        <w:rPr>
          <w:rFonts w:hint="eastAsia"/>
        </w:rPr>
        <w:t>RL</w:t>
      </w:r>
      <w:r>
        <w:rPr>
          <w:rFonts w:hint="eastAsia"/>
        </w:rPr>
        <w:t>串联与</w:t>
      </w:r>
      <w:r>
        <w:rPr>
          <w:rFonts w:hint="eastAsia"/>
        </w:rPr>
        <w:t>C</w:t>
      </w:r>
      <w:r>
        <w:rPr>
          <w:rFonts w:hint="eastAsia"/>
        </w:rPr>
        <w:t>并联电路发生谐振的条件是</w:t>
      </w:r>
      <w:r>
        <w:rPr>
          <w:rFonts w:hint="eastAsia"/>
        </w:rPr>
        <w:t>()</w:t>
      </w:r>
      <w:r>
        <w:rPr>
          <w:rFonts w:hint="eastAsia"/>
        </w:rPr>
        <w:t>。</w:t>
      </w:r>
    </w:p>
    <w:p w:rsidR="00926173" w:rsidRDefault="00926173" w:rsidP="00926173">
      <w:r>
        <w:t>(A)wL=1/(wC)(B)R²+(wL)²=L/C(C)R²+(wL)²=wC(D)R²+(wL)²=[1/(wC)]2</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单选题难</w:t>
      </w:r>
      <w:r>
        <w:rPr>
          <w:rFonts w:hint="eastAsia"/>
        </w:rPr>
        <w:t>57/1290</w:t>
      </w:r>
    </w:p>
    <w:p w:rsidR="00926173" w:rsidRDefault="00926173" w:rsidP="00926173">
      <w:r>
        <w:rPr>
          <w:rFonts w:hint="eastAsia"/>
        </w:rPr>
        <w:t>在</w:t>
      </w:r>
      <w:r>
        <w:rPr>
          <w:rFonts w:hint="eastAsia"/>
        </w:rPr>
        <w:t>PWM</w:t>
      </w:r>
      <w:r>
        <w:rPr>
          <w:rFonts w:hint="eastAsia"/>
        </w:rPr>
        <w:t>斩波器中，电压比较器两个输入端信号是三角波信号和直流信号，输出信号是</w:t>
      </w:r>
      <w:r>
        <w:rPr>
          <w:rFonts w:hint="eastAsia"/>
        </w:rPr>
        <w:t>()</w:t>
      </w:r>
      <w:r>
        <w:rPr>
          <w:rFonts w:hint="eastAsia"/>
        </w:rPr>
        <w:t>。</w:t>
      </w:r>
    </w:p>
    <w:p w:rsidR="00926173" w:rsidRDefault="00926173" w:rsidP="00926173">
      <w:r>
        <w:rPr>
          <w:rFonts w:hint="eastAsia"/>
        </w:rPr>
        <w:t>(A)</w:t>
      </w:r>
      <w:r>
        <w:rPr>
          <w:rFonts w:hint="eastAsia"/>
        </w:rPr>
        <w:t>阶梯波信号</w:t>
      </w:r>
      <w:r>
        <w:rPr>
          <w:rFonts w:hint="eastAsia"/>
        </w:rPr>
        <w:t>(B)</w:t>
      </w:r>
      <w:r>
        <w:rPr>
          <w:rFonts w:hint="eastAsia"/>
        </w:rPr>
        <w:t>正弦信号</w:t>
      </w:r>
      <w:r>
        <w:rPr>
          <w:rFonts w:hint="eastAsia"/>
        </w:rPr>
        <w:t>(C)</w:t>
      </w:r>
      <w:r>
        <w:rPr>
          <w:rFonts w:hint="eastAsia"/>
        </w:rPr>
        <w:t>方波信号</w:t>
      </w:r>
      <w:r>
        <w:rPr>
          <w:rFonts w:hint="eastAsia"/>
        </w:rPr>
        <w:t>(D)</w:t>
      </w:r>
      <w:r>
        <w:rPr>
          <w:rFonts w:hint="eastAsia"/>
        </w:rPr>
        <w:t>梯形波信号</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单选题难</w:t>
      </w:r>
      <w:r>
        <w:rPr>
          <w:rFonts w:hint="eastAsia"/>
        </w:rPr>
        <w:t>58/1290</w:t>
      </w:r>
    </w:p>
    <w:p w:rsidR="00926173" w:rsidRDefault="00926173" w:rsidP="00926173">
      <w:r>
        <w:rPr>
          <w:rFonts w:hint="eastAsia"/>
        </w:rPr>
        <w:t>通常长波辐射与短波辐射的分界线为</w:t>
      </w:r>
      <w:r>
        <w:rPr>
          <w:rFonts w:hint="eastAsia"/>
        </w:rPr>
        <w:t>()</w:t>
      </w:r>
      <w:r>
        <w:rPr>
          <w:rFonts w:hint="eastAsia"/>
        </w:rPr>
        <w:t>。</w:t>
      </w:r>
    </w:p>
    <w:p w:rsidR="00926173" w:rsidRDefault="00926173" w:rsidP="00926173">
      <w:r>
        <w:rPr>
          <w:rFonts w:hint="eastAsia"/>
        </w:rPr>
        <w:t>(A)10</w:t>
      </w:r>
      <w:r>
        <w:rPr>
          <w:rFonts w:hint="eastAsia"/>
        </w:rPr>
        <w:t>微米</w:t>
      </w:r>
      <w:r>
        <w:rPr>
          <w:rFonts w:hint="eastAsia"/>
        </w:rPr>
        <w:t>(B)1</w:t>
      </w:r>
      <w:r>
        <w:rPr>
          <w:rFonts w:hint="eastAsia"/>
        </w:rPr>
        <w:t>微米</w:t>
      </w:r>
      <w:r>
        <w:rPr>
          <w:rFonts w:hint="eastAsia"/>
        </w:rPr>
        <w:t>(C)0.1</w:t>
      </w:r>
      <w:r>
        <w:rPr>
          <w:rFonts w:hint="eastAsia"/>
        </w:rPr>
        <w:t>微米</w:t>
      </w:r>
      <w:r>
        <w:rPr>
          <w:rFonts w:hint="eastAsia"/>
        </w:rPr>
        <w:t>(D)4</w:t>
      </w:r>
      <w:r>
        <w:rPr>
          <w:rFonts w:hint="eastAsia"/>
        </w:rPr>
        <w:t>微米</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单选题难</w:t>
      </w:r>
      <w:r>
        <w:rPr>
          <w:rFonts w:hint="eastAsia"/>
        </w:rPr>
        <w:t>59/1290</w:t>
      </w:r>
    </w:p>
    <w:p w:rsidR="00926173" w:rsidRDefault="00926173" w:rsidP="00926173">
      <w:r>
        <w:rPr>
          <w:rFonts w:hint="eastAsia"/>
        </w:rPr>
        <w:t>断路器的跳闸辅助触点应在</w:t>
      </w:r>
      <w:r>
        <w:rPr>
          <w:rFonts w:hint="eastAsia"/>
        </w:rPr>
        <w:t>()</w:t>
      </w:r>
      <w:r>
        <w:rPr>
          <w:rFonts w:hint="eastAsia"/>
        </w:rPr>
        <w:t>接通。</w:t>
      </w:r>
    </w:p>
    <w:p w:rsidR="00926173" w:rsidRDefault="00926173" w:rsidP="00926173">
      <w:r>
        <w:rPr>
          <w:rFonts w:hint="eastAsia"/>
        </w:rPr>
        <w:t>(A)</w:t>
      </w:r>
      <w:r>
        <w:rPr>
          <w:rFonts w:hint="eastAsia"/>
        </w:rPr>
        <w:t>合闸过程中，合闸辅助触点断开后</w:t>
      </w:r>
      <w:r>
        <w:rPr>
          <w:rFonts w:hint="eastAsia"/>
        </w:rPr>
        <w:t>(B)</w:t>
      </w:r>
      <w:r>
        <w:rPr>
          <w:rFonts w:hint="eastAsia"/>
        </w:rPr>
        <w:t>合闸过程中，动静触头接触前</w:t>
      </w:r>
      <w:r>
        <w:rPr>
          <w:rFonts w:hint="eastAsia"/>
        </w:rPr>
        <w:t>(C)</w:t>
      </w:r>
      <w:r>
        <w:rPr>
          <w:rFonts w:hint="eastAsia"/>
        </w:rPr>
        <w:t>合闸过程中</w:t>
      </w:r>
      <w:r>
        <w:rPr>
          <w:rFonts w:hint="eastAsia"/>
        </w:rPr>
        <w:t>(D)</w:t>
      </w:r>
      <w:r>
        <w:rPr>
          <w:rFonts w:hint="eastAsia"/>
        </w:rPr>
        <w:t>合闸终结后。</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60/1290</w:t>
      </w:r>
    </w:p>
    <w:p w:rsidR="00926173" w:rsidRDefault="00926173" w:rsidP="00926173">
      <w:r>
        <w:rPr>
          <w:rFonts w:hint="eastAsia"/>
        </w:rPr>
        <w:t>电流互感器的不完全星形联结，在运行中</w:t>
      </w:r>
      <w:r>
        <w:rPr>
          <w:rFonts w:hint="eastAsia"/>
        </w:rPr>
        <w:t>()</w:t>
      </w:r>
      <w:r>
        <w:rPr>
          <w:rFonts w:hint="eastAsia"/>
        </w:rPr>
        <w:t>。</w:t>
      </w:r>
    </w:p>
    <w:p w:rsidR="00926173" w:rsidRDefault="00926173" w:rsidP="00926173">
      <w:r>
        <w:rPr>
          <w:rFonts w:hint="eastAsia"/>
        </w:rPr>
        <w:t>(A)</w:t>
      </w:r>
      <w:r>
        <w:rPr>
          <w:rFonts w:hint="eastAsia"/>
        </w:rPr>
        <w:t>不能反映所有的接地故障</w:t>
      </w:r>
      <w:r>
        <w:rPr>
          <w:rFonts w:hint="eastAsia"/>
        </w:rPr>
        <w:t>(B)</w:t>
      </w:r>
      <w:r>
        <w:rPr>
          <w:rFonts w:hint="eastAsia"/>
        </w:rPr>
        <w:t>对相间故障反应不灵敏</w:t>
      </w:r>
      <w:r>
        <w:rPr>
          <w:rFonts w:hint="eastAsia"/>
        </w:rPr>
        <w:t>(C)</w:t>
      </w:r>
      <w:r>
        <w:rPr>
          <w:rFonts w:hint="eastAsia"/>
        </w:rPr>
        <w:t>对反映单相接地故障灵敏</w:t>
      </w:r>
      <w:r>
        <w:rPr>
          <w:rFonts w:hint="eastAsia"/>
        </w:rPr>
        <w:t>(D)</w:t>
      </w:r>
      <w:r>
        <w:rPr>
          <w:rFonts w:hint="eastAsia"/>
        </w:rPr>
        <w:t>对反映三相接地故障不灵敏</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61/1290</w:t>
      </w:r>
    </w:p>
    <w:p w:rsidR="00926173" w:rsidRDefault="00926173" w:rsidP="00926173">
      <w:r>
        <w:rPr>
          <w:rFonts w:hint="eastAsia"/>
        </w:rPr>
        <w:t>跌落式高压熔断器是</w:t>
      </w:r>
      <w:r>
        <w:rPr>
          <w:rFonts w:hint="eastAsia"/>
        </w:rPr>
        <w:t>()</w:t>
      </w:r>
      <w:r>
        <w:rPr>
          <w:rFonts w:hint="eastAsia"/>
        </w:rPr>
        <w:t>熔断器。</w:t>
      </w:r>
    </w:p>
    <w:p w:rsidR="00926173" w:rsidRDefault="00926173" w:rsidP="00926173">
      <w:r>
        <w:rPr>
          <w:rFonts w:hint="eastAsia"/>
        </w:rPr>
        <w:t>(A)</w:t>
      </w:r>
      <w:r>
        <w:rPr>
          <w:rFonts w:hint="eastAsia"/>
        </w:rPr>
        <w:t>喷射式</w:t>
      </w:r>
      <w:r>
        <w:rPr>
          <w:rFonts w:hint="eastAsia"/>
        </w:rPr>
        <w:t>(B)</w:t>
      </w:r>
      <w:r>
        <w:rPr>
          <w:rFonts w:hint="eastAsia"/>
        </w:rPr>
        <w:t>有填料</w:t>
      </w:r>
      <w:r>
        <w:rPr>
          <w:rFonts w:hint="eastAsia"/>
        </w:rPr>
        <w:t>(C)</w:t>
      </w:r>
      <w:r>
        <w:rPr>
          <w:rFonts w:hint="eastAsia"/>
        </w:rPr>
        <w:t>保护电压互感器的专用</w:t>
      </w:r>
      <w:r>
        <w:rPr>
          <w:rFonts w:hint="eastAsia"/>
        </w:rPr>
        <w:t>(D)</w:t>
      </w:r>
      <w:r>
        <w:rPr>
          <w:rFonts w:hint="eastAsia"/>
        </w:rPr>
        <w:t>管式</w:t>
      </w:r>
    </w:p>
    <w:p w:rsidR="00926173" w:rsidRDefault="00926173" w:rsidP="00926173">
      <w:r>
        <w:rPr>
          <w:rFonts w:hint="eastAsia"/>
        </w:rPr>
        <w:lastRenderedPageBreak/>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62/1290</w:t>
      </w:r>
    </w:p>
    <w:p w:rsidR="00926173" w:rsidRDefault="00926173" w:rsidP="00926173">
      <w:r>
        <w:rPr>
          <w:rFonts w:hint="eastAsia"/>
        </w:rPr>
        <w:t>跌落式熔断器的灭弧方法是</w:t>
      </w:r>
      <w:r>
        <w:rPr>
          <w:rFonts w:hint="eastAsia"/>
        </w:rPr>
        <w:t>()</w:t>
      </w:r>
      <w:r>
        <w:rPr>
          <w:rFonts w:hint="eastAsia"/>
        </w:rPr>
        <w:t>。</w:t>
      </w:r>
    </w:p>
    <w:p w:rsidR="00926173" w:rsidRDefault="00926173" w:rsidP="00926173">
      <w:r>
        <w:rPr>
          <w:rFonts w:hint="eastAsia"/>
        </w:rPr>
        <w:t>(A)</w:t>
      </w:r>
      <w:r>
        <w:rPr>
          <w:rFonts w:hint="eastAsia"/>
        </w:rPr>
        <w:t>横向吹弧</w:t>
      </w:r>
      <w:r>
        <w:rPr>
          <w:rFonts w:hint="eastAsia"/>
        </w:rPr>
        <w:t>(B)</w:t>
      </w:r>
      <w:r>
        <w:rPr>
          <w:rFonts w:hint="eastAsia"/>
        </w:rPr>
        <w:t>纵向吹弧</w:t>
      </w:r>
      <w:r>
        <w:rPr>
          <w:rFonts w:hint="eastAsia"/>
        </w:rPr>
        <w:t>(C)</w:t>
      </w:r>
      <w:r>
        <w:rPr>
          <w:rFonts w:hint="eastAsia"/>
        </w:rPr>
        <w:t>电弧与固体介质接触</w:t>
      </w:r>
      <w:r>
        <w:rPr>
          <w:rFonts w:hint="eastAsia"/>
        </w:rPr>
        <w:t>(D)</w:t>
      </w:r>
      <w:r>
        <w:rPr>
          <w:rFonts w:hint="eastAsia"/>
        </w:rPr>
        <w:t>自然熄灭</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单选题较难</w:t>
      </w:r>
      <w:r>
        <w:rPr>
          <w:rFonts w:hint="eastAsia"/>
        </w:rPr>
        <w:t>63/1290</w:t>
      </w:r>
    </w:p>
    <w:p w:rsidR="00926173" w:rsidRDefault="00926173" w:rsidP="00926173">
      <w:r>
        <w:rPr>
          <w:rFonts w:hint="eastAsia"/>
        </w:rPr>
        <w:t>当系统电压高于动态无功补偿装置</w:t>
      </w:r>
      <w:r>
        <w:rPr>
          <w:rFonts w:hint="eastAsia"/>
        </w:rPr>
        <w:t>(SVG)</w:t>
      </w:r>
      <w:r>
        <w:rPr>
          <w:rFonts w:hint="eastAsia"/>
        </w:rPr>
        <w:t>输出电压时，动态无功补偿装置</w:t>
      </w:r>
      <w:r>
        <w:rPr>
          <w:rFonts w:hint="eastAsia"/>
        </w:rPr>
        <w:t>(SVG)</w:t>
      </w:r>
      <w:r>
        <w:rPr>
          <w:rFonts w:hint="eastAsia"/>
        </w:rPr>
        <w:t>输出感性性电流，该电流相位</w:t>
      </w:r>
      <w:r>
        <w:rPr>
          <w:rFonts w:hint="eastAsia"/>
        </w:rPr>
        <w:t>()</w:t>
      </w:r>
      <w:r>
        <w:rPr>
          <w:rFonts w:hint="eastAsia"/>
        </w:rPr>
        <w:t>电压相位。</w:t>
      </w:r>
    </w:p>
    <w:p w:rsidR="00926173" w:rsidRDefault="00926173" w:rsidP="00926173">
      <w:r>
        <w:rPr>
          <w:rFonts w:hint="eastAsia"/>
        </w:rPr>
        <w:t>(A)</w:t>
      </w:r>
      <w:r>
        <w:rPr>
          <w:rFonts w:hint="eastAsia"/>
        </w:rPr>
        <w:t>超前</w:t>
      </w:r>
      <w:r>
        <w:rPr>
          <w:rFonts w:hint="eastAsia"/>
        </w:rPr>
        <w:t>(B)</w:t>
      </w:r>
      <w:r>
        <w:rPr>
          <w:rFonts w:hint="eastAsia"/>
        </w:rPr>
        <w:t>滞后</w:t>
      </w:r>
      <w:r>
        <w:rPr>
          <w:rFonts w:hint="eastAsia"/>
        </w:rPr>
        <w:t>(C)</w:t>
      </w:r>
      <w:r>
        <w:rPr>
          <w:rFonts w:hint="eastAsia"/>
        </w:rPr>
        <w:t>等于</w:t>
      </w:r>
      <w:r>
        <w:rPr>
          <w:rFonts w:hint="eastAsia"/>
        </w:rPr>
        <w:t>(D)</w:t>
      </w:r>
      <w:r>
        <w:rPr>
          <w:rFonts w:hint="eastAsia"/>
        </w:rPr>
        <w:t>同步</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64/1290</w:t>
      </w:r>
    </w:p>
    <w:p w:rsidR="00926173" w:rsidRDefault="00926173" w:rsidP="00926173">
      <w:r>
        <w:rPr>
          <w:rFonts w:hint="eastAsia"/>
        </w:rPr>
        <w:t>当系统电压低于动态无功补偿装置</w:t>
      </w:r>
      <w:r>
        <w:rPr>
          <w:rFonts w:hint="eastAsia"/>
        </w:rPr>
        <w:t>(SVG)</w:t>
      </w:r>
      <w:r>
        <w:rPr>
          <w:rFonts w:hint="eastAsia"/>
        </w:rPr>
        <w:t>输出电压时，动态无功补偿装置</w:t>
      </w:r>
      <w:r>
        <w:rPr>
          <w:rFonts w:hint="eastAsia"/>
        </w:rPr>
        <w:t>(SVG)</w:t>
      </w:r>
      <w:r>
        <w:rPr>
          <w:rFonts w:hint="eastAsia"/>
        </w:rPr>
        <w:t>输出容性电流，该电流相位</w:t>
      </w:r>
      <w:r>
        <w:rPr>
          <w:rFonts w:hint="eastAsia"/>
        </w:rPr>
        <w:t>()</w:t>
      </w:r>
      <w:r>
        <w:rPr>
          <w:rFonts w:hint="eastAsia"/>
        </w:rPr>
        <w:t>电压相位。</w:t>
      </w:r>
    </w:p>
    <w:p w:rsidR="00926173" w:rsidRDefault="00926173" w:rsidP="00926173">
      <w:r>
        <w:rPr>
          <w:rFonts w:hint="eastAsia"/>
        </w:rPr>
        <w:t>(A)</w:t>
      </w:r>
      <w:r>
        <w:rPr>
          <w:rFonts w:hint="eastAsia"/>
        </w:rPr>
        <w:t>超前</w:t>
      </w:r>
      <w:r>
        <w:rPr>
          <w:rFonts w:hint="eastAsia"/>
        </w:rPr>
        <w:t>(B)</w:t>
      </w:r>
      <w:r>
        <w:rPr>
          <w:rFonts w:hint="eastAsia"/>
        </w:rPr>
        <w:t>滞后</w:t>
      </w:r>
      <w:r>
        <w:rPr>
          <w:rFonts w:hint="eastAsia"/>
        </w:rPr>
        <w:t>(C)</w:t>
      </w:r>
      <w:r>
        <w:rPr>
          <w:rFonts w:hint="eastAsia"/>
        </w:rPr>
        <w:t>等于</w:t>
      </w:r>
      <w:r>
        <w:rPr>
          <w:rFonts w:hint="eastAsia"/>
        </w:rPr>
        <w:t>(D)</w:t>
      </w:r>
      <w:r>
        <w:rPr>
          <w:rFonts w:hint="eastAsia"/>
        </w:rPr>
        <w:t>同步</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65/1290</w:t>
      </w:r>
    </w:p>
    <w:p w:rsidR="00926173" w:rsidRDefault="00926173" w:rsidP="00926173">
      <w:r>
        <w:rPr>
          <w:rFonts w:hint="eastAsia"/>
        </w:rPr>
        <w:t>下列关于接地变说法不正确的是</w:t>
      </w:r>
      <w:r>
        <w:rPr>
          <w:rFonts w:hint="eastAsia"/>
        </w:rPr>
        <w:t>()</w:t>
      </w:r>
      <w:r>
        <w:rPr>
          <w:rFonts w:hint="eastAsia"/>
        </w:rPr>
        <w:t>。</w:t>
      </w:r>
    </w:p>
    <w:p w:rsidR="00926173" w:rsidRDefault="00926173" w:rsidP="00926173">
      <w:r>
        <w:rPr>
          <w:rFonts w:hint="eastAsia"/>
        </w:rPr>
        <w:t>(A)</w:t>
      </w:r>
      <w:r>
        <w:rPr>
          <w:rFonts w:hint="eastAsia"/>
        </w:rPr>
        <w:t>为无中性点的电压级重构一个中性点以便接入</w:t>
      </w:r>
      <w:r>
        <w:rPr>
          <w:rFonts w:hint="eastAsia"/>
        </w:rPr>
        <w:t>(B)</w:t>
      </w:r>
      <w:r>
        <w:rPr>
          <w:rFonts w:hint="eastAsia"/>
        </w:rPr>
        <w:t>对三相平衡负荷呈高阻抗状态，对不平衡负荷呈低阻抗状态</w:t>
      </w:r>
      <w:r>
        <w:rPr>
          <w:rFonts w:hint="eastAsia"/>
        </w:rPr>
        <w:t>(C)</w:t>
      </w:r>
      <w:r>
        <w:rPr>
          <w:rFonts w:hint="eastAsia"/>
        </w:rPr>
        <w:t>有二次绕组的接地变可作为站用变接引站用负荷</w:t>
      </w:r>
      <w:r>
        <w:rPr>
          <w:rFonts w:hint="eastAsia"/>
        </w:rPr>
        <w:t>(D)</w:t>
      </w:r>
      <w:r>
        <w:rPr>
          <w:rFonts w:hint="eastAsia"/>
        </w:rPr>
        <w:t>其绕组对零序电流呈高阻抗，对正序和负序电流呈低阻抗</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单选题较难</w:t>
      </w:r>
      <w:r>
        <w:rPr>
          <w:rFonts w:hint="eastAsia"/>
        </w:rPr>
        <w:t>66/1290</w:t>
      </w:r>
    </w:p>
    <w:p w:rsidR="00926173" w:rsidRDefault="00926173" w:rsidP="00926173">
      <w:r>
        <w:rPr>
          <w:rFonts w:hint="eastAsia"/>
        </w:rPr>
        <w:t>埋入地下的扁钢接地体和接地线的厚度最小尺寸为</w:t>
      </w:r>
      <w:r>
        <w:rPr>
          <w:rFonts w:hint="eastAsia"/>
        </w:rPr>
        <w:t>()mm</w:t>
      </w:r>
      <w:r>
        <w:rPr>
          <w:rFonts w:hint="eastAsia"/>
        </w:rPr>
        <w:t>。</w:t>
      </w:r>
    </w:p>
    <w:p w:rsidR="00926173" w:rsidRDefault="00926173" w:rsidP="00926173">
      <w:r>
        <w:t>(A)4.8(B)3.0(C)3.5(D)4.0</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单选题较难</w:t>
      </w:r>
      <w:r>
        <w:rPr>
          <w:rFonts w:hint="eastAsia"/>
        </w:rPr>
        <w:t>67/1290</w:t>
      </w:r>
    </w:p>
    <w:p w:rsidR="00926173" w:rsidRDefault="00926173" w:rsidP="00926173">
      <w:r>
        <w:rPr>
          <w:rFonts w:hint="eastAsia"/>
        </w:rPr>
        <w:t>三相变压器的零序阻抗大小与</w:t>
      </w:r>
      <w:r>
        <w:rPr>
          <w:rFonts w:hint="eastAsia"/>
        </w:rPr>
        <w:t>()</w:t>
      </w:r>
      <w:r>
        <w:rPr>
          <w:rFonts w:hint="eastAsia"/>
        </w:rPr>
        <w:t>有关。</w:t>
      </w:r>
    </w:p>
    <w:p w:rsidR="00926173" w:rsidRDefault="00926173" w:rsidP="00926173">
      <w:r>
        <w:rPr>
          <w:rFonts w:hint="eastAsia"/>
        </w:rPr>
        <w:t>(A)</w:t>
      </w:r>
      <w:r>
        <w:rPr>
          <w:rFonts w:hint="eastAsia"/>
        </w:rPr>
        <w:t>其正序阻抗大小</w:t>
      </w:r>
      <w:r>
        <w:rPr>
          <w:rFonts w:hint="eastAsia"/>
        </w:rPr>
        <w:t>(B)</w:t>
      </w:r>
      <w:r>
        <w:rPr>
          <w:rFonts w:hint="eastAsia"/>
        </w:rPr>
        <w:t>其负序阻抗大小</w:t>
      </w:r>
      <w:r>
        <w:rPr>
          <w:rFonts w:hint="eastAsia"/>
        </w:rPr>
        <w:t>(C)</w:t>
      </w:r>
      <w:r>
        <w:rPr>
          <w:rFonts w:hint="eastAsia"/>
        </w:rPr>
        <w:t>变压器铁心截面大小</w:t>
      </w:r>
    </w:p>
    <w:p w:rsidR="00926173" w:rsidRDefault="00926173" w:rsidP="00926173">
      <w:r>
        <w:rPr>
          <w:rFonts w:hint="eastAsia"/>
        </w:rPr>
        <w:t>(D)</w:t>
      </w:r>
      <w:r>
        <w:rPr>
          <w:rFonts w:hint="eastAsia"/>
        </w:rPr>
        <w:t>变压器绕组联结方式及铁心结构。</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单选题较难</w:t>
      </w:r>
      <w:r>
        <w:rPr>
          <w:rFonts w:hint="eastAsia"/>
        </w:rPr>
        <w:t>68/1290</w:t>
      </w:r>
    </w:p>
    <w:p w:rsidR="00926173" w:rsidRDefault="00926173" w:rsidP="00926173">
      <w:r>
        <w:rPr>
          <w:rFonts w:hint="eastAsia"/>
        </w:rPr>
        <w:t>水汽吸收约减弱了</w:t>
      </w:r>
      <w:r>
        <w:rPr>
          <w:rFonts w:hint="eastAsia"/>
        </w:rPr>
        <w:t>4%-15%</w:t>
      </w:r>
      <w:r>
        <w:rPr>
          <w:rFonts w:hint="eastAsia"/>
        </w:rPr>
        <w:t>的太阳辐射，其吸收最强的是</w:t>
      </w:r>
      <w:r>
        <w:rPr>
          <w:rFonts w:hint="eastAsia"/>
        </w:rPr>
        <w:t>()0.93-2.85</w:t>
      </w:r>
      <w:r>
        <w:rPr>
          <w:rFonts w:hint="eastAsia"/>
        </w:rPr>
        <w:t>μ</w:t>
      </w:r>
      <w:r>
        <w:rPr>
          <w:rFonts w:hint="eastAsia"/>
        </w:rPr>
        <w:t>m</w:t>
      </w:r>
      <w:r>
        <w:rPr>
          <w:rFonts w:hint="eastAsia"/>
        </w:rPr>
        <w:t>之间的几个吸收带。</w:t>
      </w:r>
    </w:p>
    <w:p w:rsidR="00926173" w:rsidRDefault="00926173" w:rsidP="00926173">
      <w:r>
        <w:rPr>
          <w:rFonts w:hint="eastAsia"/>
        </w:rPr>
        <w:t>(A)</w:t>
      </w:r>
      <w:r>
        <w:rPr>
          <w:rFonts w:hint="eastAsia"/>
        </w:rPr>
        <w:t>远红外区</w:t>
      </w:r>
      <w:r>
        <w:rPr>
          <w:rFonts w:hint="eastAsia"/>
        </w:rPr>
        <w:t>(B)</w:t>
      </w:r>
      <w:r>
        <w:rPr>
          <w:rFonts w:hint="eastAsia"/>
        </w:rPr>
        <w:t>紫外区</w:t>
      </w:r>
      <w:r>
        <w:rPr>
          <w:rFonts w:hint="eastAsia"/>
        </w:rPr>
        <w:t>(C)</w:t>
      </w:r>
      <w:r>
        <w:rPr>
          <w:rFonts w:hint="eastAsia"/>
        </w:rPr>
        <w:t>可见光区</w:t>
      </w:r>
      <w:r>
        <w:rPr>
          <w:rFonts w:hint="eastAsia"/>
        </w:rPr>
        <w:t>(D)</w:t>
      </w:r>
      <w:r>
        <w:rPr>
          <w:rFonts w:hint="eastAsia"/>
        </w:rPr>
        <w:t>红外区</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69/1290</w:t>
      </w:r>
    </w:p>
    <w:p w:rsidR="00926173" w:rsidRDefault="00926173" w:rsidP="00926173">
      <w:r>
        <w:rPr>
          <w:rFonts w:hint="eastAsia"/>
        </w:rPr>
        <w:t>为相量分析简便，电流互感器一、二次电流相量的正向定义应取</w:t>
      </w:r>
      <w:r>
        <w:rPr>
          <w:rFonts w:hint="eastAsia"/>
        </w:rPr>
        <w:t>()</w:t>
      </w:r>
      <w:r>
        <w:rPr>
          <w:rFonts w:hint="eastAsia"/>
        </w:rPr>
        <w:t>标注。</w:t>
      </w:r>
    </w:p>
    <w:p w:rsidR="00926173" w:rsidRDefault="00926173" w:rsidP="00926173">
      <w:r>
        <w:rPr>
          <w:rFonts w:hint="eastAsia"/>
        </w:rPr>
        <w:t>(A)</w:t>
      </w:r>
      <w:r>
        <w:rPr>
          <w:rFonts w:hint="eastAsia"/>
        </w:rPr>
        <w:t>加极性</w:t>
      </w:r>
      <w:r>
        <w:rPr>
          <w:rFonts w:hint="eastAsia"/>
        </w:rPr>
        <w:t>(B)</w:t>
      </w:r>
      <w:r>
        <w:rPr>
          <w:rFonts w:hint="eastAsia"/>
        </w:rPr>
        <w:t>减极性</w:t>
      </w:r>
      <w:r>
        <w:rPr>
          <w:rFonts w:hint="eastAsia"/>
        </w:rPr>
        <w:t>(C)</w:t>
      </w:r>
      <w:r>
        <w:rPr>
          <w:rFonts w:hint="eastAsia"/>
        </w:rPr>
        <w:t>正极性</w:t>
      </w:r>
      <w:r>
        <w:rPr>
          <w:rFonts w:hint="eastAsia"/>
        </w:rPr>
        <w:t>(D)</w:t>
      </w:r>
      <w:r>
        <w:rPr>
          <w:rFonts w:hint="eastAsia"/>
        </w:rPr>
        <w:t>负极性</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70/1290</w:t>
      </w:r>
    </w:p>
    <w:p w:rsidR="00926173" w:rsidRDefault="00926173" w:rsidP="00926173">
      <w:r>
        <w:rPr>
          <w:rFonts w:hint="eastAsia"/>
        </w:rPr>
        <w:t>电力系统出现两相短路时，短路点距母线的远近与母线上负序电压值的关系是</w:t>
      </w:r>
      <w:r>
        <w:rPr>
          <w:rFonts w:hint="eastAsia"/>
        </w:rPr>
        <w:t>()</w:t>
      </w:r>
      <w:r>
        <w:rPr>
          <w:rFonts w:hint="eastAsia"/>
        </w:rPr>
        <w:t>。</w:t>
      </w:r>
    </w:p>
    <w:p w:rsidR="00926173" w:rsidRDefault="00926173" w:rsidP="00926173">
      <w:r>
        <w:rPr>
          <w:rFonts w:hint="eastAsia"/>
        </w:rPr>
        <w:t>(A)</w:t>
      </w:r>
      <w:r>
        <w:rPr>
          <w:rFonts w:hint="eastAsia"/>
        </w:rPr>
        <w:t>距故障点越远负序电压越高</w:t>
      </w:r>
      <w:r>
        <w:rPr>
          <w:rFonts w:hint="eastAsia"/>
        </w:rPr>
        <w:t>(B)</w:t>
      </w:r>
      <w:r>
        <w:rPr>
          <w:rFonts w:hint="eastAsia"/>
        </w:rPr>
        <w:t>距故障点越近负序电压越高</w:t>
      </w:r>
    </w:p>
    <w:p w:rsidR="00926173" w:rsidRDefault="00926173" w:rsidP="00926173">
      <w:r>
        <w:rPr>
          <w:rFonts w:hint="eastAsia"/>
        </w:rPr>
        <w:lastRenderedPageBreak/>
        <w:t>(B)</w:t>
      </w:r>
      <w:r>
        <w:rPr>
          <w:rFonts w:hint="eastAsia"/>
        </w:rPr>
        <w:t>与故障点位置无关</w:t>
      </w:r>
      <w:r>
        <w:rPr>
          <w:rFonts w:hint="eastAsia"/>
        </w:rPr>
        <w:t>(D)</w:t>
      </w:r>
      <w:r>
        <w:rPr>
          <w:rFonts w:hint="eastAsia"/>
        </w:rPr>
        <w:t>距故障点越近负序电压越低</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71/1290</w:t>
      </w:r>
    </w:p>
    <w:p w:rsidR="00926173" w:rsidRDefault="00926173" w:rsidP="00926173">
      <w:r>
        <w:rPr>
          <w:rFonts w:hint="eastAsia"/>
        </w:rPr>
        <w:t>如果把电解电容器的极性接反，则会使</w:t>
      </w:r>
      <w:r>
        <w:rPr>
          <w:rFonts w:hint="eastAsia"/>
        </w:rPr>
        <w:t>()</w:t>
      </w:r>
      <w:r>
        <w:rPr>
          <w:rFonts w:hint="eastAsia"/>
        </w:rPr>
        <w:t>。</w:t>
      </w:r>
    </w:p>
    <w:p w:rsidR="00926173" w:rsidRDefault="00926173" w:rsidP="00926173">
      <w:r>
        <w:rPr>
          <w:rFonts w:hint="eastAsia"/>
        </w:rPr>
        <w:t>(A)</w:t>
      </w:r>
      <w:r>
        <w:rPr>
          <w:rFonts w:hint="eastAsia"/>
        </w:rPr>
        <w:t>电容量增大</w:t>
      </w:r>
      <w:r>
        <w:rPr>
          <w:rFonts w:hint="eastAsia"/>
        </w:rPr>
        <w:t>(B)</w:t>
      </w:r>
      <w:r>
        <w:rPr>
          <w:rFonts w:hint="eastAsia"/>
        </w:rPr>
        <w:t>电容量减小</w:t>
      </w:r>
      <w:r>
        <w:rPr>
          <w:rFonts w:hint="eastAsia"/>
        </w:rPr>
        <w:t>(C)</w:t>
      </w:r>
      <w:r>
        <w:rPr>
          <w:rFonts w:hint="eastAsia"/>
        </w:rPr>
        <w:t>容抗增大</w:t>
      </w:r>
    </w:p>
    <w:p w:rsidR="00926173" w:rsidRDefault="00926173" w:rsidP="00926173">
      <w:r>
        <w:rPr>
          <w:rFonts w:hint="eastAsia"/>
        </w:rPr>
        <w:t>(D)</w:t>
      </w:r>
      <w:r>
        <w:rPr>
          <w:rFonts w:hint="eastAsia"/>
        </w:rPr>
        <w:t>电容器击穿损坏</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72/1290</w:t>
      </w:r>
    </w:p>
    <w:p w:rsidR="00926173" w:rsidRDefault="00926173" w:rsidP="00926173">
      <w:r>
        <w:rPr>
          <w:rFonts w:hint="eastAsia"/>
        </w:rPr>
        <w:t>变压器空载合闸时，励磁涌流的大小与</w:t>
      </w:r>
      <w:r>
        <w:rPr>
          <w:rFonts w:hint="eastAsia"/>
        </w:rPr>
        <w:t>()</w:t>
      </w:r>
      <w:r>
        <w:rPr>
          <w:rFonts w:hint="eastAsia"/>
        </w:rPr>
        <w:t>有关。</w:t>
      </w:r>
    </w:p>
    <w:p w:rsidR="00926173" w:rsidRDefault="00926173" w:rsidP="00926173">
      <w:r>
        <w:rPr>
          <w:rFonts w:hint="eastAsia"/>
        </w:rPr>
        <w:t>(A)</w:t>
      </w:r>
      <w:r>
        <w:rPr>
          <w:rFonts w:hint="eastAsia"/>
        </w:rPr>
        <w:t>断路器合闸快慢</w:t>
      </w:r>
      <w:r>
        <w:rPr>
          <w:rFonts w:hint="eastAsia"/>
        </w:rPr>
        <w:t>(B)</w:t>
      </w:r>
      <w:r>
        <w:rPr>
          <w:rFonts w:hint="eastAsia"/>
        </w:rPr>
        <w:t>合闸初相角</w:t>
      </w:r>
      <w:r>
        <w:rPr>
          <w:rFonts w:hint="eastAsia"/>
        </w:rPr>
        <w:t>(C)</w:t>
      </w:r>
      <w:r>
        <w:rPr>
          <w:rFonts w:hint="eastAsia"/>
        </w:rPr>
        <w:t>绕组的型式</w:t>
      </w:r>
      <w:r>
        <w:rPr>
          <w:rFonts w:hint="eastAsia"/>
        </w:rPr>
        <w:t>(D)</w:t>
      </w:r>
      <w:r>
        <w:rPr>
          <w:rFonts w:hint="eastAsia"/>
        </w:rPr>
        <w:t>不平衡电流</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73/1290</w:t>
      </w:r>
    </w:p>
    <w:p w:rsidR="00926173" w:rsidRDefault="00926173" w:rsidP="00926173">
      <w:r>
        <w:rPr>
          <w:rFonts w:hint="eastAsia"/>
        </w:rPr>
        <w:t>()</w:t>
      </w:r>
      <w:r>
        <w:rPr>
          <w:rFonts w:hint="eastAsia"/>
        </w:rPr>
        <w:t>交流电路中电压比电流相位滞后</w:t>
      </w:r>
      <w:r>
        <w:rPr>
          <w:rFonts w:hint="eastAsia"/>
        </w:rPr>
        <w:t>90</w:t>
      </w:r>
      <w:r>
        <w:rPr>
          <w:rFonts w:hint="eastAsia"/>
        </w:rPr>
        <w:t>度。</w:t>
      </w:r>
    </w:p>
    <w:p w:rsidR="00926173" w:rsidRDefault="00926173" w:rsidP="00926173">
      <w:r>
        <w:rPr>
          <w:rFonts w:hint="eastAsia"/>
        </w:rPr>
        <w:t>(A)</w:t>
      </w:r>
      <w:r>
        <w:rPr>
          <w:rFonts w:hint="eastAsia"/>
        </w:rPr>
        <w:t>纯电阻</w:t>
      </w:r>
      <w:r>
        <w:rPr>
          <w:rFonts w:hint="eastAsia"/>
        </w:rPr>
        <w:t>(B)</w:t>
      </w:r>
      <w:r>
        <w:rPr>
          <w:rFonts w:hint="eastAsia"/>
        </w:rPr>
        <w:t>纯电容</w:t>
      </w:r>
      <w:r>
        <w:rPr>
          <w:rFonts w:hint="eastAsia"/>
        </w:rPr>
        <w:t>(C)</w:t>
      </w:r>
      <w:r>
        <w:rPr>
          <w:rFonts w:hint="eastAsia"/>
        </w:rPr>
        <w:t>纯电感</w:t>
      </w:r>
      <w:r>
        <w:rPr>
          <w:rFonts w:hint="eastAsia"/>
        </w:rPr>
        <w:t>(D)</w:t>
      </w:r>
      <w:r>
        <w:rPr>
          <w:rFonts w:hint="eastAsia"/>
        </w:rPr>
        <w:t>电阻加电感</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74/1290</w:t>
      </w:r>
    </w:p>
    <w:p w:rsidR="00926173" w:rsidRDefault="00926173" w:rsidP="00926173">
      <w:r>
        <w:rPr>
          <w:rFonts w:hint="eastAsia"/>
        </w:rPr>
        <w:t>空载变压器充电时引起励磁涌流的原因是</w:t>
      </w:r>
      <w:r>
        <w:rPr>
          <w:rFonts w:hint="eastAsia"/>
        </w:rPr>
        <w:t>()</w:t>
      </w:r>
      <w:r>
        <w:rPr>
          <w:rFonts w:hint="eastAsia"/>
        </w:rPr>
        <w:t>。</w:t>
      </w:r>
    </w:p>
    <w:p w:rsidR="00926173" w:rsidRDefault="00926173" w:rsidP="00926173">
      <w:r>
        <w:rPr>
          <w:rFonts w:hint="eastAsia"/>
        </w:rPr>
        <w:t>(A)</w:t>
      </w:r>
      <w:r>
        <w:rPr>
          <w:rFonts w:hint="eastAsia"/>
        </w:rPr>
        <w:t>线圈对地电容充电</w:t>
      </w:r>
      <w:r>
        <w:rPr>
          <w:rFonts w:hint="eastAsia"/>
        </w:rPr>
        <w:t>(B)</w:t>
      </w:r>
      <w:r>
        <w:rPr>
          <w:rFonts w:hint="eastAsia"/>
        </w:rPr>
        <w:t>合闸于电压最大值</w:t>
      </w:r>
      <w:r>
        <w:rPr>
          <w:rFonts w:hint="eastAsia"/>
        </w:rPr>
        <w:t>(C)</w:t>
      </w:r>
      <w:r>
        <w:rPr>
          <w:rFonts w:hint="eastAsia"/>
        </w:rPr>
        <w:t>铁芯磁通饱和</w:t>
      </w:r>
      <w:r>
        <w:rPr>
          <w:rFonts w:hint="eastAsia"/>
        </w:rPr>
        <w:t>(D)</w:t>
      </w:r>
      <w:r>
        <w:rPr>
          <w:rFonts w:hint="eastAsia"/>
        </w:rPr>
        <w:t>不是上述原因</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75/1290</w:t>
      </w:r>
    </w:p>
    <w:p w:rsidR="00926173" w:rsidRDefault="00926173" w:rsidP="00926173">
      <w:r>
        <w:rPr>
          <w:rFonts w:hint="eastAsia"/>
        </w:rPr>
        <w:t>在</w:t>
      </w:r>
      <w:r>
        <w:rPr>
          <w:rFonts w:hint="eastAsia"/>
        </w:rPr>
        <w:t>110kV</w:t>
      </w:r>
      <w:r>
        <w:rPr>
          <w:rFonts w:hint="eastAsia"/>
        </w:rPr>
        <w:t>及以上的电力系统中，零序电流的分布主要取决于</w:t>
      </w:r>
      <w:r>
        <w:rPr>
          <w:rFonts w:hint="eastAsia"/>
        </w:rPr>
        <w:t>()</w:t>
      </w:r>
      <w:r>
        <w:rPr>
          <w:rFonts w:hint="eastAsia"/>
        </w:rPr>
        <w:t>。</w:t>
      </w:r>
    </w:p>
    <w:p w:rsidR="00926173" w:rsidRDefault="00926173" w:rsidP="00926173">
      <w:r>
        <w:rPr>
          <w:rFonts w:hint="eastAsia"/>
        </w:rPr>
        <w:t>(A)</w:t>
      </w:r>
      <w:r>
        <w:rPr>
          <w:rFonts w:hint="eastAsia"/>
        </w:rPr>
        <w:t>发电机中性点是否接地</w:t>
      </w:r>
      <w:r>
        <w:rPr>
          <w:rFonts w:hint="eastAsia"/>
        </w:rPr>
        <w:t>(B)</w:t>
      </w:r>
      <w:r>
        <w:rPr>
          <w:rFonts w:hint="eastAsia"/>
        </w:rPr>
        <w:t>变压器中性点是否接地</w:t>
      </w:r>
      <w:r>
        <w:rPr>
          <w:rFonts w:hint="eastAsia"/>
        </w:rPr>
        <w:t>(C)</w:t>
      </w:r>
      <w:r>
        <w:rPr>
          <w:rFonts w:hint="eastAsia"/>
        </w:rPr>
        <w:t>用电设备外壳是否接地</w:t>
      </w:r>
      <w:r>
        <w:rPr>
          <w:rFonts w:hint="eastAsia"/>
        </w:rPr>
        <w:t>(D)</w:t>
      </w:r>
      <w:r>
        <w:rPr>
          <w:rFonts w:hint="eastAsia"/>
        </w:rPr>
        <w:t>负荷的接线方式</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76/1290</w:t>
      </w:r>
    </w:p>
    <w:p w:rsidR="00926173" w:rsidRDefault="00926173" w:rsidP="00926173">
      <w:r>
        <w:rPr>
          <w:rFonts w:hint="eastAsia"/>
        </w:rPr>
        <w:t>下列不是动态无功补偿装置</w:t>
      </w:r>
      <w:r>
        <w:rPr>
          <w:rFonts w:hint="eastAsia"/>
        </w:rPr>
        <w:t>(SVG)</w:t>
      </w:r>
      <w:r>
        <w:rPr>
          <w:rFonts w:hint="eastAsia"/>
        </w:rPr>
        <w:t>三种运行模式的是</w:t>
      </w:r>
      <w:r>
        <w:rPr>
          <w:rFonts w:hint="eastAsia"/>
        </w:rPr>
        <w:t>()</w:t>
      </w:r>
      <w:r>
        <w:rPr>
          <w:rFonts w:hint="eastAsia"/>
        </w:rPr>
        <w:t>。</w:t>
      </w:r>
    </w:p>
    <w:p w:rsidR="00926173" w:rsidRDefault="00926173" w:rsidP="00926173">
      <w:r>
        <w:rPr>
          <w:rFonts w:hint="eastAsia"/>
        </w:rPr>
        <w:t>(A)</w:t>
      </w:r>
      <w:r>
        <w:rPr>
          <w:rFonts w:hint="eastAsia"/>
        </w:rPr>
        <w:t>空载运行</w:t>
      </w:r>
      <w:r>
        <w:rPr>
          <w:rFonts w:hint="eastAsia"/>
        </w:rPr>
        <w:t>(B)</w:t>
      </w:r>
      <w:r>
        <w:rPr>
          <w:rFonts w:hint="eastAsia"/>
        </w:rPr>
        <w:t>容性运行</w:t>
      </w:r>
      <w:r>
        <w:rPr>
          <w:rFonts w:hint="eastAsia"/>
        </w:rPr>
        <w:t>(C)</w:t>
      </w:r>
      <w:r>
        <w:rPr>
          <w:rFonts w:hint="eastAsia"/>
        </w:rPr>
        <w:t>感性运行</w:t>
      </w:r>
      <w:r>
        <w:rPr>
          <w:rFonts w:hint="eastAsia"/>
        </w:rPr>
        <w:t>(D)</w:t>
      </w:r>
      <w:r>
        <w:rPr>
          <w:rFonts w:hint="eastAsia"/>
        </w:rPr>
        <w:t>负载运行</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单选题较易</w:t>
      </w:r>
      <w:r>
        <w:rPr>
          <w:rFonts w:hint="eastAsia"/>
        </w:rPr>
        <w:t>77/1290</w:t>
      </w:r>
    </w:p>
    <w:p w:rsidR="00926173" w:rsidRDefault="00926173" w:rsidP="00926173">
      <w:r>
        <w:rPr>
          <w:rFonts w:hint="eastAsia"/>
        </w:rPr>
        <w:t>太阳能组件中串联数目较多时，为了安全起见，在每个组件上并接</w:t>
      </w:r>
      <w:r>
        <w:rPr>
          <w:rFonts w:hint="eastAsia"/>
        </w:rPr>
        <w:t>()</w:t>
      </w:r>
      <w:r>
        <w:rPr>
          <w:rFonts w:hint="eastAsia"/>
        </w:rPr>
        <w:t>。</w:t>
      </w:r>
    </w:p>
    <w:p w:rsidR="00926173" w:rsidRDefault="00926173" w:rsidP="00926173">
      <w:r>
        <w:rPr>
          <w:rFonts w:hint="eastAsia"/>
        </w:rPr>
        <w:t>(A)</w:t>
      </w:r>
      <w:r>
        <w:rPr>
          <w:rFonts w:hint="eastAsia"/>
        </w:rPr>
        <w:t>肖特基二极管</w:t>
      </w:r>
      <w:r>
        <w:rPr>
          <w:rFonts w:hint="eastAsia"/>
        </w:rPr>
        <w:t>(B)</w:t>
      </w:r>
      <w:r>
        <w:rPr>
          <w:rFonts w:hint="eastAsia"/>
        </w:rPr>
        <w:t>阻塞二极管</w:t>
      </w:r>
      <w:r>
        <w:rPr>
          <w:rFonts w:hint="eastAsia"/>
        </w:rPr>
        <w:t>(C)</w:t>
      </w:r>
      <w:r>
        <w:rPr>
          <w:rFonts w:hint="eastAsia"/>
        </w:rPr>
        <w:t>稳压二极管</w:t>
      </w:r>
      <w:r>
        <w:rPr>
          <w:rFonts w:hint="eastAsia"/>
        </w:rPr>
        <w:t>(D)</w:t>
      </w:r>
      <w:r>
        <w:rPr>
          <w:rFonts w:hint="eastAsia"/>
        </w:rPr>
        <w:t>旁路二极管</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单选题难</w:t>
      </w:r>
      <w:r>
        <w:rPr>
          <w:rFonts w:hint="eastAsia"/>
        </w:rPr>
        <w:t>78/1290</w:t>
      </w:r>
    </w:p>
    <w:p w:rsidR="00926173" w:rsidRDefault="00926173" w:rsidP="00926173">
      <w:r>
        <w:rPr>
          <w:rFonts w:hint="eastAsia"/>
        </w:rPr>
        <w:t>系统短路电流所形成的动稳定和热稳定效应，对系统中的</w:t>
      </w:r>
      <w:r>
        <w:rPr>
          <w:rFonts w:hint="eastAsia"/>
        </w:rPr>
        <w:t>()</w:t>
      </w:r>
      <w:r>
        <w:rPr>
          <w:rFonts w:hint="eastAsia"/>
        </w:rPr>
        <w:t>可不予考虑。</w:t>
      </w:r>
    </w:p>
    <w:p w:rsidR="00926173" w:rsidRDefault="00926173" w:rsidP="00926173">
      <w:r>
        <w:rPr>
          <w:rFonts w:hint="eastAsia"/>
        </w:rPr>
        <w:t>(A)</w:t>
      </w:r>
      <w:r>
        <w:rPr>
          <w:rFonts w:hint="eastAsia"/>
        </w:rPr>
        <w:t>变压器</w:t>
      </w:r>
      <w:r>
        <w:rPr>
          <w:rFonts w:hint="eastAsia"/>
        </w:rPr>
        <w:t>(B)</w:t>
      </w:r>
      <w:r>
        <w:rPr>
          <w:rFonts w:hint="eastAsia"/>
        </w:rPr>
        <w:t>电流互感器</w:t>
      </w:r>
      <w:r>
        <w:rPr>
          <w:rFonts w:hint="eastAsia"/>
        </w:rPr>
        <w:t>(C)</w:t>
      </w:r>
      <w:r>
        <w:rPr>
          <w:rFonts w:hint="eastAsia"/>
        </w:rPr>
        <w:t>电压互感器</w:t>
      </w:r>
      <w:r>
        <w:rPr>
          <w:rFonts w:hint="eastAsia"/>
        </w:rPr>
        <w:t>(D)</w:t>
      </w:r>
      <w:r>
        <w:rPr>
          <w:rFonts w:hint="eastAsia"/>
        </w:rPr>
        <w:t>断路器</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单选题较难</w:t>
      </w:r>
      <w:r>
        <w:rPr>
          <w:rFonts w:hint="eastAsia"/>
        </w:rPr>
        <w:t>79/1290</w:t>
      </w:r>
    </w:p>
    <w:p w:rsidR="00926173" w:rsidRDefault="00926173" w:rsidP="00926173">
      <w:r>
        <w:rPr>
          <w:rFonts w:hint="eastAsia"/>
        </w:rPr>
        <w:t>为了避免电弧与熔管直接接触而烧毁熔管，跌落式高压熔断器熔管内设有</w:t>
      </w:r>
      <w:r>
        <w:rPr>
          <w:rFonts w:hint="eastAsia"/>
        </w:rPr>
        <w:t>()</w:t>
      </w:r>
      <w:r>
        <w:rPr>
          <w:rFonts w:hint="eastAsia"/>
        </w:rPr>
        <w:t>。</w:t>
      </w:r>
    </w:p>
    <w:p w:rsidR="00926173" w:rsidRDefault="00926173" w:rsidP="00926173">
      <w:r>
        <w:rPr>
          <w:rFonts w:hint="eastAsia"/>
        </w:rPr>
        <w:t>(A)</w:t>
      </w:r>
      <w:r>
        <w:rPr>
          <w:rFonts w:hint="eastAsia"/>
        </w:rPr>
        <w:t>陶瓷芯</w:t>
      </w:r>
      <w:r>
        <w:rPr>
          <w:rFonts w:hint="eastAsia"/>
        </w:rPr>
        <w:t>(B)</w:t>
      </w:r>
      <w:r>
        <w:rPr>
          <w:rFonts w:hint="eastAsia"/>
        </w:rPr>
        <w:t>消弧管</w:t>
      </w:r>
      <w:r>
        <w:rPr>
          <w:rFonts w:hint="eastAsia"/>
        </w:rPr>
        <w:t>(C)</w:t>
      </w:r>
      <w:r>
        <w:rPr>
          <w:rFonts w:hint="eastAsia"/>
        </w:rPr>
        <w:t>吹弧喷雾口</w:t>
      </w:r>
      <w:r>
        <w:rPr>
          <w:rFonts w:hint="eastAsia"/>
        </w:rPr>
        <w:t>(D)</w:t>
      </w:r>
      <w:r>
        <w:rPr>
          <w:rFonts w:hint="eastAsia"/>
        </w:rPr>
        <w:t>填充料</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lastRenderedPageBreak/>
        <w:t>单选题较难</w:t>
      </w:r>
      <w:r>
        <w:rPr>
          <w:rFonts w:hint="eastAsia"/>
        </w:rPr>
        <w:t>80/1290</w:t>
      </w:r>
    </w:p>
    <w:p w:rsidR="00926173" w:rsidRDefault="00926173" w:rsidP="00926173">
      <w:r>
        <w:rPr>
          <w:rFonts w:hint="eastAsia"/>
        </w:rPr>
        <w:t>变压器短路电压和</w:t>
      </w:r>
      <w:r>
        <w:rPr>
          <w:rFonts w:hint="eastAsia"/>
        </w:rPr>
        <w:t>()</w:t>
      </w:r>
      <w:r>
        <w:rPr>
          <w:rFonts w:hint="eastAsia"/>
        </w:rPr>
        <w:t>相等。</w:t>
      </w:r>
    </w:p>
    <w:p w:rsidR="00926173" w:rsidRDefault="00926173" w:rsidP="00926173">
      <w:r>
        <w:rPr>
          <w:rFonts w:hint="eastAsia"/>
        </w:rPr>
        <w:t>(A)</w:t>
      </w:r>
      <w:r>
        <w:rPr>
          <w:rFonts w:hint="eastAsia"/>
        </w:rPr>
        <w:t>空载损牦</w:t>
      </w:r>
      <w:r>
        <w:rPr>
          <w:rFonts w:hint="eastAsia"/>
        </w:rPr>
        <w:t>(B)</w:t>
      </w:r>
      <w:r>
        <w:rPr>
          <w:rFonts w:hint="eastAsia"/>
        </w:rPr>
        <w:t>短路损耗</w:t>
      </w:r>
      <w:r>
        <w:rPr>
          <w:rFonts w:hint="eastAsia"/>
        </w:rPr>
        <w:t>(C)</w:t>
      </w:r>
      <w:r>
        <w:rPr>
          <w:rFonts w:hint="eastAsia"/>
        </w:rPr>
        <w:t>短路阻抗</w:t>
      </w:r>
      <w:r>
        <w:rPr>
          <w:rFonts w:hint="eastAsia"/>
        </w:rPr>
        <w:t>(D)</w:t>
      </w:r>
      <w:r>
        <w:rPr>
          <w:rFonts w:hint="eastAsia"/>
        </w:rPr>
        <w:t>短路电流标幺值</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81/1290</w:t>
      </w:r>
    </w:p>
    <w:p w:rsidR="00926173" w:rsidRDefault="00926173" w:rsidP="00926173">
      <w:r>
        <w:rPr>
          <w:rFonts w:hint="eastAsia"/>
        </w:rPr>
        <w:t>按电力规程规定：对于继电保护、自动装置、控制信号、测量和远动装置等二次回路，为了保证必要的机械强度，采用的电缆芯或绝缘导线最小截面为：铜线不应小于</w:t>
      </w:r>
      <w:r>
        <w:rPr>
          <w:rFonts w:hint="eastAsia"/>
        </w:rPr>
        <w:t>()</w:t>
      </w:r>
      <w:r>
        <w:rPr>
          <w:rFonts w:hint="eastAsia"/>
        </w:rPr>
        <w:t>。</w:t>
      </w:r>
    </w:p>
    <w:p w:rsidR="00926173" w:rsidRDefault="00926173" w:rsidP="00926173">
      <w:r>
        <w:t>(A)2.5mm²(B)3.5mm²(C)1.0mm²(D)1.5mm2</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单选题较难</w:t>
      </w:r>
      <w:r>
        <w:rPr>
          <w:rFonts w:hint="eastAsia"/>
        </w:rPr>
        <w:t>82/1290</w:t>
      </w:r>
    </w:p>
    <w:p w:rsidR="00926173" w:rsidRDefault="00926173" w:rsidP="00926173">
      <w:r>
        <w:rPr>
          <w:rFonts w:hint="eastAsia"/>
        </w:rPr>
        <w:t>铅酸蓄电池放电过程中，正、负极板上的活性物质不断转化为硫酸铅，此时电解液中的硫酸浓度</w:t>
      </w:r>
      <w:r>
        <w:rPr>
          <w:rFonts w:hint="eastAsia"/>
        </w:rPr>
        <w:t>()</w:t>
      </w:r>
      <w:r>
        <w:rPr>
          <w:rFonts w:hint="eastAsia"/>
        </w:rPr>
        <w:t>。</w:t>
      </w:r>
    </w:p>
    <w:p w:rsidR="00926173" w:rsidRDefault="00926173" w:rsidP="00926173">
      <w:r>
        <w:rPr>
          <w:rFonts w:hint="eastAsia"/>
        </w:rPr>
        <w:t>(A)</w:t>
      </w:r>
      <w:r>
        <w:rPr>
          <w:rFonts w:hint="eastAsia"/>
        </w:rPr>
        <w:t>增大</w:t>
      </w:r>
      <w:r>
        <w:rPr>
          <w:rFonts w:hint="eastAsia"/>
        </w:rPr>
        <w:t>(B)</w:t>
      </w:r>
      <w:r>
        <w:rPr>
          <w:rFonts w:hint="eastAsia"/>
        </w:rPr>
        <w:t>减小</w:t>
      </w:r>
      <w:r>
        <w:rPr>
          <w:rFonts w:hint="eastAsia"/>
        </w:rPr>
        <w:t>(C)</w:t>
      </w:r>
      <w:r>
        <w:rPr>
          <w:rFonts w:hint="eastAsia"/>
        </w:rPr>
        <w:t>没变化</w:t>
      </w:r>
      <w:r>
        <w:rPr>
          <w:rFonts w:hint="eastAsia"/>
        </w:rPr>
        <w:t>(D)</w:t>
      </w:r>
      <w:r>
        <w:rPr>
          <w:rFonts w:hint="eastAsia"/>
        </w:rPr>
        <w:t>有变化</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单选题较难</w:t>
      </w:r>
      <w:r>
        <w:rPr>
          <w:rFonts w:hint="eastAsia"/>
        </w:rPr>
        <w:t>83/1290</w:t>
      </w:r>
    </w:p>
    <w:p w:rsidR="00926173" w:rsidRDefault="00926173" w:rsidP="00926173">
      <w:r>
        <w:rPr>
          <w:rFonts w:hint="eastAsia"/>
        </w:rPr>
        <w:t>下列不属于光伏电站安全Ⅱ区</w:t>
      </w:r>
      <w:r>
        <w:rPr>
          <w:rFonts w:hint="eastAsia"/>
        </w:rPr>
        <w:t>(</w:t>
      </w:r>
      <w:r>
        <w:rPr>
          <w:rFonts w:hint="eastAsia"/>
        </w:rPr>
        <w:t>非控制区</w:t>
      </w:r>
      <w:r>
        <w:rPr>
          <w:rFonts w:hint="eastAsia"/>
        </w:rPr>
        <w:t>)</w:t>
      </w:r>
      <w:r>
        <w:rPr>
          <w:rFonts w:hint="eastAsia"/>
        </w:rPr>
        <w:t>的是</w:t>
      </w:r>
      <w:r>
        <w:rPr>
          <w:rFonts w:hint="eastAsia"/>
        </w:rPr>
        <w:t>()</w:t>
      </w:r>
      <w:r>
        <w:rPr>
          <w:rFonts w:hint="eastAsia"/>
        </w:rPr>
        <w:t>。</w:t>
      </w:r>
    </w:p>
    <w:p w:rsidR="00926173" w:rsidRDefault="00926173" w:rsidP="00926173">
      <w:r>
        <w:rPr>
          <w:rFonts w:hint="eastAsia"/>
        </w:rPr>
        <w:t>(A)</w:t>
      </w:r>
      <w:r>
        <w:rPr>
          <w:rFonts w:hint="eastAsia"/>
        </w:rPr>
        <w:t>保护信息子站</w:t>
      </w:r>
      <w:r>
        <w:rPr>
          <w:rFonts w:hint="eastAsia"/>
        </w:rPr>
        <w:t>(B)</w:t>
      </w:r>
      <w:r>
        <w:rPr>
          <w:rFonts w:hint="eastAsia"/>
        </w:rPr>
        <w:t>故障录波装置</w:t>
      </w:r>
      <w:r>
        <w:rPr>
          <w:rFonts w:hint="eastAsia"/>
        </w:rPr>
        <w:t>(C)</w:t>
      </w:r>
      <w:r>
        <w:rPr>
          <w:rFonts w:hint="eastAsia"/>
        </w:rPr>
        <w:t>监控系统</w:t>
      </w:r>
    </w:p>
    <w:p w:rsidR="00926173" w:rsidRDefault="00926173" w:rsidP="00926173">
      <w:r>
        <w:rPr>
          <w:rFonts w:hint="eastAsia"/>
        </w:rPr>
        <w:t>(D)</w:t>
      </w:r>
      <w:r>
        <w:rPr>
          <w:rFonts w:hint="eastAsia"/>
        </w:rPr>
        <w:t>电能量采集装置</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84/1290</w:t>
      </w:r>
    </w:p>
    <w:p w:rsidR="00926173" w:rsidRDefault="00926173" w:rsidP="00926173">
      <w:r>
        <w:rPr>
          <w:rFonts w:hint="eastAsia"/>
        </w:rPr>
        <w:t>两只变比相同、容量相同的</w:t>
      </w:r>
      <w:r>
        <w:rPr>
          <w:rFonts w:hint="eastAsia"/>
        </w:rPr>
        <w:t>CT,</w:t>
      </w:r>
      <w:r>
        <w:rPr>
          <w:rFonts w:hint="eastAsia"/>
        </w:rPr>
        <w:t>在二次绕组串联使用时</w:t>
      </w:r>
      <w:r>
        <w:rPr>
          <w:rFonts w:hint="eastAsia"/>
        </w:rPr>
        <w:t>()</w:t>
      </w:r>
      <w:r>
        <w:rPr>
          <w:rFonts w:hint="eastAsia"/>
        </w:rPr>
        <w:t>。</w:t>
      </w:r>
    </w:p>
    <w:p w:rsidR="00926173" w:rsidRDefault="00926173" w:rsidP="00926173">
      <w:r>
        <w:rPr>
          <w:rFonts w:hint="eastAsia"/>
        </w:rPr>
        <w:t>(A)</w:t>
      </w:r>
      <w:r>
        <w:rPr>
          <w:rFonts w:hint="eastAsia"/>
        </w:rPr>
        <w:t>容量和变比都增加</w:t>
      </w:r>
      <w:r>
        <w:rPr>
          <w:rFonts w:hint="eastAsia"/>
        </w:rPr>
        <w:t>1</w:t>
      </w:r>
      <w:r>
        <w:rPr>
          <w:rFonts w:hint="eastAsia"/>
        </w:rPr>
        <w:t>倍</w:t>
      </w:r>
      <w:r>
        <w:rPr>
          <w:rFonts w:hint="eastAsia"/>
        </w:rPr>
        <w:t>(B)</w:t>
      </w:r>
      <w:r>
        <w:rPr>
          <w:rFonts w:hint="eastAsia"/>
        </w:rPr>
        <w:t>变比增加</w:t>
      </w:r>
      <w:r>
        <w:rPr>
          <w:rFonts w:hint="eastAsia"/>
        </w:rPr>
        <w:t>1</w:t>
      </w:r>
      <w:r>
        <w:rPr>
          <w:rFonts w:hint="eastAsia"/>
        </w:rPr>
        <w:t>倍，容量不变</w:t>
      </w:r>
      <w:r>
        <w:rPr>
          <w:rFonts w:hint="eastAsia"/>
        </w:rPr>
        <w:t>(C)</w:t>
      </w:r>
      <w:r>
        <w:rPr>
          <w:rFonts w:hint="eastAsia"/>
        </w:rPr>
        <w:t>变比不变，容量增加</w:t>
      </w:r>
      <w:r>
        <w:rPr>
          <w:rFonts w:hint="eastAsia"/>
        </w:rPr>
        <w:t>1</w:t>
      </w:r>
      <w:r>
        <w:rPr>
          <w:rFonts w:hint="eastAsia"/>
        </w:rPr>
        <w:t>倍</w:t>
      </w:r>
      <w:r>
        <w:rPr>
          <w:rFonts w:hint="eastAsia"/>
        </w:rPr>
        <w:t>(D)</w:t>
      </w:r>
      <w:r>
        <w:rPr>
          <w:rFonts w:hint="eastAsia"/>
        </w:rPr>
        <w:t>容量和变比都减少</w:t>
      </w:r>
      <w:r>
        <w:rPr>
          <w:rFonts w:hint="eastAsia"/>
        </w:rPr>
        <w:t>1</w:t>
      </w:r>
      <w:r>
        <w:rPr>
          <w:rFonts w:hint="eastAsia"/>
        </w:rPr>
        <w:t>半</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单选题较难</w:t>
      </w:r>
      <w:r>
        <w:rPr>
          <w:rFonts w:hint="eastAsia"/>
        </w:rPr>
        <w:t>85/1290</w:t>
      </w:r>
    </w:p>
    <w:p w:rsidR="00926173" w:rsidRDefault="00926173" w:rsidP="00926173">
      <w:r>
        <w:rPr>
          <w:rFonts w:hint="eastAsia"/>
        </w:rPr>
        <w:t>距离保护一段的保护范围是</w:t>
      </w:r>
      <w:r>
        <w:rPr>
          <w:rFonts w:hint="eastAsia"/>
        </w:rPr>
        <w:t>()</w:t>
      </w:r>
      <w:r>
        <w:rPr>
          <w:rFonts w:hint="eastAsia"/>
        </w:rPr>
        <w:t>。</w:t>
      </w:r>
    </w:p>
    <w:p w:rsidR="00926173" w:rsidRDefault="00926173" w:rsidP="00926173">
      <w:r>
        <w:rPr>
          <w:rFonts w:hint="eastAsia"/>
        </w:rPr>
        <w:t>(A)</w:t>
      </w:r>
      <w:r>
        <w:rPr>
          <w:rFonts w:hint="eastAsia"/>
        </w:rPr>
        <w:t>该线路一半</w:t>
      </w:r>
      <w:r>
        <w:rPr>
          <w:rFonts w:hint="eastAsia"/>
        </w:rPr>
        <w:t>(B)</w:t>
      </w:r>
      <w:r>
        <w:rPr>
          <w:rFonts w:hint="eastAsia"/>
        </w:rPr>
        <w:t>被保护线路全长</w:t>
      </w:r>
      <w:r>
        <w:rPr>
          <w:rFonts w:hint="eastAsia"/>
        </w:rPr>
        <w:t>(C)</w:t>
      </w:r>
      <w:r>
        <w:rPr>
          <w:rFonts w:hint="eastAsia"/>
        </w:rPr>
        <w:t>被保护线路全长的</w:t>
      </w:r>
      <w:r>
        <w:rPr>
          <w:rFonts w:hint="eastAsia"/>
        </w:rPr>
        <w:t>80%</w:t>
      </w:r>
      <w:r>
        <w:rPr>
          <w:rFonts w:hint="eastAsia"/>
        </w:rPr>
        <w:t>～</w:t>
      </w:r>
      <w:r>
        <w:rPr>
          <w:rFonts w:hint="eastAsia"/>
        </w:rPr>
        <w:t>85%(D)</w:t>
      </w:r>
      <w:r>
        <w:rPr>
          <w:rFonts w:hint="eastAsia"/>
        </w:rPr>
        <w:t>线路全长的</w:t>
      </w:r>
      <w:r>
        <w:rPr>
          <w:rFonts w:hint="eastAsia"/>
        </w:rPr>
        <w:t>20%</w:t>
      </w:r>
      <w:r>
        <w:rPr>
          <w:rFonts w:hint="eastAsia"/>
        </w:rPr>
        <w:t>～</w:t>
      </w:r>
      <w:r>
        <w:rPr>
          <w:rFonts w:hint="eastAsia"/>
        </w:rPr>
        <w:t>50%</w:t>
      </w:r>
      <w:r>
        <w:rPr>
          <w:rFonts w:hint="eastAsia"/>
        </w:rPr>
        <w:t>。</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单选题较难</w:t>
      </w:r>
      <w:r>
        <w:rPr>
          <w:rFonts w:hint="eastAsia"/>
        </w:rPr>
        <w:t>86/1290</w:t>
      </w:r>
    </w:p>
    <w:p w:rsidR="00926173" w:rsidRDefault="00926173" w:rsidP="00926173">
      <w:r>
        <w:rPr>
          <w:rFonts w:hint="eastAsia"/>
        </w:rPr>
        <w:t>变压器接线组别表明</w:t>
      </w:r>
      <w:r>
        <w:rPr>
          <w:rFonts w:hint="eastAsia"/>
        </w:rPr>
        <w:t>()</w:t>
      </w:r>
      <w:r>
        <w:rPr>
          <w:rFonts w:hint="eastAsia"/>
        </w:rPr>
        <w:t>间的关系。</w:t>
      </w:r>
    </w:p>
    <w:p w:rsidR="00926173" w:rsidRDefault="00926173" w:rsidP="00926173">
      <w:r>
        <w:rPr>
          <w:rFonts w:hint="eastAsia"/>
        </w:rPr>
        <w:t>(A)</w:t>
      </w:r>
      <w:r>
        <w:rPr>
          <w:rFonts w:hint="eastAsia"/>
        </w:rPr>
        <w:t>两侧线电压相位</w:t>
      </w:r>
      <w:r>
        <w:rPr>
          <w:rFonts w:hint="eastAsia"/>
        </w:rPr>
        <w:t>(B)</w:t>
      </w:r>
      <w:r>
        <w:rPr>
          <w:rFonts w:hint="eastAsia"/>
        </w:rPr>
        <w:t>两侧相电压相位</w:t>
      </w:r>
      <w:r>
        <w:rPr>
          <w:rFonts w:hint="eastAsia"/>
        </w:rPr>
        <w:t>(C)</w:t>
      </w:r>
      <w:r>
        <w:rPr>
          <w:rFonts w:hint="eastAsia"/>
        </w:rPr>
        <w:t>两侧电流相位</w:t>
      </w:r>
      <w:r>
        <w:rPr>
          <w:rFonts w:hint="eastAsia"/>
        </w:rPr>
        <w:t>(D)</w:t>
      </w:r>
      <w:r>
        <w:rPr>
          <w:rFonts w:hint="eastAsia"/>
        </w:rPr>
        <w:t>两侧绕组</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87/1290</w:t>
      </w:r>
    </w:p>
    <w:p w:rsidR="00926173" w:rsidRDefault="00926173" w:rsidP="00926173">
      <w:r>
        <w:rPr>
          <w:rFonts w:hint="eastAsia"/>
        </w:rPr>
        <w:t>《防止电力生产重大事故的二十五项重点要求》中规定微机保护装置的开关电源模件宜在运行</w:t>
      </w:r>
      <w:r>
        <w:rPr>
          <w:rFonts w:hint="eastAsia"/>
        </w:rPr>
        <w:t>()</w:t>
      </w:r>
      <w:r>
        <w:rPr>
          <w:rFonts w:hint="eastAsia"/>
        </w:rPr>
        <w:t>后予以更换。</w:t>
      </w:r>
    </w:p>
    <w:p w:rsidR="00926173" w:rsidRDefault="00926173" w:rsidP="00926173">
      <w:r>
        <w:rPr>
          <w:rFonts w:hint="eastAsia"/>
        </w:rPr>
        <w:t>(A)6</w:t>
      </w:r>
      <w:r>
        <w:rPr>
          <w:rFonts w:hint="eastAsia"/>
        </w:rPr>
        <w:t>年</w:t>
      </w:r>
      <w:r>
        <w:rPr>
          <w:rFonts w:hint="eastAsia"/>
        </w:rPr>
        <w:t>(B)5</w:t>
      </w:r>
      <w:r>
        <w:rPr>
          <w:rFonts w:hint="eastAsia"/>
        </w:rPr>
        <w:t>年</w:t>
      </w:r>
      <w:r>
        <w:rPr>
          <w:rFonts w:hint="eastAsia"/>
        </w:rPr>
        <w:t>(C)4</w:t>
      </w:r>
      <w:r>
        <w:rPr>
          <w:rFonts w:hint="eastAsia"/>
        </w:rPr>
        <w:t>年</w:t>
      </w:r>
      <w:r>
        <w:rPr>
          <w:rFonts w:hint="eastAsia"/>
        </w:rPr>
        <w:t>(D)3</w:t>
      </w:r>
      <w:r>
        <w:rPr>
          <w:rFonts w:hint="eastAsia"/>
        </w:rPr>
        <w:t>年</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88/1290</w:t>
      </w:r>
    </w:p>
    <w:p w:rsidR="00926173" w:rsidRDefault="00926173" w:rsidP="00926173">
      <w:r>
        <w:rPr>
          <w:rFonts w:hint="eastAsia"/>
        </w:rPr>
        <w:t>熔断器的额定值主要有</w:t>
      </w:r>
      <w:r>
        <w:rPr>
          <w:rFonts w:hint="eastAsia"/>
        </w:rPr>
        <w:t>()</w:t>
      </w:r>
      <w:r>
        <w:rPr>
          <w:rFonts w:hint="eastAsia"/>
        </w:rPr>
        <w:t>。</w:t>
      </w:r>
    </w:p>
    <w:p w:rsidR="00926173" w:rsidRDefault="00926173" w:rsidP="00926173">
      <w:r>
        <w:rPr>
          <w:rFonts w:hint="eastAsia"/>
        </w:rPr>
        <w:t>(A)</w:t>
      </w:r>
      <w:r>
        <w:rPr>
          <w:rFonts w:hint="eastAsia"/>
        </w:rPr>
        <w:t>额定电压、额定电流和额定电阻</w:t>
      </w:r>
      <w:r>
        <w:rPr>
          <w:rFonts w:hint="eastAsia"/>
        </w:rPr>
        <w:t>(B)</w:t>
      </w:r>
      <w:r>
        <w:rPr>
          <w:rFonts w:hint="eastAsia"/>
        </w:rPr>
        <w:t>额定电压和额定电流</w:t>
      </w:r>
      <w:r>
        <w:rPr>
          <w:rFonts w:hint="eastAsia"/>
        </w:rPr>
        <w:t>(C)</w:t>
      </w:r>
      <w:r>
        <w:rPr>
          <w:rFonts w:hint="eastAsia"/>
        </w:rPr>
        <w:t>额定电压、额定电流和熔体额定电流</w:t>
      </w:r>
      <w:r>
        <w:rPr>
          <w:rFonts w:hint="eastAsia"/>
        </w:rPr>
        <w:t>(D)</w:t>
      </w:r>
      <w:r>
        <w:rPr>
          <w:rFonts w:hint="eastAsia"/>
        </w:rPr>
        <w:t>额定电压</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lastRenderedPageBreak/>
        <w:t>单选题较难</w:t>
      </w:r>
      <w:r>
        <w:rPr>
          <w:rFonts w:hint="eastAsia"/>
        </w:rPr>
        <w:t>89/1290</w:t>
      </w:r>
    </w:p>
    <w:p w:rsidR="00926173" w:rsidRDefault="00926173" w:rsidP="00926173">
      <w:r>
        <w:rPr>
          <w:rFonts w:hint="eastAsia"/>
        </w:rPr>
        <w:t>自并网点电压跌落的时刻起，光伏电站动态无功电流响应时间不大于</w:t>
      </w:r>
      <w:r>
        <w:rPr>
          <w:rFonts w:hint="eastAsia"/>
        </w:rPr>
        <w:t>()</w:t>
      </w:r>
      <w:r>
        <w:rPr>
          <w:rFonts w:hint="eastAsia"/>
        </w:rPr>
        <w:t>最大超调量不大于目标值的</w:t>
      </w:r>
      <w:r>
        <w:rPr>
          <w:rFonts w:hint="eastAsia"/>
        </w:rPr>
        <w:t>20%,</w:t>
      </w:r>
      <w:r>
        <w:rPr>
          <w:rFonts w:hint="eastAsia"/>
        </w:rPr>
        <w:t>光伏电站动态无功电流调节时间不大于</w:t>
      </w:r>
      <w:r>
        <w:rPr>
          <w:rFonts w:hint="eastAsia"/>
        </w:rPr>
        <w:t>(),</w:t>
      </w:r>
      <w:r>
        <w:rPr>
          <w:rFonts w:hint="eastAsia"/>
        </w:rPr>
        <w:t>无功电流注入持续时间应不少于该低电压持续时间。</w:t>
      </w:r>
    </w:p>
    <w:p w:rsidR="00926173" w:rsidRDefault="00926173" w:rsidP="00926173">
      <w:r>
        <w:rPr>
          <w:rFonts w:hint="eastAsia"/>
        </w:rPr>
        <w:t>(A)1s</w:t>
      </w:r>
      <w:r>
        <w:rPr>
          <w:rFonts w:hint="eastAsia"/>
        </w:rPr>
        <w:t>、</w:t>
      </w:r>
      <w:r>
        <w:rPr>
          <w:rFonts w:hint="eastAsia"/>
        </w:rPr>
        <w:t>1.5s(B)0.5s</w:t>
      </w:r>
      <w:r>
        <w:rPr>
          <w:rFonts w:hint="eastAsia"/>
        </w:rPr>
        <w:t>、</w:t>
      </w:r>
      <w:r>
        <w:rPr>
          <w:rFonts w:hint="eastAsia"/>
        </w:rPr>
        <w:t>1s(C)100ms</w:t>
      </w:r>
      <w:r>
        <w:rPr>
          <w:rFonts w:hint="eastAsia"/>
        </w:rPr>
        <w:t>、</w:t>
      </w:r>
      <w:r>
        <w:rPr>
          <w:rFonts w:hint="eastAsia"/>
        </w:rPr>
        <w:t>20</w:t>
      </w:r>
    </w:p>
    <w:p w:rsidR="00926173" w:rsidRDefault="00926173" w:rsidP="00926173">
      <w:r>
        <w:t>0ms</w:t>
      </w:r>
    </w:p>
    <w:p w:rsidR="00926173" w:rsidRDefault="00926173" w:rsidP="00926173">
      <w:r>
        <w:rPr>
          <w:rFonts w:hint="eastAsia"/>
        </w:rPr>
        <w:t>(D)60ms</w:t>
      </w:r>
      <w:r>
        <w:rPr>
          <w:rFonts w:hint="eastAsia"/>
        </w:rPr>
        <w:t>、</w:t>
      </w:r>
      <w:r>
        <w:rPr>
          <w:rFonts w:hint="eastAsia"/>
        </w:rPr>
        <w:t>150ms</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单选题较难</w:t>
      </w:r>
      <w:r>
        <w:rPr>
          <w:rFonts w:hint="eastAsia"/>
        </w:rPr>
        <w:t>90/1290</w:t>
      </w:r>
    </w:p>
    <w:p w:rsidR="00926173" w:rsidRDefault="00926173" w:rsidP="00926173">
      <w:r>
        <w:rPr>
          <w:rFonts w:hint="eastAsia"/>
        </w:rPr>
        <w:t>在无阴影遮挡条件下工作时，在太阳辐照度为</w:t>
      </w:r>
      <w:r>
        <w:rPr>
          <w:rFonts w:hint="eastAsia"/>
        </w:rPr>
        <w:t>()</w:t>
      </w:r>
      <w:r>
        <w:rPr>
          <w:rFonts w:hint="eastAsia"/>
        </w:rPr>
        <w:t>以上，风速不大于</w:t>
      </w:r>
      <w:r>
        <w:rPr>
          <w:rFonts w:hint="eastAsia"/>
        </w:rPr>
        <w:t>()</w:t>
      </w:r>
      <w:r>
        <w:rPr>
          <w:rFonts w:hint="eastAsia"/>
        </w:rPr>
        <w:t>的条件下，同一光伏组件外表面</w:t>
      </w:r>
      <w:r>
        <w:rPr>
          <w:rFonts w:hint="eastAsia"/>
        </w:rPr>
        <w:t>(</w:t>
      </w:r>
      <w:r>
        <w:rPr>
          <w:rFonts w:hint="eastAsia"/>
        </w:rPr>
        <w:t>电池正上方区域</w:t>
      </w:r>
      <w:r>
        <w:rPr>
          <w:rFonts w:hint="eastAsia"/>
        </w:rPr>
        <w:t>)</w:t>
      </w:r>
      <w:r>
        <w:rPr>
          <w:rFonts w:hint="eastAsia"/>
        </w:rPr>
        <w:t>温度差异应小于</w:t>
      </w:r>
      <w:r>
        <w:rPr>
          <w:rFonts w:hint="eastAsia"/>
        </w:rPr>
        <w:t>()</w:t>
      </w:r>
      <w:r>
        <w:rPr>
          <w:rFonts w:hint="eastAsia"/>
        </w:rPr>
        <w:t>。</w:t>
      </w:r>
    </w:p>
    <w:p w:rsidR="00926173" w:rsidRDefault="00926173" w:rsidP="00926173">
      <w:r>
        <w:rPr>
          <w:rFonts w:hint="eastAsia"/>
        </w:rPr>
        <w:t>(A)600W/m</w:t>
      </w:r>
      <w:r>
        <w:rPr>
          <w:rFonts w:hint="eastAsia"/>
        </w:rPr>
        <w:t>²、</w:t>
      </w:r>
      <w:r>
        <w:rPr>
          <w:rFonts w:hint="eastAsia"/>
        </w:rPr>
        <w:t>5m/s</w:t>
      </w:r>
      <w:r>
        <w:rPr>
          <w:rFonts w:hint="eastAsia"/>
        </w:rPr>
        <w:t>、</w:t>
      </w:r>
      <w:r>
        <w:rPr>
          <w:rFonts w:hint="eastAsia"/>
        </w:rPr>
        <w:t>20</w:t>
      </w:r>
      <w:r>
        <w:rPr>
          <w:rFonts w:hint="eastAsia"/>
        </w:rPr>
        <w:t>℃</w:t>
      </w:r>
      <w:r>
        <w:rPr>
          <w:rFonts w:hint="eastAsia"/>
        </w:rPr>
        <w:t>(B)400W/m</w:t>
      </w:r>
      <w:r>
        <w:rPr>
          <w:rFonts w:hint="eastAsia"/>
        </w:rPr>
        <w:t>²、</w:t>
      </w:r>
      <w:r>
        <w:rPr>
          <w:rFonts w:hint="eastAsia"/>
        </w:rPr>
        <w:t>2m/s</w:t>
      </w:r>
      <w:r>
        <w:rPr>
          <w:rFonts w:hint="eastAsia"/>
        </w:rPr>
        <w:t>、</w:t>
      </w:r>
      <w:r>
        <w:rPr>
          <w:rFonts w:hint="eastAsia"/>
        </w:rPr>
        <w:t>15</w:t>
      </w:r>
      <w:r>
        <w:rPr>
          <w:rFonts w:hint="eastAsia"/>
        </w:rPr>
        <w:t>℃</w:t>
      </w:r>
    </w:p>
    <w:p w:rsidR="00926173" w:rsidRDefault="00926173" w:rsidP="00926173">
      <w:r>
        <w:rPr>
          <w:rFonts w:hint="eastAsia"/>
        </w:rPr>
        <w:t>(C)500W/m</w:t>
      </w:r>
      <w:r>
        <w:rPr>
          <w:rFonts w:hint="eastAsia"/>
        </w:rPr>
        <w:t>²、</w:t>
      </w:r>
      <w:r>
        <w:rPr>
          <w:rFonts w:hint="eastAsia"/>
        </w:rPr>
        <w:t>4m/s</w:t>
      </w:r>
      <w:r>
        <w:rPr>
          <w:rFonts w:hint="eastAsia"/>
        </w:rPr>
        <w:t>、</w:t>
      </w:r>
      <w:r>
        <w:rPr>
          <w:rFonts w:hint="eastAsia"/>
        </w:rPr>
        <w:t>25</w:t>
      </w:r>
      <w:r>
        <w:rPr>
          <w:rFonts w:hint="eastAsia"/>
        </w:rPr>
        <w:t>℃</w:t>
      </w:r>
      <w:r>
        <w:rPr>
          <w:rFonts w:hint="eastAsia"/>
        </w:rPr>
        <w:t>(D)800W/m</w:t>
      </w:r>
      <w:r>
        <w:rPr>
          <w:rFonts w:hint="eastAsia"/>
        </w:rPr>
        <w:t>²、</w:t>
      </w:r>
      <w:r>
        <w:rPr>
          <w:rFonts w:hint="eastAsia"/>
        </w:rPr>
        <w:t>6m/s</w:t>
      </w:r>
      <w:r>
        <w:rPr>
          <w:rFonts w:hint="eastAsia"/>
        </w:rPr>
        <w:t>、</w:t>
      </w:r>
      <w:r>
        <w:rPr>
          <w:rFonts w:hint="eastAsia"/>
        </w:rPr>
        <w:t>10</w:t>
      </w:r>
      <w:r>
        <w:rPr>
          <w:rFonts w:hint="eastAsia"/>
        </w:rPr>
        <w:t>℃</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91/1290</w:t>
      </w:r>
    </w:p>
    <w:p w:rsidR="00926173" w:rsidRDefault="00926173" w:rsidP="00926173">
      <w:r>
        <w:rPr>
          <w:rFonts w:hint="eastAsia"/>
        </w:rPr>
        <w:t>互感器的二次绕组必须一端接地，其目的是</w:t>
      </w:r>
      <w:r>
        <w:rPr>
          <w:rFonts w:hint="eastAsia"/>
        </w:rPr>
        <w:t>()</w:t>
      </w:r>
      <w:r>
        <w:rPr>
          <w:rFonts w:hint="eastAsia"/>
        </w:rPr>
        <w:t>。</w:t>
      </w:r>
    </w:p>
    <w:p w:rsidR="00926173" w:rsidRDefault="00926173" w:rsidP="00926173">
      <w:r>
        <w:rPr>
          <w:rFonts w:hint="eastAsia"/>
        </w:rPr>
        <w:t>(A)</w:t>
      </w:r>
      <w:r>
        <w:rPr>
          <w:rFonts w:hint="eastAsia"/>
        </w:rPr>
        <w:t>防雷</w:t>
      </w:r>
      <w:r>
        <w:rPr>
          <w:rFonts w:hint="eastAsia"/>
        </w:rPr>
        <w:t>(B)</w:t>
      </w:r>
      <w:r>
        <w:rPr>
          <w:rFonts w:hint="eastAsia"/>
        </w:rPr>
        <w:t>保护人身及设备的安全</w:t>
      </w:r>
      <w:r>
        <w:rPr>
          <w:rFonts w:hint="eastAsia"/>
        </w:rPr>
        <w:t>(C)</w:t>
      </w:r>
      <w:r>
        <w:rPr>
          <w:rFonts w:hint="eastAsia"/>
        </w:rPr>
        <w:t>防触电</w:t>
      </w:r>
      <w:r>
        <w:rPr>
          <w:rFonts w:hint="eastAsia"/>
        </w:rPr>
        <w:t>(D)</w:t>
      </w:r>
      <w:r>
        <w:rPr>
          <w:rFonts w:hint="eastAsia"/>
        </w:rPr>
        <w:t>起牢固作用</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92/1290</w:t>
      </w:r>
    </w:p>
    <w:p w:rsidR="00926173" w:rsidRDefault="00926173" w:rsidP="00926173">
      <w:r>
        <w:rPr>
          <w:rFonts w:hint="eastAsia"/>
        </w:rPr>
        <w:t>变压器的调压分接头装置都装在高压侧，原因是</w:t>
      </w:r>
      <w:r>
        <w:rPr>
          <w:rFonts w:hint="eastAsia"/>
        </w:rPr>
        <w:t>()</w:t>
      </w:r>
      <w:r>
        <w:rPr>
          <w:rFonts w:hint="eastAsia"/>
        </w:rPr>
        <w:t>。</w:t>
      </w:r>
    </w:p>
    <w:p w:rsidR="00926173" w:rsidRDefault="00926173" w:rsidP="00926173">
      <w:r>
        <w:rPr>
          <w:rFonts w:hint="eastAsia"/>
        </w:rPr>
        <w:t>(A)</w:t>
      </w:r>
      <w:r>
        <w:rPr>
          <w:rFonts w:hint="eastAsia"/>
        </w:rPr>
        <w:t>高压侧相间距离大，便于装设</w:t>
      </w:r>
      <w:r>
        <w:rPr>
          <w:rFonts w:hint="eastAsia"/>
        </w:rPr>
        <w:t>(B)</w:t>
      </w:r>
      <w:r>
        <w:rPr>
          <w:rFonts w:hint="eastAsia"/>
        </w:rPr>
        <w:t>高压侧线圈在里层</w:t>
      </w:r>
      <w:r>
        <w:rPr>
          <w:rFonts w:hint="eastAsia"/>
        </w:rPr>
        <w:t>(C)</w:t>
      </w:r>
      <w:r>
        <w:rPr>
          <w:rFonts w:hint="eastAsia"/>
        </w:rPr>
        <w:t>高压侧线圈材料好</w:t>
      </w:r>
      <w:r>
        <w:rPr>
          <w:rFonts w:hint="eastAsia"/>
        </w:rPr>
        <w:t>(D)</w:t>
      </w:r>
      <w:r>
        <w:rPr>
          <w:rFonts w:hint="eastAsia"/>
        </w:rPr>
        <w:t>高压侧线圈中流过的电流小，分接装置因接触电阻引起的发热量小</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93/1290</w:t>
      </w:r>
    </w:p>
    <w:p w:rsidR="00926173" w:rsidRDefault="00926173" w:rsidP="00926173">
      <w:r>
        <w:rPr>
          <w:rFonts w:hint="eastAsia"/>
        </w:rPr>
        <w:t>蓄电池使用过程中，蓄电池放出的容量占其额定容量的百分比称为</w:t>
      </w:r>
      <w:r>
        <w:rPr>
          <w:rFonts w:hint="eastAsia"/>
        </w:rPr>
        <w:t>()</w:t>
      </w:r>
      <w:r>
        <w:rPr>
          <w:rFonts w:hint="eastAsia"/>
        </w:rPr>
        <w:t>。</w:t>
      </w:r>
    </w:p>
    <w:p w:rsidR="00926173" w:rsidRDefault="00926173" w:rsidP="00926173">
      <w:r>
        <w:rPr>
          <w:rFonts w:hint="eastAsia"/>
        </w:rPr>
        <w:t>(A)</w:t>
      </w:r>
      <w:r>
        <w:rPr>
          <w:rFonts w:hint="eastAsia"/>
        </w:rPr>
        <w:t>自放电率</w:t>
      </w:r>
      <w:r>
        <w:rPr>
          <w:rFonts w:hint="eastAsia"/>
        </w:rPr>
        <w:t>(B)</w:t>
      </w:r>
      <w:r>
        <w:rPr>
          <w:rFonts w:hint="eastAsia"/>
        </w:rPr>
        <w:t>使用寿命</w:t>
      </w:r>
      <w:r>
        <w:rPr>
          <w:rFonts w:hint="eastAsia"/>
        </w:rPr>
        <w:t>(C)</w:t>
      </w:r>
      <w:r>
        <w:rPr>
          <w:rFonts w:hint="eastAsia"/>
        </w:rPr>
        <w:t>放电速率</w:t>
      </w:r>
      <w:r>
        <w:rPr>
          <w:rFonts w:hint="eastAsia"/>
        </w:rPr>
        <w:t>(D)</w:t>
      </w:r>
      <w:r>
        <w:rPr>
          <w:rFonts w:hint="eastAsia"/>
        </w:rPr>
        <w:t>放电深度</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94/1290</w:t>
      </w:r>
    </w:p>
    <w:p w:rsidR="00926173" w:rsidRDefault="00926173" w:rsidP="00926173">
      <w:r>
        <w:rPr>
          <w:rFonts w:hint="eastAsia"/>
        </w:rPr>
        <w:t>孤岛效应是</w:t>
      </w:r>
      <w:r>
        <w:rPr>
          <w:rFonts w:hint="eastAsia"/>
        </w:rPr>
        <w:t>()</w:t>
      </w:r>
      <w:r>
        <w:rPr>
          <w:rFonts w:hint="eastAsia"/>
        </w:rPr>
        <w:t>的特有现象。</w:t>
      </w:r>
    </w:p>
    <w:p w:rsidR="00926173" w:rsidRDefault="00926173" w:rsidP="00926173">
      <w:r>
        <w:rPr>
          <w:rFonts w:hint="eastAsia"/>
        </w:rPr>
        <w:t>(A)</w:t>
      </w:r>
      <w:r>
        <w:rPr>
          <w:rFonts w:hint="eastAsia"/>
        </w:rPr>
        <w:t>独立光伏发电系统</w:t>
      </w:r>
      <w:r>
        <w:rPr>
          <w:rFonts w:hint="eastAsia"/>
        </w:rPr>
        <w:t>(B)</w:t>
      </w:r>
      <w:r>
        <w:rPr>
          <w:rFonts w:hint="eastAsia"/>
        </w:rPr>
        <w:t>并网光伏发电系统</w:t>
      </w:r>
    </w:p>
    <w:p w:rsidR="00926173" w:rsidRDefault="00926173" w:rsidP="00926173">
      <w:r>
        <w:rPr>
          <w:rFonts w:hint="eastAsia"/>
        </w:rPr>
        <w:t>(C)</w:t>
      </w:r>
      <w:r>
        <w:rPr>
          <w:rFonts w:hint="eastAsia"/>
        </w:rPr>
        <w:t>混合光伏发电系统</w:t>
      </w:r>
      <w:r>
        <w:rPr>
          <w:rFonts w:hint="eastAsia"/>
        </w:rPr>
        <w:t>(D)</w:t>
      </w:r>
      <w:r>
        <w:rPr>
          <w:rFonts w:hint="eastAsia"/>
        </w:rPr>
        <w:t>以上皆不是</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95/1290</w:t>
      </w:r>
    </w:p>
    <w:p w:rsidR="00926173" w:rsidRDefault="00926173" w:rsidP="00926173">
      <w:r>
        <w:rPr>
          <w:rFonts w:hint="eastAsia"/>
        </w:rPr>
        <w:t>线路过电流保护整定的启动电流是</w:t>
      </w:r>
      <w:r>
        <w:rPr>
          <w:rFonts w:hint="eastAsia"/>
        </w:rPr>
        <w:t>()</w:t>
      </w:r>
      <w:r>
        <w:rPr>
          <w:rFonts w:hint="eastAsia"/>
        </w:rPr>
        <w:t>。</w:t>
      </w:r>
    </w:p>
    <w:p w:rsidR="00926173" w:rsidRDefault="00926173" w:rsidP="00926173">
      <w:r>
        <w:rPr>
          <w:rFonts w:hint="eastAsia"/>
        </w:rPr>
        <w:t>(A)</w:t>
      </w:r>
      <w:r>
        <w:rPr>
          <w:rFonts w:hint="eastAsia"/>
        </w:rPr>
        <w:t>该线路的负荷电流</w:t>
      </w:r>
      <w:r>
        <w:rPr>
          <w:rFonts w:hint="eastAsia"/>
        </w:rPr>
        <w:t>(B)</w:t>
      </w:r>
      <w:r>
        <w:rPr>
          <w:rFonts w:hint="eastAsia"/>
        </w:rPr>
        <w:t>最大负荷电流</w:t>
      </w:r>
      <w:r>
        <w:rPr>
          <w:rFonts w:hint="eastAsia"/>
        </w:rPr>
        <w:t>(C)</w:t>
      </w:r>
      <w:r>
        <w:rPr>
          <w:rFonts w:hint="eastAsia"/>
        </w:rPr>
        <w:t>大于允许的过负荷电流</w:t>
      </w:r>
      <w:r>
        <w:rPr>
          <w:rFonts w:hint="eastAsia"/>
        </w:rPr>
        <w:t>(D)</w:t>
      </w:r>
      <w:r>
        <w:rPr>
          <w:rFonts w:hint="eastAsia"/>
        </w:rPr>
        <w:t>该线路的电流</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96/1290</w:t>
      </w:r>
    </w:p>
    <w:p w:rsidR="00926173" w:rsidRDefault="00926173" w:rsidP="00926173">
      <w:r>
        <w:rPr>
          <w:rFonts w:hint="eastAsia"/>
        </w:rPr>
        <w:t>下列不属于光伏电站安全</w:t>
      </w:r>
      <w:r>
        <w:rPr>
          <w:rFonts w:hint="eastAsia"/>
        </w:rPr>
        <w:t>I</w:t>
      </w:r>
      <w:r>
        <w:rPr>
          <w:rFonts w:hint="eastAsia"/>
        </w:rPr>
        <w:t>区</w:t>
      </w:r>
      <w:r>
        <w:rPr>
          <w:rFonts w:hint="eastAsia"/>
        </w:rPr>
        <w:t>(</w:t>
      </w:r>
      <w:r>
        <w:rPr>
          <w:rFonts w:hint="eastAsia"/>
        </w:rPr>
        <w:t>控制区</w:t>
      </w:r>
      <w:r>
        <w:rPr>
          <w:rFonts w:hint="eastAsia"/>
        </w:rPr>
        <w:t>)</w:t>
      </w:r>
      <w:r>
        <w:rPr>
          <w:rFonts w:hint="eastAsia"/>
        </w:rPr>
        <w:t>的是</w:t>
      </w:r>
      <w:r>
        <w:rPr>
          <w:rFonts w:hint="eastAsia"/>
        </w:rPr>
        <w:t>()</w:t>
      </w:r>
      <w:r>
        <w:rPr>
          <w:rFonts w:hint="eastAsia"/>
        </w:rPr>
        <w:t>。</w:t>
      </w:r>
    </w:p>
    <w:p w:rsidR="00926173" w:rsidRDefault="00926173" w:rsidP="00926173">
      <w:r>
        <w:rPr>
          <w:rFonts w:hint="eastAsia"/>
        </w:rPr>
        <w:t>(A)</w:t>
      </w:r>
      <w:r>
        <w:rPr>
          <w:rFonts w:hint="eastAsia"/>
        </w:rPr>
        <w:t>发电功率控制系统</w:t>
      </w:r>
      <w:r>
        <w:rPr>
          <w:rFonts w:hint="eastAsia"/>
        </w:rPr>
        <w:t>(B)</w:t>
      </w:r>
      <w:r>
        <w:rPr>
          <w:rFonts w:hint="eastAsia"/>
        </w:rPr>
        <w:t>功率预测系统</w:t>
      </w:r>
      <w:r>
        <w:rPr>
          <w:rFonts w:hint="eastAsia"/>
        </w:rPr>
        <w:t>(C)</w:t>
      </w:r>
      <w:r>
        <w:rPr>
          <w:rFonts w:hint="eastAsia"/>
        </w:rPr>
        <w:t>综合自动化系统</w:t>
      </w:r>
    </w:p>
    <w:p w:rsidR="00926173" w:rsidRDefault="00926173" w:rsidP="00926173">
      <w:r>
        <w:rPr>
          <w:rFonts w:hint="eastAsia"/>
        </w:rPr>
        <w:t>(D)</w:t>
      </w:r>
      <w:r>
        <w:rPr>
          <w:rFonts w:hint="eastAsia"/>
        </w:rPr>
        <w:t>向量测量装置</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lastRenderedPageBreak/>
        <w:t>单选题中等</w:t>
      </w:r>
      <w:r>
        <w:rPr>
          <w:rFonts w:hint="eastAsia"/>
        </w:rPr>
        <w:t>97/1290</w:t>
      </w:r>
    </w:p>
    <w:p w:rsidR="00926173" w:rsidRDefault="00926173" w:rsidP="00926173">
      <w:r>
        <w:rPr>
          <w:rFonts w:hint="eastAsia"/>
        </w:rPr>
        <w:t>生产控制大区与管理信息大区之间设置电力专用</w:t>
      </w:r>
      <w:r>
        <w:rPr>
          <w:rFonts w:hint="eastAsia"/>
        </w:rPr>
        <w:t>()</w:t>
      </w:r>
      <w:r>
        <w:rPr>
          <w:rFonts w:hint="eastAsia"/>
        </w:rPr>
        <w:t>进行安全防护。</w:t>
      </w:r>
    </w:p>
    <w:p w:rsidR="00926173" w:rsidRDefault="00926173" w:rsidP="00926173">
      <w:r>
        <w:rPr>
          <w:rFonts w:hint="eastAsia"/>
        </w:rPr>
        <w:t>(A)</w:t>
      </w:r>
      <w:r>
        <w:rPr>
          <w:rFonts w:hint="eastAsia"/>
        </w:rPr>
        <w:t>横向单向安全隔离装置</w:t>
      </w:r>
      <w:r>
        <w:rPr>
          <w:rFonts w:hint="eastAsia"/>
        </w:rPr>
        <w:t>(B)</w:t>
      </w:r>
      <w:r>
        <w:rPr>
          <w:rFonts w:hint="eastAsia"/>
        </w:rPr>
        <w:t>纵向加密认证装置</w:t>
      </w:r>
    </w:p>
    <w:p w:rsidR="00926173" w:rsidRDefault="00926173" w:rsidP="00926173">
      <w:r>
        <w:rPr>
          <w:rFonts w:hint="eastAsia"/>
        </w:rPr>
        <w:t>(C)</w:t>
      </w:r>
      <w:r>
        <w:rPr>
          <w:rFonts w:hint="eastAsia"/>
        </w:rPr>
        <w:t>防火墙</w:t>
      </w:r>
      <w:r>
        <w:rPr>
          <w:rFonts w:hint="eastAsia"/>
        </w:rPr>
        <w:t>(D)</w:t>
      </w:r>
      <w:r>
        <w:rPr>
          <w:rFonts w:hint="eastAsia"/>
        </w:rPr>
        <w:t>非实时交换机</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98/1290</w:t>
      </w:r>
    </w:p>
    <w:p w:rsidR="00926173" w:rsidRDefault="00926173" w:rsidP="00926173">
      <w:r>
        <w:rPr>
          <w:rFonts w:hint="eastAsia"/>
        </w:rPr>
        <w:t>变压器绕组和铁芯在运行中会发热，其发热的主要因素是</w:t>
      </w:r>
      <w:r>
        <w:rPr>
          <w:rFonts w:hint="eastAsia"/>
        </w:rPr>
        <w:t>()</w:t>
      </w:r>
      <w:r>
        <w:rPr>
          <w:rFonts w:hint="eastAsia"/>
        </w:rPr>
        <w:t>。</w:t>
      </w:r>
    </w:p>
    <w:p w:rsidR="00926173" w:rsidRDefault="00926173" w:rsidP="00926173">
      <w:r>
        <w:rPr>
          <w:rFonts w:hint="eastAsia"/>
        </w:rPr>
        <w:t>(A)</w:t>
      </w:r>
      <w:r>
        <w:rPr>
          <w:rFonts w:hint="eastAsia"/>
        </w:rPr>
        <w:t>电流</w:t>
      </w:r>
      <w:r>
        <w:rPr>
          <w:rFonts w:hint="eastAsia"/>
        </w:rPr>
        <w:t>(B)</w:t>
      </w:r>
      <w:r>
        <w:rPr>
          <w:rFonts w:hint="eastAsia"/>
        </w:rPr>
        <w:t>电压</w:t>
      </w:r>
      <w:r>
        <w:rPr>
          <w:rFonts w:hint="eastAsia"/>
        </w:rPr>
        <w:t>(C)</w:t>
      </w:r>
      <w:r>
        <w:rPr>
          <w:rFonts w:hint="eastAsia"/>
        </w:rPr>
        <w:t>铁损和铜损</w:t>
      </w:r>
      <w:r>
        <w:rPr>
          <w:rFonts w:hint="eastAsia"/>
        </w:rPr>
        <w:t>(D)</w:t>
      </w:r>
      <w:r>
        <w:rPr>
          <w:rFonts w:hint="eastAsia"/>
        </w:rPr>
        <w:t>电感</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99/1290</w:t>
      </w:r>
    </w:p>
    <w:p w:rsidR="00926173" w:rsidRDefault="00926173" w:rsidP="00926173">
      <w:r>
        <w:rPr>
          <w:rFonts w:hint="eastAsia"/>
        </w:rPr>
        <w:t>变压器一次侧为额定电压时，其二次侧电压</w:t>
      </w:r>
      <w:r>
        <w:rPr>
          <w:rFonts w:hint="eastAsia"/>
        </w:rPr>
        <w:t>()</w:t>
      </w:r>
      <w:r>
        <w:rPr>
          <w:rFonts w:hint="eastAsia"/>
        </w:rPr>
        <w:t>。</w:t>
      </w:r>
    </w:p>
    <w:p w:rsidR="00926173" w:rsidRDefault="00926173" w:rsidP="00926173">
      <w:r>
        <w:rPr>
          <w:rFonts w:hint="eastAsia"/>
        </w:rPr>
        <w:t>(A)</w:t>
      </w:r>
      <w:r>
        <w:rPr>
          <w:rFonts w:hint="eastAsia"/>
        </w:rPr>
        <w:t>必然是额定值</w:t>
      </w:r>
      <w:r>
        <w:rPr>
          <w:rFonts w:hint="eastAsia"/>
        </w:rPr>
        <w:t>(B)</w:t>
      </w:r>
      <w:r>
        <w:rPr>
          <w:rFonts w:hint="eastAsia"/>
        </w:rPr>
        <w:t>随着负载电流的大小和功率因数的高低而变化</w:t>
      </w:r>
      <w:r>
        <w:rPr>
          <w:rFonts w:hint="eastAsia"/>
        </w:rPr>
        <w:t>(C)</w:t>
      </w:r>
      <w:r>
        <w:rPr>
          <w:rFonts w:hint="eastAsia"/>
        </w:rPr>
        <w:t>随着所带负载的性质而变化</w:t>
      </w:r>
      <w:r>
        <w:rPr>
          <w:rFonts w:hint="eastAsia"/>
        </w:rPr>
        <w:t>(D)</w:t>
      </w:r>
      <w:r>
        <w:rPr>
          <w:rFonts w:hint="eastAsia"/>
        </w:rPr>
        <w:t>无变化规律</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100/1290</w:t>
      </w:r>
    </w:p>
    <w:p w:rsidR="00926173" w:rsidRDefault="00926173" w:rsidP="00926173">
      <w:r>
        <w:rPr>
          <w:rFonts w:hint="eastAsia"/>
        </w:rPr>
        <w:t>在正常运行时，应监视隔离开关的电流不超过额定值，其温度不超过</w:t>
      </w:r>
      <w:r>
        <w:rPr>
          <w:rFonts w:hint="eastAsia"/>
        </w:rPr>
        <w:t>()</w:t>
      </w:r>
      <w:r>
        <w:rPr>
          <w:rFonts w:hint="eastAsia"/>
        </w:rPr>
        <w:t>℃运行。</w:t>
      </w:r>
    </w:p>
    <w:p w:rsidR="00926173" w:rsidRDefault="00926173" w:rsidP="00926173">
      <w:r>
        <w:t>(A)60(B)70(C)80(D)90</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101/1290</w:t>
      </w:r>
    </w:p>
    <w:p w:rsidR="00926173" w:rsidRDefault="00926173" w:rsidP="00926173">
      <w:r>
        <w:rPr>
          <w:rFonts w:hint="eastAsia"/>
        </w:rPr>
        <w:t>电压互感器与电力变压器的区别在于</w:t>
      </w:r>
      <w:r>
        <w:rPr>
          <w:rFonts w:hint="eastAsia"/>
        </w:rPr>
        <w:t>()</w:t>
      </w:r>
      <w:r>
        <w:rPr>
          <w:rFonts w:hint="eastAsia"/>
        </w:rPr>
        <w:t>。</w:t>
      </w:r>
    </w:p>
    <w:p w:rsidR="00926173" w:rsidRDefault="00926173" w:rsidP="00926173">
      <w:r>
        <w:rPr>
          <w:rFonts w:hint="eastAsia"/>
        </w:rPr>
        <w:t>(A)</w:t>
      </w:r>
      <w:r>
        <w:rPr>
          <w:rFonts w:hint="eastAsia"/>
        </w:rPr>
        <w:t>电压互感器有铁芯，变压器无铁芯</w:t>
      </w:r>
      <w:r>
        <w:rPr>
          <w:rFonts w:hint="eastAsia"/>
        </w:rPr>
        <w:t>(B)</w:t>
      </w:r>
      <w:r>
        <w:rPr>
          <w:rFonts w:hint="eastAsia"/>
        </w:rPr>
        <w:t>电压互感器无铁芯、变压器有铁芯</w:t>
      </w:r>
      <w:r>
        <w:rPr>
          <w:rFonts w:hint="eastAsia"/>
        </w:rPr>
        <w:t>(C)</w:t>
      </w:r>
      <w:r>
        <w:rPr>
          <w:rFonts w:hint="eastAsia"/>
        </w:rPr>
        <w:t>电压互感器主要用于测量和保护，变压器用于连接两电压等级的电网</w:t>
      </w:r>
      <w:r>
        <w:rPr>
          <w:rFonts w:hint="eastAsia"/>
        </w:rPr>
        <w:t>(D)</w:t>
      </w:r>
      <w:r>
        <w:rPr>
          <w:rFonts w:hint="eastAsia"/>
        </w:rPr>
        <w:t>变压器的额定电压比电压互感器高</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102/1290</w:t>
      </w:r>
    </w:p>
    <w:p w:rsidR="00926173" w:rsidRDefault="00926173" w:rsidP="00926173">
      <w:r>
        <w:rPr>
          <w:rFonts w:hint="eastAsia"/>
        </w:rPr>
        <w:t>有关太阳常数的定义，以下正确的是</w:t>
      </w:r>
      <w:r>
        <w:rPr>
          <w:rFonts w:hint="eastAsia"/>
        </w:rPr>
        <w:t>()</w:t>
      </w:r>
      <w:r>
        <w:rPr>
          <w:rFonts w:hint="eastAsia"/>
        </w:rPr>
        <w:t>。</w:t>
      </w:r>
      <w:r>
        <w:rPr>
          <w:rFonts w:hint="eastAsia"/>
        </w:rPr>
        <w:t>(A)</w:t>
      </w:r>
      <w:r>
        <w:rPr>
          <w:rFonts w:hint="eastAsia"/>
        </w:rPr>
        <w:t>太阳常数是指在日地平均距离处，地表垂直于太阳光束方向上接收到的太阳辐照度</w:t>
      </w:r>
    </w:p>
    <w:p w:rsidR="00926173" w:rsidRDefault="00926173" w:rsidP="00926173">
      <w:r>
        <w:rPr>
          <w:rFonts w:hint="eastAsia"/>
        </w:rPr>
        <w:t>(B)</w:t>
      </w:r>
      <w:r>
        <w:rPr>
          <w:rFonts w:hint="eastAsia"/>
        </w:rPr>
        <w:t>太阳常数是指在日地平均距离处，地球大气外界垂直于太阳光束方向上接收到的太阳辐照度</w:t>
      </w:r>
    </w:p>
    <w:p w:rsidR="00926173" w:rsidRDefault="00926173" w:rsidP="00926173">
      <w:r>
        <w:rPr>
          <w:rFonts w:hint="eastAsia"/>
        </w:rPr>
        <w:t>(C)</w:t>
      </w:r>
      <w:r>
        <w:rPr>
          <w:rFonts w:hint="eastAsia"/>
        </w:rPr>
        <w:t>太阳常数是指在日地平均距离处，地表平行于太阳光束方向上接收到的太阳辐照度</w:t>
      </w:r>
    </w:p>
    <w:p w:rsidR="00926173" w:rsidRDefault="00926173" w:rsidP="00926173">
      <w:r>
        <w:rPr>
          <w:rFonts w:hint="eastAsia"/>
        </w:rPr>
        <w:t>(D)</w:t>
      </w:r>
      <w:r>
        <w:rPr>
          <w:rFonts w:hint="eastAsia"/>
        </w:rPr>
        <w:t>太阳常数是指在日地平均距离处，地球大气外界平行于太阳光束方向上接收到的太阳辐照度</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103/1290</w:t>
      </w:r>
    </w:p>
    <w:p w:rsidR="00926173" w:rsidRDefault="00926173" w:rsidP="00926173">
      <w:r>
        <w:rPr>
          <w:rFonts w:hint="eastAsia"/>
        </w:rPr>
        <w:t>电力系统继电保护的选择性，除了决定于继电保护装置本身的性能外，还要求满足：由电源算起，愈靠近故障点的继电保护的故障起动值</w:t>
      </w:r>
      <w:r>
        <w:rPr>
          <w:rFonts w:hint="eastAsia"/>
        </w:rPr>
        <w:t>()</w:t>
      </w:r>
      <w:r>
        <w:rPr>
          <w:rFonts w:hint="eastAsia"/>
        </w:rPr>
        <w:t>。</w:t>
      </w:r>
    </w:p>
    <w:p w:rsidR="00926173" w:rsidRDefault="00926173" w:rsidP="00926173">
      <w:r>
        <w:rPr>
          <w:rFonts w:hint="eastAsia"/>
        </w:rPr>
        <w:t>(A)</w:t>
      </w:r>
      <w:r>
        <w:rPr>
          <w:rFonts w:hint="eastAsia"/>
        </w:rPr>
        <w:t>相对愈小，动作时间愈长</w:t>
      </w:r>
      <w:r>
        <w:rPr>
          <w:rFonts w:hint="eastAsia"/>
        </w:rPr>
        <w:t>(B)</w:t>
      </w:r>
      <w:r>
        <w:rPr>
          <w:rFonts w:hint="eastAsia"/>
        </w:rPr>
        <w:t>相对愈大，动作时间愈短</w:t>
      </w:r>
    </w:p>
    <w:p w:rsidR="00926173" w:rsidRDefault="00926173" w:rsidP="00926173">
      <w:r>
        <w:rPr>
          <w:rFonts w:hint="eastAsia"/>
        </w:rPr>
        <w:t>(C)</w:t>
      </w:r>
      <w:r>
        <w:rPr>
          <w:rFonts w:hint="eastAsia"/>
        </w:rPr>
        <w:t>相对愈灵敏，动作时间愈短</w:t>
      </w:r>
      <w:r>
        <w:rPr>
          <w:rFonts w:hint="eastAsia"/>
        </w:rPr>
        <w:t>(D)</w:t>
      </w:r>
      <w:r>
        <w:rPr>
          <w:rFonts w:hint="eastAsia"/>
        </w:rPr>
        <w:t>相对愈灵敏，动作时间愈长</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104/1290</w:t>
      </w:r>
    </w:p>
    <w:p w:rsidR="00926173" w:rsidRDefault="00926173" w:rsidP="00926173">
      <w:r>
        <w:rPr>
          <w:rFonts w:hint="eastAsia"/>
        </w:rPr>
        <w:t>在变压器中性点装设消弧线圈的目的是</w:t>
      </w:r>
      <w:r>
        <w:rPr>
          <w:rFonts w:hint="eastAsia"/>
        </w:rPr>
        <w:t>()</w:t>
      </w:r>
      <w:r>
        <w:rPr>
          <w:rFonts w:hint="eastAsia"/>
        </w:rPr>
        <w:t>。</w:t>
      </w:r>
    </w:p>
    <w:p w:rsidR="00926173" w:rsidRDefault="00926173" w:rsidP="00926173">
      <w:r>
        <w:rPr>
          <w:rFonts w:hint="eastAsia"/>
        </w:rPr>
        <w:t>(A)</w:t>
      </w:r>
      <w:r>
        <w:rPr>
          <w:rFonts w:hint="eastAsia"/>
        </w:rPr>
        <w:t>提高电网电压水平</w:t>
      </w:r>
      <w:r>
        <w:rPr>
          <w:rFonts w:hint="eastAsia"/>
        </w:rPr>
        <w:t>(B)</w:t>
      </w:r>
      <w:r>
        <w:rPr>
          <w:rFonts w:hint="eastAsia"/>
        </w:rPr>
        <w:t>限制变压器故障电流</w:t>
      </w:r>
    </w:p>
    <w:p w:rsidR="00926173" w:rsidRDefault="00926173" w:rsidP="00926173">
      <w:r>
        <w:rPr>
          <w:rFonts w:hint="eastAsia"/>
        </w:rPr>
        <w:t>(C)</w:t>
      </w:r>
      <w:r>
        <w:rPr>
          <w:rFonts w:hint="eastAsia"/>
        </w:rPr>
        <w:t>补偿电网接地的电容电流</w:t>
      </w:r>
      <w:r>
        <w:rPr>
          <w:rFonts w:hint="eastAsia"/>
        </w:rPr>
        <w:t>(D)</w:t>
      </w:r>
      <w:r>
        <w:rPr>
          <w:rFonts w:hint="eastAsia"/>
        </w:rPr>
        <w:t>吸收无功</w:t>
      </w:r>
    </w:p>
    <w:p w:rsidR="00926173" w:rsidRDefault="00926173" w:rsidP="00926173">
      <w:r>
        <w:rPr>
          <w:rFonts w:hint="eastAsia"/>
        </w:rPr>
        <w:lastRenderedPageBreak/>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105/1290</w:t>
      </w:r>
    </w:p>
    <w:p w:rsidR="00926173" w:rsidRDefault="00926173" w:rsidP="00926173">
      <w:r>
        <w:rPr>
          <w:rFonts w:hint="eastAsia"/>
        </w:rPr>
        <w:t>如蓄电池单个电池电压在</w:t>
      </w:r>
      <w:r>
        <w:rPr>
          <w:rFonts w:hint="eastAsia"/>
        </w:rPr>
        <w:t>()V,</w:t>
      </w:r>
      <w:r>
        <w:rPr>
          <w:rFonts w:hint="eastAsia"/>
        </w:rPr>
        <w:t>则为正常浮充电状态。</w:t>
      </w:r>
    </w:p>
    <w:p w:rsidR="00926173" w:rsidRDefault="00926173" w:rsidP="00926173">
      <w:r>
        <w:t>(A)2.05-2.1(B)2.15-2.2(C)2.25-2.3(D)2.1-2.3</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106/1290</w:t>
      </w:r>
    </w:p>
    <w:p w:rsidR="00926173" w:rsidRDefault="00926173" w:rsidP="00926173">
      <w:r>
        <w:rPr>
          <w:rFonts w:hint="eastAsia"/>
        </w:rPr>
        <w:t>在太阳能光伏发电系统中，最常使用的储能元件是下列哪种</w:t>
      </w:r>
      <w:r>
        <w:rPr>
          <w:rFonts w:hint="eastAsia"/>
        </w:rPr>
        <w:t>()</w:t>
      </w:r>
      <w:r>
        <w:rPr>
          <w:rFonts w:hint="eastAsia"/>
        </w:rPr>
        <w:t>。</w:t>
      </w:r>
    </w:p>
    <w:p w:rsidR="00926173" w:rsidRDefault="00926173" w:rsidP="00926173">
      <w:r>
        <w:rPr>
          <w:rFonts w:hint="eastAsia"/>
        </w:rPr>
        <w:t>(A)</w:t>
      </w:r>
      <w:r>
        <w:rPr>
          <w:rFonts w:hint="eastAsia"/>
        </w:rPr>
        <w:t>锂离子电池</w:t>
      </w:r>
      <w:r>
        <w:rPr>
          <w:rFonts w:hint="eastAsia"/>
        </w:rPr>
        <w:t>(B)</w:t>
      </w:r>
      <w:r>
        <w:rPr>
          <w:rFonts w:hint="eastAsia"/>
        </w:rPr>
        <w:t>铅酸蓄电池</w:t>
      </w:r>
      <w:r>
        <w:rPr>
          <w:rFonts w:hint="eastAsia"/>
        </w:rPr>
        <w:t>(C)</w:t>
      </w:r>
      <w:r>
        <w:rPr>
          <w:rFonts w:hint="eastAsia"/>
        </w:rPr>
        <w:t>碱性蓄电池</w:t>
      </w:r>
      <w:r>
        <w:rPr>
          <w:rFonts w:hint="eastAsia"/>
        </w:rPr>
        <w:t>(D)</w:t>
      </w:r>
      <w:r>
        <w:rPr>
          <w:rFonts w:hint="eastAsia"/>
        </w:rPr>
        <w:t>镍铬电池</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107/1290</w:t>
      </w:r>
    </w:p>
    <w:p w:rsidR="00926173" w:rsidRDefault="00926173" w:rsidP="00926173">
      <w:r>
        <w:rPr>
          <w:rFonts w:hint="eastAsia"/>
        </w:rPr>
        <w:t>绝缘油击穿电压的高低与油自身</w:t>
      </w:r>
      <w:r>
        <w:rPr>
          <w:rFonts w:hint="eastAsia"/>
        </w:rPr>
        <w:t>()</w:t>
      </w:r>
      <w:r>
        <w:rPr>
          <w:rFonts w:hint="eastAsia"/>
        </w:rPr>
        <w:t>有关。</w:t>
      </w:r>
    </w:p>
    <w:p w:rsidR="00926173" w:rsidRDefault="00926173" w:rsidP="00926173">
      <w:r>
        <w:rPr>
          <w:rFonts w:hint="eastAsia"/>
        </w:rPr>
        <w:t>(A)</w:t>
      </w:r>
      <w:r>
        <w:rPr>
          <w:rFonts w:hint="eastAsia"/>
        </w:rPr>
        <w:t>含有杂质、水分</w:t>
      </w:r>
      <w:r>
        <w:rPr>
          <w:rFonts w:hint="eastAsia"/>
        </w:rPr>
        <w:t>(B)</w:t>
      </w:r>
      <w:r>
        <w:rPr>
          <w:rFonts w:hint="eastAsia"/>
        </w:rPr>
        <w:t>水溶性酸</w:t>
      </w:r>
      <w:r>
        <w:rPr>
          <w:rFonts w:hint="eastAsia"/>
        </w:rPr>
        <w:t>pH</w:t>
      </w:r>
      <w:r>
        <w:rPr>
          <w:rFonts w:hint="eastAsia"/>
        </w:rPr>
        <w:t>值的高低</w:t>
      </w:r>
      <w:r>
        <w:rPr>
          <w:rFonts w:hint="eastAsia"/>
        </w:rPr>
        <w:t>(C)</w:t>
      </w:r>
      <w:r>
        <w:rPr>
          <w:rFonts w:hint="eastAsia"/>
        </w:rPr>
        <w:t>酸值</w:t>
      </w:r>
      <w:r>
        <w:rPr>
          <w:rFonts w:hint="eastAsia"/>
        </w:rPr>
        <w:t>(mgKOH/g)</w:t>
      </w:r>
      <w:r>
        <w:rPr>
          <w:rFonts w:hint="eastAsia"/>
        </w:rPr>
        <w:t>的大小</w:t>
      </w:r>
      <w:r>
        <w:rPr>
          <w:rFonts w:hint="eastAsia"/>
        </w:rPr>
        <w:t>(D)</w:t>
      </w:r>
      <w:r>
        <w:rPr>
          <w:rFonts w:hint="eastAsia"/>
        </w:rPr>
        <w:t>界面张力</w:t>
      </w:r>
      <w:r>
        <w:rPr>
          <w:rFonts w:hint="eastAsia"/>
        </w:rPr>
        <w:t>(mN/m)</w:t>
      </w:r>
      <w:r>
        <w:rPr>
          <w:rFonts w:hint="eastAsia"/>
        </w:rPr>
        <w:t>的大小。</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108/1290</w:t>
      </w:r>
    </w:p>
    <w:p w:rsidR="00926173" w:rsidRDefault="00926173" w:rsidP="00926173">
      <w:r>
        <w:rPr>
          <w:rFonts w:hint="eastAsia"/>
        </w:rPr>
        <w:t>电流互感器正常工作时二次侧回路可以</w:t>
      </w:r>
      <w:r>
        <w:rPr>
          <w:rFonts w:hint="eastAsia"/>
        </w:rPr>
        <w:t>()</w:t>
      </w:r>
      <w:r>
        <w:rPr>
          <w:rFonts w:hint="eastAsia"/>
        </w:rPr>
        <w:t>。</w:t>
      </w:r>
    </w:p>
    <w:p w:rsidR="00926173" w:rsidRDefault="00926173" w:rsidP="00926173">
      <w:r>
        <w:rPr>
          <w:rFonts w:hint="eastAsia"/>
        </w:rPr>
        <w:t>(A)</w:t>
      </w:r>
      <w:r>
        <w:rPr>
          <w:rFonts w:hint="eastAsia"/>
        </w:rPr>
        <w:t>开路</w:t>
      </w:r>
      <w:r>
        <w:rPr>
          <w:rFonts w:hint="eastAsia"/>
        </w:rPr>
        <w:t>(B)</w:t>
      </w:r>
      <w:r>
        <w:rPr>
          <w:rFonts w:hint="eastAsia"/>
        </w:rPr>
        <w:t>短路</w:t>
      </w:r>
      <w:r>
        <w:rPr>
          <w:rFonts w:hint="eastAsia"/>
        </w:rPr>
        <w:t>(C)</w:t>
      </w:r>
      <w:r>
        <w:rPr>
          <w:rFonts w:hint="eastAsia"/>
        </w:rPr>
        <w:t>装熔断器</w:t>
      </w:r>
      <w:r>
        <w:rPr>
          <w:rFonts w:hint="eastAsia"/>
        </w:rPr>
        <w:t>(D)</w:t>
      </w:r>
      <w:r>
        <w:rPr>
          <w:rFonts w:hint="eastAsia"/>
        </w:rPr>
        <w:t>接无穷大电阻</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109/1290</w:t>
      </w:r>
    </w:p>
    <w:p w:rsidR="00926173" w:rsidRDefault="00926173" w:rsidP="00926173">
      <w:r>
        <w:rPr>
          <w:rFonts w:hint="eastAsia"/>
        </w:rPr>
        <w:t>太阳能光伏发电系统中，</w:t>
      </w:r>
      <w:r>
        <w:rPr>
          <w:rFonts w:hint="eastAsia"/>
        </w:rPr>
        <w:t>()</w:t>
      </w:r>
      <w:r>
        <w:rPr>
          <w:rFonts w:hint="eastAsia"/>
        </w:rPr>
        <w:t>指在电网失电情况下，发电设备仍作为孤立电源对负载供电这一现象。</w:t>
      </w:r>
    </w:p>
    <w:p w:rsidR="00926173" w:rsidRDefault="00926173" w:rsidP="00926173">
      <w:r>
        <w:rPr>
          <w:rFonts w:hint="eastAsia"/>
        </w:rPr>
        <w:t>(A)</w:t>
      </w:r>
      <w:r>
        <w:rPr>
          <w:rFonts w:hint="eastAsia"/>
        </w:rPr>
        <w:t>孤岛效应</w:t>
      </w:r>
      <w:r>
        <w:rPr>
          <w:rFonts w:hint="eastAsia"/>
        </w:rPr>
        <w:t>(B)</w:t>
      </w:r>
      <w:r>
        <w:rPr>
          <w:rFonts w:hint="eastAsia"/>
        </w:rPr>
        <w:t>光伏效应</w:t>
      </w:r>
      <w:r>
        <w:rPr>
          <w:rFonts w:hint="eastAsia"/>
        </w:rPr>
        <w:t>(C)</w:t>
      </w:r>
      <w:r>
        <w:rPr>
          <w:rFonts w:hint="eastAsia"/>
        </w:rPr>
        <w:t>充电效应</w:t>
      </w:r>
      <w:r>
        <w:rPr>
          <w:rFonts w:hint="eastAsia"/>
        </w:rPr>
        <w:t>(D)</w:t>
      </w:r>
      <w:r>
        <w:rPr>
          <w:rFonts w:hint="eastAsia"/>
        </w:rPr>
        <w:t>霍尔效应</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110/1290</w:t>
      </w:r>
    </w:p>
    <w:p w:rsidR="00926173" w:rsidRDefault="00926173" w:rsidP="00926173">
      <w:r>
        <w:rPr>
          <w:rFonts w:hint="eastAsia"/>
        </w:rPr>
        <w:t>有一台三相电动机绕组连成星形，接在线电压为</w:t>
      </w:r>
      <w:r>
        <w:rPr>
          <w:rFonts w:hint="eastAsia"/>
        </w:rPr>
        <w:t>380V</w:t>
      </w:r>
      <w:r>
        <w:rPr>
          <w:rFonts w:hint="eastAsia"/>
        </w:rPr>
        <w:t>的电源上，当一相熔丝熔断时，其三相绕组的中性点对地电压为</w:t>
      </w:r>
      <w:r>
        <w:rPr>
          <w:rFonts w:hint="eastAsia"/>
        </w:rPr>
        <w:t>()</w:t>
      </w:r>
    </w:p>
    <w:p w:rsidR="00926173" w:rsidRDefault="00926173" w:rsidP="00926173">
      <w:r>
        <w:rPr>
          <w:rFonts w:hint="eastAsia"/>
        </w:rPr>
        <w:t>V</w:t>
      </w:r>
      <w:r>
        <w:rPr>
          <w:rFonts w:hint="eastAsia"/>
        </w:rPr>
        <w:t>。</w:t>
      </w:r>
    </w:p>
    <w:p w:rsidR="00926173" w:rsidRDefault="00926173" w:rsidP="00926173">
      <w:r>
        <w:t>(A)110(B)220(C)190(D)0</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111/1290</w:t>
      </w:r>
    </w:p>
    <w:p w:rsidR="00926173" w:rsidRDefault="00926173" w:rsidP="00926173">
      <w:r>
        <w:rPr>
          <w:rFonts w:hint="eastAsia"/>
        </w:rPr>
        <w:t>1954</w:t>
      </w:r>
      <w:r>
        <w:rPr>
          <w:rFonts w:hint="eastAsia"/>
        </w:rPr>
        <w:t>年由</w:t>
      </w:r>
      <w:r>
        <w:rPr>
          <w:rFonts w:hint="eastAsia"/>
        </w:rPr>
        <w:t>()</w:t>
      </w:r>
      <w:r>
        <w:rPr>
          <w:rFonts w:hint="eastAsia"/>
        </w:rPr>
        <w:t>在美国贝尔实验室首次制成了实用的单晶硅太阳电池，效率为</w:t>
      </w:r>
      <w:r>
        <w:rPr>
          <w:rFonts w:hint="eastAsia"/>
        </w:rPr>
        <w:t>6%</w:t>
      </w:r>
      <w:r>
        <w:rPr>
          <w:rFonts w:hint="eastAsia"/>
        </w:rPr>
        <w:t>。</w:t>
      </w:r>
    </w:p>
    <w:p w:rsidR="00926173" w:rsidRDefault="00926173" w:rsidP="00926173">
      <w:r>
        <w:rPr>
          <w:rFonts w:hint="eastAsia"/>
        </w:rPr>
        <w:t>(A)</w:t>
      </w:r>
      <w:r>
        <w:rPr>
          <w:rFonts w:hint="eastAsia"/>
        </w:rPr>
        <w:t>恰宾和皮尔松</w:t>
      </w:r>
      <w:r>
        <w:rPr>
          <w:rFonts w:hint="eastAsia"/>
        </w:rPr>
        <w:t>(B)</w:t>
      </w:r>
      <w:r>
        <w:rPr>
          <w:rFonts w:hint="eastAsia"/>
        </w:rPr>
        <w:t>威克尔和恰宾</w:t>
      </w:r>
      <w:r>
        <w:rPr>
          <w:rFonts w:hint="eastAsia"/>
        </w:rPr>
        <w:t>(C)</w:t>
      </w:r>
      <w:r>
        <w:rPr>
          <w:rFonts w:hint="eastAsia"/>
        </w:rPr>
        <w:t>皮尔松和威克尔</w:t>
      </w:r>
    </w:p>
    <w:p w:rsidR="00926173" w:rsidRDefault="00926173" w:rsidP="00926173">
      <w:r>
        <w:rPr>
          <w:rFonts w:hint="eastAsia"/>
        </w:rPr>
        <w:t>(D)</w:t>
      </w:r>
      <w:r>
        <w:rPr>
          <w:rFonts w:hint="eastAsia"/>
        </w:rPr>
        <w:t>威克尔和约翰逊</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112/1290</w:t>
      </w:r>
    </w:p>
    <w:p w:rsidR="00926173" w:rsidRDefault="00926173" w:rsidP="00926173">
      <w:r>
        <w:rPr>
          <w:rFonts w:hint="eastAsia"/>
        </w:rPr>
        <w:t>工作接地的接地电阻一般不应超过</w:t>
      </w:r>
      <w:r>
        <w:rPr>
          <w:rFonts w:hint="eastAsia"/>
        </w:rPr>
        <w:t>()</w:t>
      </w:r>
      <w:r>
        <w:rPr>
          <w:rFonts w:hint="eastAsia"/>
        </w:rPr>
        <w:t>Ω。</w:t>
      </w:r>
    </w:p>
    <w:p w:rsidR="00926173" w:rsidRDefault="00926173" w:rsidP="00926173">
      <w:r>
        <w:t>(A)3(B)4(C)5(D)10</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单选题易</w:t>
      </w:r>
      <w:r>
        <w:rPr>
          <w:rFonts w:hint="eastAsia"/>
        </w:rPr>
        <w:t>113/1290</w:t>
      </w:r>
    </w:p>
    <w:p w:rsidR="00926173" w:rsidRDefault="00926173" w:rsidP="00926173">
      <w:r>
        <w:rPr>
          <w:rFonts w:hint="eastAsia"/>
        </w:rPr>
        <w:t>现代远动技术，其概念的实质就是</w:t>
      </w:r>
      <w:r>
        <w:rPr>
          <w:rFonts w:hint="eastAsia"/>
        </w:rPr>
        <w:t>()</w:t>
      </w:r>
      <w:r>
        <w:rPr>
          <w:rFonts w:hint="eastAsia"/>
        </w:rPr>
        <w:t>。</w:t>
      </w:r>
    </w:p>
    <w:p w:rsidR="00926173" w:rsidRDefault="00926173" w:rsidP="00926173">
      <w:r>
        <w:rPr>
          <w:rFonts w:hint="eastAsia"/>
        </w:rPr>
        <w:t>(A)</w:t>
      </w:r>
      <w:r>
        <w:rPr>
          <w:rFonts w:hint="eastAsia"/>
        </w:rPr>
        <w:t>远程监视</w:t>
      </w:r>
      <w:r>
        <w:rPr>
          <w:rFonts w:hint="eastAsia"/>
        </w:rPr>
        <w:t>(B)</w:t>
      </w:r>
      <w:r>
        <w:rPr>
          <w:rFonts w:hint="eastAsia"/>
        </w:rPr>
        <w:t>远程控制</w:t>
      </w:r>
      <w:r>
        <w:rPr>
          <w:rFonts w:hint="eastAsia"/>
        </w:rPr>
        <w:t>(C)</w:t>
      </w:r>
      <w:r>
        <w:rPr>
          <w:rFonts w:hint="eastAsia"/>
        </w:rPr>
        <w:t>远程监控</w:t>
      </w:r>
      <w:r>
        <w:rPr>
          <w:rFonts w:hint="eastAsia"/>
        </w:rPr>
        <w:t>(D)</w:t>
      </w:r>
      <w:r>
        <w:rPr>
          <w:rFonts w:hint="eastAsia"/>
        </w:rPr>
        <w:t>远程通讯</w:t>
      </w:r>
    </w:p>
    <w:p w:rsidR="00926173" w:rsidRDefault="00926173" w:rsidP="00926173">
      <w:r>
        <w:rPr>
          <w:rFonts w:hint="eastAsia"/>
        </w:rPr>
        <w:lastRenderedPageBreak/>
        <w:t>标准答案</w:t>
      </w:r>
    </w:p>
    <w:p w:rsidR="00926173" w:rsidRDefault="00926173" w:rsidP="00926173">
      <w:r>
        <w:t>C</w:t>
      </w:r>
    </w:p>
    <w:p w:rsidR="00926173" w:rsidRDefault="00926173" w:rsidP="00926173">
      <w:r>
        <w:rPr>
          <w:rFonts w:hint="eastAsia"/>
        </w:rPr>
        <w:t>单选题易</w:t>
      </w:r>
      <w:r>
        <w:rPr>
          <w:rFonts w:hint="eastAsia"/>
        </w:rPr>
        <w:t>114/1290</w:t>
      </w:r>
    </w:p>
    <w:p w:rsidR="00926173" w:rsidRDefault="00926173" w:rsidP="00926173">
      <w:r>
        <w:rPr>
          <w:rFonts w:hint="eastAsia"/>
        </w:rPr>
        <w:t>下列哪项不属于光伏电站的电能质量主要因素</w:t>
      </w:r>
      <w:r>
        <w:rPr>
          <w:rFonts w:hint="eastAsia"/>
        </w:rPr>
        <w:t>()</w:t>
      </w:r>
      <w:r>
        <w:rPr>
          <w:rFonts w:hint="eastAsia"/>
        </w:rPr>
        <w:t>。</w:t>
      </w:r>
    </w:p>
    <w:p w:rsidR="00926173" w:rsidRDefault="00926173" w:rsidP="00926173">
      <w:r>
        <w:rPr>
          <w:rFonts w:hint="eastAsia"/>
        </w:rPr>
        <w:t>(A)</w:t>
      </w:r>
      <w:r>
        <w:rPr>
          <w:rFonts w:hint="eastAsia"/>
        </w:rPr>
        <w:t>电压偏差</w:t>
      </w:r>
      <w:r>
        <w:rPr>
          <w:rFonts w:hint="eastAsia"/>
        </w:rPr>
        <w:t>(B)</w:t>
      </w:r>
      <w:r>
        <w:rPr>
          <w:rFonts w:hint="eastAsia"/>
        </w:rPr>
        <w:t>电压波动和闪变</w:t>
      </w:r>
      <w:r>
        <w:rPr>
          <w:rFonts w:hint="eastAsia"/>
        </w:rPr>
        <w:t>(C)</w:t>
      </w:r>
      <w:r>
        <w:rPr>
          <w:rFonts w:hint="eastAsia"/>
        </w:rPr>
        <w:t>谐波</w:t>
      </w:r>
    </w:p>
    <w:p w:rsidR="00926173" w:rsidRDefault="00926173" w:rsidP="00926173">
      <w:r>
        <w:rPr>
          <w:rFonts w:hint="eastAsia"/>
        </w:rPr>
        <w:t>(D)</w:t>
      </w:r>
      <w:r>
        <w:rPr>
          <w:rFonts w:hint="eastAsia"/>
        </w:rPr>
        <w:t>供电可靠性</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115/1290</w:t>
      </w:r>
    </w:p>
    <w:p w:rsidR="00926173" w:rsidRDefault="00926173" w:rsidP="00926173">
      <w:r>
        <w:rPr>
          <w:rFonts w:hint="eastAsia"/>
        </w:rPr>
        <w:t>通过人体电流的大小主要决定于施加于人体的电压和人体电阻。一般情况下成年人体的电阻是</w:t>
      </w:r>
      <w:r>
        <w:rPr>
          <w:rFonts w:hint="eastAsia"/>
        </w:rPr>
        <w:t>()</w:t>
      </w:r>
      <w:r>
        <w:rPr>
          <w:rFonts w:hint="eastAsia"/>
        </w:rPr>
        <w:t>欧姆。</w:t>
      </w:r>
    </w:p>
    <w:p w:rsidR="00926173" w:rsidRDefault="00926173" w:rsidP="00926173">
      <w:r>
        <w:rPr>
          <w:rFonts w:hint="eastAsia"/>
        </w:rPr>
        <w:t>(A)100</w:t>
      </w:r>
      <w:r>
        <w:rPr>
          <w:rFonts w:hint="eastAsia"/>
        </w:rPr>
        <w:t>～</w:t>
      </w:r>
      <w:r>
        <w:rPr>
          <w:rFonts w:hint="eastAsia"/>
        </w:rPr>
        <w:t>200(B)1000</w:t>
      </w:r>
      <w:r>
        <w:rPr>
          <w:rFonts w:hint="eastAsia"/>
        </w:rPr>
        <w:t>～</w:t>
      </w:r>
      <w:r>
        <w:rPr>
          <w:rFonts w:hint="eastAsia"/>
        </w:rPr>
        <w:t>2000(C)10000</w:t>
      </w:r>
      <w:r>
        <w:rPr>
          <w:rFonts w:hint="eastAsia"/>
        </w:rPr>
        <w:t>～</w:t>
      </w:r>
      <w:r>
        <w:rPr>
          <w:rFonts w:hint="eastAsia"/>
        </w:rPr>
        <w:t>20000(D)20000</w:t>
      </w:r>
      <w:r>
        <w:rPr>
          <w:rFonts w:hint="eastAsia"/>
        </w:rPr>
        <w:t>以上</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116/1290</w:t>
      </w:r>
    </w:p>
    <w:p w:rsidR="00926173" w:rsidRDefault="00926173" w:rsidP="00926173">
      <w:r>
        <w:rPr>
          <w:rFonts w:hint="eastAsia"/>
        </w:rPr>
        <w:t>某单片太阳能电池测得其填充因子为</w:t>
      </w:r>
      <w:r>
        <w:rPr>
          <w:rFonts w:hint="eastAsia"/>
        </w:rPr>
        <w:t>77.3%,</w:t>
      </w:r>
      <w:r>
        <w:rPr>
          <w:rFonts w:hint="eastAsia"/>
        </w:rPr>
        <w:t>其开路电压为</w:t>
      </w:r>
      <w:r>
        <w:rPr>
          <w:rFonts w:hint="eastAsia"/>
        </w:rPr>
        <w:t>0.62V,</w:t>
      </w:r>
      <w:r>
        <w:rPr>
          <w:rFonts w:hint="eastAsia"/>
        </w:rPr>
        <w:t>短路电流为</w:t>
      </w:r>
      <w:r>
        <w:rPr>
          <w:rFonts w:hint="eastAsia"/>
        </w:rPr>
        <w:t>5.24A,</w:t>
      </w:r>
      <w:r>
        <w:rPr>
          <w:rFonts w:hint="eastAsia"/>
        </w:rPr>
        <w:t>其测试输入功率为</w:t>
      </w:r>
      <w:r>
        <w:rPr>
          <w:rFonts w:hint="eastAsia"/>
        </w:rPr>
        <w:t>15.625W,</w:t>
      </w:r>
      <w:r>
        <w:rPr>
          <w:rFonts w:hint="eastAsia"/>
        </w:rPr>
        <w:t>则此太阳电池的光电转换效率为</w:t>
      </w:r>
      <w:r>
        <w:rPr>
          <w:rFonts w:hint="eastAsia"/>
        </w:rPr>
        <w:t>()</w:t>
      </w:r>
      <w:r>
        <w:rPr>
          <w:rFonts w:hint="eastAsia"/>
        </w:rPr>
        <w:t>。</w:t>
      </w:r>
    </w:p>
    <w:p w:rsidR="00926173" w:rsidRDefault="00926173" w:rsidP="00926173">
      <w:r>
        <w:t>(A)16.07%(B)15.31%(C)16.92%(D)14.83%</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117/1290</w:t>
      </w:r>
    </w:p>
    <w:p w:rsidR="00926173" w:rsidRDefault="00926173" w:rsidP="00926173">
      <w:r>
        <w:rPr>
          <w:rFonts w:hint="eastAsia"/>
        </w:rPr>
        <w:t>()</w:t>
      </w:r>
      <w:r>
        <w:rPr>
          <w:rFonts w:hint="eastAsia"/>
        </w:rPr>
        <w:t>的工频电流通过人体时，就会有生命危险。</w:t>
      </w:r>
    </w:p>
    <w:p w:rsidR="00926173" w:rsidRDefault="00926173" w:rsidP="00926173">
      <w:r>
        <w:t>(A)0.1mA(B)1mA(C)15mA(D)50mA</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单选题较易</w:t>
      </w:r>
      <w:r>
        <w:rPr>
          <w:rFonts w:hint="eastAsia"/>
        </w:rPr>
        <w:t>118/1290</w:t>
      </w:r>
    </w:p>
    <w:p w:rsidR="00926173" w:rsidRDefault="00926173" w:rsidP="00926173">
      <w:r>
        <w:rPr>
          <w:rFonts w:hint="eastAsia"/>
        </w:rPr>
        <w:t>《光伏电站接入电网技术规定》标准规定，对于小型光伏电站，并网点电压低于</w:t>
      </w:r>
      <w:r>
        <w:rPr>
          <w:rFonts w:hint="eastAsia"/>
        </w:rPr>
        <w:t>50%</w:t>
      </w:r>
      <w:r>
        <w:rPr>
          <w:rFonts w:hint="eastAsia"/>
        </w:rPr>
        <w:t>标称电压时，要求电站最大分闸时间为</w:t>
      </w:r>
      <w:r>
        <w:rPr>
          <w:rFonts w:hint="eastAsia"/>
        </w:rPr>
        <w:t>()</w:t>
      </w:r>
      <w:r>
        <w:rPr>
          <w:rFonts w:hint="eastAsia"/>
        </w:rPr>
        <w:t>秒。</w:t>
      </w:r>
    </w:p>
    <w:p w:rsidR="00926173" w:rsidRDefault="00926173" w:rsidP="00926173">
      <w:r>
        <w:t>(A)0.1(B)0.05(C)1(D)2</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119/1290</w:t>
      </w:r>
    </w:p>
    <w:p w:rsidR="00926173" w:rsidRDefault="00926173" w:rsidP="00926173">
      <w:r>
        <w:rPr>
          <w:rFonts w:hint="eastAsia"/>
        </w:rPr>
        <w:t>电流通过人体最危险的途径是</w:t>
      </w:r>
      <w:r>
        <w:rPr>
          <w:rFonts w:hint="eastAsia"/>
        </w:rPr>
        <w:t>()</w:t>
      </w:r>
      <w:r>
        <w:rPr>
          <w:rFonts w:hint="eastAsia"/>
        </w:rPr>
        <w:t>。</w:t>
      </w:r>
    </w:p>
    <w:p w:rsidR="00926173" w:rsidRDefault="00926173" w:rsidP="00926173">
      <w:r>
        <w:rPr>
          <w:rFonts w:hint="eastAsia"/>
        </w:rPr>
        <w:t>(A)</w:t>
      </w:r>
      <w:r>
        <w:rPr>
          <w:rFonts w:hint="eastAsia"/>
        </w:rPr>
        <w:t>从左手到右手</w:t>
      </w:r>
      <w:r>
        <w:rPr>
          <w:rFonts w:hint="eastAsia"/>
        </w:rPr>
        <w:t>(B)</w:t>
      </w:r>
      <w:r>
        <w:rPr>
          <w:rFonts w:hint="eastAsia"/>
        </w:rPr>
        <w:t>从左手到脚</w:t>
      </w:r>
      <w:r>
        <w:rPr>
          <w:rFonts w:hint="eastAsia"/>
        </w:rPr>
        <w:t>(C)</w:t>
      </w:r>
      <w:r>
        <w:rPr>
          <w:rFonts w:hint="eastAsia"/>
        </w:rPr>
        <w:t>右手到脚</w:t>
      </w:r>
      <w:r>
        <w:rPr>
          <w:rFonts w:hint="eastAsia"/>
        </w:rPr>
        <w:t>(D)</w:t>
      </w:r>
      <w:r>
        <w:rPr>
          <w:rFonts w:hint="eastAsia"/>
        </w:rPr>
        <w:t>左脚到右脚</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120/1290</w:t>
      </w:r>
    </w:p>
    <w:p w:rsidR="00926173" w:rsidRDefault="00926173" w:rsidP="00926173">
      <w:r>
        <w:rPr>
          <w:rFonts w:hint="eastAsia"/>
        </w:rPr>
        <w:t>国家规定变压器绕组允许温升</w:t>
      </w:r>
      <w:r>
        <w:rPr>
          <w:rFonts w:hint="eastAsia"/>
        </w:rPr>
        <w:t>()</w:t>
      </w:r>
      <w:r>
        <w:rPr>
          <w:rFonts w:hint="eastAsia"/>
        </w:rPr>
        <w:t>的根据是以</w:t>
      </w:r>
      <w:r>
        <w:rPr>
          <w:rFonts w:hint="eastAsia"/>
        </w:rPr>
        <w:t>A</w:t>
      </w:r>
      <w:r>
        <w:rPr>
          <w:rFonts w:hint="eastAsia"/>
        </w:rPr>
        <w:t>级绝缘为基础的。</w:t>
      </w:r>
    </w:p>
    <w:p w:rsidR="00926173" w:rsidRDefault="00926173" w:rsidP="00926173">
      <w:r>
        <w:rPr>
          <w:rFonts w:hint="eastAsia"/>
        </w:rPr>
        <w:t>(A)60</w:t>
      </w:r>
      <w:r>
        <w:rPr>
          <w:rFonts w:hint="eastAsia"/>
        </w:rPr>
        <w:t>℃</w:t>
      </w:r>
      <w:r>
        <w:rPr>
          <w:rFonts w:hint="eastAsia"/>
        </w:rPr>
        <w:t>(B)65</w:t>
      </w:r>
      <w:r>
        <w:rPr>
          <w:rFonts w:hint="eastAsia"/>
        </w:rPr>
        <w:t>℃</w:t>
      </w:r>
      <w:r>
        <w:rPr>
          <w:rFonts w:hint="eastAsia"/>
        </w:rPr>
        <w:t>(C)70</w:t>
      </w:r>
      <w:r>
        <w:rPr>
          <w:rFonts w:hint="eastAsia"/>
        </w:rPr>
        <w:t>℃</w:t>
      </w:r>
      <w:r>
        <w:rPr>
          <w:rFonts w:hint="eastAsia"/>
        </w:rPr>
        <w:t>(D)80</w:t>
      </w:r>
      <w:r>
        <w:rPr>
          <w:rFonts w:hint="eastAsia"/>
        </w:rPr>
        <w:t>℃</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121/1290</w:t>
      </w:r>
    </w:p>
    <w:p w:rsidR="00926173" w:rsidRDefault="00926173" w:rsidP="00926173">
      <w:r>
        <w:rPr>
          <w:rFonts w:hint="eastAsia"/>
        </w:rPr>
        <w:t>下图电路中开关打开时，</w:t>
      </w:r>
      <w:r>
        <w:rPr>
          <w:rFonts w:hint="eastAsia"/>
        </w:rPr>
        <w:t>Uab=()V</w:t>
      </w:r>
      <w:r>
        <w:rPr>
          <w:rFonts w:hint="eastAsia"/>
        </w:rPr>
        <w:t>。</w:t>
      </w:r>
    </w:p>
    <w:p w:rsidR="00926173" w:rsidRDefault="00926173" w:rsidP="00926173">
      <w:r>
        <w:t xml:space="preserve"> </w:t>
      </w:r>
    </w:p>
    <w:p w:rsidR="00926173" w:rsidRDefault="00926173" w:rsidP="00926173">
      <w:r>
        <w:rPr>
          <w:rFonts w:hint="eastAsia"/>
        </w:rPr>
        <w:t>图</w:t>
      </w:r>
      <w:r>
        <w:rPr>
          <w:rFonts w:hint="eastAsia"/>
        </w:rPr>
        <w:t>A-2</w:t>
      </w:r>
    </w:p>
    <w:p w:rsidR="00926173" w:rsidRDefault="00926173" w:rsidP="00926173">
      <w:r>
        <w:t>(A)0(B)4.5(C)3.5(D)-9</w:t>
      </w:r>
    </w:p>
    <w:p w:rsidR="00926173" w:rsidRDefault="00926173" w:rsidP="00926173">
      <w:r>
        <w:rPr>
          <w:rFonts w:hint="eastAsia"/>
        </w:rPr>
        <w:t>标准答案</w:t>
      </w:r>
      <w:r>
        <w:rPr>
          <w:rFonts w:hint="eastAsia"/>
        </w:rPr>
        <w:t>B</w:t>
      </w:r>
    </w:p>
    <w:p w:rsidR="00926173" w:rsidRDefault="00926173" w:rsidP="00926173">
      <w:r>
        <w:t xml:space="preserve"> </w:t>
      </w:r>
    </w:p>
    <w:p w:rsidR="00926173" w:rsidRDefault="00926173" w:rsidP="00926173">
      <w:r>
        <w:rPr>
          <w:rFonts w:hint="eastAsia"/>
        </w:rPr>
        <w:t>单选题中等</w:t>
      </w:r>
      <w:r>
        <w:rPr>
          <w:rFonts w:hint="eastAsia"/>
        </w:rPr>
        <w:t>122/1290</w:t>
      </w:r>
    </w:p>
    <w:p w:rsidR="00926173" w:rsidRDefault="00926173" w:rsidP="00926173">
      <w:r>
        <w:rPr>
          <w:rFonts w:hint="eastAsia"/>
        </w:rPr>
        <w:t>下图中互感器绕组的同名端是</w:t>
      </w:r>
      <w:r>
        <w:rPr>
          <w:rFonts w:hint="eastAsia"/>
        </w:rPr>
        <w:t>()</w:t>
      </w:r>
      <w:r>
        <w:rPr>
          <w:rFonts w:hint="eastAsia"/>
        </w:rPr>
        <w:t>。</w:t>
      </w:r>
    </w:p>
    <w:p w:rsidR="00926173" w:rsidRDefault="00926173" w:rsidP="00926173">
      <w:r>
        <w:t xml:space="preserve"> </w:t>
      </w:r>
    </w:p>
    <w:p w:rsidR="00926173" w:rsidRDefault="00926173" w:rsidP="00926173">
      <w:r>
        <w:rPr>
          <w:rFonts w:hint="eastAsia"/>
        </w:rPr>
        <w:lastRenderedPageBreak/>
        <w:t>(A)1</w:t>
      </w:r>
      <w:r>
        <w:rPr>
          <w:rFonts w:hint="eastAsia"/>
        </w:rPr>
        <w:t>和</w:t>
      </w:r>
      <w:r>
        <w:rPr>
          <w:rFonts w:hint="eastAsia"/>
        </w:rPr>
        <w:t>2(B)3</w:t>
      </w:r>
      <w:r>
        <w:rPr>
          <w:rFonts w:hint="eastAsia"/>
        </w:rPr>
        <w:t>和</w:t>
      </w:r>
      <w:r>
        <w:rPr>
          <w:rFonts w:hint="eastAsia"/>
        </w:rPr>
        <w:t>1(C)3</w:t>
      </w:r>
      <w:r>
        <w:rPr>
          <w:rFonts w:hint="eastAsia"/>
        </w:rPr>
        <w:t>和</w:t>
      </w:r>
      <w:r>
        <w:rPr>
          <w:rFonts w:hint="eastAsia"/>
        </w:rPr>
        <w:t>4(D)2</w:t>
      </w:r>
      <w:r>
        <w:rPr>
          <w:rFonts w:hint="eastAsia"/>
        </w:rPr>
        <w:t>和</w:t>
      </w:r>
      <w:r>
        <w:rPr>
          <w:rFonts w:hint="eastAsia"/>
        </w:rPr>
        <w:t>3</w:t>
      </w:r>
    </w:p>
    <w:p w:rsidR="00926173" w:rsidRDefault="00926173" w:rsidP="00926173">
      <w:r>
        <w:rPr>
          <w:rFonts w:hint="eastAsia"/>
        </w:rPr>
        <w:t>标准答案</w:t>
      </w:r>
      <w:r>
        <w:rPr>
          <w:rFonts w:hint="eastAsia"/>
        </w:rPr>
        <w:t>B</w:t>
      </w:r>
    </w:p>
    <w:p w:rsidR="00926173" w:rsidRDefault="00926173" w:rsidP="00926173">
      <w:r>
        <w:t xml:space="preserve"> </w:t>
      </w:r>
    </w:p>
    <w:p w:rsidR="00926173" w:rsidRDefault="00926173" w:rsidP="00926173">
      <w:r>
        <w:rPr>
          <w:rFonts w:hint="eastAsia"/>
        </w:rPr>
        <w:t>单选题较易</w:t>
      </w:r>
      <w:r>
        <w:rPr>
          <w:rFonts w:hint="eastAsia"/>
        </w:rPr>
        <w:t>123/1290</w:t>
      </w:r>
    </w:p>
    <w:p w:rsidR="00926173" w:rsidRDefault="00926173" w:rsidP="00926173">
      <w:r>
        <w:rPr>
          <w:rFonts w:hint="eastAsia"/>
        </w:rPr>
        <w:t>在低压设备作业时，人体与带电体的安全距离不低于</w:t>
      </w:r>
      <w:r>
        <w:rPr>
          <w:rFonts w:hint="eastAsia"/>
        </w:rPr>
        <w:t>()</w:t>
      </w:r>
      <w:r>
        <w:rPr>
          <w:rFonts w:hint="eastAsia"/>
        </w:rPr>
        <w:t>米。</w:t>
      </w:r>
    </w:p>
    <w:p w:rsidR="00926173" w:rsidRDefault="00926173" w:rsidP="00926173">
      <w:r>
        <w:t>(A)0.3(B)0.2(C)0.1(D)0.08</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单选题难</w:t>
      </w:r>
      <w:r>
        <w:rPr>
          <w:rFonts w:hint="eastAsia"/>
        </w:rPr>
        <w:t>124/1290</w:t>
      </w:r>
    </w:p>
    <w:p w:rsidR="00926173" w:rsidRDefault="00926173" w:rsidP="00926173">
      <w:r>
        <w:rPr>
          <w:rFonts w:hint="eastAsia"/>
        </w:rPr>
        <w:t>电力系统无功容量不足必将引起</w:t>
      </w:r>
      <w:r>
        <w:rPr>
          <w:rFonts w:hint="eastAsia"/>
        </w:rPr>
        <w:t>()</w:t>
      </w:r>
      <w:r>
        <w:rPr>
          <w:rFonts w:hint="eastAsia"/>
        </w:rPr>
        <w:t>。</w:t>
      </w:r>
    </w:p>
    <w:p w:rsidR="00926173" w:rsidRDefault="00926173" w:rsidP="00926173">
      <w:r>
        <w:rPr>
          <w:rFonts w:hint="eastAsia"/>
        </w:rPr>
        <w:t>(A)</w:t>
      </w:r>
      <w:r>
        <w:rPr>
          <w:rFonts w:hint="eastAsia"/>
        </w:rPr>
        <w:t>电压普遍下降</w:t>
      </w:r>
      <w:r>
        <w:rPr>
          <w:rFonts w:hint="eastAsia"/>
        </w:rPr>
        <w:t>(B)</w:t>
      </w:r>
      <w:r>
        <w:rPr>
          <w:rFonts w:hint="eastAsia"/>
        </w:rPr>
        <w:t>电压升高</w:t>
      </w:r>
      <w:r>
        <w:rPr>
          <w:rFonts w:hint="eastAsia"/>
        </w:rPr>
        <w:t>(C)</w:t>
      </w:r>
      <w:r>
        <w:rPr>
          <w:rFonts w:hint="eastAsia"/>
        </w:rPr>
        <w:t>边远地区电压下降</w:t>
      </w:r>
    </w:p>
    <w:p w:rsidR="00926173" w:rsidRDefault="00926173" w:rsidP="00926173">
      <w:r>
        <w:rPr>
          <w:rFonts w:hint="eastAsia"/>
        </w:rPr>
        <w:t>(D)</w:t>
      </w:r>
      <w:r>
        <w:rPr>
          <w:rFonts w:hint="eastAsia"/>
        </w:rPr>
        <w:t>边远地区电压升高</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125/1290</w:t>
      </w:r>
    </w:p>
    <w:p w:rsidR="00926173" w:rsidRDefault="00926173" w:rsidP="00926173">
      <w:r>
        <w:rPr>
          <w:rFonts w:hint="eastAsia"/>
        </w:rPr>
        <w:t>通电绕组在磁场中的受力用</w:t>
      </w:r>
      <w:r>
        <w:rPr>
          <w:rFonts w:hint="eastAsia"/>
        </w:rPr>
        <w:t>()</w:t>
      </w:r>
      <w:r>
        <w:rPr>
          <w:rFonts w:hint="eastAsia"/>
        </w:rPr>
        <w:t>判断。</w:t>
      </w:r>
    </w:p>
    <w:p w:rsidR="00926173" w:rsidRDefault="00926173" w:rsidP="00926173">
      <w:r>
        <w:rPr>
          <w:rFonts w:hint="eastAsia"/>
        </w:rPr>
        <w:t>(A)</w:t>
      </w:r>
      <w:r>
        <w:rPr>
          <w:rFonts w:hint="eastAsia"/>
        </w:rPr>
        <w:t>安培定则</w:t>
      </w:r>
      <w:r>
        <w:rPr>
          <w:rFonts w:hint="eastAsia"/>
        </w:rPr>
        <w:t>(B)</w:t>
      </w:r>
      <w:r>
        <w:rPr>
          <w:rFonts w:hint="eastAsia"/>
        </w:rPr>
        <w:t>右手螺旋定则</w:t>
      </w:r>
      <w:r>
        <w:rPr>
          <w:rFonts w:hint="eastAsia"/>
        </w:rPr>
        <w:t>(C)</w:t>
      </w:r>
      <w:r>
        <w:rPr>
          <w:rFonts w:hint="eastAsia"/>
        </w:rPr>
        <w:t>右手定则</w:t>
      </w:r>
    </w:p>
    <w:p w:rsidR="00926173" w:rsidRDefault="00926173" w:rsidP="00926173">
      <w:r>
        <w:rPr>
          <w:rFonts w:hint="eastAsia"/>
        </w:rPr>
        <w:t>(D)</w:t>
      </w:r>
      <w:r>
        <w:rPr>
          <w:rFonts w:hint="eastAsia"/>
        </w:rPr>
        <w:t>左手定则</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单选题较难</w:t>
      </w:r>
      <w:r>
        <w:rPr>
          <w:rFonts w:hint="eastAsia"/>
        </w:rPr>
        <w:t>126/1290</w:t>
      </w:r>
    </w:p>
    <w:p w:rsidR="00926173" w:rsidRDefault="00926173" w:rsidP="00926173">
      <w:r>
        <w:rPr>
          <w:rFonts w:hint="eastAsia"/>
        </w:rPr>
        <w:t>太阳能来源于太阳内部的</w:t>
      </w:r>
      <w:r>
        <w:rPr>
          <w:rFonts w:hint="eastAsia"/>
        </w:rPr>
        <w:t>()</w:t>
      </w:r>
      <w:r>
        <w:rPr>
          <w:rFonts w:hint="eastAsia"/>
        </w:rPr>
        <w:t>。</w:t>
      </w:r>
    </w:p>
    <w:p w:rsidR="00926173" w:rsidRDefault="00926173" w:rsidP="00926173">
      <w:r>
        <w:rPr>
          <w:rFonts w:hint="eastAsia"/>
        </w:rPr>
        <w:t>(A)</w:t>
      </w:r>
      <w:r>
        <w:rPr>
          <w:rFonts w:hint="eastAsia"/>
        </w:rPr>
        <w:t>热核反应</w:t>
      </w:r>
      <w:r>
        <w:rPr>
          <w:rFonts w:hint="eastAsia"/>
        </w:rPr>
        <w:t>(B)</w:t>
      </w:r>
      <w:r>
        <w:rPr>
          <w:rFonts w:hint="eastAsia"/>
        </w:rPr>
        <w:t>物理反应</w:t>
      </w:r>
      <w:r>
        <w:rPr>
          <w:rFonts w:hint="eastAsia"/>
        </w:rPr>
        <w:t>(C)</w:t>
      </w:r>
      <w:r>
        <w:rPr>
          <w:rFonts w:hint="eastAsia"/>
        </w:rPr>
        <w:t>原子核裂变反应</w:t>
      </w:r>
      <w:r>
        <w:rPr>
          <w:rFonts w:hint="eastAsia"/>
        </w:rPr>
        <w:t>(D)</w:t>
      </w:r>
      <w:r>
        <w:rPr>
          <w:rFonts w:hint="eastAsia"/>
        </w:rPr>
        <w:t>化学反应</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127/1290</w:t>
      </w:r>
    </w:p>
    <w:p w:rsidR="00926173" w:rsidRDefault="00926173" w:rsidP="00926173">
      <w:r>
        <w:rPr>
          <w:rFonts w:hint="eastAsia"/>
        </w:rPr>
        <w:t>分布式光伏电站停电检修可不经</w:t>
      </w:r>
      <w:r>
        <w:rPr>
          <w:rFonts w:hint="eastAsia"/>
        </w:rPr>
        <w:t>()</w:t>
      </w:r>
      <w:r>
        <w:rPr>
          <w:rFonts w:hint="eastAsia"/>
        </w:rPr>
        <w:t>同意。</w:t>
      </w:r>
    </w:p>
    <w:p w:rsidR="00926173" w:rsidRDefault="00926173" w:rsidP="00926173">
      <w:r>
        <w:rPr>
          <w:rFonts w:hint="eastAsia"/>
        </w:rPr>
        <w:t>(A)</w:t>
      </w:r>
      <w:r>
        <w:rPr>
          <w:rFonts w:hint="eastAsia"/>
        </w:rPr>
        <w:t>用电单位</w:t>
      </w:r>
      <w:r>
        <w:rPr>
          <w:rFonts w:hint="eastAsia"/>
        </w:rPr>
        <w:t>(B)</w:t>
      </w:r>
      <w:r>
        <w:rPr>
          <w:rFonts w:hint="eastAsia"/>
        </w:rPr>
        <w:t>发电单位</w:t>
      </w:r>
      <w:r>
        <w:rPr>
          <w:rFonts w:hint="eastAsia"/>
        </w:rPr>
        <w:t>(C)</w:t>
      </w:r>
      <w:r>
        <w:rPr>
          <w:rFonts w:hint="eastAsia"/>
        </w:rPr>
        <w:t>省级电网调度</w:t>
      </w:r>
    </w:p>
    <w:p w:rsidR="00926173" w:rsidRDefault="00926173" w:rsidP="00926173">
      <w:r>
        <w:rPr>
          <w:rFonts w:hint="eastAsia"/>
        </w:rPr>
        <w:t>(D)</w:t>
      </w:r>
      <w:r>
        <w:rPr>
          <w:rFonts w:hint="eastAsia"/>
        </w:rPr>
        <w:t>地区电网调度</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单选题较难</w:t>
      </w:r>
      <w:r>
        <w:rPr>
          <w:rFonts w:hint="eastAsia"/>
        </w:rPr>
        <w:t>128/1290</w:t>
      </w:r>
    </w:p>
    <w:p w:rsidR="00926173" w:rsidRDefault="00926173" w:rsidP="00926173">
      <w:r>
        <w:rPr>
          <w:rFonts w:hint="eastAsia"/>
        </w:rPr>
        <w:t>分布式光伏电站逆变器，不要求具备</w:t>
      </w:r>
      <w:r>
        <w:rPr>
          <w:rFonts w:hint="eastAsia"/>
        </w:rPr>
        <w:t>()</w:t>
      </w:r>
      <w:r>
        <w:rPr>
          <w:rFonts w:hint="eastAsia"/>
        </w:rPr>
        <w:t>能</w:t>
      </w:r>
    </w:p>
    <w:p w:rsidR="00926173" w:rsidRDefault="00926173" w:rsidP="00926173">
      <w:r>
        <w:rPr>
          <w:rFonts w:hint="eastAsia"/>
        </w:rPr>
        <w:t>力。</w:t>
      </w:r>
    </w:p>
    <w:p w:rsidR="00926173" w:rsidRDefault="00926173" w:rsidP="00926173">
      <w:r>
        <w:rPr>
          <w:rFonts w:hint="eastAsia"/>
        </w:rPr>
        <w:t>(A)</w:t>
      </w:r>
      <w:r>
        <w:rPr>
          <w:rFonts w:hint="eastAsia"/>
        </w:rPr>
        <w:t>低电压穿越</w:t>
      </w:r>
      <w:r>
        <w:rPr>
          <w:rFonts w:hint="eastAsia"/>
        </w:rPr>
        <w:t>(B)</w:t>
      </w:r>
      <w:r>
        <w:rPr>
          <w:rFonts w:hint="eastAsia"/>
        </w:rPr>
        <w:t>防孤岛</w:t>
      </w:r>
      <w:r>
        <w:rPr>
          <w:rFonts w:hint="eastAsia"/>
        </w:rPr>
        <w:t>(C)</w:t>
      </w:r>
      <w:r>
        <w:rPr>
          <w:rFonts w:hint="eastAsia"/>
        </w:rPr>
        <w:t>自动开机</w:t>
      </w:r>
      <w:r>
        <w:rPr>
          <w:rFonts w:hint="eastAsia"/>
        </w:rPr>
        <w:t>(D)</w:t>
      </w:r>
      <w:r>
        <w:rPr>
          <w:rFonts w:hint="eastAsia"/>
        </w:rPr>
        <w:t>自动停机</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129/1290</w:t>
      </w:r>
    </w:p>
    <w:p w:rsidR="00926173" w:rsidRDefault="00926173" w:rsidP="00926173">
      <w:r>
        <w:rPr>
          <w:rFonts w:hint="eastAsia"/>
        </w:rPr>
        <w:t>全球能源总消耗量是太阳辐射到地球能量的</w:t>
      </w:r>
      <w:r>
        <w:rPr>
          <w:rFonts w:hint="eastAsia"/>
        </w:rPr>
        <w:t>()</w:t>
      </w:r>
      <w:r>
        <w:rPr>
          <w:rFonts w:hint="eastAsia"/>
        </w:rPr>
        <w:t>。</w:t>
      </w:r>
    </w:p>
    <w:p w:rsidR="00926173" w:rsidRDefault="00926173" w:rsidP="00926173">
      <w:r>
        <w:t>(A)1/1400(B)1/140(C)1/14(D)1/14000</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130/1290</w:t>
      </w:r>
    </w:p>
    <w:p w:rsidR="00926173" w:rsidRDefault="00926173" w:rsidP="00926173">
      <w:r>
        <w:rPr>
          <w:rFonts w:hint="eastAsia"/>
        </w:rPr>
        <w:t>导线通过交流电流时在导线表面的电流密度</w:t>
      </w:r>
      <w:r>
        <w:rPr>
          <w:rFonts w:hint="eastAsia"/>
        </w:rPr>
        <w:t>()</w:t>
      </w:r>
      <w:r>
        <w:rPr>
          <w:rFonts w:hint="eastAsia"/>
        </w:rPr>
        <w:t>。</w:t>
      </w:r>
    </w:p>
    <w:p w:rsidR="00926173" w:rsidRDefault="00926173" w:rsidP="00926173">
      <w:r>
        <w:rPr>
          <w:rFonts w:hint="eastAsia"/>
        </w:rPr>
        <w:t>(A)</w:t>
      </w:r>
      <w:r>
        <w:rPr>
          <w:rFonts w:hint="eastAsia"/>
        </w:rPr>
        <w:t>较靠近导线表层密度大</w:t>
      </w:r>
      <w:r>
        <w:rPr>
          <w:rFonts w:hint="eastAsia"/>
        </w:rPr>
        <w:t>(B)</w:t>
      </w:r>
      <w:r>
        <w:rPr>
          <w:rFonts w:hint="eastAsia"/>
        </w:rPr>
        <w:t>较靠近导线中心密度大</w:t>
      </w:r>
    </w:p>
    <w:p w:rsidR="00926173" w:rsidRDefault="00926173" w:rsidP="00926173">
      <w:r>
        <w:rPr>
          <w:rFonts w:hint="eastAsia"/>
        </w:rPr>
        <w:t>(C)</w:t>
      </w:r>
      <w:r>
        <w:rPr>
          <w:rFonts w:hint="eastAsia"/>
        </w:rPr>
        <w:t>与靠近导线外表密度一样</w:t>
      </w:r>
      <w:r>
        <w:rPr>
          <w:rFonts w:hint="eastAsia"/>
        </w:rPr>
        <w:t>(D)</w:t>
      </w:r>
      <w:r>
        <w:rPr>
          <w:rFonts w:hint="eastAsia"/>
        </w:rPr>
        <w:t>无法确定</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131/1290</w:t>
      </w:r>
    </w:p>
    <w:p w:rsidR="00926173" w:rsidRDefault="00926173" w:rsidP="00926173">
      <w:r>
        <w:rPr>
          <w:rFonts w:hint="eastAsia"/>
        </w:rPr>
        <w:t>分布式光伏电站接入</w:t>
      </w:r>
      <w:r>
        <w:rPr>
          <w:rFonts w:hint="eastAsia"/>
        </w:rPr>
        <w:t>10kV</w:t>
      </w:r>
      <w:r>
        <w:rPr>
          <w:rFonts w:hint="eastAsia"/>
        </w:rPr>
        <w:t>公用电网的容量要求是</w:t>
      </w:r>
      <w:r>
        <w:rPr>
          <w:rFonts w:hint="eastAsia"/>
        </w:rPr>
        <w:t>()</w:t>
      </w:r>
      <w:r>
        <w:rPr>
          <w:rFonts w:hint="eastAsia"/>
        </w:rPr>
        <w:t>。</w:t>
      </w:r>
    </w:p>
    <w:p w:rsidR="00926173" w:rsidRDefault="00926173" w:rsidP="00926173">
      <w:r>
        <w:t>(A)1-6MW(B)1-10MW(C)5-10MW(D)5-15MW</w:t>
      </w:r>
    </w:p>
    <w:p w:rsidR="00926173" w:rsidRDefault="00926173" w:rsidP="00926173">
      <w:r>
        <w:rPr>
          <w:rFonts w:hint="eastAsia"/>
        </w:rPr>
        <w:t>标准答案</w:t>
      </w:r>
    </w:p>
    <w:p w:rsidR="00926173" w:rsidRDefault="00926173" w:rsidP="00926173">
      <w:r>
        <w:lastRenderedPageBreak/>
        <w:t>A</w:t>
      </w:r>
    </w:p>
    <w:p w:rsidR="00926173" w:rsidRDefault="00926173" w:rsidP="00926173">
      <w:r>
        <w:rPr>
          <w:rFonts w:hint="eastAsia"/>
        </w:rPr>
        <w:t>单选题中等</w:t>
      </w:r>
      <w:r>
        <w:rPr>
          <w:rFonts w:hint="eastAsia"/>
        </w:rPr>
        <w:t>132/1290</w:t>
      </w:r>
    </w:p>
    <w:p w:rsidR="00926173" w:rsidRDefault="00926173" w:rsidP="00926173">
      <w:r>
        <w:rPr>
          <w:rFonts w:hint="eastAsia"/>
        </w:rPr>
        <w:t>电阻值不随电压电流的变化而变化的电阻称为</w:t>
      </w:r>
      <w:r>
        <w:rPr>
          <w:rFonts w:hint="eastAsia"/>
        </w:rPr>
        <w:t>()</w:t>
      </w:r>
      <w:r>
        <w:rPr>
          <w:rFonts w:hint="eastAsia"/>
        </w:rPr>
        <w:t>。</w:t>
      </w:r>
    </w:p>
    <w:p w:rsidR="00926173" w:rsidRDefault="00926173" w:rsidP="00926173">
      <w:r>
        <w:rPr>
          <w:rFonts w:hint="eastAsia"/>
        </w:rPr>
        <w:t>(A)</w:t>
      </w:r>
      <w:r>
        <w:rPr>
          <w:rFonts w:hint="eastAsia"/>
        </w:rPr>
        <w:t>等效电阻</w:t>
      </w:r>
      <w:r>
        <w:rPr>
          <w:rFonts w:hint="eastAsia"/>
        </w:rPr>
        <w:t>(B)</w:t>
      </w:r>
      <w:r>
        <w:rPr>
          <w:rFonts w:hint="eastAsia"/>
        </w:rPr>
        <w:t>线性电阻</w:t>
      </w:r>
      <w:r>
        <w:rPr>
          <w:rFonts w:hint="eastAsia"/>
        </w:rPr>
        <w:t>(C)</w:t>
      </w:r>
      <w:r>
        <w:rPr>
          <w:rFonts w:hint="eastAsia"/>
        </w:rPr>
        <w:t>非线性电阻</w:t>
      </w:r>
    </w:p>
    <w:p w:rsidR="00926173" w:rsidRDefault="00926173" w:rsidP="00926173">
      <w:r>
        <w:rPr>
          <w:rFonts w:hint="eastAsia"/>
        </w:rPr>
        <w:t>(D)</w:t>
      </w:r>
      <w:r>
        <w:rPr>
          <w:rFonts w:hint="eastAsia"/>
        </w:rPr>
        <w:t>有效电阻</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133/1290</w:t>
      </w:r>
    </w:p>
    <w:p w:rsidR="00926173" w:rsidRDefault="00926173" w:rsidP="00926173">
      <w:r>
        <w:rPr>
          <w:rFonts w:hint="eastAsia"/>
        </w:rPr>
        <w:t>通电导体在磁场中所受的力是</w:t>
      </w:r>
      <w:r>
        <w:rPr>
          <w:rFonts w:hint="eastAsia"/>
        </w:rPr>
        <w:t>()</w:t>
      </w:r>
      <w:r>
        <w:rPr>
          <w:rFonts w:hint="eastAsia"/>
        </w:rPr>
        <w:t>。</w:t>
      </w:r>
    </w:p>
    <w:p w:rsidR="00926173" w:rsidRDefault="00926173" w:rsidP="00926173">
      <w:r>
        <w:rPr>
          <w:rFonts w:hint="eastAsia"/>
        </w:rPr>
        <w:t>(A)</w:t>
      </w:r>
      <w:r>
        <w:rPr>
          <w:rFonts w:hint="eastAsia"/>
        </w:rPr>
        <w:t>电场力</w:t>
      </w:r>
      <w:r>
        <w:rPr>
          <w:rFonts w:hint="eastAsia"/>
        </w:rPr>
        <w:t>(B)</w:t>
      </w:r>
      <w:r>
        <w:rPr>
          <w:rFonts w:hint="eastAsia"/>
        </w:rPr>
        <w:t>磁场力</w:t>
      </w:r>
      <w:r>
        <w:rPr>
          <w:rFonts w:hint="eastAsia"/>
        </w:rPr>
        <w:t>(C)</w:t>
      </w:r>
      <w:r>
        <w:rPr>
          <w:rFonts w:hint="eastAsia"/>
        </w:rPr>
        <w:t>电磁力</w:t>
      </w:r>
      <w:r>
        <w:rPr>
          <w:rFonts w:hint="eastAsia"/>
        </w:rPr>
        <w:t>(D)</w:t>
      </w:r>
      <w:r>
        <w:rPr>
          <w:rFonts w:hint="eastAsia"/>
        </w:rPr>
        <w:t>引力</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134/1290</w:t>
      </w:r>
      <w:r>
        <w:rPr>
          <w:rFonts w:hint="eastAsia"/>
        </w:rPr>
        <w:t>绕组内感应电动势的大小与穿过该绕组磁通的变化率成</w:t>
      </w:r>
      <w:r>
        <w:rPr>
          <w:rFonts w:hint="eastAsia"/>
        </w:rPr>
        <w:t>()</w:t>
      </w:r>
      <w:r>
        <w:rPr>
          <w:rFonts w:hint="eastAsia"/>
        </w:rPr>
        <w:t>。</w:t>
      </w:r>
    </w:p>
    <w:p w:rsidR="00926173" w:rsidRDefault="00926173" w:rsidP="00926173">
      <w:r>
        <w:rPr>
          <w:rFonts w:hint="eastAsia"/>
        </w:rPr>
        <w:t>(A)</w:t>
      </w:r>
      <w:r>
        <w:rPr>
          <w:rFonts w:hint="eastAsia"/>
        </w:rPr>
        <w:t>正比</w:t>
      </w:r>
      <w:r>
        <w:rPr>
          <w:rFonts w:hint="eastAsia"/>
        </w:rPr>
        <w:t>(B)</w:t>
      </w:r>
      <w:r>
        <w:rPr>
          <w:rFonts w:hint="eastAsia"/>
        </w:rPr>
        <w:t>反比</w:t>
      </w:r>
      <w:r>
        <w:rPr>
          <w:rFonts w:hint="eastAsia"/>
        </w:rPr>
        <w:t>(C)</w:t>
      </w:r>
      <w:r>
        <w:rPr>
          <w:rFonts w:hint="eastAsia"/>
        </w:rPr>
        <w:t>不确定</w:t>
      </w:r>
      <w:r>
        <w:rPr>
          <w:rFonts w:hint="eastAsia"/>
        </w:rPr>
        <w:t>(D)</w:t>
      </w:r>
      <w:r>
        <w:rPr>
          <w:rFonts w:hint="eastAsia"/>
        </w:rPr>
        <w:t>平方比</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135/1290</w:t>
      </w:r>
    </w:p>
    <w:p w:rsidR="00926173" w:rsidRDefault="00926173" w:rsidP="00926173">
      <w:r>
        <w:rPr>
          <w:rFonts w:hint="eastAsia"/>
        </w:rPr>
        <w:t>电阻负载并联时功率与电阻关系是</w:t>
      </w:r>
      <w:r>
        <w:rPr>
          <w:rFonts w:hint="eastAsia"/>
        </w:rPr>
        <w:t>()</w:t>
      </w:r>
      <w:r>
        <w:rPr>
          <w:rFonts w:hint="eastAsia"/>
        </w:rPr>
        <w:t>。</w:t>
      </w:r>
    </w:p>
    <w:p w:rsidR="00926173" w:rsidRDefault="00926173" w:rsidP="00926173">
      <w:r>
        <w:rPr>
          <w:rFonts w:hint="eastAsia"/>
        </w:rPr>
        <w:t>(A)</w:t>
      </w:r>
      <w:r>
        <w:rPr>
          <w:rFonts w:hint="eastAsia"/>
        </w:rPr>
        <w:t>因为电流相等，所以功率与电阻成正比</w:t>
      </w:r>
    </w:p>
    <w:p w:rsidR="00926173" w:rsidRDefault="00926173" w:rsidP="00926173">
      <w:r>
        <w:rPr>
          <w:rFonts w:hint="eastAsia"/>
        </w:rPr>
        <w:t>(B)</w:t>
      </w:r>
      <w:r>
        <w:rPr>
          <w:rFonts w:hint="eastAsia"/>
        </w:rPr>
        <w:t>因为电流相等，所以功率与电阻成反比</w:t>
      </w:r>
    </w:p>
    <w:p w:rsidR="00926173" w:rsidRDefault="00926173" w:rsidP="00926173">
      <w:r>
        <w:rPr>
          <w:rFonts w:hint="eastAsia"/>
        </w:rPr>
        <w:t>(C)</w:t>
      </w:r>
      <w:r>
        <w:rPr>
          <w:rFonts w:hint="eastAsia"/>
        </w:rPr>
        <w:t>因为电压相等，所以功率与电阻大小成反比</w:t>
      </w:r>
    </w:p>
    <w:p w:rsidR="00926173" w:rsidRDefault="00926173" w:rsidP="00926173">
      <w:r>
        <w:rPr>
          <w:rFonts w:hint="eastAsia"/>
        </w:rPr>
        <w:t>(D)</w:t>
      </w:r>
      <w:r>
        <w:rPr>
          <w:rFonts w:hint="eastAsia"/>
        </w:rPr>
        <w:t>因为电压相等，所以功率与电阻大小成正比</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136/1290</w:t>
      </w:r>
    </w:p>
    <w:p w:rsidR="00926173" w:rsidRDefault="00926173" w:rsidP="00926173">
      <w:r>
        <w:rPr>
          <w:rFonts w:hint="eastAsia"/>
        </w:rPr>
        <w:t>由雷电引起的过电压称为</w:t>
      </w:r>
      <w:r>
        <w:rPr>
          <w:rFonts w:hint="eastAsia"/>
        </w:rPr>
        <w:t>()</w:t>
      </w:r>
      <w:r>
        <w:rPr>
          <w:rFonts w:hint="eastAsia"/>
        </w:rPr>
        <w:t>。</w:t>
      </w:r>
    </w:p>
    <w:p w:rsidR="00926173" w:rsidRDefault="00926173" w:rsidP="00926173">
      <w:r>
        <w:rPr>
          <w:rFonts w:hint="eastAsia"/>
        </w:rPr>
        <w:t>(A)</w:t>
      </w:r>
      <w:r>
        <w:rPr>
          <w:rFonts w:hint="eastAsia"/>
        </w:rPr>
        <w:t>内部过电压</w:t>
      </w:r>
      <w:r>
        <w:rPr>
          <w:rFonts w:hint="eastAsia"/>
        </w:rPr>
        <w:t>(B)</w:t>
      </w:r>
      <w:r>
        <w:rPr>
          <w:rFonts w:hint="eastAsia"/>
        </w:rPr>
        <w:t>工频过电压</w:t>
      </w:r>
      <w:r>
        <w:rPr>
          <w:rFonts w:hint="eastAsia"/>
        </w:rPr>
        <w:t>(C)</w:t>
      </w:r>
      <w:r>
        <w:rPr>
          <w:rFonts w:hint="eastAsia"/>
        </w:rPr>
        <w:t>大气过电压</w:t>
      </w:r>
      <w:r>
        <w:rPr>
          <w:rFonts w:hint="eastAsia"/>
        </w:rPr>
        <w:t>(D)</w:t>
      </w:r>
      <w:r>
        <w:rPr>
          <w:rFonts w:hint="eastAsia"/>
        </w:rPr>
        <w:t>感应过电压</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137/1290</w:t>
      </w:r>
    </w:p>
    <w:p w:rsidR="00926173" w:rsidRDefault="00926173" w:rsidP="00926173">
      <w:r>
        <w:rPr>
          <w:rFonts w:hint="eastAsia"/>
        </w:rPr>
        <w:t>电力系统中，将大电流按比例变换为小电流的设备称为</w:t>
      </w:r>
      <w:r>
        <w:rPr>
          <w:rFonts w:hint="eastAsia"/>
        </w:rPr>
        <w:t>()</w:t>
      </w:r>
      <w:r>
        <w:rPr>
          <w:rFonts w:hint="eastAsia"/>
        </w:rPr>
        <w:t>。</w:t>
      </w:r>
    </w:p>
    <w:p w:rsidR="00926173" w:rsidRDefault="00926173" w:rsidP="00926173">
      <w:r>
        <w:rPr>
          <w:rFonts w:hint="eastAsia"/>
        </w:rPr>
        <w:t>(A)</w:t>
      </w:r>
      <w:r>
        <w:rPr>
          <w:rFonts w:hint="eastAsia"/>
        </w:rPr>
        <w:t>变压器</w:t>
      </w:r>
      <w:r>
        <w:rPr>
          <w:rFonts w:hint="eastAsia"/>
        </w:rPr>
        <w:t>(B)</w:t>
      </w:r>
      <w:r>
        <w:rPr>
          <w:rFonts w:hint="eastAsia"/>
        </w:rPr>
        <w:t>电抗器</w:t>
      </w:r>
      <w:r>
        <w:rPr>
          <w:rFonts w:hint="eastAsia"/>
        </w:rPr>
        <w:t>(C)</w:t>
      </w:r>
      <w:r>
        <w:rPr>
          <w:rFonts w:hint="eastAsia"/>
        </w:rPr>
        <w:t>电压互感器</w:t>
      </w:r>
      <w:r>
        <w:rPr>
          <w:rFonts w:hint="eastAsia"/>
        </w:rPr>
        <w:t>(D)</w:t>
      </w:r>
      <w:r>
        <w:rPr>
          <w:rFonts w:hint="eastAsia"/>
        </w:rPr>
        <w:t>电流互感器</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单选题中等</w:t>
      </w:r>
      <w:r>
        <w:rPr>
          <w:rFonts w:hint="eastAsia"/>
        </w:rPr>
        <w:t>138/1290</w:t>
      </w:r>
    </w:p>
    <w:p w:rsidR="00926173" w:rsidRDefault="00926173" w:rsidP="00926173">
      <w:r>
        <w:rPr>
          <w:rFonts w:hint="eastAsia"/>
        </w:rPr>
        <w:t>一恒压的电路中，电阻</w:t>
      </w:r>
      <w:r>
        <w:rPr>
          <w:rFonts w:hint="eastAsia"/>
        </w:rPr>
        <w:t>R</w:t>
      </w:r>
      <w:r>
        <w:rPr>
          <w:rFonts w:hint="eastAsia"/>
        </w:rPr>
        <w:t>增大，电流随之</w:t>
      </w:r>
      <w:r>
        <w:rPr>
          <w:rFonts w:hint="eastAsia"/>
        </w:rPr>
        <w:t>()</w:t>
      </w:r>
      <w:r>
        <w:rPr>
          <w:rFonts w:hint="eastAsia"/>
        </w:rPr>
        <w:t>。</w:t>
      </w:r>
    </w:p>
    <w:p w:rsidR="00926173" w:rsidRDefault="00926173" w:rsidP="00926173">
      <w:r>
        <w:rPr>
          <w:rFonts w:hint="eastAsia"/>
        </w:rPr>
        <w:t>(A)</w:t>
      </w:r>
      <w:r>
        <w:rPr>
          <w:rFonts w:hint="eastAsia"/>
        </w:rPr>
        <w:t>减小</w:t>
      </w:r>
      <w:r>
        <w:rPr>
          <w:rFonts w:hint="eastAsia"/>
        </w:rPr>
        <w:t>(B)</w:t>
      </w:r>
      <w:r>
        <w:rPr>
          <w:rFonts w:hint="eastAsia"/>
        </w:rPr>
        <w:t>增大</w:t>
      </w:r>
      <w:r>
        <w:rPr>
          <w:rFonts w:hint="eastAsia"/>
        </w:rPr>
        <w:t>(C)</w:t>
      </w:r>
      <w:r>
        <w:rPr>
          <w:rFonts w:hint="eastAsia"/>
        </w:rPr>
        <w:t>不变</w:t>
      </w:r>
      <w:r>
        <w:rPr>
          <w:rFonts w:hint="eastAsia"/>
        </w:rPr>
        <w:t>(D)</w:t>
      </w:r>
      <w:r>
        <w:rPr>
          <w:rFonts w:hint="eastAsia"/>
        </w:rPr>
        <w:t>不一定</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139/1290</w:t>
      </w:r>
    </w:p>
    <w:p w:rsidR="00926173" w:rsidRDefault="00926173" w:rsidP="00926173">
      <w:r>
        <w:rPr>
          <w:rFonts w:hint="eastAsia"/>
        </w:rPr>
        <w:t>直流电路中，我们把电流流出的一端叫电源的</w:t>
      </w:r>
      <w:r>
        <w:rPr>
          <w:rFonts w:hint="eastAsia"/>
        </w:rPr>
        <w:t>()</w:t>
      </w:r>
      <w:r>
        <w:rPr>
          <w:rFonts w:hint="eastAsia"/>
        </w:rPr>
        <w:t>。</w:t>
      </w:r>
    </w:p>
    <w:p w:rsidR="00926173" w:rsidRDefault="00926173" w:rsidP="00926173">
      <w:r>
        <w:rPr>
          <w:rFonts w:hint="eastAsia"/>
        </w:rPr>
        <w:t>(A)</w:t>
      </w:r>
      <w:r>
        <w:rPr>
          <w:rFonts w:hint="eastAsia"/>
        </w:rPr>
        <w:t>正极</w:t>
      </w:r>
      <w:r>
        <w:rPr>
          <w:rFonts w:hint="eastAsia"/>
        </w:rPr>
        <w:t>(B)</w:t>
      </w:r>
      <w:r>
        <w:rPr>
          <w:rFonts w:hint="eastAsia"/>
        </w:rPr>
        <w:t>负极</w:t>
      </w:r>
      <w:r>
        <w:rPr>
          <w:rFonts w:hint="eastAsia"/>
        </w:rPr>
        <w:t>(C)</w:t>
      </w:r>
      <w:r>
        <w:rPr>
          <w:rFonts w:hint="eastAsia"/>
        </w:rPr>
        <w:t>端电压</w:t>
      </w:r>
      <w:r>
        <w:rPr>
          <w:rFonts w:hint="eastAsia"/>
        </w:rPr>
        <w:t>(D)</w:t>
      </w:r>
      <w:r>
        <w:rPr>
          <w:rFonts w:hint="eastAsia"/>
        </w:rPr>
        <w:t>电动势</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140/1290</w:t>
      </w:r>
    </w:p>
    <w:p w:rsidR="00926173" w:rsidRDefault="00926173" w:rsidP="00926173">
      <w:r>
        <w:rPr>
          <w:rFonts w:hint="eastAsia"/>
        </w:rPr>
        <w:t>变压器变比与匝数比</w:t>
      </w:r>
      <w:r>
        <w:rPr>
          <w:rFonts w:hint="eastAsia"/>
        </w:rPr>
        <w:t>()</w:t>
      </w:r>
      <w:r>
        <w:rPr>
          <w:rFonts w:hint="eastAsia"/>
        </w:rPr>
        <w:t>。</w:t>
      </w:r>
    </w:p>
    <w:p w:rsidR="00926173" w:rsidRDefault="00926173" w:rsidP="00926173">
      <w:r>
        <w:rPr>
          <w:rFonts w:hint="eastAsia"/>
        </w:rPr>
        <w:t>(A)</w:t>
      </w:r>
      <w:r>
        <w:rPr>
          <w:rFonts w:hint="eastAsia"/>
        </w:rPr>
        <w:t>不成比例</w:t>
      </w:r>
      <w:r>
        <w:rPr>
          <w:rFonts w:hint="eastAsia"/>
        </w:rPr>
        <w:t>(B)</w:t>
      </w:r>
      <w:r>
        <w:rPr>
          <w:rFonts w:hint="eastAsia"/>
        </w:rPr>
        <w:t>成反比</w:t>
      </w:r>
      <w:r>
        <w:rPr>
          <w:rFonts w:hint="eastAsia"/>
        </w:rPr>
        <w:t>(C)</w:t>
      </w:r>
      <w:r>
        <w:rPr>
          <w:rFonts w:hint="eastAsia"/>
        </w:rPr>
        <w:t>成正比</w:t>
      </w:r>
      <w:r>
        <w:rPr>
          <w:rFonts w:hint="eastAsia"/>
        </w:rPr>
        <w:t>(D)</w:t>
      </w:r>
      <w:r>
        <w:rPr>
          <w:rFonts w:hint="eastAsia"/>
        </w:rPr>
        <w:t>无关</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141/1290</w:t>
      </w:r>
    </w:p>
    <w:p w:rsidR="00926173" w:rsidRDefault="00926173" w:rsidP="00926173">
      <w:r>
        <w:rPr>
          <w:rFonts w:hint="eastAsia"/>
        </w:rPr>
        <w:t>在电路中，电流之所以能流动，是由电源两端的电位差造成的，我们把这个电位差叫做</w:t>
      </w:r>
      <w:r>
        <w:rPr>
          <w:rFonts w:hint="eastAsia"/>
        </w:rPr>
        <w:t>()</w:t>
      </w:r>
      <w:r>
        <w:rPr>
          <w:rFonts w:hint="eastAsia"/>
        </w:rPr>
        <w:t>。</w:t>
      </w:r>
    </w:p>
    <w:p w:rsidR="00926173" w:rsidRDefault="00926173" w:rsidP="00926173">
      <w:r>
        <w:rPr>
          <w:rFonts w:hint="eastAsia"/>
        </w:rPr>
        <w:lastRenderedPageBreak/>
        <w:t>(A)</w:t>
      </w:r>
      <w:r>
        <w:rPr>
          <w:rFonts w:hint="eastAsia"/>
        </w:rPr>
        <w:t>电压</w:t>
      </w:r>
      <w:r>
        <w:rPr>
          <w:rFonts w:hint="eastAsia"/>
        </w:rPr>
        <w:t>(B)</w:t>
      </w:r>
      <w:r>
        <w:rPr>
          <w:rFonts w:hint="eastAsia"/>
        </w:rPr>
        <w:t>电源</w:t>
      </w:r>
      <w:r>
        <w:rPr>
          <w:rFonts w:hint="eastAsia"/>
        </w:rPr>
        <w:t>(C)</w:t>
      </w:r>
      <w:r>
        <w:rPr>
          <w:rFonts w:hint="eastAsia"/>
        </w:rPr>
        <w:t>电流</w:t>
      </w:r>
      <w:r>
        <w:rPr>
          <w:rFonts w:hint="eastAsia"/>
        </w:rPr>
        <w:t>(D)</w:t>
      </w:r>
      <w:r>
        <w:rPr>
          <w:rFonts w:hint="eastAsia"/>
        </w:rPr>
        <w:t>电容</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142/1290</w:t>
      </w:r>
    </w:p>
    <w:p w:rsidR="00926173" w:rsidRDefault="00926173" w:rsidP="00926173">
      <w:r>
        <w:rPr>
          <w:rFonts w:hint="eastAsia"/>
        </w:rPr>
        <w:t>为把电能输送到远方，减少线路上的功率损耗和电压损失，主要采用</w:t>
      </w:r>
      <w:r>
        <w:rPr>
          <w:rFonts w:hint="eastAsia"/>
        </w:rPr>
        <w:t>()</w:t>
      </w:r>
      <w:r>
        <w:rPr>
          <w:rFonts w:hint="eastAsia"/>
        </w:rPr>
        <w:t>。</w:t>
      </w:r>
    </w:p>
    <w:p w:rsidR="00926173" w:rsidRDefault="00926173" w:rsidP="00926173">
      <w:r>
        <w:rPr>
          <w:rFonts w:hint="eastAsia"/>
        </w:rPr>
        <w:t>(A)</w:t>
      </w:r>
      <w:r>
        <w:rPr>
          <w:rFonts w:hint="eastAsia"/>
        </w:rPr>
        <w:t>变压器升压</w:t>
      </w:r>
      <w:r>
        <w:rPr>
          <w:rFonts w:hint="eastAsia"/>
        </w:rPr>
        <w:t>(B)</w:t>
      </w:r>
      <w:r>
        <w:rPr>
          <w:rFonts w:hint="eastAsia"/>
        </w:rPr>
        <w:t>增加线路截面减少电阻</w:t>
      </w:r>
    </w:p>
    <w:p w:rsidR="00926173" w:rsidRDefault="00926173" w:rsidP="00926173">
      <w:r>
        <w:rPr>
          <w:rFonts w:hint="eastAsia"/>
        </w:rPr>
        <w:t>(C)</w:t>
      </w:r>
      <w:r>
        <w:rPr>
          <w:rFonts w:hint="eastAsia"/>
        </w:rPr>
        <w:t>提高功率因数减少无功</w:t>
      </w:r>
      <w:r>
        <w:rPr>
          <w:rFonts w:hint="eastAsia"/>
        </w:rPr>
        <w:t>(D)</w:t>
      </w:r>
      <w:r>
        <w:rPr>
          <w:rFonts w:hint="eastAsia"/>
        </w:rPr>
        <w:t>增加有功</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143/1290</w:t>
      </w:r>
    </w:p>
    <w:p w:rsidR="00926173" w:rsidRDefault="00926173" w:rsidP="00926173">
      <w:r>
        <w:rPr>
          <w:rFonts w:hint="eastAsia"/>
        </w:rPr>
        <w:t>确定电流通过导体时所产生的热量与电流的平方、导体的电阻及通过的时间成正比的定律是</w:t>
      </w:r>
      <w:r>
        <w:rPr>
          <w:rFonts w:hint="eastAsia"/>
        </w:rPr>
        <w:t>()</w:t>
      </w:r>
      <w:r>
        <w:rPr>
          <w:rFonts w:hint="eastAsia"/>
        </w:rPr>
        <w:t>。</w:t>
      </w:r>
    </w:p>
    <w:p w:rsidR="00926173" w:rsidRDefault="00926173" w:rsidP="00926173">
      <w:r>
        <w:rPr>
          <w:rFonts w:hint="eastAsia"/>
        </w:rPr>
        <w:t>(A)</w:t>
      </w:r>
      <w:r>
        <w:rPr>
          <w:rFonts w:hint="eastAsia"/>
        </w:rPr>
        <w:t>欧姆定律</w:t>
      </w:r>
      <w:r>
        <w:rPr>
          <w:rFonts w:hint="eastAsia"/>
        </w:rPr>
        <w:t>(B)</w:t>
      </w:r>
      <w:r>
        <w:rPr>
          <w:rFonts w:hint="eastAsia"/>
        </w:rPr>
        <w:t>基尔霍夫定律</w:t>
      </w:r>
      <w:r>
        <w:rPr>
          <w:rFonts w:hint="eastAsia"/>
        </w:rPr>
        <w:t>(C)</w:t>
      </w:r>
      <w:r>
        <w:rPr>
          <w:rFonts w:hint="eastAsia"/>
        </w:rPr>
        <w:t>焦耳</w:t>
      </w:r>
      <w:r>
        <w:rPr>
          <w:rFonts w:hint="eastAsia"/>
        </w:rPr>
        <w:t>-</w:t>
      </w:r>
      <w:r>
        <w:rPr>
          <w:rFonts w:hint="eastAsia"/>
        </w:rPr>
        <w:t>楞次定律</w:t>
      </w:r>
      <w:r>
        <w:rPr>
          <w:rFonts w:hint="eastAsia"/>
        </w:rPr>
        <w:t>(D)</w:t>
      </w:r>
      <w:r>
        <w:rPr>
          <w:rFonts w:hint="eastAsia"/>
        </w:rPr>
        <w:t>戴维南定律</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144/1290</w:t>
      </w:r>
    </w:p>
    <w:p w:rsidR="00926173" w:rsidRDefault="00926173" w:rsidP="00926173">
      <w:r>
        <w:rPr>
          <w:rFonts w:hint="eastAsia"/>
        </w:rPr>
        <w:t>三相系统中，发生的短路有</w:t>
      </w:r>
      <w:r>
        <w:rPr>
          <w:rFonts w:hint="eastAsia"/>
        </w:rPr>
        <w:t>4</w:t>
      </w:r>
      <w:r>
        <w:rPr>
          <w:rFonts w:hint="eastAsia"/>
        </w:rPr>
        <w:t>种基本类型，三相短路、两相短路、单相接地短路和</w:t>
      </w:r>
      <w:r>
        <w:rPr>
          <w:rFonts w:hint="eastAsia"/>
        </w:rPr>
        <w:t>()</w:t>
      </w:r>
      <w:r>
        <w:rPr>
          <w:rFonts w:hint="eastAsia"/>
        </w:rPr>
        <w:t>。</w:t>
      </w:r>
    </w:p>
    <w:p w:rsidR="00926173" w:rsidRDefault="00926173" w:rsidP="00926173">
      <w:r>
        <w:rPr>
          <w:rFonts w:hint="eastAsia"/>
        </w:rPr>
        <w:t>(A)</w:t>
      </w:r>
      <w:r>
        <w:rPr>
          <w:rFonts w:hint="eastAsia"/>
        </w:rPr>
        <w:t>相相短路</w:t>
      </w:r>
      <w:r>
        <w:rPr>
          <w:rFonts w:hint="eastAsia"/>
        </w:rPr>
        <w:t>(B)</w:t>
      </w:r>
      <w:r>
        <w:rPr>
          <w:rFonts w:hint="eastAsia"/>
        </w:rPr>
        <w:t>相地短路</w:t>
      </w:r>
      <w:r>
        <w:rPr>
          <w:rFonts w:hint="eastAsia"/>
        </w:rPr>
        <w:t>(C)</w:t>
      </w:r>
      <w:r>
        <w:rPr>
          <w:rFonts w:hint="eastAsia"/>
        </w:rPr>
        <w:t>两相接地短路</w:t>
      </w:r>
    </w:p>
    <w:p w:rsidR="00926173" w:rsidRDefault="00926173" w:rsidP="00926173">
      <w:r>
        <w:rPr>
          <w:rFonts w:hint="eastAsia"/>
        </w:rPr>
        <w:t>(D)</w:t>
      </w:r>
      <w:r>
        <w:rPr>
          <w:rFonts w:hint="eastAsia"/>
        </w:rPr>
        <w:t>瞬时短路</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145/1290</w:t>
      </w:r>
    </w:p>
    <w:p w:rsidR="00926173" w:rsidRDefault="00926173" w:rsidP="00926173">
      <w:r>
        <w:rPr>
          <w:rFonts w:hint="eastAsia"/>
        </w:rPr>
        <w:t>变压器按中性点绝缘水平分类时，中性点绝缘水平与端部绝缘水平相同叫</w:t>
      </w:r>
      <w:r>
        <w:rPr>
          <w:rFonts w:hint="eastAsia"/>
        </w:rPr>
        <w:t>()</w:t>
      </w:r>
      <w:r>
        <w:rPr>
          <w:rFonts w:hint="eastAsia"/>
        </w:rPr>
        <w:t>。</w:t>
      </w:r>
    </w:p>
    <w:p w:rsidR="00926173" w:rsidRDefault="00926173" w:rsidP="00926173">
      <w:r>
        <w:rPr>
          <w:rFonts w:hint="eastAsia"/>
        </w:rPr>
        <w:t>(A)</w:t>
      </w:r>
      <w:r>
        <w:rPr>
          <w:rFonts w:hint="eastAsia"/>
        </w:rPr>
        <w:t>全绝缘</w:t>
      </w:r>
      <w:r>
        <w:rPr>
          <w:rFonts w:hint="eastAsia"/>
        </w:rPr>
        <w:t>(B)</w:t>
      </w:r>
      <w:r>
        <w:rPr>
          <w:rFonts w:hint="eastAsia"/>
        </w:rPr>
        <w:t>半绝缘</w:t>
      </w:r>
      <w:r>
        <w:rPr>
          <w:rFonts w:hint="eastAsia"/>
        </w:rPr>
        <w:t>(C)</w:t>
      </w:r>
      <w:r>
        <w:rPr>
          <w:rFonts w:hint="eastAsia"/>
        </w:rPr>
        <w:t>两者都不是</w:t>
      </w:r>
      <w:r>
        <w:rPr>
          <w:rFonts w:hint="eastAsia"/>
        </w:rPr>
        <w:t>(D)</w:t>
      </w:r>
      <w:r>
        <w:rPr>
          <w:rFonts w:hint="eastAsia"/>
        </w:rPr>
        <w:t>不绝缘</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146/1290</w:t>
      </w:r>
    </w:p>
    <w:p w:rsidR="00926173" w:rsidRDefault="00926173" w:rsidP="00926173">
      <w:r>
        <w:rPr>
          <w:rFonts w:hint="eastAsia"/>
        </w:rPr>
        <w:t>下列表征太阳电池的参数中，哪个不属于太阳电池电学性能的主要参数</w:t>
      </w:r>
      <w:r>
        <w:rPr>
          <w:rFonts w:hint="eastAsia"/>
        </w:rPr>
        <w:t>()</w:t>
      </w:r>
      <w:r>
        <w:rPr>
          <w:rFonts w:hint="eastAsia"/>
        </w:rPr>
        <w:t>。</w:t>
      </w:r>
    </w:p>
    <w:p w:rsidR="00926173" w:rsidRDefault="00926173" w:rsidP="00926173">
      <w:r>
        <w:rPr>
          <w:rFonts w:hint="eastAsia"/>
        </w:rPr>
        <w:t>(A)</w:t>
      </w:r>
      <w:r>
        <w:rPr>
          <w:rFonts w:hint="eastAsia"/>
        </w:rPr>
        <w:t>开路电压</w:t>
      </w:r>
      <w:r>
        <w:rPr>
          <w:rFonts w:hint="eastAsia"/>
        </w:rPr>
        <w:t>(B)</w:t>
      </w:r>
      <w:r>
        <w:rPr>
          <w:rFonts w:hint="eastAsia"/>
        </w:rPr>
        <w:t>短路电流</w:t>
      </w:r>
      <w:r>
        <w:rPr>
          <w:rFonts w:hint="eastAsia"/>
        </w:rPr>
        <w:t>(C)</w:t>
      </w:r>
      <w:r>
        <w:rPr>
          <w:rFonts w:hint="eastAsia"/>
        </w:rPr>
        <w:t>填充因子</w:t>
      </w:r>
      <w:r>
        <w:rPr>
          <w:rFonts w:hint="eastAsia"/>
        </w:rPr>
        <w:t>(D)</w:t>
      </w:r>
      <w:r>
        <w:rPr>
          <w:rFonts w:hint="eastAsia"/>
        </w:rPr>
        <w:t>掺杂浓度</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单选题较易</w:t>
      </w:r>
      <w:r>
        <w:rPr>
          <w:rFonts w:hint="eastAsia"/>
        </w:rPr>
        <w:t>147/1290</w:t>
      </w:r>
    </w:p>
    <w:p w:rsidR="00926173" w:rsidRDefault="00926173" w:rsidP="00926173">
      <w:r>
        <w:rPr>
          <w:rFonts w:hint="eastAsia"/>
        </w:rPr>
        <w:t>辐照度的单位是</w:t>
      </w:r>
      <w:r>
        <w:rPr>
          <w:rFonts w:hint="eastAsia"/>
        </w:rPr>
        <w:t>()</w:t>
      </w:r>
      <w:r>
        <w:rPr>
          <w:rFonts w:hint="eastAsia"/>
        </w:rPr>
        <w:t>。</w:t>
      </w:r>
    </w:p>
    <w:p w:rsidR="00926173" w:rsidRDefault="00926173" w:rsidP="00926173">
      <w:r>
        <w:t>(A)J/m²(B)W/m²(C)J(D)W</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148/1290</w:t>
      </w:r>
    </w:p>
    <w:p w:rsidR="00926173" w:rsidRDefault="00926173" w:rsidP="00926173">
      <w:r>
        <w:rPr>
          <w:rFonts w:hint="eastAsia"/>
        </w:rPr>
        <w:t>隔离开关</w:t>
      </w:r>
      <w:r>
        <w:rPr>
          <w:rFonts w:hint="eastAsia"/>
        </w:rPr>
        <w:t>()</w:t>
      </w:r>
      <w:r>
        <w:rPr>
          <w:rFonts w:hint="eastAsia"/>
        </w:rPr>
        <w:t>灭弧能力。</w:t>
      </w:r>
    </w:p>
    <w:p w:rsidR="00926173" w:rsidRDefault="00926173" w:rsidP="00926173">
      <w:r>
        <w:rPr>
          <w:rFonts w:hint="eastAsia"/>
        </w:rPr>
        <w:t>(A)</w:t>
      </w:r>
      <w:r>
        <w:rPr>
          <w:rFonts w:hint="eastAsia"/>
        </w:rPr>
        <w:t>有</w:t>
      </w:r>
      <w:r>
        <w:rPr>
          <w:rFonts w:hint="eastAsia"/>
        </w:rPr>
        <w:t>(B)</w:t>
      </w:r>
      <w:r>
        <w:rPr>
          <w:rFonts w:hint="eastAsia"/>
        </w:rPr>
        <w:t>没有</w:t>
      </w:r>
      <w:r>
        <w:rPr>
          <w:rFonts w:hint="eastAsia"/>
        </w:rPr>
        <w:t>(C)</w:t>
      </w:r>
      <w:r>
        <w:rPr>
          <w:rFonts w:hint="eastAsia"/>
        </w:rPr>
        <w:t>有少许</w:t>
      </w:r>
      <w:r>
        <w:rPr>
          <w:rFonts w:hint="eastAsia"/>
        </w:rPr>
        <w:t>(D)</w:t>
      </w:r>
      <w:r>
        <w:rPr>
          <w:rFonts w:hint="eastAsia"/>
        </w:rPr>
        <w:t>不一定</w:t>
      </w:r>
    </w:p>
    <w:p w:rsidR="00926173" w:rsidRDefault="00926173" w:rsidP="00926173">
      <w:r>
        <w:rPr>
          <w:rFonts w:hint="eastAsia"/>
        </w:rPr>
        <w:t>标准答案</w:t>
      </w:r>
      <w:r>
        <w:rPr>
          <w:rFonts w:hint="eastAsia"/>
        </w:rPr>
        <w:t>B</w:t>
      </w:r>
    </w:p>
    <w:p w:rsidR="00926173" w:rsidRDefault="00926173" w:rsidP="00926173">
      <w:r>
        <w:rPr>
          <w:rFonts w:hint="eastAsia"/>
        </w:rPr>
        <w:t>单选题较易</w:t>
      </w:r>
      <w:r>
        <w:rPr>
          <w:rFonts w:hint="eastAsia"/>
        </w:rPr>
        <w:t>149/1290</w:t>
      </w:r>
    </w:p>
    <w:p w:rsidR="00926173" w:rsidRDefault="00926173" w:rsidP="00926173">
      <w:r>
        <w:rPr>
          <w:rFonts w:hint="eastAsia"/>
        </w:rPr>
        <w:t>零序电压的特性是</w:t>
      </w:r>
      <w:r>
        <w:rPr>
          <w:rFonts w:hint="eastAsia"/>
        </w:rPr>
        <w:t>()</w:t>
      </w:r>
      <w:r>
        <w:rPr>
          <w:rFonts w:hint="eastAsia"/>
        </w:rPr>
        <w:t>。</w:t>
      </w:r>
    </w:p>
    <w:p w:rsidR="00926173" w:rsidRDefault="00926173" w:rsidP="00926173">
      <w:r>
        <w:rPr>
          <w:rFonts w:hint="eastAsia"/>
        </w:rPr>
        <w:t>(A)</w:t>
      </w:r>
      <w:r>
        <w:rPr>
          <w:rFonts w:hint="eastAsia"/>
        </w:rPr>
        <w:t>接地故障点零序电压最高</w:t>
      </w:r>
      <w:r>
        <w:rPr>
          <w:rFonts w:hint="eastAsia"/>
        </w:rPr>
        <w:t>(B)</w:t>
      </w:r>
      <w:r>
        <w:rPr>
          <w:rFonts w:hint="eastAsia"/>
        </w:rPr>
        <w:t>变压器中性点接地处零序电压最高</w:t>
      </w:r>
      <w:r>
        <w:rPr>
          <w:rFonts w:hint="eastAsia"/>
        </w:rPr>
        <w:t>(C)</w:t>
      </w:r>
      <w:r>
        <w:rPr>
          <w:rFonts w:hint="eastAsia"/>
        </w:rPr>
        <w:t>接地电阻大的地方零序电压最高</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150/1290</w:t>
      </w:r>
    </w:p>
    <w:p w:rsidR="00926173" w:rsidRDefault="00926173" w:rsidP="00926173">
      <w:r>
        <w:rPr>
          <w:rFonts w:hint="eastAsia"/>
        </w:rPr>
        <w:t>交流电正弦量的三要素指的是</w:t>
      </w:r>
      <w:r>
        <w:rPr>
          <w:rFonts w:hint="eastAsia"/>
        </w:rPr>
        <w:t>()</w:t>
      </w:r>
      <w:r>
        <w:rPr>
          <w:rFonts w:hint="eastAsia"/>
        </w:rPr>
        <w:t>。</w:t>
      </w:r>
    </w:p>
    <w:p w:rsidR="00926173" w:rsidRDefault="00926173" w:rsidP="00926173">
      <w:r>
        <w:rPr>
          <w:rFonts w:hint="eastAsia"/>
        </w:rPr>
        <w:t>(A)</w:t>
      </w:r>
      <w:r>
        <w:rPr>
          <w:rFonts w:hint="eastAsia"/>
        </w:rPr>
        <w:t>电压、电流、电阻</w:t>
      </w:r>
      <w:r>
        <w:rPr>
          <w:rFonts w:hint="eastAsia"/>
        </w:rPr>
        <w:t>(B)</w:t>
      </w:r>
      <w:r>
        <w:rPr>
          <w:rFonts w:hint="eastAsia"/>
        </w:rPr>
        <w:t>电压、频率、相序</w:t>
      </w:r>
    </w:p>
    <w:p w:rsidR="00926173" w:rsidRDefault="00926173" w:rsidP="00926173">
      <w:r>
        <w:rPr>
          <w:rFonts w:hint="eastAsia"/>
        </w:rPr>
        <w:t>(C)</w:t>
      </w:r>
      <w:r>
        <w:rPr>
          <w:rFonts w:hint="eastAsia"/>
        </w:rPr>
        <w:t>幅值、频率、初相位</w:t>
      </w:r>
      <w:r>
        <w:rPr>
          <w:rFonts w:hint="eastAsia"/>
        </w:rPr>
        <w:t>(D)</w:t>
      </w:r>
      <w:r>
        <w:rPr>
          <w:rFonts w:hint="eastAsia"/>
        </w:rPr>
        <w:t>幅值、频率、相序</w:t>
      </w:r>
    </w:p>
    <w:p w:rsidR="00926173" w:rsidRDefault="00926173" w:rsidP="00926173">
      <w:r>
        <w:rPr>
          <w:rFonts w:hint="eastAsia"/>
        </w:rPr>
        <w:lastRenderedPageBreak/>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151/1290</w:t>
      </w:r>
    </w:p>
    <w:p w:rsidR="00926173" w:rsidRDefault="00926173" w:rsidP="00926173">
      <w:r>
        <w:rPr>
          <w:rFonts w:hint="eastAsia"/>
        </w:rPr>
        <w:t>蓄电池的容量就是蓄电池的蓄电能力，标志符号为</w:t>
      </w:r>
      <w:r>
        <w:rPr>
          <w:rFonts w:hint="eastAsia"/>
        </w:rPr>
        <w:t>C,</w:t>
      </w:r>
      <w:r>
        <w:rPr>
          <w:rFonts w:hint="eastAsia"/>
        </w:rPr>
        <w:t>通常用以下哪个单位来表征蓄电池容量</w:t>
      </w:r>
      <w:r>
        <w:rPr>
          <w:rFonts w:hint="eastAsia"/>
        </w:rPr>
        <w:t>()</w:t>
      </w:r>
      <w:r>
        <w:rPr>
          <w:rFonts w:hint="eastAsia"/>
        </w:rPr>
        <w:t>。</w:t>
      </w:r>
    </w:p>
    <w:p w:rsidR="00926173" w:rsidRDefault="00926173" w:rsidP="00926173">
      <w:r>
        <w:rPr>
          <w:rFonts w:hint="eastAsia"/>
        </w:rPr>
        <w:t>(A)</w:t>
      </w:r>
      <w:r>
        <w:rPr>
          <w:rFonts w:hint="eastAsia"/>
        </w:rPr>
        <w:t>安培</w:t>
      </w:r>
      <w:r>
        <w:rPr>
          <w:rFonts w:hint="eastAsia"/>
        </w:rPr>
        <w:t>(B)</w:t>
      </w:r>
      <w:r>
        <w:rPr>
          <w:rFonts w:hint="eastAsia"/>
        </w:rPr>
        <w:t>伏特</w:t>
      </w:r>
      <w:r>
        <w:rPr>
          <w:rFonts w:hint="eastAsia"/>
        </w:rPr>
        <w:t>(C)</w:t>
      </w:r>
      <w:r>
        <w:rPr>
          <w:rFonts w:hint="eastAsia"/>
        </w:rPr>
        <w:t>瓦特</w:t>
      </w:r>
      <w:r>
        <w:rPr>
          <w:rFonts w:hint="eastAsia"/>
        </w:rPr>
        <w:t>(D)</w:t>
      </w:r>
      <w:r>
        <w:rPr>
          <w:rFonts w:hint="eastAsia"/>
        </w:rPr>
        <w:t>安时</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单选题较易</w:t>
      </w:r>
      <w:r>
        <w:rPr>
          <w:rFonts w:hint="eastAsia"/>
        </w:rPr>
        <w:t>152/1290</w:t>
      </w:r>
    </w:p>
    <w:p w:rsidR="00926173" w:rsidRDefault="00926173" w:rsidP="00926173">
      <w:r>
        <w:rPr>
          <w:rFonts w:hint="eastAsia"/>
        </w:rPr>
        <w:t>太阳能光伏发电系统的装机容量通常以太阳电池组件的输出峰值功率为单位，如果装机容量</w:t>
      </w:r>
      <w:r>
        <w:rPr>
          <w:rFonts w:hint="eastAsia"/>
        </w:rPr>
        <w:t>1GW,</w:t>
      </w:r>
      <w:r>
        <w:rPr>
          <w:rFonts w:hint="eastAsia"/>
        </w:rPr>
        <w:t>其相当于</w:t>
      </w:r>
      <w:r>
        <w:rPr>
          <w:rFonts w:hint="eastAsia"/>
        </w:rPr>
        <w:t>()W</w:t>
      </w:r>
      <w:r>
        <w:rPr>
          <w:rFonts w:hint="eastAsia"/>
        </w:rPr>
        <w:t>。</w:t>
      </w:r>
    </w:p>
    <w:p w:rsidR="00926173" w:rsidRDefault="00926173" w:rsidP="00926173">
      <w:r>
        <w:t>(A)1×103(B)1×106(C)1×109(D)1×1010</w:t>
      </w:r>
    </w:p>
    <w:p w:rsidR="00926173" w:rsidRDefault="00926173" w:rsidP="00926173">
      <w:r>
        <w:rPr>
          <w:rFonts w:hint="eastAsia"/>
        </w:rPr>
        <w:t>标准答案</w:t>
      </w:r>
      <w:r>
        <w:rPr>
          <w:rFonts w:hint="eastAsia"/>
        </w:rPr>
        <w:t xml:space="preserve">C </w:t>
      </w:r>
    </w:p>
    <w:p w:rsidR="00926173" w:rsidRDefault="00926173" w:rsidP="00926173">
      <w:r>
        <w:rPr>
          <w:rFonts w:hint="eastAsia"/>
        </w:rPr>
        <w:t>单选题较易</w:t>
      </w:r>
      <w:r>
        <w:rPr>
          <w:rFonts w:hint="eastAsia"/>
        </w:rPr>
        <w:t>153/1290</w:t>
      </w:r>
    </w:p>
    <w:p w:rsidR="00926173" w:rsidRDefault="00926173" w:rsidP="00926173">
      <w:r>
        <w:rPr>
          <w:rFonts w:hint="eastAsia"/>
        </w:rPr>
        <w:t>下列光伏系统器件中，能实现</w:t>
      </w:r>
      <w:r>
        <w:rPr>
          <w:rFonts w:hint="eastAsia"/>
        </w:rPr>
        <w:t>DC-AC(</w:t>
      </w:r>
      <w:r>
        <w:rPr>
          <w:rFonts w:hint="eastAsia"/>
        </w:rPr>
        <w:t>直流</w:t>
      </w:r>
      <w:r>
        <w:rPr>
          <w:rFonts w:hint="eastAsia"/>
        </w:rPr>
        <w:t>-</w:t>
      </w:r>
      <w:r>
        <w:rPr>
          <w:rFonts w:hint="eastAsia"/>
        </w:rPr>
        <w:t>交流</w:t>
      </w:r>
      <w:r>
        <w:rPr>
          <w:rFonts w:hint="eastAsia"/>
        </w:rPr>
        <w:t>)</w:t>
      </w:r>
      <w:r>
        <w:rPr>
          <w:rFonts w:hint="eastAsia"/>
        </w:rPr>
        <w:t>转换的器件是</w:t>
      </w:r>
      <w:r>
        <w:rPr>
          <w:rFonts w:hint="eastAsia"/>
        </w:rPr>
        <w:t>()</w:t>
      </w:r>
      <w:r>
        <w:rPr>
          <w:rFonts w:hint="eastAsia"/>
        </w:rPr>
        <w:t>。</w:t>
      </w:r>
    </w:p>
    <w:p w:rsidR="00926173" w:rsidRDefault="00926173" w:rsidP="00926173">
      <w:r>
        <w:rPr>
          <w:rFonts w:hint="eastAsia"/>
        </w:rPr>
        <w:t>(A)</w:t>
      </w:r>
      <w:r>
        <w:rPr>
          <w:rFonts w:hint="eastAsia"/>
        </w:rPr>
        <w:t>电池组件</w:t>
      </w:r>
      <w:r>
        <w:rPr>
          <w:rFonts w:hint="eastAsia"/>
        </w:rPr>
        <w:t>(B)</w:t>
      </w:r>
      <w:r>
        <w:rPr>
          <w:rFonts w:hint="eastAsia"/>
        </w:rPr>
        <w:t>蓄电池</w:t>
      </w:r>
      <w:r>
        <w:rPr>
          <w:rFonts w:hint="eastAsia"/>
        </w:rPr>
        <w:t>(C)</w:t>
      </w:r>
      <w:r>
        <w:rPr>
          <w:rFonts w:hint="eastAsia"/>
        </w:rPr>
        <w:t>逆变器</w:t>
      </w:r>
      <w:r>
        <w:rPr>
          <w:rFonts w:hint="eastAsia"/>
        </w:rPr>
        <w:t>(D)</w:t>
      </w:r>
      <w:r>
        <w:rPr>
          <w:rFonts w:hint="eastAsia"/>
        </w:rPr>
        <w:t>控制器</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单选题较易</w:t>
      </w:r>
      <w:r>
        <w:rPr>
          <w:rFonts w:hint="eastAsia"/>
        </w:rPr>
        <w:t>154/1290</w:t>
      </w:r>
    </w:p>
    <w:p w:rsidR="00926173" w:rsidRDefault="00926173" w:rsidP="00926173">
      <w:r>
        <w:rPr>
          <w:rFonts w:hint="eastAsia"/>
        </w:rPr>
        <w:t>分布式光伏电站接入公用电网的方式有</w:t>
      </w:r>
      <w:r>
        <w:rPr>
          <w:rFonts w:hint="eastAsia"/>
        </w:rPr>
        <w:t>()</w:t>
      </w:r>
      <w:r>
        <w:rPr>
          <w:rFonts w:hint="eastAsia"/>
        </w:rPr>
        <w:t>种。</w:t>
      </w:r>
    </w:p>
    <w:p w:rsidR="00926173" w:rsidRDefault="00926173" w:rsidP="00926173">
      <w:r>
        <w:t>(A)1(B)2(C)3(D)4</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155/1290</w:t>
      </w:r>
    </w:p>
    <w:p w:rsidR="00926173" w:rsidRDefault="00926173" w:rsidP="00926173">
      <w:r>
        <w:rPr>
          <w:rFonts w:hint="eastAsia"/>
        </w:rPr>
        <w:t>全电路欧姆定律应用于</w:t>
      </w:r>
      <w:r>
        <w:rPr>
          <w:rFonts w:hint="eastAsia"/>
        </w:rPr>
        <w:t>()</w:t>
      </w:r>
      <w:r>
        <w:rPr>
          <w:rFonts w:hint="eastAsia"/>
        </w:rPr>
        <w:t>。</w:t>
      </w:r>
    </w:p>
    <w:p w:rsidR="00926173" w:rsidRDefault="00926173" w:rsidP="00926173">
      <w:r>
        <w:rPr>
          <w:rFonts w:hint="eastAsia"/>
        </w:rPr>
        <w:t>(A)</w:t>
      </w:r>
      <w:r>
        <w:rPr>
          <w:rFonts w:hint="eastAsia"/>
        </w:rPr>
        <w:t>任一回路</w:t>
      </w:r>
      <w:r>
        <w:rPr>
          <w:rFonts w:hint="eastAsia"/>
        </w:rPr>
        <w:t>(B)</w:t>
      </w:r>
      <w:r>
        <w:rPr>
          <w:rFonts w:hint="eastAsia"/>
        </w:rPr>
        <w:t>任一独立回路</w:t>
      </w:r>
      <w:r>
        <w:rPr>
          <w:rFonts w:hint="eastAsia"/>
        </w:rPr>
        <w:t>(C)</w:t>
      </w:r>
      <w:r>
        <w:rPr>
          <w:rFonts w:hint="eastAsia"/>
        </w:rPr>
        <w:t>任何电路</w:t>
      </w:r>
    </w:p>
    <w:p w:rsidR="00926173" w:rsidRDefault="00926173" w:rsidP="00926173">
      <w:r>
        <w:rPr>
          <w:rFonts w:hint="eastAsia"/>
        </w:rPr>
        <w:t>(D)</w:t>
      </w:r>
      <w:r>
        <w:rPr>
          <w:rFonts w:hint="eastAsia"/>
        </w:rPr>
        <w:t>简单电路</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单选题易</w:t>
      </w:r>
      <w:r>
        <w:rPr>
          <w:rFonts w:hint="eastAsia"/>
        </w:rPr>
        <w:t>156/1290</w:t>
      </w:r>
    </w:p>
    <w:p w:rsidR="00926173" w:rsidRDefault="00926173" w:rsidP="00926173">
      <w:r>
        <w:rPr>
          <w:rFonts w:hint="eastAsia"/>
        </w:rPr>
        <w:t>两只阻值相同的电阻串联后其阻值</w:t>
      </w:r>
      <w:r>
        <w:rPr>
          <w:rFonts w:hint="eastAsia"/>
        </w:rPr>
        <w:t>()</w:t>
      </w:r>
      <w:r>
        <w:rPr>
          <w:rFonts w:hint="eastAsia"/>
        </w:rPr>
        <w:t>。</w:t>
      </w:r>
    </w:p>
    <w:p w:rsidR="00926173" w:rsidRDefault="00926173" w:rsidP="00926173">
      <w:r>
        <w:rPr>
          <w:rFonts w:hint="eastAsia"/>
        </w:rPr>
        <w:t>(A)</w:t>
      </w:r>
      <w:r>
        <w:rPr>
          <w:rFonts w:hint="eastAsia"/>
        </w:rPr>
        <w:t>为两只电阻阻值的乘积</w:t>
      </w:r>
      <w:r>
        <w:rPr>
          <w:rFonts w:hint="eastAsia"/>
        </w:rPr>
        <w:t>(B)</w:t>
      </w:r>
      <w:r>
        <w:rPr>
          <w:rFonts w:hint="eastAsia"/>
        </w:rPr>
        <w:t>等于两只电阻阻值之和</w:t>
      </w:r>
    </w:p>
    <w:p w:rsidR="00926173" w:rsidRDefault="00926173" w:rsidP="00926173">
      <w:r>
        <w:rPr>
          <w:rFonts w:hint="eastAsia"/>
        </w:rPr>
        <w:t>(C)</w:t>
      </w:r>
      <w:r>
        <w:rPr>
          <w:rFonts w:hint="eastAsia"/>
        </w:rPr>
        <w:t>等于两只电阻阻值之和的二分之一</w:t>
      </w:r>
      <w:r>
        <w:rPr>
          <w:rFonts w:hint="eastAsia"/>
        </w:rPr>
        <w:t>(D)</w:t>
      </w:r>
      <w:r>
        <w:rPr>
          <w:rFonts w:hint="eastAsia"/>
        </w:rPr>
        <w:t>等于两只电阻阻值的倒数和</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单选题易</w:t>
      </w:r>
      <w:r>
        <w:rPr>
          <w:rFonts w:hint="eastAsia"/>
        </w:rPr>
        <w:t>157/1290</w:t>
      </w:r>
    </w:p>
    <w:p w:rsidR="00926173" w:rsidRDefault="00926173" w:rsidP="00926173">
      <w:r>
        <w:rPr>
          <w:rFonts w:hint="eastAsia"/>
        </w:rPr>
        <w:t>几个电阻的两端分别接在一起，每个电阻两端承受同一电压，这种电阻连接方法称为电阻的</w:t>
      </w:r>
      <w:r>
        <w:rPr>
          <w:rFonts w:hint="eastAsia"/>
        </w:rPr>
        <w:t>()</w:t>
      </w:r>
      <w:r>
        <w:rPr>
          <w:rFonts w:hint="eastAsia"/>
        </w:rPr>
        <w:t>。</w:t>
      </w:r>
    </w:p>
    <w:p w:rsidR="00926173" w:rsidRDefault="00926173" w:rsidP="00926173">
      <w:r>
        <w:rPr>
          <w:rFonts w:hint="eastAsia"/>
        </w:rPr>
        <w:t>(A)</w:t>
      </w:r>
      <w:r>
        <w:rPr>
          <w:rFonts w:hint="eastAsia"/>
        </w:rPr>
        <w:t>串联</w:t>
      </w:r>
      <w:r>
        <w:rPr>
          <w:rFonts w:hint="eastAsia"/>
        </w:rPr>
        <w:t>(B)</w:t>
      </w:r>
      <w:r>
        <w:rPr>
          <w:rFonts w:hint="eastAsia"/>
        </w:rPr>
        <w:t>并联</w:t>
      </w:r>
      <w:r>
        <w:rPr>
          <w:rFonts w:hint="eastAsia"/>
        </w:rPr>
        <w:t>(C)</w:t>
      </w:r>
      <w:r>
        <w:rPr>
          <w:rFonts w:hint="eastAsia"/>
        </w:rPr>
        <w:t>串并联</w:t>
      </w:r>
      <w:r>
        <w:rPr>
          <w:rFonts w:hint="eastAsia"/>
        </w:rPr>
        <w:t>(D)</w:t>
      </w:r>
      <w:r>
        <w:rPr>
          <w:rFonts w:hint="eastAsia"/>
        </w:rPr>
        <w:t>级联</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单选题易</w:t>
      </w:r>
      <w:r>
        <w:rPr>
          <w:rFonts w:hint="eastAsia"/>
        </w:rPr>
        <w:t>158/1290</w:t>
      </w:r>
    </w:p>
    <w:p w:rsidR="00926173" w:rsidRDefault="00926173" w:rsidP="00926173">
      <w:r>
        <w:rPr>
          <w:rFonts w:hint="eastAsia"/>
        </w:rPr>
        <w:t>六氟化硫气体，具有优越的</w:t>
      </w:r>
      <w:r>
        <w:rPr>
          <w:rFonts w:hint="eastAsia"/>
        </w:rPr>
        <w:t>()</w:t>
      </w:r>
      <w:r>
        <w:rPr>
          <w:rFonts w:hint="eastAsia"/>
        </w:rPr>
        <w:t>性能。</w:t>
      </w:r>
    </w:p>
    <w:p w:rsidR="00926173" w:rsidRDefault="00926173" w:rsidP="00926173">
      <w:r>
        <w:rPr>
          <w:rFonts w:hint="eastAsia"/>
        </w:rPr>
        <w:t>(A)</w:t>
      </w:r>
      <w:r>
        <w:rPr>
          <w:rFonts w:hint="eastAsia"/>
        </w:rPr>
        <w:t>绝缘</w:t>
      </w:r>
      <w:r>
        <w:rPr>
          <w:rFonts w:hint="eastAsia"/>
        </w:rPr>
        <w:t>(B)</w:t>
      </w:r>
      <w:r>
        <w:rPr>
          <w:rFonts w:hint="eastAsia"/>
        </w:rPr>
        <w:t>灭弧</w:t>
      </w:r>
      <w:r>
        <w:rPr>
          <w:rFonts w:hint="eastAsia"/>
        </w:rPr>
        <w:t>(C)</w:t>
      </w:r>
      <w:r>
        <w:rPr>
          <w:rFonts w:hint="eastAsia"/>
        </w:rPr>
        <w:t>绝缘和灭弧</w:t>
      </w:r>
      <w:r>
        <w:rPr>
          <w:rFonts w:hint="eastAsia"/>
        </w:rPr>
        <w:t>(D)</w:t>
      </w:r>
      <w:r>
        <w:rPr>
          <w:rFonts w:hint="eastAsia"/>
        </w:rPr>
        <w:t>冷却</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单选题易</w:t>
      </w:r>
      <w:r>
        <w:rPr>
          <w:rFonts w:hint="eastAsia"/>
        </w:rPr>
        <w:t>159/1290</w:t>
      </w:r>
    </w:p>
    <w:p w:rsidR="00926173" w:rsidRDefault="00926173" w:rsidP="00926173">
      <w:r>
        <w:rPr>
          <w:rFonts w:hint="eastAsia"/>
        </w:rPr>
        <w:t>太阳能电池是利用半导体</w:t>
      </w:r>
      <w:r>
        <w:rPr>
          <w:rFonts w:hint="eastAsia"/>
        </w:rPr>
        <w:t>()</w:t>
      </w:r>
      <w:r>
        <w:rPr>
          <w:rFonts w:hint="eastAsia"/>
        </w:rPr>
        <w:t>的半导体器件。</w:t>
      </w:r>
    </w:p>
    <w:p w:rsidR="00926173" w:rsidRDefault="00926173" w:rsidP="00926173">
      <w:r>
        <w:rPr>
          <w:rFonts w:hint="eastAsia"/>
        </w:rPr>
        <w:t>(A)</w:t>
      </w:r>
      <w:r>
        <w:rPr>
          <w:rFonts w:hint="eastAsia"/>
        </w:rPr>
        <w:t>光热效应</w:t>
      </w:r>
      <w:r>
        <w:rPr>
          <w:rFonts w:hint="eastAsia"/>
        </w:rPr>
        <w:t>(B)</w:t>
      </w:r>
      <w:r>
        <w:rPr>
          <w:rFonts w:hint="eastAsia"/>
        </w:rPr>
        <w:t>热电效应</w:t>
      </w:r>
      <w:r>
        <w:rPr>
          <w:rFonts w:hint="eastAsia"/>
        </w:rPr>
        <w:t>(C)</w:t>
      </w:r>
      <w:r>
        <w:rPr>
          <w:rFonts w:hint="eastAsia"/>
        </w:rPr>
        <w:t>光生伏特效应</w:t>
      </w:r>
    </w:p>
    <w:p w:rsidR="00926173" w:rsidRDefault="00926173" w:rsidP="00926173">
      <w:r>
        <w:rPr>
          <w:rFonts w:hint="eastAsia"/>
        </w:rPr>
        <w:t>(D)</w:t>
      </w:r>
      <w:r>
        <w:rPr>
          <w:rFonts w:hint="eastAsia"/>
        </w:rPr>
        <w:t>热斑效应</w:t>
      </w:r>
    </w:p>
    <w:p w:rsidR="00926173" w:rsidRDefault="00926173" w:rsidP="00926173">
      <w:r>
        <w:rPr>
          <w:rFonts w:hint="eastAsia"/>
        </w:rPr>
        <w:t>标准答案</w:t>
      </w:r>
    </w:p>
    <w:p w:rsidR="00926173" w:rsidRDefault="00926173" w:rsidP="00926173">
      <w:r>
        <w:lastRenderedPageBreak/>
        <w:t>C</w:t>
      </w:r>
    </w:p>
    <w:p w:rsidR="00926173" w:rsidRDefault="00926173" w:rsidP="00926173">
      <w:r>
        <w:t xml:space="preserve"> </w:t>
      </w:r>
    </w:p>
    <w:p w:rsidR="00926173" w:rsidRDefault="00926173" w:rsidP="00926173">
      <w:r>
        <w:t xml:space="preserve"> </w:t>
      </w:r>
    </w:p>
    <w:p w:rsidR="00926173" w:rsidRDefault="00926173" w:rsidP="00926173">
      <w:r>
        <w:rPr>
          <w:rFonts w:hint="eastAsia"/>
        </w:rPr>
        <w:t>单选题较易</w:t>
      </w:r>
    </w:p>
    <w:p w:rsidR="00926173" w:rsidRDefault="00926173" w:rsidP="00926173">
      <w:r>
        <w:rPr>
          <w:rFonts w:hint="eastAsia"/>
        </w:rPr>
        <w:t>关系式</w:t>
      </w:r>
      <w:r>
        <w:rPr>
          <w:rFonts w:hint="eastAsia"/>
        </w:rPr>
        <w:t>Uab=-E+IR</w:t>
      </w:r>
      <w:r>
        <w:rPr>
          <w:rFonts w:hint="eastAsia"/>
        </w:rPr>
        <w:t>列</w:t>
      </w:r>
      <w:r>
        <w:rPr>
          <w:rFonts w:hint="eastAsia"/>
        </w:rPr>
        <w:t>()</w:t>
      </w:r>
      <w:r>
        <w:rPr>
          <w:rFonts w:hint="eastAsia"/>
        </w:rPr>
        <w:t>图。</w:t>
      </w:r>
    </w:p>
    <w:p w:rsidR="00926173" w:rsidRDefault="00926173" w:rsidP="00926173">
      <w:r>
        <w:t xml:space="preserve"> </w:t>
      </w:r>
    </w:p>
    <w:p w:rsidR="00926173" w:rsidRDefault="00926173" w:rsidP="00926173">
      <w:r>
        <w:t>(a)</w:t>
      </w:r>
    </w:p>
    <w:p w:rsidR="00926173" w:rsidRDefault="00926173" w:rsidP="00926173">
      <w:r>
        <w:t xml:space="preserve"> </w:t>
      </w:r>
    </w:p>
    <w:p w:rsidR="00926173" w:rsidRDefault="00926173" w:rsidP="00926173">
      <w:r>
        <w:t>(c)</w:t>
      </w:r>
    </w:p>
    <w:p w:rsidR="00926173" w:rsidRDefault="00926173" w:rsidP="00926173">
      <w:r>
        <w:t xml:space="preserve"> </w:t>
      </w:r>
    </w:p>
    <w:p w:rsidR="00926173" w:rsidRDefault="00926173" w:rsidP="00926173">
      <w:r>
        <w:rPr>
          <w:rFonts w:hint="eastAsia"/>
        </w:rPr>
        <w:t>160/1290</w:t>
      </w:r>
      <w:r>
        <w:rPr>
          <w:rFonts w:hint="eastAsia"/>
        </w:rPr>
        <w:t>满足下图所示电路的下</w:t>
      </w:r>
    </w:p>
    <w:p w:rsidR="00926173" w:rsidRDefault="00926173" w:rsidP="00926173">
      <w:r>
        <w:t xml:space="preserve"> </w:t>
      </w:r>
    </w:p>
    <w:p w:rsidR="00926173" w:rsidRDefault="00926173" w:rsidP="00926173">
      <w:r>
        <w:t>(b)</w:t>
      </w:r>
    </w:p>
    <w:p w:rsidR="00926173" w:rsidRDefault="00926173" w:rsidP="00926173">
      <w:r>
        <w:t xml:space="preserve"> </w:t>
      </w:r>
    </w:p>
    <w:p w:rsidR="00926173" w:rsidRDefault="00926173" w:rsidP="00926173">
      <w:r>
        <w:t>(d)</w:t>
      </w:r>
    </w:p>
    <w:p w:rsidR="00926173" w:rsidRDefault="00926173" w:rsidP="00926173">
      <w:r>
        <w:t xml:space="preserve"> </w:t>
      </w:r>
    </w:p>
    <w:p w:rsidR="00926173" w:rsidRDefault="00926173" w:rsidP="00926173">
      <w:r>
        <w:rPr>
          <w:rFonts w:hint="eastAsia"/>
        </w:rPr>
        <w:t>图</w:t>
      </w:r>
      <w:r>
        <w:rPr>
          <w:rFonts w:hint="eastAsia"/>
        </w:rPr>
        <w:t>A-3</w:t>
      </w:r>
    </w:p>
    <w:p w:rsidR="00926173" w:rsidRDefault="00926173" w:rsidP="00926173">
      <w:r>
        <w:rPr>
          <w:rFonts w:hint="eastAsia"/>
        </w:rPr>
        <w:t>(A)</w:t>
      </w:r>
      <w:r>
        <w:rPr>
          <w:rFonts w:hint="eastAsia"/>
        </w:rPr>
        <w:t>图</w:t>
      </w:r>
      <w:r>
        <w:rPr>
          <w:rFonts w:hint="eastAsia"/>
        </w:rPr>
        <w:t>(A)(B)(B)(C)</w:t>
      </w:r>
      <w:r>
        <w:rPr>
          <w:rFonts w:hint="eastAsia"/>
        </w:rPr>
        <w:t>图</w:t>
      </w:r>
      <w:r>
        <w:rPr>
          <w:rFonts w:hint="eastAsia"/>
        </w:rPr>
        <w:t>(C)(D)</w:t>
      </w:r>
      <w:r>
        <w:rPr>
          <w:rFonts w:hint="eastAsia"/>
        </w:rPr>
        <w:t>图</w:t>
      </w:r>
      <w:r>
        <w:rPr>
          <w:rFonts w:hint="eastAsia"/>
        </w:rPr>
        <w:t>(D)</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单选题难</w:t>
      </w:r>
      <w:r>
        <w:rPr>
          <w:rFonts w:hint="eastAsia"/>
        </w:rPr>
        <w:t>161/1290</w:t>
      </w:r>
    </w:p>
    <w:p w:rsidR="00926173" w:rsidRDefault="00926173" w:rsidP="00926173">
      <w:r>
        <w:rPr>
          <w:rFonts w:hint="eastAsia"/>
        </w:rPr>
        <w:t>RLC</w:t>
      </w:r>
      <w:r>
        <w:rPr>
          <w:rFonts w:hint="eastAsia"/>
        </w:rPr>
        <w:t>串联电路的复阻抗</w:t>
      </w:r>
      <w:r>
        <w:rPr>
          <w:rFonts w:hint="eastAsia"/>
        </w:rPr>
        <w:t>Z=()</w:t>
      </w:r>
      <w:r>
        <w:rPr>
          <w:rFonts w:hint="eastAsia"/>
        </w:rPr>
        <w:t>Ω。</w:t>
      </w:r>
    </w:p>
    <w:p w:rsidR="00926173" w:rsidRDefault="00926173" w:rsidP="00926173">
      <w:r>
        <w:t>(A)R+wL+1/wC(B)R+L+1/C(C)R+jwL+1/jwC</w:t>
      </w:r>
    </w:p>
    <w:p w:rsidR="00926173" w:rsidRDefault="00926173" w:rsidP="00926173">
      <w:r>
        <w:t>(D)R+j(wL+1/wC)</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单选题难</w:t>
      </w:r>
      <w:r>
        <w:rPr>
          <w:rFonts w:hint="eastAsia"/>
        </w:rPr>
        <w:t>162/1290</w:t>
      </w:r>
    </w:p>
    <w:p w:rsidR="00926173" w:rsidRDefault="00926173" w:rsidP="00926173">
      <w:r>
        <w:rPr>
          <w:rFonts w:hint="eastAsia"/>
        </w:rPr>
        <w:t>三相电路角接时，线电流比对应的相电流</w:t>
      </w:r>
      <w:r>
        <w:rPr>
          <w:rFonts w:hint="eastAsia"/>
        </w:rPr>
        <w:t>()</w:t>
      </w:r>
      <w:r>
        <w:rPr>
          <w:rFonts w:hint="eastAsia"/>
        </w:rPr>
        <w:t>。</w:t>
      </w:r>
    </w:p>
    <w:p w:rsidR="00926173" w:rsidRDefault="00926173" w:rsidP="00926173">
      <w:r>
        <w:rPr>
          <w:rFonts w:hint="eastAsia"/>
        </w:rPr>
        <w:t>(A)</w:t>
      </w:r>
      <w:r>
        <w:rPr>
          <w:rFonts w:hint="eastAsia"/>
        </w:rPr>
        <w:t>同相位</w:t>
      </w:r>
      <w:r>
        <w:rPr>
          <w:rFonts w:hint="eastAsia"/>
        </w:rPr>
        <w:t>(B)</w:t>
      </w:r>
      <w:r>
        <w:rPr>
          <w:rFonts w:hint="eastAsia"/>
        </w:rPr>
        <w:t>超前</w:t>
      </w:r>
      <w:r>
        <w:rPr>
          <w:rFonts w:hint="eastAsia"/>
        </w:rPr>
        <w:t>30(C)</w:t>
      </w:r>
      <w:r>
        <w:rPr>
          <w:rFonts w:hint="eastAsia"/>
        </w:rPr>
        <w:t>滞后</w:t>
      </w:r>
      <w:r>
        <w:rPr>
          <w:rFonts w:hint="eastAsia"/>
        </w:rPr>
        <w:t>30(D)</w:t>
      </w:r>
      <w:r>
        <w:rPr>
          <w:rFonts w:hint="eastAsia"/>
        </w:rPr>
        <w:t>滞后</w:t>
      </w:r>
      <w:r>
        <w:rPr>
          <w:rFonts w:hint="eastAsia"/>
        </w:rPr>
        <w:t>120</w:t>
      </w:r>
      <w:r>
        <w:rPr>
          <w:rFonts w:hint="eastAsia"/>
        </w:rPr>
        <w:t>°</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单选题较难</w:t>
      </w:r>
      <w:r>
        <w:rPr>
          <w:rFonts w:hint="eastAsia"/>
        </w:rPr>
        <w:t>163/1290</w:t>
      </w:r>
    </w:p>
    <w:p w:rsidR="00926173" w:rsidRDefault="00926173" w:rsidP="00926173">
      <w:r>
        <w:rPr>
          <w:rFonts w:hint="eastAsia"/>
        </w:rPr>
        <w:t>对于晶闸管全控桥式整流电路，若触发脉冲相序同全控桥的相序不一致将使</w:t>
      </w:r>
      <w:r>
        <w:rPr>
          <w:rFonts w:hint="eastAsia"/>
        </w:rPr>
        <w:t>()</w:t>
      </w:r>
      <w:r>
        <w:rPr>
          <w:rFonts w:hint="eastAsia"/>
        </w:rPr>
        <w:t>。</w:t>
      </w:r>
    </w:p>
    <w:p w:rsidR="00926173" w:rsidRDefault="00926173" w:rsidP="00926173">
      <w:r>
        <w:rPr>
          <w:rFonts w:hint="eastAsia"/>
        </w:rPr>
        <w:t>(A)</w:t>
      </w:r>
      <w:r>
        <w:rPr>
          <w:rFonts w:hint="eastAsia"/>
        </w:rPr>
        <w:t>失控</w:t>
      </w:r>
      <w:r>
        <w:rPr>
          <w:rFonts w:hint="eastAsia"/>
        </w:rPr>
        <w:t>(B)</w:t>
      </w:r>
      <w:r>
        <w:rPr>
          <w:rFonts w:hint="eastAsia"/>
        </w:rPr>
        <w:t>电压下降</w:t>
      </w:r>
      <w:r>
        <w:rPr>
          <w:rFonts w:hint="eastAsia"/>
        </w:rPr>
        <w:t>(C)</w:t>
      </w:r>
      <w:r>
        <w:rPr>
          <w:rFonts w:hint="eastAsia"/>
        </w:rPr>
        <w:t>电压正常</w:t>
      </w:r>
      <w:r>
        <w:rPr>
          <w:rFonts w:hint="eastAsia"/>
        </w:rPr>
        <w:t>(D)</w:t>
      </w:r>
      <w:r>
        <w:rPr>
          <w:rFonts w:hint="eastAsia"/>
        </w:rPr>
        <w:t>电流下降</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164/1290</w:t>
      </w:r>
    </w:p>
    <w:p w:rsidR="00926173" w:rsidRDefault="00926173" w:rsidP="00926173">
      <w:r>
        <w:rPr>
          <w:rFonts w:hint="eastAsia"/>
        </w:rPr>
        <w:t>当</w:t>
      </w:r>
      <w:r>
        <w:rPr>
          <w:rFonts w:hint="eastAsia"/>
        </w:rPr>
        <w:t>()</w:t>
      </w:r>
      <w:r>
        <w:rPr>
          <w:rFonts w:hint="eastAsia"/>
        </w:rPr>
        <w:t>时变压器的效率最高。</w:t>
      </w:r>
    </w:p>
    <w:p w:rsidR="00926173" w:rsidRDefault="00926173" w:rsidP="00926173">
      <w:r>
        <w:rPr>
          <w:rFonts w:hint="eastAsia"/>
        </w:rPr>
        <w:t>(A)</w:t>
      </w:r>
      <w:r>
        <w:rPr>
          <w:rFonts w:hint="eastAsia"/>
        </w:rPr>
        <w:t>铜损大于铁损</w:t>
      </w:r>
      <w:r>
        <w:rPr>
          <w:rFonts w:hint="eastAsia"/>
        </w:rPr>
        <w:t>(B)</w:t>
      </w:r>
      <w:r>
        <w:rPr>
          <w:rFonts w:hint="eastAsia"/>
        </w:rPr>
        <w:t>铜损小于铁损</w:t>
      </w:r>
      <w:r>
        <w:rPr>
          <w:rFonts w:hint="eastAsia"/>
        </w:rPr>
        <w:t>(C)</w:t>
      </w:r>
      <w:r>
        <w:rPr>
          <w:rFonts w:hint="eastAsia"/>
        </w:rPr>
        <w:t>铜损等于铁损</w:t>
      </w:r>
    </w:p>
    <w:p w:rsidR="00926173" w:rsidRDefault="00926173" w:rsidP="00926173">
      <w:r>
        <w:rPr>
          <w:rFonts w:hint="eastAsia"/>
        </w:rPr>
        <w:t>(D)</w:t>
      </w:r>
      <w:r>
        <w:rPr>
          <w:rFonts w:hint="eastAsia"/>
        </w:rPr>
        <w:t>变压器满负荷时</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单选题难</w:t>
      </w:r>
      <w:r>
        <w:rPr>
          <w:rFonts w:hint="eastAsia"/>
        </w:rPr>
        <w:t>165/1290</w:t>
      </w:r>
    </w:p>
    <w:p w:rsidR="00926173" w:rsidRDefault="00926173" w:rsidP="00926173">
      <w:r>
        <w:rPr>
          <w:rFonts w:hint="eastAsia"/>
        </w:rPr>
        <w:t>提高晶闸管上所加正向电压，晶闸管的开通时间将</w:t>
      </w:r>
      <w:r>
        <w:rPr>
          <w:rFonts w:hint="eastAsia"/>
        </w:rPr>
        <w:t>()</w:t>
      </w:r>
      <w:r>
        <w:rPr>
          <w:rFonts w:hint="eastAsia"/>
        </w:rPr>
        <w:t>。</w:t>
      </w:r>
    </w:p>
    <w:p w:rsidR="00926173" w:rsidRDefault="00926173" w:rsidP="00926173">
      <w:r>
        <w:rPr>
          <w:rFonts w:hint="eastAsia"/>
        </w:rPr>
        <w:t>(A)</w:t>
      </w:r>
      <w:r>
        <w:rPr>
          <w:rFonts w:hint="eastAsia"/>
        </w:rPr>
        <w:t>缩短</w:t>
      </w:r>
      <w:r>
        <w:rPr>
          <w:rFonts w:hint="eastAsia"/>
        </w:rPr>
        <w:t>(B)</w:t>
      </w:r>
      <w:r>
        <w:rPr>
          <w:rFonts w:hint="eastAsia"/>
        </w:rPr>
        <w:t>延长</w:t>
      </w:r>
      <w:r>
        <w:rPr>
          <w:rFonts w:hint="eastAsia"/>
        </w:rPr>
        <w:t>(C)</w:t>
      </w:r>
      <w:r>
        <w:rPr>
          <w:rFonts w:hint="eastAsia"/>
        </w:rPr>
        <w:t>不变</w:t>
      </w:r>
      <w:r>
        <w:rPr>
          <w:rFonts w:hint="eastAsia"/>
        </w:rPr>
        <w:t>(D)</w:t>
      </w:r>
      <w:r>
        <w:rPr>
          <w:rFonts w:hint="eastAsia"/>
        </w:rPr>
        <w:t>不确定</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单选题难</w:t>
      </w:r>
      <w:r>
        <w:rPr>
          <w:rFonts w:hint="eastAsia"/>
        </w:rPr>
        <w:t>166/1290</w:t>
      </w:r>
    </w:p>
    <w:p w:rsidR="00926173" w:rsidRDefault="00926173" w:rsidP="00926173">
      <w:r>
        <w:rPr>
          <w:rFonts w:hint="eastAsia"/>
        </w:rPr>
        <w:t>二极管规定的最高反向工作电压是击穿电压的</w:t>
      </w:r>
      <w:r>
        <w:rPr>
          <w:rFonts w:hint="eastAsia"/>
        </w:rPr>
        <w:t>()</w:t>
      </w:r>
      <w:r>
        <w:rPr>
          <w:rFonts w:hint="eastAsia"/>
        </w:rPr>
        <w:t>。</w:t>
      </w:r>
    </w:p>
    <w:p w:rsidR="00926173" w:rsidRDefault="00926173" w:rsidP="00926173">
      <w:r>
        <w:rPr>
          <w:rFonts w:hint="eastAsia"/>
        </w:rPr>
        <w:t>(A)2</w:t>
      </w:r>
      <w:r>
        <w:rPr>
          <w:rFonts w:hint="eastAsia"/>
        </w:rPr>
        <w:t>倍</w:t>
      </w:r>
      <w:r>
        <w:rPr>
          <w:rFonts w:hint="eastAsia"/>
        </w:rPr>
        <w:t>(B)</w:t>
      </w:r>
      <w:r>
        <w:rPr>
          <w:rFonts w:hint="eastAsia"/>
        </w:rPr>
        <w:t>相等</w:t>
      </w:r>
      <w:r>
        <w:rPr>
          <w:rFonts w:hint="eastAsia"/>
        </w:rPr>
        <w:t>(C)1/2(D)1/4</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单选题难</w:t>
      </w:r>
      <w:r>
        <w:rPr>
          <w:rFonts w:hint="eastAsia"/>
        </w:rPr>
        <w:t>167/1290</w:t>
      </w:r>
    </w:p>
    <w:p w:rsidR="00926173" w:rsidRDefault="00926173" w:rsidP="00926173">
      <w:r>
        <w:rPr>
          <w:rFonts w:hint="eastAsia"/>
        </w:rPr>
        <w:t>()</w:t>
      </w:r>
      <w:r>
        <w:rPr>
          <w:rFonts w:hint="eastAsia"/>
        </w:rPr>
        <w:t>是衡量电池输出特性的重要指标，其值越大表明太阳电池的输出特性越好。</w:t>
      </w:r>
    </w:p>
    <w:p w:rsidR="00926173" w:rsidRDefault="00926173" w:rsidP="00926173">
      <w:r>
        <w:rPr>
          <w:rFonts w:hint="eastAsia"/>
        </w:rPr>
        <w:lastRenderedPageBreak/>
        <w:t>(A)</w:t>
      </w:r>
      <w:r>
        <w:rPr>
          <w:rFonts w:hint="eastAsia"/>
        </w:rPr>
        <w:t>填充因子</w:t>
      </w:r>
      <w:r>
        <w:rPr>
          <w:rFonts w:hint="eastAsia"/>
        </w:rPr>
        <w:t>(B)</w:t>
      </w:r>
      <w:r>
        <w:rPr>
          <w:rFonts w:hint="eastAsia"/>
        </w:rPr>
        <w:t>短路电流</w:t>
      </w:r>
      <w:r>
        <w:rPr>
          <w:rFonts w:hint="eastAsia"/>
        </w:rPr>
        <w:t>(C)</w:t>
      </w:r>
      <w:r>
        <w:rPr>
          <w:rFonts w:hint="eastAsia"/>
        </w:rPr>
        <w:t>开路电压</w:t>
      </w:r>
      <w:r>
        <w:rPr>
          <w:rFonts w:hint="eastAsia"/>
        </w:rPr>
        <w:t>(D)</w:t>
      </w:r>
      <w:r>
        <w:rPr>
          <w:rFonts w:hint="eastAsia"/>
        </w:rPr>
        <w:t>光谱响应</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168/1290</w:t>
      </w:r>
    </w:p>
    <w:p w:rsidR="00926173" w:rsidRDefault="00926173" w:rsidP="00926173">
      <w:r>
        <w:rPr>
          <w:rFonts w:hint="eastAsia"/>
        </w:rPr>
        <w:t>一个理想电压源，当</w:t>
      </w:r>
      <w:r>
        <w:rPr>
          <w:rFonts w:hint="eastAsia"/>
        </w:rPr>
        <w:t>()</w:t>
      </w:r>
      <w:r>
        <w:rPr>
          <w:rFonts w:hint="eastAsia"/>
        </w:rPr>
        <w:t>时，有</w:t>
      </w:r>
      <w:r>
        <w:rPr>
          <w:rFonts w:hint="eastAsia"/>
        </w:rPr>
        <w:t>u=e</w:t>
      </w:r>
      <w:r>
        <w:rPr>
          <w:rFonts w:hint="eastAsia"/>
        </w:rPr>
        <w:t>。</w:t>
      </w:r>
    </w:p>
    <w:p w:rsidR="00926173" w:rsidRDefault="00926173" w:rsidP="00926173">
      <w:r>
        <w:rPr>
          <w:rFonts w:hint="eastAsia"/>
        </w:rPr>
        <w:t>(A)u</w:t>
      </w:r>
      <w:r>
        <w:rPr>
          <w:rFonts w:hint="eastAsia"/>
        </w:rPr>
        <w:t>与</w:t>
      </w:r>
      <w:r>
        <w:rPr>
          <w:rFonts w:hint="eastAsia"/>
        </w:rPr>
        <w:t>e</w:t>
      </w:r>
      <w:r>
        <w:rPr>
          <w:rFonts w:hint="eastAsia"/>
        </w:rPr>
        <w:t>参考方向相反</w:t>
      </w:r>
      <w:r>
        <w:rPr>
          <w:rFonts w:hint="eastAsia"/>
        </w:rPr>
        <w:t>(B)u</w:t>
      </w:r>
      <w:r>
        <w:rPr>
          <w:rFonts w:hint="eastAsia"/>
        </w:rPr>
        <w:t>与</w:t>
      </w:r>
      <w:r>
        <w:rPr>
          <w:rFonts w:hint="eastAsia"/>
        </w:rPr>
        <w:t>e</w:t>
      </w:r>
      <w:r>
        <w:rPr>
          <w:rFonts w:hint="eastAsia"/>
        </w:rPr>
        <w:t>参考方向</w:t>
      </w:r>
    </w:p>
    <w:p w:rsidR="00926173" w:rsidRDefault="00926173" w:rsidP="00926173">
      <w:r>
        <w:rPr>
          <w:rFonts w:hint="eastAsia"/>
        </w:rPr>
        <w:t xml:space="preserve"> )</w:t>
      </w:r>
      <w:r>
        <w:rPr>
          <w:rFonts w:hint="eastAsia"/>
        </w:rPr>
        <w:t>同无论</w:t>
      </w:r>
      <w:r>
        <w:rPr>
          <w:rFonts w:hint="eastAsia"/>
        </w:rPr>
        <w:t>u</w:t>
      </w:r>
      <w:r>
        <w:rPr>
          <w:rFonts w:hint="eastAsia"/>
        </w:rPr>
        <w:t>与</w:t>
      </w:r>
      <w:r>
        <w:rPr>
          <w:rFonts w:hint="eastAsia"/>
        </w:rPr>
        <w:t>e</w:t>
      </w:r>
      <w:r>
        <w:rPr>
          <w:rFonts w:hint="eastAsia"/>
        </w:rPr>
        <w:t>方向相同、相反</w:t>
      </w:r>
      <w:r>
        <w:rPr>
          <w:rFonts w:hint="eastAsia"/>
        </w:rPr>
        <w:t>(D)</w:t>
      </w:r>
      <w:r>
        <w:rPr>
          <w:rFonts w:hint="eastAsia"/>
        </w:rPr>
        <w:t>任何时</w:t>
      </w:r>
    </w:p>
    <w:p w:rsidR="00926173" w:rsidRDefault="00926173" w:rsidP="00926173">
      <w:r>
        <w:rPr>
          <w:rFonts w:hint="eastAsia"/>
        </w:rPr>
        <w:t>刻</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169/1290</w:t>
      </w:r>
    </w:p>
    <w:p w:rsidR="00926173" w:rsidRDefault="00926173" w:rsidP="00926173">
      <w:r>
        <w:rPr>
          <w:rFonts w:hint="eastAsia"/>
        </w:rPr>
        <w:t>在地球大气层之外，地球与太阳平均距离处，垂直于太阳光方向的单位面积上的辐射能基本上为一个常数。这个辐射强度称为太阳常数，或称此辐射为大气质量为零的辐射，其值约为</w:t>
      </w:r>
      <w:r>
        <w:rPr>
          <w:rFonts w:hint="eastAsia"/>
        </w:rPr>
        <w:t>()</w:t>
      </w:r>
      <w:r>
        <w:rPr>
          <w:rFonts w:hint="eastAsia"/>
        </w:rPr>
        <w:t>。</w:t>
      </w:r>
    </w:p>
    <w:p w:rsidR="00926173" w:rsidRDefault="00926173" w:rsidP="00926173">
      <w:r>
        <w:t>(A)1.353kW/m²(B)1.000kW/m²(C)0.875kW/m²(D)1.367kW/m²</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单选题较难</w:t>
      </w:r>
      <w:r>
        <w:rPr>
          <w:rFonts w:hint="eastAsia"/>
        </w:rPr>
        <w:t>170/1290</w:t>
      </w:r>
    </w:p>
    <w:p w:rsidR="00926173" w:rsidRDefault="00926173" w:rsidP="00926173">
      <w:r>
        <w:rPr>
          <w:rFonts w:hint="eastAsia"/>
        </w:rPr>
        <w:t>放大电路的静态工作点，是指输入信号为</w:t>
      </w:r>
      <w:r>
        <w:rPr>
          <w:rFonts w:hint="eastAsia"/>
        </w:rPr>
        <w:t>()</w:t>
      </w:r>
      <w:r>
        <w:rPr>
          <w:rFonts w:hint="eastAsia"/>
        </w:rPr>
        <w:t>时管子的工作点。</w:t>
      </w:r>
    </w:p>
    <w:p w:rsidR="00926173" w:rsidRDefault="00926173" w:rsidP="00926173">
      <w:r>
        <w:rPr>
          <w:rFonts w:hint="eastAsia"/>
        </w:rPr>
        <w:t>(A)</w:t>
      </w:r>
      <w:r>
        <w:rPr>
          <w:rFonts w:hint="eastAsia"/>
        </w:rPr>
        <w:t>零</w:t>
      </w:r>
      <w:r>
        <w:rPr>
          <w:rFonts w:hint="eastAsia"/>
        </w:rPr>
        <w:t>(B)</w:t>
      </w:r>
      <w:r>
        <w:rPr>
          <w:rFonts w:hint="eastAsia"/>
        </w:rPr>
        <w:t>正</w:t>
      </w:r>
      <w:r>
        <w:rPr>
          <w:rFonts w:hint="eastAsia"/>
        </w:rPr>
        <w:t>(C)</w:t>
      </w:r>
      <w:r>
        <w:rPr>
          <w:rFonts w:hint="eastAsia"/>
        </w:rPr>
        <w:t>负</w:t>
      </w:r>
      <w:r>
        <w:rPr>
          <w:rFonts w:hint="eastAsia"/>
        </w:rPr>
        <w:t>(D)</w:t>
      </w:r>
      <w:r>
        <w:rPr>
          <w:rFonts w:hint="eastAsia"/>
        </w:rPr>
        <w:t>额定值</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171/1290</w:t>
      </w:r>
    </w:p>
    <w:p w:rsidR="00926173" w:rsidRDefault="00926173" w:rsidP="00926173">
      <w:r>
        <w:rPr>
          <w:rFonts w:hint="eastAsia"/>
        </w:rPr>
        <w:t>从继电保护原理上讲，受系统振荡影响的有</w:t>
      </w:r>
      <w:r>
        <w:rPr>
          <w:rFonts w:hint="eastAsia"/>
        </w:rPr>
        <w:t>()</w:t>
      </w:r>
      <w:r>
        <w:rPr>
          <w:rFonts w:hint="eastAsia"/>
        </w:rPr>
        <w:t>。</w:t>
      </w:r>
    </w:p>
    <w:p w:rsidR="00926173" w:rsidRDefault="00926173" w:rsidP="00926173">
      <w:r>
        <w:rPr>
          <w:rFonts w:hint="eastAsia"/>
        </w:rPr>
        <w:t>(A)</w:t>
      </w:r>
      <w:r>
        <w:rPr>
          <w:rFonts w:hint="eastAsia"/>
        </w:rPr>
        <w:t>零序电流保护</w:t>
      </w:r>
      <w:r>
        <w:rPr>
          <w:rFonts w:hint="eastAsia"/>
        </w:rPr>
        <w:t>(B)</w:t>
      </w:r>
      <w:r>
        <w:rPr>
          <w:rFonts w:hint="eastAsia"/>
        </w:rPr>
        <w:t>负序电流保护</w:t>
      </w:r>
      <w:r>
        <w:rPr>
          <w:rFonts w:hint="eastAsia"/>
        </w:rPr>
        <w:t>(C)</w:t>
      </w:r>
      <w:r>
        <w:rPr>
          <w:rFonts w:hint="eastAsia"/>
        </w:rPr>
        <w:t>纵差保护</w:t>
      </w:r>
    </w:p>
    <w:p w:rsidR="00926173" w:rsidRDefault="00926173" w:rsidP="00926173">
      <w:r>
        <w:rPr>
          <w:rFonts w:hint="eastAsia"/>
        </w:rPr>
        <w:t>(D)</w:t>
      </w:r>
      <w:r>
        <w:rPr>
          <w:rFonts w:hint="eastAsia"/>
        </w:rPr>
        <w:t>相间距离保护。</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单选题较难</w:t>
      </w:r>
      <w:r>
        <w:rPr>
          <w:rFonts w:hint="eastAsia"/>
        </w:rPr>
        <w:t>172/1290</w:t>
      </w:r>
    </w:p>
    <w:p w:rsidR="00926173" w:rsidRDefault="00926173" w:rsidP="00926173">
      <w:r>
        <w:rPr>
          <w:rFonts w:hint="eastAsia"/>
        </w:rPr>
        <w:t>所谓内部过电压的倍数就是内部过电压的</w:t>
      </w:r>
      <w:r>
        <w:rPr>
          <w:rFonts w:hint="eastAsia"/>
        </w:rPr>
        <w:t>()</w:t>
      </w:r>
      <w:r>
        <w:rPr>
          <w:rFonts w:hint="eastAsia"/>
        </w:rPr>
        <w:t>与电网工频相电压有效值的比值。</w:t>
      </w:r>
    </w:p>
    <w:p w:rsidR="00926173" w:rsidRDefault="00926173" w:rsidP="00926173">
      <w:r>
        <w:rPr>
          <w:rFonts w:hint="eastAsia"/>
        </w:rPr>
        <w:t>(A)</w:t>
      </w:r>
      <w:r>
        <w:rPr>
          <w:rFonts w:hint="eastAsia"/>
        </w:rPr>
        <w:t>幅值</w:t>
      </w:r>
      <w:r>
        <w:rPr>
          <w:rFonts w:hint="eastAsia"/>
        </w:rPr>
        <w:t>(B)</w:t>
      </w:r>
      <w:r>
        <w:rPr>
          <w:rFonts w:hint="eastAsia"/>
        </w:rPr>
        <w:t>有效值</w:t>
      </w:r>
      <w:r>
        <w:rPr>
          <w:rFonts w:hint="eastAsia"/>
        </w:rPr>
        <w:t>(C)</w:t>
      </w:r>
      <w:r>
        <w:rPr>
          <w:rFonts w:hint="eastAsia"/>
        </w:rPr>
        <w:t>平均值</w:t>
      </w:r>
      <w:r>
        <w:rPr>
          <w:rFonts w:hint="eastAsia"/>
        </w:rPr>
        <w:t>(D)</w:t>
      </w:r>
      <w:r>
        <w:rPr>
          <w:rFonts w:hint="eastAsia"/>
        </w:rPr>
        <w:t>最大值</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173/1290</w:t>
      </w:r>
    </w:p>
    <w:p w:rsidR="00926173" w:rsidRDefault="00926173" w:rsidP="00926173">
      <w:r>
        <w:rPr>
          <w:rFonts w:hint="eastAsia"/>
        </w:rPr>
        <w:t>电力监控系统安全防护的总体策略错误的是</w:t>
      </w:r>
      <w:r>
        <w:rPr>
          <w:rFonts w:hint="eastAsia"/>
        </w:rPr>
        <w:t>()</w:t>
      </w:r>
      <w:r>
        <w:rPr>
          <w:rFonts w:hint="eastAsia"/>
        </w:rPr>
        <w:t>。</w:t>
      </w:r>
    </w:p>
    <w:p w:rsidR="00926173" w:rsidRDefault="00926173" w:rsidP="00926173">
      <w:r>
        <w:rPr>
          <w:rFonts w:hint="eastAsia"/>
        </w:rPr>
        <w:t>(A)</w:t>
      </w:r>
      <w:r>
        <w:rPr>
          <w:rFonts w:hint="eastAsia"/>
        </w:rPr>
        <w:t>安全分区</w:t>
      </w:r>
      <w:r>
        <w:rPr>
          <w:rFonts w:hint="eastAsia"/>
        </w:rPr>
        <w:t>(B)</w:t>
      </w:r>
      <w:r>
        <w:rPr>
          <w:rFonts w:hint="eastAsia"/>
        </w:rPr>
        <w:t>网络防护</w:t>
      </w:r>
      <w:r>
        <w:rPr>
          <w:rFonts w:hint="eastAsia"/>
        </w:rPr>
        <w:t>(C)</w:t>
      </w:r>
      <w:r>
        <w:rPr>
          <w:rFonts w:hint="eastAsia"/>
        </w:rPr>
        <w:t>横向隔离</w:t>
      </w:r>
      <w:r>
        <w:rPr>
          <w:rFonts w:hint="eastAsia"/>
        </w:rPr>
        <w:t>(D)</w:t>
      </w:r>
      <w:r>
        <w:rPr>
          <w:rFonts w:hint="eastAsia"/>
        </w:rPr>
        <w:t>纵向认证</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174/1290</w:t>
      </w:r>
    </w:p>
    <w:p w:rsidR="00926173" w:rsidRDefault="00926173" w:rsidP="00926173">
      <w:r>
        <w:rPr>
          <w:rFonts w:hint="eastAsia"/>
        </w:rPr>
        <w:t>电网发生三相对称短路时，短路电流中包含有</w:t>
      </w:r>
      <w:r>
        <w:rPr>
          <w:rFonts w:hint="eastAsia"/>
        </w:rPr>
        <w:t>()</w:t>
      </w:r>
      <w:r>
        <w:rPr>
          <w:rFonts w:hint="eastAsia"/>
        </w:rPr>
        <w:t>分量。</w:t>
      </w:r>
    </w:p>
    <w:p w:rsidR="00926173" w:rsidRDefault="00926173" w:rsidP="00926173">
      <w:r>
        <w:rPr>
          <w:rFonts w:hint="eastAsia"/>
        </w:rPr>
        <w:t>(A)</w:t>
      </w:r>
      <w:r>
        <w:rPr>
          <w:rFonts w:hint="eastAsia"/>
        </w:rPr>
        <w:t>直流</w:t>
      </w:r>
      <w:r>
        <w:rPr>
          <w:rFonts w:hint="eastAsia"/>
        </w:rPr>
        <w:t>(B)</w:t>
      </w:r>
      <w:r>
        <w:rPr>
          <w:rFonts w:hint="eastAsia"/>
        </w:rPr>
        <w:t>零序</w:t>
      </w:r>
      <w:r>
        <w:rPr>
          <w:rFonts w:hint="eastAsia"/>
        </w:rPr>
        <w:t>(C)</w:t>
      </w:r>
      <w:r>
        <w:rPr>
          <w:rFonts w:hint="eastAsia"/>
        </w:rPr>
        <w:t>正序</w:t>
      </w:r>
      <w:r>
        <w:rPr>
          <w:rFonts w:hint="eastAsia"/>
        </w:rPr>
        <w:t>(D)</w:t>
      </w:r>
      <w:r>
        <w:rPr>
          <w:rFonts w:hint="eastAsia"/>
        </w:rPr>
        <w:t>负序</w:t>
      </w:r>
    </w:p>
    <w:p w:rsidR="00926173" w:rsidRDefault="00926173" w:rsidP="00926173">
      <w:r>
        <w:rPr>
          <w:rFonts w:hint="eastAsia"/>
        </w:rPr>
        <w:t>标准答案</w:t>
      </w:r>
      <w:r>
        <w:rPr>
          <w:rFonts w:hint="eastAsia"/>
        </w:rPr>
        <w:t>C</w:t>
      </w:r>
    </w:p>
    <w:p w:rsidR="00926173" w:rsidRDefault="00926173" w:rsidP="00926173">
      <w:r>
        <w:rPr>
          <w:rFonts w:hint="eastAsia"/>
        </w:rPr>
        <w:t>单选题较难</w:t>
      </w:r>
      <w:r>
        <w:rPr>
          <w:rFonts w:hint="eastAsia"/>
        </w:rPr>
        <w:t>175/1290</w:t>
      </w:r>
    </w:p>
    <w:p w:rsidR="00926173" w:rsidRDefault="00926173" w:rsidP="00926173">
      <w:r>
        <w:rPr>
          <w:rFonts w:hint="eastAsia"/>
        </w:rPr>
        <w:t>过电流保护两相两继电器的不完全星形连接方式，能反应</w:t>
      </w:r>
      <w:r>
        <w:rPr>
          <w:rFonts w:hint="eastAsia"/>
        </w:rPr>
        <w:t>()</w:t>
      </w:r>
      <w:r>
        <w:rPr>
          <w:rFonts w:hint="eastAsia"/>
        </w:rPr>
        <w:t>。</w:t>
      </w:r>
    </w:p>
    <w:p w:rsidR="00926173" w:rsidRDefault="00926173" w:rsidP="00926173">
      <w:r>
        <w:rPr>
          <w:rFonts w:hint="eastAsia"/>
        </w:rPr>
        <w:t>(A)</w:t>
      </w:r>
      <w:r>
        <w:rPr>
          <w:rFonts w:hint="eastAsia"/>
        </w:rPr>
        <w:t>两相接地短路</w:t>
      </w:r>
      <w:r>
        <w:rPr>
          <w:rFonts w:hint="eastAsia"/>
        </w:rPr>
        <w:t>(B)</w:t>
      </w:r>
      <w:r>
        <w:rPr>
          <w:rFonts w:hint="eastAsia"/>
        </w:rPr>
        <w:t>单相接地短路</w:t>
      </w:r>
      <w:r>
        <w:rPr>
          <w:rFonts w:hint="eastAsia"/>
        </w:rPr>
        <w:t>(C)</w:t>
      </w:r>
      <w:r>
        <w:rPr>
          <w:rFonts w:hint="eastAsia"/>
        </w:rPr>
        <w:t>开路故障</w:t>
      </w:r>
    </w:p>
    <w:p w:rsidR="00926173" w:rsidRDefault="00926173" w:rsidP="00926173">
      <w:r>
        <w:rPr>
          <w:rFonts w:hint="eastAsia"/>
        </w:rPr>
        <w:t>(D)</w:t>
      </w:r>
      <w:r>
        <w:rPr>
          <w:rFonts w:hint="eastAsia"/>
        </w:rPr>
        <w:t>各种相间短路</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单选题较难</w:t>
      </w:r>
      <w:r>
        <w:rPr>
          <w:rFonts w:hint="eastAsia"/>
        </w:rPr>
        <w:t>176/1290</w:t>
      </w:r>
    </w:p>
    <w:p w:rsidR="00926173" w:rsidRDefault="00926173" w:rsidP="00926173">
      <w:r>
        <w:rPr>
          <w:rFonts w:hint="eastAsia"/>
        </w:rPr>
        <w:t>零序电流，只有在发生</w:t>
      </w:r>
      <w:r>
        <w:rPr>
          <w:rFonts w:hint="eastAsia"/>
        </w:rPr>
        <w:t>()</w:t>
      </w:r>
      <w:r>
        <w:rPr>
          <w:rFonts w:hint="eastAsia"/>
        </w:rPr>
        <w:t>才会出现。</w:t>
      </w:r>
    </w:p>
    <w:p w:rsidR="00926173" w:rsidRDefault="00926173" w:rsidP="00926173">
      <w:r>
        <w:rPr>
          <w:rFonts w:hint="eastAsia"/>
        </w:rPr>
        <w:t>(A)</w:t>
      </w:r>
      <w:r>
        <w:rPr>
          <w:rFonts w:hint="eastAsia"/>
        </w:rPr>
        <w:t>相间短路</w:t>
      </w:r>
      <w:r>
        <w:rPr>
          <w:rFonts w:hint="eastAsia"/>
        </w:rPr>
        <w:t>(B)</w:t>
      </w:r>
      <w:r>
        <w:rPr>
          <w:rFonts w:hint="eastAsia"/>
        </w:rPr>
        <w:t>振荡时</w:t>
      </w:r>
      <w:r>
        <w:rPr>
          <w:rFonts w:hint="eastAsia"/>
        </w:rPr>
        <w:t>(C)</w:t>
      </w:r>
      <w:r>
        <w:rPr>
          <w:rFonts w:hint="eastAsia"/>
        </w:rPr>
        <w:t>接地故障或非全相运行时</w:t>
      </w:r>
    </w:p>
    <w:p w:rsidR="00926173" w:rsidRDefault="00926173" w:rsidP="00926173">
      <w:r>
        <w:rPr>
          <w:rFonts w:hint="eastAsia"/>
        </w:rPr>
        <w:lastRenderedPageBreak/>
        <w:t>(D)</w:t>
      </w:r>
      <w:r>
        <w:rPr>
          <w:rFonts w:hint="eastAsia"/>
        </w:rPr>
        <w:t>对称短路</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单选题较难</w:t>
      </w:r>
      <w:r>
        <w:rPr>
          <w:rFonts w:hint="eastAsia"/>
        </w:rPr>
        <w:t>177/1290</w:t>
      </w:r>
    </w:p>
    <w:p w:rsidR="00926173" w:rsidRDefault="00926173" w:rsidP="00926173">
      <w:r>
        <w:rPr>
          <w:rFonts w:hint="eastAsia"/>
        </w:rPr>
        <w:t>地面用太阳能电池标准测试条件为在温度为</w:t>
      </w:r>
      <w:r>
        <w:rPr>
          <w:rFonts w:hint="eastAsia"/>
        </w:rPr>
        <w:t>25</w:t>
      </w:r>
      <w:r>
        <w:rPr>
          <w:rFonts w:hint="eastAsia"/>
        </w:rPr>
        <w:t>℃下，大气质量为</w:t>
      </w:r>
      <w:r>
        <w:rPr>
          <w:rFonts w:hint="eastAsia"/>
        </w:rPr>
        <w:t>AM1.5</w:t>
      </w:r>
      <w:r>
        <w:rPr>
          <w:rFonts w:hint="eastAsia"/>
        </w:rPr>
        <w:t>的阳光光谱，辐射能量密度为</w:t>
      </w:r>
      <w:r>
        <w:rPr>
          <w:rFonts w:hint="eastAsia"/>
        </w:rPr>
        <w:t>()W/m</w:t>
      </w:r>
      <w:r>
        <w:rPr>
          <w:rFonts w:hint="eastAsia"/>
        </w:rPr>
        <w:t>²。</w:t>
      </w:r>
    </w:p>
    <w:p w:rsidR="00926173" w:rsidRDefault="00926173" w:rsidP="00926173">
      <w:r>
        <w:t>(A)700(B)1000(C)1130(D)1353</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178/1290</w:t>
      </w:r>
    </w:p>
    <w:p w:rsidR="00926173" w:rsidRDefault="00926173" w:rsidP="00926173">
      <w:r>
        <w:rPr>
          <w:rFonts w:hint="eastAsia"/>
        </w:rPr>
        <w:t>在衡量太阳能电池输出特性参数中，表征最大输出功率与太阳能电池短路电流和开路电压乘积比值的是</w:t>
      </w:r>
      <w:r>
        <w:rPr>
          <w:rFonts w:hint="eastAsia"/>
        </w:rPr>
        <w:t>()</w:t>
      </w:r>
      <w:r>
        <w:rPr>
          <w:rFonts w:hint="eastAsia"/>
        </w:rPr>
        <w:t>。</w:t>
      </w:r>
    </w:p>
    <w:p w:rsidR="00926173" w:rsidRDefault="00926173" w:rsidP="00926173">
      <w:r>
        <w:rPr>
          <w:rFonts w:hint="eastAsia"/>
        </w:rPr>
        <w:t>(A)</w:t>
      </w:r>
      <w:r>
        <w:rPr>
          <w:rFonts w:hint="eastAsia"/>
        </w:rPr>
        <w:t>转换效率</w:t>
      </w:r>
      <w:r>
        <w:rPr>
          <w:rFonts w:hint="eastAsia"/>
        </w:rPr>
        <w:t>(B)</w:t>
      </w:r>
      <w:r>
        <w:rPr>
          <w:rFonts w:hint="eastAsia"/>
        </w:rPr>
        <w:t>填充因子</w:t>
      </w:r>
      <w:r>
        <w:rPr>
          <w:rFonts w:hint="eastAsia"/>
        </w:rPr>
        <w:t>(C)</w:t>
      </w:r>
      <w:r>
        <w:rPr>
          <w:rFonts w:hint="eastAsia"/>
        </w:rPr>
        <w:t>光谱响应</w:t>
      </w:r>
      <w:r>
        <w:rPr>
          <w:rFonts w:hint="eastAsia"/>
        </w:rPr>
        <w:t>(D)</w:t>
      </w:r>
      <w:r>
        <w:rPr>
          <w:rFonts w:hint="eastAsia"/>
        </w:rPr>
        <w:t>方块电阻</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179/1290</w:t>
      </w:r>
    </w:p>
    <w:p w:rsidR="00926173" w:rsidRDefault="00926173" w:rsidP="00926173">
      <w:r>
        <w:rPr>
          <w:rFonts w:hint="eastAsia"/>
        </w:rPr>
        <w:t>太阳能电池最大输出功率与太阳光入射功率的比值称为</w:t>
      </w:r>
      <w:r>
        <w:rPr>
          <w:rFonts w:hint="eastAsia"/>
        </w:rPr>
        <w:t>()</w:t>
      </w:r>
      <w:r>
        <w:rPr>
          <w:rFonts w:hint="eastAsia"/>
        </w:rPr>
        <w:t>。</w:t>
      </w:r>
    </w:p>
    <w:p w:rsidR="00926173" w:rsidRDefault="00926173" w:rsidP="00926173">
      <w:r>
        <w:rPr>
          <w:rFonts w:hint="eastAsia"/>
        </w:rPr>
        <w:t>(A)</w:t>
      </w:r>
      <w:r>
        <w:rPr>
          <w:rFonts w:hint="eastAsia"/>
        </w:rPr>
        <w:t>填充因子</w:t>
      </w:r>
      <w:r>
        <w:rPr>
          <w:rFonts w:hint="eastAsia"/>
        </w:rPr>
        <w:t>(B)</w:t>
      </w:r>
      <w:r>
        <w:rPr>
          <w:rFonts w:hint="eastAsia"/>
        </w:rPr>
        <w:t>转换效率</w:t>
      </w:r>
      <w:r>
        <w:rPr>
          <w:rFonts w:hint="eastAsia"/>
        </w:rPr>
        <w:t>(C)</w:t>
      </w:r>
      <w:r>
        <w:rPr>
          <w:rFonts w:hint="eastAsia"/>
        </w:rPr>
        <w:t>光谱响应</w:t>
      </w:r>
      <w:r>
        <w:rPr>
          <w:rFonts w:hint="eastAsia"/>
        </w:rPr>
        <w:t>(D)</w:t>
      </w:r>
      <w:r>
        <w:rPr>
          <w:rFonts w:hint="eastAsia"/>
        </w:rPr>
        <w:t>串联电阻</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180/1290</w:t>
      </w:r>
    </w:p>
    <w:p w:rsidR="00926173" w:rsidRDefault="00926173" w:rsidP="00926173">
      <w:r>
        <w:rPr>
          <w:rFonts w:hint="eastAsia"/>
        </w:rPr>
        <w:t>通常在</w:t>
      </w:r>
      <w:r>
        <w:rPr>
          <w:rFonts w:hint="eastAsia"/>
        </w:rPr>
        <w:t>()</w:t>
      </w:r>
      <w:r>
        <w:rPr>
          <w:rFonts w:hint="eastAsia"/>
        </w:rPr>
        <w:t>系统中设置零序保护。</w:t>
      </w:r>
    </w:p>
    <w:p w:rsidR="00926173" w:rsidRDefault="00926173" w:rsidP="00926173">
      <w:r>
        <w:rPr>
          <w:rFonts w:hint="eastAsia"/>
        </w:rPr>
        <w:t>(A)</w:t>
      </w:r>
      <w:r>
        <w:rPr>
          <w:rFonts w:hint="eastAsia"/>
        </w:rPr>
        <w:t>中性点有效接地</w:t>
      </w:r>
      <w:r>
        <w:rPr>
          <w:rFonts w:hint="eastAsia"/>
        </w:rPr>
        <w:t>(B)</w:t>
      </w:r>
      <w:r>
        <w:rPr>
          <w:rFonts w:hint="eastAsia"/>
        </w:rPr>
        <w:t>中性点非有效接地</w:t>
      </w:r>
      <w:r>
        <w:rPr>
          <w:rFonts w:hint="eastAsia"/>
        </w:rPr>
        <w:t>(C)</w:t>
      </w:r>
      <w:r>
        <w:rPr>
          <w:rFonts w:hint="eastAsia"/>
        </w:rPr>
        <w:t>中性点不接地</w:t>
      </w:r>
      <w:r>
        <w:rPr>
          <w:rFonts w:hint="eastAsia"/>
        </w:rPr>
        <w:t>(D)</w:t>
      </w:r>
      <w:r>
        <w:rPr>
          <w:rFonts w:hint="eastAsia"/>
        </w:rPr>
        <w:t>中性点经消弧线圈接地</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181/1290</w:t>
      </w:r>
    </w:p>
    <w:p w:rsidR="00926173" w:rsidRDefault="00926173" w:rsidP="00926173">
      <w:r>
        <w:rPr>
          <w:rFonts w:hint="eastAsia"/>
        </w:rPr>
        <w:t>在电路中，可以通过电容器的是</w:t>
      </w:r>
      <w:r>
        <w:rPr>
          <w:rFonts w:hint="eastAsia"/>
        </w:rPr>
        <w:t>()</w:t>
      </w:r>
      <w:r>
        <w:rPr>
          <w:rFonts w:hint="eastAsia"/>
        </w:rPr>
        <w:t>。</w:t>
      </w:r>
    </w:p>
    <w:p w:rsidR="00926173" w:rsidRDefault="00926173" w:rsidP="00926173">
      <w:r>
        <w:rPr>
          <w:rFonts w:hint="eastAsia"/>
        </w:rPr>
        <w:t>(A)</w:t>
      </w:r>
      <w:r>
        <w:rPr>
          <w:rFonts w:hint="eastAsia"/>
        </w:rPr>
        <w:t>直流电流</w:t>
      </w:r>
      <w:r>
        <w:rPr>
          <w:rFonts w:hint="eastAsia"/>
        </w:rPr>
        <w:t>(B)</w:t>
      </w:r>
      <w:r>
        <w:rPr>
          <w:rFonts w:hint="eastAsia"/>
        </w:rPr>
        <w:t>交流电流</w:t>
      </w:r>
      <w:r>
        <w:rPr>
          <w:rFonts w:hint="eastAsia"/>
        </w:rPr>
        <w:t>(C)</w:t>
      </w:r>
      <w:r>
        <w:rPr>
          <w:rFonts w:hint="eastAsia"/>
        </w:rPr>
        <w:t>直流电压</w:t>
      </w:r>
      <w:r>
        <w:rPr>
          <w:rFonts w:hint="eastAsia"/>
        </w:rPr>
        <w:t>(D)</w:t>
      </w:r>
      <w:r>
        <w:rPr>
          <w:rFonts w:hint="eastAsia"/>
        </w:rPr>
        <w:t>直流电动势</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182/1290</w:t>
      </w:r>
    </w:p>
    <w:p w:rsidR="00926173" w:rsidRDefault="00926173" w:rsidP="00926173">
      <w:r>
        <w:rPr>
          <w:rFonts w:hint="eastAsia"/>
        </w:rPr>
        <w:t>电感在直流电路中相当于</w:t>
      </w:r>
      <w:r>
        <w:rPr>
          <w:rFonts w:hint="eastAsia"/>
        </w:rPr>
        <w:t>()</w:t>
      </w:r>
      <w:r>
        <w:rPr>
          <w:rFonts w:hint="eastAsia"/>
        </w:rPr>
        <w:t>。</w:t>
      </w:r>
    </w:p>
    <w:p w:rsidR="00926173" w:rsidRDefault="00926173" w:rsidP="00926173">
      <w:r>
        <w:rPr>
          <w:rFonts w:hint="eastAsia"/>
        </w:rPr>
        <w:t>(A)</w:t>
      </w:r>
      <w:r>
        <w:rPr>
          <w:rFonts w:hint="eastAsia"/>
        </w:rPr>
        <w:t>开路</w:t>
      </w:r>
      <w:r>
        <w:rPr>
          <w:rFonts w:hint="eastAsia"/>
        </w:rPr>
        <w:t>(B)</w:t>
      </w:r>
      <w:r>
        <w:rPr>
          <w:rFonts w:hint="eastAsia"/>
        </w:rPr>
        <w:t>短路</w:t>
      </w:r>
      <w:r>
        <w:rPr>
          <w:rFonts w:hint="eastAsia"/>
        </w:rPr>
        <w:t>(C)</w:t>
      </w:r>
      <w:r>
        <w:rPr>
          <w:rFonts w:hint="eastAsia"/>
        </w:rPr>
        <w:t>断路</w:t>
      </w:r>
      <w:r>
        <w:rPr>
          <w:rFonts w:hint="eastAsia"/>
        </w:rPr>
        <w:t>(D)</w:t>
      </w:r>
      <w:r>
        <w:rPr>
          <w:rFonts w:hint="eastAsia"/>
        </w:rPr>
        <w:t>不存在</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183/1290</w:t>
      </w:r>
    </w:p>
    <w:p w:rsidR="00926173" w:rsidRDefault="00926173" w:rsidP="00926173">
      <w:r>
        <w:rPr>
          <w:rFonts w:hint="eastAsia"/>
        </w:rPr>
        <w:t>叠加定理适用于</w:t>
      </w:r>
      <w:r>
        <w:rPr>
          <w:rFonts w:hint="eastAsia"/>
        </w:rPr>
        <w:t>()</w:t>
      </w:r>
      <w:r>
        <w:rPr>
          <w:rFonts w:hint="eastAsia"/>
        </w:rPr>
        <w:t>。</w:t>
      </w:r>
    </w:p>
    <w:p w:rsidR="00926173" w:rsidRDefault="00926173" w:rsidP="00926173">
      <w:r>
        <w:rPr>
          <w:rFonts w:hint="eastAsia"/>
        </w:rPr>
        <w:t>(A)</w:t>
      </w:r>
      <w:r>
        <w:rPr>
          <w:rFonts w:hint="eastAsia"/>
        </w:rPr>
        <w:t>电路中的电压、电流</w:t>
      </w:r>
      <w:r>
        <w:rPr>
          <w:rFonts w:hint="eastAsia"/>
        </w:rPr>
        <w:t>(B)</w:t>
      </w:r>
      <w:r>
        <w:rPr>
          <w:rFonts w:hint="eastAsia"/>
        </w:rPr>
        <w:t>线性电路中的电压、电流</w:t>
      </w:r>
    </w:p>
    <w:p w:rsidR="00926173" w:rsidRDefault="00926173" w:rsidP="00926173">
      <w:r>
        <w:rPr>
          <w:rFonts w:hint="eastAsia"/>
        </w:rPr>
        <w:t>(C)</w:t>
      </w:r>
      <w:r>
        <w:rPr>
          <w:rFonts w:hint="eastAsia"/>
        </w:rPr>
        <w:t>非线性电路中的电压、电流、功率</w:t>
      </w:r>
      <w:r>
        <w:rPr>
          <w:rFonts w:hint="eastAsia"/>
        </w:rPr>
        <w:t>(D)</w:t>
      </w:r>
      <w:r>
        <w:rPr>
          <w:rFonts w:hint="eastAsia"/>
        </w:rPr>
        <w:t>线性电路中的电压、电流、功率</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单选题难</w:t>
      </w:r>
      <w:r>
        <w:rPr>
          <w:rFonts w:hint="eastAsia"/>
        </w:rPr>
        <w:t>184/1290</w:t>
      </w:r>
    </w:p>
    <w:p w:rsidR="00926173" w:rsidRDefault="00926173" w:rsidP="00926173">
      <w:r>
        <w:rPr>
          <w:rFonts w:hint="eastAsia"/>
        </w:rPr>
        <w:t>新装变压器的瓦斯保护在变压器投运</w:t>
      </w:r>
      <w:r>
        <w:rPr>
          <w:rFonts w:hint="eastAsia"/>
        </w:rPr>
        <w:t>()h</w:t>
      </w:r>
      <w:r>
        <w:rPr>
          <w:rFonts w:hint="eastAsia"/>
        </w:rPr>
        <w:t>无问题再投入跳闸。</w:t>
      </w:r>
    </w:p>
    <w:p w:rsidR="00926173" w:rsidRDefault="00926173" w:rsidP="00926173">
      <w:r>
        <w:t>(A)1(B)8(C)12(D)24</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单选题中等</w:t>
      </w:r>
      <w:r>
        <w:rPr>
          <w:rFonts w:hint="eastAsia"/>
        </w:rPr>
        <w:t>185/1290</w:t>
      </w:r>
    </w:p>
    <w:p w:rsidR="00926173" w:rsidRDefault="00926173" w:rsidP="00926173">
      <w:r>
        <w:rPr>
          <w:rFonts w:hint="eastAsia"/>
        </w:rPr>
        <w:t>电流互感器二次绕组中如有不用绕组的应采取</w:t>
      </w:r>
      <w:r>
        <w:rPr>
          <w:rFonts w:hint="eastAsia"/>
        </w:rPr>
        <w:t>()</w:t>
      </w:r>
      <w:r>
        <w:rPr>
          <w:rFonts w:hint="eastAsia"/>
        </w:rPr>
        <w:t>的方式处理。</w:t>
      </w:r>
    </w:p>
    <w:p w:rsidR="00926173" w:rsidRDefault="00926173" w:rsidP="00926173">
      <w:r>
        <w:rPr>
          <w:rFonts w:hint="eastAsia"/>
        </w:rPr>
        <w:t>(A)</w:t>
      </w:r>
      <w:r>
        <w:rPr>
          <w:rFonts w:hint="eastAsia"/>
        </w:rPr>
        <w:t>短接</w:t>
      </w:r>
      <w:r>
        <w:rPr>
          <w:rFonts w:hint="eastAsia"/>
        </w:rPr>
        <w:t>(B)</w:t>
      </w:r>
      <w:r>
        <w:rPr>
          <w:rFonts w:hint="eastAsia"/>
        </w:rPr>
        <w:t>拆除</w:t>
      </w:r>
      <w:r>
        <w:rPr>
          <w:rFonts w:hint="eastAsia"/>
        </w:rPr>
        <w:t>(C)</w:t>
      </w:r>
      <w:r>
        <w:rPr>
          <w:rFonts w:hint="eastAsia"/>
        </w:rPr>
        <w:t>与其他绕组并联</w:t>
      </w:r>
      <w:r>
        <w:rPr>
          <w:rFonts w:hint="eastAsia"/>
        </w:rPr>
        <w:t>(D)</w:t>
      </w:r>
      <w:r>
        <w:rPr>
          <w:rFonts w:hint="eastAsia"/>
        </w:rPr>
        <w:t>与其他绕组串联</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186/1290</w:t>
      </w:r>
    </w:p>
    <w:p w:rsidR="00926173" w:rsidRDefault="00926173" w:rsidP="00926173">
      <w:r>
        <w:rPr>
          <w:rFonts w:hint="eastAsia"/>
        </w:rPr>
        <w:lastRenderedPageBreak/>
        <w:t>电流互感器极性对</w:t>
      </w:r>
      <w:r>
        <w:rPr>
          <w:rFonts w:hint="eastAsia"/>
        </w:rPr>
        <w:t>()</w:t>
      </w:r>
      <w:r>
        <w:rPr>
          <w:rFonts w:hint="eastAsia"/>
        </w:rPr>
        <w:t>没有影响。</w:t>
      </w:r>
    </w:p>
    <w:p w:rsidR="00926173" w:rsidRDefault="00926173" w:rsidP="00926173">
      <w:r>
        <w:rPr>
          <w:rFonts w:hint="eastAsia"/>
        </w:rPr>
        <w:t>(A)</w:t>
      </w:r>
      <w:r>
        <w:rPr>
          <w:rFonts w:hint="eastAsia"/>
        </w:rPr>
        <w:t>差动保护</w:t>
      </w:r>
      <w:r>
        <w:rPr>
          <w:rFonts w:hint="eastAsia"/>
        </w:rPr>
        <w:t>(B)</w:t>
      </w:r>
      <w:r>
        <w:rPr>
          <w:rFonts w:hint="eastAsia"/>
        </w:rPr>
        <w:t>方向保护</w:t>
      </w:r>
      <w:r>
        <w:rPr>
          <w:rFonts w:hint="eastAsia"/>
        </w:rPr>
        <w:t>(C)</w:t>
      </w:r>
      <w:r>
        <w:rPr>
          <w:rFonts w:hint="eastAsia"/>
        </w:rPr>
        <w:t>电流速断保护</w:t>
      </w:r>
    </w:p>
    <w:p w:rsidR="00926173" w:rsidRDefault="00926173" w:rsidP="00926173">
      <w:r>
        <w:rPr>
          <w:rFonts w:hint="eastAsia"/>
        </w:rPr>
        <w:t>(D)</w:t>
      </w:r>
      <w:r>
        <w:rPr>
          <w:rFonts w:hint="eastAsia"/>
        </w:rPr>
        <w:t>距离保护</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187/1290</w:t>
      </w:r>
    </w:p>
    <w:p w:rsidR="00926173" w:rsidRDefault="00926173" w:rsidP="00926173">
      <w:r>
        <w:rPr>
          <w:rFonts w:hint="eastAsia"/>
        </w:rPr>
        <w:t>运行中的电流互感器一次侧最大负荷电流不得超过额定电流的</w:t>
      </w:r>
      <w:r>
        <w:rPr>
          <w:rFonts w:hint="eastAsia"/>
        </w:rPr>
        <w:t>()</w:t>
      </w:r>
      <w:r>
        <w:rPr>
          <w:rFonts w:hint="eastAsia"/>
        </w:rPr>
        <w:t>。</w:t>
      </w:r>
    </w:p>
    <w:p w:rsidR="00926173" w:rsidRDefault="00926173" w:rsidP="00926173">
      <w:r>
        <w:rPr>
          <w:rFonts w:hint="eastAsia"/>
        </w:rPr>
        <w:t>(A)1</w:t>
      </w:r>
      <w:r>
        <w:rPr>
          <w:rFonts w:hint="eastAsia"/>
        </w:rPr>
        <w:t>倍</w:t>
      </w:r>
      <w:r>
        <w:rPr>
          <w:rFonts w:hint="eastAsia"/>
        </w:rPr>
        <w:t>(B)2</w:t>
      </w:r>
      <w:r>
        <w:rPr>
          <w:rFonts w:hint="eastAsia"/>
        </w:rPr>
        <w:t>倍</w:t>
      </w:r>
      <w:r>
        <w:rPr>
          <w:rFonts w:hint="eastAsia"/>
        </w:rPr>
        <w:t>(C)5</w:t>
      </w:r>
      <w:r>
        <w:rPr>
          <w:rFonts w:hint="eastAsia"/>
        </w:rPr>
        <w:t>倍</w:t>
      </w:r>
      <w:r>
        <w:rPr>
          <w:rFonts w:hint="eastAsia"/>
        </w:rPr>
        <w:t>(D)3</w:t>
      </w:r>
      <w:r>
        <w:rPr>
          <w:rFonts w:hint="eastAsia"/>
        </w:rPr>
        <w:t>倍</w:t>
      </w:r>
    </w:p>
    <w:p w:rsidR="00926173" w:rsidRDefault="00926173" w:rsidP="00926173">
      <w:r>
        <w:rPr>
          <w:rFonts w:hint="eastAsia"/>
        </w:rPr>
        <w:t>标准答案</w:t>
      </w:r>
      <w:r>
        <w:rPr>
          <w:rFonts w:hint="eastAsia"/>
        </w:rPr>
        <w:t>B</w:t>
      </w:r>
    </w:p>
    <w:p w:rsidR="00926173" w:rsidRDefault="00926173" w:rsidP="00926173">
      <w:r>
        <w:rPr>
          <w:rFonts w:hint="eastAsia"/>
        </w:rPr>
        <w:t>单选题中等</w:t>
      </w:r>
      <w:r>
        <w:rPr>
          <w:rFonts w:hint="eastAsia"/>
        </w:rPr>
        <w:t>188/1290</w:t>
      </w:r>
    </w:p>
    <w:p w:rsidR="00926173" w:rsidRDefault="00926173" w:rsidP="00926173">
      <w:r>
        <w:rPr>
          <w:rFonts w:hint="eastAsia"/>
        </w:rPr>
        <w:t>运行中的电流互感器二次侧。清扫时的注意事项中，</w:t>
      </w:r>
      <w:r>
        <w:rPr>
          <w:rFonts w:hint="eastAsia"/>
        </w:rPr>
        <w:t>()</w:t>
      </w:r>
      <w:r>
        <w:rPr>
          <w:rFonts w:hint="eastAsia"/>
        </w:rPr>
        <w:t>是错误的。</w:t>
      </w:r>
    </w:p>
    <w:p w:rsidR="00926173" w:rsidRDefault="00926173" w:rsidP="00926173">
      <w:r>
        <w:rPr>
          <w:rFonts w:hint="eastAsia"/>
        </w:rPr>
        <w:t>(A)</w:t>
      </w:r>
      <w:r>
        <w:rPr>
          <w:rFonts w:hint="eastAsia"/>
        </w:rPr>
        <w:t>应穿长袖工作服</w:t>
      </w:r>
      <w:r>
        <w:rPr>
          <w:rFonts w:hint="eastAsia"/>
        </w:rPr>
        <w:t>(B)</w:t>
      </w:r>
      <w:r>
        <w:rPr>
          <w:rFonts w:hint="eastAsia"/>
        </w:rPr>
        <w:t>带线手套</w:t>
      </w:r>
      <w:r>
        <w:rPr>
          <w:rFonts w:hint="eastAsia"/>
        </w:rPr>
        <w:t>(C)</w:t>
      </w:r>
      <w:r>
        <w:rPr>
          <w:rFonts w:hint="eastAsia"/>
        </w:rPr>
        <w:t>使用干燥的清扫工具</w:t>
      </w:r>
      <w:r>
        <w:rPr>
          <w:rFonts w:hint="eastAsia"/>
        </w:rPr>
        <w:t>(D)</w:t>
      </w:r>
      <w:r>
        <w:rPr>
          <w:rFonts w:hint="eastAsia"/>
        </w:rPr>
        <w:t>单人进行</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189/1290</w:t>
      </w:r>
    </w:p>
    <w:p w:rsidR="00926173" w:rsidRDefault="00926173" w:rsidP="00926173">
      <w:r>
        <w:rPr>
          <w:rFonts w:hint="eastAsia"/>
        </w:rPr>
        <w:t>在运行中的电流互感器二次回路上工作时，</w:t>
      </w:r>
      <w:r>
        <w:rPr>
          <w:rFonts w:hint="eastAsia"/>
        </w:rPr>
        <w:t>()</w:t>
      </w:r>
      <w:r>
        <w:rPr>
          <w:rFonts w:hint="eastAsia"/>
        </w:rPr>
        <w:t>是正确的。</w:t>
      </w:r>
    </w:p>
    <w:p w:rsidR="00926173" w:rsidRDefault="00926173" w:rsidP="00926173">
      <w:r>
        <w:rPr>
          <w:rFonts w:hint="eastAsia"/>
        </w:rPr>
        <w:t>(A)</w:t>
      </w:r>
      <w:r>
        <w:rPr>
          <w:rFonts w:hint="eastAsia"/>
        </w:rPr>
        <w:t>用铅丝将二次短接</w:t>
      </w:r>
      <w:r>
        <w:rPr>
          <w:rFonts w:hint="eastAsia"/>
        </w:rPr>
        <w:t>(B)</w:t>
      </w:r>
      <w:r>
        <w:rPr>
          <w:rFonts w:hint="eastAsia"/>
        </w:rPr>
        <w:t>用导线缠绕短接二次</w:t>
      </w:r>
      <w:r>
        <w:rPr>
          <w:rFonts w:hint="eastAsia"/>
        </w:rPr>
        <w:t>(C)</w:t>
      </w:r>
      <w:r>
        <w:rPr>
          <w:rFonts w:hint="eastAsia"/>
        </w:rPr>
        <w:t>用短路片将二次短接</w:t>
      </w:r>
      <w:r>
        <w:rPr>
          <w:rFonts w:hint="eastAsia"/>
        </w:rPr>
        <w:t>(D)</w:t>
      </w:r>
      <w:r>
        <w:rPr>
          <w:rFonts w:hint="eastAsia"/>
        </w:rPr>
        <w:t>将二次引线拆下</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190/1290</w:t>
      </w:r>
    </w:p>
    <w:p w:rsidR="00926173" w:rsidRDefault="00926173" w:rsidP="00926173">
      <w:r>
        <w:rPr>
          <w:rFonts w:hint="eastAsia"/>
        </w:rPr>
        <w:t>微机保护为提高抗干扰能力，一次设备场所至保护屏控制电缆的屏蔽层接地方式为</w:t>
      </w:r>
      <w:r>
        <w:rPr>
          <w:rFonts w:hint="eastAsia"/>
        </w:rPr>
        <w:t>()</w:t>
      </w:r>
      <w:r>
        <w:rPr>
          <w:rFonts w:hint="eastAsia"/>
        </w:rPr>
        <w:t>。</w:t>
      </w:r>
    </w:p>
    <w:p w:rsidR="00926173" w:rsidRDefault="00926173" w:rsidP="00926173">
      <w:r>
        <w:rPr>
          <w:rFonts w:hint="eastAsia"/>
        </w:rPr>
        <w:t>(A)</w:t>
      </w:r>
      <w:r>
        <w:rPr>
          <w:rFonts w:hint="eastAsia"/>
        </w:rPr>
        <w:t>开关站接地，保护屏不接地</w:t>
      </w:r>
      <w:r>
        <w:rPr>
          <w:rFonts w:hint="eastAsia"/>
        </w:rPr>
        <w:t>(B)</w:t>
      </w:r>
      <w:r>
        <w:rPr>
          <w:rFonts w:hint="eastAsia"/>
        </w:rPr>
        <w:t>开关站不接地，保护屏接地</w:t>
      </w:r>
      <w:r>
        <w:rPr>
          <w:rFonts w:hint="eastAsia"/>
        </w:rPr>
        <w:t>(C)</w:t>
      </w:r>
      <w:r>
        <w:rPr>
          <w:rFonts w:hint="eastAsia"/>
        </w:rPr>
        <w:t>两侧接地；</w:t>
      </w:r>
      <w:r>
        <w:rPr>
          <w:rFonts w:hint="eastAsia"/>
        </w:rPr>
        <w:t>(D)</w:t>
      </w:r>
      <w:r>
        <w:rPr>
          <w:rFonts w:hint="eastAsia"/>
        </w:rPr>
        <w:t>两侧不接地</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191/1290</w:t>
      </w:r>
    </w:p>
    <w:p w:rsidR="00926173" w:rsidRDefault="00926173" w:rsidP="00926173">
      <w:r>
        <w:rPr>
          <w:rFonts w:hint="eastAsia"/>
        </w:rPr>
        <w:t>变电站接地网的接地电阻大小与</w:t>
      </w:r>
      <w:r>
        <w:rPr>
          <w:rFonts w:hint="eastAsia"/>
        </w:rPr>
        <w:t>()</w:t>
      </w:r>
      <w:r>
        <w:rPr>
          <w:rFonts w:hint="eastAsia"/>
        </w:rPr>
        <w:t>无关。</w:t>
      </w:r>
    </w:p>
    <w:p w:rsidR="00926173" w:rsidRDefault="00926173" w:rsidP="00926173">
      <w:r>
        <w:rPr>
          <w:rFonts w:hint="eastAsia"/>
        </w:rPr>
        <w:t>(A)</w:t>
      </w:r>
      <w:r>
        <w:rPr>
          <w:rFonts w:hint="eastAsia"/>
        </w:rPr>
        <w:t>土壤电阻率</w:t>
      </w:r>
      <w:r>
        <w:rPr>
          <w:rFonts w:hint="eastAsia"/>
        </w:rPr>
        <w:t>(B)</w:t>
      </w:r>
      <w:r>
        <w:rPr>
          <w:rFonts w:hint="eastAsia"/>
        </w:rPr>
        <w:t>接地网面积</w:t>
      </w:r>
      <w:r>
        <w:rPr>
          <w:rFonts w:hint="eastAsia"/>
        </w:rPr>
        <w:t>(C)</w:t>
      </w:r>
      <w:r>
        <w:rPr>
          <w:rFonts w:hint="eastAsia"/>
        </w:rPr>
        <w:t>站内设备数量</w:t>
      </w:r>
      <w:r>
        <w:rPr>
          <w:rFonts w:hint="eastAsia"/>
        </w:rPr>
        <w:t>(D)</w:t>
      </w:r>
      <w:r>
        <w:rPr>
          <w:rFonts w:hint="eastAsia"/>
        </w:rPr>
        <w:t>接地体尺寸。</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单选题较难</w:t>
      </w:r>
      <w:r>
        <w:rPr>
          <w:rFonts w:hint="eastAsia"/>
        </w:rPr>
        <w:t>192/1290</w:t>
      </w:r>
    </w:p>
    <w:p w:rsidR="00926173" w:rsidRDefault="00926173" w:rsidP="00926173">
      <w:r>
        <w:rPr>
          <w:rFonts w:hint="eastAsia"/>
        </w:rPr>
        <w:t>电压互感器的下列接线方式中，不能测量相电压的是</w:t>
      </w:r>
      <w:r>
        <w:rPr>
          <w:rFonts w:hint="eastAsia"/>
        </w:rPr>
        <w:t>()</w:t>
      </w:r>
      <w:r>
        <w:rPr>
          <w:rFonts w:hint="eastAsia"/>
        </w:rPr>
        <w:t>。</w:t>
      </w:r>
    </w:p>
    <w:p w:rsidR="00926173" w:rsidRDefault="00926173" w:rsidP="00926173">
      <w:r>
        <w:t>(A)Yy(B)YNynd(C)Yynd(D)Yyn</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单选题难</w:t>
      </w:r>
      <w:r>
        <w:rPr>
          <w:rFonts w:hint="eastAsia"/>
        </w:rPr>
        <w:t>193/1290</w:t>
      </w:r>
    </w:p>
    <w:p w:rsidR="00926173" w:rsidRDefault="00926173" w:rsidP="00926173">
      <w:r>
        <w:rPr>
          <w:rFonts w:hint="eastAsia"/>
        </w:rPr>
        <w:t>逆变器内的箱变低压侧</w:t>
      </w:r>
      <w:r>
        <w:rPr>
          <w:rFonts w:hint="eastAsia"/>
        </w:rPr>
        <w:t>B</w:t>
      </w:r>
      <w:r>
        <w:rPr>
          <w:rFonts w:hint="eastAsia"/>
        </w:rPr>
        <w:t>相电压采样线开路后会出现</w:t>
      </w:r>
      <w:r>
        <w:rPr>
          <w:rFonts w:hint="eastAsia"/>
        </w:rPr>
        <w:t>()</w:t>
      </w:r>
      <w:r>
        <w:rPr>
          <w:rFonts w:hint="eastAsia"/>
        </w:rPr>
        <w:t>。</w:t>
      </w:r>
    </w:p>
    <w:p w:rsidR="00926173" w:rsidRDefault="00926173" w:rsidP="00926173">
      <w:r>
        <w:rPr>
          <w:rFonts w:hint="eastAsia"/>
        </w:rPr>
        <w:t>(A)</w:t>
      </w:r>
      <w:r>
        <w:rPr>
          <w:rFonts w:hint="eastAsia"/>
        </w:rPr>
        <w:t>逆变器运行，报出三相电压不平衡故障信息</w:t>
      </w:r>
      <w:r>
        <w:rPr>
          <w:rFonts w:hint="eastAsia"/>
        </w:rPr>
        <w:t>(B)</w:t>
      </w:r>
      <w:r>
        <w:rPr>
          <w:rFonts w:hint="eastAsia"/>
        </w:rPr>
        <w:t>逆变器停机并报出电网电压异常</w:t>
      </w:r>
      <w:r>
        <w:rPr>
          <w:rFonts w:hint="eastAsia"/>
        </w:rPr>
        <w:t>(C)</w:t>
      </w:r>
      <w:r>
        <w:rPr>
          <w:rFonts w:hint="eastAsia"/>
        </w:rPr>
        <w:t>逆变器降负荷运行，报出三相电压不平衡故障信息</w:t>
      </w:r>
      <w:r>
        <w:rPr>
          <w:rFonts w:hint="eastAsia"/>
        </w:rPr>
        <w:t>(D)</w:t>
      </w:r>
      <w:r>
        <w:rPr>
          <w:rFonts w:hint="eastAsia"/>
        </w:rPr>
        <w:t>逆变器降负荷运行，报出电网电压异常</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单选题难</w:t>
      </w:r>
      <w:r>
        <w:rPr>
          <w:rFonts w:hint="eastAsia"/>
        </w:rPr>
        <w:t>194/1290</w:t>
      </w:r>
    </w:p>
    <w:p w:rsidR="00926173" w:rsidRDefault="00926173" w:rsidP="00926173">
      <w:r>
        <w:rPr>
          <w:rFonts w:hint="eastAsia"/>
        </w:rPr>
        <w:t>逆变器中的</w:t>
      </w:r>
      <w:r>
        <w:rPr>
          <w:rFonts w:hint="eastAsia"/>
        </w:rPr>
        <w:t>EMI</w:t>
      </w:r>
      <w:r>
        <w:rPr>
          <w:rFonts w:hint="eastAsia"/>
        </w:rPr>
        <w:t>滤波装置的主要作用是</w:t>
      </w:r>
      <w:r>
        <w:rPr>
          <w:rFonts w:hint="eastAsia"/>
        </w:rPr>
        <w:t>()</w:t>
      </w:r>
      <w:r>
        <w:rPr>
          <w:rFonts w:hint="eastAsia"/>
        </w:rPr>
        <w:t>。</w:t>
      </w:r>
    </w:p>
    <w:p w:rsidR="00926173" w:rsidRDefault="00926173" w:rsidP="00926173">
      <w:r>
        <w:rPr>
          <w:rFonts w:hint="eastAsia"/>
        </w:rPr>
        <w:t>(A)</w:t>
      </w:r>
      <w:r>
        <w:rPr>
          <w:rFonts w:hint="eastAsia"/>
        </w:rPr>
        <w:t>滤除和抑制逆变回路产生的噪声</w:t>
      </w:r>
      <w:r>
        <w:rPr>
          <w:rFonts w:hint="eastAsia"/>
        </w:rPr>
        <w:t>(B)</w:t>
      </w:r>
      <w:r>
        <w:rPr>
          <w:rFonts w:hint="eastAsia"/>
        </w:rPr>
        <w:t>滤除高次谐波电流进入电网</w:t>
      </w:r>
      <w:r>
        <w:rPr>
          <w:rFonts w:hint="eastAsia"/>
        </w:rPr>
        <w:t>(C)</w:t>
      </w:r>
      <w:r>
        <w:rPr>
          <w:rFonts w:hint="eastAsia"/>
        </w:rPr>
        <w:t>滤除直流电中的交流分量</w:t>
      </w:r>
      <w:r>
        <w:rPr>
          <w:rFonts w:hint="eastAsia"/>
        </w:rPr>
        <w:t>(D)</w:t>
      </w:r>
      <w:r>
        <w:rPr>
          <w:rFonts w:hint="eastAsia"/>
        </w:rPr>
        <w:t>滤除交流电中的直流分量</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195/1290</w:t>
      </w:r>
    </w:p>
    <w:p w:rsidR="00926173" w:rsidRDefault="00926173" w:rsidP="00926173">
      <w:r>
        <w:rPr>
          <w:rFonts w:hint="eastAsia"/>
        </w:rPr>
        <w:t>对二次回路与抗干扰措施不正确的是</w:t>
      </w:r>
      <w:r>
        <w:rPr>
          <w:rFonts w:hint="eastAsia"/>
        </w:rPr>
        <w:t>()</w:t>
      </w:r>
      <w:r>
        <w:rPr>
          <w:rFonts w:hint="eastAsia"/>
        </w:rPr>
        <w:t>。</w:t>
      </w:r>
    </w:p>
    <w:p w:rsidR="00926173" w:rsidRDefault="00926173" w:rsidP="00926173">
      <w:r>
        <w:rPr>
          <w:rFonts w:hint="eastAsia"/>
        </w:rPr>
        <w:t>(A)</w:t>
      </w:r>
      <w:r>
        <w:rPr>
          <w:rFonts w:hint="eastAsia"/>
        </w:rPr>
        <w:t>微机型继电保护装置所有二次回路的电缆均应使用屏蔽电缆，严禁使用电缆内的空线替代</w:t>
      </w:r>
      <w:r>
        <w:rPr>
          <w:rFonts w:hint="eastAsia"/>
        </w:rPr>
        <w:lastRenderedPageBreak/>
        <w:t>屏蔽层接地</w:t>
      </w:r>
      <w:r>
        <w:rPr>
          <w:rFonts w:hint="eastAsia"/>
        </w:rPr>
        <w:t>(B)</w:t>
      </w:r>
      <w:r>
        <w:rPr>
          <w:rFonts w:hint="eastAsia"/>
        </w:rPr>
        <w:t>来自开关站电压互感器二次的四根引入线</w:t>
      </w:r>
      <w:r>
        <w:rPr>
          <w:rFonts w:hint="eastAsia"/>
        </w:rPr>
        <w:t>A,B,C,N</w:t>
      </w:r>
      <w:r>
        <w:rPr>
          <w:rFonts w:hint="eastAsia"/>
        </w:rPr>
        <w:t>和电压互感器开口三角绕组的两根引入线</w:t>
      </w:r>
      <w:r>
        <w:rPr>
          <w:rFonts w:hint="eastAsia"/>
        </w:rPr>
        <w:t>L,N</w:t>
      </w:r>
      <w:r>
        <w:rPr>
          <w:rFonts w:hint="eastAsia"/>
        </w:rPr>
        <w:t>’中的</w:t>
      </w:r>
      <w:r>
        <w:rPr>
          <w:rFonts w:hint="eastAsia"/>
        </w:rPr>
        <w:t>N,N</w:t>
      </w:r>
      <w:r>
        <w:rPr>
          <w:rFonts w:hint="eastAsia"/>
        </w:rPr>
        <w:t>’可公用一根线引入</w:t>
      </w:r>
      <w:r>
        <w:rPr>
          <w:rFonts w:hint="eastAsia"/>
        </w:rPr>
        <w:t>(C)</w:t>
      </w:r>
      <w:r>
        <w:rPr>
          <w:rFonts w:hint="eastAsia"/>
        </w:rPr>
        <w:t>公用电压互感器的二次回路只允许在控制室内有一点接地</w:t>
      </w:r>
      <w:r>
        <w:rPr>
          <w:rFonts w:hint="eastAsia"/>
        </w:rPr>
        <w:t>(D)</w:t>
      </w:r>
      <w:r>
        <w:rPr>
          <w:rFonts w:hint="eastAsia"/>
        </w:rPr>
        <w:t>独立的，与其他电压互感器和电流互感器的二次回路没有电气联系的电压互感器或电流互感器二次回路应在开关站一点接地</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196/1290</w:t>
      </w:r>
    </w:p>
    <w:p w:rsidR="00926173" w:rsidRDefault="00926173" w:rsidP="00926173">
      <w:r>
        <w:rPr>
          <w:rFonts w:hint="eastAsia"/>
        </w:rPr>
        <w:t>下列各项中，</w:t>
      </w:r>
      <w:r>
        <w:rPr>
          <w:rFonts w:hint="eastAsia"/>
        </w:rPr>
        <w:t>()</w:t>
      </w:r>
      <w:r>
        <w:rPr>
          <w:rFonts w:hint="eastAsia"/>
        </w:rPr>
        <w:t>不属于改善电场分布的措施。</w:t>
      </w:r>
    </w:p>
    <w:p w:rsidR="00926173" w:rsidRDefault="00926173" w:rsidP="00926173">
      <w:r>
        <w:rPr>
          <w:rFonts w:hint="eastAsia"/>
        </w:rPr>
        <w:t>(A)</w:t>
      </w:r>
      <w:r>
        <w:rPr>
          <w:rFonts w:hint="eastAsia"/>
        </w:rPr>
        <w:t>变压器绕组上端加静电屏</w:t>
      </w:r>
      <w:r>
        <w:rPr>
          <w:rFonts w:hint="eastAsia"/>
        </w:rPr>
        <w:t>(B)</w:t>
      </w:r>
      <w:r>
        <w:rPr>
          <w:rFonts w:hint="eastAsia"/>
        </w:rPr>
        <w:t>瓷套和瓷棒外装增爬裙</w:t>
      </w:r>
      <w:r>
        <w:rPr>
          <w:rFonts w:hint="eastAsia"/>
        </w:rPr>
        <w:t>(C)</w:t>
      </w:r>
      <w:r>
        <w:rPr>
          <w:rFonts w:hint="eastAsia"/>
        </w:rPr>
        <w:t>纯瓷套管的导电杆加刷胶的覆盖纸</w:t>
      </w:r>
      <w:r>
        <w:rPr>
          <w:rFonts w:hint="eastAsia"/>
        </w:rPr>
        <w:t>(D)</w:t>
      </w:r>
      <w:r>
        <w:rPr>
          <w:rFonts w:hint="eastAsia"/>
        </w:rPr>
        <w:t>设备高压端装均压环</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197/1290</w:t>
      </w:r>
    </w:p>
    <w:p w:rsidR="00926173" w:rsidRDefault="00926173" w:rsidP="00926173">
      <w:r>
        <w:rPr>
          <w:rFonts w:hint="eastAsia"/>
        </w:rPr>
        <w:t>125mm</w:t>
      </w:r>
      <w:r>
        <w:rPr>
          <w:rFonts w:hint="eastAsia"/>
        </w:rPr>
        <w:t>×</w:t>
      </w:r>
      <w:r>
        <w:rPr>
          <w:rFonts w:hint="eastAsia"/>
        </w:rPr>
        <w:t>10mm</w:t>
      </w:r>
      <w:r>
        <w:rPr>
          <w:rFonts w:hint="eastAsia"/>
        </w:rPr>
        <w:t>及其以下矩形铝母线焊成立弯时，最小允许弯曲半径</w:t>
      </w:r>
      <w:r>
        <w:rPr>
          <w:rFonts w:hint="eastAsia"/>
        </w:rPr>
        <w:t>R</w:t>
      </w:r>
      <w:r>
        <w:rPr>
          <w:rFonts w:hint="eastAsia"/>
        </w:rPr>
        <w:t>为</w:t>
      </w:r>
      <w:r>
        <w:rPr>
          <w:rFonts w:hint="eastAsia"/>
        </w:rPr>
        <w:t>()</w:t>
      </w:r>
      <w:r>
        <w:rPr>
          <w:rFonts w:hint="eastAsia"/>
        </w:rPr>
        <w:t>倍的母线宽度。</w:t>
      </w:r>
    </w:p>
    <w:p w:rsidR="00926173" w:rsidRDefault="00926173" w:rsidP="00926173">
      <w:r>
        <w:t>(A)1.5(B)2(C)2.5(D)3</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198/1290</w:t>
      </w:r>
    </w:p>
    <w:p w:rsidR="00926173" w:rsidRDefault="00926173" w:rsidP="00926173">
      <w:r>
        <w:rPr>
          <w:rFonts w:hint="eastAsia"/>
        </w:rPr>
        <w:t>在</w:t>
      </w:r>
      <w:r>
        <w:rPr>
          <w:rFonts w:hint="eastAsia"/>
        </w:rPr>
        <w:t>UPS</w:t>
      </w:r>
      <w:r>
        <w:rPr>
          <w:rFonts w:hint="eastAsia"/>
        </w:rPr>
        <w:t>不间断电源系统直流供电正极回路中串接一个二极管的作用是</w:t>
      </w:r>
      <w:r>
        <w:rPr>
          <w:rFonts w:hint="eastAsia"/>
        </w:rPr>
        <w:t>()</w:t>
      </w:r>
      <w:r>
        <w:rPr>
          <w:rFonts w:hint="eastAsia"/>
        </w:rPr>
        <w:t>。</w:t>
      </w:r>
    </w:p>
    <w:p w:rsidR="00926173" w:rsidRDefault="00926173" w:rsidP="00926173">
      <w:r>
        <w:rPr>
          <w:rFonts w:hint="eastAsia"/>
        </w:rPr>
        <w:t>(A)</w:t>
      </w:r>
      <w:r>
        <w:rPr>
          <w:rFonts w:hint="eastAsia"/>
        </w:rPr>
        <w:t>对直流供电电源的电压进行调整</w:t>
      </w:r>
      <w:r>
        <w:rPr>
          <w:rFonts w:hint="eastAsia"/>
        </w:rPr>
        <w:t>(B)</w:t>
      </w:r>
      <w:r>
        <w:rPr>
          <w:rFonts w:hint="eastAsia"/>
        </w:rPr>
        <w:t>对直流供电电源提供的电流进行滤波</w:t>
      </w:r>
      <w:r>
        <w:rPr>
          <w:rFonts w:hint="eastAsia"/>
        </w:rPr>
        <w:t>(C)</w:t>
      </w:r>
      <w:r>
        <w:rPr>
          <w:rFonts w:hint="eastAsia"/>
        </w:rPr>
        <w:t>对直流供电电源提供的电流进行调整</w:t>
      </w:r>
      <w:r>
        <w:rPr>
          <w:rFonts w:hint="eastAsia"/>
        </w:rPr>
        <w:t>(D)</w:t>
      </w:r>
      <w:r>
        <w:rPr>
          <w:rFonts w:hint="eastAsia"/>
        </w:rPr>
        <w:t>防止整流后的直流电倒送至直流电源中</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单选题较难</w:t>
      </w:r>
      <w:r>
        <w:rPr>
          <w:rFonts w:hint="eastAsia"/>
        </w:rPr>
        <w:t>199/1290</w:t>
      </w:r>
    </w:p>
    <w:p w:rsidR="00926173" w:rsidRDefault="00926173" w:rsidP="00926173">
      <w:r>
        <w:rPr>
          <w:rFonts w:hint="eastAsia"/>
        </w:rPr>
        <w:t>无母差保护的汇集母线发生短路故障时</w:t>
      </w:r>
      <w:r>
        <w:rPr>
          <w:rFonts w:hint="eastAsia"/>
        </w:rPr>
        <w:t>()</w:t>
      </w:r>
      <w:r>
        <w:rPr>
          <w:rFonts w:hint="eastAsia"/>
        </w:rPr>
        <w:t>。</w:t>
      </w:r>
    </w:p>
    <w:p w:rsidR="00926173" w:rsidRDefault="00926173" w:rsidP="00926173">
      <w:r>
        <w:rPr>
          <w:rFonts w:hint="eastAsia"/>
        </w:rPr>
        <w:t>(A)</w:t>
      </w:r>
      <w:r>
        <w:rPr>
          <w:rFonts w:hint="eastAsia"/>
        </w:rPr>
        <w:t>线路或变压器后备保护动作跳开母线出线开关，母线失压后跳开各支路进线开关将故障隔离</w:t>
      </w:r>
    </w:p>
    <w:p w:rsidR="00926173" w:rsidRDefault="00926173" w:rsidP="00926173">
      <w:r>
        <w:rPr>
          <w:rFonts w:hint="eastAsia"/>
        </w:rPr>
        <w:t>(B)</w:t>
      </w:r>
      <w:r>
        <w:rPr>
          <w:rFonts w:hint="eastAsia"/>
        </w:rPr>
        <w:t>线路或变压器后备保护动作跳开母线出线开关，各支路进线开关不跳闸，靠逆变器故障停机将故障隔离</w:t>
      </w:r>
    </w:p>
    <w:p w:rsidR="00926173" w:rsidRDefault="00926173" w:rsidP="00926173">
      <w:r>
        <w:rPr>
          <w:rFonts w:hint="eastAsia"/>
        </w:rPr>
        <w:t>(C)</w:t>
      </w:r>
      <w:r>
        <w:rPr>
          <w:rFonts w:hint="eastAsia"/>
        </w:rPr>
        <w:t>线路或变压器后备保护动作跳开母线出线开关，各支路进线开关不跳闸，靠箱变低压侧开关过流保护跳闸将故障隔离</w:t>
      </w:r>
    </w:p>
    <w:p w:rsidR="00926173" w:rsidRDefault="00926173" w:rsidP="00926173">
      <w:r>
        <w:rPr>
          <w:rFonts w:hint="eastAsia"/>
        </w:rPr>
        <w:t>(D)</w:t>
      </w:r>
      <w:r>
        <w:rPr>
          <w:rFonts w:hint="eastAsia"/>
        </w:rPr>
        <w:t>线路或变压器后备保护动作跳开母线出线开关，各支路进线开关过流保护动作跳开各支路进线开关将故障隔离</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200/1290</w:t>
      </w:r>
    </w:p>
    <w:p w:rsidR="00926173" w:rsidRDefault="00926173" w:rsidP="00926173">
      <w:r>
        <w:rPr>
          <w:rFonts w:hint="eastAsia"/>
        </w:rPr>
        <w:t>中性点不接地系统发生单相接地故障与母线电压互感器一次保险熔断后的现象描述不正确的是</w:t>
      </w:r>
      <w:r>
        <w:rPr>
          <w:rFonts w:hint="eastAsia"/>
        </w:rPr>
        <w:t>()</w:t>
      </w:r>
      <w:r>
        <w:rPr>
          <w:rFonts w:hint="eastAsia"/>
        </w:rPr>
        <w:t>。</w:t>
      </w:r>
    </w:p>
    <w:p w:rsidR="00926173" w:rsidRDefault="00926173" w:rsidP="00926173">
      <w:r>
        <w:rPr>
          <w:rFonts w:hint="eastAsia"/>
        </w:rPr>
        <w:t>(A)</w:t>
      </w:r>
      <w:r>
        <w:rPr>
          <w:rFonts w:hint="eastAsia"/>
        </w:rPr>
        <w:t>系统均会采集到零序电压</w:t>
      </w:r>
      <w:r>
        <w:rPr>
          <w:rFonts w:hint="eastAsia"/>
        </w:rPr>
        <w:t>(B)</w:t>
      </w:r>
      <w:r>
        <w:rPr>
          <w:rFonts w:hint="eastAsia"/>
        </w:rPr>
        <w:t>单相接地故障后故障相相电压下降，非故障相电压升高；电压互感器一次保险熔断后故障相相电压下降，非故障相电压不变化</w:t>
      </w:r>
      <w:r>
        <w:rPr>
          <w:rFonts w:hint="eastAsia"/>
        </w:rPr>
        <w:t>(C)</w:t>
      </w:r>
      <w:r>
        <w:rPr>
          <w:rFonts w:hint="eastAsia"/>
        </w:rPr>
        <w:t>单相接地故障后系统均会产生接地电容电流</w:t>
      </w:r>
      <w:r>
        <w:rPr>
          <w:rFonts w:hint="eastAsia"/>
        </w:rPr>
        <w:t>(D)</w:t>
      </w:r>
      <w:r>
        <w:rPr>
          <w:rFonts w:hint="eastAsia"/>
        </w:rPr>
        <w:t>系统均会产生零序电流</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单选题较难</w:t>
      </w:r>
      <w:r>
        <w:rPr>
          <w:rFonts w:hint="eastAsia"/>
        </w:rPr>
        <w:t>201/1290</w:t>
      </w:r>
    </w:p>
    <w:p w:rsidR="00926173" w:rsidRDefault="00926173" w:rsidP="00926173">
      <w:r>
        <w:rPr>
          <w:rFonts w:hint="eastAsia"/>
        </w:rPr>
        <w:t>逆变器交流侧的</w:t>
      </w:r>
      <w:r>
        <w:rPr>
          <w:rFonts w:hint="eastAsia"/>
        </w:rPr>
        <w:t>LCL</w:t>
      </w:r>
      <w:r>
        <w:rPr>
          <w:rFonts w:hint="eastAsia"/>
        </w:rPr>
        <w:t>滤波回路的作用是</w:t>
      </w:r>
      <w:r>
        <w:rPr>
          <w:rFonts w:hint="eastAsia"/>
        </w:rPr>
        <w:t>()</w:t>
      </w:r>
      <w:r>
        <w:rPr>
          <w:rFonts w:hint="eastAsia"/>
        </w:rPr>
        <w:t>。</w:t>
      </w:r>
    </w:p>
    <w:p w:rsidR="00926173" w:rsidRDefault="00926173" w:rsidP="00926173">
      <w:r>
        <w:rPr>
          <w:rFonts w:hint="eastAsia"/>
        </w:rPr>
        <w:t>(A)</w:t>
      </w:r>
      <w:r>
        <w:rPr>
          <w:rFonts w:hint="eastAsia"/>
        </w:rPr>
        <w:t>滤除和抑制逆变回路产生的噪声</w:t>
      </w:r>
      <w:r>
        <w:rPr>
          <w:rFonts w:hint="eastAsia"/>
        </w:rPr>
        <w:t>(B)</w:t>
      </w:r>
      <w:r>
        <w:rPr>
          <w:rFonts w:hint="eastAsia"/>
        </w:rPr>
        <w:t>滤除高次谐波和直流分量</w:t>
      </w:r>
      <w:r>
        <w:rPr>
          <w:rFonts w:hint="eastAsia"/>
        </w:rPr>
        <w:t>(C)</w:t>
      </w:r>
      <w:r>
        <w:rPr>
          <w:rFonts w:hint="eastAsia"/>
        </w:rPr>
        <w:t>滤除逆变器产生的电磁干扰</w:t>
      </w:r>
      <w:r>
        <w:rPr>
          <w:rFonts w:hint="eastAsia"/>
        </w:rPr>
        <w:t>(D)</w:t>
      </w:r>
      <w:r>
        <w:rPr>
          <w:rFonts w:hint="eastAsia"/>
        </w:rPr>
        <w:t>滤除共模干扰信号进入逆变器内部</w:t>
      </w:r>
    </w:p>
    <w:p w:rsidR="00926173" w:rsidRDefault="00926173" w:rsidP="00926173">
      <w:r>
        <w:rPr>
          <w:rFonts w:hint="eastAsia"/>
        </w:rPr>
        <w:t>标准答案</w:t>
      </w:r>
    </w:p>
    <w:p w:rsidR="00926173" w:rsidRDefault="00926173" w:rsidP="00926173">
      <w:r>
        <w:t>B</w:t>
      </w:r>
    </w:p>
    <w:p w:rsidR="00926173" w:rsidRDefault="00926173" w:rsidP="00926173">
      <w:r>
        <w:lastRenderedPageBreak/>
        <w:t xml:space="preserve"> </w:t>
      </w:r>
    </w:p>
    <w:p w:rsidR="00926173" w:rsidRDefault="00926173" w:rsidP="00926173">
      <w:r>
        <w:rPr>
          <w:rFonts w:hint="eastAsia"/>
        </w:rPr>
        <w:t>单选题较难</w:t>
      </w:r>
      <w:r>
        <w:rPr>
          <w:rFonts w:hint="eastAsia"/>
        </w:rPr>
        <w:t>202/1290</w:t>
      </w:r>
    </w:p>
    <w:p w:rsidR="00926173" w:rsidRDefault="00926173" w:rsidP="00926173">
      <w:r>
        <w:rPr>
          <w:rFonts w:hint="eastAsia"/>
        </w:rPr>
        <w:t>电池组件接线盒内的旁路二极管的作用是</w:t>
      </w:r>
      <w:r>
        <w:rPr>
          <w:rFonts w:hint="eastAsia"/>
        </w:rPr>
        <w:t>()</w:t>
      </w:r>
      <w:r>
        <w:rPr>
          <w:rFonts w:hint="eastAsia"/>
        </w:rPr>
        <w:t>。</w:t>
      </w:r>
    </w:p>
    <w:p w:rsidR="00926173" w:rsidRDefault="00926173" w:rsidP="00926173">
      <w:r>
        <w:rPr>
          <w:rFonts w:hint="eastAsia"/>
        </w:rPr>
        <w:t>(A)</w:t>
      </w:r>
      <w:r>
        <w:rPr>
          <w:rFonts w:hint="eastAsia"/>
        </w:rPr>
        <w:t>防止其它电池组件的直流电到送至该组件</w:t>
      </w:r>
      <w:r>
        <w:rPr>
          <w:rFonts w:hint="eastAsia"/>
        </w:rPr>
        <w:t>(B)</w:t>
      </w:r>
      <w:r>
        <w:rPr>
          <w:rFonts w:hint="eastAsia"/>
        </w:rPr>
        <w:t>组件热斑保护</w:t>
      </w:r>
      <w:r>
        <w:rPr>
          <w:rFonts w:hint="eastAsia"/>
        </w:rPr>
        <w:t>(C)</w:t>
      </w:r>
      <w:r>
        <w:rPr>
          <w:rFonts w:hint="eastAsia"/>
        </w:rPr>
        <w:t>滤波作用，保证电池组件输出直流电波形平滑</w:t>
      </w:r>
      <w:r>
        <w:rPr>
          <w:rFonts w:hint="eastAsia"/>
        </w:rPr>
        <w:t>(D)</w:t>
      </w:r>
      <w:r>
        <w:rPr>
          <w:rFonts w:hint="eastAsia"/>
        </w:rPr>
        <w:t>稳压作用，保证电池组件输出电压稳定</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203/1290</w:t>
      </w:r>
    </w:p>
    <w:p w:rsidR="00926173" w:rsidRDefault="00926173" w:rsidP="00926173">
      <w:r>
        <w:rPr>
          <w:rFonts w:hint="eastAsia"/>
        </w:rPr>
        <w:t>直流电源为</w:t>
      </w:r>
      <w:r>
        <w:rPr>
          <w:rFonts w:hint="eastAsia"/>
        </w:rPr>
        <w:t>220V,</w:t>
      </w:r>
      <w:r>
        <w:rPr>
          <w:rFonts w:hint="eastAsia"/>
        </w:rPr>
        <w:t>而中间继电器的额定电压为</w:t>
      </w:r>
      <w:r>
        <w:rPr>
          <w:rFonts w:hint="eastAsia"/>
        </w:rPr>
        <w:t>110V,</w:t>
      </w:r>
      <w:r>
        <w:rPr>
          <w:rFonts w:hint="eastAsia"/>
        </w:rPr>
        <w:t>回路的连接可以采用中间继电器串联电阻的方式，串联电阻的一端应接于</w:t>
      </w:r>
      <w:r>
        <w:rPr>
          <w:rFonts w:hint="eastAsia"/>
        </w:rPr>
        <w:t>()</w:t>
      </w:r>
      <w:r>
        <w:rPr>
          <w:rFonts w:hint="eastAsia"/>
        </w:rPr>
        <w:t>。</w:t>
      </w:r>
    </w:p>
    <w:p w:rsidR="00926173" w:rsidRDefault="00926173" w:rsidP="00926173">
      <w:r>
        <w:rPr>
          <w:rFonts w:hint="eastAsia"/>
        </w:rPr>
        <w:t>(A)</w:t>
      </w:r>
      <w:r>
        <w:rPr>
          <w:rFonts w:hint="eastAsia"/>
        </w:rPr>
        <w:t>正极</w:t>
      </w:r>
      <w:r>
        <w:rPr>
          <w:rFonts w:hint="eastAsia"/>
        </w:rPr>
        <w:t>(B)</w:t>
      </w:r>
      <w:r>
        <w:rPr>
          <w:rFonts w:hint="eastAsia"/>
        </w:rPr>
        <w:t>负极</w:t>
      </w:r>
      <w:r>
        <w:rPr>
          <w:rFonts w:hint="eastAsia"/>
        </w:rPr>
        <w:t>(C)</w:t>
      </w:r>
      <w:r>
        <w:rPr>
          <w:rFonts w:hint="eastAsia"/>
        </w:rPr>
        <w:t>继电器线圈的正极</w:t>
      </w:r>
      <w:r>
        <w:rPr>
          <w:rFonts w:hint="eastAsia"/>
        </w:rPr>
        <w:t>(D)</w:t>
      </w:r>
      <w:r>
        <w:rPr>
          <w:rFonts w:hint="eastAsia"/>
        </w:rPr>
        <w:t>继电器接点上</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204/1290</w:t>
      </w:r>
    </w:p>
    <w:p w:rsidR="00926173" w:rsidRDefault="00926173" w:rsidP="00926173">
      <w:r>
        <w:rPr>
          <w:rFonts w:hint="eastAsia"/>
        </w:rPr>
        <w:t>变压器励磁涌流的衰减时间为</w:t>
      </w:r>
      <w:r>
        <w:rPr>
          <w:rFonts w:hint="eastAsia"/>
        </w:rPr>
        <w:t>()</w:t>
      </w:r>
      <w:r>
        <w:rPr>
          <w:rFonts w:hint="eastAsia"/>
        </w:rPr>
        <w:t>。</w:t>
      </w:r>
    </w:p>
    <w:p w:rsidR="00926173" w:rsidRDefault="00926173" w:rsidP="00926173">
      <w:r>
        <w:t>(A)1.5-2s(B)0.5-1s(C)3-4s(D)4.5-5s</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205/1290</w:t>
      </w:r>
    </w:p>
    <w:p w:rsidR="00926173" w:rsidRDefault="00926173" w:rsidP="00926173">
      <w:r>
        <w:rPr>
          <w:rFonts w:hint="eastAsia"/>
        </w:rPr>
        <w:t>动态无功补偿装置</w:t>
      </w:r>
      <w:r>
        <w:rPr>
          <w:rFonts w:hint="eastAsia"/>
        </w:rPr>
        <w:t>(SVG)</w:t>
      </w:r>
      <w:r>
        <w:rPr>
          <w:rFonts w:hint="eastAsia"/>
        </w:rPr>
        <w:t>中的电抗器是</w:t>
      </w:r>
      <w:r>
        <w:rPr>
          <w:rFonts w:hint="eastAsia"/>
        </w:rPr>
        <w:t>()</w:t>
      </w:r>
      <w:r>
        <w:rPr>
          <w:rFonts w:hint="eastAsia"/>
        </w:rPr>
        <w:t>在功率模块回路中的。</w:t>
      </w:r>
    </w:p>
    <w:p w:rsidR="00926173" w:rsidRDefault="00926173" w:rsidP="00926173">
      <w:r>
        <w:rPr>
          <w:rFonts w:hint="eastAsia"/>
        </w:rPr>
        <w:t>(A)</w:t>
      </w:r>
      <w:r>
        <w:rPr>
          <w:rFonts w:hint="eastAsia"/>
        </w:rPr>
        <w:t>串联</w:t>
      </w:r>
      <w:r>
        <w:rPr>
          <w:rFonts w:hint="eastAsia"/>
        </w:rPr>
        <w:t>(B)</w:t>
      </w:r>
      <w:r>
        <w:rPr>
          <w:rFonts w:hint="eastAsia"/>
        </w:rPr>
        <w:t>并联</w:t>
      </w:r>
      <w:r>
        <w:rPr>
          <w:rFonts w:hint="eastAsia"/>
        </w:rPr>
        <w:t>(C)</w:t>
      </w:r>
      <w:r>
        <w:rPr>
          <w:rFonts w:hint="eastAsia"/>
        </w:rPr>
        <w:t>并接</w:t>
      </w:r>
      <w:r>
        <w:rPr>
          <w:rFonts w:hint="eastAsia"/>
        </w:rPr>
        <w:t>(D)</w:t>
      </w:r>
      <w:r>
        <w:rPr>
          <w:rFonts w:hint="eastAsia"/>
        </w:rPr>
        <w:t>△连接</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206/1290</w:t>
      </w:r>
    </w:p>
    <w:p w:rsidR="00926173" w:rsidRDefault="00926173" w:rsidP="00926173">
      <w:r>
        <w:rPr>
          <w:rFonts w:hint="eastAsia"/>
        </w:rPr>
        <w:t>美式箱变通常采用双敏熔丝构成的插入式熔断器与</w:t>
      </w:r>
      <w:r>
        <w:rPr>
          <w:rFonts w:hint="eastAsia"/>
        </w:rPr>
        <w:t>()</w:t>
      </w:r>
      <w:r>
        <w:rPr>
          <w:rFonts w:hint="eastAsia"/>
        </w:rPr>
        <w:t>配合构成“双熔丝保护”对箱变进行有效保护。</w:t>
      </w:r>
    </w:p>
    <w:p w:rsidR="00926173" w:rsidRDefault="00926173" w:rsidP="00926173">
      <w:r>
        <w:rPr>
          <w:rFonts w:hint="eastAsia"/>
        </w:rPr>
        <w:t>(A)</w:t>
      </w:r>
      <w:r>
        <w:rPr>
          <w:rFonts w:hint="eastAsia"/>
        </w:rPr>
        <w:t>负荷开关</w:t>
      </w:r>
      <w:r>
        <w:rPr>
          <w:rFonts w:hint="eastAsia"/>
        </w:rPr>
        <w:t>(B)</w:t>
      </w:r>
      <w:r>
        <w:rPr>
          <w:rFonts w:hint="eastAsia"/>
        </w:rPr>
        <w:t>高压熔断器</w:t>
      </w:r>
      <w:r>
        <w:rPr>
          <w:rFonts w:hint="eastAsia"/>
        </w:rPr>
        <w:t>(C)</w:t>
      </w:r>
      <w:r>
        <w:rPr>
          <w:rFonts w:hint="eastAsia"/>
        </w:rPr>
        <w:t>跌落式熔断器</w:t>
      </w:r>
      <w:r>
        <w:rPr>
          <w:rFonts w:hint="eastAsia"/>
        </w:rPr>
        <w:t>(D)</w:t>
      </w:r>
      <w:r>
        <w:rPr>
          <w:rFonts w:hint="eastAsia"/>
        </w:rPr>
        <w:t>后备限流熔断器</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207/1290</w:t>
      </w:r>
    </w:p>
    <w:p w:rsidR="00926173" w:rsidRDefault="00926173" w:rsidP="00926173">
      <w:r>
        <w:rPr>
          <w:rFonts w:hint="eastAsia"/>
        </w:rPr>
        <w:t>油浸式互感器应直立运输，倾斜角不宜超过</w:t>
      </w:r>
      <w:r>
        <w:rPr>
          <w:rFonts w:hint="eastAsia"/>
        </w:rPr>
        <w:t>()</w:t>
      </w:r>
      <w:r>
        <w:rPr>
          <w:rFonts w:hint="eastAsia"/>
        </w:rPr>
        <w:t>。</w:t>
      </w:r>
    </w:p>
    <w:p w:rsidR="00926173" w:rsidRDefault="00926173" w:rsidP="00926173">
      <w:r>
        <w:t>(A)15(B)20(C)25(D)30°</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208/1290</w:t>
      </w:r>
    </w:p>
    <w:p w:rsidR="00926173" w:rsidRDefault="00926173" w:rsidP="00926173">
      <w:r>
        <w:rPr>
          <w:rFonts w:hint="eastAsia"/>
        </w:rPr>
        <w:t>规定为星形接线的电动机，而错接成三角形，投入运行后</w:t>
      </w:r>
      <w:r>
        <w:rPr>
          <w:rFonts w:hint="eastAsia"/>
        </w:rPr>
        <w:t>()</w:t>
      </w:r>
      <w:r>
        <w:rPr>
          <w:rFonts w:hint="eastAsia"/>
        </w:rPr>
        <w:t>急剧增大。</w:t>
      </w:r>
    </w:p>
    <w:p w:rsidR="00926173" w:rsidRDefault="00926173" w:rsidP="00926173">
      <w:r>
        <w:rPr>
          <w:rFonts w:hint="eastAsia"/>
        </w:rPr>
        <w:t>(A)</w:t>
      </w:r>
      <w:r>
        <w:rPr>
          <w:rFonts w:hint="eastAsia"/>
        </w:rPr>
        <w:t>空载电流</w:t>
      </w:r>
      <w:r>
        <w:rPr>
          <w:rFonts w:hint="eastAsia"/>
        </w:rPr>
        <w:t>(B)</w:t>
      </w:r>
      <w:r>
        <w:rPr>
          <w:rFonts w:hint="eastAsia"/>
        </w:rPr>
        <w:t>负荷电流</w:t>
      </w:r>
      <w:r>
        <w:rPr>
          <w:rFonts w:hint="eastAsia"/>
        </w:rPr>
        <w:t>(C)</w:t>
      </w:r>
      <w:r>
        <w:rPr>
          <w:rFonts w:hint="eastAsia"/>
        </w:rPr>
        <w:t>三相不平衡电流</w:t>
      </w:r>
    </w:p>
    <w:p w:rsidR="00926173" w:rsidRDefault="00926173" w:rsidP="00926173">
      <w:r>
        <w:rPr>
          <w:rFonts w:hint="eastAsia"/>
        </w:rPr>
        <w:t>(D)</w:t>
      </w:r>
      <w:r>
        <w:rPr>
          <w:rFonts w:hint="eastAsia"/>
        </w:rPr>
        <w:t>零序电流</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209/1290</w:t>
      </w:r>
    </w:p>
    <w:p w:rsidR="00926173" w:rsidRDefault="00926173" w:rsidP="00926173">
      <w:r>
        <w:rPr>
          <w:rFonts w:hint="eastAsia"/>
        </w:rPr>
        <w:t>吊装作业中，利用导向滑轮起吊，导向滑轮两端绳索夹角有</w:t>
      </w:r>
      <w:r>
        <w:rPr>
          <w:rFonts w:hint="eastAsia"/>
        </w:rPr>
        <w:t>4</w:t>
      </w:r>
      <w:r>
        <w:rPr>
          <w:rFonts w:hint="eastAsia"/>
        </w:rPr>
        <w:t>种情况，只有夹角为</w:t>
      </w:r>
      <w:r>
        <w:rPr>
          <w:rFonts w:hint="eastAsia"/>
        </w:rPr>
        <w:t>()</w:t>
      </w:r>
      <w:r>
        <w:rPr>
          <w:rFonts w:hint="eastAsia"/>
        </w:rPr>
        <w:t>时绳子受力最小。</w:t>
      </w:r>
    </w:p>
    <w:p w:rsidR="00926173" w:rsidRDefault="00926173" w:rsidP="00926173">
      <w:r>
        <w:t>(A)120(B)90(C)60(D)0°</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210/1290</w:t>
      </w:r>
    </w:p>
    <w:p w:rsidR="00926173" w:rsidRDefault="00926173" w:rsidP="00926173">
      <w:r>
        <w:rPr>
          <w:rFonts w:hint="eastAsia"/>
        </w:rPr>
        <w:t>矩形母线宜减少直角弯曲，弯曲处不得有裂纹及显著的折皱，当</w:t>
      </w:r>
      <w:r>
        <w:rPr>
          <w:rFonts w:hint="eastAsia"/>
        </w:rPr>
        <w:t>125mm</w:t>
      </w:r>
      <w:r>
        <w:rPr>
          <w:rFonts w:hint="eastAsia"/>
        </w:rPr>
        <w:t>×</w:t>
      </w:r>
      <w:r>
        <w:rPr>
          <w:rFonts w:hint="eastAsia"/>
        </w:rPr>
        <w:t>10mm</w:t>
      </w:r>
      <w:r>
        <w:rPr>
          <w:rFonts w:hint="eastAsia"/>
        </w:rPr>
        <w:t>及其以下铝母线弯曲成平弯时，最小允许弯曲半径</w:t>
      </w:r>
      <w:r>
        <w:rPr>
          <w:rFonts w:hint="eastAsia"/>
        </w:rPr>
        <w:t>R</w:t>
      </w:r>
      <w:r>
        <w:rPr>
          <w:rFonts w:hint="eastAsia"/>
        </w:rPr>
        <w:t>为</w:t>
      </w:r>
      <w:r>
        <w:rPr>
          <w:rFonts w:hint="eastAsia"/>
        </w:rPr>
        <w:t>()</w:t>
      </w:r>
      <w:r>
        <w:rPr>
          <w:rFonts w:hint="eastAsia"/>
        </w:rPr>
        <w:t>倍的母线厚度。</w:t>
      </w:r>
    </w:p>
    <w:p w:rsidR="00926173" w:rsidRDefault="00926173" w:rsidP="00926173">
      <w:r>
        <w:t>(A)1.5(B)2.5(C)2.0(D)3</w:t>
      </w:r>
    </w:p>
    <w:p w:rsidR="00926173" w:rsidRDefault="00926173" w:rsidP="00926173">
      <w:r>
        <w:rPr>
          <w:rFonts w:hint="eastAsia"/>
        </w:rPr>
        <w:t>标准答案</w:t>
      </w:r>
    </w:p>
    <w:p w:rsidR="00926173" w:rsidRDefault="00926173" w:rsidP="00926173">
      <w:r>
        <w:lastRenderedPageBreak/>
        <w:t>B</w:t>
      </w:r>
    </w:p>
    <w:p w:rsidR="00926173" w:rsidRDefault="00926173" w:rsidP="00926173">
      <w:r>
        <w:t xml:space="preserve"> </w:t>
      </w:r>
    </w:p>
    <w:p w:rsidR="00926173" w:rsidRDefault="00926173" w:rsidP="00926173">
      <w:r>
        <w:rPr>
          <w:rFonts w:hint="eastAsia"/>
        </w:rPr>
        <w:t>单选题中等</w:t>
      </w:r>
      <w:r>
        <w:rPr>
          <w:rFonts w:hint="eastAsia"/>
        </w:rPr>
        <w:t>211/1290</w:t>
      </w:r>
    </w:p>
    <w:p w:rsidR="00926173" w:rsidRDefault="00926173" w:rsidP="00926173">
      <w:r>
        <w:rPr>
          <w:rFonts w:hint="eastAsia"/>
        </w:rPr>
        <w:t>同一相中两只相同特性的电流互感器二次绕组串联或并联，作为相间保护使用，计算其二次负载时，应将实测二次负载折合到相负载后再乘以系数为</w:t>
      </w:r>
      <w:r>
        <w:rPr>
          <w:rFonts w:hint="eastAsia"/>
        </w:rPr>
        <w:t>()</w:t>
      </w:r>
      <w:r>
        <w:rPr>
          <w:rFonts w:hint="eastAsia"/>
        </w:rPr>
        <w:t>。</w:t>
      </w:r>
    </w:p>
    <w:p w:rsidR="00926173" w:rsidRDefault="00926173" w:rsidP="00926173">
      <w:r>
        <w:rPr>
          <w:rFonts w:hint="eastAsia"/>
        </w:rPr>
        <w:t>(A)</w:t>
      </w:r>
      <w:r>
        <w:rPr>
          <w:rFonts w:hint="eastAsia"/>
        </w:rPr>
        <w:t>串联乘</w:t>
      </w:r>
      <w:r>
        <w:rPr>
          <w:rFonts w:hint="eastAsia"/>
        </w:rPr>
        <w:t>1,</w:t>
      </w:r>
      <w:r>
        <w:rPr>
          <w:rFonts w:hint="eastAsia"/>
        </w:rPr>
        <w:t>并联乘</w:t>
      </w:r>
      <w:r>
        <w:rPr>
          <w:rFonts w:hint="eastAsia"/>
        </w:rPr>
        <w:t>2(B)</w:t>
      </w:r>
      <w:r>
        <w:rPr>
          <w:rFonts w:hint="eastAsia"/>
        </w:rPr>
        <w:t>串联乘</w:t>
      </w:r>
      <w:r>
        <w:rPr>
          <w:rFonts w:hint="eastAsia"/>
        </w:rPr>
        <w:t>1/2,</w:t>
      </w:r>
      <w:r>
        <w:rPr>
          <w:rFonts w:hint="eastAsia"/>
        </w:rPr>
        <w:t>并联乘</w:t>
      </w:r>
      <w:r>
        <w:rPr>
          <w:rFonts w:hint="eastAsia"/>
        </w:rPr>
        <w:t>(C)</w:t>
      </w:r>
      <w:r>
        <w:rPr>
          <w:rFonts w:hint="eastAsia"/>
        </w:rPr>
        <w:t>串联乘</w:t>
      </w:r>
      <w:r>
        <w:rPr>
          <w:rFonts w:hint="eastAsia"/>
        </w:rPr>
        <w:t>1/2,</w:t>
      </w:r>
      <w:r>
        <w:rPr>
          <w:rFonts w:hint="eastAsia"/>
        </w:rPr>
        <w:t>并联乘</w:t>
      </w:r>
      <w:r>
        <w:rPr>
          <w:rFonts w:hint="eastAsia"/>
        </w:rPr>
        <w:t>2(D)</w:t>
      </w:r>
      <w:r>
        <w:rPr>
          <w:rFonts w:hint="eastAsia"/>
        </w:rPr>
        <w:t>串联乘</w:t>
      </w:r>
      <w:r>
        <w:rPr>
          <w:rFonts w:hint="eastAsia"/>
        </w:rPr>
        <w:t>1/2,</w:t>
      </w:r>
      <w:r>
        <w:rPr>
          <w:rFonts w:hint="eastAsia"/>
        </w:rPr>
        <w:t>并联乘</w:t>
      </w:r>
      <w:r>
        <w:rPr>
          <w:rFonts w:hint="eastAsia"/>
        </w:rPr>
        <w:t>1/2</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212/1290</w:t>
      </w:r>
    </w:p>
    <w:p w:rsidR="00926173" w:rsidRDefault="00926173" w:rsidP="00926173">
      <w:r>
        <w:rPr>
          <w:rFonts w:hint="eastAsia"/>
        </w:rPr>
        <w:t>无间隙金属氧化物避雷器在</w:t>
      </w:r>
      <w:r>
        <w:rPr>
          <w:rFonts w:hint="eastAsia"/>
        </w:rPr>
        <w:t>75%</w:t>
      </w:r>
      <w:r>
        <w:rPr>
          <w:rFonts w:hint="eastAsia"/>
        </w:rPr>
        <w:t>直流</w:t>
      </w:r>
      <w:r>
        <w:rPr>
          <w:rFonts w:hint="eastAsia"/>
        </w:rPr>
        <w:t>1mA</w:t>
      </w:r>
      <w:r>
        <w:rPr>
          <w:rFonts w:hint="eastAsia"/>
        </w:rPr>
        <w:t>参考电压下的泄漏电流应不大于</w:t>
      </w:r>
      <w:r>
        <w:rPr>
          <w:rFonts w:hint="eastAsia"/>
        </w:rPr>
        <w:t>()</w:t>
      </w:r>
      <w:r>
        <w:rPr>
          <w:rFonts w:hint="eastAsia"/>
        </w:rPr>
        <w:t>μ</w:t>
      </w:r>
      <w:r>
        <w:rPr>
          <w:rFonts w:hint="eastAsia"/>
        </w:rPr>
        <w:t>A</w:t>
      </w:r>
      <w:r>
        <w:rPr>
          <w:rFonts w:hint="eastAsia"/>
        </w:rPr>
        <w:t>。</w:t>
      </w:r>
    </w:p>
    <w:p w:rsidR="00926173" w:rsidRDefault="00926173" w:rsidP="00926173">
      <w:r>
        <w:t>(A)10(B)25(C)50(D)100</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213/1290</w:t>
      </w:r>
    </w:p>
    <w:p w:rsidR="00926173" w:rsidRDefault="00926173" w:rsidP="00926173">
      <w:r>
        <w:rPr>
          <w:rFonts w:hint="eastAsia"/>
        </w:rPr>
        <w:t>测量介质损耗因数，通常不能发现的设备绝缘缺陷是</w:t>
      </w:r>
      <w:r>
        <w:rPr>
          <w:rFonts w:hint="eastAsia"/>
        </w:rPr>
        <w:t>()</w:t>
      </w:r>
      <w:r>
        <w:rPr>
          <w:rFonts w:hint="eastAsia"/>
        </w:rPr>
        <w:t>。</w:t>
      </w:r>
    </w:p>
    <w:p w:rsidR="00926173" w:rsidRDefault="00926173" w:rsidP="00926173">
      <w:r>
        <w:rPr>
          <w:rFonts w:hint="eastAsia"/>
        </w:rPr>
        <w:t>(A)</w:t>
      </w:r>
      <w:r>
        <w:rPr>
          <w:rFonts w:hint="eastAsia"/>
        </w:rPr>
        <w:t>整体受潮</w:t>
      </w:r>
      <w:r>
        <w:rPr>
          <w:rFonts w:hint="eastAsia"/>
        </w:rPr>
        <w:t>(B)</w:t>
      </w:r>
      <w:r>
        <w:rPr>
          <w:rFonts w:hint="eastAsia"/>
        </w:rPr>
        <w:t>整体劣化</w:t>
      </w:r>
      <w:r>
        <w:rPr>
          <w:rFonts w:hint="eastAsia"/>
        </w:rPr>
        <w:t>(C)</w:t>
      </w:r>
      <w:r>
        <w:rPr>
          <w:rFonts w:hint="eastAsia"/>
        </w:rPr>
        <w:t>小体积试验品的局部缺陷</w:t>
      </w:r>
      <w:r>
        <w:rPr>
          <w:rFonts w:hint="eastAsia"/>
        </w:rPr>
        <w:t>(D)</w:t>
      </w:r>
      <w:r>
        <w:rPr>
          <w:rFonts w:hint="eastAsia"/>
        </w:rPr>
        <w:t>大体积试验品的局部缺陷</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t xml:space="preserve"> </w:t>
      </w:r>
    </w:p>
    <w:p w:rsidR="00926173" w:rsidRDefault="00926173" w:rsidP="00926173">
      <w:r>
        <w:rPr>
          <w:rFonts w:hint="eastAsia"/>
        </w:rPr>
        <w:t>单选题较易</w:t>
      </w:r>
    </w:p>
    <w:p w:rsidR="00926173" w:rsidRDefault="00926173" w:rsidP="00926173">
      <w:r>
        <w:t xml:space="preserve"> </w:t>
      </w:r>
    </w:p>
    <w:p w:rsidR="00926173" w:rsidRDefault="00926173" w:rsidP="00926173">
      <w:r>
        <w:t>214/1290</w:t>
      </w:r>
    </w:p>
    <w:p w:rsidR="00926173" w:rsidRDefault="00926173" w:rsidP="00926173">
      <w:r>
        <w:t xml:space="preserve"> </w:t>
      </w:r>
    </w:p>
    <w:p w:rsidR="00926173" w:rsidRDefault="00926173" w:rsidP="00926173">
      <w:r>
        <w:t xml:space="preserve"> </w:t>
      </w:r>
    </w:p>
    <w:p w:rsidR="00926173" w:rsidRDefault="00926173" w:rsidP="00926173">
      <w:r>
        <w:rPr>
          <w:rFonts w:hint="eastAsia"/>
        </w:rPr>
        <w:t>有载调压变压器的有载调压开关在</w:t>
      </w:r>
      <w:r>
        <w:rPr>
          <w:rFonts w:hint="eastAsia"/>
        </w:rPr>
        <w:t>()</w:t>
      </w:r>
      <w:r>
        <w:rPr>
          <w:rFonts w:hint="eastAsia"/>
        </w:rPr>
        <w:t>次变换后应将切换部分吊出检查。</w:t>
      </w:r>
    </w:p>
    <w:p w:rsidR="00926173" w:rsidRDefault="00926173" w:rsidP="00926173">
      <w:r>
        <w:t>(A)4000(B)5000(C)6000(D)7000</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215/1290</w:t>
      </w:r>
    </w:p>
    <w:p w:rsidR="00926173" w:rsidRDefault="00926173" w:rsidP="00926173">
      <w:r>
        <w:rPr>
          <w:rFonts w:hint="eastAsia"/>
        </w:rPr>
        <w:t>硬母线搭接面加工应平整无氧化膜，加工后的截面减小，铜母线应不超过原截面的</w:t>
      </w:r>
      <w:r>
        <w:rPr>
          <w:rFonts w:hint="eastAsia"/>
        </w:rPr>
        <w:t>3%,</w:t>
      </w:r>
      <w:r>
        <w:rPr>
          <w:rFonts w:hint="eastAsia"/>
        </w:rPr>
        <w:t>铝母线应不超过原截面的</w:t>
      </w:r>
      <w:r>
        <w:rPr>
          <w:rFonts w:hint="eastAsia"/>
        </w:rPr>
        <w:t>()</w:t>
      </w:r>
      <w:r>
        <w:rPr>
          <w:rFonts w:hint="eastAsia"/>
        </w:rPr>
        <w:t>。</w:t>
      </w:r>
    </w:p>
    <w:p w:rsidR="00926173" w:rsidRDefault="00926173" w:rsidP="00926173">
      <w:r>
        <w:t>(A)3%(B)4%(C)5%(D)6%</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216/1290</w:t>
      </w:r>
    </w:p>
    <w:p w:rsidR="00926173" w:rsidRDefault="00926173" w:rsidP="00926173">
      <w:r>
        <w:rPr>
          <w:rFonts w:hint="eastAsia"/>
        </w:rPr>
        <w:t>变压器二次电压相量的标志方法和电动势相量的标志方法</w:t>
      </w:r>
      <w:r>
        <w:rPr>
          <w:rFonts w:hint="eastAsia"/>
        </w:rPr>
        <w:t>()</w:t>
      </w:r>
      <w:r>
        <w:rPr>
          <w:rFonts w:hint="eastAsia"/>
        </w:rPr>
        <w:t>。</w:t>
      </w:r>
    </w:p>
    <w:p w:rsidR="00926173" w:rsidRDefault="00926173" w:rsidP="00926173">
      <w:r>
        <w:rPr>
          <w:rFonts w:hint="eastAsia"/>
        </w:rPr>
        <w:t>(A)</w:t>
      </w:r>
      <w:r>
        <w:rPr>
          <w:rFonts w:hint="eastAsia"/>
        </w:rPr>
        <w:t>相似</w:t>
      </w:r>
      <w:r>
        <w:rPr>
          <w:rFonts w:hint="eastAsia"/>
        </w:rPr>
        <w:t>(B)</w:t>
      </w:r>
      <w:r>
        <w:rPr>
          <w:rFonts w:hint="eastAsia"/>
        </w:rPr>
        <w:t>相同</w:t>
      </w:r>
      <w:r>
        <w:rPr>
          <w:rFonts w:hint="eastAsia"/>
        </w:rPr>
        <w:t>(C)</w:t>
      </w:r>
      <w:r>
        <w:rPr>
          <w:rFonts w:hint="eastAsia"/>
        </w:rPr>
        <w:t>相反</w:t>
      </w:r>
      <w:r>
        <w:rPr>
          <w:rFonts w:hint="eastAsia"/>
        </w:rPr>
        <w:t>(D)</w:t>
      </w:r>
      <w:r>
        <w:rPr>
          <w:rFonts w:hint="eastAsia"/>
        </w:rPr>
        <w:t>无关系</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单选题易</w:t>
      </w:r>
      <w:r>
        <w:rPr>
          <w:rFonts w:hint="eastAsia"/>
        </w:rPr>
        <w:t>217/1290</w:t>
      </w:r>
    </w:p>
    <w:p w:rsidR="00926173" w:rsidRDefault="00926173" w:rsidP="00926173">
      <w:r>
        <w:rPr>
          <w:rFonts w:hint="eastAsia"/>
        </w:rPr>
        <w:t>从变压器</w:t>
      </w:r>
      <w:r>
        <w:rPr>
          <w:rFonts w:hint="eastAsia"/>
        </w:rPr>
        <w:t>()</w:t>
      </w:r>
      <w:r>
        <w:rPr>
          <w:rFonts w:hint="eastAsia"/>
        </w:rPr>
        <w:t>试验测得的数据中，可求出变压器阻抗电压百分数。</w:t>
      </w:r>
    </w:p>
    <w:p w:rsidR="00926173" w:rsidRDefault="00926173" w:rsidP="00926173">
      <w:r>
        <w:rPr>
          <w:rFonts w:hint="eastAsia"/>
        </w:rPr>
        <w:t>(A)</w:t>
      </w:r>
      <w:r>
        <w:rPr>
          <w:rFonts w:hint="eastAsia"/>
        </w:rPr>
        <w:t>空载损耗和空载电流</w:t>
      </w:r>
      <w:r>
        <w:rPr>
          <w:rFonts w:hint="eastAsia"/>
        </w:rPr>
        <w:t>(B)</w:t>
      </w:r>
      <w:r>
        <w:rPr>
          <w:rFonts w:hint="eastAsia"/>
        </w:rPr>
        <w:t>电压比和联结组标号</w:t>
      </w:r>
      <w:r>
        <w:rPr>
          <w:rFonts w:hint="eastAsia"/>
        </w:rPr>
        <w:t>(C)</w:t>
      </w:r>
      <w:r>
        <w:rPr>
          <w:rFonts w:hint="eastAsia"/>
        </w:rPr>
        <w:t>交流耐压和感应耐压</w:t>
      </w:r>
      <w:r>
        <w:rPr>
          <w:rFonts w:hint="eastAsia"/>
        </w:rPr>
        <w:t>(D)</w:t>
      </w:r>
      <w:r>
        <w:rPr>
          <w:rFonts w:hint="eastAsia"/>
        </w:rPr>
        <w:t>负载损耗和短路电压及阻抗</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单选题较难</w:t>
      </w:r>
      <w:r>
        <w:rPr>
          <w:rFonts w:hint="eastAsia"/>
        </w:rPr>
        <w:t>218/1290</w:t>
      </w:r>
    </w:p>
    <w:p w:rsidR="00926173" w:rsidRDefault="00926173" w:rsidP="00926173">
      <w:r>
        <w:rPr>
          <w:rFonts w:hint="eastAsia"/>
        </w:rPr>
        <w:t>三绕组降压变压器绕组由里向外的排列顺序是</w:t>
      </w:r>
      <w:r>
        <w:rPr>
          <w:rFonts w:hint="eastAsia"/>
        </w:rPr>
        <w:t>()</w:t>
      </w:r>
      <w:r>
        <w:rPr>
          <w:rFonts w:hint="eastAsia"/>
        </w:rPr>
        <w:t>。</w:t>
      </w:r>
    </w:p>
    <w:p w:rsidR="00926173" w:rsidRDefault="00926173" w:rsidP="00926173">
      <w:r>
        <w:rPr>
          <w:rFonts w:hint="eastAsia"/>
        </w:rPr>
        <w:t>(A)</w:t>
      </w:r>
      <w:r>
        <w:rPr>
          <w:rFonts w:hint="eastAsia"/>
        </w:rPr>
        <w:t>高压、中压、低压</w:t>
      </w:r>
      <w:r>
        <w:rPr>
          <w:rFonts w:hint="eastAsia"/>
        </w:rPr>
        <w:t>(B)</w:t>
      </w:r>
      <w:r>
        <w:rPr>
          <w:rFonts w:hint="eastAsia"/>
        </w:rPr>
        <w:t>低压、中压、高压</w:t>
      </w:r>
      <w:r>
        <w:rPr>
          <w:rFonts w:hint="eastAsia"/>
        </w:rPr>
        <w:t>(C)</w:t>
      </w:r>
      <w:r>
        <w:rPr>
          <w:rFonts w:hint="eastAsia"/>
        </w:rPr>
        <w:t>中压、低压、高压</w:t>
      </w:r>
      <w:r>
        <w:rPr>
          <w:rFonts w:hint="eastAsia"/>
        </w:rPr>
        <w:t>(D)</w:t>
      </w:r>
      <w:r>
        <w:rPr>
          <w:rFonts w:hint="eastAsia"/>
        </w:rPr>
        <w:t>低压、高压、</w:t>
      </w:r>
    </w:p>
    <w:p w:rsidR="00926173" w:rsidRDefault="00926173" w:rsidP="00926173">
      <w:r>
        <w:rPr>
          <w:rFonts w:hint="eastAsia"/>
        </w:rPr>
        <w:t>中压</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219/1290</w:t>
      </w:r>
    </w:p>
    <w:p w:rsidR="00926173" w:rsidRDefault="00926173" w:rsidP="00926173">
      <w:r>
        <w:rPr>
          <w:rFonts w:hint="eastAsia"/>
        </w:rPr>
        <w:lastRenderedPageBreak/>
        <w:t>交流配电柜维护时应注意以下项目</w:t>
      </w:r>
      <w:r>
        <w:rPr>
          <w:rFonts w:hint="eastAsia"/>
        </w:rPr>
        <w:t>()</w:t>
      </w:r>
      <w:r>
        <w:rPr>
          <w:rFonts w:hint="eastAsia"/>
        </w:rPr>
        <w:t>。</w:t>
      </w:r>
    </w:p>
    <w:p w:rsidR="00926173" w:rsidRDefault="00926173" w:rsidP="00926173">
      <w:r>
        <w:rPr>
          <w:rFonts w:hint="eastAsia"/>
        </w:rPr>
        <w:t>(A)</w:t>
      </w:r>
      <w:r>
        <w:rPr>
          <w:rFonts w:hint="eastAsia"/>
        </w:rPr>
        <w:t>确保配电柜的金属架与基础型钢应用镀锌螺栓完好连接，且防松零件齐全</w:t>
      </w:r>
      <w:r>
        <w:rPr>
          <w:rFonts w:hint="eastAsia"/>
        </w:rPr>
        <w:t>(B)</w:t>
      </w:r>
      <w:r>
        <w:rPr>
          <w:rFonts w:hint="eastAsia"/>
        </w:rPr>
        <w:t>配电柜标明被控设备编号、名称或操作位置的标识器件应完整，编号应清晰、工整</w:t>
      </w:r>
      <w:r>
        <w:rPr>
          <w:rFonts w:hint="eastAsia"/>
        </w:rPr>
        <w:t>(C)</w:t>
      </w:r>
      <w:r>
        <w:rPr>
          <w:rFonts w:hint="eastAsia"/>
        </w:rPr>
        <w:t>母线接头应连接紧密，不应变形，无放电变黑痕迹，绝缘无松动和损坏，紧固联接螺栓不应生锈</w:t>
      </w:r>
      <w:r>
        <w:rPr>
          <w:rFonts w:hint="eastAsia"/>
        </w:rPr>
        <w:t>(D)</w:t>
      </w:r>
      <w:r>
        <w:rPr>
          <w:rFonts w:hint="eastAsia"/>
        </w:rPr>
        <w:t>以上</w:t>
      </w:r>
      <w:r>
        <w:rPr>
          <w:rFonts w:hint="eastAsia"/>
        </w:rPr>
        <w:t>3</w:t>
      </w:r>
      <w:r>
        <w:rPr>
          <w:rFonts w:hint="eastAsia"/>
        </w:rPr>
        <w:t>个选项</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220/1290</w:t>
      </w:r>
    </w:p>
    <w:p w:rsidR="00926173" w:rsidRDefault="00926173" w:rsidP="00926173">
      <w:r>
        <w:rPr>
          <w:rFonts w:hint="eastAsia"/>
        </w:rPr>
        <w:t>组件支架的维护应符合下列规定</w:t>
      </w:r>
      <w:r>
        <w:rPr>
          <w:rFonts w:hint="eastAsia"/>
        </w:rPr>
        <w:t>()</w:t>
      </w:r>
      <w:r>
        <w:rPr>
          <w:rFonts w:hint="eastAsia"/>
        </w:rPr>
        <w:t>。</w:t>
      </w:r>
    </w:p>
    <w:p w:rsidR="00926173" w:rsidRDefault="00926173" w:rsidP="00926173">
      <w:r>
        <w:rPr>
          <w:rFonts w:hint="eastAsia"/>
        </w:rPr>
        <w:t>(A)</w:t>
      </w:r>
      <w:r>
        <w:rPr>
          <w:rFonts w:hint="eastAsia"/>
        </w:rPr>
        <w:t>所有螺栓、焊缝和支架连接应牢固可靠</w:t>
      </w:r>
      <w:r>
        <w:rPr>
          <w:rFonts w:hint="eastAsia"/>
        </w:rPr>
        <w:t>(B)</w:t>
      </w:r>
      <w:r>
        <w:rPr>
          <w:rFonts w:hint="eastAsia"/>
        </w:rPr>
        <w:t>支架表面的防腐涂层，不应出现开裂和脱落现象，否则应及时补刷</w:t>
      </w:r>
      <w:r>
        <w:rPr>
          <w:rFonts w:hint="eastAsia"/>
        </w:rPr>
        <w:t>(C)</w:t>
      </w:r>
      <w:r>
        <w:rPr>
          <w:rFonts w:hint="eastAsia"/>
        </w:rPr>
        <w:t>支架平整，没有倾斜等现象</w:t>
      </w:r>
      <w:r>
        <w:rPr>
          <w:rFonts w:hint="eastAsia"/>
        </w:rPr>
        <w:t>(D)</w:t>
      </w:r>
      <w:r>
        <w:rPr>
          <w:rFonts w:hint="eastAsia"/>
        </w:rPr>
        <w:t>以上</w:t>
      </w:r>
      <w:r>
        <w:rPr>
          <w:rFonts w:hint="eastAsia"/>
        </w:rPr>
        <w:t>3</w:t>
      </w:r>
      <w:r>
        <w:rPr>
          <w:rFonts w:hint="eastAsia"/>
        </w:rPr>
        <w:t>个选项</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221/1290</w:t>
      </w:r>
    </w:p>
    <w:p w:rsidR="00926173" w:rsidRDefault="00926173" w:rsidP="00926173">
      <w:r>
        <w:rPr>
          <w:rFonts w:hint="eastAsia"/>
        </w:rPr>
        <w:t>油浸式变压器绕组最高温度为不得超过</w:t>
      </w:r>
      <w:r>
        <w:rPr>
          <w:rFonts w:hint="eastAsia"/>
        </w:rPr>
        <w:t>()</w:t>
      </w:r>
      <w:r>
        <w:rPr>
          <w:rFonts w:hint="eastAsia"/>
        </w:rPr>
        <w:t>℃。</w:t>
      </w:r>
    </w:p>
    <w:p w:rsidR="00926173" w:rsidRDefault="00926173" w:rsidP="00926173">
      <w:r>
        <w:t>(A)105(B)95(C)75(D)80</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222/1290</w:t>
      </w:r>
    </w:p>
    <w:p w:rsidR="00926173" w:rsidRDefault="00926173" w:rsidP="00926173">
      <w:r>
        <w:rPr>
          <w:rFonts w:hint="eastAsia"/>
        </w:rPr>
        <w:t>安装组件前，应根据光伏组件参数对每块组件进行检查测试，施工现场通常检测项</w:t>
      </w:r>
    </w:p>
    <w:p w:rsidR="00926173" w:rsidRDefault="00926173" w:rsidP="00926173">
      <w:r>
        <w:rPr>
          <w:rFonts w:hint="eastAsia"/>
        </w:rPr>
        <w:t>目包含</w:t>
      </w:r>
      <w:r>
        <w:rPr>
          <w:rFonts w:hint="eastAsia"/>
        </w:rPr>
        <w:t>()</w:t>
      </w:r>
      <w:r>
        <w:rPr>
          <w:rFonts w:hint="eastAsia"/>
        </w:rPr>
        <w:t>。</w:t>
      </w:r>
      <w:r>
        <w:rPr>
          <w:rFonts w:hint="eastAsia"/>
        </w:rPr>
        <w:t>(A)</w:t>
      </w:r>
      <w:r>
        <w:rPr>
          <w:rFonts w:hint="eastAsia"/>
        </w:rPr>
        <w:t>开路电压</w:t>
      </w:r>
      <w:r>
        <w:rPr>
          <w:rFonts w:hint="eastAsia"/>
        </w:rPr>
        <w:t>(B)</w:t>
      </w:r>
      <w:r>
        <w:rPr>
          <w:rFonts w:hint="eastAsia"/>
        </w:rPr>
        <w:t>工作电压</w:t>
      </w:r>
      <w:r>
        <w:rPr>
          <w:rFonts w:hint="eastAsia"/>
        </w:rPr>
        <w:t>(C)</w:t>
      </w:r>
      <w:r>
        <w:rPr>
          <w:rFonts w:hint="eastAsia"/>
        </w:rPr>
        <w:t>工作电流</w:t>
      </w:r>
      <w:r>
        <w:rPr>
          <w:rFonts w:hint="eastAsia"/>
        </w:rPr>
        <w:t>(D)</w:t>
      </w:r>
      <w:r>
        <w:rPr>
          <w:rFonts w:hint="eastAsia"/>
        </w:rPr>
        <w:t>短路电流</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223/1290</w:t>
      </w:r>
    </w:p>
    <w:p w:rsidR="00926173" w:rsidRDefault="00926173" w:rsidP="00926173">
      <w:r>
        <w:rPr>
          <w:rFonts w:hint="eastAsia"/>
        </w:rPr>
        <w:t>一般情况下，额定电压在</w:t>
      </w:r>
      <w:r>
        <w:rPr>
          <w:rFonts w:hint="eastAsia"/>
        </w:rPr>
        <w:t>500V</w:t>
      </w:r>
      <w:r>
        <w:rPr>
          <w:rFonts w:hint="eastAsia"/>
        </w:rPr>
        <w:t>以下的设备，应使用的兆欧表测量绝缘量程为</w:t>
      </w:r>
      <w:r>
        <w:rPr>
          <w:rFonts w:hint="eastAsia"/>
        </w:rPr>
        <w:t>()</w:t>
      </w:r>
      <w:r>
        <w:rPr>
          <w:rFonts w:hint="eastAsia"/>
        </w:rPr>
        <w:t>。</w:t>
      </w:r>
    </w:p>
    <w:p w:rsidR="00926173" w:rsidRDefault="00926173" w:rsidP="00926173">
      <w:r>
        <w:rPr>
          <w:rFonts w:hint="eastAsia"/>
        </w:rPr>
        <w:t>(A)5000V</w:t>
      </w:r>
      <w:r>
        <w:rPr>
          <w:rFonts w:hint="eastAsia"/>
        </w:rPr>
        <w:t>～</w:t>
      </w:r>
      <w:r>
        <w:rPr>
          <w:rFonts w:hint="eastAsia"/>
        </w:rPr>
        <w:t>10000V(B)2500V</w:t>
      </w:r>
      <w:r>
        <w:rPr>
          <w:rFonts w:hint="eastAsia"/>
        </w:rPr>
        <w:t>～</w:t>
      </w:r>
      <w:r>
        <w:rPr>
          <w:rFonts w:hint="eastAsia"/>
        </w:rPr>
        <w:t>5000V</w:t>
      </w:r>
    </w:p>
    <w:p w:rsidR="00926173" w:rsidRDefault="00926173" w:rsidP="00926173">
      <w:r>
        <w:rPr>
          <w:rFonts w:hint="eastAsia"/>
        </w:rPr>
        <w:t>(C)1000V</w:t>
      </w:r>
      <w:r>
        <w:rPr>
          <w:rFonts w:hint="eastAsia"/>
        </w:rPr>
        <w:t>～</w:t>
      </w:r>
      <w:r>
        <w:rPr>
          <w:rFonts w:hint="eastAsia"/>
        </w:rPr>
        <w:t>2500V</w:t>
      </w:r>
    </w:p>
    <w:p w:rsidR="00926173" w:rsidRDefault="00926173" w:rsidP="00926173">
      <w:r>
        <w:rPr>
          <w:rFonts w:hint="eastAsia"/>
        </w:rPr>
        <w:t>(D)500V</w:t>
      </w:r>
      <w:r>
        <w:rPr>
          <w:rFonts w:hint="eastAsia"/>
        </w:rPr>
        <w:t>或</w:t>
      </w:r>
      <w:r>
        <w:rPr>
          <w:rFonts w:hint="eastAsia"/>
        </w:rPr>
        <w:t>1000V</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t xml:space="preserve"> </w:t>
      </w:r>
    </w:p>
    <w:p w:rsidR="00926173" w:rsidRDefault="00926173" w:rsidP="00926173">
      <w:r>
        <w:rPr>
          <w:rFonts w:hint="eastAsia"/>
        </w:rPr>
        <w:t>单选题中等</w:t>
      </w:r>
    </w:p>
    <w:p w:rsidR="00926173" w:rsidRDefault="00926173" w:rsidP="00926173">
      <w:r>
        <w:t xml:space="preserve"> </w:t>
      </w:r>
    </w:p>
    <w:p w:rsidR="00926173" w:rsidRDefault="00926173" w:rsidP="00926173">
      <w:r>
        <w:t>224/1290</w:t>
      </w:r>
    </w:p>
    <w:p w:rsidR="00926173" w:rsidRDefault="00926173" w:rsidP="00926173">
      <w:r>
        <w:t xml:space="preserve"> </w:t>
      </w:r>
    </w:p>
    <w:p w:rsidR="00926173" w:rsidRDefault="00926173" w:rsidP="00926173">
      <w:r>
        <w:t xml:space="preserve"> </w:t>
      </w:r>
    </w:p>
    <w:p w:rsidR="00926173" w:rsidRDefault="00926173" w:rsidP="00926173">
      <w:r>
        <w:rPr>
          <w:rFonts w:hint="eastAsia"/>
        </w:rPr>
        <w:t>直流汇流箱的运行与维护应符合以下规定</w:t>
      </w:r>
      <w:r>
        <w:rPr>
          <w:rFonts w:hint="eastAsia"/>
        </w:rPr>
        <w:t>()</w:t>
      </w:r>
      <w:r>
        <w:rPr>
          <w:rFonts w:hint="eastAsia"/>
        </w:rPr>
        <w:t>。</w:t>
      </w:r>
    </w:p>
    <w:p w:rsidR="00926173" w:rsidRDefault="00926173" w:rsidP="00926173">
      <w:r>
        <w:rPr>
          <w:rFonts w:hint="eastAsia"/>
        </w:rPr>
        <w:t>(A)</w:t>
      </w:r>
      <w:r>
        <w:rPr>
          <w:rFonts w:hint="eastAsia"/>
        </w:rPr>
        <w:t>流汇流箱内的熔断器规格应符合设计规定</w:t>
      </w:r>
      <w:r>
        <w:rPr>
          <w:rFonts w:hint="eastAsia"/>
        </w:rPr>
        <w:t>(B)</w:t>
      </w:r>
      <w:r>
        <w:rPr>
          <w:rFonts w:hint="eastAsia"/>
        </w:rPr>
        <w:t>直流汇流箱内各个接线端子不应出现松动、锈蚀现象</w:t>
      </w:r>
      <w:r>
        <w:rPr>
          <w:rFonts w:hint="eastAsia"/>
        </w:rPr>
        <w:t>(C)</w:t>
      </w:r>
      <w:r>
        <w:rPr>
          <w:rFonts w:hint="eastAsia"/>
        </w:rPr>
        <w:t>直流汇流箱不得存在变形、锈蚀、漏水、积灰现象，箱休外表面的安全警示标识应完整无破损，箱体卜的防水锁启闭应灵活</w:t>
      </w:r>
      <w:r>
        <w:rPr>
          <w:rFonts w:hint="eastAsia"/>
        </w:rPr>
        <w:t>(D)</w:t>
      </w:r>
      <w:r>
        <w:rPr>
          <w:rFonts w:hint="eastAsia"/>
        </w:rPr>
        <w:t>以上</w:t>
      </w:r>
      <w:r>
        <w:rPr>
          <w:rFonts w:hint="eastAsia"/>
        </w:rPr>
        <w:t>3</w:t>
      </w:r>
      <w:r>
        <w:rPr>
          <w:rFonts w:hint="eastAsia"/>
        </w:rPr>
        <w:t>个选项</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225/1290</w:t>
      </w:r>
    </w:p>
    <w:p w:rsidR="00926173" w:rsidRDefault="00926173" w:rsidP="00926173">
      <w:r>
        <w:rPr>
          <w:rFonts w:hint="eastAsia"/>
        </w:rPr>
        <w:t>三相绕线式交流电动机通过</w:t>
      </w:r>
      <w:r>
        <w:rPr>
          <w:rFonts w:hint="eastAsia"/>
        </w:rPr>
        <w:t>()</w:t>
      </w:r>
      <w:r>
        <w:rPr>
          <w:rFonts w:hint="eastAsia"/>
        </w:rPr>
        <w:t>方法，可使电动机反转。</w:t>
      </w:r>
    </w:p>
    <w:p w:rsidR="00926173" w:rsidRDefault="00926173" w:rsidP="00926173">
      <w:r>
        <w:rPr>
          <w:rFonts w:hint="eastAsia"/>
        </w:rPr>
        <w:t>(A)</w:t>
      </w:r>
      <w:r>
        <w:rPr>
          <w:rFonts w:hint="eastAsia"/>
        </w:rPr>
        <w:t>调换转子任意两根引线</w:t>
      </w:r>
      <w:r>
        <w:rPr>
          <w:rFonts w:hint="eastAsia"/>
        </w:rPr>
        <w:t>(B)</w:t>
      </w:r>
      <w:r>
        <w:rPr>
          <w:rFonts w:hint="eastAsia"/>
        </w:rPr>
        <w:t>调换定子任意两相电源线</w:t>
      </w:r>
      <w:r>
        <w:rPr>
          <w:rFonts w:hint="eastAsia"/>
        </w:rPr>
        <w:t>(C)</w:t>
      </w:r>
      <w:r>
        <w:rPr>
          <w:rFonts w:hint="eastAsia"/>
        </w:rPr>
        <w:t>转子引线、定子电源线全部进行调换</w:t>
      </w:r>
      <w:r>
        <w:rPr>
          <w:rFonts w:hint="eastAsia"/>
        </w:rPr>
        <w:t>(D)</w:t>
      </w:r>
      <w:r>
        <w:rPr>
          <w:rFonts w:hint="eastAsia"/>
        </w:rPr>
        <w:t>不动。</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226/1290</w:t>
      </w:r>
    </w:p>
    <w:p w:rsidR="00926173" w:rsidRDefault="00926173" w:rsidP="00926173">
      <w:r>
        <w:rPr>
          <w:rFonts w:hint="eastAsia"/>
        </w:rPr>
        <w:t>当直流汇流箱内的防雷模块故障显示窗口指示</w:t>
      </w:r>
      <w:r>
        <w:rPr>
          <w:rFonts w:hint="eastAsia"/>
        </w:rPr>
        <w:t>()</w:t>
      </w:r>
      <w:r>
        <w:rPr>
          <w:rFonts w:hint="eastAsia"/>
        </w:rPr>
        <w:t>时，表示防雷器已经失效，应及时更换。</w:t>
      </w:r>
    </w:p>
    <w:p w:rsidR="00926173" w:rsidRDefault="00926173" w:rsidP="00926173">
      <w:r>
        <w:rPr>
          <w:rFonts w:hint="eastAsia"/>
        </w:rPr>
        <w:lastRenderedPageBreak/>
        <w:t>(A)</w:t>
      </w:r>
      <w:r>
        <w:rPr>
          <w:rFonts w:hint="eastAsia"/>
        </w:rPr>
        <w:t>黄色</w:t>
      </w:r>
      <w:r>
        <w:rPr>
          <w:rFonts w:hint="eastAsia"/>
        </w:rPr>
        <w:t>(B)</w:t>
      </w:r>
      <w:r>
        <w:rPr>
          <w:rFonts w:hint="eastAsia"/>
        </w:rPr>
        <w:t>绿色</w:t>
      </w:r>
      <w:r>
        <w:rPr>
          <w:rFonts w:hint="eastAsia"/>
        </w:rPr>
        <w:t>(C)</w:t>
      </w:r>
      <w:r>
        <w:rPr>
          <w:rFonts w:hint="eastAsia"/>
        </w:rPr>
        <w:t>红色</w:t>
      </w:r>
      <w:r>
        <w:rPr>
          <w:rFonts w:hint="eastAsia"/>
        </w:rPr>
        <w:t>(D)</w:t>
      </w:r>
      <w:r>
        <w:rPr>
          <w:rFonts w:hint="eastAsia"/>
        </w:rPr>
        <w:t>黑色</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227/1290</w:t>
      </w:r>
    </w:p>
    <w:p w:rsidR="00926173" w:rsidRDefault="00926173" w:rsidP="00926173">
      <w:r>
        <w:rPr>
          <w:rFonts w:hint="eastAsia"/>
        </w:rPr>
        <w:t>运行中的电流互感器，当一次电流在未超过额定值</w:t>
      </w:r>
      <w:r>
        <w:rPr>
          <w:rFonts w:hint="eastAsia"/>
        </w:rPr>
        <w:t>1.2</w:t>
      </w:r>
      <w:r>
        <w:rPr>
          <w:rFonts w:hint="eastAsia"/>
        </w:rPr>
        <w:t>倍时，电流增大，误差</w:t>
      </w:r>
      <w:r>
        <w:rPr>
          <w:rFonts w:hint="eastAsia"/>
        </w:rPr>
        <w:t>()</w:t>
      </w:r>
      <w:r>
        <w:rPr>
          <w:rFonts w:hint="eastAsia"/>
        </w:rPr>
        <w:t>。</w:t>
      </w:r>
    </w:p>
    <w:p w:rsidR="00926173" w:rsidRDefault="00926173" w:rsidP="00926173">
      <w:r>
        <w:rPr>
          <w:rFonts w:hint="eastAsia"/>
        </w:rPr>
        <w:t>(A)</w:t>
      </w:r>
      <w:r>
        <w:rPr>
          <w:rFonts w:hint="eastAsia"/>
        </w:rPr>
        <w:t>不变</w:t>
      </w:r>
      <w:r>
        <w:rPr>
          <w:rFonts w:hint="eastAsia"/>
        </w:rPr>
        <w:t>(B)</w:t>
      </w:r>
      <w:r>
        <w:rPr>
          <w:rFonts w:hint="eastAsia"/>
        </w:rPr>
        <w:t>增大</w:t>
      </w:r>
      <w:r>
        <w:rPr>
          <w:rFonts w:hint="eastAsia"/>
        </w:rPr>
        <w:t>(C)</w:t>
      </w:r>
      <w:r>
        <w:rPr>
          <w:rFonts w:hint="eastAsia"/>
        </w:rPr>
        <w:t>变化不明显</w:t>
      </w:r>
      <w:r>
        <w:rPr>
          <w:rFonts w:hint="eastAsia"/>
        </w:rPr>
        <w:t>(D)</w:t>
      </w:r>
      <w:r>
        <w:rPr>
          <w:rFonts w:hint="eastAsia"/>
        </w:rPr>
        <w:t>减小</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228/1290</w:t>
      </w:r>
    </w:p>
    <w:p w:rsidR="00926173" w:rsidRDefault="00926173" w:rsidP="00926173">
      <w:r>
        <w:rPr>
          <w:rFonts w:hint="eastAsia"/>
        </w:rPr>
        <w:t>电动机的轴承润滑脂应填满其内部空间的</w:t>
      </w:r>
      <w:r>
        <w:rPr>
          <w:rFonts w:hint="eastAsia"/>
        </w:rPr>
        <w:t>()</w:t>
      </w:r>
      <w:r>
        <w:rPr>
          <w:rFonts w:hint="eastAsia"/>
        </w:rPr>
        <w:t>。</w:t>
      </w:r>
    </w:p>
    <w:p w:rsidR="00926173" w:rsidRDefault="00926173" w:rsidP="00926173">
      <w:r>
        <w:rPr>
          <w:rFonts w:hint="eastAsia"/>
        </w:rPr>
        <w:t>(A)1/2(B)2/3(C)3/4(D)</w:t>
      </w:r>
      <w:r>
        <w:rPr>
          <w:rFonts w:hint="eastAsia"/>
        </w:rPr>
        <w:t>全部</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229/1290</w:t>
      </w:r>
    </w:p>
    <w:p w:rsidR="00926173" w:rsidRDefault="00926173" w:rsidP="00926173">
      <w:r>
        <w:rPr>
          <w:rFonts w:hint="eastAsia"/>
        </w:rPr>
        <w:t>变压器内部故障</w:t>
      </w:r>
      <w:r>
        <w:rPr>
          <w:rFonts w:hint="eastAsia"/>
        </w:rPr>
        <w:t>()</w:t>
      </w:r>
      <w:r>
        <w:rPr>
          <w:rFonts w:hint="eastAsia"/>
        </w:rPr>
        <w:t>动作。</w:t>
      </w:r>
    </w:p>
    <w:p w:rsidR="00926173" w:rsidRDefault="00926173" w:rsidP="00926173">
      <w:r>
        <w:rPr>
          <w:rFonts w:hint="eastAsia"/>
        </w:rPr>
        <w:t>(A)</w:t>
      </w:r>
      <w:r>
        <w:rPr>
          <w:rFonts w:hint="eastAsia"/>
        </w:rPr>
        <w:t>瓦斯保护</w:t>
      </w:r>
      <w:r>
        <w:rPr>
          <w:rFonts w:hint="eastAsia"/>
        </w:rPr>
        <w:t>(B)</w:t>
      </w:r>
      <w:r>
        <w:rPr>
          <w:rFonts w:hint="eastAsia"/>
        </w:rPr>
        <w:t>瓦斯、差动保护</w:t>
      </w:r>
      <w:r>
        <w:rPr>
          <w:rFonts w:hint="eastAsia"/>
        </w:rPr>
        <w:t>(C)</w:t>
      </w:r>
      <w:r>
        <w:rPr>
          <w:rFonts w:hint="eastAsia"/>
        </w:rPr>
        <w:t>距离保护</w:t>
      </w:r>
      <w:r>
        <w:rPr>
          <w:rFonts w:hint="eastAsia"/>
        </w:rPr>
        <w:t>(D)</w:t>
      </w:r>
      <w:r>
        <w:rPr>
          <w:rFonts w:hint="eastAsia"/>
        </w:rPr>
        <w:t>中性点保护</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230/1290</w:t>
      </w:r>
    </w:p>
    <w:p w:rsidR="00926173" w:rsidRDefault="00926173" w:rsidP="00926173">
      <w:r>
        <w:rPr>
          <w:rFonts w:hint="eastAsia"/>
        </w:rPr>
        <w:t>更换汇流箱熔断器时下列描述不正确的是</w:t>
      </w:r>
      <w:r>
        <w:rPr>
          <w:rFonts w:hint="eastAsia"/>
        </w:rPr>
        <w:t>()</w:t>
      </w:r>
      <w:r>
        <w:rPr>
          <w:rFonts w:hint="eastAsia"/>
        </w:rPr>
        <w:t>。</w:t>
      </w:r>
    </w:p>
    <w:p w:rsidR="00926173" w:rsidRDefault="00926173" w:rsidP="00926173">
      <w:r>
        <w:rPr>
          <w:rFonts w:hint="eastAsia"/>
        </w:rPr>
        <w:t>(A)</w:t>
      </w:r>
      <w:r>
        <w:rPr>
          <w:rFonts w:hint="eastAsia"/>
        </w:rPr>
        <w:t>需断开汇流箱出线开关</w:t>
      </w:r>
      <w:r>
        <w:rPr>
          <w:rFonts w:hint="eastAsia"/>
        </w:rPr>
        <w:t>(B)</w:t>
      </w:r>
      <w:r>
        <w:rPr>
          <w:rFonts w:hint="eastAsia"/>
        </w:rPr>
        <w:t>必须使用绝缘工具，佩戴防护面具</w:t>
      </w:r>
      <w:r>
        <w:rPr>
          <w:rFonts w:hint="eastAsia"/>
        </w:rPr>
        <w:t>(C)</w:t>
      </w:r>
      <w:r>
        <w:rPr>
          <w:rFonts w:hint="eastAsia"/>
        </w:rPr>
        <w:t>需拔开该支路电池组串的正负极</w:t>
      </w:r>
      <w:r>
        <w:rPr>
          <w:rFonts w:hint="eastAsia"/>
        </w:rPr>
        <w:t>MC4</w:t>
      </w:r>
      <w:r>
        <w:rPr>
          <w:rFonts w:hint="eastAsia"/>
        </w:rPr>
        <w:t>插头</w:t>
      </w:r>
      <w:r>
        <w:rPr>
          <w:rFonts w:hint="eastAsia"/>
        </w:rPr>
        <w:t>(D)</w:t>
      </w:r>
      <w:r>
        <w:rPr>
          <w:rFonts w:hint="eastAsia"/>
        </w:rPr>
        <w:t>需更换同容量的熔断器。</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t xml:space="preserve"> </w:t>
      </w:r>
    </w:p>
    <w:p w:rsidR="00926173" w:rsidRDefault="00926173" w:rsidP="00926173">
      <w:r>
        <w:rPr>
          <w:rFonts w:hint="eastAsia"/>
        </w:rPr>
        <w:t>单选题较易</w:t>
      </w:r>
    </w:p>
    <w:p w:rsidR="00926173" w:rsidRDefault="00926173" w:rsidP="00926173">
      <w:r>
        <w:t xml:space="preserve"> </w:t>
      </w:r>
    </w:p>
    <w:p w:rsidR="00926173" w:rsidRDefault="00926173" w:rsidP="00926173">
      <w:r>
        <w:t>231/1290</w:t>
      </w:r>
    </w:p>
    <w:p w:rsidR="00926173" w:rsidRDefault="00926173" w:rsidP="00926173">
      <w:r>
        <w:t xml:space="preserve"> </w:t>
      </w:r>
    </w:p>
    <w:p w:rsidR="00926173" w:rsidRDefault="00926173" w:rsidP="00926173">
      <w:r>
        <w:t xml:space="preserve"> </w:t>
      </w:r>
    </w:p>
    <w:p w:rsidR="00926173" w:rsidRDefault="00926173" w:rsidP="00926173">
      <w:r>
        <w:rPr>
          <w:rFonts w:hint="eastAsia"/>
        </w:rPr>
        <w:t>更换汇流箱保险底座或保险盒工作，下列描述正确的是</w:t>
      </w:r>
      <w:r>
        <w:rPr>
          <w:rFonts w:hint="eastAsia"/>
        </w:rPr>
        <w:t>()</w:t>
      </w:r>
      <w:r>
        <w:rPr>
          <w:rFonts w:hint="eastAsia"/>
        </w:rPr>
        <w:t>。</w:t>
      </w:r>
    </w:p>
    <w:p w:rsidR="00926173" w:rsidRDefault="00926173" w:rsidP="00926173">
      <w:r>
        <w:rPr>
          <w:rFonts w:hint="eastAsia"/>
        </w:rPr>
        <w:t>(A)</w:t>
      </w:r>
      <w:r>
        <w:rPr>
          <w:rFonts w:hint="eastAsia"/>
        </w:rPr>
        <w:t>不需要停电的工作，办理二种工作票</w:t>
      </w:r>
      <w:r>
        <w:rPr>
          <w:rFonts w:hint="eastAsia"/>
        </w:rPr>
        <w:t>(B)</w:t>
      </w:r>
      <w:r>
        <w:rPr>
          <w:rFonts w:hint="eastAsia"/>
        </w:rPr>
        <w:t>取下所对应支路保险，拔开该支路电池组串的正负极</w:t>
      </w:r>
      <w:r>
        <w:rPr>
          <w:rFonts w:hint="eastAsia"/>
        </w:rPr>
        <w:t>MC4</w:t>
      </w:r>
      <w:r>
        <w:rPr>
          <w:rFonts w:hint="eastAsia"/>
        </w:rPr>
        <w:t>插头，并用万用表测量无电压时方可更换</w:t>
      </w:r>
      <w:r>
        <w:rPr>
          <w:rFonts w:hint="eastAsia"/>
        </w:rPr>
        <w:t>(C)</w:t>
      </w:r>
      <w:r>
        <w:rPr>
          <w:rFonts w:hint="eastAsia"/>
        </w:rPr>
        <w:t>断开汇流箱出口断路器，并取下所对应支路保险，拔开电池组串的正负极</w:t>
      </w:r>
      <w:r>
        <w:rPr>
          <w:rFonts w:hint="eastAsia"/>
        </w:rPr>
        <w:t>MC4</w:t>
      </w:r>
      <w:r>
        <w:rPr>
          <w:rFonts w:hint="eastAsia"/>
        </w:rPr>
        <w:t>插头，并用万用表测量无电压时方可更换</w:t>
      </w:r>
      <w:r>
        <w:rPr>
          <w:rFonts w:hint="eastAsia"/>
        </w:rPr>
        <w:t>(D)</w:t>
      </w:r>
      <w:r>
        <w:rPr>
          <w:rFonts w:hint="eastAsia"/>
        </w:rPr>
        <w:t>断开汇流箱出口断路器，取下所有支路保险，拔开该支路电池组串的正负极</w:t>
      </w:r>
      <w:r>
        <w:rPr>
          <w:rFonts w:hint="eastAsia"/>
        </w:rPr>
        <w:t>MC4</w:t>
      </w:r>
      <w:r>
        <w:rPr>
          <w:rFonts w:hint="eastAsia"/>
        </w:rPr>
        <w:t>插头，并用万用表测量无电压时方可更换。</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232/1290</w:t>
      </w:r>
    </w:p>
    <w:p w:rsidR="00926173" w:rsidRDefault="00926173" w:rsidP="00926173">
      <w:r>
        <w:rPr>
          <w:rFonts w:hint="eastAsia"/>
        </w:rPr>
        <w:t>变压器的正常过负荷的允许值是根据</w:t>
      </w:r>
      <w:r>
        <w:rPr>
          <w:rFonts w:hint="eastAsia"/>
        </w:rPr>
        <w:t>()</w:t>
      </w:r>
      <w:r>
        <w:rPr>
          <w:rFonts w:hint="eastAsia"/>
        </w:rPr>
        <w:t>。</w:t>
      </w:r>
    </w:p>
    <w:p w:rsidR="00926173" w:rsidRDefault="00926173" w:rsidP="00926173">
      <w:r>
        <w:rPr>
          <w:rFonts w:hint="eastAsia"/>
        </w:rPr>
        <w:t>(A)</w:t>
      </w:r>
      <w:r>
        <w:rPr>
          <w:rFonts w:hint="eastAsia"/>
        </w:rPr>
        <w:t>变压器的冷却方式及过负荷前所带的负荷来确定</w:t>
      </w:r>
      <w:r>
        <w:rPr>
          <w:rFonts w:hint="eastAsia"/>
        </w:rPr>
        <w:t>(B)</w:t>
      </w:r>
      <w:r>
        <w:rPr>
          <w:rFonts w:hint="eastAsia"/>
        </w:rPr>
        <w:t>负荷曲线、冷却介质温度及过负荷前所带来的负荷来确定</w:t>
      </w:r>
      <w:r>
        <w:rPr>
          <w:rFonts w:hint="eastAsia"/>
        </w:rPr>
        <w:t>(C)</w:t>
      </w:r>
      <w:r>
        <w:rPr>
          <w:rFonts w:hint="eastAsia"/>
        </w:rPr>
        <w:t>负荷曲线、环境温度及过负荷前所带的负荷来确定</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233/1290</w:t>
      </w:r>
    </w:p>
    <w:p w:rsidR="00926173" w:rsidRDefault="00926173" w:rsidP="00926173">
      <w:r>
        <w:rPr>
          <w:rFonts w:hint="eastAsia"/>
        </w:rPr>
        <w:t>当系统发生频率稳定、电压稳定、设备过载等与</w:t>
      </w:r>
      <w:r>
        <w:rPr>
          <w:rFonts w:hint="eastAsia"/>
        </w:rPr>
        <w:t>()</w:t>
      </w:r>
      <w:r>
        <w:rPr>
          <w:rFonts w:hint="eastAsia"/>
        </w:rPr>
        <w:t>无关的事故时，根据预定的处理逻辑，实时地采取控制措施。</w:t>
      </w:r>
    </w:p>
    <w:p w:rsidR="00926173" w:rsidRDefault="00926173" w:rsidP="00926173">
      <w:r>
        <w:rPr>
          <w:rFonts w:hint="eastAsia"/>
        </w:rPr>
        <w:t>(A)</w:t>
      </w:r>
      <w:r>
        <w:rPr>
          <w:rFonts w:hint="eastAsia"/>
        </w:rPr>
        <w:t>系统运行方式</w:t>
      </w:r>
      <w:r>
        <w:rPr>
          <w:rFonts w:hint="eastAsia"/>
        </w:rPr>
        <w:t>(B)</w:t>
      </w:r>
      <w:r>
        <w:rPr>
          <w:rFonts w:hint="eastAsia"/>
        </w:rPr>
        <w:t>输电线路</w:t>
      </w:r>
      <w:r>
        <w:rPr>
          <w:rFonts w:hint="eastAsia"/>
        </w:rPr>
        <w:t>(C)</w:t>
      </w:r>
      <w:r>
        <w:rPr>
          <w:rFonts w:hint="eastAsia"/>
        </w:rPr>
        <w:t>变压器</w:t>
      </w:r>
    </w:p>
    <w:p w:rsidR="00926173" w:rsidRDefault="00926173" w:rsidP="00926173">
      <w:r>
        <w:rPr>
          <w:rFonts w:hint="eastAsia"/>
        </w:rPr>
        <w:t>(D)</w:t>
      </w:r>
      <w:r>
        <w:rPr>
          <w:rFonts w:hint="eastAsia"/>
        </w:rPr>
        <w:t>发电机</w:t>
      </w:r>
    </w:p>
    <w:p w:rsidR="00926173" w:rsidRDefault="00926173" w:rsidP="00926173">
      <w:r>
        <w:rPr>
          <w:rFonts w:hint="eastAsia"/>
        </w:rPr>
        <w:t>标准答案</w:t>
      </w:r>
    </w:p>
    <w:p w:rsidR="00926173" w:rsidRDefault="00926173" w:rsidP="00926173">
      <w:r>
        <w:t>A</w:t>
      </w:r>
    </w:p>
    <w:p w:rsidR="00926173" w:rsidRDefault="00926173" w:rsidP="00926173">
      <w:r>
        <w:lastRenderedPageBreak/>
        <w:t xml:space="preserve"> </w:t>
      </w:r>
    </w:p>
    <w:p w:rsidR="00926173" w:rsidRDefault="00926173" w:rsidP="00926173">
      <w:r>
        <w:rPr>
          <w:rFonts w:hint="eastAsia"/>
        </w:rPr>
        <w:t>单选题较易</w:t>
      </w:r>
      <w:r>
        <w:rPr>
          <w:rFonts w:hint="eastAsia"/>
        </w:rPr>
        <w:t>234/1290</w:t>
      </w:r>
    </w:p>
    <w:p w:rsidR="00926173" w:rsidRDefault="00926173" w:rsidP="00926173">
      <w:r>
        <w:rPr>
          <w:rFonts w:hint="eastAsia"/>
        </w:rPr>
        <w:t>对</w:t>
      </w:r>
      <w:r>
        <w:t>SF₆</w:t>
      </w:r>
      <w:r>
        <w:rPr>
          <w:rFonts w:hint="eastAsia"/>
        </w:rPr>
        <w:t>断路器、组合电器进行充气时，其</w:t>
      </w:r>
    </w:p>
    <w:p w:rsidR="00926173" w:rsidRDefault="00926173" w:rsidP="00926173">
      <w:r>
        <w:rPr>
          <w:rFonts w:hint="eastAsia"/>
        </w:rPr>
        <w:t>容器及管道必须干燥，工作人员必须</w:t>
      </w:r>
      <w:r>
        <w:rPr>
          <w:rFonts w:hint="eastAsia"/>
        </w:rPr>
        <w:t>()</w:t>
      </w:r>
      <w:r>
        <w:rPr>
          <w:rFonts w:hint="eastAsia"/>
        </w:rPr>
        <w:t>。</w:t>
      </w:r>
    </w:p>
    <w:p w:rsidR="00926173" w:rsidRDefault="00926173" w:rsidP="00926173">
      <w:r>
        <w:rPr>
          <w:rFonts w:hint="eastAsia"/>
        </w:rPr>
        <w:t>(A)</w:t>
      </w:r>
      <w:r>
        <w:rPr>
          <w:rFonts w:hint="eastAsia"/>
        </w:rPr>
        <w:t>戴手套和口罩</w:t>
      </w:r>
      <w:r>
        <w:rPr>
          <w:rFonts w:hint="eastAsia"/>
        </w:rPr>
        <w:t>(B)</w:t>
      </w:r>
      <w:r>
        <w:rPr>
          <w:rFonts w:hint="eastAsia"/>
        </w:rPr>
        <w:t>戴手套</w:t>
      </w:r>
      <w:r>
        <w:rPr>
          <w:rFonts w:hint="eastAsia"/>
        </w:rPr>
        <w:t>(C)</w:t>
      </w:r>
      <w:r>
        <w:rPr>
          <w:rFonts w:hint="eastAsia"/>
        </w:rPr>
        <w:t>戴防毒面具和手套</w:t>
      </w:r>
    </w:p>
    <w:p w:rsidR="00926173" w:rsidRDefault="00926173" w:rsidP="00926173">
      <w:r>
        <w:rPr>
          <w:rFonts w:hint="eastAsia"/>
        </w:rPr>
        <w:t>(D)</w:t>
      </w:r>
      <w:r>
        <w:rPr>
          <w:rFonts w:hint="eastAsia"/>
        </w:rPr>
        <w:t>什么都不用</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235/1290</w:t>
      </w:r>
    </w:p>
    <w:p w:rsidR="00926173" w:rsidRDefault="00926173" w:rsidP="00926173">
      <w:r>
        <w:rPr>
          <w:rFonts w:hint="eastAsia"/>
        </w:rPr>
        <w:t>主变压器重瓦斯动作是由于</w:t>
      </w:r>
      <w:r>
        <w:rPr>
          <w:rFonts w:hint="eastAsia"/>
        </w:rPr>
        <w:t>()</w:t>
      </w:r>
      <w:r>
        <w:rPr>
          <w:rFonts w:hint="eastAsia"/>
        </w:rPr>
        <w:t>造成的。</w:t>
      </w:r>
    </w:p>
    <w:p w:rsidR="00926173" w:rsidRDefault="00926173" w:rsidP="00926173">
      <w:r>
        <w:rPr>
          <w:rFonts w:hint="eastAsia"/>
        </w:rPr>
        <w:t>(A)</w:t>
      </w:r>
      <w:r>
        <w:rPr>
          <w:rFonts w:hint="eastAsia"/>
        </w:rPr>
        <w:t>主变压器两侧断路器跳闸</w:t>
      </w:r>
      <w:r>
        <w:rPr>
          <w:rFonts w:hint="eastAsia"/>
        </w:rPr>
        <w:t>(B)</w:t>
      </w:r>
      <w:r>
        <w:rPr>
          <w:rFonts w:hint="eastAsia"/>
        </w:rPr>
        <w:t>变压器套管两相闪络</w:t>
      </w:r>
      <w:r>
        <w:rPr>
          <w:rFonts w:hint="eastAsia"/>
        </w:rPr>
        <w:t>(C)</w:t>
      </w:r>
      <w:r>
        <w:rPr>
          <w:rFonts w:hint="eastAsia"/>
        </w:rPr>
        <w:t>主变压器内部高压侧绕组严重匝间短路</w:t>
      </w:r>
      <w:r>
        <w:rPr>
          <w:rFonts w:hint="eastAsia"/>
        </w:rPr>
        <w:t>(D)</w:t>
      </w:r>
      <w:r>
        <w:rPr>
          <w:rFonts w:hint="eastAsia"/>
        </w:rPr>
        <w:t>主变压器大盖着火</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单选题较易</w:t>
      </w:r>
      <w:r>
        <w:rPr>
          <w:rFonts w:hint="eastAsia"/>
        </w:rPr>
        <w:t>236/1290</w:t>
      </w:r>
    </w:p>
    <w:p w:rsidR="00926173" w:rsidRDefault="00926173" w:rsidP="00926173">
      <w:r>
        <w:rPr>
          <w:rFonts w:hint="eastAsia"/>
        </w:rPr>
        <w:t>电压互感器二次回路有人工作而互感器不停用时应防止二次</w:t>
      </w:r>
      <w:r>
        <w:rPr>
          <w:rFonts w:hint="eastAsia"/>
        </w:rPr>
        <w:t>()</w:t>
      </w:r>
      <w:r>
        <w:rPr>
          <w:rFonts w:hint="eastAsia"/>
        </w:rPr>
        <w:t>。</w:t>
      </w:r>
    </w:p>
    <w:p w:rsidR="00926173" w:rsidRDefault="00926173" w:rsidP="00926173">
      <w:r>
        <w:rPr>
          <w:rFonts w:hint="eastAsia"/>
        </w:rPr>
        <w:t>(A)</w:t>
      </w:r>
      <w:r>
        <w:rPr>
          <w:rFonts w:hint="eastAsia"/>
        </w:rPr>
        <w:t>断路</w:t>
      </w:r>
      <w:r>
        <w:rPr>
          <w:rFonts w:hint="eastAsia"/>
        </w:rPr>
        <w:t>(B)</w:t>
      </w:r>
      <w:r>
        <w:rPr>
          <w:rFonts w:hint="eastAsia"/>
        </w:rPr>
        <w:t>短路</w:t>
      </w:r>
      <w:r>
        <w:rPr>
          <w:rFonts w:hint="eastAsia"/>
        </w:rPr>
        <w:t>(C)</w:t>
      </w:r>
      <w:r>
        <w:rPr>
          <w:rFonts w:hint="eastAsia"/>
        </w:rPr>
        <w:t>熔断器熔断</w:t>
      </w:r>
      <w:r>
        <w:rPr>
          <w:rFonts w:hint="eastAsia"/>
        </w:rPr>
        <w:t>(D)</w:t>
      </w:r>
      <w:r>
        <w:rPr>
          <w:rFonts w:hint="eastAsia"/>
        </w:rPr>
        <w:t>开路</w:t>
      </w:r>
    </w:p>
    <w:p w:rsidR="00926173" w:rsidRDefault="00926173" w:rsidP="00926173">
      <w:r>
        <w:rPr>
          <w:rFonts w:hint="eastAsia"/>
        </w:rPr>
        <w:t>标准答案</w:t>
      </w:r>
      <w:r>
        <w:rPr>
          <w:rFonts w:hint="eastAsia"/>
        </w:rPr>
        <w:t>B</w:t>
      </w:r>
    </w:p>
    <w:p w:rsidR="00926173" w:rsidRDefault="00926173" w:rsidP="00926173">
      <w:r>
        <w:t xml:space="preserve"> </w:t>
      </w:r>
    </w:p>
    <w:p w:rsidR="00926173" w:rsidRDefault="00926173" w:rsidP="00926173">
      <w:r>
        <w:rPr>
          <w:rFonts w:hint="eastAsia"/>
        </w:rPr>
        <w:t>单选题较易</w:t>
      </w:r>
      <w:r>
        <w:rPr>
          <w:rFonts w:hint="eastAsia"/>
        </w:rPr>
        <w:t>237/1290</w:t>
      </w:r>
    </w:p>
    <w:p w:rsidR="00926173" w:rsidRDefault="00926173" w:rsidP="00926173">
      <w:r>
        <w:rPr>
          <w:rFonts w:hint="eastAsia"/>
        </w:rPr>
        <w:t>变压器的呼吸器中的硅胶受潮后变成</w:t>
      </w:r>
      <w:r>
        <w:rPr>
          <w:rFonts w:hint="eastAsia"/>
        </w:rPr>
        <w:t>()</w:t>
      </w:r>
      <w:r>
        <w:rPr>
          <w:rFonts w:hint="eastAsia"/>
        </w:rPr>
        <w:t>。</w:t>
      </w:r>
    </w:p>
    <w:p w:rsidR="00926173" w:rsidRDefault="00926173" w:rsidP="00926173">
      <w:r>
        <w:rPr>
          <w:rFonts w:hint="eastAsia"/>
        </w:rPr>
        <w:t>(A)</w:t>
      </w:r>
      <w:r>
        <w:rPr>
          <w:rFonts w:hint="eastAsia"/>
        </w:rPr>
        <w:t>白色</w:t>
      </w:r>
      <w:r>
        <w:rPr>
          <w:rFonts w:hint="eastAsia"/>
        </w:rPr>
        <w:t>(B)</w:t>
      </w:r>
      <w:r>
        <w:rPr>
          <w:rFonts w:hint="eastAsia"/>
        </w:rPr>
        <w:t>粉红色</w:t>
      </w:r>
      <w:r>
        <w:rPr>
          <w:rFonts w:hint="eastAsia"/>
        </w:rPr>
        <w:t>(C)</w:t>
      </w:r>
      <w:r>
        <w:rPr>
          <w:rFonts w:hint="eastAsia"/>
        </w:rPr>
        <w:t>蓝色</w:t>
      </w:r>
      <w:r>
        <w:rPr>
          <w:rFonts w:hint="eastAsia"/>
        </w:rPr>
        <w:t>(D)</w:t>
      </w:r>
      <w:r>
        <w:rPr>
          <w:rFonts w:hint="eastAsia"/>
        </w:rPr>
        <w:t>灰色</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238/1290</w:t>
      </w:r>
    </w:p>
    <w:p w:rsidR="00926173" w:rsidRDefault="00926173" w:rsidP="00926173">
      <w:r>
        <w:rPr>
          <w:rFonts w:hint="eastAsia"/>
        </w:rPr>
        <w:t>需要将运行中的变压器补油时应将重瓦斯保护改接</w:t>
      </w:r>
      <w:r>
        <w:rPr>
          <w:rFonts w:hint="eastAsia"/>
        </w:rPr>
        <w:t>()</w:t>
      </w:r>
      <w:r>
        <w:rPr>
          <w:rFonts w:hint="eastAsia"/>
        </w:rPr>
        <w:t>再进行工作。</w:t>
      </w:r>
    </w:p>
    <w:p w:rsidR="00926173" w:rsidRDefault="00926173" w:rsidP="00926173">
      <w:r>
        <w:rPr>
          <w:rFonts w:hint="eastAsia"/>
        </w:rPr>
        <w:t>(A)</w:t>
      </w:r>
      <w:r>
        <w:rPr>
          <w:rFonts w:hint="eastAsia"/>
        </w:rPr>
        <w:t>信号</w:t>
      </w:r>
      <w:r>
        <w:rPr>
          <w:rFonts w:hint="eastAsia"/>
        </w:rPr>
        <w:t>(B)</w:t>
      </w:r>
      <w:r>
        <w:rPr>
          <w:rFonts w:hint="eastAsia"/>
        </w:rPr>
        <w:t>跳闸</w:t>
      </w:r>
      <w:r>
        <w:rPr>
          <w:rFonts w:hint="eastAsia"/>
        </w:rPr>
        <w:t>(C)</w:t>
      </w:r>
      <w:r>
        <w:rPr>
          <w:rFonts w:hint="eastAsia"/>
        </w:rPr>
        <w:t>停用</w:t>
      </w:r>
      <w:r>
        <w:rPr>
          <w:rFonts w:hint="eastAsia"/>
        </w:rPr>
        <w:t>(D)</w:t>
      </w:r>
      <w:r>
        <w:rPr>
          <w:rFonts w:hint="eastAsia"/>
        </w:rPr>
        <w:t>不用改</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t xml:space="preserve"> </w:t>
      </w:r>
    </w:p>
    <w:p w:rsidR="00926173" w:rsidRDefault="00926173" w:rsidP="00926173">
      <w:r>
        <w:rPr>
          <w:rFonts w:hint="eastAsia"/>
        </w:rPr>
        <w:t>单选题较易</w:t>
      </w:r>
    </w:p>
    <w:p w:rsidR="00926173" w:rsidRDefault="00926173" w:rsidP="00926173">
      <w:r>
        <w:t xml:space="preserve"> </w:t>
      </w:r>
    </w:p>
    <w:p w:rsidR="00926173" w:rsidRDefault="00926173" w:rsidP="00926173">
      <w:r>
        <w:t>239/1290</w:t>
      </w:r>
    </w:p>
    <w:p w:rsidR="00926173" w:rsidRDefault="00926173" w:rsidP="00926173">
      <w:r>
        <w:t xml:space="preserve"> </w:t>
      </w:r>
    </w:p>
    <w:p w:rsidR="00926173" w:rsidRDefault="00926173" w:rsidP="00926173">
      <w:r>
        <w:t xml:space="preserve"> </w:t>
      </w:r>
    </w:p>
    <w:p w:rsidR="00926173" w:rsidRDefault="00926173" w:rsidP="00926173">
      <w:r>
        <w:rPr>
          <w:rFonts w:hint="eastAsia"/>
        </w:rPr>
        <w:t>变压器注油时应使油位上升至与</w:t>
      </w:r>
      <w:r>
        <w:rPr>
          <w:rFonts w:hint="eastAsia"/>
        </w:rPr>
        <w:t>()</w:t>
      </w:r>
      <w:r>
        <w:rPr>
          <w:rFonts w:hint="eastAsia"/>
        </w:rPr>
        <w:t>相应的位置。</w:t>
      </w:r>
    </w:p>
    <w:p w:rsidR="00926173" w:rsidRDefault="00926173" w:rsidP="00926173">
      <w:r>
        <w:rPr>
          <w:rFonts w:hint="eastAsia"/>
        </w:rPr>
        <w:t>(A)</w:t>
      </w:r>
      <w:r>
        <w:rPr>
          <w:rFonts w:hint="eastAsia"/>
        </w:rPr>
        <w:t>环境温度</w:t>
      </w:r>
      <w:r>
        <w:rPr>
          <w:rFonts w:hint="eastAsia"/>
        </w:rPr>
        <w:t>(B)</w:t>
      </w:r>
      <w:r>
        <w:rPr>
          <w:rFonts w:hint="eastAsia"/>
        </w:rPr>
        <w:t>油温</w:t>
      </w:r>
      <w:r>
        <w:rPr>
          <w:rFonts w:hint="eastAsia"/>
        </w:rPr>
        <w:t>(C)</w:t>
      </w:r>
      <w:r>
        <w:rPr>
          <w:rFonts w:hint="eastAsia"/>
        </w:rPr>
        <w:t>绕组温度</w:t>
      </w:r>
      <w:r>
        <w:rPr>
          <w:rFonts w:hint="eastAsia"/>
        </w:rPr>
        <w:t>(D)</w:t>
      </w:r>
      <w:r>
        <w:rPr>
          <w:rFonts w:hint="eastAsia"/>
        </w:rPr>
        <w:t>铁芯温度</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单选题易</w:t>
      </w:r>
      <w:r>
        <w:rPr>
          <w:rFonts w:hint="eastAsia"/>
        </w:rPr>
        <w:t>240/1290</w:t>
      </w:r>
    </w:p>
    <w:p w:rsidR="00926173" w:rsidRDefault="00926173" w:rsidP="00926173">
      <w:r>
        <w:rPr>
          <w:rFonts w:hint="eastAsia"/>
        </w:rPr>
        <w:t>运行中电压互感器发出臭味并冒烟应</w:t>
      </w:r>
      <w:r>
        <w:rPr>
          <w:rFonts w:hint="eastAsia"/>
        </w:rPr>
        <w:t>()</w:t>
      </w:r>
      <w:r>
        <w:rPr>
          <w:rFonts w:hint="eastAsia"/>
        </w:rPr>
        <w:t>。</w:t>
      </w:r>
    </w:p>
    <w:p w:rsidR="00926173" w:rsidRDefault="00926173" w:rsidP="00926173">
      <w:r>
        <w:rPr>
          <w:rFonts w:hint="eastAsia"/>
        </w:rPr>
        <w:t>(A)</w:t>
      </w:r>
      <w:r>
        <w:rPr>
          <w:rFonts w:hint="eastAsia"/>
        </w:rPr>
        <w:t>注意通风</w:t>
      </w:r>
      <w:r>
        <w:rPr>
          <w:rFonts w:hint="eastAsia"/>
        </w:rPr>
        <w:t>(B)</w:t>
      </w:r>
      <w:r>
        <w:rPr>
          <w:rFonts w:hint="eastAsia"/>
        </w:rPr>
        <w:t>监视运行</w:t>
      </w:r>
      <w:r>
        <w:rPr>
          <w:rFonts w:hint="eastAsia"/>
        </w:rPr>
        <w:t>(C)</w:t>
      </w:r>
      <w:r>
        <w:rPr>
          <w:rFonts w:hint="eastAsia"/>
        </w:rPr>
        <w:t>放油</w:t>
      </w:r>
      <w:r>
        <w:rPr>
          <w:rFonts w:hint="eastAsia"/>
        </w:rPr>
        <w:t>(D)</w:t>
      </w:r>
      <w:r>
        <w:rPr>
          <w:rFonts w:hint="eastAsia"/>
        </w:rPr>
        <w:t>停止运行</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单选题易</w:t>
      </w:r>
      <w:r>
        <w:rPr>
          <w:rFonts w:hint="eastAsia"/>
        </w:rPr>
        <w:t>241/1290</w:t>
      </w:r>
    </w:p>
    <w:p w:rsidR="00926173" w:rsidRDefault="00926173" w:rsidP="00926173">
      <w:r>
        <w:rPr>
          <w:rFonts w:hint="eastAsia"/>
        </w:rPr>
        <w:t>熔丝熔断时，应更换</w:t>
      </w:r>
      <w:r>
        <w:rPr>
          <w:rFonts w:hint="eastAsia"/>
        </w:rPr>
        <w:t>()</w:t>
      </w:r>
      <w:r>
        <w:rPr>
          <w:rFonts w:hint="eastAsia"/>
        </w:rPr>
        <w:t>。</w:t>
      </w:r>
    </w:p>
    <w:p w:rsidR="00926173" w:rsidRDefault="00926173" w:rsidP="00926173">
      <w:r>
        <w:rPr>
          <w:rFonts w:hint="eastAsia"/>
        </w:rPr>
        <w:t>(A)</w:t>
      </w:r>
      <w:r>
        <w:rPr>
          <w:rFonts w:hint="eastAsia"/>
        </w:rPr>
        <w:t>熔丝</w:t>
      </w:r>
      <w:r>
        <w:rPr>
          <w:rFonts w:hint="eastAsia"/>
        </w:rPr>
        <w:t>(B)</w:t>
      </w:r>
      <w:r>
        <w:rPr>
          <w:rFonts w:hint="eastAsia"/>
        </w:rPr>
        <w:t>相同容量熔丝</w:t>
      </w:r>
      <w:r>
        <w:rPr>
          <w:rFonts w:hint="eastAsia"/>
        </w:rPr>
        <w:t>(C)</w:t>
      </w:r>
      <w:r>
        <w:rPr>
          <w:rFonts w:hint="eastAsia"/>
        </w:rPr>
        <w:t>大容量熔丝</w:t>
      </w:r>
    </w:p>
    <w:p w:rsidR="00926173" w:rsidRDefault="00926173" w:rsidP="00926173">
      <w:r>
        <w:rPr>
          <w:rFonts w:hint="eastAsia"/>
        </w:rPr>
        <w:t>(D)</w:t>
      </w:r>
      <w:r>
        <w:rPr>
          <w:rFonts w:hint="eastAsia"/>
        </w:rPr>
        <w:t>小容量熔丝</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242/1290</w:t>
      </w:r>
    </w:p>
    <w:p w:rsidR="00926173" w:rsidRDefault="00926173" w:rsidP="00926173">
      <w:r>
        <w:rPr>
          <w:rFonts w:hint="eastAsia"/>
        </w:rPr>
        <w:t>变压器安装升高座时，放气塞应在升高座</w:t>
      </w:r>
      <w:r>
        <w:rPr>
          <w:rFonts w:hint="eastAsia"/>
        </w:rPr>
        <w:t>()</w:t>
      </w:r>
      <w:r>
        <w:rPr>
          <w:rFonts w:hint="eastAsia"/>
        </w:rPr>
        <w:t>。</w:t>
      </w:r>
    </w:p>
    <w:p w:rsidR="00926173" w:rsidRDefault="00926173" w:rsidP="00926173">
      <w:r>
        <w:rPr>
          <w:rFonts w:hint="eastAsia"/>
        </w:rPr>
        <w:t>(A)</w:t>
      </w:r>
      <w:r>
        <w:rPr>
          <w:rFonts w:hint="eastAsia"/>
        </w:rPr>
        <w:t>最高处</w:t>
      </w:r>
      <w:r>
        <w:rPr>
          <w:rFonts w:hint="eastAsia"/>
        </w:rPr>
        <w:t>(B)</w:t>
      </w:r>
      <w:r>
        <w:rPr>
          <w:rFonts w:hint="eastAsia"/>
        </w:rPr>
        <w:t>任意位置</w:t>
      </w:r>
      <w:r>
        <w:rPr>
          <w:rFonts w:hint="eastAsia"/>
        </w:rPr>
        <w:t>(C)</w:t>
      </w:r>
      <w:r>
        <w:rPr>
          <w:rFonts w:hint="eastAsia"/>
        </w:rPr>
        <w:t>最低处</w:t>
      </w:r>
      <w:r>
        <w:rPr>
          <w:rFonts w:hint="eastAsia"/>
        </w:rPr>
        <w:t>(D)</w:t>
      </w:r>
      <w:r>
        <w:rPr>
          <w:rFonts w:hint="eastAsia"/>
        </w:rPr>
        <w:t>中间位置</w:t>
      </w:r>
    </w:p>
    <w:p w:rsidR="00926173" w:rsidRDefault="00926173" w:rsidP="00926173">
      <w:r>
        <w:rPr>
          <w:rFonts w:hint="eastAsia"/>
        </w:rPr>
        <w:lastRenderedPageBreak/>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单选题易</w:t>
      </w:r>
      <w:r>
        <w:rPr>
          <w:rFonts w:hint="eastAsia"/>
        </w:rPr>
        <w:t>243/1290</w:t>
      </w:r>
    </w:p>
    <w:p w:rsidR="00926173" w:rsidRDefault="00926173" w:rsidP="00926173">
      <w:r>
        <w:rPr>
          <w:rFonts w:hint="eastAsia"/>
        </w:rPr>
        <w:t>运行中电压互感器引线端子过热应</w:t>
      </w:r>
      <w:r>
        <w:rPr>
          <w:rFonts w:hint="eastAsia"/>
        </w:rPr>
        <w:t>()</w:t>
      </w:r>
      <w:r>
        <w:rPr>
          <w:rFonts w:hint="eastAsia"/>
        </w:rPr>
        <w:t>。</w:t>
      </w:r>
    </w:p>
    <w:p w:rsidR="00926173" w:rsidRDefault="00926173" w:rsidP="00926173">
      <w:r>
        <w:rPr>
          <w:rFonts w:hint="eastAsia"/>
        </w:rPr>
        <w:t>(A)</w:t>
      </w:r>
      <w:r>
        <w:rPr>
          <w:rFonts w:hint="eastAsia"/>
        </w:rPr>
        <w:t>加强监视</w:t>
      </w:r>
      <w:r>
        <w:rPr>
          <w:rFonts w:hint="eastAsia"/>
        </w:rPr>
        <w:t>(B)</w:t>
      </w:r>
      <w:r>
        <w:rPr>
          <w:rFonts w:hint="eastAsia"/>
        </w:rPr>
        <w:t>加装跨引</w:t>
      </w:r>
      <w:r>
        <w:rPr>
          <w:rFonts w:hint="eastAsia"/>
        </w:rPr>
        <w:t>(C)</w:t>
      </w:r>
      <w:r>
        <w:rPr>
          <w:rFonts w:hint="eastAsia"/>
        </w:rPr>
        <w:t>停止运行</w:t>
      </w:r>
      <w:r>
        <w:rPr>
          <w:rFonts w:hint="eastAsia"/>
        </w:rPr>
        <w:t>(D)</w:t>
      </w:r>
      <w:r>
        <w:rPr>
          <w:rFonts w:hint="eastAsia"/>
        </w:rPr>
        <w:t>继续运行</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单选题易</w:t>
      </w:r>
      <w:r>
        <w:rPr>
          <w:rFonts w:hint="eastAsia"/>
        </w:rPr>
        <w:t>244/1290</w:t>
      </w:r>
    </w:p>
    <w:p w:rsidR="00926173" w:rsidRDefault="00926173" w:rsidP="00926173">
      <w:r>
        <w:rPr>
          <w:rFonts w:hint="eastAsia"/>
        </w:rPr>
        <w:t>光伏逆变器在运行时，</w:t>
      </w:r>
      <w:r>
        <w:rPr>
          <w:rFonts w:hint="eastAsia"/>
        </w:rPr>
        <w:t>()</w:t>
      </w:r>
      <w:r>
        <w:rPr>
          <w:rFonts w:hint="eastAsia"/>
        </w:rPr>
        <w:t>不应出现异常情况，指示灯应正常工作并保持清洁。</w:t>
      </w:r>
    </w:p>
    <w:p w:rsidR="00926173" w:rsidRDefault="00926173" w:rsidP="00926173">
      <w:r>
        <w:rPr>
          <w:rFonts w:hint="eastAsia"/>
        </w:rPr>
        <w:t>(A)</w:t>
      </w:r>
      <w:r>
        <w:rPr>
          <w:rFonts w:hint="eastAsia"/>
        </w:rPr>
        <w:t>温度、声音、气味</w:t>
      </w:r>
      <w:r>
        <w:rPr>
          <w:rFonts w:hint="eastAsia"/>
        </w:rPr>
        <w:t>(B)</w:t>
      </w:r>
      <w:r>
        <w:rPr>
          <w:rFonts w:hint="eastAsia"/>
        </w:rPr>
        <w:t>温度</w:t>
      </w:r>
      <w:r>
        <w:rPr>
          <w:rFonts w:hint="eastAsia"/>
        </w:rPr>
        <w:t>(C)</w:t>
      </w:r>
      <w:r>
        <w:rPr>
          <w:rFonts w:hint="eastAsia"/>
        </w:rPr>
        <w:t>声音</w:t>
      </w:r>
      <w:r>
        <w:rPr>
          <w:rFonts w:hint="eastAsia"/>
        </w:rPr>
        <w:t>(D)</w:t>
      </w:r>
      <w:r>
        <w:rPr>
          <w:rFonts w:hint="eastAsia"/>
        </w:rPr>
        <w:t>气味</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245/1290</w:t>
      </w:r>
    </w:p>
    <w:p w:rsidR="00926173" w:rsidRDefault="00926173" w:rsidP="00926173">
      <w:r>
        <w:rPr>
          <w:rFonts w:hint="eastAsia"/>
        </w:rPr>
        <w:t>油浸式变压器气体继电器二次回路的试验周期是</w:t>
      </w:r>
      <w:r>
        <w:rPr>
          <w:rFonts w:hint="eastAsia"/>
        </w:rPr>
        <w:t>()</w:t>
      </w:r>
      <w:r>
        <w:rPr>
          <w:rFonts w:hint="eastAsia"/>
        </w:rPr>
        <w:t>。</w:t>
      </w:r>
    </w:p>
    <w:p w:rsidR="00926173" w:rsidRDefault="00926173" w:rsidP="00926173">
      <w:r>
        <w:rPr>
          <w:rFonts w:hint="eastAsia"/>
        </w:rPr>
        <w:t>(A)1-3</w:t>
      </w:r>
      <w:r>
        <w:rPr>
          <w:rFonts w:hint="eastAsia"/>
        </w:rPr>
        <w:t>年</w:t>
      </w:r>
      <w:r>
        <w:rPr>
          <w:rFonts w:hint="eastAsia"/>
        </w:rPr>
        <w:t>(B)1</w:t>
      </w:r>
      <w:r>
        <w:rPr>
          <w:rFonts w:hint="eastAsia"/>
        </w:rPr>
        <w:t>年</w:t>
      </w:r>
      <w:r>
        <w:rPr>
          <w:rFonts w:hint="eastAsia"/>
        </w:rPr>
        <w:t>(C)2</w:t>
      </w:r>
      <w:r>
        <w:rPr>
          <w:rFonts w:hint="eastAsia"/>
        </w:rPr>
        <w:t>年</w:t>
      </w:r>
      <w:r>
        <w:rPr>
          <w:rFonts w:hint="eastAsia"/>
        </w:rPr>
        <w:t>(D)3</w:t>
      </w:r>
      <w:r>
        <w:rPr>
          <w:rFonts w:hint="eastAsia"/>
        </w:rPr>
        <w:t>年</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246/1290</w:t>
      </w:r>
    </w:p>
    <w:p w:rsidR="00926173" w:rsidRDefault="00926173" w:rsidP="00926173">
      <w:r>
        <w:rPr>
          <w:rFonts w:hint="eastAsia"/>
        </w:rPr>
        <w:t>新安装的阀控密封蓄电池组，应进行全核对性放电试验。以后每隔</w:t>
      </w:r>
      <w:r>
        <w:rPr>
          <w:rFonts w:hint="eastAsia"/>
        </w:rPr>
        <w:t>()</w:t>
      </w:r>
      <w:r>
        <w:rPr>
          <w:rFonts w:hint="eastAsia"/>
        </w:rPr>
        <w:t>进行一次核对性放电试验。运行了</w:t>
      </w:r>
      <w:r>
        <w:rPr>
          <w:rFonts w:hint="eastAsia"/>
        </w:rPr>
        <w:t>()</w:t>
      </w:r>
      <w:r>
        <w:rPr>
          <w:rFonts w:hint="eastAsia"/>
        </w:rPr>
        <w:t>以后的蓄电池组，每年做一次核对性放电试验。</w:t>
      </w:r>
    </w:p>
    <w:p w:rsidR="00926173" w:rsidRDefault="00926173" w:rsidP="00926173">
      <w:r>
        <w:rPr>
          <w:rFonts w:hint="eastAsia"/>
        </w:rPr>
        <w:t>(A)2</w:t>
      </w:r>
      <w:r>
        <w:rPr>
          <w:rFonts w:hint="eastAsia"/>
        </w:rPr>
        <w:t>年、</w:t>
      </w:r>
      <w:r>
        <w:rPr>
          <w:rFonts w:hint="eastAsia"/>
        </w:rPr>
        <w:t>5</w:t>
      </w:r>
      <w:r>
        <w:rPr>
          <w:rFonts w:hint="eastAsia"/>
        </w:rPr>
        <w:t>年</w:t>
      </w:r>
      <w:r>
        <w:rPr>
          <w:rFonts w:hint="eastAsia"/>
        </w:rPr>
        <w:t>(B)2</w:t>
      </w:r>
      <w:r>
        <w:rPr>
          <w:rFonts w:hint="eastAsia"/>
        </w:rPr>
        <w:t>年、</w:t>
      </w:r>
      <w:r>
        <w:rPr>
          <w:rFonts w:hint="eastAsia"/>
        </w:rPr>
        <w:t>4</w:t>
      </w:r>
      <w:r>
        <w:rPr>
          <w:rFonts w:hint="eastAsia"/>
        </w:rPr>
        <w:t>年</w:t>
      </w:r>
      <w:r>
        <w:rPr>
          <w:rFonts w:hint="eastAsia"/>
        </w:rPr>
        <w:t>(C)3</w:t>
      </w:r>
      <w:r>
        <w:rPr>
          <w:rFonts w:hint="eastAsia"/>
        </w:rPr>
        <w:t>年、</w:t>
      </w:r>
      <w:r>
        <w:rPr>
          <w:rFonts w:hint="eastAsia"/>
        </w:rPr>
        <w:t>4</w:t>
      </w:r>
      <w:r>
        <w:rPr>
          <w:rFonts w:hint="eastAsia"/>
        </w:rPr>
        <w:t>年</w:t>
      </w:r>
      <w:r>
        <w:rPr>
          <w:rFonts w:hint="eastAsia"/>
        </w:rPr>
        <w:t>(D)3</w:t>
      </w:r>
      <w:r>
        <w:rPr>
          <w:rFonts w:hint="eastAsia"/>
        </w:rPr>
        <w:t>年、</w:t>
      </w:r>
      <w:r>
        <w:rPr>
          <w:rFonts w:hint="eastAsia"/>
        </w:rPr>
        <w:t>5</w:t>
      </w:r>
      <w:r>
        <w:rPr>
          <w:rFonts w:hint="eastAsia"/>
        </w:rPr>
        <w:t>年</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247/1290</w:t>
      </w:r>
    </w:p>
    <w:p w:rsidR="00926173" w:rsidRDefault="00926173" w:rsidP="00926173">
      <w:r>
        <w:rPr>
          <w:rFonts w:hint="eastAsia"/>
        </w:rPr>
        <w:t>当断路器液压机构突然失压时应申请停电处理。在设备停电前，严禁人为启动油泵，防止断路器</w:t>
      </w:r>
      <w:r>
        <w:rPr>
          <w:rFonts w:hint="eastAsia"/>
        </w:rPr>
        <w:t>()</w:t>
      </w:r>
      <w:r>
        <w:rPr>
          <w:rFonts w:hint="eastAsia"/>
        </w:rPr>
        <w:t>。</w:t>
      </w:r>
    </w:p>
    <w:p w:rsidR="00926173" w:rsidRDefault="00926173" w:rsidP="00926173">
      <w:r>
        <w:rPr>
          <w:rFonts w:hint="eastAsia"/>
        </w:rPr>
        <w:t>(A)</w:t>
      </w:r>
      <w:r>
        <w:rPr>
          <w:rFonts w:hint="eastAsia"/>
        </w:rPr>
        <w:t>慢分闸</w:t>
      </w:r>
      <w:r>
        <w:rPr>
          <w:rFonts w:hint="eastAsia"/>
        </w:rPr>
        <w:t>(B)</w:t>
      </w:r>
      <w:r>
        <w:rPr>
          <w:rFonts w:hint="eastAsia"/>
        </w:rPr>
        <w:t>快分闸</w:t>
      </w:r>
      <w:r>
        <w:rPr>
          <w:rFonts w:hint="eastAsia"/>
        </w:rPr>
        <w:t>(C)</w:t>
      </w:r>
      <w:r>
        <w:rPr>
          <w:rFonts w:hint="eastAsia"/>
        </w:rPr>
        <w:t>跳闸</w:t>
      </w:r>
      <w:r>
        <w:rPr>
          <w:rFonts w:hint="eastAsia"/>
        </w:rPr>
        <w:t>(D)</w:t>
      </w:r>
      <w:r>
        <w:rPr>
          <w:rFonts w:hint="eastAsia"/>
        </w:rPr>
        <w:t>合闸</w:t>
      </w:r>
    </w:p>
    <w:p w:rsidR="00926173" w:rsidRDefault="00926173" w:rsidP="00926173">
      <w:r>
        <w:rPr>
          <w:rFonts w:hint="eastAsia"/>
        </w:rPr>
        <w:t>标准答案</w:t>
      </w:r>
      <w:r>
        <w:rPr>
          <w:rFonts w:hint="eastAsia"/>
        </w:rPr>
        <w:t>A</w:t>
      </w:r>
    </w:p>
    <w:p w:rsidR="00926173" w:rsidRDefault="00926173" w:rsidP="00926173">
      <w:r>
        <w:t xml:space="preserve"> </w:t>
      </w:r>
    </w:p>
    <w:p w:rsidR="00926173" w:rsidRDefault="00926173" w:rsidP="00926173">
      <w:r>
        <w:rPr>
          <w:rFonts w:hint="eastAsia"/>
        </w:rPr>
        <w:t>单选题较难</w:t>
      </w:r>
      <w:r>
        <w:rPr>
          <w:rFonts w:hint="eastAsia"/>
        </w:rPr>
        <w:t>248/1290</w:t>
      </w:r>
    </w:p>
    <w:p w:rsidR="00926173" w:rsidRDefault="00926173" w:rsidP="00926173">
      <w:r>
        <w:rPr>
          <w:rFonts w:hint="eastAsia"/>
        </w:rPr>
        <w:t>事故抢修安装的油浸式互感器，应保证静放时间，其中</w:t>
      </w:r>
      <w:r>
        <w:rPr>
          <w:rFonts w:hint="eastAsia"/>
        </w:rPr>
        <w:t>330kV</w:t>
      </w:r>
      <w:r>
        <w:rPr>
          <w:rFonts w:hint="eastAsia"/>
        </w:rPr>
        <w:t>及以上油浸式互感器静放时间应大于</w:t>
      </w:r>
      <w:r>
        <w:rPr>
          <w:rFonts w:hint="eastAsia"/>
        </w:rPr>
        <w:t>(),110</w:t>
      </w:r>
      <w:r>
        <w:rPr>
          <w:rFonts w:hint="eastAsia"/>
        </w:rPr>
        <w:t>～</w:t>
      </w:r>
      <w:r>
        <w:rPr>
          <w:rFonts w:hint="eastAsia"/>
        </w:rPr>
        <w:t>220kV</w:t>
      </w:r>
      <w:r>
        <w:rPr>
          <w:rFonts w:hint="eastAsia"/>
        </w:rPr>
        <w:t>油浸式互感器静放时间应大于</w:t>
      </w:r>
      <w:r>
        <w:rPr>
          <w:rFonts w:hint="eastAsia"/>
        </w:rPr>
        <w:t>()</w:t>
      </w:r>
      <w:r>
        <w:rPr>
          <w:rFonts w:hint="eastAsia"/>
        </w:rPr>
        <w:t>。</w:t>
      </w:r>
    </w:p>
    <w:p w:rsidR="00926173" w:rsidRDefault="00926173" w:rsidP="00926173">
      <w:r>
        <w:rPr>
          <w:rFonts w:hint="eastAsia"/>
        </w:rPr>
        <w:t>(A)24h</w:t>
      </w:r>
      <w:r>
        <w:rPr>
          <w:rFonts w:hint="eastAsia"/>
        </w:rPr>
        <w:t>、</w:t>
      </w:r>
      <w:r>
        <w:rPr>
          <w:rFonts w:hint="eastAsia"/>
        </w:rPr>
        <w:t>36h(B)24h</w:t>
      </w:r>
      <w:r>
        <w:rPr>
          <w:rFonts w:hint="eastAsia"/>
        </w:rPr>
        <w:t>、</w:t>
      </w:r>
      <w:r>
        <w:rPr>
          <w:rFonts w:hint="eastAsia"/>
        </w:rPr>
        <w:t>12h(C)36h</w:t>
      </w:r>
      <w:r>
        <w:rPr>
          <w:rFonts w:hint="eastAsia"/>
        </w:rPr>
        <w:t>、</w:t>
      </w:r>
      <w:r>
        <w:rPr>
          <w:rFonts w:hint="eastAsia"/>
        </w:rPr>
        <w:t>24h</w:t>
      </w:r>
    </w:p>
    <w:p w:rsidR="00926173" w:rsidRDefault="00926173" w:rsidP="00926173">
      <w:r>
        <w:rPr>
          <w:rFonts w:hint="eastAsia"/>
        </w:rPr>
        <w:t>(D)72h</w:t>
      </w:r>
      <w:r>
        <w:rPr>
          <w:rFonts w:hint="eastAsia"/>
        </w:rPr>
        <w:t>、</w:t>
      </w:r>
      <w:r>
        <w:rPr>
          <w:rFonts w:hint="eastAsia"/>
        </w:rPr>
        <w:t>36h</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249/1290</w:t>
      </w:r>
    </w:p>
    <w:p w:rsidR="00926173" w:rsidRDefault="00926173" w:rsidP="00926173">
      <w:r>
        <w:rPr>
          <w:rFonts w:hint="eastAsia"/>
        </w:rPr>
        <w:t>发生误操作隔离开关时应采取</w:t>
      </w:r>
      <w:r>
        <w:rPr>
          <w:rFonts w:hint="eastAsia"/>
        </w:rPr>
        <w:t>()</w:t>
      </w:r>
      <w:r>
        <w:rPr>
          <w:rFonts w:hint="eastAsia"/>
        </w:rPr>
        <w:t>的处理。</w:t>
      </w:r>
    </w:p>
    <w:p w:rsidR="00926173" w:rsidRDefault="00926173" w:rsidP="00926173">
      <w:r>
        <w:rPr>
          <w:rFonts w:hint="eastAsia"/>
        </w:rPr>
        <w:t>(A)</w:t>
      </w:r>
      <w:r>
        <w:rPr>
          <w:rFonts w:hint="eastAsia"/>
        </w:rPr>
        <w:t>立即拉开</w:t>
      </w:r>
      <w:r>
        <w:rPr>
          <w:rFonts w:hint="eastAsia"/>
        </w:rPr>
        <w:t>(B)</w:t>
      </w:r>
      <w:r>
        <w:rPr>
          <w:rFonts w:hint="eastAsia"/>
        </w:rPr>
        <w:t>立即合上</w:t>
      </w:r>
      <w:r>
        <w:rPr>
          <w:rFonts w:hint="eastAsia"/>
        </w:rPr>
        <w:t>(C)</w:t>
      </w:r>
      <w:r>
        <w:rPr>
          <w:rFonts w:hint="eastAsia"/>
        </w:rPr>
        <w:t>误合时不许再拉开，误拉时在弧光未断开前再合上</w:t>
      </w:r>
      <w:r>
        <w:rPr>
          <w:rFonts w:hint="eastAsia"/>
        </w:rPr>
        <w:t>(D)</w:t>
      </w:r>
      <w:r>
        <w:rPr>
          <w:rFonts w:hint="eastAsia"/>
        </w:rPr>
        <w:t>停止操作</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单选题较难</w:t>
      </w:r>
      <w:r>
        <w:rPr>
          <w:rFonts w:hint="eastAsia"/>
        </w:rPr>
        <w:t>250/1290</w:t>
      </w:r>
    </w:p>
    <w:p w:rsidR="00926173" w:rsidRDefault="00926173" w:rsidP="00926173">
      <w:r>
        <w:rPr>
          <w:rFonts w:hint="eastAsia"/>
        </w:rPr>
        <w:t>电压互感器低压侧两相电压降为零，一相正常，一个线电压为零则说明</w:t>
      </w:r>
      <w:r>
        <w:rPr>
          <w:rFonts w:hint="eastAsia"/>
        </w:rPr>
        <w:t>()</w:t>
      </w:r>
      <w:r>
        <w:rPr>
          <w:rFonts w:hint="eastAsia"/>
        </w:rPr>
        <w:t>。</w:t>
      </w:r>
    </w:p>
    <w:p w:rsidR="00926173" w:rsidRDefault="00926173" w:rsidP="00926173">
      <w:r>
        <w:rPr>
          <w:rFonts w:hint="eastAsia"/>
        </w:rPr>
        <w:t>(A)</w:t>
      </w:r>
      <w:r>
        <w:rPr>
          <w:rFonts w:hint="eastAsia"/>
        </w:rPr>
        <w:t>低压侧两相熔断器断</w:t>
      </w:r>
      <w:r>
        <w:rPr>
          <w:rFonts w:hint="eastAsia"/>
        </w:rPr>
        <w:t>(B)</w:t>
      </w:r>
      <w:r>
        <w:rPr>
          <w:rFonts w:hint="eastAsia"/>
        </w:rPr>
        <w:t>低压侧一相熔丝断</w:t>
      </w:r>
      <w:r>
        <w:rPr>
          <w:rFonts w:hint="eastAsia"/>
        </w:rPr>
        <w:t>(C)</w:t>
      </w:r>
      <w:r>
        <w:rPr>
          <w:rFonts w:hint="eastAsia"/>
        </w:rPr>
        <w:t>高压侧一相熔丝断</w:t>
      </w:r>
      <w:r>
        <w:rPr>
          <w:rFonts w:hint="eastAsia"/>
        </w:rPr>
        <w:t>(D)</w:t>
      </w:r>
      <w:r>
        <w:rPr>
          <w:rFonts w:hint="eastAsia"/>
        </w:rPr>
        <w:t>高压侧两相熔丝断</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251/1290</w:t>
      </w:r>
    </w:p>
    <w:p w:rsidR="00926173" w:rsidRDefault="00926173" w:rsidP="00926173">
      <w:r>
        <w:rPr>
          <w:rFonts w:hint="eastAsia"/>
        </w:rPr>
        <w:t>小接地电网中，视两点接地短路的情况而定，电流互感器的接线方式是</w:t>
      </w:r>
      <w:r>
        <w:rPr>
          <w:rFonts w:hint="eastAsia"/>
        </w:rPr>
        <w:t>()</w:t>
      </w:r>
      <w:r>
        <w:rPr>
          <w:rFonts w:hint="eastAsia"/>
        </w:rPr>
        <w:t>。</w:t>
      </w:r>
    </w:p>
    <w:p w:rsidR="00926173" w:rsidRDefault="00926173" w:rsidP="00926173">
      <w:r>
        <w:rPr>
          <w:rFonts w:hint="eastAsia"/>
        </w:rPr>
        <w:t>(A)</w:t>
      </w:r>
      <w:r>
        <w:rPr>
          <w:rFonts w:hint="eastAsia"/>
        </w:rPr>
        <w:t>两相两继电器，装同名相上</w:t>
      </w:r>
      <w:r>
        <w:rPr>
          <w:rFonts w:hint="eastAsia"/>
        </w:rPr>
        <w:t>(B)</w:t>
      </w:r>
      <w:r>
        <w:rPr>
          <w:rFonts w:hint="eastAsia"/>
        </w:rPr>
        <w:t>三相三继电器</w:t>
      </w:r>
      <w:r>
        <w:rPr>
          <w:rFonts w:hint="eastAsia"/>
        </w:rPr>
        <w:t>(C)</w:t>
      </w:r>
      <w:r>
        <w:rPr>
          <w:rFonts w:hint="eastAsia"/>
        </w:rPr>
        <w:t>两相两继电器，装异名相上</w:t>
      </w:r>
      <w:r>
        <w:rPr>
          <w:rFonts w:hint="eastAsia"/>
        </w:rPr>
        <w:t>(D)</w:t>
      </w:r>
      <w:r>
        <w:rPr>
          <w:rFonts w:hint="eastAsia"/>
        </w:rPr>
        <w:t>两相三继电器</w:t>
      </w:r>
    </w:p>
    <w:p w:rsidR="00926173" w:rsidRDefault="00926173" w:rsidP="00926173">
      <w:r>
        <w:rPr>
          <w:rFonts w:hint="eastAsia"/>
        </w:rPr>
        <w:lastRenderedPageBreak/>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252/1290</w:t>
      </w:r>
    </w:p>
    <w:p w:rsidR="00926173" w:rsidRDefault="00926173" w:rsidP="00926173">
      <w:r>
        <w:rPr>
          <w:rFonts w:hint="eastAsia"/>
        </w:rPr>
        <w:t>在变压器高、低压绕组绝缘纸筒端部设置</w:t>
      </w:r>
    </w:p>
    <w:p w:rsidR="00926173" w:rsidRDefault="00926173" w:rsidP="00926173">
      <w:r>
        <w:rPr>
          <w:rFonts w:hint="eastAsia"/>
        </w:rPr>
        <w:t>角环，是为了防止端部绝缘发生</w:t>
      </w:r>
      <w:r>
        <w:rPr>
          <w:rFonts w:hint="eastAsia"/>
        </w:rPr>
        <w:t>()</w:t>
      </w:r>
      <w:r>
        <w:rPr>
          <w:rFonts w:hint="eastAsia"/>
        </w:rPr>
        <w:t>。</w:t>
      </w:r>
    </w:p>
    <w:p w:rsidR="00926173" w:rsidRDefault="00926173" w:rsidP="00926173">
      <w:r>
        <w:rPr>
          <w:rFonts w:hint="eastAsia"/>
        </w:rPr>
        <w:t>(A)</w:t>
      </w:r>
      <w:r>
        <w:rPr>
          <w:rFonts w:hint="eastAsia"/>
        </w:rPr>
        <w:t>电晕放电</w:t>
      </w:r>
      <w:r>
        <w:rPr>
          <w:rFonts w:hint="eastAsia"/>
        </w:rPr>
        <w:t>(B)</w:t>
      </w:r>
      <w:r>
        <w:rPr>
          <w:rFonts w:hint="eastAsia"/>
        </w:rPr>
        <w:t>辉光放电</w:t>
      </w:r>
      <w:r>
        <w:rPr>
          <w:rFonts w:hint="eastAsia"/>
        </w:rPr>
        <w:t>(C)</w:t>
      </w:r>
      <w:r>
        <w:rPr>
          <w:rFonts w:hint="eastAsia"/>
        </w:rPr>
        <w:t>沿面放电</w:t>
      </w:r>
      <w:r>
        <w:rPr>
          <w:rFonts w:hint="eastAsia"/>
        </w:rPr>
        <w:t>(D)</w:t>
      </w:r>
      <w:r>
        <w:rPr>
          <w:rFonts w:hint="eastAsia"/>
        </w:rPr>
        <w:t>局部放电</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253/1290</w:t>
      </w:r>
    </w:p>
    <w:p w:rsidR="00926173" w:rsidRDefault="00926173" w:rsidP="00926173">
      <w:r>
        <w:rPr>
          <w:rFonts w:hint="eastAsia"/>
        </w:rPr>
        <w:t>主变压器进行空载试验，一般是从</w:t>
      </w:r>
      <w:r>
        <w:rPr>
          <w:rFonts w:hint="eastAsia"/>
        </w:rPr>
        <w:t>()</w:t>
      </w:r>
      <w:r>
        <w:rPr>
          <w:rFonts w:hint="eastAsia"/>
        </w:rPr>
        <w:t>侧加压，</w:t>
      </w:r>
      <w:r>
        <w:rPr>
          <w:rFonts w:hint="eastAsia"/>
        </w:rPr>
        <w:t>(C)</w:t>
      </w:r>
      <w:r>
        <w:rPr>
          <w:rFonts w:hint="eastAsia"/>
        </w:rPr>
        <w:t>侧进行测量。</w:t>
      </w:r>
    </w:p>
    <w:p w:rsidR="00926173" w:rsidRDefault="00926173" w:rsidP="00926173">
      <w:r>
        <w:rPr>
          <w:rFonts w:hint="eastAsia"/>
        </w:rPr>
        <w:t>(A)</w:t>
      </w:r>
      <w:r>
        <w:rPr>
          <w:rFonts w:hint="eastAsia"/>
        </w:rPr>
        <w:t>高压、高压</w:t>
      </w:r>
      <w:r>
        <w:rPr>
          <w:rFonts w:hint="eastAsia"/>
        </w:rPr>
        <w:t>(B)</w:t>
      </w:r>
      <w:r>
        <w:rPr>
          <w:rFonts w:hint="eastAsia"/>
        </w:rPr>
        <w:t>高压、低压</w:t>
      </w:r>
      <w:r>
        <w:rPr>
          <w:rFonts w:hint="eastAsia"/>
        </w:rPr>
        <w:t>(C)</w:t>
      </w:r>
      <w:r>
        <w:rPr>
          <w:rFonts w:hint="eastAsia"/>
        </w:rPr>
        <w:t>低压、低压</w:t>
      </w:r>
    </w:p>
    <w:p w:rsidR="00926173" w:rsidRDefault="00926173" w:rsidP="00926173">
      <w:r>
        <w:rPr>
          <w:rFonts w:hint="eastAsia"/>
        </w:rPr>
        <w:t>(D)</w:t>
      </w:r>
      <w:r>
        <w:rPr>
          <w:rFonts w:hint="eastAsia"/>
        </w:rPr>
        <w:t>低压、高压</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254/1290</w:t>
      </w:r>
    </w:p>
    <w:p w:rsidR="00926173" w:rsidRDefault="00926173" w:rsidP="00926173">
      <w:r>
        <w:rPr>
          <w:rFonts w:hint="eastAsia"/>
        </w:rPr>
        <w:t>分段运行的直流系统，当一套蓄电池组故障时应</w:t>
      </w:r>
      <w:r>
        <w:rPr>
          <w:rFonts w:hint="eastAsia"/>
        </w:rPr>
        <w:t>()</w:t>
      </w:r>
      <w:r>
        <w:rPr>
          <w:rFonts w:hint="eastAsia"/>
        </w:rPr>
        <w:t>。</w:t>
      </w:r>
    </w:p>
    <w:p w:rsidR="00926173" w:rsidRDefault="00926173" w:rsidP="00926173">
      <w:r>
        <w:rPr>
          <w:rFonts w:hint="eastAsia"/>
        </w:rPr>
        <w:t>(A)</w:t>
      </w:r>
      <w:r>
        <w:rPr>
          <w:rFonts w:hint="eastAsia"/>
        </w:rPr>
        <w:t>将蓄电池组退出，用充电设备单带负荷</w:t>
      </w:r>
      <w:r>
        <w:rPr>
          <w:rFonts w:hint="eastAsia"/>
        </w:rPr>
        <w:t>(B)</w:t>
      </w:r>
      <w:r>
        <w:rPr>
          <w:rFonts w:hint="eastAsia"/>
        </w:rPr>
        <w:t>两段母线联络起来运行</w:t>
      </w:r>
      <w:r>
        <w:rPr>
          <w:rFonts w:hint="eastAsia"/>
        </w:rPr>
        <w:t>(C)</w:t>
      </w:r>
      <w:r>
        <w:rPr>
          <w:rFonts w:hint="eastAsia"/>
        </w:rPr>
        <w:t>先将两段母线联络起来，再退出故障组的蓄电池和充电设备</w:t>
      </w:r>
    </w:p>
    <w:p w:rsidR="00926173" w:rsidRDefault="00926173" w:rsidP="00926173">
      <w:r>
        <w:rPr>
          <w:rFonts w:hint="eastAsia"/>
        </w:rPr>
        <w:t>(D)</w:t>
      </w:r>
      <w:r>
        <w:rPr>
          <w:rFonts w:hint="eastAsia"/>
        </w:rPr>
        <w:t>先退出故障组的蓄电池和充电设备，再将母线联络运行</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255/1290</w:t>
      </w:r>
    </w:p>
    <w:p w:rsidR="00926173" w:rsidRDefault="00926173" w:rsidP="00926173">
      <w:r>
        <w:rPr>
          <w:rFonts w:hint="eastAsia"/>
        </w:rPr>
        <w:t>防止铅酸蓄电池不正常的极板硫酸化</w:t>
      </w:r>
      <w:r>
        <w:rPr>
          <w:rFonts w:hint="eastAsia"/>
        </w:rPr>
        <w:t>(</w:t>
      </w:r>
      <w:r>
        <w:rPr>
          <w:rFonts w:hint="eastAsia"/>
        </w:rPr>
        <w:t>硫化</w:t>
      </w:r>
      <w:r>
        <w:rPr>
          <w:rFonts w:hint="eastAsia"/>
        </w:rPr>
        <w:t>)</w:t>
      </w:r>
      <w:r>
        <w:rPr>
          <w:rFonts w:hint="eastAsia"/>
        </w:rPr>
        <w:t>的主要措施有</w:t>
      </w:r>
      <w:r>
        <w:rPr>
          <w:rFonts w:hint="eastAsia"/>
        </w:rPr>
        <w:t>()</w:t>
      </w:r>
      <w:r>
        <w:rPr>
          <w:rFonts w:hint="eastAsia"/>
        </w:rPr>
        <w:t>。</w:t>
      </w:r>
    </w:p>
    <w:p w:rsidR="00926173" w:rsidRDefault="00926173" w:rsidP="00926173">
      <w:r>
        <w:rPr>
          <w:rFonts w:hint="eastAsia"/>
        </w:rPr>
        <w:t>(A)</w:t>
      </w:r>
      <w:r>
        <w:rPr>
          <w:rFonts w:hint="eastAsia"/>
        </w:rPr>
        <w:t>对蓄电池进行浮充电</w:t>
      </w:r>
      <w:r>
        <w:rPr>
          <w:rFonts w:hint="eastAsia"/>
        </w:rPr>
        <w:t>(B)</w:t>
      </w:r>
      <w:r>
        <w:rPr>
          <w:rFonts w:hint="eastAsia"/>
        </w:rPr>
        <w:t>对蓄电池进行均衡充电</w:t>
      </w:r>
      <w:r>
        <w:rPr>
          <w:rFonts w:hint="eastAsia"/>
        </w:rPr>
        <w:t>(C)</w:t>
      </w:r>
      <w:r>
        <w:rPr>
          <w:rFonts w:hint="eastAsia"/>
        </w:rPr>
        <w:t>对蓄电池进行核对性充电</w:t>
      </w:r>
      <w:r>
        <w:rPr>
          <w:rFonts w:hint="eastAsia"/>
        </w:rPr>
        <w:t>(D)</w:t>
      </w:r>
      <w:r>
        <w:rPr>
          <w:rFonts w:hint="eastAsia"/>
        </w:rPr>
        <w:t>对蓄电池个别充电</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256/1290</w:t>
      </w:r>
    </w:p>
    <w:p w:rsidR="00926173" w:rsidRDefault="00926173" w:rsidP="00926173">
      <w:r>
        <w:rPr>
          <w:rFonts w:hint="eastAsia"/>
        </w:rPr>
        <w:t>无功补偿装置</w:t>
      </w:r>
      <w:r>
        <w:rPr>
          <w:rFonts w:hint="eastAsia"/>
        </w:rPr>
        <w:t>SVG</w:t>
      </w:r>
      <w:r>
        <w:rPr>
          <w:rFonts w:hint="eastAsia"/>
        </w:rPr>
        <w:t>内的限流电阻是</w:t>
      </w:r>
      <w:r>
        <w:rPr>
          <w:rFonts w:hint="eastAsia"/>
        </w:rPr>
        <w:t>()</w:t>
      </w:r>
      <w:r>
        <w:rPr>
          <w:rFonts w:hint="eastAsia"/>
        </w:rPr>
        <w:t>接入主回路中的。</w:t>
      </w:r>
    </w:p>
    <w:p w:rsidR="00926173" w:rsidRDefault="00926173" w:rsidP="00926173">
      <w:r>
        <w:rPr>
          <w:rFonts w:hint="eastAsia"/>
        </w:rPr>
        <w:t>(A)</w:t>
      </w:r>
      <w:r>
        <w:rPr>
          <w:rFonts w:hint="eastAsia"/>
        </w:rPr>
        <w:t>在</w:t>
      </w:r>
      <w:r>
        <w:rPr>
          <w:rFonts w:hint="eastAsia"/>
        </w:rPr>
        <w:t>SVG</w:t>
      </w:r>
      <w:r>
        <w:rPr>
          <w:rFonts w:hint="eastAsia"/>
        </w:rPr>
        <w:t>主断路器合闸给功率模块充电时</w:t>
      </w:r>
      <w:r>
        <w:rPr>
          <w:rFonts w:hint="eastAsia"/>
        </w:rPr>
        <w:t>(B)</w:t>
      </w:r>
      <w:r>
        <w:rPr>
          <w:rFonts w:hint="eastAsia"/>
        </w:rPr>
        <w:t>在</w:t>
      </w:r>
      <w:r>
        <w:rPr>
          <w:rFonts w:hint="eastAsia"/>
        </w:rPr>
        <w:t>SVG</w:t>
      </w:r>
      <w:r>
        <w:rPr>
          <w:rFonts w:hint="eastAsia"/>
        </w:rPr>
        <w:t>充电开关</w:t>
      </w:r>
      <w:r>
        <w:rPr>
          <w:rFonts w:hint="eastAsia"/>
        </w:rPr>
        <w:t>(</w:t>
      </w:r>
      <w:r>
        <w:rPr>
          <w:rFonts w:hint="eastAsia"/>
        </w:rPr>
        <w:t>接触器</w:t>
      </w:r>
      <w:r>
        <w:rPr>
          <w:rFonts w:hint="eastAsia"/>
        </w:rPr>
        <w:t>)</w:t>
      </w:r>
      <w:r>
        <w:rPr>
          <w:rFonts w:hint="eastAsia"/>
        </w:rPr>
        <w:t>闭合时</w:t>
      </w:r>
      <w:r>
        <w:rPr>
          <w:rFonts w:hint="eastAsia"/>
        </w:rPr>
        <w:t>(C)</w:t>
      </w:r>
      <w:r>
        <w:rPr>
          <w:rFonts w:hint="eastAsia"/>
        </w:rPr>
        <w:t>在</w:t>
      </w:r>
      <w:r>
        <w:rPr>
          <w:rFonts w:hint="eastAsia"/>
        </w:rPr>
        <w:t>SVG</w:t>
      </w:r>
      <w:r>
        <w:rPr>
          <w:rFonts w:hint="eastAsia"/>
        </w:rPr>
        <w:t>户外隔离刀闸合闸后</w:t>
      </w:r>
      <w:r>
        <w:rPr>
          <w:rFonts w:hint="eastAsia"/>
        </w:rPr>
        <w:t>(D)</w:t>
      </w:r>
      <w:r>
        <w:rPr>
          <w:rFonts w:hint="eastAsia"/>
        </w:rPr>
        <w:t>固定串联</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257/1290</w:t>
      </w:r>
    </w:p>
    <w:p w:rsidR="00926173" w:rsidRDefault="00926173" w:rsidP="00926173">
      <w:r>
        <w:rPr>
          <w:rFonts w:hint="eastAsia"/>
        </w:rPr>
        <w:t>光伏电站</w:t>
      </w:r>
      <w:r>
        <w:rPr>
          <w:rFonts w:hint="eastAsia"/>
        </w:rPr>
        <w:t>35kV</w:t>
      </w:r>
      <w:r>
        <w:rPr>
          <w:rFonts w:hint="eastAsia"/>
        </w:rPr>
        <w:t>汇集系统采用接地变经小阻抗接地的原因是</w:t>
      </w:r>
      <w:r>
        <w:rPr>
          <w:rFonts w:hint="eastAsia"/>
        </w:rPr>
        <w:t>()</w:t>
      </w:r>
      <w:r>
        <w:rPr>
          <w:rFonts w:hint="eastAsia"/>
        </w:rPr>
        <w:t>。</w:t>
      </w:r>
    </w:p>
    <w:p w:rsidR="00926173" w:rsidRDefault="00926173" w:rsidP="00926173">
      <w:r>
        <w:rPr>
          <w:rFonts w:hint="eastAsia"/>
        </w:rPr>
        <w:t>(A)</w:t>
      </w:r>
      <w:r>
        <w:rPr>
          <w:rFonts w:hint="eastAsia"/>
        </w:rPr>
        <w:t>电网要求</w:t>
      </w:r>
      <w:r>
        <w:rPr>
          <w:rFonts w:hint="eastAsia"/>
        </w:rPr>
        <w:t>(B)</w:t>
      </w:r>
      <w:r>
        <w:rPr>
          <w:rFonts w:hint="eastAsia"/>
        </w:rPr>
        <w:t>光伏电站使用了大量的电缆，导致系统对地电容增加</w:t>
      </w:r>
      <w:r>
        <w:rPr>
          <w:rFonts w:hint="eastAsia"/>
        </w:rPr>
        <w:t>(C)</w:t>
      </w:r>
      <w:r>
        <w:rPr>
          <w:rFonts w:hint="eastAsia"/>
        </w:rPr>
        <w:t>光伏电站</w:t>
      </w:r>
      <w:r>
        <w:rPr>
          <w:rFonts w:hint="eastAsia"/>
        </w:rPr>
        <w:t>35kV</w:t>
      </w:r>
      <w:r>
        <w:rPr>
          <w:rFonts w:hint="eastAsia"/>
        </w:rPr>
        <w:t>汇集系统发生单相接地时会产生很大的对地电容电流</w:t>
      </w:r>
      <w:r>
        <w:rPr>
          <w:rFonts w:hint="eastAsia"/>
        </w:rPr>
        <w:t>(D)</w:t>
      </w:r>
      <w:r>
        <w:rPr>
          <w:rFonts w:hint="eastAsia"/>
        </w:rPr>
        <w:t>光伏电站</w:t>
      </w:r>
      <w:r>
        <w:rPr>
          <w:rFonts w:hint="eastAsia"/>
        </w:rPr>
        <w:t>35kV</w:t>
      </w:r>
      <w:r>
        <w:rPr>
          <w:rFonts w:hint="eastAsia"/>
        </w:rPr>
        <w:t>汇集系统发生单相接地时会产生弧光过电压</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258/1290</w:t>
      </w:r>
    </w:p>
    <w:p w:rsidR="00926173" w:rsidRDefault="00926173" w:rsidP="00926173">
      <w:r>
        <w:rPr>
          <w:rFonts w:hint="eastAsia"/>
        </w:rPr>
        <w:t>电力配电网</w:t>
      </w:r>
      <w:r>
        <w:rPr>
          <w:rFonts w:hint="eastAsia"/>
        </w:rPr>
        <w:t>35kV</w:t>
      </w:r>
      <w:r>
        <w:rPr>
          <w:rFonts w:hint="eastAsia"/>
        </w:rPr>
        <w:t>系统发生单相接地故障时</w:t>
      </w:r>
      <w:r>
        <w:rPr>
          <w:rFonts w:hint="eastAsia"/>
        </w:rPr>
        <w:t>()</w:t>
      </w:r>
      <w:r>
        <w:rPr>
          <w:rFonts w:hint="eastAsia"/>
        </w:rPr>
        <w:t>。</w:t>
      </w:r>
    </w:p>
    <w:p w:rsidR="00926173" w:rsidRDefault="00926173" w:rsidP="00926173">
      <w:r>
        <w:rPr>
          <w:rFonts w:hint="eastAsia"/>
        </w:rPr>
        <w:t>(A)</w:t>
      </w:r>
      <w:r>
        <w:rPr>
          <w:rFonts w:hint="eastAsia"/>
        </w:rPr>
        <w:t>不允许继续运行，需立即将故障点切除</w:t>
      </w:r>
      <w:r>
        <w:rPr>
          <w:rFonts w:hint="eastAsia"/>
        </w:rPr>
        <w:t>(B)</w:t>
      </w:r>
      <w:r>
        <w:rPr>
          <w:rFonts w:hint="eastAsia"/>
        </w:rPr>
        <w:t>立即查找故障点，允许继续运行半小时</w:t>
      </w:r>
      <w:r>
        <w:rPr>
          <w:rFonts w:hint="eastAsia"/>
        </w:rPr>
        <w:t>(C)</w:t>
      </w:r>
      <w:r>
        <w:rPr>
          <w:rFonts w:hint="eastAsia"/>
        </w:rPr>
        <w:t>立即查找故障点，允许继续运行</w:t>
      </w:r>
      <w:r>
        <w:rPr>
          <w:rFonts w:hint="eastAsia"/>
        </w:rPr>
        <w:t>2</w:t>
      </w:r>
      <w:r>
        <w:rPr>
          <w:rFonts w:hint="eastAsia"/>
        </w:rPr>
        <w:t>小时</w:t>
      </w:r>
      <w:r>
        <w:rPr>
          <w:rFonts w:hint="eastAsia"/>
        </w:rPr>
        <w:t>(D)</w:t>
      </w:r>
      <w:r>
        <w:rPr>
          <w:rFonts w:hint="eastAsia"/>
        </w:rPr>
        <w:t>允许继续运行</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259/1290</w:t>
      </w:r>
    </w:p>
    <w:p w:rsidR="00926173" w:rsidRDefault="00926173" w:rsidP="00926173">
      <w:r>
        <w:rPr>
          <w:rFonts w:hint="eastAsia"/>
        </w:rPr>
        <w:t>光伏电站</w:t>
      </w:r>
      <w:r>
        <w:rPr>
          <w:rFonts w:hint="eastAsia"/>
        </w:rPr>
        <w:t>35kV</w:t>
      </w:r>
      <w:r>
        <w:rPr>
          <w:rFonts w:hint="eastAsia"/>
        </w:rPr>
        <w:t>汇集系统发生单相接地故障时</w:t>
      </w:r>
      <w:r>
        <w:rPr>
          <w:rFonts w:hint="eastAsia"/>
        </w:rPr>
        <w:t>()</w:t>
      </w:r>
      <w:r>
        <w:rPr>
          <w:rFonts w:hint="eastAsia"/>
        </w:rPr>
        <w:t>。</w:t>
      </w:r>
    </w:p>
    <w:p w:rsidR="00926173" w:rsidRDefault="00926173" w:rsidP="00926173">
      <w:r>
        <w:rPr>
          <w:rFonts w:hint="eastAsia"/>
        </w:rPr>
        <w:lastRenderedPageBreak/>
        <w:t>(A)</w:t>
      </w:r>
      <w:r>
        <w:rPr>
          <w:rFonts w:hint="eastAsia"/>
        </w:rPr>
        <w:t>不允许继续运行，需立即将故障点切除</w:t>
      </w:r>
      <w:r>
        <w:rPr>
          <w:rFonts w:hint="eastAsia"/>
        </w:rPr>
        <w:t>(B)</w:t>
      </w:r>
      <w:r>
        <w:rPr>
          <w:rFonts w:hint="eastAsia"/>
        </w:rPr>
        <w:t>立即查找故障点，允许继续运行半小时</w:t>
      </w:r>
      <w:r>
        <w:rPr>
          <w:rFonts w:hint="eastAsia"/>
        </w:rPr>
        <w:t>(C)</w:t>
      </w:r>
      <w:r>
        <w:rPr>
          <w:rFonts w:hint="eastAsia"/>
        </w:rPr>
        <w:t>立即查找故障点，允许继续运行</w:t>
      </w:r>
      <w:r>
        <w:rPr>
          <w:rFonts w:hint="eastAsia"/>
        </w:rPr>
        <w:t>2</w:t>
      </w:r>
      <w:r>
        <w:rPr>
          <w:rFonts w:hint="eastAsia"/>
        </w:rPr>
        <w:t>小时</w:t>
      </w:r>
      <w:r>
        <w:rPr>
          <w:rFonts w:hint="eastAsia"/>
        </w:rPr>
        <w:t>(D)</w:t>
      </w:r>
      <w:r>
        <w:rPr>
          <w:rFonts w:hint="eastAsia"/>
        </w:rPr>
        <w:t>允许继续运行</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260/1290</w:t>
      </w:r>
    </w:p>
    <w:p w:rsidR="00926173" w:rsidRDefault="00926173" w:rsidP="00926173">
      <w:r>
        <w:rPr>
          <w:rFonts w:hint="eastAsia"/>
        </w:rPr>
        <w:t>35KV</w:t>
      </w:r>
      <w:r>
        <w:rPr>
          <w:rFonts w:hint="eastAsia"/>
        </w:rPr>
        <w:t>线路保护采用两相三个继电器接线方式，当发生</w:t>
      </w:r>
      <w:r>
        <w:rPr>
          <w:rFonts w:hint="eastAsia"/>
        </w:rPr>
        <w:t>AB</w:t>
      </w:r>
      <w:r>
        <w:rPr>
          <w:rFonts w:hint="eastAsia"/>
        </w:rPr>
        <w:t>相短路时，将有</w:t>
      </w:r>
      <w:r>
        <w:rPr>
          <w:rFonts w:hint="eastAsia"/>
        </w:rPr>
        <w:t>()</w:t>
      </w:r>
      <w:r>
        <w:rPr>
          <w:rFonts w:hint="eastAsia"/>
        </w:rPr>
        <w:t>。</w:t>
      </w:r>
    </w:p>
    <w:p w:rsidR="00926173" w:rsidRDefault="00926173" w:rsidP="00926173">
      <w:r>
        <w:rPr>
          <w:rFonts w:hint="eastAsia"/>
        </w:rPr>
        <w:t>(A)</w:t>
      </w:r>
      <w:r>
        <w:rPr>
          <w:rFonts w:hint="eastAsia"/>
        </w:rPr>
        <w:t>一继电器可靠动作</w:t>
      </w:r>
      <w:r>
        <w:rPr>
          <w:rFonts w:hint="eastAsia"/>
        </w:rPr>
        <w:t>(B)</w:t>
      </w:r>
      <w:r>
        <w:rPr>
          <w:rFonts w:hint="eastAsia"/>
        </w:rPr>
        <w:t>两继电器可靠动作</w:t>
      </w:r>
      <w:r>
        <w:rPr>
          <w:rFonts w:hint="eastAsia"/>
        </w:rPr>
        <w:t>(C)</w:t>
      </w:r>
      <w:r>
        <w:rPr>
          <w:rFonts w:hint="eastAsia"/>
        </w:rPr>
        <w:t>三继电器均动作</w:t>
      </w:r>
    </w:p>
    <w:p w:rsidR="00926173" w:rsidRDefault="00926173" w:rsidP="00926173">
      <w:r>
        <w:rPr>
          <w:rFonts w:hint="eastAsia"/>
        </w:rPr>
        <w:t>(D)</w:t>
      </w:r>
      <w:r>
        <w:rPr>
          <w:rFonts w:hint="eastAsia"/>
        </w:rPr>
        <w:t>继电器不动作</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261/1290</w:t>
      </w:r>
    </w:p>
    <w:p w:rsidR="00926173" w:rsidRDefault="00926173" w:rsidP="00926173">
      <w:r>
        <w:rPr>
          <w:rFonts w:hint="eastAsia"/>
        </w:rPr>
        <w:t>使用直流钳型电流表在太阳辐射强度基本一致的条件下测量接入同一个直流汇流箱的各光伏组件串的输入电流，其偏差应不超过</w:t>
      </w:r>
      <w:r>
        <w:rPr>
          <w:rFonts w:hint="eastAsia"/>
        </w:rPr>
        <w:t>()</w:t>
      </w:r>
      <w:r>
        <w:rPr>
          <w:rFonts w:hint="eastAsia"/>
        </w:rPr>
        <w:t>。</w:t>
      </w:r>
    </w:p>
    <w:p w:rsidR="00926173" w:rsidRDefault="00926173" w:rsidP="00926173">
      <w:r>
        <w:t>(A)5%(B)6%(C)4%(D)2%</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单选题难</w:t>
      </w:r>
      <w:r>
        <w:rPr>
          <w:rFonts w:hint="eastAsia"/>
        </w:rPr>
        <w:t>262/1290</w:t>
      </w:r>
    </w:p>
    <w:p w:rsidR="00926173" w:rsidRDefault="00926173" w:rsidP="00926173">
      <w:r>
        <w:rPr>
          <w:rFonts w:hint="eastAsia"/>
        </w:rPr>
        <w:t>光伏电站子阵的箱式变压器低压绕组发生相间短路故障后</w:t>
      </w:r>
      <w:r>
        <w:rPr>
          <w:rFonts w:hint="eastAsia"/>
        </w:rPr>
        <w:t>()</w:t>
      </w:r>
      <w:r>
        <w:rPr>
          <w:rFonts w:hint="eastAsia"/>
        </w:rPr>
        <w:t>。</w:t>
      </w:r>
    </w:p>
    <w:p w:rsidR="00926173" w:rsidRDefault="00926173" w:rsidP="00926173">
      <w:r>
        <w:rPr>
          <w:rFonts w:hint="eastAsia"/>
        </w:rPr>
        <w:t>(A)</w:t>
      </w:r>
      <w:r>
        <w:rPr>
          <w:rFonts w:hint="eastAsia"/>
        </w:rPr>
        <w:t>箱变低压侧开关过流保护动作跳开箱变低压侧开关</w:t>
      </w:r>
      <w:r>
        <w:rPr>
          <w:rFonts w:hint="eastAsia"/>
        </w:rPr>
        <w:t>(B)</w:t>
      </w:r>
      <w:r>
        <w:rPr>
          <w:rFonts w:hint="eastAsia"/>
        </w:rPr>
        <w:t>箱变低压侧开关不跳闸</w:t>
      </w:r>
      <w:r>
        <w:rPr>
          <w:rFonts w:hint="eastAsia"/>
        </w:rPr>
        <w:t>(C)</w:t>
      </w:r>
      <w:r>
        <w:rPr>
          <w:rFonts w:hint="eastAsia"/>
        </w:rPr>
        <w:t>逆变器电网电压异常保护跳开箱变低压侧开关</w:t>
      </w:r>
      <w:r>
        <w:rPr>
          <w:rFonts w:hint="eastAsia"/>
        </w:rPr>
        <w:t>(D)</w:t>
      </w:r>
      <w:r>
        <w:rPr>
          <w:rFonts w:hint="eastAsia"/>
        </w:rPr>
        <w:t>箱变压力释放阀器保护动作跳开该箱低压侧开关</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单选题难</w:t>
      </w:r>
      <w:r>
        <w:rPr>
          <w:rFonts w:hint="eastAsia"/>
        </w:rPr>
        <w:t>263/1290</w:t>
      </w:r>
    </w:p>
    <w:p w:rsidR="00926173" w:rsidRDefault="00926173" w:rsidP="00926173">
      <w:r>
        <w:rPr>
          <w:rFonts w:hint="eastAsia"/>
        </w:rPr>
        <w:t>光伏电站子阵的箱式变压器高压绕组发生相间短路故障后</w:t>
      </w:r>
      <w:r>
        <w:rPr>
          <w:rFonts w:hint="eastAsia"/>
        </w:rPr>
        <w:t>()</w:t>
      </w:r>
      <w:r>
        <w:rPr>
          <w:rFonts w:hint="eastAsia"/>
        </w:rPr>
        <w:t>。</w:t>
      </w:r>
    </w:p>
    <w:p w:rsidR="00926173" w:rsidRDefault="00926173" w:rsidP="00926173">
      <w:r>
        <w:rPr>
          <w:rFonts w:hint="eastAsia"/>
        </w:rPr>
        <w:t>(A)</w:t>
      </w:r>
      <w:r>
        <w:rPr>
          <w:rFonts w:hint="eastAsia"/>
        </w:rPr>
        <w:t>箱变低压侧开关过流保护动作跳开箱变低压侧开关</w:t>
      </w:r>
      <w:r>
        <w:rPr>
          <w:rFonts w:hint="eastAsia"/>
        </w:rPr>
        <w:t>(B)</w:t>
      </w:r>
      <w:r>
        <w:rPr>
          <w:rFonts w:hint="eastAsia"/>
        </w:rPr>
        <w:t>箱变重瓦斯保护动作跳开该箱变负荷开关</w:t>
      </w:r>
      <w:r>
        <w:rPr>
          <w:rFonts w:hint="eastAsia"/>
        </w:rPr>
        <w:t>(C)</w:t>
      </w:r>
      <w:r>
        <w:rPr>
          <w:rFonts w:hint="eastAsia"/>
        </w:rPr>
        <w:t>该箱变支路出线保护动作跳开支路出线开关</w:t>
      </w:r>
      <w:r>
        <w:rPr>
          <w:rFonts w:hint="eastAsia"/>
        </w:rPr>
        <w:t>(D)</w:t>
      </w:r>
      <w:r>
        <w:rPr>
          <w:rFonts w:hint="eastAsia"/>
        </w:rPr>
        <w:t>箱变重瓦斯保护动作跳开该箱开支路出线开关</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单选题难</w:t>
      </w:r>
      <w:r>
        <w:rPr>
          <w:rFonts w:hint="eastAsia"/>
        </w:rPr>
        <w:t>264/1290</w:t>
      </w:r>
    </w:p>
    <w:p w:rsidR="00926173" w:rsidRDefault="00926173" w:rsidP="00926173">
      <w:r>
        <w:rPr>
          <w:rFonts w:hint="eastAsia"/>
        </w:rPr>
        <w:t>下列各种因素中，</w:t>
      </w:r>
      <w:r>
        <w:rPr>
          <w:rFonts w:hint="eastAsia"/>
        </w:rPr>
        <w:t>()</w:t>
      </w:r>
      <w:r>
        <w:rPr>
          <w:rFonts w:hint="eastAsia"/>
        </w:rPr>
        <w:t>与变压器高压绕组直流电阻的测得值无关。</w:t>
      </w:r>
    </w:p>
    <w:p w:rsidR="00926173" w:rsidRDefault="00926173" w:rsidP="00926173">
      <w:r>
        <w:rPr>
          <w:rFonts w:hint="eastAsia"/>
        </w:rPr>
        <w:t>(A)</w:t>
      </w:r>
      <w:r>
        <w:rPr>
          <w:rFonts w:hint="eastAsia"/>
        </w:rPr>
        <w:t>分接开关所在挡位</w:t>
      </w:r>
      <w:r>
        <w:rPr>
          <w:rFonts w:hint="eastAsia"/>
        </w:rPr>
        <w:t>(B)</w:t>
      </w:r>
      <w:r>
        <w:rPr>
          <w:rFonts w:hint="eastAsia"/>
        </w:rPr>
        <w:t>高压绕组匝间短路或断线</w:t>
      </w:r>
      <w:r>
        <w:rPr>
          <w:rFonts w:hint="eastAsia"/>
        </w:rPr>
        <w:t>(C)</w:t>
      </w:r>
      <w:r>
        <w:rPr>
          <w:rFonts w:hint="eastAsia"/>
        </w:rPr>
        <w:t>高压绕组主绝缘的</w:t>
      </w:r>
      <w:r>
        <w:rPr>
          <w:rFonts w:hint="eastAsia"/>
        </w:rPr>
        <w:t>tan</w:t>
      </w:r>
      <w:r>
        <w:rPr>
          <w:rFonts w:hint="eastAsia"/>
        </w:rPr>
        <w:t>δ值，直流泄漏电流和绝缘电阻值超标</w:t>
      </w:r>
      <w:r>
        <w:rPr>
          <w:rFonts w:hint="eastAsia"/>
        </w:rPr>
        <w:t>(D)</w:t>
      </w:r>
      <w:r>
        <w:rPr>
          <w:rFonts w:hint="eastAsia"/>
        </w:rPr>
        <w:t>分接开关触头烧损，接触不良</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265/1290</w:t>
      </w:r>
    </w:p>
    <w:p w:rsidR="00926173" w:rsidRDefault="00926173" w:rsidP="00926173">
      <w:r>
        <w:rPr>
          <w:rFonts w:hint="eastAsia"/>
        </w:rPr>
        <w:t>变压器接线组别为</w:t>
      </w:r>
      <w:r>
        <w:rPr>
          <w:rFonts w:hint="eastAsia"/>
        </w:rPr>
        <w:t>Y/yn</w:t>
      </w:r>
      <w:r>
        <w:rPr>
          <w:rFonts w:hint="eastAsia"/>
        </w:rPr>
        <w:t>时，其中性线电流不得超过额定低压绕组电流</w:t>
      </w:r>
      <w:r>
        <w:rPr>
          <w:rFonts w:hint="eastAsia"/>
        </w:rPr>
        <w:t>()</w:t>
      </w:r>
      <w:r>
        <w:rPr>
          <w:rFonts w:hint="eastAsia"/>
        </w:rPr>
        <w:t>。</w:t>
      </w:r>
    </w:p>
    <w:p w:rsidR="00926173" w:rsidRDefault="00926173" w:rsidP="00926173">
      <w:r>
        <w:t>(A)15%(B)25%(C)35%(D)45%</w:t>
      </w:r>
    </w:p>
    <w:p w:rsidR="00926173" w:rsidRDefault="00926173" w:rsidP="00926173">
      <w:r>
        <w:rPr>
          <w:rFonts w:hint="eastAsia"/>
        </w:rPr>
        <w:t>标准答案</w:t>
      </w:r>
      <w:r>
        <w:rPr>
          <w:rFonts w:hint="eastAsia"/>
        </w:rPr>
        <w:t>B</w:t>
      </w:r>
    </w:p>
    <w:p w:rsidR="00926173" w:rsidRDefault="00926173" w:rsidP="00926173">
      <w:r>
        <w:rPr>
          <w:rFonts w:hint="eastAsia"/>
        </w:rPr>
        <w:t>单选题较难</w:t>
      </w:r>
      <w:r>
        <w:rPr>
          <w:rFonts w:hint="eastAsia"/>
        </w:rPr>
        <w:t>266/1290</w:t>
      </w:r>
    </w:p>
    <w:p w:rsidR="00926173" w:rsidRDefault="00926173" w:rsidP="00926173">
      <w:r>
        <w:rPr>
          <w:rFonts w:hint="eastAsia"/>
        </w:rPr>
        <w:t>当长期运行的电容器母线电压超过电容器额定的</w:t>
      </w:r>
      <w:r>
        <w:rPr>
          <w:rFonts w:hint="eastAsia"/>
        </w:rPr>
        <w:t>()</w:t>
      </w:r>
      <w:r>
        <w:rPr>
          <w:rFonts w:hint="eastAsia"/>
        </w:rPr>
        <w:t>倍，应将其退出运行。</w:t>
      </w:r>
    </w:p>
    <w:p w:rsidR="00926173" w:rsidRDefault="00926173" w:rsidP="00926173">
      <w:r>
        <w:t>(A)1.1(B)1.3(C)1.2(D)1.4</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267/1290</w:t>
      </w:r>
    </w:p>
    <w:p w:rsidR="00926173" w:rsidRDefault="00926173" w:rsidP="00926173">
      <w:r>
        <w:rPr>
          <w:rFonts w:hint="eastAsia"/>
        </w:rPr>
        <w:t>改变</w:t>
      </w:r>
      <w:r>
        <w:rPr>
          <w:rFonts w:hint="eastAsia"/>
        </w:rPr>
        <w:t>()</w:t>
      </w:r>
      <w:r>
        <w:rPr>
          <w:rFonts w:hint="eastAsia"/>
        </w:rPr>
        <w:t>可改变逆变器输出电压频率。</w:t>
      </w:r>
    </w:p>
    <w:p w:rsidR="00926173" w:rsidRDefault="00926173" w:rsidP="00926173">
      <w:r>
        <w:rPr>
          <w:rFonts w:hint="eastAsia"/>
        </w:rPr>
        <w:t>(A)</w:t>
      </w:r>
      <w:r>
        <w:rPr>
          <w:rFonts w:hint="eastAsia"/>
        </w:rPr>
        <w:t>载波频率</w:t>
      </w:r>
      <w:r>
        <w:rPr>
          <w:rFonts w:hint="eastAsia"/>
        </w:rPr>
        <w:t>(B)</w:t>
      </w:r>
      <w:r>
        <w:rPr>
          <w:rFonts w:hint="eastAsia"/>
        </w:rPr>
        <w:t>调制波频率</w:t>
      </w:r>
      <w:r>
        <w:rPr>
          <w:rFonts w:hint="eastAsia"/>
        </w:rPr>
        <w:t>(C)</w:t>
      </w:r>
      <w:r>
        <w:rPr>
          <w:rFonts w:hint="eastAsia"/>
        </w:rPr>
        <w:t>调制波幅值</w:t>
      </w:r>
    </w:p>
    <w:p w:rsidR="00926173" w:rsidRDefault="00926173" w:rsidP="00926173">
      <w:r>
        <w:rPr>
          <w:rFonts w:hint="eastAsia"/>
        </w:rPr>
        <w:t>(D)</w:t>
      </w:r>
      <w:r>
        <w:rPr>
          <w:rFonts w:hint="eastAsia"/>
        </w:rPr>
        <w:t>调制比</w:t>
      </w:r>
    </w:p>
    <w:p w:rsidR="00926173" w:rsidRDefault="00926173" w:rsidP="00926173">
      <w:r>
        <w:rPr>
          <w:rFonts w:hint="eastAsia"/>
        </w:rPr>
        <w:t>标准答案</w:t>
      </w:r>
    </w:p>
    <w:p w:rsidR="00926173" w:rsidRDefault="00926173" w:rsidP="00926173">
      <w:r>
        <w:lastRenderedPageBreak/>
        <w:t>B</w:t>
      </w:r>
    </w:p>
    <w:p w:rsidR="00926173" w:rsidRDefault="00926173" w:rsidP="00926173">
      <w:r>
        <w:rPr>
          <w:rFonts w:hint="eastAsia"/>
        </w:rPr>
        <w:t>单选题中等</w:t>
      </w:r>
      <w:r>
        <w:rPr>
          <w:rFonts w:hint="eastAsia"/>
        </w:rPr>
        <w:t>268/1290</w:t>
      </w:r>
    </w:p>
    <w:p w:rsidR="00926173" w:rsidRDefault="00926173" w:rsidP="00926173">
      <w:r>
        <w:rPr>
          <w:rFonts w:hint="eastAsia"/>
        </w:rPr>
        <w:t>太阳能电池切成两片后，每片电压</w:t>
      </w:r>
      <w:r>
        <w:rPr>
          <w:rFonts w:hint="eastAsia"/>
        </w:rPr>
        <w:t>()</w:t>
      </w:r>
      <w:r>
        <w:rPr>
          <w:rFonts w:hint="eastAsia"/>
        </w:rPr>
        <w:t>。</w:t>
      </w:r>
    </w:p>
    <w:p w:rsidR="00926173" w:rsidRDefault="00926173" w:rsidP="00926173">
      <w:r>
        <w:rPr>
          <w:rFonts w:hint="eastAsia"/>
        </w:rPr>
        <w:t>(A)</w:t>
      </w:r>
      <w:r>
        <w:rPr>
          <w:rFonts w:hint="eastAsia"/>
        </w:rPr>
        <w:t>增加</w:t>
      </w:r>
      <w:r>
        <w:rPr>
          <w:rFonts w:hint="eastAsia"/>
        </w:rPr>
        <w:t>(B)</w:t>
      </w:r>
      <w:r>
        <w:rPr>
          <w:rFonts w:hint="eastAsia"/>
        </w:rPr>
        <w:t>减少</w:t>
      </w:r>
      <w:r>
        <w:rPr>
          <w:rFonts w:hint="eastAsia"/>
        </w:rPr>
        <w:t>(C)</w:t>
      </w:r>
      <w:r>
        <w:rPr>
          <w:rFonts w:hint="eastAsia"/>
        </w:rPr>
        <w:t>不变</w:t>
      </w:r>
      <w:r>
        <w:rPr>
          <w:rFonts w:hint="eastAsia"/>
        </w:rPr>
        <w:t>(D)</w:t>
      </w:r>
      <w:r>
        <w:rPr>
          <w:rFonts w:hint="eastAsia"/>
        </w:rPr>
        <w:t>不确定</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269/1290</w:t>
      </w:r>
    </w:p>
    <w:p w:rsidR="00926173" w:rsidRDefault="00926173" w:rsidP="00926173">
      <w:r>
        <w:rPr>
          <w:rFonts w:hint="eastAsia"/>
        </w:rPr>
        <w:t>当装置判出</w:t>
      </w:r>
      <w:r>
        <w:rPr>
          <w:rFonts w:hint="eastAsia"/>
        </w:rPr>
        <w:t>TV</w:t>
      </w:r>
      <w:r>
        <w:rPr>
          <w:rFonts w:hint="eastAsia"/>
        </w:rPr>
        <w:t>断线时，闭锁装置起动。异常消失后，延时</w:t>
      </w:r>
      <w:r>
        <w:rPr>
          <w:rFonts w:hint="eastAsia"/>
        </w:rPr>
        <w:t>()</w:t>
      </w:r>
      <w:r>
        <w:rPr>
          <w:rFonts w:hint="eastAsia"/>
        </w:rPr>
        <w:t>秒自动返回。</w:t>
      </w:r>
    </w:p>
    <w:p w:rsidR="00926173" w:rsidRDefault="00926173" w:rsidP="00926173">
      <w:r>
        <w:t>(A)2(B)3(C)4(D)5</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270/1290</w:t>
      </w:r>
    </w:p>
    <w:p w:rsidR="00926173" w:rsidRDefault="00926173" w:rsidP="00926173">
      <w:r>
        <w:rPr>
          <w:rFonts w:hint="eastAsia"/>
        </w:rPr>
        <w:t>断路器与水平传动拉杆连接时，轴销应</w:t>
      </w:r>
      <w:r>
        <w:rPr>
          <w:rFonts w:hint="eastAsia"/>
        </w:rPr>
        <w:t>()</w:t>
      </w:r>
      <w:r>
        <w:rPr>
          <w:rFonts w:hint="eastAsia"/>
        </w:rPr>
        <w:t>。</w:t>
      </w:r>
    </w:p>
    <w:p w:rsidR="00926173" w:rsidRDefault="00926173" w:rsidP="00926173">
      <w:r>
        <w:rPr>
          <w:rFonts w:hint="eastAsia"/>
        </w:rPr>
        <w:t>(A)</w:t>
      </w:r>
      <w:r>
        <w:rPr>
          <w:rFonts w:hint="eastAsia"/>
        </w:rPr>
        <w:t>垂直插入</w:t>
      </w:r>
      <w:r>
        <w:rPr>
          <w:rFonts w:hint="eastAsia"/>
        </w:rPr>
        <w:t>(B)</w:t>
      </w:r>
      <w:r>
        <w:rPr>
          <w:rFonts w:hint="eastAsia"/>
        </w:rPr>
        <w:t>任意插入</w:t>
      </w:r>
      <w:r>
        <w:rPr>
          <w:rFonts w:hint="eastAsia"/>
        </w:rPr>
        <w:t>(C)</w:t>
      </w:r>
      <w:r>
        <w:rPr>
          <w:rFonts w:hint="eastAsia"/>
        </w:rPr>
        <w:t>水平插入</w:t>
      </w:r>
      <w:r>
        <w:rPr>
          <w:rFonts w:hint="eastAsia"/>
        </w:rPr>
        <w:t>(D)45</w:t>
      </w:r>
      <w:r>
        <w:rPr>
          <w:rFonts w:hint="eastAsia"/>
        </w:rPr>
        <w:t>插入</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271/1290</w:t>
      </w:r>
    </w:p>
    <w:p w:rsidR="00926173" w:rsidRDefault="00926173" w:rsidP="00926173">
      <w:r>
        <w:rPr>
          <w:rFonts w:hint="eastAsia"/>
        </w:rPr>
        <w:t>当发现变压器本体油的酸价</w:t>
      </w:r>
      <w:r>
        <w:rPr>
          <w:rFonts w:hint="eastAsia"/>
        </w:rPr>
        <w:t>()</w:t>
      </w:r>
      <w:r>
        <w:rPr>
          <w:rFonts w:hint="eastAsia"/>
        </w:rPr>
        <w:t>时，应及时更换净油器中的吸附剂。</w:t>
      </w:r>
    </w:p>
    <w:p w:rsidR="00926173" w:rsidRDefault="00926173" w:rsidP="00926173">
      <w:r>
        <w:rPr>
          <w:rFonts w:hint="eastAsia"/>
        </w:rPr>
        <w:t>(A)</w:t>
      </w:r>
      <w:r>
        <w:rPr>
          <w:rFonts w:hint="eastAsia"/>
        </w:rPr>
        <w:t>下降</w:t>
      </w:r>
      <w:r>
        <w:rPr>
          <w:rFonts w:hint="eastAsia"/>
        </w:rPr>
        <w:t>(B)</w:t>
      </w:r>
      <w:r>
        <w:rPr>
          <w:rFonts w:hint="eastAsia"/>
        </w:rPr>
        <w:t>上升</w:t>
      </w:r>
      <w:r>
        <w:rPr>
          <w:rFonts w:hint="eastAsia"/>
        </w:rPr>
        <w:t>(C)</w:t>
      </w:r>
      <w:r>
        <w:rPr>
          <w:rFonts w:hint="eastAsia"/>
        </w:rPr>
        <w:t>不变</w:t>
      </w:r>
      <w:r>
        <w:rPr>
          <w:rFonts w:hint="eastAsia"/>
        </w:rPr>
        <w:t>(D)</w:t>
      </w:r>
      <w:r>
        <w:rPr>
          <w:rFonts w:hint="eastAsia"/>
        </w:rPr>
        <w:t>不清楚</w:t>
      </w:r>
    </w:p>
    <w:p w:rsidR="00926173" w:rsidRDefault="00926173" w:rsidP="00926173">
      <w:r>
        <w:rPr>
          <w:rFonts w:hint="eastAsia"/>
        </w:rPr>
        <w:t>标准答案</w:t>
      </w:r>
      <w:r>
        <w:rPr>
          <w:rFonts w:hint="eastAsia"/>
        </w:rPr>
        <w:t>B</w:t>
      </w:r>
    </w:p>
    <w:p w:rsidR="00926173" w:rsidRDefault="00926173" w:rsidP="00926173">
      <w:r>
        <w:rPr>
          <w:rFonts w:hint="eastAsia"/>
        </w:rPr>
        <w:t>单选题中等</w:t>
      </w:r>
      <w:r>
        <w:rPr>
          <w:rFonts w:hint="eastAsia"/>
        </w:rPr>
        <w:t>272/1290</w:t>
      </w:r>
    </w:p>
    <w:p w:rsidR="00926173" w:rsidRDefault="00926173" w:rsidP="00926173">
      <w:r>
        <w:rPr>
          <w:rFonts w:hint="eastAsia"/>
        </w:rPr>
        <w:t>选择一台异步电动机连续工作时的保险丝的额定电流按</w:t>
      </w:r>
      <w:r>
        <w:rPr>
          <w:rFonts w:hint="eastAsia"/>
        </w:rPr>
        <w:t>()</w:t>
      </w:r>
      <w:r>
        <w:rPr>
          <w:rFonts w:hint="eastAsia"/>
        </w:rPr>
        <w:t>。</w:t>
      </w:r>
    </w:p>
    <w:p w:rsidR="00926173" w:rsidRDefault="00926173" w:rsidP="00926173">
      <w:r>
        <w:rPr>
          <w:rFonts w:hint="eastAsia"/>
        </w:rPr>
        <w:t>(A)</w:t>
      </w:r>
      <w:r>
        <w:rPr>
          <w:rFonts w:hint="eastAsia"/>
        </w:rPr>
        <w:t>该台电机的额定电流</w:t>
      </w:r>
      <w:r>
        <w:rPr>
          <w:rFonts w:hint="eastAsia"/>
        </w:rPr>
        <w:t>(B)</w:t>
      </w:r>
      <w:r>
        <w:rPr>
          <w:rFonts w:hint="eastAsia"/>
        </w:rPr>
        <w:t>启动电流</w:t>
      </w:r>
      <w:r>
        <w:rPr>
          <w:rFonts w:hint="eastAsia"/>
        </w:rPr>
        <w:t>(C)</w:t>
      </w:r>
      <w:r>
        <w:rPr>
          <w:rFonts w:hint="eastAsia"/>
        </w:rPr>
        <w:t>是额定电流的</w:t>
      </w:r>
      <w:r>
        <w:rPr>
          <w:rFonts w:hint="eastAsia"/>
        </w:rPr>
        <w:t>2.3</w:t>
      </w:r>
      <w:r>
        <w:rPr>
          <w:rFonts w:hint="eastAsia"/>
        </w:rPr>
        <w:t>～</w:t>
      </w:r>
      <w:r>
        <w:rPr>
          <w:rFonts w:hint="eastAsia"/>
        </w:rPr>
        <w:t>3.2</w:t>
      </w:r>
      <w:r>
        <w:rPr>
          <w:rFonts w:hint="eastAsia"/>
        </w:rPr>
        <w:t>倍</w:t>
      </w:r>
      <w:r>
        <w:rPr>
          <w:rFonts w:hint="eastAsia"/>
        </w:rPr>
        <w:t>(D)</w:t>
      </w:r>
      <w:r>
        <w:rPr>
          <w:rFonts w:hint="eastAsia"/>
        </w:rPr>
        <w:t>最大电流</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273/1290</w:t>
      </w:r>
    </w:p>
    <w:p w:rsidR="00926173" w:rsidRDefault="00926173" w:rsidP="00926173">
      <w:r>
        <w:rPr>
          <w:rFonts w:hint="eastAsia"/>
        </w:rPr>
        <w:t>光伏系统和与其连接的电气负载都必须安装</w:t>
      </w:r>
      <w:r>
        <w:rPr>
          <w:rFonts w:hint="eastAsia"/>
        </w:rPr>
        <w:t>()</w:t>
      </w:r>
      <w:r>
        <w:rPr>
          <w:rFonts w:hint="eastAsia"/>
        </w:rPr>
        <w:t>以防止电容、电感的耦合和电网的过电压。</w:t>
      </w:r>
    </w:p>
    <w:p w:rsidR="00926173" w:rsidRDefault="00926173" w:rsidP="00926173">
      <w:r>
        <w:rPr>
          <w:rFonts w:hint="eastAsia"/>
        </w:rPr>
        <w:t>(A)</w:t>
      </w:r>
      <w:r>
        <w:rPr>
          <w:rFonts w:hint="eastAsia"/>
        </w:rPr>
        <w:t>电涌控制器</w:t>
      </w:r>
      <w:r>
        <w:rPr>
          <w:rFonts w:hint="eastAsia"/>
        </w:rPr>
        <w:t>(B)</w:t>
      </w:r>
      <w:r>
        <w:rPr>
          <w:rFonts w:hint="eastAsia"/>
        </w:rPr>
        <w:t>电涌隔绝器</w:t>
      </w:r>
      <w:r>
        <w:rPr>
          <w:rFonts w:hint="eastAsia"/>
        </w:rPr>
        <w:t>(C)</w:t>
      </w:r>
      <w:r>
        <w:rPr>
          <w:rFonts w:hint="eastAsia"/>
        </w:rPr>
        <w:t>电涌放电器</w:t>
      </w:r>
      <w:r>
        <w:rPr>
          <w:rFonts w:hint="eastAsia"/>
        </w:rPr>
        <w:t>(D)</w:t>
      </w:r>
      <w:r>
        <w:rPr>
          <w:rFonts w:hint="eastAsia"/>
        </w:rPr>
        <w:t>电涌保护器</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274/1290</w:t>
      </w:r>
    </w:p>
    <w:p w:rsidR="00926173" w:rsidRDefault="00926173" w:rsidP="00926173">
      <w:r>
        <w:rPr>
          <w:rFonts w:hint="eastAsia"/>
        </w:rPr>
        <w:t>光伏电站中固定支架组件横向布置时，阴影遮挡的损失电量</w:t>
      </w:r>
      <w:r>
        <w:rPr>
          <w:rFonts w:hint="eastAsia"/>
        </w:rPr>
        <w:t>()</w:t>
      </w:r>
      <w:r>
        <w:rPr>
          <w:rFonts w:hint="eastAsia"/>
        </w:rPr>
        <w:t>竖向布置时阴影遮挡的损失电量。</w:t>
      </w:r>
    </w:p>
    <w:p w:rsidR="00926173" w:rsidRDefault="00926173" w:rsidP="00926173">
      <w:r>
        <w:rPr>
          <w:rFonts w:hint="eastAsia"/>
        </w:rPr>
        <w:t>(A)</w:t>
      </w:r>
      <w:r>
        <w:rPr>
          <w:rFonts w:hint="eastAsia"/>
        </w:rPr>
        <w:t>大于</w:t>
      </w:r>
      <w:r>
        <w:rPr>
          <w:rFonts w:hint="eastAsia"/>
        </w:rPr>
        <w:t>(B)</w:t>
      </w:r>
      <w:r>
        <w:rPr>
          <w:rFonts w:hint="eastAsia"/>
        </w:rPr>
        <w:t>小于</w:t>
      </w:r>
      <w:r>
        <w:rPr>
          <w:rFonts w:hint="eastAsia"/>
        </w:rPr>
        <w:t>(C)</w:t>
      </w:r>
      <w:r>
        <w:rPr>
          <w:rFonts w:hint="eastAsia"/>
        </w:rPr>
        <w:t>等于</w:t>
      </w:r>
      <w:r>
        <w:rPr>
          <w:rFonts w:hint="eastAsia"/>
        </w:rPr>
        <w:t>(D)</w:t>
      </w:r>
      <w:r>
        <w:rPr>
          <w:rFonts w:hint="eastAsia"/>
        </w:rPr>
        <w:t>无关</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275/1290</w:t>
      </w:r>
    </w:p>
    <w:p w:rsidR="00926173" w:rsidRDefault="00926173" w:rsidP="00926173">
      <w:r>
        <w:rPr>
          <w:rFonts w:hint="eastAsia"/>
        </w:rPr>
        <w:t>直流防雷柜内的分流器是测量直流电流用的，根据直流电流通过电阻时在电阻两端产生电压的原理制成，分流器</w:t>
      </w:r>
      <w:r>
        <w:rPr>
          <w:rFonts w:hint="eastAsia"/>
        </w:rPr>
        <w:t>()</w:t>
      </w:r>
      <w:r>
        <w:rPr>
          <w:rFonts w:hint="eastAsia"/>
        </w:rPr>
        <w:t>在直流主回路中。</w:t>
      </w:r>
    </w:p>
    <w:p w:rsidR="00926173" w:rsidRDefault="00926173" w:rsidP="00926173">
      <w:r>
        <w:rPr>
          <w:rFonts w:hint="eastAsia"/>
        </w:rPr>
        <w:t>(A)</w:t>
      </w:r>
      <w:r>
        <w:rPr>
          <w:rFonts w:hint="eastAsia"/>
        </w:rPr>
        <w:t>串联</w:t>
      </w:r>
      <w:r>
        <w:rPr>
          <w:rFonts w:hint="eastAsia"/>
        </w:rPr>
        <w:t>(B)</w:t>
      </w:r>
      <w:r>
        <w:rPr>
          <w:rFonts w:hint="eastAsia"/>
        </w:rPr>
        <w:t>并联</w:t>
      </w:r>
      <w:r>
        <w:rPr>
          <w:rFonts w:hint="eastAsia"/>
        </w:rPr>
        <w:t>(C)</w:t>
      </w:r>
      <w:r>
        <w:rPr>
          <w:rFonts w:hint="eastAsia"/>
        </w:rPr>
        <w:t>并接</w:t>
      </w:r>
      <w:r>
        <w:rPr>
          <w:rFonts w:hint="eastAsia"/>
        </w:rPr>
        <w:t>(D)</w:t>
      </w:r>
      <w:r>
        <w:rPr>
          <w:rFonts w:hint="eastAsia"/>
        </w:rPr>
        <w:t>固定</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276/1290</w:t>
      </w:r>
    </w:p>
    <w:p w:rsidR="00926173" w:rsidRDefault="00926173" w:rsidP="00926173">
      <w:r>
        <w:rPr>
          <w:rFonts w:hint="eastAsia"/>
        </w:rPr>
        <w:t>当瓦斯保护本身故障时，运行值班人员应</w:t>
      </w:r>
      <w:r>
        <w:rPr>
          <w:rFonts w:hint="eastAsia"/>
        </w:rPr>
        <w:t>(),</w:t>
      </w:r>
      <w:r>
        <w:rPr>
          <w:rFonts w:hint="eastAsia"/>
        </w:rPr>
        <w:t>防止保护误动作。</w:t>
      </w:r>
    </w:p>
    <w:p w:rsidR="00926173" w:rsidRDefault="00926173" w:rsidP="00926173">
      <w:r>
        <w:rPr>
          <w:rFonts w:hint="eastAsia"/>
        </w:rPr>
        <w:t>(A)</w:t>
      </w:r>
      <w:r>
        <w:rPr>
          <w:rFonts w:hint="eastAsia"/>
        </w:rPr>
        <w:t>将跳闸连接片打开</w:t>
      </w:r>
      <w:r>
        <w:rPr>
          <w:rFonts w:hint="eastAsia"/>
        </w:rPr>
        <w:t>(B)</w:t>
      </w:r>
      <w:r>
        <w:rPr>
          <w:rFonts w:hint="eastAsia"/>
        </w:rPr>
        <w:t>将保护直流取下</w:t>
      </w:r>
    </w:p>
    <w:p w:rsidR="00926173" w:rsidRDefault="00926173" w:rsidP="00926173">
      <w:r>
        <w:rPr>
          <w:rFonts w:hint="eastAsia"/>
        </w:rPr>
        <w:t>(C)</w:t>
      </w:r>
      <w:r>
        <w:rPr>
          <w:rFonts w:hint="eastAsia"/>
        </w:rPr>
        <w:t>将瓦斯直流打开</w:t>
      </w:r>
    </w:p>
    <w:p w:rsidR="00926173" w:rsidRDefault="00926173" w:rsidP="00926173">
      <w:r>
        <w:rPr>
          <w:rFonts w:hint="eastAsia"/>
        </w:rPr>
        <w:t>(D)</w:t>
      </w:r>
      <w:r>
        <w:rPr>
          <w:rFonts w:hint="eastAsia"/>
        </w:rPr>
        <w:t>向领导汇报</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p>
    <w:p w:rsidR="00926173" w:rsidRDefault="00926173" w:rsidP="00926173">
      <w:r>
        <w:t xml:space="preserve"> </w:t>
      </w:r>
    </w:p>
    <w:p w:rsidR="00926173" w:rsidRDefault="00926173" w:rsidP="00926173">
      <w:r>
        <w:t>277/1290</w:t>
      </w:r>
    </w:p>
    <w:p w:rsidR="00926173" w:rsidRDefault="00926173" w:rsidP="00926173">
      <w:r>
        <w:t xml:space="preserve"> </w:t>
      </w:r>
    </w:p>
    <w:p w:rsidR="00926173" w:rsidRDefault="00926173" w:rsidP="00926173">
      <w:r>
        <w:lastRenderedPageBreak/>
        <w:t xml:space="preserve"> </w:t>
      </w:r>
    </w:p>
    <w:p w:rsidR="00926173" w:rsidRDefault="00926173" w:rsidP="00926173">
      <w:r>
        <w:rPr>
          <w:rFonts w:hint="eastAsia"/>
        </w:rPr>
        <w:t>在寻找直流系统接地时，应使用</w:t>
      </w:r>
      <w:r>
        <w:rPr>
          <w:rFonts w:hint="eastAsia"/>
        </w:rPr>
        <w:t>()</w:t>
      </w:r>
      <w:r>
        <w:rPr>
          <w:rFonts w:hint="eastAsia"/>
        </w:rPr>
        <w:t>。</w:t>
      </w:r>
    </w:p>
    <w:p w:rsidR="00926173" w:rsidRDefault="00926173" w:rsidP="00926173">
      <w:r>
        <w:rPr>
          <w:rFonts w:hint="eastAsia"/>
        </w:rPr>
        <w:t>(A)</w:t>
      </w:r>
      <w:r>
        <w:rPr>
          <w:rFonts w:hint="eastAsia"/>
        </w:rPr>
        <w:t>兆欧表</w:t>
      </w:r>
      <w:r>
        <w:rPr>
          <w:rFonts w:hint="eastAsia"/>
        </w:rPr>
        <w:t>(B)</w:t>
      </w:r>
      <w:r>
        <w:rPr>
          <w:rFonts w:hint="eastAsia"/>
        </w:rPr>
        <w:t>低内阻电压表</w:t>
      </w:r>
      <w:r>
        <w:rPr>
          <w:rFonts w:hint="eastAsia"/>
        </w:rPr>
        <w:t>(C)</w:t>
      </w:r>
      <w:r>
        <w:rPr>
          <w:rFonts w:hint="eastAsia"/>
        </w:rPr>
        <w:t>高内阻电压表</w:t>
      </w:r>
      <w:r>
        <w:rPr>
          <w:rFonts w:hint="eastAsia"/>
        </w:rPr>
        <w:t>(D)</w:t>
      </w:r>
      <w:r>
        <w:rPr>
          <w:rFonts w:hint="eastAsia"/>
        </w:rPr>
        <w:t>验电笔</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278/1290</w:t>
      </w:r>
    </w:p>
    <w:p w:rsidR="00926173" w:rsidRDefault="00926173" w:rsidP="00926173">
      <w:r>
        <w:rPr>
          <w:rFonts w:hint="eastAsia"/>
        </w:rPr>
        <w:t>逆变器的运行与维护应符合下列规定</w:t>
      </w:r>
      <w:r>
        <w:rPr>
          <w:rFonts w:hint="eastAsia"/>
        </w:rPr>
        <w:t>()</w:t>
      </w:r>
      <w:r>
        <w:rPr>
          <w:rFonts w:hint="eastAsia"/>
        </w:rPr>
        <w:t>。</w:t>
      </w:r>
    </w:p>
    <w:p w:rsidR="00926173" w:rsidRDefault="00926173" w:rsidP="00926173">
      <w:r>
        <w:rPr>
          <w:rFonts w:hint="eastAsia"/>
        </w:rPr>
        <w:t>(A)</w:t>
      </w:r>
      <w:r>
        <w:rPr>
          <w:rFonts w:hint="eastAsia"/>
        </w:rPr>
        <w:t>逆变器结构和电气连接应保持完整，不应存在锈蚀、积灰等现象，散热环境应良好，逆变器运行时不应有较大振动和异常噪声</w:t>
      </w:r>
      <w:r>
        <w:rPr>
          <w:rFonts w:hint="eastAsia"/>
        </w:rPr>
        <w:t>(B)</w:t>
      </w:r>
      <w:r>
        <w:rPr>
          <w:rFonts w:hint="eastAsia"/>
        </w:rPr>
        <w:t>逆变器上的警示标识应完整无破损</w:t>
      </w:r>
      <w:r>
        <w:rPr>
          <w:rFonts w:hint="eastAsia"/>
        </w:rPr>
        <w:t>(C)</w:t>
      </w:r>
      <w:r>
        <w:rPr>
          <w:rFonts w:hint="eastAsia"/>
        </w:rPr>
        <w:t>逆变器中直流母线电容温度过高或超过使用年限，应及时更换</w:t>
      </w:r>
      <w:r>
        <w:rPr>
          <w:rFonts w:hint="eastAsia"/>
        </w:rPr>
        <w:t>(D)</w:t>
      </w:r>
      <w:r>
        <w:rPr>
          <w:rFonts w:hint="eastAsia"/>
        </w:rPr>
        <w:t>以上</w:t>
      </w:r>
      <w:r>
        <w:rPr>
          <w:rFonts w:hint="eastAsia"/>
        </w:rPr>
        <w:t>3</w:t>
      </w:r>
      <w:r>
        <w:rPr>
          <w:rFonts w:hint="eastAsia"/>
        </w:rPr>
        <w:t>个选项</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279/1290</w:t>
      </w:r>
    </w:p>
    <w:p w:rsidR="00926173" w:rsidRDefault="00926173" w:rsidP="00926173">
      <w:r>
        <w:rPr>
          <w:rFonts w:hint="eastAsia"/>
        </w:rPr>
        <w:t>为防止电压互感器高压侧的电压串入低压侧，危害人员和仪表安全，应将低压侧</w:t>
      </w:r>
      <w:r>
        <w:rPr>
          <w:rFonts w:hint="eastAsia"/>
        </w:rPr>
        <w:t>()</w:t>
      </w:r>
      <w:r>
        <w:rPr>
          <w:rFonts w:hint="eastAsia"/>
        </w:rPr>
        <w:t>。</w:t>
      </w:r>
    </w:p>
    <w:p w:rsidR="00926173" w:rsidRDefault="00926173" w:rsidP="00926173">
      <w:r>
        <w:rPr>
          <w:rFonts w:hint="eastAsia"/>
        </w:rPr>
        <w:t>(A)</w:t>
      </w:r>
      <w:r>
        <w:rPr>
          <w:rFonts w:hint="eastAsia"/>
        </w:rPr>
        <w:t>接地</w:t>
      </w:r>
      <w:r>
        <w:rPr>
          <w:rFonts w:hint="eastAsia"/>
        </w:rPr>
        <w:t>(B)</w:t>
      </w:r>
      <w:r>
        <w:rPr>
          <w:rFonts w:hint="eastAsia"/>
        </w:rPr>
        <w:t>屏蔽</w:t>
      </w:r>
      <w:r>
        <w:rPr>
          <w:rFonts w:hint="eastAsia"/>
        </w:rPr>
        <w:t>(C)</w:t>
      </w:r>
      <w:r>
        <w:rPr>
          <w:rFonts w:hint="eastAsia"/>
        </w:rPr>
        <w:t>设围栏</w:t>
      </w:r>
      <w:r>
        <w:rPr>
          <w:rFonts w:hint="eastAsia"/>
        </w:rPr>
        <w:t>(D)</w:t>
      </w:r>
      <w:r>
        <w:rPr>
          <w:rFonts w:hint="eastAsia"/>
        </w:rPr>
        <w:t>加防保罩</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280/1290</w:t>
      </w:r>
    </w:p>
    <w:p w:rsidR="00926173" w:rsidRDefault="00926173" w:rsidP="00926173">
      <w:r>
        <w:rPr>
          <w:rFonts w:hint="eastAsia"/>
        </w:rPr>
        <w:t>某变压器的一、二次绕组匝数比是</w:t>
      </w:r>
      <w:r>
        <w:rPr>
          <w:rFonts w:hint="eastAsia"/>
        </w:rPr>
        <w:t>25,</w:t>
      </w:r>
      <w:r>
        <w:rPr>
          <w:rFonts w:hint="eastAsia"/>
        </w:rPr>
        <w:t>二次侧电压是</w:t>
      </w:r>
      <w:r>
        <w:rPr>
          <w:rFonts w:hint="eastAsia"/>
        </w:rPr>
        <w:t>400V,</w:t>
      </w:r>
      <w:r>
        <w:rPr>
          <w:rFonts w:hint="eastAsia"/>
        </w:rPr>
        <w:t>那么一次侧电压为</w:t>
      </w:r>
      <w:r>
        <w:rPr>
          <w:rFonts w:hint="eastAsia"/>
        </w:rPr>
        <w:t>()</w:t>
      </w:r>
      <w:r>
        <w:rPr>
          <w:rFonts w:hint="eastAsia"/>
        </w:rPr>
        <w:t>。</w:t>
      </w:r>
    </w:p>
    <w:p w:rsidR="00926173" w:rsidRDefault="00926173" w:rsidP="00926173">
      <w:r>
        <w:t>(A)10000V(B)35000V(C)15000V(D)40000V</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281/1290</w:t>
      </w:r>
    </w:p>
    <w:p w:rsidR="00926173" w:rsidRDefault="00926173" w:rsidP="00926173">
      <w:r>
        <w:rPr>
          <w:rFonts w:hint="eastAsia"/>
        </w:rPr>
        <w:t>交流配电柜维护时应注意以下安全事项</w:t>
      </w:r>
      <w:r>
        <w:rPr>
          <w:rFonts w:hint="eastAsia"/>
        </w:rPr>
        <w:t>()</w:t>
      </w:r>
      <w:r>
        <w:rPr>
          <w:rFonts w:hint="eastAsia"/>
        </w:rPr>
        <w:t>。</w:t>
      </w:r>
    </w:p>
    <w:p w:rsidR="00926173" w:rsidRDefault="00926173" w:rsidP="00926173">
      <w:r>
        <w:rPr>
          <w:rFonts w:hint="eastAsia"/>
        </w:rPr>
        <w:t>(A)</w:t>
      </w:r>
      <w:r>
        <w:rPr>
          <w:rFonts w:hint="eastAsia"/>
        </w:rPr>
        <w:t>停电后应验电，确保在配电柜不带电的状态下进行维护</w:t>
      </w:r>
      <w:r>
        <w:rPr>
          <w:rFonts w:hint="eastAsia"/>
        </w:rPr>
        <w:t>(B)</w:t>
      </w:r>
      <w:r>
        <w:rPr>
          <w:rFonts w:hint="eastAsia"/>
        </w:rPr>
        <w:t>在分段保养配电柜时，带电和不带电配电柜交界处应装设隔离装置</w:t>
      </w:r>
      <w:r>
        <w:rPr>
          <w:rFonts w:hint="eastAsia"/>
        </w:rPr>
        <w:t>(C)</w:t>
      </w:r>
      <w:r>
        <w:rPr>
          <w:rFonts w:hint="eastAsia"/>
        </w:rPr>
        <w:t>在电容器对地放电之前，严禁触摸电容器柜</w:t>
      </w:r>
      <w:r>
        <w:rPr>
          <w:rFonts w:hint="eastAsia"/>
        </w:rPr>
        <w:t>(D)</w:t>
      </w:r>
      <w:r>
        <w:rPr>
          <w:rFonts w:hint="eastAsia"/>
        </w:rPr>
        <w:t>以上</w:t>
      </w:r>
      <w:r>
        <w:rPr>
          <w:rFonts w:hint="eastAsia"/>
        </w:rPr>
        <w:t>3</w:t>
      </w:r>
      <w:r>
        <w:rPr>
          <w:rFonts w:hint="eastAsia"/>
        </w:rPr>
        <w:t>个选项</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282/1290</w:t>
      </w:r>
    </w:p>
    <w:p w:rsidR="00926173" w:rsidRDefault="00926173" w:rsidP="00926173">
      <w:r>
        <w:rPr>
          <w:rFonts w:hint="eastAsia"/>
        </w:rPr>
        <w:t>运行中电压互感器高压侧熔断器熔断应立即</w:t>
      </w:r>
      <w:r>
        <w:rPr>
          <w:rFonts w:hint="eastAsia"/>
        </w:rPr>
        <w:t>()</w:t>
      </w:r>
      <w:r>
        <w:rPr>
          <w:rFonts w:hint="eastAsia"/>
        </w:rPr>
        <w:t>。</w:t>
      </w:r>
    </w:p>
    <w:p w:rsidR="00926173" w:rsidRDefault="00926173" w:rsidP="00926173">
      <w:r>
        <w:rPr>
          <w:rFonts w:hint="eastAsia"/>
        </w:rPr>
        <w:t>(A)</w:t>
      </w:r>
      <w:r>
        <w:rPr>
          <w:rFonts w:hint="eastAsia"/>
        </w:rPr>
        <w:t>更换新的熔断器</w:t>
      </w:r>
      <w:r>
        <w:rPr>
          <w:rFonts w:hint="eastAsia"/>
        </w:rPr>
        <w:t>(B)</w:t>
      </w:r>
      <w:r>
        <w:rPr>
          <w:rFonts w:hint="eastAsia"/>
        </w:rPr>
        <w:t>停止运行</w:t>
      </w:r>
      <w:r>
        <w:rPr>
          <w:rFonts w:hint="eastAsia"/>
        </w:rPr>
        <w:t>(C)</w:t>
      </w:r>
      <w:r>
        <w:rPr>
          <w:rFonts w:hint="eastAsia"/>
        </w:rPr>
        <w:t>继续运行</w:t>
      </w:r>
      <w:r>
        <w:rPr>
          <w:rFonts w:hint="eastAsia"/>
        </w:rPr>
        <w:t>(D)</w:t>
      </w:r>
      <w:r>
        <w:rPr>
          <w:rFonts w:hint="eastAsia"/>
        </w:rPr>
        <w:t>取下二次熔丝</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283/1290</w:t>
      </w:r>
    </w:p>
    <w:p w:rsidR="00926173" w:rsidRDefault="00926173" w:rsidP="00926173">
      <w:r>
        <w:rPr>
          <w:rFonts w:hint="eastAsia"/>
        </w:rPr>
        <w:t>保护用电缆与电力电缆应</w:t>
      </w:r>
      <w:r>
        <w:rPr>
          <w:rFonts w:hint="eastAsia"/>
        </w:rPr>
        <w:t>()</w:t>
      </w:r>
      <w:r>
        <w:rPr>
          <w:rFonts w:hint="eastAsia"/>
        </w:rPr>
        <w:t>。</w:t>
      </w:r>
    </w:p>
    <w:p w:rsidR="00926173" w:rsidRDefault="00926173" w:rsidP="00926173">
      <w:r>
        <w:rPr>
          <w:rFonts w:hint="eastAsia"/>
        </w:rPr>
        <w:t>(A)</w:t>
      </w:r>
      <w:r>
        <w:rPr>
          <w:rFonts w:hint="eastAsia"/>
        </w:rPr>
        <w:t>同层敷设</w:t>
      </w:r>
      <w:r>
        <w:rPr>
          <w:rFonts w:hint="eastAsia"/>
        </w:rPr>
        <w:t>(B)</w:t>
      </w:r>
      <w:r>
        <w:rPr>
          <w:rFonts w:hint="eastAsia"/>
        </w:rPr>
        <w:t>通用</w:t>
      </w:r>
      <w:r>
        <w:rPr>
          <w:rFonts w:hint="eastAsia"/>
        </w:rPr>
        <w:t>(C)</w:t>
      </w:r>
      <w:r>
        <w:rPr>
          <w:rFonts w:hint="eastAsia"/>
        </w:rPr>
        <w:t>交叉敷设</w:t>
      </w:r>
      <w:r>
        <w:rPr>
          <w:rFonts w:hint="eastAsia"/>
        </w:rPr>
        <w:t>(D)</w:t>
      </w:r>
      <w:r>
        <w:rPr>
          <w:rFonts w:hint="eastAsia"/>
        </w:rPr>
        <w:t>分层敷设</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284/1290</w:t>
      </w:r>
    </w:p>
    <w:p w:rsidR="00926173" w:rsidRDefault="00926173" w:rsidP="00926173">
      <w:r>
        <w:rPr>
          <w:rFonts w:hint="eastAsia"/>
        </w:rPr>
        <w:t>当</w:t>
      </w:r>
      <w:r>
        <w:t>SF₆</w:t>
      </w:r>
      <w:r>
        <w:rPr>
          <w:rFonts w:hint="eastAsia"/>
        </w:rPr>
        <w:t>气瓶压力降至</w:t>
      </w:r>
      <w:r>
        <w:t>()MPa</w:t>
      </w:r>
      <w:r>
        <w:rPr>
          <w:rFonts w:hint="eastAsia"/>
        </w:rPr>
        <w:t>时，应停止充气，因剩余气体含水量和杂质可能较高。</w:t>
      </w:r>
    </w:p>
    <w:p w:rsidR="00926173" w:rsidRDefault="00926173" w:rsidP="00926173">
      <w:r>
        <w:t>(A)0.1(B)0.2(C)0.5(D)1.0</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285/1290</w:t>
      </w:r>
    </w:p>
    <w:p w:rsidR="00926173" w:rsidRDefault="00926173" w:rsidP="00926173">
      <w:r>
        <w:rPr>
          <w:rFonts w:hint="eastAsia"/>
        </w:rPr>
        <w:t>使用绝缘安全用具：绝缘操作杆、验电器、携带型短路接地线等必须选用具有“生产许可证”、“产品合格证”、“安全鉴定证”的产品，使用前必须检查是否贴有</w:t>
      </w:r>
      <w:r>
        <w:rPr>
          <w:rFonts w:hint="eastAsia"/>
        </w:rPr>
        <w:t>()</w:t>
      </w:r>
      <w:r>
        <w:rPr>
          <w:rFonts w:hint="eastAsia"/>
        </w:rPr>
        <w:t>标签及是否在检验有效期内。</w:t>
      </w:r>
    </w:p>
    <w:p w:rsidR="00926173" w:rsidRDefault="00926173" w:rsidP="00926173">
      <w:r>
        <w:rPr>
          <w:rFonts w:hint="eastAsia"/>
        </w:rPr>
        <w:t>(A)</w:t>
      </w:r>
      <w:r>
        <w:rPr>
          <w:rFonts w:hint="eastAsia"/>
        </w:rPr>
        <w:t>生产许可证</w:t>
      </w:r>
      <w:r>
        <w:rPr>
          <w:rFonts w:hint="eastAsia"/>
        </w:rPr>
        <w:t>(B)</w:t>
      </w:r>
      <w:r>
        <w:rPr>
          <w:rFonts w:hint="eastAsia"/>
        </w:rPr>
        <w:t>产品合格证</w:t>
      </w:r>
      <w:r>
        <w:rPr>
          <w:rFonts w:hint="eastAsia"/>
        </w:rPr>
        <w:t>(C)</w:t>
      </w:r>
      <w:r>
        <w:rPr>
          <w:rFonts w:hint="eastAsia"/>
        </w:rPr>
        <w:t>安全鉴定证</w:t>
      </w:r>
    </w:p>
    <w:p w:rsidR="00926173" w:rsidRDefault="00926173" w:rsidP="00926173">
      <w:r>
        <w:rPr>
          <w:rFonts w:hint="eastAsia"/>
        </w:rPr>
        <w:t>(D)</w:t>
      </w:r>
      <w:r>
        <w:rPr>
          <w:rFonts w:hint="eastAsia"/>
        </w:rPr>
        <w:t>检验合格证</w:t>
      </w:r>
    </w:p>
    <w:p w:rsidR="00926173" w:rsidRDefault="00926173" w:rsidP="00926173">
      <w:r>
        <w:rPr>
          <w:rFonts w:hint="eastAsia"/>
        </w:rPr>
        <w:lastRenderedPageBreak/>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286/1290</w:t>
      </w:r>
    </w:p>
    <w:p w:rsidR="00926173" w:rsidRDefault="00926173" w:rsidP="00926173">
      <w:r>
        <w:rPr>
          <w:rFonts w:hint="eastAsia"/>
        </w:rPr>
        <w:t>电容式电压互感器中的阻尼器的作用是</w:t>
      </w:r>
      <w:r>
        <w:rPr>
          <w:rFonts w:hint="eastAsia"/>
        </w:rPr>
        <w:t>()</w:t>
      </w:r>
      <w:r>
        <w:rPr>
          <w:rFonts w:hint="eastAsia"/>
        </w:rPr>
        <w:t>。</w:t>
      </w:r>
    </w:p>
    <w:p w:rsidR="00926173" w:rsidRDefault="00926173" w:rsidP="00926173">
      <w:r>
        <w:rPr>
          <w:rFonts w:hint="eastAsia"/>
        </w:rPr>
        <w:t>(A)</w:t>
      </w:r>
      <w:r>
        <w:rPr>
          <w:rFonts w:hint="eastAsia"/>
        </w:rPr>
        <w:t>产生铁磁谐振</w:t>
      </w:r>
      <w:r>
        <w:rPr>
          <w:rFonts w:hint="eastAsia"/>
        </w:rPr>
        <w:t>(B)</w:t>
      </w:r>
      <w:r>
        <w:rPr>
          <w:rFonts w:hint="eastAsia"/>
        </w:rPr>
        <w:t>分担二次降压</w:t>
      </w:r>
      <w:r>
        <w:rPr>
          <w:rFonts w:hint="eastAsia"/>
        </w:rPr>
        <w:t>(C)</w:t>
      </w:r>
      <w:r>
        <w:rPr>
          <w:rFonts w:hint="eastAsia"/>
        </w:rPr>
        <w:t>改变二次阻抗角</w:t>
      </w:r>
      <w:r>
        <w:rPr>
          <w:rFonts w:hint="eastAsia"/>
        </w:rPr>
        <w:t>(D)</w:t>
      </w:r>
      <w:r>
        <w:rPr>
          <w:rFonts w:hint="eastAsia"/>
        </w:rPr>
        <w:t>消除铁磁谐振</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单选题较难</w:t>
      </w:r>
      <w:r>
        <w:rPr>
          <w:rFonts w:hint="eastAsia"/>
        </w:rPr>
        <w:t>287/1290</w:t>
      </w:r>
    </w:p>
    <w:p w:rsidR="00926173" w:rsidRDefault="00926173" w:rsidP="00926173">
      <w:r>
        <w:rPr>
          <w:rFonts w:hint="eastAsia"/>
        </w:rPr>
        <w:t>测量绝缘电阻及直流泄漏电流通常不能发现的设备绝缘缺陷是</w:t>
      </w:r>
      <w:r>
        <w:rPr>
          <w:rFonts w:hint="eastAsia"/>
        </w:rPr>
        <w:t>()</w:t>
      </w:r>
      <w:r>
        <w:rPr>
          <w:rFonts w:hint="eastAsia"/>
        </w:rPr>
        <w:t>。</w:t>
      </w:r>
    </w:p>
    <w:p w:rsidR="00926173" w:rsidRDefault="00926173" w:rsidP="00926173">
      <w:r>
        <w:rPr>
          <w:rFonts w:hint="eastAsia"/>
        </w:rPr>
        <w:t>(A)</w:t>
      </w:r>
      <w:r>
        <w:rPr>
          <w:rFonts w:hint="eastAsia"/>
        </w:rPr>
        <w:t>贯穿性缺陷</w:t>
      </w:r>
      <w:r>
        <w:rPr>
          <w:rFonts w:hint="eastAsia"/>
        </w:rPr>
        <w:t>(B)</w:t>
      </w:r>
      <w:r>
        <w:rPr>
          <w:rFonts w:hint="eastAsia"/>
        </w:rPr>
        <w:t>整体受潮</w:t>
      </w:r>
      <w:r>
        <w:rPr>
          <w:rFonts w:hint="eastAsia"/>
        </w:rPr>
        <w:t>(C)</w:t>
      </w:r>
      <w:r>
        <w:rPr>
          <w:rFonts w:hint="eastAsia"/>
        </w:rPr>
        <w:t>贯穿性受潮或脏污</w:t>
      </w:r>
      <w:r>
        <w:rPr>
          <w:rFonts w:hint="eastAsia"/>
        </w:rPr>
        <w:t>(D)</w:t>
      </w:r>
      <w:r>
        <w:rPr>
          <w:rFonts w:hint="eastAsia"/>
        </w:rPr>
        <w:t>整体老化及局部缺陷</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单选题难</w:t>
      </w:r>
      <w:r>
        <w:rPr>
          <w:rFonts w:hint="eastAsia"/>
        </w:rPr>
        <w:t>288/1290</w:t>
      </w:r>
    </w:p>
    <w:p w:rsidR="00926173" w:rsidRDefault="00926173" w:rsidP="00926173">
      <w:r>
        <w:rPr>
          <w:rFonts w:hint="eastAsia"/>
        </w:rPr>
        <w:t>平行线路间存在互感，当相邻平行线流过零序电流时，将在线路上产生零序电势，它会改变线路</w:t>
      </w:r>
      <w:r>
        <w:rPr>
          <w:rFonts w:hint="eastAsia"/>
        </w:rPr>
        <w:t>()</w:t>
      </w:r>
      <w:r>
        <w:rPr>
          <w:rFonts w:hint="eastAsia"/>
        </w:rPr>
        <w:t>的相位关系。</w:t>
      </w:r>
    </w:p>
    <w:p w:rsidR="00926173" w:rsidRDefault="00926173" w:rsidP="00926173">
      <w:r>
        <w:rPr>
          <w:rFonts w:hint="eastAsia"/>
        </w:rPr>
        <w:t>(A)</w:t>
      </w:r>
      <w:r>
        <w:rPr>
          <w:rFonts w:hint="eastAsia"/>
        </w:rPr>
        <w:t>相电压与相电流</w:t>
      </w:r>
      <w:r>
        <w:rPr>
          <w:rFonts w:hint="eastAsia"/>
        </w:rPr>
        <w:t>(B)</w:t>
      </w:r>
      <w:r>
        <w:rPr>
          <w:rFonts w:hint="eastAsia"/>
        </w:rPr>
        <w:t>零序电压与零序电流</w:t>
      </w:r>
      <w:r>
        <w:rPr>
          <w:rFonts w:hint="eastAsia"/>
        </w:rPr>
        <w:t>(C)</w:t>
      </w:r>
      <w:r>
        <w:rPr>
          <w:rFonts w:hint="eastAsia"/>
        </w:rPr>
        <w:t>零序电压与相电流</w:t>
      </w:r>
      <w:r>
        <w:rPr>
          <w:rFonts w:hint="eastAsia"/>
        </w:rPr>
        <w:t>(D)</w:t>
      </w:r>
      <w:r>
        <w:rPr>
          <w:rFonts w:hint="eastAsia"/>
        </w:rPr>
        <w:t>相间电压与相间电流</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289/1290</w:t>
      </w:r>
    </w:p>
    <w:p w:rsidR="00926173" w:rsidRDefault="00926173" w:rsidP="00926173">
      <w:r>
        <w:rPr>
          <w:rFonts w:hint="eastAsia"/>
        </w:rPr>
        <w:t>Yd11</w:t>
      </w:r>
      <w:r>
        <w:rPr>
          <w:rFonts w:hint="eastAsia"/>
        </w:rPr>
        <w:t>组别变压器配备微机型差动保护，两侧</w:t>
      </w:r>
      <w:r>
        <w:rPr>
          <w:rFonts w:hint="eastAsia"/>
        </w:rPr>
        <w:t>TA</w:t>
      </w:r>
      <w:r>
        <w:rPr>
          <w:rFonts w:hint="eastAsia"/>
        </w:rPr>
        <w:t>回路均采用星形接线，</w:t>
      </w:r>
      <w:r>
        <w:rPr>
          <w:rFonts w:hint="eastAsia"/>
        </w:rPr>
        <w:t>Y</w:t>
      </w:r>
      <w:r>
        <w:rPr>
          <w:rFonts w:hint="eastAsia"/>
        </w:rPr>
        <w:t>、</w:t>
      </w:r>
      <w:r>
        <w:rPr>
          <w:rFonts w:hint="eastAsia"/>
        </w:rPr>
        <w:t>d</w:t>
      </w:r>
      <w:r>
        <w:rPr>
          <w:rFonts w:hint="eastAsia"/>
        </w:rPr>
        <w:t>侧两次电流分别为</w:t>
      </w:r>
      <w:r>
        <w:rPr>
          <w:rFonts w:hint="eastAsia"/>
        </w:rPr>
        <w:t>I_ABC</w:t>
      </w:r>
      <w:r>
        <w:rPr>
          <w:rFonts w:hint="eastAsia"/>
        </w:rPr>
        <w:t>、</w:t>
      </w:r>
      <w:r>
        <w:rPr>
          <w:rFonts w:hint="eastAsia"/>
        </w:rPr>
        <w:t>I_abc,</w:t>
      </w:r>
      <w:r>
        <w:rPr>
          <w:rFonts w:hint="eastAsia"/>
        </w:rPr>
        <w:t>软件中</w:t>
      </w:r>
      <w:r>
        <w:rPr>
          <w:rFonts w:hint="eastAsia"/>
        </w:rPr>
        <w:t>A</w:t>
      </w:r>
      <w:r>
        <w:rPr>
          <w:rFonts w:hint="eastAsia"/>
        </w:rPr>
        <w:t>相差动元件采用</w:t>
      </w:r>
      <w:r>
        <w:rPr>
          <w:rFonts w:hint="eastAsia"/>
        </w:rPr>
        <w:t>(),</w:t>
      </w:r>
      <w:r>
        <w:rPr>
          <w:rFonts w:hint="eastAsia"/>
        </w:rPr>
        <w:t>经接线系数、变比折算后计算差流。</w:t>
      </w:r>
    </w:p>
    <w:p w:rsidR="00926173" w:rsidRDefault="00926173" w:rsidP="00926173">
      <w:r>
        <w:rPr>
          <w:rFonts w:hint="eastAsia"/>
        </w:rPr>
        <w:t>(A)I_A</w:t>
      </w:r>
      <w:r>
        <w:rPr>
          <w:rFonts w:hint="eastAsia"/>
        </w:rPr>
        <w:t>与</w:t>
      </w:r>
      <w:r>
        <w:rPr>
          <w:rFonts w:hint="eastAsia"/>
        </w:rPr>
        <w:t>I_a(B)I_A</w:t>
      </w:r>
      <w:r>
        <w:rPr>
          <w:rFonts w:hint="eastAsia"/>
        </w:rPr>
        <w:t>与</w:t>
      </w:r>
      <w:r>
        <w:rPr>
          <w:rFonts w:hint="eastAsia"/>
        </w:rPr>
        <w:t>I_b(C)I_A-I_C</w:t>
      </w:r>
      <w:r>
        <w:rPr>
          <w:rFonts w:hint="eastAsia"/>
        </w:rPr>
        <w:t>与</w:t>
      </w:r>
      <w:r>
        <w:rPr>
          <w:rFonts w:hint="eastAsia"/>
        </w:rPr>
        <w:t>I_a(D)I_A-I_B</w:t>
      </w:r>
      <w:r>
        <w:rPr>
          <w:rFonts w:hint="eastAsia"/>
        </w:rPr>
        <w:t>与</w:t>
      </w:r>
      <w:r>
        <w:rPr>
          <w:rFonts w:hint="eastAsia"/>
        </w:rPr>
        <w:t>I_C</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单选题较难</w:t>
      </w:r>
      <w:r>
        <w:rPr>
          <w:rFonts w:hint="eastAsia"/>
        </w:rPr>
        <w:t>290/1290</w:t>
      </w:r>
    </w:p>
    <w:p w:rsidR="00926173" w:rsidRDefault="00926173" w:rsidP="00926173">
      <w:r>
        <w:rPr>
          <w:rFonts w:hint="eastAsia"/>
        </w:rPr>
        <w:t>关于</w:t>
      </w:r>
      <w:r>
        <w:rPr>
          <w:rFonts w:hint="eastAsia"/>
        </w:rPr>
        <w:t>TA</w:t>
      </w:r>
      <w:r>
        <w:rPr>
          <w:rFonts w:hint="eastAsia"/>
        </w:rPr>
        <w:t>饱和对变压器差动保护的影响，说法正确的是</w:t>
      </w:r>
      <w:r>
        <w:rPr>
          <w:rFonts w:hint="eastAsia"/>
        </w:rPr>
        <w:t>()</w:t>
      </w:r>
      <w:r>
        <w:rPr>
          <w:rFonts w:hint="eastAsia"/>
        </w:rPr>
        <w:t>。</w:t>
      </w:r>
    </w:p>
    <w:p w:rsidR="00926173" w:rsidRDefault="00926173" w:rsidP="00926173">
      <w:r>
        <w:rPr>
          <w:rFonts w:hint="eastAsia"/>
        </w:rPr>
        <w:t>(A)</w:t>
      </w:r>
      <w:r>
        <w:rPr>
          <w:rFonts w:hint="eastAsia"/>
        </w:rPr>
        <w:t>由于差动保护具有良好的制动特性，</w:t>
      </w:r>
    </w:p>
    <w:p w:rsidR="00926173" w:rsidRDefault="00926173" w:rsidP="00926173">
      <w:r>
        <w:rPr>
          <w:rFonts w:hint="eastAsia"/>
        </w:rPr>
        <w:t>区外故障时没有影响</w:t>
      </w:r>
      <w:r>
        <w:rPr>
          <w:rFonts w:hint="eastAsia"/>
        </w:rPr>
        <w:t>(B)</w:t>
      </w:r>
      <w:r>
        <w:rPr>
          <w:rFonts w:hint="eastAsia"/>
        </w:rPr>
        <w:t>由于差动保护具有良好的制动特性，区内故障时没有影响</w:t>
      </w:r>
      <w:r>
        <w:rPr>
          <w:rFonts w:hint="eastAsia"/>
        </w:rPr>
        <w:t>(C)</w:t>
      </w:r>
      <w:r>
        <w:rPr>
          <w:rFonts w:hint="eastAsia"/>
        </w:rPr>
        <w:t>可能造成差动保护在区内故障时拒动或延缓动作，在区外故障时误动作</w:t>
      </w:r>
      <w:r>
        <w:rPr>
          <w:rFonts w:hint="eastAsia"/>
        </w:rPr>
        <w:t>(D)</w:t>
      </w:r>
      <w:r>
        <w:rPr>
          <w:rFonts w:hint="eastAsia"/>
        </w:rPr>
        <w:t>由于差动保护具有良好的制动特性，区外、区内故障时均没有影响</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291/1290</w:t>
      </w:r>
    </w:p>
    <w:p w:rsidR="00926173" w:rsidRDefault="00926173" w:rsidP="00926173">
      <w:r>
        <w:rPr>
          <w:rFonts w:hint="eastAsia"/>
        </w:rPr>
        <w:t>户外配电装置，</w:t>
      </w:r>
      <w:r>
        <w:rPr>
          <w:rFonts w:hint="eastAsia"/>
        </w:rPr>
        <w:t>35kV</w:t>
      </w:r>
      <w:r>
        <w:rPr>
          <w:rFonts w:hint="eastAsia"/>
        </w:rPr>
        <w:t>以上的软母线采用</w:t>
      </w:r>
      <w:r>
        <w:rPr>
          <w:rFonts w:hint="eastAsia"/>
        </w:rPr>
        <w:t>()</w:t>
      </w:r>
      <w:r>
        <w:rPr>
          <w:rFonts w:hint="eastAsia"/>
        </w:rPr>
        <w:t>。</w:t>
      </w:r>
    </w:p>
    <w:p w:rsidR="00926173" w:rsidRDefault="00926173" w:rsidP="00926173">
      <w:r>
        <w:rPr>
          <w:rFonts w:hint="eastAsia"/>
        </w:rPr>
        <w:t>(A)</w:t>
      </w:r>
      <w:r>
        <w:rPr>
          <w:rFonts w:hint="eastAsia"/>
        </w:rPr>
        <w:t>多股铜线</w:t>
      </w:r>
      <w:r>
        <w:rPr>
          <w:rFonts w:hint="eastAsia"/>
        </w:rPr>
        <w:t>(B)</w:t>
      </w:r>
      <w:r>
        <w:rPr>
          <w:rFonts w:hint="eastAsia"/>
        </w:rPr>
        <w:t>多股铝线</w:t>
      </w:r>
      <w:r>
        <w:rPr>
          <w:rFonts w:hint="eastAsia"/>
        </w:rPr>
        <w:t>(C)</w:t>
      </w:r>
      <w:r>
        <w:rPr>
          <w:rFonts w:hint="eastAsia"/>
        </w:rPr>
        <w:t>钢芯铝绞线</w:t>
      </w:r>
    </w:p>
    <w:p w:rsidR="00926173" w:rsidRDefault="00926173" w:rsidP="00926173">
      <w:r>
        <w:rPr>
          <w:rFonts w:hint="eastAsia"/>
        </w:rPr>
        <w:t>(D)</w:t>
      </w:r>
      <w:r>
        <w:rPr>
          <w:rFonts w:hint="eastAsia"/>
        </w:rPr>
        <w:t>钢芯铜线</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292/1290</w:t>
      </w:r>
    </w:p>
    <w:p w:rsidR="00926173" w:rsidRDefault="00926173" w:rsidP="00926173">
      <w:r>
        <w:rPr>
          <w:rFonts w:hint="eastAsia"/>
        </w:rPr>
        <w:t>多台电动机启动时应</w:t>
      </w:r>
      <w:r>
        <w:rPr>
          <w:rFonts w:hint="eastAsia"/>
        </w:rPr>
        <w:t>()</w:t>
      </w:r>
      <w:r>
        <w:rPr>
          <w:rFonts w:hint="eastAsia"/>
        </w:rPr>
        <w:t>。</w:t>
      </w:r>
    </w:p>
    <w:p w:rsidR="00926173" w:rsidRDefault="00926173" w:rsidP="00926173">
      <w:r>
        <w:rPr>
          <w:rFonts w:hint="eastAsia"/>
        </w:rPr>
        <w:t>(A)</w:t>
      </w:r>
      <w:r>
        <w:rPr>
          <w:rFonts w:hint="eastAsia"/>
        </w:rPr>
        <w:t>按容量从小到大启动</w:t>
      </w:r>
      <w:r>
        <w:rPr>
          <w:rFonts w:hint="eastAsia"/>
        </w:rPr>
        <w:t>(B)</w:t>
      </w:r>
      <w:r>
        <w:rPr>
          <w:rFonts w:hint="eastAsia"/>
        </w:rPr>
        <w:t>逐一启动</w:t>
      </w:r>
      <w:r>
        <w:rPr>
          <w:rFonts w:hint="eastAsia"/>
        </w:rPr>
        <w:t>(C)</w:t>
      </w:r>
      <w:r>
        <w:rPr>
          <w:rFonts w:hint="eastAsia"/>
        </w:rPr>
        <w:t>从大到小启动</w:t>
      </w:r>
      <w:r>
        <w:rPr>
          <w:rFonts w:hint="eastAsia"/>
        </w:rPr>
        <w:t>(D)</w:t>
      </w:r>
      <w:r>
        <w:rPr>
          <w:rFonts w:hint="eastAsia"/>
        </w:rPr>
        <w:t>一起启动</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293/1290</w:t>
      </w:r>
    </w:p>
    <w:p w:rsidR="00926173" w:rsidRDefault="00926173" w:rsidP="00926173">
      <w:r>
        <w:rPr>
          <w:rFonts w:hint="eastAsia"/>
        </w:rPr>
        <w:t>斜单轴跟踪支架控制回路故障，导致跟踪角度异常，在监控系统上则反映出</w:t>
      </w:r>
      <w:r>
        <w:rPr>
          <w:rFonts w:hint="eastAsia"/>
        </w:rPr>
        <w:t>()</w:t>
      </w:r>
      <w:r>
        <w:rPr>
          <w:rFonts w:hint="eastAsia"/>
        </w:rPr>
        <w:t>。</w:t>
      </w:r>
    </w:p>
    <w:p w:rsidR="00926173" w:rsidRDefault="00926173" w:rsidP="00926173">
      <w:r>
        <w:rPr>
          <w:rFonts w:hint="eastAsia"/>
        </w:rPr>
        <w:t>(A)</w:t>
      </w:r>
      <w:r>
        <w:rPr>
          <w:rFonts w:hint="eastAsia"/>
        </w:rPr>
        <w:t>该支架所接电池组串电流为零</w:t>
      </w:r>
      <w:r>
        <w:rPr>
          <w:rFonts w:hint="eastAsia"/>
        </w:rPr>
        <w:t>(B)</w:t>
      </w:r>
      <w:r>
        <w:rPr>
          <w:rFonts w:hint="eastAsia"/>
        </w:rPr>
        <w:t>该支架所接电池组串电压降低，电流降低</w:t>
      </w:r>
      <w:r>
        <w:rPr>
          <w:rFonts w:hint="eastAsia"/>
        </w:rPr>
        <w:t>(C)</w:t>
      </w:r>
      <w:r>
        <w:rPr>
          <w:rFonts w:hint="eastAsia"/>
        </w:rPr>
        <w:t>该支架所接电池组串电压不变，电流降低</w:t>
      </w:r>
      <w:r>
        <w:rPr>
          <w:rFonts w:hint="eastAsia"/>
        </w:rPr>
        <w:t>(D)</w:t>
      </w:r>
      <w:r>
        <w:rPr>
          <w:rFonts w:hint="eastAsia"/>
        </w:rPr>
        <w:t>该支架所接电池组串电压、电流无变化</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单选题较易</w:t>
      </w:r>
      <w:r>
        <w:rPr>
          <w:rFonts w:hint="eastAsia"/>
        </w:rPr>
        <w:t>294/1290</w:t>
      </w:r>
    </w:p>
    <w:p w:rsidR="00926173" w:rsidRDefault="00926173" w:rsidP="00926173">
      <w:r>
        <w:rPr>
          <w:rFonts w:hint="eastAsia"/>
        </w:rPr>
        <w:lastRenderedPageBreak/>
        <w:t>标准设计的蓄电池工作电压为</w:t>
      </w:r>
      <w:r>
        <w:rPr>
          <w:rFonts w:hint="eastAsia"/>
        </w:rPr>
        <w:t>12V,</w:t>
      </w:r>
      <w:r>
        <w:rPr>
          <w:rFonts w:hint="eastAsia"/>
        </w:rPr>
        <w:t>则固定型铅酸蓄电池充满断开电压为</w:t>
      </w:r>
      <w:r>
        <w:rPr>
          <w:rFonts w:hint="eastAsia"/>
        </w:rPr>
        <w:t>14.8</w:t>
      </w:r>
      <w:r>
        <w:rPr>
          <w:rFonts w:hint="eastAsia"/>
        </w:rPr>
        <w:t>～</w:t>
      </w:r>
      <w:r>
        <w:rPr>
          <w:rFonts w:hint="eastAsia"/>
        </w:rPr>
        <w:t>15.OV,</w:t>
      </w:r>
      <w:r>
        <w:rPr>
          <w:rFonts w:hint="eastAsia"/>
        </w:rPr>
        <w:t>其恢复连接电压值一般为</w:t>
      </w:r>
      <w:r>
        <w:rPr>
          <w:rFonts w:hint="eastAsia"/>
        </w:rPr>
        <w:t>()</w:t>
      </w:r>
      <w:r>
        <w:rPr>
          <w:rFonts w:hint="eastAsia"/>
        </w:rPr>
        <w:t>。</w:t>
      </w:r>
    </w:p>
    <w:p w:rsidR="00926173" w:rsidRDefault="00926173" w:rsidP="00926173">
      <w:r>
        <w:t>(A)13.7V(B)14.6V(C)15V(D)12V</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单选题易</w:t>
      </w:r>
      <w:r>
        <w:rPr>
          <w:rFonts w:hint="eastAsia"/>
        </w:rPr>
        <w:t>295/1290</w:t>
      </w:r>
    </w:p>
    <w:p w:rsidR="00926173" w:rsidRDefault="00926173" w:rsidP="00926173">
      <w:r>
        <w:rPr>
          <w:rFonts w:hint="eastAsia"/>
        </w:rPr>
        <w:t>依据《光伏功率预测技术规范》</w:t>
      </w:r>
      <w:r>
        <w:rPr>
          <w:rFonts w:hint="eastAsia"/>
        </w:rPr>
        <w:t>,</w:t>
      </w:r>
      <w:r>
        <w:rPr>
          <w:rFonts w:hint="eastAsia"/>
        </w:rPr>
        <w:t>光伏功率超短期预测的预测时效最长为</w:t>
      </w:r>
      <w:r>
        <w:rPr>
          <w:rFonts w:hint="eastAsia"/>
        </w:rPr>
        <w:t>()</w:t>
      </w:r>
      <w:r>
        <w:rPr>
          <w:rFonts w:hint="eastAsia"/>
        </w:rPr>
        <w:t>。</w:t>
      </w:r>
    </w:p>
    <w:p w:rsidR="00926173" w:rsidRDefault="00926173" w:rsidP="00926173">
      <w:r>
        <w:rPr>
          <w:rFonts w:hint="eastAsia"/>
        </w:rPr>
        <w:t>(A)2</w:t>
      </w:r>
      <w:r>
        <w:rPr>
          <w:rFonts w:hint="eastAsia"/>
        </w:rPr>
        <w:t>小时</w:t>
      </w:r>
      <w:r>
        <w:rPr>
          <w:rFonts w:hint="eastAsia"/>
        </w:rPr>
        <w:t>(B)3</w:t>
      </w:r>
      <w:r>
        <w:rPr>
          <w:rFonts w:hint="eastAsia"/>
        </w:rPr>
        <w:t>小时</w:t>
      </w:r>
      <w:r>
        <w:rPr>
          <w:rFonts w:hint="eastAsia"/>
        </w:rPr>
        <w:t>(C)1</w:t>
      </w:r>
      <w:r>
        <w:rPr>
          <w:rFonts w:hint="eastAsia"/>
        </w:rPr>
        <w:t>小时</w:t>
      </w:r>
      <w:r>
        <w:rPr>
          <w:rFonts w:hint="eastAsia"/>
        </w:rPr>
        <w:t>(D)4</w:t>
      </w:r>
      <w:r>
        <w:rPr>
          <w:rFonts w:hint="eastAsia"/>
        </w:rPr>
        <w:t>小时</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296/1290</w:t>
      </w:r>
    </w:p>
    <w:p w:rsidR="00926173" w:rsidRDefault="00926173" w:rsidP="00926173">
      <w:r>
        <w:rPr>
          <w:rFonts w:hint="eastAsia"/>
        </w:rPr>
        <w:t>光伏发电站并网点电压在</w:t>
      </w:r>
      <w:r>
        <w:rPr>
          <w:rFonts w:hint="eastAsia"/>
        </w:rPr>
        <w:t>()</w:t>
      </w:r>
      <w:r>
        <w:rPr>
          <w:rFonts w:hint="eastAsia"/>
        </w:rPr>
        <w:t>范围内应能连</w:t>
      </w:r>
    </w:p>
    <w:p w:rsidR="00926173" w:rsidRDefault="00926173" w:rsidP="00926173">
      <w:r>
        <w:rPr>
          <w:rFonts w:hint="eastAsia"/>
        </w:rPr>
        <w:t>续运行。</w:t>
      </w:r>
      <w:r>
        <w:rPr>
          <w:rFonts w:hint="eastAsia"/>
        </w:rPr>
        <w:t>(A)93%</w:t>
      </w:r>
      <w:r>
        <w:rPr>
          <w:rFonts w:hint="eastAsia"/>
        </w:rPr>
        <w:t>～</w:t>
      </w:r>
      <w:r>
        <w:rPr>
          <w:rFonts w:hint="eastAsia"/>
        </w:rPr>
        <w:t>110%(B)85%</w:t>
      </w:r>
      <w:r>
        <w:rPr>
          <w:rFonts w:hint="eastAsia"/>
        </w:rPr>
        <w:t>～</w:t>
      </w:r>
      <w:r>
        <w:rPr>
          <w:rFonts w:hint="eastAsia"/>
        </w:rPr>
        <w:t>110%</w:t>
      </w:r>
    </w:p>
    <w:p w:rsidR="00926173" w:rsidRDefault="00926173" w:rsidP="00926173">
      <w:r>
        <w:rPr>
          <w:rFonts w:hint="eastAsia"/>
        </w:rPr>
        <w:t>(C)90%</w:t>
      </w:r>
      <w:r>
        <w:rPr>
          <w:rFonts w:hint="eastAsia"/>
        </w:rPr>
        <w:t>～</w:t>
      </w:r>
      <w:r>
        <w:rPr>
          <w:rFonts w:hint="eastAsia"/>
        </w:rPr>
        <w:t>110%(D)80%</w:t>
      </w:r>
      <w:r>
        <w:rPr>
          <w:rFonts w:hint="eastAsia"/>
        </w:rPr>
        <w:t>～</w:t>
      </w:r>
      <w:r>
        <w:rPr>
          <w:rFonts w:hint="eastAsia"/>
        </w:rPr>
        <w:t>120%</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297/1290</w:t>
      </w:r>
    </w:p>
    <w:p w:rsidR="00926173" w:rsidRDefault="00926173" w:rsidP="00926173">
      <w:r>
        <w:rPr>
          <w:rFonts w:hint="eastAsia"/>
        </w:rPr>
        <w:t>对于小型光伏电站，并网点电压高于</w:t>
      </w:r>
      <w:r>
        <w:rPr>
          <w:rFonts w:hint="eastAsia"/>
        </w:rPr>
        <w:t>135%</w:t>
      </w:r>
      <w:r>
        <w:rPr>
          <w:rFonts w:hint="eastAsia"/>
        </w:rPr>
        <w:t>标称电压时，要求电站最大分闸时间为</w:t>
      </w:r>
      <w:r>
        <w:rPr>
          <w:rFonts w:hint="eastAsia"/>
        </w:rPr>
        <w:t>()</w:t>
      </w:r>
      <w:r>
        <w:rPr>
          <w:rFonts w:hint="eastAsia"/>
        </w:rPr>
        <w:t>秒。</w:t>
      </w:r>
    </w:p>
    <w:p w:rsidR="00926173" w:rsidRDefault="00926173" w:rsidP="00926173">
      <w:r>
        <w:t>(A)2(B)0.05(C)1(D)0.1</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298/1290</w:t>
      </w:r>
    </w:p>
    <w:p w:rsidR="00926173" w:rsidRDefault="00926173" w:rsidP="00926173">
      <w:r>
        <w:rPr>
          <w:rFonts w:hint="eastAsia"/>
        </w:rPr>
        <w:t>光伏发电站发电时段</w:t>
      </w:r>
      <w:r>
        <w:rPr>
          <w:rFonts w:hint="eastAsia"/>
        </w:rPr>
        <w:t>(</w:t>
      </w:r>
      <w:r>
        <w:rPr>
          <w:rFonts w:hint="eastAsia"/>
        </w:rPr>
        <w:t>不含出力受控时段</w:t>
      </w:r>
      <w:r>
        <w:rPr>
          <w:rFonts w:hint="eastAsia"/>
        </w:rPr>
        <w:t>)</w:t>
      </w:r>
      <w:r>
        <w:rPr>
          <w:rFonts w:hint="eastAsia"/>
        </w:rPr>
        <w:t>的短期预测月合格率应大于</w:t>
      </w:r>
      <w:r>
        <w:rPr>
          <w:rFonts w:hint="eastAsia"/>
        </w:rPr>
        <w:t>()</w:t>
      </w:r>
      <w:r>
        <w:rPr>
          <w:rFonts w:hint="eastAsia"/>
        </w:rPr>
        <w:t>。</w:t>
      </w:r>
    </w:p>
    <w:p w:rsidR="00926173" w:rsidRDefault="00926173" w:rsidP="00926173">
      <w:r>
        <w:t>(A)90%(B)95%(C)85%(D)80%</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299/1290</w:t>
      </w:r>
    </w:p>
    <w:p w:rsidR="00926173" w:rsidRDefault="00926173" w:rsidP="00926173">
      <w:r>
        <w:rPr>
          <w:rFonts w:hint="eastAsia"/>
        </w:rPr>
        <w:t>当光伏电站设计为不可逆并网方式时，当检测到逆向电流超过额定输出的</w:t>
      </w:r>
      <w:r>
        <w:rPr>
          <w:rFonts w:hint="eastAsia"/>
        </w:rPr>
        <w:t>5%</w:t>
      </w:r>
      <w:r>
        <w:rPr>
          <w:rFonts w:hint="eastAsia"/>
        </w:rPr>
        <w:t>时，光伏电站应在</w:t>
      </w:r>
      <w:r>
        <w:rPr>
          <w:rFonts w:hint="eastAsia"/>
        </w:rPr>
        <w:t>()</w:t>
      </w:r>
      <w:r>
        <w:rPr>
          <w:rFonts w:hint="eastAsia"/>
        </w:rPr>
        <w:t>内停止向电网线路送电。</w:t>
      </w:r>
    </w:p>
    <w:p w:rsidR="00926173" w:rsidRDefault="00926173" w:rsidP="00926173">
      <w:r>
        <w:rPr>
          <w:rFonts w:hint="eastAsia"/>
        </w:rPr>
        <w:t>(A)1min(B)0.5s</w:t>
      </w:r>
      <w:r>
        <w:rPr>
          <w:rFonts w:hint="eastAsia"/>
        </w:rPr>
        <w:t>～</w:t>
      </w:r>
      <w:r>
        <w:rPr>
          <w:rFonts w:hint="eastAsia"/>
        </w:rPr>
        <w:t>2s(C)0.5s(D)0.2s</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300/1290</w:t>
      </w:r>
    </w:p>
    <w:p w:rsidR="00926173" w:rsidRDefault="00926173" w:rsidP="00926173">
      <w:r>
        <w:rPr>
          <w:rFonts w:hint="eastAsia"/>
        </w:rPr>
        <w:t>小型光伏电站输出有功功率大于其额定功率的</w:t>
      </w:r>
      <w:r>
        <w:rPr>
          <w:rFonts w:hint="eastAsia"/>
        </w:rPr>
        <w:t>50%</w:t>
      </w:r>
      <w:r>
        <w:rPr>
          <w:rFonts w:hint="eastAsia"/>
        </w:rPr>
        <w:t>时，功率因数应不小于</w:t>
      </w:r>
      <w:r>
        <w:rPr>
          <w:rFonts w:hint="eastAsia"/>
        </w:rPr>
        <w:t>()(</w:t>
      </w:r>
      <w:r>
        <w:rPr>
          <w:rFonts w:hint="eastAsia"/>
        </w:rPr>
        <w:t>超前或滞后</w:t>
      </w:r>
      <w:r>
        <w:rPr>
          <w:rFonts w:hint="eastAsia"/>
        </w:rPr>
        <w:t>)</w:t>
      </w:r>
      <w:r>
        <w:rPr>
          <w:rFonts w:hint="eastAsia"/>
        </w:rPr>
        <w:t>。</w:t>
      </w:r>
    </w:p>
    <w:p w:rsidR="00926173" w:rsidRDefault="00926173" w:rsidP="00926173">
      <w:r>
        <w:t>(A)0.98(B)0.95(C)1(D)0.93</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301/1290</w:t>
      </w:r>
    </w:p>
    <w:p w:rsidR="00926173" w:rsidRDefault="00926173" w:rsidP="00926173">
      <w:r>
        <w:rPr>
          <w:rFonts w:hint="eastAsia"/>
        </w:rPr>
        <w:t>并网点电压在</w:t>
      </w:r>
      <w:r>
        <w:rPr>
          <w:rFonts w:hint="eastAsia"/>
        </w:rPr>
        <w:t>110%-120%</w:t>
      </w:r>
      <w:r>
        <w:rPr>
          <w:rFonts w:hint="eastAsia"/>
        </w:rPr>
        <w:t>标称电压时，光伏发电站应至少持续运行</w:t>
      </w:r>
      <w:r>
        <w:rPr>
          <w:rFonts w:hint="eastAsia"/>
        </w:rPr>
        <w:t>()</w:t>
      </w:r>
      <w:r>
        <w:rPr>
          <w:rFonts w:hint="eastAsia"/>
        </w:rPr>
        <w:t>。</w:t>
      </w:r>
    </w:p>
    <w:p w:rsidR="00926173" w:rsidRDefault="00926173" w:rsidP="00926173">
      <w:r>
        <w:t>(A)10s(B)5s(C)2s(D)0.5s</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302/1290</w:t>
      </w:r>
    </w:p>
    <w:p w:rsidR="00926173" w:rsidRDefault="00926173" w:rsidP="00926173">
      <w:r>
        <w:rPr>
          <w:rFonts w:hint="eastAsia"/>
        </w:rPr>
        <w:t>并网点电压在高于</w:t>
      </w:r>
      <w:r>
        <w:rPr>
          <w:rFonts w:hint="eastAsia"/>
        </w:rPr>
        <w:t>120%</w:t>
      </w:r>
      <w:r>
        <w:rPr>
          <w:rFonts w:hint="eastAsia"/>
        </w:rPr>
        <w:t>额定电压低于</w:t>
      </w:r>
      <w:r>
        <w:rPr>
          <w:rFonts w:hint="eastAsia"/>
        </w:rPr>
        <w:t>130%</w:t>
      </w:r>
      <w:r>
        <w:rPr>
          <w:rFonts w:hint="eastAsia"/>
        </w:rPr>
        <w:t>额定电压时，光伏发电站应至少持续</w:t>
      </w:r>
    </w:p>
    <w:p w:rsidR="00926173" w:rsidRDefault="00926173" w:rsidP="00926173">
      <w:r>
        <w:rPr>
          <w:rFonts w:hint="eastAsia"/>
        </w:rPr>
        <w:t>运行</w:t>
      </w:r>
      <w:r>
        <w:rPr>
          <w:rFonts w:hint="eastAsia"/>
        </w:rPr>
        <w:t>()</w:t>
      </w:r>
      <w:r>
        <w:rPr>
          <w:rFonts w:hint="eastAsia"/>
        </w:rPr>
        <w:t>秒。</w:t>
      </w:r>
      <w:r>
        <w:rPr>
          <w:rFonts w:hint="eastAsia"/>
        </w:rPr>
        <w:t>(A)0.1(B)0.5(C)10(D)1</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303/1290</w:t>
      </w:r>
    </w:p>
    <w:p w:rsidR="00926173" w:rsidRDefault="00926173" w:rsidP="00926173">
      <w:r>
        <w:rPr>
          <w:rFonts w:hint="eastAsia"/>
        </w:rPr>
        <w:t>当光伏发电系统并网点电压突然升至为</w:t>
      </w:r>
      <w:r>
        <w:rPr>
          <w:rFonts w:hint="eastAsia"/>
        </w:rPr>
        <w:t>120%</w:t>
      </w:r>
      <w:r>
        <w:rPr>
          <w:rFonts w:hint="eastAsia"/>
        </w:rPr>
        <w:t>额定电压时，光伏发电系统最大分闸时间应不超过</w:t>
      </w:r>
      <w:r>
        <w:rPr>
          <w:rFonts w:hint="eastAsia"/>
        </w:rPr>
        <w:t>()</w:t>
      </w:r>
      <w:r>
        <w:rPr>
          <w:rFonts w:hint="eastAsia"/>
        </w:rPr>
        <w:t>秒。</w:t>
      </w:r>
    </w:p>
    <w:p w:rsidR="00926173" w:rsidRDefault="00926173" w:rsidP="00926173">
      <w:r>
        <w:t>(A)0.1(B)2(C)1(D)0.2</w:t>
      </w:r>
    </w:p>
    <w:p w:rsidR="00926173" w:rsidRDefault="00926173" w:rsidP="00926173">
      <w:r>
        <w:rPr>
          <w:rFonts w:hint="eastAsia"/>
        </w:rPr>
        <w:t>标准答案</w:t>
      </w:r>
    </w:p>
    <w:p w:rsidR="00926173" w:rsidRDefault="00926173" w:rsidP="00926173">
      <w:r>
        <w:lastRenderedPageBreak/>
        <w:t>B</w:t>
      </w:r>
    </w:p>
    <w:p w:rsidR="00926173" w:rsidRDefault="00926173" w:rsidP="00926173">
      <w:r>
        <w:t xml:space="preserve"> </w:t>
      </w:r>
    </w:p>
    <w:p w:rsidR="00926173" w:rsidRDefault="00926173" w:rsidP="00926173">
      <w:r>
        <w:rPr>
          <w:rFonts w:hint="eastAsia"/>
        </w:rPr>
        <w:t>单选题中等</w:t>
      </w:r>
      <w:r>
        <w:rPr>
          <w:rFonts w:hint="eastAsia"/>
        </w:rPr>
        <w:t>304/1290</w:t>
      </w:r>
    </w:p>
    <w:p w:rsidR="00926173" w:rsidRDefault="00926173" w:rsidP="00926173">
      <w:r>
        <w:rPr>
          <w:rFonts w:hint="eastAsia"/>
        </w:rPr>
        <w:t>《光伏电站接入电网技术规定》中：大中型光伏电站频率在</w:t>
      </w:r>
      <w:r>
        <w:rPr>
          <w:rFonts w:hint="eastAsia"/>
        </w:rPr>
        <w:t>()</w:t>
      </w:r>
      <w:r>
        <w:rPr>
          <w:rFonts w:hint="eastAsia"/>
        </w:rPr>
        <w:t>应持续运行。</w:t>
      </w:r>
    </w:p>
    <w:p w:rsidR="00926173" w:rsidRDefault="00926173" w:rsidP="00926173">
      <w:r>
        <w:rPr>
          <w:rFonts w:hint="eastAsia"/>
        </w:rPr>
        <w:t>(A)</w:t>
      </w:r>
      <w:r>
        <w:rPr>
          <w:rFonts w:hint="eastAsia"/>
        </w:rPr>
        <w:t>低于</w:t>
      </w:r>
      <w:r>
        <w:rPr>
          <w:rFonts w:hint="eastAsia"/>
        </w:rPr>
        <w:t>48Hz(B)50.2Hz</w:t>
      </w:r>
      <w:r>
        <w:rPr>
          <w:rFonts w:hint="eastAsia"/>
        </w:rPr>
        <w:t>～</w:t>
      </w:r>
      <w:r>
        <w:rPr>
          <w:rFonts w:hint="eastAsia"/>
        </w:rPr>
        <w:t>50.5Hz(C)48Hz</w:t>
      </w:r>
      <w:r>
        <w:rPr>
          <w:rFonts w:hint="eastAsia"/>
        </w:rPr>
        <w:t>～</w:t>
      </w:r>
      <w:r>
        <w:rPr>
          <w:rFonts w:hint="eastAsia"/>
        </w:rPr>
        <w:t>49.5Hz(D)49.5Hz</w:t>
      </w:r>
      <w:r>
        <w:rPr>
          <w:rFonts w:hint="eastAsia"/>
        </w:rPr>
        <w:t>～</w:t>
      </w:r>
      <w:r>
        <w:rPr>
          <w:rFonts w:hint="eastAsia"/>
        </w:rPr>
        <w:t>50.2Hz</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305/1290</w:t>
      </w:r>
    </w:p>
    <w:p w:rsidR="00926173" w:rsidRDefault="00926173" w:rsidP="00926173">
      <w:r>
        <w:rPr>
          <w:rFonts w:hint="eastAsia"/>
        </w:rPr>
        <w:t>两块电流表测量电流，甲表读数为</w:t>
      </w:r>
      <w:r>
        <w:rPr>
          <w:rFonts w:hint="eastAsia"/>
        </w:rPr>
        <w:t>400A,</w:t>
      </w:r>
      <w:r>
        <w:rPr>
          <w:rFonts w:hint="eastAsia"/>
        </w:rPr>
        <w:t>绝对误差</w:t>
      </w:r>
      <w:r>
        <w:rPr>
          <w:rFonts w:hint="eastAsia"/>
        </w:rPr>
        <w:t>4A,</w:t>
      </w:r>
      <w:r>
        <w:rPr>
          <w:rFonts w:hint="eastAsia"/>
        </w:rPr>
        <w:t>乙表读数为</w:t>
      </w:r>
      <w:r>
        <w:rPr>
          <w:rFonts w:hint="eastAsia"/>
        </w:rPr>
        <w:t>100A</w:t>
      </w:r>
      <w:r>
        <w:rPr>
          <w:rFonts w:hint="eastAsia"/>
        </w:rPr>
        <w:t>时绝对误差</w:t>
      </w:r>
      <w:r>
        <w:rPr>
          <w:rFonts w:hint="eastAsia"/>
        </w:rPr>
        <w:t>2A,</w:t>
      </w:r>
      <w:r>
        <w:rPr>
          <w:rFonts w:hint="eastAsia"/>
        </w:rPr>
        <w:t>比较两表测量准确度是</w:t>
      </w:r>
      <w:r>
        <w:rPr>
          <w:rFonts w:hint="eastAsia"/>
        </w:rPr>
        <w:t>()</w:t>
      </w:r>
      <w:r>
        <w:rPr>
          <w:rFonts w:hint="eastAsia"/>
        </w:rPr>
        <w:t>。</w:t>
      </w:r>
    </w:p>
    <w:p w:rsidR="00926173" w:rsidRDefault="00926173" w:rsidP="00926173">
      <w:r>
        <w:rPr>
          <w:rFonts w:hint="eastAsia"/>
        </w:rPr>
        <w:t>(A)</w:t>
      </w:r>
      <w:r>
        <w:rPr>
          <w:rFonts w:hint="eastAsia"/>
        </w:rPr>
        <w:t>甲表高于乙表</w:t>
      </w:r>
      <w:r>
        <w:rPr>
          <w:rFonts w:hint="eastAsia"/>
        </w:rPr>
        <w:t>(B)</w:t>
      </w:r>
      <w:r>
        <w:rPr>
          <w:rFonts w:hint="eastAsia"/>
        </w:rPr>
        <w:t>乙表高于甲表</w:t>
      </w:r>
      <w:r>
        <w:rPr>
          <w:rFonts w:hint="eastAsia"/>
        </w:rPr>
        <w:t>(C)</w:t>
      </w:r>
      <w:r>
        <w:rPr>
          <w:rFonts w:hint="eastAsia"/>
        </w:rPr>
        <w:t>甲乙表一样</w:t>
      </w:r>
      <w:r>
        <w:rPr>
          <w:rFonts w:hint="eastAsia"/>
        </w:rPr>
        <w:t>(D)</w:t>
      </w:r>
      <w:r>
        <w:rPr>
          <w:rFonts w:hint="eastAsia"/>
        </w:rPr>
        <w:t>不可比</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306/1290</w:t>
      </w:r>
    </w:p>
    <w:p w:rsidR="00926173" w:rsidRDefault="00926173" w:rsidP="00926173">
      <w:r>
        <w:rPr>
          <w:rFonts w:hint="eastAsia"/>
        </w:rPr>
        <w:t>光伏发电系统启动时应考虑当前电网频率、电压偏差状态，当电网频率、电压偏差超出标准规定的正常运行范围时，光伏发电系统</w:t>
      </w:r>
      <w:r>
        <w:rPr>
          <w:rFonts w:hint="eastAsia"/>
        </w:rPr>
        <w:t>()</w:t>
      </w:r>
      <w:r>
        <w:rPr>
          <w:rFonts w:hint="eastAsia"/>
        </w:rPr>
        <w:t>。</w:t>
      </w:r>
    </w:p>
    <w:p w:rsidR="00926173" w:rsidRDefault="00926173" w:rsidP="00926173">
      <w:r>
        <w:rPr>
          <w:rFonts w:hint="eastAsia"/>
        </w:rPr>
        <w:t>(A)</w:t>
      </w:r>
      <w:r>
        <w:rPr>
          <w:rFonts w:hint="eastAsia"/>
        </w:rPr>
        <w:t>不应启动</w:t>
      </w:r>
      <w:r>
        <w:rPr>
          <w:rFonts w:hint="eastAsia"/>
        </w:rPr>
        <w:t>(B)</w:t>
      </w:r>
      <w:r>
        <w:rPr>
          <w:rFonts w:hint="eastAsia"/>
        </w:rPr>
        <w:t>由运行人员作出判断</w:t>
      </w:r>
      <w:r>
        <w:rPr>
          <w:rFonts w:hint="eastAsia"/>
        </w:rPr>
        <w:t>(C)</w:t>
      </w:r>
      <w:r>
        <w:rPr>
          <w:rFonts w:hint="eastAsia"/>
        </w:rPr>
        <w:t>得到调度部门允许后可以启动</w:t>
      </w:r>
      <w:r>
        <w:rPr>
          <w:rFonts w:hint="eastAsia"/>
        </w:rPr>
        <w:t>(D)</w:t>
      </w:r>
      <w:r>
        <w:rPr>
          <w:rFonts w:hint="eastAsia"/>
        </w:rPr>
        <w:t>可以启动</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307/1290</w:t>
      </w:r>
    </w:p>
    <w:p w:rsidR="00926173" w:rsidRDefault="00926173" w:rsidP="00926173">
      <w:r>
        <w:rPr>
          <w:rFonts w:hint="eastAsia"/>
        </w:rPr>
        <w:t>分布式电源发生异常状态到其停止向电网送电的时间称为</w:t>
      </w:r>
      <w:r>
        <w:rPr>
          <w:rFonts w:hint="eastAsia"/>
        </w:rPr>
        <w:t>()</w:t>
      </w:r>
      <w:r>
        <w:rPr>
          <w:rFonts w:hint="eastAsia"/>
        </w:rPr>
        <w:t>。</w:t>
      </w:r>
    </w:p>
    <w:p w:rsidR="00926173" w:rsidRDefault="00926173" w:rsidP="00926173">
      <w:r>
        <w:rPr>
          <w:rFonts w:hint="eastAsia"/>
        </w:rPr>
        <w:t>(A)</w:t>
      </w:r>
      <w:r>
        <w:rPr>
          <w:rFonts w:hint="eastAsia"/>
        </w:rPr>
        <w:t>可调时间</w:t>
      </w:r>
      <w:r>
        <w:rPr>
          <w:rFonts w:hint="eastAsia"/>
        </w:rPr>
        <w:t>(B)</w:t>
      </w:r>
      <w:r>
        <w:rPr>
          <w:rFonts w:hint="eastAsia"/>
        </w:rPr>
        <w:t>最大分闸时间</w:t>
      </w:r>
      <w:r>
        <w:rPr>
          <w:rFonts w:hint="eastAsia"/>
        </w:rPr>
        <w:t>(C)</w:t>
      </w:r>
      <w:r>
        <w:rPr>
          <w:rFonts w:hint="eastAsia"/>
        </w:rPr>
        <w:t>检修时间</w:t>
      </w:r>
    </w:p>
    <w:p w:rsidR="00926173" w:rsidRDefault="00926173" w:rsidP="00926173">
      <w:r>
        <w:rPr>
          <w:rFonts w:hint="eastAsia"/>
        </w:rPr>
        <w:t>(D)</w:t>
      </w:r>
      <w:r>
        <w:rPr>
          <w:rFonts w:hint="eastAsia"/>
        </w:rPr>
        <w:t>停机时间</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308/1290</w:t>
      </w:r>
    </w:p>
    <w:p w:rsidR="00926173" w:rsidRDefault="00926173" w:rsidP="00926173">
      <w:r>
        <w:rPr>
          <w:rFonts w:hint="eastAsia"/>
        </w:rPr>
        <w:t>电网发生扰动后，在电网电压和频率恢复正常范围之前光伏电站不允许并网，且在电网电压和频率恢复正常后，小型光伏电站应经过一个可调的延时时间后才能重新并网，延时时间一般为</w:t>
      </w:r>
      <w:r>
        <w:rPr>
          <w:rFonts w:hint="eastAsia"/>
        </w:rPr>
        <w:t>()</w:t>
      </w:r>
      <w:r>
        <w:rPr>
          <w:rFonts w:hint="eastAsia"/>
        </w:rPr>
        <w:t>。</w:t>
      </w:r>
    </w:p>
    <w:p w:rsidR="00926173" w:rsidRDefault="00926173" w:rsidP="00926173">
      <w:r>
        <w:rPr>
          <w:rFonts w:hint="eastAsia"/>
        </w:rPr>
        <w:t>(A)1min</w:t>
      </w:r>
      <w:r>
        <w:rPr>
          <w:rFonts w:hint="eastAsia"/>
        </w:rPr>
        <w:t>～</w:t>
      </w:r>
      <w:r>
        <w:rPr>
          <w:rFonts w:hint="eastAsia"/>
        </w:rPr>
        <w:t>5min(B)20s</w:t>
      </w:r>
      <w:r>
        <w:rPr>
          <w:rFonts w:hint="eastAsia"/>
        </w:rPr>
        <w:t>～</w:t>
      </w:r>
      <w:r>
        <w:rPr>
          <w:rFonts w:hint="eastAsia"/>
        </w:rPr>
        <w:t>5min(C)20s</w:t>
      </w:r>
      <w:r>
        <w:rPr>
          <w:rFonts w:hint="eastAsia"/>
        </w:rPr>
        <w:t>～</w:t>
      </w:r>
      <w:r>
        <w:rPr>
          <w:rFonts w:hint="eastAsia"/>
        </w:rPr>
        <w:t>1min(D)5min</w:t>
      </w:r>
      <w:r>
        <w:rPr>
          <w:rFonts w:hint="eastAsia"/>
        </w:rPr>
        <w:t>～</w:t>
      </w:r>
      <w:r>
        <w:rPr>
          <w:rFonts w:hint="eastAsia"/>
        </w:rPr>
        <w:t>10min</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309/1290</w:t>
      </w:r>
    </w:p>
    <w:p w:rsidR="00926173" w:rsidRDefault="00926173" w:rsidP="00926173">
      <w:r>
        <w:rPr>
          <w:rFonts w:hint="eastAsia"/>
        </w:rPr>
        <w:t>对于小型光伏电站，当光伏电站并网点频率超过</w:t>
      </w:r>
      <w:r>
        <w:rPr>
          <w:rFonts w:hint="eastAsia"/>
        </w:rPr>
        <w:t>49.5Hz</w:t>
      </w:r>
      <w:r>
        <w:rPr>
          <w:rFonts w:hint="eastAsia"/>
        </w:rPr>
        <w:t>～</w:t>
      </w:r>
      <w:r>
        <w:rPr>
          <w:rFonts w:hint="eastAsia"/>
        </w:rPr>
        <w:t>50.2Hz</w:t>
      </w:r>
      <w:r>
        <w:rPr>
          <w:rFonts w:hint="eastAsia"/>
        </w:rPr>
        <w:t>范围时，应在</w:t>
      </w:r>
      <w:r>
        <w:rPr>
          <w:rFonts w:hint="eastAsia"/>
        </w:rPr>
        <w:t>()</w:t>
      </w:r>
      <w:r>
        <w:rPr>
          <w:rFonts w:hint="eastAsia"/>
        </w:rPr>
        <w:t>秒内停止向电网线路送电。</w:t>
      </w:r>
    </w:p>
    <w:p w:rsidR="00926173" w:rsidRDefault="00926173" w:rsidP="00926173">
      <w:r>
        <w:t>(A)0.1(B)0.05(C)0.3(D)0.2</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310/1290</w:t>
      </w:r>
    </w:p>
    <w:p w:rsidR="00926173" w:rsidRDefault="00926173" w:rsidP="00926173">
      <w:r>
        <w:rPr>
          <w:rFonts w:hint="eastAsia"/>
        </w:rPr>
        <w:t>当光伏发电站并网点电压跌落至</w:t>
      </w:r>
      <w:r>
        <w:rPr>
          <w:rFonts w:hint="eastAsia"/>
        </w:rPr>
        <w:t>0</w:t>
      </w:r>
      <w:r>
        <w:rPr>
          <w:rFonts w:hint="eastAsia"/>
        </w:rPr>
        <w:t>时，光伏发电站应能不脱网连续运行</w:t>
      </w:r>
      <w:r>
        <w:rPr>
          <w:rFonts w:hint="eastAsia"/>
        </w:rPr>
        <w:t>()</w:t>
      </w:r>
      <w:r>
        <w:rPr>
          <w:rFonts w:hint="eastAsia"/>
        </w:rPr>
        <w:t>。</w:t>
      </w:r>
    </w:p>
    <w:p w:rsidR="00926173" w:rsidRDefault="00926173" w:rsidP="00926173">
      <w:r>
        <w:t>(A)0.15s(B)0.2s(C)0.05s(D)0.10s</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311/1290</w:t>
      </w:r>
    </w:p>
    <w:p w:rsidR="00926173" w:rsidRDefault="00926173" w:rsidP="00926173">
      <w:r>
        <w:rPr>
          <w:rFonts w:hint="eastAsia"/>
        </w:rPr>
        <w:t>根据《光伏电站接入电网测试规程》</w:t>
      </w:r>
      <w:r>
        <w:rPr>
          <w:rFonts w:hint="eastAsia"/>
        </w:rPr>
        <w:t>,</w:t>
      </w:r>
      <w:r>
        <w:rPr>
          <w:rFonts w:hint="eastAsia"/>
        </w:rPr>
        <w:t>大中型光伏电站接入电网测试中的功率特性测试不应包括</w:t>
      </w:r>
      <w:r>
        <w:rPr>
          <w:rFonts w:hint="eastAsia"/>
        </w:rPr>
        <w:t>()</w:t>
      </w:r>
      <w:r>
        <w:rPr>
          <w:rFonts w:hint="eastAsia"/>
        </w:rPr>
        <w:t>。</w:t>
      </w:r>
    </w:p>
    <w:p w:rsidR="00926173" w:rsidRDefault="00926173" w:rsidP="00926173">
      <w:r>
        <w:rPr>
          <w:rFonts w:hint="eastAsia"/>
        </w:rPr>
        <w:t>(A)</w:t>
      </w:r>
      <w:r>
        <w:rPr>
          <w:rFonts w:hint="eastAsia"/>
        </w:rPr>
        <w:t>无功功率调节特性测试</w:t>
      </w:r>
      <w:r>
        <w:rPr>
          <w:rFonts w:hint="eastAsia"/>
        </w:rPr>
        <w:t>(B)</w:t>
      </w:r>
      <w:r>
        <w:rPr>
          <w:rFonts w:hint="eastAsia"/>
        </w:rPr>
        <w:t>有功功率控制特性测试</w:t>
      </w:r>
      <w:r>
        <w:rPr>
          <w:rFonts w:hint="eastAsia"/>
        </w:rPr>
        <w:t>(C)</w:t>
      </w:r>
      <w:r>
        <w:rPr>
          <w:rFonts w:hint="eastAsia"/>
        </w:rPr>
        <w:t>有功功率输出特性测试</w:t>
      </w:r>
    </w:p>
    <w:p w:rsidR="00926173" w:rsidRDefault="00926173" w:rsidP="00926173">
      <w:r>
        <w:rPr>
          <w:rFonts w:hint="eastAsia"/>
        </w:rPr>
        <w:t>(D)</w:t>
      </w:r>
      <w:r>
        <w:rPr>
          <w:rFonts w:hint="eastAsia"/>
        </w:rPr>
        <w:t>电压、频率异常时的响应特性测试</w:t>
      </w:r>
    </w:p>
    <w:p w:rsidR="00926173" w:rsidRDefault="00926173" w:rsidP="00926173">
      <w:r>
        <w:rPr>
          <w:rFonts w:hint="eastAsia"/>
        </w:rPr>
        <w:t>标准答案</w:t>
      </w:r>
    </w:p>
    <w:p w:rsidR="00926173" w:rsidRDefault="00926173" w:rsidP="00926173">
      <w:r>
        <w:t>D</w:t>
      </w:r>
    </w:p>
    <w:p w:rsidR="00926173" w:rsidRDefault="00926173" w:rsidP="00926173">
      <w:r>
        <w:lastRenderedPageBreak/>
        <w:t xml:space="preserve"> </w:t>
      </w:r>
    </w:p>
    <w:p w:rsidR="00926173" w:rsidRDefault="00926173" w:rsidP="00926173">
      <w:r>
        <w:rPr>
          <w:rFonts w:hint="eastAsia"/>
        </w:rPr>
        <w:t>单选题中等</w:t>
      </w:r>
      <w:r>
        <w:rPr>
          <w:rFonts w:hint="eastAsia"/>
        </w:rPr>
        <w:t>312/1290</w:t>
      </w:r>
    </w:p>
    <w:p w:rsidR="00926173" w:rsidRDefault="00926173" w:rsidP="00926173">
      <w:r>
        <w:rPr>
          <w:rFonts w:hint="eastAsia"/>
        </w:rPr>
        <w:t>将额定电压均为</w:t>
      </w:r>
      <w:r>
        <w:rPr>
          <w:rFonts w:hint="eastAsia"/>
        </w:rPr>
        <w:t>220V,</w:t>
      </w:r>
      <w:r>
        <w:rPr>
          <w:rFonts w:hint="eastAsia"/>
        </w:rPr>
        <w:t>额定功率分别为</w:t>
      </w:r>
      <w:r>
        <w:rPr>
          <w:rFonts w:hint="eastAsia"/>
        </w:rPr>
        <w:t>P1=100W,P2=60W</w:t>
      </w:r>
      <w:r>
        <w:rPr>
          <w:rFonts w:hint="eastAsia"/>
        </w:rPr>
        <w:t>的两只灯泡串联后接入</w:t>
      </w:r>
      <w:r>
        <w:rPr>
          <w:rFonts w:hint="eastAsia"/>
        </w:rPr>
        <w:t>220V</w:t>
      </w:r>
      <w:r>
        <w:rPr>
          <w:rFonts w:hint="eastAsia"/>
        </w:rPr>
        <w:t>的电源中，其中</w:t>
      </w:r>
      <w:r>
        <w:rPr>
          <w:rFonts w:hint="eastAsia"/>
        </w:rPr>
        <w:t>()</w:t>
      </w:r>
      <w:r>
        <w:rPr>
          <w:rFonts w:hint="eastAsia"/>
        </w:rPr>
        <w:t>。</w:t>
      </w:r>
    </w:p>
    <w:p w:rsidR="00926173" w:rsidRDefault="00926173" w:rsidP="00926173">
      <w:r>
        <w:rPr>
          <w:rFonts w:hint="eastAsia"/>
        </w:rPr>
        <w:t>(A)P1</w:t>
      </w:r>
      <w:r>
        <w:rPr>
          <w:rFonts w:hint="eastAsia"/>
        </w:rPr>
        <w:t>亮、</w:t>
      </w:r>
      <w:r>
        <w:rPr>
          <w:rFonts w:hint="eastAsia"/>
        </w:rPr>
        <w:t>P2</w:t>
      </w:r>
      <w:r>
        <w:rPr>
          <w:rFonts w:hint="eastAsia"/>
        </w:rPr>
        <w:t>暗</w:t>
      </w:r>
      <w:r>
        <w:rPr>
          <w:rFonts w:hint="eastAsia"/>
        </w:rPr>
        <w:t>(B)P1</w:t>
      </w:r>
      <w:r>
        <w:rPr>
          <w:rFonts w:hint="eastAsia"/>
        </w:rPr>
        <w:t>暗、</w:t>
      </w:r>
      <w:r>
        <w:rPr>
          <w:rFonts w:hint="eastAsia"/>
        </w:rPr>
        <w:t>P2</w:t>
      </w:r>
      <w:r>
        <w:rPr>
          <w:rFonts w:hint="eastAsia"/>
        </w:rPr>
        <w:t>亮</w:t>
      </w:r>
      <w:r>
        <w:rPr>
          <w:rFonts w:hint="eastAsia"/>
        </w:rPr>
        <w:t>(C)P1</w:t>
      </w:r>
      <w:r>
        <w:rPr>
          <w:rFonts w:hint="eastAsia"/>
        </w:rPr>
        <w:t>、</w:t>
      </w:r>
      <w:r>
        <w:rPr>
          <w:rFonts w:hint="eastAsia"/>
        </w:rPr>
        <w:t>P2</w:t>
      </w:r>
      <w:r>
        <w:rPr>
          <w:rFonts w:hint="eastAsia"/>
        </w:rPr>
        <w:t>光亮相同</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313/1290</w:t>
      </w:r>
    </w:p>
    <w:p w:rsidR="00926173" w:rsidRDefault="00926173" w:rsidP="00926173">
      <w:r>
        <w:rPr>
          <w:rFonts w:hint="eastAsia"/>
        </w:rPr>
        <w:t>光伏电站属新能源类电站，光伏电站在并网运行时</w:t>
      </w:r>
      <w:r>
        <w:rPr>
          <w:rFonts w:hint="eastAsia"/>
        </w:rPr>
        <w:t>()</w:t>
      </w:r>
      <w:r>
        <w:rPr>
          <w:rFonts w:hint="eastAsia"/>
        </w:rPr>
        <w:t>。</w:t>
      </w:r>
    </w:p>
    <w:p w:rsidR="00926173" w:rsidRDefault="00926173" w:rsidP="00926173">
      <w:r>
        <w:rPr>
          <w:rFonts w:hint="eastAsia"/>
        </w:rPr>
        <w:t>(A)</w:t>
      </w:r>
      <w:r>
        <w:rPr>
          <w:rFonts w:hint="eastAsia"/>
        </w:rPr>
        <w:t>必须由调度部门下达指令后才能从电网切除</w:t>
      </w:r>
      <w:r>
        <w:rPr>
          <w:rFonts w:hint="eastAsia"/>
        </w:rPr>
        <w:t>(B)</w:t>
      </w:r>
      <w:r>
        <w:rPr>
          <w:rFonts w:hint="eastAsia"/>
        </w:rPr>
        <w:t>可以由电站运行人员自行从电网切除</w:t>
      </w:r>
      <w:r>
        <w:rPr>
          <w:rFonts w:hint="eastAsia"/>
        </w:rPr>
        <w:t>(C)</w:t>
      </w:r>
      <w:r>
        <w:rPr>
          <w:rFonts w:hint="eastAsia"/>
        </w:rPr>
        <w:t>当按调度指令切除后，可再次自行并网发电</w:t>
      </w:r>
      <w:r>
        <w:rPr>
          <w:rFonts w:hint="eastAsia"/>
        </w:rPr>
        <w:t>(D)</w:t>
      </w:r>
      <w:r>
        <w:rPr>
          <w:rFonts w:hint="eastAsia"/>
        </w:rPr>
        <w:t>可以由电站运行人员自行从电网切除后，上报给调度部门</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314/1290</w:t>
      </w:r>
    </w:p>
    <w:p w:rsidR="00926173" w:rsidRDefault="00926173" w:rsidP="00926173">
      <w:r>
        <w:rPr>
          <w:rFonts w:hint="eastAsia"/>
        </w:rPr>
        <w:t>以下不属于光伏发电站用检测设备的是</w:t>
      </w:r>
      <w:r>
        <w:rPr>
          <w:rFonts w:hint="eastAsia"/>
        </w:rPr>
        <w:t>()</w:t>
      </w:r>
      <w:r>
        <w:rPr>
          <w:rFonts w:hint="eastAsia"/>
        </w:rPr>
        <w:t>。</w:t>
      </w:r>
    </w:p>
    <w:p w:rsidR="00926173" w:rsidRDefault="00926173" w:rsidP="00926173">
      <w:r>
        <w:rPr>
          <w:rFonts w:hint="eastAsia"/>
        </w:rPr>
        <w:t>(A)</w:t>
      </w:r>
      <w:r>
        <w:rPr>
          <w:rFonts w:hint="eastAsia"/>
        </w:rPr>
        <w:t>模拟电网装置</w:t>
      </w:r>
      <w:r>
        <w:rPr>
          <w:rFonts w:hint="eastAsia"/>
        </w:rPr>
        <w:t>(B)</w:t>
      </w:r>
      <w:r>
        <w:rPr>
          <w:rFonts w:hint="eastAsia"/>
        </w:rPr>
        <w:t>低电压穿越测试装置</w:t>
      </w:r>
    </w:p>
    <w:p w:rsidR="00926173" w:rsidRDefault="00926173" w:rsidP="00926173">
      <w:r>
        <w:rPr>
          <w:rFonts w:hint="eastAsia"/>
        </w:rPr>
        <w:t>(C)</w:t>
      </w:r>
      <w:r>
        <w:rPr>
          <w:rFonts w:hint="eastAsia"/>
        </w:rPr>
        <w:t>陀螺仪</w:t>
      </w:r>
    </w:p>
    <w:p w:rsidR="00926173" w:rsidRDefault="00926173" w:rsidP="00926173">
      <w:r>
        <w:rPr>
          <w:rFonts w:hint="eastAsia"/>
        </w:rPr>
        <w:t>(D)</w:t>
      </w:r>
      <w:r>
        <w:rPr>
          <w:rFonts w:hint="eastAsia"/>
        </w:rPr>
        <w:t>孤岛检测装置</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单选题较易</w:t>
      </w:r>
      <w:r>
        <w:rPr>
          <w:rFonts w:hint="eastAsia"/>
        </w:rPr>
        <w:t>315/1290</w:t>
      </w:r>
    </w:p>
    <w:p w:rsidR="00926173" w:rsidRDefault="00926173" w:rsidP="00926173">
      <w:r>
        <w:rPr>
          <w:rFonts w:hint="eastAsia"/>
        </w:rPr>
        <w:t>光伏发电站控制操作级别最高的是</w:t>
      </w:r>
      <w:r>
        <w:rPr>
          <w:rFonts w:hint="eastAsia"/>
        </w:rPr>
        <w:t>()</w:t>
      </w:r>
      <w:r>
        <w:rPr>
          <w:rFonts w:hint="eastAsia"/>
        </w:rPr>
        <w:t>。</w:t>
      </w:r>
    </w:p>
    <w:p w:rsidR="00926173" w:rsidRDefault="00926173" w:rsidP="00926173">
      <w:r>
        <w:rPr>
          <w:rFonts w:hint="eastAsia"/>
        </w:rPr>
        <w:t>(A)</w:t>
      </w:r>
      <w:r>
        <w:rPr>
          <w:rFonts w:hint="eastAsia"/>
        </w:rPr>
        <w:t>后台控制</w:t>
      </w:r>
      <w:r>
        <w:rPr>
          <w:rFonts w:hint="eastAsia"/>
        </w:rPr>
        <w:t>(B)</w:t>
      </w:r>
      <w:r>
        <w:rPr>
          <w:rFonts w:hint="eastAsia"/>
        </w:rPr>
        <w:t>集控中心控制</w:t>
      </w:r>
      <w:r>
        <w:rPr>
          <w:rFonts w:hint="eastAsia"/>
        </w:rPr>
        <w:t>(C)</w:t>
      </w:r>
      <w:r>
        <w:rPr>
          <w:rFonts w:hint="eastAsia"/>
        </w:rPr>
        <w:t>远方调度</w:t>
      </w:r>
    </w:p>
    <w:p w:rsidR="00926173" w:rsidRDefault="00926173" w:rsidP="00926173">
      <w:r>
        <w:rPr>
          <w:rFonts w:hint="eastAsia"/>
        </w:rPr>
        <w:t>(D)</w:t>
      </w:r>
      <w:r>
        <w:rPr>
          <w:rFonts w:hint="eastAsia"/>
        </w:rPr>
        <w:t>就地控制</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单选题较易</w:t>
      </w:r>
      <w:r>
        <w:rPr>
          <w:rFonts w:hint="eastAsia"/>
        </w:rPr>
        <w:t>316/1290</w:t>
      </w:r>
    </w:p>
    <w:p w:rsidR="00926173" w:rsidRDefault="00926173" w:rsidP="00926173">
      <w:r>
        <w:rPr>
          <w:rFonts w:hint="eastAsia"/>
        </w:rPr>
        <w:t>对于三相短路故障考核电压为光伏电站并网点</w:t>
      </w:r>
      <w:r>
        <w:rPr>
          <w:rFonts w:hint="eastAsia"/>
        </w:rPr>
        <w:t>();</w:t>
      </w:r>
      <w:r>
        <w:rPr>
          <w:rFonts w:hint="eastAsia"/>
        </w:rPr>
        <w:t>两相短路故障考核电压为光伏电站并网点</w:t>
      </w:r>
      <w:r>
        <w:rPr>
          <w:rFonts w:hint="eastAsia"/>
        </w:rPr>
        <w:t>(A)</w:t>
      </w:r>
      <w:r>
        <w:rPr>
          <w:rFonts w:hint="eastAsia"/>
        </w:rPr>
        <w:t>。</w:t>
      </w:r>
    </w:p>
    <w:p w:rsidR="00926173" w:rsidRDefault="00926173" w:rsidP="00926173">
      <w:r>
        <w:rPr>
          <w:rFonts w:hint="eastAsia"/>
        </w:rPr>
        <w:t>(A)</w:t>
      </w:r>
      <w:r>
        <w:rPr>
          <w:rFonts w:hint="eastAsia"/>
        </w:rPr>
        <w:t>线电压、线电压</w:t>
      </w:r>
      <w:r>
        <w:rPr>
          <w:rFonts w:hint="eastAsia"/>
        </w:rPr>
        <w:t>(B)</w:t>
      </w:r>
      <w:r>
        <w:rPr>
          <w:rFonts w:hint="eastAsia"/>
        </w:rPr>
        <w:t>相电压、线电压</w:t>
      </w:r>
      <w:r>
        <w:rPr>
          <w:rFonts w:hint="eastAsia"/>
        </w:rPr>
        <w:t>(C)</w:t>
      </w:r>
      <w:r>
        <w:rPr>
          <w:rFonts w:hint="eastAsia"/>
        </w:rPr>
        <w:t>相电压、相电压</w:t>
      </w:r>
    </w:p>
    <w:p w:rsidR="00926173" w:rsidRDefault="00926173" w:rsidP="00926173">
      <w:r>
        <w:rPr>
          <w:rFonts w:hint="eastAsia"/>
        </w:rPr>
        <w:t>(D)</w:t>
      </w:r>
      <w:r>
        <w:rPr>
          <w:rFonts w:hint="eastAsia"/>
        </w:rPr>
        <w:t>线电压、相电压</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单选题易</w:t>
      </w:r>
      <w:r>
        <w:rPr>
          <w:rFonts w:hint="eastAsia"/>
        </w:rPr>
        <w:t>317/1290</w:t>
      </w:r>
    </w:p>
    <w:p w:rsidR="00926173" w:rsidRDefault="00926173" w:rsidP="00926173">
      <w:r>
        <w:rPr>
          <w:rFonts w:hint="eastAsia"/>
        </w:rPr>
        <w:t>二次接线回路上的工作，无需将高压设备停电时，需填用</w:t>
      </w:r>
      <w:r>
        <w:rPr>
          <w:rFonts w:hint="eastAsia"/>
        </w:rPr>
        <w:t>()</w:t>
      </w:r>
      <w:r>
        <w:rPr>
          <w:rFonts w:hint="eastAsia"/>
        </w:rPr>
        <w:t>。</w:t>
      </w:r>
    </w:p>
    <w:p w:rsidR="00926173" w:rsidRDefault="00926173" w:rsidP="00926173">
      <w:r>
        <w:rPr>
          <w:rFonts w:hint="eastAsia"/>
        </w:rPr>
        <w:t>(A)</w:t>
      </w:r>
      <w:r>
        <w:rPr>
          <w:rFonts w:hint="eastAsia"/>
        </w:rPr>
        <w:t>第一种工作票</w:t>
      </w:r>
      <w:r>
        <w:rPr>
          <w:rFonts w:hint="eastAsia"/>
        </w:rPr>
        <w:t>(B)</w:t>
      </w:r>
      <w:r>
        <w:rPr>
          <w:rFonts w:hint="eastAsia"/>
        </w:rPr>
        <w:t>第二种工作票</w:t>
      </w:r>
      <w:r>
        <w:rPr>
          <w:rFonts w:hint="eastAsia"/>
        </w:rPr>
        <w:t>(C)</w:t>
      </w:r>
      <w:r>
        <w:rPr>
          <w:rFonts w:hint="eastAsia"/>
        </w:rPr>
        <w:t>继电保护安全措施票</w:t>
      </w:r>
    </w:p>
    <w:p w:rsidR="00926173" w:rsidRDefault="00926173" w:rsidP="00926173">
      <w:r>
        <w:rPr>
          <w:rFonts w:hint="eastAsia"/>
        </w:rPr>
        <w:t>(D)</w:t>
      </w:r>
      <w:r>
        <w:rPr>
          <w:rFonts w:hint="eastAsia"/>
        </w:rPr>
        <w:t>第二种工作票和继电保护安全措施票。</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单选题易</w:t>
      </w:r>
      <w:r>
        <w:rPr>
          <w:rFonts w:hint="eastAsia"/>
        </w:rPr>
        <w:t>318/1290</w:t>
      </w:r>
    </w:p>
    <w:p w:rsidR="00926173" w:rsidRDefault="00926173" w:rsidP="00926173">
      <w:r>
        <w:rPr>
          <w:rFonts w:hint="eastAsia"/>
        </w:rPr>
        <w:t>在运行中的电流互感器二次回路上工作，按安全工作规程的规定</w:t>
      </w:r>
      <w:r>
        <w:rPr>
          <w:rFonts w:hint="eastAsia"/>
        </w:rPr>
        <w:t>()</w:t>
      </w:r>
      <w:r>
        <w:rPr>
          <w:rFonts w:hint="eastAsia"/>
        </w:rPr>
        <w:t>。</w:t>
      </w:r>
    </w:p>
    <w:p w:rsidR="00926173" w:rsidRDefault="00926173" w:rsidP="00926173">
      <w:r>
        <w:rPr>
          <w:rFonts w:hint="eastAsia"/>
        </w:rPr>
        <w:t>(A)</w:t>
      </w:r>
      <w:r>
        <w:rPr>
          <w:rFonts w:hint="eastAsia"/>
        </w:rPr>
        <w:t>要办理工作票</w:t>
      </w:r>
      <w:r>
        <w:rPr>
          <w:rFonts w:hint="eastAsia"/>
        </w:rPr>
        <w:t>(B)</w:t>
      </w:r>
      <w:r>
        <w:rPr>
          <w:rFonts w:hint="eastAsia"/>
        </w:rPr>
        <w:t>不要工作票</w:t>
      </w:r>
      <w:r>
        <w:rPr>
          <w:rFonts w:hint="eastAsia"/>
        </w:rPr>
        <w:t>(C)</w:t>
      </w:r>
      <w:r>
        <w:rPr>
          <w:rFonts w:hint="eastAsia"/>
        </w:rPr>
        <w:t>用口头联系</w:t>
      </w:r>
    </w:p>
    <w:p w:rsidR="00926173" w:rsidRDefault="00926173" w:rsidP="00926173">
      <w:r>
        <w:rPr>
          <w:rFonts w:hint="eastAsia"/>
        </w:rPr>
        <w:t>(D)</w:t>
      </w:r>
      <w:r>
        <w:rPr>
          <w:rFonts w:hint="eastAsia"/>
        </w:rPr>
        <w:t>用手势联系</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单选题易</w:t>
      </w:r>
      <w:r>
        <w:rPr>
          <w:rFonts w:hint="eastAsia"/>
        </w:rPr>
        <w:t>319/1290</w:t>
      </w:r>
    </w:p>
    <w:p w:rsidR="00926173" w:rsidRDefault="00926173" w:rsidP="00926173">
      <w:r>
        <w:rPr>
          <w:rFonts w:hint="eastAsia"/>
        </w:rPr>
        <w:t>光伏组件应定期检查，若发现下列问题应立即调整或更换光伏组件</w:t>
      </w:r>
      <w:r>
        <w:rPr>
          <w:rFonts w:hint="eastAsia"/>
        </w:rPr>
        <w:t>()</w:t>
      </w:r>
      <w:r>
        <w:rPr>
          <w:rFonts w:hint="eastAsia"/>
        </w:rPr>
        <w:t>。</w:t>
      </w:r>
    </w:p>
    <w:p w:rsidR="00926173" w:rsidRDefault="00926173" w:rsidP="00926173">
      <w:r>
        <w:rPr>
          <w:rFonts w:hint="eastAsia"/>
        </w:rPr>
        <w:t>(A)</w:t>
      </w:r>
      <w:r>
        <w:rPr>
          <w:rFonts w:hint="eastAsia"/>
        </w:rPr>
        <w:t>光伏组件掉落</w:t>
      </w:r>
      <w:r>
        <w:rPr>
          <w:rFonts w:hint="eastAsia"/>
        </w:rPr>
        <w:t>(B)</w:t>
      </w:r>
      <w:r>
        <w:rPr>
          <w:rFonts w:hint="eastAsia"/>
        </w:rPr>
        <w:t>光伏组件存在玻璃破碎、背板灼焦、明显的颜色变化</w:t>
      </w:r>
      <w:r>
        <w:rPr>
          <w:rFonts w:hint="eastAsia"/>
        </w:rPr>
        <w:t>(C)</w:t>
      </w:r>
      <w:r>
        <w:rPr>
          <w:rFonts w:hint="eastAsia"/>
        </w:rPr>
        <w:t>光伏组件接线盒变形、扭曲、开裂或烧毁，接线端子无法良好连接</w:t>
      </w:r>
      <w:r>
        <w:rPr>
          <w:rFonts w:hint="eastAsia"/>
        </w:rPr>
        <w:t>(D)</w:t>
      </w:r>
      <w:r>
        <w:rPr>
          <w:rFonts w:hint="eastAsia"/>
        </w:rPr>
        <w:t>以上</w:t>
      </w:r>
      <w:r>
        <w:rPr>
          <w:rFonts w:hint="eastAsia"/>
        </w:rPr>
        <w:t>3</w:t>
      </w:r>
      <w:r>
        <w:rPr>
          <w:rFonts w:hint="eastAsia"/>
        </w:rPr>
        <w:t>个选项</w:t>
      </w:r>
    </w:p>
    <w:p w:rsidR="00926173" w:rsidRDefault="00926173" w:rsidP="00926173">
      <w:r>
        <w:rPr>
          <w:rFonts w:hint="eastAsia"/>
        </w:rPr>
        <w:lastRenderedPageBreak/>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单选题难</w:t>
      </w:r>
      <w:r>
        <w:rPr>
          <w:rFonts w:hint="eastAsia"/>
        </w:rPr>
        <w:t>320/1290</w:t>
      </w:r>
    </w:p>
    <w:p w:rsidR="00926173" w:rsidRDefault="00926173" w:rsidP="00926173">
      <w:r>
        <w:rPr>
          <w:rFonts w:hint="eastAsia"/>
        </w:rPr>
        <w:t>由于分布电容的存在，发生短路时短路电流中将出现</w:t>
      </w:r>
      <w:r>
        <w:rPr>
          <w:rFonts w:hint="eastAsia"/>
        </w:rPr>
        <w:t>()</w:t>
      </w:r>
      <w:r>
        <w:rPr>
          <w:rFonts w:hint="eastAsia"/>
        </w:rPr>
        <w:t>电流。</w:t>
      </w:r>
    </w:p>
    <w:p w:rsidR="00926173" w:rsidRDefault="00926173" w:rsidP="00926173">
      <w:r>
        <w:rPr>
          <w:rFonts w:hint="eastAsia"/>
        </w:rPr>
        <w:t>(A)</w:t>
      </w:r>
      <w:r>
        <w:rPr>
          <w:rFonts w:hint="eastAsia"/>
        </w:rPr>
        <w:t>低频分量</w:t>
      </w:r>
      <w:r>
        <w:rPr>
          <w:rFonts w:hint="eastAsia"/>
        </w:rPr>
        <w:t>(B)</w:t>
      </w:r>
      <w:r>
        <w:rPr>
          <w:rFonts w:hint="eastAsia"/>
        </w:rPr>
        <w:t>高频分量</w:t>
      </w:r>
      <w:r>
        <w:rPr>
          <w:rFonts w:hint="eastAsia"/>
        </w:rPr>
        <w:t>(C)</w:t>
      </w:r>
      <w:r>
        <w:rPr>
          <w:rFonts w:hint="eastAsia"/>
        </w:rPr>
        <w:t>非周期分量</w:t>
      </w:r>
    </w:p>
    <w:p w:rsidR="00926173" w:rsidRDefault="00926173" w:rsidP="00926173">
      <w:r>
        <w:rPr>
          <w:rFonts w:hint="eastAsia"/>
        </w:rPr>
        <w:t>(D)</w:t>
      </w:r>
      <w:r>
        <w:rPr>
          <w:rFonts w:hint="eastAsia"/>
        </w:rPr>
        <w:t>奇次谐波</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单选题较难</w:t>
      </w:r>
      <w:r>
        <w:rPr>
          <w:rFonts w:hint="eastAsia"/>
        </w:rPr>
        <w:t>321/1290</w:t>
      </w:r>
    </w:p>
    <w:p w:rsidR="00926173" w:rsidRDefault="00926173" w:rsidP="00926173">
      <w:r>
        <w:rPr>
          <w:rFonts w:hint="eastAsia"/>
        </w:rPr>
        <w:t>逆变器转入待机工况与</w:t>
      </w:r>
      <w:r>
        <w:rPr>
          <w:rFonts w:hint="eastAsia"/>
        </w:rPr>
        <w:t>()</w:t>
      </w:r>
      <w:r>
        <w:rPr>
          <w:rFonts w:hint="eastAsia"/>
        </w:rPr>
        <w:t>有关。</w:t>
      </w:r>
    </w:p>
    <w:p w:rsidR="00926173" w:rsidRDefault="00926173" w:rsidP="00926173">
      <w:r>
        <w:rPr>
          <w:rFonts w:hint="eastAsia"/>
        </w:rPr>
        <w:t>(A)</w:t>
      </w:r>
      <w:r>
        <w:rPr>
          <w:rFonts w:hint="eastAsia"/>
        </w:rPr>
        <w:t>辐照度</w:t>
      </w:r>
      <w:r>
        <w:rPr>
          <w:rFonts w:hint="eastAsia"/>
        </w:rPr>
        <w:t>(B)</w:t>
      </w:r>
      <w:r>
        <w:rPr>
          <w:rFonts w:hint="eastAsia"/>
        </w:rPr>
        <w:t>直流电压与输出功率</w:t>
      </w:r>
      <w:r>
        <w:rPr>
          <w:rFonts w:hint="eastAsia"/>
        </w:rPr>
        <w:t>(C)</w:t>
      </w:r>
      <w:r>
        <w:rPr>
          <w:rFonts w:hint="eastAsia"/>
        </w:rPr>
        <w:t>电网电压</w:t>
      </w:r>
    </w:p>
    <w:p w:rsidR="00926173" w:rsidRDefault="00926173" w:rsidP="00926173">
      <w:r>
        <w:rPr>
          <w:rFonts w:hint="eastAsia"/>
        </w:rPr>
        <w:t>(D)</w:t>
      </w:r>
      <w:r>
        <w:rPr>
          <w:rFonts w:hint="eastAsia"/>
        </w:rPr>
        <w:t>输出交流电压</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t xml:space="preserve"> </w:t>
      </w:r>
    </w:p>
    <w:p w:rsidR="00926173" w:rsidRDefault="00926173" w:rsidP="00926173">
      <w:r>
        <w:rPr>
          <w:rFonts w:hint="eastAsia"/>
        </w:rPr>
        <w:t>单选题较难</w:t>
      </w:r>
    </w:p>
    <w:p w:rsidR="00926173" w:rsidRDefault="00926173" w:rsidP="00926173">
      <w:r>
        <w:t xml:space="preserve"> </w:t>
      </w:r>
    </w:p>
    <w:p w:rsidR="00926173" w:rsidRDefault="00926173" w:rsidP="00926173">
      <w:r>
        <w:t>322/1290</w:t>
      </w:r>
    </w:p>
    <w:p w:rsidR="00926173" w:rsidRDefault="00926173" w:rsidP="00926173">
      <w:r>
        <w:t xml:space="preserve"> </w:t>
      </w:r>
    </w:p>
    <w:p w:rsidR="00926173" w:rsidRDefault="00926173" w:rsidP="00926173">
      <w:r>
        <w:t xml:space="preserve"> </w:t>
      </w:r>
    </w:p>
    <w:p w:rsidR="00926173" w:rsidRDefault="00926173" w:rsidP="00926173">
      <w:r>
        <w:rPr>
          <w:rFonts w:hint="eastAsia"/>
        </w:rPr>
        <w:t>逆变器启动并网程序与</w:t>
      </w:r>
      <w:r>
        <w:rPr>
          <w:rFonts w:hint="eastAsia"/>
        </w:rPr>
        <w:t>()</w:t>
      </w:r>
      <w:r>
        <w:rPr>
          <w:rFonts w:hint="eastAsia"/>
        </w:rPr>
        <w:t>有关。</w:t>
      </w:r>
    </w:p>
    <w:p w:rsidR="00926173" w:rsidRDefault="00926173" w:rsidP="00926173">
      <w:r>
        <w:rPr>
          <w:rFonts w:hint="eastAsia"/>
        </w:rPr>
        <w:t>(A)</w:t>
      </w:r>
      <w:r>
        <w:rPr>
          <w:rFonts w:hint="eastAsia"/>
        </w:rPr>
        <w:t>辐照度</w:t>
      </w:r>
      <w:r>
        <w:rPr>
          <w:rFonts w:hint="eastAsia"/>
        </w:rPr>
        <w:t>(B)</w:t>
      </w:r>
      <w:r>
        <w:rPr>
          <w:rFonts w:hint="eastAsia"/>
        </w:rPr>
        <w:t>输入功率</w:t>
      </w:r>
      <w:r>
        <w:rPr>
          <w:rFonts w:hint="eastAsia"/>
        </w:rPr>
        <w:t>(C)</w:t>
      </w:r>
      <w:r>
        <w:rPr>
          <w:rFonts w:hint="eastAsia"/>
        </w:rPr>
        <w:t>输入直流电压</w:t>
      </w:r>
    </w:p>
    <w:p w:rsidR="00926173" w:rsidRDefault="00926173" w:rsidP="00926173">
      <w:r>
        <w:rPr>
          <w:rFonts w:hint="eastAsia"/>
        </w:rPr>
        <w:t>(D)</w:t>
      </w:r>
      <w:r>
        <w:rPr>
          <w:rFonts w:hint="eastAsia"/>
        </w:rPr>
        <w:t>电网电压</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单选题较难</w:t>
      </w:r>
      <w:r>
        <w:rPr>
          <w:rFonts w:hint="eastAsia"/>
        </w:rPr>
        <w:t>323/1290</w:t>
      </w:r>
    </w:p>
    <w:p w:rsidR="00926173" w:rsidRDefault="00926173" w:rsidP="00926173">
      <w:r>
        <w:rPr>
          <w:rFonts w:hint="eastAsia"/>
        </w:rPr>
        <w:t>正相序是</w:t>
      </w:r>
      <w:r>
        <w:rPr>
          <w:rFonts w:hint="eastAsia"/>
        </w:rPr>
        <w:t>A</w:t>
      </w:r>
      <w:r>
        <w:rPr>
          <w:rFonts w:hint="eastAsia"/>
        </w:rPr>
        <w:t>超前</w:t>
      </w:r>
      <w:r>
        <w:rPr>
          <w:rFonts w:hint="eastAsia"/>
        </w:rPr>
        <w:t>B,B</w:t>
      </w:r>
      <w:r>
        <w:rPr>
          <w:rFonts w:hint="eastAsia"/>
        </w:rPr>
        <w:t>超前</w:t>
      </w:r>
      <w:r>
        <w:rPr>
          <w:rFonts w:hint="eastAsia"/>
        </w:rPr>
        <w:t>C</w:t>
      </w:r>
      <w:r>
        <w:rPr>
          <w:rFonts w:hint="eastAsia"/>
        </w:rPr>
        <w:t>各是</w:t>
      </w:r>
      <w:r>
        <w:rPr>
          <w:rFonts w:hint="eastAsia"/>
        </w:rPr>
        <w:t>()</w:t>
      </w:r>
      <w:r>
        <w:rPr>
          <w:rFonts w:hint="eastAsia"/>
        </w:rPr>
        <w:t>度。</w:t>
      </w:r>
    </w:p>
    <w:p w:rsidR="00926173" w:rsidRDefault="00926173" w:rsidP="00926173">
      <w:r>
        <w:t>(A)60°(B)120(C)150°(D)30°</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t xml:space="preserve"> </w:t>
      </w:r>
    </w:p>
    <w:p w:rsidR="00926173" w:rsidRDefault="00926173" w:rsidP="00926173">
      <w:r>
        <w:rPr>
          <w:rFonts w:hint="eastAsia"/>
        </w:rPr>
        <w:t>单选题较难</w:t>
      </w:r>
    </w:p>
    <w:p w:rsidR="00926173" w:rsidRDefault="00926173" w:rsidP="00926173">
      <w:r>
        <w:t xml:space="preserve"> </w:t>
      </w:r>
    </w:p>
    <w:p w:rsidR="00926173" w:rsidRDefault="00926173" w:rsidP="00926173">
      <w:r>
        <w:t>324/1290</w:t>
      </w:r>
    </w:p>
    <w:p w:rsidR="00926173" w:rsidRDefault="00926173" w:rsidP="00926173">
      <w:r>
        <w:t xml:space="preserve"> </w:t>
      </w:r>
    </w:p>
    <w:p w:rsidR="00926173" w:rsidRDefault="00926173" w:rsidP="00926173">
      <w:r>
        <w:t xml:space="preserve"> </w:t>
      </w:r>
    </w:p>
    <w:p w:rsidR="00926173" w:rsidRDefault="00926173" w:rsidP="00926173">
      <w:r>
        <w:rPr>
          <w:rFonts w:hint="eastAsia"/>
        </w:rPr>
        <w:t>自耦变压器一次侧电压与一次电流的乘积，称为自耦变压器的</w:t>
      </w:r>
      <w:r>
        <w:rPr>
          <w:rFonts w:hint="eastAsia"/>
        </w:rPr>
        <w:t>()</w:t>
      </w:r>
      <w:r>
        <w:rPr>
          <w:rFonts w:hint="eastAsia"/>
        </w:rPr>
        <w:t>容量。</w:t>
      </w:r>
    </w:p>
    <w:p w:rsidR="00926173" w:rsidRDefault="00926173" w:rsidP="00926173">
      <w:r>
        <w:rPr>
          <w:rFonts w:hint="eastAsia"/>
        </w:rPr>
        <w:t>(A)</w:t>
      </w:r>
      <w:r>
        <w:rPr>
          <w:rFonts w:hint="eastAsia"/>
        </w:rPr>
        <w:t>额定</w:t>
      </w:r>
      <w:r>
        <w:rPr>
          <w:rFonts w:hint="eastAsia"/>
        </w:rPr>
        <w:t>(B)</w:t>
      </w:r>
      <w:r>
        <w:rPr>
          <w:rFonts w:hint="eastAsia"/>
        </w:rPr>
        <w:t>标准</w:t>
      </w:r>
      <w:r>
        <w:rPr>
          <w:rFonts w:hint="eastAsia"/>
        </w:rPr>
        <w:t>(C)</w:t>
      </w:r>
      <w:r>
        <w:rPr>
          <w:rFonts w:hint="eastAsia"/>
        </w:rPr>
        <w:t>通过</w:t>
      </w:r>
      <w:r>
        <w:rPr>
          <w:rFonts w:hint="eastAsia"/>
        </w:rPr>
        <w:t>(D)</w:t>
      </w:r>
      <w:r>
        <w:rPr>
          <w:rFonts w:hint="eastAsia"/>
        </w:rPr>
        <w:t>有效</w:t>
      </w:r>
    </w:p>
    <w:p w:rsidR="00926173" w:rsidRDefault="00926173" w:rsidP="00926173">
      <w:r>
        <w:rPr>
          <w:rFonts w:hint="eastAsia"/>
        </w:rPr>
        <w:t>标准答案</w:t>
      </w:r>
      <w:r>
        <w:rPr>
          <w:rFonts w:hint="eastAsia"/>
        </w:rPr>
        <w:t>C</w:t>
      </w:r>
    </w:p>
    <w:p w:rsidR="00926173" w:rsidRDefault="00926173" w:rsidP="00926173">
      <w:r>
        <w:rPr>
          <w:rFonts w:hint="eastAsia"/>
        </w:rPr>
        <w:t>单选题较难</w:t>
      </w:r>
      <w:r>
        <w:rPr>
          <w:rFonts w:hint="eastAsia"/>
        </w:rPr>
        <w:t>325/1290</w:t>
      </w:r>
    </w:p>
    <w:p w:rsidR="00926173" w:rsidRDefault="00926173" w:rsidP="00926173">
      <w:r>
        <w:rPr>
          <w:rFonts w:hint="eastAsia"/>
        </w:rPr>
        <w:t>UPS</w:t>
      </w:r>
      <w:r>
        <w:rPr>
          <w:rFonts w:hint="eastAsia"/>
        </w:rPr>
        <w:t>不间断电源系统中的静态切换开关采用先断后通的切换方式，通过可控硅进行高速切换，可以实现不同电源之间的不间断切换，其动作时间小于</w:t>
      </w:r>
      <w:r>
        <w:rPr>
          <w:rFonts w:hint="eastAsia"/>
        </w:rPr>
        <w:t>()</w:t>
      </w:r>
      <w:r>
        <w:rPr>
          <w:rFonts w:hint="eastAsia"/>
        </w:rPr>
        <w:t>。</w:t>
      </w:r>
    </w:p>
    <w:p w:rsidR="00926173" w:rsidRDefault="00926173" w:rsidP="00926173">
      <w:r>
        <w:t>(A)8ms(B)50ms(C)100ms(D)200ms</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326/1290</w:t>
      </w:r>
    </w:p>
    <w:p w:rsidR="00926173" w:rsidRDefault="00926173" w:rsidP="00926173">
      <w:r>
        <w:rPr>
          <w:rFonts w:hint="eastAsia"/>
        </w:rPr>
        <w:t>电流互感器过载运行时，其铁芯中的损耗</w:t>
      </w:r>
      <w:r>
        <w:rPr>
          <w:rFonts w:hint="eastAsia"/>
        </w:rPr>
        <w:t>()</w:t>
      </w:r>
      <w:r>
        <w:rPr>
          <w:rFonts w:hint="eastAsia"/>
        </w:rPr>
        <w:t>。</w:t>
      </w:r>
    </w:p>
    <w:p w:rsidR="00926173" w:rsidRDefault="00926173" w:rsidP="00926173">
      <w:r>
        <w:rPr>
          <w:rFonts w:hint="eastAsia"/>
        </w:rPr>
        <w:t>(A)</w:t>
      </w:r>
      <w:r>
        <w:rPr>
          <w:rFonts w:hint="eastAsia"/>
        </w:rPr>
        <w:t>增大</w:t>
      </w:r>
      <w:r>
        <w:rPr>
          <w:rFonts w:hint="eastAsia"/>
        </w:rPr>
        <w:t>(B)</w:t>
      </w:r>
      <w:r>
        <w:rPr>
          <w:rFonts w:hint="eastAsia"/>
        </w:rPr>
        <w:t>减小</w:t>
      </w:r>
      <w:r>
        <w:rPr>
          <w:rFonts w:hint="eastAsia"/>
        </w:rPr>
        <w:t>(C)</w:t>
      </w:r>
      <w:r>
        <w:rPr>
          <w:rFonts w:hint="eastAsia"/>
        </w:rPr>
        <w:t>无变化</w:t>
      </w:r>
      <w:r>
        <w:rPr>
          <w:rFonts w:hint="eastAsia"/>
        </w:rPr>
        <w:t>(D)</w:t>
      </w:r>
      <w:r>
        <w:rPr>
          <w:rFonts w:hint="eastAsia"/>
        </w:rPr>
        <w:t>有变化</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327/1290</w:t>
      </w:r>
    </w:p>
    <w:p w:rsidR="00926173" w:rsidRDefault="00926173" w:rsidP="00926173">
      <w:r>
        <w:rPr>
          <w:rFonts w:hint="eastAsia"/>
        </w:rPr>
        <w:t>直流电流互感器的一次侧接在整流电路的直流侧，二次侧接上电流表，用钳形电流表将汇流</w:t>
      </w:r>
      <w:r>
        <w:rPr>
          <w:rFonts w:hint="eastAsia"/>
        </w:rPr>
        <w:lastRenderedPageBreak/>
        <w:t>箱同一支路正负极电缆均接该表指示的是</w:t>
      </w:r>
      <w:r>
        <w:rPr>
          <w:rFonts w:hint="eastAsia"/>
        </w:rPr>
        <w:t>()</w:t>
      </w:r>
      <w:r>
        <w:rPr>
          <w:rFonts w:hint="eastAsia"/>
        </w:rPr>
        <w:t>值。</w:t>
      </w:r>
    </w:p>
    <w:p w:rsidR="00926173" w:rsidRDefault="00926173" w:rsidP="00926173">
      <w:r>
        <w:rPr>
          <w:rFonts w:hint="eastAsia"/>
        </w:rPr>
        <w:t>(A)</w:t>
      </w:r>
      <w:r>
        <w:rPr>
          <w:rFonts w:hint="eastAsia"/>
        </w:rPr>
        <w:t>直流电流</w:t>
      </w:r>
      <w:r>
        <w:rPr>
          <w:rFonts w:hint="eastAsia"/>
        </w:rPr>
        <w:t>(B)</w:t>
      </w:r>
      <w:r>
        <w:rPr>
          <w:rFonts w:hint="eastAsia"/>
        </w:rPr>
        <w:t>交流分量电流</w:t>
      </w:r>
      <w:r>
        <w:rPr>
          <w:rFonts w:hint="eastAsia"/>
        </w:rPr>
        <w:t>(C)</w:t>
      </w:r>
      <w:r>
        <w:rPr>
          <w:rFonts w:hint="eastAsia"/>
        </w:rPr>
        <w:t>零序分量电流</w:t>
      </w:r>
      <w:r>
        <w:rPr>
          <w:rFonts w:hint="eastAsia"/>
        </w:rPr>
        <w:t>(D)</w:t>
      </w:r>
      <w:r>
        <w:rPr>
          <w:rFonts w:hint="eastAsia"/>
        </w:rPr>
        <w:t>负序电流</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328/1290</w:t>
      </w:r>
    </w:p>
    <w:p w:rsidR="00926173" w:rsidRDefault="00926173" w:rsidP="00926173">
      <w:r>
        <w:rPr>
          <w:rFonts w:hint="eastAsia"/>
        </w:rPr>
        <w:t>对铠装移开式高压金属封闭式开关柜出线侧验电应</w:t>
      </w:r>
      <w:r>
        <w:rPr>
          <w:rFonts w:hint="eastAsia"/>
        </w:rPr>
        <w:t>()</w:t>
      </w:r>
      <w:r>
        <w:rPr>
          <w:rFonts w:hint="eastAsia"/>
        </w:rPr>
        <w:t>。</w:t>
      </w:r>
    </w:p>
    <w:p w:rsidR="00926173" w:rsidRDefault="00926173" w:rsidP="00926173">
      <w:r>
        <w:rPr>
          <w:rFonts w:hint="eastAsia"/>
        </w:rPr>
        <w:t>(A)</w:t>
      </w:r>
      <w:r>
        <w:rPr>
          <w:rFonts w:hint="eastAsia"/>
        </w:rPr>
        <w:t>打开开关柜后柜门对出线电缆头三相依次验电</w:t>
      </w:r>
      <w:r>
        <w:rPr>
          <w:rFonts w:hint="eastAsia"/>
        </w:rPr>
        <w:t>(B)</w:t>
      </w:r>
      <w:r>
        <w:rPr>
          <w:rFonts w:hint="eastAsia"/>
        </w:rPr>
        <w:t>拉出开关柜手车开关，拉开静触头挡板依次对出线侧三相静触头验电</w:t>
      </w:r>
      <w:r>
        <w:rPr>
          <w:rFonts w:hint="eastAsia"/>
        </w:rPr>
        <w:t>(C)</w:t>
      </w:r>
      <w:r>
        <w:rPr>
          <w:rFonts w:hint="eastAsia"/>
        </w:rPr>
        <w:t>拉出开关柜手车开关，拉开静触头挡板依次对开关柜三相上静触头验电</w:t>
      </w:r>
      <w:r>
        <w:rPr>
          <w:rFonts w:hint="eastAsia"/>
        </w:rPr>
        <w:t>(D)</w:t>
      </w:r>
      <w:r>
        <w:rPr>
          <w:rFonts w:hint="eastAsia"/>
        </w:rPr>
        <w:t>通过开关柜出线侧带电显示器间接验电</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329/1290</w:t>
      </w:r>
    </w:p>
    <w:p w:rsidR="00926173" w:rsidRDefault="00926173" w:rsidP="00926173">
      <w:r>
        <w:rPr>
          <w:rFonts w:hint="eastAsia"/>
        </w:rPr>
        <w:t>光伏阵列箱式升压变低压侧通常采用的接地方式为</w:t>
      </w:r>
      <w:r>
        <w:rPr>
          <w:rFonts w:hint="eastAsia"/>
        </w:rPr>
        <w:t>()</w:t>
      </w:r>
      <w:r>
        <w:rPr>
          <w:rFonts w:hint="eastAsia"/>
        </w:rPr>
        <w:t>。</w:t>
      </w:r>
    </w:p>
    <w:p w:rsidR="00926173" w:rsidRDefault="00926173" w:rsidP="00926173">
      <w:r>
        <w:rPr>
          <w:rFonts w:hint="eastAsia"/>
        </w:rPr>
        <w:t>(A)</w:t>
      </w:r>
      <w:r>
        <w:rPr>
          <w:rFonts w:hint="eastAsia"/>
        </w:rPr>
        <w:t>中性点直接接地</w:t>
      </w:r>
      <w:r>
        <w:rPr>
          <w:rFonts w:hint="eastAsia"/>
        </w:rPr>
        <w:t>(B)</w:t>
      </w:r>
      <w:r>
        <w:rPr>
          <w:rFonts w:hint="eastAsia"/>
        </w:rPr>
        <w:t>中性点不接地</w:t>
      </w:r>
      <w:r>
        <w:rPr>
          <w:rFonts w:hint="eastAsia"/>
        </w:rPr>
        <w:t>(C)</w:t>
      </w:r>
      <w:r>
        <w:rPr>
          <w:rFonts w:hint="eastAsia"/>
        </w:rPr>
        <w:t>中性点经小电阻接地</w:t>
      </w:r>
      <w:r>
        <w:rPr>
          <w:rFonts w:hint="eastAsia"/>
        </w:rPr>
        <w:t>(D)</w:t>
      </w:r>
      <w:r>
        <w:rPr>
          <w:rFonts w:hint="eastAsia"/>
        </w:rPr>
        <w:t>中性点经消弧线圈接地</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330/1290</w:t>
      </w:r>
    </w:p>
    <w:p w:rsidR="00926173" w:rsidRDefault="00926173" w:rsidP="00926173">
      <w:r>
        <w:rPr>
          <w:rFonts w:hint="eastAsia"/>
        </w:rPr>
        <w:t>下列对</w:t>
      </w:r>
      <w:r>
        <w:rPr>
          <w:rFonts w:hint="eastAsia"/>
        </w:rPr>
        <w:t>IGBT</w:t>
      </w:r>
      <w:r>
        <w:rPr>
          <w:rFonts w:hint="eastAsia"/>
        </w:rPr>
        <w:t>模块描述错误的是</w:t>
      </w:r>
      <w:r>
        <w:rPr>
          <w:rFonts w:hint="eastAsia"/>
        </w:rPr>
        <w:t>()</w:t>
      </w:r>
      <w:r>
        <w:rPr>
          <w:rFonts w:hint="eastAsia"/>
        </w:rPr>
        <w:t>。</w:t>
      </w:r>
    </w:p>
    <w:p w:rsidR="00926173" w:rsidRDefault="00926173" w:rsidP="00926173">
      <w:r>
        <w:rPr>
          <w:rFonts w:hint="eastAsia"/>
        </w:rPr>
        <w:t>(A)</w:t>
      </w:r>
      <w:r>
        <w:rPr>
          <w:rFonts w:hint="eastAsia"/>
        </w:rPr>
        <w:t>开关频率高，可达</w:t>
      </w:r>
      <w:r>
        <w:rPr>
          <w:rFonts w:hint="eastAsia"/>
        </w:rPr>
        <w:t>175kHz(B)</w:t>
      </w:r>
      <w:r>
        <w:rPr>
          <w:rFonts w:hint="eastAsia"/>
        </w:rPr>
        <w:t>开关损耗较大</w:t>
      </w:r>
      <w:r>
        <w:rPr>
          <w:rFonts w:hint="eastAsia"/>
        </w:rPr>
        <w:t>(C)</w:t>
      </w:r>
      <w:r>
        <w:rPr>
          <w:rFonts w:hint="eastAsia"/>
        </w:rPr>
        <w:t>耐压高，可达</w:t>
      </w:r>
      <w:r>
        <w:rPr>
          <w:rFonts w:hint="eastAsia"/>
        </w:rPr>
        <w:t>1700V(D)</w:t>
      </w:r>
      <w:r>
        <w:rPr>
          <w:rFonts w:hint="eastAsia"/>
        </w:rPr>
        <w:t>可以通过光耦器进行驱动</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331/1290</w:t>
      </w:r>
    </w:p>
    <w:p w:rsidR="00926173" w:rsidRDefault="00926173" w:rsidP="00926173">
      <w:r>
        <w:rPr>
          <w:rFonts w:hint="eastAsia"/>
        </w:rPr>
        <w:t>电气设备外绝缘形成的电容，在高电压作用下的能量损耗是</w:t>
      </w:r>
      <w:r>
        <w:rPr>
          <w:rFonts w:hint="eastAsia"/>
        </w:rPr>
        <w:t>()</w:t>
      </w:r>
      <w:r>
        <w:rPr>
          <w:rFonts w:hint="eastAsia"/>
        </w:rPr>
        <w:t>。</w:t>
      </w:r>
    </w:p>
    <w:p w:rsidR="00926173" w:rsidRDefault="00926173" w:rsidP="00926173">
      <w:r>
        <w:rPr>
          <w:rFonts w:hint="eastAsia"/>
        </w:rPr>
        <w:t>(A)</w:t>
      </w:r>
      <w:r>
        <w:rPr>
          <w:rFonts w:hint="eastAsia"/>
        </w:rPr>
        <w:t>无功功率损耗</w:t>
      </w:r>
      <w:r>
        <w:rPr>
          <w:rFonts w:hint="eastAsia"/>
        </w:rPr>
        <w:t>(B)</w:t>
      </w:r>
      <w:r>
        <w:rPr>
          <w:rFonts w:hint="eastAsia"/>
        </w:rPr>
        <w:t>磁场能损耗</w:t>
      </w:r>
      <w:r>
        <w:rPr>
          <w:rFonts w:hint="eastAsia"/>
        </w:rPr>
        <w:t>(C)</w:t>
      </w:r>
      <w:r>
        <w:rPr>
          <w:rFonts w:hint="eastAsia"/>
        </w:rPr>
        <w:t>电场能交换损耗</w:t>
      </w:r>
    </w:p>
    <w:p w:rsidR="00926173" w:rsidRDefault="00926173" w:rsidP="00926173">
      <w:r>
        <w:rPr>
          <w:rFonts w:hint="eastAsia"/>
        </w:rPr>
        <w:t>(D)</w:t>
      </w:r>
      <w:r>
        <w:rPr>
          <w:rFonts w:hint="eastAsia"/>
        </w:rPr>
        <w:t>介质损耗</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332/1290</w:t>
      </w:r>
    </w:p>
    <w:p w:rsidR="00926173" w:rsidRDefault="00926173" w:rsidP="00926173">
      <w:r>
        <w:rPr>
          <w:rFonts w:hint="eastAsia"/>
        </w:rPr>
        <w:t>能够限制操作过电压的避雷器是</w:t>
      </w:r>
      <w:r>
        <w:rPr>
          <w:rFonts w:hint="eastAsia"/>
        </w:rPr>
        <w:t>()</w:t>
      </w:r>
      <w:r>
        <w:rPr>
          <w:rFonts w:hint="eastAsia"/>
        </w:rPr>
        <w:t>避雷器。</w:t>
      </w:r>
    </w:p>
    <w:p w:rsidR="00926173" w:rsidRDefault="00926173" w:rsidP="00926173">
      <w:r>
        <w:rPr>
          <w:rFonts w:hint="eastAsia"/>
        </w:rPr>
        <w:t>(A)</w:t>
      </w:r>
      <w:r>
        <w:rPr>
          <w:rFonts w:hint="eastAsia"/>
        </w:rPr>
        <w:t>普通阀型</w:t>
      </w:r>
      <w:r>
        <w:rPr>
          <w:rFonts w:hint="eastAsia"/>
        </w:rPr>
        <w:t>(B)</w:t>
      </w:r>
      <w:r>
        <w:rPr>
          <w:rFonts w:hint="eastAsia"/>
        </w:rPr>
        <w:t>保护间隙</w:t>
      </w:r>
      <w:r>
        <w:rPr>
          <w:rFonts w:hint="eastAsia"/>
        </w:rPr>
        <w:t>(C)</w:t>
      </w:r>
      <w:r>
        <w:rPr>
          <w:rFonts w:hint="eastAsia"/>
        </w:rPr>
        <w:t>排气式</w:t>
      </w:r>
      <w:r>
        <w:rPr>
          <w:rFonts w:hint="eastAsia"/>
        </w:rPr>
        <w:t>(</w:t>
      </w:r>
      <w:r>
        <w:rPr>
          <w:rFonts w:hint="eastAsia"/>
        </w:rPr>
        <w:t>管型</w:t>
      </w:r>
      <w:r>
        <w:rPr>
          <w:rFonts w:hint="eastAsia"/>
        </w:rPr>
        <w:t>)</w:t>
      </w:r>
    </w:p>
    <w:p w:rsidR="00926173" w:rsidRDefault="00926173" w:rsidP="00926173">
      <w:r>
        <w:rPr>
          <w:rFonts w:hint="eastAsia"/>
        </w:rPr>
        <w:t>(D)</w:t>
      </w:r>
      <w:r>
        <w:rPr>
          <w:rFonts w:hint="eastAsia"/>
        </w:rPr>
        <w:t>无间隙金属氧化物</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333/1290</w:t>
      </w:r>
    </w:p>
    <w:p w:rsidR="00926173" w:rsidRDefault="00926173" w:rsidP="00926173">
      <w:r>
        <w:rPr>
          <w:rFonts w:hint="eastAsia"/>
        </w:rPr>
        <w:t>电动机缺相运行时，其运行绕组中的电流</w:t>
      </w:r>
      <w:r>
        <w:rPr>
          <w:rFonts w:hint="eastAsia"/>
        </w:rPr>
        <w:t>()</w:t>
      </w:r>
      <w:r>
        <w:rPr>
          <w:rFonts w:hint="eastAsia"/>
        </w:rPr>
        <w:t>。</w:t>
      </w:r>
    </w:p>
    <w:p w:rsidR="00926173" w:rsidRDefault="00926173" w:rsidP="00926173">
      <w:r>
        <w:rPr>
          <w:rFonts w:hint="eastAsia"/>
        </w:rPr>
        <w:t>(A)</w:t>
      </w:r>
      <w:r>
        <w:rPr>
          <w:rFonts w:hint="eastAsia"/>
        </w:rPr>
        <w:t>大于负荷电流</w:t>
      </w:r>
      <w:r>
        <w:rPr>
          <w:rFonts w:hint="eastAsia"/>
        </w:rPr>
        <w:t>(B)</w:t>
      </w:r>
      <w:r>
        <w:rPr>
          <w:rFonts w:hint="eastAsia"/>
        </w:rPr>
        <w:t>小于负荷电流</w:t>
      </w:r>
      <w:r>
        <w:rPr>
          <w:rFonts w:hint="eastAsia"/>
        </w:rPr>
        <w:t>(C)</w:t>
      </w:r>
      <w:r>
        <w:rPr>
          <w:rFonts w:hint="eastAsia"/>
        </w:rPr>
        <w:t>等于负荷电流</w:t>
      </w:r>
      <w:r>
        <w:rPr>
          <w:rFonts w:hint="eastAsia"/>
        </w:rPr>
        <w:t>(D)</w:t>
      </w:r>
      <w:r>
        <w:rPr>
          <w:rFonts w:hint="eastAsia"/>
        </w:rPr>
        <w:t>不确定</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334/1290</w:t>
      </w:r>
    </w:p>
    <w:p w:rsidR="00926173" w:rsidRDefault="00926173" w:rsidP="00926173">
      <w:r>
        <w:rPr>
          <w:rFonts w:hint="eastAsia"/>
        </w:rPr>
        <w:t>变压器短路故障的后备保护</w:t>
      </w:r>
      <w:r>
        <w:rPr>
          <w:rFonts w:hint="eastAsia"/>
        </w:rPr>
        <w:t>()</w:t>
      </w:r>
      <w:r>
        <w:rPr>
          <w:rFonts w:hint="eastAsia"/>
        </w:rPr>
        <w:t>。</w:t>
      </w:r>
    </w:p>
    <w:p w:rsidR="00926173" w:rsidRDefault="00926173" w:rsidP="00926173">
      <w:r>
        <w:rPr>
          <w:rFonts w:hint="eastAsia"/>
        </w:rPr>
        <w:t>(A)</w:t>
      </w:r>
      <w:r>
        <w:rPr>
          <w:rFonts w:hint="eastAsia"/>
        </w:rPr>
        <w:t>复合电压启动的过电流保护</w:t>
      </w:r>
      <w:r>
        <w:rPr>
          <w:rFonts w:hint="eastAsia"/>
        </w:rPr>
        <w:t>(B)</w:t>
      </w:r>
      <w:r>
        <w:rPr>
          <w:rFonts w:hint="eastAsia"/>
        </w:rPr>
        <w:t>纵联差动保护</w:t>
      </w:r>
    </w:p>
    <w:p w:rsidR="00926173" w:rsidRDefault="00926173" w:rsidP="00926173">
      <w:r>
        <w:rPr>
          <w:rFonts w:hint="eastAsia"/>
        </w:rPr>
        <w:t>(C)</w:t>
      </w:r>
      <w:r>
        <w:rPr>
          <w:rFonts w:hint="eastAsia"/>
        </w:rPr>
        <w:t>重瓦斯保护</w:t>
      </w:r>
      <w:r>
        <w:rPr>
          <w:rFonts w:hint="eastAsia"/>
        </w:rPr>
        <w:t>(D)</w:t>
      </w:r>
      <w:r>
        <w:rPr>
          <w:rFonts w:hint="eastAsia"/>
        </w:rPr>
        <w:t>压力释放保护</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335/1290</w:t>
      </w:r>
    </w:p>
    <w:p w:rsidR="00926173" w:rsidRDefault="00926173" w:rsidP="00926173">
      <w:r>
        <w:rPr>
          <w:rFonts w:hint="eastAsia"/>
        </w:rPr>
        <w:t>变压器带</w:t>
      </w:r>
      <w:r>
        <w:rPr>
          <w:rFonts w:hint="eastAsia"/>
        </w:rPr>
        <w:t>()</w:t>
      </w:r>
      <w:r>
        <w:rPr>
          <w:rFonts w:hint="eastAsia"/>
        </w:rPr>
        <w:t>负荷时电压最高。</w:t>
      </w:r>
    </w:p>
    <w:p w:rsidR="00926173" w:rsidRDefault="00926173" w:rsidP="00926173">
      <w:r>
        <w:rPr>
          <w:rFonts w:hint="eastAsia"/>
        </w:rPr>
        <w:t>(A)</w:t>
      </w:r>
      <w:r>
        <w:rPr>
          <w:rFonts w:hint="eastAsia"/>
        </w:rPr>
        <w:t>容性</w:t>
      </w:r>
      <w:r>
        <w:rPr>
          <w:rFonts w:hint="eastAsia"/>
        </w:rPr>
        <w:t>(B)</w:t>
      </w:r>
      <w:r>
        <w:rPr>
          <w:rFonts w:hint="eastAsia"/>
        </w:rPr>
        <w:t>感性</w:t>
      </w:r>
      <w:r>
        <w:rPr>
          <w:rFonts w:hint="eastAsia"/>
        </w:rPr>
        <w:t>(C)</w:t>
      </w:r>
      <w:r>
        <w:rPr>
          <w:rFonts w:hint="eastAsia"/>
        </w:rPr>
        <w:t>阻性</w:t>
      </w:r>
      <w:r>
        <w:rPr>
          <w:rFonts w:hint="eastAsia"/>
        </w:rPr>
        <w:t>(D)</w:t>
      </w:r>
      <w:r>
        <w:rPr>
          <w:rFonts w:hint="eastAsia"/>
        </w:rPr>
        <w:t>线性</w:t>
      </w:r>
    </w:p>
    <w:p w:rsidR="00926173" w:rsidRDefault="00926173" w:rsidP="00926173">
      <w:r>
        <w:rPr>
          <w:rFonts w:hint="eastAsia"/>
        </w:rPr>
        <w:t>标准答案</w:t>
      </w:r>
    </w:p>
    <w:p w:rsidR="00926173" w:rsidRDefault="00926173" w:rsidP="00926173">
      <w:r>
        <w:t>A</w:t>
      </w:r>
    </w:p>
    <w:p w:rsidR="00926173" w:rsidRDefault="00926173" w:rsidP="00926173">
      <w:r>
        <w:lastRenderedPageBreak/>
        <w:t xml:space="preserve"> </w:t>
      </w:r>
    </w:p>
    <w:p w:rsidR="00926173" w:rsidRDefault="00926173" w:rsidP="00926173">
      <w:r>
        <w:rPr>
          <w:rFonts w:hint="eastAsia"/>
        </w:rPr>
        <w:t>单选题中等</w:t>
      </w:r>
      <w:r>
        <w:rPr>
          <w:rFonts w:hint="eastAsia"/>
        </w:rPr>
        <w:t>336/1290</w:t>
      </w:r>
    </w:p>
    <w:p w:rsidR="00926173" w:rsidRDefault="00926173" w:rsidP="00926173">
      <w:r>
        <w:rPr>
          <w:rFonts w:hint="eastAsia"/>
        </w:rPr>
        <w:t>当变压器电源电压高于额定电压时，铁芯中的损耗</w:t>
      </w:r>
      <w:r>
        <w:rPr>
          <w:rFonts w:hint="eastAsia"/>
        </w:rPr>
        <w:t>()</w:t>
      </w:r>
      <w:r>
        <w:rPr>
          <w:rFonts w:hint="eastAsia"/>
        </w:rPr>
        <w:t>。</w:t>
      </w:r>
    </w:p>
    <w:p w:rsidR="00926173" w:rsidRDefault="00926173" w:rsidP="00926173">
      <w:r>
        <w:rPr>
          <w:rFonts w:hint="eastAsia"/>
        </w:rPr>
        <w:t>(A)</w:t>
      </w:r>
      <w:r>
        <w:rPr>
          <w:rFonts w:hint="eastAsia"/>
        </w:rPr>
        <w:t>减少</w:t>
      </w:r>
      <w:r>
        <w:rPr>
          <w:rFonts w:hint="eastAsia"/>
        </w:rPr>
        <w:t>(B)</w:t>
      </w:r>
      <w:r>
        <w:rPr>
          <w:rFonts w:hint="eastAsia"/>
        </w:rPr>
        <w:t>不变</w:t>
      </w:r>
      <w:r>
        <w:rPr>
          <w:rFonts w:hint="eastAsia"/>
        </w:rPr>
        <w:t>(C)</w:t>
      </w:r>
      <w:r>
        <w:rPr>
          <w:rFonts w:hint="eastAsia"/>
        </w:rPr>
        <w:t>增大</w:t>
      </w:r>
      <w:r>
        <w:rPr>
          <w:rFonts w:hint="eastAsia"/>
        </w:rPr>
        <w:t>(D)</w:t>
      </w:r>
      <w:r>
        <w:rPr>
          <w:rFonts w:hint="eastAsia"/>
        </w:rPr>
        <w:t>变化很小</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单选题较易</w:t>
      </w:r>
      <w:r>
        <w:rPr>
          <w:rFonts w:hint="eastAsia"/>
        </w:rPr>
        <w:t>337/1290</w:t>
      </w:r>
    </w:p>
    <w:p w:rsidR="00926173" w:rsidRDefault="00926173" w:rsidP="00926173">
      <w:r>
        <w:rPr>
          <w:rFonts w:hint="eastAsia"/>
        </w:rPr>
        <w:t>逆变器的</w:t>
      </w:r>
      <w:r>
        <w:rPr>
          <w:rFonts w:hint="eastAsia"/>
        </w:rPr>
        <w:t>MPPT</w:t>
      </w:r>
      <w:r>
        <w:rPr>
          <w:rFonts w:hint="eastAsia"/>
        </w:rPr>
        <w:t>功能指的是</w:t>
      </w:r>
      <w:r>
        <w:rPr>
          <w:rFonts w:hint="eastAsia"/>
        </w:rPr>
        <w:t>()</w:t>
      </w:r>
      <w:r>
        <w:rPr>
          <w:rFonts w:hint="eastAsia"/>
        </w:rPr>
        <w:t>。</w:t>
      </w:r>
    </w:p>
    <w:p w:rsidR="00926173" w:rsidRDefault="00926173" w:rsidP="00926173">
      <w:r>
        <w:rPr>
          <w:rFonts w:hint="eastAsia"/>
        </w:rPr>
        <w:t>(A)</w:t>
      </w:r>
      <w:r>
        <w:rPr>
          <w:rFonts w:hint="eastAsia"/>
        </w:rPr>
        <w:t>逆变器对各种因素变化而引起的输出电压与电流的变化进行跟踪控制，使逆变器一直保持在最大功率输出的工作状态</w:t>
      </w:r>
      <w:r>
        <w:rPr>
          <w:rFonts w:hint="eastAsia"/>
        </w:rPr>
        <w:t>(B)</w:t>
      </w:r>
      <w:r>
        <w:rPr>
          <w:rFonts w:hint="eastAsia"/>
        </w:rPr>
        <w:t>逆变器检测主回路直流电压以及输出电流，通过调节输出电压保证输出电流始终保持在额定状态</w:t>
      </w:r>
      <w:r>
        <w:rPr>
          <w:rFonts w:hint="eastAsia"/>
        </w:rPr>
        <w:t>(C)</w:t>
      </w:r>
      <w:r>
        <w:rPr>
          <w:rFonts w:hint="eastAsia"/>
        </w:rPr>
        <w:t>逆变器检测主回路直流电压以及输出电流，通过调节输出电流保证输出电压始终保持在额定状态</w:t>
      </w:r>
      <w:r>
        <w:rPr>
          <w:rFonts w:hint="eastAsia"/>
        </w:rPr>
        <w:t>(D)</w:t>
      </w:r>
      <w:r>
        <w:rPr>
          <w:rFonts w:hint="eastAsia"/>
        </w:rPr>
        <w:t>逆变器检测主回路直流电压和电流，通过调节直流电压保证直流电流始终保持在最大状态</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单选题难</w:t>
      </w:r>
      <w:r>
        <w:rPr>
          <w:rFonts w:hint="eastAsia"/>
        </w:rPr>
        <w:t>338/1290</w:t>
      </w:r>
    </w:p>
    <w:p w:rsidR="00926173" w:rsidRDefault="00926173" w:rsidP="00926173">
      <w:r>
        <w:rPr>
          <w:rFonts w:hint="eastAsia"/>
        </w:rPr>
        <w:t>断路器采用多断口是为了</w:t>
      </w:r>
      <w:r>
        <w:rPr>
          <w:rFonts w:hint="eastAsia"/>
        </w:rPr>
        <w:t>()</w:t>
      </w:r>
      <w:r>
        <w:rPr>
          <w:rFonts w:hint="eastAsia"/>
        </w:rPr>
        <w:t>。</w:t>
      </w:r>
    </w:p>
    <w:p w:rsidR="00926173" w:rsidRDefault="00926173" w:rsidP="00926173">
      <w:r>
        <w:rPr>
          <w:rFonts w:hint="eastAsia"/>
        </w:rPr>
        <w:t>(A)</w:t>
      </w:r>
      <w:r>
        <w:rPr>
          <w:rFonts w:hint="eastAsia"/>
        </w:rPr>
        <w:t>提高遮断灭弧能力</w:t>
      </w:r>
      <w:r>
        <w:rPr>
          <w:rFonts w:hint="eastAsia"/>
        </w:rPr>
        <w:t>(B)</w:t>
      </w:r>
      <w:r>
        <w:rPr>
          <w:rFonts w:hint="eastAsia"/>
        </w:rPr>
        <w:t>提高绝缘</w:t>
      </w:r>
      <w:r>
        <w:rPr>
          <w:rFonts w:hint="eastAsia"/>
        </w:rPr>
        <w:t>(C)</w:t>
      </w:r>
      <w:r>
        <w:rPr>
          <w:rFonts w:hint="eastAsia"/>
        </w:rPr>
        <w:t>提高分合闸速度</w:t>
      </w:r>
    </w:p>
    <w:p w:rsidR="00926173" w:rsidRDefault="00926173" w:rsidP="00926173">
      <w:r>
        <w:rPr>
          <w:rFonts w:hint="eastAsia"/>
        </w:rPr>
        <w:t>(D)</w:t>
      </w:r>
      <w:r>
        <w:rPr>
          <w:rFonts w:hint="eastAsia"/>
        </w:rPr>
        <w:t>使各断口均压</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单选题难</w:t>
      </w:r>
      <w:r>
        <w:rPr>
          <w:rFonts w:hint="eastAsia"/>
        </w:rPr>
        <w:t>339/1290</w:t>
      </w:r>
    </w:p>
    <w:p w:rsidR="00926173" w:rsidRDefault="00926173" w:rsidP="00926173">
      <w:r>
        <w:rPr>
          <w:rFonts w:hint="eastAsia"/>
        </w:rPr>
        <w:t>集中式逆变器直流侧母线电容的作用是：</w:t>
      </w:r>
      <w:r>
        <w:rPr>
          <w:rFonts w:hint="eastAsia"/>
        </w:rPr>
        <w:t>()</w:t>
      </w:r>
      <w:r>
        <w:rPr>
          <w:rFonts w:hint="eastAsia"/>
        </w:rPr>
        <w:t>。</w:t>
      </w:r>
    </w:p>
    <w:p w:rsidR="00926173" w:rsidRDefault="00926173" w:rsidP="00926173">
      <w:r>
        <w:rPr>
          <w:rFonts w:hint="eastAsia"/>
        </w:rPr>
        <w:t>(A)</w:t>
      </w:r>
      <w:r>
        <w:rPr>
          <w:rFonts w:hint="eastAsia"/>
        </w:rPr>
        <w:t>储能稳压</w:t>
      </w:r>
      <w:r>
        <w:rPr>
          <w:rFonts w:hint="eastAsia"/>
        </w:rPr>
        <w:t>(B)</w:t>
      </w:r>
      <w:r>
        <w:rPr>
          <w:rFonts w:hint="eastAsia"/>
        </w:rPr>
        <w:t>滤波改善电能质量</w:t>
      </w:r>
      <w:r>
        <w:rPr>
          <w:rFonts w:hint="eastAsia"/>
        </w:rPr>
        <w:t>(C)</w:t>
      </w:r>
      <w:r>
        <w:rPr>
          <w:rFonts w:hint="eastAsia"/>
        </w:rPr>
        <w:t>调整电压</w:t>
      </w:r>
      <w:r>
        <w:rPr>
          <w:rFonts w:hint="eastAsia"/>
        </w:rPr>
        <w:t>(D)</w:t>
      </w:r>
      <w:r>
        <w:rPr>
          <w:rFonts w:hint="eastAsia"/>
        </w:rPr>
        <w:t>提高电压，提高功率</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单选题难</w:t>
      </w:r>
      <w:r>
        <w:rPr>
          <w:rFonts w:hint="eastAsia"/>
        </w:rPr>
        <w:t>340/1290</w:t>
      </w:r>
    </w:p>
    <w:p w:rsidR="00926173" w:rsidRDefault="00926173" w:rsidP="00926173">
      <w:r>
        <w:rPr>
          <w:rFonts w:hint="eastAsia"/>
        </w:rPr>
        <w:t>集中式逆变器交流侧并联电容的作用是：</w:t>
      </w:r>
      <w:r>
        <w:rPr>
          <w:rFonts w:hint="eastAsia"/>
        </w:rPr>
        <w:t>()</w:t>
      </w:r>
      <w:r>
        <w:rPr>
          <w:rFonts w:hint="eastAsia"/>
        </w:rPr>
        <w:t>。</w:t>
      </w:r>
    </w:p>
    <w:p w:rsidR="00926173" w:rsidRDefault="00926173" w:rsidP="00926173">
      <w:r>
        <w:rPr>
          <w:rFonts w:hint="eastAsia"/>
        </w:rPr>
        <w:t>(A)</w:t>
      </w:r>
      <w:r>
        <w:rPr>
          <w:rFonts w:hint="eastAsia"/>
        </w:rPr>
        <w:t>储能稳压</w:t>
      </w:r>
      <w:r>
        <w:rPr>
          <w:rFonts w:hint="eastAsia"/>
        </w:rPr>
        <w:t>(B)</w:t>
      </w:r>
      <w:r>
        <w:rPr>
          <w:rFonts w:hint="eastAsia"/>
        </w:rPr>
        <w:t>滤波改善电能质量</w:t>
      </w:r>
      <w:r>
        <w:rPr>
          <w:rFonts w:hint="eastAsia"/>
        </w:rPr>
        <w:t>(C)</w:t>
      </w:r>
      <w:r>
        <w:rPr>
          <w:rFonts w:hint="eastAsia"/>
        </w:rPr>
        <w:t>改善波形</w:t>
      </w:r>
      <w:r>
        <w:rPr>
          <w:rFonts w:hint="eastAsia"/>
        </w:rPr>
        <w:t>(D)</w:t>
      </w:r>
      <w:r>
        <w:rPr>
          <w:rFonts w:hint="eastAsia"/>
        </w:rPr>
        <w:t>提高电压，提高功率</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341/1290</w:t>
      </w:r>
    </w:p>
    <w:p w:rsidR="00926173" w:rsidRDefault="00926173" w:rsidP="00926173">
      <w:r>
        <w:rPr>
          <w:rFonts w:hint="eastAsia"/>
        </w:rPr>
        <w:t>UPS</w:t>
      </w:r>
      <w:r>
        <w:rPr>
          <w:rFonts w:hint="eastAsia"/>
        </w:rPr>
        <w:t>不间断电源装置内的逆变回路故障后将会出现</w:t>
      </w:r>
      <w:r>
        <w:rPr>
          <w:rFonts w:hint="eastAsia"/>
        </w:rPr>
        <w:t>()</w:t>
      </w:r>
      <w:r>
        <w:rPr>
          <w:rFonts w:hint="eastAsia"/>
        </w:rPr>
        <w:t>。</w:t>
      </w:r>
    </w:p>
    <w:p w:rsidR="00926173" w:rsidRDefault="00926173" w:rsidP="00926173">
      <w:r>
        <w:rPr>
          <w:rFonts w:hint="eastAsia"/>
        </w:rPr>
        <w:t>(A)</w:t>
      </w:r>
      <w:r>
        <w:rPr>
          <w:rFonts w:hint="eastAsia"/>
        </w:rPr>
        <w:t>直流电源自动投入</w:t>
      </w:r>
      <w:r>
        <w:rPr>
          <w:rFonts w:hint="eastAsia"/>
        </w:rPr>
        <w:t>(B)</w:t>
      </w:r>
      <w:r>
        <w:rPr>
          <w:rFonts w:hint="eastAsia"/>
        </w:rPr>
        <w:t>电子旁路</w:t>
      </w:r>
      <w:r>
        <w:rPr>
          <w:rFonts w:hint="eastAsia"/>
        </w:rPr>
        <w:t>(</w:t>
      </w:r>
      <w:r>
        <w:rPr>
          <w:rFonts w:hint="eastAsia"/>
        </w:rPr>
        <w:t>静态开关</w:t>
      </w:r>
      <w:r>
        <w:rPr>
          <w:rFonts w:hint="eastAsia"/>
        </w:rPr>
        <w:t>)</w:t>
      </w:r>
      <w:r>
        <w:rPr>
          <w:rFonts w:hint="eastAsia"/>
        </w:rPr>
        <w:t>投入</w:t>
      </w:r>
      <w:r>
        <w:rPr>
          <w:rFonts w:hint="eastAsia"/>
        </w:rPr>
        <w:t>(C)</w:t>
      </w:r>
      <w:r>
        <w:rPr>
          <w:rFonts w:hint="eastAsia"/>
        </w:rPr>
        <w:t>检修旁路开关自动投入</w:t>
      </w:r>
      <w:r>
        <w:rPr>
          <w:rFonts w:hint="eastAsia"/>
        </w:rPr>
        <w:t>(D)</w:t>
      </w:r>
      <w:r>
        <w:rPr>
          <w:rFonts w:hint="eastAsia"/>
        </w:rPr>
        <w:t>装置无输出</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342/1290</w:t>
      </w:r>
    </w:p>
    <w:p w:rsidR="00926173" w:rsidRDefault="00926173" w:rsidP="00926173">
      <w:r>
        <w:rPr>
          <w:rFonts w:hint="eastAsia"/>
        </w:rPr>
        <w:t>当拉开</w:t>
      </w:r>
      <w:r>
        <w:rPr>
          <w:rFonts w:hint="eastAsia"/>
        </w:rPr>
        <w:t>UPS</w:t>
      </w:r>
      <w:r>
        <w:rPr>
          <w:rFonts w:hint="eastAsia"/>
        </w:rPr>
        <w:t>不间断电源装置交流主供电源开关后，将会出现</w:t>
      </w:r>
      <w:r>
        <w:rPr>
          <w:rFonts w:hint="eastAsia"/>
        </w:rPr>
        <w:t>()</w:t>
      </w:r>
      <w:r>
        <w:rPr>
          <w:rFonts w:hint="eastAsia"/>
        </w:rPr>
        <w:t>。</w:t>
      </w:r>
    </w:p>
    <w:p w:rsidR="00926173" w:rsidRDefault="00926173" w:rsidP="00926173">
      <w:r>
        <w:rPr>
          <w:rFonts w:hint="eastAsia"/>
        </w:rPr>
        <w:t>(A)</w:t>
      </w:r>
      <w:r>
        <w:rPr>
          <w:rFonts w:hint="eastAsia"/>
        </w:rPr>
        <w:t>直流电源自动投入</w:t>
      </w:r>
      <w:r>
        <w:rPr>
          <w:rFonts w:hint="eastAsia"/>
        </w:rPr>
        <w:t>(B)</w:t>
      </w:r>
      <w:r>
        <w:rPr>
          <w:rFonts w:hint="eastAsia"/>
        </w:rPr>
        <w:t>电子旁路</w:t>
      </w:r>
      <w:r>
        <w:rPr>
          <w:rFonts w:hint="eastAsia"/>
        </w:rPr>
        <w:t>(</w:t>
      </w:r>
      <w:r>
        <w:rPr>
          <w:rFonts w:hint="eastAsia"/>
        </w:rPr>
        <w:t>静态开关</w:t>
      </w:r>
      <w:r>
        <w:rPr>
          <w:rFonts w:hint="eastAsia"/>
        </w:rPr>
        <w:t>)</w:t>
      </w:r>
      <w:r>
        <w:rPr>
          <w:rFonts w:hint="eastAsia"/>
        </w:rPr>
        <w:t>投入</w:t>
      </w:r>
      <w:r>
        <w:rPr>
          <w:rFonts w:hint="eastAsia"/>
        </w:rPr>
        <w:t>(C)</w:t>
      </w:r>
      <w:r>
        <w:rPr>
          <w:rFonts w:hint="eastAsia"/>
        </w:rPr>
        <w:t>检修旁路开关自动投入</w:t>
      </w:r>
      <w:r>
        <w:rPr>
          <w:rFonts w:hint="eastAsia"/>
        </w:rPr>
        <w:t>(D)</w:t>
      </w:r>
      <w:r>
        <w:rPr>
          <w:rFonts w:hint="eastAsia"/>
        </w:rPr>
        <w:t>装置无输出</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343/1290</w:t>
      </w:r>
    </w:p>
    <w:p w:rsidR="00926173" w:rsidRDefault="00926173" w:rsidP="00926173">
      <w:r>
        <w:rPr>
          <w:rFonts w:hint="eastAsia"/>
        </w:rPr>
        <w:t>在</w:t>
      </w:r>
      <w:r>
        <w:rPr>
          <w:rFonts w:hint="eastAsia"/>
        </w:rPr>
        <w:t>Y/</w:t>
      </w:r>
      <w:r>
        <w:rPr>
          <w:rFonts w:hint="eastAsia"/>
        </w:rPr>
        <w:t>△接线的变压器两侧装设差动保护时，其高、低压侧的电流互感器二次接线必须与变压器一次绕组接线相反，这种措施一般叫做</w:t>
      </w:r>
      <w:r>
        <w:rPr>
          <w:rFonts w:hint="eastAsia"/>
        </w:rPr>
        <w:t>()</w:t>
      </w:r>
      <w:r>
        <w:rPr>
          <w:rFonts w:hint="eastAsia"/>
        </w:rPr>
        <w:t>。</w:t>
      </w:r>
    </w:p>
    <w:p w:rsidR="00926173" w:rsidRDefault="00926173" w:rsidP="00926173">
      <w:r>
        <w:rPr>
          <w:rFonts w:hint="eastAsia"/>
        </w:rPr>
        <w:t>(A)</w:t>
      </w:r>
      <w:r>
        <w:rPr>
          <w:rFonts w:hint="eastAsia"/>
        </w:rPr>
        <w:t>相位补偿</w:t>
      </w:r>
      <w:r>
        <w:rPr>
          <w:rFonts w:hint="eastAsia"/>
        </w:rPr>
        <w:t>(B)</w:t>
      </w:r>
      <w:r>
        <w:rPr>
          <w:rFonts w:hint="eastAsia"/>
        </w:rPr>
        <w:t>电流补偿</w:t>
      </w:r>
      <w:r>
        <w:rPr>
          <w:rFonts w:hint="eastAsia"/>
        </w:rPr>
        <w:t>(C)</w:t>
      </w:r>
      <w:r>
        <w:rPr>
          <w:rFonts w:hint="eastAsia"/>
        </w:rPr>
        <w:t>电压补偿</w:t>
      </w:r>
      <w:r>
        <w:rPr>
          <w:rFonts w:hint="eastAsia"/>
        </w:rPr>
        <w:t>(D)</w:t>
      </w:r>
      <w:r>
        <w:rPr>
          <w:rFonts w:hint="eastAsia"/>
        </w:rPr>
        <w:t>差流补偿</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344/1290</w:t>
      </w:r>
    </w:p>
    <w:p w:rsidR="00926173" w:rsidRDefault="00926173" w:rsidP="00926173">
      <w:r>
        <w:rPr>
          <w:rFonts w:hint="eastAsia"/>
        </w:rPr>
        <w:t>变压器空载损耗试验结果主要反映的是变压器的</w:t>
      </w:r>
      <w:r>
        <w:rPr>
          <w:rFonts w:hint="eastAsia"/>
        </w:rPr>
        <w:t>()</w:t>
      </w:r>
      <w:r>
        <w:rPr>
          <w:rFonts w:hint="eastAsia"/>
        </w:rPr>
        <w:t>。</w:t>
      </w:r>
    </w:p>
    <w:p w:rsidR="00926173" w:rsidRDefault="00926173" w:rsidP="00926173">
      <w:r>
        <w:rPr>
          <w:rFonts w:hint="eastAsia"/>
        </w:rPr>
        <w:lastRenderedPageBreak/>
        <w:t>(A)</w:t>
      </w:r>
      <w:r>
        <w:rPr>
          <w:rFonts w:hint="eastAsia"/>
        </w:rPr>
        <w:t>绕组电阻损耗</w:t>
      </w:r>
      <w:r>
        <w:rPr>
          <w:rFonts w:hint="eastAsia"/>
        </w:rPr>
        <w:t>(B)</w:t>
      </w:r>
      <w:r>
        <w:rPr>
          <w:rFonts w:hint="eastAsia"/>
        </w:rPr>
        <w:t>铁芯损耗</w:t>
      </w:r>
      <w:r>
        <w:rPr>
          <w:rFonts w:hint="eastAsia"/>
        </w:rPr>
        <w:t>(C)</w:t>
      </w:r>
      <w:r>
        <w:rPr>
          <w:rFonts w:hint="eastAsia"/>
        </w:rPr>
        <w:t>附加损耗</w:t>
      </w:r>
    </w:p>
    <w:p w:rsidR="00926173" w:rsidRDefault="00926173" w:rsidP="00926173">
      <w:r>
        <w:rPr>
          <w:rFonts w:hint="eastAsia"/>
        </w:rPr>
        <w:t>(D)</w:t>
      </w:r>
      <w:r>
        <w:rPr>
          <w:rFonts w:hint="eastAsia"/>
        </w:rPr>
        <w:t>介质损耗</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单选题较难</w:t>
      </w:r>
      <w:r>
        <w:rPr>
          <w:rFonts w:hint="eastAsia"/>
        </w:rPr>
        <w:t>345/1290</w:t>
      </w:r>
    </w:p>
    <w:p w:rsidR="00926173" w:rsidRDefault="00926173" w:rsidP="00926173">
      <w:r>
        <w:rPr>
          <w:rFonts w:hint="eastAsia"/>
        </w:rPr>
        <w:t>变压器差动保护投入前，带负荷测相位和差电压</w:t>
      </w:r>
      <w:r>
        <w:rPr>
          <w:rFonts w:hint="eastAsia"/>
        </w:rPr>
        <w:t>(</w:t>
      </w:r>
      <w:r>
        <w:rPr>
          <w:rFonts w:hint="eastAsia"/>
        </w:rPr>
        <w:t>或差电流</w:t>
      </w:r>
      <w:r>
        <w:rPr>
          <w:rFonts w:hint="eastAsia"/>
        </w:rPr>
        <w:t>)</w:t>
      </w:r>
      <w:r>
        <w:rPr>
          <w:rFonts w:hint="eastAsia"/>
        </w:rPr>
        <w:t>的目的是检查</w:t>
      </w:r>
      <w:r>
        <w:rPr>
          <w:rFonts w:hint="eastAsia"/>
        </w:rPr>
        <w:t>()</w:t>
      </w:r>
      <w:r>
        <w:rPr>
          <w:rFonts w:hint="eastAsia"/>
        </w:rPr>
        <w:t>。</w:t>
      </w:r>
    </w:p>
    <w:p w:rsidR="00926173" w:rsidRDefault="00926173" w:rsidP="00926173">
      <w:r>
        <w:rPr>
          <w:rFonts w:hint="eastAsia"/>
        </w:rPr>
        <w:t>(A)</w:t>
      </w:r>
      <w:r>
        <w:rPr>
          <w:rFonts w:hint="eastAsia"/>
        </w:rPr>
        <w:t>电流回路接线的正确性</w:t>
      </w:r>
      <w:r>
        <w:rPr>
          <w:rFonts w:hint="eastAsia"/>
        </w:rPr>
        <w:t>(B)</w:t>
      </w:r>
      <w:r>
        <w:rPr>
          <w:rFonts w:hint="eastAsia"/>
        </w:rPr>
        <w:t>差动保护的整定值</w:t>
      </w:r>
      <w:r>
        <w:rPr>
          <w:rFonts w:hint="eastAsia"/>
        </w:rPr>
        <w:t>(C)</w:t>
      </w:r>
      <w:r>
        <w:rPr>
          <w:rFonts w:hint="eastAsia"/>
        </w:rPr>
        <w:t>保护装置动作的正确性</w:t>
      </w:r>
      <w:r>
        <w:rPr>
          <w:rFonts w:hint="eastAsia"/>
        </w:rPr>
        <w:t>(D)</w:t>
      </w:r>
      <w:r>
        <w:rPr>
          <w:rFonts w:hint="eastAsia"/>
        </w:rPr>
        <w:t>检查跳闸出口回路是否正确</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346/1290</w:t>
      </w:r>
    </w:p>
    <w:p w:rsidR="00926173" w:rsidRDefault="00926173" w:rsidP="00926173">
      <w:r>
        <w:rPr>
          <w:rFonts w:hint="eastAsia"/>
        </w:rPr>
        <w:t>在感性负载两端并联容性设备是为了</w:t>
      </w:r>
      <w:r>
        <w:rPr>
          <w:rFonts w:hint="eastAsia"/>
        </w:rPr>
        <w:t>()</w:t>
      </w:r>
      <w:r>
        <w:rPr>
          <w:rFonts w:hint="eastAsia"/>
        </w:rPr>
        <w:t>。</w:t>
      </w:r>
    </w:p>
    <w:p w:rsidR="00926173" w:rsidRDefault="00926173" w:rsidP="00926173">
      <w:r>
        <w:rPr>
          <w:rFonts w:hint="eastAsia"/>
        </w:rPr>
        <w:t>(A)</w:t>
      </w:r>
      <w:r>
        <w:rPr>
          <w:rFonts w:hint="eastAsia"/>
        </w:rPr>
        <w:t>增加电源无功功率</w:t>
      </w:r>
      <w:r>
        <w:rPr>
          <w:rFonts w:hint="eastAsia"/>
        </w:rPr>
        <w:t>(B)</w:t>
      </w:r>
      <w:r>
        <w:rPr>
          <w:rFonts w:hint="eastAsia"/>
        </w:rPr>
        <w:t>减少负载有功功率</w:t>
      </w:r>
      <w:r>
        <w:rPr>
          <w:rFonts w:hint="eastAsia"/>
        </w:rPr>
        <w:t>(C)</w:t>
      </w:r>
      <w:r>
        <w:rPr>
          <w:rFonts w:hint="eastAsia"/>
        </w:rPr>
        <w:t>提高负载功率因数</w:t>
      </w:r>
    </w:p>
    <w:p w:rsidR="00926173" w:rsidRDefault="00926173" w:rsidP="00926173">
      <w:r>
        <w:rPr>
          <w:rFonts w:hint="eastAsia"/>
        </w:rPr>
        <w:t>(D)</w:t>
      </w:r>
      <w:r>
        <w:rPr>
          <w:rFonts w:hint="eastAsia"/>
        </w:rPr>
        <w:t>提高整个电路的功率因数</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单选题较难</w:t>
      </w:r>
      <w:r>
        <w:rPr>
          <w:rFonts w:hint="eastAsia"/>
        </w:rPr>
        <w:t>347/1290</w:t>
      </w:r>
    </w:p>
    <w:p w:rsidR="00926173" w:rsidRDefault="00926173" w:rsidP="00926173">
      <w:r>
        <w:rPr>
          <w:rFonts w:hint="eastAsia"/>
        </w:rPr>
        <w:t>交流耐压试验会对某些设备绝缘形成破坏性的积累效应，而在下列各类设备中，</w:t>
      </w:r>
      <w:r>
        <w:rPr>
          <w:rFonts w:hint="eastAsia"/>
        </w:rPr>
        <w:t>()</w:t>
      </w:r>
      <w:r>
        <w:rPr>
          <w:rFonts w:hint="eastAsia"/>
        </w:rPr>
        <w:t>却几乎没有积累效应。</w:t>
      </w:r>
    </w:p>
    <w:p w:rsidR="00926173" w:rsidRDefault="00926173" w:rsidP="00926173">
      <w:r>
        <w:rPr>
          <w:rFonts w:hint="eastAsia"/>
        </w:rPr>
        <w:t>(A)</w:t>
      </w:r>
      <w:r>
        <w:rPr>
          <w:rFonts w:hint="eastAsia"/>
        </w:rPr>
        <w:t>变压器和互感器</w:t>
      </w:r>
      <w:r>
        <w:rPr>
          <w:rFonts w:hint="eastAsia"/>
        </w:rPr>
        <w:t>(B)</w:t>
      </w:r>
      <w:r>
        <w:rPr>
          <w:rFonts w:hint="eastAsia"/>
        </w:rPr>
        <w:t>电力电容器和电力电缆</w:t>
      </w:r>
      <w:r>
        <w:rPr>
          <w:rFonts w:hint="eastAsia"/>
        </w:rPr>
        <w:t>(C)</w:t>
      </w:r>
      <w:r>
        <w:rPr>
          <w:rFonts w:hint="eastAsia"/>
        </w:rPr>
        <w:t>纯瓷的套管和绝缘子</w:t>
      </w:r>
      <w:r>
        <w:rPr>
          <w:rFonts w:hint="eastAsia"/>
        </w:rPr>
        <w:t>(D)</w:t>
      </w:r>
      <w:r>
        <w:rPr>
          <w:rFonts w:hint="eastAsia"/>
        </w:rPr>
        <w:t>发电机和调相机。</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单选题较难</w:t>
      </w:r>
      <w:r>
        <w:rPr>
          <w:rFonts w:hint="eastAsia"/>
        </w:rPr>
        <w:t>348/1290</w:t>
      </w:r>
    </w:p>
    <w:p w:rsidR="00926173" w:rsidRDefault="00926173" w:rsidP="00926173">
      <w:r>
        <w:rPr>
          <w:rFonts w:hint="eastAsia"/>
        </w:rPr>
        <w:t>霍尔传感器</w:t>
      </w:r>
      <w:r>
        <w:rPr>
          <w:rFonts w:hint="eastAsia"/>
        </w:rPr>
        <w:t>(),</w:t>
      </w:r>
      <w:r>
        <w:rPr>
          <w:rFonts w:hint="eastAsia"/>
        </w:rPr>
        <w:t>正常工作时需外接一路工作电源。</w:t>
      </w:r>
    </w:p>
    <w:p w:rsidR="00926173" w:rsidRDefault="00926173" w:rsidP="00926173">
      <w:r>
        <w:rPr>
          <w:rFonts w:hint="eastAsia"/>
        </w:rPr>
        <w:t>(A)</w:t>
      </w:r>
      <w:r>
        <w:rPr>
          <w:rFonts w:hint="eastAsia"/>
        </w:rPr>
        <w:t>只能测量直流电流</w:t>
      </w:r>
      <w:r>
        <w:rPr>
          <w:rFonts w:hint="eastAsia"/>
        </w:rPr>
        <w:t>(B)</w:t>
      </w:r>
      <w:r>
        <w:rPr>
          <w:rFonts w:hint="eastAsia"/>
        </w:rPr>
        <w:t>只能测量交流电流</w:t>
      </w:r>
      <w:r>
        <w:rPr>
          <w:rFonts w:hint="eastAsia"/>
        </w:rPr>
        <w:t>(C)</w:t>
      </w:r>
      <w:r>
        <w:rPr>
          <w:rFonts w:hint="eastAsia"/>
        </w:rPr>
        <w:t>既可以测量直流电流也可以测量交流电流</w:t>
      </w:r>
      <w:r>
        <w:rPr>
          <w:rFonts w:hint="eastAsia"/>
        </w:rPr>
        <w:t>(D)</w:t>
      </w:r>
      <w:r>
        <w:rPr>
          <w:rFonts w:hint="eastAsia"/>
        </w:rPr>
        <w:t>用来测量元件温度</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349/1290</w:t>
      </w:r>
    </w:p>
    <w:p w:rsidR="00926173" w:rsidRDefault="00926173" w:rsidP="00926173">
      <w:r>
        <w:rPr>
          <w:rFonts w:hint="eastAsia"/>
        </w:rPr>
        <w:t>光伏电站</w:t>
      </w:r>
      <w:r>
        <w:rPr>
          <w:rFonts w:hint="eastAsia"/>
        </w:rPr>
        <w:t>35kV</w:t>
      </w:r>
      <w:r>
        <w:rPr>
          <w:rFonts w:hint="eastAsia"/>
        </w:rPr>
        <w:t>汇集系统采用的是</w:t>
      </w:r>
      <w:r>
        <w:rPr>
          <w:rFonts w:hint="eastAsia"/>
        </w:rPr>
        <w:t>()</w:t>
      </w:r>
      <w:r>
        <w:rPr>
          <w:rFonts w:hint="eastAsia"/>
        </w:rPr>
        <w:t>。</w:t>
      </w:r>
    </w:p>
    <w:p w:rsidR="00926173" w:rsidRDefault="00926173" w:rsidP="00926173">
      <w:r>
        <w:rPr>
          <w:rFonts w:hint="eastAsia"/>
        </w:rPr>
        <w:t>(A)</w:t>
      </w:r>
      <w:r>
        <w:rPr>
          <w:rFonts w:hint="eastAsia"/>
        </w:rPr>
        <w:t>中性点直接接地方式</w:t>
      </w:r>
      <w:r>
        <w:rPr>
          <w:rFonts w:hint="eastAsia"/>
        </w:rPr>
        <w:t>(B)</w:t>
      </w:r>
      <w:r>
        <w:rPr>
          <w:rFonts w:hint="eastAsia"/>
        </w:rPr>
        <w:t>中性点不接地方式</w:t>
      </w:r>
      <w:r>
        <w:rPr>
          <w:rFonts w:hint="eastAsia"/>
        </w:rPr>
        <w:t>(C)</w:t>
      </w:r>
      <w:r>
        <w:rPr>
          <w:rFonts w:hint="eastAsia"/>
        </w:rPr>
        <w:t>接地变经电阻接地</w:t>
      </w:r>
      <w:r>
        <w:rPr>
          <w:rFonts w:hint="eastAsia"/>
        </w:rPr>
        <w:t>(D)</w:t>
      </w:r>
      <w:r>
        <w:rPr>
          <w:rFonts w:hint="eastAsia"/>
        </w:rPr>
        <w:t>中性点经消弧线圈接地</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350/1290</w:t>
      </w:r>
    </w:p>
    <w:p w:rsidR="00926173" w:rsidRDefault="00926173" w:rsidP="00926173">
      <w:r>
        <w:rPr>
          <w:rFonts w:hint="eastAsia"/>
        </w:rPr>
        <w:t>检验柜、屏、台、箱、盘间线路的线间和线对地间绝缘电阻值，馈电线路必须大于</w:t>
      </w:r>
      <w:r>
        <w:rPr>
          <w:rFonts w:hint="eastAsia"/>
        </w:rPr>
        <w:t>();</w:t>
      </w:r>
      <w:r>
        <w:rPr>
          <w:rFonts w:hint="eastAsia"/>
        </w:rPr>
        <w:t>二次回路必须大于</w:t>
      </w:r>
      <w:r>
        <w:rPr>
          <w:rFonts w:hint="eastAsia"/>
        </w:rPr>
        <w:t>()</w:t>
      </w:r>
      <w:r>
        <w:rPr>
          <w:rFonts w:hint="eastAsia"/>
        </w:rPr>
        <w:t>。</w:t>
      </w:r>
    </w:p>
    <w:p w:rsidR="00926173" w:rsidRDefault="00926173" w:rsidP="00926173">
      <w:r>
        <w:rPr>
          <w:rFonts w:hint="eastAsia"/>
        </w:rPr>
        <w:t>(A)0.5</w:t>
      </w:r>
      <w:r>
        <w:rPr>
          <w:rFonts w:hint="eastAsia"/>
        </w:rPr>
        <w:t>兆欧、</w:t>
      </w:r>
      <w:r>
        <w:rPr>
          <w:rFonts w:hint="eastAsia"/>
        </w:rPr>
        <w:t>1</w:t>
      </w:r>
      <w:r>
        <w:rPr>
          <w:rFonts w:hint="eastAsia"/>
        </w:rPr>
        <w:t>兆欧</w:t>
      </w:r>
      <w:r>
        <w:rPr>
          <w:rFonts w:hint="eastAsia"/>
        </w:rPr>
        <w:t>(B)1</w:t>
      </w:r>
      <w:r>
        <w:rPr>
          <w:rFonts w:hint="eastAsia"/>
        </w:rPr>
        <w:t>兆欧、</w:t>
      </w:r>
      <w:r>
        <w:rPr>
          <w:rFonts w:hint="eastAsia"/>
        </w:rPr>
        <w:t>0.5</w:t>
      </w:r>
      <w:r>
        <w:rPr>
          <w:rFonts w:hint="eastAsia"/>
        </w:rPr>
        <w:t>兆欧</w:t>
      </w:r>
      <w:r>
        <w:rPr>
          <w:rFonts w:hint="eastAsia"/>
        </w:rPr>
        <w:t>(C)1</w:t>
      </w:r>
      <w:r>
        <w:rPr>
          <w:rFonts w:hint="eastAsia"/>
        </w:rPr>
        <w:t>兆欧、</w:t>
      </w:r>
      <w:r>
        <w:rPr>
          <w:rFonts w:hint="eastAsia"/>
        </w:rPr>
        <w:t>1</w:t>
      </w:r>
      <w:r>
        <w:rPr>
          <w:rFonts w:hint="eastAsia"/>
        </w:rPr>
        <w:t>兆欧</w:t>
      </w:r>
    </w:p>
    <w:p w:rsidR="00926173" w:rsidRDefault="00926173" w:rsidP="00926173">
      <w:r>
        <w:rPr>
          <w:rFonts w:hint="eastAsia"/>
        </w:rPr>
        <w:t>(D)1</w:t>
      </w:r>
      <w:r>
        <w:rPr>
          <w:rFonts w:hint="eastAsia"/>
        </w:rPr>
        <w:t>兆欧、</w:t>
      </w:r>
      <w:r>
        <w:rPr>
          <w:rFonts w:hint="eastAsia"/>
        </w:rPr>
        <w:t>2</w:t>
      </w:r>
      <w:r>
        <w:rPr>
          <w:rFonts w:hint="eastAsia"/>
        </w:rPr>
        <w:t>兆欧</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351/1290</w:t>
      </w:r>
    </w:p>
    <w:p w:rsidR="00926173" w:rsidRDefault="00926173" w:rsidP="00926173">
      <w:r>
        <w:rPr>
          <w:rFonts w:hint="eastAsia"/>
        </w:rPr>
        <w:t>中性点经消弧线圈接地的电力网，在正常运行情况下，中性点电压位移不应超过额定相电压的</w:t>
      </w:r>
      <w:r>
        <w:rPr>
          <w:rFonts w:hint="eastAsia"/>
        </w:rPr>
        <w:t>()</w:t>
      </w:r>
      <w:r>
        <w:rPr>
          <w:rFonts w:hint="eastAsia"/>
        </w:rPr>
        <w:t>。</w:t>
      </w:r>
    </w:p>
    <w:p w:rsidR="00926173" w:rsidRDefault="00926173" w:rsidP="00926173">
      <w:r>
        <w:t>(A)0.5%(B)1.0%(C)1.5%(D)2.0%</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352/1290</w:t>
      </w:r>
    </w:p>
    <w:p w:rsidR="00926173" w:rsidRDefault="00926173" w:rsidP="00926173">
      <w:r>
        <w:rPr>
          <w:rFonts w:hint="eastAsia"/>
        </w:rPr>
        <w:t>对于低压用电系统为了获得</w:t>
      </w:r>
      <w:r>
        <w:rPr>
          <w:rFonts w:hint="eastAsia"/>
        </w:rPr>
        <w:t>380/220V</w:t>
      </w:r>
      <w:r>
        <w:rPr>
          <w:rFonts w:hint="eastAsia"/>
        </w:rPr>
        <w:t>两种供电电压，习惯上采用中性点</w:t>
      </w:r>
      <w:r>
        <w:rPr>
          <w:rFonts w:hint="eastAsia"/>
        </w:rPr>
        <w:t>()</w:t>
      </w:r>
      <w:r>
        <w:rPr>
          <w:rFonts w:hint="eastAsia"/>
        </w:rPr>
        <w:t>构成三相四线制供电方式。</w:t>
      </w:r>
    </w:p>
    <w:p w:rsidR="00926173" w:rsidRDefault="00926173" w:rsidP="00926173">
      <w:r>
        <w:rPr>
          <w:rFonts w:hint="eastAsia"/>
        </w:rPr>
        <w:t>(A)</w:t>
      </w:r>
      <w:r>
        <w:rPr>
          <w:rFonts w:hint="eastAsia"/>
        </w:rPr>
        <w:t>直接接地</w:t>
      </w:r>
      <w:r>
        <w:rPr>
          <w:rFonts w:hint="eastAsia"/>
        </w:rPr>
        <w:t>(B)</w:t>
      </w:r>
      <w:r>
        <w:rPr>
          <w:rFonts w:hint="eastAsia"/>
        </w:rPr>
        <w:t>不接地</w:t>
      </w:r>
      <w:r>
        <w:rPr>
          <w:rFonts w:hint="eastAsia"/>
        </w:rPr>
        <w:t>(C)</w:t>
      </w:r>
      <w:r>
        <w:rPr>
          <w:rFonts w:hint="eastAsia"/>
        </w:rPr>
        <w:t>经消弧线圈接地</w:t>
      </w:r>
    </w:p>
    <w:p w:rsidR="00926173" w:rsidRDefault="00926173" w:rsidP="00926173">
      <w:r>
        <w:rPr>
          <w:rFonts w:hint="eastAsia"/>
        </w:rPr>
        <w:t>(D)</w:t>
      </w:r>
      <w:r>
        <w:rPr>
          <w:rFonts w:hint="eastAsia"/>
        </w:rPr>
        <w:t>经高阻抗接地</w:t>
      </w:r>
    </w:p>
    <w:p w:rsidR="00926173" w:rsidRDefault="00926173" w:rsidP="00926173">
      <w:r>
        <w:rPr>
          <w:rFonts w:hint="eastAsia"/>
        </w:rPr>
        <w:t>标准答案</w:t>
      </w:r>
    </w:p>
    <w:p w:rsidR="00926173" w:rsidRDefault="00926173" w:rsidP="00926173">
      <w:r>
        <w:lastRenderedPageBreak/>
        <w:t>A</w:t>
      </w:r>
    </w:p>
    <w:p w:rsidR="00926173" w:rsidRDefault="00926173" w:rsidP="00926173">
      <w:r>
        <w:rPr>
          <w:rFonts w:hint="eastAsia"/>
        </w:rPr>
        <w:t>单选题中等</w:t>
      </w:r>
      <w:r>
        <w:rPr>
          <w:rFonts w:hint="eastAsia"/>
        </w:rPr>
        <w:t>353/1290</w:t>
      </w:r>
    </w:p>
    <w:p w:rsidR="00926173" w:rsidRDefault="00926173" w:rsidP="00926173">
      <w:r>
        <w:rPr>
          <w:rFonts w:hint="eastAsia"/>
        </w:rPr>
        <w:t>在日照强度较低的情况下，光伏电池的开路电压呈</w:t>
      </w:r>
      <w:r>
        <w:rPr>
          <w:rFonts w:hint="eastAsia"/>
        </w:rPr>
        <w:t>()</w:t>
      </w:r>
      <w:r>
        <w:rPr>
          <w:rFonts w:hint="eastAsia"/>
        </w:rPr>
        <w:t>下降趋势。</w:t>
      </w:r>
    </w:p>
    <w:p w:rsidR="00926173" w:rsidRDefault="00926173" w:rsidP="00926173">
      <w:r>
        <w:rPr>
          <w:rFonts w:hint="eastAsia"/>
        </w:rPr>
        <w:t>(A)</w:t>
      </w:r>
      <w:r>
        <w:rPr>
          <w:rFonts w:hint="eastAsia"/>
        </w:rPr>
        <w:t>三次函数</w:t>
      </w:r>
      <w:r>
        <w:rPr>
          <w:rFonts w:hint="eastAsia"/>
        </w:rPr>
        <w:t>(B)</w:t>
      </w:r>
      <w:r>
        <w:rPr>
          <w:rFonts w:hint="eastAsia"/>
        </w:rPr>
        <w:t>对数</w:t>
      </w:r>
      <w:r>
        <w:rPr>
          <w:rFonts w:hint="eastAsia"/>
        </w:rPr>
        <w:t>(C)</w:t>
      </w:r>
      <w:r>
        <w:rPr>
          <w:rFonts w:hint="eastAsia"/>
        </w:rPr>
        <w:t>指数</w:t>
      </w:r>
      <w:r>
        <w:rPr>
          <w:rFonts w:hint="eastAsia"/>
        </w:rPr>
        <w:t>(D)</w:t>
      </w:r>
      <w:r>
        <w:rPr>
          <w:rFonts w:hint="eastAsia"/>
        </w:rPr>
        <w:t>二次函数</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354/1290</w:t>
      </w:r>
    </w:p>
    <w:p w:rsidR="00926173" w:rsidRDefault="00926173" w:rsidP="00926173">
      <w:r>
        <w:rPr>
          <w:rFonts w:hint="eastAsia"/>
        </w:rPr>
        <w:t>电压互感器二次负载变大时，二次电压</w:t>
      </w:r>
      <w:r>
        <w:rPr>
          <w:rFonts w:hint="eastAsia"/>
        </w:rPr>
        <w:t>()</w:t>
      </w:r>
      <w:r>
        <w:rPr>
          <w:rFonts w:hint="eastAsia"/>
        </w:rPr>
        <w:t>。</w:t>
      </w:r>
    </w:p>
    <w:p w:rsidR="00926173" w:rsidRDefault="00926173" w:rsidP="00926173">
      <w:r>
        <w:rPr>
          <w:rFonts w:hint="eastAsia"/>
        </w:rPr>
        <w:t>(A)</w:t>
      </w:r>
      <w:r>
        <w:rPr>
          <w:rFonts w:hint="eastAsia"/>
        </w:rPr>
        <w:t>变大</w:t>
      </w:r>
      <w:r>
        <w:rPr>
          <w:rFonts w:hint="eastAsia"/>
        </w:rPr>
        <w:t>(B)</w:t>
      </w:r>
      <w:r>
        <w:rPr>
          <w:rFonts w:hint="eastAsia"/>
        </w:rPr>
        <w:t>变小</w:t>
      </w:r>
      <w:r>
        <w:rPr>
          <w:rFonts w:hint="eastAsia"/>
        </w:rPr>
        <w:t>(C)</w:t>
      </w:r>
      <w:r>
        <w:rPr>
          <w:rFonts w:hint="eastAsia"/>
        </w:rPr>
        <w:t>基本不变</w:t>
      </w:r>
      <w:r>
        <w:rPr>
          <w:rFonts w:hint="eastAsia"/>
        </w:rPr>
        <w:t>(D)</w:t>
      </w:r>
      <w:r>
        <w:rPr>
          <w:rFonts w:hint="eastAsia"/>
        </w:rPr>
        <w:t>不一定</w:t>
      </w:r>
    </w:p>
    <w:p w:rsidR="00926173" w:rsidRDefault="00926173" w:rsidP="00926173">
      <w:r>
        <w:rPr>
          <w:rFonts w:hint="eastAsia"/>
        </w:rPr>
        <w:t>标准答案</w:t>
      </w:r>
      <w:r>
        <w:rPr>
          <w:rFonts w:hint="eastAsia"/>
        </w:rPr>
        <w:t>C</w:t>
      </w:r>
    </w:p>
    <w:p w:rsidR="00926173" w:rsidRDefault="00926173" w:rsidP="00926173">
      <w:r>
        <w:rPr>
          <w:rFonts w:hint="eastAsia"/>
        </w:rPr>
        <w:t>单选题中等</w:t>
      </w:r>
      <w:r>
        <w:rPr>
          <w:rFonts w:hint="eastAsia"/>
        </w:rPr>
        <w:t>355/1290</w:t>
      </w:r>
    </w:p>
    <w:p w:rsidR="00926173" w:rsidRDefault="00926173" w:rsidP="00926173">
      <w:r>
        <w:rPr>
          <w:rFonts w:hint="eastAsia"/>
        </w:rPr>
        <w:t>对于电磁操动机构，合闸线圈动作电压不低于额定电压的</w:t>
      </w:r>
      <w:r>
        <w:rPr>
          <w:rFonts w:hint="eastAsia"/>
        </w:rPr>
        <w:t>()</w:t>
      </w:r>
      <w:r>
        <w:rPr>
          <w:rFonts w:hint="eastAsia"/>
        </w:rPr>
        <w:t>。</w:t>
      </w:r>
    </w:p>
    <w:p w:rsidR="00926173" w:rsidRDefault="00926173" w:rsidP="00926173">
      <w:r>
        <w:t>(A)75%(B)85%(C)80%(D)90%</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356/1290</w:t>
      </w:r>
    </w:p>
    <w:p w:rsidR="00926173" w:rsidRDefault="00926173" w:rsidP="00926173">
      <w:r>
        <w:rPr>
          <w:rFonts w:hint="eastAsia"/>
        </w:rPr>
        <w:t>断路器分闸速度快慢影响</w:t>
      </w:r>
      <w:r>
        <w:rPr>
          <w:rFonts w:hint="eastAsia"/>
        </w:rPr>
        <w:t>()</w:t>
      </w:r>
      <w:r>
        <w:rPr>
          <w:rFonts w:hint="eastAsia"/>
        </w:rPr>
        <w:t>。</w:t>
      </w:r>
    </w:p>
    <w:p w:rsidR="00926173" w:rsidRDefault="00926173" w:rsidP="00926173">
      <w:r>
        <w:rPr>
          <w:rFonts w:hint="eastAsia"/>
        </w:rPr>
        <w:t>(A)</w:t>
      </w:r>
      <w:r>
        <w:rPr>
          <w:rFonts w:hint="eastAsia"/>
        </w:rPr>
        <w:t>灭弧能力</w:t>
      </w:r>
      <w:r>
        <w:rPr>
          <w:rFonts w:hint="eastAsia"/>
        </w:rPr>
        <w:t>(B)</w:t>
      </w:r>
      <w:r>
        <w:rPr>
          <w:rFonts w:hint="eastAsia"/>
        </w:rPr>
        <w:t>合闸电阻</w:t>
      </w:r>
      <w:r>
        <w:rPr>
          <w:rFonts w:hint="eastAsia"/>
        </w:rPr>
        <w:t>(C)</w:t>
      </w:r>
      <w:r>
        <w:rPr>
          <w:rFonts w:hint="eastAsia"/>
        </w:rPr>
        <w:t>消弧片</w:t>
      </w:r>
      <w:r>
        <w:rPr>
          <w:rFonts w:hint="eastAsia"/>
        </w:rPr>
        <w:t>(D)</w:t>
      </w:r>
      <w:r>
        <w:rPr>
          <w:rFonts w:hint="eastAsia"/>
        </w:rPr>
        <w:t>分闸阻抗</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357/1290</w:t>
      </w:r>
    </w:p>
    <w:p w:rsidR="00926173" w:rsidRDefault="00926173" w:rsidP="00926173">
      <w:r>
        <w:rPr>
          <w:rFonts w:hint="eastAsia"/>
        </w:rPr>
        <w:t>某无人值守电视差转站所用太阳能电源，其电压为</w:t>
      </w:r>
      <w:r>
        <w:rPr>
          <w:rFonts w:hint="eastAsia"/>
        </w:rPr>
        <w:t>24V,</w:t>
      </w:r>
      <w:r>
        <w:rPr>
          <w:rFonts w:hint="eastAsia"/>
        </w:rPr>
        <w:t>每天发射时间为</w:t>
      </w:r>
      <w:r>
        <w:rPr>
          <w:rFonts w:hint="eastAsia"/>
        </w:rPr>
        <w:t>15h,</w:t>
      </w:r>
      <w:r>
        <w:rPr>
          <w:rFonts w:hint="eastAsia"/>
        </w:rPr>
        <w:t>功耗</w:t>
      </w:r>
      <w:r>
        <w:rPr>
          <w:rFonts w:hint="eastAsia"/>
        </w:rPr>
        <w:t>20W;</w:t>
      </w:r>
      <w:r>
        <w:rPr>
          <w:rFonts w:hint="eastAsia"/>
        </w:rPr>
        <w:t>其余</w:t>
      </w:r>
      <w:r>
        <w:rPr>
          <w:rFonts w:hint="eastAsia"/>
        </w:rPr>
        <w:t>9</w:t>
      </w:r>
      <w:r>
        <w:rPr>
          <w:rFonts w:hint="eastAsia"/>
        </w:rPr>
        <w:t>小时为接收等候时间，功耗为</w:t>
      </w:r>
      <w:r>
        <w:rPr>
          <w:rFonts w:hint="eastAsia"/>
        </w:rPr>
        <w:t>5W,</w:t>
      </w:r>
      <w:r>
        <w:rPr>
          <w:rFonts w:hint="eastAsia"/>
        </w:rPr>
        <w:t>则负载每天耗电量为</w:t>
      </w:r>
      <w:r>
        <w:rPr>
          <w:rFonts w:hint="eastAsia"/>
        </w:rPr>
        <w:t>()</w:t>
      </w:r>
      <w:r>
        <w:rPr>
          <w:rFonts w:hint="eastAsia"/>
        </w:rPr>
        <w:t>。</w:t>
      </w:r>
    </w:p>
    <w:p w:rsidR="00926173" w:rsidRDefault="00926173" w:rsidP="00926173">
      <w:r>
        <w:t>(A)25Ah(B)15Ah(C)12.5Ah(D)14.4Ah</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358/1290</w:t>
      </w:r>
    </w:p>
    <w:p w:rsidR="00926173" w:rsidRDefault="00926173" w:rsidP="00926173">
      <w:r>
        <w:rPr>
          <w:rFonts w:hint="eastAsia"/>
        </w:rPr>
        <w:t>通过</w:t>
      </w:r>
      <w:r>
        <w:rPr>
          <w:rFonts w:hint="eastAsia"/>
        </w:rPr>
        <w:t>110kV</w:t>
      </w:r>
      <w:r>
        <w:rPr>
          <w:rFonts w:hint="eastAsia"/>
        </w:rPr>
        <w:t>及以上电压等级接入电网的光伏发电站变电站配备的故障录波装置应能够记录故障前</w:t>
      </w:r>
      <w:r>
        <w:rPr>
          <w:rFonts w:hint="eastAsia"/>
        </w:rPr>
        <w:t>()</w:t>
      </w:r>
      <w:r>
        <w:rPr>
          <w:rFonts w:hint="eastAsia"/>
        </w:rPr>
        <w:t>秒到故障后</w:t>
      </w:r>
      <w:r>
        <w:rPr>
          <w:rFonts w:hint="eastAsia"/>
        </w:rPr>
        <w:t>()</w:t>
      </w:r>
      <w:r>
        <w:rPr>
          <w:rFonts w:hint="eastAsia"/>
        </w:rPr>
        <w:t>秒的情况。</w:t>
      </w:r>
    </w:p>
    <w:p w:rsidR="00926173" w:rsidRDefault="00926173" w:rsidP="00926173">
      <w:r>
        <w:rPr>
          <w:rFonts w:hint="eastAsia"/>
        </w:rPr>
        <w:t>(A)5</w:t>
      </w:r>
      <w:r>
        <w:rPr>
          <w:rFonts w:hint="eastAsia"/>
        </w:rPr>
        <w:t>、</w:t>
      </w:r>
      <w:r>
        <w:rPr>
          <w:rFonts w:hint="eastAsia"/>
        </w:rPr>
        <w:t>30(B)15</w:t>
      </w:r>
      <w:r>
        <w:rPr>
          <w:rFonts w:hint="eastAsia"/>
        </w:rPr>
        <w:t>、</w:t>
      </w:r>
      <w:r>
        <w:rPr>
          <w:rFonts w:hint="eastAsia"/>
        </w:rPr>
        <w:t>30(C)10</w:t>
      </w:r>
      <w:r>
        <w:rPr>
          <w:rFonts w:hint="eastAsia"/>
        </w:rPr>
        <w:t>、</w:t>
      </w:r>
      <w:r>
        <w:rPr>
          <w:rFonts w:hint="eastAsia"/>
        </w:rPr>
        <w:t>60(D)5</w:t>
      </w:r>
      <w:r>
        <w:rPr>
          <w:rFonts w:hint="eastAsia"/>
        </w:rPr>
        <w:t>、</w:t>
      </w:r>
      <w:r>
        <w:rPr>
          <w:rFonts w:hint="eastAsia"/>
        </w:rPr>
        <w:t>10</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359/1290</w:t>
      </w:r>
    </w:p>
    <w:p w:rsidR="00926173" w:rsidRDefault="00926173" w:rsidP="00926173">
      <w:r>
        <w:rPr>
          <w:rFonts w:hint="eastAsia"/>
        </w:rPr>
        <w:t>下列哪种情况闭锁差动保护</w:t>
      </w:r>
      <w:r>
        <w:rPr>
          <w:rFonts w:hint="eastAsia"/>
        </w:rPr>
        <w:t>()</w:t>
      </w:r>
      <w:r>
        <w:rPr>
          <w:rFonts w:hint="eastAsia"/>
        </w:rPr>
        <w:t>。</w:t>
      </w:r>
    </w:p>
    <w:p w:rsidR="00926173" w:rsidRDefault="00926173" w:rsidP="00926173">
      <w:r>
        <w:rPr>
          <w:rFonts w:hint="eastAsia"/>
        </w:rPr>
        <w:t>(A)</w:t>
      </w:r>
      <w:r>
        <w:rPr>
          <w:rFonts w:hint="eastAsia"/>
        </w:rPr>
        <w:t>母线</w:t>
      </w:r>
      <w:r>
        <w:rPr>
          <w:rFonts w:hint="eastAsia"/>
        </w:rPr>
        <w:t>TA</w:t>
      </w:r>
      <w:r>
        <w:rPr>
          <w:rFonts w:hint="eastAsia"/>
        </w:rPr>
        <w:t>断线</w:t>
      </w:r>
      <w:r>
        <w:rPr>
          <w:rFonts w:hint="eastAsia"/>
        </w:rPr>
        <w:t>(B)</w:t>
      </w:r>
      <w:r>
        <w:rPr>
          <w:rFonts w:hint="eastAsia"/>
        </w:rPr>
        <w:t>母联</w:t>
      </w:r>
      <w:r>
        <w:rPr>
          <w:rFonts w:hint="eastAsia"/>
        </w:rPr>
        <w:t>TA</w:t>
      </w:r>
      <w:r>
        <w:rPr>
          <w:rFonts w:hint="eastAsia"/>
        </w:rPr>
        <w:t>断线</w:t>
      </w:r>
      <w:r>
        <w:rPr>
          <w:rFonts w:hint="eastAsia"/>
        </w:rPr>
        <w:t>(C)TV</w:t>
      </w:r>
      <w:r>
        <w:rPr>
          <w:rFonts w:hint="eastAsia"/>
        </w:rPr>
        <w:t>断线</w:t>
      </w:r>
    </w:p>
    <w:p w:rsidR="00926173" w:rsidRDefault="00926173" w:rsidP="00926173">
      <w:r>
        <w:rPr>
          <w:rFonts w:hint="eastAsia"/>
        </w:rPr>
        <w:t>(D)</w:t>
      </w:r>
      <w:r>
        <w:rPr>
          <w:rFonts w:hint="eastAsia"/>
        </w:rPr>
        <w:t>母联保护</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360/1290</w:t>
      </w:r>
    </w:p>
    <w:p w:rsidR="00926173" w:rsidRDefault="00926173" w:rsidP="00926173">
      <w:r>
        <w:rPr>
          <w:rFonts w:hint="eastAsia"/>
        </w:rPr>
        <w:t>异步电动机的三相绕组加上三相对称电压后，在转子尚未转动的瞬间，转子上的电磁转矩</w:t>
      </w:r>
      <w:r>
        <w:rPr>
          <w:rFonts w:hint="eastAsia"/>
        </w:rPr>
        <w:t>()</w:t>
      </w:r>
      <w:r>
        <w:rPr>
          <w:rFonts w:hint="eastAsia"/>
        </w:rPr>
        <w:t>。</w:t>
      </w:r>
    </w:p>
    <w:p w:rsidR="00926173" w:rsidRDefault="00926173" w:rsidP="00926173">
      <w:r>
        <w:rPr>
          <w:rFonts w:hint="eastAsia"/>
        </w:rPr>
        <w:t>(A)</w:t>
      </w:r>
      <w:r>
        <w:rPr>
          <w:rFonts w:hint="eastAsia"/>
        </w:rPr>
        <w:t>最大</w:t>
      </w:r>
      <w:r>
        <w:rPr>
          <w:rFonts w:hint="eastAsia"/>
        </w:rPr>
        <w:t>(B)</w:t>
      </w:r>
      <w:r>
        <w:rPr>
          <w:rFonts w:hint="eastAsia"/>
        </w:rPr>
        <w:t>不大</w:t>
      </w:r>
      <w:r>
        <w:rPr>
          <w:rFonts w:hint="eastAsia"/>
        </w:rPr>
        <w:t>(C)</w:t>
      </w:r>
      <w:r>
        <w:rPr>
          <w:rFonts w:hint="eastAsia"/>
        </w:rPr>
        <w:t>近于零</w:t>
      </w:r>
      <w:r>
        <w:rPr>
          <w:rFonts w:hint="eastAsia"/>
        </w:rPr>
        <w:t>(D)</w:t>
      </w:r>
      <w:r>
        <w:rPr>
          <w:rFonts w:hint="eastAsia"/>
        </w:rPr>
        <w:t>等于</w:t>
      </w:r>
      <w:r>
        <w:rPr>
          <w:rFonts w:hint="eastAsia"/>
        </w:rPr>
        <w:t>1</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361/1290</w:t>
      </w:r>
    </w:p>
    <w:p w:rsidR="00926173" w:rsidRDefault="00926173" w:rsidP="00926173">
      <w:r>
        <w:rPr>
          <w:rFonts w:hint="eastAsia"/>
        </w:rPr>
        <w:t>设备上短路接地线应使用软裸铜线，其截面积应符合短路电流要求，但不得小于</w:t>
      </w:r>
      <w:r>
        <w:rPr>
          <w:rFonts w:hint="eastAsia"/>
        </w:rPr>
        <w:t>()mm</w:t>
      </w:r>
      <w:r>
        <w:rPr>
          <w:rFonts w:hint="eastAsia"/>
        </w:rPr>
        <w:t>²。</w:t>
      </w:r>
    </w:p>
    <w:p w:rsidR="00926173" w:rsidRDefault="00926173" w:rsidP="00926173">
      <w:r>
        <w:t>(A)15(B)20(C)25(D)30</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362/1290</w:t>
      </w:r>
    </w:p>
    <w:p w:rsidR="00926173" w:rsidRDefault="00926173" w:rsidP="00926173">
      <w:r>
        <w:rPr>
          <w:rFonts w:hint="eastAsia"/>
        </w:rPr>
        <w:t>电压继电器两线圈串联时的动作电压为两线圈并联时的</w:t>
      </w:r>
      <w:r>
        <w:rPr>
          <w:rFonts w:hint="eastAsia"/>
        </w:rPr>
        <w:t>()</w:t>
      </w:r>
      <w:r>
        <w:rPr>
          <w:rFonts w:hint="eastAsia"/>
        </w:rPr>
        <w:t>倍。</w:t>
      </w:r>
    </w:p>
    <w:p w:rsidR="00926173" w:rsidRDefault="00926173" w:rsidP="00926173">
      <w:r>
        <w:t>(A)1/2(B)1(C)2(D)3</w:t>
      </w:r>
    </w:p>
    <w:p w:rsidR="00926173" w:rsidRDefault="00926173" w:rsidP="00926173">
      <w:r>
        <w:rPr>
          <w:rFonts w:hint="eastAsia"/>
        </w:rPr>
        <w:t>标准答案</w:t>
      </w:r>
    </w:p>
    <w:p w:rsidR="00926173" w:rsidRDefault="00926173" w:rsidP="00926173">
      <w:r>
        <w:lastRenderedPageBreak/>
        <w:t>C</w:t>
      </w:r>
    </w:p>
    <w:p w:rsidR="00926173" w:rsidRDefault="00926173" w:rsidP="00926173">
      <w:r>
        <w:rPr>
          <w:rFonts w:hint="eastAsia"/>
        </w:rPr>
        <w:t>单选题中等</w:t>
      </w:r>
      <w:r>
        <w:rPr>
          <w:rFonts w:hint="eastAsia"/>
        </w:rPr>
        <w:t>363/1290</w:t>
      </w:r>
    </w:p>
    <w:p w:rsidR="00926173" w:rsidRDefault="00926173" w:rsidP="00926173">
      <w:r>
        <w:rPr>
          <w:rFonts w:hint="eastAsia"/>
        </w:rPr>
        <w:t>自耦变压器公共线圈中的电流，等于一次电流和二次电流的</w:t>
      </w:r>
      <w:r>
        <w:rPr>
          <w:rFonts w:hint="eastAsia"/>
        </w:rPr>
        <w:t>()</w:t>
      </w:r>
      <w:r>
        <w:rPr>
          <w:rFonts w:hint="eastAsia"/>
        </w:rPr>
        <w:t>。</w:t>
      </w:r>
    </w:p>
    <w:p w:rsidR="00926173" w:rsidRDefault="00926173" w:rsidP="00926173">
      <w:r>
        <w:rPr>
          <w:rFonts w:hint="eastAsia"/>
        </w:rPr>
        <w:t>(A)</w:t>
      </w:r>
      <w:r>
        <w:rPr>
          <w:rFonts w:hint="eastAsia"/>
        </w:rPr>
        <w:t>代数和</w:t>
      </w:r>
      <w:r>
        <w:rPr>
          <w:rFonts w:hint="eastAsia"/>
        </w:rPr>
        <w:t>(B)</w:t>
      </w:r>
      <w:r>
        <w:rPr>
          <w:rFonts w:hint="eastAsia"/>
        </w:rPr>
        <w:t>相量和</w:t>
      </w:r>
      <w:r>
        <w:rPr>
          <w:rFonts w:hint="eastAsia"/>
        </w:rPr>
        <w:t>(C)</w:t>
      </w:r>
      <w:r>
        <w:rPr>
          <w:rFonts w:hint="eastAsia"/>
        </w:rPr>
        <w:t>相量差</w:t>
      </w:r>
      <w:r>
        <w:rPr>
          <w:rFonts w:hint="eastAsia"/>
        </w:rPr>
        <w:t>(D)</w:t>
      </w:r>
      <w:r>
        <w:rPr>
          <w:rFonts w:hint="eastAsia"/>
        </w:rPr>
        <w:t>无关</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单选题中等</w:t>
      </w:r>
      <w:r>
        <w:rPr>
          <w:rFonts w:hint="eastAsia"/>
        </w:rPr>
        <w:t>364/1290</w:t>
      </w:r>
    </w:p>
    <w:p w:rsidR="00926173" w:rsidRDefault="00926173" w:rsidP="00926173">
      <w:r>
        <w:rPr>
          <w:rFonts w:hint="eastAsia"/>
        </w:rPr>
        <w:t>系统正常运行时接地变处于</w:t>
      </w:r>
      <w:r>
        <w:rPr>
          <w:rFonts w:hint="eastAsia"/>
        </w:rPr>
        <w:t>()</w:t>
      </w:r>
      <w:r>
        <w:rPr>
          <w:rFonts w:hint="eastAsia"/>
        </w:rPr>
        <w:t>运行状态，当系统发生故障时通过故障电流，接地变将</w:t>
      </w:r>
      <w:r>
        <w:rPr>
          <w:rFonts w:hint="eastAsia"/>
        </w:rPr>
        <w:t>()</w:t>
      </w:r>
      <w:r>
        <w:rPr>
          <w:rFonts w:hint="eastAsia"/>
        </w:rPr>
        <w:t>运行。</w:t>
      </w:r>
    </w:p>
    <w:p w:rsidR="00926173" w:rsidRDefault="00926173" w:rsidP="00926173">
      <w:r>
        <w:rPr>
          <w:rFonts w:hint="eastAsia"/>
        </w:rPr>
        <w:t>(A)</w:t>
      </w:r>
      <w:r>
        <w:rPr>
          <w:rFonts w:hint="eastAsia"/>
        </w:rPr>
        <w:t>负载、满载</w:t>
      </w:r>
      <w:r>
        <w:rPr>
          <w:rFonts w:hint="eastAsia"/>
        </w:rPr>
        <w:t>(B)</w:t>
      </w:r>
      <w:r>
        <w:rPr>
          <w:rFonts w:hint="eastAsia"/>
        </w:rPr>
        <w:t>空载、满载</w:t>
      </w:r>
      <w:r>
        <w:rPr>
          <w:rFonts w:hint="eastAsia"/>
        </w:rPr>
        <w:t>(C)</w:t>
      </w:r>
      <w:r>
        <w:rPr>
          <w:rFonts w:hint="eastAsia"/>
        </w:rPr>
        <w:t>空载、过载</w:t>
      </w:r>
      <w:r>
        <w:rPr>
          <w:rFonts w:hint="eastAsia"/>
        </w:rPr>
        <w:t>(D)</w:t>
      </w:r>
      <w:r>
        <w:rPr>
          <w:rFonts w:hint="eastAsia"/>
        </w:rPr>
        <w:t>满载、过载</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365/1290</w:t>
      </w:r>
    </w:p>
    <w:p w:rsidR="00926173" w:rsidRDefault="00926173" w:rsidP="00926173">
      <w:r>
        <w:rPr>
          <w:rFonts w:hint="eastAsia"/>
        </w:rPr>
        <w:t>UPS</w:t>
      </w:r>
      <w:r>
        <w:rPr>
          <w:rFonts w:hint="eastAsia"/>
        </w:rPr>
        <w:t>不间断电源装置因输入交流电源故障在直流供电模式下运行时，交流电源恢复正常后</w:t>
      </w:r>
      <w:r>
        <w:rPr>
          <w:rFonts w:hint="eastAsia"/>
        </w:rPr>
        <w:t>()</w:t>
      </w:r>
      <w:r>
        <w:rPr>
          <w:rFonts w:hint="eastAsia"/>
        </w:rPr>
        <w:t>。</w:t>
      </w:r>
    </w:p>
    <w:p w:rsidR="00926173" w:rsidRDefault="00926173" w:rsidP="00926173">
      <w:r>
        <w:rPr>
          <w:rFonts w:hint="eastAsia"/>
        </w:rPr>
        <w:t>(A)</w:t>
      </w:r>
      <w:r>
        <w:rPr>
          <w:rFonts w:hint="eastAsia"/>
        </w:rPr>
        <w:t>自动恢复交流供电模式</w:t>
      </w:r>
      <w:r>
        <w:rPr>
          <w:rFonts w:hint="eastAsia"/>
        </w:rPr>
        <w:t>(B)</w:t>
      </w:r>
      <w:r>
        <w:rPr>
          <w:rFonts w:hint="eastAsia"/>
        </w:rPr>
        <w:t>需手动复位后恢复交流供电模式</w:t>
      </w:r>
      <w:r>
        <w:rPr>
          <w:rFonts w:hint="eastAsia"/>
        </w:rPr>
        <w:t>(C)</w:t>
      </w:r>
      <w:r>
        <w:rPr>
          <w:rFonts w:hint="eastAsia"/>
        </w:rPr>
        <w:t>需将直流开关切断后恢复交流供电模式</w:t>
      </w:r>
      <w:r>
        <w:rPr>
          <w:rFonts w:hint="eastAsia"/>
        </w:rPr>
        <w:t>(D)</w:t>
      </w:r>
      <w:r>
        <w:rPr>
          <w:rFonts w:hint="eastAsia"/>
        </w:rPr>
        <w:t>需重新启动装置后恢复交流供电模式</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366/1290</w:t>
      </w:r>
    </w:p>
    <w:p w:rsidR="00926173" w:rsidRDefault="00926173" w:rsidP="00926173">
      <w:r>
        <w:rPr>
          <w:rFonts w:hint="eastAsia"/>
        </w:rPr>
        <w:t>直流控制母线电压不能过高或过低，允许范围一般是</w:t>
      </w:r>
      <w:r>
        <w:rPr>
          <w:rFonts w:hint="eastAsia"/>
        </w:rPr>
        <w:t>()</w:t>
      </w:r>
      <w:r>
        <w:rPr>
          <w:rFonts w:hint="eastAsia"/>
        </w:rPr>
        <w:t>。</w:t>
      </w:r>
    </w:p>
    <w:p w:rsidR="00926173" w:rsidRDefault="00926173" w:rsidP="00926173">
      <w:r>
        <w:t>(A)±3%(B)±5%(C)±10%(D)±15%</w:t>
      </w:r>
    </w:p>
    <w:p w:rsidR="00926173" w:rsidRDefault="00926173" w:rsidP="00926173">
      <w:r>
        <w:rPr>
          <w:rFonts w:hint="eastAsia"/>
        </w:rPr>
        <w:t>标准答案</w:t>
      </w:r>
      <w:r>
        <w:rPr>
          <w:rFonts w:hint="eastAsia"/>
        </w:rPr>
        <w:t>C</w:t>
      </w:r>
    </w:p>
    <w:p w:rsidR="00926173" w:rsidRDefault="00926173" w:rsidP="00926173">
      <w:r>
        <w:rPr>
          <w:rFonts w:hint="eastAsia"/>
        </w:rPr>
        <w:t>单选题中等</w:t>
      </w:r>
      <w:r>
        <w:rPr>
          <w:rFonts w:hint="eastAsia"/>
        </w:rPr>
        <w:t>367/1290</w:t>
      </w:r>
    </w:p>
    <w:p w:rsidR="00926173" w:rsidRDefault="00926173" w:rsidP="00926173">
      <w:r>
        <w:rPr>
          <w:rFonts w:hint="eastAsia"/>
        </w:rPr>
        <w:t>变压器差动保护投入前要</w:t>
      </w:r>
      <w:r>
        <w:rPr>
          <w:rFonts w:hint="eastAsia"/>
        </w:rPr>
        <w:t>()</w:t>
      </w:r>
      <w:r>
        <w:rPr>
          <w:rFonts w:hint="eastAsia"/>
        </w:rPr>
        <w:t>测相量和差电流。</w:t>
      </w:r>
    </w:p>
    <w:p w:rsidR="00926173" w:rsidRDefault="00926173" w:rsidP="00926173">
      <w:r>
        <w:rPr>
          <w:rFonts w:hint="eastAsia"/>
        </w:rPr>
        <w:t>(A)</w:t>
      </w:r>
      <w:r>
        <w:rPr>
          <w:rFonts w:hint="eastAsia"/>
        </w:rPr>
        <w:t>不带负荷</w:t>
      </w:r>
      <w:r>
        <w:rPr>
          <w:rFonts w:hint="eastAsia"/>
        </w:rPr>
        <w:t>(B)</w:t>
      </w:r>
      <w:r>
        <w:rPr>
          <w:rFonts w:hint="eastAsia"/>
        </w:rPr>
        <w:t>带负荷</w:t>
      </w:r>
      <w:r>
        <w:rPr>
          <w:rFonts w:hint="eastAsia"/>
        </w:rPr>
        <w:t>(C)</w:t>
      </w:r>
      <w:r>
        <w:rPr>
          <w:rFonts w:hint="eastAsia"/>
        </w:rPr>
        <w:t>视具体情况</w:t>
      </w:r>
      <w:r>
        <w:rPr>
          <w:rFonts w:hint="eastAsia"/>
        </w:rPr>
        <w:t>(D)</w:t>
      </w:r>
      <w:r>
        <w:rPr>
          <w:rFonts w:hint="eastAsia"/>
        </w:rPr>
        <w:t>带少许负荷</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单选题中等</w:t>
      </w:r>
      <w:r>
        <w:rPr>
          <w:rFonts w:hint="eastAsia"/>
        </w:rPr>
        <w:t>368/1290</w:t>
      </w:r>
    </w:p>
    <w:p w:rsidR="00926173" w:rsidRDefault="00926173" w:rsidP="00926173">
      <w:r>
        <w:rPr>
          <w:rFonts w:hint="eastAsia"/>
        </w:rPr>
        <w:t>多晶硅组件需保证使用</w:t>
      </w:r>
      <w:r>
        <w:rPr>
          <w:rFonts w:hint="eastAsia"/>
        </w:rPr>
        <w:t>(),</w:t>
      </w:r>
      <w:r>
        <w:rPr>
          <w:rFonts w:hint="eastAsia"/>
        </w:rPr>
        <w:t>功率衰减不超过</w:t>
      </w:r>
      <w:r>
        <w:rPr>
          <w:rFonts w:hint="eastAsia"/>
        </w:rPr>
        <w:t>20%</w:t>
      </w:r>
      <w:r>
        <w:rPr>
          <w:rFonts w:hint="eastAsia"/>
        </w:rPr>
        <w:t>。</w:t>
      </w:r>
    </w:p>
    <w:p w:rsidR="00926173" w:rsidRDefault="00926173" w:rsidP="00926173">
      <w:r>
        <w:rPr>
          <w:rFonts w:hint="eastAsia"/>
        </w:rPr>
        <w:t>(A)1</w:t>
      </w:r>
      <w:r>
        <w:rPr>
          <w:rFonts w:hint="eastAsia"/>
        </w:rPr>
        <w:t>年</w:t>
      </w:r>
      <w:r>
        <w:rPr>
          <w:rFonts w:hint="eastAsia"/>
        </w:rPr>
        <w:t>(B)2</w:t>
      </w:r>
      <w:r>
        <w:rPr>
          <w:rFonts w:hint="eastAsia"/>
        </w:rPr>
        <w:t>年</w:t>
      </w:r>
      <w:r>
        <w:rPr>
          <w:rFonts w:hint="eastAsia"/>
        </w:rPr>
        <w:t>(C)5</w:t>
      </w:r>
      <w:r>
        <w:rPr>
          <w:rFonts w:hint="eastAsia"/>
        </w:rPr>
        <w:t>年</w:t>
      </w:r>
      <w:r>
        <w:rPr>
          <w:rFonts w:hint="eastAsia"/>
        </w:rPr>
        <w:t>(D)25</w:t>
      </w:r>
      <w:r>
        <w:rPr>
          <w:rFonts w:hint="eastAsia"/>
        </w:rPr>
        <w:t>年</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369/1290</w:t>
      </w:r>
    </w:p>
    <w:p w:rsidR="00926173" w:rsidRDefault="00926173" w:rsidP="00926173">
      <w:r>
        <w:rPr>
          <w:rFonts w:hint="eastAsia"/>
        </w:rPr>
        <w:t>下列不属于变压器冲击合闸试验的目的是</w:t>
      </w:r>
      <w:r>
        <w:rPr>
          <w:rFonts w:hint="eastAsia"/>
        </w:rPr>
        <w:t>()</w:t>
      </w:r>
      <w:r>
        <w:rPr>
          <w:rFonts w:hint="eastAsia"/>
        </w:rPr>
        <w:t>。</w:t>
      </w:r>
    </w:p>
    <w:p w:rsidR="00926173" w:rsidRDefault="00926173" w:rsidP="00926173">
      <w:r>
        <w:rPr>
          <w:rFonts w:hint="eastAsia"/>
        </w:rPr>
        <w:t>(A)</w:t>
      </w:r>
      <w:r>
        <w:rPr>
          <w:rFonts w:hint="eastAsia"/>
        </w:rPr>
        <w:t>考核变压器各部的机械强度</w:t>
      </w:r>
      <w:r>
        <w:rPr>
          <w:rFonts w:hint="eastAsia"/>
        </w:rPr>
        <w:t>(B)</w:t>
      </w:r>
      <w:r>
        <w:rPr>
          <w:rFonts w:hint="eastAsia"/>
        </w:rPr>
        <w:t>核对变压器差动保护</w:t>
      </w:r>
      <w:r>
        <w:rPr>
          <w:rFonts w:hint="eastAsia"/>
        </w:rPr>
        <w:t>CT</w:t>
      </w:r>
      <w:r>
        <w:rPr>
          <w:rFonts w:hint="eastAsia"/>
        </w:rPr>
        <w:t>二次极性</w:t>
      </w:r>
      <w:r>
        <w:rPr>
          <w:rFonts w:hint="eastAsia"/>
        </w:rPr>
        <w:t>(C)</w:t>
      </w:r>
      <w:r>
        <w:rPr>
          <w:rFonts w:hint="eastAsia"/>
        </w:rPr>
        <w:t>检查励磁涌流是否会引起继电保护误动作</w:t>
      </w:r>
      <w:r>
        <w:rPr>
          <w:rFonts w:hint="eastAsia"/>
        </w:rPr>
        <w:t>(D)</w:t>
      </w:r>
      <w:r>
        <w:rPr>
          <w:rFonts w:hint="eastAsia"/>
        </w:rPr>
        <w:t>考核变压器绝缘强度</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370/1290</w:t>
      </w:r>
    </w:p>
    <w:p w:rsidR="00926173" w:rsidRDefault="00926173" w:rsidP="00926173">
      <w:r>
        <w:rPr>
          <w:rFonts w:hint="eastAsia"/>
        </w:rPr>
        <w:t>逆变器直流侧可以采用</w:t>
      </w:r>
      <w:r>
        <w:rPr>
          <w:rFonts w:hint="eastAsia"/>
        </w:rPr>
        <w:t>()</w:t>
      </w:r>
      <w:r>
        <w:rPr>
          <w:rFonts w:hint="eastAsia"/>
        </w:rPr>
        <w:t>来测量直流侧输入电流。</w:t>
      </w:r>
    </w:p>
    <w:p w:rsidR="00926173" w:rsidRDefault="00926173" w:rsidP="00926173">
      <w:r>
        <w:rPr>
          <w:rFonts w:hint="eastAsia"/>
        </w:rPr>
        <w:t>(A)</w:t>
      </w:r>
      <w:r>
        <w:rPr>
          <w:rFonts w:hint="eastAsia"/>
        </w:rPr>
        <w:t>电压互感器</w:t>
      </w:r>
      <w:r>
        <w:rPr>
          <w:rFonts w:hint="eastAsia"/>
        </w:rPr>
        <w:t>(B)</w:t>
      </w:r>
      <w:r>
        <w:rPr>
          <w:rFonts w:hint="eastAsia"/>
        </w:rPr>
        <w:t>电流互感器</w:t>
      </w:r>
      <w:r>
        <w:rPr>
          <w:rFonts w:hint="eastAsia"/>
        </w:rPr>
        <w:t>(C)</w:t>
      </w:r>
      <w:r>
        <w:rPr>
          <w:rFonts w:hint="eastAsia"/>
        </w:rPr>
        <w:t>可控硅</w:t>
      </w:r>
    </w:p>
    <w:p w:rsidR="00926173" w:rsidRDefault="00926173" w:rsidP="00926173">
      <w:r>
        <w:rPr>
          <w:rFonts w:hint="eastAsia"/>
        </w:rPr>
        <w:t>(D)</w:t>
      </w:r>
      <w:r>
        <w:rPr>
          <w:rFonts w:hint="eastAsia"/>
        </w:rPr>
        <w:t>霍尔传感器</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单选题较易</w:t>
      </w:r>
      <w:r>
        <w:rPr>
          <w:rFonts w:hint="eastAsia"/>
        </w:rPr>
        <w:t>371/1290</w:t>
      </w:r>
    </w:p>
    <w:p w:rsidR="00926173" w:rsidRDefault="00926173" w:rsidP="00926173">
      <w:r>
        <w:rPr>
          <w:rFonts w:hint="eastAsia"/>
        </w:rPr>
        <w:t>安全带和安全绳试验荷重为</w:t>
      </w:r>
      <w:r>
        <w:rPr>
          <w:rFonts w:hint="eastAsia"/>
        </w:rPr>
        <w:t>()N,</w:t>
      </w:r>
      <w:r>
        <w:rPr>
          <w:rFonts w:hint="eastAsia"/>
        </w:rPr>
        <w:t>每半年一次。</w:t>
      </w:r>
    </w:p>
    <w:p w:rsidR="00926173" w:rsidRDefault="00926173" w:rsidP="00926173">
      <w:r>
        <w:t>(A)1000(B)1150(C)2205(D)1500</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单选题较易</w:t>
      </w:r>
      <w:r>
        <w:rPr>
          <w:rFonts w:hint="eastAsia"/>
        </w:rPr>
        <w:t>372/1290</w:t>
      </w:r>
    </w:p>
    <w:p w:rsidR="00926173" w:rsidRDefault="00926173" w:rsidP="00926173">
      <w:r>
        <w:rPr>
          <w:rFonts w:hint="eastAsia"/>
        </w:rPr>
        <w:t>运行中的电流互感器过热，排除过负荷或</w:t>
      </w:r>
    </w:p>
    <w:p w:rsidR="00926173" w:rsidRDefault="00926173" w:rsidP="00926173">
      <w:r>
        <w:rPr>
          <w:rFonts w:hint="eastAsia"/>
        </w:rPr>
        <w:t>二次开路原因，还有的可能原因是</w:t>
      </w:r>
      <w:r>
        <w:rPr>
          <w:rFonts w:hint="eastAsia"/>
        </w:rPr>
        <w:t>()</w:t>
      </w:r>
      <w:r>
        <w:rPr>
          <w:rFonts w:hint="eastAsia"/>
        </w:rPr>
        <w:t>。</w:t>
      </w:r>
    </w:p>
    <w:p w:rsidR="00926173" w:rsidRDefault="00926173" w:rsidP="00926173">
      <w:r>
        <w:rPr>
          <w:rFonts w:hint="eastAsia"/>
        </w:rPr>
        <w:t>(A)</w:t>
      </w:r>
      <w:r>
        <w:rPr>
          <w:rFonts w:hint="eastAsia"/>
        </w:rPr>
        <w:t>内外接头松动</w:t>
      </w:r>
      <w:r>
        <w:rPr>
          <w:rFonts w:hint="eastAsia"/>
        </w:rPr>
        <w:t>(B)</w:t>
      </w:r>
      <w:r>
        <w:rPr>
          <w:rFonts w:hint="eastAsia"/>
        </w:rPr>
        <w:t>接地端接地不可靠</w:t>
      </w:r>
      <w:r>
        <w:rPr>
          <w:rFonts w:hint="eastAsia"/>
        </w:rPr>
        <w:t>(C)</w:t>
      </w:r>
      <w:r>
        <w:rPr>
          <w:rFonts w:hint="eastAsia"/>
        </w:rPr>
        <w:t>运行电压不稳</w:t>
      </w:r>
    </w:p>
    <w:p w:rsidR="00926173" w:rsidRDefault="00926173" w:rsidP="00926173">
      <w:r>
        <w:rPr>
          <w:rFonts w:hint="eastAsia"/>
        </w:rPr>
        <w:lastRenderedPageBreak/>
        <w:t>(D)</w:t>
      </w:r>
      <w:r>
        <w:rPr>
          <w:rFonts w:hint="eastAsia"/>
        </w:rPr>
        <w:t>涡流引起</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373/1290</w:t>
      </w:r>
    </w:p>
    <w:p w:rsidR="00926173" w:rsidRDefault="00926173" w:rsidP="00926173">
      <w:r>
        <w:rPr>
          <w:rFonts w:hint="eastAsia"/>
        </w:rPr>
        <w:t>允许持久地施加在交流无间隙金属氧化物避雷器端子间的工频电压有效值称为该避雷器的</w:t>
      </w:r>
      <w:r>
        <w:rPr>
          <w:rFonts w:hint="eastAsia"/>
        </w:rPr>
        <w:t>()</w:t>
      </w:r>
      <w:r>
        <w:rPr>
          <w:rFonts w:hint="eastAsia"/>
        </w:rPr>
        <w:t>。</w:t>
      </w:r>
    </w:p>
    <w:p w:rsidR="00926173" w:rsidRDefault="00926173" w:rsidP="00926173">
      <w:r>
        <w:rPr>
          <w:rFonts w:hint="eastAsia"/>
        </w:rPr>
        <w:t>(A)</w:t>
      </w:r>
      <w:r>
        <w:rPr>
          <w:rFonts w:hint="eastAsia"/>
        </w:rPr>
        <w:t>额定电压</w:t>
      </w:r>
      <w:r>
        <w:rPr>
          <w:rFonts w:hint="eastAsia"/>
        </w:rPr>
        <w:t>(B)</w:t>
      </w:r>
      <w:r>
        <w:rPr>
          <w:rFonts w:hint="eastAsia"/>
        </w:rPr>
        <w:t>持续运行电压</w:t>
      </w:r>
      <w:r>
        <w:rPr>
          <w:rFonts w:hint="eastAsia"/>
        </w:rPr>
        <w:t>(C)</w:t>
      </w:r>
      <w:r>
        <w:rPr>
          <w:rFonts w:hint="eastAsia"/>
        </w:rPr>
        <w:t>工频参考电压</w:t>
      </w:r>
    </w:p>
    <w:p w:rsidR="00926173" w:rsidRDefault="00926173" w:rsidP="00926173">
      <w:r>
        <w:rPr>
          <w:rFonts w:hint="eastAsia"/>
        </w:rPr>
        <w:t>(D)</w:t>
      </w:r>
      <w:r>
        <w:rPr>
          <w:rFonts w:hint="eastAsia"/>
        </w:rPr>
        <w:t>允许运行电压</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374/1290</w:t>
      </w:r>
    </w:p>
    <w:p w:rsidR="00926173" w:rsidRDefault="00926173" w:rsidP="00926173">
      <w:r>
        <w:rPr>
          <w:rFonts w:hint="eastAsia"/>
        </w:rPr>
        <w:t>小型光伏电站一般不需要拥有什么功能</w:t>
      </w:r>
      <w:r>
        <w:rPr>
          <w:rFonts w:hint="eastAsia"/>
        </w:rPr>
        <w:t>()</w:t>
      </w:r>
      <w:r>
        <w:rPr>
          <w:rFonts w:hint="eastAsia"/>
        </w:rPr>
        <w:t>。</w:t>
      </w:r>
    </w:p>
    <w:p w:rsidR="00926173" w:rsidRDefault="00926173" w:rsidP="00926173">
      <w:r>
        <w:rPr>
          <w:rFonts w:hint="eastAsia"/>
        </w:rPr>
        <w:t>(A)</w:t>
      </w:r>
      <w:r>
        <w:rPr>
          <w:rFonts w:hint="eastAsia"/>
        </w:rPr>
        <w:t>低电压穿越</w:t>
      </w:r>
      <w:r>
        <w:rPr>
          <w:rFonts w:hint="eastAsia"/>
        </w:rPr>
        <w:t>(B)</w:t>
      </w:r>
      <w:r>
        <w:rPr>
          <w:rFonts w:hint="eastAsia"/>
        </w:rPr>
        <w:t>防孤岛保护</w:t>
      </w:r>
      <w:r>
        <w:rPr>
          <w:rFonts w:hint="eastAsia"/>
        </w:rPr>
        <w:t>(C)</w:t>
      </w:r>
      <w:r>
        <w:rPr>
          <w:rFonts w:hint="eastAsia"/>
        </w:rPr>
        <w:t>频率响应</w:t>
      </w:r>
    </w:p>
    <w:p w:rsidR="00926173" w:rsidRDefault="00926173" w:rsidP="00926173">
      <w:r>
        <w:rPr>
          <w:rFonts w:hint="eastAsia"/>
        </w:rPr>
        <w:t>(D)</w:t>
      </w:r>
      <w:r>
        <w:rPr>
          <w:rFonts w:hint="eastAsia"/>
        </w:rPr>
        <w:t>电压响应</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375/1290</w:t>
      </w:r>
    </w:p>
    <w:p w:rsidR="00926173" w:rsidRDefault="00926173" w:rsidP="00926173">
      <w:r>
        <w:rPr>
          <w:rFonts w:hint="eastAsia"/>
        </w:rPr>
        <w:t>光伏电站发电功率超短期预测建模需要特别注意</w:t>
      </w:r>
      <w:r>
        <w:rPr>
          <w:rFonts w:hint="eastAsia"/>
        </w:rPr>
        <w:t>()</w:t>
      </w:r>
      <w:r>
        <w:rPr>
          <w:rFonts w:hint="eastAsia"/>
        </w:rPr>
        <w:t>对短波辐射的影响。</w:t>
      </w:r>
    </w:p>
    <w:p w:rsidR="00926173" w:rsidRDefault="00926173" w:rsidP="00926173">
      <w:r>
        <w:rPr>
          <w:rFonts w:hint="eastAsia"/>
        </w:rPr>
        <w:t>(A)</w:t>
      </w:r>
      <w:r>
        <w:rPr>
          <w:rFonts w:hint="eastAsia"/>
        </w:rPr>
        <w:t>水汽</w:t>
      </w:r>
      <w:r>
        <w:rPr>
          <w:rFonts w:hint="eastAsia"/>
        </w:rPr>
        <w:t>(B)</w:t>
      </w:r>
      <w:r>
        <w:rPr>
          <w:rFonts w:hint="eastAsia"/>
        </w:rPr>
        <w:t>二氧化碳</w:t>
      </w:r>
      <w:r>
        <w:rPr>
          <w:rFonts w:hint="eastAsia"/>
        </w:rPr>
        <w:t>(C)</w:t>
      </w:r>
      <w:r>
        <w:rPr>
          <w:rFonts w:hint="eastAsia"/>
        </w:rPr>
        <w:t>云层</w:t>
      </w:r>
      <w:r>
        <w:rPr>
          <w:rFonts w:hint="eastAsia"/>
        </w:rPr>
        <w:t>(D)</w:t>
      </w:r>
      <w:r>
        <w:rPr>
          <w:rFonts w:hint="eastAsia"/>
        </w:rPr>
        <w:t>臭氧</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单选题较易</w:t>
      </w:r>
      <w:r>
        <w:rPr>
          <w:rFonts w:hint="eastAsia"/>
        </w:rPr>
        <w:t>376/1290</w:t>
      </w:r>
    </w:p>
    <w:p w:rsidR="00926173" w:rsidRDefault="00926173" w:rsidP="00926173">
      <w:r>
        <w:rPr>
          <w:rFonts w:hint="eastAsia"/>
        </w:rPr>
        <w:t>陆地表面对太阳辐射的反射率约为</w:t>
      </w:r>
      <w:r>
        <w:rPr>
          <w:rFonts w:hint="eastAsia"/>
        </w:rPr>
        <w:t>10%-30%</w:t>
      </w:r>
      <w:r>
        <w:rPr>
          <w:rFonts w:hint="eastAsia"/>
        </w:rPr>
        <w:t>。其中深色土比浅色土反射能力小，粗糙土比平滑土反射能力小。雪面的反射率大约为</w:t>
      </w:r>
      <w:r>
        <w:rPr>
          <w:rFonts w:hint="eastAsia"/>
        </w:rPr>
        <w:t>(),</w:t>
      </w:r>
      <w:r>
        <w:rPr>
          <w:rFonts w:hint="eastAsia"/>
        </w:rPr>
        <w:t>洁白的雪面可达</w:t>
      </w:r>
      <w:r>
        <w:rPr>
          <w:rFonts w:hint="eastAsia"/>
        </w:rPr>
        <w:t>()</w:t>
      </w:r>
      <w:r>
        <w:rPr>
          <w:rFonts w:hint="eastAsia"/>
        </w:rPr>
        <w:t>。</w:t>
      </w:r>
    </w:p>
    <w:p w:rsidR="00926173" w:rsidRDefault="00926173" w:rsidP="00926173">
      <w:r>
        <w:rPr>
          <w:rFonts w:hint="eastAsia"/>
        </w:rPr>
        <w:t>(A)60%</w:t>
      </w:r>
      <w:r>
        <w:rPr>
          <w:rFonts w:hint="eastAsia"/>
        </w:rPr>
        <w:t>、</w:t>
      </w:r>
      <w:r>
        <w:rPr>
          <w:rFonts w:hint="eastAsia"/>
        </w:rPr>
        <w:t>90%(B)55%</w:t>
      </w:r>
      <w:r>
        <w:rPr>
          <w:rFonts w:hint="eastAsia"/>
        </w:rPr>
        <w:t>、</w:t>
      </w:r>
      <w:r>
        <w:rPr>
          <w:rFonts w:hint="eastAsia"/>
        </w:rPr>
        <w:t>80%(C)50%</w:t>
      </w:r>
      <w:r>
        <w:rPr>
          <w:rFonts w:hint="eastAsia"/>
        </w:rPr>
        <w:t>、</w:t>
      </w:r>
      <w:r>
        <w:rPr>
          <w:rFonts w:hint="eastAsia"/>
        </w:rPr>
        <w:t>70%(D)65%</w:t>
      </w:r>
      <w:r>
        <w:rPr>
          <w:rFonts w:hint="eastAsia"/>
        </w:rPr>
        <w:t>、</w:t>
      </w:r>
      <w:r>
        <w:rPr>
          <w:rFonts w:hint="eastAsia"/>
        </w:rPr>
        <w:t>100%</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377/1290</w:t>
      </w:r>
    </w:p>
    <w:p w:rsidR="00926173" w:rsidRDefault="00926173" w:rsidP="00926173">
      <w:r>
        <w:rPr>
          <w:rFonts w:hint="eastAsia"/>
        </w:rPr>
        <w:t>电流互感器的二次侧应</w:t>
      </w:r>
      <w:r>
        <w:rPr>
          <w:rFonts w:hint="eastAsia"/>
        </w:rPr>
        <w:t>()</w:t>
      </w:r>
      <w:r>
        <w:rPr>
          <w:rFonts w:hint="eastAsia"/>
        </w:rPr>
        <w:t>。</w:t>
      </w:r>
    </w:p>
    <w:p w:rsidR="00926173" w:rsidRDefault="00926173" w:rsidP="00926173">
      <w:r>
        <w:rPr>
          <w:rFonts w:hint="eastAsia"/>
        </w:rPr>
        <w:t>(A)</w:t>
      </w:r>
      <w:r>
        <w:rPr>
          <w:rFonts w:hint="eastAsia"/>
        </w:rPr>
        <w:t>没有接地点</w:t>
      </w:r>
      <w:r>
        <w:rPr>
          <w:rFonts w:hint="eastAsia"/>
        </w:rPr>
        <w:t>(B)</w:t>
      </w:r>
      <w:r>
        <w:rPr>
          <w:rFonts w:hint="eastAsia"/>
        </w:rPr>
        <w:t>有一个接地点</w:t>
      </w:r>
      <w:r>
        <w:rPr>
          <w:rFonts w:hint="eastAsia"/>
        </w:rPr>
        <w:t>(C)</w:t>
      </w:r>
      <w:r>
        <w:rPr>
          <w:rFonts w:hint="eastAsia"/>
        </w:rPr>
        <w:t>有两个接地点</w:t>
      </w:r>
      <w:r>
        <w:rPr>
          <w:rFonts w:hint="eastAsia"/>
        </w:rPr>
        <w:t>(D)</w:t>
      </w:r>
      <w:r>
        <w:rPr>
          <w:rFonts w:hint="eastAsia"/>
        </w:rPr>
        <w:t>按现场情况，接地点数目不确定</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378/1290</w:t>
      </w:r>
    </w:p>
    <w:p w:rsidR="00926173" w:rsidRDefault="00926173" w:rsidP="00926173">
      <w:r>
        <w:rPr>
          <w:rFonts w:hint="eastAsia"/>
        </w:rPr>
        <w:t>下面不是蓄电池控制器的基本功能</w:t>
      </w:r>
      <w:r>
        <w:rPr>
          <w:rFonts w:hint="eastAsia"/>
        </w:rPr>
        <w:t>()</w:t>
      </w:r>
      <w:r>
        <w:rPr>
          <w:rFonts w:hint="eastAsia"/>
        </w:rPr>
        <w:t>。</w:t>
      </w:r>
    </w:p>
    <w:p w:rsidR="00926173" w:rsidRDefault="00926173" w:rsidP="00926173">
      <w:r>
        <w:rPr>
          <w:rFonts w:hint="eastAsia"/>
        </w:rPr>
        <w:t>(A)</w:t>
      </w:r>
      <w:r>
        <w:rPr>
          <w:rFonts w:hint="eastAsia"/>
        </w:rPr>
        <w:t>快速、平稳、高效地为蓄电池充电</w:t>
      </w:r>
      <w:r>
        <w:rPr>
          <w:rFonts w:hint="eastAsia"/>
        </w:rPr>
        <w:t>(B)</w:t>
      </w:r>
      <w:r>
        <w:rPr>
          <w:rFonts w:hint="eastAsia"/>
        </w:rPr>
        <w:t>采用脉冲充电方法给蓄电池充电</w:t>
      </w:r>
      <w:r>
        <w:rPr>
          <w:rFonts w:hint="eastAsia"/>
        </w:rPr>
        <w:t>(C)</w:t>
      </w:r>
      <w:r>
        <w:rPr>
          <w:rFonts w:hint="eastAsia"/>
        </w:rPr>
        <w:t>防止过充过放现象的发生</w:t>
      </w:r>
      <w:r>
        <w:rPr>
          <w:rFonts w:hint="eastAsia"/>
        </w:rPr>
        <w:t>(D)</w:t>
      </w:r>
      <w:r>
        <w:rPr>
          <w:rFonts w:hint="eastAsia"/>
        </w:rPr>
        <w:t>为蓄电池提供最佳的充电电流和电压</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379/1290</w:t>
      </w:r>
    </w:p>
    <w:p w:rsidR="00926173" w:rsidRDefault="00926173" w:rsidP="00926173">
      <w:r>
        <w:rPr>
          <w:rFonts w:hint="eastAsia"/>
        </w:rPr>
        <w:t>蓄电池室内温度应控制在</w:t>
      </w:r>
      <w:r>
        <w:rPr>
          <w:rFonts w:hint="eastAsia"/>
        </w:rPr>
        <w:t>()</w:t>
      </w:r>
      <w:r>
        <w:rPr>
          <w:rFonts w:hint="eastAsia"/>
        </w:rPr>
        <w:t>之间。</w:t>
      </w:r>
    </w:p>
    <w:p w:rsidR="00926173" w:rsidRDefault="00926173" w:rsidP="00926173">
      <w:r>
        <w:rPr>
          <w:rFonts w:hint="eastAsia"/>
        </w:rPr>
        <w:t>(A)5</w:t>
      </w:r>
      <w:r>
        <w:rPr>
          <w:rFonts w:hint="eastAsia"/>
        </w:rPr>
        <w:t>～</w:t>
      </w:r>
      <w:r>
        <w:rPr>
          <w:rFonts w:hint="eastAsia"/>
        </w:rPr>
        <w:t>10</w:t>
      </w:r>
      <w:r>
        <w:rPr>
          <w:rFonts w:hint="eastAsia"/>
        </w:rPr>
        <w:t>℃</w:t>
      </w:r>
      <w:r>
        <w:rPr>
          <w:rFonts w:hint="eastAsia"/>
        </w:rPr>
        <w:t>(B)10</w:t>
      </w:r>
      <w:r>
        <w:rPr>
          <w:rFonts w:hint="eastAsia"/>
        </w:rPr>
        <w:t>～</w:t>
      </w:r>
      <w:r>
        <w:rPr>
          <w:rFonts w:hint="eastAsia"/>
        </w:rPr>
        <w:t>30</w:t>
      </w:r>
      <w:r>
        <w:rPr>
          <w:rFonts w:hint="eastAsia"/>
        </w:rPr>
        <w:t>℃</w:t>
      </w:r>
      <w:r>
        <w:rPr>
          <w:rFonts w:hint="eastAsia"/>
        </w:rPr>
        <w:t>(C)</w:t>
      </w:r>
      <w:r>
        <w:rPr>
          <w:rFonts w:hint="eastAsia"/>
        </w:rPr>
        <w:t>不高于</w:t>
      </w:r>
      <w:r>
        <w:rPr>
          <w:rFonts w:hint="eastAsia"/>
        </w:rPr>
        <w:t>50</w:t>
      </w:r>
      <w:r>
        <w:rPr>
          <w:rFonts w:hint="eastAsia"/>
        </w:rPr>
        <w:t>℃</w:t>
      </w:r>
      <w:r>
        <w:rPr>
          <w:rFonts w:hint="eastAsia"/>
        </w:rPr>
        <w:t>(D)-10</w:t>
      </w:r>
      <w:r>
        <w:rPr>
          <w:rFonts w:hint="eastAsia"/>
        </w:rPr>
        <w:t>～</w:t>
      </w:r>
      <w:r>
        <w:rPr>
          <w:rFonts w:hint="eastAsia"/>
        </w:rPr>
        <w:t>0</w:t>
      </w:r>
      <w:r>
        <w:rPr>
          <w:rFonts w:hint="eastAsia"/>
        </w:rPr>
        <w:t>℃</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380/1290</w:t>
      </w:r>
    </w:p>
    <w:p w:rsidR="00926173" w:rsidRDefault="00926173" w:rsidP="00926173">
      <w:r>
        <w:rPr>
          <w:rFonts w:hint="eastAsia"/>
        </w:rPr>
        <w:t>直流控制、信号回路熔断器一般选用</w:t>
      </w:r>
      <w:r>
        <w:rPr>
          <w:rFonts w:hint="eastAsia"/>
        </w:rPr>
        <w:t>()</w:t>
      </w:r>
      <w:r>
        <w:rPr>
          <w:rFonts w:hint="eastAsia"/>
        </w:rPr>
        <w:t>。</w:t>
      </w:r>
    </w:p>
    <w:p w:rsidR="00926173" w:rsidRDefault="00926173" w:rsidP="00926173">
      <w:r>
        <w:rPr>
          <w:rFonts w:hint="eastAsia"/>
        </w:rPr>
        <w:t>(A)0</w:t>
      </w:r>
      <w:r>
        <w:rPr>
          <w:rFonts w:hint="eastAsia"/>
        </w:rPr>
        <w:t>～</w:t>
      </w:r>
      <w:r>
        <w:rPr>
          <w:rFonts w:hint="eastAsia"/>
        </w:rPr>
        <w:t>5A(B)5</w:t>
      </w:r>
      <w:r>
        <w:rPr>
          <w:rFonts w:hint="eastAsia"/>
        </w:rPr>
        <w:t>～</w:t>
      </w:r>
      <w:r>
        <w:rPr>
          <w:rFonts w:hint="eastAsia"/>
        </w:rPr>
        <w:t>10A(C)10</w:t>
      </w:r>
      <w:r>
        <w:rPr>
          <w:rFonts w:hint="eastAsia"/>
        </w:rPr>
        <w:t>～</w:t>
      </w:r>
      <w:r>
        <w:rPr>
          <w:rFonts w:hint="eastAsia"/>
        </w:rPr>
        <w:t>20A(D)20</w:t>
      </w:r>
      <w:r>
        <w:rPr>
          <w:rFonts w:hint="eastAsia"/>
        </w:rPr>
        <w:t>～</w:t>
      </w:r>
      <w:r>
        <w:rPr>
          <w:rFonts w:hint="eastAsia"/>
        </w:rPr>
        <w:t>30A</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381/1290</w:t>
      </w:r>
    </w:p>
    <w:p w:rsidR="00926173" w:rsidRDefault="00926173" w:rsidP="00926173">
      <w:r>
        <w:rPr>
          <w:rFonts w:hint="eastAsia"/>
        </w:rPr>
        <w:t>变压器的最高运行温度受</w:t>
      </w:r>
      <w:r>
        <w:rPr>
          <w:rFonts w:hint="eastAsia"/>
        </w:rPr>
        <w:t>()</w:t>
      </w:r>
      <w:r>
        <w:rPr>
          <w:rFonts w:hint="eastAsia"/>
        </w:rPr>
        <w:t>耐热能力限制。</w:t>
      </w:r>
    </w:p>
    <w:p w:rsidR="00926173" w:rsidRDefault="00926173" w:rsidP="00926173">
      <w:r>
        <w:rPr>
          <w:rFonts w:hint="eastAsia"/>
        </w:rPr>
        <w:t>(A)</w:t>
      </w:r>
      <w:r>
        <w:rPr>
          <w:rFonts w:hint="eastAsia"/>
        </w:rPr>
        <w:t>绝缘材料</w:t>
      </w:r>
      <w:r>
        <w:rPr>
          <w:rFonts w:hint="eastAsia"/>
        </w:rPr>
        <w:t>(B)</w:t>
      </w:r>
      <w:r>
        <w:rPr>
          <w:rFonts w:hint="eastAsia"/>
        </w:rPr>
        <w:t>金属材料</w:t>
      </w:r>
      <w:r>
        <w:rPr>
          <w:rFonts w:hint="eastAsia"/>
        </w:rPr>
        <w:t>(C)</w:t>
      </w:r>
      <w:r>
        <w:rPr>
          <w:rFonts w:hint="eastAsia"/>
        </w:rPr>
        <w:t>铁芯</w:t>
      </w:r>
      <w:r>
        <w:rPr>
          <w:rFonts w:hint="eastAsia"/>
        </w:rPr>
        <w:t>(D)</w:t>
      </w:r>
      <w:r>
        <w:rPr>
          <w:rFonts w:hint="eastAsia"/>
        </w:rPr>
        <w:t>电流</w:t>
      </w:r>
    </w:p>
    <w:p w:rsidR="00926173" w:rsidRDefault="00926173" w:rsidP="00926173">
      <w:r>
        <w:rPr>
          <w:rFonts w:hint="eastAsia"/>
        </w:rPr>
        <w:lastRenderedPageBreak/>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382/1290</w:t>
      </w:r>
    </w:p>
    <w:p w:rsidR="00926173" w:rsidRDefault="00926173" w:rsidP="00926173">
      <w:r>
        <w:rPr>
          <w:rFonts w:hint="eastAsia"/>
        </w:rPr>
        <w:t>将电气设备的外露可导电部分通过接地装置与大地相连称为</w:t>
      </w:r>
      <w:r>
        <w:rPr>
          <w:rFonts w:hint="eastAsia"/>
        </w:rPr>
        <w:t>()</w:t>
      </w:r>
      <w:r>
        <w:rPr>
          <w:rFonts w:hint="eastAsia"/>
        </w:rPr>
        <w:t>。</w:t>
      </w:r>
    </w:p>
    <w:p w:rsidR="00926173" w:rsidRDefault="00926173" w:rsidP="00926173">
      <w:r>
        <w:rPr>
          <w:rFonts w:hint="eastAsia"/>
        </w:rPr>
        <w:t>(A)</w:t>
      </w:r>
      <w:r>
        <w:rPr>
          <w:rFonts w:hint="eastAsia"/>
        </w:rPr>
        <w:t>工作接地</w:t>
      </w:r>
      <w:r>
        <w:rPr>
          <w:rFonts w:hint="eastAsia"/>
        </w:rPr>
        <w:t>(B)</w:t>
      </w:r>
      <w:r>
        <w:rPr>
          <w:rFonts w:hint="eastAsia"/>
        </w:rPr>
        <w:t>保护接地</w:t>
      </w:r>
      <w:r>
        <w:rPr>
          <w:rFonts w:hint="eastAsia"/>
        </w:rPr>
        <w:t>(C)</w:t>
      </w:r>
      <w:r>
        <w:rPr>
          <w:rFonts w:hint="eastAsia"/>
        </w:rPr>
        <w:t>保护接零</w:t>
      </w:r>
      <w:r>
        <w:rPr>
          <w:rFonts w:hint="eastAsia"/>
        </w:rPr>
        <w:t>(D)</w:t>
      </w:r>
      <w:r>
        <w:rPr>
          <w:rFonts w:hint="eastAsia"/>
        </w:rPr>
        <w:t>单相接地</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383/1290</w:t>
      </w:r>
    </w:p>
    <w:p w:rsidR="00926173" w:rsidRDefault="00926173" w:rsidP="00926173">
      <w:r>
        <w:rPr>
          <w:rFonts w:hint="eastAsia"/>
        </w:rPr>
        <w:t>光伏组件通常采用的玻璃是</w:t>
      </w:r>
      <w:r>
        <w:rPr>
          <w:rFonts w:hint="eastAsia"/>
        </w:rPr>
        <w:t>()</w:t>
      </w:r>
      <w:r>
        <w:rPr>
          <w:rFonts w:hint="eastAsia"/>
        </w:rPr>
        <w:t>。</w:t>
      </w:r>
    </w:p>
    <w:p w:rsidR="00926173" w:rsidRDefault="00926173" w:rsidP="00926173">
      <w:r>
        <w:rPr>
          <w:rFonts w:hint="eastAsia"/>
        </w:rPr>
        <w:t>(A)</w:t>
      </w:r>
      <w:r>
        <w:rPr>
          <w:rFonts w:hint="eastAsia"/>
        </w:rPr>
        <w:t>布纹玻璃</w:t>
      </w:r>
      <w:r>
        <w:rPr>
          <w:rFonts w:hint="eastAsia"/>
        </w:rPr>
        <w:t>(B)</w:t>
      </w:r>
      <w:r>
        <w:rPr>
          <w:rFonts w:hint="eastAsia"/>
        </w:rPr>
        <w:t>钢化玻璃</w:t>
      </w:r>
      <w:r>
        <w:rPr>
          <w:rFonts w:hint="eastAsia"/>
        </w:rPr>
        <w:t>(C)</w:t>
      </w:r>
      <w:r>
        <w:rPr>
          <w:rFonts w:hint="eastAsia"/>
        </w:rPr>
        <w:t>普通玻璃</w:t>
      </w:r>
      <w:r>
        <w:rPr>
          <w:rFonts w:hint="eastAsia"/>
        </w:rPr>
        <w:t>(D)</w:t>
      </w:r>
      <w:r>
        <w:rPr>
          <w:rFonts w:hint="eastAsia"/>
        </w:rPr>
        <w:t>布纹钢化玻璃</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384/1290</w:t>
      </w:r>
    </w:p>
    <w:p w:rsidR="00926173" w:rsidRDefault="00926173" w:rsidP="00926173">
      <w:r>
        <w:rPr>
          <w:rFonts w:hint="eastAsia"/>
        </w:rPr>
        <w:t>选择断路器遮断容量应根据安装</w:t>
      </w:r>
      <w:r>
        <w:rPr>
          <w:rFonts w:hint="eastAsia"/>
        </w:rPr>
        <w:t>()</w:t>
      </w:r>
      <w:r>
        <w:rPr>
          <w:rFonts w:hint="eastAsia"/>
        </w:rPr>
        <w:t>来决定。</w:t>
      </w:r>
    </w:p>
    <w:p w:rsidR="00926173" w:rsidRDefault="00926173" w:rsidP="00926173">
      <w:r>
        <w:rPr>
          <w:rFonts w:hint="eastAsia"/>
        </w:rPr>
        <w:t>(A)</w:t>
      </w:r>
      <w:r>
        <w:rPr>
          <w:rFonts w:hint="eastAsia"/>
        </w:rPr>
        <w:t>变压器的容量</w:t>
      </w:r>
      <w:r>
        <w:rPr>
          <w:rFonts w:hint="eastAsia"/>
        </w:rPr>
        <w:t>(B)</w:t>
      </w:r>
      <w:r>
        <w:rPr>
          <w:rFonts w:hint="eastAsia"/>
        </w:rPr>
        <w:t>最大负荷</w:t>
      </w:r>
      <w:r>
        <w:rPr>
          <w:rFonts w:hint="eastAsia"/>
        </w:rPr>
        <w:t>(C)</w:t>
      </w:r>
      <w:r>
        <w:rPr>
          <w:rFonts w:hint="eastAsia"/>
        </w:rPr>
        <w:t>最大短路电流</w:t>
      </w:r>
      <w:r>
        <w:rPr>
          <w:rFonts w:hint="eastAsia"/>
        </w:rPr>
        <w:t>(D)</w:t>
      </w:r>
      <w:r>
        <w:rPr>
          <w:rFonts w:hint="eastAsia"/>
        </w:rPr>
        <w:t>最大电压</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385/1290</w:t>
      </w:r>
    </w:p>
    <w:p w:rsidR="00926173" w:rsidRDefault="00926173" w:rsidP="00926173">
      <w:r>
        <w:rPr>
          <w:rFonts w:hint="eastAsia"/>
        </w:rPr>
        <w:t>斜单轴支架可以按照固定的倾角跟踪太阳的运行轨迹，其跟踪系统根据所在地的纬度利用天文算法计算出不同季节太阳各时刻所处的</w:t>
      </w:r>
      <w:r>
        <w:rPr>
          <w:rFonts w:hint="eastAsia"/>
        </w:rPr>
        <w:t>(),</w:t>
      </w:r>
      <w:r>
        <w:rPr>
          <w:rFonts w:hint="eastAsia"/>
        </w:rPr>
        <w:t>将其固化在跟踪程序中每日按照时间顺序进行跟踪。</w:t>
      </w:r>
    </w:p>
    <w:p w:rsidR="00926173" w:rsidRDefault="00926173" w:rsidP="00926173">
      <w:r>
        <w:rPr>
          <w:rFonts w:hint="eastAsia"/>
        </w:rPr>
        <w:t>(A)</w:t>
      </w:r>
      <w:r>
        <w:rPr>
          <w:rFonts w:hint="eastAsia"/>
        </w:rPr>
        <w:t>太阳高度角</w:t>
      </w:r>
      <w:r>
        <w:rPr>
          <w:rFonts w:hint="eastAsia"/>
        </w:rPr>
        <w:t>(B)</w:t>
      </w:r>
      <w:r>
        <w:rPr>
          <w:rFonts w:hint="eastAsia"/>
        </w:rPr>
        <w:t>太阳方位角</w:t>
      </w:r>
      <w:r>
        <w:rPr>
          <w:rFonts w:hint="eastAsia"/>
        </w:rPr>
        <w:t>(C)</w:t>
      </w:r>
      <w:r>
        <w:rPr>
          <w:rFonts w:hint="eastAsia"/>
        </w:rPr>
        <w:t>太阳位置</w:t>
      </w:r>
    </w:p>
    <w:p w:rsidR="00926173" w:rsidRDefault="00926173" w:rsidP="00926173">
      <w:r>
        <w:rPr>
          <w:rFonts w:hint="eastAsia"/>
        </w:rPr>
        <w:t>(D)</w:t>
      </w:r>
      <w:r>
        <w:rPr>
          <w:rFonts w:hint="eastAsia"/>
        </w:rPr>
        <w:t>太阳高度角和方位角</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386/1290</w:t>
      </w:r>
    </w:p>
    <w:p w:rsidR="00926173" w:rsidRDefault="00926173" w:rsidP="00926173">
      <w:r>
        <w:rPr>
          <w:rFonts w:hint="eastAsia"/>
        </w:rPr>
        <w:t>设备测绝缘时必须检查被测设备已断电并可靠隔离，并准备接地线其目的是</w:t>
      </w:r>
      <w:r>
        <w:rPr>
          <w:rFonts w:hint="eastAsia"/>
        </w:rPr>
        <w:t>()</w:t>
      </w:r>
      <w:r>
        <w:rPr>
          <w:rFonts w:hint="eastAsia"/>
        </w:rPr>
        <w:t>。</w:t>
      </w:r>
    </w:p>
    <w:p w:rsidR="00926173" w:rsidRDefault="00926173" w:rsidP="00926173">
      <w:r>
        <w:rPr>
          <w:rFonts w:hint="eastAsia"/>
        </w:rPr>
        <w:t>(A)</w:t>
      </w:r>
      <w:r>
        <w:rPr>
          <w:rFonts w:hint="eastAsia"/>
        </w:rPr>
        <w:t>测量时设置地线防止突然来电的危险</w:t>
      </w:r>
      <w:r>
        <w:rPr>
          <w:rFonts w:hint="eastAsia"/>
        </w:rPr>
        <w:t>(B)</w:t>
      </w:r>
      <w:r>
        <w:rPr>
          <w:rFonts w:hint="eastAsia"/>
        </w:rPr>
        <w:t>绝缘测试前给设备放电</w:t>
      </w:r>
    </w:p>
    <w:p w:rsidR="00926173" w:rsidRDefault="00926173" w:rsidP="00926173">
      <w:r>
        <w:rPr>
          <w:rFonts w:hint="eastAsia"/>
        </w:rPr>
        <w:t>(C)</w:t>
      </w:r>
      <w:r>
        <w:rPr>
          <w:rFonts w:hint="eastAsia"/>
        </w:rPr>
        <w:t>绝缘测试完毕后给设备放电</w:t>
      </w:r>
      <w:r>
        <w:rPr>
          <w:rFonts w:hint="eastAsia"/>
        </w:rPr>
        <w:t>(D)</w:t>
      </w:r>
      <w:r>
        <w:rPr>
          <w:rFonts w:hint="eastAsia"/>
        </w:rPr>
        <w:t>绝缘测试前、后给设备放电</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387/1290</w:t>
      </w:r>
    </w:p>
    <w:p w:rsidR="00926173" w:rsidRDefault="00926173" w:rsidP="00926173">
      <w:r>
        <w:rPr>
          <w:rFonts w:hint="eastAsia"/>
        </w:rPr>
        <w:t>光伏电站子阵直流汇流箱不具有</w:t>
      </w:r>
      <w:r>
        <w:rPr>
          <w:rFonts w:hint="eastAsia"/>
        </w:rPr>
        <w:t>()</w:t>
      </w:r>
      <w:r>
        <w:rPr>
          <w:rFonts w:hint="eastAsia"/>
        </w:rPr>
        <w:t>功能。</w:t>
      </w:r>
    </w:p>
    <w:p w:rsidR="00926173" w:rsidRDefault="00926173" w:rsidP="00926173">
      <w:r>
        <w:rPr>
          <w:rFonts w:hint="eastAsia"/>
        </w:rPr>
        <w:t>(A)</w:t>
      </w:r>
      <w:r>
        <w:rPr>
          <w:rFonts w:hint="eastAsia"/>
        </w:rPr>
        <w:t>过电流保护</w:t>
      </w:r>
      <w:r>
        <w:rPr>
          <w:rFonts w:hint="eastAsia"/>
        </w:rPr>
        <w:t>(B)</w:t>
      </w:r>
      <w:r>
        <w:rPr>
          <w:rFonts w:hint="eastAsia"/>
        </w:rPr>
        <w:t>过电压保护</w:t>
      </w:r>
      <w:r>
        <w:rPr>
          <w:rFonts w:hint="eastAsia"/>
        </w:rPr>
        <w:t>(C)</w:t>
      </w:r>
      <w:r>
        <w:rPr>
          <w:rFonts w:hint="eastAsia"/>
        </w:rPr>
        <w:t>零序保护</w:t>
      </w:r>
    </w:p>
    <w:p w:rsidR="00926173" w:rsidRDefault="00926173" w:rsidP="00926173">
      <w:r>
        <w:rPr>
          <w:rFonts w:hint="eastAsia"/>
        </w:rPr>
        <w:t>(D)</w:t>
      </w:r>
      <w:r>
        <w:rPr>
          <w:rFonts w:hint="eastAsia"/>
        </w:rPr>
        <w:t>过负荷保护</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单选题较易</w:t>
      </w:r>
      <w:r>
        <w:rPr>
          <w:rFonts w:hint="eastAsia"/>
        </w:rPr>
        <w:t>388/1290</w:t>
      </w:r>
    </w:p>
    <w:p w:rsidR="00926173" w:rsidRDefault="00926173" w:rsidP="00926173">
      <w:r>
        <w:rPr>
          <w:rFonts w:hint="eastAsia"/>
        </w:rPr>
        <w:t>直流控制母线电压过低的危害是</w:t>
      </w:r>
      <w:r>
        <w:rPr>
          <w:rFonts w:hint="eastAsia"/>
        </w:rPr>
        <w:t>()</w:t>
      </w:r>
      <w:r>
        <w:rPr>
          <w:rFonts w:hint="eastAsia"/>
        </w:rPr>
        <w:t>。</w:t>
      </w:r>
    </w:p>
    <w:p w:rsidR="00926173" w:rsidRDefault="00926173" w:rsidP="00926173">
      <w:r>
        <w:rPr>
          <w:rFonts w:hint="eastAsia"/>
        </w:rPr>
        <w:t>(A)</w:t>
      </w:r>
      <w:r>
        <w:rPr>
          <w:rFonts w:hint="eastAsia"/>
        </w:rPr>
        <w:t>开关保护拒动</w:t>
      </w:r>
      <w:r>
        <w:rPr>
          <w:rFonts w:hint="eastAsia"/>
        </w:rPr>
        <w:t>(B)</w:t>
      </w:r>
      <w:r>
        <w:rPr>
          <w:rFonts w:hint="eastAsia"/>
        </w:rPr>
        <w:t>开关保护动作不可靠</w:t>
      </w:r>
    </w:p>
    <w:p w:rsidR="00926173" w:rsidRDefault="00926173" w:rsidP="00926173">
      <w:r>
        <w:rPr>
          <w:rFonts w:hint="eastAsia"/>
        </w:rPr>
        <w:t>(C)</w:t>
      </w:r>
      <w:r>
        <w:rPr>
          <w:rFonts w:hint="eastAsia"/>
        </w:rPr>
        <w:t>开关保护误动</w:t>
      </w:r>
    </w:p>
    <w:p w:rsidR="00926173" w:rsidRDefault="00926173" w:rsidP="00926173">
      <w:r>
        <w:rPr>
          <w:rFonts w:hint="eastAsia"/>
        </w:rPr>
        <w:t>(D)</w:t>
      </w:r>
      <w:r>
        <w:rPr>
          <w:rFonts w:hint="eastAsia"/>
        </w:rPr>
        <w:t>烧毁设备</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单选题易</w:t>
      </w:r>
      <w:r>
        <w:rPr>
          <w:rFonts w:hint="eastAsia"/>
        </w:rPr>
        <w:t>389/1290</w:t>
      </w:r>
    </w:p>
    <w:p w:rsidR="00926173" w:rsidRDefault="00926173" w:rsidP="00926173">
      <w:r>
        <w:rPr>
          <w:rFonts w:hint="eastAsia"/>
        </w:rPr>
        <w:t>交流无间隙金属氧化物避雷器的额定电压是指</w:t>
      </w:r>
      <w:r>
        <w:rPr>
          <w:rFonts w:hint="eastAsia"/>
        </w:rPr>
        <w:t>()</w:t>
      </w:r>
      <w:r>
        <w:rPr>
          <w:rFonts w:hint="eastAsia"/>
        </w:rPr>
        <w:t>。</w:t>
      </w:r>
    </w:p>
    <w:p w:rsidR="00926173" w:rsidRDefault="00926173" w:rsidP="00926173">
      <w:r>
        <w:rPr>
          <w:rFonts w:hint="eastAsia"/>
        </w:rPr>
        <w:t>(A)</w:t>
      </w:r>
      <w:r>
        <w:rPr>
          <w:rFonts w:hint="eastAsia"/>
        </w:rPr>
        <w:t>其安装地点的电网额定相电压</w:t>
      </w:r>
      <w:r>
        <w:rPr>
          <w:rFonts w:hint="eastAsia"/>
        </w:rPr>
        <w:t>(B)</w:t>
      </w:r>
      <w:r>
        <w:rPr>
          <w:rFonts w:hint="eastAsia"/>
        </w:rPr>
        <w:t>其安装地点的电网额定线电压</w:t>
      </w:r>
      <w:r>
        <w:rPr>
          <w:rFonts w:hint="eastAsia"/>
        </w:rPr>
        <w:t>(C)</w:t>
      </w:r>
      <w:r>
        <w:rPr>
          <w:rFonts w:hint="eastAsia"/>
        </w:rPr>
        <w:t>施加到避雷器端子间的最大允许工频电压有效值，它表明避雷器能在按规定确定的暂时过电压下正确地工作，但它不等于电网的额定电压</w:t>
      </w:r>
      <w:r>
        <w:rPr>
          <w:rFonts w:hint="eastAsia"/>
        </w:rPr>
        <w:t>(D)</w:t>
      </w:r>
      <w:r>
        <w:rPr>
          <w:rFonts w:hint="eastAsia"/>
        </w:rPr>
        <w:t>允许持久地施加在避雷器端子间的工频电压有效值</w:t>
      </w:r>
    </w:p>
    <w:p w:rsidR="00926173" w:rsidRDefault="00926173" w:rsidP="00926173">
      <w:r>
        <w:rPr>
          <w:rFonts w:hint="eastAsia"/>
        </w:rPr>
        <w:lastRenderedPageBreak/>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单选题易</w:t>
      </w:r>
      <w:r>
        <w:rPr>
          <w:rFonts w:hint="eastAsia"/>
        </w:rPr>
        <w:t>390/1290</w:t>
      </w:r>
    </w:p>
    <w:p w:rsidR="00926173" w:rsidRDefault="00926173" w:rsidP="00926173">
      <w:r>
        <w:rPr>
          <w:rFonts w:hint="eastAsia"/>
        </w:rPr>
        <w:t>自耦变压器的经济性与其变比有关，变比增加其经济效益变</w:t>
      </w:r>
      <w:r>
        <w:rPr>
          <w:rFonts w:hint="eastAsia"/>
        </w:rPr>
        <w:t>()</w:t>
      </w:r>
      <w:r>
        <w:rPr>
          <w:rFonts w:hint="eastAsia"/>
        </w:rPr>
        <w:t>。</w:t>
      </w:r>
    </w:p>
    <w:p w:rsidR="00926173" w:rsidRDefault="00926173" w:rsidP="00926173">
      <w:r>
        <w:rPr>
          <w:rFonts w:hint="eastAsia"/>
        </w:rPr>
        <w:t>(A)</w:t>
      </w:r>
      <w:r>
        <w:rPr>
          <w:rFonts w:hint="eastAsia"/>
        </w:rPr>
        <w:t>差</w:t>
      </w:r>
      <w:r>
        <w:rPr>
          <w:rFonts w:hint="eastAsia"/>
        </w:rPr>
        <w:t>(B)</w:t>
      </w:r>
      <w:r>
        <w:rPr>
          <w:rFonts w:hint="eastAsia"/>
        </w:rPr>
        <w:t>好</w:t>
      </w:r>
      <w:r>
        <w:rPr>
          <w:rFonts w:hint="eastAsia"/>
        </w:rPr>
        <w:t>(C)</w:t>
      </w:r>
      <w:r>
        <w:rPr>
          <w:rFonts w:hint="eastAsia"/>
        </w:rPr>
        <w:t>不明显</w:t>
      </w:r>
      <w:r>
        <w:rPr>
          <w:rFonts w:hint="eastAsia"/>
        </w:rPr>
        <w:t>(D)</w:t>
      </w:r>
      <w:r>
        <w:rPr>
          <w:rFonts w:hint="eastAsia"/>
        </w:rPr>
        <w:t>无关</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单选题易</w:t>
      </w:r>
      <w:r>
        <w:rPr>
          <w:rFonts w:hint="eastAsia"/>
        </w:rPr>
        <w:t>391/1290</w:t>
      </w:r>
    </w:p>
    <w:p w:rsidR="00926173" w:rsidRDefault="00926173" w:rsidP="00926173">
      <w:r>
        <w:rPr>
          <w:rFonts w:hint="eastAsia"/>
        </w:rPr>
        <w:t>电压互感器的变比与其匝数比相比较，则变比</w:t>
      </w:r>
      <w:r>
        <w:rPr>
          <w:rFonts w:hint="eastAsia"/>
        </w:rPr>
        <w:t>()</w:t>
      </w:r>
      <w:r>
        <w:rPr>
          <w:rFonts w:hint="eastAsia"/>
        </w:rPr>
        <w:t>匝数比。</w:t>
      </w:r>
    </w:p>
    <w:p w:rsidR="00926173" w:rsidRDefault="00926173" w:rsidP="00926173">
      <w:r>
        <w:rPr>
          <w:rFonts w:hint="eastAsia"/>
        </w:rPr>
        <w:t>(A)</w:t>
      </w:r>
      <w:r>
        <w:rPr>
          <w:rFonts w:hint="eastAsia"/>
        </w:rPr>
        <w:t>大于</w:t>
      </w:r>
      <w:r>
        <w:rPr>
          <w:rFonts w:hint="eastAsia"/>
        </w:rPr>
        <w:t>(B)</w:t>
      </w:r>
      <w:r>
        <w:rPr>
          <w:rFonts w:hint="eastAsia"/>
        </w:rPr>
        <w:t>小于</w:t>
      </w:r>
      <w:r>
        <w:rPr>
          <w:rFonts w:hint="eastAsia"/>
        </w:rPr>
        <w:t>(C)</w:t>
      </w:r>
      <w:r>
        <w:rPr>
          <w:rFonts w:hint="eastAsia"/>
        </w:rPr>
        <w:t>等于</w:t>
      </w:r>
      <w:r>
        <w:rPr>
          <w:rFonts w:hint="eastAsia"/>
        </w:rPr>
        <w:t>(D)</w:t>
      </w:r>
      <w:r>
        <w:rPr>
          <w:rFonts w:hint="eastAsia"/>
        </w:rPr>
        <w:t>不变</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单选题较难</w:t>
      </w:r>
      <w:r>
        <w:rPr>
          <w:rFonts w:hint="eastAsia"/>
        </w:rPr>
        <w:t>392/1290</w:t>
      </w:r>
    </w:p>
    <w:p w:rsidR="00926173" w:rsidRDefault="00926173" w:rsidP="00926173">
      <w:r>
        <w:rPr>
          <w:rFonts w:hint="eastAsia"/>
        </w:rPr>
        <w:t>触头断开后，触头之间如果电弧未熄灭，则电路实际上</w:t>
      </w:r>
      <w:r>
        <w:rPr>
          <w:rFonts w:hint="eastAsia"/>
        </w:rPr>
        <w:t>()</w:t>
      </w:r>
      <w:r>
        <w:rPr>
          <w:rFonts w:hint="eastAsia"/>
        </w:rPr>
        <w:t>。</w:t>
      </w:r>
    </w:p>
    <w:p w:rsidR="00926173" w:rsidRDefault="00926173" w:rsidP="00926173">
      <w:r>
        <w:rPr>
          <w:rFonts w:hint="eastAsia"/>
        </w:rPr>
        <w:t>(A)</w:t>
      </w:r>
      <w:r>
        <w:rPr>
          <w:rFonts w:hint="eastAsia"/>
        </w:rPr>
        <w:t>未被切断</w:t>
      </w:r>
      <w:r>
        <w:rPr>
          <w:rFonts w:hint="eastAsia"/>
        </w:rPr>
        <w:t>(B)</w:t>
      </w:r>
      <w:r>
        <w:rPr>
          <w:rFonts w:hint="eastAsia"/>
        </w:rPr>
        <w:t>已切断</w:t>
      </w:r>
      <w:r>
        <w:rPr>
          <w:rFonts w:hint="eastAsia"/>
        </w:rPr>
        <w:t>(C)</w:t>
      </w:r>
      <w:r>
        <w:rPr>
          <w:rFonts w:hint="eastAsia"/>
        </w:rPr>
        <w:t>不确定</w:t>
      </w:r>
      <w:r>
        <w:rPr>
          <w:rFonts w:hint="eastAsia"/>
        </w:rPr>
        <w:t>(D)</w:t>
      </w:r>
      <w:r>
        <w:rPr>
          <w:rFonts w:hint="eastAsia"/>
        </w:rPr>
        <w:t>是否被切断</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单选题较难</w:t>
      </w:r>
      <w:r>
        <w:rPr>
          <w:rFonts w:hint="eastAsia"/>
        </w:rPr>
        <w:t>393/1290</w:t>
      </w:r>
    </w:p>
    <w:p w:rsidR="00926173" w:rsidRDefault="00926173" w:rsidP="00926173">
      <w:r>
        <w:rPr>
          <w:rFonts w:hint="eastAsia"/>
        </w:rPr>
        <w:t>按工作温度范围不同，质子交换膜燃料电池发电系统属于</w:t>
      </w:r>
      <w:r>
        <w:rPr>
          <w:rFonts w:hint="eastAsia"/>
        </w:rPr>
        <w:t>()</w:t>
      </w:r>
      <w:r>
        <w:rPr>
          <w:rFonts w:hint="eastAsia"/>
        </w:rPr>
        <w:t>型燃料电池。</w:t>
      </w:r>
    </w:p>
    <w:p w:rsidR="00926173" w:rsidRDefault="00926173" w:rsidP="00926173">
      <w:r>
        <w:rPr>
          <w:rFonts w:hint="eastAsia"/>
        </w:rPr>
        <w:t>(A)</w:t>
      </w:r>
      <w:r>
        <w:rPr>
          <w:rFonts w:hint="eastAsia"/>
        </w:rPr>
        <w:t>超低温</w:t>
      </w:r>
      <w:r>
        <w:rPr>
          <w:rFonts w:hint="eastAsia"/>
        </w:rPr>
        <w:t>(B)</w:t>
      </w:r>
      <w:r>
        <w:rPr>
          <w:rFonts w:hint="eastAsia"/>
        </w:rPr>
        <w:t>中温型</w:t>
      </w:r>
      <w:r>
        <w:rPr>
          <w:rFonts w:hint="eastAsia"/>
        </w:rPr>
        <w:t>(C)</w:t>
      </w:r>
      <w:r>
        <w:rPr>
          <w:rFonts w:hint="eastAsia"/>
        </w:rPr>
        <w:t>高温型</w:t>
      </w:r>
      <w:r>
        <w:rPr>
          <w:rFonts w:hint="eastAsia"/>
        </w:rPr>
        <w:t>(D)</w:t>
      </w:r>
      <w:r>
        <w:rPr>
          <w:rFonts w:hint="eastAsia"/>
        </w:rPr>
        <w:t>低温型</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单选题较难</w:t>
      </w:r>
      <w:r>
        <w:rPr>
          <w:rFonts w:hint="eastAsia"/>
        </w:rPr>
        <w:t>394/1290</w:t>
      </w:r>
    </w:p>
    <w:p w:rsidR="00926173" w:rsidRDefault="00926173" w:rsidP="00926173">
      <w:r>
        <w:rPr>
          <w:rFonts w:hint="eastAsia"/>
        </w:rPr>
        <w:t>光伏电站子阵直流汇流箱内安装的防雷模块的作用是</w:t>
      </w:r>
      <w:r>
        <w:rPr>
          <w:rFonts w:hint="eastAsia"/>
        </w:rPr>
        <w:t>()</w:t>
      </w:r>
      <w:r>
        <w:rPr>
          <w:rFonts w:hint="eastAsia"/>
        </w:rPr>
        <w:t>。</w:t>
      </w:r>
    </w:p>
    <w:p w:rsidR="00926173" w:rsidRDefault="00926173" w:rsidP="00926173">
      <w:r>
        <w:rPr>
          <w:rFonts w:hint="eastAsia"/>
        </w:rPr>
        <w:t>(A)</w:t>
      </w:r>
      <w:r>
        <w:rPr>
          <w:rFonts w:hint="eastAsia"/>
        </w:rPr>
        <w:t>防止雷电流进入</w:t>
      </w:r>
      <w:r>
        <w:rPr>
          <w:rFonts w:hint="eastAsia"/>
        </w:rPr>
        <w:t>(B)</w:t>
      </w:r>
      <w:r>
        <w:rPr>
          <w:rFonts w:hint="eastAsia"/>
        </w:rPr>
        <w:t>直流系统过电压保护</w:t>
      </w:r>
      <w:r>
        <w:rPr>
          <w:rFonts w:hint="eastAsia"/>
        </w:rPr>
        <w:t>(C)</w:t>
      </w:r>
      <w:r>
        <w:rPr>
          <w:rFonts w:hint="eastAsia"/>
        </w:rPr>
        <w:t>防止直击雷损毁设备</w:t>
      </w:r>
      <w:r>
        <w:rPr>
          <w:rFonts w:hint="eastAsia"/>
        </w:rPr>
        <w:t>(D)</w:t>
      </w:r>
      <w:r>
        <w:rPr>
          <w:rFonts w:hint="eastAsia"/>
        </w:rPr>
        <w:t>防止汇流箱母线过电流</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395/1290</w:t>
      </w:r>
    </w:p>
    <w:p w:rsidR="00926173" w:rsidRDefault="00926173" w:rsidP="00926173">
      <w:r>
        <w:rPr>
          <w:rFonts w:hint="eastAsia"/>
        </w:rPr>
        <w:t>负荷功率因数低造成的影响是</w:t>
      </w:r>
      <w:r>
        <w:rPr>
          <w:rFonts w:hint="eastAsia"/>
        </w:rPr>
        <w:t>()</w:t>
      </w:r>
      <w:r>
        <w:rPr>
          <w:rFonts w:hint="eastAsia"/>
        </w:rPr>
        <w:t>。</w:t>
      </w:r>
    </w:p>
    <w:p w:rsidR="00926173" w:rsidRDefault="00926173" w:rsidP="00926173">
      <w:r>
        <w:rPr>
          <w:rFonts w:hint="eastAsia"/>
        </w:rPr>
        <w:t>(A)</w:t>
      </w:r>
      <w:r>
        <w:rPr>
          <w:rFonts w:hint="eastAsia"/>
        </w:rPr>
        <w:t>线路电压损失增大</w:t>
      </w:r>
      <w:r>
        <w:rPr>
          <w:rFonts w:hint="eastAsia"/>
        </w:rPr>
        <w:t>(B)</w:t>
      </w:r>
      <w:r>
        <w:rPr>
          <w:rFonts w:hint="eastAsia"/>
        </w:rPr>
        <w:t>线路电压损失增大，有功损耗增大</w:t>
      </w:r>
    </w:p>
    <w:p w:rsidR="00926173" w:rsidRDefault="00926173" w:rsidP="00926173">
      <w:r>
        <w:rPr>
          <w:rFonts w:hint="eastAsia"/>
        </w:rPr>
        <w:t>(C)</w:t>
      </w:r>
      <w:r>
        <w:rPr>
          <w:rFonts w:hint="eastAsia"/>
        </w:rPr>
        <w:t>线路电压损失增大，有功损耗增大，发电设备未能充分发挥作用</w:t>
      </w:r>
    </w:p>
    <w:p w:rsidR="00926173" w:rsidRDefault="00926173" w:rsidP="00926173">
      <w:r>
        <w:rPr>
          <w:rFonts w:hint="eastAsia"/>
        </w:rPr>
        <w:t>(D)</w:t>
      </w:r>
      <w:r>
        <w:rPr>
          <w:rFonts w:hint="eastAsia"/>
        </w:rPr>
        <w:t>有功损耗增大。</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396/1290</w:t>
      </w:r>
    </w:p>
    <w:p w:rsidR="00926173" w:rsidRDefault="00926173" w:rsidP="00926173">
      <w:r>
        <w:rPr>
          <w:rFonts w:hint="eastAsia"/>
        </w:rPr>
        <w:t>电缆在进出设备处的部位应封堵完好，不应存在直径大于</w:t>
      </w:r>
      <w:r>
        <w:rPr>
          <w:rFonts w:hint="eastAsia"/>
        </w:rPr>
        <w:t>()</w:t>
      </w:r>
      <w:r>
        <w:rPr>
          <w:rFonts w:hint="eastAsia"/>
        </w:rPr>
        <w:t>的孔洞，否则用防火堵泥封堵。</w:t>
      </w:r>
    </w:p>
    <w:p w:rsidR="00926173" w:rsidRDefault="00926173" w:rsidP="00926173">
      <w:r>
        <w:t>(A)10mm(B)20mm(C)15mm(D)5mm</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397/1290</w:t>
      </w:r>
    </w:p>
    <w:p w:rsidR="00926173" w:rsidRDefault="00926173" w:rsidP="00926173">
      <w:r>
        <w:rPr>
          <w:rFonts w:hint="eastAsia"/>
        </w:rPr>
        <w:t>变压器的</w:t>
      </w:r>
      <w:r>
        <w:rPr>
          <w:rFonts w:hint="eastAsia"/>
        </w:rPr>
        <w:t>()</w:t>
      </w:r>
      <w:r>
        <w:rPr>
          <w:rFonts w:hint="eastAsia"/>
        </w:rPr>
        <w:t>位于变压器的上方，通过气体继电器与油箱相通。</w:t>
      </w:r>
    </w:p>
    <w:p w:rsidR="00926173" w:rsidRDefault="00926173" w:rsidP="00926173">
      <w:r>
        <w:rPr>
          <w:rFonts w:hint="eastAsia"/>
        </w:rPr>
        <w:t>(A)</w:t>
      </w:r>
      <w:r>
        <w:rPr>
          <w:rFonts w:hint="eastAsia"/>
        </w:rPr>
        <w:t>分接开关</w:t>
      </w:r>
      <w:r>
        <w:rPr>
          <w:rFonts w:hint="eastAsia"/>
        </w:rPr>
        <w:t>(B)</w:t>
      </w:r>
      <w:r>
        <w:rPr>
          <w:rFonts w:hint="eastAsia"/>
        </w:rPr>
        <w:t>储油柜</w:t>
      </w:r>
      <w:r>
        <w:rPr>
          <w:rFonts w:hint="eastAsia"/>
        </w:rPr>
        <w:t>(C)</w:t>
      </w:r>
      <w:r>
        <w:rPr>
          <w:rFonts w:hint="eastAsia"/>
        </w:rPr>
        <w:t>油箱</w:t>
      </w:r>
      <w:r>
        <w:rPr>
          <w:rFonts w:hint="eastAsia"/>
        </w:rPr>
        <w:t>(D)</w:t>
      </w:r>
      <w:r>
        <w:rPr>
          <w:rFonts w:hint="eastAsia"/>
        </w:rPr>
        <w:t>防爆管</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398/1290</w:t>
      </w:r>
    </w:p>
    <w:p w:rsidR="00926173" w:rsidRDefault="00926173" w:rsidP="00926173">
      <w:r>
        <w:rPr>
          <w:rFonts w:hint="eastAsia"/>
        </w:rPr>
        <w:t>变压器中，一般情况下是在</w:t>
      </w:r>
      <w:r>
        <w:rPr>
          <w:rFonts w:hint="eastAsia"/>
        </w:rPr>
        <w:t>()</w:t>
      </w:r>
      <w:r>
        <w:rPr>
          <w:rFonts w:hint="eastAsia"/>
        </w:rPr>
        <w:t>上抽出适当的分接。</w:t>
      </w:r>
    </w:p>
    <w:p w:rsidR="00926173" w:rsidRDefault="00926173" w:rsidP="00926173">
      <w:r>
        <w:rPr>
          <w:rFonts w:hint="eastAsia"/>
        </w:rPr>
        <w:t>(A)</w:t>
      </w:r>
      <w:r>
        <w:rPr>
          <w:rFonts w:hint="eastAsia"/>
        </w:rPr>
        <w:t>高压绕组</w:t>
      </w:r>
      <w:r>
        <w:rPr>
          <w:rFonts w:hint="eastAsia"/>
        </w:rPr>
        <w:t>(B)</w:t>
      </w:r>
      <w:r>
        <w:rPr>
          <w:rFonts w:hint="eastAsia"/>
        </w:rPr>
        <w:t>中压绕组</w:t>
      </w:r>
      <w:r>
        <w:rPr>
          <w:rFonts w:hint="eastAsia"/>
        </w:rPr>
        <w:t>(C)</w:t>
      </w:r>
      <w:r>
        <w:rPr>
          <w:rFonts w:hint="eastAsia"/>
        </w:rPr>
        <w:t>低压绕组</w:t>
      </w:r>
      <w:r>
        <w:rPr>
          <w:rFonts w:hint="eastAsia"/>
        </w:rPr>
        <w:t>(D)</w:t>
      </w:r>
      <w:r>
        <w:rPr>
          <w:rFonts w:hint="eastAsia"/>
        </w:rPr>
        <w:t>第三绕组</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399/1290</w:t>
      </w:r>
    </w:p>
    <w:p w:rsidR="00926173" w:rsidRDefault="00926173" w:rsidP="00926173">
      <w:r>
        <w:rPr>
          <w:rFonts w:hint="eastAsia"/>
        </w:rPr>
        <w:lastRenderedPageBreak/>
        <w:t>电流互感器二次侧接地是为了</w:t>
      </w:r>
      <w:r>
        <w:rPr>
          <w:rFonts w:hint="eastAsia"/>
        </w:rPr>
        <w:t>()</w:t>
      </w:r>
      <w:r>
        <w:rPr>
          <w:rFonts w:hint="eastAsia"/>
        </w:rPr>
        <w:t>。</w:t>
      </w:r>
    </w:p>
    <w:p w:rsidR="00926173" w:rsidRDefault="00926173" w:rsidP="00926173">
      <w:r>
        <w:rPr>
          <w:rFonts w:hint="eastAsia"/>
        </w:rPr>
        <w:t>(A)</w:t>
      </w:r>
      <w:r>
        <w:rPr>
          <w:rFonts w:hint="eastAsia"/>
        </w:rPr>
        <w:t>测量用</w:t>
      </w:r>
      <w:r>
        <w:rPr>
          <w:rFonts w:hint="eastAsia"/>
        </w:rPr>
        <w:t>(B)</w:t>
      </w:r>
      <w:r>
        <w:rPr>
          <w:rFonts w:hint="eastAsia"/>
        </w:rPr>
        <w:t>工作接地</w:t>
      </w:r>
      <w:r>
        <w:rPr>
          <w:rFonts w:hint="eastAsia"/>
        </w:rPr>
        <w:t>(C)</w:t>
      </w:r>
      <w:r>
        <w:rPr>
          <w:rFonts w:hint="eastAsia"/>
        </w:rPr>
        <w:t>保护接地</w:t>
      </w:r>
      <w:r>
        <w:rPr>
          <w:rFonts w:hint="eastAsia"/>
        </w:rPr>
        <w:t>(D)</w:t>
      </w:r>
      <w:r>
        <w:rPr>
          <w:rFonts w:hint="eastAsia"/>
        </w:rPr>
        <w:t>节省导线</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400/1290</w:t>
      </w:r>
    </w:p>
    <w:p w:rsidR="00926173" w:rsidRDefault="00926173" w:rsidP="00926173">
      <w:r>
        <w:rPr>
          <w:rFonts w:hint="eastAsia"/>
        </w:rPr>
        <w:t>变压器空载时一次绕组中有</w:t>
      </w:r>
      <w:r>
        <w:rPr>
          <w:rFonts w:hint="eastAsia"/>
        </w:rPr>
        <w:t>()</w:t>
      </w:r>
      <w:r>
        <w:rPr>
          <w:rFonts w:hint="eastAsia"/>
        </w:rPr>
        <w:t>流过。</w:t>
      </w:r>
    </w:p>
    <w:p w:rsidR="00926173" w:rsidRDefault="00926173" w:rsidP="00926173">
      <w:r>
        <w:rPr>
          <w:rFonts w:hint="eastAsia"/>
        </w:rPr>
        <w:t>(A)</w:t>
      </w:r>
      <w:r>
        <w:rPr>
          <w:rFonts w:hint="eastAsia"/>
        </w:rPr>
        <w:t>负载电流</w:t>
      </w:r>
      <w:r>
        <w:rPr>
          <w:rFonts w:hint="eastAsia"/>
        </w:rPr>
        <w:t>(B)</w:t>
      </w:r>
      <w:r>
        <w:rPr>
          <w:rFonts w:hint="eastAsia"/>
        </w:rPr>
        <w:t>空载电流</w:t>
      </w:r>
      <w:r>
        <w:rPr>
          <w:rFonts w:hint="eastAsia"/>
        </w:rPr>
        <w:t>(C)</w:t>
      </w:r>
      <w:r>
        <w:rPr>
          <w:rFonts w:hint="eastAsia"/>
        </w:rPr>
        <w:t>冲击电流</w:t>
      </w:r>
      <w:r>
        <w:rPr>
          <w:rFonts w:hint="eastAsia"/>
        </w:rPr>
        <w:t>(D)</w:t>
      </w:r>
      <w:r>
        <w:rPr>
          <w:rFonts w:hint="eastAsia"/>
        </w:rPr>
        <w:t>短路电流</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401/1290</w:t>
      </w:r>
    </w:p>
    <w:p w:rsidR="00926173" w:rsidRDefault="00926173" w:rsidP="00926173">
      <w:r>
        <w:rPr>
          <w:rFonts w:hint="eastAsia"/>
        </w:rPr>
        <w:t>变压器油酸价指</w:t>
      </w:r>
      <w:r>
        <w:rPr>
          <w:rFonts w:hint="eastAsia"/>
        </w:rPr>
        <w:t>()</w:t>
      </w:r>
      <w:r>
        <w:rPr>
          <w:rFonts w:hint="eastAsia"/>
        </w:rPr>
        <w:t>。</w:t>
      </w:r>
    </w:p>
    <w:p w:rsidR="00926173" w:rsidRDefault="00926173" w:rsidP="00926173">
      <w:r>
        <w:rPr>
          <w:rFonts w:hint="eastAsia"/>
        </w:rPr>
        <w:t>(A)</w:t>
      </w:r>
      <w:r>
        <w:rPr>
          <w:rFonts w:hint="eastAsia"/>
        </w:rPr>
        <w:t>酸的程度</w:t>
      </w:r>
      <w:r>
        <w:rPr>
          <w:rFonts w:hint="eastAsia"/>
        </w:rPr>
        <w:t>(B)</w:t>
      </w:r>
      <w:r>
        <w:rPr>
          <w:rFonts w:hint="eastAsia"/>
        </w:rPr>
        <w:t>油的氧化速度</w:t>
      </w:r>
      <w:r>
        <w:rPr>
          <w:rFonts w:hint="eastAsia"/>
        </w:rPr>
        <w:t>(C)</w:t>
      </w:r>
      <w:r>
        <w:rPr>
          <w:rFonts w:hint="eastAsia"/>
        </w:rPr>
        <w:t>油分子中含羟基多少</w:t>
      </w:r>
    </w:p>
    <w:p w:rsidR="00926173" w:rsidRDefault="00926173" w:rsidP="00926173">
      <w:r>
        <w:rPr>
          <w:rFonts w:hint="eastAsia"/>
        </w:rPr>
        <w:t>(D)</w:t>
      </w:r>
      <w:r>
        <w:rPr>
          <w:rFonts w:hint="eastAsia"/>
        </w:rPr>
        <w:t>油分子中各原子化合价</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402/1290</w:t>
      </w:r>
    </w:p>
    <w:p w:rsidR="00926173" w:rsidRDefault="00926173" w:rsidP="00926173">
      <w:r>
        <w:rPr>
          <w:rFonts w:hint="eastAsia"/>
        </w:rPr>
        <w:t>变压器油闪点指</w:t>
      </w:r>
      <w:r>
        <w:rPr>
          <w:rFonts w:hint="eastAsia"/>
        </w:rPr>
        <w:t>()</w:t>
      </w:r>
      <w:r>
        <w:rPr>
          <w:rFonts w:hint="eastAsia"/>
        </w:rPr>
        <w:t>。</w:t>
      </w:r>
    </w:p>
    <w:p w:rsidR="00926173" w:rsidRDefault="00926173" w:rsidP="00926173">
      <w:r>
        <w:rPr>
          <w:rFonts w:hint="eastAsia"/>
        </w:rPr>
        <w:t>(A)</w:t>
      </w:r>
      <w:r>
        <w:rPr>
          <w:rFonts w:hint="eastAsia"/>
        </w:rPr>
        <w:t>着火点</w:t>
      </w:r>
      <w:r>
        <w:rPr>
          <w:rFonts w:hint="eastAsia"/>
        </w:rPr>
        <w:t>(B)</w:t>
      </w:r>
      <w:r>
        <w:rPr>
          <w:rFonts w:hint="eastAsia"/>
        </w:rPr>
        <w:t>油加热到某一温度油蒸气与空气混合物用火一点就闪火的温度</w:t>
      </w:r>
      <w:r>
        <w:rPr>
          <w:rFonts w:hint="eastAsia"/>
        </w:rPr>
        <w:t>(C)</w:t>
      </w:r>
      <w:r>
        <w:rPr>
          <w:rFonts w:hint="eastAsia"/>
        </w:rPr>
        <w:t>油蒸气一点就着的温度</w:t>
      </w:r>
      <w:r>
        <w:rPr>
          <w:rFonts w:hint="eastAsia"/>
        </w:rPr>
        <w:t>(D)</w:t>
      </w:r>
      <w:r>
        <w:rPr>
          <w:rFonts w:hint="eastAsia"/>
        </w:rPr>
        <w:t>液体变压器油的燃烧点</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403/1290</w:t>
      </w:r>
    </w:p>
    <w:p w:rsidR="00926173" w:rsidRDefault="00926173" w:rsidP="00926173">
      <w:r>
        <w:rPr>
          <w:rFonts w:hint="eastAsia"/>
        </w:rPr>
        <w:t>在电力系统正常状况下，电源端的电压最大允许偏差不应超过额定值的</w:t>
      </w:r>
      <w:r>
        <w:rPr>
          <w:rFonts w:hint="eastAsia"/>
        </w:rPr>
        <w:t>()</w:t>
      </w:r>
      <w:r>
        <w:rPr>
          <w:rFonts w:hint="eastAsia"/>
        </w:rPr>
        <w:t>。</w:t>
      </w:r>
    </w:p>
    <w:p w:rsidR="00926173" w:rsidRDefault="00926173" w:rsidP="00926173">
      <w:r>
        <w:t>(A)±2%(B)±5%(C)-10%(D)+10%</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404/1290</w:t>
      </w:r>
    </w:p>
    <w:p w:rsidR="00926173" w:rsidRDefault="00926173" w:rsidP="00926173">
      <w:r>
        <w:rPr>
          <w:rFonts w:hint="eastAsia"/>
        </w:rPr>
        <w:t>用试拉断路器的方法寻找接地故障线路时，应先试拉</w:t>
      </w:r>
      <w:r>
        <w:rPr>
          <w:rFonts w:hint="eastAsia"/>
        </w:rPr>
        <w:t>()</w:t>
      </w:r>
      <w:r>
        <w:rPr>
          <w:rFonts w:hint="eastAsia"/>
        </w:rPr>
        <w:t>。</w:t>
      </w:r>
    </w:p>
    <w:p w:rsidR="00926173" w:rsidRDefault="00926173" w:rsidP="00926173">
      <w:r>
        <w:rPr>
          <w:rFonts w:hint="eastAsia"/>
        </w:rPr>
        <w:t>(A)</w:t>
      </w:r>
      <w:r>
        <w:rPr>
          <w:rFonts w:hint="eastAsia"/>
        </w:rPr>
        <w:t>长线路</w:t>
      </w:r>
      <w:r>
        <w:rPr>
          <w:rFonts w:hint="eastAsia"/>
        </w:rPr>
        <w:t>(B)</w:t>
      </w:r>
      <w:r>
        <w:rPr>
          <w:rFonts w:hint="eastAsia"/>
        </w:rPr>
        <w:t>充电线路</w:t>
      </w:r>
      <w:r>
        <w:rPr>
          <w:rFonts w:hint="eastAsia"/>
        </w:rPr>
        <w:t>(C)</w:t>
      </w:r>
      <w:r>
        <w:rPr>
          <w:rFonts w:hint="eastAsia"/>
        </w:rPr>
        <w:t>无重要用户的线路</w:t>
      </w:r>
      <w:r>
        <w:rPr>
          <w:rFonts w:hint="eastAsia"/>
        </w:rPr>
        <w:t>(D)</w:t>
      </w:r>
      <w:r>
        <w:rPr>
          <w:rFonts w:hint="eastAsia"/>
        </w:rPr>
        <w:t>电源线路</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405/1290</w:t>
      </w:r>
    </w:p>
    <w:p w:rsidR="00926173" w:rsidRDefault="00926173" w:rsidP="00926173">
      <w:r>
        <w:rPr>
          <w:rFonts w:hint="eastAsia"/>
        </w:rPr>
        <w:t>光伏逆变器中使用的功率元件是</w:t>
      </w:r>
      <w:r>
        <w:rPr>
          <w:rFonts w:hint="eastAsia"/>
        </w:rPr>
        <w:t>()</w:t>
      </w:r>
      <w:r>
        <w:rPr>
          <w:rFonts w:hint="eastAsia"/>
        </w:rPr>
        <w:t>。</w:t>
      </w:r>
    </w:p>
    <w:p w:rsidR="00926173" w:rsidRDefault="00926173" w:rsidP="00926173">
      <w:r>
        <w:t>(A)GTO(B)MCT(C)IGCT(D)IGBT</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406/1290</w:t>
      </w:r>
    </w:p>
    <w:p w:rsidR="00926173" w:rsidRDefault="00926173" w:rsidP="00926173">
      <w:r>
        <w:rPr>
          <w:rFonts w:hint="eastAsia"/>
        </w:rPr>
        <w:t>太阳辐照度数据应包含历史及实时数据，时间分辨率为</w:t>
      </w:r>
      <w:r>
        <w:rPr>
          <w:rFonts w:hint="eastAsia"/>
        </w:rPr>
        <w:t>()</w:t>
      </w:r>
      <w:r>
        <w:rPr>
          <w:rFonts w:hint="eastAsia"/>
        </w:rPr>
        <w:t>分钟。</w:t>
      </w:r>
    </w:p>
    <w:p w:rsidR="00926173" w:rsidRDefault="00926173" w:rsidP="00926173">
      <w:r>
        <w:t>(A)15(B)10(C)20(D)5</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单选题中等</w:t>
      </w:r>
      <w:r>
        <w:rPr>
          <w:rFonts w:hint="eastAsia"/>
        </w:rPr>
        <w:t>407/1290</w:t>
      </w:r>
    </w:p>
    <w:p w:rsidR="00926173" w:rsidRDefault="00926173" w:rsidP="00926173">
      <w:r>
        <w:rPr>
          <w:rFonts w:hint="eastAsia"/>
        </w:rPr>
        <w:t>太阳能电池组件的功率与辐照度基本成</w:t>
      </w:r>
      <w:r>
        <w:rPr>
          <w:rFonts w:hint="eastAsia"/>
        </w:rPr>
        <w:t>()</w:t>
      </w:r>
      <w:r>
        <w:rPr>
          <w:rFonts w:hint="eastAsia"/>
        </w:rPr>
        <w:t>。</w:t>
      </w:r>
    </w:p>
    <w:p w:rsidR="00926173" w:rsidRDefault="00926173" w:rsidP="00926173">
      <w:r>
        <w:rPr>
          <w:rFonts w:hint="eastAsia"/>
        </w:rPr>
        <w:t>(A)</w:t>
      </w:r>
      <w:r>
        <w:rPr>
          <w:rFonts w:hint="eastAsia"/>
        </w:rPr>
        <w:t>指数关系</w:t>
      </w:r>
      <w:r>
        <w:rPr>
          <w:rFonts w:hint="eastAsia"/>
        </w:rPr>
        <w:t>(B)</w:t>
      </w:r>
      <w:r>
        <w:rPr>
          <w:rFonts w:hint="eastAsia"/>
        </w:rPr>
        <w:t>反比关系</w:t>
      </w:r>
      <w:r>
        <w:rPr>
          <w:rFonts w:hint="eastAsia"/>
        </w:rPr>
        <w:t>(C)</w:t>
      </w:r>
      <w:r>
        <w:rPr>
          <w:rFonts w:hint="eastAsia"/>
        </w:rPr>
        <w:t>开口向下的抛物线关系</w:t>
      </w:r>
      <w:r>
        <w:rPr>
          <w:rFonts w:hint="eastAsia"/>
        </w:rPr>
        <w:t>(D)</w:t>
      </w:r>
      <w:r>
        <w:rPr>
          <w:rFonts w:hint="eastAsia"/>
        </w:rPr>
        <w:t>正比关系</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408/1290</w:t>
      </w:r>
    </w:p>
    <w:p w:rsidR="00926173" w:rsidRDefault="00926173" w:rsidP="00926173">
      <w:r>
        <w:rPr>
          <w:rFonts w:hint="eastAsia"/>
        </w:rPr>
        <w:t>变压器绝缘普遍受潮以后，绕组绝缘电阻、吸收比和极化指数</w:t>
      </w:r>
      <w:r>
        <w:rPr>
          <w:rFonts w:hint="eastAsia"/>
        </w:rPr>
        <w:t>()</w:t>
      </w:r>
      <w:r>
        <w:rPr>
          <w:rFonts w:hint="eastAsia"/>
        </w:rPr>
        <w:t>。</w:t>
      </w:r>
    </w:p>
    <w:p w:rsidR="00926173" w:rsidRDefault="00926173" w:rsidP="00926173">
      <w:r>
        <w:rPr>
          <w:rFonts w:hint="eastAsia"/>
        </w:rPr>
        <w:t>(A)</w:t>
      </w:r>
      <w:r>
        <w:rPr>
          <w:rFonts w:hint="eastAsia"/>
        </w:rPr>
        <w:t>均变小</w:t>
      </w:r>
      <w:r>
        <w:rPr>
          <w:rFonts w:hint="eastAsia"/>
        </w:rPr>
        <w:t>(B)</w:t>
      </w:r>
      <w:r>
        <w:rPr>
          <w:rFonts w:hint="eastAsia"/>
        </w:rPr>
        <w:t>均变大</w:t>
      </w:r>
      <w:r>
        <w:rPr>
          <w:rFonts w:hint="eastAsia"/>
        </w:rPr>
        <w:t>(C)</w:t>
      </w:r>
      <w:r>
        <w:rPr>
          <w:rFonts w:hint="eastAsia"/>
        </w:rPr>
        <w:t>绝缘电阻变小、吸收比和极化指数变大</w:t>
      </w:r>
      <w:r>
        <w:rPr>
          <w:rFonts w:hint="eastAsia"/>
        </w:rPr>
        <w:t>(D)</w:t>
      </w:r>
      <w:r>
        <w:rPr>
          <w:rFonts w:hint="eastAsia"/>
        </w:rPr>
        <w:t>绝缘电阻和吸收比变小，极化指数变大。</w:t>
      </w:r>
    </w:p>
    <w:p w:rsidR="00926173" w:rsidRDefault="00926173" w:rsidP="00926173">
      <w:r>
        <w:rPr>
          <w:rFonts w:hint="eastAsia"/>
        </w:rPr>
        <w:t>标准答案</w:t>
      </w:r>
    </w:p>
    <w:p w:rsidR="00926173" w:rsidRDefault="00926173" w:rsidP="00926173">
      <w:r>
        <w:lastRenderedPageBreak/>
        <w:t>A</w:t>
      </w:r>
    </w:p>
    <w:p w:rsidR="00926173" w:rsidRDefault="00926173" w:rsidP="00926173">
      <w:r>
        <w:t xml:space="preserve"> </w:t>
      </w:r>
    </w:p>
    <w:p w:rsidR="00926173" w:rsidRDefault="00926173" w:rsidP="00926173">
      <w:r>
        <w:rPr>
          <w:rFonts w:hint="eastAsia"/>
        </w:rPr>
        <w:t>单选题中等</w:t>
      </w:r>
      <w:r>
        <w:rPr>
          <w:rFonts w:hint="eastAsia"/>
        </w:rPr>
        <w:t>409/1290</w:t>
      </w:r>
    </w:p>
    <w:p w:rsidR="00926173" w:rsidRDefault="00926173" w:rsidP="00926173">
      <w:r>
        <w:rPr>
          <w:rFonts w:hint="eastAsia"/>
        </w:rPr>
        <w:t>测量</w:t>
      </w:r>
      <w:r>
        <w:rPr>
          <w:rFonts w:hint="eastAsia"/>
        </w:rPr>
        <w:t>1kV</w:t>
      </w:r>
      <w:r>
        <w:rPr>
          <w:rFonts w:hint="eastAsia"/>
        </w:rPr>
        <w:t>及以上电力电缆的绝缘电阻时应使用</w:t>
      </w:r>
      <w:r>
        <w:rPr>
          <w:rFonts w:hint="eastAsia"/>
        </w:rPr>
        <w:t>()</w:t>
      </w:r>
      <w:r>
        <w:rPr>
          <w:rFonts w:hint="eastAsia"/>
        </w:rPr>
        <w:t>。</w:t>
      </w:r>
    </w:p>
    <w:p w:rsidR="00926173" w:rsidRDefault="00926173" w:rsidP="00926173">
      <w:r>
        <w:rPr>
          <w:rFonts w:hint="eastAsia"/>
        </w:rPr>
        <w:t>(A)500V</w:t>
      </w:r>
      <w:r>
        <w:rPr>
          <w:rFonts w:hint="eastAsia"/>
        </w:rPr>
        <w:t>绝缘电阻表</w:t>
      </w:r>
      <w:r>
        <w:rPr>
          <w:rFonts w:hint="eastAsia"/>
        </w:rPr>
        <w:t>(B)100V</w:t>
      </w:r>
      <w:r>
        <w:rPr>
          <w:rFonts w:hint="eastAsia"/>
        </w:rPr>
        <w:t>绝缘电阻表</w:t>
      </w:r>
      <w:r>
        <w:rPr>
          <w:rFonts w:hint="eastAsia"/>
        </w:rPr>
        <w:t>(C)2500V</w:t>
      </w:r>
      <w:r>
        <w:rPr>
          <w:rFonts w:hint="eastAsia"/>
        </w:rPr>
        <w:t>绝缘电阻表</w:t>
      </w:r>
      <w:r>
        <w:rPr>
          <w:rFonts w:hint="eastAsia"/>
        </w:rPr>
        <w:t>(D)1000V</w:t>
      </w:r>
      <w:r>
        <w:rPr>
          <w:rFonts w:hint="eastAsia"/>
        </w:rPr>
        <w:t>绝缘电阻表。</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单选题中等</w:t>
      </w:r>
      <w:r>
        <w:rPr>
          <w:rFonts w:hint="eastAsia"/>
        </w:rPr>
        <w:t>410/1290</w:t>
      </w:r>
    </w:p>
    <w:p w:rsidR="00926173" w:rsidRDefault="00926173" w:rsidP="00926173">
      <w:r>
        <w:rPr>
          <w:rFonts w:hint="eastAsia"/>
        </w:rPr>
        <w:t>在</w:t>
      </w:r>
      <w:r>
        <w:rPr>
          <w:rFonts w:hint="eastAsia"/>
        </w:rPr>
        <w:t>()</w:t>
      </w:r>
      <w:r>
        <w:rPr>
          <w:rFonts w:hint="eastAsia"/>
        </w:rPr>
        <w:t>级及以上的大风、暴雨及大雾等恶劣天气，应停止露天高空作业。</w:t>
      </w:r>
    </w:p>
    <w:p w:rsidR="00926173" w:rsidRDefault="00926173" w:rsidP="00926173">
      <w:r>
        <w:t>(A)5(B)6(C)7(D)4</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411/1290</w:t>
      </w:r>
    </w:p>
    <w:p w:rsidR="00926173" w:rsidRDefault="00926173" w:rsidP="00926173">
      <w:r>
        <w:rPr>
          <w:rFonts w:hint="eastAsia"/>
        </w:rPr>
        <w:t>在特别潮湿或周围均属金属导体的地方工作时，行灯的电压不超过</w:t>
      </w:r>
      <w:r>
        <w:rPr>
          <w:rFonts w:hint="eastAsia"/>
        </w:rPr>
        <w:t>()V</w:t>
      </w:r>
      <w:r>
        <w:rPr>
          <w:rFonts w:hint="eastAsia"/>
        </w:rPr>
        <w:t>。</w:t>
      </w:r>
    </w:p>
    <w:p w:rsidR="00926173" w:rsidRDefault="00926173" w:rsidP="00926173">
      <w:r>
        <w:t>(A)12(B)24(C)36(D)48</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412/1290</w:t>
      </w:r>
    </w:p>
    <w:p w:rsidR="00926173" w:rsidRDefault="00926173" w:rsidP="00926173">
      <w:r>
        <w:rPr>
          <w:rFonts w:hint="eastAsia"/>
        </w:rPr>
        <w:t>鼠笼式电动机应避免频繁启动。正常情况下，电动机空载连续启动次数不得超过</w:t>
      </w:r>
      <w:r>
        <w:rPr>
          <w:rFonts w:hint="eastAsia"/>
        </w:rPr>
        <w:t>()</w:t>
      </w:r>
      <w:r>
        <w:rPr>
          <w:rFonts w:hint="eastAsia"/>
        </w:rPr>
        <w:t>次。</w:t>
      </w:r>
    </w:p>
    <w:p w:rsidR="00926173" w:rsidRDefault="00926173" w:rsidP="00926173">
      <w:r>
        <w:rPr>
          <w:rFonts w:hint="eastAsia"/>
        </w:rPr>
        <w:t>(A)</w:t>
      </w:r>
      <w:r>
        <w:rPr>
          <w:rFonts w:hint="eastAsia"/>
        </w:rPr>
        <w:t>两</w:t>
      </w:r>
      <w:r>
        <w:rPr>
          <w:rFonts w:hint="eastAsia"/>
        </w:rPr>
        <w:t>(B)</w:t>
      </w:r>
      <w:r>
        <w:rPr>
          <w:rFonts w:hint="eastAsia"/>
        </w:rPr>
        <w:t>三</w:t>
      </w:r>
      <w:r>
        <w:rPr>
          <w:rFonts w:hint="eastAsia"/>
        </w:rPr>
        <w:t>(C)</w:t>
      </w:r>
      <w:r>
        <w:rPr>
          <w:rFonts w:hint="eastAsia"/>
        </w:rPr>
        <w:t>四</w:t>
      </w:r>
      <w:r>
        <w:rPr>
          <w:rFonts w:hint="eastAsia"/>
        </w:rPr>
        <w:t>(D)</w:t>
      </w:r>
      <w:r>
        <w:rPr>
          <w:rFonts w:hint="eastAsia"/>
        </w:rPr>
        <w:t>五</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413/1290</w:t>
      </w:r>
    </w:p>
    <w:p w:rsidR="00926173" w:rsidRDefault="00926173" w:rsidP="00926173">
      <w:r>
        <w:rPr>
          <w:rFonts w:hint="eastAsia"/>
        </w:rPr>
        <w:t>蓄电池充电结束后，连续通风</w:t>
      </w:r>
      <w:r>
        <w:rPr>
          <w:rFonts w:hint="eastAsia"/>
        </w:rPr>
        <w:t>()h</w:t>
      </w:r>
      <w:r>
        <w:rPr>
          <w:rFonts w:hint="eastAsia"/>
        </w:rPr>
        <w:t>以上，室内方可进行明火工作。</w:t>
      </w:r>
    </w:p>
    <w:p w:rsidR="00926173" w:rsidRDefault="00926173" w:rsidP="00926173">
      <w:r>
        <w:t>(A)2(B)1(C)0.5(D)1.5</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414/1290</w:t>
      </w:r>
    </w:p>
    <w:p w:rsidR="00926173" w:rsidRDefault="00926173" w:rsidP="00926173">
      <w:r>
        <w:rPr>
          <w:rFonts w:hint="eastAsia"/>
        </w:rPr>
        <w:t>光伏电站采用</w:t>
      </w:r>
      <w:r>
        <w:rPr>
          <w:rFonts w:hint="eastAsia"/>
        </w:rPr>
        <w:t>()</w:t>
      </w:r>
      <w:r>
        <w:rPr>
          <w:rFonts w:hint="eastAsia"/>
        </w:rPr>
        <w:t>不能测量到直流电流。</w:t>
      </w:r>
    </w:p>
    <w:p w:rsidR="00926173" w:rsidRDefault="00926173" w:rsidP="00926173">
      <w:r>
        <w:rPr>
          <w:rFonts w:hint="eastAsia"/>
        </w:rPr>
        <w:t>(A)</w:t>
      </w:r>
      <w:r>
        <w:rPr>
          <w:rFonts w:hint="eastAsia"/>
        </w:rPr>
        <w:t>电流互感器</w:t>
      </w:r>
      <w:r>
        <w:rPr>
          <w:rFonts w:hint="eastAsia"/>
        </w:rPr>
        <w:t>(B)</w:t>
      </w:r>
      <w:r>
        <w:rPr>
          <w:rFonts w:hint="eastAsia"/>
        </w:rPr>
        <w:t>通用型钳形电流表</w:t>
      </w:r>
      <w:r>
        <w:rPr>
          <w:rFonts w:hint="eastAsia"/>
        </w:rPr>
        <w:t>(C)</w:t>
      </w:r>
      <w:r>
        <w:rPr>
          <w:rFonts w:hint="eastAsia"/>
        </w:rPr>
        <w:t>分流器</w:t>
      </w:r>
      <w:r>
        <w:rPr>
          <w:rFonts w:hint="eastAsia"/>
        </w:rPr>
        <w:t>(D)</w:t>
      </w:r>
      <w:r>
        <w:rPr>
          <w:rFonts w:hint="eastAsia"/>
        </w:rPr>
        <w:t>霍尔传感器</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415/1290</w:t>
      </w:r>
    </w:p>
    <w:p w:rsidR="00926173" w:rsidRDefault="00926173" w:rsidP="00926173">
      <w:r>
        <w:rPr>
          <w:rFonts w:hint="eastAsia"/>
        </w:rPr>
        <w:t>通过变压器与系统连接的</w:t>
      </w:r>
      <w:r>
        <w:rPr>
          <w:rFonts w:hint="eastAsia"/>
        </w:rPr>
        <w:t>SVG</w:t>
      </w:r>
      <w:r>
        <w:rPr>
          <w:rFonts w:hint="eastAsia"/>
        </w:rPr>
        <w:t>装置不需配置</w:t>
      </w:r>
      <w:r>
        <w:rPr>
          <w:rFonts w:hint="eastAsia"/>
        </w:rPr>
        <w:t>()</w:t>
      </w:r>
      <w:r>
        <w:rPr>
          <w:rFonts w:hint="eastAsia"/>
        </w:rPr>
        <w:t>。</w:t>
      </w:r>
    </w:p>
    <w:p w:rsidR="00926173" w:rsidRDefault="00926173" w:rsidP="00926173">
      <w:r>
        <w:rPr>
          <w:rFonts w:hint="eastAsia"/>
        </w:rPr>
        <w:t>(A)</w:t>
      </w:r>
      <w:r>
        <w:rPr>
          <w:rFonts w:hint="eastAsia"/>
        </w:rPr>
        <w:t>充电开关</w:t>
      </w:r>
      <w:r>
        <w:rPr>
          <w:rFonts w:hint="eastAsia"/>
        </w:rPr>
        <w:t>(B)</w:t>
      </w:r>
      <w:r>
        <w:rPr>
          <w:rFonts w:hint="eastAsia"/>
        </w:rPr>
        <w:t>充电电阻</w:t>
      </w:r>
      <w:r>
        <w:rPr>
          <w:rFonts w:hint="eastAsia"/>
        </w:rPr>
        <w:t>(C)</w:t>
      </w:r>
      <w:r>
        <w:rPr>
          <w:rFonts w:hint="eastAsia"/>
        </w:rPr>
        <w:t>连接电抗器</w:t>
      </w:r>
    </w:p>
    <w:p w:rsidR="00926173" w:rsidRDefault="00926173" w:rsidP="00926173">
      <w:r>
        <w:rPr>
          <w:rFonts w:hint="eastAsia"/>
        </w:rPr>
        <w:t>(D)</w:t>
      </w:r>
      <w:r>
        <w:rPr>
          <w:rFonts w:hint="eastAsia"/>
        </w:rPr>
        <w:t>功率模块</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单选题中等</w:t>
      </w:r>
      <w:r>
        <w:rPr>
          <w:rFonts w:hint="eastAsia"/>
        </w:rPr>
        <w:t>416/1290</w:t>
      </w:r>
    </w:p>
    <w:p w:rsidR="00926173" w:rsidRDefault="00926173" w:rsidP="00926173">
      <w:r>
        <w:rPr>
          <w:rFonts w:hint="eastAsia"/>
        </w:rPr>
        <w:t>更换汇流箱断路器时下列哪项措施是错误的</w:t>
      </w:r>
      <w:r>
        <w:rPr>
          <w:rFonts w:hint="eastAsia"/>
        </w:rPr>
        <w:t>()</w:t>
      </w:r>
      <w:r>
        <w:rPr>
          <w:rFonts w:hint="eastAsia"/>
        </w:rPr>
        <w:t>。</w:t>
      </w:r>
    </w:p>
    <w:p w:rsidR="00926173" w:rsidRDefault="00926173" w:rsidP="00926173">
      <w:r>
        <w:rPr>
          <w:rFonts w:hint="eastAsia"/>
        </w:rPr>
        <w:t>(A)</w:t>
      </w:r>
      <w:r>
        <w:rPr>
          <w:rFonts w:hint="eastAsia"/>
        </w:rPr>
        <w:t>断开汇流箱所对应直流配电柜断路器</w:t>
      </w:r>
      <w:r>
        <w:rPr>
          <w:rFonts w:hint="eastAsia"/>
        </w:rPr>
        <w:t>(B)</w:t>
      </w:r>
      <w:r>
        <w:rPr>
          <w:rFonts w:hint="eastAsia"/>
        </w:rPr>
        <w:t>取下汇流箱所有支路正负极保险</w:t>
      </w:r>
      <w:r>
        <w:rPr>
          <w:rFonts w:hint="eastAsia"/>
        </w:rPr>
        <w:t>(C)</w:t>
      </w:r>
      <w:r>
        <w:rPr>
          <w:rFonts w:hint="eastAsia"/>
        </w:rPr>
        <w:t>拔开汇流箱所带支路</w:t>
      </w:r>
      <w:r>
        <w:rPr>
          <w:rFonts w:hint="eastAsia"/>
        </w:rPr>
        <w:t>MC4</w:t>
      </w:r>
      <w:r>
        <w:rPr>
          <w:rFonts w:hint="eastAsia"/>
        </w:rPr>
        <w:t>插头</w:t>
      </w:r>
      <w:r>
        <w:rPr>
          <w:rFonts w:hint="eastAsia"/>
        </w:rPr>
        <w:t>(D)</w:t>
      </w:r>
      <w:r>
        <w:rPr>
          <w:rFonts w:hint="eastAsia"/>
        </w:rPr>
        <w:t>断开箱变低压侧开关</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单选题中等</w:t>
      </w:r>
      <w:r>
        <w:rPr>
          <w:rFonts w:hint="eastAsia"/>
        </w:rPr>
        <w:t>417/1290</w:t>
      </w:r>
    </w:p>
    <w:p w:rsidR="00926173" w:rsidRDefault="00926173" w:rsidP="00926173">
      <w:r>
        <w:rPr>
          <w:rFonts w:hint="eastAsia"/>
        </w:rPr>
        <w:t>下列停逆变器的操作中正确的是</w:t>
      </w:r>
      <w:r>
        <w:rPr>
          <w:rFonts w:hint="eastAsia"/>
        </w:rPr>
        <w:t>()</w:t>
      </w:r>
      <w:r>
        <w:rPr>
          <w:rFonts w:hint="eastAsia"/>
        </w:rPr>
        <w:t>。</w:t>
      </w:r>
    </w:p>
    <w:p w:rsidR="00926173" w:rsidRDefault="00926173" w:rsidP="00926173">
      <w:r>
        <w:rPr>
          <w:rFonts w:hint="eastAsia"/>
        </w:rPr>
        <w:t>(A)</w:t>
      </w:r>
      <w:r>
        <w:rPr>
          <w:rFonts w:hint="eastAsia"/>
        </w:rPr>
        <w:t>直接断开箱变低压侧断路器</w:t>
      </w:r>
      <w:r>
        <w:rPr>
          <w:rFonts w:hint="eastAsia"/>
        </w:rPr>
        <w:t>(B)</w:t>
      </w:r>
      <w:r>
        <w:rPr>
          <w:rFonts w:hint="eastAsia"/>
        </w:rPr>
        <w:t>首先在操作面板上软关机</w:t>
      </w:r>
      <w:r>
        <w:rPr>
          <w:rFonts w:hint="eastAsia"/>
        </w:rPr>
        <w:t>(C)</w:t>
      </w:r>
      <w:r>
        <w:rPr>
          <w:rFonts w:hint="eastAsia"/>
        </w:rPr>
        <w:t>直接断开逆变器交流侧开关</w:t>
      </w:r>
      <w:r>
        <w:rPr>
          <w:rFonts w:hint="eastAsia"/>
        </w:rPr>
        <w:t>(C)</w:t>
      </w:r>
      <w:r>
        <w:rPr>
          <w:rFonts w:hint="eastAsia"/>
        </w:rPr>
        <w:t>直接断开逆变器直流侧开关</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单选题中等</w:t>
      </w:r>
      <w:r>
        <w:rPr>
          <w:rFonts w:hint="eastAsia"/>
        </w:rPr>
        <w:t>418/1290</w:t>
      </w:r>
    </w:p>
    <w:p w:rsidR="00926173" w:rsidRDefault="00926173" w:rsidP="00926173">
      <w:r>
        <w:rPr>
          <w:rFonts w:hint="eastAsia"/>
        </w:rPr>
        <w:lastRenderedPageBreak/>
        <w:t>下列设备接地属于工作接地的是</w:t>
      </w:r>
      <w:r>
        <w:rPr>
          <w:rFonts w:hint="eastAsia"/>
        </w:rPr>
        <w:t>()</w:t>
      </w:r>
      <w:r>
        <w:rPr>
          <w:rFonts w:hint="eastAsia"/>
        </w:rPr>
        <w:t>。</w:t>
      </w:r>
    </w:p>
    <w:p w:rsidR="00926173" w:rsidRDefault="00926173" w:rsidP="00926173">
      <w:r>
        <w:rPr>
          <w:rFonts w:hint="eastAsia"/>
        </w:rPr>
        <w:t>(A)</w:t>
      </w:r>
      <w:r>
        <w:rPr>
          <w:rFonts w:hint="eastAsia"/>
        </w:rPr>
        <w:t>厂用变压器中性点接地</w:t>
      </w:r>
      <w:r>
        <w:rPr>
          <w:rFonts w:hint="eastAsia"/>
        </w:rPr>
        <w:t>(B)</w:t>
      </w:r>
      <w:r>
        <w:rPr>
          <w:rFonts w:hint="eastAsia"/>
        </w:rPr>
        <w:t>电动机外壳接地</w:t>
      </w:r>
    </w:p>
    <w:p w:rsidR="00926173" w:rsidRDefault="00926173" w:rsidP="00926173">
      <w:r>
        <w:rPr>
          <w:rFonts w:hint="eastAsia"/>
        </w:rPr>
        <w:t>(C)</w:t>
      </w:r>
      <w:r>
        <w:rPr>
          <w:rFonts w:hint="eastAsia"/>
        </w:rPr>
        <w:t>电流互感器二次接地</w:t>
      </w:r>
      <w:r>
        <w:rPr>
          <w:rFonts w:hint="eastAsia"/>
        </w:rPr>
        <w:t>(D)</w:t>
      </w:r>
      <w:r>
        <w:rPr>
          <w:rFonts w:hint="eastAsia"/>
        </w:rPr>
        <w:t>配电盘盘体接地。</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单选题中等</w:t>
      </w:r>
      <w:r>
        <w:rPr>
          <w:rFonts w:hint="eastAsia"/>
        </w:rPr>
        <w:t>419/1290</w:t>
      </w:r>
    </w:p>
    <w:p w:rsidR="00926173" w:rsidRDefault="00926173" w:rsidP="00926173">
      <w:r>
        <w:rPr>
          <w:rFonts w:hint="eastAsia"/>
        </w:rPr>
        <w:t>汇流箱和直流柜直流输出母线的正极对地、负极对地的绝缘电阻应大于</w:t>
      </w:r>
      <w:r>
        <w:rPr>
          <w:rFonts w:hint="eastAsia"/>
        </w:rPr>
        <w:t>()</w:t>
      </w:r>
      <w:r>
        <w:rPr>
          <w:rFonts w:hint="eastAsia"/>
        </w:rPr>
        <w:t>兆欧。</w:t>
      </w:r>
    </w:p>
    <w:p w:rsidR="00926173" w:rsidRDefault="00926173" w:rsidP="00926173">
      <w:r>
        <w:t>(A)2(B)1(C)1.5(D)0.5</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单选题中等</w:t>
      </w:r>
      <w:r>
        <w:rPr>
          <w:rFonts w:hint="eastAsia"/>
        </w:rPr>
        <w:t>420/1290</w:t>
      </w:r>
    </w:p>
    <w:p w:rsidR="00926173" w:rsidRDefault="00926173" w:rsidP="00926173">
      <w:r>
        <w:rPr>
          <w:rFonts w:hint="eastAsia"/>
        </w:rPr>
        <w:t>严禁在风力大于</w:t>
      </w:r>
      <w:r>
        <w:rPr>
          <w:rFonts w:hint="eastAsia"/>
        </w:rPr>
        <w:t>()</w:t>
      </w:r>
      <w:r>
        <w:rPr>
          <w:rFonts w:hint="eastAsia"/>
        </w:rPr>
        <w:t>、大雨或大雪的气象条件下清洗电池板。</w:t>
      </w:r>
    </w:p>
    <w:p w:rsidR="00926173" w:rsidRDefault="00926173" w:rsidP="00926173">
      <w:r>
        <w:rPr>
          <w:rFonts w:hint="eastAsia"/>
        </w:rPr>
        <w:t>(A)3</w:t>
      </w:r>
      <w:r>
        <w:rPr>
          <w:rFonts w:hint="eastAsia"/>
        </w:rPr>
        <w:t>级</w:t>
      </w:r>
      <w:r>
        <w:rPr>
          <w:rFonts w:hint="eastAsia"/>
        </w:rPr>
        <w:t>(B)4</w:t>
      </w:r>
      <w:r>
        <w:rPr>
          <w:rFonts w:hint="eastAsia"/>
        </w:rPr>
        <w:t>级</w:t>
      </w:r>
      <w:r>
        <w:rPr>
          <w:rFonts w:hint="eastAsia"/>
        </w:rPr>
        <w:t>(C)5</w:t>
      </w:r>
      <w:r>
        <w:rPr>
          <w:rFonts w:hint="eastAsia"/>
        </w:rPr>
        <w:t>级</w:t>
      </w:r>
      <w:r>
        <w:rPr>
          <w:rFonts w:hint="eastAsia"/>
        </w:rPr>
        <w:t>(D)2</w:t>
      </w:r>
      <w:r>
        <w:rPr>
          <w:rFonts w:hint="eastAsia"/>
        </w:rPr>
        <w:t>级</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单选题中等</w:t>
      </w:r>
      <w:r>
        <w:rPr>
          <w:rFonts w:hint="eastAsia"/>
        </w:rPr>
        <w:t>421/1290</w:t>
      </w:r>
    </w:p>
    <w:p w:rsidR="00926173" w:rsidRDefault="00926173" w:rsidP="00926173">
      <w:r>
        <w:rPr>
          <w:rFonts w:hint="eastAsia"/>
        </w:rPr>
        <w:t>当日照条件达到一定程度时，由于日照的变化而引起较明显变化的是</w:t>
      </w:r>
      <w:r>
        <w:rPr>
          <w:rFonts w:hint="eastAsia"/>
        </w:rPr>
        <w:t>()</w:t>
      </w:r>
      <w:r>
        <w:rPr>
          <w:rFonts w:hint="eastAsia"/>
        </w:rPr>
        <w:t>。</w:t>
      </w:r>
    </w:p>
    <w:p w:rsidR="00926173" w:rsidRDefault="00926173" w:rsidP="00926173">
      <w:r>
        <w:rPr>
          <w:rFonts w:hint="eastAsia"/>
        </w:rPr>
        <w:t>(A)</w:t>
      </w:r>
      <w:r>
        <w:rPr>
          <w:rFonts w:hint="eastAsia"/>
        </w:rPr>
        <w:t>开路电压</w:t>
      </w:r>
      <w:r>
        <w:rPr>
          <w:rFonts w:hint="eastAsia"/>
        </w:rPr>
        <w:t>(B)</w:t>
      </w:r>
      <w:r>
        <w:rPr>
          <w:rFonts w:hint="eastAsia"/>
        </w:rPr>
        <w:t>工作电压</w:t>
      </w:r>
      <w:r>
        <w:rPr>
          <w:rFonts w:hint="eastAsia"/>
        </w:rPr>
        <w:t>(C)</w:t>
      </w:r>
      <w:r>
        <w:rPr>
          <w:rFonts w:hint="eastAsia"/>
        </w:rPr>
        <w:t>短路电流</w:t>
      </w:r>
      <w:r>
        <w:rPr>
          <w:rFonts w:hint="eastAsia"/>
        </w:rPr>
        <w:t>(D)</w:t>
      </w:r>
      <w:r>
        <w:rPr>
          <w:rFonts w:hint="eastAsia"/>
        </w:rPr>
        <w:t>最佳倾角</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单选题较易</w:t>
      </w:r>
      <w:r>
        <w:rPr>
          <w:rFonts w:hint="eastAsia"/>
        </w:rPr>
        <w:t>422/1290</w:t>
      </w:r>
    </w:p>
    <w:p w:rsidR="00926173" w:rsidRDefault="00926173" w:rsidP="00926173">
      <w:r>
        <w:rPr>
          <w:rFonts w:hint="eastAsia"/>
        </w:rPr>
        <w:t>光伏电站采用</w:t>
      </w:r>
      <w:r>
        <w:rPr>
          <w:rFonts w:hint="eastAsia"/>
        </w:rPr>
        <w:t>()</w:t>
      </w:r>
      <w:r>
        <w:rPr>
          <w:rFonts w:hint="eastAsia"/>
        </w:rPr>
        <w:t>支架发电量最高。</w:t>
      </w:r>
    </w:p>
    <w:p w:rsidR="00926173" w:rsidRDefault="00926173" w:rsidP="00926173">
      <w:r>
        <w:rPr>
          <w:rFonts w:hint="eastAsia"/>
        </w:rPr>
        <w:t>(A)</w:t>
      </w:r>
      <w:r>
        <w:rPr>
          <w:rFonts w:hint="eastAsia"/>
        </w:rPr>
        <w:t>固定支架</w:t>
      </w:r>
      <w:r>
        <w:rPr>
          <w:rFonts w:hint="eastAsia"/>
        </w:rPr>
        <w:t>(B)</w:t>
      </w:r>
      <w:r>
        <w:rPr>
          <w:rFonts w:hint="eastAsia"/>
        </w:rPr>
        <w:t>斜单轴支架</w:t>
      </w:r>
      <w:r>
        <w:rPr>
          <w:rFonts w:hint="eastAsia"/>
        </w:rPr>
        <w:t>(C)</w:t>
      </w:r>
      <w:r>
        <w:rPr>
          <w:rFonts w:hint="eastAsia"/>
        </w:rPr>
        <w:t>双轴跟踪支架</w:t>
      </w:r>
    </w:p>
    <w:p w:rsidR="00926173" w:rsidRDefault="00926173" w:rsidP="00926173">
      <w:r>
        <w:rPr>
          <w:rFonts w:hint="eastAsia"/>
        </w:rPr>
        <w:t>(D)</w:t>
      </w:r>
      <w:r>
        <w:rPr>
          <w:rFonts w:hint="eastAsia"/>
        </w:rPr>
        <w:t>可调整倾斜角度的固定支架</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423/1290</w:t>
      </w:r>
    </w:p>
    <w:p w:rsidR="00926173" w:rsidRDefault="00926173" w:rsidP="00926173">
      <w:r>
        <w:rPr>
          <w:rFonts w:hint="eastAsia"/>
        </w:rPr>
        <w:t>光伏电站环境监测仪功能不包括以下哪种</w:t>
      </w:r>
      <w:r>
        <w:rPr>
          <w:rFonts w:hint="eastAsia"/>
        </w:rPr>
        <w:t>()</w:t>
      </w:r>
      <w:r>
        <w:rPr>
          <w:rFonts w:hint="eastAsia"/>
        </w:rPr>
        <w:t>。</w:t>
      </w:r>
    </w:p>
    <w:p w:rsidR="00926173" w:rsidRDefault="00926173" w:rsidP="00926173">
      <w:r>
        <w:rPr>
          <w:rFonts w:hint="eastAsia"/>
        </w:rPr>
        <w:t>(A)</w:t>
      </w:r>
      <w:r>
        <w:rPr>
          <w:rFonts w:hint="eastAsia"/>
        </w:rPr>
        <w:t>直接辐射</w:t>
      </w:r>
      <w:r>
        <w:rPr>
          <w:rFonts w:hint="eastAsia"/>
        </w:rPr>
        <w:t>(B)</w:t>
      </w:r>
      <w:r>
        <w:rPr>
          <w:rFonts w:hint="eastAsia"/>
        </w:rPr>
        <w:t>总辐射</w:t>
      </w:r>
      <w:r>
        <w:rPr>
          <w:rFonts w:hint="eastAsia"/>
        </w:rPr>
        <w:t>(C)</w:t>
      </w:r>
      <w:r>
        <w:rPr>
          <w:rFonts w:hint="eastAsia"/>
        </w:rPr>
        <w:t>光伏组件转换效率</w:t>
      </w:r>
      <w:r>
        <w:rPr>
          <w:rFonts w:hint="eastAsia"/>
        </w:rPr>
        <w:t>(D)</w:t>
      </w:r>
      <w:r>
        <w:rPr>
          <w:rFonts w:hint="eastAsia"/>
        </w:rPr>
        <w:t>温度</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单选题较易</w:t>
      </w:r>
      <w:r>
        <w:rPr>
          <w:rFonts w:hint="eastAsia"/>
        </w:rPr>
        <w:t>424/1290</w:t>
      </w:r>
    </w:p>
    <w:p w:rsidR="00926173" w:rsidRDefault="00926173" w:rsidP="00926173">
      <w:r>
        <w:rPr>
          <w:rFonts w:hint="eastAsia"/>
        </w:rPr>
        <w:t>标志断路器开合短路故障能力的数据是</w:t>
      </w:r>
      <w:r>
        <w:rPr>
          <w:rFonts w:hint="eastAsia"/>
        </w:rPr>
        <w:t>()</w:t>
      </w:r>
      <w:r>
        <w:rPr>
          <w:rFonts w:hint="eastAsia"/>
        </w:rPr>
        <w:t>。</w:t>
      </w:r>
    </w:p>
    <w:p w:rsidR="00926173" w:rsidRDefault="00926173" w:rsidP="00926173">
      <w:r>
        <w:rPr>
          <w:rFonts w:hint="eastAsia"/>
        </w:rPr>
        <w:t>(A)</w:t>
      </w:r>
      <w:r>
        <w:rPr>
          <w:rFonts w:hint="eastAsia"/>
        </w:rPr>
        <w:t>额定短路开合电流的峰值</w:t>
      </w:r>
      <w:r>
        <w:rPr>
          <w:rFonts w:hint="eastAsia"/>
        </w:rPr>
        <w:t>(B)</w:t>
      </w:r>
      <w:r>
        <w:rPr>
          <w:rFonts w:hint="eastAsia"/>
        </w:rPr>
        <w:t>最大单相短路电流</w:t>
      </w:r>
    </w:p>
    <w:p w:rsidR="00926173" w:rsidRDefault="00926173" w:rsidP="00926173">
      <w:r>
        <w:rPr>
          <w:rFonts w:hint="eastAsia"/>
        </w:rPr>
        <w:t>(C)</w:t>
      </w:r>
      <w:r>
        <w:rPr>
          <w:rFonts w:hint="eastAsia"/>
        </w:rPr>
        <w:t>断路电压</w:t>
      </w:r>
      <w:r>
        <w:rPr>
          <w:rFonts w:hint="eastAsia"/>
        </w:rPr>
        <w:t>(D)</w:t>
      </w:r>
      <w:r>
        <w:rPr>
          <w:rFonts w:hint="eastAsia"/>
        </w:rPr>
        <w:t>最大运行负荷电流</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425/1290</w:t>
      </w:r>
    </w:p>
    <w:p w:rsidR="00926173" w:rsidRDefault="00926173" w:rsidP="00926173">
      <w:r>
        <w:rPr>
          <w:rFonts w:hint="eastAsia"/>
        </w:rPr>
        <w:t>交流测量仪表所指示的读数是正弦量的</w:t>
      </w:r>
      <w:r>
        <w:rPr>
          <w:rFonts w:hint="eastAsia"/>
        </w:rPr>
        <w:t>()</w:t>
      </w:r>
      <w:r>
        <w:rPr>
          <w:rFonts w:hint="eastAsia"/>
        </w:rPr>
        <w:t>。</w:t>
      </w:r>
    </w:p>
    <w:p w:rsidR="00926173" w:rsidRDefault="00926173" w:rsidP="00926173">
      <w:r>
        <w:rPr>
          <w:rFonts w:hint="eastAsia"/>
        </w:rPr>
        <w:t>(A)</w:t>
      </w:r>
      <w:r>
        <w:rPr>
          <w:rFonts w:hint="eastAsia"/>
        </w:rPr>
        <w:t>有效值</w:t>
      </w:r>
      <w:r>
        <w:rPr>
          <w:rFonts w:hint="eastAsia"/>
        </w:rPr>
        <w:t>(B)</w:t>
      </w:r>
      <w:r>
        <w:rPr>
          <w:rFonts w:hint="eastAsia"/>
        </w:rPr>
        <w:t>最大值</w:t>
      </w:r>
      <w:r>
        <w:rPr>
          <w:rFonts w:hint="eastAsia"/>
        </w:rPr>
        <w:t>(C)</w:t>
      </w:r>
      <w:r>
        <w:rPr>
          <w:rFonts w:hint="eastAsia"/>
        </w:rPr>
        <w:t>平均值</w:t>
      </w:r>
      <w:r>
        <w:rPr>
          <w:rFonts w:hint="eastAsia"/>
        </w:rPr>
        <w:t>(D)</w:t>
      </w:r>
      <w:r>
        <w:rPr>
          <w:rFonts w:hint="eastAsia"/>
        </w:rPr>
        <w:t>瞬时值</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426/1290</w:t>
      </w:r>
    </w:p>
    <w:p w:rsidR="00926173" w:rsidRDefault="00926173" w:rsidP="00926173">
      <w:r>
        <w:rPr>
          <w:rFonts w:hint="eastAsia"/>
        </w:rPr>
        <w:t>铅酸蓄电池负极板正常时为</w:t>
      </w:r>
      <w:r>
        <w:rPr>
          <w:rFonts w:hint="eastAsia"/>
        </w:rPr>
        <w:t>()</w:t>
      </w:r>
      <w:r>
        <w:rPr>
          <w:rFonts w:hint="eastAsia"/>
        </w:rPr>
        <w:t>。</w:t>
      </w:r>
    </w:p>
    <w:p w:rsidR="00926173" w:rsidRDefault="00926173" w:rsidP="00926173">
      <w:r>
        <w:rPr>
          <w:rFonts w:hint="eastAsia"/>
        </w:rPr>
        <w:t>(A)</w:t>
      </w:r>
      <w:r>
        <w:rPr>
          <w:rFonts w:hint="eastAsia"/>
        </w:rPr>
        <w:t>深褐色</w:t>
      </w:r>
      <w:r>
        <w:rPr>
          <w:rFonts w:hint="eastAsia"/>
        </w:rPr>
        <w:t>(B)</w:t>
      </w:r>
      <w:r>
        <w:rPr>
          <w:rFonts w:hint="eastAsia"/>
        </w:rPr>
        <w:t>浅褐色</w:t>
      </w:r>
      <w:r>
        <w:rPr>
          <w:rFonts w:hint="eastAsia"/>
        </w:rPr>
        <w:t>(C)</w:t>
      </w:r>
      <w:r>
        <w:rPr>
          <w:rFonts w:hint="eastAsia"/>
        </w:rPr>
        <w:t>灰色</w:t>
      </w:r>
      <w:r>
        <w:rPr>
          <w:rFonts w:hint="eastAsia"/>
        </w:rPr>
        <w:t>(D)</w:t>
      </w:r>
      <w:r>
        <w:rPr>
          <w:rFonts w:hint="eastAsia"/>
        </w:rPr>
        <w:t>黑色</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427/1290</w:t>
      </w:r>
    </w:p>
    <w:p w:rsidR="00926173" w:rsidRDefault="00926173" w:rsidP="00926173">
      <w:r>
        <w:rPr>
          <w:rFonts w:hint="eastAsia"/>
        </w:rPr>
        <w:t>铅酸蓄电池正常时，正极板为</w:t>
      </w:r>
      <w:r>
        <w:rPr>
          <w:rFonts w:hint="eastAsia"/>
        </w:rPr>
        <w:t>()</w:t>
      </w:r>
      <w:r>
        <w:rPr>
          <w:rFonts w:hint="eastAsia"/>
        </w:rPr>
        <w:t>。</w:t>
      </w:r>
    </w:p>
    <w:p w:rsidR="00926173" w:rsidRDefault="00926173" w:rsidP="00926173">
      <w:r>
        <w:rPr>
          <w:rFonts w:hint="eastAsia"/>
        </w:rPr>
        <w:t>(A)</w:t>
      </w:r>
      <w:r>
        <w:rPr>
          <w:rFonts w:hint="eastAsia"/>
        </w:rPr>
        <w:t>深褐色</w:t>
      </w:r>
      <w:r>
        <w:rPr>
          <w:rFonts w:hint="eastAsia"/>
        </w:rPr>
        <w:t>(B)</w:t>
      </w:r>
      <w:r>
        <w:rPr>
          <w:rFonts w:hint="eastAsia"/>
        </w:rPr>
        <w:t>浅褐色</w:t>
      </w:r>
      <w:r>
        <w:rPr>
          <w:rFonts w:hint="eastAsia"/>
        </w:rPr>
        <w:t>(C)</w:t>
      </w:r>
      <w:r>
        <w:rPr>
          <w:rFonts w:hint="eastAsia"/>
        </w:rPr>
        <w:t>灰色</w:t>
      </w:r>
      <w:r>
        <w:rPr>
          <w:rFonts w:hint="eastAsia"/>
        </w:rPr>
        <w:t>(D)</w:t>
      </w:r>
      <w:r>
        <w:rPr>
          <w:rFonts w:hint="eastAsia"/>
        </w:rPr>
        <w:t>黑色</w:t>
      </w:r>
    </w:p>
    <w:p w:rsidR="00926173" w:rsidRDefault="00926173" w:rsidP="00926173">
      <w:r>
        <w:rPr>
          <w:rFonts w:hint="eastAsia"/>
        </w:rPr>
        <w:lastRenderedPageBreak/>
        <w:t>标准答案</w:t>
      </w:r>
    </w:p>
    <w:p w:rsidR="00926173" w:rsidRDefault="00926173" w:rsidP="00926173">
      <w:r>
        <w:t>B</w:t>
      </w:r>
    </w:p>
    <w:p w:rsidR="00926173" w:rsidRDefault="00926173" w:rsidP="00926173">
      <w:r>
        <w:rPr>
          <w:rFonts w:hint="eastAsia"/>
        </w:rPr>
        <w:t>单选题较易</w:t>
      </w:r>
      <w:r>
        <w:rPr>
          <w:rFonts w:hint="eastAsia"/>
        </w:rPr>
        <w:t>428/1290</w:t>
      </w:r>
    </w:p>
    <w:p w:rsidR="00926173" w:rsidRDefault="00926173" w:rsidP="00926173">
      <w:r>
        <w:rPr>
          <w:rFonts w:hint="eastAsia"/>
        </w:rPr>
        <w:t>变压器油黏度说明油的</w:t>
      </w:r>
      <w:r>
        <w:rPr>
          <w:rFonts w:hint="eastAsia"/>
        </w:rPr>
        <w:t>()</w:t>
      </w:r>
      <w:r>
        <w:rPr>
          <w:rFonts w:hint="eastAsia"/>
        </w:rPr>
        <w:t>。</w:t>
      </w:r>
    </w:p>
    <w:p w:rsidR="00926173" w:rsidRDefault="00926173" w:rsidP="00926173">
      <w:r>
        <w:rPr>
          <w:rFonts w:hint="eastAsia"/>
        </w:rPr>
        <w:t>(A)</w:t>
      </w:r>
      <w:r>
        <w:rPr>
          <w:rFonts w:hint="eastAsia"/>
        </w:rPr>
        <w:t>流动性好坏</w:t>
      </w:r>
      <w:r>
        <w:rPr>
          <w:rFonts w:hint="eastAsia"/>
        </w:rPr>
        <w:t>(B)</w:t>
      </w:r>
      <w:r>
        <w:rPr>
          <w:rFonts w:hint="eastAsia"/>
        </w:rPr>
        <w:t>质量好坏</w:t>
      </w:r>
      <w:r>
        <w:rPr>
          <w:rFonts w:hint="eastAsia"/>
        </w:rPr>
        <w:t>(C)</w:t>
      </w:r>
      <w:r>
        <w:rPr>
          <w:rFonts w:hint="eastAsia"/>
        </w:rPr>
        <w:t>绝缘性好坏</w:t>
      </w:r>
    </w:p>
    <w:p w:rsidR="00926173" w:rsidRDefault="00926173" w:rsidP="00926173">
      <w:r>
        <w:rPr>
          <w:rFonts w:hint="eastAsia"/>
        </w:rPr>
        <w:t>(D)</w:t>
      </w:r>
      <w:r>
        <w:rPr>
          <w:rFonts w:hint="eastAsia"/>
        </w:rPr>
        <w:t>比重大小</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429/1290</w:t>
      </w:r>
    </w:p>
    <w:p w:rsidR="00926173" w:rsidRDefault="00926173" w:rsidP="00926173">
      <w:r>
        <w:rPr>
          <w:rFonts w:hint="eastAsia"/>
        </w:rPr>
        <w:t>变压器温度升高时绝缘电阻值</w:t>
      </w:r>
      <w:r>
        <w:rPr>
          <w:rFonts w:hint="eastAsia"/>
        </w:rPr>
        <w:t>()</w:t>
      </w:r>
      <w:r>
        <w:rPr>
          <w:rFonts w:hint="eastAsia"/>
        </w:rPr>
        <w:t>。</w:t>
      </w:r>
    </w:p>
    <w:p w:rsidR="00926173" w:rsidRDefault="00926173" w:rsidP="00926173">
      <w:r>
        <w:rPr>
          <w:rFonts w:hint="eastAsia"/>
        </w:rPr>
        <w:t>(A)</w:t>
      </w:r>
      <w:r>
        <w:rPr>
          <w:rFonts w:hint="eastAsia"/>
        </w:rPr>
        <w:t>降低</w:t>
      </w:r>
      <w:r>
        <w:rPr>
          <w:rFonts w:hint="eastAsia"/>
        </w:rPr>
        <w:t>(B)</w:t>
      </w:r>
      <w:r>
        <w:rPr>
          <w:rFonts w:hint="eastAsia"/>
        </w:rPr>
        <w:t>不变</w:t>
      </w:r>
      <w:r>
        <w:rPr>
          <w:rFonts w:hint="eastAsia"/>
        </w:rPr>
        <w:t>(C)</w:t>
      </w:r>
      <w:r>
        <w:rPr>
          <w:rFonts w:hint="eastAsia"/>
        </w:rPr>
        <w:t>增大</w:t>
      </w:r>
      <w:r>
        <w:rPr>
          <w:rFonts w:hint="eastAsia"/>
        </w:rPr>
        <w:t>(D)</w:t>
      </w:r>
      <w:r>
        <w:rPr>
          <w:rFonts w:hint="eastAsia"/>
        </w:rPr>
        <w:t>成比例增大</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430/1290</w:t>
      </w:r>
    </w:p>
    <w:p w:rsidR="00926173" w:rsidRDefault="00926173" w:rsidP="00926173">
      <w:r>
        <w:rPr>
          <w:rFonts w:hint="eastAsia"/>
        </w:rPr>
        <w:t>变压器呼吸器的作用是</w:t>
      </w:r>
      <w:r>
        <w:rPr>
          <w:rFonts w:hint="eastAsia"/>
        </w:rPr>
        <w:t>()</w:t>
      </w:r>
      <w:r>
        <w:rPr>
          <w:rFonts w:hint="eastAsia"/>
        </w:rPr>
        <w:t>。</w:t>
      </w:r>
    </w:p>
    <w:p w:rsidR="00926173" w:rsidRDefault="00926173" w:rsidP="00926173">
      <w:r>
        <w:rPr>
          <w:rFonts w:hint="eastAsia"/>
        </w:rPr>
        <w:t>(A)</w:t>
      </w:r>
      <w:r>
        <w:rPr>
          <w:rFonts w:hint="eastAsia"/>
        </w:rPr>
        <w:t>用以清除吸入空气中的杂质和水分</w:t>
      </w:r>
      <w:r>
        <w:rPr>
          <w:rFonts w:hint="eastAsia"/>
        </w:rPr>
        <w:t>(B)</w:t>
      </w:r>
      <w:r>
        <w:rPr>
          <w:rFonts w:hint="eastAsia"/>
        </w:rPr>
        <w:t>用以清除变压器油中的杂质和水分</w:t>
      </w:r>
      <w:r>
        <w:rPr>
          <w:rFonts w:hint="eastAsia"/>
        </w:rPr>
        <w:t>(C)</w:t>
      </w:r>
      <w:r>
        <w:rPr>
          <w:rFonts w:hint="eastAsia"/>
        </w:rPr>
        <w:t>用以吸收和净化变压器匝间短路时产生的烟气</w:t>
      </w:r>
      <w:r>
        <w:rPr>
          <w:rFonts w:hint="eastAsia"/>
        </w:rPr>
        <w:t>(D)</w:t>
      </w:r>
      <w:r>
        <w:rPr>
          <w:rFonts w:hint="eastAsia"/>
        </w:rPr>
        <w:t>用以清除变压器各种故障时产生的油烟</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431/1290</w:t>
      </w:r>
    </w:p>
    <w:p w:rsidR="00926173" w:rsidRDefault="00926173" w:rsidP="00926173">
      <w:r>
        <w:rPr>
          <w:rFonts w:hint="eastAsia"/>
        </w:rPr>
        <w:t>安装熔断器时应</w:t>
      </w:r>
      <w:r>
        <w:rPr>
          <w:rFonts w:hint="eastAsia"/>
        </w:rPr>
        <w:t>()</w:t>
      </w:r>
      <w:r>
        <w:rPr>
          <w:rFonts w:hint="eastAsia"/>
        </w:rPr>
        <w:t>。</w:t>
      </w:r>
    </w:p>
    <w:p w:rsidR="00926173" w:rsidRDefault="00926173" w:rsidP="00926173">
      <w:r>
        <w:rPr>
          <w:rFonts w:hint="eastAsia"/>
        </w:rPr>
        <w:t>(A)</w:t>
      </w:r>
      <w:r>
        <w:rPr>
          <w:rFonts w:hint="eastAsia"/>
        </w:rPr>
        <w:t>戴护目眼镜</w:t>
      </w:r>
      <w:r>
        <w:rPr>
          <w:rFonts w:hint="eastAsia"/>
        </w:rPr>
        <w:t>(B)</w:t>
      </w:r>
      <w:r>
        <w:rPr>
          <w:rFonts w:hint="eastAsia"/>
        </w:rPr>
        <w:t>不戴眼镜</w:t>
      </w:r>
      <w:r>
        <w:rPr>
          <w:rFonts w:hint="eastAsia"/>
        </w:rPr>
        <w:t>(C)</w:t>
      </w:r>
      <w:r>
        <w:rPr>
          <w:rFonts w:hint="eastAsia"/>
        </w:rPr>
        <w:t>也可以不戴护目眼镜</w:t>
      </w:r>
    </w:p>
    <w:p w:rsidR="00926173" w:rsidRDefault="00926173" w:rsidP="00926173">
      <w:r>
        <w:rPr>
          <w:rFonts w:hint="eastAsia"/>
        </w:rPr>
        <w:t>(D)</w:t>
      </w:r>
      <w:r>
        <w:rPr>
          <w:rFonts w:hint="eastAsia"/>
        </w:rPr>
        <w:t>戴不戴都可以</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单选题较易</w:t>
      </w:r>
      <w:r>
        <w:rPr>
          <w:rFonts w:hint="eastAsia"/>
        </w:rPr>
        <w:t>432/1290</w:t>
      </w:r>
    </w:p>
    <w:p w:rsidR="00926173" w:rsidRDefault="00926173" w:rsidP="00926173">
      <w:r>
        <w:rPr>
          <w:rFonts w:hint="eastAsia"/>
        </w:rPr>
        <w:t>太阳能光伏发电系统中，没有与公用电网相连接的光伏系统称为</w:t>
      </w:r>
      <w:r>
        <w:rPr>
          <w:rFonts w:hint="eastAsia"/>
        </w:rPr>
        <w:t>()</w:t>
      </w:r>
      <w:r>
        <w:rPr>
          <w:rFonts w:hint="eastAsia"/>
        </w:rPr>
        <w:t>太阳能光伏发电系统；与公共电网相连接的光伏系统称为</w:t>
      </w:r>
      <w:r>
        <w:rPr>
          <w:rFonts w:hint="eastAsia"/>
        </w:rPr>
        <w:t>()</w:t>
      </w:r>
      <w:r>
        <w:rPr>
          <w:rFonts w:hint="eastAsia"/>
        </w:rPr>
        <w:t>太阳能光伏发电系统。</w:t>
      </w:r>
    </w:p>
    <w:p w:rsidR="00926173" w:rsidRDefault="00926173" w:rsidP="00926173">
      <w:r>
        <w:rPr>
          <w:rFonts w:hint="eastAsia"/>
        </w:rPr>
        <w:t>(A)</w:t>
      </w:r>
      <w:r>
        <w:rPr>
          <w:rFonts w:hint="eastAsia"/>
        </w:rPr>
        <w:t>并网、并网</w:t>
      </w:r>
      <w:r>
        <w:rPr>
          <w:rFonts w:hint="eastAsia"/>
        </w:rPr>
        <w:t>(B)</w:t>
      </w:r>
      <w:r>
        <w:rPr>
          <w:rFonts w:hint="eastAsia"/>
        </w:rPr>
        <w:t>离网、离网</w:t>
      </w:r>
      <w:r>
        <w:rPr>
          <w:rFonts w:hint="eastAsia"/>
        </w:rPr>
        <w:t>(C)</w:t>
      </w:r>
      <w:r>
        <w:rPr>
          <w:rFonts w:hint="eastAsia"/>
        </w:rPr>
        <w:t>并网、离网</w:t>
      </w:r>
      <w:r>
        <w:rPr>
          <w:rFonts w:hint="eastAsia"/>
        </w:rPr>
        <w:t>(D)</w:t>
      </w:r>
      <w:r>
        <w:rPr>
          <w:rFonts w:hint="eastAsia"/>
        </w:rPr>
        <w:t>离网、并网</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433/1290</w:t>
      </w:r>
    </w:p>
    <w:p w:rsidR="00926173" w:rsidRDefault="00926173" w:rsidP="00926173">
      <w:r>
        <w:rPr>
          <w:rFonts w:hint="eastAsia"/>
        </w:rPr>
        <w:t>在电流差动保护中，当设备出现故障时，流进被保护设备的电流和流出的电流</w:t>
      </w:r>
      <w:r>
        <w:rPr>
          <w:rFonts w:hint="eastAsia"/>
        </w:rPr>
        <w:t>()</w:t>
      </w:r>
      <w:r>
        <w:rPr>
          <w:rFonts w:hint="eastAsia"/>
        </w:rPr>
        <w:t>。</w:t>
      </w:r>
    </w:p>
    <w:p w:rsidR="00926173" w:rsidRDefault="00926173" w:rsidP="00926173">
      <w:r>
        <w:rPr>
          <w:rFonts w:hint="eastAsia"/>
        </w:rPr>
        <w:t>(A)</w:t>
      </w:r>
      <w:r>
        <w:rPr>
          <w:rFonts w:hint="eastAsia"/>
        </w:rPr>
        <w:t>相等</w:t>
      </w:r>
      <w:r>
        <w:rPr>
          <w:rFonts w:hint="eastAsia"/>
        </w:rPr>
        <w:t>(B)</w:t>
      </w:r>
      <w:r>
        <w:rPr>
          <w:rFonts w:hint="eastAsia"/>
        </w:rPr>
        <w:t>不相等</w:t>
      </w:r>
      <w:r>
        <w:rPr>
          <w:rFonts w:hint="eastAsia"/>
        </w:rPr>
        <w:t>(C)</w:t>
      </w:r>
      <w:r>
        <w:rPr>
          <w:rFonts w:hint="eastAsia"/>
        </w:rPr>
        <w:t>不能确定</w:t>
      </w:r>
      <w:r>
        <w:rPr>
          <w:rFonts w:hint="eastAsia"/>
        </w:rPr>
        <w:t>(D)</w:t>
      </w:r>
      <w:r>
        <w:rPr>
          <w:rFonts w:hint="eastAsia"/>
        </w:rPr>
        <w:t>始终相等</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单选题较易</w:t>
      </w:r>
      <w:r>
        <w:rPr>
          <w:rFonts w:hint="eastAsia"/>
        </w:rPr>
        <w:t>434/1290</w:t>
      </w:r>
    </w:p>
    <w:p w:rsidR="00926173" w:rsidRDefault="00926173" w:rsidP="00926173">
      <w:r>
        <w:rPr>
          <w:rFonts w:hint="eastAsia"/>
        </w:rPr>
        <w:t>使用万用表时应注意</w:t>
      </w:r>
      <w:r>
        <w:rPr>
          <w:rFonts w:hint="eastAsia"/>
        </w:rPr>
        <w:t>()</w:t>
      </w:r>
      <w:r>
        <w:rPr>
          <w:rFonts w:hint="eastAsia"/>
        </w:rPr>
        <w:t>转换开关，弄错时易烧坏表计。</w:t>
      </w:r>
    </w:p>
    <w:p w:rsidR="00926173" w:rsidRDefault="00926173" w:rsidP="00926173">
      <w:r>
        <w:rPr>
          <w:rFonts w:hint="eastAsia"/>
        </w:rPr>
        <w:t>(A)</w:t>
      </w:r>
      <w:r>
        <w:rPr>
          <w:rFonts w:hint="eastAsia"/>
        </w:rPr>
        <w:t>功能</w:t>
      </w:r>
      <w:r>
        <w:rPr>
          <w:rFonts w:hint="eastAsia"/>
        </w:rPr>
        <w:t>(B)</w:t>
      </w:r>
      <w:r>
        <w:rPr>
          <w:rFonts w:hint="eastAsia"/>
        </w:rPr>
        <w:t>量程</w:t>
      </w:r>
      <w:r>
        <w:rPr>
          <w:rFonts w:hint="eastAsia"/>
        </w:rPr>
        <w:t>(C)</w:t>
      </w:r>
      <w:r>
        <w:rPr>
          <w:rFonts w:hint="eastAsia"/>
        </w:rPr>
        <w:t>功能及量程</w:t>
      </w:r>
      <w:r>
        <w:rPr>
          <w:rFonts w:hint="eastAsia"/>
        </w:rPr>
        <w:t>(D)</w:t>
      </w:r>
      <w:r>
        <w:rPr>
          <w:rFonts w:hint="eastAsia"/>
        </w:rPr>
        <w:t>位置</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单选题较易</w:t>
      </w:r>
      <w:r>
        <w:rPr>
          <w:rFonts w:hint="eastAsia"/>
        </w:rPr>
        <w:t>435/1290</w:t>
      </w:r>
    </w:p>
    <w:p w:rsidR="00926173" w:rsidRDefault="00926173" w:rsidP="00926173">
      <w:r>
        <w:rPr>
          <w:rFonts w:hint="eastAsia"/>
        </w:rPr>
        <w:t>熔断器熔体应具有</w:t>
      </w:r>
      <w:r>
        <w:rPr>
          <w:rFonts w:hint="eastAsia"/>
        </w:rPr>
        <w:t>()</w:t>
      </w:r>
      <w:r>
        <w:rPr>
          <w:rFonts w:hint="eastAsia"/>
        </w:rPr>
        <w:t>。</w:t>
      </w:r>
    </w:p>
    <w:p w:rsidR="00926173" w:rsidRDefault="00926173" w:rsidP="00926173">
      <w:r>
        <w:rPr>
          <w:rFonts w:hint="eastAsia"/>
        </w:rPr>
        <w:t>(A)</w:t>
      </w:r>
      <w:r>
        <w:rPr>
          <w:rFonts w:hint="eastAsia"/>
        </w:rPr>
        <w:t>熔点低，导电性能不良</w:t>
      </w:r>
      <w:r>
        <w:rPr>
          <w:rFonts w:hint="eastAsia"/>
        </w:rPr>
        <w:t>(B)</w:t>
      </w:r>
      <w:r>
        <w:rPr>
          <w:rFonts w:hint="eastAsia"/>
        </w:rPr>
        <w:t>导电性能好，熔点高</w:t>
      </w:r>
      <w:r>
        <w:rPr>
          <w:rFonts w:hint="eastAsia"/>
        </w:rPr>
        <w:t>(C)</w:t>
      </w:r>
      <w:r>
        <w:rPr>
          <w:rFonts w:hint="eastAsia"/>
        </w:rPr>
        <w:t>易氧化，熔点低</w:t>
      </w:r>
      <w:r>
        <w:rPr>
          <w:rFonts w:hint="eastAsia"/>
        </w:rPr>
        <w:t>(D)</w:t>
      </w:r>
      <w:r>
        <w:rPr>
          <w:rFonts w:hint="eastAsia"/>
        </w:rPr>
        <w:t>熔点低，导电性能好，不易氧化</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436/1290</w:t>
      </w:r>
    </w:p>
    <w:p w:rsidR="00926173" w:rsidRDefault="00926173" w:rsidP="00926173">
      <w:r>
        <w:rPr>
          <w:rFonts w:hint="eastAsia"/>
        </w:rPr>
        <w:t>新安装或一、二次回路有变动的变压器差动保护，当被保护的变压器充电时应将差动保护</w:t>
      </w:r>
      <w:r>
        <w:rPr>
          <w:rFonts w:hint="eastAsia"/>
        </w:rPr>
        <w:t>()</w:t>
      </w:r>
      <w:r>
        <w:rPr>
          <w:rFonts w:hint="eastAsia"/>
        </w:rPr>
        <w:t>。</w:t>
      </w:r>
    </w:p>
    <w:p w:rsidR="00926173" w:rsidRDefault="00926173" w:rsidP="00926173">
      <w:r>
        <w:rPr>
          <w:rFonts w:hint="eastAsia"/>
        </w:rPr>
        <w:t>(A)</w:t>
      </w:r>
      <w:r>
        <w:rPr>
          <w:rFonts w:hint="eastAsia"/>
        </w:rPr>
        <w:t>投入</w:t>
      </w:r>
      <w:r>
        <w:rPr>
          <w:rFonts w:hint="eastAsia"/>
        </w:rPr>
        <w:t>(B)</w:t>
      </w:r>
      <w:r>
        <w:rPr>
          <w:rFonts w:hint="eastAsia"/>
        </w:rPr>
        <w:t>退出</w:t>
      </w:r>
      <w:r>
        <w:rPr>
          <w:rFonts w:hint="eastAsia"/>
        </w:rPr>
        <w:t>(C)</w:t>
      </w:r>
      <w:r>
        <w:rPr>
          <w:rFonts w:hint="eastAsia"/>
        </w:rPr>
        <w:t>投入退出均可</w:t>
      </w:r>
      <w:r>
        <w:rPr>
          <w:rFonts w:hint="eastAsia"/>
        </w:rPr>
        <w:t>(D)</w:t>
      </w:r>
      <w:r>
        <w:rPr>
          <w:rFonts w:hint="eastAsia"/>
        </w:rPr>
        <w:t>视变压器情况而定</w:t>
      </w:r>
    </w:p>
    <w:p w:rsidR="00926173" w:rsidRDefault="00926173" w:rsidP="00926173">
      <w:r>
        <w:rPr>
          <w:rFonts w:hint="eastAsia"/>
        </w:rPr>
        <w:lastRenderedPageBreak/>
        <w:t>标准答案</w:t>
      </w:r>
    </w:p>
    <w:p w:rsidR="00926173" w:rsidRDefault="00926173" w:rsidP="00926173">
      <w:r>
        <w:t>A</w:t>
      </w:r>
    </w:p>
    <w:p w:rsidR="00926173" w:rsidRDefault="00926173" w:rsidP="00926173">
      <w:r>
        <w:rPr>
          <w:rFonts w:hint="eastAsia"/>
        </w:rPr>
        <w:t>单选题较易</w:t>
      </w:r>
      <w:r>
        <w:rPr>
          <w:rFonts w:hint="eastAsia"/>
        </w:rPr>
        <w:t>437/1290</w:t>
      </w:r>
    </w:p>
    <w:p w:rsidR="00926173" w:rsidRDefault="00926173" w:rsidP="00926173">
      <w:r>
        <w:rPr>
          <w:rFonts w:hint="eastAsia"/>
        </w:rPr>
        <w:t>在屋外变电所和高压室内搬运梯子、管子等长物应由</w:t>
      </w:r>
      <w:r>
        <w:rPr>
          <w:rFonts w:hint="eastAsia"/>
        </w:rPr>
        <w:t>()</w:t>
      </w:r>
      <w:r>
        <w:rPr>
          <w:rFonts w:hint="eastAsia"/>
        </w:rPr>
        <w:t>进行，并保持安全距离。</w:t>
      </w:r>
    </w:p>
    <w:p w:rsidR="00926173" w:rsidRDefault="00926173" w:rsidP="00926173">
      <w:r>
        <w:rPr>
          <w:rFonts w:hint="eastAsia"/>
        </w:rPr>
        <w:t>(A)1</w:t>
      </w:r>
      <w:r>
        <w:rPr>
          <w:rFonts w:hint="eastAsia"/>
        </w:rPr>
        <w:t>人</w:t>
      </w:r>
      <w:r>
        <w:rPr>
          <w:rFonts w:hint="eastAsia"/>
        </w:rPr>
        <w:t>(B)2</w:t>
      </w:r>
      <w:r>
        <w:rPr>
          <w:rFonts w:hint="eastAsia"/>
        </w:rPr>
        <w:t>人</w:t>
      </w:r>
      <w:r>
        <w:rPr>
          <w:rFonts w:hint="eastAsia"/>
        </w:rPr>
        <w:t>(C)3</w:t>
      </w:r>
      <w:r>
        <w:rPr>
          <w:rFonts w:hint="eastAsia"/>
        </w:rPr>
        <w:t>人</w:t>
      </w:r>
      <w:r>
        <w:rPr>
          <w:rFonts w:hint="eastAsia"/>
        </w:rPr>
        <w:t>(D)4</w:t>
      </w:r>
      <w:r>
        <w:rPr>
          <w:rFonts w:hint="eastAsia"/>
        </w:rPr>
        <w:t>人</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单选题较易</w:t>
      </w:r>
      <w:r>
        <w:rPr>
          <w:rFonts w:hint="eastAsia"/>
        </w:rPr>
        <w:t>438/1290</w:t>
      </w:r>
    </w:p>
    <w:p w:rsidR="00926173" w:rsidRDefault="00926173" w:rsidP="00926173">
      <w:r>
        <w:rPr>
          <w:rFonts w:hint="eastAsia"/>
        </w:rPr>
        <w:t>线路带电作业时，重合闸应</w:t>
      </w:r>
      <w:r>
        <w:rPr>
          <w:rFonts w:hint="eastAsia"/>
        </w:rPr>
        <w:t>()</w:t>
      </w:r>
      <w:r>
        <w:rPr>
          <w:rFonts w:hint="eastAsia"/>
        </w:rPr>
        <w:t>。</w:t>
      </w:r>
    </w:p>
    <w:p w:rsidR="00926173" w:rsidRDefault="00926173" w:rsidP="00926173">
      <w:r>
        <w:rPr>
          <w:rFonts w:hint="eastAsia"/>
        </w:rPr>
        <w:t>(A)</w:t>
      </w:r>
      <w:r>
        <w:rPr>
          <w:rFonts w:hint="eastAsia"/>
        </w:rPr>
        <w:t>投单重</w:t>
      </w:r>
      <w:r>
        <w:rPr>
          <w:rFonts w:hint="eastAsia"/>
        </w:rPr>
        <w:t>(B)</w:t>
      </w:r>
      <w:r>
        <w:rPr>
          <w:rFonts w:hint="eastAsia"/>
        </w:rPr>
        <w:t>投三重</w:t>
      </w:r>
      <w:r>
        <w:rPr>
          <w:rFonts w:hint="eastAsia"/>
        </w:rPr>
        <w:t>(C)</w:t>
      </w:r>
      <w:r>
        <w:rPr>
          <w:rFonts w:hint="eastAsia"/>
        </w:rPr>
        <w:t>改时限</w:t>
      </w:r>
      <w:r>
        <w:rPr>
          <w:rFonts w:hint="eastAsia"/>
        </w:rPr>
        <w:t>(D)</w:t>
      </w:r>
      <w:r>
        <w:rPr>
          <w:rFonts w:hint="eastAsia"/>
        </w:rPr>
        <w:t>退出</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单选题较易</w:t>
      </w:r>
      <w:r>
        <w:rPr>
          <w:rFonts w:hint="eastAsia"/>
        </w:rPr>
        <w:t>439/1290</w:t>
      </w:r>
    </w:p>
    <w:p w:rsidR="00926173" w:rsidRDefault="00926173" w:rsidP="00926173">
      <w:r>
        <w:rPr>
          <w:rFonts w:hint="eastAsia"/>
        </w:rPr>
        <w:t>直流充电机与蓄电池组并列运行时应使充电机输出直流电压</w:t>
      </w:r>
      <w:r>
        <w:rPr>
          <w:rFonts w:hint="eastAsia"/>
        </w:rPr>
        <w:t>()</w:t>
      </w:r>
      <w:r>
        <w:rPr>
          <w:rFonts w:hint="eastAsia"/>
        </w:rPr>
        <w:t>。</w:t>
      </w:r>
    </w:p>
    <w:p w:rsidR="00926173" w:rsidRDefault="00926173" w:rsidP="00926173">
      <w:r>
        <w:rPr>
          <w:rFonts w:hint="eastAsia"/>
        </w:rPr>
        <w:t>(A)</w:t>
      </w:r>
      <w:r>
        <w:rPr>
          <w:rFonts w:hint="eastAsia"/>
        </w:rPr>
        <w:t>和蓄电池组的电压相等</w:t>
      </w:r>
      <w:r>
        <w:rPr>
          <w:rFonts w:hint="eastAsia"/>
        </w:rPr>
        <w:t>(B)</w:t>
      </w:r>
      <w:r>
        <w:rPr>
          <w:rFonts w:hint="eastAsia"/>
        </w:rPr>
        <w:t>低于蓄电池组的电压</w:t>
      </w:r>
      <w:r>
        <w:rPr>
          <w:rFonts w:hint="eastAsia"/>
        </w:rPr>
        <w:t>2~3V</w:t>
      </w:r>
    </w:p>
    <w:p w:rsidR="00926173" w:rsidRDefault="00926173" w:rsidP="00926173">
      <w:r>
        <w:rPr>
          <w:rFonts w:hint="eastAsia"/>
        </w:rPr>
        <w:t>(C)</w:t>
      </w:r>
      <w:r>
        <w:rPr>
          <w:rFonts w:hint="eastAsia"/>
        </w:rPr>
        <w:t>高于蓄电池组电压</w:t>
      </w:r>
      <w:r>
        <w:rPr>
          <w:rFonts w:hint="eastAsia"/>
        </w:rPr>
        <w:t>2</w:t>
      </w:r>
      <w:r>
        <w:rPr>
          <w:rFonts w:hint="eastAsia"/>
        </w:rPr>
        <w:t>～</w:t>
      </w:r>
      <w:r>
        <w:rPr>
          <w:rFonts w:hint="eastAsia"/>
        </w:rPr>
        <w:t>3V(D)</w:t>
      </w:r>
      <w:r>
        <w:rPr>
          <w:rFonts w:hint="eastAsia"/>
        </w:rPr>
        <w:t>对蓄电池组进行浮充电</w:t>
      </w:r>
    </w:p>
    <w:p w:rsidR="00926173" w:rsidRDefault="00926173" w:rsidP="00926173">
      <w:r>
        <w:rPr>
          <w:rFonts w:hint="eastAsia"/>
        </w:rPr>
        <w:t>标准答案</w:t>
      </w:r>
    </w:p>
    <w:p w:rsidR="00926173" w:rsidRDefault="00926173" w:rsidP="00926173">
      <w:r>
        <w:t>C</w:t>
      </w:r>
    </w:p>
    <w:p w:rsidR="00926173" w:rsidRDefault="00926173" w:rsidP="00926173">
      <w:r>
        <w:t xml:space="preserve"> </w:t>
      </w:r>
    </w:p>
    <w:p w:rsidR="00926173" w:rsidRDefault="00926173" w:rsidP="00926173">
      <w:r>
        <w:rPr>
          <w:rFonts w:hint="eastAsia"/>
        </w:rPr>
        <w:t>单选题较易</w:t>
      </w:r>
      <w:r>
        <w:rPr>
          <w:rFonts w:hint="eastAsia"/>
        </w:rPr>
        <w:t>440/1290</w:t>
      </w:r>
    </w:p>
    <w:p w:rsidR="00926173" w:rsidRDefault="00926173" w:rsidP="00926173">
      <w:r>
        <w:rPr>
          <w:rFonts w:hint="eastAsia"/>
        </w:rPr>
        <w:t>()</w:t>
      </w:r>
      <w:r>
        <w:rPr>
          <w:rFonts w:hint="eastAsia"/>
        </w:rPr>
        <w:t>型温度计，是根据导体电阻随温度升高而成正比例增加的特性而制成的。</w:t>
      </w:r>
    </w:p>
    <w:p w:rsidR="00926173" w:rsidRDefault="00926173" w:rsidP="00926173">
      <w:r>
        <w:rPr>
          <w:rFonts w:hint="eastAsia"/>
        </w:rPr>
        <w:t>(A)</w:t>
      </w:r>
      <w:r>
        <w:rPr>
          <w:rFonts w:hint="eastAsia"/>
        </w:rPr>
        <w:t>电阻</w:t>
      </w:r>
      <w:r>
        <w:rPr>
          <w:rFonts w:hint="eastAsia"/>
        </w:rPr>
        <w:t>(B)</w:t>
      </w:r>
      <w:r>
        <w:rPr>
          <w:rFonts w:hint="eastAsia"/>
        </w:rPr>
        <w:t>膨胀</w:t>
      </w:r>
      <w:r>
        <w:rPr>
          <w:rFonts w:hint="eastAsia"/>
        </w:rPr>
        <w:t>(C)</w:t>
      </w:r>
      <w:r>
        <w:rPr>
          <w:rFonts w:hint="eastAsia"/>
        </w:rPr>
        <w:t>红外线</w:t>
      </w:r>
      <w:r>
        <w:rPr>
          <w:rFonts w:hint="eastAsia"/>
        </w:rPr>
        <w:t>(D)</w:t>
      </w:r>
      <w:r>
        <w:rPr>
          <w:rFonts w:hint="eastAsia"/>
        </w:rPr>
        <w:t>水银</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441/1290</w:t>
      </w:r>
    </w:p>
    <w:p w:rsidR="00926173" w:rsidRDefault="00926173" w:rsidP="00926173">
      <w:r>
        <w:rPr>
          <w:rFonts w:hint="eastAsia"/>
        </w:rPr>
        <w:t>负荷开关具有不完善的灭弧装置，用于切断或接通</w:t>
      </w:r>
      <w:r>
        <w:rPr>
          <w:rFonts w:hint="eastAsia"/>
        </w:rPr>
        <w:t>()</w:t>
      </w:r>
      <w:r>
        <w:rPr>
          <w:rFonts w:hint="eastAsia"/>
        </w:rPr>
        <w:t>。</w:t>
      </w:r>
    </w:p>
    <w:p w:rsidR="00926173" w:rsidRDefault="00926173" w:rsidP="00926173">
      <w:r>
        <w:rPr>
          <w:rFonts w:hint="eastAsia"/>
        </w:rPr>
        <w:t>(A)</w:t>
      </w:r>
      <w:r>
        <w:rPr>
          <w:rFonts w:hint="eastAsia"/>
        </w:rPr>
        <w:t>短路电流</w:t>
      </w:r>
      <w:r>
        <w:rPr>
          <w:rFonts w:hint="eastAsia"/>
        </w:rPr>
        <w:t>(B)</w:t>
      </w:r>
      <w:r>
        <w:rPr>
          <w:rFonts w:hint="eastAsia"/>
        </w:rPr>
        <w:t>正常负荷电流</w:t>
      </w:r>
      <w:r>
        <w:rPr>
          <w:rFonts w:hint="eastAsia"/>
        </w:rPr>
        <w:t>(C)</w:t>
      </w:r>
      <w:r>
        <w:rPr>
          <w:rFonts w:hint="eastAsia"/>
        </w:rPr>
        <w:t>正常负荷电流和短路电流</w:t>
      </w:r>
      <w:r>
        <w:rPr>
          <w:rFonts w:hint="eastAsia"/>
        </w:rPr>
        <w:t>(D)</w:t>
      </w:r>
      <w:r>
        <w:rPr>
          <w:rFonts w:hint="eastAsia"/>
        </w:rPr>
        <w:t>空载电流</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t xml:space="preserve"> </w:t>
      </w:r>
    </w:p>
    <w:p w:rsidR="00926173" w:rsidRDefault="00926173" w:rsidP="00926173">
      <w:r>
        <w:rPr>
          <w:rFonts w:hint="eastAsia"/>
        </w:rPr>
        <w:t>单选题较易</w:t>
      </w:r>
    </w:p>
    <w:p w:rsidR="00926173" w:rsidRDefault="00926173" w:rsidP="00926173">
      <w:r>
        <w:t xml:space="preserve"> </w:t>
      </w:r>
    </w:p>
    <w:p w:rsidR="00926173" w:rsidRDefault="00926173" w:rsidP="00926173">
      <w:r>
        <w:t>442/1290</w:t>
      </w:r>
    </w:p>
    <w:p w:rsidR="00926173" w:rsidRDefault="00926173" w:rsidP="00926173">
      <w:r>
        <w:t xml:space="preserve"> </w:t>
      </w:r>
    </w:p>
    <w:p w:rsidR="00926173" w:rsidRDefault="00926173" w:rsidP="00926173">
      <w:r>
        <w:t xml:space="preserve"> </w:t>
      </w:r>
    </w:p>
    <w:p w:rsidR="00926173" w:rsidRDefault="00926173" w:rsidP="00926173">
      <w:r>
        <w:rPr>
          <w:rFonts w:hint="eastAsia"/>
        </w:rPr>
        <w:t>低压验电笔一般适用于交、直流电压为</w:t>
      </w:r>
      <w:r>
        <w:rPr>
          <w:rFonts w:hint="eastAsia"/>
        </w:rPr>
        <w:t>()V</w:t>
      </w:r>
      <w:r>
        <w:rPr>
          <w:rFonts w:hint="eastAsia"/>
        </w:rPr>
        <w:t>以下。</w:t>
      </w:r>
    </w:p>
    <w:p w:rsidR="00926173" w:rsidRDefault="00926173" w:rsidP="00926173">
      <w:r>
        <w:t>(A)220(B)380(C)500(D)1000</w:t>
      </w:r>
    </w:p>
    <w:p w:rsidR="00926173" w:rsidRDefault="00926173" w:rsidP="00926173">
      <w:r>
        <w:rPr>
          <w:rFonts w:hint="eastAsia"/>
        </w:rPr>
        <w:t>标准答案</w:t>
      </w:r>
    </w:p>
    <w:p w:rsidR="00926173" w:rsidRDefault="00926173" w:rsidP="00926173">
      <w:r>
        <w:t>C</w:t>
      </w:r>
    </w:p>
    <w:p w:rsidR="00926173" w:rsidRDefault="00926173" w:rsidP="00926173">
      <w:r>
        <w:rPr>
          <w:rFonts w:hint="eastAsia"/>
        </w:rPr>
        <w:t>单选题较易</w:t>
      </w:r>
      <w:r>
        <w:rPr>
          <w:rFonts w:hint="eastAsia"/>
        </w:rPr>
        <w:t>443/1290</w:t>
      </w:r>
    </w:p>
    <w:p w:rsidR="00926173" w:rsidRDefault="00926173" w:rsidP="00926173">
      <w:r>
        <w:rPr>
          <w:rFonts w:hint="eastAsia"/>
        </w:rPr>
        <w:t>排查零电流支路时下列做法正确的是</w:t>
      </w:r>
      <w:r>
        <w:rPr>
          <w:rFonts w:hint="eastAsia"/>
        </w:rPr>
        <w:t>()</w:t>
      </w:r>
      <w:r>
        <w:rPr>
          <w:rFonts w:hint="eastAsia"/>
        </w:rPr>
        <w:t>。</w:t>
      </w:r>
    </w:p>
    <w:p w:rsidR="00926173" w:rsidRDefault="00926173" w:rsidP="00926173">
      <w:r>
        <w:rPr>
          <w:rFonts w:hint="eastAsia"/>
        </w:rPr>
        <w:t>(A)</w:t>
      </w:r>
      <w:r>
        <w:rPr>
          <w:rFonts w:hint="eastAsia"/>
        </w:rPr>
        <w:t>在拔保险时可以不用断开汇流箱断路器</w:t>
      </w:r>
      <w:r>
        <w:rPr>
          <w:rFonts w:hint="eastAsia"/>
        </w:rPr>
        <w:t>(B)</w:t>
      </w:r>
      <w:r>
        <w:rPr>
          <w:rFonts w:hint="eastAsia"/>
        </w:rPr>
        <w:t>拔保险时可以直接用手拔</w:t>
      </w:r>
      <w:r>
        <w:rPr>
          <w:rFonts w:hint="eastAsia"/>
        </w:rPr>
        <w:t>(C)</w:t>
      </w:r>
      <w:r>
        <w:rPr>
          <w:rFonts w:hint="eastAsia"/>
        </w:rPr>
        <w:t>恢复汇流箱时先合断路器后装保险</w:t>
      </w:r>
      <w:r>
        <w:rPr>
          <w:rFonts w:hint="eastAsia"/>
        </w:rPr>
        <w:t>(D)</w:t>
      </w:r>
      <w:r>
        <w:rPr>
          <w:rFonts w:hint="eastAsia"/>
        </w:rPr>
        <w:t>插拔保险时应戴绝缘手套用保险钳</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444/1290</w:t>
      </w:r>
    </w:p>
    <w:p w:rsidR="00926173" w:rsidRDefault="00926173" w:rsidP="00926173">
      <w:r>
        <w:rPr>
          <w:rFonts w:hint="eastAsia"/>
        </w:rPr>
        <w:t>逆变器检修时下列哪项措施是错误的</w:t>
      </w:r>
      <w:r>
        <w:rPr>
          <w:rFonts w:hint="eastAsia"/>
        </w:rPr>
        <w:t>()</w:t>
      </w:r>
      <w:r>
        <w:rPr>
          <w:rFonts w:hint="eastAsia"/>
        </w:rPr>
        <w:t>。</w:t>
      </w:r>
    </w:p>
    <w:p w:rsidR="00926173" w:rsidRDefault="00926173" w:rsidP="00926173">
      <w:r>
        <w:rPr>
          <w:rFonts w:hint="eastAsia"/>
        </w:rPr>
        <w:t>(A)</w:t>
      </w:r>
      <w:r>
        <w:rPr>
          <w:rFonts w:hint="eastAsia"/>
        </w:rPr>
        <w:t>断开逆变器所带各汇流箱的断路器</w:t>
      </w:r>
      <w:r>
        <w:rPr>
          <w:rFonts w:hint="eastAsia"/>
        </w:rPr>
        <w:t>(B)</w:t>
      </w:r>
      <w:r>
        <w:rPr>
          <w:rFonts w:hint="eastAsia"/>
        </w:rPr>
        <w:t>断开逆变器交直流断路器</w:t>
      </w:r>
      <w:r>
        <w:rPr>
          <w:rFonts w:hint="eastAsia"/>
        </w:rPr>
        <w:t>(C)</w:t>
      </w:r>
      <w:r>
        <w:rPr>
          <w:rFonts w:hint="eastAsia"/>
        </w:rPr>
        <w:t>断开箱变低压侧断路器</w:t>
      </w:r>
      <w:r>
        <w:rPr>
          <w:rFonts w:hint="eastAsia"/>
        </w:rPr>
        <w:t>(D)</w:t>
      </w:r>
      <w:r>
        <w:rPr>
          <w:rFonts w:hint="eastAsia"/>
        </w:rPr>
        <w:t>断开箱变高压侧负荷开关</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445/1290</w:t>
      </w:r>
    </w:p>
    <w:p w:rsidR="00926173" w:rsidRDefault="00926173" w:rsidP="00926173">
      <w:r>
        <w:rPr>
          <w:rFonts w:hint="eastAsia"/>
        </w:rPr>
        <w:lastRenderedPageBreak/>
        <w:t>更换电池组件时，不必要做下列哪项措施</w:t>
      </w:r>
      <w:r>
        <w:rPr>
          <w:rFonts w:hint="eastAsia"/>
        </w:rPr>
        <w:t>?()</w:t>
      </w:r>
    </w:p>
    <w:p w:rsidR="00926173" w:rsidRDefault="00926173" w:rsidP="00926173">
      <w:r>
        <w:rPr>
          <w:rFonts w:hint="eastAsia"/>
        </w:rPr>
        <w:t>(A)</w:t>
      </w:r>
      <w:r>
        <w:rPr>
          <w:rFonts w:hint="eastAsia"/>
        </w:rPr>
        <w:t>断开相应汇流箱断路器</w:t>
      </w:r>
      <w:r>
        <w:rPr>
          <w:rFonts w:hint="eastAsia"/>
        </w:rPr>
        <w:t>(B)</w:t>
      </w:r>
      <w:r>
        <w:rPr>
          <w:rFonts w:hint="eastAsia"/>
        </w:rPr>
        <w:t>取下相应支路正负极保险</w:t>
      </w:r>
      <w:r>
        <w:rPr>
          <w:rFonts w:hint="eastAsia"/>
        </w:rPr>
        <w:t>(C)</w:t>
      </w:r>
      <w:r>
        <w:rPr>
          <w:rFonts w:hint="eastAsia"/>
        </w:rPr>
        <w:t>拔开相应支路</w:t>
      </w:r>
      <w:r>
        <w:rPr>
          <w:rFonts w:hint="eastAsia"/>
        </w:rPr>
        <w:t>MC4</w:t>
      </w:r>
      <w:r>
        <w:rPr>
          <w:rFonts w:hint="eastAsia"/>
        </w:rPr>
        <w:t>插头</w:t>
      </w:r>
      <w:r>
        <w:rPr>
          <w:rFonts w:hint="eastAsia"/>
        </w:rPr>
        <w:t>(D)</w:t>
      </w:r>
      <w:r>
        <w:rPr>
          <w:rFonts w:hint="eastAsia"/>
        </w:rPr>
        <w:t>所对应的逆变器停机</w:t>
      </w:r>
    </w:p>
    <w:p w:rsidR="00926173" w:rsidRDefault="00926173" w:rsidP="00926173">
      <w:r>
        <w:rPr>
          <w:rFonts w:hint="eastAsia"/>
        </w:rPr>
        <w:t>标准答案</w:t>
      </w:r>
    </w:p>
    <w:p w:rsidR="00926173" w:rsidRDefault="00926173" w:rsidP="00926173">
      <w:r>
        <w:t>D</w:t>
      </w:r>
    </w:p>
    <w:p w:rsidR="00926173" w:rsidRDefault="00926173" w:rsidP="00926173">
      <w:r>
        <w:t xml:space="preserve"> </w:t>
      </w:r>
    </w:p>
    <w:p w:rsidR="00926173" w:rsidRDefault="00926173" w:rsidP="00926173">
      <w:r>
        <w:rPr>
          <w:rFonts w:hint="eastAsia"/>
        </w:rPr>
        <w:t>单选题较易</w:t>
      </w:r>
      <w:r>
        <w:rPr>
          <w:rFonts w:hint="eastAsia"/>
        </w:rPr>
        <w:t>446/1290</w:t>
      </w:r>
    </w:p>
    <w:p w:rsidR="00926173" w:rsidRDefault="00926173" w:rsidP="00926173">
      <w:r>
        <w:rPr>
          <w:rFonts w:hint="eastAsia"/>
        </w:rPr>
        <w:t>运行中变压器本体有大量油气经管路冲向油枕，这表明</w:t>
      </w:r>
      <w:r>
        <w:rPr>
          <w:rFonts w:hint="eastAsia"/>
        </w:rPr>
        <w:t>()</w:t>
      </w:r>
      <w:r>
        <w:rPr>
          <w:rFonts w:hint="eastAsia"/>
        </w:rPr>
        <w:t>。</w:t>
      </w:r>
    </w:p>
    <w:p w:rsidR="00926173" w:rsidRDefault="00926173" w:rsidP="00926173">
      <w:r>
        <w:rPr>
          <w:rFonts w:hint="eastAsia"/>
        </w:rPr>
        <w:t>(A)</w:t>
      </w:r>
      <w:r>
        <w:rPr>
          <w:rFonts w:hint="eastAsia"/>
        </w:rPr>
        <w:t>内部发生持续性短路</w:t>
      </w:r>
      <w:r>
        <w:rPr>
          <w:rFonts w:hint="eastAsia"/>
        </w:rPr>
        <w:t>(B)</w:t>
      </w:r>
      <w:r>
        <w:rPr>
          <w:rFonts w:hint="eastAsia"/>
        </w:rPr>
        <w:t>过负荷</w:t>
      </w:r>
      <w:r>
        <w:rPr>
          <w:rFonts w:hint="eastAsia"/>
        </w:rPr>
        <w:t>(C)</w:t>
      </w:r>
      <w:r>
        <w:rPr>
          <w:rFonts w:hint="eastAsia"/>
        </w:rPr>
        <w:t>发生</w:t>
      </w:r>
    </w:p>
    <w:p w:rsidR="00926173" w:rsidRDefault="00926173" w:rsidP="00926173">
      <w:r>
        <w:rPr>
          <w:rFonts w:hint="eastAsia"/>
        </w:rPr>
        <w:t>大量漏油</w:t>
      </w:r>
    </w:p>
    <w:p w:rsidR="00926173" w:rsidRDefault="00926173" w:rsidP="00926173">
      <w:r>
        <w:rPr>
          <w:rFonts w:hint="eastAsia"/>
        </w:rPr>
        <w:t>(D)</w:t>
      </w:r>
      <w:r>
        <w:rPr>
          <w:rFonts w:hint="eastAsia"/>
        </w:rPr>
        <w:t>过电流</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单选题较易</w:t>
      </w:r>
      <w:r>
        <w:rPr>
          <w:rFonts w:hint="eastAsia"/>
        </w:rPr>
        <w:t>447/1290</w:t>
      </w:r>
    </w:p>
    <w:p w:rsidR="00926173" w:rsidRDefault="00926173" w:rsidP="00926173">
      <w:r>
        <w:rPr>
          <w:rFonts w:hint="eastAsia"/>
        </w:rPr>
        <w:t>熔断器主要用来进行</w:t>
      </w:r>
      <w:r>
        <w:rPr>
          <w:rFonts w:hint="eastAsia"/>
        </w:rPr>
        <w:t>()</w:t>
      </w:r>
      <w:r>
        <w:rPr>
          <w:rFonts w:hint="eastAsia"/>
        </w:rPr>
        <w:t>保护。</w:t>
      </w:r>
    </w:p>
    <w:p w:rsidR="00926173" w:rsidRDefault="00926173" w:rsidP="00926173">
      <w:r>
        <w:rPr>
          <w:rFonts w:hint="eastAsia"/>
        </w:rPr>
        <w:t>(A)</w:t>
      </w:r>
      <w:r>
        <w:rPr>
          <w:rFonts w:hint="eastAsia"/>
        </w:rPr>
        <w:t>过载</w:t>
      </w:r>
      <w:r>
        <w:rPr>
          <w:rFonts w:hint="eastAsia"/>
        </w:rPr>
        <w:t>(B)</w:t>
      </w:r>
      <w:r>
        <w:rPr>
          <w:rFonts w:hint="eastAsia"/>
        </w:rPr>
        <w:t>过电压</w:t>
      </w:r>
      <w:r>
        <w:rPr>
          <w:rFonts w:hint="eastAsia"/>
        </w:rPr>
        <w:t>(C)</w:t>
      </w:r>
      <w:r>
        <w:rPr>
          <w:rFonts w:hint="eastAsia"/>
        </w:rPr>
        <w:t>失电压</w:t>
      </w:r>
      <w:r>
        <w:rPr>
          <w:rFonts w:hint="eastAsia"/>
        </w:rPr>
        <w:t>(D)</w:t>
      </w:r>
      <w:r>
        <w:rPr>
          <w:rFonts w:hint="eastAsia"/>
        </w:rPr>
        <w:t>短路</w:t>
      </w:r>
    </w:p>
    <w:p w:rsidR="00926173" w:rsidRDefault="00926173" w:rsidP="00926173">
      <w:r>
        <w:rPr>
          <w:rFonts w:hint="eastAsia"/>
        </w:rPr>
        <w:t>标准答案</w:t>
      </w:r>
      <w:r>
        <w:rPr>
          <w:rFonts w:hint="eastAsia"/>
        </w:rPr>
        <w:t>D</w:t>
      </w:r>
    </w:p>
    <w:p w:rsidR="00926173" w:rsidRDefault="00926173" w:rsidP="00926173">
      <w:r>
        <w:t xml:space="preserve"> </w:t>
      </w:r>
    </w:p>
    <w:p w:rsidR="00926173" w:rsidRDefault="00926173" w:rsidP="00926173">
      <w:r>
        <w:rPr>
          <w:rFonts w:hint="eastAsia"/>
        </w:rPr>
        <w:t>单选题较易</w:t>
      </w:r>
      <w:r>
        <w:rPr>
          <w:rFonts w:hint="eastAsia"/>
        </w:rPr>
        <w:t>448/1290</w:t>
      </w:r>
    </w:p>
    <w:p w:rsidR="00926173" w:rsidRDefault="00926173" w:rsidP="00926173">
      <w:r>
        <w:rPr>
          <w:rFonts w:hint="eastAsia"/>
        </w:rPr>
        <w:t>一个蓄电池组，已知系统输出电压为</w:t>
      </w:r>
      <w:r>
        <w:rPr>
          <w:rFonts w:hint="eastAsia"/>
        </w:rPr>
        <w:t>48V,</w:t>
      </w:r>
      <w:r>
        <w:rPr>
          <w:rFonts w:hint="eastAsia"/>
        </w:rPr>
        <w:t>单体蓄电池的标称电压为</w:t>
      </w:r>
      <w:r>
        <w:rPr>
          <w:rFonts w:hint="eastAsia"/>
        </w:rPr>
        <w:t>12V,</w:t>
      </w:r>
      <w:r>
        <w:rPr>
          <w:rFonts w:hint="eastAsia"/>
        </w:rPr>
        <w:t>那么需串联的蓄电池数量为</w:t>
      </w:r>
      <w:r>
        <w:rPr>
          <w:rFonts w:hint="eastAsia"/>
        </w:rPr>
        <w:t>()</w:t>
      </w:r>
      <w:r>
        <w:rPr>
          <w:rFonts w:hint="eastAsia"/>
        </w:rPr>
        <w:t>。</w:t>
      </w:r>
    </w:p>
    <w:p w:rsidR="00926173" w:rsidRDefault="00926173" w:rsidP="00926173">
      <w:r>
        <w:t>(A)1(B)2(C)3(D)4</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单选题易</w:t>
      </w:r>
      <w:r>
        <w:rPr>
          <w:rFonts w:hint="eastAsia"/>
        </w:rPr>
        <w:t>449/1290</w:t>
      </w:r>
    </w:p>
    <w:p w:rsidR="00926173" w:rsidRDefault="00926173" w:rsidP="00926173">
      <w:r>
        <w:rPr>
          <w:rFonts w:hint="eastAsia"/>
        </w:rPr>
        <w:t>如果把电流表直接并联在被测负载电路中，则电流表</w:t>
      </w:r>
      <w:r>
        <w:rPr>
          <w:rFonts w:hint="eastAsia"/>
        </w:rPr>
        <w:t>()</w:t>
      </w:r>
      <w:r>
        <w:rPr>
          <w:rFonts w:hint="eastAsia"/>
        </w:rPr>
        <w:t>。</w:t>
      </w:r>
    </w:p>
    <w:p w:rsidR="00926173" w:rsidRDefault="00926173" w:rsidP="00926173">
      <w:r>
        <w:rPr>
          <w:rFonts w:hint="eastAsia"/>
        </w:rPr>
        <w:t>(A)</w:t>
      </w:r>
      <w:r>
        <w:rPr>
          <w:rFonts w:hint="eastAsia"/>
        </w:rPr>
        <w:t>指示不正常</w:t>
      </w:r>
      <w:r>
        <w:rPr>
          <w:rFonts w:hint="eastAsia"/>
        </w:rPr>
        <w:t>(B)</w:t>
      </w:r>
      <w:r>
        <w:rPr>
          <w:rFonts w:hint="eastAsia"/>
        </w:rPr>
        <w:t>指示被测负载电流</w:t>
      </w:r>
      <w:r>
        <w:rPr>
          <w:rFonts w:hint="eastAsia"/>
        </w:rPr>
        <w:t>(C)</w:t>
      </w:r>
      <w:r>
        <w:rPr>
          <w:rFonts w:hint="eastAsia"/>
        </w:rPr>
        <w:t>线圈将负载短路</w:t>
      </w:r>
    </w:p>
    <w:p w:rsidR="00926173" w:rsidRDefault="00926173" w:rsidP="00926173">
      <w:r>
        <w:rPr>
          <w:rFonts w:hint="eastAsia"/>
        </w:rPr>
        <w:t>(D)</w:t>
      </w:r>
      <w:r>
        <w:rPr>
          <w:rFonts w:hint="eastAsia"/>
        </w:rPr>
        <w:t>烧坏</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单选题易</w:t>
      </w:r>
      <w:r>
        <w:rPr>
          <w:rFonts w:hint="eastAsia"/>
        </w:rPr>
        <w:t>450/1290</w:t>
      </w:r>
    </w:p>
    <w:p w:rsidR="00926173" w:rsidRDefault="00926173" w:rsidP="00926173">
      <w:r>
        <w:rPr>
          <w:rFonts w:hint="eastAsia"/>
        </w:rPr>
        <w:t>直接验电应使用</w:t>
      </w:r>
      <w:r>
        <w:rPr>
          <w:rFonts w:hint="eastAsia"/>
        </w:rPr>
        <w:t>()</w:t>
      </w:r>
      <w:r>
        <w:rPr>
          <w:rFonts w:hint="eastAsia"/>
        </w:rPr>
        <w:t>的验电器在设备的接地处逐相验电。验电前，验电器应先在有电设备上确证验电器良好。</w:t>
      </w:r>
    </w:p>
    <w:p w:rsidR="00926173" w:rsidRDefault="00926173" w:rsidP="00926173">
      <w:r>
        <w:rPr>
          <w:rFonts w:hint="eastAsia"/>
        </w:rPr>
        <w:t>(A)</w:t>
      </w:r>
      <w:r>
        <w:rPr>
          <w:rFonts w:hint="eastAsia"/>
        </w:rPr>
        <w:t>合格</w:t>
      </w:r>
      <w:r>
        <w:rPr>
          <w:rFonts w:hint="eastAsia"/>
        </w:rPr>
        <w:t>(B)</w:t>
      </w:r>
      <w:r>
        <w:rPr>
          <w:rFonts w:hint="eastAsia"/>
        </w:rPr>
        <w:t>合适</w:t>
      </w:r>
      <w:r>
        <w:rPr>
          <w:rFonts w:hint="eastAsia"/>
        </w:rPr>
        <w:t>(C)</w:t>
      </w:r>
      <w:r>
        <w:rPr>
          <w:rFonts w:hint="eastAsia"/>
        </w:rPr>
        <w:t>良好</w:t>
      </w:r>
      <w:r>
        <w:rPr>
          <w:rFonts w:hint="eastAsia"/>
        </w:rPr>
        <w:t>(D)</w:t>
      </w:r>
      <w:r>
        <w:rPr>
          <w:rFonts w:hint="eastAsia"/>
        </w:rPr>
        <w:t>相应电压等级</w:t>
      </w:r>
    </w:p>
    <w:p w:rsidR="00926173" w:rsidRDefault="00926173" w:rsidP="00926173">
      <w:r>
        <w:rPr>
          <w:rFonts w:hint="eastAsia"/>
        </w:rPr>
        <w:t>标准答案</w:t>
      </w:r>
    </w:p>
    <w:p w:rsidR="00926173" w:rsidRDefault="00926173" w:rsidP="00926173">
      <w:r>
        <w:t>D</w:t>
      </w:r>
    </w:p>
    <w:p w:rsidR="00926173" w:rsidRDefault="00926173" w:rsidP="00926173">
      <w:r>
        <w:rPr>
          <w:rFonts w:hint="eastAsia"/>
        </w:rPr>
        <w:t>单选题易</w:t>
      </w:r>
      <w:r>
        <w:rPr>
          <w:rFonts w:hint="eastAsia"/>
        </w:rPr>
        <w:t>451/1290</w:t>
      </w:r>
    </w:p>
    <w:p w:rsidR="00926173" w:rsidRDefault="00926173" w:rsidP="00926173">
      <w:r>
        <w:rPr>
          <w:rFonts w:hint="eastAsia"/>
        </w:rPr>
        <w:t>隔离开关应有</w:t>
      </w:r>
      <w:r>
        <w:rPr>
          <w:rFonts w:hint="eastAsia"/>
        </w:rPr>
        <w:t>()</w:t>
      </w:r>
      <w:r>
        <w:rPr>
          <w:rFonts w:hint="eastAsia"/>
        </w:rPr>
        <w:t>装置。</w:t>
      </w:r>
    </w:p>
    <w:p w:rsidR="00926173" w:rsidRDefault="00926173" w:rsidP="00926173">
      <w:r>
        <w:rPr>
          <w:rFonts w:hint="eastAsia"/>
        </w:rPr>
        <w:t>(A)</w:t>
      </w:r>
      <w:r>
        <w:rPr>
          <w:rFonts w:hint="eastAsia"/>
        </w:rPr>
        <w:t>防误闭锁</w:t>
      </w:r>
      <w:r>
        <w:rPr>
          <w:rFonts w:hint="eastAsia"/>
        </w:rPr>
        <w:t>(B)</w:t>
      </w:r>
      <w:r>
        <w:rPr>
          <w:rFonts w:hint="eastAsia"/>
        </w:rPr>
        <w:t>锁</w:t>
      </w:r>
      <w:r>
        <w:rPr>
          <w:rFonts w:hint="eastAsia"/>
        </w:rPr>
        <w:t>(C)</w:t>
      </w:r>
      <w:r>
        <w:rPr>
          <w:rFonts w:hint="eastAsia"/>
        </w:rPr>
        <w:t>机械锁</w:t>
      </w:r>
      <w:r>
        <w:rPr>
          <w:rFonts w:hint="eastAsia"/>
        </w:rPr>
        <w:t>(D)</w:t>
      </w:r>
      <w:r>
        <w:rPr>
          <w:rFonts w:hint="eastAsia"/>
        </w:rPr>
        <w:t>万能锁</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单选题易</w:t>
      </w:r>
      <w:r>
        <w:rPr>
          <w:rFonts w:hint="eastAsia"/>
        </w:rPr>
        <w:t>452/1290</w:t>
      </w:r>
    </w:p>
    <w:p w:rsidR="00926173" w:rsidRDefault="00926173" w:rsidP="00926173">
      <w:r>
        <w:rPr>
          <w:rFonts w:hint="eastAsia"/>
        </w:rPr>
        <w:t>装设接地线的顺序是</w:t>
      </w:r>
      <w:r>
        <w:rPr>
          <w:rFonts w:hint="eastAsia"/>
        </w:rPr>
        <w:t>()</w:t>
      </w:r>
      <w:r>
        <w:rPr>
          <w:rFonts w:hint="eastAsia"/>
        </w:rPr>
        <w:t>。</w:t>
      </w:r>
    </w:p>
    <w:p w:rsidR="00926173" w:rsidRDefault="00926173" w:rsidP="00926173">
      <w:r>
        <w:rPr>
          <w:rFonts w:hint="eastAsia"/>
        </w:rPr>
        <w:t>(A)</w:t>
      </w:r>
      <w:r>
        <w:rPr>
          <w:rFonts w:hint="eastAsia"/>
        </w:rPr>
        <w:t>先装中相后装两边相</w:t>
      </w:r>
      <w:r>
        <w:rPr>
          <w:rFonts w:hint="eastAsia"/>
        </w:rPr>
        <w:t>(B)</w:t>
      </w:r>
      <w:r>
        <w:rPr>
          <w:rFonts w:hint="eastAsia"/>
        </w:rPr>
        <w:t>先装接地端</w:t>
      </w:r>
      <w:r>
        <w:rPr>
          <w:rFonts w:hint="eastAsia"/>
        </w:rPr>
        <w:t>(C)</w:t>
      </w:r>
      <w:r>
        <w:rPr>
          <w:rFonts w:hint="eastAsia"/>
        </w:rPr>
        <w:t>先装导体端</w:t>
      </w:r>
    </w:p>
    <w:p w:rsidR="00926173" w:rsidRDefault="00926173" w:rsidP="00926173">
      <w:r>
        <w:rPr>
          <w:rFonts w:hint="eastAsia"/>
        </w:rPr>
        <w:t>(D)</w:t>
      </w:r>
      <w:r>
        <w:rPr>
          <w:rFonts w:hint="eastAsia"/>
        </w:rPr>
        <w:t>随意装</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单选题易</w:t>
      </w:r>
      <w:r>
        <w:rPr>
          <w:rFonts w:hint="eastAsia"/>
        </w:rPr>
        <w:t>453/1290</w:t>
      </w:r>
    </w:p>
    <w:p w:rsidR="00926173" w:rsidRDefault="00926173" w:rsidP="00926173">
      <w:r>
        <w:rPr>
          <w:rFonts w:hint="eastAsia"/>
        </w:rPr>
        <w:t>如果把电压表直接串在被测负载电路中，则电压表</w:t>
      </w:r>
      <w:r>
        <w:rPr>
          <w:rFonts w:hint="eastAsia"/>
        </w:rPr>
        <w:t>()</w:t>
      </w:r>
      <w:r>
        <w:rPr>
          <w:rFonts w:hint="eastAsia"/>
        </w:rPr>
        <w:t>。</w:t>
      </w:r>
    </w:p>
    <w:p w:rsidR="00926173" w:rsidRDefault="00926173" w:rsidP="00926173">
      <w:r>
        <w:rPr>
          <w:rFonts w:hint="eastAsia"/>
        </w:rPr>
        <w:t>(A)</w:t>
      </w:r>
      <w:r>
        <w:rPr>
          <w:rFonts w:hint="eastAsia"/>
        </w:rPr>
        <w:t>指示不正常</w:t>
      </w:r>
      <w:r>
        <w:rPr>
          <w:rFonts w:hint="eastAsia"/>
        </w:rPr>
        <w:t>(B)</w:t>
      </w:r>
      <w:r>
        <w:rPr>
          <w:rFonts w:hint="eastAsia"/>
        </w:rPr>
        <w:t>指示被测负线端电压</w:t>
      </w:r>
      <w:r>
        <w:rPr>
          <w:rFonts w:hint="eastAsia"/>
        </w:rPr>
        <w:t>(C)</w:t>
      </w:r>
      <w:r>
        <w:rPr>
          <w:rFonts w:hint="eastAsia"/>
        </w:rPr>
        <w:t>线圈被短路</w:t>
      </w:r>
      <w:r>
        <w:rPr>
          <w:rFonts w:hint="eastAsia"/>
        </w:rPr>
        <w:t>(D)</w:t>
      </w:r>
      <w:r>
        <w:rPr>
          <w:rFonts w:hint="eastAsia"/>
        </w:rPr>
        <w:t>烧坏</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单选题易</w:t>
      </w:r>
      <w:r>
        <w:rPr>
          <w:rFonts w:hint="eastAsia"/>
        </w:rPr>
        <w:t>454/1290</w:t>
      </w:r>
    </w:p>
    <w:p w:rsidR="00926173" w:rsidRDefault="00926173" w:rsidP="00926173">
      <w:r>
        <w:rPr>
          <w:rFonts w:hint="eastAsia"/>
        </w:rPr>
        <w:lastRenderedPageBreak/>
        <w:t>剖面图和剖视图</w:t>
      </w:r>
      <w:r>
        <w:rPr>
          <w:rFonts w:hint="eastAsia"/>
        </w:rPr>
        <w:t>()</w:t>
      </w:r>
      <w:r>
        <w:rPr>
          <w:rFonts w:hint="eastAsia"/>
        </w:rPr>
        <w:t>同一种形式的图样。</w:t>
      </w:r>
    </w:p>
    <w:p w:rsidR="00926173" w:rsidRDefault="00926173" w:rsidP="00926173">
      <w:r>
        <w:rPr>
          <w:rFonts w:hint="eastAsia"/>
        </w:rPr>
        <w:t>(A)</w:t>
      </w:r>
      <w:r>
        <w:rPr>
          <w:rFonts w:hint="eastAsia"/>
        </w:rPr>
        <w:t>是</w:t>
      </w:r>
      <w:r>
        <w:rPr>
          <w:rFonts w:hint="eastAsia"/>
        </w:rPr>
        <w:t>(B)</w:t>
      </w:r>
      <w:r>
        <w:rPr>
          <w:rFonts w:hint="eastAsia"/>
        </w:rPr>
        <w:t>不是</w:t>
      </w:r>
      <w:r>
        <w:rPr>
          <w:rFonts w:hint="eastAsia"/>
        </w:rPr>
        <w:t>(C)</w:t>
      </w:r>
      <w:r>
        <w:rPr>
          <w:rFonts w:hint="eastAsia"/>
        </w:rPr>
        <w:t>可以是也可以不是</w:t>
      </w:r>
      <w:r>
        <w:rPr>
          <w:rFonts w:hint="eastAsia"/>
        </w:rPr>
        <w:t>(D)</w:t>
      </w:r>
      <w:r>
        <w:rPr>
          <w:rFonts w:hint="eastAsia"/>
        </w:rPr>
        <w:t>不能确定</w:t>
      </w:r>
    </w:p>
    <w:p w:rsidR="00926173" w:rsidRDefault="00926173" w:rsidP="00926173">
      <w:r>
        <w:rPr>
          <w:rFonts w:hint="eastAsia"/>
        </w:rPr>
        <w:t>标准答案</w:t>
      </w:r>
    </w:p>
    <w:p w:rsidR="00926173" w:rsidRDefault="00926173" w:rsidP="00926173">
      <w:r>
        <w:t>B</w:t>
      </w:r>
    </w:p>
    <w:p w:rsidR="00926173" w:rsidRDefault="00926173" w:rsidP="00926173">
      <w:r>
        <w:rPr>
          <w:rFonts w:hint="eastAsia"/>
        </w:rPr>
        <w:t>单选题易</w:t>
      </w:r>
      <w:r>
        <w:rPr>
          <w:rFonts w:hint="eastAsia"/>
        </w:rPr>
        <w:t>455/1290</w:t>
      </w:r>
    </w:p>
    <w:p w:rsidR="00926173" w:rsidRDefault="00926173" w:rsidP="00926173">
      <w:r>
        <w:rPr>
          <w:rFonts w:hint="eastAsia"/>
        </w:rPr>
        <w:t>用摇表测量设备的对地绝缘电阻时，通过被测电阻的电流是</w:t>
      </w:r>
      <w:r>
        <w:rPr>
          <w:rFonts w:hint="eastAsia"/>
        </w:rPr>
        <w:t>()</w:t>
      </w:r>
      <w:r>
        <w:rPr>
          <w:rFonts w:hint="eastAsia"/>
        </w:rPr>
        <w:t>。</w:t>
      </w:r>
    </w:p>
    <w:p w:rsidR="00926173" w:rsidRDefault="00926173" w:rsidP="00926173">
      <w:r>
        <w:rPr>
          <w:rFonts w:hint="eastAsia"/>
        </w:rPr>
        <w:t>(A)</w:t>
      </w:r>
      <w:r>
        <w:rPr>
          <w:rFonts w:hint="eastAsia"/>
        </w:rPr>
        <w:t>直流</w:t>
      </w:r>
      <w:r>
        <w:rPr>
          <w:rFonts w:hint="eastAsia"/>
        </w:rPr>
        <w:t>(B)</w:t>
      </w:r>
      <w:r>
        <w:rPr>
          <w:rFonts w:hint="eastAsia"/>
        </w:rPr>
        <w:t>交流</w:t>
      </w:r>
      <w:r>
        <w:rPr>
          <w:rFonts w:hint="eastAsia"/>
        </w:rPr>
        <w:t>(C)</w:t>
      </w:r>
      <w:r>
        <w:rPr>
          <w:rFonts w:hint="eastAsia"/>
        </w:rPr>
        <w:t>整流直流</w:t>
      </w:r>
      <w:r>
        <w:rPr>
          <w:rFonts w:hint="eastAsia"/>
        </w:rPr>
        <w:t>(D)</w:t>
      </w:r>
      <w:r>
        <w:rPr>
          <w:rFonts w:hint="eastAsia"/>
        </w:rPr>
        <w:t>逆变交流</w:t>
      </w:r>
    </w:p>
    <w:p w:rsidR="00926173" w:rsidRDefault="00926173" w:rsidP="00926173">
      <w:r>
        <w:rPr>
          <w:rFonts w:hint="eastAsia"/>
        </w:rPr>
        <w:t>标准答案</w:t>
      </w:r>
    </w:p>
    <w:p w:rsidR="00926173" w:rsidRDefault="00926173" w:rsidP="00926173">
      <w:r>
        <w:t>A</w:t>
      </w:r>
    </w:p>
    <w:p w:rsidR="00926173" w:rsidRDefault="00926173" w:rsidP="00926173">
      <w:r>
        <w:t xml:space="preserve"> </w:t>
      </w:r>
    </w:p>
    <w:p w:rsidR="00926173" w:rsidRDefault="00926173" w:rsidP="00926173">
      <w:r>
        <w:rPr>
          <w:rFonts w:hint="eastAsia"/>
        </w:rPr>
        <w:t>单选题易</w:t>
      </w:r>
      <w:r>
        <w:rPr>
          <w:rFonts w:hint="eastAsia"/>
        </w:rPr>
        <w:t>456/1290</w:t>
      </w:r>
    </w:p>
    <w:p w:rsidR="00926173" w:rsidRDefault="00926173" w:rsidP="00926173">
      <w:r>
        <w:rPr>
          <w:rFonts w:hint="eastAsia"/>
        </w:rPr>
        <w:t>用绝缘杆操作隔离开关时要</w:t>
      </w:r>
      <w:r>
        <w:rPr>
          <w:rFonts w:hint="eastAsia"/>
        </w:rPr>
        <w:t>()</w:t>
      </w:r>
      <w:r>
        <w:rPr>
          <w:rFonts w:hint="eastAsia"/>
        </w:rPr>
        <w:t>。</w:t>
      </w:r>
    </w:p>
    <w:p w:rsidR="00926173" w:rsidRDefault="00926173" w:rsidP="00926173">
      <w:r>
        <w:rPr>
          <w:rFonts w:hint="eastAsia"/>
        </w:rPr>
        <w:t>(A)</w:t>
      </w:r>
      <w:r>
        <w:rPr>
          <w:rFonts w:hint="eastAsia"/>
        </w:rPr>
        <w:t>用力均匀果断</w:t>
      </w:r>
      <w:r>
        <w:rPr>
          <w:rFonts w:hint="eastAsia"/>
        </w:rPr>
        <w:t>(B)</w:t>
      </w:r>
      <w:r>
        <w:rPr>
          <w:rFonts w:hint="eastAsia"/>
        </w:rPr>
        <w:t>突然用力</w:t>
      </w:r>
      <w:r>
        <w:rPr>
          <w:rFonts w:hint="eastAsia"/>
        </w:rPr>
        <w:t>(C)</w:t>
      </w:r>
      <w:r>
        <w:rPr>
          <w:rFonts w:hint="eastAsia"/>
        </w:rPr>
        <w:t>慢慢拉</w:t>
      </w:r>
    </w:p>
    <w:p w:rsidR="00926173" w:rsidRDefault="00926173" w:rsidP="00926173">
      <w:r>
        <w:rPr>
          <w:rFonts w:hint="eastAsia"/>
        </w:rPr>
        <w:t>(D)</w:t>
      </w:r>
      <w:r>
        <w:rPr>
          <w:rFonts w:hint="eastAsia"/>
        </w:rPr>
        <w:t>用大力气拉</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单选题易</w:t>
      </w:r>
      <w:r>
        <w:rPr>
          <w:rFonts w:hint="eastAsia"/>
        </w:rPr>
        <w:t>457/1290</w:t>
      </w:r>
    </w:p>
    <w:p w:rsidR="00926173" w:rsidRDefault="00926173" w:rsidP="00926173">
      <w:r>
        <w:rPr>
          <w:rFonts w:hint="eastAsia"/>
        </w:rPr>
        <w:t>变压器上层油温要比中下层油温</w:t>
      </w:r>
      <w:r>
        <w:rPr>
          <w:rFonts w:hint="eastAsia"/>
        </w:rPr>
        <w:t>()</w:t>
      </w:r>
      <w:r>
        <w:rPr>
          <w:rFonts w:hint="eastAsia"/>
        </w:rPr>
        <w:t>。</w:t>
      </w:r>
    </w:p>
    <w:p w:rsidR="00926173" w:rsidRDefault="00926173" w:rsidP="00926173">
      <w:r>
        <w:rPr>
          <w:rFonts w:hint="eastAsia"/>
        </w:rPr>
        <w:t>(A)</w:t>
      </w:r>
      <w:r>
        <w:rPr>
          <w:rFonts w:hint="eastAsia"/>
        </w:rPr>
        <w:t>低</w:t>
      </w:r>
      <w:r>
        <w:rPr>
          <w:rFonts w:hint="eastAsia"/>
        </w:rPr>
        <w:t>(B)</w:t>
      </w:r>
      <w:r>
        <w:rPr>
          <w:rFonts w:hint="eastAsia"/>
        </w:rPr>
        <w:t>高</w:t>
      </w:r>
      <w:r>
        <w:rPr>
          <w:rFonts w:hint="eastAsia"/>
        </w:rPr>
        <w:t>(C)</w:t>
      </w:r>
      <w:r>
        <w:rPr>
          <w:rFonts w:hint="eastAsia"/>
        </w:rPr>
        <w:t>不变</w:t>
      </w:r>
      <w:r>
        <w:rPr>
          <w:rFonts w:hint="eastAsia"/>
        </w:rPr>
        <w:t>(D)</w:t>
      </w:r>
      <w:r>
        <w:rPr>
          <w:rFonts w:hint="eastAsia"/>
        </w:rPr>
        <w:t>在某些情况下进行</w:t>
      </w:r>
    </w:p>
    <w:p w:rsidR="00926173" w:rsidRDefault="00926173" w:rsidP="00926173">
      <w:r>
        <w:rPr>
          <w:rFonts w:hint="eastAsia"/>
        </w:rPr>
        <w:t>标准答案</w:t>
      </w:r>
    </w:p>
    <w:p w:rsidR="00926173" w:rsidRDefault="00926173" w:rsidP="00926173">
      <w:r>
        <w:t>B</w:t>
      </w:r>
    </w:p>
    <w:p w:rsidR="00926173" w:rsidRDefault="00926173" w:rsidP="00926173">
      <w:r>
        <w:t xml:space="preserve"> </w:t>
      </w:r>
    </w:p>
    <w:p w:rsidR="00926173" w:rsidRDefault="00926173" w:rsidP="00926173">
      <w:r>
        <w:rPr>
          <w:rFonts w:hint="eastAsia"/>
        </w:rPr>
        <w:t>单选题易</w:t>
      </w:r>
      <w:r>
        <w:rPr>
          <w:rFonts w:hint="eastAsia"/>
        </w:rPr>
        <w:t>458/1290</w:t>
      </w:r>
    </w:p>
    <w:p w:rsidR="00926173" w:rsidRDefault="00926173" w:rsidP="00926173">
      <w:r>
        <w:rPr>
          <w:rFonts w:hint="eastAsia"/>
        </w:rPr>
        <w:t>人站立或行走在有电流通过的地面时，两脚间所承受的电压称为</w:t>
      </w:r>
      <w:r>
        <w:rPr>
          <w:rFonts w:hint="eastAsia"/>
        </w:rPr>
        <w:t>()</w:t>
      </w:r>
      <w:r>
        <w:rPr>
          <w:rFonts w:hint="eastAsia"/>
        </w:rPr>
        <w:t>。</w:t>
      </w:r>
    </w:p>
    <w:p w:rsidR="00926173" w:rsidRDefault="00926173" w:rsidP="00926173">
      <w:r>
        <w:rPr>
          <w:rFonts w:hint="eastAsia"/>
        </w:rPr>
        <w:t>(A)</w:t>
      </w:r>
      <w:r>
        <w:rPr>
          <w:rFonts w:hint="eastAsia"/>
        </w:rPr>
        <w:t>跨步电压</w:t>
      </w:r>
      <w:r>
        <w:rPr>
          <w:rFonts w:hint="eastAsia"/>
        </w:rPr>
        <w:t>(B)</w:t>
      </w:r>
      <w:r>
        <w:rPr>
          <w:rFonts w:hint="eastAsia"/>
        </w:rPr>
        <w:t>接触电压</w:t>
      </w:r>
      <w:r>
        <w:rPr>
          <w:rFonts w:hint="eastAsia"/>
        </w:rPr>
        <w:t>(C)</w:t>
      </w:r>
      <w:r>
        <w:rPr>
          <w:rFonts w:hint="eastAsia"/>
        </w:rPr>
        <w:t>接地电压</w:t>
      </w:r>
      <w:r>
        <w:rPr>
          <w:rFonts w:hint="eastAsia"/>
        </w:rPr>
        <w:t>(D)</w:t>
      </w:r>
      <w:r>
        <w:rPr>
          <w:rFonts w:hint="eastAsia"/>
        </w:rPr>
        <w:t>过渡电压</w:t>
      </w:r>
    </w:p>
    <w:p w:rsidR="00926173" w:rsidRDefault="00926173" w:rsidP="00926173">
      <w:r>
        <w:rPr>
          <w:rFonts w:hint="eastAsia"/>
        </w:rPr>
        <w:t>标准答案</w:t>
      </w:r>
    </w:p>
    <w:p w:rsidR="00926173" w:rsidRDefault="00926173" w:rsidP="00926173">
      <w:r>
        <w:t>A</w:t>
      </w:r>
    </w:p>
    <w:p w:rsidR="00926173" w:rsidRDefault="00926173" w:rsidP="00926173">
      <w:r>
        <w:rPr>
          <w:rFonts w:hint="eastAsia"/>
        </w:rPr>
        <w:t>单选题易</w:t>
      </w:r>
      <w:r>
        <w:rPr>
          <w:rFonts w:hint="eastAsia"/>
        </w:rPr>
        <w:t>459/1290</w:t>
      </w:r>
    </w:p>
    <w:p w:rsidR="00926173" w:rsidRDefault="00926173" w:rsidP="00926173">
      <w:r>
        <w:rPr>
          <w:rFonts w:hint="eastAsia"/>
        </w:rPr>
        <w:t>下面哪种物质表面的反射率最大</w:t>
      </w:r>
      <w:r>
        <w:rPr>
          <w:rFonts w:hint="eastAsia"/>
        </w:rPr>
        <w:t>()</w:t>
      </w:r>
      <w:r>
        <w:rPr>
          <w:rFonts w:hint="eastAsia"/>
        </w:rPr>
        <w:t>。</w:t>
      </w:r>
    </w:p>
    <w:p w:rsidR="00926173" w:rsidRDefault="00926173" w:rsidP="00926173">
      <w:r>
        <w:rPr>
          <w:rFonts w:hint="eastAsia"/>
        </w:rPr>
        <w:t>(A)</w:t>
      </w:r>
      <w:r>
        <w:rPr>
          <w:rFonts w:hint="eastAsia"/>
        </w:rPr>
        <w:t>黄沙</w:t>
      </w:r>
      <w:r>
        <w:rPr>
          <w:rFonts w:hint="eastAsia"/>
        </w:rPr>
        <w:t>(B)</w:t>
      </w:r>
      <w:r>
        <w:rPr>
          <w:rFonts w:hint="eastAsia"/>
        </w:rPr>
        <w:t>干黑土</w:t>
      </w:r>
      <w:r>
        <w:rPr>
          <w:rFonts w:hint="eastAsia"/>
        </w:rPr>
        <w:t>(C)</w:t>
      </w:r>
      <w:r>
        <w:rPr>
          <w:rFonts w:hint="eastAsia"/>
        </w:rPr>
        <w:t>雪地</w:t>
      </w:r>
      <w:r>
        <w:rPr>
          <w:rFonts w:hint="eastAsia"/>
        </w:rPr>
        <w:t>(D)</w:t>
      </w:r>
      <w:r>
        <w:rPr>
          <w:rFonts w:hint="eastAsia"/>
        </w:rPr>
        <w:t>草地</w:t>
      </w:r>
    </w:p>
    <w:p w:rsidR="00926173" w:rsidRDefault="00926173" w:rsidP="00926173">
      <w:r>
        <w:rPr>
          <w:rFonts w:hint="eastAsia"/>
        </w:rPr>
        <w:t>标准答案</w:t>
      </w:r>
      <w:r>
        <w:rPr>
          <w:rFonts w:hint="eastAsia"/>
        </w:rPr>
        <w:t>C</w:t>
      </w:r>
    </w:p>
    <w:p w:rsidR="00926173" w:rsidRDefault="00926173" w:rsidP="00926173">
      <w:r>
        <w:t xml:space="preserve"> </w:t>
      </w:r>
    </w:p>
    <w:p w:rsidR="00926173" w:rsidRDefault="00926173" w:rsidP="00926173">
      <w:r>
        <w:rPr>
          <w:rFonts w:hint="eastAsia"/>
        </w:rPr>
        <w:t>判断题较易</w:t>
      </w:r>
      <w:r>
        <w:rPr>
          <w:rFonts w:hint="eastAsia"/>
        </w:rPr>
        <w:t>460/1290</w:t>
      </w:r>
    </w:p>
    <w:p w:rsidR="00926173" w:rsidRDefault="00926173" w:rsidP="00926173">
      <w:r>
        <w:rPr>
          <w:rFonts w:hint="eastAsia"/>
        </w:rPr>
        <w:t>光伏组件最佳倾斜角与当地的地理纬度有关，当纬度较高时，倾斜角也变大。</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461/1290</w:t>
      </w:r>
    </w:p>
    <w:p w:rsidR="00926173" w:rsidRDefault="00926173" w:rsidP="00926173">
      <w:r>
        <w:rPr>
          <w:rFonts w:hint="eastAsia"/>
        </w:rPr>
        <w:t>光伏电站组件倾斜角度与当地经、纬度无关。</w:t>
      </w:r>
      <w:r>
        <w:rPr>
          <w:rFonts w:hint="eastAsia"/>
        </w:rPr>
        <w:t>()</w:t>
      </w:r>
    </w:p>
    <w:p w:rsidR="00926173" w:rsidRDefault="00926173" w:rsidP="00926173">
      <w:r>
        <w:rPr>
          <w:rFonts w:hint="eastAsia"/>
        </w:rPr>
        <w:t>标准答案</w:t>
      </w:r>
      <w:r>
        <w:rPr>
          <w:rFonts w:hint="eastAsia"/>
        </w:rPr>
        <w:t>X</w:t>
      </w:r>
    </w:p>
    <w:p w:rsidR="00926173" w:rsidRDefault="00926173" w:rsidP="00926173">
      <w:r>
        <w:t xml:space="preserve"> </w:t>
      </w:r>
    </w:p>
    <w:p w:rsidR="00926173" w:rsidRDefault="00926173" w:rsidP="00926173">
      <w:r>
        <w:rPr>
          <w:rFonts w:hint="eastAsia"/>
        </w:rPr>
        <w:t>判断题较易</w:t>
      </w:r>
      <w:r>
        <w:rPr>
          <w:rFonts w:hint="eastAsia"/>
        </w:rPr>
        <w:t>462/1290</w:t>
      </w:r>
    </w:p>
    <w:p w:rsidR="00926173" w:rsidRDefault="00926173" w:rsidP="00926173">
      <w:r>
        <w:rPr>
          <w:rFonts w:hint="eastAsia"/>
        </w:rPr>
        <w:t>光伏方阵防雷保护器应有效，并在雷雨季节到来之前进行检查。</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463/1290</w:t>
      </w:r>
    </w:p>
    <w:p w:rsidR="00926173" w:rsidRDefault="00926173" w:rsidP="00926173">
      <w:r>
        <w:rPr>
          <w:rFonts w:hint="eastAsia"/>
        </w:rPr>
        <w:t>太阳能光伏发电系统中，光伏效应指在电网失电情况下，发电设备仍作为孤立电源对负载供电这一现象。</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464/1290</w:t>
      </w:r>
    </w:p>
    <w:p w:rsidR="00926173" w:rsidRDefault="00926173" w:rsidP="00926173">
      <w:r>
        <w:rPr>
          <w:rFonts w:hint="eastAsia"/>
        </w:rPr>
        <w:t>太阳能光伏发电系统中，太阳电池组件表面被污物遮盖，会影响整个太阳电池方阵所发出的电力，从而产生热斑效应。</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465/1290</w:t>
      </w:r>
    </w:p>
    <w:p w:rsidR="00926173" w:rsidRDefault="00926173" w:rsidP="00926173">
      <w:r>
        <w:rPr>
          <w:rFonts w:hint="eastAsia"/>
        </w:rPr>
        <w:t>温度变化对光伏组件影响最大的是开路电压。</w:t>
      </w:r>
      <w:r>
        <w:rPr>
          <w:rFonts w:hint="eastAsia"/>
        </w:rPr>
        <w:t>()</w:t>
      </w:r>
    </w:p>
    <w:p w:rsidR="00926173" w:rsidRDefault="00926173" w:rsidP="00926173">
      <w:r>
        <w:rPr>
          <w:rFonts w:hint="eastAsia"/>
        </w:rPr>
        <w:t>标准答案√</w:t>
      </w:r>
    </w:p>
    <w:p w:rsidR="00926173" w:rsidRDefault="00926173" w:rsidP="00926173">
      <w:r>
        <w:lastRenderedPageBreak/>
        <w:t xml:space="preserve"> </w:t>
      </w:r>
    </w:p>
    <w:p w:rsidR="00926173" w:rsidRDefault="00926173" w:rsidP="00926173">
      <w:r>
        <w:rPr>
          <w:rFonts w:hint="eastAsia"/>
        </w:rPr>
        <w:t>判断题较易</w:t>
      </w:r>
      <w:r>
        <w:rPr>
          <w:rFonts w:hint="eastAsia"/>
        </w:rPr>
        <w:t>466/1290</w:t>
      </w:r>
    </w:p>
    <w:p w:rsidR="00926173" w:rsidRDefault="00926173" w:rsidP="00926173">
      <w:r>
        <w:rPr>
          <w:rFonts w:hint="eastAsia"/>
        </w:rPr>
        <w:t>由于光的颜色</w:t>
      </w:r>
      <w:r>
        <w:rPr>
          <w:rFonts w:hint="eastAsia"/>
        </w:rPr>
        <w:t>(</w:t>
      </w:r>
      <w:r>
        <w:rPr>
          <w:rFonts w:hint="eastAsia"/>
        </w:rPr>
        <w:t>波长</w:t>
      </w:r>
      <w:r>
        <w:rPr>
          <w:rFonts w:hint="eastAsia"/>
        </w:rPr>
        <w:t>)</w:t>
      </w:r>
      <w:r>
        <w:rPr>
          <w:rFonts w:hint="eastAsia"/>
        </w:rPr>
        <w:t>不同，转变为电能的比例也不同，这种特性称为“光谱特性”。</w:t>
      </w:r>
      <w:r>
        <w:rPr>
          <w:rFonts w:hint="eastAsia"/>
        </w:rPr>
        <w:t>(</w:t>
      </w:r>
    </w:p>
    <w:p w:rsidR="00926173" w:rsidRDefault="00926173" w:rsidP="00926173">
      <w:r>
        <w:t>)</w:t>
      </w:r>
    </w:p>
    <w:p w:rsidR="00926173" w:rsidRDefault="00926173" w:rsidP="00926173">
      <w:r>
        <w:rPr>
          <w:rFonts w:hint="eastAsia"/>
        </w:rPr>
        <w:t>标准答案√</w:t>
      </w:r>
    </w:p>
    <w:p w:rsidR="00926173" w:rsidRDefault="00926173" w:rsidP="00926173">
      <w:r>
        <w:rPr>
          <w:rFonts w:hint="eastAsia"/>
        </w:rPr>
        <w:t>判断题较易</w:t>
      </w:r>
      <w:r>
        <w:rPr>
          <w:rFonts w:hint="eastAsia"/>
        </w:rPr>
        <w:t>467/1290</w:t>
      </w:r>
    </w:p>
    <w:p w:rsidR="00926173" w:rsidRDefault="00926173" w:rsidP="00926173">
      <w:r>
        <w:rPr>
          <w:rFonts w:hint="eastAsia"/>
        </w:rPr>
        <w:t>负载电阻为零时，太阳能电池板输出的电流为短路电流。</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468/1290</w:t>
      </w:r>
    </w:p>
    <w:p w:rsidR="00926173" w:rsidRDefault="00926173" w:rsidP="00926173">
      <w:r>
        <w:rPr>
          <w:rFonts w:hint="eastAsia"/>
        </w:rPr>
        <w:t>太阳能电池短路电流和输出功率与光照强度成正比。</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469/1290</w:t>
      </w:r>
    </w:p>
    <w:p w:rsidR="00926173" w:rsidRDefault="00926173" w:rsidP="00926173">
      <w:r>
        <w:rPr>
          <w:rFonts w:hint="eastAsia"/>
        </w:rPr>
        <w:t>在光伏电池的串并联中，所用的二极管一般是肖特基二极管，其管压降为</w:t>
      </w:r>
      <w:r>
        <w:rPr>
          <w:rFonts w:hint="eastAsia"/>
        </w:rPr>
        <w:t>0.6-0.7V</w:t>
      </w:r>
      <w:r>
        <w:rPr>
          <w:rFonts w:hint="eastAsia"/>
        </w:rPr>
        <w:t>。</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470/1290</w:t>
      </w:r>
    </w:p>
    <w:p w:rsidR="00926173" w:rsidRDefault="00926173" w:rsidP="00926173">
      <w:r>
        <w:rPr>
          <w:rFonts w:hint="eastAsia"/>
        </w:rPr>
        <w:t>自然界中的物体，根据导电性能的不同分为导体、半导体、绝缘体。光伏电池材料属于导体。</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471/1290</w:t>
      </w:r>
    </w:p>
    <w:p w:rsidR="00926173" w:rsidRDefault="00926173" w:rsidP="00926173">
      <w:r>
        <w:rPr>
          <w:rFonts w:hint="eastAsia"/>
        </w:rPr>
        <w:t>为了衡量太阳辐射能量的大小，确立了一个太阳辐射强度的单位——辐照强度，单位通常用</w:t>
      </w:r>
      <w:r>
        <w:rPr>
          <w:rFonts w:hint="eastAsia"/>
        </w:rPr>
        <w:t>W/m</w:t>
      </w:r>
      <w:r>
        <w:rPr>
          <w:rFonts w:hint="eastAsia"/>
        </w:rPr>
        <w:t>²表示。</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472/1290</w:t>
      </w:r>
    </w:p>
    <w:p w:rsidR="00926173" w:rsidRDefault="00926173" w:rsidP="00926173">
      <w:r>
        <w:rPr>
          <w:rFonts w:hint="eastAsia"/>
        </w:rPr>
        <w:t>在足够能量的光照射太阳能电池表面时，在</w:t>
      </w:r>
      <w:r>
        <w:rPr>
          <w:rFonts w:hint="eastAsia"/>
        </w:rPr>
        <w:t>P-N</w:t>
      </w:r>
      <w:r>
        <w:rPr>
          <w:rFonts w:hint="eastAsia"/>
        </w:rPr>
        <w:t>结内建电场的作用下，</w:t>
      </w:r>
      <w:r>
        <w:rPr>
          <w:rFonts w:hint="eastAsia"/>
        </w:rPr>
        <w:t>N</w:t>
      </w:r>
      <w:r>
        <w:rPr>
          <w:rFonts w:hint="eastAsia"/>
        </w:rPr>
        <w:t>区的电子向</w:t>
      </w:r>
      <w:r>
        <w:rPr>
          <w:rFonts w:hint="eastAsia"/>
        </w:rPr>
        <w:t>P</w:t>
      </w:r>
      <w:r>
        <w:rPr>
          <w:rFonts w:hint="eastAsia"/>
        </w:rPr>
        <w:t>区运动，</w:t>
      </w:r>
      <w:r>
        <w:rPr>
          <w:rFonts w:hint="eastAsia"/>
        </w:rPr>
        <w:t>P</w:t>
      </w:r>
      <w:r>
        <w:rPr>
          <w:rFonts w:hint="eastAsia"/>
        </w:rPr>
        <w:t>区的空穴向</w:t>
      </w:r>
      <w:r>
        <w:rPr>
          <w:rFonts w:hint="eastAsia"/>
        </w:rPr>
        <w:t>N</w:t>
      </w:r>
      <w:r>
        <w:rPr>
          <w:rFonts w:hint="eastAsia"/>
        </w:rPr>
        <w:t>区运动。</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473/1290</w:t>
      </w:r>
    </w:p>
    <w:p w:rsidR="00926173" w:rsidRDefault="00926173" w:rsidP="00926173">
      <w:r>
        <w:rPr>
          <w:rFonts w:hint="eastAsia"/>
        </w:rPr>
        <w:t>为了增加硅片表面光能吸收量，减小光反射损耗，在光伏电池表面还要镀敷一层用二氧化硅构成的减反射膜。</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474/1290</w:t>
      </w:r>
    </w:p>
    <w:p w:rsidR="00926173" w:rsidRDefault="00926173" w:rsidP="00926173">
      <w:r>
        <w:rPr>
          <w:rFonts w:hint="eastAsia"/>
        </w:rPr>
        <w:t>单晶硅硅片因为使用硅棒原因，四周有圆形大倒角，而多晶硅一般采用小倒角。</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475/1290</w:t>
      </w:r>
    </w:p>
    <w:p w:rsidR="00926173" w:rsidRDefault="00926173" w:rsidP="00926173">
      <w:r>
        <w:rPr>
          <w:rFonts w:hint="eastAsia"/>
        </w:rPr>
        <w:t>在地球大气层之外，地球与太阳平均距离处，垂直于太阳光方向的单位面积上的辐射能基本上为一个常数。这个辐射强度称为太阳常数。</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476/1290</w:t>
      </w:r>
    </w:p>
    <w:p w:rsidR="00926173" w:rsidRDefault="00926173" w:rsidP="00926173">
      <w:r>
        <w:rPr>
          <w:rFonts w:hint="eastAsia"/>
        </w:rPr>
        <w:t>RL</w:t>
      </w:r>
      <w:r>
        <w:rPr>
          <w:rFonts w:hint="eastAsia"/>
        </w:rPr>
        <w:t>串联的正弦交流电路中，</w:t>
      </w:r>
      <w:r>
        <w:rPr>
          <w:rFonts w:hint="eastAsia"/>
        </w:rPr>
        <w:t>I</w:t>
      </w:r>
      <w:r>
        <w:rPr>
          <w:rFonts w:hint="eastAsia"/>
        </w:rPr>
        <w:t>总</w:t>
      </w:r>
      <w:r>
        <w:rPr>
          <w:rFonts w:hint="eastAsia"/>
        </w:rPr>
        <w:t>=L+lR</w:t>
      </w:r>
      <w:r>
        <w:rPr>
          <w:rFonts w:hint="eastAsia"/>
        </w:rPr>
        <w:t>。</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477/1290</w:t>
      </w:r>
    </w:p>
    <w:p w:rsidR="00926173" w:rsidRDefault="00926173" w:rsidP="00926173">
      <w:r>
        <w:rPr>
          <w:rFonts w:hint="eastAsia"/>
        </w:rPr>
        <w:t>当三相对称负载三角形连接时，线电流等于相电流。</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lastRenderedPageBreak/>
        <w:t>判断题较易</w:t>
      </w:r>
      <w:r>
        <w:rPr>
          <w:rFonts w:hint="eastAsia"/>
        </w:rPr>
        <w:t>478/1290</w:t>
      </w:r>
    </w:p>
    <w:p w:rsidR="00926173" w:rsidRDefault="00926173" w:rsidP="00926173">
      <w:r>
        <w:rPr>
          <w:rFonts w:hint="eastAsia"/>
        </w:rPr>
        <w:t>在零初始条件下，刚一接通电源瞬间，电感元件相当于短路。</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479/1290</w:t>
      </w:r>
    </w:p>
    <w:p w:rsidR="00926173" w:rsidRDefault="00926173" w:rsidP="00926173">
      <w:r>
        <w:rPr>
          <w:rFonts w:hint="eastAsia"/>
        </w:rPr>
        <w:t>对称三相电路在任一瞬间三个负载的功率之和都为零。</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480/1290</w:t>
      </w:r>
    </w:p>
    <w:p w:rsidR="00926173" w:rsidRDefault="00926173" w:rsidP="00926173">
      <w:r>
        <w:rPr>
          <w:rFonts w:hint="eastAsia"/>
        </w:rPr>
        <w:t>RLC</w:t>
      </w:r>
      <w:r>
        <w:rPr>
          <w:rFonts w:hint="eastAsia"/>
        </w:rPr>
        <w:t>串联电路中，当</w:t>
      </w:r>
      <w:r>
        <w:rPr>
          <w:rFonts w:hint="eastAsia"/>
        </w:rPr>
        <w:t>wC&gt;1/wL</w:t>
      </w:r>
      <w:r>
        <w:rPr>
          <w:rFonts w:hint="eastAsia"/>
        </w:rPr>
        <w:t>时电路呈</w:t>
      </w:r>
    </w:p>
    <w:p w:rsidR="00926173" w:rsidRDefault="00926173" w:rsidP="00926173">
      <w:r>
        <w:rPr>
          <w:rFonts w:hint="eastAsia"/>
        </w:rPr>
        <w:t>容性。</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481/1290</w:t>
      </w:r>
    </w:p>
    <w:p w:rsidR="00926173" w:rsidRDefault="00926173" w:rsidP="00926173">
      <w:r>
        <w:rPr>
          <w:rFonts w:hint="eastAsia"/>
        </w:rPr>
        <w:t>欧姆定律是用来说明电路中电压、电流、电阻三个基本物理量之间关系的定律，它指出：在一段电路中流过电阻的电流</w:t>
      </w:r>
      <w:r>
        <w:rPr>
          <w:rFonts w:hint="eastAsia"/>
        </w:rPr>
        <w:t>I</w:t>
      </w:r>
      <w:r>
        <w:rPr>
          <w:rFonts w:hint="eastAsia"/>
        </w:rPr>
        <w:t>与电阻</w:t>
      </w:r>
      <w:r>
        <w:rPr>
          <w:rFonts w:hint="eastAsia"/>
        </w:rPr>
        <w:t>R</w:t>
      </w:r>
      <w:r>
        <w:rPr>
          <w:rFonts w:hint="eastAsia"/>
        </w:rPr>
        <w:t>两端电压成正比，而与这段电路的电阻成反比。</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482/1290</w:t>
      </w:r>
    </w:p>
    <w:p w:rsidR="00926173" w:rsidRDefault="00926173" w:rsidP="00926173">
      <w:r>
        <w:rPr>
          <w:rFonts w:hint="eastAsia"/>
        </w:rPr>
        <w:t>为了计算导电材料在不同温度下的电阻值，我们把温度每升高</w:t>
      </w:r>
      <w:r>
        <w:rPr>
          <w:rFonts w:hint="eastAsia"/>
        </w:rPr>
        <w:t>1</w:t>
      </w:r>
      <w:r>
        <w:rPr>
          <w:rFonts w:hint="eastAsia"/>
        </w:rPr>
        <w:t>℃时，导体电阻值的增加与原来电阻值的比值叫做导体电阻的温度系数，用“α”表示。</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483/1290</w:t>
      </w:r>
    </w:p>
    <w:p w:rsidR="00926173" w:rsidRDefault="00926173" w:rsidP="00926173">
      <w:r>
        <w:rPr>
          <w:rFonts w:hint="eastAsia"/>
        </w:rPr>
        <w:t>导电材料的电阻不仅和材料、尺寸有关，而且还会受到外界环境的影响，金属导体的电阻值随温度升高而增大，非金属导体电阻值却随温度的上升而减少。</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484/1290</w:t>
      </w:r>
    </w:p>
    <w:p w:rsidR="00926173" w:rsidRDefault="00926173" w:rsidP="00926173">
      <w:r>
        <w:rPr>
          <w:rFonts w:hint="eastAsia"/>
        </w:rPr>
        <w:t>电阻率用“</w:t>
      </w:r>
      <w:r>
        <w:rPr>
          <w:rFonts w:hint="eastAsia"/>
        </w:rPr>
        <w:t>p</w:t>
      </w:r>
      <w:r>
        <w:rPr>
          <w:rFonts w:hint="eastAsia"/>
        </w:rPr>
        <w:t>”表示，是一常数，反映了导体导电性的好坏，电阻率大，说明导电性能差，电阻率小，说明导电性好。</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485/1290</w:t>
      </w:r>
    </w:p>
    <w:p w:rsidR="00926173" w:rsidRDefault="00926173" w:rsidP="00926173">
      <w:r>
        <w:rPr>
          <w:rFonts w:hint="eastAsia"/>
        </w:rPr>
        <w:t>电阻与导线长度</w:t>
      </w:r>
      <w:r>
        <w:rPr>
          <w:rFonts w:hint="eastAsia"/>
        </w:rPr>
        <w:t>L</w:t>
      </w:r>
      <w:r>
        <w:rPr>
          <w:rFonts w:hint="eastAsia"/>
        </w:rPr>
        <w:t>成正比，与导线横截面积成反比。</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判断题易</w:t>
      </w:r>
      <w:r>
        <w:rPr>
          <w:rFonts w:hint="eastAsia"/>
        </w:rPr>
        <w:t>486/1290</w:t>
      </w:r>
    </w:p>
    <w:p w:rsidR="00926173" w:rsidRDefault="00926173" w:rsidP="00926173">
      <w:r>
        <w:rPr>
          <w:rFonts w:hint="eastAsia"/>
        </w:rPr>
        <w:t>纯电阻电路中电流比电圧滞后</w:t>
      </w:r>
      <w:r>
        <w:rPr>
          <w:rFonts w:hint="eastAsia"/>
        </w:rPr>
        <w:t>90</w:t>
      </w:r>
      <w:r>
        <w:rPr>
          <w:rFonts w:hint="eastAsia"/>
        </w:rPr>
        <w:t>°。</w:t>
      </w:r>
      <w:r>
        <w:rPr>
          <w:rFonts w:hint="eastAsia"/>
        </w:rPr>
        <w:t>()</w:t>
      </w:r>
    </w:p>
    <w:p w:rsidR="00926173" w:rsidRDefault="00926173" w:rsidP="00926173">
      <w:r>
        <w:rPr>
          <w:rFonts w:hint="eastAsia"/>
        </w:rPr>
        <w:t>标准答案</w:t>
      </w:r>
      <w:r>
        <w:rPr>
          <w:rFonts w:hint="eastAsia"/>
        </w:rPr>
        <w:t>X</w:t>
      </w:r>
    </w:p>
    <w:p w:rsidR="00926173" w:rsidRDefault="00926173" w:rsidP="00926173">
      <w:r>
        <w:rPr>
          <w:rFonts w:hint="eastAsia"/>
        </w:rPr>
        <w:t>判断题易</w:t>
      </w:r>
      <w:r>
        <w:rPr>
          <w:rFonts w:hint="eastAsia"/>
        </w:rPr>
        <w:t>487/1290</w:t>
      </w:r>
    </w:p>
    <w:p w:rsidR="00926173" w:rsidRDefault="00926173" w:rsidP="00926173">
      <w:r>
        <w:rPr>
          <w:rFonts w:hint="eastAsia"/>
        </w:rPr>
        <w:t>安培定则也叫左手定则。</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判断题易</w:t>
      </w:r>
      <w:r>
        <w:rPr>
          <w:rFonts w:hint="eastAsia"/>
        </w:rPr>
        <w:t>488/1290</w:t>
      </w:r>
    </w:p>
    <w:p w:rsidR="00926173" w:rsidRDefault="00926173" w:rsidP="00926173">
      <w:r>
        <w:rPr>
          <w:rFonts w:hint="eastAsia"/>
        </w:rPr>
        <w:t>电动势的方向是从正极指向负极。</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判断题易</w:t>
      </w:r>
      <w:r>
        <w:rPr>
          <w:rFonts w:hint="eastAsia"/>
        </w:rPr>
        <w:t>489/1290</w:t>
      </w:r>
    </w:p>
    <w:p w:rsidR="00926173" w:rsidRDefault="00926173" w:rsidP="00926173">
      <w:r>
        <w:rPr>
          <w:rFonts w:hint="eastAsia"/>
        </w:rPr>
        <w:t>并联电路的总电压等于各支路电压之和。</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判断题易</w:t>
      </w:r>
      <w:r>
        <w:rPr>
          <w:rFonts w:hint="eastAsia"/>
        </w:rPr>
        <w:t>490/1290</w:t>
      </w:r>
    </w:p>
    <w:p w:rsidR="00926173" w:rsidRDefault="00926173" w:rsidP="00926173">
      <w:r>
        <w:rPr>
          <w:rFonts w:hint="eastAsia"/>
        </w:rPr>
        <w:t>220V</w:t>
      </w:r>
      <w:r>
        <w:rPr>
          <w:rFonts w:hint="eastAsia"/>
        </w:rPr>
        <w:t>的交流电压的最大值为</w:t>
      </w:r>
      <w:r>
        <w:rPr>
          <w:rFonts w:hint="eastAsia"/>
        </w:rPr>
        <w:t>380V</w:t>
      </w:r>
      <w:r>
        <w:rPr>
          <w:rFonts w:hint="eastAsia"/>
        </w:rPr>
        <w:t>。</w:t>
      </w:r>
      <w:r>
        <w:rPr>
          <w:rFonts w:hint="eastAsia"/>
        </w:rPr>
        <w:t>()</w:t>
      </w:r>
    </w:p>
    <w:p w:rsidR="00926173" w:rsidRDefault="00926173" w:rsidP="00926173">
      <w:r>
        <w:rPr>
          <w:rFonts w:hint="eastAsia"/>
        </w:rPr>
        <w:lastRenderedPageBreak/>
        <w:t>标准答案×</w:t>
      </w:r>
    </w:p>
    <w:p w:rsidR="00926173" w:rsidRDefault="00926173" w:rsidP="00926173">
      <w:r>
        <w:rPr>
          <w:rFonts w:hint="eastAsia"/>
        </w:rPr>
        <w:t>判断题易</w:t>
      </w:r>
      <w:r>
        <w:rPr>
          <w:rFonts w:hint="eastAsia"/>
        </w:rPr>
        <w:t>491/1290</w:t>
      </w:r>
    </w:p>
    <w:p w:rsidR="00926173" w:rsidRDefault="00926173" w:rsidP="00926173">
      <w:r>
        <w:rPr>
          <w:rFonts w:hint="eastAsia"/>
        </w:rPr>
        <w:t>接地的中性点又叫零点。</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判断题易</w:t>
      </w:r>
      <w:r>
        <w:rPr>
          <w:rFonts w:hint="eastAsia"/>
        </w:rPr>
        <w:t>492/1290</w:t>
      </w:r>
    </w:p>
    <w:p w:rsidR="00926173" w:rsidRDefault="00926173" w:rsidP="00926173">
      <w:r>
        <w:rPr>
          <w:rFonts w:hint="eastAsia"/>
        </w:rPr>
        <w:t>电气上的“地”的含义不是指大地，而是指电位为零的地方。</w:t>
      </w:r>
      <w:r>
        <w:rPr>
          <w:rFonts w:hint="eastAsia"/>
        </w:rPr>
        <w:t>()</w:t>
      </w:r>
    </w:p>
    <w:p w:rsidR="00926173" w:rsidRDefault="00926173" w:rsidP="00926173">
      <w:r>
        <w:rPr>
          <w:rFonts w:hint="eastAsia"/>
        </w:rPr>
        <w:t>标准答案√</w:t>
      </w:r>
    </w:p>
    <w:p w:rsidR="00926173" w:rsidRDefault="00926173" w:rsidP="00926173">
      <w:r>
        <w:rPr>
          <w:rFonts w:hint="eastAsia"/>
        </w:rPr>
        <w:t>判断题易</w:t>
      </w:r>
      <w:r>
        <w:rPr>
          <w:rFonts w:hint="eastAsia"/>
        </w:rPr>
        <w:t>493/1290</w:t>
      </w:r>
    </w:p>
    <w:p w:rsidR="00926173" w:rsidRDefault="00926173" w:rsidP="00926173">
      <w:r>
        <w:rPr>
          <w:rFonts w:hint="eastAsia"/>
        </w:rPr>
        <w:t>当电流流过导体时，由于导体具有一定的电阻，因此就要消耗一定的电能，这些电能转变的热能，使导体温度升高，这种效应称为电流的热效应。</w:t>
      </w:r>
      <w:r>
        <w:rPr>
          <w:rFonts w:hint="eastAsia"/>
        </w:rPr>
        <w:t>()</w:t>
      </w:r>
    </w:p>
    <w:p w:rsidR="00926173" w:rsidRDefault="00926173" w:rsidP="00926173">
      <w:r>
        <w:rPr>
          <w:rFonts w:hint="eastAsia"/>
        </w:rPr>
        <w:t>标准答案√</w:t>
      </w:r>
      <w:r>
        <w:rPr>
          <w:rFonts w:hint="eastAsia"/>
        </w:rPr>
        <w:t xml:space="preserve"> </w:t>
      </w:r>
    </w:p>
    <w:p w:rsidR="00926173" w:rsidRDefault="00926173" w:rsidP="00926173">
      <w:r>
        <w:rPr>
          <w:rFonts w:hint="eastAsia"/>
        </w:rPr>
        <w:t>判断题易</w:t>
      </w:r>
      <w:r>
        <w:rPr>
          <w:rFonts w:hint="eastAsia"/>
        </w:rPr>
        <w:t>494/1290</w:t>
      </w:r>
    </w:p>
    <w:p w:rsidR="00926173" w:rsidRDefault="00926173" w:rsidP="00926173">
      <w:r>
        <w:rPr>
          <w:rFonts w:hint="eastAsia"/>
        </w:rPr>
        <w:t>单位时间内电场力所做的功叫做电功率，电功率反映了电场力移动电荷作功的速度。</w:t>
      </w:r>
      <w:r>
        <w:rPr>
          <w:rFonts w:hint="eastAsia"/>
        </w:rPr>
        <w:t>()</w:t>
      </w:r>
    </w:p>
    <w:p w:rsidR="00926173" w:rsidRDefault="00926173" w:rsidP="00926173">
      <w:r>
        <w:rPr>
          <w:rFonts w:hint="eastAsia"/>
        </w:rPr>
        <w:t>标准答案√</w:t>
      </w:r>
    </w:p>
    <w:p w:rsidR="00926173" w:rsidRDefault="00926173" w:rsidP="00926173">
      <w:r>
        <w:rPr>
          <w:rFonts w:hint="eastAsia"/>
        </w:rPr>
        <w:t>判断题易</w:t>
      </w:r>
      <w:r>
        <w:rPr>
          <w:rFonts w:hint="eastAsia"/>
        </w:rPr>
        <w:t>495/1290</w:t>
      </w:r>
    </w:p>
    <w:p w:rsidR="00926173" w:rsidRDefault="00926173" w:rsidP="00926173">
      <w:r>
        <w:rPr>
          <w:rFonts w:hint="eastAsia"/>
        </w:rPr>
        <w:t>在一段时间内电源力所做的功称为电功。</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判断题易</w:t>
      </w:r>
      <w:r>
        <w:rPr>
          <w:rFonts w:hint="eastAsia"/>
        </w:rPr>
        <w:t>496/1290</w:t>
      </w:r>
    </w:p>
    <w:p w:rsidR="00926173" w:rsidRDefault="00926173" w:rsidP="00926173">
      <w:r>
        <w:rPr>
          <w:rFonts w:hint="eastAsia"/>
        </w:rPr>
        <w:t>电阻元件的电压和电流方向总是相同的。</w:t>
      </w:r>
      <w:r>
        <w:rPr>
          <w:rFonts w:hint="eastAsia"/>
        </w:rPr>
        <w:t>()</w:t>
      </w:r>
    </w:p>
    <w:p w:rsidR="00926173" w:rsidRDefault="00926173" w:rsidP="00926173">
      <w:r>
        <w:rPr>
          <w:rFonts w:hint="eastAsia"/>
        </w:rPr>
        <w:t>标准答案√</w:t>
      </w:r>
    </w:p>
    <w:p w:rsidR="00926173" w:rsidRDefault="00926173" w:rsidP="00926173">
      <w:r>
        <w:rPr>
          <w:rFonts w:hint="eastAsia"/>
        </w:rPr>
        <w:t>判断题易</w:t>
      </w:r>
      <w:r>
        <w:rPr>
          <w:rFonts w:hint="eastAsia"/>
        </w:rPr>
        <w:t>497/1290</w:t>
      </w:r>
    </w:p>
    <w:p w:rsidR="00926173" w:rsidRDefault="00926173" w:rsidP="00926173">
      <w:r>
        <w:rPr>
          <w:rFonts w:hint="eastAsia"/>
        </w:rPr>
        <w:t>叠加定理适用于复杂线性电路中的电流和电压。</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判断题易</w:t>
      </w:r>
      <w:r>
        <w:rPr>
          <w:rFonts w:hint="eastAsia"/>
        </w:rPr>
        <w:t>498/1290</w:t>
      </w:r>
    </w:p>
    <w:p w:rsidR="00926173" w:rsidRDefault="00926173" w:rsidP="00926173">
      <w:r>
        <w:rPr>
          <w:rFonts w:hint="eastAsia"/>
        </w:rPr>
        <w:t>与恒压源并联的元件不同，则恒压源的端电压不同。</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判断题易</w:t>
      </w:r>
      <w:r>
        <w:rPr>
          <w:rFonts w:hint="eastAsia"/>
        </w:rPr>
        <w:t>499/1290</w:t>
      </w:r>
    </w:p>
    <w:p w:rsidR="00926173" w:rsidRDefault="00926173" w:rsidP="00926173">
      <w:r>
        <w:rPr>
          <w:rFonts w:hint="eastAsia"/>
        </w:rPr>
        <w:t>参考点改变，电路中两点间电压也随之改变。</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判断题易</w:t>
      </w:r>
      <w:r>
        <w:rPr>
          <w:rFonts w:hint="eastAsia"/>
        </w:rPr>
        <w:t>500/1290</w:t>
      </w:r>
    </w:p>
    <w:p w:rsidR="00926173" w:rsidRDefault="00926173" w:rsidP="00926173">
      <w:r>
        <w:rPr>
          <w:rFonts w:hint="eastAsia"/>
        </w:rPr>
        <w:t>串联电路中，电路两端的总电压等于各电阻两端的分压之和。</w:t>
      </w:r>
      <w:r>
        <w:rPr>
          <w:rFonts w:hint="eastAsia"/>
        </w:rPr>
        <w:t>()</w:t>
      </w:r>
    </w:p>
    <w:p w:rsidR="00926173" w:rsidRDefault="00926173" w:rsidP="00926173">
      <w:r>
        <w:rPr>
          <w:rFonts w:hint="eastAsia"/>
        </w:rPr>
        <w:t>标准答案√</w:t>
      </w:r>
    </w:p>
    <w:p w:rsidR="00926173" w:rsidRDefault="00926173" w:rsidP="00926173">
      <w:r>
        <w:rPr>
          <w:rFonts w:hint="eastAsia"/>
        </w:rPr>
        <w:t>判断题易</w:t>
      </w:r>
      <w:r>
        <w:rPr>
          <w:rFonts w:hint="eastAsia"/>
        </w:rPr>
        <w:t>501/1290</w:t>
      </w:r>
    </w:p>
    <w:p w:rsidR="00926173" w:rsidRDefault="00926173" w:rsidP="00926173">
      <w:r>
        <w:rPr>
          <w:rFonts w:hint="eastAsia"/>
        </w:rPr>
        <w:t>有功功率和无功功率之和称为视在功率。</w:t>
      </w:r>
      <w:r>
        <w:rPr>
          <w:rFonts w:hint="eastAsia"/>
        </w:rPr>
        <w:t>()</w:t>
      </w:r>
    </w:p>
    <w:p w:rsidR="00926173" w:rsidRDefault="00926173" w:rsidP="00926173">
      <w:r>
        <w:rPr>
          <w:rFonts w:hint="eastAsia"/>
        </w:rPr>
        <w:t>标准答案</w:t>
      </w:r>
      <w:r>
        <w:rPr>
          <w:rFonts w:hint="eastAsia"/>
        </w:rPr>
        <w:t>X</w:t>
      </w:r>
    </w:p>
    <w:p w:rsidR="00926173" w:rsidRDefault="00926173" w:rsidP="00926173">
      <w:r>
        <w:t xml:space="preserve"> </w:t>
      </w:r>
    </w:p>
    <w:p w:rsidR="00926173" w:rsidRDefault="00926173" w:rsidP="00926173">
      <w:r>
        <w:rPr>
          <w:rFonts w:hint="eastAsia"/>
        </w:rPr>
        <w:t>判断题易</w:t>
      </w:r>
      <w:r>
        <w:rPr>
          <w:rFonts w:hint="eastAsia"/>
        </w:rPr>
        <w:t>502/1290</w:t>
      </w:r>
    </w:p>
    <w:p w:rsidR="00926173" w:rsidRDefault="00926173" w:rsidP="00926173">
      <w:r>
        <w:rPr>
          <w:rFonts w:hint="eastAsia"/>
        </w:rPr>
        <w:t>正弦交流电变化一周，就相当于变化了</w:t>
      </w:r>
      <w:r>
        <w:rPr>
          <w:rFonts w:hint="eastAsia"/>
        </w:rPr>
        <w:t>2</w:t>
      </w:r>
      <w:r>
        <w:rPr>
          <w:rFonts w:hint="eastAsia"/>
        </w:rPr>
        <w:t>π弧度</w:t>
      </w:r>
      <w:r>
        <w:rPr>
          <w:rFonts w:hint="eastAsia"/>
        </w:rPr>
        <w:t>(360)</w:t>
      </w:r>
      <w:r>
        <w:rPr>
          <w:rFonts w:hint="eastAsia"/>
        </w:rPr>
        <w:t>。</w:t>
      </w:r>
      <w:r>
        <w:rPr>
          <w:rFonts w:hint="eastAsia"/>
        </w:rPr>
        <w:t>()</w:t>
      </w:r>
    </w:p>
    <w:p w:rsidR="00926173" w:rsidRDefault="00926173" w:rsidP="00926173">
      <w:r>
        <w:rPr>
          <w:rFonts w:hint="eastAsia"/>
        </w:rPr>
        <w:t>标准答案√</w:t>
      </w:r>
    </w:p>
    <w:p w:rsidR="00926173" w:rsidRDefault="00926173" w:rsidP="00926173">
      <w:r>
        <w:rPr>
          <w:rFonts w:hint="eastAsia"/>
        </w:rPr>
        <w:t>判断题易</w:t>
      </w:r>
      <w:r>
        <w:rPr>
          <w:rFonts w:hint="eastAsia"/>
        </w:rPr>
        <w:t>503/1290</w:t>
      </w:r>
    </w:p>
    <w:p w:rsidR="00926173" w:rsidRDefault="00926173" w:rsidP="00926173">
      <w:r>
        <w:rPr>
          <w:rFonts w:hint="eastAsia"/>
        </w:rPr>
        <w:t>交流电压在每一瞬间的数值，叫交流电的有效值。</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判断题易</w:t>
      </w:r>
      <w:r>
        <w:rPr>
          <w:rFonts w:hint="eastAsia"/>
        </w:rPr>
        <w:t>504/1290</w:t>
      </w:r>
    </w:p>
    <w:p w:rsidR="00926173" w:rsidRDefault="00926173" w:rsidP="00926173">
      <w:r>
        <w:rPr>
          <w:rFonts w:hint="eastAsia"/>
        </w:rPr>
        <w:t>交流铁芯绕组的电压、电流、磁通能同为正弦波。</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lastRenderedPageBreak/>
        <w:t>判断题易</w:t>
      </w:r>
      <w:r>
        <w:rPr>
          <w:rFonts w:hint="eastAsia"/>
        </w:rPr>
        <w:t>505/1290</w:t>
      </w:r>
    </w:p>
    <w:p w:rsidR="00926173" w:rsidRDefault="00926173" w:rsidP="00926173">
      <w:r>
        <w:rPr>
          <w:rFonts w:hint="eastAsia"/>
        </w:rPr>
        <w:t>铁芯绕组上的交流电压与电流的关系是非线性的。</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判断题易</w:t>
      </w:r>
      <w:r>
        <w:rPr>
          <w:rFonts w:hint="eastAsia"/>
        </w:rPr>
        <w:t>506/1290</w:t>
      </w:r>
    </w:p>
    <w:p w:rsidR="00926173" w:rsidRDefault="00926173" w:rsidP="00926173">
      <w:r>
        <w:rPr>
          <w:rFonts w:hint="eastAsia"/>
        </w:rPr>
        <w:t>载流导体在磁场中要受到力的作用。</w:t>
      </w:r>
      <w:r>
        <w:rPr>
          <w:rFonts w:hint="eastAsia"/>
        </w:rPr>
        <w:t>()</w:t>
      </w:r>
    </w:p>
    <w:p w:rsidR="00926173" w:rsidRDefault="00926173" w:rsidP="00926173">
      <w:r>
        <w:rPr>
          <w:rFonts w:hint="eastAsia"/>
        </w:rPr>
        <w:t>标准答案√</w:t>
      </w:r>
    </w:p>
    <w:p w:rsidR="00926173" w:rsidRDefault="00926173" w:rsidP="00926173">
      <w:r>
        <w:rPr>
          <w:rFonts w:hint="eastAsia"/>
        </w:rPr>
        <w:t>判断题易</w:t>
      </w:r>
      <w:r>
        <w:rPr>
          <w:rFonts w:hint="eastAsia"/>
        </w:rPr>
        <w:t>507/1290</w:t>
      </w:r>
    </w:p>
    <w:p w:rsidR="00926173" w:rsidRDefault="00926173" w:rsidP="00926173">
      <w:r>
        <w:rPr>
          <w:rFonts w:hint="eastAsia"/>
        </w:rPr>
        <w:t>由于外界原因，正电荷可以由一个物体转移到另一个物体。</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判断题易</w:t>
      </w:r>
      <w:r>
        <w:rPr>
          <w:rFonts w:hint="eastAsia"/>
        </w:rPr>
        <w:t>508/1290</w:t>
      </w:r>
      <w:r>
        <w:rPr>
          <w:rFonts w:hint="eastAsia"/>
        </w:rPr>
        <w:t>叠加原理适用于各种电路。</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判断题易</w:t>
      </w:r>
      <w:r>
        <w:rPr>
          <w:rFonts w:hint="eastAsia"/>
        </w:rPr>
        <w:t>509/1290</w:t>
      </w:r>
    </w:p>
    <w:p w:rsidR="00926173" w:rsidRDefault="00926173" w:rsidP="00926173">
      <w:r>
        <w:rPr>
          <w:rFonts w:hint="eastAsia"/>
        </w:rPr>
        <w:t>同频正弦量的相位差就是它们的初相之差。</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判断题易</w:t>
      </w:r>
      <w:r>
        <w:rPr>
          <w:rFonts w:hint="eastAsia"/>
        </w:rPr>
        <w:t>510/1290</w:t>
      </w:r>
    </w:p>
    <w:p w:rsidR="00926173" w:rsidRDefault="00926173" w:rsidP="00926173">
      <w:r>
        <w:rPr>
          <w:rFonts w:hint="eastAsia"/>
        </w:rPr>
        <w:t>绝缘体不可能导电。</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判断题易</w:t>
      </w:r>
      <w:r>
        <w:rPr>
          <w:rFonts w:hint="eastAsia"/>
        </w:rPr>
        <w:t>511/1290</w:t>
      </w:r>
    </w:p>
    <w:p w:rsidR="00926173" w:rsidRDefault="00926173" w:rsidP="00926173">
      <w:r>
        <w:rPr>
          <w:rFonts w:hint="eastAsia"/>
        </w:rPr>
        <w:t>电荷之间存在作用力，同性电荷互相排斥，异性电荷互相吸引。</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判断题易</w:t>
      </w:r>
      <w:r>
        <w:rPr>
          <w:rFonts w:hint="eastAsia"/>
        </w:rPr>
        <w:t>512/1290</w:t>
      </w:r>
    </w:p>
    <w:p w:rsidR="00926173" w:rsidRDefault="00926173" w:rsidP="00926173">
      <w:r>
        <w:rPr>
          <w:rFonts w:hint="eastAsia"/>
        </w:rPr>
        <w:t>沿电压的方向上电位是逐渐减小的。</w:t>
      </w:r>
      <w:r>
        <w:rPr>
          <w:rFonts w:hint="eastAsia"/>
        </w:rPr>
        <w:t>()</w:t>
      </w:r>
    </w:p>
    <w:p w:rsidR="00926173" w:rsidRDefault="00926173" w:rsidP="00926173">
      <w:r>
        <w:rPr>
          <w:rFonts w:hint="eastAsia"/>
        </w:rPr>
        <w:t>标准答案√</w:t>
      </w:r>
    </w:p>
    <w:p w:rsidR="00926173" w:rsidRDefault="00926173" w:rsidP="00926173">
      <w:r>
        <w:rPr>
          <w:rFonts w:hint="eastAsia"/>
        </w:rPr>
        <w:t>判断题易</w:t>
      </w:r>
      <w:r>
        <w:rPr>
          <w:rFonts w:hint="eastAsia"/>
        </w:rPr>
        <w:t>513/1290</w:t>
      </w:r>
    </w:p>
    <w:p w:rsidR="00926173" w:rsidRDefault="00926173" w:rsidP="00926173">
      <w:r>
        <w:rPr>
          <w:rFonts w:hint="eastAsia"/>
        </w:rPr>
        <w:t>在直流电路中电容相当于开路。</w:t>
      </w:r>
      <w:r>
        <w:rPr>
          <w:rFonts w:hint="eastAsia"/>
        </w:rPr>
        <w:t>()</w:t>
      </w:r>
    </w:p>
    <w:p w:rsidR="00926173" w:rsidRDefault="00926173" w:rsidP="00926173">
      <w:r>
        <w:rPr>
          <w:rFonts w:hint="eastAsia"/>
        </w:rPr>
        <w:t>标准答案√</w:t>
      </w:r>
      <w:r>
        <w:rPr>
          <w:rFonts w:hint="eastAsia"/>
        </w:rPr>
        <w:t xml:space="preserve"> </w:t>
      </w:r>
    </w:p>
    <w:p w:rsidR="00926173" w:rsidRDefault="00926173" w:rsidP="00926173">
      <w:r>
        <w:rPr>
          <w:rFonts w:hint="eastAsia"/>
        </w:rPr>
        <w:t>判断题易</w:t>
      </w:r>
      <w:r>
        <w:rPr>
          <w:rFonts w:hint="eastAsia"/>
        </w:rPr>
        <w:t>514/1290</w:t>
      </w:r>
    </w:p>
    <w:p w:rsidR="00926173" w:rsidRDefault="00926173" w:rsidP="00926173">
      <w:r>
        <w:rPr>
          <w:rFonts w:hint="eastAsia"/>
        </w:rPr>
        <w:t>大小随时间改变的电流称为直流电流。</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判断题易</w:t>
      </w:r>
      <w:r>
        <w:rPr>
          <w:rFonts w:hint="eastAsia"/>
        </w:rPr>
        <w:t>515/1290</w:t>
      </w:r>
    </w:p>
    <w:p w:rsidR="00926173" w:rsidRDefault="00926173" w:rsidP="00926173">
      <w:r>
        <w:rPr>
          <w:rFonts w:hint="eastAsia"/>
        </w:rPr>
        <w:t>基尔霍夫定律适用于任何电路。</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判断题易</w:t>
      </w:r>
      <w:r>
        <w:rPr>
          <w:rFonts w:hint="eastAsia"/>
        </w:rPr>
        <w:t>516/1290</w:t>
      </w:r>
    </w:p>
    <w:p w:rsidR="00926173" w:rsidRDefault="00926173" w:rsidP="00926173">
      <w:r>
        <w:rPr>
          <w:rFonts w:hint="eastAsia"/>
        </w:rPr>
        <w:t>电阻元件的伏安关系是一条通过原点的直线。</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判断题易</w:t>
      </w:r>
      <w:r>
        <w:rPr>
          <w:rFonts w:hint="eastAsia"/>
        </w:rPr>
        <w:t>517/1290</w:t>
      </w:r>
    </w:p>
    <w:p w:rsidR="00926173" w:rsidRDefault="00926173" w:rsidP="00926173">
      <w:r>
        <w:rPr>
          <w:rFonts w:hint="eastAsia"/>
        </w:rPr>
        <w:t>电流的方向规定为电子的运动方向。</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t xml:space="preserve"> </w:t>
      </w:r>
    </w:p>
    <w:p w:rsidR="00926173" w:rsidRDefault="00926173" w:rsidP="00926173">
      <w:r>
        <w:rPr>
          <w:rFonts w:hint="eastAsia"/>
        </w:rPr>
        <w:t>判断题较难</w:t>
      </w:r>
      <w:r>
        <w:rPr>
          <w:rFonts w:hint="eastAsia"/>
        </w:rPr>
        <w:t>518/1290</w:t>
      </w:r>
    </w:p>
    <w:p w:rsidR="00926173" w:rsidRDefault="00926173" w:rsidP="00926173">
      <w:r>
        <w:rPr>
          <w:rFonts w:hint="eastAsia"/>
        </w:rPr>
        <w:t>电压互感器一次绕组导线很细，匝数很多，二次匝数很少，经常处于空载的工作状态。</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519/1290</w:t>
      </w:r>
    </w:p>
    <w:p w:rsidR="00926173" w:rsidRDefault="00926173" w:rsidP="00926173">
      <w:r>
        <w:rPr>
          <w:rFonts w:hint="eastAsia"/>
        </w:rPr>
        <w:t>同步时钟系统的对时方式主要有脉冲对时、</w:t>
      </w:r>
      <w:r>
        <w:rPr>
          <w:rFonts w:hint="eastAsia"/>
        </w:rPr>
        <w:t>B</w:t>
      </w:r>
      <w:r>
        <w:rPr>
          <w:rFonts w:hint="eastAsia"/>
        </w:rPr>
        <w:t>码对时、串口对时方式。</w:t>
      </w:r>
      <w:r>
        <w:rPr>
          <w:rFonts w:hint="eastAsia"/>
        </w:rPr>
        <w:t>()</w:t>
      </w:r>
    </w:p>
    <w:p w:rsidR="00926173" w:rsidRDefault="00926173" w:rsidP="00926173">
      <w:r>
        <w:rPr>
          <w:rFonts w:hint="eastAsia"/>
        </w:rPr>
        <w:lastRenderedPageBreak/>
        <w:t>标准答案√</w:t>
      </w:r>
    </w:p>
    <w:p w:rsidR="00926173" w:rsidRDefault="00926173" w:rsidP="00926173">
      <w:r>
        <w:t xml:space="preserve"> </w:t>
      </w:r>
    </w:p>
    <w:p w:rsidR="00926173" w:rsidRDefault="00926173" w:rsidP="00926173">
      <w:r>
        <w:rPr>
          <w:rFonts w:hint="eastAsia"/>
        </w:rPr>
        <w:t>判断题中等</w:t>
      </w:r>
      <w:r>
        <w:rPr>
          <w:rFonts w:hint="eastAsia"/>
        </w:rPr>
        <w:t>520/1290</w:t>
      </w:r>
    </w:p>
    <w:p w:rsidR="00926173" w:rsidRDefault="00926173" w:rsidP="00926173">
      <w:r>
        <w:rPr>
          <w:rFonts w:hint="eastAsia"/>
        </w:rPr>
        <w:t>仪表的误差有：本身固有误差和外部环境造成的附加误差。</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521/1290</w:t>
      </w:r>
    </w:p>
    <w:p w:rsidR="00926173" w:rsidRDefault="00926173" w:rsidP="00926173">
      <w:r>
        <w:rPr>
          <w:rFonts w:hint="eastAsia"/>
        </w:rPr>
        <w:t>电压互感器与变压器主要区别在于容量小。</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522/1290</w:t>
      </w:r>
    </w:p>
    <w:p w:rsidR="00926173" w:rsidRDefault="00926173" w:rsidP="00926173">
      <w:r>
        <w:rPr>
          <w:rFonts w:hint="eastAsia"/>
        </w:rPr>
        <w:t>电流互感器是把大电流变为小电流的设备，又称变流器。</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523/1290</w:t>
      </w:r>
    </w:p>
    <w:p w:rsidR="00926173" w:rsidRDefault="00926173" w:rsidP="00926173">
      <w:r>
        <w:rPr>
          <w:rFonts w:hint="eastAsia"/>
        </w:rPr>
        <w:t>电压互感器的互感比即为一、二次额定电压之比。</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524/1290</w:t>
      </w:r>
    </w:p>
    <w:p w:rsidR="00926173" w:rsidRDefault="00926173" w:rsidP="00926173">
      <w:r>
        <w:rPr>
          <w:rFonts w:hint="eastAsia"/>
        </w:rPr>
        <w:t>电流互感器和电压互感器的二次可以互相连接。</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525/1290</w:t>
      </w:r>
    </w:p>
    <w:p w:rsidR="00926173" w:rsidRDefault="00926173" w:rsidP="00926173">
      <w:r>
        <w:rPr>
          <w:rFonts w:hint="eastAsia"/>
        </w:rPr>
        <w:t>电流互感器二次应接地。</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526/1290</w:t>
      </w:r>
    </w:p>
    <w:p w:rsidR="00926173" w:rsidRDefault="00926173" w:rsidP="00926173">
      <w:r>
        <w:rPr>
          <w:rFonts w:hint="eastAsia"/>
        </w:rPr>
        <w:t>电压互感器可以隔离高压，保证了测量人员和仪表及保护装置的安全。</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527/1290</w:t>
      </w:r>
    </w:p>
    <w:p w:rsidR="00926173" w:rsidRDefault="00926173" w:rsidP="00926173">
      <w:r>
        <w:rPr>
          <w:rFonts w:hint="eastAsia"/>
        </w:rPr>
        <w:t>电压互感器的用途是把一次大电流按一定比例变小，用于测量等。</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528/1290</w:t>
      </w:r>
    </w:p>
    <w:p w:rsidR="00926173" w:rsidRDefault="00926173" w:rsidP="00926173">
      <w:r>
        <w:rPr>
          <w:rFonts w:hint="eastAsia"/>
        </w:rPr>
        <w:t>电流互感器是用小电流反映大电流值，直接供给仪表和继电装置。</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529/1290</w:t>
      </w:r>
    </w:p>
    <w:p w:rsidR="00926173" w:rsidRDefault="00926173" w:rsidP="00926173">
      <w:r>
        <w:rPr>
          <w:rFonts w:hint="eastAsia"/>
        </w:rPr>
        <w:t>电压互感器二次负载变化时，电压基本维持不变，相当于一个电压源。</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530/1290</w:t>
      </w:r>
    </w:p>
    <w:p w:rsidR="00926173" w:rsidRDefault="00926173" w:rsidP="00926173">
      <w:r>
        <w:rPr>
          <w:rFonts w:hint="eastAsia"/>
        </w:rPr>
        <w:t>电压互感器的二次绕组匝数少，经常在空载状态下工作。</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531/1290</w:t>
      </w:r>
    </w:p>
    <w:p w:rsidR="00926173" w:rsidRDefault="00926173" w:rsidP="00926173">
      <w:r>
        <w:rPr>
          <w:rFonts w:hint="eastAsia"/>
        </w:rPr>
        <w:t>直流输出母线的正极对地、负极对地的绝缘电阻应小于</w:t>
      </w:r>
      <w:r>
        <w:rPr>
          <w:rFonts w:hint="eastAsia"/>
        </w:rPr>
        <w:t>2M</w:t>
      </w:r>
      <w:r>
        <w:rPr>
          <w:rFonts w:hint="eastAsia"/>
        </w:rPr>
        <w:t>Ω。</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532/1290</w:t>
      </w:r>
    </w:p>
    <w:p w:rsidR="00926173" w:rsidRDefault="00926173" w:rsidP="00926173">
      <w:r>
        <w:rPr>
          <w:rFonts w:hint="eastAsia"/>
        </w:rPr>
        <w:t>当磁力线、电流和作用力这三者的方向互相垂直时，可以用右手定则来确定其中任一量的方向。</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533/1290</w:t>
      </w:r>
    </w:p>
    <w:p w:rsidR="00926173" w:rsidRDefault="00926173" w:rsidP="00926173">
      <w:r>
        <w:rPr>
          <w:rFonts w:hint="eastAsia"/>
        </w:rPr>
        <w:t>全电路欧姆定律是用来说明，在单一闭合电路中，电压、电流、电阻之间基本关系定律，即在单一闭合电路中，电流与电源的电动势成正比，与电路电源的内阻和外阻之和成反比。</w:t>
      </w:r>
      <w:r>
        <w:rPr>
          <w:rFonts w:hint="eastAsia"/>
        </w:rPr>
        <w:t>()</w:t>
      </w:r>
    </w:p>
    <w:p w:rsidR="00926173" w:rsidRDefault="00926173" w:rsidP="00926173">
      <w:r>
        <w:rPr>
          <w:rFonts w:hint="eastAsia"/>
        </w:rPr>
        <w:lastRenderedPageBreak/>
        <w:t>标准答案√</w:t>
      </w:r>
    </w:p>
    <w:p w:rsidR="00926173" w:rsidRDefault="00926173" w:rsidP="00926173">
      <w:r>
        <w:t xml:space="preserve"> </w:t>
      </w:r>
    </w:p>
    <w:p w:rsidR="00926173" w:rsidRDefault="00926173" w:rsidP="00926173">
      <w:r>
        <w:rPr>
          <w:rFonts w:hint="eastAsia"/>
        </w:rPr>
        <w:t>判断题较易</w:t>
      </w:r>
      <w:r>
        <w:rPr>
          <w:rFonts w:hint="eastAsia"/>
        </w:rPr>
        <w:t>534/1290</w:t>
      </w:r>
    </w:p>
    <w:p w:rsidR="00926173" w:rsidRDefault="00926173" w:rsidP="00926173">
      <w:r>
        <w:rPr>
          <w:rFonts w:hint="eastAsia"/>
        </w:rPr>
        <w:t>电流的波形均为正弦波。</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535/1290</w:t>
      </w:r>
    </w:p>
    <w:p w:rsidR="00926173" w:rsidRDefault="00926173" w:rsidP="00926173">
      <w:r>
        <w:rPr>
          <w:rFonts w:hint="eastAsia"/>
        </w:rPr>
        <w:t>双轴跟踪系统是一种能够保持太阳能电池板随时正对太阳，使太阳光的光线随时垂直照射太阳能电池板。</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536/1290</w:t>
      </w:r>
    </w:p>
    <w:p w:rsidR="00926173" w:rsidRDefault="00926173" w:rsidP="00926173">
      <w:r>
        <w:rPr>
          <w:rFonts w:hint="eastAsia"/>
        </w:rPr>
        <w:t>高压开关柜要定期开展超声波局部放电检测、暂态电压检测，及时发现开关柜内绝缘缺陷。</w:t>
      </w:r>
      <w:r>
        <w:rPr>
          <w:rFonts w:hint="eastAsia"/>
        </w:rPr>
        <w:t>()</w:t>
      </w:r>
    </w:p>
    <w:p w:rsidR="00926173" w:rsidRDefault="00926173" w:rsidP="00926173">
      <w:r>
        <w:rPr>
          <w:rFonts w:hint="eastAsia"/>
        </w:rPr>
        <w:t>标准答案√</w:t>
      </w:r>
    </w:p>
    <w:p w:rsidR="00926173" w:rsidRDefault="00926173" w:rsidP="00926173">
      <w:r>
        <w:rPr>
          <w:rFonts w:hint="eastAsia"/>
        </w:rPr>
        <w:t>判断题难</w:t>
      </w:r>
      <w:r>
        <w:rPr>
          <w:rFonts w:hint="eastAsia"/>
        </w:rPr>
        <w:t>537/1290</w:t>
      </w:r>
    </w:p>
    <w:p w:rsidR="00926173" w:rsidRDefault="00926173" w:rsidP="00926173">
      <w:r>
        <w:rPr>
          <w:rFonts w:hint="eastAsia"/>
        </w:rPr>
        <w:t>光功率预测系统数值天气预报服务器可以不经防火墙直接和互联网连接。</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判断题难</w:t>
      </w:r>
      <w:r>
        <w:rPr>
          <w:rFonts w:hint="eastAsia"/>
        </w:rPr>
        <w:t>538/1290</w:t>
      </w:r>
    </w:p>
    <w:p w:rsidR="00926173" w:rsidRDefault="00926173" w:rsidP="00926173">
      <w:r>
        <w:rPr>
          <w:rFonts w:hint="eastAsia"/>
        </w:rPr>
        <w:t>日照时数指太阳直接辐射辐照度大于或等于</w:t>
      </w:r>
      <w:r>
        <w:rPr>
          <w:rFonts w:hint="eastAsia"/>
        </w:rPr>
        <w:t>120W/m</w:t>
      </w:r>
      <w:r>
        <w:rPr>
          <w:rFonts w:hint="eastAsia"/>
        </w:rPr>
        <w:t>²时段的总和。</w:t>
      </w:r>
      <w:r>
        <w:rPr>
          <w:rFonts w:hint="eastAsia"/>
        </w:rPr>
        <w:t>()</w:t>
      </w:r>
    </w:p>
    <w:p w:rsidR="00926173" w:rsidRDefault="00926173" w:rsidP="00926173">
      <w:r>
        <w:rPr>
          <w:rFonts w:hint="eastAsia"/>
        </w:rPr>
        <w:t>标准答案√</w:t>
      </w:r>
    </w:p>
    <w:p w:rsidR="00926173" w:rsidRDefault="00926173" w:rsidP="00926173">
      <w:r>
        <w:rPr>
          <w:rFonts w:hint="eastAsia"/>
        </w:rPr>
        <w:t>判断题难</w:t>
      </w:r>
      <w:r>
        <w:rPr>
          <w:rFonts w:hint="eastAsia"/>
        </w:rPr>
        <w:t>539/1290</w:t>
      </w:r>
    </w:p>
    <w:p w:rsidR="00926173" w:rsidRDefault="00926173" w:rsidP="00926173">
      <w:r>
        <w:rPr>
          <w:rFonts w:hint="eastAsia"/>
        </w:rPr>
        <w:t>逆变器至箱式升压变的电缆因故更换后，必须对每根电缆进行核相。</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判断题难</w:t>
      </w:r>
      <w:r>
        <w:rPr>
          <w:rFonts w:hint="eastAsia"/>
        </w:rPr>
        <w:t>540/1290</w:t>
      </w:r>
    </w:p>
    <w:p w:rsidR="00926173" w:rsidRDefault="00926173" w:rsidP="00926173">
      <w:r>
        <w:rPr>
          <w:rFonts w:hint="eastAsia"/>
        </w:rPr>
        <w:t>光伏电站每</w:t>
      </w:r>
      <w:r>
        <w:rPr>
          <w:rFonts w:hint="eastAsia"/>
        </w:rPr>
        <w:t>15min</w:t>
      </w:r>
      <w:r>
        <w:rPr>
          <w:rFonts w:hint="eastAsia"/>
        </w:rPr>
        <w:t>自动向电网调度机构滚动上报未来</w:t>
      </w:r>
      <w:r>
        <w:rPr>
          <w:rFonts w:hint="eastAsia"/>
        </w:rPr>
        <w:t>15min-6h</w:t>
      </w:r>
      <w:r>
        <w:rPr>
          <w:rFonts w:hint="eastAsia"/>
        </w:rPr>
        <w:t>电站发电功率预测曲线。</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判断题难</w:t>
      </w:r>
      <w:r>
        <w:rPr>
          <w:rFonts w:hint="eastAsia"/>
        </w:rPr>
        <w:t>541/1290</w:t>
      </w:r>
    </w:p>
    <w:p w:rsidR="00926173" w:rsidRDefault="00926173" w:rsidP="00926173">
      <w:r>
        <w:rPr>
          <w:rFonts w:hint="eastAsia"/>
        </w:rPr>
        <w:t>电力通讯系统光端机报警时，应通过自环法或光功率法检查判断故障范围。</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判断题难</w:t>
      </w:r>
      <w:r>
        <w:rPr>
          <w:rFonts w:hint="eastAsia"/>
        </w:rPr>
        <w:t>542/1290</w:t>
      </w:r>
    </w:p>
    <w:p w:rsidR="00926173" w:rsidRDefault="00926173" w:rsidP="00926173">
      <w:r>
        <w:rPr>
          <w:rFonts w:hint="eastAsia"/>
        </w:rPr>
        <w:t>主变压器在投运或停运操作时，中性点必须先接地，主变压器投运后可根据系统需要决定中性点是否断开。</w:t>
      </w:r>
      <w:r>
        <w:rPr>
          <w:rFonts w:hint="eastAsia"/>
        </w:rPr>
        <w:t>()</w:t>
      </w:r>
    </w:p>
    <w:p w:rsidR="00926173" w:rsidRDefault="00926173" w:rsidP="00926173">
      <w:r>
        <w:rPr>
          <w:rFonts w:hint="eastAsia"/>
        </w:rPr>
        <w:t>标准答案√</w:t>
      </w:r>
    </w:p>
    <w:p w:rsidR="00926173" w:rsidRDefault="00926173" w:rsidP="00926173">
      <w:r>
        <w:rPr>
          <w:rFonts w:hint="eastAsia"/>
        </w:rPr>
        <w:t>判断题难</w:t>
      </w:r>
      <w:r>
        <w:rPr>
          <w:rFonts w:hint="eastAsia"/>
        </w:rPr>
        <w:t>543/1290</w:t>
      </w:r>
    </w:p>
    <w:p w:rsidR="00926173" w:rsidRDefault="00926173" w:rsidP="00926173">
      <w:r>
        <w:rPr>
          <w:rFonts w:hint="eastAsia"/>
        </w:rPr>
        <w:t>更换电池组件接线盒时，必须拔开正、负极</w:t>
      </w:r>
      <w:r>
        <w:rPr>
          <w:rFonts w:hint="eastAsia"/>
        </w:rPr>
        <w:t>MC4</w:t>
      </w:r>
      <w:r>
        <w:rPr>
          <w:rFonts w:hint="eastAsia"/>
        </w:rPr>
        <w:t>插头，用遮阳布遮住该组件。</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544/1290</w:t>
      </w:r>
    </w:p>
    <w:p w:rsidR="00926173" w:rsidRDefault="00926173" w:rsidP="00926173">
      <w:r>
        <w:rPr>
          <w:rFonts w:hint="eastAsia"/>
        </w:rPr>
        <w:t>电源电压一定的同一负载按星形连接与按三角形连接的功率是一样的。</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判断题较难</w:t>
      </w:r>
      <w:r>
        <w:rPr>
          <w:rFonts w:hint="eastAsia"/>
        </w:rPr>
        <w:t>545/1290</w:t>
      </w:r>
    </w:p>
    <w:p w:rsidR="00926173" w:rsidRDefault="00926173" w:rsidP="00926173">
      <w:r>
        <w:rPr>
          <w:rFonts w:hint="eastAsia"/>
        </w:rPr>
        <w:t>两台变压器并列运行时，其过流保护要加装低电压闭锁装置。</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546/1290</w:t>
      </w:r>
    </w:p>
    <w:p w:rsidR="00926173" w:rsidRDefault="00926173" w:rsidP="00926173">
      <w:r>
        <w:rPr>
          <w:rFonts w:hint="eastAsia"/>
        </w:rPr>
        <w:t>变压器释压阀动作时，非电量保护应动作断开变压器各侧断路器。</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547/1290</w:t>
      </w:r>
    </w:p>
    <w:p w:rsidR="00926173" w:rsidRDefault="00926173" w:rsidP="00926173">
      <w:r>
        <w:rPr>
          <w:rFonts w:hint="eastAsia"/>
        </w:rPr>
        <w:lastRenderedPageBreak/>
        <w:t>当电压互感器退出运行时，相差高频保护将阻抗元件触点断开后，保护仍可运行。</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548/1290</w:t>
      </w:r>
    </w:p>
    <w:p w:rsidR="00926173" w:rsidRDefault="00926173" w:rsidP="00926173">
      <w:r>
        <w:rPr>
          <w:rFonts w:hint="eastAsia"/>
        </w:rPr>
        <w:t>相差高频保护是比较被保护线路两侧工频电流相位的高频保护，但它不能兼作相邻线路的后备保护。</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549/1290</w:t>
      </w:r>
    </w:p>
    <w:p w:rsidR="00926173" w:rsidRDefault="00926173" w:rsidP="00926173">
      <w:r>
        <w:rPr>
          <w:rFonts w:hint="eastAsia"/>
        </w:rPr>
        <w:t>新投运的变压器作冲击合闸试验，是为了检查变压器各侧主断路器能否承受操作过电压。</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550/1290</w:t>
      </w:r>
    </w:p>
    <w:p w:rsidR="00926173" w:rsidRDefault="00926173" w:rsidP="00926173">
      <w:r>
        <w:rPr>
          <w:rFonts w:hint="eastAsia"/>
        </w:rPr>
        <w:t>新投设备投入时应核对相位相序正确，投入相应的保护装置、通信自动化设备，将新设备全电压合闸送电。</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551/1290</w:t>
      </w:r>
    </w:p>
    <w:p w:rsidR="00926173" w:rsidRDefault="00926173" w:rsidP="00926173">
      <w:r>
        <w:rPr>
          <w:rFonts w:hint="eastAsia"/>
        </w:rPr>
        <w:t>当系统发生单相接地时，由于电压不平衡，距离保护的断线闭锁继电器会动作距离保护闭锁。</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判断题较难</w:t>
      </w:r>
      <w:r>
        <w:rPr>
          <w:rFonts w:hint="eastAsia"/>
        </w:rPr>
        <w:t>552/1290</w:t>
      </w:r>
    </w:p>
    <w:p w:rsidR="00926173" w:rsidRDefault="00926173" w:rsidP="00926173">
      <w:r>
        <w:rPr>
          <w:rFonts w:hint="eastAsia"/>
        </w:rPr>
        <w:t>六氟化硫气体在储气瓶内存放半年以上时，在对设备气室充气前，应复检其中的湿度和空气含量。</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553/1290</w:t>
      </w:r>
    </w:p>
    <w:p w:rsidR="00926173" w:rsidRDefault="00926173" w:rsidP="00926173">
      <w:r>
        <w:rPr>
          <w:rFonts w:hint="eastAsia"/>
        </w:rPr>
        <w:t>用绝缘电阻表测电容器时，应先将摇把停下后再将接线断开。</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判断题难</w:t>
      </w:r>
      <w:r>
        <w:rPr>
          <w:rFonts w:hint="eastAsia"/>
        </w:rPr>
        <w:t>554/1290</w:t>
      </w:r>
    </w:p>
    <w:p w:rsidR="00926173" w:rsidRDefault="00926173" w:rsidP="00926173">
      <w:r>
        <w:rPr>
          <w:rFonts w:hint="eastAsia"/>
        </w:rPr>
        <w:t>只有一组蓄电池组的直流控制电源系统，蓄电池组可按容量进行</w:t>
      </w:r>
      <w:r>
        <w:rPr>
          <w:rFonts w:hint="eastAsia"/>
        </w:rPr>
        <w:t>50%</w:t>
      </w:r>
      <w:r>
        <w:rPr>
          <w:rFonts w:hint="eastAsia"/>
        </w:rPr>
        <w:t>充放电试验。</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555/1290</w:t>
      </w:r>
    </w:p>
    <w:p w:rsidR="00926173" w:rsidRDefault="00926173" w:rsidP="00926173">
      <w:r>
        <w:rPr>
          <w:rFonts w:hint="eastAsia"/>
        </w:rPr>
        <w:t>当电压回路断线时，将造成距离保护装置拒动，所以距离保护中装设了断线闭锁装置。</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判断题较难</w:t>
      </w:r>
      <w:r>
        <w:rPr>
          <w:rFonts w:hint="eastAsia"/>
        </w:rPr>
        <w:t>556/1290</w:t>
      </w:r>
    </w:p>
    <w:p w:rsidR="00926173" w:rsidRDefault="00926173" w:rsidP="00926173">
      <w:r>
        <w:rPr>
          <w:rFonts w:hint="eastAsia"/>
        </w:rPr>
        <w:t>变压器带额定负荷运行时强油风冷装置全部停止运行，此时其上层油温不超过</w:t>
      </w:r>
      <w:r>
        <w:rPr>
          <w:rFonts w:hint="eastAsia"/>
        </w:rPr>
        <w:t>75</w:t>
      </w:r>
      <w:r>
        <w:rPr>
          <w:rFonts w:hint="eastAsia"/>
        </w:rPr>
        <w:t>℃就可以长时间运行。</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判断题较难</w:t>
      </w:r>
      <w:r>
        <w:rPr>
          <w:rFonts w:hint="eastAsia"/>
        </w:rPr>
        <w:t>557/1290</w:t>
      </w:r>
    </w:p>
    <w:p w:rsidR="00926173" w:rsidRDefault="00926173" w:rsidP="00926173">
      <w:r>
        <w:rPr>
          <w:rFonts w:hint="eastAsia"/>
        </w:rPr>
        <w:t>箱式变压器配电柜维护完毕后，拆除安全装置，断开高压侧接地开关，合上真空断路器，观察变压器投入运行无误后，向低压配电柜依次送电。</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558/1290</w:t>
      </w:r>
    </w:p>
    <w:p w:rsidR="00926173" w:rsidRDefault="00926173" w:rsidP="00926173">
      <w:r>
        <w:rPr>
          <w:rFonts w:hint="eastAsia"/>
        </w:rPr>
        <w:t>逆变器除具有将直流电逆变为交流电的功能外，还应具有最大限度的发挥光伏电池性能以及系统故障保护的功能。</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559/1290</w:t>
      </w:r>
    </w:p>
    <w:p w:rsidR="00926173" w:rsidRDefault="00926173" w:rsidP="00926173">
      <w:r>
        <w:rPr>
          <w:rFonts w:hint="eastAsia"/>
        </w:rPr>
        <w:t>逆变器检修时首先将逆变器停运，断开交直流侧断路器</w:t>
      </w:r>
      <w:r>
        <w:rPr>
          <w:rFonts w:hint="eastAsia"/>
        </w:rPr>
        <w:t>(</w:t>
      </w:r>
      <w:r>
        <w:rPr>
          <w:rFonts w:hint="eastAsia"/>
        </w:rPr>
        <w:t>将逆变器静置至少</w:t>
      </w:r>
      <w:r>
        <w:rPr>
          <w:rFonts w:hint="eastAsia"/>
        </w:rPr>
        <w:t>15</w:t>
      </w:r>
      <w:r>
        <w:rPr>
          <w:rFonts w:hint="eastAsia"/>
        </w:rPr>
        <w:t>分钟</w:t>
      </w:r>
      <w:r>
        <w:rPr>
          <w:rFonts w:hint="eastAsia"/>
        </w:rPr>
        <w:t>),</w:t>
      </w:r>
      <w:r>
        <w:rPr>
          <w:rFonts w:hint="eastAsia"/>
        </w:rPr>
        <w:t>测量逆</w:t>
      </w:r>
      <w:r>
        <w:rPr>
          <w:rFonts w:hint="eastAsia"/>
        </w:rPr>
        <w:lastRenderedPageBreak/>
        <w:t>变器交、直流侧铜排以及电容上的电压，确保维护前无残留电压。</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560/1290</w:t>
      </w:r>
    </w:p>
    <w:p w:rsidR="00926173" w:rsidRDefault="00926173" w:rsidP="00926173">
      <w:r>
        <w:rPr>
          <w:rFonts w:hint="eastAsia"/>
        </w:rPr>
        <w:t>检修汇流箱输出至直流柜之间的电缆时，除断开汇流箱断路器外，还应将相应的直流柜断路器断开，验明无电后方可工作。</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561/1290</w:t>
      </w:r>
    </w:p>
    <w:p w:rsidR="00926173" w:rsidRDefault="00926173" w:rsidP="00926173">
      <w:r>
        <w:rPr>
          <w:rFonts w:hint="eastAsia"/>
        </w:rPr>
        <w:t>在太阳能光伏发电系统中，太阳能电池方阵所发出的电力如果要供交流负载使用的话，实现此功能的主要器件是逆变器。</w:t>
      </w:r>
      <w:r>
        <w:rPr>
          <w:rFonts w:hint="eastAsia"/>
        </w:rPr>
        <w:t>()</w:t>
      </w:r>
    </w:p>
    <w:p w:rsidR="00926173" w:rsidRDefault="00926173" w:rsidP="00926173">
      <w:r>
        <w:rPr>
          <w:rFonts w:hint="eastAsia"/>
        </w:rPr>
        <w:t>标准答案√</w:t>
      </w:r>
      <w:r>
        <w:rPr>
          <w:rFonts w:hint="eastAsia"/>
        </w:rPr>
        <w:t xml:space="preserve"> </w:t>
      </w:r>
    </w:p>
    <w:p w:rsidR="00926173" w:rsidRDefault="00926173" w:rsidP="00926173">
      <w:r>
        <w:rPr>
          <w:rFonts w:hint="eastAsia"/>
        </w:rPr>
        <w:t>判断题较难</w:t>
      </w:r>
      <w:r>
        <w:rPr>
          <w:rFonts w:hint="eastAsia"/>
        </w:rPr>
        <w:t>562/1290</w:t>
      </w:r>
    </w:p>
    <w:p w:rsidR="00926173" w:rsidRDefault="00926173" w:rsidP="00926173">
      <w:r>
        <w:rPr>
          <w:rFonts w:hint="eastAsia"/>
        </w:rPr>
        <w:t>GIS</w:t>
      </w:r>
      <w:r>
        <w:rPr>
          <w:rFonts w:hint="eastAsia"/>
        </w:rPr>
        <w:t>气室抽真空如果真空泵中途停止转动，应立即关闭真空泵阀门、气室阀门、检查并确认真空泵润滑油应无逆向流动。</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563/1290</w:t>
      </w:r>
    </w:p>
    <w:p w:rsidR="00926173" w:rsidRDefault="00926173" w:rsidP="00926173">
      <w:r>
        <w:rPr>
          <w:rFonts w:hint="eastAsia"/>
        </w:rPr>
        <w:t>发出电机操作信号后，应由机构自动完成操作及断电，不得人为断电，不允许手按接触器启动电机进行操作。</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564/1290</w:t>
      </w:r>
    </w:p>
    <w:p w:rsidR="00926173" w:rsidRDefault="00926173" w:rsidP="00926173">
      <w:r>
        <w:rPr>
          <w:rFonts w:hint="eastAsia"/>
        </w:rPr>
        <w:t>负载电阻为无穷大时，太阳能电池板输出的电压为开路电压。</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565/1290</w:t>
      </w:r>
    </w:p>
    <w:p w:rsidR="00926173" w:rsidRDefault="00926173" w:rsidP="00926173">
      <w:r>
        <w:rPr>
          <w:rFonts w:hint="eastAsia"/>
        </w:rPr>
        <w:t>当电力系统频率在</w:t>
      </w:r>
      <w:r>
        <w:rPr>
          <w:rFonts w:hint="eastAsia"/>
        </w:rPr>
        <w:t>50.2Hz</w:t>
      </w:r>
      <w:r>
        <w:rPr>
          <w:rFonts w:hint="eastAsia"/>
        </w:rPr>
        <w:t>—</w:t>
      </w:r>
      <w:r>
        <w:rPr>
          <w:rFonts w:hint="eastAsia"/>
        </w:rPr>
        <w:t>50.5Hz</w:t>
      </w:r>
      <w:r>
        <w:rPr>
          <w:rFonts w:hint="eastAsia"/>
        </w:rPr>
        <w:t>之间时，频率每次高于</w:t>
      </w:r>
      <w:r>
        <w:rPr>
          <w:rFonts w:hint="eastAsia"/>
        </w:rPr>
        <w:t>50.2Hz,</w:t>
      </w:r>
      <w:r>
        <w:rPr>
          <w:rFonts w:hint="eastAsia"/>
        </w:rPr>
        <w:t>逆变器应能至少运行</w:t>
      </w:r>
      <w:r>
        <w:rPr>
          <w:rFonts w:hint="eastAsia"/>
        </w:rPr>
        <w:t>2min</w:t>
      </w:r>
      <w:r>
        <w:rPr>
          <w:rFonts w:hint="eastAsia"/>
        </w:rPr>
        <w:t>。</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566/1290</w:t>
      </w:r>
    </w:p>
    <w:p w:rsidR="00926173" w:rsidRDefault="00926173" w:rsidP="00926173">
      <w:r>
        <w:rPr>
          <w:rFonts w:hint="eastAsia"/>
        </w:rPr>
        <w:t>新安装变压器投运后，若气体继电器动作频繁，应将瓦斯保护退出运行。</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判断题较难</w:t>
      </w:r>
      <w:r>
        <w:rPr>
          <w:rFonts w:hint="eastAsia"/>
        </w:rPr>
        <w:t>567/1290</w:t>
      </w:r>
    </w:p>
    <w:p w:rsidR="00926173" w:rsidRDefault="00926173" w:rsidP="00926173">
      <w:r>
        <w:rPr>
          <w:rFonts w:hint="eastAsia"/>
        </w:rPr>
        <w:t>继电保护在新投入运行前应检查记录合格可以投入运行，检查设备完整良好，检查标志清楚正确。</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判断题难</w:t>
      </w:r>
      <w:r>
        <w:rPr>
          <w:rFonts w:hint="eastAsia"/>
        </w:rPr>
        <w:t>568/1290</w:t>
      </w:r>
    </w:p>
    <w:p w:rsidR="00926173" w:rsidRDefault="00926173" w:rsidP="00926173">
      <w:r>
        <w:rPr>
          <w:rFonts w:hint="eastAsia"/>
        </w:rPr>
        <w:t>监控系统应具有自动控制和人工控制两种控制方式。控制级别由高到低为就地、站内监控、远方调度</w:t>
      </w:r>
      <w:r>
        <w:rPr>
          <w:rFonts w:hint="eastAsia"/>
        </w:rPr>
        <w:t>/</w:t>
      </w:r>
      <w:r>
        <w:rPr>
          <w:rFonts w:hint="eastAsia"/>
        </w:rPr>
        <w:t>集控，三种控制级别应相互闭锁。</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569/1290</w:t>
      </w:r>
    </w:p>
    <w:p w:rsidR="00926173" w:rsidRDefault="00926173" w:rsidP="00926173">
      <w:r>
        <w:rPr>
          <w:rFonts w:hint="eastAsia"/>
        </w:rPr>
        <w:t>每次操作完毕，监护人核对操作无误后，在操作票操作栏内打一个“√”记号，并记录操作时间。</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判断题较难</w:t>
      </w:r>
      <w:r>
        <w:rPr>
          <w:rFonts w:hint="eastAsia"/>
        </w:rPr>
        <w:t>570/1290</w:t>
      </w:r>
    </w:p>
    <w:p w:rsidR="00926173" w:rsidRDefault="00926173" w:rsidP="00926173">
      <w:r>
        <w:rPr>
          <w:rFonts w:hint="eastAsia"/>
        </w:rPr>
        <w:t>装设接地线要先装接地端、后装导体端，先装中相、后装边相的顺序，拆除顺序相反。</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571/1290</w:t>
      </w:r>
    </w:p>
    <w:p w:rsidR="00926173" w:rsidRDefault="00926173" w:rsidP="00926173">
      <w:r>
        <w:rPr>
          <w:rFonts w:hint="eastAsia"/>
        </w:rPr>
        <w:t>导体接触面涂一层约</w:t>
      </w:r>
      <w:r>
        <w:rPr>
          <w:rFonts w:hint="eastAsia"/>
        </w:rPr>
        <w:t>0.1mm</w:t>
      </w:r>
      <w:r>
        <w:rPr>
          <w:rFonts w:hint="eastAsia"/>
        </w:rPr>
        <w:t>的导电脂，其作用是防止金属表面氧化，减少接触电阻。</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572/1290</w:t>
      </w:r>
    </w:p>
    <w:p w:rsidR="00926173" w:rsidRDefault="00926173" w:rsidP="00926173">
      <w:r>
        <w:rPr>
          <w:rFonts w:hint="eastAsia"/>
        </w:rPr>
        <w:lastRenderedPageBreak/>
        <w:t>电流互感器可以把高电压与仪表和保护装置等二次设备隔开，保证了测量人员与仪表的安全。</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573/1290</w:t>
      </w:r>
    </w:p>
    <w:p w:rsidR="00926173" w:rsidRDefault="00926173" w:rsidP="00926173">
      <w:r>
        <w:rPr>
          <w:rFonts w:hint="eastAsia"/>
        </w:rPr>
        <w:t>断路器失灵保护的动作时间应大于故障线路断路器的跳闸时间及保护装置返回时间之和。</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574/1290</w:t>
      </w:r>
    </w:p>
    <w:p w:rsidR="00926173" w:rsidRDefault="00926173" w:rsidP="00926173">
      <w:r>
        <w:rPr>
          <w:rFonts w:hint="eastAsia"/>
        </w:rPr>
        <w:t>对无法进行直接验电的设备，可以进行间接验电，即检查隔离开关的机械指示位置、电器指示仪表及带电显示装置指示的变化，但至少应有两个及以上不同原理的指示或信号同时发生对应变化，称为“二元法”验电。</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575/1290</w:t>
      </w:r>
    </w:p>
    <w:p w:rsidR="00926173" w:rsidRDefault="00926173" w:rsidP="00926173">
      <w:r>
        <w:rPr>
          <w:rFonts w:hint="eastAsia"/>
        </w:rPr>
        <w:t>熔断器主要用于用电设备的短路保护，只要额定电压和额定电流选择得当，熔断器可以互换或代替使用。</w:t>
      </w:r>
      <w:r>
        <w:rPr>
          <w:rFonts w:hint="eastAsia"/>
        </w:rPr>
        <w:t>()</w:t>
      </w:r>
    </w:p>
    <w:p w:rsidR="00926173" w:rsidRDefault="00926173" w:rsidP="00926173">
      <w:r>
        <w:rPr>
          <w:rFonts w:hint="eastAsia"/>
        </w:rPr>
        <w:t>标准答案×</w:t>
      </w:r>
      <w:r>
        <w:rPr>
          <w:rFonts w:hint="eastAsia"/>
        </w:rPr>
        <w:t xml:space="preserve"> </w:t>
      </w:r>
    </w:p>
    <w:p w:rsidR="00926173" w:rsidRDefault="00926173" w:rsidP="00926173">
      <w:r>
        <w:rPr>
          <w:rFonts w:hint="eastAsia"/>
        </w:rPr>
        <w:t>判断题较难</w:t>
      </w:r>
      <w:r>
        <w:rPr>
          <w:rFonts w:hint="eastAsia"/>
        </w:rPr>
        <w:t>576/1290</w:t>
      </w:r>
    </w:p>
    <w:p w:rsidR="00926173" w:rsidRDefault="00926173" w:rsidP="00926173">
      <w:r>
        <w:rPr>
          <w:rFonts w:hint="eastAsia"/>
        </w:rPr>
        <w:t>正常情况下母线不得带负荷停、送电</w:t>
      </w:r>
      <w:r>
        <w:rPr>
          <w:rFonts w:hint="eastAsia"/>
        </w:rPr>
        <w:t>(</w:t>
      </w:r>
      <w:r>
        <w:rPr>
          <w:rFonts w:hint="eastAsia"/>
        </w:rPr>
        <w:t>事故处理时除外</w:t>
      </w:r>
      <w:r>
        <w:rPr>
          <w:rFonts w:hint="eastAsia"/>
        </w:rPr>
        <w:t>)</w:t>
      </w:r>
      <w:r>
        <w:rPr>
          <w:rFonts w:hint="eastAsia"/>
        </w:rPr>
        <w:t>。停电时应预先转移母线上的负荷。</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577/1290</w:t>
      </w:r>
    </w:p>
    <w:p w:rsidR="00926173" w:rsidRDefault="00926173" w:rsidP="00926173">
      <w:r>
        <w:rPr>
          <w:rFonts w:hint="eastAsia"/>
        </w:rPr>
        <w:t>电压互感器将高电压按比例转换成低电压，电压互感器一次侧接在一次系统，二次侧接测量仪表、继电保护等。</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578/1290</w:t>
      </w:r>
    </w:p>
    <w:p w:rsidR="00926173" w:rsidRDefault="00926173" w:rsidP="00926173">
      <w:r>
        <w:rPr>
          <w:rFonts w:hint="eastAsia"/>
        </w:rPr>
        <w:t>当母线电压互感器内部有故障时应立即用隔离开关从带有电压的母线上断开。</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判断题较难</w:t>
      </w:r>
      <w:r>
        <w:rPr>
          <w:rFonts w:hint="eastAsia"/>
        </w:rPr>
        <w:t>579/1290</w:t>
      </w:r>
    </w:p>
    <w:p w:rsidR="00926173" w:rsidRDefault="00926173" w:rsidP="00926173">
      <w:r>
        <w:rPr>
          <w:rFonts w:hint="eastAsia"/>
        </w:rPr>
        <w:t>若变压器内部故障引起着火时，则应立即打开下部油门放油至适当油位以防变压器发生严重爆炸。</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判断题较难</w:t>
      </w:r>
      <w:r>
        <w:rPr>
          <w:rFonts w:hint="eastAsia"/>
        </w:rPr>
        <w:t>580/1290</w:t>
      </w:r>
    </w:p>
    <w:p w:rsidR="00926173" w:rsidRDefault="00926173" w:rsidP="00926173">
      <w:r>
        <w:rPr>
          <w:rFonts w:hint="eastAsia"/>
        </w:rPr>
        <w:t>新装、大修、事故检修或换油后的变压器，在施加电压前静放时间不应少于</w:t>
      </w:r>
      <w:r>
        <w:rPr>
          <w:rFonts w:hint="eastAsia"/>
        </w:rPr>
        <w:t>24h</w:t>
      </w:r>
      <w:r>
        <w:rPr>
          <w:rFonts w:hint="eastAsia"/>
        </w:rPr>
        <w:t>。</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581/1290</w:t>
      </w:r>
    </w:p>
    <w:p w:rsidR="00926173" w:rsidRDefault="00926173" w:rsidP="00926173">
      <w:r>
        <w:rPr>
          <w:rFonts w:hint="eastAsia"/>
        </w:rPr>
        <w:t>电缆在进出设备的部位应封堵完好，不应存在直径大于</w:t>
      </w:r>
      <w:r>
        <w:rPr>
          <w:rFonts w:hint="eastAsia"/>
        </w:rPr>
        <w:t>20mm</w:t>
      </w:r>
      <w:r>
        <w:rPr>
          <w:rFonts w:hint="eastAsia"/>
        </w:rPr>
        <w:t>的孔洞，否则用防火泥封堵。</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判断题较难</w:t>
      </w:r>
      <w:r>
        <w:rPr>
          <w:rFonts w:hint="eastAsia"/>
        </w:rPr>
        <w:t>582/1290</w:t>
      </w:r>
    </w:p>
    <w:p w:rsidR="00926173" w:rsidRDefault="00926173" w:rsidP="00926173">
      <w:r>
        <w:rPr>
          <w:rFonts w:hint="eastAsia"/>
        </w:rPr>
        <w:t>电力电缆绝缘电阻换算到同一温度下，与前一次测试结果相比应无明显变化，一般不低于上次测量值的</w:t>
      </w:r>
      <w:r>
        <w:rPr>
          <w:rFonts w:hint="eastAsia"/>
        </w:rPr>
        <w:t>60%</w:t>
      </w:r>
      <w:r>
        <w:rPr>
          <w:rFonts w:hint="eastAsia"/>
        </w:rPr>
        <w:t>。</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判断题较难</w:t>
      </w:r>
      <w:r>
        <w:rPr>
          <w:rFonts w:hint="eastAsia"/>
        </w:rPr>
        <w:t>583/1290</w:t>
      </w:r>
    </w:p>
    <w:p w:rsidR="00926173" w:rsidRDefault="00926173" w:rsidP="00926173">
      <w:r>
        <w:rPr>
          <w:rFonts w:hint="eastAsia"/>
        </w:rPr>
        <w:t>电力电缆停电时间超过</w:t>
      </w:r>
      <w:r>
        <w:rPr>
          <w:rFonts w:hint="eastAsia"/>
        </w:rPr>
        <w:t>7</w:t>
      </w:r>
      <w:r>
        <w:rPr>
          <w:rFonts w:hint="eastAsia"/>
        </w:rPr>
        <w:t>天但不足</w:t>
      </w:r>
      <w:r>
        <w:rPr>
          <w:rFonts w:hint="eastAsia"/>
        </w:rPr>
        <w:t>1</w:t>
      </w:r>
      <w:r>
        <w:rPr>
          <w:rFonts w:hint="eastAsia"/>
        </w:rPr>
        <w:t>个月，送电时应测量其绝缘电阻；停电超过</w:t>
      </w:r>
      <w:r>
        <w:rPr>
          <w:rFonts w:hint="eastAsia"/>
        </w:rPr>
        <w:t>1</w:t>
      </w:r>
      <w:r>
        <w:rPr>
          <w:rFonts w:hint="eastAsia"/>
        </w:rPr>
        <w:t>个月则需进行直流高压试验。</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584/1290</w:t>
      </w:r>
    </w:p>
    <w:p w:rsidR="00926173" w:rsidRDefault="00926173" w:rsidP="00926173">
      <w:r>
        <w:rPr>
          <w:rFonts w:hint="eastAsia"/>
        </w:rPr>
        <w:lastRenderedPageBreak/>
        <w:t>正常运行时，高压电缆漏电流检测装置和温度监测系统均需投入运行。</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585/1290</w:t>
      </w:r>
    </w:p>
    <w:p w:rsidR="00926173" w:rsidRDefault="00926173" w:rsidP="00926173">
      <w:r>
        <w:rPr>
          <w:rFonts w:hint="eastAsia"/>
        </w:rPr>
        <w:t>为保证保护装置检验质量，对所有特性试验中的每一点，应重复试验三次，其中每次试验的数值与整定值的误差应满足规定的要求。</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586/1290</w:t>
      </w:r>
    </w:p>
    <w:p w:rsidR="00926173" w:rsidRDefault="00926173" w:rsidP="00926173">
      <w:r>
        <w:rPr>
          <w:rFonts w:hint="eastAsia"/>
        </w:rPr>
        <w:t>为防止人为损坏，保护装置检修时尽量少插拔装置插件，插拔插件时不可使蛮力，不要触摸</w:t>
      </w:r>
      <w:r>
        <w:rPr>
          <w:rFonts w:hint="eastAsia"/>
        </w:rPr>
        <w:t>CPU</w:t>
      </w:r>
      <w:r>
        <w:rPr>
          <w:rFonts w:hint="eastAsia"/>
        </w:rPr>
        <w:t>插件表面元器件。</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587/1290</w:t>
      </w:r>
    </w:p>
    <w:p w:rsidR="00926173" w:rsidRDefault="00926173" w:rsidP="00926173">
      <w:r>
        <w:rPr>
          <w:rFonts w:hint="eastAsia"/>
        </w:rPr>
        <w:t>保护回路作业中，严禁电压互感器二次回路短路，电流互感器二次回路开路。</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588/1290</w:t>
      </w:r>
    </w:p>
    <w:p w:rsidR="00926173" w:rsidRDefault="00926173" w:rsidP="00926173">
      <w:r>
        <w:rPr>
          <w:rFonts w:hint="eastAsia"/>
        </w:rPr>
        <w:t>若保护改变接线或定值，应由上级下达书面批准的方案、图纸、更改定值通知单。</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589/1290</w:t>
      </w:r>
    </w:p>
    <w:p w:rsidR="00926173" w:rsidRDefault="00926173" w:rsidP="00926173">
      <w:r>
        <w:rPr>
          <w:rFonts w:hint="eastAsia"/>
        </w:rPr>
        <w:t>无载调压变压器分接头切换时，变压器必须停电，拉开两侧开关及隔离刀闸</w:t>
      </w:r>
      <w:r>
        <w:rPr>
          <w:rFonts w:hint="eastAsia"/>
        </w:rPr>
        <w:t>(</w:t>
      </w:r>
      <w:r>
        <w:rPr>
          <w:rFonts w:hint="eastAsia"/>
        </w:rPr>
        <w:t>小车开关拉出</w:t>
      </w:r>
      <w:r>
        <w:rPr>
          <w:rFonts w:hint="eastAsia"/>
        </w:rPr>
        <w:t>),</w:t>
      </w:r>
      <w:r>
        <w:rPr>
          <w:rFonts w:hint="eastAsia"/>
        </w:rPr>
        <w:t>并做好其安全措施后方能进行切换。</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590/1290</w:t>
      </w:r>
    </w:p>
    <w:p w:rsidR="00926173" w:rsidRDefault="00926173" w:rsidP="00926173">
      <w:r>
        <w:rPr>
          <w:rFonts w:hint="eastAsia"/>
        </w:rPr>
        <w:t>逆变器的防孤岛效应保护和低电压穿越不能同时投入。</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591/1290</w:t>
      </w:r>
    </w:p>
    <w:p w:rsidR="00926173" w:rsidRDefault="00926173" w:rsidP="00926173">
      <w:r>
        <w:rPr>
          <w:rFonts w:hint="eastAsia"/>
        </w:rPr>
        <w:t>逆变器交流输出缺相时，逆变器保护应动作停机。</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592/1290</w:t>
      </w:r>
    </w:p>
    <w:p w:rsidR="00926173" w:rsidRDefault="00926173" w:rsidP="00926173">
      <w:r>
        <w:rPr>
          <w:rFonts w:hint="eastAsia"/>
        </w:rPr>
        <w:t>变压器油的作用是加强变压器内部绝缘强度。</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593/1290</w:t>
      </w:r>
    </w:p>
    <w:p w:rsidR="00926173" w:rsidRDefault="00926173" w:rsidP="00926173">
      <w:r>
        <w:rPr>
          <w:rFonts w:hint="eastAsia"/>
        </w:rPr>
        <w:t>光伏组件</w:t>
      </w:r>
      <w:r>
        <w:rPr>
          <w:rFonts w:hint="eastAsia"/>
        </w:rPr>
        <w:t>MC4</w:t>
      </w:r>
      <w:r>
        <w:rPr>
          <w:rFonts w:hint="eastAsia"/>
        </w:rPr>
        <w:t>插头可以带负荷拔插。</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594/1290</w:t>
      </w:r>
    </w:p>
    <w:p w:rsidR="00926173" w:rsidRDefault="00926173" w:rsidP="00926173">
      <w:r>
        <w:rPr>
          <w:rFonts w:hint="eastAsia"/>
        </w:rPr>
        <w:t>取下直流熔断器时，其操作顺序为：先取负极，后取正极；给上熔断器时，顺序与此相反。</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判断题较易</w:t>
      </w:r>
      <w:r>
        <w:rPr>
          <w:rFonts w:hint="eastAsia"/>
        </w:rPr>
        <w:t>595/1290</w:t>
      </w:r>
    </w:p>
    <w:p w:rsidR="00926173" w:rsidRDefault="00926173" w:rsidP="00926173">
      <w:r>
        <w:rPr>
          <w:rFonts w:hint="eastAsia"/>
        </w:rPr>
        <w:t>保护及自动装置装置中各连接电缆方向正确，连接可靠。</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596/1290</w:t>
      </w:r>
    </w:p>
    <w:p w:rsidR="00926173" w:rsidRDefault="00926173" w:rsidP="00926173">
      <w:r>
        <w:rPr>
          <w:rFonts w:hint="eastAsia"/>
        </w:rPr>
        <w:t>稳控装置</w:t>
      </w:r>
      <w:r>
        <w:rPr>
          <w:rFonts w:hint="eastAsia"/>
        </w:rPr>
        <w:t>TA</w:t>
      </w:r>
      <w:r>
        <w:rPr>
          <w:rFonts w:hint="eastAsia"/>
        </w:rPr>
        <w:t>断线含义为电流回路断线，发告警信号，闭锁部分保护。</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597/1290</w:t>
      </w:r>
    </w:p>
    <w:p w:rsidR="00926173" w:rsidRDefault="00926173" w:rsidP="00926173">
      <w:r>
        <w:rPr>
          <w:rFonts w:hint="eastAsia"/>
        </w:rPr>
        <w:t>稳控装置</w:t>
      </w:r>
      <w:r>
        <w:rPr>
          <w:rFonts w:hint="eastAsia"/>
        </w:rPr>
        <w:t>TV</w:t>
      </w:r>
      <w:r>
        <w:rPr>
          <w:rFonts w:hint="eastAsia"/>
        </w:rPr>
        <w:t>断线含义为电压回路断线，发告警信号，闭锁部分保护。</w:t>
      </w:r>
      <w:r>
        <w:rPr>
          <w:rFonts w:hint="eastAsia"/>
        </w:rPr>
        <w:t>()</w:t>
      </w:r>
    </w:p>
    <w:p w:rsidR="00926173" w:rsidRDefault="00926173" w:rsidP="00926173">
      <w:r>
        <w:rPr>
          <w:rFonts w:hint="eastAsia"/>
        </w:rPr>
        <w:lastRenderedPageBreak/>
        <w:t>标准答案√</w:t>
      </w:r>
    </w:p>
    <w:p w:rsidR="00926173" w:rsidRDefault="00926173" w:rsidP="00926173">
      <w:r>
        <w:t xml:space="preserve"> </w:t>
      </w:r>
    </w:p>
    <w:p w:rsidR="00926173" w:rsidRDefault="00926173" w:rsidP="00926173">
      <w:r>
        <w:rPr>
          <w:rFonts w:hint="eastAsia"/>
        </w:rPr>
        <w:t>判断题较易</w:t>
      </w:r>
      <w:r>
        <w:rPr>
          <w:rFonts w:hint="eastAsia"/>
        </w:rPr>
        <w:t>598/1290</w:t>
      </w:r>
    </w:p>
    <w:p w:rsidR="00926173" w:rsidRDefault="00926173" w:rsidP="00926173">
      <w:r>
        <w:rPr>
          <w:rFonts w:hint="eastAsia"/>
        </w:rPr>
        <w:t>保护回路作业必须全部断开保护作用于设备的出口回路。</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599/1290</w:t>
      </w:r>
    </w:p>
    <w:p w:rsidR="00926173" w:rsidRDefault="00926173" w:rsidP="00926173">
      <w:r>
        <w:rPr>
          <w:rFonts w:hint="eastAsia"/>
        </w:rPr>
        <w:t>对调度调管设备，操作应获得调度值班调度员的同意。</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600/1290</w:t>
      </w:r>
    </w:p>
    <w:p w:rsidR="00926173" w:rsidRDefault="00926173" w:rsidP="00926173">
      <w:r>
        <w:rPr>
          <w:rFonts w:hint="eastAsia"/>
        </w:rPr>
        <w:t>变压器是一种静止的电气设备，只能传递电能，而不能产生电能。</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601/1290</w:t>
      </w:r>
    </w:p>
    <w:p w:rsidR="00926173" w:rsidRDefault="00926173" w:rsidP="00926173">
      <w:r>
        <w:rPr>
          <w:rFonts w:hint="eastAsia"/>
        </w:rPr>
        <w:t>变压器运行中进行加油或滤油工作，重瓦斯保护要退出运行。</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602/1290</w:t>
      </w:r>
    </w:p>
    <w:p w:rsidR="00926173" w:rsidRDefault="00926173" w:rsidP="00926173">
      <w:r>
        <w:rPr>
          <w:rFonts w:hint="eastAsia"/>
        </w:rPr>
        <w:t>保护及自动装置各插件位置不能互换。</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603/1290</w:t>
      </w:r>
    </w:p>
    <w:p w:rsidR="00926173" w:rsidRDefault="00926173" w:rsidP="00926173">
      <w:r>
        <w:rPr>
          <w:rFonts w:hint="eastAsia"/>
        </w:rPr>
        <w:t>保护及自动装置各组件插拔应灵活方便，插紧到位，锁紧机构能可靠锁紧。</w:t>
      </w:r>
      <w:r>
        <w:rPr>
          <w:rFonts w:hint="eastAsia"/>
        </w:rPr>
        <w:t>()</w:t>
      </w:r>
    </w:p>
    <w:p w:rsidR="00926173" w:rsidRDefault="00926173" w:rsidP="00926173">
      <w:r>
        <w:rPr>
          <w:rFonts w:hint="eastAsia"/>
        </w:rPr>
        <w:t>标准答案√</w:t>
      </w:r>
      <w:r>
        <w:rPr>
          <w:rFonts w:hint="eastAsia"/>
        </w:rPr>
        <w:t xml:space="preserve"> </w:t>
      </w:r>
    </w:p>
    <w:p w:rsidR="00926173" w:rsidRDefault="00926173" w:rsidP="00926173">
      <w:r>
        <w:rPr>
          <w:rFonts w:hint="eastAsia"/>
        </w:rPr>
        <w:t>判断题较易</w:t>
      </w:r>
      <w:r>
        <w:rPr>
          <w:rFonts w:hint="eastAsia"/>
        </w:rPr>
        <w:t>604/1290</w:t>
      </w:r>
    </w:p>
    <w:p w:rsidR="00926173" w:rsidRDefault="00926173" w:rsidP="00926173">
      <w:r>
        <w:rPr>
          <w:rFonts w:hint="eastAsia"/>
        </w:rPr>
        <w:t>备用电源自动投入装置允许动作多次。</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605/1290</w:t>
      </w:r>
    </w:p>
    <w:p w:rsidR="00926173" w:rsidRDefault="00926173" w:rsidP="00926173">
      <w:r>
        <w:rPr>
          <w:rFonts w:hint="eastAsia"/>
        </w:rPr>
        <w:t>直流配电柜内的直流断路器动作应灵活，性能应稳定可靠。</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606/1290</w:t>
      </w:r>
    </w:p>
    <w:p w:rsidR="00926173" w:rsidRDefault="00926173" w:rsidP="00926173">
      <w:r>
        <w:rPr>
          <w:rFonts w:hint="eastAsia"/>
        </w:rPr>
        <w:t>光伏组件上的带电警告标识不得丢失。</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607/1290</w:t>
      </w:r>
    </w:p>
    <w:p w:rsidR="00926173" w:rsidRDefault="00926173" w:rsidP="00926173">
      <w:r>
        <w:rPr>
          <w:rFonts w:hint="eastAsia"/>
        </w:rPr>
        <w:t>光伏电站的排水系统必须保持通畅，应定期疏通。</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608/1290</w:t>
      </w:r>
    </w:p>
    <w:p w:rsidR="00926173" w:rsidRDefault="00926173" w:rsidP="00926173">
      <w:r>
        <w:rPr>
          <w:rFonts w:hint="eastAsia"/>
        </w:rPr>
        <w:t>开关进行分、合闸操作后，必须到开关就地位置进行核对。</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609/1290</w:t>
      </w:r>
    </w:p>
    <w:p w:rsidR="00926173" w:rsidRDefault="00926173" w:rsidP="00926173">
      <w:r>
        <w:rPr>
          <w:rFonts w:hint="eastAsia"/>
        </w:rPr>
        <w:t>电缆接地线必须良好，无松动断股现象。</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610/1290</w:t>
      </w:r>
    </w:p>
    <w:p w:rsidR="00926173" w:rsidRDefault="00926173" w:rsidP="00926173">
      <w:r>
        <w:rPr>
          <w:rFonts w:hint="eastAsia"/>
        </w:rPr>
        <w:t>电缆接头应无过热、变色、焦味等现象。</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611/1290</w:t>
      </w:r>
    </w:p>
    <w:p w:rsidR="00926173" w:rsidRDefault="00926173" w:rsidP="00926173">
      <w:r>
        <w:rPr>
          <w:rFonts w:hint="eastAsia"/>
        </w:rPr>
        <w:t>油浸式箱式升压变压器高压负荷开关可切除变压器短路故障。</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612/1290</w:t>
      </w:r>
    </w:p>
    <w:p w:rsidR="00926173" w:rsidRDefault="00926173" w:rsidP="00926173">
      <w:r>
        <w:rPr>
          <w:rFonts w:hint="eastAsia"/>
        </w:rPr>
        <w:t>油浸式箱式升压变压器低油位保护应投跳闸位置。</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w:t>
      </w:r>
    </w:p>
    <w:p w:rsidR="00926173" w:rsidRDefault="00926173" w:rsidP="00926173">
      <w:r>
        <w:rPr>
          <w:rFonts w:hint="eastAsia"/>
        </w:rPr>
        <w:t>判断题较易</w:t>
      </w:r>
      <w:r>
        <w:rPr>
          <w:rFonts w:hint="eastAsia"/>
        </w:rPr>
        <w:t>613/1290</w:t>
      </w:r>
    </w:p>
    <w:p w:rsidR="00926173" w:rsidRDefault="00926173" w:rsidP="00926173">
      <w:r>
        <w:rPr>
          <w:rFonts w:hint="eastAsia"/>
        </w:rPr>
        <w:t>变压器的过负荷保护接于跳闸回路。</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614/1290</w:t>
      </w:r>
    </w:p>
    <w:p w:rsidR="00926173" w:rsidRDefault="00926173" w:rsidP="00926173">
      <w:r>
        <w:rPr>
          <w:rFonts w:hint="eastAsia"/>
        </w:rPr>
        <w:t>逆变器只能发有功功率，不能发无功功率。</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615/1290</w:t>
      </w:r>
    </w:p>
    <w:p w:rsidR="00926173" w:rsidRDefault="00926173" w:rsidP="00926173">
      <w:r>
        <w:rPr>
          <w:rFonts w:hint="eastAsia"/>
        </w:rPr>
        <w:t>三相四线制中的中性线也应装设熔断器。</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t xml:space="preserve"> </w:t>
      </w:r>
    </w:p>
    <w:p w:rsidR="00926173" w:rsidRDefault="00926173" w:rsidP="00926173">
      <w:r>
        <w:rPr>
          <w:rFonts w:hint="eastAsia"/>
        </w:rPr>
        <w:t>判断题较易</w:t>
      </w:r>
      <w:r>
        <w:rPr>
          <w:rFonts w:hint="eastAsia"/>
        </w:rPr>
        <w:t>616/1290</w:t>
      </w:r>
    </w:p>
    <w:p w:rsidR="00926173" w:rsidRDefault="00926173" w:rsidP="00926173">
      <w:r>
        <w:rPr>
          <w:rFonts w:hint="eastAsia"/>
        </w:rPr>
        <w:t>系统中有功功率不足时，频率偏低。</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617/1290</w:t>
      </w:r>
    </w:p>
    <w:p w:rsidR="00926173" w:rsidRDefault="00926173" w:rsidP="00926173">
      <w:r>
        <w:rPr>
          <w:rFonts w:hint="eastAsia"/>
        </w:rPr>
        <w:t>系统中无功功率不足时，电压偏高。</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618/1290</w:t>
      </w:r>
    </w:p>
    <w:p w:rsidR="00926173" w:rsidRDefault="00926173" w:rsidP="00926173">
      <w:r>
        <w:rPr>
          <w:rFonts w:hint="eastAsia"/>
        </w:rPr>
        <w:t>线路遭受雷击的形式分直击雷和感应雷两种。</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619/1290</w:t>
      </w:r>
    </w:p>
    <w:p w:rsidR="00926173" w:rsidRDefault="00926173" w:rsidP="00926173">
      <w:r>
        <w:rPr>
          <w:rFonts w:hint="eastAsia"/>
        </w:rPr>
        <w:t>设备的额定电压是指保证设备正常工作的电压值。</w:t>
      </w:r>
      <w:r>
        <w:rPr>
          <w:rFonts w:hint="eastAsia"/>
        </w:rPr>
        <w:t>()</w:t>
      </w:r>
    </w:p>
    <w:p w:rsidR="00926173" w:rsidRDefault="00926173" w:rsidP="00926173">
      <w:r>
        <w:rPr>
          <w:rFonts w:hint="eastAsia"/>
        </w:rPr>
        <w:t>标准答案√</w:t>
      </w:r>
      <w:r>
        <w:rPr>
          <w:rFonts w:hint="eastAsia"/>
        </w:rPr>
        <w:t xml:space="preserve"> </w:t>
      </w:r>
    </w:p>
    <w:p w:rsidR="00926173" w:rsidRDefault="00926173" w:rsidP="00926173">
      <w:r>
        <w:rPr>
          <w:rFonts w:hint="eastAsia"/>
        </w:rPr>
        <w:t>判断题较易</w:t>
      </w:r>
      <w:r>
        <w:rPr>
          <w:rFonts w:hint="eastAsia"/>
        </w:rPr>
        <w:t>620/1290</w:t>
      </w:r>
    </w:p>
    <w:p w:rsidR="00926173" w:rsidRDefault="00926173" w:rsidP="00926173">
      <w:r>
        <w:rPr>
          <w:rFonts w:hint="eastAsia"/>
        </w:rPr>
        <w:t>逆变器柜的进风口滤网可在逆变器运行时清扫。</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判断题较易</w:t>
      </w:r>
      <w:r>
        <w:rPr>
          <w:rFonts w:hint="eastAsia"/>
        </w:rPr>
        <w:t>621/1290</w:t>
      </w:r>
    </w:p>
    <w:p w:rsidR="00926173" w:rsidRDefault="00926173" w:rsidP="00926173">
      <w:r>
        <w:rPr>
          <w:rFonts w:hint="eastAsia"/>
        </w:rPr>
        <w:t>禁止厂家用自带的笔记本或移动磁盘升级逆变器程序或考取数据。</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622/1290</w:t>
      </w:r>
    </w:p>
    <w:p w:rsidR="00926173" w:rsidRDefault="00926173" w:rsidP="00926173">
      <w:r>
        <w:rPr>
          <w:rFonts w:hint="eastAsia"/>
        </w:rPr>
        <w:t>石英砂熔断器可以限制短路电流。</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623/1290</w:t>
      </w:r>
    </w:p>
    <w:p w:rsidR="00926173" w:rsidRDefault="00926173" w:rsidP="00926173">
      <w:r>
        <w:rPr>
          <w:rFonts w:hint="eastAsia"/>
        </w:rPr>
        <w:t>电气设备的金属外壳接地是工作接地。</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624/1290</w:t>
      </w:r>
    </w:p>
    <w:p w:rsidR="00926173" w:rsidRDefault="00926173" w:rsidP="00926173">
      <w:r>
        <w:rPr>
          <w:rFonts w:hint="eastAsia"/>
        </w:rPr>
        <w:t>三相星形接线过电流保护能反映线路各种类型故障。</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判断题较易</w:t>
      </w:r>
      <w:r>
        <w:rPr>
          <w:rFonts w:hint="eastAsia"/>
        </w:rPr>
        <w:t>625/1290</w:t>
      </w:r>
    </w:p>
    <w:p w:rsidR="00926173" w:rsidRDefault="00926173" w:rsidP="00926173">
      <w:r>
        <w:rPr>
          <w:rFonts w:hint="eastAsia"/>
        </w:rPr>
        <w:t>零序保护反映的是接地故障。</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626/1290</w:t>
      </w:r>
    </w:p>
    <w:p w:rsidR="00926173" w:rsidRDefault="00926173" w:rsidP="00926173">
      <w:r>
        <w:rPr>
          <w:rFonts w:hint="eastAsia"/>
        </w:rPr>
        <w:t>瓦斯保护范围是变压器的外部。</w:t>
      </w:r>
      <w:r>
        <w:rPr>
          <w:rFonts w:hint="eastAsia"/>
        </w:rPr>
        <w:t>()</w:t>
      </w:r>
    </w:p>
    <w:p w:rsidR="00926173" w:rsidRDefault="00926173" w:rsidP="00926173">
      <w:r>
        <w:rPr>
          <w:rFonts w:hint="eastAsia"/>
        </w:rPr>
        <w:lastRenderedPageBreak/>
        <w:t>标准答案</w:t>
      </w:r>
    </w:p>
    <w:p w:rsidR="00926173" w:rsidRDefault="00926173" w:rsidP="00926173">
      <w:r>
        <w:t>X</w:t>
      </w:r>
    </w:p>
    <w:p w:rsidR="00926173" w:rsidRDefault="00926173" w:rsidP="00926173">
      <w:r>
        <w:rPr>
          <w:rFonts w:hint="eastAsia"/>
        </w:rPr>
        <w:t>判断题较易</w:t>
      </w:r>
      <w:r>
        <w:rPr>
          <w:rFonts w:hint="eastAsia"/>
        </w:rPr>
        <w:t>627/1290</w:t>
      </w:r>
    </w:p>
    <w:p w:rsidR="00926173" w:rsidRDefault="00926173" w:rsidP="00926173">
      <w:r>
        <w:rPr>
          <w:rFonts w:hint="eastAsia"/>
        </w:rPr>
        <w:t>整流器可以将直流电变换成交流电。</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628/1290</w:t>
      </w:r>
    </w:p>
    <w:p w:rsidR="00926173" w:rsidRDefault="00926173" w:rsidP="00926173">
      <w:r>
        <w:rPr>
          <w:rFonts w:hint="eastAsia"/>
        </w:rPr>
        <w:t>避雷器与被保护的设备距离越近越好。</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w:t>
      </w:r>
    </w:p>
    <w:p w:rsidR="00926173" w:rsidRDefault="00926173" w:rsidP="00926173">
      <w:r>
        <w:t xml:space="preserve"> </w:t>
      </w:r>
    </w:p>
    <w:p w:rsidR="00926173" w:rsidRDefault="00926173" w:rsidP="00926173">
      <w:r>
        <w:t xml:space="preserve"> </w:t>
      </w:r>
    </w:p>
    <w:p w:rsidR="00926173" w:rsidRDefault="00926173" w:rsidP="00926173">
      <w:r>
        <w:t>629/1290</w:t>
      </w:r>
    </w:p>
    <w:p w:rsidR="00926173" w:rsidRDefault="00926173" w:rsidP="00926173">
      <w:r>
        <w:t xml:space="preserve"> </w:t>
      </w:r>
    </w:p>
    <w:p w:rsidR="00926173" w:rsidRDefault="00926173" w:rsidP="00926173">
      <w:r>
        <w:rPr>
          <w:rFonts w:hint="eastAsia"/>
        </w:rPr>
        <w:t>验电器使用前可以不用检查。</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630/1290</w:t>
      </w:r>
    </w:p>
    <w:p w:rsidR="00926173" w:rsidRDefault="00926173" w:rsidP="00926173">
      <w:r>
        <w:rPr>
          <w:rFonts w:hint="eastAsia"/>
        </w:rPr>
        <w:t>电容器室内要有良好的通风。</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631/1290</w:t>
      </w:r>
    </w:p>
    <w:p w:rsidR="00926173" w:rsidRDefault="00926173" w:rsidP="00926173">
      <w:r>
        <w:rPr>
          <w:rFonts w:hint="eastAsia"/>
        </w:rPr>
        <w:t>吸收比是用兆欧表测定的。</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t xml:space="preserve"> </w:t>
      </w:r>
    </w:p>
    <w:p w:rsidR="00926173" w:rsidRDefault="00926173" w:rsidP="00926173">
      <w:r>
        <w:rPr>
          <w:rFonts w:hint="eastAsia"/>
        </w:rPr>
        <w:t>判断题较易</w:t>
      </w:r>
      <w:r>
        <w:rPr>
          <w:rFonts w:hint="eastAsia"/>
        </w:rPr>
        <w:t>632/1290</w:t>
      </w:r>
    </w:p>
    <w:p w:rsidR="00926173" w:rsidRDefault="00926173" w:rsidP="00926173">
      <w:r>
        <w:rPr>
          <w:rFonts w:hint="eastAsia"/>
        </w:rPr>
        <w:t>接触器的文字符号为</w:t>
      </w:r>
      <w:r>
        <w:rPr>
          <w:rFonts w:hint="eastAsia"/>
        </w:rPr>
        <w:t>FR</w:t>
      </w:r>
      <w:r>
        <w:rPr>
          <w:rFonts w:hint="eastAsia"/>
        </w:rPr>
        <w:t>。</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633/1290</w:t>
      </w:r>
    </w:p>
    <w:p w:rsidR="00926173" w:rsidRDefault="00926173" w:rsidP="00926173">
      <w:r>
        <w:rPr>
          <w:rFonts w:hint="eastAsia"/>
        </w:rPr>
        <w:t>线路零序保护是距离保护的后备保护。</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t xml:space="preserve"> </w:t>
      </w:r>
    </w:p>
    <w:p w:rsidR="00926173" w:rsidRDefault="00926173" w:rsidP="00926173">
      <w:r>
        <w:rPr>
          <w:rFonts w:hint="eastAsia"/>
        </w:rPr>
        <w:t>判断题较易</w:t>
      </w:r>
      <w:r>
        <w:rPr>
          <w:rFonts w:hint="eastAsia"/>
        </w:rPr>
        <w:t>634/1290</w:t>
      </w:r>
    </w:p>
    <w:p w:rsidR="00926173" w:rsidRDefault="00926173" w:rsidP="00926173">
      <w:r>
        <w:rPr>
          <w:rFonts w:hint="eastAsia"/>
        </w:rPr>
        <w:t>用万用表可以测量直流电流。</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635/1290</w:t>
      </w:r>
    </w:p>
    <w:p w:rsidR="00926173" w:rsidRDefault="00926173" w:rsidP="00926173">
      <w:r>
        <w:rPr>
          <w:rFonts w:hint="eastAsia"/>
        </w:rPr>
        <w:t>发现汇流箱开关脱扣，应立即合上。</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636/1290</w:t>
      </w:r>
    </w:p>
    <w:p w:rsidR="00926173" w:rsidRDefault="00926173" w:rsidP="00926173">
      <w:r>
        <w:rPr>
          <w:rFonts w:hint="eastAsia"/>
        </w:rPr>
        <w:t>逆变器检修时，应将“紧急停机”按钮摁下。</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637/1290</w:t>
      </w:r>
    </w:p>
    <w:p w:rsidR="00926173" w:rsidRDefault="00926173" w:rsidP="00926173">
      <w:r>
        <w:rPr>
          <w:rFonts w:hint="eastAsia"/>
        </w:rPr>
        <w:t>取下或给上汇流箱保险可以不用断开直流断路器。</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638/1290</w:t>
      </w:r>
    </w:p>
    <w:p w:rsidR="00926173" w:rsidRDefault="00926173" w:rsidP="00926173">
      <w:r>
        <w:rPr>
          <w:rFonts w:hint="eastAsia"/>
        </w:rPr>
        <w:t>熔断器熔断时，可以任意更换不同型号的熔丝。</w:t>
      </w:r>
      <w:r>
        <w:rPr>
          <w:rFonts w:hint="eastAsia"/>
        </w:rPr>
        <w:t>()</w:t>
      </w:r>
    </w:p>
    <w:p w:rsidR="00926173" w:rsidRDefault="00926173" w:rsidP="00926173">
      <w:r>
        <w:rPr>
          <w:rFonts w:hint="eastAsia"/>
        </w:rPr>
        <w:lastRenderedPageBreak/>
        <w:t>标准答案</w:t>
      </w:r>
    </w:p>
    <w:p w:rsidR="00926173" w:rsidRDefault="00926173" w:rsidP="00926173">
      <w:r>
        <w:t>X</w:t>
      </w:r>
    </w:p>
    <w:p w:rsidR="00926173" w:rsidRDefault="00926173" w:rsidP="00926173">
      <w:r>
        <w:rPr>
          <w:rFonts w:hint="eastAsia"/>
        </w:rPr>
        <w:t>判断题较易</w:t>
      </w:r>
      <w:r>
        <w:rPr>
          <w:rFonts w:hint="eastAsia"/>
        </w:rPr>
        <w:t>639/1290</w:t>
      </w:r>
    </w:p>
    <w:p w:rsidR="00926173" w:rsidRDefault="00926173" w:rsidP="00926173">
      <w:r>
        <w:rPr>
          <w:rFonts w:hint="eastAsia"/>
        </w:rPr>
        <w:t>低电压带电作业时，应先断开零线，再断开火线。</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640/1290</w:t>
      </w:r>
    </w:p>
    <w:p w:rsidR="00926173" w:rsidRDefault="00926173" w:rsidP="00926173">
      <w:r>
        <w:rPr>
          <w:rFonts w:hint="eastAsia"/>
        </w:rPr>
        <w:t>对称运行时三相三线制电路中，三个相电流之和必等于零。</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641/1290</w:t>
      </w:r>
    </w:p>
    <w:p w:rsidR="00926173" w:rsidRDefault="00926173" w:rsidP="00926173">
      <w:r>
        <w:rPr>
          <w:rFonts w:hint="eastAsia"/>
        </w:rPr>
        <w:t>监控系统与逆变器的通讯是通过光纤局域网实现。</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642/1290</w:t>
      </w:r>
    </w:p>
    <w:p w:rsidR="00926173" w:rsidRDefault="00926173" w:rsidP="00926173">
      <w:r>
        <w:rPr>
          <w:rFonts w:hint="eastAsia"/>
        </w:rPr>
        <w:t>逆变器直流侧支撑电容器击穿时，逆变器应报“直流侧过压故障”。</w:t>
      </w:r>
      <w:r>
        <w:rPr>
          <w:rFonts w:hint="eastAsia"/>
        </w:rPr>
        <w:t>()</w:t>
      </w:r>
    </w:p>
    <w:p w:rsidR="00926173" w:rsidRDefault="00926173" w:rsidP="00926173">
      <w:r>
        <w:rPr>
          <w:rFonts w:hint="eastAsia"/>
        </w:rPr>
        <w:t>标准答案</w:t>
      </w:r>
      <w:r>
        <w:rPr>
          <w:rFonts w:hint="eastAsia"/>
        </w:rPr>
        <w:t>X</w:t>
      </w:r>
    </w:p>
    <w:p w:rsidR="00926173" w:rsidRDefault="00926173" w:rsidP="00926173">
      <w:r>
        <w:rPr>
          <w:rFonts w:hint="eastAsia"/>
        </w:rPr>
        <w:t>判断题较易</w:t>
      </w:r>
      <w:r>
        <w:rPr>
          <w:rFonts w:hint="eastAsia"/>
        </w:rPr>
        <w:t>643/1290</w:t>
      </w:r>
    </w:p>
    <w:p w:rsidR="00926173" w:rsidRDefault="00926173" w:rsidP="00926173">
      <w:r>
        <w:rPr>
          <w:rFonts w:hint="eastAsia"/>
        </w:rPr>
        <w:t>不允许交、直流回路共用一条电缆。</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644/1290</w:t>
      </w:r>
    </w:p>
    <w:p w:rsidR="00926173" w:rsidRDefault="00926173" w:rsidP="00926173">
      <w:r>
        <w:rPr>
          <w:rFonts w:hint="eastAsia"/>
        </w:rPr>
        <w:t>光伏组件支架表面的防腐涂层，不应出现开裂和脱落现象，否则应及时补刷。</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645/1290</w:t>
      </w:r>
    </w:p>
    <w:p w:rsidR="00926173" w:rsidRDefault="00926173" w:rsidP="00926173">
      <w:r>
        <w:rPr>
          <w:rFonts w:hint="eastAsia"/>
        </w:rPr>
        <w:t>使用金属边框的光伏组件，边框可以不接地。</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646/1290</w:t>
      </w:r>
      <w:r>
        <w:rPr>
          <w:rFonts w:hint="eastAsia"/>
        </w:rPr>
        <w:t>变比不相同的变压器不能并列运行。</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647/1290</w:t>
      </w:r>
    </w:p>
    <w:p w:rsidR="00926173" w:rsidRDefault="00926173" w:rsidP="00926173">
      <w:r>
        <w:rPr>
          <w:rFonts w:hint="eastAsia"/>
        </w:rPr>
        <w:t>备用母线无须试充电，可以直接投入运行。</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648/1290</w:t>
      </w:r>
    </w:p>
    <w:p w:rsidR="00926173" w:rsidRDefault="00926173" w:rsidP="00926173">
      <w:r>
        <w:rPr>
          <w:rFonts w:hint="eastAsia"/>
        </w:rPr>
        <w:t>若光伏组件接线盒损坏，更换前后均应测量组件开路电压。</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649/1290</w:t>
      </w:r>
    </w:p>
    <w:p w:rsidR="00926173" w:rsidRDefault="00926173" w:rsidP="00926173">
      <w:r>
        <w:rPr>
          <w:rFonts w:hint="eastAsia"/>
        </w:rPr>
        <w:t>汇流箱防雷模块指示变为绿色时表示防雷模块已击穿。</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650/1290</w:t>
      </w:r>
    </w:p>
    <w:p w:rsidR="00926173" w:rsidRDefault="00926173" w:rsidP="00926173">
      <w:r>
        <w:rPr>
          <w:rFonts w:hint="eastAsia"/>
        </w:rPr>
        <w:t>隔离开关可以拉合无接地故障的主变压器中性点。</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651/1290</w:t>
      </w:r>
    </w:p>
    <w:p w:rsidR="00926173" w:rsidRDefault="00926173" w:rsidP="00926173">
      <w:r>
        <w:rPr>
          <w:rFonts w:hint="eastAsia"/>
        </w:rPr>
        <w:t>用隔离开关可以断开系统中发生接地故障的消弧线圈。</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652/1290</w:t>
      </w:r>
    </w:p>
    <w:p w:rsidR="00926173" w:rsidRDefault="00926173" w:rsidP="00926173">
      <w:r>
        <w:rPr>
          <w:rFonts w:hint="eastAsia"/>
        </w:rPr>
        <w:t>汇流箱的防反二极管作用是防止逆变器夜间反送电。</w:t>
      </w:r>
      <w:r>
        <w:rPr>
          <w:rFonts w:hint="eastAsia"/>
        </w:rPr>
        <w:t>()</w:t>
      </w:r>
    </w:p>
    <w:p w:rsidR="00926173" w:rsidRDefault="00926173" w:rsidP="00926173">
      <w:r>
        <w:rPr>
          <w:rFonts w:hint="eastAsia"/>
        </w:rPr>
        <w:t>标准答案</w:t>
      </w:r>
    </w:p>
    <w:p w:rsidR="00926173" w:rsidRDefault="00926173" w:rsidP="00926173">
      <w:r>
        <w:lastRenderedPageBreak/>
        <w:t>X</w:t>
      </w:r>
    </w:p>
    <w:p w:rsidR="00926173" w:rsidRDefault="00926173" w:rsidP="00926173">
      <w:r>
        <w:rPr>
          <w:rFonts w:hint="eastAsia"/>
        </w:rPr>
        <w:t>判断题较易</w:t>
      </w:r>
      <w:r>
        <w:rPr>
          <w:rFonts w:hint="eastAsia"/>
        </w:rPr>
        <w:t>653/1290</w:t>
      </w:r>
    </w:p>
    <w:p w:rsidR="00926173" w:rsidRDefault="00926173" w:rsidP="00926173">
      <w:r>
        <w:rPr>
          <w:rFonts w:hint="eastAsia"/>
        </w:rPr>
        <w:t>在中性点直接接地系统中，零序电流互感器一般接在中性点的接地线上。</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654/1290</w:t>
      </w:r>
    </w:p>
    <w:p w:rsidR="00926173" w:rsidRDefault="00926173" w:rsidP="00926173">
      <w:r>
        <w:rPr>
          <w:rFonts w:hint="eastAsia"/>
        </w:rPr>
        <w:t>变压器纵差保护可以代替瓦斯保护。</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655/1290</w:t>
      </w:r>
    </w:p>
    <w:p w:rsidR="00926173" w:rsidRDefault="00926173" w:rsidP="00926173">
      <w:r>
        <w:rPr>
          <w:rFonts w:hint="eastAsia"/>
        </w:rPr>
        <w:t>电流表的阻抗较大，电压表的阻抗则较小。</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656/1290</w:t>
      </w:r>
    </w:p>
    <w:p w:rsidR="00926173" w:rsidRDefault="00926173" w:rsidP="00926173">
      <w:r>
        <w:rPr>
          <w:rFonts w:hint="eastAsia"/>
        </w:rPr>
        <w:t>变压器最热处是变压器的下层</w:t>
      </w:r>
      <w:r>
        <w:rPr>
          <w:rFonts w:hint="eastAsia"/>
        </w:rPr>
        <w:t>1/3</w:t>
      </w:r>
      <w:r>
        <w:rPr>
          <w:rFonts w:hint="eastAsia"/>
        </w:rPr>
        <w:t>处。</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657/1290</w:t>
      </w:r>
    </w:p>
    <w:p w:rsidR="00926173" w:rsidRDefault="00926173" w:rsidP="00926173">
      <w:r>
        <w:rPr>
          <w:rFonts w:hint="eastAsia"/>
        </w:rPr>
        <w:t>变压器中性点接地属于工作接地。</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658/1290</w:t>
      </w:r>
    </w:p>
    <w:p w:rsidR="00926173" w:rsidRDefault="00926173" w:rsidP="00926173">
      <w:r>
        <w:rPr>
          <w:rFonts w:hint="eastAsia"/>
        </w:rPr>
        <w:t>变压器铁芯可以多点接地。</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659/1290</w:t>
      </w:r>
    </w:p>
    <w:p w:rsidR="00926173" w:rsidRDefault="00926173" w:rsidP="00926173">
      <w:r>
        <w:rPr>
          <w:rFonts w:hint="eastAsia"/>
        </w:rPr>
        <w:t>集中并网式逆变器室数据采集屏主要采集汇流箱、逆变器、直流柜、箱变的开关量、模拟量、状态量。</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660/1290</w:t>
      </w:r>
    </w:p>
    <w:p w:rsidR="00926173" w:rsidRDefault="00926173" w:rsidP="00926173">
      <w:r>
        <w:rPr>
          <w:rFonts w:hint="eastAsia"/>
        </w:rPr>
        <w:t>变压器空载时无电流流过。</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判断题较易</w:t>
      </w:r>
      <w:r>
        <w:rPr>
          <w:rFonts w:hint="eastAsia"/>
        </w:rPr>
        <w:t>661/1290</w:t>
      </w:r>
    </w:p>
    <w:p w:rsidR="00926173" w:rsidRDefault="00926173" w:rsidP="00926173">
      <w:r>
        <w:rPr>
          <w:rFonts w:hint="eastAsia"/>
        </w:rPr>
        <w:t>主变压器保护出口保护信号继电器线圈通过的电流就是各种故障时的动作电流。</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662/1290</w:t>
      </w:r>
    </w:p>
    <w:p w:rsidR="00926173" w:rsidRDefault="00926173" w:rsidP="00926173">
      <w:r>
        <w:rPr>
          <w:rFonts w:hint="eastAsia"/>
        </w:rPr>
        <w:t>在重合闸投入时，运行中线路故障跳闸而重合闸未动作，可不经调度同意，立即手动重合一次。</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663/1290</w:t>
      </w:r>
    </w:p>
    <w:p w:rsidR="00926173" w:rsidRDefault="00926173" w:rsidP="00926173">
      <w:r>
        <w:rPr>
          <w:rFonts w:hint="eastAsia"/>
        </w:rPr>
        <w:t>电流互感器的二次开路不会对设备产生不良影响。</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664/1290</w:t>
      </w:r>
    </w:p>
    <w:p w:rsidR="00926173" w:rsidRDefault="00926173" w:rsidP="00926173">
      <w:r>
        <w:rPr>
          <w:rFonts w:hint="eastAsia"/>
        </w:rPr>
        <w:t>电站生产控制大区与管理信息大区间应采用专用安全隔离装置。</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665/1290</w:t>
      </w:r>
    </w:p>
    <w:p w:rsidR="00926173" w:rsidRDefault="00926173" w:rsidP="00926173">
      <w:r>
        <w:rPr>
          <w:rFonts w:hint="eastAsia"/>
        </w:rPr>
        <w:t>检修工作中发生直流系统接地，应立即停止检修作业，并检查相关回路有无明显异常。</w:t>
      </w:r>
      <w:r>
        <w:rPr>
          <w:rFonts w:hint="eastAsia"/>
        </w:rPr>
        <w:t>()</w:t>
      </w:r>
    </w:p>
    <w:p w:rsidR="00926173" w:rsidRDefault="00926173" w:rsidP="00926173">
      <w:r>
        <w:rPr>
          <w:rFonts w:hint="eastAsia"/>
        </w:rPr>
        <w:t>标准答案</w:t>
      </w:r>
    </w:p>
    <w:p w:rsidR="00926173" w:rsidRDefault="00926173" w:rsidP="00926173">
      <w:r>
        <w:lastRenderedPageBreak/>
        <w:t xml:space="preserve"> </w:t>
      </w:r>
    </w:p>
    <w:p w:rsidR="00926173" w:rsidRDefault="00926173" w:rsidP="00926173">
      <w:r>
        <w:rPr>
          <w:rFonts w:hint="eastAsia"/>
        </w:rPr>
        <w:t>判断题较易</w:t>
      </w:r>
      <w:r>
        <w:rPr>
          <w:rFonts w:hint="eastAsia"/>
        </w:rPr>
        <w:t>666/1290</w:t>
      </w:r>
      <w:r>
        <w:rPr>
          <w:rFonts w:hint="eastAsia"/>
        </w:rPr>
        <w:t>口</w:t>
      </w:r>
    </w:p>
    <w:p w:rsidR="00926173" w:rsidRDefault="00926173" w:rsidP="00926173">
      <w:r>
        <w:rPr>
          <w:rFonts w:hint="eastAsia"/>
        </w:rPr>
        <w:t>铠装式高压断路器停送电时应在当地进行操作。</w:t>
      </w:r>
      <w:r>
        <w:rPr>
          <w:rFonts w:hint="eastAsia"/>
        </w:rPr>
        <w:t>()</w:t>
      </w:r>
    </w:p>
    <w:p w:rsidR="00926173" w:rsidRDefault="00926173" w:rsidP="00926173">
      <w:r>
        <w:rPr>
          <w:rFonts w:hint="eastAsia"/>
        </w:rPr>
        <w:t>标准答案</w:t>
      </w:r>
      <w:r>
        <w:rPr>
          <w:rFonts w:hint="eastAsia"/>
        </w:rPr>
        <w:t>X</w:t>
      </w:r>
    </w:p>
    <w:p w:rsidR="00926173" w:rsidRDefault="00926173" w:rsidP="00926173">
      <w:r>
        <w:rPr>
          <w:rFonts w:hint="eastAsia"/>
        </w:rPr>
        <w:t>判断题较易</w:t>
      </w:r>
      <w:r>
        <w:rPr>
          <w:rFonts w:hint="eastAsia"/>
        </w:rPr>
        <w:t>667/1290</w:t>
      </w:r>
    </w:p>
    <w:p w:rsidR="00926173" w:rsidRDefault="00926173" w:rsidP="00926173">
      <w:r>
        <w:rPr>
          <w:rFonts w:hint="eastAsia"/>
        </w:rPr>
        <w:t>继电保护定值修改后必须重启保护装置，并打印核对定值整定正确。</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668/1290</w:t>
      </w:r>
    </w:p>
    <w:p w:rsidR="00926173" w:rsidRDefault="00926173" w:rsidP="00926173">
      <w:r>
        <w:rPr>
          <w:rFonts w:hint="eastAsia"/>
        </w:rPr>
        <w:t>应定期对蓄电池进行均衡充电，一般每季度要进行</w:t>
      </w:r>
      <w:r>
        <w:rPr>
          <w:rFonts w:hint="eastAsia"/>
        </w:rPr>
        <w:t>2-3</w:t>
      </w:r>
      <w:r>
        <w:rPr>
          <w:rFonts w:hint="eastAsia"/>
        </w:rPr>
        <w:t>次，若蓄电池组中单体电池的电压异常，应及时处理。</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669/1290</w:t>
      </w:r>
    </w:p>
    <w:p w:rsidR="00926173" w:rsidRDefault="00926173" w:rsidP="00926173">
      <w:r>
        <w:rPr>
          <w:rFonts w:hint="eastAsia"/>
        </w:rPr>
        <w:t>双重化配置的两套保护直流电源应取自同一蓄电池组供电的直流母线段。</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t xml:space="preserve"> </w:t>
      </w:r>
    </w:p>
    <w:p w:rsidR="00926173" w:rsidRDefault="00926173" w:rsidP="00926173">
      <w:r>
        <w:rPr>
          <w:rFonts w:hint="eastAsia"/>
        </w:rPr>
        <w:t>判断题较易</w:t>
      </w:r>
      <w:r>
        <w:rPr>
          <w:rFonts w:hint="eastAsia"/>
        </w:rPr>
        <w:t>670/1290</w:t>
      </w:r>
    </w:p>
    <w:p w:rsidR="00926173" w:rsidRDefault="00926173" w:rsidP="00926173">
      <w:r>
        <w:rPr>
          <w:rFonts w:hint="eastAsia"/>
        </w:rPr>
        <w:t>变压器向母线充电时，此时变压器中性点必须直接接地。</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671/1290</w:t>
      </w:r>
    </w:p>
    <w:p w:rsidR="00926173" w:rsidRDefault="00926173" w:rsidP="00926173">
      <w:r>
        <w:rPr>
          <w:rFonts w:hint="eastAsia"/>
        </w:rPr>
        <w:t>断路器停电操作，操作电源必须在两侧隔离开关全部拉开后方可断开。</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672/1290</w:t>
      </w:r>
    </w:p>
    <w:p w:rsidR="00926173" w:rsidRDefault="00926173" w:rsidP="00926173">
      <w:r>
        <w:rPr>
          <w:rFonts w:hint="eastAsia"/>
        </w:rPr>
        <w:t>线路送电时，接入保护装置的交流电流、电压的相序和相位的正确性必须进行检验。</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673/1290</w:t>
      </w:r>
    </w:p>
    <w:p w:rsidR="00926173" w:rsidRDefault="00926173" w:rsidP="00926173">
      <w:r>
        <w:rPr>
          <w:rFonts w:hint="eastAsia"/>
        </w:rPr>
        <w:t>有载调压变压器可以在无载时改变分接头。</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674/1290</w:t>
      </w:r>
    </w:p>
    <w:p w:rsidR="00926173" w:rsidRDefault="00926173" w:rsidP="00926173">
      <w:r>
        <w:rPr>
          <w:rFonts w:hint="eastAsia"/>
        </w:rPr>
        <w:t>光伏电站装有无功补偿装置，逆变器就可以少发无功。</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675/1290</w:t>
      </w:r>
    </w:p>
    <w:p w:rsidR="00926173" w:rsidRDefault="00926173" w:rsidP="00926173">
      <w:r>
        <w:rPr>
          <w:rFonts w:hint="eastAsia"/>
        </w:rPr>
        <w:t>高压断路器在大修后应调试有关行程。</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676/1290</w:t>
      </w:r>
    </w:p>
    <w:p w:rsidR="00926173" w:rsidRDefault="00926173" w:rsidP="00926173">
      <w:r>
        <w:rPr>
          <w:rFonts w:hint="eastAsia"/>
        </w:rPr>
        <w:t>用电流表、电压表测负载时，电流表与负载串联，电压表与负载并联。</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677/1290</w:t>
      </w:r>
    </w:p>
    <w:p w:rsidR="00926173" w:rsidRDefault="00926173" w:rsidP="00926173">
      <w:r>
        <w:rPr>
          <w:rFonts w:hint="eastAsia"/>
        </w:rPr>
        <w:t>开关操作时，操作人要检查开关位置信号及表计是否正确。</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678/1290</w:t>
      </w:r>
    </w:p>
    <w:p w:rsidR="00926173" w:rsidRDefault="00926173" w:rsidP="00926173">
      <w:r>
        <w:rPr>
          <w:rFonts w:hint="eastAsia"/>
        </w:rPr>
        <w:t>隔离开关能拉合电容电流不超过</w:t>
      </w:r>
      <w:r>
        <w:rPr>
          <w:rFonts w:hint="eastAsia"/>
        </w:rPr>
        <w:t>5.5A</w:t>
      </w:r>
      <w:r>
        <w:rPr>
          <w:rFonts w:hint="eastAsia"/>
        </w:rPr>
        <w:t>的空载线路。</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判断题较易</w:t>
      </w:r>
      <w:r>
        <w:rPr>
          <w:rFonts w:hint="eastAsia"/>
        </w:rPr>
        <w:t>679/1290</w:t>
      </w:r>
    </w:p>
    <w:p w:rsidR="00926173" w:rsidRDefault="00926173" w:rsidP="00926173">
      <w:r>
        <w:rPr>
          <w:rFonts w:hint="eastAsia"/>
        </w:rPr>
        <w:t>逆变器中直流母线电容温度过高或超过使用年限，应及时更换。</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680/1290</w:t>
      </w:r>
    </w:p>
    <w:p w:rsidR="00926173" w:rsidRDefault="00926173" w:rsidP="00926173">
      <w:r>
        <w:rPr>
          <w:rFonts w:hint="eastAsia"/>
        </w:rPr>
        <w:lastRenderedPageBreak/>
        <w:t>电流互感器二次回路上工作时，禁止采用熔丝或导线缠绕方式短接二次回路。</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681/1290</w:t>
      </w:r>
    </w:p>
    <w:p w:rsidR="00926173" w:rsidRDefault="00926173" w:rsidP="00926173">
      <w:r>
        <w:rPr>
          <w:rFonts w:hint="eastAsia"/>
        </w:rPr>
        <w:t>进行熔断器更换时，应换型号和容量相同的熔断器。</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682/1290</w:t>
      </w:r>
    </w:p>
    <w:p w:rsidR="00926173" w:rsidRDefault="00926173" w:rsidP="00926173">
      <w:r>
        <w:rPr>
          <w:rFonts w:hint="eastAsia"/>
        </w:rPr>
        <w:t>严禁在风力大于</w:t>
      </w:r>
      <w:r>
        <w:rPr>
          <w:rFonts w:hint="eastAsia"/>
        </w:rPr>
        <w:t>4</w:t>
      </w:r>
      <w:r>
        <w:rPr>
          <w:rFonts w:hint="eastAsia"/>
        </w:rPr>
        <w:t>级、大雨或大雪的气象条件下清洗光伏组件。</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683/1290</w:t>
      </w:r>
    </w:p>
    <w:p w:rsidR="00926173" w:rsidRDefault="00926173" w:rsidP="00926173">
      <w:r>
        <w:rPr>
          <w:rFonts w:hint="eastAsia"/>
        </w:rPr>
        <w:t>太阳能光伏组件、辐射表玻璃罩则需要定期清洁表面的灰尘，在下雪、扬沙天气时需要清理表面的积雪和沙尘。</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684/1290</w:t>
      </w:r>
    </w:p>
    <w:p w:rsidR="00926173" w:rsidRDefault="00926173" w:rsidP="00926173">
      <w:r>
        <w:rPr>
          <w:rFonts w:hint="eastAsia"/>
        </w:rPr>
        <w:t>自动重合闸只能动作一次，避免把断路器多次重合至永久性故障上。</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685/1290</w:t>
      </w:r>
    </w:p>
    <w:p w:rsidR="00926173" w:rsidRDefault="00926173" w:rsidP="00926173">
      <w:r>
        <w:rPr>
          <w:rFonts w:hint="eastAsia"/>
        </w:rPr>
        <w:t>变压器铭牌上的阻抗电压就是短路电压。</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686/1290</w:t>
      </w:r>
    </w:p>
    <w:p w:rsidR="00926173" w:rsidRDefault="00926173" w:rsidP="00926173">
      <w:r>
        <w:rPr>
          <w:rFonts w:hint="eastAsia"/>
        </w:rPr>
        <w:t>变压器温升指的是变压器周围的环境温度。</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687/1290</w:t>
      </w:r>
    </w:p>
    <w:p w:rsidR="00926173" w:rsidRDefault="00926173" w:rsidP="00926173">
      <w:r>
        <w:rPr>
          <w:rFonts w:hint="eastAsia"/>
        </w:rPr>
        <w:t>发生单相接地时，消弧线圈的电感电流超前零序电压</w:t>
      </w:r>
      <w:r>
        <w:rPr>
          <w:rFonts w:hint="eastAsia"/>
        </w:rPr>
        <w:t>90</w:t>
      </w:r>
      <w:r>
        <w:rPr>
          <w:rFonts w:hint="eastAsia"/>
        </w:rPr>
        <w:t>°。</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688/1290</w:t>
      </w:r>
    </w:p>
    <w:p w:rsidR="00926173" w:rsidRDefault="00926173" w:rsidP="00926173">
      <w:r>
        <w:rPr>
          <w:rFonts w:hint="eastAsia"/>
        </w:rPr>
        <w:t>氧化锌避雷器的主要特点是：无火花间隙，有极好的伏安特性。</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判断题较易</w:t>
      </w:r>
      <w:r>
        <w:rPr>
          <w:rFonts w:hint="eastAsia"/>
        </w:rPr>
        <w:t>689/1290</w:t>
      </w:r>
    </w:p>
    <w:p w:rsidR="00926173" w:rsidRDefault="00926173" w:rsidP="00926173">
      <w:r>
        <w:rPr>
          <w:rFonts w:hint="eastAsia"/>
        </w:rPr>
        <w:t>变压器每隔</w:t>
      </w:r>
      <w:r>
        <w:rPr>
          <w:rFonts w:hint="eastAsia"/>
        </w:rPr>
        <w:t>I-3</w:t>
      </w:r>
      <w:r>
        <w:rPr>
          <w:rFonts w:hint="eastAsia"/>
        </w:rPr>
        <w:t>年做一次预防性试验。</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690/1290</w:t>
      </w:r>
    </w:p>
    <w:p w:rsidR="00926173" w:rsidRDefault="00926173" w:rsidP="00926173">
      <w:r>
        <w:rPr>
          <w:rFonts w:hint="eastAsia"/>
        </w:rPr>
        <w:t>更换逆变器时，必须断开箱变低压侧断路器并进行验电。</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691/1290</w:t>
      </w:r>
    </w:p>
    <w:p w:rsidR="00926173" w:rsidRDefault="00926173" w:rsidP="00926173">
      <w:r>
        <w:rPr>
          <w:rFonts w:hint="eastAsia"/>
        </w:rPr>
        <w:t>电器仪表准确度等级分</w:t>
      </w:r>
      <w:r>
        <w:rPr>
          <w:rFonts w:hint="eastAsia"/>
        </w:rPr>
        <w:t>7</w:t>
      </w:r>
      <w:r>
        <w:rPr>
          <w:rFonts w:hint="eastAsia"/>
        </w:rPr>
        <w:t>个级。</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692/1290</w:t>
      </w:r>
    </w:p>
    <w:p w:rsidR="00926173" w:rsidRDefault="00926173" w:rsidP="00926173">
      <w:r>
        <w:rPr>
          <w:rFonts w:hint="eastAsia"/>
        </w:rPr>
        <w:t>电流速断保护必须加装电流闭锁元件才能使用。</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693/1290</w:t>
      </w:r>
    </w:p>
    <w:p w:rsidR="00926173" w:rsidRDefault="00926173" w:rsidP="00926173">
      <w:r>
        <w:rPr>
          <w:rFonts w:hint="eastAsia"/>
        </w:rPr>
        <w:t>新安装的电流互感器极性错误会引起保护装置误动作。</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694/1290</w:t>
      </w:r>
    </w:p>
    <w:p w:rsidR="00926173" w:rsidRDefault="00926173" w:rsidP="00926173">
      <w:r>
        <w:rPr>
          <w:rFonts w:hint="eastAsia"/>
        </w:rPr>
        <w:lastRenderedPageBreak/>
        <w:t>拉开</w:t>
      </w:r>
      <w:r>
        <w:rPr>
          <w:rFonts w:hint="eastAsia"/>
        </w:rPr>
        <w:t>(</w:t>
      </w:r>
      <w:r>
        <w:rPr>
          <w:rFonts w:hint="eastAsia"/>
        </w:rPr>
        <w:t>拆除</w:t>
      </w:r>
      <w:r>
        <w:rPr>
          <w:rFonts w:hint="eastAsia"/>
        </w:rPr>
        <w:t>)</w:t>
      </w:r>
      <w:r>
        <w:rPr>
          <w:rFonts w:hint="eastAsia"/>
        </w:rPr>
        <w:t>全回路仅有的一组接地开关</w:t>
      </w:r>
      <w:r>
        <w:rPr>
          <w:rFonts w:hint="eastAsia"/>
        </w:rPr>
        <w:t>(</w:t>
      </w:r>
      <w:r>
        <w:rPr>
          <w:rFonts w:hint="eastAsia"/>
        </w:rPr>
        <w:t>地线</w:t>
      </w:r>
      <w:r>
        <w:rPr>
          <w:rFonts w:hint="eastAsia"/>
        </w:rPr>
        <w:t>)</w:t>
      </w:r>
      <w:r>
        <w:rPr>
          <w:rFonts w:hint="eastAsia"/>
        </w:rPr>
        <w:t>可不用操作票。</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判断题中等</w:t>
      </w:r>
      <w:r>
        <w:rPr>
          <w:rFonts w:hint="eastAsia"/>
        </w:rPr>
        <w:t>695/1290</w:t>
      </w:r>
    </w:p>
    <w:p w:rsidR="00926173" w:rsidRDefault="00926173" w:rsidP="00926173">
      <w:r>
        <w:rPr>
          <w:rFonts w:hint="eastAsia"/>
        </w:rPr>
        <w:t>无载调压变压器可以在变压器空载运行时调整分接开关。</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696/1290</w:t>
      </w:r>
    </w:p>
    <w:p w:rsidR="00926173" w:rsidRDefault="00926173" w:rsidP="00926173">
      <w:r>
        <w:rPr>
          <w:rFonts w:hint="eastAsia"/>
        </w:rPr>
        <w:t>强迫风冷变压器冷却风机投入的数量应根据变压器温度、负荷来决定。</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697/1290</w:t>
      </w:r>
    </w:p>
    <w:p w:rsidR="00926173" w:rsidRDefault="00926173" w:rsidP="00926173">
      <w:r>
        <w:rPr>
          <w:rFonts w:hint="eastAsia"/>
        </w:rPr>
        <w:t>断路器合入永久性故障时跳闸回路中的跳跃闭锁继电器不起作用。</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t xml:space="preserve"> </w:t>
      </w:r>
    </w:p>
    <w:p w:rsidR="00926173" w:rsidRDefault="00926173" w:rsidP="00926173">
      <w:r>
        <w:rPr>
          <w:rFonts w:hint="eastAsia"/>
        </w:rPr>
        <w:t>判断题中等</w:t>
      </w:r>
      <w:r>
        <w:rPr>
          <w:rFonts w:hint="eastAsia"/>
        </w:rPr>
        <w:t>698/1290</w:t>
      </w:r>
    </w:p>
    <w:p w:rsidR="00926173" w:rsidRDefault="00926173" w:rsidP="00926173">
      <w:r>
        <w:rPr>
          <w:rFonts w:hint="eastAsia"/>
        </w:rPr>
        <w:t>在直流系统中，无论哪一极的对地绝缘被破坏，则另一极电压就升高。</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699/1290</w:t>
      </w:r>
    </w:p>
    <w:p w:rsidR="00926173" w:rsidRDefault="00926173" w:rsidP="00926173">
      <w:r>
        <w:rPr>
          <w:rFonts w:hint="eastAsia"/>
        </w:rPr>
        <w:t>光伏电站需定期清理遮挡光伏组件的杂草和树木。</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700/1290</w:t>
      </w:r>
    </w:p>
    <w:p w:rsidR="00926173" w:rsidRDefault="00926173" w:rsidP="00926173">
      <w:r>
        <w:rPr>
          <w:rFonts w:hint="eastAsia"/>
        </w:rPr>
        <w:t>光伏电站常用的太阳能电池组件为非晶硅。</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701/1290</w:t>
      </w:r>
    </w:p>
    <w:p w:rsidR="00926173" w:rsidRDefault="00926173" w:rsidP="00926173">
      <w:r>
        <w:rPr>
          <w:rFonts w:hint="eastAsia"/>
        </w:rPr>
        <w:t>汇流箱检修工作结束后，必须检查汇流箱内部，看是否有遗留物件，以免送电引起短路，确认无误后方可送电。</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702/1290</w:t>
      </w:r>
    </w:p>
    <w:p w:rsidR="00926173" w:rsidRDefault="00926173" w:rsidP="00926173">
      <w:r>
        <w:rPr>
          <w:rFonts w:hint="eastAsia"/>
        </w:rPr>
        <w:t>太阳能电池最大输出功率与太阳光入射功率的比值称为转换效率。</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703/1290</w:t>
      </w:r>
    </w:p>
    <w:p w:rsidR="00926173" w:rsidRDefault="00926173" w:rsidP="00926173">
      <w:r>
        <w:rPr>
          <w:rFonts w:hint="eastAsia"/>
        </w:rPr>
        <w:t>雷雨天巡视室外高压设备时，应穿绝缘靴，并不得靠近避雷器和避雷针。</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704/1290</w:t>
      </w:r>
    </w:p>
    <w:p w:rsidR="00926173" w:rsidRDefault="00926173" w:rsidP="00926173">
      <w:r>
        <w:rPr>
          <w:rFonts w:hint="eastAsia"/>
        </w:rPr>
        <w:t>严禁工作人员在工作中移动或拆除围栏、接地线和标示牌。</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705/1290</w:t>
      </w:r>
    </w:p>
    <w:p w:rsidR="00926173" w:rsidRDefault="00926173" w:rsidP="00926173">
      <w:r>
        <w:rPr>
          <w:rFonts w:hint="eastAsia"/>
        </w:rPr>
        <w:t>速断保护是按躲过线路末端短路电流整定的。</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706/1290</w:t>
      </w:r>
    </w:p>
    <w:p w:rsidR="00926173" w:rsidRDefault="00926173" w:rsidP="00926173">
      <w:r>
        <w:rPr>
          <w:rFonts w:hint="eastAsia"/>
        </w:rPr>
        <w:t>母差保护范围是从母线至各支路电流互感器之间设备。</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707/1290</w:t>
      </w:r>
    </w:p>
    <w:p w:rsidR="00926173" w:rsidRDefault="00926173" w:rsidP="00926173">
      <w:r>
        <w:rPr>
          <w:rFonts w:hint="eastAsia"/>
        </w:rPr>
        <w:t>断路器位置指示红灯回路应串有断路器分闸触点。</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lastRenderedPageBreak/>
        <w:t>判断题中等</w:t>
      </w:r>
      <w:r>
        <w:rPr>
          <w:rFonts w:hint="eastAsia"/>
        </w:rPr>
        <w:t>708/1290</w:t>
      </w:r>
    </w:p>
    <w:p w:rsidR="00926173" w:rsidRDefault="00926173" w:rsidP="00926173">
      <w:r>
        <w:rPr>
          <w:rFonts w:hint="eastAsia"/>
        </w:rPr>
        <w:t>变压器在空载时，一次绕组中没有电流流过。</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709/1290</w:t>
      </w:r>
    </w:p>
    <w:p w:rsidR="00926173" w:rsidRDefault="00926173" w:rsidP="00926173">
      <w:r>
        <w:rPr>
          <w:rFonts w:hint="eastAsia"/>
        </w:rPr>
        <w:t>采用计算机监控系统远方、就地操作时，均应具备防止误操作闭锁功能。</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710/1290</w:t>
      </w:r>
    </w:p>
    <w:p w:rsidR="00926173" w:rsidRDefault="00926173" w:rsidP="00926173">
      <w:r>
        <w:rPr>
          <w:rFonts w:hint="eastAsia"/>
        </w:rPr>
        <w:t>隔离开关不仅用来倒闸操作，还可以切断负荷电流。</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711/1290</w:t>
      </w:r>
    </w:p>
    <w:p w:rsidR="00926173" w:rsidRDefault="00926173" w:rsidP="00926173">
      <w:r>
        <w:rPr>
          <w:rFonts w:hint="eastAsia"/>
        </w:rPr>
        <w:t>隔离开关可以拉合无故障的电压互感器和避雷器。</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712/1290</w:t>
      </w:r>
    </w:p>
    <w:p w:rsidR="00926173" w:rsidRDefault="00926173" w:rsidP="00926173">
      <w:r>
        <w:rPr>
          <w:rFonts w:hint="eastAsia"/>
        </w:rPr>
        <w:t>禁止在电流互感器与临时短路点之间进行工作。</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713/1290</w:t>
      </w:r>
    </w:p>
    <w:p w:rsidR="00926173" w:rsidRDefault="00926173" w:rsidP="00926173">
      <w:r>
        <w:rPr>
          <w:rFonts w:hint="eastAsia"/>
        </w:rPr>
        <w:t>电流互感器的一次匝数很多，二次匝数很</w:t>
      </w:r>
    </w:p>
    <w:p w:rsidR="00926173" w:rsidRDefault="00926173" w:rsidP="00926173">
      <w:r>
        <w:rPr>
          <w:rFonts w:hint="eastAsia"/>
        </w:rPr>
        <w:t>少。</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714/1290</w:t>
      </w:r>
    </w:p>
    <w:p w:rsidR="00926173" w:rsidRDefault="00926173" w:rsidP="00926173">
      <w:r>
        <w:rPr>
          <w:rFonts w:hint="eastAsia"/>
        </w:rPr>
        <w:t>变压器压力式温度计所指温度是绕组温度。</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715/1290</w:t>
      </w:r>
    </w:p>
    <w:p w:rsidR="00926173" w:rsidRDefault="00926173" w:rsidP="00926173">
      <w:r>
        <w:rPr>
          <w:rFonts w:hint="eastAsia"/>
        </w:rPr>
        <w:t>变压器外部有穿越电流流过时，瓦斯气体继电器动作。</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t xml:space="preserve"> </w:t>
      </w:r>
    </w:p>
    <w:p w:rsidR="00926173" w:rsidRDefault="00926173" w:rsidP="00926173">
      <w:r>
        <w:rPr>
          <w:rFonts w:hint="eastAsia"/>
        </w:rPr>
        <w:t>判断题较难</w:t>
      </w:r>
      <w:r>
        <w:rPr>
          <w:rFonts w:hint="eastAsia"/>
        </w:rPr>
        <w:t>716/1290</w:t>
      </w:r>
    </w:p>
    <w:p w:rsidR="00926173" w:rsidRDefault="00926173" w:rsidP="00926173">
      <w:r>
        <w:rPr>
          <w:rFonts w:hint="eastAsia"/>
        </w:rPr>
        <w:t>变压器铜损等于铁损时运行最经济。</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717/1290</w:t>
      </w:r>
    </w:p>
    <w:p w:rsidR="00926173" w:rsidRDefault="00926173" w:rsidP="00926173">
      <w:r>
        <w:rPr>
          <w:rFonts w:hint="eastAsia"/>
        </w:rPr>
        <w:t>线路停电时，必须按照断路器、母线侧隔离开关、负荷侧隔离开关的顺序操作，送电时相反。</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718/1290</w:t>
      </w:r>
    </w:p>
    <w:p w:rsidR="00926173" w:rsidRDefault="00926173" w:rsidP="00926173">
      <w:r>
        <w:rPr>
          <w:rFonts w:hint="eastAsia"/>
        </w:rPr>
        <w:t>变压器差动保护用电流互感器应装在变压器各侧断路器的靠变压器侧。</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719/1290</w:t>
      </w:r>
    </w:p>
    <w:p w:rsidR="00926173" w:rsidRDefault="00926173" w:rsidP="00926173">
      <w:r>
        <w:rPr>
          <w:rFonts w:hint="eastAsia"/>
        </w:rPr>
        <w:t>中性点经消弧线圈接地的系统，正常运行时中性点电压不能超过额定相电压</w:t>
      </w:r>
      <w:r>
        <w:rPr>
          <w:rFonts w:hint="eastAsia"/>
        </w:rPr>
        <w:t>2%</w:t>
      </w:r>
      <w:r>
        <w:rPr>
          <w:rFonts w:hint="eastAsia"/>
        </w:rPr>
        <w:t>。</w:t>
      </w:r>
      <w:r>
        <w:rPr>
          <w:rFonts w:hint="eastAsia"/>
        </w:rPr>
        <w:t>(</w:t>
      </w:r>
    </w:p>
    <w:p w:rsidR="00926173" w:rsidRDefault="00926173" w:rsidP="00926173">
      <w: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720/1290</w:t>
      </w:r>
    </w:p>
    <w:p w:rsidR="00926173" w:rsidRDefault="00926173" w:rsidP="00926173">
      <w:r>
        <w:rPr>
          <w:rFonts w:hint="eastAsia"/>
        </w:rPr>
        <w:t>变压器铁芯接地电流</w:t>
      </w:r>
      <w:r>
        <w:rPr>
          <w:rFonts w:hint="eastAsia"/>
        </w:rPr>
        <w:t>1</w:t>
      </w:r>
      <w:r>
        <w:rPr>
          <w:rFonts w:hint="eastAsia"/>
        </w:rPr>
        <w:t>年测一次。</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lastRenderedPageBreak/>
        <w:t>判断题中等</w:t>
      </w:r>
      <w:r>
        <w:rPr>
          <w:rFonts w:hint="eastAsia"/>
        </w:rPr>
        <w:t>721/1290</w:t>
      </w:r>
    </w:p>
    <w:p w:rsidR="00926173" w:rsidRDefault="00926173" w:rsidP="00926173">
      <w:r>
        <w:rPr>
          <w:rFonts w:hint="eastAsia"/>
        </w:rPr>
        <w:t>在变压器中性点装设消弧线圈的目的是补偿电网接地时电容电流。</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722/1290</w:t>
      </w:r>
    </w:p>
    <w:p w:rsidR="00926173" w:rsidRDefault="00926173" w:rsidP="00926173">
      <w:r>
        <w:t>GIS</w:t>
      </w:r>
      <w:r>
        <w:rPr>
          <w:rFonts w:hint="eastAsia"/>
        </w:rPr>
        <w:t>隔离开关和接地开关所在气室检测</w:t>
      </w:r>
      <w:r>
        <w:t>SF₆</w:t>
      </w:r>
      <w:r>
        <w:rPr>
          <w:rFonts w:hint="eastAsia"/>
        </w:rPr>
        <w:t>气体微水含量，不得超过</w:t>
      </w:r>
      <w:r>
        <w:t>600μL/L</w:t>
      </w:r>
      <w:r>
        <w:rPr>
          <w:rFonts w:hint="eastAsia"/>
        </w:rPr>
        <w:t>。</w:t>
      </w:r>
      <w: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723/1290</w:t>
      </w:r>
    </w:p>
    <w:p w:rsidR="00926173" w:rsidRDefault="00926173" w:rsidP="00926173">
      <w:r>
        <w:rPr>
          <w:rFonts w:hint="eastAsia"/>
        </w:rPr>
        <w:t>电压互感器并接于被测线路，电流互感器串接于被测线路。</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724/1290</w:t>
      </w:r>
    </w:p>
    <w:p w:rsidR="00926173" w:rsidRDefault="00926173" w:rsidP="00926173">
      <w:r>
        <w:t>SF₆</w:t>
      </w:r>
      <w:r>
        <w:rPr>
          <w:rFonts w:hint="eastAsia"/>
        </w:rPr>
        <w:t>新气验收合格后，应将气瓶转移到阴凉干燥的专门场所平放。</w:t>
      </w:r>
      <w: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725/1290</w:t>
      </w:r>
    </w:p>
    <w:p w:rsidR="00926173" w:rsidRDefault="00926173" w:rsidP="00926173">
      <w:r>
        <w:rPr>
          <w:rFonts w:hint="eastAsia"/>
        </w:rPr>
        <w:t>若包装吸附剂的真空包装袋破损</w:t>
      </w:r>
      <w:r>
        <w:rPr>
          <w:rFonts w:hint="eastAsia"/>
        </w:rPr>
        <w:t>(</w:t>
      </w:r>
      <w:r>
        <w:rPr>
          <w:rFonts w:hint="eastAsia"/>
        </w:rPr>
        <w:t>洁净仍为完整颗粒</w:t>
      </w:r>
      <w:r>
        <w:rPr>
          <w:rFonts w:hint="eastAsia"/>
        </w:rPr>
        <w:t>),</w:t>
      </w:r>
      <w:r>
        <w:rPr>
          <w:rFonts w:hint="eastAsia"/>
        </w:rPr>
        <w:t>对于活性氧化铝一般干燥温度控制在</w:t>
      </w:r>
      <w:r>
        <w:rPr>
          <w:rFonts w:hint="eastAsia"/>
        </w:rPr>
        <w:t>450</w:t>
      </w:r>
      <w:r>
        <w:rPr>
          <w:rFonts w:hint="eastAsia"/>
        </w:rPr>
        <w:t>℃</w:t>
      </w:r>
      <w:r>
        <w:rPr>
          <w:rFonts w:hint="eastAsia"/>
        </w:rPr>
        <w:t>-500</w:t>
      </w:r>
      <w:r>
        <w:rPr>
          <w:rFonts w:hint="eastAsia"/>
        </w:rPr>
        <w:t>℃。</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726/1290</w:t>
      </w:r>
    </w:p>
    <w:p w:rsidR="00926173" w:rsidRDefault="00926173" w:rsidP="00926173">
      <w:r>
        <w:rPr>
          <w:rFonts w:hint="eastAsia"/>
        </w:rPr>
        <w:t>组合电器新吸附剂换好后，为了防止吸入过多的潮气，需在半小时内封上所有拆封部位，并尽可能的抽真空。</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727/1290</w:t>
      </w:r>
    </w:p>
    <w:p w:rsidR="00926173" w:rsidRDefault="00926173" w:rsidP="00926173">
      <w:r>
        <w:rPr>
          <w:rFonts w:hint="eastAsia"/>
        </w:rPr>
        <w:t>电力变压器的吸收比不低于</w:t>
      </w:r>
      <w:r>
        <w:rPr>
          <w:rFonts w:hint="eastAsia"/>
        </w:rPr>
        <w:t>1.3,</w:t>
      </w:r>
      <w:r>
        <w:rPr>
          <w:rFonts w:hint="eastAsia"/>
        </w:rPr>
        <w:t>则认为绝缘性能良好，未受潮。</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728/1290</w:t>
      </w:r>
    </w:p>
    <w:p w:rsidR="00926173" w:rsidRDefault="00926173" w:rsidP="00926173">
      <w:r>
        <w:rPr>
          <w:rFonts w:hint="eastAsia"/>
        </w:rPr>
        <w:t>变压器运行电压不应高于该运行分接开关额定电压的</w:t>
      </w:r>
      <w:r>
        <w:rPr>
          <w:rFonts w:hint="eastAsia"/>
        </w:rPr>
        <w:t>105%</w:t>
      </w:r>
      <w:r>
        <w:rPr>
          <w:rFonts w:hint="eastAsia"/>
        </w:rPr>
        <w:t>。</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729/1290</w:t>
      </w:r>
    </w:p>
    <w:p w:rsidR="00926173" w:rsidRDefault="00926173" w:rsidP="00926173">
      <w:r>
        <w:rPr>
          <w:rFonts w:hint="eastAsia"/>
        </w:rPr>
        <w:t>变压器</w:t>
      </w:r>
      <w:r>
        <w:rPr>
          <w:rFonts w:hint="eastAsia"/>
        </w:rPr>
        <w:t>C</w:t>
      </w:r>
      <w:r>
        <w:rPr>
          <w:rFonts w:hint="eastAsia"/>
        </w:rPr>
        <w:t>级检修，每年进行一次；对于</w:t>
      </w:r>
      <w:r>
        <w:rPr>
          <w:rFonts w:hint="eastAsia"/>
        </w:rPr>
        <w:t>B</w:t>
      </w:r>
      <w:r>
        <w:rPr>
          <w:rFonts w:hint="eastAsia"/>
        </w:rPr>
        <w:t>级检修，一般在变压器投入运行后的</w:t>
      </w:r>
      <w:r>
        <w:rPr>
          <w:rFonts w:hint="eastAsia"/>
        </w:rPr>
        <w:t>5</w:t>
      </w:r>
      <w:r>
        <w:rPr>
          <w:rFonts w:hint="eastAsia"/>
        </w:rPr>
        <w:t>年内和以后每间隔</w:t>
      </w:r>
      <w:r>
        <w:rPr>
          <w:rFonts w:hint="eastAsia"/>
        </w:rPr>
        <w:t>10</w:t>
      </w:r>
      <w:r>
        <w:rPr>
          <w:rFonts w:hint="eastAsia"/>
        </w:rPr>
        <w:t>年进行一次。</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730/1290</w:t>
      </w:r>
    </w:p>
    <w:p w:rsidR="00926173" w:rsidRDefault="00926173" w:rsidP="00926173">
      <w:r>
        <w:rPr>
          <w:rFonts w:hint="eastAsia"/>
        </w:rPr>
        <w:t>在保护回路的电流互感器上作业，应将该设备的一、二次系统隔离。</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731/1290</w:t>
      </w:r>
    </w:p>
    <w:p w:rsidR="00926173" w:rsidRDefault="00926173" w:rsidP="00926173">
      <w:r>
        <w:rPr>
          <w:rFonts w:hint="eastAsia"/>
        </w:rPr>
        <w:t>保护和自动装置外壳、铭牌及端子应无划伤、碰坏、垢损等情况，各插件插入机箱后，面板应整齐平整。</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732/1290</w:t>
      </w:r>
    </w:p>
    <w:p w:rsidR="00926173" w:rsidRDefault="00926173" w:rsidP="00926173">
      <w:r>
        <w:rPr>
          <w:rFonts w:hint="eastAsia"/>
        </w:rPr>
        <w:t>直流配电柜与汇流箱的连接电缆两侧都需安装断路器。</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733/1290</w:t>
      </w:r>
    </w:p>
    <w:p w:rsidR="00926173" w:rsidRDefault="00926173" w:rsidP="00926173">
      <w:r>
        <w:rPr>
          <w:rFonts w:hint="eastAsia"/>
        </w:rPr>
        <w:t>光伏组件的密封胶可以有脱胶、开裂、起泡等不良现象，密封胶条不应发生脱落或损坏。</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734/1290</w:t>
      </w:r>
    </w:p>
    <w:p w:rsidR="00926173" w:rsidRDefault="00926173" w:rsidP="00926173">
      <w:r>
        <w:rPr>
          <w:rFonts w:hint="eastAsia"/>
        </w:rPr>
        <w:lastRenderedPageBreak/>
        <w:t>对光伏组件进行检查、清洗、保养、维修时所采用的机具设备必须牢固，操作灵活方便，安全可靠，并应有防止撞击和损伤光伏构件的措施。</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735/1290</w:t>
      </w:r>
    </w:p>
    <w:p w:rsidR="00926173" w:rsidRDefault="00926173" w:rsidP="00926173">
      <w:r>
        <w:rPr>
          <w:rFonts w:hint="eastAsia"/>
        </w:rPr>
        <w:t>光伏组件的主要受力构件、连接构件和连接螺栓不应损坏、松动，焊缝不应开焊，金属材料的防锈涂膜应完整，不应有剥落、锈蚀现象。</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736/1290</w:t>
      </w:r>
    </w:p>
    <w:p w:rsidR="00926173" w:rsidRDefault="00926173" w:rsidP="00926173">
      <w:r>
        <w:rPr>
          <w:rFonts w:hint="eastAsia"/>
        </w:rPr>
        <w:t>光伏电站高、低压配电装置主要用于控制站内电能分配及交换，一般有</w:t>
      </w:r>
      <w:r>
        <w:rPr>
          <w:rFonts w:hint="eastAsia"/>
        </w:rPr>
        <w:t>380V</w:t>
      </w:r>
      <w:r>
        <w:rPr>
          <w:rFonts w:hint="eastAsia"/>
        </w:rPr>
        <w:t>、</w:t>
      </w:r>
      <w:r>
        <w:rPr>
          <w:rFonts w:hint="eastAsia"/>
        </w:rPr>
        <w:t>10kV</w:t>
      </w:r>
      <w:r>
        <w:rPr>
          <w:rFonts w:hint="eastAsia"/>
        </w:rPr>
        <w:t>、</w:t>
      </w:r>
      <w:r>
        <w:rPr>
          <w:rFonts w:hint="eastAsia"/>
        </w:rPr>
        <w:t>35kV</w:t>
      </w:r>
      <w:r>
        <w:rPr>
          <w:rFonts w:hint="eastAsia"/>
        </w:rPr>
        <w:t>等电压等级。</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737/1290</w:t>
      </w:r>
    </w:p>
    <w:p w:rsidR="00926173" w:rsidRDefault="00926173" w:rsidP="00926173">
      <w:r>
        <w:rPr>
          <w:rFonts w:hint="eastAsia"/>
        </w:rPr>
        <w:t>直流汇流箱内的直流熔丝的规格不用符合设计规定。</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738/1290</w:t>
      </w:r>
    </w:p>
    <w:p w:rsidR="00926173" w:rsidRDefault="00926173" w:rsidP="00926173">
      <w:r>
        <w:rPr>
          <w:rFonts w:hint="eastAsia"/>
        </w:rPr>
        <w:t>每年至少一次对数据传输系统中输入数据的传感器灵敏度进行校验。</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739/1290</w:t>
      </w:r>
    </w:p>
    <w:p w:rsidR="00926173" w:rsidRDefault="00926173" w:rsidP="00926173">
      <w:r>
        <w:rPr>
          <w:rFonts w:hint="eastAsia"/>
        </w:rPr>
        <w:t>变压器停电或送电前，中性点接地的变压器必须直接接地。</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740/1290</w:t>
      </w:r>
    </w:p>
    <w:p w:rsidR="00926173" w:rsidRDefault="00926173" w:rsidP="00926173">
      <w:r>
        <w:rPr>
          <w:rFonts w:hint="eastAsia"/>
        </w:rPr>
        <w:t>对停运时间超过</w:t>
      </w:r>
      <w:r>
        <w:rPr>
          <w:rFonts w:hint="eastAsia"/>
        </w:rPr>
        <w:t>3</w:t>
      </w:r>
      <w:r>
        <w:rPr>
          <w:rFonts w:hint="eastAsia"/>
        </w:rPr>
        <w:t>个月以上的蓄电池，可以直接投入运行。</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741/1290</w:t>
      </w:r>
    </w:p>
    <w:p w:rsidR="00926173" w:rsidRDefault="00926173" w:rsidP="00926173">
      <w:r>
        <w:rPr>
          <w:rFonts w:hint="eastAsia"/>
        </w:rPr>
        <w:t>电缆不应在过负荷的状态下运行，电缆的铅包不应出现膨胀、龟裂现象。</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742/1290</w:t>
      </w:r>
    </w:p>
    <w:p w:rsidR="00926173" w:rsidRDefault="00926173" w:rsidP="00926173">
      <w:r>
        <w:rPr>
          <w:rFonts w:hint="eastAsia"/>
        </w:rPr>
        <w:t>变压器和电动机的基本原理是电磁感应。</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743/1290</w:t>
      </w:r>
    </w:p>
    <w:p w:rsidR="00926173" w:rsidRDefault="00926173" w:rsidP="00926173">
      <w:r>
        <w:rPr>
          <w:rFonts w:hint="eastAsia"/>
        </w:rPr>
        <w:t>运行中的电力电抗器周围有很强的磁场。</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744/1290</w:t>
      </w:r>
    </w:p>
    <w:p w:rsidR="00926173" w:rsidRDefault="00926173" w:rsidP="00926173">
      <w:r>
        <w:rPr>
          <w:rFonts w:hint="eastAsia"/>
        </w:rPr>
        <w:t>架空送电线路的巡视，按其性质和任务的不同可分为定期巡视和特殊性巡视。</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745/1290</w:t>
      </w:r>
    </w:p>
    <w:p w:rsidR="00926173" w:rsidRDefault="00926173" w:rsidP="00926173">
      <w:r>
        <w:rPr>
          <w:rFonts w:hint="eastAsia"/>
        </w:rPr>
        <w:t>电缆线路正常工作电压不应超过电缆额定电压的</w:t>
      </w:r>
      <w:r>
        <w:rPr>
          <w:rFonts w:hint="eastAsia"/>
        </w:rPr>
        <w:t>15%</w:t>
      </w:r>
      <w:r>
        <w:rPr>
          <w:rFonts w:hint="eastAsia"/>
        </w:rPr>
        <w:t>。</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746/1290</w:t>
      </w:r>
    </w:p>
    <w:p w:rsidR="00926173" w:rsidRDefault="00926173" w:rsidP="00926173">
      <w:r>
        <w:rPr>
          <w:rFonts w:hint="eastAsia"/>
        </w:rPr>
        <w:t>变压器沿瓦斯继电器方向变压器上盖的坡度为</w:t>
      </w:r>
      <w:r>
        <w:rPr>
          <w:rFonts w:hint="eastAsia"/>
        </w:rPr>
        <w:t>2%</w:t>
      </w:r>
      <w:r>
        <w:rPr>
          <w:rFonts w:hint="eastAsia"/>
        </w:rPr>
        <w:t>～</w:t>
      </w:r>
      <w:r>
        <w:rPr>
          <w:rFonts w:hint="eastAsia"/>
        </w:rPr>
        <w:t>4%</w:t>
      </w:r>
      <w:r>
        <w:rPr>
          <w:rFonts w:hint="eastAsia"/>
        </w:rPr>
        <w:t>。</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747/1290</w:t>
      </w:r>
    </w:p>
    <w:p w:rsidR="00926173" w:rsidRDefault="00926173" w:rsidP="00926173">
      <w:r>
        <w:rPr>
          <w:rFonts w:hint="eastAsia"/>
        </w:rPr>
        <w:t>变压器注油、滤油、更换硅胶工作结束后应立即将重瓦斯投入跳闸。</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t xml:space="preserve"> </w:t>
      </w:r>
    </w:p>
    <w:p w:rsidR="00926173" w:rsidRDefault="00926173" w:rsidP="00926173">
      <w:r>
        <w:rPr>
          <w:rFonts w:hint="eastAsia"/>
        </w:rPr>
        <w:lastRenderedPageBreak/>
        <w:t>判断题中等</w:t>
      </w:r>
      <w:r>
        <w:rPr>
          <w:rFonts w:hint="eastAsia"/>
        </w:rPr>
        <w:t>748/1290</w:t>
      </w:r>
    </w:p>
    <w:p w:rsidR="00926173" w:rsidRDefault="00926173" w:rsidP="00926173">
      <w:r>
        <w:rPr>
          <w:rFonts w:hint="eastAsia"/>
        </w:rPr>
        <w:t>变压器正常运行时上层油温一般不宜长期超过</w:t>
      </w:r>
      <w:r>
        <w:rPr>
          <w:rFonts w:hint="eastAsia"/>
        </w:rPr>
        <w:t>75</w:t>
      </w:r>
      <w:r>
        <w:rPr>
          <w:rFonts w:hint="eastAsia"/>
        </w:rPr>
        <w:t>℃</w:t>
      </w:r>
      <w:r>
        <w:rPr>
          <w:rFonts w:hint="eastAsia"/>
        </w:rPr>
        <w:t>,</w:t>
      </w:r>
      <w:r>
        <w:rPr>
          <w:rFonts w:hint="eastAsia"/>
        </w:rPr>
        <w:t>最高不得超过</w:t>
      </w:r>
      <w:r>
        <w:rPr>
          <w:rFonts w:hint="eastAsia"/>
        </w:rPr>
        <w:t>85</w:t>
      </w:r>
      <w:r>
        <w:rPr>
          <w:rFonts w:hint="eastAsia"/>
        </w:rPr>
        <w:t>℃。</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749/1290</w:t>
      </w:r>
    </w:p>
    <w:p w:rsidR="00926173" w:rsidRDefault="00926173" w:rsidP="00926173">
      <w:r>
        <w:rPr>
          <w:rFonts w:hint="eastAsia"/>
        </w:rPr>
        <w:t>变压器的运行电压一般不应高于该运行分接开关额定电压的</w:t>
      </w:r>
      <w:r>
        <w:rPr>
          <w:rFonts w:hint="eastAsia"/>
        </w:rPr>
        <w:t>110%</w:t>
      </w:r>
      <w:r>
        <w:rPr>
          <w:rFonts w:hint="eastAsia"/>
        </w:rPr>
        <w:t>。</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750/1290</w:t>
      </w:r>
    </w:p>
    <w:p w:rsidR="00926173" w:rsidRDefault="00926173" w:rsidP="00926173">
      <w:r>
        <w:rPr>
          <w:rFonts w:hint="eastAsia"/>
        </w:rPr>
        <w:t>检修汇流箱内部时应将汇流箱输入、输出端全部断开，取下保险，在直流柜侧挂“在此工作”标识牌。</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判断题较难</w:t>
      </w:r>
      <w:r>
        <w:rPr>
          <w:rFonts w:hint="eastAsia"/>
        </w:rPr>
        <w:t>751/1290</w:t>
      </w:r>
    </w:p>
    <w:p w:rsidR="00926173" w:rsidRDefault="00926173" w:rsidP="00926173">
      <w:r>
        <w:rPr>
          <w:rFonts w:hint="eastAsia"/>
        </w:rPr>
        <w:t>光伏电站并网点电压跌至</w:t>
      </w:r>
      <w:r>
        <w:rPr>
          <w:rFonts w:hint="eastAsia"/>
        </w:rPr>
        <w:t>0</w:t>
      </w:r>
      <w:r>
        <w:rPr>
          <w:rFonts w:hint="eastAsia"/>
        </w:rPr>
        <w:t>时，光伏发电站应能不脱网连续运行</w:t>
      </w:r>
      <w:r>
        <w:rPr>
          <w:rFonts w:hint="eastAsia"/>
        </w:rPr>
        <w:t>0.15s</w:t>
      </w:r>
      <w:r>
        <w:rPr>
          <w:rFonts w:hint="eastAsia"/>
        </w:rPr>
        <w:t>。</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752/1290</w:t>
      </w:r>
    </w:p>
    <w:p w:rsidR="00926173" w:rsidRDefault="00926173" w:rsidP="00926173">
      <w:r>
        <w:rPr>
          <w:rFonts w:hint="eastAsia"/>
        </w:rPr>
        <w:t>光功率预测系统停机维修时不需向调度值班员申请。</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判断题中等</w:t>
      </w:r>
      <w:r>
        <w:rPr>
          <w:rFonts w:hint="eastAsia"/>
        </w:rPr>
        <w:t>753/1290</w:t>
      </w:r>
    </w:p>
    <w:p w:rsidR="00926173" w:rsidRDefault="00926173" w:rsidP="00926173">
      <w:r>
        <w:rPr>
          <w:rFonts w:hint="eastAsia"/>
        </w:rPr>
        <w:t>故障录波器的启动量有模拟量越限和开关量变化两种。</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754/1290</w:t>
      </w:r>
    </w:p>
    <w:p w:rsidR="00926173" w:rsidRDefault="00926173" w:rsidP="00926173">
      <w:r>
        <w:rPr>
          <w:rFonts w:hint="eastAsia"/>
        </w:rPr>
        <w:t>SVG</w:t>
      </w:r>
      <w:r>
        <w:rPr>
          <w:rFonts w:hint="eastAsia"/>
        </w:rPr>
        <w:t>无功补偿装置停电后需经充分放电并验明确无电压后方可开始工作。</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755/1290</w:t>
      </w:r>
    </w:p>
    <w:p w:rsidR="00926173" w:rsidRDefault="00926173" w:rsidP="00926173">
      <w:r>
        <w:rPr>
          <w:rFonts w:hint="eastAsia"/>
        </w:rPr>
        <w:t>SVG</w:t>
      </w:r>
      <w:r>
        <w:rPr>
          <w:rFonts w:hint="eastAsia"/>
        </w:rPr>
        <w:t>无功补偿装置必须在停机状态下切换无功控制模式。</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判断题较难</w:t>
      </w:r>
      <w:r>
        <w:rPr>
          <w:rFonts w:hint="eastAsia"/>
        </w:rPr>
        <w:t>756/1290</w:t>
      </w:r>
    </w:p>
    <w:p w:rsidR="00926173" w:rsidRDefault="00926173" w:rsidP="00926173">
      <w:r>
        <w:rPr>
          <w:rFonts w:hint="eastAsia"/>
        </w:rPr>
        <w:t>接地变和小电流选线装置配套使用可有选择性地切除小电流接地系统的单相接地故障。</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757/1290</w:t>
      </w:r>
    </w:p>
    <w:p w:rsidR="00926173" w:rsidRDefault="00926173" w:rsidP="00926173">
      <w:r>
        <w:rPr>
          <w:rFonts w:hint="eastAsia"/>
        </w:rPr>
        <w:t>UPS</w:t>
      </w:r>
      <w:r>
        <w:rPr>
          <w:rFonts w:hint="eastAsia"/>
        </w:rPr>
        <w:t>电源装置的电子旁路电源在</w:t>
      </w:r>
      <w:r>
        <w:rPr>
          <w:rFonts w:hint="eastAsia"/>
        </w:rPr>
        <w:t>UPS</w:t>
      </w:r>
      <w:r>
        <w:rPr>
          <w:rFonts w:hint="eastAsia"/>
        </w:rPr>
        <w:t>电源逆变模块故障时投入，</w:t>
      </w:r>
      <w:r>
        <w:rPr>
          <w:rFonts w:hint="eastAsia"/>
        </w:rPr>
        <w:t>UPS</w:t>
      </w:r>
      <w:r>
        <w:rPr>
          <w:rFonts w:hint="eastAsia"/>
        </w:rPr>
        <w:t>交、直流输入电源均失电时检修旁路电源自动投入。</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判断题较难</w:t>
      </w:r>
      <w:r>
        <w:rPr>
          <w:rFonts w:hint="eastAsia"/>
        </w:rPr>
        <w:t>758/1290</w:t>
      </w:r>
    </w:p>
    <w:p w:rsidR="00926173" w:rsidRDefault="00926173" w:rsidP="00926173">
      <w:r>
        <w:rPr>
          <w:rFonts w:hint="eastAsia"/>
        </w:rPr>
        <w:t>直流控制电源发生两点接地，可能引起继电保护及自动装置拒动，不会造成继电保护及自动装置误动。</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759/1290</w:t>
      </w:r>
    </w:p>
    <w:p w:rsidR="00926173" w:rsidRDefault="00926173" w:rsidP="00926173">
      <w:r>
        <w:rPr>
          <w:rFonts w:hint="eastAsia"/>
        </w:rPr>
        <w:t>断路器保护装置投检修状态后不能进行传动试验。</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760/1290</w:t>
      </w:r>
    </w:p>
    <w:p w:rsidR="00926173" w:rsidRDefault="00926173" w:rsidP="00926173">
      <w:r>
        <w:rPr>
          <w:rFonts w:hint="eastAsia"/>
        </w:rPr>
        <w:t>手车式高压断路器在推入工作位前必须检查断路器在断开位置，保护装置可在手车进入工作位后投入。</w:t>
      </w:r>
      <w:r>
        <w:rPr>
          <w:rFonts w:hint="eastAsia"/>
        </w:rPr>
        <w:t>()</w:t>
      </w:r>
    </w:p>
    <w:p w:rsidR="00926173" w:rsidRDefault="00926173" w:rsidP="00926173">
      <w:r>
        <w:rPr>
          <w:rFonts w:hint="eastAsia"/>
        </w:rPr>
        <w:lastRenderedPageBreak/>
        <w:t>标准答案</w:t>
      </w:r>
    </w:p>
    <w:p w:rsidR="00926173" w:rsidRDefault="00926173" w:rsidP="00926173">
      <w:r>
        <w:t>X</w:t>
      </w:r>
    </w:p>
    <w:p w:rsidR="00926173" w:rsidRDefault="00926173" w:rsidP="00926173">
      <w:r>
        <w:rPr>
          <w:rFonts w:hint="eastAsia"/>
        </w:rPr>
        <w:t>判断题较难</w:t>
      </w:r>
      <w:r>
        <w:rPr>
          <w:rFonts w:hint="eastAsia"/>
        </w:rPr>
        <w:t>761/1290</w:t>
      </w:r>
    </w:p>
    <w:p w:rsidR="00926173" w:rsidRDefault="00926173" w:rsidP="00926173">
      <w:r>
        <w:rPr>
          <w:rFonts w:hint="eastAsia"/>
        </w:rPr>
        <w:t>变压器油温控制器红色表针记录变压器运行期间的最高温度。</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762/1290</w:t>
      </w:r>
    </w:p>
    <w:p w:rsidR="00926173" w:rsidRDefault="00926173" w:rsidP="00926173">
      <w:r>
        <w:rPr>
          <w:rFonts w:hint="eastAsia"/>
        </w:rPr>
        <w:t>新投运和检修后的变压器必须进行</w:t>
      </w:r>
      <w:r>
        <w:rPr>
          <w:rFonts w:hint="eastAsia"/>
        </w:rPr>
        <w:t>3</w:t>
      </w:r>
      <w:r>
        <w:rPr>
          <w:rFonts w:hint="eastAsia"/>
        </w:rPr>
        <w:t>次冲击试验。</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判断题较难</w:t>
      </w:r>
      <w:r>
        <w:rPr>
          <w:rFonts w:hint="eastAsia"/>
        </w:rPr>
        <w:t>763/1290</w:t>
      </w:r>
    </w:p>
    <w:p w:rsidR="00926173" w:rsidRDefault="00926173" w:rsidP="00926173">
      <w:r>
        <w:rPr>
          <w:rFonts w:hint="eastAsia"/>
        </w:rPr>
        <w:t>逆变器锁相环的作用和自动准同期装置相同。</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764/1290</w:t>
      </w:r>
    </w:p>
    <w:p w:rsidR="00926173" w:rsidRDefault="00926173" w:rsidP="00926173">
      <w:r>
        <w:rPr>
          <w:rFonts w:hint="eastAsia"/>
        </w:rPr>
        <w:t>逆变器的并网点一般为箱式升压变的低压侧断路器。</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判断题较难</w:t>
      </w:r>
      <w:r>
        <w:rPr>
          <w:rFonts w:hint="eastAsia"/>
        </w:rPr>
        <w:t>765/1290</w:t>
      </w:r>
    </w:p>
    <w:p w:rsidR="00926173" w:rsidRDefault="00926173" w:rsidP="00926173">
      <w:r>
        <w:rPr>
          <w:rFonts w:hint="eastAsia"/>
        </w:rPr>
        <w:t>逆变器首次投运或检修后投运时，应通过逐个合上直流配电柜断路器进行升负荷检查。</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766/1290</w:t>
      </w:r>
    </w:p>
    <w:p w:rsidR="00926173" w:rsidRDefault="00926173" w:rsidP="00926173">
      <w:r>
        <w:rPr>
          <w:rFonts w:hint="eastAsia"/>
        </w:rPr>
        <w:t>直流防雷配电柜应避免多根进线电缆捆扎在一起。</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767/1290</w:t>
      </w:r>
    </w:p>
    <w:p w:rsidR="00926173" w:rsidRDefault="00926173" w:rsidP="00926173">
      <w:r>
        <w:rPr>
          <w:rFonts w:hint="eastAsia"/>
        </w:rPr>
        <w:t>每个汇流箱应有一个固定的通讯</w:t>
      </w:r>
      <w:r>
        <w:rPr>
          <w:rFonts w:hint="eastAsia"/>
        </w:rPr>
        <w:t>IP</w:t>
      </w:r>
      <w:r>
        <w:rPr>
          <w:rFonts w:hint="eastAsia"/>
        </w:rPr>
        <w:t>地址。</w:t>
      </w:r>
      <w:r>
        <w:rPr>
          <w:rFonts w:hint="eastAsia"/>
        </w:rPr>
        <w:t>(</w:t>
      </w:r>
    </w:p>
    <w:p w:rsidR="00926173" w:rsidRDefault="00926173" w:rsidP="00926173">
      <w: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768/1290</w:t>
      </w:r>
    </w:p>
    <w:p w:rsidR="00926173" w:rsidRDefault="00926173" w:rsidP="00926173">
      <w:r>
        <w:rPr>
          <w:rFonts w:hint="eastAsia"/>
        </w:rPr>
        <w:t>汇流箱应通过接地引下线接到接地网接地，不应直接通过光伏组件支架接地。</w:t>
      </w:r>
      <w:r>
        <w:rPr>
          <w:rFonts w:hint="eastAsia"/>
        </w:rPr>
        <w:t>()</w:t>
      </w:r>
    </w:p>
    <w:p w:rsidR="00926173" w:rsidRDefault="00926173" w:rsidP="00926173">
      <w:r>
        <w:rPr>
          <w:rFonts w:hint="eastAsia"/>
        </w:rPr>
        <w:t>标准答案</w:t>
      </w:r>
    </w:p>
    <w:p w:rsidR="00926173" w:rsidRDefault="00926173" w:rsidP="00926173">
      <w:r>
        <w:rPr>
          <w:rFonts w:hint="eastAsia"/>
        </w:rPr>
        <w:t>判断题中等</w:t>
      </w:r>
      <w:r>
        <w:rPr>
          <w:rFonts w:hint="eastAsia"/>
        </w:rPr>
        <w:t>769/1290</w:t>
      </w:r>
    </w:p>
    <w:p w:rsidR="00926173" w:rsidRDefault="00926173" w:rsidP="00926173">
      <w:r>
        <w:rPr>
          <w:rFonts w:hint="eastAsia"/>
        </w:rPr>
        <w:t>备用光伏组件要求平放，叠层不得超过</w:t>
      </w:r>
      <w:r>
        <w:rPr>
          <w:rFonts w:hint="eastAsia"/>
        </w:rPr>
        <w:t>10</w:t>
      </w:r>
      <w:r>
        <w:rPr>
          <w:rFonts w:hint="eastAsia"/>
        </w:rPr>
        <w:t>层。</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判断题中等</w:t>
      </w:r>
      <w:r>
        <w:rPr>
          <w:rFonts w:hint="eastAsia"/>
        </w:rPr>
        <w:t>770/1290</w:t>
      </w:r>
    </w:p>
    <w:p w:rsidR="00926173" w:rsidRDefault="00926173" w:rsidP="00926173">
      <w:r>
        <w:rPr>
          <w:rFonts w:hint="eastAsia"/>
        </w:rPr>
        <w:t>串并联的光伏组件内部参数高度不一致，会造成很严重的功率损失，降低组件的转换效率。</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771/1290</w:t>
      </w:r>
    </w:p>
    <w:p w:rsidR="00926173" w:rsidRDefault="00926173" w:rsidP="00926173">
      <w:r>
        <w:rPr>
          <w:rFonts w:hint="eastAsia"/>
        </w:rPr>
        <w:t>在</w:t>
      </w:r>
      <w:r>
        <w:rPr>
          <w:rFonts w:hint="eastAsia"/>
        </w:rPr>
        <w:t>35kV</w:t>
      </w:r>
      <w:r>
        <w:rPr>
          <w:rFonts w:hint="eastAsia"/>
        </w:rPr>
        <w:t>高压设备作业时，人体及所带工具与带电体的最小安全距离为</w:t>
      </w:r>
      <w:r>
        <w:rPr>
          <w:rFonts w:hint="eastAsia"/>
        </w:rPr>
        <w:t>0.6</w:t>
      </w:r>
      <w:r>
        <w:rPr>
          <w:rFonts w:hint="eastAsia"/>
        </w:rPr>
        <w:t>米。</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772/1290</w:t>
      </w:r>
    </w:p>
    <w:p w:rsidR="00926173" w:rsidRDefault="00926173" w:rsidP="00926173">
      <w:r>
        <w:rPr>
          <w:rFonts w:hint="eastAsia"/>
        </w:rPr>
        <w:t>在口对口人工呼吸最初两次吹气后，试测颈动脉两侧仍无搏动可以判定心跳已经停止，应继续对伤员吹气。</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判断题较难</w:t>
      </w:r>
      <w:r>
        <w:rPr>
          <w:rFonts w:hint="eastAsia"/>
        </w:rPr>
        <w:t>773/1290</w:t>
      </w:r>
    </w:p>
    <w:p w:rsidR="00926173" w:rsidRDefault="00926173" w:rsidP="00926173">
      <w:r>
        <w:rPr>
          <w:rFonts w:hint="eastAsia"/>
        </w:rPr>
        <w:t>在事故处理或进行倒闸操作时，不得进行交接班，交接班时发生事故，应立即停止交接班，并由交班人员处理，接班人员在交班值长指挥下协助工作。</w:t>
      </w:r>
      <w:r>
        <w:rPr>
          <w:rFonts w:hint="eastAsia"/>
        </w:rPr>
        <w:t>()</w:t>
      </w:r>
    </w:p>
    <w:p w:rsidR="00926173" w:rsidRDefault="00926173" w:rsidP="00926173">
      <w:r>
        <w:rPr>
          <w:rFonts w:hint="eastAsia"/>
        </w:rPr>
        <w:lastRenderedPageBreak/>
        <w:t>标准答案</w:t>
      </w:r>
    </w:p>
    <w:p w:rsidR="00926173" w:rsidRDefault="00926173" w:rsidP="00926173">
      <w:r>
        <w:t xml:space="preserve"> </w:t>
      </w:r>
    </w:p>
    <w:p w:rsidR="00926173" w:rsidRDefault="00926173" w:rsidP="00926173">
      <w:r>
        <w:rPr>
          <w:rFonts w:hint="eastAsia"/>
        </w:rPr>
        <w:t>判断题较难</w:t>
      </w:r>
      <w:r>
        <w:rPr>
          <w:rFonts w:hint="eastAsia"/>
        </w:rPr>
        <w:t>774/1290</w:t>
      </w:r>
    </w:p>
    <w:p w:rsidR="00926173" w:rsidRDefault="00926173" w:rsidP="00926173">
      <w:r>
        <w:rPr>
          <w:rFonts w:hint="eastAsia"/>
        </w:rPr>
        <w:t>遥信是将远方站内电气设备的状态以信号的两种状态即</w:t>
      </w:r>
      <w:r>
        <w:rPr>
          <w:rFonts w:hint="eastAsia"/>
        </w:rPr>
        <w:t>0</w:t>
      </w:r>
      <w:r>
        <w:rPr>
          <w:rFonts w:hint="eastAsia"/>
        </w:rPr>
        <w:t>、</w:t>
      </w:r>
      <w:r>
        <w:rPr>
          <w:rFonts w:hint="eastAsia"/>
        </w:rPr>
        <w:t>1(</w:t>
      </w:r>
      <w:r>
        <w:rPr>
          <w:rFonts w:hint="eastAsia"/>
        </w:rPr>
        <w:t>断开、闭合</w:t>
      </w:r>
      <w:r>
        <w:rPr>
          <w:rFonts w:hint="eastAsia"/>
        </w:rPr>
        <w:t>)</w:t>
      </w:r>
      <w:r>
        <w:rPr>
          <w:rFonts w:hint="eastAsia"/>
        </w:rPr>
        <w:t>传送到主站端和调度端。</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775/1290</w:t>
      </w:r>
    </w:p>
    <w:p w:rsidR="00926173" w:rsidRDefault="00926173" w:rsidP="00926173">
      <w:r>
        <w:rPr>
          <w:rFonts w:hint="eastAsia"/>
        </w:rPr>
        <w:t>并网逆变器总谐波电流应小于逆变器额定输出电流的</w:t>
      </w:r>
      <w:r>
        <w:rPr>
          <w:rFonts w:hint="eastAsia"/>
        </w:rPr>
        <w:t>5%</w:t>
      </w:r>
      <w:r>
        <w:rPr>
          <w:rFonts w:hint="eastAsia"/>
        </w:rPr>
        <w:t>。</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776/1290</w:t>
      </w:r>
    </w:p>
    <w:p w:rsidR="00926173" w:rsidRDefault="00926173" w:rsidP="00926173">
      <w:r>
        <w:rPr>
          <w:rFonts w:hint="eastAsia"/>
        </w:rPr>
        <w:t>与传统的固定支架相比较，采用单轴跟踪支架组件的单位容量发电量可以提高</w:t>
      </w:r>
      <w:r>
        <w:rPr>
          <w:rFonts w:hint="eastAsia"/>
        </w:rPr>
        <w:t>20%,</w:t>
      </w:r>
      <w:r>
        <w:rPr>
          <w:rFonts w:hint="eastAsia"/>
        </w:rPr>
        <w:t>而双轴跟踪支架甚至可以提高</w:t>
      </w:r>
      <w:r>
        <w:rPr>
          <w:rFonts w:hint="eastAsia"/>
        </w:rPr>
        <w:t>30%</w:t>
      </w:r>
      <w:r>
        <w:rPr>
          <w:rFonts w:hint="eastAsia"/>
        </w:rPr>
        <w:t>以上。</w:t>
      </w:r>
      <w:r>
        <w:rPr>
          <w:rFonts w:hint="eastAsia"/>
        </w:rPr>
        <w:t>()</w:t>
      </w:r>
    </w:p>
    <w:p w:rsidR="00926173" w:rsidRDefault="00926173" w:rsidP="00926173">
      <w:r>
        <w:rPr>
          <w:rFonts w:hint="eastAsia"/>
        </w:rPr>
        <w:t>标准答案</w:t>
      </w:r>
    </w:p>
    <w:p w:rsidR="00926173" w:rsidRDefault="00926173" w:rsidP="00926173">
      <w:r>
        <w:rPr>
          <w:rFonts w:hint="eastAsia"/>
        </w:rPr>
        <w:t>判断题较难</w:t>
      </w:r>
      <w:r>
        <w:rPr>
          <w:rFonts w:hint="eastAsia"/>
        </w:rPr>
        <w:t>777/1290</w:t>
      </w:r>
    </w:p>
    <w:p w:rsidR="00926173" w:rsidRDefault="00926173" w:rsidP="00926173">
      <w:r>
        <w:rPr>
          <w:rFonts w:hint="eastAsia"/>
        </w:rPr>
        <w:t>把电容器串联在线路上以补偿电路电抗，可以改善电压质量，提高系统稳定性和增加电力输出能力。</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778/1290</w:t>
      </w:r>
    </w:p>
    <w:p w:rsidR="00926173" w:rsidRDefault="00926173" w:rsidP="00926173">
      <w:r>
        <w:rPr>
          <w:rFonts w:hint="eastAsia"/>
        </w:rPr>
        <w:t>行程开关由静触头、动静桥、压动杆组成，其工作原理和操作形式同按钮一样。</w:t>
      </w:r>
      <w:r>
        <w:rPr>
          <w:rFonts w:hint="eastAsia"/>
        </w:rPr>
        <w:t>()</w:t>
      </w:r>
    </w:p>
    <w:p w:rsidR="00926173" w:rsidRDefault="00926173" w:rsidP="00926173">
      <w:r>
        <w:rPr>
          <w:rFonts w:hint="eastAsia"/>
        </w:rPr>
        <w:t>标准答案</w:t>
      </w:r>
      <w:r>
        <w:rPr>
          <w:rFonts w:hint="eastAsia"/>
        </w:rPr>
        <w:t>X</w:t>
      </w:r>
    </w:p>
    <w:p w:rsidR="00926173" w:rsidRDefault="00926173" w:rsidP="00926173">
      <w:r>
        <w:rPr>
          <w:rFonts w:hint="eastAsia"/>
        </w:rPr>
        <w:t>判断题较难</w:t>
      </w:r>
      <w:r>
        <w:rPr>
          <w:rFonts w:hint="eastAsia"/>
        </w:rPr>
        <w:t>779/1290</w:t>
      </w:r>
    </w:p>
    <w:p w:rsidR="00926173" w:rsidRDefault="00926173" w:rsidP="00926173">
      <w:r>
        <w:rPr>
          <w:rFonts w:hint="eastAsia"/>
        </w:rPr>
        <w:t>光功率预测系统属于电力二次安防系统安全</w:t>
      </w:r>
      <w:r>
        <w:rPr>
          <w:rFonts w:hint="eastAsia"/>
        </w:rPr>
        <w:t>|</w:t>
      </w:r>
      <w:r>
        <w:rPr>
          <w:rFonts w:hint="eastAsia"/>
        </w:rPr>
        <w:t>区设备。</w:t>
      </w:r>
      <w:r>
        <w:rPr>
          <w:rFonts w:hint="eastAsia"/>
        </w:rPr>
        <w:t>()</w:t>
      </w:r>
    </w:p>
    <w:p w:rsidR="00926173" w:rsidRDefault="00926173" w:rsidP="00926173">
      <w:r>
        <w:rPr>
          <w:rFonts w:hint="eastAsia"/>
        </w:rPr>
        <w:t>标准答案</w:t>
      </w:r>
      <w:r>
        <w:rPr>
          <w:rFonts w:hint="eastAsia"/>
        </w:rPr>
        <w:t>X</w:t>
      </w:r>
    </w:p>
    <w:p w:rsidR="00926173" w:rsidRDefault="00926173" w:rsidP="00926173">
      <w:r>
        <w:t xml:space="preserve"> </w:t>
      </w:r>
    </w:p>
    <w:p w:rsidR="00926173" w:rsidRDefault="00926173" w:rsidP="00926173">
      <w:r>
        <w:rPr>
          <w:rFonts w:hint="eastAsia"/>
        </w:rPr>
        <w:t>判断题较难</w:t>
      </w:r>
      <w:r>
        <w:rPr>
          <w:rFonts w:hint="eastAsia"/>
        </w:rPr>
        <w:t>780/1290</w:t>
      </w:r>
    </w:p>
    <w:p w:rsidR="00926173" w:rsidRDefault="00926173" w:rsidP="00926173">
      <w:r>
        <w:rPr>
          <w:rFonts w:hint="eastAsia"/>
        </w:rPr>
        <w:t>电池板随着温度升高，短路电流上升，开路电压上升，转换效率升高。</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判断题较难</w:t>
      </w:r>
      <w:r>
        <w:rPr>
          <w:rFonts w:hint="eastAsia"/>
        </w:rPr>
        <w:t>781/1290</w:t>
      </w:r>
    </w:p>
    <w:p w:rsidR="00926173" w:rsidRDefault="00926173" w:rsidP="00926173">
      <w:r>
        <w:rPr>
          <w:rFonts w:hint="eastAsia"/>
        </w:rPr>
        <w:t>户用光伏系统的选用容量在几十到几百瓦，其供电可靠性、稳定性要求相对不高。</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判断题较难</w:t>
      </w:r>
      <w:r>
        <w:rPr>
          <w:rFonts w:hint="eastAsia"/>
        </w:rPr>
        <w:t>782/1290</w:t>
      </w:r>
    </w:p>
    <w:p w:rsidR="00926173" w:rsidRDefault="00926173" w:rsidP="00926173">
      <w:r>
        <w:rPr>
          <w:rFonts w:hint="eastAsia"/>
        </w:rPr>
        <w:t>熔断器熔丝的熔断时间与通过熔丝的电流间的关系曲线称为安秒特性。</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783/1290</w:t>
      </w:r>
    </w:p>
    <w:p w:rsidR="00926173" w:rsidRDefault="00926173" w:rsidP="00926173">
      <w:r>
        <w:rPr>
          <w:rFonts w:hint="eastAsia"/>
        </w:rPr>
        <w:t>带电设备着火时，应使用干式灭火器、</w:t>
      </w:r>
      <w:r>
        <w:t>CO₂</w:t>
      </w:r>
      <w:r>
        <w:rPr>
          <w:rFonts w:hint="eastAsia"/>
        </w:rPr>
        <w:t>灭火器等灭火，不得使用泡沫灭火器。</w:t>
      </w:r>
      <w: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784/1290</w:t>
      </w:r>
    </w:p>
    <w:p w:rsidR="00926173" w:rsidRDefault="00926173" w:rsidP="00926173">
      <w:r>
        <w:rPr>
          <w:rFonts w:hint="eastAsia"/>
        </w:rPr>
        <w:t>救护触电伤员切除电源时，有时会同时使照明失电，因此应同时考虑事故照明、应急灯等临时照明。</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785/1290</w:t>
      </w:r>
    </w:p>
    <w:p w:rsidR="00926173" w:rsidRDefault="00926173" w:rsidP="00926173">
      <w:r>
        <w:rPr>
          <w:rFonts w:hint="eastAsia"/>
        </w:rPr>
        <w:t>发生触电时，电流作用的时间越长，伤害越重。</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判断题中等</w:t>
      </w:r>
      <w:r>
        <w:rPr>
          <w:rFonts w:hint="eastAsia"/>
        </w:rPr>
        <w:t>786/1290</w:t>
      </w:r>
    </w:p>
    <w:p w:rsidR="00926173" w:rsidRDefault="00926173" w:rsidP="00926173">
      <w:r>
        <w:rPr>
          <w:rFonts w:hint="eastAsia"/>
        </w:rPr>
        <w:t>在地面上沿电流方向水平距离为</w:t>
      </w:r>
      <w:r>
        <w:rPr>
          <w:rFonts w:hint="eastAsia"/>
        </w:rPr>
        <w:t>0.8m</w:t>
      </w:r>
      <w:r>
        <w:rPr>
          <w:rFonts w:hint="eastAsia"/>
        </w:rPr>
        <w:t>的两点之间的电压，称为跨步电压。</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787/1290</w:t>
      </w:r>
    </w:p>
    <w:p w:rsidR="00926173" w:rsidRDefault="00926173" w:rsidP="00926173">
      <w:r>
        <w:rPr>
          <w:rFonts w:hint="eastAsia"/>
        </w:rPr>
        <w:t>五防闭锁装置万能钥匙的使用必须经值班长批准。</w:t>
      </w:r>
      <w:r>
        <w:rPr>
          <w:rFonts w:hint="eastAsia"/>
        </w:rPr>
        <w:t>()</w:t>
      </w:r>
    </w:p>
    <w:p w:rsidR="00926173" w:rsidRDefault="00926173" w:rsidP="00926173">
      <w:r>
        <w:rPr>
          <w:rFonts w:hint="eastAsia"/>
        </w:rPr>
        <w:t>标准答案</w:t>
      </w:r>
      <w:r>
        <w:rPr>
          <w:rFonts w:hint="eastAsia"/>
        </w:rPr>
        <w:t>X</w:t>
      </w:r>
    </w:p>
    <w:p w:rsidR="00926173" w:rsidRDefault="00926173" w:rsidP="00926173">
      <w:r>
        <w:lastRenderedPageBreak/>
        <w:t xml:space="preserve"> </w:t>
      </w:r>
    </w:p>
    <w:p w:rsidR="00926173" w:rsidRDefault="00926173" w:rsidP="00926173">
      <w:r>
        <w:rPr>
          <w:rFonts w:hint="eastAsia"/>
        </w:rPr>
        <w:t>判断题较易</w:t>
      </w:r>
      <w:r>
        <w:rPr>
          <w:rFonts w:hint="eastAsia"/>
        </w:rPr>
        <w:t>788/1290</w:t>
      </w:r>
    </w:p>
    <w:p w:rsidR="00926173" w:rsidRDefault="00926173" w:rsidP="00926173">
      <w:r>
        <w:rPr>
          <w:rFonts w:hint="eastAsia"/>
        </w:rPr>
        <w:t>电流表应串联接入被测线路中。</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789/1290</w:t>
      </w:r>
    </w:p>
    <w:p w:rsidR="00926173" w:rsidRDefault="00926173" w:rsidP="00926173">
      <w:r>
        <w:rPr>
          <w:rFonts w:hint="eastAsia"/>
        </w:rPr>
        <w:t>电压表应并联接入被测线路中。</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790/1290</w:t>
      </w:r>
    </w:p>
    <w:p w:rsidR="00926173" w:rsidRDefault="00926173" w:rsidP="00926173">
      <w:r>
        <w:rPr>
          <w:rFonts w:hint="eastAsia"/>
        </w:rPr>
        <w:t>电缆线路上不得堆放物品和杂物。</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791/1290</w:t>
      </w:r>
    </w:p>
    <w:p w:rsidR="00926173" w:rsidRDefault="00926173" w:rsidP="00926173">
      <w:r>
        <w:rPr>
          <w:rFonts w:hint="eastAsia"/>
        </w:rPr>
        <w:t>并网不上网的分布式光伏电站应装设防逆流保护装置。</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792/1290</w:t>
      </w:r>
    </w:p>
    <w:p w:rsidR="00926173" w:rsidRDefault="00926173" w:rsidP="00926173">
      <w:r>
        <w:rPr>
          <w:rFonts w:hint="eastAsia"/>
        </w:rPr>
        <w:t>分布式光伏电站可不具备防孤岛保护功能。</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rPr>
          <w:rFonts w:hint="eastAsia"/>
        </w:rPr>
        <w:t>判断题较易</w:t>
      </w:r>
      <w:r>
        <w:rPr>
          <w:rFonts w:hint="eastAsia"/>
        </w:rPr>
        <w:t>793/1290</w:t>
      </w:r>
    </w:p>
    <w:p w:rsidR="00926173" w:rsidRDefault="00926173" w:rsidP="00926173">
      <w:r>
        <w:rPr>
          <w:rFonts w:hint="eastAsia"/>
        </w:rPr>
        <w:t>温度传感器</w:t>
      </w:r>
      <w:r>
        <w:rPr>
          <w:rFonts w:hint="eastAsia"/>
        </w:rPr>
        <w:t>Pt100</w:t>
      </w:r>
      <w:r>
        <w:rPr>
          <w:rFonts w:hint="eastAsia"/>
        </w:rPr>
        <w:t>电阻值随温度的升高而降低。</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794/1290</w:t>
      </w:r>
    </w:p>
    <w:p w:rsidR="00926173" w:rsidRDefault="00926173" w:rsidP="00926173">
      <w:r>
        <w:rPr>
          <w:rFonts w:hint="eastAsia"/>
        </w:rPr>
        <w:t>变电站常用的试温蜡片有</w:t>
      </w:r>
      <w:r>
        <w:rPr>
          <w:rFonts w:hint="eastAsia"/>
        </w:rPr>
        <w:t>60</w:t>
      </w:r>
      <w:r>
        <w:rPr>
          <w:rFonts w:hint="eastAsia"/>
        </w:rPr>
        <w:t>℃、</w:t>
      </w:r>
      <w:r>
        <w:rPr>
          <w:rFonts w:hint="eastAsia"/>
        </w:rPr>
        <w:t>70</w:t>
      </w:r>
      <w:r>
        <w:rPr>
          <w:rFonts w:hint="eastAsia"/>
        </w:rPr>
        <w:t>℃、</w:t>
      </w:r>
      <w:r>
        <w:rPr>
          <w:rFonts w:hint="eastAsia"/>
        </w:rPr>
        <w:t>80</w:t>
      </w:r>
      <w:r>
        <w:rPr>
          <w:rFonts w:hint="eastAsia"/>
        </w:rPr>
        <w:t>℃三种。</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795/1290</w:t>
      </w:r>
    </w:p>
    <w:p w:rsidR="00926173" w:rsidRDefault="00926173" w:rsidP="00926173">
      <w:r>
        <w:rPr>
          <w:rFonts w:hint="eastAsia"/>
        </w:rPr>
        <w:t>准确度为</w:t>
      </w:r>
      <w:r>
        <w:rPr>
          <w:rFonts w:hint="eastAsia"/>
        </w:rPr>
        <w:t>0.1</w:t>
      </w:r>
      <w:r>
        <w:rPr>
          <w:rFonts w:hint="eastAsia"/>
        </w:rPr>
        <w:t>级的仪表，其允许的基本误差不超过±</w:t>
      </w:r>
      <w:r>
        <w:rPr>
          <w:rFonts w:hint="eastAsia"/>
        </w:rPr>
        <w:t>0.1%</w:t>
      </w:r>
      <w:r>
        <w:rPr>
          <w:rFonts w:hint="eastAsia"/>
        </w:rPr>
        <w:t>。</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796/1290</w:t>
      </w:r>
    </w:p>
    <w:p w:rsidR="00926173" w:rsidRDefault="00926173" w:rsidP="00926173">
      <w:r>
        <w:rPr>
          <w:rFonts w:hint="eastAsia"/>
        </w:rPr>
        <w:t>电压互感器又称仪表变压器，也称</w:t>
      </w:r>
      <w:r>
        <w:rPr>
          <w:rFonts w:hint="eastAsia"/>
        </w:rPr>
        <w:t>TV,</w:t>
      </w:r>
      <w:r>
        <w:rPr>
          <w:rFonts w:hint="eastAsia"/>
        </w:rPr>
        <w:t>工作原理、结构和接线方式都与变压器相同。</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797/1290</w:t>
      </w:r>
      <w:r>
        <w:rPr>
          <w:rFonts w:hint="eastAsia"/>
        </w:rPr>
        <w:t>口变压器硅胶受潮变粉红色。</w:t>
      </w:r>
      <w:r>
        <w:rPr>
          <w:rFonts w:hint="eastAsia"/>
        </w:rPr>
        <w:t>()</w:t>
      </w:r>
    </w:p>
    <w:p w:rsidR="00926173" w:rsidRDefault="00926173" w:rsidP="00926173">
      <w:r>
        <w:rPr>
          <w:rFonts w:hint="eastAsia"/>
        </w:rPr>
        <w:t>标准答案</w:t>
      </w:r>
    </w:p>
    <w:p w:rsidR="00926173" w:rsidRDefault="00926173" w:rsidP="00926173">
      <w:r>
        <w:t xml:space="preserve"> </w:t>
      </w:r>
    </w:p>
    <w:p w:rsidR="00926173" w:rsidRDefault="00926173" w:rsidP="00926173">
      <w:r>
        <w:rPr>
          <w:rFonts w:hint="eastAsia"/>
        </w:rPr>
        <w:t>判断题较易</w:t>
      </w:r>
      <w:r>
        <w:rPr>
          <w:rFonts w:hint="eastAsia"/>
        </w:rPr>
        <w:t>798/1290</w:t>
      </w:r>
    </w:p>
    <w:p w:rsidR="00926173" w:rsidRDefault="00926173" w:rsidP="00926173">
      <w:r>
        <w:rPr>
          <w:rFonts w:hint="eastAsia"/>
        </w:rPr>
        <w:t>衡量电能质量的三个参数是：电压、频率、波形。</w:t>
      </w:r>
      <w:r>
        <w:rPr>
          <w:rFonts w:hint="eastAsia"/>
        </w:rPr>
        <w:t>()</w:t>
      </w:r>
    </w:p>
    <w:p w:rsidR="00926173" w:rsidRDefault="00926173" w:rsidP="00926173">
      <w:r>
        <w:rPr>
          <w:rFonts w:hint="eastAsia"/>
        </w:rPr>
        <w:t>标准答案</w:t>
      </w:r>
    </w:p>
    <w:p w:rsidR="00926173" w:rsidRDefault="00926173" w:rsidP="00926173">
      <w:r>
        <w:rPr>
          <w:rFonts w:hint="eastAsia"/>
        </w:rPr>
        <w:t>判断题较易</w:t>
      </w:r>
      <w:r>
        <w:rPr>
          <w:rFonts w:hint="eastAsia"/>
        </w:rPr>
        <w:t>799/1290</w:t>
      </w:r>
    </w:p>
    <w:p w:rsidR="00926173" w:rsidRDefault="00926173" w:rsidP="00926173">
      <w:r>
        <w:rPr>
          <w:rFonts w:hint="eastAsia"/>
        </w:rPr>
        <w:t>光伏效应是太阳能电池在受到太阳辐射时发生化学反应。</w:t>
      </w:r>
      <w:r>
        <w:rPr>
          <w:rFonts w:hint="eastAsia"/>
        </w:rPr>
        <w:t>()</w:t>
      </w:r>
    </w:p>
    <w:p w:rsidR="00926173" w:rsidRDefault="00926173" w:rsidP="00926173">
      <w:r>
        <w:rPr>
          <w:rFonts w:hint="eastAsia"/>
        </w:rPr>
        <w:t>标准答案</w:t>
      </w:r>
    </w:p>
    <w:p w:rsidR="00926173" w:rsidRDefault="00926173" w:rsidP="00926173">
      <w:r>
        <w:rPr>
          <w:rFonts w:hint="eastAsia"/>
        </w:rPr>
        <w:t>×</w:t>
      </w:r>
    </w:p>
    <w:p w:rsidR="00926173" w:rsidRDefault="00926173" w:rsidP="00926173">
      <w:r>
        <w:t xml:space="preserve"> </w:t>
      </w:r>
    </w:p>
    <w:p w:rsidR="00926173" w:rsidRDefault="00926173" w:rsidP="00926173">
      <w:r>
        <w:rPr>
          <w:rFonts w:hint="eastAsia"/>
        </w:rPr>
        <w:t>判断题较易</w:t>
      </w:r>
      <w:r>
        <w:rPr>
          <w:rFonts w:hint="eastAsia"/>
        </w:rPr>
        <w:t>800/1290</w:t>
      </w:r>
    </w:p>
    <w:p w:rsidR="00926173" w:rsidRDefault="00926173" w:rsidP="00926173">
      <w:r>
        <w:rPr>
          <w:rFonts w:hint="eastAsia"/>
        </w:rPr>
        <w:t>在操作过程中，监护人在前、操作人在后。</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801/1290</w:t>
      </w:r>
    </w:p>
    <w:p w:rsidR="00926173" w:rsidRDefault="00926173" w:rsidP="00926173">
      <w:r>
        <w:rPr>
          <w:rFonts w:hint="eastAsia"/>
        </w:rPr>
        <w:t>操作票中的“下令时间”是指调度下达操作的预令时间。</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t xml:space="preserve"> </w:t>
      </w:r>
    </w:p>
    <w:p w:rsidR="00926173" w:rsidRDefault="00926173" w:rsidP="00926173">
      <w:r>
        <w:rPr>
          <w:rFonts w:hint="eastAsia"/>
        </w:rPr>
        <w:t>判断题较易</w:t>
      </w:r>
      <w:r>
        <w:rPr>
          <w:rFonts w:hint="eastAsia"/>
        </w:rPr>
        <w:t>802/1290</w:t>
      </w:r>
    </w:p>
    <w:p w:rsidR="00926173" w:rsidRDefault="00926173" w:rsidP="00926173">
      <w:r>
        <w:rPr>
          <w:rFonts w:hint="eastAsia"/>
        </w:rPr>
        <w:lastRenderedPageBreak/>
        <w:t>在太阳能电池电学性能参数中，其开路电压大于工作电压，工作电流大于短路电流。</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判断题较易</w:t>
      </w:r>
      <w:r>
        <w:rPr>
          <w:rFonts w:hint="eastAsia"/>
        </w:rPr>
        <w:t>803/1290</w:t>
      </w:r>
    </w:p>
    <w:p w:rsidR="00926173" w:rsidRDefault="00926173" w:rsidP="00926173">
      <w:r>
        <w:rPr>
          <w:rFonts w:hint="eastAsia"/>
        </w:rPr>
        <w:t>运行中的计算机监控系统主机如遇死机情况，应强行关闭计算机电源开关进行重启。</w:t>
      </w:r>
      <w:r>
        <w:rPr>
          <w:rFonts w:hint="eastAsia"/>
        </w:rPr>
        <w:t>()</w:t>
      </w:r>
    </w:p>
    <w:p w:rsidR="00926173" w:rsidRDefault="00926173" w:rsidP="00926173">
      <w:r>
        <w:rPr>
          <w:rFonts w:hint="eastAsia"/>
        </w:rPr>
        <w:t>标准答案</w:t>
      </w:r>
    </w:p>
    <w:p w:rsidR="00926173" w:rsidRDefault="00926173" w:rsidP="00926173">
      <w:r>
        <w:t>X</w:t>
      </w:r>
    </w:p>
    <w:p w:rsidR="00926173" w:rsidRDefault="00926173" w:rsidP="00926173">
      <w:r>
        <w:rPr>
          <w:rFonts w:hint="eastAsia"/>
        </w:rPr>
        <w:t>简答题中等</w:t>
      </w:r>
      <w:r>
        <w:rPr>
          <w:rFonts w:hint="eastAsia"/>
        </w:rPr>
        <w:t>804/1290</w:t>
      </w:r>
    </w:p>
    <w:p w:rsidR="00926173" w:rsidRDefault="00926173" w:rsidP="00926173">
      <w:r>
        <w:rPr>
          <w:rFonts w:hint="eastAsia"/>
        </w:rPr>
        <w:t>三绕组变压器为什么三侧都装过流保护</w:t>
      </w:r>
      <w:r>
        <w:rPr>
          <w:rFonts w:hint="eastAsia"/>
        </w:rPr>
        <w:t>?</w:t>
      </w:r>
      <w:r>
        <w:rPr>
          <w:rFonts w:hint="eastAsia"/>
        </w:rPr>
        <w:t>各自的保护范围是什么</w:t>
      </w:r>
      <w:r>
        <w:rPr>
          <w:rFonts w:hint="eastAsia"/>
        </w:rPr>
        <w:t>?</w:t>
      </w:r>
    </w:p>
    <w:p w:rsidR="00926173" w:rsidRDefault="00926173" w:rsidP="00926173">
      <w:r>
        <w:rPr>
          <w:rFonts w:hint="eastAsia"/>
        </w:rPr>
        <w:t>标准答案</w:t>
      </w:r>
    </w:p>
    <w:p w:rsidR="00926173" w:rsidRDefault="00926173" w:rsidP="00926173">
      <w:r>
        <w:rPr>
          <w:rFonts w:hint="eastAsia"/>
        </w:rPr>
        <w:t>当变压器任意一侧的母线发生短路故障时，过流保护动作。因为三侧都装有过流保护，能使其有选择地切除故障。而无需将变压器停运。各侧的过流保护可以作为本侧母线、线路的后备保护，主电源侧的过流保护可以作为其他两侧和变压器的后备保护。</w:t>
      </w:r>
    </w:p>
    <w:p w:rsidR="00926173" w:rsidRDefault="00926173" w:rsidP="00926173">
      <w:r>
        <w:rPr>
          <w:rFonts w:hint="eastAsia"/>
        </w:rPr>
        <w:t>简答题较易</w:t>
      </w:r>
      <w:r>
        <w:rPr>
          <w:rFonts w:hint="eastAsia"/>
        </w:rPr>
        <w:t>805/1290</w:t>
      </w:r>
      <w:r>
        <w:rPr>
          <w:rFonts w:hint="eastAsia"/>
        </w:rPr>
        <w:t>口</w:t>
      </w:r>
    </w:p>
    <w:p w:rsidR="00926173" w:rsidRDefault="00926173" w:rsidP="00926173">
      <w:r>
        <w:rPr>
          <w:rFonts w:hint="eastAsia"/>
        </w:rPr>
        <w:t>中性点经消弧线圈接地的系统正常运行时，消弧线圈是否带有电压</w:t>
      </w:r>
      <w:r>
        <w:rPr>
          <w:rFonts w:hint="eastAsia"/>
        </w:rPr>
        <w:t>?</w:t>
      </w:r>
    </w:p>
    <w:p w:rsidR="00926173" w:rsidRDefault="00926173" w:rsidP="00926173">
      <w:r>
        <w:rPr>
          <w:rFonts w:hint="eastAsia"/>
        </w:rPr>
        <w:t>标准答案</w:t>
      </w:r>
    </w:p>
    <w:p w:rsidR="00926173" w:rsidRDefault="00926173" w:rsidP="00926173">
      <w:r>
        <w:rPr>
          <w:rFonts w:hint="eastAsia"/>
        </w:rPr>
        <w:t>系统正常运行时，由于线路的三相对地电容不平衡，中性点与地之间存在一定电压，其电压值的大小直接与电容的不平衡度有关。在正常情况下，中性点所产生的电压不能超过额定相电压的</w:t>
      </w:r>
      <w:r>
        <w:rPr>
          <w:rFonts w:hint="eastAsia"/>
        </w:rPr>
        <w:t>1.5%</w:t>
      </w:r>
      <w:r>
        <w:rPr>
          <w:rFonts w:hint="eastAsia"/>
        </w:rPr>
        <w:t>。</w:t>
      </w:r>
    </w:p>
    <w:p w:rsidR="00926173" w:rsidRDefault="00926173" w:rsidP="00926173">
      <w:r>
        <w:rPr>
          <w:rFonts w:hint="eastAsia"/>
        </w:rPr>
        <w:t>简答题中等</w:t>
      </w:r>
      <w:r>
        <w:rPr>
          <w:rFonts w:hint="eastAsia"/>
        </w:rPr>
        <w:t>806/1290</w:t>
      </w:r>
    </w:p>
    <w:p w:rsidR="00926173" w:rsidRDefault="00926173" w:rsidP="00926173">
      <w:r>
        <w:rPr>
          <w:rFonts w:hint="eastAsia"/>
        </w:rPr>
        <w:t>在运行中的电流互感器二次回路上工作应注意什么问题</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工作中严禁将电流互感器的二次侧开路；</w:t>
      </w:r>
      <w:r>
        <w:rPr>
          <w:rFonts w:hint="eastAsia"/>
        </w:rPr>
        <w:t>(2)</w:t>
      </w:r>
      <w:r>
        <w:rPr>
          <w:rFonts w:hint="eastAsia"/>
        </w:rPr>
        <w:t>根据需要可在适当的地点将电流互感器的二次侧短路，短路应采用短路片或短路线，短路应妥善可靠，禁止采用熔丝或用导线缠绕；</w:t>
      </w:r>
      <w:r>
        <w:rPr>
          <w:rFonts w:hint="eastAsia"/>
        </w:rPr>
        <w:t>(3)</w:t>
      </w:r>
      <w:r>
        <w:rPr>
          <w:rFonts w:hint="eastAsia"/>
        </w:rPr>
        <w:t>禁止在电流互感器与短路点之间的回路上进行任何工作；</w:t>
      </w:r>
      <w:r>
        <w:rPr>
          <w:rFonts w:hint="eastAsia"/>
        </w:rPr>
        <w:t>(4)</w:t>
      </w:r>
      <w:r>
        <w:rPr>
          <w:rFonts w:hint="eastAsia"/>
        </w:rPr>
        <w:t>工作必须认真、谨慎，不得将回路永久接地点断开；</w:t>
      </w:r>
      <w:r>
        <w:rPr>
          <w:rFonts w:hint="eastAsia"/>
        </w:rPr>
        <w:t>(5)</w:t>
      </w:r>
      <w:r>
        <w:rPr>
          <w:rFonts w:hint="eastAsia"/>
        </w:rPr>
        <w:t>工作中必须有人监护，使用绝缘工具，并站在绝缘垫上。</w:t>
      </w:r>
    </w:p>
    <w:p w:rsidR="00926173" w:rsidRDefault="00926173" w:rsidP="00926173">
      <w:r>
        <w:rPr>
          <w:rFonts w:hint="eastAsia"/>
        </w:rPr>
        <w:t>简答题较易</w:t>
      </w:r>
      <w:r>
        <w:rPr>
          <w:rFonts w:hint="eastAsia"/>
        </w:rPr>
        <w:t>807/1290</w:t>
      </w:r>
    </w:p>
    <w:p w:rsidR="00926173" w:rsidRDefault="00926173" w:rsidP="00926173">
      <w:r>
        <w:rPr>
          <w:rFonts w:hint="eastAsia"/>
        </w:rPr>
        <w:t>光伏电站光功率预测气象站的主要组成</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传感器：包括温度传感器、风向、风速传感器，雨量传感器、湿度传感器、气压传感器、太阳辐射传感器；</w:t>
      </w:r>
      <w:r>
        <w:rPr>
          <w:rFonts w:hint="eastAsia"/>
        </w:rPr>
        <w:t>(2)</w:t>
      </w:r>
      <w:r>
        <w:rPr>
          <w:rFonts w:hint="eastAsia"/>
        </w:rPr>
        <w:t>气象数据采集系统软件、环境监测记录仪；</w:t>
      </w:r>
      <w:r>
        <w:rPr>
          <w:rFonts w:hint="eastAsia"/>
        </w:rPr>
        <w:t>(3)</w:t>
      </w:r>
      <w:r>
        <w:rPr>
          <w:rFonts w:hint="eastAsia"/>
        </w:rPr>
        <w:t>供电电源；</w:t>
      </w:r>
      <w:r>
        <w:rPr>
          <w:rFonts w:hint="eastAsia"/>
        </w:rPr>
        <w:t>(4)</w:t>
      </w:r>
      <w:r>
        <w:rPr>
          <w:rFonts w:hint="eastAsia"/>
        </w:rPr>
        <w:t>远程通讯；</w:t>
      </w:r>
      <w:r>
        <w:rPr>
          <w:rFonts w:hint="eastAsia"/>
        </w:rPr>
        <w:t>(5)</w:t>
      </w:r>
      <w:r>
        <w:rPr>
          <w:rFonts w:hint="eastAsia"/>
        </w:rPr>
        <w:t>扩展存储器；</w:t>
      </w:r>
      <w:r>
        <w:rPr>
          <w:rFonts w:hint="eastAsia"/>
        </w:rPr>
        <w:t>(6)</w:t>
      </w:r>
      <w:r>
        <w:rPr>
          <w:rFonts w:hint="eastAsia"/>
        </w:rPr>
        <w:t>观测支架。</w:t>
      </w:r>
    </w:p>
    <w:p w:rsidR="00926173" w:rsidRDefault="00926173" w:rsidP="00926173">
      <w:r>
        <w:rPr>
          <w:rFonts w:hint="eastAsia"/>
        </w:rPr>
        <w:t>简答题中等</w:t>
      </w:r>
      <w:r>
        <w:rPr>
          <w:rFonts w:hint="eastAsia"/>
        </w:rPr>
        <w:t>808/1290</w:t>
      </w:r>
    </w:p>
    <w:p w:rsidR="00926173" w:rsidRDefault="00926173" w:rsidP="00926173">
      <w:r>
        <w:rPr>
          <w:rFonts w:hint="eastAsia"/>
        </w:rPr>
        <w:t>什么是可编程序控制器</w:t>
      </w:r>
      <w:r>
        <w:rPr>
          <w:rFonts w:hint="eastAsia"/>
        </w:rPr>
        <w:t>?</w:t>
      </w:r>
      <w:r>
        <w:rPr>
          <w:rFonts w:hint="eastAsia"/>
        </w:rPr>
        <w:t>它有哪些特点</w:t>
      </w:r>
      <w:r>
        <w:rPr>
          <w:rFonts w:hint="eastAsia"/>
        </w:rPr>
        <w:t>?</w:t>
      </w:r>
    </w:p>
    <w:p w:rsidR="00926173" w:rsidRDefault="00926173" w:rsidP="00926173">
      <w:r>
        <w:rPr>
          <w:rFonts w:hint="eastAsia"/>
        </w:rPr>
        <w:t>标准答案</w:t>
      </w:r>
    </w:p>
    <w:p w:rsidR="00926173" w:rsidRDefault="00926173" w:rsidP="00926173">
      <w:r>
        <w:rPr>
          <w:rFonts w:hint="eastAsia"/>
        </w:rPr>
        <w:t>可编程序控制器是采用微机技术的通用工业自动化装置，专为在工业现场应用而设计，它采用可编程序的存储器，用以在其内部存储执行逻辑运算、顺序控制、定时</w:t>
      </w:r>
      <w:r>
        <w:rPr>
          <w:rFonts w:hint="eastAsia"/>
        </w:rPr>
        <w:t>/</w:t>
      </w:r>
      <w:r>
        <w:rPr>
          <w:rFonts w:hint="eastAsia"/>
        </w:rPr>
        <w:t>计数和计算机运算等操作指令，并通过数字式或模拟式的输入、输出接口，控制各种类型的机械或生产过程。它具有可靠性高、编程简单、通用性强、体积小、机构紧凑和安装维护方便等特点。</w:t>
      </w:r>
    </w:p>
    <w:p w:rsidR="00926173" w:rsidRDefault="00926173" w:rsidP="00926173">
      <w:r>
        <w:rPr>
          <w:rFonts w:hint="eastAsia"/>
        </w:rPr>
        <w:t>简答题较难</w:t>
      </w:r>
      <w:r>
        <w:rPr>
          <w:rFonts w:hint="eastAsia"/>
        </w:rPr>
        <w:t>809/1290</w:t>
      </w:r>
      <w:r>
        <w:rPr>
          <w:rFonts w:hint="eastAsia"/>
        </w:rPr>
        <w:t>口光伏电站监控系统应具备哪些功能</w:t>
      </w:r>
      <w:r>
        <w:rPr>
          <w:rFonts w:hint="eastAsia"/>
        </w:rPr>
        <w:t>?</w:t>
      </w:r>
    </w:p>
    <w:p w:rsidR="00926173" w:rsidRDefault="00926173" w:rsidP="00926173">
      <w:r>
        <w:rPr>
          <w:rFonts w:hint="eastAsia"/>
        </w:rPr>
        <w:t>标准答案</w:t>
      </w:r>
    </w:p>
    <w:p w:rsidR="00926173" w:rsidRDefault="00926173" w:rsidP="00926173">
      <w:r>
        <w:rPr>
          <w:rFonts w:hint="eastAsia"/>
        </w:rPr>
        <w:t>光伏电站计算机监控系统应有数据采集</w:t>
      </w:r>
      <w:r>
        <w:rPr>
          <w:rFonts w:hint="eastAsia"/>
        </w:rPr>
        <w:t>(</w:t>
      </w:r>
      <w:r>
        <w:rPr>
          <w:rFonts w:hint="eastAsia"/>
        </w:rPr>
        <w:t>遥测</w:t>
      </w:r>
      <w:r>
        <w:rPr>
          <w:rFonts w:hint="eastAsia"/>
        </w:rPr>
        <w:t>/</w:t>
      </w:r>
      <w:r>
        <w:rPr>
          <w:rFonts w:hint="eastAsia"/>
        </w:rPr>
        <w:t>遥信</w:t>
      </w:r>
      <w:r>
        <w:rPr>
          <w:rFonts w:hint="eastAsia"/>
        </w:rPr>
        <w:t>)</w:t>
      </w:r>
      <w:r>
        <w:rPr>
          <w:rFonts w:hint="eastAsia"/>
        </w:rPr>
        <w:t>、数据处理、控制操作、防误闭锁、告警、事故顺序记录和追忆、画面生成及显示、计算及制表、系统时钟对时、系统自诊断和自恢复、有功功率控制、无功电压控制、功率预测、继电保护故障信息管理系统、辅助系统、系统通讯、远动通讯。</w:t>
      </w:r>
    </w:p>
    <w:p w:rsidR="00926173" w:rsidRDefault="00926173" w:rsidP="00926173">
      <w:r>
        <w:rPr>
          <w:rFonts w:hint="eastAsia"/>
        </w:rPr>
        <w:t>简答题中等</w:t>
      </w:r>
      <w:r>
        <w:rPr>
          <w:rFonts w:hint="eastAsia"/>
        </w:rPr>
        <w:t>810/1290</w:t>
      </w:r>
    </w:p>
    <w:p w:rsidR="00926173" w:rsidRDefault="00926173" w:rsidP="00926173">
      <w:r>
        <w:rPr>
          <w:rFonts w:hint="eastAsia"/>
        </w:rPr>
        <w:t>光伏电站监控系统站控层、间隔层设备分布情况</w:t>
      </w:r>
      <w:r>
        <w:rPr>
          <w:rFonts w:hint="eastAsia"/>
        </w:rPr>
        <w:t>?</w:t>
      </w:r>
    </w:p>
    <w:p w:rsidR="00926173" w:rsidRDefault="00926173" w:rsidP="00926173">
      <w:r>
        <w:rPr>
          <w:rFonts w:hint="eastAsia"/>
        </w:rPr>
        <w:t>标准答案</w:t>
      </w:r>
    </w:p>
    <w:p w:rsidR="00926173" w:rsidRDefault="00926173" w:rsidP="00926173">
      <w:r>
        <w:rPr>
          <w:rFonts w:hint="eastAsia"/>
        </w:rPr>
        <w:t>光伏电站计算机监控系统通常采用分层分布结构，由间隔层和站控层两部分组成。站控层设备包括各类面向全站管理的服务器、操作员站、远动通信装置及其他接口设备等；间隔层设备包括现地测控装置、间隔层网络与站控层网络的接口和通讯管理机、光伏发电单元网络的接口和通讯管理机。</w:t>
      </w:r>
    </w:p>
    <w:p w:rsidR="00926173" w:rsidRDefault="00926173" w:rsidP="00926173">
      <w:r>
        <w:rPr>
          <w:rFonts w:hint="eastAsia"/>
        </w:rPr>
        <w:t>简答题较易</w:t>
      </w:r>
      <w:r>
        <w:rPr>
          <w:rFonts w:hint="eastAsia"/>
        </w:rPr>
        <w:t>811/1290</w:t>
      </w:r>
    </w:p>
    <w:p w:rsidR="00926173" w:rsidRDefault="00926173" w:rsidP="00926173">
      <w:r>
        <w:rPr>
          <w:rFonts w:hint="eastAsia"/>
        </w:rPr>
        <w:t>变压器的油枕起什么作用</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当变压器油的体积随着油温的变化而膨胀或缩小时，油枕起储油和补油作用，能保证油箱内充满油，同时由于装了油枕，使变压器与空气的接触面减小，减缓了油的劣化速度。油枕的侧面还装有油位计，可以监视油位的变化。</w:t>
      </w:r>
    </w:p>
    <w:p w:rsidR="00926173" w:rsidRDefault="00926173" w:rsidP="00926173">
      <w:r>
        <w:rPr>
          <w:rFonts w:hint="eastAsia"/>
        </w:rPr>
        <w:t>简答题中等</w:t>
      </w:r>
      <w:r>
        <w:rPr>
          <w:rFonts w:hint="eastAsia"/>
        </w:rPr>
        <w:t>812/1290</w:t>
      </w:r>
    </w:p>
    <w:p w:rsidR="00926173" w:rsidRDefault="00926173" w:rsidP="00926173">
      <w:r>
        <w:rPr>
          <w:rFonts w:hint="eastAsia"/>
        </w:rPr>
        <w:t>不符合并列运行条件的变压器并列运行会产生什么后果</w:t>
      </w:r>
      <w:r>
        <w:rPr>
          <w:rFonts w:hint="eastAsia"/>
        </w:rPr>
        <w:t>?</w:t>
      </w:r>
    </w:p>
    <w:p w:rsidR="00926173" w:rsidRDefault="00926173" w:rsidP="00926173">
      <w:r>
        <w:rPr>
          <w:rFonts w:hint="eastAsia"/>
        </w:rPr>
        <w:t>标准答案</w:t>
      </w:r>
    </w:p>
    <w:p w:rsidR="00926173" w:rsidRDefault="00926173" w:rsidP="00926173">
      <w:r>
        <w:rPr>
          <w:rFonts w:hint="eastAsia"/>
        </w:rPr>
        <w:t>当变比不相同而并列运行时，将会产生环流，影响压器的输出功率。如果是百分阻抗不相等而并列运行，就不能按变压器的容量比例分配负荷，也会影响变压器的输出功率。接线组别不相同并列运行时，会使变压器短路。</w:t>
      </w:r>
    </w:p>
    <w:p w:rsidR="00926173" w:rsidRDefault="00926173" w:rsidP="00926173">
      <w:r>
        <w:rPr>
          <w:rFonts w:hint="eastAsia"/>
        </w:rPr>
        <w:t>简答题中等</w:t>
      </w:r>
      <w:r>
        <w:rPr>
          <w:rFonts w:hint="eastAsia"/>
        </w:rPr>
        <w:t>813/1290</w:t>
      </w:r>
    </w:p>
    <w:p w:rsidR="00926173" w:rsidRDefault="00926173" w:rsidP="00926173">
      <w:r>
        <w:rPr>
          <w:rFonts w:hint="eastAsia"/>
        </w:rPr>
        <w:t>什么叫变压器的分级绝缘和全绝缘</w:t>
      </w:r>
      <w:r>
        <w:rPr>
          <w:rFonts w:hint="eastAsia"/>
        </w:rPr>
        <w:t>?</w:t>
      </w:r>
    </w:p>
    <w:p w:rsidR="00926173" w:rsidRDefault="00926173" w:rsidP="00926173">
      <w:r>
        <w:rPr>
          <w:rFonts w:hint="eastAsia"/>
        </w:rPr>
        <w:t>标准答案</w:t>
      </w:r>
    </w:p>
    <w:p w:rsidR="00926173" w:rsidRDefault="00926173" w:rsidP="00926173">
      <w:r>
        <w:rPr>
          <w:rFonts w:hint="eastAsia"/>
        </w:rPr>
        <w:t>分级绝缘就是变压器的绕组靠近中性点的主绝缘水平比绕组端部的绝缘水平低。相反，变压器首端与尾端绝缘水平一样的叫全绝缘。</w:t>
      </w:r>
    </w:p>
    <w:p w:rsidR="00926173" w:rsidRDefault="00926173" w:rsidP="00926173">
      <w:r>
        <w:rPr>
          <w:rFonts w:hint="eastAsia"/>
        </w:rPr>
        <w:t>简答题中等</w:t>
      </w:r>
      <w:r>
        <w:rPr>
          <w:rFonts w:hint="eastAsia"/>
        </w:rPr>
        <w:t>814/1290</w:t>
      </w:r>
    </w:p>
    <w:p w:rsidR="00926173" w:rsidRDefault="00926173" w:rsidP="00926173">
      <w:r>
        <w:rPr>
          <w:rFonts w:hint="eastAsia"/>
        </w:rPr>
        <w:t>太阳能电池组件发电效率与组件温度的变化关系，简述原因</w:t>
      </w:r>
      <w:r>
        <w:rPr>
          <w:rFonts w:hint="eastAsia"/>
        </w:rPr>
        <w:t>?</w:t>
      </w:r>
    </w:p>
    <w:p w:rsidR="00926173" w:rsidRDefault="00926173" w:rsidP="00926173">
      <w:r>
        <w:rPr>
          <w:rFonts w:hint="eastAsia"/>
        </w:rPr>
        <w:t>标准答案</w:t>
      </w:r>
    </w:p>
    <w:p w:rsidR="00926173" w:rsidRDefault="00926173" w:rsidP="00926173">
      <w:r>
        <w:rPr>
          <w:rFonts w:hint="eastAsia"/>
        </w:rPr>
        <w:t>太阳能电池组件的发电效率与温度成反比，因为太阳能电池组件的开路电压温度系数为负值，且大于太阳能电池组件的短路电流温度系数，由于开路电压温度系数大于短路电流温度系数，导致当温度升高时，太阳能电池组件发电效率降低。</w:t>
      </w:r>
    </w:p>
    <w:p w:rsidR="00926173" w:rsidRDefault="00926173" w:rsidP="00926173">
      <w:r>
        <w:rPr>
          <w:rFonts w:hint="eastAsia"/>
        </w:rPr>
        <w:t>简答题较易</w:t>
      </w:r>
      <w:r>
        <w:rPr>
          <w:rFonts w:hint="eastAsia"/>
        </w:rPr>
        <w:t>815/1290</w:t>
      </w:r>
    </w:p>
    <w:p w:rsidR="00926173" w:rsidRDefault="00926173" w:rsidP="00926173">
      <w:r>
        <w:rPr>
          <w:rFonts w:hint="eastAsia"/>
        </w:rPr>
        <w:t>变压器油位的变化与哪些因素有关</w:t>
      </w:r>
      <w:r>
        <w:rPr>
          <w:rFonts w:hint="eastAsia"/>
        </w:rPr>
        <w:t>?</w:t>
      </w:r>
    </w:p>
    <w:p w:rsidR="00926173" w:rsidRDefault="00926173" w:rsidP="00926173">
      <w:r>
        <w:rPr>
          <w:rFonts w:hint="eastAsia"/>
        </w:rPr>
        <w:t>标准答案</w:t>
      </w:r>
    </w:p>
    <w:p w:rsidR="00926173" w:rsidRDefault="00926173" w:rsidP="00926173">
      <w:r>
        <w:rPr>
          <w:rFonts w:hint="eastAsia"/>
        </w:rPr>
        <w:t>变压器的油位在正常情况下随着油温的变化而变化，因为油温的变化直接影响变压器油的体积，使油标内的油面上升或下降。影响油温变化的因素有负荷的变化、环境温度的变化、内部故障及冷却装置的运行状况等。</w:t>
      </w:r>
    </w:p>
    <w:p w:rsidR="00926173" w:rsidRDefault="00926173" w:rsidP="00926173">
      <w:r>
        <w:rPr>
          <w:rFonts w:hint="eastAsia"/>
        </w:rPr>
        <w:t>简答题较易</w:t>
      </w:r>
      <w:r>
        <w:rPr>
          <w:rFonts w:hint="eastAsia"/>
        </w:rPr>
        <w:t>816/1290</w:t>
      </w:r>
    </w:p>
    <w:p w:rsidR="00926173" w:rsidRDefault="00926173" w:rsidP="00926173">
      <w:r>
        <w:rPr>
          <w:rFonts w:hint="eastAsia"/>
        </w:rPr>
        <w:t>什么叫绝缘的介质损耗</w:t>
      </w:r>
      <w:r>
        <w:rPr>
          <w:rFonts w:hint="eastAsia"/>
        </w:rPr>
        <w:t>?</w:t>
      </w:r>
      <w:r>
        <w:rPr>
          <w:rFonts w:hint="eastAsia"/>
        </w:rPr>
        <w:t>测量介质损耗有什么意义</w:t>
      </w:r>
      <w:r>
        <w:rPr>
          <w:rFonts w:hint="eastAsia"/>
        </w:rPr>
        <w:t>?</w:t>
      </w:r>
    </w:p>
    <w:p w:rsidR="00926173" w:rsidRDefault="00926173" w:rsidP="00926173">
      <w:r>
        <w:rPr>
          <w:rFonts w:hint="eastAsia"/>
        </w:rPr>
        <w:t>标准答案</w:t>
      </w:r>
    </w:p>
    <w:p w:rsidR="00926173" w:rsidRDefault="00926173" w:rsidP="00926173">
      <w:r>
        <w:rPr>
          <w:rFonts w:hint="eastAsia"/>
        </w:rPr>
        <w:t>电气设备的绝缘在交流电压作用下大都表现为容性阻抗，但并不是纯容性，其有功功率损失部分统称为绝缘的介质损失。绝缘受潮后有功功率损失明显增大，因此对大部分电气设备通过检测介质损失，可以检查出绝缘是否受潮。</w:t>
      </w:r>
    </w:p>
    <w:p w:rsidR="00926173" w:rsidRDefault="00926173" w:rsidP="00926173">
      <w:r>
        <w:rPr>
          <w:rFonts w:hint="eastAsia"/>
        </w:rPr>
        <w:t>简答题较易</w:t>
      </w:r>
      <w:r>
        <w:rPr>
          <w:rFonts w:hint="eastAsia"/>
        </w:rPr>
        <w:t>817/1290</w:t>
      </w:r>
    </w:p>
    <w:p w:rsidR="00926173" w:rsidRDefault="00926173" w:rsidP="00926173">
      <w:r>
        <w:rPr>
          <w:rFonts w:hint="eastAsia"/>
        </w:rPr>
        <w:t>什么是逆变器最大功率点跟踪</w:t>
      </w:r>
      <w:r>
        <w:rPr>
          <w:rFonts w:hint="eastAsia"/>
        </w:rPr>
        <w:t>(MPPT)</w:t>
      </w:r>
      <w:r>
        <w:rPr>
          <w:rFonts w:hint="eastAsia"/>
        </w:rPr>
        <w:t>控制模式</w:t>
      </w:r>
      <w:r>
        <w:rPr>
          <w:rFonts w:hint="eastAsia"/>
        </w:rPr>
        <w:t>?</w:t>
      </w:r>
    </w:p>
    <w:p w:rsidR="00926173" w:rsidRDefault="00926173" w:rsidP="00926173">
      <w:r>
        <w:rPr>
          <w:rFonts w:hint="eastAsia"/>
        </w:rPr>
        <w:t>标准答案</w:t>
      </w:r>
    </w:p>
    <w:p w:rsidR="00926173" w:rsidRDefault="00926173" w:rsidP="00926173">
      <w:r>
        <w:rPr>
          <w:rFonts w:hint="eastAsia"/>
        </w:rPr>
        <w:t>逆变器的最大功率点跟踪</w:t>
      </w:r>
      <w:r>
        <w:rPr>
          <w:rFonts w:hint="eastAsia"/>
        </w:rPr>
        <w:t>(MPPT)</w:t>
      </w:r>
      <w:r>
        <w:rPr>
          <w:rFonts w:hint="eastAsia"/>
        </w:rPr>
        <w:t>模式是逆变器的运行功率随着光照强度的变化运行功率跟着变化，自动跟踪电池组串的最大功率点。</w:t>
      </w:r>
    </w:p>
    <w:p w:rsidR="00926173" w:rsidRDefault="00926173" w:rsidP="00926173">
      <w:r>
        <w:rPr>
          <w:rFonts w:hint="eastAsia"/>
        </w:rPr>
        <w:t>简答题较易</w:t>
      </w:r>
      <w:r>
        <w:rPr>
          <w:rFonts w:hint="eastAsia"/>
        </w:rPr>
        <w:t>818/1290</w:t>
      </w:r>
    </w:p>
    <w:p w:rsidR="00926173" w:rsidRDefault="00926173" w:rsidP="00926173">
      <w:r>
        <w:rPr>
          <w:rFonts w:hint="eastAsia"/>
        </w:rPr>
        <w:t>什么是互感器的减极性，什么是电流互感器的同极性端</w:t>
      </w:r>
      <w:r>
        <w:rPr>
          <w:rFonts w:hint="eastAsia"/>
        </w:rPr>
        <w:t>?</w:t>
      </w:r>
    </w:p>
    <w:p w:rsidR="00926173" w:rsidRDefault="00926173" w:rsidP="00926173">
      <w:r>
        <w:rPr>
          <w:rFonts w:hint="eastAsia"/>
        </w:rPr>
        <w:t>标准答案</w:t>
      </w:r>
    </w:p>
    <w:p w:rsidR="00926173" w:rsidRDefault="00926173" w:rsidP="00926173">
      <w:r>
        <w:rPr>
          <w:rFonts w:hint="eastAsia"/>
        </w:rPr>
        <w:t>当互感器一次电流从首端流入，从尾端流出时，二次电流从首端流出，经二次负载从尾端流入，这样的极性标志为减极性。电流互感器为减极性时，一、二次绕组的首端</w:t>
      </w:r>
      <w:r>
        <w:t>L₁</w:t>
      </w:r>
      <w:r>
        <w:rPr>
          <w:rFonts w:hint="eastAsia"/>
        </w:rPr>
        <w:t>和</w:t>
      </w:r>
      <w:r>
        <w:t>K₁</w:t>
      </w:r>
      <w:r>
        <w:rPr>
          <w:rFonts w:hint="eastAsia"/>
        </w:rPr>
        <w:t>称为同极性端。</w:t>
      </w:r>
    </w:p>
    <w:p w:rsidR="00926173" w:rsidRDefault="00926173" w:rsidP="00926173">
      <w:r>
        <w:rPr>
          <w:rFonts w:hint="eastAsia"/>
        </w:rPr>
        <w:t>简答题较易</w:t>
      </w:r>
      <w:r>
        <w:rPr>
          <w:rFonts w:hint="eastAsia"/>
        </w:rPr>
        <w:t>819/1290</w:t>
      </w:r>
    </w:p>
    <w:p w:rsidR="00926173" w:rsidRDefault="00926173" w:rsidP="00926173">
      <w:r>
        <w:rPr>
          <w:rFonts w:hint="eastAsia"/>
        </w:rPr>
        <w:t>光伏电站逆变器直流侧，为什么要串联一个防反二极管</w:t>
      </w:r>
      <w:r>
        <w:rPr>
          <w:rFonts w:hint="eastAsia"/>
        </w:rPr>
        <w:t>?</w:t>
      </w:r>
    </w:p>
    <w:p w:rsidR="00926173" w:rsidRDefault="00926173" w:rsidP="00926173">
      <w:r>
        <w:rPr>
          <w:rFonts w:hint="eastAsia"/>
        </w:rPr>
        <w:t>标准答案</w:t>
      </w:r>
    </w:p>
    <w:p w:rsidR="00926173" w:rsidRDefault="00926173" w:rsidP="00926173">
      <w:r>
        <w:rPr>
          <w:rFonts w:hint="eastAsia"/>
        </w:rPr>
        <w:t>为了防止夜间或阴雨天太阳能方阵工作电压低于其供电的直流母线电压时，逆变器直流母线反过来向太阳能方阵倒送电，因而消耗能量和导致太阳能组件发热，起单向导通的作用。</w:t>
      </w:r>
    </w:p>
    <w:p w:rsidR="00926173" w:rsidRDefault="00926173" w:rsidP="00926173">
      <w:r>
        <w:rPr>
          <w:rFonts w:hint="eastAsia"/>
        </w:rPr>
        <w:t>简答题较易</w:t>
      </w:r>
      <w:r>
        <w:rPr>
          <w:rFonts w:hint="eastAsia"/>
        </w:rPr>
        <w:t>820/1290</w:t>
      </w:r>
    </w:p>
    <w:p w:rsidR="00926173" w:rsidRDefault="00926173" w:rsidP="00926173">
      <w:r>
        <w:rPr>
          <w:rFonts w:hint="eastAsia"/>
        </w:rPr>
        <w:t>光伏电站直流防雷配电柜的作用是什么</w:t>
      </w:r>
      <w:r>
        <w:rPr>
          <w:rFonts w:hint="eastAsia"/>
        </w:rPr>
        <w:t>?</w:t>
      </w:r>
    </w:p>
    <w:p w:rsidR="00926173" w:rsidRDefault="00926173" w:rsidP="00926173">
      <w:r>
        <w:rPr>
          <w:rFonts w:hint="eastAsia"/>
        </w:rPr>
        <w:t>标准答案</w:t>
      </w:r>
    </w:p>
    <w:p w:rsidR="00926173" w:rsidRDefault="00926173" w:rsidP="00926173">
      <w:r>
        <w:rPr>
          <w:rFonts w:hint="eastAsia"/>
        </w:rPr>
        <w:t>光伏发电直流配电柜主要应用在光伏电站连接汇流箱与光伏逆变器，起功率汇集作用，并提供防雷及过流保护。</w:t>
      </w:r>
    </w:p>
    <w:p w:rsidR="00926173" w:rsidRDefault="00926173" w:rsidP="00926173">
      <w:r>
        <w:t xml:space="preserve"> </w:t>
      </w:r>
    </w:p>
    <w:p w:rsidR="00926173" w:rsidRDefault="00926173" w:rsidP="00926173">
      <w:r>
        <w:rPr>
          <w:rFonts w:hint="eastAsia"/>
        </w:rPr>
        <w:t>简答题较易</w:t>
      </w:r>
      <w:r>
        <w:rPr>
          <w:rFonts w:hint="eastAsia"/>
        </w:rPr>
        <w:t>821/1290</w:t>
      </w:r>
    </w:p>
    <w:p w:rsidR="00926173" w:rsidRDefault="00926173" w:rsidP="00926173">
      <w:r>
        <w:rPr>
          <w:rFonts w:hint="eastAsia"/>
        </w:rPr>
        <w:lastRenderedPageBreak/>
        <w:t>光伏电站直流防雷汇流箱数据采集模块的作用是什么</w:t>
      </w:r>
      <w:r>
        <w:rPr>
          <w:rFonts w:hint="eastAsia"/>
        </w:rPr>
        <w:t>?</w:t>
      </w:r>
    </w:p>
    <w:p w:rsidR="00926173" w:rsidRDefault="00926173" w:rsidP="00926173">
      <w:r>
        <w:rPr>
          <w:rFonts w:hint="eastAsia"/>
        </w:rPr>
        <w:t>标准答案</w:t>
      </w:r>
    </w:p>
    <w:p w:rsidR="00926173" w:rsidRDefault="00926173" w:rsidP="00926173">
      <w:r>
        <w:rPr>
          <w:rFonts w:hint="eastAsia"/>
        </w:rPr>
        <w:t>为了便于监测各电池组串的工作状态，汇流箱内增设数据采集模块。对每路光伏组串的电流、电压信号和开关量采样，经单片机技术</w:t>
      </w:r>
      <w:r>
        <w:rPr>
          <w:rFonts w:hint="eastAsia"/>
        </w:rPr>
        <w:t>A/D</w:t>
      </w:r>
      <w:r>
        <w:rPr>
          <w:rFonts w:hint="eastAsia"/>
        </w:rPr>
        <w:t>转换变成数字量后，通过标准的</w:t>
      </w:r>
      <w:r>
        <w:rPr>
          <w:rFonts w:hint="eastAsia"/>
        </w:rPr>
        <w:t>RS-485</w:t>
      </w:r>
      <w:r>
        <w:rPr>
          <w:rFonts w:hint="eastAsia"/>
        </w:rPr>
        <w:t>通讯方式上传给监控系统。</w:t>
      </w:r>
    </w:p>
    <w:p w:rsidR="00926173" w:rsidRDefault="00926173" w:rsidP="00926173">
      <w:r>
        <w:rPr>
          <w:rFonts w:hint="eastAsia"/>
        </w:rPr>
        <w:t>简答题较易</w:t>
      </w:r>
      <w:r>
        <w:rPr>
          <w:rFonts w:hint="eastAsia"/>
        </w:rPr>
        <w:t>822/1290</w:t>
      </w:r>
    </w:p>
    <w:p w:rsidR="00926173" w:rsidRDefault="00926173" w:rsidP="00926173">
      <w:r>
        <w:rPr>
          <w:rFonts w:hint="eastAsia"/>
        </w:rPr>
        <w:t>光伏电站汇流箱和电池组件中二极管的区别是什么</w:t>
      </w:r>
      <w:r>
        <w:rPr>
          <w:rFonts w:hint="eastAsia"/>
        </w:rPr>
        <w:t>?</w:t>
      </w:r>
    </w:p>
    <w:p w:rsidR="00926173" w:rsidRDefault="00926173" w:rsidP="00926173">
      <w:r>
        <w:rPr>
          <w:rFonts w:hint="eastAsia"/>
        </w:rPr>
        <w:t>标准答案</w:t>
      </w:r>
    </w:p>
    <w:p w:rsidR="00926173" w:rsidRDefault="00926173" w:rsidP="00926173">
      <w:r>
        <w:rPr>
          <w:rFonts w:hint="eastAsia"/>
        </w:rPr>
        <w:t>光伏电站直流防雷汇流箱中二极管与组件接线盒中二极管的作用是不同的。太阳能电池组件接线盒中的二极管主要是当电池片被遮挡时提供续流通道，而汇流箱中的防反二极管主要是防止组串之间产生环流。</w:t>
      </w:r>
    </w:p>
    <w:p w:rsidR="00926173" w:rsidRDefault="00926173" w:rsidP="00926173">
      <w:r>
        <w:rPr>
          <w:rFonts w:hint="eastAsia"/>
        </w:rPr>
        <w:t>简答题较易</w:t>
      </w:r>
      <w:r>
        <w:rPr>
          <w:rFonts w:hint="eastAsia"/>
        </w:rPr>
        <w:t>823/1290</w:t>
      </w:r>
    </w:p>
    <w:p w:rsidR="00926173" w:rsidRDefault="00926173" w:rsidP="00926173">
      <w:r>
        <w:rPr>
          <w:rFonts w:hint="eastAsia"/>
        </w:rPr>
        <w:t>太阳能电池组件为什么要并联旁路二极管</w:t>
      </w:r>
      <w:r>
        <w:rPr>
          <w:rFonts w:hint="eastAsia"/>
        </w:rPr>
        <w:t>?</w:t>
      </w:r>
    </w:p>
    <w:p w:rsidR="00926173" w:rsidRDefault="00926173" w:rsidP="00926173">
      <w:r>
        <w:rPr>
          <w:rFonts w:hint="eastAsia"/>
        </w:rPr>
        <w:t>标准答案</w:t>
      </w:r>
    </w:p>
    <w:p w:rsidR="00926173" w:rsidRDefault="00926173" w:rsidP="00926173">
      <w:r>
        <w:rPr>
          <w:rFonts w:hint="eastAsia"/>
        </w:rPr>
        <w:t>太阳能电池组件在运行时，当组件其中某一个部分被阴影遮挡或出现故障而停止发电时，在电池组件两端形成正向偏压，为了不影响其他正常组件的发电，所以在电池组件输出端的两极并联旁路二极管。</w:t>
      </w:r>
    </w:p>
    <w:p w:rsidR="00926173" w:rsidRDefault="00926173" w:rsidP="00926173">
      <w:r>
        <w:rPr>
          <w:rFonts w:hint="eastAsia"/>
        </w:rPr>
        <w:t>简答题中等</w:t>
      </w:r>
      <w:r>
        <w:rPr>
          <w:rFonts w:hint="eastAsia"/>
        </w:rPr>
        <w:t>824/1290</w:t>
      </w:r>
    </w:p>
    <w:p w:rsidR="00926173" w:rsidRDefault="00926173" w:rsidP="00926173">
      <w:r>
        <w:rPr>
          <w:rFonts w:hint="eastAsia"/>
        </w:rPr>
        <w:t>什么是太阳总辐射、直接辐射、散射辐射</w:t>
      </w:r>
      <w:r>
        <w:rPr>
          <w:rFonts w:hint="eastAsia"/>
        </w:rPr>
        <w:t>?</w:t>
      </w:r>
    </w:p>
    <w:p w:rsidR="00926173" w:rsidRDefault="00926173" w:rsidP="00926173">
      <w:r>
        <w:rPr>
          <w:rFonts w:hint="eastAsia"/>
        </w:rPr>
        <w:t>标准答案</w:t>
      </w:r>
    </w:p>
    <w:p w:rsidR="00926173" w:rsidRDefault="00926173" w:rsidP="00926173">
      <w:r>
        <w:rPr>
          <w:rFonts w:hint="eastAsia"/>
        </w:rPr>
        <w:t>太阳总辐射是指水平面从上方</w:t>
      </w:r>
      <w:r>
        <w:rPr>
          <w:rFonts w:hint="eastAsia"/>
        </w:rPr>
        <w:t>2</w:t>
      </w:r>
      <w:r>
        <w:rPr>
          <w:rFonts w:hint="eastAsia"/>
        </w:rPr>
        <w:t>π立体角范围内接收到的直接辐射和散射辐射。直接辐射是指太阳辐射以平行光线的形式直接投射到地面的太阳辐射。散射辐射是指太阳辐射遇到大气中的气体分子、尘埃等产生散射，以漫射形式到达地球表面的辐射能。</w:t>
      </w:r>
    </w:p>
    <w:p w:rsidR="00926173" w:rsidRDefault="00926173" w:rsidP="00926173">
      <w:r>
        <w:rPr>
          <w:rFonts w:hint="eastAsia"/>
        </w:rPr>
        <w:t>简答题较易</w:t>
      </w:r>
      <w:r>
        <w:rPr>
          <w:rFonts w:hint="eastAsia"/>
        </w:rPr>
        <w:t>825/1290</w:t>
      </w:r>
    </w:p>
    <w:p w:rsidR="00926173" w:rsidRDefault="00926173" w:rsidP="00926173">
      <w:r>
        <w:rPr>
          <w:rFonts w:hint="eastAsia"/>
        </w:rPr>
        <w:t>什么是</w:t>
      </w:r>
      <w:r>
        <w:rPr>
          <w:rFonts w:hint="eastAsia"/>
        </w:rPr>
        <w:t>UPS</w:t>
      </w:r>
      <w:r>
        <w:rPr>
          <w:rFonts w:hint="eastAsia"/>
        </w:rPr>
        <w:t>系统</w:t>
      </w:r>
      <w:r>
        <w:rPr>
          <w:rFonts w:hint="eastAsia"/>
        </w:rPr>
        <w:t>?</w:t>
      </w:r>
      <w:r>
        <w:rPr>
          <w:rFonts w:hint="eastAsia"/>
        </w:rPr>
        <w:t>有几路电源</w:t>
      </w:r>
      <w:r>
        <w:rPr>
          <w:rFonts w:hint="eastAsia"/>
        </w:rPr>
        <w:t>?</w:t>
      </w:r>
      <w:r>
        <w:rPr>
          <w:rFonts w:hint="eastAsia"/>
        </w:rPr>
        <w:t>分别取自哪里</w:t>
      </w:r>
      <w:r>
        <w:rPr>
          <w:rFonts w:hint="eastAsia"/>
        </w:rPr>
        <w:t>?</w:t>
      </w:r>
    </w:p>
    <w:p w:rsidR="00926173" w:rsidRDefault="00926173" w:rsidP="00926173">
      <w:r>
        <w:rPr>
          <w:rFonts w:hint="eastAsia"/>
        </w:rPr>
        <w:t>标准答案</w:t>
      </w:r>
    </w:p>
    <w:p w:rsidR="00926173" w:rsidRDefault="00926173" w:rsidP="00926173">
      <w:r>
        <w:rPr>
          <w:rFonts w:hint="eastAsia"/>
        </w:rPr>
        <w:t>交流不间断供电电源系统简称</w:t>
      </w:r>
      <w:r>
        <w:rPr>
          <w:rFonts w:hint="eastAsia"/>
        </w:rPr>
        <w:t>UPS</w:t>
      </w:r>
      <w:r>
        <w:rPr>
          <w:rFonts w:hint="eastAsia"/>
        </w:rPr>
        <w:t>系统。一般</w:t>
      </w:r>
      <w:r>
        <w:rPr>
          <w:rFonts w:hint="eastAsia"/>
        </w:rPr>
        <w:t>UPS</w:t>
      </w:r>
      <w:r>
        <w:rPr>
          <w:rFonts w:hint="eastAsia"/>
        </w:rPr>
        <w:t>系统输入有三路电源：</w:t>
      </w:r>
    </w:p>
    <w:p w:rsidR="00926173" w:rsidRDefault="00926173" w:rsidP="00926173">
      <w:r>
        <w:rPr>
          <w:rFonts w:hint="eastAsia"/>
        </w:rPr>
        <w:t>(1)</w:t>
      </w:r>
      <w:r>
        <w:rPr>
          <w:rFonts w:hint="eastAsia"/>
        </w:rPr>
        <w:t>工作电源：取自厂用低压母线；</w:t>
      </w:r>
    </w:p>
    <w:p w:rsidR="00926173" w:rsidRDefault="00926173" w:rsidP="00926173">
      <w:r>
        <w:rPr>
          <w:rFonts w:hint="eastAsia"/>
        </w:rPr>
        <w:t>(2)</w:t>
      </w:r>
      <w:r>
        <w:rPr>
          <w:rFonts w:hint="eastAsia"/>
        </w:rPr>
        <w:t>直流电源：取自直流</w:t>
      </w:r>
      <w:r>
        <w:rPr>
          <w:rFonts w:hint="eastAsia"/>
        </w:rPr>
        <w:t>220V</w:t>
      </w:r>
      <w:r>
        <w:rPr>
          <w:rFonts w:hint="eastAsia"/>
        </w:rPr>
        <w:t>母线；</w:t>
      </w:r>
    </w:p>
    <w:p w:rsidR="00926173" w:rsidRDefault="00926173" w:rsidP="00926173">
      <w:r>
        <w:rPr>
          <w:rFonts w:hint="eastAsia"/>
        </w:rPr>
        <w:t>(3)</w:t>
      </w:r>
      <w:r>
        <w:rPr>
          <w:rFonts w:hint="eastAsia"/>
        </w:rPr>
        <w:t>旁路电源：取自保安电源母线。</w:t>
      </w:r>
    </w:p>
    <w:p w:rsidR="00926173" w:rsidRDefault="00926173" w:rsidP="00926173">
      <w:r>
        <w:rPr>
          <w:rFonts w:hint="eastAsia"/>
        </w:rPr>
        <w:t>简答题中等</w:t>
      </w:r>
      <w:r>
        <w:rPr>
          <w:rFonts w:hint="eastAsia"/>
        </w:rPr>
        <w:t>826/1290</w:t>
      </w:r>
    </w:p>
    <w:p w:rsidR="00926173" w:rsidRDefault="00926173" w:rsidP="00926173">
      <w:r>
        <w:rPr>
          <w:rFonts w:hint="eastAsia"/>
        </w:rPr>
        <w:t>什么是电力同步相量测量装置</w:t>
      </w:r>
      <w:r>
        <w:rPr>
          <w:rFonts w:hint="eastAsia"/>
        </w:rPr>
        <w:t>PMU?</w:t>
      </w:r>
    </w:p>
    <w:p w:rsidR="00926173" w:rsidRDefault="00926173" w:rsidP="00926173">
      <w:r>
        <w:rPr>
          <w:rFonts w:hint="eastAsia"/>
        </w:rPr>
        <w:t>标准答案</w:t>
      </w:r>
    </w:p>
    <w:p w:rsidR="00926173" w:rsidRDefault="00926173" w:rsidP="00926173">
      <w:r>
        <w:rPr>
          <w:rFonts w:hint="eastAsia"/>
        </w:rPr>
        <w:t>PMU</w:t>
      </w:r>
      <w:r>
        <w:rPr>
          <w:rFonts w:hint="eastAsia"/>
        </w:rPr>
        <w:t>装置用于同步相量测量与输出，并进行动态数据记录的装置，可为电网广域测量系统提供数据基础。厂站</w:t>
      </w:r>
      <w:r>
        <w:rPr>
          <w:rFonts w:hint="eastAsia"/>
        </w:rPr>
        <w:t>PMU</w:t>
      </w:r>
      <w:r>
        <w:rPr>
          <w:rFonts w:hint="eastAsia"/>
        </w:rPr>
        <w:t>装置由采集单元、数据集中处理单元、对时单元、人机界面及通信模块组成。各采集单元采集的电流、电压、频率、相角等数据经过通信模块传送到电网调度系统主站。</w:t>
      </w:r>
    </w:p>
    <w:p w:rsidR="00926173" w:rsidRDefault="00926173" w:rsidP="00926173">
      <w:r>
        <w:rPr>
          <w:rFonts w:hint="eastAsia"/>
        </w:rPr>
        <w:t>简答题较易</w:t>
      </w:r>
      <w:r>
        <w:rPr>
          <w:rFonts w:hint="eastAsia"/>
        </w:rPr>
        <w:t>827/1290</w:t>
      </w:r>
    </w:p>
    <w:p w:rsidR="00926173" w:rsidRDefault="00926173" w:rsidP="00926173">
      <w:r>
        <w:rPr>
          <w:rFonts w:hint="eastAsia"/>
        </w:rPr>
        <w:t>什么是电站安稳装置</w:t>
      </w:r>
      <w:r>
        <w:rPr>
          <w:rFonts w:hint="eastAsia"/>
        </w:rPr>
        <w:t>?</w:t>
      </w:r>
    </w:p>
    <w:p w:rsidR="00926173" w:rsidRDefault="00926173" w:rsidP="00926173">
      <w:r>
        <w:rPr>
          <w:rFonts w:hint="eastAsia"/>
        </w:rPr>
        <w:t>标准答案</w:t>
      </w:r>
    </w:p>
    <w:p w:rsidR="00926173" w:rsidRDefault="00926173" w:rsidP="00926173">
      <w:r>
        <w:rPr>
          <w:rFonts w:hint="eastAsia"/>
        </w:rPr>
        <w:t>安稳装置就是安全稳定控制装置，也叫稳控装置，主要作用是保障电网稳定。当电力系统失去稳定，为避免发生大面积停</w:t>
      </w:r>
    </w:p>
    <w:p w:rsidR="00926173" w:rsidRDefault="00926173" w:rsidP="00926173">
      <w:r>
        <w:rPr>
          <w:rFonts w:hint="eastAsia"/>
        </w:rPr>
        <w:t>电，稳控装置依据调度主站既定策略切除光伏电站馈线。</w:t>
      </w:r>
    </w:p>
    <w:p w:rsidR="00926173" w:rsidRDefault="00926173" w:rsidP="00926173">
      <w:r>
        <w:rPr>
          <w:rFonts w:hint="eastAsia"/>
        </w:rPr>
        <w:t>简答题中等</w:t>
      </w:r>
      <w:r>
        <w:rPr>
          <w:rFonts w:hint="eastAsia"/>
        </w:rPr>
        <w:t>828/1290</w:t>
      </w:r>
    </w:p>
    <w:p w:rsidR="00926173" w:rsidRDefault="00926173" w:rsidP="00926173">
      <w:r>
        <w:rPr>
          <w:rFonts w:hint="eastAsia"/>
        </w:rPr>
        <w:t>过电流保护的动作原理是什么</w:t>
      </w:r>
      <w:r>
        <w:rPr>
          <w:rFonts w:hint="eastAsia"/>
        </w:rPr>
        <w:t>?</w:t>
      </w:r>
    </w:p>
    <w:p w:rsidR="00926173" w:rsidRDefault="00926173" w:rsidP="00926173">
      <w:r>
        <w:rPr>
          <w:rFonts w:hint="eastAsia"/>
        </w:rPr>
        <w:t>标准答案</w:t>
      </w:r>
    </w:p>
    <w:p w:rsidR="00926173" w:rsidRDefault="00926173" w:rsidP="00926173">
      <w:r>
        <w:rPr>
          <w:rFonts w:hint="eastAsia"/>
        </w:rPr>
        <w:t>电网中发生相间短路故障时，电流会突然增大，电压下降。过电流保护就是当故障电流达到整定的动作电流值时，保护装置有选择性地切除故障设备。</w:t>
      </w:r>
    </w:p>
    <w:p w:rsidR="00926173" w:rsidRDefault="00926173" w:rsidP="00926173">
      <w:r>
        <w:t xml:space="preserve"> </w:t>
      </w:r>
    </w:p>
    <w:p w:rsidR="00926173" w:rsidRDefault="00926173" w:rsidP="00926173">
      <w:r>
        <w:rPr>
          <w:rFonts w:hint="eastAsia"/>
        </w:rPr>
        <w:t>简答题较易</w:t>
      </w:r>
      <w:r>
        <w:rPr>
          <w:rFonts w:hint="eastAsia"/>
        </w:rPr>
        <w:t>829/1290</w:t>
      </w:r>
    </w:p>
    <w:p w:rsidR="00926173" w:rsidRDefault="00926173" w:rsidP="00926173">
      <w:r>
        <w:rPr>
          <w:rFonts w:hint="eastAsia"/>
        </w:rPr>
        <w:t>为什么要装设直流绝缘监视装置</w:t>
      </w:r>
      <w:r>
        <w:rPr>
          <w:rFonts w:hint="eastAsia"/>
        </w:rPr>
        <w:t>?</w:t>
      </w:r>
    </w:p>
    <w:p w:rsidR="00926173" w:rsidRDefault="00926173" w:rsidP="00926173">
      <w:r>
        <w:rPr>
          <w:rFonts w:hint="eastAsia"/>
        </w:rPr>
        <w:t>标准答案</w:t>
      </w:r>
    </w:p>
    <w:p w:rsidR="00926173" w:rsidRDefault="00926173" w:rsidP="00926173">
      <w:r>
        <w:rPr>
          <w:rFonts w:hint="eastAsia"/>
        </w:rPr>
        <w:t>直流系统中，发生一点接地时不引起任何危害，但不允许长期运行，若再发生另一点接地，就可能造成信号装置、继电保护和控制回路误动作或拒绝动作，也会造成直流系统短路。直流绝缘监察装置的作用就是专门用于监视直流系统对地绝缘状况的装置。</w:t>
      </w:r>
    </w:p>
    <w:p w:rsidR="00926173" w:rsidRDefault="00926173" w:rsidP="00926173">
      <w:r>
        <w:rPr>
          <w:rFonts w:hint="eastAsia"/>
        </w:rPr>
        <w:lastRenderedPageBreak/>
        <w:t>简答题较易</w:t>
      </w:r>
      <w:r>
        <w:rPr>
          <w:rFonts w:hint="eastAsia"/>
        </w:rPr>
        <w:t>830/1290</w:t>
      </w:r>
    </w:p>
    <w:p w:rsidR="00926173" w:rsidRDefault="00926173" w:rsidP="00926173">
      <w:r>
        <w:rPr>
          <w:rFonts w:hint="eastAsia"/>
        </w:rPr>
        <w:t>何谓保护接零</w:t>
      </w:r>
      <w:r>
        <w:rPr>
          <w:rFonts w:hint="eastAsia"/>
        </w:rPr>
        <w:t>?</w:t>
      </w:r>
      <w:r>
        <w:rPr>
          <w:rFonts w:hint="eastAsia"/>
        </w:rPr>
        <w:t>有什么优点</w:t>
      </w:r>
      <w:r>
        <w:rPr>
          <w:rFonts w:hint="eastAsia"/>
        </w:rPr>
        <w:t>?</w:t>
      </w:r>
    </w:p>
    <w:p w:rsidR="00926173" w:rsidRDefault="00926173" w:rsidP="00926173">
      <w:r>
        <w:rPr>
          <w:rFonts w:hint="eastAsia"/>
        </w:rPr>
        <w:t>标准答案</w:t>
      </w:r>
    </w:p>
    <w:p w:rsidR="00926173" w:rsidRDefault="00926173" w:rsidP="00926173">
      <w:r>
        <w:rPr>
          <w:rFonts w:hint="eastAsia"/>
        </w:rPr>
        <w:t>保护接零就是将设备在正常情况下不带电的金属部分，用导线与系统零线进行直接相连的方式。采取保护接零方式，可以保证人身安全，防止发生触电事故。</w:t>
      </w:r>
    </w:p>
    <w:p w:rsidR="00926173" w:rsidRDefault="00926173" w:rsidP="00926173">
      <w:r>
        <w:rPr>
          <w:rFonts w:hint="eastAsia"/>
        </w:rPr>
        <w:t>简答题较易</w:t>
      </w:r>
      <w:r>
        <w:rPr>
          <w:rFonts w:hint="eastAsia"/>
        </w:rPr>
        <w:t>831/1290</w:t>
      </w:r>
    </w:p>
    <w:p w:rsidR="00926173" w:rsidRDefault="00926173" w:rsidP="00926173">
      <w:r>
        <w:rPr>
          <w:rFonts w:hint="eastAsia"/>
        </w:rPr>
        <w:t>变压器非电量保护有哪些</w:t>
      </w:r>
      <w:r>
        <w:rPr>
          <w:rFonts w:hint="eastAsia"/>
        </w:rPr>
        <w:t>?</w:t>
      </w:r>
    </w:p>
    <w:p w:rsidR="00926173" w:rsidRDefault="00926173" w:rsidP="00926173">
      <w:r>
        <w:rPr>
          <w:rFonts w:hint="eastAsia"/>
        </w:rPr>
        <w:t>标准答案</w:t>
      </w:r>
    </w:p>
    <w:p w:rsidR="00926173" w:rsidRDefault="00926173" w:rsidP="00926173">
      <w:r>
        <w:rPr>
          <w:rFonts w:hint="eastAsia"/>
        </w:rPr>
        <w:t>有轻瓦斯、重瓦斯、冷却器故障、油温、油位、绕组温度、速动油压、压力释放保护。</w:t>
      </w:r>
    </w:p>
    <w:p w:rsidR="00926173" w:rsidRDefault="00926173" w:rsidP="00926173">
      <w:r>
        <w:rPr>
          <w:rFonts w:hint="eastAsia"/>
        </w:rPr>
        <w:t>简答题较易</w:t>
      </w:r>
      <w:r>
        <w:rPr>
          <w:rFonts w:hint="eastAsia"/>
        </w:rPr>
        <w:t>832/1290</w:t>
      </w:r>
    </w:p>
    <w:p w:rsidR="00926173" w:rsidRDefault="00926173" w:rsidP="00926173">
      <w:r>
        <w:rPr>
          <w:rFonts w:hint="eastAsia"/>
        </w:rPr>
        <w:t>简述断路器失灵保护</w:t>
      </w:r>
      <w:r>
        <w:rPr>
          <w:rFonts w:hint="eastAsia"/>
        </w:rPr>
        <w:t>?</w:t>
      </w:r>
    </w:p>
    <w:p w:rsidR="00926173" w:rsidRDefault="00926173" w:rsidP="00926173">
      <w:r>
        <w:rPr>
          <w:rFonts w:hint="eastAsia"/>
        </w:rPr>
        <w:t>标准答案</w:t>
      </w:r>
    </w:p>
    <w:p w:rsidR="00926173" w:rsidRDefault="00926173" w:rsidP="00926173">
      <w:r>
        <w:rPr>
          <w:rFonts w:hint="eastAsia"/>
        </w:rPr>
        <w:t>断路器失灵保护是指当故障线路的继电保护动作发出跳闸脉冲后，断路器拒绝动作时，失灵保护动作，切断与此断路器有电气连接的所有断路器，将故障部分隔离，并使停电范围限制为最小的一种后备保护。</w:t>
      </w:r>
    </w:p>
    <w:p w:rsidR="00926173" w:rsidRDefault="00926173" w:rsidP="00926173">
      <w:r>
        <w:rPr>
          <w:rFonts w:hint="eastAsia"/>
        </w:rPr>
        <w:t>简答题中等</w:t>
      </w:r>
      <w:r>
        <w:rPr>
          <w:rFonts w:hint="eastAsia"/>
        </w:rPr>
        <w:t>833/1290</w:t>
      </w:r>
    </w:p>
    <w:p w:rsidR="00926173" w:rsidRDefault="00926173" w:rsidP="00926173">
      <w:r>
        <w:rPr>
          <w:rFonts w:hint="eastAsia"/>
        </w:rPr>
        <w:t>简述光伏电站逆变器的工作过程</w:t>
      </w:r>
      <w:r>
        <w:rPr>
          <w:rFonts w:hint="eastAsia"/>
        </w:rPr>
        <w:t>?</w:t>
      </w:r>
    </w:p>
    <w:p w:rsidR="00926173" w:rsidRDefault="00926173" w:rsidP="00926173">
      <w:r>
        <w:rPr>
          <w:rFonts w:hint="eastAsia"/>
        </w:rPr>
        <w:t>标准答案</w:t>
      </w:r>
    </w:p>
    <w:p w:rsidR="00926173" w:rsidRDefault="00926173" w:rsidP="00926173">
      <w:r>
        <w:rPr>
          <w:rFonts w:hint="eastAsia"/>
        </w:rPr>
        <w:t>光伏阵列输入的直流通过直流滤波器滤波和直流母线电容稳压后，再通过三相全桥</w:t>
      </w:r>
      <w:r>
        <w:rPr>
          <w:rFonts w:hint="eastAsia"/>
        </w:rPr>
        <w:t>IGBT</w:t>
      </w:r>
      <w:r>
        <w:rPr>
          <w:rFonts w:hint="eastAsia"/>
        </w:rPr>
        <w:t>功率模块进行逆变，输出三相交流电压，然后通过交流滤波器滤波后，经过外置的变压器升压后并入电网发电。</w:t>
      </w:r>
    </w:p>
    <w:p w:rsidR="00926173" w:rsidRDefault="00926173" w:rsidP="00926173">
      <w:r>
        <w:rPr>
          <w:rFonts w:hint="eastAsia"/>
        </w:rPr>
        <w:t>简答题中等</w:t>
      </w:r>
      <w:r>
        <w:rPr>
          <w:rFonts w:hint="eastAsia"/>
        </w:rPr>
        <w:t>834/1290</w:t>
      </w:r>
    </w:p>
    <w:p w:rsidR="00926173" w:rsidRDefault="00926173" w:rsidP="00926173">
      <w:r>
        <w:rPr>
          <w:rFonts w:hint="eastAsia"/>
        </w:rPr>
        <w:t>简述距离保护原理</w:t>
      </w:r>
      <w:r>
        <w:rPr>
          <w:rFonts w:hint="eastAsia"/>
        </w:rPr>
        <w:t>?</w:t>
      </w:r>
    </w:p>
    <w:p w:rsidR="00926173" w:rsidRDefault="00926173" w:rsidP="00926173">
      <w:r>
        <w:rPr>
          <w:rFonts w:hint="eastAsia"/>
        </w:rPr>
        <w:t>标准答案</w:t>
      </w:r>
    </w:p>
    <w:p w:rsidR="00926173" w:rsidRDefault="00926173" w:rsidP="00926173">
      <w:r>
        <w:rPr>
          <w:rFonts w:hint="eastAsia"/>
        </w:rPr>
        <w:t>所谓距离保护，就是指反映保护安装处至故障点的距离，并根据这一距离的远近而确定动作时限的一种保护装置。短路点越靠近保护安装处，其测量阻抗就越小，则保护的时限就越短，反之，短路点越远，其测量阻抗就越大，则保护动作时间就越长，这样保证了保护有选择性地切除故障线路。</w:t>
      </w:r>
    </w:p>
    <w:p w:rsidR="00926173" w:rsidRDefault="00926173" w:rsidP="00926173">
      <w:r>
        <w:rPr>
          <w:rFonts w:hint="eastAsia"/>
        </w:rPr>
        <w:t>简答题较易</w:t>
      </w:r>
      <w:r>
        <w:rPr>
          <w:rFonts w:hint="eastAsia"/>
        </w:rPr>
        <w:t>835/1290</w:t>
      </w:r>
    </w:p>
    <w:p w:rsidR="00926173" w:rsidRDefault="00926173" w:rsidP="00926173">
      <w:r>
        <w:rPr>
          <w:rFonts w:hint="eastAsia"/>
        </w:rPr>
        <w:t>简述零序电流保护配置原则</w:t>
      </w:r>
      <w:r>
        <w:rPr>
          <w:rFonts w:hint="eastAsia"/>
        </w:rPr>
        <w:t>?</w:t>
      </w:r>
    </w:p>
    <w:p w:rsidR="00926173" w:rsidRDefault="00926173" w:rsidP="00926173">
      <w:r>
        <w:rPr>
          <w:rFonts w:hint="eastAsia"/>
        </w:rPr>
        <w:t>标准答案</w:t>
      </w:r>
    </w:p>
    <w:p w:rsidR="00926173" w:rsidRDefault="00926173" w:rsidP="00926173">
      <w:r>
        <w:rPr>
          <w:rFonts w:hint="eastAsia"/>
        </w:rPr>
        <w:t>零序电流保护与相间电流保护一样，一般采用三段式电流保护。通常零序</w:t>
      </w:r>
      <w:r>
        <w:rPr>
          <w:rFonts w:hint="eastAsia"/>
        </w:rPr>
        <w:t>I</w:t>
      </w:r>
      <w:r>
        <w:rPr>
          <w:rFonts w:hint="eastAsia"/>
        </w:rPr>
        <w:t>段为无时限电流速断保护，只保护线路的一部分。零序Ⅱ段带时限零序电流速断保护，一般带有延时，可以保护线路全长，并与相邻线路保护相配合。零序Ⅲ段为零序过电流保护，作为本级线路和相邻线路接地保护的后备保护。</w:t>
      </w:r>
    </w:p>
    <w:p w:rsidR="00926173" w:rsidRDefault="00926173" w:rsidP="00926173">
      <w:r>
        <w:rPr>
          <w:rFonts w:hint="eastAsia"/>
        </w:rPr>
        <w:t>简答题难</w:t>
      </w:r>
      <w:r>
        <w:rPr>
          <w:rFonts w:hint="eastAsia"/>
        </w:rPr>
        <w:t>836/1290</w:t>
      </w:r>
    </w:p>
    <w:p w:rsidR="00926173" w:rsidRDefault="00926173" w:rsidP="00926173">
      <w:r>
        <w:rPr>
          <w:rFonts w:hint="eastAsia"/>
        </w:rPr>
        <w:t>什么是电力变压器的短路阻抗</w:t>
      </w:r>
      <w:r>
        <w:rPr>
          <w:rFonts w:hint="eastAsia"/>
        </w:rPr>
        <w:t>(</w:t>
      </w:r>
      <w:r>
        <w:rPr>
          <w:rFonts w:hint="eastAsia"/>
        </w:rPr>
        <w:t>阻抗电压</w:t>
      </w:r>
      <w:r>
        <w:rPr>
          <w:rFonts w:hint="eastAsia"/>
        </w:rPr>
        <w:t>)Uk%,</w:t>
      </w:r>
      <w:r>
        <w:rPr>
          <w:rFonts w:hint="eastAsia"/>
        </w:rPr>
        <w:t>它表征了什么</w:t>
      </w:r>
      <w:r>
        <w:rPr>
          <w:rFonts w:hint="eastAsia"/>
        </w:rPr>
        <w:t>?</w:t>
      </w:r>
    </w:p>
    <w:p w:rsidR="00926173" w:rsidRDefault="00926173" w:rsidP="00926173">
      <w:r>
        <w:rPr>
          <w:rFonts w:hint="eastAsia"/>
        </w:rPr>
        <w:t>标准答案</w:t>
      </w:r>
    </w:p>
    <w:p w:rsidR="00926173" w:rsidRDefault="00926173" w:rsidP="00926173">
      <w:r>
        <w:rPr>
          <w:rFonts w:hint="eastAsia"/>
        </w:rPr>
        <w:t>阻抗电压</w:t>
      </w:r>
      <w:r>
        <w:rPr>
          <w:rFonts w:hint="eastAsia"/>
        </w:rPr>
        <w:t>uk%</w:t>
      </w:r>
      <w:r>
        <w:rPr>
          <w:rFonts w:hint="eastAsia"/>
        </w:rPr>
        <w:t>就是将变压器一侧绕组相间短路，当短路电流等于额定电流时在另一侧绕组上所加的电压，用额定电压的百分数表示，即</w:t>
      </w:r>
      <w:r>
        <w:rPr>
          <w:rFonts w:hint="eastAsia"/>
        </w:rPr>
        <w:t>uk%=uk/Un</w:t>
      </w:r>
      <w:r>
        <w:rPr>
          <w:rFonts w:hint="eastAsia"/>
        </w:rPr>
        <w:t>×</w:t>
      </w:r>
      <w:r>
        <w:rPr>
          <w:rFonts w:hint="eastAsia"/>
        </w:rPr>
        <w:t>100%</w:t>
      </w:r>
      <w:r>
        <w:rPr>
          <w:rFonts w:hint="eastAsia"/>
        </w:rPr>
        <w:t>。</w:t>
      </w:r>
      <w:r>
        <w:rPr>
          <w:rFonts w:hint="eastAsia"/>
        </w:rPr>
        <w:t>uk</w:t>
      </w:r>
      <w:r>
        <w:rPr>
          <w:rFonts w:hint="eastAsia"/>
        </w:rPr>
        <w:t>为绝对值表示的阻抗电压，亦称短路电压，它表示变压器一、二次侧绕组的电流为额定值时，在变压器内部阻抗上所引起的总压降。实际上此电压是变压器通电侧和短路侧的漏抗在额定电流下的压降。同容量的变压器，其电抗愈大，这个短路电压百分数也愈大，同样的电流通过，大电抗的变压器，产生的电压损失也愈大，故短路电压百分数大的变压器的电压变化率也越</w:t>
      </w:r>
    </w:p>
    <w:p w:rsidR="00926173" w:rsidRDefault="00926173" w:rsidP="00926173">
      <w:r>
        <w:rPr>
          <w:rFonts w:hint="eastAsia"/>
        </w:rPr>
        <w:t>大。</w:t>
      </w:r>
    </w:p>
    <w:p w:rsidR="00926173" w:rsidRDefault="00926173" w:rsidP="00926173">
      <w:r>
        <w:t xml:space="preserve"> </w:t>
      </w:r>
    </w:p>
    <w:p w:rsidR="00926173" w:rsidRDefault="00926173" w:rsidP="00926173">
      <w:r>
        <w:rPr>
          <w:rFonts w:hint="eastAsia"/>
        </w:rPr>
        <w:t>简答题较易</w:t>
      </w:r>
      <w:r>
        <w:rPr>
          <w:rFonts w:hint="eastAsia"/>
        </w:rPr>
        <w:t>837/1290</w:t>
      </w:r>
    </w:p>
    <w:p w:rsidR="00926173" w:rsidRDefault="00926173" w:rsidP="00926173">
      <w:r>
        <w:rPr>
          <w:rFonts w:hint="eastAsia"/>
        </w:rPr>
        <w:t>什么是光伏电站方阵吸收损耗，损耗可分为哪些部分</w:t>
      </w:r>
      <w:r>
        <w:rPr>
          <w:rFonts w:hint="eastAsia"/>
        </w:rPr>
        <w:t>?</w:t>
      </w:r>
    </w:p>
    <w:p w:rsidR="00926173" w:rsidRDefault="00926173" w:rsidP="00926173">
      <w:r>
        <w:rPr>
          <w:rFonts w:hint="eastAsia"/>
        </w:rPr>
        <w:t>标准答案</w:t>
      </w:r>
    </w:p>
    <w:p w:rsidR="00926173" w:rsidRDefault="00926173" w:rsidP="00926173">
      <w:r>
        <w:rPr>
          <w:rFonts w:hint="eastAsia"/>
        </w:rPr>
        <w:t>光伏方阵吸收损耗是指在统计周期内，光伏方阵按额定功率转换的直流输出电量</w:t>
      </w:r>
      <w:r>
        <w:rPr>
          <w:rFonts w:hint="eastAsia"/>
        </w:rPr>
        <w:t>(</w:t>
      </w:r>
      <w:r>
        <w:rPr>
          <w:rFonts w:hint="eastAsia"/>
        </w:rPr>
        <w:t>理论发电量</w:t>
      </w:r>
      <w:r>
        <w:rPr>
          <w:rFonts w:hint="eastAsia"/>
        </w:rPr>
        <w:t>)</w:t>
      </w:r>
      <w:r>
        <w:rPr>
          <w:rFonts w:hint="eastAsia"/>
        </w:rPr>
        <w:t>与逆变器输入电量的差值，光伏方阵吸收损耗包括组件匹配损耗、表面尘埃遮挡损耗、光谱失配损耗、角度损耗、</w:t>
      </w:r>
      <w:r>
        <w:rPr>
          <w:rFonts w:hint="eastAsia"/>
        </w:rPr>
        <w:t>MPPT</w:t>
      </w:r>
      <w:r>
        <w:rPr>
          <w:rFonts w:hint="eastAsia"/>
        </w:rPr>
        <w:t>跟踪损耗、温度影响以及直流线路损耗等。</w:t>
      </w:r>
    </w:p>
    <w:p w:rsidR="00926173" w:rsidRDefault="00926173" w:rsidP="00926173">
      <w:r>
        <w:rPr>
          <w:rFonts w:hint="eastAsia"/>
        </w:rPr>
        <w:t>简答题中等</w:t>
      </w:r>
      <w:r>
        <w:rPr>
          <w:rFonts w:hint="eastAsia"/>
        </w:rPr>
        <w:t>838/1290</w:t>
      </w:r>
    </w:p>
    <w:p w:rsidR="00926173" w:rsidRDefault="00926173" w:rsidP="00926173">
      <w:r>
        <w:rPr>
          <w:rFonts w:hint="eastAsia"/>
        </w:rPr>
        <w:t>什么是逆变失败</w:t>
      </w:r>
      <w:r>
        <w:rPr>
          <w:rFonts w:hint="eastAsia"/>
        </w:rPr>
        <w:t>?</w:t>
      </w:r>
      <w:r>
        <w:rPr>
          <w:rFonts w:hint="eastAsia"/>
        </w:rPr>
        <w:t>逆变失败后有什么后果</w:t>
      </w:r>
      <w:r>
        <w:rPr>
          <w:rFonts w:hint="eastAsia"/>
        </w:rPr>
        <w:t>?</w:t>
      </w:r>
      <w:r>
        <w:rPr>
          <w:rFonts w:hint="eastAsia"/>
        </w:rPr>
        <w:t>形成的原因是什么</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逆变失败指的是：逆变过程中因某种原因使换流失败，该关断的器件末关断，该导通的器件末导通。从而使逆变桥进入整流状态，造成两电源顺向联接，形成短路。逆变失败后果是严重的，会在逆变桥与逆变电源之间产生强大的环流，损坏开关器件。产生逆变失败的原因：一是逆变角太小；二是出现触发脉冲丢失；三是主电路器件损坏；四是电源缺相。</w:t>
      </w:r>
    </w:p>
    <w:p w:rsidR="00926173" w:rsidRDefault="00926173" w:rsidP="00926173">
      <w:r>
        <w:rPr>
          <w:rFonts w:hint="eastAsia"/>
        </w:rPr>
        <w:t>简答题中等</w:t>
      </w:r>
      <w:r>
        <w:rPr>
          <w:rFonts w:hint="eastAsia"/>
        </w:rPr>
        <w:t>839/1290</w:t>
      </w:r>
    </w:p>
    <w:p w:rsidR="00926173" w:rsidRDefault="00926173" w:rsidP="00926173">
      <w:r>
        <w:rPr>
          <w:rFonts w:hint="eastAsia"/>
        </w:rPr>
        <w:t>计算机监控系统星型拓扑和环型拓扑结构各有什么优缺点</w:t>
      </w:r>
      <w:r>
        <w:rPr>
          <w:rFonts w:hint="eastAsia"/>
        </w:rPr>
        <w:t>?</w:t>
      </w:r>
    </w:p>
    <w:p w:rsidR="00926173" w:rsidRDefault="00926173" w:rsidP="00926173">
      <w:r>
        <w:rPr>
          <w:rFonts w:hint="eastAsia"/>
        </w:rPr>
        <w:t>标准答案</w:t>
      </w:r>
    </w:p>
    <w:p w:rsidR="00926173" w:rsidRDefault="00926173" w:rsidP="00926173">
      <w:r>
        <w:rPr>
          <w:rFonts w:hint="eastAsia"/>
        </w:rPr>
        <w:t>星型拓扑结构优点：控制简单，故障诊断和隔离容易，信道利用率高。缺点：电缆长度和安装工作量大。</w:t>
      </w:r>
    </w:p>
    <w:p w:rsidR="00926173" w:rsidRDefault="00926173" w:rsidP="00926173">
      <w:r>
        <w:rPr>
          <w:rFonts w:hint="eastAsia"/>
        </w:rPr>
        <w:t>环型拓扑结构优点：电缆长度短，增加和减少工作站时只需简单的连接操作。缺</w:t>
      </w:r>
    </w:p>
    <w:p w:rsidR="00926173" w:rsidRDefault="00926173" w:rsidP="00926173">
      <w:r>
        <w:rPr>
          <w:rFonts w:hint="eastAsia"/>
        </w:rPr>
        <w:t>点：多节点的故障会引起全网故障，信道利用率较低。</w:t>
      </w:r>
    </w:p>
    <w:p w:rsidR="00926173" w:rsidRDefault="00926173" w:rsidP="00926173">
      <w:r>
        <w:rPr>
          <w:rFonts w:hint="eastAsia"/>
        </w:rPr>
        <w:t>简答题中等</w:t>
      </w:r>
      <w:r>
        <w:rPr>
          <w:rFonts w:hint="eastAsia"/>
        </w:rPr>
        <w:t>840/1290</w:t>
      </w:r>
    </w:p>
    <w:p w:rsidR="00926173" w:rsidRDefault="00926173" w:rsidP="00926173">
      <w:r>
        <w:rPr>
          <w:rFonts w:hint="eastAsia"/>
        </w:rPr>
        <w:t>什么是光伏组件电位诱发衰减</w:t>
      </w:r>
      <w:r>
        <w:rPr>
          <w:rFonts w:hint="eastAsia"/>
        </w:rPr>
        <w:t>(PID),</w:t>
      </w:r>
      <w:r>
        <w:rPr>
          <w:rFonts w:hint="eastAsia"/>
        </w:rPr>
        <w:t>如何避免</w:t>
      </w:r>
      <w:r>
        <w:rPr>
          <w:rFonts w:hint="eastAsia"/>
        </w:rPr>
        <w:t>PID</w:t>
      </w:r>
      <w:r>
        <w:rPr>
          <w:rFonts w:hint="eastAsia"/>
        </w:rPr>
        <w:t>衰减</w:t>
      </w:r>
      <w:r>
        <w:rPr>
          <w:rFonts w:hint="eastAsia"/>
        </w:rPr>
        <w:t>?</w:t>
      </w:r>
    </w:p>
    <w:p w:rsidR="00926173" w:rsidRDefault="00926173" w:rsidP="00926173">
      <w:r>
        <w:rPr>
          <w:rFonts w:hint="eastAsia"/>
        </w:rPr>
        <w:t>标准答案</w:t>
      </w:r>
    </w:p>
    <w:p w:rsidR="00926173" w:rsidRDefault="00926173" w:rsidP="00926173">
      <w:r>
        <w:rPr>
          <w:rFonts w:hint="eastAsia"/>
        </w:rPr>
        <w:t>光伏组件电位诱发衰减</w:t>
      </w:r>
      <w:r>
        <w:rPr>
          <w:rFonts w:hint="eastAsia"/>
        </w:rPr>
        <w:t>PID</w:t>
      </w:r>
      <w:r>
        <w:rPr>
          <w:rFonts w:hint="eastAsia"/>
        </w:rPr>
        <w:t>是指组件在高温、高湿、高盐碱地区，长期在偏压作用下使得玻璃、封装材料之间存在漏电流，严重影响了</w:t>
      </w:r>
      <w:r>
        <w:rPr>
          <w:rFonts w:hint="eastAsia"/>
        </w:rPr>
        <w:t>PN</w:t>
      </w:r>
      <w:r>
        <w:rPr>
          <w:rFonts w:hint="eastAsia"/>
        </w:rPr>
        <w:t>结的正常工作，造成电池片效率大幅下降，</w:t>
      </w:r>
      <w:r>
        <w:rPr>
          <w:rFonts w:hint="eastAsia"/>
        </w:rPr>
        <w:t>PID</w:t>
      </w:r>
      <w:r>
        <w:rPr>
          <w:rFonts w:hint="eastAsia"/>
        </w:rPr>
        <w:t>现象严重时可以引起一块组件功率衰减</w:t>
      </w:r>
      <w:r>
        <w:rPr>
          <w:rFonts w:hint="eastAsia"/>
        </w:rPr>
        <w:t>50%</w:t>
      </w:r>
      <w:r>
        <w:rPr>
          <w:rFonts w:hint="eastAsia"/>
        </w:rPr>
        <w:t>以上，严重影响了整个光伏电站的功率输出。光伏电站可采用抗</w:t>
      </w:r>
      <w:r>
        <w:rPr>
          <w:rFonts w:hint="eastAsia"/>
        </w:rPr>
        <w:t>PID</w:t>
      </w:r>
      <w:r>
        <w:rPr>
          <w:rFonts w:hint="eastAsia"/>
        </w:rPr>
        <w:t>衰减的光伏组件避免</w:t>
      </w:r>
      <w:r>
        <w:rPr>
          <w:rFonts w:hint="eastAsia"/>
        </w:rPr>
        <w:t>PID</w:t>
      </w:r>
      <w:r>
        <w:rPr>
          <w:rFonts w:hint="eastAsia"/>
        </w:rPr>
        <w:t>衰减。</w:t>
      </w:r>
    </w:p>
    <w:p w:rsidR="00926173" w:rsidRDefault="00926173" w:rsidP="00926173">
      <w:r>
        <w:rPr>
          <w:rFonts w:hint="eastAsia"/>
        </w:rPr>
        <w:t>简答题中等</w:t>
      </w:r>
      <w:r>
        <w:rPr>
          <w:rFonts w:hint="eastAsia"/>
        </w:rPr>
        <w:t>841/1290</w:t>
      </w:r>
    </w:p>
    <w:p w:rsidR="00926173" w:rsidRDefault="00926173" w:rsidP="00926173">
      <w:r>
        <w:rPr>
          <w:rFonts w:hint="eastAsia"/>
        </w:rPr>
        <w:t>光伏电站二次安防系统中反向隔离装置工作流程是什么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管理信息大区内的数据发送端，首先对需发送的数据签名，然后发给反向型隔离装置；</w:t>
      </w:r>
    </w:p>
    <w:p w:rsidR="00926173" w:rsidRDefault="00926173" w:rsidP="00926173">
      <w:r>
        <w:rPr>
          <w:rFonts w:hint="eastAsia"/>
        </w:rPr>
        <w:t>(2)</w:t>
      </w:r>
      <w:r>
        <w:rPr>
          <w:rFonts w:hint="eastAsia"/>
        </w:rPr>
        <w:t>隔离装置接收数据后，进行签名验证，并对数据进行内容过滤、有效性检查等处理；</w:t>
      </w:r>
    </w:p>
    <w:p w:rsidR="00926173" w:rsidRDefault="00926173" w:rsidP="00926173">
      <w:r>
        <w:rPr>
          <w:rFonts w:hint="eastAsia"/>
        </w:rPr>
        <w:t>(3)</w:t>
      </w:r>
      <w:r>
        <w:rPr>
          <w:rFonts w:hint="eastAsia"/>
        </w:rPr>
        <w:t>将处理过的数据转发给安全</w:t>
      </w:r>
      <w:r>
        <w:rPr>
          <w:rFonts w:hint="eastAsia"/>
        </w:rPr>
        <w:t>I/</w:t>
      </w:r>
      <w:r>
        <w:rPr>
          <w:rFonts w:hint="eastAsia"/>
        </w:rPr>
        <w:t>Ⅱ区内部的接收程序。</w:t>
      </w:r>
    </w:p>
    <w:p w:rsidR="00926173" w:rsidRDefault="00926173" w:rsidP="00926173">
      <w:r>
        <w:rPr>
          <w:rFonts w:hint="eastAsia"/>
        </w:rPr>
        <w:t>简答题中等</w:t>
      </w:r>
      <w:r>
        <w:rPr>
          <w:rFonts w:hint="eastAsia"/>
        </w:rPr>
        <w:t>842/1290</w:t>
      </w:r>
    </w:p>
    <w:p w:rsidR="00926173" w:rsidRDefault="00926173" w:rsidP="00926173">
      <w:r>
        <w:rPr>
          <w:rFonts w:hint="eastAsia"/>
        </w:rPr>
        <w:t>变压器新装或大修后为什么要测定变压器大盖和油枕连接管的坡度</w:t>
      </w:r>
      <w:r>
        <w:rPr>
          <w:rFonts w:hint="eastAsia"/>
        </w:rPr>
        <w:t>?</w:t>
      </w:r>
      <w:r>
        <w:rPr>
          <w:rFonts w:hint="eastAsia"/>
        </w:rPr>
        <w:t>标准是什么</w:t>
      </w:r>
      <w:r>
        <w:rPr>
          <w:rFonts w:hint="eastAsia"/>
        </w:rPr>
        <w:t>?</w:t>
      </w:r>
    </w:p>
    <w:p w:rsidR="00926173" w:rsidRDefault="00926173" w:rsidP="00926173">
      <w:r>
        <w:rPr>
          <w:rFonts w:hint="eastAsia"/>
        </w:rPr>
        <w:t>标准答案</w:t>
      </w:r>
    </w:p>
    <w:p w:rsidR="00926173" w:rsidRDefault="00926173" w:rsidP="00926173">
      <w:r>
        <w:rPr>
          <w:rFonts w:hint="eastAsia"/>
        </w:rPr>
        <w:t>变压器的气体继电器侧有两个坡度。一个是沿气体继电器方向变压器大盖坡度，应为</w:t>
      </w:r>
      <w:r>
        <w:rPr>
          <w:rFonts w:hint="eastAsia"/>
        </w:rPr>
        <w:t>1%</w:t>
      </w:r>
      <w:r>
        <w:rPr>
          <w:rFonts w:hint="eastAsia"/>
        </w:rPr>
        <w:t>～</w:t>
      </w:r>
      <w:r>
        <w:rPr>
          <w:rFonts w:hint="eastAsia"/>
        </w:rPr>
        <w:t>1.5%</w:t>
      </w:r>
      <w:r>
        <w:rPr>
          <w:rFonts w:hint="eastAsia"/>
        </w:rPr>
        <w:t>。变压器大盖坡度要求在安装变压器时从底部垫好。另一个则是变压器油箱到油枕连接管的坡度，应为</w:t>
      </w:r>
      <w:r>
        <w:rPr>
          <w:rFonts w:hint="eastAsia"/>
        </w:rPr>
        <w:t>2%~4%(</w:t>
      </w:r>
      <w:r>
        <w:rPr>
          <w:rFonts w:hint="eastAsia"/>
        </w:rPr>
        <w:t>这个坡度是由厂家制造好的</w:t>
      </w:r>
      <w:r>
        <w:rPr>
          <w:rFonts w:hint="eastAsia"/>
        </w:rPr>
        <w:t>)</w:t>
      </w:r>
      <w:r>
        <w:rPr>
          <w:rFonts w:hint="eastAsia"/>
        </w:rPr>
        <w:t>。这两个坡度一是为了防止在变压器内贮存空气，二是为了在故障时便于使气体迅速可靠地冲入气体继电器，保证气体继电器正确动作。</w:t>
      </w:r>
    </w:p>
    <w:p w:rsidR="00926173" w:rsidRDefault="00926173" w:rsidP="00926173">
      <w:r>
        <w:rPr>
          <w:rFonts w:hint="eastAsia"/>
        </w:rPr>
        <w:t>简答题较难</w:t>
      </w:r>
      <w:r>
        <w:rPr>
          <w:rFonts w:hint="eastAsia"/>
        </w:rPr>
        <w:t>843/1290</w:t>
      </w:r>
    </w:p>
    <w:p w:rsidR="00926173" w:rsidRDefault="00926173" w:rsidP="00926173">
      <w:r>
        <w:rPr>
          <w:rFonts w:hint="eastAsia"/>
        </w:rPr>
        <w:t>主变压器非全相运行有何危害</w:t>
      </w:r>
      <w:r>
        <w:rPr>
          <w:rFonts w:hint="eastAsia"/>
        </w:rPr>
        <w:t>?</w:t>
      </w:r>
    </w:p>
    <w:p w:rsidR="00926173" w:rsidRDefault="00926173" w:rsidP="00926173">
      <w:r>
        <w:rPr>
          <w:rFonts w:hint="eastAsia"/>
        </w:rPr>
        <w:t>标准答案</w:t>
      </w:r>
    </w:p>
    <w:p w:rsidR="00926173" w:rsidRDefault="00926173" w:rsidP="00926173">
      <w:r>
        <w:rPr>
          <w:rFonts w:hint="eastAsia"/>
        </w:rPr>
        <w:t>主变压器非全相运行是指运行中的主变压器高压侧开关一相或二相发生偷跳</w:t>
      </w:r>
      <w:r>
        <w:rPr>
          <w:rFonts w:hint="eastAsia"/>
        </w:rPr>
        <w:t>(</w:t>
      </w:r>
      <w:r>
        <w:rPr>
          <w:rFonts w:hint="eastAsia"/>
        </w:rPr>
        <w:t>误跳</w:t>
      </w:r>
      <w:r>
        <w:rPr>
          <w:rFonts w:hint="eastAsia"/>
        </w:rPr>
        <w:t>)</w:t>
      </w:r>
      <w:r>
        <w:rPr>
          <w:rFonts w:hint="eastAsia"/>
        </w:rPr>
        <w:t>或拒合而转入非全相运行状态；非全相运行将会导致整个系统出现零序电流，此时可能引起线路零序Ⅲ段非选择性跳闸，导致事故扩大。</w:t>
      </w:r>
    </w:p>
    <w:p w:rsidR="00926173" w:rsidRDefault="00926173" w:rsidP="00926173">
      <w:r>
        <w:rPr>
          <w:rFonts w:hint="eastAsia"/>
        </w:rPr>
        <w:t>简答题较难</w:t>
      </w:r>
      <w:r>
        <w:rPr>
          <w:rFonts w:hint="eastAsia"/>
        </w:rPr>
        <w:t>844/1290</w:t>
      </w:r>
    </w:p>
    <w:p w:rsidR="00926173" w:rsidRDefault="00926173" w:rsidP="00926173">
      <w:r>
        <w:rPr>
          <w:rFonts w:hint="eastAsia"/>
        </w:rPr>
        <w:t>光伏发电的优点是什么</w:t>
      </w:r>
      <w:r>
        <w:rPr>
          <w:rFonts w:hint="eastAsia"/>
        </w:rPr>
        <w:t>?</w:t>
      </w:r>
    </w:p>
    <w:p w:rsidR="00926173" w:rsidRDefault="00926173" w:rsidP="00926173">
      <w:r>
        <w:rPr>
          <w:rFonts w:hint="eastAsia"/>
        </w:rPr>
        <w:t>标准答案</w:t>
      </w:r>
    </w:p>
    <w:p w:rsidR="00926173" w:rsidRDefault="00926173" w:rsidP="00926173">
      <w:r>
        <w:rPr>
          <w:rFonts w:hint="eastAsia"/>
        </w:rPr>
        <w:t>光伏发电是一种最具可持续发展特征的可再生能源发电技术，其主要优点有以下几点。</w:t>
      </w:r>
    </w:p>
    <w:p w:rsidR="00926173" w:rsidRDefault="00926173" w:rsidP="00926173">
      <w:r>
        <w:rPr>
          <w:rFonts w:hint="eastAsia"/>
        </w:rPr>
        <w:t>(1)</w:t>
      </w:r>
      <w:r>
        <w:rPr>
          <w:rFonts w:hint="eastAsia"/>
        </w:rPr>
        <w:t>太阳能资源取之不尽，用之不竭；</w:t>
      </w:r>
    </w:p>
    <w:p w:rsidR="00926173" w:rsidRDefault="00926173" w:rsidP="00926173">
      <w:r>
        <w:rPr>
          <w:rFonts w:hint="eastAsia"/>
        </w:rPr>
        <w:t>(2)</w:t>
      </w:r>
      <w:r>
        <w:rPr>
          <w:rFonts w:hint="eastAsia"/>
        </w:rPr>
        <w:t>太阳能资源随处可得，可就近供电，不必长距离输送；</w:t>
      </w:r>
    </w:p>
    <w:p w:rsidR="00926173" w:rsidRDefault="00926173" w:rsidP="00926173">
      <w:r>
        <w:rPr>
          <w:rFonts w:hint="eastAsia"/>
        </w:rPr>
        <w:t>(3)</w:t>
      </w:r>
      <w:r>
        <w:rPr>
          <w:rFonts w:hint="eastAsia"/>
        </w:rPr>
        <w:t>光伏发电的能量转换简单，是直接从光子到电子的转换，没有中间工程和机械运动，不存在机械磨损；</w:t>
      </w:r>
    </w:p>
    <w:p w:rsidR="00926173" w:rsidRDefault="00926173" w:rsidP="00926173">
      <w:r>
        <w:rPr>
          <w:rFonts w:hint="eastAsia"/>
        </w:rPr>
        <w:t>(4)</w:t>
      </w:r>
      <w:r>
        <w:rPr>
          <w:rFonts w:hint="eastAsia"/>
        </w:rPr>
        <w:t>光伏发电本身不使用燃料，不排放包括温室气体和其他废气在内的任何物质，不污染空气，不产生噪音，对环境无污染；</w:t>
      </w:r>
    </w:p>
    <w:p w:rsidR="00926173" w:rsidRDefault="00926173" w:rsidP="00926173">
      <w:r>
        <w:rPr>
          <w:rFonts w:hint="eastAsia"/>
        </w:rPr>
        <w:t>(5)</w:t>
      </w:r>
      <w:r>
        <w:rPr>
          <w:rFonts w:hint="eastAsia"/>
        </w:rPr>
        <w:t>光伏发电过程不需要冷却水，可以安装在没有水的荒漠戈壁上；</w:t>
      </w:r>
    </w:p>
    <w:p w:rsidR="00926173" w:rsidRDefault="00926173" w:rsidP="00926173">
      <w:r>
        <w:rPr>
          <w:rFonts w:hint="eastAsia"/>
        </w:rPr>
        <w:t>(6)</w:t>
      </w:r>
      <w:r>
        <w:rPr>
          <w:rFonts w:hint="eastAsia"/>
        </w:rPr>
        <w:t>光伏发电无机械传动部件，操作、维护简单，运行稳定可靠；</w:t>
      </w:r>
    </w:p>
    <w:p w:rsidR="00926173" w:rsidRDefault="00926173" w:rsidP="00926173">
      <w:r>
        <w:rPr>
          <w:rFonts w:hint="eastAsia"/>
        </w:rPr>
        <w:t>(7)</w:t>
      </w:r>
      <w:r>
        <w:rPr>
          <w:rFonts w:hint="eastAsia"/>
        </w:rPr>
        <w:t>光伏发电系统工作性能稳定可靠，使用寿命长；</w:t>
      </w:r>
    </w:p>
    <w:p w:rsidR="00926173" w:rsidRDefault="00926173" w:rsidP="00926173">
      <w:r>
        <w:rPr>
          <w:rFonts w:hint="eastAsia"/>
        </w:rPr>
        <w:t>简答题中等</w:t>
      </w:r>
      <w:r>
        <w:rPr>
          <w:rFonts w:hint="eastAsia"/>
        </w:rPr>
        <w:t>845/1290</w:t>
      </w:r>
    </w:p>
    <w:p w:rsidR="00926173" w:rsidRDefault="00926173" w:rsidP="00926173">
      <w:r>
        <w:rPr>
          <w:rFonts w:hint="eastAsia"/>
        </w:rPr>
        <w:t>计算机监控系统中遥测、遥信、遥控、遥调功能分别是什么</w:t>
      </w:r>
      <w:r>
        <w:rPr>
          <w:rFonts w:hint="eastAsia"/>
        </w:rPr>
        <w:t>?</w:t>
      </w:r>
    </w:p>
    <w:p w:rsidR="00926173" w:rsidRDefault="00926173" w:rsidP="00926173">
      <w:r>
        <w:rPr>
          <w:rFonts w:hint="eastAsia"/>
        </w:rPr>
        <w:t>标准答案</w:t>
      </w:r>
    </w:p>
    <w:p w:rsidR="00926173" w:rsidRDefault="00926173" w:rsidP="00926173">
      <w:r>
        <w:rPr>
          <w:rFonts w:hint="eastAsia"/>
        </w:rPr>
        <w:t>遥信是指用于采集断路器、隔离开关的位置信息，继电保护和安全自动装置信号等，包括两</w:t>
      </w:r>
      <w:r>
        <w:rPr>
          <w:rFonts w:hint="eastAsia"/>
        </w:rPr>
        <w:lastRenderedPageBreak/>
        <w:t>种状态：闭合或断开，分别用</w:t>
      </w:r>
      <w:r>
        <w:rPr>
          <w:rFonts w:hint="eastAsia"/>
        </w:rPr>
        <w:t>1</w:t>
      </w:r>
      <w:r>
        <w:rPr>
          <w:rFonts w:hint="eastAsia"/>
        </w:rPr>
        <w:t>和</w:t>
      </w:r>
      <w:r>
        <w:rPr>
          <w:rFonts w:hint="eastAsia"/>
        </w:rPr>
        <w:t>0</w:t>
      </w:r>
      <w:r>
        <w:rPr>
          <w:rFonts w:hint="eastAsia"/>
        </w:rPr>
        <w:t>表示。遥测是指用于采集电压、电流、温度、频率等模拟量，功率、功率因数等根据采集的电压电流计算得来。遥控是指调度控制中心向电站或电站向现地控制单元下发命令，针对断路器或隔离开关进行分闸或合闸操作以及逆变器开停机操作，分为选择、返校、执行和撤销交互过程。遥调是调度端给电站端发布调节命令，是给电站端设备的自动调节器设置整定值，也称为设定</w:t>
      </w:r>
      <w:r>
        <w:rPr>
          <w:rFonts w:hint="eastAsia"/>
        </w:rPr>
        <w:t>(</w:t>
      </w:r>
      <w:r>
        <w:rPr>
          <w:rFonts w:hint="eastAsia"/>
        </w:rPr>
        <w:t>或设点</w:t>
      </w:r>
      <w:r>
        <w:rPr>
          <w:rFonts w:hint="eastAsia"/>
        </w:rPr>
        <w:t>)</w:t>
      </w:r>
      <w:r>
        <w:rPr>
          <w:rFonts w:hint="eastAsia"/>
        </w:rPr>
        <w:t>命令。</w:t>
      </w:r>
    </w:p>
    <w:p w:rsidR="00926173" w:rsidRDefault="00926173" w:rsidP="00926173">
      <w:r>
        <w:rPr>
          <w:rFonts w:hint="eastAsia"/>
        </w:rPr>
        <w:t>简答题中等</w:t>
      </w:r>
      <w:r>
        <w:rPr>
          <w:rFonts w:hint="eastAsia"/>
        </w:rPr>
        <w:t>846/1290</w:t>
      </w:r>
    </w:p>
    <w:p w:rsidR="00926173" w:rsidRDefault="00926173" w:rsidP="00926173">
      <w:r>
        <w:rPr>
          <w:rFonts w:hint="eastAsia"/>
        </w:rPr>
        <w:t>直流系统发生正极接地或负极接地对运行有哪些危害</w:t>
      </w:r>
      <w:r>
        <w:rPr>
          <w:rFonts w:hint="eastAsia"/>
        </w:rPr>
        <w:t>?</w:t>
      </w:r>
    </w:p>
    <w:p w:rsidR="00926173" w:rsidRDefault="00926173" w:rsidP="00926173">
      <w:r>
        <w:rPr>
          <w:rFonts w:hint="eastAsia"/>
        </w:rPr>
        <w:t>标准答案</w:t>
      </w:r>
    </w:p>
    <w:p w:rsidR="00926173" w:rsidRDefault="00926173" w:rsidP="00926173">
      <w:r>
        <w:rPr>
          <w:rFonts w:hint="eastAsia"/>
        </w:rPr>
        <w:t>直流系统发生正极接地有造成保护误动作的可能，因为断路器的跳闸线圈通常都直接接于负极电源，倘若这些回路再发生接地或绝缘不良就会引起保护误动作。直流系统负极接地时，如果回路中再有一点发生接地，就可能使跳闸或合闸回路短路，造成保护或断路器拒动，或烧毁继电器，或使熔断器熔断等。</w:t>
      </w:r>
    </w:p>
    <w:p w:rsidR="00926173" w:rsidRDefault="00926173" w:rsidP="00926173">
      <w:r>
        <w:rPr>
          <w:rFonts w:hint="eastAsia"/>
        </w:rPr>
        <w:t>简答题中等</w:t>
      </w:r>
      <w:r>
        <w:rPr>
          <w:rFonts w:hint="eastAsia"/>
        </w:rPr>
        <w:t>847/1290</w:t>
      </w:r>
    </w:p>
    <w:p w:rsidR="00926173" w:rsidRDefault="00926173" w:rsidP="00926173">
      <w:r>
        <w:rPr>
          <w:rFonts w:hint="eastAsia"/>
        </w:rPr>
        <w:t>计算机监控系统中服务器和工作站的操作系统包括哪些，使用管理员账号时，分别使用什么用户</w:t>
      </w:r>
      <w:r>
        <w:rPr>
          <w:rFonts w:hint="eastAsia"/>
        </w:rPr>
        <w:t>?</w:t>
      </w:r>
    </w:p>
    <w:p w:rsidR="00926173" w:rsidRDefault="00926173" w:rsidP="00926173">
      <w:r>
        <w:rPr>
          <w:rFonts w:hint="eastAsia"/>
        </w:rPr>
        <w:t>标准答案</w:t>
      </w:r>
    </w:p>
    <w:p w:rsidR="00926173" w:rsidRDefault="00926173" w:rsidP="00926173">
      <w:r>
        <w:rPr>
          <w:rFonts w:hint="eastAsia"/>
        </w:rPr>
        <w:t>计算机监控系统中服务器和工作站的操作系统包含</w:t>
      </w:r>
      <w:r>
        <w:rPr>
          <w:rFonts w:hint="eastAsia"/>
        </w:rPr>
        <w:t>Windows</w:t>
      </w:r>
      <w:r>
        <w:rPr>
          <w:rFonts w:hint="eastAsia"/>
        </w:rPr>
        <w:t>、</w:t>
      </w:r>
      <w:r>
        <w:rPr>
          <w:rFonts w:hint="eastAsia"/>
        </w:rPr>
        <w:t>UNIX</w:t>
      </w:r>
      <w:r>
        <w:rPr>
          <w:rFonts w:hint="eastAsia"/>
        </w:rPr>
        <w:t>、</w:t>
      </w:r>
      <w:r>
        <w:rPr>
          <w:rFonts w:hint="eastAsia"/>
        </w:rPr>
        <w:t>LINUX</w:t>
      </w:r>
      <w:r>
        <w:rPr>
          <w:rFonts w:hint="eastAsia"/>
        </w:rPr>
        <w:t>三大类，当需要使用管理员账号时，</w:t>
      </w:r>
      <w:r>
        <w:rPr>
          <w:rFonts w:hint="eastAsia"/>
        </w:rPr>
        <w:t>Windows</w:t>
      </w:r>
      <w:r>
        <w:rPr>
          <w:rFonts w:hint="eastAsia"/>
        </w:rPr>
        <w:t>系统使用</w:t>
      </w:r>
      <w:r>
        <w:rPr>
          <w:rFonts w:hint="eastAsia"/>
        </w:rPr>
        <w:t>administrator</w:t>
      </w:r>
      <w:r>
        <w:rPr>
          <w:rFonts w:hint="eastAsia"/>
        </w:rPr>
        <w:t>用户，</w:t>
      </w:r>
      <w:r>
        <w:rPr>
          <w:rFonts w:hint="eastAsia"/>
        </w:rPr>
        <w:t>UNIX</w:t>
      </w:r>
      <w:r>
        <w:rPr>
          <w:rFonts w:hint="eastAsia"/>
        </w:rPr>
        <w:t>系统使用</w:t>
      </w:r>
      <w:r>
        <w:rPr>
          <w:rFonts w:hint="eastAsia"/>
        </w:rPr>
        <w:t>root</w:t>
      </w:r>
      <w:r>
        <w:rPr>
          <w:rFonts w:hint="eastAsia"/>
        </w:rPr>
        <w:t>用户，</w:t>
      </w:r>
      <w:r>
        <w:rPr>
          <w:rFonts w:hint="eastAsia"/>
        </w:rPr>
        <w:t>LINUX</w:t>
      </w:r>
      <w:r>
        <w:rPr>
          <w:rFonts w:hint="eastAsia"/>
        </w:rPr>
        <w:t>系统使用</w:t>
      </w:r>
      <w:r>
        <w:rPr>
          <w:rFonts w:hint="eastAsia"/>
        </w:rPr>
        <w:t>root</w:t>
      </w:r>
      <w:r>
        <w:rPr>
          <w:rFonts w:hint="eastAsia"/>
        </w:rPr>
        <w:t>用</w:t>
      </w:r>
      <w:r>
        <w:rPr>
          <w:rFonts w:hint="eastAsia"/>
        </w:rPr>
        <w:t xml:space="preserve"> o</w:t>
      </w:r>
    </w:p>
    <w:p w:rsidR="00926173" w:rsidRDefault="00926173" w:rsidP="00926173">
      <w:r>
        <w:rPr>
          <w:rFonts w:hint="eastAsia"/>
        </w:rPr>
        <w:t>简答题较难</w:t>
      </w:r>
      <w:r>
        <w:rPr>
          <w:rFonts w:hint="eastAsia"/>
        </w:rPr>
        <w:t>848/1290</w:t>
      </w:r>
    </w:p>
    <w:p w:rsidR="00926173" w:rsidRDefault="00926173" w:rsidP="00926173">
      <w:r>
        <w:rPr>
          <w:rFonts w:hint="eastAsia"/>
        </w:rPr>
        <w:t>什么是光伏电站柔性功率控制系统</w:t>
      </w:r>
      <w:r>
        <w:rPr>
          <w:rFonts w:hint="eastAsia"/>
        </w:rPr>
        <w:t>?</w:t>
      </w:r>
    </w:p>
    <w:p w:rsidR="00926173" w:rsidRDefault="00926173" w:rsidP="00926173">
      <w:r>
        <w:rPr>
          <w:rFonts w:hint="eastAsia"/>
        </w:rPr>
        <w:t>标准答案</w:t>
      </w:r>
    </w:p>
    <w:p w:rsidR="00926173" w:rsidRDefault="00926173" w:rsidP="00926173">
      <w:r>
        <w:rPr>
          <w:rFonts w:hint="eastAsia"/>
        </w:rPr>
        <w:t>柔性功率控制系统是在电站侧功率控制装置运行状态信息、</w:t>
      </w:r>
      <w:r>
        <w:rPr>
          <w:rFonts w:hint="eastAsia"/>
        </w:rPr>
        <w:t>SCADA</w:t>
      </w:r>
      <w:r>
        <w:rPr>
          <w:rFonts w:hint="eastAsia"/>
        </w:rPr>
        <w:t>信息、状态估计数据、光伏预测数据等多源数据整合的基础上，实现在电网各种运行方式下，满足光伏送出断面和设备安全前提下，制订光伏实时发电计划，使得光伏发电功率最大。</w:t>
      </w:r>
    </w:p>
    <w:p w:rsidR="00926173" w:rsidRDefault="00926173" w:rsidP="00926173">
      <w:r>
        <w:rPr>
          <w:rFonts w:hint="eastAsia"/>
        </w:rPr>
        <w:t>简答题中等</w:t>
      </w:r>
      <w:r>
        <w:rPr>
          <w:rFonts w:hint="eastAsia"/>
        </w:rPr>
        <w:t>849/1290</w:t>
      </w:r>
    </w:p>
    <w:p w:rsidR="00926173" w:rsidRDefault="00926173" w:rsidP="00926173">
      <w:r>
        <w:rPr>
          <w:rFonts w:hint="eastAsia"/>
        </w:rPr>
        <w:t>光伏电站并网控制系统是指什么</w:t>
      </w:r>
      <w:r>
        <w:rPr>
          <w:rFonts w:hint="eastAsia"/>
        </w:rPr>
        <w:t>?</w:t>
      </w:r>
    </w:p>
    <w:p w:rsidR="00926173" w:rsidRDefault="00926173" w:rsidP="00926173">
      <w:r>
        <w:rPr>
          <w:rFonts w:hint="eastAsia"/>
        </w:rPr>
        <w:t>标准答案</w:t>
      </w:r>
    </w:p>
    <w:p w:rsidR="00926173" w:rsidRDefault="00926173" w:rsidP="00926173">
      <w:r>
        <w:rPr>
          <w:rFonts w:hint="eastAsia"/>
        </w:rPr>
        <w:t>光伏电站并网控制系统是指安装于光伏电站内，自动接收调控</w:t>
      </w:r>
      <w:r>
        <w:rPr>
          <w:rFonts w:hint="eastAsia"/>
        </w:rPr>
        <w:t>(</w:t>
      </w:r>
      <w:r>
        <w:rPr>
          <w:rFonts w:hint="eastAsia"/>
        </w:rPr>
        <w:t>集控</w:t>
      </w:r>
      <w:r>
        <w:rPr>
          <w:rFonts w:hint="eastAsia"/>
        </w:rPr>
        <w:t>)</w:t>
      </w:r>
      <w:r>
        <w:rPr>
          <w:rFonts w:hint="eastAsia"/>
        </w:rPr>
        <w:t>中心下发的有功功率限制指令、电压</w:t>
      </w:r>
      <w:r>
        <w:rPr>
          <w:rFonts w:hint="eastAsia"/>
        </w:rPr>
        <w:t>(</w:t>
      </w:r>
      <w:r>
        <w:rPr>
          <w:rFonts w:hint="eastAsia"/>
        </w:rPr>
        <w:t>无功</w:t>
      </w:r>
      <w:r>
        <w:rPr>
          <w:rFonts w:hint="eastAsia"/>
        </w:rPr>
        <w:t>)</w:t>
      </w:r>
      <w:r>
        <w:rPr>
          <w:rFonts w:hint="eastAsia"/>
        </w:rPr>
        <w:t>目标指令，并通过自动闭环调节站内逆变器、无功补偿设备</w:t>
      </w:r>
      <w:r>
        <w:rPr>
          <w:rFonts w:hint="eastAsia"/>
        </w:rPr>
        <w:t>(SVC/SVG)</w:t>
      </w:r>
      <w:r>
        <w:rPr>
          <w:rFonts w:hint="eastAsia"/>
        </w:rPr>
        <w:t>等设备的有功</w:t>
      </w:r>
      <w:r>
        <w:rPr>
          <w:rFonts w:hint="eastAsia"/>
        </w:rPr>
        <w:t>/</w:t>
      </w:r>
      <w:r>
        <w:rPr>
          <w:rFonts w:hint="eastAsia"/>
        </w:rPr>
        <w:t>无功出力实时跟踪调控</w:t>
      </w:r>
      <w:r>
        <w:rPr>
          <w:rFonts w:hint="eastAsia"/>
        </w:rPr>
        <w:t>(</w:t>
      </w:r>
      <w:r>
        <w:rPr>
          <w:rFonts w:hint="eastAsia"/>
        </w:rPr>
        <w:t>集控</w:t>
      </w:r>
      <w:r>
        <w:rPr>
          <w:rFonts w:hint="eastAsia"/>
        </w:rPr>
        <w:t>)</w:t>
      </w:r>
      <w:r>
        <w:rPr>
          <w:rFonts w:hint="eastAsia"/>
        </w:rPr>
        <w:t>中心下发指令的系统，包括有功功率控制系统</w:t>
      </w:r>
      <w:r>
        <w:rPr>
          <w:rFonts w:hint="eastAsia"/>
        </w:rPr>
        <w:t>(AGC)</w:t>
      </w:r>
      <w:r>
        <w:rPr>
          <w:rFonts w:hint="eastAsia"/>
        </w:rPr>
        <w:t>和无功电压控制系统</w:t>
      </w:r>
      <w:r>
        <w:rPr>
          <w:rFonts w:hint="eastAsia"/>
        </w:rPr>
        <w:t>(AVC)</w:t>
      </w:r>
      <w:r>
        <w:rPr>
          <w:rFonts w:hint="eastAsia"/>
        </w:rPr>
        <w:t>。通过功率控制系统，电站可实现对电站发电功率的控制和电压的调整。</w:t>
      </w:r>
    </w:p>
    <w:p w:rsidR="00926173" w:rsidRDefault="00926173" w:rsidP="00926173">
      <w:r>
        <w:rPr>
          <w:rFonts w:hint="eastAsia"/>
        </w:rPr>
        <w:t>简答题中等</w:t>
      </w:r>
      <w:r>
        <w:rPr>
          <w:rFonts w:hint="eastAsia"/>
        </w:rPr>
        <w:t>850/1290</w:t>
      </w:r>
    </w:p>
    <w:p w:rsidR="00926173" w:rsidRDefault="00926173" w:rsidP="00926173">
      <w:r>
        <w:rPr>
          <w:rFonts w:hint="eastAsia"/>
        </w:rPr>
        <w:t>光伏电站</w:t>
      </w:r>
      <w:r>
        <w:rPr>
          <w:rFonts w:hint="eastAsia"/>
        </w:rPr>
        <w:t>AGC</w:t>
      </w:r>
      <w:r>
        <w:rPr>
          <w:rFonts w:hint="eastAsia"/>
        </w:rPr>
        <w:t>的主要任务是什么</w:t>
      </w:r>
      <w:r>
        <w:rPr>
          <w:rFonts w:hint="eastAsia"/>
        </w:rPr>
        <w:t>?</w:t>
      </w:r>
    </w:p>
    <w:p w:rsidR="00926173" w:rsidRDefault="00926173" w:rsidP="00926173">
      <w:r>
        <w:rPr>
          <w:rFonts w:hint="eastAsia"/>
        </w:rPr>
        <w:t>标准答案</w:t>
      </w:r>
    </w:p>
    <w:p w:rsidR="00926173" w:rsidRDefault="00926173" w:rsidP="00926173">
      <w:r>
        <w:rPr>
          <w:rFonts w:hint="eastAsia"/>
        </w:rPr>
        <w:t>光伏电站</w:t>
      </w:r>
      <w:r>
        <w:rPr>
          <w:rFonts w:hint="eastAsia"/>
        </w:rPr>
        <w:t>AGC</w:t>
      </w:r>
      <w:r>
        <w:rPr>
          <w:rFonts w:hint="eastAsia"/>
        </w:rPr>
        <w:t>的有功功率控制系统。在光伏电站中，光伏有功功率控制系统接收来自调度的指令或电站本地内的有功指令，并按照制定好的控制策略分配给光伏电站内的逆变器，逆变器根据分配有功功率值，实时调节有功功率，从而实现整个光伏电站有功分配和调节。</w:t>
      </w:r>
    </w:p>
    <w:p w:rsidR="00926173" w:rsidRDefault="00926173" w:rsidP="00926173">
      <w:r>
        <w:t xml:space="preserve"> </w:t>
      </w:r>
    </w:p>
    <w:p w:rsidR="00926173" w:rsidRDefault="00926173" w:rsidP="00926173">
      <w:r>
        <w:rPr>
          <w:rFonts w:hint="eastAsia"/>
        </w:rPr>
        <w:t>简答题中等</w:t>
      </w:r>
      <w:r>
        <w:rPr>
          <w:rFonts w:hint="eastAsia"/>
        </w:rPr>
        <w:t>851/1290</w:t>
      </w:r>
    </w:p>
    <w:p w:rsidR="00926173" w:rsidRDefault="00926173" w:rsidP="00926173">
      <w:r>
        <w:rPr>
          <w:rFonts w:hint="eastAsia"/>
        </w:rPr>
        <w:t>零序电流保护有什么特点</w:t>
      </w:r>
      <w:r>
        <w:rPr>
          <w:rFonts w:hint="eastAsia"/>
        </w:rPr>
        <w:t>?</w:t>
      </w:r>
    </w:p>
    <w:p w:rsidR="00926173" w:rsidRDefault="00926173" w:rsidP="00926173">
      <w:r>
        <w:rPr>
          <w:rFonts w:hint="eastAsia"/>
        </w:rPr>
        <w:t>标准答案</w:t>
      </w:r>
    </w:p>
    <w:p w:rsidR="00926173" w:rsidRDefault="00926173" w:rsidP="00926173">
      <w:r>
        <w:rPr>
          <w:rFonts w:hint="eastAsia"/>
        </w:rPr>
        <w:t>零序电流保护的最大特点是：反映接地故障。因为系统中的其他非接地故障不会产生零序电流，所以零序电流保护不受非接地故障的干扰。</w:t>
      </w:r>
    </w:p>
    <w:p w:rsidR="00926173" w:rsidRDefault="00926173" w:rsidP="00926173">
      <w:r>
        <w:rPr>
          <w:rFonts w:hint="eastAsia"/>
        </w:rPr>
        <w:t>简答题中等</w:t>
      </w:r>
      <w:r>
        <w:rPr>
          <w:rFonts w:hint="eastAsia"/>
        </w:rPr>
        <w:t>852/1290</w:t>
      </w:r>
    </w:p>
    <w:p w:rsidR="00926173" w:rsidRDefault="00926173" w:rsidP="00926173">
      <w:r>
        <w:rPr>
          <w:rFonts w:hint="eastAsia"/>
        </w:rPr>
        <w:t>电压互感器在运行中，二次侧为什么不允许短路</w:t>
      </w:r>
      <w:r>
        <w:rPr>
          <w:rFonts w:hint="eastAsia"/>
        </w:rPr>
        <w:t>?</w:t>
      </w:r>
    </w:p>
    <w:p w:rsidR="00926173" w:rsidRDefault="00926173" w:rsidP="00926173">
      <w:r>
        <w:rPr>
          <w:rFonts w:hint="eastAsia"/>
        </w:rPr>
        <w:t>标准答案</w:t>
      </w:r>
    </w:p>
    <w:p w:rsidR="00926173" w:rsidRDefault="00926173" w:rsidP="00926173">
      <w:r>
        <w:rPr>
          <w:rFonts w:hint="eastAsia"/>
        </w:rPr>
        <w:t>电压互感器在正常运行中，二次负载阻抗很大，电压互感器是恒压源，内阻抗很小，容量很小，一次绕组导线很细，当互感器二次发生短路时，一次电流很大，若二次熔丝选择不当，熔丝不能熔断时，电压互感器极易被烧坏。</w:t>
      </w:r>
    </w:p>
    <w:p w:rsidR="00926173" w:rsidRDefault="00926173" w:rsidP="00926173">
      <w:r>
        <w:rPr>
          <w:rFonts w:hint="eastAsia"/>
        </w:rPr>
        <w:t>简答题较难</w:t>
      </w:r>
      <w:r>
        <w:rPr>
          <w:rFonts w:hint="eastAsia"/>
        </w:rPr>
        <w:t>853/1290</w:t>
      </w:r>
    </w:p>
    <w:p w:rsidR="00926173" w:rsidRDefault="00926173" w:rsidP="00926173">
      <w:r>
        <w:rPr>
          <w:rFonts w:hint="eastAsia"/>
        </w:rPr>
        <w:t>变压器接地短路的后备保护整定计算要注意什么</w:t>
      </w:r>
      <w:r>
        <w:rPr>
          <w:rFonts w:hint="eastAsia"/>
        </w:rPr>
        <w:t>?</w:t>
      </w:r>
    </w:p>
    <w:p w:rsidR="00926173" w:rsidRDefault="00926173" w:rsidP="00926173">
      <w:r>
        <w:rPr>
          <w:rFonts w:hint="eastAsia"/>
        </w:rPr>
        <w:t>标准答案</w:t>
      </w:r>
    </w:p>
    <w:p w:rsidR="00926173" w:rsidRDefault="00926173" w:rsidP="00926173">
      <w:r>
        <w:rPr>
          <w:rFonts w:hint="eastAsia"/>
        </w:rPr>
        <w:t>变压器中性点引出线上的零序电流保护应与被保护侧母线引出线上配置的零序电流保护后</w:t>
      </w:r>
      <w:r>
        <w:rPr>
          <w:rFonts w:hint="eastAsia"/>
        </w:rPr>
        <w:lastRenderedPageBreak/>
        <w:t>备段进行配合。保护的灵敏系数按后备保护范围末端接地短路校验，灵敏系数应不小于</w:t>
      </w:r>
      <w:r>
        <w:rPr>
          <w:rFonts w:hint="eastAsia"/>
        </w:rPr>
        <w:t>1.2</w:t>
      </w:r>
      <w:r>
        <w:rPr>
          <w:rFonts w:hint="eastAsia"/>
        </w:rPr>
        <w:t>。保护的动作时限应比引出线零序电流后备段的最大动作时限大一个阶梯时限△</w:t>
      </w:r>
      <w:r>
        <w:rPr>
          <w:rFonts w:hint="eastAsia"/>
        </w:rPr>
        <w:t>t</w:t>
      </w:r>
      <w:r>
        <w:rPr>
          <w:rFonts w:hint="eastAsia"/>
        </w:rPr>
        <w:t>。</w:t>
      </w:r>
    </w:p>
    <w:p w:rsidR="00926173" w:rsidRDefault="00926173" w:rsidP="00926173">
      <w:r>
        <w:rPr>
          <w:rFonts w:hint="eastAsia"/>
        </w:rPr>
        <w:t>为了缩小接地故障的影响范围及提高后备保护动作的快速性，通常配置为两段式零序电流保护，每段各带两级时限。较短时限断开母联或分段断路器，较长时间段开变压器断路器。</w:t>
      </w:r>
    </w:p>
    <w:p w:rsidR="00926173" w:rsidRDefault="00926173" w:rsidP="00926173">
      <w:r>
        <w:rPr>
          <w:rFonts w:hint="eastAsia"/>
        </w:rPr>
        <w:t>答题较难</w:t>
      </w:r>
      <w:r>
        <w:rPr>
          <w:rFonts w:hint="eastAsia"/>
        </w:rPr>
        <w:t>854/1290</w:t>
      </w:r>
    </w:p>
    <w:p w:rsidR="00926173" w:rsidRDefault="00926173" w:rsidP="00926173">
      <w:r>
        <w:rPr>
          <w:rFonts w:hint="eastAsia"/>
        </w:rPr>
        <w:t>变压器保护装设的一般原则是什么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反映变压器油箱内部故障和油面降低的</w:t>
      </w:r>
    </w:p>
    <w:p w:rsidR="00926173" w:rsidRDefault="00926173" w:rsidP="00926173">
      <w:r>
        <w:rPr>
          <w:rFonts w:hint="eastAsia"/>
        </w:rPr>
        <w:t>瓦斯保护，可以有效防止油的过多或者过少影响变压器的正常使用；</w:t>
      </w:r>
      <w:r>
        <w:rPr>
          <w:rFonts w:hint="eastAsia"/>
        </w:rPr>
        <w:t>(2)</w:t>
      </w:r>
      <w:r>
        <w:rPr>
          <w:rFonts w:hint="eastAsia"/>
        </w:rPr>
        <w:t>反映变压器绕组和引出线相间短路、中性点直接接地系统绕组和引出线的单相接地短路的纵差保护或电流速断保护；</w:t>
      </w:r>
      <w:r>
        <w:rPr>
          <w:rFonts w:hint="eastAsia"/>
        </w:rPr>
        <w:t>(3)</w:t>
      </w:r>
      <w:r>
        <w:rPr>
          <w:rFonts w:hint="eastAsia"/>
        </w:rPr>
        <w:t>反映变压器外部相间短路并作为瓦斯保护和差动保护</w:t>
      </w:r>
      <w:r>
        <w:rPr>
          <w:rFonts w:hint="eastAsia"/>
        </w:rPr>
        <w:t>(</w:t>
      </w:r>
      <w:r>
        <w:rPr>
          <w:rFonts w:hint="eastAsia"/>
        </w:rPr>
        <w:t>或电流速断保护</w:t>
      </w:r>
      <w:r>
        <w:rPr>
          <w:rFonts w:hint="eastAsia"/>
        </w:rPr>
        <w:t>)</w:t>
      </w:r>
      <w:r>
        <w:rPr>
          <w:rFonts w:hint="eastAsia"/>
        </w:rPr>
        <w:t>后备的过电流保护</w:t>
      </w:r>
      <w:r>
        <w:rPr>
          <w:rFonts w:hint="eastAsia"/>
        </w:rPr>
        <w:t>(</w:t>
      </w:r>
      <w:r>
        <w:rPr>
          <w:rFonts w:hint="eastAsia"/>
        </w:rPr>
        <w:t>或复合电压起动的过电流保护或负序过电流保护</w:t>
      </w:r>
      <w:r>
        <w:rPr>
          <w:rFonts w:hint="eastAsia"/>
        </w:rPr>
        <w:t>);(4)</w:t>
      </w:r>
      <w:r>
        <w:rPr>
          <w:rFonts w:hint="eastAsia"/>
        </w:rPr>
        <w:t>反映中性点直接接地系统中变压器外部、内部接地短路的零序电流保护；</w:t>
      </w:r>
      <w:r>
        <w:rPr>
          <w:rFonts w:hint="eastAsia"/>
        </w:rPr>
        <w:t>(5)</w:t>
      </w:r>
      <w:r>
        <w:rPr>
          <w:rFonts w:hint="eastAsia"/>
        </w:rPr>
        <w:t>反映变压器对称过负荷的过负荷保护；</w:t>
      </w:r>
      <w:r>
        <w:rPr>
          <w:rFonts w:hint="eastAsia"/>
        </w:rPr>
        <w:t>(6)</w:t>
      </w:r>
      <w:r>
        <w:rPr>
          <w:rFonts w:hint="eastAsia"/>
        </w:rPr>
        <w:t>反映变压器过励磁的保护。以上每一种保护装置都有其装设的必要性，都是安全使用变压器的重要保障，不可或缺。</w:t>
      </w:r>
    </w:p>
    <w:p w:rsidR="00926173" w:rsidRDefault="00926173" w:rsidP="00926173">
      <w:r>
        <w:rPr>
          <w:rFonts w:hint="eastAsia"/>
        </w:rPr>
        <w:t>简答题中等</w:t>
      </w:r>
      <w:r>
        <w:rPr>
          <w:rFonts w:hint="eastAsia"/>
        </w:rPr>
        <w:t>855/1290</w:t>
      </w:r>
    </w:p>
    <w:p w:rsidR="00926173" w:rsidRDefault="00926173" w:rsidP="00926173">
      <w:r>
        <w:rPr>
          <w:rFonts w:hint="eastAsia"/>
        </w:rPr>
        <w:t>光伏电站二次安防系统中硬件防火墙的功能有哪些</w:t>
      </w:r>
      <w:r>
        <w:rPr>
          <w:rFonts w:hint="eastAsia"/>
        </w:rPr>
        <w:t>?</w:t>
      </w:r>
    </w:p>
    <w:p w:rsidR="00926173" w:rsidRDefault="00926173" w:rsidP="00926173">
      <w:r>
        <w:rPr>
          <w:rFonts w:hint="eastAsia"/>
        </w:rPr>
        <w:t>标准答案</w:t>
      </w:r>
    </w:p>
    <w:p w:rsidR="00926173" w:rsidRDefault="00926173" w:rsidP="00926173">
      <w:r>
        <w:rPr>
          <w:rFonts w:hint="eastAsia"/>
        </w:rPr>
        <w:t>硬件防火墙是设置在内部网络和外部网络之间的一道屏障，以防止发生不可预测的，潜在的破坏性侵入，它可通过监测、限制、更改跨越防火墙的数据流，尽可能地对外部屏蔽网络内部信息、结构和运行状况，以此来实现网络的安全保护。</w:t>
      </w:r>
    </w:p>
    <w:p w:rsidR="00926173" w:rsidRDefault="00926173" w:rsidP="00926173">
      <w:r>
        <w:rPr>
          <w:rFonts w:hint="eastAsia"/>
        </w:rPr>
        <w:t>功能：</w:t>
      </w:r>
      <w:r>
        <w:rPr>
          <w:rFonts w:hint="eastAsia"/>
        </w:rPr>
        <w:t>(1)</w:t>
      </w:r>
      <w:r>
        <w:rPr>
          <w:rFonts w:hint="eastAsia"/>
        </w:rPr>
        <w:t>过滤进出网络的数据；</w:t>
      </w:r>
      <w:r>
        <w:rPr>
          <w:rFonts w:hint="eastAsia"/>
        </w:rPr>
        <w:t>(2)</w:t>
      </w:r>
      <w:r>
        <w:rPr>
          <w:rFonts w:hint="eastAsia"/>
        </w:rPr>
        <w:t>管理进出网络的访问行为；</w:t>
      </w:r>
      <w:r>
        <w:rPr>
          <w:rFonts w:hint="eastAsia"/>
        </w:rPr>
        <w:t>(3)</w:t>
      </w:r>
      <w:r>
        <w:rPr>
          <w:rFonts w:hint="eastAsia"/>
        </w:rPr>
        <w:t>记录进出网络的信息和活动，对危险行为进行检测和告警。</w:t>
      </w:r>
    </w:p>
    <w:p w:rsidR="00926173" w:rsidRDefault="00926173" w:rsidP="00926173">
      <w:r>
        <w:rPr>
          <w:rFonts w:hint="eastAsia"/>
        </w:rPr>
        <w:t>简答题中等</w:t>
      </w:r>
      <w:r>
        <w:rPr>
          <w:rFonts w:hint="eastAsia"/>
        </w:rPr>
        <w:t>856/1290</w:t>
      </w:r>
    </w:p>
    <w:p w:rsidR="00926173" w:rsidRDefault="00926173" w:rsidP="00926173">
      <w:r>
        <w:rPr>
          <w:rFonts w:hint="eastAsia"/>
        </w:rPr>
        <w:t>备用电源自动投入装置启动的条件</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备自投保护投入；</w:t>
      </w:r>
    </w:p>
    <w:p w:rsidR="00926173" w:rsidRDefault="00926173" w:rsidP="00926173">
      <w:r>
        <w:rPr>
          <w:rFonts w:hint="eastAsia"/>
        </w:rPr>
        <w:t>(2)</w:t>
      </w:r>
      <w:r>
        <w:rPr>
          <w:rFonts w:hint="eastAsia"/>
        </w:rPr>
        <w:t>工作电源失电；</w:t>
      </w:r>
    </w:p>
    <w:p w:rsidR="00926173" w:rsidRDefault="00926173" w:rsidP="00926173">
      <w:r>
        <w:rPr>
          <w:rFonts w:hint="eastAsia"/>
        </w:rPr>
        <w:t>(3)</w:t>
      </w:r>
      <w:r>
        <w:rPr>
          <w:rFonts w:hint="eastAsia"/>
        </w:rPr>
        <w:t>备用电源电压正常。</w:t>
      </w:r>
    </w:p>
    <w:p w:rsidR="00926173" w:rsidRDefault="00926173" w:rsidP="00926173">
      <w:r>
        <w:rPr>
          <w:rFonts w:hint="eastAsia"/>
        </w:rPr>
        <w:t>简答题较易</w:t>
      </w:r>
      <w:r>
        <w:rPr>
          <w:rFonts w:hint="eastAsia"/>
        </w:rPr>
        <w:t>857/1290</w:t>
      </w:r>
    </w:p>
    <w:p w:rsidR="00926173" w:rsidRDefault="00926173" w:rsidP="00926173">
      <w:r>
        <w:rPr>
          <w:rFonts w:hint="eastAsia"/>
        </w:rPr>
        <w:t>简述厂用电源备自投装置的动作过程</w:t>
      </w:r>
      <w:r>
        <w:rPr>
          <w:rFonts w:hint="eastAsia"/>
        </w:rPr>
        <w:t>?</w:t>
      </w:r>
    </w:p>
    <w:p w:rsidR="00926173" w:rsidRDefault="00926173" w:rsidP="00926173">
      <w:r>
        <w:rPr>
          <w:rFonts w:hint="eastAsia"/>
        </w:rPr>
        <w:t>标准答案</w:t>
      </w:r>
    </w:p>
    <w:p w:rsidR="00926173" w:rsidRDefault="00926173" w:rsidP="00926173">
      <w:r>
        <w:rPr>
          <w:rFonts w:hint="eastAsia"/>
        </w:rPr>
        <w:t>当备自投装置检测到主供厂用电源母线失压，备自投保护启动跳主供电源侧开关，确认主供电源开关跳开后，装置自动合上备用电源母线开关。</w:t>
      </w:r>
    </w:p>
    <w:p w:rsidR="00926173" w:rsidRDefault="00926173" w:rsidP="00926173">
      <w:r>
        <w:t xml:space="preserve"> </w:t>
      </w:r>
    </w:p>
    <w:p w:rsidR="00926173" w:rsidRDefault="00926173" w:rsidP="00926173">
      <w:r>
        <w:rPr>
          <w:rFonts w:hint="eastAsia"/>
        </w:rPr>
        <w:t>简答题中等</w:t>
      </w:r>
      <w:r>
        <w:rPr>
          <w:rFonts w:hint="eastAsia"/>
        </w:rPr>
        <w:t>858/1290</w:t>
      </w:r>
    </w:p>
    <w:p w:rsidR="00926173" w:rsidRDefault="00926173" w:rsidP="00926173">
      <w:r>
        <w:rPr>
          <w:rFonts w:hint="eastAsia"/>
        </w:rPr>
        <w:t>电流互感器有什么用途</w:t>
      </w:r>
      <w:r>
        <w:rPr>
          <w:rFonts w:hint="eastAsia"/>
        </w:rPr>
        <w:t>?</w:t>
      </w:r>
      <w:r>
        <w:rPr>
          <w:rFonts w:hint="eastAsia"/>
        </w:rPr>
        <w:t>有哪几种接线方式</w:t>
      </w:r>
      <w:r>
        <w:rPr>
          <w:rFonts w:hint="eastAsia"/>
        </w:rPr>
        <w:t>?</w:t>
      </w:r>
    </w:p>
    <w:p w:rsidR="00926173" w:rsidRDefault="00926173" w:rsidP="00926173">
      <w:r>
        <w:rPr>
          <w:rFonts w:hint="eastAsia"/>
        </w:rPr>
        <w:t>标准答案</w:t>
      </w:r>
    </w:p>
    <w:p w:rsidR="00926173" w:rsidRDefault="00926173" w:rsidP="00926173">
      <w:r>
        <w:rPr>
          <w:rFonts w:hint="eastAsia"/>
        </w:rPr>
        <w:t>电流互感器把大电流按一定比例变为小电流，提供各种仪表使用和继电保护用的电流，并将二次系统与高电压隔离。它不仅保证了人身和设备的安全，也使仪表和继电器的制造简单化、标准化，提高了经济效益。电流互感器的接线方式：两相不完全星形接线、两相电流差接线、三相</w:t>
      </w:r>
      <w:r>
        <w:rPr>
          <w:rFonts w:hint="eastAsia"/>
        </w:rPr>
        <w:t>Y</w:t>
      </w:r>
      <w:r>
        <w:rPr>
          <w:rFonts w:hint="eastAsia"/>
        </w:rPr>
        <w:t>形接线、三相△形接线、零序接线。</w:t>
      </w:r>
    </w:p>
    <w:p w:rsidR="00926173" w:rsidRDefault="00926173" w:rsidP="00926173">
      <w:r>
        <w:rPr>
          <w:rFonts w:hint="eastAsia"/>
        </w:rPr>
        <w:t>简答题中等</w:t>
      </w:r>
      <w:r>
        <w:rPr>
          <w:rFonts w:hint="eastAsia"/>
        </w:rPr>
        <w:t>859/1290</w:t>
      </w:r>
    </w:p>
    <w:p w:rsidR="00926173" w:rsidRDefault="00926173" w:rsidP="00926173">
      <w:r>
        <w:rPr>
          <w:rFonts w:hint="eastAsia"/>
        </w:rPr>
        <w:t>什么是内部过电压</w:t>
      </w:r>
      <w:r>
        <w:rPr>
          <w:rFonts w:hint="eastAsia"/>
        </w:rPr>
        <w:t>?</w:t>
      </w:r>
    </w:p>
    <w:p w:rsidR="00926173" w:rsidRDefault="00926173" w:rsidP="00926173">
      <w:r>
        <w:rPr>
          <w:rFonts w:hint="eastAsia"/>
        </w:rPr>
        <w:t>标准答案</w:t>
      </w:r>
    </w:p>
    <w:p w:rsidR="00926173" w:rsidRDefault="00926173" w:rsidP="00926173">
      <w:r>
        <w:rPr>
          <w:rFonts w:hint="eastAsia"/>
        </w:rPr>
        <w:t>内部过电压是由于操作、事故或其他原因引起系统状态发生突然变化，从一种稳定状态转变为另一种稳定状态的过渡过程，在这个过程中可能产生对系统有危险的过电压。这些过电压是系统内电磁能的振荡和积聚所引起的，所以叫内部过电压。</w:t>
      </w:r>
    </w:p>
    <w:p w:rsidR="00926173" w:rsidRDefault="00926173" w:rsidP="00926173">
      <w:r>
        <w:rPr>
          <w:rFonts w:hint="eastAsia"/>
        </w:rPr>
        <w:t>简答题中等</w:t>
      </w:r>
      <w:r>
        <w:rPr>
          <w:rFonts w:hint="eastAsia"/>
        </w:rPr>
        <w:t>860/1290</w:t>
      </w:r>
    </w:p>
    <w:p w:rsidR="00926173" w:rsidRDefault="00926173" w:rsidP="00926173">
      <w:r>
        <w:rPr>
          <w:rFonts w:hint="eastAsia"/>
        </w:rPr>
        <w:t>光伏电站综合效率是什么</w:t>
      </w:r>
      <w:r>
        <w:rPr>
          <w:rFonts w:hint="eastAsia"/>
        </w:rPr>
        <w:t>,</w:t>
      </w:r>
      <w:r>
        <w:rPr>
          <w:rFonts w:hint="eastAsia"/>
        </w:rPr>
        <w:t>综合效率受哪些因素影响</w:t>
      </w:r>
      <w:r>
        <w:rPr>
          <w:rFonts w:hint="eastAsia"/>
        </w:rPr>
        <w:t>?</w:t>
      </w:r>
    </w:p>
    <w:p w:rsidR="00926173" w:rsidRDefault="00926173" w:rsidP="00926173">
      <w:r>
        <w:rPr>
          <w:rFonts w:hint="eastAsia"/>
        </w:rPr>
        <w:t>标准答案</w:t>
      </w:r>
    </w:p>
    <w:p w:rsidR="00926173" w:rsidRDefault="00926173" w:rsidP="00926173">
      <w:r>
        <w:rPr>
          <w:rFonts w:hint="eastAsia"/>
        </w:rPr>
        <w:t>综合效率是指在统计周期内，光伏电站上网电量与理论发电量的比值。光伏电站综合效率受很多因素的影响，包括：当地温度、污染情况、光伏组件安装倾角、方位角、光伏发电系统年利用率、光伏方阵转换效率、周围障碍物遮光、逆变器损耗、集电线路及箱变损耗等。</w:t>
      </w:r>
    </w:p>
    <w:p w:rsidR="00926173" w:rsidRDefault="00926173" w:rsidP="00926173">
      <w:r>
        <w:rPr>
          <w:rFonts w:hint="eastAsia"/>
        </w:rPr>
        <w:t>简答题中等</w:t>
      </w:r>
      <w:r>
        <w:rPr>
          <w:rFonts w:hint="eastAsia"/>
        </w:rPr>
        <w:t>861/1290</w:t>
      </w:r>
    </w:p>
    <w:p w:rsidR="00926173" w:rsidRDefault="00926173" w:rsidP="00926173">
      <w:r>
        <w:rPr>
          <w:rFonts w:hint="eastAsia"/>
        </w:rPr>
        <w:lastRenderedPageBreak/>
        <w:t>光伏电站逆变器低电压穿越的要求</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光伏发电站并网点电压跌至</w:t>
      </w:r>
      <w:r>
        <w:rPr>
          <w:rFonts w:hint="eastAsia"/>
        </w:rPr>
        <w:t>0</w:t>
      </w:r>
      <w:r>
        <w:rPr>
          <w:rFonts w:hint="eastAsia"/>
        </w:rPr>
        <w:t>时，逆变器应不脱网连续运行</w:t>
      </w:r>
      <w:r>
        <w:rPr>
          <w:rFonts w:hint="eastAsia"/>
        </w:rPr>
        <w:t>0.15s,</w:t>
      </w:r>
      <w:r>
        <w:rPr>
          <w:rFonts w:hint="eastAsia"/>
        </w:rPr>
        <w:t>即</w:t>
      </w:r>
      <w:r>
        <w:rPr>
          <w:rFonts w:hint="eastAsia"/>
        </w:rPr>
        <w:t>0</w:t>
      </w:r>
      <w:r>
        <w:rPr>
          <w:rFonts w:hint="eastAsia"/>
        </w:rPr>
        <w:t>电压穿越能力；</w:t>
      </w:r>
    </w:p>
    <w:p w:rsidR="00926173" w:rsidRDefault="00926173" w:rsidP="00926173">
      <w:r>
        <w:rPr>
          <w:rFonts w:hint="eastAsia"/>
        </w:rPr>
        <w:t>(2)</w:t>
      </w:r>
      <w:r>
        <w:rPr>
          <w:rFonts w:hint="eastAsia"/>
        </w:rPr>
        <w:t>电网电压跌落至额定电压的</w:t>
      </w:r>
      <w:r>
        <w:rPr>
          <w:rFonts w:hint="eastAsia"/>
        </w:rPr>
        <w:t>20%</w:t>
      </w:r>
      <w:r>
        <w:rPr>
          <w:rFonts w:hint="eastAsia"/>
        </w:rPr>
        <w:t>时要求逆变器能够维持并网运行</w:t>
      </w:r>
      <w:r>
        <w:rPr>
          <w:rFonts w:hint="eastAsia"/>
        </w:rPr>
        <w:t>625ms</w:t>
      </w:r>
      <w:r>
        <w:rPr>
          <w:rFonts w:hint="eastAsia"/>
        </w:rPr>
        <w:t>的低电压穿越能力；</w:t>
      </w:r>
    </w:p>
    <w:p w:rsidR="00926173" w:rsidRDefault="00926173" w:rsidP="00926173">
      <w:r>
        <w:rPr>
          <w:rFonts w:hint="eastAsia"/>
        </w:rPr>
        <w:t>(3)</w:t>
      </w:r>
      <w:r>
        <w:rPr>
          <w:rFonts w:hint="eastAsia"/>
        </w:rPr>
        <w:t>电网电压发生跌落后</w:t>
      </w:r>
      <w:r>
        <w:rPr>
          <w:rFonts w:hint="eastAsia"/>
        </w:rPr>
        <w:t>2s</w:t>
      </w:r>
      <w:r>
        <w:rPr>
          <w:rFonts w:hint="eastAsia"/>
        </w:rPr>
        <w:t>内能够恢复到额定电压的</w:t>
      </w:r>
      <w:r>
        <w:rPr>
          <w:rFonts w:hint="eastAsia"/>
        </w:rPr>
        <w:t>90%</w:t>
      </w:r>
      <w:r>
        <w:rPr>
          <w:rFonts w:hint="eastAsia"/>
        </w:rPr>
        <w:t>时，逆变器必须保持并网运行。</w:t>
      </w:r>
    </w:p>
    <w:p w:rsidR="00926173" w:rsidRDefault="00926173" w:rsidP="00926173">
      <w:r>
        <w:rPr>
          <w:rFonts w:hint="eastAsia"/>
        </w:rPr>
        <w:t>简答题较难</w:t>
      </w:r>
      <w:r>
        <w:rPr>
          <w:rFonts w:hint="eastAsia"/>
        </w:rPr>
        <w:t>862/1290</w:t>
      </w:r>
    </w:p>
    <w:p w:rsidR="00926173" w:rsidRDefault="00926173" w:rsidP="00926173">
      <w:r>
        <w:rPr>
          <w:rFonts w:hint="eastAsia"/>
        </w:rPr>
        <w:t>光伏电站逆变器为什么要有</w:t>
      </w:r>
      <w:r>
        <w:rPr>
          <w:rFonts w:hint="eastAsia"/>
        </w:rPr>
        <w:t>MPPT</w:t>
      </w:r>
      <w:r>
        <w:rPr>
          <w:rFonts w:hint="eastAsia"/>
        </w:rPr>
        <w:t>最大功率跟踪功能</w:t>
      </w:r>
      <w:r>
        <w:rPr>
          <w:rFonts w:hint="eastAsia"/>
        </w:rPr>
        <w:t>?</w:t>
      </w:r>
    </w:p>
    <w:p w:rsidR="00926173" w:rsidRDefault="00926173" w:rsidP="00926173">
      <w:r>
        <w:rPr>
          <w:rFonts w:hint="eastAsia"/>
        </w:rPr>
        <w:t>标准答案</w:t>
      </w:r>
    </w:p>
    <w:p w:rsidR="00926173" w:rsidRDefault="00926173" w:rsidP="00926173">
      <w:r>
        <w:rPr>
          <w:rFonts w:hint="eastAsia"/>
        </w:rPr>
        <w:t>光伏电池的电压、电流曲线，呈非线性。功率为两者乘积，功率</w:t>
      </w:r>
      <w:r>
        <w:rPr>
          <w:rFonts w:hint="eastAsia"/>
        </w:rPr>
        <w:t>--</w:t>
      </w:r>
      <w:r>
        <w:rPr>
          <w:rFonts w:hint="eastAsia"/>
        </w:rPr>
        <w:t>电压或功率</w:t>
      </w:r>
      <w:r>
        <w:rPr>
          <w:rFonts w:hint="eastAsia"/>
        </w:rPr>
        <w:t>--</w:t>
      </w:r>
      <w:r>
        <w:rPr>
          <w:rFonts w:hint="eastAsia"/>
        </w:rPr>
        <w:t>电流曲线不是单调曲线，而是在某个电压或某个电流时，存在最大功率值，因此我们希望太阳能组件始终工作在此最大功率点或其附近。这样就能输出更多的能量，带来更高的系统效率。最大功率点不是固定不变的，随着辐射强度和环境温度的变化而变化，因此需要采用一定的控制电路来人为地加以跟踪。</w:t>
      </w:r>
    </w:p>
    <w:p w:rsidR="00926173" w:rsidRDefault="00926173" w:rsidP="00926173">
      <w:r>
        <w:rPr>
          <w:rFonts w:hint="eastAsia"/>
        </w:rPr>
        <w:t>简答题中等</w:t>
      </w:r>
      <w:r>
        <w:rPr>
          <w:rFonts w:hint="eastAsia"/>
        </w:rPr>
        <w:t>863/1290</w:t>
      </w:r>
    </w:p>
    <w:p w:rsidR="00926173" w:rsidRDefault="00926173" w:rsidP="00926173">
      <w:r>
        <w:rPr>
          <w:rFonts w:hint="eastAsia"/>
        </w:rPr>
        <w:t>并联电抗器和串联电抗器各有什么作用</w:t>
      </w:r>
      <w:r>
        <w:rPr>
          <w:rFonts w:hint="eastAsia"/>
        </w:rPr>
        <w:t>?</w:t>
      </w:r>
    </w:p>
    <w:p w:rsidR="00926173" w:rsidRDefault="00926173" w:rsidP="00926173">
      <w:r>
        <w:rPr>
          <w:rFonts w:hint="eastAsia"/>
        </w:rPr>
        <w:t>标准答案</w:t>
      </w:r>
    </w:p>
    <w:p w:rsidR="00926173" w:rsidRDefault="00926173" w:rsidP="00926173">
      <w:r>
        <w:rPr>
          <w:rFonts w:hint="eastAsia"/>
        </w:rPr>
        <w:t>线路并联电抗器可以补偿线路的容性充电电流，限制系统电压升高和操作过电压的产生，保证线路的可靠运行。母线串联电抗器可以限制短路电流，维持母线有较高的残压。</w:t>
      </w:r>
    </w:p>
    <w:p w:rsidR="00926173" w:rsidRDefault="00926173" w:rsidP="00926173">
      <w:r>
        <w:rPr>
          <w:rFonts w:hint="eastAsia"/>
        </w:rPr>
        <w:t>简答题中等</w:t>
      </w:r>
      <w:r>
        <w:rPr>
          <w:rFonts w:hint="eastAsia"/>
        </w:rPr>
        <w:t>864/1290</w:t>
      </w:r>
    </w:p>
    <w:p w:rsidR="00926173" w:rsidRDefault="00926173" w:rsidP="00926173">
      <w:r>
        <w:rPr>
          <w:rFonts w:hint="eastAsia"/>
        </w:rPr>
        <w:t>真空断路器有哪些特点</w:t>
      </w:r>
      <w:r>
        <w:rPr>
          <w:rFonts w:hint="eastAsia"/>
        </w:rPr>
        <w:t>?</w:t>
      </w:r>
    </w:p>
    <w:p w:rsidR="00926173" w:rsidRDefault="00926173" w:rsidP="00926173">
      <w:r>
        <w:rPr>
          <w:rFonts w:hint="eastAsia"/>
        </w:rPr>
        <w:t>标准答案</w:t>
      </w:r>
    </w:p>
    <w:p w:rsidR="00926173" w:rsidRDefault="00926173" w:rsidP="00926173">
      <w:r>
        <w:rPr>
          <w:rFonts w:hint="eastAsia"/>
        </w:rPr>
        <w:t>真空断路器具有触头开距小，燃弧时间短，触头在开断故障电流时烧伤轻微等特点，因此真空断路器所需的操作能量小，动作快。它同时还具有体积小、重量轻、维护工作量小，能防火、防爆，操作噪声小的优点。</w:t>
      </w:r>
    </w:p>
    <w:p w:rsidR="00926173" w:rsidRDefault="00926173" w:rsidP="00926173">
      <w:r>
        <w:rPr>
          <w:rFonts w:hint="eastAsia"/>
        </w:rPr>
        <w:t>简答题中等</w:t>
      </w:r>
      <w:r>
        <w:rPr>
          <w:rFonts w:hint="eastAsia"/>
        </w:rPr>
        <w:t>865/1290</w:t>
      </w:r>
    </w:p>
    <w:p w:rsidR="00926173" w:rsidRDefault="00926173" w:rsidP="00926173">
      <w:r>
        <w:rPr>
          <w:rFonts w:hint="eastAsia"/>
        </w:rPr>
        <w:t>试述金属氧化物避雷器保护性能的优点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金属氧化物避雷器无串联间隙，动作快，伏安特性平坦，残压低，不产生截波；</w:t>
      </w:r>
    </w:p>
    <w:p w:rsidR="00926173" w:rsidRDefault="00926173" w:rsidP="00926173">
      <w:r>
        <w:rPr>
          <w:rFonts w:hint="eastAsia"/>
        </w:rPr>
        <w:t>(2)</w:t>
      </w:r>
      <w:r>
        <w:rPr>
          <w:rFonts w:hint="eastAsia"/>
        </w:rPr>
        <w:t>金属氧化物阀片允许通流能力大、体积小、质量小，且结构简单；</w:t>
      </w:r>
    </w:p>
    <w:p w:rsidR="00926173" w:rsidRDefault="00926173" w:rsidP="00926173">
      <w:r>
        <w:rPr>
          <w:rFonts w:hint="eastAsia"/>
        </w:rPr>
        <w:t>(3)</w:t>
      </w:r>
      <w:r>
        <w:rPr>
          <w:rFonts w:hint="eastAsia"/>
        </w:rPr>
        <w:t>续流极小；</w:t>
      </w:r>
    </w:p>
    <w:p w:rsidR="00926173" w:rsidRDefault="00926173" w:rsidP="00926173">
      <w:r>
        <w:rPr>
          <w:rFonts w:hint="eastAsia"/>
        </w:rPr>
        <w:t>(4)</w:t>
      </w:r>
      <w:r>
        <w:rPr>
          <w:rFonts w:hint="eastAsia"/>
        </w:rPr>
        <w:t>伏安特性对称，对正极性、负极性过电压保护水平相同。</w:t>
      </w:r>
    </w:p>
    <w:p w:rsidR="00926173" w:rsidRDefault="00926173" w:rsidP="00926173">
      <w:r>
        <w:t xml:space="preserve"> </w:t>
      </w:r>
    </w:p>
    <w:p w:rsidR="00926173" w:rsidRDefault="00926173" w:rsidP="00926173">
      <w:r>
        <w:rPr>
          <w:rFonts w:hint="eastAsia"/>
        </w:rPr>
        <w:t>简答题较难</w:t>
      </w:r>
      <w:r>
        <w:rPr>
          <w:rFonts w:hint="eastAsia"/>
        </w:rPr>
        <w:t>866/1290</w:t>
      </w:r>
    </w:p>
    <w:p w:rsidR="00926173" w:rsidRDefault="00926173" w:rsidP="00926173">
      <w:r>
        <w:rPr>
          <w:rFonts w:hint="eastAsia"/>
        </w:rPr>
        <w:t>为什么切空载变压器会产生过电压</w:t>
      </w:r>
      <w:r>
        <w:rPr>
          <w:rFonts w:hint="eastAsia"/>
        </w:rPr>
        <w:t>?</w:t>
      </w:r>
      <w:r>
        <w:rPr>
          <w:rFonts w:hint="eastAsia"/>
        </w:rPr>
        <w:t>一般采取什么措施来保护变压器</w:t>
      </w:r>
      <w:r>
        <w:rPr>
          <w:rFonts w:hint="eastAsia"/>
        </w:rPr>
        <w:t>?</w:t>
      </w:r>
    </w:p>
    <w:p w:rsidR="00926173" w:rsidRDefault="00926173" w:rsidP="00926173">
      <w:r>
        <w:rPr>
          <w:rFonts w:hint="eastAsia"/>
        </w:rPr>
        <w:t>标准答案</w:t>
      </w:r>
    </w:p>
    <w:p w:rsidR="00926173" w:rsidRDefault="00926173" w:rsidP="00926173">
      <w:r>
        <w:rPr>
          <w:rFonts w:hint="eastAsia"/>
        </w:rPr>
        <w:t>变压器是大的电感元件，运行时绕组中储藏电能，当切断空载变压器时，由于激磁电流的作用，变压器中将产生过电压。一般在变压器高压侧与断路器间装设避雷器，切除大型空载变压器时应将中性点接地刀闸投入。</w:t>
      </w:r>
    </w:p>
    <w:p w:rsidR="00926173" w:rsidRDefault="00926173" w:rsidP="00926173">
      <w:r>
        <w:rPr>
          <w:rFonts w:hint="eastAsia"/>
        </w:rPr>
        <w:t>简答题中等</w:t>
      </w:r>
      <w:r>
        <w:rPr>
          <w:rFonts w:hint="eastAsia"/>
        </w:rPr>
        <w:t>867/1290</w:t>
      </w:r>
    </w:p>
    <w:p w:rsidR="00926173" w:rsidRDefault="00926173" w:rsidP="00926173">
      <w:r>
        <w:rPr>
          <w:rFonts w:hint="eastAsia"/>
        </w:rPr>
        <w:t>新投运变压器的冲击试验有何规定</w:t>
      </w:r>
      <w:r>
        <w:rPr>
          <w:rFonts w:hint="eastAsia"/>
        </w:rPr>
        <w:t>?</w:t>
      </w:r>
    </w:p>
    <w:p w:rsidR="00926173" w:rsidRDefault="00926173" w:rsidP="00926173">
      <w:r>
        <w:rPr>
          <w:rFonts w:hint="eastAsia"/>
        </w:rPr>
        <w:t>标准答案</w:t>
      </w:r>
    </w:p>
    <w:p w:rsidR="00926173" w:rsidRDefault="00926173" w:rsidP="00926173">
      <w:r>
        <w:rPr>
          <w:rFonts w:hint="eastAsia"/>
        </w:rPr>
        <w:t>新投运变压器投运前应做五次冲击合闸试验，更换过绕组的主变压器应做三次冲击合闸试验。试验时主保护必须投跳闸。全电压对空载变压器进行冲击合闸试验时，第一次受电持续时间不应少于</w:t>
      </w:r>
      <w:r>
        <w:rPr>
          <w:rFonts w:hint="eastAsia"/>
        </w:rPr>
        <w:t>10</w:t>
      </w:r>
      <w:r>
        <w:rPr>
          <w:rFonts w:hint="eastAsia"/>
        </w:rPr>
        <w:t>分钟，在进行第二次全电压冲击合闸试验时与第一次间隔时间不少于</w:t>
      </w:r>
      <w:r>
        <w:rPr>
          <w:rFonts w:hint="eastAsia"/>
        </w:rPr>
        <w:t>10</w:t>
      </w:r>
      <w:r>
        <w:rPr>
          <w:rFonts w:hint="eastAsia"/>
        </w:rPr>
        <w:t>分钟，以后每次间隔时间不少于</w:t>
      </w:r>
      <w:r>
        <w:rPr>
          <w:rFonts w:hint="eastAsia"/>
        </w:rPr>
        <w:t>5</w:t>
      </w:r>
      <w:r>
        <w:rPr>
          <w:rFonts w:hint="eastAsia"/>
        </w:rPr>
        <w:t>分钟，无异常后，方可带负荷运行。</w:t>
      </w:r>
    </w:p>
    <w:p w:rsidR="00926173" w:rsidRDefault="00926173" w:rsidP="00926173">
      <w:r>
        <w:rPr>
          <w:rFonts w:hint="eastAsia"/>
        </w:rPr>
        <w:t>简答题中等</w:t>
      </w:r>
      <w:r>
        <w:rPr>
          <w:rFonts w:hint="eastAsia"/>
        </w:rPr>
        <w:t>868/1290</w:t>
      </w:r>
    </w:p>
    <w:p w:rsidR="00926173" w:rsidRDefault="00926173" w:rsidP="00926173">
      <w:r>
        <w:rPr>
          <w:rFonts w:hint="eastAsia"/>
        </w:rPr>
        <w:t>简述什么是孤岛效应</w:t>
      </w:r>
      <w:r>
        <w:rPr>
          <w:rFonts w:hint="eastAsia"/>
        </w:rPr>
        <w:t>?</w:t>
      </w:r>
    </w:p>
    <w:p w:rsidR="00926173" w:rsidRDefault="00926173" w:rsidP="00926173">
      <w:r>
        <w:rPr>
          <w:rFonts w:hint="eastAsia"/>
        </w:rPr>
        <w:t>标准答案</w:t>
      </w:r>
    </w:p>
    <w:p w:rsidR="00926173" w:rsidRDefault="00926173" w:rsidP="00926173">
      <w:r>
        <w:rPr>
          <w:rFonts w:hint="eastAsia"/>
        </w:rPr>
        <w:t>孤岛效应是指电网突然失压时，并网光伏发电系统仍保持对电网中的邻近部分线路供电状态的一种效应。从用电安全与用电质量方面考虑，孤岛状况是不允许出现的。光伏并网发电系统都具有检测出孤岛状态并快速有效停止并网运行的能力。</w:t>
      </w:r>
    </w:p>
    <w:p w:rsidR="00926173" w:rsidRDefault="00926173" w:rsidP="00926173">
      <w:r>
        <w:rPr>
          <w:rFonts w:hint="eastAsia"/>
        </w:rPr>
        <w:t>简答题较易</w:t>
      </w:r>
      <w:r>
        <w:rPr>
          <w:rFonts w:hint="eastAsia"/>
        </w:rPr>
        <w:t>869/1290</w:t>
      </w:r>
    </w:p>
    <w:p w:rsidR="00926173" w:rsidRDefault="00926173" w:rsidP="00926173">
      <w:r>
        <w:rPr>
          <w:rFonts w:hint="eastAsia"/>
        </w:rPr>
        <w:t>光伏电站直流汇流箱防雷器作用是什么</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汇流箱里的防雷器，也叫浪涌保护器，保护雷电引起的感应电流对电器的损伤。</w:t>
      </w:r>
    </w:p>
    <w:p w:rsidR="00926173" w:rsidRDefault="00926173" w:rsidP="00926173">
      <w:r>
        <w:rPr>
          <w:rFonts w:hint="eastAsia"/>
        </w:rPr>
        <w:t>简答题中等</w:t>
      </w:r>
      <w:r>
        <w:rPr>
          <w:rFonts w:hint="eastAsia"/>
        </w:rPr>
        <w:t>870/1290</w:t>
      </w:r>
    </w:p>
    <w:p w:rsidR="00926173" w:rsidRDefault="00926173" w:rsidP="00926173">
      <w:r>
        <w:rPr>
          <w:rFonts w:hint="eastAsia"/>
        </w:rPr>
        <w:t>简述跟踪支架太阳能跟踪器的工作方式</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传感器跟踪：传感器跟踪是利用光电传感器检测太阳光是否偏离电池板法线判断，优点是灵敏度高，缺点是受天气影响大，阴雨天无法对准太阳，甚至引起执行机构的误动；</w:t>
      </w:r>
    </w:p>
    <w:p w:rsidR="00926173" w:rsidRDefault="00926173" w:rsidP="00926173">
      <w:r>
        <w:rPr>
          <w:rFonts w:hint="eastAsia"/>
        </w:rPr>
        <w:t>(2)</w:t>
      </w:r>
      <w:r>
        <w:rPr>
          <w:rFonts w:hint="eastAsia"/>
        </w:rPr>
        <w:t>视日运动轨迹跟踪：根据太阳的实际运行轨迹按预定的程序调整跟踪装置跟踪太阳，这种方式能够全天候实时跟踪，其精度不高，但是符合实际运行情况，应用较广泛。</w:t>
      </w:r>
    </w:p>
    <w:p w:rsidR="00926173" w:rsidRDefault="00926173" w:rsidP="00926173">
      <w:r>
        <w:rPr>
          <w:rFonts w:hint="eastAsia"/>
        </w:rPr>
        <w:t>简答题中等</w:t>
      </w:r>
      <w:r>
        <w:rPr>
          <w:rFonts w:hint="eastAsia"/>
        </w:rPr>
        <w:t>871/1290</w:t>
      </w:r>
    </w:p>
    <w:p w:rsidR="00926173" w:rsidRDefault="00926173" w:rsidP="00926173">
      <w:r>
        <w:rPr>
          <w:rFonts w:hint="eastAsia"/>
        </w:rPr>
        <w:t>简述电流差动保护原理</w:t>
      </w:r>
      <w:r>
        <w:rPr>
          <w:rFonts w:hint="eastAsia"/>
        </w:rPr>
        <w:t>?</w:t>
      </w:r>
    </w:p>
    <w:p w:rsidR="00926173" w:rsidRDefault="00926173" w:rsidP="00926173">
      <w:r>
        <w:rPr>
          <w:rFonts w:hint="eastAsia"/>
        </w:rPr>
        <w:t>标准答案</w:t>
      </w:r>
    </w:p>
    <w:p w:rsidR="00926173" w:rsidRDefault="00926173" w:rsidP="00926173">
      <w:r>
        <w:rPr>
          <w:rFonts w:hint="eastAsia"/>
        </w:rPr>
        <w:t>差动保护是根据“电路中流入节点电流的总和等于零”原理制成的。差动保护把被保护的电气设备看成是一个接点，那么正常时流进被保护设备的电流和流出的电流相等，差动电流等于零。当设备出现故障时，流进被保护设备的电流和流出的电流不相等，差动电流大于零。当差动电流大于差动保护装置的整定值时，保护动作，将被保护设备的各侧断路器跳闸，使故障设备断开电源。</w:t>
      </w:r>
    </w:p>
    <w:p w:rsidR="00926173" w:rsidRDefault="00926173" w:rsidP="00926173">
      <w:r>
        <w:rPr>
          <w:rFonts w:hint="eastAsia"/>
        </w:rPr>
        <w:t>简答题中等</w:t>
      </w:r>
      <w:r>
        <w:rPr>
          <w:rFonts w:hint="eastAsia"/>
        </w:rPr>
        <w:t>872/1290</w:t>
      </w:r>
    </w:p>
    <w:p w:rsidR="00926173" w:rsidRDefault="00926173" w:rsidP="00926173">
      <w:r>
        <w:rPr>
          <w:rFonts w:hint="eastAsia"/>
        </w:rPr>
        <w:t>简述纵联保护原理</w:t>
      </w:r>
      <w:r>
        <w:rPr>
          <w:rFonts w:hint="eastAsia"/>
        </w:rPr>
        <w:t>?</w:t>
      </w:r>
    </w:p>
    <w:p w:rsidR="00926173" w:rsidRDefault="00926173" w:rsidP="00926173">
      <w:r>
        <w:rPr>
          <w:rFonts w:hint="eastAsia"/>
        </w:rPr>
        <w:t>标准答案</w:t>
      </w:r>
    </w:p>
    <w:p w:rsidR="00926173" w:rsidRDefault="00926173" w:rsidP="00926173">
      <w:r>
        <w:rPr>
          <w:rFonts w:hint="eastAsia"/>
        </w:rPr>
        <w:t>线路纵联保护是当线路发生故障时，使两侧开关同时快速跳闸的一种保护装置，是线路的主保护。它以线路两侧电流判别量的特定关系作为判据。即两侧均将判别量借助通道传送到对侧，然后，两侧分别按照对侧与本侧判别量之间的关系来判别区内故障或区外故障。因此，判别量和通道是纵联保护装置的主要组成部分。</w:t>
      </w:r>
    </w:p>
    <w:p w:rsidR="00926173" w:rsidRDefault="00926173" w:rsidP="00926173">
      <w:r>
        <w:rPr>
          <w:rFonts w:hint="eastAsia"/>
        </w:rPr>
        <w:t>简答题较难</w:t>
      </w:r>
      <w:r>
        <w:rPr>
          <w:rFonts w:hint="eastAsia"/>
        </w:rPr>
        <w:t>873/1290</w:t>
      </w:r>
    </w:p>
    <w:p w:rsidR="00926173" w:rsidRDefault="00926173" w:rsidP="00926173">
      <w:r>
        <w:rPr>
          <w:rFonts w:hint="eastAsia"/>
        </w:rPr>
        <w:t>什么是断路器的电动稳定性和热稳定性</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断路器能够承受短路电流电动力作用而不至损坏的能力称为断路器的电动稳定性；此时流过断路器的电流为极限电流；</w:t>
      </w:r>
    </w:p>
    <w:p w:rsidR="00926173" w:rsidRDefault="00926173" w:rsidP="00926173">
      <w:r>
        <w:rPr>
          <w:rFonts w:hint="eastAsia"/>
        </w:rPr>
        <w:t>(2)</w:t>
      </w:r>
      <w:r>
        <w:rPr>
          <w:rFonts w:hint="eastAsia"/>
        </w:rPr>
        <w:t>断路器能够承受短路电流产生热效应不</w:t>
      </w:r>
      <w:r>
        <w:rPr>
          <w:rFonts w:hint="eastAsia"/>
        </w:rPr>
        <w:t xml:space="preserve"> </w:t>
      </w:r>
      <w:r>
        <w:rPr>
          <w:rFonts w:hint="eastAsia"/>
        </w:rPr>
        <w:t>致损坏的能力叫做断路器的热稳定性，表现热稳定参数的是热稳定电流，各种型式的断路器都规定有热稳定电流的数值。</w:t>
      </w:r>
    </w:p>
    <w:p w:rsidR="00926173" w:rsidRDefault="00926173" w:rsidP="00926173">
      <w:r>
        <w:rPr>
          <w:rFonts w:hint="eastAsia"/>
        </w:rPr>
        <w:t>简答题中等</w:t>
      </w:r>
      <w:r>
        <w:rPr>
          <w:rFonts w:hint="eastAsia"/>
        </w:rPr>
        <w:t>874/1290</w:t>
      </w:r>
    </w:p>
    <w:p w:rsidR="00926173" w:rsidRDefault="00926173" w:rsidP="00926173">
      <w:r>
        <w:rPr>
          <w:rFonts w:hint="eastAsia"/>
        </w:rPr>
        <w:t>变压器的差动保护是根据什么原理装设的</w:t>
      </w:r>
      <w:r>
        <w:rPr>
          <w:rFonts w:hint="eastAsia"/>
        </w:rPr>
        <w:t>?</w:t>
      </w:r>
    </w:p>
    <w:p w:rsidR="00926173" w:rsidRDefault="00926173" w:rsidP="00926173">
      <w:r>
        <w:rPr>
          <w:rFonts w:hint="eastAsia"/>
        </w:rPr>
        <w:t>标准答案</w:t>
      </w:r>
    </w:p>
    <w:p w:rsidR="00926173" w:rsidRDefault="00926173" w:rsidP="00926173">
      <w:r>
        <w:rPr>
          <w:rFonts w:hint="eastAsia"/>
        </w:rPr>
        <w:t>变压器的差动保护是按循环电流原理装设的。在变压器各侧安装相互匹配的电流互感器，其二次采用环流法接线。在正常与外部故障时，差动继电器中流过较小的不平衡电流，而在变压器内部或引出线发生短路故障时，差动继电器中就会有很大的电流流过。</w:t>
      </w:r>
    </w:p>
    <w:p w:rsidR="00926173" w:rsidRDefault="00926173" w:rsidP="00926173">
      <w:r>
        <w:rPr>
          <w:rFonts w:hint="eastAsia"/>
        </w:rPr>
        <w:t>简答题较难</w:t>
      </w:r>
      <w:r>
        <w:rPr>
          <w:rFonts w:hint="eastAsia"/>
        </w:rPr>
        <w:t>875/1290</w:t>
      </w:r>
    </w:p>
    <w:p w:rsidR="00926173" w:rsidRDefault="00926173" w:rsidP="00926173">
      <w:r>
        <w:rPr>
          <w:rFonts w:hint="eastAsia"/>
        </w:rPr>
        <w:t>较大容量的三相变压器为什么低压侧一般接成三角形</w:t>
      </w:r>
      <w:r>
        <w:rPr>
          <w:rFonts w:hint="eastAsia"/>
        </w:rPr>
        <w:t>?</w:t>
      </w:r>
    </w:p>
    <w:p w:rsidR="00926173" w:rsidRDefault="00926173" w:rsidP="00926173">
      <w:r>
        <w:rPr>
          <w:rFonts w:hint="eastAsia"/>
        </w:rPr>
        <w:t>标准答案</w:t>
      </w:r>
    </w:p>
    <w:p w:rsidR="00926173" w:rsidRDefault="00926173" w:rsidP="00926173">
      <w:r>
        <w:rPr>
          <w:rFonts w:hint="eastAsia"/>
        </w:rPr>
        <w:t>在</w:t>
      </w:r>
      <w:r>
        <w:rPr>
          <w:rFonts w:hint="eastAsia"/>
        </w:rPr>
        <w:t>Y,y</w:t>
      </w:r>
      <w:r>
        <w:rPr>
          <w:rFonts w:hint="eastAsia"/>
        </w:rPr>
        <w:t>形接线的三相变压器中，由于三次谐波的影响，其相电势畸变成尖顶波，在大容量三相五柱式变压器中，其三次谐波分量可达到基波电势的</w:t>
      </w:r>
      <w:r>
        <w:rPr>
          <w:rFonts w:hint="eastAsia"/>
        </w:rPr>
        <w:t>54%-60%,</w:t>
      </w:r>
      <w:r>
        <w:rPr>
          <w:rFonts w:hint="eastAsia"/>
        </w:rPr>
        <w:t>严重危害绕组绝缘。采用三角形接线，绕组内形成环流，而星型侧没有三次谐波与之平衡，故三角形侧的三次谐波电流便成为励磁性质的电流，与星型侧的基波电流共同励磁，从而使其磁通及其感应电势接近正弦波，这样就消除了三次谐波分量对变压器的影响，所以接成</w:t>
      </w:r>
      <w:r>
        <w:rPr>
          <w:rFonts w:hint="eastAsia"/>
        </w:rPr>
        <w:t>D,y</w:t>
      </w:r>
      <w:r>
        <w:rPr>
          <w:rFonts w:hint="eastAsia"/>
        </w:rPr>
        <w:t>形或</w:t>
      </w:r>
      <w:r>
        <w:rPr>
          <w:rFonts w:hint="eastAsia"/>
        </w:rPr>
        <w:t>Y,d</w:t>
      </w:r>
      <w:r>
        <w:rPr>
          <w:rFonts w:hint="eastAsia"/>
        </w:rPr>
        <w:t>形；又因为大容量变压器高压侧一般属于大电流接地系统，故低压侧常采用三角形接线。</w:t>
      </w:r>
    </w:p>
    <w:p w:rsidR="00926173" w:rsidRDefault="00926173" w:rsidP="00926173">
      <w:r>
        <w:rPr>
          <w:rFonts w:hint="eastAsia"/>
        </w:rPr>
        <w:t>简答题较难</w:t>
      </w:r>
      <w:r>
        <w:rPr>
          <w:rFonts w:hint="eastAsia"/>
        </w:rPr>
        <w:t>876/1290</w:t>
      </w:r>
    </w:p>
    <w:p w:rsidR="00926173" w:rsidRDefault="00926173" w:rsidP="00926173">
      <w:r>
        <w:rPr>
          <w:rFonts w:hint="eastAsia"/>
        </w:rPr>
        <w:t>触电时电流对人体伤害程度与时间的关系</w:t>
      </w:r>
      <w:r>
        <w:rPr>
          <w:rFonts w:hint="eastAsia"/>
        </w:rPr>
        <w:t>?</w:t>
      </w:r>
    </w:p>
    <w:p w:rsidR="00926173" w:rsidRDefault="00926173" w:rsidP="00926173">
      <w:r>
        <w:rPr>
          <w:rFonts w:hint="eastAsia"/>
        </w:rPr>
        <w:t>标准答案</w:t>
      </w:r>
    </w:p>
    <w:p w:rsidR="00926173" w:rsidRDefault="00926173" w:rsidP="00926173">
      <w:r>
        <w:rPr>
          <w:rFonts w:hint="eastAsia"/>
        </w:rPr>
        <w:t>通过人体电流的持续时间越长，电流对人体引起的热伤害、化学伤害及生理伤害就越严重。特别是电流持续时间的长短和心室颤动有密切的关系。实践证明最短的电击时间是</w:t>
      </w:r>
      <w:r>
        <w:rPr>
          <w:rFonts w:hint="eastAsia"/>
        </w:rPr>
        <w:t>8.3</w:t>
      </w:r>
      <w:r>
        <w:rPr>
          <w:rFonts w:hint="eastAsia"/>
        </w:rPr>
        <w:t>毫秒，超过</w:t>
      </w:r>
      <w:r>
        <w:rPr>
          <w:rFonts w:hint="eastAsia"/>
        </w:rPr>
        <w:t>5</w:t>
      </w:r>
      <w:r>
        <w:rPr>
          <w:rFonts w:hint="eastAsia"/>
        </w:rPr>
        <w:t>秒的很少。从</w:t>
      </w:r>
      <w:r>
        <w:rPr>
          <w:rFonts w:hint="eastAsia"/>
        </w:rPr>
        <w:t>5S--30S,</w:t>
      </w:r>
      <w:r>
        <w:rPr>
          <w:rFonts w:hint="eastAsia"/>
        </w:rPr>
        <w:t>引起心室颤动的极限电流基本保持稳定，并略有下降。更长的电击时间，对引起心室颤动的影响不明显，而对窒息的危险性影响较大，致命电流下降。</w:t>
      </w:r>
    </w:p>
    <w:p w:rsidR="00926173" w:rsidRDefault="00926173" w:rsidP="00926173">
      <w:r>
        <w:rPr>
          <w:rFonts w:hint="eastAsia"/>
        </w:rPr>
        <w:t>另外，电流持续时间越长，人体电阻因出</w:t>
      </w:r>
    </w:p>
    <w:p w:rsidR="00926173" w:rsidRDefault="00926173" w:rsidP="00926173">
      <w:r>
        <w:rPr>
          <w:rFonts w:hint="eastAsia"/>
        </w:rPr>
        <w:t>汗等原因而降低，通过人体电流</w:t>
      </w:r>
    </w:p>
    <w:p w:rsidR="00926173" w:rsidRDefault="00926173" w:rsidP="00926173">
      <w:r>
        <w:rPr>
          <w:rFonts w:hint="eastAsia"/>
        </w:rPr>
        <w:t>进一步增加，危险性也就随之增加。</w:t>
      </w:r>
    </w:p>
    <w:p w:rsidR="00926173" w:rsidRDefault="00926173" w:rsidP="00926173">
      <w:r>
        <w:rPr>
          <w:rFonts w:hint="eastAsia"/>
        </w:rPr>
        <w:lastRenderedPageBreak/>
        <w:t>简答题较易</w:t>
      </w:r>
      <w:r>
        <w:rPr>
          <w:rFonts w:hint="eastAsia"/>
        </w:rPr>
        <w:t>877/1290</w:t>
      </w:r>
    </w:p>
    <w:p w:rsidR="00926173" w:rsidRDefault="00926173" w:rsidP="00926173">
      <w:r>
        <w:t>SF₆</w:t>
      </w:r>
      <w:r>
        <w:rPr>
          <w:rFonts w:hint="eastAsia"/>
        </w:rPr>
        <w:t>气体有哪些主要化学性质和物理性质</w:t>
      </w:r>
      <w:r>
        <w:t>?</w:t>
      </w:r>
      <w:r>
        <w:rPr>
          <w:rFonts w:hint="eastAsia"/>
        </w:rPr>
        <w:t>有哪些良好的性能</w:t>
      </w:r>
      <w:r>
        <w:t>?</w:t>
      </w:r>
    </w:p>
    <w:p w:rsidR="00926173" w:rsidRDefault="00926173" w:rsidP="00926173">
      <w:r>
        <w:rPr>
          <w:rFonts w:hint="eastAsia"/>
        </w:rPr>
        <w:t>标准答案</w:t>
      </w:r>
    </w:p>
    <w:p w:rsidR="00926173" w:rsidRDefault="00926173" w:rsidP="00926173">
      <w:r>
        <w:t>(1)</w:t>
      </w:r>
      <w:r>
        <w:rPr>
          <w:rFonts w:hint="eastAsia"/>
        </w:rPr>
        <w:t>主要的化学性质，</w:t>
      </w:r>
      <w:r>
        <w:t>SF₆</w:t>
      </w:r>
      <w:r>
        <w:rPr>
          <w:rFonts w:hint="eastAsia"/>
        </w:rPr>
        <w:t>气体不溶于水和变压器油，在炽热的温度下，它与氧气、氩气、铝及其他许多物质不发生作用。但在电弧和电晕的作用下，</w:t>
      </w:r>
      <w:r>
        <w:t>SF₆</w:t>
      </w:r>
      <w:r>
        <w:rPr>
          <w:rFonts w:hint="eastAsia"/>
        </w:rPr>
        <w:t>气体会分解，产生低氟化合物，这些化合物会引起绝缘材料的损坏，且这些低氟化合物是剧毒气体。</w:t>
      </w:r>
      <w:r>
        <w:t>SF₆</w:t>
      </w:r>
      <w:r>
        <w:rPr>
          <w:rFonts w:hint="eastAsia"/>
        </w:rPr>
        <w:t>的分解反应与水分有很大关系，因此要有去潮措施；</w:t>
      </w:r>
    </w:p>
    <w:p w:rsidR="00926173" w:rsidRDefault="00926173" w:rsidP="00926173">
      <w:r>
        <w:t>(2)</w:t>
      </w:r>
      <w:r>
        <w:rPr>
          <w:rFonts w:hint="eastAsia"/>
        </w:rPr>
        <w:t>主要的物理性质有，</w:t>
      </w:r>
      <w:r>
        <w:t>SF₆</w:t>
      </w:r>
      <w:r>
        <w:rPr>
          <w:rFonts w:hint="eastAsia"/>
        </w:rPr>
        <w:t>气体是无色、无味、无毒、不易燃的惰性气体，具有优良的绝缘性能，且不会老化变质，比重约为空气的</w:t>
      </w:r>
      <w:r>
        <w:t>5.1</w:t>
      </w:r>
      <w:r>
        <w:rPr>
          <w:rFonts w:hint="eastAsia"/>
        </w:rPr>
        <w:t>倍，在标准大气压下，</w:t>
      </w:r>
      <w:r>
        <w:t>-62</w:t>
      </w:r>
      <w:r>
        <w:rPr>
          <w:rFonts w:hint="eastAsia"/>
        </w:rPr>
        <w:t>℃时液化；</w:t>
      </w:r>
    </w:p>
    <w:p w:rsidR="00926173" w:rsidRDefault="00926173" w:rsidP="00926173">
      <w:r>
        <w:t>(3)</w:t>
      </w:r>
      <w:r>
        <w:rPr>
          <w:rFonts w:hint="eastAsia"/>
        </w:rPr>
        <w:t>良好的性能：弧柱导电率高，燃弧电压很低，弧柱能量较小；当交流电流过零时，</w:t>
      </w:r>
      <w:r>
        <w:t>SF₆</w:t>
      </w:r>
      <w:r>
        <w:rPr>
          <w:rFonts w:hint="eastAsia"/>
        </w:rPr>
        <w:t>气体的介质绝缘强度恢复快，约比空气快</w:t>
      </w:r>
      <w:r>
        <w:t>100</w:t>
      </w:r>
      <w:r>
        <w:rPr>
          <w:rFonts w:hint="eastAsia"/>
        </w:rPr>
        <w:t>倍，即它的灭弧能力比空气的高</w:t>
      </w:r>
      <w:r>
        <w:t>100</w:t>
      </w:r>
      <w:r>
        <w:rPr>
          <w:rFonts w:hint="eastAsia"/>
        </w:rPr>
        <w:t>倍；</w:t>
      </w:r>
      <w:r>
        <w:t>SF₆</w:t>
      </w:r>
      <w:r>
        <w:rPr>
          <w:rFonts w:hint="eastAsia"/>
        </w:rPr>
        <w:t>气体的绝缘强度较高。</w:t>
      </w:r>
    </w:p>
    <w:p w:rsidR="00926173" w:rsidRDefault="00926173" w:rsidP="00926173">
      <w:r>
        <w:rPr>
          <w:rFonts w:hint="eastAsia"/>
        </w:rPr>
        <w:t>简答题较易</w:t>
      </w:r>
      <w:r>
        <w:rPr>
          <w:rFonts w:hint="eastAsia"/>
        </w:rPr>
        <w:t>878/1290</w:t>
      </w:r>
    </w:p>
    <w:p w:rsidR="00926173" w:rsidRDefault="00926173" w:rsidP="00926173">
      <w:r>
        <w:rPr>
          <w:rFonts w:hint="eastAsia"/>
        </w:rPr>
        <w:t>电力生产的“三大规程”是什么</w:t>
      </w:r>
      <w:r>
        <w:rPr>
          <w:rFonts w:hint="eastAsia"/>
        </w:rPr>
        <w:t>?</w:t>
      </w:r>
      <w:r>
        <w:rPr>
          <w:rFonts w:hint="eastAsia"/>
        </w:rPr>
        <w:t>主要技术监督有哪些</w:t>
      </w:r>
      <w:r>
        <w:rPr>
          <w:rFonts w:hint="eastAsia"/>
        </w:rPr>
        <w:t>?</w:t>
      </w:r>
    </w:p>
    <w:p w:rsidR="00926173" w:rsidRDefault="00926173" w:rsidP="00926173">
      <w:r>
        <w:rPr>
          <w:rFonts w:hint="eastAsia"/>
        </w:rPr>
        <w:t>标准答案</w:t>
      </w:r>
    </w:p>
    <w:p w:rsidR="00926173" w:rsidRDefault="00926173" w:rsidP="00926173">
      <w:r>
        <w:rPr>
          <w:rFonts w:hint="eastAsia"/>
        </w:rPr>
        <w:t>电力生产的“三大规程”是指电力安全工作规程、设备运行规程和检修规程。技术监督主要有绝缘监督、仪表监督、化学监督、金属监督、环保监督、热工监督、电能质量监督、节能监督等。</w:t>
      </w:r>
    </w:p>
    <w:p w:rsidR="00926173" w:rsidRDefault="00926173" w:rsidP="00926173">
      <w:r>
        <w:rPr>
          <w:rFonts w:hint="eastAsia"/>
        </w:rPr>
        <w:t>简答题中等</w:t>
      </w:r>
      <w:r>
        <w:rPr>
          <w:rFonts w:hint="eastAsia"/>
        </w:rPr>
        <w:t>879/1290</w:t>
      </w:r>
    </w:p>
    <w:p w:rsidR="00926173" w:rsidRDefault="00926173" w:rsidP="00926173">
      <w:r>
        <w:rPr>
          <w:rFonts w:hint="eastAsia"/>
        </w:rPr>
        <w:t>变压器的铁芯为什么要一点接地</w:t>
      </w:r>
      <w:r>
        <w:rPr>
          <w:rFonts w:hint="eastAsia"/>
        </w:rPr>
        <w:t>?</w:t>
      </w:r>
    </w:p>
    <w:p w:rsidR="00926173" w:rsidRDefault="00926173" w:rsidP="00926173">
      <w:r>
        <w:rPr>
          <w:rFonts w:hint="eastAsia"/>
        </w:rPr>
        <w:t>标准答案</w:t>
      </w:r>
    </w:p>
    <w:p w:rsidR="00926173" w:rsidRDefault="00926173" w:rsidP="00926173">
      <w:r>
        <w:rPr>
          <w:rFonts w:hint="eastAsia"/>
        </w:rPr>
        <w:t>运行中变压器的铁芯及其他附件都处于绕组周围的电场内，如不接地，铁芯及其他附件必然感应一定的电压，当感应电压超过对地放电电压时，就会产生放电现象。为了避免这种现象，所以要将铁芯一点接地。</w:t>
      </w:r>
    </w:p>
    <w:p w:rsidR="00926173" w:rsidRDefault="00926173" w:rsidP="00926173">
      <w:r>
        <w:t xml:space="preserve"> </w:t>
      </w:r>
    </w:p>
    <w:p w:rsidR="00926173" w:rsidRDefault="00926173" w:rsidP="00926173">
      <w:r>
        <w:rPr>
          <w:rFonts w:hint="eastAsia"/>
        </w:rPr>
        <w:t>简答题较易</w:t>
      </w:r>
      <w:r>
        <w:rPr>
          <w:rFonts w:hint="eastAsia"/>
        </w:rPr>
        <w:t>880/1290</w:t>
      </w:r>
    </w:p>
    <w:p w:rsidR="00926173" w:rsidRDefault="00926173" w:rsidP="00926173">
      <w:r>
        <w:rPr>
          <w:rFonts w:hint="eastAsia"/>
        </w:rPr>
        <w:t>简述太阳能电池组件发电原理</w:t>
      </w:r>
      <w:r>
        <w:rPr>
          <w:rFonts w:hint="eastAsia"/>
        </w:rPr>
        <w:t>?</w:t>
      </w:r>
    </w:p>
    <w:p w:rsidR="00926173" w:rsidRDefault="00926173" w:rsidP="00926173">
      <w:r>
        <w:rPr>
          <w:rFonts w:hint="eastAsia"/>
        </w:rPr>
        <w:t>标准答案</w:t>
      </w:r>
    </w:p>
    <w:p w:rsidR="00926173" w:rsidRDefault="00926173" w:rsidP="00926173">
      <w:r>
        <w:rPr>
          <w:rFonts w:hint="eastAsia"/>
        </w:rPr>
        <w:t>太阳能电池组件发电的原理是半导体光伏效应，即在太阳光照射下太阳能电池组件产生“光生伏特”效应，将光能转换为电能。</w:t>
      </w:r>
    </w:p>
    <w:p w:rsidR="00926173" w:rsidRDefault="00926173" w:rsidP="00926173">
      <w:r>
        <w:rPr>
          <w:rFonts w:hint="eastAsia"/>
        </w:rPr>
        <w:t>简答题较易</w:t>
      </w:r>
      <w:r>
        <w:rPr>
          <w:rFonts w:hint="eastAsia"/>
        </w:rPr>
        <w:t>881/1290</w:t>
      </w:r>
    </w:p>
    <w:p w:rsidR="00926173" w:rsidRDefault="00926173" w:rsidP="00926173">
      <w:r>
        <w:rPr>
          <w:rFonts w:hint="eastAsia"/>
        </w:rPr>
        <w:t>氧化锌避雷器有何特点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优良的非线性伏安特性；</w:t>
      </w:r>
      <w:r>
        <w:rPr>
          <w:rFonts w:hint="eastAsia"/>
        </w:rPr>
        <w:t>(2)</w:t>
      </w:r>
      <w:r>
        <w:rPr>
          <w:rFonts w:hint="eastAsia"/>
        </w:rPr>
        <w:t>陡波响应特性好；</w:t>
      </w:r>
      <w:r>
        <w:rPr>
          <w:rFonts w:hint="eastAsia"/>
        </w:rPr>
        <w:t>(3)</w:t>
      </w:r>
      <w:r>
        <w:rPr>
          <w:rFonts w:hint="eastAsia"/>
        </w:rPr>
        <w:t>响应速度快，无放电时延响应速度为纳秒级；</w:t>
      </w:r>
      <w:r>
        <w:rPr>
          <w:rFonts w:hint="eastAsia"/>
        </w:rPr>
        <w:t>(4)</w:t>
      </w:r>
      <w:r>
        <w:rPr>
          <w:rFonts w:hint="eastAsia"/>
        </w:rPr>
        <w:t>动作稳定、内部无间隙、耐污秽，可用于高海拔地区；</w:t>
      </w:r>
      <w:r>
        <w:rPr>
          <w:rFonts w:hint="eastAsia"/>
        </w:rPr>
        <w:t>(5)</w:t>
      </w:r>
      <w:r>
        <w:rPr>
          <w:rFonts w:hint="eastAsia"/>
        </w:rPr>
        <w:t>结构简单、可靠，可在线监测避雷器的老化性能。</w:t>
      </w:r>
    </w:p>
    <w:p w:rsidR="00926173" w:rsidRDefault="00926173" w:rsidP="00926173">
      <w:r>
        <w:rPr>
          <w:rFonts w:hint="eastAsia"/>
        </w:rPr>
        <w:t>简答题较易</w:t>
      </w:r>
      <w:r>
        <w:rPr>
          <w:rFonts w:hint="eastAsia"/>
        </w:rPr>
        <w:t>882/1290</w:t>
      </w:r>
    </w:p>
    <w:p w:rsidR="00926173" w:rsidRDefault="00926173" w:rsidP="00926173">
      <w:r>
        <w:rPr>
          <w:rFonts w:hint="eastAsia"/>
        </w:rPr>
        <w:t>低压交直流回路能否共用一条电缆</w:t>
      </w:r>
      <w:r>
        <w:rPr>
          <w:rFonts w:hint="eastAsia"/>
        </w:rPr>
        <w:t>?</w:t>
      </w:r>
      <w:r>
        <w:rPr>
          <w:rFonts w:hint="eastAsia"/>
        </w:rPr>
        <w:t>为什么</w:t>
      </w:r>
      <w:r>
        <w:rPr>
          <w:rFonts w:hint="eastAsia"/>
        </w:rPr>
        <w:t>?</w:t>
      </w:r>
    </w:p>
    <w:p w:rsidR="00926173" w:rsidRDefault="00926173" w:rsidP="00926173">
      <w:r>
        <w:rPr>
          <w:rFonts w:hint="eastAsia"/>
        </w:rPr>
        <w:t>标准答案</w:t>
      </w:r>
    </w:p>
    <w:p w:rsidR="00926173" w:rsidRDefault="00926173" w:rsidP="00926173">
      <w:r>
        <w:rPr>
          <w:rFonts w:hint="eastAsia"/>
        </w:rPr>
        <w:t>不能，因为：</w:t>
      </w:r>
      <w:r>
        <w:rPr>
          <w:rFonts w:hint="eastAsia"/>
        </w:rPr>
        <w:t>(1)</w:t>
      </w:r>
      <w:r>
        <w:rPr>
          <w:rFonts w:hint="eastAsia"/>
        </w:rPr>
        <w:t>共用同一条电缆会降低直流系统的绝缘水平；</w:t>
      </w:r>
      <w:r>
        <w:rPr>
          <w:rFonts w:hint="eastAsia"/>
        </w:rPr>
        <w:t>(2)</w:t>
      </w:r>
      <w:r>
        <w:rPr>
          <w:rFonts w:hint="eastAsia"/>
        </w:rPr>
        <w:t>如果直流绝缘破坏，则交直流混线会造成短路或继电保护误动。</w:t>
      </w:r>
    </w:p>
    <w:p w:rsidR="00926173" w:rsidRDefault="00926173" w:rsidP="00926173">
      <w:r>
        <w:rPr>
          <w:rFonts w:hint="eastAsia"/>
        </w:rPr>
        <w:t>简答题中等</w:t>
      </w:r>
      <w:r>
        <w:rPr>
          <w:rFonts w:hint="eastAsia"/>
        </w:rPr>
        <w:t>883/1290</w:t>
      </w:r>
    </w:p>
    <w:p w:rsidR="00926173" w:rsidRDefault="00926173" w:rsidP="00926173">
      <w:r>
        <w:rPr>
          <w:rFonts w:hint="eastAsia"/>
        </w:rPr>
        <w:t>隔离开关允许切断的最大电感电流和最大电容电流是否一样</w:t>
      </w:r>
      <w:r>
        <w:rPr>
          <w:rFonts w:hint="eastAsia"/>
        </w:rPr>
        <w:t>?</w:t>
      </w:r>
      <w:r>
        <w:rPr>
          <w:rFonts w:hint="eastAsia"/>
        </w:rPr>
        <w:t>为什么</w:t>
      </w:r>
      <w:r>
        <w:rPr>
          <w:rFonts w:hint="eastAsia"/>
        </w:rPr>
        <w:t>?</w:t>
      </w:r>
    </w:p>
    <w:p w:rsidR="00926173" w:rsidRDefault="00926173" w:rsidP="00926173">
      <w:r>
        <w:rPr>
          <w:rFonts w:hint="eastAsia"/>
        </w:rPr>
        <w:t>标准答案</w:t>
      </w:r>
    </w:p>
    <w:p w:rsidR="00926173" w:rsidRDefault="00926173" w:rsidP="00926173">
      <w:r>
        <w:rPr>
          <w:rFonts w:hint="eastAsia"/>
        </w:rPr>
        <w:t>不一样。由于隔离开关没有装设灭弧设施，隔离开关断流是靠电极距离加大而实现的，故所能切断的电流值是不能建弧的最小电流数。电感的磁场能量不能突变，所以电路中的电弧比其他性质电路</w:t>
      </w:r>
      <w:r>
        <w:rPr>
          <w:rFonts w:hint="eastAsia"/>
        </w:rPr>
        <w:t>(</w:t>
      </w:r>
      <w:r>
        <w:rPr>
          <w:rFonts w:hint="eastAsia"/>
        </w:rPr>
        <w:t>阻性和容性</w:t>
      </w:r>
      <w:r>
        <w:rPr>
          <w:rFonts w:hint="eastAsia"/>
        </w:rPr>
        <w:t>)</w:t>
      </w:r>
      <w:r>
        <w:rPr>
          <w:rFonts w:hint="eastAsia"/>
        </w:rPr>
        <w:t>电弧要难以切断。</w:t>
      </w:r>
    </w:p>
    <w:p w:rsidR="00926173" w:rsidRDefault="00926173" w:rsidP="00926173">
      <w:r>
        <w:rPr>
          <w:rFonts w:hint="eastAsia"/>
        </w:rPr>
        <w:t>简答题中等</w:t>
      </w:r>
      <w:r>
        <w:rPr>
          <w:rFonts w:hint="eastAsia"/>
        </w:rPr>
        <w:t>884/1290</w:t>
      </w:r>
    </w:p>
    <w:p w:rsidR="00926173" w:rsidRDefault="00926173" w:rsidP="00926173">
      <w:r>
        <w:rPr>
          <w:rFonts w:hint="eastAsia"/>
        </w:rPr>
        <w:t>无功补偿装置</w:t>
      </w:r>
      <w:r>
        <w:rPr>
          <w:rFonts w:hint="eastAsia"/>
        </w:rPr>
        <w:t>SVG</w:t>
      </w:r>
      <w:r>
        <w:rPr>
          <w:rFonts w:hint="eastAsia"/>
        </w:rPr>
        <w:t>的功能是什么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提高线路输电稳定性；</w:t>
      </w:r>
      <w:r>
        <w:rPr>
          <w:rFonts w:hint="eastAsia"/>
        </w:rPr>
        <w:t>(2)</w:t>
      </w:r>
      <w:r>
        <w:rPr>
          <w:rFonts w:hint="eastAsia"/>
        </w:rPr>
        <w:t>维持受电端电压，加强系统电压稳定性；</w:t>
      </w:r>
    </w:p>
    <w:p w:rsidR="00926173" w:rsidRDefault="00926173" w:rsidP="00926173">
      <w:r>
        <w:rPr>
          <w:rFonts w:hint="eastAsia"/>
        </w:rPr>
        <w:t>(3)</w:t>
      </w:r>
      <w:r>
        <w:rPr>
          <w:rFonts w:hint="eastAsia"/>
        </w:rPr>
        <w:t>补偿系统无功功率，提高功率因数，降低线损，节能降耗；</w:t>
      </w:r>
      <w:r>
        <w:rPr>
          <w:rFonts w:hint="eastAsia"/>
        </w:rPr>
        <w:t>(4)</w:t>
      </w:r>
      <w:r>
        <w:rPr>
          <w:rFonts w:hint="eastAsia"/>
        </w:rPr>
        <w:t>抑制电压波动和</w:t>
      </w:r>
    </w:p>
    <w:p w:rsidR="00926173" w:rsidRDefault="00926173" w:rsidP="00926173">
      <w:r>
        <w:rPr>
          <w:rFonts w:hint="eastAsia"/>
        </w:rPr>
        <w:t>闪变；</w:t>
      </w:r>
      <w:r>
        <w:rPr>
          <w:rFonts w:hint="eastAsia"/>
        </w:rPr>
        <w:t>(5)</w:t>
      </w:r>
      <w:r>
        <w:rPr>
          <w:rFonts w:hint="eastAsia"/>
        </w:rPr>
        <w:t>抑制三相不平衡电压。</w:t>
      </w:r>
    </w:p>
    <w:p w:rsidR="00926173" w:rsidRDefault="00926173" w:rsidP="00926173">
      <w:r>
        <w:rPr>
          <w:rFonts w:hint="eastAsia"/>
        </w:rPr>
        <w:t>简答题较易</w:t>
      </w:r>
      <w:r>
        <w:rPr>
          <w:rFonts w:hint="eastAsia"/>
        </w:rPr>
        <w:t>885/1290</w:t>
      </w:r>
    </w:p>
    <w:p w:rsidR="00926173" w:rsidRDefault="00926173" w:rsidP="00926173">
      <w:r>
        <w:rPr>
          <w:rFonts w:hint="eastAsia"/>
        </w:rPr>
        <w:t>隔离开关有哪几项基本要求</w:t>
      </w:r>
      <w:r>
        <w:rPr>
          <w:rFonts w:hint="eastAsia"/>
        </w:rPr>
        <w:t>?</w:t>
      </w:r>
    </w:p>
    <w:p w:rsidR="00926173" w:rsidRDefault="00926173" w:rsidP="00926173">
      <w:r>
        <w:rPr>
          <w:rFonts w:hint="eastAsia"/>
        </w:rPr>
        <w:lastRenderedPageBreak/>
        <w:t>标准答案</w:t>
      </w:r>
    </w:p>
    <w:p w:rsidR="00926173" w:rsidRDefault="00926173" w:rsidP="00926173">
      <w:r>
        <w:rPr>
          <w:rFonts w:hint="eastAsia"/>
        </w:rPr>
        <w:t>(1)</w:t>
      </w:r>
      <w:r>
        <w:rPr>
          <w:rFonts w:hint="eastAsia"/>
        </w:rPr>
        <w:t>隔离开关应有明显的断开点；</w:t>
      </w:r>
      <w:r>
        <w:rPr>
          <w:rFonts w:hint="eastAsia"/>
        </w:rPr>
        <w:t>(2)</w:t>
      </w:r>
      <w:r>
        <w:rPr>
          <w:rFonts w:hint="eastAsia"/>
        </w:rPr>
        <w:t>隔离开关断开点间应具有可靠的绝缘；</w:t>
      </w:r>
      <w:r>
        <w:rPr>
          <w:rFonts w:hint="eastAsia"/>
        </w:rPr>
        <w:t>(3)</w:t>
      </w:r>
      <w:r>
        <w:rPr>
          <w:rFonts w:hint="eastAsia"/>
        </w:rPr>
        <w:t>应具有足够的短路稳定性；</w:t>
      </w:r>
      <w:r>
        <w:rPr>
          <w:rFonts w:hint="eastAsia"/>
        </w:rPr>
        <w:t>(4)</w:t>
      </w:r>
      <w:r>
        <w:rPr>
          <w:rFonts w:hint="eastAsia"/>
        </w:rPr>
        <w:t>要求结构简单、动作可靠；</w:t>
      </w:r>
      <w:r>
        <w:rPr>
          <w:rFonts w:hint="eastAsia"/>
        </w:rPr>
        <w:t>(5)</w:t>
      </w:r>
      <w:r>
        <w:rPr>
          <w:rFonts w:hint="eastAsia"/>
        </w:rPr>
        <w:t>隔离开关与其接地开关间应相互闭锁。</w:t>
      </w:r>
    </w:p>
    <w:p w:rsidR="00926173" w:rsidRDefault="00926173" w:rsidP="00926173">
      <w:r>
        <w:rPr>
          <w:rFonts w:hint="eastAsia"/>
        </w:rPr>
        <w:t>简答题较易</w:t>
      </w:r>
      <w:r>
        <w:rPr>
          <w:rFonts w:hint="eastAsia"/>
        </w:rPr>
        <w:t>886/1290</w:t>
      </w:r>
    </w:p>
    <w:p w:rsidR="00926173" w:rsidRDefault="00926173" w:rsidP="00926173">
      <w:r>
        <w:rPr>
          <w:rFonts w:hint="eastAsia"/>
        </w:rPr>
        <w:t>有载调压变压器和无载调压变压器有什么不同</w:t>
      </w:r>
      <w:r>
        <w:rPr>
          <w:rFonts w:hint="eastAsia"/>
        </w:rPr>
        <w:t>?</w:t>
      </w:r>
    </w:p>
    <w:p w:rsidR="00926173" w:rsidRDefault="00926173" w:rsidP="00926173">
      <w:r>
        <w:rPr>
          <w:rFonts w:hint="eastAsia"/>
        </w:rPr>
        <w:t>标准答案</w:t>
      </w:r>
    </w:p>
    <w:p w:rsidR="00926173" w:rsidRDefault="00926173" w:rsidP="00926173">
      <w:r>
        <w:rPr>
          <w:rFonts w:hint="eastAsia"/>
        </w:rPr>
        <w:t>有载调压变压器和无载调压变压器不同点仅在于：前者装有带负荷调压装置，可在运行中带负荷调整电压，后者只能在停电的情况下改变分接头位置，调整电压。</w:t>
      </w:r>
    </w:p>
    <w:p w:rsidR="00926173" w:rsidRDefault="00926173" w:rsidP="00926173">
      <w:r>
        <w:rPr>
          <w:rFonts w:hint="eastAsia"/>
        </w:rPr>
        <w:t>简答题较易</w:t>
      </w:r>
      <w:r>
        <w:rPr>
          <w:rFonts w:hint="eastAsia"/>
        </w:rPr>
        <w:t>887/1290</w:t>
      </w:r>
    </w:p>
    <w:p w:rsidR="00926173" w:rsidRDefault="00926173" w:rsidP="00926173">
      <w:r>
        <w:rPr>
          <w:rFonts w:hint="eastAsia"/>
        </w:rPr>
        <w:t>什么叫平均负荷和负荷率</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某一时期内，瞬时负荷的平均值称为平均负荷；</w:t>
      </w:r>
    </w:p>
    <w:p w:rsidR="00926173" w:rsidRDefault="00926173" w:rsidP="00926173">
      <w:r>
        <w:rPr>
          <w:rFonts w:hint="eastAsia"/>
        </w:rPr>
        <w:t>2</w:t>
      </w:r>
      <w:r>
        <w:rPr>
          <w:rFonts w:hint="eastAsia"/>
        </w:rPr>
        <w:t>平均负荷与装机容量的比值，用来说明负荷的平均程度称负荷率。</w:t>
      </w:r>
    </w:p>
    <w:p w:rsidR="00926173" w:rsidRDefault="00926173" w:rsidP="00926173">
      <w:r>
        <w:rPr>
          <w:rFonts w:hint="eastAsia"/>
        </w:rPr>
        <w:t>简答题较易</w:t>
      </w:r>
      <w:r>
        <w:rPr>
          <w:rFonts w:hint="eastAsia"/>
        </w:rPr>
        <w:t>888/1290</w:t>
      </w:r>
    </w:p>
    <w:p w:rsidR="00926173" w:rsidRDefault="00926173" w:rsidP="00926173">
      <w:r>
        <w:rPr>
          <w:rFonts w:hint="eastAsia"/>
        </w:rPr>
        <w:t>简述电气五防有哪些</w:t>
      </w:r>
      <w:r>
        <w:rPr>
          <w:rFonts w:hint="eastAsia"/>
        </w:rPr>
        <w:t>?</w:t>
      </w:r>
    </w:p>
    <w:p w:rsidR="00926173" w:rsidRDefault="00926173" w:rsidP="00926173">
      <w:r>
        <w:rPr>
          <w:rFonts w:hint="eastAsia"/>
        </w:rPr>
        <w:t>标准答案</w:t>
      </w:r>
    </w:p>
    <w:p w:rsidR="00926173" w:rsidRDefault="00926173" w:rsidP="00926173">
      <w:r>
        <w:rPr>
          <w:rFonts w:hint="eastAsia"/>
        </w:rPr>
        <w:t>电气五防：</w:t>
      </w:r>
      <w:r>
        <w:rPr>
          <w:rFonts w:hint="eastAsia"/>
        </w:rPr>
        <w:t>(1)</w:t>
      </w:r>
      <w:r>
        <w:rPr>
          <w:rFonts w:hint="eastAsia"/>
        </w:rPr>
        <w:t>防止误分、合断路器；</w:t>
      </w:r>
      <w:r>
        <w:rPr>
          <w:rFonts w:hint="eastAsia"/>
        </w:rPr>
        <w:t>(2)</w:t>
      </w:r>
      <w:r>
        <w:rPr>
          <w:rFonts w:hint="eastAsia"/>
        </w:rPr>
        <w:t>防止带负荷拉、合隔离开关；</w:t>
      </w:r>
      <w:r>
        <w:rPr>
          <w:rFonts w:hint="eastAsia"/>
        </w:rPr>
        <w:t>(3)</w:t>
      </w:r>
      <w:r>
        <w:rPr>
          <w:rFonts w:hint="eastAsia"/>
        </w:rPr>
        <w:t>防止带电挂</w:t>
      </w:r>
      <w:r>
        <w:rPr>
          <w:rFonts w:hint="eastAsia"/>
        </w:rPr>
        <w:t>(</w:t>
      </w:r>
      <w:r>
        <w:rPr>
          <w:rFonts w:hint="eastAsia"/>
        </w:rPr>
        <w:t>合</w:t>
      </w:r>
      <w:r>
        <w:rPr>
          <w:rFonts w:hint="eastAsia"/>
        </w:rPr>
        <w:t>)</w:t>
      </w:r>
      <w:r>
        <w:rPr>
          <w:rFonts w:hint="eastAsia"/>
        </w:rPr>
        <w:t>接地线</w:t>
      </w:r>
      <w:r>
        <w:rPr>
          <w:rFonts w:hint="eastAsia"/>
        </w:rPr>
        <w:t>(</w:t>
      </w:r>
      <w:r>
        <w:rPr>
          <w:rFonts w:hint="eastAsia"/>
        </w:rPr>
        <w:t>接地开关</w:t>
      </w:r>
      <w:r>
        <w:rPr>
          <w:rFonts w:hint="eastAsia"/>
        </w:rPr>
        <w:t>);(4)</w:t>
      </w:r>
      <w:r>
        <w:rPr>
          <w:rFonts w:hint="eastAsia"/>
        </w:rPr>
        <w:t>防止带接地线</w:t>
      </w:r>
      <w:r>
        <w:rPr>
          <w:rFonts w:hint="eastAsia"/>
        </w:rPr>
        <w:t>(</w:t>
      </w:r>
      <w:r>
        <w:rPr>
          <w:rFonts w:hint="eastAsia"/>
        </w:rPr>
        <w:t>接地开关</w:t>
      </w:r>
      <w:r>
        <w:rPr>
          <w:rFonts w:hint="eastAsia"/>
        </w:rPr>
        <w:t>)</w:t>
      </w:r>
      <w:r>
        <w:rPr>
          <w:rFonts w:hint="eastAsia"/>
        </w:rPr>
        <w:t>合断路器</w:t>
      </w:r>
      <w:r>
        <w:rPr>
          <w:rFonts w:hint="eastAsia"/>
        </w:rPr>
        <w:t>(</w:t>
      </w:r>
      <w:r>
        <w:rPr>
          <w:rFonts w:hint="eastAsia"/>
        </w:rPr>
        <w:t>隔离开关</w:t>
      </w:r>
      <w:r>
        <w:rPr>
          <w:rFonts w:hint="eastAsia"/>
        </w:rPr>
        <w:t>);(5)</w:t>
      </w:r>
      <w:r>
        <w:rPr>
          <w:rFonts w:hint="eastAsia"/>
        </w:rPr>
        <w:t>防止误入带电间隔。</w:t>
      </w:r>
    </w:p>
    <w:p w:rsidR="00926173" w:rsidRDefault="00926173" w:rsidP="00926173">
      <w:r>
        <w:rPr>
          <w:rFonts w:hint="eastAsia"/>
        </w:rPr>
        <w:t>简答题较易</w:t>
      </w:r>
      <w:r>
        <w:rPr>
          <w:rFonts w:hint="eastAsia"/>
        </w:rPr>
        <w:t>889/1290</w:t>
      </w:r>
    </w:p>
    <w:p w:rsidR="00926173" w:rsidRDefault="00926173" w:rsidP="00926173">
      <w:r>
        <w:rPr>
          <w:rFonts w:hint="eastAsia"/>
        </w:rPr>
        <w:t>开关分合闸位置指示灯和直流电源监视灯为什么要串联一个电阻</w:t>
      </w:r>
      <w:r>
        <w:rPr>
          <w:rFonts w:hint="eastAsia"/>
        </w:rPr>
        <w:t>?</w:t>
      </w:r>
    </w:p>
    <w:p w:rsidR="00926173" w:rsidRDefault="00926173" w:rsidP="00926173">
      <w:r>
        <w:rPr>
          <w:rFonts w:hint="eastAsia"/>
        </w:rPr>
        <w:t>标准答案</w:t>
      </w:r>
    </w:p>
    <w:p w:rsidR="00926173" w:rsidRDefault="00926173" w:rsidP="00926173">
      <w:r>
        <w:rPr>
          <w:rFonts w:hint="eastAsia"/>
        </w:rPr>
        <w:t>开关分合闸指示灯串电阻的目的是防止灯座处发生短路时造成开关误分、合闸。直流电源监视灯串联一个电阻的目的是防止灯丝或灯座处短接造成直流电源短路以及防止电源电压高烧坏直流电源的监视灯。</w:t>
      </w:r>
    </w:p>
    <w:p w:rsidR="00926173" w:rsidRDefault="00926173" w:rsidP="00926173">
      <w:r>
        <w:rPr>
          <w:rFonts w:hint="eastAsia"/>
        </w:rPr>
        <w:t>简答题较易</w:t>
      </w:r>
      <w:r>
        <w:rPr>
          <w:rFonts w:hint="eastAsia"/>
        </w:rPr>
        <w:t>890/1290</w:t>
      </w:r>
    </w:p>
    <w:p w:rsidR="00926173" w:rsidRDefault="00926173" w:rsidP="00926173">
      <w:r>
        <w:rPr>
          <w:rFonts w:hint="eastAsia"/>
        </w:rPr>
        <w:t>故障录波器有什么作用</w:t>
      </w:r>
      <w:r>
        <w:rPr>
          <w:rFonts w:hint="eastAsia"/>
        </w:rPr>
        <w:t>?</w:t>
      </w:r>
    </w:p>
    <w:p w:rsidR="00926173" w:rsidRDefault="00926173" w:rsidP="00926173">
      <w:r>
        <w:rPr>
          <w:rFonts w:hint="eastAsia"/>
        </w:rPr>
        <w:t>标准答案</w:t>
      </w:r>
    </w:p>
    <w:p w:rsidR="00926173" w:rsidRDefault="00926173" w:rsidP="00926173">
      <w:r>
        <w:rPr>
          <w:rFonts w:hint="eastAsia"/>
        </w:rPr>
        <w:t>故障录波器在系统发生故障时，自动、准确地记录故障前、后过程的各种电气量的变化情况，通过对这些电气量的分析、比较，对分析处理事故、判断保护是否正确动作、提高电力系统安全运行水平有着重要作用。</w:t>
      </w:r>
    </w:p>
    <w:p w:rsidR="00926173" w:rsidRDefault="00926173" w:rsidP="00926173">
      <w:r>
        <w:rPr>
          <w:rFonts w:hint="eastAsia"/>
        </w:rPr>
        <w:t>简答题较易</w:t>
      </w:r>
      <w:r>
        <w:rPr>
          <w:rFonts w:hint="eastAsia"/>
        </w:rPr>
        <w:t>891/1290</w:t>
      </w:r>
      <w:r>
        <w:rPr>
          <w:rFonts w:hint="eastAsia"/>
        </w:rPr>
        <w:t>口直流母线电压过低或过高有什么影响</w:t>
      </w:r>
      <w:r>
        <w:rPr>
          <w:rFonts w:hint="eastAsia"/>
        </w:rPr>
        <w:t>?</w:t>
      </w:r>
    </w:p>
    <w:p w:rsidR="00926173" w:rsidRDefault="00926173" w:rsidP="00926173">
      <w:r>
        <w:rPr>
          <w:rFonts w:hint="eastAsia"/>
        </w:rPr>
        <w:t>标准答案</w:t>
      </w:r>
    </w:p>
    <w:p w:rsidR="00926173" w:rsidRDefault="00926173" w:rsidP="00926173">
      <w:r>
        <w:rPr>
          <w:rFonts w:hint="eastAsia"/>
        </w:rPr>
        <w:t>直流母线电压过高时，对长期带电运行的元件，如仪表、继电器、指示灯等容易因</w:t>
      </w:r>
    </w:p>
    <w:p w:rsidR="00926173" w:rsidRDefault="00926173" w:rsidP="00926173">
      <w:r>
        <w:rPr>
          <w:rFonts w:hint="eastAsia"/>
        </w:rPr>
        <w:t>过热而损坏。电压过低时容易使保护装置拒动，一般规定电压的允许变化范围为±</w:t>
      </w:r>
      <w:r>
        <w:rPr>
          <w:rFonts w:hint="eastAsia"/>
        </w:rPr>
        <w:t>10%</w:t>
      </w:r>
      <w:r>
        <w:rPr>
          <w:rFonts w:hint="eastAsia"/>
        </w:rPr>
        <w:t>。</w:t>
      </w:r>
    </w:p>
    <w:p w:rsidR="00926173" w:rsidRDefault="00926173" w:rsidP="00926173">
      <w:r>
        <w:rPr>
          <w:rFonts w:hint="eastAsia"/>
        </w:rPr>
        <w:t>简答题较易</w:t>
      </w:r>
      <w:r>
        <w:rPr>
          <w:rFonts w:hint="eastAsia"/>
        </w:rPr>
        <w:t>892/1290</w:t>
      </w:r>
    </w:p>
    <w:p w:rsidR="00926173" w:rsidRDefault="00926173" w:rsidP="00926173">
      <w:r>
        <w:rPr>
          <w:rFonts w:hint="eastAsia"/>
        </w:rPr>
        <w:t>直流控制电源系统在电站中的作用</w:t>
      </w:r>
      <w:r>
        <w:rPr>
          <w:rFonts w:hint="eastAsia"/>
        </w:rPr>
        <w:t>?</w:t>
      </w:r>
    </w:p>
    <w:p w:rsidR="00926173" w:rsidRDefault="00926173" w:rsidP="00926173">
      <w:r>
        <w:rPr>
          <w:rFonts w:hint="eastAsia"/>
        </w:rPr>
        <w:t>标准答案</w:t>
      </w:r>
    </w:p>
    <w:p w:rsidR="00926173" w:rsidRDefault="00926173" w:rsidP="00926173">
      <w:r>
        <w:rPr>
          <w:rFonts w:hint="eastAsia"/>
        </w:rPr>
        <w:t>直流控制电源系统在电站中是为控制、操作、信号、继电保护、自动装置、</w:t>
      </w:r>
      <w:r>
        <w:rPr>
          <w:rFonts w:hint="eastAsia"/>
        </w:rPr>
        <w:t>UPS</w:t>
      </w:r>
      <w:r>
        <w:rPr>
          <w:rFonts w:hint="eastAsia"/>
        </w:rPr>
        <w:t>及事故照明等提供可靠直流电源。</w:t>
      </w:r>
    </w:p>
    <w:p w:rsidR="00926173" w:rsidRDefault="00926173" w:rsidP="00926173">
      <w:r>
        <w:rPr>
          <w:rFonts w:hint="eastAsia"/>
        </w:rPr>
        <w:t>简答题较易</w:t>
      </w:r>
      <w:r>
        <w:rPr>
          <w:rFonts w:hint="eastAsia"/>
        </w:rPr>
        <w:t>893/1290</w:t>
      </w:r>
    </w:p>
    <w:p w:rsidR="00926173" w:rsidRDefault="00926173" w:rsidP="00926173">
      <w:r>
        <w:rPr>
          <w:rFonts w:hint="eastAsia"/>
        </w:rPr>
        <w:t>中性点与零点、零线有何区别</w:t>
      </w:r>
      <w:r>
        <w:rPr>
          <w:rFonts w:hint="eastAsia"/>
        </w:rPr>
        <w:t>?</w:t>
      </w:r>
    </w:p>
    <w:p w:rsidR="00926173" w:rsidRDefault="00926173" w:rsidP="00926173">
      <w:r>
        <w:rPr>
          <w:rFonts w:hint="eastAsia"/>
        </w:rPr>
        <w:t>标准答案</w:t>
      </w:r>
    </w:p>
    <w:p w:rsidR="00926173" w:rsidRDefault="00926173" w:rsidP="00926173">
      <w:r>
        <w:rPr>
          <w:rFonts w:hint="eastAsia"/>
        </w:rPr>
        <w:t>凡三相绕组的首端</w:t>
      </w:r>
      <w:r>
        <w:rPr>
          <w:rFonts w:hint="eastAsia"/>
        </w:rPr>
        <w:t>(</w:t>
      </w:r>
      <w:r>
        <w:rPr>
          <w:rFonts w:hint="eastAsia"/>
        </w:rPr>
        <w:t>或尾端</w:t>
      </w:r>
      <w:r>
        <w:rPr>
          <w:rFonts w:hint="eastAsia"/>
        </w:rPr>
        <w:t>)</w:t>
      </w:r>
      <w:r>
        <w:rPr>
          <w:rFonts w:hint="eastAsia"/>
        </w:rPr>
        <w:t>连接在一起的共同连接点，称电源中性点。当电源的中性点与接地装置有良好的连接时，该中性点便称为零点；而由零点引出的导线，则称为零线</w:t>
      </w:r>
    </w:p>
    <w:p w:rsidR="00926173" w:rsidRDefault="00926173" w:rsidP="00926173">
      <w:r>
        <w:rPr>
          <w:rFonts w:hint="eastAsia"/>
        </w:rPr>
        <w:t>简答题较易</w:t>
      </w:r>
      <w:r>
        <w:rPr>
          <w:rFonts w:hint="eastAsia"/>
        </w:rPr>
        <w:t>894/1290</w:t>
      </w:r>
    </w:p>
    <w:p w:rsidR="00926173" w:rsidRDefault="00926173" w:rsidP="00926173">
      <w:r>
        <w:rPr>
          <w:rFonts w:hint="eastAsia"/>
        </w:rPr>
        <w:t>电能表和功率表指示的数值有哪些不同</w:t>
      </w:r>
      <w:r>
        <w:rPr>
          <w:rFonts w:hint="eastAsia"/>
        </w:rPr>
        <w:t>?</w:t>
      </w:r>
    </w:p>
    <w:p w:rsidR="00926173" w:rsidRDefault="00926173" w:rsidP="00926173">
      <w:r>
        <w:rPr>
          <w:rFonts w:hint="eastAsia"/>
        </w:rPr>
        <w:t>标准答案</w:t>
      </w:r>
    </w:p>
    <w:p w:rsidR="00926173" w:rsidRDefault="00926173" w:rsidP="00926173">
      <w:r>
        <w:rPr>
          <w:rFonts w:hint="eastAsia"/>
        </w:rPr>
        <w:t>功率表指示的是瞬时的发、供、用电设备所发出、传送和消耗的功率；而电能表的数值是累计某一段时间内所发出、传送和消耗的电能数。</w:t>
      </w:r>
    </w:p>
    <w:p w:rsidR="00926173" w:rsidRDefault="00926173" w:rsidP="00926173">
      <w:r>
        <w:rPr>
          <w:rFonts w:hint="eastAsia"/>
        </w:rPr>
        <w:t>简答题难</w:t>
      </w:r>
      <w:r>
        <w:rPr>
          <w:rFonts w:hint="eastAsia"/>
        </w:rPr>
        <w:t>895/1290</w:t>
      </w:r>
    </w:p>
    <w:p w:rsidR="00926173" w:rsidRDefault="00926173" w:rsidP="00926173">
      <w:r>
        <w:rPr>
          <w:rFonts w:hint="eastAsia"/>
        </w:rPr>
        <w:t>变压器油化实验的内容有哪些</w:t>
      </w:r>
      <w:r>
        <w:rPr>
          <w:rFonts w:hint="eastAsia"/>
        </w:rPr>
        <w:t>?</w:t>
      </w:r>
      <w:r>
        <w:rPr>
          <w:rFonts w:hint="eastAsia"/>
        </w:rPr>
        <w:t>各自的主要指标是什么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酸值</w:t>
      </w:r>
      <w:r>
        <w:rPr>
          <w:rFonts w:hint="eastAsia"/>
        </w:rPr>
        <w:t>--</w:t>
      </w:r>
      <w:r>
        <w:rPr>
          <w:rFonts w:hint="eastAsia"/>
        </w:rPr>
        <w:t>新油不应超过</w:t>
      </w:r>
      <w:r>
        <w:rPr>
          <w:rFonts w:hint="eastAsia"/>
        </w:rPr>
        <w:t>0.05KOHmg/g,</w:t>
      </w:r>
      <w:r>
        <w:rPr>
          <w:rFonts w:hint="eastAsia"/>
        </w:rPr>
        <w:t>运行中油不应超过</w:t>
      </w:r>
      <w:r>
        <w:rPr>
          <w:rFonts w:hint="eastAsia"/>
        </w:rPr>
        <w:t>0.4KOHmg/g;</w:t>
      </w:r>
    </w:p>
    <w:p w:rsidR="00926173" w:rsidRDefault="00926173" w:rsidP="00926173">
      <w:r>
        <w:rPr>
          <w:rFonts w:hint="eastAsia"/>
        </w:rPr>
        <w:t>(2)</w:t>
      </w:r>
      <w:r>
        <w:rPr>
          <w:rFonts w:hint="eastAsia"/>
        </w:rPr>
        <w:t>电气绝缘强度</w:t>
      </w:r>
      <w:r>
        <w:rPr>
          <w:rFonts w:hint="eastAsia"/>
        </w:rPr>
        <w:t>--</w:t>
      </w:r>
      <w:r>
        <w:rPr>
          <w:rFonts w:hint="eastAsia"/>
        </w:rPr>
        <w:t>各种电压下，标准间隙的击穿电压不低于：</w:t>
      </w:r>
      <w:r>
        <w:rPr>
          <w:rFonts w:hint="eastAsia"/>
        </w:rPr>
        <w:t>35kV</w:t>
      </w:r>
      <w:r>
        <w:rPr>
          <w:rFonts w:hint="eastAsia"/>
        </w:rPr>
        <w:t>以上，新油标准</w:t>
      </w:r>
      <w:r>
        <w:rPr>
          <w:rFonts w:hint="eastAsia"/>
        </w:rPr>
        <w:t>40kV,</w:t>
      </w:r>
      <w:r>
        <w:rPr>
          <w:rFonts w:hint="eastAsia"/>
        </w:rPr>
        <w:t>运行油标准</w:t>
      </w:r>
      <w:r>
        <w:rPr>
          <w:rFonts w:hint="eastAsia"/>
        </w:rPr>
        <w:t>35kV;6-35kV,</w:t>
      </w:r>
      <w:r>
        <w:rPr>
          <w:rFonts w:hint="eastAsia"/>
        </w:rPr>
        <w:t>新油标准</w:t>
      </w:r>
      <w:r>
        <w:rPr>
          <w:rFonts w:hint="eastAsia"/>
        </w:rPr>
        <w:t>35kV,</w:t>
      </w:r>
      <w:r>
        <w:rPr>
          <w:rFonts w:hint="eastAsia"/>
        </w:rPr>
        <w:t>运行油标准</w:t>
      </w:r>
      <w:r>
        <w:rPr>
          <w:rFonts w:hint="eastAsia"/>
        </w:rPr>
        <w:t>30kV;6kV</w:t>
      </w:r>
      <w:r>
        <w:rPr>
          <w:rFonts w:hint="eastAsia"/>
        </w:rPr>
        <w:t>以下，新油标准</w:t>
      </w:r>
      <w:r>
        <w:rPr>
          <w:rFonts w:hint="eastAsia"/>
        </w:rPr>
        <w:t>25kV,</w:t>
      </w:r>
      <w:r>
        <w:rPr>
          <w:rFonts w:hint="eastAsia"/>
        </w:rPr>
        <w:t>运行油标准</w:t>
      </w:r>
      <w:r>
        <w:rPr>
          <w:rFonts w:hint="eastAsia"/>
        </w:rPr>
        <w:lastRenderedPageBreak/>
        <w:t>20kV;</w:t>
      </w:r>
    </w:p>
    <w:p w:rsidR="00926173" w:rsidRDefault="00926173" w:rsidP="00926173">
      <w:r>
        <w:rPr>
          <w:rFonts w:hint="eastAsia"/>
        </w:rPr>
        <w:t>(3)</w:t>
      </w:r>
      <w:r>
        <w:rPr>
          <w:rFonts w:hint="eastAsia"/>
        </w:rPr>
        <w:t>闪点</w:t>
      </w:r>
      <w:r>
        <w:rPr>
          <w:rFonts w:hint="eastAsia"/>
        </w:rPr>
        <w:t>--</w:t>
      </w:r>
      <w:r>
        <w:rPr>
          <w:rFonts w:hint="eastAsia"/>
        </w:rPr>
        <w:t>新油不低于</w:t>
      </w:r>
      <w:r>
        <w:rPr>
          <w:rFonts w:hint="eastAsia"/>
        </w:rPr>
        <w:t>130</w:t>
      </w:r>
      <w:r>
        <w:rPr>
          <w:rFonts w:hint="eastAsia"/>
        </w:rPr>
        <w:t>℃</w:t>
      </w:r>
      <w:r>
        <w:rPr>
          <w:rFonts w:hint="eastAsia"/>
        </w:rPr>
        <w:t>,</w:t>
      </w:r>
      <w:r>
        <w:rPr>
          <w:rFonts w:hint="eastAsia"/>
        </w:rPr>
        <w:t>运行中油低于新油</w:t>
      </w:r>
      <w:r>
        <w:rPr>
          <w:rFonts w:hint="eastAsia"/>
        </w:rPr>
        <w:t>5</w:t>
      </w:r>
      <w:r>
        <w:rPr>
          <w:rFonts w:hint="eastAsia"/>
        </w:rPr>
        <w:t>℃以内；</w:t>
      </w:r>
    </w:p>
    <w:p w:rsidR="00926173" w:rsidRDefault="00926173" w:rsidP="00926173">
      <w:r>
        <w:rPr>
          <w:rFonts w:hint="eastAsia"/>
        </w:rPr>
        <w:t>(4)</w:t>
      </w:r>
      <w:r>
        <w:rPr>
          <w:rFonts w:hint="eastAsia"/>
        </w:rPr>
        <w:t>游离碳</w:t>
      </w:r>
      <w:r>
        <w:rPr>
          <w:rFonts w:hint="eastAsia"/>
        </w:rPr>
        <w:t>--</w:t>
      </w:r>
      <w:r>
        <w:rPr>
          <w:rFonts w:hint="eastAsia"/>
        </w:rPr>
        <w:t>没有；</w:t>
      </w:r>
    </w:p>
    <w:p w:rsidR="00926173" w:rsidRDefault="00926173" w:rsidP="00926173">
      <w:r>
        <w:rPr>
          <w:rFonts w:hint="eastAsia"/>
        </w:rPr>
        <w:t>(5)</w:t>
      </w:r>
      <w:r>
        <w:rPr>
          <w:rFonts w:hint="eastAsia"/>
        </w:rPr>
        <w:t>水分</w:t>
      </w:r>
      <w:r>
        <w:rPr>
          <w:rFonts w:hint="eastAsia"/>
        </w:rPr>
        <w:t>--</w:t>
      </w:r>
      <w:r>
        <w:rPr>
          <w:rFonts w:hint="eastAsia"/>
        </w:rPr>
        <w:t>无；</w:t>
      </w:r>
    </w:p>
    <w:p w:rsidR="00926173" w:rsidRDefault="00926173" w:rsidP="00926173">
      <w:r>
        <w:rPr>
          <w:rFonts w:hint="eastAsia"/>
        </w:rPr>
        <w:t>(6)</w:t>
      </w:r>
      <w:r>
        <w:rPr>
          <w:rFonts w:hint="eastAsia"/>
        </w:rPr>
        <w:t>机械混合物</w:t>
      </w:r>
      <w:r>
        <w:rPr>
          <w:rFonts w:hint="eastAsia"/>
        </w:rPr>
        <w:t>--</w:t>
      </w:r>
      <w:r>
        <w:rPr>
          <w:rFonts w:hint="eastAsia"/>
        </w:rPr>
        <w:t>没有</w:t>
      </w:r>
    </w:p>
    <w:p w:rsidR="00926173" w:rsidRDefault="00926173" w:rsidP="00926173">
      <w:r>
        <w:rPr>
          <w:rFonts w:hint="eastAsia"/>
        </w:rPr>
        <w:t>(7)</w:t>
      </w:r>
      <w:r>
        <w:rPr>
          <w:rFonts w:hint="eastAsia"/>
        </w:rPr>
        <w:t>酸碱度</w:t>
      </w:r>
      <w:r>
        <w:rPr>
          <w:rFonts w:hint="eastAsia"/>
        </w:rPr>
        <w:t>--pH</w:t>
      </w:r>
      <w:r>
        <w:rPr>
          <w:rFonts w:hint="eastAsia"/>
        </w:rPr>
        <w:t>值</w:t>
      </w:r>
      <w:r>
        <w:rPr>
          <w:rFonts w:hint="eastAsia"/>
        </w:rPr>
        <w:t>&gt;4.6</w:t>
      </w:r>
      <w:r>
        <w:rPr>
          <w:rFonts w:hint="eastAsia"/>
        </w:rPr>
        <w:t>中性，</w:t>
      </w:r>
      <w:r>
        <w:rPr>
          <w:rFonts w:hint="eastAsia"/>
        </w:rPr>
        <w:t>pH</w:t>
      </w:r>
      <w:r>
        <w:rPr>
          <w:rFonts w:hint="eastAsia"/>
        </w:rPr>
        <w:t>值</w:t>
      </w:r>
      <w:r>
        <w:rPr>
          <w:rFonts w:hint="eastAsia"/>
        </w:rPr>
        <w:t>4.1--4.5</w:t>
      </w:r>
      <w:r>
        <w:rPr>
          <w:rFonts w:hint="eastAsia"/>
        </w:rPr>
        <w:t>为弱碱性，</w:t>
      </w:r>
      <w:r>
        <w:rPr>
          <w:rFonts w:hint="eastAsia"/>
        </w:rPr>
        <w:t>pH</w:t>
      </w:r>
      <w:r>
        <w:rPr>
          <w:rFonts w:hint="eastAsia"/>
        </w:rPr>
        <w:t>值</w:t>
      </w:r>
      <w:r>
        <w:rPr>
          <w:rFonts w:hint="eastAsia"/>
        </w:rPr>
        <w:t>&lt;4</w:t>
      </w:r>
      <w:r>
        <w:rPr>
          <w:rFonts w:hint="eastAsia"/>
        </w:rPr>
        <w:t>为酸性。</w:t>
      </w:r>
    </w:p>
    <w:p w:rsidR="00926173" w:rsidRDefault="00926173" w:rsidP="00926173">
      <w:r>
        <w:rPr>
          <w:rFonts w:hint="eastAsia"/>
        </w:rPr>
        <w:t>简答题中等</w:t>
      </w:r>
      <w:r>
        <w:rPr>
          <w:rFonts w:hint="eastAsia"/>
        </w:rPr>
        <w:t>896/1290</w:t>
      </w:r>
    </w:p>
    <w:p w:rsidR="00926173" w:rsidRDefault="00926173" w:rsidP="00926173">
      <w:r>
        <w:rPr>
          <w:rFonts w:hint="eastAsia"/>
        </w:rPr>
        <w:t>工作许可人在动火作业中的安全责任</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核实动火工作时间、部位；</w:t>
      </w:r>
    </w:p>
    <w:p w:rsidR="00926173" w:rsidRDefault="00926173" w:rsidP="00926173">
      <w:r>
        <w:rPr>
          <w:rFonts w:hint="eastAsia"/>
        </w:rPr>
        <w:t>(2)</w:t>
      </w:r>
      <w:r>
        <w:rPr>
          <w:rFonts w:hint="eastAsia"/>
        </w:rPr>
        <w:t>工作票所列有关安全措施正确、完备，符合现场条件；</w:t>
      </w:r>
    </w:p>
    <w:p w:rsidR="00926173" w:rsidRDefault="00926173" w:rsidP="00926173">
      <w:r>
        <w:rPr>
          <w:rFonts w:hint="eastAsia"/>
        </w:rPr>
        <w:t>(3)</w:t>
      </w:r>
      <w:r>
        <w:rPr>
          <w:rFonts w:hint="eastAsia"/>
        </w:rPr>
        <w:t>动火设备与运行设备确已隔绝，完成相应安全措施；</w:t>
      </w:r>
    </w:p>
    <w:p w:rsidR="00926173" w:rsidRDefault="00926173" w:rsidP="00926173">
      <w:r>
        <w:rPr>
          <w:rFonts w:hint="eastAsia"/>
        </w:rPr>
        <w:t>(4)</w:t>
      </w:r>
      <w:r>
        <w:rPr>
          <w:rFonts w:hint="eastAsia"/>
        </w:rPr>
        <w:t>向工作负责人交待运行所做的安全措施。</w:t>
      </w:r>
    </w:p>
    <w:p w:rsidR="00926173" w:rsidRDefault="00926173" w:rsidP="00926173">
      <w:r>
        <w:rPr>
          <w:rFonts w:hint="eastAsia"/>
        </w:rPr>
        <w:t>简答题中等</w:t>
      </w:r>
      <w:r>
        <w:rPr>
          <w:rFonts w:hint="eastAsia"/>
        </w:rPr>
        <w:t>897/1290</w:t>
      </w:r>
    </w:p>
    <w:p w:rsidR="00926173" w:rsidRDefault="00926173" w:rsidP="00926173">
      <w:r>
        <w:rPr>
          <w:rFonts w:hint="eastAsia"/>
        </w:rPr>
        <w:t>简述光伏电站逆变器保护有哪些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直流过压保护；</w:t>
      </w:r>
      <w:r>
        <w:rPr>
          <w:rFonts w:hint="eastAsia"/>
        </w:rPr>
        <w:t>(2)</w:t>
      </w:r>
      <w:r>
        <w:rPr>
          <w:rFonts w:hint="eastAsia"/>
        </w:rPr>
        <w:t>电网过压保护；</w:t>
      </w:r>
      <w:r>
        <w:rPr>
          <w:rFonts w:hint="eastAsia"/>
        </w:rPr>
        <w:t>(3)</w:t>
      </w:r>
      <w:r>
        <w:rPr>
          <w:rFonts w:hint="eastAsia"/>
        </w:rPr>
        <w:t>电网欠压保护；</w:t>
      </w:r>
      <w:r>
        <w:rPr>
          <w:rFonts w:hint="eastAsia"/>
        </w:rPr>
        <w:t>(4)</w:t>
      </w:r>
      <w:r>
        <w:rPr>
          <w:rFonts w:hint="eastAsia"/>
        </w:rPr>
        <w:t>电网过频保护；</w:t>
      </w:r>
      <w:r>
        <w:rPr>
          <w:rFonts w:hint="eastAsia"/>
        </w:rPr>
        <w:t>(5)</w:t>
      </w:r>
      <w:r>
        <w:rPr>
          <w:rFonts w:hint="eastAsia"/>
        </w:rPr>
        <w:t>电网欠频保护；</w:t>
      </w:r>
      <w:r>
        <w:rPr>
          <w:rFonts w:hint="eastAsia"/>
        </w:rPr>
        <w:t>(6)</w:t>
      </w:r>
      <w:r>
        <w:rPr>
          <w:rFonts w:hint="eastAsia"/>
        </w:rPr>
        <w:t>电网短路保护；</w:t>
      </w:r>
      <w:r>
        <w:rPr>
          <w:rFonts w:hint="eastAsia"/>
        </w:rPr>
        <w:t>(7)</w:t>
      </w:r>
      <w:r>
        <w:rPr>
          <w:rFonts w:hint="eastAsia"/>
        </w:rPr>
        <w:t>过流保护；</w:t>
      </w:r>
      <w:r>
        <w:rPr>
          <w:rFonts w:hint="eastAsia"/>
        </w:rPr>
        <w:t>(8)</w:t>
      </w:r>
      <w:r>
        <w:rPr>
          <w:rFonts w:hint="eastAsia"/>
        </w:rPr>
        <w:t>直流过载保护；</w:t>
      </w:r>
      <w:r>
        <w:rPr>
          <w:rFonts w:hint="eastAsia"/>
        </w:rPr>
        <w:t>(9)</w:t>
      </w:r>
      <w:r>
        <w:rPr>
          <w:rFonts w:hint="eastAsia"/>
        </w:rPr>
        <w:t>接地故障保护；</w:t>
      </w:r>
      <w:r>
        <w:rPr>
          <w:rFonts w:hint="eastAsia"/>
        </w:rPr>
        <w:t>(10)</w:t>
      </w:r>
      <w:r>
        <w:rPr>
          <w:rFonts w:hint="eastAsia"/>
        </w:rPr>
        <w:t>过热保护；</w:t>
      </w:r>
      <w:r>
        <w:rPr>
          <w:rFonts w:hint="eastAsia"/>
        </w:rPr>
        <w:t>(11)</w:t>
      </w:r>
      <w:r>
        <w:rPr>
          <w:rFonts w:hint="eastAsia"/>
        </w:rPr>
        <w:t>孤岛保护；</w:t>
      </w:r>
      <w:r>
        <w:rPr>
          <w:rFonts w:hint="eastAsia"/>
        </w:rPr>
        <w:t>(12)</w:t>
      </w:r>
      <w:r>
        <w:rPr>
          <w:rFonts w:hint="eastAsia"/>
        </w:rPr>
        <w:t>正负极性反接保护；</w:t>
      </w:r>
      <w:r>
        <w:rPr>
          <w:rFonts w:hint="eastAsia"/>
        </w:rPr>
        <w:t>(13)</w:t>
      </w:r>
      <w:r>
        <w:rPr>
          <w:rFonts w:hint="eastAsia"/>
        </w:rPr>
        <w:t>直流低电压保护；</w:t>
      </w:r>
    </w:p>
    <w:p w:rsidR="00926173" w:rsidRDefault="00926173" w:rsidP="00926173">
      <w:r>
        <w:rPr>
          <w:rFonts w:hint="eastAsia"/>
        </w:rPr>
        <w:t>(14)</w:t>
      </w:r>
      <w:r>
        <w:rPr>
          <w:rFonts w:hint="eastAsia"/>
        </w:rPr>
        <w:t>防雷保护。</w:t>
      </w:r>
    </w:p>
    <w:p w:rsidR="00926173" w:rsidRDefault="00926173" w:rsidP="00926173">
      <w:r>
        <w:rPr>
          <w:rFonts w:hint="eastAsia"/>
        </w:rPr>
        <w:t>简答题中等</w:t>
      </w:r>
      <w:r>
        <w:rPr>
          <w:rFonts w:hint="eastAsia"/>
        </w:rPr>
        <w:t>898/1290</w:t>
      </w:r>
    </w:p>
    <w:p w:rsidR="00926173" w:rsidRDefault="00926173" w:rsidP="00926173">
      <w:r>
        <w:rPr>
          <w:rFonts w:hint="eastAsia"/>
        </w:rPr>
        <w:t>GIS</w:t>
      </w:r>
      <w:r>
        <w:rPr>
          <w:rFonts w:hint="eastAsia"/>
        </w:rPr>
        <w:t>全封闭组合电器日常维护检查项目有哪些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信号指示是否正确，检查每一标准间隔控制柜内的各种状态信号是否和该间隔的各元件的实际状态一致，从正面观察系统的各项压力值是否符合要求并记录，主要是指断路器的操作油压</w:t>
      </w:r>
      <w:r>
        <w:rPr>
          <w:rFonts w:hint="eastAsia"/>
        </w:rPr>
        <w:t>(</w:t>
      </w:r>
      <w:r>
        <w:rPr>
          <w:rFonts w:hint="eastAsia"/>
        </w:rPr>
        <w:t>气压</w:t>
      </w:r>
      <w:r>
        <w:rPr>
          <w:rFonts w:hint="eastAsia"/>
        </w:rPr>
        <w:t>),</w:t>
      </w:r>
      <w:r>
        <w:rPr>
          <w:rFonts w:hint="eastAsia"/>
        </w:rPr>
        <w:t>各气室六氟化硫密度值；</w:t>
      </w:r>
    </w:p>
    <w:p w:rsidR="00926173" w:rsidRDefault="00926173" w:rsidP="00926173">
      <w:r>
        <w:rPr>
          <w:rFonts w:hint="eastAsia"/>
        </w:rPr>
        <w:t>(2)</w:t>
      </w:r>
      <w:r>
        <w:rPr>
          <w:rFonts w:hint="eastAsia"/>
        </w:rPr>
        <w:t>检查设备有无异常声音，如果设备内有异常声音，则很可能是放电所致，应引起高度重视，以便能采取措施及时处理；</w:t>
      </w:r>
    </w:p>
    <w:p w:rsidR="00926173" w:rsidRDefault="00926173" w:rsidP="00926173">
      <w:r>
        <w:rPr>
          <w:rFonts w:hint="eastAsia"/>
        </w:rPr>
        <w:t>(3)</w:t>
      </w:r>
      <w:r>
        <w:rPr>
          <w:rFonts w:hint="eastAsia"/>
        </w:rPr>
        <w:t>观察控制柜内的接线端子有无过热变色现象；</w:t>
      </w:r>
    </w:p>
    <w:p w:rsidR="00926173" w:rsidRDefault="00926173" w:rsidP="00926173">
      <w:r>
        <w:rPr>
          <w:rFonts w:hint="eastAsia"/>
        </w:rPr>
        <w:t>(4)</w:t>
      </w:r>
      <w:r>
        <w:rPr>
          <w:rFonts w:hint="eastAsia"/>
        </w:rPr>
        <w:t>检查各元件的固定螺钉是否有松动现象；</w:t>
      </w:r>
    </w:p>
    <w:p w:rsidR="00926173" w:rsidRDefault="00926173" w:rsidP="00926173">
      <w:r>
        <w:rPr>
          <w:rFonts w:hint="eastAsia"/>
        </w:rPr>
        <w:t>(5)</w:t>
      </w:r>
      <w:r>
        <w:rPr>
          <w:rFonts w:hint="eastAsia"/>
        </w:rPr>
        <w:t>检查接地开关接地捧及各接地元件是否可靠接地；</w:t>
      </w:r>
    </w:p>
    <w:p w:rsidR="00926173" w:rsidRDefault="00926173" w:rsidP="00926173">
      <w:r>
        <w:rPr>
          <w:rFonts w:hint="eastAsia"/>
        </w:rPr>
        <w:t>(6)</w:t>
      </w:r>
      <w:r>
        <w:rPr>
          <w:rFonts w:hint="eastAsia"/>
        </w:rPr>
        <w:t>检查设备室内气体监测报警装置运行是否正常，排风系统风扇启动运转是否正常。</w:t>
      </w:r>
    </w:p>
    <w:p w:rsidR="00926173" w:rsidRDefault="00926173" w:rsidP="00926173">
      <w:r>
        <w:rPr>
          <w:rFonts w:hint="eastAsia"/>
        </w:rPr>
        <w:t>(7)</w:t>
      </w:r>
      <w:r>
        <w:rPr>
          <w:rFonts w:hint="eastAsia"/>
        </w:rPr>
        <w:t>检查操作油压</w:t>
      </w:r>
      <w:r>
        <w:rPr>
          <w:rFonts w:hint="eastAsia"/>
        </w:rPr>
        <w:t>(</w:t>
      </w:r>
      <w:r>
        <w:rPr>
          <w:rFonts w:hint="eastAsia"/>
        </w:rPr>
        <w:t>气压</w:t>
      </w:r>
      <w:r>
        <w:rPr>
          <w:rFonts w:hint="eastAsia"/>
        </w:rPr>
        <w:t>)</w:t>
      </w:r>
      <w:r>
        <w:rPr>
          <w:rFonts w:hint="eastAsia"/>
        </w:rPr>
        <w:t>电动机动力电源双电源切换装置电源供电正常；</w:t>
      </w:r>
    </w:p>
    <w:p w:rsidR="00926173" w:rsidRDefault="00926173" w:rsidP="00926173">
      <w:r>
        <w:rPr>
          <w:rFonts w:hint="eastAsia"/>
        </w:rPr>
        <w:t>(8)</w:t>
      </w:r>
      <w:r>
        <w:rPr>
          <w:rFonts w:hint="eastAsia"/>
        </w:rPr>
        <w:t>检查各避雷器动作次数及泄漏电流并记录；</w:t>
      </w:r>
    </w:p>
    <w:p w:rsidR="00926173" w:rsidRDefault="00926173" w:rsidP="00926173">
      <w:r>
        <w:rPr>
          <w:rFonts w:hint="eastAsia"/>
        </w:rPr>
        <w:t>简答题中等</w:t>
      </w:r>
      <w:r>
        <w:rPr>
          <w:rFonts w:hint="eastAsia"/>
        </w:rPr>
        <w:t>899/1290</w:t>
      </w:r>
    </w:p>
    <w:p w:rsidR="00926173" w:rsidRDefault="00926173" w:rsidP="00926173">
      <w:r>
        <w:rPr>
          <w:rFonts w:hint="eastAsia"/>
        </w:rPr>
        <w:t>计算机监控系统需要对哪些软件和程序进行备份储存</w:t>
      </w:r>
      <w:r>
        <w:rPr>
          <w:rFonts w:hint="eastAsia"/>
        </w:rPr>
        <w:t>?</w:t>
      </w:r>
    </w:p>
    <w:p w:rsidR="00926173" w:rsidRDefault="00926173" w:rsidP="00926173">
      <w:r>
        <w:rPr>
          <w:rFonts w:hint="eastAsia"/>
        </w:rPr>
        <w:t>标准答案</w:t>
      </w:r>
    </w:p>
    <w:p w:rsidR="00926173" w:rsidRDefault="00926173" w:rsidP="00926173">
      <w:r>
        <w:rPr>
          <w:rFonts w:hint="eastAsia"/>
        </w:rPr>
        <w:t>需要对服务器</w:t>
      </w:r>
      <w:r>
        <w:rPr>
          <w:rFonts w:hint="eastAsia"/>
        </w:rPr>
        <w:t>/</w:t>
      </w:r>
      <w:r>
        <w:rPr>
          <w:rFonts w:hint="eastAsia"/>
        </w:rPr>
        <w:t>工作站操作系统安装程序、监控系统应用软件安装程序、历史数据库安装软件、实时数据库配置文件、下位机</w:t>
      </w:r>
      <w:r>
        <w:rPr>
          <w:rFonts w:hint="eastAsia"/>
        </w:rPr>
        <w:t>PLC</w:t>
      </w:r>
      <w:r>
        <w:rPr>
          <w:rFonts w:hint="eastAsia"/>
        </w:rPr>
        <w:t>安装程序及实时最新配置程序软件、人机界面触摸屏应用程序安装包及最新配置文件、下位机通讯装置配置文件进行备份储存。</w:t>
      </w:r>
    </w:p>
    <w:p w:rsidR="00926173" w:rsidRDefault="00926173" w:rsidP="00926173">
      <w:r>
        <w:rPr>
          <w:rFonts w:hint="eastAsia"/>
        </w:rPr>
        <w:t>简答题较易</w:t>
      </w:r>
      <w:r>
        <w:rPr>
          <w:rFonts w:hint="eastAsia"/>
        </w:rPr>
        <w:t>900/1290</w:t>
      </w:r>
    </w:p>
    <w:p w:rsidR="00926173" w:rsidRDefault="00926173" w:rsidP="00926173">
      <w:r>
        <w:rPr>
          <w:rFonts w:hint="eastAsia"/>
        </w:rPr>
        <w:t>并网光伏电站发生系统孤岛效应会造成什么危害</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孤岛效应使电压及其频率失去控制，光伏发电系统中的发电装置没有电压和频率的调节能力，且没有电压和频率保护继电器来限制电压和频率的偏移，孤岛系统中的电压和频率将会发生较大的波动，从而对电网和用户设备造成损坏。</w:t>
      </w:r>
    </w:p>
    <w:p w:rsidR="00926173" w:rsidRDefault="00926173" w:rsidP="00926173">
      <w:r>
        <w:rPr>
          <w:rFonts w:hint="eastAsia"/>
        </w:rPr>
        <w:t>(2)</w:t>
      </w:r>
      <w:r>
        <w:rPr>
          <w:rFonts w:hint="eastAsia"/>
        </w:rPr>
        <w:t>孤岛系统被重新接入电网时，由于重合闸时系统中的发电装置可能与电网不同步而使断路器装置受到损坏，并且可能产生很高的冲击电流，从而损害孤岛系统中的发电装置，甚至导致电网重新跳闸。</w:t>
      </w:r>
    </w:p>
    <w:p w:rsidR="00926173" w:rsidRDefault="00926173" w:rsidP="00926173">
      <w:r>
        <w:rPr>
          <w:rFonts w:hint="eastAsia"/>
        </w:rPr>
        <w:t>(3)</w:t>
      </w:r>
      <w:r>
        <w:rPr>
          <w:rFonts w:hint="eastAsia"/>
        </w:rPr>
        <w:t>孤岛效应使得一些被认为已经与所有电源断开的线路带电，这会给相关人员带来触电的危险。</w:t>
      </w:r>
    </w:p>
    <w:p w:rsidR="00926173" w:rsidRDefault="00926173" w:rsidP="00926173">
      <w:r>
        <w:rPr>
          <w:rFonts w:hint="eastAsia"/>
        </w:rPr>
        <w:t>简答题较难</w:t>
      </w:r>
      <w:r>
        <w:rPr>
          <w:rFonts w:hint="eastAsia"/>
        </w:rPr>
        <w:t>901/1290</w:t>
      </w:r>
    </w:p>
    <w:p w:rsidR="00926173" w:rsidRDefault="00926173" w:rsidP="00926173">
      <w:r>
        <w:rPr>
          <w:rFonts w:hint="eastAsia"/>
        </w:rPr>
        <w:t>在什么情况下需将运行中的变压器差动保护停用</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差动保护二次回路及电流互感器二次回路有变动；</w:t>
      </w:r>
    </w:p>
    <w:p w:rsidR="00926173" w:rsidRDefault="00926173" w:rsidP="00926173">
      <w:r>
        <w:rPr>
          <w:rFonts w:hint="eastAsia"/>
        </w:rPr>
        <w:lastRenderedPageBreak/>
        <w:t>(2)</w:t>
      </w:r>
      <w:r>
        <w:rPr>
          <w:rFonts w:hint="eastAsia"/>
        </w:rPr>
        <w:t>继电保护人员测定差动回路电流相量及差流；</w:t>
      </w:r>
    </w:p>
    <w:p w:rsidR="00926173" w:rsidRDefault="00926173" w:rsidP="00926173">
      <w:r>
        <w:rPr>
          <w:rFonts w:hint="eastAsia"/>
        </w:rPr>
        <w:t>(3)</w:t>
      </w:r>
      <w:r>
        <w:rPr>
          <w:rFonts w:hint="eastAsia"/>
        </w:rPr>
        <w:t>差动保护互感器一相断线或回路开路；</w:t>
      </w:r>
    </w:p>
    <w:p w:rsidR="00926173" w:rsidRDefault="00926173" w:rsidP="00926173">
      <w:r>
        <w:rPr>
          <w:rFonts w:hint="eastAsia"/>
        </w:rPr>
        <w:t>(4)</w:t>
      </w:r>
      <w:r>
        <w:rPr>
          <w:rFonts w:hint="eastAsia"/>
        </w:rPr>
        <w:t>差动回路出现明显的异常现象；</w:t>
      </w:r>
    </w:p>
    <w:p w:rsidR="00926173" w:rsidRDefault="00926173" w:rsidP="00926173">
      <w:r>
        <w:rPr>
          <w:rFonts w:hint="eastAsia"/>
        </w:rPr>
        <w:t>(5)</w:t>
      </w:r>
      <w:r>
        <w:rPr>
          <w:rFonts w:hint="eastAsia"/>
        </w:rPr>
        <w:t>误动跳闸尚且未查明原因。</w:t>
      </w:r>
    </w:p>
    <w:p w:rsidR="00926173" w:rsidRDefault="00926173" w:rsidP="00926173">
      <w:r>
        <w:rPr>
          <w:rFonts w:hint="eastAsia"/>
        </w:rPr>
        <w:t>简答题中等</w:t>
      </w:r>
      <w:r>
        <w:rPr>
          <w:rFonts w:hint="eastAsia"/>
        </w:rPr>
        <w:t>902/1290</w:t>
      </w:r>
    </w:p>
    <w:p w:rsidR="00926173" w:rsidRDefault="00926173" w:rsidP="00926173">
      <w:r>
        <w:rPr>
          <w:rFonts w:hint="eastAsia"/>
        </w:rPr>
        <w:t>330kV</w:t>
      </w:r>
      <w:r>
        <w:rPr>
          <w:rFonts w:hint="eastAsia"/>
        </w:rPr>
        <w:t>系统倒闸操作的一般原则有哪些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倒闸操作必须严格遵守《电业安全工作规定》和倒闸操作规定；</w:t>
      </w:r>
    </w:p>
    <w:p w:rsidR="00926173" w:rsidRDefault="00926173" w:rsidP="00926173">
      <w:r>
        <w:rPr>
          <w:rFonts w:hint="eastAsia"/>
        </w:rPr>
        <w:t>(2)</w:t>
      </w:r>
      <w:r>
        <w:rPr>
          <w:rFonts w:hint="eastAsia"/>
        </w:rPr>
        <w:t>倒闸操作必须严格执行调度命令，严禁无票操作，并且应考虑对运行方式、继电保护、自动装置的影响；</w:t>
      </w:r>
    </w:p>
    <w:p w:rsidR="00926173" w:rsidRDefault="00926173" w:rsidP="00926173">
      <w:r>
        <w:rPr>
          <w:rFonts w:hint="eastAsia"/>
        </w:rPr>
        <w:t>(3)</w:t>
      </w:r>
      <w:r>
        <w:rPr>
          <w:rFonts w:hint="eastAsia"/>
        </w:rPr>
        <w:t>线路送电前先投保护装置，并与调度核实自动重合闸投入方式；</w:t>
      </w:r>
    </w:p>
    <w:p w:rsidR="00926173" w:rsidRDefault="00926173" w:rsidP="00926173">
      <w:r>
        <w:rPr>
          <w:rFonts w:hint="eastAsia"/>
        </w:rPr>
        <w:t>(4)</w:t>
      </w:r>
      <w:r>
        <w:rPr>
          <w:rFonts w:hint="eastAsia"/>
        </w:rPr>
        <w:t>电动、手动操作隔离开关、接地开关时发现操作机构卡涩，刀闸操作不动，应停止操作，查明原因处理后方可操作；</w:t>
      </w:r>
    </w:p>
    <w:p w:rsidR="00926173" w:rsidRDefault="00926173" w:rsidP="00926173">
      <w:r>
        <w:rPr>
          <w:rFonts w:hint="eastAsia"/>
        </w:rPr>
        <w:t>(5)</w:t>
      </w:r>
      <w:r>
        <w:rPr>
          <w:rFonts w:hint="eastAsia"/>
        </w:rPr>
        <w:t>开关操作前必须检查其操作压力正常，灭弧介质压力正常；</w:t>
      </w:r>
    </w:p>
    <w:p w:rsidR="00926173" w:rsidRDefault="00926173" w:rsidP="00926173">
      <w:r>
        <w:rPr>
          <w:rFonts w:hint="eastAsia"/>
        </w:rPr>
        <w:t>(6)</w:t>
      </w:r>
      <w:r>
        <w:rPr>
          <w:rFonts w:hint="eastAsia"/>
        </w:rPr>
        <w:t>开关操作前必须检查其操作回路正常，无故障信号，位置信号正常；</w:t>
      </w:r>
    </w:p>
    <w:p w:rsidR="00926173" w:rsidRDefault="00926173" w:rsidP="00926173">
      <w:r>
        <w:rPr>
          <w:rFonts w:hint="eastAsia"/>
        </w:rPr>
        <w:t>(7)330kV</w:t>
      </w:r>
      <w:r>
        <w:rPr>
          <w:rFonts w:hint="eastAsia"/>
        </w:rPr>
        <w:t>停送电操作前，值长应向调度值班员询问相关事项，值长在下令操作时，必须和调度取得联系确认其操作任务，按照调度命令进行操作；</w:t>
      </w:r>
    </w:p>
    <w:p w:rsidR="00926173" w:rsidRDefault="00926173" w:rsidP="00926173">
      <w:r>
        <w:t>8</w:t>
      </w:r>
      <w:r>
        <w:rPr>
          <w:rFonts w:hint="eastAsia"/>
        </w:rPr>
        <w:t>如发生</w:t>
      </w:r>
      <w:r>
        <w:t>SF₆</w:t>
      </w:r>
      <w:r>
        <w:rPr>
          <w:rFonts w:hint="eastAsia"/>
        </w:rPr>
        <w:t>气体泄漏，按相关规定执行。</w:t>
      </w:r>
    </w:p>
    <w:p w:rsidR="00926173" w:rsidRDefault="00926173" w:rsidP="00926173">
      <w:r>
        <w:rPr>
          <w:rFonts w:hint="eastAsia"/>
        </w:rPr>
        <w:t>简答题较难</w:t>
      </w:r>
      <w:r>
        <w:rPr>
          <w:rFonts w:hint="eastAsia"/>
        </w:rPr>
        <w:t>903/1290</w:t>
      </w:r>
    </w:p>
    <w:p w:rsidR="00926173" w:rsidRDefault="00926173" w:rsidP="00926173">
      <w:r>
        <w:rPr>
          <w:rFonts w:hint="eastAsia"/>
        </w:rPr>
        <w:t>光伏发电单元防范感应雷侵入的技术措施有哪些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直流侧，在太阳能电池阵列的汇流箱内进行一级防护，分别在正极对地、负极对地间安装过电压保护器；在逆变器室直流柜输入端或逆变器直流侧，正极对地、负极对地，正极对负极之间安装过电压保护器。</w:t>
      </w:r>
    </w:p>
    <w:p w:rsidR="00926173" w:rsidRDefault="00926173" w:rsidP="00926173">
      <w:r>
        <w:rPr>
          <w:rFonts w:hint="eastAsia"/>
        </w:rPr>
        <w:t>(2)</w:t>
      </w:r>
      <w:r>
        <w:rPr>
          <w:rFonts w:hint="eastAsia"/>
        </w:rPr>
        <w:t>交流侧，在逆变器交流侧或交流配电柜内输出端相线</w:t>
      </w:r>
      <w:r>
        <w:rPr>
          <w:rFonts w:hint="eastAsia"/>
        </w:rPr>
        <w:t>(L)</w:t>
      </w:r>
      <w:r>
        <w:rPr>
          <w:rFonts w:hint="eastAsia"/>
        </w:rPr>
        <w:t>与地</w:t>
      </w:r>
      <w:r>
        <w:rPr>
          <w:rFonts w:hint="eastAsia"/>
        </w:rPr>
        <w:t>(PE)</w:t>
      </w:r>
      <w:r>
        <w:rPr>
          <w:rFonts w:hint="eastAsia"/>
        </w:rPr>
        <w:t>间、零线</w:t>
      </w:r>
      <w:r>
        <w:rPr>
          <w:rFonts w:hint="eastAsia"/>
        </w:rPr>
        <w:t>(N)</w:t>
      </w:r>
      <w:r>
        <w:rPr>
          <w:rFonts w:hint="eastAsia"/>
        </w:rPr>
        <w:t>与地</w:t>
      </w:r>
      <w:r>
        <w:rPr>
          <w:rFonts w:hint="eastAsia"/>
        </w:rPr>
        <w:t>(PE)</w:t>
      </w:r>
      <w:r>
        <w:rPr>
          <w:rFonts w:hint="eastAsia"/>
        </w:rPr>
        <w:t>间、相线</w:t>
      </w:r>
      <w:r>
        <w:rPr>
          <w:rFonts w:hint="eastAsia"/>
        </w:rPr>
        <w:t>(L)</w:t>
      </w:r>
      <w:r>
        <w:rPr>
          <w:rFonts w:hint="eastAsia"/>
        </w:rPr>
        <w:t>与零线</w:t>
      </w:r>
      <w:r>
        <w:rPr>
          <w:rFonts w:hint="eastAsia"/>
        </w:rPr>
        <w:t>(N)</w:t>
      </w:r>
      <w:r>
        <w:rPr>
          <w:rFonts w:hint="eastAsia"/>
        </w:rPr>
        <w:t>间安装过电压保护器。</w:t>
      </w:r>
    </w:p>
    <w:p w:rsidR="00926173" w:rsidRDefault="00926173" w:rsidP="00926173">
      <w:r>
        <w:rPr>
          <w:rFonts w:hint="eastAsia"/>
        </w:rPr>
        <w:t>(3)</w:t>
      </w:r>
      <w:r>
        <w:rPr>
          <w:rFonts w:hint="eastAsia"/>
        </w:rPr>
        <w:t>所有引入室内的电缆线，应将电缆金属保护层进行可靠的接地处理。</w:t>
      </w:r>
    </w:p>
    <w:p w:rsidR="00926173" w:rsidRDefault="00926173" w:rsidP="00926173">
      <w:r>
        <w:rPr>
          <w:rFonts w:hint="eastAsia"/>
        </w:rPr>
        <w:t>简答题较易</w:t>
      </w:r>
      <w:r>
        <w:rPr>
          <w:rFonts w:hint="eastAsia"/>
        </w:rPr>
        <w:t>904/1290</w:t>
      </w:r>
    </w:p>
    <w:p w:rsidR="00926173" w:rsidRDefault="00926173" w:rsidP="00926173">
      <w:r>
        <w:rPr>
          <w:rFonts w:hint="eastAsia"/>
        </w:rPr>
        <w:t>隔离开关允许进行哪些操作</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在电网无接地故障时，拉合电压互感器；</w:t>
      </w:r>
    </w:p>
    <w:p w:rsidR="00926173" w:rsidRDefault="00926173" w:rsidP="00926173">
      <w:r>
        <w:rPr>
          <w:rFonts w:hint="eastAsia"/>
        </w:rPr>
        <w:t>(2)</w:t>
      </w:r>
      <w:r>
        <w:rPr>
          <w:rFonts w:hint="eastAsia"/>
        </w:rPr>
        <w:t>在无雷电活动时拉合避雷器；</w:t>
      </w:r>
    </w:p>
    <w:p w:rsidR="00926173" w:rsidRDefault="00926173" w:rsidP="00926173">
      <w:r>
        <w:rPr>
          <w:rFonts w:hint="eastAsia"/>
        </w:rPr>
        <w:t>(3)</w:t>
      </w:r>
      <w:r>
        <w:rPr>
          <w:rFonts w:hint="eastAsia"/>
        </w:rPr>
        <w:t>拉合</w:t>
      </w:r>
      <w:r>
        <w:rPr>
          <w:rFonts w:hint="eastAsia"/>
        </w:rPr>
        <w:t>220kV</w:t>
      </w:r>
      <w:r>
        <w:rPr>
          <w:rFonts w:hint="eastAsia"/>
        </w:rPr>
        <w:t>及以下母线和直接连接在母线上的设备的电容电流，拉合经试验允许的</w:t>
      </w:r>
      <w:r>
        <w:rPr>
          <w:rFonts w:hint="eastAsia"/>
        </w:rPr>
        <w:t>500kV</w:t>
      </w:r>
      <w:r>
        <w:rPr>
          <w:rFonts w:hint="eastAsia"/>
        </w:rPr>
        <w:t>空母线和拉合</w:t>
      </w:r>
      <w:r>
        <w:rPr>
          <w:rFonts w:hint="eastAsia"/>
        </w:rPr>
        <w:t>3/2</w:t>
      </w:r>
      <w:r>
        <w:rPr>
          <w:rFonts w:hint="eastAsia"/>
        </w:rPr>
        <w:t>接线母线环流；</w:t>
      </w:r>
    </w:p>
    <w:p w:rsidR="00926173" w:rsidRDefault="00926173" w:rsidP="00926173">
      <w:r>
        <w:rPr>
          <w:rFonts w:hint="eastAsia"/>
        </w:rPr>
        <w:t>(4)</w:t>
      </w:r>
      <w:r>
        <w:rPr>
          <w:rFonts w:hint="eastAsia"/>
        </w:rPr>
        <w:t>在电网无接地故障时，拉合变压器中性点接地刀闸；</w:t>
      </w:r>
    </w:p>
    <w:p w:rsidR="00926173" w:rsidRDefault="00926173" w:rsidP="00926173">
      <w:r>
        <w:rPr>
          <w:rFonts w:hint="eastAsia"/>
        </w:rPr>
        <w:t>(5)</w:t>
      </w:r>
      <w:r>
        <w:rPr>
          <w:rFonts w:hint="eastAsia"/>
        </w:rPr>
        <w:t>与断路器并联的旁路隔离开关，当断路器合好时，可以拉合断路器的旁路电流；</w:t>
      </w:r>
    </w:p>
    <w:p w:rsidR="00926173" w:rsidRDefault="00926173" w:rsidP="00926173">
      <w:r>
        <w:rPr>
          <w:rFonts w:hint="eastAsia"/>
        </w:rPr>
        <w:t>(6)</w:t>
      </w:r>
      <w:r>
        <w:rPr>
          <w:rFonts w:hint="eastAsia"/>
        </w:rPr>
        <w:t>拉合励磁电流不超过</w:t>
      </w:r>
      <w:r>
        <w:rPr>
          <w:rFonts w:hint="eastAsia"/>
        </w:rPr>
        <w:t>2A</w:t>
      </w:r>
      <w:r>
        <w:rPr>
          <w:rFonts w:hint="eastAsia"/>
        </w:rPr>
        <w:t>的空载变压器、电抗器和电容电流不超过</w:t>
      </w:r>
      <w:r>
        <w:rPr>
          <w:rFonts w:hint="eastAsia"/>
        </w:rPr>
        <w:t>5A</w:t>
      </w:r>
      <w:r>
        <w:rPr>
          <w:rFonts w:hint="eastAsia"/>
        </w:rPr>
        <w:t>的空载线路。</w:t>
      </w:r>
    </w:p>
    <w:p w:rsidR="00926173" w:rsidRDefault="00926173" w:rsidP="00926173">
      <w:r>
        <w:rPr>
          <w:rFonts w:hint="eastAsia"/>
        </w:rPr>
        <w:t>简答题较难</w:t>
      </w:r>
      <w:r>
        <w:rPr>
          <w:rFonts w:hint="eastAsia"/>
        </w:rPr>
        <w:t>905/1290</w:t>
      </w:r>
    </w:p>
    <w:p w:rsidR="00926173" w:rsidRDefault="00926173" w:rsidP="00926173">
      <w:r>
        <w:rPr>
          <w:rFonts w:hint="eastAsia"/>
        </w:rPr>
        <w:t>变压器冷却装置故障时有何要求</w:t>
      </w:r>
      <w:r>
        <w:rPr>
          <w:rFonts w:hint="eastAsia"/>
        </w:rPr>
        <w:t>?</w:t>
      </w:r>
    </w:p>
    <w:p w:rsidR="00926173" w:rsidRDefault="00926173" w:rsidP="00926173">
      <w:r>
        <w:rPr>
          <w:rFonts w:hint="eastAsia"/>
        </w:rPr>
        <w:t>标准答案</w:t>
      </w:r>
    </w:p>
    <w:p w:rsidR="00926173" w:rsidRDefault="00926173" w:rsidP="00926173">
      <w:r>
        <w:rPr>
          <w:rFonts w:hint="eastAsia"/>
        </w:rPr>
        <w:t>油浸风冷和干式风冷变压器，风扇停止工作时，允许的负载和运行时间，应按制造厂的规定。油浸风冷变压器当冷却系统部分故障停运后，顶层油温不超过</w:t>
      </w:r>
      <w:r>
        <w:rPr>
          <w:rFonts w:hint="eastAsia"/>
        </w:rPr>
        <w:t>65</w:t>
      </w:r>
      <w:r>
        <w:rPr>
          <w:rFonts w:hint="eastAsia"/>
        </w:rPr>
        <w:t>℃时，允许带额定负荷运行。强迫油循环风冷和强迫油循环水冷变压器，在运行中，当冷却系统发生故障切除全部冷却器时，允许带额定负载运行</w:t>
      </w:r>
      <w:r>
        <w:rPr>
          <w:rFonts w:hint="eastAsia"/>
        </w:rPr>
        <w:t>20min,</w:t>
      </w:r>
      <w:r>
        <w:rPr>
          <w:rFonts w:hint="eastAsia"/>
        </w:rPr>
        <w:t>如</w:t>
      </w:r>
      <w:r>
        <w:rPr>
          <w:rFonts w:hint="eastAsia"/>
        </w:rPr>
        <w:t>20min</w:t>
      </w:r>
      <w:r>
        <w:rPr>
          <w:rFonts w:hint="eastAsia"/>
        </w:rPr>
        <w:t>后顶层油温尚未达到</w:t>
      </w:r>
      <w:r>
        <w:rPr>
          <w:rFonts w:hint="eastAsia"/>
        </w:rPr>
        <w:t>75</w:t>
      </w:r>
      <w:r>
        <w:rPr>
          <w:rFonts w:hint="eastAsia"/>
        </w:rPr>
        <w:t>℃</w:t>
      </w:r>
      <w:r>
        <w:rPr>
          <w:rFonts w:hint="eastAsia"/>
        </w:rPr>
        <w:t>,</w:t>
      </w:r>
      <w:r>
        <w:rPr>
          <w:rFonts w:hint="eastAsia"/>
        </w:rPr>
        <w:t>则允许上升到</w:t>
      </w:r>
      <w:r>
        <w:rPr>
          <w:rFonts w:hint="eastAsia"/>
        </w:rPr>
        <w:t>75</w:t>
      </w:r>
      <w:r>
        <w:rPr>
          <w:rFonts w:hint="eastAsia"/>
        </w:rPr>
        <w:t>℃</w:t>
      </w:r>
      <w:r>
        <w:rPr>
          <w:rFonts w:hint="eastAsia"/>
        </w:rPr>
        <w:t>,</w:t>
      </w:r>
    </w:p>
    <w:p w:rsidR="00926173" w:rsidRDefault="00926173" w:rsidP="00926173">
      <w:r>
        <w:rPr>
          <w:rFonts w:hint="eastAsia"/>
        </w:rPr>
        <w:t>但在这种状态下运行的最长时间不得超过</w:t>
      </w:r>
      <w:r>
        <w:rPr>
          <w:rFonts w:hint="eastAsia"/>
        </w:rPr>
        <w:t>1h</w:t>
      </w:r>
      <w:r>
        <w:rPr>
          <w:rFonts w:hint="eastAsia"/>
        </w:rPr>
        <w:t>。</w:t>
      </w:r>
    </w:p>
    <w:p w:rsidR="00926173" w:rsidRDefault="00926173" w:rsidP="00926173">
      <w:r>
        <w:rPr>
          <w:rFonts w:hint="eastAsia"/>
        </w:rPr>
        <w:t>简答题难</w:t>
      </w:r>
      <w:r>
        <w:rPr>
          <w:rFonts w:hint="eastAsia"/>
        </w:rPr>
        <w:t>906/1290</w:t>
      </w:r>
    </w:p>
    <w:p w:rsidR="00926173" w:rsidRDefault="00926173" w:rsidP="00926173">
      <w:r>
        <w:rPr>
          <w:rFonts w:hint="eastAsia"/>
        </w:rPr>
        <w:t>变压器有载调压分接开关的维护项目有哪些</w:t>
      </w:r>
      <w:r>
        <w:rPr>
          <w:rFonts w:hint="eastAsia"/>
        </w:rPr>
        <w:t>?</w:t>
      </w:r>
    </w:p>
    <w:p w:rsidR="00926173" w:rsidRDefault="00926173" w:rsidP="00926173">
      <w:r>
        <w:rPr>
          <w:rFonts w:hint="eastAsia"/>
        </w:rPr>
        <w:t>标准答案</w:t>
      </w:r>
    </w:p>
    <w:p w:rsidR="00926173" w:rsidRDefault="00926173" w:rsidP="00926173">
      <w:r>
        <w:rPr>
          <w:rFonts w:hint="eastAsia"/>
        </w:rPr>
        <w:t>变压器分接开关的维护应按制造厂的规定进行，无制造厂规定者可按以下规定进行：</w:t>
      </w:r>
    </w:p>
    <w:p w:rsidR="00926173" w:rsidRDefault="00926173" w:rsidP="00926173">
      <w:r>
        <w:rPr>
          <w:rFonts w:hint="eastAsia"/>
        </w:rPr>
        <w:t>(1)</w:t>
      </w:r>
      <w:r>
        <w:rPr>
          <w:rFonts w:hint="eastAsia"/>
        </w:rPr>
        <w:t>运行</w:t>
      </w:r>
      <w:r>
        <w:rPr>
          <w:rFonts w:hint="eastAsia"/>
        </w:rPr>
        <w:t>6--12</w:t>
      </w:r>
      <w:r>
        <w:rPr>
          <w:rFonts w:hint="eastAsia"/>
        </w:rPr>
        <w:t>个月或切换</w:t>
      </w:r>
      <w:r>
        <w:rPr>
          <w:rFonts w:hint="eastAsia"/>
        </w:rPr>
        <w:t>2000--4000</w:t>
      </w:r>
      <w:r>
        <w:rPr>
          <w:rFonts w:hint="eastAsia"/>
        </w:rPr>
        <w:t>次后，应取切换开关箱中的油样作化验；</w:t>
      </w:r>
    </w:p>
    <w:p w:rsidR="00926173" w:rsidRDefault="00926173" w:rsidP="00926173">
      <w:r>
        <w:rPr>
          <w:rFonts w:hint="eastAsia"/>
        </w:rPr>
        <w:t>(2)</w:t>
      </w:r>
      <w:r>
        <w:rPr>
          <w:rFonts w:hint="eastAsia"/>
        </w:rPr>
        <w:t>新投入的分接开关，在投运后</w:t>
      </w:r>
      <w:r>
        <w:rPr>
          <w:rFonts w:hint="eastAsia"/>
        </w:rPr>
        <w:t>3--5</w:t>
      </w:r>
      <w:r>
        <w:rPr>
          <w:rFonts w:hint="eastAsia"/>
        </w:rPr>
        <w:t>年或切换</w:t>
      </w:r>
      <w:r>
        <w:rPr>
          <w:rFonts w:hint="eastAsia"/>
        </w:rPr>
        <w:t>10000--20000</w:t>
      </w:r>
      <w:r>
        <w:rPr>
          <w:rFonts w:hint="eastAsia"/>
        </w:rPr>
        <w:t>次后，应将切换开关吊出检查；</w:t>
      </w:r>
    </w:p>
    <w:p w:rsidR="00926173" w:rsidRDefault="00926173" w:rsidP="00926173">
      <w:r>
        <w:rPr>
          <w:rFonts w:hint="eastAsia"/>
        </w:rPr>
        <w:t>(3)</w:t>
      </w:r>
      <w:r>
        <w:rPr>
          <w:rFonts w:hint="eastAsia"/>
        </w:rPr>
        <w:t>有载开关切换</w:t>
      </w:r>
      <w:r>
        <w:rPr>
          <w:rFonts w:hint="eastAsia"/>
        </w:rPr>
        <w:t>5000--10000</w:t>
      </w:r>
      <w:r>
        <w:rPr>
          <w:rFonts w:hint="eastAsia"/>
        </w:rPr>
        <w:t>次后，应更换分接开关油箱的绝缘油；</w:t>
      </w:r>
    </w:p>
    <w:p w:rsidR="00926173" w:rsidRDefault="00926173" w:rsidP="00926173">
      <w:r>
        <w:rPr>
          <w:rFonts w:hint="eastAsia"/>
        </w:rPr>
        <w:t>(4)</w:t>
      </w:r>
      <w:r>
        <w:rPr>
          <w:rFonts w:hint="eastAsia"/>
        </w:rPr>
        <w:t>分接开关的操动机构应经常保持良好状态；</w:t>
      </w:r>
    </w:p>
    <w:p w:rsidR="00926173" w:rsidRDefault="00926173" w:rsidP="00926173">
      <w:r>
        <w:rPr>
          <w:rFonts w:hint="eastAsia"/>
        </w:rPr>
        <w:t>(5)</w:t>
      </w:r>
      <w:r>
        <w:rPr>
          <w:rFonts w:hint="eastAsia"/>
        </w:rPr>
        <w:t>长期不调和有长期不用的分接位置的有载分接开关，应在停电时，在最高和最低分接档位之间操作几个循环。</w:t>
      </w:r>
    </w:p>
    <w:p w:rsidR="00926173" w:rsidRDefault="00926173" w:rsidP="00926173">
      <w:r>
        <w:rPr>
          <w:rFonts w:hint="eastAsia"/>
        </w:rPr>
        <w:lastRenderedPageBreak/>
        <w:t>简答题中等</w:t>
      </w:r>
      <w:r>
        <w:rPr>
          <w:rFonts w:hint="eastAsia"/>
        </w:rPr>
        <w:t>907/1290</w:t>
      </w:r>
    </w:p>
    <w:p w:rsidR="00926173" w:rsidRDefault="00926173" w:rsidP="00926173">
      <w:r>
        <w:rPr>
          <w:rFonts w:hint="eastAsia"/>
        </w:rPr>
        <w:t>油浸式主变压器充氮排油灭火装置有哪些运行规定</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排油注氮灭火系统应有防误动的措施；</w:t>
      </w:r>
    </w:p>
    <w:p w:rsidR="00926173" w:rsidRDefault="00926173" w:rsidP="00926173">
      <w:r>
        <w:rPr>
          <w:rFonts w:hint="eastAsia"/>
        </w:rPr>
        <w:t>(2)</w:t>
      </w:r>
      <w:r>
        <w:rPr>
          <w:rFonts w:hint="eastAsia"/>
        </w:rPr>
        <w:t>排油管路上的检修阀处于关闭状态时，检修阀应能向消防控制柜提供检修状态的信号，此时消防控制柜接收到消防启动信号后，应能禁止灭火装置启动实施排油注氮动作；</w:t>
      </w:r>
    </w:p>
    <w:p w:rsidR="00926173" w:rsidRDefault="00926173" w:rsidP="00926173">
      <w:r>
        <w:rPr>
          <w:rFonts w:hint="eastAsia"/>
        </w:rPr>
        <w:t>(3)</w:t>
      </w:r>
      <w:r>
        <w:rPr>
          <w:rFonts w:hint="eastAsia"/>
        </w:rPr>
        <w:t>消防控制柜面板应具有自检，消音，阀门</w:t>
      </w:r>
      <w:r>
        <w:rPr>
          <w:rFonts w:hint="eastAsia"/>
        </w:rPr>
        <w:t>(</w:t>
      </w:r>
      <w:r>
        <w:rPr>
          <w:rFonts w:hint="eastAsia"/>
        </w:rPr>
        <w:t>包括排油阀、氮气释放阀等</w:t>
      </w:r>
      <w:r>
        <w:rPr>
          <w:rFonts w:hint="eastAsia"/>
        </w:rPr>
        <w:t>)</w:t>
      </w:r>
      <w:r>
        <w:rPr>
          <w:rFonts w:hint="eastAsia"/>
        </w:rPr>
        <w:t>位置</w:t>
      </w:r>
      <w:r>
        <w:rPr>
          <w:rFonts w:hint="eastAsia"/>
        </w:rPr>
        <w:t>(</w:t>
      </w:r>
      <w:r>
        <w:rPr>
          <w:rFonts w:hint="eastAsia"/>
        </w:rPr>
        <w:t>或状态</w:t>
      </w:r>
      <w:r>
        <w:rPr>
          <w:rFonts w:hint="eastAsia"/>
        </w:rPr>
        <w:t>),</w:t>
      </w:r>
      <w:r>
        <w:rPr>
          <w:rFonts w:hint="eastAsia"/>
        </w:rPr>
        <w:t>自动启动，气瓶压力报警等的信号指示或按钮；</w:t>
      </w:r>
    </w:p>
    <w:p w:rsidR="00926173" w:rsidRDefault="00926173" w:rsidP="00926173">
      <w:r>
        <w:rPr>
          <w:rFonts w:hint="eastAsia"/>
        </w:rPr>
        <w:t>(4)</w:t>
      </w:r>
      <w:r>
        <w:rPr>
          <w:rFonts w:hint="eastAsia"/>
        </w:rPr>
        <w:t>消防控制柜同时接收到火灾探测装置、气体继电器动作、断路器已分闸的信号后，发出声光报警信号并执行排油注氮动作；</w:t>
      </w:r>
    </w:p>
    <w:p w:rsidR="00926173" w:rsidRDefault="00926173" w:rsidP="00926173">
      <w:r>
        <w:rPr>
          <w:rFonts w:hint="eastAsia"/>
        </w:rPr>
        <w:t>(5)</w:t>
      </w:r>
      <w:r>
        <w:rPr>
          <w:rFonts w:hint="eastAsia"/>
        </w:rPr>
        <w:t>火灾探测器布线应独立引线至消防端子箱。</w:t>
      </w:r>
    </w:p>
    <w:p w:rsidR="00926173" w:rsidRDefault="00926173" w:rsidP="00926173">
      <w:r>
        <w:t xml:space="preserve"> </w:t>
      </w:r>
    </w:p>
    <w:p w:rsidR="00926173" w:rsidRDefault="00926173" w:rsidP="00926173">
      <w:r>
        <w:rPr>
          <w:rFonts w:hint="eastAsia"/>
        </w:rPr>
        <w:t>简答题较难</w:t>
      </w:r>
      <w:r>
        <w:rPr>
          <w:rFonts w:hint="eastAsia"/>
        </w:rPr>
        <w:t>908/1290</w:t>
      </w:r>
    </w:p>
    <w:p w:rsidR="00926173" w:rsidRDefault="00926173" w:rsidP="00926173">
      <w:r>
        <w:rPr>
          <w:rFonts w:hint="eastAsia"/>
        </w:rPr>
        <w:t>GIS</w:t>
      </w:r>
      <w:r>
        <w:rPr>
          <w:rFonts w:hint="eastAsia"/>
        </w:rPr>
        <w:t>设备“防爆膜”破裂后如何处理</w:t>
      </w:r>
      <w:r>
        <w:rPr>
          <w:rFonts w:hint="eastAsia"/>
        </w:rPr>
        <w:t>?</w:t>
      </w:r>
    </w:p>
    <w:p w:rsidR="00926173" w:rsidRDefault="00926173" w:rsidP="00926173">
      <w:r>
        <w:rPr>
          <w:rFonts w:hint="eastAsia"/>
        </w:rPr>
        <w:t>标准答案</w:t>
      </w:r>
    </w:p>
    <w:p w:rsidR="00926173" w:rsidRDefault="00926173" w:rsidP="00926173">
      <w:r>
        <w:t>GIS</w:t>
      </w:r>
      <w:r>
        <w:rPr>
          <w:rFonts w:hint="eastAsia"/>
        </w:rPr>
        <w:t>本体故障导致防爆膜破裂后，</w:t>
      </w:r>
      <w:r>
        <w:t>SF₆</w:t>
      </w:r>
      <w:r>
        <w:rPr>
          <w:rFonts w:hint="eastAsia"/>
        </w:rPr>
        <w:t>气体大量外泄，人员应迅速撤离，并投入室内通风装置。未佩戴防毒面具或正压式空气呼吸器人员禁止入内。只有经过充分的自然排风或强制排风，并用检漏仪测量</w:t>
      </w:r>
      <w:r>
        <w:t>SF6</w:t>
      </w:r>
      <w:r>
        <w:rPr>
          <w:rFonts w:hint="eastAsia"/>
        </w:rPr>
        <w:t>气体含量合格，用仪器检测含氧量</w:t>
      </w:r>
      <w:r>
        <w:t>(</w:t>
      </w:r>
      <w:r>
        <w:rPr>
          <w:rFonts w:hint="eastAsia"/>
        </w:rPr>
        <w:t>不低于</w:t>
      </w:r>
      <w:r>
        <w:t>18%)</w:t>
      </w:r>
      <w:r>
        <w:rPr>
          <w:rFonts w:hint="eastAsia"/>
        </w:rPr>
        <w:t>合格后，人员才准进入；</w:t>
      </w:r>
    </w:p>
    <w:p w:rsidR="00926173" w:rsidRDefault="00926173" w:rsidP="00926173">
      <w:r>
        <w:rPr>
          <w:rFonts w:hint="eastAsia"/>
        </w:rPr>
        <w:t>(1)</w:t>
      </w:r>
      <w:r>
        <w:rPr>
          <w:rFonts w:hint="eastAsia"/>
        </w:rPr>
        <w:t>立即将故障设备隔离；</w:t>
      </w:r>
    </w:p>
    <w:p w:rsidR="00926173" w:rsidRDefault="00926173" w:rsidP="00926173">
      <w:r>
        <w:rPr>
          <w:rFonts w:hint="eastAsia"/>
        </w:rPr>
        <w:t>(2)</w:t>
      </w:r>
      <w:r>
        <w:rPr>
          <w:rFonts w:hint="eastAsia"/>
        </w:rPr>
        <w:t>根据运行方式和相关保护动作情况，查明故障范围，判断其性质；</w:t>
      </w:r>
    </w:p>
    <w:p w:rsidR="00926173" w:rsidRDefault="00926173" w:rsidP="00926173">
      <w:r>
        <w:rPr>
          <w:rFonts w:hint="eastAsia"/>
        </w:rPr>
        <w:t>(3)</w:t>
      </w:r>
      <w:r>
        <w:rPr>
          <w:rFonts w:hint="eastAsia"/>
        </w:rPr>
        <w:t>布置安全措施，将故障气室隔离。</w:t>
      </w:r>
    </w:p>
    <w:p w:rsidR="00926173" w:rsidRDefault="00926173" w:rsidP="00926173">
      <w:r>
        <w:rPr>
          <w:rFonts w:hint="eastAsia"/>
        </w:rPr>
        <w:t>简答题中等</w:t>
      </w:r>
      <w:r>
        <w:rPr>
          <w:rFonts w:hint="eastAsia"/>
        </w:rPr>
        <w:t>909/1290</w:t>
      </w:r>
    </w:p>
    <w:p w:rsidR="00926173" w:rsidRDefault="00926173" w:rsidP="00926173">
      <w:r>
        <w:rPr>
          <w:rFonts w:hint="eastAsia"/>
        </w:rPr>
        <w:t>防止变压器过电压事故的措施有哪些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投退</w:t>
      </w:r>
      <w:r>
        <w:rPr>
          <w:rFonts w:hint="eastAsia"/>
        </w:rPr>
        <w:t>11OkV</w:t>
      </w:r>
      <w:r>
        <w:rPr>
          <w:rFonts w:hint="eastAsia"/>
        </w:rPr>
        <w:t>及以上空载变压器时，应先将该变压器中性点临时接地；</w:t>
      </w:r>
      <w:r>
        <w:rPr>
          <w:rFonts w:hint="eastAsia"/>
        </w:rPr>
        <w:t>(2)</w:t>
      </w:r>
      <w:r>
        <w:rPr>
          <w:rFonts w:hint="eastAsia"/>
        </w:rPr>
        <w:t>为防止在有效接地系统中出现孤立不接地系统并产生较高工频过电压的异常运行工况，</w:t>
      </w:r>
      <w:r>
        <w:rPr>
          <w:rFonts w:hint="eastAsia"/>
        </w:rPr>
        <w:t>110-220kV</w:t>
      </w:r>
      <w:r>
        <w:rPr>
          <w:rFonts w:hint="eastAsia"/>
        </w:rPr>
        <w:t>不接地变压器的中性点过电压保护应采用棒间隙保护方式；</w:t>
      </w:r>
    </w:p>
    <w:p w:rsidR="00926173" w:rsidRDefault="00926173" w:rsidP="00926173">
      <w:r>
        <w:rPr>
          <w:rFonts w:hint="eastAsia"/>
        </w:rPr>
        <w:t>(3)</w:t>
      </w:r>
      <w:r>
        <w:rPr>
          <w:rFonts w:hint="eastAsia"/>
        </w:rPr>
        <w:t>对于</w:t>
      </w:r>
      <w:r>
        <w:rPr>
          <w:rFonts w:hint="eastAsia"/>
        </w:rPr>
        <w:t>11OkV</w:t>
      </w:r>
      <w:r>
        <w:rPr>
          <w:rFonts w:hint="eastAsia"/>
        </w:rPr>
        <w:t>变压器，当中性点绝缘的冲击耐受电压不大于</w:t>
      </w:r>
      <w:r>
        <w:rPr>
          <w:rFonts w:hint="eastAsia"/>
        </w:rPr>
        <w:t>185kV</w:t>
      </w:r>
      <w:r>
        <w:rPr>
          <w:rFonts w:hint="eastAsia"/>
        </w:rPr>
        <w:t>时，还应在间隙旁并联金属氧化物避雷器，间隙距离及避雷器参数配合应进行校核。间隙动作后，应检查间隙的烧损情况并校核间隙距离；</w:t>
      </w:r>
    </w:p>
    <w:p w:rsidR="00926173" w:rsidRDefault="00926173" w:rsidP="00926173">
      <w:r>
        <w:rPr>
          <w:rFonts w:hint="eastAsia"/>
        </w:rPr>
        <w:t>(4)</w:t>
      </w:r>
      <w:r>
        <w:rPr>
          <w:rFonts w:hint="eastAsia"/>
        </w:rPr>
        <w:t>对于低压侧有空载运行或者带短母线运行可能的变压器，宜在变压器低压侧装设避雷器进行保护。</w:t>
      </w:r>
    </w:p>
    <w:p w:rsidR="00926173" w:rsidRDefault="00926173" w:rsidP="00926173">
      <w:r>
        <w:rPr>
          <w:rFonts w:hint="eastAsia"/>
        </w:rPr>
        <w:t>简答题中等</w:t>
      </w:r>
      <w:r>
        <w:rPr>
          <w:rFonts w:hint="eastAsia"/>
        </w:rPr>
        <w:t>910/1290</w:t>
      </w:r>
    </w:p>
    <w:p w:rsidR="00926173" w:rsidRDefault="00926173" w:rsidP="00926173">
      <w:r>
        <w:rPr>
          <w:rFonts w:hint="eastAsia"/>
        </w:rPr>
        <w:t>如何防止开关柜事故</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高压开关柜应具备运行稳定性、可靠性功能、“五防”功能完备；</w:t>
      </w:r>
    </w:p>
    <w:p w:rsidR="00926173" w:rsidRDefault="00926173" w:rsidP="00926173">
      <w:r>
        <w:rPr>
          <w:rFonts w:hint="eastAsia"/>
        </w:rPr>
        <w:t>(2)</w:t>
      </w:r>
      <w:r>
        <w:rPr>
          <w:rFonts w:hint="eastAsia"/>
        </w:rPr>
        <w:t>封闭式开关柜必须设置压力释放通道；</w:t>
      </w:r>
    </w:p>
    <w:p w:rsidR="00926173" w:rsidRDefault="00926173" w:rsidP="00926173">
      <w:r>
        <w:rPr>
          <w:rFonts w:hint="eastAsia"/>
        </w:rPr>
        <w:t>(3)</w:t>
      </w:r>
      <w:r>
        <w:rPr>
          <w:rFonts w:hint="eastAsia"/>
        </w:rPr>
        <w:t>高压开关柜内电压互感器、避雷器等柜内设备应经隔离开关</w:t>
      </w:r>
      <w:r>
        <w:rPr>
          <w:rFonts w:hint="eastAsia"/>
        </w:rPr>
        <w:t>(</w:t>
      </w:r>
      <w:r>
        <w:rPr>
          <w:rFonts w:hint="eastAsia"/>
        </w:rPr>
        <w:t>或隔离手车</w:t>
      </w:r>
      <w:r>
        <w:rPr>
          <w:rFonts w:hint="eastAsia"/>
        </w:rPr>
        <w:t>)</w:t>
      </w:r>
      <w:r>
        <w:rPr>
          <w:rFonts w:hint="eastAsia"/>
        </w:rPr>
        <w:t>与母线相连，严禁与母线直接连接。其前面板模拟显示图必须与其内部接线一致，开关柜可触及隔室、不可触及隔室、活门和机构等关键部位在出厂时应设置明显的安全警告、警示标识；</w:t>
      </w:r>
    </w:p>
    <w:p w:rsidR="00926173" w:rsidRDefault="00926173" w:rsidP="00926173">
      <w:r>
        <w:rPr>
          <w:rFonts w:hint="eastAsia"/>
        </w:rPr>
        <w:t>(4)</w:t>
      </w:r>
      <w:r>
        <w:rPr>
          <w:rFonts w:hint="eastAsia"/>
        </w:rPr>
        <w:t>高压柜内隔离金属活门应可靠接地，活门机构应选用可独立锁止的结构，防止检修时人员失误打开活门；</w:t>
      </w:r>
    </w:p>
    <w:p w:rsidR="00926173" w:rsidRDefault="00926173" w:rsidP="00926173">
      <w:r>
        <w:rPr>
          <w:rFonts w:hint="eastAsia"/>
        </w:rPr>
        <w:t>(5)</w:t>
      </w:r>
      <w:r>
        <w:rPr>
          <w:rFonts w:hint="eastAsia"/>
        </w:rPr>
        <w:t>高压开关柜内的绝缘件</w:t>
      </w:r>
      <w:r>
        <w:rPr>
          <w:rFonts w:hint="eastAsia"/>
        </w:rPr>
        <w:t>(</w:t>
      </w:r>
      <w:r>
        <w:rPr>
          <w:rFonts w:hint="eastAsia"/>
        </w:rPr>
        <w:t>如绝缘子、套管、隔板和触头罩等</w:t>
      </w:r>
      <w:r>
        <w:rPr>
          <w:rFonts w:hint="eastAsia"/>
        </w:rPr>
        <w:t>)</w:t>
      </w:r>
      <w:r>
        <w:rPr>
          <w:rFonts w:hint="eastAsia"/>
        </w:rPr>
        <w:t>应采用阻燃绝缘材料。</w:t>
      </w:r>
    </w:p>
    <w:p w:rsidR="00926173" w:rsidRDefault="00926173" w:rsidP="00926173">
      <w:r>
        <w:rPr>
          <w:rFonts w:hint="eastAsia"/>
        </w:rPr>
        <w:t>(6)</w:t>
      </w:r>
      <w:r>
        <w:rPr>
          <w:rFonts w:hint="eastAsia"/>
        </w:rPr>
        <w:t>开关柜配电室应配置通风、除湿防潮设备，防止凝露导致绝缘事故；</w:t>
      </w:r>
    </w:p>
    <w:p w:rsidR="00926173" w:rsidRDefault="00926173" w:rsidP="00926173">
      <w:r>
        <w:rPr>
          <w:rFonts w:hint="eastAsia"/>
        </w:rPr>
        <w:t>(7)</w:t>
      </w:r>
      <w:r>
        <w:rPr>
          <w:rFonts w:hint="eastAsia"/>
        </w:rPr>
        <w:t>开关柜中所有绝缘件装配前均应进行局放检测，单个绝缘件局部放电量不大于</w:t>
      </w:r>
      <w:r>
        <w:rPr>
          <w:rFonts w:hint="eastAsia"/>
        </w:rPr>
        <w:t>3pC;</w:t>
      </w:r>
    </w:p>
    <w:p w:rsidR="00926173" w:rsidRDefault="00926173" w:rsidP="00926173">
      <w:r>
        <w:rPr>
          <w:rFonts w:hint="eastAsia"/>
        </w:rPr>
        <w:t>(8)</w:t>
      </w:r>
      <w:r>
        <w:rPr>
          <w:rFonts w:hint="eastAsia"/>
        </w:rPr>
        <w:t>高压开关柜在安装后应对其一、二次电缆进线处采取有效封堵措施；</w:t>
      </w:r>
    </w:p>
    <w:p w:rsidR="00926173" w:rsidRDefault="00926173" w:rsidP="00926173">
      <w:r>
        <w:rPr>
          <w:rFonts w:hint="eastAsia"/>
        </w:rPr>
        <w:t>(9)</w:t>
      </w:r>
      <w:r>
        <w:rPr>
          <w:rFonts w:hint="eastAsia"/>
        </w:rPr>
        <w:t>开关柜的柜间、母线室之间及与本柜其他功能隔室之间应采取有效的封堵隔离措施防止开关柜火灾蔓延；</w:t>
      </w:r>
    </w:p>
    <w:p w:rsidR="00926173" w:rsidRDefault="00926173" w:rsidP="00926173">
      <w:r>
        <w:rPr>
          <w:rFonts w:hint="eastAsia"/>
        </w:rPr>
        <w:t>(10)</w:t>
      </w:r>
      <w:r>
        <w:rPr>
          <w:rFonts w:hint="eastAsia"/>
        </w:rPr>
        <w:t>手车开关每次推入柜内后，应保证手车到位和隔离插头接触良好；</w:t>
      </w:r>
    </w:p>
    <w:p w:rsidR="00926173" w:rsidRDefault="00926173" w:rsidP="00926173">
      <w:r>
        <w:rPr>
          <w:rFonts w:hint="eastAsia"/>
        </w:rPr>
        <w:t>(11)</w:t>
      </w:r>
      <w:r>
        <w:rPr>
          <w:rFonts w:hint="eastAsia"/>
        </w:rPr>
        <w:t>经常开展开关柜温度检测，防止导电回路过热引发的柜内短路故障；</w:t>
      </w:r>
    </w:p>
    <w:p w:rsidR="00926173" w:rsidRDefault="00926173" w:rsidP="00926173">
      <w:r>
        <w:rPr>
          <w:rFonts w:hint="eastAsia"/>
        </w:rPr>
        <w:t>(12)</w:t>
      </w:r>
      <w:r>
        <w:rPr>
          <w:rFonts w:hint="eastAsia"/>
        </w:rPr>
        <w:t>加强带电显示、防误闭锁装置的检查、维护，及时消除防误装置缺陷；</w:t>
      </w:r>
    </w:p>
    <w:p w:rsidR="00926173" w:rsidRDefault="00926173" w:rsidP="00926173">
      <w:r>
        <w:rPr>
          <w:rFonts w:hint="eastAsia"/>
        </w:rPr>
        <w:t>(13)</w:t>
      </w:r>
      <w:r>
        <w:rPr>
          <w:rFonts w:hint="eastAsia"/>
        </w:rPr>
        <w:t>对操作频繁的开关柜要适当缩短巡检和维护周期，适时开展巡视检查和状态评估。</w:t>
      </w:r>
    </w:p>
    <w:p w:rsidR="00926173" w:rsidRDefault="00926173" w:rsidP="00926173">
      <w:r>
        <w:rPr>
          <w:rFonts w:hint="eastAsia"/>
        </w:rPr>
        <w:t>简答题较难</w:t>
      </w:r>
      <w:r>
        <w:rPr>
          <w:rFonts w:hint="eastAsia"/>
        </w:rPr>
        <w:t>911/1290</w:t>
      </w:r>
    </w:p>
    <w:p w:rsidR="00926173" w:rsidRDefault="00926173" w:rsidP="00926173">
      <w:r>
        <w:rPr>
          <w:rFonts w:hint="eastAsia"/>
        </w:rPr>
        <w:t>防止变压器本体保护事故的重点措施有哪些</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(1)</w:t>
      </w:r>
      <w:r>
        <w:rPr>
          <w:rFonts w:hint="eastAsia"/>
        </w:rPr>
        <w:t>新安装的气体继电器必须经校验合格后方可使用，气体继电器应在真空注油完毕后再安装，瓦斯保护投运前必须对信号跳闸回路进行保护试验；</w:t>
      </w:r>
    </w:p>
    <w:p w:rsidR="00926173" w:rsidRDefault="00926173" w:rsidP="00926173">
      <w:r>
        <w:rPr>
          <w:rFonts w:hint="eastAsia"/>
        </w:rPr>
        <w:t>(2)</w:t>
      </w:r>
      <w:r>
        <w:rPr>
          <w:rFonts w:hint="eastAsia"/>
        </w:rPr>
        <w:t>变压器本体保护应加强防雨、防震措施，户外布置的压力释放阀、气体继电器和油流速动继电器应加装防雨罩；</w:t>
      </w:r>
    </w:p>
    <w:p w:rsidR="00926173" w:rsidRDefault="00926173" w:rsidP="00926173">
      <w:r>
        <w:rPr>
          <w:rFonts w:hint="eastAsia"/>
        </w:rPr>
        <w:t>(3)</w:t>
      </w:r>
      <w:r>
        <w:rPr>
          <w:rFonts w:hint="eastAsia"/>
        </w:rPr>
        <w:t>变压器本体保护宜采用就地跳闸方式，即将变压器本体保护通过较大启动功率中间继电器的两对触点分别直接接入断路器的两个跳闸回路，二次回路不宜存在过渡或转接环节；</w:t>
      </w:r>
    </w:p>
    <w:p w:rsidR="00926173" w:rsidRDefault="00926173" w:rsidP="00926173">
      <w:r>
        <w:rPr>
          <w:rFonts w:hint="eastAsia"/>
        </w:rPr>
        <w:t>(4)</w:t>
      </w:r>
      <w:r>
        <w:rPr>
          <w:rFonts w:hint="eastAsia"/>
        </w:rPr>
        <w:t>变压器本体、有载分接开关的重瓦斯保护应投跳闸。若需退出，应预先制订安全措施并经批准；</w:t>
      </w:r>
    </w:p>
    <w:p w:rsidR="00926173" w:rsidRDefault="00926173" w:rsidP="00926173">
      <w:r>
        <w:rPr>
          <w:rFonts w:hint="eastAsia"/>
        </w:rPr>
        <w:t>(5)</w:t>
      </w:r>
      <w:r>
        <w:rPr>
          <w:rFonts w:hint="eastAsia"/>
        </w:rPr>
        <w:t>气体继电器应定期校验。当气体继电器发出轻瓦斯动作信号时，应立即检查气体继电器，及时取气样检验，以判明气体成分，同时取油样进行色谱分析，查明原因及时排除；</w:t>
      </w:r>
    </w:p>
    <w:p w:rsidR="00926173" w:rsidRDefault="00926173" w:rsidP="00926173">
      <w:r>
        <w:rPr>
          <w:rFonts w:hint="eastAsia"/>
        </w:rPr>
        <w:t>(6)</w:t>
      </w:r>
      <w:r>
        <w:rPr>
          <w:rFonts w:hint="eastAsia"/>
        </w:rPr>
        <w:t>压力释放阀在出厂交接和变压器大修时应进行校验；</w:t>
      </w:r>
    </w:p>
    <w:p w:rsidR="00926173" w:rsidRDefault="00926173" w:rsidP="00926173">
      <w:r>
        <w:rPr>
          <w:rFonts w:hint="eastAsia"/>
        </w:rPr>
        <w:t>(7)</w:t>
      </w:r>
      <w:r>
        <w:rPr>
          <w:rFonts w:hint="eastAsia"/>
        </w:rPr>
        <w:t>运行中的变压器冷却器油回路或通向储油柜各阀门由关闭位置切换开启位置时或需要打开放油或放气阀门时，均应先将变压器重瓦斯保护退出改投信号；</w:t>
      </w:r>
    </w:p>
    <w:p w:rsidR="00926173" w:rsidRDefault="00926173" w:rsidP="00926173">
      <w:r>
        <w:rPr>
          <w:rFonts w:hint="eastAsia"/>
        </w:rPr>
        <w:t>(8)</w:t>
      </w:r>
      <w:r>
        <w:rPr>
          <w:rFonts w:hint="eastAsia"/>
        </w:rPr>
        <w:t>变压器运行中，若需将气体继电器集气室的气体排出时，为防止误碰探针，造成</w:t>
      </w:r>
    </w:p>
    <w:p w:rsidR="00926173" w:rsidRDefault="00926173" w:rsidP="00926173">
      <w:r>
        <w:t>JkI</w:t>
      </w:r>
    </w:p>
    <w:p w:rsidR="00926173" w:rsidRDefault="00926173" w:rsidP="00926173">
      <w:r>
        <w:rPr>
          <w:rFonts w:hint="eastAsia"/>
        </w:rPr>
        <w:t>瓦斯保护跳闸可将变压器重瓦斯保护切换为信号方式；排气结束后，应将重瓦斯保护恢复为跳闸方式。</w:t>
      </w:r>
    </w:p>
    <w:p w:rsidR="00926173" w:rsidRDefault="00926173" w:rsidP="00926173">
      <w:r>
        <w:rPr>
          <w:rFonts w:hint="eastAsia"/>
        </w:rPr>
        <w:t>简答题较难</w:t>
      </w:r>
      <w:r>
        <w:rPr>
          <w:rFonts w:hint="eastAsia"/>
        </w:rPr>
        <w:t>912/1290</w:t>
      </w:r>
    </w:p>
    <w:p w:rsidR="00926173" w:rsidRDefault="00926173" w:rsidP="00926173">
      <w:r>
        <w:rPr>
          <w:rFonts w:hint="eastAsia"/>
        </w:rPr>
        <w:t>变压器应装设的保护有哪些</w:t>
      </w:r>
      <w:r>
        <w:rPr>
          <w:rFonts w:hint="eastAsia"/>
        </w:rPr>
        <w:t>?(</w:t>
      </w:r>
      <w:r>
        <w:rPr>
          <w:rFonts w:hint="eastAsia"/>
        </w:rPr>
        <w:t>任写出</w:t>
      </w:r>
      <w:r>
        <w:rPr>
          <w:rFonts w:hint="eastAsia"/>
        </w:rPr>
        <w:t>5</w:t>
      </w:r>
      <w:r>
        <w:rPr>
          <w:rFonts w:hint="eastAsia"/>
        </w:rPr>
        <w:t>种</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瓦斯保护；</w:t>
      </w:r>
      <w:r>
        <w:rPr>
          <w:rFonts w:hint="eastAsia"/>
        </w:rPr>
        <w:t>(2)</w:t>
      </w:r>
      <w:r>
        <w:rPr>
          <w:rFonts w:hint="eastAsia"/>
        </w:rPr>
        <w:t>纵联差动保护或电流速断保护；</w:t>
      </w:r>
      <w:r>
        <w:rPr>
          <w:rFonts w:hint="eastAsia"/>
        </w:rPr>
        <w:t>(3)</w:t>
      </w:r>
      <w:r>
        <w:rPr>
          <w:rFonts w:hint="eastAsia"/>
        </w:rPr>
        <w:t>相间故障后备保护过电流保护、复合电压过电流保、阻抗保护；</w:t>
      </w:r>
      <w:r>
        <w:rPr>
          <w:rFonts w:hint="eastAsia"/>
        </w:rPr>
        <w:t>(4)</w:t>
      </w:r>
      <w:r>
        <w:rPr>
          <w:rFonts w:hint="eastAsia"/>
        </w:rPr>
        <w:t>接地后备保护零序过流、零序过电压保护；</w:t>
      </w:r>
      <w:r>
        <w:rPr>
          <w:rFonts w:hint="eastAsia"/>
        </w:rPr>
        <w:t>(5)</w:t>
      </w:r>
      <w:r>
        <w:rPr>
          <w:rFonts w:hint="eastAsia"/>
        </w:rPr>
        <w:t>过负荷保护；</w:t>
      </w:r>
      <w:r>
        <w:rPr>
          <w:rFonts w:hint="eastAsia"/>
        </w:rPr>
        <w:t>(6)</w:t>
      </w:r>
      <w:r>
        <w:rPr>
          <w:rFonts w:hint="eastAsia"/>
        </w:rPr>
        <w:t>过励磁保护；</w:t>
      </w:r>
      <w:r>
        <w:rPr>
          <w:rFonts w:hint="eastAsia"/>
        </w:rPr>
        <w:t>(7)</w:t>
      </w:r>
      <w:r>
        <w:rPr>
          <w:rFonts w:hint="eastAsia"/>
        </w:rPr>
        <w:t>温度保护；</w:t>
      </w:r>
      <w:r>
        <w:rPr>
          <w:rFonts w:hint="eastAsia"/>
        </w:rPr>
        <w:t>(8)</w:t>
      </w:r>
      <w:r>
        <w:rPr>
          <w:rFonts w:hint="eastAsia"/>
        </w:rPr>
        <w:t>压力释放保护；</w:t>
      </w:r>
      <w:r>
        <w:rPr>
          <w:rFonts w:hint="eastAsia"/>
        </w:rPr>
        <w:t>(9)</w:t>
      </w:r>
      <w:r>
        <w:rPr>
          <w:rFonts w:hint="eastAsia"/>
        </w:rPr>
        <w:t>速动油压保护；</w:t>
      </w:r>
      <w:r>
        <w:rPr>
          <w:rFonts w:hint="eastAsia"/>
        </w:rPr>
        <w:t>(10)</w:t>
      </w:r>
      <w:r>
        <w:rPr>
          <w:rFonts w:hint="eastAsia"/>
        </w:rPr>
        <w:t>冷却器故障全停。</w:t>
      </w:r>
    </w:p>
    <w:p w:rsidR="00926173" w:rsidRDefault="00926173" w:rsidP="00926173">
      <w:r>
        <w:rPr>
          <w:rFonts w:hint="eastAsia"/>
        </w:rPr>
        <w:t>简答题难</w:t>
      </w:r>
      <w:r>
        <w:rPr>
          <w:rFonts w:hint="eastAsia"/>
        </w:rPr>
        <w:t>913/1290</w:t>
      </w:r>
    </w:p>
    <w:p w:rsidR="00926173" w:rsidRDefault="00926173" w:rsidP="00926173">
      <w:r>
        <w:rPr>
          <w:rFonts w:hint="eastAsia"/>
        </w:rPr>
        <w:t>断路器拒绝合闸、分闸操作的原因有哪些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操作电源消失，如熔断器熔断或接触不良；</w:t>
      </w:r>
    </w:p>
    <w:p w:rsidR="00926173" w:rsidRDefault="00926173" w:rsidP="00926173">
      <w:r>
        <w:rPr>
          <w:rFonts w:hint="eastAsia"/>
        </w:rPr>
        <w:t>(2)</w:t>
      </w:r>
      <w:r>
        <w:rPr>
          <w:rFonts w:hint="eastAsia"/>
        </w:rPr>
        <w:t>就地控制箱内电源小开关未合上；</w:t>
      </w:r>
    </w:p>
    <w:p w:rsidR="00926173" w:rsidRDefault="00926173" w:rsidP="00926173">
      <w:r>
        <w:rPr>
          <w:rFonts w:hint="eastAsia"/>
        </w:rPr>
        <w:t>(3)</w:t>
      </w:r>
      <w:r>
        <w:rPr>
          <w:rFonts w:hint="eastAsia"/>
        </w:rPr>
        <w:t>断路器分合闸闭锁动作，信号未复位；</w:t>
      </w:r>
    </w:p>
    <w:p w:rsidR="00926173" w:rsidRDefault="00926173" w:rsidP="00926173">
      <w:r>
        <w:rPr>
          <w:rFonts w:hint="eastAsia"/>
        </w:rPr>
        <w:t>(4)</w:t>
      </w:r>
      <w:r>
        <w:rPr>
          <w:rFonts w:hint="eastAsia"/>
        </w:rPr>
        <w:t>断路器操作控制箱的“远方一就地”选择开关的位置与控制方式不对应；</w:t>
      </w:r>
    </w:p>
    <w:p w:rsidR="00926173" w:rsidRDefault="00926173" w:rsidP="00926173">
      <w:r>
        <w:rPr>
          <w:rFonts w:hint="eastAsia"/>
        </w:rPr>
        <w:t>(5)</w:t>
      </w:r>
      <w:r>
        <w:rPr>
          <w:rFonts w:hint="eastAsia"/>
        </w:rPr>
        <w:t>控制回路断线；</w:t>
      </w:r>
    </w:p>
    <w:p w:rsidR="00926173" w:rsidRDefault="00926173" w:rsidP="00926173">
      <w:r>
        <w:rPr>
          <w:rFonts w:hint="eastAsia"/>
        </w:rPr>
        <w:t>(6)</w:t>
      </w:r>
      <w:r>
        <w:rPr>
          <w:rFonts w:hint="eastAsia"/>
        </w:rPr>
        <w:t>分、合闸线圈或分、合闸回路继电器烧坏；</w:t>
      </w:r>
    </w:p>
    <w:p w:rsidR="00926173" w:rsidRDefault="00926173" w:rsidP="00926173">
      <w:r>
        <w:rPr>
          <w:rFonts w:hint="eastAsia"/>
        </w:rPr>
        <w:t>(7)</w:t>
      </w:r>
      <w:r>
        <w:rPr>
          <w:rFonts w:hint="eastAsia"/>
        </w:rPr>
        <w:t>控制开关接点接触不良；</w:t>
      </w:r>
    </w:p>
    <w:p w:rsidR="00926173" w:rsidRDefault="00926173" w:rsidP="00926173">
      <w:r>
        <w:rPr>
          <w:rFonts w:hint="eastAsia"/>
        </w:rPr>
        <w:t>(8)</w:t>
      </w:r>
      <w:r>
        <w:rPr>
          <w:rFonts w:hint="eastAsia"/>
        </w:rPr>
        <w:t>断路器辅助接点接触不良；</w:t>
      </w:r>
    </w:p>
    <w:p w:rsidR="00926173" w:rsidRDefault="00926173" w:rsidP="00926173">
      <w:r>
        <w:rPr>
          <w:rFonts w:hint="eastAsia"/>
        </w:rPr>
        <w:t>(9)</w:t>
      </w:r>
      <w:r>
        <w:rPr>
          <w:rFonts w:hint="eastAsia"/>
        </w:rPr>
        <w:t>操作机构故障；</w:t>
      </w:r>
    </w:p>
    <w:p w:rsidR="00926173" w:rsidRDefault="00926173" w:rsidP="00926173">
      <w:r>
        <w:rPr>
          <w:rFonts w:hint="eastAsia"/>
        </w:rPr>
        <w:t>(10)</w:t>
      </w:r>
      <w:r>
        <w:rPr>
          <w:rFonts w:hint="eastAsia"/>
        </w:rPr>
        <w:t>直流电压过低；</w:t>
      </w:r>
    </w:p>
    <w:p w:rsidR="00926173" w:rsidRDefault="00926173" w:rsidP="00926173">
      <w:r>
        <w:rPr>
          <w:rFonts w:hint="eastAsia"/>
        </w:rPr>
        <w:t>(11)</w:t>
      </w:r>
      <w:r>
        <w:rPr>
          <w:rFonts w:hint="eastAsia"/>
        </w:rPr>
        <w:t>直流接触器接点接触不良。</w:t>
      </w:r>
    </w:p>
    <w:p w:rsidR="00926173" w:rsidRDefault="00926173" w:rsidP="00926173">
      <w:r>
        <w:rPr>
          <w:rFonts w:hint="eastAsia"/>
        </w:rPr>
        <w:t>简答题较易</w:t>
      </w:r>
      <w:r>
        <w:rPr>
          <w:rFonts w:hint="eastAsia"/>
        </w:rPr>
        <w:t>914/1290</w:t>
      </w:r>
    </w:p>
    <w:p w:rsidR="00926173" w:rsidRDefault="00926173" w:rsidP="00926173">
      <w:r>
        <w:rPr>
          <w:rFonts w:hint="eastAsia"/>
        </w:rPr>
        <w:t>为防止发生电气误操作触电应遵循哪些原则</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停电：断路器在“分闸”位置时，方准拉开隔离开关。</w:t>
      </w:r>
    </w:p>
    <w:p w:rsidR="00926173" w:rsidRDefault="00926173" w:rsidP="00926173">
      <w:r>
        <w:rPr>
          <w:rFonts w:hint="eastAsia"/>
        </w:rPr>
        <w:t>(2)</w:t>
      </w:r>
      <w:r>
        <w:rPr>
          <w:rFonts w:hint="eastAsia"/>
        </w:rPr>
        <w:t>验电：先检验验电器是否完好，并设监护人，方准进行验电操作。</w:t>
      </w:r>
    </w:p>
    <w:p w:rsidR="00926173" w:rsidRDefault="00926173" w:rsidP="00926173">
      <w:r>
        <w:rPr>
          <w:rFonts w:hint="eastAsia"/>
        </w:rPr>
        <w:t>(3)</w:t>
      </w:r>
      <w:r>
        <w:rPr>
          <w:rFonts w:hint="eastAsia"/>
        </w:rPr>
        <w:t>装设地线：先挂接地端，再挂导体端。拆除时，则顺序相反。严禁带电挂</w:t>
      </w:r>
      <w:r>
        <w:rPr>
          <w:rFonts w:hint="eastAsia"/>
        </w:rPr>
        <w:t>(</w:t>
      </w:r>
      <w:r>
        <w:rPr>
          <w:rFonts w:hint="eastAsia"/>
        </w:rPr>
        <w:t>合</w:t>
      </w:r>
      <w:r>
        <w:rPr>
          <w:rFonts w:hint="eastAsia"/>
        </w:rPr>
        <w:t>)</w:t>
      </w:r>
      <w:r>
        <w:rPr>
          <w:rFonts w:hint="eastAsia"/>
        </w:rPr>
        <w:t>接地线</w:t>
      </w:r>
      <w:r>
        <w:rPr>
          <w:rFonts w:hint="eastAsia"/>
        </w:rPr>
        <w:t>(</w:t>
      </w:r>
      <w:r>
        <w:rPr>
          <w:rFonts w:hint="eastAsia"/>
        </w:rPr>
        <w:t>接地开关</w:t>
      </w:r>
      <w:r>
        <w:rPr>
          <w:rFonts w:hint="eastAsia"/>
        </w:rPr>
        <w:t>)</w:t>
      </w:r>
      <w:r>
        <w:rPr>
          <w:rFonts w:hint="eastAsia"/>
        </w:rPr>
        <w:t>。</w:t>
      </w:r>
    </w:p>
    <w:p w:rsidR="00926173" w:rsidRDefault="00926173" w:rsidP="00926173">
      <w:r>
        <w:rPr>
          <w:rFonts w:hint="eastAsia"/>
        </w:rPr>
        <w:t>简答题较易</w:t>
      </w:r>
      <w:r>
        <w:rPr>
          <w:rFonts w:hint="eastAsia"/>
        </w:rPr>
        <w:t>915/1290</w:t>
      </w:r>
    </w:p>
    <w:p w:rsidR="00926173" w:rsidRDefault="00926173" w:rsidP="00926173">
      <w:r>
        <w:rPr>
          <w:rFonts w:hint="eastAsia"/>
        </w:rPr>
        <w:t>《防止电力生产重大事故的二十五项重点要求》中对防止监控系统误操作有哪些规定</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严格执行操作票、工作票制度，使两票制度标准化，管理规范化。</w:t>
      </w:r>
    </w:p>
    <w:p w:rsidR="00926173" w:rsidRDefault="00926173" w:rsidP="00926173">
      <w:r>
        <w:rPr>
          <w:rFonts w:hint="eastAsia"/>
        </w:rPr>
        <w:t>(2)</w:t>
      </w:r>
      <w:r>
        <w:rPr>
          <w:rFonts w:hint="eastAsia"/>
        </w:rPr>
        <w:t>严格执行操作指令。当操作发生疑问时，应立即停止工作，并向发令人汇报，待发令人再行许可，确认无误后，方可进行操作。</w:t>
      </w:r>
    </w:p>
    <w:p w:rsidR="00926173" w:rsidRDefault="00926173" w:rsidP="00926173">
      <w:r>
        <w:rPr>
          <w:rFonts w:hint="eastAsia"/>
        </w:rPr>
        <w:t>(3)</w:t>
      </w:r>
      <w:r>
        <w:rPr>
          <w:rFonts w:hint="eastAsia"/>
        </w:rPr>
        <w:t>计算机监控系统控制流程应具备闭锁功能，远方、就地操作均应具备防止误操作闭锁功能。</w:t>
      </w:r>
    </w:p>
    <w:p w:rsidR="00926173" w:rsidRDefault="00926173" w:rsidP="00926173">
      <w:r>
        <w:rPr>
          <w:rFonts w:hint="eastAsia"/>
        </w:rPr>
        <w:t>(4)</w:t>
      </w:r>
      <w:r>
        <w:rPr>
          <w:rFonts w:hint="eastAsia"/>
        </w:rPr>
        <w:t>非监控系统工作人员未经批准，不得进入机房进行工作</w:t>
      </w:r>
      <w:r>
        <w:rPr>
          <w:rFonts w:hint="eastAsia"/>
        </w:rPr>
        <w:t>(</w:t>
      </w:r>
      <w:r>
        <w:rPr>
          <w:rFonts w:hint="eastAsia"/>
        </w:rPr>
        <w:t>运行人员巡回检查除</w:t>
      </w:r>
    </w:p>
    <w:p w:rsidR="00926173" w:rsidRDefault="00926173" w:rsidP="00926173">
      <w:r>
        <w:rPr>
          <w:rFonts w:hint="eastAsia"/>
        </w:rPr>
        <w:t>外</w:t>
      </w:r>
      <w:r>
        <w:rPr>
          <w:rFonts w:hint="eastAsia"/>
        </w:rPr>
        <w:t>)</w:t>
      </w:r>
      <w:r>
        <w:rPr>
          <w:rFonts w:hint="eastAsia"/>
        </w:rPr>
        <w:t>。</w:t>
      </w:r>
    </w:p>
    <w:p w:rsidR="00926173" w:rsidRDefault="00926173" w:rsidP="00926173">
      <w:r>
        <w:rPr>
          <w:rFonts w:hint="eastAsia"/>
        </w:rPr>
        <w:t>简答题中等</w:t>
      </w:r>
      <w:r>
        <w:rPr>
          <w:rFonts w:hint="eastAsia"/>
        </w:rPr>
        <w:t>916/1290</w:t>
      </w:r>
    </w:p>
    <w:p w:rsidR="00926173" w:rsidRDefault="00926173" w:rsidP="00926173">
      <w:r>
        <w:rPr>
          <w:rFonts w:hint="eastAsia"/>
        </w:rPr>
        <w:t>《防止电力生产重大事故的二十五项重点要求》中对运行中变压器重瓦斯改投信号有何规</w:t>
      </w:r>
      <w:r>
        <w:rPr>
          <w:rFonts w:hint="eastAsia"/>
        </w:rPr>
        <w:lastRenderedPageBreak/>
        <w:t>定</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运行中的变压器冷却器油回路或通向储油柜各阀门由关闭位置旋转至开启位置时，以及当油位计的油面异常升高或呼吸系统有异常现象，需要打开放油或放气阀时，均应先将变压器重瓦斯保护退出改投信号。</w:t>
      </w:r>
      <w:r>
        <w:rPr>
          <w:rFonts w:hint="eastAsia"/>
        </w:rPr>
        <w:t>(2)</w:t>
      </w:r>
      <w:r>
        <w:rPr>
          <w:rFonts w:hint="eastAsia"/>
        </w:rPr>
        <w:t>变压器运行中，若需将气体继电器集气室的气体排出时，为防止误碰探针，造成瓦斯保护跳阐可将变压器重瓦斯保护切换为信号方式，排气结束后，应将重瓦斯保护恢复为跳闸方式。</w:t>
      </w:r>
    </w:p>
    <w:p w:rsidR="00926173" w:rsidRDefault="00926173" w:rsidP="00926173">
      <w:r>
        <w:t xml:space="preserve"> </w:t>
      </w:r>
    </w:p>
    <w:p w:rsidR="00926173" w:rsidRDefault="00926173" w:rsidP="00926173">
      <w:r>
        <w:rPr>
          <w:rFonts w:hint="eastAsia"/>
        </w:rPr>
        <w:t>简答题较难</w:t>
      </w:r>
      <w:r>
        <w:rPr>
          <w:rFonts w:hint="eastAsia"/>
        </w:rPr>
        <w:t>917/1290</w:t>
      </w:r>
    </w:p>
    <w:p w:rsidR="00926173" w:rsidRDefault="00926173" w:rsidP="00926173">
      <w:r>
        <w:rPr>
          <w:rFonts w:hint="eastAsia"/>
        </w:rPr>
        <w:t>逆变器功率输出偏低的因素有哪些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逆变器机内温度过高导致降负荷运行；</w:t>
      </w:r>
      <w:r>
        <w:rPr>
          <w:rFonts w:hint="eastAsia"/>
        </w:rPr>
        <w:t>(2)</w:t>
      </w:r>
      <w:r>
        <w:rPr>
          <w:rFonts w:hint="eastAsia"/>
        </w:rPr>
        <w:t>逆变器直流侧断路器脱扣；</w:t>
      </w:r>
      <w:r>
        <w:rPr>
          <w:rFonts w:hint="eastAsia"/>
        </w:rPr>
        <w:t>(3)</w:t>
      </w:r>
      <w:r>
        <w:rPr>
          <w:rFonts w:hint="eastAsia"/>
        </w:rPr>
        <w:t>逆变器部分逆变模块退出运行；</w:t>
      </w:r>
      <w:r>
        <w:rPr>
          <w:rFonts w:hint="eastAsia"/>
        </w:rPr>
        <w:t>(4)MPPT</w:t>
      </w:r>
      <w:r>
        <w:rPr>
          <w:rFonts w:hint="eastAsia"/>
        </w:rPr>
        <w:t>功能异常；</w:t>
      </w:r>
      <w:r>
        <w:rPr>
          <w:rFonts w:hint="eastAsia"/>
        </w:rPr>
        <w:t>(5)</w:t>
      </w:r>
      <w:r>
        <w:rPr>
          <w:rFonts w:hint="eastAsia"/>
        </w:rPr>
        <w:t>逆变器功率设定偏低，限负荷运行；</w:t>
      </w:r>
      <w:r>
        <w:rPr>
          <w:rFonts w:hint="eastAsia"/>
        </w:rPr>
        <w:t>(6)</w:t>
      </w:r>
      <w:r>
        <w:rPr>
          <w:rFonts w:hint="eastAsia"/>
        </w:rPr>
        <w:t>直流配电柜内部分直流断路器脱扣；</w:t>
      </w:r>
      <w:r>
        <w:rPr>
          <w:rFonts w:hint="eastAsia"/>
        </w:rPr>
        <w:t>(7)</w:t>
      </w:r>
      <w:r>
        <w:rPr>
          <w:rFonts w:hint="eastAsia"/>
        </w:rPr>
        <w:t>汇流箱内断路器脱扣，汇流箱内支路保险熔断；</w:t>
      </w:r>
      <w:r>
        <w:rPr>
          <w:rFonts w:hint="eastAsia"/>
        </w:rPr>
        <w:t>(8)</w:t>
      </w:r>
      <w:r>
        <w:rPr>
          <w:rFonts w:hint="eastAsia"/>
        </w:rPr>
        <w:t>部分电池组件退出运行或组件存在热斑或失配效应，组件转换效率偏低；</w:t>
      </w:r>
      <w:r>
        <w:rPr>
          <w:rFonts w:hint="eastAsia"/>
        </w:rPr>
        <w:t>(9)</w:t>
      </w:r>
      <w:r>
        <w:rPr>
          <w:rFonts w:hint="eastAsia"/>
        </w:rPr>
        <w:t>组件表面积灰、异物遮挡。</w:t>
      </w:r>
    </w:p>
    <w:p w:rsidR="00926173" w:rsidRDefault="00926173" w:rsidP="00926173">
      <w:r>
        <w:rPr>
          <w:rFonts w:hint="eastAsia"/>
        </w:rPr>
        <w:t>简答题中等</w:t>
      </w:r>
      <w:r>
        <w:rPr>
          <w:rFonts w:hint="eastAsia"/>
        </w:rPr>
        <w:t>918/1290</w:t>
      </w:r>
    </w:p>
    <w:p w:rsidR="00926173" w:rsidRDefault="00926173" w:rsidP="00926173">
      <w:r>
        <w:rPr>
          <w:rFonts w:hint="eastAsia"/>
        </w:rPr>
        <w:t>直流汇流箱内部发热原因有哪些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汇流箱支路进线端子虚接；</w:t>
      </w:r>
      <w:r>
        <w:rPr>
          <w:rFonts w:hint="eastAsia"/>
        </w:rPr>
        <w:t>(2)</w:t>
      </w:r>
      <w:r>
        <w:rPr>
          <w:rFonts w:hint="eastAsia"/>
        </w:rPr>
        <w:t>汇流箱进线电缆与保险盒连接处未使用线鼻子，压接质量不高；</w:t>
      </w:r>
      <w:r>
        <w:rPr>
          <w:rFonts w:hint="eastAsia"/>
        </w:rPr>
        <w:t>(3)</w:t>
      </w:r>
      <w:r>
        <w:rPr>
          <w:rFonts w:hint="eastAsia"/>
        </w:rPr>
        <w:t>保险座与保险导电部分接触不良；</w:t>
      </w:r>
      <w:r>
        <w:rPr>
          <w:rFonts w:hint="eastAsia"/>
        </w:rPr>
        <w:t>(4)</w:t>
      </w:r>
      <w:r>
        <w:rPr>
          <w:rFonts w:hint="eastAsia"/>
        </w:rPr>
        <w:t>保险盒之间未留有间隙，紧密排列。</w:t>
      </w:r>
    </w:p>
    <w:p w:rsidR="00926173" w:rsidRDefault="00926173" w:rsidP="00926173">
      <w:r>
        <w:rPr>
          <w:rFonts w:hint="eastAsia"/>
        </w:rPr>
        <w:t>简答题中等</w:t>
      </w:r>
      <w:r>
        <w:rPr>
          <w:rFonts w:hint="eastAsia"/>
        </w:rPr>
        <w:t>919/1290</w:t>
      </w:r>
    </w:p>
    <w:p w:rsidR="00926173" w:rsidRDefault="00926173" w:rsidP="00926173">
      <w:r>
        <w:rPr>
          <w:rFonts w:hint="eastAsia"/>
        </w:rPr>
        <w:t>造成直流汇流箱支路电流为零的原因有哪些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电池组件接线盒烧损，形成开路；</w:t>
      </w:r>
    </w:p>
    <w:p w:rsidR="00926173" w:rsidRDefault="00926173" w:rsidP="00926173">
      <w:r>
        <w:rPr>
          <w:rFonts w:hint="eastAsia"/>
        </w:rPr>
        <w:t>(2)</w:t>
      </w:r>
      <w:r>
        <w:rPr>
          <w:rFonts w:hint="eastAsia"/>
        </w:rPr>
        <w:t>连接</w:t>
      </w:r>
      <w:r>
        <w:rPr>
          <w:rFonts w:hint="eastAsia"/>
        </w:rPr>
        <w:t>MC4</w:t>
      </w:r>
      <w:r>
        <w:rPr>
          <w:rFonts w:hint="eastAsia"/>
        </w:rPr>
        <w:t>插头烧损、脱落或支路电缆断线形成开路；</w:t>
      </w:r>
    </w:p>
    <w:p w:rsidR="00926173" w:rsidRDefault="00926173" w:rsidP="00926173">
      <w:r>
        <w:rPr>
          <w:rFonts w:hint="eastAsia"/>
        </w:rPr>
        <w:t>(3)</w:t>
      </w:r>
      <w:r>
        <w:rPr>
          <w:rFonts w:hint="eastAsia"/>
        </w:rPr>
        <w:t>汇流箱内保险熔断；</w:t>
      </w:r>
    </w:p>
    <w:p w:rsidR="00926173" w:rsidRDefault="00926173" w:rsidP="00926173">
      <w:r>
        <w:rPr>
          <w:rFonts w:hint="eastAsia"/>
        </w:rPr>
        <w:t>(4)</w:t>
      </w:r>
      <w:r>
        <w:rPr>
          <w:rFonts w:hint="eastAsia"/>
        </w:rPr>
        <w:t>汇流箱或直流配电柜内的开关脱扣或故障。</w:t>
      </w:r>
    </w:p>
    <w:p w:rsidR="00926173" w:rsidRDefault="00926173" w:rsidP="00926173">
      <w:r>
        <w:rPr>
          <w:rFonts w:hint="eastAsia"/>
        </w:rPr>
        <w:t>简答题中等</w:t>
      </w:r>
      <w:r>
        <w:rPr>
          <w:rFonts w:hint="eastAsia"/>
        </w:rPr>
        <w:t>920/1290</w:t>
      </w:r>
    </w:p>
    <w:p w:rsidR="00926173" w:rsidRDefault="00926173" w:rsidP="00926173">
      <w:r>
        <w:rPr>
          <w:rFonts w:hint="eastAsia"/>
        </w:rPr>
        <w:t>电池组串出线电缆短路时的现象</w:t>
      </w:r>
      <w:r>
        <w:rPr>
          <w:rFonts w:hint="eastAsia"/>
        </w:rPr>
        <w:t>?</w:t>
      </w:r>
      <w:r>
        <w:rPr>
          <w:rFonts w:hint="eastAsia"/>
        </w:rPr>
        <w:t>处理时的注意事项</w:t>
      </w:r>
      <w:r>
        <w:rPr>
          <w:rFonts w:hint="eastAsia"/>
        </w:rPr>
        <w:t>?</w:t>
      </w:r>
    </w:p>
    <w:p w:rsidR="00926173" w:rsidRDefault="00926173" w:rsidP="00926173">
      <w:r>
        <w:rPr>
          <w:rFonts w:hint="eastAsia"/>
        </w:rPr>
        <w:t>标准答案</w:t>
      </w:r>
    </w:p>
    <w:p w:rsidR="00926173" w:rsidRDefault="00926173" w:rsidP="00926173">
      <w:r>
        <w:rPr>
          <w:rFonts w:hint="eastAsia"/>
        </w:rPr>
        <w:t>现象为：</w:t>
      </w:r>
      <w:r>
        <w:rPr>
          <w:rFonts w:hint="eastAsia"/>
        </w:rPr>
        <w:t>(1)</w:t>
      </w:r>
      <w:r>
        <w:rPr>
          <w:rFonts w:hint="eastAsia"/>
        </w:rPr>
        <w:t>直流汇流箱内该支路正、负极保险均熔断；</w:t>
      </w:r>
    </w:p>
    <w:p w:rsidR="00926173" w:rsidRDefault="00926173" w:rsidP="00926173">
      <w:r>
        <w:rPr>
          <w:rFonts w:hint="eastAsia"/>
        </w:rPr>
        <w:t>(2)</w:t>
      </w:r>
      <w:r>
        <w:rPr>
          <w:rFonts w:hint="eastAsia"/>
        </w:rPr>
        <w:t>该组串输出电流大于正常运行组串。</w:t>
      </w:r>
    </w:p>
    <w:p w:rsidR="00926173" w:rsidRDefault="00926173" w:rsidP="00926173">
      <w:r>
        <w:rPr>
          <w:rFonts w:hint="eastAsia"/>
        </w:rPr>
        <w:t>注意事项：</w:t>
      </w:r>
      <w:r>
        <w:rPr>
          <w:rFonts w:hint="eastAsia"/>
        </w:rPr>
        <w:t>(1)</w:t>
      </w:r>
      <w:r>
        <w:rPr>
          <w:rFonts w:hint="eastAsia"/>
        </w:rPr>
        <w:t>断开短路点前，对组串进行遮挡，减小短路电流；</w:t>
      </w:r>
    </w:p>
    <w:p w:rsidR="00926173" w:rsidRDefault="00926173" w:rsidP="00926173">
      <w:r>
        <w:rPr>
          <w:rFonts w:hint="eastAsia"/>
        </w:rPr>
        <w:t>(2)</w:t>
      </w:r>
      <w:r>
        <w:rPr>
          <w:rFonts w:hint="eastAsia"/>
        </w:rPr>
        <w:t>处理故障时做好隔离措施，防止人身触电；</w:t>
      </w:r>
    </w:p>
    <w:p w:rsidR="00926173" w:rsidRDefault="00926173" w:rsidP="00926173">
      <w:r>
        <w:rPr>
          <w:rFonts w:hint="eastAsia"/>
        </w:rPr>
        <w:t>(3)</w:t>
      </w:r>
      <w:r>
        <w:rPr>
          <w:rFonts w:hint="eastAsia"/>
        </w:rPr>
        <w:t>投入运行前测量该支路正、负极对地电压均正常。</w:t>
      </w:r>
    </w:p>
    <w:p w:rsidR="00926173" w:rsidRDefault="00926173" w:rsidP="00926173">
      <w:r>
        <w:t xml:space="preserve"> </w:t>
      </w:r>
    </w:p>
    <w:p w:rsidR="00926173" w:rsidRDefault="00926173" w:rsidP="00926173">
      <w:r>
        <w:rPr>
          <w:rFonts w:hint="eastAsia"/>
        </w:rPr>
        <w:t>简答题中等</w:t>
      </w:r>
      <w:r>
        <w:rPr>
          <w:rFonts w:hint="eastAsia"/>
        </w:rPr>
        <w:t xml:space="preserve">921/1290 </w:t>
      </w:r>
    </w:p>
    <w:p w:rsidR="00926173" w:rsidRDefault="00926173" w:rsidP="00926173">
      <w:r>
        <w:rPr>
          <w:rFonts w:hint="eastAsia"/>
        </w:rPr>
        <w:t>直流汇流箱支路保险熔断的判断方法</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断开汇流箱出线开关，分别取下支路正负极保险，使用万用表测量保险的导通，若不导通则判断为该保险熔断；</w:t>
      </w:r>
    </w:p>
    <w:p w:rsidR="00926173" w:rsidRDefault="00926173" w:rsidP="00926173">
      <w:r>
        <w:rPr>
          <w:rFonts w:hint="eastAsia"/>
        </w:rPr>
        <w:t>(2)</w:t>
      </w:r>
      <w:r>
        <w:rPr>
          <w:rFonts w:hint="eastAsia"/>
        </w:rPr>
        <w:t>汇流箱正常运行情况下测量零电流支路保险上下两侧的电压，若存在较大的电压差，则判断为该保险熔断。</w:t>
      </w:r>
    </w:p>
    <w:p w:rsidR="00926173" w:rsidRDefault="00926173" w:rsidP="00926173">
      <w:r>
        <w:t xml:space="preserve"> </w:t>
      </w:r>
    </w:p>
    <w:p w:rsidR="00926173" w:rsidRDefault="00926173" w:rsidP="00926173">
      <w:r>
        <w:rPr>
          <w:rFonts w:hint="eastAsia"/>
        </w:rPr>
        <w:t>简答题中等</w:t>
      </w:r>
      <w:r>
        <w:rPr>
          <w:rFonts w:hint="eastAsia"/>
        </w:rPr>
        <w:t>922/1290</w:t>
      </w:r>
    </w:p>
    <w:p w:rsidR="00926173" w:rsidRDefault="00926173" w:rsidP="00926173">
      <w:r>
        <w:rPr>
          <w:rFonts w:hint="eastAsia"/>
        </w:rPr>
        <w:t>什么是辐照量和辐照度，单位各是什么</w:t>
      </w:r>
      <w:r>
        <w:rPr>
          <w:rFonts w:hint="eastAsia"/>
        </w:rPr>
        <w:t>?</w:t>
      </w:r>
    </w:p>
    <w:p w:rsidR="00926173" w:rsidRDefault="00926173" w:rsidP="00926173">
      <w:r>
        <w:rPr>
          <w:rFonts w:hint="eastAsia"/>
        </w:rPr>
        <w:t>标准答案</w:t>
      </w:r>
    </w:p>
    <w:p w:rsidR="00926173" w:rsidRDefault="00926173" w:rsidP="00926173">
      <w:r>
        <w:rPr>
          <w:rFonts w:hint="eastAsia"/>
        </w:rPr>
        <w:t>辐照量是以辐射形式发射、传播或接收的能量。在太阳能资源里是指将辐射到物体某一表面的辐照度在单位时间内的积分，单位用</w:t>
      </w:r>
      <w:r>
        <w:rPr>
          <w:rFonts w:hint="eastAsia"/>
        </w:rPr>
        <w:t>MJ/m</w:t>
      </w:r>
      <w:r>
        <w:rPr>
          <w:rFonts w:hint="eastAsia"/>
        </w:rPr>
        <w:t>²。</w:t>
      </w:r>
    </w:p>
    <w:p w:rsidR="00926173" w:rsidRDefault="00926173" w:rsidP="00926173">
      <w:r>
        <w:rPr>
          <w:rFonts w:hint="eastAsia"/>
        </w:rPr>
        <w:t>辐照度即辐射照度，是表面单位面积的入射功率，单位为</w:t>
      </w:r>
      <w:r>
        <w:rPr>
          <w:rFonts w:hint="eastAsia"/>
        </w:rPr>
        <w:t>W/m</w:t>
      </w:r>
      <w:r>
        <w:rPr>
          <w:rFonts w:hint="eastAsia"/>
        </w:rPr>
        <w:t>²</w:t>
      </w:r>
      <w:r>
        <w:rPr>
          <w:rFonts w:hint="eastAsia"/>
        </w:rPr>
        <w:t>(</w:t>
      </w:r>
      <w:r>
        <w:rPr>
          <w:rFonts w:hint="eastAsia"/>
        </w:rPr>
        <w:t>瓦特每平方米</w:t>
      </w:r>
      <w:r>
        <w:rPr>
          <w:rFonts w:hint="eastAsia"/>
        </w:rPr>
        <w:t>)</w:t>
      </w:r>
      <w:r>
        <w:rPr>
          <w:rFonts w:hint="eastAsia"/>
        </w:rPr>
        <w:t>。用途是表示到达一个表面的光强。</w:t>
      </w:r>
    </w:p>
    <w:p w:rsidR="00926173" w:rsidRDefault="00926173" w:rsidP="00926173">
      <w:r>
        <w:rPr>
          <w:rFonts w:hint="eastAsia"/>
        </w:rPr>
        <w:t>简答题难</w:t>
      </w:r>
      <w:r>
        <w:rPr>
          <w:rFonts w:hint="eastAsia"/>
        </w:rPr>
        <w:t>923/1290</w:t>
      </w:r>
    </w:p>
    <w:p w:rsidR="00926173" w:rsidRDefault="00926173" w:rsidP="00926173">
      <w:r>
        <w:rPr>
          <w:rFonts w:hint="eastAsia"/>
        </w:rPr>
        <w:t>变压器的零序保护的作用是什么</w:t>
      </w:r>
      <w:r>
        <w:rPr>
          <w:rFonts w:hint="eastAsia"/>
        </w:rPr>
        <w:t>?</w:t>
      </w:r>
    </w:p>
    <w:p w:rsidR="00926173" w:rsidRDefault="00926173" w:rsidP="00926173">
      <w:r>
        <w:rPr>
          <w:rFonts w:hint="eastAsia"/>
        </w:rPr>
        <w:t>标准答案</w:t>
      </w:r>
    </w:p>
    <w:p w:rsidR="00926173" w:rsidRDefault="00926173" w:rsidP="00926173">
      <w:r>
        <w:rPr>
          <w:rFonts w:hint="eastAsia"/>
        </w:rPr>
        <w:t>变压器零序保护应装在变压器中性点直接接地侧，用来保护该侧绕组的内部及引出线上接地</w:t>
      </w:r>
      <w:r>
        <w:rPr>
          <w:rFonts w:hint="eastAsia"/>
        </w:rPr>
        <w:lastRenderedPageBreak/>
        <w:t>短路，也可作为相应母线和线路接地短路时的后备保护。</w:t>
      </w:r>
    </w:p>
    <w:p w:rsidR="00926173" w:rsidRDefault="00926173" w:rsidP="00926173">
      <w:r>
        <w:t xml:space="preserve"> </w:t>
      </w:r>
    </w:p>
    <w:p w:rsidR="00926173" w:rsidRDefault="00926173" w:rsidP="00926173"/>
    <w:p w:rsidR="00926173" w:rsidRDefault="00926173" w:rsidP="00926173">
      <w:r>
        <w:rPr>
          <w:rFonts w:hint="eastAsia"/>
        </w:rPr>
        <w:t>简答题中等</w:t>
      </w:r>
      <w:r>
        <w:rPr>
          <w:rFonts w:hint="eastAsia"/>
        </w:rPr>
        <w:t>924/1290</w:t>
      </w:r>
    </w:p>
    <w:p w:rsidR="00926173" w:rsidRDefault="00926173" w:rsidP="00926173">
      <w:r>
        <w:rPr>
          <w:rFonts w:hint="eastAsia"/>
        </w:rPr>
        <w:t>氧化锌避雷器的运行规定</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根据现场环境，定期做好清扫工作；</w:t>
      </w:r>
    </w:p>
    <w:p w:rsidR="00926173" w:rsidRDefault="00926173" w:rsidP="00926173">
      <w:r>
        <w:rPr>
          <w:rFonts w:hint="eastAsia"/>
        </w:rPr>
        <w:t>(2)</w:t>
      </w:r>
      <w:r>
        <w:rPr>
          <w:rFonts w:hint="eastAsia"/>
        </w:rPr>
        <w:t>避雷器导线和接地线无烧伤痕迹和断股、虚接现象；</w:t>
      </w:r>
    </w:p>
    <w:p w:rsidR="00926173" w:rsidRDefault="00926173" w:rsidP="00926173">
      <w:r>
        <w:rPr>
          <w:rFonts w:hint="eastAsia"/>
        </w:rPr>
        <w:t>(3)</w:t>
      </w:r>
      <w:r>
        <w:rPr>
          <w:rFonts w:hint="eastAsia"/>
        </w:rPr>
        <w:t>避雷器瓷套表面无严重污秽，瓷瓶无破损；</w:t>
      </w:r>
    </w:p>
    <w:p w:rsidR="00926173" w:rsidRDefault="00926173" w:rsidP="00926173">
      <w:r>
        <w:rPr>
          <w:rFonts w:hint="eastAsia"/>
        </w:rPr>
        <w:t>(4)</w:t>
      </w:r>
      <w:r>
        <w:rPr>
          <w:rFonts w:hint="eastAsia"/>
        </w:rPr>
        <w:t>按照预防性试验规程要求定期进行预防性试验；</w:t>
      </w:r>
    </w:p>
    <w:p w:rsidR="00926173" w:rsidRDefault="00926173" w:rsidP="00926173">
      <w:r>
        <w:rPr>
          <w:rFonts w:hint="eastAsia"/>
        </w:rPr>
        <w:t>(5)</w:t>
      </w:r>
      <w:r>
        <w:rPr>
          <w:rFonts w:hint="eastAsia"/>
        </w:rPr>
        <w:t>避雷器在运行中不得退出；</w:t>
      </w:r>
    </w:p>
    <w:p w:rsidR="00926173" w:rsidRDefault="00926173" w:rsidP="00926173">
      <w:r>
        <w:rPr>
          <w:rFonts w:hint="eastAsia"/>
        </w:rPr>
        <w:t>(6)</w:t>
      </w:r>
      <w:r>
        <w:rPr>
          <w:rFonts w:hint="eastAsia"/>
        </w:rPr>
        <w:t>在倒闸操作前后和雷雨天气后，检查放电计数器及泄漏电流数值并记录。</w:t>
      </w:r>
    </w:p>
    <w:p w:rsidR="00926173" w:rsidRDefault="00926173" w:rsidP="00926173">
      <w:r>
        <w:t xml:space="preserve"> </w:t>
      </w:r>
    </w:p>
    <w:p w:rsidR="00926173" w:rsidRDefault="00926173" w:rsidP="00926173">
      <w:r>
        <w:rPr>
          <w:rFonts w:hint="eastAsia"/>
        </w:rPr>
        <w:t>简答题较难</w:t>
      </w:r>
      <w:r>
        <w:rPr>
          <w:rFonts w:hint="eastAsia"/>
        </w:rPr>
        <w:t>925/1290</w:t>
      </w:r>
    </w:p>
    <w:p w:rsidR="00926173" w:rsidRDefault="00926173" w:rsidP="00926173">
      <w:r>
        <w:rPr>
          <w:rFonts w:hint="eastAsia"/>
        </w:rPr>
        <w:t>变压器绕组绝缘损坏是由哪些原因造成的</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线路的短路故障和负荷的急剧变化，使变压器的电流超过额定电流的几倍或十几倍以上，这时，绕组受到很大的电磁力矩而发生位移或变形。另外，由于电流的急剧增大，将使绕组温度迅速升高而导致绝缘损坏；</w:t>
      </w:r>
    </w:p>
    <w:p w:rsidR="00926173" w:rsidRDefault="00926173" w:rsidP="00926173">
      <w:r>
        <w:rPr>
          <w:rFonts w:hint="eastAsia"/>
        </w:rPr>
        <w:t>(2)</w:t>
      </w:r>
      <w:r>
        <w:rPr>
          <w:rFonts w:hint="eastAsia"/>
        </w:rPr>
        <w:t>变压器长时间的过负荷运行绕组产生高温，使绝缘老化；</w:t>
      </w:r>
    </w:p>
    <w:p w:rsidR="00926173" w:rsidRDefault="00926173" w:rsidP="00926173">
      <w:r>
        <w:rPr>
          <w:rFonts w:hint="eastAsia"/>
        </w:rPr>
        <w:t>(3)</w:t>
      </w:r>
      <w:r>
        <w:rPr>
          <w:rFonts w:hint="eastAsia"/>
        </w:rPr>
        <w:t>绕组里层浸漆不透和绝缘油含水分导致绕组绝缘受潮；</w:t>
      </w:r>
    </w:p>
    <w:p w:rsidR="00926173" w:rsidRDefault="00926173" w:rsidP="00926173">
      <w:r>
        <w:rPr>
          <w:rFonts w:hint="eastAsia"/>
        </w:rPr>
        <w:t>(4)</w:t>
      </w:r>
      <w:r>
        <w:rPr>
          <w:rFonts w:hint="eastAsia"/>
        </w:rPr>
        <w:t>绕组接头和分接开关接触不良，在带负载运行时，接头发热损坏附近的局部绝缘；</w:t>
      </w:r>
    </w:p>
    <w:p w:rsidR="00926173" w:rsidRDefault="00926173" w:rsidP="00926173">
      <w:r>
        <w:rPr>
          <w:rFonts w:hint="eastAsia"/>
        </w:rPr>
        <w:t>(5)</w:t>
      </w:r>
      <w:r>
        <w:rPr>
          <w:rFonts w:hint="eastAsia"/>
        </w:rPr>
        <w:t>变压器的停、送电和雷电波使绕组绝缘因过电压而被击穿。</w:t>
      </w:r>
    </w:p>
    <w:p w:rsidR="00926173" w:rsidRDefault="00926173" w:rsidP="00926173">
      <w:r>
        <w:t xml:space="preserve"> </w:t>
      </w:r>
    </w:p>
    <w:p w:rsidR="00926173" w:rsidRDefault="00926173" w:rsidP="00926173">
      <w:r>
        <w:rPr>
          <w:rFonts w:hint="eastAsia"/>
        </w:rPr>
        <w:t>简答题较难</w:t>
      </w:r>
      <w:r>
        <w:rPr>
          <w:rFonts w:hint="eastAsia"/>
        </w:rPr>
        <w:t>926/1290</w:t>
      </w:r>
    </w:p>
    <w:p w:rsidR="00926173" w:rsidRDefault="00926173" w:rsidP="00926173">
      <w:r>
        <w:rPr>
          <w:rFonts w:hint="eastAsia"/>
        </w:rPr>
        <w:t>变压器出现假油位，可能是哪些原因引起的</w:t>
      </w:r>
      <w:r>
        <w:rPr>
          <w:rFonts w:hint="eastAsia"/>
        </w:rPr>
        <w:t>?</w:t>
      </w:r>
    </w:p>
    <w:p w:rsidR="00926173" w:rsidRDefault="00926173" w:rsidP="00926173">
      <w:r>
        <w:rPr>
          <w:rFonts w:hint="eastAsia"/>
        </w:rPr>
        <w:t>标准答案</w:t>
      </w:r>
    </w:p>
    <w:p w:rsidR="00926173" w:rsidRDefault="00926173" w:rsidP="00926173">
      <w:r>
        <w:rPr>
          <w:rFonts w:hint="eastAsia"/>
        </w:rPr>
        <w:t>变压器出现假油位可能是由以下原因引起的：</w:t>
      </w:r>
      <w:r>
        <w:rPr>
          <w:rFonts w:hint="eastAsia"/>
        </w:rPr>
        <w:t>(1)</w:t>
      </w:r>
      <w:r>
        <w:rPr>
          <w:rFonts w:hint="eastAsia"/>
        </w:rPr>
        <w:t>油标管堵塞；</w:t>
      </w:r>
      <w:r>
        <w:rPr>
          <w:rFonts w:hint="eastAsia"/>
        </w:rPr>
        <w:t>(2)</w:t>
      </w:r>
      <w:r>
        <w:rPr>
          <w:rFonts w:hint="eastAsia"/>
        </w:rPr>
        <w:t>呼吸器堵塞；</w:t>
      </w:r>
      <w:r>
        <w:rPr>
          <w:rFonts w:hint="eastAsia"/>
        </w:rPr>
        <w:t>(3)</w:t>
      </w:r>
      <w:r>
        <w:rPr>
          <w:rFonts w:hint="eastAsia"/>
        </w:rPr>
        <w:t>油枕与主油箱连接管路阀门未打开；</w:t>
      </w:r>
      <w:r>
        <w:rPr>
          <w:rFonts w:hint="eastAsia"/>
        </w:rPr>
        <w:t>(4)</w:t>
      </w:r>
      <w:r>
        <w:rPr>
          <w:rFonts w:hint="eastAsia"/>
        </w:rPr>
        <w:t>油枕在加油时未将空气排尽。</w:t>
      </w:r>
    </w:p>
    <w:p w:rsidR="00926173" w:rsidRDefault="00926173" w:rsidP="00926173">
      <w:r>
        <w:t xml:space="preserve"> </w:t>
      </w:r>
    </w:p>
    <w:p w:rsidR="00926173" w:rsidRDefault="00926173" w:rsidP="00926173">
      <w:r>
        <w:rPr>
          <w:rFonts w:hint="eastAsia"/>
        </w:rPr>
        <w:t>简答题中等</w:t>
      </w:r>
      <w:r>
        <w:rPr>
          <w:rFonts w:hint="eastAsia"/>
        </w:rPr>
        <w:t>927/1290</w:t>
      </w:r>
    </w:p>
    <w:p w:rsidR="00926173" w:rsidRDefault="00926173" w:rsidP="00926173">
      <w:r>
        <w:rPr>
          <w:rFonts w:hint="eastAsia"/>
        </w:rPr>
        <w:t>互感器发生哪些情况时必须立即停用</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互感器内部有严重放电声和异音；</w:t>
      </w:r>
    </w:p>
    <w:p w:rsidR="00926173" w:rsidRDefault="00926173" w:rsidP="00926173">
      <w:r>
        <w:rPr>
          <w:rFonts w:hint="eastAsia"/>
        </w:rPr>
        <w:t>(2)</w:t>
      </w:r>
      <w:r>
        <w:rPr>
          <w:rFonts w:hint="eastAsia"/>
        </w:rPr>
        <w:t>互感器发生严重振动时；</w:t>
      </w:r>
    </w:p>
    <w:p w:rsidR="00926173" w:rsidRDefault="00926173" w:rsidP="00926173">
      <w:r>
        <w:rPr>
          <w:rFonts w:hint="eastAsia"/>
        </w:rPr>
        <w:t>(3)</w:t>
      </w:r>
      <w:r>
        <w:rPr>
          <w:rFonts w:hint="eastAsia"/>
        </w:rPr>
        <w:t>电压互感器高压熔丝更换后再次熔断；</w:t>
      </w:r>
    </w:p>
    <w:p w:rsidR="00926173" w:rsidRDefault="00926173" w:rsidP="00926173">
      <w:r>
        <w:rPr>
          <w:rFonts w:hint="eastAsia"/>
        </w:rPr>
        <w:t>(4)</w:t>
      </w:r>
      <w:r>
        <w:rPr>
          <w:rFonts w:hint="eastAsia"/>
        </w:rPr>
        <w:t>互感器冒烟、着火或有异味；</w:t>
      </w:r>
    </w:p>
    <w:p w:rsidR="00926173" w:rsidRDefault="00926173" w:rsidP="00926173">
      <w:r>
        <w:rPr>
          <w:rFonts w:hint="eastAsia"/>
        </w:rPr>
        <w:t>(5)</w:t>
      </w:r>
      <w:r>
        <w:rPr>
          <w:rFonts w:hint="eastAsia"/>
        </w:rPr>
        <w:t>引线和外壳或绕组和外壳之间有放电，危及设备安全运行；</w:t>
      </w:r>
    </w:p>
    <w:p w:rsidR="00926173" w:rsidRDefault="00926173" w:rsidP="00926173">
      <w:r>
        <w:rPr>
          <w:rFonts w:hint="eastAsia"/>
        </w:rPr>
        <w:t>(6)</w:t>
      </w:r>
      <w:r>
        <w:rPr>
          <w:rFonts w:hint="eastAsia"/>
        </w:rPr>
        <w:t>互感器发生严重漏油或喷油现象；</w:t>
      </w:r>
    </w:p>
    <w:p w:rsidR="00926173" w:rsidRDefault="00926173" w:rsidP="00926173">
      <w:r>
        <w:rPr>
          <w:rFonts w:hint="eastAsia"/>
        </w:rPr>
        <w:t>(7)</w:t>
      </w:r>
      <w:r>
        <w:rPr>
          <w:rFonts w:hint="eastAsia"/>
        </w:rPr>
        <w:t>发生其他严重危及人身或设备安全的事件。</w:t>
      </w:r>
    </w:p>
    <w:p w:rsidR="00926173" w:rsidRDefault="00926173" w:rsidP="00926173">
      <w:r>
        <w:t xml:space="preserve"> </w:t>
      </w:r>
    </w:p>
    <w:p w:rsidR="00926173" w:rsidRDefault="00926173" w:rsidP="00926173">
      <w:r>
        <w:rPr>
          <w:rFonts w:hint="eastAsia"/>
        </w:rPr>
        <w:t>简答题较难</w:t>
      </w:r>
      <w:r>
        <w:rPr>
          <w:rFonts w:hint="eastAsia"/>
        </w:rPr>
        <w:t>928/1290</w:t>
      </w:r>
    </w:p>
    <w:p w:rsidR="00926173" w:rsidRDefault="00926173" w:rsidP="00926173">
      <w:r>
        <w:rPr>
          <w:rFonts w:hint="eastAsia"/>
        </w:rPr>
        <w:t>为什么</w:t>
      </w:r>
      <w:r>
        <w:rPr>
          <w:rFonts w:hint="eastAsia"/>
        </w:rPr>
        <w:t>110kV</w:t>
      </w:r>
      <w:r>
        <w:rPr>
          <w:rFonts w:hint="eastAsia"/>
        </w:rPr>
        <w:t>及以上变压器在停送电前必须将中性点接地</w:t>
      </w:r>
      <w:r>
        <w:rPr>
          <w:rFonts w:hint="eastAsia"/>
        </w:rPr>
        <w:t>?</w:t>
      </w:r>
    </w:p>
    <w:p w:rsidR="00926173" w:rsidRDefault="00926173" w:rsidP="00926173">
      <w:r>
        <w:rPr>
          <w:rFonts w:hint="eastAsia"/>
        </w:rPr>
        <w:t>标准答案</w:t>
      </w:r>
    </w:p>
    <w:p w:rsidR="00926173" w:rsidRDefault="00926173" w:rsidP="00926173">
      <w:r>
        <w:rPr>
          <w:rFonts w:hint="eastAsia"/>
        </w:rPr>
        <w:t>110kV</w:t>
      </w:r>
      <w:r>
        <w:rPr>
          <w:rFonts w:hint="eastAsia"/>
        </w:rPr>
        <w:t>及以上电网采用中性点直接接地系统。在运行中，为了满足继电保护装置灵敏度配合的要求，有些变压器的中性点不接地运行。但因为断路器的非同期操作引起的过电压会危及这些变压器的绝缘，所以要求在切、合</w:t>
      </w:r>
      <w:r>
        <w:rPr>
          <w:rFonts w:hint="eastAsia"/>
        </w:rPr>
        <w:t>110kV</w:t>
      </w:r>
      <w:r>
        <w:rPr>
          <w:rFonts w:hint="eastAsia"/>
        </w:rPr>
        <w:t>及以上空载变压器时，将变压器的中性点直接接地。</w:t>
      </w:r>
    </w:p>
    <w:p w:rsidR="00926173" w:rsidRDefault="00926173" w:rsidP="00926173">
      <w:r>
        <w:t xml:space="preserve"> </w:t>
      </w:r>
    </w:p>
    <w:p w:rsidR="00926173" w:rsidRDefault="00926173" w:rsidP="00926173">
      <w:r>
        <w:rPr>
          <w:rFonts w:hint="eastAsia"/>
        </w:rPr>
        <w:t>简答题中等</w:t>
      </w:r>
      <w:r>
        <w:rPr>
          <w:rFonts w:hint="eastAsia"/>
        </w:rPr>
        <w:t>929/1290</w:t>
      </w:r>
    </w:p>
    <w:p w:rsidR="00926173" w:rsidRDefault="00926173" w:rsidP="00926173">
      <w:r>
        <w:rPr>
          <w:rFonts w:hint="eastAsia"/>
        </w:rPr>
        <w:t>在电动机控制回路中，热继电器动作的原因有哪些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电机过载；</w:t>
      </w:r>
      <w:r>
        <w:rPr>
          <w:rFonts w:hint="eastAsia"/>
        </w:rPr>
        <w:t>(2)</w:t>
      </w:r>
      <w:r>
        <w:rPr>
          <w:rFonts w:hint="eastAsia"/>
        </w:rPr>
        <w:t>电机启动时间过长；</w:t>
      </w:r>
      <w:r>
        <w:rPr>
          <w:rFonts w:hint="eastAsia"/>
        </w:rPr>
        <w:t>(3)</w:t>
      </w:r>
      <w:r>
        <w:rPr>
          <w:rFonts w:hint="eastAsia"/>
        </w:rPr>
        <w:t>热继电器定值调整不当；</w:t>
      </w:r>
      <w:r>
        <w:rPr>
          <w:rFonts w:hint="eastAsia"/>
        </w:rPr>
        <w:t>(4)</w:t>
      </w:r>
      <w:r>
        <w:rPr>
          <w:rFonts w:hint="eastAsia"/>
        </w:rPr>
        <w:t>电源缺相；</w:t>
      </w:r>
    </w:p>
    <w:p w:rsidR="00926173" w:rsidRDefault="00926173" w:rsidP="00926173">
      <w:r>
        <w:rPr>
          <w:rFonts w:hint="eastAsia"/>
        </w:rPr>
        <w:t>(5)</w:t>
      </w:r>
      <w:r>
        <w:rPr>
          <w:rFonts w:hint="eastAsia"/>
        </w:rPr>
        <w:t>回路接触不好，接触电阻大。</w:t>
      </w:r>
    </w:p>
    <w:p w:rsidR="00926173" w:rsidRDefault="00926173" w:rsidP="00926173">
      <w:r>
        <w:t xml:space="preserve"> </w:t>
      </w:r>
    </w:p>
    <w:p w:rsidR="00926173" w:rsidRDefault="00926173" w:rsidP="00926173">
      <w:r>
        <w:rPr>
          <w:rFonts w:hint="eastAsia"/>
        </w:rPr>
        <w:lastRenderedPageBreak/>
        <w:t>简答题中等</w:t>
      </w:r>
      <w:r>
        <w:rPr>
          <w:rFonts w:hint="eastAsia"/>
        </w:rPr>
        <w:t>930/1290</w:t>
      </w:r>
    </w:p>
    <w:p w:rsidR="00926173" w:rsidRDefault="00926173" w:rsidP="00926173">
      <w:r>
        <w:rPr>
          <w:rFonts w:hint="eastAsia"/>
        </w:rPr>
        <w:t>什么备自投自复功能</w:t>
      </w:r>
      <w:r>
        <w:rPr>
          <w:rFonts w:hint="eastAsia"/>
        </w:rPr>
        <w:t>?</w:t>
      </w:r>
    </w:p>
    <w:p w:rsidR="00926173" w:rsidRDefault="00926173" w:rsidP="00926173">
      <w:r>
        <w:rPr>
          <w:rFonts w:hint="eastAsia"/>
        </w:rPr>
        <w:t>标准答案</w:t>
      </w:r>
    </w:p>
    <w:p w:rsidR="00926173" w:rsidRDefault="00926173" w:rsidP="00926173">
      <w:r>
        <w:rPr>
          <w:rFonts w:hint="eastAsia"/>
        </w:rPr>
        <w:t>当备用侧电源处于供电状态，检测到主供侧电源恢复供电，备投自复功能自动跳开备用侧电源开关，确认备用侧电源开关跳开后，自动合上主供侧电源开关的功能。可以通过投退选择备投自复功能实现。</w:t>
      </w:r>
    </w:p>
    <w:p w:rsidR="00926173" w:rsidRDefault="00926173" w:rsidP="00926173">
      <w:r>
        <w:t xml:space="preserve"> </w:t>
      </w:r>
    </w:p>
    <w:p w:rsidR="00926173" w:rsidRDefault="00926173" w:rsidP="00926173">
      <w:r>
        <w:rPr>
          <w:rFonts w:hint="eastAsia"/>
        </w:rPr>
        <w:t>简答题中等</w:t>
      </w:r>
      <w:r>
        <w:rPr>
          <w:rFonts w:hint="eastAsia"/>
        </w:rPr>
        <w:t>931/1290</w:t>
      </w:r>
    </w:p>
    <w:p w:rsidR="00926173" w:rsidRDefault="00926173" w:rsidP="00926173">
      <w:r>
        <w:rPr>
          <w:rFonts w:hint="eastAsia"/>
        </w:rPr>
        <w:t>光伏电站逆变器及逆变器室巡视工作内容有哪些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逆变器运行声音是否正常，运行过程中是否有异常噪声，如有应及时检查处理；</w:t>
      </w:r>
    </w:p>
    <w:p w:rsidR="00926173" w:rsidRDefault="00926173" w:rsidP="00926173">
      <w:r>
        <w:rPr>
          <w:rFonts w:hint="eastAsia"/>
        </w:rPr>
        <w:t>(2)</w:t>
      </w:r>
      <w:r>
        <w:rPr>
          <w:rFonts w:hint="eastAsia"/>
        </w:rPr>
        <w:t>检查逆变器的运行参数与设计值是否一致，如不一致及时联系厂家进行调整；</w:t>
      </w:r>
    </w:p>
    <w:p w:rsidR="00926173" w:rsidRDefault="00926173" w:rsidP="00926173">
      <w:r>
        <w:rPr>
          <w:rFonts w:hint="eastAsia"/>
        </w:rPr>
        <w:t>(3)</w:t>
      </w:r>
      <w:r>
        <w:rPr>
          <w:rFonts w:hint="eastAsia"/>
        </w:rPr>
        <w:t>逆变器中模块、电抗器、变压器的散热器风扇根据温度自行启动和停止的功能应正常，</w:t>
      </w:r>
    </w:p>
    <w:p w:rsidR="00926173" w:rsidRDefault="00926173" w:rsidP="00926173">
      <w:r>
        <w:rPr>
          <w:rFonts w:hint="eastAsia"/>
        </w:rPr>
        <w:t>散热风扇运行时不应有较大振动及异常噪音，如有异常情况应及时检查处理；</w:t>
      </w:r>
    </w:p>
    <w:p w:rsidR="00926173" w:rsidRDefault="00926173" w:rsidP="00926173">
      <w:r>
        <w:rPr>
          <w:rFonts w:hint="eastAsia"/>
        </w:rPr>
        <w:t>(4)</w:t>
      </w:r>
      <w:r>
        <w:rPr>
          <w:rFonts w:hint="eastAsia"/>
        </w:rPr>
        <w:t>用红外成像仪对逆变器进行测温，发现异常高温部分应及时停电检查处理；</w:t>
      </w:r>
    </w:p>
    <w:p w:rsidR="00926173" w:rsidRDefault="00926173" w:rsidP="00926173">
      <w:r>
        <w:rPr>
          <w:rFonts w:hint="eastAsia"/>
        </w:rPr>
        <w:t>(5)</w:t>
      </w:r>
      <w:r>
        <w:rPr>
          <w:rFonts w:hint="eastAsia"/>
        </w:rPr>
        <w:t>对逆变器室和逆变器进行清洁除尘；</w:t>
      </w:r>
    </w:p>
    <w:p w:rsidR="00926173" w:rsidRDefault="00926173" w:rsidP="00926173">
      <w:r>
        <w:rPr>
          <w:rFonts w:hint="eastAsia"/>
        </w:rPr>
        <w:t>(6)</w:t>
      </w:r>
      <w:r>
        <w:rPr>
          <w:rFonts w:hint="eastAsia"/>
        </w:rPr>
        <w:t>检查逆变器室门、窗及通风散热孔是否完好无破损，如有及时维修；</w:t>
      </w:r>
    </w:p>
    <w:p w:rsidR="00926173" w:rsidRDefault="00926173" w:rsidP="00926173">
      <w:r>
        <w:rPr>
          <w:rFonts w:hint="eastAsia"/>
        </w:rPr>
        <w:t>(7)</w:t>
      </w:r>
      <w:r>
        <w:rPr>
          <w:rFonts w:hint="eastAsia"/>
        </w:rPr>
        <w:t>检查逆变器室灭火器及烟感探头是否正常，发现问题及时处理；</w:t>
      </w:r>
    </w:p>
    <w:p w:rsidR="00926173" w:rsidRDefault="00926173" w:rsidP="00926173">
      <w:r>
        <w:rPr>
          <w:rFonts w:hint="eastAsia"/>
        </w:rPr>
        <w:t>(8)</w:t>
      </w:r>
      <w:r>
        <w:rPr>
          <w:rFonts w:hint="eastAsia"/>
        </w:rPr>
        <w:t>检查逆变器室防小动物隔板是否安装牢固无破损，如有问题及时修复或更换。</w:t>
      </w:r>
    </w:p>
    <w:p w:rsidR="00926173" w:rsidRDefault="00926173" w:rsidP="00926173">
      <w:r>
        <w:t xml:space="preserve"> </w:t>
      </w:r>
    </w:p>
    <w:p w:rsidR="00926173" w:rsidRDefault="00926173" w:rsidP="00926173">
      <w:r>
        <w:rPr>
          <w:rFonts w:hint="eastAsia"/>
        </w:rPr>
        <w:t>简答题中等</w:t>
      </w:r>
      <w:r>
        <w:rPr>
          <w:rFonts w:hint="eastAsia"/>
        </w:rPr>
        <w:t>932/1290</w:t>
      </w:r>
    </w:p>
    <w:p w:rsidR="00926173" w:rsidRDefault="00926173" w:rsidP="00926173">
      <w:r>
        <w:rPr>
          <w:rFonts w:hint="eastAsia"/>
        </w:rPr>
        <w:t>光伏电站直流防雷汇流箱有哪些日常维护项目</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防雷器的更换：检查防雷器指示，如变为红色即需要更换，更换时注意对应原线号恢复，并紧固好螺丝；</w:t>
      </w:r>
    </w:p>
    <w:p w:rsidR="00926173" w:rsidRDefault="00926173" w:rsidP="00926173">
      <w:r>
        <w:rPr>
          <w:rFonts w:hint="eastAsia"/>
        </w:rPr>
        <w:t>(2)</w:t>
      </w:r>
      <w:r>
        <w:rPr>
          <w:rFonts w:hint="eastAsia"/>
        </w:rPr>
        <w:t>保险的更换：用万用表检测保险的通断，如损坏即更换同型号的保险；</w:t>
      </w:r>
    </w:p>
    <w:p w:rsidR="00926173" w:rsidRDefault="00926173" w:rsidP="00926173">
      <w:r>
        <w:rPr>
          <w:rFonts w:hint="eastAsia"/>
        </w:rPr>
        <w:t>(3)</w:t>
      </w:r>
      <w:r>
        <w:rPr>
          <w:rFonts w:hint="eastAsia"/>
        </w:rPr>
        <w:t>直流断路器的更换：更换直流断路器时，应断开该直流断路器两侧对应的电源，更换时注意对应原线号恢复，并紧固好螺丝；</w:t>
      </w:r>
    </w:p>
    <w:p w:rsidR="00926173" w:rsidRDefault="00926173" w:rsidP="00926173">
      <w:r>
        <w:rPr>
          <w:rFonts w:hint="eastAsia"/>
        </w:rPr>
        <w:t>(4)</w:t>
      </w:r>
      <w:r>
        <w:rPr>
          <w:rFonts w:hint="eastAsia"/>
        </w:rPr>
        <w:t>端子更换：如发现熔断器座端子、输出端子有发热及焦臭现象，应立即停用该汇流箱，更换损坏端子，更换端子前，应将原损坏端子周围清理干净，去除被烧焦、氧化的电缆接头等部件；</w:t>
      </w:r>
    </w:p>
    <w:p w:rsidR="00926173" w:rsidRDefault="00926173" w:rsidP="00926173">
      <w:r>
        <w:rPr>
          <w:rFonts w:hint="eastAsia"/>
        </w:rPr>
        <w:t>(5)</w:t>
      </w:r>
      <w:r>
        <w:rPr>
          <w:rFonts w:hint="eastAsia"/>
        </w:rPr>
        <w:t>通讯模块的维护：检查汇流箱通信模块电源是否正常，监测单元有无报警，如数据采集故障应检查采集板至通讯模块之间的网线接触是否良好、采集板是否故障；如与上位机通信故障应检查通信模块</w:t>
      </w:r>
      <w:r>
        <w:rPr>
          <w:rFonts w:hint="eastAsia"/>
        </w:rPr>
        <w:t>IP</w:t>
      </w:r>
      <w:r>
        <w:rPr>
          <w:rFonts w:hint="eastAsia"/>
        </w:rPr>
        <w:t>设置是否正确，测量</w:t>
      </w:r>
      <w:r>
        <w:rPr>
          <w:rFonts w:hint="eastAsia"/>
        </w:rPr>
        <w:t>485</w:t>
      </w:r>
      <w:r>
        <w:rPr>
          <w:rFonts w:hint="eastAsia"/>
        </w:rPr>
        <w:t>通信线有无输出信号，接口是否接触良好。</w:t>
      </w:r>
    </w:p>
    <w:p w:rsidR="00926173" w:rsidRDefault="00926173" w:rsidP="00926173">
      <w:r>
        <w:rPr>
          <w:rFonts w:hint="eastAsia"/>
        </w:rPr>
        <w:t>(6)</w:t>
      </w:r>
      <w:r>
        <w:rPr>
          <w:rFonts w:hint="eastAsia"/>
        </w:rPr>
        <w:t>检修完成后将汇流箱的投入运行，并在监控系统中检查投运后的设备各电气参数正确。</w:t>
      </w:r>
    </w:p>
    <w:p w:rsidR="00926173" w:rsidRDefault="00926173" w:rsidP="00926173">
      <w:r>
        <w:t xml:space="preserve"> </w:t>
      </w:r>
    </w:p>
    <w:p w:rsidR="00926173" w:rsidRDefault="00926173" w:rsidP="00926173">
      <w:r>
        <w:rPr>
          <w:rFonts w:hint="eastAsia"/>
        </w:rPr>
        <w:t>简答题中等</w:t>
      </w:r>
      <w:r>
        <w:rPr>
          <w:rFonts w:hint="eastAsia"/>
        </w:rPr>
        <w:t>933/1290</w:t>
      </w:r>
    </w:p>
    <w:p w:rsidR="00926173" w:rsidRDefault="00926173" w:rsidP="00926173">
      <w:r>
        <w:rPr>
          <w:rFonts w:hint="eastAsia"/>
        </w:rPr>
        <w:t>简述接地变压器的作用</w:t>
      </w:r>
      <w:r>
        <w:rPr>
          <w:rFonts w:hint="eastAsia"/>
        </w:rPr>
        <w:t>?</w:t>
      </w:r>
    </w:p>
    <w:p w:rsidR="00926173" w:rsidRDefault="00926173" w:rsidP="00926173">
      <w:r>
        <w:rPr>
          <w:rFonts w:hint="eastAsia"/>
        </w:rPr>
        <w:t>标准答案</w:t>
      </w:r>
    </w:p>
    <w:p w:rsidR="00926173" w:rsidRDefault="00926173" w:rsidP="00926173">
      <w:r>
        <w:rPr>
          <w:rFonts w:hint="eastAsia"/>
        </w:rPr>
        <w:t>中性点不接地系统中，没有可供接地的中性点时，通过接地变压器构建一个中性点作为零序电流通道。当系统发生接地故障时，接地变压器对正序、负序电流呈高阻抗，对零序电流呈低阻抗，使接地保护可靠动作。</w:t>
      </w:r>
    </w:p>
    <w:p w:rsidR="00926173" w:rsidRDefault="00926173" w:rsidP="00926173">
      <w:r>
        <w:t xml:space="preserve"> </w:t>
      </w:r>
    </w:p>
    <w:p w:rsidR="00926173" w:rsidRDefault="00926173" w:rsidP="00926173">
      <w:r>
        <w:rPr>
          <w:rFonts w:hint="eastAsia"/>
        </w:rPr>
        <w:t>简答题中等</w:t>
      </w:r>
      <w:r>
        <w:rPr>
          <w:rFonts w:hint="eastAsia"/>
        </w:rPr>
        <w:t>934/1290</w:t>
      </w:r>
    </w:p>
    <w:p w:rsidR="00926173" w:rsidRDefault="00926173" w:rsidP="00926173">
      <w:r>
        <w:rPr>
          <w:rFonts w:hint="eastAsia"/>
        </w:rPr>
        <w:t>强送电和试送电时应注意的事项是什么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强送和试送电原则上只允许进行一次，对简易重合闸的线路必须先退出重合闸才可合闸；</w:t>
      </w:r>
    </w:p>
    <w:p w:rsidR="00926173" w:rsidRDefault="00926173" w:rsidP="00926173">
      <w:r>
        <w:rPr>
          <w:rFonts w:hint="eastAsia"/>
        </w:rPr>
        <w:t>(2)</w:t>
      </w:r>
      <w:r>
        <w:rPr>
          <w:rFonts w:hint="eastAsia"/>
        </w:rPr>
        <w:t>带有并网线路或小发电设备的线路禁止进行合闸，若必须送电应由调度命令；</w:t>
      </w:r>
    </w:p>
    <w:p w:rsidR="00926173" w:rsidRDefault="00926173" w:rsidP="00926173">
      <w:r>
        <w:rPr>
          <w:rFonts w:hint="eastAsia"/>
        </w:rPr>
        <w:t>(3)</w:t>
      </w:r>
      <w:r>
        <w:rPr>
          <w:rFonts w:hint="eastAsia"/>
        </w:rPr>
        <w:t>如有条件在送电前将继电保护的动作时限改小或可适当调整运行方式进行；</w:t>
      </w:r>
    </w:p>
    <w:p w:rsidR="00926173" w:rsidRDefault="00926173" w:rsidP="00926173">
      <w:r>
        <w:rPr>
          <w:rFonts w:hint="eastAsia"/>
        </w:rPr>
        <w:t>(4)</w:t>
      </w:r>
      <w:r>
        <w:rPr>
          <w:rFonts w:hint="eastAsia"/>
        </w:rPr>
        <w:t>在强送和试送电时应注意观察表计反应，如空线路、空母线有电流冲击或负荷线路、变压器有较大的电流冲击，且电压大幅下降时，应立即拉开断路器。</w:t>
      </w:r>
    </w:p>
    <w:p w:rsidR="00926173" w:rsidRDefault="00926173" w:rsidP="00926173">
      <w:r>
        <w:t xml:space="preserve"> </w:t>
      </w:r>
    </w:p>
    <w:p w:rsidR="00926173" w:rsidRDefault="00926173" w:rsidP="00926173">
      <w:r>
        <w:rPr>
          <w:rFonts w:hint="eastAsia"/>
        </w:rPr>
        <w:t>简答题中等</w:t>
      </w:r>
      <w:r>
        <w:rPr>
          <w:rFonts w:hint="eastAsia"/>
        </w:rPr>
        <w:t>935/1290</w:t>
      </w:r>
    </w:p>
    <w:p w:rsidR="00926173" w:rsidRDefault="00926173" w:rsidP="00926173">
      <w:r>
        <w:rPr>
          <w:rFonts w:hint="eastAsia"/>
        </w:rPr>
        <w:t>光伏电站逆变器送电操作步骤</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(1)</w:t>
      </w:r>
      <w:r>
        <w:rPr>
          <w:rFonts w:hint="eastAsia"/>
        </w:rPr>
        <w:t>合上箱变与逆变器对应的低压侧交流断路器；</w:t>
      </w:r>
    </w:p>
    <w:p w:rsidR="00926173" w:rsidRDefault="00926173" w:rsidP="00926173">
      <w:r>
        <w:rPr>
          <w:rFonts w:hint="eastAsia"/>
        </w:rPr>
        <w:t>(2)</w:t>
      </w:r>
      <w:r>
        <w:rPr>
          <w:rFonts w:hint="eastAsia"/>
        </w:rPr>
        <w:t>合上逆变器本体交流输出断路器，等待逆变器界面初始化完成后，检查交流电压显示正常，柜内各模块之间的通讯及逆变器与后台通讯信号正常；</w:t>
      </w:r>
    </w:p>
    <w:p w:rsidR="00926173" w:rsidRDefault="00926173" w:rsidP="00926173">
      <w:r>
        <w:rPr>
          <w:rFonts w:hint="eastAsia"/>
        </w:rPr>
        <w:t>(3)</w:t>
      </w:r>
      <w:r>
        <w:rPr>
          <w:rFonts w:hint="eastAsia"/>
        </w:rPr>
        <w:t>合上一个直流配电柜的直流输入断路器；</w:t>
      </w:r>
    </w:p>
    <w:p w:rsidR="00926173" w:rsidRDefault="00926173" w:rsidP="00926173">
      <w:r>
        <w:rPr>
          <w:rFonts w:hint="eastAsia"/>
        </w:rPr>
        <w:t>(4)</w:t>
      </w:r>
      <w:r>
        <w:rPr>
          <w:rFonts w:hint="eastAsia"/>
        </w:rPr>
        <w:t>合上逆变器直流输入侧断路器；</w:t>
      </w:r>
    </w:p>
    <w:p w:rsidR="00926173" w:rsidRDefault="00926173" w:rsidP="00926173">
      <w:r>
        <w:rPr>
          <w:rFonts w:hint="eastAsia"/>
        </w:rPr>
        <w:t>(5)</w:t>
      </w:r>
      <w:r>
        <w:rPr>
          <w:rFonts w:hint="eastAsia"/>
        </w:rPr>
        <w:t>等待约</w:t>
      </w:r>
      <w:r>
        <w:rPr>
          <w:rFonts w:hint="eastAsia"/>
        </w:rPr>
        <w:t>1</w:t>
      </w:r>
      <w:r>
        <w:rPr>
          <w:rFonts w:hint="eastAsia"/>
        </w:rPr>
        <w:t>分钟检查逆变器并网正常后，依次接入其余直流配电柜的直流输入断路器。</w:t>
      </w:r>
    </w:p>
    <w:p w:rsidR="00926173" w:rsidRDefault="00926173" w:rsidP="00926173">
      <w:r>
        <w:t xml:space="preserve"> </w:t>
      </w:r>
    </w:p>
    <w:p w:rsidR="00926173" w:rsidRDefault="00926173" w:rsidP="00926173">
      <w:r>
        <w:rPr>
          <w:rFonts w:hint="eastAsia"/>
        </w:rPr>
        <w:t>简答题中等</w:t>
      </w:r>
      <w:r>
        <w:rPr>
          <w:rFonts w:hint="eastAsia"/>
        </w:rPr>
        <w:t>936/1290</w:t>
      </w:r>
    </w:p>
    <w:p w:rsidR="00926173" w:rsidRDefault="00926173" w:rsidP="00926173">
      <w:r>
        <w:rPr>
          <w:rFonts w:hint="eastAsia"/>
        </w:rPr>
        <w:t>什么是监控系统时钟同步系统</w:t>
      </w:r>
      <w:r>
        <w:rPr>
          <w:rFonts w:hint="eastAsia"/>
        </w:rPr>
        <w:t>?</w:t>
      </w:r>
      <w:r>
        <w:rPr>
          <w:rFonts w:hint="eastAsia"/>
        </w:rPr>
        <w:t>有什么作用</w:t>
      </w:r>
      <w:r>
        <w:rPr>
          <w:rFonts w:hint="eastAsia"/>
        </w:rPr>
        <w:t>?</w:t>
      </w:r>
    </w:p>
    <w:p w:rsidR="00926173" w:rsidRDefault="00926173" w:rsidP="00926173">
      <w:r>
        <w:rPr>
          <w:rFonts w:hint="eastAsia"/>
        </w:rPr>
        <w:t>标准答案</w:t>
      </w:r>
    </w:p>
    <w:p w:rsidR="00926173" w:rsidRDefault="00926173" w:rsidP="00926173">
      <w:r>
        <w:rPr>
          <w:rFonts w:hint="eastAsia"/>
        </w:rPr>
        <w:t>监控系统设置一套高精度卫星时钟同步装置</w:t>
      </w:r>
      <w:r>
        <w:rPr>
          <w:rFonts w:hint="eastAsia"/>
        </w:rPr>
        <w:t>(GPS</w:t>
      </w:r>
      <w:r>
        <w:rPr>
          <w:rFonts w:hint="eastAsia"/>
        </w:rPr>
        <w:t>和北斗系统</w:t>
      </w:r>
      <w:r>
        <w:rPr>
          <w:rFonts w:hint="eastAsia"/>
        </w:rPr>
        <w:t>),</w:t>
      </w:r>
      <w:r>
        <w:rPr>
          <w:rFonts w:hint="eastAsia"/>
        </w:rPr>
        <w:t>作为定时校对计算机监控系统实时时钟的基准。其作用是使监控系统内部的子系统以及全站保护、稳控装置等设备与基准时钟保持一致，满足系统的实时功能，是事件记录和事故分辨率的必备功能。</w:t>
      </w:r>
    </w:p>
    <w:p w:rsidR="00926173" w:rsidRDefault="00926173" w:rsidP="00926173">
      <w:r>
        <w:t xml:space="preserve"> </w:t>
      </w:r>
    </w:p>
    <w:p w:rsidR="00926173" w:rsidRDefault="00926173" w:rsidP="00926173">
      <w:r>
        <w:rPr>
          <w:rFonts w:hint="eastAsia"/>
        </w:rPr>
        <w:t>简答题中等</w:t>
      </w:r>
      <w:r>
        <w:rPr>
          <w:rFonts w:hint="eastAsia"/>
        </w:rPr>
        <w:t>937/1290</w:t>
      </w:r>
    </w:p>
    <w:p w:rsidR="00926173" w:rsidRDefault="00926173" w:rsidP="00926173">
      <w:r>
        <w:rPr>
          <w:rFonts w:hint="eastAsia"/>
        </w:rPr>
        <w:t>变压器的停电检修操作</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转移变压器负荷，断开负荷侧断路器；</w:t>
      </w:r>
    </w:p>
    <w:p w:rsidR="00926173" w:rsidRDefault="00926173" w:rsidP="00926173">
      <w:r>
        <w:rPr>
          <w:rFonts w:hint="eastAsia"/>
        </w:rPr>
        <w:t>(2)</w:t>
      </w:r>
      <w:r>
        <w:rPr>
          <w:rFonts w:hint="eastAsia"/>
        </w:rPr>
        <w:t>断开电源侧断路器；检查变压器两侧断路器确已断开，拉开其操作电源；</w:t>
      </w:r>
    </w:p>
    <w:p w:rsidR="00926173" w:rsidRDefault="00926173" w:rsidP="00926173">
      <w:r>
        <w:rPr>
          <w:rFonts w:hint="eastAsia"/>
        </w:rPr>
        <w:t>(3)</w:t>
      </w:r>
      <w:r>
        <w:rPr>
          <w:rFonts w:hint="eastAsia"/>
        </w:rPr>
        <w:t>断开负荷侧隔离开关，检查负荷侧隔离开关确已断开；</w:t>
      </w:r>
    </w:p>
    <w:p w:rsidR="00926173" w:rsidRDefault="00926173" w:rsidP="00926173">
      <w:r>
        <w:rPr>
          <w:rFonts w:hint="eastAsia"/>
        </w:rPr>
        <w:t>(4)</w:t>
      </w:r>
      <w:r>
        <w:rPr>
          <w:rFonts w:hint="eastAsia"/>
        </w:rPr>
        <w:t>断开电源侧隔离开关，检查电源侧隔离开关确已断开；</w:t>
      </w:r>
    </w:p>
    <w:p w:rsidR="00926173" w:rsidRDefault="00926173" w:rsidP="00926173">
      <w:r>
        <w:rPr>
          <w:rFonts w:hint="eastAsia"/>
        </w:rPr>
        <w:t>(5)</w:t>
      </w:r>
      <w:r>
        <w:rPr>
          <w:rFonts w:hint="eastAsia"/>
        </w:rPr>
        <w:t>拉开中性点隔离开关；</w:t>
      </w:r>
    </w:p>
    <w:p w:rsidR="00926173" w:rsidRDefault="00926173" w:rsidP="00926173">
      <w:r>
        <w:rPr>
          <w:rFonts w:hint="eastAsia"/>
        </w:rPr>
        <w:t>(6)</w:t>
      </w:r>
      <w:r>
        <w:rPr>
          <w:rFonts w:hint="eastAsia"/>
        </w:rPr>
        <w:t>拉开控制信号电源；</w:t>
      </w:r>
    </w:p>
    <w:p w:rsidR="00926173" w:rsidRDefault="00926173" w:rsidP="00926173">
      <w:r>
        <w:rPr>
          <w:rFonts w:hint="eastAsia"/>
        </w:rPr>
        <w:t>(7)</w:t>
      </w:r>
      <w:r>
        <w:rPr>
          <w:rFonts w:hint="eastAsia"/>
        </w:rPr>
        <w:t>退出相关保护；</w:t>
      </w:r>
    </w:p>
    <w:p w:rsidR="00926173" w:rsidRDefault="00926173" w:rsidP="00926173">
      <w:r>
        <w:rPr>
          <w:rFonts w:hint="eastAsia"/>
        </w:rPr>
        <w:t>(8)</w:t>
      </w:r>
      <w:r>
        <w:rPr>
          <w:rFonts w:hint="eastAsia"/>
        </w:rPr>
        <w:t>进行验电、放电、装设接地线，按要求悬挂标示牌。</w:t>
      </w:r>
    </w:p>
    <w:p w:rsidR="00926173" w:rsidRDefault="00926173" w:rsidP="00926173">
      <w:r>
        <w:t xml:space="preserve"> </w:t>
      </w:r>
    </w:p>
    <w:p w:rsidR="00926173" w:rsidRDefault="00926173" w:rsidP="00926173">
      <w:r>
        <w:rPr>
          <w:rFonts w:hint="eastAsia"/>
        </w:rPr>
        <w:t>简答题中等</w:t>
      </w:r>
      <w:r>
        <w:rPr>
          <w:rFonts w:hint="eastAsia"/>
        </w:rPr>
        <w:t>938/1290</w:t>
      </w:r>
    </w:p>
    <w:p w:rsidR="00926173" w:rsidRDefault="00926173" w:rsidP="00926173">
      <w:r>
        <w:rPr>
          <w:rFonts w:hint="eastAsia"/>
        </w:rPr>
        <w:t>校对保护装置版本是校对哪三部分</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校对保护装置版本号；</w:t>
      </w:r>
    </w:p>
    <w:p w:rsidR="00926173" w:rsidRDefault="00926173" w:rsidP="00926173">
      <w:r>
        <w:rPr>
          <w:rFonts w:hint="eastAsia"/>
        </w:rPr>
        <w:t>(2)</w:t>
      </w:r>
      <w:r>
        <w:rPr>
          <w:rFonts w:hint="eastAsia"/>
        </w:rPr>
        <w:t>校对保护装置版本产生时间；</w:t>
      </w:r>
    </w:p>
    <w:p w:rsidR="00926173" w:rsidRDefault="00926173" w:rsidP="00926173">
      <w:r>
        <w:rPr>
          <w:rFonts w:hint="eastAsia"/>
        </w:rPr>
        <w:t>(3)</w:t>
      </w:r>
      <w:r>
        <w:rPr>
          <w:rFonts w:hint="eastAsia"/>
        </w:rPr>
        <w:t>校对保护装置版本校验码。</w:t>
      </w:r>
    </w:p>
    <w:p w:rsidR="00926173" w:rsidRDefault="00926173" w:rsidP="00926173">
      <w:r>
        <w:t xml:space="preserve"> </w:t>
      </w:r>
    </w:p>
    <w:p w:rsidR="00926173" w:rsidRDefault="00926173" w:rsidP="00926173">
      <w:r>
        <w:rPr>
          <w:rFonts w:hint="eastAsia"/>
        </w:rPr>
        <w:t>简答题中等</w:t>
      </w:r>
      <w:r>
        <w:rPr>
          <w:rFonts w:hint="eastAsia"/>
        </w:rPr>
        <w:t>939/1290</w:t>
      </w:r>
    </w:p>
    <w:p w:rsidR="00926173" w:rsidRDefault="00926173" w:rsidP="00926173">
      <w:r>
        <w:rPr>
          <w:rFonts w:hint="eastAsia"/>
        </w:rPr>
        <w:t>光伏电站中横向隔离装置应用在哪些方面</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光伏电站将安全</w:t>
      </w:r>
      <w:r>
        <w:rPr>
          <w:rFonts w:hint="eastAsia"/>
        </w:rPr>
        <w:t>I</w:t>
      </w:r>
      <w:r>
        <w:rPr>
          <w:rFonts w:hint="eastAsia"/>
        </w:rPr>
        <w:t>区，计算机监控系统中采集的实时数据传输至管理信息大区的生产管理系统或直接传输至发电集团总部监控中心、梯级调度中心，中间须安装</w:t>
      </w:r>
      <w:r>
        <w:rPr>
          <w:rFonts w:hint="eastAsia"/>
        </w:rPr>
        <w:t>1</w:t>
      </w:r>
      <w:r>
        <w:rPr>
          <w:rFonts w:hint="eastAsia"/>
        </w:rPr>
        <w:t>台正向隔离装置，用于安全</w:t>
      </w:r>
      <w:r>
        <w:rPr>
          <w:rFonts w:hint="eastAsia"/>
        </w:rPr>
        <w:t>|</w:t>
      </w:r>
      <w:r>
        <w:rPr>
          <w:rFonts w:hint="eastAsia"/>
        </w:rPr>
        <w:t>区到管理信息大区的单向数据传输；</w:t>
      </w:r>
    </w:p>
    <w:p w:rsidR="00926173" w:rsidRDefault="00926173" w:rsidP="00926173">
      <w:r>
        <w:rPr>
          <w:rFonts w:hint="eastAsia"/>
        </w:rPr>
        <w:t>(2)</w:t>
      </w:r>
      <w:r>
        <w:rPr>
          <w:rFonts w:hint="eastAsia"/>
        </w:rPr>
        <w:t>光伏电站功率预测系统中，部署在管理信息大区的气象服务器将收集的天气预报数据发送至安全Ⅱ区的光伏电站功率预测服务器，中间须安装</w:t>
      </w:r>
      <w:r>
        <w:rPr>
          <w:rFonts w:hint="eastAsia"/>
        </w:rPr>
        <w:t>1</w:t>
      </w:r>
      <w:r>
        <w:rPr>
          <w:rFonts w:hint="eastAsia"/>
        </w:rPr>
        <w:t>台反向隔离装置。</w:t>
      </w:r>
    </w:p>
    <w:p w:rsidR="00926173" w:rsidRDefault="00926173" w:rsidP="00926173">
      <w:r>
        <w:t xml:space="preserve"> </w:t>
      </w:r>
    </w:p>
    <w:p w:rsidR="00926173" w:rsidRDefault="00926173" w:rsidP="00926173">
      <w:r>
        <w:rPr>
          <w:rFonts w:hint="eastAsia"/>
        </w:rPr>
        <w:t>简答题中等</w:t>
      </w:r>
      <w:r>
        <w:rPr>
          <w:rFonts w:hint="eastAsia"/>
        </w:rPr>
        <w:t>940/1290</w:t>
      </w:r>
    </w:p>
    <w:p w:rsidR="00926173" w:rsidRDefault="00926173" w:rsidP="00926173">
      <w:r>
        <w:rPr>
          <w:rFonts w:hint="eastAsia"/>
        </w:rPr>
        <w:t>消防监护人主要安全责任应包括下列内容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动火现场配备必要、足够、有效的消防设施、器材。</w:t>
      </w:r>
    </w:p>
    <w:p w:rsidR="00926173" w:rsidRDefault="00926173" w:rsidP="00926173">
      <w:r>
        <w:rPr>
          <w:rFonts w:hint="eastAsia"/>
        </w:rPr>
        <w:t>(2)</w:t>
      </w:r>
      <w:r>
        <w:rPr>
          <w:rFonts w:hint="eastAsia"/>
        </w:rPr>
        <w:t>检查现场防火和灭火措施正确、完备。</w:t>
      </w:r>
    </w:p>
    <w:p w:rsidR="00926173" w:rsidRDefault="00926173" w:rsidP="00926173">
      <w:r>
        <w:rPr>
          <w:rFonts w:hint="eastAsia"/>
        </w:rPr>
        <w:t>(3)</w:t>
      </w:r>
      <w:r>
        <w:rPr>
          <w:rFonts w:hint="eastAsia"/>
        </w:rPr>
        <w:t>动火部位或现场可燃性、易爆气体含量或粉尘浓度符合安全要求。</w:t>
      </w:r>
    </w:p>
    <w:p w:rsidR="00926173" w:rsidRDefault="00926173" w:rsidP="00926173">
      <w:r>
        <w:rPr>
          <w:rFonts w:hint="eastAsia"/>
        </w:rPr>
        <w:t>(4)</w:t>
      </w:r>
      <w:r>
        <w:rPr>
          <w:rFonts w:hint="eastAsia"/>
        </w:rPr>
        <w:t>始终监督现场动火作业，发现违章立即制止，发现起火及时扑救。</w:t>
      </w:r>
    </w:p>
    <w:p w:rsidR="00926173" w:rsidRDefault="00926173" w:rsidP="00926173">
      <w:r>
        <w:rPr>
          <w:rFonts w:hint="eastAsia"/>
        </w:rPr>
        <w:t>(5)</w:t>
      </w:r>
      <w:r>
        <w:rPr>
          <w:rFonts w:hint="eastAsia"/>
        </w:rPr>
        <w:t>动火工作间断、终结时检查现场无残留火种。</w:t>
      </w:r>
    </w:p>
    <w:p w:rsidR="00926173" w:rsidRDefault="00926173" w:rsidP="00926173">
      <w:r>
        <w:t xml:space="preserve"> </w:t>
      </w:r>
    </w:p>
    <w:p w:rsidR="00926173" w:rsidRDefault="00926173" w:rsidP="00926173">
      <w:r>
        <w:rPr>
          <w:rFonts w:hint="eastAsia"/>
        </w:rPr>
        <w:t>简答题较难</w:t>
      </w:r>
      <w:r>
        <w:rPr>
          <w:rFonts w:hint="eastAsia"/>
        </w:rPr>
        <w:t>941/1290</w:t>
      </w:r>
    </w:p>
    <w:p w:rsidR="00926173" w:rsidRDefault="00926173" w:rsidP="00926173">
      <w:r>
        <w:rPr>
          <w:rFonts w:hint="eastAsia"/>
        </w:rPr>
        <w:t>光伏电站发电单元一般采用通信方式是什么</w:t>
      </w:r>
      <w:r>
        <w:rPr>
          <w:rFonts w:hint="eastAsia"/>
        </w:rPr>
        <w:t>?</w:t>
      </w:r>
    </w:p>
    <w:p w:rsidR="00926173" w:rsidRDefault="00926173" w:rsidP="00926173">
      <w:r>
        <w:rPr>
          <w:rFonts w:hint="eastAsia"/>
        </w:rPr>
        <w:t>标准答案</w:t>
      </w:r>
    </w:p>
    <w:p w:rsidR="00926173" w:rsidRDefault="00926173" w:rsidP="00926173">
      <w:r>
        <w:rPr>
          <w:rFonts w:hint="eastAsia"/>
        </w:rPr>
        <w:t>n</w:t>
      </w:r>
      <w:r>
        <w:rPr>
          <w:rFonts w:hint="eastAsia"/>
        </w:rPr>
        <w:t>个光伏子阵单元</w:t>
      </w:r>
      <w:r>
        <w:rPr>
          <w:rFonts w:hint="eastAsia"/>
        </w:rPr>
        <w:t>(</w:t>
      </w:r>
      <w:r>
        <w:rPr>
          <w:rFonts w:hint="eastAsia"/>
        </w:rPr>
        <w:t>一般为</w:t>
      </w:r>
      <w:r>
        <w:rPr>
          <w:rFonts w:hint="eastAsia"/>
        </w:rPr>
        <w:t>10-12</w:t>
      </w:r>
      <w:r>
        <w:rPr>
          <w:rFonts w:hint="eastAsia"/>
        </w:rPr>
        <w:t>个</w:t>
      </w:r>
      <w:r>
        <w:rPr>
          <w:rFonts w:hint="eastAsia"/>
        </w:rPr>
        <w:t>)</w:t>
      </w:r>
      <w:r>
        <w:rPr>
          <w:rFonts w:hint="eastAsia"/>
        </w:rPr>
        <w:t>通过单模光纤环网采用手拉手方式连接，最终头尾接至</w:t>
      </w:r>
      <w:r>
        <w:rPr>
          <w:rFonts w:hint="eastAsia"/>
        </w:rPr>
        <w:lastRenderedPageBreak/>
        <w:t>光伏区光纤以太网交换机，实现数据互连通信。该方式主要优点为：需要的光纤数量少，节省投资；光纤布置简单，减少维护的工作量；允许环网在出现一个断点的情况下，其余通信仍然可靠。</w:t>
      </w:r>
    </w:p>
    <w:p w:rsidR="00926173" w:rsidRDefault="00926173" w:rsidP="00926173">
      <w:r>
        <w:t xml:space="preserve"> </w:t>
      </w:r>
    </w:p>
    <w:p w:rsidR="00926173" w:rsidRDefault="00926173" w:rsidP="00926173">
      <w:r>
        <w:rPr>
          <w:rFonts w:hint="eastAsia"/>
        </w:rPr>
        <w:t>简答题较难</w:t>
      </w:r>
      <w:r>
        <w:rPr>
          <w:rFonts w:hint="eastAsia"/>
        </w:rPr>
        <w:t>942/1290</w:t>
      </w:r>
    </w:p>
    <w:p w:rsidR="00926173" w:rsidRDefault="00926173" w:rsidP="00926173">
      <w:r>
        <w:rPr>
          <w:rFonts w:hint="eastAsia"/>
        </w:rPr>
        <w:t>光伏电站组串式逆变器子阵单元与上位机采用哪种通信方式</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常规方案，组串式逆变器子阵单元箱式变压器保护测控通过</w:t>
      </w:r>
      <w:r>
        <w:rPr>
          <w:rFonts w:hint="eastAsia"/>
        </w:rPr>
        <w:t>RJ45</w:t>
      </w:r>
      <w:r>
        <w:rPr>
          <w:rFonts w:hint="eastAsia"/>
        </w:rPr>
        <w:t>以太网方式接入通信管理机，逆变器通过</w:t>
      </w:r>
      <w:r>
        <w:rPr>
          <w:rFonts w:hint="eastAsia"/>
        </w:rPr>
        <w:t>RS485</w:t>
      </w:r>
      <w:r>
        <w:rPr>
          <w:rFonts w:hint="eastAsia"/>
        </w:rPr>
        <w:t>串口、载波、无线等方式接入通信管理机，通讯管理机通过环网交换机和上位机通讯；</w:t>
      </w:r>
    </w:p>
    <w:p w:rsidR="00926173" w:rsidRDefault="00926173" w:rsidP="00926173">
      <w:r>
        <w:rPr>
          <w:rFonts w:hint="eastAsia"/>
        </w:rPr>
        <w:t>(2)</w:t>
      </w:r>
      <w:r>
        <w:rPr>
          <w:rFonts w:hint="eastAsia"/>
        </w:rPr>
        <w:t>一体化方案，组串式逆变器子阵单元逆变器通过</w:t>
      </w:r>
      <w:r>
        <w:rPr>
          <w:rFonts w:hint="eastAsia"/>
        </w:rPr>
        <w:t>RS485</w:t>
      </w:r>
      <w:r>
        <w:rPr>
          <w:rFonts w:hint="eastAsia"/>
        </w:rPr>
        <w:t>串口、载波、无线等方式接入发电单元一体化装置，一体化装置通过环网交换机和上位机通讯。</w:t>
      </w:r>
    </w:p>
    <w:p w:rsidR="00926173" w:rsidRDefault="00926173" w:rsidP="00926173">
      <w:r>
        <w:t xml:space="preserve"> </w:t>
      </w:r>
    </w:p>
    <w:p w:rsidR="00926173" w:rsidRDefault="00926173" w:rsidP="00926173">
      <w:r>
        <w:rPr>
          <w:rFonts w:hint="eastAsia"/>
        </w:rPr>
        <w:t>简答题较难</w:t>
      </w:r>
      <w:r>
        <w:rPr>
          <w:rFonts w:hint="eastAsia"/>
        </w:rPr>
        <w:t>943/1290</w:t>
      </w:r>
    </w:p>
    <w:p w:rsidR="00926173" w:rsidRDefault="00926173" w:rsidP="00926173">
      <w:r>
        <w:rPr>
          <w:rFonts w:hint="eastAsia"/>
        </w:rPr>
        <w:t>光伏电站集中式逆变器子阵单元与上位机采用哪种通信方式</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常规方案，逆变器、箱式变压器保护测控通过</w:t>
      </w:r>
      <w:r>
        <w:rPr>
          <w:rFonts w:hint="eastAsia"/>
        </w:rPr>
        <w:t>RJ45</w:t>
      </w:r>
      <w:r>
        <w:rPr>
          <w:rFonts w:hint="eastAsia"/>
        </w:rPr>
        <w:t>以太网方式接入通信管理机，汇流箱通过</w:t>
      </w:r>
      <w:r>
        <w:rPr>
          <w:rFonts w:hint="eastAsia"/>
        </w:rPr>
        <w:t>RS485</w:t>
      </w:r>
      <w:r>
        <w:rPr>
          <w:rFonts w:hint="eastAsia"/>
        </w:rPr>
        <w:t>串口方式接入通信管理机，通讯管理机通过环网交换机和上位机通讯；</w:t>
      </w:r>
    </w:p>
    <w:p w:rsidR="00926173" w:rsidRDefault="00926173" w:rsidP="00926173">
      <w:r>
        <w:rPr>
          <w:rFonts w:hint="eastAsia"/>
        </w:rPr>
        <w:t>(2)</w:t>
      </w:r>
      <w:r>
        <w:rPr>
          <w:rFonts w:hint="eastAsia"/>
        </w:rPr>
        <w:t>一体化方案，逆变器通过</w:t>
      </w:r>
      <w:r>
        <w:rPr>
          <w:rFonts w:hint="eastAsia"/>
        </w:rPr>
        <w:t>RJ45</w:t>
      </w:r>
      <w:r>
        <w:rPr>
          <w:rFonts w:hint="eastAsia"/>
        </w:rPr>
        <w:t>以太网方式接入发电单元一体化装置，汇流箱通过</w:t>
      </w:r>
      <w:r>
        <w:rPr>
          <w:rFonts w:hint="eastAsia"/>
        </w:rPr>
        <w:t>RS485</w:t>
      </w:r>
      <w:r>
        <w:rPr>
          <w:rFonts w:hint="eastAsia"/>
        </w:rPr>
        <w:t>串口方式接入发电单元一体化装置，一体化装置通过环网交换机和上位机通讯。</w:t>
      </w:r>
    </w:p>
    <w:p w:rsidR="00926173" w:rsidRDefault="00926173" w:rsidP="00926173">
      <w:r>
        <w:t xml:space="preserve"> </w:t>
      </w:r>
    </w:p>
    <w:p w:rsidR="00926173" w:rsidRDefault="00926173" w:rsidP="00926173">
      <w:r>
        <w:rPr>
          <w:rFonts w:hint="eastAsia"/>
        </w:rPr>
        <w:t>简答题中等</w:t>
      </w:r>
      <w:r>
        <w:rPr>
          <w:rFonts w:hint="eastAsia"/>
        </w:rPr>
        <w:t>944/1290</w:t>
      </w:r>
    </w:p>
    <w:p w:rsidR="00926173" w:rsidRDefault="00926173" w:rsidP="00926173">
      <w:r>
        <w:rPr>
          <w:rFonts w:hint="eastAsia"/>
        </w:rPr>
        <w:t>变压器呼吸器管路堵塞如何处理</w:t>
      </w:r>
      <w:r>
        <w:rPr>
          <w:rFonts w:hint="eastAsia"/>
        </w:rPr>
        <w:t>?</w:t>
      </w:r>
    </w:p>
    <w:p w:rsidR="00926173" w:rsidRDefault="00926173" w:rsidP="00926173">
      <w:r>
        <w:rPr>
          <w:rFonts w:hint="eastAsia"/>
        </w:rPr>
        <w:t>标准答案</w:t>
      </w:r>
    </w:p>
    <w:p w:rsidR="00926173" w:rsidRDefault="00926173" w:rsidP="00926173">
      <w:r>
        <w:rPr>
          <w:rFonts w:hint="eastAsia"/>
        </w:rPr>
        <w:t>变压器运行时，由于油温变化造成油的膨胀和收缩，其油枕内部气体体积的变化通过呼吸器的管路实现，因此油杯中应能观察到气泡现象，若长时未发现此现象，可能是呼吸器及其管路存在堵塞现象。工作人员应查看油温及油位的变化是否正常，如有异常应及时检查并分析原因，停电对变压器呼吸器管路进行处理。</w:t>
      </w:r>
    </w:p>
    <w:p w:rsidR="00926173" w:rsidRDefault="00926173" w:rsidP="00926173">
      <w:r>
        <w:t xml:space="preserve"> </w:t>
      </w:r>
    </w:p>
    <w:p w:rsidR="00926173" w:rsidRDefault="00926173" w:rsidP="00926173">
      <w:r>
        <w:rPr>
          <w:rFonts w:hint="eastAsia"/>
        </w:rPr>
        <w:t>简答题较易</w:t>
      </w:r>
      <w:r>
        <w:rPr>
          <w:rFonts w:hint="eastAsia"/>
        </w:rPr>
        <w:t>945/1290</w:t>
      </w:r>
    </w:p>
    <w:p w:rsidR="00926173" w:rsidRDefault="00926173" w:rsidP="00926173">
      <w:r>
        <w:rPr>
          <w:rFonts w:hint="eastAsia"/>
        </w:rPr>
        <w:t>变压器呼吸器油杯中含有杂质如何处理</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呼吸器油杯中的油主要是过滤外界环境中的杂质和水分，防止水分或杂质进入胶囊内部，如杂质进入硅胶易造成呼吸器孔堵寒，如水分进入胶囊内部，易造成结露，甚至会腐化胶囊，造成胶囊破裂，水分直接进入变压器油中；</w:t>
      </w:r>
    </w:p>
    <w:p w:rsidR="00926173" w:rsidRDefault="00926173" w:rsidP="00926173">
      <w:r>
        <w:rPr>
          <w:rFonts w:hint="eastAsia"/>
        </w:rPr>
        <w:t>(2)</w:t>
      </w:r>
      <w:r>
        <w:rPr>
          <w:rFonts w:hint="eastAsia"/>
        </w:rPr>
        <w:t>呼吸器油杯中油应尽量保持清洁，如发现油较浑浊，或内部出现积水现象时，应及时申请更换处理，尤其在冬季，防止其结冰造成呼吸器管路堵塞现象的发生。</w:t>
      </w:r>
    </w:p>
    <w:p w:rsidR="00926173" w:rsidRDefault="00926173" w:rsidP="00926173">
      <w:r>
        <w:t xml:space="preserve"> </w:t>
      </w:r>
    </w:p>
    <w:p w:rsidR="00926173" w:rsidRDefault="00926173" w:rsidP="00926173">
      <w:r>
        <w:rPr>
          <w:rFonts w:hint="eastAsia"/>
        </w:rPr>
        <w:t>简答题中等</w:t>
      </w:r>
      <w:r>
        <w:rPr>
          <w:rFonts w:hint="eastAsia"/>
        </w:rPr>
        <w:t>946/1290</w:t>
      </w:r>
    </w:p>
    <w:p w:rsidR="00926173" w:rsidRDefault="00926173" w:rsidP="00926173">
      <w:r>
        <w:rPr>
          <w:rFonts w:hint="eastAsia"/>
        </w:rPr>
        <w:t>变压器呼吸器硅胶潮解如何处理</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呼吸器硅胶潮解属于周期性维护工作，一般潮解部位从下到上潮解，当发现硅胶潮解超过</w:t>
      </w:r>
      <w:r>
        <w:rPr>
          <w:rFonts w:hint="eastAsia"/>
        </w:rPr>
        <w:t>1/2</w:t>
      </w:r>
      <w:r>
        <w:rPr>
          <w:rFonts w:hint="eastAsia"/>
        </w:rPr>
        <w:t>时应更换呼吸器或硅胶；</w:t>
      </w:r>
    </w:p>
    <w:p w:rsidR="00926173" w:rsidRDefault="00926173" w:rsidP="00926173">
      <w:r>
        <w:rPr>
          <w:rFonts w:hint="eastAsia"/>
        </w:rPr>
        <w:t>(2)</w:t>
      </w:r>
      <w:r>
        <w:rPr>
          <w:rFonts w:hint="eastAsia"/>
        </w:rPr>
        <w:t>如果发现呼吸器顶部潮解现象，由于安装法兰密封垫失效或胶囊内部存在水分，造成硅胶上部潮解，如果更换呼吸器安装法兰密封胶垫后仍多次出现顶部潮解现象，应结合停电工作对胶囊内部进行检查，检查胶囊是否存在进水迹象；</w:t>
      </w:r>
    </w:p>
    <w:p w:rsidR="00926173" w:rsidRDefault="00926173" w:rsidP="00926173">
      <w:r>
        <w:rPr>
          <w:rFonts w:hint="eastAsia"/>
        </w:rPr>
        <w:t>(3)</w:t>
      </w:r>
      <w:r>
        <w:rPr>
          <w:rFonts w:hint="eastAsia"/>
        </w:rPr>
        <w:t>如果发现呼吸器顶部硅胶被油浸渍，原因是胶囊内部存在变压器油，如更换硅胶后仍多次出现顶部硅胶被潮气浸渍，应结合停电工作对胶囊内出进行检查，检查胶囊的密封性能；</w:t>
      </w:r>
    </w:p>
    <w:p w:rsidR="00926173" w:rsidRDefault="00926173" w:rsidP="00926173">
      <w:r>
        <w:rPr>
          <w:rFonts w:hint="eastAsia"/>
        </w:rPr>
        <w:t>(4)</w:t>
      </w:r>
      <w:r>
        <w:rPr>
          <w:rFonts w:hint="eastAsia"/>
        </w:rPr>
        <w:t>如果发现呼吸器底部硅胶被油浸渍，原因是呼吸器油杯中油过多，在呼吸过程中，油杯中的油跑到底部胶处所致。由于底部硅胶被油浸渍后，如底部硅胶再有环境粉尘进入其中，长期运行极易造成呼吸器孔堵塞，因此，在添加油杯油时不能过多，只要确保能高于呼吸孔即可。</w:t>
      </w:r>
    </w:p>
    <w:p w:rsidR="00926173" w:rsidRDefault="00926173" w:rsidP="00926173">
      <w:r>
        <w:t xml:space="preserve"> </w:t>
      </w:r>
    </w:p>
    <w:p w:rsidR="00926173" w:rsidRDefault="00926173" w:rsidP="00926173">
      <w:r>
        <w:rPr>
          <w:rFonts w:hint="eastAsia"/>
        </w:rPr>
        <w:t>简答题较难</w:t>
      </w:r>
      <w:r>
        <w:rPr>
          <w:rFonts w:hint="eastAsia"/>
        </w:rPr>
        <w:t>947/1290</w:t>
      </w:r>
      <w:r>
        <w:rPr>
          <w:rFonts w:hint="eastAsia"/>
        </w:rPr>
        <w:t>口</w:t>
      </w:r>
    </w:p>
    <w:p w:rsidR="00926173" w:rsidRDefault="00926173" w:rsidP="00926173">
      <w:r>
        <w:rPr>
          <w:rFonts w:hint="eastAsia"/>
        </w:rPr>
        <w:t>变</w:t>
      </w:r>
      <w:r>
        <w:rPr>
          <w:rFonts w:hint="eastAsia"/>
        </w:rPr>
        <w:t>(</w:t>
      </w:r>
      <w:r>
        <w:rPr>
          <w:rFonts w:hint="eastAsia"/>
        </w:rPr>
        <w:t>配</w:t>
      </w:r>
      <w:r>
        <w:rPr>
          <w:rFonts w:hint="eastAsia"/>
        </w:rPr>
        <w:t>)</w:t>
      </w:r>
      <w:r>
        <w:rPr>
          <w:rFonts w:hint="eastAsia"/>
        </w:rPr>
        <w:t>电所的接地装置的技术要求</w:t>
      </w:r>
      <w:r>
        <w:rPr>
          <w:rFonts w:hint="eastAsia"/>
        </w:rPr>
        <w:t>?</w:t>
      </w:r>
    </w:p>
    <w:p w:rsidR="00926173" w:rsidRDefault="00926173" w:rsidP="00926173">
      <w:r>
        <w:rPr>
          <w:rFonts w:hint="eastAsia"/>
        </w:rPr>
        <w:lastRenderedPageBreak/>
        <w:t>标准答案</w:t>
      </w:r>
    </w:p>
    <w:p w:rsidR="00926173" w:rsidRDefault="00926173" w:rsidP="00926173">
      <w:r>
        <w:rPr>
          <w:rFonts w:hint="eastAsia"/>
        </w:rPr>
        <w:t>(1)</w:t>
      </w:r>
      <w:r>
        <w:rPr>
          <w:rFonts w:hint="eastAsia"/>
        </w:rPr>
        <w:t>变电所的接地装置接地体应水平敷设。它的接地体采用长</w:t>
      </w:r>
      <w:r>
        <w:rPr>
          <w:rFonts w:hint="eastAsia"/>
        </w:rPr>
        <w:t>2.5m</w:t>
      </w:r>
      <w:r>
        <w:rPr>
          <w:rFonts w:hint="eastAsia"/>
        </w:rPr>
        <w:t>、直径大于</w:t>
      </w:r>
      <w:r>
        <w:rPr>
          <w:rFonts w:hint="eastAsia"/>
        </w:rPr>
        <w:t>12mm</w:t>
      </w:r>
      <w:r>
        <w:rPr>
          <w:rFonts w:hint="eastAsia"/>
        </w:rPr>
        <w:t>的圆钢或厚度大于</w:t>
      </w:r>
      <w:r>
        <w:rPr>
          <w:rFonts w:hint="eastAsia"/>
        </w:rPr>
        <w:t>4mm</w:t>
      </w:r>
      <w:r>
        <w:rPr>
          <w:rFonts w:hint="eastAsia"/>
        </w:rPr>
        <w:t>的角钢，或厚度大于</w:t>
      </w:r>
      <w:r>
        <w:rPr>
          <w:rFonts w:hint="eastAsia"/>
        </w:rPr>
        <w:t>4mm</w:t>
      </w:r>
      <w:r>
        <w:rPr>
          <w:rFonts w:hint="eastAsia"/>
        </w:rPr>
        <w:t>的钢管，且外缘各角要做成弧形用截面不小于</w:t>
      </w:r>
      <w:r>
        <w:rPr>
          <w:rFonts w:hint="eastAsia"/>
        </w:rPr>
        <w:t>25mm</w:t>
      </w:r>
      <w:r>
        <w:rPr>
          <w:rFonts w:hint="eastAsia"/>
        </w:rPr>
        <w:t>×</w:t>
      </w:r>
      <w:r>
        <w:rPr>
          <w:rFonts w:hint="eastAsia"/>
        </w:rPr>
        <w:t>4mm</w:t>
      </w:r>
      <w:r>
        <w:rPr>
          <w:rFonts w:hint="eastAsia"/>
        </w:rPr>
        <w:t>的扁钢相连为闭合环形；</w:t>
      </w:r>
    </w:p>
    <w:p w:rsidR="00926173" w:rsidRDefault="00926173" w:rsidP="00926173">
      <w:r>
        <w:rPr>
          <w:rFonts w:hint="eastAsia"/>
        </w:rPr>
        <w:t>(2)</w:t>
      </w:r>
      <w:r>
        <w:rPr>
          <w:rFonts w:hint="eastAsia"/>
        </w:rPr>
        <w:t>应在变</w:t>
      </w:r>
      <w:r>
        <w:rPr>
          <w:rFonts w:hint="eastAsia"/>
        </w:rPr>
        <w:t>(</w:t>
      </w:r>
      <w:r>
        <w:rPr>
          <w:rFonts w:hint="eastAsia"/>
        </w:rPr>
        <w:t>配</w:t>
      </w:r>
      <w:r>
        <w:rPr>
          <w:rFonts w:hint="eastAsia"/>
        </w:rPr>
        <w:t>)</w:t>
      </w:r>
      <w:r>
        <w:rPr>
          <w:rFonts w:hint="eastAsia"/>
        </w:rPr>
        <w:t>电所墙以外埋设接地体，距离不能小于</w:t>
      </w:r>
      <w:r>
        <w:rPr>
          <w:rFonts w:hint="eastAsia"/>
        </w:rPr>
        <w:t>3m,</w:t>
      </w:r>
      <w:r>
        <w:rPr>
          <w:rFonts w:hint="eastAsia"/>
        </w:rPr>
        <w:t>接地网的埋设深度应超过当地冻土层的厚度，最小埋设深度不得小于</w:t>
      </w:r>
      <w:r>
        <w:rPr>
          <w:rFonts w:hint="eastAsia"/>
        </w:rPr>
        <w:t>0.6m</w:t>
      </w:r>
      <w:r>
        <w:rPr>
          <w:rFonts w:hint="eastAsia"/>
        </w:rPr>
        <w:t>。</w:t>
      </w:r>
    </w:p>
    <w:p w:rsidR="00926173" w:rsidRDefault="00926173" w:rsidP="00926173">
      <w:r>
        <w:t xml:space="preserve"> </w:t>
      </w:r>
    </w:p>
    <w:p w:rsidR="00926173" w:rsidRDefault="00926173" w:rsidP="00926173">
      <w:r>
        <w:rPr>
          <w:rFonts w:hint="eastAsia"/>
        </w:rPr>
        <w:t>简答题中等</w:t>
      </w:r>
      <w:r>
        <w:rPr>
          <w:rFonts w:hint="eastAsia"/>
        </w:rPr>
        <w:t>948/1290</w:t>
      </w:r>
    </w:p>
    <w:p w:rsidR="00926173" w:rsidRDefault="00926173" w:rsidP="00926173">
      <w:r>
        <w:rPr>
          <w:rFonts w:hint="eastAsia"/>
        </w:rPr>
        <w:t>如何检查汇流箱直流接地故障</w:t>
      </w:r>
      <w:r>
        <w:rPr>
          <w:rFonts w:hint="eastAsia"/>
        </w:rPr>
        <w:t>?</w:t>
      </w:r>
    </w:p>
    <w:p w:rsidR="00926173" w:rsidRDefault="00926173" w:rsidP="00926173">
      <w:r>
        <w:rPr>
          <w:rFonts w:hint="eastAsia"/>
        </w:rPr>
        <w:t>标准答案</w:t>
      </w:r>
    </w:p>
    <w:p w:rsidR="00926173" w:rsidRDefault="00926173" w:rsidP="00926173">
      <w:r>
        <w:rPr>
          <w:rFonts w:hint="eastAsia"/>
        </w:rPr>
        <w:t>当汇流箱发生直流接地时，所属逆变器报直流接地故障，在直流配电柜内逐台拉合每一路汇流箱接入断路器，当故障汇流箱接入断路器拉开时，逆变器直流接地故障会恢复，由此判断出接地汇流箱，现场检查汇流箱有无明显接地现象，拉开汇流箱直流输出开关，用万用表直流电压档测量正负极对地电压，确认接地的正负极，然后取下各支路熔断器，逐一测量每一支路对地电压，确认接地支路，恢复无故障支路供电并对故障支路做更换电缆等的处理。</w:t>
      </w:r>
    </w:p>
    <w:p w:rsidR="00926173" w:rsidRDefault="00926173" w:rsidP="00926173">
      <w:r>
        <w:t xml:space="preserve"> </w:t>
      </w:r>
    </w:p>
    <w:p w:rsidR="00926173" w:rsidRDefault="00926173" w:rsidP="00926173">
      <w:r>
        <w:rPr>
          <w:rFonts w:hint="eastAsia"/>
        </w:rPr>
        <w:t>简答题难</w:t>
      </w:r>
      <w:r>
        <w:rPr>
          <w:rFonts w:hint="eastAsia"/>
        </w:rPr>
        <w:t>949/1290</w:t>
      </w:r>
    </w:p>
    <w:p w:rsidR="00926173" w:rsidRDefault="00926173" w:rsidP="00926173">
      <w:r>
        <w:rPr>
          <w:rFonts w:hint="eastAsia"/>
        </w:rPr>
        <w:t>电气设备防火防爆的措施</w:t>
      </w:r>
      <w:r>
        <w:rPr>
          <w:rFonts w:hint="eastAsia"/>
        </w:rPr>
        <w:t>?(</w:t>
      </w:r>
      <w:r>
        <w:rPr>
          <w:rFonts w:hint="eastAsia"/>
        </w:rPr>
        <w:t>写出</w:t>
      </w:r>
      <w:r>
        <w:rPr>
          <w:rFonts w:hint="eastAsia"/>
        </w:rPr>
        <w:t>6</w:t>
      </w:r>
      <w:r>
        <w:rPr>
          <w:rFonts w:hint="eastAsia"/>
        </w:rPr>
        <w:t>种以上</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电气装置要保证符合规定的绝缘强度；</w:t>
      </w:r>
    </w:p>
    <w:p w:rsidR="00926173" w:rsidRDefault="00926173" w:rsidP="00926173">
      <w:r>
        <w:rPr>
          <w:rFonts w:hint="eastAsia"/>
        </w:rPr>
        <w:t>(2)</w:t>
      </w:r>
      <w:r>
        <w:rPr>
          <w:rFonts w:hint="eastAsia"/>
        </w:rPr>
        <w:t>限制导线的载流量，不得长期过载；</w:t>
      </w:r>
    </w:p>
    <w:p w:rsidR="00926173" w:rsidRDefault="00926173" w:rsidP="00926173">
      <w:r>
        <w:rPr>
          <w:rFonts w:hint="eastAsia"/>
        </w:rPr>
        <w:t>(3)</w:t>
      </w:r>
      <w:r>
        <w:rPr>
          <w:rFonts w:hint="eastAsia"/>
        </w:rPr>
        <w:t>电气装置安装符合标准，质量合格；</w:t>
      </w:r>
    </w:p>
    <w:p w:rsidR="00926173" w:rsidRDefault="00926173" w:rsidP="00926173">
      <w:r>
        <w:rPr>
          <w:rFonts w:hint="eastAsia"/>
        </w:rPr>
        <w:t>(4)</w:t>
      </w:r>
      <w:r>
        <w:rPr>
          <w:rFonts w:hint="eastAsia"/>
        </w:rPr>
        <w:t>电气装置适合使用环境条件；</w:t>
      </w:r>
    </w:p>
    <w:p w:rsidR="00926173" w:rsidRDefault="00926173" w:rsidP="00926173">
      <w:r>
        <w:rPr>
          <w:rFonts w:hint="eastAsia"/>
        </w:rPr>
        <w:t>(5)</w:t>
      </w:r>
      <w:r>
        <w:rPr>
          <w:rFonts w:hint="eastAsia"/>
        </w:rPr>
        <w:t>加强监视负荷，防止设备过热，控制电缆与动力电缆分层、分槽布置，不重叠放</w:t>
      </w:r>
    </w:p>
    <w:p w:rsidR="00926173" w:rsidRDefault="00926173" w:rsidP="00926173">
      <w:r>
        <w:rPr>
          <w:rFonts w:hint="eastAsia"/>
        </w:rPr>
        <w:t>置；</w:t>
      </w:r>
    </w:p>
    <w:p w:rsidR="00926173" w:rsidRDefault="00926173" w:rsidP="00926173">
      <w:r>
        <w:rPr>
          <w:rFonts w:hint="eastAsia"/>
        </w:rPr>
        <w:t>(6)</w:t>
      </w:r>
      <w:r>
        <w:rPr>
          <w:rFonts w:hint="eastAsia"/>
        </w:rPr>
        <w:t>防止因机械损伤、绝缘破坏、接线错误等造成短路；</w:t>
      </w:r>
    </w:p>
    <w:p w:rsidR="00926173" w:rsidRDefault="00926173" w:rsidP="00926173">
      <w:r>
        <w:rPr>
          <w:rFonts w:hint="eastAsia"/>
        </w:rPr>
        <w:t>(7)</w:t>
      </w:r>
      <w:r>
        <w:rPr>
          <w:rFonts w:hint="eastAsia"/>
        </w:rPr>
        <w:t>导线接头接触牢固、可靠；</w:t>
      </w:r>
    </w:p>
    <w:p w:rsidR="00926173" w:rsidRDefault="00926173" w:rsidP="00926173">
      <w:r>
        <w:rPr>
          <w:rFonts w:hint="eastAsia"/>
        </w:rPr>
        <w:t>(8)</w:t>
      </w:r>
      <w:r>
        <w:rPr>
          <w:rFonts w:hint="eastAsia"/>
        </w:rPr>
        <w:t>生产过程中设法防止和消除静电；</w:t>
      </w:r>
    </w:p>
    <w:p w:rsidR="00926173" w:rsidRDefault="00926173" w:rsidP="00926173">
      <w:r>
        <w:rPr>
          <w:rFonts w:hint="eastAsia"/>
        </w:rPr>
        <w:t>(9)</w:t>
      </w:r>
      <w:r>
        <w:rPr>
          <w:rFonts w:hint="eastAsia"/>
        </w:rPr>
        <w:t>采取防火阻燃措施。</w:t>
      </w:r>
    </w:p>
    <w:p w:rsidR="00926173" w:rsidRDefault="00926173" w:rsidP="00926173">
      <w:r>
        <w:t xml:space="preserve"> </w:t>
      </w:r>
    </w:p>
    <w:p w:rsidR="00926173" w:rsidRDefault="00926173" w:rsidP="00926173">
      <w:r>
        <w:rPr>
          <w:rFonts w:hint="eastAsia"/>
        </w:rPr>
        <w:t>简答题中等</w:t>
      </w:r>
      <w:r>
        <w:rPr>
          <w:rFonts w:hint="eastAsia"/>
        </w:rPr>
        <w:t>950/1290</w:t>
      </w:r>
    </w:p>
    <w:p w:rsidR="00926173" w:rsidRDefault="00926173" w:rsidP="00926173">
      <w:r>
        <w:rPr>
          <w:rFonts w:hint="eastAsia"/>
        </w:rPr>
        <w:t>隔离开关误操作时应如何处理</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隔离开关误拉开：当隔离开关未完全断开便发生电弧，应立即合上；若隔离开关已全部断开，则不许再合上；</w:t>
      </w:r>
    </w:p>
    <w:p w:rsidR="00926173" w:rsidRDefault="00926173" w:rsidP="00926173">
      <w:r>
        <w:rPr>
          <w:rFonts w:hint="eastAsia"/>
        </w:rPr>
        <w:t>(2)</w:t>
      </w:r>
      <w:r>
        <w:rPr>
          <w:rFonts w:hint="eastAsia"/>
        </w:rPr>
        <w:t>隔离开关误合上：即使错合，甚至在合闸时发生电弧，也不准再把刀闸拉开；应尽快操作断路器切断负荷。</w:t>
      </w:r>
    </w:p>
    <w:p w:rsidR="00926173" w:rsidRDefault="00926173" w:rsidP="00926173">
      <w:r>
        <w:t xml:space="preserve"> </w:t>
      </w:r>
    </w:p>
    <w:p w:rsidR="00926173" w:rsidRDefault="00926173" w:rsidP="00926173">
      <w:r>
        <w:rPr>
          <w:rFonts w:hint="eastAsia"/>
        </w:rPr>
        <w:t>简答题中等</w:t>
      </w:r>
      <w:r>
        <w:rPr>
          <w:rFonts w:hint="eastAsia"/>
        </w:rPr>
        <w:t>951/1290</w:t>
      </w:r>
    </w:p>
    <w:p w:rsidR="00926173" w:rsidRDefault="00926173" w:rsidP="00926173">
      <w:r>
        <w:rPr>
          <w:rFonts w:hint="eastAsia"/>
        </w:rPr>
        <w:t>有载调压变压器的有载调压开关会发生哪些异常</w:t>
      </w:r>
      <w:r>
        <w:rPr>
          <w:rFonts w:hint="eastAsia"/>
        </w:rPr>
        <w:t>?</w:t>
      </w:r>
      <w:r>
        <w:rPr>
          <w:rFonts w:hint="eastAsia"/>
        </w:rPr>
        <w:t>处理方法是什么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连续调整会使母线电压出现大幅波动，应立即断开有载开关操作电源；</w:t>
      </w:r>
    </w:p>
    <w:p w:rsidR="00926173" w:rsidRDefault="00926173" w:rsidP="00926173">
      <w:r>
        <w:rPr>
          <w:rFonts w:hint="eastAsia"/>
        </w:rPr>
        <w:t>(2)</w:t>
      </w:r>
      <w:r>
        <w:rPr>
          <w:rFonts w:hint="eastAsia"/>
        </w:rPr>
        <w:t>调整机构失灵，传动机构卡在两个分接档的过渡区；应立即断开有载开关操作电</w:t>
      </w:r>
    </w:p>
    <w:p w:rsidR="00926173" w:rsidRDefault="00926173" w:rsidP="00926173">
      <w:r>
        <w:rPr>
          <w:rFonts w:hint="eastAsia"/>
        </w:rPr>
        <w:t>源，现场手动调整分接头并查明原因；</w:t>
      </w:r>
    </w:p>
    <w:p w:rsidR="00926173" w:rsidRDefault="00926173" w:rsidP="00926173">
      <w:r>
        <w:rPr>
          <w:rFonts w:hint="eastAsia"/>
        </w:rPr>
        <w:t>(3)</w:t>
      </w:r>
      <w:r>
        <w:rPr>
          <w:rFonts w:hint="eastAsia"/>
        </w:rPr>
        <w:t>对电阻式限流有载调压变压器，当有载调整机构动作时间变长或切换到中途不动作，可能烧损限流电阻。原因是快速机构出现主弹簧疲劳、断裂或传动系统损坏、机械卡死、限位失灵等故障。当调整分接开关失败时，应将变压器停运，检查调压开关操作机构。</w:t>
      </w:r>
    </w:p>
    <w:p w:rsidR="00926173" w:rsidRDefault="00926173" w:rsidP="00926173">
      <w:r>
        <w:t xml:space="preserve"> </w:t>
      </w:r>
    </w:p>
    <w:p w:rsidR="00926173" w:rsidRDefault="00926173" w:rsidP="00926173">
      <w:r>
        <w:rPr>
          <w:rFonts w:hint="eastAsia"/>
        </w:rPr>
        <w:t>简答题中等</w:t>
      </w:r>
      <w:r>
        <w:rPr>
          <w:rFonts w:hint="eastAsia"/>
        </w:rPr>
        <w:t>952/1290</w:t>
      </w:r>
    </w:p>
    <w:p w:rsidR="00926173" w:rsidRDefault="00926173" w:rsidP="00926173">
      <w:r>
        <w:rPr>
          <w:rFonts w:hint="eastAsia"/>
        </w:rPr>
        <w:t>对变压器有载装置的调压次数是如何规定的</w:t>
      </w:r>
      <w:r>
        <w:rPr>
          <w:rFonts w:hint="eastAsia"/>
        </w:rPr>
        <w:t>?</w:t>
      </w:r>
    </w:p>
    <w:p w:rsidR="00926173" w:rsidRDefault="00926173" w:rsidP="00926173">
      <w:r>
        <w:rPr>
          <w:rFonts w:hint="eastAsia"/>
        </w:rPr>
        <w:t>标准答案</w:t>
      </w:r>
    </w:p>
    <w:p w:rsidR="00926173" w:rsidRDefault="00926173" w:rsidP="00926173">
      <w:r>
        <w:rPr>
          <w:rFonts w:hint="eastAsia"/>
        </w:rPr>
        <w:t>(1)35kV</w:t>
      </w:r>
      <w:r>
        <w:rPr>
          <w:rFonts w:hint="eastAsia"/>
        </w:rPr>
        <w:t>变压器的每天调节次数</w:t>
      </w:r>
      <w:r>
        <w:rPr>
          <w:rFonts w:hint="eastAsia"/>
        </w:rPr>
        <w:t>(</w:t>
      </w:r>
      <w:r>
        <w:rPr>
          <w:rFonts w:hint="eastAsia"/>
        </w:rPr>
        <w:t>每调一个分接头记为一次</w:t>
      </w:r>
      <w:r>
        <w:rPr>
          <w:rFonts w:hint="eastAsia"/>
        </w:rPr>
        <w:t>)</w:t>
      </w:r>
      <w:r>
        <w:rPr>
          <w:rFonts w:hint="eastAsia"/>
        </w:rPr>
        <w:t>不超过</w:t>
      </w:r>
      <w:r>
        <w:rPr>
          <w:rFonts w:hint="eastAsia"/>
        </w:rPr>
        <w:t>20</w:t>
      </w:r>
      <w:r>
        <w:rPr>
          <w:rFonts w:hint="eastAsia"/>
        </w:rPr>
        <w:t>次，</w:t>
      </w:r>
      <w:r>
        <w:rPr>
          <w:rFonts w:hint="eastAsia"/>
        </w:rPr>
        <w:t>110kV</w:t>
      </w:r>
      <w:r>
        <w:rPr>
          <w:rFonts w:hint="eastAsia"/>
        </w:rPr>
        <w:t>及以上变压器每天调节的次数不超过</w:t>
      </w:r>
      <w:r>
        <w:rPr>
          <w:rFonts w:hint="eastAsia"/>
        </w:rPr>
        <w:t>10</w:t>
      </w:r>
      <w:r>
        <w:rPr>
          <w:rFonts w:hint="eastAsia"/>
        </w:rPr>
        <w:t>次，每次调节间隔的时间不少于</w:t>
      </w:r>
      <w:r>
        <w:rPr>
          <w:rFonts w:hint="eastAsia"/>
        </w:rPr>
        <w:t>1min;</w:t>
      </w:r>
    </w:p>
    <w:p w:rsidR="00926173" w:rsidRDefault="00926173" w:rsidP="00926173">
      <w:r>
        <w:rPr>
          <w:rFonts w:hint="eastAsia"/>
        </w:rPr>
        <w:t>(2)</w:t>
      </w:r>
      <w:r>
        <w:rPr>
          <w:rFonts w:hint="eastAsia"/>
        </w:rPr>
        <w:t>当电阻型调压装置的调节次数达到</w:t>
      </w:r>
      <w:r>
        <w:rPr>
          <w:rFonts w:hint="eastAsia"/>
        </w:rPr>
        <w:t>5000</w:t>
      </w:r>
      <w:r>
        <w:rPr>
          <w:rFonts w:hint="eastAsia"/>
        </w:rPr>
        <w:t>～</w:t>
      </w:r>
      <w:r>
        <w:rPr>
          <w:rFonts w:hint="eastAsia"/>
        </w:rPr>
        <w:t>7000</w:t>
      </w:r>
      <w:r>
        <w:rPr>
          <w:rFonts w:hint="eastAsia"/>
        </w:rPr>
        <w:t>次时，电抗型调压装置的调节次数达到</w:t>
      </w:r>
      <w:r>
        <w:rPr>
          <w:rFonts w:hint="eastAsia"/>
        </w:rPr>
        <w:t>2000-2500</w:t>
      </w:r>
      <w:r>
        <w:rPr>
          <w:rFonts w:hint="eastAsia"/>
        </w:rPr>
        <w:t>次时应检修。</w:t>
      </w:r>
    </w:p>
    <w:p w:rsidR="00926173" w:rsidRDefault="00926173" w:rsidP="00926173">
      <w:r>
        <w:lastRenderedPageBreak/>
        <w:t xml:space="preserve"> </w:t>
      </w:r>
    </w:p>
    <w:p w:rsidR="00926173" w:rsidRDefault="00926173" w:rsidP="00926173">
      <w:r>
        <w:rPr>
          <w:rFonts w:hint="eastAsia"/>
        </w:rPr>
        <w:t>简答题中等</w:t>
      </w:r>
      <w:r>
        <w:rPr>
          <w:rFonts w:hint="eastAsia"/>
        </w:rPr>
        <w:t>953/1290</w:t>
      </w:r>
    </w:p>
    <w:p w:rsidR="00926173" w:rsidRDefault="00926173" w:rsidP="00926173">
      <w:r>
        <w:rPr>
          <w:rFonts w:hint="eastAsia"/>
        </w:rPr>
        <w:t>如何切换无载调压变压器的分接开关</w:t>
      </w:r>
      <w:r>
        <w:rPr>
          <w:rFonts w:hint="eastAsia"/>
        </w:rPr>
        <w:t>?</w:t>
      </w:r>
    </w:p>
    <w:p w:rsidR="00926173" w:rsidRDefault="00926173" w:rsidP="00926173">
      <w:r>
        <w:rPr>
          <w:rFonts w:hint="eastAsia"/>
        </w:rPr>
        <w:t>标准答案</w:t>
      </w:r>
    </w:p>
    <w:p w:rsidR="00926173" w:rsidRDefault="00926173" w:rsidP="00926173">
      <w:r>
        <w:rPr>
          <w:rFonts w:hint="eastAsia"/>
        </w:rPr>
        <w:t>切换无载调压变压器的分接开关应将变压器停电后进行，并在各侧装设接地线后，方可切换分接开关。切换前先拧下分接开关的两个定位螺丝，再扳动分接开关的把手，将分接开关旋转到所需的分接头位置，然后拧紧定位螺丝，测试三相直流电阻合格后，方可将变压器投入运行。</w:t>
      </w:r>
    </w:p>
    <w:p w:rsidR="00926173" w:rsidRDefault="00926173" w:rsidP="00926173">
      <w:r>
        <w:t xml:space="preserve"> </w:t>
      </w:r>
    </w:p>
    <w:p w:rsidR="00926173" w:rsidRDefault="00926173" w:rsidP="00926173">
      <w:r>
        <w:rPr>
          <w:rFonts w:hint="eastAsia"/>
        </w:rPr>
        <w:t>简答题中等</w:t>
      </w:r>
      <w:r>
        <w:rPr>
          <w:rFonts w:hint="eastAsia"/>
        </w:rPr>
        <w:t>954/1290</w:t>
      </w:r>
    </w:p>
    <w:p w:rsidR="00926173" w:rsidRDefault="00926173" w:rsidP="00926173">
      <w:r>
        <w:rPr>
          <w:rFonts w:hint="eastAsia"/>
        </w:rPr>
        <w:t>新安装的电容器在投入运行前应检查哪些项目</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新装电容器组投入运行前应按交接试验项目试验并合格；</w:t>
      </w:r>
    </w:p>
    <w:p w:rsidR="00926173" w:rsidRDefault="00926173" w:rsidP="00926173">
      <w:r>
        <w:rPr>
          <w:rFonts w:hint="eastAsia"/>
        </w:rPr>
        <w:t>(2)</w:t>
      </w:r>
      <w:r>
        <w:rPr>
          <w:rFonts w:hint="eastAsia"/>
        </w:rPr>
        <w:t>电容器及放电设备外观检查良好，无渗漏油现象；</w:t>
      </w:r>
    </w:p>
    <w:p w:rsidR="00926173" w:rsidRDefault="00926173" w:rsidP="00926173">
      <w:r>
        <w:rPr>
          <w:rFonts w:hint="eastAsia"/>
        </w:rPr>
        <w:t>(3)</w:t>
      </w:r>
      <w:r>
        <w:rPr>
          <w:rFonts w:hint="eastAsia"/>
        </w:rPr>
        <w:t>电容器组的接线正确，电压应与电网额定电压相符合；</w:t>
      </w:r>
    </w:p>
    <w:p w:rsidR="00926173" w:rsidRDefault="00926173" w:rsidP="00926173">
      <w:r>
        <w:rPr>
          <w:rFonts w:hint="eastAsia"/>
        </w:rPr>
        <w:t>(4)</w:t>
      </w:r>
      <w:r>
        <w:rPr>
          <w:rFonts w:hint="eastAsia"/>
        </w:rPr>
        <w:t>电容器组三相间的容量应平衡，其误差不应超过一相总容量的</w:t>
      </w:r>
      <w:r>
        <w:rPr>
          <w:rFonts w:hint="eastAsia"/>
        </w:rPr>
        <w:t>5%;</w:t>
      </w:r>
    </w:p>
    <w:p w:rsidR="00926173" w:rsidRDefault="00926173" w:rsidP="00926173">
      <w:r>
        <w:rPr>
          <w:rFonts w:hint="eastAsia"/>
        </w:rPr>
        <w:t>(5)</w:t>
      </w:r>
      <w:r>
        <w:rPr>
          <w:rFonts w:hint="eastAsia"/>
        </w:rPr>
        <w:t>各接点应接触良好，外壳及架构接地的电容器组与接地网的连接应牢固可靠；</w:t>
      </w:r>
    </w:p>
    <w:p w:rsidR="00926173" w:rsidRDefault="00926173" w:rsidP="00926173">
      <w:r>
        <w:rPr>
          <w:rFonts w:hint="eastAsia"/>
        </w:rPr>
        <w:t>(6)</w:t>
      </w:r>
      <w:r>
        <w:rPr>
          <w:rFonts w:hint="eastAsia"/>
        </w:rPr>
        <w:t>与电容器组连接的电缆、断路器、熔断器等电气元件应经试验合格；</w:t>
      </w:r>
    </w:p>
    <w:p w:rsidR="00926173" w:rsidRDefault="00926173" w:rsidP="00926173">
      <w:r>
        <w:rPr>
          <w:rFonts w:hint="eastAsia"/>
        </w:rPr>
        <w:t>(7)</w:t>
      </w:r>
      <w:r>
        <w:rPr>
          <w:rFonts w:hint="eastAsia"/>
        </w:rPr>
        <w:t>电容器组的继电保护装置应经校验合格，定值正确，投入运行；</w:t>
      </w:r>
    </w:p>
    <w:p w:rsidR="00926173" w:rsidRDefault="00926173" w:rsidP="00926173">
      <w:r>
        <w:rPr>
          <w:rFonts w:hint="eastAsia"/>
        </w:rPr>
        <w:t>(8)</w:t>
      </w:r>
      <w:r>
        <w:rPr>
          <w:rFonts w:hint="eastAsia"/>
        </w:rPr>
        <w:t>装有专用接地刀闸，其刀闸应在断开位置。</w:t>
      </w:r>
    </w:p>
    <w:p w:rsidR="00926173" w:rsidRDefault="00926173" w:rsidP="00926173">
      <w:r>
        <w:t xml:space="preserve"> </w:t>
      </w:r>
    </w:p>
    <w:p w:rsidR="00926173" w:rsidRDefault="00926173" w:rsidP="00926173">
      <w:r>
        <w:rPr>
          <w:rFonts w:hint="eastAsia"/>
        </w:rPr>
        <w:t>简答题中等</w:t>
      </w:r>
      <w:r>
        <w:rPr>
          <w:rFonts w:hint="eastAsia"/>
        </w:rPr>
        <w:t>955/1290</w:t>
      </w:r>
    </w:p>
    <w:p w:rsidR="00926173" w:rsidRDefault="00926173" w:rsidP="00926173">
      <w:r>
        <w:rPr>
          <w:rFonts w:hint="eastAsia"/>
        </w:rPr>
        <w:t>光伏电站逆变器检修需要做哪些安全措施</w:t>
      </w:r>
      <w:r>
        <w:rPr>
          <w:rFonts w:hint="eastAsia"/>
        </w:rPr>
        <w:t>?</w:t>
      </w:r>
    </w:p>
    <w:p w:rsidR="00926173" w:rsidRDefault="00926173" w:rsidP="00926173">
      <w:r>
        <w:rPr>
          <w:rFonts w:hint="eastAsia"/>
        </w:rPr>
        <w:t>标准答案</w:t>
      </w:r>
    </w:p>
    <w:p w:rsidR="00926173" w:rsidRDefault="00926173" w:rsidP="00926173">
      <w:r>
        <w:rPr>
          <w:rFonts w:hint="eastAsia"/>
        </w:rPr>
        <w:t>在逆变器柜内进行检修作业前，必须将逆变器交、直流侧开关全部断开，断开箱变低压侧开关，断开直流配电柜所有开关，断开逆变器工作电源开关，在所断开开关操作把手上悬挂“禁止合闸，有人工作”标识牌，逆变器在停机</w:t>
      </w:r>
      <w:r>
        <w:rPr>
          <w:rFonts w:hint="eastAsia"/>
        </w:rPr>
        <w:t>20</w:t>
      </w:r>
      <w:r>
        <w:rPr>
          <w:rFonts w:hint="eastAsia"/>
        </w:rPr>
        <w:t>分钟后，方可打开柜门验无电压后许可工作。</w:t>
      </w:r>
    </w:p>
    <w:p w:rsidR="00926173" w:rsidRDefault="00926173" w:rsidP="00926173">
      <w:r>
        <w:t xml:space="preserve"> </w:t>
      </w:r>
    </w:p>
    <w:p w:rsidR="00926173" w:rsidRDefault="00926173" w:rsidP="00926173">
      <w:r>
        <w:rPr>
          <w:rFonts w:hint="eastAsia"/>
        </w:rPr>
        <w:t>简答题中等</w:t>
      </w:r>
      <w:r>
        <w:rPr>
          <w:rFonts w:hint="eastAsia"/>
        </w:rPr>
        <w:t>956/1290</w:t>
      </w:r>
    </w:p>
    <w:p w:rsidR="00926173" w:rsidRDefault="00926173" w:rsidP="00926173">
      <w:r>
        <w:rPr>
          <w:rFonts w:hint="eastAsia"/>
        </w:rPr>
        <w:t>光伏电站逆变器报“孤岛故障”如何处理</w:t>
      </w:r>
      <w:r>
        <w:rPr>
          <w:rFonts w:hint="eastAsia"/>
        </w:rPr>
        <w:t>?</w:t>
      </w:r>
    </w:p>
    <w:p w:rsidR="00926173" w:rsidRDefault="00926173" w:rsidP="00926173">
      <w:r>
        <w:rPr>
          <w:rFonts w:hint="eastAsia"/>
        </w:rPr>
        <w:t>标准答案</w:t>
      </w:r>
    </w:p>
    <w:p w:rsidR="00926173" w:rsidRDefault="00926173" w:rsidP="00926173">
      <w:r>
        <w:rPr>
          <w:rFonts w:hint="eastAsia"/>
        </w:rPr>
        <w:t>孤岛故障是指电网故障或停电检修、自然因素等原因造成电网中断供电时，逆变器脱离电网独立运行的一种状态，当逆变器检测到“孤岛”状态时，自动停止运行，待检测到故障消除或电网恢复正常后自动并网。当一台或几台逆变器报“孤岛故障”多为交流侧断电失压，此时应断开逆变器交、直流开关，检查箱变是否运行正常，并根据具体原因处理，正常后恢复逆变器并网。</w:t>
      </w:r>
    </w:p>
    <w:p w:rsidR="00926173" w:rsidRDefault="00926173" w:rsidP="00926173">
      <w:r>
        <w:t xml:space="preserve"> </w:t>
      </w:r>
    </w:p>
    <w:p w:rsidR="00926173" w:rsidRDefault="00926173" w:rsidP="00926173">
      <w:r>
        <w:rPr>
          <w:rFonts w:hint="eastAsia"/>
        </w:rPr>
        <w:t>简答题中等</w:t>
      </w:r>
      <w:r>
        <w:rPr>
          <w:rFonts w:hint="eastAsia"/>
        </w:rPr>
        <w:t>957/1290</w:t>
      </w:r>
    </w:p>
    <w:p w:rsidR="00926173" w:rsidRDefault="00926173" w:rsidP="00926173">
      <w:r>
        <w:rPr>
          <w:rFonts w:hint="eastAsia"/>
        </w:rPr>
        <w:t>变压器有哪几种常见故障</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绕组故障：主要有绕组匝间短路、绕组接地、相间短路、绕组断线及接头开焊等。</w:t>
      </w:r>
    </w:p>
    <w:p w:rsidR="00926173" w:rsidRDefault="00926173" w:rsidP="00926173">
      <w:r>
        <w:rPr>
          <w:rFonts w:hint="eastAsia"/>
        </w:rPr>
        <w:t>(2)</w:t>
      </w:r>
      <w:r>
        <w:rPr>
          <w:rFonts w:hint="eastAsia"/>
        </w:rPr>
        <w:t>套管故障：常见的有炸裂、闪络放电及严重漏油等；</w:t>
      </w:r>
    </w:p>
    <w:p w:rsidR="00926173" w:rsidRDefault="00926173" w:rsidP="00926173">
      <w:r>
        <w:rPr>
          <w:rFonts w:hint="eastAsia"/>
        </w:rPr>
        <w:t>(3)</w:t>
      </w:r>
      <w:r>
        <w:rPr>
          <w:rFonts w:hint="eastAsia"/>
        </w:rPr>
        <w:t>分接开关故障：主要有分接头绝缘不良；弹簧压力不足，分接开关接触不良或腐蚀，有载分接开关装置不良或调整不当；</w:t>
      </w:r>
    </w:p>
    <w:p w:rsidR="00926173" w:rsidRDefault="00926173" w:rsidP="00926173">
      <w:r>
        <w:rPr>
          <w:rFonts w:hint="eastAsia"/>
        </w:rPr>
        <w:t>(4)</w:t>
      </w:r>
      <w:r>
        <w:rPr>
          <w:rFonts w:hint="eastAsia"/>
        </w:rPr>
        <w:t>铁芯故障：主要是由铁芯柱的穿心螺杆及夹紧螺杆绝缘损坏而引起的多点接地故障，铁芯两点及以上接地会产生涡流造成局部过热。</w:t>
      </w:r>
    </w:p>
    <w:p w:rsidR="00926173" w:rsidRDefault="00926173" w:rsidP="00926173">
      <w:r>
        <w:t xml:space="preserve"> </w:t>
      </w:r>
    </w:p>
    <w:p w:rsidR="00926173" w:rsidRDefault="00926173" w:rsidP="00926173">
      <w:r>
        <w:rPr>
          <w:rFonts w:hint="eastAsia"/>
        </w:rPr>
        <w:t>简答题较难</w:t>
      </w:r>
      <w:r>
        <w:rPr>
          <w:rFonts w:hint="eastAsia"/>
        </w:rPr>
        <w:t>958/1290</w:t>
      </w:r>
    </w:p>
    <w:p w:rsidR="00926173" w:rsidRDefault="00926173" w:rsidP="00926173">
      <w:r>
        <w:rPr>
          <w:rFonts w:hint="eastAsia"/>
        </w:rPr>
        <w:t>有载调压变压器分接开关的故障是由哪些原因造成的</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辅助触头中的过渡电阻在切换过程中被击穿烧断；</w:t>
      </w:r>
    </w:p>
    <w:p w:rsidR="00926173" w:rsidRDefault="00926173" w:rsidP="00926173">
      <w:r>
        <w:rPr>
          <w:rFonts w:hint="eastAsia"/>
        </w:rPr>
        <w:t>(2)</w:t>
      </w:r>
      <w:r>
        <w:rPr>
          <w:rFonts w:hint="eastAsia"/>
        </w:rPr>
        <w:t>分接开关密封不严，进水造成相间短路；</w:t>
      </w:r>
    </w:p>
    <w:p w:rsidR="00926173" w:rsidRDefault="00926173" w:rsidP="00926173">
      <w:r>
        <w:rPr>
          <w:rFonts w:hint="eastAsia"/>
        </w:rPr>
        <w:t>(3)</w:t>
      </w:r>
      <w:r>
        <w:rPr>
          <w:rFonts w:hint="eastAsia"/>
        </w:rPr>
        <w:t>由于触头滚轮卡住，使分接开关停在过渡位置，造成匝间短路而烧坏；</w:t>
      </w:r>
    </w:p>
    <w:p w:rsidR="00926173" w:rsidRDefault="00926173" w:rsidP="00926173">
      <w:r>
        <w:rPr>
          <w:rFonts w:hint="eastAsia"/>
        </w:rPr>
        <w:t>(4)</w:t>
      </w:r>
      <w:r>
        <w:rPr>
          <w:rFonts w:hint="eastAsia"/>
        </w:rPr>
        <w:t>分接开关油箱缺油；</w:t>
      </w:r>
    </w:p>
    <w:p w:rsidR="00926173" w:rsidRDefault="00926173" w:rsidP="00926173">
      <w:r>
        <w:rPr>
          <w:rFonts w:hint="eastAsia"/>
        </w:rPr>
        <w:t>(5)</w:t>
      </w:r>
      <w:r>
        <w:rPr>
          <w:rFonts w:hint="eastAsia"/>
        </w:rPr>
        <w:t>调压过程中遇到穿越故障电流。</w:t>
      </w:r>
    </w:p>
    <w:p w:rsidR="00926173" w:rsidRDefault="00926173" w:rsidP="00926173">
      <w:r>
        <w:lastRenderedPageBreak/>
        <w:t xml:space="preserve"> </w:t>
      </w:r>
    </w:p>
    <w:p w:rsidR="00926173" w:rsidRDefault="00926173" w:rsidP="00926173">
      <w:r>
        <w:rPr>
          <w:rFonts w:hint="eastAsia"/>
        </w:rPr>
        <w:t>简答题中等</w:t>
      </w:r>
      <w:r>
        <w:rPr>
          <w:rFonts w:hint="eastAsia"/>
        </w:rPr>
        <w:t>959/1290</w:t>
      </w:r>
    </w:p>
    <w:p w:rsidR="00926173" w:rsidRDefault="00926173" w:rsidP="00926173">
      <w:r>
        <w:rPr>
          <w:rFonts w:hint="eastAsia"/>
        </w:rPr>
        <w:t>变压器在运行时，出现油面过高或有油从油枕中溢出时，应如何处理</w:t>
      </w:r>
      <w:r>
        <w:rPr>
          <w:rFonts w:hint="eastAsia"/>
        </w:rPr>
        <w:t>?</w:t>
      </w:r>
    </w:p>
    <w:p w:rsidR="00926173" w:rsidRDefault="00926173" w:rsidP="00926173">
      <w:r>
        <w:rPr>
          <w:rFonts w:hint="eastAsia"/>
        </w:rPr>
        <w:t>标准答案</w:t>
      </w:r>
    </w:p>
    <w:p w:rsidR="00926173" w:rsidRDefault="00926173" w:rsidP="00926173">
      <w:r>
        <w:rPr>
          <w:rFonts w:hint="eastAsia"/>
        </w:rPr>
        <w:t>应首先检查变压器的负荷和温度是否正常，如果负荷和温度均正常，则可以判断是因呼吸器或油标管堵塞造成的假油面，应经当值调度员同意后，将重瓦斯保护改接信号，疏通呼吸器或油标管。如因环境温度过高引起油枕溢油时，应放油处理。</w:t>
      </w:r>
    </w:p>
    <w:p w:rsidR="00926173" w:rsidRDefault="00926173" w:rsidP="00926173">
      <w:r>
        <w:t xml:space="preserve"> </w:t>
      </w:r>
    </w:p>
    <w:p w:rsidR="00926173" w:rsidRDefault="00926173" w:rsidP="00926173">
      <w:r>
        <w:rPr>
          <w:rFonts w:hint="eastAsia"/>
        </w:rPr>
        <w:t>简答题较难</w:t>
      </w:r>
      <w:r>
        <w:rPr>
          <w:rFonts w:hint="eastAsia"/>
        </w:rPr>
        <w:t>960/1290</w:t>
      </w:r>
    </w:p>
    <w:p w:rsidR="00926173" w:rsidRDefault="00926173" w:rsidP="00926173">
      <w:r>
        <w:rPr>
          <w:rFonts w:hint="eastAsia"/>
        </w:rPr>
        <w:t>光伏电站逆变器的主要组成部件有哪些</w:t>
      </w:r>
      <w:r>
        <w:rPr>
          <w:rFonts w:hint="eastAsia"/>
        </w:rPr>
        <w:t>?</w:t>
      </w:r>
      <w:r>
        <w:rPr>
          <w:rFonts w:hint="eastAsia"/>
        </w:rPr>
        <w:t>都有什么作用</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直流输入开关，控制直流输入；</w:t>
      </w:r>
    </w:p>
    <w:p w:rsidR="00926173" w:rsidRDefault="00926173" w:rsidP="00926173">
      <w:r>
        <w:rPr>
          <w:rFonts w:hint="eastAsia"/>
        </w:rPr>
        <w:t>(2)</w:t>
      </w:r>
      <w:r>
        <w:rPr>
          <w:rFonts w:hint="eastAsia"/>
        </w:rPr>
        <w:t>防反二极管，防止给汇流箱反送电；</w:t>
      </w:r>
    </w:p>
    <w:p w:rsidR="00926173" w:rsidRDefault="00926173" w:rsidP="00926173">
      <w:r>
        <w:rPr>
          <w:rFonts w:hint="eastAsia"/>
        </w:rPr>
        <w:t>(3)</w:t>
      </w:r>
      <w:r>
        <w:rPr>
          <w:rFonts w:hint="eastAsia"/>
        </w:rPr>
        <w:t>逆变模块，用于将直流电能转换为交流电能；</w:t>
      </w:r>
    </w:p>
    <w:p w:rsidR="00926173" w:rsidRDefault="00926173" w:rsidP="00926173">
      <w:r>
        <w:rPr>
          <w:rFonts w:hint="eastAsia"/>
        </w:rPr>
        <w:t>(4)</w:t>
      </w:r>
      <w:r>
        <w:rPr>
          <w:rFonts w:hint="eastAsia"/>
        </w:rPr>
        <w:t>直流</w:t>
      </w:r>
      <w:r>
        <w:rPr>
          <w:rFonts w:hint="eastAsia"/>
        </w:rPr>
        <w:t>EMC</w:t>
      </w:r>
      <w:r>
        <w:rPr>
          <w:rFonts w:hint="eastAsia"/>
        </w:rPr>
        <w:t>滤波器，允许通过直流电，消除或衰减高频信号干扰；</w:t>
      </w:r>
    </w:p>
    <w:p w:rsidR="00926173" w:rsidRDefault="00926173" w:rsidP="00926173">
      <w:r>
        <w:rPr>
          <w:rFonts w:hint="eastAsia"/>
        </w:rPr>
        <w:t>(5)</w:t>
      </w:r>
      <w:r>
        <w:rPr>
          <w:rFonts w:hint="eastAsia"/>
        </w:rPr>
        <w:t>交流</w:t>
      </w:r>
      <w:r>
        <w:rPr>
          <w:rFonts w:hint="eastAsia"/>
        </w:rPr>
        <w:t>EMC</w:t>
      </w:r>
      <w:r>
        <w:rPr>
          <w:rFonts w:hint="eastAsia"/>
        </w:rPr>
        <w:t>滤波器，通过工频交流信号，抑制高频对设备和电网的干扰；</w:t>
      </w:r>
    </w:p>
    <w:p w:rsidR="00926173" w:rsidRDefault="00926173" w:rsidP="00926173">
      <w:r>
        <w:rPr>
          <w:rFonts w:hint="eastAsia"/>
        </w:rPr>
        <w:t>(6)</w:t>
      </w:r>
      <w:r>
        <w:rPr>
          <w:rFonts w:hint="eastAsia"/>
        </w:rPr>
        <w:t>交流并网接触器，控制逆变器并网；</w:t>
      </w:r>
    </w:p>
    <w:p w:rsidR="00926173" w:rsidRDefault="00926173" w:rsidP="00926173">
      <w:r>
        <w:rPr>
          <w:rFonts w:hint="eastAsia"/>
        </w:rPr>
        <w:t>(7)</w:t>
      </w:r>
      <w:r>
        <w:rPr>
          <w:rFonts w:hint="eastAsia"/>
        </w:rPr>
        <w:t>交流开关，控制电网输入、输出；</w:t>
      </w:r>
    </w:p>
    <w:p w:rsidR="00926173" w:rsidRDefault="00926173" w:rsidP="00926173">
      <w:r>
        <w:rPr>
          <w:rFonts w:hint="eastAsia"/>
        </w:rPr>
        <w:t>(8)LC</w:t>
      </w:r>
      <w:r>
        <w:rPr>
          <w:rFonts w:hint="eastAsia"/>
        </w:rPr>
        <w:t>滤波器，滤除多次谐波；</w:t>
      </w:r>
    </w:p>
    <w:p w:rsidR="00926173" w:rsidRDefault="00926173" w:rsidP="00926173">
      <w:r>
        <w:rPr>
          <w:rFonts w:hint="eastAsia"/>
        </w:rPr>
        <w:t>(9)</w:t>
      </w:r>
      <w:r>
        <w:rPr>
          <w:rFonts w:hint="eastAsia"/>
        </w:rPr>
        <w:t>散热风机，用于模块和机体散热；</w:t>
      </w:r>
    </w:p>
    <w:p w:rsidR="00926173" w:rsidRDefault="00926173" w:rsidP="00926173">
      <w:r>
        <w:rPr>
          <w:rFonts w:hint="eastAsia"/>
        </w:rPr>
        <w:t>(10)</w:t>
      </w:r>
      <w:r>
        <w:rPr>
          <w:rFonts w:hint="eastAsia"/>
        </w:rPr>
        <w:t>控制及通讯装置，用于控制逆变器工作状态上传数据。</w:t>
      </w:r>
    </w:p>
    <w:p w:rsidR="00926173" w:rsidRDefault="00926173" w:rsidP="00926173">
      <w:r>
        <w:t xml:space="preserve"> </w:t>
      </w:r>
    </w:p>
    <w:p w:rsidR="00926173" w:rsidRDefault="00926173" w:rsidP="00926173">
      <w:r>
        <w:rPr>
          <w:rFonts w:hint="eastAsia"/>
        </w:rPr>
        <w:t>简答题较难</w:t>
      </w:r>
      <w:r>
        <w:rPr>
          <w:rFonts w:hint="eastAsia"/>
        </w:rPr>
        <w:t>961/1290</w:t>
      </w:r>
    </w:p>
    <w:p w:rsidR="00926173" w:rsidRDefault="00926173" w:rsidP="00926173">
      <w:r>
        <w:rPr>
          <w:rFonts w:hint="eastAsia"/>
        </w:rPr>
        <w:t>GIS</w:t>
      </w:r>
      <w:r>
        <w:rPr>
          <w:rFonts w:hint="eastAsia"/>
        </w:rPr>
        <w:t>设备中的断路器气室</w:t>
      </w:r>
      <w:r>
        <w:rPr>
          <w:rFonts w:hint="eastAsia"/>
        </w:rPr>
        <w:t>SF6</w:t>
      </w:r>
      <w:r>
        <w:rPr>
          <w:rFonts w:hint="eastAsia"/>
        </w:rPr>
        <w:t>气压降低闭锁动作时应如何处理</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立即断开断路器操作电源，通过断开上一级断路器将该断路器停电；</w:t>
      </w:r>
    </w:p>
    <w:p w:rsidR="00926173" w:rsidRDefault="00926173" w:rsidP="00926173">
      <w:r>
        <w:rPr>
          <w:rFonts w:hint="eastAsia"/>
        </w:rPr>
        <w:t>2</w:t>
      </w:r>
      <w:r>
        <w:rPr>
          <w:rFonts w:hint="eastAsia"/>
        </w:rPr>
        <w:t>检查断路器气室是否有漏气点，若有漏气点，进行处理后补气；若未发现漏气点，则补气正常后观察气压有无明显降低；</w:t>
      </w:r>
    </w:p>
    <w:p w:rsidR="00926173" w:rsidRDefault="00926173" w:rsidP="00926173">
      <w:r>
        <w:rPr>
          <w:rFonts w:hint="eastAsia"/>
        </w:rPr>
        <w:t>3</w:t>
      </w:r>
      <w:r>
        <w:rPr>
          <w:rFonts w:hint="eastAsia"/>
        </w:rPr>
        <w:t>如气室气压正常，则检查气体闭锁继电器是否误动或二次回路有无异常。</w:t>
      </w:r>
    </w:p>
    <w:p w:rsidR="00926173" w:rsidRDefault="00926173" w:rsidP="00926173">
      <w:r>
        <w:t xml:space="preserve"> </w:t>
      </w:r>
    </w:p>
    <w:p w:rsidR="00926173" w:rsidRDefault="00926173" w:rsidP="00926173">
      <w:r>
        <w:rPr>
          <w:rFonts w:hint="eastAsia"/>
        </w:rPr>
        <w:t>简答题中等</w:t>
      </w:r>
      <w:r>
        <w:rPr>
          <w:rFonts w:hint="eastAsia"/>
        </w:rPr>
        <w:t>962/1290</w:t>
      </w:r>
    </w:p>
    <w:p w:rsidR="00926173" w:rsidRDefault="00926173" w:rsidP="00926173">
      <w:r>
        <w:rPr>
          <w:rFonts w:hint="eastAsia"/>
        </w:rPr>
        <w:t>什么是光伏电站无功控制系统</w:t>
      </w:r>
      <w:r>
        <w:rPr>
          <w:rFonts w:hint="eastAsia"/>
        </w:rPr>
        <w:t>AVC?</w:t>
      </w:r>
    </w:p>
    <w:p w:rsidR="00926173" w:rsidRDefault="00926173" w:rsidP="00926173">
      <w:r>
        <w:rPr>
          <w:rFonts w:hint="eastAsia"/>
        </w:rPr>
        <w:t>标准答案</w:t>
      </w:r>
    </w:p>
    <w:p w:rsidR="00926173" w:rsidRDefault="00926173" w:rsidP="00926173">
      <w:r>
        <w:rPr>
          <w:rFonts w:hint="eastAsia"/>
        </w:rPr>
        <w:t>光伏电站无功控制系统</w:t>
      </w:r>
      <w:r>
        <w:rPr>
          <w:rFonts w:hint="eastAsia"/>
        </w:rPr>
        <w:t>AVC,</w:t>
      </w:r>
      <w:r>
        <w:rPr>
          <w:rFonts w:hint="eastAsia"/>
        </w:rPr>
        <w:t>光伏电站自动电压控制系统接收来自调度的并网点电压目标值，通过控制策略实时调节并网逆变器、无功补偿设备</w:t>
      </w:r>
      <w:r>
        <w:rPr>
          <w:rFonts w:hint="eastAsia"/>
        </w:rPr>
        <w:t>(SVG/SVC)</w:t>
      </w:r>
      <w:r>
        <w:rPr>
          <w:rFonts w:hint="eastAsia"/>
        </w:rPr>
        <w:t>的无功补偿值或升压变压器的分接头进行光伏电站内的整体无功补偿，从而使并网点电压处在正常运行范围内。</w:t>
      </w:r>
    </w:p>
    <w:p w:rsidR="00926173" w:rsidRDefault="00926173" w:rsidP="00926173">
      <w:r>
        <w:t xml:space="preserve"> </w:t>
      </w:r>
    </w:p>
    <w:p w:rsidR="00926173" w:rsidRDefault="00926173" w:rsidP="00926173">
      <w:r>
        <w:rPr>
          <w:rFonts w:hint="eastAsia"/>
        </w:rPr>
        <w:t>简答题中等</w:t>
      </w:r>
      <w:r>
        <w:rPr>
          <w:rFonts w:hint="eastAsia"/>
        </w:rPr>
        <w:t>963/1290</w:t>
      </w:r>
    </w:p>
    <w:p w:rsidR="00926173" w:rsidRDefault="00926173" w:rsidP="00926173">
      <w:r>
        <w:rPr>
          <w:rFonts w:hint="eastAsia"/>
        </w:rPr>
        <w:t>简述双轴跟踪支架跟踪原理</w:t>
      </w:r>
      <w:r>
        <w:rPr>
          <w:rFonts w:hint="eastAsia"/>
        </w:rPr>
        <w:t>?</w:t>
      </w:r>
    </w:p>
    <w:p w:rsidR="00926173" w:rsidRDefault="00926173" w:rsidP="00926173">
      <w:r>
        <w:rPr>
          <w:rFonts w:hint="eastAsia"/>
        </w:rPr>
        <w:t>标准答案</w:t>
      </w:r>
    </w:p>
    <w:p w:rsidR="00926173" w:rsidRDefault="00926173" w:rsidP="00926173">
      <w:r>
        <w:rPr>
          <w:rFonts w:hint="eastAsia"/>
        </w:rPr>
        <w:t>跟踪器系统根据实时太阳高度角和方位角与跟踪装置实际的高度角和方位角的差值，以及驱动装置的运转速度，计算出执行机构的跟踪运行时间，最后通过程序执行驱动电机达到要求的位置，实现对支架电池组件高度角和方位角的跟踪。在一天的整个过程中，跟踪器能够获得最优的高度角和方位角，电池板能够接收到最大太阳日辐射量。</w:t>
      </w:r>
    </w:p>
    <w:p w:rsidR="00926173" w:rsidRDefault="00926173" w:rsidP="00926173">
      <w:r>
        <w:t xml:space="preserve"> </w:t>
      </w:r>
    </w:p>
    <w:p w:rsidR="00926173" w:rsidRDefault="00926173" w:rsidP="00926173"/>
    <w:p w:rsidR="00926173" w:rsidRDefault="00926173" w:rsidP="00926173">
      <w:r>
        <w:t xml:space="preserve"> </w:t>
      </w:r>
    </w:p>
    <w:p w:rsidR="00926173" w:rsidRDefault="00926173" w:rsidP="00926173">
      <w:r>
        <w:rPr>
          <w:rFonts w:hint="eastAsia"/>
        </w:rPr>
        <w:t>简答题中等</w:t>
      </w:r>
    </w:p>
    <w:p w:rsidR="00926173" w:rsidRDefault="00926173" w:rsidP="00926173">
      <w:r>
        <w:t xml:space="preserve"> </w:t>
      </w:r>
    </w:p>
    <w:p w:rsidR="00926173" w:rsidRDefault="00926173" w:rsidP="00926173"/>
    <w:p w:rsidR="00926173" w:rsidRDefault="00926173" w:rsidP="00926173">
      <w:r>
        <w:t>964/1290</w:t>
      </w:r>
    </w:p>
    <w:p w:rsidR="00926173" w:rsidRDefault="00926173" w:rsidP="00926173">
      <w:r>
        <w:t xml:space="preserve"> </w:t>
      </w:r>
    </w:p>
    <w:p w:rsidR="00926173" w:rsidRDefault="00926173" w:rsidP="00926173"/>
    <w:p w:rsidR="00926173" w:rsidRDefault="00926173" w:rsidP="00926173">
      <w:r>
        <w:t xml:space="preserve"> </w:t>
      </w:r>
    </w:p>
    <w:p w:rsidR="00926173" w:rsidRDefault="00926173" w:rsidP="00926173">
      <w:r>
        <w:rPr>
          <w:rFonts w:hint="eastAsia"/>
        </w:rPr>
        <w:t>光伏电站组件水清洗有哪些注意事项和规定</w:t>
      </w:r>
      <w:r>
        <w:rPr>
          <w:rFonts w:hint="eastAsia"/>
        </w:rPr>
        <w:t>?</w:t>
      </w:r>
    </w:p>
    <w:p w:rsidR="00926173" w:rsidRDefault="00926173" w:rsidP="00926173">
      <w:r>
        <w:rPr>
          <w:rFonts w:hint="eastAsia"/>
        </w:rPr>
        <w:lastRenderedPageBreak/>
        <w:t>标准答案</w:t>
      </w:r>
    </w:p>
    <w:p w:rsidR="00926173" w:rsidRDefault="00926173" w:rsidP="00926173">
      <w:r>
        <w:rPr>
          <w:rFonts w:hint="eastAsia"/>
        </w:rPr>
        <w:t>(1)</w:t>
      </w:r>
      <w:r>
        <w:rPr>
          <w:rFonts w:hint="eastAsia"/>
        </w:rPr>
        <w:t>为了避免在高温和强烈光照下擦拭组件对人身的电击伤害以及可能对组件的破坏，工作人员一般选择，夏季清洁时间为上午</w:t>
      </w:r>
      <w:r>
        <w:rPr>
          <w:rFonts w:hint="eastAsia"/>
        </w:rPr>
        <w:t>11:00</w:t>
      </w:r>
      <w:r>
        <w:rPr>
          <w:rFonts w:hint="eastAsia"/>
        </w:rPr>
        <w:t>以前和下午</w:t>
      </w:r>
      <w:r>
        <w:rPr>
          <w:rFonts w:hint="eastAsia"/>
        </w:rPr>
        <w:t>16:00</w:t>
      </w:r>
      <w:r>
        <w:rPr>
          <w:rFonts w:hint="eastAsia"/>
        </w:rPr>
        <w:t>之后，光伏组件表面温度超过</w:t>
      </w:r>
      <w:r>
        <w:rPr>
          <w:rFonts w:hint="eastAsia"/>
        </w:rPr>
        <w:t>50</w:t>
      </w:r>
      <w:r>
        <w:rPr>
          <w:rFonts w:hint="eastAsia"/>
        </w:rPr>
        <w:t>℃时不允许采用水清洁的方式，若遇阴云天气可全天清洁；冬季清洁时间为上午</w:t>
      </w:r>
      <w:r>
        <w:rPr>
          <w:rFonts w:hint="eastAsia"/>
        </w:rPr>
        <w:t>10:00</w:t>
      </w:r>
      <w:r>
        <w:rPr>
          <w:rFonts w:hint="eastAsia"/>
        </w:rPr>
        <w:t>至</w:t>
      </w:r>
      <w:r>
        <w:rPr>
          <w:rFonts w:hint="eastAsia"/>
        </w:rPr>
        <w:t>16:00</w:t>
      </w:r>
      <w:r>
        <w:rPr>
          <w:rFonts w:hint="eastAsia"/>
        </w:rPr>
        <w:t>之间，光伏组件表面温度低于</w:t>
      </w:r>
      <w:r>
        <w:rPr>
          <w:rFonts w:hint="eastAsia"/>
        </w:rPr>
        <w:t>5</w:t>
      </w:r>
      <w:r>
        <w:rPr>
          <w:rFonts w:hint="eastAsia"/>
        </w:rPr>
        <w:t>℃时不允许采用水清洁方式。</w:t>
      </w:r>
    </w:p>
    <w:p w:rsidR="00926173" w:rsidRDefault="00926173" w:rsidP="00926173">
      <w:r>
        <w:rPr>
          <w:rFonts w:hint="eastAsia"/>
        </w:rPr>
        <w:t>(2)</w:t>
      </w:r>
      <w:r>
        <w:rPr>
          <w:rFonts w:hint="eastAsia"/>
        </w:rPr>
        <w:t>严禁在风力大于</w:t>
      </w:r>
      <w:r>
        <w:rPr>
          <w:rFonts w:hint="eastAsia"/>
        </w:rPr>
        <w:t>4</w:t>
      </w:r>
      <w:r>
        <w:rPr>
          <w:rFonts w:hint="eastAsia"/>
        </w:rPr>
        <w:t>级、大雪、雷雨天等恶劣气象条件下进行光伏组件的清洁工作。冬季清洁应避免冲洗，以防止气温过低而结冰，造成污垢堆积；同理也不要在面板很热时用冷水冲洗。</w:t>
      </w:r>
    </w:p>
    <w:p w:rsidR="00926173" w:rsidRDefault="00926173" w:rsidP="00926173">
      <w:r>
        <w:rPr>
          <w:rFonts w:hint="eastAsia"/>
        </w:rPr>
        <w:t>(3)</w:t>
      </w:r>
      <w:r>
        <w:rPr>
          <w:rFonts w:hint="eastAsia"/>
        </w:rPr>
        <w:t>组件清洗前，应考虑监控记录中是否有电量输出异常的记录，分析是否有漏电，并检查组件的连接线和相关元件有无破损、粘连，在清洗前还应用试电笔对组件的铝框、支架、钢化玻璃表面进行测试，以排除漏电隐患，确保人身安全。</w:t>
      </w:r>
    </w:p>
    <w:p w:rsidR="00926173" w:rsidRDefault="00926173" w:rsidP="00926173">
      <w:r>
        <w:rPr>
          <w:rFonts w:hint="eastAsia"/>
        </w:rPr>
        <w:t>(4)</w:t>
      </w:r>
      <w:r>
        <w:rPr>
          <w:rFonts w:hint="eastAsia"/>
        </w:rPr>
        <w:t>光伏组件外观检查：外观完好无损，无破裂，无划痕。禁止踩踏光伏组件、导轨支架、电缆桥架等光伏系统设备或其他方式借力于组件板和支架。</w:t>
      </w:r>
    </w:p>
    <w:p w:rsidR="00926173" w:rsidRDefault="00926173" w:rsidP="00926173">
      <w:r>
        <w:rPr>
          <w:rFonts w:hint="eastAsia"/>
        </w:rPr>
        <w:t>(5)</w:t>
      </w:r>
      <w:r>
        <w:rPr>
          <w:rFonts w:hint="eastAsia"/>
        </w:rPr>
        <w:t>组件清洗应遵循“冲洗</w:t>
      </w:r>
      <w:r>
        <w:rPr>
          <w:rFonts w:hint="eastAsia"/>
        </w:rPr>
        <w:t>-</w:t>
      </w:r>
      <w:r>
        <w:rPr>
          <w:rFonts w:hint="eastAsia"/>
        </w:rPr>
        <w:t>擦拭</w:t>
      </w:r>
      <w:r>
        <w:rPr>
          <w:rFonts w:hint="eastAsia"/>
        </w:rPr>
        <w:t>-</w:t>
      </w:r>
      <w:r>
        <w:rPr>
          <w:rFonts w:hint="eastAsia"/>
        </w:rPr>
        <w:t>冲洗”的过程，冲洗使用中性清洁水，严禁使用带腐蚀特性和造成环境污染的化学清洗剂，使用无杂质纯棉织物进行擦拭。禁止将清洗水喷射到组件接线盒、电缆桥架、汇流箱等设备。清洁时清洁设备对组件的冲击压力必须控制在一定范围内，避免不是当受力引起隐裂。</w:t>
      </w:r>
    </w:p>
    <w:p w:rsidR="00926173" w:rsidRDefault="00926173" w:rsidP="00926173">
      <w:r>
        <w:rPr>
          <w:rFonts w:hint="eastAsia"/>
        </w:rPr>
        <w:t>(6)</w:t>
      </w:r>
      <w:r>
        <w:rPr>
          <w:rFonts w:hint="eastAsia"/>
        </w:rPr>
        <w:t>光伏组件清洁度检查：使用白毛巾检查，表面清洁、无灰尘、无污物、无水渍。</w:t>
      </w:r>
    </w:p>
    <w:p w:rsidR="00926173" w:rsidRDefault="00926173" w:rsidP="00926173">
      <w:r>
        <w:rPr>
          <w:rFonts w:hint="eastAsia"/>
        </w:rPr>
        <w:t>(7)</w:t>
      </w:r>
      <w:r>
        <w:rPr>
          <w:rFonts w:hint="eastAsia"/>
        </w:rPr>
        <w:t>每日组件清洗区域由班组根据现场实际状况确定，并给清洗单位负责人指明区域，双方签字确认，方可开工清洗。组件清洗单位不按班组指定区域清洗或未得到班组许可开工的不予以验收，进行工作、安全检查，检查人员个人安全用具佩戴、施工质量、进度等情况。</w:t>
      </w:r>
    </w:p>
    <w:p w:rsidR="00926173" w:rsidRDefault="00926173" w:rsidP="00926173">
      <w:r>
        <w:t xml:space="preserve"> </w:t>
      </w:r>
    </w:p>
    <w:p w:rsidR="00926173" w:rsidRDefault="00926173" w:rsidP="00926173">
      <w:r>
        <w:rPr>
          <w:rFonts w:hint="eastAsia"/>
        </w:rPr>
        <w:t>简答题较难</w:t>
      </w:r>
      <w:r>
        <w:rPr>
          <w:rFonts w:hint="eastAsia"/>
        </w:rPr>
        <w:t>965/1290</w:t>
      </w:r>
    </w:p>
    <w:p w:rsidR="00926173" w:rsidRDefault="00926173" w:rsidP="00926173">
      <w:r>
        <w:rPr>
          <w:rFonts w:hint="eastAsia"/>
        </w:rPr>
        <w:t>4</w:t>
      </w:r>
      <w:r>
        <w:rPr>
          <w:rFonts w:hint="eastAsia"/>
        </w:rPr>
        <w:t>变压器排油注氮保护装置应满足哪些要求</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排油注氮启动</w:t>
      </w:r>
      <w:r>
        <w:rPr>
          <w:rFonts w:hint="eastAsia"/>
        </w:rPr>
        <w:t>(</w:t>
      </w:r>
      <w:r>
        <w:rPr>
          <w:rFonts w:hint="eastAsia"/>
        </w:rPr>
        <w:t>触发</w:t>
      </w:r>
      <w:r>
        <w:rPr>
          <w:rFonts w:hint="eastAsia"/>
        </w:rPr>
        <w:t>)</w:t>
      </w:r>
      <w:r>
        <w:rPr>
          <w:rFonts w:hint="eastAsia"/>
        </w:rPr>
        <w:t>功率应大于</w:t>
      </w:r>
      <w:r>
        <w:rPr>
          <w:rFonts w:hint="eastAsia"/>
        </w:rPr>
        <w:t>220V</w:t>
      </w:r>
      <w:r>
        <w:rPr>
          <w:rFonts w:hint="eastAsia"/>
        </w:rPr>
        <w:t>×</w:t>
      </w:r>
      <w:r>
        <w:rPr>
          <w:rFonts w:hint="eastAsia"/>
        </w:rPr>
        <w:t>5A(DC)</w:t>
      </w:r>
      <w:r>
        <w:rPr>
          <w:rFonts w:hint="eastAsia"/>
        </w:rPr>
        <w:t>。</w:t>
      </w:r>
    </w:p>
    <w:p w:rsidR="00926173" w:rsidRDefault="00926173" w:rsidP="00926173">
      <w:r>
        <w:rPr>
          <w:rFonts w:hint="eastAsia"/>
        </w:rPr>
        <w:t>(2)</w:t>
      </w:r>
      <w:r>
        <w:rPr>
          <w:rFonts w:hint="eastAsia"/>
        </w:rPr>
        <w:t>注油阀动作线圈功率应大于</w:t>
      </w:r>
      <w:r>
        <w:rPr>
          <w:rFonts w:hint="eastAsia"/>
        </w:rPr>
        <w:t>220V</w:t>
      </w:r>
      <w:r>
        <w:rPr>
          <w:rFonts w:hint="eastAsia"/>
        </w:rPr>
        <w:t>×</w:t>
      </w:r>
      <w:r>
        <w:rPr>
          <w:rFonts w:hint="eastAsia"/>
        </w:rPr>
        <w:t>6A(DC)</w:t>
      </w:r>
      <w:r>
        <w:rPr>
          <w:rFonts w:hint="eastAsia"/>
        </w:rPr>
        <w:t>。</w:t>
      </w:r>
    </w:p>
    <w:p w:rsidR="00926173" w:rsidRDefault="00926173" w:rsidP="00926173">
      <w:r>
        <w:rPr>
          <w:rFonts w:hint="eastAsia"/>
        </w:rPr>
        <w:t>(3)</w:t>
      </w:r>
      <w:r>
        <w:rPr>
          <w:rFonts w:hint="eastAsia"/>
        </w:rPr>
        <w:t>注氮阀与排油阀间应设有机械连锁阀门。</w:t>
      </w:r>
    </w:p>
    <w:p w:rsidR="00926173" w:rsidRDefault="00926173" w:rsidP="00926173">
      <w:r>
        <w:rPr>
          <w:rFonts w:hint="eastAsia"/>
        </w:rPr>
        <w:t>(4)</w:t>
      </w:r>
      <w:r>
        <w:rPr>
          <w:rFonts w:hint="eastAsia"/>
        </w:rPr>
        <w:t>动作逻辑关系应满足本体重瓦斯保护、主变压器断路器跳闸、油箱超压开关</w:t>
      </w:r>
      <w:r>
        <w:rPr>
          <w:rFonts w:hint="eastAsia"/>
        </w:rPr>
        <w:t>(</w:t>
      </w:r>
      <w:r>
        <w:rPr>
          <w:rFonts w:hint="eastAsia"/>
        </w:rPr>
        <w:t>火灾探测器</w:t>
      </w:r>
      <w:r>
        <w:rPr>
          <w:rFonts w:hint="eastAsia"/>
        </w:rPr>
        <w:t>)</w:t>
      </w:r>
      <w:r>
        <w:rPr>
          <w:rFonts w:hint="eastAsia"/>
        </w:rPr>
        <w:t>同时动作时才能启动排油充</w:t>
      </w:r>
    </w:p>
    <w:p w:rsidR="00926173" w:rsidRDefault="00926173" w:rsidP="00926173">
      <w:r>
        <w:rPr>
          <w:rFonts w:hint="eastAsia"/>
        </w:rPr>
        <w:t>氮保护。</w:t>
      </w:r>
    </w:p>
    <w:p w:rsidR="00926173" w:rsidRDefault="00926173" w:rsidP="00926173">
      <w:r>
        <w:t xml:space="preserve"> </w:t>
      </w:r>
    </w:p>
    <w:p w:rsidR="00926173" w:rsidRDefault="00926173" w:rsidP="00926173">
      <w:r>
        <w:rPr>
          <w:rFonts w:hint="eastAsia"/>
        </w:rPr>
        <w:t>简答题中等</w:t>
      </w:r>
      <w:r>
        <w:rPr>
          <w:rFonts w:hint="eastAsia"/>
        </w:rPr>
        <w:t>966/1290</w:t>
      </w:r>
    </w:p>
    <w:p w:rsidR="00926173" w:rsidRDefault="00926173" w:rsidP="00926173">
      <w:r>
        <w:rPr>
          <w:rFonts w:hint="eastAsia"/>
        </w:rPr>
        <w:t>《防止电力生产重大事故的二十五项重点要求》中对直接接入微机型继电保护装置的二次电缆有何要求</w:t>
      </w:r>
      <w:r>
        <w:rPr>
          <w:rFonts w:hint="eastAsia"/>
        </w:rPr>
        <w:t>?</w:t>
      </w:r>
    </w:p>
    <w:p w:rsidR="00926173" w:rsidRDefault="00926173" w:rsidP="00926173">
      <w:r>
        <w:rPr>
          <w:rFonts w:hint="eastAsia"/>
        </w:rPr>
        <w:t>标准答案</w:t>
      </w:r>
    </w:p>
    <w:p w:rsidR="00926173" w:rsidRDefault="00926173" w:rsidP="00926173">
      <w:r>
        <w:rPr>
          <w:rFonts w:hint="eastAsia"/>
        </w:rPr>
        <w:t>直接接入微机型继电保护装置的所有二次电缆均应使用屏蔽电缆，电缆屏蔽层应在电缆两端可靠接地。严禁使用电缆内的空线替代屏蔽层接地。</w:t>
      </w:r>
    </w:p>
    <w:p w:rsidR="00926173" w:rsidRDefault="00926173" w:rsidP="00926173">
      <w:r>
        <w:t xml:space="preserve"> </w:t>
      </w:r>
    </w:p>
    <w:p w:rsidR="00926173" w:rsidRDefault="00926173" w:rsidP="00926173">
      <w:r>
        <w:rPr>
          <w:rFonts w:hint="eastAsia"/>
        </w:rPr>
        <w:t>简答题中等</w:t>
      </w:r>
      <w:r>
        <w:rPr>
          <w:rFonts w:hint="eastAsia"/>
        </w:rPr>
        <w:t>967/1290</w:t>
      </w:r>
    </w:p>
    <w:p w:rsidR="00926173" w:rsidRDefault="00926173" w:rsidP="00926173">
      <w:r>
        <w:rPr>
          <w:rFonts w:hint="eastAsia"/>
        </w:rPr>
        <w:t>双重化配置的两套继电保护装置交流电流和交流电压量取自哪里</w:t>
      </w:r>
      <w:r>
        <w:rPr>
          <w:rFonts w:hint="eastAsia"/>
        </w:rPr>
        <w:t>?</w:t>
      </w:r>
    </w:p>
    <w:p w:rsidR="00926173" w:rsidRDefault="00926173" w:rsidP="00926173">
      <w:r>
        <w:rPr>
          <w:rFonts w:hint="eastAsia"/>
        </w:rPr>
        <w:t>标准答案</w:t>
      </w:r>
    </w:p>
    <w:p w:rsidR="00926173" w:rsidRDefault="00926173" w:rsidP="00926173">
      <w:r>
        <w:rPr>
          <w:rFonts w:hint="eastAsia"/>
        </w:rPr>
        <w:t>两套保护装置的交流电流应分别取自电流感器互相独立的绕组；交流电压宜分别取自电压互感器互相独立的绕组。</w:t>
      </w:r>
    </w:p>
    <w:p w:rsidR="00926173" w:rsidRDefault="00926173" w:rsidP="00926173">
      <w:r>
        <w:t xml:space="preserve"> </w:t>
      </w:r>
    </w:p>
    <w:p w:rsidR="00926173" w:rsidRDefault="00926173" w:rsidP="00926173">
      <w:r>
        <w:rPr>
          <w:rFonts w:hint="eastAsia"/>
        </w:rPr>
        <w:t>简答题难</w:t>
      </w:r>
      <w:r>
        <w:rPr>
          <w:rFonts w:hint="eastAsia"/>
        </w:rPr>
        <w:t>968/1290</w:t>
      </w:r>
    </w:p>
    <w:p w:rsidR="00926173" w:rsidRDefault="00926173" w:rsidP="00926173">
      <w:r>
        <w:rPr>
          <w:rFonts w:hint="eastAsia"/>
        </w:rPr>
        <w:t>主变压器的重瓦斯保护在哪些情况下由跳闸改为信号</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变压器在运行中加油、滤油、更换硅胶或潜油泵、冷却器放油检修时；</w:t>
      </w:r>
    </w:p>
    <w:p w:rsidR="00926173" w:rsidRDefault="00926173" w:rsidP="00926173">
      <w:r>
        <w:rPr>
          <w:rFonts w:hint="eastAsia"/>
        </w:rPr>
        <w:t>2</w:t>
      </w:r>
      <w:r>
        <w:rPr>
          <w:rFonts w:hint="eastAsia"/>
        </w:rPr>
        <w:t>打开呼吸系统的放气门、放油塞、清理吸湿器时；</w:t>
      </w:r>
    </w:p>
    <w:p w:rsidR="00926173" w:rsidRDefault="00926173" w:rsidP="00926173">
      <w:r>
        <w:rPr>
          <w:rFonts w:hint="eastAsia"/>
        </w:rPr>
        <w:t>3</w:t>
      </w:r>
      <w:r>
        <w:rPr>
          <w:rFonts w:hint="eastAsia"/>
        </w:rPr>
        <w:t>除采油样和气体继电器上部放气阀放气外，在其他所有地方打开放气、放油和进油阀门时；</w:t>
      </w:r>
    </w:p>
    <w:p w:rsidR="00926173" w:rsidRDefault="00926173" w:rsidP="00926173">
      <w:r>
        <w:rPr>
          <w:rFonts w:hint="eastAsia"/>
        </w:rPr>
        <w:t>(4)</w:t>
      </w:r>
      <w:r>
        <w:rPr>
          <w:rFonts w:hint="eastAsia"/>
        </w:rPr>
        <w:t>开、闭气体继电器连接管上的阀门时；</w:t>
      </w:r>
    </w:p>
    <w:p w:rsidR="00926173" w:rsidRDefault="00926173" w:rsidP="00926173">
      <w:r>
        <w:rPr>
          <w:rFonts w:hint="eastAsia"/>
        </w:rPr>
        <w:t>(5)</w:t>
      </w:r>
      <w:r>
        <w:rPr>
          <w:rFonts w:hint="eastAsia"/>
        </w:rPr>
        <w:t>有载调压开关油路上有人工作时；</w:t>
      </w:r>
    </w:p>
    <w:p w:rsidR="00926173" w:rsidRDefault="00926173" w:rsidP="00926173">
      <w:r>
        <w:rPr>
          <w:rFonts w:hint="eastAsia"/>
        </w:rPr>
        <w:t>(6)</w:t>
      </w:r>
      <w:r>
        <w:rPr>
          <w:rFonts w:hint="eastAsia"/>
        </w:rPr>
        <w:t>对于充氮变压器，当油枕抽真空或补充氮气时；</w:t>
      </w:r>
    </w:p>
    <w:p w:rsidR="00926173" w:rsidRDefault="00926173" w:rsidP="00926173">
      <w:r>
        <w:rPr>
          <w:rFonts w:hint="eastAsia"/>
        </w:rPr>
        <w:t>(7)</w:t>
      </w:r>
      <w:r>
        <w:rPr>
          <w:rFonts w:hint="eastAsia"/>
        </w:rPr>
        <w:t>气体继电器或其二次电缆有缺陷时，或保护回路有人工作时；</w:t>
      </w:r>
    </w:p>
    <w:p w:rsidR="00926173" w:rsidRDefault="00926173" w:rsidP="00926173">
      <w:r>
        <w:rPr>
          <w:rFonts w:hint="eastAsia"/>
        </w:rPr>
        <w:lastRenderedPageBreak/>
        <w:t>(8)</w:t>
      </w:r>
      <w:r>
        <w:rPr>
          <w:rFonts w:hint="eastAsia"/>
        </w:rPr>
        <w:t>发生地震或接到地震预报后临时退出运行；</w:t>
      </w:r>
    </w:p>
    <w:p w:rsidR="00926173" w:rsidRDefault="00926173" w:rsidP="00926173">
      <w:r>
        <w:rPr>
          <w:rFonts w:hint="eastAsia"/>
        </w:rPr>
        <w:t>(9)</w:t>
      </w:r>
      <w:r>
        <w:rPr>
          <w:rFonts w:hint="eastAsia"/>
        </w:rPr>
        <w:t>变压器停运或备用时，重瓦斯保护动作后仍影响其他运行设备的</w:t>
      </w:r>
      <w:r>
        <w:rPr>
          <w:rFonts w:hint="eastAsia"/>
        </w:rPr>
        <w:t>(</w:t>
      </w:r>
      <w:r>
        <w:rPr>
          <w:rFonts w:hint="eastAsia"/>
        </w:rPr>
        <w:t>如一个半开关接线的设备</w:t>
      </w:r>
      <w:r>
        <w:rPr>
          <w:rFonts w:hint="eastAsia"/>
        </w:rPr>
        <w:t>)</w:t>
      </w:r>
      <w:r>
        <w:rPr>
          <w:rFonts w:hint="eastAsia"/>
        </w:rPr>
        <w:t>。</w:t>
      </w:r>
    </w:p>
    <w:p w:rsidR="00926173" w:rsidRDefault="00926173" w:rsidP="00926173">
      <w:r>
        <w:t xml:space="preserve"> </w:t>
      </w:r>
    </w:p>
    <w:p w:rsidR="00926173" w:rsidRDefault="00926173" w:rsidP="00926173">
      <w:r>
        <w:rPr>
          <w:rFonts w:hint="eastAsia"/>
        </w:rPr>
        <w:t>简答题中等</w:t>
      </w:r>
      <w:r>
        <w:rPr>
          <w:rFonts w:hint="eastAsia"/>
        </w:rPr>
        <w:t>969/1290</w:t>
      </w:r>
    </w:p>
    <w:p w:rsidR="00926173" w:rsidRDefault="00926173" w:rsidP="00926173">
      <w:r>
        <w:rPr>
          <w:rFonts w:hint="eastAsia"/>
        </w:rPr>
        <w:t>光伏电站信息申报与发布系统的组成及功能是什么</w:t>
      </w:r>
      <w:r>
        <w:rPr>
          <w:rFonts w:hint="eastAsia"/>
        </w:rPr>
        <w:t>?</w:t>
      </w:r>
    </w:p>
    <w:p w:rsidR="00926173" w:rsidRDefault="00926173" w:rsidP="00926173">
      <w:r>
        <w:rPr>
          <w:rFonts w:hint="eastAsia"/>
        </w:rPr>
        <w:t>标准答案</w:t>
      </w:r>
    </w:p>
    <w:p w:rsidR="00926173" w:rsidRDefault="00926173" w:rsidP="00926173">
      <w:r>
        <w:rPr>
          <w:rFonts w:hint="eastAsia"/>
        </w:rPr>
        <w:t>信息申报与发布系统包含数据申报与信息发布两个功能模块，数据申报用于电站主体信息及逆变器特性参数申报，短期、超短期功率受阻等运行信息申报，电站竞价上网数据申报等。信息发布用于电网各类负荷预测信息发布，日前及日内短期交易信息发布，年月周日及临时检修计划信息发布，日前及日内发电计划信息及计划校核信息发布，电站并网运行考核信息及辅助服务补偿信息发布，通知公告发布与监视等。</w:t>
      </w:r>
    </w:p>
    <w:p w:rsidR="00926173" w:rsidRDefault="00926173" w:rsidP="00926173">
      <w:r>
        <w:t xml:space="preserve"> </w:t>
      </w:r>
    </w:p>
    <w:p w:rsidR="00926173" w:rsidRDefault="00926173" w:rsidP="00926173">
      <w:r>
        <w:rPr>
          <w:rFonts w:hint="eastAsia"/>
        </w:rPr>
        <w:t>简答题中等</w:t>
      </w:r>
      <w:r>
        <w:rPr>
          <w:rFonts w:hint="eastAsia"/>
        </w:rPr>
        <w:t>970/1290</w:t>
      </w:r>
    </w:p>
    <w:p w:rsidR="00926173" w:rsidRDefault="00926173" w:rsidP="00926173">
      <w:r>
        <w:rPr>
          <w:rFonts w:hint="eastAsia"/>
        </w:rPr>
        <w:t>光伏电站电力监控系统防护分区原则</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光伏电站基于现场电力监控系统的重要程度，划分为生产控制大区和管理信息大区。生产控制大区又分为控制区</w:t>
      </w:r>
      <w:r>
        <w:rPr>
          <w:rFonts w:hint="eastAsia"/>
        </w:rPr>
        <w:t>(</w:t>
      </w:r>
      <w:r>
        <w:rPr>
          <w:rFonts w:hint="eastAsia"/>
        </w:rPr>
        <w:t>安全</w:t>
      </w:r>
      <w:r>
        <w:rPr>
          <w:rFonts w:hint="eastAsia"/>
        </w:rPr>
        <w:t>I</w:t>
      </w:r>
      <w:r>
        <w:rPr>
          <w:rFonts w:hint="eastAsia"/>
        </w:rPr>
        <w:t>区</w:t>
      </w:r>
      <w:r>
        <w:rPr>
          <w:rFonts w:hint="eastAsia"/>
        </w:rPr>
        <w:t>)</w:t>
      </w:r>
      <w:r>
        <w:rPr>
          <w:rFonts w:hint="eastAsia"/>
        </w:rPr>
        <w:t>和非控制区</w:t>
      </w:r>
      <w:r>
        <w:rPr>
          <w:rFonts w:hint="eastAsia"/>
        </w:rPr>
        <w:t>(</w:t>
      </w:r>
      <w:r>
        <w:rPr>
          <w:rFonts w:hint="eastAsia"/>
        </w:rPr>
        <w:t>安全Ⅱ区</w:t>
      </w:r>
      <w:r>
        <w:rPr>
          <w:rFonts w:hint="eastAsia"/>
        </w:rPr>
        <w:t>)</w:t>
      </w:r>
      <w:r>
        <w:rPr>
          <w:rFonts w:hint="eastAsia"/>
        </w:rPr>
        <w:t>。</w:t>
      </w:r>
    </w:p>
    <w:p w:rsidR="00926173" w:rsidRDefault="00926173" w:rsidP="00926173">
      <w:r>
        <w:rPr>
          <w:rFonts w:hint="eastAsia"/>
        </w:rPr>
        <w:t>(2)</w:t>
      </w:r>
      <w:r>
        <w:rPr>
          <w:rFonts w:hint="eastAsia"/>
        </w:rPr>
        <w:t>光伏电站计算机监控系统、并网控制系统、相量测量装置位于安全</w:t>
      </w:r>
      <w:r>
        <w:rPr>
          <w:rFonts w:hint="eastAsia"/>
        </w:rPr>
        <w:t>I</w:t>
      </w:r>
      <w:r>
        <w:rPr>
          <w:rFonts w:hint="eastAsia"/>
        </w:rPr>
        <w:t>区；功率预测系统、信息申报与发布系统位于安全Ⅱ区；</w:t>
      </w:r>
    </w:p>
    <w:p w:rsidR="00926173" w:rsidRDefault="00926173" w:rsidP="00926173">
      <w:r>
        <w:rPr>
          <w:rFonts w:hint="eastAsia"/>
        </w:rPr>
        <w:t>(3)</w:t>
      </w:r>
      <w:r>
        <w:rPr>
          <w:rFonts w:hint="eastAsia"/>
        </w:rPr>
        <w:t>电力监控系统安全防护工作的重要措施是做好各业务系统的边界防护，光伏电站安全</w:t>
      </w:r>
      <w:r>
        <w:rPr>
          <w:rFonts w:hint="eastAsia"/>
        </w:rPr>
        <w:t>I</w:t>
      </w:r>
      <w:r>
        <w:rPr>
          <w:rFonts w:hint="eastAsia"/>
        </w:rPr>
        <w:t>区和安全Ⅱ区自动化系统之间设置防火墙，实现逻辑隔离；</w:t>
      </w:r>
    </w:p>
    <w:p w:rsidR="00926173" w:rsidRDefault="00926173" w:rsidP="00926173">
      <w:r>
        <w:rPr>
          <w:rFonts w:hint="eastAsia"/>
        </w:rPr>
        <w:t>(4)</w:t>
      </w:r>
      <w:r>
        <w:rPr>
          <w:rFonts w:hint="eastAsia"/>
        </w:rPr>
        <w:t>在生产控制大区与管理信息大区之间设置电力专用横向单向安全隔离装置，光伏电站生产控制大区自动化系统与调度主站通过电力调度数据网进行通信，且在连接处设置有专用纵向加密认证装置。</w:t>
      </w:r>
    </w:p>
    <w:p w:rsidR="00926173" w:rsidRDefault="00926173" w:rsidP="00926173">
      <w:r>
        <w:t xml:space="preserve"> </w:t>
      </w:r>
    </w:p>
    <w:p w:rsidR="00926173" w:rsidRDefault="00926173" w:rsidP="00926173">
      <w:r>
        <w:rPr>
          <w:rFonts w:hint="eastAsia"/>
        </w:rPr>
        <w:t>简答题中等</w:t>
      </w:r>
      <w:r>
        <w:rPr>
          <w:rFonts w:hint="eastAsia"/>
        </w:rPr>
        <w:t>971/1290</w:t>
      </w:r>
    </w:p>
    <w:p w:rsidR="00926173" w:rsidRDefault="00926173" w:rsidP="00926173">
      <w:r>
        <w:rPr>
          <w:rFonts w:hint="eastAsia"/>
        </w:rPr>
        <w:t>什么是电力监控系统安全防护</w:t>
      </w:r>
      <w:r>
        <w:rPr>
          <w:rFonts w:hint="eastAsia"/>
        </w:rPr>
        <w:t>?</w:t>
      </w:r>
      <w:r>
        <w:rPr>
          <w:rFonts w:hint="eastAsia"/>
        </w:rPr>
        <w:t>其防护策略是什么</w:t>
      </w:r>
      <w:r>
        <w:rPr>
          <w:rFonts w:hint="eastAsia"/>
        </w:rPr>
        <w:t>?</w:t>
      </w:r>
    </w:p>
    <w:p w:rsidR="00926173" w:rsidRDefault="00926173" w:rsidP="00926173">
      <w:r>
        <w:rPr>
          <w:rFonts w:hint="eastAsia"/>
        </w:rPr>
        <w:t>标准答案</w:t>
      </w:r>
    </w:p>
    <w:p w:rsidR="00926173" w:rsidRDefault="00926173" w:rsidP="00926173">
      <w:r>
        <w:rPr>
          <w:rFonts w:hint="eastAsia"/>
        </w:rPr>
        <w:t>电力监控系统是由各级电力监控系统和调度数据网络，以及各级电网管理信息系统、电站管理信息系统、电力通信系统及电力数据通信网络等构成的大系统。通过建立电力监控系统安全防护体系，有效抵御黑客、恶意代码等各种形式的攻击，尤其是集团式攻击，重点是保障电力监控系统安全稳定，防止由此引起电力系统事故。</w:t>
      </w:r>
    </w:p>
    <w:p w:rsidR="00926173" w:rsidRDefault="00926173" w:rsidP="00926173">
      <w:r>
        <w:rPr>
          <w:rFonts w:hint="eastAsia"/>
        </w:rPr>
        <w:t>电力监控系统安全防护的总体策略为“安全分区、网络专用、横向隔离、纵向认证”。</w:t>
      </w:r>
    </w:p>
    <w:p w:rsidR="00926173" w:rsidRDefault="00926173" w:rsidP="00926173">
      <w:r>
        <w:t xml:space="preserve"> </w:t>
      </w:r>
    </w:p>
    <w:p w:rsidR="00926173" w:rsidRDefault="00926173" w:rsidP="00926173">
      <w:r>
        <w:rPr>
          <w:rFonts w:hint="eastAsia"/>
        </w:rPr>
        <w:t>简答题中等</w:t>
      </w:r>
      <w:r>
        <w:rPr>
          <w:rFonts w:hint="eastAsia"/>
        </w:rPr>
        <w:t>972/1290</w:t>
      </w:r>
    </w:p>
    <w:p w:rsidR="00926173" w:rsidRDefault="00926173" w:rsidP="00926173">
      <w:r>
        <w:rPr>
          <w:rFonts w:hint="eastAsia"/>
        </w:rPr>
        <w:t>巡视设备时应遵守哪些规定</w:t>
      </w:r>
      <w:r>
        <w:rPr>
          <w:rFonts w:hint="eastAsia"/>
        </w:rPr>
        <w:t>?</w:t>
      </w:r>
    </w:p>
    <w:p w:rsidR="00926173" w:rsidRDefault="00926173" w:rsidP="00926173">
      <w:r>
        <w:rPr>
          <w:rFonts w:hint="eastAsia"/>
        </w:rPr>
        <w:t>标准答案</w:t>
      </w:r>
    </w:p>
    <w:p w:rsidR="00926173" w:rsidRDefault="00926173" w:rsidP="00926173">
      <w:r>
        <w:rPr>
          <w:rFonts w:hint="eastAsia"/>
        </w:rPr>
        <w:t>巡视设备时应遵守的规定有：</w:t>
      </w:r>
      <w:r>
        <w:rPr>
          <w:rFonts w:hint="eastAsia"/>
        </w:rPr>
        <w:t>(1)</w:t>
      </w:r>
      <w:r>
        <w:rPr>
          <w:rFonts w:hint="eastAsia"/>
        </w:rPr>
        <w:t>不得进行其他工作，不得移开或越过遮栏。</w:t>
      </w:r>
      <w:r>
        <w:rPr>
          <w:rFonts w:hint="eastAsia"/>
        </w:rPr>
        <w:t>(2)</w:t>
      </w:r>
      <w:r>
        <w:rPr>
          <w:rFonts w:hint="eastAsia"/>
        </w:rPr>
        <w:t>雷雨天需要巡视户外设备时，应穿绝缘靴，不得接近避雷针和避雷器。</w:t>
      </w:r>
      <w:r>
        <w:rPr>
          <w:rFonts w:hint="eastAsia"/>
        </w:rPr>
        <w:t>(3)</w:t>
      </w:r>
      <w:r>
        <w:rPr>
          <w:rFonts w:hint="eastAsia"/>
        </w:rPr>
        <w:t>高压设备发生接地时，室内不得接近故障点</w:t>
      </w:r>
      <w:r>
        <w:rPr>
          <w:rFonts w:hint="eastAsia"/>
        </w:rPr>
        <w:t>4m</w:t>
      </w:r>
      <w:r>
        <w:rPr>
          <w:rFonts w:hint="eastAsia"/>
        </w:rPr>
        <w:t>以内，室外不得靠近故障点</w:t>
      </w:r>
      <w:r>
        <w:rPr>
          <w:rFonts w:hint="eastAsia"/>
        </w:rPr>
        <w:t>8m</w:t>
      </w:r>
      <w:r>
        <w:rPr>
          <w:rFonts w:hint="eastAsia"/>
        </w:rPr>
        <w:t>以内，进入上述范围内人员必须穿绝缘靴，接触设备外壳或构架时应戴绝缘手套。</w:t>
      </w:r>
      <w:r>
        <w:rPr>
          <w:rFonts w:hint="eastAsia"/>
        </w:rPr>
        <w:t>(4)</w:t>
      </w:r>
      <w:r>
        <w:rPr>
          <w:rFonts w:hint="eastAsia"/>
        </w:rPr>
        <w:t>巡视高压室后必须随手将门锁好。</w:t>
      </w:r>
      <w:r>
        <w:rPr>
          <w:rFonts w:hint="eastAsia"/>
        </w:rPr>
        <w:t>(5)</w:t>
      </w:r>
      <w:r>
        <w:rPr>
          <w:rFonts w:hint="eastAsia"/>
        </w:rPr>
        <w:t>特殊天气增加特巡。</w:t>
      </w:r>
    </w:p>
    <w:p w:rsidR="00926173" w:rsidRDefault="00926173" w:rsidP="00926173">
      <w:r>
        <w:t xml:space="preserve"> </w:t>
      </w:r>
    </w:p>
    <w:p w:rsidR="00926173" w:rsidRDefault="00926173" w:rsidP="00926173">
      <w:r>
        <w:rPr>
          <w:rFonts w:hint="eastAsia"/>
        </w:rPr>
        <w:t>简答题较难</w:t>
      </w:r>
      <w:r>
        <w:rPr>
          <w:rFonts w:hint="eastAsia"/>
        </w:rPr>
        <w:t>973/1290</w:t>
      </w:r>
    </w:p>
    <w:p w:rsidR="00926173" w:rsidRDefault="00926173" w:rsidP="00926173">
      <w:r>
        <w:rPr>
          <w:rFonts w:hint="eastAsia"/>
        </w:rPr>
        <w:t>变压器有载调压装置动作失灵是什么原因造成的</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操作电源电压消失或过低。</w:t>
      </w:r>
    </w:p>
    <w:p w:rsidR="00926173" w:rsidRDefault="00926173" w:rsidP="00926173">
      <w:r>
        <w:rPr>
          <w:rFonts w:hint="eastAsia"/>
        </w:rPr>
        <w:t>(2)</w:t>
      </w:r>
      <w:r>
        <w:rPr>
          <w:rFonts w:hint="eastAsia"/>
        </w:rPr>
        <w:t>电机绕组断线烧毁，起动电机失压。</w:t>
      </w:r>
    </w:p>
    <w:p w:rsidR="00926173" w:rsidRDefault="00926173" w:rsidP="00926173">
      <w:r>
        <w:rPr>
          <w:rFonts w:hint="eastAsia"/>
        </w:rPr>
        <w:t>(3)</w:t>
      </w:r>
      <w:r>
        <w:rPr>
          <w:rFonts w:hint="eastAsia"/>
        </w:rPr>
        <w:t>联锁触点接触不良。</w:t>
      </w:r>
    </w:p>
    <w:p w:rsidR="00926173" w:rsidRDefault="00926173" w:rsidP="00926173">
      <w:r>
        <w:rPr>
          <w:rFonts w:hint="eastAsia"/>
        </w:rPr>
        <w:t>(4)</w:t>
      </w:r>
      <w:r>
        <w:rPr>
          <w:rFonts w:hint="eastAsia"/>
        </w:rPr>
        <w:t>传动机构脱扣及销子脱落。</w:t>
      </w:r>
    </w:p>
    <w:p w:rsidR="00926173" w:rsidRDefault="00926173" w:rsidP="00926173">
      <w:r>
        <w:t xml:space="preserve"> </w:t>
      </w:r>
    </w:p>
    <w:p w:rsidR="00926173" w:rsidRDefault="00926173" w:rsidP="00926173">
      <w:r>
        <w:rPr>
          <w:rFonts w:hint="eastAsia"/>
        </w:rPr>
        <w:t>简答题较难</w:t>
      </w:r>
      <w:r>
        <w:rPr>
          <w:rFonts w:hint="eastAsia"/>
        </w:rPr>
        <w:t>974/1290</w:t>
      </w:r>
    </w:p>
    <w:p w:rsidR="00926173" w:rsidRDefault="00926173" w:rsidP="00926173">
      <w:r>
        <w:rPr>
          <w:rFonts w:hint="eastAsia"/>
        </w:rPr>
        <w:t>分布式电源并网电压等级如何按装机容量进行选择</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(1)8kW</w:t>
      </w:r>
      <w:r>
        <w:rPr>
          <w:rFonts w:hint="eastAsia"/>
        </w:rPr>
        <w:t>及以下可接入</w:t>
      </w:r>
      <w:r>
        <w:rPr>
          <w:rFonts w:hint="eastAsia"/>
        </w:rPr>
        <w:t>220V</w:t>
      </w:r>
      <w:r>
        <w:rPr>
          <w:rFonts w:hint="eastAsia"/>
        </w:rPr>
        <w:t>电网；</w:t>
      </w:r>
    </w:p>
    <w:p w:rsidR="00926173" w:rsidRDefault="00926173" w:rsidP="00926173">
      <w:r>
        <w:rPr>
          <w:rFonts w:hint="eastAsia"/>
        </w:rPr>
        <w:t>(2)8-400kW</w:t>
      </w:r>
      <w:r>
        <w:rPr>
          <w:rFonts w:hint="eastAsia"/>
        </w:rPr>
        <w:t>可接入</w:t>
      </w:r>
      <w:r>
        <w:rPr>
          <w:rFonts w:hint="eastAsia"/>
        </w:rPr>
        <w:t>380V</w:t>
      </w:r>
      <w:r>
        <w:rPr>
          <w:rFonts w:hint="eastAsia"/>
        </w:rPr>
        <w:t>电网；</w:t>
      </w:r>
    </w:p>
    <w:p w:rsidR="00926173" w:rsidRDefault="00926173" w:rsidP="00926173">
      <w:r>
        <w:rPr>
          <w:rFonts w:hint="eastAsia"/>
        </w:rPr>
        <w:t>(3)400-6000kW</w:t>
      </w:r>
      <w:r>
        <w:rPr>
          <w:rFonts w:hint="eastAsia"/>
        </w:rPr>
        <w:t>可接入</w:t>
      </w:r>
      <w:r>
        <w:rPr>
          <w:rFonts w:hint="eastAsia"/>
        </w:rPr>
        <w:t>10kV</w:t>
      </w:r>
      <w:r>
        <w:rPr>
          <w:rFonts w:hint="eastAsia"/>
        </w:rPr>
        <w:t>电网；</w:t>
      </w:r>
    </w:p>
    <w:p w:rsidR="00926173" w:rsidRDefault="00926173" w:rsidP="00926173">
      <w:r>
        <w:rPr>
          <w:rFonts w:hint="eastAsia"/>
        </w:rPr>
        <w:t>(4)5000-30000kW</w:t>
      </w:r>
      <w:r>
        <w:rPr>
          <w:rFonts w:hint="eastAsia"/>
        </w:rPr>
        <w:t>以上可接入</w:t>
      </w:r>
      <w:r>
        <w:rPr>
          <w:rFonts w:hint="eastAsia"/>
        </w:rPr>
        <w:t>35kV</w:t>
      </w:r>
      <w:r>
        <w:rPr>
          <w:rFonts w:hint="eastAsia"/>
        </w:rPr>
        <w:t>电网。</w:t>
      </w:r>
    </w:p>
    <w:p w:rsidR="00926173" w:rsidRDefault="00926173" w:rsidP="00926173">
      <w:r>
        <w:t xml:space="preserve"> </w:t>
      </w:r>
    </w:p>
    <w:p w:rsidR="00926173" w:rsidRDefault="00926173" w:rsidP="00926173">
      <w:r>
        <w:rPr>
          <w:rFonts w:hint="eastAsia"/>
        </w:rPr>
        <w:t>简答题较难</w:t>
      </w:r>
      <w:r>
        <w:rPr>
          <w:rFonts w:hint="eastAsia"/>
        </w:rPr>
        <w:t>975/1290</w:t>
      </w:r>
    </w:p>
    <w:p w:rsidR="00926173" w:rsidRDefault="00926173" w:rsidP="00926173">
      <w:r>
        <w:rPr>
          <w:rFonts w:hint="eastAsia"/>
        </w:rPr>
        <w:t>光伏电站直流防雷汇流箱有哪些设备组成</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防雷器；</w:t>
      </w:r>
      <w:r>
        <w:rPr>
          <w:rFonts w:hint="eastAsia"/>
        </w:rPr>
        <w:t>(2)</w:t>
      </w:r>
      <w:r>
        <w:rPr>
          <w:rFonts w:hint="eastAsia"/>
        </w:rPr>
        <w:t>直流断路器；</w:t>
      </w:r>
      <w:r>
        <w:rPr>
          <w:rFonts w:hint="eastAsia"/>
        </w:rPr>
        <w:t>(3)</w:t>
      </w:r>
      <w:r>
        <w:rPr>
          <w:rFonts w:hint="eastAsia"/>
        </w:rPr>
        <w:t>主控板；</w:t>
      </w:r>
      <w:r>
        <w:rPr>
          <w:rFonts w:hint="eastAsia"/>
        </w:rPr>
        <w:t>(4)</w:t>
      </w:r>
      <w:r>
        <w:rPr>
          <w:rFonts w:hint="eastAsia"/>
        </w:rPr>
        <w:t>直流正极汇流板；</w:t>
      </w:r>
      <w:r>
        <w:rPr>
          <w:rFonts w:hint="eastAsia"/>
        </w:rPr>
        <w:t>(5)</w:t>
      </w:r>
      <w:r>
        <w:rPr>
          <w:rFonts w:hint="eastAsia"/>
        </w:rPr>
        <w:t>直流负极汇流</w:t>
      </w:r>
    </w:p>
    <w:p w:rsidR="00926173" w:rsidRDefault="00926173" w:rsidP="00926173">
      <w:r>
        <w:rPr>
          <w:rFonts w:hint="eastAsia"/>
        </w:rPr>
        <w:t>板；</w:t>
      </w:r>
      <w:r>
        <w:rPr>
          <w:rFonts w:hint="eastAsia"/>
        </w:rPr>
        <w:t>(6)</w:t>
      </w:r>
      <w:r>
        <w:rPr>
          <w:rFonts w:hint="eastAsia"/>
        </w:rPr>
        <w:t>通讯</w:t>
      </w:r>
      <w:r>
        <w:rPr>
          <w:rFonts w:hint="eastAsia"/>
        </w:rPr>
        <w:t>RS485</w:t>
      </w:r>
      <w:r>
        <w:rPr>
          <w:rFonts w:hint="eastAsia"/>
        </w:rPr>
        <w:t>端子；</w:t>
      </w:r>
      <w:r>
        <w:rPr>
          <w:rFonts w:hint="eastAsia"/>
        </w:rPr>
        <w:t>(7)</w:t>
      </w:r>
      <w:r>
        <w:rPr>
          <w:rFonts w:hint="eastAsia"/>
        </w:rPr>
        <w:t>直流正极汇流输出；</w:t>
      </w:r>
      <w:r>
        <w:rPr>
          <w:rFonts w:hint="eastAsia"/>
        </w:rPr>
        <w:t>(8)</w:t>
      </w:r>
      <w:r>
        <w:rPr>
          <w:rFonts w:hint="eastAsia"/>
        </w:rPr>
        <w:t>直流负极汇流输出；</w:t>
      </w:r>
      <w:r>
        <w:rPr>
          <w:rFonts w:hint="eastAsia"/>
        </w:rPr>
        <w:t>(9)</w:t>
      </w:r>
      <w:r>
        <w:rPr>
          <w:rFonts w:hint="eastAsia"/>
        </w:rPr>
        <w:t>防反二极管；</w:t>
      </w:r>
      <w:r>
        <w:rPr>
          <w:rFonts w:hint="eastAsia"/>
        </w:rPr>
        <w:t>(10)</w:t>
      </w:r>
      <w:r>
        <w:rPr>
          <w:rFonts w:hint="eastAsia"/>
        </w:rPr>
        <w:t>数据采集模块；</w:t>
      </w:r>
      <w:r>
        <w:rPr>
          <w:rFonts w:hint="eastAsia"/>
        </w:rPr>
        <w:t>(11)</w:t>
      </w:r>
      <w:r>
        <w:rPr>
          <w:rFonts w:hint="eastAsia"/>
        </w:rPr>
        <w:t>电源模块；</w:t>
      </w:r>
      <w:r>
        <w:rPr>
          <w:rFonts w:hint="eastAsia"/>
        </w:rPr>
        <w:t>(12)</w:t>
      </w:r>
      <w:r>
        <w:rPr>
          <w:rFonts w:hint="eastAsia"/>
        </w:rPr>
        <w:t>接地端子。</w:t>
      </w:r>
    </w:p>
    <w:p w:rsidR="00926173" w:rsidRDefault="00926173" w:rsidP="00926173">
      <w:r>
        <w:t xml:space="preserve"> </w:t>
      </w:r>
    </w:p>
    <w:p w:rsidR="00926173" w:rsidRDefault="00926173" w:rsidP="00926173">
      <w:r>
        <w:rPr>
          <w:rFonts w:hint="eastAsia"/>
        </w:rPr>
        <w:t>简答题较难</w:t>
      </w:r>
      <w:r>
        <w:rPr>
          <w:rFonts w:hint="eastAsia"/>
        </w:rPr>
        <w:t>976/1290</w:t>
      </w:r>
    </w:p>
    <w:p w:rsidR="00926173" w:rsidRDefault="00926173" w:rsidP="00926173">
      <w:r>
        <w:rPr>
          <w:rFonts w:hint="eastAsia"/>
        </w:rPr>
        <w:t>一般动火的安全措施有哪些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动火作业前应清除动火现场、周围及上、下方的易燃易爆物品；</w:t>
      </w:r>
    </w:p>
    <w:p w:rsidR="00926173" w:rsidRDefault="00926173" w:rsidP="00926173">
      <w:r>
        <w:rPr>
          <w:rFonts w:hint="eastAsia"/>
        </w:rPr>
        <w:t>(2)</w:t>
      </w:r>
      <w:r>
        <w:rPr>
          <w:rFonts w:hint="eastAsia"/>
        </w:rPr>
        <w:t>高处动火应采取防止火花溅落措施，并应在火花可能溅落的部位安排监护人；</w:t>
      </w:r>
    </w:p>
    <w:p w:rsidR="00926173" w:rsidRDefault="00926173" w:rsidP="00926173">
      <w:r>
        <w:rPr>
          <w:rFonts w:hint="eastAsia"/>
        </w:rPr>
        <w:t>(3)</w:t>
      </w:r>
      <w:r>
        <w:rPr>
          <w:rFonts w:hint="eastAsia"/>
        </w:rPr>
        <w:t>动火作业现场应配备足够、适用、有效的灭火设施、器材；</w:t>
      </w:r>
    </w:p>
    <w:p w:rsidR="00926173" w:rsidRDefault="00926173" w:rsidP="00926173">
      <w:r>
        <w:rPr>
          <w:rFonts w:hint="eastAsia"/>
        </w:rPr>
        <w:t>(4)</w:t>
      </w:r>
      <w:r>
        <w:rPr>
          <w:rFonts w:hint="eastAsia"/>
        </w:rPr>
        <w:t>必要时应进行辨识危害因素，进行风险评估，编制安全工作方案及火灾现场处</w:t>
      </w:r>
    </w:p>
    <w:p w:rsidR="00926173" w:rsidRDefault="00926173" w:rsidP="00926173">
      <w:r>
        <w:rPr>
          <w:rFonts w:hint="eastAsia"/>
        </w:rPr>
        <w:t>置预案；</w:t>
      </w:r>
    </w:p>
    <w:p w:rsidR="00926173" w:rsidRDefault="00926173" w:rsidP="00926173">
      <w:r>
        <w:rPr>
          <w:rFonts w:hint="eastAsia"/>
        </w:rPr>
        <w:t>(5)</w:t>
      </w:r>
      <w:r>
        <w:rPr>
          <w:rFonts w:hint="eastAsia"/>
        </w:rPr>
        <w:t>各级人员发现动火现场消防安全措施不完善、不正确，或在动火工作过程中发现有危险或有违反规定情况时，应立即阻止动火工作，并报告安监、消防人员。</w:t>
      </w:r>
    </w:p>
    <w:p w:rsidR="00926173" w:rsidRDefault="00926173" w:rsidP="00926173">
      <w:r>
        <w:t xml:space="preserve"> </w:t>
      </w:r>
    </w:p>
    <w:p w:rsidR="00926173" w:rsidRDefault="00926173" w:rsidP="00926173">
      <w:r>
        <w:rPr>
          <w:rFonts w:hint="eastAsia"/>
        </w:rPr>
        <w:t>简答题中等</w:t>
      </w:r>
      <w:r>
        <w:rPr>
          <w:rFonts w:hint="eastAsia"/>
        </w:rPr>
        <w:t>977/1290</w:t>
      </w:r>
    </w:p>
    <w:p w:rsidR="00926173" w:rsidRDefault="00926173" w:rsidP="00926173">
      <w:r>
        <w:rPr>
          <w:rFonts w:hint="eastAsia"/>
        </w:rPr>
        <w:t>交、直流耐压试验的区别</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直流耐压需要施加的电压为交流电压的</w:t>
      </w:r>
      <w:r>
        <w:rPr>
          <w:rFonts w:hint="eastAsia"/>
        </w:rPr>
        <w:t>1.414</w:t>
      </w:r>
      <w:r>
        <w:rPr>
          <w:rFonts w:hint="eastAsia"/>
        </w:rPr>
        <w:t>倍；</w:t>
      </w:r>
    </w:p>
    <w:p w:rsidR="00926173" w:rsidRDefault="00926173" w:rsidP="00926173">
      <w:r>
        <w:rPr>
          <w:rFonts w:hint="eastAsia"/>
        </w:rPr>
        <w:t>(2)</w:t>
      </w:r>
      <w:r>
        <w:rPr>
          <w:rFonts w:hint="eastAsia"/>
        </w:rPr>
        <w:t>直流耐压只能在逐渐加压时考察设备的绝缘强度；交流耐压能够考察设备的两个极性，更接近于实际情况，无需逐渐升压；</w:t>
      </w:r>
    </w:p>
    <w:p w:rsidR="00926173" w:rsidRDefault="00926173" w:rsidP="00926173">
      <w:r>
        <w:rPr>
          <w:rFonts w:hint="eastAsia"/>
        </w:rPr>
        <w:t>(3)</w:t>
      </w:r>
      <w:r>
        <w:rPr>
          <w:rFonts w:hint="eastAsia"/>
        </w:rPr>
        <w:t>设备在交流电场下的弱点使用直流耐压试验就不一定能够发现。</w:t>
      </w:r>
    </w:p>
    <w:p w:rsidR="00926173" w:rsidRDefault="00926173" w:rsidP="00926173">
      <w:r>
        <w:rPr>
          <w:rFonts w:hint="eastAsia"/>
        </w:rPr>
        <w:t>(4)</w:t>
      </w:r>
      <w:r>
        <w:rPr>
          <w:rFonts w:hint="eastAsia"/>
        </w:rPr>
        <w:t>直流耐压试验电压较高，对发现绝缘某些局部缺陷具有特殊的作用，可与泄漏电流试验同时进行；</w:t>
      </w:r>
    </w:p>
    <w:p w:rsidR="00926173" w:rsidRDefault="00926173" w:rsidP="00926173">
      <w:r>
        <w:rPr>
          <w:rFonts w:hint="eastAsia"/>
        </w:rPr>
        <w:t>(5)</w:t>
      </w:r>
      <w:r>
        <w:rPr>
          <w:rFonts w:hint="eastAsia"/>
        </w:rPr>
        <w:t>交流耐压试验对绝缘的考验非常严格，能有效地发现较危险的集中性缺陷。</w:t>
      </w:r>
    </w:p>
    <w:p w:rsidR="00926173" w:rsidRDefault="00926173" w:rsidP="00926173">
      <w:r>
        <w:t xml:space="preserve"> </w:t>
      </w:r>
    </w:p>
    <w:p w:rsidR="00926173" w:rsidRDefault="00926173" w:rsidP="00926173">
      <w:r>
        <w:rPr>
          <w:rFonts w:hint="eastAsia"/>
        </w:rPr>
        <w:t>简答题中等</w:t>
      </w:r>
      <w:r>
        <w:rPr>
          <w:rFonts w:hint="eastAsia"/>
        </w:rPr>
        <w:t>978/1290</w:t>
      </w:r>
    </w:p>
    <w:p w:rsidR="00926173" w:rsidRDefault="00926173" w:rsidP="00926173">
      <w:r>
        <w:rPr>
          <w:rFonts w:hint="eastAsia"/>
        </w:rPr>
        <w:t>交流工频耐压试验和感应耐压试验有何区别</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工频耐压试验是利用工频交流电源通过调压装置，经升压变压器的高压输出端输出一个交流高压，对被试物进行高电压耐压试验；</w:t>
      </w:r>
    </w:p>
    <w:p w:rsidR="00926173" w:rsidRDefault="00926173" w:rsidP="00926173">
      <w:r>
        <w:rPr>
          <w:rFonts w:hint="eastAsia"/>
        </w:rPr>
        <w:t>(2)</w:t>
      </w:r>
      <w:r>
        <w:rPr>
          <w:rFonts w:hint="eastAsia"/>
        </w:rPr>
        <w:t>感应耐压试验是指在交流耐压试验时利用被试变压器本身一、二次绕组之间的电磁感应原理产生高压电对自身进行的耐压试验。进行感应耐压试验时在被试变压器低压侧施加一个试验电压，在被试设备铁芯中产生交变磁通，通过电磁感应在被试设备高压绕组感应产生高电压，从而达到耐压试验目的。</w:t>
      </w:r>
    </w:p>
    <w:p w:rsidR="00926173" w:rsidRDefault="00926173" w:rsidP="00926173">
      <w:r>
        <w:t xml:space="preserve"> </w:t>
      </w:r>
    </w:p>
    <w:p w:rsidR="00926173" w:rsidRDefault="00926173" w:rsidP="00926173"/>
    <w:p w:rsidR="00926173" w:rsidRDefault="00926173" w:rsidP="00926173">
      <w:r>
        <w:rPr>
          <w:rFonts w:hint="eastAsia"/>
        </w:rPr>
        <w:t>简答题中等</w:t>
      </w:r>
      <w:r>
        <w:rPr>
          <w:rFonts w:hint="eastAsia"/>
        </w:rPr>
        <w:t>979/1290</w:t>
      </w:r>
    </w:p>
    <w:p w:rsidR="00926173" w:rsidRDefault="00926173" w:rsidP="00926173">
      <w:r>
        <w:rPr>
          <w:rFonts w:hint="eastAsia"/>
        </w:rPr>
        <w:t>电气设备耐压试验有哪些安全注意事项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耐压试验只有在非破坏性试验合格</w:t>
      </w:r>
      <w:r>
        <w:rPr>
          <w:rFonts w:hint="eastAsia"/>
        </w:rPr>
        <w:t>(</w:t>
      </w:r>
      <w:r>
        <w:rPr>
          <w:rFonts w:hint="eastAsia"/>
        </w:rPr>
        <w:t>如绝缘电阻摇测合格</w:t>
      </w:r>
      <w:r>
        <w:rPr>
          <w:rFonts w:hint="eastAsia"/>
        </w:rPr>
        <w:t>)</w:t>
      </w:r>
      <w:r>
        <w:rPr>
          <w:rFonts w:hint="eastAsia"/>
        </w:rPr>
        <w:t>后才能进行；</w:t>
      </w:r>
    </w:p>
    <w:p w:rsidR="00926173" w:rsidRDefault="00926173" w:rsidP="00926173">
      <w:r>
        <w:rPr>
          <w:rFonts w:hint="eastAsia"/>
        </w:rPr>
        <w:t>(2)</w:t>
      </w:r>
      <w:r>
        <w:rPr>
          <w:rFonts w:hint="eastAsia"/>
        </w:rPr>
        <w:t>试验电压应按规定确定，不得超过规定值；</w:t>
      </w:r>
    </w:p>
    <w:p w:rsidR="00926173" w:rsidRDefault="00926173" w:rsidP="00926173">
      <w:r>
        <w:rPr>
          <w:rFonts w:hint="eastAsia"/>
        </w:rPr>
        <w:t>(3)</w:t>
      </w:r>
      <w:r>
        <w:rPr>
          <w:rFonts w:hint="eastAsia"/>
        </w:rPr>
        <w:t>试验电流不能超过试验装置的允许电流；</w:t>
      </w:r>
    </w:p>
    <w:p w:rsidR="00926173" w:rsidRDefault="00926173" w:rsidP="00926173">
      <w:r>
        <w:rPr>
          <w:rFonts w:hint="eastAsia"/>
        </w:rPr>
        <w:t>(4)</w:t>
      </w:r>
      <w:r>
        <w:rPr>
          <w:rFonts w:hint="eastAsia"/>
        </w:rPr>
        <w:t>试验场地应设防护围栏，防止作业人员接近带电高压装置，试验装置应有可靠的保</w:t>
      </w:r>
    </w:p>
    <w:p w:rsidR="00926173" w:rsidRDefault="00926173" w:rsidP="00926173">
      <w:r>
        <w:rPr>
          <w:rFonts w:hint="eastAsia"/>
        </w:rPr>
        <w:t>护接地</w:t>
      </w:r>
      <w:r>
        <w:rPr>
          <w:rFonts w:hint="eastAsia"/>
        </w:rPr>
        <w:t>(</w:t>
      </w:r>
      <w:r>
        <w:rPr>
          <w:rFonts w:hint="eastAsia"/>
        </w:rPr>
        <w:t>或保护接零</w:t>
      </w:r>
      <w:r>
        <w:rPr>
          <w:rFonts w:hint="eastAsia"/>
        </w:rPr>
        <w:t>)</w:t>
      </w:r>
      <w:r>
        <w:rPr>
          <w:rFonts w:hint="eastAsia"/>
        </w:rPr>
        <w:t>措施；</w:t>
      </w:r>
    </w:p>
    <w:p w:rsidR="00926173" w:rsidRDefault="00926173" w:rsidP="00926173">
      <w:r>
        <w:rPr>
          <w:rFonts w:hint="eastAsia"/>
        </w:rPr>
        <w:t>(5)</w:t>
      </w:r>
      <w:r>
        <w:rPr>
          <w:rFonts w:hint="eastAsia"/>
        </w:rPr>
        <w:t>每次试验结束，应将调压器放到零位；</w:t>
      </w:r>
    </w:p>
    <w:p w:rsidR="00926173" w:rsidRDefault="00926173" w:rsidP="00926173">
      <w:r>
        <w:rPr>
          <w:rFonts w:hint="eastAsia"/>
        </w:rPr>
        <w:t>(6)</w:t>
      </w:r>
      <w:r>
        <w:rPr>
          <w:rFonts w:hint="eastAsia"/>
        </w:rPr>
        <w:t>有电容的设备、电缆等，试验前后应进行放电。</w:t>
      </w:r>
    </w:p>
    <w:p w:rsidR="00926173" w:rsidRDefault="00926173" w:rsidP="00926173">
      <w:r>
        <w:lastRenderedPageBreak/>
        <w:t xml:space="preserve"> </w:t>
      </w:r>
    </w:p>
    <w:p w:rsidR="00926173" w:rsidRDefault="00926173" w:rsidP="00926173">
      <w:r>
        <w:rPr>
          <w:rFonts w:hint="eastAsia"/>
        </w:rPr>
        <w:t>简答题中等</w:t>
      </w:r>
      <w:r>
        <w:rPr>
          <w:rFonts w:hint="eastAsia"/>
        </w:rPr>
        <w:t>980/1290</w:t>
      </w:r>
    </w:p>
    <w:p w:rsidR="00926173" w:rsidRDefault="00926173" w:rsidP="00926173">
      <w:r>
        <w:rPr>
          <w:rFonts w:hint="eastAsia"/>
        </w:rPr>
        <w:t>防止电气误操作事故的重点措施有哪些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严格执行“两票三制”</w:t>
      </w:r>
      <w:r>
        <w:rPr>
          <w:rFonts w:hint="eastAsia"/>
        </w:rPr>
        <w:t>,</w:t>
      </w:r>
      <w:r>
        <w:rPr>
          <w:rFonts w:hint="eastAsia"/>
        </w:rPr>
        <w:t>管理规范化；</w:t>
      </w:r>
    </w:p>
    <w:p w:rsidR="00926173" w:rsidRDefault="00926173" w:rsidP="00926173">
      <w:r>
        <w:rPr>
          <w:rFonts w:hint="eastAsia"/>
        </w:rPr>
        <w:t>(2)</w:t>
      </w:r>
      <w:r>
        <w:rPr>
          <w:rFonts w:hint="eastAsia"/>
        </w:rPr>
        <w:t>严格执行调度指令。未经许可禁止操作。不准擅自更改操作票，不准随意解除闭锁装置；</w:t>
      </w:r>
    </w:p>
    <w:p w:rsidR="00926173" w:rsidRDefault="00926173" w:rsidP="00926173">
      <w:r>
        <w:rPr>
          <w:rFonts w:hint="eastAsia"/>
        </w:rPr>
        <w:t>(3)</w:t>
      </w:r>
      <w:r>
        <w:rPr>
          <w:rFonts w:hint="eastAsia"/>
        </w:rPr>
        <w:t>完善防误装置的运行规程及检修规程，加强防误闭锁装置的运行维护管理，确保防误闭锁装置正常运行；</w:t>
      </w:r>
    </w:p>
    <w:p w:rsidR="00926173" w:rsidRDefault="00926173" w:rsidP="00926173">
      <w:r>
        <w:rPr>
          <w:rFonts w:hint="eastAsia"/>
        </w:rPr>
        <w:t>(4)</w:t>
      </w:r>
      <w:r>
        <w:rPr>
          <w:rFonts w:hint="eastAsia"/>
        </w:rPr>
        <w:t>完善解锁工具</w:t>
      </w:r>
      <w:r>
        <w:rPr>
          <w:rFonts w:hint="eastAsia"/>
        </w:rPr>
        <w:t>(</w:t>
      </w:r>
      <w:r>
        <w:rPr>
          <w:rFonts w:hint="eastAsia"/>
        </w:rPr>
        <w:t>钥匙</w:t>
      </w:r>
      <w:r>
        <w:rPr>
          <w:rFonts w:hint="eastAsia"/>
        </w:rPr>
        <w:t>)</w:t>
      </w:r>
      <w:r>
        <w:rPr>
          <w:rFonts w:hint="eastAsia"/>
        </w:rPr>
        <w:t>使用和管理制度；</w:t>
      </w:r>
    </w:p>
    <w:p w:rsidR="00926173" w:rsidRDefault="00926173" w:rsidP="00926173">
      <w:r>
        <w:rPr>
          <w:rFonts w:hint="eastAsia"/>
        </w:rPr>
        <w:t>(5)</w:t>
      </w:r>
      <w:r>
        <w:rPr>
          <w:rFonts w:hint="eastAsia"/>
        </w:rPr>
        <w:t>采用计算机监控系统时，远方、就地操作均应具备防止误操作闭锁功能；</w:t>
      </w:r>
    </w:p>
    <w:p w:rsidR="00926173" w:rsidRDefault="00926173" w:rsidP="00926173">
      <w:r>
        <w:rPr>
          <w:rFonts w:hint="eastAsia"/>
        </w:rPr>
        <w:t>(6)</w:t>
      </w:r>
      <w:r>
        <w:rPr>
          <w:rFonts w:hint="eastAsia"/>
        </w:rPr>
        <w:t>断路器或隔离开关电气闭锁回路，应直接用断路器或隔离开关的辅助触点；操作断路器或隔离开关时，应确保待操作断路器或隔离开关位置正确，并以现场实际状态为准；</w:t>
      </w:r>
    </w:p>
    <w:p w:rsidR="00926173" w:rsidRDefault="00926173" w:rsidP="00926173">
      <w:r>
        <w:rPr>
          <w:rFonts w:hint="eastAsia"/>
        </w:rPr>
        <w:t>(7)</w:t>
      </w:r>
      <w:r>
        <w:rPr>
          <w:rFonts w:hint="eastAsia"/>
        </w:rPr>
        <w:t>技能培训，使运维检修人员、调控监控人员等熟练掌握防误装置及操作技能。</w:t>
      </w:r>
    </w:p>
    <w:p w:rsidR="00926173" w:rsidRDefault="00926173" w:rsidP="00926173">
      <w:r>
        <w:t xml:space="preserve"> </w:t>
      </w:r>
    </w:p>
    <w:p w:rsidR="00926173" w:rsidRDefault="00926173" w:rsidP="00926173">
      <w:r>
        <w:rPr>
          <w:rFonts w:hint="eastAsia"/>
        </w:rPr>
        <w:t>简答题较难</w:t>
      </w:r>
      <w:r>
        <w:rPr>
          <w:rFonts w:hint="eastAsia"/>
        </w:rPr>
        <w:t>981/1290</w:t>
      </w:r>
    </w:p>
    <w:p w:rsidR="00926173" w:rsidRDefault="00926173" w:rsidP="00926173">
      <w:r>
        <w:rPr>
          <w:rFonts w:hint="eastAsia"/>
        </w:rPr>
        <w:t>动火作业间断时应注意的安全事项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动火作业间断，动火执行人、监护人离开前，应清理现场，消除残留火种；</w:t>
      </w:r>
    </w:p>
    <w:p w:rsidR="00926173" w:rsidRDefault="00926173" w:rsidP="00926173">
      <w:r>
        <w:rPr>
          <w:rFonts w:hint="eastAsia"/>
        </w:rPr>
        <w:t>(2)</w:t>
      </w:r>
      <w:r>
        <w:rPr>
          <w:rFonts w:hint="eastAsia"/>
        </w:rPr>
        <w:t>动火执行人、监护人同时离开作业现场，间断时间超过</w:t>
      </w:r>
      <w:r>
        <w:rPr>
          <w:rFonts w:hint="eastAsia"/>
        </w:rPr>
        <w:t>30min,</w:t>
      </w:r>
      <w:r>
        <w:rPr>
          <w:rFonts w:hint="eastAsia"/>
        </w:rPr>
        <w:t>继续动火前，动火执行人、监护人应重新确认安全条</w:t>
      </w:r>
    </w:p>
    <w:p w:rsidR="00926173" w:rsidRDefault="00926173" w:rsidP="00926173">
      <w:r>
        <w:rPr>
          <w:rFonts w:hint="eastAsia"/>
        </w:rPr>
        <w:t>件；</w:t>
      </w:r>
    </w:p>
    <w:p w:rsidR="00926173" w:rsidRDefault="00926173" w:rsidP="00926173">
      <w:r>
        <w:rPr>
          <w:rFonts w:hint="eastAsia"/>
        </w:rPr>
        <w:t>(3)</w:t>
      </w:r>
      <w:r>
        <w:rPr>
          <w:rFonts w:hint="eastAsia"/>
        </w:rPr>
        <w:t>一级动火作业，间断时间超过</w:t>
      </w:r>
      <w:r>
        <w:rPr>
          <w:rFonts w:hint="eastAsia"/>
        </w:rPr>
        <w:t>2.0h,</w:t>
      </w:r>
      <w:r>
        <w:rPr>
          <w:rFonts w:hint="eastAsia"/>
        </w:rPr>
        <w:t>继续动火前，应重新测定可燃性、易爆气体含量或粉尘浓度，合格后方可重新动火；</w:t>
      </w:r>
      <w:r>
        <w:rPr>
          <w:rFonts w:hint="eastAsia"/>
        </w:rPr>
        <w:t>(4)</w:t>
      </w:r>
      <w:r>
        <w:rPr>
          <w:rFonts w:hint="eastAsia"/>
        </w:rPr>
        <w:t>一级、二级动火作业，在次日动火前必须重新测定可燃性、易爆气体含量或粉尘浓度，合格后方可重新动火。</w:t>
      </w:r>
    </w:p>
    <w:p w:rsidR="00926173" w:rsidRDefault="00926173" w:rsidP="00926173">
      <w:r>
        <w:t xml:space="preserve"> </w:t>
      </w:r>
    </w:p>
    <w:p w:rsidR="00926173" w:rsidRDefault="00926173" w:rsidP="00926173"/>
    <w:p w:rsidR="00926173" w:rsidRDefault="00926173" w:rsidP="00926173">
      <w:r>
        <w:rPr>
          <w:rFonts w:hint="eastAsia"/>
        </w:rPr>
        <w:t>简答题中等</w:t>
      </w:r>
      <w:r>
        <w:rPr>
          <w:rFonts w:hint="eastAsia"/>
        </w:rPr>
        <w:t>982/1290</w:t>
      </w:r>
    </w:p>
    <w:p w:rsidR="00926173" w:rsidRDefault="00926173" w:rsidP="00926173">
      <w:r>
        <w:rPr>
          <w:rFonts w:hint="eastAsia"/>
        </w:rPr>
        <w:t>作业现场遇有哪些情况禁止动火</w:t>
      </w:r>
      <w:r>
        <w:rPr>
          <w:rFonts w:hint="eastAsia"/>
        </w:rPr>
        <w:t>?(</w:t>
      </w:r>
      <w:r>
        <w:rPr>
          <w:rFonts w:hint="eastAsia"/>
        </w:rPr>
        <w:t>答出</w:t>
      </w:r>
      <w:r>
        <w:rPr>
          <w:rFonts w:hint="eastAsia"/>
        </w:rPr>
        <w:t>6</w:t>
      </w:r>
      <w:r>
        <w:rPr>
          <w:rFonts w:hint="eastAsia"/>
        </w:rPr>
        <w:t>个以上</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储油区域；</w:t>
      </w:r>
    </w:p>
    <w:p w:rsidR="00926173" w:rsidRDefault="00926173" w:rsidP="00926173">
      <w:r>
        <w:rPr>
          <w:rFonts w:hint="eastAsia"/>
        </w:rPr>
        <w:t>(2)</w:t>
      </w:r>
      <w:r>
        <w:rPr>
          <w:rFonts w:hint="eastAsia"/>
        </w:rPr>
        <w:t>压力容器或管道未泄压前；</w:t>
      </w:r>
    </w:p>
    <w:p w:rsidR="00926173" w:rsidRDefault="00926173" w:rsidP="00926173">
      <w:r>
        <w:rPr>
          <w:rFonts w:hint="eastAsia"/>
        </w:rPr>
        <w:t>(3)</w:t>
      </w:r>
      <w:r>
        <w:rPr>
          <w:rFonts w:hint="eastAsia"/>
        </w:rPr>
        <w:t>存放易燃易爆物品的容器未清理干净，或未进行有效置换前；</w:t>
      </w:r>
    </w:p>
    <w:p w:rsidR="00926173" w:rsidRDefault="00926173" w:rsidP="00926173">
      <w:r>
        <w:rPr>
          <w:rFonts w:hint="eastAsia"/>
        </w:rPr>
        <w:t>(4)</w:t>
      </w:r>
      <w:r>
        <w:rPr>
          <w:rFonts w:hint="eastAsia"/>
        </w:rPr>
        <w:t>现场附近堆有易燃易爆物品，未作彻底清理或者未采取有效安全措施前；</w:t>
      </w:r>
    </w:p>
    <w:p w:rsidR="00926173" w:rsidRDefault="00926173" w:rsidP="00926173">
      <w:r>
        <w:rPr>
          <w:rFonts w:hint="eastAsia"/>
        </w:rPr>
        <w:t>(5)</w:t>
      </w:r>
      <w:r>
        <w:rPr>
          <w:rFonts w:hint="eastAsia"/>
        </w:rPr>
        <w:t>风力达五级以上的露天动火作业；</w:t>
      </w:r>
    </w:p>
    <w:p w:rsidR="00926173" w:rsidRDefault="00926173" w:rsidP="00926173">
      <w:r>
        <w:rPr>
          <w:rFonts w:hint="eastAsia"/>
        </w:rPr>
        <w:t>(6)</w:t>
      </w:r>
      <w:r>
        <w:rPr>
          <w:rFonts w:hint="eastAsia"/>
        </w:rPr>
        <w:t>附近有与明火作业相抵触的工种在作业；</w:t>
      </w:r>
    </w:p>
    <w:p w:rsidR="00926173" w:rsidRDefault="00926173" w:rsidP="00926173">
      <w:r>
        <w:rPr>
          <w:rFonts w:hint="eastAsia"/>
        </w:rPr>
        <w:t>(7)</w:t>
      </w:r>
      <w:r>
        <w:rPr>
          <w:rFonts w:hint="eastAsia"/>
        </w:rPr>
        <w:t>遇有火险异常情况未查明原因和消除前；</w:t>
      </w:r>
    </w:p>
    <w:p w:rsidR="00926173" w:rsidRDefault="00926173" w:rsidP="00926173">
      <w:r>
        <w:rPr>
          <w:rFonts w:hint="eastAsia"/>
        </w:rPr>
        <w:t>(8)</w:t>
      </w:r>
      <w:r>
        <w:rPr>
          <w:rFonts w:hint="eastAsia"/>
        </w:rPr>
        <w:t>按国家和政府部门有关规定必须禁止动用明火的。</w:t>
      </w:r>
    </w:p>
    <w:p w:rsidR="00926173" w:rsidRDefault="00926173" w:rsidP="00926173">
      <w:r>
        <w:t xml:space="preserve"> </w:t>
      </w:r>
    </w:p>
    <w:p w:rsidR="00926173" w:rsidRDefault="00926173" w:rsidP="00926173">
      <w:r>
        <w:rPr>
          <w:rFonts w:hint="eastAsia"/>
        </w:rPr>
        <w:t>简答题较难</w:t>
      </w:r>
      <w:r>
        <w:rPr>
          <w:rFonts w:hint="eastAsia"/>
        </w:rPr>
        <w:t>983/1290</w:t>
      </w:r>
    </w:p>
    <w:p w:rsidR="00926173" w:rsidRDefault="00926173" w:rsidP="00926173">
      <w:r>
        <w:rPr>
          <w:rFonts w:hint="eastAsia"/>
        </w:rPr>
        <w:t>常用的电力通信规约有哪几种</w:t>
      </w:r>
      <w:r>
        <w:rPr>
          <w:rFonts w:hint="eastAsia"/>
        </w:rPr>
        <w:t>?</w:t>
      </w:r>
      <w:r>
        <w:rPr>
          <w:rFonts w:hint="eastAsia"/>
        </w:rPr>
        <w:t>其通信机制和方式分别是什么</w:t>
      </w:r>
      <w:r>
        <w:rPr>
          <w:rFonts w:hint="eastAsia"/>
        </w:rPr>
        <w:t>?(</w:t>
      </w:r>
      <w:r>
        <w:rPr>
          <w:rFonts w:hint="eastAsia"/>
        </w:rPr>
        <w:t>答出</w:t>
      </w:r>
      <w:r>
        <w:rPr>
          <w:rFonts w:hint="eastAsia"/>
        </w:rPr>
        <w:t>4</w:t>
      </w:r>
      <w:r>
        <w:rPr>
          <w:rFonts w:hint="eastAsia"/>
        </w:rPr>
        <w:t>个以上</w:t>
      </w:r>
      <w:r>
        <w:rPr>
          <w:rFonts w:hint="eastAsia"/>
        </w:rPr>
        <w:t>)</w:t>
      </w:r>
    </w:p>
    <w:p w:rsidR="00926173" w:rsidRDefault="00926173" w:rsidP="00926173">
      <w:r>
        <w:rPr>
          <w:rFonts w:hint="eastAsia"/>
        </w:rPr>
        <w:t>标准答案</w:t>
      </w:r>
    </w:p>
    <w:p w:rsidR="00926173" w:rsidRDefault="00926173" w:rsidP="00926173">
      <w:r>
        <w:rPr>
          <w:rFonts w:hint="eastAsia"/>
        </w:rPr>
        <w:t>(1)DL451-91</w:t>
      </w:r>
      <w:r>
        <w:rPr>
          <w:rFonts w:hint="eastAsia"/>
        </w:rPr>
        <w:t>规约，通信机制为循环式，通信方式为串口，用于调度主站通信；</w:t>
      </w:r>
    </w:p>
    <w:p w:rsidR="00926173" w:rsidRDefault="00926173" w:rsidP="00926173">
      <w:r>
        <w:rPr>
          <w:rFonts w:hint="eastAsia"/>
        </w:rPr>
        <w:t>(2)DL451-91</w:t>
      </w:r>
      <w:r>
        <w:rPr>
          <w:rFonts w:hint="eastAsia"/>
        </w:rPr>
        <w:t>扩展规约，通信机制为循环式，通信方式为串口，用于调度主站通信；</w:t>
      </w:r>
    </w:p>
    <w:p w:rsidR="00926173" w:rsidRDefault="00926173" w:rsidP="00926173">
      <w:r>
        <w:rPr>
          <w:rFonts w:hint="eastAsia"/>
        </w:rPr>
        <w:t>(3)101</w:t>
      </w:r>
      <w:r>
        <w:rPr>
          <w:rFonts w:hint="eastAsia"/>
        </w:rPr>
        <w:t>规约，通信机制为问答式，通信方式为串口，用于调度主站通信；</w:t>
      </w:r>
    </w:p>
    <w:p w:rsidR="00926173" w:rsidRDefault="00926173" w:rsidP="00926173">
      <w:r>
        <w:rPr>
          <w:rFonts w:hint="eastAsia"/>
        </w:rPr>
        <w:t>(4)102</w:t>
      </w:r>
      <w:r>
        <w:rPr>
          <w:rFonts w:hint="eastAsia"/>
        </w:rPr>
        <w:t>规约，电力系统传输电能计量配套规约；</w:t>
      </w:r>
    </w:p>
    <w:p w:rsidR="00926173" w:rsidRDefault="00926173" w:rsidP="00926173">
      <w:r>
        <w:rPr>
          <w:rFonts w:hint="eastAsia"/>
        </w:rPr>
        <w:t>(5)103</w:t>
      </w:r>
      <w:r>
        <w:rPr>
          <w:rFonts w:hint="eastAsia"/>
        </w:rPr>
        <w:t>规约，通信机制为问答式，通信方式为串口，用于站内继电保护装置通信。</w:t>
      </w:r>
    </w:p>
    <w:p w:rsidR="00926173" w:rsidRDefault="00926173" w:rsidP="00926173">
      <w:r>
        <w:rPr>
          <w:rFonts w:hint="eastAsia"/>
        </w:rPr>
        <w:t>(6)104</w:t>
      </w:r>
      <w:r>
        <w:rPr>
          <w:rFonts w:hint="eastAsia"/>
        </w:rPr>
        <w:t>规约，通信机制为问答式</w:t>
      </w:r>
      <w:r>
        <w:rPr>
          <w:rFonts w:hint="eastAsia"/>
        </w:rPr>
        <w:t>+</w:t>
      </w:r>
      <w:r>
        <w:rPr>
          <w:rFonts w:hint="eastAsia"/>
        </w:rPr>
        <w:t>循环式，通信方式为网络，用于调度主站通信；</w:t>
      </w:r>
    </w:p>
    <w:p w:rsidR="00926173" w:rsidRDefault="00926173" w:rsidP="00926173">
      <w:r>
        <w:t xml:space="preserve"> </w:t>
      </w:r>
    </w:p>
    <w:p w:rsidR="00926173" w:rsidRDefault="00926173" w:rsidP="00926173">
      <w:r>
        <w:rPr>
          <w:rFonts w:hint="eastAsia"/>
        </w:rPr>
        <w:t>简答题中等</w:t>
      </w:r>
      <w:r>
        <w:rPr>
          <w:rFonts w:hint="eastAsia"/>
        </w:rPr>
        <w:t>984/1290</w:t>
      </w:r>
    </w:p>
    <w:p w:rsidR="00926173" w:rsidRDefault="00926173" w:rsidP="00926173">
      <w:r>
        <w:rPr>
          <w:rFonts w:hint="eastAsia"/>
        </w:rPr>
        <w:t>季节性反事故措施包括哪些内容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冬、春严寒季节，对室外电气设备以做好防污、防冻工作为主要内容。例如，在冬季到来之前，对室外注油设备要仔细检查有无缺油；放油阀周围有无积水，要防止放油阀冻坏，对注油设备还要做好防污秽的技术措施；春季到来之前，应及时清扫瓷绝缘，防止发生污闪事故等；</w:t>
      </w:r>
    </w:p>
    <w:p w:rsidR="00926173" w:rsidRDefault="00926173" w:rsidP="00926173">
      <w:r>
        <w:rPr>
          <w:rFonts w:hint="eastAsia"/>
        </w:rPr>
        <w:lastRenderedPageBreak/>
        <w:t>(2)</w:t>
      </w:r>
      <w:r>
        <w:rPr>
          <w:rFonts w:hint="eastAsia"/>
        </w:rPr>
        <w:t>在雷雨季节到来之前，应做好防雷设备检修、安装测试；电站防洪、防漏；检查设备绝缘和接地装置是否完好等；</w:t>
      </w:r>
    </w:p>
    <w:p w:rsidR="00926173" w:rsidRDefault="00926173" w:rsidP="00926173">
      <w:r>
        <w:rPr>
          <w:rFonts w:hint="eastAsia"/>
        </w:rPr>
        <w:t>(3)</w:t>
      </w:r>
      <w:r>
        <w:rPr>
          <w:rFonts w:hint="eastAsia"/>
        </w:rPr>
        <w:t>根据季节特点，做好迎接高峰负荷的准备工作，例如检查设备容量是否适应；检查设备健康水平；检查设备通风冷却系统是否完好；保证各种设备安全可靠运行；</w:t>
      </w:r>
    </w:p>
    <w:p w:rsidR="00926173" w:rsidRDefault="00926173" w:rsidP="00926173">
      <w:r>
        <w:rPr>
          <w:rFonts w:hint="eastAsia"/>
        </w:rPr>
        <w:t>(4)</w:t>
      </w:r>
      <w:r>
        <w:rPr>
          <w:rFonts w:hint="eastAsia"/>
        </w:rPr>
        <w:t>根据季节特点，做好防止小动物进入室内的措施，防止小动物引起短路事故。</w:t>
      </w:r>
    </w:p>
    <w:p w:rsidR="00926173" w:rsidRDefault="00926173" w:rsidP="00926173">
      <w:r>
        <w:t xml:space="preserve"> </w:t>
      </w:r>
    </w:p>
    <w:p w:rsidR="00926173" w:rsidRDefault="00926173" w:rsidP="00926173">
      <w:r>
        <w:rPr>
          <w:rFonts w:hint="eastAsia"/>
        </w:rPr>
        <w:t>简答题中等</w:t>
      </w:r>
      <w:r>
        <w:rPr>
          <w:rFonts w:hint="eastAsia"/>
        </w:rPr>
        <w:t>985/1290</w:t>
      </w:r>
    </w:p>
    <w:p w:rsidR="00926173" w:rsidRDefault="00926173" w:rsidP="00926173">
      <w:r>
        <w:rPr>
          <w:rFonts w:hint="eastAsia"/>
        </w:rPr>
        <w:t>防止电缆火灾延燃的措施有哪些</w:t>
      </w:r>
      <w:r>
        <w:rPr>
          <w:rFonts w:hint="eastAsia"/>
        </w:rPr>
        <w:t>?</w:t>
      </w:r>
    </w:p>
    <w:p w:rsidR="00926173" w:rsidRDefault="00926173" w:rsidP="00926173">
      <w:r>
        <w:rPr>
          <w:rFonts w:hint="eastAsia"/>
        </w:rPr>
        <w:t>标准答案</w:t>
      </w:r>
    </w:p>
    <w:p w:rsidR="00926173" w:rsidRDefault="00926173" w:rsidP="00926173">
      <w:r>
        <w:rPr>
          <w:rFonts w:hint="eastAsia"/>
        </w:rPr>
        <w:t>采用封、堵、涂、包、水喷雾及其他。穿越墙壁、楼板和电缆沟道进入控制室、电缆夹层、控制柜及仪表盘、保护盘等处的电缆孔、洞、竖井和进入油区的电缆入口必须用防火堵料严密封堵。沿电缆可涂以防火涂料或其他阻燃物质。靠近充油设备的电缆沟，应设有防火延燃措施，盖板应封堵。</w:t>
      </w:r>
    </w:p>
    <w:p w:rsidR="00926173" w:rsidRDefault="00926173" w:rsidP="00926173">
      <w:r>
        <w:t xml:space="preserve"> </w:t>
      </w:r>
    </w:p>
    <w:p w:rsidR="00926173" w:rsidRDefault="00926173" w:rsidP="00926173">
      <w:r>
        <w:rPr>
          <w:rFonts w:hint="eastAsia"/>
        </w:rPr>
        <w:t>简答题中等</w:t>
      </w:r>
      <w:r>
        <w:rPr>
          <w:rFonts w:hint="eastAsia"/>
        </w:rPr>
        <w:t>986/1290</w:t>
      </w:r>
    </w:p>
    <w:p w:rsidR="00926173" w:rsidRDefault="00926173" w:rsidP="00926173">
      <w:r>
        <w:rPr>
          <w:rFonts w:hint="eastAsia"/>
        </w:rPr>
        <w:t>简述不间断电源</w:t>
      </w:r>
      <w:r>
        <w:rPr>
          <w:rFonts w:hint="eastAsia"/>
        </w:rPr>
        <w:t>UPS</w:t>
      </w:r>
      <w:r>
        <w:rPr>
          <w:rFonts w:hint="eastAsia"/>
        </w:rPr>
        <w:t>的工作原理</w:t>
      </w:r>
      <w:r>
        <w:rPr>
          <w:rFonts w:hint="eastAsia"/>
        </w:rPr>
        <w:t>?</w:t>
      </w:r>
    </w:p>
    <w:p w:rsidR="00926173" w:rsidRDefault="00926173" w:rsidP="00926173">
      <w:r>
        <w:rPr>
          <w:rFonts w:hint="eastAsia"/>
        </w:rPr>
        <w:t>标准答案</w:t>
      </w:r>
    </w:p>
    <w:p w:rsidR="00926173" w:rsidRDefault="00926173" w:rsidP="00926173">
      <w:r>
        <w:rPr>
          <w:rFonts w:hint="eastAsia"/>
        </w:rPr>
        <w:t>正常运行时，交流电输入经整流滤波电路变成恒定的直流电，再经逆变滤波后输出稳定的工频交流电。当交流停电时，由直流系统经逆变滤波后输出稳定的工频交流电，保持交流电源不会中断。当逆变模块输出不正常时，自动切换至旁路交流供电。</w:t>
      </w:r>
    </w:p>
    <w:p w:rsidR="00926173" w:rsidRDefault="00926173" w:rsidP="00926173">
      <w:r>
        <w:t xml:space="preserve"> </w:t>
      </w:r>
    </w:p>
    <w:p w:rsidR="00926173" w:rsidRDefault="00926173" w:rsidP="00926173">
      <w:r>
        <w:rPr>
          <w:rFonts w:hint="eastAsia"/>
        </w:rPr>
        <w:t>简答题较难</w:t>
      </w:r>
      <w:r>
        <w:rPr>
          <w:rFonts w:hint="eastAsia"/>
        </w:rPr>
        <w:t>987/1290</w:t>
      </w:r>
    </w:p>
    <w:p w:rsidR="00926173" w:rsidRDefault="00926173" w:rsidP="00926173">
      <w:r>
        <w:rPr>
          <w:rFonts w:hint="eastAsia"/>
        </w:rPr>
        <w:t>电气设备接地的技术原则有哪些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为保证人身和设备安全，各种电气设备均应根据国家标准</w:t>
      </w:r>
      <w:r>
        <w:rPr>
          <w:rFonts w:hint="eastAsia"/>
        </w:rPr>
        <w:t>GB14050</w:t>
      </w:r>
      <w:r>
        <w:rPr>
          <w:rFonts w:hint="eastAsia"/>
        </w:rPr>
        <w:t>《系统接地的形式及安全技术要求》进行保护接地。保护接地线除用以实现规定的工作接地或保护接地的要求外，不应作其它用途；</w:t>
      </w:r>
    </w:p>
    <w:p w:rsidR="00926173" w:rsidRDefault="00926173" w:rsidP="00926173">
      <w:r>
        <w:rPr>
          <w:rFonts w:hint="eastAsia"/>
        </w:rPr>
        <w:t>(2)</w:t>
      </w:r>
      <w:r>
        <w:rPr>
          <w:rFonts w:hint="eastAsia"/>
        </w:rPr>
        <w:t>不同用途和不同电压的电气设备，除有特殊要求外，一般应使用一个总的接地体，按等电位连接要求，应将建筑物金属构件、金属管道</w:t>
      </w:r>
      <w:r>
        <w:rPr>
          <w:rFonts w:hint="eastAsia"/>
        </w:rPr>
        <w:t>(</w:t>
      </w:r>
      <w:r>
        <w:rPr>
          <w:rFonts w:hint="eastAsia"/>
        </w:rPr>
        <w:t>输送易燃易爆物的金属管道除外</w:t>
      </w:r>
      <w:r>
        <w:rPr>
          <w:rFonts w:hint="eastAsia"/>
        </w:rPr>
        <w:t>)</w:t>
      </w:r>
      <w:r>
        <w:rPr>
          <w:rFonts w:hint="eastAsia"/>
        </w:rPr>
        <w:t>与总接地体相连接；</w:t>
      </w:r>
    </w:p>
    <w:p w:rsidR="00926173" w:rsidRDefault="00926173" w:rsidP="00926173">
      <w:r>
        <w:rPr>
          <w:rFonts w:hint="eastAsia"/>
        </w:rPr>
        <w:t>(3)</w:t>
      </w:r>
      <w:r>
        <w:rPr>
          <w:rFonts w:hint="eastAsia"/>
        </w:rPr>
        <w:t>人工总接地体不宜设在建筑物内，总接地体的接地电阻应满足各种接地中最小的接地电阻要求；</w:t>
      </w:r>
    </w:p>
    <w:p w:rsidR="00926173" w:rsidRDefault="00926173" w:rsidP="00926173">
      <w:r>
        <w:rPr>
          <w:rFonts w:hint="eastAsia"/>
        </w:rPr>
        <w:t>(4)</w:t>
      </w:r>
      <w:r>
        <w:rPr>
          <w:rFonts w:hint="eastAsia"/>
        </w:rPr>
        <w:t>有特殊要求的接地，如弱电系统、计算机系统及中压系统，为中性点直接接地或经小电阻接地时，应按有关专项规定执行。</w:t>
      </w:r>
    </w:p>
    <w:p w:rsidR="00926173" w:rsidRDefault="00926173" w:rsidP="00926173">
      <w:r>
        <w:t xml:space="preserve"> </w:t>
      </w:r>
    </w:p>
    <w:p w:rsidR="00926173" w:rsidRDefault="00926173" w:rsidP="00926173">
      <w:r>
        <w:rPr>
          <w:rFonts w:hint="eastAsia"/>
        </w:rPr>
        <w:t>简答题中等</w:t>
      </w:r>
      <w:r>
        <w:rPr>
          <w:rFonts w:hint="eastAsia"/>
        </w:rPr>
        <w:t>988/1290</w:t>
      </w:r>
    </w:p>
    <w:p w:rsidR="00926173" w:rsidRDefault="00926173" w:rsidP="00926173">
      <w:r>
        <w:rPr>
          <w:rFonts w:hint="eastAsia"/>
        </w:rPr>
        <w:t>日常工作中对太阳能辐照仪进行哪些维护</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每天日出后，检查自动跟踪器是否跟踪太阳正常，各气象监测参数是否上传正常；</w:t>
      </w:r>
    </w:p>
    <w:p w:rsidR="00926173" w:rsidRDefault="00926173" w:rsidP="00926173">
      <w:r>
        <w:rPr>
          <w:rFonts w:hint="eastAsia"/>
        </w:rPr>
        <w:t>(2)</w:t>
      </w:r>
      <w:r>
        <w:rPr>
          <w:rFonts w:hint="eastAsia"/>
        </w:rPr>
        <w:t>及时排除防护罩内凝露、集水。每周检查一次，夏季增加检查次数；</w:t>
      </w:r>
    </w:p>
    <w:p w:rsidR="00926173" w:rsidRDefault="00926173" w:rsidP="00926173">
      <w:r>
        <w:rPr>
          <w:rFonts w:hint="eastAsia"/>
        </w:rPr>
        <w:t>(3)</w:t>
      </w:r>
      <w:r>
        <w:rPr>
          <w:rFonts w:hint="eastAsia"/>
        </w:rPr>
        <w:t>太阳辐射传感器玻璃罩应保持清洁，每次巡检时使用软布擦拭。遇特殊天气，如雨雪、大风天气后应对玻璃罩进行擦拭，遇冰雹天气应将辐照仪的防护罩盖上，以免玻璃罩损坏；</w:t>
      </w:r>
    </w:p>
    <w:p w:rsidR="00926173" w:rsidRDefault="00926173" w:rsidP="00926173">
      <w:r>
        <w:rPr>
          <w:rFonts w:hint="eastAsia"/>
        </w:rPr>
        <w:t>(4)</w:t>
      </w:r>
      <w:r>
        <w:rPr>
          <w:rFonts w:hint="eastAsia"/>
        </w:rPr>
        <w:t>下雪、扬沙天气时及时清理表面的积雪和沙尘；</w:t>
      </w:r>
    </w:p>
    <w:p w:rsidR="00926173" w:rsidRDefault="00926173" w:rsidP="00926173">
      <w:r>
        <w:rPr>
          <w:rFonts w:hint="eastAsia"/>
        </w:rPr>
        <w:t>(5)</w:t>
      </w:r>
      <w:r>
        <w:rPr>
          <w:rFonts w:hint="eastAsia"/>
        </w:rPr>
        <w:t>每</w:t>
      </w:r>
      <w:r>
        <w:rPr>
          <w:rFonts w:hint="eastAsia"/>
        </w:rPr>
        <w:t>2</w:t>
      </w:r>
      <w:r>
        <w:rPr>
          <w:rFonts w:hint="eastAsia"/>
        </w:rPr>
        <w:t>年应对辐照仪进行一次校验。</w:t>
      </w:r>
    </w:p>
    <w:p w:rsidR="00926173" w:rsidRDefault="00926173" w:rsidP="00926173">
      <w:r>
        <w:t xml:space="preserve"> </w:t>
      </w:r>
    </w:p>
    <w:p w:rsidR="00926173" w:rsidRDefault="00926173" w:rsidP="00926173">
      <w:r>
        <w:rPr>
          <w:rFonts w:hint="eastAsia"/>
        </w:rPr>
        <w:t>简答题中等</w:t>
      </w:r>
      <w:r>
        <w:rPr>
          <w:rFonts w:hint="eastAsia"/>
        </w:rPr>
        <w:t>989/1290</w:t>
      </w:r>
    </w:p>
    <w:p w:rsidR="00926173" w:rsidRDefault="00926173" w:rsidP="00926173">
      <w:r>
        <w:rPr>
          <w:rFonts w:hint="eastAsia"/>
        </w:rPr>
        <w:t>厂用变一般配置哪些保护</w:t>
      </w:r>
      <w:r>
        <w:rPr>
          <w:rFonts w:hint="eastAsia"/>
        </w:rPr>
        <w:t>?</w:t>
      </w:r>
      <w:r>
        <w:rPr>
          <w:rFonts w:hint="eastAsia"/>
        </w:rPr>
        <w:t>各保护适用范围</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电流速断保护，作为厂变相间短路的主保护，瞬时作用于跳闸；</w:t>
      </w:r>
    </w:p>
    <w:p w:rsidR="00926173" w:rsidRDefault="00926173" w:rsidP="00926173">
      <w:r>
        <w:rPr>
          <w:rFonts w:hint="eastAsia"/>
        </w:rPr>
        <w:t>(2)</w:t>
      </w:r>
      <w:r>
        <w:rPr>
          <w:rFonts w:hint="eastAsia"/>
        </w:rPr>
        <w:t>过电流保护，作为厂变的后备保护，延时作用于跳闸；</w:t>
      </w:r>
    </w:p>
    <w:p w:rsidR="00926173" w:rsidRDefault="00926173" w:rsidP="00926173">
      <w:r>
        <w:rPr>
          <w:rFonts w:hint="eastAsia"/>
        </w:rPr>
        <w:t>(3)</w:t>
      </w:r>
      <w:r>
        <w:rPr>
          <w:rFonts w:hint="eastAsia"/>
        </w:rPr>
        <w:t>单相接地保护，中性点直接接地的厂变一般装设零序过流保护，作为相邻元件及</w:t>
      </w:r>
    </w:p>
    <w:p w:rsidR="00926173" w:rsidRDefault="00926173" w:rsidP="00926173">
      <w:r>
        <w:rPr>
          <w:rFonts w:hint="eastAsia"/>
        </w:rPr>
        <w:t>本身主保护的后备保护；</w:t>
      </w:r>
    </w:p>
    <w:p w:rsidR="00926173" w:rsidRDefault="00926173" w:rsidP="00926173">
      <w:r>
        <w:rPr>
          <w:rFonts w:hint="eastAsia"/>
        </w:rPr>
        <w:t>(4)</w:t>
      </w:r>
      <w:r>
        <w:rPr>
          <w:rFonts w:hint="eastAsia"/>
        </w:rPr>
        <w:t>瓦斯保护，油浸式厂变装设瓦斯保护，轻瓦斯保护作用于信号，重瓦斯保护作用于跳闸；</w:t>
      </w:r>
    </w:p>
    <w:p w:rsidR="00926173" w:rsidRDefault="00926173" w:rsidP="00926173">
      <w:r>
        <w:rPr>
          <w:rFonts w:hint="eastAsia"/>
        </w:rPr>
        <w:t>(5)</w:t>
      </w:r>
      <w:r>
        <w:rPr>
          <w:rFonts w:hint="eastAsia"/>
        </w:rPr>
        <w:t>温度保护，厂变装设温度保护，作用于跳闸和发信号。</w:t>
      </w:r>
    </w:p>
    <w:p w:rsidR="00926173" w:rsidRDefault="00926173" w:rsidP="00926173">
      <w:r>
        <w:t xml:space="preserve"> </w:t>
      </w:r>
    </w:p>
    <w:p w:rsidR="00926173" w:rsidRDefault="00926173" w:rsidP="00926173">
      <w:r>
        <w:rPr>
          <w:rFonts w:hint="eastAsia"/>
        </w:rPr>
        <w:lastRenderedPageBreak/>
        <w:t>简答题中等</w:t>
      </w:r>
      <w:r>
        <w:rPr>
          <w:rFonts w:hint="eastAsia"/>
        </w:rPr>
        <w:t>990/1290</w:t>
      </w:r>
    </w:p>
    <w:p w:rsidR="00926173" w:rsidRDefault="00926173" w:rsidP="00926173">
      <w:r>
        <w:rPr>
          <w:rFonts w:hint="eastAsia"/>
        </w:rPr>
        <w:t>运行中的水泵电机的缺相如何判断处理</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现象：电流表指示上升或为零</w:t>
      </w:r>
      <w:r>
        <w:rPr>
          <w:rFonts w:hint="eastAsia"/>
        </w:rPr>
        <w:t>(</w:t>
      </w:r>
      <w:r>
        <w:rPr>
          <w:rFonts w:hint="eastAsia"/>
        </w:rPr>
        <w:t>一相发生断线</w:t>
      </w:r>
      <w:r>
        <w:rPr>
          <w:rFonts w:hint="eastAsia"/>
        </w:rPr>
        <w:t>);</w:t>
      </w:r>
      <w:r>
        <w:rPr>
          <w:rFonts w:hint="eastAsia"/>
        </w:rPr>
        <w:t>电动机的本体温度升高、声音异常；</w:t>
      </w:r>
    </w:p>
    <w:p w:rsidR="00926173" w:rsidRDefault="00926173" w:rsidP="00926173">
      <w:r>
        <w:rPr>
          <w:rFonts w:hint="eastAsia"/>
        </w:rPr>
        <w:t>2</w:t>
      </w:r>
      <w:r>
        <w:rPr>
          <w:rFonts w:hint="eastAsia"/>
        </w:rPr>
        <w:t>立即启动备用设备，停止故障电动机的运行；</w:t>
      </w:r>
    </w:p>
    <w:p w:rsidR="00926173" w:rsidRDefault="00926173" w:rsidP="00926173">
      <w:r>
        <w:rPr>
          <w:rFonts w:hint="eastAsia"/>
        </w:rPr>
        <w:t>3</w:t>
      </w:r>
      <w:r>
        <w:rPr>
          <w:rFonts w:hint="eastAsia"/>
        </w:rPr>
        <w:t>故障电动机处理时，应首先判断是电动机电源缺相还是定子回路故障；</w:t>
      </w:r>
    </w:p>
    <w:p w:rsidR="00926173" w:rsidRDefault="00926173" w:rsidP="00926173">
      <w:r>
        <w:rPr>
          <w:rFonts w:hint="eastAsia"/>
        </w:rPr>
        <w:t>(4)</w:t>
      </w:r>
      <w:r>
        <w:rPr>
          <w:rFonts w:hint="eastAsia"/>
        </w:rPr>
        <w:t>原因分析：一相熔丝熔断或接触不良，电缆头、接触器及导线中的一相断线；定子绕组一相断线和电动机引线接头</w:t>
      </w:r>
    </w:p>
    <w:p w:rsidR="00926173" w:rsidRDefault="00926173" w:rsidP="00926173">
      <w:r>
        <w:rPr>
          <w:rFonts w:hint="eastAsia"/>
        </w:rPr>
        <w:t>开焊或断线。</w:t>
      </w:r>
    </w:p>
    <w:p w:rsidR="00926173" w:rsidRDefault="00926173" w:rsidP="00926173">
      <w:r>
        <w:t xml:space="preserve"> </w:t>
      </w:r>
    </w:p>
    <w:p w:rsidR="00926173" w:rsidRDefault="00926173" w:rsidP="00926173"/>
    <w:p w:rsidR="00926173" w:rsidRDefault="00926173" w:rsidP="00926173">
      <w:r>
        <w:rPr>
          <w:rFonts w:hint="eastAsia"/>
        </w:rPr>
        <w:t>简答题中等</w:t>
      </w:r>
      <w:r>
        <w:rPr>
          <w:rFonts w:hint="eastAsia"/>
        </w:rPr>
        <w:t>991/1290</w:t>
      </w:r>
    </w:p>
    <w:p w:rsidR="00926173" w:rsidRDefault="00926173" w:rsidP="00926173">
      <w:r>
        <w:rPr>
          <w:rFonts w:hint="eastAsia"/>
        </w:rPr>
        <w:t>油浸式变压器在投入运行前，应进行那些检查</w:t>
      </w:r>
      <w:r>
        <w:rPr>
          <w:rFonts w:hint="eastAsia"/>
        </w:rPr>
        <w:t>?</w:t>
      </w:r>
    </w:p>
    <w:p w:rsidR="00926173" w:rsidRDefault="00926173" w:rsidP="00926173">
      <w:r>
        <w:rPr>
          <w:rFonts w:hint="eastAsia"/>
        </w:rPr>
        <w:t>标准答案</w:t>
      </w:r>
    </w:p>
    <w:p w:rsidR="00926173" w:rsidRDefault="00926173" w:rsidP="00926173">
      <w:r>
        <w:rPr>
          <w:rFonts w:hint="eastAsia"/>
        </w:rPr>
        <w:t>变压器检修后或长期停用后在投入运行前，应做以下检查：</w:t>
      </w:r>
    </w:p>
    <w:p w:rsidR="00926173" w:rsidRDefault="00926173" w:rsidP="00926173">
      <w:r>
        <w:rPr>
          <w:rFonts w:hint="eastAsia"/>
        </w:rPr>
        <w:t>(1)</w:t>
      </w:r>
      <w:r>
        <w:rPr>
          <w:rFonts w:hint="eastAsia"/>
        </w:rPr>
        <w:t>变压器本体无缺陷，绝缘子无裂纹和破损；外表清洁，无遗留杂物，各连接处应连接牢固，密封处无渗漏现象；</w:t>
      </w:r>
    </w:p>
    <w:p w:rsidR="00926173" w:rsidRDefault="00926173" w:rsidP="00926173">
      <w:r>
        <w:rPr>
          <w:rFonts w:hint="eastAsia"/>
        </w:rPr>
        <w:t>(2)</w:t>
      </w:r>
      <w:r>
        <w:rPr>
          <w:rFonts w:hint="eastAsia"/>
        </w:rPr>
        <w:t>分接开关切换在符合电网要求，用户要求的位置，引线适当，接头接触良好，配件齐全；</w:t>
      </w:r>
    </w:p>
    <w:p w:rsidR="00926173" w:rsidRDefault="00926173" w:rsidP="00926173">
      <w:r>
        <w:rPr>
          <w:rFonts w:hint="eastAsia"/>
        </w:rPr>
        <w:t>(3)</w:t>
      </w:r>
      <w:r>
        <w:rPr>
          <w:rFonts w:hint="eastAsia"/>
        </w:rPr>
        <w:t>变压器外壳、中性点接地良好，基础牢固稳定，变压器滚轮与基础上轨道接触良好，制动可靠；</w:t>
      </w:r>
    </w:p>
    <w:p w:rsidR="00926173" w:rsidRDefault="00926173" w:rsidP="00926173">
      <w:r>
        <w:rPr>
          <w:rFonts w:hint="eastAsia"/>
        </w:rPr>
        <w:t>(4)</w:t>
      </w:r>
      <w:r>
        <w:rPr>
          <w:rFonts w:hint="eastAsia"/>
        </w:rPr>
        <w:t>冷却装置、温度计及其它测量装置应完整；</w:t>
      </w:r>
    </w:p>
    <w:p w:rsidR="00926173" w:rsidRDefault="00926173" w:rsidP="00926173">
      <w:r>
        <w:rPr>
          <w:rFonts w:hint="eastAsia"/>
        </w:rPr>
        <w:t>(5)</w:t>
      </w:r>
      <w:r>
        <w:rPr>
          <w:rFonts w:hint="eastAsia"/>
        </w:rPr>
        <w:t>变压器油位应当在实时环境温度相一致的刻度线，不宜过高和过低；</w:t>
      </w:r>
    </w:p>
    <w:p w:rsidR="00926173" w:rsidRDefault="00926173" w:rsidP="00926173">
      <w:r>
        <w:rPr>
          <w:rFonts w:hint="eastAsia"/>
        </w:rPr>
        <w:t>(6)</w:t>
      </w:r>
      <w:r>
        <w:rPr>
          <w:rFonts w:hint="eastAsia"/>
        </w:rPr>
        <w:t>变压器的气体继电器应完好，并检查其动作是否符合规定的要求，释放阀无动作。</w:t>
      </w:r>
    </w:p>
    <w:p w:rsidR="00926173" w:rsidRDefault="00926173" w:rsidP="00926173">
      <w:r>
        <w:t xml:space="preserve"> </w:t>
      </w:r>
    </w:p>
    <w:p w:rsidR="00926173" w:rsidRDefault="00926173" w:rsidP="00926173">
      <w:r>
        <w:rPr>
          <w:rFonts w:hint="eastAsia"/>
        </w:rPr>
        <w:t>简答题中等</w:t>
      </w:r>
      <w:r>
        <w:rPr>
          <w:rFonts w:hint="eastAsia"/>
        </w:rPr>
        <w:t>992/1290</w:t>
      </w:r>
    </w:p>
    <w:p w:rsidR="00926173" w:rsidRDefault="00926173" w:rsidP="00926173">
      <w:r>
        <w:rPr>
          <w:rFonts w:hint="eastAsia"/>
        </w:rPr>
        <w:t>光伏电站义务消防员的主要职责</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掌握各类消防设施、消防器材的适用范围和使用方法；</w:t>
      </w:r>
      <w:r>
        <w:rPr>
          <w:rFonts w:hint="eastAsia"/>
        </w:rPr>
        <w:t>(2)</w:t>
      </w:r>
      <w:r>
        <w:rPr>
          <w:rFonts w:hint="eastAsia"/>
        </w:rPr>
        <w:t>熟知电站相关的灭火和应急疏散预案，发生火灾时能熟练扑救初起火灾、组织引导人员安全疏散及进行应急救援；</w:t>
      </w:r>
      <w:r>
        <w:rPr>
          <w:rFonts w:hint="eastAsia"/>
        </w:rPr>
        <w:t>(3)</w:t>
      </w:r>
      <w:r>
        <w:rPr>
          <w:rFonts w:hint="eastAsia"/>
        </w:rPr>
        <w:t>根据上级工作安排负责一、二级动火作业的现场消防监护工作。</w:t>
      </w:r>
    </w:p>
    <w:p w:rsidR="00926173" w:rsidRDefault="00926173" w:rsidP="00926173">
      <w:r>
        <w:t xml:space="preserve"> </w:t>
      </w:r>
    </w:p>
    <w:p w:rsidR="00926173" w:rsidRDefault="00926173" w:rsidP="00926173"/>
    <w:p w:rsidR="00926173" w:rsidRDefault="00926173" w:rsidP="00926173">
      <w:r>
        <w:rPr>
          <w:rFonts w:hint="eastAsia"/>
        </w:rPr>
        <w:t>简答题较易</w:t>
      </w:r>
      <w:r>
        <w:rPr>
          <w:rFonts w:hint="eastAsia"/>
        </w:rPr>
        <w:t>993/1290</w:t>
      </w:r>
    </w:p>
    <w:p w:rsidR="00926173" w:rsidRDefault="00926173" w:rsidP="00926173">
      <w:r>
        <w:rPr>
          <w:rFonts w:hint="eastAsia"/>
        </w:rPr>
        <w:t>什么是动火作业</w:t>
      </w:r>
      <w:r>
        <w:rPr>
          <w:rFonts w:hint="eastAsia"/>
        </w:rPr>
        <w:t>?</w:t>
      </w:r>
    </w:p>
    <w:p w:rsidR="00926173" w:rsidRDefault="00926173" w:rsidP="00926173">
      <w:r>
        <w:rPr>
          <w:rFonts w:hint="eastAsia"/>
        </w:rPr>
        <w:t>标准答案</w:t>
      </w:r>
    </w:p>
    <w:p w:rsidR="00926173" w:rsidRDefault="00926173" w:rsidP="00926173">
      <w:r>
        <w:rPr>
          <w:rFonts w:hint="eastAsia"/>
        </w:rPr>
        <w:t>在禁火区进行焊接与切割作业及在易燃易爆场所使用喷灯、电钻、砂轮等进行可能产生火焰、火花和炽热表面的临时性作</w:t>
      </w:r>
    </w:p>
    <w:p w:rsidR="00926173" w:rsidRDefault="00926173" w:rsidP="00926173">
      <w:r>
        <w:rPr>
          <w:rFonts w:hint="eastAsia"/>
        </w:rPr>
        <w:t>业。</w:t>
      </w:r>
    </w:p>
    <w:p w:rsidR="00926173" w:rsidRDefault="00926173" w:rsidP="00926173">
      <w:r>
        <w:t xml:space="preserve"> </w:t>
      </w:r>
    </w:p>
    <w:p w:rsidR="00926173" w:rsidRDefault="00926173" w:rsidP="00926173">
      <w:r>
        <w:rPr>
          <w:rFonts w:hint="eastAsia"/>
        </w:rPr>
        <w:t>简答题较易</w:t>
      </w:r>
      <w:r>
        <w:rPr>
          <w:rFonts w:hint="eastAsia"/>
        </w:rPr>
        <w:t>994/1290</w:t>
      </w:r>
    </w:p>
    <w:p w:rsidR="00926173" w:rsidRDefault="00926173" w:rsidP="00926173">
      <w:r>
        <w:rPr>
          <w:rFonts w:hint="eastAsia"/>
        </w:rPr>
        <w:t>遇有电气设备着火时应如何处理</w:t>
      </w:r>
      <w:r>
        <w:rPr>
          <w:rFonts w:hint="eastAsia"/>
        </w:rPr>
        <w:t>?</w:t>
      </w:r>
    </w:p>
    <w:p w:rsidR="00926173" w:rsidRDefault="00926173" w:rsidP="00926173">
      <w:r>
        <w:rPr>
          <w:rFonts w:hint="eastAsia"/>
        </w:rPr>
        <w:t>标准答案</w:t>
      </w:r>
    </w:p>
    <w:p w:rsidR="00926173" w:rsidRDefault="00926173" w:rsidP="00926173">
      <w:r>
        <w:rPr>
          <w:rFonts w:hint="eastAsia"/>
        </w:rPr>
        <w:t>遇有电气设备着火时，应立即将有关设备的电源切断，然后进行救火。对带电设备应使用干式灭火器、二氧化碳灭火器等灭火，不得使用泡沫灭火器灭火。对注油设备应使用泡沫灭火器或干燥的砂子等灭火，灭火人员应正确佩戴个人防护用具，必要时佩戴防毒面具，防毒面具要按规定使用并定期进行试验，使其经常处于良好状态。</w:t>
      </w:r>
    </w:p>
    <w:p w:rsidR="00926173" w:rsidRDefault="00926173" w:rsidP="00926173">
      <w:r>
        <w:t xml:space="preserve"> </w:t>
      </w:r>
    </w:p>
    <w:p w:rsidR="00926173" w:rsidRDefault="00926173" w:rsidP="00926173">
      <w:r>
        <w:rPr>
          <w:rFonts w:hint="eastAsia"/>
        </w:rPr>
        <w:t>简答题较难</w:t>
      </w:r>
      <w:r>
        <w:rPr>
          <w:rFonts w:hint="eastAsia"/>
        </w:rPr>
        <w:t>995/1290</w:t>
      </w:r>
    </w:p>
    <w:p w:rsidR="00926173" w:rsidRDefault="00926173" w:rsidP="00926173">
      <w:r>
        <w:rPr>
          <w:rFonts w:hint="eastAsia"/>
        </w:rPr>
        <w:t>变压器的特殊巡视项目有哪些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过负荷时，应监视负荷、油温和油位的变化，接头接触应良好，无温度异常升高现象，冷却系统运行正常；</w:t>
      </w:r>
    </w:p>
    <w:p w:rsidR="00926173" w:rsidRDefault="00926173" w:rsidP="00926173">
      <w:r>
        <w:rPr>
          <w:rFonts w:hint="eastAsia"/>
        </w:rPr>
        <w:t>(2)</w:t>
      </w:r>
      <w:r>
        <w:rPr>
          <w:rFonts w:hint="eastAsia"/>
        </w:rPr>
        <w:t>大风天气时，注意观察引线摆动情况及有无挂搭杂物；雾天查看瓷瓶、套管有无放电打火现象，重点监视污秽瓷质部分；</w:t>
      </w:r>
    </w:p>
    <w:p w:rsidR="00926173" w:rsidRDefault="00926173" w:rsidP="00926173">
      <w:r>
        <w:rPr>
          <w:rFonts w:hint="eastAsia"/>
        </w:rPr>
        <w:t>(3)</w:t>
      </w:r>
      <w:r>
        <w:rPr>
          <w:rFonts w:hint="eastAsia"/>
        </w:rPr>
        <w:t>雷雨天查看瓷套管有无放电闪络现象，避雷器动作情况；</w:t>
      </w:r>
    </w:p>
    <w:p w:rsidR="00926173" w:rsidRDefault="00926173" w:rsidP="00926173">
      <w:r>
        <w:rPr>
          <w:rFonts w:hint="eastAsia"/>
        </w:rPr>
        <w:lastRenderedPageBreak/>
        <w:t>(4)</w:t>
      </w:r>
      <w:r>
        <w:rPr>
          <w:rFonts w:hint="eastAsia"/>
        </w:rPr>
        <w:t>雪天应根据积雪融化情况检查接头发热部位，及时处理冰冻隐患；</w:t>
      </w:r>
    </w:p>
    <w:p w:rsidR="00926173" w:rsidRDefault="00926173" w:rsidP="00926173">
      <w:r>
        <w:rPr>
          <w:rFonts w:hint="eastAsia"/>
        </w:rPr>
        <w:t>(5)</w:t>
      </w:r>
      <w:r>
        <w:rPr>
          <w:rFonts w:hint="eastAsia"/>
        </w:rPr>
        <w:t>系统发生故障后，应检查有关设备及接头有无异状；</w:t>
      </w:r>
    </w:p>
    <w:p w:rsidR="00926173" w:rsidRDefault="00926173" w:rsidP="00926173">
      <w:r>
        <w:rPr>
          <w:rFonts w:hint="eastAsia"/>
        </w:rPr>
        <w:t>(6)</w:t>
      </w:r>
      <w:r>
        <w:rPr>
          <w:rFonts w:hint="eastAsia"/>
        </w:rPr>
        <w:t>大修及新装的变压器投运</w:t>
      </w:r>
      <w:r>
        <w:rPr>
          <w:rFonts w:hint="eastAsia"/>
        </w:rPr>
        <w:t>1</w:t>
      </w:r>
      <w:r>
        <w:rPr>
          <w:rFonts w:hint="eastAsia"/>
        </w:rPr>
        <w:t>小时后应检查散热器的散热情况。</w:t>
      </w:r>
      <w:r>
        <w:rPr>
          <w:rFonts w:hint="eastAsia"/>
        </w:rPr>
        <w:t>72</w:t>
      </w:r>
      <w:r>
        <w:rPr>
          <w:rFonts w:hint="eastAsia"/>
        </w:rPr>
        <w:t>小时内，应加强巡回检查；</w:t>
      </w:r>
    </w:p>
    <w:p w:rsidR="00926173" w:rsidRDefault="00926173" w:rsidP="00926173">
      <w:r>
        <w:rPr>
          <w:rFonts w:hint="eastAsia"/>
        </w:rPr>
        <w:t>(7)</w:t>
      </w:r>
      <w:r>
        <w:rPr>
          <w:rFonts w:hint="eastAsia"/>
        </w:rPr>
        <w:t>天气突然变冷，应检查油面下降情况。</w:t>
      </w:r>
    </w:p>
    <w:p w:rsidR="00926173" w:rsidRDefault="00926173" w:rsidP="00926173">
      <w:r>
        <w:t xml:space="preserve"> </w:t>
      </w:r>
    </w:p>
    <w:p w:rsidR="00926173" w:rsidRDefault="00926173" w:rsidP="00926173">
      <w:r>
        <w:rPr>
          <w:rFonts w:hint="eastAsia"/>
        </w:rPr>
        <w:t>简答题中等</w:t>
      </w:r>
      <w:r>
        <w:rPr>
          <w:rFonts w:hint="eastAsia"/>
        </w:rPr>
        <w:t>996/1290</w:t>
      </w:r>
    </w:p>
    <w:p w:rsidR="00926173" w:rsidRDefault="00926173" w:rsidP="00926173">
      <w:r>
        <w:rPr>
          <w:rFonts w:hint="eastAsia"/>
        </w:rPr>
        <w:t>电力变压器充电时应遵循什么原则</w:t>
      </w:r>
      <w:r>
        <w:rPr>
          <w:rFonts w:hint="eastAsia"/>
        </w:rPr>
        <w:t>?</w:t>
      </w:r>
    </w:p>
    <w:p w:rsidR="00926173" w:rsidRDefault="00926173" w:rsidP="00926173">
      <w:r>
        <w:rPr>
          <w:rFonts w:hint="eastAsia"/>
        </w:rPr>
        <w:t>标准答案</w:t>
      </w:r>
    </w:p>
    <w:p w:rsidR="00926173" w:rsidRDefault="00926173" w:rsidP="00926173">
      <w:r>
        <w:rPr>
          <w:rFonts w:hint="eastAsia"/>
        </w:rPr>
        <w:t>应当从装有保护的电源侧充电，各侧均有保护的，应从高压侧充电。三圈变压器不应从中压侧充电。充电时，变压器中性点隔离开关必须投入接地。</w:t>
      </w:r>
    </w:p>
    <w:p w:rsidR="00926173" w:rsidRDefault="00926173" w:rsidP="00926173">
      <w:r>
        <w:t xml:space="preserve"> </w:t>
      </w:r>
    </w:p>
    <w:p w:rsidR="00926173" w:rsidRDefault="00926173" w:rsidP="00926173">
      <w:r>
        <w:rPr>
          <w:rFonts w:hint="eastAsia"/>
        </w:rPr>
        <w:t>简答题中等</w:t>
      </w:r>
      <w:r>
        <w:rPr>
          <w:rFonts w:hint="eastAsia"/>
        </w:rPr>
        <w:t>997/1290</w:t>
      </w:r>
    </w:p>
    <w:p w:rsidR="00926173" w:rsidRDefault="00926173" w:rsidP="00926173">
      <w:r>
        <w:rPr>
          <w:rFonts w:hint="eastAsia"/>
        </w:rPr>
        <w:t>电气设备接地装置日常检查、维护项目有哪些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设备接地部分、接地连线</w:t>
      </w:r>
      <w:r>
        <w:rPr>
          <w:rFonts w:hint="eastAsia"/>
        </w:rPr>
        <w:t>(</w:t>
      </w:r>
      <w:r>
        <w:rPr>
          <w:rFonts w:hint="eastAsia"/>
        </w:rPr>
        <w:t>或接地引下线</w:t>
      </w:r>
      <w:r>
        <w:rPr>
          <w:rFonts w:hint="eastAsia"/>
        </w:rPr>
        <w:t>)</w:t>
      </w:r>
      <w:r>
        <w:rPr>
          <w:rFonts w:hint="eastAsia"/>
        </w:rPr>
        <w:t>和接地体三者之间连接良好，接地引线无丢失、断股、损伤。接地螺栓是否拧紧，焊接处是否牢固、无脱焊现象；</w:t>
      </w:r>
    </w:p>
    <w:p w:rsidR="00926173" w:rsidRDefault="00926173" w:rsidP="00926173">
      <w:r>
        <w:rPr>
          <w:rFonts w:hint="eastAsia"/>
        </w:rPr>
        <w:t>(2)</w:t>
      </w:r>
      <w:r>
        <w:rPr>
          <w:rFonts w:hint="eastAsia"/>
        </w:rPr>
        <w:t>接地标志齐全、明显。接地体有无外</w:t>
      </w:r>
    </w:p>
    <w:p w:rsidR="00926173" w:rsidRDefault="00926173" w:rsidP="00926173">
      <w:r>
        <w:rPr>
          <w:rFonts w:hint="eastAsia"/>
        </w:rPr>
        <w:t>露、严重腐蚀，在埋设范围内有无土方施工；</w:t>
      </w:r>
    </w:p>
    <w:p w:rsidR="00926173" w:rsidRDefault="00926173" w:rsidP="00926173">
      <w:r>
        <w:rPr>
          <w:rFonts w:hint="eastAsia"/>
        </w:rPr>
        <w:t>(3)</w:t>
      </w:r>
      <w:r>
        <w:rPr>
          <w:rFonts w:hint="eastAsia"/>
        </w:rPr>
        <w:t>每年雷雨季节来临前，对接地装置进行一次全面的检查维护。</w:t>
      </w:r>
    </w:p>
    <w:p w:rsidR="00926173" w:rsidRDefault="00926173" w:rsidP="00926173">
      <w:r>
        <w:t xml:space="preserve"> </w:t>
      </w:r>
    </w:p>
    <w:p w:rsidR="00926173" w:rsidRDefault="00926173" w:rsidP="00926173">
      <w:r>
        <w:rPr>
          <w:rFonts w:hint="eastAsia"/>
        </w:rPr>
        <w:t>简答题中等</w:t>
      </w:r>
      <w:r>
        <w:rPr>
          <w:rFonts w:hint="eastAsia"/>
        </w:rPr>
        <w:t>998/1290</w:t>
      </w:r>
    </w:p>
    <w:p w:rsidR="00926173" w:rsidRDefault="00926173" w:rsidP="00926173">
      <w:r>
        <w:rPr>
          <w:rFonts w:hint="eastAsia"/>
        </w:rPr>
        <w:t>光伏电站消防安全重点防火部位包括哪些</w:t>
      </w:r>
      <w:r>
        <w:rPr>
          <w:rFonts w:hint="eastAsia"/>
        </w:rPr>
        <w:t>?</w:t>
      </w:r>
    </w:p>
    <w:p w:rsidR="00926173" w:rsidRDefault="00926173" w:rsidP="00926173">
      <w:r>
        <w:rPr>
          <w:rFonts w:hint="eastAsia"/>
        </w:rPr>
        <w:t>标准答案</w:t>
      </w:r>
    </w:p>
    <w:p w:rsidR="00926173" w:rsidRDefault="00926173" w:rsidP="00926173">
      <w:r>
        <w:rPr>
          <w:rFonts w:hint="eastAsia"/>
        </w:rPr>
        <w:t>物资及危险化学品库房、变压器、电缆沟、电缆夹层及电缆通道、主控制室、计算机房、通信机房、二次盘室、配电室、光伏阵列、直流蓄电池室、档案室。发生火灾可能严重危及人身、电力设备和电网安全以及对消防安全有重大影响的其他部位。</w:t>
      </w:r>
    </w:p>
    <w:p w:rsidR="00926173" w:rsidRDefault="00926173" w:rsidP="00926173">
      <w:r>
        <w:t xml:space="preserve"> </w:t>
      </w:r>
    </w:p>
    <w:p w:rsidR="00926173" w:rsidRDefault="00926173" w:rsidP="00926173">
      <w:r>
        <w:rPr>
          <w:rFonts w:hint="eastAsia"/>
        </w:rPr>
        <w:t>简答题较易</w:t>
      </w:r>
      <w:r>
        <w:rPr>
          <w:rFonts w:hint="eastAsia"/>
        </w:rPr>
        <w:t>999/1290</w:t>
      </w:r>
    </w:p>
    <w:p w:rsidR="00926173" w:rsidRDefault="00926173" w:rsidP="00926173">
      <w:r>
        <w:rPr>
          <w:rFonts w:hint="eastAsia"/>
        </w:rPr>
        <w:t>操作中发生疑问时有哪些规定</w:t>
      </w:r>
      <w:r>
        <w:rPr>
          <w:rFonts w:hint="eastAsia"/>
        </w:rPr>
        <w:t>?</w:t>
      </w:r>
    </w:p>
    <w:p w:rsidR="00926173" w:rsidRDefault="00926173" w:rsidP="00926173">
      <w:r>
        <w:rPr>
          <w:rFonts w:hint="eastAsia"/>
        </w:rPr>
        <w:t>标准答案</w:t>
      </w:r>
    </w:p>
    <w:p w:rsidR="00926173" w:rsidRDefault="00926173" w:rsidP="00926173">
      <w:r>
        <w:rPr>
          <w:rFonts w:hint="eastAsia"/>
        </w:rPr>
        <w:t>当操作中发生疑问时，应立即停止操作，向值班调度员或值班负责人报告，并禁止单人滞留在操作现场，待值班调度员或值班负责人再行许可后，方可进行操作。不准擅自更改操作票，不准随意解除闭锁装置。</w:t>
      </w:r>
    </w:p>
    <w:p w:rsidR="00926173" w:rsidRDefault="00926173" w:rsidP="00926173">
      <w:r>
        <w:t xml:space="preserve"> </w:t>
      </w:r>
    </w:p>
    <w:p w:rsidR="00926173" w:rsidRDefault="00926173" w:rsidP="00926173">
      <w:r>
        <w:rPr>
          <w:rFonts w:hint="eastAsia"/>
        </w:rPr>
        <w:t>简答题易</w:t>
      </w:r>
      <w:r>
        <w:rPr>
          <w:rFonts w:hint="eastAsia"/>
        </w:rPr>
        <w:t>1000/1290</w:t>
      </w:r>
    </w:p>
    <w:p w:rsidR="00926173" w:rsidRDefault="00926173" w:rsidP="00926173">
      <w:r>
        <w:rPr>
          <w:rFonts w:hint="eastAsia"/>
        </w:rPr>
        <w:t>高压验电器操作“三步骤”指什么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验电前进行自检，方法是按下自检按钮，指示灯有间断闪光，同时发出音响报警，判定该仪器正常。再将验电器在同电压等级带电设备上验电，再次确认仪器完好，工作正常；</w:t>
      </w:r>
    </w:p>
    <w:p w:rsidR="00926173" w:rsidRDefault="00926173" w:rsidP="00926173">
      <w:r>
        <w:rPr>
          <w:rFonts w:hint="eastAsia"/>
        </w:rPr>
        <w:t>(2)</w:t>
      </w:r>
      <w:r>
        <w:rPr>
          <w:rFonts w:hint="eastAsia"/>
        </w:rPr>
        <w:t>在已停电的设备进出线两侧逐相验电；</w:t>
      </w:r>
      <w:r>
        <w:rPr>
          <w:rFonts w:hint="eastAsia"/>
        </w:rPr>
        <w:t>(3)</w:t>
      </w:r>
      <w:r>
        <w:rPr>
          <w:rFonts w:hint="eastAsia"/>
        </w:rPr>
        <w:t>当验明无电后再把验电器在同电压等级带电设备上复核一下，看其是否良好。</w:t>
      </w:r>
    </w:p>
    <w:p w:rsidR="00926173" w:rsidRDefault="00926173" w:rsidP="00926173">
      <w:r>
        <w:t xml:space="preserve"> </w:t>
      </w:r>
    </w:p>
    <w:p w:rsidR="00926173" w:rsidRDefault="00926173" w:rsidP="00926173">
      <w:r>
        <w:rPr>
          <w:rFonts w:hint="eastAsia"/>
        </w:rPr>
        <w:t>简答题较易</w:t>
      </w:r>
      <w:r>
        <w:rPr>
          <w:rFonts w:hint="eastAsia"/>
        </w:rPr>
        <w:t>1001/1290</w:t>
      </w:r>
    </w:p>
    <w:p w:rsidR="00926173" w:rsidRDefault="00926173" w:rsidP="00926173">
      <w:r>
        <w:rPr>
          <w:rFonts w:hint="eastAsia"/>
        </w:rPr>
        <w:t>直流配电柜的日常巡视项目有哪些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检查柜体正常、锁具完好、标识标号完整；</w:t>
      </w:r>
    </w:p>
    <w:p w:rsidR="00926173" w:rsidRDefault="00926173" w:rsidP="00926173">
      <w:r>
        <w:rPr>
          <w:rFonts w:hint="eastAsia"/>
        </w:rPr>
        <w:t>(2)</w:t>
      </w:r>
      <w:r>
        <w:rPr>
          <w:rFonts w:hint="eastAsia"/>
        </w:rPr>
        <w:t>检查柜内无异音、异味、放电现象，各连接点连接牢固、无过热、变色现象，各支路开关位置正确，无跳闸脱扣现象；</w:t>
      </w:r>
    </w:p>
    <w:p w:rsidR="00926173" w:rsidRDefault="00926173" w:rsidP="00926173">
      <w:r>
        <w:rPr>
          <w:rFonts w:hint="eastAsia"/>
        </w:rPr>
        <w:t>(3)</w:t>
      </w:r>
      <w:r>
        <w:rPr>
          <w:rFonts w:hint="eastAsia"/>
        </w:rPr>
        <w:t>检查接地线连接良好，防雷模块正常；</w:t>
      </w:r>
      <w:r>
        <w:rPr>
          <w:rFonts w:hint="eastAsia"/>
        </w:rPr>
        <w:t>(4)</w:t>
      </w:r>
      <w:r>
        <w:rPr>
          <w:rFonts w:hint="eastAsia"/>
        </w:rPr>
        <w:t>检查直流柜电流表、电压表指示正常。</w:t>
      </w:r>
    </w:p>
    <w:p w:rsidR="00926173" w:rsidRDefault="00926173" w:rsidP="00926173">
      <w:r>
        <w:t xml:space="preserve"> </w:t>
      </w:r>
    </w:p>
    <w:p w:rsidR="00926173" w:rsidRDefault="00926173" w:rsidP="00926173">
      <w:r>
        <w:rPr>
          <w:rFonts w:hint="eastAsia"/>
        </w:rPr>
        <w:t>简答题较易</w:t>
      </w:r>
      <w:r>
        <w:rPr>
          <w:rFonts w:hint="eastAsia"/>
        </w:rPr>
        <w:t>1002/1290</w:t>
      </w:r>
    </w:p>
    <w:p w:rsidR="00926173" w:rsidRDefault="00926173" w:rsidP="00926173">
      <w:r>
        <w:rPr>
          <w:rFonts w:hint="eastAsia"/>
        </w:rPr>
        <w:t>为什么电缆线路停电后短时间内还有电压</w:t>
      </w:r>
      <w:r>
        <w:rPr>
          <w:rFonts w:hint="eastAsia"/>
        </w:rPr>
        <w:t>?</w:t>
      </w:r>
    </w:p>
    <w:p w:rsidR="00926173" w:rsidRDefault="00926173" w:rsidP="00926173">
      <w:r>
        <w:rPr>
          <w:rFonts w:hint="eastAsia"/>
        </w:rPr>
        <w:t>标准答案</w:t>
      </w:r>
    </w:p>
    <w:p w:rsidR="00926173" w:rsidRDefault="00926173" w:rsidP="00926173">
      <w:r>
        <w:rPr>
          <w:rFonts w:hint="eastAsia"/>
        </w:rPr>
        <w:t>电缆线路相当于一个电容器，停电后线路还存有剩余电荷，对地仍然有电位差。因此必须经</w:t>
      </w:r>
      <w:r>
        <w:rPr>
          <w:rFonts w:hint="eastAsia"/>
        </w:rPr>
        <w:lastRenderedPageBreak/>
        <w:t>过充分放电后方可装设接地线。</w:t>
      </w:r>
    </w:p>
    <w:p w:rsidR="00926173" w:rsidRDefault="00926173" w:rsidP="00926173">
      <w:r>
        <w:t xml:space="preserve"> </w:t>
      </w:r>
    </w:p>
    <w:p w:rsidR="00926173" w:rsidRDefault="00926173" w:rsidP="00926173">
      <w:r>
        <w:rPr>
          <w:rFonts w:hint="eastAsia"/>
        </w:rPr>
        <w:t>简答题较易</w:t>
      </w:r>
      <w:r>
        <w:rPr>
          <w:rFonts w:hint="eastAsia"/>
        </w:rPr>
        <w:t>1003/1290</w:t>
      </w:r>
    </w:p>
    <w:p w:rsidR="00926173" w:rsidRDefault="00926173" w:rsidP="00926173">
      <w:r>
        <w:rPr>
          <w:rFonts w:hint="eastAsia"/>
        </w:rPr>
        <w:t>电力电缆有哪些巡视检查项目</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检查电缆终端有无发热及开裂，绝缘胶是否软化溢出；</w:t>
      </w:r>
    </w:p>
    <w:p w:rsidR="00926173" w:rsidRDefault="00926173" w:rsidP="00926173">
      <w:r>
        <w:rPr>
          <w:rFonts w:hint="eastAsia"/>
        </w:rPr>
        <w:t>(2)</w:t>
      </w:r>
      <w:r>
        <w:rPr>
          <w:rFonts w:hint="eastAsia"/>
        </w:rPr>
        <w:t>绝缘子是否清洁完整，是否有裂纹及闪络痕迹，引线接头是否完好无发热情况；</w:t>
      </w:r>
    </w:p>
    <w:p w:rsidR="00926173" w:rsidRDefault="00926173" w:rsidP="00926173">
      <w:r>
        <w:rPr>
          <w:rFonts w:hint="eastAsia"/>
        </w:rPr>
        <w:t>(3)</w:t>
      </w:r>
      <w:r>
        <w:rPr>
          <w:rFonts w:hint="eastAsia"/>
        </w:rPr>
        <w:t>外露电缆的表皮是否完整，穿入开关柜的电缆应用可靠的电缆支架或电缆挂接绳进行固定，减轻电缆自身重力对电缆头影响；</w:t>
      </w:r>
    </w:p>
    <w:p w:rsidR="00926173" w:rsidRDefault="00926173" w:rsidP="00926173">
      <w:r>
        <w:rPr>
          <w:rFonts w:hint="eastAsia"/>
        </w:rPr>
        <w:t>(4)</w:t>
      </w:r>
      <w:r>
        <w:rPr>
          <w:rFonts w:hint="eastAsia"/>
        </w:rPr>
        <w:t>钢铠及屏蔽层接地是否良好。</w:t>
      </w:r>
    </w:p>
    <w:p w:rsidR="00926173" w:rsidRDefault="00926173" w:rsidP="00926173">
      <w:r>
        <w:t xml:space="preserve"> </w:t>
      </w:r>
    </w:p>
    <w:p w:rsidR="00926173" w:rsidRDefault="00926173" w:rsidP="00926173">
      <w:r>
        <w:rPr>
          <w:rFonts w:hint="eastAsia"/>
        </w:rPr>
        <w:t>简答题较易</w:t>
      </w:r>
      <w:r>
        <w:rPr>
          <w:rFonts w:hint="eastAsia"/>
        </w:rPr>
        <w:t>1004/1290</w:t>
      </w:r>
    </w:p>
    <w:p w:rsidR="00926173" w:rsidRDefault="00926173" w:rsidP="00926173">
      <w:r>
        <w:rPr>
          <w:rFonts w:hint="eastAsia"/>
        </w:rPr>
        <w:t>光伏电站逆变器着火后如何处理</w:t>
      </w:r>
      <w:r>
        <w:rPr>
          <w:rFonts w:hint="eastAsia"/>
        </w:rPr>
        <w:t>?</w:t>
      </w:r>
    </w:p>
    <w:p w:rsidR="00926173" w:rsidRDefault="00926173" w:rsidP="00926173">
      <w:r>
        <w:rPr>
          <w:rFonts w:hint="eastAsia"/>
        </w:rPr>
        <w:t>标准答案</w:t>
      </w:r>
    </w:p>
    <w:p w:rsidR="00926173" w:rsidRDefault="00926173" w:rsidP="00926173">
      <w:r>
        <w:rPr>
          <w:rFonts w:hint="eastAsia"/>
        </w:rPr>
        <w:t>迅速切断着火逆变器及相邻逆变器交直流电源。确定断电后，佩戴防毒面具，使用灭火器进行灭火。</w:t>
      </w:r>
    </w:p>
    <w:p w:rsidR="00926173" w:rsidRDefault="00926173" w:rsidP="00926173">
      <w:r>
        <w:t xml:space="preserve"> </w:t>
      </w:r>
    </w:p>
    <w:p w:rsidR="00926173" w:rsidRDefault="00926173" w:rsidP="00926173">
      <w:r>
        <w:rPr>
          <w:rFonts w:hint="eastAsia"/>
        </w:rPr>
        <w:t>简答题中等</w:t>
      </w:r>
      <w:r>
        <w:rPr>
          <w:rFonts w:hint="eastAsia"/>
        </w:rPr>
        <w:t>1005/1290</w:t>
      </w:r>
    </w:p>
    <w:p w:rsidR="00926173" w:rsidRDefault="00926173" w:rsidP="00926173">
      <w:r>
        <w:rPr>
          <w:rFonts w:hint="eastAsia"/>
        </w:rPr>
        <w:t>电力电缆穿过零序电流互感器时屏蔽层如何接地</w:t>
      </w:r>
      <w:r>
        <w:rPr>
          <w:rFonts w:hint="eastAsia"/>
        </w:rPr>
        <w:t>?</w:t>
      </w:r>
    </w:p>
    <w:p w:rsidR="00926173" w:rsidRDefault="00926173" w:rsidP="00926173">
      <w:r>
        <w:rPr>
          <w:rFonts w:hint="eastAsia"/>
        </w:rPr>
        <w:t>标准答案</w:t>
      </w:r>
    </w:p>
    <w:p w:rsidR="00926173" w:rsidRDefault="00926173" w:rsidP="00926173">
      <w:r>
        <w:rPr>
          <w:rFonts w:hint="eastAsia"/>
        </w:rPr>
        <w:t>三芯电力电缆终端处的金属保护层必须接地良好。电缆通过零序电流互感器时，电缆金属保护层和接地线应对地绝缘，电缆屏蔽层接地点在互感器以下时，接地线应直接接地；接地点在互感器以上时，接地线应穿过互感器接地。</w:t>
      </w:r>
    </w:p>
    <w:p w:rsidR="00926173" w:rsidRDefault="00926173" w:rsidP="00926173">
      <w:r>
        <w:t xml:space="preserve"> </w:t>
      </w:r>
    </w:p>
    <w:p w:rsidR="00926173" w:rsidRDefault="00926173" w:rsidP="00926173">
      <w:r>
        <w:rPr>
          <w:rFonts w:hint="eastAsia"/>
        </w:rPr>
        <w:t>简答题较易</w:t>
      </w:r>
      <w:r>
        <w:rPr>
          <w:rFonts w:hint="eastAsia"/>
        </w:rPr>
        <w:t>1006/1290</w:t>
      </w:r>
    </w:p>
    <w:p w:rsidR="00926173" w:rsidRDefault="00926173" w:rsidP="00926173">
      <w:r>
        <w:rPr>
          <w:rFonts w:hint="eastAsia"/>
        </w:rPr>
        <w:t>保护装置运行中的注意事项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运行中不允许随意拆装装置；</w:t>
      </w:r>
    </w:p>
    <w:p w:rsidR="00926173" w:rsidRDefault="00926173" w:rsidP="00926173">
      <w:r>
        <w:rPr>
          <w:rFonts w:hint="eastAsia"/>
        </w:rPr>
        <w:t>(2)</w:t>
      </w:r>
      <w:r>
        <w:rPr>
          <w:rFonts w:hint="eastAsia"/>
        </w:rPr>
        <w:t>运行中不可以随意操作面板；</w:t>
      </w:r>
    </w:p>
    <w:p w:rsidR="00926173" w:rsidRDefault="00926173" w:rsidP="00926173">
      <w:r>
        <w:rPr>
          <w:rFonts w:hint="eastAsia"/>
        </w:rPr>
        <w:t>(3)</w:t>
      </w:r>
      <w:r>
        <w:rPr>
          <w:rFonts w:hint="eastAsia"/>
        </w:rPr>
        <w:t>运行中不可以随意进行硬件测试、定值整定等对装置重要运行参数的修改操作，以免造成装置的不正确动作或影响其整体性能；</w:t>
      </w:r>
    </w:p>
    <w:p w:rsidR="00926173" w:rsidRDefault="00926173" w:rsidP="00926173">
      <w:r>
        <w:rPr>
          <w:rFonts w:hint="eastAsia"/>
        </w:rPr>
        <w:t>(4)</w:t>
      </w:r>
      <w:r>
        <w:rPr>
          <w:rFonts w:hint="eastAsia"/>
        </w:rPr>
        <w:t>发现运行中的异常现象，应加强监视，并立即报告主管部门。</w:t>
      </w:r>
    </w:p>
    <w:p w:rsidR="00926173" w:rsidRDefault="00926173" w:rsidP="00926173">
      <w:r>
        <w:t xml:space="preserve"> </w:t>
      </w:r>
    </w:p>
    <w:p w:rsidR="00926173" w:rsidRDefault="00926173" w:rsidP="00926173">
      <w:r>
        <w:rPr>
          <w:rFonts w:hint="eastAsia"/>
        </w:rPr>
        <w:t>简答题中等</w:t>
      </w:r>
      <w:r>
        <w:rPr>
          <w:rFonts w:hint="eastAsia"/>
        </w:rPr>
        <w:t>1007/1290</w:t>
      </w:r>
    </w:p>
    <w:p w:rsidR="00926173" w:rsidRDefault="00926173" w:rsidP="00926173">
      <w:r>
        <w:rPr>
          <w:rFonts w:hint="eastAsia"/>
        </w:rPr>
        <w:t>变压器气体继电器的巡视项目有哪些</w:t>
      </w:r>
      <w:r>
        <w:rPr>
          <w:rFonts w:hint="eastAsia"/>
        </w:rPr>
        <w:t>?</w:t>
      </w:r>
    </w:p>
    <w:p w:rsidR="00926173" w:rsidRDefault="00926173" w:rsidP="00926173">
      <w:r>
        <w:rPr>
          <w:rFonts w:hint="eastAsia"/>
        </w:rPr>
        <w:t>标准答案</w:t>
      </w:r>
    </w:p>
    <w:p w:rsidR="00926173" w:rsidRDefault="00926173" w:rsidP="00926173">
      <w:r>
        <w:rPr>
          <w:rFonts w:hint="eastAsia"/>
        </w:rPr>
        <w:t>变压器气体继电器的巡视项目有：</w:t>
      </w:r>
      <w:r>
        <w:rPr>
          <w:rFonts w:hint="eastAsia"/>
        </w:rPr>
        <w:t>(1)</w:t>
      </w:r>
      <w:r>
        <w:rPr>
          <w:rFonts w:hint="eastAsia"/>
        </w:rPr>
        <w:t>气体继电器连接管上的阀门应在打开位置；</w:t>
      </w:r>
      <w:r>
        <w:rPr>
          <w:rFonts w:hint="eastAsia"/>
        </w:rPr>
        <w:t>(2)</w:t>
      </w:r>
      <w:r>
        <w:rPr>
          <w:rFonts w:hint="eastAsia"/>
        </w:rPr>
        <w:t>变压器的呼吸器应在正常工作状态；</w:t>
      </w:r>
      <w:r>
        <w:rPr>
          <w:rFonts w:hint="eastAsia"/>
        </w:rPr>
        <w:t>(3)</w:t>
      </w:r>
      <w:r>
        <w:rPr>
          <w:rFonts w:hint="eastAsia"/>
        </w:rPr>
        <w:t>检查油枕的油位在合适位置，继电器应充满油；</w:t>
      </w:r>
      <w:r>
        <w:rPr>
          <w:rFonts w:hint="eastAsia"/>
        </w:rPr>
        <w:t>(4)</w:t>
      </w:r>
      <w:r>
        <w:rPr>
          <w:rFonts w:hint="eastAsia"/>
        </w:rPr>
        <w:t>气体继电器防水罩应牢固。</w:t>
      </w:r>
    </w:p>
    <w:p w:rsidR="00926173" w:rsidRPr="00B81942" w:rsidRDefault="00926173" w:rsidP="00926173">
      <w:pPr>
        <w:pStyle w:val="a7"/>
        <w:rPr>
          <w:rFonts w:ascii="宋体" w:eastAsia="宋体" w:hAnsi="宋体"/>
          <w:color w:val="000000" w:themeColor="text1"/>
          <w:lang w:eastAsia="zh-CN"/>
        </w:rPr>
      </w:pPr>
      <w:r w:rsidRPr="00B81942">
        <w:rPr>
          <w:rFonts w:ascii="宋体" w:eastAsia="宋体" w:hAnsi="宋体" w:cs="黑体"/>
          <w:color w:val="000000" w:themeColor="text1"/>
          <w:spacing w:val="-13"/>
          <w:position w:val="-4"/>
          <w:lang w:eastAsia="zh-CN"/>
        </w:rPr>
        <w:t>计算题较易</w:t>
      </w:r>
      <w:r w:rsidRPr="00B81942">
        <w:rPr>
          <w:rFonts w:ascii="宋体" w:eastAsia="宋体" w:hAnsi="宋体"/>
          <w:color w:val="000000" w:themeColor="text1"/>
          <w:spacing w:val="-13"/>
          <w:position w:val="6"/>
          <w:lang w:eastAsia="zh-CN"/>
        </w:rPr>
        <w:t>1008/1290</w:t>
      </w:r>
    </w:p>
    <w:p w:rsidR="00926173" w:rsidRPr="00B81942" w:rsidRDefault="00926173" w:rsidP="00926173">
      <w:pPr>
        <w:pStyle w:val="a7"/>
        <w:rPr>
          <w:rFonts w:ascii="宋体" w:eastAsia="宋体" w:hAnsi="宋体" w:cs="黑体"/>
          <w:color w:val="000000" w:themeColor="text1"/>
          <w:lang w:eastAsia="zh-CN"/>
        </w:rPr>
      </w:pPr>
      <w:r w:rsidRPr="00B81942">
        <w:rPr>
          <w:rFonts w:ascii="宋体" w:eastAsia="宋体" w:hAnsi="宋体" w:cs="黑体"/>
          <w:color w:val="000000" w:themeColor="text1"/>
          <w:spacing w:val="-7"/>
          <w:lang w:eastAsia="zh-CN"/>
        </w:rPr>
        <w:t>有一块表头的量程是100</w:t>
      </w:r>
      <w:r w:rsidRPr="00B81942">
        <w:rPr>
          <w:rFonts w:ascii="宋体" w:eastAsia="宋体" w:hAnsi="宋体" w:cs="黑体"/>
          <w:color w:val="000000" w:themeColor="text1"/>
          <w:spacing w:val="-7"/>
        </w:rPr>
        <w:t>μ</w:t>
      </w:r>
      <w:r w:rsidRPr="00B81942">
        <w:rPr>
          <w:rFonts w:ascii="宋体" w:eastAsia="宋体" w:hAnsi="宋体" w:cs="宋体"/>
          <w:color w:val="000000" w:themeColor="text1"/>
          <w:spacing w:val="-7"/>
          <w:lang w:eastAsia="zh-CN"/>
        </w:rPr>
        <w:t>A,,</w:t>
      </w:r>
      <w:r w:rsidRPr="00B81942">
        <w:rPr>
          <w:rFonts w:ascii="宋体" w:eastAsia="宋体" w:hAnsi="宋体" w:cs="黑体"/>
          <w:color w:val="000000" w:themeColor="text1"/>
          <w:spacing w:val="-7"/>
          <w:lang w:eastAsia="zh-CN"/>
        </w:rPr>
        <w:t>内阻</w:t>
      </w:r>
      <w:r w:rsidRPr="00B81942">
        <w:rPr>
          <w:rFonts w:ascii="宋体" w:eastAsia="宋体" w:hAnsi="宋体" w:cs="宋体"/>
          <w:color w:val="000000" w:themeColor="text1"/>
          <w:spacing w:val="-7"/>
          <w:lang w:eastAsia="zh-CN"/>
        </w:rPr>
        <w:t>Rg=1k</w:t>
      </w:r>
      <w:r w:rsidRPr="00B81942">
        <w:rPr>
          <w:rFonts w:ascii="宋体" w:eastAsia="宋体" w:hAnsi="宋体" w:cs="黑体"/>
          <w:color w:val="000000" w:themeColor="text1"/>
        </w:rPr>
        <w:t>Ω</w:t>
      </w:r>
      <w:r w:rsidRPr="00B81942">
        <w:rPr>
          <w:rFonts w:ascii="宋体" w:eastAsia="宋体" w:hAnsi="宋体" w:cs="黑体"/>
          <w:color w:val="000000" w:themeColor="text1"/>
          <w:lang w:eastAsia="zh-CN"/>
        </w:rPr>
        <w:t>,如把它改装成一个量程为3</w:t>
      </w:r>
      <w:r w:rsidRPr="00B81942">
        <w:rPr>
          <w:rFonts w:ascii="宋体" w:eastAsia="宋体" w:hAnsi="宋体" w:cs="宋体"/>
          <w:color w:val="000000" w:themeColor="text1"/>
          <w:lang w:eastAsia="zh-CN"/>
        </w:rPr>
        <w:t>V、30V</w:t>
      </w:r>
      <w:r w:rsidRPr="00B81942">
        <w:rPr>
          <w:rFonts w:ascii="宋体" w:eastAsia="宋体" w:hAnsi="宋体" w:cs="黑体"/>
          <w:color w:val="000000" w:themeColor="text1"/>
          <w:lang w:eastAsia="zh-CN"/>
        </w:rPr>
        <w:t>和</w:t>
      </w:r>
      <w:r w:rsidRPr="00B81942">
        <w:rPr>
          <w:rFonts w:ascii="宋体" w:eastAsia="宋体" w:hAnsi="宋体" w:cs="宋体"/>
          <w:color w:val="000000" w:themeColor="text1"/>
          <w:spacing w:val="-2"/>
          <w:lang w:eastAsia="zh-CN"/>
        </w:rPr>
        <w:t>300V</w:t>
      </w:r>
      <w:r w:rsidRPr="00B81942">
        <w:rPr>
          <w:rFonts w:ascii="宋体" w:eastAsia="宋体" w:hAnsi="宋体" w:cs="黑体"/>
          <w:color w:val="000000" w:themeColor="text1"/>
          <w:spacing w:val="-2"/>
          <w:lang w:eastAsia="zh-CN"/>
        </w:rPr>
        <w:t>的多量程伏特表，内部接线如图所</w:t>
      </w:r>
      <w:r w:rsidRPr="00B81942">
        <w:rPr>
          <w:rFonts w:ascii="宋体" w:eastAsia="宋体" w:hAnsi="宋体" w:cs="黑体"/>
          <w:color w:val="000000" w:themeColor="text1"/>
          <w:spacing w:val="-19"/>
          <w:lang w:eastAsia="zh-CN"/>
        </w:rPr>
        <w:t>示，求</w:t>
      </w:r>
      <w:r w:rsidRPr="00B81942">
        <w:rPr>
          <w:rFonts w:ascii="宋体" w:eastAsia="宋体" w:hAnsi="宋体"/>
          <w:color w:val="000000" w:themeColor="text1"/>
          <w:spacing w:val="-19"/>
          <w:lang w:eastAsia="zh-CN"/>
        </w:rPr>
        <w:t>R</w:t>
      </w:r>
      <w:r w:rsidRPr="00B81942">
        <w:rPr>
          <w:rFonts w:ascii="Times New Roman" w:eastAsia="宋体" w:hAnsi="Times New Roman" w:cs="Times New Roman"/>
          <w:color w:val="000000" w:themeColor="text1"/>
          <w:spacing w:val="-19"/>
          <w:lang w:eastAsia="zh-CN"/>
        </w:rPr>
        <w:t>₁</w:t>
      </w:r>
      <w:r w:rsidRPr="00B81942">
        <w:rPr>
          <w:rFonts w:ascii="宋体" w:eastAsia="宋体" w:hAnsi="宋体" w:cs="黑体"/>
          <w:color w:val="000000" w:themeColor="text1"/>
          <w:spacing w:val="-19"/>
          <w:lang w:eastAsia="zh-CN"/>
        </w:rPr>
        <w:t>和</w:t>
      </w:r>
      <w:r w:rsidRPr="00B81942">
        <w:rPr>
          <w:rFonts w:ascii="宋体" w:eastAsia="宋体" w:hAnsi="宋体"/>
          <w:color w:val="000000" w:themeColor="text1"/>
          <w:spacing w:val="-19"/>
          <w:lang w:eastAsia="zh-CN"/>
        </w:rPr>
        <w:t>R</w:t>
      </w:r>
      <w:r w:rsidRPr="00B81942">
        <w:rPr>
          <w:rFonts w:ascii="Times New Roman" w:eastAsia="宋体" w:hAnsi="Times New Roman" w:cs="Times New Roman"/>
          <w:color w:val="000000" w:themeColor="text1"/>
          <w:spacing w:val="-19"/>
          <w:lang w:eastAsia="zh-CN"/>
        </w:rPr>
        <w:t>₂</w:t>
      </w:r>
      <w:r w:rsidRPr="00B81942">
        <w:rPr>
          <w:rFonts w:ascii="宋体" w:eastAsia="宋体" w:hAnsi="宋体"/>
          <w:color w:val="000000" w:themeColor="text1"/>
          <w:spacing w:val="-19"/>
          <w:lang w:eastAsia="zh-CN"/>
        </w:rPr>
        <w:t>+R</w:t>
      </w:r>
      <w:r w:rsidRPr="00B81942">
        <w:rPr>
          <w:rFonts w:ascii="Times New Roman" w:eastAsia="宋体" w:hAnsi="Times New Roman" w:cs="Times New Roman"/>
          <w:color w:val="000000" w:themeColor="text1"/>
          <w:spacing w:val="-19"/>
          <w:lang w:eastAsia="zh-CN"/>
        </w:rPr>
        <w:t>₃</w:t>
      </w:r>
      <w:r w:rsidRPr="00B81942">
        <w:rPr>
          <w:rFonts w:ascii="宋体" w:eastAsia="宋体" w:hAnsi="宋体" w:cs="黑体"/>
          <w:color w:val="000000" w:themeColor="text1"/>
          <w:spacing w:val="-19"/>
          <w:lang w:eastAsia="zh-CN"/>
        </w:rPr>
        <w:t>的数值。</w:t>
      </w:r>
    </w:p>
    <w:p w:rsidR="00926173" w:rsidRPr="00B81942" w:rsidRDefault="00926173" w:rsidP="00926173">
      <w:pPr>
        <w:rPr>
          <w:rFonts w:ascii="宋体" w:eastAsia="宋体" w:hAnsi="宋体"/>
          <w:color w:val="000000" w:themeColor="text1"/>
        </w:rPr>
      </w:pPr>
      <w:r w:rsidRPr="00B81942">
        <w:rPr>
          <w:rFonts w:ascii="宋体" w:eastAsia="宋体" w:hAnsi="宋体"/>
          <w:noProof/>
          <w:color w:val="000000" w:themeColor="text1"/>
          <w:position w:val="-35"/>
        </w:rPr>
        <w:drawing>
          <wp:inline distT="0" distB="0" distL="0" distR="0">
            <wp:extent cx="3784601" cy="1123983"/>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7" cstate="print"/>
                    <a:stretch>
                      <a:fillRect/>
                    </a:stretch>
                  </pic:blipFill>
                  <pic:spPr>
                    <a:xfrm>
                      <a:off x="0" y="0"/>
                      <a:ext cx="3784601" cy="1123983"/>
                    </a:xfrm>
                    <a:prstGeom prst="rect">
                      <a:avLst/>
                    </a:prstGeom>
                  </pic:spPr>
                </pic:pic>
              </a:graphicData>
            </a:graphic>
          </wp:inline>
        </w:drawing>
      </w:r>
    </w:p>
    <w:p w:rsidR="00926173" w:rsidRPr="00B81942" w:rsidRDefault="00926173" w:rsidP="00926173">
      <w:pPr>
        <w:rPr>
          <w:rFonts w:ascii="宋体" w:eastAsia="宋体" w:hAnsi="宋体" w:cs="Times New Roman"/>
          <w:color w:val="000000" w:themeColor="text1"/>
        </w:rPr>
      </w:pPr>
      <w:r w:rsidRPr="00B81942">
        <w:rPr>
          <w:rFonts w:ascii="宋体" w:eastAsia="宋体" w:hAnsi="宋体" w:cs="宋体"/>
          <w:color w:val="000000" w:themeColor="text1"/>
          <w:spacing w:val="-12"/>
        </w:rPr>
        <w:t>图</w:t>
      </w:r>
      <w:r w:rsidRPr="00B81942">
        <w:rPr>
          <w:rFonts w:ascii="宋体" w:eastAsia="宋体" w:hAnsi="宋体" w:cs="Times New Roman"/>
          <w:color w:val="000000" w:themeColor="text1"/>
          <w:spacing w:val="-12"/>
        </w:rPr>
        <w:t>D-19</w:t>
      </w:r>
    </w:p>
    <w:p w:rsidR="00926173" w:rsidRPr="00B81942" w:rsidRDefault="00926173" w:rsidP="00926173">
      <w:pPr>
        <w:rPr>
          <w:rFonts w:ascii="宋体" w:eastAsia="宋体" w:hAnsi="宋体" w:cs="黑体"/>
          <w:color w:val="000000" w:themeColor="text1"/>
        </w:rPr>
      </w:pPr>
      <w:r w:rsidRPr="00B81942">
        <w:rPr>
          <w:rFonts w:ascii="宋体" w:eastAsia="宋体" w:hAnsi="宋体" w:cs="黑体"/>
          <w:color w:val="000000" w:themeColor="text1"/>
          <w:spacing w:val="-29"/>
          <w:w w:val="98"/>
        </w:rPr>
        <w:t>标准答案</w:t>
      </w:r>
    </w:p>
    <w:p w:rsidR="00926173" w:rsidRPr="00B81942" w:rsidRDefault="00926173" w:rsidP="00926173">
      <w:pPr>
        <w:pStyle w:val="a7"/>
        <w:rPr>
          <w:rFonts w:ascii="宋体" w:eastAsia="宋体" w:hAnsi="宋体"/>
          <w:color w:val="000000" w:themeColor="text1"/>
          <w:lang w:eastAsia="zh-CN"/>
        </w:rPr>
      </w:pPr>
      <w:r w:rsidRPr="00B81942">
        <w:rPr>
          <w:rFonts w:ascii="宋体" w:eastAsia="宋体" w:hAnsi="宋体" w:cs="黑体"/>
          <w:color w:val="000000" w:themeColor="text1"/>
          <w:spacing w:val="-38"/>
          <w:lang w:eastAsia="zh-CN"/>
        </w:rPr>
        <w:t>解：</w:t>
      </w:r>
      <w:r w:rsidRPr="00B81942">
        <w:rPr>
          <w:rFonts w:ascii="宋体" w:eastAsia="宋体" w:hAnsi="宋体"/>
          <w:color w:val="000000" w:themeColor="text1"/>
          <w:spacing w:val="-38"/>
          <w:lang w:eastAsia="zh-CN"/>
        </w:rPr>
        <w:t>R</w:t>
      </w:r>
      <w:r w:rsidRPr="00B81942">
        <w:rPr>
          <w:rFonts w:ascii="宋体" w:eastAsia="宋体" w:hAnsi="Times New Roman" w:cs="Times New Roman"/>
          <w:color w:val="000000" w:themeColor="text1"/>
          <w:spacing w:val="-38"/>
          <w:lang w:eastAsia="zh-CN"/>
        </w:rPr>
        <w:t>₁</w:t>
      </w:r>
      <w:r w:rsidRPr="00B81942">
        <w:rPr>
          <w:rFonts w:ascii="宋体" w:eastAsia="宋体" w:hAnsi="宋体"/>
          <w:color w:val="000000" w:themeColor="text1"/>
          <w:spacing w:val="-38"/>
          <w:lang w:eastAsia="zh-CN"/>
        </w:rPr>
        <w:t>=3/(100×10-6)-Rg=29000(</w:t>
      </w:r>
      <w:r w:rsidRPr="00B81942">
        <w:rPr>
          <w:rFonts w:ascii="宋体" w:eastAsia="宋体" w:hAnsi="宋体"/>
          <w:color w:val="000000" w:themeColor="text1"/>
          <w:spacing w:val="-38"/>
        </w:rPr>
        <w:t>Ω</w:t>
      </w:r>
      <w:r w:rsidRPr="00B81942">
        <w:rPr>
          <w:rFonts w:ascii="宋体" w:eastAsia="宋体" w:hAnsi="宋体"/>
          <w:color w:val="000000" w:themeColor="text1"/>
          <w:spacing w:val="-38"/>
          <w:lang w:eastAsia="zh-CN"/>
        </w:rPr>
        <w:t>)</w:t>
      </w:r>
    </w:p>
    <w:p w:rsidR="00926173" w:rsidRPr="00B81942" w:rsidRDefault="00926173" w:rsidP="00926173">
      <w:pPr>
        <w:rPr>
          <w:rFonts w:ascii="宋体" w:eastAsia="宋体" w:hAnsi="宋体" w:cs="宋体"/>
          <w:color w:val="000000" w:themeColor="text1"/>
        </w:rPr>
      </w:pPr>
      <w:r w:rsidRPr="00B81942">
        <w:rPr>
          <w:rFonts w:ascii="宋体" w:eastAsia="宋体" w:hAnsi="宋体" w:cs="Times New Roman"/>
          <w:color w:val="000000" w:themeColor="text1"/>
          <w:spacing w:val="-29"/>
        </w:rPr>
        <w:t>R</w:t>
      </w:r>
      <w:r w:rsidRPr="00B81942">
        <w:rPr>
          <w:rFonts w:ascii="宋体" w:eastAsia="宋体" w:hAnsi="Times New Roman" w:cs="Times New Roman"/>
          <w:color w:val="000000" w:themeColor="text1"/>
          <w:spacing w:val="-29"/>
        </w:rPr>
        <w:t>₂</w:t>
      </w:r>
      <w:r w:rsidRPr="00B81942">
        <w:rPr>
          <w:rFonts w:ascii="宋体" w:eastAsia="宋体" w:hAnsi="宋体" w:cs="宋体" w:hint="eastAsia"/>
          <w:color w:val="000000" w:themeColor="text1"/>
          <w:spacing w:val="-29"/>
        </w:rPr>
        <w:t>+R</w:t>
      </w:r>
      <w:r w:rsidRPr="00B81942">
        <w:rPr>
          <w:rFonts w:ascii="宋体" w:eastAsia="宋体" w:hAnsi="Times New Roman" w:cs="Times New Roman"/>
          <w:color w:val="000000" w:themeColor="text1"/>
          <w:spacing w:val="-29"/>
        </w:rPr>
        <w:t>₃</w:t>
      </w:r>
      <w:r w:rsidRPr="00B81942">
        <w:rPr>
          <w:rFonts w:ascii="宋体" w:eastAsia="宋体" w:hAnsi="宋体" w:cs="宋体" w:hint="eastAsia"/>
          <w:color w:val="000000" w:themeColor="text1"/>
          <w:spacing w:val="-29"/>
        </w:rPr>
        <w:t>=300/(100×10-6)-R</w:t>
      </w:r>
      <w:r w:rsidRPr="00B81942">
        <w:rPr>
          <w:rFonts w:ascii="宋体" w:eastAsia="宋体" w:hAnsi="Times New Roman" w:cs="Times New Roman"/>
          <w:color w:val="000000" w:themeColor="text1"/>
          <w:spacing w:val="-29"/>
        </w:rPr>
        <w:t>₁</w:t>
      </w:r>
      <w:r w:rsidRPr="00B81942">
        <w:rPr>
          <w:rFonts w:ascii="宋体" w:eastAsia="宋体" w:hAnsi="宋体" w:cs="宋体" w:hint="eastAsia"/>
          <w:color w:val="000000" w:themeColor="text1"/>
          <w:spacing w:val="-29"/>
        </w:rPr>
        <w:t>-Rg=297×104</w:t>
      </w:r>
      <w:r w:rsidRPr="00B81942">
        <w:rPr>
          <w:rFonts w:ascii="宋体" w:eastAsia="宋体" w:hAnsi="宋体" w:cs="宋体"/>
          <w:color w:val="000000" w:themeColor="text1"/>
          <w:spacing w:val="-57"/>
        </w:rPr>
        <w:t>(Ω)</w:t>
      </w:r>
    </w:p>
    <w:p w:rsidR="00926173" w:rsidRPr="00B81942" w:rsidRDefault="00926173" w:rsidP="00926173">
      <w:pPr>
        <w:pStyle w:val="a7"/>
        <w:rPr>
          <w:rFonts w:ascii="宋体" w:eastAsia="宋体" w:hAnsi="宋体" w:cs="黑体"/>
          <w:color w:val="000000" w:themeColor="text1"/>
          <w:spacing w:val="-14"/>
          <w:lang w:eastAsia="zh-CN"/>
        </w:rPr>
      </w:pPr>
      <w:r w:rsidRPr="00B81942">
        <w:rPr>
          <w:rFonts w:ascii="宋体" w:eastAsia="宋体" w:hAnsi="宋体" w:cs="黑体"/>
          <w:color w:val="000000" w:themeColor="text1"/>
          <w:spacing w:val="-13"/>
          <w:lang w:eastAsia="zh-CN"/>
        </w:rPr>
        <w:t>答：</w:t>
      </w:r>
      <w:r w:rsidRPr="00B81942">
        <w:rPr>
          <w:rFonts w:ascii="宋体" w:eastAsia="宋体" w:hAnsi="宋体"/>
          <w:color w:val="000000" w:themeColor="text1"/>
          <w:spacing w:val="-13"/>
          <w:lang w:eastAsia="zh-CN"/>
        </w:rPr>
        <w:t>R</w:t>
      </w:r>
      <w:r w:rsidRPr="00B81942">
        <w:rPr>
          <w:rFonts w:ascii="宋体" w:eastAsia="宋体" w:hAnsi="Times New Roman" w:cs="Times New Roman"/>
          <w:color w:val="000000" w:themeColor="text1"/>
          <w:spacing w:val="-13"/>
          <w:lang w:eastAsia="zh-CN"/>
        </w:rPr>
        <w:t>₁</w:t>
      </w:r>
      <w:r w:rsidRPr="00B81942">
        <w:rPr>
          <w:rFonts w:ascii="宋体" w:eastAsia="宋体" w:hAnsi="宋体" w:cs="黑体"/>
          <w:color w:val="000000" w:themeColor="text1"/>
          <w:spacing w:val="-13"/>
          <w:lang w:eastAsia="zh-CN"/>
        </w:rPr>
        <w:t>为290000,</w:t>
      </w:r>
      <w:r w:rsidRPr="00B81942">
        <w:rPr>
          <w:rFonts w:ascii="宋体" w:eastAsia="宋体" w:hAnsi="宋体"/>
          <w:color w:val="000000" w:themeColor="text1"/>
          <w:spacing w:val="-13"/>
          <w:lang w:eastAsia="zh-CN"/>
        </w:rPr>
        <w:t>R</w:t>
      </w:r>
      <w:r w:rsidRPr="00B81942">
        <w:rPr>
          <w:rFonts w:ascii="宋体" w:eastAsia="宋体" w:hAnsi="Times New Roman" w:cs="Times New Roman"/>
          <w:color w:val="000000" w:themeColor="text1"/>
          <w:spacing w:val="-13"/>
          <w:lang w:eastAsia="zh-CN"/>
        </w:rPr>
        <w:t>₂</w:t>
      </w:r>
      <w:r w:rsidRPr="00B81942">
        <w:rPr>
          <w:rFonts w:ascii="宋体" w:eastAsia="宋体" w:hAnsi="宋体"/>
          <w:color w:val="000000" w:themeColor="text1"/>
          <w:spacing w:val="-13"/>
          <w:lang w:eastAsia="zh-CN"/>
        </w:rPr>
        <w:t>+R</w:t>
      </w:r>
      <w:r w:rsidRPr="00B81942">
        <w:rPr>
          <w:rFonts w:ascii="宋体" w:eastAsia="宋体" w:hAnsi="Times New Roman" w:cs="Times New Roman"/>
          <w:color w:val="000000" w:themeColor="text1"/>
          <w:spacing w:val="-13"/>
          <w:lang w:eastAsia="zh-CN"/>
        </w:rPr>
        <w:t>₃</w:t>
      </w:r>
      <w:r w:rsidRPr="00B81942">
        <w:rPr>
          <w:rFonts w:ascii="宋体" w:eastAsia="宋体" w:hAnsi="宋体" w:cs="黑体"/>
          <w:color w:val="000000" w:themeColor="text1"/>
          <w:spacing w:val="-13"/>
          <w:lang w:eastAsia="zh-CN"/>
        </w:rPr>
        <w:t>为29</w:t>
      </w:r>
      <w:r w:rsidRPr="00B81942">
        <w:rPr>
          <w:rFonts w:ascii="宋体" w:eastAsia="宋体" w:hAnsi="宋体" w:cs="黑体"/>
          <w:color w:val="000000" w:themeColor="text1"/>
          <w:spacing w:val="-14"/>
          <w:lang w:eastAsia="zh-CN"/>
        </w:rPr>
        <w:t>7×104</w:t>
      </w:r>
      <w:r w:rsidRPr="00B81942">
        <w:rPr>
          <w:rFonts w:ascii="宋体" w:eastAsia="宋体" w:hAnsi="宋体" w:cs="黑体"/>
          <w:color w:val="000000" w:themeColor="text1"/>
          <w:spacing w:val="-14"/>
        </w:rPr>
        <w:t>Ω</w:t>
      </w:r>
      <w:r w:rsidRPr="00B81942">
        <w:rPr>
          <w:rFonts w:ascii="宋体" w:eastAsia="宋体" w:hAnsi="宋体" w:cs="黑体"/>
          <w:color w:val="000000" w:themeColor="text1"/>
          <w:spacing w:val="-14"/>
          <w:lang w:eastAsia="zh-CN"/>
        </w:rPr>
        <w:t>。</w:t>
      </w:r>
    </w:p>
    <w:p w:rsidR="00926173" w:rsidRPr="00B81942" w:rsidRDefault="00926173" w:rsidP="00926173">
      <w:pPr>
        <w:pStyle w:val="a7"/>
        <w:rPr>
          <w:rFonts w:ascii="宋体" w:eastAsia="宋体" w:hAnsi="宋体"/>
          <w:color w:val="000000" w:themeColor="text1"/>
          <w:lang w:eastAsia="zh-CN"/>
        </w:rPr>
      </w:pPr>
      <w:r w:rsidRPr="00B81942">
        <w:rPr>
          <w:rFonts w:ascii="宋体" w:eastAsia="宋体" w:hAnsi="宋体" w:cs="黑体"/>
          <w:b/>
          <w:bCs/>
          <w:color w:val="000000" w:themeColor="text1"/>
          <w:spacing w:val="-20"/>
          <w:position w:val="3"/>
          <w:lang w:eastAsia="zh-CN"/>
        </w:rPr>
        <w:t>计算题</w:t>
      </w:r>
      <w:r w:rsidRPr="00B81942">
        <w:rPr>
          <w:rFonts w:ascii="宋体" w:eastAsia="宋体" w:hAnsi="宋体" w:cs="黑体"/>
          <w:color w:val="000000" w:themeColor="text1"/>
          <w:spacing w:val="-20"/>
          <w:position w:val="3"/>
          <w:lang w:eastAsia="zh-CN"/>
        </w:rPr>
        <w:t>较易</w:t>
      </w:r>
      <w:r w:rsidRPr="00B81942">
        <w:rPr>
          <w:rFonts w:ascii="宋体" w:eastAsia="宋体" w:hAnsi="宋体"/>
          <w:color w:val="000000" w:themeColor="text1"/>
          <w:spacing w:val="-20"/>
          <w:position w:val="12"/>
          <w:lang w:eastAsia="zh-CN"/>
        </w:rPr>
        <w:t>1009/1290</w:t>
      </w:r>
    </w:p>
    <w:p w:rsidR="00926173" w:rsidRPr="00B81942" w:rsidRDefault="00926173" w:rsidP="00926173">
      <w:pPr>
        <w:rPr>
          <w:rFonts w:ascii="宋体" w:eastAsia="宋体" w:hAnsi="宋体" w:cs="黑体"/>
          <w:color w:val="000000" w:themeColor="text1"/>
        </w:rPr>
      </w:pPr>
      <w:r w:rsidRPr="00B81942">
        <w:rPr>
          <w:rFonts w:ascii="宋体" w:eastAsia="宋体" w:hAnsi="宋体" w:cs="黑体"/>
          <w:color w:val="000000" w:themeColor="text1"/>
          <w:spacing w:val="11"/>
        </w:rPr>
        <w:lastRenderedPageBreak/>
        <w:t>用电阻法测一铜线的温度，如果20℃时线</w:t>
      </w:r>
      <w:r w:rsidRPr="00B81942">
        <w:rPr>
          <w:rFonts w:ascii="宋体" w:eastAsia="宋体" w:hAnsi="宋体" w:cs="黑体"/>
          <w:color w:val="000000" w:themeColor="text1"/>
        </w:rPr>
        <w:t>圈电阻为0.64Ω,升温后电阻为0.720,</w:t>
      </w:r>
      <w:r w:rsidRPr="00B81942">
        <w:rPr>
          <w:rFonts w:ascii="宋体" w:eastAsia="宋体" w:hAnsi="宋体" w:cs="黑体"/>
          <w:color w:val="000000" w:themeColor="text1"/>
          <w:spacing w:val="1"/>
        </w:rPr>
        <w:t>求此时的温度</w:t>
      </w:r>
      <w:r w:rsidRPr="00B81942">
        <w:rPr>
          <w:rFonts w:ascii="宋体" w:eastAsia="宋体" w:hAnsi="宋体" w:cs="宋体"/>
          <w:color w:val="000000" w:themeColor="text1"/>
          <w:spacing w:val="1"/>
        </w:rPr>
        <w:t>t?</w:t>
      </w:r>
      <w:r w:rsidRPr="00B81942">
        <w:rPr>
          <w:rFonts w:ascii="宋体" w:eastAsia="宋体" w:hAnsi="宋体" w:cs="黑体"/>
          <w:color w:val="000000" w:themeColor="text1"/>
          <w:spacing w:val="1"/>
        </w:rPr>
        <w:t>已知α=0.004(1/℃)。</w:t>
      </w:r>
    </w:p>
    <w:p w:rsidR="00926173" w:rsidRPr="00B81942" w:rsidRDefault="00926173" w:rsidP="00926173">
      <w:pPr>
        <w:rPr>
          <w:rFonts w:ascii="宋体" w:eastAsia="宋体" w:hAnsi="宋体" w:cs="黑体"/>
          <w:color w:val="000000" w:themeColor="text1"/>
        </w:rPr>
      </w:pPr>
      <w:r w:rsidRPr="00B81942">
        <w:rPr>
          <w:rFonts w:ascii="宋体" w:eastAsia="宋体" w:hAnsi="宋体" w:cs="黑体"/>
          <w:b/>
          <w:bCs/>
          <w:color w:val="000000" w:themeColor="text1"/>
          <w:spacing w:val="-24"/>
        </w:rPr>
        <w:t>标准答案</w:t>
      </w:r>
    </w:p>
    <w:p w:rsidR="00926173" w:rsidRPr="00B81942" w:rsidRDefault="00926173" w:rsidP="00926173">
      <w:pPr>
        <w:pStyle w:val="a7"/>
        <w:rPr>
          <w:rFonts w:ascii="宋体" w:eastAsia="宋体" w:hAnsi="宋体"/>
          <w:color w:val="000000" w:themeColor="text1"/>
          <w:lang w:eastAsia="zh-CN"/>
        </w:rPr>
      </w:pPr>
      <w:r w:rsidRPr="00B81942">
        <w:rPr>
          <w:rFonts w:ascii="宋体" w:eastAsia="宋体" w:hAnsi="宋体" w:cs="黑体"/>
          <w:color w:val="000000" w:themeColor="text1"/>
          <w:spacing w:val="-4"/>
          <w:lang w:eastAsia="zh-CN"/>
        </w:rPr>
        <w:t>因为</w:t>
      </w:r>
      <w:r w:rsidRPr="00B81942">
        <w:rPr>
          <w:rFonts w:ascii="宋体" w:eastAsia="宋体" w:hAnsi="宋体"/>
          <w:color w:val="000000" w:themeColor="text1"/>
          <w:spacing w:val="-4"/>
          <w:lang w:eastAsia="zh-CN"/>
        </w:rPr>
        <w:t>Rt=R</w:t>
      </w:r>
      <w:r w:rsidRPr="00B81942">
        <w:rPr>
          <w:rFonts w:ascii="宋体" w:eastAsia="宋体" w:hAnsi="Times New Roman" w:cs="Times New Roman"/>
          <w:color w:val="000000" w:themeColor="text1"/>
          <w:spacing w:val="-4"/>
          <w:lang w:eastAsia="zh-CN"/>
        </w:rPr>
        <w:t>₂</w:t>
      </w:r>
      <w:r w:rsidRPr="00B81942">
        <w:rPr>
          <w:rFonts w:ascii="宋体" w:eastAsia="宋体" w:hAnsi="宋体"/>
          <w:color w:val="000000" w:themeColor="text1"/>
          <w:spacing w:val="-4"/>
          <w:lang w:eastAsia="zh-CN"/>
        </w:rPr>
        <w:t>0[1+</w:t>
      </w:r>
      <w:r w:rsidRPr="00B81942">
        <w:rPr>
          <w:rFonts w:ascii="宋体" w:eastAsia="宋体" w:hAnsi="宋体"/>
          <w:color w:val="000000" w:themeColor="text1"/>
          <w:spacing w:val="-4"/>
        </w:rPr>
        <w:t>α</w:t>
      </w:r>
      <w:r w:rsidRPr="00B81942">
        <w:rPr>
          <w:rFonts w:ascii="宋体" w:eastAsia="宋体" w:hAnsi="宋体"/>
          <w:color w:val="000000" w:themeColor="text1"/>
          <w:spacing w:val="-4"/>
          <w:lang w:eastAsia="zh-CN"/>
        </w:rPr>
        <w:t>(t-20)]</w:t>
      </w:r>
    </w:p>
    <w:p w:rsidR="00926173" w:rsidRPr="00B81942" w:rsidRDefault="00926173" w:rsidP="00926173">
      <w:pPr>
        <w:pStyle w:val="a7"/>
        <w:rPr>
          <w:rFonts w:ascii="宋体" w:eastAsia="宋体" w:hAnsi="宋体"/>
          <w:color w:val="000000" w:themeColor="text1"/>
        </w:rPr>
      </w:pPr>
      <w:r w:rsidRPr="00B81942">
        <w:rPr>
          <w:rFonts w:ascii="宋体" w:eastAsia="宋体" w:hAnsi="宋体" w:cs="黑体"/>
          <w:color w:val="000000" w:themeColor="text1"/>
          <w:spacing w:val="2"/>
        </w:rPr>
        <w:t>所以α=</w:t>
      </w:r>
      <w:r w:rsidRPr="00B81942">
        <w:rPr>
          <w:rFonts w:ascii="宋体" w:eastAsia="宋体" w:hAnsi="宋体"/>
          <w:color w:val="000000" w:themeColor="text1"/>
          <w:spacing w:val="2"/>
        </w:rPr>
        <w:t>(</w:t>
      </w:r>
      <w:r w:rsidRPr="00B81942">
        <w:rPr>
          <w:rFonts w:ascii="宋体" w:eastAsia="宋体" w:hAnsi="宋体"/>
          <w:color w:val="000000" w:themeColor="text1"/>
        </w:rPr>
        <w:t>Rt</w:t>
      </w:r>
      <w:r w:rsidRPr="00B81942">
        <w:rPr>
          <w:rFonts w:ascii="宋体" w:eastAsia="宋体" w:hAnsi="宋体"/>
          <w:color w:val="000000" w:themeColor="text1"/>
          <w:spacing w:val="2"/>
        </w:rPr>
        <w:t>-R</w:t>
      </w:r>
      <w:r w:rsidRPr="00B81942">
        <w:rPr>
          <w:rFonts w:ascii="宋体" w:eastAsia="宋体" w:hAnsi="Times New Roman" w:cs="Times New Roman"/>
          <w:color w:val="000000" w:themeColor="text1"/>
          <w:spacing w:val="2"/>
        </w:rPr>
        <w:t>₂</w:t>
      </w:r>
      <w:r w:rsidRPr="00B81942">
        <w:rPr>
          <w:rFonts w:ascii="宋体" w:eastAsia="宋体" w:hAnsi="宋体"/>
          <w:color w:val="000000" w:themeColor="text1"/>
          <w:spacing w:val="2"/>
        </w:rPr>
        <w:t>0)/R</w:t>
      </w:r>
      <w:r w:rsidRPr="00B81942">
        <w:rPr>
          <w:rFonts w:ascii="宋体" w:eastAsia="宋体" w:hAnsi="Times New Roman" w:cs="Times New Roman"/>
          <w:color w:val="000000" w:themeColor="text1"/>
          <w:spacing w:val="2"/>
        </w:rPr>
        <w:t>₂</w:t>
      </w:r>
      <w:r w:rsidRPr="00B81942">
        <w:rPr>
          <w:rFonts w:ascii="宋体" w:eastAsia="宋体" w:hAnsi="宋体"/>
          <w:color w:val="000000" w:themeColor="text1"/>
          <w:spacing w:val="2"/>
        </w:rPr>
        <w:t>0(t-20)=(0</w:t>
      </w:r>
      <w:r w:rsidRPr="00B81942">
        <w:rPr>
          <w:rFonts w:ascii="宋体" w:eastAsia="宋体" w:hAnsi="宋体"/>
          <w:color w:val="000000" w:themeColor="text1"/>
          <w:spacing w:val="1"/>
        </w:rPr>
        <w:t>.72-0.64)</w:t>
      </w:r>
      <w:r w:rsidRPr="00B81942">
        <w:rPr>
          <w:rFonts w:ascii="宋体" w:eastAsia="宋体" w:hAnsi="宋体"/>
          <w:color w:val="000000" w:themeColor="text1"/>
          <w:spacing w:val="-1"/>
        </w:rPr>
        <w:t>/0.64(t-20)=0.004</w:t>
      </w:r>
    </w:p>
    <w:p w:rsidR="00926173" w:rsidRPr="00B81942" w:rsidRDefault="00926173" w:rsidP="00926173">
      <w:pPr>
        <w:pStyle w:val="a7"/>
        <w:rPr>
          <w:rFonts w:ascii="宋体" w:eastAsia="宋体" w:hAnsi="宋体" w:cs="宋体"/>
          <w:color w:val="000000" w:themeColor="text1"/>
        </w:rPr>
      </w:pPr>
      <w:r w:rsidRPr="00B81942">
        <w:rPr>
          <w:rFonts w:ascii="宋体" w:eastAsia="宋体" w:hAnsi="宋体"/>
          <w:color w:val="000000" w:themeColor="text1"/>
          <w:spacing w:val="-1"/>
        </w:rPr>
        <w:t>t=(0.72-0.64)/0.004×0.64+20=51.2</w:t>
      </w:r>
      <w:r w:rsidRPr="00B81942">
        <w:rPr>
          <w:rFonts w:ascii="宋体" w:eastAsia="宋体" w:hAnsi="宋体" w:cs="宋体"/>
          <w:color w:val="000000" w:themeColor="text1"/>
          <w:spacing w:val="-29"/>
        </w:rPr>
        <w:t>(℃)</w:t>
      </w:r>
    </w:p>
    <w:p w:rsidR="00926173" w:rsidRPr="00B81942" w:rsidRDefault="00926173" w:rsidP="00926173">
      <w:pPr>
        <w:rPr>
          <w:rFonts w:ascii="宋体" w:eastAsia="宋体" w:hAnsi="宋体" w:cs="黑体"/>
          <w:color w:val="000000" w:themeColor="text1"/>
        </w:rPr>
      </w:pPr>
      <w:r w:rsidRPr="00B81942">
        <w:rPr>
          <w:rFonts w:ascii="宋体" w:eastAsia="宋体" w:hAnsi="宋体" w:cs="黑体"/>
          <w:color w:val="000000" w:themeColor="text1"/>
          <w:spacing w:val="-35"/>
        </w:rPr>
        <w:t>答：温度为51.2℃。</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5"/>
          <w:position w:val="-5"/>
          <w:lang w:eastAsia="zh-CN"/>
        </w:rPr>
        <w:t>计算题较易</w:t>
      </w:r>
      <w:r w:rsidRPr="006E4ACA">
        <w:rPr>
          <w:rFonts w:ascii="宋体" w:eastAsia="宋体" w:hAnsi="宋体"/>
          <w:color w:val="000000" w:themeColor="text1"/>
          <w:spacing w:val="-5"/>
          <w:position w:val="5"/>
          <w:lang w:eastAsia="zh-CN"/>
        </w:rPr>
        <w:t>1010/1290</w:t>
      </w:r>
    </w:p>
    <w:p w:rsidR="00926173" w:rsidRDefault="00926173" w:rsidP="00926173">
      <w:pPr>
        <w:pStyle w:val="a7"/>
        <w:jc w:val="both"/>
        <w:rPr>
          <w:rFonts w:ascii="宋体" w:eastAsia="宋体" w:hAnsi="宋体"/>
          <w:color w:val="000000" w:themeColor="text1"/>
          <w:lang w:eastAsia="zh-CN"/>
        </w:rPr>
      </w:pPr>
      <w:r w:rsidRPr="006E4ACA">
        <w:rPr>
          <w:rFonts w:ascii="宋体" w:eastAsia="宋体" w:hAnsi="宋体" w:cs="黑体"/>
          <w:color w:val="000000" w:themeColor="text1"/>
          <w:spacing w:val="19"/>
          <w:lang w:eastAsia="zh-CN"/>
        </w:rPr>
        <w:t>有一长2</w:t>
      </w:r>
      <w:r w:rsidRPr="006E4ACA">
        <w:rPr>
          <w:rFonts w:ascii="宋体" w:eastAsia="宋体" w:hAnsi="宋体"/>
          <w:color w:val="000000" w:themeColor="text1"/>
          <w:lang w:eastAsia="zh-CN"/>
        </w:rPr>
        <w:t>km</w:t>
      </w:r>
      <w:r w:rsidRPr="006E4ACA">
        <w:rPr>
          <w:rFonts w:ascii="宋体" w:eastAsia="宋体" w:hAnsi="宋体" w:cs="宋体"/>
          <w:color w:val="000000" w:themeColor="text1"/>
          <w:spacing w:val="19"/>
          <w:lang w:eastAsia="zh-CN"/>
        </w:rPr>
        <w:t>、</w:t>
      </w:r>
      <w:r w:rsidRPr="006E4ACA">
        <w:rPr>
          <w:rFonts w:ascii="宋体" w:eastAsia="宋体" w:hAnsi="宋体" w:cs="黑体"/>
          <w:color w:val="000000" w:themeColor="text1"/>
          <w:spacing w:val="19"/>
          <w:lang w:eastAsia="zh-CN"/>
        </w:rPr>
        <w:t>截面积为4</w:t>
      </w:r>
      <w:r w:rsidRPr="006E4ACA">
        <w:rPr>
          <w:rFonts w:ascii="宋体" w:eastAsia="宋体" w:hAnsi="宋体"/>
          <w:color w:val="000000" w:themeColor="text1"/>
          <w:lang w:eastAsia="zh-CN"/>
        </w:rPr>
        <w:t>mm</w:t>
      </w:r>
      <w:r w:rsidRPr="006E4ACA">
        <w:rPr>
          <w:rFonts w:ascii="宋体" w:eastAsia="宋体" w:hAnsi="宋体"/>
          <w:color w:val="000000" w:themeColor="text1"/>
          <w:spacing w:val="19"/>
          <w:lang w:eastAsia="zh-CN"/>
        </w:rPr>
        <w:t>²</w:t>
      </w:r>
      <w:r w:rsidRPr="006E4ACA">
        <w:rPr>
          <w:rFonts w:ascii="宋体" w:eastAsia="宋体" w:hAnsi="宋体" w:cs="黑体"/>
          <w:color w:val="000000" w:themeColor="text1"/>
          <w:spacing w:val="19"/>
          <w:lang w:eastAsia="zh-CN"/>
        </w:rPr>
        <w:t>的铜导线，</w:t>
      </w:r>
      <w:r w:rsidRPr="006E4ACA">
        <w:rPr>
          <w:rFonts w:ascii="宋体" w:eastAsia="宋体" w:hAnsi="宋体" w:cs="黑体"/>
          <w:color w:val="000000" w:themeColor="text1"/>
          <w:spacing w:val="12"/>
          <w:lang w:eastAsia="zh-CN"/>
        </w:rPr>
        <w:t>试求导线的电阻为多大?</w:t>
      </w:r>
      <w:r w:rsidRPr="006E4ACA">
        <w:rPr>
          <w:rFonts w:ascii="宋体" w:eastAsia="宋体" w:hAnsi="宋体" w:cs="宋体"/>
          <w:color w:val="000000" w:themeColor="text1"/>
          <w:spacing w:val="12"/>
          <w:lang w:eastAsia="zh-CN"/>
        </w:rPr>
        <w:t>(p=0.01750·m</w:t>
      </w:r>
      <w:r w:rsidRPr="006E4ACA">
        <w:rPr>
          <w:rFonts w:ascii="宋体" w:eastAsia="宋体" w:hAnsi="宋体"/>
          <w:color w:val="000000" w:themeColor="text1"/>
          <w:spacing w:val="-3"/>
          <w:lang w:eastAsia="zh-CN"/>
        </w:rPr>
        <w:t>m²/m)</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0"/>
          <w:lang w:eastAsia="zh-CN"/>
        </w:rPr>
        <w:t>解：已知</w:t>
      </w:r>
      <w:r w:rsidRPr="006E4ACA">
        <w:rPr>
          <w:rFonts w:ascii="宋体" w:eastAsia="宋体" w:hAnsi="宋体"/>
          <w:color w:val="000000" w:themeColor="text1"/>
          <w:spacing w:val="10"/>
          <w:lang w:eastAsia="zh-CN"/>
        </w:rPr>
        <w:t>L=2</w:t>
      </w:r>
      <w:r w:rsidRPr="006E4ACA">
        <w:rPr>
          <w:rFonts w:ascii="宋体" w:eastAsia="宋体" w:hAnsi="宋体"/>
          <w:color w:val="000000" w:themeColor="text1"/>
          <w:lang w:eastAsia="zh-CN"/>
        </w:rPr>
        <w:t>km</w:t>
      </w:r>
      <w:r w:rsidRPr="006E4ACA">
        <w:rPr>
          <w:rFonts w:ascii="宋体" w:eastAsia="宋体" w:hAnsi="宋体"/>
          <w:color w:val="000000" w:themeColor="text1"/>
          <w:spacing w:val="10"/>
          <w:lang w:eastAsia="zh-CN"/>
        </w:rPr>
        <w:t>=2000m;</w:t>
      </w:r>
      <w:r w:rsidRPr="006E4ACA">
        <w:rPr>
          <w:rFonts w:ascii="宋体" w:eastAsia="宋体" w:hAnsi="宋体" w:cs="黑体"/>
          <w:color w:val="000000" w:themeColor="text1"/>
          <w:spacing w:val="10"/>
          <w:lang w:eastAsia="zh-CN"/>
        </w:rPr>
        <w:t>截面积</w:t>
      </w:r>
      <w:r w:rsidRPr="006E4ACA">
        <w:rPr>
          <w:rFonts w:ascii="宋体" w:eastAsia="宋体" w:hAnsi="宋体"/>
          <w:color w:val="000000" w:themeColor="text1"/>
          <w:spacing w:val="10"/>
          <w:lang w:eastAsia="zh-CN"/>
        </w:rPr>
        <w:t>S=4m</w:t>
      </w:r>
      <w:r w:rsidRPr="006E4ACA">
        <w:rPr>
          <w:rFonts w:ascii="宋体" w:eastAsia="宋体" w:hAnsi="宋体"/>
          <w:color w:val="000000" w:themeColor="text1"/>
          <w:spacing w:val="-8"/>
          <w:lang w:eastAsia="zh-CN"/>
        </w:rPr>
        <w:t>m2</w:t>
      </w:r>
    </w:p>
    <w:p w:rsidR="00926173" w:rsidRPr="00B81942"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
          <w:lang w:eastAsia="zh-CN"/>
        </w:rPr>
        <w:t>则</w:t>
      </w:r>
      <w:r w:rsidRPr="006E4ACA">
        <w:rPr>
          <w:rFonts w:ascii="宋体" w:eastAsia="宋体" w:hAnsi="宋体"/>
          <w:color w:val="000000" w:themeColor="text1"/>
          <w:spacing w:val="-2"/>
          <w:lang w:eastAsia="zh-CN"/>
        </w:rPr>
        <w:t>R=pL/S=0.0175×2000/4=8.75</w:t>
      </w:r>
      <w:r w:rsidRPr="006E4ACA">
        <w:rPr>
          <w:rFonts w:ascii="宋体" w:eastAsia="宋体" w:hAnsi="宋体" w:cs="黑体"/>
          <w:color w:val="000000" w:themeColor="text1"/>
          <w:spacing w:val="-39"/>
          <w:lang w:eastAsia="zh-CN"/>
        </w:rPr>
        <w:t>(</w:t>
      </w:r>
      <w:r w:rsidRPr="006E4ACA">
        <w:rPr>
          <w:rFonts w:ascii="宋体" w:eastAsia="宋体" w:hAnsi="宋体" w:cs="黑体"/>
          <w:color w:val="000000" w:themeColor="text1"/>
          <w:spacing w:val="-39"/>
        </w:rPr>
        <w:t>Ω</w:t>
      </w:r>
      <w:r w:rsidRPr="006E4ACA">
        <w:rPr>
          <w:rFonts w:ascii="宋体" w:eastAsia="宋体" w:hAnsi="宋体" w:cs="黑体"/>
          <w:color w:val="000000" w:themeColor="text1"/>
          <w:spacing w:val="-39"/>
          <w:lang w:eastAsia="zh-CN"/>
        </w:rPr>
        <w:t>)</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0"/>
        </w:rPr>
        <w:t>答.导线的电阻为8.750.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8"/>
          <w:position w:val="2"/>
          <w:lang w:eastAsia="zh-CN"/>
        </w:rPr>
        <w:t>计算题</w:t>
      </w:r>
      <w:r w:rsidRPr="006E4ACA">
        <w:rPr>
          <w:rFonts w:ascii="宋体" w:eastAsia="宋体" w:hAnsi="宋体" w:cs="黑体"/>
          <w:color w:val="000000" w:themeColor="text1"/>
          <w:spacing w:val="-18"/>
          <w:position w:val="2"/>
          <w:lang w:eastAsia="zh-CN"/>
        </w:rPr>
        <w:t>较难</w:t>
      </w:r>
      <w:r w:rsidRPr="006E4ACA">
        <w:rPr>
          <w:rFonts w:ascii="宋体" w:eastAsia="宋体" w:hAnsi="宋体"/>
          <w:color w:val="000000" w:themeColor="text1"/>
          <w:spacing w:val="-18"/>
          <w:position w:val="5"/>
          <w:lang w:eastAsia="zh-CN"/>
        </w:rPr>
        <w:t>1011/1290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
          <w:lang w:eastAsia="zh-CN"/>
        </w:rPr>
        <w:t>如图所示电路，已知：</w:t>
      </w:r>
      <w:r w:rsidRPr="006E4ACA">
        <w:rPr>
          <w:rFonts w:ascii="宋体" w:eastAsia="宋体" w:hAnsi="宋体"/>
          <w:color w:val="000000" w:themeColor="text1"/>
          <w:spacing w:val="-3"/>
          <w:lang w:eastAsia="zh-CN"/>
        </w:rPr>
        <w:t>E=100V,R</w:t>
      </w:r>
      <w:r w:rsidRPr="006E4ACA">
        <w:rPr>
          <w:rFonts w:ascii="宋体" w:eastAsia="宋体" w:hAnsi="Times New Roman" w:cs="Times New Roman"/>
          <w:color w:val="000000" w:themeColor="text1"/>
          <w:spacing w:val="-3"/>
          <w:lang w:eastAsia="zh-CN"/>
        </w:rPr>
        <w:t>₁</w:t>
      </w:r>
      <w:r w:rsidRPr="006E4ACA">
        <w:rPr>
          <w:rFonts w:ascii="宋体" w:eastAsia="宋体" w:hAnsi="宋体"/>
          <w:color w:val="000000" w:themeColor="text1"/>
          <w:spacing w:val="-3"/>
          <w:lang w:eastAsia="zh-CN"/>
        </w:rPr>
        <w:t>=1</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6"/>
        </w:rPr>
        <w:t>Ω</w:t>
      </w:r>
      <w:r w:rsidRPr="006E4ACA">
        <w:rPr>
          <w:rFonts w:ascii="宋体" w:eastAsia="宋体" w:hAnsi="宋体"/>
          <w:color w:val="000000" w:themeColor="text1"/>
          <w:spacing w:val="-6"/>
          <w:lang w:eastAsia="zh-CN"/>
        </w:rPr>
        <w:t>,R</w:t>
      </w:r>
      <w:r w:rsidRPr="006E4ACA">
        <w:rPr>
          <w:rFonts w:ascii="宋体" w:eastAsia="宋体" w:hAnsi="Times New Roman" w:cs="Times New Roman"/>
          <w:color w:val="000000" w:themeColor="text1"/>
          <w:spacing w:val="-6"/>
          <w:lang w:eastAsia="zh-CN"/>
        </w:rPr>
        <w:t>₂</w:t>
      </w:r>
      <w:r w:rsidRPr="006E4ACA">
        <w:rPr>
          <w:rFonts w:ascii="宋体" w:eastAsia="宋体" w:hAnsi="宋体"/>
          <w:color w:val="000000" w:themeColor="text1"/>
          <w:spacing w:val="-6"/>
          <w:lang w:eastAsia="zh-CN"/>
        </w:rPr>
        <w:t>=99</w:t>
      </w:r>
      <w:r w:rsidRPr="006E4ACA">
        <w:rPr>
          <w:rFonts w:ascii="宋体" w:eastAsia="宋体" w:hAnsi="宋体"/>
          <w:color w:val="000000" w:themeColor="text1"/>
          <w:spacing w:val="-6"/>
        </w:rPr>
        <w:t>Ω</w:t>
      </w:r>
      <w:r w:rsidRPr="006E4ACA">
        <w:rPr>
          <w:rFonts w:ascii="宋体" w:eastAsia="宋体" w:hAnsi="宋体"/>
          <w:color w:val="000000" w:themeColor="text1"/>
          <w:spacing w:val="-6"/>
          <w:lang w:eastAsia="zh-CN"/>
        </w:rPr>
        <w:t>,C=10</w:t>
      </w:r>
      <w:r w:rsidRPr="006E4ACA">
        <w:rPr>
          <w:rFonts w:ascii="宋体" w:eastAsia="宋体" w:hAnsi="宋体"/>
          <w:color w:val="000000" w:themeColor="text1"/>
          <w:spacing w:val="-6"/>
        </w:rPr>
        <w:t>μ</w:t>
      </w:r>
      <w:r w:rsidRPr="006E4ACA">
        <w:rPr>
          <w:rFonts w:ascii="宋体" w:eastAsia="宋体" w:hAnsi="宋体"/>
          <w:color w:val="000000" w:themeColor="text1"/>
          <w:spacing w:val="-6"/>
          <w:lang w:eastAsia="zh-CN"/>
        </w:rPr>
        <w:t>F</w:t>
      </w:r>
      <w:r w:rsidRPr="006E4ACA">
        <w:rPr>
          <w:rFonts w:ascii="宋体" w:eastAsia="宋体" w:hAnsi="宋体" w:cs="宋体"/>
          <w:color w:val="000000" w:themeColor="text1"/>
          <w:spacing w:val="-6"/>
          <w:lang w:eastAsia="zh-CN"/>
        </w:rPr>
        <w:t>。</w:t>
      </w:r>
      <w:r w:rsidRPr="006E4ACA">
        <w:rPr>
          <w:rFonts w:ascii="宋体" w:eastAsia="宋体" w:hAnsi="宋体" w:cs="黑体"/>
          <w:color w:val="000000" w:themeColor="text1"/>
          <w:spacing w:val="-6"/>
          <w:lang w:eastAsia="zh-CN"/>
        </w:rPr>
        <w:t>试求：(1)</w:t>
      </w:r>
      <w:r w:rsidRPr="006E4ACA">
        <w:rPr>
          <w:rFonts w:ascii="宋体" w:eastAsia="宋体" w:hAnsi="宋体"/>
          <w:color w:val="000000" w:themeColor="text1"/>
          <w:spacing w:val="-6"/>
          <w:lang w:eastAsia="zh-CN"/>
        </w:rPr>
        <w:t>S</w:t>
      </w:r>
      <w:r w:rsidRPr="006E4ACA">
        <w:rPr>
          <w:rFonts w:ascii="宋体" w:eastAsia="宋体" w:hAnsi="宋体" w:cs="黑体"/>
          <w:color w:val="000000" w:themeColor="text1"/>
          <w:spacing w:val="-6"/>
          <w:lang w:eastAsia="zh-CN"/>
        </w:rPr>
        <w:t>闭合</w:t>
      </w:r>
      <w:r w:rsidRPr="006E4ACA">
        <w:rPr>
          <w:rFonts w:ascii="宋体" w:eastAsia="宋体" w:hAnsi="宋体" w:cs="黑体"/>
          <w:color w:val="000000" w:themeColor="text1"/>
          <w:spacing w:val="-1"/>
          <w:lang w:eastAsia="zh-CN"/>
        </w:rPr>
        <w:t>瞬间各支路电流及各元件两端电压的数</w:t>
      </w:r>
      <w:r w:rsidRPr="006E4ACA">
        <w:rPr>
          <w:rFonts w:ascii="宋体" w:eastAsia="宋体" w:hAnsi="宋体" w:cs="黑体"/>
          <w:color w:val="000000" w:themeColor="text1"/>
          <w:spacing w:val="-4"/>
          <w:lang w:eastAsia="zh-CN"/>
        </w:rPr>
        <w:t>值。(2)</w:t>
      </w:r>
      <w:r w:rsidRPr="006E4ACA">
        <w:rPr>
          <w:rFonts w:ascii="宋体" w:eastAsia="宋体" w:hAnsi="宋体" w:cs="宋体"/>
          <w:color w:val="000000" w:themeColor="text1"/>
          <w:spacing w:val="-4"/>
          <w:lang w:eastAsia="zh-CN"/>
        </w:rPr>
        <w:t>S</w:t>
      </w:r>
      <w:r w:rsidRPr="006E4ACA">
        <w:rPr>
          <w:rFonts w:ascii="宋体" w:eastAsia="宋体" w:hAnsi="宋体" w:cs="黑体"/>
          <w:color w:val="000000" w:themeColor="text1"/>
          <w:spacing w:val="-4"/>
          <w:lang w:eastAsia="zh-CN"/>
        </w:rPr>
        <w:t>闭合到达稳定状态时，各支路电</w:t>
      </w:r>
      <w:r w:rsidRPr="006E4ACA">
        <w:rPr>
          <w:rFonts w:ascii="宋体" w:eastAsia="宋体" w:hAnsi="宋体" w:cs="黑体"/>
          <w:color w:val="000000" w:themeColor="text1"/>
          <w:spacing w:val="-3"/>
          <w:lang w:eastAsia="zh-CN"/>
        </w:rPr>
        <w:t>流及各元件两端电压的数值。</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28"/>
        </w:rPr>
        <w:drawing>
          <wp:inline distT="0" distB="0" distL="0" distR="0">
            <wp:extent cx="1708145" cy="908083"/>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8" cstate="print"/>
                    <a:stretch>
                      <a:fillRect/>
                    </a:stretch>
                  </pic:blipFill>
                  <pic:spPr>
                    <a:xfrm>
                      <a:off x="0" y="0"/>
                      <a:ext cx="1708145" cy="908083"/>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5"/>
        </w:rPr>
        <w:t>标准答案</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2"/>
        </w:rPr>
        <w:t>解：(1)</w:t>
      </w:r>
      <w:r w:rsidRPr="006E4ACA">
        <w:rPr>
          <w:rFonts w:ascii="宋体" w:eastAsia="宋体" w:hAnsi="宋体"/>
          <w:color w:val="000000" w:themeColor="text1"/>
          <w:spacing w:val="-2"/>
        </w:rPr>
        <w:t>S</w:t>
      </w:r>
      <w:r w:rsidRPr="006E4ACA">
        <w:rPr>
          <w:rFonts w:ascii="宋体" w:eastAsia="宋体" w:hAnsi="宋体" w:cs="黑体"/>
          <w:color w:val="000000" w:themeColor="text1"/>
          <w:spacing w:val="-2"/>
        </w:rPr>
        <w:t>闭合瞬间</w:t>
      </w:r>
      <w:r w:rsidRPr="006E4ACA">
        <w:rPr>
          <w:rFonts w:ascii="宋体" w:eastAsia="宋体" w:hAnsi="宋体"/>
          <w:color w:val="000000" w:themeColor="text1"/>
          <w:spacing w:val="-2"/>
        </w:rPr>
        <w:t>(t=0),</w:t>
      </w:r>
      <w:r w:rsidRPr="006E4ACA">
        <w:rPr>
          <w:rFonts w:ascii="宋体" w:eastAsia="宋体" w:hAnsi="宋体" w:cs="黑体"/>
          <w:color w:val="000000" w:themeColor="text1"/>
          <w:spacing w:val="-2"/>
        </w:rPr>
        <w:t>各支路电流为</w:t>
      </w:r>
      <w:r w:rsidRPr="006E4ACA">
        <w:rPr>
          <w:rFonts w:ascii="宋体" w:eastAsia="宋体" w:hAnsi="宋体"/>
          <w:color w:val="000000" w:themeColor="text1"/>
          <w:spacing w:val="-1"/>
        </w:rPr>
        <w:t>i(o+)=E/R</w:t>
      </w:r>
      <w:r w:rsidRPr="006E4ACA">
        <w:rPr>
          <w:rFonts w:ascii="宋体" w:eastAsia="宋体" w:hAnsi="Times New Roman" w:cs="Times New Roman"/>
          <w:color w:val="000000" w:themeColor="text1"/>
          <w:spacing w:val="-1"/>
        </w:rPr>
        <w:t>₁</w:t>
      </w:r>
      <w:r w:rsidRPr="006E4ACA">
        <w:rPr>
          <w:rFonts w:ascii="宋体" w:eastAsia="宋体" w:hAnsi="宋体"/>
          <w:color w:val="000000" w:themeColor="text1"/>
          <w:spacing w:val="-1"/>
        </w:rPr>
        <w:t>=100/1=100(A)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i1(o+)=0(A)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1"/>
        </w:rPr>
        <w:t>i</w:t>
      </w:r>
      <w:r w:rsidRPr="006E4ACA">
        <w:rPr>
          <w:rFonts w:ascii="宋体" w:eastAsia="宋体" w:hAnsi="Times New Roman" w:cs="Times New Roman"/>
          <w:color w:val="000000" w:themeColor="text1"/>
          <w:spacing w:val="-11"/>
        </w:rPr>
        <w:t>₂</w:t>
      </w:r>
      <w:r w:rsidRPr="006E4ACA">
        <w:rPr>
          <w:rFonts w:ascii="宋体" w:eastAsia="宋体" w:hAnsi="宋体"/>
          <w:color w:val="000000" w:themeColor="text1"/>
          <w:spacing w:val="-11"/>
        </w:rPr>
        <w:t>(0+)=i(o+)=100(A)</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2"/>
        </w:rPr>
        <w:t>各元件两端的电压为</w:t>
      </w:r>
      <w:r w:rsidRPr="006E4ACA">
        <w:rPr>
          <w:rFonts w:ascii="宋体" w:eastAsia="宋体" w:hAnsi="宋体"/>
          <w:color w:val="000000" w:themeColor="text1"/>
          <w:spacing w:val="-1"/>
        </w:rPr>
        <w:t>UR1(0+)=i(o+)R</w:t>
      </w:r>
      <w:r w:rsidRPr="006E4ACA">
        <w:rPr>
          <w:rFonts w:ascii="宋体" w:eastAsia="宋体" w:hAnsi="Times New Roman" w:cs="Times New Roman"/>
          <w:color w:val="000000" w:themeColor="text1"/>
          <w:spacing w:val="-1"/>
        </w:rPr>
        <w:t>₁</w:t>
      </w:r>
      <w:r w:rsidRPr="006E4ACA">
        <w:rPr>
          <w:rFonts w:ascii="宋体" w:eastAsia="宋体" w:hAnsi="宋体"/>
          <w:color w:val="000000" w:themeColor="text1"/>
          <w:spacing w:val="-1"/>
        </w:rPr>
        <w:t>=100×1=100(V)UR2(0+)=Uc=0(V)</w:t>
      </w:r>
    </w:p>
    <w:p w:rsidR="00926173" w:rsidRPr="006E4ACA" w:rsidRDefault="00926173" w:rsidP="00926173">
      <w:pPr>
        <w:rPr>
          <w:rFonts w:ascii="宋体" w:eastAsia="宋体" w:hAnsi="宋体" w:cs="黑体"/>
          <w:color w:val="000000" w:themeColor="text1"/>
        </w:rPr>
      </w:pPr>
      <w:r w:rsidRPr="006E4ACA">
        <w:rPr>
          <w:rFonts w:ascii="宋体" w:eastAsia="宋体" w:hAnsi="宋体" w:cs="宋体"/>
          <w:color w:val="000000" w:themeColor="text1"/>
          <w:spacing w:val="-4"/>
        </w:rPr>
        <w:t>(2)S</w:t>
      </w:r>
      <w:r w:rsidRPr="006E4ACA">
        <w:rPr>
          <w:rFonts w:ascii="宋体" w:eastAsia="宋体" w:hAnsi="宋体" w:cs="黑体"/>
          <w:color w:val="000000" w:themeColor="text1"/>
          <w:spacing w:val="-4"/>
        </w:rPr>
        <w:t>闭合后到达稳定状态时，各支路电流</w:t>
      </w:r>
      <w:r w:rsidRPr="006E4ACA">
        <w:rPr>
          <w:rFonts w:ascii="宋体" w:eastAsia="宋体" w:hAnsi="宋体" w:cs="黑体"/>
          <w:color w:val="000000" w:themeColor="text1"/>
        </w:rPr>
        <w:t>为</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I=E/(R</w:t>
      </w:r>
      <w:r w:rsidRPr="006E4ACA">
        <w:rPr>
          <w:rFonts w:ascii="宋体" w:eastAsia="宋体" w:hAnsi="Times New Roman" w:cs="Times New Roman"/>
          <w:color w:val="000000" w:themeColor="text1"/>
          <w:spacing w:val="-1"/>
        </w:rPr>
        <w:t>₁</w:t>
      </w:r>
      <w:r w:rsidRPr="006E4ACA">
        <w:rPr>
          <w:rFonts w:ascii="宋体" w:eastAsia="宋体" w:hAnsi="宋体"/>
          <w:color w:val="000000" w:themeColor="text1"/>
          <w:spacing w:val="-1"/>
        </w:rPr>
        <w:t>+R</w:t>
      </w:r>
      <w:r w:rsidRPr="006E4ACA">
        <w:rPr>
          <w:rFonts w:ascii="宋体" w:eastAsia="宋体" w:hAnsi="Times New Roman" w:cs="Times New Roman"/>
          <w:color w:val="000000" w:themeColor="text1"/>
          <w:spacing w:val="-1"/>
        </w:rPr>
        <w:t>₂</w:t>
      </w:r>
      <w:r w:rsidRPr="006E4ACA">
        <w:rPr>
          <w:rFonts w:ascii="宋体" w:eastAsia="宋体" w:hAnsi="宋体"/>
          <w:color w:val="000000" w:themeColor="text1"/>
          <w:spacing w:val="-1"/>
        </w:rPr>
        <w:t>)=100/(1+99)=1(A)</w:t>
      </w:r>
      <w:r w:rsidRPr="006E4ACA">
        <w:rPr>
          <w:rFonts w:ascii="宋体" w:eastAsia="宋体" w:hAnsi="宋体"/>
          <w:color w:val="000000" w:themeColor="text1"/>
          <w:spacing w:val="-3"/>
        </w:rPr>
        <w:t>I</w:t>
      </w:r>
      <w:r w:rsidRPr="006E4ACA">
        <w:rPr>
          <w:rFonts w:ascii="宋体" w:eastAsia="宋体" w:hAnsi="Times New Roman" w:cs="Times New Roman"/>
          <w:color w:val="000000" w:themeColor="text1"/>
          <w:spacing w:val="-3"/>
        </w:rPr>
        <w:t>₁</w:t>
      </w:r>
      <w:r w:rsidRPr="006E4ACA">
        <w:rPr>
          <w:rFonts w:ascii="宋体" w:eastAsia="宋体" w:hAnsi="宋体"/>
          <w:color w:val="000000" w:themeColor="text1"/>
          <w:spacing w:val="-3"/>
        </w:rPr>
        <w:t>=I=1(A)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l</w:t>
      </w:r>
      <w:r w:rsidRPr="006E4ACA">
        <w:rPr>
          <w:rFonts w:ascii="宋体" w:eastAsia="宋体" w:hAnsi="Times New Roman" w:cs="Times New Roman"/>
          <w:color w:val="000000" w:themeColor="text1"/>
          <w:spacing w:val="-3"/>
        </w:rPr>
        <w:t>₂</w:t>
      </w:r>
      <w:r w:rsidRPr="006E4ACA">
        <w:rPr>
          <w:rFonts w:ascii="宋体" w:eastAsia="宋体" w:hAnsi="宋体"/>
          <w:color w:val="000000" w:themeColor="text1"/>
          <w:spacing w:val="-3"/>
        </w:rPr>
        <w:t>=0(A)</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
          <w:lang w:eastAsia="zh-CN"/>
        </w:rPr>
        <w:t>各元件两端的电压为</w:t>
      </w:r>
      <w:r w:rsidRPr="006E4ACA">
        <w:rPr>
          <w:rFonts w:ascii="宋体" w:eastAsia="宋体" w:hAnsi="宋体"/>
          <w:color w:val="000000" w:themeColor="text1"/>
          <w:spacing w:val="-1"/>
          <w:lang w:eastAsia="zh-CN"/>
        </w:rPr>
        <w:t>UR</w:t>
      </w:r>
      <w:r w:rsidRPr="006E4ACA">
        <w:rPr>
          <w:rFonts w:ascii="宋体" w:eastAsia="宋体" w:hAnsi="Times New Roman" w:cs="Times New Roman"/>
          <w:color w:val="000000" w:themeColor="text1"/>
          <w:spacing w:val="-1"/>
          <w:lang w:eastAsia="zh-CN"/>
        </w:rPr>
        <w:t>₁</w:t>
      </w:r>
      <w:r w:rsidRPr="006E4ACA">
        <w:rPr>
          <w:rFonts w:ascii="宋体" w:eastAsia="宋体" w:hAnsi="宋体"/>
          <w:color w:val="000000" w:themeColor="text1"/>
          <w:spacing w:val="-1"/>
          <w:lang w:eastAsia="zh-CN"/>
        </w:rPr>
        <w:t>=IR</w:t>
      </w:r>
      <w:r w:rsidRPr="006E4ACA">
        <w:rPr>
          <w:rFonts w:ascii="宋体" w:eastAsia="宋体" w:hAnsi="Times New Roman" w:cs="Times New Roman"/>
          <w:color w:val="000000" w:themeColor="text1"/>
          <w:spacing w:val="-1"/>
          <w:lang w:eastAsia="zh-CN"/>
        </w:rPr>
        <w:t>₁</w:t>
      </w:r>
      <w:r w:rsidRPr="006E4ACA">
        <w:rPr>
          <w:rFonts w:ascii="宋体" w:eastAsia="宋体" w:hAnsi="宋体"/>
          <w:color w:val="000000" w:themeColor="text1"/>
          <w:spacing w:val="-1"/>
          <w:lang w:eastAsia="zh-CN"/>
        </w:rPr>
        <w:t>=1×1=1(V)</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UR</w:t>
      </w:r>
      <w:r w:rsidRPr="006E4ACA">
        <w:rPr>
          <w:rFonts w:ascii="宋体" w:eastAsia="宋体" w:hAnsi="Times New Roman" w:cs="Times New Roman"/>
          <w:color w:val="000000" w:themeColor="text1"/>
          <w:spacing w:val="-1"/>
        </w:rPr>
        <w:t>₂</w:t>
      </w:r>
      <w:r w:rsidRPr="006E4ACA">
        <w:rPr>
          <w:rFonts w:ascii="宋体" w:eastAsia="宋体" w:hAnsi="宋体"/>
          <w:color w:val="000000" w:themeColor="text1"/>
          <w:spacing w:val="-1"/>
        </w:rPr>
        <w:t>=Uc=I</w:t>
      </w:r>
      <w:r w:rsidRPr="006E4ACA">
        <w:rPr>
          <w:rFonts w:ascii="宋体" w:eastAsia="宋体" w:hAnsi="Times New Roman" w:cs="Times New Roman"/>
          <w:color w:val="000000" w:themeColor="text1"/>
          <w:spacing w:val="-1"/>
        </w:rPr>
        <w:t>₁</w:t>
      </w:r>
      <w:r w:rsidRPr="006E4ACA">
        <w:rPr>
          <w:rFonts w:ascii="宋体" w:eastAsia="宋体" w:hAnsi="宋体"/>
          <w:color w:val="000000" w:themeColor="text1"/>
          <w:spacing w:val="-1"/>
        </w:rPr>
        <w:t>R</w:t>
      </w:r>
      <w:r w:rsidRPr="006E4ACA">
        <w:rPr>
          <w:rFonts w:ascii="宋体" w:eastAsia="宋体" w:hAnsi="Times New Roman" w:cs="Times New Roman"/>
          <w:color w:val="000000" w:themeColor="text1"/>
          <w:spacing w:val="-1"/>
        </w:rPr>
        <w:t>₂</w:t>
      </w:r>
      <w:r w:rsidRPr="006E4ACA">
        <w:rPr>
          <w:rFonts w:ascii="宋体" w:eastAsia="宋体" w:hAnsi="宋体"/>
          <w:color w:val="000000" w:themeColor="text1"/>
          <w:spacing w:val="-1"/>
        </w:rPr>
        <w:t>=1×99=99(V)</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5"/>
          <w:position w:val="2"/>
        </w:rPr>
        <w:t>答：</w:t>
      </w:r>
      <w:r w:rsidRPr="006E4ACA">
        <w:rPr>
          <w:rFonts w:ascii="宋体" w:eastAsia="宋体" w:hAnsi="宋体"/>
          <w:color w:val="000000" w:themeColor="text1"/>
          <w:spacing w:val="-5"/>
          <w:position w:val="2"/>
        </w:rPr>
        <w:t>S</w:t>
      </w:r>
      <w:r w:rsidRPr="006E4ACA">
        <w:rPr>
          <w:rFonts w:ascii="宋体" w:eastAsia="宋体" w:hAnsi="宋体" w:cs="黑体"/>
          <w:color w:val="000000" w:themeColor="text1"/>
          <w:spacing w:val="-5"/>
          <w:position w:val="2"/>
        </w:rPr>
        <w:t>闭合瞬间各支路电流</w:t>
      </w:r>
      <w:r w:rsidRPr="006E4ACA">
        <w:rPr>
          <w:rFonts w:ascii="宋体" w:eastAsia="宋体" w:hAnsi="宋体"/>
          <w:color w:val="000000" w:themeColor="text1"/>
          <w:spacing w:val="-5"/>
          <w:position w:val="2"/>
        </w:rPr>
        <w:t>i(o+)</w:t>
      </w:r>
      <w:r w:rsidRPr="006E4ACA">
        <w:rPr>
          <w:rFonts w:ascii="宋体" w:eastAsia="宋体" w:hAnsi="宋体" w:cs="黑体"/>
          <w:color w:val="000000" w:themeColor="text1"/>
          <w:spacing w:val="-5"/>
          <w:position w:val="2"/>
        </w:rPr>
        <w:t>为100</w:t>
      </w:r>
      <w:r w:rsidRPr="006E4ACA">
        <w:rPr>
          <w:rFonts w:ascii="宋体" w:eastAsia="宋体" w:hAnsi="宋体"/>
          <w:color w:val="000000" w:themeColor="text1"/>
          <w:spacing w:val="-5"/>
          <w:position w:val="2"/>
        </w:rPr>
        <w:t>A,i</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宋体"/>
          <w:color w:val="000000" w:themeColor="text1"/>
          <w:spacing w:val="-3"/>
        </w:rPr>
        <w:t>(o+)</w:t>
      </w:r>
      <w:r w:rsidRPr="006E4ACA">
        <w:rPr>
          <w:rFonts w:ascii="宋体" w:eastAsia="宋体" w:hAnsi="宋体" w:cs="黑体"/>
          <w:color w:val="000000" w:themeColor="text1"/>
          <w:spacing w:val="-3"/>
        </w:rPr>
        <w:t>为0</w:t>
      </w:r>
      <w:r w:rsidRPr="006E4ACA">
        <w:rPr>
          <w:rFonts w:ascii="宋体" w:eastAsia="宋体" w:hAnsi="宋体" w:cs="宋体"/>
          <w:color w:val="000000" w:themeColor="text1"/>
          <w:spacing w:val="-3"/>
        </w:rPr>
        <w:t>A,i2(0+)</w:t>
      </w:r>
      <w:r w:rsidRPr="006E4ACA">
        <w:rPr>
          <w:rFonts w:ascii="宋体" w:eastAsia="宋体" w:hAnsi="宋体" w:cs="黑体"/>
          <w:color w:val="000000" w:themeColor="text1"/>
          <w:spacing w:val="-3"/>
        </w:rPr>
        <w:t>为100</w:t>
      </w:r>
      <w:r w:rsidRPr="006E4ACA">
        <w:rPr>
          <w:rFonts w:ascii="宋体" w:eastAsia="宋体" w:hAnsi="宋体" w:cs="宋体"/>
          <w:color w:val="000000" w:themeColor="text1"/>
          <w:spacing w:val="-3"/>
        </w:rPr>
        <w:t>A;</w:t>
      </w:r>
      <w:r w:rsidRPr="006E4ACA">
        <w:rPr>
          <w:rFonts w:ascii="宋体" w:eastAsia="宋体" w:hAnsi="宋体" w:cs="黑体"/>
          <w:color w:val="000000" w:themeColor="text1"/>
          <w:spacing w:val="-3"/>
        </w:rPr>
        <w:t>各元件两端电压</w:t>
      </w:r>
      <w:r w:rsidRPr="006E4ACA">
        <w:rPr>
          <w:rFonts w:ascii="宋体" w:eastAsia="宋体" w:hAnsi="宋体"/>
          <w:color w:val="000000" w:themeColor="text1"/>
          <w:spacing w:val="-8"/>
        </w:rPr>
        <w:t>UR(o+)</w:t>
      </w:r>
      <w:r w:rsidRPr="006E4ACA">
        <w:rPr>
          <w:rFonts w:ascii="宋体" w:eastAsia="宋体" w:hAnsi="宋体" w:cs="黑体"/>
          <w:color w:val="000000" w:themeColor="text1"/>
          <w:spacing w:val="-8"/>
        </w:rPr>
        <w:t>为100</w:t>
      </w:r>
      <w:r w:rsidRPr="006E4ACA">
        <w:rPr>
          <w:rFonts w:ascii="宋体" w:eastAsia="宋体" w:hAnsi="宋体"/>
          <w:color w:val="000000" w:themeColor="text1"/>
          <w:spacing w:val="-8"/>
        </w:rPr>
        <w:t>V,UR</w:t>
      </w:r>
      <w:r w:rsidRPr="006E4ACA">
        <w:rPr>
          <w:rFonts w:ascii="宋体" w:eastAsia="宋体" w:hAnsi="Times New Roman" w:cs="Times New Roman"/>
          <w:color w:val="000000" w:themeColor="text1"/>
          <w:spacing w:val="-8"/>
        </w:rPr>
        <w:t>₂</w:t>
      </w:r>
      <w:r w:rsidRPr="006E4ACA">
        <w:rPr>
          <w:rFonts w:ascii="宋体" w:eastAsia="宋体" w:hAnsi="宋体"/>
          <w:color w:val="000000" w:themeColor="text1"/>
          <w:spacing w:val="-8"/>
        </w:rPr>
        <w:t>(o+</w:t>
      </w:r>
      <w:r w:rsidRPr="006E4ACA">
        <w:rPr>
          <w:rFonts w:ascii="宋体" w:eastAsia="宋体" w:hAnsi="宋体" w:cs="Times New Roman"/>
          <w:color w:val="000000" w:themeColor="text1"/>
          <w:spacing w:val="-8"/>
        </w:rPr>
        <w:t>)</w:t>
      </w:r>
      <w:r w:rsidRPr="006E4ACA">
        <w:rPr>
          <w:rFonts w:ascii="宋体" w:eastAsia="宋体" w:hAnsi="宋体" w:cs="黑体"/>
          <w:color w:val="000000" w:themeColor="text1"/>
          <w:spacing w:val="-8"/>
        </w:rPr>
        <w:t>为0</w:t>
      </w:r>
      <w:r w:rsidRPr="006E4ACA">
        <w:rPr>
          <w:rFonts w:ascii="宋体" w:eastAsia="宋体" w:hAnsi="宋体"/>
          <w:color w:val="000000" w:themeColor="text1"/>
          <w:spacing w:val="-8"/>
        </w:rPr>
        <w:t>V</w:t>
      </w:r>
      <w:r w:rsidRPr="006E4ACA">
        <w:rPr>
          <w:rFonts w:ascii="宋体" w:eastAsia="宋体" w:hAnsi="宋体" w:cs="宋体"/>
          <w:color w:val="000000" w:themeColor="text1"/>
          <w:spacing w:val="-8"/>
        </w:rPr>
        <w:t>。</w:t>
      </w:r>
      <w:r w:rsidRPr="006E4ACA">
        <w:rPr>
          <w:rFonts w:ascii="宋体" w:eastAsia="宋体" w:hAnsi="宋体"/>
          <w:color w:val="000000" w:themeColor="text1"/>
          <w:spacing w:val="-8"/>
          <w:lang w:eastAsia="zh-CN"/>
        </w:rPr>
        <w:t>S</w:t>
      </w:r>
      <w:r w:rsidRPr="006E4ACA">
        <w:rPr>
          <w:rFonts w:ascii="宋体" w:eastAsia="宋体" w:hAnsi="宋体" w:cs="黑体"/>
          <w:color w:val="000000" w:themeColor="text1"/>
          <w:spacing w:val="-8"/>
          <w:lang w:eastAsia="zh-CN"/>
        </w:rPr>
        <w:t>闭合后达</w:t>
      </w:r>
      <w:r w:rsidRPr="006E4ACA">
        <w:rPr>
          <w:rFonts w:ascii="宋体" w:eastAsia="宋体" w:hAnsi="宋体" w:cs="黑体"/>
          <w:color w:val="000000" w:themeColor="text1"/>
          <w:spacing w:val="-2"/>
          <w:lang w:eastAsia="zh-CN"/>
        </w:rPr>
        <w:t>到稳定状态时，各支路电流</w:t>
      </w:r>
      <w:r w:rsidRPr="006E4ACA">
        <w:rPr>
          <w:rFonts w:ascii="宋体" w:eastAsia="宋体" w:hAnsi="宋体" w:cs="宋体"/>
          <w:color w:val="000000" w:themeColor="text1"/>
          <w:spacing w:val="-2"/>
          <w:lang w:eastAsia="zh-CN"/>
        </w:rPr>
        <w:t>I</w:t>
      </w:r>
      <w:r w:rsidRPr="006E4ACA">
        <w:rPr>
          <w:rFonts w:ascii="宋体" w:eastAsia="宋体" w:hAnsi="宋体" w:cs="黑体"/>
          <w:color w:val="000000" w:themeColor="text1"/>
          <w:spacing w:val="-2"/>
          <w:lang w:eastAsia="zh-CN"/>
        </w:rPr>
        <w:t>为1</w:t>
      </w:r>
      <w:r w:rsidRPr="006E4ACA">
        <w:rPr>
          <w:rFonts w:ascii="宋体" w:eastAsia="宋体" w:hAnsi="宋体" w:cs="宋体"/>
          <w:color w:val="000000" w:themeColor="text1"/>
          <w:spacing w:val="-2"/>
          <w:lang w:eastAsia="zh-CN"/>
        </w:rPr>
        <w:t>A,I</w:t>
      </w:r>
      <w:r w:rsidRPr="006E4ACA">
        <w:rPr>
          <w:rFonts w:ascii="宋体" w:eastAsia="宋体" w:hAnsi="Times New Roman" w:cs="Times New Roman"/>
          <w:color w:val="000000" w:themeColor="text1"/>
          <w:spacing w:val="-2"/>
          <w:lang w:eastAsia="zh-CN"/>
        </w:rPr>
        <w:t>₁</w:t>
      </w:r>
      <w:r w:rsidRPr="006E4ACA">
        <w:rPr>
          <w:rFonts w:ascii="宋体" w:eastAsia="宋体" w:hAnsi="宋体" w:cs="黑体"/>
          <w:color w:val="000000" w:themeColor="text1"/>
          <w:spacing w:val="-2"/>
          <w:lang w:eastAsia="zh-CN"/>
        </w:rPr>
        <w:t>为1</w:t>
      </w:r>
      <w:r w:rsidRPr="006E4ACA">
        <w:rPr>
          <w:rFonts w:ascii="宋体" w:eastAsia="宋体" w:hAnsi="宋体" w:cs="宋体"/>
          <w:color w:val="000000" w:themeColor="text1"/>
          <w:spacing w:val="1"/>
          <w:lang w:eastAsia="zh-CN"/>
        </w:rPr>
        <w:t>A,I</w:t>
      </w:r>
      <w:r w:rsidRPr="006E4ACA">
        <w:rPr>
          <w:rFonts w:ascii="宋体" w:eastAsia="宋体" w:hAnsi="Times New Roman" w:cs="Times New Roman"/>
          <w:color w:val="000000" w:themeColor="text1"/>
          <w:spacing w:val="1"/>
          <w:lang w:eastAsia="zh-CN"/>
        </w:rPr>
        <w:t>₂</w:t>
      </w:r>
      <w:r w:rsidRPr="006E4ACA">
        <w:rPr>
          <w:rFonts w:ascii="宋体" w:eastAsia="宋体" w:hAnsi="宋体" w:cs="黑体"/>
          <w:color w:val="000000" w:themeColor="text1"/>
          <w:spacing w:val="1"/>
          <w:lang w:eastAsia="zh-CN"/>
        </w:rPr>
        <w:t>为0</w:t>
      </w:r>
      <w:r w:rsidRPr="006E4ACA">
        <w:rPr>
          <w:rFonts w:ascii="宋体" w:eastAsia="宋体" w:hAnsi="宋体" w:cs="宋体"/>
          <w:color w:val="000000" w:themeColor="text1"/>
          <w:spacing w:val="1"/>
          <w:lang w:eastAsia="zh-CN"/>
        </w:rPr>
        <w:t>A;</w:t>
      </w:r>
      <w:r w:rsidRPr="006E4ACA">
        <w:rPr>
          <w:rFonts w:ascii="宋体" w:eastAsia="宋体" w:hAnsi="宋体" w:cs="黑体"/>
          <w:color w:val="000000" w:themeColor="text1"/>
          <w:spacing w:val="1"/>
          <w:lang w:eastAsia="zh-CN"/>
        </w:rPr>
        <w:t>各元件两端的电压</w:t>
      </w:r>
      <w:r w:rsidRPr="006E4ACA">
        <w:rPr>
          <w:rFonts w:ascii="宋体" w:eastAsia="宋体" w:hAnsi="宋体" w:cs="宋体"/>
          <w:color w:val="000000" w:themeColor="text1"/>
          <w:lang w:eastAsia="zh-CN"/>
        </w:rPr>
        <w:t>URi</w:t>
      </w:r>
      <w:r w:rsidRPr="006E4ACA">
        <w:rPr>
          <w:rFonts w:ascii="宋体" w:eastAsia="宋体" w:hAnsi="宋体" w:cs="黑体"/>
          <w:color w:val="000000" w:themeColor="text1"/>
          <w:spacing w:val="1"/>
          <w:lang w:eastAsia="zh-CN"/>
        </w:rPr>
        <w:t>为1</w:t>
      </w:r>
      <w:r w:rsidRPr="006E4ACA">
        <w:rPr>
          <w:rFonts w:ascii="宋体" w:eastAsia="宋体" w:hAnsi="宋体" w:cs="宋体"/>
          <w:color w:val="000000" w:themeColor="text1"/>
          <w:spacing w:val="1"/>
          <w:lang w:eastAsia="zh-CN"/>
        </w:rPr>
        <w:t>V,</w:t>
      </w:r>
      <w:r w:rsidRPr="006E4ACA">
        <w:rPr>
          <w:rFonts w:ascii="宋体" w:eastAsia="宋体" w:hAnsi="宋体"/>
          <w:color w:val="000000" w:themeColor="text1"/>
          <w:spacing w:val="-27"/>
          <w:lang w:eastAsia="zh-CN"/>
        </w:rPr>
        <w:t>UR</w:t>
      </w:r>
      <w:r w:rsidRPr="006E4ACA">
        <w:rPr>
          <w:rFonts w:ascii="宋体" w:eastAsia="宋体" w:hAnsi="Times New Roman" w:cs="Times New Roman"/>
          <w:color w:val="000000" w:themeColor="text1"/>
          <w:spacing w:val="-27"/>
          <w:lang w:eastAsia="zh-CN"/>
        </w:rPr>
        <w:t>₂</w:t>
      </w:r>
      <w:r w:rsidRPr="006E4ACA">
        <w:rPr>
          <w:rFonts w:ascii="宋体" w:eastAsia="宋体" w:hAnsi="宋体" w:cs="黑体"/>
          <w:color w:val="000000" w:themeColor="text1"/>
          <w:spacing w:val="-27"/>
          <w:lang w:eastAsia="zh-CN"/>
        </w:rPr>
        <w:t>为99</w:t>
      </w:r>
      <w:r w:rsidRPr="006E4ACA">
        <w:rPr>
          <w:rFonts w:ascii="宋体" w:eastAsia="宋体" w:hAnsi="宋体"/>
          <w:color w:val="000000" w:themeColor="text1"/>
          <w:spacing w:val="-27"/>
          <w:lang w:eastAsia="zh-CN"/>
        </w:rPr>
        <w:t>V</w:t>
      </w:r>
      <w:r w:rsidRPr="006E4ACA">
        <w:rPr>
          <w:rFonts w:ascii="宋体" w:eastAsia="宋体" w:hAnsi="宋体" w:cs="宋体"/>
          <w:color w:val="000000" w:themeColor="text1"/>
          <w:spacing w:val="-27"/>
          <w:lang w:eastAsia="zh-CN"/>
        </w:rPr>
        <w:t>。</w:t>
      </w:r>
    </w:p>
    <w:p w:rsidR="00926173" w:rsidRPr="006E4ACA" w:rsidRDefault="00926173" w:rsidP="00926173">
      <w:pPr>
        <w:rPr>
          <w:rFonts w:ascii="宋体" w:eastAsia="宋体" w:hAnsi="宋体" w:cs="宋体"/>
          <w:color w:val="000000" w:themeColor="text1"/>
        </w:rPr>
        <w:sectPr w:rsidR="00926173" w:rsidRPr="006E4ACA">
          <w:footerReference w:type="default" r:id="rId9"/>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1"/>
          <w:lang w:eastAsia="zh-CN"/>
        </w:rPr>
        <w:t>计算题较难</w:t>
      </w:r>
      <w:r w:rsidRPr="006E4ACA">
        <w:rPr>
          <w:rFonts w:ascii="宋体" w:eastAsia="宋体" w:hAnsi="宋体"/>
          <w:color w:val="000000" w:themeColor="text1"/>
          <w:spacing w:val="-11"/>
          <w:lang w:eastAsia="zh-CN"/>
        </w:rPr>
        <w:t>1012/1290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9"/>
          <w:lang w:eastAsia="zh-CN"/>
        </w:rPr>
        <w:t>如图所示的电路中，</w:t>
      </w:r>
      <w:r w:rsidRPr="006E4ACA">
        <w:rPr>
          <w:rFonts w:ascii="宋体" w:eastAsia="宋体" w:hAnsi="宋体"/>
          <w:color w:val="000000" w:themeColor="text1"/>
          <w:spacing w:val="-9"/>
          <w:lang w:eastAsia="zh-CN"/>
        </w:rPr>
        <w:t>E=10V,R</w:t>
      </w:r>
      <w:r w:rsidRPr="006E4ACA">
        <w:rPr>
          <w:rFonts w:ascii="宋体" w:eastAsia="宋体" w:hAnsi="Times New Roman" w:cs="Times New Roman"/>
          <w:color w:val="000000" w:themeColor="text1"/>
          <w:spacing w:val="-9"/>
          <w:lang w:eastAsia="zh-CN"/>
        </w:rPr>
        <w:t>₁</w:t>
      </w:r>
      <w:r w:rsidRPr="006E4ACA">
        <w:rPr>
          <w:rFonts w:ascii="宋体" w:eastAsia="宋体" w:hAnsi="宋体"/>
          <w:color w:val="000000" w:themeColor="text1"/>
          <w:spacing w:val="-9"/>
          <w:lang w:eastAsia="zh-CN"/>
        </w:rPr>
        <w:t>=1.6k</w:t>
      </w:r>
      <w:r w:rsidRPr="006E4ACA">
        <w:rPr>
          <w:rFonts w:ascii="宋体" w:eastAsia="宋体" w:hAnsi="宋体"/>
          <w:color w:val="000000" w:themeColor="text1"/>
          <w:spacing w:val="-9"/>
        </w:rPr>
        <w:t>Ω</w:t>
      </w:r>
      <w:r w:rsidRPr="006E4ACA">
        <w:rPr>
          <w:rFonts w:ascii="宋体" w:eastAsia="宋体" w:hAnsi="宋体"/>
          <w:color w:val="000000" w:themeColor="text1"/>
          <w:spacing w:val="-9"/>
          <w:lang w:eastAsia="zh-CN"/>
        </w:rPr>
        <w:t>,</w:t>
      </w:r>
    </w:p>
    <w:p w:rsidR="00926173" w:rsidRDefault="00926173" w:rsidP="00926173">
      <w:pPr>
        <w:pStyle w:val="a7"/>
        <w:rPr>
          <w:rFonts w:ascii="宋体" w:eastAsia="宋体" w:hAnsi="宋体" w:cs="宋体"/>
          <w:color w:val="000000" w:themeColor="text1"/>
          <w:lang w:eastAsia="zh-CN"/>
        </w:rPr>
      </w:pPr>
      <w:r w:rsidRPr="006E4ACA">
        <w:rPr>
          <w:rFonts w:ascii="宋体" w:eastAsia="宋体" w:hAnsi="宋体" w:cs="Times New Roman"/>
          <w:color w:val="000000" w:themeColor="text1"/>
          <w:lang w:eastAsia="zh-CN"/>
        </w:rPr>
        <w:t>R</w:t>
      </w:r>
      <w:r w:rsidRPr="006E4ACA">
        <w:rPr>
          <w:rFonts w:ascii="宋体" w:eastAsia="宋体" w:hAnsi="Times New Roman" w:cs="Times New Roman"/>
          <w:color w:val="000000" w:themeColor="text1"/>
          <w:lang w:eastAsia="zh-CN"/>
        </w:rPr>
        <w:t>₂</w:t>
      </w:r>
      <w:r w:rsidRPr="006E4ACA">
        <w:rPr>
          <w:rFonts w:ascii="宋体" w:eastAsia="宋体" w:hAnsi="宋体" w:cs="宋体" w:hint="eastAsia"/>
          <w:color w:val="000000" w:themeColor="text1"/>
          <w:lang w:eastAsia="zh-CN"/>
        </w:rPr>
        <w:t>=6k</w:t>
      </w:r>
      <w:r w:rsidRPr="006E4ACA">
        <w:rPr>
          <w:rFonts w:ascii="宋体" w:eastAsia="宋体" w:hAnsi="宋体" w:cs="Times New Roman"/>
          <w:color w:val="000000" w:themeColor="text1"/>
        </w:rPr>
        <w:t>Ω</w:t>
      </w:r>
      <w:r w:rsidRPr="006E4ACA">
        <w:rPr>
          <w:rFonts w:ascii="宋体" w:eastAsia="宋体" w:hAnsi="宋体" w:cs="Times New Roman"/>
          <w:color w:val="000000" w:themeColor="text1"/>
          <w:lang w:eastAsia="zh-CN"/>
        </w:rPr>
        <w:t>,R</w:t>
      </w:r>
      <w:r w:rsidRPr="006E4ACA">
        <w:rPr>
          <w:rFonts w:ascii="宋体" w:eastAsia="宋体" w:hAnsi="Times New Roman" w:cs="Times New Roman"/>
          <w:color w:val="000000" w:themeColor="text1"/>
          <w:lang w:eastAsia="zh-CN"/>
        </w:rPr>
        <w:t>₃</w:t>
      </w:r>
      <w:r w:rsidRPr="006E4ACA">
        <w:rPr>
          <w:rFonts w:ascii="宋体" w:eastAsia="宋体" w:hAnsi="宋体" w:cs="宋体" w:hint="eastAsia"/>
          <w:color w:val="000000" w:themeColor="text1"/>
          <w:lang w:eastAsia="zh-CN"/>
        </w:rPr>
        <w:t>=4k</w:t>
      </w:r>
      <w:r w:rsidRPr="006E4ACA">
        <w:rPr>
          <w:rFonts w:ascii="宋体" w:eastAsia="宋体" w:hAnsi="宋体" w:cs="Times New Roman"/>
          <w:color w:val="000000" w:themeColor="text1"/>
        </w:rPr>
        <w:t>Ω</w:t>
      </w:r>
      <w:r w:rsidRPr="006E4ACA">
        <w:rPr>
          <w:rFonts w:ascii="宋体" w:eastAsia="宋体" w:hAnsi="宋体" w:cs="Times New Roman"/>
          <w:color w:val="000000" w:themeColor="text1"/>
          <w:lang w:eastAsia="zh-CN"/>
        </w:rPr>
        <w:t>,L=0.2H,</w:t>
      </w:r>
      <w:r w:rsidRPr="006E4ACA">
        <w:rPr>
          <w:rFonts w:ascii="宋体" w:eastAsia="宋体" w:hAnsi="宋体" w:cs="黑体"/>
          <w:color w:val="000000" w:themeColor="text1"/>
          <w:spacing w:val="-1"/>
          <w:lang w:eastAsia="zh-CN"/>
        </w:rPr>
        <w:t>把开关打</w:t>
      </w:r>
      <w:r w:rsidRPr="006E4ACA">
        <w:rPr>
          <w:rFonts w:ascii="宋体" w:eastAsia="宋体" w:hAnsi="宋体" w:cs="黑体"/>
          <w:color w:val="000000" w:themeColor="text1"/>
          <w:spacing w:val="-17"/>
          <w:lang w:eastAsia="zh-CN"/>
        </w:rPr>
        <w:t>开求：在换电路瞬间</w:t>
      </w:r>
      <w:r w:rsidRPr="006E4ACA">
        <w:rPr>
          <w:rFonts w:ascii="宋体" w:eastAsia="宋体" w:hAnsi="宋体" w:cs="宋体"/>
          <w:color w:val="000000" w:themeColor="text1"/>
          <w:spacing w:val="-17"/>
          <w:lang w:eastAsia="zh-CN"/>
        </w:rPr>
        <w:t>t=0+</w:t>
      </w:r>
      <w:r w:rsidRPr="006E4ACA">
        <w:rPr>
          <w:rFonts w:ascii="宋体" w:eastAsia="宋体" w:hAnsi="宋体" w:cs="黑体"/>
          <w:color w:val="000000" w:themeColor="text1"/>
          <w:spacing w:val="-17"/>
          <w:lang w:eastAsia="zh-CN"/>
        </w:rPr>
        <w:t>时，(1)电感</w:t>
      </w:r>
      <w:r w:rsidRPr="006E4ACA">
        <w:rPr>
          <w:rFonts w:ascii="宋体" w:eastAsia="宋体" w:hAnsi="宋体" w:cs="黑体"/>
          <w:color w:val="000000" w:themeColor="text1"/>
          <w:spacing w:val="-18"/>
          <w:lang w:eastAsia="zh-CN"/>
        </w:rPr>
        <w:t>中的</w:t>
      </w:r>
      <w:r w:rsidRPr="006E4ACA">
        <w:rPr>
          <w:rFonts w:ascii="宋体" w:eastAsia="宋体" w:hAnsi="宋体" w:cs="黑体"/>
          <w:color w:val="000000" w:themeColor="text1"/>
          <w:spacing w:val="-19"/>
          <w:lang w:eastAsia="zh-CN"/>
        </w:rPr>
        <w:t>电流</w:t>
      </w:r>
      <w:r w:rsidRPr="006E4ACA">
        <w:rPr>
          <w:rFonts w:ascii="宋体" w:eastAsia="宋体" w:hAnsi="宋体"/>
          <w:color w:val="000000" w:themeColor="text1"/>
          <w:spacing w:val="-19"/>
          <w:lang w:eastAsia="zh-CN"/>
        </w:rPr>
        <w:t>i_(0+);(2)</w:t>
      </w:r>
      <w:r w:rsidRPr="006E4ACA">
        <w:rPr>
          <w:rFonts w:ascii="宋体" w:eastAsia="宋体" w:hAnsi="宋体" w:cs="黑体"/>
          <w:color w:val="000000" w:themeColor="text1"/>
          <w:spacing w:val="-19"/>
          <w:lang w:eastAsia="zh-CN"/>
        </w:rPr>
        <w:t>电感上的电压</w:t>
      </w:r>
      <w:r w:rsidRPr="006E4ACA">
        <w:rPr>
          <w:rFonts w:ascii="宋体" w:eastAsia="宋体" w:hAnsi="宋体"/>
          <w:color w:val="000000" w:themeColor="text1"/>
          <w:spacing w:val="-19"/>
          <w:lang w:eastAsia="zh-CN"/>
        </w:rPr>
        <w:t>UL(0+)</w:t>
      </w:r>
      <w:r w:rsidRPr="006E4ACA">
        <w:rPr>
          <w:rFonts w:ascii="宋体" w:eastAsia="宋体" w:hAnsi="宋体" w:cs="宋体"/>
          <w:color w:val="000000" w:themeColor="text1"/>
          <w:spacing w:val="-19"/>
          <w:lang w:eastAsia="zh-CN"/>
        </w:rPr>
        <w:t>。</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40"/>
        </w:rPr>
        <w:drawing>
          <wp:inline distT="0" distB="0" distL="0" distR="0">
            <wp:extent cx="2063750" cy="1288981"/>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0" cstate="print"/>
                    <a:stretch>
                      <a:fillRect/>
                    </a:stretch>
                  </pic:blipFill>
                  <pic:spPr>
                    <a:xfrm>
                      <a:off x="0" y="0"/>
                      <a:ext cx="2063750" cy="1288981"/>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解：</w:t>
      </w:r>
      <w:r w:rsidRPr="006E4ACA">
        <w:rPr>
          <w:rFonts w:ascii="宋体" w:eastAsia="宋体" w:hAnsi="宋体" w:cs="Times New Roman"/>
          <w:color w:val="000000" w:themeColor="text1"/>
          <w:spacing w:val="-10"/>
        </w:rPr>
        <w:t>R</w:t>
      </w:r>
      <w:r w:rsidRPr="006E4ACA">
        <w:rPr>
          <w:rFonts w:ascii="宋体" w:eastAsia="宋体" w:hAnsi="Times New Roman" w:cs="Times New Roman"/>
          <w:color w:val="000000" w:themeColor="text1"/>
          <w:spacing w:val="-10"/>
        </w:rPr>
        <w:t>₂</w:t>
      </w:r>
      <w:r w:rsidRPr="006E4ACA">
        <w:rPr>
          <w:rFonts w:ascii="宋体" w:eastAsia="宋体" w:hAnsi="宋体" w:cs="黑体"/>
          <w:color w:val="000000" w:themeColor="text1"/>
          <w:spacing w:val="-10"/>
        </w:rPr>
        <w:t>与</w:t>
      </w:r>
      <w:r w:rsidRPr="006E4ACA">
        <w:rPr>
          <w:rFonts w:ascii="宋体" w:eastAsia="宋体" w:hAnsi="宋体" w:cs="Times New Roman"/>
          <w:color w:val="000000" w:themeColor="text1"/>
          <w:spacing w:val="-10"/>
        </w:rPr>
        <w:t>R</w:t>
      </w:r>
      <w:r w:rsidRPr="006E4ACA">
        <w:rPr>
          <w:rFonts w:ascii="宋体" w:eastAsia="宋体" w:hAnsi="Times New Roman" w:cs="Times New Roman"/>
          <w:color w:val="000000" w:themeColor="text1"/>
          <w:spacing w:val="-10"/>
        </w:rPr>
        <w:t>₃</w:t>
      </w:r>
      <w:r w:rsidRPr="006E4ACA">
        <w:rPr>
          <w:rFonts w:ascii="宋体" w:eastAsia="宋体" w:hAnsi="宋体" w:cs="黑体"/>
          <w:color w:val="000000" w:themeColor="text1"/>
          <w:spacing w:val="-10"/>
        </w:rPr>
        <w:t>并联</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R'=R</w:t>
      </w:r>
      <w:r w:rsidRPr="006E4ACA">
        <w:rPr>
          <w:rFonts w:ascii="宋体" w:eastAsia="宋体" w:hAnsi="Times New Roman" w:cs="Times New Roman"/>
          <w:color w:val="000000" w:themeColor="text1"/>
          <w:spacing w:val="-2"/>
        </w:rPr>
        <w:t>₂</w:t>
      </w:r>
      <w:r w:rsidRPr="006E4ACA">
        <w:rPr>
          <w:rFonts w:ascii="宋体" w:eastAsia="宋体" w:hAnsi="宋体"/>
          <w:color w:val="000000" w:themeColor="text1"/>
          <w:spacing w:val="-2"/>
        </w:rPr>
        <w:t>R</w:t>
      </w:r>
      <w:r w:rsidRPr="006E4ACA">
        <w:rPr>
          <w:rFonts w:ascii="宋体" w:eastAsia="宋体" w:hAnsi="Times New Roman" w:cs="Times New Roman"/>
          <w:color w:val="000000" w:themeColor="text1"/>
          <w:spacing w:val="-2"/>
        </w:rPr>
        <w:t>₃</w:t>
      </w:r>
      <w:r w:rsidRPr="006E4ACA">
        <w:rPr>
          <w:rFonts w:ascii="宋体" w:eastAsia="宋体" w:hAnsi="宋体"/>
          <w:color w:val="000000" w:themeColor="text1"/>
          <w:spacing w:val="-2"/>
        </w:rPr>
        <w:t>/(R</w:t>
      </w:r>
      <w:r w:rsidRPr="006E4ACA">
        <w:rPr>
          <w:rFonts w:ascii="宋体" w:eastAsia="宋体" w:hAnsi="Times New Roman" w:cs="Times New Roman"/>
          <w:color w:val="000000" w:themeColor="text1"/>
          <w:spacing w:val="-2"/>
        </w:rPr>
        <w:t>₂</w:t>
      </w:r>
      <w:r w:rsidRPr="006E4ACA">
        <w:rPr>
          <w:rFonts w:ascii="宋体" w:eastAsia="宋体" w:hAnsi="宋体"/>
          <w:color w:val="000000" w:themeColor="text1"/>
          <w:spacing w:val="-2"/>
        </w:rPr>
        <w:t>+R</w:t>
      </w:r>
      <w:r w:rsidRPr="006E4ACA">
        <w:rPr>
          <w:rFonts w:ascii="宋体" w:eastAsia="宋体" w:hAnsi="Times New Roman" w:cs="Times New Roman"/>
          <w:color w:val="000000" w:themeColor="text1"/>
          <w:spacing w:val="-2"/>
        </w:rPr>
        <w:t>₃</w:t>
      </w:r>
      <w:r w:rsidRPr="006E4ACA">
        <w:rPr>
          <w:rFonts w:ascii="宋体" w:eastAsia="宋体" w:hAnsi="宋体"/>
          <w:color w:val="000000" w:themeColor="text1"/>
          <w:spacing w:val="-2"/>
        </w:rPr>
        <w:t>)=6×4/(6+4)=2.4(kΩ)</w:t>
      </w:r>
      <w:r w:rsidRPr="006E4ACA">
        <w:rPr>
          <w:rFonts w:ascii="宋体" w:eastAsia="宋体" w:hAnsi="宋体"/>
          <w:color w:val="000000" w:themeColor="text1"/>
          <w:spacing w:val="-6"/>
        </w:rPr>
        <w:t>R=R</w:t>
      </w:r>
      <w:r w:rsidRPr="006E4ACA">
        <w:rPr>
          <w:rFonts w:ascii="Times New Roman" w:eastAsia="宋体" w:hAnsi="Times New Roman" w:cs="Times New Roman"/>
          <w:color w:val="000000" w:themeColor="text1"/>
          <w:spacing w:val="-6"/>
        </w:rPr>
        <w:t>₁</w:t>
      </w:r>
      <w:r w:rsidRPr="006E4ACA">
        <w:rPr>
          <w:rFonts w:ascii="宋体" w:eastAsia="宋体" w:hAnsi="宋体"/>
          <w:color w:val="000000" w:themeColor="text1"/>
          <w:spacing w:val="-6"/>
        </w:rPr>
        <w:t>+R'=1.6+2.4=4(kΩ)</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olor w:val="000000" w:themeColor="text1"/>
          <w:spacing w:val="-7"/>
        </w:rPr>
        <w:t>L</w:t>
      </w:r>
      <w:r w:rsidRPr="006E4ACA">
        <w:rPr>
          <w:rFonts w:ascii="宋体" w:eastAsia="宋体" w:hAnsi="宋体" w:cs="黑体"/>
          <w:color w:val="000000" w:themeColor="text1"/>
          <w:spacing w:val="-7"/>
        </w:rPr>
        <w:t>不起作用</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I=E/R=10/4=2.5(mA)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iL=[R</w:t>
      </w:r>
      <w:r w:rsidRPr="006E4ACA">
        <w:rPr>
          <w:rFonts w:ascii="Times New Roman" w:eastAsia="宋体" w:hAnsi="Times New Roman" w:cs="Times New Roman"/>
          <w:color w:val="000000" w:themeColor="text1"/>
          <w:spacing w:val="-1"/>
        </w:rPr>
        <w:t>₂</w:t>
      </w:r>
      <w:r w:rsidRPr="006E4ACA">
        <w:rPr>
          <w:rFonts w:ascii="宋体" w:eastAsia="宋体" w:hAnsi="宋体"/>
          <w:color w:val="000000" w:themeColor="text1"/>
          <w:spacing w:val="-1"/>
        </w:rPr>
        <w:t>/(R</w:t>
      </w:r>
      <w:r w:rsidRPr="006E4ACA">
        <w:rPr>
          <w:rFonts w:ascii="Times New Roman" w:eastAsia="宋体" w:hAnsi="Times New Roman" w:cs="Times New Roman"/>
          <w:color w:val="000000" w:themeColor="text1"/>
          <w:spacing w:val="-1"/>
        </w:rPr>
        <w:t>₂</w:t>
      </w:r>
      <w:r w:rsidRPr="006E4ACA">
        <w:rPr>
          <w:rFonts w:ascii="宋体" w:eastAsia="宋体" w:hAnsi="宋体"/>
          <w:color w:val="000000" w:themeColor="text1"/>
          <w:spacing w:val="-1"/>
        </w:rPr>
        <w:t>+R</w:t>
      </w:r>
      <w:r w:rsidRPr="006E4ACA">
        <w:rPr>
          <w:rFonts w:ascii="Times New Roman" w:eastAsia="宋体" w:hAnsi="Times New Roman" w:cs="Times New Roman"/>
          <w:color w:val="000000" w:themeColor="text1"/>
          <w:spacing w:val="-1"/>
        </w:rPr>
        <w:t>₃</w:t>
      </w:r>
      <w:r w:rsidRPr="006E4ACA">
        <w:rPr>
          <w:rFonts w:ascii="宋体" w:eastAsia="宋体" w:hAnsi="宋体"/>
          <w:color w:val="000000" w:themeColor="text1"/>
          <w:spacing w:val="-1"/>
        </w:rPr>
        <w:t>)]l=6/(6+4)×2.5=1.5(mA)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5"/>
        </w:rPr>
        <w:t>iL(O+)=1.5mA</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8"/>
          <w:lang w:eastAsia="zh-CN"/>
        </w:rPr>
        <w:t>UL(O+)=1(R</w:t>
      </w:r>
      <w:r w:rsidRPr="006E4ACA">
        <w:rPr>
          <w:rFonts w:ascii="Times New Roman" w:eastAsia="宋体" w:hAnsi="Times New Roman" w:cs="Times New Roman"/>
          <w:color w:val="000000" w:themeColor="text1"/>
          <w:spacing w:val="-18"/>
          <w:lang w:eastAsia="zh-CN"/>
        </w:rPr>
        <w:t>₂</w:t>
      </w:r>
      <w:r w:rsidRPr="006E4ACA">
        <w:rPr>
          <w:rFonts w:ascii="宋体" w:eastAsia="宋体" w:hAnsi="宋体"/>
          <w:color w:val="000000" w:themeColor="text1"/>
          <w:spacing w:val="-18"/>
          <w:lang w:eastAsia="zh-CN"/>
        </w:rPr>
        <w:t>+R</w:t>
      </w:r>
      <w:r w:rsidRPr="006E4ACA">
        <w:rPr>
          <w:rFonts w:ascii="Times New Roman" w:eastAsia="宋体" w:hAnsi="Times New Roman" w:cs="Times New Roman"/>
          <w:color w:val="000000" w:themeColor="text1"/>
          <w:spacing w:val="-18"/>
          <w:lang w:eastAsia="zh-CN"/>
        </w:rPr>
        <w:t>₃</w:t>
      </w:r>
      <w:r w:rsidRPr="006E4ACA">
        <w:rPr>
          <w:rFonts w:ascii="宋体" w:eastAsia="宋体" w:hAnsi="宋体"/>
          <w:color w:val="000000" w:themeColor="text1"/>
          <w:spacing w:val="-18"/>
          <w:lang w:eastAsia="zh-CN"/>
        </w:rPr>
        <w:t>)=1.5×(6+4)=15(V)</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9"/>
          <w:lang w:eastAsia="zh-CN"/>
        </w:rPr>
        <w:t>答：电感中电流为1.5</w:t>
      </w:r>
      <w:r w:rsidRPr="006E4ACA">
        <w:rPr>
          <w:rFonts w:ascii="宋体" w:eastAsia="宋体" w:hAnsi="宋体"/>
          <w:color w:val="000000" w:themeColor="text1"/>
          <w:spacing w:val="-9"/>
          <w:lang w:eastAsia="zh-CN"/>
        </w:rPr>
        <w:t>mA,</w:t>
      </w:r>
      <w:r w:rsidRPr="006E4ACA">
        <w:rPr>
          <w:rFonts w:ascii="宋体" w:eastAsia="宋体" w:hAnsi="宋体" w:cs="黑体"/>
          <w:color w:val="000000" w:themeColor="text1"/>
          <w:spacing w:val="-9"/>
          <w:lang w:eastAsia="zh-CN"/>
        </w:rPr>
        <w:t>电感上的电压</w:t>
      </w:r>
      <w:r>
        <w:rPr>
          <w:rFonts w:ascii="宋体" w:eastAsia="宋体" w:hAnsi="宋体" w:cs="黑体" w:hint="eastAsia"/>
          <w:color w:val="000000" w:themeColor="text1"/>
          <w:spacing w:val="-9"/>
          <w:lang w:eastAsia="zh-CN"/>
        </w:rPr>
        <w:t>15V。</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5"/>
          <w:position w:val="-3"/>
          <w:lang w:eastAsia="zh-CN"/>
        </w:rPr>
        <w:t>计算题较难</w:t>
      </w:r>
      <w:r w:rsidRPr="006E4ACA">
        <w:rPr>
          <w:rFonts w:ascii="宋体" w:eastAsia="宋体" w:hAnsi="宋体"/>
          <w:color w:val="000000" w:themeColor="text1"/>
          <w:spacing w:val="-5"/>
          <w:position w:val="4"/>
          <w:lang w:eastAsia="zh-CN"/>
        </w:rPr>
        <w:t>1013/1290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如图所示对称三相电路中，由三线制电源</w:t>
      </w:r>
      <w:r w:rsidRPr="006E4ACA">
        <w:rPr>
          <w:rFonts w:ascii="宋体" w:eastAsia="宋体" w:hAnsi="宋体" w:cs="黑体"/>
          <w:color w:val="000000" w:themeColor="text1"/>
          <w:spacing w:val="9"/>
        </w:rPr>
        <w:t>所提供的对称三相线电压为380</w:t>
      </w:r>
      <w:r w:rsidRPr="006E4ACA">
        <w:rPr>
          <w:rFonts w:ascii="宋体" w:eastAsia="宋体" w:hAnsi="宋体" w:cs="宋体"/>
          <w:color w:val="000000" w:themeColor="text1"/>
          <w:spacing w:val="9"/>
        </w:rPr>
        <w:t>V,</w:t>
      </w:r>
      <w:r w:rsidRPr="006E4ACA">
        <w:rPr>
          <w:rFonts w:ascii="宋体" w:eastAsia="宋体" w:hAnsi="宋体" w:cs="黑体"/>
          <w:color w:val="000000" w:themeColor="text1"/>
          <w:spacing w:val="9"/>
        </w:rPr>
        <w:t>线路</w:t>
      </w:r>
      <w:r w:rsidRPr="006E4ACA">
        <w:rPr>
          <w:rFonts w:ascii="宋体" w:eastAsia="宋体" w:hAnsi="宋体" w:cs="黑体"/>
          <w:color w:val="000000" w:themeColor="text1"/>
          <w:spacing w:val="2"/>
        </w:rPr>
        <w:t>阻抗</w:t>
      </w:r>
      <w:r w:rsidRPr="006E4ACA">
        <w:rPr>
          <w:rFonts w:ascii="宋体" w:eastAsia="宋体" w:hAnsi="宋体" w:cs="宋体"/>
          <w:color w:val="000000" w:themeColor="text1"/>
          <w:spacing w:val="2"/>
        </w:rPr>
        <w:t>Z=0.4+j0.3Ω,</w:t>
      </w:r>
      <w:r w:rsidRPr="006E4ACA">
        <w:rPr>
          <w:rFonts w:ascii="宋体" w:eastAsia="宋体" w:hAnsi="宋体" w:cs="黑体"/>
          <w:color w:val="000000" w:themeColor="text1"/>
          <w:spacing w:val="2"/>
        </w:rPr>
        <w:t>星形连接的负载各</w:t>
      </w:r>
      <w:r w:rsidRPr="006E4ACA">
        <w:rPr>
          <w:rFonts w:ascii="宋体" w:eastAsia="宋体" w:hAnsi="宋体" w:cs="黑体"/>
          <w:color w:val="000000" w:themeColor="text1"/>
          <w:spacing w:val="-1"/>
        </w:rPr>
        <w:t>相阻抗</w:t>
      </w:r>
      <w:r w:rsidRPr="006E4ACA">
        <w:rPr>
          <w:rFonts w:ascii="宋体" w:eastAsia="宋体" w:hAnsi="宋体" w:cs="宋体"/>
          <w:color w:val="000000" w:themeColor="text1"/>
          <w:spacing w:val="-1"/>
        </w:rPr>
        <w:t>Z=7.6+j5.7Ω。</w:t>
      </w:r>
      <w:r w:rsidRPr="006E4ACA">
        <w:rPr>
          <w:rFonts w:ascii="宋体" w:eastAsia="宋体" w:hAnsi="宋体" w:cs="黑体"/>
          <w:color w:val="000000" w:themeColor="text1"/>
          <w:spacing w:val="-1"/>
        </w:rPr>
        <w:t>试求三相</w:t>
      </w:r>
      <w:r w:rsidRPr="006E4ACA">
        <w:rPr>
          <w:rFonts w:ascii="宋体" w:eastAsia="宋体" w:hAnsi="宋体" w:cs="黑体"/>
          <w:color w:val="000000" w:themeColor="text1"/>
          <w:spacing w:val="-2"/>
        </w:rPr>
        <w:t>负载的相</w:t>
      </w:r>
      <w:r w:rsidRPr="006E4ACA">
        <w:rPr>
          <w:rFonts w:ascii="宋体" w:eastAsia="宋体" w:hAnsi="宋体" w:cs="黑体"/>
          <w:color w:val="000000" w:themeColor="text1"/>
          <w:spacing w:val="-1"/>
        </w:rPr>
        <w:t>电压和相电流的大小。</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9"/>
        </w:rPr>
        <w:drawing>
          <wp:inline distT="0" distB="0" distL="0" distR="0">
            <wp:extent cx="2457472" cy="1263639"/>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1" cstate="print"/>
                    <a:stretch>
                      <a:fillRect/>
                    </a:stretch>
                  </pic:blipFill>
                  <pic:spPr>
                    <a:xfrm>
                      <a:off x="0" y="0"/>
                      <a:ext cx="2457472" cy="1263639"/>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0"/>
        </w:rPr>
        <w:t>图</w:t>
      </w:r>
      <w:r w:rsidRPr="006E4ACA">
        <w:rPr>
          <w:rFonts w:ascii="宋体" w:eastAsia="宋体" w:hAnsi="宋体" w:cs="Times New Roman"/>
          <w:color w:val="000000" w:themeColor="text1"/>
          <w:spacing w:val="-10"/>
        </w:rPr>
        <w:t>D-18</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解：电源相电压</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8"/>
          <w:w w:val="89"/>
          <w:position w:val="3"/>
          <w:lang w:eastAsia="zh-CN"/>
        </w:rPr>
        <w:t>Up=U_/√3=380/√3=200(V)</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每相总阻抗</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1"/>
          <w:position w:val="2"/>
        </w:rPr>
        <w:t>z=√(0.4+7.6)²+(0.3+5.7)²=10(Ω)</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因三相负载对称，所以流过每相负载的电</w:t>
      </w:r>
      <w:r w:rsidRPr="006E4ACA">
        <w:rPr>
          <w:rFonts w:ascii="宋体" w:eastAsia="宋体" w:hAnsi="宋体" w:cs="黑体"/>
          <w:color w:val="000000" w:themeColor="text1"/>
          <w:spacing w:val="12"/>
        </w:rPr>
        <w:t>流均为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5"/>
          <w:lang w:eastAsia="zh-CN"/>
        </w:rPr>
        <w:t>lp=Up/Z=220/10=22(A)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5"/>
          <w:lang w:eastAsia="zh-CN"/>
        </w:rPr>
        <w:t>每相负载阻抗</w:t>
      </w:r>
      <w:r w:rsidRPr="006E4ACA">
        <w:rPr>
          <w:rFonts w:ascii="宋体" w:eastAsia="宋体" w:hAnsi="宋体" w:cs="Times New Roman"/>
          <w:color w:val="000000" w:themeColor="text1"/>
          <w:spacing w:val="-28"/>
          <w:w w:val="95"/>
          <w:lang w:eastAsia="zh-CN"/>
        </w:rPr>
        <w:t>Z=√7.6²+5.7²=9.5(Q)</w:t>
      </w:r>
      <w:r w:rsidRPr="006E4ACA">
        <w:rPr>
          <w:rFonts w:ascii="宋体" w:eastAsia="宋体" w:hAnsi="宋体" w:cs="黑体"/>
          <w:color w:val="000000" w:themeColor="text1"/>
          <w:spacing w:val="2"/>
          <w:lang w:eastAsia="zh-CN"/>
        </w:rPr>
        <w:t>负载相电压</w:t>
      </w:r>
      <w:r w:rsidRPr="006E4ACA">
        <w:rPr>
          <w:rFonts w:ascii="宋体" w:eastAsia="宋体" w:hAnsi="宋体" w:cs="宋体"/>
          <w:color w:val="000000" w:themeColor="text1"/>
          <w:lang w:eastAsia="zh-CN"/>
        </w:rPr>
        <w:t>Up</w:t>
      </w:r>
      <w:r w:rsidRPr="006E4ACA">
        <w:rPr>
          <w:rFonts w:ascii="宋体" w:eastAsia="宋体" w:hAnsi="宋体" w:cs="宋体"/>
          <w:color w:val="000000" w:themeColor="text1"/>
          <w:spacing w:val="2"/>
          <w:lang w:eastAsia="zh-CN"/>
        </w:rPr>
        <w:t>=</w:t>
      </w:r>
      <w:r w:rsidRPr="006E4ACA">
        <w:rPr>
          <w:rFonts w:ascii="宋体" w:eastAsia="宋体" w:hAnsi="宋体" w:cs="宋体"/>
          <w:color w:val="000000" w:themeColor="text1"/>
          <w:lang w:eastAsia="zh-CN"/>
        </w:rPr>
        <w:t>IpZ</w:t>
      </w:r>
      <w:r w:rsidRPr="006E4ACA">
        <w:rPr>
          <w:rFonts w:ascii="宋体" w:eastAsia="宋体" w:hAnsi="宋体" w:cs="宋体"/>
          <w:color w:val="000000" w:themeColor="text1"/>
          <w:spacing w:val="2"/>
          <w:lang w:eastAsia="zh-CN"/>
        </w:rPr>
        <w:t>'=22×9.5=209(v)</w:t>
      </w:r>
      <w:r w:rsidRPr="006E4ACA">
        <w:rPr>
          <w:rFonts w:ascii="宋体" w:eastAsia="宋体" w:hAnsi="宋体" w:cs="黑体"/>
          <w:color w:val="000000" w:themeColor="text1"/>
          <w:spacing w:val="11"/>
          <w:lang w:eastAsia="zh-CN"/>
        </w:rPr>
        <w:t>答：相电压为209</w:t>
      </w:r>
      <w:r w:rsidRPr="006E4ACA">
        <w:rPr>
          <w:rFonts w:ascii="宋体" w:eastAsia="宋体" w:hAnsi="宋体"/>
          <w:color w:val="000000" w:themeColor="text1"/>
          <w:spacing w:val="11"/>
          <w:lang w:eastAsia="zh-CN"/>
        </w:rPr>
        <w:t>V,</w:t>
      </w:r>
      <w:r w:rsidRPr="006E4ACA">
        <w:rPr>
          <w:rFonts w:ascii="宋体" w:eastAsia="宋体" w:hAnsi="宋体" w:cs="黑体"/>
          <w:color w:val="000000" w:themeColor="text1"/>
          <w:spacing w:val="11"/>
          <w:lang w:eastAsia="zh-CN"/>
        </w:rPr>
        <w:t>相电流为22</w:t>
      </w:r>
      <w:r w:rsidRPr="006E4ACA">
        <w:rPr>
          <w:rFonts w:ascii="宋体" w:eastAsia="宋体" w:hAnsi="宋体"/>
          <w:color w:val="000000" w:themeColor="text1"/>
          <w:spacing w:val="11"/>
          <w:lang w:eastAsia="zh-CN"/>
        </w:rPr>
        <w:t>A</w:t>
      </w:r>
      <w:r w:rsidRPr="006E4ACA">
        <w:rPr>
          <w:rFonts w:ascii="宋体" w:eastAsia="宋体" w:hAnsi="宋体" w:cs="宋体"/>
          <w:color w:val="000000" w:themeColor="text1"/>
          <w:spacing w:val="11"/>
          <w:lang w:eastAsia="zh-CN"/>
        </w:rPr>
        <w:t>。</w:t>
      </w: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2"/>
          <w:lang w:eastAsia="zh-CN"/>
        </w:rPr>
        <w:t>计算题</w:t>
      </w:r>
      <w:r w:rsidRPr="006E4ACA">
        <w:rPr>
          <w:rFonts w:ascii="宋体" w:eastAsia="宋体" w:hAnsi="宋体" w:cs="黑体"/>
          <w:color w:val="000000" w:themeColor="text1"/>
          <w:spacing w:val="-12"/>
          <w:position w:val="2"/>
          <w:lang w:eastAsia="zh-CN"/>
        </w:rPr>
        <w:t>较难</w:t>
      </w:r>
      <w:r w:rsidRPr="006E4ACA">
        <w:rPr>
          <w:rFonts w:ascii="宋体" w:eastAsia="宋体" w:hAnsi="宋体"/>
          <w:color w:val="000000" w:themeColor="text1"/>
          <w:spacing w:val="-12"/>
          <w:position w:val="11"/>
          <w:lang w:eastAsia="zh-CN"/>
        </w:rPr>
        <w:t>1014/1290</w:t>
      </w:r>
    </w:p>
    <w:p w:rsidR="00926173" w:rsidRPr="006E4ACA" w:rsidRDefault="00926173" w:rsidP="00926173">
      <w:pPr>
        <w:pStyle w:val="a7"/>
        <w:rPr>
          <w:rFonts w:ascii="宋体" w:eastAsia="宋体" w:hAnsi="宋体" w:cs="Calibri"/>
          <w:color w:val="000000" w:themeColor="text1"/>
          <w:lang w:eastAsia="zh-CN"/>
        </w:rPr>
      </w:pPr>
      <w:r w:rsidRPr="006E4ACA">
        <w:rPr>
          <w:rFonts w:ascii="宋体" w:eastAsia="宋体" w:hAnsi="宋体" w:cs="黑体"/>
          <w:color w:val="000000" w:themeColor="text1"/>
          <w:spacing w:val="-16"/>
          <w:lang w:eastAsia="zh-CN"/>
        </w:rPr>
        <w:t>如图所示电路，四个电容器的电容各为</w:t>
      </w:r>
      <w:r w:rsidRPr="006E4ACA">
        <w:rPr>
          <w:rFonts w:ascii="宋体" w:eastAsia="宋体" w:hAnsi="宋体"/>
          <w:color w:val="000000" w:themeColor="text1"/>
          <w:spacing w:val="-16"/>
          <w:lang w:eastAsia="zh-CN"/>
        </w:rPr>
        <w:t>C</w:t>
      </w:r>
      <w:r w:rsidRPr="006E4ACA">
        <w:rPr>
          <w:rFonts w:ascii="Times New Roman" w:eastAsia="宋体" w:hAnsi="Times New Roman" w:cs="Times New Roman"/>
          <w:color w:val="000000" w:themeColor="text1"/>
          <w:spacing w:val="-16"/>
          <w:lang w:eastAsia="zh-CN"/>
        </w:rPr>
        <w:t>₁</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宋体"/>
          <w:color w:val="000000" w:themeColor="text1"/>
          <w:spacing w:val="-2"/>
          <w:lang w:eastAsia="zh-CN"/>
        </w:rPr>
        <w:t>=C</w:t>
      </w:r>
      <w:r w:rsidRPr="006E4ACA">
        <w:rPr>
          <w:rFonts w:ascii="Times New Roman" w:eastAsia="宋体" w:hAnsi="Times New Roman" w:cs="Times New Roman"/>
          <w:color w:val="000000" w:themeColor="text1"/>
          <w:spacing w:val="-2"/>
          <w:lang w:eastAsia="zh-CN"/>
        </w:rPr>
        <w:t>₄</w:t>
      </w:r>
      <w:r w:rsidRPr="006E4ACA">
        <w:rPr>
          <w:rFonts w:ascii="宋体" w:eastAsia="宋体" w:hAnsi="宋体" w:cs="宋体"/>
          <w:color w:val="000000" w:themeColor="text1"/>
          <w:spacing w:val="-2"/>
          <w:lang w:eastAsia="zh-CN"/>
        </w:rPr>
        <w:t>4=0.2</w:t>
      </w:r>
      <w:r w:rsidRPr="006E4ACA">
        <w:rPr>
          <w:rFonts w:ascii="宋体" w:eastAsia="宋体" w:hAnsi="宋体" w:cs="宋体"/>
          <w:color w:val="000000" w:themeColor="text1"/>
          <w:spacing w:val="-2"/>
        </w:rPr>
        <w:t>μ</w:t>
      </w:r>
      <w:r w:rsidRPr="006E4ACA">
        <w:rPr>
          <w:rFonts w:ascii="宋体" w:eastAsia="宋体" w:hAnsi="宋体" w:cs="宋体"/>
          <w:color w:val="000000" w:themeColor="text1"/>
          <w:spacing w:val="-2"/>
          <w:lang w:eastAsia="zh-CN"/>
        </w:rPr>
        <w:t>F,C</w:t>
      </w:r>
      <w:r w:rsidRPr="006E4ACA">
        <w:rPr>
          <w:rFonts w:ascii="Times New Roman" w:eastAsia="宋体" w:hAnsi="Times New Roman" w:cs="Times New Roman"/>
          <w:color w:val="000000" w:themeColor="text1"/>
          <w:spacing w:val="-2"/>
          <w:lang w:eastAsia="zh-CN"/>
        </w:rPr>
        <w:t>₂</w:t>
      </w:r>
      <w:r w:rsidRPr="006E4ACA">
        <w:rPr>
          <w:rFonts w:ascii="宋体" w:eastAsia="宋体" w:hAnsi="宋体" w:cs="宋体"/>
          <w:color w:val="000000" w:themeColor="text1"/>
          <w:spacing w:val="-2"/>
          <w:lang w:eastAsia="zh-CN"/>
        </w:rPr>
        <w:t>=C</w:t>
      </w:r>
      <w:r w:rsidRPr="006E4ACA">
        <w:rPr>
          <w:rFonts w:ascii="Times New Roman" w:eastAsia="宋体" w:hAnsi="Times New Roman" w:cs="Times New Roman"/>
          <w:color w:val="000000" w:themeColor="text1"/>
          <w:spacing w:val="-2"/>
          <w:lang w:eastAsia="zh-CN"/>
        </w:rPr>
        <w:t>₃</w:t>
      </w:r>
      <w:r w:rsidRPr="006E4ACA">
        <w:rPr>
          <w:rFonts w:ascii="宋体" w:eastAsia="宋体" w:hAnsi="宋体" w:cs="宋体"/>
          <w:color w:val="000000" w:themeColor="text1"/>
          <w:spacing w:val="-2"/>
          <w:lang w:eastAsia="zh-CN"/>
        </w:rPr>
        <w:t>=0.6</w:t>
      </w:r>
      <w:r w:rsidRPr="006E4ACA">
        <w:rPr>
          <w:rFonts w:ascii="宋体" w:eastAsia="宋体" w:hAnsi="宋体" w:cs="宋体"/>
          <w:color w:val="000000" w:themeColor="text1"/>
          <w:spacing w:val="-2"/>
        </w:rPr>
        <w:t>μ</w:t>
      </w:r>
      <w:r w:rsidRPr="006E4ACA">
        <w:rPr>
          <w:rFonts w:ascii="宋体" w:eastAsia="宋体" w:hAnsi="宋体" w:cs="宋体"/>
          <w:color w:val="000000" w:themeColor="text1"/>
          <w:spacing w:val="-2"/>
          <w:lang w:eastAsia="zh-CN"/>
        </w:rPr>
        <w:t>F。</w:t>
      </w:r>
      <w:r w:rsidRPr="006E4ACA">
        <w:rPr>
          <w:rFonts w:ascii="宋体" w:eastAsia="宋体" w:hAnsi="宋体" w:cs="黑体"/>
          <w:color w:val="000000" w:themeColor="text1"/>
          <w:spacing w:val="-2"/>
          <w:lang w:eastAsia="zh-CN"/>
        </w:rPr>
        <w:t>试求：(1)开</w:t>
      </w:r>
      <w:r w:rsidRPr="006E4ACA">
        <w:rPr>
          <w:rFonts w:ascii="宋体" w:eastAsia="宋体" w:hAnsi="宋体" w:cs="黑体"/>
          <w:color w:val="000000" w:themeColor="text1"/>
          <w:spacing w:val="-13"/>
          <w:lang w:eastAsia="zh-CN"/>
        </w:rPr>
        <w:t>关</w:t>
      </w:r>
      <w:r w:rsidRPr="006E4ACA">
        <w:rPr>
          <w:rFonts w:ascii="宋体" w:eastAsia="宋体" w:hAnsi="宋体" w:cs="宋体"/>
          <w:color w:val="000000" w:themeColor="text1"/>
          <w:spacing w:val="-13"/>
          <w:lang w:eastAsia="zh-CN"/>
        </w:rPr>
        <w:t>S</w:t>
      </w:r>
      <w:r w:rsidRPr="006E4ACA">
        <w:rPr>
          <w:rFonts w:ascii="宋体" w:eastAsia="宋体" w:hAnsi="宋体" w:cs="黑体"/>
          <w:color w:val="000000" w:themeColor="text1"/>
          <w:spacing w:val="-13"/>
          <w:lang w:eastAsia="zh-CN"/>
        </w:rPr>
        <w:t>打开时，</w:t>
      </w:r>
      <w:r w:rsidRPr="006E4ACA">
        <w:rPr>
          <w:rFonts w:ascii="宋体" w:eastAsia="宋体" w:hAnsi="宋体" w:cs="宋体"/>
          <w:color w:val="000000" w:themeColor="text1"/>
          <w:spacing w:val="-13"/>
          <w:lang w:eastAsia="zh-CN"/>
        </w:rPr>
        <w:t>ab</w:t>
      </w:r>
      <w:r w:rsidRPr="006E4ACA">
        <w:rPr>
          <w:rFonts w:ascii="宋体" w:eastAsia="宋体" w:hAnsi="宋体" w:cs="黑体"/>
          <w:color w:val="000000" w:themeColor="text1"/>
          <w:spacing w:val="-13"/>
          <w:lang w:eastAsia="zh-CN"/>
        </w:rPr>
        <w:t>两点间的等效电容。(2)开</w:t>
      </w:r>
      <w:r w:rsidRPr="006E4ACA">
        <w:rPr>
          <w:rFonts w:ascii="宋体" w:eastAsia="宋体" w:hAnsi="宋体" w:cs="黑体"/>
          <w:color w:val="000000" w:themeColor="text1"/>
          <w:lang w:eastAsia="zh-CN"/>
        </w:rPr>
        <w:t>关</w:t>
      </w:r>
      <w:r w:rsidRPr="006E4ACA">
        <w:rPr>
          <w:rFonts w:ascii="宋体" w:eastAsia="宋体" w:hAnsi="宋体"/>
          <w:color w:val="000000" w:themeColor="text1"/>
          <w:lang w:eastAsia="zh-CN"/>
        </w:rPr>
        <w:t>S</w:t>
      </w:r>
      <w:r w:rsidRPr="006E4ACA">
        <w:rPr>
          <w:rFonts w:ascii="宋体" w:eastAsia="宋体" w:hAnsi="宋体" w:cs="黑体"/>
          <w:color w:val="000000" w:themeColor="text1"/>
          <w:lang w:eastAsia="zh-CN"/>
        </w:rPr>
        <w:t>合上时，</w:t>
      </w:r>
      <w:r w:rsidRPr="006E4ACA">
        <w:rPr>
          <w:rFonts w:ascii="宋体" w:eastAsia="宋体" w:hAnsi="宋体"/>
          <w:color w:val="000000" w:themeColor="text1"/>
          <w:lang w:eastAsia="zh-CN"/>
        </w:rPr>
        <w:t>ab</w:t>
      </w:r>
      <w:r w:rsidRPr="006E4ACA">
        <w:rPr>
          <w:rFonts w:ascii="宋体" w:eastAsia="宋体" w:hAnsi="宋体" w:cs="黑体"/>
          <w:color w:val="000000" w:themeColor="text1"/>
          <w:lang w:eastAsia="zh-CN"/>
        </w:rPr>
        <w:t>两点间的等效电容。</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0"/>
        </w:rPr>
        <w:lastRenderedPageBreak/>
        <w:drawing>
          <wp:inline distT="0" distB="0" distL="0" distR="0">
            <wp:extent cx="1149326" cy="1612886"/>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2" cstate="print"/>
                    <a:stretch>
                      <a:fillRect/>
                    </a:stretch>
                  </pic:blipFill>
                  <pic:spPr>
                    <a:xfrm>
                      <a:off x="0" y="0"/>
                      <a:ext cx="1149326" cy="1612886"/>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2"/>
        </w:rPr>
        <w:t>图</w:t>
      </w:r>
      <w:r w:rsidRPr="006E4ACA">
        <w:rPr>
          <w:rFonts w:ascii="宋体" w:eastAsia="宋体" w:hAnsi="宋体" w:cs="Times New Roman"/>
          <w:color w:val="000000" w:themeColor="text1"/>
          <w:spacing w:val="-12"/>
        </w:rPr>
        <w:t>D-16</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1"/>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rPr>
        <w:t>解：(1)开关</w:t>
      </w:r>
      <w:r w:rsidRPr="006E4ACA">
        <w:rPr>
          <w:rFonts w:ascii="宋体" w:eastAsia="宋体" w:hAnsi="宋体" w:cs="Times New Roman"/>
          <w:color w:val="000000" w:themeColor="text1"/>
        </w:rPr>
        <w:t>S</w:t>
      </w:r>
      <w:r w:rsidRPr="006E4ACA">
        <w:rPr>
          <w:rFonts w:ascii="宋体" w:eastAsia="宋体" w:hAnsi="宋体" w:cs="黑体"/>
          <w:color w:val="000000" w:themeColor="text1"/>
        </w:rPr>
        <w:t>打开时，其等效电容为</w:t>
      </w:r>
      <w:r w:rsidRPr="006E4ACA">
        <w:rPr>
          <w:rFonts w:ascii="宋体" w:eastAsia="宋体" w:hAnsi="宋体" w:cs="Times New Roman"/>
          <w:color w:val="000000" w:themeColor="text1"/>
          <w:spacing w:val="-1"/>
        </w:rPr>
        <w:t>Cab=(C</w:t>
      </w:r>
      <w:r w:rsidRPr="006E4ACA">
        <w:rPr>
          <w:rFonts w:ascii="Times New Roman" w:eastAsia="宋体" w:hAnsi="Times New Roman" w:cs="Times New Roman"/>
          <w:color w:val="000000" w:themeColor="text1"/>
          <w:spacing w:val="-1"/>
        </w:rPr>
        <w:t>₁</w:t>
      </w:r>
      <w:r w:rsidRPr="006E4ACA">
        <w:rPr>
          <w:rFonts w:ascii="宋体" w:eastAsia="宋体" w:hAnsi="宋体" w:cs="宋体" w:hint="eastAsia"/>
          <w:color w:val="000000" w:themeColor="text1"/>
          <w:spacing w:val="-1"/>
        </w:rPr>
        <w:t>C</w:t>
      </w:r>
      <w:r w:rsidRPr="006E4ACA">
        <w:rPr>
          <w:rFonts w:ascii="Times New Roman" w:eastAsia="宋体" w:hAnsi="Times New Roman" w:cs="Times New Roman"/>
          <w:color w:val="000000" w:themeColor="text1"/>
          <w:spacing w:val="-1"/>
        </w:rPr>
        <w:t>₂</w:t>
      </w:r>
      <w:r w:rsidRPr="006E4ACA">
        <w:rPr>
          <w:rFonts w:ascii="宋体" w:eastAsia="宋体" w:hAnsi="宋体" w:cs="宋体" w:hint="eastAsia"/>
          <w:color w:val="000000" w:themeColor="text1"/>
          <w:spacing w:val="-1"/>
        </w:rPr>
        <w:t>)/(C</w:t>
      </w:r>
      <w:r w:rsidRPr="006E4ACA">
        <w:rPr>
          <w:rFonts w:ascii="Times New Roman" w:eastAsia="宋体" w:hAnsi="Times New Roman" w:cs="Times New Roman"/>
          <w:color w:val="000000" w:themeColor="text1"/>
          <w:spacing w:val="-1"/>
        </w:rPr>
        <w:t>₁</w:t>
      </w:r>
      <w:r w:rsidRPr="006E4ACA">
        <w:rPr>
          <w:rFonts w:ascii="宋体" w:eastAsia="宋体" w:hAnsi="宋体" w:cs="宋体" w:hint="eastAsia"/>
          <w:color w:val="000000" w:themeColor="text1"/>
          <w:spacing w:val="-1"/>
        </w:rPr>
        <w:t>+C</w:t>
      </w:r>
      <w:r w:rsidRPr="006E4ACA">
        <w:rPr>
          <w:rFonts w:ascii="Times New Roman" w:eastAsia="宋体" w:hAnsi="Times New Roman" w:cs="Times New Roman"/>
          <w:color w:val="000000" w:themeColor="text1"/>
          <w:spacing w:val="-1"/>
        </w:rPr>
        <w:t>₂</w:t>
      </w:r>
      <w:r w:rsidRPr="006E4ACA">
        <w:rPr>
          <w:rFonts w:ascii="宋体" w:eastAsia="宋体" w:hAnsi="宋体" w:cs="宋体" w:hint="eastAsia"/>
          <w:color w:val="000000" w:themeColor="text1"/>
          <w:spacing w:val="-1"/>
        </w:rPr>
        <w:t>)+(C</w:t>
      </w:r>
      <w:r w:rsidRPr="006E4ACA">
        <w:rPr>
          <w:rFonts w:ascii="Times New Roman" w:eastAsia="宋体" w:hAnsi="Times New Roman" w:cs="Times New Roman"/>
          <w:color w:val="000000" w:themeColor="text1"/>
          <w:spacing w:val="-1"/>
        </w:rPr>
        <w:t>₃</w:t>
      </w:r>
      <w:r w:rsidRPr="006E4ACA">
        <w:rPr>
          <w:rFonts w:ascii="宋体" w:eastAsia="宋体" w:hAnsi="宋体" w:cs="宋体" w:hint="eastAsia"/>
          <w:color w:val="000000" w:themeColor="text1"/>
          <w:spacing w:val="-1"/>
        </w:rPr>
        <w:t>C</w:t>
      </w:r>
      <w:r w:rsidRPr="006E4ACA">
        <w:rPr>
          <w:rFonts w:ascii="Times New Roman" w:eastAsia="宋体" w:hAnsi="Times New Roman" w:cs="Times New Roman"/>
          <w:color w:val="000000" w:themeColor="text1"/>
          <w:spacing w:val="-1"/>
        </w:rPr>
        <w:t>₄</w:t>
      </w:r>
      <w:r w:rsidRPr="006E4ACA">
        <w:rPr>
          <w:rFonts w:ascii="宋体" w:eastAsia="宋体" w:hAnsi="宋体" w:cs="宋体" w:hint="eastAsia"/>
          <w:color w:val="000000" w:themeColor="text1"/>
          <w:spacing w:val="-1"/>
        </w:rPr>
        <w:t>)/(C</w:t>
      </w:r>
      <w:r w:rsidRPr="006E4ACA">
        <w:rPr>
          <w:rFonts w:ascii="Times New Roman" w:eastAsia="宋体" w:hAnsi="Times New Roman" w:cs="Times New Roman"/>
          <w:color w:val="000000" w:themeColor="text1"/>
          <w:spacing w:val="-1"/>
        </w:rPr>
        <w:t>₃</w:t>
      </w:r>
      <w:r w:rsidRPr="006E4ACA">
        <w:rPr>
          <w:rFonts w:ascii="宋体" w:eastAsia="宋体" w:hAnsi="宋体" w:cs="宋体" w:hint="eastAsia"/>
          <w:color w:val="000000" w:themeColor="text1"/>
          <w:spacing w:val="-1"/>
        </w:rPr>
        <w:t>+C</w:t>
      </w:r>
      <w:r w:rsidRPr="006E4ACA">
        <w:rPr>
          <w:rFonts w:ascii="Times New Roman" w:eastAsia="宋体" w:hAnsi="Times New Roman" w:cs="Times New Roman"/>
          <w:color w:val="000000" w:themeColor="text1"/>
          <w:spacing w:val="-1"/>
        </w:rPr>
        <w:t>₄</w:t>
      </w:r>
      <w:r w:rsidRPr="006E4ACA">
        <w:rPr>
          <w:rFonts w:ascii="宋体" w:eastAsia="宋体" w:hAnsi="宋体" w:cs="宋体" w:hint="eastAsia"/>
          <w:color w:val="000000" w:themeColor="text1"/>
          <w:spacing w:val="-1"/>
        </w:rPr>
        <w:t>)</w:t>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43"/>
        </w:rPr>
        <w:t>=(0.2×0.6)/(0.2+0.6)+(0.2×0.6)/(0.2</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宋体"/>
          <w:color w:val="000000" w:themeColor="text1"/>
          <w:spacing w:val="-30"/>
          <w:lang w:eastAsia="zh-CN"/>
        </w:rPr>
        <w:t>+0.6)</w:t>
      </w:r>
      <w:r w:rsidRPr="006E4ACA">
        <w:rPr>
          <w:rFonts w:ascii="宋体" w:eastAsia="宋体" w:hAnsi="宋体"/>
          <w:color w:val="000000" w:themeColor="text1"/>
          <w:spacing w:val="-3"/>
          <w:lang w:eastAsia="zh-CN"/>
        </w:rPr>
        <w:t>=0.3(</w:t>
      </w:r>
      <w:r w:rsidRPr="006E4ACA">
        <w:rPr>
          <w:rFonts w:ascii="宋体" w:eastAsia="宋体" w:hAnsi="宋体"/>
          <w:color w:val="000000" w:themeColor="text1"/>
          <w:spacing w:val="-3"/>
        </w:rPr>
        <w:t>μ</w:t>
      </w:r>
      <w:r w:rsidRPr="006E4ACA">
        <w:rPr>
          <w:rFonts w:ascii="宋体" w:eastAsia="宋体" w:hAnsi="宋体"/>
          <w:color w:val="000000" w:themeColor="text1"/>
          <w:spacing w:val="-3"/>
          <w:lang w:eastAsia="zh-CN"/>
        </w:rPr>
        <w:t>F)</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
          <w:lang w:eastAsia="zh-CN"/>
        </w:rPr>
        <w:t>(2)开关</w:t>
      </w:r>
      <w:r w:rsidRPr="006E4ACA">
        <w:rPr>
          <w:rFonts w:ascii="宋体" w:eastAsia="宋体" w:hAnsi="宋体" w:cs="宋体"/>
          <w:color w:val="000000" w:themeColor="text1"/>
          <w:spacing w:val="1"/>
          <w:lang w:eastAsia="zh-CN"/>
        </w:rPr>
        <w:t>S</w:t>
      </w:r>
      <w:r w:rsidRPr="006E4ACA">
        <w:rPr>
          <w:rFonts w:ascii="宋体" w:eastAsia="宋体" w:hAnsi="宋体" w:cs="黑体"/>
          <w:color w:val="000000" w:themeColor="text1"/>
          <w:spacing w:val="1"/>
          <w:lang w:eastAsia="zh-CN"/>
        </w:rPr>
        <w:t>合上时，其等效电容为</w:t>
      </w:r>
      <w:r w:rsidRPr="006E4ACA">
        <w:rPr>
          <w:rFonts w:ascii="宋体" w:eastAsia="宋体" w:hAnsi="宋体" w:cs="Times New Roman"/>
          <w:color w:val="000000" w:themeColor="text1"/>
          <w:spacing w:val="-1"/>
          <w:lang w:eastAsia="zh-CN"/>
        </w:rPr>
        <w:t>Cab=(C</w:t>
      </w:r>
      <w:r w:rsidRPr="006E4ACA">
        <w:rPr>
          <w:rFonts w:ascii="Times New Roman" w:eastAsia="宋体" w:hAnsi="Times New Roman" w:cs="Times New Roman"/>
          <w:color w:val="000000" w:themeColor="text1"/>
          <w:spacing w:val="-1"/>
          <w:lang w:eastAsia="zh-CN"/>
        </w:rPr>
        <w:t>₁</w:t>
      </w:r>
      <w:r w:rsidRPr="006E4ACA">
        <w:rPr>
          <w:rFonts w:ascii="宋体" w:eastAsia="宋体" w:hAnsi="宋体" w:cs="宋体" w:hint="eastAsia"/>
          <w:color w:val="000000" w:themeColor="text1"/>
          <w:spacing w:val="-1"/>
          <w:lang w:eastAsia="zh-CN"/>
        </w:rPr>
        <w:t>+C</w:t>
      </w:r>
      <w:r w:rsidRPr="006E4ACA">
        <w:rPr>
          <w:rFonts w:ascii="Times New Roman" w:eastAsia="宋体" w:hAnsi="Times New Roman" w:cs="Times New Roman"/>
          <w:color w:val="000000" w:themeColor="text1"/>
          <w:spacing w:val="-1"/>
          <w:lang w:eastAsia="zh-CN"/>
        </w:rPr>
        <w:t>₃</w:t>
      </w:r>
      <w:r w:rsidRPr="006E4ACA">
        <w:rPr>
          <w:rFonts w:ascii="宋体" w:eastAsia="宋体" w:hAnsi="宋体" w:cs="宋体" w:hint="eastAsia"/>
          <w:color w:val="000000" w:themeColor="text1"/>
          <w:spacing w:val="-1"/>
          <w:lang w:eastAsia="zh-CN"/>
        </w:rPr>
        <w:t>)(C</w:t>
      </w:r>
      <w:r w:rsidRPr="006E4ACA">
        <w:rPr>
          <w:rFonts w:ascii="Times New Roman" w:eastAsia="宋体" w:hAnsi="Times New Roman" w:cs="Times New Roman"/>
          <w:color w:val="000000" w:themeColor="text1"/>
          <w:spacing w:val="-1"/>
          <w:lang w:eastAsia="zh-CN"/>
        </w:rPr>
        <w:t>₂</w:t>
      </w:r>
      <w:r w:rsidRPr="006E4ACA">
        <w:rPr>
          <w:rFonts w:ascii="宋体" w:eastAsia="宋体" w:hAnsi="宋体" w:cs="宋体" w:hint="eastAsia"/>
          <w:color w:val="000000" w:themeColor="text1"/>
          <w:spacing w:val="-1"/>
          <w:lang w:eastAsia="zh-CN"/>
        </w:rPr>
        <w:t>+C</w:t>
      </w:r>
      <w:r w:rsidRPr="006E4ACA">
        <w:rPr>
          <w:rFonts w:ascii="Times New Roman" w:eastAsia="宋体" w:hAnsi="Times New Roman" w:cs="Times New Roman"/>
          <w:color w:val="000000" w:themeColor="text1"/>
          <w:spacing w:val="-1"/>
          <w:lang w:eastAsia="zh-CN"/>
        </w:rPr>
        <w:t>₄</w:t>
      </w:r>
      <w:r w:rsidRPr="006E4ACA">
        <w:rPr>
          <w:rFonts w:ascii="宋体" w:eastAsia="宋体" w:hAnsi="宋体" w:cs="宋体" w:hint="eastAsia"/>
          <w:color w:val="000000" w:themeColor="text1"/>
          <w:spacing w:val="-1"/>
          <w:lang w:eastAsia="zh-CN"/>
        </w:rPr>
        <w:t>)/(C</w:t>
      </w:r>
      <w:r w:rsidRPr="006E4ACA">
        <w:rPr>
          <w:rFonts w:ascii="Times New Roman" w:eastAsia="宋体" w:hAnsi="Times New Roman" w:cs="Times New Roman"/>
          <w:color w:val="000000" w:themeColor="text1"/>
          <w:spacing w:val="-1"/>
          <w:lang w:eastAsia="zh-CN"/>
        </w:rPr>
        <w:t>₁</w:t>
      </w:r>
      <w:r w:rsidRPr="006E4ACA">
        <w:rPr>
          <w:rFonts w:ascii="宋体" w:eastAsia="宋体" w:hAnsi="宋体" w:cs="宋体" w:hint="eastAsia"/>
          <w:color w:val="000000" w:themeColor="text1"/>
          <w:spacing w:val="-1"/>
          <w:lang w:eastAsia="zh-CN"/>
        </w:rPr>
        <w:t>+C</w:t>
      </w:r>
      <w:r w:rsidRPr="006E4ACA">
        <w:rPr>
          <w:rFonts w:ascii="Times New Roman" w:eastAsia="宋体" w:hAnsi="Times New Roman" w:cs="Times New Roman"/>
          <w:color w:val="000000" w:themeColor="text1"/>
          <w:spacing w:val="-1"/>
          <w:lang w:eastAsia="zh-CN"/>
        </w:rPr>
        <w:t>₃</w:t>
      </w:r>
      <w:r w:rsidRPr="006E4ACA">
        <w:rPr>
          <w:rFonts w:ascii="宋体" w:eastAsia="宋体" w:hAnsi="宋体" w:cs="宋体" w:hint="eastAsia"/>
          <w:color w:val="000000" w:themeColor="text1"/>
          <w:spacing w:val="-1"/>
          <w:lang w:eastAsia="zh-CN"/>
        </w:rPr>
        <w:t>+C</w:t>
      </w:r>
      <w:r w:rsidRPr="006E4ACA">
        <w:rPr>
          <w:rFonts w:ascii="Times New Roman" w:eastAsia="宋体" w:hAnsi="Times New Roman" w:cs="Times New Roman"/>
          <w:color w:val="000000" w:themeColor="text1"/>
          <w:spacing w:val="-1"/>
          <w:lang w:eastAsia="zh-CN"/>
        </w:rPr>
        <w:t>₂</w:t>
      </w:r>
      <w:r w:rsidRPr="006E4ACA">
        <w:rPr>
          <w:rFonts w:ascii="宋体" w:eastAsia="宋体" w:hAnsi="宋体" w:cs="宋体" w:hint="eastAsia"/>
          <w:color w:val="000000" w:themeColor="text1"/>
          <w:spacing w:val="-1"/>
          <w:lang w:eastAsia="zh-CN"/>
        </w:rPr>
        <w:t>+C</w:t>
      </w:r>
      <w:r w:rsidRPr="006E4ACA">
        <w:rPr>
          <w:rFonts w:ascii="Times New Roman" w:eastAsia="宋体" w:hAnsi="Times New Roman" w:cs="Times New Roman"/>
          <w:color w:val="000000" w:themeColor="text1"/>
          <w:spacing w:val="-1"/>
          <w:lang w:eastAsia="zh-CN"/>
        </w:rPr>
        <w:t>₄</w:t>
      </w:r>
      <w:r w:rsidRPr="006E4ACA">
        <w:rPr>
          <w:rFonts w:ascii="宋体" w:eastAsia="宋体" w:hAnsi="宋体" w:cs="宋体" w:hint="eastAsia"/>
          <w:color w:val="000000" w:themeColor="text1"/>
          <w:spacing w:val="-1"/>
          <w:lang w:eastAsia="zh-CN"/>
        </w:rPr>
        <w:t>)</w:t>
      </w:r>
      <w:r w:rsidRPr="006E4ACA">
        <w:rPr>
          <w:rFonts w:ascii="宋体" w:eastAsia="宋体" w:hAnsi="宋体"/>
          <w:color w:val="000000" w:themeColor="text1"/>
          <w:spacing w:val="-1"/>
          <w:lang w:eastAsia="zh-CN"/>
        </w:rPr>
        <w:t>=0.8×0.8/(0.8+0.8)=0.4(</w:t>
      </w:r>
      <w:r w:rsidRPr="006E4ACA">
        <w:rPr>
          <w:rFonts w:ascii="宋体" w:eastAsia="宋体" w:hAnsi="宋体"/>
          <w:color w:val="000000" w:themeColor="text1"/>
          <w:spacing w:val="-1"/>
        </w:rPr>
        <w:t>μ</w:t>
      </w:r>
      <w:r w:rsidRPr="006E4ACA">
        <w:rPr>
          <w:rFonts w:ascii="宋体" w:eastAsia="宋体" w:hAnsi="宋体"/>
          <w:color w:val="000000" w:themeColor="text1"/>
          <w:spacing w:val="-1"/>
          <w:lang w:eastAsia="zh-CN"/>
        </w:rPr>
        <w:t>F)</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2"/>
          <w:lang w:eastAsia="zh-CN"/>
        </w:rPr>
        <w:t>答：</w:t>
      </w:r>
      <w:r w:rsidRPr="006E4ACA">
        <w:rPr>
          <w:rFonts w:ascii="宋体" w:eastAsia="宋体" w:hAnsi="宋体" w:cs="宋体"/>
          <w:color w:val="000000" w:themeColor="text1"/>
          <w:spacing w:val="-12"/>
          <w:lang w:eastAsia="zh-CN"/>
        </w:rPr>
        <w:t>S</w:t>
      </w:r>
      <w:r w:rsidRPr="006E4ACA">
        <w:rPr>
          <w:rFonts w:ascii="宋体" w:eastAsia="宋体" w:hAnsi="宋体" w:cs="黑体"/>
          <w:color w:val="000000" w:themeColor="text1"/>
          <w:spacing w:val="-12"/>
          <w:lang w:eastAsia="zh-CN"/>
        </w:rPr>
        <w:t>打开时，</w:t>
      </w:r>
      <w:r w:rsidRPr="006E4ACA">
        <w:rPr>
          <w:rFonts w:ascii="宋体" w:eastAsia="宋体" w:hAnsi="宋体" w:cs="宋体"/>
          <w:color w:val="000000" w:themeColor="text1"/>
          <w:spacing w:val="-12"/>
          <w:lang w:eastAsia="zh-CN"/>
        </w:rPr>
        <w:t>Cab</w:t>
      </w:r>
      <w:r w:rsidRPr="006E4ACA">
        <w:rPr>
          <w:rFonts w:ascii="宋体" w:eastAsia="宋体" w:hAnsi="宋体" w:cs="黑体"/>
          <w:color w:val="000000" w:themeColor="text1"/>
          <w:spacing w:val="-12"/>
          <w:lang w:eastAsia="zh-CN"/>
        </w:rPr>
        <w:t>为0.3</w:t>
      </w:r>
      <w:r w:rsidRPr="006E4ACA">
        <w:rPr>
          <w:rFonts w:ascii="宋体" w:eastAsia="宋体" w:hAnsi="宋体" w:cs="黑体"/>
          <w:color w:val="000000" w:themeColor="text1"/>
          <w:spacing w:val="-12"/>
        </w:rPr>
        <w:t>μ</w:t>
      </w:r>
      <w:r w:rsidRPr="006E4ACA">
        <w:rPr>
          <w:rFonts w:ascii="宋体" w:eastAsia="宋体" w:hAnsi="宋体" w:cs="宋体"/>
          <w:color w:val="000000" w:themeColor="text1"/>
          <w:spacing w:val="-12"/>
          <w:lang w:eastAsia="zh-CN"/>
        </w:rPr>
        <w:t>F;S</w:t>
      </w:r>
      <w:r w:rsidRPr="006E4ACA">
        <w:rPr>
          <w:rFonts w:ascii="宋体" w:eastAsia="宋体" w:hAnsi="宋体" w:cs="黑体"/>
          <w:color w:val="000000" w:themeColor="text1"/>
          <w:spacing w:val="-12"/>
          <w:lang w:eastAsia="zh-CN"/>
        </w:rPr>
        <w:t>合上时，</w:t>
      </w:r>
      <w:r w:rsidRPr="006E4ACA">
        <w:rPr>
          <w:rFonts w:ascii="宋体" w:eastAsia="宋体" w:hAnsi="宋体" w:cs="宋体"/>
          <w:color w:val="000000" w:themeColor="text1"/>
          <w:spacing w:val="-12"/>
          <w:lang w:eastAsia="zh-CN"/>
        </w:rPr>
        <w:t>C</w:t>
      </w:r>
      <w:r w:rsidRPr="006E4ACA">
        <w:rPr>
          <w:rFonts w:ascii="宋体" w:eastAsia="宋体" w:hAnsi="宋体"/>
          <w:color w:val="000000" w:themeColor="text1"/>
          <w:spacing w:val="-46"/>
          <w:lang w:eastAsia="zh-CN"/>
        </w:rPr>
        <w:t>ab</w:t>
      </w:r>
      <w:r w:rsidRPr="006E4ACA">
        <w:rPr>
          <w:rFonts w:ascii="宋体" w:eastAsia="宋体" w:hAnsi="宋体" w:cs="黑体"/>
          <w:color w:val="000000" w:themeColor="text1"/>
          <w:spacing w:val="-46"/>
          <w:lang w:eastAsia="zh-CN"/>
        </w:rPr>
        <w:t>为0.4</w:t>
      </w:r>
      <w:r w:rsidRPr="006E4ACA">
        <w:rPr>
          <w:rFonts w:ascii="宋体" w:eastAsia="宋体" w:hAnsi="宋体" w:cs="黑体"/>
          <w:color w:val="000000" w:themeColor="text1"/>
          <w:spacing w:val="-46"/>
        </w:rPr>
        <w:t>μ</w:t>
      </w:r>
      <w:r w:rsidRPr="006E4ACA">
        <w:rPr>
          <w:rFonts w:ascii="宋体" w:eastAsia="宋体" w:hAnsi="宋体"/>
          <w:color w:val="000000" w:themeColor="text1"/>
          <w:spacing w:val="-46"/>
          <w:lang w:eastAsia="zh-CN"/>
        </w:rPr>
        <w:t>F</w:t>
      </w:r>
      <w:r w:rsidRPr="006E4ACA">
        <w:rPr>
          <w:rFonts w:ascii="宋体" w:eastAsia="宋体" w:hAnsi="宋体" w:cs="宋体"/>
          <w:color w:val="000000" w:themeColor="text1"/>
          <w:spacing w:val="-46"/>
          <w:lang w:eastAsia="zh-CN"/>
        </w:rPr>
        <w:t>。</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2"/>
          <w:lang w:eastAsia="zh-CN"/>
        </w:rPr>
        <w:t>计算题</w:t>
      </w:r>
      <w:r w:rsidRPr="006E4ACA">
        <w:rPr>
          <w:rFonts w:ascii="宋体" w:eastAsia="宋体" w:hAnsi="宋体" w:cs="黑体"/>
          <w:color w:val="000000" w:themeColor="text1"/>
          <w:spacing w:val="-15"/>
          <w:position w:val="2"/>
          <w:lang w:eastAsia="zh-CN"/>
        </w:rPr>
        <w:t>空</w:t>
      </w:r>
      <w:r w:rsidRPr="006E4ACA">
        <w:rPr>
          <w:rFonts w:ascii="宋体" w:eastAsia="宋体" w:hAnsi="宋体"/>
          <w:color w:val="000000" w:themeColor="text1"/>
          <w:spacing w:val="-15"/>
          <w:position w:val="8"/>
          <w:lang w:eastAsia="zh-CN"/>
        </w:rPr>
        <w:t>1015/1290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3"/>
          <w:lang w:eastAsia="zh-CN"/>
        </w:rPr>
        <w:t>在下图中，已知：</w:t>
      </w:r>
      <w:r w:rsidRPr="006E4ACA">
        <w:rPr>
          <w:rFonts w:ascii="宋体" w:eastAsia="宋体" w:hAnsi="宋体"/>
          <w:color w:val="000000" w:themeColor="text1"/>
          <w:spacing w:val="-13"/>
          <w:lang w:eastAsia="zh-CN"/>
        </w:rPr>
        <w:t>R</w:t>
      </w:r>
      <w:r w:rsidRPr="006E4ACA">
        <w:rPr>
          <w:rFonts w:ascii="宋体" w:eastAsia="宋体" w:hAnsi="宋体" w:cs="黑体"/>
          <w:color w:val="000000" w:themeColor="text1"/>
          <w:spacing w:val="-13"/>
          <w:lang w:eastAsia="zh-CN"/>
        </w:rPr>
        <w:t>为4</w:t>
      </w:r>
      <w:r w:rsidRPr="006E4ACA">
        <w:rPr>
          <w:rFonts w:ascii="宋体" w:eastAsia="宋体" w:hAnsi="宋体" w:cs="黑体"/>
          <w:color w:val="000000" w:themeColor="text1"/>
          <w:spacing w:val="-13"/>
        </w:rPr>
        <w:t>Ω</w:t>
      </w:r>
      <w:r w:rsidRPr="006E4ACA">
        <w:rPr>
          <w:rFonts w:ascii="宋体" w:eastAsia="宋体" w:hAnsi="宋体" w:cs="黑体"/>
          <w:color w:val="000000" w:themeColor="text1"/>
          <w:spacing w:val="-13"/>
          <w:lang w:eastAsia="zh-CN"/>
        </w:rPr>
        <w:t>,</w:t>
      </w:r>
      <w:r w:rsidRPr="006E4ACA">
        <w:rPr>
          <w:rFonts w:ascii="宋体" w:eastAsia="宋体" w:hAnsi="宋体"/>
          <w:color w:val="000000" w:themeColor="text1"/>
          <w:spacing w:val="-13"/>
          <w:lang w:eastAsia="zh-CN"/>
        </w:rPr>
        <w:t>XL</w:t>
      </w:r>
      <w:r w:rsidRPr="006E4ACA">
        <w:rPr>
          <w:rFonts w:ascii="宋体" w:eastAsia="宋体" w:hAnsi="宋体" w:cs="黑体"/>
          <w:color w:val="000000" w:themeColor="text1"/>
          <w:spacing w:val="-13"/>
          <w:lang w:eastAsia="zh-CN"/>
        </w:rPr>
        <w:t>为9</w:t>
      </w:r>
      <w:r w:rsidRPr="006E4ACA">
        <w:rPr>
          <w:rFonts w:ascii="宋体" w:eastAsia="宋体" w:hAnsi="宋体" w:cs="黑体"/>
          <w:color w:val="000000" w:themeColor="text1"/>
          <w:spacing w:val="-13"/>
        </w:rPr>
        <w:t>Ω</w:t>
      </w:r>
      <w:r w:rsidRPr="006E4ACA">
        <w:rPr>
          <w:rFonts w:ascii="宋体" w:eastAsia="宋体" w:hAnsi="宋体" w:cs="黑体"/>
          <w:color w:val="000000" w:themeColor="text1"/>
          <w:spacing w:val="-13"/>
          <w:lang w:eastAsia="zh-CN"/>
        </w:rPr>
        <w:t>,</w:t>
      </w:r>
      <w:r w:rsidRPr="006E4ACA">
        <w:rPr>
          <w:rFonts w:ascii="宋体" w:eastAsia="宋体" w:hAnsi="宋体"/>
          <w:color w:val="000000" w:themeColor="text1"/>
          <w:spacing w:val="-13"/>
          <w:lang w:eastAsia="zh-CN"/>
        </w:rPr>
        <w:t>Xc</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0"/>
        </w:rPr>
        <w:t>为60,电源电压</w:t>
      </w:r>
      <w:r w:rsidRPr="006E4ACA">
        <w:rPr>
          <w:rFonts w:ascii="宋体" w:eastAsia="宋体" w:hAnsi="宋体" w:cs="宋体"/>
          <w:color w:val="000000" w:themeColor="text1"/>
          <w:spacing w:val="20"/>
        </w:rPr>
        <w:t>U</w:t>
      </w:r>
      <w:r w:rsidRPr="006E4ACA">
        <w:rPr>
          <w:rFonts w:ascii="宋体" w:eastAsia="宋体" w:hAnsi="宋体" w:cs="黑体"/>
          <w:color w:val="000000" w:themeColor="text1"/>
          <w:spacing w:val="20"/>
        </w:rPr>
        <w:t>为100</w:t>
      </w:r>
      <w:r w:rsidRPr="006E4ACA">
        <w:rPr>
          <w:rFonts w:ascii="宋体" w:eastAsia="宋体" w:hAnsi="宋体" w:cs="宋体"/>
          <w:color w:val="000000" w:themeColor="text1"/>
          <w:spacing w:val="20"/>
        </w:rPr>
        <w:t>V,</w:t>
      </w:r>
      <w:r w:rsidRPr="006E4ACA">
        <w:rPr>
          <w:rFonts w:ascii="宋体" w:eastAsia="宋体" w:hAnsi="宋体" w:cs="黑体"/>
          <w:color w:val="000000" w:themeColor="text1"/>
          <w:spacing w:val="20"/>
        </w:rPr>
        <w:t>试求电路中</w:t>
      </w:r>
      <w:r w:rsidRPr="006E4ACA">
        <w:rPr>
          <w:rFonts w:ascii="宋体" w:eastAsia="宋体" w:hAnsi="宋体" w:cs="黑体"/>
          <w:color w:val="000000" w:themeColor="text1"/>
          <w:spacing w:val="-2"/>
        </w:rPr>
        <w:t>的电压和电流的相位差及电阻、电感和电</w:t>
      </w:r>
      <w:r w:rsidRPr="006E4ACA">
        <w:rPr>
          <w:rFonts w:ascii="宋体" w:eastAsia="宋体" w:hAnsi="宋体" w:cs="黑体"/>
          <w:color w:val="000000" w:themeColor="text1"/>
          <w:spacing w:val="-8"/>
        </w:rPr>
        <w:t>容上的电压。</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2"/>
        </w:rPr>
        <w:drawing>
          <wp:inline distT="0" distB="0" distL="0" distR="0">
            <wp:extent cx="1847830" cy="165737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3" cstate="print"/>
                    <a:stretch>
                      <a:fillRect/>
                    </a:stretch>
                  </pic:blipFill>
                  <pic:spPr>
                    <a:xfrm>
                      <a:off x="0" y="0"/>
                      <a:ext cx="1847830" cy="1657370"/>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1"/>
        </w:rPr>
        <w:t>图1</w:t>
      </w:r>
      <w:r w:rsidRPr="006E4ACA">
        <w:rPr>
          <w:rFonts w:ascii="宋体" w:eastAsia="宋体" w:hAnsi="宋体" w:cs="Times New Roman"/>
          <w:color w:val="000000" w:themeColor="text1"/>
          <w:spacing w:val="-11"/>
        </w:rPr>
        <w:t>D-4</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8"/>
        </w:rPr>
        <w:t>标准答案</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3"/>
          <w:lang w:eastAsia="zh-CN"/>
        </w:rPr>
        <w:t>解：已知</w:t>
      </w:r>
      <w:r w:rsidRPr="006E4ACA">
        <w:rPr>
          <w:rFonts w:ascii="宋体" w:eastAsia="宋体" w:hAnsi="宋体"/>
          <w:color w:val="000000" w:themeColor="text1"/>
          <w:spacing w:val="-3"/>
          <w:lang w:eastAsia="zh-CN"/>
        </w:rPr>
        <w:t>U=100V,XL=9</w:t>
      </w:r>
      <w:r w:rsidRPr="006E4ACA">
        <w:rPr>
          <w:rFonts w:ascii="宋体" w:eastAsia="宋体" w:hAnsi="宋体"/>
          <w:color w:val="000000" w:themeColor="text1"/>
          <w:spacing w:val="-3"/>
        </w:rPr>
        <w:t>Ω</w:t>
      </w:r>
      <w:r w:rsidRPr="006E4ACA">
        <w:rPr>
          <w:rFonts w:ascii="宋体" w:eastAsia="宋体" w:hAnsi="宋体"/>
          <w:color w:val="000000" w:themeColor="text1"/>
          <w:spacing w:val="-3"/>
          <w:lang w:eastAsia="zh-CN"/>
        </w:rPr>
        <w:t>,Xc=6</w:t>
      </w:r>
      <w:r w:rsidRPr="006E4ACA">
        <w:rPr>
          <w:rFonts w:ascii="宋体" w:eastAsia="宋体" w:hAnsi="宋体"/>
          <w:color w:val="000000" w:themeColor="text1"/>
          <w:spacing w:val="-3"/>
        </w:rPr>
        <w:t>Ω</w:t>
      </w:r>
      <w:r w:rsidRPr="006E4ACA">
        <w:rPr>
          <w:rFonts w:ascii="宋体" w:eastAsia="宋体" w:hAnsi="宋体"/>
          <w:color w:val="000000" w:themeColor="text1"/>
          <w:spacing w:val="-3"/>
          <w:lang w:eastAsia="zh-CN"/>
        </w:rPr>
        <w:t>,R=</w:t>
      </w:r>
      <w:r w:rsidRPr="006E4ACA">
        <w:rPr>
          <w:rFonts w:ascii="宋体" w:eastAsia="宋体" w:hAnsi="宋体" w:cs="黑体"/>
          <w:color w:val="000000" w:themeColor="text1"/>
          <w:spacing w:val="-5"/>
          <w:lang w:eastAsia="zh-CN"/>
        </w:rPr>
        <w:t>4</w:t>
      </w:r>
      <w:r w:rsidRPr="006E4ACA">
        <w:rPr>
          <w:rFonts w:ascii="宋体" w:eastAsia="宋体" w:hAnsi="宋体" w:cs="黑体"/>
          <w:color w:val="000000" w:themeColor="text1"/>
          <w:spacing w:val="-5"/>
        </w:rPr>
        <w:t>Ω</w:t>
      </w:r>
      <w:r w:rsidRPr="006E4ACA">
        <w:rPr>
          <w:rFonts w:ascii="宋体" w:eastAsia="宋体" w:hAnsi="宋体" w:cs="黑体"/>
          <w:color w:val="000000" w:themeColor="text1"/>
          <w:spacing w:val="-5"/>
          <w:lang w:eastAsia="zh-CN"/>
        </w:rPr>
        <w:t>。由此得出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
          <w:lang w:eastAsia="zh-CN"/>
        </w:rPr>
        <w:t>电路的电抗</w:t>
      </w:r>
      <w:r w:rsidRPr="006E4ACA">
        <w:rPr>
          <w:rFonts w:ascii="宋体" w:eastAsia="宋体" w:hAnsi="宋体"/>
          <w:color w:val="000000" w:themeColor="text1"/>
          <w:spacing w:val="-2"/>
          <w:lang w:eastAsia="zh-CN"/>
        </w:rPr>
        <w:t>X=XL-Xc=9-6=3(Q)</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3"/>
          <w:position w:val="2"/>
        </w:rPr>
        <w:t>电路的阻抗Z=</w:t>
      </w:r>
      <w:r w:rsidRPr="006E4ACA">
        <w:rPr>
          <w:rFonts w:ascii="宋体" w:eastAsia="宋体" w:hAnsi="宋体" w:cs="Times New Roman"/>
          <w:color w:val="000000" w:themeColor="text1"/>
          <w:spacing w:val="-3"/>
          <w:position w:val="2"/>
        </w:rPr>
        <w:t>√R</w:t>
      </w:r>
      <w:r w:rsidRPr="006E4ACA">
        <w:rPr>
          <w:rFonts w:ascii="宋体" w:eastAsia="宋体" w:hAnsi="宋体" w:cs="宋体" w:hint="eastAsia"/>
          <w:color w:val="000000" w:themeColor="text1"/>
          <w:spacing w:val="-3"/>
          <w:position w:val="2"/>
        </w:rPr>
        <w:t>²</w:t>
      </w:r>
      <w:r w:rsidRPr="006E4ACA">
        <w:rPr>
          <w:rFonts w:ascii="宋体" w:eastAsia="宋体" w:hAnsi="宋体" w:cs="黑体" w:hint="eastAsia"/>
          <w:color w:val="000000" w:themeColor="text1"/>
          <w:spacing w:val="-3"/>
          <w:position w:val="2"/>
        </w:rPr>
        <w:t>+X</w:t>
      </w:r>
      <w:r w:rsidRPr="006E4ACA">
        <w:rPr>
          <w:rFonts w:ascii="宋体" w:eastAsia="宋体" w:hAnsi="宋体" w:cs="宋体" w:hint="eastAsia"/>
          <w:color w:val="000000" w:themeColor="text1"/>
          <w:spacing w:val="-3"/>
          <w:position w:val="2"/>
        </w:rPr>
        <w:t>²</w:t>
      </w:r>
      <w:r w:rsidRPr="006E4ACA">
        <w:rPr>
          <w:rFonts w:ascii="宋体" w:eastAsia="宋体" w:hAnsi="宋体" w:cs="黑体" w:hint="eastAsia"/>
          <w:color w:val="000000" w:themeColor="text1"/>
          <w:spacing w:val="-3"/>
          <w:position w:val="2"/>
        </w:rPr>
        <w:t>=5(2)</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lang w:eastAsia="zh-CN"/>
        </w:rPr>
        <w:t>则电路中的电流</w:t>
      </w:r>
      <w:r w:rsidRPr="006E4ACA">
        <w:rPr>
          <w:rFonts w:ascii="宋体" w:eastAsia="宋体" w:hAnsi="宋体"/>
          <w:color w:val="000000" w:themeColor="text1"/>
          <w:lang w:eastAsia="zh-CN"/>
        </w:rPr>
        <w:t>I=U/Z=100/5=20</w:t>
      </w:r>
      <w:r w:rsidRPr="006E4ACA">
        <w:rPr>
          <w:rFonts w:ascii="宋体" w:eastAsia="宋体" w:hAnsi="宋体"/>
          <w:color w:val="000000" w:themeColor="text1"/>
          <w:spacing w:val="-1"/>
          <w:lang w:eastAsia="zh-CN"/>
        </w:rPr>
        <w:t>(A)</w:t>
      </w:r>
      <w:r w:rsidRPr="006E4ACA">
        <w:rPr>
          <w:rFonts w:ascii="宋体" w:eastAsia="宋体" w:hAnsi="宋体" w:cs="黑体"/>
          <w:color w:val="000000" w:themeColor="text1"/>
          <w:spacing w:val="-3"/>
          <w:lang w:eastAsia="zh-CN"/>
        </w:rPr>
        <w:t>电压和电流的相位差为</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ψ=arctg(X/R)=arctg(3/4)=36.87°</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
        </w:rPr>
        <w:t>电阻上的电压为：</w:t>
      </w:r>
      <w:r w:rsidRPr="006E4ACA">
        <w:rPr>
          <w:rFonts w:ascii="宋体" w:eastAsia="宋体" w:hAnsi="宋体" w:cs="宋体"/>
          <w:color w:val="000000" w:themeColor="text1"/>
        </w:rPr>
        <w:t>UR</w:t>
      </w:r>
      <w:r w:rsidRPr="006E4ACA">
        <w:rPr>
          <w:rFonts w:ascii="宋体" w:eastAsia="宋体" w:hAnsi="宋体" w:cs="宋体"/>
          <w:color w:val="000000" w:themeColor="text1"/>
          <w:spacing w:val="1"/>
        </w:rPr>
        <w:t>=</w:t>
      </w:r>
      <w:r w:rsidRPr="006E4ACA">
        <w:rPr>
          <w:rFonts w:ascii="宋体" w:eastAsia="宋体" w:hAnsi="宋体" w:cs="宋体"/>
          <w:color w:val="000000" w:themeColor="text1"/>
        </w:rPr>
        <w:t>IR</w:t>
      </w:r>
      <w:r w:rsidRPr="006E4ACA">
        <w:rPr>
          <w:rFonts w:ascii="宋体" w:eastAsia="宋体" w:hAnsi="宋体" w:cs="宋体"/>
          <w:color w:val="000000" w:themeColor="text1"/>
          <w:spacing w:val="1"/>
        </w:rPr>
        <w:t>=20×4=80(V)</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
          <w:lang w:eastAsia="zh-CN"/>
        </w:rPr>
        <w:t>电感上的电压为：</w:t>
      </w:r>
      <w:r w:rsidRPr="006E4ACA">
        <w:rPr>
          <w:rFonts w:ascii="宋体" w:eastAsia="宋体" w:hAnsi="宋体" w:cs="宋体"/>
          <w:color w:val="000000" w:themeColor="text1"/>
          <w:lang w:eastAsia="zh-CN"/>
        </w:rPr>
        <w:t>UL</w:t>
      </w:r>
      <w:r w:rsidRPr="006E4ACA">
        <w:rPr>
          <w:rFonts w:ascii="宋体" w:eastAsia="宋体" w:hAnsi="宋体" w:cs="宋体"/>
          <w:color w:val="000000" w:themeColor="text1"/>
          <w:spacing w:val="1"/>
          <w:lang w:eastAsia="zh-CN"/>
        </w:rPr>
        <w:t>=</w:t>
      </w:r>
      <w:r w:rsidRPr="006E4ACA">
        <w:rPr>
          <w:rFonts w:ascii="宋体" w:eastAsia="宋体" w:hAnsi="宋体" w:cs="宋体"/>
          <w:color w:val="000000" w:themeColor="text1"/>
          <w:lang w:eastAsia="zh-CN"/>
        </w:rPr>
        <w:t>IXL</w:t>
      </w:r>
      <w:r w:rsidRPr="006E4ACA">
        <w:rPr>
          <w:rFonts w:ascii="宋体" w:eastAsia="宋体" w:hAnsi="宋体" w:cs="宋体"/>
          <w:color w:val="000000" w:themeColor="text1"/>
          <w:spacing w:val="1"/>
          <w:lang w:eastAsia="zh-CN"/>
        </w:rPr>
        <w:t>=20×9=180(V)</w:t>
      </w:r>
      <w:r w:rsidRPr="006E4ACA">
        <w:rPr>
          <w:rFonts w:ascii="宋体" w:eastAsia="宋体" w:hAnsi="宋体" w:cs="黑体"/>
          <w:color w:val="000000" w:themeColor="text1"/>
          <w:lang w:eastAsia="zh-CN"/>
        </w:rPr>
        <w:t>电容上的电压为：</w:t>
      </w:r>
      <w:r w:rsidRPr="006E4ACA">
        <w:rPr>
          <w:rFonts w:ascii="宋体" w:eastAsia="宋体" w:hAnsi="宋体"/>
          <w:color w:val="000000" w:themeColor="text1"/>
          <w:lang w:eastAsia="zh-CN"/>
        </w:rPr>
        <w:t>Uc=IXc=20×6=120(V)</w:t>
      </w:r>
      <w:r w:rsidRPr="006E4ACA">
        <w:rPr>
          <w:rFonts w:ascii="宋体" w:eastAsia="宋体" w:hAnsi="宋体" w:cs="黑体"/>
          <w:color w:val="000000" w:themeColor="text1"/>
          <w:spacing w:val="7"/>
          <w:lang w:eastAsia="zh-CN"/>
        </w:rPr>
        <w:t>答：相位差为36.87°,电阻、电感、电</w:t>
      </w:r>
      <w:r w:rsidRPr="006E4ACA">
        <w:rPr>
          <w:rFonts w:ascii="宋体" w:eastAsia="宋体" w:hAnsi="宋体" w:cs="黑体"/>
          <w:color w:val="000000" w:themeColor="text1"/>
          <w:spacing w:val="2"/>
          <w:lang w:eastAsia="zh-CN"/>
        </w:rPr>
        <w:t>容上的电压分别为80</w:t>
      </w:r>
      <w:r w:rsidRPr="006E4ACA">
        <w:rPr>
          <w:rFonts w:ascii="宋体" w:eastAsia="宋体" w:hAnsi="宋体"/>
          <w:color w:val="000000" w:themeColor="text1"/>
          <w:spacing w:val="2"/>
          <w:lang w:eastAsia="zh-CN"/>
        </w:rPr>
        <w:t>V</w:t>
      </w:r>
      <w:r w:rsidRPr="006E4ACA">
        <w:rPr>
          <w:rFonts w:ascii="宋体" w:eastAsia="宋体" w:hAnsi="宋体" w:cs="宋体"/>
          <w:color w:val="000000" w:themeColor="text1"/>
          <w:spacing w:val="2"/>
          <w:lang w:eastAsia="zh-CN"/>
        </w:rPr>
        <w:t>、</w:t>
      </w:r>
      <w:r w:rsidRPr="006E4ACA">
        <w:rPr>
          <w:rFonts w:ascii="宋体" w:eastAsia="宋体" w:hAnsi="宋体"/>
          <w:color w:val="000000" w:themeColor="text1"/>
          <w:spacing w:val="2"/>
          <w:lang w:eastAsia="zh-CN"/>
        </w:rPr>
        <w:t>180V</w:t>
      </w:r>
      <w:r w:rsidRPr="006E4ACA">
        <w:rPr>
          <w:rFonts w:ascii="宋体" w:eastAsia="宋体" w:hAnsi="宋体" w:cs="黑体"/>
          <w:color w:val="000000" w:themeColor="text1"/>
          <w:spacing w:val="2"/>
          <w:lang w:eastAsia="zh-CN"/>
        </w:rPr>
        <w:t>和120</w:t>
      </w:r>
      <w:r w:rsidRPr="006E4ACA">
        <w:rPr>
          <w:rFonts w:ascii="宋体" w:eastAsia="宋体" w:hAnsi="宋体"/>
          <w:color w:val="000000" w:themeColor="text1"/>
          <w:spacing w:val="2"/>
          <w:lang w:eastAsia="zh-CN"/>
        </w:rPr>
        <w:t>V</w:t>
      </w:r>
      <w:r w:rsidRPr="006E4ACA">
        <w:rPr>
          <w:rFonts w:ascii="宋体" w:eastAsia="宋体" w:hAnsi="宋体" w:cs="宋体"/>
          <w:color w:val="000000" w:themeColor="text1"/>
          <w:spacing w:val="2"/>
          <w:lang w:eastAsia="zh-CN"/>
        </w:rPr>
        <w:t>。</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0"/>
          <w:position w:val="-4"/>
          <w:lang w:eastAsia="zh-CN"/>
        </w:rPr>
        <w:t>计算题空</w:t>
      </w:r>
      <w:r w:rsidRPr="006E4ACA">
        <w:rPr>
          <w:rFonts w:ascii="宋体" w:eastAsia="宋体" w:hAnsi="宋体"/>
          <w:color w:val="000000" w:themeColor="text1"/>
          <w:spacing w:val="-10"/>
          <w:position w:val="4"/>
          <w:lang w:eastAsia="zh-CN"/>
        </w:rPr>
        <w:t>1016/1290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8"/>
          <w:lang w:eastAsia="zh-CN"/>
        </w:rPr>
        <w:t>某电源的相电压</w:t>
      </w:r>
      <w:r w:rsidRPr="006E4ACA">
        <w:rPr>
          <w:rFonts w:ascii="宋体" w:eastAsia="宋体" w:hAnsi="宋体"/>
          <w:color w:val="000000" w:themeColor="text1"/>
          <w:spacing w:val="-28"/>
          <w:lang w:eastAsia="zh-CN"/>
        </w:rPr>
        <w:t>U</w:t>
      </w:r>
      <w:r w:rsidRPr="006E4ACA">
        <w:rPr>
          <w:rFonts w:ascii="宋体" w:eastAsia="宋体" w:hAnsi="宋体" w:cs="黑体"/>
          <w:color w:val="000000" w:themeColor="text1"/>
          <w:spacing w:val="-28"/>
          <w:lang w:eastAsia="zh-CN"/>
        </w:rPr>
        <w:t>相是6</w:t>
      </w:r>
      <w:r w:rsidRPr="006E4ACA">
        <w:rPr>
          <w:rFonts w:ascii="宋体" w:eastAsia="宋体" w:hAnsi="宋体"/>
          <w:color w:val="000000" w:themeColor="text1"/>
          <w:spacing w:val="-28"/>
          <w:lang w:eastAsia="zh-CN"/>
        </w:rPr>
        <w:t>kV,</w:t>
      </w:r>
      <w:r w:rsidRPr="006E4ACA">
        <w:rPr>
          <w:rFonts w:ascii="宋体" w:eastAsia="宋体" w:hAnsi="宋体" w:cs="黑体"/>
          <w:color w:val="000000" w:themeColor="text1"/>
          <w:spacing w:val="-28"/>
          <w:lang w:eastAsia="zh-CN"/>
        </w:rPr>
        <w:t>如接成星形，</w:t>
      </w:r>
      <w:r w:rsidRPr="006E4ACA">
        <w:rPr>
          <w:rFonts w:ascii="宋体" w:eastAsia="宋体" w:hAnsi="宋体" w:cs="黑体"/>
          <w:color w:val="000000" w:themeColor="text1"/>
          <w:spacing w:val="-21"/>
          <w:lang w:eastAsia="zh-CN"/>
        </w:rPr>
        <w:t>它的线电压是多少?如果</w:t>
      </w:r>
      <w:r w:rsidRPr="006E4ACA">
        <w:rPr>
          <w:rFonts w:ascii="宋体" w:eastAsia="宋体" w:hAnsi="宋体" w:cs="宋体"/>
          <w:color w:val="000000" w:themeColor="text1"/>
          <w:spacing w:val="-21"/>
          <w:lang w:eastAsia="zh-CN"/>
        </w:rPr>
        <w:t>uA=Umsinwt(k</w:t>
      </w:r>
      <w:r w:rsidRPr="006E4ACA">
        <w:rPr>
          <w:rFonts w:ascii="宋体" w:eastAsia="宋体" w:hAnsi="宋体"/>
          <w:color w:val="000000" w:themeColor="text1"/>
          <w:spacing w:val="-17"/>
          <w:lang w:eastAsia="zh-CN"/>
        </w:rPr>
        <w:t>V),</w:t>
      </w:r>
      <w:r w:rsidRPr="006E4ACA">
        <w:rPr>
          <w:rFonts w:ascii="宋体" w:eastAsia="宋体" w:hAnsi="宋体" w:cs="黑体"/>
          <w:color w:val="000000" w:themeColor="text1"/>
          <w:spacing w:val="-17"/>
          <w:lang w:eastAsia="zh-CN"/>
        </w:rPr>
        <w:t>写出各相、线电压的瞬时值表达式。</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55"/>
          <w:w w:val="93"/>
          <w:position w:val="-3"/>
          <w:lang w:eastAsia="zh-CN"/>
        </w:rPr>
        <w:t>解：线电压</w:t>
      </w:r>
      <w:r w:rsidRPr="006E4ACA">
        <w:rPr>
          <w:rFonts w:ascii="宋体" w:eastAsia="宋体" w:hAnsi="宋体"/>
          <w:color w:val="000000" w:themeColor="text1"/>
          <w:spacing w:val="-55"/>
          <w:w w:val="93"/>
          <w:lang w:eastAsia="zh-CN"/>
        </w:rPr>
        <w:t>UL=√3Up=√3×6(kV)=10.39</w:t>
      </w:r>
      <w:r w:rsidRPr="006E4ACA">
        <w:rPr>
          <w:rFonts w:ascii="宋体" w:eastAsia="宋体" w:hAnsi="宋体"/>
          <w:color w:val="000000" w:themeColor="text1"/>
          <w:spacing w:val="-12"/>
          <w:lang w:eastAsia="zh-CN"/>
        </w:rPr>
        <w:t>(kV)</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26"/>
          <w:lang w:eastAsia="zh-CN"/>
        </w:rPr>
        <w:t>答：线电压为10.39</w:t>
      </w:r>
      <w:r w:rsidRPr="006E4ACA">
        <w:rPr>
          <w:rFonts w:ascii="宋体" w:eastAsia="宋体" w:hAnsi="宋体"/>
          <w:color w:val="000000" w:themeColor="text1"/>
          <w:spacing w:val="-26"/>
          <w:lang w:eastAsia="zh-CN"/>
        </w:rPr>
        <w:t>kV</w:t>
      </w:r>
      <w:r w:rsidRPr="006E4ACA">
        <w:rPr>
          <w:rFonts w:ascii="宋体" w:eastAsia="宋体" w:hAnsi="宋体" w:cs="宋体"/>
          <w:color w:val="000000" w:themeColor="text1"/>
          <w:spacing w:val="-26"/>
          <w:lang w:eastAsia="zh-CN"/>
        </w:rPr>
        <w:t>。</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6"/>
          <w:lang w:eastAsia="zh-CN"/>
        </w:rPr>
        <w:t>各相、线电压的瞬时值表达式为</w:t>
      </w:r>
      <w:r w:rsidRPr="006E4ACA">
        <w:rPr>
          <w:rFonts w:ascii="宋体" w:eastAsia="宋体" w:hAnsi="宋体"/>
          <w:color w:val="000000" w:themeColor="text1"/>
          <w:spacing w:val="-30"/>
          <w:lang w:eastAsia="zh-CN"/>
        </w:rPr>
        <w:t>UA=Umsinwt(kV)</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8"/>
        </w:rPr>
        <w:t>Up=Umsin(wt-1200)kV</w:t>
      </w:r>
      <w:r w:rsidRPr="006E4ACA">
        <w:rPr>
          <w:rFonts w:ascii="宋体" w:eastAsia="宋体" w:hAnsi="宋体"/>
          <w:color w:val="000000" w:themeColor="text1"/>
          <w:spacing w:val="-17"/>
        </w:rPr>
        <w:t>Uc=Umsin(wt+120)kV</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5"/>
        </w:rPr>
        <w:drawing>
          <wp:inline distT="0" distB="0" distL="0" distR="0">
            <wp:extent cx="3117860" cy="482593"/>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4" cstate="print"/>
                    <a:stretch>
                      <a:fillRect/>
                    </a:stretch>
                  </pic:blipFill>
                  <pic:spPr>
                    <a:xfrm>
                      <a:off x="0" y="0"/>
                      <a:ext cx="3117860" cy="482593"/>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4"/>
        </w:rPr>
        <w:drawing>
          <wp:inline distT="0" distB="0" distL="0" distR="0">
            <wp:extent cx="3130648" cy="445786"/>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5" cstate="print"/>
                    <a:stretch>
                      <a:fillRect/>
                    </a:stretch>
                  </pic:blipFill>
                  <pic:spPr>
                    <a:xfrm>
                      <a:off x="0" y="0"/>
                      <a:ext cx="3130648" cy="445786"/>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4"/>
        </w:rPr>
        <w:lastRenderedPageBreak/>
        <w:drawing>
          <wp:inline distT="0" distB="0" distL="0" distR="0">
            <wp:extent cx="3333780" cy="469867"/>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6" cstate="print"/>
                    <a:stretch>
                      <a:fillRect/>
                    </a:stretch>
                  </pic:blipFill>
                  <pic:spPr>
                    <a:xfrm>
                      <a:off x="0" y="0"/>
                      <a:ext cx="3333780" cy="469867"/>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8"/>
          <w:position w:val="-6"/>
          <w:lang w:eastAsia="zh-CN"/>
        </w:rPr>
        <w:t>计算题空</w:t>
      </w:r>
      <w:r w:rsidRPr="006E4ACA">
        <w:rPr>
          <w:rFonts w:ascii="宋体" w:eastAsia="宋体" w:hAnsi="宋体"/>
          <w:color w:val="000000" w:themeColor="text1"/>
          <w:spacing w:val="7"/>
          <w:position w:val="4"/>
          <w:lang w:eastAsia="zh-CN"/>
        </w:rPr>
        <w:t>1017/1290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如图所示</w:t>
      </w:r>
      <w:r w:rsidRPr="006E4ACA">
        <w:rPr>
          <w:rFonts w:ascii="宋体" w:eastAsia="宋体" w:hAnsi="宋体"/>
          <w:color w:val="000000" w:themeColor="text1"/>
          <w:spacing w:val="-7"/>
          <w:lang w:eastAsia="zh-CN"/>
        </w:rPr>
        <w:t>L</w:t>
      </w:r>
      <w:r w:rsidRPr="006E4ACA">
        <w:rPr>
          <w:rFonts w:ascii="宋体" w:eastAsia="宋体" w:hAnsi="宋体" w:cs="宋体"/>
          <w:color w:val="000000" w:themeColor="text1"/>
          <w:spacing w:val="-7"/>
          <w:lang w:eastAsia="zh-CN"/>
        </w:rPr>
        <w:t>、</w:t>
      </w:r>
      <w:r w:rsidRPr="006E4ACA">
        <w:rPr>
          <w:rFonts w:ascii="宋体" w:eastAsia="宋体" w:hAnsi="宋体"/>
          <w:color w:val="000000" w:themeColor="text1"/>
          <w:spacing w:val="-7"/>
          <w:lang w:eastAsia="zh-CN"/>
        </w:rPr>
        <w:t>C</w:t>
      </w:r>
      <w:r w:rsidRPr="006E4ACA">
        <w:rPr>
          <w:rFonts w:ascii="宋体" w:eastAsia="宋体" w:hAnsi="宋体" w:cs="黑体"/>
          <w:color w:val="000000" w:themeColor="text1"/>
          <w:spacing w:val="-7"/>
          <w:lang w:eastAsia="zh-CN"/>
        </w:rPr>
        <w:t>并联电路中，其谐振频率</w:t>
      </w:r>
      <w:r w:rsidRPr="006E4ACA">
        <w:rPr>
          <w:rFonts w:ascii="宋体" w:eastAsia="宋体" w:hAnsi="宋体"/>
          <w:color w:val="000000" w:themeColor="text1"/>
          <w:spacing w:val="-7"/>
          <w:lang w:eastAsia="zh-CN"/>
        </w:rPr>
        <w:t>f</w:t>
      </w:r>
      <w:r w:rsidRPr="006E4ACA">
        <w:rPr>
          <w:rFonts w:ascii="宋体" w:eastAsia="MS Mincho" w:hAnsi="宋体" w:cs="MS Mincho" w:hint="eastAsia"/>
          <w:color w:val="000000" w:themeColor="text1"/>
          <w:spacing w:val="-7"/>
          <w:lang w:eastAsia="zh-CN"/>
        </w:rPr>
        <w:t>₀</w:t>
      </w:r>
      <w:r w:rsidRPr="006E4ACA">
        <w:rPr>
          <w:rFonts w:ascii="宋体" w:eastAsia="宋体" w:hAnsi="宋体"/>
          <w:color w:val="000000" w:themeColor="text1"/>
          <w:spacing w:val="-15"/>
          <w:lang w:eastAsia="zh-CN"/>
        </w:rPr>
        <w:t>=30MHz,C=20pF,</w:t>
      </w:r>
      <w:r w:rsidRPr="006E4ACA">
        <w:rPr>
          <w:rFonts w:ascii="宋体" w:eastAsia="宋体" w:hAnsi="宋体" w:cs="黑体"/>
          <w:color w:val="000000" w:themeColor="text1"/>
          <w:spacing w:val="-15"/>
          <w:lang w:eastAsia="zh-CN"/>
        </w:rPr>
        <w:t>求</w:t>
      </w:r>
      <w:r w:rsidRPr="006E4ACA">
        <w:rPr>
          <w:rFonts w:ascii="宋体" w:eastAsia="宋体" w:hAnsi="宋体"/>
          <w:color w:val="000000" w:themeColor="text1"/>
          <w:spacing w:val="-15"/>
          <w:lang w:eastAsia="zh-CN"/>
        </w:rPr>
        <w:t>L</w:t>
      </w:r>
      <w:r w:rsidRPr="006E4ACA">
        <w:rPr>
          <w:rFonts w:ascii="宋体" w:eastAsia="宋体" w:hAnsi="宋体" w:cs="黑体"/>
          <w:color w:val="000000" w:themeColor="text1"/>
          <w:spacing w:val="-15"/>
          <w:lang w:eastAsia="zh-CN"/>
        </w:rPr>
        <w:t>的电感值。</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60"/>
        </w:rPr>
        <w:drawing>
          <wp:inline distT="0" distB="0" distL="0" distR="0">
            <wp:extent cx="2730491" cy="1924063"/>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7" cstate="print"/>
                    <a:stretch>
                      <a:fillRect/>
                    </a:stretch>
                  </pic:blipFill>
                  <pic:spPr>
                    <a:xfrm>
                      <a:off x="0" y="0"/>
                      <a:ext cx="2730491" cy="1924063"/>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解：</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noProof/>
          <w:color w:val="000000" w:themeColor="text1"/>
        </w:rPr>
        <w:drawing>
          <wp:anchor distT="0" distB="0" distL="0" distR="0" simplePos="0" relativeHeight="251566592" behindDoc="1" locked="0" layoutInCell="1" allowOverlap="1">
            <wp:simplePos x="0" y="0"/>
            <wp:positionH relativeFrom="column">
              <wp:posOffset>1138889</wp:posOffset>
            </wp:positionH>
            <wp:positionV relativeFrom="paragraph">
              <wp:posOffset>80743</wp:posOffset>
            </wp:positionV>
            <wp:extent cx="279372" cy="635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8" cstate="print"/>
                    <a:stretch>
                      <a:fillRect/>
                    </a:stretch>
                  </pic:blipFill>
                  <pic:spPr>
                    <a:xfrm>
                      <a:off x="0" y="0"/>
                      <a:ext cx="279372" cy="6350"/>
                    </a:xfrm>
                    <a:prstGeom prst="rect">
                      <a:avLst/>
                    </a:prstGeom>
                  </pic:spPr>
                </pic:pic>
              </a:graphicData>
            </a:graphic>
          </wp:anchor>
        </w:drawing>
      </w:r>
      <w:r w:rsidRPr="006E4ACA">
        <w:rPr>
          <w:rFonts w:ascii="宋体" w:eastAsia="宋体" w:hAnsi="宋体" w:cs="Times New Roman"/>
          <w:i/>
          <w:iCs/>
          <w:color w:val="000000" w:themeColor="text1"/>
          <w:spacing w:val="-28"/>
          <w:position w:val="3"/>
        </w:rPr>
        <w:t>f</w:t>
      </w:r>
      <w:r w:rsidRPr="006E4ACA">
        <w:rPr>
          <w:rFonts w:ascii="宋体" w:eastAsia="宋体" w:hAnsi="宋体" w:cs="宋体"/>
          <w:i/>
          <w:iCs/>
          <w:color w:val="000000" w:themeColor="text1"/>
          <w:spacing w:val="-28"/>
          <w:position w:val="3"/>
        </w:rPr>
        <w:t>。</w:t>
      </w:r>
      <w:r w:rsidRPr="006E4ACA">
        <w:rPr>
          <w:rFonts w:ascii="宋体" w:eastAsia="宋体" w:hAnsi="宋体" w:cs="Times New Roman"/>
          <w:i/>
          <w:iCs/>
          <w:color w:val="000000" w:themeColor="text1"/>
          <w:spacing w:val="-28"/>
          <w:position w:val="3"/>
        </w:rPr>
        <w:t>=1/2π√LC</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Times New Roman"/>
          <w:color w:val="000000" w:themeColor="text1"/>
          <w:spacing w:val="-10"/>
          <w:lang w:eastAsia="zh-CN"/>
        </w:rPr>
        <w:t>L=1/[(2f</w:t>
      </w:r>
      <w:r w:rsidRPr="006E4ACA">
        <w:rPr>
          <w:rFonts w:ascii="宋体" w:eastAsia="MS Mincho" w:hAnsi="宋体" w:cs="MS Mincho" w:hint="eastAsia"/>
          <w:color w:val="000000" w:themeColor="text1"/>
          <w:spacing w:val="-10"/>
          <w:lang w:eastAsia="zh-CN"/>
        </w:rPr>
        <w:t>₀</w:t>
      </w:r>
      <w:r w:rsidRPr="006E4ACA">
        <w:rPr>
          <w:rFonts w:ascii="宋体" w:eastAsia="宋体" w:hAnsi="宋体" w:cs="宋体" w:hint="eastAsia"/>
          <w:color w:val="000000" w:themeColor="text1"/>
          <w:spacing w:val="-10"/>
          <w:lang w:eastAsia="zh-CN"/>
        </w:rPr>
        <w:t>)²C]=1/[4</w:t>
      </w:r>
      <w:r w:rsidRPr="006E4ACA">
        <w:rPr>
          <w:rFonts w:ascii="宋体" w:eastAsia="宋体" w:hAnsi="宋体" w:cs="Times New Roman"/>
          <w:color w:val="000000" w:themeColor="text1"/>
          <w:spacing w:val="-10"/>
        </w:rPr>
        <w:t>π</w:t>
      </w:r>
      <w:r w:rsidRPr="006E4ACA">
        <w:rPr>
          <w:rFonts w:ascii="宋体" w:eastAsia="宋体" w:hAnsi="宋体" w:cs="宋体" w:hint="eastAsia"/>
          <w:color w:val="000000" w:themeColor="text1"/>
          <w:spacing w:val="-10"/>
          <w:lang w:eastAsia="zh-CN"/>
        </w:rPr>
        <w:t>²</w:t>
      </w:r>
      <w:r w:rsidRPr="006E4ACA">
        <w:rPr>
          <w:rFonts w:ascii="宋体" w:eastAsia="宋体" w:hAnsi="宋体" w:cs="黑体" w:hint="eastAsia"/>
          <w:color w:val="000000" w:themeColor="text1"/>
          <w:spacing w:val="-10"/>
          <w:lang w:eastAsia="zh-CN"/>
        </w:rPr>
        <w:t>(30×10</w:t>
      </w:r>
      <w:r w:rsidRPr="006E4ACA">
        <w:rPr>
          <w:rFonts w:ascii="宋体" w:eastAsia="MS Mincho" w:hAnsi="宋体" w:cs="MS Mincho" w:hint="eastAsia"/>
          <w:color w:val="000000" w:themeColor="text1"/>
          <w:spacing w:val="-10"/>
          <w:lang w:eastAsia="zh-CN"/>
        </w:rPr>
        <w:t>⁶</w:t>
      </w:r>
      <w:r w:rsidRPr="006E4ACA">
        <w:rPr>
          <w:rFonts w:ascii="宋体" w:eastAsia="宋体" w:hAnsi="宋体" w:cs="宋体" w:hint="eastAsia"/>
          <w:color w:val="000000" w:themeColor="text1"/>
          <w:spacing w:val="-10"/>
          <w:lang w:eastAsia="zh-CN"/>
        </w:rPr>
        <w:t>)²×2</w:t>
      </w:r>
      <w:r w:rsidRPr="006E4ACA">
        <w:rPr>
          <w:rFonts w:ascii="宋体" w:eastAsia="宋体" w:hAnsi="宋体" w:cs="Times New Roman"/>
          <w:color w:val="000000" w:themeColor="text1"/>
          <w:spacing w:val="-11"/>
          <w:lang w:eastAsia="zh-CN"/>
        </w:rPr>
        <w:t>0×10</w:t>
      </w:r>
      <w:r w:rsidRPr="006E4ACA">
        <w:rPr>
          <w:rFonts w:ascii="宋体" w:eastAsia="MS Mincho" w:hAnsi="宋体" w:cs="MS Mincho" w:hint="eastAsia"/>
          <w:color w:val="000000" w:themeColor="text1"/>
          <w:spacing w:val="-11"/>
          <w:lang w:eastAsia="zh-CN"/>
        </w:rPr>
        <w:t>⁶</w:t>
      </w:r>
      <w:r w:rsidRPr="006E4ACA">
        <w:rPr>
          <w:rFonts w:ascii="宋体" w:eastAsia="宋体" w:hAnsi="宋体" w:cs="宋体" w:hint="eastAsia"/>
          <w:color w:val="000000" w:themeColor="text1"/>
          <w:spacing w:val="-11"/>
          <w:lang w:eastAsia="zh-CN"/>
        </w:rPr>
        <w:t>]=1.4×10</w:t>
      </w:r>
      <w:r>
        <w:rPr>
          <w:rFonts w:ascii="宋体" w:eastAsia="宋体" w:hAnsi="宋体" w:cs="宋体" w:hint="eastAsia"/>
          <w:color w:val="000000" w:themeColor="text1"/>
          <w:spacing w:val="-11"/>
          <w:lang w:eastAsia="zh-CN"/>
        </w:rPr>
        <w:t>-</w:t>
      </w:r>
      <w:r w:rsidRPr="006E4ACA">
        <w:rPr>
          <w:rFonts w:ascii="宋体" w:eastAsia="宋体" w:hAnsi="宋体" w:cs="宋体" w:hint="eastAsia"/>
          <w:color w:val="000000" w:themeColor="text1"/>
          <w:spacing w:val="-11"/>
          <w:lang w:eastAsia="zh-CN"/>
        </w:rPr>
        <w:t>¹²(H)</w:t>
      </w:r>
      <w:r w:rsidRPr="006E4ACA">
        <w:rPr>
          <w:rFonts w:ascii="宋体" w:eastAsia="宋体" w:hAnsi="宋体" w:cs="黑体"/>
          <w:color w:val="000000" w:themeColor="text1"/>
          <w:spacing w:val="2"/>
          <w:lang w:eastAsia="zh-CN"/>
        </w:rPr>
        <w:t>答：</w:t>
      </w:r>
      <w:r w:rsidRPr="006E4ACA">
        <w:rPr>
          <w:rFonts w:ascii="宋体" w:eastAsia="宋体" w:hAnsi="宋体"/>
          <w:color w:val="000000" w:themeColor="text1"/>
          <w:spacing w:val="2"/>
          <w:lang w:eastAsia="zh-CN"/>
        </w:rPr>
        <w:t>L</w:t>
      </w:r>
      <w:r w:rsidRPr="006E4ACA">
        <w:rPr>
          <w:rFonts w:ascii="宋体" w:eastAsia="宋体" w:hAnsi="宋体" w:cs="黑体"/>
          <w:color w:val="000000" w:themeColor="text1"/>
          <w:spacing w:val="2"/>
          <w:lang w:eastAsia="zh-CN"/>
        </w:rPr>
        <w:t>的电感值为1.4×10-12</w:t>
      </w:r>
      <w:r w:rsidRPr="006E4ACA">
        <w:rPr>
          <w:rFonts w:ascii="宋体" w:eastAsia="宋体" w:hAnsi="宋体"/>
          <w:color w:val="000000" w:themeColor="text1"/>
          <w:spacing w:val="2"/>
          <w:lang w:eastAsia="zh-CN"/>
        </w:rPr>
        <w:t>H</w:t>
      </w:r>
      <w:r w:rsidRPr="006E4ACA">
        <w:rPr>
          <w:rFonts w:ascii="宋体" w:eastAsia="宋体" w:hAnsi="宋体" w:cs="宋体"/>
          <w:color w:val="000000" w:themeColor="text1"/>
          <w:spacing w:val="2"/>
          <w:lang w:eastAsia="zh-CN"/>
        </w:rPr>
        <w:t>。</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
          <w:position w:val="-6"/>
          <w:lang w:eastAsia="zh-CN"/>
        </w:rPr>
        <w:t>计算题空</w:t>
      </w:r>
      <w:r w:rsidRPr="006E4ACA">
        <w:rPr>
          <w:rFonts w:ascii="宋体" w:eastAsia="宋体" w:hAnsi="宋体"/>
          <w:color w:val="000000" w:themeColor="text1"/>
          <w:spacing w:val="2"/>
          <w:position w:val="4"/>
          <w:lang w:eastAsia="zh-CN"/>
        </w:rPr>
        <w:t>1018/1290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有一对称三相正弦交流电路，负载为星形</w:t>
      </w:r>
      <w:r w:rsidRPr="006E4ACA">
        <w:rPr>
          <w:rFonts w:ascii="宋体" w:eastAsia="宋体" w:hAnsi="宋体" w:cs="黑体"/>
          <w:color w:val="000000" w:themeColor="text1"/>
          <w:spacing w:val="21"/>
        </w:rPr>
        <w:t>连接时，线电压为380</w:t>
      </w:r>
      <w:r w:rsidRPr="006E4ACA">
        <w:rPr>
          <w:rFonts w:ascii="宋体" w:eastAsia="宋体" w:hAnsi="宋体" w:cs="Times New Roman"/>
          <w:color w:val="000000" w:themeColor="text1"/>
          <w:spacing w:val="21"/>
        </w:rPr>
        <w:t>V,</w:t>
      </w:r>
      <w:r w:rsidRPr="006E4ACA">
        <w:rPr>
          <w:rFonts w:ascii="宋体" w:eastAsia="宋体" w:hAnsi="宋体" w:cs="黑体"/>
          <w:color w:val="000000" w:themeColor="text1"/>
          <w:spacing w:val="21"/>
        </w:rPr>
        <w:t>每相负载阻抗</w:t>
      </w:r>
      <w:r w:rsidRPr="006E4ACA">
        <w:rPr>
          <w:rFonts w:ascii="宋体" w:eastAsia="宋体" w:hAnsi="宋体" w:cs="黑体"/>
          <w:color w:val="000000" w:themeColor="text1"/>
          <w:spacing w:val="33"/>
        </w:rPr>
        <w:t>为100电阻与150感抗串接，试求负载的</w:t>
      </w:r>
      <w:r w:rsidRPr="006E4ACA">
        <w:rPr>
          <w:rFonts w:ascii="宋体" w:eastAsia="宋体" w:hAnsi="宋体" w:cs="黑体"/>
          <w:color w:val="000000" w:themeColor="text1"/>
          <w:spacing w:val="18"/>
        </w:rPr>
        <w:t>相电流是多少?</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6"/>
          <w:lang w:eastAsia="zh-CN"/>
        </w:rPr>
        <w:t>解：已知电压</w:t>
      </w:r>
      <w:r w:rsidRPr="006E4ACA">
        <w:rPr>
          <w:rFonts w:ascii="宋体" w:eastAsia="宋体" w:hAnsi="宋体"/>
          <w:color w:val="000000" w:themeColor="text1"/>
          <w:lang w:eastAsia="zh-CN"/>
        </w:rPr>
        <w:t>UL</w:t>
      </w:r>
      <w:r w:rsidRPr="006E4ACA">
        <w:rPr>
          <w:rFonts w:ascii="宋体" w:eastAsia="宋体" w:hAnsi="宋体"/>
          <w:color w:val="000000" w:themeColor="text1"/>
          <w:spacing w:val="6"/>
          <w:lang w:eastAsia="zh-CN"/>
        </w:rPr>
        <w:t>=380V,</w:t>
      </w:r>
      <w:r w:rsidRPr="006E4ACA">
        <w:rPr>
          <w:rFonts w:ascii="宋体" w:eastAsia="宋体" w:hAnsi="宋体" w:cs="黑体"/>
          <w:color w:val="000000" w:themeColor="text1"/>
          <w:spacing w:val="6"/>
          <w:lang w:eastAsia="zh-CN"/>
        </w:rPr>
        <w:t>则</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
          <w:lang w:eastAsia="zh-CN"/>
        </w:rPr>
        <w:t>相电压</w:t>
      </w:r>
      <w:r w:rsidRPr="006E4ACA">
        <w:rPr>
          <w:rFonts w:ascii="宋体" w:eastAsia="宋体" w:hAnsi="宋体"/>
          <w:color w:val="000000" w:themeColor="text1"/>
          <w:lang w:eastAsia="zh-CN"/>
        </w:rPr>
        <w:t>Up</w:t>
      </w:r>
      <w:r w:rsidRPr="006E4ACA">
        <w:rPr>
          <w:rFonts w:ascii="宋体" w:eastAsia="宋体" w:hAnsi="宋体"/>
          <w:color w:val="000000" w:themeColor="text1"/>
          <w:spacing w:val="3"/>
          <w:lang w:eastAsia="zh-CN"/>
        </w:rPr>
        <w:t>=</w:t>
      </w:r>
      <w:r w:rsidRPr="006E4ACA">
        <w:rPr>
          <w:rFonts w:ascii="宋体" w:eastAsia="宋体" w:hAnsi="宋体"/>
          <w:color w:val="000000" w:themeColor="text1"/>
          <w:lang w:eastAsia="zh-CN"/>
        </w:rPr>
        <w:t>UL</w:t>
      </w:r>
      <w:r w:rsidRPr="006E4ACA">
        <w:rPr>
          <w:rFonts w:ascii="宋体" w:eastAsia="宋体" w:hAnsi="宋体"/>
          <w:color w:val="000000" w:themeColor="text1"/>
          <w:spacing w:val="3"/>
          <w:lang w:eastAsia="zh-CN"/>
        </w:rPr>
        <w:t>/√3=220(V)</w:t>
      </w:r>
      <w:r w:rsidRPr="006E4ACA">
        <w:rPr>
          <w:rFonts w:ascii="宋体" w:eastAsia="宋体" w:hAnsi="宋体" w:cs="黑体"/>
          <w:color w:val="000000" w:themeColor="text1"/>
          <w:spacing w:val="7"/>
          <w:lang w:eastAsia="zh-CN"/>
        </w:rPr>
        <w:t>每相负载电阻</w:t>
      </w:r>
      <w:r w:rsidRPr="006E4ACA">
        <w:rPr>
          <w:rFonts w:ascii="宋体" w:eastAsia="宋体" w:hAnsi="宋体"/>
          <w:color w:val="000000" w:themeColor="text1"/>
          <w:spacing w:val="7"/>
          <w:lang w:eastAsia="zh-CN"/>
        </w:rPr>
        <w:t>R=100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0"/>
          <w:lang w:eastAsia="zh-CN"/>
        </w:rPr>
        <w:t>每相负载感抗</w:t>
      </w:r>
      <w:r w:rsidRPr="006E4ACA">
        <w:rPr>
          <w:rFonts w:ascii="宋体" w:eastAsia="宋体" w:hAnsi="宋体"/>
          <w:color w:val="000000" w:themeColor="text1"/>
          <w:lang w:eastAsia="zh-CN"/>
        </w:rPr>
        <w:t>XL</w:t>
      </w:r>
      <w:r w:rsidRPr="006E4ACA">
        <w:rPr>
          <w:rFonts w:ascii="宋体" w:eastAsia="宋体" w:hAnsi="宋体"/>
          <w:color w:val="000000" w:themeColor="text1"/>
          <w:spacing w:val="10"/>
          <w:lang w:eastAsia="zh-CN"/>
        </w:rPr>
        <w:t>=150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6"/>
          <w:lang w:eastAsia="zh-CN"/>
        </w:rPr>
        <w:t>每相负载阻抗</w:t>
      </w:r>
      <w:r w:rsidRPr="006E4ACA">
        <w:rPr>
          <w:rFonts w:ascii="宋体" w:eastAsia="宋体" w:hAnsi="宋体"/>
          <w:color w:val="000000" w:themeColor="text1"/>
          <w:spacing w:val="-16"/>
          <w:lang w:eastAsia="zh-CN"/>
        </w:rPr>
        <w:t>z-√R</w:t>
      </w:r>
      <w:r w:rsidRPr="006E4ACA">
        <w:rPr>
          <w:rFonts w:ascii="宋体" w:eastAsia="宋体" w:hAnsi="宋体" w:cs="宋体" w:hint="eastAsia"/>
          <w:color w:val="000000" w:themeColor="text1"/>
          <w:spacing w:val="-16"/>
          <w:lang w:eastAsia="zh-CN"/>
        </w:rPr>
        <w:t>²</w:t>
      </w:r>
      <w:r w:rsidRPr="006E4ACA">
        <w:rPr>
          <w:rFonts w:ascii="宋体" w:eastAsia="宋体" w:hAnsi="宋体" w:cs="黑体" w:hint="eastAsia"/>
          <w:color w:val="000000" w:themeColor="text1"/>
          <w:spacing w:val="-16"/>
          <w:lang w:eastAsia="zh-CN"/>
        </w:rPr>
        <w:t>+X}-√</w:t>
      </w:r>
      <w:r w:rsidRPr="006E4ACA">
        <w:rPr>
          <w:rFonts w:ascii="宋体" w:eastAsia="宋体" w:hAnsi="宋体"/>
          <w:color w:val="000000" w:themeColor="text1"/>
          <w:spacing w:val="-16"/>
          <w:lang w:eastAsia="zh-CN"/>
        </w:rPr>
        <w:t>10</w:t>
      </w:r>
      <w:r w:rsidRPr="006E4ACA">
        <w:rPr>
          <w:rFonts w:ascii="宋体" w:eastAsia="宋体" w:hAnsi="宋体" w:cs="宋体" w:hint="eastAsia"/>
          <w:color w:val="000000" w:themeColor="text1"/>
          <w:spacing w:val="-16"/>
          <w:lang w:eastAsia="zh-CN"/>
        </w:rPr>
        <w:t>²</w:t>
      </w:r>
      <w:r w:rsidRPr="006E4ACA">
        <w:rPr>
          <w:rFonts w:ascii="宋体" w:eastAsia="宋体" w:hAnsi="宋体" w:cs="黑体" w:hint="eastAsia"/>
          <w:color w:val="000000" w:themeColor="text1"/>
          <w:spacing w:val="-16"/>
          <w:lang w:eastAsia="zh-CN"/>
        </w:rPr>
        <w:t>+15</w:t>
      </w:r>
      <w:r w:rsidRPr="006E4ACA">
        <w:rPr>
          <w:rFonts w:ascii="宋体" w:eastAsia="宋体" w:hAnsi="宋体" w:cs="宋体" w:hint="eastAsia"/>
          <w:color w:val="000000" w:themeColor="text1"/>
          <w:spacing w:val="-16"/>
          <w:lang w:eastAsia="zh-CN"/>
        </w:rPr>
        <w:t>²</w:t>
      </w:r>
      <w:r w:rsidRPr="006E4ACA">
        <w:rPr>
          <w:rFonts w:ascii="宋体" w:eastAsia="宋体" w:hAnsi="宋体" w:cs="黑体" w:hint="eastAsia"/>
          <w:color w:val="000000" w:themeColor="text1"/>
          <w:spacing w:val="-16"/>
          <w:lang w:eastAsia="zh-CN"/>
        </w:rPr>
        <w:t>-18</w:t>
      </w:r>
      <w:r w:rsidRPr="006E4ACA">
        <w:rPr>
          <w:rFonts w:ascii="宋体" w:eastAsia="宋体" w:hAnsi="宋体" w:cs="黑体"/>
          <w:color w:val="000000" w:themeColor="text1"/>
          <w:spacing w:val="-60"/>
          <w:lang w:eastAsia="zh-CN"/>
        </w:rPr>
        <w:t>(</w:t>
      </w:r>
      <w:r w:rsidRPr="006E4ACA">
        <w:rPr>
          <w:rFonts w:ascii="宋体" w:eastAsia="宋体" w:hAnsi="宋体" w:cs="黑体"/>
          <w:color w:val="000000" w:themeColor="text1"/>
          <w:spacing w:val="-60"/>
        </w:rPr>
        <w:t>Ω</w:t>
      </w:r>
      <w:r w:rsidRPr="006E4ACA">
        <w:rPr>
          <w:rFonts w:ascii="宋体" w:eastAsia="宋体" w:hAnsi="宋体" w:cs="黑体"/>
          <w:color w:val="000000" w:themeColor="text1"/>
          <w:spacing w:val="-60"/>
          <w:lang w:eastAsia="zh-CN"/>
        </w:rPr>
        <w:t>)</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4"/>
          <w:lang w:eastAsia="zh-CN"/>
        </w:rPr>
        <w:t>则负载相电流为</w:t>
      </w:r>
      <w:r w:rsidRPr="006E4ACA">
        <w:rPr>
          <w:rFonts w:ascii="宋体" w:eastAsia="宋体" w:hAnsi="宋体"/>
          <w:color w:val="000000" w:themeColor="text1"/>
          <w:lang w:eastAsia="zh-CN"/>
        </w:rPr>
        <w:t>Ip</w:t>
      </w:r>
      <w:r w:rsidRPr="006E4ACA">
        <w:rPr>
          <w:rFonts w:ascii="宋体" w:eastAsia="宋体" w:hAnsi="宋体"/>
          <w:color w:val="000000" w:themeColor="text1"/>
          <w:spacing w:val="4"/>
          <w:lang w:eastAsia="zh-CN"/>
        </w:rPr>
        <w:t>=U/Z=220/18=12.2</w:t>
      </w:r>
      <w:r w:rsidRPr="006E4ACA">
        <w:rPr>
          <w:rFonts w:ascii="宋体" w:eastAsia="宋体" w:hAnsi="宋体"/>
          <w:color w:val="000000" w:themeColor="text1"/>
          <w:spacing w:val="-7"/>
          <w:lang w:eastAsia="zh-CN"/>
        </w:rPr>
        <w:t>(A)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9"/>
          <w:lang w:eastAsia="zh-CN"/>
        </w:rPr>
        <w:t>答：负载相电流为12.2</w:t>
      </w:r>
      <w:r w:rsidRPr="006E4ACA">
        <w:rPr>
          <w:rFonts w:ascii="宋体" w:eastAsia="宋体" w:hAnsi="宋体"/>
          <w:color w:val="000000" w:themeColor="text1"/>
          <w:spacing w:val="9"/>
          <w:lang w:eastAsia="zh-CN"/>
        </w:rPr>
        <w:t>A</w:t>
      </w:r>
      <w:r w:rsidRPr="006E4ACA">
        <w:rPr>
          <w:rFonts w:ascii="宋体" w:eastAsia="宋体" w:hAnsi="宋体" w:cs="宋体"/>
          <w:color w:val="000000" w:themeColor="text1"/>
          <w:spacing w:val="9"/>
          <w:lang w:eastAsia="zh-CN"/>
        </w:rPr>
        <w:t>。</w:t>
      </w: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7"/>
          <w:position w:val="-3"/>
          <w:lang w:eastAsia="zh-CN"/>
        </w:rPr>
        <w:t>计算题空</w:t>
      </w:r>
      <w:r w:rsidRPr="006E4ACA">
        <w:rPr>
          <w:rFonts w:ascii="宋体" w:eastAsia="宋体" w:hAnsi="宋体"/>
          <w:color w:val="000000" w:themeColor="text1"/>
          <w:spacing w:val="-7"/>
          <w:position w:val="3"/>
          <w:lang w:eastAsia="zh-CN"/>
        </w:rPr>
        <w:t>1019/1290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3"/>
          <w:lang w:eastAsia="zh-CN"/>
        </w:rPr>
        <w:t>如图所示电路中，已知</w:t>
      </w:r>
      <w:r w:rsidRPr="006E4ACA">
        <w:rPr>
          <w:rFonts w:ascii="宋体" w:eastAsia="宋体" w:hAnsi="宋体"/>
          <w:color w:val="000000" w:themeColor="text1"/>
          <w:spacing w:val="-13"/>
          <w:lang w:eastAsia="zh-CN"/>
        </w:rPr>
        <w:t>C=1</w:t>
      </w:r>
      <w:r w:rsidRPr="006E4ACA">
        <w:rPr>
          <w:rFonts w:ascii="宋体" w:eastAsia="宋体" w:hAnsi="宋体"/>
          <w:color w:val="000000" w:themeColor="text1"/>
          <w:spacing w:val="-13"/>
        </w:rPr>
        <w:t>μ</w:t>
      </w:r>
      <w:r w:rsidRPr="006E4ACA">
        <w:rPr>
          <w:rFonts w:ascii="宋体" w:eastAsia="宋体" w:hAnsi="宋体"/>
          <w:color w:val="000000" w:themeColor="text1"/>
          <w:spacing w:val="-13"/>
          <w:lang w:eastAsia="zh-CN"/>
        </w:rPr>
        <w:t>F,C</w:t>
      </w:r>
      <w:r w:rsidRPr="006E4ACA">
        <w:rPr>
          <w:rFonts w:ascii="Times New Roman" w:eastAsia="宋体" w:hAnsi="Times New Roman" w:cs="Times New Roman"/>
          <w:color w:val="000000" w:themeColor="text1"/>
          <w:spacing w:val="-13"/>
          <w:lang w:eastAsia="zh-CN"/>
        </w:rPr>
        <w:t>₂</w:t>
      </w:r>
      <w:r w:rsidRPr="006E4ACA">
        <w:rPr>
          <w:rFonts w:ascii="宋体" w:eastAsia="宋体" w:hAnsi="宋体"/>
          <w:color w:val="000000" w:themeColor="text1"/>
          <w:spacing w:val="-13"/>
          <w:lang w:eastAsia="zh-CN"/>
        </w:rPr>
        <w:t>=3</w:t>
      </w:r>
      <w:r w:rsidRPr="006E4ACA">
        <w:rPr>
          <w:rFonts w:ascii="宋体" w:eastAsia="宋体" w:hAnsi="宋体"/>
          <w:color w:val="000000" w:themeColor="text1"/>
          <w:spacing w:val="-13"/>
        </w:rPr>
        <w:t>μ</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4"/>
          <w:lang w:eastAsia="zh-CN"/>
        </w:rPr>
        <w:t>F,C</w:t>
      </w:r>
      <w:r w:rsidRPr="006E4ACA">
        <w:rPr>
          <w:rFonts w:ascii="Times New Roman" w:eastAsia="宋体" w:hAnsi="Times New Roman" w:cs="Times New Roman"/>
          <w:color w:val="000000" w:themeColor="text1"/>
          <w:spacing w:val="-4"/>
          <w:lang w:eastAsia="zh-CN"/>
        </w:rPr>
        <w:t>₃</w:t>
      </w:r>
      <w:r w:rsidRPr="006E4ACA">
        <w:rPr>
          <w:rFonts w:ascii="宋体" w:eastAsia="宋体" w:hAnsi="宋体"/>
          <w:color w:val="000000" w:themeColor="text1"/>
          <w:spacing w:val="-4"/>
          <w:lang w:eastAsia="zh-CN"/>
        </w:rPr>
        <w:t>=6</w:t>
      </w:r>
      <w:r w:rsidRPr="006E4ACA">
        <w:rPr>
          <w:rFonts w:ascii="宋体" w:eastAsia="宋体" w:hAnsi="宋体"/>
          <w:color w:val="000000" w:themeColor="text1"/>
          <w:spacing w:val="-4"/>
        </w:rPr>
        <w:t>μ</w:t>
      </w:r>
      <w:r w:rsidRPr="006E4ACA">
        <w:rPr>
          <w:rFonts w:ascii="宋体" w:eastAsia="宋体" w:hAnsi="宋体"/>
          <w:color w:val="000000" w:themeColor="text1"/>
          <w:spacing w:val="-4"/>
          <w:lang w:eastAsia="zh-CN"/>
        </w:rPr>
        <w:t>F,C</w:t>
      </w:r>
      <w:r w:rsidRPr="006E4ACA">
        <w:rPr>
          <w:rFonts w:ascii="Times New Roman" w:eastAsia="宋体" w:hAnsi="Times New Roman" w:cs="Times New Roman"/>
          <w:color w:val="000000" w:themeColor="text1"/>
          <w:spacing w:val="-4"/>
          <w:lang w:eastAsia="zh-CN"/>
        </w:rPr>
        <w:t>₄</w:t>
      </w:r>
      <w:r w:rsidRPr="006E4ACA">
        <w:rPr>
          <w:rFonts w:ascii="宋体" w:eastAsia="宋体" w:hAnsi="宋体"/>
          <w:color w:val="000000" w:themeColor="text1"/>
          <w:spacing w:val="-4"/>
          <w:lang w:eastAsia="zh-CN"/>
        </w:rPr>
        <w:t>=2</w:t>
      </w:r>
      <w:r w:rsidRPr="006E4ACA">
        <w:rPr>
          <w:rFonts w:ascii="宋体" w:eastAsia="宋体" w:hAnsi="宋体"/>
          <w:color w:val="000000" w:themeColor="text1"/>
          <w:spacing w:val="-4"/>
        </w:rPr>
        <w:t>μ</w:t>
      </w:r>
      <w:r w:rsidRPr="006E4ACA">
        <w:rPr>
          <w:rFonts w:ascii="宋体" w:eastAsia="宋体" w:hAnsi="宋体"/>
          <w:color w:val="000000" w:themeColor="text1"/>
          <w:spacing w:val="-4"/>
          <w:lang w:eastAsia="zh-CN"/>
        </w:rPr>
        <w:t>F,</w:t>
      </w:r>
      <w:r w:rsidRPr="006E4ACA">
        <w:rPr>
          <w:rFonts w:ascii="宋体" w:eastAsia="宋体" w:hAnsi="宋体" w:cs="黑体"/>
          <w:color w:val="000000" w:themeColor="text1"/>
          <w:spacing w:val="-4"/>
          <w:lang w:eastAsia="zh-CN"/>
        </w:rPr>
        <w:t>各电容器原不带</w:t>
      </w:r>
      <w:r w:rsidRPr="006E4ACA">
        <w:rPr>
          <w:rFonts w:ascii="宋体" w:eastAsia="宋体" w:hAnsi="宋体" w:cs="黑体"/>
          <w:color w:val="000000" w:themeColor="text1"/>
          <w:spacing w:val="-15"/>
          <w:lang w:eastAsia="zh-CN"/>
        </w:rPr>
        <w:t>电，求加上电压</w:t>
      </w:r>
      <w:r w:rsidRPr="006E4ACA">
        <w:rPr>
          <w:rFonts w:ascii="宋体" w:eastAsia="宋体" w:hAnsi="宋体"/>
          <w:color w:val="000000" w:themeColor="text1"/>
          <w:spacing w:val="-15"/>
          <w:lang w:eastAsia="zh-CN"/>
        </w:rPr>
        <w:t>U=100V</w:t>
      </w:r>
      <w:r w:rsidRPr="006E4ACA">
        <w:rPr>
          <w:rFonts w:ascii="宋体" w:eastAsia="宋体" w:hAnsi="宋体" w:cs="黑体"/>
          <w:color w:val="000000" w:themeColor="text1"/>
          <w:spacing w:val="-15"/>
          <w:lang w:eastAsia="zh-CN"/>
        </w:rPr>
        <w:t>后各电容器上的</w:t>
      </w:r>
      <w:r w:rsidRPr="006E4ACA">
        <w:rPr>
          <w:rFonts w:ascii="宋体" w:eastAsia="宋体" w:hAnsi="宋体" w:cs="黑体"/>
          <w:color w:val="000000" w:themeColor="text1"/>
          <w:spacing w:val="-20"/>
          <w:lang w:eastAsia="zh-CN"/>
        </w:rPr>
        <w:t>电压。</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9"/>
        </w:rPr>
        <w:drawing>
          <wp:inline distT="0" distB="0" distL="0" distR="0">
            <wp:extent cx="1905006" cy="1269948"/>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9" cstate="print"/>
                    <a:stretch>
                      <a:fillRect/>
                    </a:stretch>
                  </pic:blipFill>
                  <pic:spPr>
                    <a:xfrm>
                      <a:off x="0" y="0"/>
                      <a:ext cx="1905006" cy="1269948"/>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
        </w:rPr>
        <w:t>图</w:t>
      </w:r>
      <w:r w:rsidRPr="006E4ACA">
        <w:rPr>
          <w:rFonts w:ascii="宋体" w:eastAsia="宋体" w:hAnsi="宋体" w:cs="Times New Roman"/>
          <w:color w:val="000000" w:themeColor="text1"/>
          <w:spacing w:val="1"/>
        </w:rPr>
        <w:t>D-7</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5"/>
        </w:rPr>
        <w:t>标准答案</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3"/>
          <w:lang w:eastAsia="zh-CN"/>
        </w:rPr>
        <w:t>解：设各电容器的电压为</w:t>
      </w:r>
      <w:r w:rsidRPr="006E4ACA">
        <w:rPr>
          <w:rFonts w:ascii="宋体" w:eastAsia="宋体" w:hAnsi="宋体" w:cs="宋体"/>
          <w:color w:val="000000" w:themeColor="text1"/>
          <w:spacing w:val="-13"/>
          <w:lang w:eastAsia="zh-CN"/>
        </w:rPr>
        <w:t>U</w:t>
      </w:r>
      <w:r w:rsidRPr="006E4ACA">
        <w:rPr>
          <w:rFonts w:ascii="Times New Roman" w:eastAsia="宋体" w:hAnsi="Times New Roman" w:cs="Times New Roman"/>
          <w:color w:val="000000" w:themeColor="text1"/>
          <w:spacing w:val="-13"/>
          <w:lang w:eastAsia="zh-CN"/>
        </w:rPr>
        <w:t>₁</w:t>
      </w:r>
      <w:r w:rsidRPr="006E4ACA">
        <w:rPr>
          <w:rFonts w:ascii="宋体" w:eastAsia="宋体" w:hAnsi="宋体" w:cs="宋体"/>
          <w:color w:val="000000" w:themeColor="text1"/>
          <w:spacing w:val="-13"/>
          <w:lang w:eastAsia="zh-CN"/>
        </w:rPr>
        <w:t>、U</w:t>
      </w:r>
      <w:r w:rsidRPr="006E4ACA">
        <w:rPr>
          <w:rFonts w:ascii="Times New Roman" w:eastAsia="宋体" w:hAnsi="Times New Roman" w:cs="Times New Roman"/>
          <w:color w:val="000000" w:themeColor="text1"/>
          <w:spacing w:val="-13"/>
          <w:lang w:eastAsia="zh-CN"/>
        </w:rPr>
        <w:t>₂</w:t>
      </w:r>
      <w:r w:rsidRPr="006E4ACA">
        <w:rPr>
          <w:rFonts w:ascii="宋体" w:eastAsia="宋体" w:hAnsi="宋体" w:cs="宋体"/>
          <w:color w:val="000000" w:themeColor="text1"/>
          <w:spacing w:val="-13"/>
          <w:lang w:eastAsia="zh-CN"/>
        </w:rPr>
        <w:t>、U</w:t>
      </w:r>
      <w:r w:rsidRPr="006E4ACA">
        <w:rPr>
          <w:rFonts w:ascii="Times New Roman" w:eastAsia="宋体" w:hAnsi="Times New Roman" w:cs="Times New Roman"/>
          <w:color w:val="000000" w:themeColor="text1"/>
          <w:spacing w:val="-13"/>
          <w:lang w:eastAsia="zh-CN"/>
        </w:rPr>
        <w:t>₃</w:t>
      </w:r>
      <w:r w:rsidRPr="006E4ACA">
        <w:rPr>
          <w:rFonts w:ascii="宋体" w:eastAsia="宋体" w:hAnsi="宋体" w:cs="宋体"/>
          <w:color w:val="000000" w:themeColor="text1"/>
          <w:spacing w:val="-13"/>
          <w:lang w:eastAsia="zh-CN"/>
        </w:rPr>
        <w:t>、U</w:t>
      </w:r>
      <w:r w:rsidRPr="006E4ACA">
        <w:rPr>
          <w:rFonts w:ascii="宋体" w:eastAsia="宋体" w:hAnsi="宋体"/>
          <w:color w:val="000000" w:themeColor="text1"/>
          <w:spacing w:val="-15"/>
          <w:lang w:eastAsia="zh-CN"/>
        </w:rPr>
        <w:t>4</w:t>
      </w:r>
      <w:r w:rsidRPr="006E4ACA">
        <w:rPr>
          <w:rFonts w:ascii="宋体" w:eastAsia="宋体" w:hAnsi="宋体" w:cs="宋体"/>
          <w:color w:val="000000" w:themeColor="text1"/>
          <w:spacing w:val="-15"/>
          <w:lang w:eastAsia="zh-CN"/>
        </w:rPr>
        <w:t>、</w:t>
      </w:r>
      <w:r w:rsidRPr="006E4ACA">
        <w:rPr>
          <w:rFonts w:ascii="宋体" w:eastAsia="宋体" w:hAnsi="宋体"/>
          <w:color w:val="000000" w:themeColor="text1"/>
          <w:spacing w:val="-15"/>
          <w:lang w:eastAsia="zh-CN"/>
        </w:rPr>
        <w:t>U</w:t>
      </w:r>
      <w:r w:rsidRPr="006E4ACA">
        <w:rPr>
          <w:rFonts w:ascii="宋体" w:eastAsia="MS Mincho" w:hAnsi="宋体" w:cs="MS Mincho" w:hint="eastAsia"/>
          <w:color w:val="000000" w:themeColor="text1"/>
          <w:spacing w:val="-15"/>
          <w:lang w:eastAsia="zh-CN"/>
        </w:rPr>
        <w:t>₅</w:t>
      </w:r>
      <w:r w:rsidRPr="006E4ACA">
        <w:rPr>
          <w:rFonts w:ascii="宋体" w:eastAsia="宋体" w:hAnsi="宋体"/>
          <w:color w:val="000000" w:themeColor="text1"/>
          <w:spacing w:val="-15"/>
          <w:lang w:eastAsia="zh-CN"/>
        </w:rPr>
        <w:t>,</w:t>
      </w:r>
      <w:r w:rsidRPr="006E4ACA">
        <w:rPr>
          <w:rFonts w:ascii="宋体" w:eastAsia="宋体" w:hAnsi="宋体" w:cs="黑体"/>
          <w:color w:val="000000" w:themeColor="text1"/>
          <w:spacing w:val="-15"/>
          <w:lang w:eastAsia="zh-CN"/>
        </w:rPr>
        <w:t>电容</w:t>
      </w:r>
      <w:r w:rsidRPr="006E4ACA">
        <w:rPr>
          <w:rFonts w:ascii="宋体" w:eastAsia="宋体" w:hAnsi="宋体"/>
          <w:color w:val="000000" w:themeColor="text1"/>
          <w:spacing w:val="-15"/>
          <w:lang w:eastAsia="zh-CN"/>
        </w:rPr>
        <w:t>C</w:t>
      </w:r>
      <w:r w:rsidRPr="006E4ACA">
        <w:rPr>
          <w:rFonts w:ascii="Times New Roman" w:eastAsia="宋体" w:hAnsi="Times New Roman" w:cs="Times New Roman"/>
          <w:color w:val="000000" w:themeColor="text1"/>
          <w:spacing w:val="-15"/>
          <w:lang w:eastAsia="zh-CN"/>
        </w:rPr>
        <w:t>₃</w:t>
      </w:r>
      <w:r w:rsidRPr="006E4ACA">
        <w:rPr>
          <w:rFonts w:ascii="宋体" w:eastAsia="宋体" w:hAnsi="宋体" w:cs="宋体"/>
          <w:color w:val="000000" w:themeColor="text1"/>
          <w:spacing w:val="-15"/>
          <w:lang w:eastAsia="zh-CN"/>
        </w:rPr>
        <w:t>、</w:t>
      </w:r>
      <w:r w:rsidRPr="006E4ACA">
        <w:rPr>
          <w:rFonts w:ascii="宋体" w:eastAsia="宋体" w:hAnsi="宋体"/>
          <w:color w:val="000000" w:themeColor="text1"/>
          <w:spacing w:val="-15"/>
          <w:lang w:eastAsia="zh-CN"/>
        </w:rPr>
        <w:t>C</w:t>
      </w:r>
      <w:r w:rsidRPr="006E4ACA">
        <w:rPr>
          <w:rFonts w:ascii="Times New Roman" w:eastAsia="宋体" w:hAnsi="Times New Roman" w:cs="Times New Roman"/>
          <w:color w:val="000000" w:themeColor="text1"/>
          <w:spacing w:val="-15"/>
          <w:lang w:eastAsia="zh-CN"/>
        </w:rPr>
        <w:t>₄</w:t>
      </w:r>
      <w:r w:rsidRPr="006E4ACA">
        <w:rPr>
          <w:rFonts w:ascii="宋体" w:eastAsia="宋体" w:hAnsi="宋体" w:cs="黑体"/>
          <w:color w:val="000000" w:themeColor="text1"/>
          <w:spacing w:val="-15"/>
          <w:lang w:eastAsia="zh-CN"/>
        </w:rPr>
        <w:t>串联，再与</w:t>
      </w:r>
      <w:r w:rsidRPr="006E4ACA">
        <w:rPr>
          <w:rFonts w:ascii="宋体" w:eastAsia="宋体" w:hAnsi="宋体"/>
          <w:color w:val="000000" w:themeColor="text1"/>
          <w:spacing w:val="-15"/>
          <w:lang w:eastAsia="zh-CN"/>
        </w:rPr>
        <w:t>C</w:t>
      </w:r>
      <w:r w:rsidRPr="006E4ACA">
        <w:rPr>
          <w:rFonts w:ascii="Times New Roman" w:eastAsia="宋体" w:hAnsi="Times New Roman" w:cs="Times New Roman"/>
          <w:color w:val="000000" w:themeColor="text1"/>
          <w:spacing w:val="-15"/>
          <w:lang w:eastAsia="zh-CN"/>
        </w:rPr>
        <w:t>₂</w:t>
      </w:r>
      <w:r w:rsidRPr="006E4ACA">
        <w:rPr>
          <w:rFonts w:ascii="宋体" w:eastAsia="宋体" w:hAnsi="宋体" w:cs="黑体"/>
          <w:color w:val="000000" w:themeColor="text1"/>
          <w:spacing w:val="-15"/>
          <w:lang w:eastAsia="zh-CN"/>
        </w:rPr>
        <w:t>并联后</w:t>
      </w:r>
      <w:r w:rsidRPr="006E4ACA">
        <w:rPr>
          <w:rFonts w:ascii="宋体" w:eastAsia="宋体" w:hAnsi="宋体" w:cs="黑体"/>
          <w:color w:val="000000" w:themeColor="text1"/>
          <w:spacing w:val="-19"/>
          <w:lang w:eastAsia="zh-CN"/>
        </w:rPr>
        <w:t>的等效电容</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C</w:t>
      </w:r>
      <w:r w:rsidRPr="006E4ACA">
        <w:rPr>
          <w:rFonts w:ascii="宋体" w:eastAsia="MS Mincho" w:hAnsi="宋体" w:cs="MS Mincho" w:hint="eastAsia"/>
          <w:color w:val="000000" w:themeColor="text1"/>
          <w:spacing w:val="-2"/>
        </w:rPr>
        <w:t>₅</w:t>
      </w:r>
      <w:r w:rsidRPr="006E4ACA">
        <w:rPr>
          <w:rFonts w:ascii="宋体" w:eastAsia="宋体" w:hAnsi="宋体"/>
          <w:color w:val="000000" w:themeColor="text1"/>
          <w:spacing w:val="-2"/>
        </w:rPr>
        <w:t>=C</w:t>
      </w:r>
      <w:r w:rsidRPr="006E4ACA">
        <w:rPr>
          <w:rFonts w:ascii="Times New Roman" w:eastAsia="宋体" w:hAnsi="Times New Roman" w:cs="Times New Roman"/>
          <w:color w:val="000000" w:themeColor="text1"/>
          <w:spacing w:val="-2"/>
        </w:rPr>
        <w:t>₃</w:t>
      </w:r>
      <w:r w:rsidRPr="006E4ACA">
        <w:rPr>
          <w:rFonts w:ascii="宋体" w:eastAsia="宋体" w:hAnsi="宋体"/>
          <w:color w:val="000000" w:themeColor="text1"/>
          <w:spacing w:val="-2"/>
        </w:rPr>
        <w:t>×C</w:t>
      </w:r>
      <w:r w:rsidRPr="006E4ACA">
        <w:rPr>
          <w:rFonts w:ascii="Times New Roman" w:eastAsia="宋体" w:hAnsi="Times New Roman" w:cs="Times New Roman"/>
          <w:color w:val="000000" w:themeColor="text1"/>
          <w:spacing w:val="-2"/>
        </w:rPr>
        <w:t>₄</w:t>
      </w:r>
      <w:r w:rsidRPr="006E4ACA">
        <w:rPr>
          <w:rFonts w:ascii="宋体" w:eastAsia="宋体" w:hAnsi="宋体"/>
          <w:color w:val="000000" w:themeColor="text1"/>
          <w:spacing w:val="-2"/>
        </w:rPr>
        <w:t>/(C</w:t>
      </w:r>
      <w:r w:rsidRPr="006E4ACA">
        <w:rPr>
          <w:rFonts w:ascii="Times New Roman" w:eastAsia="宋体" w:hAnsi="Times New Roman" w:cs="Times New Roman"/>
          <w:color w:val="000000" w:themeColor="text1"/>
          <w:spacing w:val="-2"/>
        </w:rPr>
        <w:t>₃</w:t>
      </w:r>
      <w:r w:rsidRPr="006E4ACA">
        <w:rPr>
          <w:rFonts w:ascii="宋体" w:eastAsia="宋体" w:hAnsi="宋体"/>
          <w:color w:val="000000" w:themeColor="text1"/>
          <w:spacing w:val="-2"/>
        </w:rPr>
        <w:t>+C</w:t>
      </w:r>
      <w:r w:rsidRPr="006E4ACA">
        <w:rPr>
          <w:rFonts w:ascii="Times New Roman" w:eastAsia="宋体" w:hAnsi="Times New Roman" w:cs="Times New Roman"/>
          <w:color w:val="000000" w:themeColor="text1"/>
          <w:spacing w:val="-2"/>
        </w:rPr>
        <w:t>₄</w:t>
      </w:r>
      <w:r w:rsidRPr="006E4ACA">
        <w:rPr>
          <w:rFonts w:ascii="宋体" w:eastAsia="宋体" w:hAnsi="宋体"/>
          <w:color w:val="000000" w:themeColor="text1"/>
          <w:spacing w:val="-2"/>
        </w:rPr>
        <w:t>)+C</w:t>
      </w:r>
      <w:r w:rsidRPr="006E4ACA">
        <w:rPr>
          <w:rFonts w:ascii="Times New Roman" w:eastAsia="宋体" w:hAnsi="Times New Roman" w:cs="Times New Roman"/>
          <w:color w:val="000000" w:themeColor="text1"/>
          <w:spacing w:val="-2"/>
        </w:rPr>
        <w:t>₂</w:t>
      </w:r>
      <w:r w:rsidRPr="006E4ACA">
        <w:rPr>
          <w:rFonts w:ascii="宋体" w:eastAsia="宋体" w:hAnsi="宋体"/>
          <w:color w:val="000000" w:themeColor="text1"/>
          <w:spacing w:val="-2"/>
        </w:rPr>
        <w:t>=6×2/(6+2)+3=9/2(μF)</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3"/>
          <w:lang w:eastAsia="zh-CN"/>
        </w:rPr>
        <w:t>C</w:t>
      </w:r>
      <w:r w:rsidRPr="006E4ACA">
        <w:rPr>
          <w:rFonts w:ascii="Times New Roman" w:eastAsia="宋体" w:hAnsi="Times New Roman" w:cs="Times New Roman"/>
          <w:color w:val="000000" w:themeColor="text1"/>
          <w:spacing w:val="-3"/>
          <w:lang w:eastAsia="zh-CN"/>
        </w:rPr>
        <w:t>₁</w:t>
      </w:r>
      <w:r w:rsidRPr="006E4ACA">
        <w:rPr>
          <w:rFonts w:ascii="宋体" w:eastAsia="宋体" w:hAnsi="宋体"/>
          <w:color w:val="000000" w:themeColor="text1"/>
          <w:spacing w:val="-3"/>
          <w:lang w:eastAsia="zh-CN"/>
        </w:rPr>
        <w:t>/C</w:t>
      </w:r>
      <w:r w:rsidRPr="006E4ACA">
        <w:rPr>
          <w:rFonts w:ascii="宋体" w:eastAsia="MS Mincho" w:hAnsi="宋体" w:cs="MS Mincho" w:hint="eastAsia"/>
          <w:color w:val="000000" w:themeColor="text1"/>
          <w:spacing w:val="-3"/>
          <w:lang w:eastAsia="zh-CN"/>
        </w:rPr>
        <w:t>₅</w:t>
      </w:r>
      <w:r w:rsidRPr="006E4ACA">
        <w:rPr>
          <w:rFonts w:ascii="宋体" w:eastAsia="宋体" w:hAnsi="宋体"/>
          <w:color w:val="000000" w:themeColor="text1"/>
          <w:spacing w:val="-3"/>
          <w:lang w:eastAsia="zh-CN"/>
        </w:rPr>
        <w:t>=U</w:t>
      </w:r>
      <w:r w:rsidRPr="006E4ACA">
        <w:rPr>
          <w:rFonts w:ascii="宋体" w:eastAsia="MS Mincho" w:hAnsi="宋体" w:cs="MS Mincho" w:hint="eastAsia"/>
          <w:color w:val="000000" w:themeColor="text1"/>
          <w:spacing w:val="-3"/>
          <w:lang w:eastAsia="zh-CN"/>
        </w:rPr>
        <w:t>₅</w:t>
      </w:r>
      <w:r w:rsidRPr="006E4ACA">
        <w:rPr>
          <w:rFonts w:ascii="宋体" w:eastAsia="宋体" w:hAnsi="宋体"/>
          <w:color w:val="000000" w:themeColor="text1"/>
          <w:spacing w:val="-3"/>
          <w:lang w:eastAsia="zh-CN"/>
        </w:rPr>
        <w:t>/U</w:t>
      </w:r>
      <w:r w:rsidRPr="006E4ACA">
        <w:rPr>
          <w:rFonts w:ascii="Times New Roman" w:eastAsia="宋体" w:hAnsi="Times New Roman" w:cs="Times New Roman"/>
          <w:color w:val="000000" w:themeColor="text1"/>
          <w:spacing w:val="-3"/>
          <w:lang w:eastAsia="zh-CN"/>
        </w:rPr>
        <w:t>₁</w:t>
      </w:r>
      <w:r w:rsidRPr="006E4ACA">
        <w:rPr>
          <w:rFonts w:ascii="宋体" w:eastAsia="宋体" w:hAnsi="宋体"/>
          <w:color w:val="000000" w:themeColor="text1"/>
          <w:spacing w:val="-10"/>
          <w:lang w:eastAsia="zh-CN"/>
        </w:rPr>
        <w:t>U</w:t>
      </w:r>
      <w:r w:rsidRPr="006E4ACA">
        <w:rPr>
          <w:rFonts w:ascii="Times New Roman" w:eastAsia="宋体" w:hAnsi="Times New Roman" w:cs="Times New Roman"/>
          <w:color w:val="000000" w:themeColor="text1"/>
          <w:spacing w:val="-10"/>
          <w:lang w:eastAsia="zh-CN"/>
        </w:rPr>
        <w:t>₁</w:t>
      </w:r>
      <w:r w:rsidRPr="006E4ACA">
        <w:rPr>
          <w:rFonts w:ascii="宋体" w:eastAsia="宋体" w:hAnsi="宋体"/>
          <w:color w:val="000000" w:themeColor="text1"/>
          <w:spacing w:val="-10"/>
          <w:lang w:eastAsia="zh-CN"/>
        </w:rPr>
        <w:t>+U</w:t>
      </w:r>
      <w:r w:rsidRPr="006E4ACA">
        <w:rPr>
          <w:rFonts w:ascii="Times New Roman" w:eastAsia="宋体" w:hAnsi="Times New Roman" w:cs="Times New Roman"/>
          <w:color w:val="000000" w:themeColor="text1"/>
          <w:spacing w:val="-10"/>
          <w:lang w:eastAsia="zh-CN"/>
        </w:rPr>
        <w:t>₂</w:t>
      </w:r>
      <w:r w:rsidRPr="006E4ACA">
        <w:rPr>
          <w:rFonts w:ascii="宋体" w:eastAsia="宋体" w:hAnsi="宋体"/>
          <w:color w:val="000000" w:themeColor="text1"/>
          <w:spacing w:val="-10"/>
          <w:lang w:eastAsia="zh-CN"/>
        </w:rPr>
        <w:t>=100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9"/>
          <w:lang w:eastAsia="zh-CN"/>
        </w:rPr>
        <w:t>将</w:t>
      </w:r>
      <w:r w:rsidRPr="006E4ACA">
        <w:rPr>
          <w:rFonts w:ascii="宋体" w:eastAsia="宋体" w:hAnsi="宋体" w:cs="宋体"/>
          <w:color w:val="000000" w:themeColor="text1"/>
          <w:spacing w:val="-19"/>
          <w:lang w:eastAsia="zh-CN"/>
        </w:rPr>
        <w:t>C、C</w:t>
      </w:r>
      <w:r w:rsidRPr="006E4ACA">
        <w:rPr>
          <w:rFonts w:ascii="宋体" w:eastAsia="MS Mincho" w:hAnsi="宋体" w:cs="MS Mincho" w:hint="eastAsia"/>
          <w:color w:val="000000" w:themeColor="text1"/>
          <w:spacing w:val="-19"/>
          <w:lang w:eastAsia="zh-CN"/>
        </w:rPr>
        <w:t>₅</w:t>
      </w:r>
      <w:r w:rsidRPr="006E4ACA">
        <w:rPr>
          <w:rFonts w:ascii="宋体" w:eastAsia="宋体" w:hAnsi="宋体" w:cs="黑体"/>
          <w:color w:val="000000" w:themeColor="text1"/>
          <w:spacing w:val="-19"/>
          <w:lang w:eastAsia="zh-CN"/>
        </w:rPr>
        <w:t>数值代入，解联立方程得</w:t>
      </w:r>
      <w:r w:rsidRPr="006E4ACA">
        <w:rPr>
          <w:rFonts w:ascii="宋体" w:eastAsia="宋体" w:hAnsi="宋体"/>
          <w:color w:val="000000" w:themeColor="text1"/>
          <w:spacing w:val="-11"/>
          <w:lang w:eastAsia="zh-CN"/>
        </w:rPr>
        <w:t>U</w:t>
      </w:r>
      <w:r w:rsidRPr="006E4ACA">
        <w:rPr>
          <w:rFonts w:ascii="Times New Roman" w:eastAsia="宋体" w:hAnsi="Times New Roman" w:cs="Times New Roman"/>
          <w:color w:val="000000" w:themeColor="text1"/>
          <w:spacing w:val="-11"/>
          <w:lang w:eastAsia="zh-CN"/>
        </w:rPr>
        <w:t>₁</w:t>
      </w:r>
      <w:r w:rsidRPr="006E4ACA">
        <w:rPr>
          <w:rFonts w:ascii="宋体" w:eastAsia="宋体" w:hAnsi="宋体"/>
          <w:color w:val="000000" w:themeColor="text1"/>
          <w:spacing w:val="-11"/>
          <w:lang w:eastAsia="zh-CN"/>
        </w:rPr>
        <w:t>=81.8(V)</w:t>
      </w:r>
    </w:p>
    <w:p w:rsidR="00926173" w:rsidRPr="006E4ACA" w:rsidRDefault="00926173" w:rsidP="00926173">
      <w:pPr>
        <w:pStyle w:val="a7"/>
        <w:rPr>
          <w:rFonts w:ascii="宋体" w:eastAsia="宋体" w:hAnsi="宋体" w:cs="Calibri"/>
          <w:color w:val="000000" w:themeColor="text1"/>
        </w:rPr>
      </w:pPr>
      <w:r w:rsidRPr="006E4ACA">
        <w:rPr>
          <w:rFonts w:ascii="宋体" w:eastAsia="宋体" w:hAnsi="宋体"/>
          <w:color w:val="000000" w:themeColor="text1"/>
          <w:spacing w:val="-10"/>
        </w:rPr>
        <w:t>U</w:t>
      </w:r>
      <w:r w:rsidRPr="006E4ACA">
        <w:rPr>
          <w:rFonts w:ascii="宋体" w:eastAsia="MS Mincho" w:hAnsi="宋体" w:cs="MS Mincho" w:hint="eastAsia"/>
          <w:color w:val="000000" w:themeColor="text1"/>
          <w:spacing w:val="-10"/>
        </w:rPr>
        <w:t>₅</w:t>
      </w:r>
      <w:r w:rsidRPr="006E4ACA">
        <w:rPr>
          <w:rFonts w:ascii="宋体" w:eastAsia="宋体" w:hAnsi="宋体"/>
          <w:color w:val="000000" w:themeColor="text1"/>
          <w:spacing w:val="-10"/>
        </w:rPr>
        <w:t>=U</w:t>
      </w:r>
      <w:r w:rsidRPr="006E4ACA">
        <w:rPr>
          <w:rFonts w:ascii="Times New Roman" w:eastAsia="宋体" w:hAnsi="Times New Roman" w:cs="Times New Roman"/>
          <w:color w:val="000000" w:themeColor="text1"/>
          <w:spacing w:val="-10"/>
        </w:rPr>
        <w:t>₂</w:t>
      </w:r>
      <w:r w:rsidRPr="006E4ACA">
        <w:rPr>
          <w:rFonts w:ascii="宋体" w:eastAsia="宋体" w:hAnsi="宋体"/>
          <w:color w:val="000000" w:themeColor="text1"/>
          <w:spacing w:val="-10"/>
        </w:rPr>
        <w:t>=18.2(V)</w:t>
      </w:r>
      <w:r w:rsidRPr="006E4ACA">
        <w:rPr>
          <w:rFonts w:ascii="宋体" w:eastAsia="宋体" w:hAnsi="宋体"/>
          <w:color w:val="000000" w:themeColor="text1"/>
          <w:spacing w:val="-3"/>
        </w:rPr>
        <w:t>C</w:t>
      </w:r>
      <w:r w:rsidRPr="006E4ACA">
        <w:rPr>
          <w:rFonts w:ascii="Times New Roman" w:eastAsia="宋体" w:hAnsi="Times New Roman" w:cs="Times New Roman"/>
          <w:color w:val="000000" w:themeColor="text1"/>
          <w:spacing w:val="-3"/>
        </w:rPr>
        <w:t>₃</w:t>
      </w:r>
      <w:r w:rsidRPr="006E4ACA">
        <w:rPr>
          <w:rFonts w:ascii="宋体" w:eastAsia="宋体" w:hAnsi="宋体"/>
          <w:color w:val="000000" w:themeColor="text1"/>
          <w:spacing w:val="-3"/>
        </w:rPr>
        <w:t>/C</w:t>
      </w:r>
      <w:r w:rsidRPr="006E4ACA">
        <w:rPr>
          <w:rFonts w:ascii="Times New Roman" w:eastAsia="宋体" w:hAnsi="Times New Roman" w:cs="Times New Roman"/>
          <w:color w:val="000000" w:themeColor="text1"/>
          <w:spacing w:val="-3"/>
        </w:rPr>
        <w:t>₄</w:t>
      </w:r>
      <w:r w:rsidRPr="006E4ACA">
        <w:rPr>
          <w:rFonts w:ascii="宋体" w:eastAsia="宋体" w:hAnsi="宋体"/>
          <w:color w:val="000000" w:themeColor="text1"/>
          <w:spacing w:val="-3"/>
        </w:rPr>
        <w:t>=U</w:t>
      </w:r>
      <w:r w:rsidRPr="006E4ACA">
        <w:rPr>
          <w:rFonts w:ascii="Times New Roman" w:eastAsia="宋体" w:hAnsi="Times New Roman" w:cs="Times New Roman"/>
          <w:color w:val="000000" w:themeColor="text1"/>
          <w:spacing w:val="-3"/>
        </w:rPr>
        <w:t>₄</w:t>
      </w:r>
      <w:r w:rsidRPr="006E4ACA">
        <w:rPr>
          <w:rFonts w:ascii="宋体" w:eastAsia="宋体" w:hAnsi="宋体"/>
          <w:color w:val="000000" w:themeColor="text1"/>
          <w:spacing w:val="-3"/>
        </w:rPr>
        <w:t>/U</w:t>
      </w:r>
      <w:r w:rsidRPr="006E4ACA">
        <w:rPr>
          <w:rFonts w:ascii="Times New Roman" w:eastAsia="宋体" w:hAnsi="Times New Roman" w:cs="Times New Roman"/>
          <w:color w:val="000000" w:themeColor="text1"/>
          <w:spacing w:val="-3"/>
        </w:rPr>
        <w:t>₃</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2"/>
        </w:rPr>
        <w:t>U</w:t>
      </w:r>
      <w:r w:rsidRPr="006E4ACA">
        <w:rPr>
          <w:rFonts w:ascii="Times New Roman" w:eastAsia="宋体" w:hAnsi="Times New Roman" w:cs="Times New Roman"/>
          <w:color w:val="000000" w:themeColor="text1"/>
          <w:spacing w:val="-12"/>
        </w:rPr>
        <w:t>₃</w:t>
      </w:r>
      <w:r w:rsidRPr="006E4ACA">
        <w:rPr>
          <w:rFonts w:ascii="宋体" w:eastAsia="宋体" w:hAnsi="宋体"/>
          <w:color w:val="000000" w:themeColor="text1"/>
          <w:spacing w:val="-12"/>
        </w:rPr>
        <w:t>+U</w:t>
      </w:r>
      <w:r w:rsidRPr="006E4ACA">
        <w:rPr>
          <w:rFonts w:ascii="Times New Roman" w:eastAsia="宋体" w:hAnsi="Times New Roman" w:cs="Times New Roman"/>
          <w:color w:val="000000" w:themeColor="text1"/>
          <w:spacing w:val="-12"/>
        </w:rPr>
        <w:t>₄</w:t>
      </w:r>
      <w:r w:rsidRPr="006E4ACA">
        <w:rPr>
          <w:rFonts w:ascii="宋体" w:eastAsia="宋体" w:hAnsi="宋体"/>
          <w:color w:val="000000" w:themeColor="text1"/>
          <w:spacing w:val="-12"/>
        </w:rPr>
        <w:t>=U</w:t>
      </w:r>
      <w:r w:rsidRPr="006E4ACA">
        <w:rPr>
          <w:rFonts w:ascii="Times New Roman" w:eastAsia="宋体" w:hAnsi="Times New Roman" w:cs="Times New Roman"/>
          <w:color w:val="000000" w:themeColor="text1"/>
          <w:spacing w:val="-12"/>
        </w:rPr>
        <w:t>₂</w:t>
      </w:r>
      <w:r w:rsidRPr="006E4ACA">
        <w:rPr>
          <w:rFonts w:ascii="宋体" w:eastAsia="宋体" w:hAnsi="宋体"/>
          <w:color w:val="000000" w:themeColor="text1"/>
          <w:spacing w:val="-12"/>
        </w:rPr>
        <w:t>=18.2</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7"/>
          <w:lang w:eastAsia="zh-CN"/>
        </w:rPr>
        <w:t>将</w:t>
      </w:r>
      <w:r w:rsidRPr="006E4ACA">
        <w:rPr>
          <w:rFonts w:ascii="宋体" w:eastAsia="宋体" w:hAnsi="宋体" w:cs="宋体"/>
          <w:color w:val="000000" w:themeColor="text1"/>
          <w:spacing w:val="-17"/>
          <w:lang w:eastAsia="zh-CN"/>
        </w:rPr>
        <w:t>C</w:t>
      </w:r>
      <w:r w:rsidRPr="006E4ACA">
        <w:rPr>
          <w:rFonts w:ascii="Times New Roman" w:eastAsia="宋体" w:hAnsi="Times New Roman" w:cs="Times New Roman"/>
          <w:color w:val="000000" w:themeColor="text1"/>
          <w:spacing w:val="-17"/>
          <w:lang w:eastAsia="zh-CN"/>
        </w:rPr>
        <w:t>₃</w:t>
      </w:r>
      <w:r w:rsidRPr="006E4ACA">
        <w:rPr>
          <w:rFonts w:ascii="宋体" w:eastAsia="宋体" w:hAnsi="宋体" w:cs="宋体"/>
          <w:color w:val="000000" w:themeColor="text1"/>
          <w:spacing w:val="-17"/>
          <w:lang w:eastAsia="zh-CN"/>
        </w:rPr>
        <w:t>、C</w:t>
      </w:r>
      <w:r w:rsidRPr="006E4ACA">
        <w:rPr>
          <w:rFonts w:ascii="Times New Roman" w:eastAsia="宋体" w:hAnsi="Times New Roman" w:cs="Times New Roman"/>
          <w:color w:val="000000" w:themeColor="text1"/>
          <w:spacing w:val="-17"/>
          <w:lang w:eastAsia="zh-CN"/>
        </w:rPr>
        <w:t>₄</w:t>
      </w:r>
      <w:r w:rsidRPr="006E4ACA">
        <w:rPr>
          <w:rFonts w:ascii="宋体" w:eastAsia="宋体" w:hAnsi="宋体" w:cs="黑体"/>
          <w:color w:val="000000" w:themeColor="text1"/>
          <w:spacing w:val="-17"/>
          <w:lang w:eastAsia="zh-CN"/>
        </w:rPr>
        <w:t>数值代入，解联立方程得</w:t>
      </w:r>
      <w:r w:rsidRPr="006E4ACA">
        <w:rPr>
          <w:rFonts w:ascii="宋体" w:eastAsia="宋体" w:hAnsi="宋体"/>
          <w:color w:val="000000" w:themeColor="text1"/>
          <w:spacing w:val="-10"/>
          <w:lang w:eastAsia="zh-CN"/>
        </w:rPr>
        <w:t>U</w:t>
      </w:r>
      <w:r w:rsidRPr="006E4ACA">
        <w:rPr>
          <w:rFonts w:ascii="Times New Roman" w:eastAsia="宋体" w:hAnsi="Times New Roman" w:cs="Times New Roman"/>
          <w:color w:val="000000" w:themeColor="text1"/>
          <w:spacing w:val="-10"/>
          <w:lang w:eastAsia="zh-CN"/>
        </w:rPr>
        <w:t>₃</w:t>
      </w:r>
      <w:r w:rsidRPr="006E4ACA">
        <w:rPr>
          <w:rFonts w:ascii="宋体" w:eastAsia="宋体" w:hAnsi="宋体"/>
          <w:color w:val="000000" w:themeColor="text1"/>
          <w:spacing w:val="-10"/>
          <w:lang w:eastAsia="zh-CN"/>
        </w:rPr>
        <w:t>=4.55(V)</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0"/>
          <w:lang w:eastAsia="zh-CN"/>
        </w:rPr>
        <w:t>U</w:t>
      </w:r>
      <w:r w:rsidRPr="006E4ACA">
        <w:rPr>
          <w:rFonts w:ascii="Times New Roman" w:eastAsia="宋体" w:hAnsi="Times New Roman" w:cs="Times New Roman"/>
          <w:color w:val="000000" w:themeColor="text1"/>
          <w:spacing w:val="-10"/>
          <w:lang w:eastAsia="zh-CN"/>
        </w:rPr>
        <w:t>₄</w:t>
      </w:r>
      <w:r w:rsidRPr="006E4ACA">
        <w:rPr>
          <w:rFonts w:ascii="宋体" w:eastAsia="宋体" w:hAnsi="宋体"/>
          <w:color w:val="000000" w:themeColor="text1"/>
          <w:spacing w:val="-10"/>
          <w:lang w:eastAsia="zh-CN"/>
        </w:rPr>
        <w:t>=13.65(V)</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5"/>
          <w:lang w:eastAsia="zh-CN"/>
        </w:rPr>
        <w:t>答：</w:t>
      </w:r>
      <w:r w:rsidRPr="006E4ACA">
        <w:rPr>
          <w:rFonts w:ascii="宋体" w:eastAsia="宋体" w:hAnsi="宋体" w:cs="宋体"/>
          <w:color w:val="000000" w:themeColor="text1"/>
          <w:spacing w:val="-15"/>
          <w:lang w:eastAsia="zh-CN"/>
        </w:rPr>
        <w:t>C、C</w:t>
      </w:r>
      <w:r w:rsidRPr="006E4ACA">
        <w:rPr>
          <w:rFonts w:ascii="Times New Roman" w:eastAsia="宋体" w:hAnsi="Times New Roman" w:cs="Times New Roman"/>
          <w:color w:val="000000" w:themeColor="text1"/>
          <w:spacing w:val="-15"/>
          <w:lang w:eastAsia="zh-CN"/>
        </w:rPr>
        <w:t>₂</w:t>
      </w:r>
      <w:r w:rsidRPr="006E4ACA">
        <w:rPr>
          <w:rFonts w:ascii="宋体" w:eastAsia="宋体" w:hAnsi="宋体" w:cs="宋体"/>
          <w:color w:val="000000" w:themeColor="text1"/>
          <w:spacing w:val="-15"/>
          <w:lang w:eastAsia="zh-CN"/>
        </w:rPr>
        <w:t>、C</w:t>
      </w:r>
      <w:r w:rsidRPr="006E4ACA">
        <w:rPr>
          <w:rFonts w:ascii="Times New Roman" w:eastAsia="宋体" w:hAnsi="Times New Roman" w:cs="Times New Roman"/>
          <w:color w:val="000000" w:themeColor="text1"/>
          <w:spacing w:val="-15"/>
          <w:lang w:eastAsia="zh-CN"/>
        </w:rPr>
        <w:t>₃</w:t>
      </w:r>
      <w:r w:rsidRPr="006E4ACA">
        <w:rPr>
          <w:rFonts w:ascii="宋体" w:eastAsia="宋体" w:hAnsi="宋体" w:cs="宋体"/>
          <w:color w:val="000000" w:themeColor="text1"/>
          <w:spacing w:val="-15"/>
          <w:lang w:eastAsia="zh-CN"/>
        </w:rPr>
        <w:t>、C</w:t>
      </w:r>
      <w:r w:rsidRPr="006E4ACA">
        <w:rPr>
          <w:rFonts w:ascii="Times New Roman" w:eastAsia="宋体" w:hAnsi="Times New Roman" w:cs="Times New Roman"/>
          <w:color w:val="000000" w:themeColor="text1"/>
          <w:spacing w:val="-15"/>
          <w:lang w:eastAsia="zh-CN"/>
        </w:rPr>
        <w:t>₄</w:t>
      </w:r>
      <w:r w:rsidRPr="006E4ACA">
        <w:rPr>
          <w:rFonts w:ascii="宋体" w:eastAsia="宋体" w:hAnsi="宋体" w:cs="黑体"/>
          <w:color w:val="000000" w:themeColor="text1"/>
          <w:spacing w:val="-15"/>
          <w:lang w:eastAsia="zh-CN"/>
        </w:rPr>
        <w:t>上的电压分别为81.8</w:t>
      </w:r>
      <w:r w:rsidRPr="006E4ACA">
        <w:rPr>
          <w:rFonts w:ascii="宋体" w:eastAsia="宋体" w:hAnsi="宋体"/>
          <w:color w:val="000000" w:themeColor="text1"/>
          <w:spacing w:val="-2"/>
          <w:lang w:eastAsia="zh-CN"/>
        </w:rPr>
        <w:t>V</w:t>
      </w:r>
      <w:r w:rsidRPr="006E4ACA">
        <w:rPr>
          <w:rFonts w:ascii="宋体" w:eastAsia="宋体" w:hAnsi="宋体" w:cs="宋体"/>
          <w:color w:val="000000" w:themeColor="text1"/>
          <w:spacing w:val="-2"/>
          <w:lang w:eastAsia="zh-CN"/>
        </w:rPr>
        <w:t>、</w:t>
      </w:r>
      <w:r w:rsidRPr="006E4ACA">
        <w:rPr>
          <w:rFonts w:ascii="宋体" w:eastAsia="宋体" w:hAnsi="宋体"/>
          <w:color w:val="000000" w:themeColor="text1"/>
          <w:spacing w:val="-2"/>
          <w:lang w:eastAsia="zh-CN"/>
        </w:rPr>
        <w:t>18.2V</w:t>
      </w:r>
      <w:r w:rsidRPr="006E4ACA">
        <w:rPr>
          <w:rFonts w:ascii="宋体" w:eastAsia="宋体" w:hAnsi="宋体" w:cs="宋体"/>
          <w:color w:val="000000" w:themeColor="text1"/>
          <w:spacing w:val="-2"/>
          <w:lang w:eastAsia="zh-CN"/>
        </w:rPr>
        <w:t>、</w:t>
      </w:r>
      <w:r w:rsidRPr="006E4ACA">
        <w:rPr>
          <w:rFonts w:ascii="宋体" w:eastAsia="宋体" w:hAnsi="宋体"/>
          <w:color w:val="000000" w:themeColor="text1"/>
          <w:spacing w:val="-2"/>
          <w:lang w:eastAsia="zh-CN"/>
        </w:rPr>
        <w:t>4.55V</w:t>
      </w:r>
      <w:r w:rsidRPr="006E4ACA">
        <w:rPr>
          <w:rFonts w:ascii="宋体" w:eastAsia="宋体" w:hAnsi="宋体" w:cs="宋体"/>
          <w:color w:val="000000" w:themeColor="text1"/>
          <w:spacing w:val="-2"/>
          <w:lang w:eastAsia="zh-CN"/>
        </w:rPr>
        <w:t>、</w:t>
      </w:r>
      <w:r w:rsidRPr="006E4ACA">
        <w:rPr>
          <w:rFonts w:ascii="宋体" w:eastAsia="宋体" w:hAnsi="宋体"/>
          <w:color w:val="000000" w:themeColor="text1"/>
          <w:spacing w:val="-2"/>
          <w:lang w:eastAsia="zh-CN"/>
        </w:rPr>
        <w:t>13.65V</w:t>
      </w:r>
      <w:r w:rsidRPr="006E4ACA">
        <w:rPr>
          <w:rFonts w:ascii="宋体" w:eastAsia="宋体" w:hAnsi="宋体" w:cs="宋体"/>
          <w:color w:val="000000" w:themeColor="text1"/>
          <w:spacing w:val="-2"/>
          <w:lang w:eastAsia="zh-CN"/>
        </w:rPr>
        <w:t>。</w:t>
      </w:r>
    </w:p>
    <w:p w:rsidR="00926173" w:rsidRPr="006E4ACA" w:rsidRDefault="00926173" w:rsidP="00926173">
      <w:pPr>
        <w:rPr>
          <w:rFonts w:ascii="宋体" w:eastAsia="宋体" w:hAnsi="宋体" w:cs="宋体"/>
          <w:color w:val="000000" w:themeColor="text1"/>
        </w:rPr>
        <w:sectPr w:rsidR="00926173" w:rsidRPr="006E4ACA">
          <w:footerReference w:type="default" r:id="rId20"/>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8"/>
          <w:position w:val="-6"/>
          <w:lang w:eastAsia="zh-CN"/>
        </w:rPr>
        <w:lastRenderedPageBreak/>
        <w:t>计算题较易</w:t>
      </w:r>
      <w:r w:rsidRPr="006E4ACA">
        <w:rPr>
          <w:rFonts w:ascii="宋体" w:eastAsia="宋体" w:hAnsi="宋体"/>
          <w:color w:val="000000" w:themeColor="text1"/>
          <w:spacing w:val="-8"/>
          <w:position w:val="5"/>
          <w:lang w:eastAsia="zh-CN"/>
        </w:rPr>
        <w:t>1020/1290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5"/>
        </w:rPr>
        <w:t>如图所示电路中，各支路的电流的正方向</w:t>
      </w:r>
      <w:r w:rsidRPr="006E4ACA">
        <w:rPr>
          <w:rFonts w:ascii="宋体" w:eastAsia="宋体" w:hAnsi="宋体" w:cs="黑体"/>
          <w:color w:val="000000" w:themeColor="text1"/>
          <w:spacing w:val="4"/>
        </w:rPr>
        <w:t>已标出，试列出各节点的电流方程式。</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64"/>
        </w:rPr>
        <w:drawing>
          <wp:inline distT="0" distB="0" distL="0" distR="0">
            <wp:extent cx="2946410" cy="2051101"/>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1" cstate="print"/>
                    <a:stretch>
                      <a:fillRect/>
                    </a:stretch>
                  </pic:blipFill>
                  <pic:spPr>
                    <a:xfrm>
                      <a:off x="0" y="0"/>
                      <a:ext cx="2946410" cy="2051101"/>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2"/>
        </w:rPr>
        <w:t>图</w:t>
      </w:r>
      <w:r w:rsidRPr="006E4ACA">
        <w:rPr>
          <w:rFonts w:ascii="宋体" w:eastAsia="宋体" w:hAnsi="宋体" w:cs="Times New Roman"/>
          <w:color w:val="000000" w:themeColor="text1"/>
          <w:spacing w:val="-12"/>
        </w:rPr>
        <w:t>D-6</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标准答案</w:t>
      </w:r>
    </w:p>
    <w:p w:rsidR="00926173" w:rsidRPr="006E4ACA" w:rsidRDefault="00926173" w:rsidP="00926173">
      <w:pPr>
        <w:pStyle w:val="a7"/>
        <w:jc w:val="both"/>
        <w:rPr>
          <w:rFonts w:ascii="宋体" w:eastAsia="宋体" w:hAnsi="宋体"/>
          <w:color w:val="000000" w:themeColor="text1"/>
          <w:lang w:eastAsia="zh-CN"/>
        </w:rPr>
      </w:pPr>
      <w:r w:rsidRPr="006E4ACA">
        <w:rPr>
          <w:rFonts w:ascii="宋体" w:eastAsia="宋体" w:hAnsi="宋体" w:cs="黑体"/>
          <w:color w:val="000000" w:themeColor="text1"/>
          <w:spacing w:val="-6"/>
          <w:lang w:eastAsia="zh-CN"/>
        </w:rPr>
        <w:t>节点</w:t>
      </w:r>
      <w:r w:rsidRPr="006E4ACA">
        <w:rPr>
          <w:rFonts w:ascii="宋体" w:eastAsia="宋体" w:hAnsi="宋体"/>
          <w:color w:val="000000" w:themeColor="text1"/>
          <w:spacing w:val="-6"/>
          <w:lang w:eastAsia="zh-CN"/>
        </w:rPr>
        <w:t>a:I</w:t>
      </w:r>
      <w:r w:rsidRPr="006E4ACA">
        <w:rPr>
          <w:rFonts w:ascii="Times New Roman" w:eastAsia="宋体" w:hAnsi="Times New Roman" w:cs="Times New Roman"/>
          <w:color w:val="000000" w:themeColor="text1"/>
          <w:spacing w:val="-6"/>
          <w:lang w:eastAsia="zh-CN"/>
        </w:rPr>
        <w:t>₁</w:t>
      </w:r>
      <w:r w:rsidRPr="006E4ACA">
        <w:rPr>
          <w:rFonts w:ascii="宋体" w:eastAsia="宋体" w:hAnsi="宋体"/>
          <w:color w:val="000000" w:themeColor="text1"/>
          <w:spacing w:val="-6"/>
          <w:lang w:eastAsia="zh-CN"/>
        </w:rPr>
        <w:t>+I</w:t>
      </w:r>
      <w:r w:rsidRPr="006E4ACA">
        <w:rPr>
          <w:rFonts w:ascii="宋体" w:eastAsia="MS Mincho" w:hAnsi="宋体" w:cs="MS Mincho" w:hint="eastAsia"/>
          <w:color w:val="000000" w:themeColor="text1"/>
          <w:spacing w:val="-6"/>
          <w:lang w:eastAsia="zh-CN"/>
        </w:rPr>
        <w:t>₅</w:t>
      </w:r>
      <w:r w:rsidRPr="006E4ACA">
        <w:rPr>
          <w:rFonts w:ascii="宋体" w:eastAsia="宋体" w:hAnsi="宋体"/>
          <w:color w:val="000000" w:themeColor="text1"/>
          <w:spacing w:val="-6"/>
          <w:lang w:eastAsia="zh-CN"/>
        </w:rPr>
        <w:t>-1</w:t>
      </w:r>
      <w:r w:rsidRPr="006E4ACA">
        <w:rPr>
          <w:rFonts w:ascii="宋体" w:eastAsia="MS Mincho" w:hAnsi="宋体" w:cs="MS Mincho" w:hint="eastAsia"/>
          <w:color w:val="000000" w:themeColor="text1"/>
          <w:spacing w:val="-6"/>
          <w:lang w:eastAsia="zh-CN"/>
        </w:rPr>
        <w:t>₆</w:t>
      </w:r>
      <w:r w:rsidRPr="006E4ACA">
        <w:rPr>
          <w:rFonts w:ascii="宋体" w:eastAsia="宋体" w:hAnsi="宋体"/>
          <w:color w:val="000000" w:themeColor="text1"/>
          <w:spacing w:val="-6"/>
          <w:lang w:eastAsia="zh-CN"/>
        </w:rPr>
        <w:t>=0</w:t>
      </w:r>
      <w:r w:rsidRPr="006E4ACA">
        <w:rPr>
          <w:rFonts w:ascii="宋体" w:eastAsia="宋体" w:hAnsi="宋体" w:cs="黑体"/>
          <w:color w:val="000000" w:themeColor="text1"/>
          <w:spacing w:val="-7"/>
          <w:lang w:eastAsia="zh-CN"/>
        </w:rPr>
        <w:t>节点</w:t>
      </w:r>
      <w:r w:rsidRPr="006E4ACA">
        <w:rPr>
          <w:rFonts w:ascii="宋体" w:eastAsia="宋体" w:hAnsi="宋体"/>
          <w:color w:val="000000" w:themeColor="text1"/>
          <w:spacing w:val="-7"/>
          <w:lang w:eastAsia="zh-CN"/>
        </w:rPr>
        <w:t>b:I</w:t>
      </w:r>
      <w:r w:rsidRPr="006E4ACA">
        <w:rPr>
          <w:rFonts w:ascii="Times New Roman" w:eastAsia="宋体" w:hAnsi="Times New Roman" w:cs="Times New Roman"/>
          <w:color w:val="000000" w:themeColor="text1"/>
          <w:spacing w:val="-7"/>
          <w:lang w:eastAsia="zh-CN"/>
        </w:rPr>
        <w:t>₂</w:t>
      </w:r>
      <w:r w:rsidRPr="006E4ACA">
        <w:rPr>
          <w:rFonts w:ascii="宋体" w:eastAsia="宋体" w:hAnsi="宋体"/>
          <w:color w:val="000000" w:themeColor="text1"/>
          <w:spacing w:val="-7"/>
          <w:lang w:eastAsia="zh-CN"/>
        </w:rPr>
        <w:t>-l</w:t>
      </w:r>
      <w:r w:rsidRPr="006E4ACA">
        <w:rPr>
          <w:rFonts w:ascii="Times New Roman" w:eastAsia="宋体" w:hAnsi="Times New Roman" w:cs="Times New Roman"/>
          <w:color w:val="000000" w:themeColor="text1"/>
          <w:spacing w:val="-7"/>
          <w:lang w:eastAsia="zh-CN"/>
        </w:rPr>
        <w:t>₄</w:t>
      </w:r>
      <w:r w:rsidRPr="006E4ACA">
        <w:rPr>
          <w:rFonts w:ascii="宋体" w:eastAsia="宋体" w:hAnsi="宋体"/>
          <w:color w:val="000000" w:themeColor="text1"/>
          <w:spacing w:val="-7"/>
          <w:lang w:eastAsia="zh-CN"/>
        </w:rPr>
        <w:t>+1</w:t>
      </w:r>
      <w:r w:rsidRPr="006E4ACA">
        <w:rPr>
          <w:rFonts w:ascii="宋体" w:eastAsia="MS Mincho" w:hAnsi="宋体" w:cs="MS Mincho" w:hint="eastAsia"/>
          <w:color w:val="000000" w:themeColor="text1"/>
          <w:spacing w:val="-7"/>
          <w:lang w:eastAsia="zh-CN"/>
        </w:rPr>
        <w:t>₆</w:t>
      </w:r>
      <w:r w:rsidRPr="006E4ACA">
        <w:rPr>
          <w:rFonts w:ascii="宋体" w:eastAsia="宋体" w:hAnsi="宋体"/>
          <w:color w:val="000000" w:themeColor="text1"/>
          <w:spacing w:val="-7"/>
          <w:lang w:eastAsia="zh-CN"/>
        </w:rPr>
        <w:t>=0</w:t>
      </w:r>
      <w:r w:rsidRPr="006E4ACA">
        <w:rPr>
          <w:rFonts w:ascii="宋体" w:eastAsia="宋体" w:hAnsi="宋体" w:cs="黑体"/>
          <w:color w:val="000000" w:themeColor="text1"/>
          <w:spacing w:val="-4"/>
          <w:lang w:eastAsia="zh-CN"/>
        </w:rPr>
        <w:t>节点</w:t>
      </w:r>
      <w:r w:rsidRPr="006E4ACA">
        <w:rPr>
          <w:rFonts w:ascii="宋体" w:eastAsia="宋体" w:hAnsi="宋体"/>
          <w:color w:val="000000" w:themeColor="text1"/>
          <w:spacing w:val="-4"/>
          <w:lang w:eastAsia="zh-CN"/>
        </w:rPr>
        <w:t>c:I</w:t>
      </w:r>
      <w:r w:rsidRPr="006E4ACA">
        <w:rPr>
          <w:rFonts w:ascii="Times New Roman" w:eastAsia="宋体" w:hAnsi="Times New Roman" w:cs="Times New Roman"/>
          <w:color w:val="000000" w:themeColor="text1"/>
          <w:spacing w:val="-4"/>
          <w:lang w:eastAsia="zh-CN"/>
        </w:rPr>
        <w:t>₃</w:t>
      </w:r>
      <w:r w:rsidRPr="006E4ACA">
        <w:rPr>
          <w:rFonts w:ascii="宋体" w:eastAsia="宋体" w:hAnsi="宋体"/>
          <w:color w:val="000000" w:themeColor="text1"/>
          <w:spacing w:val="-4"/>
          <w:lang w:eastAsia="zh-CN"/>
        </w:rPr>
        <w:t>+l</w:t>
      </w:r>
      <w:r w:rsidRPr="006E4ACA">
        <w:rPr>
          <w:rFonts w:ascii="Times New Roman" w:eastAsia="宋体" w:hAnsi="Times New Roman" w:cs="Times New Roman"/>
          <w:color w:val="000000" w:themeColor="text1"/>
          <w:spacing w:val="-4"/>
          <w:lang w:eastAsia="zh-CN"/>
        </w:rPr>
        <w:t>₄</w:t>
      </w:r>
      <w:r w:rsidRPr="006E4ACA">
        <w:rPr>
          <w:rFonts w:ascii="宋体" w:eastAsia="宋体" w:hAnsi="宋体"/>
          <w:color w:val="000000" w:themeColor="text1"/>
          <w:spacing w:val="-4"/>
          <w:lang w:eastAsia="zh-CN"/>
        </w:rPr>
        <w:t>-I</w:t>
      </w:r>
      <w:r w:rsidRPr="006E4ACA">
        <w:rPr>
          <w:rFonts w:ascii="宋体" w:eastAsia="MS Mincho" w:hAnsi="宋体" w:cs="MS Mincho" w:hint="eastAsia"/>
          <w:color w:val="000000" w:themeColor="text1"/>
          <w:spacing w:val="-4"/>
          <w:lang w:eastAsia="zh-CN"/>
        </w:rPr>
        <w:t>₅</w:t>
      </w:r>
      <w:r w:rsidRPr="006E4ACA">
        <w:rPr>
          <w:rFonts w:ascii="宋体" w:eastAsia="宋体" w:hAnsi="宋体"/>
          <w:color w:val="000000" w:themeColor="text1"/>
          <w:spacing w:val="-4"/>
          <w:lang w:eastAsia="zh-CN"/>
        </w:rPr>
        <w:t>=0</w:t>
      </w:r>
      <w:r w:rsidRPr="006E4ACA">
        <w:rPr>
          <w:rFonts w:ascii="宋体" w:eastAsia="宋体" w:hAnsi="宋体" w:cs="黑体"/>
          <w:color w:val="000000" w:themeColor="text1"/>
          <w:spacing w:val="-4"/>
          <w:lang w:eastAsia="zh-CN"/>
        </w:rPr>
        <w:t>节点</w:t>
      </w:r>
      <w:r w:rsidRPr="006E4ACA">
        <w:rPr>
          <w:rFonts w:ascii="宋体" w:eastAsia="宋体" w:hAnsi="宋体"/>
          <w:color w:val="000000" w:themeColor="text1"/>
          <w:spacing w:val="-4"/>
          <w:lang w:eastAsia="zh-CN"/>
        </w:rPr>
        <w:t>d:-l</w:t>
      </w:r>
      <w:r w:rsidRPr="006E4ACA">
        <w:rPr>
          <w:rFonts w:ascii="Times New Roman" w:eastAsia="宋体" w:hAnsi="Times New Roman" w:cs="Times New Roman"/>
          <w:color w:val="000000" w:themeColor="text1"/>
          <w:spacing w:val="-4"/>
          <w:lang w:eastAsia="zh-CN"/>
        </w:rPr>
        <w:t>₁</w:t>
      </w:r>
      <w:r w:rsidRPr="006E4ACA">
        <w:rPr>
          <w:rFonts w:ascii="宋体" w:eastAsia="宋体" w:hAnsi="宋体"/>
          <w:color w:val="000000" w:themeColor="text1"/>
          <w:spacing w:val="-4"/>
          <w:lang w:eastAsia="zh-CN"/>
        </w:rPr>
        <w:t>-I</w:t>
      </w:r>
      <w:r w:rsidRPr="006E4ACA">
        <w:rPr>
          <w:rFonts w:ascii="Times New Roman" w:eastAsia="宋体" w:hAnsi="Times New Roman" w:cs="Times New Roman"/>
          <w:color w:val="000000" w:themeColor="text1"/>
          <w:spacing w:val="-4"/>
          <w:lang w:eastAsia="zh-CN"/>
        </w:rPr>
        <w:t>₂</w:t>
      </w:r>
      <w:r w:rsidRPr="006E4ACA">
        <w:rPr>
          <w:rFonts w:ascii="宋体" w:eastAsia="宋体" w:hAnsi="宋体"/>
          <w:color w:val="000000" w:themeColor="text1"/>
          <w:spacing w:val="-4"/>
          <w:lang w:eastAsia="zh-CN"/>
        </w:rPr>
        <w:t>-l</w:t>
      </w:r>
      <w:r w:rsidRPr="006E4ACA">
        <w:rPr>
          <w:rFonts w:ascii="Times New Roman" w:eastAsia="宋体" w:hAnsi="Times New Roman" w:cs="Times New Roman"/>
          <w:color w:val="000000" w:themeColor="text1"/>
          <w:spacing w:val="-4"/>
          <w:lang w:eastAsia="zh-CN"/>
        </w:rPr>
        <w:t>₃</w:t>
      </w:r>
      <w:r w:rsidRPr="006E4ACA">
        <w:rPr>
          <w:rFonts w:ascii="宋体" w:eastAsia="宋体" w:hAnsi="宋体"/>
          <w:color w:val="000000" w:themeColor="text1"/>
          <w:spacing w:val="-4"/>
          <w:lang w:eastAsia="zh-CN"/>
        </w:rPr>
        <w:t>=0</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18"/>
          <w:position w:val="-3"/>
        </w:rPr>
        <w:t>计算题较易</w:t>
      </w:r>
      <w:r w:rsidRPr="006E4ACA">
        <w:rPr>
          <w:rFonts w:ascii="宋体" w:eastAsia="宋体" w:hAnsi="宋体"/>
          <w:color w:val="000000" w:themeColor="text1"/>
          <w:spacing w:val="-18"/>
          <w:position w:val="5"/>
        </w:rPr>
        <w:t>1021/1290</w:t>
      </w:r>
    </w:p>
    <w:p w:rsidR="00926173" w:rsidRPr="006E4ACA" w:rsidRDefault="00926173" w:rsidP="00926173">
      <w:pPr>
        <w:pStyle w:val="a7"/>
        <w:jc w:val="both"/>
        <w:rPr>
          <w:rFonts w:ascii="宋体" w:eastAsia="宋体" w:hAnsi="宋体" w:cs="宋体"/>
          <w:color w:val="000000" w:themeColor="text1"/>
        </w:rPr>
      </w:pPr>
      <w:r w:rsidRPr="006E4ACA">
        <w:rPr>
          <w:rFonts w:ascii="宋体" w:eastAsia="宋体" w:hAnsi="宋体" w:cs="黑体"/>
          <w:color w:val="000000" w:themeColor="text1"/>
          <w:spacing w:val="-9"/>
        </w:rPr>
        <w:t>如图所示电路中，已知</w:t>
      </w:r>
      <w:r w:rsidRPr="006E4ACA">
        <w:rPr>
          <w:rFonts w:ascii="宋体" w:eastAsia="宋体" w:hAnsi="宋体"/>
          <w:color w:val="000000" w:themeColor="text1"/>
          <w:spacing w:val="-9"/>
        </w:rPr>
        <w:t>Va=50V,Vb=-40</w:t>
      </w:r>
      <w:r w:rsidRPr="006E4ACA">
        <w:rPr>
          <w:rFonts w:ascii="宋体" w:eastAsia="宋体" w:hAnsi="宋体"/>
          <w:color w:val="000000" w:themeColor="text1"/>
          <w:spacing w:val="-25"/>
        </w:rPr>
        <w:t>V,Vc=30V,</w:t>
      </w:r>
      <w:r w:rsidRPr="006E4ACA">
        <w:rPr>
          <w:rFonts w:ascii="宋体" w:eastAsia="宋体" w:hAnsi="宋体" w:cs="黑体"/>
          <w:color w:val="000000" w:themeColor="text1"/>
          <w:spacing w:val="-25"/>
        </w:rPr>
        <w:t>求</w:t>
      </w:r>
      <w:r w:rsidRPr="006E4ACA">
        <w:rPr>
          <w:rFonts w:ascii="宋体" w:eastAsia="宋体" w:hAnsi="宋体"/>
          <w:color w:val="000000" w:themeColor="text1"/>
          <w:spacing w:val="-25"/>
        </w:rPr>
        <w:t>Uac</w:t>
      </w:r>
      <w:r w:rsidRPr="006E4ACA">
        <w:rPr>
          <w:rFonts w:ascii="宋体" w:eastAsia="宋体" w:hAnsi="宋体" w:cs="宋体"/>
          <w:color w:val="000000" w:themeColor="text1"/>
          <w:spacing w:val="-25"/>
        </w:rPr>
        <w:t>、</w:t>
      </w:r>
      <w:r w:rsidRPr="006E4ACA">
        <w:rPr>
          <w:rFonts w:ascii="宋体" w:eastAsia="宋体" w:hAnsi="宋体"/>
          <w:color w:val="000000" w:themeColor="text1"/>
          <w:spacing w:val="-25"/>
        </w:rPr>
        <w:t>Ubc</w:t>
      </w:r>
      <w:r w:rsidRPr="006E4ACA">
        <w:rPr>
          <w:rFonts w:ascii="宋体" w:eastAsia="宋体" w:hAnsi="宋体" w:cs="宋体"/>
          <w:color w:val="000000" w:themeColor="text1"/>
          <w:spacing w:val="-25"/>
        </w:rPr>
        <w:t>、</w:t>
      </w:r>
      <w:r w:rsidRPr="006E4ACA">
        <w:rPr>
          <w:rFonts w:ascii="宋体" w:eastAsia="宋体" w:hAnsi="宋体"/>
          <w:color w:val="000000" w:themeColor="text1"/>
          <w:spacing w:val="-25"/>
        </w:rPr>
        <w:t>Uoc</w:t>
      </w:r>
      <w:r w:rsidRPr="006E4ACA">
        <w:rPr>
          <w:rFonts w:ascii="宋体" w:eastAsia="宋体" w:hAnsi="宋体" w:cs="宋体"/>
          <w:color w:val="000000" w:themeColor="text1"/>
          <w:spacing w:val="-25"/>
        </w:rPr>
        <w:t>、</w:t>
      </w:r>
      <w:r w:rsidRPr="006E4ACA">
        <w:rPr>
          <w:rFonts w:ascii="宋体" w:eastAsia="宋体" w:hAnsi="宋体"/>
          <w:color w:val="000000" w:themeColor="text1"/>
          <w:spacing w:val="-25"/>
        </w:rPr>
        <w:t>Uab</w:t>
      </w:r>
      <w:r w:rsidRPr="006E4ACA">
        <w:rPr>
          <w:rFonts w:ascii="宋体" w:eastAsia="宋体" w:hAnsi="宋体" w:cs="宋体"/>
          <w:color w:val="000000" w:themeColor="text1"/>
          <w:spacing w:val="-25"/>
        </w:rPr>
        <w:t>、</w:t>
      </w:r>
      <w:r w:rsidRPr="006E4ACA">
        <w:rPr>
          <w:rFonts w:ascii="宋体" w:eastAsia="宋体" w:hAnsi="宋体"/>
          <w:color w:val="000000" w:themeColor="text1"/>
          <w:spacing w:val="-25"/>
        </w:rPr>
        <w:t>U</w:t>
      </w:r>
      <w:r w:rsidRPr="006E4ACA">
        <w:rPr>
          <w:rFonts w:ascii="宋体" w:eastAsia="宋体" w:hAnsi="宋体"/>
          <w:color w:val="000000" w:themeColor="text1"/>
          <w:spacing w:val="-45"/>
        </w:rPr>
        <w:t>bo</w:t>
      </w:r>
      <w:r w:rsidRPr="006E4ACA">
        <w:rPr>
          <w:rFonts w:ascii="宋体" w:eastAsia="宋体" w:hAnsi="宋体" w:cs="宋体"/>
          <w:color w:val="000000" w:themeColor="text1"/>
          <w:spacing w:val="-45"/>
        </w:rPr>
        <w:t>、</w:t>
      </w:r>
      <w:r w:rsidRPr="006E4ACA">
        <w:rPr>
          <w:rFonts w:ascii="宋体" w:eastAsia="宋体" w:hAnsi="宋体"/>
          <w:color w:val="000000" w:themeColor="text1"/>
          <w:spacing w:val="-45"/>
        </w:rPr>
        <w:t>Uoa</w:t>
      </w:r>
      <w:r w:rsidRPr="006E4ACA">
        <w:rPr>
          <w:rFonts w:ascii="宋体" w:eastAsia="宋体" w:hAnsi="宋体" w:cs="宋体"/>
          <w:color w:val="000000" w:themeColor="text1"/>
          <w:spacing w:val="-45"/>
        </w:rPr>
        <w:t>。</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43"/>
        </w:rPr>
        <w:drawing>
          <wp:inline distT="0" distB="0" distL="0" distR="0">
            <wp:extent cx="2755902" cy="1373623"/>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2" cstate="print"/>
                    <a:stretch>
                      <a:fillRect/>
                    </a:stretch>
                  </pic:blipFill>
                  <pic:spPr>
                    <a:xfrm>
                      <a:off x="0" y="0"/>
                      <a:ext cx="2755902" cy="1373623"/>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仿宋"/>
          <w:color w:val="000000" w:themeColor="text1"/>
          <w:spacing w:val="-12"/>
        </w:rPr>
        <w:t>图</w:t>
      </w:r>
      <w:r w:rsidRPr="006E4ACA">
        <w:rPr>
          <w:rFonts w:ascii="宋体" w:eastAsia="宋体" w:hAnsi="宋体" w:cs="Times New Roman"/>
          <w:color w:val="000000" w:themeColor="text1"/>
          <w:spacing w:val="-12"/>
        </w:rPr>
        <w:t>D-5</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6"/>
          <w:w w:val="97"/>
        </w:rPr>
        <w:t>标准答案</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12"/>
        </w:rPr>
        <w:t>解：</w:t>
      </w:r>
      <w:r w:rsidRPr="006E4ACA">
        <w:rPr>
          <w:rFonts w:ascii="宋体" w:eastAsia="宋体" w:hAnsi="宋体"/>
          <w:color w:val="000000" w:themeColor="text1"/>
          <w:spacing w:val="-12"/>
        </w:rPr>
        <w:t>Uac=Va-Vc=50-30=20(V)</w:t>
      </w:r>
      <w:r w:rsidRPr="006E4ACA">
        <w:rPr>
          <w:rFonts w:ascii="宋体" w:eastAsia="宋体" w:hAnsi="宋体"/>
          <w:color w:val="000000" w:themeColor="text1"/>
          <w:spacing w:val="-8"/>
        </w:rPr>
        <w:t>Ubc=Vb-Vc=-40-30=-70(V)</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6"/>
        </w:rPr>
        <w:t>Uoc=0-Vc=-30(V)</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2"/>
        </w:rPr>
        <w:t>Uab=Va-Vb=50-(-40)=90(V)Ubo=Vb-0=-40(V)</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7"/>
        </w:rPr>
        <w:t>Uoa=0-Va=-(50V)</w:t>
      </w:r>
    </w:p>
    <w:p w:rsidR="00926173" w:rsidRPr="006E4ACA" w:rsidRDefault="00926173" w:rsidP="00926173">
      <w:pPr>
        <w:pStyle w:val="a7"/>
        <w:jc w:val="both"/>
        <w:rPr>
          <w:rFonts w:ascii="宋体" w:eastAsia="宋体" w:hAnsi="宋体" w:cs="宋体"/>
          <w:color w:val="000000" w:themeColor="text1"/>
        </w:rPr>
      </w:pPr>
      <w:r w:rsidRPr="006E4ACA">
        <w:rPr>
          <w:rFonts w:ascii="宋体" w:eastAsia="宋体" w:hAnsi="宋体" w:cs="黑体"/>
          <w:color w:val="000000" w:themeColor="text1"/>
          <w:spacing w:val="8"/>
        </w:rPr>
        <w:t>答：</w:t>
      </w:r>
      <w:r w:rsidRPr="006E4ACA">
        <w:rPr>
          <w:rFonts w:ascii="宋体" w:eastAsia="宋体" w:hAnsi="宋体"/>
          <w:color w:val="000000" w:themeColor="text1"/>
        </w:rPr>
        <w:t>Ua</w:t>
      </w:r>
      <w:r w:rsidRPr="006E4ACA">
        <w:rPr>
          <w:rFonts w:ascii="宋体" w:eastAsia="宋体" w:hAnsi="宋体" w:cs="黑体"/>
          <w:color w:val="000000" w:themeColor="text1"/>
          <w:spacing w:val="8"/>
        </w:rPr>
        <w:t>为20</w:t>
      </w:r>
      <w:r w:rsidRPr="006E4ACA">
        <w:rPr>
          <w:rFonts w:ascii="宋体" w:eastAsia="宋体" w:hAnsi="宋体"/>
          <w:color w:val="000000" w:themeColor="text1"/>
          <w:spacing w:val="8"/>
        </w:rPr>
        <w:t>V,</w:t>
      </w:r>
      <w:r w:rsidRPr="006E4ACA">
        <w:rPr>
          <w:rFonts w:ascii="宋体" w:eastAsia="宋体" w:hAnsi="宋体"/>
          <w:color w:val="000000" w:themeColor="text1"/>
        </w:rPr>
        <w:t>Ubc</w:t>
      </w:r>
      <w:r w:rsidRPr="006E4ACA">
        <w:rPr>
          <w:rFonts w:ascii="宋体" w:eastAsia="宋体" w:hAnsi="宋体" w:cs="黑体"/>
          <w:color w:val="000000" w:themeColor="text1"/>
          <w:spacing w:val="8"/>
        </w:rPr>
        <w:t>为-70</w:t>
      </w:r>
      <w:r w:rsidRPr="006E4ACA">
        <w:rPr>
          <w:rFonts w:ascii="宋体" w:eastAsia="宋体" w:hAnsi="宋体"/>
          <w:color w:val="000000" w:themeColor="text1"/>
          <w:spacing w:val="8"/>
        </w:rPr>
        <w:t>V;</w:t>
      </w:r>
      <w:r w:rsidRPr="006E4ACA">
        <w:rPr>
          <w:rFonts w:ascii="宋体" w:eastAsia="宋体" w:hAnsi="宋体"/>
          <w:color w:val="000000" w:themeColor="text1"/>
        </w:rPr>
        <w:t>Uoc</w:t>
      </w:r>
      <w:r w:rsidRPr="006E4ACA">
        <w:rPr>
          <w:rFonts w:ascii="宋体" w:eastAsia="宋体" w:hAnsi="宋体" w:cs="黑体"/>
          <w:color w:val="000000" w:themeColor="text1"/>
          <w:spacing w:val="8"/>
        </w:rPr>
        <w:t>为-30</w:t>
      </w:r>
      <w:r w:rsidRPr="006E4ACA">
        <w:rPr>
          <w:rFonts w:ascii="宋体" w:eastAsia="宋体" w:hAnsi="宋体"/>
          <w:color w:val="000000" w:themeColor="text1"/>
          <w:spacing w:val="9"/>
        </w:rPr>
        <w:t>V,</w:t>
      </w:r>
      <w:r w:rsidRPr="006E4ACA">
        <w:rPr>
          <w:rFonts w:ascii="宋体" w:eastAsia="宋体" w:hAnsi="宋体"/>
          <w:color w:val="000000" w:themeColor="text1"/>
        </w:rPr>
        <w:t>Uab</w:t>
      </w:r>
      <w:r w:rsidRPr="006E4ACA">
        <w:rPr>
          <w:rFonts w:ascii="宋体" w:eastAsia="宋体" w:hAnsi="宋体" w:cs="黑体"/>
          <w:color w:val="000000" w:themeColor="text1"/>
          <w:spacing w:val="9"/>
        </w:rPr>
        <w:t>为90</w:t>
      </w:r>
      <w:r w:rsidRPr="006E4ACA">
        <w:rPr>
          <w:rFonts w:ascii="宋体" w:eastAsia="宋体" w:hAnsi="宋体"/>
          <w:color w:val="000000" w:themeColor="text1"/>
          <w:spacing w:val="9"/>
        </w:rPr>
        <w:t>V,</w:t>
      </w:r>
      <w:r w:rsidRPr="006E4ACA">
        <w:rPr>
          <w:rFonts w:ascii="宋体" w:eastAsia="宋体" w:hAnsi="宋体"/>
          <w:color w:val="000000" w:themeColor="text1"/>
        </w:rPr>
        <w:t>Ubo</w:t>
      </w:r>
      <w:r w:rsidRPr="006E4ACA">
        <w:rPr>
          <w:rFonts w:ascii="宋体" w:eastAsia="宋体" w:hAnsi="宋体" w:cs="黑体"/>
          <w:color w:val="000000" w:themeColor="text1"/>
          <w:spacing w:val="9"/>
        </w:rPr>
        <w:t>为-40</w:t>
      </w:r>
      <w:r w:rsidRPr="006E4ACA">
        <w:rPr>
          <w:rFonts w:ascii="宋体" w:eastAsia="宋体" w:hAnsi="宋体"/>
          <w:color w:val="000000" w:themeColor="text1"/>
          <w:spacing w:val="9"/>
        </w:rPr>
        <w:t>V,</w:t>
      </w:r>
      <w:r w:rsidRPr="006E4ACA">
        <w:rPr>
          <w:rFonts w:ascii="宋体" w:eastAsia="宋体" w:hAnsi="宋体"/>
          <w:color w:val="000000" w:themeColor="text1"/>
        </w:rPr>
        <w:t>Uoa</w:t>
      </w:r>
      <w:r w:rsidRPr="006E4ACA">
        <w:rPr>
          <w:rFonts w:ascii="宋体" w:eastAsia="宋体" w:hAnsi="宋体" w:cs="黑体"/>
          <w:color w:val="000000" w:themeColor="text1"/>
          <w:spacing w:val="9"/>
        </w:rPr>
        <w:t>为-50</w:t>
      </w:r>
      <w:r w:rsidRPr="006E4ACA">
        <w:rPr>
          <w:rFonts w:ascii="宋体" w:eastAsia="宋体" w:hAnsi="宋体"/>
          <w:color w:val="000000" w:themeColor="text1"/>
          <w:spacing w:val="-1"/>
        </w:rPr>
        <w:t>V</w:t>
      </w:r>
      <w:r w:rsidRPr="006E4ACA">
        <w:rPr>
          <w:rFonts w:ascii="宋体" w:eastAsia="宋体" w:hAnsi="宋体" w:cs="宋体"/>
          <w:color w:val="000000" w:themeColor="text1"/>
          <w:spacing w:val="-1"/>
        </w:rPr>
        <w:t>。</w:t>
      </w:r>
    </w:p>
    <w:p w:rsidR="00926173" w:rsidRPr="006E4ACA" w:rsidRDefault="00926173" w:rsidP="00926173">
      <w:pPr>
        <w:pStyle w:val="a7"/>
        <w:rPr>
          <w:rFonts w:ascii="宋体" w:eastAsia="宋体" w:hAnsi="宋体"/>
          <w:color w:val="000000" w:themeColor="text1"/>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8"/>
          <w:position w:val="-3"/>
          <w:lang w:eastAsia="zh-CN"/>
        </w:rPr>
        <w:t>计算题较易</w:t>
      </w:r>
      <w:r w:rsidRPr="006E4ACA">
        <w:rPr>
          <w:rFonts w:ascii="宋体" w:eastAsia="宋体" w:hAnsi="宋体"/>
          <w:color w:val="000000" w:themeColor="text1"/>
          <w:spacing w:val="-18"/>
          <w:position w:val="5"/>
          <w:lang w:eastAsia="zh-CN"/>
        </w:rPr>
        <w:t>1022/129</w:t>
      </w:r>
      <w:r w:rsidRPr="006E4ACA">
        <w:rPr>
          <w:rFonts w:ascii="宋体" w:eastAsia="宋体" w:hAnsi="宋体"/>
          <w:color w:val="000000" w:themeColor="text1"/>
          <w:spacing w:val="-19"/>
          <w:position w:val="5"/>
          <w:lang w:eastAsia="zh-CN"/>
        </w:rPr>
        <w:t>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8"/>
          <w:lang w:eastAsia="zh-CN"/>
        </w:rPr>
        <w:t>如图所示，其中：</w:t>
      </w:r>
      <w:r w:rsidRPr="006E4ACA">
        <w:rPr>
          <w:rFonts w:ascii="宋体" w:eastAsia="宋体" w:hAnsi="宋体"/>
          <w:color w:val="000000" w:themeColor="text1"/>
          <w:spacing w:val="-18"/>
          <w:lang w:eastAsia="zh-CN"/>
        </w:rPr>
        <w:t>R</w:t>
      </w:r>
      <w:r w:rsidRPr="006E4ACA">
        <w:rPr>
          <w:rFonts w:ascii="Times New Roman" w:eastAsia="宋体" w:hAnsi="Times New Roman" w:cs="Times New Roman"/>
          <w:color w:val="000000" w:themeColor="text1"/>
          <w:spacing w:val="-18"/>
          <w:lang w:eastAsia="zh-CN"/>
        </w:rPr>
        <w:t>₁</w:t>
      </w:r>
      <w:r w:rsidRPr="006E4ACA">
        <w:rPr>
          <w:rFonts w:ascii="宋体" w:eastAsia="宋体" w:hAnsi="宋体"/>
          <w:color w:val="000000" w:themeColor="text1"/>
          <w:spacing w:val="-18"/>
          <w:lang w:eastAsia="zh-CN"/>
        </w:rPr>
        <w:t>=50,R</w:t>
      </w:r>
      <w:r w:rsidRPr="006E4ACA">
        <w:rPr>
          <w:rFonts w:ascii="Times New Roman" w:eastAsia="宋体" w:hAnsi="Times New Roman" w:cs="Times New Roman"/>
          <w:color w:val="000000" w:themeColor="text1"/>
          <w:spacing w:val="-18"/>
          <w:lang w:eastAsia="zh-CN"/>
        </w:rPr>
        <w:t>₂</w:t>
      </w:r>
      <w:r w:rsidRPr="006E4ACA">
        <w:rPr>
          <w:rFonts w:ascii="宋体" w:eastAsia="宋体" w:hAnsi="宋体"/>
          <w:color w:val="000000" w:themeColor="text1"/>
          <w:spacing w:val="-18"/>
          <w:lang w:eastAsia="zh-CN"/>
        </w:rPr>
        <w:t>=100,R</w:t>
      </w:r>
      <w:r w:rsidRPr="006E4ACA">
        <w:rPr>
          <w:rFonts w:ascii="Times New Roman" w:eastAsia="宋体" w:hAnsi="Times New Roman" w:cs="Times New Roman"/>
          <w:color w:val="000000" w:themeColor="text1"/>
          <w:spacing w:val="-18"/>
          <w:lang w:eastAsia="zh-CN"/>
        </w:rPr>
        <w:t>₃</w:t>
      </w:r>
      <w:r w:rsidRPr="006E4ACA">
        <w:rPr>
          <w:rFonts w:ascii="宋体" w:eastAsia="宋体" w:hAnsi="宋体"/>
          <w:color w:val="000000" w:themeColor="text1"/>
          <w:spacing w:val="-18"/>
          <w:lang w:eastAsia="zh-CN"/>
        </w:rPr>
        <w:t>=</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olor w:val="000000" w:themeColor="text1"/>
          <w:spacing w:val="-2"/>
          <w:lang w:eastAsia="zh-CN"/>
        </w:rPr>
        <w:t>8</w:t>
      </w:r>
      <w:r w:rsidRPr="006E4ACA">
        <w:rPr>
          <w:rFonts w:ascii="宋体" w:eastAsia="宋体" w:hAnsi="宋体"/>
          <w:color w:val="000000" w:themeColor="text1"/>
          <w:spacing w:val="-2"/>
        </w:rPr>
        <w:t>Ω</w:t>
      </w:r>
      <w:r w:rsidRPr="006E4ACA">
        <w:rPr>
          <w:rFonts w:ascii="宋体" w:eastAsia="宋体" w:hAnsi="宋体"/>
          <w:color w:val="000000" w:themeColor="text1"/>
          <w:spacing w:val="-2"/>
          <w:lang w:eastAsia="zh-CN"/>
        </w:rPr>
        <w:t>.R</w:t>
      </w:r>
      <w:r w:rsidRPr="006E4ACA">
        <w:rPr>
          <w:rFonts w:ascii="Times New Roman" w:eastAsia="宋体" w:hAnsi="Times New Roman" w:cs="Times New Roman"/>
          <w:color w:val="000000" w:themeColor="text1"/>
          <w:spacing w:val="-2"/>
          <w:lang w:eastAsia="zh-CN"/>
        </w:rPr>
        <w:t>₄</w:t>
      </w:r>
      <w:r w:rsidRPr="006E4ACA">
        <w:rPr>
          <w:rFonts w:ascii="宋体" w:eastAsia="宋体" w:hAnsi="宋体"/>
          <w:color w:val="000000" w:themeColor="text1"/>
          <w:spacing w:val="-2"/>
          <w:lang w:eastAsia="zh-CN"/>
        </w:rPr>
        <w:t>=30.R</w:t>
      </w:r>
      <w:r w:rsidRPr="006E4ACA">
        <w:rPr>
          <w:rFonts w:ascii="宋体" w:eastAsia="MS Mincho" w:hAnsi="宋体" w:cs="MS Mincho" w:hint="eastAsia"/>
          <w:color w:val="000000" w:themeColor="text1"/>
          <w:spacing w:val="-2"/>
          <w:lang w:eastAsia="zh-CN"/>
        </w:rPr>
        <w:t>₅</w:t>
      </w:r>
      <w:r w:rsidRPr="006E4ACA">
        <w:rPr>
          <w:rFonts w:ascii="宋体" w:eastAsia="宋体" w:hAnsi="宋体"/>
          <w:color w:val="000000" w:themeColor="text1"/>
          <w:spacing w:val="-2"/>
          <w:lang w:eastAsia="zh-CN"/>
        </w:rPr>
        <w:t>=60.</w:t>
      </w:r>
      <w:r w:rsidRPr="006E4ACA">
        <w:rPr>
          <w:rFonts w:ascii="宋体" w:eastAsia="宋体" w:hAnsi="宋体" w:cs="黑体"/>
          <w:color w:val="000000" w:themeColor="text1"/>
          <w:spacing w:val="-2"/>
          <w:lang w:eastAsia="zh-CN"/>
        </w:rPr>
        <w:t>试求图</w:t>
      </w:r>
      <w:r w:rsidRPr="006E4ACA">
        <w:rPr>
          <w:rFonts w:ascii="宋体" w:eastAsia="宋体" w:hAnsi="宋体" w:cs="黑体"/>
          <w:color w:val="000000" w:themeColor="text1"/>
          <w:spacing w:val="-3"/>
          <w:lang w:eastAsia="zh-CN"/>
        </w:rPr>
        <w:t>中</w:t>
      </w:r>
      <w:r w:rsidRPr="006E4ACA">
        <w:rPr>
          <w:rFonts w:ascii="宋体" w:eastAsia="宋体" w:hAnsi="宋体"/>
          <w:color w:val="000000" w:themeColor="text1"/>
          <w:spacing w:val="-3"/>
          <w:lang w:eastAsia="zh-CN"/>
        </w:rPr>
        <w:t>A</w:t>
      </w:r>
      <w:r w:rsidRPr="006E4ACA">
        <w:rPr>
          <w:rFonts w:ascii="宋体" w:eastAsia="宋体" w:hAnsi="宋体" w:cs="宋体"/>
          <w:color w:val="000000" w:themeColor="text1"/>
          <w:spacing w:val="-3"/>
          <w:lang w:eastAsia="zh-CN"/>
        </w:rPr>
        <w:t>、</w:t>
      </w:r>
      <w:r w:rsidRPr="006E4ACA">
        <w:rPr>
          <w:rFonts w:ascii="宋体" w:eastAsia="宋体" w:hAnsi="宋体"/>
          <w:color w:val="000000" w:themeColor="text1"/>
          <w:spacing w:val="-3"/>
          <w:lang w:eastAsia="zh-CN"/>
        </w:rPr>
        <w:t>B</w:t>
      </w:r>
      <w:r w:rsidRPr="006E4ACA">
        <w:rPr>
          <w:rFonts w:ascii="宋体" w:eastAsia="宋体" w:hAnsi="宋体" w:cs="黑体"/>
          <w:color w:val="000000" w:themeColor="text1"/>
          <w:spacing w:val="-3"/>
          <w:lang w:eastAsia="zh-CN"/>
        </w:rPr>
        <w:t>端</w:t>
      </w:r>
      <w:r w:rsidRPr="006E4ACA">
        <w:rPr>
          <w:rFonts w:ascii="宋体" w:eastAsia="宋体" w:hAnsi="宋体" w:cs="黑体"/>
          <w:color w:val="000000" w:themeColor="text1"/>
          <w:spacing w:val="-32"/>
          <w:lang w:eastAsia="zh-CN"/>
        </w:rPr>
        <w:t>的等效电阻</w:t>
      </w:r>
      <w:r w:rsidRPr="006E4ACA">
        <w:rPr>
          <w:rFonts w:ascii="宋体" w:eastAsia="宋体" w:hAnsi="宋体" w:cs="宋体"/>
          <w:color w:val="000000" w:themeColor="text1"/>
          <w:spacing w:val="-32"/>
          <w:lang w:eastAsia="zh-CN"/>
        </w:rPr>
        <w:t>R?</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46"/>
        </w:rPr>
        <w:drawing>
          <wp:inline distT="0" distB="0" distL="0" distR="0">
            <wp:extent cx="2844841" cy="1473229"/>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3" cstate="print"/>
                    <a:stretch>
                      <a:fillRect/>
                    </a:stretch>
                  </pic:blipFill>
                  <pic:spPr>
                    <a:xfrm>
                      <a:off x="0" y="0"/>
                      <a:ext cx="2844841" cy="1473229"/>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1"/>
        </w:rPr>
        <w:t>图</w:t>
      </w:r>
      <w:r w:rsidRPr="006E4ACA">
        <w:rPr>
          <w:rFonts w:ascii="宋体" w:eastAsia="宋体" w:hAnsi="宋体" w:cs="Times New Roman"/>
          <w:color w:val="000000" w:themeColor="text1"/>
          <w:spacing w:val="-11"/>
        </w:rPr>
        <w:t>D-1</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标准答案</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s="宋体"/>
          <w:color w:val="000000" w:themeColor="text1"/>
          <w:spacing w:val="-7"/>
        </w:rPr>
        <w:t>解：</w:t>
      </w:r>
      <w:r w:rsidRPr="006E4ACA">
        <w:rPr>
          <w:rFonts w:ascii="宋体" w:eastAsia="宋体" w:hAnsi="宋体"/>
          <w:color w:val="000000" w:themeColor="text1"/>
          <w:spacing w:val="-7"/>
        </w:rPr>
        <w:t>Ra=R</w:t>
      </w:r>
      <w:r w:rsidRPr="006E4ACA">
        <w:rPr>
          <w:rFonts w:ascii="Times New Roman" w:eastAsia="宋体" w:hAnsi="Times New Roman" w:cs="Times New Roman"/>
          <w:color w:val="000000" w:themeColor="text1"/>
          <w:spacing w:val="-7"/>
        </w:rPr>
        <w:t>₄</w:t>
      </w:r>
      <w:r w:rsidRPr="006E4ACA">
        <w:rPr>
          <w:rFonts w:ascii="宋体" w:eastAsia="宋体" w:hAnsi="宋体"/>
          <w:color w:val="000000" w:themeColor="text1"/>
          <w:spacing w:val="-7"/>
        </w:rPr>
        <w:t>//R</w:t>
      </w:r>
      <w:r w:rsidRPr="006E4ACA">
        <w:rPr>
          <w:rFonts w:ascii="宋体" w:eastAsia="MS Mincho" w:hAnsi="宋体" w:cs="MS Mincho" w:hint="eastAsia"/>
          <w:color w:val="000000" w:themeColor="text1"/>
          <w:spacing w:val="-7"/>
        </w:rPr>
        <w:t>₅</w:t>
      </w:r>
      <w:r w:rsidRPr="006E4ACA">
        <w:rPr>
          <w:rFonts w:ascii="宋体" w:eastAsia="宋体" w:hAnsi="宋体"/>
          <w:color w:val="000000" w:themeColor="text1"/>
          <w:spacing w:val="-7"/>
        </w:rPr>
        <w:t>=R</w:t>
      </w:r>
      <w:r w:rsidRPr="006E4ACA">
        <w:rPr>
          <w:rFonts w:ascii="Times New Roman" w:eastAsia="宋体" w:hAnsi="Times New Roman" w:cs="Times New Roman"/>
          <w:color w:val="000000" w:themeColor="text1"/>
          <w:spacing w:val="-7"/>
        </w:rPr>
        <w:t>₄</w:t>
      </w:r>
      <w:r w:rsidRPr="006E4ACA">
        <w:rPr>
          <w:rFonts w:ascii="宋体" w:eastAsia="宋体" w:hAnsi="宋体"/>
          <w:color w:val="000000" w:themeColor="text1"/>
          <w:spacing w:val="-7"/>
        </w:rPr>
        <w:t>R</w:t>
      </w:r>
      <w:r w:rsidRPr="006E4ACA">
        <w:rPr>
          <w:rFonts w:ascii="宋体" w:eastAsia="MS Mincho" w:hAnsi="宋体" w:cs="MS Mincho" w:hint="eastAsia"/>
          <w:color w:val="000000" w:themeColor="text1"/>
          <w:spacing w:val="-7"/>
        </w:rPr>
        <w:t>₅</w:t>
      </w:r>
      <w:r w:rsidRPr="006E4ACA">
        <w:rPr>
          <w:rFonts w:ascii="宋体" w:eastAsia="宋体" w:hAnsi="宋体"/>
          <w:color w:val="000000" w:themeColor="text1"/>
          <w:spacing w:val="-7"/>
        </w:rPr>
        <w:t>/(R</w:t>
      </w:r>
      <w:r w:rsidRPr="006E4ACA">
        <w:rPr>
          <w:rFonts w:ascii="Times New Roman" w:eastAsia="宋体" w:hAnsi="Times New Roman" w:cs="Times New Roman"/>
          <w:color w:val="000000" w:themeColor="text1"/>
          <w:spacing w:val="-7"/>
        </w:rPr>
        <w:t>₄</w:t>
      </w:r>
      <w:r w:rsidRPr="006E4ACA">
        <w:rPr>
          <w:rFonts w:ascii="宋体" w:eastAsia="宋体" w:hAnsi="宋体"/>
          <w:color w:val="000000" w:themeColor="text1"/>
          <w:spacing w:val="-7"/>
        </w:rPr>
        <w:t>+R</w:t>
      </w:r>
      <w:r w:rsidRPr="006E4ACA">
        <w:rPr>
          <w:rFonts w:ascii="宋体" w:eastAsia="MS Mincho" w:hAnsi="宋体" w:cs="MS Mincho" w:hint="eastAsia"/>
          <w:color w:val="000000" w:themeColor="text1"/>
          <w:spacing w:val="-8"/>
        </w:rPr>
        <w:t>₅</w:t>
      </w:r>
      <w:r w:rsidRPr="006E4ACA">
        <w:rPr>
          <w:rFonts w:ascii="宋体" w:eastAsia="宋体" w:hAnsi="宋体"/>
          <w:color w:val="000000" w:themeColor="text1"/>
          <w:spacing w:val="-8"/>
        </w:rPr>
        <w:t>)=3×6/(3</w:t>
      </w:r>
      <w:r w:rsidRPr="006E4ACA">
        <w:rPr>
          <w:rFonts w:ascii="宋体" w:eastAsia="宋体" w:hAnsi="宋体" w:cs="黑体"/>
          <w:color w:val="000000" w:themeColor="text1"/>
          <w:spacing w:val="-29"/>
        </w:rPr>
        <w:t>+6)=2(Ω)</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0"/>
        </w:rPr>
        <w:t>Rb=R</w:t>
      </w:r>
      <w:r w:rsidRPr="006E4ACA">
        <w:rPr>
          <w:rFonts w:ascii="Times New Roman" w:eastAsia="宋体" w:hAnsi="Times New Roman" w:cs="Times New Roman"/>
          <w:color w:val="000000" w:themeColor="text1"/>
          <w:spacing w:val="-30"/>
        </w:rPr>
        <w:t>₃</w:t>
      </w:r>
      <w:r w:rsidRPr="006E4ACA">
        <w:rPr>
          <w:rFonts w:ascii="宋体" w:eastAsia="宋体" w:hAnsi="宋体"/>
          <w:color w:val="000000" w:themeColor="text1"/>
          <w:spacing w:val="-30"/>
        </w:rPr>
        <w:t>+Ra=8+2=10(Ω)</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olor w:val="000000" w:themeColor="text1"/>
          <w:spacing w:val="-8"/>
        </w:rPr>
        <w:t>Rc=R</w:t>
      </w:r>
      <w:r w:rsidRPr="006E4ACA">
        <w:rPr>
          <w:rFonts w:ascii="Times New Roman" w:eastAsia="宋体" w:hAnsi="Times New Roman" w:cs="Times New Roman"/>
          <w:color w:val="000000" w:themeColor="text1"/>
          <w:spacing w:val="-8"/>
        </w:rPr>
        <w:t>₂</w:t>
      </w:r>
      <w:r w:rsidRPr="006E4ACA">
        <w:rPr>
          <w:rFonts w:ascii="宋体" w:eastAsia="宋体" w:hAnsi="宋体"/>
          <w:color w:val="000000" w:themeColor="text1"/>
          <w:spacing w:val="-8"/>
        </w:rPr>
        <w:t>//Rb=R</w:t>
      </w:r>
      <w:r w:rsidRPr="006E4ACA">
        <w:rPr>
          <w:rFonts w:ascii="Times New Roman" w:eastAsia="宋体" w:hAnsi="Times New Roman" w:cs="Times New Roman"/>
          <w:color w:val="000000" w:themeColor="text1"/>
          <w:spacing w:val="-8"/>
        </w:rPr>
        <w:t>₂</w:t>
      </w:r>
      <w:r w:rsidRPr="006E4ACA">
        <w:rPr>
          <w:rFonts w:ascii="宋体" w:eastAsia="宋体" w:hAnsi="宋体"/>
          <w:color w:val="000000" w:themeColor="text1"/>
          <w:spacing w:val="-8"/>
        </w:rPr>
        <w:t>Rb/(R</w:t>
      </w:r>
      <w:r w:rsidRPr="006E4ACA">
        <w:rPr>
          <w:rFonts w:ascii="Times New Roman" w:eastAsia="宋体" w:hAnsi="Times New Roman" w:cs="Times New Roman"/>
          <w:color w:val="000000" w:themeColor="text1"/>
          <w:spacing w:val="-8"/>
        </w:rPr>
        <w:t>₂</w:t>
      </w:r>
      <w:r w:rsidRPr="006E4ACA">
        <w:rPr>
          <w:rFonts w:ascii="宋体" w:eastAsia="宋体" w:hAnsi="宋体"/>
          <w:color w:val="000000" w:themeColor="text1"/>
          <w:spacing w:val="-8"/>
        </w:rPr>
        <w:t>+Rb)=10×10/(10+</w:t>
      </w:r>
      <w:r w:rsidRPr="006E4ACA">
        <w:rPr>
          <w:rFonts w:ascii="宋体" w:eastAsia="宋体" w:hAnsi="宋体" w:cs="黑体"/>
          <w:color w:val="000000" w:themeColor="text1"/>
          <w:spacing w:val="-34"/>
        </w:rPr>
        <w:t>10)=5(Ω)</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33"/>
          <w:lang w:eastAsia="zh-CN"/>
        </w:rPr>
        <w:t>RAB=R</w:t>
      </w:r>
      <w:r w:rsidRPr="006E4ACA">
        <w:rPr>
          <w:rFonts w:ascii="Times New Roman" w:eastAsia="宋体" w:hAnsi="Times New Roman" w:cs="Times New Roman"/>
          <w:color w:val="000000" w:themeColor="text1"/>
          <w:spacing w:val="-33"/>
          <w:lang w:eastAsia="zh-CN"/>
        </w:rPr>
        <w:t>₁</w:t>
      </w:r>
      <w:r w:rsidRPr="006E4ACA">
        <w:rPr>
          <w:rFonts w:ascii="宋体" w:eastAsia="宋体" w:hAnsi="宋体"/>
          <w:color w:val="000000" w:themeColor="text1"/>
          <w:spacing w:val="-33"/>
          <w:lang w:eastAsia="zh-CN"/>
        </w:rPr>
        <w:t>+Rc=5+5=10(</w:t>
      </w:r>
      <w:r w:rsidRPr="006E4ACA">
        <w:rPr>
          <w:rFonts w:ascii="宋体" w:eastAsia="宋体" w:hAnsi="宋体"/>
          <w:color w:val="000000" w:themeColor="text1"/>
          <w:spacing w:val="-33"/>
        </w:rPr>
        <w:t>Ω</w:t>
      </w:r>
      <w:r w:rsidRPr="006E4ACA">
        <w:rPr>
          <w:rFonts w:ascii="宋体" w:eastAsia="宋体" w:hAnsi="宋体"/>
          <w:color w:val="000000" w:themeColor="text1"/>
          <w:spacing w:val="-33"/>
          <w:lang w:eastAsia="zh-CN"/>
        </w:rPr>
        <w:t>)</w:t>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23"/>
        </w:rPr>
        <w:t>答：A、B端的等效电阻R为100。</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0"/>
          <w:position w:val="-2"/>
        </w:rPr>
        <w:lastRenderedPageBreak/>
        <w:t>计算题</w:t>
      </w:r>
      <w:r w:rsidRPr="006E4ACA">
        <w:rPr>
          <w:rFonts w:ascii="宋体" w:eastAsia="宋体" w:hAnsi="宋体" w:cs="黑体"/>
          <w:color w:val="000000" w:themeColor="text1"/>
          <w:spacing w:val="-10"/>
          <w:position w:val="-2"/>
        </w:rPr>
        <w:t>较易</w:t>
      </w:r>
      <w:r w:rsidRPr="006E4ACA">
        <w:rPr>
          <w:rFonts w:ascii="宋体" w:eastAsia="宋体" w:hAnsi="宋体" w:cs="Times New Roman"/>
          <w:color w:val="000000" w:themeColor="text1"/>
          <w:spacing w:val="-10"/>
          <w:position w:val="1"/>
        </w:rPr>
        <w:t>1023</w:t>
      </w:r>
      <w:r w:rsidRPr="006E4ACA">
        <w:rPr>
          <w:rFonts w:ascii="宋体" w:eastAsia="宋体" w:hAnsi="宋体" w:cs="黑体"/>
          <w:color w:val="000000" w:themeColor="text1"/>
          <w:spacing w:val="-10"/>
          <w:position w:val="1"/>
        </w:rPr>
        <w:t>/1290口</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一电炉取用电流为5</w:t>
      </w:r>
      <w:r w:rsidRPr="006E4ACA">
        <w:rPr>
          <w:rFonts w:ascii="宋体" w:eastAsia="宋体" w:hAnsi="宋体"/>
          <w:color w:val="000000" w:themeColor="text1"/>
          <w:spacing w:val="7"/>
          <w:lang w:eastAsia="zh-CN"/>
        </w:rPr>
        <w:t>A,</w:t>
      </w:r>
      <w:r w:rsidRPr="006E4ACA">
        <w:rPr>
          <w:rFonts w:ascii="宋体" w:eastAsia="宋体" w:hAnsi="宋体" w:cs="黑体"/>
          <w:color w:val="000000" w:themeColor="text1"/>
          <w:spacing w:val="7"/>
          <w:lang w:eastAsia="zh-CN"/>
        </w:rPr>
        <w:t>接在电压为220</w:t>
      </w:r>
      <w:r w:rsidRPr="006E4ACA">
        <w:rPr>
          <w:rFonts w:ascii="宋体" w:eastAsia="宋体" w:hAnsi="宋体"/>
          <w:color w:val="000000" w:themeColor="text1"/>
          <w:spacing w:val="7"/>
          <w:lang w:eastAsia="zh-CN"/>
        </w:rPr>
        <w:t>V</w:t>
      </w:r>
      <w:r w:rsidRPr="006E4ACA">
        <w:rPr>
          <w:rFonts w:ascii="宋体" w:eastAsia="宋体" w:hAnsi="宋体" w:cs="黑体"/>
          <w:color w:val="000000" w:themeColor="text1"/>
          <w:spacing w:val="-9"/>
          <w:lang w:eastAsia="zh-CN"/>
        </w:rPr>
        <w:t>的电路上，问电炉的功率是多少?若用电8</w:t>
      </w:r>
      <w:r w:rsidRPr="006E4ACA">
        <w:rPr>
          <w:rFonts w:ascii="宋体" w:eastAsia="宋体" w:hAnsi="宋体"/>
          <w:color w:val="000000" w:themeColor="text1"/>
          <w:spacing w:val="2"/>
          <w:lang w:eastAsia="zh-CN"/>
        </w:rPr>
        <w:t>h,</w:t>
      </w:r>
      <w:r w:rsidRPr="006E4ACA">
        <w:rPr>
          <w:rFonts w:ascii="宋体" w:eastAsia="宋体" w:hAnsi="宋体" w:cs="黑体"/>
          <w:color w:val="000000" w:themeColor="text1"/>
          <w:spacing w:val="2"/>
          <w:lang w:eastAsia="zh-CN"/>
        </w:rPr>
        <w:t>电炉所消耗的电能为多少?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1"/>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解：电炉的功率</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P=UI=220×5=1100(W)=1.1kW</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7"/>
          <w:lang w:eastAsia="zh-CN"/>
        </w:rPr>
        <w:t>电炉在8</w:t>
      </w:r>
      <w:r w:rsidRPr="006E4ACA">
        <w:rPr>
          <w:rFonts w:ascii="宋体" w:eastAsia="宋体" w:hAnsi="宋体" w:cs="宋体"/>
          <w:color w:val="000000" w:themeColor="text1"/>
          <w:spacing w:val="7"/>
          <w:lang w:eastAsia="zh-CN"/>
        </w:rPr>
        <w:t>h</w:t>
      </w:r>
      <w:r w:rsidRPr="006E4ACA">
        <w:rPr>
          <w:rFonts w:ascii="宋体" w:eastAsia="宋体" w:hAnsi="宋体" w:cs="黑体"/>
          <w:color w:val="000000" w:themeColor="text1"/>
          <w:spacing w:val="7"/>
          <w:lang w:eastAsia="zh-CN"/>
        </w:rPr>
        <w:t>内消耗的能量</w:t>
      </w:r>
      <w:r w:rsidRPr="006E4ACA">
        <w:rPr>
          <w:rFonts w:ascii="宋体" w:eastAsia="宋体" w:hAnsi="宋体" w:cs="宋体"/>
          <w:color w:val="000000" w:themeColor="text1"/>
          <w:spacing w:val="7"/>
          <w:lang w:eastAsia="zh-CN"/>
        </w:rPr>
        <w:t>A=P·t=1.1×8=8.8</w:t>
      </w:r>
      <w:r w:rsidRPr="006E4ACA">
        <w:rPr>
          <w:rFonts w:ascii="宋体" w:eastAsia="宋体" w:hAnsi="宋体"/>
          <w:color w:val="000000" w:themeColor="text1"/>
          <w:spacing w:val="-5"/>
          <w:lang w:eastAsia="zh-CN"/>
        </w:rPr>
        <w:t>(kWh)</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25"/>
          <w:lang w:eastAsia="zh-CN"/>
        </w:rPr>
        <w:t>答：电炉的功率为1.1</w:t>
      </w:r>
      <w:r w:rsidRPr="006E4ACA">
        <w:rPr>
          <w:rFonts w:ascii="宋体" w:eastAsia="宋体" w:hAnsi="宋体" w:cs="宋体"/>
          <w:color w:val="000000" w:themeColor="text1"/>
          <w:lang w:eastAsia="zh-CN"/>
        </w:rPr>
        <w:t>kW</w:t>
      </w:r>
      <w:r w:rsidRPr="006E4ACA">
        <w:rPr>
          <w:rFonts w:ascii="宋体" w:eastAsia="宋体" w:hAnsi="宋体" w:cs="宋体"/>
          <w:color w:val="000000" w:themeColor="text1"/>
          <w:spacing w:val="25"/>
          <w:lang w:eastAsia="zh-CN"/>
        </w:rPr>
        <w:t>,</w:t>
      </w:r>
      <w:r w:rsidRPr="006E4ACA">
        <w:rPr>
          <w:rFonts w:ascii="宋体" w:eastAsia="宋体" w:hAnsi="宋体" w:cs="黑体"/>
          <w:color w:val="000000" w:themeColor="text1"/>
          <w:spacing w:val="25"/>
          <w:lang w:eastAsia="zh-CN"/>
        </w:rPr>
        <w:t>电炉所消耗</w:t>
      </w:r>
      <w:r w:rsidRPr="006E4ACA">
        <w:rPr>
          <w:rFonts w:ascii="宋体" w:eastAsia="宋体" w:hAnsi="宋体" w:cs="黑体"/>
          <w:color w:val="000000" w:themeColor="text1"/>
          <w:spacing w:val="6"/>
          <w:lang w:eastAsia="zh-CN"/>
        </w:rPr>
        <w:t>的电能为8.8</w:t>
      </w:r>
      <w:r w:rsidRPr="006E4ACA">
        <w:rPr>
          <w:rFonts w:ascii="宋体" w:eastAsia="宋体" w:hAnsi="宋体"/>
          <w:color w:val="000000" w:themeColor="text1"/>
          <w:lang w:eastAsia="zh-CN"/>
        </w:rPr>
        <w:t>kWh</w:t>
      </w:r>
      <w:r w:rsidRPr="006E4ACA">
        <w:rPr>
          <w:rFonts w:ascii="宋体" w:eastAsia="宋体" w:hAnsi="宋体" w:cs="宋体"/>
          <w:color w:val="000000" w:themeColor="text1"/>
          <w:spacing w:val="6"/>
          <w:lang w:eastAsia="zh-CN"/>
        </w:rPr>
        <w:t>。</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9"/>
          <w:position w:val="-2"/>
          <w:lang w:eastAsia="zh-CN"/>
        </w:rPr>
        <w:t>计算题空</w:t>
      </w:r>
      <w:r w:rsidRPr="006E4ACA">
        <w:rPr>
          <w:rFonts w:ascii="宋体" w:eastAsia="宋体" w:hAnsi="宋体"/>
          <w:color w:val="000000" w:themeColor="text1"/>
          <w:spacing w:val="-9"/>
          <w:position w:val="3"/>
          <w:lang w:eastAsia="zh-CN"/>
        </w:rPr>
        <w:t>1024/1290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3"/>
          <w:lang w:eastAsia="zh-CN"/>
        </w:rPr>
        <w:t>已知条件如图</w:t>
      </w:r>
      <w:r w:rsidRPr="006E4ACA">
        <w:rPr>
          <w:rFonts w:ascii="宋体" w:eastAsia="宋体" w:hAnsi="宋体"/>
          <w:color w:val="000000" w:themeColor="text1"/>
          <w:spacing w:val="-23"/>
          <w:lang w:eastAsia="zh-CN"/>
        </w:rPr>
        <w:t>D-12</w:t>
      </w:r>
      <w:r w:rsidRPr="006E4ACA">
        <w:rPr>
          <w:rFonts w:ascii="宋体" w:eastAsia="宋体" w:hAnsi="宋体" w:cs="黑体"/>
          <w:color w:val="000000" w:themeColor="text1"/>
          <w:spacing w:val="-23"/>
          <w:lang w:eastAsia="zh-CN"/>
        </w:rPr>
        <w:t>所示，求各支路电流</w:t>
      </w:r>
    </w:p>
    <w:p w:rsidR="00926173" w:rsidRPr="006E4ACA" w:rsidRDefault="00926173" w:rsidP="00926173">
      <w:pPr>
        <w:pStyle w:val="a7"/>
        <w:rPr>
          <w:rFonts w:ascii="宋体" w:eastAsia="宋体" w:hAnsi="宋体" w:cs="宋体"/>
          <w:color w:val="000000" w:themeColor="text1"/>
        </w:rPr>
      </w:pPr>
      <w:r w:rsidRPr="006E4ACA">
        <w:rPr>
          <w:rFonts w:ascii="宋体" w:eastAsia="宋体" w:hAnsi="宋体"/>
          <w:color w:val="000000" w:themeColor="text1"/>
          <w:spacing w:val="-8"/>
        </w:rPr>
        <w:t>1</w:t>
      </w:r>
      <w:r w:rsidRPr="006E4ACA">
        <w:rPr>
          <w:rFonts w:ascii="宋体" w:eastAsia="宋体" w:hAnsi="宋体" w:cs="宋体"/>
          <w:color w:val="000000" w:themeColor="text1"/>
          <w:spacing w:val="-8"/>
        </w:rPr>
        <w:t>、</w:t>
      </w:r>
      <w:r w:rsidRPr="006E4ACA">
        <w:rPr>
          <w:rFonts w:ascii="宋体" w:eastAsia="宋体" w:hAnsi="宋体"/>
          <w:color w:val="000000" w:themeColor="text1"/>
          <w:spacing w:val="-8"/>
        </w:rPr>
        <w:t>I</w:t>
      </w:r>
      <w:r w:rsidRPr="006E4ACA">
        <w:rPr>
          <w:rFonts w:ascii="Times New Roman" w:eastAsia="宋体" w:hAnsi="Times New Roman" w:cs="Times New Roman"/>
          <w:color w:val="000000" w:themeColor="text1"/>
          <w:spacing w:val="-8"/>
        </w:rPr>
        <w:t>₂</w:t>
      </w:r>
      <w:r w:rsidRPr="006E4ACA">
        <w:rPr>
          <w:rFonts w:ascii="宋体" w:eastAsia="宋体" w:hAnsi="宋体" w:cs="宋体"/>
          <w:color w:val="000000" w:themeColor="text1"/>
          <w:spacing w:val="-8"/>
        </w:rPr>
        <w:t>、</w:t>
      </w:r>
      <w:r w:rsidRPr="006E4ACA">
        <w:rPr>
          <w:rFonts w:ascii="宋体" w:eastAsia="宋体" w:hAnsi="宋体"/>
          <w:color w:val="000000" w:themeColor="text1"/>
          <w:spacing w:val="-8"/>
        </w:rPr>
        <w:t>I</w:t>
      </w:r>
      <w:r w:rsidRPr="006E4ACA">
        <w:rPr>
          <w:rFonts w:ascii="Times New Roman" w:eastAsia="宋体" w:hAnsi="Times New Roman" w:cs="Times New Roman"/>
          <w:color w:val="000000" w:themeColor="text1"/>
          <w:spacing w:val="-8"/>
        </w:rPr>
        <w:t>₃</w:t>
      </w:r>
      <w:r w:rsidRPr="006E4ACA">
        <w:rPr>
          <w:rFonts w:ascii="宋体" w:eastAsia="宋体" w:hAnsi="宋体" w:cs="宋体"/>
          <w:color w:val="000000" w:themeColor="text1"/>
          <w:spacing w:val="-8"/>
        </w:rPr>
        <w:t>。</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44"/>
        </w:rPr>
        <w:drawing>
          <wp:inline distT="0" distB="0" distL="0" distR="0">
            <wp:extent cx="2330416" cy="142243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4" cstate="print"/>
                    <a:stretch>
                      <a:fillRect/>
                    </a:stretch>
                  </pic:blipFill>
                  <pic:spPr>
                    <a:xfrm>
                      <a:off x="0" y="0"/>
                      <a:ext cx="2330416" cy="1422435"/>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0"/>
          <w:lang w:eastAsia="zh-CN"/>
        </w:rPr>
        <w:t>解：(1)利用叠加原理先将</w:t>
      </w:r>
      <w:r w:rsidRPr="006E4ACA">
        <w:rPr>
          <w:rFonts w:ascii="宋体" w:eastAsia="宋体" w:hAnsi="宋体" w:cs="宋体"/>
          <w:color w:val="000000" w:themeColor="text1"/>
          <w:spacing w:val="-30"/>
          <w:lang w:eastAsia="zh-CN"/>
        </w:rPr>
        <w:t>E</w:t>
      </w:r>
      <w:r w:rsidRPr="006E4ACA">
        <w:rPr>
          <w:rFonts w:ascii="Times New Roman" w:eastAsia="宋体" w:hAnsi="Times New Roman" w:cs="Times New Roman"/>
          <w:color w:val="000000" w:themeColor="text1"/>
          <w:spacing w:val="-30"/>
          <w:lang w:eastAsia="zh-CN"/>
        </w:rPr>
        <w:t>₁</w:t>
      </w:r>
      <w:r w:rsidRPr="006E4ACA">
        <w:rPr>
          <w:rFonts w:ascii="宋体" w:eastAsia="宋体" w:hAnsi="宋体" w:cs="黑体"/>
          <w:color w:val="000000" w:themeColor="text1"/>
          <w:spacing w:val="-30"/>
          <w:lang w:eastAsia="zh-CN"/>
        </w:rPr>
        <w:t>短接，则有</w:t>
      </w:r>
      <w:r w:rsidRPr="006E4ACA">
        <w:rPr>
          <w:rFonts w:ascii="宋体" w:eastAsia="宋体" w:hAnsi="宋体"/>
          <w:color w:val="000000" w:themeColor="text1"/>
          <w:spacing w:val="-4"/>
          <w:lang w:eastAsia="zh-CN"/>
        </w:rPr>
        <w:t>R=R</w:t>
      </w:r>
      <w:r w:rsidRPr="006E4ACA">
        <w:rPr>
          <w:rFonts w:ascii="Times New Roman" w:eastAsia="宋体" w:hAnsi="Times New Roman" w:cs="Times New Roman"/>
          <w:color w:val="000000" w:themeColor="text1"/>
          <w:spacing w:val="-4"/>
          <w:lang w:eastAsia="zh-CN"/>
        </w:rPr>
        <w:t>₁</w:t>
      </w:r>
      <w:r w:rsidRPr="006E4ACA">
        <w:rPr>
          <w:rFonts w:ascii="宋体" w:eastAsia="宋体" w:hAnsi="宋体"/>
          <w:color w:val="000000" w:themeColor="text1"/>
          <w:spacing w:val="-4"/>
          <w:lang w:eastAsia="zh-CN"/>
        </w:rPr>
        <w:t>R</w:t>
      </w:r>
      <w:r w:rsidRPr="006E4ACA">
        <w:rPr>
          <w:rFonts w:ascii="Times New Roman" w:eastAsia="宋体" w:hAnsi="Times New Roman" w:cs="Times New Roman"/>
          <w:color w:val="000000" w:themeColor="text1"/>
          <w:spacing w:val="-4"/>
          <w:lang w:eastAsia="zh-CN"/>
        </w:rPr>
        <w:t>₂</w:t>
      </w:r>
      <w:r w:rsidRPr="006E4ACA">
        <w:rPr>
          <w:rFonts w:ascii="宋体" w:eastAsia="宋体" w:hAnsi="宋体"/>
          <w:color w:val="000000" w:themeColor="text1"/>
          <w:spacing w:val="-4"/>
          <w:lang w:eastAsia="zh-CN"/>
        </w:rPr>
        <w:t>/(R</w:t>
      </w:r>
      <w:r w:rsidRPr="006E4ACA">
        <w:rPr>
          <w:rFonts w:ascii="Times New Roman" w:eastAsia="宋体" w:hAnsi="Times New Roman" w:cs="Times New Roman"/>
          <w:color w:val="000000" w:themeColor="text1"/>
          <w:spacing w:val="-4"/>
          <w:lang w:eastAsia="zh-CN"/>
        </w:rPr>
        <w:t>₁</w:t>
      </w:r>
      <w:r w:rsidRPr="006E4ACA">
        <w:rPr>
          <w:rFonts w:ascii="宋体" w:eastAsia="宋体" w:hAnsi="宋体"/>
          <w:color w:val="000000" w:themeColor="text1"/>
          <w:spacing w:val="-4"/>
          <w:lang w:eastAsia="zh-CN"/>
        </w:rPr>
        <w:t>+R</w:t>
      </w:r>
      <w:r w:rsidRPr="006E4ACA">
        <w:rPr>
          <w:rFonts w:ascii="Times New Roman" w:eastAsia="宋体" w:hAnsi="Times New Roman" w:cs="Times New Roman"/>
          <w:color w:val="000000" w:themeColor="text1"/>
          <w:spacing w:val="-4"/>
          <w:lang w:eastAsia="zh-CN"/>
        </w:rPr>
        <w:t>₂</w:t>
      </w:r>
      <w:r w:rsidRPr="006E4ACA">
        <w:rPr>
          <w:rFonts w:ascii="宋体" w:eastAsia="宋体" w:hAnsi="宋体"/>
          <w:color w:val="000000" w:themeColor="text1"/>
          <w:spacing w:val="-4"/>
          <w:lang w:eastAsia="zh-CN"/>
        </w:rPr>
        <w:t>)=4×4/(4+4)=2(</w:t>
      </w:r>
      <w:r w:rsidRPr="006E4ACA">
        <w:rPr>
          <w:rFonts w:ascii="宋体" w:eastAsia="宋体" w:hAnsi="宋体"/>
          <w:color w:val="000000" w:themeColor="text1"/>
          <w:spacing w:val="-4"/>
        </w:rPr>
        <w:t>Ω</w:t>
      </w:r>
      <w:r w:rsidRPr="006E4ACA">
        <w:rPr>
          <w:rFonts w:ascii="宋体" w:eastAsia="宋体" w:hAnsi="宋体"/>
          <w:color w:val="000000" w:themeColor="text1"/>
          <w:spacing w:val="-4"/>
          <w:lang w:eastAsia="zh-CN"/>
        </w:rPr>
        <w:t>2)</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0"/>
        </w:rPr>
        <w:drawing>
          <wp:inline distT="0" distB="0" distL="0" distR="0">
            <wp:extent cx="3047979" cy="336628"/>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5" cstate="print"/>
                    <a:stretch>
                      <a:fillRect/>
                    </a:stretch>
                  </pic:blipFill>
                  <pic:spPr>
                    <a:xfrm>
                      <a:off x="0" y="0"/>
                      <a:ext cx="3047979" cy="336628"/>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9"/>
        </w:rPr>
        <w:t>I</w:t>
      </w:r>
      <w:r w:rsidRPr="006E4ACA">
        <w:rPr>
          <w:rFonts w:ascii="Times New Roman" w:eastAsia="宋体" w:hAnsi="Times New Roman" w:cs="Times New Roman"/>
          <w:color w:val="000000" w:themeColor="text1"/>
          <w:spacing w:val="-39"/>
        </w:rPr>
        <w:t>₂</w:t>
      </w:r>
      <w:r w:rsidRPr="006E4ACA">
        <w:rPr>
          <w:rFonts w:ascii="宋体" w:eastAsia="宋体" w:hAnsi="宋体"/>
          <w:color w:val="000000" w:themeColor="text1"/>
          <w:spacing w:val="-39"/>
        </w:rPr>
        <w:t>=-1.25(A)</w:t>
      </w:r>
      <w:r w:rsidRPr="006E4ACA">
        <w:rPr>
          <w:rFonts w:ascii="宋体" w:eastAsia="宋体" w:hAnsi="宋体"/>
          <w:color w:val="000000" w:themeColor="text1"/>
          <w:spacing w:val="-32"/>
        </w:rPr>
        <w:t>I'=-1.25(A)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6"/>
          <w:w w:val="99"/>
        </w:rPr>
        <w:t>(2)将</w:t>
      </w:r>
      <w:r w:rsidRPr="006E4ACA">
        <w:rPr>
          <w:rFonts w:ascii="宋体" w:eastAsia="宋体" w:hAnsi="宋体" w:cs="宋体"/>
          <w:color w:val="000000" w:themeColor="text1"/>
          <w:spacing w:val="-26"/>
          <w:w w:val="99"/>
        </w:rPr>
        <w:t>E</w:t>
      </w:r>
      <w:r w:rsidRPr="006E4ACA">
        <w:rPr>
          <w:rFonts w:ascii="Times New Roman" w:eastAsia="宋体" w:hAnsi="Times New Roman" w:cs="Times New Roman"/>
          <w:color w:val="000000" w:themeColor="text1"/>
          <w:spacing w:val="-26"/>
          <w:w w:val="99"/>
        </w:rPr>
        <w:t>₂</w:t>
      </w:r>
      <w:r w:rsidRPr="006E4ACA">
        <w:rPr>
          <w:rFonts w:ascii="宋体" w:eastAsia="宋体" w:hAnsi="宋体" w:cs="黑体"/>
          <w:color w:val="000000" w:themeColor="text1"/>
          <w:spacing w:val="-26"/>
          <w:w w:val="99"/>
        </w:rPr>
        <w:t>短接，则有</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4"/>
        </w:rPr>
        <w:t>R=R</w:t>
      </w:r>
      <w:r w:rsidRPr="006E4ACA">
        <w:rPr>
          <w:rFonts w:ascii="Times New Roman" w:eastAsia="宋体" w:hAnsi="Times New Roman" w:cs="Times New Roman"/>
          <w:color w:val="000000" w:themeColor="text1"/>
          <w:spacing w:val="-4"/>
        </w:rPr>
        <w:t>₁</w:t>
      </w:r>
      <w:r w:rsidRPr="006E4ACA">
        <w:rPr>
          <w:rFonts w:ascii="宋体" w:eastAsia="宋体" w:hAnsi="宋体"/>
          <w:color w:val="000000" w:themeColor="text1"/>
          <w:spacing w:val="-4"/>
        </w:rPr>
        <w:t>R</w:t>
      </w:r>
      <w:r w:rsidRPr="006E4ACA">
        <w:rPr>
          <w:rFonts w:ascii="Times New Roman" w:eastAsia="宋体" w:hAnsi="Times New Roman" w:cs="Times New Roman"/>
          <w:color w:val="000000" w:themeColor="text1"/>
          <w:spacing w:val="-4"/>
        </w:rPr>
        <w:t>₃</w:t>
      </w:r>
      <w:r w:rsidRPr="006E4ACA">
        <w:rPr>
          <w:rFonts w:ascii="宋体" w:eastAsia="宋体" w:hAnsi="宋体"/>
          <w:color w:val="000000" w:themeColor="text1"/>
          <w:spacing w:val="-4"/>
        </w:rPr>
        <w:t>/(R</w:t>
      </w:r>
      <w:r w:rsidRPr="006E4ACA">
        <w:rPr>
          <w:rFonts w:ascii="Times New Roman" w:eastAsia="宋体" w:hAnsi="Times New Roman" w:cs="Times New Roman"/>
          <w:color w:val="000000" w:themeColor="text1"/>
          <w:spacing w:val="-4"/>
        </w:rPr>
        <w:t>₁</w:t>
      </w:r>
      <w:r w:rsidRPr="006E4ACA">
        <w:rPr>
          <w:rFonts w:ascii="宋体" w:eastAsia="宋体" w:hAnsi="宋体"/>
          <w:color w:val="000000" w:themeColor="text1"/>
          <w:spacing w:val="-4"/>
        </w:rPr>
        <w:t>+R</w:t>
      </w:r>
      <w:r w:rsidRPr="006E4ACA">
        <w:rPr>
          <w:rFonts w:ascii="Times New Roman" w:eastAsia="宋体" w:hAnsi="Times New Roman" w:cs="Times New Roman"/>
          <w:color w:val="000000" w:themeColor="text1"/>
          <w:spacing w:val="-4"/>
        </w:rPr>
        <w:t>₃</w:t>
      </w:r>
      <w:r w:rsidRPr="006E4ACA">
        <w:rPr>
          <w:rFonts w:ascii="宋体" w:eastAsia="宋体" w:hAnsi="宋体"/>
          <w:color w:val="000000" w:themeColor="text1"/>
          <w:spacing w:val="-4"/>
        </w:rPr>
        <w:t>)=4×4/(4+</w:t>
      </w:r>
      <w:r w:rsidRPr="006E4ACA">
        <w:rPr>
          <w:rFonts w:ascii="宋体" w:eastAsia="宋体" w:hAnsi="宋体"/>
          <w:color w:val="000000" w:themeColor="text1"/>
          <w:spacing w:val="-5"/>
        </w:rPr>
        <w:t>4)=2(Ω2)</w:t>
      </w:r>
      <w:r w:rsidRPr="006E4ACA">
        <w:rPr>
          <w:rFonts w:ascii="宋体" w:eastAsia="宋体" w:hAnsi="宋体"/>
          <w:color w:val="000000" w:themeColor="text1"/>
          <w:spacing w:val="-29"/>
        </w:rPr>
        <w:t>I</w:t>
      </w:r>
      <w:r w:rsidRPr="006E4ACA">
        <w:rPr>
          <w:rFonts w:ascii="Times New Roman" w:eastAsia="宋体" w:hAnsi="Times New Roman" w:cs="Times New Roman"/>
          <w:color w:val="000000" w:themeColor="text1"/>
          <w:spacing w:val="-29"/>
        </w:rPr>
        <w:t>₂</w:t>
      </w:r>
      <w:r w:rsidRPr="006E4ACA">
        <w:rPr>
          <w:rFonts w:ascii="宋体" w:eastAsia="宋体" w:hAnsi="宋体"/>
          <w:color w:val="000000" w:themeColor="text1"/>
          <w:spacing w:val="-29"/>
        </w:rPr>
        <w:t>=E</w:t>
      </w:r>
      <w:r w:rsidRPr="006E4ACA">
        <w:rPr>
          <w:rFonts w:ascii="Times New Roman" w:eastAsia="宋体" w:hAnsi="Times New Roman" w:cs="Times New Roman"/>
          <w:color w:val="000000" w:themeColor="text1"/>
          <w:spacing w:val="-29"/>
        </w:rPr>
        <w:t>₁</w:t>
      </w:r>
      <w:r w:rsidRPr="006E4ACA">
        <w:rPr>
          <w:rFonts w:ascii="宋体" w:eastAsia="宋体" w:hAnsi="宋体"/>
          <w:color w:val="000000" w:themeColor="text1"/>
          <w:spacing w:val="-29"/>
        </w:rPr>
        <w:t>/(R</w:t>
      </w:r>
      <w:r w:rsidRPr="006E4ACA">
        <w:rPr>
          <w:rFonts w:ascii="Times New Roman" w:eastAsia="宋体" w:hAnsi="Times New Roman" w:cs="Times New Roman"/>
          <w:color w:val="000000" w:themeColor="text1"/>
          <w:spacing w:val="-29"/>
        </w:rPr>
        <w:t>₂</w:t>
      </w:r>
      <w:r w:rsidRPr="006E4ACA">
        <w:rPr>
          <w:rFonts w:ascii="宋体" w:eastAsia="宋体" w:hAnsi="宋体"/>
          <w:color w:val="000000" w:themeColor="text1"/>
          <w:spacing w:val="-29"/>
        </w:rPr>
        <w:t>+R)=6/(4+2)=1(A)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8"/>
        </w:rPr>
        <w:t>I'=-1/2(A)</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9"/>
        </w:rPr>
        <w:drawing>
          <wp:inline distT="0" distB="0" distL="0" distR="0">
            <wp:extent cx="939759" cy="304761"/>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6" cstate="print"/>
                    <a:stretch>
                      <a:fillRect/>
                    </a:stretch>
                  </pic:blipFill>
                  <pic:spPr>
                    <a:xfrm>
                      <a:off x="0" y="0"/>
                      <a:ext cx="939759" cy="304761"/>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9"/>
        </w:rPr>
        <w:drawing>
          <wp:inline distT="0" distB="0" distL="0" distR="0">
            <wp:extent cx="1562106" cy="298452"/>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7" cstate="print"/>
                    <a:stretch>
                      <a:fillRect/>
                    </a:stretch>
                  </pic:blipFill>
                  <pic:spPr>
                    <a:xfrm>
                      <a:off x="0" y="0"/>
                      <a:ext cx="1562106" cy="298452"/>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9"/>
        </w:rPr>
        <w:drawing>
          <wp:inline distT="0" distB="0" distL="0" distR="0">
            <wp:extent cx="1631911" cy="292036"/>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8" cstate="print"/>
                    <a:stretch>
                      <a:fillRect/>
                    </a:stretch>
                  </pic:blipFill>
                  <pic:spPr>
                    <a:xfrm>
                      <a:off x="0" y="0"/>
                      <a:ext cx="1631911" cy="292036"/>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9"/>
        </w:rPr>
        <w:drawing>
          <wp:inline distT="0" distB="0" distL="0" distR="0">
            <wp:extent cx="1352539" cy="317487"/>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9" cstate="print"/>
                    <a:stretch>
                      <a:fillRect/>
                    </a:stretch>
                  </pic:blipFill>
                  <pic:spPr>
                    <a:xfrm>
                      <a:off x="0" y="0"/>
                      <a:ext cx="1352539" cy="317487"/>
                    </a:xfrm>
                    <a:prstGeom prst="rect">
                      <a:avLst/>
                    </a:prstGeom>
                  </pic:spPr>
                </pic:pic>
              </a:graphicData>
            </a:graphic>
          </wp:inline>
        </w:drawing>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6"/>
          <w:lang w:eastAsia="zh-CN"/>
        </w:rPr>
        <w:t>答：</w:t>
      </w:r>
      <w:r w:rsidRPr="006E4ACA">
        <w:rPr>
          <w:rFonts w:ascii="宋体" w:eastAsia="宋体" w:hAnsi="宋体"/>
          <w:color w:val="000000" w:themeColor="text1"/>
          <w:spacing w:val="-16"/>
          <w:lang w:eastAsia="zh-CN"/>
        </w:rPr>
        <w:t>I</w:t>
      </w:r>
      <w:r w:rsidRPr="006E4ACA">
        <w:rPr>
          <w:rFonts w:ascii="Times New Roman" w:eastAsia="宋体" w:hAnsi="Times New Roman" w:cs="Times New Roman"/>
          <w:color w:val="000000" w:themeColor="text1"/>
          <w:spacing w:val="-16"/>
          <w:lang w:eastAsia="zh-CN"/>
        </w:rPr>
        <w:t>₁</w:t>
      </w:r>
      <w:r w:rsidRPr="006E4ACA">
        <w:rPr>
          <w:rFonts w:ascii="宋体" w:eastAsia="宋体" w:hAnsi="宋体" w:cs="黑体"/>
          <w:color w:val="000000" w:themeColor="text1"/>
          <w:spacing w:val="-16"/>
          <w:lang w:eastAsia="zh-CN"/>
        </w:rPr>
        <w:t>为-1.75</w:t>
      </w:r>
      <w:r w:rsidRPr="006E4ACA">
        <w:rPr>
          <w:rFonts w:ascii="宋体" w:eastAsia="宋体" w:hAnsi="宋体"/>
          <w:color w:val="000000" w:themeColor="text1"/>
          <w:spacing w:val="-16"/>
          <w:lang w:eastAsia="zh-CN"/>
        </w:rPr>
        <w:t>A,I</w:t>
      </w:r>
      <w:r w:rsidRPr="006E4ACA">
        <w:rPr>
          <w:rFonts w:ascii="Times New Roman" w:eastAsia="宋体" w:hAnsi="Times New Roman" w:cs="Times New Roman"/>
          <w:color w:val="000000" w:themeColor="text1"/>
          <w:spacing w:val="-16"/>
          <w:lang w:eastAsia="zh-CN"/>
        </w:rPr>
        <w:t>₂</w:t>
      </w:r>
      <w:r w:rsidRPr="006E4ACA">
        <w:rPr>
          <w:rFonts w:ascii="宋体" w:eastAsia="宋体" w:hAnsi="宋体" w:cs="黑体"/>
          <w:color w:val="000000" w:themeColor="text1"/>
          <w:spacing w:val="-16"/>
          <w:lang w:eastAsia="zh-CN"/>
        </w:rPr>
        <w:t>为-0.25</w:t>
      </w:r>
      <w:r w:rsidRPr="006E4ACA">
        <w:rPr>
          <w:rFonts w:ascii="宋体" w:eastAsia="宋体" w:hAnsi="宋体"/>
          <w:color w:val="000000" w:themeColor="text1"/>
          <w:spacing w:val="-16"/>
          <w:lang w:eastAsia="zh-CN"/>
        </w:rPr>
        <w:t>A,I</w:t>
      </w:r>
      <w:r w:rsidRPr="006E4ACA">
        <w:rPr>
          <w:rFonts w:ascii="Times New Roman" w:eastAsia="宋体" w:hAnsi="Times New Roman" w:cs="Times New Roman"/>
          <w:color w:val="000000" w:themeColor="text1"/>
          <w:spacing w:val="-16"/>
          <w:lang w:eastAsia="zh-CN"/>
        </w:rPr>
        <w:t>₃</w:t>
      </w:r>
      <w:r w:rsidRPr="006E4ACA">
        <w:rPr>
          <w:rFonts w:ascii="宋体" w:eastAsia="宋体" w:hAnsi="宋体" w:cs="黑体"/>
          <w:color w:val="000000" w:themeColor="text1"/>
          <w:spacing w:val="-16"/>
          <w:lang w:eastAsia="zh-CN"/>
        </w:rPr>
        <w:t>为-2</w:t>
      </w:r>
      <w:r w:rsidRPr="006E4ACA">
        <w:rPr>
          <w:rFonts w:ascii="宋体" w:eastAsia="宋体" w:hAnsi="宋体"/>
          <w:color w:val="000000" w:themeColor="text1"/>
          <w:spacing w:val="-17"/>
          <w:lang w:eastAsia="zh-CN"/>
        </w:rPr>
        <w:t>A</w:t>
      </w:r>
      <w:r w:rsidRPr="006E4ACA">
        <w:rPr>
          <w:rFonts w:ascii="宋体" w:eastAsia="宋体" w:hAnsi="宋体" w:cs="宋体"/>
          <w:color w:val="000000" w:themeColor="text1"/>
          <w:spacing w:val="-17"/>
          <w:lang w:eastAsia="zh-CN"/>
        </w:rPr>
        <w:t>。</w:t>
      </w: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6"/>
          <w:position w:val="-1"/>
          <w:lang w:eastAsia="zh-CN"/>
        </w:rPr>
        <w:t>计算题空</w:t>
      </w:r>
      <w:r w:rsidRPr="006E4ACA">
        <w:rPr>
          <w:rFonts w:ascii="宋体" w:eastAsia="宋体" w:hAnsi="宋体"/>
          <w:color w:val="000000" w:themeColor="text1"/>
          <w:spacing w:val="-6"/>
          <w:position w:val="2"/>
          <w:lang w:eastAsia="zh-CN"/>
        </w:rPr>
        <w:t>1025/1290</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6"/>
          <w:lang w:eastAsia="zh-CN"/>
        </w:rPr>
        <w:t>如图所示，电路中的总功率是400</w:t>
      </w:r>
      <w:r w:rsidRPr="006E4ACA">
        <w:rPr>
          <w:rFonts w:ascii="宋体" w:eastAsia="宋体" w:hAnsi="宋体"/>
          <w:color w:val="000000" w:themeColor="text1"/>
          <w:spacing w:val="-16"/>
          <w:lang w:eastAsia="zh-CN"/>
        </w:rPr>
        <w:t>w,</w:t>
      </w:r>
      <w:r w:rsidRPr="006E4ACA">
        <w:rPr>
          <w:rFonts w:ascii="宋体" w:eastAsia="宋体" w:hAnsi="宋体" w:cs="黑体"/>
          <w:color w:val="000000" w:themeColor="text1"/>
          <w:spacing w:val="-16"/>
          <w:lang w:eastAsia="zh-CN"/>
        </w:rPr>
        <w:t>求</w:t>
      </w:r>
      <w:r w:rsidRPr="006E4ACA">
        <w:rPr>
          <w:rFonts w:ascii="宋体" w:eastAsia="宋体" w:hAnsi="宋体"/>
          <w:color w:val="000000" w:themeColor="text1"/>
          <w:spacing w:val="-16"/>
          <w:lang w:eastAsia="zh-CN"/>
        </w:rPr>
        <w:t>r</w:t>
      </w:r>
      <w:r w:rsidRPr="006E4ACA">
        <w:rPr>
          <w:rFonts w:ascii="宋体" w:eastAsia="宋体" w:hAnsi="宋体"/>
          <w:color w:val="000000" w:themeColor="text1"/>
          <w:spacing w:val="-30"/>
          <w:lang w:eastAsia="zh-CN"/>
        </w:rPr>
        <w:t>x</w:t>
      </w:r>
      <w:r w:rsidRPr="006E4ACA">
        <w:rPr>
          <w:rFonts w:ascii="宋体" w:eastAsia="宋体" w:hAnsi="宋体" w:cs="黑体"/>
          <w:color w:val="000000" w:themeColor="text1"/>
          <w:spacing w:val="-30"/>
          <w:lang w:eastAsia="zh-CN"/>
        </w:rPr>
        <w:t>及各个支路电流</w:t>
      </w:r>
      <w:r w:rsidRPr="006E4ACA">
        <w:rPr>
          <w:rFonts w:ascii="宋体" w:eastAsia="宋体" w:hAnsi="宋体"/>
          <w:color w:val="000000" w:themeColor="text1"/>
          <w:spacing w:val="-30"/>
          <w:lang w:eastAsia="zh-CN"/>
        </w:rPr>
        <w:t>I(R</w:t>
      </w:r>
      <w:r w:rsidRPr="006E4ACA">
        <w:rPr>
          <w:rFonts w:ascii="宋体" w:eastAsia="宋体" w:hAnsi="宋体" w:cs="黑体"/>
          <w:color w:val="000000" w:themeColor="text1"/>
          <w:spacing w:val="-30"/>
          <w:lang w:eastAsia="zh-CN"/>
        </w:rPr>
        <w:t>取整数，</w:t>
      </w:r>
      <w:r w:rsidRPr="006E4ACA">
        <w:rPr>
          <w:rFonts w:ascii="宋体" w:eastAsia="宋体" w:hAnsi="宋体"/>
          <w:color w:val="000000" w:themeColor="text1"/>
          <w:spacing w:val="-30"/>
          <w:lang w:eastAsia="zh-CN"/>
        </w:rPr>
        <w:t>I</w:t>
      </w:r>
      <w:r w:rsidRPr="006E4ACA">
        <w:rPr>
          <w:rFonts w:ascii="宋体" w:eastAsia="宋体" w:hAnsi="宋体" w:cs="黑体"/>
          <w:color w:val="000000" w:themeColor="text1"/>
          <w:spacing w:val="-30"/>
          <w:lang w:eastAsia="zh-CN"/>
        </w:rPr>
        <w:t>保留两位小</w:t>
      </w:r>
      <w:r w:rsidRPr="006E4ACA">
        <w:rPr>
          <w:rFonts w:ascii="宋体" w:eastAsia="宋体" w:hAnsi="宋体" w:cs="黑体"/>
          <w:color w:val="000000" w:themeColor="text1"/>
          <w:spacing w:val="-21"/>
          <w:lang w:eastAsia="zh-CN"/>
        </w:rPr>
        <w:t>数)。</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0"/>
        </w:rPr>
        <w:drawing>
          <wp:inline distT="0" distB="0" distL="0" distR="0">
            <wp:extent cx="3359115" cy="1612886"/>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0" cstate="print"/>
                    <a:stretch>
                      <a:fillRect/>
                    </a:stretch>
                  </pic:blipFill>
                  <pic:spPr>
                    <a:xfrm>
                      <a:off x="0" y="0"/>
                      <a:ext cx="3359115" cy="1612886"/>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9"/>
        </w:rPr>
        <w:t>图</w:t>
      </w:r>
      <w:r w:rsidRPr="006E4ACA">
        <w:rPr>
          <w:rFonts w:ascii="宋体" w:eastAsia="宋体" w:hAnsi="宋体" w:cs="Times New Roman"/>
          <w:color w:val="000000" w:themeColor="text1"/>
          <w:spacing w:val="-9"/>
        </w:rPr>
        <w:t>D-11</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
          <w:lang w:eastAsia="zh-CN"/>
        </w:rPr>
        <w:t>解：</w:t>
      </w:r>
      <w:r w:rsidRPr="006E4ACA">
        <w:rPr>
          <w:rFonts w:ascii="宋体" w:eastAsia="宋体" w:hAnsi="宋体"/>
          <w:color w:val="000000" w:themeColor="text1"/>
          <w:spacing w:val="-2"/>
          <w:lang w:eastAsia="zh-CN"/>
        </w:rPr>
        <w:t>R=U</w:t>
      </w:r>
      <w:r w:rsidRPr="006E4ACA">
        <w:rPr>
          <w:rFonts w:ascii="宋体" w:eastAsia="宋体" w:hAnsi="宋体" w:cs="宋体" w:hint="eastAsia"/>
          <w:color w:val="000000" w:themeColor="text1"/>
          <w:spacing w:val="-2"/>
          <w:lang w:eastAsia="zh-CN"/>
        </w:rPr>
        <w:t>²</w:t>
      </w:r>
      <w:r w:rsidRPr="006E4ACA">
        <w:rPr>
          <w:rFonts w:ascii="宋体" w:eastAsia="宋体" w:hAnsi="宋体" w:cs="黑体" w:hint="eastAsia"/>
          <w:color w:val="000000" w:themeColor="text1"/>
          <w:spacing w:val="-2"/>
          <w:lang w:eastAsia="zh-CN"/>
        </w:rPr>
        <w:t>/P=2002/400=100(2)</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₃</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₃</w:t>
      </w:r>
      <w:r w:rsidRPr="006E4ACA">
        <w:rPr>
          <w:rFonts w:ascii="宋体" w:eastAsia="宋体" w:hAnsi="宋体"/>
          <w:color w:val="000000" w:themeColor="text1"/>
          <w:spacing w:val="-3"/>
        </w:rPr>
        <w:t>)=50×50/(50+50)=</w:t>
      </w:r>
      <w:r w:rsidRPr="006E4ACA">
        <w:rPr>
          <w:rFonts w:ascii="宋体" w:eastAsia="宋体" w:hAnsi="宋体" w:cs="黑体"/>
          <w:color w:val="000000" w:themeColor="text1"/>
          <w:spacing w:val="-23"/>
        </w:rPr>
        <w:t>25(Ω)</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6"/>
        </w:rPr>
        <w:t>R′=R+R</w:t>
      </w:r>
      <w:r w:rsidRPr="006E4ACA">
        <w:rPr>
          <w:rFonts w:ascii="宋体" w:eastAsia="宋体" w:hAnsi="宋体" w:cs="宋体" w:hint="eastAsia"/>
          <w:color w:val="000000" w:themeColor="text1"/>
          <w:spacing w:val="-16"/>
        </w:rPr>
        <w:t>²</w:t>
      </w:r>
      <w:r w:rsidRPr="006E4ACA">
        <w:rPr>
          <w:rFonts w:ascii="宋体" w:eastAsia="宋体" w:hAnsi="宋体" w:cs="黑体" w:hint="eastAsia"/>
          <w:color w:val="000000" w:themeColor="text1"/>
          <w:spacing w:val="-16"/>
        </w:rPr>
        <w:t>=500+25=525(2)</w:t>
      </w:r>
    </w:p>
    <w:p w:rsidR="00926173" w:rsidRPr="006E4ACA" w:rsidRDefault="00926173" w:rsidP="00926173">
      <w:pPr>
        <w:rPr>
          <w:rFonts w:ascii="宋体" w:eastAsia="宋体" w:hAnsi="宋体" w:cs="黑体"/>
          <w:color w:val="000000" w:themeColor="text1"/>
        </w:rPr>
      </w:pPr>
      <w:r w:rsidRPr="006E4ACA">
        <w:rPr>
          <w:rFonts w:ascii="宋体" w:eastAsia="宋体" w:hAnsi="宋体" w:cs="Times New Roman"/>
          <w:color w:val="000000" w:themeColor="text1"/>
          <w:spacing w:val="-3"/>
        </w:rPr>
        <w:t>R′=R</w:t>
      </w:r>
      <w:r w:rsidRPr="006E4ACA">
        <w:rPr>
          <w:rFonts w:ascii="Times New Roman" w:eastAsia="宋体" w:hAnsi="Times New Roman" w:cs="Times New Roman"/>
          <w:color w:val="000000" w:themeColor="text1"/>
          <w:spacing w:val="-3"/>
        </w:rPr>
        <w:t>₁</w:t>
      </w:r>
      <w:r w:rsidRPr="006E4ACA">
        <w:rPr>
          <w:rFonts w:ascii="宋体" w:eastAsia="宋体" w:hAnsi="宋体" w:cs="宋体" w:hint="eastAsia"/>
          <w:color w:val="000000" w:themeColor="text1"/>
          <w:spacing w:val="-3"/>
        </w:rPr>
        <w:t>×R'/(R</w:t>
      </w:r>
      <w:r w:rsidRPr="006E4ACA">
        <w:rPr>
          <w:rFonts w:ascii="Times New Roman" w:eastAsia="宋体" w:hAnsi="Times New Roman" w:cs="Times New Roman"/>
          <w:color w:val="000000" w:themeColor="text1"/>
          <w:spacing w:val="-3"/>
        </w:rPr>
        <w:t>₁</w:t>
      </w:r>
      <w:r w:rsidRPr="006E4ACA">
        <w:rPr>
          <w:rFonts w:ascii="宋体" w:eastAsia="宋体" w:hAnsi="宋体" w:cs="宋体" w:hint="eastAsia"/>
          <w:color w:val="000000" w:themeColor="text1"/>
          <w:spacing w:val="-3"/>
        </w:rPr>
        <w:t>+R')=25×52</w:t>
      </w:r>
      <w:r w:rsidRPr="006E4ACA">
        <w:rPr>
          <w:rFonts w:ascii="宋体" w:eastAsia="宋体" w:hAnsi="宋体" w:cs="Times New Roman"/>
          <w:color w:val="000000" w:themeColor="text1"/>
          <w:spacing w:val="-4"/>
        </w:rPr>
        <w:t>5/(25+52</w:t>
      </w:r>
      <w:r w:rsidRPr="006E4ACA">
        <w:rPr>
          <w:rFonts w:ascii="宋体" w:eastAsia="宋体" w:hAnsi="宋体" w:cs="黑体"/>
          <w:color w:val="000000" w:themeColor="text1"/>
          <w:spacing w:val="-19"/>
        </w:rPr>
        <w:t>5)=24(Ω)</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0"/>
          <w:w w:val="81"/>
        </w:rPr>
        <w:t>rx=R-Ri==100-24=76(2)</w:t>
      </w:r>
      <w:r w:rsidRPr="006E4ACA">
        <w:rPr>
          <w:rFonts w:ascii="宋体" w:eastAsia="宋体" w:hAnsi="宋体"/>
          <w:color w:val="000000" w:themeColor="text1"/>
          <w:spacing w:val="-2"/>
        </w:rPr>
        <w:t>I=P/U=400/200=2(A)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lastRenderedPageBreak/>
        <w:t>I</w:t>
      </w:r>
      <w:r w:rsidRPr="006E4ACA">
        <w:rPr>
          <w:rFonts w:ascii="Times New Roman" w:eastAsia="宋体" w:hAnsi="Times New Roman" w:cs="Times New Roman"/>
          <w:color w:val="000000" w:themeColor="text1"/>
          <w:spacing w:val="-1"/>
        </w:rPr>
        <w:t>₁</w:t>
      </w:r>
      <w:r w:rsidRPr="006E4ACA">
        <w:rPr>
          <w:rFonts w:ascii="宋体" w:eastAsia="宋体" w:hAnsi="宋体"/>
          <w:color w:val="000000" w:themeColor="text1"/>
          <w:spacing w:val="-1"/>
        </w:rPr>
        <w:t>=(U-Irx)/R</w:t>
      </w:r>
      <w:r w:rsidRPr="006E4ACA">
        <w:rPr>
          <w:rFonts w:ascii="Times New Roman" w:eastAsia="宋体" w:hAnsi="Times New Roman" w:cs="Times New Roman"/>
          <w:color w:val="000000" w:themeColor="text1"/>
          <w:spacing w:val="-1"/>
        </w:rPr>
        <w:t>₁</w:t>
      </w:r>
      <w:r w:rsidRPr="006E4ACA">
        <w:rPr>
          <w:rFonts w:ascii="宋体" w:eastAsia="宋体" w:hAnsi="宋体"/>
          <w:color w:val="000000" w:themeColor="text1"/>
          <w:spacing w:val="-1"/>
        </w:rPr>
        <w:t>=(200-2×76)/25=1</w:t>
      </w:r>
      <w:r w:rsidRPr="006E4ACA">
        <w:rPr>
          <w:rFonts w:ascii="宋体" w:eastAsia="宋体" w:hAnsi="宋体"/>
          <w:color w:val="000000" w:themeColor="text1"/>
          <w:spacing w:val="-2"/>
        </w:rPr>
        <w:t>.92</w:t>
      </w:r>
      <w:r w:rsidRPr="006E4ACA">
        <w:rPr>
          <w:rFonts w:ascii="宋体" w:eastAsia="宋体" w:hAnsi="宋体"/>
          <w:color w:val="000000" w:themeColor="text1"/>
          <w:spacing w:val="-5"/>
        </w:rPr>
        <w:t>(A)</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l</w:t>
      </w:r>
      <w:r w:rsidRPr="006E4ACA">
        <w:rPr>
          <w:rFonts w:ascii="Times New Roman" w:eastAsia="宋体" w:hAnsi="Times New Roman" w:cs="Times New Roman"/>
          <w:color w:val="000000" w:themeColor="text1"/>
          <w:spacing w:val="-2"/>
          <w:lang w:eastAsia="zh-CN"/>
        </w:rPr>
        <w:t>₂</w:t>
      </w:r>
      <w:r w:rsidRPr="006E4ACA">
        <w:rPr>
          <w:rFonts w:ascii="宋体" w:eastAsia="宋体" w:hAnsi="宋体"/>
          <w:color w:val="000000" w:themeColor="text1"/>
          <w:spacing w:val="-2"/>
          <w:lang w:eastAsia="zh-CN"/>
        </w:rPr>
        <w:t>=I</w:t>
      </w:r>
      <w:r w:rsidRPr="006E4ACA">
        <w:rPr>
          <w:rFonts w:ascii="Times New Roman" w:eastAsia="宋体" w:hAnsi="Times New Roman" w:cs="Times New Roman"/>
          <w:color w:val="000000" w:themeColor="text1"/>
          <w:spacing w:val="-2"/>
          <w:lang w:eastAsia="zh-CN"/>
        </w:rPr>
        <w:t>₃</w:t>
      </w:r>
      <w:r w:rsidRPr="006E4ACA">
        <w:rPr>
          <w:rFonts w:ascii="宋体" w:eastAsia="宋体" w:hAnsi="宋体"/>
          <w:color w:val="000000" w:themeColor="text1"/>
          <w:spacing w:val="-2"/>
          <w:lang w:eastAsia="zh-CN"/>
        </w:rPr>
        <w:t>=(1-l</w:t>
      </w:r>
      <w:r w:rsidRPr="006E4ACA">
        <w:rPr>
          <w:rFonts w:ascii="Times New Roman" w:eastAsia="宋体" w:hAnsi="Times New Roman" w:cs="Times New Roman"/>
          <w:color w:val="000000" w:themeColor="text1"/>
          <w:spacing w:val="-2"/>
          <w:lang w:eastAsia="zh-CN"/>
        </w:rPr>
        <w:t>₁</w:t>
      </w:r>
      <w:r w:rsidRPr="006E4ACA">
        <w:rPr>
          <w:rFonts w:ascii="宋体" w:eastAsia="宋体" w:hAnsi="宋体"/>
          <w:color w:val="000000" w:themeColor="text1"/>
          <w:spacing w:val="-2"/>
          <w:lang w:eastAsia="zh-CN"/>
        </w:rPr>
        <w:t>)/2=0.04(A)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5"/>
          <w:lang w:eastAsia="zh-CN"/>
        </w:rPr>
        <w:t>答：</w:t>
      </w:r>
      <w:r w:rsidRPr="006E4ACA">
        <w:rPr>
          <w:rFonts w:ascii="宋体" w:eastAsia="宋体" w:hAnsi="宋体"/>
          <w:color w:val="000000" w:themeColor="text1"/>
          <w:lang w:eastAsia="zh-CN"/>
        </w:rPr>
        <w:t>rx</w:t>
      </w:r>
      <w:r w:rsidRPr="006E4ACA">
        <w:rPr>
          <w:rFonts w:ascii="宋体" w:eastAsia="宋体" w:hAnsi="宋体" w:cs="黑体"/>
          <w:color w:val="000000" w:themeColor="text1"/>
          <w:spacing w:val="5"/>
          <w:lang w:eastAsia="zh-CN"/>
        </w:rPr>
        <w:t>为760,</w:t>
      </w:r>
      <w:r w:rsidRPr="006E4ACA">
        <w:rPr>
          <w:rFonts w:ascii="宋体" w:eastAsia="宋体" w:hAnsi="宋体"/>
          <w:color w:val="000000" w:themeColor="text1"/>
          <w:spacing w:val="5"/>
          <w:lang w:eastAsia="zh-CN"/>
        </w:rPr>
        <w:t>I</w:t>
      </w:r>
      <w:r w:rsidRPr="006E4ACA">
        <w:rPr>
          <w:rFonts w:ascii="Times New Roman" w:eastAsia="宋体" w:hAnsi="Times New Roman" w:cs="Times New Roman"/>
          <w:color w:val="000000" w:themeColor="text1"/>
          <w:spacing w:val="5"/>
          <w:lang w:eastAsia="zh-CN"/>
        </w:rPr>
        <w:t>₁</w:t>
      </w:r>
      <w:r w:rsidRPr="006E4ACA">
        <w:rPr>
          <w:rFonts w:ascii="宋体" w:eastAsia="宋体" w:hAnsi="宋体" w:cs="黑体"/>
          <w:color w:val="000000" w:themeColor="text1"/>
          <w:spacing w:val="5"/>
          <w:lang w:eastAsia="zh-CN"/>
        </w:rPr>
        <w:t>为1.92</w:t>
      </w:r>
      <w:r w:rsidRPr="006E4ACA">
        <w:rPr>
          <w:rFonts w:ascii="宋体" w:eastAsia="宋体" w:hAnsi="宋体"/>
          <w:color w:val="000000" w:themeColor="text1"/>
          <w:spacing w:val="5"/>
          <w:lang w:eastAsia="zh-CN"/>
        </w:rPr>
        <w:t>A,I</w:t>
      </w:r>
      <w:r w:rsidRPr="006E4ACA">
        <w:rPr>
          <w:rFonts w:ascii="Times New Roman" w:eastAsia="宋体" w:hAnsi="Times New Roman" w:cs="Times New Roman"/>
          <w:color w:val="000000" w:themeColor="text1"/>
          <w:spacing w:val="5"/>
          <w:lang w:eastAsia="zh-CN"/>
        </w:rPr>
        <w:t>₂</w:t>
      </w:r>
      <w:r w:rsidRPr="006E4ACA">
        <w:rPr>
          <w:rFonts w:ascii="宋体" w:eastAsia="宋体" w:hAnsi="宋体" w:cs="黑体"/>
          <w:color w:val="000000" w:themeColor="text1"/>
          <w:spacing w:val="5"/>
          <w:lang w:eastAsia="zh-CN"/>
        </w:rPr>
        <w:t>为0.04</w:t>
      </w:r>
      <w:r w:rsidRPr="006E4ACA">
        <w:rPr>
          <w:rFonts w:ascii="宋体" w:eastAsia="宋体" w:hAnsi="宋体"/>
          <w:color w:val="000000" w:themeColor="text1"/>
          <w:spacing w:val="6"/>
          <w:lang w:eastAsia="zh-CN"/>
        </w:rPr>
        <w:t>A,I</w:t>
      </w:r>
      <w:r w:rsidRPr="006E4ACA">
        <w:rPr>
          <w:rFonts w:ascii="Times New Roman" w:eastAsia="宋体" w:hAnsi="Times New Roman" w:cs="Times New Roman"/>
          <w:color w:val="000000" w:themeColor="text1"/>
          <w:spacing w:val="6"/>
          <w:lang w:eastAsia="zh-CN"/>
        </w:rPr>
        <w:t>₃</w:t>
      </w:r>
      <w:r w:rsidRPr="006E4ACA">
        <w:rPr>
          <w:rFonts w:ascii="宋体" w:eastAsia="宋体" w:hAnsi="宋体" w:cs="黑体"/>
          <w:color w:val="000000" w:themeColor="text1"/>
          <w:spacing w:val="6"/>
          <w:lang w:eastAsia="zh-CN"/>
        </w:rPr>
        <w:t>为0.04</w:t>
      </w:r>
      <w:r w:rsidRPr="006E4ACA">
        <w:rPr>
          <w:rFonts w:ascii="宋体" w:eastAsia="宋体" w:hAnsi="宋体"/>
          <w:color w:val="000000" w:themeColor="text1"/>
          <w:spacing w:val="6"/>
          <w:lang w:eastAsia="zh-CN"/>
        </w:rPr>
        <w:t>A</w:t>
      </w:r>
      <w:r w:rsidRPr="006E4ACA">
        <w:rPr>
          <w:rFonts w:ascii="宋体" w:eastAsia="宋体" w:hAnsi="宋体" w:cs="宋体"/>
          <w:color w:val="000000" w:themeColor="text1"/>
          <w:spacing w:val="6"/>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r w:rsidRPr="006E4ACA">
        <w:rPr>
          <w:rFonts w:ascii="宋体" w:eastAsia="宋体" w:hAnsi="宋体" w:cs="黑体"/>
          <w:b/>
          <w:bCs/>
          <w:color w:val="000000" w:themeColor="text1"/>
          <w:spacing w:val="-10"/>
        </w:rPr>
        <w:lastRenderedPageBreak/>
        <w:t>计算题</w:t>
      </w:r>
      <w:r w:rsidRPr="006E4ACA">
        <w:rPr>
          <w:rFonts w:ascii="宋体" w:eastAsia="宋体" w:hAnsi="宋体" w:cs="黑体"/>
          <w:color w:val="000000" w:themeColor="text1"/>
          <w:spacing w:val="-10"/>
        </w:rPr>
        <w:t>较难</w:t>
      </w:r>
      <w:r w:rsidRPr="006E4ACA">
        <w:rPr>
          <w:rFonts w:ascii="宋体" w:eastAsia="宋体" w:hAnsi="宋体"/>
          <w:color w:val="000000" w:themeColor="text1"/>
          <w:spacing w:val="-7"/>
          <w:position w:val="2"/>
        </w:rPr>
        <w:t>1026/1290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pgSz w:w="11910" w:h="16840"/>
          <w:pgMar w:top="1421" w:right="1786" w:bottom="400" w:left="1786" w:header="0" w:footer="0" w:gutter="0"/>
          <w:cols w:num="3" w:space="720" w:equalWidth="0">
            <w:col w:w="5454" w:space="100"/>
            <w:col w:w="1988" w:space="76"/>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一台三绕组变压器绕组间的短路电压分</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
          <w:position w:val="4"/>
          <w:lang w:eastAsia="zh-CN"/>
        </w:rPr>
        <w:t>别为</w:t>
      </w:r>
      <w:r w:rsidRPr="006E4ACA">
        <w:rPr>
          <w:rFonts w:ascii="宋体" w:eastAsia="宋体" w:hAnsi="宋体"/>
          <w:color w:val="000000" w:themeColor="text1"/>
          <w:spacing w:val="-1"/>
          <w:position w:val="4"/>
          <w:lang w:eastAsia="zh-CN"/>
        </w:rPr>
        <w:t>UdI-1|=9.92%,Udi-m=15.9%,Ud</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8"/>
          <w:lang w:eastAsia="zh-CN"/>
        </w:rPr>
        <w:t>-m=5.8%,</w:t>
      </w:r>
      <w:r w:rsidRPr="006E4ACA">
        <w:rPr>
          <w:rFonts w:ascii="宋体" w:eastAsia="宋体" w:hAnsi="宋体" w:cs="黑体"/>
          <w:color w:val="000000" w:themeColor="text1"/>
          <w:spacing w:val="8"/>
          <w:lang w:eastAsia="zh-CN"/>
        </w:rPr>
        <w:t>试计算每个绕组的短</w:t>
      </w:r>
      <w:r w:rsidRPr="006E4ACA">
        <w:rPr>
          <w:rFonts w:ascii="宋体" w:eastAsia="宋体" w:hAnsi="宋体" w:cs="黑体"/>
          <w:color w:val="000000" w:themeColor="text1"/>
          <w:spacing w:val="7"/>
          <w:lang w:eastAsia="zh-CN"/>
        </w:rPr>
        <w:t>路电压?</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9"/>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6"/>
        </w:rPr>
        <w:t>解：</w:t>
      </w:r>
      <w:r w:rsidRPr="006E4ACA">
        <w:rPr>
          <w:rFonts w:ascii="宋体" w:eastAsia="宋体" w:hAnsi="宋体" w:cs="宋体"/>
          <w:color w:val="000000" w:themeColor="text1"/>
          <w:spacing w:val="-6"/>
        </w:rPr>
        <w:t>Udi=1/2(Udl-11+Ud-m-Ud-Ⅲ)</w:t>
      </w:r>
      <w:r w:rsidRPr="006E4ACA">
        <w:rPr>
          <w:rFonts w:ascii="宋体" w:eastAsia="宋体" w:hAnsi="宋体" w:cs="宋体"/>
          <w:color w:val="000000" w:themeColor="text1"/>
          <w:spacing w:val="-14"/>
        </w:rPr>
        <w:t>=[(9.92+15.9-5.8)/2]%=10%</w:t>
      </w:r>
      <w:r w:rsidRPr="006E4ACA">
        <w:rPr>
          <w:rFonts w:ascii="宋体" w:eastAsia="宋体" w:hAnsi="宋体" w:cs="Times New Roman"/>
          <w:color w:val="000000" w:themeColor="text1"/>
        </w:rPr>
        <w:t>Ud=1/2(UdI-1+Ud|-m-U</w:t>
      </w:r>
      <w:r w:rsidRPr="006E4ACA">
        <w:rPr>
          <w:rFonts w:ascii="宋体" w:eastAsia="宋体" w:hAnsi="宋体" w:cs="Times New Roman"/>
          <w:color w:val="000000" w:themeColor="text1"/>
          <w:spacing w:val="-1"/>
        </w:rPr>
        <w:t>di-Ⅲ)</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23"/>
        </w:rPr>
        <w:t>=(9.92+5.8-15.9)/2%≈0</w:t>
      </w:r>
      <w:r w:rsidRPr="006E4ACA">
        <w:rPr>
          <w:rFonts w:ascii="宋体" w:eastAsia="宋体" w:hAnsi="宋体" w:cs="Times New Roman"/>
          <w:color w:val="000000" w:themeColor="text1"/>
        </w:rPr>
        <w:t>Ud=1/2(Ud-m+UdⅡ-m-U</w:t>
      </w:r>
      <w:r w:rsidRPr="006E4ACA">
        <w:rPr>
          <w:rFonts w:ascii="宋体" w:eastAsia="宋体" w:hAnsi="宋体" w:cs="Times New Roman"/>
          <w:color w:val="000000" w:themeColor="text1"/>
          <w:spacing w:val="-1"/>
        </w:rPr>
        <w:t>di-1Ⅱ)</w:t>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4"/>
        </w:rPr>
        <w:t>=[(15.9+5.8-9.92)/2</w:t>
      </w:r>
      <w:r w:rsidRPr="006E4ACA">
        <w:rPr>
          <w:rFonts w:ascii="宋体" w:eastAsia="宋体" w:hAnsi="宋体" w:cs="宋体"/>
          <w:color w:val="000000" w:themeColor="text1"/>
          <w:spacing w:val="-15"/>
        </w:rPr>
        <w:t>]%=5.89%</w:t>
      </w:r>
    </w:p>
    <w:p w:rsidR="00926173" w:rsidRPr="00B81942"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答：每个绕组的短路电压分别为10%、</w:t>
      </w:r>
      <w:r w:rsidRPr="006E4ACA">
        <w:rPr>
          <w:rFonts w:ascii="宋体" w:eastAsia="宋体" w:hAnsi="宋体" w:cs="Times New Roman"/>
          <w:color w:val="000000" w:themeColor="text1"/>
          <w:spacing w:val="-30"/>
          <w:position w:val="-6"/>
        </w:rPr>
        <w:t>0</w:t>
      </w:r>
      <w:r w:rsidRPr="006E4ACA">
        <w:rPr>
          <w:rFonts w:ascii="宋体" w:eastAsia="宋体" w:hAnsi="宋体" w:cs="宋体"/>
          <w:color w:val="000000" w:themeColor="text1"/>
          <w:spacing w:val="-30"/>
          <w:position w:val="-6"/>
        </w:rPr>
        <w:t>、</w:t>
      </w:r>
      <w:r w:rsidRPr="006E4ACA">
        <w:rPr>
          <w:rFonts w:ascii="宋体" w:eastAsia="宋体" w:hAnsi="宋体" w:cs="Times New Roman"/>
          <w:color w:val="000000" w:themeColor="text1"/>
          <w:spacing w:val="-30"/>
          <w:position w:val="-6"/>
        </w:rPr>
        <w:t>5.89%</w:t>
      </w:r>
      <w:r w:rsidRPr="006E4ACA">
        <w:rPr>
          <w:rFonts w:ascii="宋体" w:eastAsia="宋体" w:hAnsi="宋体" w:cs="宋体"/>
          <w:color w:val="000000" w:themeColor="text1"/>
          <w:spacing w:val="-30"/>
          <w:position w:val="-6"/>
        </w:rPr>
        <w:t>。</w:t>
      </w: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
          <w:lang w:eastAsia="zh-CN"/>
        </w:rPr>
        <w:t>计算题空</w:t>
      </w:r>
      <w:r w:rsidRPr="006E4ACA">
        <w:rPr>
          <w:rFonts w:ascii="宋体" w:eastAsia="宋体" w:hAnsi="宋体"/>
          <w:color w:val="000000" w:themeColor="text1"/>
          <w:spacing w:val="2"/>
          <w:lang w:eastAsia="zh-CN"/>
        </w:rPr>
        <w:t>1027/1290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6"/>
          <w:lang w:eastAsia="zh-CN"/>
        </w:rPr>
        <w:t>如图所示，</w:t>
      </w:r>
      <w:r w:rsidRPr="006E4ACA">
        <w:rPr>
          <w:rFonts w:ascii="宋体" w:eastAsia="宋体" w:hAnsi="宋体"/>
          <w:color w:val="000000" w:themeColor="text1"/>
          <w:spacing w:val="-6"/>
          <w:lang w:eastAsia="zh-CN"/>
        </w:rPr>
        <w:t>U=120V,R=300,R</w:t>
      </w:r>
      <w:r w:rsidRPr="006E4ACA">
        <w:rPr>
          <w:rFonts w:ascii="Times New Roman" w:eastAsia="宋体" w:hAnsi="Times New Roman" w:cs="Times New Roman"/>
          <w:color w:val="000000" w:themeColor="text1"/>
          <w:spacing w:val="-6"/>
          <w:lang w:eastAsia="zh-CN"/>
        </w:rPr>
        <w:t>₂</w:t>
      </w:r>
      <w:r w:rsidRPr="006E4ACA">
        <w:rPr>
          <w:rFonts w:ascii="宋体" w:eastAsia="宋体" w:hAnsi="宋体"/>
          <w:color w:val="000000" w:themeColor="text1"/>
          <w:spacing w:val="-6"/>
          <w:lang w:eastAsia="zh-CN"/>
        </w:rPr>
        <w:t>=10</w:t>
      </w:r>
    </w:p>
    <w:p w:rsidR="00926173" w:rsidRPr="006E4ACA" w:rsidRDefault="00926173" w:rsidP="00926173">
      <w:pPr>
        <w:pStyle w:val="a7"/>
        <w:rPr>
          <w:rFonts w:ascii="宋体" w:eastAsia="宋体" w:hAnsi="宋体" w:cs="Calibri"/>
          <w:color w:val="000000" w:themeColor="text1"/>
        </w:rPr>
      </w:pPr>
      <w:r w:rsidRPr="006E4ACA">
        <w:rPr>
          <w:rFonts w:ascii="宋体" w:eastAsia="宋体" w:hAnsi="宋体"/>
          <w:color w:val="000000" w:themeColor="text1"/>
          <w:spacing w:val="-4"/>
        </w:rPr>
        <w:t>Ω,R</w:t>
      </w:r>
      <w:r w:rsidRPr="006E4ACA">
        <w:rPr>
          <w:rFonts w:ascii="Times New Roman" w:eastAsia="宋体" w:hAnsi="Times New Roman" w:cs="Times New Roman"/>
          <w:color w:val="000000" w:themeColor="text1"/>
          <w:spacing w:val="-4"/>
        </w:rPr>
        <w:t>₃</w:t>
      </w:r>
      <w:r w:rsidRPr="006E4ACA">
        <w:rPr>
          <w:rFonts w:ascii="宋体" w:eastAsia="宋体" w:hAnsi="宋体"/>
          <w:color w:val="000000" w:themeColor="text1"/>
          <w:spacing w:val="-4"/>
        </w:rPr>
        <w:t>=200,R</w:t>
      </w:r>
      <w:r w:rsidRPr="006E4ACA">
        <w:rPr>
          <w:rFonts w:ascii="Times New Roman" w:eastAsia="宋体" w:hAnsi="Times New Roman" w:cs="Times New Roman"/>
          <w:color w:val="000000" w:themeColor="text1"/>
          <w:spacing w:val="-4"/>
        </w:rPr>
        <w:t>₄</w:t>
      </w:r>
      <w:r w:rsidRPr="006E4ACA">
        <w:rPr>
          <w:rFonts w:ascii="宋体" w:eastAsia="宋体" w:hAnsi="宋体"/>
          <w:color w:val="000000" w:themeColor="text1"/>
          <w:spacing w:val="-4"/>
        </w:rPr>
        <w:t>=150,</w:t>
      </w:r>
      <w:r w:rsidRPr="006E4ACA">
        <w:rPr>
          <w:rFonts w:ascii="宋体" w:eastAsia="宋体" w:hAnsi="宋体" w:cs="黑体"/>
          <w:color w:val="000000" w:themeColor="text1"/>
          <w:spacing w:val="-4"/>
        </w:rPr>
        <w:t>求</w:t>
      </w:r>
      <w:r w:rsidRPr="006E4ACA">
        <w:rPr>
          <w:rFonts w:ascii="宋体" w:eastAsia="宋体" w:hAnsi="宋体"/>
          <w:color w:val="000000" w:themeColor="text1"/>
          <w:spacing w:val="-4"/>
        </w:rPr>
        <w:t>l</w:t>
      </w:r>
      <w:r w:rsidRPr="006E4ACA">
        <w:rPr>
          <w:rFonts w:ascii="宋体" w:eastAsia="宋体" w:hAnsi="宋体" w:cs="宋体"/>
          <w:color w:val="000000" w:themeColor="text1"/>
          <w:spacing w:val="-4"/>
        </w:rPr>
        <w:t>、</w:t>
      </w:r>
      <w:r w:rsidRPr="006E4ACA">
        <w:rPr>
          <w:rFonts w:ascii="宋体" w:eastAsia="宋体" w:hAnsi="宋体"/>
          <w:color w:val="000000" w:themeColor="text1"/>
          <w:spacing w:val="-4"/>
        </w:rPr>
        <w:t>I</w:t>
      </w:r>
      <w:r w:rsidRPr="006E4ACA">
        <w:rPr>
          <w:rFonts w:ascii="Times New Roman" w:eastAsia="宋体" w:hAnsi="Times New Roman" w:cs="Times New Roman"/>
          <w:color w:val="000000" w:themeColor="text1"/>
          <w:spacing w:val="-4"/>
        </w:rPr>
        <w:t>₂</w:t>
      </w:r>
      <w:r w:rsidRPr="006E4ACA">
        <w:rPr>
          <w:rFonts w:ascii="宋体" w:eastAsia="宋体" w:hAnsi="宋体" w:cs="宋体"/>
          <w:color w:val="000000" w:themeColor="text1"/>
          <w:spacing w:val="-4"/>
        </w:rPr>
        <w:t>、</w:t>
      </w:r>
      <w:r w:rsidRPr="006E4ACA">
        <w:rPr>
          <w:rFonts w:ascii="宋体" w:eastAsia="宋体" w:hAnsi="宋体"/>
          <w:color w:val="000000" w:themeColor="text1"/>
          <w:spacing w:val="-4"/>
        </w:rPr>
        <w:t>I</w:t>
      </w:r>
      <w:r w:rsidRPr="006E4ACA">
        <w:rPr>
          <w:rFonts w:ascii="Times New Roman" w:eastAsia="宋体" w:hAnsi="Times New Roman" w:cs="Times New Roman"/>
          <w:color w:val="000000" w:themeColor="text1"/>
          <w:spacing w:val="-4"/>
        </w:rPr>
        <w:t>₄</w:t>
      </w:r>
      <w:r w:rsidRPr="006E4ACA">
        <w:rPr>
          <w:rFonts w:ascii="宋体" w:eastAsia="宋体" w:hAnsi="宋体" w:cs="宋体"/>
          <w:color w:val="000000" w:themeColor="text1"/>
          <w:spacing w:val="-4"/>
        </w:rPr>
        <w:t>、</w:t>
      </w:r>
      <w:r w:rsidRPr="006E4ACA">
        <w:rPr>
          <w:rFonts w:ascii="宋体" w:eastAsia="宋体" w:hAnsi="宋体"/>
          <w:color w:val="000000" w:themeColor="text1"/>
          <w:spacing w:val="-4"/>
        </w:rPr>
        <w:t>U</w:t>
      </w:r>
      <w:r w:rsidRPr="006E4ACA">
        <w:rPr>
          <w:rFonts w:ascii="Times New Roman" w:eastAsia="宋体" w:hAnsi="Times New Roman" w:cs="Times New Roman"/>
          <w:color w:val="000000" w:themeColor="text1"/>
          <w:spacing w:val="-4"/>
        </w:rPr>
        <w:t>₁</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4"/>
        </w:rPr>
        <w:t>和</w:t>
      </w:r>
      <w:r w:rsidRPr="006E4ACA">
        <w:rPr>
          <w:rFonts w:ascii="宋体" w:eastAsia="宋体" w:hAnsi="宋体" w:cs="宋体"/>
          <w:color w:val="000000" w:themeColor="text1"/>
          <w:spacing w:val="-4"/>
        </w:rPr>
        <w:t>U</w:t>
      </w:r>
      <w:r w:rsidRPr="006E4ACA">
        <w:rPr>
          <w:rFonts w:ascii="Times New Roman" w:eastAsia="宋体" w:hAnsi="Times New Roman" w:cs="Times New Roman"/>
          <w:color w:val="000000" w:themeColor="text1"/>
          <w:spacing w:val="-4"/>
        </w:rPr>
        <w:t>₄</w:t>
      </w:r>
      <w:r w:rsidRPr="006E4ACA">
        <w:rPr>
          <w:rFonts w:ascii="宋体" w:eastAsia="宋体" w:hAnsi="宋体" w:cs="宋体"/>
          <w:color w:val="000000" w:themeColor="text1"/>
          <w:spacing w:val="-4"/>
        </w:rPr>
        <w:t>。</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0"/>
        </w:rPr>
        <w:drawing>
          <wp:inline distT="0" distB="0" distL="0" distR="0">
            <wp:extent cx="2730491" cy="1917754"/>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31" cstate="print"/>
                    <a:stretch>
                      <a:fillRect/>
                    </a:stretch>
                  </pic:blipFill>
                  <pic:spPr>
                    <a:xfrm>
                      <a:off x="0" y="0"/>
                      <a:ext cx="2730491" cy="1917754"/>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7"/>
        </w:rPr>
        <w:t>图</w:t>
      </w:r>
      <w:r w:rsidRPr="006E4ACA">
        <w:rPr>
          <w:rFonts w:ascii="宋体" w:eastAsia="宋体" w:hAnsi="宋体" w:cs="Times New Roman"/>
          <w:color w:val="000000" w:themeColor="text1"/>
          <w:spacing w:val="-7"/>
        </w:rPr>
        <w:t>D-10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37"/>
          <w:w w:val="92"/>
        </w:rPr>
        <w:t>解：</w:t>
      </w:r>
      <w:r w:rsidRPr="006E4ACA">
        <w:rPr>
          <w:rFonts w:ascii="宋体" w:eastAsia="宋体" w:hAnsi="宋体" w:cs="宋体"/>
          <w:color w:val="000000" w:themeColor="text1"/>
          <w:spacing w:val="-37"/>
          <w:w w:val="92"/>
        </w:rPr>
        <w:t>R</w:t>
      </w:r>
      <w:r w:rsidRPr="006E4ACA">
        <w:rPr>
          <w:rFonts w:ascii="宋体" w:eastAsia="宋体" w:hAnsi="宋体" w:cs="宋体" w:hint="eastAsia"/>
          <w:color w:val="000000" w:themeColor="text1"/>
          <w:spacing w:val="-37"/>
          <w:w w:val="92"/>
        </w:rPr>
        <w:t>²</w:t>
      </w:r>
      <w:r w:rsidRPr="006E4ACA">
        <w:rPr>
          <w:rFonts w:ascii="宋体" w:eastAsia="宋体" w:hAnsi="宋体" w:cs="黑体" w:hint="eastAsia"/>
          <w:color w:val="000000" w:themeColor="text1"/>
          <w:spacing w:val="-37"/>
          <w:w w:val="92"/>
        </w:rPr>
        <w:t>=R</w:t>
      </w:r>
      <w:r w:rsidRPr="006E4ACA">
        <w:rPr>
          <w:rFonts w:ascii="Times New Roman" w:eastAsia="宋体" w:hAnsi="Times New Roman" w:cs="Times New Roman"/>
          <w:color w:val="000000" w:themeColor="text1"/>
          <w:spacing w:val="-37"/>
          <w:w w:val="92"/>
        </w:rPr>
        <w:t>₃</w:t>
      </w:r>
      <w:r w:rsidRPr="006E4ACA">
        <w:rPr>
          <w:rFonts w:ascii="宋体" w:eastAsia="宋体" w:hAnsi="宋体" w:cs="宋体"/>
          <w:color w:val="000000" w:themeColor="text1"/>
          <w:spacing w:val="-37"/>
          <w:w w:val="92"/>
        </w:rPr>
        <w:t>+R</w:t>
      </w:r>
      <w:r w:rsidRPr="006E4ACA">
        <w:rPr>
          <w:rFonts w:ascii="Times New Roman" w:eastAsia="宋体" w:hAnsi="Times New Roman" w:cs="Times New Roman"/>
          <w:color w:val="000000" w:themeColor="text1"/>
          <w:spacing w:val="-37"/>
          <w:w w:val="92"/>
        </w:rPr>
        <w:t>₂</w:t>
      </w:r>
      <w:r w:rsidRPr="006E4ACA">
        <w:rPr>
          <w:rFonts w:ascii="宋体" w:eastAsia="宋体" w:hAnsi="宋体" w:cs="宋体"/>
          <w:color w:val="000000" w:themeColor="text1"/>
          <w:spacing w:val="-37"/>
          <w:w w:val="92"/>
        </w:rPr>
        <w:t>=30(2)</w:t>
      </w:r>
    </w:p>
    <w:p w:rsidR="00926173" w:rsidRPr="006E4ACA" w:rsidRDefault="00926173" w:rsidP="00926173">
      <w:pPr>
        <w:rPr>
          <w:rFonts w:ascii="宋体" w:eastAsia="宋体" w:hAnsi="宋体" w:cs="黑体"/>
          <w:color w:val="000000" w:themeColor="text1"/>
        </w:rPr>
      </w:pPr>
      <w:r w:rsidRPr="006E4ACA">
        <w:rPr>
          <w:rFonts w:ascii="宋体" w:eastAsia="宋体" w:hAnsi="宋体" w:cs="Times New Roman"/>
          <w:color w:val="000000" w:themeColor="text1"/>
          <w:spacing w:val="-1"/>
        </w:rPr>
        <w:t>R′=R</w:t>
      </w:r>
      <w:r w:rsidRPr="006E4ACA">
        <w:rPr>
          <w:rFonts w:ascii="Times New Roman" w:eastAsia="宋体" w:hAnsi="Times New Roman" w:cs="Times New Roman"/>
          <w:color w:val="000000" w:themeColor="text1"/>
          <w:spacing w:val="-1"/>
        </w:rPr>
        <w:t>₂</w:t>
      </w:r>
      <w:r w:rsidRPr="006E4ACA">
        <w:rPr>
          <w:rFonts w:ascii="宋体" w:eastAsia="宋体" w:hAnsi="宋体" w:cs="宋体" w:hint="eastAsia"/>
          <w:color w:val="000000" w:themeColor="text1"/>
          <w:spacing w:val="-1"/>
        </w:rPr>
        <w:t>×R/(R</w:t>
      </w:r>
      <w:r w:rsidRPr="006E4ACA">
        <w:rPr>
          <w:rFonts w:ascii="Times New Roman" w:eastAsia="宋体" w:hAnsi="Times New Roman" w:cs="Times New Roman"/>
          <w:color w:val="000000" w:themeColor="text1"/>
          <w:spacing w:val="-1"/>
        </w:rPr>
        <w:t>₂</w:t>
      </w:r>
      <w:r w:rsidRPr="006E4ACA">
        <w:rPr>
          <w:rFonts w:ascii="宋体" w:eastAsia="宋体" w:hAnsi="宋体" w:cs="宋体" w:hint="eastAsia"/>
          <w:color w:val="000000" w:themeColor="text1"/>
          <w:spacing w:val="-1"/>
        </w:rPr>
        <w:t>+R)=30×15/(30+15)</w:t>
      </w:r>
      <w:r w:rsidRPr="006E4ACA">
        <w:rPr>
          <w:rFonts w:ascii="宋体" w:eastAsia="宋体" w:hAnsi="宋体" w:cs="黑体"/>
          <w:color w:val="000000" w:themeColor="text1"/>
          <w:spacing w:val="-17"/>
        </w:rPr>
        <w:t>=10(Ω)</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R=R</w:t>
      </w:r>
      <w:r w:rsidRPr="006E4ACA">
        <w:rPr>
          <w:rFonts w:ascii="Times New Roman" w:eastAsia="宋体" w:hAnsi="Times New Roman" w:cs="Times New Roman"/>
          <w:color w:val="000000" w:themeColor="text1"/>
          <w:spacing w:val="-3"/>
        </w:rPr>
        <w:t>₁</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₄</w:t>
      </w:r>
      <w:r w:rsidRPr="006E4ACA">
        <w:rPr>
          <w:rFonts w:ascii="宋体" w:eastAsia="宋体" w:hAnsi="宋体"/>
          <w:color w:val="000000" w:themeColor="text1"/>
          <w:spacing w:val="-3"/>
        </w:rPr>
        <w:t>=30+10=40(Ω)</w:t>
      </w:r>
      <w:r w:rsidRPr="006E4ACA">
        <w:rPr>
          <w:rFonts w:ascii="宋体" w:eastAsia="宋体" w:hAnsi="宋体"/>
          <w:color w:val="000000" w:themeColor="text1"/>
          <w:spacing w:val="-2"/>
        </w:rPr>
        <w:t>l=U/R=120/40=3(A)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l</w:t>
      </w:r>
      <w:r w:rsidRPr="006E4ACA">
        <w:rPr>
          <w:rFonts w:ascii="Times New Roman" w:eastAsia="宋体" w:hAnsi="Times New Roman" w:cs="Times New Roman"/>
          <w:color w:val="000000" w:themeColor="text1"/>
          <w:spacing w:val="-1"/>
        </w:rPr>
        <w:t>₄</w:t>
      </w:r>
      <w:r w:rsidRPr="006E4ACA">
        <w:rPr>
          <w:rFonts w:ascii="宋体" w:eastAsia="宋体" w:hAnsi="宋体"/>
          <w:color w:val="000000" w:themeColor="text1"/>
          <w:spacing w:val="-1"/>
        </w:rPr>
        <w:t>=(U-I</w:t>
      </w:r>
      <w:r w:rsidRPr="006E4ACA">
        <w:rPr>
          <w:rFonts w:ascii="Times New Roman" w:eastAsia="宋体" w:hAnsi="Times New Roman" w:cs="Times New Roman"/>
          <w:color w:val="000000" w:themeColor="text1"/>
          <w:spacing w:val="-1"/>
        </w:rPr>
        <w:t>₁</w:t>
      </w:r>
      <w:r w:rsidRPr="006E4ACA">
        <w:rPr>
          <w:rFonts w:ascii="宋体" w:eastAsia="宋体" w:hAnsi="宋体"/>
          <w:color w:val="000000" w:themeColor="text1"/>
          <w:spacing w:val="-1"/>
        </w:rPr>
        <w:t>R)/R</w:t>
      </w:r>
      <w:r w:rsidRPr="006E4ACA">
        <w:rPr>
          <w:rFonts w:ascii="Times New Roman" w:eastAsia="宋体" w:hAnsi="Times New Roman" w:cs="Times New Roman"/>
          <w:color w:val="000000" w:themeColor="text1"/>
          <w:spacing w:val="-1"/>
        </w:rPr>
        <w:t>₄</w:t>
      </w:r>
      <w:r w:rsidRPr="006E4ACA">
        <w:rPr>
          <w:rFonts w:ascii="宋体" w:eastAsia="宋体" w:hAnsi="宋体"/>
          <w:color w:val="000000" w:themeColor="text1"/>
          <w:spacing w:val="-1"/>
        </w:rPr>
        <w:t>=(120-3×30)/15=2(A)</w:t>
      </w:r>
      <w:r w:rsidRPr="006E4ACA">
        <w:rPr>
          <w:rFonts w:ascii="宋体" w:eastAsia="宋体" w:hAnsi="宋体"/>
          <w:color w:val="000000" w:themeColor="text1"/>
          <w:spacing w:val="-4"/>
        </w:rPr>
        <w:t>l</w:t>
      </w:r>
      <w:r w:rsidRPr="006E4ACA">
        <w:rPr>
          <w:rFonts w:ascii="Times New Roman" w:eastAsia="宋体" w:hAnsi="Times New Roman" w:cs="Times New Roman"/>
          <w:color w:val="000000" w:themeColor="text1"/>
          <w:spacing w:val="-4"/>
        </w:rPr>
        <w:t>₂</w:t>
      </w:r>
      <w:r w:rsidRPr="006E4ACA">
        <w:rPr>
          <w:rFonts w:ascii="宋体" w:eastAsia="宋体" w:hAnsi="宋体"/>
          <w:color w:val="000000" w:themeColor="text1"/>
          <w:spacing w:val="-4"/>
        </w:rPr>
        <w:t>=l</w:t>
      </w:r>
      <w:r w:rsidRPr="006E4ACA">
        <w:rPr>
          <w:rFonts w:ascii="Times New Roman" w:eastAsia="宋体" w:hAnsi="Times New Roman" w:cs="Times New Roman"/>
          <w:color w:val="000000" w:themeColor="text1"/>
          <w:spacing w:val="-4"/>
        </w:rPr>
        <w:t>₁</w:t>
      </w:r>
      <w:r w:rsidRPr="006E4ACA">
        <w:rPr>
          <w:rFonts w:ascii="宋体" w:eastAsia="宋体" w:hAnsi="宋体"/>
          <w:color w:val="000000" w:themeColor="text1"/>
          <w:spacing w:val="-4"/>
        </w:rPr>
        <w:t>-1</w:t>
      </w:r>
      <w:r w:rsidRPr="006E4ACA">
        <w:rPr>
          <w:rFonts w:ascii="Times New Roman" w:eastAsia="宋体" w:hAnsi="Times New Roman" w:cs="Times New Roman"/>
          <w:color w:val="000000" w:themeColor="text1"/>
          <w:spacing w:val="-4"/>
        </w:rPr>
        <w:t>₄</w:t>
      </w:r>
      <w:r w:rsidRPr="006E4ACA">
        <w:rPr>
          <w:rFonts w:ascii="宋体" w:eastAsia="宋体" w:hAnsi="宋体"/>
          <w:color w:val="000000" w:themeColor="text1"/>
          <w:spacing w:val="-4"/>
        </w:rPr>
        <w:t>=3-2=l(A)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4"/>
        </w:rPr>
        <w:t>U</w:t>
      </w:r>
      <w:r w:rsidRPr="006E4ACA">
        <w:rPr>
          <w:rFonts w:ascii="Times New Roman" w:eastAsia="宋体" w:hAnsi="Times New Roman" w:cs="Times New Roman"/>
          <w:color w:val="000000" w:themeColor="text1"/>
          <w:spacing w:val="-4"/>
        </w:rPr>
        <w:t>₁</w:t>
      </w:r>
      <w:r w:rsidRPr="006E4ACA">
        <w:rPr>
          <w:rFonts w:ascii="宋体" w:eastAsia="宋体" w:hAnsi="宋体"/>
          <w:color w:val="000000" w:themeColor="text1"/>
          <w:spacing w:val="-4"/>
        </w:rPr>
        <w:t>=I</w:t>
      </w:r>
      <w:r w:rsidRPr="006E4ACA">
        <w:rPr>
          <w:rFonts w:ascii="Times New Roman" w:eastAsia="宋体" w:hAnsi="Times New Roman" w:cs="Times New Roman"/>
          <w:color w:val="000000" w:themeColor="text1"/>
          <w:spacing w:val="-4"/>
        </w:rPr>
        <w:t>₁</w:t>
      </w:r>
      <w:r w:rsidRPr="006E4ACA">
        <w:rPr>
          <w:rFonts w:ascii="宋体" w:eastAsia="宋体" w:hAnsi="宋体"/>
          <w:color w:val="000000" w:themeColor="text1"/>
          <w:spacing w:val="-4"/>
        </w:rPr>
        <w:t>R</w:t>
      </w:r>
      <w:r w:rsidRPr="006E4ACA">
        <w:rPr>
          <w:rFonts w:ascii="Times New Roman" w:eastAsia="宋体" w:hAnsi="Times New Roman" w:cs="Times New Roman"/>
          <w:color w:val="000000" w:themeColor="text1"/>
          <w:spacing w:val="-4"/>
        </w:rPr>
        <w:t>₁</w:t>
      </w:r>
      <w:r w:rsidRPr="006E4ACA">
        <w:rPr>
          <w:rFonts w:ascii="宋体" w:eastAsia="宋体" w:hAnsi="宋体"/>
          <w:color w:val="000000" w:themeColor="text1"/>
          <w:spacing w:val="-4"/>
        </w:rPr>
        <w:t>=3×30=90(V)</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U</w:t>
      </w:r>
      <w:r w:rsidRPr="006E4ACA">
        <w:rPr>
          <w:rFonts w:ascii="Times New Roman" w:eastAsia="宋体" w:hAnsi="Times New Roman" w:cs="Times New Roman"/>
          <w:color w:val="000000" w:themeColor="text1"/>
          <w:spacing w:val="-3"/>
        </w:rPr>
        <w:t>₄</w:t>
      </w:r>
      <w:r w:rsidRPr="006E4ACA">
        <w:rPr>
          <w:rFonts w:ascii="宋体" w:eastAsia="宋体" w:hAnsi="宋体"/>
          <w:color w:val="000000" w:themeColor="text1"/>
          <w:spacing w:val="-3"/>
        </w:rPr>
        <w:t>=U-U</w:t>
      </w:r>
      <w:r w:rsidRPr="006E4ACA">
        <w:rPr>
          <w:rFonts w:ascii="Times New Roman" w:eastAsia="宋体" w:hAnsi="Times New Roman" w:cs="Times New Roman"/>
          <w:color w:val="000000" w:themeColor="text1"/>
          <w:spacing w:val="-3"/>
        </w:rPr>
        <w:t>₁</w:t>
      </w:r>
      <w:r w:rsidRPr="006E4ACA">
        <w:rPr>
          <w:rFonts w:ascii="宋体" w:eastAsia="宋体" w:hAnsi="宋体"/>
          <w:color w:val="000000" w:themeColor="text1"/>
          <w:spacing w:val="-3"/>
        </w:rPr>
        <w:t>=120-90=30(V)</w:t>
      </w:r>
    </w:p>
    <w:p w:rsidR="00926173" w:rsidRPr="006E4ACA" w:rsidRDefault="00926173" w:rsidP="00926173">
      <w:pPr>
        <w:pStyle w:val="a7"/>
        <w:rPr>
          <w:rFonts w:ascii="宋体" w:eastAsia="宋体" w:hAnsi="宋体" w:cs="宋体"/>
          <w:color w:val="000000" w:themeColor="text1"/>
        </w:rPr>
      </w:pPr>
      <w:r w:rsidRPr="006E4ACA">
        <w:rPr>
          <w:rFonts w:ascii="宋体" w:eastAsia="宋体" w:hAnsi="宋体" w:cs="黑体"/>
          <w:color w:val="000000" w:themeColor="text1"/>
          <w:spacing w:val="2"/>
        </w:rPr>
        <w:t>答：</w:t>
      </w:r>
      <w:r w:rsidRPr="006E4ACA">
        <w:rPr>
          <w:rFonts w:ascii="宋体" w:eastAsia="宋体" w:hAnsi="宋体"/>
          <w:color w:val="000000" w:themeColor="text1"/>
          <w:spacing w:val="2"/>
        </w:rPr>
        <w:t>I</w:t>
      </w:r>
      <w:r w:rsidRPr="006E4ACA">
        <w:rPr>
          <w:rFonts w:ascii="Times New Roman" w:eastAsia="宋体" w:hAnsi="Times New Roman" w:cs="Times New Roman"/>
          <w:color w:val="000000" w:themeColor="text1"/>
          <w:spacing w:val="2"/>
        </w:rPr>
        <w:t>₁</w:t>
      </w:r>
      <w:r w:rsidRPr="006E4ACA">
        <w:rPr>
          <w:rFonts w:ascii="宋体" w:eastAsia="宋体" w:hAnsi="宋体" w:cs="黑体"/>
          <w:color w:val="000000" w:themeColor="text1"/>
          <w:spacing w:val="2"/>
        </w:rPr>
        <w:t>为3</w:t>
      </w:r>
      <w:r w:rsidRPr="006E4ACA">
        <w:rPr>
          <w:rFonts w:ascii="宋体" w:eastAsia="宋体" w:hAnsi="宋体"/>
          <w:color w:val="000000" w:themeColor="text1"/>
          <w:spacing w:val="2"/>
        </w:rPr>
        <w:t>A,I</w:t>
      </w:r>
      <w:r w:rsidRPr="006E4ACA">
        <w:rPr>
          <w:rFonts w:ascii="Times New Roman" w:eastAsia="宋体" w:hAnsi="Times New Roman" w:cs="Times New Roman"/>
          <w:color w:val="000000" w:themeColor="text1"/>
          <w:spacing w:val="2"/>
        </w:rPr>
        <w:t>₂</w:t>
      </w:r>
      <w:r w:rsidRPr="006E4ACA">
        <w:rPr>
          <w:rFonts w:ascii="宋体" w:eastAsia="宋体" w:hAnsi="宋体" w:cs="黑体"/>
          <w:color w:val="000000" w:themeColor="text1"/>
          <w:spacing w:val="2"/>
        </w:rPr>
        <w:t>为1</w:t>
      </w:r>
      <w:r w:rsidRPr="006E4ACA">
        <w:rPr>
          <w:rFonts w:ascii="宋体" w:eastAsia="宋体" w:hAnsi="宋体"/>
          <w:color w:val="000000" w:themeColor="text1"/>
          <w:spacing w:val="2"/>
        </w:rPr>
        <w:t>A,I</w:t>
      </w:r>
      <w:r w:rsidRPr="006E4ACA">
        <w:rPr>
          <w:rFonts w:ascii="Times New Roman" w:eastAsia="宋体" w:hAnsi="Times New Roman" w:cs="Times New Roman"/>
          <w:color w:val="000000" w:themeColor="text1"/>
          <w:spacing w:val="2"/>
        </w:rPr>
        <w:t>₄</w:t>
      </w:r>
      <w:r w:rsidRPr="006E4ACA">
        <w:rPr>
          <w:rFonts w:ascii="宋体" w:eastAsia="宋体" w:hAnsi="宋体" w:cs="黑体"/>
          <w:color w:val="000000" w:themeColor="text1"/>
          <w:spacing w:val="1"/>
        </w:rPr>
        <w:t>为2</w:t>
      </w:r>
      <w:r w:rsidRPr="006E4ACA">
        <w:rPr>
          <w:rFonts w:ascii="宋体" w:eastAsia="宋体" w:hAnsi="宋体"/>
          <w:color w:val="000000" w:themeColor="text1"/>
          <w:spacing w:val="1"/>
        </w:rPr>
        <w:t>A,U</w:t>
      </w:r>
      <w:r w:rsidRPr="006E4ACA">
        <w:rPr>
          <w:rFonts w:ascii="Times New Roman" w:eastAsia="宋体" w:hAnsi="Times New Roman" w:cs="Times New Roman"/>
          <w:color w:val="000000" w:themeColor="text1"/>
          <w:spacing w:val="1"/>
        </w:rPr>
        <w:t>₁</w:t>
      </w:r>
      <w:r w:rsidRPr="006E4ACA">
        <w:rPr>
          <w:rFonts w:ascii="宋体" w:eastAsia="宋体" w:hAnsi="宋体" w:cs="黑体"/>
          <w:color w:val="000000" w:themeColor="text1"/>
          <w:spacing w:val="1"/>
        </w:rPr>
        <w:t>为90</w:t>
      </w:r>
      <w:r w:rsidRPr="006E4ACA">
        <w:rPr>
          <w:rFonts w:ascii="宋体" w:eastAsia="宋体" w:hAnsi="宋体"/>
          <w:color w:val="000000" w:themeColor="text1"/>
          <w:spacing w:val="4"/>
        </w:rPr>
        <w:t>V,U</w:t>
      </w:r>
      <w:r w:rsidRPr="006E4ACA">
        <w:rPr>
          <w:rFonts w:ascii="Times New Roman" w:eastAsia="宋体" w:hAnsi="Times New Roman" w:cs="Times New Roman"/>
          <w:color w:val="000000" w:themeColor="text1"/>
          <w:spacing w:val="4"/>
        </w:rPr>
        <w:t>₄</w:t>
      </w:r>
      <w:r w:rsidRPr="006E4ACA">
        <w:rPr>
          <w:rFonts w:ascii="宋体" w:eastAsia="宋体" w:hAnsi="宋体" w:cs="黑体"/>
          <w:color w:val="000000" w:themeColor="text1"/>
          <w:spacing w:val="4"/>
        </w:rPr>
        <w:t>为30</w:t>
      </w:r>
      <w:r w:rsidRPr="006E4ACA">
        <w:rPr>
          <w:rFonts w:ascii="宋体" w:eastAsia="宋体" w:hAnsi="宋体"/>
          <w:color w:val="000000" w:themeColor="text1"/>
          <w:spacing w:val="4"/>
        </w:rPr>
        <w:t>V</w:t>
      </w:r>
      <w:r w:rsidRPr="006E4ACA">
        <w:rPr>
          <w:rFonts w:ascii="宋体" w:eastAsia="宋体" w:hAnsi="宋体" w:cs="宋体"/>
          <w:color w:val="000000" w:themeColor="text1"/>
          <w:spacing w:val="4"/>
        </w:rPr>
        <w:t>。</w:t>
      </w:r>
    </w:p>
    <w:p w:rsidR="00926173" w:rsidRPr="006E4ACA" w:rsidRDefault="00926173" w:rsidP="00926173">
      <w:pPr>
        <w:pStyle w:val="a7"/>
        <w:rPr>
          <w:rFonts w:ascii="宋体" w:eastAsia="宋体" w:hAnsi="宋体"/>
          <w:color w:val="000000" w:themeColor="text1"/>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5"/>
          <w:position w:val="-6"/>
          <w:lang w:eastAsia="zh-CN"/>
        </w:rPr>
        <w:t>计算题空</w:t>
      </w:r>
      <w:r w:rsidRPr="006E4ACA">
        <w:rPr>
          <w:rFonts w:ascii="宋体" w:eastAsia="宋体" w:hAnsi="宋体"/>
          <w:color w:val="000000" w:themeColor="text1"/>
          <w:spacing w:val="-5"/>
          <w:position w:val="4"/>
          <w:lang w:eastAsia="zh-CN"/>
        </w:rPr>
        <w:t>1028/1290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9"/>
          <w:lang w:eastAsia="zh-CN"/>
        </w:rPr>
        <w:t>已知加在</w:t>
      </w:r>
      <w:r w:rsidRPr="006E4ACA">
        <w:rPr>
          <w:rFonts w:ascii="宋体" w:eastAsia="宋体" w:hAnsi="宋体"/>
          <w:color w:val="000000" w:themeColor="text1"/>
          <w:spacing w:val="-9"/>
          <w:lang w:eastAsia="zh-CN"/>
        </w:rPr>
        <w:t>C=100</w:t>
      </w:r>
      <w:r w:rsidRPr="006E4ACA">
        <w:rPr>
          <w:rFonts w:ascii="宋体" w:eastAsia="宋体" w:hAnsi="宋体"/>
          <w:color w:val="000000" w:themeColor="text1"/>
          <w:spacing w:val="-9"/>
        </w:rPr>
        <w:t>μ</w:t>
      </w:r>
      <w:r w:rsidRPr="006E4ACA">
        <w:rPr>
          <w:rFonts w:ascii="宋体" w:eastAsia="宋体" w:hAnsi="宋体"/>
          <w:color w:val="000000" w:themeColor="text1"/>
          <w:spacing w:val="-9"/>
          <w:lang w:eastAsia="zh-CN"/>
        </w:rPr>
        <w:t>F</w:t>
      </w:r>
      <w:r w:rsidRPr="006E4ACA">
        <w:rPr>
          <w:rFonts w:ascii="宋体" w:eastAsia="宋体" w:hAnsi="宋体" w:cs="黑体"/>
          <w:color w:val="000000" w:themeColor="text1"/>
          <w:spacing w:val="-9"/>
          <w:lang w:eastAsia="zh-CN"/>
        </w:rPr>
        <w:t>电容器上电压</w:t>
      </w:r>
      <w:r w:rsidRPr="006E4ACA">
        <w:rPr>
          <w:rFonts w:ascii="宋体" w:eastAsia="宋体" w:hAnsi="宋体"/>
          <w:color w:val="000000" w:themeColor="text1"/>
          <w:spacing w:val="-9"/>
          <w:lang w:eastAsia="zh-CN"/>
        </w:rPr>
        <w:t>uc=20si</w:t>
      </w:r>
      <w:r w:rsidRPr="006E4ACA">
        <w:rPr>
          <w:rFonts w:ascii="宋体" w:eastAsia="宋体" w:hAnsi="宋体"/>
          <w:color w:val="000000" w:themeColor="text1"/>
          <w:spacing w:val="-3"/>
          <w:lang w:eastAsia="zh-CN"/>
        </w:rPr>
        <w:t>n(10</w:t>
      </w:r>
      <w:r w:rsidRPr="006E4ACA">
        <w:rPr>
          <w:rFonts w:ascii="宋体" w:eastAsia="宋体" w:hAnsi="宋体" w:cs="宋体" w:hint="eastAsia"/>
          <w:color w:val="000000" w:themeColor="text1"/>
          <w:spacing w:val="-3"/>
          <w:lang w:eastAsia="zh-CN"/>
        </w:rPr>
        <w:t>³</w:t>
      </w:r>
      <w:r w:rsidRPr="006E4ACA">
        <w:rPr>
          <w:rFonts w:ascii="宋体" w:eastAsia="宋体" w:hAnsi="宋体" w:cs="黑体" w:hint="eastAsia"/>
          <w:color w:val="000000" w:themeColor="text1"/>
          <w:spacing w:val="-3"/>
          <w:lang w:eastAsia="zh-CN"/>
        </w:rPr>
        <w:t>t+60°)V</w:t>
      </w:r>
      <w:r w:rsidRPr="006E4ACA">
        <w:rPr>
          <w:rFonts w:ascii="宋体" w:eastAsia="宋体" w:hAnsi="宋体" w:cs="宋体"/>
          <w:color w:val="000000" w:themeColor="text1"/>
          <w:spacing w:val="-3"/>
          <w:lang w:eastAsia="zh-CN"/>
        </w:rPr>
        <w:t>。</w:t>
      </w:r>
      <w:r w:rsidRPr="006E4ACA">
        <w:rPr>
          <w:rFonts w:ascii="宋体" w:eastAsia="宋体" w:hAnsi="宋体" w:cs="黑体"/>
          <w:color w:val="000000" w:themeColor="text1"/>
          <w:spacing w:val="-3"/>
          <w:lang w:eastAsia="zh-CN"/>
        </w:rPr>
        <w:t>求电流的有效值、无功功</w:t>
      </w:r>
      <w:r w:rsidRPr="006E4ACA">
        <w:rPr>
          <w:rFonts w:ascii="宋体" w:eastAsia="宋体" w:hAnsi="宋体" w:cs="黑体"/>
          <w:color w:val="000000" w:themeColor="text1"/>
          <w:spacing w:val="-9"/>
          <w:lang w:eastAsia="zh-CN"/>
        </w:rPr>
        <w:t>率</w:t>
      </w:r>
      <w:r w:rsidRPr="006E4ACA">
        <w:rPr>
          <w:rFonts w:ascii="宋体" w:eastAsia="宋体" w:hAnsi="宋体"/>
          <w:color w:val="000000" w:themeColor="text1"/>
          <w:spacing w:val="-9"/>
          <w:lang w:eastAsia="zh-CN"/>
        </w:rPr>
        <w:t>Qc</w:t>
      </w:r>
      <w:r w:rsidRPr="006E4ACA">
        <w:rPr>
          <w:rFonts w:ascii="宋体" w:eastAsia="宋体" w:hAnsi="宋体" w:cs="黑体"/>
          <w:color w:val="000000" w:themeColor="text1"/>
          <w:spacing w:val="-9"/>
          <w:lang w:eastAsia="zh-CN"/>
        </w:rPr>
        <w:t>以及</w:t>
      </w:r>
      <w:r w:rsidRPr="006E4ACA">
        <w:rPr>
          <w:rFonts w:ascii="宋体" w:eastAsia="宋体" w:hAnsi="宋体"/>
          <w:color w:val="000000" w:themeColor="text1"/>
          <w:spacing w:val="-9"/>
          <w:lang w:eastAsia="zh-CN"/>
        </w:rPr>
        <w:t>uc</w:t>
      </w:r>
      <w:r w:rsidRPr="006E4ACA">
        <w:rPr>
          <w:rFonts w:ascii="宋体" w:eastAsia="宋体" w:hAnsi="宋体" w:cs="黑体"/>
          <w:color w:val="000000" w:themeColor="text1"/>
          <w:spacing w:val="-9"/>
          <w:lang w:eastAsia="zh-CN"/>
        </w:rPr>
        <w:t>达到最大值时，电容所储存</w:t>
      </w:r>
      <w:r w:rsidRPr="006E4ACA">
        <w:rPr>
          <w:rFonts w:ascii="宋体" w:eastAsia="宋体" w:hAnsi="宋体" w:cs="黑体"/>
          <w:color w:val="000000" w:themeColor="text1"/>
          <w:spacing w:val="-18"/>
          <w:lang w:eastAsia="zh-CN"/>
        </w:rPr>
        <w:t>的能量。</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6"/>
        </w:rPr>
        <w:t>标准答案</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s="黑体"/>
          <w:color w:val="000000" w:themeColor="text1"/>
          <w:spacing w:val="-2"/>
        </w:rPr>
        <w:t>解：容抗</w:t>
      </w:r>
      <w:r w:rsidRPr="006E4ACA">
        <w:rPr>
          <w:rFonts w:ascii="宋体" w:eastAsia="宋体" w:hAnsi="宋体"/>
          <w:color w:val="000000" w:themeColor="text1"/>
          <w:spacing w:val="-2"/>
        </w:rPr>
        <w:t>Xc=1/wC=1/(10</w:t>
      </w:r>
      <w:r w:rsidRPr="006E4ACA">
        <w:rPr>
          <w:rFonts w:ascii="宋体" w:eastAsia="宋体" w:hAnsi="宋体" w:cs="宋体" w:hint="eastAsia"/>
          <w:color w:val="000000" w:themeColor="text1"/>
          <w:spacing w:val="-2"/>
        </w:rPr>
        <w:t>³</w:t>
      </w:r>
      <w:r w:rsidRPr="006E4ACA">
        <w:rPr>
          <w:rFonts w:ascii="宋体" w:eastAsia="宋体" w:hAnsi="宋体" w:cs="黑体" w:hint="eastAsia"/>
          <w:color w:val="000000" w:themeColor="text1"/>
          <w:spacing w:val="-2"/>
        </w:rPr>
        <w:t>×100×10-6)=1</w:t>
      </w:r>
      <w:r w:rsidRPr="006E4ACA">
        <w:rPr>
          <w:rFonts w:ascii="宋体" w:eastAsia="宋体" w:hAnsi="宋体" w:cs="黑体"/>
          <w:color w:val="000000" w:themeColor="text1"/>
          <w:spacing w:val="-27"/>
        </w:rPr>
        <w:t>0(Ω)</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56"/>
          <w:w w:val="81"/>
        </w:rPr>
        <w:t>电流的有效值|=U/Xc=20/(√2×10)=</w:t>
      </w:r>
      <w:r w:rsidRPr="006E4ACA">
        <w:rPr>
          <w:rFonts w:ascii="宋体" w:eastAsia="宋体" w:hAnsi="宋体"/>
          <w:color w:val="000000" w:themeColor="text1"/>
          <w:spacing w:val="-46"/>
          <w:w w:val="93"/>
        </w:rPr>
        <w:t>√2=1.414(A)</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57"/>
          <w:w w:val="72"/>
        </w:rPr>
        <w:t>无功功率</w:t>
      </w:r>
      <w:r w:rsidRPr="006E4ACA">
        <w:rPr>
          <w:rFonts w:ascii="宋体" w:eastAsia="宋体" w:hAnsi="宋体" w:cs="宋体"/>
          <w:color w:val="000000" w:themeColor="text1"/>
          <w:spacing w:val="-57"/>
          <w:w w:val="72"/>
        </w:rPr>
        <w:t>Q。=l</w:t>
      </w:r>
      <w:r w:rsidRPr="006E4ACA">
        <w:rPr>
          <w:rFonts w:ascii="宋体" w:eastAsia="宋体" w:hAnsi="宋体" w:cs="宋体" w:hint="eastAsia"/>
          <w:color w:val="000000" w:themeColor="text1"/>
          <w:spacing w:val="-57"/>
          <w:w w:val="72"/>
        </w:rPr>
        <w:t>²</w:t>
      </w:r>
      <w:r w:rsidRPr="006E4ACA">
        <w:rPr>
          <w:rFonts w:ascii="宋体" w:eastAsia="宋体" w:hAnsi="宋体" w:cs="黑体" w:hint="eastAsia"/>
          <w:color w:val="000000" w:themeColor="text1"/>
          <w:spacing w:val="-57"/>
          <w:w w:val="72"/>
        </w:rPr>
        <w:t>x=(</w:t>
      </w:r>
      <w:r w:rsidRPr="006E4ACA">
        <w:rPr>
          <w:rFonts w:ascii="宋体" w:eastAsia="宋体" w:hAnsi="宋体" w:cs="宋体"/>
          <w:color w:val="000000" w:themeColor="text1"/>
          <w:spacing w:val="-57"/>
          <w:w w:val="72"/>
        </w:rPr>
        <w:t>√2)</w:t>
      </w:r>
      <w:r w:rsidRPr="006E4ACA">
        <w:rPr>
          <w:rFonts w:ascii="宋体" w:eastAsia="宋体" w:hAnsi="宋体" w:cs="宋体" w:hint="eastAsia"/>
          <w:color w:val="000000" w:themeColor="text1"/>
          <w:spacing w:val="-57"/>
          <w:w w:val="72"/>
        </w:rPr>
        <w:t>²</w:t>
      </w:r>
      <w:r w:rsidRPr="006E4ACA">
        <w:rPr>
          <w:rFonts w:ascii="宋体" w:eastAsia="宋体" w:hAnsi="宋体" w:cs="黑体" w:hint="eastAsia"/>
          <w:color w:val="000000" w:themeColor="text1"/>
          <w:spacing w:val="-57"/>
          <w:w w:val="72"/>
        </w:rPr>
        <w:t>×10=20(var)</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电容储存的能量</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2"/>
        </w:rPr>
        <w:drawing>
          <wp:inline distT="0" distB="0" distL="0" distR="0">
            <wp:extent cx="4629144" cy="40004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32" cstate="print"/>
                    <a:stretch>
                      <a:fillRect/>
                    </a:stretch>
                  </pic:blipFill>
                  <pic:spPr>
                    <a:xfrm>
                      <a:off x="0" y="0"/>
                      <a:ext cx="4629144" cy="400040"/>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2"/>
          <w:lang w:eastAsia="zh-CN"/>
        </w:rPr>
        <w:t>0-2(J)</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5"/>
          <w:lang w:eastAsia="zh-CN"/>
        </w:rPr>
        <w:t>答：电流的有效值1.414</w:t>
      </w:r>
      <w:r w:rsidRPr="006E4ACA">
        <w:rPr>
          <w:rFonts w:ascii="宋体" w:eastAsia="宋体" w:hAnsi="宋体"/>
          <w:color w:val="000000" w:themeColor="text1"/>
          <w:spacing w:val="-5"/>
          <w:lang w:eastAsia="zh-CN"/>
        </w:rPr>
        <w:t>A,</w:t>
      </w:r>
      <w:r w:rsidRPr="006E4ACA">
        <w:rPr>
          <w:rFonts w:ascii="宋体" w:eastAsia="宋体" w:hAnsi="宋体" w:cs="黑体"/>
          <w:color w:val="000000" w:themeColor="text1"/>
          <w:spacing w:val="-5"/>
          <w:lang w:eastAsia="zh-CN"/>
        </w:rPr>
        <w:t>无功功率为20</w:t>
      </w:r>
      <w:r w:rsidRPr="006E4ACA">
        <w:rPr>
          <w:rFonts w:ascii="宋体" w:eastAsia="宋体" w:hAnsi="宋体"/>
          <w:color w:val="000000" w:themeColor="text1"/>
          <w:spacing w:val="-14"/>
          <w:lang w:eastAsia="zh-CN"/>
        </w:rPr>
        <w:t>var,</w:t>
      </w:r>
      <w:r w:rsidRPr="006E4ACA">
        <w:rPr>
          <w:rFonts w:ascii="宋体" w:eastAsia="宋体" w:hAnsi="宋体" w:cs="黑体"/>
          <w:color w:val="000000" w:themeColor="text1"/>
          <w:spacing w:val="-14"/>
          <w:lang w:eastAsia="zh-CN"/>
        </w:rPr>
        <w:t>电容所储存的能量为2×10-2</w:t>
      </w:r>
      <w:r w:rsidRPr="006E4ACA">
        <w:rPr>
          <w:rFonts w:ascii="宋体" w:eastAsia="宋体" w:hAnsi="宋体"/>
          <w:color w:val="000000" w:themeColor="text1"/>
          <w:spacing w:val="-14"/>
          <w:lang w:eastAsia="zh-CN"/>
        </w:rPr>
        <w:t>J</w:t>
      </w:r>
      <w:r w:rsidRPr="006E4ACA">
        <w:rPr>
          <w:rFonts w:ascii="宋体" w:eastAsia="宋体" w:hAnsi="宋体" w:cs="宋体"/>
          <w:color w:val="000000" w:themeColor="text1"/>
          <w:spacing w:val="-14"/>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2"/>
          <w:lang w:eastAsia="zh-CN"/>
        </w:rPr>
        <w:lastRenderedPageBreak/>
        <w:t>计算题</w:t>
      </w:r>
      <w:r w:rsidRPr="006E4ACA">
        <w:rPr>
          <w:rFonts w:ascii="宋体" w:eastAsia="宋体" w:hAnsi="宋体" w:cs="黑体"/>
          <w:color w:val="000000" w:themeColor="text1"/>
          <w:spacing w:val="-14"/>
          <w:position w:val="2"/>
          <w:lang w:eastAsia="zh-CN"/>
        </w:rPr>
        <w:t>空</w:t>
      </w:r>
      <w:r w:rsidRPr="006E4ACA">
        <w:rPr>
          <w:rFonts w:ascii="宋体" w:eastAsia="宋体" w:hAnsi="宋体"/>
          <w:color w:val="000000" w:themeColor="text1"/>
          <w:spacing w:val="-14"/>
          <w:position w:val="10"/>
          <w:lang w:eastAsia="zh-CN"/>
        </w:rPr>
        <w:t>1029/1290</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5"/>
        </w:rPr>
        <w:t>如图所示，将变频电源接在此电路中，</w:t>
      </w:r>
      <w:r w:rsidRPr="006E4ACA">
        <w:rPr>
          <w:rFonts w:ascii="宋体" w:eastAsia="宋体" w:hAnsi="宋体" w:cs="宋体"/>
          <w:color w:val="000000" w:themeColor="text1"/>
          <w:spacing w:val="-5"/>
        </w:rPr>
        <w:t>R</w:t>
      </w:r>
    </w:p>
    <w:p w:rsidR="00926173" w:rsidRDefault="00926173" w:rsidP="00926173">
      <w:pPr>
        <w:pStyle w:val="a7"/>
        <w:rPr>
          <w:rFonts w:ascii="宋体" w:eastAsia="宋体" w:hAnsi="宋体" w:cs="宋体"/>
          <w:color w:val="000000" w:themeColor="text1"/>
          <w:lang w:eastAsia="zh-CN"/>
        </w:rPr>
      </w:pPr>
      <w:r w:rsidRPr="006E4ACA">
        <w:rPr>
          <w:rFonts w:ascii="宋体" w:eastAsia="宋体" w:hAnsi="宋体"/>
          <w:color w:val="000000" w:themeColor="text1"/>
          <w:spacing w:val="-1"/>
          <w:lang w:eastAsia="zh-CN"/>
        </w:rPr>
        <w:t>=500,L=16</w:t>
      </w:r>
      <w:r w:rsidRPr="006E4ACA">
        <w:rPr>
          <w:rFonts w:ascii="宋体" w:eastAsia="宋体" w:hAnsi="宋体"/>
          <w:color w:val="000000" w:themeColor="text1"/>
          <w:spacing w:val="-1"/>
        </w:rPr>
        <w:t>μ</w:t>
      </w:r>
      <w:r w:rsidRPr="006E4ACA">
        <w:rPr>
          <w:rFonts w:ascii="宋体" w:eastAsia="宋体" w:hAnsi="宋体"/>
          <w:color w:val="000000" w:themeColor="text1"/>
          <w:spacing w:val="-1"/>
          <w:lang w:eastAsia="zh-CN"/>
        </w:rPr>
        <w:t>H,C=40</w:t>
      </w:r>
      <w:r w:rsidRPr="006E4ACA">
        <w:rPr>
          <w:rFonts w:ascii="宋体" w:eastAsia="宋体" w:hAnsi="宋体"/>
          <w:color w:val="000000" w:themeColor="text1"/>
          <w:spacing w:val="-1"/>
        </w:rPr>
        <w:t>μ</w:t>
      </w:r>
      <w:r w:rsidRPr="006E4ACA">
        <w:rPr>
          <w:rFonts w:ascii="宋体" w:eastAsia="宋体" w:hAnsi="宋体"/>
          <w:color w:val="000000" w:themeColor="text1"/>
          <w:spacing w:val="-1"/>
          <w:lang w:eastAsia="zh-CN"/>
        </w:rPr>
        <w:t>F,</w:t>
      </w:r>
      <w:r w:rsidRPr="006E4ACA">
        <w:rPr>
          <w:rFonts w:ascii="宋体" w:eastAsia="宋体" w:hAnsi="宋体"/>
          <w:color w:val="000000" w:themeColor="text1"/>
          <w:spacing w:val="-2"/>
          <w:lang w:eastAsia="zh-CN"/>
        </w:rPr>
        <w:t>U=220V</w:t>
      </w:r>
      <w:r w:rsidRPr="006E4ACA">
        <w:rPr>
          <w:rFonts w:ascii="宋体" w:eastAsia="宋体" w:hAnsi="宋体" w:cs="宋体"/>
          <w:color w:val="000000" w:themeColor="text1"/>
          <w:spacing w:val="-2"/>
          <w:lang w:eastAsia="zh-CN"/>
        </w:rPr>
        <w:t>。</w:t>
      </w:r>
      <w:r w:rsidRPr="006E4ACA">
        <w:rPr>
          <w:rFonts w:ascii="宋体" w:eastAsia="宋体" w:hAnsi="宋体" w:cs="黑体"/>
          <w:color w:val="000000" w:themeColor="text1"/>
          <w:spacing w:val="-18"/>
          <w:lang w:eastAsia="zh-CN"/>
        </w:rPr>
        <w:t>求谐振频率</w:t>
      </w:r>
      <w:r w:rsidRPr="006E4ACA">
        <w:rPr>
          <w:rFonts w:ascii="宋体" w:eastAsia="宋体" w:hAnsi="宋体" w:cs="宋体"/>
          <w:color w:val="000000" w:themeColor="text1"/>
          <w:spacing w:val="-18"/>
          <w:lang w:eastAsia="zh-CN"/>
        </w:rPr>
        <w:t>fo</w:t>
      </w:r>
      <w:r w:rsidRPr="006E4ACA">
        <w:rPr>
          <w:rFonts w:ascii="宋体" w:eastAsia="宋体" w:hAnsi="宋体" w:cs="黑体"/>
          <w:color w:val="000000" w:themeColor="text1"/>
          <w:spacing w:val="-18"/>
          <w:lang w:eastAsia="zh-CN"/>
        </w:rPr>
        <w:t>相应的</w:t>
      </w:r>
      <w:r w:rsidRPr="006E4ACA">
        <w:rPr>
          <w:rFonts w:ascii="宋体" w:eastAsia="宋体" w:hAnsi="宋体" w:cs="宋体"/>
          <w:color w:val="000000" w:themeColor="text1"/>
          <w:spacing w:val="-18"/>
          <w:lang w:eastAsia="zh-CN"/>
        </w:rPr>
        <w:t>I、I、Ic、IR。</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6"/>
        </w:rPr>
        <w:drawing>
          <wp:inline distT="0" distB="0" distL="0" distR="0">
            <wp:extent cx="2819430" cy="178430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3" cstate="print"/>
                    <a:stretch>
                      <a:fillRect/>
                    </a:stretch>
                  </pic:blipFill>
                  <pic:spPr>
                    <a:xfrm>
                      <a:off x="0" y="0"/>
                      <a:ext cx="2819430" cy="1784300"/>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1"/>
        </w:rPr>
        <w:t>图</w:t>
      </w:r>
      <w:r w:rsidRPr="006E4ACA">
        <w:rPr>
          <w:rFonts w:ascii="宋体" w:eastAsia="宋体" w:hAnsi="宋体" w:cs="Times New Roman"/>
          <w:color w:val="000000" w:themeColor="text1"/>
          <w:spacing w:val="-11"/>
        </w:rPr>
        <w:t>D-17</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1"/>
          <w:w w:val="98"/>
        </w:rPr>
        <w:t>标准答案</w:t>
      </w:r>
      <w:r w:rsidRPr="006E4ACA">
        <w:rPr>
          <w:rFonts w:ascii="宋体" w:eastAsia="宋体" w:hAnsi="宋体" w:cs="黑体"/>
          <w:b/>
          <w:bCs/>
          <w:color w:val="000000" w:themeColor="text1"/>
          <w:spacing w:val="-22"/>
        </w:rPr>
        <w:t>解：</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lang w:eastAsia="zh-CN"/>
        </w:rPr>
        <w:drawing>
          <wp:anchor distT="0" distB="0" distL="0" distR="0" simplePos="0" relativeHeight="251567616" behindDoc="0" locked="0" layoutInCell="1" allowOverlap="1">
            <wp:simplePos x="0" y="0"/>
            <wp:positionH relativeFrom="column">
              <wp:posOffset>1386496</wp:posOffset>
            </wp:positionH>
            <wp:positionV relativeFrom="paragraph">
              <wp:posOffset>23246</wp:posOffset>
            </wp:positionV>
            <wp:extent cx="234977" cy="635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34"/>
                    <a:stretch>
                      <a:fillRect/>
                    </a:stretch>
                  </pic:blipFill>
                  <pic:spPr>
                    <a:xfrm>
                      <a:off x="0" y="0"/>
                      <a:ext cx="234977" cy="6350"/>
                    </a:xfrm>
                    <a:prstGeom prst="rect">
                      <a:avLst/>
                    </a:prstGeom>
                  </pic:spPr>
                </pic:pic>
              </a:graphicData>
            </a:graphic>
          </wp:anchor>
        </w:drawing>
      </w:r>
      <w:r w:rsidRPr="006E4ACA">
        <w:rPr>
          <w:rFonts w:ascii="宋体" w:eastAsia="宋体" w:hAnsi="宋体" w:cs="Times New Roman"/>
          <w:color w:val="000000" w:themeColor="text1"/>
          <w:spacing w:val="-2"/>
        </w:rPr>
        <w:t>f</w:t>
      </w:r>
      <w:r w:rsidRPr="006E4ACA">
        <w:rPr>
          <w:rFonts w:ascii="宋体" w:eastAsia="宋体" w:hAnsi="宋体" w:cs="宋体"/>
          <w:color w:val="000000" w:themeColor="text1"/>
          <w:spacing w:val="-2"/>
        </w:rPr>
        <w:t>。</w:t>
      </w:r>
      <w:r w:rsidRPr="006E4ACA">
        <w:rPr>
          <w:rFonts w:ascii="宋体" w:eastAsia="宋体" w:hAnsi="宋体" w:cs="Times New Roman"/>
          <w:color w:val="000000" w:themeColor="text1"/>
          <w:spacing w:val="-2"/>
        </w:rPr>
        <w:t>=1/2π√LC=1/2π√16×10-</w:t>
      </w:r>
      <w:r w:rsidRPr="006E4ACA">
        <w:rPr>
          <w:rFonts w:ascii="宋体" w:eastAsia="MS Mincho" w:hAnsi="宋体" w:cs="MS Mincho" w:hint="eastAsia"/>
          <w:color w:val="000000" w:themeColor="text1"/>
          <w:spacing w:val="-2"/>
        </w:rPr>
        <w:t>⁶</w:t>
      </w:r>
      <w:r w:rsidRPr="006E4ACA">
        <w:rPr>
          <w:rFonts w:ascii="宋体" w:eastAsia="宋体" w:hAnsi="宋体" w:cs="宋体" w:hint="eastAsia"/>
          <w:color w:val="000000" w:themeColor="text1"/>
          <w:spacing w:val="-2"/>
        </w:rPr>
        <w:t>×40×10-</w:t>
      </w:r>
      <w:r w:rsidRPr="006E4ACA">
        <w:rPr>
          <w:rFonts w:ascii="宋体" w:eastAsia="MS Mincho" w:hAnsi="宋体" w:cs="MS Mincho" w:hint="eastAsia"/>
          <w:color w:val="000000" w:themeColor="text1"/>
          <w:spacing w:val="-2"/>
        </w:rPr>
        <w:t>⁶</w:t>
      </w:r>
      <w:r w:rsidRPr="006E4ACA">
        <w:rPr>
          <w:rFonts w:ascii="宋体" w:eastAsia="宋体" w:hAnsi="宋体" w:cs="宋体" w:hint="eastAsia"/>
          <w:color w:val="000000" w:themeColor="text1"/>
          <w:spacing w:val="-2"/>
        </w:rPr>
        <w:t>=10+/1</w:t>
      </w:r>
      <w:r w:rsidRPr="006E4ACA">
        <w:rPr>
          <w:rFonts w:ascii="宋体" w:eastAsia="宋体" w:hAnsi="宋体" w:cs="Times New Roman"/>
          <w:color w:val="000000" w:themeColor="text1"/>
          <w:spacing w:val="-3"/>
        </w:rPr>
        <w:t>6π=199(Hz)</w:t>
      </w:r>
      <w:r w:rsidRPr="006E4ACA">
        <w:rPr>
          <w:rFonts w:ascii="宋体" w:eastAsia="宋体" w:hAnsi="宋体"/>
          <w:color w:val="000000" w:themeColor="text1"/>
        </w:rPr>
        <w:t>XL=wL=2πf</w:t>
      </w:r>
      <w:r w:rsidRPr="006E4ACA">
        <w:rPr>
          <w:rFonts w:ascii="宋体" w:eastAsia="MS Mincho" w:hAnsi="宋体" w:cs="MS Mincho" w:hint="eastAsia"/>
          <w:color w:val="000000" w:themeColor="text1"/>
        </w:rPr>
        <w:t>₀</w:t>
      </w:r>
      <w:r w:rsidRPr="006E4ACA">
        <w:rPr>
          <w:rFonts w:ascii="宋体" w:eastAsia="宋体" w:hAnsi="宋体"/>
          <w:color w:val="000000" w:themeColor="text1"/>
        </w:rPr>
        <w:t>L=2π(104/16π)×1</w:t>
      </w:r>
      <w:r w:rsidRPr="006E4ACA">
        <w:rPr>
          <w:rFonts w:ascii="宋体" w:eastAsia="宋体" w:hAnsi="宋体"/>
          <w:color w:val="000000" w:themeColor="text1"/>
          <w:spacing w:val="-1"/>
        </w:rPr>
        <w:t>6×10-</w:t>
      </w:r>
      <w:r w:rsidRPr="006E4ACA">
        <w:rPr>
          <w:rFonts w:ascii="宋体" w:eastAsia="宋体" w:hAnsi="宋体" w:cs="宋体" w:hint="eastAsia"/>
          <w:color w:val="000000" w:themeColor="text1"/>
          <w:spacing w:val="-1"/>
        </w:rPr>
        <w:t>³</w:t>
      </w:r>
      <w:r w:rsidRPr="006E4ACA">
        <w:rPr>
          <w:rFonts w:ascii="宋体" w:eastAsia="宋体" w:hAnsi="宋体" w:cs="黑体" w:hint="eastAsia"/>
          <w:color w:val="000000" w:themeColor="text1"/>
          <w:spacing w:val="-1"/>
        </w:rPr>
        <w:t>=</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20(Ω)</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IR=U/R=220/50=4.4(A)IL=U/XL=220/20=11(A)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Ic=lL=11(A)</w:t>
      </w:r>
      <w:r w:rsidRPr="006E4ACA">
        <w:rPr>
          <w:rFonts w:ascii="宋体" w:eastAsia="宋体" w:hAnsi="宋体"/>
          <w:color w:val="000000" w:themeColor="text1"/>
          <w:spacing w:val="-2"/>
        </w:rPr>
        <w:t>l=lR=4.4(A)</w:t>
      </w:r>
    </w:p>
    <w:p w:rsidR="00926173" w:rsidRPr="002E2544" w:rsidRDefault="00926173" w:rsidP="00926173">
      <w:pPr>
        <w:pStyle w:val="a7"/>
        <w:rPr>
          <w:rFonts w:ascii="宋体" w:eastAsia="宋体" w:hAnsi="宋体" w:cs="黑体"/>
          <w:color w:val="000000" w:themeColor="text1"/>
        </w:rPr>
      </w:pPr>
      <w:r w:rsidRPr="006E4ACA">
        <w:rPr>
          <w:rFonts w:ascii="宋体" w:eastAsia="宋体" w:hAnsi="宋体" w:cs="黑体"/>
          <w:color w:val="000000" w:themeColor="text1"/>
          <w:spacing w:val="-11"/>
        </w:rPr>
        <w:t>答：</w:t>
      </w:r>
      <w:r w:rsidRPr="006E4ACA">
        <w:rPr>
          <w:rFonts w:ascii="宋体" w:eastAsia="宋体" w:hAnsi="宋体"/>
          <w:color w:val="000000" w:themeColor="text1"/>
          <w:spacing w:val="-11"/>
        </w:rPr>
        <w:t>I</w:t>
      </w:r>
      <w:r w:rsidRPr="006E4ACA">
        <w:rPr>
          <w:rFonts w:ascii="宋体" w:eastAsia="宋体" w:hAnsi="宋体" w:cs="黑体"/>
          <w:color w:val="000000" w:themeColor="text1"/>
          <w:spacing w:val="-11"/>
        </w:rPr>
        <w:t>为4.4</w:t>
      </w:r>
      <w:r w:rsidRPr="006E4ACA">
        <w:rPr>
          <w:rFonts w:ascii="宋体" w:eastAsia="宋体" w:hAnsi="宋体"/>
          <w:color w:val="000000" w:themeColor="text1"/>
          <w:spacing w:val="-11"/>
        </w:rPr>
        <w:t>A,IL</w:t>
      </w:r>
      <w:r w:rsidRPr="006E4ACA">
        <w:rPr>
          <w:rFonts w:ascii="宋体" w:eastAsia="宋体" w:hAnsi="宋体" w:cs="黑体"/>
          <w:color w:val="000000" w:themeColor="text1"/>
          <w:spacing w:val="-11"/>
        </w:rPr>
        <w:t>为11</w:t>
      </w:r>
      <w:r w:rsidRPr="006E4ACA">
        <w:rPr>
          <w:rFonts w:ascii="宋体" w:eastAsia="宋体" w:hAnsi="宋体"/>
          <w:color w:val="000000" w:themeColor="text1"/>
          <w:spacing w:val="-11"/>
        </w:rPr>
        <w:t>A,I</w:t>
      </w:r>
      <w:r w:rsidRPr="006E4ACA">
        <w:rPr>
          <w:rFonts w:ascii="宋体" w:eastAsia="宋体" w:hAnsi="宋体"/>
          <w:color w:val="000000" w:themeColor="text1"/>
          <w:spacing w:val="-12"/>
        </w:rPr>
        <w:t>c</w:t>
      </w:r>
      <w:r w:rsidRPr="006E4ACA">
        <w:rPr>
          <w:rFonts w:ascii="宋体" w:eastAsia="宋体" w:hAnsi="宋体" w:cs="黑体"/>
          <w:color w:val="000000" w:themeColor="text1"/>
          <w:spacing w:val="-12"/>
        </w:rPr>
        <w:t>为11</w:t>
      </w:r>
      <w:r w:rsidRPr="006E4ACA">
        <w:rPr>
          <w:rFonts w:ascii="宋体" w:eastAsia="宋体" w:hAnsi="宋体"/>
          <w:color w:val="000000" w:themeColor="text1"/>
          <w:spacing w:val="-12"/>
        </w:rPr>
        <w:t>A,Ir</w:t>
      </w:r>
      <w:r w:rsidRPr="006E4ACA">
        <w:rPr>
          <w:rFonts w:ascii="宋体" w:eastAsia="宋体" w:hAnsi="宋体" w:cs="黑体"/>
          <w:color w:val="000000" w:themeColor="text1"/>
          <w:spacing w:val="-12"/>
        </w:rPr>
        <w:t>为4.4</w:t>
      </w:r>
      <w:r w:rsidRPr="006E4ACA">
        <w:rPr>
          <w:rFonts w:ascii="宋体" w:eastAsia="宋体" w:hAnsi="宋体"/>
          <w:color w:val="000000" w:themeColor="text1"/>
        </w:rPr>
        <w:t>A</w:t>
      </w:r>
      <w:r w:rsidRPr="006E4ACA">
        <w:rPr>
          <w:rFonts w:ascii="宋体" w:eastAsia="宋体" w:hAnsi="宋体" w:cs="宋体"/>
          <w:color w:val="000000" w:themeColor="text1"/>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
          <w:position w:val="-4"/>
          <w:lang w:eastAsia="zh-CN"/>
        </w:rPr>
        <w:lastRenderedPageBreak/>
        <w:t>计算题难</w:t>
      </w:r>
      <w:r w:rsidRPr="006E4ACA">
        <w:rPr>
          <w:rFonts w:ascii="宋体" w:eastAsia="宋体" w:hAnsi="宋体"/>
          <w:color w:val="000000" w:themeColor="text1"/>
          <w:spacing w:val="-3"/>
          <w:position w:val="4"/>
          <w:lang w:eastAsia="zh-CN"/>
        </w:rPr>
        <w:t>1030/1290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9"/>
          <w:lang w:eastAsia="zh-CN"/>
        </w:rPr>
        <w:t>某正弦电流的初相为30°,在</w:t>
      </w:r>
      <w:r w:rsidRPr="006E4ACA">
        <w:rPr>
          <w:rFonts w:ascii="宋体" w:eastAsia="宋体" w:hAnsi="宋体" w:cs="宋体"/>
          <w:color w:val="000000" w:themeColor="text1"/>
          <w:spacing w:val="-9"/>
          <w:lang w:eastAsia="zh-CN"/>
        </w:rPr>
        <w:t>t=T/2</w:t>
      </w:r>
      <w:r w:rsidRPr="006E4ACA">
        <w:rPr>
          <w:rFonts w:ascii="宋体" w:eastAsia="宋体" w:hAnsi="宋体" w:cs="黑体"/>
          <w:color w:val="000000" w:themeColor="text1"/>
          <w:spacing w:val="-9"/>
          <w:lang w:eastAsia="zh-CN"/>
        </w:rPr>
        <w:t>时，</w:t>
      </w:r>
      <w:r w:rsidRPr="006E4ACA">
        <w:rPr>
          <w:rFonts w:ascii="宋体" w:eastAsia="宋体" w:hAnsi="宋体" w:cs="黑体"/>
          <w:color w:val="000000" w:themeColor="text1"/>
          <w:spacing w:val="-1"/>
          <w:lang w:eastAsia="zh-CN"/>
        </w:rPr>
        <w:t>瞬时值为-0.4</w:t>
      </w:r>
      <w:r w:rsidRPr="006E4ACA">
        <w:rPr>
          <w:rFonts w:ascii="宋体" w:eastAsia="宋体" w:hAnsi="宋体"/>
          <w:color w:val="000000" w:themeColor="text1"/>
          <w:spacing w:val="-1"/>
          <w:lang w:eastAsia="zh-CN"/>
        </w:rPr>
        <w:t>A,</w:t>
      </w:r>
      <w:r w:rsidRPr="006E4ACA">
        <w:rPr>
          <w:rFonts w:ascii="宋体" w:eastAsia="宋体" w:hAnsi="宋体" w:cs="黑体"/>
          <w:color w:val="000000" w:themeColor="text1"/>
          <w:spacing w:val="-1"/>
          <w:lang w:eastAsia="zh-CN"/>
        </w:rPr>
        <w:t>求这个正弦电流的有效</w:t>
      </w:r>
      <w:r w:rsidRPr="006E4ACA">
        <w:rPr>
          <w:rFonts w:ascii="宋体" w:eastAsia="宋体" w:hAnsi="宋体" w:cs="黑体"/>
          <w:color w:val="000000" w:themeColor="text1"/>
          <w:spacing w:val="-9"/>
          <w:lang w:eastAsia="zh-CN"/>
        </w:rPr>
        <w:t>值。</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6"/>
          <w:lang w:eastAsia="zh-CN"/>
        </w:rPr>
        <w:t>解：设正弦电流的瞬时值表达式为</w:t>
      </w:r>
      <w:r w:rsidRPr="006E4ACA">
        <w:rPr>
          <w:rFonts w:ascii="宋体" w:eastAsia="宋体" w:hAnsi="宋体"/>
          <w:color w:val="000000" w:themeColor="text1"/>
          <w:spacing w:val="-3"/>
          <w:lang w:eastAsia="zh-CN"/>
        </w:rPr>
        <w:t>i=lmsin(2</w:t>
      </w:r>
      <w:r w:rsidRPr="006E4ACA">
        <w:rPr>
          <w:rFonts w:ascii="宋体" w:eastAsia="宋体" w:hAnsi="宋体"/>
          <w:color w:val="000000" w:themeColor="text1"/>
          <w:spacing w:val="-3"/>
        </w:rPr>
        <w:t>π</w:t>
      </w:r>
      <w:r w:rsidRPr="006E4ACA">
        <w:rPr>
          <w:rFonts w:ascii="宋体" w:eastAsia="宋体" w:hAnsi="宋体"/>
          <w:color w:val="000000" w:themeColor="text1"/>
          <w:spacing w:val="-3"/>
          <w:lang w:eastAsia="zh-CN"/>
        </w:rPr>
        <w:t>ft+</w:t>
      </w:r>
      <w:r w:rsidRPr="006E4ACA">
        <w:rPr>
          <w:rFonts w:ascii="宋体" w:eastAsia="宋体" w:hAnsi="宋体"/>
          <w:color w:val="000000" w:themeColor="text1"/>
          <w:spacing w:val="-3"/>
        </w:rPr>
        <w:t>φ</w:t>
      </w:r>
      <w:r w:rsidRPr="006E4ACA">
        <w:rPr>
          <w:rFonts w:ascii="宋体" w:eastAsia="宋体" w:hAnsi="宋体"/>
          <w:color w:val="000000" w:themeColor="text1"/>
          <w:spacing w:val="-3"/>
          <w:lang w:eastAsia="zh-CN"/>
        </w:rPr>
        <w:t>)</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15"/>
        </w:rPr>
        <w:t>已知φ=30°=π/6,且</w:t>
      </w:r>
      <w:r w:rsidRPr="006E4ACA">
        <w:rPr>
          <w:rFonts w:ascii="宋体" w:eastAsia="宋体" w:hAnsi="宋体" w:cs="宋体"/>
          <w:color w:val="000000" w:themeColor="text1"/>
          <w:spacing w:val="-15"/>
        </w:rPr>
        <w:t>t=T/2</w:t>
      </w:r>
      <w:r w:rsidRPr="006E4ACA">
        <w:rPr>
          <w:rFonts w:ascii="宋体" w:eastAsia="宋体" w:hAnsi="宋体" w:cs="黑体"/>
          <w:color w:val="000000" w:themeColor="text1"/>
          <w:spacing w:val="-15"/>
        </w:rPr>
        <w:t>时，</w:t>
      </w:r>
      <w:r w:rsidRPr="006E4ACA">
        <w:rPr>
          <w:rFonts w:ascii="宋体" w:eastAsia="宋体" w:hAnsi="宋体" w:cs="宋体"/>
          <w:color w:val="000000" w:themeColor="text1"/>
          <w:spacing w:val="-15"/>
        </w:rPr>
        <w:t>i=-0.4</w:t>
      </w:r>
      <w:r w:rsidRPr="006E4ACA">
        <w:rPr>
          <w:rFonts w:ascii="宋体" w:eastAsia="宋体" w:hAnsi="宋体"/>
          <w:color w:val="000000" w:themeColor="text1"/>
        </w:rPr>
        <w:t>A</w:t>
      </w:r>
    </w:p>
    <w:p w:rsidR="00926173" w:rsidRPr="006E4ACA" w:rsidRDefault="00926173" w:rsidP="00926173">
      <w:pPr>
        <w:rPr>
          <w:rFonts w:ascii="宋体" w:eastAsia="宋体" w:hAnsi="宋体" w:cs="Times New Roman"/>
          <w:color w:val="000000" w:themeColor="text1"/>
        </w:rPr>
      </w:pPr>
      <w:r w:rsidRPr="002E2544">
        <w:rPr>
          <w:rFonts w:ascii="宋体" w:eastAsia="宋体" w:hAnsi="宋体" w:cs="Times New Roman" w:hint="eastAsia"/>
          <w:color w:val="000000" w:themeColor="text1"/>
          <w:spacing w:val="-2"/>
        </w:rPr>
        <w:t>因 此-0.4=√2Isin[(2π/T)•(T/2)+π/6]=√2Isin7/6π=-√2/2I</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则电流有效值为</w:t>
      </w:r>
    </w:p>
    <w:p w:rsidR="00926173" w:rsidRPr="006E4ACA" w:rsidRDefault="00926173" w:rsidP="00926173">
      <w:pPr>
        <w:rPr>
          <w:rFonts w:ascii="宋体" w:eastAsia="宋体" w:hAnsi="宋体" w:cs="Times New Roman"/>
          <w:color w:val="000000" w:themeColor="text1"/>
        </w:rPr>
      </w:pPr>
      <w:r>
        <w:rPr>
          <w:rFonts w:ascii="宋体" w:eastAsia="宋体" w:hAnsi="宋体" w:cs="Times New Roman"/>
          <w:color w:val="000000" w:themeColor="text1"/>
          <w:spacing w:val="-26"/>
          <w:position w:val="3"/>
        </w:rPr>
        <w:t>I</w:t>
      </w:r>
      <w:r w:rsidRPr="006E4ACA">
        <w:rPr>
          <w:rFonts w:ascii="宋体" w:eastAsia="宋体" w:hAnsi="宋体" w:cs="Times New Roman"/>
          <w:color w:val="000000" w:themeColor="text1"/>
          <w:spacing w:val="-26"/>
          <w:position w:val="3"/>
        </w:rPr>
        <w:t>=0.4√2=0.566(A)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2"/>
          <w:lang w:eastAsia="zh-CN"/>
        </w:rPr>
        <w:t>答：电流有效值为0.566</w:t>
      </w:r>
      <w:r w:rsidRPr="006E4ACA">
        <w:rPr>
          <w:rFonts w:ascii="宋体" w:eastAsia="宋体" w:hAnsi="宋体"/>
          <w:color w:val="000000" w:themeColor="text1"/>
          <w:spacing w:val="-2"/>
          <w:lang w:eastAsia="zh-CN"/>
        </w:rPr>
        <w:t>A</w:t>
      </w:r>
      <w:r w:rsidRPr="006E4ACA">
        <w:rPr>
          <w:rFonts w:ascii="宋体" w:eastAsia="宋体" w:hAnsi="宋体" w:cs="宋体"/>
          <w:color w:val="000000" w:themeColor="text1"/>
          <w:spacing w:val="-2"/>
          <w:lang w:eastAsia="zh-CN"/>
        </w:rPr>
        <w:t>。</w:t>
      </w: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
          <w:position w:val="2"/>
          <w:lang w:eastAsia="zh-CN"/>
        </w:rPr>
        <w:t>计算题</w:t>
      </w:r>
      <w:r w:rsidRPr="006E4ACA">
        <w:rPr>
          <w:rFonts w:ascii="宋体" w:eastAsia="宋体" w:hAnsi="宋体" w:cs="黑体"/>
          <w:color w:val="000000" w:themeColor="text1"/>
          <w:spacing w:val="-1"/>
          <w:position w:val="2"/>
          <w:lang w:eastAsia="zh-CN"/>
        </w:rPr>
        <w:t>空</w:t>
      </w:r>
      <w:r w:rsidRPr="006E4ACA">
        <w:rPr>
          <w:rFonts w:ascii="宋体" w:eastAsia="宋体" w:hAnsi="宋体"/>
          <w:color w:val="000000" w:themeColor="text1"/>
          <w:spacing w:val="-1"/>
          <w:position w:val="12"/>
          <w:lang w:eastAsia="zh-CN"/>
        </w:rPr>
        <w:t>1031/1290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4"/>
          <w:lang w:eastAsia="zh-CN"/>
        </w:rPr>
        <w:t>某串联电路中</w:t>
      </w:r>
      <w:r w:rsidRPr="006E4ACA">
        <w:rPr>
          <w:rFonts w:ascii="宋体" w:eastAsia="宋体" w:hAnsi="宋体" w:cs="宋体"/>
          <w:color w:val="000000" w:themeColor="text1"/>
          <w:spacing w:val="-4"/>
          <w:lang w:eastAsia="zh-CN"/>
        </w:rPr>
        <w:t>R=100、L=64</w:t>
      </w:r>
      <w:r w:rsidRPr="006E4ACA">
        <w:rPr>
          <w:rFonts w:ascii="宋体" w:eastAsia="宋体" w:hAnsi="宋体" w:cs="宋体"/>
          <w:color w:val="000000" w:themeColor="text1"/>
          <w:spacing w:val="-4"/>
        </w:rPr>
        <w:t>μ</w:t>
      </w:r>
      <w:r w:rsidRPr="006E4ACA">
        <w:rPr>
          <w:rFonts w:ascii="宋体" w:eastAsia="宋体" w:hAnsi="宋体" w:cs="宋体"/>
          <w:color w:val="000000" w:themeColor="text1"/>
          <w:spacing w:val="-4"/>
          <w:lang w:eastAsia="zh-CN"/>
        </w:rPr>
        <w:t>H、C=100</w:t>
      </w:r>
      <w:r w:rsidRPr="006E4ACA">
        <w:rPr>
          <w:rFonts w:ascii="宋体" w:eastAsia="宋体" w:hAnsi="宋体" w:cs="黑体"/>
          <w:color w:val="000000" w:themeColor="text1"/>
          <w:spacing w:val="-9"/>
        </w:rPr>
        <w:t>μ</w:t>
      </w:r>
      <w:r w:rsidRPr="006E4ACA">
        <w:rPr>
          <w:rFonts w:ascii="宋体" w:eastAsia="宋体" w:hAnsi="宋体" w:cs="黑体"/>
          <w:color w:val="000000" w:themeColor="text1"/>
          <w:spacing w:val="-9"/>
          <w:lang w:eastAsia="zh-CN"/>
        </w:rPr>
        <w:t>F,电源电动势</w:t>
      </w:r>
      <w:r w:rsidRPr="006E4ACA">
        <w:rPr>
          <w:rFonts w:ascii="宋体" w:eastAsia="宋体" w:hAnsi="宋体"/>
          <w:color w:val="000000" w:themeColor="text1"/>
          <w:spacing w:val="-9"/>
          <w:lang w:eastAsia="zh-CN"/>
        </w:rPr>
        <w:t>E=0.5V,</w:t>
      </w:r>
      <w:r w:rsidRPr="006E4ACA">
        <w:rPr>
          <w:rFonts w:ascii="宋体" w:eastAsia="宋体" w:hAnsi="宋体" w:cs="黑体"/>
          <w:color w:val="000000" w:themeColor="text1"/>
          <w:spacing w:val="-9"/>
          <w:lang w:eastAsia="zh-CN"/>
        </w:rPr>
        <w:t>求发生谐振时</w:t>
      </w:r>
      <w:r w:rsidRPr="006E4ACA">
        <w:rPr>
          <w:rFonts w:ascii="宋体" w:eastAsia="宋体" w:hAnsi="宋体" w:cs="黑体"/>
          <w:color w:val="000000" w:themeColor="text1"/>
          <w:spacing w:val="-14"/>
          <w:lang w:eastAsia="zh-CN"/>
        </w:rPr>
        <w:t>各元件上的电压。</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9"/>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解：</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6"/>
        </w:rPr>
        <w:drawing>
          <wp:inline distT="0" distB="0" distL="0" distR="0">
            <wp:extent cx="4622792" cy="520661"/>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35" cstate="print"/>
                    <a:stretch>
                      <a:fillRect/>
                    </a:stretch>
                  </pic:blipFill>
                  <pic:spPr>
                    <a:xfrm>
                      <a:off x="0" y="0"/>
                      <a:ext cx="4622792" cy="520661"/>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4"/>
        </w:rPr>
        <w:t>UR=0.5(V)</w:t>
      </w:r>
    </w:p>
    <w:p w:rsidR="00926173"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l=E/R=0.05(A)</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rPr>
        <w:t>UL=1woL=0.05×(106/80)×64×10-</w:t>
      </w:r>
      <w:r w:rsidRPr="006E4ACA">
        <w:rPr>
          <w:rFonts w:ascii="宋体" w:eastAsia="MS Mincho" w:hAnsi="宋体" w:cs="MS Mincho" w:hint="eastAsia"/>
          <w:color w:val="000000" w:themeColor="text1"/>
          <w:spacing w:val="-1"/>
        </w:rPr>
        <w:t>⁶</w:t>
      </w:r>
      <w:r w:rsidRPr="006E4ACA">
        <w:rPr>
          <w:rFonts w:ascii="宋体" w:eastAsia="宋体" w:hAnsi="宋体"/>
          <w:color w:val="000000" w:themeColor="text1"/>
          <w:spacing w:val="-2"/>
        </w:rPr>
        <w:t>=0.</w:t>
      </w:r>
      <w:r w:rsidRPr="006E4ACA">
        <w:rPr>
          <w:rFonts w:ascii="宋体" w:eastAsia="宋体" w:hAnsi="宋体"/>
          <w:color w:val="000000" w:themeColor="text1"/>
          <w:spacing w:val="-4"/>
          <w:lang w:eastAsia="zh-CN"/>
        </w:rPr>
        <w:t>04(V)</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lang w:eastAsia="zh-CN"/>
        </w:rPr>
        <w:t>Uc=1(1/w</w:t>
      </w:r>
      <w:r w:rsidRPr="006E4ACA">
        <w:rPr>
          <w:rFonts w:ascii="宋体" w:eastAsia="MS Mincho" w:hAnsi="宋体" w:cs="MS Mincho" w:hint="eastAsia"/>
          <w:color w:val="000000" w:themeColor="text1"/>
          <w:spacing w:val="-1"/>
          <w:lang w:eastAsia="zh-CN"/>
        </w:rPr>
        <w:t>₀</w:t>
      </w:r>
      <w:r w:rsidRPr="006E4ACA">
        <w:rPr>
          <w:rFonts w:ascii="宋体" w:eastAsia="宋体" w:hAnsi="宋体"/>
          <w:color w:val="000000" w:themeColor="text1"/>
          <w:spacing w:val="-1"/>
          <w:lang w:eastAsia="zh-CN"/>
        </w:rPr>
        <w:t>C)=0.05×[80/(10</w:t>
      </w:r>
      <w:r w:rsidRPr="006E4ACA">
        <w:rPr>
          <w:rFonts w:ascii="宋体" w:eastAsia="MS Mincho" w:hAnsi="宋体" w:cs="MS Mincho" w:hint="eastAsia"/>
          <w:color w:val="000000" w:themeColor="text1"/>
          <w:spacing w:val="-1"/>
          <w:lang w:eastAsia="zh-CN"/>
        </w:rPr>
        <w:t>⁶</w:t>
      </w:r>
      <w:r w:rsidRPr="006E4ACA">
        <w:rPr>
          <w:rFonts w:ascii="宋体" w:eastAsia="宋体" w:hAnsi="宋体" w:cs="宋体" w:hint="eastAsia"/>
          <w:color w:val="000000" w:themeColor="text1"/>
          <w:spacing w:val="-1"/>
          <w:lang w:eastAsia="zh-CN"/>
        </w:rPr>
        <w:t>×</w:t>
      </w:r>
      <w:r w:rsidRPr="006E4ACA">
        <w:rPr>
          <w:rFonts w:ascii="宋体" w:eastAsia="宋体" w:hAnsi="宋体"/>
          <w:color w:val="000000" w:themeColor="text1"/>
          <w:spacing w:val="-2"/>
          <w:lang w:eastAsia="zh-CN"/>
        </w:rPr>
        <w:t>100×10-</w:t>
      </w:r>
      <w:r w:rsidRPr="006E4ACA">
        <w:rPr>
          <w:rFonts w:ascii="宋体" w:eastAsia="宋体" w:hAnsi="宋体"/>
          <w:color w:val="000000" w:themeColor="text1"/>
          <w:spacing w:val="-5"/>
          <w:lang w:eastAsia="zh-CN"/>
        </w:rPr>
        <w:t>6)]=0.04(V)</w:t>
      </w:r>
    </w:p>
    <w:p w:rsidR="00926173" w:rsidRDefault="00926173" w:rsidP="00926173">
      <w:pPr>
        <w:pStyle w:val="a7"/>
        <w:rPr>
          <w:rFonts w:ascii="宋体" w:eastAsia="宋体" w:hAnsi="宋体" w:cs="宋体"/>
          <w:color w:val="000000" w:themeColor="text1"/>
          <w:spacing w:val="-1"/>
          <w:lang w:eastAsia="zh-CN"/>
        </w:rPr>
      </w:pPr>
      <w:r w:rsidRPr="006E4ACA">
        <w:rPr>
          <w:rFonts w:ascii="宋体" w:eastAsia="宋体" w:hAnsi="宋体" w:cs="黑体"/>
          <w:color w:val="000000" w:themeColor="text1"/>
          <w:spacing w:val="-7"/>
          <w:lang w:eastAsia="zh-CN"/>
        </w:rPr>
        <w:t>答：</w:t>
      </w:r>
      <w:r w:rsidRPr="006E4ACA">
        <w:rPr>
          <w:rFonts w:ascii="宋体" w:eastAsia="宋体" w:hAnsi="宋体"/>
          <w:color w:val="000000" w:themeColor="text1"/>
          <w:spacing w:val="-7"/>
          <w:lang w:eastAsia="zh-CN"/>
        </w:rPr>
        <w:t>UR</w:t>
      </w:r>
      <w:r w:rsidRPr="006E4ACA">
        <w:rPr>
          <w:rFonts w:ascii="宋体" w:eastAsia="宋体" w:hAnsi="宋体" w:cs="黑体"/>
          <w:color w:val="000000" w:themeColor="text1"/>
          <w:spacing w:val="-7"/>
          <w:lang w:eastAsia="zh-CN"/>
        </w:rPr>
        <w:t>为0.5</w:t>
      </w:r>
      <w:r w:rsidRPr="006E4ACA">
        <w:rPr>
          <w:rFonts w:ascii="宋体" w:eastAsia="宋体" w:hAnsi="宋体"/>
          <w:color w:val="000000" w:themeColor="text1"/>
          <w:spacing w:val="-7"/>
          <w:lang w:eastAsia="zh-CN"/>
        </w:rPr>
        <w:t>V,UL</w:t>
      </w:r>
      <w:r w:rsidRPr="006E4ACA">
        <w:rPr>
          <w:rFonts w:ascii="宋体" w:eastAsia="宋体" w:hAnsi="宋体" w:cs="黑体"/>
          <w:color w:val="000000" w:themeColor="text1"/>
          <w:spacing w:val="-7"/>
          <w:lang w:eastAsia="zh-CN"/>
        </w:rPr>
        <w:t>为0.04</w:t>
      </w:r>
      <w:r w:rsidRPr="006E4ACA">
        <w:rPr>
          <w:rFonts w:ascii="宋体" w:eastAsia="宋体" w:hAnsi="宋体"/>
          <w:color w:val="000000" w:themeColor="text1"/>
          <w:spacing w:val="-7"/>
          <w:lang w:eastAsia="zh-CN"/>
        </w:rPr>
        <w:t>V</w:t>
      </w:r>
      <w:r w:rsidRPr="006E4ACA">
        <w:rPr>
          <w:rFonts w:ascii="宋体" w:eastAsia="宋体" w:hAnsi="宋体"/>
          <w:color w:val="000000" w:themeColor="text1"/>
          <w:spacing w:val="-8"/>
          <w:lang w:eastAsia="zh-CN"/>
        </w:rPr>
        <w:t>,Uc</w:t>
      </w:r>
      <w:r w:rsidRPr="006E4ACA">
        <w:rPr>
          <w:rFonts w:ascii="宋体" w:eastAsia="宋体" w:hAnsi="宋体" w:cs="黑体"/>
          <w:color w:val="000000" w:themeColor="text1"/>
          <w:spacing w:val="-8"/>
          <w:lang w:eastAsia="zh-CN"/>
        </w:rPr>
        <w:t>为0.04</w:t>
      </w:r>
      <w:r w:rsidRPr="006E4ACA">
        <w:rPr>
          <w:rFonts w:ascii="宋体" w:eastAsia="宋体" w:hAnsi="宋体"/>
          <w:color w:val="000000" w:themeColor="text1"/>
          <w:spacing w:val="-1"/>
          <w:lang w:eastAsia="zh-CN"/>
        </w:rPr>
        <w:t>V</w:t>
      </w:r>
      <w:r w:rsidRPr="006E4ACA">
        <w:rPr>
          <w:rFonts w:ascii="宋体" w:eastAsia="宋体" w:hAnsi="宋体" w:cs="宋体"/>
          <w:color w:val="000000" w:themeColor="text1"/>
          <w:spacing w:val="-1"/>
          <w:lang w:eastAsia="zh-CN"/>
        </w:rPr>
        <w:t>。</w:t>
      </w:r>
    </w:p>
    <w:p w:rsidR="00926173" w:rsidRDefault="00926173" w:rsidP="00926173">
      <w:pPr>
        <w:pStyle w:val="a7"/>
        <w:rPr>
          <w:rFonts w:ascii="宋体" w:eastAsia="宋体" w:hAnsi="宋体" w:cs="宋体"/>
          <w:color w:val="000000" w:themeColor="text1"/>
          <w:spacing w:val="-1"/>
          <w:lang w:eastAsia="zh-CN"/>
        </w:r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t>计算题</w:t>
      </w:r>
      <w:r w:rsidRPr="006E4ACA">
        <w:rPr>
          <w:rFonts w:ascii="宋体" w:eastAsia="宋体" w:hAnsi="宋体" w:cs="黑体"/>
          <w:color w:val="000000" w:themeColor="text1"/>
          <w:spacing w:val="-15"/>
          <w:position w:val="3"/>
          <w:lang w:eastAsia="zh-CN"/>
        </w:rPr>
        <w:t>空</w:t>
      </w:r>
      <w:r w:rsidRPr="006E4ACA">
        <w:rPr>
          <w:rFonts w:ascii="宋体" w:eastAsia="宋体" w:hAnsi="宋体"/>
          <w:color w:val="000000" w:themeColor="text1"/>
          <w:spacing w:val="-15"/>
          <w:position w:val="11"/>
          <w:lang w:eastAsia="zh-CN"/>
        </w:rPr>
        <w:t>1032/1290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已知通过某支路的正弦交流电的频率为1</w:t>
      </w:r>
      <w:r w:rsidRPr="006E4ACA">
        <w:rPr>
          <w:rFonts w:ascii="宋体" w:eastAsia="宋体" w:hAnsi="宋体" w:cs="宋体"/>
          <w:color w:val="000000" w:themeColor="text1"/>
          <w:spacing w:val="7"/>
          <w:lang w:eastAsia="zh-CN"/>
        </w:rPr>
        <w:t>H</w:t>
      </w:r>
      <w:r w:rsidRPr="006E4ACA">
        <w:rPr>
          <w:rFonts w:ascii="宋体" w:eastAsia="宋体" w:hAnsi="宋体"/>
          <w:color w:val="000000" w:themeColor="text1"/>
          <w:spacing w:val="17"/>
          <w:lang w:eastAsia="zh-CN"/>
        </w:rPr>
        <w:t>z,</w:t>
      </w:r>
      <w:r w:rsidRPr="006E4ACA">
        <w:rPr>
          <w:rFonts w:ascii="宋体" w:eastAsia="宋体" w:hAnsi="宋体"/>
          <w:color w:val="000000" w:themeColor="text1"/>
          <w:lang w:eastAsia="zh-CN"/>
        </w:rPr>
        <w:t>lm</w:t>
      </w:r>
      <w:r w:rsidRPr="006E4ACA">
        <w:rPr>
          <w:rFonts w:ascii="宋体" w:eastAsia="宋体" w:hAnsi="宋体"/>
          <w:color w:val="000000" w:themeColor="text1"/>
          <w:spacing w:val="17"/>
          <w:lang w:eastAsia="zh-CN"/>
        </w:rPr>
        <w:t>=10</w:t>
      </w:r>
      <w:r w:rsidRPr="006E4ACA">
        <w:rPr>
          <w:rFonts w:ascii="宋体" w:eastAsia="宋体" w:hAnsi="宋体"/>
          <w:color w:val="000000" w:themeColor="text1"/>
          <w:lang w:eastAsia="zh-CN"/>
        </w:rPr>
        <w:t>mA</w:t>
      </w:r>
      <w:r w:rsidRPr="006E4ACA">
        <w:rPr>
          <w:rFonts w:ascii="宋体" w:eastAsia="宋体" w:hAnsi="宋体"/>
          <w:color w:val="000000" w:themeColor="text1"/>
          <w:spacing w:val="17"/>
          <w:lang w:eastAsia="zh-CN"/>
        </w:rPr>
        <w:t>,</w:t>
      </w:r>
      <w:r w:rsidRPr="006E4ACA">
        <w:rPr>
          <w:rFonts w:ascii="宋体" w:eastAsia="宋体" w:hAnsi="宋体" w:cs="黑体"/>
          <w:color w:val="000000" w:themeColor="text1"/>
          <w:spacing w:val="17"/>
          <w:lang w:eastAsia="zh-CN"/>
        </w:rPr>
        <w:t>初相角</w:t>
      </w:r>
      <w:r w:rsidRPr="006E4ACA">
        <w:rPr>
          <w:rFonts w:ascii="宋体" w:eastAsia="宋体" w:hAnsi="宋体" w:cs="黑体"/>
          <w:color w:val="000000" w:themeColor="text1"/>
          <w:spacing w:val="17"/>
        </w:rPr>
        <w:t>φ</w:t>
      </w:r>
      <w:r w:rsidRPr="006E4ACA">
        <w:rPr>
          <w:rFonts w:ascii="宋体" w:eastAsia="宋体" w:hAnsi="宋体" w:cs="黑体"/>
          <w:color w:val="000000" w:themeColor="text1"/>
          <w:spacing w:val="17"/>
          <w:lang w:eastAsia="zh-CN"/>
        </w:rPr>
        <w:t>=</w:t>
      </w:r>
      <w:r w:rsidRPr="006E4ACA">
        <w:rPr>
          <w:rFonts w:ascii="宋体" w:eastAsia="宋体" w:hAnsi="宋体" w:cs="黑体"/>
          <w:color w:val="000000" w:themeColor="text1"/>
          <w:spacing w:val="17"/>
        </w:rPr>
        <w:t>π</w:t>
      </w:r>
      <w:r w:rsidRPr="006E4ACA">
        <w:rPr>
          <w:rFonts w:ascii="宋体" w:eastAsia="宋体" w:hAnsi="宋体" w:cs="黑体"/>
          <w:color w:val="000000" w:themeColor="text1"/>
          <w:spacing w:val="17"/>
          <w:lang w:eastAsia="zh-CN"/>
        </w:rPr>
        <w:t>/4。</w:t>
      </w:r>
      <w:r w:rsidRPr="006E4ACA">
        <w:rPr>
          <w:rFonts w:ascii="宋体" w:eastAsia="宋体" w:hAnsi="宋体" w:cs="黑体"/>
          <w:color w:val="000000" w:themeColor="text1"/>
          <w:spacing w:val="16"/>
          <w:lang w:eastAsia="zh-CN"/>
        </w:rPr>
        <w:t>试写出</w:t>
      </w:r>
      <w:r w:rsidRPr="006E4ACA">
        <w:rPr>
          <w:rFonts w:ascii="宋体" w:eastAsia="宋体" w:hAnsi="宋体" w:cs="黑体"/>
          <w:color w:val="000000" w:themeColor="text1"/>
          <w:spacing w:val="3"/>
          <w:lang w:eastAsia="zh-CN"/>
        </w:rPr>
        <w:t>电流的函数式，并求当</w:t>
      </w:r>
      <w:r w:rsidRPr="006E4ACA">
        <w:rPr>
          <w:rFonts w:ascii="宋体" w:eastAsia="宋体" w:hAnsi="宋体" w:cs="宋体"/>
          <w:color w:val="000000" w:themeColor="text1"/>
          <w:spacing w:val="3"/>
          <w:lang w:eastAsia="zh-CN"/>
        </w:rPr>
        <w:t>t=0.5s</w:t>
      </w:r>
      <w:r w:rsidRPr="006E4ACA">
        <w:rPr>
          <w:rFonts w:ascii="宋体" w:eastAsia="宋体" w:hAnsi="宋体" w:cs="黑体"/>
          <w:color w:val="000000" w:themeColor="text1"/>
          <w:spacing w:val="3"/>
          <w:lang w:eastAsia="zh-CN"/>
        </w:rPr>
        <w:t>时，电流的</w:t>
      </w:r>
      <w:r w:rsidRPr="006E4ACA">
        <w:rPr>
          <w:rFonts w:ascii="宋体" w:eastAsia="宋体" w:hAnsi="宋体" w:cs="黑体"/>
          <w:color w:val="000000" w:themeColor="text1"/>
          <w:spacing w:val="-14"/>
          <w:lang w:eastAsia="zh-CN"/>
        </w:rPr>
        <w:t>瞬时值。</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3"/>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0"/>
          <w:lang w:eastAsia="zh-CN"/>
        </w:rPr>
        <w:t>解：由已知条件可写出电流的函数式为</w:t>
      </w:r>
      <w:r w:rsidRPr="006E4ACA">
        <w:rPr>
          <w:rFonts w:ascii="宋体" w:eastAsia="宋体" w:hAnsi="宋体"/>
          <w:color w:val="000000" w:themeColor="text1"/>
          <w:spacing w:val="-2"/>
          <w:lang w:eastAsia="zh-CN"/>
        </w:rPr>
        <w:t>i=10sin(2</w:t>
      </w:r>
      <w:r w:rsidRPr="006E4ACA">
        <w:rPr>
          <w:rFonts w:ascii="宋体" w:eastAsia="宋体" w:hAnsi="宋体"/>
          <w:color w:val="000000" w:themeColor="text1"/>
          <w:spacing w:val="-2"/>
        </w:rPr>
        <w:t>π</w:t>
      </w:r>
      <w:r w:rsidRPr="006E4ACA">
        <w:rPr>
          <w:rFonts w:ascii="宋体" w:eastAsia="宋体" w:hAnsi="宋体"/>
          <w:color w:val="000000" w:themeColor="text1"/>
          <w:spacing w:val="-2"/>
          <w:lang w:eastAsia="zh-CN"/>
        </w:rPr>
        <w:t>t+</w:t>
      </w:r>
      <w:r w:rsidRPr="006E4ACA">
        <w:rPr>
          <w:rFonts w:ascii="宋体" w:eastAsia="宋体" w:hAnsi="宋体"/>
          <w:color w:val="000000" w:themeColor="text1"/>
          <w:spacing w:val="-2"/>
        </w:rPr>
        <w:t>π</w:t>
      </w:r>
      <w:r w:rsidRPr="006E4ACA">
        <w:rPr>
          <w:rFonts w:ascii="宋体" w:eastAsia="宋体" w:hAnsi="宋体"/>
          <w:color w:val="000000" w:themeColor="text1"/>
          <w:spacing w:val="-2"/>
          <w:lang w:eastAsia="zh-CN"/>
        </w:rPr>
        <w:t>/4)(mA)</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
          <w:lang w:eastAsia="zh-CN"/>
        </w:rPr>
        <w:t>当</w:t>
      </w:r>
      <w:r w:rsidRPr="006E4ACA">
        <w:rPr>
          <w:rFonts w:ascii="宋体" w:eastAsia="宋体" w:hAnsi="宋体"/>
          <w:color w:val="000000" w:themeColor="text1"/>
          <w:spacing w:val="2"/>
          <w:lang w:eastAsia="zh-CN"/>
        </w:rPr>
        <w:t>t=0.5s</w:t>
      </w:r>
      <w:r w:rsidRPr="006E4ACA">
        <w:rPr>
          <w:rFonts w:ascii="宋体" w:eastAsia="宋体" w:hAnsi="宋体" w:cs="黑体"/>
          <w:color w:val="000000" w:themeColor="text1"/>
          <w:spacing w:val="2"/>
          <w:lang w:eastAsia="zh-CN"/>
        </w:rPr>
        <w:t>时，电流的瞬时值为</w:t>
      </w:r>
      <w:r w:rsidRPr="006E4ACA">
        <w:rPr>
          <w:rFonts w:ascii="宋体" w:eastAsia="宋体" w:hAnsi="宋体"/>
          <w:color w:val="000000" w:themeColor="text1"/>
          <w:spacing w:val="-1"/>
          <w:lang w:eastAsia="zh-CN"/>
        </w:rPr>
        <w:t>i=10sin(2</w:t>
      </w:r>
      <w:r w:rsidRPr="006E4ACA">
        <w:rPr>
          <w:rFonts w:ascii="宋体" w:eastAsia="宋体" w:hAnsi="宋体"/>
          <w:color w:val="000000" w:themeColor="text1"/>
          <w:spacing w:val="-1"/>
        </w:rPr>
        <w:t>π</w:t>
      </w:r>
      <w:r w:rsidRPr="006E4ACA">
        <w:rPr>
          <w:rFonts w:ascii="宋体" w:eastAsia="宋体" w:hAnsi="宋体"/>
          <w:color w:val="000000" w:themeColor="text1"/>
          <w:spacing w:val="-1"/>
          <w:lang w:eastAsia="zh-CN"/>
        </w:rPr>
        <w:t>×0.5+</w:t>
      </w:r>
      <w:r w:rsidRPr="006E4ACA">
        <w:rPr>
          <w:rFonts w:ascii="宋体" w:eastAsia="宋体" w:hAnsi="宋体"/>
          <w:color w:val="000000" w:themeColor="text1"/>
          <w:spacing w:val="-1"/>
        </w:rPr>
        <w:t>π</w:t>
      </w:r>
      <w:r w:rsidRPr="006E4ACA">
        <w:rPr>
          <w:rFonts w:ascii="宋体" w:eastAsia="宋体" w:hAnsi="宋体"/>
          <w:color w:val="000000" w:themeColor="text1"/>
          <w:spacing w:val="-1"/>
          <w:lang w:eastAsia="zh-CN"/>
        </w:rPr>
        <w:t>/4)=-7.07</w:t>
      </w:r>
      <w:r w:rsidRPr="006E4ACA">
        <w:rPr>
          <w:rFonts w:ascii="宋体" w:eastAsia="宋体" w:hAnsi="宋体"/>
          <w:color w:val="000000" w:themeColor="text1"/>
          <w:spacing w:val="-2"/>
          <w:lang w:eastAsia="zh-CN"/>
        </w:rPr>
        <w:t>(mA)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2"/>
          <w:lang w:eastAsia="zh-CN"/>
        </w:rPr>
        <w:t>答：电流的瞬时值为-7.07</w:t>
      </w:r>
      <w:r w:rsidRPr="006E4ACA">
        <w:rPr>
          <w:rFonts w:ascii="宋体" w:eastAsia="宋体" w:hAnsi="宋体"/>
          <w:color w:val="000000" w:themeColor="text1"/>
          <w:lang w:eastAsia="zh-CN"/>
        </w:rPr>
        <w:t>mA</w:t>
      </w:r>
      <w:r w:rsidRPr="006E4ACA">
        <w:rPr>
          <w:rFonts w:ascii="宋体" w:eastAsia="宋体" w:hAnsi="宋体" w:cs="宋体"/>
          <w:color w:val="000000" w:themeColor="text1"/>
          <w:spacing w:val="2"/>
          <w:lang w:eastAsia="zh-CN"/>
        </w:rPr>
        <w:t>。</w:t>
      </w:r>
    </w:p>
    <w:p w:rsidR="00926173" w:rsidRDefault="00926173" w:rsidP="00926173">
      <w:pPr>
        <w:pStyle w:val="a7"/>
        <w:rPr>
          <w:rFonts w:ascii="宋体" w:eastAsia="宋体" w:hAnsi="宋体" w:cs="黑体"/>
          <w:b/>
          <w:bCs/>
          <w:color w:val="000000" w:themeColor="text1"/>
          <w:spacing w:val="-18"/>
          <w:position w:val="3"/>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8"/>
          <w:position w:val="3"/>
          <w:lang w:eastAsia="zh-CN"/>
        </w:rPr>
        <w:t>计算题</w:t>
      </w:r>
      <w:r w:rsidRPr="006E4ACA">
        <w:rPr>
          <w:rFonts w:ascii="宋体" w:eastAsia="宋体" w:hAnsi="宋体" w:cs="黑体"/>
          <w:color w:val="000000" w:themeColor="text1"/>
          <w:spacing w:val="-18"/>
          <w:position w:val="3"/>
          <w:lang w:eastAsia="zh-CN"/>
        </w:rPr>
        <w:t>空</w:t>
      </w:r>
      <w:r w:rsidRPr="006E4ACA">
        <w:rPr>
          <w:rFonts w:ascii="宋体" w:eastAsia="宋体" w:hAnsi="宋体"/>
          <w:color w:val="000000" w:themeColor="text1"/>
          <w:spacing w:val="-18"/>
          <w:position w:val="12"/>
          <w:lang w:eastAsia="zh-CN"/>
        </w:rPr>
        <w:t>1033/1290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已知一个</w:t>
      </w:r>
      <w:r w:rsidRPr="006E4ACA">
        <w:rPr>
          <w:rFonts w:ascii="宋体" w:eastAsia="宋体" w:hAnsi="宋体"/>
          <w:color w:val="000000" w:themeColor="text1"/>
          <w:spacing w:val="-1"/>
          <w:lang w:eastAsia="zh-CN"/>
        </w:rPr>
        <w:t>R</w:t>
      </w:r>
      <w:r w:rsidRPr="006E4ACA">
        <w:rPr>
          <w:rFonts w:ascii="宋体" w:eastAsia="宋体" w:hAnsi="宋体" w:cs="宋体"/>
          <w:color w:val="000000" w:themeColor="text1"/>
          <w:spacing w:val="-1"/>
          <w:lang w:eastAsia="zh-CN"/>
        </w:rPr>
        <w:t>、</w:t>
      </w:r>
      <w:r w:rsidRPr="006E4ACA">
        <w:rPr>
          <w:rFonts w:ascii="宋体" w:eastAsia="宋体" w:hAnsi="宋体"/>
          <w:color w:val="000000" w:themeColor="text1"/>
          <w:spacing w:val="-1"/>
          <w:lang w:eastAsia="zh-CN"/>
        </w:rPr>
        <w:t>L</w:t>
      </w:r>
      <w:r w:rsidRPr="006E4ACA">
        <w:rPr>
          <w:rFonts w:ascii="宋体" w:eastAsia="宋体" w:hAnsi="宋体" w:cs="黑体"/>
          <w:color w:val="000000" w:themeColor="text1"/>
          <w:spacing w:val="-1"/>
          <w:lang w:eastAsia="zh-CN"/>
        </w:rPr>
        <w:t>串联电路，其电阻和感抗均</w:t>
      </w:r>
      <w:r w:rsidRPr="006E4ACA">
        <w:rPr>
          <w:rFonts w:ascii="宋体" w:eastAsia="宋体" w:hAnsi="宋体" w:cs="黑体"/>
          <w:color w:val="000000" w:themeColor="text1"/>
          <w:spacing w:val="22"/>
          <w:lang w:eastAsia="zh-CN"/>
        </w:rPr>
        <w:t>为100,试求在线路上加100</w:t>
      </w:r>
      <w:r w:rsidRPr="006E4ACA">
        <w:rPr>
          <w:rFonts w:ascii="宋体" w:eastAsia="宋体" w:hAnsi="宋体" w:cs="宋体"/>
          <w:color w:val="000000" w:themeColor="text1"/>
          <w:spacing w:val="22"/>
          <w:lang w:eastAsia="zh-CN"/>
        </w:rPr>
        <w:t>V</w:t>
      </w:r>
      <w:r w:rsidRPr="006E4ACA">
        <w:rPr>
          <w:rFonts w:ascii="宋体" w:eastAsia="宋体" w:hAnsi="宋体" w:cs="黑体"/>
          <w:color w:val="000000" w:themeColor="text1"/>
          <w:spacing w:val="22"/>
          <w:lang w:eastAsia="zh-CN"/>
        </w:rPr>
        <w:t>交流电压</w:t>
      </w:r>
      <w:r w:rsidRPr="006E4ACA">
        <w:rPr>
          <w:rFonts w:ascii="宋体" w:eastAsia="宋体" w:hAnsi="宋体" w:cs="黑体"/>
          <w:color w:val="000000" w:themeColor="text1"/>
          <w:spacing w:val="1"/>
          <w:lang w:eastAsia="zh-CN"/>
        </w:rPr>
        <w:t>时，电流是多少?电流电压的相位差多大?</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8"/>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解：电路的阻抗为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4"/>
        </w:rPr>
        <w:drawing>
          <wp:inline distT="0" distB="0" distL="0" distR="0">
            <wp:extent cx="4604018" cy="465366"/>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36" cstate="print"/>
                    <a:stretch>
                      <a:fillRect/>
                    </a:stretch>
                  </pic:blipFill>
                  <pic:spPr>
                    <a:xfrm>
                      <a:off x="0" y="0"/>
                      <a:ext cx="4604018" cy="465366"/>
                    </a:xfrm>
                    <a:prstGeom prst="rect">
                      <a:avLst/>
                    </a:prstGeom>
                  </pic:spPr>
                </pic:pic>
              </a:graphicData>
            </a:graphic>
          </wp:inline>
        </w:drawing>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45"/>
        </w:rPr>
        <w:t>(Ω)</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电路中的电流为</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2"/>
          <w:lang w:eastAsia="zh-CN"/>
        </w:rPr>
        <w:t>l=U/Z=100/14.1=7.1(A)</w:t>
      </w:r>
      <w:r w:rsidRPr="006E4ACA">
        <w:rPr>
          <w:rFonts w:ascii="宋体" w:eastAsia="宋体" w:hAnsi="宋体" w:cs="黑体"/>
          <w:color w:val="000000" w:themeColor="text1"/>
          <w:spacing w:val="-5"/>
          <w:lang w:eastAsia="zh-CN"/>
        </w:rPr>
        <w:t>电流电压的相位差为</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17"/>
        </w:rPr>
        <w:t>φ</w:t>
      </w:r>
      <w:r w:rsidRPr="006E4ACA">
        <w:rPr>
          <w:rFonts w:ascii="宋体" w:eastAsia="宋体" w:hAnsi="宋体"/>
          <w:color w:val="000000" w:themeColor="text1"/>
          <w:spacing w:val="-17"/>
          <w:lang w:eastAsia="zh-CN"/>
        </w:rPr>
        <w:t>=tg-1(XL/R)=tg-1(10/10)=45°</w:t>
      </w:r>
      <w:r w:rsidRPr="006E4ACA">
        <w:rPr>
          <w:rFonts w:ascii="宋体" w:eastAsia="宋体" w:hAnsi="宋体" w:cs="黑体"/>
          <w:color w:val="000000" w:themeColor="text1"/>
          <w:spacing w:val="8"/>
          <w:lang w:eastAsia="zh-CN"/>
        </w:rPr>
        <w:t>答：电流为7.1</w:t>
      </w:r>
      <w:r w:rsidRPr="006E4ACA">
        <w:rPr>
          <w:rFonts w:ascii="宋体" w:eastAsia="宋体" w:hAnsi="宋体"/>
          <w:color w:val="000000" w:themeColor="text1"/>
          <w:spacing w:val="8"/>
          <w:lang w:eastAsia="zh-CN"/>
        </w:rPr>
        <w:t>A,</w:t>
      </w:r>
      <w:r w:rsidRPr="006E4ACA">
        <w:rPr>
          <w:rFonts w:ascii="宋体" w:eastAsia="宋体" w:hAnsi="宋体" w:cs="黑体"/>
          <w:color w:val="000000" w:themeColor="text1"/>
          <w:spacing w:val="8"/>
          <w:lang w:eastAsia="zh-CN"/>
        </w:rPr>
        <w:t>相位差45°。</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1"/>
          <w:position w:val="3"/>
          <w:lang w:eastAsia="zh-CN"/>
        </w:rPr>
        <w:lastRenderedPageBreak/>
        <w:t>计算题</w:t>
      </w:r>
      <w:r w:rsidRPr="006E4ACA">
        <w:rPr>
          <w:rFonts w:ascii="宋体" w:eastAsia="宋体" w:hAnsi="宋体" w:cs="黑体"/>
          <w:color w:val="000000" w:themeColor="text1"/>
          <w:spacing w:val="-11"/>
          <w:position w:val="3"/>
          <w:lang w:eastAsia="zh-CN"/>
        </w:rPr>
        <w:t>空</w:t>
      </w:r>
      <w:r w:rsidRPr="006E4ACA">
        <w:rPr>
          <w:rFonts w:ascii="宋体" w:eastAsia="宋体" w:hAnsi="宋体"/>
          <w:color w:val="000000" w:themeColor="text1"/>
          <w:spacing w:val="-11"/>
          <w:position w:val="11"/>
          <w:lang w:eastAsia="zh-CN"/>
        </w:rPr>
        <w:t>1034/1290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2"/>
          <w:lang w:eastAsia="zh-CN"/>
        </w:rPr>
        <w:t>在磁感应强度为0.8</w:t>
      </w:r>
      <w:r w:rsidRPr="006E4ACA">
        <w:rPr>
          <w:rFonts w:ascii="宋体" w:eastAsia="宋体" w:hAnsi="宋体"/>
          <w:color w:val="000000" w:themeColor="text1"/>
          <w:spacing w:val="22"/>
          <w:lang w:eastAsia="zh-CN"/>
        </w:rPr>
        <w:t>T</w:t>
      </w:r>
      <w:r w:rsidRPr="006E4ACA">
        <w:rPr>
          <w:rFonts w:ascii="宋体" w:eastAsia="宋体" w:hAnsi="宋体" w:cs="黑体"/>
          <w:color w:val="000000" w:themeColor="text1"/>
          <w:spacing w:val="22"/>
          <w:lang w:eastAsia="zh-CN"/>
        </w:rPr>
        <w:t>的磁场中有一条有</w:t>
      </w:r>
      <w:r w:rsidRPr="006E4ACA">
        <w:rPr>
          <w:rFonts w:ascii="宋体" w:eastAsia="宋体" w:hAnsi="宋体" w:cs="黑体"/>
          <w:color w:val="000000" w:themeColor="text1"/>
          <w:spacing w:val="18"/>
          <w:lang w:eastAsia="zh-CN"/>
        </w:rPr>
        <w:t>效长度为0.15</w:t>
      </w:r>
      <w:r w:rsidRPr="006E4ACA">
        <w:rPr>
          <w:rFonts w:ascii="宋体" w:eastAsia="宋体" w:hAnsi="宋体"/>
          <w:color w:val="000000" w:themeColor="text1"/>
          <w:spacing w:val="18"/>
          <w:lang w:eastAsia="zh-CN"/>
        </w:rPr>
        <w:t>m</w:t>
      </w:r>
      <w:r w:rsidRPr="006E4ACA">
        <w:rPr>
          <w:rFonts w:ascii="宋体" w:eastAsia="宋体" w:hAnsi="宋体" w:cs="黑体"/>
          <w:color w:val="000000" w:themeColor="text1"/>
          <w:spacing w:val="18"/>
          <w:lang w:eastAsia="zh-CN"/>
        </w:rPr>
        <w:t>的导线，导线在垂直于</w:t>
      </w:r>
      <w:r w:rsidRPr="006E4ACA">
        <w:rPr>
          <w:rFonts w:ascii="宋体" w:eastAsia="宋体" w:hAnsi="宋体" w:cs="黑体"/>
          <w:color w:val="000000" w:themeColor="text1"/>
          <w:spacing w:val="11"/>
          <w:lang w:eastAsia="zh-CN"/>
        </w:rPr>
        <w:t>磁力线的方向上切割磁力线时，速度为20</w:t>
      </w:r>
      <w:r w:rsidRPr="006E4ACA">
        <w:rPr>
          <w:rFonts w:ascii="宋体" w:eastAsia="宋体" w:hAnsi="宋体" w:cs="Times New Roman"/>
          <w:color w:val="000000" w:themeColor="text1"/>
          <w:spacing w:val="7"/>
          <w:lang w:eastAsia="zh-CN"/>
        </w:rPr>
        <w:t>m/s,</w:t>
      </w:r>
      <w:r w:rsidRPr="006E4ACA">
        <w:rPr>
          <w:rFonts w:ascii="宋体" w:eastAsia="宋体" w:hAnsi="宋体" w:cs="黑体"/>
          <w:color w:val="000000" w:themeColor="text1"/>
          <w:spacing w:val="7"/>
          <w:lang w:eastAsia="zh-CN"/>
        </w:rPr>
        <w:t>求导线中产生的感应电动势</w:t>
      </w:r>
      <w:r w:rsidRPr="006E4ACA">
        <w:rPr>
          <w:rFonts w:ascii="宋体" w:eastAsia="宋体" w:hAnsi="宋体" w:cs="Times New Roman"/>
          <w:color w:val="000000" w:themeColor="text1"/>
          <w:spacing w:val="7"/>
          <w:lang w:eastAsia="zh-CN"/>
        </w:rPr>
        <w:t>E</w:t>
      </w:r>
      <w:r w:rsidRPr="006E4ACA">
        <w:rPr>
          <w:rFonts w:ascii="宋体" w:eastAsia="宋体" w:hAnsi="宋体" w:cs="黑体"/>
          <w:color w:val="000000" w:themeColor="text1"/>
          <w:spacing w:val="7"/>
          <w:lang w:eastAsia="zh-CN"/>
        </w:rPr>
        <w:t>的大</w:t>
      </w:r>
      <w:r w:rsidRPr="006E4ACA">
        <w:rPr>
          <w:rFonts w:ascii="宋体" w:eastAsia="宋体" w:hAnsi="宋体" w:cs="黑体"/>
          <w:color w:val="000000" w:themeColor="text1"/>
          <w:spacing w:val="-9"/>
          <w:lang w:eastAsia="zh-CN"/>
        </w:rPr>
        <w:t>小。</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4"/>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7"/>
          <w:lang w:eastAsia="zh-CN"/>
        </w:rPr>
        <w:t>解：</w:t>
      </w:r>
      <w:r w:rsidRPr="006E4ACA">
        <w:rPr>
          <w:rFonts w:ascii="宋体" w:eastAsia="宋体" w:hAnsi="宋体"/>
          <w:color w:val="000000" w:themeColor="text1"/>
          <w:spacing w:val="-27"/>
          <w:lang w:eastAsia="zh-CN"/>
        </w:rPr>
        <w:t>E=BLv=0.8×0.15×20=2.4(</w:t>
      </w:r>
      <w:r w:rsidRPr="006E4ACA">
        <w:rPr>
          <w:rFonts w:ascii="宋体" w:eastAsia="宋体" w:hAnsi="宋体"/>
          <w:color w:val="000000" w:themeColor="text1"/>
          <w:spacing w:val="-28"/>
          <w:lang w:eastAsia="zh-CN"/>
        </w:rPr>
        <w:t>V)</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24"/>
        </w:rPr>
        <w:t>答：感应电动势为2.4</w:t>
      </w:r>
      <w:r w:rsidRPr="006E4ACA">
        <w:rPr>
          <w:rFonts w:ascii="宋体" w:eastAsia="宋体" w:hAnsi="宋体" w:cs="宋体"/>
          <w:color w:val="000000" w:themeColor="text1"/>
          <w:spacing w:val="24"/>
        </w:rPr>
        <w:t>V。</w:t>
      </w:r>
    </w:p>
    <w:p w:rsidR="00926173" w:rsidRDefault="00926173" w:rsidP="00926173">
      <w:pPr>
        <w:pStyle w:val="a7"/>
        <w:rPr>
          <w:rFonts w:ascii="宋体" w:eastAsia="宋体" w:hAnsi="宋体" w:cs="黑体"/>
          <w:b/>
          <w:bCs/>
          <w:color w:val="000000" w:themeColor="text1"/>
          <w:spacing w:val="-14"/>
          <w:position w:val="3"/>
          <w:lang w:eastAsia="zh-CN"/>
        </w:r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3"/>
          <w:lang w:eastAsia="zh-CN"/>
        </w:rPr>
        <w:t>计算题</w:t>
      </w:r>
      <w:r w:rsidRPr="006E4ACA">
        <w:rPr>
          <w:rFonts w:ascii="宋体" w:eastAsia="宋体" w:hAnsi="宋体" w:cs="黑体"/>
          <w:color w:val="000000" w:themeColor="text1"/>
          <w:spacing w:val="-14"/>
          <w:position w:val="3"/>
          <w:lang w:eastAsia="zh-CN"/>
        </w:rPr>
        <w:t>空</w:t>
      </w:r>
      <w:r w:rsidRPr="006E4ACA">
        <w:rPr>
          <w:rFonts w:ascii="宋体" w:eastAsia="宋体" w:hAnsi="宋体"/>
          <w:color w:val="000000" w:themeColor="text1"/>
          <w:spacing w:val="-14"/>
          <w:position w:val="12"/>
          <w:lang w:eastAsia="zh-CN"/>
        </w:rPr>
        <w:t>1035/1290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电场中某点有一个电量</w:t>
      </w:r>
      <w:r w:rsidRPr="006E4ACA">
        <w:rPr>
          <w:rFonts w:ascii="宋体" w:eastAsia="宋体" w:hAnsi="宋体" w:cs="宋体"/>
          <w:color w:val="000000" w:themeColor="text1"/>
          <w:spacing w:val="10"/>
          <w:lang w:eastAsia="zh-CN"/>
        </w:rPr>
        <w:t>Q=20</w:t>
      </w:r>
      <w:r w:rsidRPr="006E4ACA">
        <w:rPr>
          <w:rFonts w:ascii="宋体" w:eastAsia="宋体" w:hAnsi="宋体" w:cs="宋体"/>
          <w:color w:val="000000" w:themeColor="text1"/>
          <w:spacing w:val="10"/>
        </w:rPr>
        <w:t>μ</w:t>
      </w:r>
      <w:r w:rsidRPr="006E4ACA">
        <w:rPr>
          <w:rFonts w:ascii="宋体" w:eastAsia="宋体" w:hAnsi="宋体" w:cs="宋体"/>
          <w:color w:val="000000" w:themeColor="text1"/>
          <w:spacing w:val="10"/>
          <w:lang w:eastAsia="zh-CN"/>
        </w:rPr>
        <w:t>C</w:t>
      </w:r>
      <w:r w:rsidRPr="006E4ACA">
        <w:rPr>
          <w:rFonts w:ascii="宋体" w:eastAsia="宋体" w:hAnsi="宋体" w:cs="黑体"/>
          <w:color w:val="000000" w:themeColor="text1"/>
          <w:spacing w:val="10"/>
          <w:lang w:eastAsia="zh-CN"/>
        </w:rPr>
        <w:t>的点电</w:t>
      </w:r>
      <w:r w:rsidRPr="006E4ACA">
        <w:rPr>
          <w:rFonts w:ascii="宋体" w:eastAsia="宋体" w:hAnsi="宋体" w:cs="黑体"/>
          <w:color w:val="000000" w:themeColor="text1"/>
          <w:spacing w:val="6"/>
          <w:lang w:eastAsia="zh-CN"/>
        </w:rPr>
        <w:t>荷，需用</w:t>
      </w:r>
      <w:r w:rsidRPr="006E4ACA">
        <w:rPr>
          <w:rFonts w:ascii="宋体" w:eastAsia="宋体" w:hAnsi="宋体"/>
          <w:color w:val="000000" w:themeColor="text1"/>
          <w:spacing w:val="6"/>
          <w:lang w:eastAsia="zh-CN"/>
        </w:rPr>
        <w:t>F=0.01N</w:t>
      </w:r>
      <w:r w:rsidRPr="006E4ACA">
        <w:rPr>
          <w:rFonts w:ascii="宋体" w:eastAsia="宋体" w:hAnsi="宋体" w:cs="黑体"/>
          <w:color w:val="000000" w:themeColor="text1"/>
          <w:spacing w:val="6"/>
          <w:lang w:eastAsia="zh-CN"/>
        </w:rPr>
        <w:t>的力才能阻止它的运</w:t>
      </w:r>
      <w:r w:rsidRPr="006E4ACA">
        <w:rPr>
          <w:rFonts w:ascii="宋体" w:eastAsia="宋体" w:hAnsi="宋体" w:cs="黑体"/>
          <w:color w:val="000000" w:themeColor="text1"/>
          <w:spacing w:val="9"/>
          <w:lang w:eastAsia="zh-CN"/>
        </w:rPr>
        <w:t>动，求该点的电场强度。</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7"/>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2"/>
          <w:lang w:eastAsia="zh-CN"/>
        </w:rPr>
        <w:t>解：</w:t>
      </w:r>
      <w:r w:rsidRPr="006E4ACA">
        <w:rPr>
          <w:rFonts w:ascii="宋体" w:eastAsia="宋体" w:hAnsi="宋体"/>
          <w:color w:val="000000" w:themeColor="text1"/>
          <w:spacing w:val="-22"/>
          <w:lang w:eastAsia="zh-CN"/>
        </w:rPr>
        <w:t>E=F/Q=0.01/20×10-</w:t>
      </w:r>
      <w:r w:rsidRPr="006E4ACA">
        <w:rPr>
          <w:rFonts w:ascii="宋体" w:eastAsia="MS Mincho" w:hAnsi="宋体" w:cs="MS Mincho" w:hint="eastAsia"/>
          <w:color w:val="000000" w:themeColor="text1"/>
          <w:spacing w:val="-22"/>
          <w:lang w:eastAsia="zh-CN"/>
        </w:rPr>
        <w:t>⁶</w:t>
      </w:r>
      <w:r w:rsidRPr="006E4ACA">
        <w:rPr>
          <w:rFonts w:ascii="宋体" w:eastAsia="宋体" w:hAnsi="宋体" w:cs="宋体" w:hint="eastAsia"/>
          <w:color w:val="000000" w:themeColor="text1"/>
          <w:spacing w:val="-22"/>
          <w:lang w:eastAsia="zh-CN"/>
        </w:rPr>
        <w:t>=500(N/</w:t>
      </w:r>
      <w:r w:rsidRPr="006E4ACA">
        <w:rPr>
          <w:rFonts w:ascii="宋体" w:eastAsia="宋体" w:hAnsi="宋体"/>
          <w:color w:val="000000" w:themeColor="text1"/>
          <w:spacing w:val="-7"/>
          <w:lang w:eastAsia="zh-CN"/>
        </w:rPr>
        <w:t>C)</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6"/>
          <w:lang w:eastAsia="zh-CN"/>
        </w:rPr>
        <w:t>答：电场强度为500</w:t>
      </w:r>
      <w:r w:rsidRPr="006E4ACA">
        <w:rPr>
          <w:rFonts w:ascii="宋体" w:eastAsia="宋体" w:hAnsi="宋体"/>
          <w:color w:val="000000" w:themeColor="text1"/>
          <w:spacing w:val="16"/>
          <w:lang w:eastAsia="zh-CN"/>
        </w:rPr>
        <w:t>N/C</w:t>
      </w:r>
      <w:r w:rsidRPr="006E4ACA">
        <w:rPr>
          <w:rFonts w:ascii="宋体" w:eastAsia="宋体" w:hAnsi="宋体" w:cs="宋体"/>
          <w:color w:val="000000" w:themeColor="text1"/>
          <w:spacing w:val="16"/>
          <w:lang w:eastAsia="zh-CN"/>
        </w:rPr>
        <w:t>。</w:t>
      </w:r>
    </w:p>
    <w:p w:rsidR="00926173" w:rsidRDefault="00926173" w:rsidP="00926173">
      <w:pPr>
        <w:pStyle w:val="a7"/>
        <w:rPr>
          <w:rFonts w:ascii="宋体" w:eastAsia="宋体" w:hAnsi="宋体" w:cs="黑体"/>
          <w:b/>
          <w:bCs/>
          <w:color w:val="000000" w:themeColor="text1"/>
          <w:spacing w:val="-6"/>
          <w:position w:val="3"/>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6"/>
          <w:position w:val="3"/>
          <w:lang w:eastAsia="zh-CN"/>
        </w:rPr>
        <w:t>计算题</w:t>
      </w:r>
      <w:r w:rsidRPr="006E4ACA">
        <w:rPr>
          <w:rFonts w:ascii="宋体" w:eastAsia="宋体" w:hAnsi="宋体" w:cs="黑体"/>
          <w:color w:val="000000" w:themeColor="text1"/>
          <w:spacing w:val="-6"/>
          <w:position w:val="3"/>
          <w:lang w:eastAsia="zh-CN"/>
        </w:rPr>
        <w:t>空</w:t>
      </w:r>
      <w:r w:rsidRPr="006E4ACA">
        <w:rPr>
          <w:rFonts w:ascii="宋体" w:eastAsia="宋体" w:hAnsi="宋体"/>
          <w:color w:val="000000" w:themeColor="text1"/>
          <w:spacing w:val="-6"/>
          <w:position w:val="11"/>
          <w:lang w:eastAsia="zh-CN"/>
        </w:rPr>
        <w:t>1036/1290</w:t>
      </w:r>
    </w:p>
    <w:p w:rsidR="00926173" w:rsidRDefault="00926173" w:rsidP="00926173">
      <w:pPr>
        <w:pStyle w:val="a7"/>
        <w:jc w:val="both"/>
        <w:rPr>
          <w:rFonts w:ascii="宋体" w:eastAsia="宋体" w:hAnsi="宋体"/>
          <w:color w:val="000000" w:themeColor="text1"/>
          <w:lang w:eastAsia="zh-CN"/>
        </w:rPr>
      </w:pPr>
      <w:r w:rsidRPr="006E4ACA">
        <w:rPr>
          <w:rFonts w:ascii="宋体" w:eastAsia="宋体" w:hAnsi="宋体" w:cs="黑体"/>
          <w:color w:val="000000" w:themeColor="text1"/>
          <w:spacing w:val="-1"/>
          <w:lang w:eastAsia="zh-CN"/>
        </w:rPr>
        <w:t>一组</w:t>
      </w:r>
      <w:r w:rsidRPr="006E4ACA">
        <w:rPr>
          <w:rFonts w:ascii="宋体" w:eastAsia="宋体" w:hAnsi="宋体"/>
          <w:color w:val="000000" w:themeColor="text1"/>
          <w:spacing w:val="-1"/>
          <w:lang w:eastAsia="zh-CN"/>
        </w:rPr>
        <w:t>GGF-500</w:t>
      </w:r>
      <w:r w:rsidRPr="006E4ACA">
        <w:rPr>
          <w:rFonts w:ascii="宋体" w:eastAsia="宋体" w:hAnsi="宋体" w:cs="黑体"/>
          <w:color w:val="000000" w:themeColor="text1"/>
          <w:spacing w:val="-1"/>
          <w:lang w:eastAsia="zh-CN"/>
        </w:rPr>
        <w:t>型蓄电池在平均液温</w:t>
      </w:r>
      <w:r w:rsidRPr="006E4ACA">
        <w:rPr>
          <w:rFonts w:ascii="宋体" w:eastAsia="宋体" w:hAnsi="宋体"/>
          <w:color w:val="000000" w:themeColor="text1"/>
          <w:spacing w:val="-1"/>
          <w:lang w:eastAsia="zh-CN"/>
        </w:rPr>
        <w:t>t=1</w:t>
      </w:r>
      <w:r w:rsidRPr="006E4ACA">
        <w:rPr>
          <w:rFonts w:ascii="宋体" w:eastAsia="宋体" w:hAnsi="宋体" w:cs="黑体"/>
          <w:color w:val="000000" w:themeColor="text1"/>
          <w:spacing w:val="-15"/>
          <w:lang w:eastAsia="zh-CN"/>
        </w:rPr>
        <w:t>5℃时，以</w:t>
      </w:r>
      <w:r w:rsidRPr="006E4ACA">
        <w:rPr>
          <w:rFonts w:ascii="宋体" w:eastAsia="宋体" w:hAnsi="宋体" w:cs="宋体"/>
          <w:color w:val="000000" w:themeColor="text1"/>
          <w:spacing w:val="-15"/>
          <w:lang w:eastAsia="zh-CN"/>
        </w:rPr>
        <w:t>I=25A</w:t>
      </w:r>
      <w:r w:rsidRPr="006E4ACA">
        <w:rPr>
          <w:rFonts w:ascii="宋体" w:eastAsia="宋体" w:hAnsi="宋体" w:cs="黑体"/>
          <w:color w:val="000000" w:themeColor="text1"/>
          <w:spacing w:val="-15"/>
          <w:lang w:eastAsia="zh-CN"/>
        </w:rPr>
        <w:t>的负荷电流放电，可放</w:t>
      </w:r>
      <w:r w:rsidRPr="006E4ACA">
        <w:rPr>
          <w:rFonts w:ascii="宋体" w:eastAsia="宋体" w:hAnsi="宋体" w:cs="黑体"/>
          <w:color w:val="000000" w:themeColor="text1"/>
          <w:spacing w:val="-22"/>
          <w:lang w:eastAsia="zh-CN"/>
        </w:rPr>
        <w:t>多少小时(换算成标准温度)?电池温度系</w:t>
      </w:r>
      <w:r w:rsidRPr="006E4ACA">
        <w:rPr>
          <w:rFonts w:ascii="宋体" w:eastAsia="宋体" w:hAnsi="宋体" w:cs="黑体"/>
          <w:color w:val="000000" w:themeColor="text1"/>
          <w:spacing w:val="-15"/>
          <w:lang w:eastAsia="zh-CN"/>
        </w:rPr>
        <w:t>数</w:t>
      </w:r>
      <w:r w:rsidRPr="006E4ACA">
        <w:rPr>
          <w:rFonts w:ascii="宋体" w:eastAsia="宋体" w:hAnsi="宋体"/>
          <w:color w:val="000000" w:themeColor="text1"/>
          <w:spacing w:val="-15"/>
          <w:lang w:eastAsia="zh-CN"/>
        </w:rPr>
        <w:t>a=0.008</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4"/>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8"/>
          <w:lang w:eastAsia="zh-CN"/>
        </w:rPr>
        <w:t>解：电解液在标准温度25℃时的容量</w:t>
      </w:r>
      <w:r w:rsidRPr="006E4ACA">
        <w:rPr>
          <w:rFonts w:ascii="宋体" w:eastAsia="宋体" w:hAnsi="宋体"/>
          <w:color w:val="000000" w:themeColor="text1"/>
          <w:spacing w:val="-1"/>
          <w:lang w:eastAsia="zh-CN"/>
        </w:rPr>
        <w:t>Q</w:t>
      </w:r>
      <w:r w:rsidRPr="006E4ACA">
        <w:rPr>
          <w:rFonts w:ascii="Times New Roman" w:eastAsia="宋体" w:hAnsi="Times New Roman" w:cs="Times New Roman"/>
          <w:color w:val="000000" w:themeColor="text1"/>
          <w:spacing w:val="-1"/>
          <w:lang w:eastAsia="zh-CN"/>
        </w:rPr>
        <w:t>₂</w:t>
      </w:r>
      <w:r w:rsidRPr="006E4ACA">
        <w:rPr>
          <w:rFonts w:ascii="宋体" w:eastAsia="宋体" w:hAnsi="宋体"/>
          <w:color w:val="000000" w:themeColor="text1"/>
          <w:spacing w:val="-1"/>
          <w:lang w:eastAsia="zh-CN"/>
        </w:rPr>
        <w:t>5=l·t/[1+0.008×(t-25</w:t>
      </w:r>
      <w:r w:rsidRPr="006E4ACA">
        <w:rPr>
          <w:rFonts w:ascii="宋体" w:eastAsia="宋体" w:hAnsi="宋体"/>
          <w:color w:val="000000" w:themeColor="text1"/>
          <w:spacing w:val="-2"/>
          <w:lang w:eastAsia="zh-CN"/>
        </w:rPr>
        <w:t>)]</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t=Q</w:t>
      </w:r>
      <w:r w:rsidRPr="006E4ACA">
        <w:rPr>
          <w:rFonts w:ascii="Times New Roman" w:eastAsia="宋体" w:hAnsi="Times New Roman" w:cs="Times New Roman"/>
          <w:color w:val="000000" w:themeColor="text1"/>
          <w:spacing w:val="-1"/>
        </w:rPr>
        <w:t>₂</w:t>
      </w:r>
      <w:r w:rsidRPr="006E4ACA">
        <w:rPr>
          <w:rFonts w:ascii="宋体" w:eastAsia="宋体" w:hAnsi="宋体"/>
          <w:color w:val="000000" w:themeColor="text1"/>
          <w:spacing w:val="-1"/>
        </w:rPr>
        <w:t>5[1+0.008×(t-25)]/I</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=500×[1+0.008×(15-25)]/25</w:t>
      </w:r>
      <w:r w:rsidRPr="006E4ACA">
        <w:rPr>
          <w:rFonts w:ascii="宋体" w:eastAsia="宋体" w:hAnsi="宋体"/>
          <w:color w:val="000000" w:themeColor="text1"/>
          <w:spacing w:val="-3"/>
        </w:rPr>
        <w:t>=18.4(h)</w:t>
      </w:r>
    </w:p>
    <w:p w:rsidR="00926173" w:rsidRPr="006E4ACA" w:rsidRDefault="00926173" w:rsidP="00926173">
      <w:pPr>
        <w:pStyle w:val="a7"/>
        <w:rPr>
          <w:rFonts w:ascii="宋体" w:eastAsia="宋体" w:hAnsi="宋体" w:cs="宋体"/>
          <w:color w:val="000000" w:themeColor="text1"/>
        </w:rPr>
      </w:pPr>
      <w:r w:rsidRPr="006E4ACA">
        <w:rPr>
          <w:rFonts w:ascii="宋体" w:eastAsia="宋体" w:hAnsi="宋体" w:cs="黑体"/>
          <w:color w:val="000000" w:themeColor="text1"/>
          <w:spacing w:val="-33"/>
        </w:rPr>
        <w:t>答：可放18.4</w:t>
      </w:r>
      <w:r w:rsidRPr="006E4ACA">
        <w:rPr>
          <w:rFonts w:ascii="宋体" w:eastAsia="宋体" w:hAnsi="宋体"/>
          <w:color w:val="000000" w:themeColor="text1"/>
          <w:spacing w:val="-33"/>
        </w:rPr>
        <w:t>h</w:t>
      </w:r>
      <w:r w:rsidRPr="006E4ACA">
        <w:rPr>
          <w:rFonts w:ascii="宋体" w:eastAsia="宋体" w:hAnsi="宋体" w:cs="宋体"/>
          <w:color w:val="000000" w:themeColor="text1"/>
          <w:spacing w:val="-33"/>
        </w:rPr>
        <w:t>。</w:t>
      </w:r>
    </w:p>
    <w:p w:rsidR="00926173" w:rsidRPr="006E4ACA" w:rsidRDefault="00926173" w:rsidP="00926173">
      <w:pPr>
        <w:pStyle w:val="a7"/>
        <w:rPr>
          <w:rFonts w:ascii="宋体" w:eastAsia="宋体" w:hAnsi="宋体"/>
          <w:color w:val="000000" w:themeColor="text1"/>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0"/>
          <w:position w:val="-3"/>
          <w:lang w:eastAsia="zh-CN"/>
        </w:rPr>
        <w:t>计算题较难</w:t>
      </w:r>
      <w:r w:rsidRPr="006E4ACA">
        <w:rPr>
          <w:rFonts w:ascii="宋体" w:eastAsia="宋体" w:hAnsi="宋体"/>
          <w:color w:val="000000" w:themeColor="text1"/>
          <w:spacing w:val="-20"/>
          <w:position w:val="5"/>
          <w:lang w:eastAsia="zh-CN"/>
        </w:rPr>
        <w:t>1037/1290</w:t>
      </w:r>
    </w:p>
    <w:p w:rsidR="00926173" w:rsidRPr="006E4ACA" w:rsidRDefault="00926173" w:rsidP="00926173">
      <w:pPr>
        <w:pStyle w:val="a7"/>
        <w:jc w:val="both"/>
        <w:rPr>
          <w:rFonts w:ascii="宋体" w:eastAsia="宋体" w:hAnsi="宋体" w:cs="宋体"/>
          <w:color w:val="000000" w:themeColor="text1"/>
          <w:lang w:eastAsia="zh-CN"/>
        </w:rPr>
      </w:pPr>
      <w:r w:rsidRPr="006E4ACA">
        <w:rPr>
          <w:rFonts w:ascii="宋体" w:eastAsia="宋体" w:hAnsi="宋体" w:cs="黑体"/>
          <w:color w:val="000000" w:themeColor="text1"/>
          <w:spacing w:val="-30"/>
          <w:lang w:eastAsia="zh-CN"/>
        </w:rPr>
        <w:t>如图所示，</w:t>
      </w:r>
      <w:r w:rsidRPr="006E4ACA">
        <w:rPr>
          <w:rFonts w:ascii="宋体" w:eastAsia="宋体" w:hAnsi="宋体"/>
          <w:color w:val="000000" w:themeColor="text1"/>
          <w:spacing w:val="-30"/>
          <w:lang w:eastAsia="zh-CN"/>
        </w:rPr>
        <w:t>U</w:t>
      </w:r>
      <w:r w:rsidRPr="006E4ACA">
        <w:rPr>
          <w:rFonts w:ascii="宋体" w:eastAsia="宋体" w:hAnsi="宋体" w:cs="黑体"/>
          <w:color w:val="000000" w:themeColor="text1"/>
          <w:spacing w:val="-30"/>
          <w:lang w:eastAsia="zh-CN"/>
        </w:rPr>
        <w:t>为正弦交流电压，已知</w:t>
      </w:r>
      <w:r w:rsidRPr="006E4ACA">
        <w:rPr>
          <w:rFonts w:ascii="宋体" w:eastAsia="宋体" w:hAnsi="宋体"/>
          <w:color w:val="000000" w:themeColor="text1"/>
          <w:spacing w:val="-30"/>
          <w:lang w:eastAsia="zh-CN"/>
        </w:rPr>
        <w:t>XL=1</w:t>
      </w:r>
      <w:r w:rsidRPr="006E4ACA">
        <w:rPr>
          <w:rFonts w:ascii="宋体" w:eastAsia="宋体" w:hAnsi="宋体" w:cs="黑体"/>
          <w:color w:val="000000" w:themeColor="text1"/>
          <w:spacing w:val="-8"/>
          <w:lang w:eastAsia="zh-CN"/>
        </w:rPr>
        <w:t>00,开关</w:t>
      </w:r>
      <w:r w:rsidRPr="006E4ACA">
        <w:rPr>
          <w:rFonts w:ascii="宋体" w:eastAsia="宋体" w:hAnsi="宋体" w:cs="Times New Roman"/>
          <w:color w:val="000000" w:themeColor="text1"/>
          <w:spacing w:val="-8"/>
          <w:lang w:eastAsia="zh-CN"/>
        </w:rPr>
        <w:t>S</w:t>
      </w:r>
      <w:r w:rsidRPr="006E4ACA">
        <w:rPr>
          <w:rFonts w:ascii="宋体" w:eastAsia="宋体" w:hAnsi="宋体" w:cs="黑体"/>
          <w:color w:val="000000" w:themeColor="text1"/>
          <w:spacing w:val="-8"/>
          <w:lang w:eastAsia="zh-CN"/>
        </w:rPr>
        <w:t>打开和合上时，电流表</w:t>
      </w:r>
      <w:r w:rsidRPr="006E4ACA">
        <w:rPr>
          <w:rFonts w:ascii="宋体" w:eastAsia="宋体" w:hAnsi="宋体" w:cs="Times New Roman"/>
          <w:color w:val="000000" w:themeColor="text1"/>
          <w:spacing w:val="-8"/>
          <w:lang w:eastAsia="zh-CN"/>
        </w:rPr>
        <w:t>A</w:t>
      </w:r>
      <w:r w:rsidRPr="006E4ACA">
        <w:rPr>
          <w:rFonts w:ascii="宋体" w:eastAsia="宋体" w:hAnsi="宋体" w:cs="黑体"/>
          <w:color w:val="000000" w:themeColor="text1"/>
          <w:spacing w:val="-8"/>
          <w:lang w:eastAsia="zh-CN"/>
        </w:rPr>
        <w:t>的读</w:t>
      </w:r>
      <w:r w:rsidRPr="006E4ACA">
        <w:rPr>
          <w:rFonts w:ascii="宋体" w:eastAsia="宋体" w:hAnsi="宋体" w:cs="黑体"/>
          <w:color w:val="000000" w:themeColor="text1"/>
          <w:spacing w:val="-15"/>
          <w:lang w:eastAsia="zh-CN"/>
        </w:rPr>
        <w:t>数都是5</w:t>
      </w:r>
      <w:r w:rsidRPr="006E4ACA">
        <w:rPr>
          <w:rFonts w:ascii="宋体" w:eastAsia="宋体" w:hAnsi="宋体" w:cs="宋体"/>
          <w:color w:val="000000" w:themeColor="text1"/>
          <w:spacing w:val="-15"/>
          <w:lang w:eastAsia="zh-CN"/>
        </w:rPr>
        <w:t>A,</w:t>
      </w:r>
      <w:r w:rsidRPr="006E4ACA">
        <w:rPr>
          <w:rFonts w:ascii="宋体" w:eastAsia="宋体" w:hAnsi="宋体" w:cs="黑体"/>
          <w:color w:val="000000" w:themeColor="text1"/>
          <w:spacing w:val="-15"/>
          <w:lang w:eastAsia="zh-CN"/>
        </w:rPr>
        <w:t>试求容抗</w:t>
      </w:r>
      <w:r w:rsidRPr="006E4ACA">
        <w:rPr>
          <w:rFonts w:ascii="宋体" w:eastAsia="宋体" w:hAnsi="宋体" w:cs="宋体"/>
          <w:color w:val="000000" w:themeColor="text1"/>
          <w:spacing w:val="-15"/>
          <w:lang w:eastAsia="zh-CN"/>
        </w:rPr>
        <w:t>XL。</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6"/>
        </w:rPr>
        <w:drawing>
          <wp:inline distT="0" distB="0" distL="0" distR="0">
            <wp:extent cx="3841701" cy="1784408"/>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37" cstate="print"/>
                    <a:stretch>
                      <a:fillRect/>
                    </a:stretch>
                  </pic:blipFill>
                  <pic:spPr>
                    <a:xfrm>
                      <a:off x="0" y="0"/>
                      <a:ext cx="3841701" cy="1784408"/>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0"/>
        </w:rPr>
        <w:lastRenderedPageBreak/>
        <w:t>图</w:t>
      </w:r>
      <w:r w:rsidRPr="006E4ACA">
        <w:rPr>
          <w:rFonts w:ascii="宋体" w:eastAsia="宋体" w:hAnsi="宋体" w:cs="Times New Roman"/>
          <w:color w:val="000000" w:themeColor="text1"/>
          <w:spacing w:val="-10"/>
        </w:rPr>
        <w:t>D-14</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9"/>
        </w:rPr>
        <w:t>图</w:t>
      </w:r>
      <w:r w:rsidRPr="006E4ACA">
        <w:rPr>
          <w:rFonts w:ascii="宋体" w:eastAsia="宋体" w:hAnsi="宋体" w:cs="Times New Roman"/>
          <w:color w:val="000000" w:themeColor="text1"/>
          <w:spacing w:val="-9"/>
        </w:rPr>
        <w:t>D-15</w:t>
      </w:r>
    </w:p>
    <w:p w:rsidR="00926173" w:rsidRPr="006E4ACA" w:rsidRDefault="00926173" w:rsidP="00926173">
      <w:pPr>
        <w:rPr>
          <w:rFonts w:ascii="宋体" w:eastAsia="宋体" w:hAnsi="宋体" w:cs="Times New Roman"/>
          <w:color w:val="000000" w:themeColor="text1"/>
        </w:rPr>
        <w:sectPr w:rsidR="00926173" w:rsidRPr="006E4ACA">
          <w:type w:val="continuous"/>
          <w:pgSz w:w="11910" w:h="16840"/>
          <w:pgMar w:top="1431" w:right="1786" w:bottom="400" w:left="1786" w:header="0" w:footer="0" w:gutter="0"/>
          <w:cols w:num="2" w:space="720" w:equalWidth="0">
            <w:col w:w="4664" w:space="100"/>
            <w:col w:w="3574" w:space="0"/>
          </w:cols>
        </w:sectPr>
      </w:pPr>
    </w:p>
    <w:p w:rsidR="00926173" w:rsidRDefault="00926173" w:rsidP="00926173">
      <w:pPr>
        <w:pStyle w:val="a7"/>
        <w:rPr>
          <w:rFonts w:ascii="宋体" w:eastAsia="宋体" w:hAnsi="宋体"/>
          <w:color w:val="000000" w:themeColor="text1"/>
          <w:lang w:eastAsia="zh-CN"/>
        </w:rPr>
      </w:pP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7"/>
          <w:w w:val="97"/>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3"/>
          <w:lang w:eastAsia="zh-CN"/>
        </w:rPr>
        <w:t>解：</w:t>
      </w:r>
      <w:r w:rsidRPr="006E4ACA">
        <w:rPr>
          <w:rFonts w:ascii="宋体" w:eastAsia="宋体" w:hAnsi="宋体" w:cs="宋体"/>
          <w:color w:val="000000" w:themeColor="text1"/>
          <w:spacing w:val="-33"/>
          <w:lang w:eastAsia="zh-CN"/>
        </w:rPr>
        <w:t>S</w:t>
      </w:r>
      <w:r w:rsidRPr="006E4ACA">
        <w:rPr>
          <w:rFonts w:ascii="宋体" w:eastAsia="宋体" w:hAnsi="宋体" w:cs="黑体"/>
          <w:color w:val="000000" w:themeColor="text1"/>
          <w:spacing w:val="-33"/>
          <w:lang w:eastAsia="zh-CN"/>
        </w:rPr>
        <w:t>打开时，由已知可得电源电压为</w:t>
      </w:r>
      <w:r w:rsidRPr="006E4ACA">
        <w:rPr>
          <w:rFonts w:ascii="宋体" w:eastAsia="宋体" w:hAnsi="宋体"/>
          <w:color w:val="000000" w:themeColor="text1"/>
          <w:spacing w:val="-15"/>
          <w:lang w:eastAsia="zh-CN"/>
        </w:rPr>
        <w:t>U=IXL=5×10=50(V)</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35"/>
          <w:lang w:eastAsia="zh-CN"/>
        </w:rPr>
        <w:t>S</w:t>
      </w:r>
      <w:r w:rsidRPr="006E4ACA">
        <w:rPr>
          <w:rFonts w:ascii="宋体" w:eastAsia="宋体" w:hAnsi="宋体" w:cs="黑体"/>
          <w:color w:val="000000" w:themeColor="text1"/>
          <w:spacing w:val="-35"/>
          <w:lang w:eastAsia="zh-CN"/>
        </w:rPr>
        <w:t>合上时，</w:t>
      </w:r>
      <w:r w:rsidRPr="006E4ACA">
        <w:rPr>
          <w:rFonts w:ascii="宋体" w:eastAsia="宋体" w:hAnsi="宋体"/>
          <w:color w:val="000000" w:themeColor="text1"/>
          <w:spacing w:val="-35"/>
          <w:lang w:eastAsia="zh-CN"/>
        </w:rPr>
        <w:t>I</w:t>
      </w:r>
      <w:r w:rsidRPr="006E4ACA">
        <w:rPr>
          <w:rFonts w:ascii="宋体" w:eastAsia="宋体" w:hAnsi="宋体" w:cs="黑体"/>
          <w:color w:val="000000" w:themeColor="text1"/>
          <w:spacing w:val="-35"/>
          <w:lang w:eastAsia="zh-CN"/>
        </w:rPr>
        <w:t>不变，画相量图(右图)得</w:t>
      </w:r>
    </w:p>
    <w:p w:rsidR="00926173" w:rsidRPr="006E4ACA" w:rsidRDefault="00926173" w:rsidP="00926173">
      <w:pPr>
        <w:pStyle w:val="a7"/>
        <w:jc w:val="both"/>
        <w:rPr>
          <w:rFonts w:ascii="宋体" w:eastAsia="宋体" w:hAnsi="宋体" w:cs="黑体"/>
          <w:color w:val="000000" w:themeColor="text1"/>
        </w:rPr>
      </w:pPr>
      <w:r w:rsidRPr="006E4ACA">
        <w:rPr>
          <w:rFonts w:ascii="宋体" w:eastAsia="宋体" w:hAnsi="宋体"/>
          <w:color w:val="000000" w:themeColor="text1"/>
          <w:spacing w:val="-18"/>
        </w:rPr>
        <w:t>l=lc-lL</w:t>
      </w:r>
      <w:r w:rsidRPr="006E4ACA">
        <w:rPr>
          <w:rFonts w:ascii="宋体" w:eastAsia="宋体" w:hAnsi="宋体" w:cs="黑体"/>
          <w:color w:val="000000" w:themeColor="text1"/>
          <w:spacing w:val="-18"/>
        </w:rPr>
        <w:t>所以电容电流</w:t>
      </w:r>
      <w:r w:rsidRPr="006E4ACA">
        <w:rPr>
          <w:rFonts w:ascii="宋体" w:eastAsia="宋体" w:hAnsi="宋体"/>
          <w:color w:val="000000" w:themeColor="text1"/>
          <w:spacing w:val="-14"/>
        </w:rPr>
        <w:t>Ic=I+lL=5+5=10(A)</w:t>
      </w:r>
      <w:r w:rsidRPr="006E4ACA">
        <w:rPr>
          <w:rFonts w:ascii="宋体" w:eastAsia="宋体" w:hAnsi="宋体" w:cs="黑体"/>
          <w:color w:val="000000" w:themeColor="text1"/>
          <w:spacing w:val="-27"/>
        </w:rPr>
        <w:t>因此容抗为</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olor w:val="000000" w:themeColor="text1"/>
          <w:spacing w:val="-1"/>
        </w:rPr>
        <w:t>XL=U/Ic=50/10=5(Ω)</w:t>
      </w:r>
      <w:r w:rsidRPr="006E4ACA">
        <w:rPr>
          <w:rFonts w:ascii="宋体" w:eastAsia="宋体" w:hAnsi="宋体" w:cs="黑体"/>
          <w:color w:val="000000" w:themeColor="text1"/>
          <w:spacing w:val="-24"/>
        </w:rPr>
        <w:t>答：容抗</w:t>
      </w:r>
      <w:r w:rsidRPr="006E4ACA">
        <w:rPr>
          <w:rFonts w:ascii="宋体" w:eastAsia="宋体" w:hAnsi="宋体"/>
          <w:color w:val="000000" w:themeColor="text1"/>
          <w:spacing w:val="-24"/>
        </w:rPr>
        <w:t>XL</w:t>
      </w:r>
      <w:r w:rsidRPr="006E4ACA">
        <w:rPr>
          <w:rFonts w:ascii="宋体" w:eastAsia="宋体" w:hAnsi="宋体" w:cs="黑体"/>
          <w:color w:val="000000" w:themeColor="text1"/>
          <w:spacing w:val="-24"/>
        </w:rPr>
        <w:t>为50。</w:t>
      </w:r>
    </w:p>
    <w:p w:rsidR="00926173" w:rsidRPr="006E4ACA" w:rsidRDefault="00926173" w:rsidP="00926173">
      <w:pPr>
        <w:rPr>
          <w:rFonts w:ascii="宋体" w:eastAsia="宋体" w:hAnsi="宋体" w:cs="黑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b/>
          <w:bCs/>
          <w:color w:val="000000" w:themeColor="text1"/>
          <w:spacing w:val="-12"/>
          <w:position w:val="1"/>
        </w:rPr>
        <w:lastRenderedPageBreak/>
        <w:t>计算题</w:t>
      </w:r>
      <w:r w:rsidRPr="006E4ACA">
        <w:rPr>
          <w:rFonts w:ascii="宋体" w:eastAsia="宋体" w:hAnsi="宋体" w:cs="黑体"/>
          <w:color w:val="000000" w:themeColor="text1"/>
          <w:spacing w:val="-12"/>
          <w:position w:val="1"/>
        </w:rPr>
        <w:t>难</w:t>
      </w:r>
      <w:r w:rsidRPr="006E4ACA">
        <w:rPr>
          <w:rFonts w:ascii="宋体" w:eastAsia="宋体" w:hAnsi="宋体"/>
          <w:color w:val="000000" w:themeColor="text1"/>
          <w:spacing w:val="-12"/>
          <w:position w:val="4"/>
        </w:rPr>
        <w:t>1038/1290</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3"/>
          <w:lang w:eastAsia="zh-CN"/>
        </w:rPr>
        <w:t>如图所示的三相四线制电路，其各相电阻</w:t>
      </w:r>
      <w:r w:rsidRPr="006E4ACA">
        <w:rPr>
          <w:rFonts w:ascii="宋体" w:eastAsia="宋体" w:hAnsi="宋体" w:cs="黑体"/>
          <w:color w:val="000000" w:themeColor="text1"/>
          <w:lang w:eastAsia="zh-CN"/>
        </w:rPr>
        <w:t>分别为</w:t>
      </w:r>
      <w:r w:rsidRPr="006E4ACA">
        <w:rPr>
          <w:rFonts w:ascii="宋体" w:eastAsia="宋体" w:hAnsi="宋体" w:cs="宋体"/>
          <w:color w:val="000000" w:themeColor="text1"/>
          <w:lang w:eastAsia="zh-CN"/>
        </w:rPr>
        <w:t>Ra=Rb=200,Rc=100。</w:t>
      </w:r>
      <w:r w:rsidRPr="006E4ACA">
        <w:rPr>
          <w:rFonts w:ascii="宋体" w:eastAsia="宋体" w:hAnsi="宋体" w:cs="黑体"/>
          <w:color w:val="000000" w:themeColor="text1"/>
          <w:lang w:eastAsia="zh-CN"/>
        </w:rPr>
        <w:t>已知对称</w:t>
      </w:r>
      <w:r w:rsidRPr="006E4ACA">
        <w:rPr>
          <w:rFonts w:ascii="宋体" w:eastAsia="宋体" w:hAnsi="宋体" w:cs="黑体"/>
          <w:color w:val="000000" w:themeColor="text1"/>
          <w:spacing w:val="-1"/>
          <w:lang w:eastAsia="zh-CN"/>
        </w:rPr>
        <w:t>三相电源的线电压</w:t>
      </w:r>
      <w:r w:rsidRPr="006E4ACA">
        <w:rPr>
          <w:rFonts w:ascii="宋体" w:eastAsia="宋体" w:hAnsi="宋体"/>
          <w:color w:val="000000" w:themeColor="text1"/>
          <w:spacing w:val="-1"/>
          <w:lang w:eastAsia="zh-CN"/>
        </w:rPr>
        <w:t>UL=380V,</w:t>
      </w:r>
      <w:r w:rsidRPr="006E4ACA">
        <w:rPr>
          <w:rFonts w:ascii="宋体" w:eastAsia="宋体" w:hAnsi="宋体" w:cs="黑体"/>
          <w:color w:val="000000" w:themeColor="text1"/>
          <w:spacing w:val="-1"/>
          <w:lang w:eastAsia="zh-CN"/>
        </w:rPr>
        <w:t>求相电流、</w:t>
      </w:r>
      <w:r w:rsidRPr="006E4ACA">
        <w:rPr>
          <w:rFonts w:ascii="宋体" w:eastAsia="宋体" w:hAnsi="宋体" w:cs="黑体"/>
          <w:color w:val="000000" w:themeColor="text1"/>
          <w:spacing w:val="-5"/>
          <w:lang w:eastAsia="zh-CN"/>
        </w:rPr>
        <w:t>线电流和中线电流。</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44"/>
        </w:rPr>
        <w:drawing>
          <wp:inline distT="0" distB="0" distL="0" distR="0">
            <wp:extent cx="1771673" cy="142874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38" cstate="print"/>
                    <a:stretch>
                      <a:fillRect/>
                    </a:stretch>
                  </pic:blipFill>
                  <pic:spPr>
                    <a:xfrm>
                      <a:off x="0" y="0"/>
                      <a:ext cx="1771673" cy="1428745"/>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9"/>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解：因电路为三相四线制，所以每相负载</w:t>
      </w:r>
      <w:r w:rsidRPr="006E4ACA">
        <w:rPr>
          <w:rFonts w:ascii="宋体" w:eastAsia="宋体" w:hAnsi="宋体" w:cs="黑体"/>
          <w:color w:val="000000" w:themeColor="text1"/>
          <w:spacing w:val="-7"/>
        </w:rPr>
        <w:t>两端电压均为电源相电压，</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s="黑体"/>
          <w:color w:val="000000" w:themeColor="text1"/>
          <w:spacing w:val="-27"/>
          <w:w w:val="97"/>
        </w:rPr>
        <w:t>即</w:t>
      </w:r>
      <w:r w:rsidRPr="006E4ACA">
        <w:rPr>
          <w:rFonts w:ascii="宋体" w:eastAsia="宋体" w:hAnsi="宋体"/>
          <w:color w:val="000000" w:themeColor="text1"/>
          <w:spacing w:val="-27"/>
          <w:w w:val="97"/>
        </w:rPr>
        <w:t>UP=UL/√3=3801√3=220(V)</w:t>
      </w:r>
      <w:r w:rsidRPr="006E4ACA">
        <w:rPr>
          <w:rFonts w:ascii="宋体" w:eastAsia="宋体" w:hAnsi="宋体"/>
          <w:color w:val="000000" w:themeColor="text1"/>
          <w:spacing w:val="-29"/>
        </w:rPr>
        <w:t>UA=220</w:t>
      </w:r>
      <w:r w:rsidRPr="006E4ACA">
        <w:rPr>
          <w:rFonts w:ascii="宋体" w:eastAsia="宋体" w:hAnsi="宋体" w:cs="宋体"/>
          <w:color w:val="000000" w:themeColor="text1"/>
          <w:spacing w:val="-29"/>
        </w:rPr>
        <w:t>∠</w:t>
      </w:r>
      <w:r w:rsidRPr="006E4ACA">
        <w:rPr>
          <w:rFonts w:ascii="宋体" w:eastAsia="宋体" w:hAnsi="宋体"/>
          <w:color w:val="000000" w:themeColor="text1"/>
          <w:spacing w:val="-29"/>
        </w:rPr>
        <w:t>0V</w:t>
      </w:r>
      <w:r w:rsidRPr="006E4ACA">
        <w:rPr>
          <w:rFonts w:ascii="宋体" w:eastAsia="宋体" w:hAnsi="宋体" w:cs="黑体"/>
          <w:color w:val="000000" w:themeColor="text1"/>
          <w:spacing w:val="-29"/>
        </w:rPr>
        <w:t>则：</w:t>
      </w:r>
    </w:p>
    <w:p w:rsidR="00926173" w:rsidRDefault="00926173" w:rsidP="00926173">
      <w:pPr>
        <w:pStyle w:val="a7"/>
        <w:rPr>
          <w:rFonts w:ascii="宋体" w:eastAsia="宋体" w:hAnsi="宋体" w:cs="黑体"/>
          <w:color w:val="000000" w:themeColor="text1"/>
        </w:rPr>
      </w:pPr>
      <w:r w:rsidRPr="006E4ACA">
        <w:rPr>
          <w:rFonts w:ascii="宋体" w:eastAsia="宋体" w:hAnsi="宋体"/>
          <w:color w:val="000000" w:themeColor="text1"/>
          <w:spacing w:val="-2"/>
        </w:rPr>
        <w:t>UB=</w:t>
      </w:r>
      <w:r w:rsidRPr="006E4ACA">
        <w:rPr>
          <w:rFonts w:ascii="宋体" w:eastAsia="宋体" w:hAnsi="宋体" w:cs="宋体"/>
          <w:color w:val="000000" w:themeColor="text1"/>
          <w:spacing w:val="-2"/>
        </w:rPr>
        <w:t>∠</w:t>
      </w:r>
      <w:r w:rsidRPr="006E4ACA">
        <w:rPr>
          <w:rFonts w:ascii="宋体" w:eastAsia="宋体" w:hAnsi="宋体"/>
          <w:color w:val="000000" w:themeColor="text1"/>
          <w:spacing w:val="-2"/>
        </w:rPr>
        <w:t>-120V,UC=</w:t>
      </w:r>
      <w:r w:rsidRPr="006E4ACA">
        <w:rPr>
          <w:rFonts w:ascii="宋体" w:eastAsia="宋体" w:hAnsi="宋体" w:cs="宋体"/>
          <w:color w:val="000000" w:themeColor="text1"/>
          <w:spacing w:val="-2"/>
        </w:rPr>
        <w:t>∠</w:t>
      </w:r>
      <w:r w:rsidRPr="006E4ACA">
        <w:rPr>
          <w:rFonts w:ascii="宋体" w:eastAsia="宋体" w:hAnsi="宋体"/>
          <w:color w:val="000000" w:themeColor="text1"/>
          <w:spacing w:val="-2"/>
        </w:rPr>
        <w:t>120V</w:t>
      </w:r>
      <w:r w:rsidRPr="006E4ACA">
        <w:rPr>
          <w:rFonts w:ascii="宋体" w:eastAsia="宋体" w:hAnsi="宋体" w:cs="黑体"/>
          <w:color w:val="000000" w:themeColor="text1"/>
          <w:spacing w:val="-6"/>
        </w:rPr>
        <w:t>所以，各相相电流分别为：</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la=UA/Ra=220/20=11(A)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Ib=UB/Rb=220</w:t>
      </w:r>
      <w:r w:rsidRPr="006E4ACA">
        <w:rPr>
          <w:rFonts w:ascii="宋体" w:eastAsia="宋体" w:hAnsi="宋体" w:cs="宋体"/>
          <w:color w:val="000000" w:themeColor="text1"/>
          <w:spacing w:val="-1"/>
        </w:rPr>
        <w:t>∠</w:t>
      </w:r>
      <w:r w:rsidRPr="006E4ACA">
        <w:rPr>
          <w:rFonts w:ascii="宋体" w:eastAsia="宋体" w:hAnsi="宋体"/>
          <w:color w:val="000000" w:themeColor="text1"/>
          <w:spacing w:val="-1"/>
        </w:rPr>
        <w:t>-120°/20=11</w:t>
      </w:r>
      <w:r w:rsidRPr="006E4ACA">
        <w:rPr>
          <w:rFonts w:ascii="宋体" w:eastAsia="宋体" w:hAnsi="宋体" w:cs="宋体"/>
          <w:color w:val="000000" w:themeColor="text1"/>
          <w:spacing w:val="-1"/>
        </w:rPr>
        <w:t>∠</w:t>
      </w:r>
      <w:r w:rsidRPr="006E4ACA">
        <w:rPr>
          <w:rFonts w:ascii="宋体" w:eastAsia="宋体" w:hAnsi="宋体"/>
          <w:color w:val="000000" w:themeColor="text1"/>
          <w:spacing w:val="-1"/>
        </w:rPr>
        <w:t>-120°</w:t>
      </w:r>
      <w:r w:rsidRPr="006E4ACA">
        <w:rPr>
          <w:rFonts w:ascii="宋体" w:eastAsia="宋体" w:hAnsi="宋体"/>
          <w:color w:val="000000" w:themeColor="text1"/>
          <w:spacing w:val="-5"/>
        </w:rPr>
        <w:t>(A)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Ic=UC/Rb=220</w:t>
      </w:r>
      <w:r w:rsidRPr="006E4ACA">
        <w:rPr>
          <w:rFonts w:ascii="宋体" w:eastAsia="宋体" w:hAnsi="宋体" w:cs="宋体"/>
          <w:color w:val="000000" w:themeColor="text1"/>
          <w:spacing w:val="-1"/>
        </w:rPr>
        <w:t>∠</w:t>
      </w:r>
      <w:r w:rsidRPr="006E4ACA">
        <w:rPr>
          <w:rFonts w:ascii="宋体" w:eastAsia="宋体" w:hAnsi="宋体"/>
          <w:color w:val="000000" w:themeColor="text1"/>
          <w:spacing w:val="-1"/>
        </w:rPr>
        <w:t>120/10=22</w:t>
      </w:r>
      <w:r w:rsidRPr="006E4ACA">
        <w:rPr>
          <w:rFonts w:ascii="宋体" w:eastAsia="宋体" w:hAnsi="宋体" w:cs="宋体"/>
          <w:color w:val="000000" w:themeColor="text1"/>
          <w:spacing w:val="-1"/>
        </w:rPr>
        <w:t>∠</w:t>
      </w:r>
      <w:r w:rsidRPr="006E4ACA">
        <w:rPr>
          <w:rFonts w:ascii="宋体" w:eastAsia="宋体" w:hAnsi="宋体"/>
          <w:color w:val="000000" w:themeColor="text1"/>
          <w:spacing w:val="-1"/>
        </w:rPr>
        <w:t>120°(A)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因负载星接，所以线电流等于相电流，即</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olor w:val="000000" w:themeColor="text1"/>
          <w:spacing w:val="-2"/>
        </w:rPr>
        <w:t>IA=11A,IB=11A,IC=22A,</w:t>
      </w:r>
      <w:r w:rsidRPr="006E4ACA">
        <w:rPr>
          <w:rFonts w:ascii="宋体" w:eastAsia="宋体" w:hAnsi="宋体" w:cs="黑体"/>
          <w:color w:val="000000" w:themeColor="text1"/>
          <w:spacing w:val="-17"/>
        </w:rPr>
        <w:t>中线电流：</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lo=la+lb+Ic=11+11</w:t>
      </w:r>
      <w:r w:rsidRPr="006E4ACA">
        <w:rPr>
          <w:rFonts w:ascii="宋体" w:eastAsia="宋体" w:hAnsi="宋体" w:cs="宋体"/>
          <w:color w:val="000000" w:themeColor="text1"/>
          <w:spacing w:val="-3"/>
        </w:rPr>
        <w:t>∠</w:t>
      </w:r>
      <w:r w:rsidRPr="006E4ACA">
        <w:rPr>
          <w:rFonts w:ascii="宋体" w:eastAsia="宋体" w:hAnsi="宋体"/>
          <w:color w:val="000000" w:themeColor="text1"/>
          <w:spacing w:val="-3"/>
        </w:rPr>
        <w:t>-120°+22</w:t>
      </w:r>
      <w:r w:rsidRPr="006E4ACA">
        <w:rPr>
          <w:rFonts w:ascii="宋体" w:eastAsia="宋体" w:hAnsi="宋体" w:cs="宋体"/>
          <w:color w:val="000000" w:themeColor="text1"/>
          <w:spacing w:val="-3"/>
        </w:rPr>
        <w:t>∠</w:t>
      </w:r>
      <w:r w:rsidRPr="006E4ACA">
        <w:rPr>
          <w:rFonts w:ascii="宋体" w:eastAsia="宋体" w:hAnsi="宋体"/>
          <w:color w:val="000000" w:themeColor="text1"/>
          <w:spacing w:val="-3"/>
        </w:rPr>
        <w:t>1</w:t>
      </w:r>
      <w:r w:rsidRPr="006E4ACA">
        <w:rPr>
          <w:rFonts w:ascii="宋体" w:eastAsia="宋体" w:hAnsi="宋体"/>
          <w:color w:val="000000" w:themeColor="text1"/>
          <w:spacing w:val="-4"/>
        </w:rPr>
        <w:t>20°=11</w:t>
      </w:r>
      <w:r w:rsidRPr="006E4ACA">
        <w:rPr>
          <w:rFonts w:ascii="宋体" w:eastAsia="宋体" w:hAnsi="宋体" w:cs="宋体"/>
          <w:color w:val="000000" w:themeColor="text1"/>
          <w:spacing w:val="-27"/>
        </w:rPr>
        <w:t>∠</w:t>
      </w:r>
      <w:r w:rsidRPr="006E4ACA">
        <w:rPr>
          <w:rFonts w:ascii="宋体" w:eastAsia="宋体" w:hAnsi="宋体"/>
          <w:color w:val="000000" w:themeColor="text1"/>
          <w:spacing w:val="-27"/>
        </w:rPr>
        <w:t>120(A)</w:t>
      </w:r>
    </w:p>
    <w:p w:rsidR="00926173" w:rsidRPr="006E4ACA" w:rsidRDefault="00926173" w:rsidP="00926173">
      <w:pPr>
        <w:pStyle w:val="a7"/>
        <w:jc w:val="both"/>
        <w:rPr>
          <w:rFonts w:ascii="宋体" w:eastAsia="宋体" w:hAnsi="宋体" w:cs="黑体"/>
          <w:color w:val="000000" w:themeColor="text1"/>
        </w:rPr>
      </w:pPr>
      <w:r w:rsidRPr="006E4ACA">
        <w:rPr>
          <w:rFonts w:ascii="宋体" w:eastAsia="宋体" w:hAnsi="宋体" w:cs="黑体"/>
          <w:color w:val="000000" w:themeColor="text1"/>
          <w:spacing w:val="-8"/>
        </w:rPr>
        <w:t>答：相电流</w:t>
      </w:r>
      <w:r w:rsidRPr="006E4ACA">
        <w:rPr>
          <w:rFonts w:ascii="宋体" w:eastAsia="宋体" w:hAnsi="宋体"/>
          <w:color w:val="000000" w:themeColor="text1"/>
          <w:spacing w:val="-8"/>
        </w:rPr>
        <w:t>la</w:t>
      </w:r>
      <w:r w:rsidRPr="006E4ACA">
        <w:rPr>
          <w:rFonts w:ascii="宋体" w:eastAsia="宋体" w:hAnsi="宋体" w:cs="黑体"/>
          <w:color w:val="000000" w:themeColor="text1"/>
          <w:spacing w:val="-8"/>
        </w:rPr>
        <w:t>为11</w:t>
      </w:r>
      <w:r w:rsidRPr="006E4ACA">
        <w:rPr>
          <w:rFonts w:ascii="宋体" w:eastAsia="宋体" w:hAnsi="宋体"/>
          <w:color w:val="000000" w:themeColor="text1"/>
          <w:spacing w:val="-8"/>
        </w:rPr>
        <w:t>A,Ib</w:t>
      </w:r>
      <w:r w:rsidRPr="006E4ACA">
        <w:rPr>
          <w:rFonts w:ascii="宋体" w:eastAsia="宋体" w:hAnsi="宋体" w:cs="黑体"/>
          <w:color w:val="000000" w:themeColor="text1"/>
          <w:spacing w:val="-8"/>
        </w:rPr>
        <w:t>为11∠-120°</w:t>
      </w:r>
      <w:r w:rsidRPr="006E4ACA">
        <w:rPr>
          <w:rFonts w:ascii="宋体" w:eastAsia="宋体" w:hAnsi="宋体"/>
          <w:color w:val="000000" w:themeColor="text1"/>
          <w:spacing w:val="-8"/>
        </w:rPr>
        <w:t>(A),I</w:t>
      </w:r>
      <w:r w:rsidRPr="006E4ACA">
        <w:rPr>
          <w:rFonts w:ascii="宋体" w:eastAsia="宋体" w:hAnsi="宋体"/>
          <w:color w:val="000000" w:themeColor="text1"/>
          <w:spacing w:val="-7"/>
        </w:rPr>
        <w:t>c</w:t>
      </w:r>
      <w:r w:rsidRPr="006E4ACA">
        <w:rPr>
          <w:rFonts w:ascii="宋体" w:eastAsia="宋体" w:hAnsi="宋体" w:cs="黑体"/>
          <w:color w:val="000000" w:themeColor="text1"/>
          <w:spacing w:val="-7"/>
        </w:rPr>
        <w:t>为22∠120°</w:t>
      </w:r>
      <w:r w:rsidRPr="006E4ACA">
        <w:rPr>
          <w:rFonts w:ascii="宋体" w:eastAsia="宋体" w:hAnsi="宋体"/>
          <w:color w:val="000000" w:themeColor="text1"/>
          <w:spacing w:val="-7"/>
        </w:rPr>
        <w:t>(A);</w:t>
      </w:r>
      <w:r w:rsidRPr="006E4ACA">
        <w:rPr>
          <w:rFonts w:ascii="宋体" w:eastAsia="宋体" w:hAnsi="宋体" w:cs="黑体"/>
          <w:color w:val="000000" w:themeColor="text1"/>
          <w:spacing w:val="-7"/>
        </w:rPr>
        <w:t>线电流</w:t>
      </w:r>
      <w:r w:rsidRPr="006E4ACA">
        <w:rPr>
          <w:rFonts w:ascii="宋体" w:eastAsia="宋体" w:hAnsi="宋体"/>
          <w:color w:val="000000" w:themeColor="text1"/>
          <w:spacing w:val="-7"/>
        </w:rPr>
        <w:t>IA</w:t>
      </w:r>
      <w:r w:rsidRPr="006E4ACA">
        <w:rPr>
          <w:rFonts w:ascii="宋体" w:eastAsia="宋体" w:hAnsi="宋体" w:cs="黑体"/>
          <w:color w:val="000000" w:themeColor="text1"/>
          <w:spacing w:val="-7"/>
        </w:rPr>
        <w:t>为11</w:t>
      </w:r>
      <w:r w:rsidRPr="006E4ACA">
        <w:rPr>
          <w:rFonts w:ascii="宋体" w:eastAsia="宋体" w:hAnsi="宋体"/>
          <w:color w:val="000000" w:themeColor="text1"/>
          <w:spacing w:val="-8"/>
        </w:rPr>
        <w:t>A,IB</w:t>
      </w:r>
      <w:r w:rsidRPr="006E4ACA">
        <w:rPr>
          <w:rFonts w:ascii="宋体" w:eastAsia="宋体" w:hAnsi="宋体" w:cs="黑体"/>
          <w:color w:val="000000" w:themeColor="text1"/>
          <w:spacing w:val="-8"/>
        </w:rPr>
        <w:t>为1</w:t>
      </w:r>
      <w:r w:rsidRPr="006E4ACA">
        <w:rPr>
          <w:rFonts w:ascii="宋体" w:eastAsia="宋体" w:hAnsi="宋体" w:cs="宋体"/>
          <w:color w:val="000000" w:themeColor="text1"/>
        </w:rPr>
        <w:t>1A,IC</w:t>
      </w:r>
      <w:r w:rsidRPr="006E4ACA">
        <w:rPr>
          <w:rFonts w:ascii="宋体" w:eastAsia="宋体" w:hAnsi="宋体" w:cs="黑体"/>
          <w:color w:val="000000" w:themeColor="text1"/>
        </w:rPr>
        <w:t>为22</w:t>
      </w:r>
      <w:r w:rsidRPr="006E4ACA">
        <w:rPr>
          <w:rFonts w:ascii="宋体" w:eastAsia="宋体" w:hAnsi="宋体" w:cs="宋体"/>
          <w:color w:val="000000" w:themeColor="text1"/>
        </w:rPr>
        <w:t>A;</w:t>
      </w:r>
      <w:r w:rsidRPr="006E4ACA">
        <w:rPr>
          <w:rFonts w:ascii="宋体" w:eastAsia="宋体" w:hAnsi="宋体" w:cs="黑体"/>
          <w:color w:val="000000" w:themeColor="text1"/>
        </w:rPr>
        <w:t>中线电流为11∠120°</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3"/>
          <w:lang w:eastAsia="zh-CN"/>
        </w:rPr>
        <w:lastRenderedPageBreak/>
        <w:t>计算题</w:t>
      </w:r>
      <w:r w:rsidRPr="006E4ACA">
        <w:rPr>
          <w:rFonts w:ascii="宋体" w:eastAsia="宋体" w:hAnsi="宋体" w:cs="黑体"/>
          <w:color w:val="000000" w:themeColor="text1"/>
          <w:spacing w:val="-14"/>
          <w:position w:val="3"/>
          <w:lang w:eastAsia="zh-CN"/>
        </w:rPr>
        <w:t>较难</w:t>
      </w:r>
      <w:r w:rsidRPr="006E4ACA">
        <w:rPr>
          <w:rFonts w:ascii="宋体" w:eastAsia="宋体" w:hAnsi="宋体"/>
          <w:color w:val="000000" w:themeColor="text1"/>
          <w:spacing w:val="-14"/>
          <w:position w:val="12"/>
          <w:lang w:eastAsia="zh-CN"/>
        </w:rPr>
        <w:t>10</w:t>
      </w:r>
      <w:r w:rsidRPr="006E4ACA">
        <w:rPr>
          <w:rFonts w:ascii="宋体" w:eastAsia="宋体" w:hAnsi="宋体"/>
          <w:color w:val="000000" w:themeColor="text1"/>
          <w:spacing w:val="-15"/>
          <w:position w:val="12"/>
          <w:lang w:eastAsia="zh-CN"/>
        </w:rPr>
        <w:t>39/1290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4"/>
          <w:lang w:eastAsia="zh-CN"/>
        </w:rPr>
        <w:t>有一单相全波整流电路，要求输出直流电</w:t>
      </w:r>
      <w:r w:rsidRPr="006E4ACA">
        <w:rPr>
          <w:rFonts w:ascii="宋体" w:eastAsia="宋体" w:hAnsi="宋体" w:cs="黑体"/>
          <w:color w:val="000000" w:themeColor="text1"/>
          <w:spacing w:val="-12"/>
          <w:lang w:eastAsia="zh-CN"/>
        </w:rPr>
        <w:t>压为110</w:t>
      </w:r>
      <w:r w:rsidRPr="006E4ACA">
        <w:rPr>
          <w:rFonts w:ascii="宋体" w:eastAsia="宋体" w:hAnsi="宋体"/>
          <w:color w:val="000000" w:themeColor="text1"/>
          <w:spacing w:val="-12"/>
          <w:lang w:eastAsia="zh-CN"/>
        </w:rPr>
        <w:t>V,</w:t>
      </w:r>
      <w:r w:rsidRPr="006E4ACA">
        <w:rPr>
          <w:rFonts w:ascii="宋体" w:eastAsia="宋体" w:hAnsi="宋体" w:cs="黑体"/>
          <w:color w:val="000000" w:themeColor="text1"/>
          <w:spacing w:val="-12"/>
          <w:lang w:eastAsia="zh-CN"/>
        </w:rPr>
        <w:t>电流为3</w:t>
      </w:r>
      <w:r w:rsidRPr="006E4ACA">
        <w:rPr>
          <w:rFonts w:ascii="宋体" w:eastAsia="宋体" w:hAnsi="宋体"/>
          <w:color w:val="000000" w:themeColor="text1"/>
          <w:spacing w:val="-12"/>
          <w:lang w:eastAsia="zh-CN"/>
        </w:rPr>
        <w:t>A</w:t>
      </w:r>
      <w:r w:rsidRPr="006E4ACA">
        <w:rPr>
          <w:rFonts w:ascii="宋体" w:eastAsia="宋体" w:hAnsi="宋体" w:cs="宋体"/>
          <w:color w:val="000000" w:themeColor="text1"/>
          <w:spacing w:val="-12"/>
          <w:lang w:eastAsia="zh-CN"/>
        </w:rPr>
        <w:t>。</w:t>
      </w:r>
      <w:r w:rsidRPr="006E4ACA">
        <w:rPr>
          <w:rFonts w:ascii="宋体" w:eastAsia="宋体" w:hAnsi="宋体" w:cs="黑体"/>
          <w:color w:val="000000" w:themeColor="text1"/>
          <w:spacing w:val="-12"/>
          <w:lang w:eastAsia="zh-CN"/>
        </w:rPr>
        <w:t>试计算</w:t>
      </w:r>
      <w:r w:rsidRPr="006E4ACA">
        <w:rPr>
          <w:rFonts w:ascii="宋体" w:eastAsia="宋体" w:hAnsi="宋体"/>
          <w:color w:val="000000" w:themeColor="text1"/>
          <w:spacing w:val="-12"/>
          <w:lang w:eastAsia="zh-CN"/>
        </w:rPr>
        <w:t>Udrm</w:t>
      </w:r>
      <w:r w:rsidRPr="006E4ACA">
        <w:rPr>
          <w:rFonts w:ascii="宋体" w:eastAsia="宋体" w:hAnsi="宋体" w:cs="黑体"/>
          <w:color w:val="000000" w:themeColor="text1"/>
          <w:spacing w:val="-12"/>
          <w:lang w:eastAsia="zh-CN"/>
        </w:rPr>
        <w:t>和</w:t>
      </w:r>
      <w:r w:rsidRPr="006E4ACA">
        <w:rPr>
          <w:rFonts w:ascii="宋体" w:eastAsia="宋体" w:hAnsi="宋体"/>
          <w:color w:val="000000" w:themeColor="text1"/>
          <w:spacing w:val="-12"/>
          <w:lang w:eastAsia="zh-CN"/>
        </w:rPr>
        <w:t>Ia</w:t>
      </w:r>
      <w:r w:rsidRPr="006E4ACA">
        <w:rPr>
          <w:rFonts w:ascii="宋体" w:eastAsia="宋体" w:hAnsi="宋体" w:cs="黑体"/>
          <w:color w:val="000000" w:themeColor="text1"/>
          <w:spacing w:val="-12"/>
          <w:lang w:eastAsia="zh-CN"/>
        </w:rPr>
        <w:t>的值。</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5"/>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解：变压器二次电压为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U=U</w:t>
      </w:r>
      <w:r w:rsidRPr="006E4ACA">
        <w:rPr>
          <w:rFonts w:ascii="MS Mincho" w:eastAsia="MS Mincho" w:hAnsi="MS Mincho" w:cs="MS Mincho" w:hint="eastAsia"/>
          <w:color w:val="000000" w:themeColor="text1"/>
          <w:spacing w:val="-2"/>
          <w:lang w:eastAsia="zh-CN"/>
        </w:rPr>
        <w:t>₀</w:t>
      </w:r>
      <w:r w:rsidRPr="006E4ACA">
        <w:rPr>
          <w:rFonts w:ascii="宋体" w:eastAsia="宋体" w:hAnsi="宋体"/>
          <w:color w:val="000000" w:themeColor="text1"/>
          <w:spacing w:val="-2"/>
          <w:lang w:eastAsia="zh-CN"/>
        </w:rPr>
        <w:t>/0.9=110/0.9=122(V)</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6"/>
        </w:rPr>
        <w:t>整流元件截止时承受的最高反向电压为</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Udm=2√2U=2×√2×122=344(V)</w:t>
      </w:r>
      <w:r w:rsidRPr="006E4ACA">
        <w:rPr>
          <w:rFonts w:ascii="宋体" w:eastAsia="宋体" w:hAnsi="宋体" w:cs="黑体"/>
          <w:color w:val="000000" w:themeColor="text1"/>
          <w:spacing w:val="15"/>
        </w:rPr>
        <w:t>通过整流元件的平均电流为</w:t>
      </w:r>
      <w:r w:rsidRPr="006E4ACA">
        <w:rPr>
          <w:rFonts w:ascii="宋体" w:eastAsia="宋体" w:hAnsi="宋体" w:cs="Times New Roman"/>
          <w:color w:val="000000" w:themeColor="text1"/>
          <w:spacing w:val="-1"/>
        </w:rPr>
        <w:t>la=1/2lo=1/2×3=1.5(A)</w:t>
      </w:r>
    </w:p>
    <w:p w:rsidR="00926173" w:rsidRPr="006E4ACA" w:rsidRDefault="00926173" w:rsidP="00926173">
      <w:pPr>
        <w:pStyle w:val="a7"/>
        <w:rPr>
          <w:rFonts w:ascii="宋体" w:eastAsia="宋体" w:hAnsi="宋体" w:cs="宋体"/>
          <w:color w:val="000000" w:themeColor="text1"/>
        </w:rPr>
      </w:pPr>
      <w:r w:rsidRPr="006E4ACA">
        <w:rPr>
          <w:rFonts w:ascii="宋体" w:eastAsia="宋体" w:hAnsi="宋体" w:cs="黑体"/>
          <w:color w:val="000000" w:themeColor="text1"/>
          <w:spacing w:val="-2"/>
        </w:rPr>
        <w:t>答：</w:t>
      </w:r>
      <w:r w:rsidRPr="006E4ACA">
        <w:rPr>
          <w:rFonts w:ascii="宋体" w:eastAsia="宋体" w:hAnsi="宋体"/>
          <w:color w:val="000000" w:themeColor="text1"/>
          <w:spacing w:val="-2"/>
        </w:rPr>
        <w:t>Udrm</w:t>
      </w:r>
      <w:r w:rsidRPr="006E4ACA">
        <w:rPr>
          <w:rFonts w:ascii="宋体" w:eastAsia="宋体" w:hAnsi="宋体" w:cs="黑体"/>
          <w:color w:val="000000" w:themeColor="text1"/>
          <w:spacing w:val="-2"/>
        </w:rPr>
        <w:t>为344</w:t>
      </w:r>
      <w:r w:rsidRPr="006E4ACA">
        <w:rPr>
          <w:rFonts w:ascii="宋体" w:eastAsia="宋体" w:hAnsi="宋体"/>
          <w:color w:val="000000" w:themeColor="text1"/>
          <w:spacing w:val="-2"/>
        </w:rPr>
        <w:t>V,Id</w:t>
      </w:r>
      <w:r w:rsidRPr="006E4ACA">
        <w:rPr>
          <w:rFonts w:ascii="宋体" w:eastAsia="宋体" w:hAnsi="宋体" w:cs="黑体"/>
          <w:color w:val="000000" w:themeColor="text1"/>
          <w:spacing w:val="-2"/>
        </w:rPr>
        <w:t>为1.5</w:t>
      </w:r>
      <w:r w:rsidRPr="006E4ACA">
        <w:rPr>
          <w:rFonts w:ascii="宋体" w:eastAsia="宋体" w:hAnsi="宋体"/>
          <w:color w:val="000000" w:themeColor="text1"/>
          <w:spacing w:val="-2"/>
        </w:rPr>
        <w:t>A</w:t>
      </w:r>
      <w:r w:rsidRPr="006E4ACA">
        <w:rPr>
          <w:rFonts w:ascii="宋体" w:eastAsia="宋体" w:hAnsi="宋体" w:cs="宋体"/>
          <w:color w:val="000000" w:themeColor="text1"/>
          <w:spacing w:val="-2"/>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
          <w:lang w:eastAsia="zh-CN"/>
        </w:rPr>
        <w:lastRenderedPageBreak/>
        <w:t>计算题</w:t>
      </w:r>
      <w:r w:rsidRPr="006E4ACA">
        <w:rPr>
          <w:rFonts w:ascii="宋体" w:eastAsia="宋体" w:hAnsi="宋体" w:cs="黑体"/>
          <w:color w:val="000000" w:themeColor="text1"/>
          <w:spacing w:val="1"/>
          <w:lang w:eastAsia="zh-CN"/>
        </w:rPr>
        <w:t>中等</w:t>
      </w:r>
      <w:r w:rsidRPr="006E4ACA">
        <w:rPr>
          <w:rFonts w:ascii="宋体" w:eastAsia="宋体" w:hAnsi="宋体"/>
          <w:color w:val="000000" w:themeColor="text1"/>
          <w:spacing w:val="1"/>
          <w:position w:val="10"/>
          <w:lang w:eastAsia="zh-CN"/>
        </w:rPr>
        <w:t>1</w:t>
      </w:r>
      <w:r w:rsidRPr="006E4ACA">
        <w:rPr>
          <w:rFonts w:ascii="宋体" w:eastAsia="宋体" w:hAnsi="宋体"/>
          <w:color w:val="000000" w:themeColor="text1"/>
          <w:position w:val="10"/>
          <w:lang w:eastAsia="zh-CN"/>
        </w:rPr>
        <w:t>040/1290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将220</w:t>
      </w:r>
      <w:r w:rsidRPr="006E4ACA">
        <w:rPr>
          <w:rFonts w:ascii="宋体" w:eastAsia="宋体" w:hAnsi="宋体" w:cs="宋体"/>
          <w:color w:val="000000" w:themeColor="text1"/>
          <w:spacing w:val="-1"/>
        </w:rPr>
        <w:t>V、100W</w:t>
      </w:r>
      <w:r w:rsidRPr="006E4ACA">
        <w:rPr>
          <w:rFonts w:ascii="宋体" w:eastAsia="宋体" w:hAnsi="宋体" w:cs="黑体"/>
          <w:color w:val="000000" w:themeColor="text1"/>
          <w:spacing w:val="-1"/>
        </w:rPr>
        <w:t>的灯泡接在220</w:t>
      </w:r>
      <w:r w:rsidRPr="006E4ACA">
        <w:rPr>
          <w:rFonts w:ascii="宋体" w:eastAsia="宋体" w:hAnsi="宋体" w:cs="宋体"/>
          <w:color w:val="000000" w:themeColor="text1"/>
          <w:spacing w:val="-1"/>
        </w:rPr>
        <w:t>V</w:t>
      </w:r>
      <w:r w:rsidRPr="006E4ACA">
        <w:rPr>
          <w:rFonts w:ascii="宋体" w:eastAsia="宋体" w:hAnsi="宋体" w:cs="黑体"/>
          <w:color w:val="000000" w:themeColor="text1"/>
          <w:spacing w:val="-1"/>
        </w:rPr>
        <w:t>的电源</w:t>
      </w:r>
      <w:r w:rsidRPr="006E4ACA">
        <w:rPr>
          <w:rFonts w:ascii="宋体" w:eastAsia="宋体" w:hAnsi="宋体" w:cs="黑体"/>
          <w:color w:val="000000" w:themeColor="text1"/>
          <w:spacing w:val="-3"/>
        </w:rPr>
        <w:t>上，允许电源电压波动±10%(即242～19</w:t>
      </w:r>
      <w:r w:rsidRPr="006E4ACA">
        <w:rPr>
          <w:rFonts w:ascii="宋体" w:eastAsia="宋体" w:hAnsi="宋体" w:cs="宋体"/>
          <w:color w:val="000000" w:themeColor="text1"/>
          <w:spacing w:val="4"/>
        </w:rPr>
        <w:t>8V),</w:t>
      </w:r>
      <w:r w:rsidRPr="006E4ACA">
        <w:rPr>
          <w:rFonts w:ascii="宋体" w:eastAsia="宋体" w:hAnsi="宋体" w:cs="黑体"/>
          <w:color w:val="000000" w:themeColor="text1"/>
          <w:spacing w:val="4"/>
        </w:rPr>
        <w:t>求最高电压和最低电压时灯泡的实</w:t>
      </w:r>
      <w:r w:rsidRPr="006E4ACA">
        <w:rPr>
          <w:rFonts w:ascii="宋体" w:eastAsia="宋体" w:hAnsi="宋体" w:cs="黑体"/>
          <w:color w:val="000000" w:themeColor="text1"/>
          <w:spacing w:val="-23"/>
        </w:rPr>
        <w:t>际功率。</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35"/>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7"/>
        </w:rPr>
        <w:t>解：</w:t>
      </w:r>
      <w:r w:rsidRPr="006E4ACA">
        <w:rPr>
          <w:rFonts w:ascii="宋体" w:eastAsia="宋体" w:hAnsi="宋体" w:cs="宋体"/>
          <w:color w:val="000000" w:themeColor="text1"/>
          <w:spacing w:val="-17"/>
        </w:rPr>
        <w:t>P=U2/R</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3"/>
        </w:rPr>
        <w:drawing>
          <wp:inline distT="0" distB="0" distL="0" distR="0">
            <wp:extent cx="1727203" cy="425383"/>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39" cstate="print"/>
                    <a:stretch>
                      <a:fillRect/>
                    </a:stretch>
                  </pic:blipFill>
                  <pic:spPr>
                    <a:xfrm>
                      <a:off x="0" y="0"/>
                      <a:ext cx="1727203" cy="425383"/>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rPr>
      </w:pPr>
      <w:r w:rsidRPr="006E4ACA">
        <w:rPr>
          <w:rFonts w:ascii="宋体" w:eastAsia="宋体" w:hAnsi="宋体" w:cs="Times New Roman"/>
          <w:color w:val="000000" w:themeColor="text1"/>
          <w:spacing w:val="-1"/>
        </w:rPr>
        <w:t>Pmax=100×2422/220</w:t>
      </w:r>
      <w:r w:rsidRPr="006E4ACA">
        <w:rPr>
          <w:rFonts w:ascii="宋体" w:eastAsia="宋体" w:hAnsi="宋体" w:cs="宋体" w:hint="eastAsia"/>
          <w:color w:val="000000" w:themeColor="text1"/>
          <w:spacing w:val="-1"/>
        </w:rPr>
        <w:t>²</w:t>
      </w:r>
      <w:r w:rsidRPr="006E4ACA">
        <w:rPr>
          <w:rFonts w:ascii="宋体" w:eastAsia="宋体" w:hAnsi="宋体" w:cs="黑体" w:hint="eastAsia"/>
          <w:color w:val="000000" w:themeColor="text1"/>
          <w:spacing w:val="-1"/>
        </w:rPr>
        <w:t>=121(W)</w:t>
      </w:r>
      <w:r w:rsidRPr="006E4ACA">
        <w:rPr>
          <w:rFonts w:ascii="宋体" w:eastAsia="宋体" w:hAnsi="宋体"/>
          <w:color w:val="000000" w:themeColor="text1"/>
          <w:spacing w:val="-2"/>
        </w:rPr>
        <w:t>Pmin=100×1982/220</w:t>
      </w:r>
      <w:r w:rsidRPr="006E4ACA">
        <w:rPr>
          <w:rFonts w:ascii="宋体" w:eastAsia="宋体" w:hAnsi="宋体" w:cs="宋体" w:hint="eastAsia"/>
          <w:color w:val="000000" w:themeColor="text1"/>
          <w:spacing w:val="-2"/>
        </w:rPr>
        <w:t>²</w:t>
      </w:r>
      <w:r w:rsidRPr="006E4ACA">
        <w:rPr>
          <w:rFonts w:ascii="宋体" w:eastAsia="宋体" w:hAnsi="宋体" w:cs="黑体" w:hint="eastAsia"/>
          <w:color w:val="000000" w:themeColor="text1"/>
          <w:spacing w:val="-2"/>
        </w:rPr>
        <w:t>=81(W)</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8"/>
        </w:rPr>
        <w:t>答：最高时为121</w:t>
      </w:r>
      <w:r w:rsidRPr="006E4ACA">
        <w:rPr>
          <w:rFonts w:ascii="宋体" w:eastAsia="宋体" w:hAnsi="宋体" w:cs="宋体"/>
          <w:color w:val="000000" w:themeColor="text1"/>
          <w:spacing w:val="8"/>
        </w:rPr>
        <w:t>W,</w:t>
      </w:r>
      <w:r w:rsidRPr="006E4ACA">
        <w:rPr>
          <w:rFonts w:ascii="宋体" w:eastAsia="宋体" w:hAnsi="宋体" w:cs="黑体"/>
          <w:color w:val="000000" w:themeColor="text1"/>
          <w:spacing w:val="8"/>
        </w:rPr>
        <w:t>最低时为81</w:t>
      </w:r>
      <w:r w:rsidRPr="006E4ACA">
        <w:rPr>
          <w:rFonts w:ascii="宋体" w:eastAsia="宋体" w:hAnsi="宋体" w:cs="宋体"/>
          <w:color w:val="000000" w:themeColor="text1"/>
          <w:spacing w:val="8"/>
        </w:rPr>
        <w:t>W</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3"/>
          <w:lang w:eastAsia="zh-CN"/>
        </w:rPr>
        <w:lastRenderedPageBreak/>
        <w:t>计算题</w:t>
      </w:r>
      <w:r w:rsidRPr="006E4ACA">
        <w:rPr>
          <w:rFonts w:ascii="宋体" w:eastAsia="宋体" w:hAnsi="宋体" w:cs="黑体"/>
          <w:color w:val="000000" w:themeColor="text1"/>
          <w:spacing w:val="-12"/>
          <w:position w:val="3"/>
          <w:lang w:eastAsia="zh-CN"/>
        </w:rPr>
        <w:t>中等</w:t>
      </w:r>
      <w:r w:rsidRPr="006E4ACA">
        <w:rPr>
          <w:rFonts w:ascii="宋体" w:eastAsia="宋体" w:hAnsi="宋体"/>
          <w:color w:val="000000" w:themeColor="text1"/>
          <w:spacing w:val="-12"/>
          <w:position w:val="12"/>
          <w:lang w:eastAsia="zh-CN"/>
        </w:rPr>
        <w:t>1041/1290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3"/>
          <w:lang w:eastAsia="zh-CN"/>
        </w:rPr>
        <w:t>如图所示，</w:t>
      </w:r>
      <w:r w:rsidRPr="006E4ACA">
        <w:rPr>
          <w:rFonts w:ascii="宋体" w:eastAsia="宋体" w:hAnsi="宋体"/>
          <w:color w:val="000000" w:themeColor="text1"/>
          <w:spacing w:val="-13"/>
          <w:lang w:eastAsia="zh-CN"/>
        </w:rPr>
        <w:t>R</w:t>
      </w:r>
      <w:r w:rsidRPr="006E4ACA">
        <w:rPr>
          <w:rFonts w:ascii="Times New Roman" w:eastAsia="宋体" w:hAnsi="Times New Roman" w:cs="Times New Roman"/>
          <w:color w:val="000000" w:themeColor="text1"/>
          <w:spacing w:val="-13"/>
          <w:lang w:eastAsia="zh-CN"/>
        </w:rPr>
        <w:t>₁</w:t>
      </w:r>
      <w:r w:rsidRPr="006E4ACA">
        <w:rPr>
          <w:rFonts w:ascii="宋体" w:eastAsia="宋体" w:hAnsi="宋体"/>
          <w:color w:val="000000" w:themeColor="text1"/>
          <w:spacing w:val="-13"/>
          <w:lang w:eastAsia="zh-CN"/>
        </w:rPr>
        <w:t>=R</w:t>
      </w:r>
      <w:r w:rsidRPr="006E4ACA">
        <w:rPr>
          <w:rFonts w:ascii="Times New Roman" w:eastAsia="宋体" w:hAnsi="Times New Roman" w:cs="Times New Roman"/>
          <w:color w:val="000000" w:themeColor="text1"/>
          <w:spacing w:val="-13"/>
          <w:lang w:eastAsia="zh-CN"/>
        </w:rPr>
        <w:t>₂</w:t>
      </w:r>
      <w:r w:rsidRPr="006E4ACA">
        <w:rPr>
          <w:rFonts w:ascii="宋体" w:eastAsia="宋体" w:hAnsi="宋体"/>
          <w:color w:val="000000" w:themeColor="text1"/>
          <w:spacing w:val="-13"/>
          <w:lang w:eastAsia="zh-CN"/>
        </w:rPr>
        <w:t>=R</w:t>
      </w:r>
      <w:r w:rsidRPr="006E4ACA">
        <w:rPr>
          <w:rFonts w:ascii="Times New Roman" w:eastAsia="宋体" w:hAnsi="Times New Roman" w:cs="Times New Roman"/>
          <w:color w:val="000000" w:themeColor="text1"/>
          <w:spacing w:val="-13"/>
          <w:lang w:eastAsia="zh-CN"/>
        </w:rPr>
        <w:t>₃</w:t>
      </w:r>
      <w:r w:rsidRPr="006E4ACA">
        <w:rPr>
          <w:rFonts w:ascii="宋体" w:eastAsia="宋体" w:hAnsi="宋体"/>
          <w:color w:val="000000" w:themeColor="text1"/>
          <w:spacing w:val="-13"/>
          <w:lang w:eastAsia="zh-CN"/>
        </w:rPr>
        <w:t>=R</w:t>
      </w:r>
      <w:r w:rsidRPr="006E4ACA">
        <w:rPr>
          <w:rFonts w:ascii="Times New Roman" w:eastAsia="宋体" w:hAnsi="Times New Roman" w:cs="Times New Roman"/>
          <w:color w:val="000000" w:themeColor="text1"/>
          <w:spacing w:val="-13"/>
          <w:lang w:eastAsia="zh-CN"/>
        </w:rPr>
        <w:t>₄</w:t>
      </w:r>
      <w:r w:rsidRPr="006E4ACA">
        <w:rPr>
          <w:rFonts w:ascii="宋体" w:eastAsia="宋体" w:hAnsi="宋体"/>
          <w:color w:val="000000" w:themeColor="text1"/>
          <w:spacing w:val="-13"/>
          <w:lang w:eastAsia="zh-CN"/>
        </w:rPr>
        <w:t>,</w:t>
      </w:r>
      <w:r w:rsidRPr="006E4ACA">
        <w:rPr>
          <w:rFonts w:ascii="宋体" w:eastAsia="宋体" w:hAnsi="宋体" w:cs="黑体"/>
          <w:color w:val="000000" w:themeColor="text1"/>
          <w:spacing w:val="-13"/>
          <w:lang w:eastAsia="zh-CN"/>
        </w:rPr>
        <w:t>求等效电阻</w:t>
      </w:r>
    </w:p>
    <w:p w:rsidR="00926173" w:rsidRPr="006E4ACA" w:rsidRDefault="00926173" w:rsidP="00926173">
      <w:pPr>
        <w:pStyle w:val="a7"/>
        <w:rPr>
          <w:rFonts w:ascii="宋体" w:eastAsia="宋体" w:hAnsi="宋体" w:cs="宋体"/>
          <w:color w:val="000000" w:themeColor="text1"/>
        </w:rPr>
      </w:pPr>
      <w:r w:rsidRPr="006E4ACA">
        <w:rPr>
          <w:rFonts w:ascii="宋体" w:eastAsia="宋体" w:hAnsi="宋体"/>
          <w:color w:val="000000" w:themeColor="text1"/>
          <w:spacing w:val="-13"/>
        </w:rPr>
        <w:t>R</w:t>
      </w:r>
      <w:r w:rsidRPr="006E4ACA">
        <w:rPr>
          <w:rFonts w:ascii="宋体" w:eastAsia="宋体" w:hAnsi="宋体" w:cs="宋体"/>
          <w:color w:val="000000" w:themeColor="text1"/>
          <w:spacing w:val="-13"/>
        </w:rPr>
        <w:t>。</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rPr>
        <w:drawing>
          <wp:anchor distT="0" distB="0" distL="0" distR="0" simplePos="0" relativeHeight="251569664" behindDoc="0" locked="0" layoutInCell="1" allowOverlap="1">
            <wp:simplePos x="0" y="0"/>
            <wp:positionH relativeFrom="column">
              <wp:posOffset>2408842</wp:posOffset>
            </wp:positionH>
            <wp:positionV relativeFrom="paragraph">
              <wp:posOffset>540464</wp:posOffset>
            </wp:positionV>
            <wp:extent cx="1238265" cy="1270055"/>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40" cstate="print"/>
                    <a:stretch>
                      <a:fillRect/>
                    </a:stretch>
                  </pic:blipFill>
                  <pic:spPr>
                    <a:xfrm>
                      <a:off x="0" y="0"/>
                      <a:ext cx="1238265" cy="1270055"/>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568640" behindDoc="0" locked="0" layoutInCell="1" allowOverlap="1">
            <wp:simplePos x="0" y="0"/>
            <wp:positionH relativeFrom="column">
              <wp:posOffset>3793146</wp:posOffset>
            </wp:positionH>
            <wp:positionV relativeFrom="paragraph">
              <wp:posOffset>610292</wp:posOffset>
            </wp:positionV>
            <wp:extent cx="1397009" cy="1181193"/>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41" cstate="print"/>
                    <a:stretch>
                      <a:fillRect/>
                    </a:stretch>
                  </pic:blipFill>
                  <pic:spPr>
                    <a:xfrm>
                      <a:off x="0" y="0"/>
                      <a:ext cx="1397009" cy="1181193"/>
                    </a:xfrm>
                    <a:prstGeom prst="rect">
                      <a:avLst/>
                    </a:prstGeom>
                  </pic:spPr>
                </pic:pic>
              </a:graphicData>
            </a:graphic>
          </wp:anchor>
        </w:drawing>
      </w:r>
      <w:r w:rsidRPr="006E4ACA">
        <w:rPr>
          <w:rFonts w:ascii="宋体" w:eastAsia="宋体" w:hAnsi="宋体"/>
          <w:noProof/>
          <w:color w:val="000000" w:themeColor="text1"/>
          <w:position w:val="-54"/>
        </w:rPr>
        <w:drawing>
          <wp:inline distT="0" distB="0" distL="0" distR="0">
            <wp:extent cx="1904930" cy="1746231"/>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42" cstate="print"/>
                    <a:stretch>
                      <a:fillRect/>
                    </a:stretch>
                  </pic:blipFill>
                  <pic:spPr>
                    <a:xfrm>
                      <a:off x="0" y="0"/>
                      <a:ext cx="1904930" cy="1746231"/>
                    </a:xfrm>
                    <a:prstGeom prst="rect">
                      <a:avLst/>
                    </a:prstGeom>
                  </pic:spPr>
                </pic:pic>
              </a:graphicData>
            </a:graphic>
          </wp:inline>
        </w:drawing>
      </w:r>
    </w:p>
    <w:p w:rsidR="00926173"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position w:val="6"/>
        </w:rPr>
        <w:t>(a)</w:t>
      </w:r>
      <w:r w:rsidRPr="006E4ACA">
        <w:rPr>
          <w:rFonts w:ascii="宋体" w:eastAsia="宋体" w:hAnsi="宋体"/>
          <w:color w:val="000000" w:themeColor="text1"/>
          <w:spacing w:val="-3"/>
          <w:position w:val="4"/>
        </w:rPr>
        <w:t>(b)</w:t>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6"/>
        </w:rPr>
        <w:t>图</w:t>
      </w:r>
      <w:r w:rsidRPr="006E4ACA">
        <w:rPr>
          <w:rFonts w:ascii="宋体" w:eastAsia="宋体" w:hAnsi="宋体" w:cs="Times New Roman"/>
          <w:color w:val="000000" w:themeColor="text1"/>
          <w:spacing w:val="-16"/>
        </w:rPr>
        <w:t>D9</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7"/>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7"/>
        </w:rPr>
        <w:t>解：图</w:t>
      </w:r>
      <w:r w:rsidRPr="006E4ACA">
        <w:rPr>
          <w:rFonts w:ascii="宋体" w:eastAsia="宋体" w:hAnsi="宋体" w:cs="宋体"/>
          <w:color w:val="000000" w:themeColor="text1"/>
          <w:spacing w:val="-17"/>
        </w:rPr>
        <w:t>(A)</w:t>
      </w:r>
      <w:r w:rsidRPr="006E4ACA">
        <w:rPr>
          <w:rFonts w:ascii="宋体" w:eastAsia="宋体" w:hAnsi="宋体" w:cs="黑体"/>
          <w:color w:val="000000" w:themeColor="text1"/>
          <w:spacing w:val="-17"/>
        </w:rPr>
        <w:t>的等效电路为图</w:t>
      </w:r>
      <w:r w:rsidRPr="006E4ACA">
        <w:rPr>
          <w:rFonts w:ascii="宋体" w:eastAsia="宋体" w:hAnsi="宋体" w:cs="宋体"/>
          <w:color w:val="000000" w:themeColor="text1"/>
          <w:spacing w:val="-17"/>
        </w:rPr>
        <w:t>(B),</w:t>
      </w:r>
      <w:r w:rsidRPr="006E4ACA">
        <w:rPr>
          <w:rFonts w:ascii="宋体" w:eastAsia="宋体" w:hAnsi="宋体" w:cs="黑体"/>
          <w:color w:val="000000" w:themeColor="text1"/>
          <w:spacing w:val="-17"/>
        </w:rPr>
        <w:t>由图</w:t>
      </w:r>
      <w:r w:rsidRPr="006E4ACA">
        <w:rPr>
          <w:rFonts w:ascii="宋体" w:eastAsia="宋体" w:hAnsi="宋体" w:cs="宋体"/>
          <w:color w:val="000000" w:themeColor="text1"/>
          <w:spacing w:val="-17"/>
        </w:rPr>
        <w:t>(B)</w:t>
      </w:r>
      <w:r w:rsidRPr="006E4ACA">
        <w:rPr>
          <w:rFonts w:ascii="宋体" w:eastAsia="宋体" w:hAnsi="宋体" w:cs="黑体"/>
          <w:color w:val="000000" w:themeColor="text1"/>
          <w:spacing w:val="-17"/>
        </w:rPr>
        <w:t>可</w:t>
      </w:r>
      <w:r w:rsidRPr="006E4ACA">
        <w:rPr>
          <w:rFonts w:ascii="宋体" w:eastAsia="宋体" w:hAnsi="宋体" w:cs="黑体"/>
          <w:color w:val="000000" w:themeColor="text1"/>
        </w:rPr>
        <w:t>得</w:t>
      </w:r>
    </w:p>
    <w:p w:rsidR="00926173" w:rsidRPr="006E4ACA" w:rsidRDefault="00926173" w:rsidP="00926173">
      <w:pPr>
        <w:pStyle w:val="a7"/>
        <w:rPr>
          <w:rFonts w:ascii="宋体" w:eastAsia="宋体" w:hAnsi="宋体" w:cs="Calibri"/>
          <w:color w:val="000000" w:themeColor="text1"/>
        </w:rPr>
      </w:pPr>
      <w:r w:rsidRPr="006E4ACA">
        <w:rPr>
          <w:rFonts w:ascii="宋体" w:eastAsia="宋体" w:hAnsi="宋体"/>
          <w:color w:val="000000" w:themeColor="text1"/>
          <w:spacing w:val="-3"/>
        </w:rPr>
        <w:t>R</w:t>
      </w:r>
      <w:r w:rsidRPr="006E4ACA">
        <w:rPr>
          <w:rFonts w:ascii="MS Mincho" w:eastAsia="MS Mincho" w:hAnsi="MS Mincho" w:cs="MS Mincho" w:hint="eastAsia"/>
          <w:color w:val="000000" w:themeColor="text1"/>
          <w:spacing w:val="-3"/>
        </w:rPr>
        <w:t>₅</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₁</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₁</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₃</w:t>
      </w:r>
      <w:r w:rsidRPr="006E4ACA">
        <w:rPr>
          <w:rFonts w:ascii="宋体" w:eastAsia="宋体" w:hAnsi="宋体"/>
          <w:color w:val="000000" w:themeColor="text1"/>
          <w:spacing w:val="-4"/>
        </w:rPr>
        <w:t>=(3/2)R</w:t>
      </w:r>
      <w:r w:rsidRPr="006E4ACA">
        <w:rPr>
          <w:rFonts w:ascii="Times New Roman" w:eastAsia="宋体" w:hAnsi="Times New Roman" w:cs="Times New Roman"/>
          <w:color w:val="000000" w:themeColor="text1"/>
          <w:spacing w:val="-4"/>
        </w:rPr>
        <w:t>₁</w:t>
      </w:r>
      <w:r w:rsidRPr="006E4ACA">
        <w:rPr>
          <w:rFonts w:ascii="宋体" w:eastAsia="宋体" w:hAnsi="宋体"/>
          <w:color w:val="000000" w:themeColor="text1"/>
          <w:spacing w:val="-4"/>
        </w:rPr>
        <w:t>R=R</w:t>
      </w:r>
      <w:r w:rsidRPr="006E4ACA">
        <w:rPr>
          <w:rFonts w:ascii="MS Mincho" w:eastAsia="MS Mincho" w:hAnsi="MS Mincho" w:cs="MS Mincho" w:hint="eastAsia"/>
          <w:color w:val="000000" w:themeColor="text1"/>
          <w:spacing w:val="-4"/>
        </w:rPr>
        <w:t>₅</w:t>
      </w:r>
      <w:r w:rsidRPr="006E4ACA">
        <w:rPr>
          <w:rFonts w:ascii="宋体" w:eastAsia="宋体" w:hAnsi="宋体"/>
          <w:color w:val="000000" w:themeColor="text1"/>
          <w:spacing w:val="-4"/>
        </w:rPr>
        <w:t>×R</w:t>
      </w:r>
      <w:r w:rsidRPr="006E4ACA">
        <w:rPr>
          <w:rFonts w:ascii="Times New Roman" w:eastAsia="宋体" w:hAnsi="Times New Roman" w:cs="Times New Roman"/>
          <w:color w:val="000000" w:themeColor="text1"/>
          <w:spacing w:val="-4"/>
        </w:rPr>
        <w:t>₄</w:t>
      </w:r>
      <w:r w:rsidRPr="006E4ACA">
        <w:rPr>
          <w:rFonts w:ascii="宋体" w:eastAsia="宋体" w:hAnsi="宋体"/>
          <w:color w:val="000000" w:themeColor="text1"/>
          <w:spacing w:val="-4"/>
        </w:rPr>
        <w:t>/(R</w:t>
      </w:r>
      <w:r w:rsidRPr="006E4ACA">
        <w:rPr>
          <w:rFonts w:ascii="MS Mincho" w:eastAsia="MS Mincho" w:hAnsi="MS Mincho" w:cs="MS Mincho" w:hint="eastAsia"/>
          <w:color w:val="000000" w:themeColor="text1"/>
          <w:spacing w:val="-4"/>
        </w:rPr>
        <w:t>₅</w:t>
      </w:r>
      <w:r w:rsidRPr="006E4ACA">
        <w:rPr>
          <w:rFonts w:ascii="宋体" w:eastAsia="宋体" w:hAnsi="宋体"/>
          <w:color w:val="000000" w:themeColor="text1"/>
          <w:spacing w:val="-4"/>
        </w:rPr>
        <w:t>+R</w:t>
      </w:r>
      <w:r w:rsidRPr="006E4ACA">
        <w:rPr>
          <w:rFonts w:ascii="Times New Roman" w:eastAsia="宋体" w:hAnsi="Times New Roman" w:cs="Times New Roman"/>
          <w:color w:val="000000" w:themeColor="text1"/>
          <w:spacing w:val="-4"/>
        </w:rPr>
        <w:t>₄</w:t>
      </w:r>
      <w:r w:rsidRPr="006E4ACA">
        <w:rPr>
          <w:rFonts w:ascii="宋体" w:eastAsia="宋体" w:hAnsi="宋体"/>
          <w:color w:val="000000" w:themeColor="text1"/>
          <w:spacing w:val="-4"/>
        </w:rPr>
        <w:t>)=3/5R</w:t>
      </w:r>
      <w:r w:rsidRPr="006E4ACA">
        <w:rPr>
          <w:rFonts w:ascii="Times New Roman" w:eastAsia="宋体" w:hAnsi="Times New Roman" w:cs="Times New Roman"/>
          <w:color w:val="000000" w:themeColor="text1"/>
          <w:spacing w:val="-4"/>
        </w:rPr>
        <w:t>₁</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8"/>
          <w:lang w:eastAsia="zh-CN"/>
        </w:rPr>
        <w:t>答：等效电阻</w:t>
      </w:r>
      <w:r w:rsidRPr="006E4ACA">
        <w:rPr>
          <w:rFonts w:ascii="宋体" w:eastAsia="宋体" w:hAnsi="宋体"/>
          <w:color w:val="000000" w:themeColor="text1"/>
          <w:spacing w:val="8"/>
          <w:lang w:eastAsia="zh-CN"/>
        </w:rPr>
        <w:t>R</w:t>
      </w:r>
      <w:r w:rsidRPr="006E4ACA">
        <w:rPr>
          <w:rFonts w:ascii="宋体" w:eastAsia="宋体" w:hAnsi="宋体" w:cs="黑体"/>
          <w:color w:val="000000" w:themeColor="text1"/>
          <w:spacing w:val="8"/>
          <w:lang w:eastAsia="zh-CN"/>
        </w:rPr>
        <w:t>为3/5</w:t>
      </w:r>
      <w:r w:rsidRPr="006E4ACA">
        <w:rPr>
          <w:rFonts w:ascii="宋体" w:eastAsia="宋体" w:hAnsi="宋体"/>
          <w:color w:val="000000" w:themeColor="text1"/>
          <w:spacing w:val="8"/>
          <w:lang w:eastAsia="zh-CN"/>
        </w:rPr>
        <w:t>R</w:t>
      </w:r>
      <w:r w:rsidRPr="006E4ACA">
        <w:rPr>
          <w:rFonts w:ascii="Times New Roman" w:eastAsia="宋体" w:hAnsi="Times New Roman" w:cs="Times New Roman"/>
          <w:color w:val="000000" w:themeColor="text1"/>
          <w:spacing w:val="8"/>
          <w:lang w:eastAsia="zh-CN"/>
        </w:rPr>
        <w:t>₁</w:t>
      </w:r>
      <w:r w:rsidRPr="006E4ACA">
        <w:rPr>
          <w:rFonts w:ascii="宋体" w:eastAsia="宋体" w:hAnsi="宋体" w:cs="宋体"/>
          <w:color w:val="000000" w:themeColor="text1"/>
          <w:spacing w:val="8"/>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7"/>
        </w:rPr>
        <w:lastRenderedPageBreak/>
        <w:t>计算题</w:t>
      </w:r>
      <w:r w:rsidRPr="006E4ACA">
        <w:rPr>
          <w:rFonts w:ascii="宋体" w:eastAsia="宋体" w:hAnsi="宋体" w:cs="黑体"/>
          <w:color w:val="000000" w:themeColor="text1"/>
          <w:spacing w:val="7"/>
        </w:rPr>
        <w:t>中等</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pStyle w:val="a7"/>
        <w:jc w:val="right"/>
        <w:rPr>
          <w:rFonts w:ascii="宋体" w:eastAsia="宋体" w:hAnsi="宋体"/>
          <w:color w:val="000000" w:themeColor="text1"/>
          <w:lang w:eastAsia="zh-CN"/>
        </w:rPr>
      </w:pPr>
      <w:r w:rsidRPr="006E4ACA">
        <w:rPr>
          <w:rFonts w:ascii="宋体" w:eastAsia="宋体" w:hAnsi="宋体"/>
          <w:color w:val="000000" w:themeColor="text1"/>
          <w:spacing w:val="-7"/>
          <w:position w:val="2"/>
          <w:lang w:eastAsia="zh-CN"/>
        </w:rPr>
        <w:t>1042/1290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3" w:space="720" w:equalWidth="0">
            <w:col w:w="5444" w:space="100"/>
            <w:col w:w="2039" w:space="35"/>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正弦交流量的频率分别为50</w:t>
      </w:r>
      <w:r w:rsidRPr="006E4ACA">
        <w:rPr>
          <w:rFonts w:ascii="宋体" w:eastAsia="宋体" w:hAnsi="宋体" w:cs="宋体"/>
          <w:color w:val="000000" w:themeColor="text1"/>
        </w:rPr>
        <w:t>Hz</w:t>
      </w:r>
      <w:r w:rsidRPr="006E4ACA">
        <w:rPr>
          <w:rFonts w:ascii="宋体" w:eastAsia="宋体" w:hAnsi="宋体" w:cs="黑体"/>
          <w:color w:val="000000" w:themeColor="text1"/>
          <w:spacing w:val="21"/>
        </w:rPr>
        <w:t>和820</w:t>
      </w:r>
      <w:r w:rsidRPr="006E4ACA">
        <w:rPr>
          <w:rFonts w:ascii="宋体" w:eastAsia="宋体" w:hAnsi="宋体" w:cs="宋体"/>
          <w:color w:val="000000" w:themeColor="text1"/>
        </w:rPr>
        <w:t>kHz</w:t>
      </w:r>
      <w:r w:rsidRPr="006E4ACA">
        <w:rPr>
          <w:rFonts w:ascii="宋体" w:eastAsia="宋体" w:hAnsi="宋体" w:cs="黑体"/>
          <w:color w:val="000000" w:themeColor="text1"/>
          <w:spacing w:val="3"/>
        </w:rPr>
        <w:t>时，它们的周期和角频率各为多少?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4"/>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解：当频率</w:t>
      </w:r>
      <w:r w:rsidRPr="006E4ACA">
        <w:rPr>
          <w:rFonts w:ascii="宋体" w:eastAsia="宋体" w:hAnsi="宋体" w:cs="宋体"/>
          <w:color w:val="000000" w:themeColor="text1"/>
          <w:spacing w:val="-2"/>
        </w:rPr>
        <w:t>f</w:t>
      </w:r>
      <w:r w:rsidRPr="006E4ACA">
        <w:rPr>
          <w:rFonts w:ascii="Times New Roman" w:eastAsia="宋体" w:hAnsi="Times New Roman" w:cs="Times New Roman"/>
          <w:color w:val="000000" w:themeColor="text1"/>
          <w:spacing w:val="-2"/>
        </w:rPr>
        <w:t>₁</w:t>
      </w:r>
      <w:r w:rsidRPr="006E4ACA">
        <w:rPr>
          <w:rFonts w:ascii="宋体" w:eastAsia="宋体" w:hAnsi="宋体" w:cs="宋体"/>
          <w:color w:val="000000" w:themeColor="text1"/>
          <w:spacing w:val="-2"/>
        </w:rPr>
        <w:t>=50Hz</w:t>
      </w:r>
      <w:r w:rsidRPr="006E4ACA">
        <w:rPr>
          <w:rFonts w:ascii="宋体" w:eastAsia="宋体" w:hAnsi="宋体" w:cs="黑体"/>
          <w:color w:val="000000" w:themeColor="text1"/>
          <w:spacing w:val="-2"/>
        </w:rPr>
        <w:t>时</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5"/>
        </w:rPr>
        <w:t>周期</w:t>
      </w:r>
      <w:r w:rsidRPr="006E4ACA">
        <w:rPr>
          <w:rFonts w:ascii="宋体" w:eastAsia="宋体" w:hAnsi="宋体"/>
          <w:color w:val="000000" w:themeColor="text1"/>
          <w:spacing w:val="-5"/>
        </w:rPr>
        <w:t>T</w:t>
      </w:r>
      <w:r w:rsidRPr="006E4ACA">
        <w:rPr>
          <w:rFonts w:ascii="Times New Roman" w:eastAsia="宋体" w:hAnsi="Times New Roman" w:cs="Times New Roman"/>
          <w:color w:val="000000" w:themeColor="text1"/>
          <w:spacing w:val="-5"/>
        </w:rPr>
        <w:t>₁</w:t>
      </w:r>
      <w:r w:rsidRPr="006E4ACA">
        <w:rPr>
          <w:rFonts w:ascii="宋体" w:eastAsia="宋体" w:hAnsi="宋体"/>
          <w:color w:val="000000" w:themeColor="text1"/>
          <w:spacing w:val="-5"/>
        </w:rPr>
        <w:t>=1/f</w:t>
      </w:r>
      <w:r w:rsidRPr="006E4ACA">
        <w:rPr>
          <w:rFonts w:ascii="Times New Roman" w:eastAsia="宋体" w:hAnsi="Times New Roman" w:cs="Times New Roman"/>
          <w:color w:val="000000" w:themeColor="text1"/>
          <w:spacing w:val="-5"/>
        </w:rPr>
        <w:t>₁</w:t>
      </w:r>
      <w:r w:rsidRPr="006E4ACA">
        <w:rPr>
          <w:rFonts w:ascii="宋体" w:eastAsia="宋体" w:hAnsi="宋体"/>
          <w:color w:val="000000" w:themeColor="text1"/>
          <w:spacing w:val="-5"/>
        </w:rPr>
        <w:t>=1/50=0.02(s)</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角频率</w:t>
      </w:r>
      <w:r w:rsidRPr="006E4ACA">
        <w:rPr>
          <w:rFonts w:ascii="宋体" w:eastAsia="宋体" w:hAnsi="宋体" w:cs="宋体"/>
          <w:color w:val="000000" w:themeColor="text1"/>
          <w:spacing w:val="-8"/>
        </w:rPr>
        <w:t>W</w:t>
      </w:r>
      <w:r w:rsidRPr="006E4ACA">
        <w:rPr>
          <w:rFonts w:ascii="Times New Roman" w:eastAsia="宋体" w:hAnsi="Times New Roman" w:cs="Times New Roman"/>
          <w:color w:val="000000" w:themeColor="text1"/>
          <w:spacing w:val="-8"/>
        </w:rPr>
        <w:t>₁</w:t>
      </w:r>
      <w:r w:rsidRPr="006E4ACA">
        <w:rPr>
          <w:rFonts w:ascii="宋体" w:eastAsia="宋体" w:hAnsi="宋体" w:cs="宋体"/>
          <w:color w:val="000000" w:themeColor="text1"/>
          <w:spacing w:val="-8"/>
        </w:rPr>
        <w:t>=2πfj=2×3.14×50=314(rad/s)</w:t>
      </w:r>
      <w:r w:rsidRPr="006E4ACA">
        <w:rPr>
          <w:rFonts w:ascii="宋体" w:eastAsia="宋体" w:hAnsi="宋体" w:cs="黑体"/>
          <w:color w:val="000000" w:themeColor="text1"/>
          <w:spacing w:val="-4"/>
        </w:rPr>
        <w:t>当频率</w:t>
      </w:r>
      <w:r w:rsidRPr="006E4ACA">
        <w:rPr>
          <w:rFonts w:ascii="宋体" w:eastAsia="宋体" w:hAnsi="宋体" w:cs="宋体"/>
          <w:color w:val="000000" w:themeColor="text1"/>
          <w:spacing w:val="-4"/>
        </w:rPr>
        <w:t>f</w:t>
      </w:r>
      <w:r w:rsidRPr="006E4ACA">
        <w:rPr>
          <w:rFonts w:ascii="Times New Roman" w:eastAsia="宋体" w:hAnsi="Times New Roman" w:cs="Times New Roman"/>
          <w:color w:val="000000" w:themeColor="text1"/>
          <w:spacing w:val="-4"/>
        </w:rPr>
        <w:t>₂</w:t>
      </w:r>
      <w:r w:rsidRPr="006E4ACA">
        <w:rPr>
          <w:rFonts w:ascii="宋体" w:eastAsia="宋体" w:hAnsi="宋体" w:cs="宋体"/>
          <w:color w:val="000000" w:themeColor="text1"/>
          <w:spacing w:val="-4"/>
        </w:rPr>
        <w:t>=820kHz</w:t>
      </w:r>
      <w:r w:rsidRPr="006E4ACA">
        <w:rPr>
          <w:rFonts w:ascii="宋体" w:eastAsia="宋体" w:hAnsi="宋体" w:cs="黑体"/>
          <w:color w:val="000000" w:themeColor="text1"/>
          <w:spacing w:val="-4"/>
        </w:rPr>
        <w:t>时</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2"/>
        </w:rPr>
        <w:t>周期</w:t>
      </w:r>
      <w:r w:rsidRPr="006E4ACA">
        <w:rPr>
          <w:rFonts w:ascii="宋体" w:eastAsia="宋体" w:hAnsi="宋体"/>
          <w:color w:val="000000" w:themeColor="text1"/>
          <w:spacing w:val="-2"/>
        </w:rPr>
        <w:t>T</w:t>
      </w:r>
      <w:r w:rsidRPr="006E4ACA">
        <w:rPr>
          <w:rFonts w:ascii="Times New Roman" w:eastAsia="宋体" w:hAnsi="Times New Roman" w:cs="Times New Roman"/>
          <w:color w:val="000000" w:themeColor="text1"/>
          <w:spacing w:val="-2"/>
        </w:rPr>
        <w:t>₂</w:t>
      </w:r>
      <w:r w:rsidRPr="006E4ACA">
        <w:rPr>
          <w:rFonts w:ascii="宋体" w:eastAsia="宋体" w:hAnsi="宋体"/>
          <w:color w:val="000000" w:themeColor="text1"/>
          <w:spacing w:val="-2"/>
        </w:rPr>
        <w:t>=1/f</w:t>
      </w:r>
      <w:r w:rsidRPr="006E4ACA">
        <w:rPr>
          <w:rFonts w:ascii="Times New Roman" w:eastAsia="宋体" w:hAnsi="Times New Roman" w:cs="Times New Roman"/>
          <w:color w:val="000000" w:themeColor="text1"/>
          <w:spacing w:val="-2"/>
        </w:rPr>
        <w:t>₂</w:t>
      </w:r>
      <w:r w:rsidRPr="006E4ACA">
        <w:rPr>
          <w:rFonts w:ascii="宋体" w:eastAsia="宋体" w:hAnsi="宋体"/>
          <w:color w:val="000000" w:themeColor="text1"/>
          <w:spacing w:val="-2"/>
        </w:rPr>
        <w:t>=1/(8.2×105)=1.22×10-6(s)</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15"/>
        </w:rPr>
        <w:t>角频率</w:t>
      </w:r>
      <w:r w:rsidRPr="006E4ACA">
        <w:rPr>
          <w:rFonts w:ascii="宋体" w:eastAsia="宋体" w:hAnsi="宋体" w:cs="宋体"/>
          <w:color w:val="000000" w:themeColor="text1"/>
          <w:spacing w:val="-15"/>
        </w:rPr>
        <w:t>W</w:t>
      </w:r>
      <w:r w:rsidRPr="006E4ACA">
        <w:rPr>
          <w:rFonts w:ascii="Times New Roman" w:eastAsia="宋体" w:hAnsi="Times New Roman" w:cs="Times New Roman"/>
          <w:color w:val="000000" w:themeColor="text1"/>
          <w:spacing w:val="-15"/>
        </w:rPr>
        <w:t>₂</w:t>
      </w:r>
      <w:r w:rsidRPr="006E4ACA">
        <w:rPr>
          <w:rFonts w:ascii="宋体" w:eastAsia="宋体" w:hAnsi="宋体" w:cs="宋体"/>
          <w:color w:val="000000" w:themeColor="text1"/>
          <w:spacing w:val="-15"/>
        </w:rPr>
        <w:t>=2πf</w:t>
      </w:r>
      <w:r w:rsidRPr="006E4ACA">
        <w:rPr>
          <w:rFonts w:ascii="Times New Roman" w:eastAsia="宋体" w:hAnsi="Times New Roman" w:cs="Times New Roman"/>
          <w:color w:val="000000" w:themeColor="text1"/>
          <w:spacing w:val="-15"/>
        </w:rPr>
        <w:t>₂</w:t>
      </w:r>
      <w:r w:rsidRPr="006E4ACA">
        <w:rPr>
          <w:rFonts w:ascii="宋体" w:eastAsia="宋体" w:hAnsi="宋体" w:cs="宋体"/>
          <w:color w:val="000000" w:themeColor="text1"/>
          <w:spacing w:val="-15"/>
        </w:rPr>
        <w:t>=2×3.14×8.2×10</w:t>
      </w:r>
      <w:r w:rsidRPr="006E4ACA">
        <w:rPr>
          <w:rFonts w:ascii="MS Mincho" w:eastAsia="MS Mincho" w:hAnsi="MS Mincho" w:cs="MS Mincho" w:hint="eastAsia"/>
          <w:color w:val="000000" w:themeColor="text1"/>
          <w:spacing w:val="-15"/>
        </w:rPr>
        <w:t>⁵</w:t>
      </w:r>
      <w:r w:rsidRPr="006E4ACA">
        <w:rPr>
          <w:rFonts w:ascii="宋体" w:eastAsia="宋体" w:hAnsi="宋体" w:cs="宋体"/>
          <w:color w:val="000000" w:themeColor="text1"/>
          <w:spacing w:val="-15"/>
        </w:rPr>
        <w:t>=5.15×1</w:t>
      </w:r>
      <w:r w:rsidRPr="006E4ACA">
        <w:rPr>
          <w:rFonts w:ascii="宋体" w:eastAsia="宋体" w:hAnsi="宋体"/>
          <w:color w:val="000000" w:themeColor="text1"/>
          <w:spacing w:val="-3"/>
        </w:rPr>
        <w:t>06(rad/s)</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s="黑体"/>
          <w:color w:val="000000" w:themeColor="text1"/>
          <w:spacing w:val="12"/>
        </w:rPr>
        <w:t>答：50</w:t>
      </w:r>
      <w:r w:rsidRPr="006E4ACA">
        <w:rPr>
          <w:rFonts w:ascii="宋体" w:eastAsia="宋体" w:hAnsi="宋体"/>
          <w:color w:val="000000" w:themeColor="text1"/>
        </w:rPr>
        <w:t>Hz</w:t>
      </w:r>
      <w:r w:rsidRPr="006E4ACA">
        <w:rPr>
          <w:rFonts w:ascii="宋体" w:eastAsia="宋体" w:hAnsi="宋体" w:cs="黑体"/>
          <w:color w:val="000000" w:themeColor="text1"/>
          <w:spacing w:val="12"/>
        </w:rPr>
        <w:t>时，周期为0.02</w:t>
      </w:r>
      <w:r w:rsidRPr="006E4ACA">
        <w:rPr>
          <w:rFonts w:ascii="宋体" w:eastAsia="宋体" w:hAnsi="宋体"/>
          <w:color w:val="000000" w:themeColor="text1"/>
          <w:spacing w:val="12"/>
        </w:rPr>
        <w:t>s,</w:t>
      </w:r>
      <w:r w:rsidRPr="006E4ACA">
        <w:rPr>
          <w:rFonts w:ascii="宋体" w:eastAsia="宋体" w:hAnsi="宋体" w:cs="黑体"/>
          <w:color w:val="000000" w:themeColor="text1"/>
          <w:spacing w:val="12"/>
        </w:rPr>
        <w:t>角频率为31</w:t>
      </w:r>
      <w:r w:rsidRPr="006E4ACA">
        <w:rPr>
          <w:rFonts w:ascii="宋体" w:eastAsia="宋体" w:hAnsi="宋体"/>
          <w:color w:val="000000" w:themeColor="text1"/>
          <w:spacing w:val="-27"/>
        </w:rPr>
        <w:t>4rad/s;820kHz</w:t>
      </w:r>
      <w:r w:rsidRPr="006E4ACA">
        <w:rPr>
          <w:rFonts w:ascii="宋体" w:eastAsia="宋体" w:hAnsi="宋体" w:cs="黑体"/>
          <w:color w:val="000000" w:themeColor="text1"/>
          <w:spacing w:val="-27"/>
        </w:rPr>
        <w:t>时，周期为1.22×10-</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
        </w:rPr>
        <w:t>6,角频率为5.15×10</w:t>
      </w:r>
      <w:r w:rsidRPr="006E4ACA">
        <w:rPr>
          <w:rFonts w:ascii="宋体" w:eastAsia="宋体" w:hAnsi="宋体" w:cs="宋体"/>
          <w:color w:val="000000" w:themeColor="text1"/>
          <w:spacing w:val="-1"/>
        </w:rPr>
        <w:t>rad。</w:t>
      </w:r>
    </w:p>
    <w:p w:rsidR="00926173" w:rsidRPr="006E4ACA" w:rsidRDefault="00926173" w:rsidP="00926173">
      <w:pPr>
        <w:rPr>
          <w:rFonts w:ascii="宋体" w:eastAsia="宋体" w:hAnsi="宋体" w:cs="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2"/>
          <w:lang w:eastAsia="zh-CN"/>
        </w:rPr>
        <w:lastRenderedPageBreak/>
        <w:t>计算题</w:t>
      </w:r>
      <w:r w:rsidRPr="006E4ACA">
        <w:rPr>
          <w:rFonts w:ascii="宋体" w:eastAsia="宋体" w:hAnsi="宋体" w:cs="黑体"/>
          <w:color w:val="000000" w:themeColor="text1"/>
          <w:spacing w:val="-14"/>
          <w:position w:val="2"/>
          <w:lang w:eastAsia="zh-CN"/>
        </w:rPr>
        <w:t>中等</w:t>
      </w:r>
      <w:r w:rsidRPr="006E4ACA">
        <w:rPr>
          <w:rFonts w:ascii="宋体" w:eastAsia="宋体" w:hAnsi="宋体"/>
          <w:color w:val="000000" w:themeColor="text1"/>
          <w:spacing w:val="-14"/>
          <w:position w:val="12"/>
          <w:lang w:eastAsia="zh-CN"/>
        </w:rPr>
        <w:t>1043/1290</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8"/>
          <w:lang w:eastAsia="zh-CN"/>
        </w:rPr>
        <w:t>已知条件如图所示，求</w:t>
      </w:r>
      <w:r w:rsidRPr="006E4ACA">
        <w:rPr>
          <w:rFonts w:ascii="宋体" w:eastAsia="宋体" w:hAnsi="宋体"/>
          <w:color w:val="000000" w:themeColor="text1"/>
          <w:spacing w:val="-8"/>
          <w:lang w:eastAsia="zh-CN"/>
        </w:rPr>
        <w:t>R</w:t>
      </w:r>
      <w:r w:rsidRPr="006E4ACA">
        <w:rPr>
          <w:rFonts w:ascii="MS Mincho" w:eastAsia="MS Mincho" w:hAnsi="MS Mincho" w:cs="MS Mincho" w:hint="eastAsia"/>
          <w:color w:val="000000" w:themeColor="text1"/>
          <w:spacing w:val="-8"/>
          <w:lang w:eastAsia="zh-CN"/>
        </w:rPr>
        <w:t>₅</w:t>
      </w:r>
      <w:r w:rsidRPr="006E4ACA">
        <w:rPr>
          <w:rFonts w:ascii="宋体" w:eastAsia="宋体" w:hAnsi="宋体" w:cs="黑体"/>
          <w:color w:val="000000" w:themeColor="text1"/>
          <w:spacing w:val="-8"/>
          <w:lang w:eastAsia="zh-CN"/>
        </w:rPr>
        <w:t>上的电流</w:t>
      </w:r>
      <w:r w:rsidRPr="006E4ACA">
        <w:rPr>
          <w:rFonts w:ascii="宋体" w:eastAsia="宋体" w:hAnsi="宋体"/>
          <w:color w:val="000000" w:themeColor="text1"/>
          <w:spacing w:val="-8"/>
          <w:lang w:eastAsia="zh-CN"/>
        </w:rPr>
        <w:t>I</w:t>
      </w:r>
      <w:r w:rsidRPr="006E4ACA">
        <w:rPr>
          <w:rFonts w:ascii="MS Mincho" w:eastAsia="MS Mincho" w:hAnsi="MS Mincho" w:cs="MS Mincho" w:hint="eastAsia"/>
          <w:color w:val="000000" w:themeColor="text1"/>
          <w:spacing w:val="-8"/>
          <w:lang w:eastAsia="zh-CN"/>
        </w:rPr>
        <w:t>₅</w:t>
      </w:r>
      <w:r w:rsidRPr="006E4ACA">
        <w:rPr>
          <w:rFonts w:ascii="宋体" w:eastAsia="宋体" w:hAnsi="宋体" w:cs="黑体"/>
          <w:color w:val="000000" w:themeColor="text1"/>
          <w:spacing w:val="-8"/>
          <w:lang w:eastAsia="zh-CN"/>
        </w:rPr>
        <w:t>和总</w:t>
      </w:r>
      <w:r w:rsidRPr="006E4ACA">
        <w:rPr>
          <w:rFonts w:ascii="宋体" w:eastAsia="宋体" w:hAnsi="宋体" w:cs="黑体"/>
          <w:color w:val="000000" w:themeColor="text1"/>
          <w:spacing w:val="-28"/>
          <w:lang w:eastAsia="zh-CN"/>
        </w:rPr>
        <w:t>电流</w:t>
      </w:r>
      <w:r w:rsidRPr="006E4ACA">
        <w:rPr>
          <w:rFonts w:ascii="宋体" w:eastAsia="宋体" w:hAnsi="宋体"/>
          <w:color w:val="000000" w:themeColor="text1"/>
          <w:spacing w:val="-28"/>
          <w:lang w:eastAsia="zh-CN"/>
        </w:rPr>
        <w:t>I</w:t>
      </w:r>
      <w:r w:rsidRPr="006E4ACA">
        <w:rPr>
          <w:rFonts w:ascii="宋体" w:eastAsia="宋体" w:hAnsi="宋体" w:cs="宋体"/>
          <w:color w:val="000000" w:themeColor="text1"/>
          <w:spacing w:val="-28"/>
          <w:lang w:eastAsia="zh-CN"/>
        </w:rPr>
        <w:t>。</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70"/>
        </w:rPr>
        <w:drawing>
          <wp:inline distT="0" distB="0" distL="0" distR="0">
            <wp:extent cx="2908294" cy="224786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43" cstate="print"/>
                    <a:stretch>
                      <a:fillRect/>
                    </a:stretch>
                  </pic:blipFill>
                  <pic:spPr>
                    <a:xfrm>
                      <a:off x="0" y="0"/>
                      <a:ext cx="2908294" cy="2247860"/>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20"/>
        </w:rPr>
        <w:t>图</w:t>
      </w:r>
      <w:r w:rsidRPr="006E4ACA">
        <w:rPr>
          <w:rFonts w:ascii="宋体" w:eastAsia="宋体" w:hAnsi="宋体" w:cs="Times New Roman"/>
          <w:color w:val="000000" w:themeColor="text1"/>
          <w:spacing w:val="-20"/>
        </w:rPr>
        <w:t>D-8</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7"/>
          <w:lang w:eastAsia="zh-CN"/>
        </w:rPr>
        <w:t>解：</w:t>
      </w:r>
      <w:r w:rsidRPr="006E4ACA">
        <w:rPr>
          <w:rFonts w:ascii="宋体" w:eastAsia="宋体" w:hAnsi="宋体"/>
          <w:color w:val="000000" w:themeColor="text1"/>
          <w:spacing w:val="-17"/>
          <w:lang w:eastAsia="zh-CN"/>
        </w:rPr>
        <w:t>R</w:t>
      </w:r>
      <w:r w:rsidRPr="006E4ACA">
        <w:rPr>
          <w:rFonts w:ascii="Times New Roman" w:eastAsia="宋体" w:hAnsi="Times New Roman" w:cs="Times New Roman"/>
          <w:color w:val="000000" w:themeColor="text1"/>
          <w:spacing w:val="-17"/>
          <w:lang w:eastAsia="zh-CN"/>
        </w:rPr>
        <w:t>₁</w:t>
      </w:r>
      <w:r w:rsidRPr="006E4ACA">
        <w:rPr>
          <w:rFonts w:ascii="宋体" w:eastAsia="宋体" w:hAnsi="宋体"/>
          <w:color w:val="000000" w:themeColor="text1"/>
          <w:spacing w:val="-17"/>
          <w:lang w:eastAsia="zh-CN"/>
        </w:rPr>
        <w:t>/R</w:t>
      </w:r>
      <w:r w:rsidRPr="006E4ACA">
        <w:rPr>
          <w:rFonts w:ascii="Times New Roman" w:eastAsia="宋体" w:hAnsi="Times New Roman" w:cs="Times New Roman"/>
          <w:color w:val="000000" w:themeColor="text1"/>
          <w:spacing w:val="-17"/>
          <w:lang w:eastAsia="zh-CN"/>
        </w:rPr>
        <w:t>₂</w:t>
      </w:r>
      <w:r w:rsidRPr="006E4ACA">
        <w:rPr>
          <w:rFonts w:ascii="宋体" w:eastAsia="宋体" w:hAnsi="宋体"/>
          <w:color w:val="000000" w:themeColor="text1"/>
          <w:spacing w:val="-17"/>
          <w:lang w:eastAsia="zh-CN"/>
        </w:rPr>
        <w:t>=R</w:t>
      </w:r>
      <w:r w:rsidRPr="006E4ACA">
        <w:rPr>
          <w:rFonts w:ascii="Times New Roman" w:eastAsia="宋体" w:hAnsi="Times New Roman" w:cs="Times New Roman"/>
          <w:color w:val="000000" w:themeColor="text1"/>
          <w:spacing w:val="-17"/>
          <w:lang w:eastAsia="zh-CN"/>
        </w:rPr>
        <w:t>₃</w:t>
      </w:r>
      <w:r w:rsidRPr="006E4ACA">
        <w:rPr>
          <w:rFonts w:ascii="宋体" w:eastAsia="宋体" w:hAnsi="宋体"/>
          <w:color w:val="000000" w:themeColor="text1"/>
          <w:spacing w:val="-17"/>
          <w:lang w:eastAsia="zh-CN"/>
        </w:rPr>
        <w:t>/R</w:t>
      </w:r>
      <w:r w:rsidRPr="006E4ACA">
        <w:rPr>
          <w:rFonts w:ascii="Times New Roman" w:eastAsia="宋体" w:hAnsi="Times New Roman" w:cs="Times New Roman"/>
          <w:color w:val="000000" w:themeColor="text1"/>
          <w:spacing w:val="-17"/>
          <w:lang w:eastAsia="zh-CN"/>
        </w:rPr>
        <w:t>₄</w:t>
      </w:r>
      <w:r w:rsidRPr="006E4ACA">
        <w:rPr>
          <w:rFonts w:ascii="宋体" w:eastAsia="宋体" w:hAnsi="宋体"/>
          <w:color w:val="000000" w:themeColor="text1"/>
          <w:spacing w:val="-13"/>
          <w:lang w:eastAsia="zh-CN"/>
        </w:rPr>
        <w:t>I</w:t>
      </w:r>
      <w:r w:rsidRPr="006E4ACA">
        <w:rPr>
          <w:rFonts w:ascii="MS Mincho" w:eastAsia="MS Mincho" w:hAnsi="MS Mincho" w:cs="MS Mincho" w:hint="eastAsia"/>
          <w:color w:val="000000" w:themeColor="text1"/>
          <w:spacing w:val="-13"/>
          <w:lang w:eastAsia="zh-CN"/>
        </w:rPr>
        <w:t>₅</w:t>
      </w:r>
      <w:r w:rsidRPr="006E4ACA">
        <w:rPr>
          <w:rFonts w:ascii="宋体" w:eastAsia="宋体" w:hAnsi="宋体"/>
          <w:color w:val="000000" w:themeColor="text1"/>
          <w:spacing w:val="-13"/>
          <w:lang w:eastAsia="zh-CN"/>
        </w:rPr>
        <w:t>=0</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olor w:val="000000" w:themeColor="text1"/>
          <w:spacing w:val="-3"/>
        </w:rPr>
        <w:t>R=(R</w:t>
      </w:r>
      <w:r w:rsidRPr="006E4ACA">
        <w:rPr>
          <w:rFonts w:ascii="Times New Roman" w:eastAsia="宋体" w:hAnsi="Times New Roman" w:cs="Times New Roman"/>
          <w:color w:val="000000" w:themeColor="text1"/>
          <w:spacing w:val="-3"/>
        </w:rPr>
        <w:t>₁</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₃</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₄</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₁</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₃</w:t>
      </w:r>
      <w:r w:rsidRPr="006E4ACA">
        <w:rPr>
          <w:rFonts w:ascii="宋体" w:eastAsia="宋体" w:hAnsi="宋体"/>
          <w:color w:val="000000" w:themeColor="text1"/>
          <w:spacing w:val="-3"/>
        </w:rPr>
        <w:t>+R</w:t>
      </w:r>
      <w:r w:rsidRPr="006E4ACA">
        <w:rPr>
          <w:rFonts w:ascii="Times New Roman" w:eastAsia="宋体" w:hAnsi="Times New Roman" w:cs="Times New Roman"/>
          <w:color w:val="000000" w:themeColor="text1"/>
          <w:spacing w:val="-3"/>
        </w:rPr>
        <w:t>₄</w:t>
      </w:r>
      <w:r w:rsidRPr="006E4ACA">
        <w:rPr>
          <w:rFonts w:ascii="宋体" w:eastAsia="宋体" w:hAnsi="宋体"/>
          <w:color w:val="000000" w:themeColor="text1"/>
          <w:spacing w:val="-3"/>
        </w:rPr>
        <w:t>)</w:t>
      </w:r>
      <w:r w:rsidRPr="006E4ACA">
        <w:rPr>
          <w:rFonts w:ascii="宋体" w:eastAsia="宋体" w:hAnsi="宋体"/>
          <w:color w:val="000000" w:themeColor="text1"/>
          <w:spacing w:val="-2"/>
        </w:rPr>
        <w:t>R=(320×480)/(320+480)=192(Ω)</w:t>
      </w:r>
      <w:r w:rsidRPr="006E4ACA">
        <w:rPr>
          <w:rFonts w:ascii="宋体" w:eastAsia="宋体" w:hAnsi="宋体"/>
          <w:color w:val="000000" w:themeColor="text1"/>
          <w:spacing w:val="-1"/>
        </w:rPr>
        <w:t>l=E/(R+R</w:t>
      </w:r>
      <w:r w:rsidRPr="006E4ACA">
        <w:rPr>
          <w:rFonts w:ascii="MS Mincho" w:eastAsia="MS Mincho" w:hAnsi="MS Mincho" w:cs="MS Mincho" w:hint="eastAsia"/>
          <w:color w:val="000000" w:themeColor="text1"/>
          <w:spacing w:val="-1"/>
        </w:rPr>
        <w:t>₀</w:t>
      </w:r>
      <w:r w:rsidRPr="006E4ACA">
        <w:rPr>
          <w:rFonts w:ascii="宋体" w:eastAsia="宋体" w:hAnsi="宋体"/>
          <w:color w:val="000000" w:themeColor="text1"/>
          <w:spacing w:val="-1"/>
        </w:rPr>
        <w:t>)=24/(192+100)=0.08(A)</w:t>
      </w:r>
      <w:r w:rsidRPr="006E4ACA">
        <w:rPr>
          <w:rFonts w:ascii="宋体" w:eastAsia="宋体" w:hAnsi="宋体" w:cs="黑体"/>
          <w:color w:val="000000" w:themeColor="text1"/>
          <w:spacing w:val="3"/>
        </w:rPr>
        <w:t>答：</w:t>
      </w:r>
      <w:r w:rsidRPr="006E4ACA">
        <w:rPr>
          <w:rFonts w:ascii="宋体" w:eastAsia="宋体" w:hAnsi="宋体"/>
          <w:color w:val="000000" w:themeColor="text1"/>
          <w:spacing w:val="3"/>
        </w:rPr>
        <w:t>I</w:t>
      </w:r>
      <w:r w:rsidRPr="006E4ACA">
        <w:rPr>
          <w:rFonts w:ascii="MS Mincho" w:eastAsia="MS Mincho" w:hAnsi="MS Mincho" w:cs="MS Mincho" w:hint="eastAsia"/>
          <w:color w:val="000000" w:themeColor="text1"/>
          <w:spacing w:val="3"/>
        </w:rPr>
        <w:t>₅</w:t>
      </w:r>
      <w:r w:rsidRPr="006E4ACA">
        <w:rPr>
          <w:rFonts w:ascii="宋体" w:eastAsia="宋体" w:hAnsi="宋体" w:cs="黑体"/>
          <w:color w:val="000000" w:themeColor="text1"/>
          <w:spacing w:val="3"/>
        </w:rPr>
        <w:t>为0,总电流</w:t>
      </w:r>
      <w:r w:rsidRPr="006E4ACA">
        <w:rPr>
          <w:rFonts w:ascii="宋体" w:eastAsia="宋体" w:hAnsi="宋体"/>
          <w:color w:val="000000" w:themeColor="text1"/>
          <w:spacing w:val="3"/>
        </w:rPr>
        <w:t>I</w:t>
      </w:r>
      <w:r w:rsidRPr="006E4ACA">
        <w:rPr>
          <w:rFonts w:ascii="宋体" w:eastAsia="宋体" w:hAnsi="宋体" w:cs="黑体"/>
          <w:color w:val="000000" w:themeColor="text1"/>
          <w:spacing w:val="3"/>
        </w:rPr>
        <w:t>为0.</w:t>
      </w:r>
      <w:r w:rsidRPr="006E4ACA">
        <w:rPr>
          <w:rFonts w:ascii="宋体" w:eastAsia="宋体" w:hAnsi="宋体" w:cs="黑体"/>
          <w:color w:val="000000" w:themeColor="text1"/>
          <w:spacing w:val="3"/>
          <w:lang w:eastAsia="zh-CN"/>
        </w:rPr>
        <w:t>08</w:t>
      </w:r>
      <w:r w:rsidRPr="006E4ACA">
        <w:rPr>
          <w:rFonts w:ascii="宋体" w:eastAsia="宋体" w:hAnsi="宋体"/>
          <w:color w:val="000000" w:themeColor="text1"/>
          <w:spacing w:val="3"/>
          <w:lang w:eastAsia="zh-CN"/>
        </w:rPr>
        <w:t>A</w:t>
      </w:r>
      <w:r w:rsidRPr="006E4ACA">
        <w:rPr>
          <w:rFonts w:ascii="宋体" w:eastAsia="宋体" w:hAnsi="宋体" w:cs="宋体"/>
          <w:color w:val="000000" w:themeColor="text1"/>
          <w:spacing w:val="3"/>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position w:val="-1"/>
          <w:lang w:eastAsia="zh-CN"/>
        </w:rPr>
        <w:lastRenderedPageBreak/>
        <w:t>计算题中等</w:t>
      </w:r>
      <w:r w:rsidRPr="006E4ACA">
        <w:rPr>
          <w:rFonts w:ascii="宋体" w:eastAsia="宋体" w:hAnsi="宋体"/>
          <w:color w:val="000000" w:themeColor="text1"/>
          <w:lang w:eastAsia="zh-CN"/>
        </w:rPr>
        <w:t>1044/1290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lang w:eastAsia="zh-CN"/>
        </w:rPr>
        <w:t>如图所示，已知：</w:t>
      </w:r>
      <w:r w:rsidRPr="006E4ACA">
        <w:rPr>
          <w:rFonts w:ascii="宋体" w:eastAsia="宋体" w:hAnsi="宋体"/>
          <w:color w:val="000000" w:themeColor="text1"/>
          <w:lang w:eastAsia="zh-CN"/>
        </w:rPr>
        <w:t>E</w:t>
      </w:r>
      <w:r w:rsidRPr="006E4ACA">
        <w:rPr>
          <w:rFonts w:ascii="Times New Roman" w:eastAsia="宋体" w:hAnsi="Times New Roman" w:cs="Times New Roman"/>
          <w:color w:val="000000" w:themeColor="text1"/>
          <w:lang w:eastAsia="zh-CN"/>
        </w:rPr>
        <w:t>₁</w:t>
      </w:r>
      <w:r w:rsidRPr="006E4ACA">
        <w:rPr>
          <w:rFonts w:ascii="宋体" w:eastAsia="宋体" w:hAnsi="宋体"/>
          <w:color w:val="000000" w:themeColor="text1"/>
          <w:lang w:eastAsia="zh-CN"/>
        </w:rPr>
        <w:t>=230V,R</w:t>
      </w:r>
      <w:r w:rsidRPr="006E4ACA">
        <w:rPr>
          <w:rFonts w:ascii="Times New Roman" w:eastAsia="宋体" w:hAnsi="Times New Roman" w:cs="Times New Roman"/>
          <w:color w:val="000000" w:themeColor="text1"/>
          <w:lang w:eastAsia="zh-CN"/>
        </w:rPr>
        <w:t>₁</w:t>
      </w:r>
      <w:r w:rsidRPr="006E4ACA">
        <w:rPr>
          <w:rFonts w:ascii="宋体" w:eastAsia="宋体" w:hAnsi="宋体"/>
          <w:color w:val="000000" w:themeColor="text1"/>
          <w:lang w:eastAsia="zh-CN"/>
        </w:rPr>
        <w:t>=1</w:t>
      </w:r>
      <w:r w:rsidRPr="006E4ACA">
        <w:rPr>
          <w:rFonts w:ascii="宋体" w:eastAsia="宋体" w:hAnsi="宋体"/>
          <w:color w:val="000000" w:themeColor="text1"/>
        </w:rPr>
        <w:t>Ω</w:t>
      </w:r>
      <w:r w:rsidRPr="006E4ACA">
        <w:rPr>
          <w:rFonts w:ascii="宋体" w:eastAsia="宋体" w:hAnsi="宋体"/>
          <w:color w:val="000000" w:themeColor="text1"/>
          <w:lang w:eastAsia="zh-CN"/>
        </w:rPr>
        <w:t>,E</w:t>
      </w:r>
      <w:r w:rsidRPr="006E4ACA">
        <w:rPr>
          <w:rFonts w:ascii="Times New Roman" w:eastAsia="宋体" w:hAnsi="Times New Roman" w:cs="Times New Roman"/>
          <w:color w:val="000000" w:themeColor="text1"/>
          <w:lang w:eastAsia="zh-CN"/>
        </w:rPr>
        <w:t>₂</w:t>
      </w:r>
      <w:r w:rsidRPr="006E4ACA">
        <w:rPr>
          <w:rFonts w:ascii="宋体" w:eastAsia="宋体" w:hAnsi="宋体"/>
          <w:color w:val="000000" w:themeColor="text1"/>
          <w:lang w:eastAsia="zh-CN"/>
        </w:rPr>
        <w:t>=2</w:t>
      </w:r>
    </w:p>
    <w:p w:rsidR="00926173" w:rsidRPr="006E4ACA" w:rsidRDefault="00926173" w:rsidP="00926173">
      <w:pPr>
        <w:rPr>
          <w:rFonts w:ascii="宋体" w:eastAsia="宋体" w:hAnsi="宋体" w:cs="黑体"/>
          <w:color w:val="000000" w:themeColor="text1"/>
        </w:rPr>
      </w:pPr>
      <w:r w:rsidRPr="006E4ACA">
        <w:rPr>
          <w:rFonts w:ascii="宋体" w:eastAsia="宋体" w:hAnsi="宋体" w:cs="宋体"/>
          <w:color w:val="000000" w:themeColor="text1"/>
          <w:spacing w:val="-5"/>
        </w:rPr>
        <w:t>15V,R</w:t>
      </w:r>
      <w:r w:rsidRPr="006E4ACA">
        <w:rPr>
          <w:rFonts w:ascii="Times New Roman" w:eastAsia="宋体" w:hAnsi="Times New Roman" w:cs="Times New Roman"/>
          <w:color w:val="000000" w:themeColor="text1"/>
          <w:spacing w:val="-5"/>
        </w:rPr>
        <w:t>₂</w:t>
      </w:r>
      <w:r w:rsidRPr="006E4ACA">
        <w:rPr>
          <w:rFonts w:ascii="宋体" w:eastAsia="宋体" w:hAnsi="宋体" w:cs="宋体"/>
          <w:color w:val="000000" w:themeColor="text1"/>
          <w:spacing w:val="-5"/>
        </w:rPr>
        <w:t>=1Ω,R</w:t>
      </w:r>
      <w:r w:rsidRPr="006E4ACA">
        <w:rPr>
          <w:rFonts w:ascii="Times New Roman" w:eastAsia="宋体" w:hAnsi="Times New Roman" w:cs="Times New Roman"/>
          <w:color w:val="000000" w:themeColor="text1"/>
          <w:spacing w:val="-5"/>
        </w:rPr>
        <w:t>₃</w:t>
      </w:r>
      <w:r w:rsidRPr="006E4ACA">
        <w:rPr>
          <w:rFonts w:ascii="宋体" w:eastAsia="宋体" w:hAnsi="宋体" w:cs="宋体"/>
          <w:color w:val="000000" w:themeColor="text1"/>
          <w:spacing w:val="-5"/>
        </w:rPr>
        <w:t>=44Ω,</w:t>
      </w:r>
      <w:r w:rsidRPr="006E4ACA">
        <w:rPr>
          <w:rFonts w:ascii="宋体" w:eastAsia="宋体" w:hAnsi="宋体" w:cs="黑体"/>
          <w:color w:val="000000" w:themeColor="text1"/>
          <w:spacing w:val="-5"/>
        </w:rPr>
        <w:t>试求</w:t>
      </w:r>
      <w:r w:rsidRPr="006E4ACA">
        <w:rPr>
          <w:rFonts w:ascii="宋体" w:eastAsia="宋体" w:hAnsi="宋体" w:cs="宋体"/>
          <w:color w:val="000000" w:themeColor="text1"/>
          <w:spacing w:val="-5"/>
        </w:rPr>
        <w:t>l、I</w:t>
      </w:r>
      <w:r w:rsidRPr="006E4ACA">
        <w:rPr>
          <w:rFonts w:ascii="Times New Roman" w:eastAsia="宋体" w:hAnsi="Times New Roman" w:cs="Times New Roman"/>
          <w:color w:val="000000" w:themeColor="text1"/>
          <w:spacing w:val="-5"/>
        </w:rPr>
        <w:t>₂</w:t>
      </w:r>
      <w:r w:rsidRPr="006E4ACA">
        <w:rPr>
          <w:rFonts w:ascii="宋体" w:eastAsia="宋体" w:hAnsi="宋体" w:cs="宋体"/>
          <w:color w:val="000000" w:themeColor="text1"/>
          <w:spacing w:val="-5"/>
        </w:rPr>
        <w:t>、I</w:t>
      </w:r>
      <w:r w:rsidRPr="006E4ACA">
        <w:rPr>
          <w:rFonts w:ascii="Times New Roman" w:eastAsia="宋体" w:hAnsi="Times New Roman" w:cs="Times New Roman"/>
          <w:color w:val="000000" w:themeColor="text1"/>
          <w:spacing w:val="-5"/>
        </w:rPr>
        <w:t>₃</w:t>
      </w:r>
      <w:r w:rsidRPr="006E4ACA">
        <w:rPr>
          <w:rFonts w:ascii="宋体" w:eastAsia="宋体" w:hAnsi="宋体" w:cs="黑体"/>
          <w:color w:val="000000" w:themeColor="text1"/>
          <w:spacing w:val="-5"/>
        </w:rPr>
        <w:t>及各</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电阻上消耗的功率?</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6"/>
        </w:rPr>
        <w:drawing>
          <wp:inline distT="0" distB="0" distL="0" distR="0">
            <wp:extent cx="1104932" cy="1149326"/>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44" cstate="print"/>
                    <a:stretch>
                      <a:fillRect/>
                    </a:stretch>
                  </pic:blipFill>
                  <pic:spPr>
                    <a:xfrm>
                      <a:off x="0" y="0"/>
                      <a:ext cx="1104932" cy="1149326"/>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仿宋"/>
          <w:color w:val="000000" w:themeColor="text1"/>
          <w:spacing w:val="-9"/>
        </w:rPr>
        <w:t>图</w:t>
      </w:r>
      <w:r w:rsidRPr="006E4ACA">
        <w:rPr>
          <w:rFonts w:ascii="宋体" w:eastAsia="宋体" w:hAnsi="宋体" w:cs="Times New Roman"/>
          <w:color w:val="000000" w:themeColor="text1"/>
          <w:spacing w:val="-9"/>
        </w:rPr>
        <w:t>D-3</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6"/>
          <w:lang w:eastAsia="zh-CN"/>
        </w:rPr>
        <w:t>解：应用支路电流法建立一组独立方程为</w:t>
      </w:r>
      <w:r w:rsidRPr="006E4ACA">
        <w:rPr>
          <w:rFonts w:ascii="宋体" w:eastAsia="宋体" w:hAnsi="宋体"/>
          <w:color w:val="000000" w:themeColor="text1"/>
          <w:spacing w:val="-2"/>
          <w:lang w:eastAsia="zh-CN"/>
        </w:rPr>
        <w:t>l|+1</w:t>
      </w:r>
      <w:r w:rsidRPr="006E4ACA">
        <w:rPr>
          <w:rFonts w:ascii="Times New Roman" w:eastAsia="宋体" w:hAnsi="Times New Roman" w:cs="Times New Roman"/>
          <w:color w:val="000000" w:themeColor="text1"/>
          <w:spacing w:val="-2"/>
          <w:lang w:eastAsia="zh-CN"/>
        </w:rPr>
        <w:t>₂</w:t>
      </w:r>
      <w:r w:rsidRPr="006E4ACA">
        <w:rPr>
          <w:rFonts w:ascii="宋体" w:eastAsia="宋体" w:hAnsi="宋体"/>
          <w:color w:val="000000" w:themeColor="text1"/>
          <w:spacing w:val="-2"/>
          <w:lang w:eastAsia="zh-CN"/>
        </w:rPr>
        <w:t>-l</w:t>
      </w:r>
      <w:r w:rsidRPr="006E4ACA">
        <w:rPr>
          <w:rFonts w:ascii="Times New Roman" w:eastAsia="宋体" w:hAnsi="Times New Roman" w:cs="Times New Roman"/>
          <w:color w:val="000000" w:themeColor="text1"/>
          <w:spacing w:val="-2"/>
          <w:lang w:eastAsia="zh-CN"/>
        </w:rPr>
        <w:t>₃</w:t>
      </w:r>
      <w:r w:rsidRPr="006E4ACA">
        <w:rPr>
          <w:rFonts w:ascii="宋体" w:eastAsia="宋体" w:hAnsi="宋体"/>
          <w:color w:val="000000" w:themeColor="text1"/>
          <w:spacing w:val="-2"/>
          <w:lang w:eastAsia="zh-CN"/>
        </w:rPr>
        <w:t>=0</w:t>
      </w:r>
    </w:p>
    <w:p w:rsidR="00926173" w:rsidRPr="006E4ACA" w:rsidRDefault="00926173" w:rsidP="00926173">
      <w:pPr>
        <w:pStyle w:val="a7"/>
        <w:rPr>
          <w:rFonts w:ascii="宋体" w:eastAsia="宋体" w:hAnsi="宋体" w:cs="Calibri"/>
          <w:color w:val="000000" w:themeColor="text1"/>
        </w:rPr>
      </w:pPr>
      <w:r w:rsidRPr="006E4ACA">
        <w:rPr>
          <w:rFonts w:ascii="宋体" w:eastAsia="宋体" w:hAnsi="宋体"/>
          <w:color w:val="000000" w:themeColor="text1"/>
          <w:spacing w:val="-5"/>
        </w:rPr>
        <w:t>l</w:t>
      </w:r>
      <w:r w:rsidRPr="006E4ACA">
        <w:rPr>
          <w:rFonts w:ascii="Times New Roman" w:eastAsia="宋体" w:hAnsi="Times New Roman" w:cs="Times New Roman"/>
          <w:color w:val="000000" w:themeColor="text1"/>
          <w:spacing w:val="-5"/>
        </w:rPr>
        <w:t>₁</w:t>
      </w:r>
      <w:r w:rsidRPr="006E4ACA">
        <w:rPr>
          <w:rFonts w:ascii="宋体" w:eastAsia="宋体" w:hAnsi="宋体"/>
          <w:color w:val="000000" w:themeColor="text1"/>
          <w:spacing w:val="-5"/>
        </w:rPr>
        <w:t>R</w:t>
      </w:r>
      <w:r w:rsidRPr="006E4ACA">
        <w:rPr>
          <w:rFonts w:ascii="Times New Roman" w:eastAsia="宋体" w:hAnsi="Times New Roman" w:cs="Times New Roman"/>
          <w:color w:val="000000" w:themeColor="text1"/>
          <w:spacing w:val="-5"/>
        </w:rPr>
        <w:t>₁</w:t>
      </w:r>
      <w:r w:rsidRPr="006E4ACA">
        <w:rPr>
          <w:rFonts w:ascii="宋体" w:eastAsia="宋体" w:hAnsi="宋体"/>
          <w:color w:val="000000" w:themeColor="text1"/>
          <w:spacing w:val="-5"/>
        </w:rPr>
        <w:t>+I</w:t>
      </w:r>
      <w:r w:rsidRPr="006E4ACA">
        <w:rPr>
          <w:rFonts w:ascii="Times New Roman" w:eastAsia="宋体" w:hAnsi="Times New Roman" w:cs="Times New Roman"/>
          <w:color w:val="000000" w:themeColor="text1"/>
          <w:spacing w:val="-5"/>
        </w:rPr>
        <w:t>₃</w:t>
      </w:r>
      <w:r w:rsidRPr="006E4ACA">
        <w:rPr>
          <w:rFonts w:ascii="宋体" w:eastAsia="宋体" w:hAnsi="宋体"/>
          <w:color w:val="000000" w:themeColor="text1"/>
          <w:spacing w:val="-5"/>
        </w:rPr>
        <w:t>R</w:t>
      </w:r>
      <w:r w:rsidRPr="006E4ACA">
        <w:rPr>
          <w:rFonts w:ascii="Times New Roman" w:eastAsia="宋体" w:hAnsi="Times New Roman" w:cs="Times New Roman"/>
          <w:color w:val="000000" w:themeColor="text1"/>
          <w:spacing w:val="-5"/>
        </w:rPr>
        <w:t>₃</w:t>
      </w:r>
      <w:r w:rsidRPr="006E4ACA">
        <w:rPr>
          <w:rFonts w:ascii="宋体" w:eastAsia="宋体" w:hAnsi="宋体"/>
          <w:color w:val="000000" w:themeColor="text1"/>
          <w:spacing w:val="-5"/>
        </w:rPr>
        <w:t>=E</w:t>
      </w:r>
      <w:r w:rsidRPr="006E4ACA">
        <w:rPr>
          <w:rFonts w:ascii="Times New Roman" w:eastAsia="宋体" w:hAnsi="Times New Roman" w:cs="Times New Roman"/>
          <w:color w:val="000000" w:themeColor="text1"/>
          <w:spacing w:val="-5"/>
        </w:rPr>
        <w:t>₁</w:t>
      </w:r>
    </w:p>
    <w:p w:rsidR="00926173" w:rsidRPr="006E4ACA" w:rsidRDefault="00926173" w:rsidP="00926173">
      <w:pPr>
        <w:pStyle w:val="a7"/>
        <w:rPr>
          <w:rFonts w:ascii="宋体" w:eastAsia="宋体" w:hAnsi="宋体" w:cs="Calibri"/>
          <w:color w:val="000000" w:themeColor="text1"/>
        </w:rPr>
      </w:pPr>
      <w:r w:rsidRPr="006E4ACA">
        <w:rPr>
          <w:rFonts w:ascii="宋体" w:eastAsia="宋体" w:hAnsi="宋体"/>
          <w:color w:val="000000" w:themeColor="text1"/>
          <w:spacing w:val="-4"/>
        </w:rPr>
        <w:t>-I</w:t>
      </w:r>
      <w:r w:rsidRPr="006E4ACA">
        <w:rPr>
          <w:rFonts w:ascii="Times New Roman" w:eastAsia="宋体" w:hAnsi="Times New Roman" w:cs="Times New Roman"/>
          <w:color w:val="000000" w:themeColor="text1"/>
          <w:spacing w:val="-4"/>
        </w:rPr>
        <w:t>₂</w:t>
      </w:r>
      <w:r w:rsidRPr="006E4ACA">
        <w:rPr>
          <w:rFonts w:ascii="宋体" w:eastAsia="宋体" w:hAnsi="宋体"/>
          <w:color w:val="000000" w:themeColor="text1"/>
          <w:spacing w:val="-4"/>
        </w:rPr>
        <w:t>R</w:t>
      </w:r>
      <w:r w:rsidRPr="006E4ACA">
        <w:rPr>
          <w:rFonts w:ascii="Times New Roman" w:eastAsia="宋体" w:hAnsi="Times New Roman" w:cs="Times New Roman"/>
          <w:color w:val="000000" w:themeColor="text1"/>
          <w:spacing w:val="-4"/>
        </w:rPr>
        <w:t>₂</w:t>
      </w:r>
      <w:r w:rsidRPr="006E4ACA">
        <w:rPr>
          <w:rFonts w:ascii="宋体" w:eastAsia="宋体" w:hAnsi="宋体"/>
          <w:color w:val="000000" w:themeColor="text1"/>
          <w:spacing w:val="-4"/>
        </w:rPr>
        <w:t>-l</w:t>
      </w:r>
      <w:r w:rsidRPr="006E4ACA">
        <w:rPr>
          <w:rFonts w:ascii="Times New Roman" w:eastAsia="宋体" w:hAnsi="Times New Roman" w:cs="Times New Roman"/>
          <w:color w:val="000000" w:themeColor="text1"/>
          <w:spacing w:val="-4"/>
        </w:rPr>
        <w:t>₃</w:t>
      </w:r>
      <w:r w:rsidRPr="006E4ACA">
        <w:rPr>
          <w:rFonts w:ascii="宋体" w:eastAsia="宋体" w:hAnsi="宋体"/>
          <w:color w:val="000000" w:themeColor="text1"/>
          <w:spacing w:val="-4"/>
        </w:rPr>
        <w:t>R</w:t>
      </w:r>
      <w:r w:rsidRPr="006E4ACA">
        <w:rPr>
          <w:rFonts w:ascii="Times New Roman" w:eastAsia="宋体" w:hAnsi="Times New Roman" w:cs="Times New Roman"/>
          <w:color w:val="000000" w:themeColor="text1"/>
          <w:spacing w:val="-4"/>
        </w:rPr>
        <w:t>₃</w:t>
      </w:r>
      <w:r w:rsidRPr="006E4ACA">
        <w:rPr>
          <w:rFonts w:ascii="宋体" w:eastAsia="宋体" w:hAnsi="宋体"/>
          <w:color w:val="000000" w:themeColor="text1"/>
          <w:spacing w:val="-4"/>
        </w:rPr>
        <w:t>=-E</w:t>
      </w:r>
      <w:r w:rsidRPr="006E4ACA">
        <w:rPr>
          <w:rFonts w:ascii="Times New Roman" w:eastAsia="宋体" w:hAnsi="Times New Roman" w:cs="Times New Roman"/>
          <w:color w:val="000000" w:themeColor="text1"/>
          <w:spacing w:val="-4"/>
        </w:rPr>
        <w:t>₂</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6"/>
          <w:lang w:eastAsia="zh-CN"/>
        </w:rPr>
        <w:t>将已知数代入上式，得</w:t>
      </w:r>
      <w:r w:rsidRPr="006E4ACA">
        <w:rPr>
          <w:rFonts w:ascii="宋体" w:eastAsia="宋体" w:hAnsi="宋体"/>
          <w:color w:val="000000" w:themeColor="text1"/>
          <w:spacing w:val="-2"/>
          <w:lang w:eastAsia="zh-CN"/>
        </w:rPr>
        <w:t>l</w:t>
      </w:r>
      <w:r w:rsidRPr="006E4ACA">
        <w:rPr>
          <w:rFonts w:ascii="Times New Roman" w:eastAsia="宋体" w:hAnsi="Times New Roman" w:cs="Times New Roman"/>
          <w:color w:val="000000" w:themeColor="text1"/>
          <w:spacing w:val="-2"/>
          <w:lang w:eastAsia="zh-CN"/>
        </w:rPr>
        <w:t>₁</w:t>
      </w:r>
      <w:r w:rsidRPr="006E4ACA">
        <w:rPr>
          <w:rFonts w:ascii="宋体" w:eastAsia="宋体" w:hAnsi="宋体"/>
          <w:color w:val="000000" w:themeColor="text1"/>
          <w:spacing w:val="-2"/>
          <w:lang w:eastAsia="zh-CN"/>
        </w:rPr>
        <w:t>+l</w:t>
      </w:r>
      <w:r w:rsidRPr="006E4ACA">
        <w:rPr>
          <w:rFonts w:ascii="Times New Roman" w:eastAsia="宋体" w:hAnsi="Times New Roman" w:cs="Times New Roman"/>
          <w:color w:val="000000" w:themeColor="text1"/>
          <w:spacing w:val="-2"/>
          <w:lang w:eastAsia="zh-CN"/>
        </w:rPr>
        <w:t>₂</w:t>
      </w:r>
      <w:r w:rsidRPr="006E4ACA">
        <w:rPr>
          <w:rFonts w:ascii="宋体" w:eastAsia="宋体" w:hAnsi="宋体"/>
          <w:color w:val="000000" w:themeColor="text1"/>
          <w:spacing w:val="-2"/>
          <w:lang w:eastAsia="zh-CN"/>
        </w:rPr>
        <w:t>-l</w:t>
      </w:r>
      <w:r w:rsidRPr="006E4ACA">
        <w:rPr>
          <w:rFonts w:ascii="Times New Roman" w:eastAsia="宋体" w:hAnsi="Times New Roman" w:cs="Times New Roman"/>
          <w:color w:val="000000" w:themeColor="text1"/>
          <w:spacing w:val="-2"/>
          <w:lang w:eastAsia="zh-CN"/>
        </w:rPr>
        <w:t>₃</w:t>
      </w:r>
      <w:r w:rsidRPr="006E4ACA">
        <w:rPr>
          <w:rFonts w:ascii="宋体" w:eastAsia="宋体" w:hAnsi="宋体"/>
          <w:color w:val="000000" w:themeColor="text1"/>
          <w:spacing w:val="-2"/>
          <w:lang w:eastAsia="zh-CN"/>
        </w:rPr>
        <w:t>=0</w:t>
      </w:r>
    </w:p>
    <w:p w:rsidR="00926173" w:rsidRPr="006E4ACA" w:rsidRDefault="00926173" w:rsidP="00926173">
      <w:pPr>
        <w:pStyle w:val="a7"/>
        <w:jc w:val="both"/>
        <w:rPr>
          <w:rFonts w:ascii="宋体" w:eastAsia="宋体" w:hAnsi="宋体"/>
          <w:color w:val="000000" w:themeColor="text1"/>
          <w:lang w:eastAsia="zh-CN"/>
        </w:rPr>
      </w:pPr>
      <w:r w:rsidRPr="006E4ACA">
        <w:rPr>
          <w:rFonts w:ascii="宋体" w:eastAsia="宋体" w:hAnsi="宋体" w:cs="Times New Roman"/>
          <w:color w:val="000000" w:themeColor="text1"/>
          <w:spacing w:val="-1"/>
          <w:lang w:eastAsia="zh-CN"/>
        </w:rPr>
        <w:t>I</w:t>
      </w:r>
      <w:r w:rsidRPr="006E4ACA">
        <w:rPr>
          <w:rFonts w:ascii="Times New Roman" w:eastAsia="宋体" w:hAnsi="Times New Roman" w:cs="Times New Roman"/>
          <w:color w:val="000000" w:themeColor="text1"/>
          <w:spacing w:val="-1"/>
          <w:lang w:eastAsia="zh-CN"/>
        </w:rPr>
        <w:t>₁</w:t>
      </w:r>
      <w:r w:rsidRPr="006E4ACA">
        <w:rPr>
          <w:rFonts w:ascii="宋体" w:eastAsia="宋体" w:hAnsi="宋体" w:cs="宋体" w:hint="eastAsia"/>
          <w:color w:val="000000" w:themeColor="text1"/>
          <w:spacing w:val="-1"/>
          <w:lang w:eastAsia="zh-CN"/>
        </w:rPr>
        <w:t>×1+l</w:t>
      </w:r>
      <w:r w:rsidRPr="006E4ACA">
        <w:rPr>
          <w:rFonts w:ascii="Times New Roman" w:eastAsia="宋体" w:hAnsi="Times New Roman" w:cs="Times New Roman"/>
          <w:color w:val="000000" w:themeColor="text1"/>
          <w:spacing w:val="-1"/>
          <w:lang w:eastAsia="zh-CN"/>
        </w:rPr>
        <w:t>₃</w:t>
      </w:r>
      <w:r w:rsidRPr="006E4ACA">
        <w:rPr>
          <w:rFonts w:ascii="宋体" w:eastAsia="宋体" w:hAnsi="宋体" w:cs="宋体" w:hint="eastAsia"/>
          <w:color w:val="000000" w:themeColor="text1"/>
          <w:spacing w:val="-1"/>
          <w:lang w:eastAsia="zh-CN"/>
        </w:rPr>
        <w:t>×44=230</w:t>
      </w:r>
      <w:r w:rsidRPr="006E4ACA">
        <w:rPr>
          <w:rFonts w:ascii="宋体" w:eastAsia="宋体" w:hAnsi="宋体"/>
          <w:color w:val="000000" w:themeColor="text1"/>
          <w:spacing w:val="-3"/>
          <w:lang w:eastAsia="zh-CN"/>
        </w:rPr>
        <w:t>l</w:t>
      </w:r>
      <w:r w:rsidRPr="006E4ACA">
        <w:rPr>
          <w:rFonts w:ascii="Times New Roman" w:eastAsia="宋体" w:hAnsi="Times New Roman" w:cs="Times New Roman"/>
          <w:color w:val="000000" w:themeColor="text1"/>
          <w:spacing w:val="-3"/>
          <w:lang w:eastAsia="zh-CN"/>
        </w:rPr>
        <w:t>₂</w:t>
      </w:r>
      <w:r w:rsidRPr="006E4ACA">
        <w:rPr>
          <w:rFonts w:ascii="宋体" w:eastAsia="宋体" w:hAnsi="宋体"/>
          <w:color w:val="000000" w:themeColor="text1"/>
          <w:spacing w:val="-3"/>
          <w:lang w:eastAsia="zh-CN"/>
        </w:rPr>
        <w:t>×1+I</w:t>
      </w:r>
      <w:r w:rsidRPr="006E4ACA">
        <w:rPr>
          <w:rFonts w:ascii="Times New Roman" w:eastAsia="宋体" w:hAnsi="Times New Roman" w:cs="Times New Roman"/>
          <w:color w:val="000000" w:themeColor="text1"/>
          <w:spacing w:val="-3"/>
          <w:lang w:eastAsia="zh-CN"/>
        </w:rPr>
        <w:t>₃</w:t>
      </w:r>
      <w:r w:rsidRPr="006E4ACA">
        <w:rPr>
          <w:rFonts w:ascii="宋体" w:eastAsia="宋体" w:hAnsi="宋体"/>
          <w:color w:val="000000" w:themeColor="text1"/>
          <w:spacing w:val="-3"/>
          <w:lang w:eastAsia="zh-CN"/>
        </w:rPr>
        <w:t>×44=215</w:t>
      </w:r>
      <w:r w:rsidRPr="006E4ACA">
        <w:rPr>
          <w:rFonts w:ascii="宋体" w:eastAsia="宋体" w:hAnsi="宋体" w:cs="黑体"/>
          <w:color w:val="000000" w:themeColor="text1"/>
          <w:spacing w:val="16"/>
          <w:lang w:eastAsia="zh-CN"/>
        </w:rPr>
        <w:t>应用消元法得</w:t>
      </w:r>
      <w:r w:rsidRPr="006E4ACA">
        <w:rPr>
          <w:rFonts w:ascii="宋体" w:eastAsia="宋体" w:hAnsi="宋体"/>
          <w:color w:val="000000" w:themeColor="text1"/>
          <w:spacing w:val="-2"/>
          <w:lang w:eastAsia="zh-CN"/>
        </w:rPr>
        <w:t>l</w:t>
      </w:r>
      <w:r w:rsidRPr="006E4ACA">
        <w:rPr>
          <w:rFonts w:ascii="Times New Roman" w:eastAsia="宋体" w:hAnsi="Times New Roman" w:cs="Times New Roman"/>
          <w:color w:val="000000" w:themeColor="text1"/>
          <w:spacing w:val="-2"/>
          <w:lang w:eastAsia="zh-CN"/>
        </w:rPr>
        <w:t>₁</w:t>
      </w:r>
      <w:r w:rsidRPr="006E4ACA">
        <w:rPr>
          <w:rFonts w:ascii="宋体" w:eastAsia="宋体" w:hAnsi="宋体"/>
          <w:color w:val="000000" w:themeColor="text1"/>
          <w:spacing w:val="-2"/>
          <w:lang w:eastAsia="zh-CN"/>
        </w:rPr>
        <w:t>=10(A)</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l</w:t>
      </w:r>
      <w:r w:rsidRPr="006E4ACA">
        <w:rPr>
          <w:rFonts w:ascii="Times New Roman" w:eastAsia="宋体" w:hAnsi="Times New Roman" w:cs="Times New Roman"/>
          <w:color w:val="000000" w:themeColor="text1"/>
          <w:spacing w:val="-2"/>
          <w:lang w:eastAsia="zh-CN"/>
        </w:rPr>
        <w:t>₂</w:t>
      </w:r>
      <w:r w:rsidRPr="006E4ACA">
        <w:rPr>
          <w:rFonts w:ascii="宋体" w:eastAsia="宋体" w:hAnsi="宋体"/>
          <w:color w:val="000000" w:themeColor="text1"/>
          <w:spacing w:val="-2"/>
          <w:lang w:eastAsia="zh-CN"/>
        </w:rPr>
        <w:t>=-5(A)</w:t>
      </w:r>
      <w:r w:rsidRPr="006E4ACA">
        <w:rPr>
          <w:rFonts w:ascii="宋体" w:eastAsia="宋体" w:hAnsi="宋体"/>
          <w:color w:val="000000" w:themeColor="text1"/>
          <w:spacing w:val="-4"/>
          <w:lang w:eastAsia="zh-CN"/>
        </w:rPr>
        <w:t>I</w:t>
      </w:r>
      <w:r w:rsidRPr="006E4ACA">
        <w:rPr>
          <w:rFonts w:ascii="Times New Roman" w:eastAsia="宋体" w:hAnsi="Times New Roman" w:cs="Times New Roman"/>
          <w:color w:val="000000" w:themeColor="text1"/>
          <w:spacing w:val="-4"/>
          <w:lang w:eastAsia="zh-CN"/>
        </w:rPr>
        <w:t>₃</w:t>
      </w:r>
      <w:r w:rsidRPr="006E4ACA">
        <w:rPr>
          <w:rFonts w:ascii="宋体" w:eastAsia="宋体" w:hAnsi="宋体"/>
          <w:color w:val="000000" w:themeColor="text1"/>
          <w:spacing w:val="-4"/>
          <w:lang w:eastAsia="zh-CN"/>
        </w:rPr>
        <w:t>=5(A)</w:t>
      </w:r>
    </w:p>
    <w:p w:rsidR="00926173" w:rsidRPr="006E4ACA" w:rsidRDefault="00926173" w:rsidP="00926173">
      <w:pPr>
        <w:rPr>
          <w:rFonts w:ascii="宋体" w:eastAsia="宋体" w:hAnsi="宋体" w:cs="黑体"/>
          <w:color w:val="000000" w:themeColor="text1"/>
        </w:rPr>
      </w:pPr>
      <w:r w:rsidRPr="006E4ACA">
        <w:rPr>
          <w:rFonts w:ascii="宋体" w:eastAsia="宋体" w:hAnsi="宋体" w:cs="宋体"/>
          <w:color w:val="000000" w:themeColor="text1"/>
          <w:spacing w:val="-2"/>
        </w:rPr>
        <w:t>l</w:t>
      </w:r>
      <w:r w:rsidRPr="006E4ACA">
        <w:rPr>
          <w:rFonts w:ascii="Times New Roman" w:eastAsia="宋体" w:hAnsi="Times New Roman" w:cs="Times New Roman"/>
          <w:color w:val="000000" w:themeColor="text1"/>
          <w:spacing w:val="-2"/>
        </w:rPr>
        <w:t>₁</w:t>
      </w:r>
      <w:r w:rsidRPr="006E4ACA">
        <w:rPr>
          <w:rFonts w:ascii="宋体" w:eastAsia="宋体" w:hAnsi="宋体" w:cs="宋体"/>
          <w:color w:val="000000" w:themeColor="text1"/>
          <w:spacing w:val="-2"/>
        </w:rPr>
        <w:t>、I</w:t>
      </w:r>
      <w:r w:rsidRPr="006E4ACA">
        <w:rPr>
          <w:rFonts w:ascii="Times New Roman" w:eastAsia="宋体" w:hAnsi="Times New Roman" w:cs="Times New Roman"/>
          <w:color w:val="000000" w:themeColor="text1"/>
          <w:spacing w:val="-2"/>
        </w:rPr>
        <w:t>₃</w:t>
      </w:r>
      <w:r w:rsidRPr="006E4ACA">
        <w:rPr>
          <w:rFonts w:ascii="宋体" w:eastAsia="宋体" w:hAnsi="宋体" w:cs="黑体"/>
          <w:color w:val="000000" w:themeColor="text1"/>
          <w:spacing w:val="-2"/>
        </w:rPr>
        <w:t>为正值，说明这两个电流的实际方向</w:t>
      </w:r>
      <w:r w:rsidRPr="006E4ACA">
        <w:rPr>
          <w:rFonts w:ascii="宋体" w:eastAsia="宋体" w:hAnsi="宋体" w:cs="黑体"/>
          <w:color w:val="000000" w:themeColor="text1"/>
          <w:spacing w:val="1"/>
        </w:rPr>
        <w:t>与选定的参考方向相同；</w:t>
      </w:r>
      <w:r w:rsidRPr="006E4ACA">
        <w:rPr>
          <w:rFonts w:ascii="宋体" w:eastAsia="宋体" w:hAnsi="宋体" w:cs="宋体"/>
          <w:color w:val="000000" w:themeColor="text1"/>
          <w:spacing w:val="1"/>
        </w:rPr>
        <w:t>I</w:t>
      </w:r>
      <w:r w:rsidRPr="006E4ACA">
        <w:rPr>
          <w:rFonts w:ascii="Times New Roman" w:eastAsia="宋体" w:hAnsi="Times New Roman" w:cs="Times New Roman"/>
          <w:color w:val="000000" w:themeColor="text1"/>
          <w:spacing w:val="1"/>
        </w:rPr>
        <w:t>₂</w:t>
      </w:r>
      <w:r w:rsidRPr="006E4ACA">
        <w:rPr>
          <w:rFonts w:ascii="宋体" w:eastAsia="宋体" w:hAnsi="宋体" w:cs="黑体"/>
          <w:color w:val="000000" w:themeColor="text1"/>
          <w:spacing w:val="1"/>
        </w:rPr>
        <w:t>为负值，说明</w:t>
      </w:r>
      <w:r w:rsidRPr="006E4ACA">
        <w:rPr>
          <w:rFonts w:ascii="宋体" w:eastAsia="宋体" w:hAnsi="宋体" w:cs="黑体"/>
          <w:color w:val="000000" w:themeColor="text1"/>
          <w:spacing w:val="4"/>
        </w:rPr>
        <w:t>它的实际方向与参考方向相反。</w:t>
      </w:r>
    </w:p>
    <w:p w:rsidR="00926173" w:rsidRPr="006E4ACA" w:rsidRDefault="00635093" w:rsidP="00926173">
      <w:pPr>
        <w:pStyle w:val="a7"/>
        <w:jc w:val="both"/>
        <w:rPr>
          <w:rFonts w:ascii="宋体" w:eastAsia="宋体" w:hAnsi="宋体"/>
          <w:color w:val="000000" w:themeColor="text1"/>
        </w:rPr>
      </w:pPr>
      <w:r w:rsidRPr="00635093">
        <w:rPr>
          <w:rFonts w:ascii="宋体" w:eastAsia="宋体" w:hAnsi="宋体"/>
          <w:color w:val="000000" w:themeColor="text1"/>
        </w:rPr>
        <w:pict>
          <v:shapetype id="_x0000_t202" coordsize="21600,21600" o:spt="202" path="m,l,21600r21600,l21600,xe">
            <v:stroke joinstyle="miter"/>
            <v:path gradientshapeok="t" o:connecttype="rect"/>
          </v:shapetype>
          <v:shape id="_x0000_s2143" type="#_x0000_t202" style="position:absolute;left:0;text-align:left;margin-left:104.7pt;margin-top:54.55pt;width:3.15pt;height:4.5pt;z-index:251612672" filled="f" stroked="f">
            <v:textbox style="mso-next-textbox:#_x0000_s2143" inset="0,0,0,0">
              <w:txbxContent>
                <w:p w:rsidR="00926173" w:rsidRDefault="00926173" w:rsidP="00926173">
                  <w:pPr>
                    <w:spacing w:before="20" w:line="183" w:lineRule="auto"/>
                    <w:ind w:left="20"/>
                    <w:rPr>
                      <w:rFonts w:ascii="宋体" w:eastAsia="宋体" w:hAnsi="宋体" w:cs="宋体"/>
                      <w:sz w:val="5"/>
                      <w:szCs w:val="5"/>
                    </w:rPr>
                  </w:pPr>
                  <w:r>
                    <w:rPr>
                      <w:rFonts w:ascii="宋体" w:eastAsia="宋体" w:hAnsi="宋体" w:cs="宋体"/>
                      <w:sz w:val="5"/>
                      <w:szCs w:val="5"/>
                    </w:rPr>
                    <w:t>2</w:t>
                  </w:r>
                </w:p>
              </w:txbxContent>
            </v:textbox>
          </v:shape>
        </w:pict>
      </w:r>
      <w:r w:rsidR="00926173" w:rsidRPr="006E4ACA">
        <w:rPr>
          <w:rFonts w:ascii="宋体" w:eastAsia="宋体" w:hAnsi="宋体" w:cs="黑体"/>
          <w:color w:val="000000" w:themeColor="text1"/>
          <w:spacing w:val="5"/>
        </w:rPr>
        <w:t>各电阻上消耗的功率为</w:t>
      </w:r>
      <w:r w:rsidR="00926173" w:rsidRPr="006E4ACA">
        <w:rPr>
          <w:rFonts w:ascii="宋体" w:eastAsia="宋体" w:hAnsi="宋体"/>
          <w:color w:val="000000" w:themeColor="text1"/>
          <w:spacing w:val="-30"/>
          <w:w w:val="99"/>
        </w:rPr>
        <w:t>P</w:t>
      </w:r>
      <w:r w:rsidR="00926173" w:rsidRPr="006E4ACA">
        <w:rPr>
          <w:rFonts w:ascii="Times New Roman" w:eastAsia="宋体" w:hAnsi="Times New Roman" w:cs="Times New Roman"/>
          <w:color w:val="000000" w:themeColor="text1"/>
          <w:spacing w:val="-30"/>
          <w:w w:val="99"/>
        </w:rPr>
        <w:t>₁</w:t>
      </w:r>
      <w:r w:rsidR="00926173" w:rsidRPr="006E4ACA">
        <w:rPr>
          <w:rFonts w:ascii="宋体" w:eastAsia="宋体" w:hAnsi="宋体"/>
          <w:color w:val="000000" w:themeColor="text1"/>
          <w:spacing w:val="-30"/>
          <w:w w:val="99"/>
        </w:rPr>
        <w:t>=</w:t>
      </w:r>
      <w:r w:rsidR="00926173" w:rsidRPr="006E4ACA">
        <w:rPr>
          <w:rFonts w:ascii="宋体" w:eastAsia="宋体" w:hAnsi="宋体" w:cs="宋体" w:hint="eastAsia"/>
          <w:color w:val="000000" w:themeColor="text1"/>
          <w:spacing w:val="-30"/>
          <w:w w:val="99"/>
        </w:rPr>
        <w:t>¹</w:t>
      </w:r>
      <w:r w:rsidR="00926173" w:rsidRPr="006E4ACA">
        <w:rPr>
          <w:rFonts w:ascii="宋体" w:eastAsia="宋体" w:hAnsi="宋体" w:cs="黑体" w:hint="eastAsia"/>
          <w:color w:val="000000" w:themeColor="text1"/>
          <w:spacing w:val="-30"/>
          <w:w w:val="99"/>
        </w:rPr>
        <w:t>R</w:t>
      </w:r>
      <w:r w:rsidR="00926173" w:rsidRPr="006E4ACA">
        <w:rPr>
          <w:rFonts w:ascii="Times New Roman" w:eastAsia="宋体" w:hAnsi="Times New Roman" w:cs="Times New Roman"/>
          <w:color w:val="000000" w:themeColor="text1"/>
          <w:spacing w:val="-30"/>
          <w:w w:val="99"/>
        </w:rPr>
        <w:t>₁</w:t>
      </w:r>
      <w:r w:rsidR="00926173" w:rsidRPr="006E4ACA">
        <w:rPr>
          <w:rFonts w:ascii="宋体" w:eastAsia="宋体" w:hAnsi="宋体"/>
          <w:color w:val="000000" w:themeColor="text1"/>
          <w:spacing w:val="-30"/>
          <w:w w:val="99"/>
        </w:rPr>
        <w:t>=10</w:t>
      </w:r>
      <w:r w:rsidR="00926173" w:rsidRPr="006E4ACA">
        <w:rPr>
          <w:rFonts w:ascii="宋体" w:eastAsia="宋体" w:hAnsi="宋体" w:cs="宋体" w:hint="eastAsia"/>
          <w:color w:val="000000" w:themeColor="text1"/>
          <w:spacing w:val="-30"/>
          <w:w w:val="99"/>
        </w:rPr>
        <w:t>²</w:t>
      </w:r>
      <w:r w:rsidR="00926173" w:rsidRPr="006E4ACA">
        <w:rPr>
          <w:rFonts w:ascii="宋体" w:eastAsia="宋体" w:hAnsi="宋体" w:cs="黑体" w:hint="eastAsia"/>
          <w:color w:val="000000" w:themeColor="text1"/>
          <w:spacing w:val="-30"/>
          <w:w w:val="99"/>
        </w:rPr>
        <w:t>×1=100(w)</w:t>
      </w:r>
      <w:r w:rsidR="00926173" w:rsidRPr="006E4ACA">
        <w:rPr>
          <w:rFonts w:ascii="宋体" w:eastAsia="宋体" w:hAnsi="宋体"/>
          <w:color w:val="000000" w:themeColor="text1"/>
          <w:spacing w:val="-1"/>
        </w:rPr>
        <w:t>P</w:t>
      </w:r>
      <w:r w:rsidR="00926173" w:rsidRPr="006E4ACA">
        <w:rPr>
          <w:rFonts w:ascii="Times New Roman" w:eastAsia="宋体" w:hAnsi="Times New Roman" w:cs="Times New Roman"/>
          <w:color w:val="000000" w:themeColor="text1"/>
          <w:spacing w:val="-1"/>
        </w:rPr>
        <w:t>₂</w:t>
      </w:r>
      <w:r w:rsidR="00926173" w:rsidRPr="006E4ACA">
        <w:rPr>
          <w:rFonts w:ascii="宋体" w:eastAsia="宋体" w:hAnsi="宋体"/>
          <w:color w:val="000000" w:themeColor="text1"/>
          <w:spacing w:val="-1"/>
        </w:rPr>
        <w:t>=</w:t>
      </w:r>
      <w:r w:rsidR="00926173" w:rsidRPr="006E4ACA">
        <w:rPr>
          <w:rFonts w:ascii="宋体" w:eastAsia="宋体" w:hAnsi="宋体" w:cs="宋体" w:hint="eastAsia"/>
          <w:color w:val="000000" w:themeColor="text1"/>
          <w:spacing w:val="-1"/>
        </w:rPr>
        <w:t>¹³</w:t>
      </w:r>
      <w:r w:rsidR="00926173" w:rsidRPr="006E4ACA">
        <w:rPr>
          <w:rFonts w:ascii="宋体" w:eastAsia="宋体" w:hAnsi="宋体" w:cs="黑体" w:hint="eastAsia"/>
          <w:color w:val="000000" w:themeColor="text1"/>
          <w:spacing w:val="-1"/>
        </w:rPr>
        <w:t>R</w:t>
      </w:r>
      <w:r w:rsidR="00926173" w:rsidRPr="006E4ACA">
        <w:rPr>
          <w:rFonts w:ascii="Times New Roman" w:eastAsia="宋体" w:hAnsi="Times New Roman" w:cs="Times New Roman"/>
          <w:color w:val="000000" w:themeColor="text1"/>
          <w:spacing w:val="-1"/>
        </w:rPr>
        <w:t>₂</w:t>
      </w:r>
      <w:r w:rsidR="00926173" w:rsidRPr="006E4ACA">
        <w:rPr>
          <w:rFonts w:ascii="宋体" w:eastAsia="宋体" w:hAnsi="宋体"/>
          <w:color w:val="000000" w:themeColor="text1"/>
          <w:spacing w:val="-1"/>
        </w:rPr>
        <w:t>=(-5)</w:t>
      </w:r>
      <w:r w:rsidR="00926173" w:rsidRPr="006E4ACA">
        <w:rPr>
          <w:rFonts w:ascii="宋体" w:eastAsia="宋体" w:hAnsi="宋体" w:cs="宋体" w:hint="eastAsia"/>
          <w:color w:val="000000" w:themeColor="text1"/>
          <w:spacing w:val="-1"/>
        </w:rPr>
        <w:t>²</w:t>
      </w:r>
      <w:r w:rsidR="00926173" w:rsidRPr="006E4ACA">
        <w:rPr>
          <w:rFonts w:ascii="宋体" w:eastAsia="宋体" w:hAnsi="宋体" w:cs="黑体" w:hint="eastAsia"/>
          <w:color w:val="000000" w:themeColor="text1"/>
          <w:spacing w:val="-1"/>
        </w:rPr>
        <w:t>×1=25(w)</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rPr>
        <w:t>P</w:t>
      </w:r>
      <w:r w:rsidRPr="006E4ACA">
        <w:rPr>
          <w:rFonts w:ascii="Times New Roman" w:eastAsia="宋体" w:hAnsi="Times New Roman" w:cs="Times New Roman"/>
          <w:color w:val="000000" w:themeColor="text1"/>
          <w:spacing w:val="-1"/>
        </w:rPr>
        <w:t>₃</w:t>
      </w:r>
      <w:r w:rsidRPr="006E4ACA">
        <w:rPr>
          <w:rFonts w:ascii="宋体" w:eastAsia="宋体" w:hAnsi="宋体"/>
          <w:color w:val="000000" w:themeColor="text1"/>
          <w:spacing w:val="-1"/>
        </w:rPr>
        <w:t>=</w:t>
      </w:r>
      <w:r w:rsidRPr="006E4ACA">
        <w:rPr>
          <w:rFonts w:ascii="宋体" w:eastAsia="宋体" w:hAnsi="宋体" w:cs="宋体" w:hint="eastAsia"/>
          <w:color w:val="000000" w:themeColor="text1"/>
          <w:spacing w:val="-1"/>
        </w:rPr>
        <w:t>¹</w:t>
      </w:r>
      <w:r w:rsidRPr="006E4ACA">
        <w:rPr>
          <w:rFonts w:ascii="宋体" w:eastAsia="宋体" w:hAnsi="宋体" w:cs="黑体" w:hint="eastAsia"/>
          <w:color w:val="000000" w:themeColor="text1"/>
          <w:spacing w:val="-1"/>
        </w:rPr>
        <w:t>R3=502×44=1100(w)</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s="黑体"/>
          <w:color w:val="000000" w:themeColor="text1"/>
          <w:spacing w:val="-4"/>
        </w:rPr>
        <w:t>答：</w:t>
      </w:r>
      <w:r w:rsidRPr="006E4ACA">
        <w:rPr>
          <w:rFonts w:ascii="宋体" w:eastAsia="宋体" w:hAnsi="宋体"/>
          <w:color w:val="000000" w:themeColor="text1"/>
          <w:spacing w:val="-4"/>
        </w:rPr>
        <w:t>I</w:t>
      </w:r>
      <w:r w:rsidRPr="006E4ACA">
        <w:rPr>
          <w:rFonts w:ascii="Times New Roman" w:eastAsia="宋体" w:hAnsi="Times New Roman" w:cs="Times New Roman"/>
          <w:color w:val="000000" w:themeColor="text1"/>
          <w:spacing w:val="-4"/>
        </w:rPr>
        <w:t>₁</w:t>
      </w:r>
      <w:r w:rsidRPr="006E4ACA">
        <w:rPr>
          <w:rFonts w:ascii="宋体" w:eastAsia="宋体" w:hAnsi="宋体" w:cs="宋体"/>
          <w:color w:val="000000" w:themeColor="text1"/>
          <w:spacing w:val="-4"/>
        </w:rPr>
        <w:t>、</w:t>
      </w:r>
      <w:r w:rsidRPr="006E4ACA">
        <w:rPr>
          <w:rFonts w:ascii="宋体" w:eastAsia="宋体" w:hAnsi="宋体"/>
          <w:color w:val="000000" w:themeColor="text1"/>
          <w:spacing w:val="-4"/>
        </w:rPr>
        <w:t>I</w:t>
      </w:r>
      <w:r w:rsidRPr="006E4ACA">
        <w:rPr>
          <w:rFonts w:ascii="Times New Roman" w:eastAsia="宋体" w:hAnsi="Times New Roman" w:cs="Times New Roman"/>
          <w:color w:val="000000" w:themeColor="text1"/>
          <w:spacing w:val="-4"/>
        </w:rPr>
        <w:t>₂</w:t>
      </w:r>
      <w:r w:rsidRPr="006E4ACA">
        <w:rPr>
          <w:rFonts w:ascii="宋体" w:eastAsia="宋体" w:hAnsi="宋体" w:cs="宋体"/>
          <w:color w:val="000000" w:themeColor="text1"/>
          <w:spacing w:val="-4"/>
        </w:rPr>
        <w:t>、</w:t>
      </w:r>
      <w:r w:rsidRPr="006E4ACA">
        <w:rPr>
          <w:rFonts w:ascii="宋体" w:eastAsia="宋体" w:hAnsi="宋体"/>
          <w:color w:val="000000" w:themeColor="text1"/>
          <w:spacing w:val="-4"/>
        </w:rPr>
        <w:t>I</w:t>
      </w:r>
      <w:r w:rsidRPr="006E4ACA">
        <w:rPr>
          <w:rFonts w:ascii="Times New Roman" w:eastAsia="宋体" w:hAnsi="Times New Roman" w:cs="Times New Roman"/>
          <w:color w:val="000000" w:themeColor="text1"/>
          <w:spacing w:val="-4"/>
        </w:rPr>
        <w:t>₃</w:t>
      </w:r>
      <w:r w:rsidRPr="006E4ACA">
        <w:rPr>
          <w:rFonts w:ascii="宋体" w:eastAsia="宋体" w:hAnsi="宋体" w:cs="黑体"/>
          <w:color w:val="000000" w:themeColor="text1"/>
          <w:spacing w:val="-4"/>
        </w:rPr>
        <w:t>分别为10</w:t>
      </w:r>
      <w:r w:rsidRPr="006E4ACA">
        <w:rPr>
          <w:rFonts w:ascii="宋体" w:eastAsia="宋体" w:hAnsi="宋体"/>
          <w:color w:val="000000" w:themeColor="text1"/>
          <w:spacing w:val="-4"/>
        </w:rPr>
        <w:t>A</w:t>
      </w:r>
      <w:r w:rsidRPr="006E4ACA">
        <w:rPr>
          <w:rFonts w:ascii="宋体" w:eastAsia="宋体" w:hAnsi="宋体" w:cs="宋体"/>
          <w:color w:val="000000" w:themeColor="text1"/>
          <w:spacing w:val="-4"/>
        </w:rPr>
        <w:t>、</w:t>
      </w:r>
      <w:r w:rsidRPr="006E4ACA">
        <w:rPr>
          <w:rFonts w:ascii="宋体" w:eastAsia="宋体" w:hAnsi="宋体"/>
          <w:color w:val="000000" w:themeColor="text1"/>
          <w:spacing w:val="-4"/>
        </w:rPr>
        <w:t>-5A,5A,</w:t>
      </w:r>
      <w:r w:rsidRPr="006E4ACA">
        <w:rPr>
          <w:rFonts w:ascii="宋体" w:eastAsia="宋体" w:hAnsi="宋体" w:cs="黑体"/>
          <w:color w:val="000000" w:themeColor="text1"/>
          <w:spacing w:val="-4"/>
        </w:rPr>
        <w:t>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2"/>
        </w:rPr>
        <w:t>耗的功率分别为100</w:t>
      </w:r>
      <w:r w:rsidRPr="006E4ACA">
        <w:rPr>
          <w:rFonts w:ascii="宋体" w:eastAsia="宋体" w:hAnsi="宋体" w:cs="宋体"/>
          <w:color w:val="000000" w:themeColor="text1"/>
          <w:spacing w:val="2"/>
        </w:rPr>
        <w:t>W、25W、1100W。</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计算题</w:t>
      </w:r>
      <w:r w:rsidRPr="006E4ACA">
        <w:rPr>
          <w:rFonts w:ascii="宋体" w:eastAsia="宋体" w:hAnsi="宋体" w:cs="黑体"/>
          <w:color w:val="000000" w:themeColor="text1"/>
          <w:spacing w:val="-15"/>
          <w:position w:val="3"/>
          <w:lang w:eastAsia="zh-CN"/>
        </w:rPr>
        <w:t>较易</w:t>
      </w:r>
      <w:r w:rsidRPr="006E4ACA">
        <w:rPr>
          <w:rFonts w:ascii="宋体" w:eastAsia="宋体" w:hAnsi="宋体"/>
          <w:color w:val="000000" w:themeColor="text1"/>
          <w:spacing w:val="-15"/>
          <w:position w:val="10"/>
          <w:lang w:eastAsia="zh-CN"/>
        </w:rPr>
        <w:t>1045/1290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7"/>
          <w:lang w:eastAsia="zh-CN"/>
        </w:rPr>
        <w:t>电量计算：已知某线路</w:t>
      </w:r>
      <w:r w:rsidRPr="006E4ACA">
        <w:rPr>
          <w:rFonts w:ascii="宋体" w:eastAsia="宋体" w:hAnsi="宋体" w:cs="宋体"/>
          <w:color w:val="000000" w:themeColor="text1"/>
          <w:spacing w:val="-17"/>
          <w:lang w:eastAsia="zh-CN"/>
        </w:rPr>
        <w:t>PT</w:t>
      </w:r>
      <w:r w:rsidRPr="006E4ACA">
        <w:rPr>
          <w:rFonts w:ascii="宋体" w:eastAsia="宋体" w:hAnsi="宋体" w:cs="黑体"/>
          <w:color w:val="000000" w:themeColor="text1"/>
          <w:spacing w:val="-17"/>
          <w:lang w:eastAsia="zh-CN"/>
        </w:rPr>
        <w:t>变比为35</w:t>
      </w:r>
      <w:r w:rsidRPr="006E4ACA">
        <w:rPr>
          <w:rFonts w:ascii="宋体" w:eastAsia="宋体" w:hAnsi="宋体" w:cs="宋体"/>
          <w:color w:val="000000" w:themeColor="text1"/>
          <w:spacing w:val="-17"/>
          <w:lang w:eastAsia="zh-CN"/>
        </w:rPr>
        <w:t>kV/0.1</w:t>
      </w:r>
      <w:r w:rsidRPr="006E4ACA">
        <w:rPr>
          <w:rFonts w:ascii="宋体" w:eastAsia="宋体" w:hAnsi="宋体"/>
          <w:color w:val="000000" w:themeColor="text1"/>
          <w:lang w:eastAsia="zh-CN"/>
        </w:rPr>
        <w:t>kV</w:t>
      </w:r>
      <w:r w:rsidRPr="006E4ACA">
        <w:rPr>
          <w:rFonts w:ascii="宋体" w:eastAsia="宋体" w:hAnsi="宋体"/>
          <w:color w:val="000000" w:themeColor="text1"/>
          <w:spacing w:val="1"/>
          <w:lang w:eastAsia="zh-CN"/>
        </w:rPr>
        <w:t>,</w:t>
      </w:r>
      <w:r w:rsidRPr="006E4ACA">
        <w:rPr>
          <w:rFonts w:ascii="宋体" w:eastAsia="宋体" w:hAnsi="宋体"/>
          <w:color w:val="000000" w:themeColor="text1"/>
          <w:lang w:eastAsia="zh-CN"/>
        </w:rPr>
        <w:t>CT</w:t>
      </w:r>
      <w:r w:rsidRPr="006E4ACA">
        <w:rPr>
          <w:rFonts w:ascii="宋体" w:eastAsia="宋体" w:hAnsi="宋体" w:cs="黑体"/>
          <w:color w:val="000000" w:themeColor="text1"/>
          <w:spacing w:val="1"/>
          <w:lang w:eastAsia="zh-CN"/>
        </w:rPr>
        <w:t>变比为200</w:t>
      </w:r>
      <w:r w:rsidRPr="006E4ACA">
        <w:rPr>
          <w:rFonts w:ascii="宋体" w:eastAsia="宋体" w:hAnsi="宋体"/>
          <w:color w:val="000000" w:themeColor="text1"/>
          <w:spacing w:val="1"/>
          <w:lang w:eastAsia="zh-CN"/>
        </w:rPr>
        <w:t>A/1A,</w:t>
      </w:r>
      <w:r w:rsidRPr="006E4ACA">
        <w:rPr>
          <w:rFonts w:ascii="宋体" w:eastAsia="宋体" w:hAnsi="宋体" w:cs="黑体"/>
          <w:color w:val="000000" w:themeColor="text1"/>
          <w:spacing w:val="1"/>
          <w:lang w:eastAsia="zh-CN"/>
        </w:rPr>
        <w:t>求该线路关口</w:t>
      </w:r>
      <w:r w:rsidRPr="006E4ACA">
        <w:rPr>
          <w:rFonts w:ascii="宋体" w:eastAsia="宋体" w:hAnsi="宋体" w:cs="黑体"/>
          <w:color w:val="000000" w:themeColor="text1"/>
          <w:spacing w:val="-25"/>
          <w:lang w:eastAsia="zh-CN"/>
        </w:rPr>
        <w:t>计量表计的计算倍率。</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27"/>
        </w:rPr>
        <w:t>解：计算倍率=</w:t>
      </w:r>
      <w:r w:rsidRPr="006E4ACA">
        <w:rPr>
          <w:rFonts w:ascii="宋体" w:eastAsia="宋体" w:hAnsi="宋体" w:cs="宋体"/>
          <w:color w:val="000000" w:themeColor="text1"/>
          <w:spacing w:val="-27"/>
        </w:rPr>
        <w:t>PT</w:t>
      </w:r>
      <w:r w:rsidRPr="006E4ACA">
        <w:rPr>
          <w:rFonts w:ascii="宋体" w:eastAsia="宋体" w:hAnsi="宋体" w:cs="黑体"/>
          <w:color w:val="000000" w:themeColor="text1"/>
          <w:spacing w:val="-27"/>
        </w:rPr>
        <w:t>变比×</w:t>
      </w:r>
      <w:r w:rsidRPr="006E4ACA">
        <w:rPr>
          <w:rFonts w:ascii="宋体" w:eastAsia="宋体" w:hAnsi="宋体" w:cs="宋体"/>
          <w:color w:val="000000" w:themeColor="text1"/>
          <w:spacing w:val="-27"/>
        </w:rPr>
        <w:t>CT</w:t>
      </w:r>
      <w:r w:rsidRPr="006E4ACA">
        <w:rPr>
          <w:rFonts w:ascii="宋体" w:eastAsia="宋体" w:hAnsi="宋体" w:cs="黑体"/>
          <w:color w:val="000000" w:themeColor="text1"/>
          <w:spacing w:val="-27"/>
        </w:rPr>
        <w:t>变比</w:t>
      </w:r>
      <w:r w:rsidRPr="006E4ACA">
        <w:rPr>
          <w:rFonts w:ascii="宋体" w:eastAsia="宋体" w:hAnsi="宋体" w:cs="Times New Roman"/>
          <w:color w:val="000000" w:themeColor="text1"/>
          <w:spacing w:val="-1"/>
        </w:rPr>
        <w:t>=35/0.1×200=70000</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30"/>
        </w:rPr>
        <w:t>答：该线路关口计量表计的计算倍率为70</w:t>
      </w:r>
      <w:r w:rsidRPr="006E4ACA">
        <w:rPr>
          <w:rFonts w:ascii="宋体" w:eastAsia="宋体" w:hAnsi="宋体" w:cs="Times New Roman"/>
          <w:color w:val="000000" w:themeColor="text1"/>
          <w:spacing w:val="-4"/>
        </w:rPr>
        <w:t>000</w:t>
      </w:r>
      <w:r w:rsidRPr="006E4ACA">
        <w:rPr>
          <w:rFonts w:ascii="宋体" w:eastAsia="宋体" w:hAnsi="宋体" w:cs="宋体"/>
          <w:color w:val="000000" w:themeColor="text1"/>
          <w:spacing w:val="-4"/>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3"/>
          <w:lang w:eastAsia="zh-CN"/>
        </w:rPr>
        <w:lastRenderedPageBreak/>
        <w:t>计算题</w:t>
      </w:r>
      <w:r w:rsidRPr="006E4ACA">
        <w:rPr>
          <w:rFonts w:ascii="宋体" w:eastAsia="宋体" w:hAnsi="宋体" w:cs="黑体"/>
          <w:color w:val="000000" w:themeColor="text1"/>
          <w:spacing w:val="-3"/>
          <w:lang w:eastAsia="zh-CN"/>
        </w:rPr>
        <w:t>较易</w:t>
      </w:r>
      <w:r w:rsidRPr="006E4ACA">
        <w:rPr>
          <w:rFonts w:ascii="宋体" w:eastAsia="宋体" w:hAnsi="宋体"/>
          <w:color w:val="000000" w:themeColor="text1"/>
          <w:spacing w:val="-3"/>
          <w:position w:val="10"/>
          <w:lang w:eastAsia="zh-CN"/>
        </w:rPr>
        <w:t>1046/1290</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lang w:eastAsia="zh-CN"/>
        </w:rPr>
        <w:t>某光伏电站装机容量20万</w:t>
      </w:r>
      <w:r w:rsidRPr="006E4ACA">
        <w:rPr>
          <w:rFonts w:ascii="宋体" w:eastAsia="宋体" w:hAnsi="宋体"/>
          <w:color w:val="000000" w:themeColor="text1"/>
          <w:lang w:eastAsia="zh-CN"/>
        </w:rPr>
        <w:t>kW,</w:t>
      </w:r>
      <w:r w:rsidRPr="006E4ACA">
        <w:rPr>
          <w:rFonts w:ascii="宋体" w:eastAsia="宋体" w:hAnsi="宋体" w:cs="黑体"/>
          <w:color w:val="000000" w:themeColor="text1"/>
          <w:lang w:eastAsia="zh-CN"/>
        </w:rPr>
        <w:t>某一日发</w:t>
      </w:r>
      <w:r w:rsidRPr="006E4ACA">
        <w:rPr>
          <w:rFonts w:ascii="宋体" w:eastAsia="宋体" w:hAnsi="宋体" w:cs="黑体"/>
          <w:color w:val="000000" w:themeColor="text1"/>
          <w:spacing w:val="3"/>
          <w:lang w:eastAsia="zh-CN"/>
        </w:rPr>
        <w:t>电量106万千瓦时，计算当日利用小时是</w:t>
      </w:r>
      <w:r w:rsidRPr="006E4ACA">
        <w:rPr>
          <w:rFonts w:ascii="宋体" w:eastAsia="宋体" w:hAnsi="宋体" w:cs="黑体"/>
          <w:color w:val="000000" w:themeColor="text1"/>
          <w:spacing w:val="-2"/>
          <w:lang w:eastAsia="zh-CN"/>
        </w:rPr>
        <w:t>多少</w:t>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rPr>
        <w:t>?</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8"/>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解：日利用小时=日发电量/发电容量</w:t>
      </w:r>
      <w:r w:rsidRPr="006E4ACA">
        <w:rPr>
          <w:rFonts w:ascii="宋体" w:eastAsia="宋体" w:hAnsi="宋体" w:cs="黑体"/>
          <w:color w:val="000000" w:themeColor="text1"/>
          <w:spacing w:val="8"/>
        </w:rPr>
        <w:t>=106/20=5.3(小时)</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答：当日利用小时是5.3小时。</w:t>
      </w:r>
    </w:p>
    <w:p w:rsidR="00926173" w:rsidRPr="006E4ACA" w:rsidRDefault="00926173" w:rsidP="00926173">
      <w:pPr>
        <w:rPr>
          <w:rFonts w:ascii="宋体" w:eastAsia="宋体" w:hAnsi="宋体" w:cs="黑体"/>
          <w:color w:val="000000" w:themeColor="text1"/>
        </w:rPr>
        <w:sectPr w:rsidR="00926173" w:rsidRPr="006E4ACA">
          <w:pgSz w:w="11910" w:h="16840"/>
          <w:pgMar w:top="1379"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3"/>
          <w:position w:val="3"/>
          <w:lang w:eastAsia="zh-CN"/>
        </w:rPr>
        <w:lastRenderedPageBreak/>
        <w:t>计算题</w:t>
      </w:r>
      <w:r w:rsidRPr="006E4ACA">
        <w:rPr>
          <w:rFonts w:ascii="宋体" w:eastAsia="宋体" w:hAnsi="宋体" w:cs="黑体"/>
          <w:color w:val="000000" w:themeColor="text1"/>
          <w:spacing w:val="-13"/>
          <w:position w:val="3"/>
          <w:lang w:eastAsia="zh-CN"/>
        </w:rPr>
        <w:t>较易</w:t>
      </w:r>
      <w:r w:rsidRPr="006E4ACA">
        <w:rPr>
          <w:rFonts w:ascii="宋体" w:eastAsia="宋体" w:hAnsi="宋体"/>
          <w:color w:val="000000" w:themeColor="text1"/>
          <w:spacing w:val="-13"/>
          <w:position w:val="11"/>
          <w:lang w:eastAsia="zh-CN"/>
        </w:rPr>
        <w:t>1047/1290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某光伏电站某月故障弃光电量14万千瓦</w:t>
      </w:r>
      <w:r w:rsidRPr="006E4ACA">
        <w:rPr>
          <w:rFonts w:ascii="宋体" w:eastAsia="宋体" w:hAnsi="宋体" w:cs="黑体"/>
          <w:color w:val="000000" w:themeColor="text1"/>
          <w:spacing w:val="5"/>
        </w:rPr>
        <w:t>时，实际发电量230万千瓦时，计算此月</w:t>
      </w:r>
      <w:r w:rsidRPr="006E4ACA">
        <w:rPr>
          <w:rFonts w:ascii="宋体" w:eastAsia="宋体" w:hAnsi="宋体" w:cs="黑体"/>
          <w:color w:val="000000" w:themeColor="text1"/>
        </w:rPr>
        <w:t>故障弃光率是多少?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32"/>
        </w:rPr>
        <w:t>解：故障弃光率=14/(14+230)×100%=5.</w:t>
      </w:r>
      <w:r w:rsidRPr="006E4ACA">
        <w:rPr>
          <w:rFonts w:ascii="宋体" w:eastAsia="宋体" w:hAnsi="宋体" w:cs="Times New Roman"/>
          <w:color w:val="000000" w:themeColor="text1"/>
          <w:spacing w:val="-4"/>
        </w:rPr>
        <w:t>51%</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8"/>
        </w:rPr>
        <w:t>答：此月故障弃光率是5.51%。</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计算题</w:t>
      </w:r>
      <w:r w:rsidRPr="006E4ACA">
        <w:rPr>
          <w:rFonts w:ascii="宋体" w:eastAsia="宋体" w:hAnsi="宋体" w:cs="黑体"/>
          <w:color w:val="000000" w:themeColor="text1"/>
          <w:spacing w:val="-15"/>
          <w:position w:val="3"/>
          <w:lang w:eastAsia="zh-CN"/>
        </w:rPr>
        <w:t>较易</w:t>
      </w:r>
      <w:r w:rsidRPr="006E4ACA">
        <w:rPr>
          <w:rFonts w:ascii="宋体" w:eastAsia="宋体" w:hAnsi="宋体"/>
          <w:color w:val="000000" w:themeColor="text1"/>
          <w:spacing w:val="-15"/>
          <w:position w:val="12"/>
          <w:lang w:eastAsia="zh-CN"/>
        </w:rPr>
        <w:t>1048/1290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某光伏电站设计装机容量50</w:t>
      </w:r>
      <w:r w:rsidRPr="006E4ACA">
        <w:rPr>
          <w:rFonts w:ascii="宋体" w:eastAsia="宋体" w:hAnsi="宋体"/>
          <w:color w:val="000000" w:themeColor="text1"/>
          <w:lang w:eastAsia="zh-CN"/>
        </w:rPr>
        <w:t>MW</w:t>
      </w:r>
      <w:r w:rsidRPr="006E4ACA">
        <w:rPr>
          <w:rFonts w:ascii="宋体" w:eastAsia="宋体" w:hAnsi="宋体"/>
          <w:color w:val="000000" w:themeColor="text1"/>
          <w:spacing w:val="1"/>
          <w:lang w:eastAsia="zh-CN"/>
        </w:rPr>
        <w:t>,</w:t>
      </w:r>
      <w:r w:rsidRPr="006E4ACA">
        <w:rPr>
          <w:rFonts w:ascii="宋体" w:eastAsia="宋体" w:hAnsi="宋体" w:cs="黑体"/>
          <w:color w:val="000000" w:themeColor="text1"/>
          <w:spacing w:val="1"/>
          <w:lang w:eastAsia="zh-CN"/>
        </w:rPr>
        <w:t>设计年</w:t>
      </w:r>
      <w:r w:rsidRPr="006E4ACA">
        <w:rPr>
          <w:rFonts w:ascii="宋体" w:eastAsia="宋体" w:hAnsi="宋体" w:cs="黑体"/>
          <w:color w:val="000000" w:themeColor="text1"/>
          <w:spacing w:val="6"/>
          <w:lang w:eastAsia="zh-CN"/>
        </w:rPr>
        <w:t>均发电量7500万</w:t>
      </w:r>
      <w:r w:rsidRPr="006E4ACA">
        <w:rPr>
          <w:rFonts w:ascii="宋体" w:eastAsia="宋体" w:hAnsi="宋体"/>
          <w:color w:val="000000" w:themeColor="text1"/>
          <w:lang w:eastAsia="zh-CN"/>
        </w:rPr>
        <w:t>kWh</w:t>
      </w:r>
      <w:r w:rsidRPr="006E4ACA">
        <w:rPr>
          <w:rFonts w:ascii="宋体" w:eastAsia="宋体" w:hAnsi="宋体"/>
          <w:color w:val="000000" w:themeColor="text1"/>
          <w:spacing w:val="6"/>
          <w:lang w:eastAsia="zh-CN"/>
        </w:rPr>
        <w:t>,</w:t>
      </w:r>
      <w:r w:rsidRPr="006E4ACA">
        <w:rPr>
          <w:rFonts w:ascii="宋体" w:eastAsia="宋体" w:hAnsi="宋体" w:cs="黑体"/>
          <w:color w:val="000000" w:themeColor="text1"/>
          <w:spacing w:val="6"/>
          <w:lang w:eastAsia="zh-CN"/>
        </w:rPr>
        <w:t>求该电站设计利</w:t>
      </w:r>
      <w:r w:rsidRPr="006E4ACA">
        <w:rPr>
          <w:rFonts w:ascii="宋体" w:eastAsia="宋体" w:hAnsi="宋体" w:cs="黑体"/>
          <w:color w:val="000000" w:themeColor="text1"/>
          <w:spacing w:val="-22"/>
          <w:lang w:eastAsia="zh-CN"/>
        </w:rPr>
        <w:t>用小时数。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7"/>
        </w:rPr>
        <w:t>解：设计利用小时数=</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8"/>
        </w:rPr>
        <w:drawing>
          <wp:inline distT="0" distB="0" distL="0" distR="0">
            <wp:extent cx="3606798" cy="59690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45" cstate="print"/>
                    <a:stretch>
                      <a:fillRect/>
                    </a:stretch>
                  </pic:blipFill>
                  <pic:spPr>
                    <a:xfrm>
                      <a:off x="0" y="0"/>
                      <a:ext cx="3606798" cy="596905"/>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答：该电站设计利用小时数为1500小时。</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9"/>
          <w:position w:val="2"/>
          <w:lang w:eastAsia="zh-CN"/>
        </w:rPr>
        <w:lastRenderedPageBreak/>
        <w:t>计算题</w:t>
      </w:r>
      <w:r w:rsidRPr="006E4ACA">
        <w:rPr>
          <w:rFonts w:ascii="宋体" w:eastAsia="宋体" w:hAnsi="宋体" w:cs="黑体"/>
          <w:color w:val="000000" w:themeColor="text1"/>
          <w:spacing w:val="-9"/>
          <w:position w:val="2"/>
          <w:lang w:eastAsia="zh-CN"/>
        </w:rPr>
        <w:t>较易</w:t>
      </w:r>
      <w:r w:rsidRPr="006E4ACA">
        <w:rPr>
          <w:rFonts w:ascii="宋体" w:eastAsia="宋体" w:hAnsi="宋体"/>
          <w:color w:val="000000" w:themeColor="text1"/>
          <w:spacing w:val="-9"/>
          <w:position w:val="11"/>
          <w:lang w:eastAsia="zh-CN"/>
        </w:rPr>
        <w:t>1049/1290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4"/>
          <w:lang w:eastAsia="zh-CN"/>
        </w:rPr>
        <w:t>某光伏电站装机容量50</w:t>
      </w:r>
      <w:r w:rsidRPr="006E4ACA">
        <w:rPr>
          <w:rFonts w:ascii="宋体" w:eastAsia="宋体" w:hAnsi="宋体"/>
          <w:color w:val="000000" w:themeColor="text1"/>
          <w:spacing w:val="-4"/>
          <w:lang w:eastAsia="zh-CN"/>
        </w:rPr>
        <w:t>MW,2016</w:t>
      </w:r>
      <w:r w:rsidRPr="006E4ACA">
        <w:rPr>
          <w:rFonts w:ascii="宋体" w:eastAsia="宋体" w:hAnsi="宋体" w:cs="黑体"/>
          <w:color w:val="000000" w:themeColor="text1"/>
          <w:spacing w:val="-4"/>
          <w:lang w:eastAsia="zh-CN"/>
        </w:rPr>
        <w:t>年日照</w:t>
      </w:r>
      <w:r w:rsidRPr="006E4ACA">
        <w:rPr>
          <w:rFonts w:ascii="宋体" w:eastAsia="宋体" w:hAnsi="宋体" w:cs="黑体"/>
          <w:color w:val="000000" w:themeColor="text1"/>
          <w:spacing w:val="7"/>
          <w:lang w:eastAsia="zh-CN"/>
        </w:rPr>
        <w:t>时间为3000小时，总辐照量为6900</w:t>
      </w:r>
      <w:r w:rsidRPr="006E4ACA">
        <w:rPr>
          <w:rFonts w:ascii="宋体" w:eastAsia="宋体" w:hAnsi="宋体"/>
          <w:color w:val="000000" w:themeColor="text1"/>
          <w:lang w:eastAsia="zh-CN"/>
        </w:rPr>
        <w:t>MJ</w:t>
      </w:r>
      <w:r w:rsidRPr="006E4ACA">
        <w:rPr>
          <w:rFonts w:ascii="宋体" w:eastAsia="宋体" w:hAnsi="宋体"/>
          <w:color w:val="000000" w:themeColor="text1"/>
          <w:spacing w:val="7"/>
          <w:lang w:eastAsia="zh-CN"/>
        </w:rPr>
        <w:t>/</w:t>
      </w:r>
      <w:r w:rsidRPr="006E4ACA">
        <w:rPr>
          <w:rFonts w:ascii="宋体" w:eastAsia="宋体" w:hAnsi="宋体" w:cs="宋体"/>
          <w:color w:val="000000" w:themeColor="text1"/>
          <w:spacing w:val="-8"/>
          <w:lang w:eastAsia="zh-CN"/>
        </w:rPr>
        <w:t>m</w:t>
      </w:r>
      <w:r w:rsidRPr="006E4ACA">
        <w:rPr>
          <w:rFonts w:ascii="宋体" w:eastAsia="宋体" w:hAnsi="宋体" w:cs="宋体" w:hint="eastAsia"/>
          <w:color w:val="000000" w:themeColor="text1"/>
          <w:spacing w:val="-8"/>
          <w:lang w:eastAsia="zh-CN"/>
        </w:rPr>
        <w:t>²</w:t>
      </w:r>
      <w:r w:rsidRPr="006E4ACA">
        <w:rPr>
          <w:rFonts w:ascii="宋体" w:eastAsia="宋体" w:hAnsi="宋体" w:cs="黑体" w:hint="eastAsia"/>
          <w:color w:val="000000" w:themeColor="text1"/>
          <w:spacing w:val="-8"/>
          <w:lang w:eastAsia="zh-CN"/>
        </w:rPr>
        <w:t>,</w:t>
      </w:r>
      <w:r w:rsidRPr="006E4ACA">
        <w:rPr>
          <w:rFonts w:ascii="宋体" w:eastAsia="宋体" w:hAnsi="宋体" w:cs="黑体"/>
          <w:color w:val="000000" w:themeColor="text1"/>
          <w:spacing w:val="-8"/>
          <w:lang w:eastAsia="zh-CN"/>
        </w:rPr>
        <w:t>请问该电站当年平均辐照度为多少?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解：平均辐照度=辐照量/日照时间</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lang w:eastAsia="zh-CN"/>
        </w:rPr>
        <w:t>=6900×106/3000×3600=638.89W/m2</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33"/>
          <w:lang w:eastAsia="zh-CN"/>
        </w:rPr>
        <w:t>答：该电站当年平均辐照度为638.89</w:t>
      </w:r>
      <w:r w:rsidRPr="006E4ACA">
        <w:rPr>
          <w:rFonts w:ascii="宋体" w:eastAsia="宋体" w:hAnsi="宋体" w:cs="宋体"/>
          <w:color w:val="000000" w:themeColor="text1"/>
          <w:spacing w:val="33"/>
          <w:lang w:eastAsia="zh-CN"/>
        </w:rPr>
        <w:t>W/</w:t>
      </w:r>
      <w:r w:rsidRPr="006E4ACA">
        <w:rPr>
          <w:rFonts w:ascii="宋体" w:eastAsia="宋体" w:hAnsi="宋体"/>
          <w:color w:val="000000" w:themeColor="text1"/>
          <w:spacing w:val="-9"/>
          <w:lang w:eastAsia="zh-CN"/>
        </w:rPr>
        <w:t>m</w:t>
      </w:r>
      <w:r w:rsidRPr="006E4ACA">
        <w:rPr>
          <w:rFonts w:ascii="宋体" w:eastAsia="宋体" w:hAnsi="宋体" w:cs="宋体" w:hint="eastAsia"/>
          <w:color w:val="000000" w:themeColor="text1"/>
          <w:spacing w:val="-9"/>
          <w:lang w:eastAsia="zh-CN"/>
        </w:rPr>
        <w:t>²</w:t>
      </w:r>
      <w:r w:rsidRPr="006E4ACA">
        <w:rPr>
          <w:rFonts w:ascii="宋体" w:eastAsia="宋体" w:hAnsi="宋体" w:cs="宋体"/>
          <w:color w:val="000000" w:themeColor="text1"/>
          <w:spacing w:val="-9"/>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336"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rPr>
        <w:lastRenderedPageBreak/>
        <w:t>计算题</w:t>
      </w:r>
      <w:r w:rsidRPr="006E4ACA">
        <w:rPr>
          <w:rFonts w:ascii="宋体" w:eastAsia="宋体" w:hAnsi="宋体" w:cs="黑体"/>
          <w:color w:val="000000" w:themeColor="text1"/>
        </w:rPr>
        <w:t>较易</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pStyle w:val="a7"/>
        <w:jc w:val="right"/>
        <w:rPr>
          <w:rFonts w:ascii="宋体" w:eastAsia="宋体" w:hAnsi="宋体"/>
          <w:color w:val="000000" w:themeColor="text1"/>
          <w:lang w:eastAsia="zh-CN"/>
        </w:rPr>
      </w:pPr>
      <w:r w:rsidRPr="006E4ACA">
        <w:rPr>
          <w:rFonts w:ascii="宋体" w:eastAsia="宋体" w:hAnsi="宋体"/>
          <w:color w:val="000000" w:themeColor="text1"/>
          <w:spacing w:val="-8"/>
          <w:position w:val="2"/>
          <w:lang w:eastAsia="zh-CN"/>
        </w:rPr>
        <w:t>1050/1290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3" w:space="720" w:equalWidth="0">
            <w:col w:w="5474" w:space="100"/>
            <w:col w:w="2029" w:space="15"/>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40"/>
          <w:lang w:eastAsia="zh-CN"/>
        </w:rPr>
        <w:t>某光伏电站装机容量50</w:t>
      </w:r>
      <w:r w:rsidRPr="006E4ACA">
        <w:rPr>
          <w:rFonts w:ascii="宋体" w:eastAsia="宋体" w:hAnsi="宋体" w:cs="宋体"/>
          <w:color w:val="000000" w:themeColor="text1"/>
          <w:lang w:eastAsia="zh-CN"/>
        </w:rPr>
        <w:t>MW</w:t>
      </w:r>
      <w:r w:rsidRPr="006E4ACA">
        <w:rPr>
          <w:rFonts w:ascii="宋体" w:eastAsia="宋体" w:hAnsi="宋体" w:cs="宋体"/>
          <w:color w:val="000000" w:themeColor="text1"/>
          <w:spacing w:val="40"/>
          <w:lang w:eastAsia="zh-CN"/>
        </w:rPr>
        <w:t>,2016</w:t>
      </w:r>
      <w:r w:rsidRPr="006E4ACA">
        <w:rPr>
          <w:rFonts w:ascii="宋体" w:eastAsia="宋体" w:hAnsi="宋体" w:cs="黑体"/>
          <w:color w:val="000000" w:themeColor="text1"/>
          <w:spacing w:val="40"/>
          <w:lang w:eastAsia="zh-CN"/>
        </w:rPr>
        <w:t>年日照</w:t>
      </w:r>
      <w:r w:rsidRPr="006E4ACA">
        <w:rPr>
          <w:rFonts w:ascii="宋体" w:eastAsia="宋体" w:hAnsi="宋体" w:cs="黑体"/>
          <w:color w:val="000000" w:themeColor="text1"/>
          <w:spacing w:val="4"/>
          <w:lang w:eastAsia="zh-CN"/>
        </w:rPr>
        <w:t>时间为3000小时，日照时间内的平均辐</w:t>
      </w:r>
      <w:r w:rsidRPr="006E4ACA">
        <w:rPr>
          <w:rFonts w:ascii="宋体" w:eastAsia="宋体" w:hAnsi="宋体" w:cs="黑体"/>
          <w:color w:val="000000" w:themeColor="text1"/>
          <w:lang w:eastAsia="zh-CN"/>
        </w:rPr>
        <w:t>照度为639</w:t>
      </w:r>
      <w:r w:rsidRPr="006E4ACA">
        <w:rPr>
          <w:rFonts w:ascii="宋体" w:eastAsia="宋体" w:hAnsi="宋体"/>
          <w:color w:val="000000" w:themeColor="text1"/>
          <w:lang w:eastAsia="zh-CN"/>
        </w:rPr>
        <w:t>W/m</w:t>
      </w:r>
      <w:r w:rsidRPr="006E4ACA">
        <w:rPr>
          <w:rFonts w:ascii="宋体" w:eastAsia="宋体" w:hAnsi="宋体" w:cs="宋体" w:hint="eastAsia"/>
          <w:color w:val="000000" w:themeColor="text1"/>
          <w:lang w:eastAsia="zh-CN"/>
        </w:rPr>
        <w:t>²</w:t>
      </w:r>
      <w:r w:rsidRPr="006E4ACA">
        <w:rPr>
          <w:rFonts w:ascii="宋体" w:eastAsia="宋体" w:hAnsi="宋体" w:cs="黑体" w:hint="eastAsia"/>
          <w:color w:val="000000" w:themeColor="text1"/>
          <w:lang w:eastAsia="zh-CN"/>
        </w:rPr>
        <w:t>,</w:t>
      </w:r>
      <w:r w:rsidRPr="006E4ACA">
        <w:rPr>
          <w:rFonts w:ascii="宋体" w:eastAsia="宋体" w:hAnsi="宋体" w:cs="黑体"/>
          <w:color w:val="000000" w:themeColor="text1"/>
          <w:lang w:eastAsia="zh-CN"/>
        </w:rPr>
        <w:t>请问该电站当年总辐照</w:t>
      </w:r>
      <w:r w:rsidRPr="006E4ACA">
        <w:rPr>
          <w:rFonts w:ascii="宋体" w:eastAsia="宋体" w:hAnsi="宋体" w:cs="黑体"/>
          <w:color w:val="000000" w:themeColor="text1"/>
          <w:spacing w:val="-4"/>
          <w:lang w:eastAsia="zh-CN"/>
        </w:rPr>
        <w:t>量为多少?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7"/>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1"/>
          <w:lang w:eastAsia="zh-CN"/>
        </w:rPr>
        <w:t>解：辐照量=平均辐照度×日照时间</w:t>
      </w:r>
      <w:r w:rsidRPr="006E4ACA">
        <w:rPr>
          <w:rFonts w:ascii="宋体" w:eastAsia="宋体" w:hAnsi="宋体"/>
          <w:color w:val="000000" w:themeColor="text1"/>
          <w:spacing w:val="-1"/>
          <w:lang w:eastAsia="zh-CN"/>
        </w:rPr>
        <w:t>=639×3000×3600=6901.2MJ/</w:t>
      </w:r>
      <w:r w:rsidRPr="006E4ACA">
        <w:rPr>
          <w:rFonts w:ascii="宋体" w:eastAsia="宋体" w:hAnsi="宋体"/>
          <w:color w:val="000000" w:themeColor="text1"/>
          <w:spacing w:val="-2"/>
          <w:lang w:eastAsia="zh-CN"/>
        </w:rPr>
        <w:t>m</w:t>
      </w:r>
      <w:r w:rsidRPr="006E4ACA">
        <w:rPr>
          <w:rFonts w:ascii="宋体" w:eastAsia="宋体" w:hAnsi="宋体" w:cs="宋体" w:hint="eastAsia"/>
          <w:color w:val="000000" w:themeColor="text1"/>
          <w:spacing w:val="-2"/>
          <w:lang w:eastAsia="zh-CN"/>
        </w:rPr>
        <w:t>²</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
        </w:rPr>
        <w:t>答：该电站当年总辐照量为6901.2</w:t>
      </w:r>
      <w:r w:rsidRPr="006E4ACA">
        <w:rPr>
          <w:rFonts w:ascii="宋体" w:eastAsia="宋体" w:hAnsi="宋体" w:cs="宋体"/>
          <w:color w:val="000000" w:themeColor="text1"/>
          <w:spacing w:val="-1"/>
        </w:rPr>
        <w:t>MJ/m</w:t>
      </w:r>
      <w:r w:rsidRPr="006E4ACA">
        <w:rPr>
          <w:rFonts w:ascii="宋体" w:eastAsia="宋体" w:hAnsi="宋体" w:cs="Times New Roman"/>
          <w:color w:val="000000" w:themeColor="text1"/>
          <w:spacing w:val="-4"/>
        </w:rPr>
        <w:t>2</w:t>
      </w:r>
      <w:r w:rsidRPr="006E4ACA">
        <w:rPr>
          <w:rFonts w:ascii="宋体" w:eastAsia="宋体" w:hAnsi="宋体" w:cs="宋体"/>
          <w:color w:val="000000" w:themeColor="text1"/>
          <w:spacing w:val="-4"/>
        </w:rPr>
        <w:t>。</w:t>
      </w:r>
    </w:p>
    <w:p w:rsidR="00926173" w:rsidRPr="006E4ACA" w:rsidRDefault="00926173" w:rsidP="00926173">
      <w:pPr>
        <w:rPr>
          <w:rFonts w:ascii="宋体" w:eastAsia="宋体" w:hAnsi="宋体" w:cs="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7"/>
          <w:position w:val="3"/>
          <w:lang w:eastAsia="zh-CN"/>
        </w:rPr>
        <w:lastRenderedPageBreak/>
        <w:t>计算题</w:t>
      </w:r>
      <w:r w:rsidRPr="006E4ACA">
        <w:rPr>
          <w:rFonts w:ascii="宋体" w:eastAsia="宋体" w:hAnsi="宋体" w:cs="黑体"/>
          <w:color w:val="000000" w:themeColor="text1"/>
          <w:spacing w:val="-17"/>
          <w:position w:val="3"/>
          <w:lang w:eastAsia="zh-CN"/>
        </w:rPr>
        <w:t>中等</w:t>
      </w:r>
      <w:r w:rsidRPr="006E4ACA">
        <w:rPr>
          <w:rFonts w:ascii="宋体" w:eastAsia="宋体" w:hAnsi="宋体"/>
          <w:color w:val="000000" w:themeColor="text1"/>
          <w:spacing w:val="-17"/>
          <w:position w:val="12"/>
          <w:lang w:eastAsia="zh-CN"/>
        </w:rPr>
        <w:t>1051/1290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某站装有一组由118只</w:t>
      </w:r>
      <w:r w:rsidRPr="006E4ACA">
        <w:rPr>
          <w:rFonts w:ascii="宋体" w:eastAsia="宋体" w:hAnsi="宋体" w:cs="宋体"/>
          <w:color w:val="000000" w:themeColor="text1"/>
          <w:lang w:eastAsia="zh-CN"/>
        </w:rPr>
        <w:t>GGF</w:t>
      </w:r>
      <w:r w:rsidRPr="006E4ACA">
        <w:rPr>
          <w:rFonts w:ascii="宋体" w:eastAsia="宋体" w:hAnsi="宋体" w:cs="宋体"/>
          <w:color w:val="000000" w:themeColor="text1"/>
          <w:spacing w:val="10"/>
          <w:lang w:eastAsia="zh-CN"/>
        </w:rPr>
        <w:t>-300</w:t>
      </w:r>
      <w:r w:rsidRPr="006E4ACA">
        <w:rPr>
          <w:rFonts w:ascii="宋体" w:eastAsia="宋体" w:hAnsi="宋体" w:cs="黑体"/>
          <w:color w:val="000000" w:themeColor="text1"/>
          <w:spacing w:val="10"/>
          <w:lang w:eastAsia="zh-CN"/>
        </w:rPr>
        <w:t>型铅酸蓄</w:t>
      </w:r>
      <w:r w:rsidRPr="006E4ACA">
        <w:rPr>
          <w:rFonts w:ascii="宋体" w:eastAsia="宋体" w:hAnsi="宋体" w:cs="黑体"/>
          <w:color w:val="000000" w:themeColor="text1"/>
          <w:spacing w:val="17"/>
          <w:lang w:eastAsia="zh-CN"/>
        </w:rPr>
        <w:t>电池组成的蓄电池组，每只电池电压</w:t>
      </w:r>
      <w:r w:rsidRPr="006E4ACA">
        <w:rPr>
          <w:rFonts w:ascii="宋体" w:eastAsia="宋体" w:hAnsi="宋体"/>
          <w:color w:val="000000" w:themeColor="text1"/>
          <w:lang w:eastAsia="zh-CN"/>
        </w:rPr>
        <w:t>Up</w:t>
      </w:r>
      <w:r w:rsidRPr="006E4ACA">
        <w:rPr>
          <w:rFonts w:ascii="宋体" w:eastAsia="宋体" w:hAnsi="宋体"/>
          <w:color w:val="000000" w:themeColor="text1"/>
          <w:spacing w:val="17"/>
          <w:lang w:eastAsia="zh-CN"/>
        </w:rPr>
        <w:t>=</w:t>
      </w:r>
      <w:r w:rsidRPr="006E4ACA">
        <w:rPr>
          <w:rFonts w:ascii="宋体" w:eastAsia="宋体" w:hAnsi="宋体" w:cs="宋体"/>
          <w:color w:val="000000" w:themeColor="text1"/>
          <w:spacing w:val="3"/>
          <w:lang w:eastAsia="zh-CN"/>
        </w:rPr>
        <w:t>2.15V,</w:t>
      </w:r>
      <w:r w:rsidRPr="006E4ACA">
        <w:rPr>
          <w:rFonts w:ascii="宋体" w:eastAsia="宋体" w:hAnsi="宋体" w:cs="黑体"/>
          <w:color w:val="000000" w:themeColor="text1"/>
          <w:spacing w:val="3"/>
          <w:lang w:eastAsia="zh-CN"/>
        </w:rPr>
        <w:t>正常负荷电流</w:t>
      </w:r>
      <w:r w:rsidRPr="006E4ACA">
        <w:rPr>
          <w:rFonts w:ascii="宋体" w:eastAsia="宋体" w:hAnsi="宋体" w:cs="宋体"/>
          <w:color w:val="000000" w:themeColor="text1"/>
          <w:lang w:eastAsia="zh-CN"/>
        </w:rPr>
        <w:t>lfh</w:t>
      </w:r>
      <w:r w:rsidRPr="006E4ACA">
        <w:rPr>
          <w:rFonts w:ascii="宋体" w:eastAsia="宋体" w:hAnsi="宋体" w:cs="宋体"/>
          <w:color w:val="000000" w:themeColor="text1"/>
          <w:spacing w:val="3"/>
          <w:lang w:eastAsia="zh-CN"/>
        </w:rPr>
        <w:t>=10A,</w:t>
      </w:r>
      <w:r w:rsidRPr="006E4ACA">
        <w:rPr>
          <w:rFonts w:ascii="宋体" w:eastAsia="宋体" w:hAnsi="宋体" w:cs="黑体"/>
          <w:color w:val="000000" w:themeColor="text1"/>
          <w:spacing w:val="3"/>
          <w:lang w:eastAsia="zh-CN"/>
        </w:rPr>
        <w:t>若想使母</w:t>
      </w:r>
      <w:r w:rsidRPr="006E4ACA">
        <w:rPr>
          <w:rFonts w:ascii="宋体" w:eastAsia="宋体" w:hAnsi="宋体" w:cs="黑体"/>
          <w:color w:val="000000" w:themeColor="text1"/>
          <w:spacing w:val="4"/>
          <w:lang w:eastAsia="zh-CN"/>
        </w:rPr>
        <w:t>线电压</w:t>
      </w:r>
      <w:r w:rsidRPr="006E4ACA">
        <w:rPr>
          <w:rFonts w:ascii="宋体" w:eastAsia="宋体" w:hAnsi="宋体" w:cs="宋体"/>
          <w:color w:val="000000" w:themeColor="text1"/>
          <w:spacing w:val="4"/>
          <w:lang w:eastAsia="zh-CN"/>
        </w:rPr>
        <w:t>U</w:t>
      </w:r>
      <w:r w:rsidRPr="006E4ACA">
        <w:rPr>
          <w:rFonts w:ascii="宋体" w:eastAsia="宋体" w:hAnsi="宋体" w:cs="黑体"/>
          <w:color w:val="000000" w:themeColor="text1"/>
          <w:spacing w:val="4"/>
          <w:lang w:eastAsia="zh-CN"/>
        </w:rPr>
        <w:t>保持在220</w:t>
      </w:r>
      <w:r w:rsidRPr="006E4ACA">
        <w:rPr>
          <w:rFonts w:ascii="宋体" w:eastAsia="宋体" w:hAnsi="宋体" w:cs="宋体"/>
          <w:color w:val="000000" w:themeColor="text1"/>
          <w:spacing w:val="4"/>
          <w:lang w:eastAsia="zh-CN"/>
        </w:rPr>
        <w:t>V,</w:t>
      </w:r>
      <w:r w:rsidRPr="006E4ACA">
        <w:rPr>
          <w:rFonts w:ascii="宋体" w:eastAsia="宋体" w:hAnsi="宋体" w:cs="黑体"/>
          <w:color w:val="000000" w:themeColor="text1"/>
          <w:spacing w:val="4"/>
          <w:lang w:eastAsia="zh-CN"/>
        </w:rPr>
        <w:t>问应有多少只电池</w:t>
      </w:r>
      <w:r w:rsidRPr="006E4ACA">
        <w:rPr>
          <w:rFonts w:ascii="宋体" w:eastAsia="宋体" w:hAnsi="宋体" w:cs="黑体"/>
          <w:color w:val="000000" w:themeColor="text1"/>
          <w:spacing w:val="-8"/>
          <w:lang w:eastAsia="zh-CN"/>
        </w:rPr>
        <w:t>投入运行?若蓄电池组的浮充电流</w:t>
      </w:r>
      <w:r w:rsidRPr="006E4ACA">
        <w:rPr>
          <w:rFonts w:ascii="宋体" w:eastAsia="宋体" w:hAnsi="宋体"/>
          <w:color w:val="000000" w:themeColor="text1"/>
          <w:spacing w:val="-8"/>
          <w:lang w:eastAsia="zh-CN"/>
        </w:rPr>
        <w:t>lfc=0.03</w:t>
      </w:r>
      <w:r w:rsidRPr="006E4ACA">
        <w:rPr>
          <w:rFonts w:ascii="宋体" w:eastAsia="宋体" w:hAnsi="宋体" w:cs="宋体"/>
          <w:color w:val="000000" w:themeColor="text1"/>
          <w:spacing w:val="-13"/>
          <w:lang w:eastAsia="zh-CN"/>
        </w:rPr>
        <w:t>Qe/36A,</w:t>
      </w:r>
      <w:r w:rsidRPr="006E4ACA">
        <w:rPr>
          <w:rFonts w:ascii="宋体" w:eastAsia="宋体" w:hAnsi="宋体" w:cs="黑体"/>
          <w:color w:val="000000" w:themeColor="text1"/>
          <w:spacing w:val="-13"/>
          <w:lang w:eastAsia="zh-CN"/>
        </w:rPr>
        <w:t>那么浮充机输出的电流</w:t>
      </w:r>
      <w:r w:rsidRPr="006E4ACA">
        <w:rPr>
          <w:rFonts w:ascii="宋体" w:eastAsia="宋体" w:hAnsi="宋体" w:cs="宋体"/>
          <w:color w:val="000000" w:themeColor="text1"/>
          <w:spacing w:val="-13"/>
          <w:lang w:eastAsia="zh-CN"/>
        </w:rPr>
        <w:t>Ic</w:t>
      </w:r>
      <w:r w:rsidRPr="006E4ACA">
        <w:rPr>
          <w:rFonts w:ascii="宋体" w:eastAsia="宋体" w:hAnsi="宋体" w:cs="黑体"/>
          <w:color w:val="000000" w:themeColor="text1"/>
          <w:spacing w:val="-13"/>
          <w:lang w:eastAsia="zh-CN"/>
        </w:rPr>
        <w:t>应是</w:t>
      </w:r>
      <w:r w:rsidRPr="006E4ACA">
        <w:rPr>
          <w:rFonts w:ascii="宋体" w:eastAsia="宋体" w:hAnsi="宋体" w:cs="黑体"/>
          <w:color w:val="000000" w:themeColor="text1"/>
          <w:spacing w:val="-5"/>
          <w:lang w:eastAsia="zh-CN"/>
        </w:rPr>
        <w:t>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标准答案</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7"/>
        </w:rPr>
        <w:t>解：电池数</w:t>
      </w:r>
      <w:r w:rsidRPr="006E4ACA">
        <w:rPr>
          <w:rFonts w:ascii="宋体" w:eastAsia="宋体" w:hAnsi="宋体"/>
          <w:color w:val="000000" w:themeColor="text1"/>
          <w:spacing w:val="-7"/>
        </w:rPr>
        <w:t>n=U/Ud=220/2.15=1</w:t>
      </w:r>
      <w:r w:rsidRPr="006E4ACA">
        <w:rPr>
          <w:rFonts w:ascii="宋体" w:eastAsia="宋体" w:hAnsi="宋体"/>
          <w:color w:val="000000" w:themeColor="text1"/>
          <w:spacing w:val="-8"/>
        </w:rPr>
        <w:t>02</w:t>
      </w:r>
      <w:r w:rsidRPr="006E4ACA">
        <w:rPr>
          <w:rFonts w:ascii="宋体" w:eastAsia="宋体" w:hAnsi="宋体" w:cs="黑体"/>
          <w:color w:val="000000" w:themeColor="text1"/>
          <w:spacing w:val="-8"/>
        </w:rPr>
        <w:t>(只)</w:t>
      </w:r>
      <w:r w:rsidRPr="006E4ACA">
        <w:rPr>
          <w:rFonts w:ascii="宋体" w:eastAsia="宋体" w:hAnsi="宋体"/>
          <w:color w:val="000000" w:themeColor="text1"/>
          <w:spacing w:val="-1"/>
        </w:rPr>
        <w:t>lfc=0.03(Qe/36)=0.03×(300/36)=0.2</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4"/>
        </w:rPr>
        <w:t>5(A)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Ic=lfc+lfh=0.25+10=10.25(A)</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9"/>
        </w:rPr>
        <w:t>答：应有102只电池投入运行，浮充机输</w:t>
      </w:r>
      <w:r w:rsidRPr="006E4ACA">
        <w:rPr>
          <w:rFonts w:ascii="宋体" w:eastAsia="宋体" w:hAnsi="宋体" w:cs="黑体"/>
          <w:color w:val="000000" w:themeColor="text1"/>
          <w:spacing w:val="6"/>
        </w:rPr>
        <w:t>出的电流为10.25</w:t>
      </w:r>
      <w:r w:rsidRPr="006E4ACA">
        <w:rPr>
          <w:rFonts w:ascii="宋体" w:eastAsia="宋体" w:hAnsi="宋体" w:cs="宋体"/>
          <w:color w:val="000000" w:themeColor="text1"/>
          <w:spacing w:val="6"/>
        </w:rPr>
        <w:t>A。</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8"/>
          <w:position w:val="2"/>
          <w:lang w:eastAsia="zh-CN"/>
        </w:rPr>
        <w:lastRenderedPageBreak/>
        <w:t>计算题</w:t>
      </w:r>
      <w:r w:rsidRPr="006E4ACA">
        <w:rPr>
          <w:rFonts w:ascii="宋体" w:eastAsia="宋体" w:hAnsi="宋体" w:cs="黑体"/>
          <w:color w:val="000000" w:themeColor="text1"/>
          <w:spacing w:val="-8"/>
          <w:position w:val="2"/>
          <w:lang w:eastAsia="zh-CN"/>
        </w:rPr>
        <w:t>中等</w:t>
      </w:r>
      <w:r w:rsidRPr="006E4ACA">
        <w:rPr>
          <w:rFonts w:ascii="宋体" w:eastAsia="宋体" w:hAnsi="宋体"/>
          <w:color w:val="000000" w:themeColor="text1"/>
          <w:spacing w:val="-8"/>
          <w:position w:val="12"/>
          <w:lang w:eastAsia="zh-CN"/>
        </w:rPr>
        <w:t>1</w:t>
      </w:r>
      <w:r w:rsidRPr="006E4ACA">
        <w:rPr>
          <w:rFonts w:ascii="宋体" w:eastAsia="宋体" w:hAnsi="宋体"/>
          <w:color w:val="000000" w:themeColor="text1"/>
          <w:spacing w:val="-9"/>
          <w:position w:val="12"/>
          <w:lang w:eastAsia="zh-CN"/>
        </w:rPr>
        <w:t>052/1290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9"/>
          <w:lang w:eastAsia="zh-CN"/>
        </w:rPr>
        <w:t>有一台</w:t>
      </w:r>
      <w:r w:rsidRPr="006E4ACA">
        <w:rPr>
          <w:rFonts w:ascii="宋体" w:eastAsia="宋体" w:hAnsi="宋体"/>
          <w:color w:val="000000" w:themeColor="text1"/>
          <w:spacing w:val="-9"/>
          <w:lang w:eastAsia="zh-CN"/>
        </w:rPr>
        <w:t>SFLI-50000/110</w:t>
      </w:r>
      <w:r w:rsidRPr="006E4ACA">
        <w:rPr>
          <w:rFonts w:ascii="宋体" w:eastAsia="宋体" w:hAnsi="宋体" w:cs="黑体"/>
          <w:color w:val="000000" w:themeColor="text1"/>
          <w:spacing w:val="-9"/>
          <w:lang w:eastAsia="zh-CN"/>
        </w:rPr>
        <w:t>双绕组变压器，</w:t>
      </w:r>
      <w:r w:rsidRPr="006E4ACA">
        <w:rPr>
          <w:rFonts w:ascii="宋体" w:eastAsia="宋体" w:hAnsi="宋体" w:cs="黑体"/>
          <w:color w:val="000000" w:themeColor="text1"/>
          <w:spacing w:val="5"/>
          <w:lang w:eastAsia="zh-CN"/>
        </w:rPr>
        <w:t>高低压侧的阻抗压降为10.5%,短路损耗</w:t>
      </w:r>
      <w:r w:rsidRPr="006E4ACA">
        <w:rPr>
          <w:rFonts w:ascii="宋体" w:eastAsia="宋体" w:hAnsi="宋体" w:cs="黑体"/>
          <w:color w:val="000000" w:themeColor="text1"/>
          <w:spacing w:val="-1"/>
          <w:lang w:eastAsia="zh-CN"/>
        </w:rPr>
        <w:t>为230</w:t>
      </w:r>
      <w:r w:rsidRPr="006E4ACA">
        <w:rPr>
          <w:rFonts w:ascii="宋体" w:eastAsia="宋体" w:hAnsi="宋体" w:cs="宋体"/>
          <w:color w:val="000000" w:themeColor="text1"/>
          <w:spacing w:val="-1"/>
          <w:lang w:eastAsia="zh-CN"/>
        </w:rPr>
        <w:t>kW,</w:t>
      </w:r>
      <w:r w:rsidRPr="006E4ACA">
        <w:rPr>
          <w:rFonts w:ascii="宋体" w:eastAsia="宋体" w:hAnsi="宋体" w:cs="黑体"/>
          <w:color w:val="000000" w:themeColor="text1"/>
          <w:spacing w:val="-1"/>
          <w:lang w:eastAsia="zh-CN"/>
        </w:rPr>
        <w:t>求变压器绕组的电阻和漏抗</w:t>
      </w:r>
      <w:r w:rsidRPr="006E4ACA">
        <w:rPr>
          <w:rFonts w:ascii="宋体" w:eastAsia="宋体" w:hAnsi="宋体" w:cs="黑体"/>
          <w:color w:val="000000" w:themeColor="text1"/>
          <w:spacing w:val="-13"/>
          <w:lang w:eastAsia="zh-CN"/>
        </w:rPr>
        <w:t>值。</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9"/>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0"/>
        </w:rPr>
        <w:t>解：变压器绕组的电阻</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2"/>
        </w:rPr>
        <w:drawing>
          <wp:inline distT="0" distB="0" distL="0" distR="0">
            <wp:extent cx="2590933" cy="408043"/>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46" cstate="print"/>
                    <a:stretch>
                      <a:fillRect/>
                    </a:stretch>
                  </pic:blipFill>
                  <pic:spPr>
                    <a:xfrm>
                      <a:off x="0" y="0"/>
                      <a:ext cx="2590933" cy="408043"/>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Times New Roman"/>
          <w:color w:val="000000" w:themeColor="text1"/>
        </w:rPr>
        <w:t>=((230×103)/(50000)2)]×</w:t>
      </w:r>
      <w:r w:rsidRPr="006E4ACA">
        <w:rPr>
          <w:rFonts w:ascii="宋体" w:eastAsia="宋体" w:hAnsi="宋体" w:cs="Times New Roman"/>
          <w:color w:val="000000" w:themeColor="text1"/>
          <w:spacing w:val="-1"/>
        </w:rPr>
        <w:t>110</w:t>
      </w:r>
      <w:r w:rsidRPr="006E4ACA">
        <w:rPr>
          <w:rFonts w:ascii="宋体" w:eastAsia="宋体" w:hAnsi="宋体" w:cs="宋体" w:hint="eastAsia"/>
          <w:color w:val="000000" w:themeColor="text1"/>
          <w:spacing w:val="-1"/>
        </w:rPr>
        <w:t>²</w:t>
      </w:r>
      <w:r w:rsidRPr="006E4ACA">
        <w:rPr>
          <w:rFonts w:ascii="宋体" w:eastAsia="宋体" w:hAnsi="宋体" w:cs="黑体" w:hint="eastAsia"/>
          <w:color w:val="000000" w:themeColor="text1"/>
          <w:spacing w:val="-1"/>
        </w:rPr>
        <w:t>=1.11(</w:t>
      </w:r>
      <w:r w:rsidRPr="006E4ACA">
        <w:rPr>
          <w:rFonts w:ascii="宋体" w:eastAsia="宋体" w:hAnsi="宋体" w:cs="Times New Roman"/>
          <w:color w:val="000000" w:themeColor="text1"/>
          <w:spacing w:val="-1"/>
        </w:rPr>
        <w:t>Ω)</w:t>
      </w:r>
      <w:r w:rsidRPr="006E4ACA">
        <w:rPr>
          <w:rFonts w:ascii="宋体" w:eastAsia="宋体" w:hAnsi="宋体" w:cs="黑体"/>
          <w:color w:val="000000" w:themeColor="text1"/>
          <w:spacing w:val="-19"/>
        </w:rPr>
        <w:t>变压器漏抗</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lang w:eastAsia="zh-CN"/>
        </w:rPr>
        <w:t>Xp=(Up%Ue</w:t>
      </w:r>
      <w:r w:rsidRPr="006E4ACA">
        <w:rPr>
          <w:rFonts w:ascii="宋体" w:eastAsia="宋体" w:hAnsi="宋体" w:cs="宋体" w:hint="eastAsia"/>
          <w:color w:val="000000" w:themeColor="text1"/>
          <w:spacing w:val="-1"/>
          <w:lang w:eastAsia="zh-CN"/>
        </w:rPr>
        <w:t>²</w:t>
      </w:r>
      <w:r w:rsidRPr="006E4ACA">
        <w:rPr>
          <w:rFonts w:ascii="宋体" w:eastAsia="宋体" w:hAnsi="宋体" w:cs="黑体" w:hint="eastAsia"/>
          <w:color w:val="000000" w:themeColor="text1"/>
          <w:spacing w:val="-1"/>
          <w:lang w:eastAsia="zh-CN"/>
        </w:rPr>
        <w:t>/Se)×10</w:t>
      </w:r>
      <w:r w:rsidRPr="006E4ACA">
        <w:rPr>
          <w:rFonts w:ascii="宋体" w:eastAsia="宋体" w:hAnsi="宋体" w:cs="宋体" w:hint="eastAsia"/>
          <w:color w:val="000000" w:themeColor="text1"/>
          <w:spacing w:val="-1"/>
          <w:lang w:eastAsia="zh-CN"/>
        </w:rPr>
        <w:t>³</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rPr>
        <w:t>=(10.5%×1102/50000)×</w:t>
      </w:r>
      <w:r w:rsidRPr="006E4ACA">
        <w:rPr>
          <w:rFonts w:ascii="宋体" w:eastAsia="宋体" w:hAnsi="宋体" w:cs="Times New Roman"/>
          <w:color w:val="000000" w:themeColor="text1"/>
          <w:spacing w:val="-1"/>
        </w:rPr>
        <w:t>10</w:t>
      </w:r>
      <w:r w:rsidRPr="006E4ACA">
        <w:rPr>
          <w:rFonts w:ascii="宋体" w:eastAsia="宋体" w:hAnsi="宋体" w:cs="宋体" w:hint="eastAsia"/>
          <w:color w:val="000000" w:themeColor="text1"/>
          <w:spacing w:val="-1"/>
        </w:rPr>
        <w:t>³</w:t>
      </w:r>
      <w:r w:rsidRPr="006E4ACA">
        <w:rPr>
          <w:rFonts w:ascii="宋体" w:eastAsia="宋体" w:hAnsi="宋体" w:cs="黑体" w:hint="eastAsia"/>
          <w:color w:val="000000" w:themeColor="text1"/>
          <w:spacing w:val="-1"/>
        </w:rPr>
        <w:t>=25.41(</w:t>
      </w:r>
      <w:r w:rsidRPr="006E4ACA">
        <w:rPr>
          <w:rFonts w:ascii="宋体" w:eastAsia="宋体" w:hAnsi="宋体" w:cs="Times New Roman"/>
          <w:color w:val="000000" w:themeColor="text1"/>
          <w:spacing w:val="-1"/>
        </w:rPr>
        <w:t>Ω)</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答：变压器绕组的电阻为1.11Ω,漏抗值</w:t>
      </w:r>
      <w:r w:rsidRPr="006E4ACA">
        <w:rPr>
          <w:rFonts w:ascii="宋体" w:eastAsia="宋体" w:hAnsi="宋体" w:cs="黑体"/>
          <w:color w:val="000000" w:themeColor="text1"/>
          <w:spacing w:val="-5"/>
        </w:rPr>
        <w:t>为25.410。</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计算题</w:t>
      </w:r>
      <w:r w:rsidRPr="006E4ACA">
        <w:rPr>
          <w:rFonts w:ascii="宋体" w:eastAsia="宋体" w:hAnsi="宋体" w:cs="黑体"/>
          <w:color w:val="000000" w:themeColor="text1"/>
          <w:spacing w:val="-15"/>
          <w:position w:val="3"/>
          <w:lang w:eastAsia="zh-CN"/>
        </w:rPr>
        <w:t>中等</w:t>
      </w:r>
      <w:r w:rsidRPr="006E4ACA">
        <w:rPr>
          <w:rFonts w:ascii="宋体" w:eastAsia="宋体" w:hAnsi="宋体"/>
          <w:color w:val="000000" w:themeColor="text1"/>
          <w:spacing w:val="-15"/>
          <w:position w:val="10"/>
          <w:lang w:eastAsia="zh-CN"/>
        </w:rPr>
        <w:t>1053/1290</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5"/>
        </w:rPr>
        <w:t>交流接触器的电感线圈</w:t>
      </w:r>
      <w:r w:rsidRPr="006E4ACA">
        <w:rPr>
          <w:rFonts w:ascii="宋体" w:eastAsia="宋体" w:hAnsi="宋体" w:cs="宋体"/>
          <w:color w:val="000000" w:themeColor="text1"/>
          <w:spacing w:val="5"/>
        </w:rPr>
        <w:t>R=2000,L=7.3</w:t>
      </w:r>
    </w:p>
    <w:p w:rsidR="00926173" w:rsidRPr="006E4ACA" w:rsidRDefault="00926173" w:rsidP="00926173">
      <w:pPr>
        <w:rPr>
          <w:rFonts w:ascii="宋体" w:eastAsia="宋体" w:hAnsi="宋体" w:cs="黑体"/>
          <w:color w:val="000000" w:themeColor="text1"/>
        </w:rPr>
      </w:pPr>
      <w:r w:rsidRPr="006E4ACA">
        <w:rPr>
          <w:rFonts w:ascii="宋体" w:eastAsia="宋体" w:hAnsi="宋体" w:cs="宋体"/>
          <w:color w:val="000000" w:themeColor="text1"/>
          <w:spacing w:val="5"/>
        </w:rPr>
        <w:t>H,</w:t>
      </w:r>
      <w:r w:rsidRPr="006E4ACA">
        <w:rPr>
          <w:rFonts w:ascii="宋体" w:eastAsia="宋体" w:hAnsi="宋体" w:cs="黑体"/>
          <w:color w:val="000000" w:themeColor="text1"/>
          <w:spacing w:val="5"/>
        </w:rPr>
        <w:t>接到电压</w:t>
      </w:r>
      <w:r w:rsidRPr="006E4ACA">
        <w:rPr>
          <w:rFonts w:ascii="宋体" w:eastAsia="宋体" w:hAnsi="宋体" w:cs="宋体"/>
          <w:color w:val="000000" w:themeColor="text1"/>
          <w:spacing w:val="5"/>
        </w:rPr>
        <w:t>U=220V,f=50</w:t>
      </w:r>
      <w:r w:rsidRPr="006E4ACA">
        <w:rPr>
          <w:rFonts w:ascii="宋体" w:eastAsia="宋体" w:hAnsi="宋体" w:cs="宋体"/>
          <w:color w:val="000000" w:themeColor="text1"/>
        </w:rPr>
        <w:t>Hz</w:t>
      </w:r>
      <w:r w:rsidRPr="006E4ACA">
        <w:rPr>
          <w:rFonts w:ascii="宋体" w:eastAsia="宋体" w:hAnsi="宋体" w:cs="黑体"/>
          <w:color w:val="000000" w:themeColor="text1"/>
          <w:spacing w:val="5"/>
        </w:rPr>
        <w:t>的电源</w:t>
      </w:r>
    </w:p>
    <w:p w:rsidR="00926173"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2"/>
        </w:rPr>
        <w:t>上，求线圈中的电流。如果接到220</w:t>
      </w:r>
      <w:r w:rsidRPr="006E4ACA">
        <w:rPr>
          <w:rFonts w:ascii="宋体" w:eastAsia="宋体" w:hAnsi="宋体" w:cs="宋体"/>
          <w:color w:val="000000" w:themeColor="text1"/>
          <w:spacing w:val="12"/>
        </w:rPr>
        <w:t>V</w:t>
      </w:r>
      <w:r w:rsidRPr="006E4ACA">
        <w:rPr>
          <w:rFonts w:ascii="宋体" w:eastAsia="宋体" w:hAnsi="宋体" w:cs="黑体"/>
          <w:color w:val="000000" w:themeColor="text1"/>
          <w:spacing w:val="12"/>
        </w:rPr>
        <w:t>的直流电源上，求此时线圈中的电流及会出</w:t>
      </w:r>
      <w:r w:rsidRPr="006E4ACA">
        <w:rPr>
          <w:rFonts w:ascii="宋体" w:eastAsia="宋体" w:hAnsi="宋体" w:cs="黑体"/>
          <w:color w:val="000000" w:themeColor="text1"/>
          <w:spacing w:val="-2"/>
        </w:rPr>
        <w:t>现的后果(线圈的允许电流为0.1</w:t>
      </w:r>
      <w:r w:rsidRPr="006E4ACA">
        <w:rPr>
          <w:rFonts w:ascii="宋体" w:eastAsia="宋体" w:hAnsi="宋体" w:cs="宋体"/>
          <w:color w:val="000000" w:themeColor="text1"/>
          <w:spacing w:val="-2"/>
        </w:rPr>
        <w:t>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9"/>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43"/>
          <w:lang w:eastAsia="zh-CN"/>
        </w:rPr>
        <w:t>解：</w:t>
      </w:r>
      <w:r w:rsidRPr="006E4ACA">
        <w:rPr>
          <w:rFonts w:ascii="宋体" w:eastAsia="宋体" w:hAnsi="宋体" w:cs="宋体"/>
          <w:color w:val="000000" w:themeColor="text1"/>
          <w:spacing w:val="-43"/>
          <w:lang w:eastAsia="zh-CN"/>
        </w:rPr>
        <w:t>XL=wL=314×7.3=2292(</w:t>
      </w:r>
      <w:r w:rsidRPr="006E4ACA">
        <w:rPr>
          <w:rFonts w:ascii="宋体" w:eastAsia="宋体" w:hAnsi="宋体" w:cs="宋体"/>
          <w:color w:val="000000" w:themeColor="text1"/>
          <w:spacing w:val="-43"/>
        </w:rPr>
        <w:t>Ω</w:t>
      </w:r>
      <w:r w:rsidRPr="006E4ACA">
        <w:rPr>
          <w:rFonts w:ascii="宋体" w:eastAsia="宋体" w:hAnsi="宋体" w:cs="宋体"/>
          <w:color w:val="000000" w:themeColor="text1"/>
          <w:spacing w:val="-43"/>
          <w:lang w:eastAsia="zh-CN"/>
        </w:rPr>
        <w:t>)</w:t>
      </w:r>
      <w:r w:rsidRPr="006E4ACA">
        <w:rPr>
          <w:rFonts w:ascii="宋体" w:eastAsia="宋体" w:hAnsi="宋体"/>
          <w:color w:val="000000" w:themeColor="text1"/>
          <w:spacing w:val="-11"/>
          <w:lang w:eastAsia="zh-CN"/>
        </w:rPr>
        <w:t>XL</w:t>
      </w:r>
      <w:r w:rsidRPr="006E4ACA">
        <w:rPr>
          <w:rFonts w:ascii="宋体" w:eastAsia="宋体" w:hAnsi="宋体" w:cs="宋体"/>
          <w:color w:val="000000" w:themeColor="text1"/>
          <w:spacing w:val="-11"/>
          <w:lang w:eastAsia="zh-CN"/>
        </w:rPr>
        <w:t>》</w:t>
      </w:r>
      <w:r w:rsidRPr="006E4ACA">
        <w:rPr>
          <w:rFonts w:ascii="宋体" w:eastAsia="宋体" w:hAnsi="宋体"/>
          <w:color w:val="000000" w:themeColor="text1"/>
          <w:spacing w:val="-11"/>
          <w:lang w:eastAsia="zh-CN"/>
        </w:rPr>
        <w:t>R</w:t>
      </w:r>
      <w:r w:rsidRPr="006E4ACA">
        <w:rPr>
          <w:rFonts w:ascii="宋体" w:eastAsia="宋体" w:hAnsi="宋体" w:cs="黑体"/>
          <w:color w:val="000000" w:themeColor="text1"/>
          <w:spacing w:val="-11"/>
          <w:lang w:eastAsia="zh-CN"/>
        </w:rPr>
        <w:t>取</w:t>
      </w:r>
      <w:r w:rsidRPr="006E4ACA">
        <w:rPr>
          <w:rFonts w:ascii="宋体" w:eastAsia="宋体" w:hAnsi="宋体"/>
          <w:color w:val="000000" w:themeColor="text1"/>
          <w:spacing w:val="-11"/>
          <w:lang w:eastAsia="zh-CN"/>
        </w:rPr>
        <w:t>Z≈XL</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当接到交流电源上时</w:t>
      </w:r>
    </w:p>
    <w:p w:rsidR="00926173" w:rsidRPr="006E4ACA" w:rsidRDefault="00926173" w:rsidP="00926173">
      <w:pPr>
        <w:rPr>
          <w:rFonts w:ascii="宋体" w:eastAsia="宋体" w:hAnsi="宋体" w:cs="黑体"/>
          <w:color w:val="000000" w:themeColor="text1"/>
        </w:rPr>
      </w:pPr>
      <w:r w:rsidRPr="006E4ACA">
        <w:rPr>
          <w:rFonts w:ascii="宋体" w:eastAsia="宋体" w:hAnsi="宋体" w:cs="Times New Roman"/>
          <w:color w:val="000000" w:themeColor="text1"/>
          <w:spacing w:val="-1"/>
        </w:rPr>
        <w:t>I=U/Z=220/2292=0.096(A)</w:t>
      </w:r>
      <w:r w:rsidRPr="006E4ACA">
        <w:rPr>
          <w:rFonts w:ascii="宋体" w:eastAsia="宋体" w:hAnsi="宋体" w:cs="黑体"/>
          <w:color w:val="000000" w:themeColor="text1"/>
          <w:spacing w:val="7"/>
        </w:rPr>
        <w:t>当接到直流电源上时</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2"/>
          <w:lang w:eastAsia="zh-CN"/>
        </w:rPr>
        <w:t>l=U/R=220/200=1.1(A)</w:t>
      </w:r>
      <w:r w:rsidRPr="006E4ACA">
        <w:rPr>
          <w:rFonts w:ascii="宋体" w:eastAsia="宋体" w:hAnsi="宋体" w:cs="宋体"/>
          <w:color w:val="000000" w:themeColor="text1"/>
          <w:spacing w:val="1"/>
          <w:lang w:eastAsia="zh-CN"/>
        </w:rPr>
        <w:t>l&gt;0.1A</w:t>
      </w:r>
      <w:r w:rsidRPr="006E4ACA">
        <w:rPr>
          <w:rFonts w:ascii="宋体" w:eastAsia="宋体" w:hAnsi="宋体" w:cs="黑体"/>
          <w:color w:val="000000" w:themeColor="text1"/>
          <w:spacing w:val="1"/>
          <w:lang w:eastAsia="zh-CN"/>
        </w:rPr>
        <w:t>线圈会烧毁</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7"/>
          <w:lang w:eastAsia="zh-CN"/>
        </w:rPr>
        <w:t>答：接到交流电源上时线圈中电流为0.0</w:t>
      </w:r>
      <w:r w:rsidRPr="006E4ACA">
        <w:rPr>
          <w:rFonts w:ascii="宋体" w:eastAsia="宋体" w:hAnsi="宋体"/>
          <w:color w:val="000000" w:themeColor="text1"/>
          <w:spacing w:val="22"/>
          <w:lang w:eastAsia="zh-CN"/>
        </w:rPr>
        <w:t>96A;</w:t>
      </w:r>
      <w:r w:rsidRPr="006E4ACA">
        <w:rPr>
          <w:rFonts w:ascii="宋体" w:eastAsia="宋体" w:hAnsi="宋体" w:cs="黑体"/>
          <w:color w:val="000000" w:themeColor="text1"/>
          <w:spacing w:val="22"/>
          <w:lang w:eastAsia="zh-CN"/>
        </w:rPr>
        <w:t>当接入220</w:t>
      </w:r>
      <w:r w:rsidRPr="006E4ACA">
        <w:rPr>
          <w:rFonts w:ascii="宋体" w:eastAsia="宋体" w:hAnsi="宋体"/>
          <w:color w:val="000000" w:themeColor="text1"/>
          <w:spacing w:val="22"/>
          <w:lang w:eastAsia="zh-CN"/>
        </w:rPr>
        <w:t>V</w:t>
      </w:r>
      <w:r w:rsidRPr="006E4ACA">
        <w:rPr>
          <w:rFonts w:ascii="宋体" w:eastAsia="宋体" w:hAnsi="宋体" w:cs="黑体"/>
          <w:color w:val="000000" w:themeColor="text1"/>
          <w:spacing w:val="22"/>
          <w:lang w:eastAsia="zh-CN"/>
        </w:rPr>
        <w:t>直流电源时线圈电流</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为1.1</w:t>
      </w:r>
      <w:r w:rsidRPr="006E4ACA">
        <w:rPr>
          <w:rFonts w:ascii="宋体" w:eastAsia="宋体" w:hAnsi="宋体" w:cs="宋体"/>
          <w:color w:val="000000" w:themeColor="text1"/>
          <w:spacing w:val="-11"/>
        </w:rPr>
        <w:t>A,</w:t>
      </w:r>
      <w:r w:rsidRPr="006E4ACA">
        <w:rPr>
          <w:rFonts w:ascii="宋体" w:eastAsia="宋体" w:hAnsi="宋体" w:cs="黑体"/>
          <w:color w:val="000000" w:themeColor="text1"/>
          <w:spacing w:val="-11"/>
        </w:rPr>
        <w:t>线圈会烧毁。</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计算题</w:t>
      </w:r>
      <w:r w:rsidRPr="006E4ACA">
        <w:rPr>
          <w:rFonts w:ascii="宋体" w:eastAsia="宋体" w:hAnsi="宋体" w:cs="黑体"/>
          <w:color w:val="000000" w:themeColor="text1"/>
          <w:spacing w:val="-15"/>
          <w:position w:val="3"/>
          <w:lang w:eastAsia="zh-CN"/>
        </w:rPr>
        <w:t>中等</w:t>
      </w:r>
      <w:r w:rsidRPr="006E4ACA">
        <w:rPr>
          <w:rFonts w:ascii="宋体" w:eastAsia="宋体" w:hAnsi="宋体"/>
          <w:color w:val="000000" w:themeColor="text1"/>
          <w:spacing w:val="-15"/>
          <w:position w:val="12"/>
          <w:lang w:eastAsia="zh-CN"/>
        </w:rPr>
        <w:t>1054/1290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2"/>
          <w:lang w:eastAsia="zh-CN"/>
        </w:rPr>
        <w:t>一个220</w:t>
      </w:r>
      <w:r w:rsidRPr="006E4ACA">
        <w:rPr>
          <w:rFonts w:ascii="宋体" w:eastAsia="宋体" w:hAnsi="宋体"/>
          <w:color w:val="000000" w:themeColor="text1"/>
          <w:spacing w:val="-2"/>
          <w:lang w:eastAsia="zh-CN"/>
        </w:rPr>
        <w:t>V</w:t>
      </w:r>
      <w:r w:rsidRPr="006E4ACA">
        <w:rPr>
          <w:rFonts w:ascii="宋体" w:eastAsia="宋体" w:hAnsi="宋体" w:cs="黑体"/>
          <w:color w:val="000000" w:themeColor="text1"/>
          <w:spacing w:val="-2"/>
          <w:lang w:eastAsia="zh-CN"/>
        </w:rPr>
        <w:t>的中间继电器，线圈电阻为6.8</w:t>
      </w:r>
      <w:r w:rsidRPr="006E4ACA">
        <w:rPr>
          <w:rFonts w:ascii="宋体" w:eastAsia="宋体" w:hAnsi="宋体"/>
          <w:color w:val="000000" w:themeColor="text1"/>
          <w:spacing w:val="1"/>
          <w:lang w:eastAsia="zh-CN"/>
        </w:rPr>
        <w:t>k</w:t>
      </w:r>
      <w:r w:rsidRPr="006E4ACA">
        <w:rPr>
          <w:rFonts w:ascii="宋体" w:eastAsia="宋体" w:hAnsi="宋体"/>
          <w:color w:val="000000" w:themeColor="text1"/>
          <w:spacing w:val="1"/>
        </w:rPr>
        <w:t>Ω</w:t>
      </w:r>
      <w:r w:rsidRPr="006E4ACA">
        <w:rPr>
          <w:rFonts w:ascii="宋体" w:eastAsia="宋体" w:hAnsi="宋体"/>
          <w:color w:val="000000" w:themeColor="text1"/>
          <w:spacing w:val="1"/>
          <w:lang w:eastAsia="zh-CN"/>
        </w:rPr>
        <w:t>,</w:t>
      </w:r>
      <w:r w:rsidRPr="006E4ACA">
        <w:rPr>
          <w:rFonts w:ascii="宋体" w:eastAsia="宋体" w:hAnsi="宋体" w:cs="黑体"/>
          <w:color w:val="000000" w:themeColor="text1"/>
          <w:spacing w:val="1"/>
          <w:lang w:eastAsia="zh-CN"/>
        </w:rPr>
        <w:t>运行时需串入2</w:t>
      </w:r>
      <w:r w:rsidRPr="006E4ACA">
        <w:rPr>
          <w:rFonts w:ascii="宋体" w:eastAsia="宋体" w:hAnsi="宋体"/>
          <w:color w:val="000000" w:themeColor="text1"/>
          <w:lang w:eastAsia="zh-CN"/>
        </w:rPr>
        <w:t>kQ</w:t>
      </w:r>
      <w:r w:rsidRPr="006E4ACA">
        <w:rPr>
          <w:rFonts w:ascii="宋体" w:eastAsia="宋体" w:hAnsi="宋体" w:cs="黑体"/>
          <w:color w:val="000000" w:themeColor="text1"/>
          <w:spacing w:val="1"/>
          <w:lang w:eastAsia="zh-CN"/>
        </w:rPr>
        <w:t>的电阻，试计算该</w:t>
      </w:r>
      <w:r w:rsidRPr="006E4ACA">
        <w:rPr>
          <w:rFonts w:ascii="宋体" w:eastAsia="宋体" w:hAnsi="宋体" w:cs="黑体"/>
          <w:color w:val="000000" w:themeColor="text1"/>
          <w:spacing w:val="-19"/>
          <w:lang w:eastAsia="zh-CN"/>
        </w:rPr>
        <w:t>电阻的功率。</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0"/>
        </w:rPr>
        <w:t>解：串入电阻后回路的电流为</w:t>
      </w:r>
    </w:p>
    <w:p w:rsidR="00926173" w:rsidRPr="006E4ACA" w:rsidRDefault="00926173" w:rsidP="00926173">
      <w:pPr>
        <w:rPr>
          <w:rFonts w:ascii="宋体" w:eastAsia="宋体" w:hAnsi="宋体" w:cs="黑体"/>
          <w:color w:val="000000" w:themeColor="text1"/>
        </w:rPr>
      </w:pPr>
      <w:r w:rsidRPr="006E4ACA">
        <w:rPr>
          <w:rFonts w:ascii="宋体" w:eastAsia="宋体" w:hAnsi="宋体" w:cs="Times New Roman"/>
          <w:color w:val="000000" w:themeColor="text1"/>
          <w:spacing w:val="-5"/>
        </w:rPr>
        <w:t>l=220/(6800+2000)=0.025(A)</w:t>
      </w:r>
      <w:r w:rsidRPr="006E4ACA">
        <w:rPr>
          <w:rFonts w:ascii="宋体" w:eastAsia="宋体" w:hAnsi="宋体" w:cs="黑体"/>
          <w:color w:val="000000" w:themeColor="text1"/>
          <w:spacing w:val="16"/>
        </w:rPr>
        <w:t>电阻所消耗功率为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P=l</w:t>
      </w:r>
      <w:r w:rsidRPr="006E4ACA">
        <w:rPr>
          <w:rFonts w:ascii="宋体" w:eastAsia="宋体" w:hAnsi="宋体" w:cs="宋体" w:hint="eastAsia"/>
          <w:color w:val="000000" w:themeColor="text1"/>
          <w:spacing w:val="-2"/>
          <w:lang w:eastAsia="zh-CN"/>
        </w:rPr>
        <w:t>²</w:t>
      </w:r>
      <w:r w:rsidRPr="006E4ACA">
        <w:rPr>
          <w:rFonts w:ascii="宋体" w:eastAsia="宋体" w:hAnsi="宋体" w:cs="黑体" w:hint="eastAsia"/>
          <w:color w:val="000000" w:themeColor="text1"/>
          <w:spacing w:val="-2"/>
          <w:lang w:eastAsia="zh-CN"/>
        </w:rPr>
        <w:t>R=0.025</w:t>
      </w:r>
      <w:r w:rsidRPr="006E4ACA">
        <w:rPr>
          <w:rFonts w:ascii="宋体" w:eastAsia="宋体" w:hAnsi="宋体" w:cs="宋体" w:hint="eastAsia"/>
          <w:color w:val="000000" w:themeColor="text1"/>
          <w:spacing w:val="-2"/>
          <w:lang w:eastAsia="zh-CN"/>
        </w:rPr>
        <w:t>²</w:t>
      </w:r>
      <w:r w:rsidRPr="006E4ACA">
        <w:rPr>
          <w:rFonts w:ascii="宋体" w:eastAsia="宋体" w:hAnsi="宋体" w:cs="黑体" w:hint="eastAsia"/>
          <w:color w:val="000000" w:themeColor="text1"/>
          <w:spacing w:val="-2"/>
          <w:lang w:eastAsia="zh-CN"/>
        </w:rPr>
        <w:t>×2000=1.25(W)</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答：该电阻至少需用功率1.25</w:t>
      </w:r>
      <w:r w:rsidRPr="006E4ACA">
        <w:rPr>
          <w:rFonts w:ascii="宋体" w:eastAsia="宋体" w:hAnsi="宋体"/>
          <w:color w:val="000000" w:themeColor="text1"/>
          <w:spacing w:val="10"/>
          <w:lang w:eastAsia="zh-CN"/>
        </w:rPr>
        <w:t>W,</w:t>
      </w:r>
      <w:r w:rsidRPr="006E4ACA">
        <w:rPr>
          <w:rFonts w:ascii="宋体" w:eastAsia="宋体" w:hAnsi="宋体" w:cs="黑体"/>
          <w:color w:val="000000" w:themeColor="text1"/>
          <w:spacing w:val="10"/>
          <w:lang w:eastAsia="zh-CN"/>
        </w:rPr>
        <w:t>为了</w:t>
      </w:r>
      <w:r w:rsidRPr="006E4ACA">
        <w:rPr>
          <w:rFonts w:ascii="宋体" w:eastAsia="宋体" w:hAnsi="宋体" w:cs="黑体"/>
          <w:color w:val="000000" w:themeColor="text1"/>
          <w:spacing w:val="-9"/>
          <w:lang w:eastAsia="zh-CN"/>
        </w:rPr>
        <w:t>可靠起见应选用2</w:t>
      </w:r>
      <w:r w:rsidRPr="006E4ACA">
        <w:rPr>
          <w:rFonts w:ascii="宋体" w:eastAsia="宋体" w:hAnsi="宋体" w:cs="宋体"/>
          <w:color w:val="000000" w:themeColor="text1"/>
          <w:spacing w:val="-9"/>
          <w:lang w:eastAsia="zh-CN"/>
        </w:rPr>
        <w:t>W</w:t>
      </w:r>
      <w:r w:rsidRPr="006E4ACA">
        <w:rPr>
          <w:rFonts w:ascii="宋体" w:eastAsia="宋体" w:hAnsi="宋体" w:cs="黑体"/>
          <w:color w:val="000000" w:themeColor="text1"/>
          <w:spacing w:val="-9"/>
          <w:lang w:eastAsia="zh-CN"/>
        </w:rPr>
        <w:t>的电阻。</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4"/>
          <w:position w:val="-4"/>
          <w:lang w:eastAsia="zh-CN"/>
        </w:rPr>
        <w:lastRenderedPageBreak/>
        <w:t>计算题较易</w:t>
      </w:r>
      <w:r w:rsidRPr="006E4ACA">
        <w:rPr>
          <w:rFonts w:ascii="宋体" w:eastAsia="宋体" w:hAnsi="宋体"/>
          <w:color w:val="000000" w:themeColor="text1"/>
          <w:spacing w:val="-4"/>
          <w:position w:val="4"/>
          <w:lang w:eastAsia="zh-CN"/>
        </w:rPr>
        <w:t>1055/1290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某变压器35</w:t>
      </w:r>
      <w:r w:rsidRPr="006E4ACA">
        <w:rPr>
          <w:rFonts w:ascii="宋体" w:eastAsia="宋体" w:hAnsi="宋体" w:cs="宋体"/>
          <w:color w:val="000000" w:themeColor="text1"/>
        </w:rPr>
        <w:t>kV</w:t>
      </w:r>
      <w:r w:rsidRPr="006E4ACA">
        <w:rPr>
          <w:rFonts w:ascii="宋体" w:eastAsia="宋体" w:hAnsi="宋体" w:cs="黑体"/>
          <w:color w:val="000000" w:themeColor="text1"/>
          <w:spacing w:val="19"/>
        </w:rPr>
        <w:t>侧中性点装设了一台消弧</w:t>
      </w:r>
      <w:r w:rsidRPr="006E4ACA">
        <w:rPr>
          <w:rFonts w:ascii="宋体" w:eastAsia="宋体" w:hAnsi="宋体" w:cs="黑体"/>
          <w:color w:val="000000" w:themeColor="text1"/>
          <w:spacing w:val="21"/>
        </w:rPr>
        <w:t>线圈，在35</w:t>
      </w:r>
      <w:r w:rsidRPr="006E4ACA">
        <w:rPr>
          <w:rFonts w:ascii="宋体" w:eastAsia="宋体" w:hAnsi="宋体" w:cs="宋体"/>
          <w:color w:val="000000" w:themeColor="text1"/>
        </w:rPr>
        <w:t>kV</w:t>
      </w:r>
      <w:r w:rsidRPr="006E4ACA">
        <w:rPr>
          <w:rFonts w:ascii="宋体" w:eastAsia="宋体" w:hAnsi="宋体" w:cs="黑体"/>
          <w:color w:val="000000" w:themeColor="text1"/>
          <w:spacing w:val="21"/>
        </w:rPr>
        <w:t>系统发生单相接地时补偿</w:t>
      </w:r>
      <w:r w:rsidRPr="006E4ACA">
        <w:rPr>
          <w:rFonts w:ascii="宋体" w:eastAsia="宋体" w:hAnsi="宋体" w:cs="黑体"/>
          <w:color w:val="000000" w:themeColor="text1"/>
          <w:spacing w:val="10"/>
        </w:rPr>
        <w:t>电流</w:t>
      </w:r>
      <w:r w:rsidRPr="006E4ACA">
        <w:rPr>
          <w:rFonts w:ascii="宋体" w:eastAsia="宋体" w:hAnsi="宋体" w:cs="宋体"/>
          <w:color w:val="000000" w:themeColor="text1"/>
          <w:spacing w:val="10"/>
        </w:rPr>
        <w:t>l=20A,</w:t>
      </w:r>
      <w:r w:rsidRPr="006E4ACA">
        <w:rPr>
          <w:rFonts w:ascii="宋体" w:eastAsia="宋体" w:hAnsi="宋体" w:cs="黑体"/>
          <w:color w:val="000000" w:themeColor="text1"/>
          <w:spacing w:val="10"/>
        </w:rPr>
        <w:t>这台消弧线圈的感抗</w:t>
      </w:r>
      <w:r w:rsidRPr="006E4ACA">
        <w:rPr>
          <w:rFonts w:ascii="宋体" w:eastAsia="宋体" w:hAnsi="宋体" w:cs="宋体"/>
          <w:color w:val="000000" w:themeColor="text1"/>
        </w:rPr>
        <w:t>XL</w:t>
      </w:r>
      <w:r w:rsidRPr="006E4ACA">
        <w:rPr>
          <w:rFonts w:ascii="宋体" w:eastAsia="宋体" w:hAnsi="宋体" w:cs="黑体"/>
          <w:color w:val="000000" w:themeColor="text1"/>
          <w:spacing w:val="10"/>
        </w:rPr>
        <w:t>是多</w:t>
      </w:r>
    </w:p>
    <w:p w:rsidR="00926173" w:rsidRDefault="00926173" w:rsidP="00926173">
      <w:pPr>
        <w:rPr>
          <w:rFonts w:ascii="宋体" w:eastAsia="宋体" w:hAnsi="宋体" w:cs="黑体"/>
          <w:color w:val="000000" w:themeColor="text1"/>
        </w:rPr>
      </w:pPr>
      <w:r w:rsidRPr="006E4ACA">
        <w:rPr>
          <w:rFonts w:ascii="宋体" w:eastAsia="宋体" w:hAnsi="宋体" w:cs="黑体"/>
          <w:i/>
          <w:iCs/>
          <w:color w:val="000000" w:themeColor="text1"/>
          <w:spacing w:val="11"/>
        </w:rPr>
        <w:t>少?</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7"/>
          <w:lang w:eastAsia="zh-CN"/>
        </w:rPr>
        <w:t>解：</w:t>
      </w:r>
      <w:r w:rsidRPr="006E4ACA">
        <w:rPr>
          <w:rFonts w:ascii="宋体" w:eastAsia="宋体" w:hAnsi="宋体"/>
          <w:color w:val="000000" w:themeColor="text1"/>
          <w:spacing w:val="-7"/>
          <w:lang w:eastAsia="zh-CN"/>
        </w:rPr>
        <w:t>XL=Up/I=(35/3)/20=1(k</w:t>
      </w:r>
      <w:r w:rsidRPr="006E4ACA">
        <w:rPr>
          <w:rFonts w:ascii="宋体" w:eastAsia="宋体" w:hAnsi="宋体"/>
          <w:color w:val="000000" w:themeColor="text1"/>
          <w:spacing w:val="-7"/>
        </w:rPr>
        <w:t>Ω</w:t>
      </w:r>
      <w:r w:rsidRPr="006E4ACA">
        <w:rPr>
          <w:rFonts w:ascii="宋体" w:eastAsia="宋体" w:hAnsi="宋体"/>
          <w:color w:val="000000" w:themeColor="text1"/>
          <w:spacing w:val="-7"/>
          <w:lang w:eastAsia="zh-CN"/>
        </w:rPr>
        <w:t>2)</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8"/>
        </w:rPr>
        <w:t>答：感抗为1</w:t>
      </w:r>
      <w:r w:rsidRPr="006E4ACA">
        <w:rPr>
          <w:rFonts w:ascii="宋体" w:eastAsia="宋体" w:hAnsi="宋体" w:cs="宋体"/>
          <w:color w:val="000000" w:themeColor="text1"/>
        </w:rPr>
        <w:t>kS</w:t>
      </w:r>
      <w:r w:rsidRPr="006E4ACA">
        <w:rPr>
          <w:rFonts w:ascii="宋体" w:eastAsia="宋体" w:hAnsi="宋体" w:cs="宋体"/>
          <w:color w:val="000000" w:themeColor="text1"/>
          <w:spacing w:val="8"/>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3"/>
          <w:lang w:eastAsia="zh-CN"/>
        </w:rPr>
        <w:lastRenderedPageBreak/>
        <w:t>计算题</w:t>
      </w:r>
      <w:r w:rsidRPr="006E4ACA">
        <w:rPr>
          <w:rFonts w:ascii="宋体" w:eastAsia="宋体" w:hAnsi="宋体" w:cs="黑体"/>
          <w:color w:val="000000" w:themeColor="text1"/>
          <w:spacing w:val="-14"/>
          <w:position w:val="3"/>
          <w:lang w:eastAsia="zh-CN"/>
        </w:rPr>
        <w:t>中等</w:t>
      </w:r>
      <w:r w:rsidRPr="006E4ACA">
        <w:rPr>
          <w:rFonts w:ascii="宋体" w:eastAsia="宋体" w:hAnsi="宋体"/>
          <w:color w:val="000000" w:themeColor="text1"/>
          <w:spacing w:val="-14"/>
          <w:position w:val="10"/>
          <w:lang w:eastAsia="zh-CN"/>
        </w:rPr>
        <w:t>1056/1290</w:t>
      </w:r>
    </w:p>
    <w:p w:rsidR="00926173"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0"/>
          <w:lang w:eastAsia="zh-CN"/>
        </w:rPr>
        <w:t>单相电容器的容量</w:t>
      </w:r>
      <w:r w:rsidRPr="006E4ACA">
        <w:rPr>
          <w:rFonts w:ascii="宋体" w:eastAsia="宋体" w:hAnsi="宋体"/>
          <w:color w:val="000000" w:themeColor="text1"/>
          <w:spacing w:val="-10"/>
          <w:lang w:eastAsia="zh-CN"/>
        </w:rPr>
        <w:t>Qe</w:t>
      </w:r>
      <w:r w:rsidRPr="006E4ACA">
        <w:rPr>
          <w:rFonts w:ascii="宋体" w:eastAsia="宋体" w:hAnsi="宋体" w:cs="黑体"/>
          <w:color w:val="000000" w:themeColor="text1"/>
          <w:spacing w:val="-10"/>
          <w:lang w:eastAsia="zh-CN"/>
        </w:rPr>
        <w:t>为100</w:t>
      </w:r>
      <w:r w:rsidRPr="006E4ACA">
        <w:rPr>
          <w:rFonts w:ascii="宋体" w:eastAsia="宋体" w:hAnsi="宋体"/>
          <w:color w:val="000000" w:themeColor="text1"/>
          <w:spacing w:val="-10"/>
          <w:lang w:eastAsia="zh-CN"/>
        </w:rPr>
        <w:t>kvar,</w:t>
      </w:r>
      <w:r w:rsidRPr="006E4ACA">
        <w:rPr>
          <w:rFonts w:ascii="宋体" w:eastAsia="宋体" w:hAnsi="宋体" w:cs="黑体"/>
          <w:color w:val="000000" w:themeColor="text1"/>
          <w:spacing w:val="-10"/>
          <w:lang w:eastAsia="zh-CN"/>
        </w:rPr>
        <w:t>额</w:t>
      </w:r>
      <w:r w:rsidRPr="006E4ACA">
        <w:rPr>
          <w:rFonts w:ascii="宋体" w:eastAsia="宋体" w:hAnsi="宋体" w:cs="黑体"/>
          <w:color w:val="000000" w:themeColor="text1"/>
          <w:spacing w:val="-11"/>
          <w:lang w:eastAsia="zh-CN"/>
        </w:rPr>
        <w:t>定电</w:t>
      </w:r>
      <w:r w:rsidRPr="006E4ACA">
        <w:rPr>
          <w:rFonts w:ascii="宋体" w:eastAsia="宋体" w:hAnsi="宋体" w:cs="黑体"/>
          <w:color w:val="000000" w:themeColor="text1"/>
          <w:spacing w:val="-3"/>
          <w:lang w:eastAsia="zh-CN"/>
        </w:rPr>
        <w:t>压为10</w:t>
      </w:r>
      <w:r w:rsidRPr="006E4ACA">
        <w:rPr>
          <w:rFonts w:ascii="宋体" w:eastAsia="宋体" w:hAnsi="宋体"/>
          <w:color w:val="000000" w:themeColor="text1"/>
          <w:spacing w:val="-3"/>
          <w:lang w:eastAsia="zh-CN"/>
        </w:rPr>
        <w:t>kV,</w:t>
      </w:r>
      <w:r w:rsidRPr="006E4ACA">
        <w:rPr>
          <w:rFonts w:ascii="宋体" w:eastAsia="宋体" w:hAnsi="宋体" w:cs="黑体"/>
          <w:color w:val="000000" w:themeColor="text1"/>
          <w:spacing w:val="-3"/>
          <w:lang w:eastAsia="zh-CN"/>
        </w:rPr>
        <w:t>求电容量</w:t>
      </w:r>
      <w:r w:rsidRPr="006E4ACA">
        <w:rPr>
          <w:rFonts w:ascii="宋体" w:eastAsia="宋体" w:hAnsi="宋体"/>
          <w:color w:val="000000" w:themeColor="text1"/>
          <w:spacing w:val="-3"/>
          <w:lang w:eastAsia="zh-CN"/>
        </w:rPr>
        <w:t>C</w:t>
      </w:r>
      <w:r w:rsidRPr="006E4ACA">
        <w:rPr>
          <w:rFonts w:ascii="宋体" w:eastAsia="宋体" w:hAnsi="宋体" w:cs="宋体"/>
          <w:color w:val="000000" w:themeColor="text1"/>
          <w:spacing w:val="-3"/>
          <w:lang w:eastAsia="zh-CN"/>
        </w:rPr>
        <w:t>。</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7"/>
        </w:rPr>
        <w:t>解：∵</w:t>
      </w:r>
      <w:r w:rsidRPr="006E4ACA">
        <w:rPr>
          <w:rFonts w:ascii="宋体" w:eastAsia="宋体" w:hAnsi="宋体" w:cs="宋体"/>
          <w:color w:val="000000" w:themeColor="text1"/>
          <w:spacing w:val="-7"/>
        </w:rPr>
        <w:t>Qe=Uele</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le=Qe/Ue=100/10=10(A)</w:t>
      </w:r>
    </w:p>
    <w:p w:rsidR="00926173" w:rsidRPr="006E4ACA" w:rsidRDefault="00926173" w:rsidP="00926173">
      <w:pPr>
        <w:pStyle w:val="a7"/>
        <w:rPr>
          <w:rFonts w:ascii="宋体" w:eastAsia="宋体" w:hAnsi="宋体" w:cs="黑体"/>
          <w:color w:val="000000" w:themeColor="text1"/>
        </w:rPr>
      </w:pPr>
      <w:r w:rsidRPr="006E4ACA">
        <w:rPr>
          <w:rFonts w:ascii="宋体" w:eastAsia="宋体" w:hAnsi="宋体" w:cs="黑体"/>
          <w:color w:val="000000" w:themeColor="text1"/>
          <w:spacing w:val="-11"/>
        </w:rPr>
        <w:t>又∵</w:t>
      </w:r>
      <w:r w:rsidRPr="006E4ACA">
        <w:rPr>
          <w:rFonts w:ascii="宋体" w:eastAsia="宋体" w:hAnsi="宋体"/>
          <w:color w:val="000000" w:themeColor="text1"/>
          <w:spacing w:val="-11"/>
        </w:rPr>
        <w:t>Xc=1/(wC)=Ue/le=10000/10=1000</w:t>
      </w:r>
      <w:r w:rsidRPr="006E4ACA">
        <w:rPr>
          <w:rFonts w:ascii="宋体" w:eastAsia="宋体" w:hAnsi="宋体" w:cs="黑体"/>
          <w:color w:val="000000" w:themeColor="text1"/>
          <w:spacing w:val="-23"/>
        </w:rPr>
        <w:t>(Ω)</w:t>
      </w:r>
    </w:p>
    <w:p w:rsidR="00926173"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4"/>
        </w:rPr>
        <w:t>w=2nf=2π×50=314.16(rad/s)</w:t>
      </w:r>
      <w:r w:rsidRPr="006E4ACA">
        <w:rPr>
          <w:rFonts w:ascii="宋体" w:eastAsia="宋体" w:hAnsi="宋体" w:cs="黑体"/>
          <w:color w:val="000000" w:themeColor="text1"/>
          <w:spacing w:val="-4"/>
        </w:rPr>
        <w:t>二</w:t>
      </w:r>
      <w:r w:rsidRPr="006E4ACA">
        <w:rPr>
          <w:rFonts w:ascii="宋体" w:eastAsia="宋体" w:hAnsi="宋体" w:cs="Times New Roman"/>
          <w:color w:val="000000" w:themeColor="text1"/>
          <w:spacing w:val="-4"/>
        </w:rPr>
        <w:t>C=1/(</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4"/>
        </w:rPr>
        <w:t>OXc)</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olor w:val="000000" w:themeColor="text1"/>
          <w:spacing w:val="-1"/>
          <w:lang w:eastAsia="zh-CN"/>
        </w:rPr>
        <w:t>=1/(314.16×1000)=3.18×10-(F)=3.18(</w:t>
      </w:r>
      <w:r w:rsidRPr="006E4ACA">
        <w:rPr>
          <w:rFonts w:ascii="宋体" w:eastAsia="宋体" w:hAnsi="宋体"/>
          <w:color w:val="000000" w:themeColor="text1"/>
          <w:spacing w:val="-1"/>
        </w:rPr>
        <w:t>μ</w:t>
      </w:r>
      <w:r w:rsidRPr="006E4ACA">
        <w:rPr>
          <w:rFonts w:ascii="宋体" w:eastAsia="宋体" w:hAnsi="宋体"/>
          <w:color w:val="000000" w:themeColor="text1"/>
          <w:spacing w:val="-1"/>
          <w:lang w:eastAsia="zh-CN"/>
        </w:rPr>
        <w:t>F)</w:t>
      </w:r>
      <w:r w:rsidRPr="006E4ACA">
        <w:rPr>
          <w:rFonts w:ascii="宋体" w:eastAsia="宋体" w:hAnsi="宋体" w:cs="黑体"/>
          <w:color w:val="000000" w:themeColor="text1"/>
          <w:spacing w:val="-20"/>
          <w:lang w:eastAsia="zh-CN"/>
        </w:rPr>
        <w:t>答：电容量为3.18</w:t>
      </w:r>
      <w:r w:rsidRPr="006E4ACA">
        <w:rPr>
          <w:rFonts w:ascii="宋体" w:eastAsia="宋体" w:hAnsi="宋体" w:cs="黑体"/>
          <w:color w:val="000000" w:themeColor="text1"/>
          <w:spacing w:val="-20"/>
        </w:rPr>
        <w:t>μ</w:t>
      </w:r>
      <w:r w:rsidRPr="006E4ACA">
        <w:rPr>
          <w:rFonts w:ascii="宋体" w:eastAsia="宋体" w:hAnsi="宋体"/>
          <w:color w:val="000000" w:themeColor="text1"/>
          <w:spacing w:val="-20"/>
          <w:lang w:eastAsia="zh-CN"/>
        </w:rPr>
        <w:t>F</w:t>
      </w:r>
      <w:r w:rsidRPr="006E4ACA">
        <w:rPr>
          <w:rFonts w:ascii="宋体" w:eastAsia="宋体" w:hAnsi="宋体" w:cs="宋体"/>
          <w:color w:val="000000" w:themeColor="text1"/>
          <w:spacing w:val="-20"/>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4"/>
          <w:position w:val="-1"/>
          <w:lang w:eastAsia="zh-CN"/>
        </w:rPr>
        <w:t>计算题中等</w:t>
      </w:r>
      <w:r w:rsidRPr="006E4ACA">
        <w:rPr>
          <w:rFonts w:ascii="宋体" w:eastAsia="宋体" w:hAnsi="宋体"/>
          <w:color w:val="000000" w:themeColor="text1"/>
          <w:spacing w:val="-4"/>
          <w:position w:val="1"/>
          <w:lang w:eastAsia="zh-CN"/>
        </w:rPr>
        <w:t>1057/1290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lang w:eastAsia="zh-CN"/>
        </w:rPr>
        <w:t>一台</w:t>
      </w:r>
      <w:r w:rsidRPr="006E4ACA">
        <w:rPr>
          <w:rFonts w:ascii="宋体" w:eastAsia="宋体" w:hAnsi="宋体"/>
          <w:color w:val="000000" w:themeColor="text1"/>
          <w:lang w:eastAsia="zh-CN"/>
        </w:rPr>
        <w:t>SFP-90000/220</w:t>
      </w:r>
      <w:r w:rsidRPr="006E4ACA">
        <w:rPr>
          <w:rFonts w:ascii="宋体" w:eastAsia="宋体" w:hAnsi="宋体" w:cs="黑体"/>
          <w:color w:val="000000" w:themeColor="text1"/>
          <w:lang w:eastAsia="zh-CN"/>
        </w:rPr>
        <w:t>电力变压器，</w:t>
      </w:r>
      <w:r w:rsidRPr="006E4ACA">
        <w:rPr>
          <w:rFonts w:ascii="宋体" w:eastAsia="宋体" w:hAnsi="宋体" w:cs="黑体"/>
          <w:color w:val="000000" w:themeColor="text1"/>
          <w:spacing w:val="-1"/>
          <w:lang w:eastAsia="zh-CN"/>
        </w:rPr>
        <w:t>额定</w:t>
      </w:r>
      <w:r w:rsidRPr="006E4ACA">
        <w:rPr>
          <w:rFonts w:ascii="宋体" w:eastAsia="宋体" w:hAnsi="宋体" w:cs="黑体"/>
          <w:color w:val="000000" w:themeColor="text1"/>
          <w:spacing w:val="13"/>
          <w:lang w:eastAsia="zh-CN"/>
        </w:rPr>
        <w:t>容量为90000</w:t>
      </w:r>
      <w:r w:rsidRPr="006E4ACA">
        <w:rPr>
          <w:rFonts w:ascii="宋体" w:eastAsia="宋体" w:hAnsi="宋体"/>
          <w:color w:val="000000" w:themeColor="text1"/>
          <w:lang w:eastAsia="zh-CN"/>
        </w:rPr>
        <w:t>kVA</w:t>
      </w:r>
      <w:r w:rsidRPr="006E4ACA">
        <w:rPr>
          <w:rFonts w:ascii="宋体" w:eastAsia="宋体" w:hAnsi="宋体"/>
          <w:color w:val="000000" w:themeColor="text1"/>
          <w:spacing w:val="13"/>
          <w:lang w:eastAsia="zh-CN"/>
        </w:rPr>
        <w:t>,</w:t>
      </w:r>
      <w:r w:rsidRPr="006E4ACA">
        <w:rPr>
          <w:rFonts w:ascii="宋体" w:eastAsia="宋体" w:hAnsi="宋体" w:cs="黑体"/>
          <w:color w:val="000000" w:themeColor="text1"/>
          <w:spacing w:val="13"/>
          <w:lang w:eastAsia="zh-CN"/>
        </w:rPr>
        <w:t>额定电压为220±2×</w:t>
      </w:r>
      <w:r w:rsidRPr="006E4ACA">
        <w:rPr>
          <w:rFonts w:ascii="宋体" w:eastAsia="宋体" w:hAnsi="宋体" w:cs="宋体"/>
          <w:color w:val="000000" w:themeColor="text1"/>
          <w:spacing w:val="7"/>
          <w:lang w:eastAsia="zh-CN"/>
        </w:rPr>
        <w:t>2.5%/110</w:t>
      </w:r>
      <w:r w:rsidRPr="006E4ACA">
        <w:rPr>
          <w:rFonts w:ascii="宋体" w:eastAsia="宋体" w:hAnsi="宋体" w:cs="宋体"/>
          <w:color w:val="000000" w:themeColor="text1"/>
          <w:lang w:eastAsia="zh-CN"/>
        </w:rPr>
        <w:t>kV</w:t>
      </w:r>
      <w:r w:rsidRPr="006E4ACA">
        <w:rPr>
          <w:rFonts w:ascii="宋体" w:eastAsia="宋体" w:hAnsi="宋体" w:cs="宋体"/>
          <w:color w:val="000000" w:themeColor="text1"/>
          <w:spacing w:val="7"/>
          <w:lang w:eastAsia="zh-CN"/>
        </w:rPr>
        <w:t>,</w:t>
      </w:r>
      <w:r w:rsidRPr="006E4ACA">
        <w:rPr>
          <w:rFonts w:ascii="宋体" w:eastAsia="宋体" w:hAnsi="宋体" w:cs="黑体"/>
          <w:color w:val="000000" w:themeColor="text1"/>
          <w:spacing w:val="7"/>
          <w:lang w:eastAsia="zh-CN"/>
        </w:rPr>
        <w:t>问高压侧和低压侧的额</w:t>
      </w:r>
      <w:r w:rsidRPr="006E4ACA">
        <w:rPr>
          <w:rFonts w:ascii="宋体" w:eastAsia="宋体" w:hAnsi="宋体" w:cs="黑体"/>
          <w:color w:val="000000" w:themeColor="text1"/>
          <w:spacing w:val="6"/>
          <w:lang w:eastAsia="zh-CN"/>
        </w:rPr>
        <w:t>定电流各是多少?</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解：高压侧的额定电流为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5"/>
        </w:rPr>
        <w:drawing>
          <wp:inline distT="0" distB="0" distL="0" distR="0">
            <wp:extent cx="4883181" cy="489009"/>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47" cstate="print"/>
                    <a:stretch>
                      <a:fillRect/>
                    </a:stretch>
                  </pic:blipFill>
                  <pic:spPr>
                    <a:xfrm>
                      <a:off x="0" y="0"/>
                      <a:ext cx="4883181" cy="489009"/>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4"/>
        </w:rPr>
        <w:t>6(A)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低压侧的额定电流为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5"/>
        </w:rPr>
        <w:drawing>
          <wp:inline distT="0" distB="0" distL="0" distR="0">
            <wp:extent cx="4883181" cy="482593"/>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48" cstate="print"/>
                    <a:stretch>
                      <a:fillRect/>
                    </a:stretch>
                  </pic:blipFill>
                  <pic:spPr>
                    <a:xfrm>
                      <a:off x="0" y="0"/>
                      <a:ext cx="4883181" cy="482593"/>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3"/>
          <w:lang w:eastAsia="zh-CN"/>
        </w:rPr>
        <w:t>2(A)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20"/>
          <w:lang w:eastAsia="zh-CN"/>
        </w:rPr>
        <w:t>答：高、低压侧额定电流为236</w:t>
      </w:r>
      <w:r w:rsidRPr="006E4ACA">
        <w:rPr>
          <w:rFonts w:ascii="宋体" w:eastAsia="宋体" w:hAnsi="宋体"/>
          <w:color w:val="000000" w:themeColor="text1"/>
          <w:spacing w:val="20"/>
          <w:lang w:eastAsia="zh-CN"/>
        </w:rPr>
        <w:t>A</w:t>
      </w:r>
      <w:r w:rsidRPr="006E4ACA">
        <w:rPr>
          <w:rFonts w:ascii="宋体" w:eastAsia="宋体" w:hAnsi="宋体" w:cs="黑体"/>
          <w:color w:val="000000" w:themeColor="text1"/>
          <w:spacing w:val="20"/>
          <w:lang w:eastAsia="zh-CN"/>
        </w:rPr>
        <w:t>和472</w:t>
      </w:r>
      <w:r w:rsidRPr="006E4ACA">
        <w:rPr>
          <w:rFonts w:ascii="宋体" w:eastAsia="宋体" w:hAnsi="宋体"/>
          <w:color w:val="000000" w:themeColor="text1"/>
          <w:lang w:eastAsia="zh-CN"/>
        </w:rPr>
        <w:t>A</w:t>
      </w:r>
      <w:r w:rsidRPr="006E4ACA">
        <w:rPr>
          <w:rFonts w:ascii="宋体" w:eastAsia="宋体" w:hAnsi="宋体" w:cs="宋体"/>
          <w:color w:val="000000" w:themeColor="text1"/>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
          <w:position w:val="-6"/>
          <w:lang w:eastAsia="zh-CN"/>
        </w:rPr>
        <w:t>计算题空</w:t>
      </w:r>
      <w:r w:rsidRPr="006E4ACA">
        <w:rPr>
          <w:rFonts w:ascii="宋体" w:eastAsia="宋体" w:hAnsi="宋体"/>
          <w:color w:val="000000" w:themeColor="text1"/>
          <w:spacing w:val="1"/>
          <w:position w:val="4"/>
          <w:lang w:eastAsia="zh-CN"/>
        </w:rPr>
        <w:t>1058/1290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Times New Roman"/>
          <w:color w:val="000000" w:themeColor="text1"/>
          <w:spacing w:val="4"/>
          <w:lang w:eastAsia="zh-CN"/>
        </w:rPr>
        <w:t>220</w:t>
      </w:r>
      <w:r w:rsidRPr="006E4ACA">
        <w:rPr>
          <w:rFonts w:ascii="宋体" w:eastAsia="宋体" w:hAnsi="宋体" w:cs="Times New Roman"/>
          <w:color w:val="000000" w:themeColor="text1"/>
          <w:lang w:eastAsia="zh-CN"/>
        </w:rPr>
        <w:t>kV</w:t>
      </w:r>
      <w:r w:rsidRPr="006E4ACA">
        <w:rPr>
          <w:rFonts w:ascii="宋体" w:eastAsia="宋体" w:hAnsi="宋体" w:cs="黑体"/>
          <w:color w:val="000000" w:themeColor="text1"/>
          <w:spacing w:val="4"/>
          <w:lang w:eastAsia="zh-CN"/>
        </w:rPr>
        <w:t>无载调压双绕组变压器，型号为</w:t>
      </w:r>
      <w:r w:rsidRPr="006E4ACA">
        <w:rPr>
          <w:rFonts w:ascii="宋体" w:eastAsia="宋体" w:hAnsi="宋体" w:cs="Times New Roman"/>
          <w:color w:val="000000" w:themeColor="text1"/>
          <w:lang w:eastAsia="zh-CN"/>
        </w:rPr>
        <w:t>SF</w:t>
      </w:r>
      <w:r w:rsidRPr="006E4ACA">
        <w:rPr>
          <w:rFonts w:ascii="宋体" w:eastAsia="宋体" w:hAnsi="宋体"/>
          <w:color w:val="000000" w:themeColor="text1"/>
          <w:lang w:eastAsia="zh-CN"/>
        </w:rPr>
        <w:t>PSl</w:t>
      </w:r>
      <w:r w:rsidRPr="006E4ACA">
        <w:rPr>
          <w:rFonts w:ascii="宋体" w:eastAsia="宋体" w:hAnsi="宋体"/>
          <w:color w:val="000000" w:themeColor="text1"/>
          <w:spacing w:val="15"/>
          <w:lang w:eastAsia="zh-CN"/>
        </w:rPr>
        <w:t>0—150000,</w:t>
      </w:r>
      <w:r w:rsidRPr="006E4ACA">
        <w:rPr>
          <w:rFonts w:ascii="宋体" w:eastAsia="宋体" w:hAnsi="宋体" w:cs="黑体"/>
          <w:color w:val="000000" w:themeColor="text1"/>
          <w:spacing w:val="15"/>
          <w:lang w:eastAsia="zh-CN"/>
        </w:rPr>
        <w:t>容量为150000</w:t>
      </w:r>
      <w:r w:rsidRPr="006E4ACA">
        <w:rPr>
          <w:rFonts w:ascii="宋体" w:eastAsia="宋体" w:hAnsi="宋体"/>
          <w:color w:val="000000" w:themeColor="text1"/>
          <w:lang w:eastAsia="zh-CN"/>
        </w:rPr>
        <w:t>kVA</w:t>
      </w:r>
      <w:r w:rsidRPr="006E4ACA">
        <w:rPr>
          <w:rFonts w:ascii="宋体" w:eastAsia="宋体" w:hAnsi="宋体"/>
          <w:color w:val="000000" w:themeColor="text1"/>
          <w:spacing w:val="15"/>
          <w:lang w:eastAsia="zh-CN"/>
        </w:rPr>
        <w:t>,</w:t>
      </w:r>
      <w:r w:rsidRPr="006E4ACA">
        <w:rPr>
          <w:rFonts w:ascii="宋体" w:eastAsia="宋体" w:hAnsi="宋体" w:cs="黑体"/>
          <w:color w:val="000000" w:themeColor="text1"/>
          <w:spacing w:val="15"/>
          <w:lang w:eastAsia="zh-CN"/>
        </w:rPr>
        <w:t>电</w:t>
      </w:r>
      <w:r w:rsidRPr="006E4ACA">
        <w:rPr>
          <w:rFonts w:ascii="宋体" w:eastAsia="宋体" w:hAnsi="宋体" w:cs="黑体"/>
          <w:color w:val="000000" w:themeColor="text1"/>
          <w:spacing w:val="6"/>
          <w:lang w:eastAsia="zh-CN"/>
        </w:rPr>
        <w:t>压组合及分接范围为高压230±4×1.25</w:t>
      </w:r>
      <w:r w:rsidRPr="006E4ACA">
        <w:rPr>
          <w:rFonts w:ascii="宋体" w:eastAsia="宋体" w:hAnsi="宋体" w:cs="黑体"/>
          <w:color w:val="000000" w:themeColor="text1"/>
          <w:spacing w:val="5"/>
          <w:lang w:eastAsia="zh-CN"/>
        </w:rPr>
        <w:t>%</w:t>
      </w:r>
      <w:r w:rsidRPr="006E4ACA">
        <w:rPr>
          <w:rFonts w:ascii="宋体" w:eastAsia="宋体" w:hAnsi="宋体" w:cs="宋体"/>
          <w:color w:val="000000" w:themeColor="text1"/>
          <w:spacing w:val="5"/>
          <w:lang w:eastAsia="zh-CN"/>
        </w:rPr>
        <w:t>k</w:t>
      </w:r>
      <w:r w:rsidRPr="006E4ACA">
        <w:rPr>
          <w:rFonts w:ascii="宋体" w:eastAsia="宋体" w:hAnsi="宋体"/>
          <w:color w:val="000000" w:themeColor="text1"/>
          <w:spacing w:val="6"/>
          <w:lang w:eastAsia="zh-CN"/>
        </w:rPr>
        <w:t>V,</w:t>
      </w:r>
      <w:r w:rsidRPr="006E4ACA">
        <w:rPr>
          <w:rFonts w:ascii="宋体" w:eastAsia="宋体" w:hAnsi="宋体" w:cs="黑体"/>
          <w:color w:val="000000" w:themeColor="text1"/>
          <w:spacing w:val="6"/>
          <w:lang w:eastAsia="zh-CN"/>
        </w:rPr>
        <w:t>低压121</w:t>
      </w:r>
      <w:r w:rsidRPr="006E4ACA">
        <w:rPr>
          <w:rFonts w:ascii="宋体" w:eastAsia="宋体" w:hAnsi="宋体"/>
          <w:color w:val="000000" w:themeColor="text1"/>
          <w:lang w:eastAsia="zh-CN"/>
        </w:rPr>
        <w:t>kV</w:t>
      </w:r>
      <w:r w:rsidRPr="006E4ACA">
        <w:rPr>
          <w:rFonts w:ascii="宋体" w:eastAsia="宋体" w:hAnsi="宋体"/>
          <w:color w:val="000000" w:themeColor="text1"/>
          <w:spacing w:val="6"/>
          <w:lang w:eastAsia="zh-CN"/>
        </w:rPr>
        <w:t>,</w:t>
      </w:r>
      <w:r w:rsidRPr="006E4ACA">
        <w:rPr>
          <w:rFonts w:ascii="宋体" w:eastAsia="宋体" w:hAnsi="宋体" w:cs="黑体"/>
          <w:color w:val="000000" w:themeColor="text1"/>
          <w:spacing w:val="6"/>
          <w:lang w:eastAsia="zh-CN"/>
        </w:rPr>
        <w:t>空载损耗为109.9</w:t>
      </w:r>
      <w:r w:rsidRPr="006E4ACA">
        <w:rPr>
          <w:rFonts w:ascii="宋体" w:eastAsia="宋体" w:hAnsi="宋体"/>
          <w:color w:val="000000" w:themeColor="text1"/>
          <w:lang w:eastAsia="zh-CN"/>
        </w:rPr>
        <w:t>kW</w:t>
      </w:r>
      <w:r w:rsidRPr="006E4ACA">
        <w:rPr>
          <w:rFonts w:ascii="宋体" w:eastAsia="宋体" w:hAnsi="宋体"/>
          <w:color w:val="000000" w:themeColor="text1"/>
          <w:spacing w:val="6"/>
          <w:lang w:eastAsia="zh-CN"/>
        </w:rPr>
        <w:t>,</w:t>
      </w:r>
      <w:r w:rsidRPr="006E4ACA">
        <w:rPr>
          <w:rFonts w:ascii="宋体" w:eastAsia="宋体" w:hAnsi="宋体" w:cs="黑体"/>
          <w:color w:val="000000" w:themeColor="text1"/>
          <w:spacing w:val="6"/>
          <w:lang w:eastAsia="zh-CN"/>
        </w:rPr>
        <w:t>空</w:t>
      </w:r>
      <w:r w:rsidRPr="006E4ACA">
        <w:rPr>
          <w:rFonts w:ascii="宋体" w:eastAsia="宋体" w:hAnsi="宋体" w:cs="黑体"/>
          <w:color w:val="000000" w:themeColor="text1"/>
          <w:spacing w:val="28"/>
          <w:lang w:eastAsia="zh-CN"/>
        </w:rPr>
        <w:t>载电流为0.30%,负载损耗为484.5</w:t>
      </w:r>
      <w:r w:rsidRPr="006E4ACA">
        <w:rPr>
          <w:rFonts w:ascii="宋体" w:eastAsia="宋体" w:hAnsi="宋体"/>
          <w:color w:val="000000" w:themeColor="text1"/>
          <w:lang w:eastAsia="zh-CN"/>
        </w:rPr>
        <w:t>kW</w:t>
      </w:r>
      <w:r w:rsidRPr="006E4ACA">
        <w:rPr>
          <w:rFonts w:ascii="宋体" w:eastAsia="宋体" w:hAnsi="宋体"/>
          <w:color w:val="000000" w:themeColor="text1"/>
          <w:spacing w:val="28"/>
          <w:lang w:eastAsia="zh-CN"/>
        </w:rPr>
        <w:t>,</w:t>
      </w:r>
      <w:r w:rsidRPr="006E4ACA">
        <w:rPr>
          <w:rFonts w:ascii="宋体" w:eastAsia="宋体" w:hAnsi="宋体" w:cs="黑体"/>
          <w:color w:val="000000" w:themeColor="text1"/>
          <w:spacing w:val="28"/>
          <w:lang w:eastAsia="zh-CN"/>
        </w:rPr>
        <w:t>短路阻抗为13.60%,联结组标号为</w:t>
      </w:r>
      <w:r w:rsidRPr="006E4ACA">
        <w:rPr>
          <w:rFonts w:ascii="宋体" w:eastAsia="宋体" w:hAnsi="宋体"/>
          <w:color w:val="000000" w:themeColor="text1"/>
          <w:lang w:eastAsia="zh-CN"/>
        </w:rPr>
        <w:t>Ydl</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23"/>
          <w:lang w:eastAsia="zh-CN"/>
        </w:rPr>
        <w:t>I,</w:t>
      </w:r>
      <w:r w:rsidRPr="006E4ACA">
        <w:rPr>
          <w:rFonts w:ascii="宋体" w:eastAsia="宋体" w:hAnsi="宋体" w:cs="黑体"/>
          <w:color w:val="000000" w:themeColor="text1"/>
          <w:spacing w:val="23"/>
          <w:lang w:eastAsia="zh-CN"/>
        </w:rPr>
        <w:t>试问负荷为50%时，变压器所消耗的</w:t>
      </w:r>
      <w:r w:rsidRPr="006E4ACA">
        <w:rPr>
          <w:rFonts w:ascii="宋体" w:eastAsia="宋体" w:hAnsi="宋体" w:cs="黑体"/>
          <w:color w:val="000000" w:themeColor="text1"/>
          <w:spacing w:val="7"/>
          <w:lang w:eastAsia="zh-CN"/>
        </w:rPr>
        <w:t>无功功率有多大的容量?</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仿宋"/>
          <w:color w:val="000000" w:themeColor="text1"/>
          <w:spacing w:val="-12"/>
        </w:rPr>
        <w:t>解：△</w:t>
      </w:r>
      <w:r w:rsidRPr="006E4ACA">
        <w:rPr>
          <w:rFonts w:ascii="宋体" w:eastAsia="宋体" w:hAnsi="宋体" w:cs="Times New Roman"/>
          <w:color w:val="000000" w:themeColor="text1"/>
          <w:spacing w:val="-12"/>
        </w:rPr>
        <w:t>Q=</w:t>
      </w:r>
      <w:r w:rsidRPr="006E4ACA">
        <w:rPr>
          <w:rFonts w:ascii="宋体" w:eastAsia="宋体" w:hAnsi="宋体" w:cs="宋体"/>
          <w:color w:val="000000" w:themeColor="text1"/>
          <w:spacing w:val="-12"/>
        </w:rPr>
        <w:t>△</w:t>
      </w:r>
      <w:r w:rsidRPr="006E4ACA">
        <w:rPr>
          <w:rFonts w:ascii="宋体" w:eastAsia="宋体" w:hAnsi="宋体" w:cs="Times New Roman"/>
          <w:color w:val="000000" w:themeColor="text1"/>
          <w:spacing w:val="-12"/>
        </w:rPr>
        <w:t>Q+</w:t>
      </w:r>
      <w:r w:rsidRPr="006E4ACA">
        <w:rPr>
          <w:rFonts w:ascii="宋体" w:eastAsia="宋体" w:hAnsi="宋体" w:cs="宋体"/>
          <w:color w:val="000000" w:themeColor="text1"/>
          <w:spacing w:val="-12"/>
        </w:rPr>
        <w:t>△</w:t>
      </w:r>
      <w:r w:rsidRPr="006E4ACA">
        <w:rPr>
          <w:rFonts w:ascii="宋体" w:eastAsia="宋体" w:hAnsi="宋体" w:cs="Times New Roman"/>
          <w:color w:val="000000" w:themeColor="text1"/>
          <w:spacing w:val="-12"/>
        </w:rPr>
        <w:t>Q</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26"/>
        </w:rPr>
        <w:drawing>
          <wp:inline distT="0" distB="0" distL="0" distR="0">
            <wp:extent cx="3016389" cy="845663"/>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49" cstate="print"/>
                    <a:stretch>
                      <a:fillRect/>
                    </a:stretch>
                  </pic:blipFill>
                  <pic:spPr>
                    <a:xfrm>
                      <a:off x="0" y="0"/>
                      <a:ext cx="3016389" cy="845663"/>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=5100(kvar)</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3"/>
        </w:rPr>
        <w:t>△</w:t>
      </w:r>
      <w:r w:rsidRPr="006E4ACA">
        <w:rPr>
          <w:rFonts w:ascii="宋体" w:eastAsia="宋体" w:hAnsi="宋体" w:cs="Times New Roman"/>
          <w:color w:val="000000" w:themeColor="text1"/>
          <w:spacing w:val="-3"/>
        </w:rPr>
        <w:t>Q=</w:t>
      </w:r>
      <w:r w:rsidRPr="006E4ACA">
        <w:rPr>
          <w:rFonts w:ascii="宋体" w:eastAsia="宋体" w:hAnsi="宋体" w:cs="宋体"/>
          <w:color w:val="000000" w:themeColor="text1"/>
          <w:spacing w:val="-3"/>
        </w:rPr>
        <w:t>△</w:t>
      </w:r>
      <w:r w:rsidRPr="006E4ACA">
        <w:rPr>
          <w:rFonts w:ascii="宋体" w:eastAsia="宋体" w:hAnsi="宋体" w:cs="Times New Roman"/>
          <w:color w:val="000000" w:themeColor="text1"/>
          <w:spacing w:val="-3"/>
        </w:rPr>
        <w:t>Q</w:t>
      </w:r>
      <w:r w:rsidRPr="006E4ACA">
        <w:rPr>
          <w:rFonts w:ascii="宋体" w:eastAsia="宋体" w:hAnsi="宋体" w:cs="宋体"/>
          <w:color w:val="000000" w:themeColor="text1"/>
          <w:spacing w:val="-3"/>
        </w:rPr>
        <w:t>。</w:t>
      </w:r>
      <w:r w:rsidRPr="006E4ACA">
        <w:rPr>
          <w:rFonts w:ascii="宋体" w:eastAsia="宋体" w:hAnsi="宋体" w:cs="Times New Roman"/>
          <w:color w:val="000000" w:themeColor="text1"/>
          <w:spacing w:val="-3"/>
        </w:rPr>
        <w:t>+</w:t>
      </w:r>
      <w:r w:rsidRPr="006E4ACA">
        <w:rPr>
          <w:rFonts w:ascii="宋体" w:eastAsia="宋体" w:hAnsi="宋体" w:cs="宋体"/>
          <w:color w:val="000000" w:themeColor="text1"/>
          <w:spacing w:val="-3"/>
        </w:rPr>
        <w:t>△</w:t>
      </w:r>
      <w:r w:rsidRPr="006E4ACA">
        <w:rPr>
          <w:rFonts w:ascii="宋体" w:eastAsia="宋体" w:hAnsi="宋体" w:cs="Times New Roman"/>
          <w:color w:val="000000" w:themeColor="text1"/>
          <w:spacing w:val="-3"/>
        </w:rPr>
        <w:t>Q</w:t>
      </w:r>
      <w:r w:rsidRPr="006E4ACA">
        <w:rPr>
          <w:rFonts w:ascii="Times New Roman" w:eastAsia="宋体" w:hAnsi="Times New Roman" w:cs="Times New Roman"/>
          <w:color w:val="000000" w:themeColor="text1"/>
          <w:spacing w:val="-3"/>
        </w:rPr>
        <w:t>₄</w:t>
      </w:r>
      <w:r w:rsidRPr="006E4ACA">
        <w:rPr>
          <w:rFonts w:ascii="宋体" w:eastAsia="宋体" w:hAnsi="宋体" w:cs="宋体" w:hint="eastAsia"/>
          <w:color w:val="000000" w:themeColor="text1"/>
          <w:spacing w:val="-3"/>
        </w:rPr>
        <w:t>=450+5100=5550(kvar)</w:t>
      </w:r>
      <w:r w:rsidRPr="006E4ACA">
        <w:rPr>
          <w:rFonts w:ascii="宋体" w:eastAsia="宋体" w:hAnsi="宋体" w:cs="Times New Roman"/>
          <w:color w:val="000000" w:themeColor="text1"/>
          <w:spacing w:val="-1"/>
        </w:rPr>
        <w:t>=5.55(Mvar)</w:t>
      </w:r>
    </w:p>
    <w:p w:rsidR="00926173"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11"/>
        </w:rPr>
        <w:t>答：按80%补偿变压器绕组所消耗的无功</w:t>
      </w:r>
      <w:r w:rsidRPr="006E4ACA">
        <w:rPr>
          <w:rFonts w:ascii="宋体" w:eastAsia="宋体" w:hAnsi="宋体" w:cs="仿宋"/>
          <w:color w:val="000000" w:themeColor="text1"/>
          <w:spacing w:val="10"/>
        </w:rPr>
        <w:t>功率，所要补偿</w:t>
      </w:r>
      <w:r w:rsidRPr="006E4ACA">
        <w:rPr>
          <w:rFonts w:ascii="宋体" w:eastAsia="宋体" w:hAnsi="宋体" w:cs="Times New Roman"/>
          <w:color w:val="000000" w:themeColor="text1"/>
          <w:spacing w:val="-3"/>
        </w:rPr>
        <w:t>2.55Mvar</w:t>
      </w:r>
      <w:r w:rsidRPr="006E4ACA">
        <w:rPr>
          <w:rFonts w:ascii="宋体" w:eastAsia="宋体" w:hAnsi="宋体" w:cs="仿宋"/>
          <w:color w:val="000000" w:themeColor="text1"/>
          <w:spacing w:val="-3"/>
        </w:rPr>
        <w:t>容量的无功功率。</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22"/>
          <w:lang w:eastAsia="zh-CN"/>
        </w:rPr>
        <w:t>答：负荷为50%时，变压器所消耗的无功</w:t>
      </w:r>
      <w:r w:rsidRPr="006E4ACA">
        <w:rPr>
          <w:rFonts w:ascii="宋体" w:eastAsia="宋体" w:hAnsi="宋体" w:cs="黑体"/>
          <w:color w:val="000000" w:themeColor="text1"/>
          <w:lang w:eastAsia="zh-CN"/>
        </w:rPr>
        <w:t>功率为5.55</w:t>
      </w:r>
      <w:r w:rsidRPr="006E4ACA">
        <w:rPr>
          <w:rFonts w:ascii="宋体" w:eastAsia="宋体" w:hAnsi="宋体"/>
          <w:color w:val="000000" w:themeColor="text1"/>
          <w:lang w:eastAsia="zh-CN"/>
        </w:rPr>
        <w:t>Mvar</w:t>
      </w:r>
      <w:r w:rsidRPr="006E4ACA">
        <w:rPr>
          <w:rFonts w:ascii="宋体" w:eastAsia="宋体" w:hAnsi="宋体" w:cs="宋体"/>
          <w:color w:val="000000" w:themeColor="text1"/>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7"/>
          <w:position w:val="3"/>
          <w:lang w:eastAsia="zh-CN"/>
        </w:rPr>
        <w:lastRenderedPageBreak/>
        <w:t>计算题</w:t>
      </w:r>
      <w:r w:rsidRPr="006E4ACA">
        <w:rPr>
          <w:rFonts w:ascii="宋体" w:eastAsia="宋体" w:hAnsi="宋体" w:cs="黑体"/>
          <w:color w:val="000000" w:themeColor="text1"/>
          <w:spacing w:val="-17"/>
          <w:position w:val="3"/>
          <w:lang w:eastAsia="zh-CN"/>
        </w:rPr>
        <w:t>较难</w:t>
      </w:r>
      <w:r w:rsidRPr="006E4ACA">
        <w:rPr>
          <w:rFonts w:ascii="宋体" w:eastAsia="宋体" w:hAnsi="宋体"/>
          <w:color w:val="000000" w:themeColor="text1"/>
          <w:spacing w:val="-17"/>
          <w:position w:val="12"/>
          <w:lang w:eastAsia="zh-CN"/>
        </w:rPr>
        <w:t>1059/1290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4"/>
          <w:lang w:eastAsia="zh-CN"/>
        </w:rPr>
        <w:t>某变电站的直流合闸母线环路运行，因更</w:t>
      </w:r>
      <w:r w:rsidRPr="006E4ACA">
        <w:rPr>
          <w:rFonts w:ascii="宋体" w:eastAsia="宋体" w:hAnsi="宋体" w:cs="黑体"/>
          <w:color w:val="000000" w:themeColor="text1"/>
          <w:spacing w:val="16"/>
          <w:lang w:eastAsia="zh-CN"/>
        </w:rPr>
        <w:t>换断路器，使合闸电流</w:t>
      </w:r>
      <w:r w:rsidRPr="006E4ACA">
        <w:rPr>
          <w:rFonts w:ascii="宋体" w:eastAsia="宋体" w:hAnsi="宋体" w:cs="宋体"/>
          <w:color w:val="000000" w:themeColor="text1"/>
          <w:lang w:eastAsia="zh-CN"/>
        </w:rPr>
        <w:t>Ie</w:t>
      </w:r>
      <w:r w:rsidRPr="006E4ACA">
        <w:rPr>
          <w:rFonts w:ascii="宋体" w:eastAsia="宋体" w:hAnsi="宋体" w:cs="黑体"/>
          <w:color w:val="000000" w:themeColor="text1"/>
          <w:spacing w:val="16"/>
          <w:lang w:eastAsia="zh-CN"/>
        </w:rPr>
        <w:t>由240</w:t>
      </w:r>
      <w:r w:rsidRPr="006E4ACA">
        <w:rPr>
          <w:rFonts w:ascii="宋体" w:eastAsia="宋体" w:hAnsi="宋体" w:cs="宋体"/>
          <w:color w:val="000000" w:themeColor="text1"/>
          <w:spacing w:val="16"/>
          <w:lang w:eastAsia="zh-CN"/>
        </w:rPr>
        <w:t>A</w:t>
      </w:r>
      <w:r w:rsidRPr="006E4ACA">
        <w:rPr>
          <w:rFonts w:ascii="宋体" w:eastAsia="宋体" w:hAnsi="宋体" w:cs="黑体"/>
          <w:color w:val="000000" w:themeColor="text1"/>
          <w:spacing w:val="16"/>
          <w:lang w:eastAsia="zh-CN"/>
        </w:rPr>
        <w:t>变为3</w:t>
      </w:r>
      <w:r w:rsidRPr="006E4ACA">
        <w:rPr>
          <w:rFonts w:ascii="宋体" w:eastAsia="宋体" w:hAnsi="宋体"/>
          <w:color w:val="000000" w:themeColor="text1"/>
          <w:spacing w:val="16"/>
          <w:lang w:eastAsia="zh-CN"/>
        </w:rPr>
        <w:t>A,</w:t>
      </w:r>
      <w:r w:rsidRPr="006E4ACA">
        <w:rPr>
          <w:rFonts w:ascii="宋体" w:eastAsia="宋体" w:hAnsi="宋体" w:cs="黑体"/>
          <w:color w:val="000000" w:themeColor="text1"/>
          <w:spacing w:val="16"/>
          <w:lang w:eastAsia="zh-CN"/>
        </w:rPr>
        <w:t>原来直流合闸母线装设150</w:t>
      </w:r>
      <w:r w:rsidRPr="006E4ACA">
        <w:rPr>
          <w:rFonts w:ascii="宋体" w:eastAsia="宋体" w:hAnsi="宋体"/>
          <w:color w:val="000000" w:themeColor="text1"/>
          <w:spacing w:val="16"/>
          <w:lang w:eastAsia="zh-CN"/>
        </w:rPr>
        <w:t>A</w:t>
      </w:r>
      <w:r w:rsidRPr="006E4ACA">
        <w:rPr>
          <w:rFonts w:ascii="宋体" w:eastAsia="宋体" w:hAnsi="宋体" w:cs="黑体"/>
          <w:color w:val="000000" w:themeColor="text1"/>
          <w:spacing w:val="16"/>
          <w:lang w:eastAsia="zh-CN"/>
        </w:rPr>
        <w:t>的熔断</w:t>
      </w:r>
      <w:r w:rsidRPr="006E4ACA">
        <w:rPr>
          <w:rFonts w:ascii="宋体" w:eastAsia="宋体" w:hAnsi="宋体" w:cs="黑体"/>
          <w:color w:val="000000" w:themeColor="text1"/>
          <w:spacing w:val="-20"/>
          <w:lang w:eastAsia="zh-CN"/>
        </w:rPr>
        <w:t>器，现在更换成多大的熔断器才合适?</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解：断路器的合闸熔丝可按合闸电流的1</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21"/>
          <w:lang w:eastAsia="zh-CN"/>
        </w:rPr>
        <w:t>/3～1/4选择，即</w:t>
      </w:r>
      <w:r w:rsidRPr="006E4ACA">
        <w:rPr>
          <w:rFonts w:ascii="宋体" w:eastAsia="宋体" w:hAnsi="宋体"/>
          <w:color w:val="000000" w:themeColor="text1"/>
          <w:spacing w:val="-19"/>
          <w:lang w:eastAsia="zh-CN"/>
        </w:rPr>
        <w:t>ce=(0.25</w:t>
      </w:r>
      <w:r w:rsidRPr="006E4ACA">
        <w:rPr>
          <w:rFonts w:ascii="宋体" w:eastAsia="宋体" w:hAnsi="宋体" w:cs="宋体"/>
          <w:color w:val="000000" w:themeColor="text1"/>
          <w:spacing w:val="-19"/>
          <w:lang w:eastAsia="zh-CN"/>
        </w:rPr>
        <w:t>～</w:t>
      </w:r>
      <w:r w:rsidRPr="006E4ACA">
        <w:rPr>
          <w:rFonts w:ascii="宋体" w:eastAsia="宋体" w:hAnsi="宋体"/>
          <w:color w:val="000000" w:themeColor="text1"/>
          <w:spacing w:val="-19"/>
          <w:lang w:eastAsia="zh-CN"/>
        </w:rPr>
        <w:t>0.30)le</w:t>
      </w:r>
      <w:r w:rsidRPr="006E4ACA">
        <w:rPr>
          <w:rFonts w:ascii="宋体" w:eastAsia="宋体" w:hAnsi="宋体" w:cs="宋体"/>
          <w:color w:val="000000" w:themeColor="text1"/>
          <w:spacing w:val="-19"/>
          <w:lang w:eastAsia="zh-CN"/>
        </w:rPr>
        <w:t>。</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5"/>
          <w:lang w:eastAsia="zh-CN"/>
        </w:rPr>
        <w:t>取0.31</w:t>
      </w:r>
      <w:r w:rsidRPr="006E4ACA">
        <w:rPr>
          <w:rFonts w:ascii="宋体" w:eastAsia="宋体" w:hAnsi="宋体"/>
          <w:color w:val="000000" w:themeColor="text1"/>
          <w:spacing w:val="-25"/>
          <w:lang w:eastAsia="zh-CN"/>
        </w:rPr>
        <w:t>e,</w:t>
      </w:r>
      <w:r w:rsidRPr="006E4ACA">
        <w:rPr>
          <w:rFonts w:ascii="宋体" w:eastAsia="宋体" w:hAnsi="宋体" w:cs="黑体"/>
          <w:color w:val="000000" w:themeColor="text1"/>
          <w:spacing w:val="-25"/>
          <w:lang w:eastAsia="zh-CN"/>
        </w:rPr>
        <w:t>所以</w:t>
      </w:r>
      <w:r w:rsidRPr="006E4ACA">
        <w:rPr>
          <w:rFonts w:ascii="宋体" w:eastAsia="宋体" w:hAnsi="宋体"/>
          <w:color w:val="000000" w:themeColor="text1"/>
          <w:spacing w:val="-2"/>
          <w:lang w:eastAsia="zh-CN"/>
        </w:rPr>
        <w:t>ce=0.3×3=0.9(A)</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9"/>
          <w:lang w:eastAsia="zh-CN"/>
        </w:rPr>
        <w:t>环路运行按两台断路器同时动作计算，故</w:t>
      </w:r>
      <w:r w:rsidRPr="006E4ACA">
        <w:rPr>
          <w:rFonts w:ascii="宋体" w:eastAsia="宋体" w:hAnsi="宋体"/>
          <w:color w:val="000000" w:themeColor="text1"/>
          <w:spacing w:val="-2"/>
          <w:lang w:eastAsia="zh-CN"/>
        </w:rPr>
        <w:t>le=2×0.9=1.8(A)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答：可选择2</w:t>
      </w:r>
      <w:r w:rsidRPr="006E4ACA">
        <w:rPr>
          <w:rFonts w:ascii="宋体" w:eastAsia="宋体" w:hAnsi="宋体" w:cs="宋体"/>
          <w:color w:val="000000" w:themeColor="text1"/>
          <w:spacing w:val="-13"/>
        </w:rPr>
        <w:t>A</w:t>
      </w:r>
      <w:r w:rsidRPr="006E4ACA">
        <w:rPr>
          <w:rFonts w:ascii="宋体" w:eastAsia="宋体" w:hAnsi="宋体" w:cs="黑体"/>
          <w:color w:val="000000" w:themeColor="text1"/>
          <w:spacing w:val="-13"/>
        </w:rPr>
        <w:t>熔断器。</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3"/>
          <w:lang w:eastAsia="zh-CN"/>
        </w:rPr>
        <w:lastRenderedPageBreak/>
        <w:t>计算题</w:t>
      </w:r>
      <w:r w:rsidRPr="006E4ACA">
        <w:rPr>
          <w:rFonts w:ascii="宋体" w:eastAsia="宋体" w:hAnsi="宋体" w:cs="黑体"/>
          <w:color w:val="000000" w:themeColor="text1"/>
          <w:spacing w:val="-14"/>
          <w:position w:val="3"/>
          <w:lang w:eastAsia="zh-CN"/>
        </w:rPr>
        <w:t>较难</w:t>
      </w:r>
      <w:r w:rsidRPr="006E4ACA">
        <w:rPr>
          <w:rFonts w:ascii="宋体" w:eastAsia="宋体" w:hAnsi="宋体"/>
          <w:color w:val="000000" w:themeColor="text1"/>
          <w:spacing w:val="-14"/>
          <w:position w:val="12"/>
          <w:lang w:eastAsia="zh-CN"/>
        </w:rPr>
        <w:t>1060/1</w:t>
      </w:r>
      <w:r w:rsidRPr="006E4ACA">
        <w:rPr>
          <w:rFonts w:ascii="宋体" w:eastAsia="宋体" w:hAnsi="宋体"/>
          <w:color w:val="000000" w:themeColor="text1"/>
          <w:spacing w:val="-15"/>
          <w:position w:val="12"/>
          <w:lang w:eastAsia="zh-CN"/>
        </w:rPr>
        <w:t>290</w:t>
      </w:r>
    </w:p>
    <w:p w:rsidR="00926173"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4"/>
          <w:lang w:eastAsia="zh-CN"/>
        </w:rPr>
        <w:t>某站新装</w:t>
      </w:r>
      <w:r w:rsidRPr="006E4ACA">
        <w:rPr>
          <w:rFonts w:ascii="宋体" w:eastAsia="宋体" w:hAnsi="宋体" w:cs="宋体"/>
          <w:color w:val="000000" w:themeColor="text1"/>
          <w:spacing w:val="-4"/>
          <w:lang w:eastAsia="zh-CN"/>
        </w:rPr>
        <w:t>GGF-300</w:t>
      </w:r>
      <w:r w:rsidRPr="006E4ACA">
        <w:rPr>
          <w:rFonts w:ascii="宋体" w:eastAsia="宋体" w:hAnsi="宋体" w:cs="黑体"/>
          <w:color w:val="000000" w:themeColor="text1"/>
          <w:spacing w:val="-4"/>
          <w:lang w:eastAsia="zh-CN"/>
        </w:rPr>
        <w:t>型蓄电池共118个准备</w:t>
      </w:r>
      <w:r w:rsidRPr="006E4ACA">
        <w:rPr>
          <w:rFonts w:ascii="宋体" w:eastAsia="宋体" w:hAnsi="宋体" w:cs="黑体"/>
          <w:color w:val="000000" w:themeColor="text1"/>
          <w:spacing w:val="-2"/>
          <w:lang w:eastAsia="zh-CN"/>
        </w:rPr>
        <w:t>投入运行，运行人员在验收时以30</w:t>
      </w:r>
      <w:r w:rsidRPr="006E4ACA">
        <w:rPr>
          <w:rFonts w:ascii="宋体" w:eastAsia="宋体" w:hAnsi="宋体" w:cs="宋体"/>
          <w:color w:val="000000" w:themeColor="text1"/>
          <w:spacing w:val="-2"/>
          <w:lang w:eastAsia="zh-CN"/>
        </w:rPr>
        <w:t>A</w:t>
      </w:r>
      <w:r w:rsidRPr="006E4ACA">
        <w:rPr>
          <w:rFonts w:ascii="宋体" w:eastAsia="宋体" w:hAnsi="宋体" w:cs="黑体"/>
          <w:color w:val="000000" w:themeColor="text1"/>
          <w:spacing w:val="-2"/>
          <w:lang w:eastAsia="zh-CN"/>
        </w:rPr>
        <w:t>的电</w:t>
      </w:r>
      <w:r w:rsidRPr="006E4ACA">
        <w:rPr>
          <w:rFonts w:ascii="宋体" w:eastAsia="宋体" w:hAnsi="宋体" w:cs="黑体"/>
          <w:color w:val="000000" w:themeColor="text1"/>
          <w:spacing w:val="5"/>
          <w:lang w:eastAsia="zh-CN"/>
        </w:rPr>
        <w:t>流放电，测得电压为236</w:t>
      </w:r>
      <w:r w:rsidRPr="006E4ACA">
        <w:rPr>
          <w:rFonts w:ascii="宋体" w:eastAsia="宋体" w:hAnsi="宋体"/>
          <w:color w:val="000000" w:themeColor="text1"/>
          <w:spacing w:val="5"/>
          <w:lang w:eastAsia="zh-CN"/>
        </w:rPr>
        <w:t>V,</w:t>
      </w:r>
      <w:r w:rsidRPr="006E4ACA">
        <w:rPr>
          <w:rFonts w:ascii="宋体" w:eastAsia="宋体" w:hAnsi="宋体" w:cs="黑体"/>
          <w:color w:val="000000" w:themeColor="text1"/>
          <w:spacing w:val="5"/>
          <w:lang w:eastAsia="zh-CN"/>
        </w:rPr>
        <w:t>停止放电后</w:t>
      </w:r>
      <w:r w:rsidRPr="006E4ACA">
        <w:rPr>
          <w:rFonts w:ascii="宋体" w:eastAsia="宋体" w:hAnsi="宋体" w:cs="黑体"/>
          <w:color w:val="000000" w:themeColor="text1"/>
          <w:spacing w:val="15"/>
          <w:lang w:eastAsia="zh-CN"/>
        </w:rPr>
        <w:t>蓄电池组电压立即回升到253.7</w:t>
      </w:r>
      <w:r w:rsidRPr="006E4ACA">
        <w:rPr>
          <w:rFonts w:ascii="宋体" w:eastAsia="宋体" w:hAnsi="宋体"/>
          <w:color w:val="000000" w:themeColor="text1"/>
          <w:spacing w:val="15"/>
          <w:lang w:eastAsia="zh-CN"/>
        </w:rPr>
        <w:t>V,</w:t>
      </w:r>
      <w:r w:rsidRPr="006E4ACA">
        <w:rPr>
          <w:rFonts w:ascii="宋体" w:eastAsia="宋体" w:hAnsi="宋体" w:cs="黑体"/>
          <w:color w:val="000000" w:themeColor="text1"/>
          <w:spacing w:val="15"/>
          <w:lang w:eastAsia="zh-CN"/>
        </w:rPr>
        <w:t>求蓄</w:t>
      </w:r>
      <w:r w:rsidRPr="006E4ACA">
        <w:rPr>
          <w:rFonts w:ascii="宋体" w:eastAsia="宋体" w:hAnsi="宋体" w:cs="黑体"/>
          <w:color w:val="000000" w:themeColor="text1"/>
          <w:spacing w:val="-4"/>
          <w:lang w:eastAsia="zh-CN"/>
        </w:rPr>
        <w:t>电池组的总内阻</w:t>
      </w:r>
      <w:r w:rsidRPr="006E4ACA">
        <w:rPr>
          <w:rFonts w:ascii="宋体" w:eastAsia="宋体" w:hAnsi="宋体"/>
          <w:color w:val="000000" w:themeColor="text1"/>
          <w:spacing w:val="-4"/>
          <w:lang w:eastAsia="zh-CN"/>
        </w:rPr>
        <w:t>r</w:t>
      </w:r>
      <w:r w:rsidRPr="006E4ACA">
        <w:rPr>
          <w:rFonts w:ascii="宋体" w:eastAsia="宋体" w:hAnsi="宋体" w:cs="黑体"/>
          <w:color w:val="000000" w:themeColor="text1"/>
          <w:spacing w:val="-4"/>
          <w:lang w:eastAsia="zh-CN"/>
        </w:rPr>
        <w:t>和每个电池的内阻</w:t>
      </w:r>
      <w:r w:rsidRPr="006E4ACA">
        <w:rPr>
          <w:rFonts w:ascii="宋体" w:eastAsia="宋体" w:hAnsi="宋体"/>
          <w:color w:val="000000" w:themeColor="text1"/>
          <w:spacing w:val="-4"/>
          <w:lang w:eastAsia="zh-CN"/>
        </w:rPr>
        <w:t>r'</w:t>
      </w:r>
      <w:r w:rsidRPr="006E4ACA">
        <w:rPr>
          <w:rFonts w:ascii="宋体" w:eastAsia="宋体" w:hAnsi="宋体" w:cs="宋体"/>
          <w:color w:val="000000" w:themeColor="text1"/>
          <w:spacing w:val="-4"/>
          <w:lang w:eastAsia="zh-CN"/>
        </w:rPr>
        <w:t>。</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9"/>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9"/>
          <w:lang w:eastAsia="zh-CN"/>
        </w:rPr>
        <w:t>解：</w:t>
      </w:r>
      <w:r w:rsidRPr="006E4ACA">
        <w:rPr>
          <w:rFonts w:ascii="宋体" w:eastAsia="宋体" w:hAnsi="宋体"/>
          <w:color w:val="000000" w:themeColor="text1"/>
          <w:spacing w:val="-19"/>
          <w:lang w:eastAsia="zh-CN"/>
        </w:rPr>
        <w:t>r=(253.7-236)/30=0.59(</w:t>
      </w:r>
      <w:r w:rsidRPr="006E4ACA">
        <w:rPr>
          <w:rFonts w:ascii="宋体" w:eastAsia="宋体" w:hAnsi="宋体"/>
          <w:color w:val="000000" w:themeColor="text1"/>
          <w:spacing w:val="-19"/>
        </w:rPr>
        <w:t>Ω</w:t>
      </w:r>
      <w:r w:rsidRPr="006E4ACA">
        <w:rPr>
          <w:rFonts w:ascii="宋体" w:eastAsia="宋体" w:hAnsi="宋体"/>
          <w:color w:val="000000" w:themeColor="text1"/>
          <w:spacing w:val="-19"/>
          <w:lang w:eastAsia="zh-CN"/>
        </w:rPr>
        <w:t>)</w:t>
      </w:r>
      <w:r w:rsidRPr="006E4ACA">
        <w:rPr>
          <w:rFonts w:ascii="宋体" w:eastAsia="宋体" w:hAnsi="宋体"/>
          <w:color w:val="000000" w:themeColor="text1"/>
          <w:spacing w:val="-1"/>
          <w:lang w:eastAsia="zh-CN"/>
        </w:rPr>
        <w:t>r'=r/118=0.59/118=0.0</w:t>
      </w:r>
      <w:r w:rsidRPr="006E4ACA">
        <w:rPr>
          <w:rFonts w:ascii="宋体" w:eastAsia="宋体" w:hAnsi="宋体"/>
          <w:color w:val="000000" w:themeColor="text1"/>
          <w:spacing w:val="-2"/>
          <w:lang w:eastAsia="zh-CN"/>
        </w:rPr>
        <w:t>05(Q)</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答：蓄电池组的总内阻为0.590,每个电</w:t>
      </w:r>
      <w:r w:rsidRPr="006E4ACA">
        <w:rPr>
          <w:rFonts w:ascii="宋体" w:eastAsia="宋体" w:hAnsi="宋体" w:cs="黑体"/>
          <w:color w:val="000000" w:themeColor="text1"/>
          <w:spacing w:val="23"/>
        </w:rPr>
        <w:t>池的内阻为0.0050。</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计算题</w:t>
      </w:r>
      <w:r w:rsidRPr="006E4ACA">
        <w:rPr>
          <w:rFonts w:ascii="宋体" w:eastAsia="宋体" w:hAnsi="宋体" w:cs="黑体"/>
          <w:color w:val="000000" w:themeColor="text1"/>
          <w:spacing w:val="-15"/>
          <w:position w:val="3"/>
          <w:lang w:eastAsia="zh-CN"/>
        </w:rPr>
        <w:t>较难</w:t>
      </w:r>
      <w:r w:rsidRPr="006E4ACA">
        <w:rPr>
          <w:rFonts w:ascii="宋体" w:eastAsia="宋体" w:hAnsi="宋体"/>
          <w:color w:val="000000" w:themeColor="text1"/>
          <w:spacing w:val="-15"/>
          <w:position w:val="12"/>
          <w:lang w:eastAsia="zh-CN"/>
        </w:rPr>
        <w:t>1061/1290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1"/>
          <w:lang w:eastAsia="zh-CN"/>
        </w:rPr>
        <w:t>某设备装有电流保护，电流互感器的变比</w:t>
      </w:r>
      <w:r w:rsidRPr="006E4ACA">
        <w:rPr>
          <w:rFonts w:ascii="宋体" w:eastAsia="宋体" w:hAnsi="宋体" w:cs="黑体"/>
          <w:color w:val="000000" w:themeColor="text1"/>
          <w:spacing w:val="24"/>
          <w:lang w:eastAsia="zh-CN"/>
        </w:rPr>
        <w:t>是200/5,整定值是4</w:t>
      </w:r>
      <w:r w:rsidRPr="006E4ACA">
        <w:rPr>
          <w:rFonts w:ascii="宋体" w:eastAsia="宋体" w:hAnsi="宋体"/>
          <w:color w:val="000000" w:themeColor="text1"/>
          <w:spacing w:val="24"/>
          <w:lang w:eastAsia="zh-CN"/>
        </w:rPr>
        <w:t>A,</w:t>
      </w:r>
      <w:r w:rsidRPr="006E4ACA">
        <w:rPr>
          <w:rFonts w:ascii="宋体" w:eastAsia="宋体" w:hAnsi="宋体" w:cs="黑体"/>
          <w:color w:val="000000" w:themeColor="text1"/>
          <w:spacing w:val="24"/>
          <w:lang w:eastAsia="zh-CN"/>
        </w:rPr>
        <w:t>如果原整定值</w:t>
      </w:r>
      <w:r w:rsidRPr="006E4ACA">
        <w:rPr>
          <w:rFonts w:ascii="宋体" w:eastAsia="宋体" w:hAnsi="宋体" w:cs="黑体"/>
          <w:color w:val="000000" w:themeColor="text1"/>
          <w:spacing w:val="13"/>
          <w:lang w:eastAsia="zh-CN"/>
        </w:rPr>
        <w:t>不变，将电流互感器变比改为300/5,</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应整定为多少?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解：原整定值的一次电流为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lang w:eastAsia="zh-CN"/>
        </w:rPr>
        <w:t>4×200/5=160(A)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3"/>
        </w:rPr>
        <w:t>当电流互感器的变比改为300/5后，其</w:t>
      </w:r>
      <w:r w:rsidRPr="006E4ACA">
        <w:rPr>
          <w:rFonts w:ascii="宋体" w:eastAsia="宋体" w:hAnsi="宋体" w:cs="黑体"/>
          <w:color w:val="000000" w:themeColor="text1"/>
          <w:spacing w:val="22"/>
        </w:rPr>
        <w:t>整定值应为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lDy=160/300/5=2.67(A)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0"/>
          <w:lang w:eastAsia="zh-CN"/>
        </w:rPr>
        <w:t>答：整定值为2.67</w:t>
      </w:r>
      <w:r w:rsidRPr="006E4ACA">
        <w:rPr>
          <w:rFonts w:ascii="宋体" w:eastAsia="宋体" w:hAnsi="宋体"/>
          <w:color w:val="000000" w:themeColor="text1"/>
          <w:spacing w:val="-10"/>
          <w:lang w:eastAsia="zh-CN"/>
        </w:rPr>
        <w:t>A</w:t>
      </w:r>
      <w:r w:rsidRPr="006E4ACA">
        <w:rPr>
          <w:rFonts w:ascii="宋体" w:eastAsia="宋体" w:hAnsi="宋体" w:cs="宋体"/>
          <w:color w:val="000000" w:themeColor="text1"/>
          <w:spacing w:val="-10"/>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
          <w:position w:val="-4"/>
          <w:lang w:eastAsia="zh-CN"/>
        </w:rPr>
        <w:t>计算题难</w:t>
      </w:r>
      <w:r w:rsidRPr="006E4ACA">
        <w:rPr>
          <w:rFonts w:ascii="宋体" w:eastAsia="宋体" w:hAnsi="宋体"/>
          <w:color w:val="000000" w:themeColor="text1"/>
          <w:spacing w:val="3"/>
          <w:position w:val="4"/>
          <w:lang w:eastAsia="zh-CN"/>
        </w:rPr>
        <w:t>1062/1290</w:t>
      </w:r>
    </w:p>
    <w:p w:rsidR="00926173" w:rsidRPr="006E4ACA" w:rsidRDefault="00926173" w:rsidP="00926173">
      <w:pPr>
        <w:pStyle w:val="a7"/>
        <w:jc w:val="both"/>
        <w:rPr>
          <w:rFonts w:ascii="宋体" w:eastAsia="宋体" w:hAnsi="宋体"/>
          <w:color w:val="000000" w:themeColor="text1"/>
        </w:rPr>
      </w:pPr>
      <w:r w:rsidRPr="006E4ACA">
        <w:rPr>
          <w:rFonts w:ascii="宋体" w:eastAsia="宋体" w:hAnsi="宋体" w:cs="黑体"/>
          <w:color w:val="000000" w:themeColor="text1"/>
          <w:spacing w:val="-5"/>
          <w:lang w:eastAsia="zh-CN"/>
        </w:rPr>
        <w:t>如图所示电路中各元件参数的标么值，求</w:t>
      </w:r>
      <w:r w:rsidRPr="006E4ACA">
        <w:rPr>
          <w:rFonts w:ascii="宋体" w:eastAsia="宋体" w:hAnsi="宋体" w:cs="宋体"/>
          <w:color w:val="000000" w:themeColor="text1"/>
          <w:spacing w:val="-35"/>
          <w:w w:val="97"/>
          <w:lang w:eastAsia="zh-CN"/>
        </w:rPr>
        <w:t>(1)d</w:t>
      </w:r>
      <w:r w:rsidRPr="006E4ACA">
        <w:rPr>
          <w:rFonts w:ascii="Times New Roman" w:eastAsia="宋体" w:hAnsi="Times New Roman" w:cs="Times New Roman"/>
          <w:color w:val="000000" w:themeColor="text1"/>
          <w:spacing w:val="-35"/>
          <w:w w:val="97"/>
          <w:lang w:eastAsia="zh-CN"/>
        </w:rPr>
        <w:t>₁</w:t>
      </w:r>
      <w:r w:rsidRPr="006E4ACA">
        <w:rPr>
          <w:rFonts w:ascii="宋体" w:eastAsia="宋体" w:hAnsi="宋体" w:cs="宋体"/>
          <w:color w:val="000000" w:themeColor="text1"/>
          <w:spacing w:val="-35"/>
          <w:w w:val="97"/>
          <w:lang w:eastAsia="zh-CN"/>
        </w:rPr>
        <w:t>(3)、d</w:t>
      </w:r>
      <w:r w:rsidRPr="006E4ACA">
        <w:rPr>
          <w:rFonts w:ascii="Times New Roman" w:eastAsia="宋体" w:hAnsi="Times New Roman" w:cs="Times New Roman"/>
          <w:color w:val="000000" w:themeColor="text1"/>
          <w:spacing w:val="-35"/>
          <w:w w:val="97"/>
          <w:lang w:eastAsia="zh-CN"/>
        </w:rPr>
        <w:t>₂</w:t>
      </w:r>
      <w:r w:rsidRPr="006E4ACA">
        <w:rPr>
          <w:rFonts w:ascii="宋体" w:eastAsia="宋体" w:hAnsi="宋体" w:cs="宋体"/>
          <w:color w:val="000000" w:themeColor="text1"/>
          <w:spacing w:val="-35"/>
          <w:w w:val="97"/>
          <w:lang w:eastAsia="zh-CN"/>
        </w:rPr>
        <w:t>(3)</w:t>
      </w:r>
      <w:r w:rsidRPr="006E4ACA">
        <w:rPr>
          <w:rFonts w:ascii="宋体" w:eastAsia="宋体" w:hAnsi="宋体" w:cs="黑体"/>
          <w:color w:val="000000" w:themeColor="text1"/>
          <w:spacing w:val="-35"/>
          <w:w w:val="97"/>
          <w:lang w:eastAsia="zh-CN"/>
        </w:rPr>
        <w:t>点三相短路时短路电流的大</w:t>
      </w:r>
      <w:r w:rsidRPr="006E4ACA">
        <w:rPr>
          <w:rFonts w:ascii="宋体" w:eastAsia="宋体" w:hAnsi="宋体" w:cs="黑体"/>
          <w:color w:val="000000" w:themeColor="text1"/>
          <w:spacing w:val="-31"/>
          <w:lang w:eastAsia="zh-CN"/>
        </w:rPr>
        <w:t>小。(2)</w:t>
      </w:r>
      <w:r w:rsidRPr="006E4ACA">
        <w:rPr>
          <w:rFonts w:ascii="宋体" w:eastAsia="宋体" w:hAnsi="宋体" w:cs="宋体"/>
          <w:color w:val="000000" w:themeColor="text1"/>
          <w:spacing w:val="-31"/>
          <w:lang w:eastAsia="zh-CN"/>
        </w:rPr>
        <w:t>d</w:t>
      </w:r>
      <w:r w:rsidRPr="006E4ACA">
        <w:rPr>
          <w:rFonts w:ascii="Times New Roman" w:eastAsia="宋体" w:hAnsi="Times New Roman" w:cs="Times New Roman"/>
          <w:color w:val="000000" w:themeColor="text1"/>
          <w:spacing w:val="-31"/>
          <w:lang w:eastAsia="zh-CN"/>
        </w:rPr>
        <w:t>₁</w:t>
      </w:r>
      <w:r w:rsidRPr="006E4ACA">
        <w:rPr>
          <w:rFonts w:ascii="宋体" w:eastAsia="宋体" w:hAnsi="宋体" w:cs="宋体"/>
          <w:color w:val="000000" w:themeColor="text1"/>
          <w:spacing w:val="-31"/>
          <w:lang w:eastAsia="zh-CN"/>
        </w:rPr>
        <w:t>(3)</w:t>
      </w:r>
      <w:r w:rsidRPr="006E4ACA">
        <w:rPr>
          <w:rFonts w:ascii="宋体" w:eastAsia="宋体" w:hAnsi="宋体" w:cs="黑体"/>
          <w:color w:val="000000" w:themeColor="text1"/>
          <w:spacing w:val="-31"/>
          <w:lang w:eastAsia="zh-CN"/>
        </w:rPr>
        <w:t>三相短路时流过110</w:t>
      </w:r>
      <w:r w:rsidRPr="006E4ACA">
        <w:rPr>
          <w:rFonts w:ascii="宋体" w:eastAsia="宋体" w:hAnsi="宋体" w:cs="宋体"/>
          <w:color w:val="000000" w:themeColor="text1"/>
          <w:spacing w:val="-31"/>
          <w:lang w:eastAsia="zh-CN"/>
        </w:rPr>
        <w:t>kV</w:t>
      </w:r>
      <w:r w:rsidRPr="006E4ACA">
        <w:rPr>
          <w:rFonts w:ascii="宋体" w:eastAsia="宋体" w:hAnsi="宋体" w:cs="黑体"/>
          <w:color w:val="000000" w:themeColor="text1"/>
          <w:spacing w:val="-32"/>
          <w:lang w:eastAsia="zh-CN"/>
        </w:rPr>
        <w:t>线路始</w:t>
      </w:r>
      <w:r w:rsidRPr="006E4ACA">
        <w:rPr>
          <w:rFonts w:ascii="宋体" w:eastAsia="宋体" w:hAnsi="宋体" w:cs="黑体"/>
          <w:color w:val="000000" w:themeColor="text1"/>
          <w:spacing w:val="-53"/>
          <w:w w:val="97"/>
          <w:lang w:eastAsia="zh-CN"/>
        </w:rPr>
        <w:t>端开关中的短路容量的大小。</w:t>
      </w:r>
      <w:r w:rsidRPr="006E4ACA">
        <w:rPr>
          <w:rFonts w:ascii="宋体" w:eastAsia="宋体" w:hAnsi="宋体" w:cs="黑体"/>
          <w:color w:val="000000" w:themeColor="text1"/>
          <w:spacing w:val="-53"/>
          <w:w w:val="97"/>
        </w:rPr>
        <w:t>(取</w:t>
      </w:r>
      <w:r w:rsidRPr="006E4ACA">
        <w:rPr>
          <w:rFonts w:ascii="宋体" w:eastAsia="宋体" w:hAnsi="宋体" w:cs="宋体"/>
          <w:color w:val="000000" w:themeColor="text1"/>
          <w:spacing w:val="-53"/>
          <w:w w:val="97"/>
        </w:rPr>
        <w:t>Sj=100</w:t>
      </w:r>
      <w:r w:rsidRPr="006E4ACA">
        <w:rPr>
          <w:rFonts w:ascii="宋体" w:eastAsia="宋体" w:hAnsi="宋体"/>
          <w:color w:val="000000" w:themeColor="text1"/>
          <w:spacing w:val="-12"/>
        </w:rPr>
        <w:t>MVA,Uj=Up)</w:t>
      </w:r>
    </w:p>
    <w:p w:rsidR="00926173"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3"/>
        </w:rPr>
        <w:t>10kV</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noProof/>
          <w:color w:val="000000" w:themeColor="text1"/>
        </w:rPr>
        <w:lastRenderedPageBreak/>
        <w:drawing>
          <wp:anchor distT="0" distB="0" distL="0" distR="0" simplePos="0" relativeHeight="251570688" behindDoc="1" locked="0" layoutInCell="1" allowOverlap="1">
            <wp:simplePos x="0" y="0"/>
            <wp:positionH relativeFrom="column">
              <wp:posOffset>681639</wp:posOffset>
            </wp:positionH>
            <wp:positionV relativeFrom="paragraph">
              <wp:posOffset>-48949</wp:posOffset>
            </wp:positionV>
            <wp:extent cx="4102165" cy="571455"/>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50" cstate="print"/>
                    <a:stretch>
                      <a:fillRect/>
                    </a:stretch>
                  </pic:blipFill>
                  <pic:spPr>
                    <a:xfrm>
                      <a:off x="0" y="0"/>
                      <a:ext cx="4102165" cy="571455"/>
                    </a:xfrm>
                    <a:prstGeom prst="rect">
                      <a:avLst/>
                    </a:prstGeom>
                  </pic:spPr>
                </pic:pic>
              </a:graphicData>
            </a:graphic>
          </wp:anchor>
        </w:drawing>
      </w:r>
      <w:r w:rsidRPr="006E4ACA">
        <w:rPr>
          <w:rFonts w:ascii="宋体" w:eastAsia="宋体" w:hAnsi="宋体" w:cs="Times New Roman"/>
          <w:color w:val="000000" w:themeColor="text1"/>
          <w:spacing w:val="-3"/>
        </w:rPr>
        <w:t>10kV</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3"/>
        </w:rPr>
        <w:t>110kV</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i/>
          <w:iCs/>
          <w:color w:val="000000" w:themeColor="text1"/>
          <w:spacing w:val="-2"/>
        </w:rPr>
        <w:t>d</w:t>
      </w:r>
      <w:r w:rsidRPr="006E4ACA">
        <w:rPr>
          <w:rFonts w:ascii="Times New Roman" w:eastAsia="宋体" w:hAnsi="Times New Roman" w:cs="Times New Roman"/>
          <w:i/>
          <w:iCs/>
          <w:color w:val="000000" w:themeColor="text1"/>
          <w:spacing w:val="-2"/>
        </w:rPr>
        <w:t>₁</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i/>
          <w:iCs/>
          <w:color w:val="000000" w:themeColor="text1"/>
          <w:position w:val="2"/>
        </w:rPr>
        <w:t>d,"</w:t>
      </w:r>
    </w:p>
    <w:p w:rsidR="00926173" w:rsidRPr="006E4ACA" w:rsidRDefault="00926173" w:rsidP="00926173">
      <w:pPr>
        <w:rPr>
          <w:rFonts w:ascii="宋体" w:eastAsia="宋体" w:hAnsi="宋体" w:cs="Times New Roman"/>
          <w:color w:val="000000" w:themeColor="text1"/>
        </w:rPr>
        <w:sectPr w:rsidR="00926173" w:rsidRPr="006E4ACA">
          <w:type w:val="continuous"/>
          <w:pgSz w:w="11910" w:h="16840"/>
          <w:pgMar w:top="1431" w:right="1786" w:bottom="400" w:left="1786" w:header="0" w:footer="0" w:gutter="0"/>
          <w:cols w:num="4" w:space="720" w:equalWidth="0">
            <w:col w:w="3524" w:space="100"/>
            <w:col w:w="1861" w:space="100"/>
            <w:col w:w="1541" w:space="100"/>
            <w:col w:w="1114" w:space="0"/>
          </w:cols>
        </w:sectPr>
      </w:pPr>
    </w:p>
    <w:p w:rsidR="00926173" w:rsidRPr="006E4ACA" w:rsidRDefault="00926173" w:rsidP="00926173">
      <w:pPr>
        <w:pStyle w:val="a7"/>
        <w:rPr>
          <w:rFonts w:ascii="宋体" w:eastAsia="宋体" w:hAnsi="宋体"/>
          <w:color w:val="000000" w:themeColor="text1"/>
        </w:rPr>
      </w:pP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rPr>
        <w:drawing>
          <wp:anchor distT="0" distB="0" distL="0" distR="0" simplePos="0" relativeHeight="251573760" behindDoc="0" locked="0" layoutInCell="1" allowOverlap="1">
            <wp:simplePos x="0" y="0"/>
            <wp:positionH relativeFrom="column">
              <wp:posOffset>787814</wp:posOffset>
            </wp:positionH>
            <wp:positionV relativeFrom="paragraph">
              <wp:posOffset>38677</wp:posOffset>
            </wp:positionV>
            <wp:extent cx="188711" cy="215848"/>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51" cstate="print"/>
                    <a:stretch>
                      <a:fillRect/>
                    </a:stretch>
                  </pic:blipFill>
                  <pic:spPr>
                    <a:xfrm>
                      <a:off x="0" y="0"/>
                      <a:ext cx="188711" cy="215848"/>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572736" behindDoc="0" locked="0" layoutInCell="1" allowOverlap="1">
            <wp:simplePos x="0" y="0"/>
            <wp:positionH relativeFrom="column">
              <wp:posOffset>1545302</wp:posOffset>
            </wp:positionH>
            <wp:positionV relativeFrom="paragraph">
              <wp:posOffset>25648</wp:posOffset>
            </wp:positionV>
            <wp:extent cx="203168" cy="222568"/>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52" cstate="print"/>
                    <a:stretch>
                      <a:fillRect/>
                    </a:stretch>
                  </pic:blipFill>
                  <pic:spPr>
                    <a:xfrm>
                      <a:off x="0" y="0"/>
                      <a:ext cx="203168" cy="222568"/>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571712" behindDoc="0" locked="0" layoutInCell="1" allowOverlap="1">
            <wp:simplePos x="0" y="0"/>
            <wp:positionH relativeFrom="column">
              <wp:posOffset>3831264</wp:posOffset>
            </wp:positionH>
            <wp:positionV relativeFrom="paragraph">
              <wp:posOffset>6867</wp:posOffset>
            </wp:positionV>
            <wp:extent cx="215919" cy="235041"/>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53" cstate="print"/>
                    <a:stretch>
                      <a:fillRect/>
                    </a:stretch>
                  </pic:blipFill>
                  <pic:spPr>
                    <a:xfrm>
                      <a:off x="0" y="0"/>
                      <a:ext cx="215919" cy="235041"/>
                    </a:xfrm>
                    <a:prstGeom prst="rect">
                      <a:avLst/>
                    </a:prstGeom>
                  </pic:spPr>
                </pic:pic>
              </a:graphicData>
            </a:graphic>
          </wp:anchor>
        </w:drawing>
      </w:r>
      <w:r w:rsidRPr="006E4ACA">
        <w:rPr>
          <w:rFonts w:ascii="宋体" w:eastAsia="宋体" w:hAnsi="宋体"/>
          <w:noProof/>
          <w:color w:val="000000" w:themeColor="text1"/>
          <w:position w:val="-7"/>
        </w:rPr>
        <w:drawing>
          <wp:inline distT="0" distB="0" distL="0" distR="0">
            <wp:extent cx="253960" cy="241349"/>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54" cstate="print"/>
                    <a:stretch>
                      <a:fillRect/>
                    </a:stretch>
                  </pic:blipFill>
                  <pic:spPr>
                    <a:xfrm>
                      <a:off x="0" y="0"/>
                      <a:ext cx="253960" cy="241349"/>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2"/>
        </w:rPr>
        <w:t>解：(1)d三相短路时知路电流的大小</w:t>
      </w:r>
      <w:r w:rsidRPr="006E4ACA">
        <w:rPr>
          <w:rFonts w:ascii="宋体" w:eastAsia="宋体" w:hAnsi="宋体" w:cs="Times New Roman"/>
          <w:color w:val="000000" w:themeColor="text1"/>
          <w:spacing w:val="-1"/>
        </w:rPr>
        <w:t>XJ-X,+X,+X,=1.0</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20"/>
        </w:rPr>
        <w:drawing>
          <wp:inline distT="0" distB="0" distL="0" distR="0">
            <wp:extent cx="1695646" cy="654998"/>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55" cstate="print"/>
                    <a:stretch>
                      <a:fillRect/>
                    </a:stretch>
                  </pic:blipFill>
                  <pic:spPr>
                    <a:xfrm>
                      <a:off x="0" y="0"/>
                      <a:ext cx="1695646" cy="654998"/>
                    </a:xfrm>
                    <a:prstGeom prst="rect">
                      <a:avLst/>
                    </a:prstGeom>
                  </pic:spPr>
                </pic:pic>
              </a:graphicData>
            </a:graphic>
          </wp:inline>
        </w:drawing>
      </w:r>
    </w:p>
    <w:p w:rsidR="00926173" w:rsidRPr="006E4ACA" w:rsidRDefault="00926173" w:rsidP="00926173">
      <w:pPr>
        <w:rPr>
          <w:rFonts w:ascii="宋体" w:eastAsia="宋体" w:hAnsi="宋体" w:cs="仿宋"/>
          <w:color w:val="000000" w:themeColor="text1"/>
        </w:rPr>
      </w:pPr>
      <w:r w:rsidRPr="006E4ACA">
        <w:rPr>
          <w:rFonts w:ascii="宋体" w:eastAsia="宋体" w:hAnsi="宋体" w:cs="宋体"/>
          <w:color w:val="000000" w:themeColor="text1"/>
          <w:spacing w:val="9"/>
        </w:rPr>
        <w:t>d</w:t>
      </w:r>
      <w:r w:rsidRPr="006E4ACA">
        <w:rPr>
          <w:rFonts w:ascii="宋体" w:eastAsia="宋体" w:hAnsi="宋体" w:cs="仿宋"/>
          <w:color w:val="000000" w:themeColor="text1"/>
          <w:spacing w:val="9"/>
        </w:rPr>
        <w:t>三相短路时加路电流的大小</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X=X,+X</w:t>
      </w:r>
      <w:r w:rsidRPr="006E4ACA">
        <w:rPr>
          <w:rFonts w:ascii="Times New Roman" w:eastAsia="宋体" w:hAnsi="Times New Roman" w:cs="Times New Roman"/>
          <w:color w:val="000000" w:themeColor="text1"/>
          <w:spacing w:val="-1"/>
        </w:rPr>
        <w:t>₁</w:t>
      </w:r>
      <w:r w:rsidRPr="006E4ACA">
        <w:rPr>
          <w:rFonts w:ascii="宋体" w:eastAsia="宋体" w:hAnsi="宋体" w:cs="宋体" w:hint="eastAsia"/>
          <w:color w:val="000000" w:themeColor="text1"/>
          <w:spacing w:val="-1"/>
        </w:rPr>
        <w:t>+X,+X,=1.6</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8"/>
        </w:rPr>
        <w:drawing>
          <wp:inline distT="0" distB="0" distL="0" distR="0">
            <wp:extent cx="1670883" cy="281291"/>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56" cstate="print"/>
                    <a:stretch>
                      <a:fillRect/>
                    </a:stretch>
                  </pic:blipFill>
                  <pic:spPr>
                    <a:xfrm>
                      <a:off x="0" y="0"/>
                      <a:ext cx="1670883" cy="281291"/>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1"/>
        </w:rPr>
        <w:drawing>
          <wp:inline distT="0" distB="0" distL="0" distR="0">
            <wp:extent cx="2286022" cy="361864"/>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57" cstate="print"/>
                    <a:stretch>
                      <a:fillRect/>
                    </a:stretch>
                  </pic:blipFill>
                  <pic:spPr>
                    <a:xfrm>
                      <a:off x="0" y="0"/>
                      <a:ext cx="2286022" cy="361864"/>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Times New Roman"/>
          <w:color w:val="000000" w:themeColor="text1"/>
          <w:spacing w:val="-9"/>
          <w:lang w:eastAsia="zh-CN"/>
        </w:rPr>
        <w:t>(2)d,</w:t>
      </w:r>
      <w:r w:rsidRPr="006E4ACA">
        <w:rPr>
          <w:rFonts w:ascii="宋体" w:eastAsia="宋体" w:hAnsi="宋体" w:cs="仿宋"/>
          <w:color w:val="000000" w:themeColor="text1"/>
          <w:spacing w:val="-9"/>
          <w:lang w:eastAsia="zh-CN"/>
        </w:rPr>
        <w:t>二相短路时流过110</w:t>
      </w:r>
      <w:r w:rsidRPr="006E4ACA">
        <w:rPr>
          <w:rFonts w:ascii="宋体" w:eastAsia="宋体" w:hAnsi="宋体" w:cs="Times New Roman"/>
          <w:color w:val="000000" w:themeColor="text1"/>
          <w:spacing w:val="-9"/>
          <w:lang w:eastAsia="zh-CN"/>
        </w:rPr>
        <w:t>kV</w:t>
      </w:r>
      <w:r w:rsidRPr="006E4ACA">
        <w:rPr>
          <w:rFonts w:ascii="宋体" w:eastAsia="宋体" w:hAnsi="宋体" w:cs="仿宋"/>
          <w:color w:val="000000" w:themeColor="text1"/>
          <w:spacing w:val="-9"/>
          <w:lang w:eastAsia="zh-CN"/>
        </w:rPr>
        <w:t>线路始端开关中的短路容量</w:t>
      </w:r>
      <w:r w:rsidRPr="006E4ACA">
        <w:rPr>
          <w:rFonts w:ascii="宋体" w:eastAsia="宋体" w:hAnsi="宋体"/>
          <w:color w:val="000000" w:themeColor="text1"/>
          <w:spacing w:val="-1"/>
          <w:lang w:eastAsia="zh-CN"/>
        </w:rPr>
        <w:t>s*=√3u,=√3×115×0.502=100(MVA)</w:t>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
          <w:position w:val="-5"/>
          <w:lang w:eastAsia="zh-CN"/>
        </w:rPr>
        <w:t>计算题难</w:t>
      </w:r>
      <w:r w:rsidRPr="006E4ACA">
        <w:rPr>
          <w:rFonts w:ascii="宋体" w:eastAsia="宋体" w:hAnsi="宋体"/>
          <w:color w:val="000000" w:themeColor="text1"/>
          <w:spacing w:val="1"/>
          <w:position w:val="4"/>
          <w:lang w:eastAsia="zh-CN"/>
        </w:rPr>
        <w:t>1063/1290</w:t>
      </w:r>
    </w:p>
    <w:p w:rsidR="00926173" w:rsidRDefault="00926173" w:rsidP="00926173">
      <w:pPr>
        <w:pStyle w:val="a7"/>
        <w:jc w:val="both"/>
        <w:rPr>
          <w:rFonts w:ascii="宋体" w:eastAsia="宋体" w:hAnsi="宋体" w:cs="宋体"/>
          <w:color w:val="000000" w:themeColor="text1"/>
          <w:lang w:eastAsia="zh-CN"/>
        </w:rPr>
      </w:pPr>
      <w:r w:rsidRPr="006E4ACA">
        <w:rPr>
          <w:rFonts w:ascii="宋体" w:eastAsia="宋体" w:hAnsi="宋体" w:cs="黑体"/>
          <w:color w:val="000000" w:themeColor="text1"/>
          <w:spacing w:val="10"/>
          <w:lang w:eastAsia="zh-CN"/>
        </w:rPr>
        <w:t>如图所示电路，计算出图中各元件的电抗</w:t>
      </w:r>
      <w:r w:rsidRPr="006E4ACA">
        <w:rPr>
          <w:rFonts w:ascii="宋体" w:eastAsia="宋体" w:hAnsi="宋体" w:cs="黑体"/>
          <w:color w:val="000000" w:themeColor="text1"/>
          <w:spacing w:val="-7"/>
          <w:lang w:eastAsia="zh-CN"/>
        </w:rPr>
        <w:t>标么值，</w:t>
      </w:r>
      <w:r w:rsidRPr="006E4ACA">
        <w:rPr>
          <w:rFonts w:ascii="宋体" w:eastAsia="宋体" w:hAnsi="宋体" w:cs="宋体"/>
          <w:color w:val="000000" w:themeColor="text1"/>
          <w:spacing w:val="-7"/>
          <w:lang w:eastAsia="zh-CN"/>
        </w:rPr>
        <w:t>d</w:t>
      </w:r>
      <w:r w:rsidRPr="006E4ACA">
        <w:rPr>
          <w:rFonts w:ascii="Times New Roman" w:eastAsia="宋体" w:hAnsi="Times New Roman" w:cs="Times New Roman"/>
          <w:color w:val="000000" w:themeColor="text1"/>
          <w:spacing w:val="-7"/>
          <w:lang w:eastAsia="zh-CN"/>
        </w:rPr>
        <w:t>₁</w:t>
      </w:r>
      <w:r w:rsidRPr="006E4ACA">
        <w:rPr>
          <w:rFonts w:ascii="宋体" w:eastAsia="宋体" w:hAnsi="宋体" w:cs="宋体"/>
          <w:color w:val="000000" w:themeColor="text1"/>
          <w:spacing w:val="-7"/>
          <w:lang w:eastAsia="zh-CN"/>
        </w:rPr>
        <w:t>(3)</w:t>
      </w:r>
      <w:r w:rsidRPr="006E4ACA">
        <w:rPr>
          <w:rFonts w:ascii="宋体" w:eastAsia="宋体" w:hAnsi="宋体" w:cs="黑体"/>
          <w:color w:val="000000" w:themeColor="text1"/>
          <w:spacing w:val="-7"/>
          <w:lang w:eastAsia="zh-CN"/>
        </w:rPr>
        <w:t>点短路时短路回路总电抗</w:t>
      </w:r>
      <w:r w:rsidRPr="006E4ACA">
        <w:rPr>
          <w:rFonts w:ascii="宋体" w:eastAsia="宋体" w:hAnsi="宋体" w:cs="宋体"/>
          <w:color w:val="000000" w:themeColor="text1"/>
          <w:spacing w:val="-7"/>
          <w:lang w:eastAsia="zh-CN"/>
        </w:rPr>
        <w:t>X*z</w:t>
      </w:r>
      <w:r w:rsidRPr="006E4ACA">
        <w:rPr>
          <w:rFonts w:ascii="宋体" w:eastAsia="宋体" w:hAnsi="宋体" w:cs="黑体"/>
          <w:color w:val="000000" w:themeColor="text1"/>
          <w:spacing w:val="-6"/>
          <w:lang w:eastAsia="zh-CN"/>
        </w:rPr>
        <w:t>(取</w:t>
      </w:r>
      <w:r w:rsidRPr="006E4ACA">
        <w:rPr>
          <w:rFonts w:ascii="宋体" w:eastAsia="宋体" w:hAnsi="宋体"/>
          <w:color w:val="000000" w:themeColor="text1"/>
          <w:spacing w:val="-6"/>
          <w:lang w:eastAsia="zh-CN"/>
        </w:rPr>
        <w:t>Sj=I0OMVA,Uj=Up)</w:t>
      </w:r>
      <w:r w:rsidRPr="006E4ACA">
        <w:rPr>
          <w:rFonts w:ascii="宋体" w:eastAsia="宋体" w:hAnsi="宋体" w:cs="宋体"/>
          <w:color w:val="000000" w:themeColor="text1"/>
          <w:spacing w:val="-6"/>
          <w:lang w:eastAsia="zh-CN"/>
        </w:rPr>
        <w:t>。</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21"/>
        </w:rPr>
        <w:drawing>
          <wp:inline distT="0" distB="0" distL="0" distR="0">
            <wp:extent cx="4019503" cy="678507"/>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58" cstate="print"/>
                    <a:stretch>
                      <a:fillRect/>
                    </a:stretch>
                  </pic:blipFill>
                  <pic:spPr>
                    <a:xfrm>
                      <a:off x="0" y="0"/>
                      <a:ext cx="4019503" cy="678507"/>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25MW</w:t>
      </w:r>
    </w:p>
    <w:p w:rsidR="00926173" w:rsidRPr="006E4ACA" w:rsidRDefault="00926173" w:rsidP="00926173">
      <w:pPr>
        <w:rPr>
          <w:rFonts w:ascii="宋体" w:eastAsia="宋体" w:hAnsi="宋体" w:cs="仿宋"/>
          <w:color w:val="000000" w:themeColor="text1"/>
        </w:rPr>
      </w:pPr>
      <w:r w:rsidRPr="006E4ACA">
        <w:rPr>
          <w:rFonts w:ascii="宋体" w:eastAsia="宋体" w:hAnsi="宋体" w:cs="Times New Roman"/>
          <w:color w:val="000000" w:themeColor="text1"/>
          <w:position w:val="4"/>
        </w:rPr>
        <w:t>31.5M</w:t>
      </w:r>
      <w:r w:rsidRPr="006E4ACA">
        <w:rPr>
          <w:rFonts w:ascii="宋体" w:eastAsia="宋体" w:hAnsi="宋体" w:cs="仿宋"/>
          <w:color w:val="000000" w:themeColor="text1"/>
          <w:spacing w:val="-1"/>
          <w:position w:val="-1"/>
        </w:rPr>
        <w:t>80公里</w:t>
      </w:r>
    </w:p>
    <w:p w:rsidR="00926173" w:rsidRPr="006E4ACA" w:rsidRDefault="00926173" w:rsidP="00926173">
      <w:pPr>
        <w:rPr>
          <w:rFonts w:ascii="宋体" w:eastAsia="宋体" w:hAnsi="宋体"/>
          <w:color w:val="000000" w:themeColor="text1"/>
        </w:rPr>
      </w:pPr>
    </w:p>
    <w:tbl>
      <w:tblPr>
        <w:tblStyle w:val="TableNormal"/>
        <w:tblW w:w="5000" w:type="dxa"/>
        <w:tblInd w:w="112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tblPr>
      <w:tblGrid>
        <w:gridCol w:w="1217"/>
        <w:gridCol w:w="3783"/>
      </w:tblGrid>
      <w:tr w:rsidR="00926173" w:rsidRPr="006E4ACA" w:rsidTr="0080124F">
        <w:trPr>
          <w:trHeight w:val="298"/>
        </w:trPr>
        <w:tc>
          <w:tcPr>
            <w:tcW w:w="1217" w:type="dxa"/>
          </w:tcPr>
          <w:p w:rsidR="00926173" w:rsidRPr="006E4ACA" w:rsidRDefault="00926173" w:rsidP="0080124F">
            <w:pPr>
              <w:rPr>
                <w:rFonts w:ascii="宋体" w:eastAsia="宋体" w:hAnsi="宋体" w:cs="Times New Roman"/>
                <w:color w:val="000000" w:themeColor="text1"/>
              </w:rPr>
            </w:pPr>
            <w:r w:rsidRPr="006E4ACA">
              <w:rPr>
                <w:rFonts w:ascii="宋体" w:eastAsia="宋体" w:hAnsi="宋体" w:cs="Times New Roman"/>
                <w:color w:val="000000" w:themeColor="text1"/>
                <w:spacing w:val="-1"/>
              </w:rPr>
              <w:t>A0.12</w:t>
            </w:r>
          </w:p>
        </w:tc>
        <w:tc>
          <w:tcPr>
            <w:tcW w:w="3783" w:type="dxa"/>
          </w:tcPr>
          <w:p w:rsidR="00926173" w:rsidRPr="006E4ACA" w:rsidRDefault="00926173" w:rsidP="0080124F">
            <w:pPr>
              <w:jc w:val="right"/>
              <w:rPr>
                <w:rFonts w:ascii="宋体" w:eastAsia="宋体" w:hAnsi="宋体" w:cs="仿宋"/>
                <w:color w:val="000000" w:themeColor="text1"/>
              </w:rPr>
            </w:pPr>
            <w:r w:rsidRPr="006E4ACA">
              <w:rPr>
                <w:rFonts w:ascii="宋体" w:eastAsia="宋体" w:hAnsi="宋体" w:cs="仿宋"/>
                <w:color w:val="000000" w:themeColor="text1"/>
                <w:spacing w:val="-11"/>
              </w:rPr>
              <w:t>0.4沈公上</w:t>
            </w:r>
          </w:p>
          <w:p w:rsidR="00926173" w:rsidRPr="006E4ACA" w:rsidRDefault="00926173" w:rsidP="0080124F">
            <w:pPr>
              <w:rPr>
                <w:rFonts w:ascii="宋体" w:eastAsia="宋体" w:hAnsi="宋体" w:cs="Times New Roman"/>
                <w:color w:val="000000" w:themeColor="text1"/>
              </w:rPr>
            </w:pPr>
            <w:r w:rsidRPr="006E4ACA">
              <w:rPr>
                <w:rFonts w:ascii="宋体" w:eastAsia="宋体" w:hAnsi="宋体" w:cs="Times New Roman"/>
                <w:color w:val="000000" w:themeColor="text1"/>
                <w:spacing w:val="-1"/>
                <w:position w:val="-2"/>
              </w:rPr>
              <w:t>Ua-10.5%</w:t>
            </w:r>
          </w:p>
        </w:tc>
      </w:tr>
      <w:tr w:rsidR="00926173" w:rsidRPr="006E4ACA" w:rsidTr="0080124F">
        <w:trPr>
          <w:trHeight w:val="194"/>
        </w:trPr>
        <w:tc>
          <w:tcPr>
            <w:tcW w:w="1217" w:type="dxa"/>
          </w:tcPr>
          <w:p w:rsidR="00926173" w:rsidRPr="006E4ACA" w:rsidRDefault="00926173" w:rsidP="0080124F">
            <w:pPr>
              <w:rPr>
                <w:rFonts w:ascii="宋体" w:eastAsia="宋体" w:hAnsi="宋体" w:cs="Times New Roman"/>
                <w:color w:val="000000" w:themeColor="text1"/>
              </w:rPr>
            </w:pPr>
            <w:r w:rsidRPr="006E4ACA">
              <w:rPr>
                <w:rFonts w:ascii="宋体" w:eastAsia="宋体" w:hAnsi="宋体" w:cs="Times New Roman"/>
                <w:color w:val="000000" w:themeColor="text1"/>
                <w:spacing w:val="-1"/>
              </w:rPr>
              <w:t>cosp=0.8</w:t>
            </w:r>
          </w:p>
        </w:tc>
        <w:tc>
          <w:tcPr>
            <w:tcW w:w="3783" w:type="dxa"/>
          </w:tcPr>
          <w:p w:rsidR="00926173" w:rsidRPr="006E4ACA" w:rsidRDefault="00926173" w:rsidP="0080124F">
            <w:pPr>
              <w:rPr>
                <w:rFonts w:ascii="宋体" w:eastAsia="宋体" w:hAnsi="宋体"/>
                <w:color w:val="000000" w:themeColor="text1"/>
              </w:rPr>
            </w:pPr>
          </w:p>
        </w:tc>
      </w:tr>
    </w:tbl>
    <w:p w:rsidR="00926173" w:rsidRDefault="00926173" w:rsidP="00926173">
      <w:pPr>
        <w:pStyle w:val="a7"/>
        <w:rPr>
          <w:rFonts w:ascii="宋体" w:eastAsia="宋体" w:hAnsi="宋体"/>
          <w:color w:val="000000" w:themeColor="text1"/>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标准答案</w:t>
      </w:r>
    </w:p>
    <w:p w:rsidR="00926173"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5"/>
        </w:rPr>
        <w:t>解：(1)各元件的电抗标么值</w:t>
      </w:r>
      <w:r w:rsidRPr="006E4ACA">
        <w:rPr>
          <w:rFonts w:ascii="宋体" w:eastAsia="宋体" w:hAnsi="宋体" w:cs="仿宋"/>
          <w:color w:val="000000" w:themeColor="text1"/>
          <w:spacing w:val="18"/>
        </w:rPr>
        <w:t>发电机</w:t>
      </w:r>
      <w:r w:rsidRPr="006E4ACA">
        <w:rPr>
          <w:rFonts w:ascii="宋体" w:eastAsia="宋体" w:hAnsi="宋体" w:cs="仿宋"/>
          <w:color w:val="000000" w:themeColor="text1"/>
          <w:spacing w:val="23"/>
        </w:rPr>
        <w:t>变压器</w:t>
      </w:r>
      <w:r w:rsidRPr="006E4ACA">
        <w:rPr>
          <w:rFonts w:ascii="宋体" w:eastAsia="宋体" w:hAnsi="宋体" w:cs="仿宋"/>
          <w:color w:val="000000" w:themeColor="text1"/>
          <w:spacing w:val="27"/>
        </w:rPr>
        <w:t>架空线路</w:t>
      </w: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r>
        <w:rPr>
          <w:rFonts w:ascii="宋体" w:eastAsia="宋体" w:hAnsi="宋体" w:cs="宋体" w:hint="eastAsia"/>
          <w:noProof/>
          <w:color w:val="000000" w:themeColor="text1"/>
          <w:spacing w:val="35"/>
        </w:rPr>
        <w:drawing>
          <wp:anchor distT="0" distB="0" distL="0" distR="0" simplePos="0" relativeHeight="251574784" behindDoc="1" locked="0" layoutInCell="1" allowOverlap="1">
            <wp:simplePos x="0" y="0"/>
            <wp:positionH relativeFrom="column">
              <wp:posOffset>1301750</wp:posOffset>
            </wp:positionH>
            <wp:positionV relativeFrom="paragraph">
              <wp:posOffset>-635</wp:posOffset>
            </wp:positionV>
            <wp:extent cx="3379470" cy="87757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59" cstate="print"/>
                    <a:stretch>
                      <a:fillRect/>
                    </a:stretch>
                  </pic:blipFill>
                  <pic:spPr>
                    <a:xfrm>
                      <a:off x="0" y="0"/>
                      <a:ext cx="3379470" cy="877570"/>
                    </a:xfrm>
                    <a:prstGeom prst="rect">
                      <a:avLst/>
                    </a:prstGeom>
                  </pic:spPr>
                </pic:pic>
              </a:graphicData>
            </a:graphic>
          </wp:anchor>
        </w:drawing>
      </w: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r>
        <w:rPr>
          <w:rFonts w:ascii="宋体" w:eastAsia="宋体" w:hAnsi="宋体" w:cs="宋体" w:hint="eastAsia"/>
          <w:noProof/>
          <w:color w:val="000000" w:themeColor="text1"/>
          <w:spacing w:val="35"/>
        </w:rPr>
        <w:drawing>
          <wp:anchor distT="0" distB="0" distL="0" distR="0" simplePos="0" relativeHeight="251575808" behindDoc="0" locked="0" layoutInCell="1" allowOverlap="1">
            <wp:simplePos x="0" y="0"/>
            <wp:positionH relativeFrom="column">
              <wp:posOffset>1455471</wp:posOffset>
            </wp:positionH>
            <wp:positionV relativeFrom="paragraph">
              <wp:posOffset>105283</wp:posOffset>
            </wp:positionV>
            <wp:extent cx="3364992" cy="826618"/>
            <wp:effectExtent l="0" t="0" r="6858"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60" cstate="print"/>
                    <a:stretch>
                      <a:fillRect/>
                    </a:stretch>
                  </pic:blipFill>
                  <pic:spPr>
                    <a:xfrm>
                      <a:off x="0" y="0"/>
                      <a:ext cx="3364992" cy="826618"/>
                    </a:xfrm>
                    <a:prstGeom prst="rect">
                      <a:avLst/>
                    </a:prstGeom>
                  </pic:spPr>
                </pic:pic>
              </a:graphicData>
            </a:graphic>
          </wp:anchor>
        </w:drawing>
      </w: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r>
        <w:rPr>
          <w:rFonts w:ascii="宋体" w:eastAsia="宋体" w:hAnsi="宋体" w:cs="宋体" w:hint="eastAsia"/>
          <w:noProof/>
          <w:color w:val="000000" w:themeColor="text1"/>
          <w:spacing w:val="35"/>
        </w:rPr>
        <w:drawing>
          <wp:anchor distT="0" distB="0" distL="0" distR="0" simplePos="0" relativeHeight="251576832" behindDoc="0" locked="0" layoutInCell="1" allowOverlap="1">
            <wp:simplePos x="0" y="0"/>
            <wp:positionH relativeFrom="column">
              <wp:posOffset>1148232</wp:posOffset>
            </wp:positionH>
            <wp:positionV relativeFrom="paragraph">
              <wp:posOffset>113767</wp:posOffset>
            </wp:positionV>
            <wp:extent cx="3767328" cy="929030"/>
            <wp:effectExtent l="0" t="0" r="4572"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61" cstate="print"/>
                    <a:stretch>
                      <a:fillRect/>
                    </a:stretch>
                  </pic:blipFill>
                  <pic:spPr>
                    <a:xfrm>
                      <a:off x="0" y="0"/>
                      <a:ext cx="3767328" cy="929030"/>
                    </a:xfrm>
                    <a:prstGeom prst="rect">
                      <a:avLst/>
                    </a:prstGeom>
                  </pic:spPr>
                </pic:pic>
              </a:graphicData>
            </a:graphic>
          </wp:anchor>
        </w:drawing>
      </w: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Default="00926173" w:rsidP="00926173">
      <w:pPr>
        <w:rPr>
          <w:rFonts w:ascii="宋体" w:eastAsia="宋体" w:hAnsi="宋体" w:cs="宋体"/>
          <w:color w:val="000000" w:themeColor="text1"/>
          <w:spacing w:val="35"/>
        </w:rPr>
      </w:pP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35"/>
        </w:rPr>
        <w:t>(2)短路时短路回路总电抗</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0"/>
        </w:rPr>
        <w:t>X,=X,.+Xg.+X,=0.38+0.33+0.24</w:t>
      </w:r>
      <w:r w:rsidRPr="006E4ACA">
        <w:rPr>
          <w:rFonts w:ascii="宋体" w:eastAsia="宋体" w:hAnsi="宋体" w:cs="Times New Roman"/>
          <w:color w:val="000000" w:themeColor="text1"/>
          <w:spacing w:val="-11"/>
        </w:rPr>
        <w:t>=0.95</w:t>
      </w:r>
    </w:p>
    <w:p w:rsidR="00926173" w:rsidRPr="006E4ACA" w:rsidRDefault="00926173" w:rsidP="00926173">
      <w:pPr>
        <w:rPr>
          <w:rFonts w:ascii="宋体" w:eastAsia="宋体" w:hAnsi="宋体" w:cs="Times New Roman"/>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8"/>
          <w:position w:val="-3"/>
          <w:lang w:eastAsia="zh-CN"/>
        </w:rPr>
        <w:t>计算题较难</w:t>
      </w:r>
      <w:r w:rsidRPr="006E4ACA">
        <w:rPr>
          <w:rFonts w:ascii="宋体" w:eastAsia="宋体" w:hAnsi="宋体"/>
          <w:color w:val="000000" w:themeColor="text1"/>
          <w:spacing w:val="-18"/>
          <w:position w:val="4"/>
          <w:lang w:eastAsia="zh-CN"/>
        </w:rPr>
        <w:t>1064/1290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宋体"/>
          <w:color w:val="000000" w:themeColor="text1"/>
          <w:spacing w:val="-14"/>
          <w:lang w:eastAsia="zh-CN"/>
        </w:rPr>
        <w:t>220kV</w:t>
      </w:r>
      <w:r w:rsidRPr="006E4ACA">
        <w:rPr>
          <w:rFonts w:ascii="宋体" w:eastAsia="宋体" w:hAnsi="宋体" w:cs="黑体"/>
          <w:color w:val="000000" w:themeColor="text1"/>
          <w:spacing w:val="-14"/>
          <w:lang w:eastAsia="zh-CN"/>
        </w:rPr>
        <w:t>无载调压双绕组变压器，型号为</w:t>
      </w:r>
      <w:r w:rsidRPr="006E4ACA">
        <w:rPr>
          <w:rFonts w:ascii="宋体" w:eastAsia="宋体" w:hAnsi="宋体" w:cs="宋体"/>
          <w:color w:val="000000" w:themeColor="text1"/>
          <w:spacing w:val="-14"/>
          <w:lang w:eastAsia="zh-CN"/>
        </w:rPr>
        <w:t>SF</w:t>
      </w:r>
      <w:r w:rsidRPr="006E4ACA">
        <w:rPr>
          <w:rFonts w:ascii="宋体" w:eastAsia="宋体" w:hAnsi="宋体"/>
          <w:color w:val="000000" w:themeColor="text1"/>
          <w:lang w:eastAsia="zh-CN"/>
        </w:rPr>
        <w:t>PSI</w:t>
      </w:r>
      <w:r w:rsidRPr="006E4ACA">
        <w:rPr>
          <w:rFonts w:ascii="宋体" w:eastAsia="宋体" w:hAnsi="宋体"/>
          <w:color w:val="000000" w:themeColor="text1"/>
          <w:spacing w:val="9"/>
          <w:lang w:eastAsia="zh-CN"/>
        </w:rPr>
        <w:t>0—150000,</w:t>
      </w:r>
      <w:r w:rsidRPr="006E4ACA">
        <w:rPr>
          <w:rFonts w:ascii="宋体" w:eastAsia="宋体" w:hAnsi="宋体" w:cs="黑体"/>
          <w:color w:val="000000" w:themeColor="text1"/>
          <w:spacing w:val="9"/>
          <w:lang w:eastAsia="zh-CN"/>
        </w:rPr>
        <w:t>容量为180000</w:t>
      </w:r>
      <w:r w:rsidRPr="006E4ACA">
        <w:rPr>
          <w:rFonts w:ascii="宋体" w:eastAsia="宋体" w:hAnsi="宋体"/>
          <w:color w:val="000000" w:themeColor="text1"/>
          <w:lang w:eastAsia="zh-CN"/>
        </w:rPr>
        <w:t>kVA</w:t>
      </w:r>
      <w:r w:rsidRPr="006E4ACA">
        <w:rPr>
          <w:rFonts w:ascii="宋体" w:eastAsia="宋体" w:hAnsi="宋体"/>
          <w:color w:val="000000" w:themeColor="text1"/>
          <w:spacing w:val="9"/>
          <w:lang w:eastAsia="zh-CN"/>
        </w:rPr>
        <w:t>,</w:t>
      </w:r>
      <w:r w:rsidRPr="006E4ACA">
        <w:rPr>
          <w:rFonts w:ascii="宋体" w:eastAsia="宋体" w:hAnsi="宋体" w:cs="黑体"/>
          <w:color w:val="000000" w:themeColor="text1"/>
          <w:spacing w:val="9"/>
          <w:lang w:eastAsia="zh-CN"/>
        </w:rPr>
        <w:t>电</w:t>
      </w:r>
      <w:r w:rsidRPr="006E4ACA">
        <w:rPr>
          <w:rFonts w:ascii="宋体" w:eastAsia="宋体" w:hAnsi="宋体" w:cs="黑体"/>
          <w:color w:val="000000" w:themeColor="text1"/>
          <w:spacing w:val="-13"/>
          <w:lang w:eastAsia="zh-CN"/>
        </w:rPr>
        <w:t>压组合及分接范围为高压230±4×1.25%</w:t>
      </w:r>
      <w:r w:rsidRPr="006E4ACA">
        <w:rPr>
          <w:rFonts w:ascii="宋体" w:eastAsia="宋体" w:hAnsi="宋体" w:cs="宋体"/>
          <w:color w:val="000000" w:themeColor="text1"/>
          <w:spacing w:val="-13"/>
          <w:lang w:eastAsia="zh-CN"/>
        </w:rPr>
        <w:t>k</w:t>
      </w:r>
      <w:r w:rsidRPr="006E4ACA">
        <w:rPr>
          <w:rFonts w:ascii="宋体" w:eastAsia="宋体" w:hAnsi="宋体"/>
          <w:color w:val="000000" w:themeColor="text1"/>
          <w:spacing w:val="-7"/>
          <w:lang w:eastAsia="zh-CN"/>
        </w:rPr>
        <w:t>V,</w:t>
      </w:r>
      <w:r w:rsidRPr="006E4ACA">
        <w:rPr>
          <w:rFonts w:ascii="宋体" w:eastAsia="宋体" w:hAnsi="宋体" w:cs="黑体"/>
          <w:color w:val="000000" w:themeColor="text1"/>
          <w:spacing w:val="-7"/>
          <w:lang w:eastAsia="zh-CN"/>
        </w:rPr>
        <w:t>低压121</w:t>
      </w:r>
      <w:r w:rsidRPr="006E4ACA">
        <w:rPr>
          <w:rFonts w:ascii="宋体" w:eastAsia="宋体" w:hAnsi="宋体"/>
          <w:color w:val="000000" w:themeColor="text1"/>
          <w:spacing w:val="-7"/>
          <w:lang w:eastAsia="zh-CN"/>
        </w:rPr>
        <w:t>kV,</w:t>
      </w:r>
      <w:r w:rsidRPr="006E4ACA">
        <w:rPr>
          <w:rFonts w:ascii="宋体" w:eastAsia="宋体" w:hAnsi="宋体" w:cs="黑体"/>
          <w:color w:val="000000" w:themeColor="text1"/>
          <w:spacing w:val="-7"/>
          <w:lang w:eastAsia="zh-CN"/>
        </w:rPr>
        <w:t>空载损耗为124.6</w:t>
      </w:r>
      <w:r w:rsidRPr="006E4ACA">
        <w:rPr>
          <w:rFonts w:ascii="宋体" w:eastAsia="宋体" w:hAnsi="宋体"/>
          <w:color w:val="000000" w:themeColor="text1"/>
          <w:spacing w:val="-7"/>
          <w:lang w:eastAsia="zh-CN"/>
        </w:rPr>
        <w:t>kW,</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空载电流为0.30%</w:t>
      </w:r>
      <w:r w:rsidRPr="006E4ACA">
        <w:rPr>
          <w:rFonts w:ascii="宋体" w:eastAsia="宋体" w:hAnsi="宋体"/>
          <w:color w:val="000000" w:themeColor="text1"/>
          <w:spacing w:val="-1"/>
          <w:lang w:eastAsia="zh-CN"/>
        </w:rPr>
        <w:t>le,</w:t>
      </w:r>
      <w:r w:rsidRPr="006E4ACA">
        <w:rPr>
          <w:rFonts w:ascii="宋体" w:eastAsia="宋体" w:hAnsi="宋体" w:cs="黑体"/>
          <w:color w:val="000000" w:themeColor="text1"/>
          <w:spacing w:val="-1"/>
          <w:lang w:eastAsia="zh-CN"/>
        </w:rPr>
        <w:t>负载损耗为5</w:t>
      </w:r>
      <w:r w:rsidRPr="006E4ACA">
        <w:rPr>
          <w:rFonts w:ascii="宋体" w:eastAsia="宋体" w:hAnsi="宋体" w:cs="黑体"/>
          <w:color w:val="000000" w:themeColor="text1"/>
          <w:spacing w:val="-2"/>
          <w:lang w:eastAsia="zh-CN"/>
        </w:rPr>
        <w:t>52.5</w:t>
      </w:r>
      <w:r w:rsidRPr="006E4ACA">
        <w:rPr>
          <w:rFonts w:ascii="宋体" w:eastAsia="宋体" w:hAnsi="宋体"/>
          <w:color w:val="000000" w:themeColor="text1"/>
          <w:spacing w:val="-2"/>
          <w:lang w:eastAsia="zh-CN"/>
        </w:rPr>
        <w:t>k</w:t>
      </w:r>
      <w:r w:rsidRPr="006E4ACA">
        <w:rPr>
          <w:rFonts w:ascii="宋体" w:eastAsia="宋体" w:hAnsi="宋体"/>
          <w:color w:val="000000" w:themeColor="text1"/>
          <w:spacing w:val="18"/>
          <w:lang w:eastAsia="zh-CN"/>
        </w:rPr>
        <w:t>W,</w:t>
      </w:r>
      <w:r w:rsidRPr="006E4ACA">
        <w:rPr>
          <w:rFonts w:ascii="宋体" w:eastAsia="宋体" w:hAnsi="宋体" w:cs="黑体"/>
          <w:color w:val="000000" w:themeColor="text1"/>
          <w:spacing w:val="18"/>
          <w:lang w:eastAsia="zh-CN"/>
        </w:rPr>
        <w:t>短路阻抗为13.58%,联结组标号为</w:t>
      </w:r>
      <w:r w:rsidRPr="006E4ACA">
        <w:rPr>
          <w:rFonts w:ascii="宋体" w:eastAsia="宋体" w:hAnsi="宋体"/>
          <w:color w:val="000000" w:themeColor="text1"/>
          <w:spacing w:val="18"/>
          <w:lang w:eastAsia="zh-CN"/>
        </w:rPr>
        <w:t>Y</w:t>
      </w:r>
      <w:r w:rsidRPr="006E4ACA">
        <w:rPr>
          <w:rFonts w:ascii="宋体" w:eastAsia="宋体" w:hAnsi="宋体"/>
          <w:color w:val="000000" w:themeColor="text1"/>
          <w:lang w:eastAsia="zh-CN"/>
        </w:rPr>
        <w:t>dll</w:t>
      </w:r>
      <w:r w:rsidRPr="006E4ACA">
        <w:rPr>
          <w:rFonts w:ascii="宋体" w:eastAsia="宋体" w:hAnsi="宋体"/>
          <w:color w:val="000000" w:themeColor="text1"/>
          <w:spacing w:val="14"/>
          <w:lang w:eastAsia="zh-CN"/>
        </w:rPr>
        <w:t>,</w:t>
      </w:r>
      <w:r w:rsidRPr="006E4ACA">
        <w:rPr>
          <w:rFonts w:ascii="宋体" w:eastAsia="宋体" w:hAnsi="宋体" w:cs="黑体"/>
          <w:color w:val="000000" w:themeColor="text1"/>
          <w:spacing w:val="14"/>
          <w:lang w:eastAsia="zh-CN"/>
        </w:rPr>
        <w:t>试问负荷为80%时，变压器所消耗的</w:t>
      </w:r>
      <w:r w:rsidRPr="006E4ACA">
        <w:rPr>
          <w:rFonts w:ascii="宋体" w:eastAsia="宋体" w:hAnsi="宋体" w:cs="黑体"/>
          <w:color w:val="000000" w:themeColor="text1"/>
          <w:spacing w:val="-13"/>
          <w:lang w:eastAsia="zh-CN"/>
        </w:rPr>
        <w:t>无功功率有多大?</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9"/>
          <w:w w:val="99"/>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12"/>
        </w:rPr>
        <w:t>解：△</w:t>
      </w:r>
      <w:r w:rsidRPr="006E4ACA">
        <w:rPr>
          <w:rFonts w:ascii="宋体" w:eastAsia="宋体" w:hAnsi="宋体" w:cs="Times New Roman"/>
          <w:color w:val="000000" w:themeColor="text1"/>
          <w:spacing w:val="-12"/>
        </w:rPr>
        <w:t>Q=</w:t>
      </w:r>
      <w:r w:rsidRPr="006E4ACA">
        <w:rPr>
          <w:rFonts w:ascii="宋体" w:eastAsia="宋体" w:hAnsi="宋体" w:cs="宋体"/>
          <w:color w:val="000000" w:themeColor="text1"/>
          <w:spacing w:val="-12"/>
        </w:rPr>
        <w:t>△</w:t>
      </w:r>
      <w:r w:rsidRPr="006E4ACA">
        <w:rPr>
          <w:rFonts w:ascii="宋体" w:eastAsia="宋体" w:hAnsi="宋体" w:cs="Times New Roman"/>
          <w:color w:val="000000" w:themeColor="text1"/>
          <w:spacing w:val="-12"/>
        </w:rPr>
        <w:t>Q</w:t>
      </w:r>
      <w:r w:rsidRPr="006E4ACA">
        <w:rPr>
          <w:rFonts w:ascii="MS Mincho" w:eastAsia="MS Mincho" w:hAnsi="MS Mincho" w:cs="MS Mincho" w:hint="eastAsia"/>
          <w:color w:val="000000" w:themeColor="text1"/>
          <w:spacing w:val="-12"/>
        </w:rPr>
        <w:t>₀</w:t>
      </w:r>
      <w:r w:rsidRPr="006E4ACA">
        <w:rPr>
          <w:rFonts w:ascii="宋体" w:eastAsia="宋体" w:hAnsi="宋体" w:cs="宋体" w:hint="eastAsia"/>
          <w:color w:val="000000" w:themeColor="text1"/>
          <w:spacing w:val="-12"/>
        </w:rPr>
        <w:t>+</w:t>
      </w:r>
      <w:r w:rsidRPr="006E4ACA">
        <w:rPr>
          <w:rFonts w:ascii="宋体" w:eastAsia="宋体" w:hAnsi="宋体" w:cs="宋体"/>
          <w:color w:val="000000" w:themeColor="text1"/>
          <w:spacing w:val="-12"/>
        </w:rPr>
        <w:t>△</w:t>
      </w:r>
      <w:r w:rsidRPr="006E4ACA">
        <w:rPr>
          <w:rFonts w:ascii="宋体" w:eastAsia="宋体" w:hAnsi="宋体" w:cs="Times New Roman"/>
          <w:color w:val="000000" w:themeColor="text1"/>
          <w:spacing w:val="-12"/>
        </w:rPr>
        <w:t>Q</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3"/>
        </w:rPr>
        <w:drawing>
          <wp:inline distT="0" distB="0" distL="0" distR="0">
            <wp:extent cx="2552688" cy="431799"/>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62" cstate="print"/>
                    <a:stretch>
                      <a:fillRect/>
                    </a:stretch>
                  </pic:blipFill>
                  <pic:spPr>
                    <a:xfrm>
                      <a:off x="0" y="0"/>
                      <a:ext cx="2552688" cy="431799"/>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=540(kvar)</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3"/>
        </w:rPr>
        <w:drawing>
          <wp:inline distT="0" distB="0" distL="0" distR="0">
            <wp:extent cx="3390879" cy="431799"/>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63" cstate="print"/>
                    <a:stretch>
                      <a:fillRect/>
                    </a:stretch>
                  </pic:blipFill>
                  <pic:spPr>
                    <a:xfrm>
                      <a:off x="0" y="0"/>
                      <a:ext cx="3390879" cy="431799"/>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=15644(kvar)</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3"/>
        </w:rPr>
        <w:t>△</w:t>
      </w:r>
      <w:r w:rsidRPr="006E4ACA">
        <w:rPr>
          <w:rFonts w:ascii="宋体" w:eastAsia="宋体" w:hAnsi="宋体" w:cs="Times New Roman"/>
          <w:color w:val="000000" w:themeColor="text1"/>
          <w:spacing w:val="-3"/>
        </w:rPr>
        <w:t>Q=</w:t>
      </w:r>
      <w:r w:rsidRPr="006E4ACA">
        <w:rPr>
          <w:rFonts w:ascii="宋体" w:eastAsia="宋体" w:hAnsi="宋体" w:cs="宋体"/>
          <w:color w:val="000000" w:themeColor="text1"/>
          <w:spacing w:val="-3"/>
        </w:rPr>
        <w:t>△</w:t>
      </w:r>
      <w:r w:rsidRPr="006E4ACA">
        <w:rPr>
          <w:rFonts w:ascii="宋体" w:eastAsia="宋体" w:hAnsi="宋体" w:cs="Times New Roman"/>
          <w:color w:val="000000" w:themeColor="text1"/>
          <w:spacing w:val="-3"/>
        </w:rPr>
        <w:t>Q</w:t>
      </w:r>
      <w:r w:rsidRPr="006E4ACA">
        <w:rPr>
          <w:rFonts w:ascii="宋体" w:eastAsia="宋体" w:hAnsi="宋体" w:cs="宋体"/>
          <w:color w:val="000000" w:themeColor="text1"/>
          <w:spacing w:val="-3"/>
        </w:rPr>
        <w:t>。</w:t>
      </w:r>
      <w:r w:rsidRPr="006E4ACA">
        <w:rPr>
          <w:rFonts w:ascii="宋体" w:eastAsia="宋体" w:hAnsi="宋体" w:cs="Times New Roman"/>
          <w:color w:val="000000" w:themeColor="text1"/>
          <w:spacing w:val="-3"/>
        </w:rPr>
        <w:t>+</w:t>
      </w:r>
      <w:r w:rsidRPr="006E4ACA">
        <w:rPr>
          <w:rFonts w:ascii="宋体" w:eastAsia="宋体" w:hAnsi="宋体" w:cs="宋体"/>
          <w:color w:val="000000" w:themeColor="text1"/>
          <w:spacing w:val="-3"/>
        </w:rPr>
        <w:t>△</w:t>
      </w:r>
      <w:r w:rsidRPr="006E4ACA">
        <w:rPr>
          <w:rFonts w:ascii="宋体" w:eastAsia="宋体" w:hAnsi="宋体" w:cs="Times New Roman"/>
          <w:color w:val="000000" w:themeColor="text1"/>
          <w:spacing w:val="-3"/>
        </w:rPr>
        <w:t>Q=540+15644=16184(kvar)</w:t>
      </w:r>
      <w:r w:rsidRPr="006E4ACA">
        <w:rPr>
          <w:rFonts w:ascii="宋体" w:eastAsia="宋体" w:hAnsi="宋体" w:cs="Times New Roman"/>
          <w:color w:val="000000" w:themeColor="text1"/>
          <w:spacing w:val="-1"/>
        </w:rPr>
        <w:t>=16.184(Mvar)</w:t>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
        </w:rPr>
        <w:t>答：负荷为80%时，变压器所消耗的无功功率有16.184</w:t>
      </w:r>
      <w:r w:rsidRPr="006E4ACA">
        <w:rPr>
          <w:rFonts w:ascii="宋体" w:eastAsia="宋体" w:hAnsi="宋体" w:cs="宋体"/>
          <w:color w:val="000000" w:themeColor="text1"/>
        </w:rPr>
        <w:t>Mvar</w:t>
      </w:r>
      <w:r w:rsidRPr="006E4ACA">
        <w:rPr>
          <w:rFonts w:ascii="宋体" w:eastAsia="宋体" w:hAnsi="宋体" w:cs="宋体"/>
          <w:color w:val="000000" w:themeColor="text1"/>
          <w:spacing w:val="1"/>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2"/>
          <w:lang w:eastAsia="zh-CN"/>
        </w:rPr>
        <w:lastRenderedPageBreak/>
        <w:t>计算题</w:t>
      </w:r>
      <w:r w:rsidRPr="006E4ACA">
        <w:rPr>
          <w:rFonts w:ascii="宋体" w:eastAsia="宋体" w:hAnsi="宋体" w:cs="黑体"/>
          <w:color w:val="000000" w:themeColor="text1"/>
          <w:spacing w:val="-14"/>
          <w:position w:val="2"/>
          <w:lang w:eastAsia="zh-CN"/>
        </w:rPr>
        <w:t>较难</w:t>
      </w:r>
      <w:r w:rsidRPr="006E4ACA">
        <w:rPr>
          <w:rFonts w:ascii="宋体" w:eastAsia="宋体" w:hAnsi="宋体"/>
          <w:color w:val="000000" w:themeColor="text1"/>
          <w:spacing w:val="-14"/>
          <w:position w:val="10"/>
          <w:lang w:eastAsia="zh-CN"/>
        </w:rPr>
        <w:t>1065/1290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有额定电压11</w:t>
      </w:r>
      <w:r w:rsidRPr="006E4ACA">
        <w:rPr>
          <w:rFonts w:ascii="宋体" w:eastAsia="宋体" w:hAnsi="宋体"/>
          <w:color w:val="000000" w:themeColor="text1"/>
          <w:lang w:eastAsia="zh-CN"/>
        </w:rPr>
        <w:t>kV</w:t>
      </w:r>
      <w:r w:rsidRPr="006E4ACA">
        <w:rPr>
          <w:rFonts w:ascii="宋体" w:eastAsia="宋体" w:hAnsi="宋体"/>
          <w:color w:val="000000" w:themeColor="text1"/>
          <w:spacing w:val="7"/>
          <w:lang w:eastAsia="zh-CN"/>
        </w:rPr>
        <w:t>,</w:t>
      </w:r>
      <w:r w:rsidRPr="006E4ACA">
        <w:rPr>
          <w:rFonts w:ascii="宋体" w:eastAsia="宋体" w:hAnsi="宋体" w:cs="黑体"/>
          <w:color w:val="000000" w:themeColor="text1"/>
          <w:spacing w:val="7"/>
          <w:lang w:eastAsia="zh-CN"/>
        </w:rPr>
        <w:t>额定容量100</w:t>
      </w:r>
      <w:r w:rsidRPr="006E4ACA">
        <w:rPr>
          <w:rFonts w:ascii="宋体" w:eastAsia="宋体" w:hAnsi="宋体"/>
          <w:color w:val="000000" w:themeColor="text1"/>
          <w:lang w:eastAsia="zh-CN"/>
        </w:rPr>
        <w:t>kvar</w:t>
      </w:r>
      <w:r w:rsidRPr="006E4ACA">
        <w:rPr>
          <w:rFonts w:ascii="宋体" w:eastAsia="宋体" w:hAnsi="宋体" w:cs="黑体"/>
          <w:color w:val="000000" w:themeColor="text1"/>
          <w:spacing w:val="7"/>
          <w:lang w:eastAsia="zh-CN"/>
        </w:rPr>
        <w:t>的电</w:t>
      </w:r>
      <w:r w:rsidRPr="006E4ACA">
        <w:rPr>
          <w:rFonts w:ascii="宋体" w:eastAsia="宋体" w:hAnsi="宋体" w:cs="黑体"/>
          <w:color w:val="000000" w:themeColor="text1"/>
          <w:spacing w:val="14"/>
          <w:lang w:eastAsia="zh-CN"/>
        </w:rPr>
        <w:t>容器48台，每两台串联后再并联星接，接</w:t>
      </w:r>
      <w:r w:rsidRPr="006E4ACA">
        <w:rPr>
          <w:rFonts w:ascii="宋体" w:eastAsia="宋体" w:hAnsi="宋体" w:cs="黑体"/>
          <w:color w:val="000000" w:themeColor="text1"/>
          <w:spacing w:val="15"/>
          <w:lang w:eastAsia="zh-CN"/>
        </w:rPr>
        <w:t>入35</w:t>
      </w:r>
      <w:r w:rsidRPr="006E4ACA">
        <w:rPr>
          <w:rFonts w:ascii="宋体" w:eastAsia="宋体" w:hAnsi="宋体"/>
          <w:color w:val="000000" w:themeColor="text1"/>
          <w:lang w:eastAsia="zh-CN"/>
        </w:rPr>
        <w:t>kV</w:t>
      </w:r>
      <w:r w:rsidRPr="006E4ACA">
        <w:rPr>
          <w:rFonts w:ascii="宋体" w:eastAsia="宋体" w:hAnsi="宋体" w:cs="黑体"/>
          <w:color w:val="000000" w:themeColor="text1"/>
          <w:spacing w:val="15"/>
          <w:lang w:eastAsia="zh-CN"/>
        </w:rPr>
        <w:t>母线，问该组电容器的额定电流</w:t>
      </w:r>
      <w:r w:rsidRPr="006E4ACA">
        <w:rPr>
          <w:rFonts w:ascii="宋体" w:eastAsia="宋体" w:hAnsi="宋体" w:cs="黑体"/>
          <w:color w:val="000000" w:themeColor="text1"/>
          <w:spacing w:val="14"/>
          <w:lang w:eastAsia="zh-CN"/>
        </w:rPr>
        <w:t>是多少?当35</w:t>
      </w:r>
      <w:r w:rsidRPr="006E4ACA">
        <w:rPr>
          <w:rFonts w:ascii="宋体" w:eastAsia="宋体" w:hAnsi="宋体"/>
          <w:color w:val="000000" w:themeColor="text1"/>
          <w:lang w:eastAsia="zh-CN"/>
        </w:rPr>
        <w:t>kV</w:t>
      </w:r>
      <w:r w:rsidRPr="006E4ACA">
        <w:rPr>
          <w:rFonts w:ascii="宋体" w:eastAsia="宋体" w:hAnsi="宋体" w:cs="黑体"/>
          <w:color w:val="000000" w:themeColor="text1"/>
          <w:spacing w:val="14"/>
          <w:lang w:eastAsia="zh-CN"/>
        </w:rPr>
        <w:t>母线线电压达到多少伏</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时，才能达到额定电流?</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0"/>
        </w:rPr>
        <w:t>解：(1)电容器组的额定电流。</w:t>
      </w:r>
    </w:p>
    <w:p w:rsidR="00926173" w:rsidRPr="006E4ACA" w:rsidRDefault="00926173" w:rsidP="00926173">
      <w:pPr>
        <w:rPr>
          <w:rFonts w:ascii="宋体" w:eastAsia="宋体" w:hAnsi="宋体" w:cs="黑体"/>
          <w:color w:val="000000" w:themeColor="text1"/>
        </w:rPr>
      </w:pPr>
      <w:r w:rsidRPr="006E4ACA">
        <w:rPr>
          <w:rFonts w:ascii="宋体" w:eastAsia="宋体" w:hAnsi="宋体" w:cs="宋体"/>
          <w:color w:val="000000" w:themeColor="text1"/>
          <w:spacing w:val="5"/>
        </w:rPr>
        <w:t>100</w:t>
      </w:r>
      <w:r w:rsidRPr="006E4ACA">
        <w:rPr>
          <w:rFonts w:ascii="宋体" w:eastAsia="宋体" w:hAnsi="宋体" w:cs="宋体"/>
          <w:color w:val="000000" w:themeColor="text1"/>
        </w:rPr>
        <w:t>kvar</w:t>
      </w:r>
      <w:r w:rsidRPr="006E4ACA">
        <w:rPr>
          <w:rFonts w:ascii="宋体" w:eastAsia="宋体" w:hAnsi="宋体" w:cs="宋体"/>
          <w:color w:val="000000" w:themeColor="text1"/>
          <w:spacing w:val="5"/>
        </w:rPr>
        <w:t>、11</w:t>
      </w:r>
      <w:r w:rsidRPr="006E4ACA">
        <w:rPr>
          <w:rFonts w:ascii="宋体" w:eastAsia="宋体" w:hAnsi="宋体" w:cs="宋体"/>
          <w:color w:val="000000" w:themeColor="text1"/>
        </w:rPr>
        <w:t>kV</w:t>
      </w:r>
      <w:r w:rsidRPr="006E4ACA">
        <w:rPr>
          <w:rFonts w:ascii="宋体" w:eastAsia="宋体" w:hAnsi="宋体" w:cs="黑体"/>
          <w:color w:val="000000" w:themeColor="text1"/>
          <w:spacing w:val="5"/>
        </w:rPr>
        <w:t>的电容器每台的额定电流</w:t>
      </w:r>
      <w:r w:rsidRPr="006E4ACA">
        <w:rPr>
          <w:rFonts w:ascii="宋体" w:eastAsia="宋体" w:hAnsi="宋体" w:cs="黑体"/>
          <w:color w:val="000000" w:themeColor="text1"/>
        </w:rPr>
        <w:t>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le=100/11=9.09(A)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5"/>
        </w:rPr>
        <w:t>48台电容器分成三相每两台串联后再并</w:t>
      </w:r>
      <w:r w:rsidRPr="006E4ACA">
        <w:rPr>
          <w:rFonts w:ascii="宋体" w:eastAsia="宋体" w:hAnsi="宋体" w:cs="黑体"/>
          <w:color w:val="000000" w:themeColor="text1"/>
          <w:spacing w:val="12"/>
        </w:rPr>
        <w:t>联，则每相并联8台，故该组电容器的额</w:t>
      </w:r>
      <w:r w:rsidRPr="006E4ACA">
        <w:rPr>
          <w:rFonts w:ascii="宋体" w:eastAsia="宋体" w:hAnsi="宋体" w:cs="黑体"/>
          <w:color w:val="000000" w:themeColor="text1"/>
          <w:spacing w:val="10"/>
        </w:rPr>
        <w:t>定电流为</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25"/>
        </w:rPr>
        <w:t>I=9.09×8=72.72(A)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(2)达到额定电流时的母线电压</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6"/>
          <w:lang w:eastAsia="zh-CN"/>
        </w:rPr>
        <w:t>两台电容器串联后星接，则其相电压为22</w:t>
      </w:r>
      <w:r w:rsidRPr="006E4ACA">
        <w:rPr>
          <w:rFonts w:ascii="宋体" w:eastAsia="宋体" w:hAnsi="宋体"/>
          <w:color w:val="000000" w:themeColor="text1"/>
          <w:spacing w:val="-1"/>
          <w:lang w:eastAsia="zh-CN"/>
        </w:rPr>
        <w:t>kV,</w:t>
      </w:r>
      <w:r w:rsidRPr="006E4ACA">
        <w:rPr>
          <w:rFonts w:ascii="宋体" w:eastAsia="宋体" w:hAnsi="宋体" w:cs="黑体"/>
          <w:color w:val="000000" w:themeColor="text1"/>
          <w:spacing w:val="-1"/>
          <w:lang w:eastAsia="zh-CN"/>
        </w:rPr>
        <w:t>线电压</w:t>
      </w:r>
      <w:r w:rsidRPr="006E4ACA">
        <w:rPr>
          <w:rFonts w:ascii="宋体" w:eastAsia="宋体" w:hAnsi="宋体"/>
          <w:color w:val="000000" w:themeColor="text1"/>
          <w:spacing w:val="-1"/>
          <w:lang w:eastAsia="zh-CN"/>
        </w:rPr>
        <w:t>Ue=22√</w:t>
      </w:r>
      <w:r w:rsidRPr="006E4ACA">
        <w:rPr>
          <w:rFonts w:ascii="宋体" w:eastAsia="宋体" w:hAnsi="宋体" w:cs="宋体" w:hint="eastAsia"/>
          <w:color w:val="000000" w:themeColor="text1"/>
          <w:spacing w:val="-1"/>
          <w:lang w:eastAsia="zh-CN"/>
        </w:rPr>
        <w:t>³</w:t>
      </w:r>
      <w:r w:rsidRPr="006E4ACA">
        <w:rPr>
          <w:rFonts w:ascii="宋体" w:eastAsia="宋体" w:hAnsi="宋体" w:cs="黑体" w:hint="eastAsia"/>
          <w:color w:val="000000" w:themeColor="text1"/>
          <w:spacing w:val="-1"/>
          <w:lang w:eastAsia="zh-CN"/>
        </w:rPr>
        <w:t>=38.1(kv)</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23"/>
        </w:rPr>
        <w:t>答：电容器的额定电流是72.72</w:t>
      </w:r>
      <w:r w:rsidRPr="006E4ACA">
        <w:rPr>
          <w:rFonts w:ascii="宋体" w:eastAsia="宋体" w:hAnsi="宋体" w:cs="宋体"/>
          <w:color w:val="000000" w:themeColor="text1"/>
          <w:spacing w:val="23"/>
        </w:rPr>
        <w:t>A,</w:t>
      </w:r>
      <w:r w:rsidRPr="006E4ACA">
        <w:rPr>
          <w:rFonts w:ascii="宋体" w:eastAsia="宋体" w:hAnsi="宋体" w:cs="黑体"/>
          <w:color w:val="000000" w:themeColor="text1"/>
          <w:spacing w:val="23"/>
        </w:rPr>
        <w:t>线电</w:t>
      </w:r>
      <w:r w:rsidRPr="006E4ACA">
        <w:rPr>
          <w:rFonts w:ascii="宋体" w:eastAsia="宋体" w:hAnsi="宋体" w:cs="黑体"/>
          <w:color w:val="000000" w:themeColor="text1"/>
          <w:spacing w:val="-4"/>
        </w:rPr>
        <w:t>压应该是38.1</w:t>
      </w:r>
      <w:r w:rsidRPr="006E4ACA">
        <w:rPr>
          <w:rFonts w:ascii="宋体" w:eastAsia="宋体" w:hAnsi="宋体" w:cs="宋体"/>
          <w:color w:val="000000" w:themeColor="text1"/>
          <w:spacing w:val="-4"/>
        </w:rPr>
        <w:t>kV。</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7"/>
          <w:position w:val="-1"/>
          <w:lang w:eastAsia="zh-CN"/>
        </w:rPr>
        <w:lastRenderedPageBreak/>
        <w:t>计算题</w:t>
      </w:r>
      <w:r w:rsidRPr="006E4ACA">
        <w:rPr>
          <w:rFonts w:ascii="宋体" w:eastAsia="宋体" w:hAnsi="宋体" w:cs="黑体"/>
          <w:color w:val="000000" w:themeColor="text1"/>
          <w:spacing w:val="-7"/>
          <w:position w:val="-1"/>
          <w:lang w:eastAsia="zh-CN"/>
        </w:rPr>
        <w:t>较难</w:t>
      </w:r>
      <w:r w:rsidRPr="006E4ACA">
        <w:rPr>
          <w:rFonts w:ascii="宋体" w:eastAsia="宋体" w:hAnsi="宋体"/>
          <w:color w:val="000000" w:themeColor="text1"/>
          <w:spacing w:val="-7"/>
          <w:position w:val="9"/>
          <w:lang w:eastAsia="zh-CN"/>
        </w:rPr>
        <w:t>1066/1290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9"/>
          <w:lang w:eastAsia="zh-CN"/>
        </w:rPr>
        <w:t>一台铭牌为10</w:t>
      </w:r>
      <w:r w:rsidRPr="006E4ACA">
        <w:rPr>
          <w:rFonts w:ascii="宋体" w:eastAsia="宋体" w:hAnsi="宋体"/>
          <w:color w:val="000000" w:themeColor="text1"/>
          <w:lang w:eastAsia="zh-CN"/>
        </w:rPr>
        <w:t>kV</w:t>
      </w:r>
      <w:r w:rsidRPr="006E4ACA">
        <w:rPr>
          <w:rFonts w:ascii="宋体" w:eastAsia="宋体" w:hAnsi="宋体"/>
          <w:color w:val="000000" w:themeColor="text1"/>
          <w:spacing w:val="19"/>
          <w:lang w:eastAsia="zh-CN"/>
        </w:rPr>
        <w:t>,80</w:t>
      </w:r>
      <w:r w:rsidRPr="006E4ACA">
        <w:rPr>
          <w:rFonts w:ascii="宋体" w:eastAsia="宋体" w:hAnsi="宋体"/>
          <w:color w:val="000000" w:themeColor="text1"/>
          <w:lang w:eastAsia="zh-CN"/>
        </w:rPr>
        <w:t>kvar</w:t>
      </w:r>
      <w:r w:rsidRPr="006E4ACA">
        <w:rPr>
          <w:rFonts w:ascii="宋体" w:eastAsia="宋体" w:hAnsi="宋体" w:cs="黑体"/>
          <w:color w:val="000000" w:themeColor="text1"/>
          <w:spacing w:val="19"/>
          <w:lang w:eastAsia="zh-CN"/>
        </w:rPr>
        <w:t>的电力电容</w:t>
      </w:r>
      <w:r w:rsidRPr="006E4ACA">
        <w:rPr>
          <w:rFonts w:ascii="宋体" w:eastAsia="宋体" w:hAnsi="宋体" w:cs="黑体"/>
          <w:color w:val="000000" w:themeColor="text1"/>
          <w:spacing w:val="1"/>
          <w:lang w:eastAsia="zh-CN"/>
        </w:rPr>
        <w:t>器，当测量电容器的电容量时为200</w:t>
      </w:r>
      <w:r w:rsidRPr="006E4ACA">
        <w:rPr>
          <w:rFonts w:ascii="宋体" w:eastAsia="宋体" w:hAnsi="宋体"/>
          <w:color w:val="000000" w:themeColor="text1"/>
          <w:spacing w:val="1"/>
          <w:lang w:eastAsia="zh-CN"/>
        </w:rPr>
        <w:t>V</w:t>
      </w:r>
      <w:r w:rsidRPr="006E4ACA">
        <w:rPr>
          <w:rFonts w:ascii="宋体" w:eastAsia="宋体" w:hAnsi="宋体" w:cs="黑体"/>
          <w:color w:val="000000" w:themeColor="text1"/>
          <w:spacing w:val="1"/>
          <w:lang w:eastAsia="zh-CN"/>
        </w:rPr>
        <w:t>工</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5"/>
          <w:lang w:eastAsia="zh-CN"/>
        </w:rPr>
        <w:t>频电压下电流为180</w:t>
      </w:r>
      <w:r w:rsidRPr="006E4ACA">
        <w:rPr>
          <w:rFonts w:ascii="宋体" w:eastAsia="宋体" w:hAnsi="宋体"/>
          <w:color w:val="000000" w:themeColor="text1"/>
          <w:lang w:eastAsia="zh-CN"/>
        </w:rPr>
        <w:t>mA</w:t>
      </w:r>
      <w:r w:rsidRPr="006E4ACA">
        <w:rPr>
          <w:rFonts w:ascii="宋体" w:eastAsia="宋体" w:hAnsi="宋体" w:cs="黑体"/>
          <w:color w:val="000000" w:themeColor="text1"/>
          <w:spacing w:val="5"/>
          <w:lang w:eastAsia="zh-CN"/>
        </w:rPr>
        <w:t>时，求实测电容</w:t>
      </w:r>
      <w:r w:rsidRPr="006E4ACA">
        <w:rPr>
          <w:rFonts w:ascii="宋体" w:eastAsia="宋体" w:hAnsi="宋体" w:cs="黑体"/>
          <w:color w:val="000000" w:themeColor="text1"/>
          <w:spacing w:val="-17"/>
          <w:lang w:eastAsia="zh-CN"/>
        </w:rPr>
        <w:t>值，并判断其是否合格(△</w:t>
      </w:r>
      <w:r w:rsidRPr="006E4ACA">
        <w:rPr>
          <w:rFonts w:ascii="宋体" w:eastAsia="宋体" w:hAnsi="宋体"/>
          <w:color w:val="000000" w:themeColor="text1"/>
          <w:spacing w:val="-17"/>
          <w:lang w:eastAsia="zh-CN"/>
        </w:rPr>
        <w:t>C&lt;10%Ce</w:t>
      </w:r>
      <w:r w:rsidRPr="006E4ACA">
        <w:rPr>
          <w:rFonts w:ascii="宋体" w:eastAsia="宋体" w:hAnsi="宋体" w:cs="黑体"/>
          <w:color w:val="000000" w:themeColor="text1"/>
          <w:spacing w:val="-17"/>
          <w:lang w:eastAsia="zh-CN"/>
        </w:rPr>
        <w:t>时为</w:t>
      </w:r>
      <w:r w:rsidRPr="006E4ACA">
        <w:rPr>
          <w:rFonts w:ascii="宋体" w:eastAsia="宋体" w:hAnsi="宋体" w:cs="黑体"/>
          <w:color w:val="000000" w:themeColor="text1"/>
          <w:spacing w:val="9"/>
          <w:lang w:eastAsia="zh-CN"/>
        </w:rPr>
        <w:t>合格)。</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7"/>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6"/>
          <w:lang w:eastAsia="zh-CN"/>
        </w:rPr>
        <w:t>解：根据铭牌计算其标称电容量为</w:t>
      </w:r>
      <w:r w:rsidRPr="006E4ACA">
        <w:rPr>
          <w:rFonts w:ascii="宋体" w:eastAsia="宋体" w:hAnsi="宋体"/>
          <w:color w:val="000000" w:themeColor="text1"/>
          <w:spacing w:val="-2"/>
          <w:lang w:eastAsia="zh-CN"/>
        </w:rPr>
        <w:t>Ce=Q/(U</w:t>
      </w:r>
      <w:r w:rsidRPr="006E4ACA">
        <w:rPr>
          <w:rFonts w:ascii="宋体" w:eastAsia="宋体" w:hAnsi="宋体" w:cs="宋体" w:hint="eastAsia"/>
          <w:color w:val="000000" w:themeColor="text1"/>
          <w:spacing w:val="-2"/>
          <w:lang w:eastAsia="zh-CN"/>
        </w:rPr>
        <w:t>²</w:t>
      </w:r>
      <w:r w:rsidRPr="006E4ACA">
        <w:rPr>
          <w:rFonts w:ascii="宋体" w:eastAsia="宋体" w:hAnsi="宋体" w:cs="黑体" w:hint="eastAsia"/>
          <w:color w:val="000000" w:themeColor="text1"/>
          <w:spacing w:val="-2"/>
          <w:lang w:eastAsia="zh-CN"/>
        </w:rPr>
        <w:t>w)</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lang w:eastAsia="zh-CN"/>
        </w:rPr>
        <w:t>=(80×103)/[(10000)</w:t>
      </w:r>
      <w:r w:rsidRPr="006E4ACA">
        <w:rPr>
          <w:rFonts w:ascii="宋体" w:eastAsia="宋体" w:hAnsi="宋体" w:cs="宋体" w:hint="eastAsia"/>
          <w:color w:val="000000" w:themeColor="text1"/>
          <w:spacing w:val="-1"/>
          <w:lang w:eastAsia="zh-CN"/>
        </w:rPr>
        <w:t>²</w:t>
      </w:r>
      <w:r w:rsidRPr="006E4ACA">
        <w:rPr>
          <w:rFonts w:ascii="宋体" w:eastAsia="宋体" w:hAnsi="宋体" w:cs="黑体" w:hint="eastAsia"/>
          <w:color w:val="000000" w:themeColor="text1"/>
          <w:spacing w:val="-1"/>
          <w:lang w:eastAsia="zh-CN"/>
        </w:rPr>
        <w:t>×100</w:t>
      </w:r>
      <w:r w:rsidRPr="006E4ACA">
        <w:rPr>
          <w:rFonts w:ascii="宋体" w:eastAsia="宋体" w:hAnsi="宋体"/>
          <w:color w:val="000000" w:themeColor="text1"/>
          <w:spacing w:val="-1"/>
        </w:rPr>
        <w:t>π</w:t>
      </w:r>
      <w:r w:rsidRPr="006E4ACA">
        <w:rPr>
          <w:rFonts w:ascii="宋体" w:eastAsia="宋体" w:hAnsi="宋体"/>
          <w:color w:val="000000" w:themeColor="text1"/>
          <w:spacing w:val="-1"/>
          <w:lang w:eastAsia="zh-CN"/>
        </w:rPr>
        <w:t>]×106</w:t>
      </w:r>
      <w:r w:rsidRPr="006E4ACA">
        <w:rPr>
          <w:rFonts w:ascii="宋体" w:eastAsia="宋体" w:hAnsi="宋体"/>
          <w:color w:val="000000" w:themeColor="text1"/>
          <w:spacing w:val="-10"/>
          <w:lang w:eastAsia="zh-CN"/>
        </w:rPr>
        <w:t>=2.54(</w:t>
      </w:r>
      <w:r w:rsidRPr="006E4ACA">
        <w:rPr>
          <w:rFonts w:ascii="宋体" w:eastAsia="宋体" w:hAnsi="宋体"/>
          <w:color w:val="000000" w:themeColor="text1"/>
          <w:spacing w:val="-10"/>
        </w:rPr>
        <w:t>μ</w:t>
      </w:r>
      <w:r w:rsidRPr="006E4ACA">
        <w:rPr>
          <w:rFonts w:ascii="宋体" w:eastAsia="宋体" w:hAnsi="宋体"/>
          <w:color w:val="000000" w:themeColor="text1"/>
          <w:spacing w:val="-10"/>
          <w:lang w:eastAsia="zh-CN"/>
        </w:rPr>
        <w:t>F)</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3"/>
        </w:rPr>
        <w:t>根据测试结果，求出实测电容量为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2"/>
        </w:rPr>
        <w:drawing>
          <wp:inline distT="0" distB="0" distL="0" distR="0">
            <wp:extent cx="4292597" cy="406456"/>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64" cstate="print"/>
                    <a:stretch>
                      <a:fillRect/>
                    </a:stretch>
                  </pic:blipFill>
                  <pic:spPr>
                    <a:xfrm>
                      <a:off x="0" y="0"/>
                      <a:ext cx="4292597" cy="406456"/>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2"/>
          <w:lang w:eastAsia="zh-CN"/>
        </w:rPr>
        <w:t>=2.86(</w:t>
      </w:r>
      <w:r w:rsidRPr="006E4ACA">
        <w:rPr>
          <w:rFonts w:ascii="宋体" w:eastAsia="宋体" w:hAnsi="宋体"/>
          <w:color w:val="000000" w:themeColor="text1"/>
          <w:spacing w:val="-12"/>
        </w:rPr>
        <w:t>μ</w:t>
      </w:r>
      <w:r w:rsidRPr="006E4ACA">
        <w:rPr>
          <w:rFonts w:ascii="宋体" w:eastAsia="宋体" w:hAnsi="宋体"/>
          <w:color w:val="000000" w:themeColor="text1"/>
          <w:spacing w:val="-12"/>
          <w:lang w:eastAsia="zh-CN"/>
        </w:rPr>
        <w:t>F)</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6"/>
          <w:lang w:eastAsia="zh-CN"/>
        </w:rPr>
        <w:t>电容量的偏差△</w:t>
      </w:r>
      <w:r w:rsidRPr="006E4ACA">
        <w:rPr>
          <w:rFonts w:ascii="宋体" w:eastAsia="宋体" w:hAnsi="宋体"/>
          <w:color w:val="000000" w:themeColor="text1"/>
          <w:spacing w:val="16"/>
          <w:lang w:eastAsia="zh-CN"/>
        </w:rPr>
        <w:t>C</w:t>
      </w:r>
      <w:r w:rsidRPr="006E4ACA">
        <w:rPr>
          <w:rFonts w:ascii="宋体" w:eastAsia="宋体" w:hAnsi="宋体" w:cs="黑体"/>
          <w:color w:val="000000" w:themeColor="text1"/>
          <w:spacing w:val="16"/>
          <w:lang w:eastAsia="zh-CN"/>
        </w:rPr>
        <w:t>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2"/>
        </w:rPr>
        <w:drawing>
          <wp:inline distT="0" distB="0" distL="0" distR="0">
            <wp:extent cx="2711432" cy="400147"/>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65" cstate="print"/>
                    <a:stretch>
                      <a:fillRect/>
                    </a:stretch>
                  </pic:blipFill>
                  <pic:spPr>
                    <a:xfrm>
                      <a:off x="0" y="0"/>
                      <a:ext cx="2711432" cy="400147"/>
                    </a:xfrm>
                    <a:prstGeom prst="rect">
                      <a:avLst/>
                    </a:prstGeom>
                  </pic:spPr>
                </pic:pic>
              </a:graphicData>
            </a:graphic>
          </wp:inline>
        </w:drawing>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1"/>
          <w:lang w:eastAsia="zh-CN"/>
        </w:rPr>
        <w:t>=(2.86-2.54)/2.54×100%=12.6%</w:t>
      </w:r>
      <w:r w:rsidRPr="006E4ACA">
        <w:rPr>
          <w:rFonts w:ascii="宋体" w:eastAsia="宋体" w:hAnsi="宋体" w:cs="黑体"/>
          <w:color w:val="000000" w:themeColor="text1"/>
          <w:spacing w:val="-19"/>
          <w:lang w:eastAsia="zh-CN"/>
        </w:rPr>
        <w:t>因为△</w:t>
      </w:r>
      <w:r w:rsidRPr="006E4ACA">
        <w:rPr>
          <w:rFonts w:ascii="宋体" w:eastAsia="宋体" w:hAnsi="宋体"/>
          <w:color w:val="000000" w:themeColor="text1"/>
          <w:spacing w:val="-19"/>
          <w:lang w:eastAsia="zh-CN"/>
        </w:rPr>
        <w:t>C&gt;10%,</w:t>
      </w:r>
      <w:r w:rsidRPr="006E4ACA">
        <w:rPr>
          <w:rFonts w:ascii="宋体" w:eastAsia="宋体" w:hAnsi="宋体" w:cs="黑体"/>
          <w:color w:val="000000" w:themeColor="text1"/>
          <w:spacing w:val="-19"/>
          <w:lang w:eastAsia="zh-CN"/>
        </w:rPr>
        <w:t>所以不合格。</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6"/>
          <w:lang w:eastAsia="zh-CN"/>
        </w:rPr>
        <w:t>答：实测电容值为2.86</w:t>
      </w:r>
      <w:r w:rsidRPr="006E4ACA">
        <w:rPr>
          <w:rFonts w:ascii="宋体" w:eastAsia="宋体" w:hAnsi="宋体" w:cs="黑体"/>
          <w:color w:val="000000" w:themeColor="text1"/>
          <w:spacing w:val="-26"/>
        </w:rPr>
        <w:t>μ</w:t>
      </w:r>
      <w:r w:rsidRPr="006E4ACA">
        <w:rPr>
          <w:rFonts w:ascii="宋体" w:eastAsia="宋体" w:hAnsi="宋体"/>
          <w:color w:val="000000" w:themeColor="text1"/>
          <w:spacing w:val="-26"/>
          <w:lang w:eastAsia="zh-CN"/>
        </w:rPr>
        <w:t>F,</w:t>
      </w:r>
      <w:r w:rsidRPr="006E4ACA">
        <w:rPr>
          <w:rFonts w:ascii="宋体" w:eastAsia="宋体" w:hAnsi="宋体" w:cs="黑体"/>
          <w:color w:val="000000" w:themeColor="text1"/>
          <w:spacing w:val="-26"/>
          <w:lang w:eastAsia="zh-CN"/>
        </w:rPr>
        <w:t>不合格。</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9"/>
          <w:position w:val="3"/>
          <w:lang w:eastAsia="zh-CN"/>
        </w:rPr>
        <w:lastRenderedPageBreak/>
        <w:t>计算题较难</w:t>
      </w:r>
      <w:r w:rsidRPr="006E4ACA">
        <w:rPr>
          <w:rFonts w:ascii="宋体" w:eastAsia="宋体" w:hAnsi="宋体"/>
          <w:color w:val="000000" w:themeColor="text1"/>
          <w:spacing w:val="-19"/>
          <w:position w:val="12"/>
          <w:lang w:eastAsia="zh-CN"/>
        </w:rPr>
        <w:t>1067/1290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某光伏电站装机容量为50</w:t>
      </w:r>
      <w:r w:rsidRPr="006E4ACA">
        <w:rPr>
          <w:rFonts w:ascii="宋体" w:eastAsia="宋体" w:hAnsi="宋体" w:cs="宋体"/>
          <w:color w:val="000000" w:themeColor="text1"/>
          <w:spacing w:val="-10"/>
          <w:lang w:eastAsia="zh-CN"/>
        </w:rPr>
        <w:t>MW,</w:t>
      </w:r>
      <w:r w:rsidRPr="006E4ACA">
        <w:rPr>
          <w:rFonts w:ascii="宋体" w:eastAsia="宋体" w:hAnsi="宋体" w:cs="黑体"/>
          <w:color w:val="000000" w:themeColor="text1"/>
          <w:spacing w:val="-10"/>
          <w:lang w:eastAsia="zh-CN"/>
        </w:rPr>
        <w:t>电站综合</w:t>
      </w:r>
      <w:r w:rsidRPr="006E4ACA">
        <w:rPr>
          <w:rFonts w:ascii="宋体" w:eastAsia="宋体" w:hAnsi="宋体" w:cs="黑体"/>
          <w:color w:val="000000" w:themeColor="text1"/>
          <w:spacing w:val="6"/>
          <w:lang w:eastAsia="zh-CN"/>
        </w:rPr>
        <w:t>效率为0.8,电池组件当年的衰减系数为</w:t>
      </w:r>
      <w:r w:rsidRPr="006E4ACA">
        <w:rPr>
          <w:rFonts w:ascii="宋体" w:eastAsia="宋体" w:hAnsi="宋体" w:cs="黑体"/>
          <w:color w:val="000000" w:themeColor="text1"/>
          <w:spacing w:val="10"/>
          <w:lang w:eastAsia="zh-CN"/>
        </w:rPr>
        <w:t>0.9684,某日该电站发电量为30万</w:t>
      </w:r>
      <w:r w:rsidRPr="006E4ACA">
        <w:rPr>
          <w:rFonts w:ascii="宋体" w:eastAsia="宋体" w:hAnsi="宋体"/>
          <w:color w:val="000000" w:themeColor="text1"/>
          <w:lang w:eastAsia="zh-CN"/>
        </w:rPr>
        <w:t>kWh</w:t>
      </w:r>
      <w:r w:rsidRPr="006E4ACA">
        <w:rPr>
          <w:rFonts w:ascii="宋体" w:eastAsia="宋体" w:hAnsi="宋体"/>
          <w:color w:val="000000" w:themeColor="text1"/>
          <w:spacing w:val="10"/>
          <w:lang w:eastAsia="zh-CN"/>
        </w:rPr>
        <w:t>,</w:t>
      </w:r>
      <w:r w:rsidRPr="006E4ACA">
        <w:rPr>
          <w:rFonts w:ascii="宋体" w:eastAsia="宋体" w:hAnsi="宋体" w:cs="黑体"/>
          <w:color w:val="000000" w:themeColor="text1"/>
          <w:spacing w:val="23"/>
          <w:lang w:eastAsia="zh-CN"/>
        </w:rPr>
        <w:t>请问该站当日辐照量最小不低于多少?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1"/>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0"/>
        </w:rPr>
        <w:t>解：不考虑光伏组件清洁程度，当日理论</w:t>
      </w:r>
      <w:r w:rsidRPr="006E4ACA">
        <w:rPr>
          <w:rFonts w:ascii="宋体" w:eastAsia="宋体" w:hAnsi="宋体" w:cs="黑体"/>
          <w:color w:val="000000" w:themeColor="text1"/>
          <w:spacing w:val="-19"/>
        </w:rPr>
        <w:t>发电量和实际发电量相等时的辐照量值最</w:t>
      </w:r>
      <w:r w:rsidRPr="006E4ACA">
        <w:rPr>
          <w:rFonts w:ascii="宋体" w:eastAsia="宋体" w:hAnsi="宋体" w:cs="黑体"/>
          <w:color w:val="000000" w:themeColor="text1"/>
          <w:spacing w:val="-24"/>
        </w:rPr>
        <w:t>小。</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7"/>
        </w:rPr>
        <w:t>依理论发电量=辐照量/3.6×综合效率系数</w:t>
      </w:r>
      <w:r w:rsidRPr="006E4ACA">
        <w:rPr>
          <w:rFonts w:ascii="宋体" w:eastAsia="宋体" w:hAnsi="宋体" w:cs="黑体"/>
          <w:color w:val="000000" w:themeColor="text1"/>
          <w:spacing w:val="-51"/>
        </w:rPr>
        <w:t>×组件衰减系数×装机容量得：</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7"/>
        </w:rPr>
        <w:t>辐照量=发电量×3.6/综合效率系数/组件</w:t>
      </w:r>
      <w:r w:rsidRPr="006E4ACA">
        <w:rPr>
          <w:rFonts w:ascii="宋体" w:eastAsia="宋体" w:hAnsi="宋体" w:cs="黑体"/>
          <w:color w:val="000000" w:themeColor="text1"/>
          <w:spacing w:val="18"/>
        </w:rPr>
        <w:t>衰减系数/装机容量</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Times New Roman"/>
          <w:color w:val="000000" w:themeColor="text1"/>
          <w:spacing w:val="-1"/>
          <w:lang w:eastAsia="zh-CN"/>
        </w:rPr>
        <w:t>=30×10</w:t>
      </w:r>
      <w:r w:rsidRPr="006E4ACA">
        <w:rPr>
          <w:rFonts w:ascii="Times New Roman" w:eastAsia="宋体" w:hAnsi="Times New Roman" w:cs="Times New Roman"/>
          <w:color w:val="000000" w:themeColor="text1"/>
          <w:spacing w:val="-1"/>
          <w:lang w:eastAsia="zh-CN"/>
        </w:rPr>
        <w:t>⁴</w:t>
      </w:r>
      <w:r w:rsidRPr="006E4ACA">
        <w:rPr>
          <w:rFonts w:ascii="宋体" w:eastAsia="宋体" w:hAnsi="宋体" w:cs="宋体" w:hint="eastAsia"/>
          <w:color w:val="000000" w:themeColor="text1"/>
          <w:spacing w:val="-1"/>
          <w:lang w:eastAsia="zh-CN"/>
        </w:rPr>
        <w:t>×3.6/0.8/0.9684/50000</w:t>
      </w:r>
      <w:r w:rsidRPr="006E4ACA">
        <w:rPr>
          <w:rFonts w:ascii="宋体" w:eastAsia="宋体" w:hAnsi="宋体"/>
          <w:color w:val="000000" w:themeColor="text1"/>
          <w:spacing w:val="-3"/>
          <w:lang w:eastAsia="zh-CN"/>
        </w:rPr>
        <w:t>=27.88MJ/m</w:t>
      </w:r>
      <w:r w:rsidRPr="006E4ACA">
        <w:rPr>
          <w:rFonts w:ascii="宋体" w:eastAsia="宋体" w:hAnsi="宋体" w:cs="宋体" w:hint="eastAsia"/>
          <w:color w:val="000000" w:themeColor="text1"/>
          <w:spacing w:val="-3"/>
          <w:lang w:eastAsia="zh-CN"/>
        </w:rPr>
        <w:t>²</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答：该站当日辐照量的最小不低于27.88</w:t>
      </w:r>
    </w:p>
    <w:p w:rsidR="00926173" w:rsidRPr="006E4ACA" w:rsidRDefault="00926173" w:rsidP="00926173">
      <w:pPr>
        <w:rPr>
          <w:rFonts w:ascii="宋体" w:eastAsia="宋体" w:hAnsi="宋体" w:cs="黑体"/>
          <w:color w:val="000000" w:themeColor="text1"/>
        </w:rPr>
        <w:sectPr w:rsidR="00926173" w:rsidRPr="006E4ACA">
          <w:footerReference w:type="default" r:id="rId66"/>
          <w:pgSz w:w="11910" w:h="16840"/>
          <w:pgMar w:top="1431" w:right="1786" w:bottom="2579" w:left="1786" w:header="0" w:footer="2168"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9"/>
          <w:position w:val="-3"/>
          <w:lang w:eastAsia="zh-CN"/>
        </w:rPr>
        <w:lastRenderedPageBreak/>
        <w:t>计算题较难</w:t>
      </w:r>
      <w:r w:rsidRPr="006E4ACA">
        <w:rPr>
          <w:rFonts w:ascii="宋体" w:eastAsia="宋体" w:hAnsi="宋体"/>
          <w:color w:val="000000" w:themeColor="text1"/>
          <w:spacing w:val="-9"/>
          <w:position w:val="4"/>
          <w:lang w:eastAsia="zh-CN"/>
        </w:rPr>
        <w:t>1068/1290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有两台100</w:t>
      </w:r>
      <w:r w:rsidRPr="006E4ACA">
        <w:rPr>
          <w:rFonts w:ascii="宋体" w:eastAsia="宋体" w:hAnsi="宋体"/>
          <w:color w:val="000000" w:themeColor="text1"/>
          <w:lang w:eastAsia="zh-CN"/>
        </w:rPr>
        <w:t>kVA</w:t>
      </w:r>
      <w:r w:rsidRPr="006E4ACA">
        <w:rPr>
          <w:rFonts w:ascii="宋体" w:eastAsia="宋体" w:hAnsi="宋体" w:cs="黑体"/>
          <w:color w:val="000000" w:themeColor="text1"/>
          <w:spacing w:val="10"/>
          <w:lang w:eastAsia="zh-CN"/>
        </w:rPr>
        <w:t>变压器并列运行，第一台</w:t>
      </w:r>
      <w:r w:rsidRPr="006E4ACA">
        <w:rPr>
          <w:rFonts w:ascii="宋体" w:eastAsia="宋体" w:hAnsi="宋体" w:cs="黑体"/>
          <w:color w:val="000000" w:themeColor="text1"/>
          <w:spacing w:val="26"/>
          <w:lang w:eastAsia="zh-CN"/>
        </w:rPr>
        <w:t>变压器的短路电压为4%,第二台变压器</w:t>
      </w:r>
      <w:r w:rsidRPr="006E4ACA">
        <w:rPr>
          <w:rFonts w:ascii="宋体" w:eastAsia="宋体" w:hAnsi="宋体" w:cs="黑体"/>
          <w:color w:val="000000" w:themeColor="text1"/>
          <w:spacing w:val="27"/>
          <w:lang w:eastAsia="zh-CN"/>
        </w:rPr>
        <w:t>的短路电压为5%,求两台变压器并列运</w:t>
      </w:r>
      <w:r w:rsidRPr="006E4ACA">
        <w:rPr>
          <w:rFonts w:ascii="宋体" w:eastAsia="宋体" w:hAnsi="宋体" w:cs="黑体"/>
          <w:color w:val="000000" w:themeColor="text1"/>
          <w:spacing w:val="-12"/>
          <w:lang w:eastAsia="zh-CN"/>
        </w:rPr>
        <w:t>行时，负载分配的情况?</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5"/>
          <w:lang w:eastAsia="zh-CN"/>
        </w:rPr>
        <w:t>解：已知两台变压器额定容量</w:t>
      </w:r>
      <w:r w:rsidRPr="006E4ACA">
        <w:rPr>
          <w:rFonts w:ascii="宋体" w:eastAsia="宋体" w:hAnsi="宋体" w:cs="宋体"/>
          <w:color w:val="000000" w:themeColor="text1"/>
          <w:spacing w:val="-5"/>
          <w:lang w:eastAsia="zh-CN"/>
        </w:rPr>
        <w:t>S</w:t>
      </w:r>
      <w:r w:rsidRPr="006E4ACA">
        <w:rPr>
          <w:rFonts w:ascii="Times New Roman" w:eastAsia="宋体" w:hAnsi="Times New Roman" w:cs="Times New Roman"/>
          <w:color w:val="000000" w:themeColor="text1"/>
          <w:spacing w:val="-5"/>
          <w:lang w:eastAsia="zh-CN"/>
        </w:rPr>
        <w:t>₁</w:t>
      </w:r>
      <w:r w:rsidRPr="006E4ACA">
        <w:rPr>
          <w:rFonts w:ascii="宋体" w:eastAsia="宋体" w:hAnsi="宋体" w:cs="宋体"/>
          <w:color w:val="000000" w:themeColor="text1"/>
          <w:spacing w:val="-5"/>
          <w:lang w:eastAsia="zh-CN"/>
        </w:rPr>
        <w:t>e=S</w:t>
      </w:r>
      <w:r w:rsidRPr="006E4ACA">
        <w:rPr>
          <w:rFonts w:ascii="Times New Roman" w:eastAsia="宋体" w:hAnsi="Times New Roman" w:cs="Times New Roman"/>
          <w:color w:val="000000" w:themeColor="text1"/>
          <w:spacing w:val="-5"/>
          <w:lang w:eastAsia="zh-CN"/>
        </w:rPr>
        <w:t>₂</w:t>
      </w:r>
      <w:r w:rsidRPr="006E4ACA">
        <w:rPr>
          <w:rFonts w:ascii="宋体" w:eastAsia="宋体" w:hAnsi="宋体" w:cs="宋体"/>
          <w:color w:val="000000" w:themeColor="text1"/>
          <w:spacing w:val="-5"/>
          <w:lang w:eastAsia="zh-CN"/>
        </w:rPr>
        <w:t>e=10</w:t>
      </w:r>
      <w:r w:rsidRPr="006E4ACA">
        <w:rPr>
          <w:rFonts w:ascii="宋体" w:eastAsia="宋体" w:hAnsi="宋体"/>
          <w:color w:val="000000" w:themeColor="text1"/>
          <w:spacing w:val="-4"/>
          <w:lang w:eastAsia="zh-CN"/>
        </w:rPr>
        <w:t>0kVA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阻抗电压</w:t>
      </w:r>
      <w:r w:rsidRPr="006E4ACA">
        <w:rPr>
          <w:rFonts w:ascii="宋体" w:eastAsia="宋体" w:hAnsi="宋体" w:cs="宋体"/>
          <w:color w:val="000000" w:themeColor="text1"/>
          <w:spacing w:val="-4"/>
        </w:rPr>
        <w:t>U</w:t>
      </w:r>
      <w:r w:rsidRPr="006E4ACA">
        <w:rPr>
          <w:rFonts w:ascii="Times New Roman" w:eastAsia="宋体" w:hAnsi="Times New Roman" w:cs="Times New Roman"/>
          <w:color w:val="000000" w:themeColor="text1"/>
          <w:spacing w:val="-4"/>
        </w:rPr>
        <w:t>₁</w:t>
      </w:r>
      <w:r w:rsidRPr="006E4ACA">
        <w:rPr>
          <w:rFonts w:ascii="宋体" w:eastAsia="宋体" w:hAnsi="宋体" w:cs="宋体"/>
          <w:color w:val="000000" w:themeColor="text1"/>
          <w:spacing w:val="-4"/>
        </w:rPr>
        <w:t>p%=4%,U</w:t>
      </w:r>
      <w:r w:rsidRPr="006E4ACA">
        <w:rPr>
          <w:rFonts w:ascii="Times New Roman" w:eastAsia="宋体" w:hAnsi="Times New Roman" w:cs="Times New Roman"/>
          <w:color w:val="000000" w:themeColor="text1"/>
          <w:spacing w:val="-4"/>
        </w:rPr>
        <w:t>₂</w:t>
      </w:r>
      <w:r w:rsidRPr="006E4ACA">
        <w:rPr>
          <w:rFonts w:ascii="宋体" w:eastAsia="宋体" w:hAnsi="宋体" w:cs="宋体"/>
          <w:color w:val="000000" w:themeColor="text1"/>
          <w:spacing w:val="-4"/>
        </w:rPr>
        <w:t>D%=5%</w:t>
      </w:r>
      <w:r w:rsidRPr="006E4ACA">
        <w:rPr>
          <w:rFonts w:ascii="宋体" w:eastAsia="宋体" w:hAnsi="宋体" w:cs="黑体"/>
          <w:color w:val="000000" w:themeColor="text1"/>
          <w:spacing w:val="-13"/>
        </w:rPr>
        <w:t>第一台变压器分担负荷为</w:t>
      </w:r>
    </w:p>
    <w:p w:rsidR="00926173" w:rsidRPr="006E4ACA" w:rsidRDefault="00926173" w:rsidP="00926173">
      <w:pPr>
        <w:pStyle w:val="a7"/>
        <w:rPr>
          <w:rFonts w:ascii="宋体" w:eastAsia="宋体" w:hAnsi="宋体"/>
          <w:color w:val="000000" w:themeColor="text1"/>
        </w:rPr>
      </w:pPr>
      <w:r w:rsidRPr="006E4ACA">
        <w:rPr>
          <w:rFonts w:ascii="宋体" w:eastAsia="宋体" w:hAnsi="宋体" w:cs="Times New Roman"/>
          <w:color w:val="000000" w:themeColor="text1"/>
          <w:spacing w:val="-1"/>
        </w:rPr>
        <w:t>S</w:t>
      </w:r>
      <w:r w:rsidRPr="006E4ACA">
        <w:rPr>
          <w:rFonts w:ascii="Times New Roman" w:eastAsia="宋体" w:hAnsi="Times New Roman" w:cs="Times New Roman"/>
          <w:color w:val="000000" w:themeColor="text1"/>
          <w:spacing w:val="-1"/>
        </w:rPr>
        <w:t>₁</w:t>
      </w:r>
      <w:r w:rsidRPr="006E4ACA">
        <w:rPr>
          <w:rFonts w:ascii="宋体" w:eastAsia="宋体" w:hAnsi="宋体" w:cs="宋体" w:hint="eastAsia"/>
          <w:color w:val="000000" w:themeColor="text1"/>
          <w:spacing w:val="-1"/>
        </w:rPr>
        <w:t>=(S1e+S</w:t>
      </w:r>
      <w:r w:rsidRPr="006E4ACA">
        <w:rPr>
          <w:rFonts w:ascii="Times New Roman" w:eastAsia="宋体" w:hAnsi="Times New Roman" w:cs="Times New Roman"/>
          <w:color w:val="000000" w:themeColor="text1"/>
          <w:spacing w:val="-1"/>
        </w:rPr>
        <w:t>₂</w:t>
      </w:r>
      <w:r w:rsidRPr="006E4ACA">
        <w:rPr>
          <w:rFonts w:ascii="宋体" w:eastAsia="宋体" w:hAnsi="宋体" w:cs="宋体" w:hint="eastAsia"/>
          <w:color w:val="000000" w:themeColor="text1"/>
          <w:spacing w:val="-1"/>
        </w:rPr>
        <w:t>e)/[Sle/U</w:t>
      </w:r>
      <w:r w:rsidRPr="006E4ACA">
        <w:rPr>
          <w:rFonts w:ascii="Times New Roman" w:eastAsia="宋体" w:hAnsi="Times New Roman" w:cs="Times New Roman"/>
          <w:color w:val="000000" w:themeColor="text1"/>
          <w:spacing w:val="-1"/>
        </w:rPr>
        <w:t>₁</w:t>
      </w:r>
      <w:r w:rsidRPr="006E4ACA">
        <w:rPr>
          <w:rFonts w:ascii="宋体" w:eastAsia="宋体" w:hAnsi="宋体" w:cs="宋体" w:hint="eastAsia"/>
          <w:color w:val="000000" w:themeColor="text1"/>
          <w:spacing w:val="-1"/>
        </w:rPr>
        <w:t>D%+S</w:t>
      </w:r>
      <w:r w:rsidRPr="006E4ACA">
        <w:rPr>
          <w:rFonts w:ascii="Times New Roman" w:eastAsia="宋体" w:hAnsi="Times New Roman" w:cs="Times New Roman"/>
          <w:color w:val="000000" w:themeColor="text1"/>
          <w:spacing w:val="-1"/>
        </w:rPr>
        <w:t>₂</w:t>
      </w:r>
      <w:r w:rsidRPr="006E4ACA">
        <w:rPr>
          <w:rFonts w:ascii="宋体" w:eastAsia="宋体" w:hAnsi="宋体" w:cs="宋体" w:hint="eastAsia"/>
          <w:color w:val="000000" w:themeColor="text1"/>
          <w:spacing w:val="-1"/>
        </w:rPr>
        <w:t>e/U</w:t>
      </w:r>
      <w:r w:rsidRPr="006E4ACA">
        <w:rPr>
          <w:rFonts w:ascii="Times New Roman" w:eastAsia="宋体" w:hAnsi="Times New Roman" w:cs="Times New Roman"/>
          <w:color w:val="000000" w:themeColor="text1"/>
          <w:spacing w:val="-1"/>
        </w:rPr>
        <w:t>₂</w:t>
      </w:r>
      <w:r w:rsidRPr="006E4ACA">
        <w:rPr>
          <w:rFonts w:ascii="宋体" w:eastAsia="宋体" w:hAnsi="宋体" w:cs="宋体" w:hint="eastAsia"/>
          <w:color w:val="000000" w:themeColor="text1"/>
          <w:spacing w:val="-1"/>
        </w:rPr>
        <w:t>D%]×</w:t>
      </w:r>
      <w:r w:rsidRPr="006E4ACA">
        <w:rPr>
          <w:rFonts w:ascii="宋体" w:eastAsia="宋体" w:hAnsi="宋体"/>
          <w:color w:val="000000" w:themeColor="text1"/>
          <w:spacing w:val="-3"/>
        </w:rPr>
        <w:t>(Sle/U</w:t>
      </w:r>
      <w:r w:rsidRPr="006E4ACA">
        <w:rPr>
          <w:rFonts w:ascii="Times New Roman" w:eastAsia="宋体" w:hAnsi="Times New Roman" w:cs="Times New Roman"/>
          <w:color w:val="000000" w:themeColor="text1"/>
          <w:spacing w:val="-3"/>
        </w:rPr>
        <w:t>₁</w:t>
      </w:r>
      <w:r w:rsidRPr="006E4ACA">
        <w:rPr>
          <w:rFonts w:ascii="宋体" w:eastAsia="宋体" w:hAnsi="宋体"/>
          <w:color w:val="000000" w:themeColor="text1"/>
          <w:spacing w:val="-3"/>
        </w:rPr>
        <w:t>p%)</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宋体"/>
          <w:color w:val="000000" w:themeColor="text1"/>
          <w:spacing w:val="-1"/>
          <w:lang w:eastAsia="zh-CN"/>
        </w:rPr>
        <w:t>=200/(100/4+100/5)×(100/4)</w:t>
      </w:r>
      <w:r w:rsidRPr="006E4ACA">
        <w:rPr>
          <w:rFonts w:ascii="宋体" w:eastAsia="宋体" w:hAnsi="宋体"/>
          <w:color w:val="000000" w:themeColor="text1"/>
          <w:spacing w:val="-20"/>
          <w:lang w:eastAsia="zh-CN"/>
        </w:rPr>
        <w:t>=111.11(kVA)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第二台变压器分担负荷为</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rPr>
        <w:t>S</w:t>
      </w:r>
      <w:r w:rsidRPr="006E4ACA">
        <w:rPr>
          <w:rFonts w:ascii="Times New Roman" w:eastAsia="宋体" w:hAnsi="Times New Roman" w:cs="Times New Roman"/>
          <w:color w:val="000000" w:themeColor="text1"/>
        </w:rPr>
        <w:t>₂</w:t>
      </w:r>
      <w:r w:rsidRPr="006E4ACA">
        <w:rPr>
          <w:rFonts w:ascii="宋体" w:eastAsia="宋体" w:hAnsi="宋体" w:cs="宋体" w:hint="eastAsia"/>
          <w:color w:val="000000" w:themeColor="text1"/>
        </w:rPr>
        <w:t>=(S</w:t>
      </w:r>
      <w:r w:rsidRPr="006E4ACA">
        <w:rPr>
          <w:rFonts w:ascii="Times New Roman" w:eastAsia="宋体" w:hAnsi="Times New Roman" w:cs="Times New Roman"/>
          <w:color w:val="000000" w:themeColor="text1"/>
        </w:rPr>
        <w:t>₁</w:t>
      </w:r>
      <w:r w:rsidRPr="006E4ACA">
        <w:rPr>
          <w:rFonts w:ascii="宋体" w:eastAsia="宋体" w:hAnsi="宋体" w:cs="宋体" w:hint="eastAsia"/>
          <w:color w:val="000000" w:themeColor="text1"/>
        </w:rPr>
        <w:t>e+S2e)/(Sle/U</w:t>
      </w:r>
      <w:r w:rsidRPr="006E4ACA">
        <w:rPr>
          <w:rFonts w:ascii="Times New Roman" w:eastAsia="宋体" w:hAnsi="Times New Roman" w:cs="Times New Roman"/>
          <w:color w:val="000000" w:themeColor="text1"/>
        </w:rPr>
        <w:t>₁</w:t>
      </w:r>
      <w:r w:rsidRPr="006E4ACA">
        <w:rPr>
          <w:rFonts w:ascii="宋体" w:eastAsia="宋体" w:hAnsi="宋体" w:cs="宋体" w:hint="eastAsia"/>
          <w:color w:val="000000" w:themeColor="text1"/>
        </w:rPr>
        <w:t>D%+S</w:t>
      </w:r>
      <w:r w:rsidRPr="006E4ACA">
        <w:rPr>
          <w:rFonts w:ascii="Times New Roman" w:eastAsia="宋体" w:hAnsi="Times New Roman" w:cs="Times New Roman"/>
          <w:color w:val="000000" w:themeColor="text1"/>
        </w:rPr>
        <w:t>₂</w:t>
      </w:r>
      <w:r w:rsidRPr="006E4ACA">
        <w:rPr>
          <w:rFonts w:ascii="宋体" w:eastAsia="宋体" w:hAnsi="宋体" w:cs="宋体" w:hint="eastAsia"/>
          <w:color w:val="000000" w:themeColor="text1"/>
        </w:rPr>
        <w:t>e/U</w:t>
      </w:r>
      <w:r w:rsidRPr="006E4ACA">
        <w:rPr>
          <w:rFonts w:ascii="Times New Roman" w:eastAsia="宋体" w:hAnsi="Times New Roman" w:cs="Times New Roman"/>
          <w:color w:val="000000" w:themeColor="text1"/>
        </w:rPr>
        <w:t>₂</w:t>
      </w:r>
      <w:r w:rsidRPr="006E4ACA">
        <w:rPr>
          <w:rFonts w:ascii="宋体" w:eastAsia="宋体" w:hAnsi="宋体" w:cs="宋体" w:hint="eastAsia"/>
          <w:color w:val="000000" w:themeColor="text1"/>
        </w:rPr>
        <w:t>D%)×</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3"/>
          <w:lang w:eastAsia="zh-CN"/>
        </w:rPr>
        <w:t>(S</w:t>
      </w:r>
      <w:r w:rsidRPr="006E4ACA">
        <w:rPr>
          <w:rFonts w:ascii="Times New Roman" w:eastAsia="宋体" w:hAnsi="Times New Roman" w:cs="Times New Roman"/>
          <w:color w:val="000000" w:themeColor="text1"/>
          <w:spacing w:val="-3"/>
          <w:lang w:eastAsia="zh-CN"/>
        </w:rPr>
        <w:t>₂</w:t>
      </w:r>
      <w:r w:rsidRPr="006E4ACA">
        <w:rPr>
          <w:rFonts w:ascii="宋体" w:eastAsia="宋体" w:hAnsi="宋体"/>
          <w:color w:val="000000" w:themeColor="text1"/>
          <w:spacing w:val="-3"/>
          <w:lang w:eastAsia="zh-CN"/>
        </w:rPr>
        <w:t>e/U</w:t>
      </w:r>
      <w:r w:rsidRPr="006E4ACA">
        <w:rPr>
          <w:rFonts w:ascii="Times New Roman" w:eastAsia="宋体" w:hAnsi="Times New Roman" w:cs="Times New Roman"/>
          <w:color w:val="000000" w:themeColor="text1"/>
          <w:spacing w:val="-3"/>
          <w:lang w:eastAsia="zh-CN"/>
        </w:rPr>
        <w:t>₂</w:t>
      </w:r>
      <w:r w:rsidRPr="006E4ACA">
        <w:rPr>
          <w:rFonts w:ascii="宋体" w:eastAsia="宋体" w:hAnsi="宋体"/>
          <w:color w:val="000000" w:themeColor="text1"/>
          <w:spacing w:val="-3"/>
          <w:lang w:eastAsia="zh-CN"/>
        </w:rPr>
        <w:t>D%)</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宋体"/>
          <w:color w:val="000000" w:themeColor="text1"/>
          <w:spacing w:val="-1"/>
          <w:lang w:eastAsia="zh-CN"/>
        </w:rPr>
        <w:t>=200/(100/4+100/5)×(100/5)</w:t>
      </w:r>
      <w:r w:rsidRPr="006E4ACA">
        <w:rPr>
          <w:rFonts w:ascii="宋体" w:eastAsia="宋体" w:hAnsi="宋体"/>
          <w:color w:val="000000" w:themeColor="text1"/>
          <w:spacing w:val="-3"/>
          <w:lang w:eastAsia="zh-CN"/>
        </w:rPr>
        <w:t>=88.89(kVA)</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0"/>
        </w:rPr>
        <w:t>答：第一台变压器负载为111.1</w:t>
      </w:r>
      <w:r w:rsidRPr="006E4ACA">
        <w:rPr>
          <w:rFonts w:ascii="宋体" w:eastAsia="宋体" w:hAnsi="宋体" w:cs="宋体"/>
          <w:color w:val="000000" w:themeColor="text1"/>
          <w:spacing w:val="-10"/>
        </w:rPr>
        <w:t>kVA</w:t>
      </w:r>
      <w:r w:rsidRPr="006E4ACA">
        <w:rPr>
          <w:rFonts w:ascii="宋体" w:eastAsia="宋体" w:hAnsi="宋体" w:cs="宋体"/>
          <w:color w:val="000000" w:themeColor="text1"/>
          <w:spacing w:val="-11"/>
        </w:rPr>
        <w:t>,</w:t>
      </w:r>
      <w:r w:rsidRPr="006E4ACA">
        <w:rPr>
          <w:rFonts w:ascii="宋体" w:eastAsia="宋体" w:hAnsi="宋体" w:cs="黑体"/>
          <w:color w:val="000000" w:themeColor="text1"/>
          <w:spacing w:val="-11"/>
        </w:rPr>
        <w:t>第二</w:t>
      </w:r>
      <w:r w:rsidRPr="006E4ACA">
        <w:rPr>
          <w:rFonts w:ascii="宋体" w:eastAsia="宋体" w:hAnsi="宋体" w:cs="黑体"/>
          <w:color w:val="000000" w:themeColor="text1"/>
          <w:spacing w:val="-8"/>
        </w:rPr>
        <w:t>台变压器负载为88.89</w:t>
      </w:r>
      <w:r w:rsidRPr="006E4ACA">
        <w:rPr>
          <w:rFonts w:ascii="宋体" w:eastAsia="宋体" w:hAnsi="宋体" w:cs="宋体"/>
          <w:color w:val="000000" w:themeColor="text1"/>
          <w:spacing w:val="-8"/>
        </w:rPr>
        <w:t>kVA。</w:t>
      </w:r>
    </w:p>
    <w:p w:rsidR="00926173" w:rsidRPr="006E4ACA" w:rsidRDefault="00926173" w:rsidP="00926173">
      <w:pPr>
        <w:rPr>
          <w:rFonts w:ascii="宋体" w:eastAsia="宋体" w:hAnsi="宋体" w:cs="宋体"/>
          <w:color w:val="000000" w:themeColor="text1"/>
        </w:rPr>
        <w:sectPr w:rsidR="00926173" w:rsidRPr="006E4ACA">
          <w:footerReference w:type="default" r:id="rId67"/>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1"/>
          <w:position w:val="2"/>
          <w:lang w:eastAsia="zh-CN"/>
        </w:rPr>
        <w:lastRenderedPageBreak/>
        <w:t>计算题</w:t>
      </w:r>
      <w:r w:rsidRPr="006E4ACA">
        <w:rPr>
          <w:rFonts w:ascii="宋体" w:eastAsia="宋体" w:hAnsi="宋体" w:cs="黑体"/>
          <w:color w:val="000000" w:themeColor="text1"/>
          <w:spacing w:val="-11"/>
          <w:position w:val="2"/>
          <w:lang w:eastAsia="zh-CN"/>
        </w:rPr>
        <w:t>较难</w:t>
      </w:r>
      <w:r w:rsidRPr="006E4ACA">
        <w:rPr>
          <w:rFonts w:ascii="宋体" w:eastAsia="宋体" w:hAnsi="宋体"/>
          <w:color w:val="000000" w:themeColor="text1"/>
          <w:spacing w:val="-12"/>
          <w:position w:val="12"/>
          <w:lang w:eastAsia="zh-CN"/>
        </w:rPr>
        <w:t>1069/1290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4"/>
          <w:lang w:eastAsia="zh-CN"/>
        </w:rPr>
        <w:t>一台铭牌为10</w:t>
      </w:r>
      <w:r w:rsidRPr="006E4ACA">
        <w:rPr>
          <w:rFonts w:ascii="宋体" w:eastAsia="宋体" w:hAnsi="宋体"/>
          <w:color w:val="000000" w:themeColor="text1"/>
          <w:lang w:eastAsia="zh-CN"/>
        </w:rPr>
        <w:t>kV</w:t>
      </w:r>
      <w:r w:rsidRPr="006E4ACA">
        <w:rPr>
          <w:rFonts w:ascii="宋体" w:eastAsia="宋体" w:hAnsi="宋体"/>
          <w:color w:val="000000" w:themeColor="text1"/>
          <w:spacing w:val="14"/>
          <w:lang w:eastAsia="zh-CN"/>
        </w:rPr>
        <w:t>,80</w:t>
      </w:r>
      <w:r w:rsidRPr="006E4ACA">
        <w:rPr>
          <w:rFonts w:ascii="宋体" w:eastAsia="宋体" w:hAnsi="宋体"/>
          <w:color w:val="000000" w:themeColor="text1"/>
          <w:lang w:eastAsia="zh-CN"/>
        </w:rPr>
        <w:t>kvar</w:t>
      </w:r>
      <w:r w:rsidRPr="006E4ACA">
        <w:rPr>
          <w:rFonts w:ascii="宋体" w:eastAsia="宋体" w:hAnsi="宋体" w:cs="黑体"/>
          <w:color w:val="000000" w:themeColor="text1"/>
          <w:spacing w:val="14"/>
          <w:lang w:eastAsia="zh-CN"/>
        </w:rPr>
        <w:t>的电力电容</w:t>
      </w:r>
      <w:r w:rsidRPr="006E4ACA">
        <w:rPr>
          <w:rFonts w:ascii="宋体" w:eastAsia="宋体" w:hAnsi="宋体" w:cs="黑体"/>
          <w:color w:val="000000" w:themeColor="text1"/>
          <w:spacing w:val="-5"/>
          <w:lang w:eastAsia="zh-CN"/>
        </w:rPr>
        <w:t>器，当测量电容器的电容量时为200</w:t>
      </w:r>
      <w:r w:rsidRPr="006E4ACA">
        <w:rPr>
          <w:rFonts w:ascii="宋体" w:eastAsia="宋体" w:hAnsi="宋体"/>
          <w:color w:val="000000" w:themeColor="text1"/>
          <w:spacing w:val="-5"/>
          <w:lang w:eastAsia="zh-CN"/>
        </w:rPr>
        <w:t>V</w:t>
      </w:r>
      <w:r w:rsidRPr="006E4ACA">
        <w:rPr>
          <w:rFonts w:ascii="宋体" w:eastAsia="宋体" w:hAnsi="宋体" w:cs="黑体"/>
          <w:color w:val="000000" w:themeColor="text1"/>
          <w:spacing w:val="-5"/>
          <w:lang w:eastAsia="zh-CN"/>
        </w:rPr>
        <w:t>工</w:t>
      </w:r>
      <w:r w:rsidRPr="006E4ACA">
        <w:rPr>
          <w:rFonts w:ascii="宋体" w:eastAsia="宋体" w:hAnsi="宋体" w:cs="黑体"/>
          <w:color w:val="000000" w:themeColor="text1"/>
          <w:spacing w:val="-2"/>
          <w:lang w:eastAsia="zh-CN"/>
        </w:rPr>
        <w:t>频电压下电流为180</w:t>
      </w:r>
      <w:r w:rsidRPr="006E4ACA">
        <w:rPr>
          <w:rFonts w:ascii="宋体" w:eastAsia="宋体" w:hAnsi="宋体" w:cs="宋体"/>
          <w:color w:val="000000" w:themeColor="text1"/>
          <w:spacing w:val="-2"/>
          <w:lang w:eastAsia="zh-CN"/>
        </w:rPr>
        <w:t>mA</w:t>
      </w:r>
      <w:r w:rsidRPr="006E4ACA">
        <w:rPr>
          <w:rFonts w:ascii="宋体" w:eastAsia="宋体" w:hAnsi="宋体" w:cs="黑体"/>
          <w:color w:val="000000" w:themeColor="text1"/>
          <w:spacing w:val="-2"/>
          <w:lang w:eastAsia="zh-CN"/>
        </w:rPr>
        <w:t>时，求实测电容</w:t>
      </w:r>
      <w:r w:rsidRPr="006E4ACA">
        <w:rPr>
          <w:rFonts w:ascii="宋体" w:eastAsia="宋体" w:hAnsi="宋体" w:cs="黑体"/>
          <w:color w:val="000000" w:themeColor="text1"/>
          <w:spacing w:val="-16"/>
          <w:lang w:eastAsia="zh-CN"/>
        </w:rPr>
        <w:t>值，并判断其是否合格(△</w:t>
      </w:r>
      <w:r w:rsidRPr="006E4ACA">
        <w:rPr>
          <w:rFonts w:ascii="宋体" w:eastAsia="宋体" w:hAnsi="宋体" w:cs="宋体"/>
          <w:color w:val="000000" w:themeColor="text1"/>
          <w:spacing w:val="-16"/>
          <w:lang w:eastAsia="zh-CN"/>
        </w:rPr>
        <w:t>C&lt;10%Ce</w:t>
      </w:r>
      <w:r w:rsidRPr="006E4ACA">
        <w:rPr>
          <w:rFonts w:ascii="宋体" w:eastAsia="宋体" w:hAnsi="宋体" w:cs="黑体"/>
          <w:color w:val="000000" w:themeColor="text1"/>
          <w:spacing w:val="-16"/>
          <w:lang w:eastAsia="zh-CN"/>
        </w:rPr>
        <w:t>时为</w:t>
      </w:r>
      <w:r w:rsidRPr="006E4ACA">
        <w:rPr>
          <w:rFonts w:ascii="宋体" w:eastAsia="宋体" w:hAnsi="宋体" w:cs="黑体"/>
          <w:color w:val="000000" w:themeColor="text1"/>
          <w:spacing w:val="-8"/>
          <w:lang w:eastAsia="zh-CN"/>
        </w:rPr>
        <w:t>合格)。</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6"/>
          <w:lang w:eastAsia="zh-CN"/>
        </w:rPr>
        <w:t>解：根据铭牌计算其标称电容量为</w:t>
      </w:r>
      <w:r w:rsidRPr="006E4ACA">
        <w:rPr>
          <w:rFonts w:ascii="宋体" w:eastAsia="宋体" w:hAnsi="宋体"/>
          <w:color w:val="000000" w:themeColor="text1"/>
          <w:spacing w:val="-2"/>
          <w:lang w:eastAsia="zh-CN"/>
        </w:rPr>
        <w:t>Ce=Q/(U</w:t>
      </w:r>
      <w:r w:rsidRPr="006E4ACA">
        <w:rPr>
          <w:rFonts w:ascii="宋体" w:eastAsia="宋体" w:hAnsi="宋体" w:cs="宋体" w:hint="eastAsia"/>
          <w:color w:val="000000" w:themeColor="text1"/>
          <w:spacing w:val="-2"/>
          <w:lang w:eastAsia="zh-CN"/>
        </w:rPr>
        <w:t>²</w:t>
      </w:r>
      <w:r w:rsidRPr="006E4ACA">
        <w:rPr>
          <w:rFonts w:ascii="宋体" w:eastAsia="宋体" w:hAnsi="宋体" w:cs="黑体" w:hint="eastAsia"/>
          <w:color w:val="000000" w:themeColor="text1"/>
          <w:spacing w:val="-2"/>
          <w:lang w:eastAsia="zh-CN"/>
        </w:rPr>
        <w:t>w)</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Times New Roman"/>
          <w:color w:val="000000" w:themeColor="text1"/>
          <w:spacing w:val="-1"/>
          <w:lang w:eastAsia="zh-CN"/>
        </w:rPr>
        <w:t>=(80×103)/[(10000)</w:t>
      </w:r>
      <w:r w:rsidRPr="006E4ACA">
        <w:rPr>
          <w:rFonts w:ascii="宋体" w:eastAsia="宋体" w:hAnsi="宋体" w:cs="宋体" w:hint="eastAsia"/>
          <w:color w:val="000000" w:themeColor="text1"/>
          <w:spacing w:val="-1"/>
          <w:lang w:eastAsia="zh-CN"/>
        </w:rPr>
        <w:t>²</w:t>
      </w:r>
      <w:r w:rsidRPr="006E4ACA">
        <w:rPr>
          <w:rFonts w:ascii="宋体" w:eastAsia="宋体" w:hAnsi="宋体" w:cs="黑体" w:hint="eastAsia"/>
          <w:color w:val="000000" w:themeColor="text1"/>
          <w:spacing w:val="-1"/>
          <w:lang w:eastAsia="zh-CN"/>
        </w:rPr>
        <w:t>×100</w:t>
      </w:r>
      <w:r w:rsidRPr="006E4ACA">
        <w:rPr>
          <w:rFonts w:ascii="宋体" w:eastAsia="宋体" w:hAnsi="宋体" w:cs="Times New Roman"/>
          <w:color w:val="000000" w:themeColor="text1"/>
          <w:spacing w:val="-1"/>
        </w:rPr>
        <w:t>π</w:t>
      </w:r>
      <w:r w:rsidRPr="006E4ACA">
        <w:rPr>
          <w:rFonts w:ascii="宋体" w:eastAsia="宋体" w:hAnsi="宋体" w:cs="Times New Roman"/>
          <w:color w:val="000000" w:themeColor="text1"/>
          <w:spacing w:val="-1"/>
          <w:lang w:eastAsia="zh-CN"/>
        </w:rPr>
        <w:t>]×106</w:t>
      </w:r>
      <w:r w:rsidRPr="006E4ACA">
        <w:rPr>
          <w:rFonts w:ascii="宋体" w:eastAsia="宋体" w:hAnsi="宋体"/>
          <w:color w:val="000000" w:themeColor="text1"/>
          <w:spacing w:val="-22"/>
          <w:lang w:eastAsia="zh-CN"/>
        </w:rPr>
        <w:t>=2.54(</w:t>
      </w:r>
      <w:r w:rsidRPr="006E4ACA">
        <w:rPr>
          <w:rFonts w:ascii="宋体" w:eastAsia="宋体" w:hAnsi="宋体"/>
          <w:color w:val="000000" w:themeColor="text1"/>
          <w:spacing w:val="-22"/>
        </w:rPr>
        <w:t>μ</w:t>
      </w:r>
      <w:r w:rsidRPr="006E4ACA">
        <w:rPr>
          <w:rFonts w:ascii="宋体" w:eastAsia="宋体" w:hAnsi="宋体"/>
          <w:color w:val="000000" w:themeColor="text1"/>
          <w:spacing w:val="-22"/>
          <w:lang w:eastAsia="zh-CN"/>
        </w:rPr>
        <w:t>F)</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2"/>
          <w:lang w:eastAsia="zh-CN"/>
        </w:rPr>
        <w:t>根据测试结果，求出实测电容量为</w:t>
      </w:r>
      <w:r w:rsidRPr="006E4ACA">
        <w:rPr>
          <w:rFonts w:ascii="宋体" w:eastAsia="宋体" w:hAnsi="宋体"/>
          <w:color w:val="000000" w:themeColor="text1"/>
          <w:spacing w:val="-1"/>
          <w:lang w:eastAsia="zh-CN"/>
        </w:rPr>
        <w:t>C:=1/Uw=180×10-3/(200×IOO</w:t>
      </w:r>
      <w:r w:rsidRPr="006E4ACA">
        <w:rPr>
          <w:rFonts w:ascii="宋体" w:eastAsia="宋体" w:hAnsi="宋体"/>
          <w:color w:val="000000" w:themeColor="text1"/>
          <w:spacing w:val="-1"/>
        </w:rPr>
        <w:t>π</w:t>
      </w:r>
      <w:r w:rsidRPr="006E4ACA">
        <w:rPr>
          <w:rFonts w:ascii="宋体" w:eastAsia="宋体" w:hAnsi="宋体"/>
          <w:color w:val="000000" w:themeColor="text1"/>
          <w:spacing w:val="-1"/>
          <w:lang w:eastAsia="zh-CN"/>
        </w:rPr>
        <w:t>)×106</w:t>
      </w:r>
      <w:r w:rsidRPr="006E4ACA">
        <w:rPr>
          <w:rFonts w:ascii="宋体" w:eastAsia="宋体" w:hAnsi="宋体"/>
          <w:color w:val="000000" w:themeColor="text1"/>
          <w:spacing w:val="-15"/>
          <w:lang w:eastAsia="zh-CN"/>
        </w:rPr>
        <w:t>=2.86(</w:t>
      </w:r>
      <w:r w:rsidRPr="006E4ACA">
        <w:rPr>
          <w:rFonts w:ascii="宋体" w:eastAsia="宋体" w:hAnsi="宋体"/>
          <w:color w:val="000000" w:themeColor="text1"/>
          <w:spacing w:val="-15"/>
        </w:rPr>
        <w:t>μ</w:t>
      </w:r>
      <w:r w:rsidRPr="006E4ACA">
        <w:rPr>
          <w:rFonts w:ascii="宋体" w:eastAsia="宋体" w:hAnsi="宋体"/>
          <w:color w:val="000000" w:themeColor="text1"/>
          <w:spacing w:val="-15"/>
          <w:lang w:eastAsia="zh-CN"/>
        </w:rPr>
        <w:t>F)</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电容量的偏差△</w:t>
      </w:r>
      <w:r w:rsidRPr="006E4ACA">
        <w:rPr>
          <w:rFonts w:ascii="宋体" w:eastAsia="宋体" w:hAnsi="宋体" w:cs="宋体"/>
          <w:color w:val="000000" w:themeColor="text1"/>
          <w:spacing w:val="-5"/>
        </w:rPr>
        <w:t>C</w:t>
      </w:r>
      <w:r w:rsidRPr="006E4ACA">
        <w:rPr>
          <w:rFonts w:ascii="宋体" w:eastAsia="宋体" w:hAnsi="宋体" w:cs="黑体"/>
          <w:color w:val="000000" w:themeColor="text1"/>
          <w:spacing w:val="-5"/>
        </w:rPr>
        <w:t>为</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2"/>
        </w:rPr>
        <w:t>△</w:t>
      </w:r>
      <w:r w:rsidRPr="006E4ACA">
        <w:rPr>
          <w:rFonts w:ascii="宋体" w:eastAsia="宋体" w:hAnsi="宋体" w:cs="Times New Roman"/>
          <w:color w:val="000000" w:themeColor="text1"/>
          <w:spacing w:val="-2"/>
        </w:rPr>
        <w:t>C=[(C</w:t>
      </w:r>
      <w:r w:rsidRPr="006E4ACA">
        <w:rPr>
          <w:rFonts w:ascii="MS Mincho" w:eastAsia="MS Mincho" w:hAnsi="MS Mincho" w:cs="MS Mincho" w:hint="eastAsia"/>
          <w:color w:val="000000" w:themeColor="text1"/>
          <w:spacing w:val="-2"/>
        </w:rPr>
        <w:t>⁶</w:t>
      </w:r>
      <w:r w:rsidRPr="006E4ACA">
        <w:rPr>
          <w:rFonts w:ascii="宋体" w:eastAsia="宋体" w:hAnsi="宋体" w:cs="宋体" w:hint="eastAsia"/>
          <w:color w:val="000000" w:themeColor="text1"/>
          <w:spacing w:val="-2"/>
        </w:rPr>
        <w:t>-Ce)/Ce]×100%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Times New Roman"/>
          <w:color w:val="000000" w:themeColor="text1"/>
          <w:spacing w:val="-1"/>
          <w:lang w:eastAsia="zh-CN"/>
        </w:rPr>
        <w:t>=(2.86-2.54)/2.54×100%=12.6%</w:t>
      </w:r>
      <w:r w:rsidRPr="006E4ACA">
        <w:rPr>
          <w:rFonts w:ascii="宋体" w:eastAsia="宋体" w:hAnsi="宋体" w:cs="黑体"/>
          <w:color w:val="000000" w:themeColor="text1"/>
          <w:spacing w:val="-23"/>
          <w:lang w:eastAsia="zh-CN"/>
        </w:rPr>
        <w:t>因为△</w:t>
      </w:r>
      <w:r w:rsidRPr="006E4ACA">
        <w:rPr>
          <w:rFonts w:ascii="宋体" w:eastAsia="宋体" w:hAnsi="宋体"/>
          <w:color w:val="000000" w:themeColor="text1"/>
          <w:spacing w:val="-23"/>
          <w:lang w:eastAsia="zh-CN"/>
        </w:rPr>
        <w:t>C&gt;10%,</w:t>
      </w:r>
      <w:r w:rsidRPr="006E4ACA">
        <w:rPr>
          <w:rFonts w:ascii="宋体" w:eastAsia="宋体" w:hAnsi="宋体" w:cs="黑体"/>
          <w:color w:val="000000" w:themeColor="text1"/>
          <w:spacing w:val="-23"/>
          <w:lang w:eastAsia="zh-CN"/>
        </w:rPr>
        <w:t>所以不合格。</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3"/>
          <w:lang w:eastAsia="zh-CN"/>
        </w:rPr>
        <w:t>答：实测电容值为2.86</w:t>
      </w:r>
      <w:r w:rsidRPr="006E4ACA">
        <w:rPr>
          <w:rFonts w:ascii="宋体" w:eastAsia="宋体" w:hAnsi="宋体" w:cs="黑体"/>
          <w:color w:val="000000" w:themeColor="text1"/>
          <w:spacing w:val="-23"/>
        </w:rPr>
        <w:t>μ</w:t>
      </w:r>
      <w:r w:rsidRPr="006E4ACA">
        <w:rPr>
          <w:rFonts w:ascii="宋体" w:eastAsia="宋体" w:hAnsi="宋体"/>
          <w:color w:val="000000" w:themeColor="text1"/>
          <w:spacing w:val="-23"/>
          <w:lang w:eastAsia="zh-CN"/>
        </w:rPr>
        <w:t>F,</w:t>
      </w:r>
      <w:r w:rsidRPr="006E4ACA">
        <w:rPr>
          <w:rFonts w:ascii="宋体" w:eastAsia="宋体" w:hAnsi="宋体" w:cs="黑体"/>
          <w:color w:val="000000" w:themeColor="text1"/>
          <w:spacing w:val="-23"/>
          <w:lang w:eastAsia="zh-CN"/>
        </w:rPr>
        <w:t>不合格。</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
          <w:position w:val="-6"/>
          <w:lang w:eastAsia="zh-CN"/>
        </w:rPr>
        <w:lastRenderedPageBreak/>
        <w:t>计算题较难</w:t>
      </w:r>
      <w:r w:rsidRPr="006E4ACA">
        <w:rPr>
          <w:rFonts w:ascii="宋体" w:eastAsia="宋体" w:hAnsi="宋体"/>
          <w:color w:val="000000" w:themeColor="text1"/>
          <w:spacing w:val="-3"/>
          <w:position w:val="5"/>
          <w:lang w:eastAsia="zh-CN"/>
        </w:rPr>
        <w:t>1070/1290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32"/>
          <w:lang w:eastAsia="zh-CN"/>
        </w:rPr>
        <w:t>某光伏电站实际装机容量50.76</w:t>
      </w:r>
      <w:r w:rsidRPr="006E4ACA">
        <w:rPr>
          <w:rFonts w:ascii="宋体" w:eastAsia="宋体" w:hAnsi="宋体" w:cs="宋体"/>
          <w:color w:val="000000" w:themeColor="text1"/>
          <w:lang w:eastAsia="zh-CN"/>
        </w:rPr>
        <w:t>MW</w:t>
      </w:r>
      <w:r w:rsidRPr="006E4ACA">
        <w:rPr>
          <w:rFonts w:ascii="宋体" w:eastAsia="宋体" w:hAnsi="宋体" w:cs="宋体"/>
          <w:color w:val="000000" w:themeColor="text1"/>
          <w:spacing w:val="32"/>
          <w:lang w:eastAsia="zh-CN"/>
        </w:rPr>
        <w:t>,</w:t>
      </w:r>
      <w:r w:rsidRPr="006E4ACA">
        <w:rPr>
          <w:rFonts w:ascii="宋体" w:eastAsia="宋体" w:hAnsi="宋体" w:cs="黑体"/>
          <w:color w:val="000000" w:themeColor="text1"/>
          <w:spacing w:val="32"/>
          <w:lang w:eastAsia="zh-CN"/>
        </w:rPr>
        <w:t>采</w:t>
      </w:r>
      <w:r w:rsidRPr="006E4ACA">
        <w:rPr>
          <w:rFonts w:ascii="宋体" w:eastAsia="宋体" w:hAnsi="宋体" w:cs="黑体"/>
          <w:color w:val="000000" w:themeColor="text1"/>
          <w:spacing w:val="27"/>
          <w:lang w:eastAsia="zh-CN"/>
        </w:rPr>
        <w:t>用300</w:t>
      </w:r>
      <w:r w:rsidRPr="006E4ACA">
        <w:rPr>
          <w:rFonts w:ascii="宋体" w:eastAsia="宋体" w:hAnsi="宋体" w:cs="宋体"/>
          <w:color w:val="000000" w:themeColor="text1"/>
          <w:lang w:eastAsia="zh-CN"/>
        </w:rPr>
        <w:t>Wp</w:t>
      </w:r>
      <w:r w:rsidRPr="006E4ACA">
        <w:rPr>
          <w:rFonts w:ascii="宋体" w:eastAsia="宋体" w:hAnsi="宋体" w:cs="黑体"/>
          <w:color w:val="000000" w:themeColor="text1"/>
          <w:spacing w:val="27"/>
          <w:lang w:eastAsia="zh-CN"/>
        </w:rPr>
        <w:t>的单晶硅光伏组件(尺寸为0.99</w:t>
      </w:r>
      <w:r w:rsidRPr="006E4ACA">
        <w:rPr>
          <w:rFonts w:ascii="宋体" w:eastAsia="宋体" w:hAnsi="宋体" w:cs="黑体"/>
          <w:color w:val="000000" w:themeColor="text1"/>
          <w:spacing w:val="9"/>
          <w:lang w:eastAsia="zh-CN"/>
        </w:rPr>
        <w:t>×1.956)。该电站2017年共清扫光伏组件6</w:t>
      </w:r>
      <w:r w:rsidRPr="006E4ACA">
        <w:rPr>
          <w:rFonts w:ascii="宋体" w:eastAsia="宋体" w:hAnsi="宋体" w:cs="黑体"/>
          <w:color w:val="000000" w:themeColor="text1"/>
          <w:spacing w:val="16"/>
          <w:lang w:eastAsia="zh-CN"/>
        </w:rPr>
        <w:t>次，若每清扫费用为0.12元/</w:t>
      </w:r>
      <w:r w:rsidRPr="006E4ACA">
        <w:rPr>
          <w:rFonts w:ascii="宋体" w:eastAsia="宋体" w:hAnsi="宋体"/>
          <w:color w:val="000000" w:themeColor="text1"/>
          <w:spacing w:val="16"/>
          <w:lang w:eastAsia="zh-CN"/>
        </w:rPr>
        <w:t>m</w:t>
      </w:r>
      <w:r w:rsidRPr="006E4ACA">
        <w:rPr>
          <w:rFonts w:ascii="宋体" w:eastAsia="宋体" w:hAnsi="宋体" w:cs="宋体" w:hint="eastAsia"/>
          <w:color w:val="000000" w:themeColor="text1"/>
          <w:spacing w:val="16"/>
          <w:lang w:eastAsia="zh-CN"/>
        </w:rPr>
        <w:t>²</w:t>
      </w:r>
      <w:r w:rsidRPr="006E4ACA">
        <w:rPr>
          <w:rFonts w:ascii="宋体" w:eastAsia="宋体" w:hAnsi="宋体" w:cs="黑体" w:hint="eastAsia"/>
          <w:color w:val="000000" w:themeColor="text1"/>
          <w:spacing w:val="16"/>
          <w:lang w:eastAsia="zh-CN"/>
        </w:rPr>
        <w:t>,</w:t>
      </w:r>
      <w:r w:rsidRPr="006E4ACA">
        <w:rPr>
          <w:rFonts w:ascii="宋体" w:eastAsia="宋体" w:hAnsi="宋体" w:cs="黑体"/>
          <w:color w:val="000000" w:themeColor="text1"/>
          <w:spacing w:val="16"/>
          <w:lang w:eastAsia="zh-CN"/>
        </w:rPr>
        <w:t>请问当年</w:t>
      </w:r>
      <w:r w:rsidRPr="006E4ACA">
        <w:rPr>
          <w:rFonts w:ascii="宋体" w:eastAsia="宋体" w:hAnsi="宋体" w:cs="黑体"/>
          <w:color w:val="000000" w:themeColor="text1"/>
          <w:spacing w:val="18"/>
          <w:lang w:eastAsia="zh-CN"/>
        </w:rPr>
        <w:t>该站的光伏组件清扫费用为多少?</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标准答案</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5"/>
          <w:lang w:eastAsia="zh-CN"/>
        </w:rPr>
        <w:t>解：组件数量为：50760000</w:t>
      </w:r>
      <w:r w:rsidRPr="006E4ACA">
        <w:rPr>
          <w:rFonts w:ascii="宋体" w:eastAsia="宋体" w:hAnsi="宋体"/>
          <w:color w:val="000000" w:themeColor="text1"/>
          <w:spacing w:val="25"/>
          <w:lang w:eastAsia="zh-CN"/>
        </w:rPr>
        <w:t>W/300W=1</w:t>
      </w:r>
      <w:r w:rsidRPr="006E4ACA">
        <w:rPr>
          <w:rFonts w:ascii="宋体" w:eastAsia="宋体" w:hAnsi="宋体" w:cs="黑体"/>
          <w:color w:val="000000" w:themeColor="text1"/>
          <w:spacing w:val="41"/>
          <w:lang w:eastAsia="zh-CN"/>
        </w:rPr>
        <w:t>69200块</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5"/>
          <w:lang w:eastAsia="zh-CN"/>
        </w:rPr>
        <w:t>组件面积为：0.99×1.956×169200=32</w:t>
      </w:r>
      <w:r w:rsidRPr="006E4ACA">
        <w:rPr>
          <w:rFonts w:ascii="宋体" w:eastAsia="宋体" w:hAnsi="宋体" w:cs="黑体"/>
          <w:color w:val="000000" w:themeColor="text1"/>
          <w:spacing w:val="14"/>
          <w:lang w:eastAsia="zh-CN"/>
        </w:rPr>
        <w:t>76</w:t>
      </w:r>
      <w:r w:rsidRPr="006E4ACA">
        <w:rPr>
          <w:rFonts w:ascii="宋体" w:eastAsia="宋体" w:hAnsi="宋体"/>
          <w:color w:val="000000" w:themeColor="text1"/>
          <w:spacing w:val="-1"/>
          <w:lang w:eastAsia="zh-CN"/>
        </w:rPr>
        <w:t>45.645m2</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2"/>
        </w:rPr>
        <w:t>清扫费用：0.12×327645.645×6=23590</w:t>
      </w:r>
      <w:r w:rsidRPr="006E4ACA">
        <w:rPr>
          <w:rFonts w:ascii="宋体" w:eastAsia="宋体" w:hAnsi="宋体" w:cs="黑体"/>
          <w:color w:val="000000" w:themeColor="text1"/>
          <w:spacing w:val="27"/>
        </w:rPr>
        <w:t>5元=23.5905万元</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答：当年该站的光伏组件清扫费用为23.5905万元。</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7"/>
          <w:position w:val="2"/>
          <w:lang w:eastAsia="zh-CN"/>
        </w:rPr>
        <w:lastRenderedPageBreak/>
        <w:t>计算题</w:t>
      </w:r>
      <w:r w:rsidRPr="006E4ACA">
        <w:rPr>
          <w:rFonts w:ascii="宋体" w:eastAsia="宋体" w:hAnsi="宋体" w:cs="黑体"/>
          <w:color w:val="000000" w:themeColor="text1"/>
          <w:spacing w:val="-7"/>
          <w:position w:val="2"/>
          <w:lang w:eastAsia="zh-CN"/>
        </w:rPr>
        <w:t>较难</w:t>
      </w:r>
      <w:r w:rsidRPr="006E4ACA">
        <w:rPr>
          <w:rFonts w:ascii="宋体" w:eastAsia="宋体" w:hAnsi="宋体"/>
          <w:color w:val="000000" w:themeColor="text1"/>
          <w:spacing w:val="-7"/>
          <w:position w:val="10"/>
          <w:lang w:eastAsia="zh-CN"/>
        </w:rPr>
        <w:t>107</w:t>
      </w:r>
      <w:r w:rsidRPr="006E4ACA">
        <w:rPr>
          <w:rFonts w:ascii="宋体" w:eastAsia="宋体" w:hAnsi="宋体"/>
          <w:color w:val="000000" w:themeColor="text1"/>
          <w:spacing w:val="-8"/>
          <w:position w:val="10"/>
          <w:lang w:eastAsia="zh-CN"/>
        </w:rPr>
        <w:t>1/1290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某光伏电站1月的计量数值为：发电量为5</w:t>
      </w:r>
      <w:r w:rsidRPr="006E4ACA">
        <w:rPr>
          <w:rFonts w:ascii="宋体" w:eastAsia="宋体" w:hAnsi="宋体" w:cs="黑体"/>
          <w:color w:val="000000" w:themeColor="text1"/>
          <w:spacing w:val="1"/>
          <w:lang w:eastAsia="zh-CN"/>
        </w:rPr>
        <w:t>15万</w:t>
      </w:r>
      <w:r w:rsidRPr="006E4ACA">
        <w:rPr>
          <w:rFonts w:ascii="宋体" w:eastAsia="宋体" w:hAnsi="宋体" w:cs="宋体"/>
          <w:color w:val="000000" w:themeColor="text1"/>
          <w:lang w:eastAsia="zh-CN"/>
        </w:rPr>
        <w:t>kWh</w:t>
      </w:r>
      <w:r w:rsidRPr="006E4ACA">
        <w:rPr>
          <w:rFonts w:ascii="宋体" w:eastAsia="宋体" w:hAnsi="宋体" w:cs="黑体"/>
          <w:color w:val="000000" w:themeColor="text1"/>
          <w:spacing w:val="1"/>
          <w:lang w:eastAsia="zh-CN"/>
        </w:rPr>
        <w:t>(从35</w:t>
      </w:r>
      <w:r w:rsidRPr="006E4ACA">
        <w:rPr>
          <w:rFonts w:ascii="宋体" w:eastAsia="宋体" w:hAnsi="宋体" w:cs="宋体"/>
          <w:color w:val="000000" w:themeColor="text1"/>
          <w:lang w:eastAsia="zh-CN"/>
        </w:rPr>
        <w:t>kV</w:t>
      </w:r>
      <w:r w:rsidRPr="006E4ACA">
        <w:rPr>
          <w:rFonts w:ascii="宋体" w:eastAsia="宋体" w:hAnsi="宋体" w:cs="黑体"/>
          <w:color w:val="000000" w:themeColor="text1"/>
          <w:spacing w:val="1"/>
          <w:lang w:eastAsia="zh-CN"/>
        </w:rPr>
        <w:t>集电线路计量),送出线</w:t>
      </w:r>
      <w:r w:rsidRPr="006E4ACA">
        <w:rPr>
          <w:rFonts w:ascii="宋体" w:eastAsia="宋体" w:hAnsi="宋体" w:cs="黑体"/>
          <w:color w:val="000000" w:themeColor="text1"/>
          <w:spacing w:val="-1"/>
          <w:lang w:eastAsia="zh-CN"/>
        </w:rPr>
        <w:t>上网电量为510万</w:t>
      </w:r>
      <w:r w:rsidRPr="006E4ACA">
        <w:rPr>
          <w:rFonts w:ascii="宋体" w:eastAsia="宋体" w:hAnsi="宋体"/>
          <w:color w:val="000000" w:themeColor="text1"/>
          <w:spacing w:val="-1"/>
          <w:lang w:eastAsia="zh-CN"/>
        </w:rPr>
        <w:t>kWh,</w:t>
      </w:r>
      <w:r w:rsidRPr="006E4ACA">
        <w:rPr>
          <w:rFonts w:ascii="宋体" w:eastAsia="宋体" w:hAnsi="宋体" w:cs="黑体"/>
          <w:color w:val="000000" w:themeColor="text1"/>
          <w:spacing w:val="-1"/>
          <w:lang w:eastAsia="zh-CN"/>
        </w:rPr>
        <w:t>反向下网电量为</w:t>
      </w:r>
      <w:r w:rsidRPr="006E4ACA">
        <w:rPr>
          <w:rFonts w:ascii="宋体" w:eastAsia="宋体" w:hAnsi="宋体" w:cs="黑体"/>
          <w:color w:val="000000" w:themeColor="text1"/>
          <w:spacing w:val="-8"/>
          <w:lang w:eastAsia="zh-CN"/>
        </w:rPr>
        <w:t>5.8万</w:t>
      </w:r>
      <w:r w:rsidRPr="006E4ACA">
        <w:rPr>
          <w:rFonts w:ascii="宋体" w:eastAsia="宋体" w:hAnsi="宋体" w:cs="宋体"/>
          <w:color w:val="000000" w:themeColor="text1"/>
          <w:spacing w:val="-8"/>
          <w:lang w:eastAsia="zh-CN"/>
        </w:rPr>
        <w:t>kWh,</w:t>
      </w:r>
      <w:r w:rsidRPr="006E4ACA">
        <w:rPr>
          <w:rFonts w:ascii="宋体" w:eastAsia="宋体" w:hAnsi="宋体" w:cs="黑体"/>
          <w:color w:val="000000" w:themeColor="text1"/>
          <w:spacing w:val="-8"/>
          <w:lang w:eastAsia="zh-CN"/>
        </w:rPr>
        <w:t>送出线路的对侧上网电量为5</w:t>
      </w:r>
      <w:r w:rsidRPr="006E4ACA">
        <w:rPr>
          <w:rFonts w:ascii="宋体" w:eastAsia="宋体" w:hAnsi="宋体" w:cs="黑体"/>
          <w:color w:val="000000" w:themeColor="text1"/>
          <w:spacing w:val="17"/>
          <w:lang w:eastAsia="zh-CN"/>
        </w:rPr>
        <w:t>02万</w:t>
      </w:r>
      <w:r w:rsidRPr="006E4ACA">
        <w:rPr>
          <w:rFonts w:ascii="宋体" w:eastAsia="宋体" w:hAnsi="宋体" w:cs="宋体"/>
          <w:color w:val="000000" w:themeColor="text1"/>
          <w:lang w:eastAsia="zh-CN"/>
        </w:rPr>
        <w:t>kWh</w:t>
      </w:r>
      <w:r w:rsidRPr="006E4ACA">
        <w:rPr>
          <w:rFonts w:ascii="宋体" w:eastAsia="宋体" w:hAnsi="宋体" w:cs="宋体"/>
          <w:color w:val="000000" w:themeColor="text1"/>
          <w:spacing w:val="17"/>
          <w:lang w:eastAsia="zh-CN"/>
        </w:rPr>
        <w:t>,</w:t>
      </w:r>
      <w:r w:rsidRPr="006E4ACA">
        <w:rPr>
          <w:rFonts w:ascii="宋体" w:eastAsia="宋体" w:hAnsi="宋体" w:cs="黑体"/>
          <w:color w:val="000000" w:themeColor="text1"/>
          <w:spacing w:val="17"/>
          <w:lang w:eastAsia="zh-CN"/>
        </w:rPr>
        <w:t>从地方10</w:t>
      </w:r>
      <w:r w:rsidRPr="006E4ACA">
        <w:rPr>
          <w:rFonts w:ascii="宋体" w:eastAsia="宋体" w:hAnsi="宋体" w:cs="宋体"/>
          <w:color w:val="000000" w:themeColor="text1"/>
          <w:lang w:eastAsia="zh-CN"/>
        </w:rPr>
        <w:t>kV</w:t>
      </w:r>
      <w:r w:rsidRPr="006E4ACA">
        <w:rPr>
          <w:rFonts w:ascii="宋体" w:eastAsia="宋体" w:hAnsi="宋体" w:cs="黑体"/>
          <w:color w:val="000000" w:themeColor="text1"/>
          <w:spacing w:val="17"/>
          <w:lang w:eastAsia="zh-CN"/>
        </w:rPr>
        <w:t>公网接引的站用</w:t>
      </w:r>
      <w:r w:rsidRPr="006E4ACA">
        <w:rPr>
          <w:rFonts w:ascii="宋体" w:eastAsia="宋体" w:hAnsi="宋体" w:cs="黑体"/>
          <w:color w:val="000000" w:themeColor="text1"/>
          <w:spacing w:val="-1"/>
          <w:lang w:eastAsia="zh-CN"/>
        </w:rPr>
        <w:t>变下网电量为1.2万</w:t>
      </w:r>
      <w:r w:rsidRPr="006E4ACA">
        <w:rPr>
          <w:rFonts w:ascii="宋体" w:eastAsia="宋体" w:hAnsi="宋体"/>
          <w:color w:val="000000" w:themeColor="text1"/>
          <w:spacing w:val="-1"/>
          <w:lang w:eastAsia="zh-CN"/>
        </w:rPr>
        <w:t>kWh,</w:t>
      </w:r>
      <w:r w:rsidRPr="006E4ACA">
        <w:rPr>
          <w:rFonts w:ascii="宋体" w:eastAsia="宋体" w:hAnsi="宋体" w:cs="黑体"/>
          <w:color w:val="000000" w:themeColor="text1"/>
          <w:spacing w:val="-1"/>
          <w:lang w:eastAsia="zh-CN"/>
        </w:rPr>
        <w:t>请计算该站的</w:t>
      </w:r>
      <w:r w:rsidRPr="006E4ACA">
        <w:rPr>
          <w:rFonts w:ascii="宋体" w:eastAsia="宋体" w:hAnsi="宋体" w:cs="黑体"/>
          <w:color w:val="000000" w:themeColor="text1"/>
          <w:spacing w:val="-19"/>
          <w:lang w:eastAsia="zh-CN"/>
        </w:rPr>
        <w:t>综合站用电量和综合站用电率。</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7"/>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7"/>
        </w:rPr>
        <w:t>解：综合站用电量=(发电量-上网电量)</w:t>
      </w:r>
      <w:r w:rsidRPr="006E4ACA">
        <w:rPr>
          <w:rFonts w:ascii="宋体" w:eastAsia="宋体" w:hAnsi="宋体" w:cs="黑体"/>
          <w:color w:val="000000" w:themeColor="text1"/>
          <w:spacing w:val="-8"/>
        </w:rPr>
        <w:t>+线路反向下网电量+外来电源电量</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30"/>
          <w:lang w:eastAsia="zh-CN"/>
        </w:rPr>
        <w:t>=5+5.8+1.2=12万</w:t>
      </w:r>
      <w:r w:rsidRPr="006E4ACA">
        <w:rPr>
          <w:rFonts w:ascii="宋体" w:eastAsia="宋体" w:hAnsi="宋体"/>
          <w:color w:val="000000" w:themeColor="text1"/>
          <w:spacing w:val="-30"/>
          <w:lang w:eastAsia="zh-CN"/>
        </w:rPr>
        <w:t>kWh</w:t>
      </w:r>
      <w:r w:rsidRPr="006E4ACA">
        <w:rPr>
          <w:rFonts w:ascii="宋体" w:eastAsia="宋体" w:hAnsi="宋体" w:cs="宋体"/>
          <w:color w:val="000000" w:themeColor="text1"/>
          <w:spacing w:val="-30"/>
          <w:lang w:eastAsia="zh-CN"/>
        </w:rPr>
        <w:t>。</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13"/>
        </w:rPr>
        <w:t>综合站用电率=综合站用电率/发电量</w:t>
      </w:r>
      <w:r w:rsidRPr="006E4ACA">
        <w:rPr>
          <w:rFonts w:ascii="宋体" w:eastAsia="宋体" w:hAnsi="宋体" w:cs="Times New Roman"/>
          <w:color w:val="000000" w:themeColor="text1"/>
          <w:spacing w:val="-1"/>
        </w:rPr>
        <w:t>=12/515=2.33%</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1"/>
          <w:lang w:eastAsia="zh-CN"/>
        </w:rPr>
        <w:t>答：该站的综合站用电量为12万</w:t>
      </w:r>
      <w:r w:rsidRPr="006E4ACA">
        <w:rPr>
          <w:rFonts w:ascii="宋体" w:eastAsia="宋体" w:hAnsi="宋体"/>
          <w:color w:val="000000" w:themeColor="text1"/>
          <w:spacing w:val="-11"/>
          <w:lang w:eastAsia="zh-CN"/>
        </w:rPr>
        <w:t>kWh,</w:t>
      </w:r>
      <w:r w:rsidRPr="006E4ACA">
        <w:rPr>
          <w:rFonts w:ascii="宋体" w:eastAsia="宋体" w:hAnsi="宋体" w:cs="黑体"/>
          <w:color w:val="000000" w:themeColor="text1"/>
          <w:spacing w:val="-11"/>
          <w:lang w:eastAsia="zh-CN"/>
        </w:rPr>
        <w:t>综</w:t>
      </w:r>
      <w:r w:rsidRPr="006E4ACA">
        <w:rPr>
          <w:rFonts w:ascii="宋体" w:eastAsia="宋体" w:hAnsi="宋体" w:cs="黑体"/>
          <w:color w:val="000000" w:themeColor="text1"/>
          <w:spacing w:val="31"/>
          <w:lang w:eastAsia="zh-CN"/>
        </w:rPr>
        <w:t>合站用电率为2.33%。</w:t>
      </w:r>
    </w:p>
    <w:p w:rsidR="00926173" w:rsidRPr="006E4ACA" w:rsidRDefault="00926173" w:rsidP="00926173">
      <w:pPr>
        <w:rPr>
          <w:rFonts w:ascii="宋体" w:eastAsia="宋体" w:hAnsi="宋体" w:cs="黑体"/>
          <w:color w:val="000000" w:themeColor="text1"/>
        </w:rPr>
        <w:sectPr w:rsidR="00926173" w:rsidRPr="006E4ACA">
          <w:pgSz w:w="11910" w:h="16840"/>
          <w:pgMar w:top="1386"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8"/>
          <w:position w:val="3"/>
          <w:lang w:eastAsia="zh-CN"/>
        </w:rPr>
        <w:lastRenderedPageBreak/>
        <w:t>计算题</w:t>
      </w:r>
      <w:r w:rsidRPr="006E4ACA">
        <w:rPr>
          <w:rFonts w:ascii="宋体" w:eastAsia="宋体" w:hAnsi="宋体" w:cs="黑体"/>
          <w:color w:val="000000" w:themeColor="text1"/>
          <w:spacing w:val="-18"/>
          <w:position w:val="3"/>
          <w:lang w:eastAsia="zh-CN"/>
        </w:rPr>
        <w:t>较难</w:t>
      </w:r>
      <w:r w:rsidRPr="006E4ACA">
        <w:rPr>
          <w:rFonts w:ascii="宋体" w:eastAsia="宋体" w:hAnsi="宋体"/>
          <w:color w:val="000000" w:themeColor="text1"/>
          <w:spacing w:val="-18"/>
          <w:position w:val="12"/>
          <w:lang w:eastAsia="zh-CN"/>
        </w:rPr>
        <w:t>1072/1290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某电容器单台容量为100</w:t>
      </w:r>
      <w:r w:rsidRPr="006E4ACA">
        <w:rPr>
          <w:rFonts w:ascii="宋体" w:eastAsia="宋体" w:hAnsi="宋体" w:cs="宋体"/>
          <w:color w:val="000000" w:themeColor="text1"/>
        </w:rPr>
        <w:t>kvar</w:t>
      </w:r>
      <w:r w:rsidRPr="006E4ACA">
        <w:rPr>
          <w:rFonts w:ascii="宋体" w:eastAsia="宋体" w:hAnsi="宋体" w:cs="宋体"/>
          <w:color w:val="000000" w:themeColor="text1"/>
          <w:spacing w:val="4"/>
        </w:rPr>
        <w:t>,</w:t>
      </w:r>
      <w:r w:rsidRPr="006E4ACA">
        <w:rPr>
          <w:rFonts w:ascii="宋体" w:eastAsia="宋体" w:hAnsi="宋体" w:cs="黑体"/>
          <w:color w:val="000000" w:themeColor="text1"/>
          <w:spacing w:val="4"/>
        </w:rPr>
        <w:t>额定电压1</w:t>
      </w:r>
    </w:p>
    <w:p w:rsidR="00926173" w:rsidRPr="006E4ACA" w:rsidRDefault="00926173" w:rsidP="00926173">
      <w:pPr>
        <w:rPr>
          <w:rFonts w:ascii="宋体" w:eastAsia="宋体" w:hAnsi="宋体" w:cs="黑体"/>
          <w:color w:val="000000" w:themeColor="text1"/>
        </w:rPr>
      </w:pPr>
      <w:r w:rsidRPr="006E4ACA">
        <w:rPr>
          <w:rFonts w:ascii="宋体" w:eastAsia="宋体" w:hAnsi="宋体" w:cs="宋体"/>
          <w:color w:val="000000" w:themeColor="text1"/>
          <w:spacing w:val="-2"/>
        </w:rPr>
        <w:t>1/√3kV,</w:t>
      </w:r>
      <w:r w:rsidRPr="006E4ACA">
        <w:rPr>
          <w:rFonts w:ascii="宋体" w:eastAsia="宋体" w:hAnsi="宋体" w:cs="黑体"/>
          <w:color w:val="000000" w:themeColor="text1"/>
          <w:spacing w:val="-2"/>
        </w:rPr>
        <w:t>额定频率60</w:t>
      </w:r>
      <w:r w:rsidRPr="006E4ACA">
        <w:rPr>
          <w:rFonts w:ascii="宋体" w:eastAsia="宋体" w:hAnsi="宋体" w:cs="宋体"/>
          <w:color w:val="000000" w:themeColor="text1"/>
          <w:spacing w:val="-2"/>
        </w:rPr>
        <w:t>Hz,</w:t>
      </w:r>
      <w:r w:rsidRPr="006E4ACA">
        <w:rPr>
          <w:rFonts w:ascii="宋体" w:eastAsia="宋体" w:hAnsi="宋体" w:cs="黑体"/>
          <w:color w:val="000000" w:themeColor="text1"/>
          <w:spacing w:val="-2"/>
        </w:rPr>
        <w:t>现要在某变</w:t>
      </w:r>
      <w:r w:rsidRPr="006E4ACA">
        <w:rPr>
          <w:rFonts w:ascii="宋体" w:eastAsia="宋体" w:hAnsi="宋体" w:cs="黑体"/>
          <w:color w:val="000000" w:themeColor="text1"/>
          <w:spacing w:val="-14"/>
        </w:rPr>
        <w:t>电站10</w:t>
      </w:r>
      <w:r w:rsidRPr="006E4ACA">
        <w:rPr>
          <w:rFonts w:ascii="宋体" w:eastAsia="宋体" w:hAnsi="宋体" w:cs="宋体"/>
          <w:color w:val="000000" w:themeColor="text1"/>
          <w:spacing w:val="-14"/>
        </w:rPr>
        <w:t>kV</w:t>
      </w:r>
      <w:r w:rsidRPr="006E4ACA">
        <w:rPr>
          <w:rFonts w:ascii="宋体" w:eastAsia="宋体" w:hAnsi="宋体" w:cs="黑体"/>
          <w:color w:val="000000" w:themeColor="text1"/>
          <w:spacing w:val="-14"/>
        </w:rPr>
        <w:t>母线上装设一组星形连接的、</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lang w:eastAsia="zh-CN"/>
        </w:rPr>
        <w:t>容量为4800</w:t>
      </w:r>
      <w:r w:rsidRPr="006E4ACA">
        <w:rPr>
          <w:rFonts w:ascii="宋体" w:eastAsia="宋体" w:hAnsi="宋体"/>
          <w:color w:val="000000" w:themeColor="text1"/>
          <w:lang w:eastAsia="zh-CN"/>
        </w:rPr>
        <w:t>kvar</w:t>
      </w:r>
      <w:r w:rsidRPr="006E4ACA">
        <w:rPr>
          <w:rFonts w:ascii="宋体" w:eastAsia="宋体" w:hAnsi="宋体" w:cs="黑体"/>
          <w:color w:val="000000" w:themeColor="text1"/>
          <w:lang w:eastAsia="zh-CN"/>
        </w:rPr>
        <w:t>的电容器组，求需用这</w:t>
      </w:r>
      <w:r w:rsidRPr="006E4ACA">
        <w:rPr>
          <w:rFonts w:ascii="宋体" w:eastAsia="宋体" w:hAnsi="宋体" w:cs="黑体"/>
          <w:color w:val="000000" w:themeColor="text1"/>
          <w:spacing w:val="-12"/>
          <w:lang w:eastAsia="zh-CN"/>
        </w:rPr>
        <w:t>种电容器多少台?</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1"/>
          <w:lang w:eastAsia="zh-CN"/>
        </w:rPr>
        <w:t>解：频率的变化将影响电容器的容量，额</w:t>
      </w:r>
      <w:r w:rsidRPr="006E4ACA">
        <w:rPr>
          <w:rFonts w:ascii="宋体" w:eastAsia="宋体" w:hAnsi="宋体" w:cs="黑体"/>
          <w:color w:val="000000" w:themeColor="text1"/>
          <w:spacing w:val="40"/>
          <w:lang w:eastAsia="zh-CN"/>
        </w:rPr>
        <w:t>定频率为60</w:t>
      </w:r>
      <w:r w:rsidRPr="006E4ACA">
        <w:rPr>
          <w:rFonts w:ascii="宋体" w:eastAsia="宋体" w:hAnsi="宋体" w:cs="宋体"/>
          <w:color w:val="000000" w:themeColor="text1"/>
          <w:lang w:eastAsia="zh-CN"/>
        </w:rPr>
        <w:t>Hz</w:t>
      </w:r>
      <w:r w:rsidRPr="006E4ACA">
        <w:rPr>
          <w:rFonts w:ascii="宋体" w:eastAsia="宋体" w:hAnsi="宋体" w:cs="宋体"/>
          <w:color w:val="000000" w:themeColor="text1"/>
          <w:spacing w:val="40"/>
          <w:lang w:eastAsia="zh-CN"/>
        </w:rPr>
        <w:t>,</w:t>
      </w:r>
      <w:r w:rsidRPr="006E4ACA">
        <w:rPr>
          <w:rFonts w:ascii="宋体" w:eastAsia="宋体" w:hAnsi="宋体" w:cs="黑体"/>
          <w:color w:val="000000" w:themeColor="text1"/>
          <w:spacing w:val="40"/>
          <w:lang w:eastAsia="zh-CN"/>
        </w:rPr>
        <w:t>现实际工作频率为50</w:t>
      </w:r>
      <w:r w:rsidRPr="006E4ACA">
        <w:rPr>
          <w:rFonts w:ascii="宋体" w:eastAsia="宋体" w:hAnsi="宋体" w:cs="宋体"/>
          <w:color w:val="000000" w:themeColor="text1"/>
          <w:lang w:eastAsia="zh-CN"/>
        </w:rPr>
        <w:t>Hz</w:t>
      </w:r>
      <w:r w:rsidRPr="006E4ACA">
        <w:rPr>
          <w:rFonts w:ascii="宋体" w:eastAsia="宋体" w:hAnsi="宋体"/>
          <w:color w:val="000000" w:themeColor="text1"/>
          <w:spacing w:val="-2"/>
          <w:lang w:eastAsia="zh-CN"/>
        </w:rPr>
        <w:t>Qc=2</w:t>
      </w:r>
      <w:r w:rsidRPr="006E4ACA">
        <w:rPr>
          <w:rFonts w:ascii="宋体" w:eastAsia="宋体" w:hAnsi="宋体"/>
          <w:color w:val="000000" w:themeColor="text1"/>
          <w:spacing w:val="-2"/>
        </w:rPr>
        <w:t>π</w:t>
      </w:r>
      <w:r w:rsidRPr="006E4ACA">
        <w:rPr>
          <w:rFonts w:ascii="宋体" w:eastAsia="宋体" w:hAnsi="宋体"/>
          <w:color w:val="000000" w:themeColor="text1"/>
          <w:spacing w:val="-2"/>
          <w:lang w:eastAsia="zh-CN"/>
        </w:rPr>
        <w:t>fcU</w:t>
      </w:r>
      <w:r w:rsidRPr="006E4ACA">
        <w:rPr>
          <w:rFonts w:ascii="宋体" w:eastAsia="宋体" w:hAnsi="宋体" w:cs="宋体" w:hint="eastAsia"/>
          <w:color w:val="000000" w:themeColor="text1"/>
          <w:spacing w:val="-2"/>
          <w:lang w:eastAsia="zh-CN"/>
        </w:rPr>
        <w:t>²</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6"/>
        </w:rPr>
        <w:t>Qci/Qc</w:t>
      </w:r>
      <w:r w:rsidRPr="006E4ACA">
        <w:rPr>
          <w:rFonts w:ascii="Times New Roman" w:eastAsia="宋体" w:hAnsi="Times New Roman" w:cs="Times New Roman"/>
          <w:color w:val="000000" w:themeColor="text1"/>
          <w:spacing w:val="-6"/>
        </w:rPr>
        <w:t>₂</w:t>
      </w:r>
      <w:r w:rsidRPr="006E4ACA">
        <w:rPr>
          <w:rFonts w:ascii="宋体" w:eastAsia="宋体" w:hAnsi="宋体"/>
          <w:color w:val="000000" w:themeColor="text1"/>
          <w:spacing w:val="-6"/>
        </w:rPr>
        <w:t>=f</w:t>
      </w:r>
      <w:r w:rsidRPr="006E4ACA">
        <w:rPr>
          <w:rFonts w:ascii="Times New Roman" w:eastAsia="宋体" w:hAnsi="Times New Roman" w:cs="Times New Roman"/>
          <w:color w:val="000000" w:themeColor="text1"/>
          <w:spacing w:val="-6"/>
        </w:rPr>
        <w:t>₁</w:t>
      </w:r>
      <w:r w:rsidRPr="006E4ACA">
        <w:rPr>
          <w:rFonts w:ascii="宋体" w:eastAsia="宋体" w:hAnsi="宋体"/>
          <w:color w:val="000000" w:themeColor="text1"/>
          <w:spacing w:val="-6"/>
        </w:rPr>
        <w:t>/f</w:t>
      </w:r>
      <w:r w:rsidRPr="006E4ACA">
        <w:rPr>
          <w:rFonts w:ascii="Times New Roman" w:eastAsia="宋体" w:hAnsi="Times New Roman" w:cs="Times New Roman"/>
          <w:color w:val="000000" w:themeColor="text1"/>
          <w:spacing w:val="-6"/>
        </w:rPr>
        <w:t>₂</w:t>
      </w:r>
      <w:r w:rsidRPr="006E4ACA">
        <w:rPr>
          <w:rFonts w:ascii="宋体" w:eastAsia="宋体" w:hAnsi="宋体"/>
          <w:color w:val="000000" w:themeColor="text1"/>
          <w:spacing w:val="-6"/>
        </w:rPr>
        <w:t>,</w:t>
      </w:r>
      <w:r w:rsidRPr="006E4ACA">
        <w:rPr>
          <w:rFonts w:ascii="宋体" w:eastAsia="宋体" w:hAnsi="宋体"/>
          <w:color w:val="000000" w:themeColor="text1"/>
          <w:spacing w:val="-3"/>
        </w:rPr>
        <w:t>Qc</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=Qc·f</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/f</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1"/>
          <w:lang w:eastAsia="zh-CN"/>
        </w:rPr>
        <w:t>Qc</w:t>
      </w:r>
      <w:r w:rsidRPr="006E4ACA">
        <w:rPr>
          <w:rFonts w:ascii="Times New Roman" w:eastAsia="宋体" w:hAnsi="Times New Roman" w:cs="Times New Roman"/>
          <w:color w:val="000000" w:themeColor="text1"/>
          <w:spacing w:val="-1"/>
          <w:lang w:eastAsia="zh-CN"/>
        </w:rPr>
        <w:t>₂</w:t>
      </w:r>
      <w:r w:rsidRPr="006E4ACA">
        <w:rPr>
          <w:rFonts w:ascii="宋体" w:eastAsia="宋体" w:hAnsi="宋体"/>
          <w:color w:val="000000" w:themeColor="text1"/>
          <w:spacing w:val="-1"/>
          <w:lang w:eastAsia="zh-CN"/>
        </w:rPr>
        <w:t>=100×(50/60)=83.33(kvar)</w:t>
      </w:r>
      <w:r w:rsidRPr="006E4ACA">
        <w:rPr>
          <w:rFonts w:ascii="宋体" w:eastAsia="宋体" w:hAnsi="宋体" w:cs="黑体"/>
          <w:color w:val="000000" w:themeColor="text1"/>
          <w:spacing w:val="23"/>
          <w:lang w:eastAsia="zh-CN"/>
        </w:rPr>
        <w:t>所需台数</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21"/>
          <w:lang w:eastAsia="zh-CN"/>
        </w:rPr>
        <w:t>N=4800/83.33=57.6</w:t>
      </w:r>
      <w:r w:rsidRPr="006E4ACA">
        <w:rPr>
          <w:rFonts w:ascii="宋体" w:eastAsia="宋体" w:hAnsi="宋体" w:cs="黑体"/>
          <w:color w:val="000000" w:themeColor="text1"/>
          <w:spacing w:val="-21"/>
          <w:lang w:eastAsia="zh-CN"/>
        </w:rPr>
        <w:t>(台)</w:t>
      </w:r>
      <w:r w:rsidRPr="006E4ACA">
        <w:rPr>
          <w:rFonts w:ascii="宋体" w:eastAsia="宋体" w:hAnsi="宋体" w:cs="黑体"/>
          <w:color w:val="000000" w:themeColor="text1"/>
          <w:spacing w:val="-8"/>
          <w:lang w:eastAsia="zh-CN"/>
        </w:rPr>
        <w:t>答：需要57台。</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1"/>
          <w:position w:val="-4"/>
        </w:rPr>
        <w:lastRenderedPageBreak/>
        <w:t>计算题</w:t>
      </w:r>
      <w:r w:rsidRPr="006E4ACA">
        <w:rPr>
          <w:rFonts w:ascii="宋体" w:eastAsia="宋体" w:hAnsi="宋体" w:cs="黑体"/>
          <w:color w:val="000000" w:themeColor="text1"/>
          <w:spacing w:val="-11"/>
          <w:position w:val="-4"/>
        </w:rPr>
        <w:t>较难</w:t>
      </w:r>
      <w:r w:rsidRPr="006E4ACA">
        <w:rPr>
          <w:rFonts w:ascii="宋体" w:eastAsia="宋体" w:hAnsi="宋体" w:cs="Times New Roman"/>
          <w:color w:val="000000" w:themeColor="text1"/>
          <w:spacing w:val="-11"/>
          <w:position w:val="2"/>
        </w:rPr>
        <w:t>1073</w:t>
      </w:r>
      <w:r w:rsidRPr="006E4ACA">
        <w:rPr>
          <w:rFonts w:ascii="宋体" w:eastAsia="宋体" w:hAnsi="宋体" w:cs="黑体"/>
          <w:color w:val="000000" w:themeColor="text1"/>
          <w:spacing w:val="-11"/>
          <w:position w:val="2"/>
        </w:rPr>
        <w:t>/1290口</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3"/>
        </w:rPr>
        <w:t>三角形接线的变压器低压绕组，测量各相</w:t>
      </w:r>
      <w:r w:rsidRPr="006E4ACA">
        <w:rPr>
          <w:rFonts w:ascii="宋体" w:eastAsia="宋体" w:hAnsi="宋体" w:cs="黑体"/>
          <w:color w:val="000000" w:themeColor="text1"/>
          <w:spacing w:val="-17"/>
        </w:rPr>
        <w:t>线圈的直流电阻值分别为0.24欧，0.28</w:t>
      </w:r>
      <w:r w:rsidRPr="006E4ACA">
        <w:rPr>
          <w:rFonts w:ascii="宋体" w:eastAsia="宋体" w:hAnsi="宋体" w:cs="黑体"/>
          <w:color w:val="000000" w:themeColor="text1"/>
          <w:spacing w:val="-21"/>
        </w:rPr>
        <w:t>欧，0.20欧，请计算此低压三相绕组的不</w:t>
      </w:r>
      <w:r w:rsidRPr="006E4ACA">
        <w:rPr>
          <w:rFonts w:ascii="宋体" w:eastAsia="宋体" w:hAnsi="宋体" w:cs="黑体"/>
          <w:color w:val="000000" w:themeColor="text1"/>
          <w:spacing w:val="-26"/>
        </w:rPr>
        <w:t>平衡率。</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1"/>
        </w:rPr>
        <w:t>标准答案</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12"/>
        </w:rPr>
        <w:t>解：</w:t>
      </w:r>
      <w:r w:rsidRPr="006E4ACA">
        <w:rPr>
          <w:rFonts w:ascii="宋体" w:eastAsia="宋体" w:hAnsi="宋体"/>
          <w:color w:val="000000" w:themeColor="text1"/>
          <w:spacing w:val="-12"/>
        </w:rPr>
        <w:t>Rab=0.24Rac=0.28Rbc=0.20</w:t>
      </w:r>
      <w:r w:rsidRPr="006E4ACA">
        <w:rPr>
          <w:rFonts w:ascii="宋体" w:eastAsia="宋体" w:hAnsi="宋体" w:cs="宋体"/>
          <w:color w:val="000000" w:themeColor="text1"/>
          <w:spacing w:val="-2"/>
        </w:rPr>
        <w:t>△</w:t>
      </w:r>
      <w:r w:rsidRPr="006E4ACA">
        <w:rPr>
          <w:rFonts w:ascii="宋体" w:eastAsia="宋体" w:hAnsi="宋体"/>
          <w:color w:val="000000" w:themeColor="text1"/>
          <w:spacing w:val="-2"/>
        </w:rPr>
        <w:t>R=(Rac-Rbc)/Rp×100%</w:t>
      </w:r>
    </w:p>
    <w:p w:rsidR="00926173" w:rsidRPr="006E4ACA" w:rsidRDefault="00926173" w:rsidP="00926173">
      <w:pPr>
        <w:pStyle w:val="a7"/>
        <w:rPr>
          <w:rFonts w:ascii="宋体" w:eastAsia="宋体" w:hAnsi="宋体" w:cs="Times New Roman"/>
          <w:color w:val="000000" w:themeColor="text1"/>
        </w:rPr>
      </w:pPr>
      <w:r w:rsidRPr="006E4ACA">
        <w:rPr>
          <w:rFonts w:ascii="宋体" w:eastAsia="宋体" w:hAnsi="宋体"/>
          <w:color w:val="000000" w:themeColor="text1"/>
          <w:spacing w:val="-1"/>
        </w:rPr>
        <w:t>Rp=(Rab+Rbc+Rac)/3=(0.24+0.2</w:t>
      </w:r>
      <w:r w:rsidRPr="006E4ACA">
        <w:rPr>
          <w:rFonts w:ascii="宋体" w:eastAsia="宋体" w:hAnsi="宋体"/>
          <w:color w:val="000000" w:themeColor="text1"/>
          <w:spacing w:val="-2"/>
        </w:rPr>
        <w:t>8+0.2</w:t>
      </w:r>
      <w:r w:rsidRPr="006E4ACA">
        <w:rPr>
          <w:rFonts w:ascii="宋体" w:eastAsia="宋体" w:hAnsi="宋体" w:cs="Times New Roman"/>
          <w:color w:val="000000" w:themeColor="text1"/>
          <w:spacing w:val="-2"/>
        </w:rPr>
        <w:t>0)/3=0.24</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18"/>
        </w:rPr>
        <w:t>不平衡率为：(0.28-0.20)/0.24×100%=3</w:t>
      </w:r>
      <w:r w:rsidRPr="006E4ACA">
        <w:rPr>
          <w:rFonts w:ascii="宋体" w:eastAsia="宋体" w:hAnsi="宋体" w:cs="Times New Roman"/>
          <w:color w:val="000000" w:themeColor="text1"/>
          <w:spacing w:val="-4"/>
        </w:rPr>
        <w:t>3%</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答：低压三相绕组的线不平衡率为33%。</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6"/>
          <w:position w:val="3"/>
          <w:lang w:eastAsia="zh-CN"/>
        </w:rPr>
        <w:lastRenderedPageBreak/>
        <w:t>计算题</w:t>
      </w:r>
      <w:r w:rsidRPr="006E4ACA">
        <w:rPr>
          <w:rFonts w:ascii="宋体" w:eastAsia="宋体" w:hAnsi="宋体" w:cs="黑体"/>
          <w:color w:val="000000" w:themeColor="text1"/>
          <w:spacing w:val="-16"/>
          <w:position w:val="3"/>
          <w:lang w:eastAsia="zh-CN"/>
        </w:rPr>
        <w:t>空</w:t>
      </w:r>
      <w:r w:rsidRPr="006E4ACA">
        <w:rPr>
          <w:rFonts w:ascii="宋体" w:eastAsia="宋体" w:hAnsi="宋体"/>
          <w:color w:val="000000" w:themeColor="text1"/>
          <w:spacing w:val="-16"/>
          <w:position w:val="12"/>
          <w:lang w:eastAsia="zh-CN"/>
        </w:rPr>
        <w:t>1074/1290</w:t>
      </w:r>
    </w:p>
    <w:p w:rsidR="00926173" w:rsidRDefault="00926173" w:rsidP="00926173">
      <w:pPr>
        <w:pStyle w:val="a7"/>
        <w:jc w:val="both"/>
        <w:rPr>
          <w:rFonts w:ascii="宋体" w:eastAsia="宋体" w:hAnsi="宋体" w:cs="宋体"/>
          <w:color w:val="000000" w:themeColor="text1"/>
          <w:lang w:eastAsia="zh-CN"/>
        </w:rPr>
      </w:pPr>
      <w:r w:rsidRPr="006E4ACA">
        <w:rPr>
          <w:rFonts w:ascii="宋体" w:eastAsia="宋体" w:hAnsi="宋体" w:cs="黑体"/>
          <w:color w:val="000000" w:themeColor="text1"/>
          <w:spacing w:val="13"/>
          <w:lang w:eastAsia="zh-CN"/>
        </w:rPr>
        <w:t>无功补偿装置的额定容量</w:t>
      </w:r>
      <w:r w:rsidRPr="006E4ACA">
        <w:rPr>
          <w:rFonts w:ascii="宋体" w:eastAsia="宋体" w:hAnsi="宋体" w:cs="宋体"/>
          <w:color w:val="000000" w:themeColor="text1"/>
          <w:spacing w:val="13"/>
          <w:lang w:eastAsia="zh-CN"/>
        </w:rPr>
        <w:t>Q</w:t>
      </w:r>
      <w:r w:rsidRPr="006E4ACA">
        <w:rPr>
          <w:rFonts w:ascii="宋体" w:eastAsia="宋体" w:hAnsi="宋体" w:cs="黑体"/>
          <w:color w:val="000000" w:themeColor="text1"/>
          <w:spacing w:val="13"/>
          <w:lang w:eastAsia="zh-CN"/>
        </w:rPr>
        <w:t>是30000</w:t>
      </w:r>
      <w:r w:rsidRPr="006E4ACA">
        <w:rPr>
          <w:rFonts w:ascii="宋体" w:eastAsia="宋体" w:hAnsi="宋体" w:cs="宋体"/>
          <w:color w:val="000000" w:themeColor="text1"/>
          <w:lang w:eastAsia="zh-CN"/>
        </w:rPr>
        <w:t>kva</w:t>
      </w:r>
      <w:r w:rsidRPr="006E4ACA">
        <w:rPr>
          <w:rFonts w:ascii="宋体" w:eastAsia="宋体" w:hAnsi="宋体"/>
          <w:color w:val="000000" w:themeColor="text1"/>
          <w:lang w:eastAsia="zh-CN"/>
        </w:rPr>
        <w:t>r,</w:t>
      </w:r>
      <w:r w:rsidRPr="006E4ACA">
        <w:rPr>
          <w:rFonts w:ascii="宋体" w:eastAsia="宋体" w:hAnsi="宋体" w:cs="黑体"/>
          <w:color w:val="000000" w:themeColor="text1"/>
          <w:lang w:eastAsia="zh-CN"/>
        </w:rPr>
        <w:t>额定电压</w:t>
      </w:r>
      <w:r w:rsidRPr="006E4ACA">
        <w:rPr>
          <w:rFonts w:ascii="宋体" w:eastAsia="宋体" w:hAnsi="宋体"/>
          <w:color w:val="000000" w:themeColor="text1"/>
          <w:lang w:eastAsia="zh-CN"/>
        </w:rPr>
        <w:t>Ue</w:t>
      </w:r>
      <w:r w:rsidRPr="006E4ACA">
        <w:rPr>
          <w:rFonts w:ascii="宋体" w:eastAsia="宋体" w:hAnsi="宋体" w:cs="黑体"/>
          <w:color w:val="000000" w:themeColor="text1"/>
          <w:lang w:eastAsia="zh-CN"/>
        </w:rPr>
        <w:t>为10.5</w:t>
      </w:r>
      <w:r w:rsidRPr="006E4ACA">
        <w:rPr>
          <w:rFonts w:ascii="宋体" w:eastAsia="宋体" w:hAnsi="宋体"/>
          <w:color w:val="000000" w:themeColor="text1"/>
          <w:lang w:eastAsia="zh-CN"/>
        </w:rPr>
        <w:t>kV,</w:t>
      </w:r>
      <w:r w:rsidRPr="006E4ACA">
        <w:rPr>
          <w:rFonts w:ascii="宋体" w:eastAsia="宋体" w:hAnsi="宋体" w:cs="黑体"/>
          <w:color w:val="000000" w:themeColor="text1"/>
          <w:lang w:eastAsia="zh-CN"/>
        </w:rPr>
        <w:t>功率因数</w:t>
      </w:r>
      <w:r w:rsidRPr="006E4ACA">
        <w:rPr>
          <w:rFonts w:ascii="宋体" w:eastAsia="宋体" w:hAnsi="宋体"/>
          <w:color w:val="000000" w:themeColor="text1"/>
          <w:lang w:eastAsia="zh-CN"/>
        </w:rPr>
        <w:t>cos</w:t>
      </w:r>
      <w:r w:rsidRPr="006E4ACA">
        <w:rPr>
          <w:rFonts w:ascii="宋体" w:eastAsia="宋体" w:hAnsi="宋体"/>
          <w:color w:val="000000" w:themeColor="text1"/>
        </w:rPr>
        <w:t>φ</w:t>
      </w:r>
      <w:r w:rsidRPr="006E4ACA">
        <w:rPr>
          <w:rFonts w:ascii="宋体" w:eastAsia="宋体" w:hAnsi="宋体" w:cs="黑体"/>
          <w:color w:val="000000" w:themeColor="text1"/>
          <w:spacing w:val="20"/>
          <w:lang w:eastAsia="zh-CN"/>
        </w:rPr>
        <w:t>=0,求额定电流</w:t>
      </w:r>
      <w:r w:rsidRPr="006E4ACA">
        <w:rPr>
          <w:rFonts w:ascii="宋体" w:eastAsia="宋体" w:hAnsi="宋体" w:cs="宋体"/>
          <w:color w:val="000000" w:themeColor="text1"/>
          <w:lang w:eastAsia="zh-CN"/>
        </w:rPr>
        <w:t>le</w:t>
      </w:r>
      <w:r w:rsidRPr="006E4ACA">
        <w:rPr>
          <w:rFonts w:ascii="宋体" w:eastAsia="宋体" w:hAnsi="宋体" w:cs="宋体"/>
          <w:color w:val="000000" w:themeColor="text1"/>
          <w:spacing w:val="20"/>
          <w:lang w:eastAsia="zh-CN"/>
        </w:rPr>
        <w:t>。</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3"/>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0"/>
          <w:lang w:eastAsia="zh-CN"/>
        </w:rPr>
        <w:t>解：</w:t>
      </w:r>
      <w:r w:rsidRPr="006E4ACA">
        <w:rPr>
          <w:rFonts w:ascii="宋体" w:eastAsia="宋体" w:hAnsi="宋体"/>
          <w:color w:val="000000" w:themeColor="text1"/>
          <w:spacing w:val="-10"/>
          <w:lang w:eastAsia="zh-CN"/>
        </w:rPr>
        <w:t>cos</w:t>
      </w:r>
      <w:r w:rsidRPr="006E4ACA">
        <w:rPr>
          <w:rFonts w:ascii="宋体" w:eastAsia="宋体" w:hAnsi="宋体"/>
          <w:color w:val="000000" w:themeColor="text1"/>
          <w:spacing w:val="-10"/>
        </w:rPr>
        <w:t>φ</w:t>
      </w:r>
      <w:r w:rsidRPr="006E4ACA">
        <w:rPr>
          <w:rFonts w:ascii="宋体" w:eastAsia="宋体" w:hAnsi="宋体"/>
          <w:color w:val="000000" w:themeColor="text1"/>
          <w:spacing w:val="-10"/>
          <w:lang w:eastAsia="zh-CN"/>
        </w:rPr>
        <w:t>=0</w:t>
      </w:r>
      <w:r w:rsidRPr="006E4ACA">
        <w:rPr>
          <w:rFonts w:ascii="宋体" w:eastAsia="宋体" w:hAnsi="宋体"/>
          <w:color w:val="000000" w:themeColor="text1"/>
          <w:spacing w:val="-3"/>
          <w:lang w:eastAsia="zh-CN"/>
        </w:rPr>
        <w:t>sin</w:t>
      </w:r>
      <w:r w:rsidRPr="006E4ACA">
        <w:rPr>
          <w:rFonts w:ascii="宋体" w:eastAsia="宋体" w:hAnsi="宋体"/>
          <w:color w:val="000000" w:themeColor="text1"/>
          <w:spacing w:val="-3"/>
        </w:rPr>
        <w:t>φ</w:t>
      </w:r>
      <w:r w:rsidRPr="006E4ACA">
        <w:rPr>
          <w:rFonts w:ascii="宋体" w:eastAsia="宋体" w:hAnsi="宋体"/>
          <w:color w:val="000000" w:themeColor="text1"/>
          <w:spacing w:val="-3"/>
          <w:lang w:eastAsia="zh-CN"/>
        </w:rPr>
        <w:t>=1</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position w:val="2"/>
          <w:lang w:eastAsia="zh-CN"/>
        </w:rPr>
        <w:t>Q=√3UeIesin</w:t>
      </w:r>
      <w:r w:rsidRPr="006E4ACA">
        <w:rPr>
          <w:rFonts w:ascii="宋体" w:eastAsia="宋体" w:hAnsi="宋体"/>
          <w:color w:val="000000" w:themeColor="text1"/>
          <w:spacing w:val="-2"/>
          <w:position w:val="2"/>
        </w:rPr>
        <w:t>φ</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drawing>
          <wp:anchor distT="0" distB="0" distL="0" distR="0" simplePos="0" relativeHeight="251577856" behindDoc="0" locked="0" layoutInCell="1" allowOverlap="1">
            <wp:simplePos x="0" y="0"/>
            <wp:positionH relativeFrom="column">
              <wp:posOffset>205406</wp:posOffset>
            </wp:positionH>
            <wp:positionV relativeFrom="paragraph">
              <wp:posOffset>-153055</wp:posOffset>
            </wp:positionV>
            <wp:extent cx="4800594" cy="482593"/>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68" cstate="print"/>
                    <a:stretch>
                      <a:fillRect/>
                    </a:stretch>
                  </pic:blipFill>
                  <pic:spPr>
                    <a:xfrm>
                      <a:off x="0" y="0"/>
                      <a:ext cx="4800594" cy="482593"/>
                    </a:xfrm>
                    <a:prstGeom prst="rect">
                      <a:avLst/>
                    </a:prstGeom>
                  </pic:spPr>
                </pic:pic>
              </a:graphicData>
            </a:graphic>
          </wp:anchor>
        </w:drawing>
      </w:r>
      <w:r w:rsidRPr="006E4ACA">
        <w:rPr>
          <w:rFonts w:ascii="宋体" w:eastAsia="宋体" w:hAnsi="宋体"/>
          <w:color w:val="000000" w:themeColor="text1"/>
          <w:spacing w:val="-3"/>
          <w:lang w:eastAsia="zh-CN"/>
        </w:rPr>
        <w:t>=1650(A)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0"/>
          <w:lang w:eastAsia="zh-CN"/>
        </w:rPr>
        <w:t>答：额定电流为1650</w:t>
      </w:r>
      <w:r w:rsidRPr="006E4ACA">
        <w:rPr>
          <w:rFonts w:ascii="宋体" w:eastAsia="宋体" w:hAnsi="宋体"/>
          <w:color w:val="000000" w:themeColor="text1"/>
          <w:spacing w:val="10"/>
          <w:lang w:eastAsia="zh-CN"/>
        </w:rPr>
        <w:t>A</w:t>
      </w:r>
      <w:r w:rsidRPr="006E4ACA">
        <w:rPr>
          <w:rFonts w:ascii="宋体" w:eastAsia="宋体" w:hAnsi="宋体" w:cs="宋体"/>
          <w:color w:val="000000" w:themeColor="text1"/>
          <w:spacing w:val="10"/>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3"/>
          <w:lang w:eastAsia="zh-CN"/>
        </w:rPr>
        <w:lastRenderedPageBreak/>
        <w:t>计算题</w:t>
      </w:r>
      <w:r w:rsidRPr="006E4ACA">
        <w:rPr>
          <w:rFonts w:ascii="宋体" w:eastAsia="宋体" w:hAnsi="宋体" w:cs="黑体"/>
          <w:color w:val="000000" w:themeColor="text1"/>
          <w:spacing w:val="-14"/>
          <w:position w:val="3"/>
          <w:lang w:eastAsia="zh-CN"/>
        </w:rPr>
        <w:t>难</w:t>
      </w:r>
      <w:r w:rsidRPr="006E4ACA">
        <w:rPr>
          <w:rFonts w:ascii="宋体" w:eastAsia="宋体" w:hAnsi="宋体"/>
          <w:color w:val="000000" w:themeColor="text1"/>
          <w:spacing w:val="-14"/>
          <w:position w:val="12"/>
          <w:lang w:eastAsia="zh-CN"/>
        </w:rPr>
        <w:t>1075/1290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某工厂设有一台容量为320</w:t>
      </w:r>
      <w:r w:rsidRPr="006E4ACA">
        <w:rPr>
          <w:rFonts w:ascii="宋体" w:eastAsia="宋体" w:hAnsi="宋体" w:cs="宋体"/>
          <w:color w:val="000000" w:themeColor="text1"/>
        </w:rPr>
        <w:t>kVA</w:t>
      </w:r>
      <w:r w:rsidRPr="006E4ACA">
        <w:rPr>
          <w:rFonts w:ascii="宋体" w:eastAsia="宋体" w:hAnsi="宋体" w:cs="黑体"/>
          <w:color w:val="000000" w:themeColor="text1"/>
          <w:spacing w:val="11"/>
        </w:rPr>
        <w:t>的三相变</w:t>
      </w:r>
      <w:r w:rsidRPr="006E4ACA">
        <w:rPr>
          <w:rFonts w:ascii="宋体" w:eastAsia="宋体" w:hAnsi="宋体" w:cs="黑体"/>
          <w:color w:val="000000" w:themeColor="text1"/>
          <w:spacing w:val="18"/>
        </w:rPr>
        <w:t>压器，该厂原有负载为210</w:t>
      </w:r>
      <w:r w:rsidRPr="006E4ACA">
        <w:rPr>
          <w:rFonts w:ascii="宋体" w:eastAsia="宋体" w:hAnsi="宋体" w:cs="宋体"/>
          <w:color w:val="000000" w:themeColor="text1"/>
        </w:rPr>
        <w:t>kW</w:t>
      </w:r>
      <w:r w:rsidRPr="006E4ACA">
        <w:rPr>
          <w:rFonts w:ascii="宋体" w:eastAsia="宋体" w:hAnsi="宋体" w:cs="宋体"/>
          <w:color w:val="000000" w:themeColor="text1"/>
          <w:spacing w:val="18"/>
        </w:rPr>
        <w:t>,</w:t>
      </w:r>
      <w:r w:rsidRPr="006E4ACA">
        <w:rPr>
          <w:rFonts w:ascii="宋体" w:eastAsia="宋体" w:hAnsi="宋体" w:cs="黑体"/>
          <w:color w:val="000000" w:themeColor="text1"/>
          <w:spacing w:val="18"/>
        </w:rPr>
        <w:t>平均功率</w:t>
      </w:r>
      <w:r w:rsidRPr="006E4ACA">
        <w:rPr>
          <w:rFonts w:ascii="宋体" w:eastAsia="宋体" w:hAnsi="宋体" w:cs="黑体"/>
          <w:color w:val="000000" w:themeColor="text1"/>
          <w:spacing w:val="2"/>
        </w:rPr>
        <w:t>因数为0.69(感性),试问此变压器能否</w:t>
      </w:r>
      <w:r w:rsidRPr="006E4ACA">
        <w:rPr>
          <w:rFonts w:ascii="宋体" w:eastAsia="宋体" w:hAnsi="宋体" w:cs="黑体"/>
          <w:color w:val="000000" w:themeColor="text1"/>
          <w:spacing w:val="-18"/>
        </w:rPr>
        <w:t>满足需要?现该厂生产发展，负载增加到2</w:t>
      </w:r>
      <w:r w:rsidRPr="006E4ACA">
        <w:rPr>
          <w:rFonts w:ascii="宋体" w:eastAsia="宋体" w:hAnsi="宋体" w:cs="宋体"/>
          <w:color w:val="000000" w:themeColor="text1"/>
          <w:spacing w:val="-4"/>
        </w:rPr>
        <w:t>55kW,</w:t>
      </w:r>
      <w:r w:rsidRPr="006E4ACA">
        <w:rPr>
          <w:rFonts w:ascii="宋体" w:eastAsia="宋体" w:hAnsi="宋体" w:cs="黑体"/>
          <w:color w:val="000000" w:themeColor="text1"/>
          <w:spacing w:val="-4"/>
        </w:rPr>
        <w:t>问变压器的容量应为多少?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9"/>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4"/>
        </w:rPr>
        <w:t>解：(1)该厂平均</w:t>
      </w:r>
      <w:r w:rsidRPr="006E4ACA">
        <w:rPr>
          <w:rFonts w:ascii="宋体" w:eastAsia="宋体" w:hAnsi="宋体" w:cs="宋体"/>
          <w:color w:val="000000" w:themeColor="text1"/>
        </w:rPr>
        <w:t>cos</w:t>
      </w:r>
      <w:r w:rsidRPr="006E4ACA">
        <w:rPr>
          <w:rFonts w:ascii="宋体" w:eastAsia="宋体" w:hAnsi="宋体" w:cs="宋体"/>
          <w:color w:val="000000" w:themeColor="text1"/>
          <w:spacing w:val="4"/>
        </w:rPr>
        <w:t>φ=0.69,</w:t>
      </w:r>
      <w:r w:rsidRPr="006E4ACA">
        <w:rPr>
          <w:rFonts w:ascii="宋体" w:eastAsia="宋体" w:hAnsi="宋体" w:cs="黑体"/>
          <w:color w:val="000000" w:themeColor="text1"/>
          <w:spacing w:val="4"/>
        </w:rPr>
        <w:t>有功功率</w:t>
      </w:r>
      <w:r w:rsidRPr="006E4ACA">
        <w:rPr>
          <w:rFonts w:ascii="宋体" w:eastAsia="宋体" w:hAnsi="宋体" w:cs="宋体"/>
          <w:color w:val="000000" w:themeColor="text1"/>
          <w:spacing w:val="4"/>
        </w:rPr>
        <w:t>P</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5"/>
        </w:rPr>
        <w:t>=210</w:t>
      </w:r>
      <w:r w:rsidRPr="006E4ACA">
        <w:rPr>
          <w:rFonts w:ascii="宋体" w:eastAsia="宋体" w:hAnsi="宋体" w:cs="宋体"/>
          <w:color w:val="000000" w:themeColor="text1"/>
        </w:rPr>
        <w:t>kW</w:t>
      </w:r>
      <w:r w:rsidRPr="006E4ACA">
        <w:rPr>
          <w:rFonts w:ascii="宋体" w:eastAsia="宋体" w:hAnsi="宋体" w:cs="黑体"/>
          <w:color w:val="000000" w:themeColor="text1"/>
          <w:spacing w:val="5"/>
        </w:rPr>
        <w:t>时，所需变压器的容量为</w:t>
      </w:r>
      <w:r w:rsidRPr="006E4ACA">
        <w:rPr>
          <w:rFonts w:ascii="宋体" w:eastAsia="宋体" w:hAnsi="宋体" w:cs="Times New Roman"/>
          <w:color w:val="000000" w:themeColor="text1"/>
          <w:spacing w:val="-5"/>
        </w:rPr>
        <w:t>S=P/cosφ=210/0.69=305(kVA)</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2"/>
          <w:lang w:eastAsia="zh-CN"/>
        </w:rPr>
        <w:t>(2)若工厂的负载平均功率因数不变，而负</w:t>
      </w:r>
      <w:r w:rsidRPr="006E4ACA">
        <w:rPr>
          <w:rFonts w:ascii="宋体" w:eastAsia="宋体" w:hAnsi="宋体" w:cs="黑体"/>
          <w:color w:val="000000" w:themeColor="text1"/>
          <w:spacing w:val="14"/>
          <w:lang w:eastAsia="zh-CN"/>
        </w:rPr>
        <w:t>载有功功率增加到255</w:t>
      </w:r>
      <w:r w:rsidRPr="006E4ACA">
        <w:rPr>
          <w:rFonts w:ascii="宋体" w:eastAsia="宋体" w:hAnsi="宋体"/>
          <w:color w:val="000000" w:themeColor="text1"/>
          <w:lang w:eastAsia="zh-CN"/>
        </w:rPr>
        <w:t>kW</w:t>
      </w:r>
      <w:r w:rsidRPr="006E4ACA">
        <w:rPr>
          <w:rFonts w:ascii="宋体" w:eastAsia="宋体" w:hAnsi="宋体"/>
          <w:color w:val="000000" w:themeColor="text1"/>
          <w:spacing w:val="14"/>
          <w:lang w:eastAsia="zh-CN"/>
        </w:rPr>
        <w:t>,</w:t>
      </w:r>
      <w:r w:rsidRPr="006E4ACA">
        <w:rPr>
          <w:rFonts w:ascii="宋体" w:eastAsia="宋体" w:hAnsi="宋体" w:cs="黑体"/>
          <w:color w:val="000000" w:themeColor="text1"/>
          <w:spacing w:val="14"/>
          <w:lang w:eastAsia="zh-CN"/>
        </w:rPr>
        <w:t>则变压器容量</w:t>
      </w:r>
      <w:r w:rsidRPr="006E4ACA">
        <w:rPr>
          <w:rFonts w:ascii="宋体" w:eastAsia="宋体" w:hAnsi="宋体" w:cs="黑体"/>
          <w:color w:val="000000" w:themeColor="text1"/>
          <w:spacing w:val="13"/>
          <w:lang w:eastAsia="zh-CN"/>
        </w:rPr>
        <w:t>应为</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4"/>
        </w:rPr>
        <w:t>S=P/cosφ=255/0.69=370(kVA)</w:t>
      </w:r>
    </w:p>
    <w:p w:rsidR="00926173" w:rsidRPr="006E4ACA" w:rsidRDefault="00926173" w:rsidP="00926173">
      <w:pPr>
        <w:pStyle w:val="a7"/>
        <w:jc w:val="both"/>
        <w:rPr>
          <w:rFonts w:ascii="宋体" w:eastAsia="宋体" w:hAnsi="宋体" w:cs="宋体"/>
          <w:color w:val="000000" w:themeColor="text1"/>
          <w:lang w:eastAsia="zh-CN"/>
        </w:rPr>
      </w:pPr>
      <w:r w:rsidRPr="006E4ACA">
        <w:rPr>
          <w:rFonts w:ascii="宋体" w:eastAsia="宋体" w:hAnsi="宋体" w:cs="黑体"/>
          <w:color w:val="000000" w:themeColor="text1"/>
          <w:spacing w:val="-16"/>
          <w:lang w:eastAsia="zh-CN"/>
        </w:rPr>
        <w:t>答：负载为210</w:t>
      </w:r>
      <w:r w:rsidRPr="006E4ACA">
        <w:rPr>
          <w:rFonts w:ascii="宋体" w:eastAsia="宋体" w:hAnsi="宋体"/>
          <w:color w:val="000000" w:themeColor="text1"/>
          <w:spacing w:val="-16"/>
          <w:lang w:eastAsia="zh-CN"/>
        </w:rPr>
        <w:t>kW</w:t>
      </w:r>
      <w:r w:rsidRPr="006E4ACA">
        <w:rPr>
          <w:rFonts w:ascii="宋体" w:eastAsia="宋体" w:hAnsi="宋体" w:cs="黑体"/>
          <w:color w:val="000000" w:themeColor="text1"/>
          <w:spacing w:val="-16"/>
          <w:lang w:eastAsia="zh-CN"/>
        </w:rPr>
        <w:t>时，原有变压器可以满</w:t>
      </w:r>
      <w:r w:rsidRPr="006E4ACA">
        <w:rPr>
          <w:rFonts w:ascii="宋体" w:eastAsia="宋体" w:hAnsi="宋体" w:cs="黑体"/>
          <w:color w:val="000000" w:themeColor="text1"/>
          <w:spacing w:val="-3"/>
          <w:lang w:eastAsia="zh-CN"/>
        </w:rPr>
        <w:t>足需要，负载增加到255</w:t>
      </w:r>
      <w:r w:rsidRPr="006E4ACA">
        <w:rPr>
          <w:rFonts w:ascii="宋体" w:eastAsia="宋体" w:hAnsi="宋体" w:cs="宋体"/>
          <w:color w:val="000000" w:themeColor="text1"/>
          <w:spacing w:val="-3"/>
          <w:lang w:eastAsia="zh-CN"/>
        </w:rPr>
        <w:t>kW,</w:t>
      </w:r>
      <w:r w:rsidRPr="006E4ACA">
        <w:rPr>
          <w:rFonts w:ascii="宋体" w:eastAsia="宋体" w:hAnsi="宋体" w:cs="黑体"/>
          <w:color w:val="000000" w:themeColor="text1"/>
          <w:spacing w:val="-3"/>
          <w:lang w:eastAsia="zh-CN"/>
        </w:rPr>
        <w:t>变压器的容</w:t>
      </w:r>
      <w:r w:rsidRPr="006E4ACA">
        <w:rPr>
          <w:rFonts w:ascii="宋体" w:eastAsia="宋体" w:hAnsi="宋体" w:cs="黑体"/>
          <w:color w:val="000000" w:themeColor="text1"/>
          <w:spacing w:val="-6"/>
          <w:lang w:eastAsia="zh-CN"/>
        </w:rPr>
        <w:t>量应该为370</w:t>
      </w:r>
      <w:r w:rsidRPr="006E4ACA">
        <w:rPr>
          <w:rFonts w:ascii="宋体" w:eastAsia="宋体" w:hAnsi="宋体"/>
          <w:color w:val="000000" w:themeColor="text1"/>
          <w:spacing w:val="-6"/>
          <w:lang w:eastAsia="zh-CN"/>
        </w:rPr>
        <w:t>kVA</w:t>
      </w:r>
      <w:r w:rsidRPr="006E4ACA">
        <w:rPr>
          <w:rFonts w:ascii="宋体" w:eastAsia="宋体" w:hAnsi="宋体" w:cs="宋体"/>
          <w:color w:val="000000" w:themeColor="text1"/>
          <w:spacing w:val="-6"/>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6"/>
          <w:position w:val="3"/>
          <w:lang w:eastAsia="zh-CN"/>
        </w:rPr>
        <w:lastRenderedPageBreak/>
        <w:t>计算题</w:t>
      </w:r>
      <w:r w:rsidRPr="006E4ACA">
        <w:rPr>
          <w:rFonts w:ascii="宋体" w:eastAsia="宋体" w:hAnsi="宋体" w:cs="黑体"/>
          <w:color w:val="000000" w:themeColor="text1"/>
          <w:spacing w:val="-16"/>
          <w:position w:val="3"/>
          <w:lang w:eastAsia="zh-CN"/>
        </w:rPr>
        <w:t>空</w:t>
      </w:r>
      <w:r w:rsidRPr="006E4ACA">
        <w:rPr>
          <w:rFonts w:ascii="宋体" w:eastAsia="宋体" w:hAnsi="宋体"/>
          <w:color w:val="000000" w:themeColor="text1"/>
          <w:spacing w:val="-16"/>
          <w:position w:val="12"/>
          <w:lang w:eastAsia="zh-CN"/>
        </w:rPr>
        <w:t>1076/1290</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rPr>
        <w:t>某工厂单相供电线路的额定电压</w:t>
      </w:r>
      <w:r w:rsidRPr="006E4ACA">
        <w:rPr>
          <w:rFonts w:ascii="宋体" w:eastAsia="宋体" w:hAnsi="宋体" w:cs="宋体"/>
          <w:color w:val="000000" w:themeColor="text1"/>
        </w:rPr>
        <w:t>Ue=10k</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olor w:val="000000" w:themeColor="text1"/>
          <w:spacing w:val="4"/>
          <w:lang w:eastAsia="zh-CN"/>
        </w:rPr>
        <w:t>V,</w:t>
      </w:r>
      <w:r w:rsidRPr="006E4ACA">
        <w:rPr>
          <w:rFonts w:ascii="宋体" w:eastAsia="宋体" w:hAnsi="宋体" w:cs="黑体"/>
          <w:color w:val="000000" w:themeColor="text1"/>
          <w:spacing w:val="4"/>
          <w:lang w:eastAsia="zh-CN"/>
        </w:rPr>
        <w:t>平均负荷</w:t>
      </w:r>
      <w:r w:rsidRPr="006E4ACA">
        <w:rPr>
          <w:rFonts w:ascii="宋体" w:eastAsia="宋体" w:hAnsi="宋体"/>
          <w:color w:val="000000" w:themeColor="text1"/>
          <w:spacing w:val="4"/>
          <w:lang w:eastAsia="zh-CN"/>
        </w:rPr>
        <w:t>P=400</w:t>
      </w:r>
      <w:r w:rsidRPr="006E4ACA">
        <w:rPr>
          <w:rFonts w:ascii="宋体" w:eastAsia="宋体" w:hAnsi="宋体"/>
          <w:color w:val="000000" w:themeColor="text1"/>
          <w:lang w:eastAsia="zh-CN"/>
        </w:rPr>
        <w:t>kW</w:t>
      </w:r>
      <w:r w:rsidRPr="006E4ACA">
        <w:rPr>
          <w:rFonts w:ascii="宋体" w:eastAsia="宋体" w:hAnsi="宋体"/>
          <w:color w:val="000000" w:themeColor="text1"/>
          <w:spacing w:val="4"/>
          <w:lang w:eastAsia="zh-CN"/>
        </w:rPr>
        <w:t>,</w:t>
      </w:r>
      <w:r w:rsidRPr="006E4ACA">
        <w:rPr>
          <w:rFonts w:ascii="宋体" w:eastAsia="宋体" w:hAnsi="宋体" w:cs="黑体"/>
          <w:color w:val="000000" w:themeColor="text1"/>
          <w:spacing w:val="4"/>
          <w:lang w:eastAsia="zh-CN"/>
        </w:rPr>
        <w:t>无功功率</w:t>
      </w:r>
      <w:r w:rsidRPr="006E4ACA">
        <w:rPr>
          <w:rFonts w:ascii="宋体" w:eastAsia="宋体" w:hAnsi="宋体"/>
          <w:color w:val="000000" w:themeColor="text1"/>
          <w:spacing w:val="4"/>
          <w:lang w:eastAsia="zh-CN"/>
        </w:rPr>
        <w:t>Q=26</w:t>
      </w:r>
      <w:r w:rsidRPr="006E4ACA">
        <w:rPr>
          <w:rFonts w:ascii="宋体" w:eastAsia="宋体" w:hAnsi="宋体" w:cs="Times New Roman"/>
          <w:color w:val="000000" w:themeColor="text1"/>
          <w:spacing w:val="-25"/>
          <w:lang w:eastAsia="zh-CN"/>
        </w:rPr>
        <w:t>Okvar,</w:t>
      </w:r>
      <w:r w:rsidRPr="006E4ACA">
        <w:rPr>
          <w:rFonts w:ascii="宋体" w:eastAsia="宋体" w:hAnsi="宋体" w:cs="黑体"/>
          <w:color w:val="000000" w:themeColor="text1"/>
          <w:spacing w:val="-25"/>
          <w:lang w:eastAsia="zh-CN"/>
        </w:rPr>
        <w:t>功率因数较低，现要将该厂的功</w:t>
      </w:r>
      <w:r w:rsidRPr="006E4ACA">
        <w:rPr>
          <w:rFonts w:ascii="宋体" w:eastAsia="宋体" w:hAnsi="宋体" w:cs="黑体"/>
          <w:color w:val="000000" w:themeColor="text1"/>
          <w:spacing w:val="9"/>
          <w:lang w:eastAsia="zh-CN"/>
        </w:rPr>
        <w:t>率因数提高到0.9,需要装多少补偿电容?</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2"/>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解：补偿电容前的功率因数为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cOs</w:t>
      </w:r>
      <w:r w:rsidRPr="006E4ACA">
        <w:rPr>
          <w:rFonts w:ascii="宋体" w:eastAsia="宋体" w:hAnsi="宋体"/>
          <w:color w:val="000000" w:themeColor="text1"/>
          <w:spacing w:val="-2"/>
        </w:rPr>
        <w:t>φ</w:t>
      </w:r>
      <w:r w:rsidRPr="006E4ACA">
        <w:rPr>
          <w:rFonts w:ascii="Times New Roman" w:eastAsia="宋体" w:hAnsi="Times New Roman" w:cs="Times New Roman"/>
          <w:color w:val="000000" w:themeColor="text1"/>
          <w:spacing w:val="-2"/>
          <w:lang w:eastAsia="zh-CN"/>
        </w:rPr>
        <w:t>₁</w:t>
      </w:r>
      <w:r w:rsidRPr="006E4ACA">
        <w:rPr>
          <w:rFonts w:ascii="宋体" w:eastAsia="宋体" w:hAnsi="宋体"/>
          <w:color w:val="000000" w:themeColor="text1"/>
          <w:spacing w:val="-2"/>
          <w:lang w:eastAsia="zh-CN"/>
        </w:rPr>
        <w:t>=P/S=P/</w:t>
      </w:r>
    </w:p>
    <w:p w:rsidR="00926173" w:rsidRPr="006E4ACA" w:rsidRDefault="00926173" w:rsidP="00926173">
      <w:pPr>
        <w:rPr>
          <w:rFonts w:ascii="宋体" w:eastAsia="宋体" w:hAnsi="宋体" w:cs="黑体"/>
          <w:color w:val="000000" w:themeColor="text1"/>
        </w:rPr>
      </w:pPr>
      <w:r w:rsidRPr="006E4ACA">
        <w:rPr>
          <w:rFonts w:ascii="宋体" w:eastAsia="宋体" w:hAnsi="宋体" w:cs="Times New Roman"/>
          <w:color w:val="000000" w:themeColor="text1"/>
          <w:spacing w:val="-1"/>
        </w:rPr>
        <w:t>√P</w:t>
      </w:r>
      <w:r w:rsidRPr="006E4ACA">
        <w:rPr>
          <w:rFonts w:ascii="宋体" w:eastAsia="宋体" w:hAnsi="宋体" w:cs="宋体" w:hint="eastAsia"/>
          <w:color w:val="000000" w:themeColor="text1"/>
          <w:spacing w:val="-1"/>
        </w:rPr>
        <w:t>²</w:t>
      </w:r>
      <w:r w:rsidRPr="006E4ACA">
        <w:rPr>
          <w:rFonts w:ascii="宋体" w:eastAsia="宋体" w:hAnsi="宋体" w:cs="黑体" w:hint="eastAsia"/>
          <w:color w:val="000000" w:themeColor="text1"/>
          <w:spacing w:val="-1"/>
        </w:rPr>
        <w:t>+Q</w:t>
      </w:r>
      <w:r w:rsidRPr="006E4ACA">
        <w:rPr>
          <w:rFonts w:ascii="宋体" w:eastAsia="宋体" w:hAnsi="宋体" w:cs="宋体" w:hint="eastAsia"/>
          <w:color w:val="000000" w:themeColor="text1"/>
          <w:spacing w:val="-1"/>
        </w:rPr>
        <w:t>²</w:t>
      </w:r>
      <w:r w:rsidRPr="006E4ACA">
        <w:rPr>
          <w:rFonts w:ascii="宋体" w:eastAsia="宋体" w:hAnsi="宋体" w:cs="黑体" w:hint="eastAsia"/>
          <w:color w:val="000000" w:themeColor="text1"/>
          <w:spacing w:val="-1"/>
        </w:rPr>
        <w:t>=400/√400</w:t>
      </w:r>
      <w:r w:rsidRPr="006E4ACA">
        <w:rPr>
          <w:rFonts w:ascii="宋体" w:eastAsia="宋体" w:hAnsi="宋体" w:cs="宋体" w:hint="eastAsia"/>
          <w:color w:val="000000" w:themeColor="text1"/>
          <w:spacing w:val="-1"/>
        </w:rPr>
        <w:t>²</w:t>
      </w:r>
      <w:r w:rsidRPr="006E4ACA">
        <w:rPr>
          <w:rFonts w:ascii="宋体" w:eastAsia="宋体" w:hAnsi="宋体" w:cs="黑体" w:hint="eastAsia"/>
          <w:color w:val="000000" w:themeColor="text1"/>
          <w:spacing w:val="-1"/>
        </w:rPr>
        <w:t>+260</w:t>
      </w:r>
      <w:r w:rsidRPr="006E4ACA">
        <w:rPr>
          <w:rFonts w:ascii="宋体" w:eastAsia="宋体" w:hAnsi="宋体" w:cs="宋体" w:hint="eastAsia"/>
          <w:color w:val="000000" w:themeColor="text1"/>
          <w:spacing w:val="-1"/>
        </w:rPr>
        <w:t>²</w:t>
      </w:r>
      <w:r w:rsidRPr="006E4ACA">
        <w:rPr>
          <w:rFonts w:ascii="宋体" w:eastAsia="宋体" w:hAnsi="宋体" w:cs="黑体" w:hint="eastAsia"/>
          <w:color w:val="000000" w:themeColor="text1"/>
          <w:spacing w:val="-1"/>
        </w:rPr>
        <w:t>=0.84</w:t>
      </w:r>
      <w:r w:rsidRPr="006E4ACA">
        <w:rPr>
          <w:rFonts w:ascii="宋体" w:eastAsia="宋体" w:hAnsi="宋体" w:cs="黑体"/>
          <w:color w:val="000000" w:themeColor="text1"/>
          <w:spacing w:val="-2"/>
        </w:rPr>
        <w:t>于是可得功率因数角φ=33°</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又因补偿后的功率因数</w:t>
      </w:r>
      <w:r w:rsidRPr="006E4ACA">
        <w:rPr>
          <w:rFonts w:ascii="宋体" w:eastAsia="宋体" w:hAnsi="宋体" w:cs="宋体"/>
          <w:color w:val="000000" w:themeColor="text1"/>
          <w:spacing w:val="-1"/>
        </w:rPr>
        <w:t>cosφ</w:t>
      </w:r>
      <w:r w:rsidRPr="006E4ACA">
        <w:rPr>
          <w:rFonts w:ascii="Times New Roman" w:eastAsia="宋体" w:hAnsi="Times New Roman" w:cs="Times New Roman"/>
          <w:color w:val="000000" w:themeColor="text1"/>
          <w:spacing w:val="-1"/>
        </w:rPr>
        <w:t>₂</w:t>
      </w:r>
      <w:r w:rsidRPr="006E4ACA">
        <w:rPr>
          <w:rFonts w:ascii="宋体" w:eastAsia="宋体" w:hAnsi="宋体" w:cs="宋体"/>
          <w:color w:val="000000" w:themeColor="text1"/>
          <w:spacing w:val="-1"/>
        </w:rPr>
        <w:t>=0.9,</w:t>
      </w:r>
      <w:r w:rsidRPr="006E4ACA">
        <w:rPr>
          <w:rFonts w:ascii="宋体" w:eastAsia="宋体" w:hAnsi="宋体" w:cs="黑体"/>
          <w:color w:val="000000" w:themeColor="text1"/>
          <w:spacing w:val="-1"/>
        </w:rPr>
        <w:t>所以</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功率因数角φ=25.8°</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需安装的补偿电容为</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4"/>
          <w:position w:val="7"/>
        </w:rPr>
        <w:t>C=P/(wU</w:t>
      </w:r>
      <w:r w:rsidRPr="006E4ACA">
        <w:rPr>
          <w:rFonts w:ascii="宋体" w:eastAsia="宋体" w:hAnsi="宋体" w:cs="宋体" w:hint="eastAsia"/>
          <w:color w:val="000000" w:themeColor="text1"/>
          <w:spacing w:val="-4"/>
          <w:position w:val="7"/>
        </w:rPr>
        <w:t>²</w:t>
      </w:r>
      <w:r w:rsidRPr="006E4ACA">
        <w:rPr>
          <w:rFonts w:ascii="宋体" w:eastAsia="宋体" w:hAnsi="宋体" w:cs="黑体" w:hint="eastAsia"/>
          <w:color w:val="000000" w:themeColor="text1"/>
          <w:spacing w:val="-4"/>
          <w:position w:val="7"/>
        </w:rPr>
        <w:t>)(tgφi—tgφ)</w:t>
      </w:r>
    </w:p>
    <w:p w:rsidR="00926173" w:rsidRPr="006E4ACA" w:rsidRDefault="00926173" w:rsidP="00926173">
      <w:pPr>
        <w:pStyle w:val="a7"/>
        <w:rPr>
          <w:rFonts w:ascii="宋体" w:eastAsia="宋体" w:hAnsi="宋体" w:cs="Times New Roman"/>
          <w:color w:val="000000" w:themeColor="text1"/>
        </w:rPr>
      </w:pPr>
      <w:r w:rsidRPr="006E4ACA">
        <w:rPr>
          <w:rFonts w:ascii="宋体" w:eastAsia="宋体" w:hAnsi="宋体"/>
          <w:color w:val="000000" w:themeColor="text1"/>
          <w:spacing w:val="-12"/>
        </w:rPr>
        <w:t>=(400×103)/[2×3.14×50×(10×103)</w:t>
      </w:r>
      <w:r w:rsidRPr="006E4ACA">
        <w:rPr>
          <w:rFonts w:ascii="宋体" w:eastAsia="宋体" w:hAnsi="宋体" w:cs="宋体" w:hint="eastAsia"/>
          <w:color w:val="000000" w:themeColor="text1"/>
          <w:spacing w:val="-12"/>
        </w:rPr>
        <w:t>²</w:t>
      </w:r>
      <w:r w:rsidRPr="006E4ACA">
        <w:rPr>
          <w:rFonts w:ascii="宋体" w:eastAsia="宋体" w:hAnsi="宋体" w:cs="黑体" w:hint="eastAsia"/>
          <w:color w:val="000000" w:themeColor="text1"/>
          <w:spacing w:val="-12"/>
        </w:rPr>
        <w:t>](tg</w:t>
      </w:r>
      <w:r w:rsidRPr="006E4ACA">
        <w:rPr>
          <w:rFonts w:ascii="宋体" w:eastAsia="宋体" w:hAnsi="宋体" w:cs="Times New Roman"/>
          <w:color w:val="000000" w:themeColor="text1"/>
          <w:spacing w:val="-2"/>
        </w:rPr>
        <w:t>33°-tg25.8°)</w:t>
      </w:r>
    </w:p>
    <w:p w:rsidR="00926173" w:rsidRPr="006E4ACA" w:rsidRDefault="00926173" w:rsidP="00926173">
      <w:pPr>
        <w:rPr>
          <w:rFonts w:ascii="宋体" w:eastAsia="宋体" w:hAnsi="宋体" w:cs="宋体"/>
          <w:color w:val="000000" w:themeColor="text1"/>
        </w:rPr>
      </w:pPr>
      <w:r w:rsidRPr="006E4ACA">
        <w:rPr>
          <w:rFonts w:ascii="宋体" w:eastAsia="宋体" w:hAnsi="宋体" w:cs="Times New Roman"/>
          <w:color w:val="000000" w:themeColor="text1"/>
          <w:spacing w:val="-3"/>
        </w:rPr>
        <w:t>=12.7×10-</w:t>
      </w:r>
      <w:r w:rsidRPr="006E4ACA">
        <w:rPr>
          <w:rFonts w:ascii="MS Mincho" w:eastAsia="MS Mincho" w:hAnsi="MS Mincho" w:cs="MS Mincho" w:hint="eastAsia"/>
          <w:color w:val="000000" w:themeColor="text1"/>
          <w:spacing w:val="-3"/>
        </w:rPr>
        <w:t>⁶</w:t>
      </w:r>
      <w:r w:rsidRPr="006E4ACA">
        <w:rPr>
          <w:rFonts w:ascii="宋体" w:eastAsia="宋体" w:hAnsi="宋体" w:cs="宋体" w:hint="eastAsia"/>
          <w:color w:val="000000" w:themeColor="text1"/>
          <w:spacing w:val="-3"/>
        </w:rPr>
        <w:t>×0.166=2.1×10-6F=2.1(</w:t>
      </w:r>
      <w:r w:rsidRPr="006E4ACA">
        <w:rPr>
          <w:rFonts w:ascii="宋体" w:eastAsia="宋体" w:hAnsi="宋体" w:cs="Times New Roman"/>
          <w:color w:val="000000" w:themeColor="text1"/>
          <w:spacing w:val="-3"/>
        </w:rPr>
        <w:t>μF)</w:t>
      </w:r>
      <w:r w:rsidRPr="006E4ACA">
        <w:rPr>
          <w:rFonts w:ascii="宋体" w:eastAsia="宋体" w:hAnsi="宋体" w:cs="黑体"/>
          <w:color w:val="000000" w:themeColor="text1"/>
          <w:spacing w:val="-13"/>
        </w:rPr>
        <w:t>答：需要装补偿电容2.1μ</w:t>
      </w:r>
      <w:r w:rsidRPr="006E4ACA">
        <w:rPr>
          <w:rFonts w:ascii="宋体" w:eastAsia="宋体" w:hAnsi="宋体" w:cs="宋体"/>
          <w:color w:val="000000" w:themeColor="text1"/>
          <w:spacing w:val="-13"/>
        </w:rPr>
        <w:t>F。</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5"/>
          <w:position w:val="-1"/>
          <w:lang w:eastAsia="zh-CN"/>
        </w:rPr>
        <w:lastRenderedPageBreak/>
        <w:t>计算题空</w:t>
      </w:r>
      <w:r w:rsidRPr="006E4ACA">
        <w:rPr>
          <w:rFonts w:ascii="宋体" w:eastAsia="宋体" w:hAnsi="宋体"/>
          <w:color w:val="000000" w:themeColor="text1"/>
          <w:spacing w:val="-5"/>
          <w:position w:val="1"/>
          <w:lang w:eastAsia="zh-CN"/>
        </w:rPr>
        <w:t>1077/1290</w:t>
      </w:r>
    </w:p>
    <w:p w:rsidR="00926173" w:rsidRPr="006E4ACA" w:rsidRDefault="00926173" w:rsidP="00926173">
      <w:pPr>
        <w:rPr>
          <w:rFonts w:ascii="宋体" w:eastAsia="宋体" w:hAnsi="宋体" w:cs="黑体"/>
          <w:color w:val="000000" w:themeColor="text1"/>
        </w:rPr>
      </w:pPr>
      <w:r w:rsidRPr="006E4ACA">
        <w:rPr>
          <w:rFonts w:ascii="宋体" w:eastAsia="宋体" w:hAnsi="宋体" w:cs="宋体"/>
          <w:color w:val="000000" w:themeColor="text1"/>
          <w:spacing w:val="-11"/>
        </w:rPr>
        <w:t>220kV</w:t>
      </w:r>
      <w:r w:rsidRPr="006E4ACA">
        <w:rPr>
          <w:rFonts w:ascii="宋体" w:eastAsia="宋体" w:hAnsi="宋体" w:cs="黑体"/>
          <w:color w:val="000000" w:themeColor="text1"/>
          <w:spacing w:val="-11"/>
        </w:rPr>
        <w:t>有载调压双自耦变压器，容量为12</w:t>
      </w:r>
      <w:r w:rsidRPr="006E4ACA">
        <w:rPr>
          <w:rFonts w:ascii="宋体" w:eastAsia="宋体" w:hAnsi="宋体" w:cs="宋体"/>
          <w:color w:val="000000" w:themeColor="text1"/>
          <w:spacing w:val="-4"/>
        </w:rPr>
        <w:t>0000kVA,</w:t>
      </w:r>
      <w:r w:rsidRPr="006E4ACA">
        <w:rPr>
          <w:rFonts w:ascii="宋体" w:eastAsia="宋体" w:hAnsi="宋体" w:cs="黑体"/>
          <w:color w:val="000000" w:themeColor="text1"/>
          <w:spacing w:val="-4"/>
        </w:rPr>
        <w:t>电压组合及分接范围</w:t>
      </w:r>
      <w:r w:rsidRPr="006E4ACA">
        <w:rPr>
          <w:rFonts w:ascii="宋体" w:eastAsia="宋体" w:hAnsi="宋体" w:cs="黑体"/>
          <w:color w:val="000000" w:themeColor="text1"/>
          <w:spacing w:val="-5"/>
        </w:rPr>
        <w:t>为高压2</w:t>
      </w:r>
      <w:r w:rsidRPr="006E4ACA">
        <w:rPr>
          <w:rFonts w:ascii="宋体" w:eastAsia="宋体" w:hAnsi="宋体" w:cs="宋体"/>
          <w:color w:val="000000" w:themeColor="text1"/>
          <w:spacing w:val="-2"/>
        </w:rPr>
        <w:t>20±8×1.25%kV,</w:t>
      </w:r>
      <w:r w:rsidRPr="006E4ACA">
        <w:rPr>
          <w:rFonts w:ascii="宋体" w:eastAsia="宋体" w:hAnsi="宋体" w:cs="黑体"/>
          <w:color w:val="000000" w:themeColor="text1"/>
          <w:spacing w:val="-2"/>
        </w:rPr>
        <w:t>低压121</w:t>
      </w:r>
      <w:r w:rsidRPr="006E4ACA">
        <w:rPr>
          <w:rFonts w:ascii="宋体" w:eastAsia="宋体" w:hAnsi="宋体" w:cs="宋体"/>
          <w:color w:val="000000" w:themeColor="text1"/>
          <w:spacing w:val="-2"/>
        </w:rPr>
        <w:t>kV,</w:t>
      </w:r>
      <w:r w:rsidRPr="006E4ACA">
        <w:rPr>
          <w:rFonts w:ascii="宋体" w:eastAsia="宋体" w:hAnsi="宋体" w:cs="黑体"/>
          <w:color w:val="000000" w:themeColor="text1"/>
          <w:spacing w:val="-2"/>
        </w:rPr>
        <w:t>空载损</w:t>
      </w:r>
      <w:r w:rsidRPr="006E4ACA">
        <w:rPr>
          <w:rFonts w:ascii="宋体" w:eastAsia="宋体" w:hAnsi="宋体" w:cs="黑体"/>
          <w:color w:val="000000" w:themeColor="text1"/>
          <w:spacing w:val="39"/>
        </w:rPr>
        <w:t>耗：58.5</w:t>
      </w:r>
      <w:r w:rsidRPr="006E4ACA">
        <w:rPr>
          <w:rFonts w:ascii="宋体" w:eastAsia="宋体" w:hAnsi="宋体" w:cs="宋体"/>
          <w:color w:val="000000" w:themeColor="text1"/>
        </w:rPr>
        <w:t>kW</w:t>
      </w:r>
      <w:r w:rsidRPr="006E4ACA">
        <w:rPr>
          <w:rFonts w:ascii="宋体" w:eastAsia="宋体" w:hAnsi="宋体" w:cs="宋体"/>
          <w:color w:val="000000" w:themeColor="text1"/>
          <w:spacing w:val="39"/>
        </w:rPr>
        <w:t>,</w:t>
      </w:r>
      <w:r w:rsidRPr="006E4ACA">
        <w:rPr>
          <w:rFonts w:ascii="宋体" w:eastAsia="宋体" w:hAnsi="宋体" w:cs="黑体"/>
          <w:color w:val="000000" w:themeColor="text1"/>
          <w:spacing w:val="39"/>
        </w:rPr>
        <w:t>空载电流：0.23%,负</w:t>
      </w:r>
      <w:r w:rsidRPr="006E4ACA">
        <w:rPr>
          <w:rFonts w:ascii="宋体" w:eastAsia="宋体" w:hAnsi="宋体" w:cs="黑体"/>
          <w:color w:val="000000" w:themeColor="text1"/>
          <w:spacing w:val="27"/>
        </w:rPr>
        <w:t>载损耗：294</w:t>
      </w:r>
      <w:r w:rsidRPr="006E4ACA">
        <w:rPr>
          <w:rFonts w:ascii="宋体" w:eastAsia="宋体" w:hAnsi="宋体" w:cs="宋体"/>
          <w:color w:val="000000" w:themeColor="text1"/>
        </w:rPr>
        <w:t>kW</w:t>
      </w:r>
      <w:r w:rsidRPr="006E4ACA">
        <w:rPr>
          <w:rFonts w:ascii="宋体" w:eastAsia="宋体" w:hAnsi="宋体" w:cs="宋体"/>
          <w:color w:val="000000" w:themeColor="text1"/>
          <w:spacing w:val="27"/>
        </w:rPr>
        <w:t>,</w:t>
      </w:r>
      <w:r w:rsidRPr="006E4ACA">
        <w:rPr>
          <w:rFonts w:ascii="宋体" w:eastAsia="宋体" w:hAnsi="宋体" w:cs="黑体"/>
          <w:color w:val="000000" w:themeColor="text1"/>
          <w:spacing w:val="27"/>
        </w:rPr>
        <w:t>短路阻抗为7.6</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4"/>
          <w:lang w:eastAsia="zh-CN"/>
        </w:rPr>
        <w:t>8%,联结组标号：</w:t>
      </w:r>
      <w:r w:rsidRPr="006E4ACA">
        <w:rPr>
          <w:rFonts w:ascii="宋体" w:eastAsia="宋体" w:hAnsi="宋体"/>
          <w:color w:val="000000" w:themeColor="text1"/>
          <w:lang w:eastAsia="zh-CN"/>
        </w:rPr>
        <w:t>Ydll</w:t>
      </w:r>
      <w:r w:rsidRPr="006E4ACA">
        <w:rPr>
          <w:rFonts w:ascii="宋体" w:eastAsia="宋体" w:hAnsi="宋体"/>
          <w:color w:val="000000" w:themeColor="text1"/>
          <w:spacing w:val="4"/>
          <w:lang w:eastAsia="zh-CN"/>
        </w:rPr>
        <w:t>,</w:t>
      </w:r>
      <w:r w:rsidRPr="006E4ACA">
        <w:rPr>
          <w:rFonts w:ascii="宋体" w:eastAsia="宋体" w:hAnsi="宋体" w:cs="黑体"/>
          <w:color w:val="000000" w:themeColor="text1"/>
          <w:spacing w:val="4"/>
          <w:lang w:eastAsia="zh-CN"/>
        </w:rPr>
        <w:t>试问变压器满负</w:t>
      </w:r>
      <w:r w:rsidRPr="006E4ACA">
        <w:rPr>
          <w:rFonts w:ascii="宋体" w:eastAsia="宋体" w:hAnsi="宋体" w:cs="黑体"/>
          <w:color w:val="000000" w:themeColor="text1"/>
          <w:spacing w:val="-16"/>
          <w:lang w:eastAsia="zh-CN"/>
        </w:rPr>
        <w:t>荷时自己所消耗的无功功率有多大?</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9"/>
          <w:w w:val="98"/>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noProof/>
          <w:color w:val="000000" w:themeColor="text1"/>
        </w:rPr>
        <w:drawing>
          <wp:anchor distT="0" distB="0" distL="0" distR="0" simplePos="0" relativeHeight="251578880" behindDoc="1" locked="0" layoutInCell="1" allowOverlap="1">
            <wp:simplePos x="0" y="0"/>
            <wp:positionH relativeFrom="column">
              <wp:posOffset>186348</wp:posOffset>
            </wp:positionH>
            <wp:positionV relativeFrom="paragraph">
              <wp:posOffset>-15590</wp:posOffset>
            </wp:positionV>
            <wp:extent cx="4927650" cy="2432106"/>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69" cstate="print"/>
                    <a:stretch>
                      <a:fillRect/>
                    </a:stretch>
                  </pic:blipFill>
                  <pic:spPr>
                    <a:xfrm>
                      <a:off x="0" y="0"/>
                      <a:ext cx="4927650" cy="2432106"/>
                    </a:xfrm>
                    <a:prstGeom prst="rect">
                      <a:avLst/>
                    </a:prstGeom>
                  </pic:spPr>
                </pic:pic>
              </a:graphicData>
            </a:graphic>
          </wp:anchor>
        </w:drawing>
      </w:r>
      <w:r w:rsidRPr="006E4ACA">
        <w:rPr>
          <w:rFonts w:ascii="宋体" w:eastAsia="宋体" w:hAnsi="宋体" w:cs="黑体"/>
          <w:color w:val="000000" w:themeColor="text1"/>
          <w:spacing w:val="-8"/>
        </w:rPr>
        <w:t>解：</w:t>
      </w:r>
      <w:r w:rsidRPr="006E4ACA">
        <w:rPr>
          <w:rFonts w:ascii="宋体" w:eastAsia="宋体" w:hAnsi="宋体" w:cs="Times New Roman"/>
          <w:color w:val="000000" w:themeColor="text1"/>
          <w:spacing w:val="-8"/>
        </w:rPr>
        <w:t>AQ=AQ</w:t>
      </w:r>
      <w:r w:rsidRPr="006E4ACA">
        <w:rPr>
          <w:rFonts w:ascii="MS Mincho" w:eastAsia="MS Mincho" w:hAnsi="MS Mincho" w:cs="MS Mincho" w:hint="eastAsia"/>
          <w:color w:val="000000" w:themeColor="text1"/>
          <w:spacing w:val="-8"/>
        </w:rPr>
        <w:t>₀</w:t>
      </w:r>
      <w:r w:rsidRPr="006E4ACA">
        <w:rPr>
          <w:rFonts w:ascii="宋体" w:eastAsia="宋体" w:hAnsi="宋体" w:cs="宋体" w:hint="eastAsia"/>
          <w:color w:val="000000" w:themeColor="text1"/>
          <w:spacing w:val="-8"/>
        </w:rPr>
        <w:t>+AQ</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5"/>
        </w:rPr>
        <w:drawing>
          <wp:inline distT="0" distB="0" distL="0" distR="0">
            <wp:extent cx="1447756" cy="495211"/>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70" cstate="print"/>
                    <a:stretch>
                      <a:fillRect/>
                    </a:stretch>
                  </pic:blipFill>
                  <pic:spPr>
                    <a:xfrm>
                      <a:off x="0" y="0"/>
                      <a:ext cx="1447756" cy="495211"/>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5"/>
        </w:rPr>
        <w:drawing>
          <wp:inline distT="0" distB="0" distL="0" distR="0">
            <wp:extent cx="2463749" cy="489008"/>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71" cstate="print"/>
                    <a:stretch>
                      <a:fillRect/>
                    </a:stretch>
                  </pic:blipFill>
                  <pic:spPr>
                    <a:xfrm>
                      <a:off x="0" y="0"/>
                      <a:ext cx="2463749" cy="489008"/>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=9492(kvar)=9.492(Mvar)</w:t>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1"/>
        </w:rPr>
        <w:t>答：变压器满负荷时自己所消耗的无功功率有9.492Mvar。</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6"/>
          <w:position w:val="2"/>
          <w:lang w:eastAsia="zh-CN"/>
        </w:rPr>
        <w:lastRenderedPageBreak/>
        <w:t>计算题</w:t>
      </w:r>
      <w:r w:rsidRPr="006E4ACA">
        <w:rPr>
          <w:rFonts w:ascii="宋体" w:eastAsia="宋体" w:hAnsi="宋体" w:cs="黑体"/>
          <w:color w:val="000000" w:themeColor="text1"/>
          <w:spacing w:val="-16"/>
          <w:position w:val="2"/>
          <w:lang w:eastAsia="zh-CN"/>
        </w:rPr>
        <w:t>空</w:t>
      </w:r>
      <w:r w:rsidRPr="006E4ACA">
        <w:rPr>
          <w:rFonts w:ascii="宋体" w:eastAsia="宋体" w:hAnsi="宋体"/>
          <w:color w:val="000000" w:themeColor="text1"/>
          <w:spacing w:val="-16"/>
          <w:position w:val="12"/>
          <w:lang w:eastAsia="zh-CN"/>
        </w:rPr>
        <w:t>1078/1290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日光灯电路是由日光灯管和镇流器(可视</w:t>
      </w:r>
      <w:r w:rsidRPr="006E4ACA">
        <w:rPr>
          <w:rFonts w:ascii="宋体" w:eastAsia="宋体" w:hAnsi="宋体" w:cs="黑体"/>
          <w:color w:val="000000" w:themeColor="text1"/>
          <w:spacing w:val="-2"/>
          <w:lang w:eastAsia="zh-CN"/>
        </w:rPr>
        <w:t>为纯电感绕组)串联而成，现接在频率为5</w:t>
      </w:r>
      <w:r w:rsidRPr="006E4ACA">
        <w:rPr>
          <w:rFonts w:ascii="宋体" w:eastAsia="宋体" w:hAnsi="宋体" w:cs="宋体"/>
          <w:color w:val="000000" w:themeColor="text1"/>
          <w:spacing w:val="1"/>
          <w:lang w:eastAsia="zh-CN"/>
        </w:rPr>
        <w:t>0</w:t>
      </w:r>
      <w:r w:rsidRPr="006E4ACA">
        <w:rPr>
          <w:rFonts w:ascii="宋体" w:eastAsia="宋体" w:hAnsi="宋体" w:cs="宋体"/>
          <w:color w:val="000000" w:themeColor="text1"/>
          <w:lang w:eastAsia="zh-CN"/>
        </w:rPr>
        <w:t>Hz</w:t>
      </w:r>
      <w:r w:rsidRPr="006E4ACA">
        <w:rPr>
          <w:rFonts w:ascii="宋体" w:eastAsia="宋体" w:hAnsi="宋体" w:cs="黑体"/>
          <w:color w:val="000000" w:themeColor="text1"/>
          <w:spacing w:val="1"/>
          <w:lang w:eastAsia="zh-CN"/>
        </w:rPr>
        <w:t>的交流电源上，测得流过灯管的电流</w:t>
      </w:r>
      <w:r w:rsidRPr="006E4ACA">
        <w:rPr>
          <w:rFonts w:ascii="宋体" w:eastAsia="宋体" w:hAnsi="宋体" w:cs="黑体"/>
          <w:color w:val="000000" w:themeColor="text1"/>
          <w:spacing w:val="9"/>
          <w:lang w:eastAsia="zh-CN"/>
        </w:rPr>
        <w:t>为0.366</w:t>
      </w:r>
      <w:r w:rsidRPr="006E4ACA">
        <w:rPr>
          <w:rFonts w:ascii="宋体" w:eastAsia="宋体" w:hAnsi="宋体" w:cs="宋体"/>
          <w:color w:val="000000" w:themeColor="text1"/>
          <w:spacing w:val="9"/>
          <w:lang w:eastAsia="zh-CN"/>
        </w:rPr>
        <w:t>A,</w:t>
      </w:r>
      <w:r w:rsidRPr="006E4ACA">
        <w:rPr>
          <w:rFonts w:ascii="宋体" w:eastAsia="宋体" w:hAnsi="宋体" w:cs="黑体"/>
          <w:color w:val="000000" w:themeColor="text1"/>
          <w:spacing w:val="9"/>
          <w:lang w:eastAsia="zh-CN"/>
        </w:rPr>
        <w:t>灯管两端电压为110</w:t>
      </w:r>
      <w:r w:rsidRPr="006E4ACA">
        <w:rPr>
          <w:rFonts w:ascii="宋体" w:eastAsia="宋体" w:hAnsi="宋体" w:cs="宋体"/>
          <w:color w:val="000000" w:themeColor="text1"/>
          <w:spacing w:val="9"/>
          <w:lang w:eastAsia="zh-CN"/>
        </w:rPr>
        <w:t>V,</w:t>
      </w:r>
      <w:r w:rsidRPr="006E4ACA">
        <w:rPr>
          <w:rFonts w:ascii="宋体" w:eastAsia="宋体" w:hAnsi="宋体" w:cs="黑体"/>
          <w:color w:val="000000" w:themeColor="text1"/>
          <w:spacing w:val="9"/>
          <w:lang w:eastAsia="zh-CN"/>
        </w:rPr>
        <w:t>镇流</w:t>
      </w:r>
      <w:r w:rsidRPr="006E4ACA">
        <w:rPr>
          <w:rFonts w:ascii="宋体" w:eastAsia="宋体" w:hAnsi="宋体" w:cs="黑体"/>
          <w:color w:val="000000" w:themeColor="text1"/>
          <w:spacing w:val="3"/>
          <w:lang w:eastAsia="zh-CN"/>
        </w:rPr>
        <w:t>器两端电压190</w:t>
      </w:r>
      <w:r w:rsidRPr="006E4ACA">
        <w:rPr>
          <w:rFonts w:ascii="宋体" w:eastAsia="宋体" w:hAnsi="宋体" w:cs="宋体"/>
          <w:color w:val="000000" w:themeColor="text1"/>
          <w:spacing w:val="3"/>
          <w:lang w:eastAsia="zh-CN"/>
        </w:rPr>
        <w:t>V,</w:t>
      </w:r>
      <w:r w:rsidRPr="006E4ACA">
        <w:rPr>
          <w:rFonts w:ascii="宋体" w:eastAsia="宋体" w:hAnsi="宋体" w:cs="黑体"/>
          <w:color w:val="000000" w:themeColor="text1"/>
          <w:spacing w:val="3"/>
          <w:lang w:eastAsia="zh-CN"/>
        </w:rPr>
        <w:t>试求：(1)电源电压</w:t>
      </w:r>
      <w:r w:rsidRPr="006E4ACA">
        <w:rPr>
          <w:rFonts w:ascii="宋体" w:eastAsia="宋体" w:hAnsi="宋体" w:cs="宋体"/>
          <w:color w:val="000000" w:themeColor="text1"/>
          <w:spacing w:val="3"/>
          <w:lang w:eastAsia="zh-CN"/>
        </w:rPr>
        <w:t>U</w:t>
      </w:r>
      <w:r w:rsidRPr="006E4ACA">
        <w:rPr>
          <w:rFonts w:ascii="宋体" w:eastAsia="宋体" w:hAnsi="宋体" w:cs="黑体"/>
          <w:color w:val="000000" w:themeColor="text1"/>
          <w:spacing w:val="3"/>
          <w:lang w:eastAsia="zh-CN"/>
        </w:rPr>
        <w:t>为</w:t>
      </w:r>
      <w:r w:rsidRPr="006E4ACA">
        <w:rPr>
          <w:rFonts w:ascii="宋体" w:eastAsia="宋体" w:hAnsi="宋体" w:cs="黑体"/>
          <w:color w:val="000000" w:themeColor="text1"/>
          <w:spacing w:val="-13"/>
          <w:lang w:eastAsia="zh-CN"/>
        </w:rPr>
        <w:t>多大?(2)灯管的电阻</w:t>
      </w:r>
      <w:r w:rsidRPr="006E4ACA">
        <w:rPr>
          <w:rFonts w:ascii="宋体" w:eastAsia="宋体" w:hAnsi="宋体"/>
          <w:color w:val="000000" w:themeColor="text1"/>
          <w:spacing w:val="-13"/>
          <w:lang w:eastAsia="zh-CN"/>
        </w:rPr>
        <w:t>R</w:t>
      </w:r>
      <w:r w:rsidRPr="006E4ACA">
        <w:rPr>
          <w:rFonts w:ascii="宋体" w:eastAsia="宋体" w:hAnsi="宋体" w:cs="黑体"/>
          <w:color w:val="000000" w:themeColor="text1"/>
          <w:spacing w:val="-13"/>
          <w:lang w:eastAsia="zh-CN"/>
        </w:rPr>
        <w:t>为多大?(3)镇流器电</w:t>
      </w:r>
      <w:r w:rsidRPr="006E4ACA">
        <w:rPr>
          <w:rFonts w:ascii="宋体" w:eastAsia="宋体" w:hAnsi="宋体" w:cs="黑体"/>
          <w:color w:val="000000" w:themeColor="text1"/>
          <w:spacing w:val="-15"/>
          <w:lang w:eastAsia="zh-CN"/>
        </w:rPr>
        <w:t>感</w:t>
      </w:r>
      <w:r w:rsidRPr="006E4ACA">
        <w:rPr>
          <w:rFonts w:ascii="宋体" w:eastAsia="宋体" w:hAnsi="宋体"/>
          <w:color w:val="000000" w:themeColor="text1"/>
          <w:spacing w:val="-15"/>
          <w:lang w:eastAsia="zh-CN"/>
        </w:rPr>
        <w:t>L</w:t>
      </w:r>
      <w:r w:rsidRPr="006E4ACA">
        <w:rPr>
          <w:rFonts w:ascii="宋体" w:eastAsia="宋体" w:hAnsi="宋体" w:cs="黑体"/>
          <w:color w:val="000000" w:themeColor="text1"/>
          <w:spacing w:val="-15"/>
          <w:lang w:eastAsia="zh-CN"/>
        </w:rPr>
        <w:t>为多大?(4)日光灯的功率为多大?</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5"/>
          <w:w w:val="98"/>
        </w:rPr>
        <w:t>标准答案</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2"/>
          <w:lang w:eastAsia="zh-CN"/>
        </w:rPr>
        <w:t>解：已知灯管两端电压</w:t>
      </w:r>
      <w:r w:rsidRPr="006E4ACA">
        <w:rPr>
          <w:rFonts w:ascii="宋体" w:eastAsia="宋体" w:hAnsi="宋体" w:cs="宋体"/>
          <w:color w:val="000000" w:themeColor="text1"/>
          <w:spacing w:val="-2"/>
          <w:lang w:eastAsia="zh-CN"/>
        </w:rPr>
        <w:t>U</w:t>
      </w:r>
      <w:r w:rsidRPr="006E4ACA">
        <w:rPr>
          <w:rFonts w:ascii="Times New Roman" w:eastAsia="宋体" w:hAnsi="Times New Roman" w:cs="Times New Roman"/>
          <w:color w:val="000000" w:themeColor="text1"/>
          <w:spacing w:val="-2"/>
          <w:lang w:eastAsia="zh-CN"/>
        </w:rPr>
        <w:t>₁</w:t>
      </w:r>
      <w:r w:rsidRPr="006E4ACA">
        <w:rPr>
          <w:rFonts w:ascii="宋体" w:eastAsia="宋体" w:hAnsi="宋体" w:cs="宋体"/>
          <w:color w:val="000000" w:themeColor="text1"/>
          <w:spacing w:val="-2"/>
          <w:lang w:eastAsia="zh-CN"/>
        </w:rPr>
        <w:t>=110V,</w:t>
      </w:r>
      <w:r w:rsidRPr="006E4ACA">
        <w:rPr>
          <w:rFonts w:ascii="宋体" w:eastAsia="宋体" w:hAnsi="宋体" w:cs="黑体"/>
          <w:color w:val="000000" w:themeColor="text1"/>
          <w:spacing w:val="-2"/>
          <w:lang w:eastAsia="zh-CN"/>
        </w:rPr>
        <w:t>镇流器</w:t>
      </w:r>
      <w:r w:rsidRPr="006E4ACA">
        <w:rPr>
          <w:rFonts w:ascii="宋体" w:eastAsia="宋体" w:hAnsi="宋体" w:cs="黑体"/>
          <w:color w:val="000000" w:themeColor="text1"/>
          <w:spacing w:val="6"/>
          <w:lang w:eastAsia="zh-CN"/>
        </w:rPr>
        <w:t>两端电压</w:t>
      </w:r>
      <w:r w:rsidRPr="006E4ACA">
        <w:rPr>
          <w:rFonts w:ascii="宋体" w:eastAsia="宋体" w:hAnsi="宋体" w:cs="宋体"/>
          <w:color w:val="000000" w:themeColor="text1"/>
          <w:spacing w:val="6"/>
          <w:lang w:eastAsia="zh-CN"/>
        </w:rPr>
        <w:t>U</w:t>
      </w:r>
      <w:r w:rsidRPr="006E4ACA">
        <w:rPr>
          <w:rFonts w:ascii="Times New Roman" w:eastAsia="宋体" w:hAnsi="Times New Roman" w:cs="Times New Roman"/>
          <w:color w:val="000000" w:themeColor="text1"/>
          <w:spacing w:val="6"/>
          <w:lang w:eastAsia="zh-CN"/>
        </w:rPr>
        <w:t>₂</w:t>
      </w:r>
      <w:r w:rsidRPr="006E4ACA">
        <w:rPr>
          <w:rFonts w:ascii="宋体" w:eastAsia="宋体" w:hAnsi="宋体" w:cs="宋体"/>
          <w:color w:val="000000" w:themeColor="text1"/>
          <w:spacing w:val="6"/>
          <w:lang w:eastAsia="zh-CN"/>
        </w:rPr>
        <w:t>=190V,f=50</w:t>
      </w:r>
      <w:r w:rsidRPr="006E4ACA">
        <w:rPr>
          <w:rFonts w:ascii="宋体" w:eastAsia="宋体" w:hAnsi="宋体" w:cs="宋体"/>
          <w:color w:val="000000" w:themeColor="text1"/>
          <w:lang w:eastAsia="zh-CN"/>
        </w:rPr>
        <w:t>Hz</w:t>
      </w:r>
      <w:r w:rsidRPr="006E4ACA">
        <w:rPr>
          <w:rFonts w:ascii="宋体" w:eastAsia="宋体" w:hAnsi="宋体" w:cs="宋体"/>
          <w:color w:val="000000" w:themeColor="text1"/>
          <w:spacing w:val="6"/>
          <w:lang w:eastAsia="zh-CN"/>
        </w:rPr>
        <w:t>,</w:t>
      </w:r>
      <w:r w:rsidRPr="006E4ACA">
        <w:rPr>
          <w:rFonts w:ascii="宋体" w:eastAsia="宋体" w:hAnsi="宋体" w:cs="黑体"/>
          <w:color w:val="000000" w:themeColor="text1"/>
          <w:spacing w:val="6"/>
          <w:lang w:eastAsia="zh-CN"/>
        </w:rPr>
        <w:t>回路电流</w:t>
      </w:r>
      <w:r w:rsidRPr="006E4ACA">
        <w:rPr>
          <w:rFonts w:ascii="宋体" w:eastAsia="宋体" w:hAnsi="宋体" w:cs="宋体"/>
          <w:color w:val="000000" w:themeColor="text1"/>
          <w:spacing w:val="6"/>
          <w:lang w:eastAsia="zh-CN"/>
        </w:rPr>
        <w:t>I</w:t>
      </w:r>
      <w:r w:rsidRPr="006E4ACA">
        <w:rPr>
          <w:rFonts w:ascii="宋体" w:eastAsia="宋体" w:hAnsi="宋体"/>
          <w:color w:val="000000" w:themeColor="text1"/>
          <w:spacing w:val="-4"/>
          <w:lang w:eastAsia="zh-CN"/>
        </w:rPr>
        <w:t>=0.366A,</w:t>
      </w:r>
      <w:r w:rsidRPr="006E4ACA">
        <w:rPr>
          <w:rFonts w:ascii="宋体" w:eastAsia="宋体" w:hAnsi="宋体" w:cs="黑体"/>
          <w:color w:val="000000" w:themeColor="text1"/>
          <w:spacing w:val="-4"/>
          <w:lang w:eastAsia="zh-CN"/>
        </w:rPr>
        <w:t>则</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6"/>
        </w:rPr>
        <w:t>电源电压</w:t>
      </w:r>
      <w:r w:rsidRPr="006E4ACA">
        <w:rPr>
          <w:rFonts w:ascii="宋体" w:eastAsia="宋体" w:hAnsi="宋体" w:cs="宋体"/>
          <w:color w:val="000000" w:themeColor="text1"/>
          <w:spacing w:val="-6"/>
        </w:rPr>
        <w:t>U=√U</w:t>
      </w:r>
      <w:r w:rsidRPr="006E4ACA">
        <w:rPr>
          <w:rFonts w:ascii="宋体" w:eastAsia="宋体" w:hAnsi="宋体" w:cs="宋体" w:hint="eastAsia"/>
          <w:color w:val="000000" w:themeColor="text1"/>
          <w:spacing w:val="-6"/>
        </w:rPr>
        <w:t>²</w:t>
      </w:r>
      <w:r w:rsidRPr="006E4ACA">
        <w:rPr>
          <w:rFonts w:ascii="宋体" w:eastAsia="宋体" w:hAnsi="宋体" w:cs="黑体" w:hint="eastAsia"/>
          <w:color w:val="000000" w:themeColor="text1"/>
          <w:spacing w:val="-6"/>
        </w:rPr>
        <w:t>+U</w:t>
      </w:r>
      <w:r w:rsidRPr="006E4ACA">
        <w:rPr>
          <w:rFonts w:ascii="宋体" w:eastAsia="宋体" w:hAnsi="宋体" w:cs="宋体" w:hint="eastAsia"/>
          <w:color w:val="000000" w:themeColor="text1"/>
          <w:spacing w:val="-6"/>
        </w:rPr>
        <w:t>²</w:t>
      </w:r>
      <w:r w:rsidRPr="006E4ACA">
        <w:rPr>
          <w:rFonts w:ascii="宋体" w:eastAsia="宋体" w:hAnsi="宋体" w:cs="黑体" w:hint="eastAsia"/>
          <w:color w:val="000000" w:themeColor="text1"/>
          <w:spacing w:val="-6"/>
        </w:rPr>
        <w:t>≈220(V)</w:t>
      </w:r>
    </w:p>
    <w:p w:rsidR="00926173" w:rsidRPr="006E4ACA" w:rsidRDefault="00926173" w:rsidP="00926173">
      <w:pPr>
        <w:pStyle w:val="a7"/>
        <w:rPr>
          <w:rFonts w:ascii="宋体" w:eastAsia="宋体" w:hAnsi="宋体" w:cs="宋体"/>
          <w:color w:val="000000" w:themeColor="text1"/>
        </w:rPr>
      </w:pPr>
      <w:r w:rsidRPr="006E4ACA">
        <w:rPr>
          <w:rFonts w:ascii="宋体" w:eastAsia="宋体" w:hAnsi="宋体" w:cs="黑体"/>
          <w:color w:val="000000" w:themeColor="text1"/>
          <w:spacing w:val="-3"/>
        </w:rPr>
        <w:t>灯管电阻</w:t>
      </w:r>
      <w:r w:rsidRPr="006E4ACA">
        <w:rPr>
          <w:rFonts w:ascii="宋体" w:eastAsia="宋体" w:hAnsi="宋体"/>
          <w:color w:val="000000" w:themeColor="text1"/>
          <w:spacing w:val="-3"/>
        </w:rPr>
        <w:t>R=U</w:t>
      </w:r>
      <w:r w:rsidRPr="006E4ACA">
        <w:rPr>
          <w:rFonts w:ascii="Times New Roman" w:eastAsia="宋体" w:hAnsi="Times New Roman" w:cs="Times New Roman"/>
          <w:color w:val="000000" w:themeColor="text1"/>
          <w:spacing w:val="-3"/>
        </w:rPr>
        <w:t>₁</w:t>
      </w:r>
      <w:r w:rsidRPr="006E4ACA">
        <w:rPr>
          <w:rFonts w:ascii="宋体" w:eastAsia="宋体" w:hAnsi="宋体"/>
          <w:color w:val="000000" w:themeColor="text1"/>
          <w:spacing w:val="-3"/>
        </w:rPr>
        <w:t>/I=110/0.366=300(Q)</w:t>
      </w:r>
      <w:r w:rsidRPr="006E4ACA">
        <w:rPr>
          <w:rFonts w:ascii="宋体" w:eastAsia="宋体" w:hAnsi="宋体" w:cs="黑体"/>
          <w:color w:val="000000" w:themeColor="text1"/>
          <w:spacing w:val="-4"/>
        </w:rPr>
        <w:t>因为镇流器的感抗</w:t>
      </w:r>
      <w:r w:rsidRPr="006E4ACA">
        <w:rPr>
          <w:rFonts w:ascii="宋体" w:eastAsia="宋体" w:hAnsi="宋体"/>
          <w:color w:val="000000" w:themeColor="text1"/>
          <w:spacing w:val="-4"/>
        </w:rPr>
        <w:t>XL=U</w:t>
      </w:r>
      <w:r w:rsidRPr="006E4ACA">
        <w:rPr>
          <w:rFonts w:ascii="Times New Roman" w:eastAsia="宋体" w:hAnsi="Times New Roman" w:cs="Times New Roman"/>
          <w:color w:val="000000" w:themeColor="text1"/>
          <w:spacing w:val="-4"/>
        </w:rPr>
        <w:t>₂</w:t>
      </w:r>
      <w:r w:rsidRPr="006E4ACA">
        <w:rPr>
          <w:rFonts w:ascii="宋体" w:eastAsia="宋体" w:hAnsi="宋体"/>
          <w:color w:val="000000" w:themeColor="text1"/>
          <w:spacing w:val="-4"/>
        </w:rPr>
        <w:t>/I=190</w:t>
      </w:r>
      <w:r w:rsidRPr="006E4ACA">
        <w:rPr>
          <w:rFonts w:ascii="宋体" w:eastAsia="宋体" w:hAnsi="宋体"/>
          <w:color w:val="000000" w:themeColor="text1"/>
          <w:spacing w:val="-5"/>
        </w:rPr>
        <w:t>/0.366</w:t>
      </w:r>
      <w:r w:rsidRPr="006E4ACA">
        <w:rPr>
          <w:rFonts w:ascii="宋体" w:eastAsia="宋体" w:hAnsi="宋体" w:cs="宋体"/>
          <w:color w:val="000000" w:themeColor="text1"/>
          <w:spacing w:val="-13"/>
        </w:rPr>
        <w:t>=519(Ω)</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4"/>
        </w:rPr>
        <w:t>则镇流器电感为</w:t>
      </w:r>
      <w:r w:rsidRPr="006E4ACA">
        <w:rPr>
          <w:rFonts w:ascii="宋体" w:eastAsia="宋体" w:hAnsi="宋体"/>
          <w:color w:val="000000" w:themeColor="text1"/>
          <w:spacing w:val="-4"/>
        </w:rPr>
        <w:t>L=XL/(2πf)=519/314=</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7"/>
        </w:rPr>
        <w:t>1.65(H)</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4"/>
        </w:rPr>
        <w:t>灯管功率</w:t>
      </w:r>
      <w:r w:rsidRPr="006E4ACA">
        <w:rPr>
          <w:rFonts w:ascii="宋体" w:eastAsia="宋体" w:hAnsi="宋体"/>
          <w:color w:val="000000" w:themeColor="text1"/>
          <w:spacing w:val="-4"/>
        </w:rPr>
        <w:t>P=IU</w:t>
      </w:r>
      <w:r w:rsidRPr="006E4ACA">
        <w:rPr>
          <w:rFonts w:ascii="Times New Roman" w:eastAsia="宋体" w:hAnsi="Times New Roman" w:cs="Times New Roman"/>
          <w:color w:val="000000" w:themeColor="text1"/>
          <w:spacing w:val="-4"/>
        </w:rPr>
        <w:t>₁</w:t>
      </w:r>
      <w:r w:rsidRPr="006E4ACA">
        <w:rPr>
          <w:rFonts w:ascii="宋体" w:eastAsia="宋体" w:hAnsi="宋体"/>
          <w:color w:val="000000" w:themeColor="text1"/>
          <w:spacing w:val="-4"/>
        </w:rPr>
        <w:t>=0.366×100≈40(w)</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lang w:eastAsia="zh-CN"/>
        </w:rPr>
        <w:lastRenderedPageBreak/>
        <w:t>计算题</w:t>
      </w:r>
      <w:r w:rsidRPr="006E4ACA">
        <w:rPr>
          <w:rFonts w:ascii="宋体" w:eastAsia="宋体" w:hAnsi="宋体" w:cs="黑体"/>
          <w:color w:val="000000" w:themeColor="text1"/>
          <w:lang w:eastAsia="zh-CN"/>
        </w:rPr>
        <w:t>较难</w:t>
      </w:r>
      <w:r w:rsidRPr="006E4ACA">
        <w:rPr>
          <w:rFonts w:ascii="宋体" w:eastAsia="宋体" w:hAnsi="宋体"/>
          <w:color w:val="000000" w:themeColor="text1"/>
          <w:position w:val="10"/>
          <w:lang w:eastAsia="zh-CN"/>
        </w:rPr>
        <w:t>1079/1290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4"/>
        </w:rPr>
        <w:t>设线路上电压约为6</w:t>
      </w:r>
      <w:r w:rsidRPr="006E4ACA">
        <w:rPr>
          <w:rFonts w:ascii="宋体" w:eastAsia="宋体" w:hAnsi="宋体" w:cs="宋体"/>
          <w:color w:val="000000" w:themeColor="text1"/>
        </w:rPr>
        <w:t>kV</w:t>
      </w:r>
      <w:r w:rsidRPr="006E4ACA">
        <w:rPr>
          <w:rFonts w:ascii="宋体" w:eastAsia="宋体" w:hAnsi="宋体" w:cs="宋体"/>
          <w:color w:val="000000" w:themeColor="text1"/>
          <w:spacing w:val="34"/>
        </w:rPr>
        <w:t>,</w:t>
      </w:r>
      <w:r w:rsidRPr="006E4ACA">
        <w:rPr>
          <w:rFonts w:ascii="宋体" w:eastAsia="宋体" w:hAnsi="宋体" w:cs="黑体"/>
          <w:color w:val="000000" w:themeColor="text1"/>
          <w:spacing w:val="34"/>
        </w:rPr>
        <w:t>如何测量?如线</w:t>
      </w:r>
      <w:r w:rsidRPr="006E4ACA">
        <w:rPr>
          <w:rFonts w:ascii="宋体" w:eastAsia="宋体" w:hAnsi="宋体" w:cs="黑体"/>
          <w:color w:val="000000" w:themeColor="text1"/>
          <w:spacing w:val="12"/>
        </w:rPr>
        <w:t>路电压为5.7</w:t>
      </w:r>
      <w:r w:rsidRPr="006E4ACA">
        <w:rPr>
          <w:rFonts w:ascii="宋体" w:eastAsia="宋体" w:hAnsi="宋体" w:cs="宋体"/>
          <w:color w:val="000000" w:themeColor="text1"/>
        </w:rPr>
        <w:t>kV</w:t>
      </w:r>
      <w:r w:rsidRPr="006E4ACA">
        <w:rPr>
          <w:rFonts w:ascii="宋体" w:eastAsia="宋体" w:hAnsi="宋体" w:cs="宋体"/>
          <w:color w:val="000000" w:themeColor="text1"/>
          <w:spacing w:val="12"/>
        </w:rPr>
        <w:t>,</w:t>
      </w:r>
      <w:r w:rsidRPr="006E4ACA">
        <w:rPr>
          <w:rFonts w:ascii="宋体" w:eastAsia="宋体" w:hAnsi="宋体" w:cs="黑体"/>
          <w:color w:val="000000" w:themeColor="text1"/>
          <w:spacing w:val="12"/>
        </w:rPr>
        <w:t>则实际电压互感器二次</w:t>
      </w:r>
      <w:r w:rsidRPr="006E4ACA">
        <w:rPr>
          <w:rFonts w:ascii="宋体" w:eastAsia="宋体" w:hAnsi="宋体" w:cs="黑体"/>
          <w:color w:val="000000" w:themeColor="text1"/>
          <w:spacing w:val="-2"/>
        </w:rPr>
        <w:t>输出的电压为多少?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6"/>
        </w:rPr>
        <w:t>标准答案</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3"/>
          <w:lang w:eastAsia="zh-CN"/>
        </w:rPr>
        <w:t>解：测量6000</w:t>
      </w:r>
      <w:r w:rsidRPr="006E4ACA">
        <w:rPr>
          <w:rFonts w:ascii="宋体" w:eastAsia="宋体" w:hAnsi="宋体"/>
          <w:color w:val="000000" w:themeColor="text1"/>
          <w:spacing w:val="13"/>
          <w:lang w:eastAsia="zh-CN"/>
        </w:rPr>
        <w:t>V</w:t>
      </w:r>
      <w:r w:rsidRPr="006E4ACA">
        <w:rPr>
          <w:rFonts w:ascii="宋体" w:eastAsia="宋体" w:hAnsi="宋体" w:cs="黑体"/>
          <w:color w:val="000000" w:themeColor="text1"/>
          <w:spacing w:val="13"/>
          <w:lang w:eastAsia="zh-CN"/>
        </w:rPr>
        <w:t>线路上的电压，应选用标</w:t>
      </w:r>
      <w:r w:rsidRPr="006E4ACA">
        <w:rPr>
          <w:rFonts w:ascii="宋体" w:eastAsia="宋体" w:hAnsi="宋体" w:cs="黑体"/>
          <w:color w:val="000000" w:themeColor="text1"/>
          <w:spacing w:val="22"/>
          <w:lang w:eastAsia="zh-CN"/>
        </w:rPr>
        <w:t>有6000/100变化值的电压表和6000/1</w:t>
      </w:r>
      <w:r w:rsidRPr="006E4ACA">
        <w:rPr>
          <w:rFonts w:ascii="宋体" w:eastAsia="宋体" w:hAnsi="宋体" w:cs="黑体"/>
          <w:color w:val="000000" w:themeColor="text1"/>
          <w:spacing w:val="21"/>
          <w:lang w:eastAsia="zh-CN"/>
        </w:rPr>
        <w:t>00</w:t>
      </w:r>
      <w:r w:rsidRPr="006E4ACA">
        <w:rPr>
          <w:rFonts w:ascii="宋体" w:eastAsia="宋体" w:hAnsi="宋体" w:cs="黑体"/>
          <w:color w:val="000000" w:themeColor="text1"/>
          <w:spacing w:val="7"/>
          <w:lang w:eastAsia="zh-CN"/>
        </w:rPr>
        <w:t>变比值的电压互感器，就可由电压表的指</w:t>
      </w:r>
      <w:r w:rsidRPr="006E4ACA">
        <w:rPr>
          <w:rFonts w:ascii="宋体" w:eastAsia="宋体" w:hAnsi="宋体" w:cs="黑体"/>
          <w:color w:val="000000" w:themeColor="text1"/>
          <w:spacing w:val="-4"/>
          <w:lang w:eastAsia="zh-CN"/>
        </w:rPr>
        <w:t>示读出被测线路的电压值。</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设线路电压为</w:t>
      </w:r>
      <w:r w:rsidRPr="006E4ACA">
        <w:rPr>
          <w:rFonts w:ascii="宋体" w:eastAsia="宋体" w:hAnsi="宋体" w:cs="宋体"/>
          <w:color w:val="000000" w:themeColor="text1"/>
          <w:spacing w:val="8"/>
        </w:rPr>
        <w:t>U1,</w:t>
      </w:r>
      <w:r w:rsidRPr="006E4ACA">
        <w:rPr>
          <w:rFonts w:ascii="宋体" w:eastAsia="宋体" w:hAnsi="宋体" w:cs="黑体"/>
          <w:color w:val="000000" w:themeColor="text1"/>
          <w:spacing w:val="8"/>
        </w:rPr>
        <w:t>若线路电压为5.7</w:t>
      </w:r>
      <w:r w:rsidRPr="006E4ACA">
        <w:rPr>
          <w:rFonts w:ascii="宋体" w:eastAsia="宋体" w:hAnsi="宋体" w:cs="宋体"/>
          <w:color w:val="000000" w:themeColor="text1"/>
        </w:rPr>
        <w:t>kV</w:t>
      </w:r>
      <w:r w:rsidRPr="006E4ACA">
        <w:rPr>
          <w:rFonts w:ascii="宋体" w:eastAsia="宋体" w:hAnsi="宋体" w:cs="宋体"/>
          <w:color w:val="000000" w:themeColor="text1"/>
          <w:spacing w:val="8"/>
        </w:rPr>
        <w:t>,</w:t>
      </w:r>
      <w:r w:rsidRPr="006E4ACA">
        <w:rPr>
          <w:rFonts w:ascii="宋体" w:eastAsia="宋体" w:hAnsi="宋体" w:cs="黑体"/>
          <w:color w:val="000000" w:themeColor="text1"/>
          <w:spacing w:val="3"/>
        </w:rPr>
        <w:t>则互感器二次输出电压</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22"/>
        </w:rPr>
        <w:drawing>
          <wp:inline distT="0" distB="0" distL="0" distR="0">
            <wp:extent cx="3149624" cy="704801"/>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72" cstate="print"/>
                    <a:stretch>
                      <a:fillRect/>
                    </a:stretch>
                  </pic:blipFill>
                  <pic:spPr>
                    <a:xfrm>
                      <a:off x="0" y="0"/>
                      <a:ext cx="3149624" cy="704801"/>
                    </a:xfrm>
                    <a:prstGeom prst="rect">
                      <a:avLst/>
                    </a:prstGeom>
                  </pic:spPr>
                </pic:pic>
              </a:graphicData>
            </a:graphic>
          </wp:inline>
        </w:drawing>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7"/>
          <w:lang w:eastAsia="zh-CN"/>
        </w:rPr>
        <w:t>答：实际电压互感器二次输出的电压为95</w:t>
      </w:r>
      <w:r w:rsidRPr="006E4ACA">
        <w:rPr>
          <w:rFonts w:ascii="宋体" w:eastAsia="宋体" w:hAnsi="宋体"/>
          <w:color w:val="000000" w:themeColor="text1"/>
          <w:spacing w:val="-1"/>
          <w:lang w:eastAsia="zh-CN"/>
        </w:rPr>
        <w:t>V</w:t>
      </w:r>
      <w:r w:rsidRPr="006E4ACA">
        <w:rPr>
          <w:rFonts w:ascii="宋体" w:eastAsia="宋体" w:hAnsi="宋体" w:cs="宋体"/>
          <w:color w:val="000000" w:themeColor="text1"/>
          <w:spacing w:val="-1"/>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0"/>
          <w:position w:val="1"/>
          <w:lang w:eastAsia="zh-CN"/>
        </w:rPr>
        <w:lastRenderedPageBreak/>
        <w:t>计算题</w:t>
      </w:r>
      <w:r w:rsidRPr="006E4ACA">
        <w:rPr>
          <w:rFonts w:ascii="宋体" w:eastAsia="宋体" w:hAnsi="宋体" w:cs="黑体"/>
          <w:color w:val="000000" w:themeColor="text1"/>
          <w:spacing w:val="-10"/>
          <w:position w:val="1"/>
          <w:lang w:eastAsia="zh-CN"/>
        </w:rPr>
        <w:t>较难</w:t>
      </w:r>
      <w:r w:rsidRPr="006E4ACA">
        <w:rPr>
          <w:rFonts w:ascii="宋体" w:eastAsia="宋体" w:hAnsi="宋体"/>
          <w:color w:val="000000" w:themeColor="text1"/>
          <w:spacing w:val="-10"/>
          <w:position w:val="12"/>
          <w:lang w:eastAsia="zh-CN"/>
        </w:rPr>
        <w:t>1080/1290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3"/>
          <w:lang w:eastAsia="zh-CN"/>
        </w:rPr>
        <w:t>三相星形接线的相间短路保护电流回路，</w:t>
      </w:r>
      <w:r w:rsidRPr="006E4ACA">
        <w:rPr>
          <w:rFonts w:ascii="宋体" w:eastAsia="宋体" w:hAnsi="宋体" w:cs="黑体"/>
          <w:color w:val="000000" w:themeColor="text1"/>
          <w:spacing w:val="-19"/>
          <w:lang w:eastAsia="zh-CN"/>
        </w:rPr>
        <w:t>其二次负载测量值</w:t>
      </w:r>
      <w:r w:rsidRPr="006E4ACA">
        <w:rPr>
          <w:rFonts w:ascii="宋体" w:eastAsia="宋体" w:hAnsi="宋体"/>
          <w:color w:val="000000" w:themeColor="text1"/>
          <w:spacing w:val="-19"/>
          <w:lang w:eastAsia="zh-CN"/>
        </w:rPr>
        <w:t>AB</w:t>
      </w:r>
      <w:r w:rsidRPr="006E4ACA">
        <w:rPr>
          <w:rFonts w:ascii="宋体" w:eastAsia="宋体" w:hAnsi="宋体" w:cs="黑体"/>
          <w:color w:val="000000" w:themeColor="text1"/>
          <w:spacing w:val="-19"/>
          <w:lang w:eastAsia="zh-CN"/>
        </w:rPr>
        <w:t>相为20,</w:t>
      </w:r>
      <w:r w:rsidRPr="006E4ACA">
        <w:rPr>
          <w:rFonts w:ascii="宋体" w:eastAsia="宋体" w:hAnsi="宋体"/>
          <w:color w:val="000000" w:themeColor="text1"/>
          <w:spacing w:val="-19"/>
          <w:lang w:eastAsia="zh-CN"/>
        </w:rPr>
        <w:t>BC</w:t>
      </w:r>
      <w:r w:rsidRPr="006E4ACA">
        <w:rPr>
          <w:rFonts w:ascii="宋体" w:eastAsia="宋体" w:hAnsi="宋体" w:cs="黑体"/>
          <w:color w:val="000000" w:themeColor="text1"/>
          <w:spacing w:val="-19"/>
          <w:lang w:eastAsia="zh-CN"/>
        </w:rPr>
        <w:t>相为1.</w:t>
      </w:r>
      <w:r w:rsidRPr="006E4ACA">
        <w:rPr>
          <w:rFonts w:ascii="宋体" w:eastAsia="宋体" w:hAnsi="宋体" w:cs="宋体"/>
          <w:color w:val="000000" w:themeColor="text1"/>
          <w:spacing w:val="5"/>
          <w:lang w:eastAsia="zh-CN"/>
        </w:rPr>
        <w:t>8</w:t>
      </w:r>
      <w:r w:rsidRPr="006E4ACA">
        <w:rPr>
          <w:rFonts w:ascii="宋体" w:eastAsia="宋体" w:hAnsi="宋体" w:cs="宋体"/>
          <w:color w:val="000000" w:themeColor="text1"/>
          <w:spacing w:val="5"/>
        </w:rPr>
        <w:t>Ω</w:t>
      </w:r>
      <w:r w:rsidRPr="006E4ACA">
        <w:rPr>
          <w:rFonts w:ascii="宋体" w:eastAsia="宋体" w:hAnsi="宋体" w:cs="宋体"/>
          <w:color w:val="000000" w:themeColor="text1"/>
          <w:spacing w:val="5"/>
          <w:lang w:eastAsia="zh-CN"/>
        </w:rPr>
        <w:t>,</w:t>
      </w:r>
      <w:r w:rsidRPr="006E4ACA">
        <w:rPr>
          <w:rFonts w:ascii="宋体" w:eastAsia="宋体" w:hAnsi="宋体" w:cs="宋体"/>
          <w:color w:val="000000" w:themeColor="text1"/>
          <w:lang w:eastAsia="zh-CN"/>
        </w:rPr>
        <w:t>CA</w:t>
      </w:r>
      <w:r w:rsidRPr="006E4ACA">
        <w:rPr>
          <w:rFonts w:ascii="宋体" w:eastAsia="宋体" w:hAnsi="宋体" w:cs="黑体"/>
          <w:color w:val="000000" w:themeColor="text1"/>
          <w:spacing w:val="5"/>
          <w:lang w:eastAsia="zh-CN"/>
        </w:rPr>
        <w:t>相为1.60,试计算</w:t>
      </w:r>
      <w:r w:rsidRPr="006E4ACA">
        <w:rPr>
          <w:rFonts w:ascii="宋体" w:eastAsia="宋体" w:hAnsi="宋体" w:cs="宋体"/>
          <w:color w:val="000000" w:themeColor="text1"/>
          <w:spacing w:val="5"/>
          <w:lang w:eastAsia="zh-CN"/>
        </w:rPr>
        <w:t>A、B、C</w:t>
      </w:r>
      <w:r w:rsidRPr="006E4ACA">
        <w:rPr>
          <w:rFonts w:ascii="宋体" w:eastAsia="宋体" w:hAnsi="宋体" w:cs="黑体"/>
          <w:color w:val="000000" w:themeColor="text1"/>
          <w:spacing w:val="5"/>
          <w:lang w:eastAsia="zh-CN"/>
        </w:rPr>
        <w:t>各相</w:t>
      </w:r>
      <w:r w:rsidRPr="006E4ACA">
        <w:rPr>
          <w:rFonts w:ascii="宋体" w:eastAsia="宋体" w:hAnsi="宋体" w:cs="黑体"/>
          <w:color w:val="000000" w:themeColor="text1"/>
          <w:spacing w:val="-16"/>
          <w:lang w:eastAsia="zh-CN"/>
        </w:rPr>
        <w:t>的阻抗是多少?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2"/>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rPr>
        <w:t>解：</w:t>
      </w:r>
      <w:r w:rsidRPr="006E4ACA">
        <w:rPr>
          <w:rFonts w:ascii="宋体" w:eastAsia="宋体" w:hAnsi="宋体" w:cs="Times New Roman"/>
          <w:color w:val="000000" w:themeColor="text1"/>
        </w:rPr>
        <w:t>ZAφ=(ZAB+ZcA-ZBc)/2</w:t>
      </w:r>
      <w:r w:rsidRPr="006E4ACA">
        <w:rPr>
          <w:rFonts w:ascii="宋体" w:eastAsia="宋体" w:hAnsi="宋体" w:cs="宋体"/>
          <w:color w:val="000000" w:themeColor="text1"/>
          <w:spacing w:val="-11"/>
        </w:rPr>
        <w:t>=(2+1.6-1.8)/2=0.9(Ω)</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ZBφ=(ZAB+ZBc-ZcA)/2</w:t>
      </w:r>
    </w:p>
    <w:p w:rsidR="00926173" w:rsidRPr="006E4ACA" w:rsidRDefault="00926173" w:rsidP="00926173">
      <w:pPr>
        <w:pStyle w:val="a7"/>
        <w:rPr>
          <w:rFonts w:ascii="宋体" w:eastAsia="宋体" w:hAnsi="宋体"/>
          <w:color w:val="000000" w:themeColor="text1"/>
        </w:rPr>
      </w:pPr>
      <w:r w:rsidRPr="006E4ACA">
        <w:rPr>
          <w:rFonts w:ascii="宋体" w:eastAsia="宋体" w:hAnsi="宋体" w:cs="宋体"/>
          <w:color w:val="000000" w:themeColor="text1"/>
          <w:spacing w:val="-18"/>
        </w:rPr>
        <w:t>=(2+1.8-1.6)/2=1.1(Ω)</w:t>
      </w:r>
      <w:r w:rsidRPr="006E4ACA">
        <w:rPr>
          <w:rFonts w:ascii="宋体" w:eastAsia="宋体" w:hAnsi="宋体" w:cs="Times New Roman"/>
          <w:color w:val="000000" w:themeColor="text1"/>
          <w:spacing w:val="-3"/>
        </w:rPr>
        <w:t>Zcφ=(ZcA+Zcp-ZAB)/2</w:t>
      </w:r>
      <w:r w:rsidRPr="006E4ACA">
        <w:rPr>
          <w:rFonts w:ascii="宋体" w:eastAsia="宋体" w:hAnsi="宋体"/>
          <w:color w:val="000000" w:themeColor="text1"/>
          <w:spacing w:val="-2"/>
        </w:rPr>
        <w:t>=(1.8+1.6-2)/2=0.7(Q)</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8"/>
        </w:rPr>
        <w:t>答：各相阻抗分别为0.90、1.1Ω和0.7</w:t>
      </w:r>
      <w:r w:rsidRPr="006E4ACA">
        <w:rPr>
          <w:rFonts w:ascii="宋体" w:eastAsia="宋体" w:hAnsi="宋体" w:cs="宋体"/>
          <w:color w:val="000000" w:themeColor="text1"/>
          <w:spacing w:val="-37"/>
        </w:rPr>
        <w:t>Ω。</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计算题</w:t>
      </w:r>
      <w:r w:rsidRPr="006E4ACA">
        <w:rPr>
          <w:rFonts w:ascii="宋体" w:eastAsia="宋体" w:hAnsi="宋体" w:cs="黑体"/>
          <w:color w:val="000000" w:themeColor="text1"/>
          <w:spacing w:val="-15"/>
          <w:position w:val="3"/>
          <w:lang w:eastAsia="zh-CN"/>
        </w:rPr>
        <w:t>中等</w:t>
      </w:r>
      <w:r w:rsidRPr="006E4ACA">
        <w:rPr>
          <w:rFonts w:ascii="宋体" w:eastAsia="宋体" w:hAnsi="宋体"/>
          <w:color w:val="000000" w:themeColor="text1"/>
          <w:spacing w:val="-15"/>
          <w:position w:val="12"/>
          <w:lang w:eastAsia="zh-CN"/>
        </w:rPr>
        <w:t>1081/1290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3"/>
        </w:rPr>
        <w:t>某光伏电站因送出线路断路器故障，造成</w:t>
      </w:r>
      <w:r w:rsidRPr="006E4ACA">
        <w:rPr>
          <w:rFonts w:ascii="宋体" w:eastAsia="宋体" w:hAnsi="宋体" w:cs="黑体"/>
          <w:color w:val="000000" w:themeColor="text1"/>
          <w:spacing w:val="-22"/>
        </w:rPr>
        <w:t>全站发电单元停运72小时，若该电站全年</w:t>
      </w:r>
      <w:r w:rsidRPr="006E4ACA">
        <w:rPr>
          <w:rFonts w:ascii="宋体" w:eastAsia="宋体" w:hAnsi="宋体" w:cs="黑体"/>
          <w:color w:val="000000" w:themeColor="text1"/>
          <w:spacing w:val="-26"/>
        </w:rPr>
        <w:t>再无其他故障停机时间，请问当年该电站</w:t>
      </w:r>
      <w:r w:rsidRPr="006E4ACA">
        <w:rPr>
          <w:rFonts w:ascii="宋体" w:eastAsia="宋体" w:hAnsi="宋体" w:cs="黑体"/>
          <w:color w:val="000000" w:themeColor="text1"/>
          <w:spacing w:val="20"/>
        </w:rPr>
        <w:t>的年可利用率为多少?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26"/>
        </w:rPr>
        <w:t>解：年可利用率=(年日历小时-发电单元</w:t>
      </w:r>
      <w:r w:rsidRPr="006E4ACA">
        <w:rPr>
          <w:rFonts w:ascii="宋体" w:eastAsia="宋体" w:hAnsi="宋体" w:cs="黑体"/>
          <w:color w:val="000000" w:themeColor="text1"/>
          <w:spacing w:val="11"/>
        </w:rPr>
        <w:t>因站内故障平均停机小时)/年日历小时×1</w:t>
      </w:r>
      <w:r w:rsidRPr="006E4ACA">
        <w:rPr>
          <w:rFonts w:ascii="宋体" w:eastAsia="宋体" w:hAnsi="宋体" w:cs="Times New Roman"/>
          <w:color w:val="000000" w:themeColor="text1"/>
          <w:spacing w:val="-3"/>
        </w:rPr>
        <w:t>00%</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=(8760-72)/8760×100%=99.18%</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7"/>
        </w:rPr>
        <w:t>答：当年该电站的年可利用率为99.1</w:t>
      </w:r>
      <w:r w:rsidRPr="006E4ACA">
        <w:rPr>
          <w:rFonts w:ascii="宋体" w:eastAsia="宋体" w:hAnsi="宋体" w:cs="宋体"/>
          <w:color w:val="000000" w:themeColor="text1"/>
          <w:spacing w:val="-15"/>
        </w:rPr>
        <w:t>8%。</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计算题</w:t>
      </w:r>
      <w:r w:rsidRPr="006E4ACA">
        <w:rPr>
          <w:rFonts w:ascii="宋体" w:eastAsia="宋体" w:hAnsi="宋体" w:cs="黑体"/>
          <w:color w:val="000000" w:themeColor="text1"/>
          <w:spacing w:val="-15"/>
          <w:position w:val="3"/>
          <w:lang w:eastAsia="zh-CN"/>
        </w:rPr>
        <w:t>中等</w:t>
      </w:r>
      <w:r w:rsidRPr="006E4ACA">
        <w:rPr>
          <w:rFonts w:ascii="宋体" w:eastAsia="宋体" w:hAnsi="宋体"/>
          <w:color w:val="000000" w:themeColor="text1"/>
          <w:spacing w:val="-15"/>
          <w:position w:val="11"/>
          <w:lang w:eastAsia="zh-CN"/>
        </w:rPr>
        <w:t>1082/1290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某光伏电站某月发电量235万千瓦时，电</w:t>
      </w:r>
      <w:r w:rsidRPr="006E4ACA">
        <w:rPr>
          <w:rFonts w:ascii="宋体" w:eastAsia="宋体" w:hAnsi="宋体" w:cs="黑体"/>
          <w:color w:val="000000" w:themeColor="text1"/>
          <w:spacing w:val="17"/>
        </w:rPr>
        <w:t>网限电量50万千瓦时，计算此月电网限电</w:t>
      </w:r>
      <w:r w:rsidRPr="006E4ACA">
        <w:rPr>
          <w:rFonts w:ascii="宋体" w:eastAsia="宋体" w:hAnsi="宋体" w:cs="黑体"/>
          <w:color w:val="000000" w:themeColor="text1"/>
          <w:spacing w:val="12"/>
        </w:rPr>
        <w:t>弃光率是多少?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9"/>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11"/>
        </w:rPr>
        <w:t>解：限电率=50/(50+235)×100%=17.5</w:t>
      </w:r>
      <w:r w:rsidRPr="006E4ACA">
        <w:rPr>
          <w:rFonts w:ascii="宋体" w:eastAsia="宋体" w:hAnsi="宋体" w:cs="Times New Roman"/>
          <w:color w:val="000000" w:themeColor="text1"/>
          <w:spacing w:val="-6"/>
        </w:rPr>
        <w:t>4%</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5"/>
        </w:rPr>
        <w:t>答：此月电网限电弃光率是17.54%。</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3"/>
          <w:lang w:eastAsia="zh-CN"/>
        </w:rPr>
        <w:lastRenderedPageBreak/>
        <w:t>计算题</w:t>
      </w:r>
      <w:r w:rsidRPr="006E4ACA">
        <w:rPr>
          <w:rFonts w:ascii="宋体" w:eastAsia="宋体" w:hAnsi="宋体" w:cs="黑体"/>
          <w:color w:val="000000" w:themeColor="text1"/>
          <w:spacing w:val="-12"/>
          <w:position w:val="3"/>
          <w:lang w:eastAsia="zh-CN"/>
        </w:rPr>
        <w:t>中等</w:t>
      </w:r>
      <w:r w:rsidRPr="006E4ACA">
        <w:rPr>
          <w:rFonts w:ascii="宋体" w:eastAsia="宋体" w:hAnsi="宋体"/>
          <w:color w:val="000000" w:themeColor="text1"/>
          <w:spacing w:val="-12"/>
          <w:position w:val="12"/>
          <w:lang w:eastAsia="zh-CN"/>
        </w:rPr>
        <w:t>1083/1290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33"/>
          <w:lang w:eastAsia="zh-CN"/>
        </w:rPr>
        <w:t>某光伏电站2017年计划发电量6800万</w:t>
      </w:r>
      <w:r w:rsidRPr="006E4ACA">
        <w:rPr>
          <w:rFonts w:ascii="宋体" w:eastAsia="宋体" w:hAnsi="宋体"/>
          <w:color w:val="000000" w:themeColor="text1"/>
          <w:lang w:eastAsia="zh-CN"/>
        </w:rPr>
        <w:t>kW</w:t>
      </w:r>
      <w:r w:rsidRPr="006E4ACA">
        <w:rPr>
          <w:rFonts w:ascii="宋体" w:eastAsia="宋体" w:hAnsi="宋体" w:cs="黑体"/>
          <w:color w:val="000000" w:themeColor="text1"/>
          <w:spacing w:val="6"/>
          <w:lang w:eastAsia="zh-CN"/>
        </w:rPr>
        <w:t>h,截至2017年8月31共发电5000万</w:t>
      </w:r>
      <w:r w:rsidRPr="006E4ACA">
        <w:rPr>
          <w:rFonts w:ascii="宋体" w:eastAsia="宋体" w:hAnsi="宋体" w:cs="黑体"/>
          <w:color w:val="000000" w:themeColor="text1"/>
          <w:lang w:eastAsia="zh-CN"/>
        </w:rPr>
        <w:t>kW</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h,请问该站截至8月底的年计划发电量完</w:t>
      </w:r>
      <w:r w:rsidRPr="006E4ACA">
        <w:rPr>
          <w:rFonts w:ascii="宋体" w:eastAsia="宋体" w:hAnsi="宋体" w:cs="黑体"/>
          <w:color w:val="000000" w:themeColor="text1"/>
          <w:spacing w:val="-15"/>
        </w:rPr>
        <w:t>成率是多少，年计划完成时间进度比是多</w:t>
      </w:r>
      <w:r w:rsidRPr="006E4ACA">
        <w:rPr>
          <w:rFonts w:ascii="宋体" w:eastAsia="宋体" w:hAnsi="宋体" w:cs="黑体"/>
          <w:color w:val="000000" w:themeColor="text1"/>
          <w:spacing w:val="1"/>
        </w:rPr>
        <w:t>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4"/>
        </w:rPr>
        <w:t>解：年计划完成率=5000/6800×100%≈</w:t>
      </w:r>
      <w:r w:rsidRPr="006E4ACA">
        <w:rPr>
          <w:rFonts w:ascii="宋体" w:eastAsia="宋体" w:hAnsi="宋体" w:cs="Times New Roman"/>
          <w:color w:val="000000" w:themeColor="text1"/>
          <w:spacing w:val="-3"/>
        </w:rPr>
        <w:t>73.53%</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4"/>
        </w:rPr>
        <w:t>年计划进度比=(5000/243)/(</w:t>
      </w:r>
      <w:r w:rsidRPr="006E4ACA">
        <w:rPr>
          <w:rFonts w:ascii="宋体" w:eastAsia="宋体" w:hAnsi="宋体" w:cs="黑体"/>
          <w:color w:val="000000" w:themeColor="text1"/>
          <w:spacing w:val="3"/>
        </w:rPr>
        <w:t>6800/365)</w:t>
      </w:r>
      <w:r w:rsidRPr="006E4ACA">
        <w:rPr>
          <w:rFonts w:ascii="宋体" w:eastAsia="宋体" w:hAnsi="宋体" w:cs="Times New Roman"/>
          <w:color w:val="000000" w:themeColor="text1"/>
          <w:spacing w:val="-3"/>
        </w:rPr>
        <w:t>×100%≈110.45%</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2"/>
        </w:rPr>
        <w:t>答：该站截至8月底的年计划发电量完成</w:t>
      </w:r>
      <w:r w:rsidRPr="006E4ACA">
        <w:rPr>
          <w:rFonts w:ascii="宋体" w:eastAsia="宋体" w:hAnsi="宋体" w:cs="黑体"/>
          <w:color w:val="000000" w:themeColor="text1"/>
          <w:spacing w:val="40"/>
        </w:rPr>
        <w:t>率是73.53%,年计划完成时间进度比是1</w:t>
      </w:r>
      <w:r w:rsidRPr="006E4ACA">
        <w:rPr>
          <w:rFonts w:ascii="宋体" w:eastAsia="宋体" w:hAnsi="宋体" w:cs="Times New Roman"/>
          <w:color w:val="000000" w:themeColor="text1"/>
          <w:spacing w:val="-8"/>
        </w:rPr>
        <w:t>10.45%</w:t>
      </w:r>
      <w:r w:rsidRPr="006E4ACA">
        <w:rPr>
          <w:rFonts w:ascii="宋体" w:eastAsia="宋体" w:hAnsi="宋体" w:cs="宋体"/>
          <w:color w:val="000000" w:themeColor="text1"/>
          <w:spacing w:val="-8"/>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3"/>
          <w:position w:val="3"/>
          <w:lang w:eastAsia="zh-CN"/>
        </w:rPr>
        <w:lastRenderedPageBreak/>
        <w:t>计算题</w:t>
      </w:r>
      <w:r w:rsidRPr="006E4ACA">
        <w:rPr>
          <w:rFonts w:ascii="宋体" w:eastAsia="宋体" w:hAnsi="宋体" w:cs="黑体"/>
          <w:color w:val="000000" w:themeColor="text1"/>
          <w:spacing w:val="-13"/>
          <w:position w:val="3"/>
          <w:lang w:eastAsia="zh-CN"/>
        </w:rPr>
        <w:t>中等</w:t>
      </w:r>
      <w:r w:rsidRPr="006E4ACA">
        <w:rPr>
          <w:rFonts w:ascii="宋体" w:eastAsia="宋体" w:hAnsi="宋体"/>
          <w:color w:val="000000" w:themeColor="text1"/>
          <w:spacing w:val="-13"/>
          <w:position w:val="11"/>
          <w:lang w:eastAsia="zh-CN"/>
        </w:rPr>
        <w:t>1084/1290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3"/>
          <w:lang w:eastAsia="zh-CN"/>
        </w:rPr>
        <w:t>某光伏电站实际装机容量50.76</w:t>
      </w:r>
      <w:r w:rsidRPr="006E4ACA">
        <w:rPr>
          <w:rFonts w:ascii="宋体" w:eastAsia="宋体" w:hAnsi="宋体" w:cs="宋体"/>
          <w:color w:val="000000" w:themeColor="text1"/>
          <w:lang w:eastAsia="zh-CN"/>
        </w:rPr>
        <w:t>MW</w:t>
      </w:r>
      <w:r w:rsidRPr="006E4ACA">
        <w:rPr>
          <w:rFonts w:ascii="宋体" w:eastAsia="宋体" w:hAnsi="宋体" w:cs="宋体"/>
          <w:color w:val="000000" w:themeColor="text1"/>
          <w:spacing w:val="13"/>
          <w:lang w:eastAsia="zh-CN"/>
        </w:rPr>
        <w:t>,</w:t>
      </w:r>
      <w:r w:rsidRPr="006E4ACA">
        <w:rPr>
          <w:rFonts w:ascii="宋体" w:eastAsia="宋体" w:hAnsi="宋体" w:cs="黑体"/>
          <w:color w:val="000000" w:themeColor="text1"/>
          <w:spacing w:val="13"/>
          <w:lang w:eastAsia="zh-CN"/>
        </w:rPr>
        <w:t>采用300</w:t>
      </w:r>
      <w:r w:rsidRPr="006E4ACA">
        <w:rPr>
          <w:rFonts w:ascii="宋体" w:eastAsia="宋体" w:hAnsi="宋体"/>
          <w:color w:val="000000" w:themeColor="text1"/>
          <w:lang w:eastAsia="zh-CN"/>
        </w:rPr>
        <w:t>Wp</w:t>
      </w:r>
      <w:r w:rsidRPr="006E4ACA">
        <w:rPr>
          <w:rFonts w:ascii="宋体" w:eastAsia="宋体" w:hAnsi="宋体" w:cs="黑体"/>
          <w:color w:val="000000" w:themeColor="text1"/>
          <w:spacing w:val="13"/>
          <w:lang w:eastAsia="zh-CN"/>
        </w:rPr>
        <w:t>的单晶硅光伏组件(尺寸为0.99</w:t>
      </w:r>
      <w:r w:rsidRPr="006E4ACA">
        <w:rPr>
          <w:rFonts w:ascii="宋体" w:eastAsia="宋体" w:hAnsi="宋体" w:cs="黑体"/>
          <w:color w:val="000000" w:themeColor="text1"/>
          <w:spacing w:val="-7"/>
          <w:lang w:eastAsia="zh-CN"/>
        </w:rPr>
        <w:t>×1.956),请问该站的光伏组件数量为多</w:t>
      </w:r>
      <w:r w:rsidRPr="006E4ACA">
        <w:rPr>
          <w:rFonts w:ascii="宋体" w:eastAsia="宋体" w:hAnsi="宋体" w:cs="黑体"/>
          <w:color w:val="000000" w:themeColor="text1"/>
          <w:spacing w:val="-4"/>
          <w:lang w:eastAsia="zh-CN"/>
        </w:rPr>
        <w:t>少?若每个支架安装18块组件，应有多少个支架?</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9"/>
        </w:rPr>
        <w:t>标准答案</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解：组件数量为：50760000</w:t>
      </w:r>
      <w:r w:rsidRPr="006E4ACA">
        <w:rPr>
          <w:rFonts w:ascii="宋体" w:eastAsia="宋体" w:hAnsi="宋体"/>
          <w:color w:val="000000" w:themeColor="text1"/>
          <w:spacing w:val="10"/>
          <w:lang w:eastAsia="zh-CN"/>
        </w:rPr>
        <w:t>W/300W=1</w:t>
      </w:r>
      <w:r w:rsidRPr="006E4ACA">
        <w:rPr>
          <w:rFonts w:ascii="宋体" w:eastAsia="宋体" w:hAnsi="宋体" w:cs="黑体"/>
          <w:color w:val="000000" w:themeColor="text1"/>
          <w:spacing w:val="-6"/>
          <w:lang w:eastAsia="zh-CN"/>
        </w:rPr>
        <w:t>69200块</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0"/>
        </w:rPr>
        <w:t>支架数量为：169200/18=9400个</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2"/>
        </w:rPr>
        <w:t>答：光伏组件数量为169200块，光伏组</w:t>
      </w:r>
      <w:r w:rsidRPr="006E4ACA">
        <w:rPr>
          <w:rFonts w:ascii="宋体" w:eastAsia="宋体" w:hAnsi="宋体" w:cs="黑体"/>
          <w:color w:val="000000" w:themeColor="text1"/>
          <w:spacing w:val="25"/>
        </w:rPr>
        <w:t>件支架数为9400个。</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22"/>
          <w:position w:val="3"/>
          <w:lang w:eastAsia="zh-CN"/>
        </w:rPr>
        <w:lastRenderedPageBreak/>
        <w:t>计算题</w:t>
      </w:r>
      <w:r w:rsidRPr="006E4ACA">
        <w:rPr>
          <w:rFonts w:ascii="宋体" w:eastAsia="宋体" w:hAnsi="宋体" w:cs="黑体"/>
          <w:color w:val="000000" w:themeColor="text1"/>
          <w:spacing w:val="-22"/>
          <w:position w:val="3"/>
          <w:lang w:eastAsia="zh-CN"/>
        </w:rPr>
        <w:t>中等</w:t>
      </w:r>
      <w:r w:rsidRPr="006E4ACA">
        <w:rPr>
          <w:rFonts w:ascii="宋体" w:eastAsia="宋体" w:hAnsi="宋体"/>
          <w:color w:val="000000" w:themeColor="text1"/>
          <w:spacing w:val="-22"/>
          <w:position w:val="11"/>
          <w:lang w:eastAsia="zh-CN"/>
        </w:rPr>
        <w:t>1085/1290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某光伏电站所在区域</w:t>
      </w:r>
      <w:r w:rsidRPr="006E4ACA">
        <w:rPr>
          <w:rFonts w:ascii="宋体" w:eastAsia="宋体" w:hAnsi="宋体" w:cs="宋体"/>
          <w:color w:val="000000" w:themeColor="text1"/>
          <w:lang w:eastAsia="zh-CN"/>
        </w:rPr>
        <w:t>CO</w:t>
      </w:r>
      <w:r w:rsidRPr="006E4ACA">
        <w:rPr>
          <w:rFonts w:ascii="Times New Roman" w:eastAsia="宋体" w:hAnsi="Times New Roman" w:cs="Times New Roman"/>
          <w:color w:val="000000" w:themeColor="text1"/>
          <w:spacing w:val="7"/>
          <w:lang w:eastAsia="zh-CN"/>
        </w:rPr>
        <w:t>₂</w:t>
      </w:r>
      <w:r w:rsidRPr="006E4ACA">
        <w:rPr>
          <w:rFonts w:ascii="宋体" w:eastAsia="宋体" w:hAnsi="宋体" w:cs="黑体"/>
          <w:color w:val="000000" w:themeColor="text1"/>
          <w:spacing w:val="7"/>
          <w:lang w:eastAsia="zh-CN"/>
        </w:rPr>
        <w:t>减排因子为0.99</w:t>
      </w:r>
      <w:r w:rsidRPr="006E4ACA">
        <w:rPr>
          <w:rFonts w:ascii="宋体" w:eastAsia="宋体" w:hAnsi="宋体"/>
          <w:color w:val="000000" w:themeColor="text1"/>
          <w:spacing w:val="15"/>
          <w:lang w:eastAsia="zh-CN"/>
        </w:rPr>
        <w:t>7</w:t>
      </w:r>
      <w:r w:rsidRPr="006E4ACA">
        <w:rPr>
          <w:rFonts w:ascii="宋体" w:eastAsia="宋体" w:hAnsi="宋体"/>
          <w:color w:val="000000" w:themeColor="text1"/>
          <w:lang w:eastAsia="zh-CN"/>
        </w:rPr>
        <w:t>tCO</w:t>
      </w:r>
      <w:r w:rsidRPr="006E4ACA">
        <w:rPr>
          <w:rFonts w:ascii="Times New Roman" w:eastAsia="宋体" w:hAnsi="Times New Roman" w:cs="Times New Roman"/>
          <w:color w:val="000000" w:themeColor="text1"/>
          <w:spacing w:val="15"/>
          <w:lang w:eastAsia="zh-CN"/>
        </w:rPr>
        <w:t>₂</w:t>
      </w:r>
      <w:r w:rsidRPr="006E4ACA">
        <w:rPr>
          <w:rFonts w:ascii="宋体" w:eastAsia="宋体" w:hAnsi="宋体"/>
          <w:color w:val="000000" w:themeColor="text1"/>
          <w:spacing w:val="15"/>
          <w:lang w:eastAsia="zh-CN"/>
        </w:rPr>
        <w:t>/</w:t>
      </w:r>
      <w:r w:rsidRPr="006E4ACA">
        <w:rPr>
          <w:rFonts w:ascii="宋体" w:eastAsia="宋体" w:hAnsi="宋体"/>
          <w:color w:val="000000" w:themeColor="text1"/>
          <w:lang w:eastAsia="zh-CN"/>
        </w:rPr>
        <w:t>MWh</w:t>
      </w:r>
      <w:r w:rsidRPr="006E4ACA">
        <w:rPr>
          <w:rFonts w:ascii="宋体" w:eastAsia="宋体" w:hAnsi="宋体"/>
          <w:color w:val="000000" w:themeColor="text1"/>
          <w:spacing w:val="15"/>
          <w:lang w:eastAsia="zh-CN"/>
        </w:rPr>
        <w:t>,</w:t>
      </w:r>
      <w:r w:rsidRPr="006E4ACA">
        <w:rPr>
          <w:rFonts w:ascii="宋体" w:eastAsia="宋体" w:hAnsi="宋体" w:cs="黑体"/>
          <w:color w:val="000000" w:themeColor="text1"/>
          <w:spacing w:val="15"/>
          <w:lang w:eastAsia="zh-CN"/>
        </w:rPr>
        <w:t>该电站12月份发电量2700</w:t>
      </w:r>
      <w:r w:rsidRPr="006E4ACA">
        <w:rPr>
          <w:rFonts w:ascii="宋体" w:eastAsia="宋体" w:hAnsi="宋体" w:cs="黑体"/>
          <w:color w:val="000000" w:themeColor="text1"/>
          <w:spacing w:val="9"/>
          <w:lang w:eastAsia="zh-CN"/>
        </w:rPr>
        <w:t>万千瓦时，计算此月该电站二氧化碳减排</w:t>
      </w:r>
      <w:r w:rsidRPr="006E4ACA">
        <w:rPr>
          <w:rFonts w:ascii="宋体" w:eastAsia="宋体" w:hAnsi="宋体" w:cs="黑体"/>
          <w:color w:val="000000" w:themeColor="text1"/>
          <w:spacing w:val="7"/>
          <w:lang w:eastAsia="zh-CN"/>
        </w:rPr>
        <w:t>量是多少?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1"/>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解：二氧化碳减排量=发电量×减排因子</w:t>
      </w:r>
      <w:r w:rsidRPr="006E4ACA">
        <w:rPr>
          <w:rFonts w:ascii="宋体" w:eastAsia="宋体" w:hAnsi="宋体" w:cs="黑体"/>
          <w:color w:val="000000" w:themeColor="text1"/>
          <w:spacing w:val="-23"/>
        </w:rPr>
        <w:t>=2700×10×0.997=26919(吨)</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5"/>
        </w:rPr>
        <w:t>答：此月该电站二氧化碳减排量是26919</w:t>
      </w:r>
      <w:r w:rsidRPr="006E4ACA">
        <w:rPr>
          <w:rFonts w:ascii="宋体" w:eastAsia="宋体" w:hAnsi="宋体" w:cs="黑体"/>
          <w:color w:val="000000" w:themeColor="text1"/>
          <w:spacing w:val="-32"/>
        </w:rPr>
        <w:t>吨。</w:t>
      </w:r>
    </w:p>
    <w:p w:rsidR="00926173" w:rsidRPr="006E4ACA" w:rsidRDefault="00926173" w:rsidP="00926173">
      <w:pPr>
        <w:rPr>
          <w:rFonts w:ascii="宋体" w:eastAsia="宋体" w:hAnsi="宋体" w:cs="黑体"/>
          <w:color w:val="000000" w:themeColor="text1"/>
        </w:rPr>
        <w:sectPr w:rsidR="00926173" w:rsidRPr="006E4ACA">
          <w:pgSz w:w="11910" w:h="16840"/>
          <w:pgMar w:top="1406"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9"/>
          <w:position w:val="3"/>
          <w:lang w:eastAsia="zh-CN"/>
        </w:rPr>
        <w:lastRenderedPageBreak/>
        <w:t>计算题</w:t>
      </w:r>
      <w:r w:rsidRPr="006E4ACA">
        <w:rPr>
          <w:rFonts w:ascii="宋体" w:eastAsia="宋体" w:hAnsi="宋体" w:cs="黑体"/>
          <w:color w:val="000000" w:themeColor="text1"/>
          <w:spacing w:val="-9"/>
          <w:position w:val="3"/>
          <w:lang w:eastAsia="zh-CN"/>
        </w:rPr>
        <w:t>中等</w:t>
      </w:r>
      <w:r w:rsidRPr="006E4ACA">
        <w:rPr>
          <w:rFonts w:ascii="宋体" w:eastAsia="宋体" w:hAnsi="宋体"/>
          <w:color w:val="000000" w:themeColor="text1"/>
          <w:spacing w:val="-9"/>
          <w:position w:val="11"/>
          <w:lang w:eastAsia="zh-CN"/>
        </w:rPr>
        <w:t>1086/1290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8"/>
          <w:lang w:eastAsia="zh-CN"/>
        </w:rPr>
        <w:t>已知某线路</w:t>
      </w:r>
      <w:r w:rsidRPr="006E4ACA">
        <w:rPr>
          <w:rFonts w:ascii="宋体" w:eastAsia="宋体" w:hAnsi="宋体" w:cs="宋体"/>
          <w:color w:val="000000" w:themeColor="text1"/>
          <w:lang w:eastAsia="zh-CN"/>
        </w:rPr>
        <w:t>PT</w:t>
      </w:r>
      <w:r w:rsidRPr="006E4ACA">
        <w:rPr>
          <w:rFonts w:ascii="宋体" w:eastAsia="宋体" w:hAnsi="宋体" w:cs="黑体"/>
          <w:color w:val="000000" w:themeColor="text1"/>
          <w:spacing w:val="8"/>
          <w:lang w:eastAsia="zh-CN"/>
        </w:rPr>
        <w:t>变比为35</w:t>
      </w:r>
      <w:r w:rsidRPr="006E4ACA">
        <w:rPr>
          <w:rFonts w:ascii="宋体" w:eastAsia="宋体" w:hAnsi="宋体" w:cs="宋体"/>
          <w:color w:val="000000" w:themeColor="text1"/>
          <w:lang w:eastAsia="zh-CN"/>
        </w:rPr>
        <w:t>kV</w:t>
      </w:r>
      <w:r w:rsidRPr="006E4ACA">
        <w:rPr>
          <w:rFonts w:ascii="宋体" w:eastAsia="宋体" w:hAnsi="宋体" w:cs="宋体"/>
          <w:color w:val="000000" w:themeColor="text1"/>
          <w:spacing w:val="8"/>
          <w:lang w:eastAsia="zh-CN"/>
        </w:rPr>
        <w:t>/0.1</w:t>
      </w:r>
      <w:r w:rsidRPr="006E4ACA">
        <w:rPr>
          <w:rFonts w:ascii="宋体" w:eastAsia="宋体" w:hAnsi="宋体" w:cs="宋体"/>
          <w:color w:val="000000" w:themeColor="text1"/>
          <w:lang w:eastAsia="zh-CN"/>
        </w:rPr>
        <w:t>kV</w:t>
      </w:r>
      <w:r w:rsidRPr="006E4ACA">
        <w:rPr>
          <w:rFonts w:ascii="宋体" w:eastAsia="宋体" w:hAnsi="宋体" w:cs="宋体"/>
          <w:color w:val="000000" w:themeColor="text1"/>
          <w:spacing w:val="8"/>
          <w:lang w:eastAsia="zh-CN"/>
        </w:rPr>
        <w:t>,</w:t>
      </w:r>
      <w:r w:rsidRPr="006E4ACA">
        <w:rPr>
          <w:rFonts w:ascii="宋体" w:eastAsia="宋体" w:hAnsi="宋体" w:cs="宋体"/>
          <w:color w:val="000000" w:themeColor="text1"/>
          <w:lang w:eastAsia="zh-CN"/>
        </w:rPr>
        <w:t>CT</w:t>
      </w:r>
      <w:r w:rsidRPr="006E4ACA">
        <w:rPr>
          <w:rFonts w:ascii="宋体" w:eastAsia="宋体" w:hAnsi="宋体" w:cs="黑体"/>
          <w:color w:val="000000" w:themeColor="text1"/>
          <w:spacing w:val="8"/>
          <w:lang w:eastAsia="zh-CN"/>
        </w:rPr>
        <w:t>变</w:t>
      </w:r>
      <w:r w:rsidRPr="006E4ACA">
        <w:rPr>
          <w:rFonts w:ascii="宋体" w:eastAsia="宋体" w:hAnsi="宋体" w:cs="黑体"/>
          <w:color w:val="000000" w:themeColor="text1"/>
          <w:spacing w:val="20"/>
          <w:lang w:eastAsia="zh-CN"/>
        </w:rPr>
        <w:t>比为700</w:t>
      </w:r>
      <w:r w:rsidRPr="006E4ACA">
        <w:rPr>
          <w:rFonts w:ascii="宋体" w:eastAsia="宋体" w:hAnsi="宋体"/>
          <w:color w:val="000000" w:themeColor="text1"/>
          <w:spacing w:val="20"/>
          <w:lang w:eastAsia="zh-CN"/>
        </w:rPr>
        <w:t>A/1A,</w:t>
      </w:r>
      <w:r w:rsidRPr="006E4ACA">
        <w:rPr>
          <w:rFonts w:ascii="宋体" w:eastAsia="宋体" w:hAnsi="宋体" w:cs="黑体"/>
          <w:color w:val="000000" w:themeColor="text1"/>
          <w:spacing w:val="20"/>
          <w:lang w:eastAsia="zh-CN"/>
        </w:rPr>
        <w:t>某日三相电度表上网电量</w:t>
      </w:r>
      <w:r w:rsidRPr="006E4ACA">
        <w:rPr>
          <w:rFonts w:ascii="宋体" w:eastAsia="宋体" w:hAnsi="宋体" w:cs="黑体"/>
          <w:color w:val="000000" w:themeColor="text1"/>
          <w:spacing w:val="32"/>
          <w:lang w:eastAsia="zh-CN"/>
        </w:rPr>
        <w:t>0点和24点的底数分别为10、12,求该线</w:t>
      </w:r>
      <w:r w:rsidRPr="006E4ACA">
        <w:rPr>
          <w:rFonts w:ascii="宋体" w:eastAsia="宋体" w:hAnsi="宋体" w:cs="黑体"/>
          <w:color w:val="000000" w:themeColor="text1"/>
          <w:spacing w:val="8"/>
          <w:lang w:eastAsia="zh-CN"/>
        </w:rPr>
        <w:t>路当日上网电量。</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7"/>
        </w:rPr>
        <w:t>标准答案</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4"/>
          <w:lang w:eastAsia="zh-CN"/>
        </w:rPr>
        <w:t>解：当日发电量=</w:t>
      </w:r>
      <w:r w:rsidRPr="006E4ACA">
        <w:rPr>
          <w:rFonts w:ascii="宋体" w:eastAsia="宋体" w:hAnsi="宋体"/>
          <w:color w:val="000000" w:themeColor="text1"/>
          <w:lang w:eastAsia="zh-CN"/>
        </w:rPr>
        <w:t>PT</w:t>
      </w:r>
      <w:r w:rsidRPr="006E4ACA">
        <w:rPr>
          <w:rFonts w:ascii="宋体" w:eastAsia="宋体" w:hAnsi="宋体" w:cs="黑体"/>
          <w:color w:val="000000" w:themeColor="text1"/>
          <w:spacing w:val="4"/>
          <w:lang w:eastAsia="zh-CN"/>
        </w:rPr>
        <w:t>变比×</w:t>
      </w:r>
      <w:r w:rsidRPr="006E4ACA">
        <w:rPr>
          <w:rFonts w:ascii="宋体" w:eastAsia="宋体" w:hAnsi="宋体"/>
          <w:color w:val="000000" w:themeColor="text1"/>
          <w:lang w:eastAsia="zh-CN"/>
        </w:rPr>
        <w:t>CT</w:t>
      </w:r>
      <w:r w:rsidRPr="006E4ACA">
        <w:rPr>
          <w:rFonts w:ascii="宋体" w:eastAsia="宋体" w:hAnsi="宋体" w:cs="黑体"/>
          <w:color w:val="000000" w:themeColor="text1"/>
          <w:spacing w:val="4"/>
          <w:lang w:eastAsia="zh-CN"/>
        </w:rPr>
        <w:t>变比×表码差值</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lang w:eastAsia="zh-CN"/>
        </w:rPr>
        <w:t>=35/0.1×700×(12-10)=490000kWh</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24"/>
        </w:rPr>
        <w:t>答：该线路当日上网电量为49万</w:t>
      </w:r>
      <w:r w:rsidRPr="006E4ACA">
        <w:rPr>
          <w:rFonts w:ascii="宋体" w:eastAsia="宋体" w:hAnsi="宋体" w:cs="宋体"/>
          <w:color w:val="000000" w:themeColor="text1"/>
        </w:rPr>
        <w:t>kWh</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3"/>
          <w:position w:val="2"/>
          <w:lang w:eastAsia="zh-CN"/>
        </w:rPr>
        <w:lastRenderedPageBreak/>
        <w:t>计算题</w:t>
      </w:r>
      <w:r w:rsidRPr="006E4ACA">
        <w:rPr>
          <w:rFonts w:ascii="宋体" w:eastAsia="宋体" w:hAnsi="宋体" w:cs="黑体"/>
          <w:color w:val="000000" w:themeColor="text1"/>
          <w:spacing w:val="-13"/>
          <w:position w:val="2"/>
          <w:lang w:eastAsia="zh-CN"/>
        </w:rPr>
        <w:t>中等</w:t>
      </w:r>
      <w:r w:rsidRPr="006E4ACA">
        <w:rPr>
          <w:rFonts w:ascii="宋体" w:eastAsia="宋体" w:hAnsi="宋体"/>
          <w:color w:val="000000" w:themeColor="text1"/>
          <w:spacing w:val="-13"/>
          <w:position w:val="12"/>
          <w:lang w:eastAsia="zh-CN"/>
        </w:rPr>
        <w:t>1087/1290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lang w:eastAsia="zh-CN"/>
        </w:rPr>
        <w:t>某光伏电站设计装机容量50</w:t>
      </w:r>
      <w:r w:rsidRPr="006E4ACA">
        <w:rPr>
          <w:rFonts w:ascii="宋体" w:eastAsia="宋体" w:hAnsi="宋体"/>
          <w:color w:val="000000" w:themeColor="text1"/>
          <w:lang w:eastAsia="zh-CN"/>
        </w:rPr>
        <w:t>MW,</w:t>
      </w:r>
      <w:r w:rsidRPr="006E4ACA">
        <w:rPr>
          <w:rFonts w:ascii="宋体" w:eastAsia="宋体" w:hAnsi="宋体" w:cs="黑体"/>
          <w:color w:val="000000" w:themeColor="text1"/>
          <w:lang w:eastAsia="zh-CN"/>
        </w:rPr>
        <w:t>设计年</w:t>
      </w:r>
      <w:r w:rsidRPr="006E4ACA">
        <w:rPr>
          <w:rFonts w:ascii="宋体" w:eastAsia="宋体" w:hAnsi="宋体" w:cs="黑体"/>
          <w:color w:val="000000" w:themeColor="text1"/>
          <w:spacing w:val="10"/>
          <w:lang w:eastAsia="zh-CN"/>
        </w:rPr>
        <w:t>均发电量7500万</w:t>
      </w:r>
      <w:r w:rsidRPr="006E4ACA">
        <w:rPr>
          <w:rFonts w:ascii="宋体" w:eastAsia="宋体" w:hAnsi="宋体"/>
          <w:color w:val="000000" w:themeColor="text1"/>
          <w:lang w:eastAsia="zh-CN"/>
        </w:rPr>
        <w:t>kWh</w:t>
      </w:r>
      <w:r w:rsidRPr="006E4ACA">
        <w:rPr>
          <w:rFonts w:ascii="宋体" w:eastAsia="宋体" w:hAnsi="宋体"/>
          <w:color w:val="000000" w:themeColor="text1"/>
          <w:spacing w:val="10"/>
          <w:lang w:eastAsia="zh-CN"/>
        </w:rPr>
        <w:t>,</w:t>
      </w:r>
      <w:r w:rsidRPr="006E4ACA">
        <w:rPr>
          <w:rFonts w:ascii="宋体" w:eastAsia="宋体" w:hAnsi="宋体" w:cs="黑体"/>
          <w:color w:val="000000" w:themeColor="text1"/>
          <w:spacing w:val="10"/>
          <w:lang w:eastAsia="zh-CN"/>
        </w:rPr>
        <w:t>求该电站设计容</w:t>
      </w:r>
      <w:r w:rsidRPr="006E4ACA">
        <w:rPr>
          <w:rFonts w:ascii="宋体" w:eastAsia="宋体" w:hAnsi="宋体" w:cs="黑体"/>
          <w:color w:val="000000" w:themeColor="text1"/>
          <w:spacing w:val="-10"/>
          <w:lang w:eastAsia="zh-CN"/>
        </w:rPr>
        <w:t>量系数，请问容量系数越大越好还是越小</w:t>
      </w:r>
      <w:r w:rsidRPr="006E4ACA">
        <w:rPr>
          <w:rFonts w:ascii="宋体" w:eastAsia="宋体" w:hAnsi="宋体" w:cs="黑体"/>
          <w:color w:val="000000" w:themeColor="text1"/>
          <w:spacing w:val="-7"/>
          <w:lang w:eastAsia="zh-CN"/>
        </w:rPr>
        <w:t>越好?</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解：设计容量系数为=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7"/>
        </w:rPr>
        <w:drawing>
          <wp:inline distT="0" distB="0" distL="0" distR="0">
            <wp:extent cx="4159577" cy="559321"/>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73" cstate="print"/>
                    <a:stretch>
                      <a:fillRect/>
                    </a:stretch>
                  </pic:blipFill>
                  <pic:spPr>
                    <a:xfrm>
                      <a:off x="0" y="0"/>
                      <a:ext cx="4159577" cy="559321"/>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答：该电站设计容量系数为0.171。容量</w:t>
      </w:r>
      <w:r w:rsidRPr="006E4ACA">
        <w:rPr>
          <w:rFonts w:ascii="宋体" w:eastAsia="宋体" w:hAnsi="宋体" w:cs="黑体"/>
          <w:color w:val="000000" w:themeColor="text1"/>
          <w:spacing w:val="17"/>
        </w:rPr>
        <w:t>系数越大越好。</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2"/>
          <w:lang w:eastAsia="zh-CN"/>
        </w:rPr>
        <w:lastRenderedPageBreak/>
        <w:t>计算题</w:t>
      </w:r>
      <w:r w:rsidRPr="006E4ACA">
        <w:rPr>
          <w:rFonts w:ascii="宋体" w:eastAsia="宋体" w:hAnsi="宋体" w:cs="黑体"/>
          <w:color w:val="000000" w:themeColor="text1"/>
          <w:spacing w:val="-14"/>
          <w:position w:val="2"/>
          <w:lang w:eastAsia="zh-CN"/>
        </w:rPr>
        <w:t>中等</w:t>
      </w:r>
      <w:r w:rsidRPr="006E4ACA">
        <w:rPr>
          <w:rFonts w:ascii="宋体" w:eastAsia="宋体" w:hAnsi="宋体"/>
          <w:color w:val="000000" w:themeColor="text1"/>
          <w:spacing w:val="-14"/>
          <w:position w:val="12"/>
          <w:lang w:eastAsia="zh-CN"/>
        </w:rPr>
        <w:t>1088/1290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某站装有500</w:t>
      </w:r>
      <w:r w:rsidRPr="006E4ACA">
        <w:rPr>
          <w:rFonts w:ascii="宋体" w:eastAsia="宋体" w:hAnsi="宋体"/>
          <w:color w:val="000000" w:themeColor="text1"/>
          <w:lang w:eastAsia="zh-CN"/>
        </w:rPr>
        <w:t>kW</w:t>
      </w:r>
      <w:r w:rsidRPr="006E4ACA">
        <w:rPr>
          <w:rFonts w:ascii="宋体" w:eastAsia="宋体" w:hAnsi="宋体" w:cs="黑体"/>
          <w:color w:val="000000" w:themeColor="text1"/>
          <w:spacing w:val="1"/>
          <w:lang w:eastAsia="zh-CN"/>
        </w:rPr>
        <w:t>的逆变器100台，其中20</w:t>
      </w:r>
      <w:r w:rsidRPr="006E4ACA">
        <w:rPr>
          <w:rFonts w:ascii="宋体" w:eastAsia="宋体" w:hAnsi="宋体" w:cs="黑体"/>
          <w:color w:val="000000" w:themeColor="text1"/>
          <w:spacing w:val="-3"/>
          <w:lang w:eastAsia="zh-CN"/>
        </w:rPr>
        <w:t>#逆变器2016年故障停机390小时，全站</w:t>
      </w:r>
      <w:r w:rsidRPr="006E4ACA">
        <w:rPr>
          <w:rFonts w:ascii="宋体" w:eastAsia="宋体" w:hAnsi="宋体" w:cs="黑体"/>
          <w:color w:val="000000" w:themeColor="text1"/>
          <w:spacing w:val="-1"/>
          <w:lang w:eastAsia="zh-CN"/>
        </w:rPr>
        <w:t>检修停电90小时，求2016年20#逆变器的</w:t>
      </w:r>
      <w:r w:rsidRPr="006E4ACA">
        <w:rPr>
          <w:rFonts w:ascii="宋体" w:eastAsia="宋体" w:hAnsi="宋体" w:cs="黑体"/>
          <w:color w:val="000000" w:themeColor="text1"/>
          <w:spacing w:val="-13"/>
          <w:lang w:eastAsia="zh-CN"/>
        </w:rPr>
        <w:t>可利用率和所有发电单元的平均可利用</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0"/>
        </w:rPr>
        <w:t>率。</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1"/>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6"/>
        </w:rPr>
        <w:t>解：20#逆变器可利用率=(1-390/(8760-</w:t>
      </w:r>
      <w:r w:rsidRPr="006E4ACA">
        <w:rPr>
          <w:rFonts w:ascii="宋体" w:eastAsia="宋体" w:hAnsi="宋体" w:cs="Times New Roman"/>
          <w:color w:val="000000" w:themeColor="text1"/>
          <w:spacing w:val="-2"/>
        </w:rPr>
        <w:t>90))×100%≈95.5%</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9"/>
        </w:rPr>
        <w:t>所有发电单元平均可利用率=(1×99+95.</w:t>
      </w:r>
      <w:r w:rsidRPr="006E4ACA">
        <w:rPr>
          <w:rFonts w:ascii="宋体" w:eastAsia="宋体" w:hAnsi="宋体" w:cs="Times New Roman"/>
          <w:color w:val="000000" w:themeColor="text1"/>
          <w:spacing w:val="-2"/>
        </w:rPr>
        <w:t>5%)/100×100%≈99.96%</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答：20#逆变器可利用率为95.5%,所有</w:t>
      </w:r>
      <w:r w:rsidRPr="006E4ACA">
        <w:rPr>
          <w:rFonts w:ascii="宋体" w:eastAsia="宋体" w:hAnsi="宋体" w:cs="黑体"/>
          <w:color w:val="000000" w:themeColor="text1"/>
          <w:spacing w:val="29"/>
        </w:rPr>
        <w:t>发电单元平均可利用率为99.96%</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5"/>
          <w:position w:val="-3"/>
          <w:lang w:eastAsia="zh-CN"/>
        </w:rPr>
        <w:lastRenderedPageBreak/>
        <w:t>计算题中等</w:t>
      </w:r>
      <w:r w:rsidRPr="006E4ACA">
        <w:rPr>
          <w:rFonts w:ascii="宋体" w:eastAsia="宋体" w:hAnsi="宋体"/>
          <w:color w:val="000000" w:themeColor="text1"/>
          <w:spacing w:val="-15"/>
          <w:position w:val="4"/>
          <w:lang w:eastAsia="zh-CN"/>
        </w:rPr>
        <w:t>1089/1290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一台逆变器全年停机480</w:t>
      </w:r>
      <w:r w:rsidRPr="006E4ACA">
        <w:rPr>
          <w:rFonts w:ascii="宋体" w:eastAsia="宋体" w:hAnsi="宋体" w:cs="宋体"/>
          <w:color w:val="000000" w:themeColor="text1"/>
          <w:spacing w:val="3"/>
        </w:rPr>
        <w:t>h,</w:t>
      </w:r>
      <w:r w:rsidRPr="006E4ACA">
        <w:rPr>
          <w:rFonts w:ascii="宋体" w:eastAsia="宋体" w:hAnsi="宋体" w:cs="黑体"/>
          <w:color w:val="000000" w:themeColor="text1"/>
          <w:spacing w:val="3"/>
        </w:rPr>
        <w:t>因电站其它</w:t>
      </w:r>
      <w:r w:rsidRPr="006E4ACA">
        <w:rPr>
          <w:rFonts w:ascii="宋体" w:eastAsia="宋体" w:hAnsi="宋体" w:cs="黑体"/>
          <w:color w:val="000000" w:themeColor="text1"/>
          <w:spacing w:val="-2"/>
        </w:rPr>
        <w:t>设备故障停机90小时，试求该逆变器的年</w:t>
      </w:r>
      <w:r w:rsidRPr="006E4ACA">
        <w:rPr>
          <w:rFonts w:ascii="宋体" w:eastAsia="宋体" w:hAnsi="宋体" w:cs="黑体"/>
          <w:color w:val="000000" w:themeColor="text1"/>
          <w:spacing w:val="-18"/>
        </w:rPr>
        <w:t>可利用率(时数均按自然时数计)。</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7"/>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9"/>
        </w:rPr>
        <w:t>解：可利用率=[1-(480-90)/(8760-90)]×</w:t>
      </w:r>
      <w:r w:rsidRPr="006E4ACA">
        <w:rPr>
          <w:rFonts w:ascii="宋体" w:eastAsia="宋体" w:hAnsi="宋体" w:cs="宋体"/>
          <w:color w:val="000000" w:themeColor="text1"/>
          <w:spacing w:val="-3"/>
        </w:rPr>
        <w:t>100%≈95.5%</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答：该逆变器的年可利用率为95.5%。</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2"/>
          <w:position w:val="-5"/>
          <w:lang w:eastAsia="zh-CN"/>
        </w:rPr>
        <w:t>计算题中等</w:t>
      </w:r>
      <w:r w:rsidRPr="006E4ACA">
        <w:rPr>
          <w:rFonts w:ascii="宋体" w:eastAsia="宋体" w:hAnsi="宋体"/>
          <w:color w:val="000000" w:themeColor="text1"/>
          <w:spacing w:val="-12"/>
          <w:position w:val="5"/>
          <w:lang w:eastAsia="zh-CN"/>
        </w:rPr>
        <w:t>1090/1290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已知控制电缆型号</w:t>
      </w:r>
      <w:r w:rsidRPr="006E4ACA">
        <w:rPr>
          <w:rFonts w:ascii="宋体" w:eastAsia="宋体" w:hAnsi="宋体" w:cs="宋体"/>
          <w:color w:val="000000" w:themeColor="text1"/>
          <w:spacing w:val="-2"/>
        </w:rPr>
        <w:t>KVV29-500</w:t>
      </w:r>
      <w:r w:rsidRPr="006E4ACA">
        <w:rPr>
          <w:rFonts w:ascii="宋体" w:eastAsia="宋体" w:hAnsi="宋体" w:cs="黑体"/>
          <w:color w:val="000000" w:themeColor="text1"/>
          <w:spacing w:val="-2"/>
        </w:rPr>
        <w:t>型，回路</w:t>
      </w:r>
      <w:r w:rsidRPr="006E4ACA">
        <w:rPr>
          <w:rFonts w:ascii="宋体" w:eastAsia="宋体" w:hAnsi="宋体" w:cs="黑体"/>
          <w:color w:val="000000" w:themeColor="text1"/>
        </w:rPr>
        <w:t>最大负荷电流</w:t>
      </w:r>
      <w:r w:rsidRPr="006E4ACA">
        <w:rPr>
          <w:rFonts w:ascii="宋体" w:eastAsia="宋体" w:hAnsi="宋体" w:cs="宋体"/>
          <w:color w:val="000000" w:themeColor="text1"/>
        </w:rPr>
        <w:t>IL.max=2.5A,</w:t>
      </w:r>
      <w:r w:rsidRPr="006E4ACA">
        <w:rPr>
          <w:rFonts w:ascii="宋体" w:eastAsia="宋体" w:hAnsi="宋体" w:cs="黑体"/>
          <w:color w:val="000000" w:themeColor="text1"/>
        </w:rPr>
        <w:t>额定电压</w:t>
      </w:r>
      <w:r w:rsidRPr="006E4ACA">
        <w:rPr>
          <w:rFonts w:ascii="宋体" w:eastAsia="宋体" w:hAnsi="宋体" w:cs="宋体"/>
          <w:color w:val="000000" w:themeColor="text1"/>
        </w:rPr>
        <w:t>Ue=2</w:t>
      </w:r>
      <w:r w:rsidRPr="006E4ACA">
        <w:rPr>
          <w:rFonts w:ascii="宋体" w:eastAsia="宋体" w:hAnsi="宋体" w:cs="宋体"/>
          <w:color w:val="000000" w:themeColor="text1"/>
          <w:spacing w:val="10"/>
        </w:rPr>
        <w:t>20V,</w:t>
      </w:r>
      <w:r w:rsidRPr="006E4ACA">
        <w:rPr>
          <w:rFonts w:ascii="宋体" w:eastAsia="宋体" w:hAnsi="宋体" w:cs="黑体"/>
          <w:color w:val="000000" w:themeColor="text1"/>
          <w:spacing w:val="10"/>
        </w:rPr>
        <w:t>电缆长度</w:t>
      </w:r>
      <w:r w:rsidRPr="006E4ACA">
        <w:rPr>
          <w:rFonts w:ascii="宋体" w:eastAsia="宋体" w:hAnsi="宋体" w:cs="宋体"/>
          <w:color w:val="000000" w:themeColor="text1"/>
          <w:spacing w:val="10"/>
        </w:rPr>
        <w:t>L=250m,</w:t>
      </w:r>
      <w:r w:rsidRPr="006E4ACA">
        <w:rPr>
          <w:rFonts w:ascii="宋体" w:eastAsia="宋体" w:hAnsi="宋体" w:cs="黑体"/>
          <w:color w:val="000000" w:themeColor="text1"/>
          <w:spacing w:val="10"/>
        </w:rPr>
        <w:t>铜的电阻率</w:t>
      </w:r>
      <w:r w:rsidRPr="006E4ACA">
        <w:rPr>
          <w:rFonts w:ascii="宋体" w:eastAsia="宋体" w:hAnsi="宋体" w:cs="宋体"/>
          <w:color w:val="000000" w:themeColor="text1"/>
          <w:spacing w:val="10"/>
        </w:rPr>
        <w:t>p</w:t>
      </w:r>
      <w:r w:rsidRPr="006E4ACA">
        <w:rPr>
          <w:rFonts w:ascii="宋体" w:eastAsia="宋体" w:hAnsi="宋体" w:cs="宋体"/>
          <w:color w:val="000000" w:themeColor="text1"/>
          <w:spacing w:val="-2"/>
        </w:rPr>
        <w:t>=0.018Ω·mm</w:t>
      </w:r>
      <w:r w:rsidRPr="006E4ACA">
        <w:rPr>
          <w:rFonts w:ascii="宋体" w:eastAsia="宋体" w:hAnsi="宋体" w:cs="宋体" w:hint="eastAsia"/>
          <w:color w:val="000000" w:themeColor="text1"/>
          <w:spacing w:val="-2"/>
        </w:rPr>
        <w:t>²</w:t>
      </w:r>
      <w:r w:rsidRPr="006E4ACA">
        <w:rPr>
          <w:rFonts w:ascii="宋体" w:eastAsia="宋体" w:hAnsi="宋体" w:cs="黑体" w:hint="eastAsia"/>
          <w:color w:val="000000" w:themeColor="text1"/>
          <w:spacing w:val="-2"/>
        </w:rPr>
        <w:t>/m,</w:t>
      </w:r>
      <w:r w:rsidRPr="006E4ACA">
        <w:rPr>
          <w:rFonts w:ascii="宋体" w:eastAsia="宋体" w:hAnsi="宋体" w:cs="黑体"/>
          <w:color w:val="000000" w:themeColor="text1"/>
          <w:spacing w:val="-2"/>
        </w:rPr>
        <w:t>导线的允许压降不</w:t>
      </w:r>
      <w:r w:rsidRPr="006E4ACA">
        <w:rPr>
          <w:rFonts w:ascii="宋体" w:eastAsia="宋体" w:hAnsi="宋体" w:cs="黑体"/>
          <w:color w:val="000000" w:themeColor="text1"/>
          <w:spacing w:val="29"/>
        </w:rPr>
        <w:t>应超过额定电压的5%,求控制信号馈线</w:t>
      </w:r>
      <w:r w:rsidRPr="006E4ACA">
        <w:rPr>
          <w:rFonts w:ascii="宋体" w:eastAsia="宋体" w:hAnsi="宋体" w:cs="黑体"/>
          <w:color w:val="000000" w:themeColor="text1"/>
          <w:spacing w:val="-4"/>
        </w:rPr>
        <w:t>电缆的截面积。</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标准答案</w:t>
      </w:r>
      <w:r w:rsidRPr="006E4ACA">
        <w:rPr>
          <w:rFonts w:ascii="宋体" w:eastAsia="宋体" w:hAnsi="宋体" w:cs="黑体"/>
          <w:color w:val="000000" w:themeColor="text1"/>
          <w:spacing w:val="-4"/>
        </w:rPr>
        <w:t>解：因为</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7"/>
        </w:rPr>
        <w:drawing>
          <wp:inline distT="0" distB="0" distL="0" distR="0">
            <wp:extent cx="3009862" cy="565146"/>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74" cstate="print"/>
                    <a:stretch>
                      <a:fillRect/>
                    </a:stretch>
                  </pic:blipFill>
                  <pic:spPr>
                    <a:xfrm>
                      <a:off x="0" y="0"/>
                      <a:ext cx="3009862" cy="565146"/>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lang w:eastAsia="zh-CN"/>
        </w:rPr>
        <w:t>所以电缆最小截面积</w:t>
      </w:r>
      <w:r w:rsidRPr="006E4ACA">
        <w:rPr>
          <w:rFonts w:ascii="宋体" w:eastAsia="宋体" w:hAnsi="宋体"/>
          <w:color w:val="000000" w:themeColor="text1"/>
          <w:spacing w:val="-2"/>
          <w:lang w:eastAsia="zh-CN"/>
        </w:rPr>
        <w:t>S≥2P·LIL.max/</w:t>
      </w:r>
      <w:r w:rsidRPr="006E4ACA">
        <w:rPr>
          <w:rFonts w:ascii="宋体" w:eastAsia="宋体" w:hAnsi="宋体" w:cs="宋体"/>
          <w:color w:val="000000" w:themeColor="text1"/>
          <w:spacing w:val="-2"/>
          <w:lang w:eastAsia="zh-CN"/>
        </w:rPr>
        <w:t>△</w:t>
      </w:r>
      <w:r w:rsidRPr="006E4ACA">
        <w:rPr>
          <w:rFonts w:ascii="宋体" w:eastAsia="宋体" w:hAnsi="宋体"/>
          <w:color w:val="000000" w:themeColor="text1"/>
          <w:spacing w:val="-2"/>
          <w:lang w:eastAsia="zh-CN"/>
        </w:rPr>
        <w:t>U</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宋体"/>
          <w:color w:val="000000" w:themeColor="text1"/>
          <w:spacing w:val="-3"/>
          <w:lang w:eastAsia="zh-CN"/>
        </w:rPr>
        <w:t>=(2×0.018×250×2.5)/(220×5%)</w:t>
      </w:r>
      <w:r w:rsidRPr="006E4ACA">
        <w:rPr>
          <w:rFonts w:ascii="宋体" w:eastAsia="宋体" w:hAnsi="宋体"/>
          <w:color w:val="000000" w:themeColor="text1"/>
          <w:spacing w:val="-3"/>
          <w:lang w:eastAsia="zh-CN"/>
        </w:rPr>
        <w:t>=2.05(mm</w:t>
      </w:r>
      <w:r w:rsidRPr="006E4ACA">
        <w:rPr>
          <w:rFonts w:ascii="宋体" w:eastAsia="宋体" w:hAnsi="宋体" w:cs="宋体" w:hint="eastAsia"/>
          <w:color w:val="000000" w:themeColor="text1"/>
          <w:spacing w:val="-3"/>
          <w:lang w:eastAsia="zh-CN"/>
        </w:rPr>
        <w:t>²</w:t>
      </w:r>
      <w:r w:rsidRPr="006E4ACA">
        <w:rPr>
          <w:rFonts w:ascii="宋体" w:eastAsia="宋体" w:hAnsi="宋体" w:cs="黑体" w:hint="eastAsia"/>
          <w:color w:val="000000" w:themeColor="text1"/>
          <w:spacing w:val="-3"/>
          <w:lang w:eastAsia="zh-CN"/>
        </w:rPr>
        <w:t>)</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答：应选截面积为2.5</w:t>
      </w:r>
      <w:r w:rsidRPr="006E4ACA">
        <w:rPr>
          <w:rFonts w:ascii="宋体" w:eastAsia="宋体" w:hAnsi="宋体" w:cs="Times New Roman"/>
          <w:color w:val="000000" w:themeColor="text1"/>
          <w:spacing w:val="-4"/>
        </w:rPr>
        <w:t>mm</w:t>
      </w:r>
      <w:r w:rsidRPr="006E4ACA">
        <w:rPr>
          <w:rFonts w:ascii="宋体" w:eastAsia="宋体" w:hAnsi="宋体" w:cs="宋体" w:hint="eastAsia"/>
          <w:color w:val="000000" w:themeColor="text1"/>
          <w:spacing w:val="-4"/>
        </w:rPr>
        <w:t>²</w:t>
      </w:r>
      <w:r w:rsidRPr="006E4ACA">
        <w:rPr>
          <w:rFonts w:ascii="宋体" w:eastAsia="宋体" w:hAnsi="宋体" w:cs="黑体"/>
          <w:color w:val="000000" w:themeColor="text1"/>
          <w:spacing w:val="-4"/>
        </w:rPr>
        <w:t>的控制电缆。</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tbl>
      <w:tblPr>
        <w:tblStyle w:val="TableNormal"/>
        <w:tblW w:w="7525" w:type="dxa"/>
        <w:tblInd w:w="35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tblPr>
      <w:tblGrid>
        <w:gridCol w:w="4673"/>
        <w:gridCol w:w="2852"/>
      </w:tblGrid>
      <w:tr w:rsidR="00926173" w:rsidRPr="006E4ACA" w:rsidTr="0080124F">
        <w:trPr>
          <w:trHeight w:val="672"/>
        </w:trPr>
        <w:tc>
          <w:tcPr>
            <w:tcW w:w="4673" w:type="dxa"/>
          </w:tcPr>
          <w:p w:rsidR="00926173" w:rsidRPr="006E4ACA" w:rsidRDefault="00926173" w:rsidP="0080124F">
            <w:pPr>
              <w:rPr>
                <w:rFonts w:ascii="宋体" w:eastAsia="宋体" w:hAnsi="宋体" w:cs="黑体"/>
                <w:color w:val="000000" w:themeColor="text1"/>
              </w:rPr>
            </w:pPr>
            <w:r w:rsidRPr="006E4ACA">
              <w:rPr>
                <w:rFonts w:ascii="宋体" w:eastAsia="宋体" w:hAnsi="宋体" w:cs="黑体"/>
                <w:color w:val="000000" w:themeColor="text1"/>
                <w:spacing w:val="-11"/>
              </w:rPr>
              <w:t>计算题中等</w:t>
            </w:r>
          </w:p>
        </w:tc>
        <w:tc>
          <w:tcPr>
            <w:tcW w:w="2852" w:type="dxa"/>
          </w:tcPr>
          <w:p w:rsidR="00926173" w:rsidRPr="006E4ACA" w:rsidRDefault="00926173" w:rsidP="0080124F">
            <w:pPr>
              <w:jc w:val="right"/>
              <w:rPr>
                <w:rFonts w:ascii="宋体" w:eastAsia="宋体" w:hAnsi="宋体"/>
                <w:color w:val="000000" w:themeColor="text1"/>
              </w:rPr>
            </w:pPr>
            <w:r w:rsidRPr="006E4ACA">
              <w:rPr>
                <w:rFonts w:ascii="宋体" w:eastAsia="宋体" w:hAnsi="宋体"/>
                <w:color w:val="000000" w:themeColor="text1"/>
                <w:spacing w:val="-8"/>
              </w:rPr>
              <w:t>1091/1290</w:t>
            </w:r>
          </w:p>
        </w:tc>
      </w:tr>
      <w:tr w:rsidR="00926173" w:rsidRPr="006E4ACA" w:rsidTr="0080124F">
        <w:trPr>
          <w:trHeight w:val="759"/>
        </w:trPr>
        <w:tc>
          <w:tcPr>
            <w:tcW w:w="4673" w:type="dxa"/>
          </w:tcPr>
          <w:p w:rsidR="00926173" w:rsidRPr="006E4ACA" w:rsidRDefault="00926173" w:rsidP="0080124F">
            <w:pPr>
              <w:rPr>
                <w:rFonts w:ascii="宋体" w:eastAsia="宋体" w:hAnsi="宋体" w:cs="宋体"/>
                <w:color w:val="000000" w:themeColor="text1"/>
              </w:rPr>
            </w:pPr>
            <w:r w:rsidRPr="006E4ACA">
              <w:rPr>
                <w:rFonts w:ascii="宋体" w:eastAsia="宋体" w:hAnsi="宋体" w:cs="黑体"/>
                <w:color w:val="000000" w:themeColor="text1"/>
                <w:spacing w:val="1"/>
              </w:rPr>
              <w:t>试求型号为</w:t>
            </w:r>
            <w:r w:rsidRPr="006E4ACA">
              <w:rPr>
                <w:rFonts w:ascii="宋体" w:eastAsia="宋体" w:hAnsi="宋体" w:cs="宋体"/>
                <w:color w:val="000000" w:themeColor="text1"/>
              </w:rPr>
              <w:t>NKL</w:t>
            </w:r>
            <w:r w:rsidRPr="006E4ACA">
              <w:rPr>
                <w:rFonts w:ascii="宋体" w:eastAsia="宋体" w:hAnsi="宋体" w:cs="宋体"/>
                <w:color w:val="000000" w:themeColor="text1"/>
                <w:spacing w:val="1"/>
              </w:rPr>
              <w:t>-10-400-6</w:t>
            </w:r>
          </w:p>
        </w:tc>
        <w:tc>
          <w:tcPr>
            <w:tcW w:w="2852" w:type="dxa"/>
          </w:tcPr>
          <w:p w:rsidR="00926173" w:rsidRPr="006E4ACA" w:rsidRDefault="00926173" w:rsidP="0080124F">
            <w:pPr>
              <w:rPr>
                <w:rFonts w:ascii="宋体" w:eastAsia="宋体" w:hAnsi="宋体" w:cs="黑体"/>
                <w:color w:val="000000" w:themeColor="text1"/>
              </w:rPr>
            </w:pPr>
            <w:r w:rsidRPr="006E4ACA">
              <w:rPr>
                <w:rFonts w:ascii="宋体" w:eastAsia="宋体" w:hAnsi="宋体" w:cs="黑体"/>
                <w:color w:val="000000" w:themeColor="text1"/>
                <w:spacing w:val="9"/>
              </w:rPr>
              <w:t>的电抗器的感</w:t>
            </w:r>
          </w:p>
        </w:tc>
      </w:tr>
      <w:tr w:rsidR="00926173" w:rsidRPr="006E4ACA" w:rsidTr="0080124F">
        <w:trPr>
          <w:trHeight w:val="533"/>
        </w:trPr>
        <w:tc>
          <w:tcPr>
            <w:tcW w:w="4673" w:type="dxa"/>
          </w:tcPr>
          <w:p w:rsidR="00926173" w:rsidRPr="006E4ACA" w:rsidRDefault="00926173" w:rsidP="0080124F">
            <w:pPr>
              <w:rPr>
                <w:rFonts w:ascii="宋体" w:eastAsia="宋体" w:hAnsi="宋体" w:cs="宋体"/>
                <w:color w:val="000000" w:themeColor="text1"/>
              </w:rPr>
            </w:pPr>
            <w:r w:rsidRPr="006E4ACA">
              <w:rPr>
                <w:rFonts w:ascii="宋体" w:eastAsia="宋体" w:hAnsi="宋体" w:cs="黑体"/>
                <w:color w:val="000000" w:themeColor="text1"/>
                <w:spacing w:val="-11"/>
              </w:rPr>
              <w:t>抗</w:t>
            </w:r>
            <w:r w:rsidRPr="006E4ACA">
              <w:rPr>
                <w:rFonts w:ascii="宋体" w:eastAsia="宋体" w:hAnsi="宋体"/>
                <w:color w:val="000000" w:themeColor="text1"/>
                <w:spacing w:val="-11"/>
              </w:rPr>
              <w:t>XL</w:t>
            </w:r>
            <w:r w:rsidRPr="006E4ACA">
              <w:rPr>
                <w:rFonts w:ascii="宋体" w:eastAsia="宋体" w:hAnsi="宋体" w:cs="宋体"/>
                <w:color w:val="000000" w:themeColor="text1"/>
                <w:spacing w:val="-11"/>
              </w:rPr>
              <w:t>。</w:t>
            </w:r>
          </w:p>
        </w:tc>
        <w:tc>
          <w:tcPr>
            <w:tcW w:w="2852" w:type="dxa"/>
          </w:tcPr>
          <w:p w:rsidR="00926173" w:rsidRPr="006E4ACA" w:rsidRDefault="00926173" w:rsidP="0080124F">
            <w:pPr>
              <w:rPr>
                <w:rFonts w:ascii="宋体" w:eastAsia="宋体" w:hAnsi="宋体"/>
                <w:color w:val="000000" w:themeColor="text1"/>
              </w:rPr>
            </w:pPr>
          </w:p>
        </w:tc>
      </w:tr>
    </w:tbl>
    <w:p w:rsidR="00926173" w:rsidRDefault="00926173" w:rsidP="00926173">
      <w:pPr>
        <w:pStyle w:val="a7"/>
        <w:rPr>
          <w:rFonts w:ascii="宋体" w:eastAsia="宋体" w:hAnsi="宋体"/>
          <w:color w:val="000000" w:themeColor="text1"/>
        </w:rPr>
      </w:pP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6"/>
        </w:rPr>
        <w:t>标准答案解：</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20"/>
        </w:rPr>
        <w:drawing>
          <wp:inline distT="0" distB="0" distL="0" distR="0">
            <wp:extent cx="1409715" cy="654008"/>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75" cstate="print"/>
                    <a:stretch>
                      <a:fillRect/>
                    </a:stretch>
                  </pic:blipFill>
                  <pic:spPr>
                    <a:xfrm>
                      <a:off x="0" y="0"/>
                      <a:ext cx="1409715" cy="654008"/>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position w:val="1"/>
        </w:rPr>
        <w:t>X</w:t>
      </w:r>
      <w:r w:rsidRPr="006E4ACA">
        <w:rPr>
          <w:rFonts w:ascii="Times New Roman" w:eastAsia="宋体" w:hAnsi="Times New Roman" w:cs="Times New Roman"/>
          <w:color w:val="000000" w:themeColor="text1"/>
          <w:spacing w:val="-1"/>
          <w:position w:val="1"/>
        </w:rPr>
        <w:t>₁</w:t>
      </w:r>
      <w:r w:rsidRPr="006E4ACA">
        <w:rPr>
          <w:rFonts w:ascii="宋体" w:eastAsia="宋体" w:hAnsi="宋体" w:cs="宋体" w:hint="eastAsia"/>
          <w:color w:val="000000" w:themeColor="text1"/>
          <w:spacing w:val="-1"/>
          <w:position w:val="1"/>
        </w:rPr>
        <w:t>%=X</w:t>
      </w:r>
      <w:r w:rsidRPr="006E4ACA">
        <w:rPr>
          <w:rFonts w:ascii="Times New Roman" w:eastAsia="宋体" w:hAnsi="Times New Roman" w:cs="Times New Roman"/>
          <w:color w:val="000000" w:themeColor="text1"/>
          <w:spacing w:val="-1"/>
          <w:position w:val="1"/>
        </w:rPr>
        <w:t>₁</w:t>
      </w:r>
      <w:r w:rsidRPr="006E4ACA">
        <w:rPr>
          <w:rFonts w:ascii="宋体" w:eastAsia="宋体" w:hAnsi="宋体" w:cs="宋体" w:hint="eastAsia"/>
          <w:color w:val="000000" w:themeColor="text1"/>
          <w:spacing w:val="-1"/>
          <w:position w:val="1"/>
        </w:rPr>
        <w:t>Ie/U./√3)×100</w:t>
      </w:r>
    </w:p>
    <w:p w:rsidR="00926173" w:rsidRPr="006E4ACA" w:rsidRDefault="00926173" w:rsidP="00926173">
      <w:pPr>
        <w:rPr>
          <w:rFonts w:ascii="宋体" w:eastAsia="宋体" w:hAnsi="宋体" w:cs="黑体"/>
          <w:color w:val="000000" w:themeColor="text1"/>
        </w:rPr>
      </w:pPr>
      <w:r w:rsidRPr="006E4ACA">
        <w:rPr>
          <w:rFonts w:ascii="宋体" w:eastAsia="宋体" w:hAnsi="宋体" w:cs="宋体"/>
          <w:color w:val="000000" w:themeColor="text1"/>
          <w:spacing w:val="-1"/>
        </w:rPr>
        <w:t>∴</w:t>
      </w:r>
      <w:r w:rsidRPr="006E4ACA">
        <w:rPr>
          <w:rFonts w:ascii="宋体" w:eastAsia="宋体" w:hAnsi="宋体" w:cs="Times New Roman"/>
          <w:color w:val="000000" w:themeColor="text1"/>
          <w:spacing w:val="-1"/>
        </w:rPr>
        <w:t>X,=Ue·X</w:t>
      </w:r>
      <w:r w:rsidRPr="006E4ACA">
        <w:rPr>
          <w:rFonts w:ascii="Times New Roman" w:eastAsia="宋体" w:hAnsi="Times New Roman" w:cs="Times New Roman"/>
          <w:color w:val="000000" w:themeColor="text1"/>
          <w:spacing w:val="-1"/>
        </w:rPr>
        <w:t>₁</w:t>
      </w:r>
      <w:r w:rsidRPr="006E4ACA">
        <w:rPr>
          <w:rFonts w:ascii="宋体" w:eastAsia="宋体" w:hAnsi="宋体" w:cs="宋体" w:hint="eastAsia"/>
          <w:color w:val="000000" w:themeColor="text1"/>
          <w:spacing w:val="-1"/>
        </w:rPr>
        <w:t>%/(√31×100)=10000×6/(√3×400×100)=0.866(</w:t>
      </w:r>
      <w:r w:rsidRPr="006E4ACA">
        <w:rPr>
          <w:rFonts w:ascii="宋体" w:eastAsia="宋体" w:hAnsi="宋体" w:cs="Times New Roman"/>
          <w:color w:val="000000" w:themeColor="text1"/>
          <w:spacing w:val="-2"/>
        </w:rPr>
        <w:t>Ω)</w:t>
      </w:r>
      <w:r w:rsidRPr="006E4ACA">
        <w:rPr>
          <w:rFonts w:ascii="宋体" w:eastAsia="宋体" w:hAnsi="宋体" w:cs="黑体"/>
          <w:color w:val="000000" w:themeColor="text1"/>
          <w:spacing w:val="19"/>
        </w:rPr>
        <w:t>答：电抗器的感抗为0.8660。</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
          <w:position w:val="-6"/>
          <w:lang w:eastAsia="zh-CN"/>
        </w:rPr>
        <w:lastRenderedPageBreak/>
        <w:t>计算题中等</w:t>
      </w:r>
      <w:r w:rsidRPr="006E4ACA">
        <w:rPr>
          <w:rFonts w:ascii="宋体" w:eastAsia="宋体" w:hAnsi="宋体"/>
          <w:color w:val="000000" w:themeColor="text1"/>
          <w:spacing w:val="-2"/>
          <w:position w:val="6"/>
          <w:lang w:eastAsia="zh-CN"/>
        </w:rPr>
        <w:t>1092/1290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0"/>
          <w:lang w:eastAsia="zh-CN"/>
        </w:rPr>
        <w:t>已知一台220</w:t>
      </w:r>
      <w:r w:rsidRPr="006E4ACA">
        <w:rPr>
          <w:rFonts w:ascii="宋体" w:eastAsia="宋体" w:hAnsi="宋体"/>
          <w:color w:val="000000" w:themeColor="text1"/>
          <w:lang w:eastAsia="zh-CN"/>
        </w:rPr>
        <w:t>kV</w:t>
      </w:r>
      <w:r w:rsidRPr="006E4ACA">
        <w:rPr>
          <w:rFonts w:ascii="宋体" w:eastAsia="宋体" w:hAnsi="宋体" w:cs="黑体"/>
          <w:color w:val="000000" w:themeColor="text1"/>
          <w:spacing w:val="20"/>
          <w:lang w:eastAsia="zh-CN"/>
        </w:rPr>
        <w:t>强油风冷三相变压器高压</w:t>
      </w:r>
      <w:r w:rsidRPr="006E4ACA">
        <w:rPr>
          <w:rFonts w:ascii="宋体" w:eastAsia="宋体" w:hAnsi="宋体" w:cs="黑体"/>
          <w:color w:val="000000" w:themeColor="text1"/>
          <w:spacing w:val="6"/>
          <w:lang w:eastAsia="zh-CN"/>
        </w:rPr>
        <w:t>侧的额定电流</w:t>
      </w:r>
      <w:r w:rsidRPr="006E4ACA">
        <w:rPr>
          <w:rFonts w:ascii="宋体" w:eastAsia="宋体" w:hAnsi="宋体"/>
          <w:color w:val="000000" w:themeColor="text1"/>
          <w:lang w:eastAsia="zh-CN"/>
        </w:rPr>
        <w:t>Ie</w:t>
      </w:r>
      <w:r w:rsidRPr="006E4ACA">
        <w:rPr>
          <w:rFonts w:ascii="宋体" w:eastAsia="宋体" w:hAnsi="宋体" w:cs="黑体"/>
          <w:color w:val="000000" w:themeColor="text1"/>
          <w:spacing w:val="6"/>
          <w:lang w:eastAsia="zh-CN"/>
        </w:rPr>
        <w:t>是315</w:t>
      </w:r>
      <w:r w:rsidRPr="006E4ACA">
        <w:rPr>
          <w:rFonts w:ascii="宋体" w:eastAsia="宋体" w:hAnsi="宋体"/>
          <w:color w:val="000000" w:themeColor="text1"/>
          <w:spacing w:val="6"/>
          <w:lang w:eastAsia="zh-CN"/>
        </w:rPr>
        <w:t>A,</w:t>
      </w:r>
      <w:r w:rsidRPr="006E4ACA">
        <w:rPr>
          <w:rFonts w:ascii="宋体" w:eastAsia="宋体" w:hAnsi="宋体" w:cs="黑体"/>
          <w:color w:val="000000" w:themeColor="text1"/>
          <w:spacing w:val="6"/>
          <w:lang w:eastAsia="zh-CN"/>
        </w:rPr>
        <w:t>试求这台变压器</w:t>
      </w:r>
      <w:r w:rsidRPr="006E4ACA">
        <w:rPr>
          <w:rFonts w:ascii="宋体" w:eastAsia="宋体" w:hAnsi="宋体" w:cs="黑体"/>
          <w:color w:val="000000" w:themeColor="text1"/>
          <w:spacing w:val="22"/>
          <w:lang w:eastAsia="zh-CN"/>
        </w:rPr>
        <w:t>的容量。在运行中，当高压侧流过350</w:t>
      </w:r>
      <w:r w:rsidRPr="006E4ACA">
        <w:rPr>
          <w:rFonts w:ascii="宋体" w:eastAsia="宋体" w:hAnsi="宋体"/>
          <w:color w:val="000000" w:themeColor="text1"/>
          <w:spacing w:val="22"/>
          <w:lang w:eastAsia="zh-CN"/>
        </w:rPr>
        <w:t>A</w:t>
      </w:r>
      <w:r w:rsidRPr="006E4ACA">
        <w:rPr>
          <w:rFonts w:ascii="宋体" w:eastAsia="宋体" w:hAnsi="宋体" w:cs="黑体"/>
          <w:color w:val="000000" w:themeColor="text1"/>
          <w:spacing w:val="18"/>
          <w:lang w:eastAsia="zh-CN"/>
        </w:rPr>
        <w:t>电流时，变压器过负荷百分之多少?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90"/>
          <w:w w:val="83"/>
        </w:rPr>
        <w:t>解：</w:t>
      </w:r>
      <w:r w:rsidRPr="006E4ACA">
        <w:rPr>
          <w:rFonts w:ascii="宋体" w:eastAsia="宋体" w:hAnsi="宋体" w:cs="宋体"/>
          <w:color w:val="000000" w:themeColor="text1"/>
          <w:spacing w:val="-90"/>
          <w:w w:val="83"/>
        </w:rPr>
        <w:t>Se=√3UeI=√3×220×315=120000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2"/>
          <w:position w:val="6"/>
          <w:lang w:eastAsia="zh-CN"/>
        </w:rPr>
        <w:t>(kva)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7"/>
          <w:lang w:eastAsia="zh-CN"/>
        </w:rPr>
        <w:t>过负荷百分数=</w:t>
      </w:r>
      <w:r w:rsidRPr="006E4ACA">
        <w:rPr>
          <w:rFonts w:ascii="宋体" w:eastAsia="宋体" w:hAnsi="宋体"/>
          <w:color w:val="000000" w:themeColor="text1"/>
          <w:spacing w:val="-17"/>
          <w:lang w:eastAsia="zh-CN"/>
        </w:rPr>
        <w:t>(IL-le)/Ie×100%=(350-31</w:t>
      </w:r>
      <w:r w:rsidRPr="006E4ACA">
        <w:rPr>
          <w:rFonts w:ascii="宋体" w:eastAsia="宋体" w:hAnsi="宋体" w:cs="宋体"/>
          <w:color w:val="000000" w:themeColor="text1"/>
          <w:spacing w:val="-2"/>
          <w:lang w:eastAsia="zh-CN"/>
        </w:rPr>
        <w:t>5)/315×100%=11%</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答：变压器的容量为120000</w:t>
      </w:r>
      <w:r w:rsidRPr="006E4ACA">
        <w:rPr>
          <w:rFonts w:ascii="宋体" w:eastAsia="宋体" w:hAnsi="宋体" w:cs="宋体"/>
          <w:color w:val="000000" w:themeColor="text1"/>
        </w:rPr>
        <w:t>kVA</w:t>
      </w:r>
      <w:r w:rsidRPr="006E4ACA">
        <w:rPr>
          <w:rFonts w:ascii="宋体" w:eastAsia="宋体" w:hAnsi="宋体" w:cs="宋体"/>
          <w:color w:val="000000" w:themeColor="text1"/>
          <w:spacing w:val="21"/>
        </w:rPr>
        <w:t>,</w:t>
      </w:r>
      <w:r w:rsidRPr="006E4ACA">
        <w:rPr>
          <w:rFonts w:ascii="宋体" w:eastAsia="宋体" w:hAnsi="宋体" w:cs="黑体"/>
          <w:color w:val="000000" w:themeColor="text1"/>
          <w:spacing w:val="21"/>
        </w:rPr>
        <w:t>变压</w:t>
      </w:r>
      <w:r w:rsidRPr="006E4ACA">
        <w:rPr>
          <w:rFonts w:ascii="宋体" w:eastAsia="宋体" w:hAnsi="宋体" w:cs="黑体"/>
          <w:color w:val="000000" w:themeColor="text1"/>
          <w:spacing w:val="26"/>
        </w:rPr>
        <w:t>器过负荷11%。</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6"/>
          <w:position w:val="1"/>
          <w:lang w:eastAsia="zh-CN"/>
        </w:rPr>
        <w:lastRenderedPageBreak/>
        <w:t>计算题</w:t>
      </w:r>
      <w:r w:rsidRPr="006E4ACA">
        <w:rPr>
          <w:rFonts w:ascii="宋体" w:eastAsia="宋体" w:hAnsi="宋体" w:cs="黑体"/>
          <w:color w:val="000000" w:themeColor="text1"/>
          <w:spacing w:val="-6"/>
          <w:position w:val="1"/>
          <w:lang w:eastAsia="zh-CN"/>
        </w:rPr>
        <w:t>较难</w:t>
      </w:r>
      <w:r w:rsidRPr="006E4ACA">
        <w:rPr>
          <w:rFonts w:ascii="宋体" w:eastAsia="宋体" w:hAnsi="宋体"/>
          <w:color w:val="000000" w:themeColor="text1"/>
          <w:spacing w:val="-6"/>
          <w:position w:val="12"/>
          <w:lang w:eastAsia="zh-CN"/>
        </w:rPr>
        <w:t>1093/1290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已知星形连接的三相对称电源，接一星形</w:t>
      </w:r>
      <w:r w:rsidRPr="006E4ACA">
        <w:rPr>
          <w:rFonts w:ascii="宋体" w:eastAsia="宋体" w:hAnsi="宋体" w:cs="黑体"/>
          <w:color w:val="000000" w:themeColor="text1"/>
          <w:spacing w:val="1"/>
        </w:rPr>
        <w:t>四线制平衡负载</w:t>
      </w:r>
      <w:r w:rsidRPr="006E4ACA">
        <w:rPr>
          <w:rFonts w:ascii="宋体" w:eastAsia="宋体" w:hAnsi="宋体" w:cs="宋体"/>
          <w:color w:val="000000" w:themeColor="text1"/>
          <w:spacing w:val="1"/>
        </w:rPr>
        <w:t>Z=3+j4Ω。</w:t>
      </w:r>
      <w:r w:rsidRPr="006E4ACA">
        <w:rPr>
          <w:rFonts w:ascii="宋体" w:eastAsia="宋体" w:hAnsi="宋体" w:cs="黑体"/>
          <w:color w:val="000000" w:themeColor="text1"/>
          <w:spacing w:val="1"/>
        </w:rPr>
        <w:t>若电源线电压</w:t>
      </w:r>
      <w:r w:rsidRPr="006E4ACA">
        <w:rPr>
          <w:rFonts w:ascii="宋体" w:eastAsia="宋体" w:hAnsi="宋体" w:cs="黑体"/>
          <w:color w:val="000000" w:themeColor="text1"/>
          <w:spacing w:val="2"/>
        </w:rPr>
        <w:t>为380</w:t>
      </w:r>
      <w:r w:rsidRPr="006E4ACA">
        <w:rPr>
          <w:rFonts w:ascii="宋体" w:eastAsia="宋体" w:hAnsi="宋体" w:cs="宋体"/>
          <w:color w:val="000000" w:themeColor="text1"/>
          <w:spacing w:val="2"/>
        </w:rPr>
        <w:t>V,</w:t>
      </w:r>
      <w:r w:rsidRPr="006E4ACA">
        <w:rPr>
          <w:rFonts w:ascii="宋体" w:eastAsia="宋体" w:hAnsi="宋体" w:cs="黑体"/>
          <w:color w:val="000000" w:themeColor="text1"/>
          <w:spacing w:val="2"/>
        </w:rPr>
        <w:t>问</w:t>
      </w:r>
      <w:r w:rsidRPr="006E4ACA">
        <w:rPr>
          <w:rFonts w:ascii="宋体" w:eastAsia="宋体" w:hAnsi="宋体" w:cs="宋体"/>
          <w:color w:val="000000" w:themeColor="text1"/>
          <w:spacing w:val="2"/>
        </w:rPr>
        <w:t>A</w:t>
      </w:r>
      <w:r w:rsidRPr="006E4ACA">
        <w:rPr>
          <w:rFonts w:ascii="宋体" w:eastAsia="宋体" w:hAnsi="宋体" w:cs="黑体"/>
          <w:color w:val="000000" w:themeColor="text1"/>
          <w:spacing w:val="2"/>
        </w:rPr>
        <w:t>相断路时，中线电流是多</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少?若接成三线制(即星形连接不用中线),</w:t>
      </w:r>
      <w:r w:rsidRPr="006E4ACA">
        <w:rPr>
          <w:rFonts w:ascii="宋体" w:eastAsia="宋体" w:hAnsi="宋体" w:cs="宋体"/>
          <w:color w:val="000000" w:themeColor="text1"/>
          <w:spacing w:val="5"/>
        </w:rPr>
        <w:t>A</w:t>
      </w:r>
      <w:r w:rsidRPr="006E4ACA">
        <w:rPr>
          <w:rFonts w:ascii="宋体" w:eastAsia="宋体" w:hAnsi="宋体" w:cs="黑体"/>
          <w:color w:val="000000" w:themeColor="text1"/>
          <w:spacing w:val="5"/>
        </w:rPr>
        <w:t>相断路时，线电流是多少?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0"/>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解：在三相四线制电路中，当</w:t>
      </w:r>
      <w:r w:rsidRPr="006E4ACA">
        <w:rPr>
          <w:rFonts w:ascii="宋体" w:eastAsia="宋体" w:hAnsi="宋体" w:cs="宋体"/>
          <w:color w:val="000000" w:themeColor="text1"/>
          <w:spacing w:val="-4"/>
        </w:rPr>
        <w:t>A</w:t>
      </w:r>
      <w:r w:rsidRPr="006E4ACA">
        <w:rPr>
          <w:rFonts w:ascii="宋体" w:eastAsia="宋体" w:hAnsi="宋体" w:cs="黑体"/>
          <w:color w:val="000000" w:themeColor="text1"/>
          <w:spacing w:val="-4"/>
        </w:rPr>
        <w:t>相断开</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时，非故障相的相电压不变，相电流也不</w:t>
      </w:r>
      <w:r w:rsidRPr="006E4ACA">
        <w:rPr>
          <w:rFonts w:ascii="宋体" w:eastAsia="宋体" w:hAnsi="宋体" w:cs="黑体"/>
          <w:color w:val="000000" w:themeColor="text1"/>
          <w:spacing w:val="-6"/>
        </w:rPr>
        <w:t>变，这时中线电流为</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8"/>
        </w:rPr>
        <w:t>l=Ig+lc=220</w:t>
      </w:r>
      <w:r w:rsidRPr="006E4ACA">
        <w:rPr>
          <w:rFonts w:ascii="宋体" w:eastAsia="宋体" w:hAnsi="宋体" w:cs="宋体"/>
          <w:color w:val="000000" w:themeColor="text1"/>
          <w:spacing w:val="-8"/>
        </w:rPr>
        <w:t>∠</w:t>
      </w:r>
      <w:r w:rsidRPr="006E4ACA">
        <w:rPr>
          <w:rFonts w:ascii="宋体" w:eastAsia="宋体" w:hAnsi="宋体" w:cs="Times New Roman"/>
          <w:color w:val="000000" w:themeColor="text1"/>
          <w:spacing w:val="-8"/>
        </w:rPr>
        <w:t>-120/(3+j4)+220</w:t>
      </w:r>
      <w:r w:rsidRPr="006E4ACA">
        <w:rPr>
          <w:rFonts w:ascii="宋体" w:eastAsia="宋体" w:hAnsi="宋体" w:cs="宋体"/>
          <w:color w:val="000000" w:themeColor="text1"/>
          <w:spacing w:val="-8"/>
        </w:rPr>
        <w:t>∠</w:t>
      </w:r>
      <w:r w:rsidRPr="006E4ACA">
        <w:rPr>
          <w:rFonts w:ascii="宋体" w:eastAsia="宋体" w:hAnsi="宋体" w:cs="Times New Roman"/>
          <w:color w:val="000000" w:themeColor="text1"/>
          <w:spacing w:val="-8"/>
        </w:rPr>
        <w:t>120°/</w:t>
      </w:r>
      <w:r w:rsidRPr="006E4ACA">
        <w:rPr>
          <w:rFonts w:ascii="宋体" w:eastAsia="宋体" w:hAnsi="宋体" w:cs="Times New Roman"/>
          <w:color w:val="000000" w:themeColor="text1"/>
          <w:spacing w:val="-18"/>
        </w:rPr>
        <w:t>(3+j4)=44</w:t>
      </w:r>
      <w:r w:rsidRPr="006E4ACA">
        <w:rPr>
          <w:rFonts w:ascii="宋体" w:eastAsia="宋体" w:hAnsi="宋体" w:cs="宋体"/>
          <w:color w:val="000000" w:themeColor="text1"/>
          <w:spacing w:val="-18"/>
        </w:rPr>
        <w:t>∠</w:t>
      </w:r>
      <w:r w:rsidRPr="006E4ACA">
        <w:rPr>
          <w:rFonts w:ascii="宋体" w:eastAsia="宋体" w:hAnsi="宋体" w:cs="Times New Roman"/>
          <w:color w:val="000000" w:themeColor="text1"/>
          <w:spacing w:val="-18"/>
        </w:rPr>
        <w:t>126.9°(A)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若采用三线制，</w:t>
      </w:r>
      <w:r w:rsidRPr="006E4ACA">
        <w:rPr>
          <w:rFonts w:ascii="宋体" w:eastAsia="宋体" w:hAnsi="宋体" w:cs="宋体"/>
          <w:color w:val="000000" w:themeColor="text1"/>
          <w:spacing w:val="-12"/>
        </w:rPr>
        <w:t>A</w:t>
      </w:r>
      <w:r w:rsidRPr="006E4ACA">
        <w:rPr>
          <w:rFonts w:ascii="宋体" w:eastAsia="宋体" w:hAnsi="宋体" w:cs="黑体"/>
          <w:color w:val="000000" w:themeColor="text1"/>
          <w:spacing w:val="-12"/>
        </w:rPr>
        <w:t>相断开时</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9"/>
          <w:lang w:eastAsia="zh-CN"/>
        </w:rPr>
        <w:t>IA=0</w:t>
      </w:r>
    </w:p>
    <w:p w:rsidR="00926173" w:rsidRPr="006E4ACA" w:rsidRDefault="00926173" w:rsidP="00926173">
      <w:pPr>
        <w:pStyle w:val="a7"/>
        <w:jc w:val="both"/>
        <w:rPr>
          <w:rFonts w:ascii="宋体" w:eastAsia="宋体" w:hAnsi="宋体" w:cs="宋体"/>
          <w:color w:val="000000" w:themeColor="text1"/>
          <w:lang w:eastAsia="zh-CN"/>
        </w:rPr>
      </w:pPr>
      <w:r w:rsidRPr="006E4ACA">
        <w:rPr>
          <w:rFonts w:ascii="宋体" w:eastAsia="宋体" w:hAnsi="宋体" w:cs="Times New Roman"/>
          <w:color w:val="000000" w:themeColor="text1"/>
          <w:spacing w:val="-9"/>
          <w:lang w:eastAsia="zh-CN"/>
        </w:rPr>
        <w:t>Ig=Ic=UL/2Z=380/2√3</w:t>
      </w:r>
      <w:r w:rsidRPr="006E4ACA">
        <w:rPr>
          <w:rFonts w:ascii="宋体" w:eastAsia="宋体" w:hAnsi="宋体" w:cs="宋体" w:hint="eastAsia"/>
          <w:color w:val="000000" w:themeColor="text1"/>
          <w:spacing w:val="-9"/>
          <w:lang w:eastAsia="zh-CN"/>
        </w:rPr>
        <w:t>²</w:t>
      </w:r>
      <w:r w:rsidRPr="006E4ACA">
        <w:rPr>
          <w:rFonts w:ascii="宋体" w:eastAsia="宋体" w:hAnsi="宋体" w:cs="黑体" w:hint="eastAsia"/>
          <w:color w:val="000000" w:themeColor="text1"/>
          <w:spacing w:val="-9"/>
          <w:lang w:eastAsia="zh-CN"/>
        </w:rPr>
        <w:t>+4</w:t>
      </w:r>
      <w:r w:rsidRPr="006E4ACA">
        <w:rPr>
          <w:rFonts w:ascii="宋体" w:eastAsia="宋体" w:hAnsi="宋体" w:cs="宋体" w:hint="eastAsia"/>
          <w:color w:val="000000" w:themeColor="text1"/>
          <w:spacing w:val="-9"/>
          <w:lang w:eastAsia="zh-CN"/>
        </w:rPr>
        <w:t>²</w:t>
      </w:r>
      <w:r w:rsidRPr="006E4ACA">
        <w:rPr>
          <w:rFonts w:ascii="宋体" w:eastAsia="宋体" w:hAnsi="宋体" w:cs="黑体" w:hint="eastAsia"/>
          <w:color w:val="000000" w:themeColor="text1"/>
          <w:spacing w:val="-9"/>
          <w:lang w:eastAsia="zh-CN"/>
        </w:rPr>
        <w:t>=38(</w:t>
      </w:r>
      <w:r w:rsidRPr="006E4ACA">
        <w:rPr>
          <w:rFonts w:ascii="宋体" w:eastAsia="宋体" w:hAnsi="宋体" w:cs="Times New Roman"/>
          <w:color w:val="000000" w:themeColor="text1"/>
          <w:spacing w:val="-10"/>
          <w:lang w:eastAsia="zh-CN"/>
        </w:rPr>
        <w:t>A)</w:t>
      </w:r>
      <w:r w:rsidRPr="006E4ACA">
        <w:rPr>
          <w:rFonts w:ascii="宋体" w:eastAsia="宋体" w:hAnsi="宋体" w:cs="黑体"/>
          <w:color w:val="000000" w:themeColor="text1"/>
          <w:spacing w:val="-12"/>
          <w:lang w:eastAsia="zh-CN"/>
        </w:rPr>
        <w:t>答：在三相四线制电路中，</w:t>
      </w:r>
      <w:r w:rsidRPr="006E4ACA">
        <w:rPr>
          <w:rFonts w:ascii="宋体" w:eastAsia="宋体" w:hAnsi="宋体" w:cs="宋体"/>
          <w:color w:val="000000" w:themeColor="text1"/>
          <w:spacing w:val="-12"/>
          <w:lang w:eastAsia="zh-CN"/>
        </w:rPr>
        <w:t>A</w:t>
      </w:r>
      <w:r w:rsidRPr="006E4ACA">
        <w:rPr>
          <w:rFonts w:ascii="宋体" w:eastAsia="宋体" w:hAnsi="宋体" w:cs="黑体"/>
          <w:color w:val="000000" w:themeColor="text1"/>
          <w:spacing w:val="-12"/>
          <w:lang w:eastAsia="zh-CN"/>
        </w:rPr>
        <w:t>相断开时，</w:t>
      </w:r>
      <w:r w:rsidRPr="006E4ACA">
        <w:rPr>
          <w:rFonts w:ascii="宋体" w:eastAsia="宋体" w:hAnsi="宋体" w:cs="黑体"/>
          <w:color w:val="000000" w:themeColor="text1"/>
          <w:spacing w:val="-1"/>
          <w:lang w:eastAsia="zh-CN"/>
        </w:rPr>
        <w:t>中线电流为44</w:t>
      </w:r>
      <w:r w:rsidRPr="006E4ACA">
        <w:rPr>
          <w:rFonts w:ascii="宋体" w:eastAsia="宋体" w:hAnsi="宋体" w:cs="宋体"/>
          <w:color w:val="000000" w:themeColor="text1"/>
          <w:spacing w:val="-1"/>
          <w:lang w:eastAsia="zh-CN"/>
        </w:rPr>
        <w:t>A,</w:t>
      </w:r>
      <w:r w:rsidRPr="006E4ACA">
        <w:rPr>
          <w:rFonts w:ascii="宋体" w:eastAsia="宋体" w:hAnsi="宋体" w:cs="黑体"/>
          <w:color w:val="000000" w:themeColor="text1"/>
          <w:spacing w:val="-1"/>
          <w:lang w:eastAsia="zh-CN"/>
        </w:rPr>
        <w:t>若接成三线制，</w:t>
      </w:r>
      <w:r w:rsidRPr="006E4ACA">
        <w:rPr>
          <w:rFonts w:ascii="宋体" w:eastAsia="宋体" w:hAnsi="宋体" w:cs="宋体"/>
          <w:color w:val="000000" w:themeColor="text1"/>
          <w:spacing w:val="-1"/>
          <w:lang w:eastAsia="zh-CN"/>
        </w:rPr>
        <w:t>A</w:t>
      </w:r>
      <w:r w:rsidRPr="006E4ACA">
        <w:rPr>
          <w:rFonts w:ascii="宋体" w:eastAsia="宋体" w:hAnsi="宋体" w:cs="黑体"/>
          <w:color w:val="000000" w:themeColor="text1"/>
          <w:spacing w:val="-1"/>
          <w:lang w:eastAsia="zh-CN"/>
        </w:rPr>
        <w:t>相断</w:t>
      </w:r>
      <w:r w:rsidRPr="006E4ACA">
        <w:rPr>
          <w:rFonts w:ascii="宋体" w:eastAsia="宋体" w:hAnsi="宋体" w:cs="黑体"/>
          <w:color w:val="000000" w:themeColor="text1"/>
          <w:spacing w:val="-16"/>
          <w:lang w:eastAsia="zh-CN"/>
        </w:rPr>
        <w:t>开时，</w:t>
      </w:r>
      <w:r w:rsidRPr="006E4ACA">
        <w:rPr>
          <w:rFonts w:ascii="宋体" w:eastAsia="宋体" w:hAnsi="宋体"/>
          <w:color w:val="000000" w:themeColor="text1"/>
          <w:spacing w:val="-16"/>
          <w:lang w:eastAsia="zh-CN"/>
        </w:rPr>
        <w:t>B</w:t>
      </w:r>
      <w:r w:rsidRPr="006E4ACA">
        <w:rPr>
          <w:rFonts w:ascii="宋体" w:eastAsia="宋体" w:hAnsi="宋体" w:cs="宋体"/>
          <w:color w:val="000000" w:themeColor="text1"/>
          <w:spacing w:val="-16"/>
          <w:lang w:eastAsia="zh-CN"/>
        </w:rPr>
        <w:t>、</w:t>
      </w:r>
      <w:r w:rsidRPr="006E4ACA">
        <w:rPr>
          <w:rFonts w:ascii="宋体" w:eastAsia="宋体" w:hAnsi="宋体"/>
          <w:color w:val="000000" w:themeColor="text1"/>
          <w:spacing w:val="-16"/>
          <w:lang w:eastAsia="zh-CN"/>
        </w:rPr>
        <w:t>C</w:t>
      </w:r>
      <w:r w:rsidRPr="006E4ACA">
        <w:rPr>
          <w:rFonts w:ascii="宋体" w:eastAsia="宋体" w:hAnsi="宋体" w:cs="黑体"/>
          <w:color w:val="000000" w:themeColor="text1"/>
          <w:spacing w:val="-16"/>
          <w:lang w:eastAsia="zh-CN"/>
        </w:rPr>
        <w:t>两相线电流均为38</w:t>
      </w:r>
      <w:r w:rsidRPr="006E4ACA">
        <w:rPr>
          <w:rFonts w:ascii="宋体" w:eastAsia="宋体" w:hAnsi="宋体"/>
          <w:color w:val="000000" w:themeColor="text1"/>
          <w:spacing w:val="-16"/>
          <w:lang w:eastAsia="zh-CN"/>
        </w:rPr>
        <w:t>A</w:t>
      </w:r>
      <w:r w:rsidRPr="006E4ACA">
        <w:rPr>
          <w:rFonts w:ascii="宋体" w:eastAsia="宋体" w:hAnsi="宋体" w:cs="宋体"/>
          <w:color w:val="000000" w:themeColor="text1"/>
          <w:spacing w:val="-16"/>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3"/>
          <w:lang w:eastAsia="zh-CN"/>
        </w:rPr>
        <w:lastRenderedPageBreak/>
        <w:t>计算题</w:t>
      </w:r>
      <w:r w:rsidRPr="006E4ACA">
        <w:rPr>
          <w:rFonts w:ascii="宋体" w:eastAsia="宋体" w:hAnsi="宋体" w:cs="黑体"/>
          <w:color w:val="000000" w:themeColor="text1"/>
          <w:spacing w:val="-12"/>
          <w:position w:val="3"/>
          <w:lang w:eastAsia="zh-CN"/>
        </w:rPr>
        <w:t>中等</w:t>
      </w:r>
      <w:r w:rsidRPr="006E4ACA">
        <w:rPr>
          <w:rFonts w:ascii="宋体" w:eastAsia="宋体" w:hAnsi="宋体"/>
          <w:color w:val="000000" w:themeColor="text1"/>
          <w:spacing w:val="-12"/>
          <w:position w:val="12"/>
          <w:lang w:eastAsia="zh-CN"/>
        </w:rPr>
        <w:t>1094/1290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一条直流线路，原来用的是截面积为20</w:t>
      </w:r>
      <w:r w:rsidRPr="006E4ACA">
        <w:rPr>
          <w:rFonts w:ascii="宋体" w:eastAsia="宋体" w:hAnsi="宋体" w:cs="宋体"/>
          <w:color w:val="000000" w:themeColor="text1"/>
          <w:spacing w:val="8"/>
        </w:rPr>
        <w:t>m</w:t>
      </w:r>
      <w:r w:rsidRPr="006E4ACA">
        <w:rPr>
          <w:rFonts w:ascii="宋体" w:eastAsia="宋体" w:hAnsi="宋体" w:cs="宋体"/>
          <w:color w:val="000000" w:themeColor="text1"/>
          <w:spacing w:val="3"/>
        </w:rPr>
        <w:t>m</w:t>
      </w:r>
      <w:r w:rsidRPr="006E4ACA">
        <w:rPr>
          <w:rFonts w:ascii="宋体" w:eastAsia="宋体" w:hAnsi="宋体" w:cs="宋体" w:hint="eastAsia"/>
          <w:color w:val="000000" w:themeColor="text1"/>
          <w:spacing w:val="3"/>
        </w:rPr>
        <w:t>²</w:t>
      </w:r>
      <w:r w:rsidRPr="006E4ACA">
        <w:rPr>
          <w:rFonts w:ascii="宋体" w:eastAsia="宋体" w:hAnsi="宋体" w:cs="黑体"/>
          <w:color w:val="000000" w:themeColor="text1"/>
          <w:spacing w:val="3"/>
        </w:rPr>
        <w:t>的橡皮绝缘铜线，现因绝缘老化，要</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换新线，并决定改用铝线，要求导线传输</w:t>
      </w:r>
      <w:r w:rsidRPr="006E4ACA">
        <w:rPr>
          <w:rFonts w:ascii="宋体" w:eastAsia="宋体" w:hAnsi="宋体" w:cs="黑体"/>
          <w:color w:val="000000" w:themeColor="text1"/>
          <w:spacing w:val="5"/>
        </w:rPr>
        <w:t>能力不改变。试求所需铝线的截面积?</w:t>
      </w:r>
    </w:p>
    <w:p w:rsidR="00926173"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3"/>
          <w:lang w:eastAsia="zh-CN"/>
        </w:rPr>
        <w:t>(铜</w:t>
      </w:r>
      <w:r w:rsidRPr="006E4ACA">
        <w:rPr>
          <w:rFonts w:ascii="宋体" w:eastAsia="宋体" w:hAnsi="宋体"/>
          <w:color w:val="000000" w:themeColor="text1"/>
          <w:spacing w:val="-3"/>
          <w:lang w:eastAsia="zh-CN"/>
        </w:rPr>
        <w:t>pc=0.01750·mm</w:t>
      </w:r>
      <w:r w:rsidRPr="006E4ACA">
        <w:rPr>
          <w:rFonts w:ascii="宋体" w:eastAsia="宋体" w:hAnsi="宋体" w:cs="宋体" w:hint="eastAsia"/>
          <w:color w:val="000000" w:themeColor="text1"/>
          <w:spacing w:val="-3"/>
          <w:lang w:eastAsia="zh-CN"/>
        </w:rPr>
        <w:t>²</w:t>
      </w:r>
      <w:r w:rsidRPr="006E4ACA">
        <w:rPr>
          <w:rFonts w:ascii="宋体" w:eastAsia="宋体" w:hAnsi="宋体" w:cs="黑体" w:hint="eastAsia"/>
          <w:color w:val="000000" w:themeColor="text1"/>
          <w:spacing w:val="-3"/>
          <w:lang w:eastAsia="zh-CN"/>
        </w:rPr>
        <w:t>/m,</w:t>
      </w:r>
      <w:r w:rsidRPr="006E4ACA">
        <w:rPr>
          <w:rFonts w:ascii="宋体" w:eastAsia="宋体" w:hAnsi="宋体" w:cs="黑体"/>
          <w:color w:val="000000" w:themeColor="text1"/>
          <w:spacing w:val="-3"/>
          <w:lang w:eastAsia="zh-CN"/>
        </w:rPr>
        <w:t>铝</w:t>
      </w:r>
      <w:r w:rsidRPr="006E4ACA">
        <w:rPr>
          <w:rFonts w:ascii="宋体" w:eastAsia="宋体" w:hAnsi="宋体"/>
          <w:color w:val="000000" w:themeColor="text1"/>
          <w:spacing w:val="-3"/>
          <w:lang w:eastAsia="zh-CN"/>
        </w:rPr>
        <w:t>PA=</w:t>
      </w:r>
      <w:r w:rsidRPr="006E4ACA">
        <w:rPr>
          <w:rFonts w:ascii="宋体" w:eastAsia="宋体" w:hAnsi="宋体"/>
          <w:color w:val="000000" w:themeColor="text1"/>
          <w:spacing w:val="-4"/>
          <w:lang w:eastAsia="zh-CN"/>
        </w:rPr>
        <w:t>0.028</w:t>
      </w:r>
      <w:r w:rsidRPr="006E4ACA">
        <w:rPr>
          <w:rFonts w:ascii="宋体" w:eastAsia="宋体" w:hAnsi="宋体"/>
          <w:color w:val="000000" w:themeColor="text1"/>
          <w:spacing w:val="-2"/>
          <w:lang w:eastAsia="zh-CN"/>
        </w:rPr>
        <w:t>30·mm</w:t>
      </w:r>
      <w:r w:rsidRPr="006E4ACA">
        <w:rPr>
          <w:rFonts w:ascii="宋体" w:eastAsia="宋体" w:hAnsi="宋体" w:cs="宋体" w:hint="eastAsia"/>
          <w:color w:val="000000" w:themeColor="text1"/>
          <w:spacing w:val="-2"/>
          <w:lang w:eastAsia="zh-CN"/>
        </w:rPr>
        <w:t>²</w:t>
      </w:r>
      <w:r w:rsidRPr="006E4ACA">
        <w:rPr>
          <w:rFonts w:ascii="宋体" w:eastAsia="宋体" w:hAnsi="宋体" w:cs="黑体" w:hint="eastAsia"/>
          <w:color w:val="000000" w:themeColor="text1"/>
          <w:spacing w:val="-2"/>
          <w:lang w:eastAsia="zh-CN"/>
        </w:rPr>
        <w:t>/m)</w:t>
      </w:r>
      <w:r w:rsidRPr="006E4ACA">
        <w:rPr>
          <w:rFonts w:ascii="宋体" w:eastAsia="宋体" w:hAnsi="宋体" w:cs="宋体"/>
          <w:color w:val="000000" w:themeColor="text1"/>
          <w:spacing w:val="-2"/>
          <w:lang w:eastAsia="zh-CN"/>
        </w:rPr>
        <w:t>。</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解：导线电阻、长度相同时，所需截面积</w:t>
      </w:r>
      <w:r w:rsidRPr="006E4ACA">
        <w:rPr>
          <w:rFonts w:ascii="宋体" w:eastAsia="宋体" w:hAnsi="宋体" w:cs="黑体"/>
          <w:color w:val="000000" w:themeColor="text1"/>
          <w:spacing w:val="2"/>
        </w:rPr>
        <w:t>与导线材料的电阻系数成正比</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rPr>
        <w:t>SA=PA/pc·Sc=0.0283/0.0175×20=32.</w:t>
      </w:r>
      <w:r w:rsidRPr="006E4ACA">
        <w:rPr>
          <w:rFonts w:ascii="宋体" w:eastAsia="宋体" w:hAnsi="宋体"/>
          <w:color w:val="000000" w:themeColor="text1"/>
          <w:spacing w:val="-3"/>
          <w:lang w:eastAsia="zh-CN"/>
        </w:rPr>
        <w:t>3(mm</w:t>
      </w:r>
      <w:r w:rsidRPr="006E4ACA">
        <w:rPr>
          <w:rFonts w:ascii="宋体" w:eastAsia="宋体" w:hAnsi="宋体" w:cs="宋体" w:hint="eastAsia"/>
          <w:color w:val="000000" w:themeColor="text1"/>
          <w:spacing w:val="-3"/>
          <w:lang w:eastAsia="zh-CN"/>
        </w:rPr>
        <w:t>²</w:t>
      </w:r>
      <w:r w:rsidRPr="006E4ACA">
        <w:rPr>
          <w:rFonts w:ascii="宋体" w:eastAsia="宋体" w:hAnsi="宋体" w:cs="黑体" w:hint="eastAsia"/>
          <w:color w:val="000000" w:themeColor="text1"/>
          <w:spacing w:val="-3"/>
          <w:lang w:eastAsia="zh-CN"/>
        </w:rPr>
        <w:t>)</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答：可选用截面</w:t>
      </w:r>
      <w:r w:rsidRPr="006E4ACA">
        <w:rPr>
          <w:rFonts w:ascii="宋体" w:eastAsia="宋体" w:hAnsi="宋体" w:cs="宋体"/>
          <w:color w:val="000000" w:themeColor="text1"/>
          <w:spacing w:val="6"/>
        </w:rPr>
        <w:t>S</w:t>
      </w:r>
      <w:r w:rsidRPr="006E4ACA">
        <w:rPr>
          <w:rFonts w:ascii="宋体" w:eastAsia="宋体" w:hAnsi="宋体" w:cs="黑体"/>
          <w:color w:val="000000" w:themeColor="text1"/>
          <w:spacing w:val="6"/>
        </w:rPr>
        <w:t>为35</w:t>
      </w:r>
      <w:r w:rsidRPr="006E4ACA">
        <w:rPr>
          <w:rFonts w:ascii="宋体" w:eastAsia="宋体" w:hAnsi="宋体" w:cs="宋体"/>
          <w:color w:val="000000" w:themeColor="text1"/>
        </w:rPr>
        <w:t>mm</w:t>
      </w:r>
      <w:r w:rsidRPr="006E4ACA">
        <w:rPr>
          <w:rFonts w:ascii="宋体" w:eastAsia="宋体" w:hAnsi="宋体" w:cs="宋体" w:hint="eastAsia"/>
          <w:color w:val="000000" w:themeColor="text1"/>
          <w:spacing w:val="6"/>
        </w:rPr>
        <w:t>²</w:t>
      </w:r>
      <w:r w:rsidRPr="006E4ACA">
        <w:rPr>
          <w:rFonts w:ascii="宋体" w:eastAsia="宋体" w:hAnsi="宋体" w:cs="黑体"/>
          <w:color w:val="000000" w:themeColor="text1"/>
          <w:spacing w:val="6"/>
        </w:rPr>
        <w:t>的铝线。</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9"/>
          <w:position w:val="3"/>
          <w:lang w:eastAsia="zh-CN"/>
        </w:rPr>
        <w:lastRenderedPageBreak/>
        <w:t>计算题</w:t>
      </w:r>
      <w:r w:rsidRPr="006E4ACA">
        <w:rPr>
          <w:rFonts w:ascii="宋体" w:eastAsia="宋体" w:hAnsi="宋体" w:cs="黑体"/>
          <w:color w:val="000000" w:themeColor="text1"/>
          <w:spacing w:val="-9"/>
          <w:position w:val="3"/>
          <w:lang w:eastAsia="zh-CN"/>
        </w:rPr>
        <w:t>较难</w:t>
      </w:r>
      <w:r w:rsidRPr="006E4ACA">
        <w:rPr>
          <w:rFonts w:ascii="宋体" w:eastAsia="宋体" w:hAnsi="宋体"/>
          <w:color w:val="000000" w:themeColor="text1"/>
          <w:spacing w:val="-9"/>
          <w:position w:val="11"/>
          <w:lang w:eastAsia="zh-CN"/>
        </w:rPr>
        <w:t>1095/</w:t>
      </w:r>
      <w:r w:rsidRPr="006E4ACA">
        <w:rPr>
          <w:rFonts w:ascii="宋体" w:eastAsia="宋体" w:hAnsi="宋体"/>
          <w:color w:val="000000" w:themeColor="text1"/>
          <w:spacing w:val="-10"/>
          <w:position w:val="11"/>
          <w:lang w:eastAsia="zh-CN"/>
        </w:rPr>
        <w:t>1290</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7"/>
        </w:rPr>
        <w:t>长200</w:t>
      </w:r>
      <w:r w:rsidRPr="006E4ACA">
        <w:rPr>
          <w:rFonts w:ascii="宋体" w:eastAsia="宋体" w:hAnsi="宋体" w:cs="宋体"/>
          <w:color w:val="000000" w:themeColor="text1"/>
          <w:spacing w:val="-7"/>
        </w:rPr>
        <w:t>m</w:t>
      </w:r>
      <w:r w:rsidRPr="006E4ACA">
        <w:rPr>
          <w:rFonts w:ascii="宋体" w:eastAsia="宋体" w:hAnsi="宋体" w:cs="黑体"/>
          <w:color w:val="000000" w:themeColor="text1"/>
          <w:spacing w:val="-7"/>
        </w:rPr>
        <w:t>的照明线路，负载电流为4</w:t>
      </w:r>
      <w:r w:rsidRPr="006E4ACA">
        <w:rPr>
          <w:rFonts w:ascii="宋体" w:eastAsia="宋体" w:hAnsi="宋体" w:cs="宋体"/>
          <w:color w:val="000000" w:themeColor="text1"/>
          <w:spacing w:val="-7"/>
        </w:rPr>
        <w:t>A,</w:t>
      </w:r>
      <w:r w:rsidRPr="006E4ACA">
        <w:rPr>
          <w:rFonts w:ascii="宋体" w:eastAsia="宋体" w:hAnsi="宋体" w:cs="黑体"/>
          <w:color w:val="000000" w:themeColor="text1"/>
          <w:spacing w:val="-7"/>
        </w:rPr>
        <w:t>如</w:t>
      </w:r>
      <w:r w:rsidRPr="006E4ACA">
        <w:rPr>
          <w:rFonts w:ascii="宋体" w:eastAsia="宋体" w:hAnsi="宋体" w:cs="黑体"/>
          <w:color w:val="000000" w:themeColor="text1"/>
          <w:spacing w:val="-13"/>
        </w:rPr>
        <w:t>果采用截面积为10</w:t>
      </w:r>
      <w:r w:rsidRPr="006E4ACA">
        <w:rPr>
          <w:rFonts w:ascii="宋体" w:eastAsia="宋体" w:hAnsi="宋体" w:cs="宋体"/>
          <w:color w:val="000000" w:themeColor="text1"/>
          <w:spacing w:val="-13"/>
        </w:rPr>
        <w:t>mm</w:t>
      </w:r>
      <w:r w:rsidRPr="006E4ACA">
        <w:rPr>
          <w:rFonts w:ascii="宋体" w:eastAsia="宋体" w:hAnsi="宋体" w:cs="宋体" w:hint="eastAsia"/>
          <w:color w:val="000000" w:themeColor="text1"/>
          <w:spacing w:val="-13"/>
        </w:rPr>
        <w:t>²</w:t>
      </w:r>
      <w:r w:rsidRPr="006E4ACA">
        <w:rPr>
          <w:rFonts w:ascii="宋体" w:eastAsia="宋体" w:hAnsi="宋体" w:cs="黑体"/>
          <w:color w:val="000000" w:themeColor="text1"/>
          <w:spacing w:val="-13"/>
        </w:rPr>
        <w:t>的铝线，试计算</w:t>
      </w:r>
      <w:r w:rsidRPr="006E4ACA">
        <w:rPr>
          <w:rFonts w:ascii="宋体" w:eastAsia="宋体" w:hAnsi="宋体" w:cs="黑体"/>
          <w:color w:val="000000" w:themeColor="text1"/>
          <w:spacing w:val="-17"/>
        </w:rPr>
        <w:t>导线上的电压损失</w:t>
      </w:r>
      <w:r w:rsidRPr="006E4ACA">
        <w:rPr>
          <w:rFonts w:ascii="宋体" w:eastAsia="宋体" w:hAnsi="宋体" w:cs="宋体"/>
          <w:color w:val="000000" w:themeColor="text1"/>
          <w:spacing w:val="-17"/>
        </w:rPr>
        <w:t>(p=0.02830·</w:t>
      </w:r>
      <w:r w:rsidRPr="006E4ACA">
        <w:rPr>
          <w:rFonts w:ascii="宋体" w:eastAsia="宋体" w:hAnsi="宋体" w:cs="宋体"/>
          <w:color w:val="000000" w:themeColor="text1"/>
          <w:spacing w:val="-18"/>
        </w:rPr>
        <w:t>mm</w:t>
      </w:r>
      <w:r w:rsidRPr="006E4ACA">
        <w:rPr>
          <w:rFonts w:ascii="宋体" w:eastAsia="宋体" w:hAnsi="宋体" w:cs="宋体" w:hint="eastAsia"/>
          <w:color w:val="000000" w:themeColor="text1"/>
          <w:spacing w:val="-18"/>
        </w:rPr>
        <w:t>²</w:t>
      </w:r>
      <w:r w:rsidRPr="006E4ACA">
        <w:rPr>
          <w:rFonts w:ascii="宋体" w:eastAsia="宋体" w:hAnsi="宋体" w:cs="黑体" w:hint="eastAsia"/>
          <w:color w:val="000000" w:themeColor="text1"/>
          <w:spacing w:val="-18"/>
        </w:rPr>
        <w:t>/</w:t>
      </w:r>
    </w:p>
    <w:p w:rsidR="00926173" w:rsidRDefault="00926173" w:rsidP="00926173">
      <w:pPr>
        <w:pStyle w:val="a7"/>
        <w:rPr>
          <w:rFonts w:ascii="宋体" w:eastAsia="宋体" w:hAnsi="宋体" w:cs="宋体"/>
          <w:color w:val="000000" w:themeColor="text1"/>
          <w:lang w:eastAsia="zh-CN"/>
        </w:rPr>
      </w:pPr>
      <w:r w:rsidRPr="006E4ACA">
        <w:rPr>
          <w:rFonts w:ascii="宋体" w:eastAsia="宋体" w:hAnsi="宋体"/>
          <w:color w:val="000000" w:themeColor="text1"/>
          <w:spacing w:val="-9"/>
          <w:position w:val="6"/>
          <w:lang w:eastAsia="zh-CN"/>
        </w:rPr>
        <w:t>m)</w:t>
      </w:r>
      <w:r w:rsidRPr="006E4ACA">
        <w:rPr>
          <w:rFonts w:ascii="宋体" w:eastAsia="宋体" w:hAnsi="宋体" w:cs="宋体"/>
          <w:color w:val="000000" w:themeColor="text1"/>
          <w:spacing w:val="-9"/>
          <w:position w:val="6"/>
          <w:lang w:eastAsia="zh-CN"/>
        </w:rPr>
        <w:t>。</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4"/>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7"/>
        </w:rPr>
        <w:t>解：铝导线的电阻为</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
          <w:lang w:eastAsia="zh-CN"/>
        </w:rPr>
        <w:t>R=pL/S=0.0283×(2×200)/</w:t>
      </w:r>
      <w:r w:rsidRPr="006E4ACA">
        <w:rPr>
          <w:rFonts w:ascii="宋体" w:eastAsia="宋体" w:hAnsi="宋体"/>
          <w:color w:val="000000" w:themeColor="text1"/>
          <w:spacing w:val="-2"/>
          <w:lang w:eastAsia="zh-CN"/>
        </w:rPr>
        <w:t>10=1.13(Q)</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41"/>
          <w:lang w:eastAsia="zh-CN"/>
        </w:rPr>
        <w:t>导线上的电压损失为</w:t>
      </w:r>
      <w:r w:rsidRPr="006E4ACA">
        <w:rPr>
          <w:rFonts w:ascii="宋体" w:eastAsia="宋体" w:hAnsi="宋体" w:cs="宋体"/>
          <w:color w:val="000000" w:themeColor="text1"/>
          <w:spacing w:val="-2"/>
          <w:lang w:eastAsia="zh-CN"/>
        </w:rPr>
        <w:t>△</w:t>
      </w:r>
      <w:r w:rsidRPr="006E4ACA">
        <w:rPr>
          <w:rFonts w:ascii="宋体" w:eastAsia="宋体" w:hAnsi="宋体"/>
          <w:color w:val="000000" w:themeColor="text1"/>
          <w:spacing w:val="-2"/>
          <w:lang w:eastAsia="zh-CN"/>
        </w:rPr>
        <w:t>U=IR=4×1.13=4.52(V)</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4"/>
        </w:rPr>
        <w:t>答：导线上的电压损失为4.52</w:t>
      </w:r>
      <w:r w:rsidRPr="006E4ACA">
        <w:rPr>
          <w:rFonts w:ascii="宋体" w:eastAsia="宋体" w:hAnsi="宋体" w:cs="宋体"/>
          <w:color w:val="000000" w:themeColor="text1"/>
          <w:spacing w:val="-14"/>
        </w:rPr>
        <w:t>V。</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3"/>
          <w:lang w:eastAsia="zh-CN"/>
        </w:rPr>
        <w:lastRenderedPageBreak/>
        <w:t>计算题</w:t>
      </w:r>
      <w:r w:rsidRPr="006E4ACA">
        <w:rPr>
          <w:rFonts w:ascii="宋体" w:eastAsia="宋体" w:hAnsi="宋体" w:cs="黑体"/>
          <w:color w:val="000000" w:themeColor="text1"/>
          <w:spacing w:val="-12"/>
          <w:position w:val="3"/>
          <w:lang w:eastAsia="zh-CN"/>
        </w:rPr>
        <w:t>较易</w:t>
      </w:r>
      <w:r w:rsidRPr="006E4ACA">
        <w:rPr>
          <w:rFonts w:ascii="宋体" w:eastAsia="宋体" w:hAnsi="宋体"/>
          <w:color w:val="000000" w:themeColor="text1"/>
          <w:spacing w:val="-12"/>
          <w:position w:val="11"/>
          <w:lang w:eastAsia="zh-CN"/>
        </w:rPr>
        <w:t>1096/1290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33"/>
          <w:lang w:eastAsia="zh-CN"/>
        </w:rPr>
        <w:t>一台20</w:t>
      </w:r>
      <w:r w:rsidRPr="006E4ACA">
        <w:rPr>
          <w:rFonts w:ascii="宋体" w:eastAsia="宋体" w:hAnsi="宋体"/>
          <w:color w:val="000000" w:themeColor="text1"/>
          <w:spacing w:val="-33"/>
          <w:lang w:eastAsia="zh-CN"/>
        </w:rPr>
        <w:t>MVA</w:t>
      </w:r>
      <w:r w:rsidRPr="006E4ACA">
        <w:rPr>
          <w:rFonts w:ascii="宋体" w:eastAsia="宋体" w:hAnsi="宋体" w:cs="黑体"/>
          <w:color w:val="000000" w:themeColor="text1"/>
          <w:spacing w:val="-33"/>
          <w:lang w:eastAsia="zh-CN"/>
        </w:rPr>
        <w:t>双绕组变压器，短路电压为1</w:t>
      </w:r>
      <w:r w:rsidRPr="006E4ACA">
        <w:rPr>
          <w:rFonts w:ascii="宋体" w:eastAsia="宋体" w:hAnsi="宋体" w:cs="黑体"/>
          <w:color w:val="000000" w:themeColor="text1"/>
          <w:spacing w:val="2"/>
          <w:lang w:eastAsia="zh-CN"/>
        </w:rPr>
        <w:t>0.5%,取基准容量</w:t>
      </w:r>
      <w:r w:rsidRPr="006E4ACA">
        <w:rPr>
          <w:rFonts w:ascii="宋体" w:eastAsia="宋体" w:hAnsi="宋体" w:cs="宋体"/>
          <w:color w:val="000000" w:themeColor="text1"/>
          <w:spacing w:val="2"/>
          <w:lang w:eastAsia="zh-CN"/>
        </w:rPr>
        <w:t>S;=100</w:t>
      </w:r>
      <w:r w:rsidRPr="006E4ACA">
        <w:rPr>
          <w:rFonts w:ascii="宋体" w:eastAsia="宋体" w:hAnsi="宋体" w:cs="宋体"/>
          <w:color w:val="000000" w:themeColor="text1"/>
          <w:lang w:eastAsia="zh-CN"/>
        </w:rPr>
        <w:t>MVA</w:t>
      </w:r>
      <w:r w:rsidRPr="006E4ACA">
        <w:rPr>
          <w:rFonts w:ascii="宋体" w:eastAsia="宋体" w:hAnsi="宋体" w:cs="宋体"/>
          <w:color w:val="000000" w:themeColor="text1"/>
          <w:spacing w:val="2"/>
          <w:lang w:eastAsia="zh-CN"/>
        </w:rPr>
        <w:t>,</w:t>
      </w:r>
      <w:r w:rsidRPr="006E4ACA">
        <w:rPr>
          <w:rFonts w:ascii="宋体" w:eastAsia="宋体" w:hAnsi="宋体" w:cs="黑体"/>
          <w:color w:val="000000" w:themeColor="text1"/>
          <w:spacing w:val="2"/>
          <w:lang w:eastAsia="zh-CN"/>
        </w:rPr>
        <w:t>求其阻</w:t>
      </w:r>
      <w:r w:rsidRPr="006E4ACA">
        <w:rPr>
          <w:rFonts w:ascii="宋体" w:eastAsia="宋体" w:hAnsi="宋体" w:cs="黑体"/>
          <w:color w:val="000000" w:themeColor="text1"/>
          <w:spacing w:val="-44"/>
          <w:lang w:eastAsia="zh-CN"/>
        </w:rPr>
        <w:t>抗的标么值。</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pStyle w:val="a7"/>
        <w:rPr>
          <w:rFonts w:ascii="宋体" w:eastAsia="宋体" w:hAnsi="宋体" w:cs="Times New Roman"/>
          <w:color w:val="000000" w:themeColor="text1"/>
          <w:lang w:eastAsia="zh-CN"/>
        </w:rPr>
      </w:pPr>
      <w:r w:rsidRPr="006E4ACA">
        <w:rPr>
          <w:rFonts w:ascii="宋体" w:eastAsia="宋体" w:hAnsi="宋体" w:cs="黑体"/>
          <w:color w:val="000000" w:themeColor="text1"/>
          <w:spacing w:val="-8"/>
          <w:lang w:eastAsia="zh-CN"/>
        </w:rPr>
        <w:t>解：</w:t>
      </w:r>
      <w:r w:rsidRPr="006E4ACA">
        <w:rPr>
          <w:rFonts w:ascii="宋体" w:eastAsia="宋体" w:hAnsi="宋体"/>
          <w:color w:val="000000" w:themeColor="text1"/>
          <w:spacing w:val="-8"/>
          <w:lang w:eastAsia="zh-CN"/>
        </w:rPr>
        <w:t>Xb=(10.5%/100)×(Sj/Se)</w:t>
      </w:r>
      <w:r w:rsidRPr="006E4ACA">
        <w:rPr>
          <w:rFonts w:ascii="宋体" w:eastAsia="宋体" w:hAnsi="宋体" w:cs="Times New Roman"/>
          <w:color w:val="000000" w:themeColor="text1"/>
          <w:spacing w:val="-1"/>
          <w:lang w:eastAsia="zh-CN"/>
        </w:rPr>
        <w:t>=0.105×(100/20)=0.525</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答：阻抗的标么值是0.525。</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3"/>
          <w:position w:val="2"/>
          <w:lang w:eastAsia="zh-CN"/>
        </w:rPr>
        <w:lastRenderedPageBreak/>
        <w:t>计算题</w:t>
      </w:r>
      <w:r w:rsidRPr="006E4ACA">
        <w:rPr>
          <w:rFonts w:ascii="宋体" w:eastAsia="宋体" w:hAnsi="宋体" w:cs="黑体"/>
          <w:color w:val="000000" w:themeColor="text1"/>
          <w:spacing w:val="-13"/>
          <w:position w:val="2"/>
          <w:lang w:eastAsia="zh-CN"/>
        </w:rPr>
        <w:t>较易</w:t>
      </w:r>
      <w:r w:rsidRPr="006E4ACA">
        <w:rPr>
          <w:rFonts w:ascii="宋体" w:eastAsia="宋体" w:hAnsi="宋体"/>
          <w:color w:val="000000" w:themeColor="text1"/>
          <w:spacing w:val="-13"/>
          <w:position w:val="12"/>
          <w:lang w:eastAsia="zh-CN"/>
        </w:rPr>
        <w:t>1097/1290</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7"/>
          <w:lang w:eastAsia="zh-CN"/>
        </w:rPr>
        <w:t>一台220/38.5</w:t>
      </w:r>
      <w:r w:rsidRPr="006E4ACA">
        <w:rPr>
          <w:rFonts w:ascii="宋体" w:eastAsia="宋体" w:hAnsi="宋体"/>
          <w:color w:val="000000" w:themeColor="text1"/>
          <w:lang w:eastAsia="zh-CN"/>
        </w:rPr>
        <w:t>kV</w:t>
      </w:r>
      <w:r w:rsidRPr="006E4ACA">
        <w:rPr>
          <w:rFonts w:ascii="宋体" w:eastAsia="宋体" w:hAnsi="宋体" w:cs="黑体"/>
          <w:color w:val="000000" w:themeColor="text1"/>
          <w:spacing w:val="7"/>
          <w:lang w:eastAsia="zh-CN"/>
        </w:rPr>
        <w:t>的三相变压器的变比</w:t>
      </w:r>
      <w:r w:rsidRPr="006E4ACA">
        <w:rPr>
          <w:rFonts w:ascii="宋体" w:eastAsia="宋体" w:hAnsi="宋体"/>
          <w:color w:val="000000" w:themeColor="text1"/>
          <w:spacing w:val="7"/>
          <w:lang w:eastAsia="zh-CN"/>
        </w:rPr>
        <w:t>k</w:t>
      </w:r>
      <w:r w:rsidRPr="006E4ACA">
        <w:rPr>
          <w:rFonts w:ascii="宋体" w:eastAsia="宋体" w:hAnsi="宋体" w:cs="黑体"/>
          <w:color w:val="000000" w:themeColor="text1"/>
          <w:spacing w:val="-3"/>
          <w:lang w:eastAsia="zh-CN"/>
        </w:rPr>
        <w:t>是多少?若此时电网电压仍维持220</w:t>
      </w:r>
      <w:r w:rsidRPr="006E4ACA">
        <w:rPr>
          <w:rFonts w:ascii="宋体" w:eastAsia="宋体" w:hAnsi="宋体" w:cs="宋体"/>
          <w:color w:val="000000" w:themeColor="text1"/>
          <w:spacing w:val="-3"/>
          <w:lang w:eastAsia="zh-CN"/>
        </w:rPr>
        <w:t>kV,</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4"/>
          <w:lang w:eastAsia="zh-CN"/>
        </w:rPr>
        <w:t>而将高压侧分头调至225.5</w:t>
      </w:r>
      <w:r w:rsidRPr="006E4ACA">
        <w:rPr>
          <w:rFonts w:ascii="宋体" w:eastAsia="宋体" w:hAnsi="宋体"/>
          <w:color w:val="000000" w:themeColor="text1"/>
          <w:spacing w:val="-4"/>
          <w:lang w:eastAsia="zh-CN"/>
        </w:rPr>
        <w:t>kV,</w:t>
      </w:r>
      <w:r w:rsidRPr="006E4ACA">
        <w:rPr>
          <w:rFonts w:ascii="宋体" w:eastAsia="宋体" w:hAnsi="宋体" w:cs="黑体"/>
          <w:color w:val="000000" w:themeColor="text1"/>
          <w:spacing w:val="-4"/>
          <w:lang w:eastAsia="zh-CN"/>
        </w:rPr>
        <w:t>低压侧电</w:t>
      </w:r>
      <w:r w:rsidRPr="006E4ACA">
        <w:rPr>
          <w:rFonts w:ascii="宋体" w:eastAsia="宋体" w:hAnsi="宋体" w:cs="黑体"/>
          <w:color w:val="000000" w:themeColor="text1"/>
          <w:spacing w:val="-12"/>
          <w:lang w:eastAsia="zh-CN"/>
        </w:rPr>
        <w:t>压</w:t>
      </w:r>
      <w:r w:rsidRPr="006E4ACA">
        <w:rPr>
          <w:rFonts w:ascii="宋体" w:eastAsia="宋体" w:hAnsi="宋体"/>
          <w:color w:val="000000" w:themeColor="text1"/>
          <w:spacing w:val="-12"/>
          <w:lang w:eastAsia="zh-CN"/>
        </w:rPr>
        <w:t>U</w:t>
      </w:r>
      <w:r w:rsidRPr="006E4ACA">
        <w:rPr>
          <w:rFonts w:ascii="Times New Roman" w:eastAsia="宋体" w:hAnsi="Times New Roman" w:cs="Times New Roman"/>
          <w:color w:val="000000" w:themeColor="text1"/>
          <w:spacing w:val="-12"/>
          <w:lang w:eastAsia="zh-CN"/>
        </w:rPr>
        <w:t>₂</w:t>
      </w:r>
      <w:r w:rsidRPr="006E4ACA">
        <w:rPr>
          <w:rFonts w:ascii="宋体" w:eastAsia="宋体" w:hAnsi="宋体" w:cs="黑体"/>
          <w:color w:val="000000" w:themeColor="text1"/>
          <w:spacing w:val="-12"/>
          <w:lang w:eastAsia="zh-CN"/>
        </w:rPr>
        <w:t>应是多少?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解：</w:t>
      </w:r>
      <w:r w:rsidRPr="006E4ACA">
        <w:rPr>
          <w:rFonts w:ascii="宋体" w:eastAsia="宋体" w:hAnsi="宋体" w:cs="宋体"/>
          <w:color w:val="000000" w:themeColor="text1"/>
          <w:spacing w:val="-11"/>
        </w:rPr>
        <w:t>k=U</w:t>
      </w:r>
      <w:r w:rsidRPr="006E4ACA">
        <w:rPr>
          <w:rFonts w:ascii="Times New Roman" w:eastAsia="宋体" w:hAnsi="Times New Roman" w:cs="Times New Roman"/>
          <w:color w:val="000000" w:themeColor="text1"/>
          <w:spacing w:val="-11"/>
        </w:rPr>
        <w:t>₁</w:t>
      </w:r>
      <w:r w:rsidRPr="006E4ACA">
        <w:rPr>
          <w:rFonts w:ascii="宋体" w:eastAsia="宋体" w:hAnsi="宋体" w:cs="宋体"/>
          <w:color w:val="000000" w:themeColor="text1"/>
          <w:spacing w:val="-11"/>
        </w:rPr>
        <w:t>/U</w:t>
      </w:r>
      <w:r w:rsidRPr="006E4ACA">
        <w:rPr>
          <w:rFonts w:ascii="Times New Roman" w:eastAsia="宋体" w:hAnsi="Times New Roman" w:cs="Times New Roman"/>
          <w:color w:val="000000" w:themeColor="text1"/>
          <w:spacing w:val="-11"/>
        </w:rPr>
        <w:t>₂</w:t>
      </w:r>
      <w:r w:rsidRPr="006E4ACA">
        <w:rPr>
          <w:rFonts w:ascii="宋体" w:eastAsia="宋体" w:hAnsi="宋体" w:cs="宋体"/>
          <w:color w:val="000000" w:themeColor="text1"/>
          <w:spacing w:val="-11"/>
        </w:rPr>
        <w:t>=220/38.55=5.71</w:t>
      </w:r>
      <w:r w:rsidRPr="006E4ACA">
        <w:rPr>
          <w:rFonts w:ascii="宋体" w:eastAsia="宋体" w:hAnsi="宋体" w:cs="黑体"/>
          <w:color w:val="000000" w:themeColor="text1"/>
          <w:spacing w:val="28"/>
        </w:rPr>
        <w:t>调整高压侧分头后，变比为</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k'=U'/U</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=225.5/38.5=5.84</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U</w:t>
      </w:r>
      <w:r w:rsidRPr="006E4ACA">
        <w:rPr>
          <w:rFonts w:ascii="Times New Roman" w:eastAsia="宋体" w:hAnsi="Times New Roman" w:cs="Times New Roman"/>
          <w:color w:val="000000" w:themeColor="text1"/>
          <w:spacing w:val="-3"/>
        </w:rPr>
        <w:t>₂</w:t>
      </w:r>
      <w:r w:rsidRPr="006E4ACA">
        <w:rPr>
          <w:rFonts w:ascii="宋体" w:eastAsia="宋体" w:hAnsi="宋体"/>
          <w:color w:val="000000" w:themeColor="text1"/>
          <w:spacing w:val="-3"/>
        </w:rPr>
        <w:t>=U/k'=220/5.84=37.67(kV)</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2"/>
        </w:rPr>
        <w:t>答：三相变压器的变比是5.71,低压侧电</w:t>
      </w:r>
      <w:r w:rsidRPr="006E4ACA">
        <w:rPr>
          <w:rFonts w:ascii="宋体" w:eastAsia="宋体" w:hAnsi="宋体" w:cs="黑体"/>
          <w:color w:val="000000" w:themeColor="text1"/>
          <w:spacing w:val="5"/>
        </w:rPr>
        <w:t>压是37.67</w:t>
      </w:r>
      <w:r w:rsidRPr="006E4ACA">
        <w:rPr>
          <w:rFonts w:ascii="宋体" w:eastAsia="宋体" w:hAnsi="宋体" w:cs="宋体"/>
          <w:color w:val="000000" w:themeColor="text1"/>
        </w:rPr>
        <w:t>kV</w:t>
      </w:r>
      <w:r w:rsidRPr="006E4ACA">
        <w:rPr>
          <w:rFonts w:ascii="宋体" w:eastAsia="宋体" w:hAnsi="宋体" w:cs="宋体"/>
          <w:color w:val="000000" w:themeColor="text1"/>
          <w:spacing w:val="5"/>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6"/>
          <w:position w:val="-2"/>
          <w:lang w:eastAsia="zh-CN"/>
        </w:rPr>
        <w:lastRenderedPageBreak/>
        <w:t>计算题中等</w:t>
      </w:r>
      <w:r w:rsidRPr="006E4ACA">
        <w:rPr>
          <w:rFonts w:ascii="宋体" w:eastAsia="宋体" w:hAnsi="宋体"/>
          <w:color w:val="000000" w:themeColor="text1"/>
          <w:spacing w:val="-6"/>
          <w:position w:val="2"/>
          <w:lang w:eastAsia="zh-CN"/>
        </w:rPr>
        <w:t>1098/1290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5"/>
          <w:lang w:eastAsia="zh-CN"/>
        </w:rPr>
        <w:t>一台</w:t>
      </w:r>
      <w:r w:rsidRPr="006E4ACA">
        <w:rPr>
          <w:rFonts w:ascii="宋体" w:eastAsia="宋体" w:hAnsi="宋体"/>
          <w:color w:val="000000" w:themeColor="text1"/>
          <w:lang w:eastAsia="zh-CN"/>
        </w:rPr>
        <w:t>Yy</w:t>
      </w:r>
      <w:r w:rsidRPr="006E4ACA">
        <w:rPr>
          <w:rFonts w:ascii="宋体" w:eastAsia="宋体" w:hAnsi="宋体"/>
          <w:color w:val="000000" w:themeColor="text1"/>
          <w:spacing w:val="5"/>
          <w:lang w:eastAsia="zh-CN"/>
        </w:rPr>
        <w:t>0</w:t>
      </w:r>
      <w:r w:rsidRPr="006E4ACA">
        <w:rPr>
          <w:rFonts w:ascii="宋体" w:eastAsia="宋体" w:hAnsi="宋体" w:cs="黑体"/>
          <w:color w:val="000000" w:themeColor="text1"/>
          <w:spacing w:val="5"/>
          <w:lang w:eastAsia="zh-CN"/>
        </w:rPr>
        <w:t>的三相变压器，容量180</w:t>
      </w:r>
      <w:r w:rsidRPr="006E4ACA">
        <w:rPr>
          <w:rFonts w:ascii="宋体" w:eastAsia="宋体" w:hAnsi="宋体"/>
          <w:color w:val="000000" w:themeColor="text1"/>
          <w:lang w:eastAsia="zh-CN"/>
        </w:rPr>
        <w:t>kVA</w:t>
      </w:r>
      <w:r w:rsidRPr="006E4ACA">
        <w:rPr>
          <w:rFonts w:ascii="宋体" w:eastAsia="宋体" w:hAnsi="宋体"/>
          <w:color w:val="000000" w:themeColor="text1"/>
          <w:spacing w:val="5"/>
          <w:lang w:eastAsia="zh-CN"/>
        </w:rPr>
        <w:t>,</w:t>
      </w:r>
      <w:r w:rsidRPr="006E4ACA">
        <w:rPr>
          <w:rFonts w:ascii="宋体" w:eastAsia="宋体" w:hAnsi="宋体" w:cs="黑体"/>
          <w:color w:val="000000" w:themeColor="text1"/>
          <w:spacing w:val="5"/>
          <w:lang w:eastAsia="zh-CN"/>
        </w:rPr>
        <w:t>额</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定电压10/0.4</w:t>
      </w:r>
      <w:r w:rsidRPr="006E4ACA">
        <w:rPr>
          <w:rFonts w:ascii="宋体" w:eastAsia="宋体" w:hAnsi="宋体"/>
          <w:color w:val="000000" w:themeColor="text1"/>
          <w:lang w:eastAsia="zh-CN"/>
        </w:rPr>
        <w:t>kV</w:t>
      </w:r>
      <w:r w:rsidRPr="006E4ACA">
        <w:rPr>
          <w:rFonts w:ascii="宋体" w:eastAsia="宋体" w:hAnsi="宋体"/>
          <w:color w:val="000000" w:themeColor="text1"/>
          <w:spacing w:val="7"/>
          <w:lang w:eastAsia="zh-CN"/>
        </w:rPr>
        <w:t>,</w:t>
      </w:r>
      <w:r w:rsidRPr="006E4ACA">
        <w:rPr>
          <w:rFonts w:ascii="宋体" w:eastAsia="宋体" w:hAnsi="宋体" w:cs="黑体"/>
          <w:color w:val="000000" w:themeColor="text1"/>
          <w:spacing w:val="7"/>
          <w:lang w:eastAsia="zh-CN"/>
        </w:rPr>
        <w:t>频率50</w:t>
      </w:r>
      <w:r w:rsidRPr="006E4ACA">
        <w:rPr>
          <w:rFonts w:ascii="宋体" w:eastAsia="宋体" w:hAnsi="宋体"/>
          <w:color w:val="000000" w:themeColor="text1"/>
          <w:lang w:eastAsia="zh-CN"/>
        </w:rPr>
        <w:t>Hz</w:t>
      </w:r>
      <w:r w:rsidRPr="006E4ACA">
        <w:rPr>
          <w:rFonts w:ascii="宋体" w:eastAsia="宋体" w:hAnsi="宋体"/>
          <w:color w:val="000000" w:themeColor="text1"/>
          <w:spacing w:val="7"/>
          <w:lang w:eastAsia="zh-CN"/>
        </w:rPr>
        <w:t>,</w:t>
      </w:r>
      <w:r w:rsidRPr="006E4ACA">
        <w:rPr>
          <w:rFonts w:ascii="宋体" w:eastAsia="宋体" w:hAnsi="宋体" w:cs="黑体"/>
          <w:color w:val="000000" w:themeColor="text1"/>
          <w:spacing w:val="7"/>
          <w:lang w:eastAsia="zh-CN"/>
        </w:rPr>
        <w:t>每匝绕组</w:t>
      </w:r>
      <w:r w:rsidRPr="006E4ACA">
        <w:rPr>
          <w:rFonts w:ascii="宋体" w:eastAsia="宋体" w:hAnsi="宋体" w:cs="黑体"/>
          <w:color w:val="000000" w:themeColor="text1"/>
          <w:spacing w:val="5"/>
          <w:lang w:eastAsia="zh-CN"/>
        </w:rPr>
        <w:t>的感应电动势为5.133</w:t>
      </w:r>
      <w:r w:rsidRPr="006E4ACA">
        <w:rPr>
          <w:rFonts w:ascii="宋体" w:eastAsia="宋体" w:hAnsi="宋体"/>
          <w:color w:val="000000" w:themeColor="text1"/>
          <w:spacing w:val="5"/>
          <w:lang w:eastAsia="zh-CN"/>
        </w:rPr>
        <w:t>V,</w:t>
      </w:r>
      <w:r w:rsidRPr="006E4ACA">
        <w:rPr>
          <w:rFonts w:ascii="宋体" w:eastAsia="宋体" w:hAnsi="宋体" w:cs="黑体"/>
          <w:color w:val="000000" w:themeColor="text1"/>
          <w:spacing w:val="5"/>
          <w:lang w:eastAsia="zh-CN"/>
        </w:rPr>
        <w:t>铁芯截面积为15</w:t>
      </w:r>
      <w:r w:rsidRPr="006E4ACA">
        <w:rPr>
          <w:rFonts w:ascii="宋体" w:eastAsia="宋体" w:hAnsi="宋体"/>
          <w:color w:val="000000" w:themeColor="text1"/>
          <w:spacing w:val="-1"/>
          <w:lang w:eastAsia="zh-CN"/>
        </w:rPr>
        <w:t>9.99cm</w:t>
      </w:r>
      <w:r w:rsidRPr="006E4ACA">
        <w:rPr>
          <w:rFonts w:ascii="宋体" w:eastAsia="宋体" w:hAnsi="宋体" w:cs="宋体" w:hint="eastAsia"/>
          <w:color w:val="000000" w:themeColor="text1"/>
          <w:spacing w:val="-1"/>
          <w:lang w:eastAsia="zh-CN"/>
        </w:rPr>
        <w:t>²</w:t>
      </w:r>
      <w:r w:rsidRPr="006E4ACA">
        <w:rPr>
          <w:rFonts w:ascii="宋体" w:eastAsia="宋体" w:hAnsi="宋体" w:cs="黑体" w:hint="eastAsia"/>
          <w:color w:val="000000" w:themeColor="text1"/>
          <w:spacing w:val="-1"/>
          <w:lang w:eastAsia="zh-CN"/>
        </w:rPr>
        <w:t>,</w:t>
      </w:r>
      <w:r w:rsidRPr="006E4ACA">
        <w:rPr>
          <w:rFonts w:ascii="宋体" w:eastAsia="宋体" w:hAnsi="宋体" w:cs="黑体"/>
          <w:color w:val="000000" w:themeColor="text1"/>
          <w:spacing w:val="-1"/>
          <w:lang w:eastAsia="zh-CN"/>
        </w:rPr>
        <w:t>求：(1)变比是多少?(2)一次、</w:t>
      </w:r>
      <w:r w:rsidRPr="006E4ACA">
        <w:rPr>
          <w:rFonts w:ascii="宋体" w:eastAsia="宋体" w:hAnsi="宋体" w:cs="黑体"/>
          <w:color w:val="000000" w:themeColor="text1"/>
          <w:spacing w:val="7"/>
          <w:lang w:eastAsia="zh-CN"/>
        </w:rPr>
        <w:t>二次绕组的匝数是多少?(3)铁芯中磁通密</w:t>
      </w:r>
      <w:r w:rsidRPr="006E4ACA">
        <w:rPr>
          <w:rFonts w:ascii="宋体" w:eastAsia="宋体" w:hAnsi="宋体" w:cs="黑体"/>
          <w:color w:val="000000" w:themeColor="text1"/>
          <w:spacing w:val="4"/>
          <w:lang w:eastAsia="zh-CN"/>
        </w:rPr>
        <w:t>度是多少?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解：(1)变比</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4"/>
        </w:rPr>
        <w:drawing>
          <wp:inline distT="0" distB="0" distL="0" distR="0">
            <wp:extent cx="1962105" cy="444524"/>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76" cstate="print"/>
                    <a:stretch>
                      <a:fillRect/>
                    </a:stretch>
                  </pic:blipFill>
                  <pic:spPr>
                    <a:xfrm>
                      <a:off x="0" y="0"/>
                      <a:ext cx="1962105" cy="444524"/>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(2)一次匝数</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drawing>
          <wp:anchor distT="0" distB="0" distL="0" distR="0" simplePos="0" relativeHeight="251579904" behindDoc="0" locked="0" layoutInCell="1" allowOverlap="1">
            <wp:simplePos x="0" y="0"/>
            <wp:positionH relativeFrom="column">
              <wp:posOffset>1011809</wp:posOffset>
            </wp:positionH>
            <wp:positionV relativeFrom="paragraph">
              <wp:posOffset>58123</wp:posOffset>
            </wp:positionV>
            <wp:extent cx="2838579" cy="438501"/>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77" cstate="print"/>
                    <a:stretch>
                      <a:fillRect/>
                    </a:stretch>
                  </pic:blipFill>
                  <pic:spPr>
                    <a:xfrm>
                      <a:off x="0" y="0"/>
                      <a:ext cx="2838579" cy="438501"/>
                    </a:xfrm>
                    <a:prstGeom prst="rect">
                      <a:avLst/>
                    </a:prstGeom>
                  </pic:spPr>
                </pic:pic>
              </a:graphicData>
            </a:graphic>
          </wp:anchor>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6"/>
        </w:rPr>
        <w:t>(匝)</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二次匝数(匝)</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3"/>
        </w:rPr>
        <w:drawing>
          <wp:inline distT="0" distB="0" distL="0" distR="0">
            <wp:extent cx="2317710" cy="419074"/>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78" cstate="print"/>
                    <a:stretch>
                      <a:fillRect/>
                    </a:stretch>
                  </pic:blipFill>
                  <pic:spPr>
                    <a:xfrm>
                      <a:off x="0" y="0"/>
                      <a:ext cx="2317710" cy="419074"/>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(3)磁通</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0"/>
        </w:rPr>
        <w:drawing>
          <wp:inline distT="0" distB="0" distL="0" distR="0">
            <wp:extent cx="2978098" cy="330212"/>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79" cstate="print"/>
                    <a:stretch>
                      <a:fillRect/>
                    </a:stretch>
                  </pic:blipFill>
                  <pic:spPr>
                    <a:xfrm>
                      <a:off x="0" y="0"/>
                      <a:ext cx="2978098" cy="330212"/>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铁芯中的磁通密度</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rPr>
        <w:t>Bm=φm/S=0.023/(159.99×10-+)</w:t>
      </w:r>
      <w:r w:rsidRPr="006E4ACA">
        <w:rPr>
          <w:rFonts w:ascii="宋体" w:eastAsia="宋体" w:hAnsi="宋体" w:cs="Times New Roman"/>
          <w:color w:val="000000" w:themeColor="text1"/>
          <w:spacing w:val="-1"/>
        </w:rPr>
        <w:t>=1.438(T)</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答：变比是25,一次、二次绕组的匝数分</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7"/>
          <w:lang w:eastAsia="zh-CN"/>
        </w:rPr>
        <w:t>别是1125匝和45匝，铁芯中的磁通密度为</w:t>
      </w:r>
      <w:r w:rsidRPr="006E4ACA">
        <w:rPr>
          <w:rFonts w:ascii="宋体" w:eastAsia="宋体" w:hAnsi="宋体"/>
          <w:color w:val="000000" w:themeColor="text1"/>
          <w:spacing w:val="-4"/>
          <w:lang w:eastAsia="zh-CN"/>
        </w:rPr>
        <w:t>1.438T</w:t>
      </w:r>
      <w:r w:rsidRPr="006E4ACA">
        <w:rPr>
          <w:rFonts w:ascii="宋体" w:eastAsia="宋体" w:hAnsi="宋体" w:cs="宋体"/>
          <w:color w:val="000000" w:themeColor="text1"/>
          <w:spacing w:val="-4"/>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5"/>
          <w:position w:val="-5"/>
          <w:lang w:eastAsia="zh-CN"/>
        </w:rPr>
        <w:lastRenderedPageBreak/>
        <w:t>计算题较易</w:t>
      </w:r>
      <w:r w:rsidRPr="006E4ACA">
        <w:rPr>
          <w:rFonts w:ascii="宋体" w:eastAsia="宋体" w:hAnsi="宋体"/>
          <w:color w:val="000000" w:themeColor="text1"/>
          <w:spacing w:val="-5"/>
          <w:position w:val="5"/>
          <w:lang w:eastAsia="zh-CN"/>
        </w:rPr>
        <w:t>10</w:t>
      </w:r>
      <w:r w:rsidRPr="006E4ACA">
        <w:rPr>
          <w:rFonts w:ascii="宋体" w:eastAsia="宋体" w:hAnsi="宋体"/>
          <w:color w:val="000000" w:themeColor="text1"/>
          <w:spacing w:val="-6"/>
          <w:position w:val="5"/>
          <w:lang w:eastAsia="zh-CN"/>
        </w:rPr>
        <w:t>99/1290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4"/>
          <w:lang w:eastAsia="zh-CN"/>
        </w:rPr>
        <w:t>一台型号是</w:t>
      </w:r>
      <w:r w:rsidRPr="006E4ACA">
        <w:rPr>
          <w:rFonts w:ascii="宋体" w:eastAsia="宋体" w:hAnsi="宋体"/>
          <w:color w:val="000000" w:themeColor="text1"/>
          <w:lang w:eastAsia="zh-CN"/>
        </w:rPr>
        <w:t>DL</w:t>
      </w:r>
      <w:r w:rsidRPr="006E4ACA">
        <w:rPr>
          <w:rFonts w:ascii="宋体" w:eastAsia="宋体" w:hAnsi="宋体"/>
          <w:color w:val="000000" w:themeColor="text1"/>
          <w:spacing w:val="4"/>
          <w:lang w:eastAsia="zh-CN"/>
        </w:rPr>
        <w:t>-10500/220</w:t>
      </w:r>
      <w:r w:rsidRPr="006E4ACA">
        <w:rPr>
          <w:rFonts w:ascii="宋体" w:eastAsia="宋体" w:hAnsi="宋体" w:cs="黑体"/>
          <w:color w:val="000000" w:themeColor="text1"/>
          <w:spacing w:val="4"/>
          <w:lang w:eastAsia="zh-CN"/>
        </w:rPr>
        <w:t>的单相变压</w:t>
      </w:r>
      <w:r w:rsidRPr="006E4ACA">
        <w:rPr>
          <w:rFonts w:ascii="宋体" w:eastAsia="宋体" w:hAnsi="宋体" w:cs="黑体"/>
          <w:color w:val="000000" w:themeColor="text1"/>
          <w:spacing w:val="-43"/>
          <w:w w:val="76"/>
          <w:lang w:eastAsia="zh-CN"/>
        </w:rPr>
        <w:t>器，一次侧额定电压</w:t>
      </w:r>
      <w:r w:rsidRPr="006E4ACA">
        <w:rPr>
          <w:rFonts w:ascii="宋体" w:eastAsia="宋体" w:hAnsi="宋体" w:cs="宋体"/>
          <w:color w:val="000000" w:themeColor="text1"/>
          <w:spacing w:val="-65"/>
          <w:lang w:eastAsia="zh-CN"/>
        </w:rPr>
        <w:t>Ue=220/√3kV,</w:t>
      </w:r>
      <w:r w:rsidRPr="006E4ACA">
        <w:rPr>
          <w:rFonts w:ascii="宋体" w:eastAsia="宋体" w:hAnsi="宋体" w:cs="黑体"/>
          <w:color w:val="000000" w:themeColor="text1"/>
          <w:spacing w:val="-65"/>
          <w:lang w:eastAsia="zh-CN"/>
        </w:rPr>
        <w:t>二</w:t>
      </w:r>
    </w:p>
    <w:p w:rsidR="00926173"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46"/>
          <w:w w:val="87"/>
          <w:lang w:eastAsia="zh-CN"/>
        </w:rPr>
        <w:t>次侧额定电压</w:t>
      </w:r>
      <w:r w:rsidRPr="006E4ACA">
        <w:rPr>
          <w:rFonts w:ascii="宋体" w:eastAsia="宋体" w:hAnsi="宋体"/>
          <w:color w:val="000000" w:themeColor="text1"/>
          <w:spacing w:val="-46"/>
          <w:w w:val="87"/>
          <w:lang w:eastAsia="zh-CN"/>
        </w:rPr>
        <w:t>Ue</w:t>
      </w:r>
      <w:r w:rsidRPr="006E4ACA">
        <w:rPr>
          <w:rFonts w:ascii="Times New Roman" w:eastAsia="宋体" w:hAnsi="Times New Roman" w:cs="Times New Roman"/>
          <w:color w:val="000000" w:themeColor="text1"/>
          <w:spacing w:val="-46"/>
          <w:w w:val="87"/>
          <w:lang w:eastAsia="zh-CN"/>
        </w:rPr>
        <w:t>₂</w:t>
      </w:r>
      <w:r w:rsidRPr="006E4ACA">
        <w:rPr>
          <w:rFonts w:ascii="宋体" w:eastAsia="宋体" w:hAnsi="宋体"/>
          <w:color w:val="000000" w:themeColor="text1"/>
          <w:spacing w:val="-46"/>
          <w:w w:val="87"/>
          <w:lang w:eastAsia="zh-CN"/>
        </w:rPr>
        <w:t>=38.5/√3kV,</w:t>
      </w:r>
      <w:r w:rsidRPr="006E4ACA">
        <w:rPr>
          <w:rFonts w:ascii="宋体" w:eastAsia="宋体" w:hAnsi="宋体" w:cs="黑体"/>
          <w:color w:val="000000" w:themeColor="text1"/>
          <w:spacing w:val="-46"/>
          <w:w w:val="87"/>
          <w:lang w:eastAsia="zh-CN"/>
        </w:rPr>
        <w:t>求一、</w:t>
      </w:r>
      <w:r w:rsidRPr="006E4ACA">
        <w:rPr>
          <w:rFonts w:ascii="宋体" w:eastAsia="宋体" w:hAnsi="宋体" w:cs="黑体"/>
          <w:color w:val="000000" w:themeColor="text1"/>
          <w:spacing w:val="-30"/>
          <w:lang w:eastAsia="zh-CN"/>
        </w:rPr>
        <w:t>二次侧的额定电流</w:t>
      </w:r>
      <w:r w:rsidRPr="006E4ACA">
        <w:rPr>
          <w:rFonts w:ascii="宋体" w:eastAsia="宋体" w:hAnsi="宋体" w:cs="宋体"/>
          <w:color w:val="000000" w:themeColor="text1"/>
          <w:spacing w:val="-30"/>
          <w:lang w:eastAsia="zh-CN"/>
        </w:rPr>
        <w:t>le</w:t>
      </w:r>
      <w:r w:rsidRPr="006E4ACA">
        <w:rPr>
          <w:rFonts w:ascii="Times New Roman" w:eastAsia="宋体" w:hAnsi="Times New Roman" w:cs="Times New Roman"/>
          <w:color w:val="000000" w:themeColor="text1"/>
          <w:spacing w:val="-30"/>
          <w:lang w:eastAsia="zh-CN"/>
        </w:rPr>
        <w:t>₁</w:t>
      </w:r>
      <w:r w:rsidRPr="006E4ACA">
        <w:rPr>
          <w:rFonts w:ascii="宋体" w:eastAsia="宋体" w:hAnsi="宋体" w:cs="宋体"/>
          <w:color w:val="000000" w:themeColor="text1"/>
          <w:spacing w:val="-30"/>
          <w:lang w:eastAsia="zh-CN"/>
        </w:rPr>
        <w:t>、le20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67"/>
          <w:w w:val="84"/>
        </w:rPr>
        <w:t>解：</w:t>
      </w:r>
      <w:r w:rsidRPr="006E4ACA">
        <w:rPr>
          <w:rFonts w:ascii="宋体" w:eastAsia="宋体" w:hAnsi="宋体" w:cs="宋体"/>
          <w:color w:val="000000" w:themeColor="text1"/>
          <w:spacing w:val="-67"/>
          <w:w w:val="84"/>
        </w:rPr>
        <w:t>Ie</w:t>
      </w:r>
      <w:r w:rsidRPr="006E4ACA">
        <w:rPr>
          <w:rFonts w:ascii="Times New Roman" w:eastAsia="宋体" w:hAnsi="Times New Roman" w:cs="Times New Roman"/>
          <w:color w:val="000000" w:themeColor="text1"/>
          <w:spacing w:val="-67"/>
          <w:w w:val="84"/>
        </w:rPr>
        <w:t>₁</w:t>
      </w:r>
      <w:r w:rsidRPr="006E4ACA">
        <w:rPr>
          <w:rFonts w:ascii="宋体" w:eastAsia="宋体" w:hAnsi="宋体" w:cs="宋体"/>
          <w:color w:val="000000" w:themeColor="text1"/>
          <w:spacing w:val="-67"/>
          <w:w w:val="84"/>
        </w:rPr>
        <w:t>=Se/U</w:t>
      </w:r>
      <w:r w:rsidRPr="006E4ACA">
        <w:rPr>
          <w:rFonts w:ascii="Times New Roman" w:eastAsia="宋体" w:hAnsi="Times New Roman" w:cs="Times New Roman"/>
          <w:color w:val="000000" w:themeColor="text1"/>
          <w:spacing w:val="-67"/>
          <w:w w:val="84"/>
        </w:rPr>
        <w:t>₄</w:t>
      </w:r>
      <w:r w:rsidRPr="006E4ACA">
        <w:rPr>
          <w:rFonts w:ascii="宋体" w:eastAsia="宋体" w:hAnsi="宋体" w:cs="宋体"/>
          <w:color w:val="000000" w:themeColor="text1"/>
          <w:spacing w:val="-67"/>
          <w:w w:val="84"/>
        </w:rPr>
        <w:t>=10500/(220/√3)=82.</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3"/>
        </w:rPr>
        <w:t>66(A)</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48"/>
          <w:w w:val="97"/>
          <w:position w:val="3"/>
        </w:rPr>
        <w:t>le</w:t>
      </w:r>
      <w:r w:rsidRPr="006E4ACA">
        <w:rPr>
          <w:rFonts w:ascii="Times New Roman" w:eastAsia="宋体" w:hAnsi="Times New Roman" w:cs="Times New Roman"/>
          <w:color w:val="000000" w:themeColor="text1"/>
          <w:spacing w:val="-48"/>
          <w:w w:val="97"/>
          <w:position w:val="3"/>
        </w:rPr>
        <w:t>₂</w:t>
      </w:r>
      <w:r w:rsidRPr="006E4ACA">
        <w:rPr>
          <w:rFonts w:ascii="宋体" w:eastAsia="宋体" w:hAnsi="宋体"/>
          <w:color w:val="000000" w:themeColor="text1"/>
          <w:spacing w:val="-48"/>
          <w:w w:val="97"/>
          <w:position w:val="3"/>
        </w:rPr>
        <w:t>=Se/Ue</w:t>
      </w:r>
      <w:r w:rsidRPr="006E4ACA">
        <w:rPr>
          <w:rFonts w:ascii="Times New Roman" w:eastAsia="宋体" w:hAnsi="Times New Roman" w:cs="Times New Roman"/>
          <w:color w:val="000000" w:themeColor="text1"/>
          <w:spacing w:val="-48"/>
          <w:w w:val="97"/>
          <w:position w:val="3"/>
        </w:rPr>
        <w:t>₂</w:t>
      </w:r>
      <w:r w:rsidRPr="006E4ACA">
        <w:rPr>
          <w:rFonts w:ascii="宋体" w:eastAsia="宋体" w:hAnsi="宋体"/>
          <w:color w:val="000000" w:themeColor="text1"/>
          <w:spacing w:val="-48"/>
          <w:w w:val="97"/>
          <w:position w:val="3"/>
        </w:rPr>
        <w:t>=10500/(38.5/√3)=472.</w:t>
      </w:r>
      <w:r w:rsidRPr="006E4ACA">
        <w:rPr>
          <w:rFonts w:ascii="宋体" w:eastAsia="宋体" w:hAnsi="宋体"/>
          <w:color w:val="000000" w:themeColor="text1"/>
          <w:spacing w:val="-49"/>
          <w:w w:val="97"/>
          <w:position w:val="3"/>
        </w:rPr>
        <w:t>3</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4"/>
        </w:rPr>
        <w:t>6(A)</w:t>
      </w:r>
    </w:p>
    <w:p w:rsidR="00926173" w:rsidRPr="006E4ACA" w:rsidRDefault="00926173" w:rsidP="00926173">
      <w:pPr>
        <w:pStyle w:val="a7"/>
        <w:rPr>
          <w:rFonts w:ascii="宋体" w:eastAsia="宋体" w:hAnsi="宋体" w:cs="宋体"/>
          <w:color w:val="000000" w:themeColor="text1"/>
        </w:rPr>
      </w:pPr>
      <w:r w:rsidRPr="006E4ACA">
        <w:rPr>
          <w:rFonts w:ascii="宋体" w:eastAsia="宋体" w:hAnsi="宋体" w:cs="黑体"/>
          <w:color w:val="000000" w:themeColor="text1"/>
          <w:spacing w:val="16"/>
        </w:rPr>
        <w:t>答：一、二次侧额定电流为82.66</w:t>
      </w:r>
      <w:r w:rsidRPr="006E4ACA">
        <w:rPr>
          <w:rFonts w:ascii="宋体" w:eastAsia="宋体" w:hAnsi="宋体"/>
          <w:color w:val="000000" w:themeColor="text1"/>
          <w:spacing w:val="16"/>
        </w:rPr>
        <w:t>A</w:t>
      </w:r>
      <w:r w:rsidRPr="006E4ACA">
        <w:rPr>
          <w:rFonts w:ascii="宋体" w:eastAsia="宋体" w:hAnsi="宋体" w:cs="黑体"/>
          <w:color w:val="000000" w:themeColor="text1"/>
          <w:spacing w:val="16"/>
        </w:rPr>
        <w:t>和47</w:t>
      </w:r>
      <w:r w:rsidRPr="006E4ACA">
        <w:rPr>
          <w:rFonts w:ascii="宋体" w:eastAsia="宋体" w:hAnsi="宋体"/>
          <w:color w:val="000000" w:themeColor="text1"/>
          <w:spacing w:val="-2"/>
        </w:rPr>
        <w:t>2.36A</w:t>
      </w:r>
      <w:r w:rsidRPr="006E4ACA">
        <w:rPr>
          <w:rFonts w:ascii="宋体" w:eastAsia="宋体" w:hAnsi="宋体" w:cs="宋体"/>
          <w:color w:val="000000" w:themeColor="text1"/>
          <w:spacing w:val="-2"/>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6"/>
          <w:position w:val="3"/>
          <w:lang w:eastAsia="zh-CN"/>
        </w:rPr>
        <w:lastRenderedPageBreak/>
        <w:t>计算题</w:t>
      </w:r>
      <w:r w:rsidRPr="006E4ACA">
        <w:rPr>
          <w:rFonts w:ascii="宋体" w:eastAsia="宋体" w:hAnsi="宋体" w:cs="黑体"/>
          <w:color w:val="000000" w:themeColor="text1"/>
          <w:spacing w:val="-16"/>
          <w:position w:val="3"/>
          <w:lang w:eastAsia="zh-CN"/>
        </w:rPr>
        <w:t>较易</w:t>
      </w:r>
      <w:r w:rsidRPr="006E4ACA">
        <w:rPr>
          <w:rFonts w:ascii="宋体" w:eastAsia="宋体" w:hAnsi="宋体"/>
          <w:color w:val="000000" w:themeColor="text1"/>
          <w:spacing w:val="-16"/>
          <w:position w:val="12"/>
          <w:lang w:eastAsia="zh-CN"/>
        </w:rPr>
        <w:t>1100/1290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36"/>
          <w:lang w:eastAsia="zh-CN"/>
        </w:rPr>
        <w:t>有一台额定容量15000</w:t>
      </w:r>
      <w:r w:rsidRPr="006E4ACA">
        <w:rPr>
          <w:rFonts w:ascii="宋体" w:eastAsia="宋体" w:hAnsi="宋体"/>
          <w:color w:val="000000" w:themeColor="text1"/>
          <w:lang w:eastAsia="zh-CN"/>
        </w:rPr>
        <w:t>kVA</w:t>
      </w:r>
      <w:r w:rsidRPr="006E4ACA">
        <w:rPr>
          <w:rFonts w:ascii="宋体" w:eastAsia="宋体" w:hAnsi="宋体" w:cs="黑体"/>
          <w:color w:val="000000" w:themeColor="text1"/>
          <w:spacing w:val="36"/>
          <w:lang w:eastAsia="zh-CN"/>
        </w:rPr>
        <w:t>的三相变压</w:t>
      </w:r>
    </w:p>
    <w:p w:rsidR="00926173"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6"/>
          <w:lang w:eastAsia="zh-CN"/>
        </w:rPr>
        <w:t>器，接在</w:t>
      </w:r>
      <w:r w:rsidRPr="006E4ACA">
        <w:rPr>
          <w:rFonts w:ascii="宋体" w:eastAsia="宋体" w:hAnsi="宋体" w:cs="宋体"/>
          <w:color w:val="000000" w:themeColor="text1"/>
          <w:spacing w:val="-6"/>
          <w:lang w:eastAsia="zh-CN"/>
        </w:rPr>
        <w:t>U</w:t>
      </w:r>
      <w:r w:rsidRPr="006E4ACA">
        <w:rPr>
          <w:rFonts w:ascii="Times New Roman" w:eastAsia="宋体" w:hAnsi="Times New Roman" w:cs="Times New Roman"/>
          <w:color w:val="000000" w:themeColor="text1"/>
          <w:spacing w:val="-6"/>
          <w:lang w:eastAsia="zh-CN"/>
        </w:rPr>
        <w:t>₁</w:t>
      </w:r>
      <w:r w:rsidRPr="006E4ACA">
        <w:rPr>
          <w:rFonts w:ascii="宋体" w:eastAsia="宋体" w:hAnsi="宋体" w:cs="宋体"/>
          <w:color w:val="000000" w:themeColor="text1"/>
          <w:spacing w:val="-6"/>
          <w:lang w:eastAsia="zh-CN"/>
        </w:rPr>
        <w:t>=35kV</w:t>
      </w:r>
      <w:r w:rsidRPr="006E4ACA">
        <w:rPr>
          <w:rFonts w:ascii="宋体" w:eastAsia="宋体" w:hAnsi="宋体" w:cs="黑体"/>
          <w:color w:val="000000" w:themeColor="text1"/>
          <w:spacing w:val="-6"/>
          <w:lang w:eastAsia="zh-CN"/>
        </w:rPr>
        <w:t>的电源上，变压器空载</w:t>
      </w:r>
      <w:r w:rsidRPr="006E4ACA">
        <w:rPr>
          <w:rFonts w:ascii="宋体" w:eastAsia="宋体" w:hAnsi="宋体" w:cs="黑体"/>
          <w:color w:val="000000" w:themeColor="text1"/>
          <w:spacing w:val="2"/>
          <w:lang w:eastAsia="zh-CN"/>
        </w:rPr>
        <w:t>时的二次电压</w:t>
      </w:r>
      <w:r w:rsidRPr="006E4ACA">
        <w:rPr>
          <w:rFonts w:ascii="宋体" w:eastAsia="宋体" w:hAnsi="宋体" w:cs="宋体"/>
          <w:color w:val="000000" w:themeColor="text1"/>
          <w:spacing w:val="2"/>
          <w:lang w:eastAsia="zh-CN"/>
        </w:rPr>
        <w:t>U</w:t>
      </w:r>
      <w:r w:rsidRPr="006E4ACA">
        <w:rPr>
          <w:rFonts w:ascii="Times New Roman" w:eastAsia="宋体" w:hAnsi="Times New Roman" w:cs="Times New Roman"/>
          <w:color w:val="000000" w:themeColor="text1"/>
          <w:spacing w:val="2"/>
          <w:lang w:eastAsia="zh-CN"/>
        </w:rPr>
        <w:t>₂</w:t>
      </w:r>
      <w:r w:rsidRPr="006E4ACA">
        <w:rPr>
          <w:rFonts w:ascii="宋体" w:eastAsia="宋体" w:hAnsi="宋体" w:cs="宋体"/>
          <w:color w:val="000000" w:themeColor="text1"/>
          <w:spacing w:val="2"/>
          <w:lang w:eastAsia="zh-CN"/>
        </w:rPr>
        <w:t>=</w:t>
      </w:r>
      <w:r w:rsidRPr="006E4ACA">
        <w:rPr>
          <w:rFonts w:ascii="宋体" w:eastAsia="宋体" w:hAnsi="宋体" w:cs="宋体"/>
          <w:color w:val="000000" w:themeColor="text1"/>
          <w:lang w:eastAsia="zh-CN"/>
        </w:rPr>
        <w:t>IOkV</w:t>
      </w:r>
      <w:r w:rsidRPr="006E4ACA">
        <w:rPr>
          <w:rFonts w:ascii="宋体" w:eastAsia="宋体" w:hAnsi="宋体" w:cs="宋体"/>
          <w:color w:val="000000" w:themeColor="text1"/>
          <w:spacing w:val="2"/>
          <w:lang w:eastAsia="zh-CN"/>
        </w:rPr>
        <w:t>,</w:t>
      </w:r>
      <w:r w:rsidRPr="006E4ACA">
        <w:rPr>
          <w:rFonts w:ascii="宋体" w:eastAsia="宋体" w:hAnsi="宋体" w:cs="黑体"/>
          <w:color w:val="000000" w:themeColor="text1"/>
          <w:spacing w:val="2"/>
          <w:lang w:eastAsia="zh-CN"/>
        </w:rPr>
        <w:t>求这台变压器的</w:t>
      </w:r>
      <w:r w:rsidRPr="006E4ACA">
        <w:rPr>
          <w:rFonts w:ascii="宋体" w:eastAsia="宋体" w:hAnsi="宋体" w:cs="黑体"/>
          <w:color w:val="000000" w:themeColor="text1"/>
          <w:spacing w:val="3"/>
          <w:lang w:eastAsia="zh-CN"/>
        </w:rPr>
        <w:t>变比</w:t>
      </w:r>
      <w:r w:rsidRPr="006E4ACA">
        <w:rPr>
          <w:rFonts w:ascii="宋体" w:eastAsia="宋体" w:hAnsi="宋体"/>
          <w:color w:val="000000" w:themeColor="text1"/>
          <w:spacing w:val="3"/>
          <w:lang w:eastAsia="zh-CN"/>
        </w:rPr>
        <w:t>k</w:t>
      </w:r>
      <w:r w:rsidRPr="006E4ACA">
        <w:rPr>
          <w:rFonts w:ascii="宋体" w:eastAsia="宋体" w:hAnsi="宋体" w:cs="宋体"/>
          <w:color w:val="000000" w:themeColor="text1"/>
          <w:spacing w:val="3"/>
          <w:lang w:eastAsia="zh-CN"/>
        </w:rPr>
        <w:t>。</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6"/>
          <w:lang w:eastAsia="zh-CN"/>
        </w:rPr>
        <w:t>解：</w:t>
      </w:r>
      <w:r w:rsidRPr="006E4ACA">
        <w:rPr>
          <w:rFonts w:ascii="宋体" w:eastAsia="宋体" w:hAnsi="宋体"/>
          <w:color w:val="000000" w:themeColor="text1"/>
          <w:spacing w:val="-16"/>
          <w:lang w:eastAsia="zh-CN"/>
        </w:rPr>
        <w:t>k=U</w:t>
      </w:r>
      <w:r w:rsidRPr="006E4ACA">
        <w:rPr>
          <w:rFonts w:ascii="Times New Roman" w:eastAsia="宋体" w:hAnsi="Times New Roman" w:cs="Times New Roman"/>
          <w:color w:val="000000" w:themeColor="text1"/>
          <w:spacing w:val="-16"/>
          <w:lang w:eastAsia="zh-CN"/>
        </w:rPr>
        <w:t>₁</w:t>
      </w:r>
      <w:r w:rsidRPr="006E4ACA">
        <w:rPr>
          <w:rFonts w:ascii="宋体" w:eastAsia="宋体" w:hAnsi="宋体"/>
          <w:color w:val="000000" w:themeColor="text1"/>
          <w:spacing w:val="-16"/>
          <w:lang w:eastAsia="zh-CN"/>
        </w:rPr>
        <w:t>/U</w:t>
      </w:r>
      <w:r w:rsidRPr="006E4ACA">
        <w:rPr>
          <w:rFonts w:ascii="Times New Roman" w:eastAsia="宋体" w:hAnsi="Times New Roman" w:cs="Times New Roman"/>
          <w:color w:val="000000" w:themeColor="text1"/>
          <w:spacing w:val="-16"/>
          <w:lang w:eastAsia="zh-CN"/>
        </w:rPr>
        <w:t>₂</w:t>
      </w:r>
      <w:r w:rsidRPr="006E4ACA">
        <w:rPr>
          <w:rFonts w:ascii="宋体" w:eastAsia="宋体" w:hAnsi="宋体"/>
          <w:color w:val="000000" w:themeColor="text1"/>
          <w:spacing w:val="-16"/>
          <w:lang w:eastAsia="zh-CN"/>
        </w:rPr>
        <w:t>=35/10=3.5</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答：变压器的变比为3.5。</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0"/>
          <w:position w:val="2"/>
          <w:lang w:eastAsia="zh-CN"/>
        </w:rPr>
        <w:lastRenderedPageBreak/>
        <w:t>计算题</w:t>
      </w:r>
      <w:r w:rsidRPr="006E4ACA">
        <w:rPr>
          <w:rFonts w:ascii="宋体" w:eastAsia="宋体" w:hAnsi="宋体" w:cs="黑体"/>
          <w:color w:val="000000" w:themeColor="text1"/>
          <w:spacing w:val="-10"/>
          <w:position w:val="2"/>
          <w:lang w:eastAsia="zh-CN"/>
        </w:rPr>
        <w:t>较易</w:t>
      </w:r>
      <w:r w:rsidRPr="006E4ACA">
        <w:rPr>
          <w:rFonts w:ascii="宋体" w:eastAsia="宋体" w:hAnsi="宋体"/>
          <w:color w:val="000000" w:themeColor="text1"/>
          <w:spacing w:val="-10"/>
          <w:position w:val="11"/>
          <w:lang w:eastAsia="zh-CN"/>
        </w:rPr>
        <w:t>1101/1290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一只电流表满量限为10</w:t>
      </w:r>
      <w:r w:rsidRPr="006E4ACA">
        <w:rPr>
          <w:rFonts w:ascii="宋体" w:eastAsia="宋体" w:hAnsi="宋体" w:cs="宋体"/>
          <w:color w:val="000000" w:themeColor="text1"/>
          <w:spacing w:val="-1"/>
          <w:lang w:eastAsia="zh-CN"/>
        </w:rPr>
        <w:t>A,</w:t>
      </w:r>
      <w:r w:rsidRPr="006E4ACA">
        <w:rPr>
          <w:rFonts w:ascii="宋体" w:eastAsia="宋体" w:hAnsi="宋体" w:cs="黑体"/>
          <w:color w:val="000000" w:themeColor="text1"/>
          <w:spacing w:val="-1"/>
          <w:lang w:eastAsia="zh-CN"/>
        </w:rPr>
        <w:t>准确等级为</w:t>
      </w:r>
      <w:r w:rsidRPr="006E4ACA">
        <w:rPr>
          <w:rFonts w:ascii="宋体" w:eastAsia="宋体" w:hAnsi="宋体" w:cs="宋体"/>
          <w:color w:val="000000" w:themeColor="text1"/>
          <w:spacing w:val="-1"/>
          <w:lang w:eastAsia="zh-CN"/>
        </w:rPr>
        <w:t>O.</w:t>
      </w:r>
      <w:r w:rsidRPr="006E4ACA">
        <w:rPr>
          <w:rFonts w:ascii="宋体" w:eastAsia="宋体" w:hAnsi="宋体" w:cs="黑体"/>
          <w:color w:val="000000" w:themeColor="text1"/>
          <w:spacing w:val="9"/>
          <w:lang w:eastAsia="zh-CN"/>
        </w:rPr>
        <w:t>5,用此表测量1</w:t>
      </w:r>
      <w:r w:rsidRPr="006E4ACA">
        <w:rPr>
          <w:rFonts w:ascii="宋体" w:eastAsia="宋体" w:hAnsi="宋体"/>
          <w:color w:val="000000" w:themeColor="text1"/>
          <w:spacing w:val="9"/>
          <w:lang w:eastAsia="zh-CN"/>
        </w:rPr>
        <w:t>A</w:t>
      </w:r>
      <w:r w:rsidRPr="006E4ACA">
        <w:rPr>
          <w:rFonts w:ascii="宋体" w:eastAsia="宋体" w:hAnsi="宋体" w:cs="黑体"/>
          <w:color w:val="000000" w:themeColor="text1"/>
          <w:spacing w:val="9"/>
          <w:lang w:eastAsia="zh-CN"/>
        </w:rPr>
        <w:t>电流时的相对误差是多</w:t>
      </w:r>
      <w:r w:rsidRPr="006E4ACA">
        <w:rPr>
          <w:rFonts w:ascii="宋体" w:eastAsia="宋体" w:hAnsi="宋体" w:cs="黑体"/>
          <w:color w:val="000000" w:themeColor="text1"/>
          <w:lang w:eastAsia="zh-CN"/>
        </w:rPr>
        <w:t>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2"/>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8"/>
          <w:lang w:eastAsia="zh-CN"/>
        </w:rPr>
        <w:t>解：最大相对误差△</w:t>
      </w:r>
      <w:r w:rsidRPr="006E4ACA">
        <w:rPr>
          <w:rFonts w:ascii="宋体" w:eastAsia="宋体" w:hAnsi="宋体"/>
          <w:color w:val="000000" w:themeColor="text1"/>
          <w:spacing w:val="-8"/>
          <w:lang w:eastAsia="zh-CN"/>
        </w:rPr>
        <w:t>m=±0.5%×10=±0.0</w:t>
      </w:r>
      <w:r w:rsidRPr="006E4ACA">
        <w:rPr>
          <w:rFonts w:ascii="宋体" w:eastAsia="宋体" w:hAnsi="宋体"/>
          <w:color w:val="000000" w:themeColor="text1"/>
          <w:spacing w:val="-4"/>
          <w:lang w:eastAsia="zh-CN"/>
        </w:rPr>
        <w:t>5(A)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32"/>
          <w:lang w:eastAsia="zh-CN"/>
        </w:rPr>
        <w:t>测量1</w:t>
      </w:r>
      <w:r w:rsidRPr="006E4ACA">
        <w:rPr>
          <w:rFonts w:ascii="宋体" w:eastAsia="宋体" w:hAnsi="宋体"/>
          <w:color w:val="000000" w:themeColor="text1"/>
          <w:spacing w:val="32"/>
          <w:lang w:eastAsia="zh-CN"/>
        </w:rPr>
        <w:t>A</w:t>
      </w:r>
      <w:r w:rsidRPr="006E4ACA">
        <w:rPr>
          <w:rFonts w:ascii="宋体" w:eastAsia="宋体" w:hAnsi="宋体" w:cs="黑体"/>
          <w:color w:val="000000" w:themeColor="text1"/>
          <w:spacing w:val="32"/>
          <w:lang w:eastAsia="zh-CN"/>
        </w:rPr>
        <w:t>的电流时，其相对误差为±0.05/</w:t>
      </w:r>
      <w:r w:rsidRPr="006E4ACA">
        <w:rPr>
          <w:rFonts w:ascii="宋体" w:eastAsia="宋体" w:hAnsi="宋体" w:cs="宋体"/>
          <w:color w:val="000000" w:themeColor="text1"/>
          <w:spacing w:val="-12"/>
          <w:lang w:eastAsia="zh-CN"/>
        </w:rPr>
        <w:t>1=±5%。</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答：相对误差是±5%。</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3"/>
          <w:lang w:eastAsia="zh-CN"/>
        </w:rPr>
        <w:lastRenderedPageBreak/>
        <w:t>计算题</w:t>
      </w:r>
      <w:r w:rsidRPr="006E4ACA">
        <w:rPr>
          <w:rFonts w:ascii="宋体" w:eastAsia="宋体" w:hAnsi="宋体" w:cs="黑体"/>
          <w:color w:val="000000" w:themeColor="text1"/>
          <w:spacing w:val="-12"/>
          <w:position w:val="3"/>
          <w:lang w:eastAsia="zh-CN"/>
        </w:rPr>
        <w:t>较易</w:t>
      </w:r>
      <w:r w:rsidRPr="006E4ACA">
        <w:rPr>
          <w:rFonts w:ascii="宋体" w:eastAsia="宋体" w:hAnsi="宋体"/>
          <w:color w:val="000000" w:themeColor="text1"/>
          <w:spacing w:val="-12"/>
          <w:position w:val="11"/>
          <w:lang w:eastAsia="zh-CN"/>
        </w:rPr>
        <w:t>1102/1290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把一块电磁铁接到220</w:t>
      </w:r>
      <w:r w:rsidRPr="006E4ACA">
        <w:rPr>
          <w:rFonts w:ascii="宋体" w:eastAsia="宋体" w:hAnsi="宋体" w:cs="Times New Roman"/>
          <w:color w:val="000000" w:themeColor="text1"/>
          <w:spacing w:val="1"/>
          <w:lang w:eastAsia="zh-CN"/>
        </w:rPr>
        <w:t>V,50</w:t>
      </w:r>
      <w:r w:rsidRPr="006E4ACA">
        <w:rPr>
          <w:rFonts w:ascii="宋体" w:eastAsia="宋体" w:hAnsi="宋体" w:cs="Times New Roman"/>
          <w:color w:val="000000" w:themeColor="text1"/>
          <w:lang w:eastAsia="zh-CN"/>
        </w:rPr>
        <w:t>Hz</w:t>
      </w:r>
      <w:r w:rsidRPr="006E4ACA">
        <w:rPr>
          <w:rFonts w:ascii="宋体" w:eastAsia="宋体" w:hAnsi="宋体" w:cs="黑体"/>
          <w:color w:val="000000" w:themeColor="text1"/>
          <w:spacing w:val="1"/>
          <w:lang w:eastAsia="zh-CN"/>
        </w:rPr>
        <w:t>的电源</w:t>
      </w:r>
      <w:r w:rsidRPr="006E4ACA">
        <w:rPr>
          <w:rFonts w:ascii="宋体" w:eastAsia="宋体" w:hAnsi="宋体" w:cs="黑体"/>
          <w:color w:val="000000" w:themeColor="text1"/>
          <w:spacing w:val="-2"/>
          <w:lang w:eastAsia="zh-CN"/>
        </w:rPr>
        <w:t>上，只有当电流达15</w:t>
      </w:r>
      <w:r w:rsidRPr="006E4ACA">
        <w:rPr>
          <w:rFonts w:ascii="宋体" w:eastAsia="宋体" w:hAnsi="宋体"/>
          <w:color w:val="000000" w:themeColor="text1"/>
          <w:spacing w:val="-2"/>
          <w:lang w:eastAsia="zh-CN"/>
        </w:rPr>
        <w:t>A</w:t>
      </w:r>
      <w:r w:rsidRPr="006E4ACA">
        <w:rPr>
          <w:rFonts w:ascii="宋体" w:eastAsia="宋体" w:hAnsi="宋体" w:cs="黑体"/>
          <w:color w:val="000000" w:themeColor="text1"/>
          <w:spacing w:val="-2"/>
          <w:lang w:eastAsia="zh-CN"/>
        </w:rPr>
        <w:t>以上时才能吸住电</w:t>
      </w:r>
      <w:r w:rsidRPr="006E4ACA">
        <w:rPr>
          <w:rFonts w:ascii="宋体" w:eastAsia="宋体" w:hAnsi="宋体" w:cs="黑体"/>
          <w:color w:val="000000" w:themeColor="text1"/>
          <w:spacing w:val="-3"/>
          <w:lang w:eastAsia="zh-CN"/>
        </w:rPr>
        <w:t>磁铁。已知线圈的电阻</w:t>
      </w:r>
      <m:oMath>
        <m:sSub>
          <m:sSubPr>
            <m:ctrlPr>
              <w:rPr>
                <w:rFonts w:ascii="Cambria Math" w:eastAsia="宋体" w:hAnsi="Cambria Math" w:cs="黑体"/>
                <w:i/>
                <w:color w:val="000000" w:themeColor="text1"/>
                <w:spacing w:val="-3"/>
                <w:lang w:eastAsia="zh-CN"/>
              </w:rPr>
            </m:ctrlPr>
          </m:sSubPr>
          <m:e>
            <m:r>
              <w:rPr>
                <w:rFonts w:ascii="Cambria Math" w:eastAsia="宋体" w:hAnsi="Cambria Math" w:cs="黑体"/>
                <w:color w:val="000000" w:themeColor="text1"/>
                <w:spacing w:val="-3"/>
                <w:lang w:eastAsia="zh-CN"/>
              </w:rPr>
              <m:t>X</m:t>
            </m:r>
          </m:e>
          <m:sub>
            <m:r>
              <w:rPr>
                <w:rFonts w:ascii="Cambria Math" w:eastAsia="宋体" w:hAnsi="Cambria Math" w:cs="黑体"/>
                <w:color w:val="000000" w:themeColor="text1"/>
                <w:spacing w:val="-3"/>
                <w:lang w:eastAsia="zh-CN"/>
              </w:rPr>
              <m:t>L</m:t>
            </m:r>
          </m:sub>
        </m:sSub>
      </m:oMath>
      <w:r w:rsidRPr="006E4ACA">
        <w:rPr>
          <w:rFonts w:ascii="宋体" w:eastAsia="宋体" w:hAnsi="宋体" w:cs="宋体"/>
          <w:color w:val="000000" w:themeColor="text1"/>
          <w:spacing w:val="-3"/>
          <w:lang w:eastAsia="zh-CN"/>
        </w:rPr>
        <w:t>=8</w:t>
      </w:r>
      <w:r w:rsidRPr="006E4ACA">
        <w:rPr>
          <w:rFonts w:ascii="宋体" w:eastAsia="宋体" w:hAnsi="宋体" w:cs="宋体"/>
          <w:color w:val="000000" w:themeColor="text1"/>
          <w:spacing w:val="-3"/>
        </w:rPr>
        <w:t>Ω</w:t>
      </w:r>
      <w:r w:rsidRPr="006E4ACA">
        <w:rPr>
          <w:rFonts w:ascii="宋体" w:eastAsia="宋体" w:hAnsi="宋体" w:cs="宋体"/>
          <w:color w:val="000000" w:themeColor="text1"/>
          <w:spacing w:val="-3"/>
          <w:lang w:eastAsia="zh-CN"/>
        </w:rPr>
        <w:t>,</w:t>
      </w:r>
      <w:r w:rsidRPr="006E4ACA">
        <w:rPr>
          <w:rFonts w:ascii="宋体" w:eastAsia="宋体" w:hAnsi="宋体" w:cs="黑体"/>
          <w:color w:val="000000" w:themeColor="text1"/>
          <w:spacing w:val="-3"/>
          <w:lang w:eastAsia="zh-CN"/>
        </w:rPr>
        <w:t>求线圈</w:t>
      </w:r>
      <w:r w:rsidRPr="006E4ACA">
        <w:rPr>
          <w:rFonts w:ascii="宋体" w:eastAsia="宋体" w:hAnsi="宋体" w:cs="黑体"/>
          <w:color w:val="000000" w:themeColor="text1"/>
          <w:spacing w:val="30"/>
          <w:lang w:eastAsia="zh-CN"/>
        </w:rPr>
        <w:t>电阻不能大于多少?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
        </w:rPr>
        <w:t>标准答案</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11"/>
        </w:rPr>
        <w:t>解：</w:t>
      </w:r>
      <w:r w:rsidRPr="006E4ACA">
        <w:rPr>
          <w:rFonts w:ascii="宋体" w:eastAsia="宋体" w:hAnsi="宋体" w:cs="宋体"/>
          <w:color w:val="000000" w:themeColor="text1"/>
          <w:spacing w:val="-11"/>
        </w:rPr>
        <w:t>Z=U/I=220/15=14.7(</w:t>
      </w:r>
      <w:bookmarkStart w:id="0" w:name="_Hlk173187846"/>
      <w:r w:rsidRPr="006E4ACA">
        <w:rPr>
          <w:rFonts w:ascii="宋体" w:eastAsia="宋体" w:hAnsi="宋体" w:cs="宋体"/>
          <w:color w:val="000000" w:themeColor="text1"/>
          <w:spacing w:val="-3"/>
        </w:rPr>
        <w:t>Ω</w:t>
      </w:r>
      <w:bookmarkEnd w:id="0"/>
      <w:r w:rsidRPr="006E4ACA">
        <w:rPr>
          <w:rFonts w:ascii="宋体" w:eastAsia="宋体" w:hAnsi="宋体" w:cs="宋体"/>
          <w:color w:val="000000" w:themeColor="text1"/>
          <w:spacing w:val="-11"/>
        </w:rPr>
        <w:t>)</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6"/>
        </w:rPr>
        <w:drawing>
          <wp:inline distT="0" distB="0" distL="0" distR="0">
            <wp:extent cx="4229243" cy="514593"/>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0" cstate="print"/>
                    <a:stretch>
                      <a:fillRect/>
                    </a:stretch>
                  </pic:blipFill>
                  <pic:spPr>
                    <a:xfrm>
                      <a:off x="0" y="0"/>
                      <a:ext cx="4229243" cy="514593"/>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答：</w:t>
      </w:r>
      <w:r w:rsidRPr="006E4ACA">
        <w:rPr>
          <w:rFonts w:ascii="宋体" w:eastAsia="宋体" w:hAnsi="宋体" w:cs="宋体"/>
          <w:color w:val="000000" w:themeColor="text1"/>
          <w:spacing w:val="-6"/>
        </w:rPr>
        <w:t>R</w:t>
      </w:r>
      <w:r w:rsidRPr="006E4ACA">
        <w:rPr>
          <w:rFonts w:ascii="宋体" w:eastAsia="宋体" w:hAnsi="宋体" w:cs="黑体"/>
          <w:color w:val="000000" w:themeColor="text1"/>
          <w:spacing w:val="-6"/>
        </w:rPr>
        <w:t>小于12.30</w:t>
      </w:r>
      <w:r w:rsidRPr="006E4ACA">
        <w:rPr>
          <w:rFonts w:ascii="宋体" w:eastAsia="宋体" w:hAnsi="宋体" w:cs="宋体"/>
          <w:color w:val="000000" w:themeColor="text1"/>
          <w:spacing w:val="-3"/>
        </w:rPr>
        <w:t>Ω</w:t>
      </w:r>
      <w:r w:rsidRPr="006E4ACA">
        <w:rPr>
          <w:rFonts w:ascii="宋体" w:eastAsia="宋体" w:hAnsi="宋体" w:cs="黑体"/>
          <w:color w:val="000000" w:themeColor="text1"/>
          <w:spacing w:val="-6"/>
        </w:rPr>
        <w:t>时才符合要求。</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8"/>
          <w:position w:val="2"/>
          <w:lang w:eastAsia="zh-CN"/>
        </w:rPr>
        <w:lastRenderedPageBreak/>
        <w:t>计算题</w:t>
      </w:r>
      <w:r w:rsidRPr="006E4ACA">
        <w:rPr>
          <w:rFonts w:ascii="宋体" w:eastAsia="宋体" w:hAnsi="宋体" w:cs="黑体"/>
          <w:color w:val="000000" w:themeColor="text1"/>
          <w:spacing w:val="-8"/>
          <w:position w:val="2"/>
          <w:lang w:eastAsia="zh-CN"/>
        </w:rPr>
        <w:t>较易</w:t>
      </w:r>
      <w:r w:rsidRPr="006E4ACA">
        <w:rPr>
          <w:rFonts w:ascii="宋体" w:eastAsia="宋体" w:hAnsi="宋体"/>
          <w:color w:val="000000" w:themeColor="text1"/>
          <w:spacing w:val="-8"/>
          <w:position w:val="10"/>
          <w:lang w:eastAsia="zh-CN"/>
        </w:rPr>
        <w:t>1103/1290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将一块最大刻度是300</w:t>
      </w:r>
      <w:r w:rsidRPr="006E4ACA">
        <w:rPr>
          <w:rFonts w:ascii="宋体" w:eastAsia="宋体" w:hAnsi="宋体" w:cs="宋体"/>
          <w:color w:val="000000" w:themeColor="text1"/>
          <w:spacing w:val="-2"/>
        </w:rPr>
        <w:t>A</w:t>
      </w:r>
      <w:r w:rsidRPr="006E4ACA">
        <w:rPr>
          <w:rFonts w:ascii="宋体" w:eastAsia="宋体" w:hAnsi="宋体" w:cs="黑体"/>
          <w:color w:val="000000" w:themeColor="text1"/>
          <w:spacing w:val="-2"/>
        </w:rPr>
        <w:t>的电流表接入变</w:t>
      </w:r>
      <w:r w:rsidRPr="006E4ACA">
        <w:rPr>
          <w:rFonts w:ascii="宋体" w:eastAsia="宋体" w:hAnsi="宋体" w:cs="黑体"/>
          <w:color w:val="000000" w:themeColor="text1"/>
          <w:spacing w:val="51"/>
        </w:rPr>
        <w:t>比为300/5的电流互感器二次回路中，</w:t>
      </w:r>
      <w:r w:rsidRPr="006E4ACA">
        <w:rPr>
          <w:rFonts w:ascii="宋体" w:eastAsia="宋体" w:hAnsi="宋体" w:cs="黑体"/>
          <w:color w:val="000000" w:themeColor="text1"/>
          <w:spacing w:val="1"/>
        </w:rPr>
        <w:t>当电流表的指示为150</w:t>
      </w:r>
      <w:r w:rsidRPr="006E4ACA">
        <w:rPr>
          <w:rFonts w:ascii="宋体" w:eastAsia="宋体" w:hAnsi="宋体" w:cs="宋体"/>
          <w:color w:val="000000" w:themeColor="text1"/>
          <w:spacing w:val="1"/>
        </w:rPr>
        <w:t>A,</w:t>
      </w:r>
      <w:r w:rsidRPr="006E4ACA">
        <w:rPr>
          <w:rFonts w:ascii="宋体" w:eastAsia="宋体" w:hAnsi="宋体" w:cs="黑体"/>
          <w:color w:val="000000" w:themeColor="text1"/>
          <w:spacing w:val="1"/>
        </w:rPr>
        <w:t>表计的线圈实</w:t>
      </w:r>
      <w:r w:rsidRPr="006E4ACA">
        <w:rPr>
          <w:rFonts w:ascii="宋体" w:eastAsia="宋体" w:hAnsi="宋体" w:cs="黑体"/>
          <w:color w:val="000000" w:themeColor="text1"/>
          <w:spacing w:val="-10"/>
        </w:rPr>
        <w:t>际通过了多少电流?</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4"/>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3"/>
          <w:lang w:eastAsia="zh-CN"/>
        </w:rPr>
        <w:t>解：</w:t>
      </w:r>
      <w:r w:rsidRPr="006E4ACA">
        <w:rPr>
          <w:rFonts w:ascii="宋体" w:eastAsia="宋体" w:hAnsi="宋体"/>
          <w:color w:val="000000" w:themeColor="text1"/>
          <w:spacing w:val="-13"/>
          <w:lang w:eastAsia="zh-CN"/>
        </w:rPr>
        <w:t>k=l</w:t>
      </w:r>
      <w:r w:rsidRPr="006E4ACA">
        <w:rPr>
          <w:rFonts w:ascii="Times New Roman" w:eastAsia="宋体" w:hAnsi="Times New Roman" w:cs="Times New Roman"/>
          <w:color w:val="000000" w:themeColor="text1"/>
          <w:spacing w:val="-13"/>
          <w:lang w:eastAsia="zh-CN"/>
        </w:rPr>
        <w:t>₁</w:t>
      </w:r>
      <w:r w:rsidRPr="006E4ACA">
        <w:rPr>
          <w:rFonts w:ascii="宋体" w:eastAsia="宋体" w:hAnsi="宋体"/>
          <w:color w:val="000000" w:themeColor="text1"/>
          <w:spacing w:val="-13"/>
          <w:lang w:eastAsia="zh-CN"/>
        </w:rPr>
        <w:t>/l</w:t>
      </w:r>
      <w:r w:rsidRPr="006E4ACA">
        <w:rPr>
          <w:rFonts w:ascii="Times New Roman" w:eastAsia="宋体" w:hAnsi="Times New Roman" w:cs="Times New Roman"/>
          <w:color w:val="000000" w:themeColor="text1"/>
          <w:spacing w:val="-13"/>
          <w:lang w:eastAsia="zh-CN"/>
        </w:rPr>
        <w:t>₂</w:t>
      </w:r>
      <w:r w:rsidRPr="006E4ACA">
        <w:rPr>
          <w:rFonts w:ascii="宋体" w:eastAsia="宋体" w:hAnsi="宋体"/>
          <w:color w:val="000000" w:themeColor="text1"/>
          <w:spacing w:val="-13"/>
          <w:lang w:eastAsia="zh-CN"/>
        </w:rPr>
        <w:t>=300/5=60</w:t>
      </w:r>
      <w:r w:rsidRPr="006E4ACA">
        <w:rPr>
          <w:rFonts w:ascii="宋体" w:eastAsia="宋体" w:hAnsi="宋体"/>
          <w:color w:val="000000" w:themeColor="text1"/>
          <w:spacing w:val="-2"/>
          <w:lang w:eastAsia="zh-CN"/>
        </w:rPr>
        <w:t>l</w:t>
      </w:r>
      <w:r w:rsidRPr="006E4ACA">
        <w:rPr>
          <w:rFonts w:ascii="Times New Roman" w:eastAsia="宋体" w:hAnsi="Times New Roman" w:cs="Times New Roman"/>
          <w:color w:val="000000" w:themeColor="text1"/>
          <w:spacing w:val="-2"/>
          <w:lang w:eastAsia="zh-CN"/>
        </w:rPr>
        <w:t>₁</w:t>
      </w:r>
      <w:r w:rsidRPr="006E4ACA">
        <w:rPr>
          <w:rFonts w:ascii="宋体" w:eastAsia="宋体" w:hAnsi="宋体"/>
          <w:color w:val="000000" w:themeColor="text1"/>
          <w:spacing w:val="-2"/>
          <w:lang w:eastAsia="zh-CN"/>
        </w:rPr>
        <w:t>'=I</w:t>
      </w:r>
      <w:r w:rsidRPr="006E4ACA">
        <w:rPr>
          <w:rFonts w:ascii="Times New Roman" w:eastAsia="宋体" w:hAnsi="Times New Roman" w:cs="Times New Roman"/>
          <w:color w:val="000000" w:themeColor="text1"/>
          <w:spacing w:val="-2"/>
          <w:lang w:eastAsia="zh-CN"/>
        </w:rPr>
        <w:t>₂</w:t>
      </w:r>
      <w:r w:rsidRPr="006E4ACA">
        <w:rPr>
          <w:rFonts w:ascii="宋体" w:eastAsia="宋体" w:hAnsi="宋体"/>
          <w:color w:val="000000" w:themeColor="text1"/>
          <w:spacing w:val="-2"/>
          <w:lang w:eastAsia="zh-CN"/>
        </w:rPr>
        <w:t>'/k=150/60=2.5(A)</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8"/>
          <w:lang w:eastAsia="zh-CN"/>
        </w:rPr>
        <w:t>答：表计实际通过了2.5</w:t>
      </w:r>
      <w:r w:rsidRPr="006E4ACA">
        <w:rPr>
          <w:rFonts w:ascii="宋体" w:eastAsia="宋体" w:hAnsi="宋体"/>
          <w:color w:val="000000" w:themeColor="text1"/>
          <w:spacing w:val="8"/>
          <w:lang w:eastAsia="zh-CN"/>
        </w:rPr>
        <w:t>A</w:t>
      </w:r>
      <w:r w:rsidRPr="006E4ACA">
        <w:rPr>
          <w:rFonts w:ascii="宋体" w:eastAsia="宋体" w:hAnsi="宋体" w:cs="黑体"/>
          <w:color w:val="000000" w:themeColor="text1"/>
          <w:spacing w:val="8"/>
          <w:lang w:eastAsia="zh-CN"/>
        </w:rPr>
        <w:t>的电流。</w:t>
      </w:r>
    </w:p>
    <w:p w:rsidR="00926173" w:rsidRPr="006E4ACA" w:rsidRDefault="00926173" w:rsidP="00926173">
      <w:pPr>
        <w:rPr>
          <w:rFonts w:ascii="宋体" w:eastAsia="宋体" w:hAnsi="宋体" w:cs="黑体"/>
          <w:color w:val="000000" w:themeColor="text1"/>
        </w:rPr>
        <w:sectPr w:rsidR="00926173" w:rsidRPr="006E4ACA">
          <w:pgSz w:w="11910" w:h="16840"/>
          <w:pgMar w:top="1425"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7"/>
          <w:position w:val="-3"/>
          <w:lang w:eastAsia="zh-CN"/>
        </w:rPr>
        <w:lastRenderedPageBreak/>
        <w:t>计算题中等</w:t>
      </w:r>
      <w:r w:rsidRPr="006E4ACA">
        <w:rPr>
          <w:rFonts w:ascii="宋体" w:eastAsia="宋体" w:hAnsi="宋体"/>
          <w:color w:val="000000" w:themeColor="text1"/>
          <w:spacing w:val="-17"/>
          <w:position w:val="4"/>
          <w:lang w:eastAsia="zh-CN"/>
        </w:rPr>
        <w:t>1104/1290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有一高频阻波器，电感量100μ</w:t>
      </w:r>
      <w:r w:rsidRPr="006E4ACA">
        <w:rPr>
          <w:rFonts w:ascii="宋体" w:eastAsia="宋体" w:hAnsi="宋体" w:cs="宋体"/>
          <w:color w:val="000000" w:themeColor="text1"/>
          <w:spacing w:val="-14"/>
        </w:rPr>
        <w:t>H,</w:t>
      </w:r>
      <w:r w:rsidRPr="006E4ACA">
        <w:rPr>
          <w:rFonts w:ascii="宋体" w:eastAsia="宋体" w:hAnsi="宋体" w:cs="黑体"/>
          <w:color w:val="000000" w:themeColor="text1"/>
          <w:spacing w:val="-14"/>
        </w:rPr>
        <w:t>阻塞频</w:t>
      </w:r>
      <w:r w:rsidRPr="006E4ACA">
        <w:rPr>
          <w:rFonts w:ascii="宋体" w:eastAsia="宋体" w:hAnsi="宋体" w:cs="黑体"/>
          <w:color w:val="000000" w:themeColor="text1"/>
          <w:spacing w:val="-7"/>
        </w:rPr>
        <w:t>率为400</w:t>
      </w:r>
      <w:r w:rsidRPr="006E4ACA">
        <w:rPr>
          <w:rFonts w:ascii="宋体" w:eastAsia="宋体" w:hAnsi="宋体" w:cs="宋体"/>
          <w:color w:val="000000" w:themeColor="text1"/>
          <w:spacing w:val="-7"/>
        </w:rPr>
        <w:t>kHz,</w:t>
      </w:r>
      <w:r w:rsidRPr="006E4ACA">
        <w:rPr>
          <w:rFonts w:ascii="宋体" w:eastAsia="宋体" w:hAnsi="宋体" w:cs="黑体"/>
          <w:color w:val="000000" w:themeColor="text1"/>
          <w:spacing w:val="-7"/>
        </w:rPr>
        <w:t>求阻波器内需并联多大电</w:t>
      </w:r>
      <w:r w:rsidRPr="006E4ACA">
        <w:rPr>
          <w:rFonts w:ascii="宋体" w:eastAsia="宋体" w:hAnsi="宋体" w:cs="黑体"/>
          <w:color w:val="000000" w:themeColor="text1"/>
          <w:spacing w:val="-24"/>
        </w:rPr>
        <w:t>容才能满足要求。</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8"/>
          <w:w w:val="98"/>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3"/>
          <w:w w:val="86"/>
        </w:rPr>
        <w:t>解：谐振频率为</w:t>
      </w:r>
      <m:oMath>
        <m:sSub>
          <m:sSubPr>
            <m:ctrlPr>
              <w:rPr>
                <w:rFonts w:ascii="Cambria Math" w:eastAsia="宋体" w:hAnsi="Cambria Math" w:cs="黑体"/>
                <w:i/>
                <w:color w:val="000000" w:themeColor="text1"/>
                <w:spacing w:val="-73"/>
                <w:w w:val="86"/>
              </w:rPr>
            </m:ctrlPr>
          </m:sSubPr>
          <m:e>
            <m:r>
              <w:rPr>
                <w:rFonts w:ascii="Cambria Math" w:eastAsia="宋体" w:hAnsi="Cambria Math" w:cs="黑体"/>
                <w:color w:val="000000" w:themeColor="text1"/>
                <w:spacing w:val="-73"/>
                <w:w w:val="86"/>
              </w:rPr>
              <m:t>f</m:t>
            </m:r>
          </m:e>
          <m:sub>
            <m:r>
              <w:rPr>
                <w:rFonts w:ascii="Cambria Math" w:eastAsia="宋体" w:hAnsi="Cambria Math" w:cs="黑体"/>
                <w:color w:val="000000" w:themeColor="text1"/>
                <w:spacing w:val="-73"/>
                <w:w w:val="86"/>
              </w:rPr>
              <m:t>0</m:t>
            </m:r>
          </m:sub>
        </m:sSub>
      </m:oMath>
      <w:r w:rsidRPr="006E4ACA">
        <w:rPr>
          <w:rFonts w:ascii="宋体" w:eastAsia="宋体" w:hAnsi="宋体" w:cs="宋体"/>
          <w:color w:val="000000" w:themeColor="text1"/>
          <w:spacing w:val="-73"/>
          <w:w w:val="86"/>
        </w:rPr>
        <w:t>=1/(2π</w:t>
      </w:r>
      <m:oMath>
        <m:rad>
          <m:radPr>
            <m:degHide m:val="on"/>
            <m:ctrlPr>
              <w:rPr>
                <w:rFonts w:ascii="Cambria Math" w:eastAsia="宋体" w:hAnsi="Cambria Math" w:cs="宋体"/>
                <w:i/>
                <w:color w:val="000000" w:themeColor="text1"/>
                <w:spacing w:val="-73"/>
                <w:w w:val="86"/>
              </w:rPr>
            </m:ctrlPr>
          </m:radPr>
          <m:deg/>
          <m:e>
            <m:r>
              <w:rPr>
                <w:rFonts w:ascii="Cambria Math" w:eastAsia="宋体" w:hAnsi="Cambria Math" w:cs="宋体"/>
                <w:color w:val="000000" w:themeColor="text1"/>
                <w:spacing w:val="-73"/>
                <w:w w:val="86"/>
              </w:rPr>
              <m:t>LC</m:t>
            </m:r>
          </m:e>
        </m:rad>
      </m:oMath>
      <w:r w:rsidRPr="006E4ACA">
        <w:rPr>
          <w:rFonts w:ascii="宋体" w:eastAsia="宋体" w:hAnsi="宋体" w:cs="宋体"/>
          <w:color w:val="000000" w:themeColor="text1"/>
          <w:spacing w:val="-73"/>
          <w:w w:val="86"/>
        </w:rPr>
        <w:t>)</w:t>
      </w:r>
      <w:r w:rsidRPr="006E4ACA">
        <w:rPr>
          <w:rFonts w:ascii="宋体" w:eastAsia="宋体" w:hAnsi="宋体" w:cs="黑体"/>
          <w:color w:val="000000" w:themeColor="text1"/>
          <w:spacing w:val="-50"/>
          <w:w w:val="79"/>
        </w:rPr>
        <w:t>并联电容为C=1/(4</w:t>
      </w:r>
      <m:oMath>
        <m:sSup>
          <m:sSupPr>
            <m:ctrlPr>
              <w:rPr>
                <w:rFonts w:ascii="Cambria Math" w:eastAsia="宋体" w:hAnsi="Cambria Math" w:cs="黑体"/>
                <w:i/>
                <w:color w:val="000000" w:themeColor="text1"/>
                <w:spacing w:val="-50"/>
                <w:w w:val="79"/>
              </w:rPr>
            </m:ctrlPr>
          </m:sSupPr>
          <m:e>
            <m:r>
              <m:rPr>
                <m:sty m:val="p"/>
              </m:rPr>
              <w:rPr>
                <w:rFonts w:ascii="Cambria Math" w:eastAsia="宋体" w:hAnsi="Cambria Math" w:cs="宋体"/>
                <w:color w:val="000000" w:themeColor="text1"/>
                <w:spacing w:val="-73"/>
                <w:w w:val="86"/>
              </w:rPr>
              <m:t>π</m:t>
            </m:r>
          </m:e>
          <m:sup>
            <m:r>
              <w:rPr>
                <w:rFonts w:ascii="Cambria Math" w:eastAsia="宋体" w:hAnsi="Cambria Math" w:cs="黑体"/>
                <w:color w:val="000000" w:themeColor="text1"/>
                <w:spacing w:val="-50"/>
                <w:w w:val="79"/>
              </w:rPr>
              <m:t>2</m:t>
            </m:r>
          </m:sup>
        </m:sSup>
        <m:sSubSup>
          <m:sSubSupPr>
            <m:ctrlPr>
              <w:rPr>
                <w:rFonts w:ascii="Cambria Math" w:eastAsia="宋体" w:hAnsi="Cambria Math" w:cs="黑体"/>
                <w:i/>
                <w:color w:val="000000" w:themeColor="text1"/>
                <w:spacing w:val="-50"/>
                <w:w w:val="79"/>
              </w:rPr>
            </m:ctrlPr>
          </m:sSubSupPr>
          <m:e>
            <m:r>
              <w:rPr>
                <w:rFonts w:ascii="Cambria Math" w:eastAsia="宋体" w:hAnsi="Cambria Math" w:cs="黑体"/>
                <w:color w:val="000000" w:themeColor="text1"/>
                <w:spacing w:val="-50"/>
                <w:w w:val="79"/>
              </w:rPr>
              <m:t>f</m:t>
            </m:r>
          </m:e>
          <m:sub>
            <m:r>
              <w:rPr>
                <w:rFonts w:ascii="Cambria Math" w:eastAsia="宋体" w:hAnsi="Cambria Math" w:cs="黑体"/>
                <w:color w:val="000000" w:themeColor="text1"/>
                <w:spacing w:val="-50"/>
                <w:w w:val="79"/>
              </w:rPr>
              <m:t>0</m:t>
            </m:r>
          </m:sub>
          <m:sup>
            <m:r>
              <w:rPr>
                <w:rFonts w:ascii="Cambria Math" w:eastAsia="宋体" w:hAnsi="Cambria Math" w:cs="黑体"/>
                <w:color w:val="000000" w:themeColor="text1"/>
                <w:spacing w:val="-50"/>
                <w:w w:val="79"/>
              </w:rPr>
              <m:t>2</m:t>
            </m:r>
          </m:sup>
        </m:sSubSup>
      </m:oMath>
      <w:r w:rsidRPr="006E4ACA">
        <w:rPr>
          <w:rFonts w:ascii="宋体" w:eastAsia="宋体" w:hAnsi="宋体" w:cs="黑体"/>
          <w:color w:val="000000" w:themeColor="text1"/>
          <w:spacing w:val="-50"/>
          <w:w w:val="79"/>
        </w:rPr>
        <w:t>L)</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宋体"/>
          <w:color w:val="000000" w:themeColor="text1"/>
          <w:spacing w:val="-18"/>
          <w:lang w:eastAsia="zh-CN"/>
        </w:rPr>
        <w:t>=</w:t>
      </w:r>
      <m:oMath>
        <m:sSup>
          <m:sSupPr>
            <m:ctrlPr>
              <w:rPr>
                <w:rFonts w:ascii="Cambria Math" w:eastAsia="宋体" w:hAnsi="Cambria Math" w:cs="宋体"/>
                <w:i/>
                <w:color w:val="000000" w:themeColor="text1"/>
                <w:spacing w:val="-18"/>
                <w:lang w:eastAsia="zh-CN"/>
              </w:rPr>
            </m:ctrlPr>
          </m:sSupPr>
          <m:e>
            <m:r>
              <w:rPr>
                <w:rFonts w:ascii="Cambria Math" w:eastAsia="宋体" w:hAnsi="Cambria Math" w:cs="宋体"/>
                <w:color w:val="000000" w:themeColor="text1"/>
                <w:spacing w:val="-18"/>
                <w:lang w:eastAsia="zh-CN"/>
              </w:rPr>
              <m:t>10</m:t>
            </m:r>
          </m:e>
          <m:sup>
            <m:r>
              <w:rPr>
                <w:rFonts w:ascii="Cambria Math" w:eastAsia="宋体" w:hAnsi="Cambria Math" w:cs="宋体"/>
                <w:color w:val="000000" w:themeColor="text1"/>
                <w:spacing w:val="-18"/>
                <w:lang w:eastAsia="zh-CN"/>
              </w:rPr>
              <m:t>-12</m:t>
            </m:r>
          </m:sup>
        </m:sSup>
      </m:oMath>
      <w:r w:rsidRPr="006E4ACA">
        <w:rPr>
          <w:rFonts w:ascii="宋体" w:eastAsia="宋体" w:hAnsi="宋体" w:cs="宋体"/>
          <w:color w:val="000000" w:themeColor="text1"/>
          <w:spacing w:val="-18"/>
          <w:lang w:eastAsia="zh-CN"/>
        </w:rPr>
        <w:t>/(4×3.14</w:t>
      </w:r>
      <w:r w:rsidRPr="006E4ACA">
        <w:rPr>
          <w:rFonts w:ascii="宋体" w:eastAsia="宋体" w:hAnsi="宋体" w:cs="宋体" w:hint="eastAsia"/>
          <w:color w:val="000000" w:themeColor="text1"/>
          <w:spacing w:val="-18"/>
          <w:lang w:eastAsia="zh-CN"/>
        </w:rPr>
        <w:t>²</w:t>
      </w:r>
      <w:r w:rsidRPr="006E4ACA">
        <w:rPr>
          <w:rFonts w:ascii="宋体" w:eastAsia="宋体" w:hAnsi="宋体" w:cs="黑体" w:hint="eastAsia"/>
          <w:color w:val="000000" w:themeColor="text1"/>
          <w:spacing w:val="-18"/>
          <w:lang w:eastAsia="zh-CN"/>
        </w:rPr>
        <w:t>×400</w:t>
      </w:r>
      <w:r w:rsidRPr="006E4ACA">
        <w:rPr>
          <w:rFonts w:ascii="宋体" w:eastAsia="宋体" w:hAnsi="宋体" w:cs="宋体" w:hint="eastAsia"/>
          <w:color w:val="000000" w:themeColor="text1"/>
          <w:spacing w:val="-18"/>
          <w:lang w:eastAsia="zh-CN"/>
        </w:rPr>
        <w:t>²</w:t>
      </w:r>
      <w:r w:rsidRPr="006E4ACA">
        <w:rPr>
          <w:rFonts w:ascii="宋体" w:eastAsia="宋体" w:hAnsi="宋体" w:cs="黑体" w:hint="eastAsia"/>
          <w:color w:val="000000" w:themeColor="text1"/>
          <w:spacing w:val="-18"/>
          <w:lang w:eastAsia="zh-CN"/>
        </w:rPr>
        <w:t>×1000</w:t>
      </w:r>
      <w:r w:rsidRPr="006E4ACA">
        <w:rPr>
          <w:rFonts w:ascii="宋体" w:eastAsia="宋体" w:hAnsi="宋体" w:cs="宋体" w:hint="eastAsia"/>
          <w:color w:val="000000" w:themeColor="text1"/>
          <w:spacing w:val="-18"/>
          <w:lang w:eastAsia="zh-CN"/>
        </w:rPr>
        <w:t>²</w:t>
      </w:r>
      <w:r w:rsidRPr="006E4ACA">
        <w:rPr>
          <w:rFonts w:ascii="宋体" w:eastAsia="宋体" w:hAnsi="宋体" w:cs="黑体" w:hint="eastAsia"/>
          <w:color w:val="000000" w:themeColor="text1"/>
          <w:spacing w:val="-18"/>
          <w:lang w:eastAsia="zh-CN"/>
        </w:rPr>
        <w:t>×100×</w:t>
      </w:r>
      <m:oMath>
        <m:sSup>
          <m:sSupPr>
            <m:ctrlPr>
              <w:rPr>
                <w:rFonts w:ascii="Cambria Math" w:eastAsia="宋体" w:hAnsi="Cambria Math" w:cs="宋体"/>
                <w:i/>
                <w:color w:val="000000" w:themeColor="text1"/>
                <w:lang w:eastAsia="zh-CN"/>
              </w:rPr>
            </m:ctrlPr>
          </m:sSupPr>
          <m:e>
            <m:r>
              <w:rPr>
                <w:rFonts w:ascii="Cambria Math" w:eastAsia="宋体" w:hAnsi="Cambria Math" w:cs="宋体"/>
                <w:color w:val="000000" w:themeColor="text1"/>
                <w:lang w:eastAsia="zh-CN"/>
              </w:rPr>
              <m:t>10</m:t>
            </m:r>
          </m:e>
          <m:sup>
            <m:r>
              <w:rPr>
                <w:rFonts w:ascii="Cambria Math" w:eastAsia="宋体" w:hAnsi="Cambria Math" w:cs="宋体"/>
                <w:color w:val="000000" w:themeColor="text1"/>
                <w:lang w:eastAsia="zh-CN"/>
              </w:rPr>
              <m:t>-6</m:t>
            </m:r>
          </m:sup>
        </m:sSup>
      </m:oMath>
      <w:r w:rsidRPr="006E4ACA">
        <w:rPr>
          <w:rFonts w:ascii="宋体" w:eastAsia="宋体" w:hAnsi="宋体"/>
          <w:color w:val="000000" w:themeColor="text1"/>
          <w:spacing w:val="-3"/>
          <w:lang w:eastAsia="zh-CN"/>
        </w:rPr>
        <w:t>)=</w:t>
      </w:r>
      <m:oMath>
        <m:sSup>
          <m:sSupPr>
            <m:ctrlPr>
              <w:rPr>
                <w:rFonts w:ascii="Cambria Math" w:eastAsia="宋体" w:hAnsi="Cambria Math"/>
                <w:i/>
                <w:color w:val="000000" w:themeColor="text1"/>
                <w:spacing w:val="-3"/>
                <w:lang w:eastAsia="zh-CN"/>
              </w:rPr>
            </m:ctrlPr>
          </m:sSupPr>
          <m:e>
            <m:r>
              <w:rPr>
                <w:rFonts w:ascii="Cambria Math" w:eastAsia="宋体" w:hAnsi="Cambria Math"/>
                <w:color w:val="000000" w:themeColor="text1"/>
                <w:spacing w:val="-3"/>
                <w:lang w:eastAsia="zh-CN"/>
              </w:rPr>
              <m:t>16</m:t>
            </m:r>
          </m:e>
          <m:sup>
            <m:r>
              <w:rPr>
                <w:rFonts w:ascii="Cambria Math" w:eastAsia="宋体" w:hAnsi="Cambria Math"/>
                <w:color w:val="000000" w:themeColor="text1"/>
                <w:spacing w:val="-3"/>
                <w:lang w:eastAsia="zh-CN"/>
              </w:rPr>
              <m:t>2</m:t>
            </m:r>
          </m:sup>
        </m:sSup>
      </m:oMath>
      <w:r w:rsidRPr="006E4ACA">
        <w:rPr>
          <w:rFonts w:ascii="宋体" w:eastAsia="宋体" w:hAnsi="宋体"/>
          <w:color w:val="000000" w:themeColor="text1"/>
          <w:spacing w:val="-3"/>
          <w:lang w:eastAsia="zh-CN"/>
        </w:rPr>
        <w:t>/631=1585(pF)</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答：阻波器内需并联1585</w:t>
      </w:r>
      <w:r w:rsidRPr="006E4ACA">
        <w:rPr>
          <w:rFonts w:ascii="宋体" w:eastAsia="宋体" w:hAnsi="宋体"/>
          <w:color w:val="000000" w:themeColor="text1"/>
          <w:spacing w:val="-10"/>
          <w:lang w:eastAsia="zh-CN"/>
        </w:rPr>
        <w:t>pF</w:t>
      </w:r>
      <w:r w:rsidRPr="006E4ACA">
        <w:rPr>
          <w:rFonts w:ascii="宋体" w:eastAsia="宋体" w:hAnsi="宋体" w:cs="黑体"/>
          <w:color w:val="000000" w:themeColor="text1"/>
          <w:spacing w:val="-10"/>
          <w:lang w:eastAsia="zh-CN"/>
        </w:rPr>
        <w:t>的电容才能</w:t>
      </w:r>
      <w:r w:rsidRPr="006E4ACA">
        <w:rPr>
          <w:rFonts w:ascii="宋体" w:eastAsia="宋体" w:hAnsi="宋体" w:cs="黑体"/>
          <w:color w:val="000000" w:themeColor="text1"/>
          <w:spacing w:val="-25"/>
          <w:lang w:eastAsia="zh-CN"/>
        </w:rPr>
        <w:t>满足要求。</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3"/>
          <w:lang w:eastAsia="zh-CN"/>
        </w:rPr>
        <w:lastRenderedPageBreak/>
        <w:t>计算题</w:t>
      </w:r>
      <w:r w:rsidRPr="006E4ACA">
        <w:rPr>
          <w:rFonts w:ascii="宋体" w:eastAsia="宋体" w:hAnsi="宋体" w:cs="黑体"/>
          <w:color w:val="000000" w:themeColor="text1"/>
          <w:spacing w:val="-12"/>
          <w:position w:val="3"/>
          <w:lang w:eastAsia="zh-CN"/>
        </w:rPr>
        <w:t>中等</w:t>
      </w:r>
      <w:r w:rsidRPr="006E4ACA">
        <w:rPr>
          <w:rFonts w:ascii="宋体" w:eastAsia="宋体" w:hAnsi="宋体"/>
          <w:color w:val="000000" w:themeColor="text1"/>
          <w:spacing w:val="-12"/>
          <w:position w:val="11"/>
          <w:lang w:eastAsia="zh-CN"/>
        </w:rPr>
        <w:t>1105/1290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9"/>
          <w:lang w:eastAsia="zh-CN"/>
        </w:rPr>
        <w:t>一个线圈接到220</w:t>
      </w:r>
      <w:r w:rsidRPr="006E4ACA">
        <w:rPr>
          <w:rFonts w:ascii="宋体" w:eastAsia="宋体" w:hAnsi="宋体" w:cs="宋体"/>
          <w:color w:val="000000" w:themeColor="text1"/>
          <w:spacing w:val="19"/>
          <w:lang w:eastAsia="zh-CN"/>
        </w:rPr>
        <w:t>V</w:t>
      </w:r>
      <w:r w:rsidRPr="006E4ACA">
        <w:rPr>
          <w:rFonts w:ascii="宋体" w:eastAsia="宋体" w:hAnsi="宋体" w:cs="黑体"/>
          <w:color w:val="000000" w:themeColor="text1"/>
          <w:spacing w:val="19"/>
          <w:lang w:eastAsia="zh-CN"/>
        </w:rPr>
        <w:t>的直流电源上时，其</w:t>
      </w:r>
      <w:r w:rsidRPr="006E4ACA">
        <w:rPr>
          <w:rFonts w:ascii="宋体" w:eastAsia="宋体" w:hAnsi="宋体" w:cs="黑体"/>
          <w:color w:val="000000" w:themeColor="text1"/>
          <w:spacing w:val="6"/>
          <w:lang w:eastAsia="zh-CN"/>
        </w:rPr>
        <w:t>功率为1.21</w:t>
      </w:r>
      <w:r w:rsidRPr="006E4ACA">
        <w:rPr>
          <w:rFonts w:ascii="宋体" w:eastAsia="宋体" w:hAnsi="宋体"/>
          <w:color w:val="000000" w:themeColor="text1"/>
          <w:lang w:eastAsia="zh-CN"/>
        </w:rPr>
        <w:t>kW</w:t>
      </w:r>
      <w:r w:rsidRPr="006E4ACA">
        <w:rPr>
          <w:rFonts w:ascii="宋体" w:eastAsia="宋体" w:hAnsi="宋体"/>
          <w:color w:val="000000" w:themeColor="text1"/>
          <w:spacing w:val="6"/>
          <w:lang w:eastAsia="zh-CN"/>
        </w:rPr>
        <w:t>,</w:t>
      </w:r>
      <w:r w:rsidRPr="006E4ACA">
        <w:rPr>
          <w:rFonts w:ascii="宋体" w:eastAsia="宋体" w:hAnsi="宋体" w:cs="黑体"/>
          <w:color w:val="000000" w:themeColor="text1"/>
          <w:spacing w:val="6"/>
          <w:lang w:eastAsia="zh-CN"/>
        </w:rPr>
        <w:t>接到50</w:t>
      </w:r>
      <w:r w:rsidRPr="006E4ACA">
        <w:rPr>
          <w:rFonts w:ascii="宋体" w:eastAsia="宋体" w:hAnsi="宋体"/>
          <w:color w:val="000000" w:themeColor="text1"/>
          <w:lang w:eastAsia="zh-CN"/>
        </w:rPr>
        <w:t>Hz</w:t>
      </w:r>
      <w:r w:rsidRPr="006E4ACA">
        <w:rPr>
          <w:rFonts w:ascii="宋体" w:eastAsia="宋体" w:hAnsi="宋体"/>
          <w:color w:val="000000" w:themeColor="text1"/>
          <w:spacing w:val="6"/>
          <w:lang w:eastAsia="zh-CN"/>
        </w:rPr>
        <w:t>,220V</w:t>
      </w:r>
      <w:r w:rsidRPr="006E4ACA">
        <w:rPr>
          <w:rFonts w:ascii="宋体" w:eastAsia="宋体" w:hAnsi="宋体" w:cs="黑体"/>
          <w:color w:val="000000" w:themeColor="text1"/>
          <w:spacing w:val="5"/>
          <w:lang w:eastAsia="zh-CN"/>
        </w:rPr>
        <w:t>的交流</w:t>
      </w:r>
      <w:r w:rsidRPr="006E4ACA">
        <w:rPr>
          <w:rFonts w:ascii="宋体" w:eastAsia="宋体" w:hAnsi="宋体" w:cs="黑体"/>
          <w:color w:val="000000" w:themeColor="text1"/>
          <w:spacing w:val="17"/>
          <w:lang w:eastAsia="zh-CN"/>
        </w:rPr>
        <w:t>电源上时，其功率为0.64</w:t>
      </w:r>
      <w:r w:rsidRPr="006E4ACA">
        <w:rPr>
          <w:rFonts w:ascii="宋体" w:eastAsia="宋体" w:hAnsi="宋体" w:cs="宋体"/>
          <w:color w:val="000000" w:themeColor="text1"/>
          <w:lang w:eastAsia="zh-CN"/>
        </w:rPr>
        <w:t>kW</w:t>
      </w:r>
      <w:r w:rsidRPr="006E4ACA">
        <w:rPr>
          <w:rFonts w:ascii="宋体" w:eastAsia="宋体" w:hAnsi="宋体" w:cs="宋体"/>
          <w:color w:val="000000" w:themeColor="text1"/>
          <w:spacing w:val="17"/>
          <w:lang w:eastAsia="zh-CN"/>
        </w:rPr>
        <w:t>,</w:t>
      </w:r>
      <w:r w:rsidRPr="006E4ACA">
        <w:rPr>
          <w:rFonts w:ascii="宋体" w:eastAsia="宋体" w:hAnsi="宋体" w:cs="黑体"/>
          <w:color w:val="000000" w:themeColor="text1"/>
          <w:spacing w:val="17"/>
          <w:lang w:eastAsia="zh-CN"/>
        </w:rPr>
        <w:t>求线圈的</w:t>
      </w:r>
      <w:r w:rsidRPr="006E4ACA">
        <w:rPr>
          <w:rFonts w:ascii="宋体" w:eastAsia="宋体" w:hAnsi="宋体" w:cs="黑体"/>
          <w:color w:val="000000" w:themeColor="text1"/>
          <w:spacing w:val="12"/>
          <w:lang w:eastAsia="zh-CN"/>
        </w:rPr>
        <w:t>电阻和电感各是多少?</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标准答案</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19"/>
        </w:rPr>
        <w:t>解：</w:t>
      </w:r>
      <w:r w:rsidRPr="006E4ACA">
        <w:rPr>
          <w:rFonts w:ascii="宋体" w:eastAsia="宋体" w:hAnsi="宋体"/>
          <w:color w:val="000000" w:themeColor="text1"/>
          <w:spacing w:val="-19"/>
        </w:rPr>
        <w:t>R=U</w:t>
      </w:r>
      <w:r w:rsidRPr="006E4ACA">
        <w:rPr>
          <w:rFonts w:ascii="宋体" w:eastAsia="宋体" w:hAnsi="宋体" w:cs="宋体" w:hint="eastAsia"/>
          <w:color w:val="000000" w:themeColor="text1"/>
          <w:spacing w:val="-19"/>
        </w:rPr>
        <w:t>²</w:t>
      </w:r>
      <w:r w:rsidRPr="006E4ACA">
        <w:rPr>
          <w:rFonts w:ascii="宋体" w:eastAsia="宋体" w:hAnsi="宋体" w:cs="黑体" w:hint="eastAsia"/>
          <w:color w:val="000000" w:themeColor="text1"/>
          <w:spacing w:val="-19"/>
        </w:rPr>
        <w:t>/P=</w:t>
      </w:r>
      <m:oMath>
        <m:sSup>
          <m:sSupPr>
            <m:ctrlPr>
              <w:rPr>
                <w:rFonts w:ascii="Cambria Math" w:eastAsia="宋体" w:hAnsi="Cambria Math"/>
                <w:i/>
                <w:color w:val="000000" w:themeColor="text1"/>
                <w:spacing w:val="-19"/>
              </w:rPr>
            </m:ctrlPr>
          </m:sSupPr>
          <m:e>
            <m:r>
              <w:rPr>
                <w:rFonts w:ascii="Cambria Math" w:eastAsia="宋体" w:hAnsi="Cambria Math"/>
                <w:color w:val="000000" w:themeColor="text1"/>
                <w:spacing w:val="-19"/>
              </w:rPr>
              <m:t>2</m:t>
            </m:r>
            <m:r>
              <w:rPr>
                <w:rFonts w:ascii="Cambria Math" w:eastAsia="宋体" w:hAnsi="Cambria Math"/>
                <w:color w:val="000000" w:themeColor="text1"/>
                <w:spacing w:val="-19"/>
                <w:lang w:eastAsia="zh-CN"/>
              </w:rPr>
              <m:t>20</m:t>
            </m:r>
          </m:e>
          <m:sup>
            <m:r>
              <w:rPr>
                <w:rFonts w:ascii="Cambria Math" w:eastAsia="宋体" w:hAnsi="Cambria Math"/>
                <w:color w:val="000000" w:themeColor="text1"/>
                <w:spacing w:val="-19"/>
              </w:rPr>
              <m:t>2</m:t>
            </m:r>
          </m:sup>
        </m:sSup>
      </m:oMath>
      <w:r w:rsidRPr="006E4ACA">
        <w:rPr>
          <w:rFonts w:ascii="宋体" w:eastAsia="宋体" w:hAnsi="宋体"/>
          <w:color w:val="000000" w:themeColor="text1"/>
          <w:spacing w:val="-19"/>
        </w:rPr>
        <w:t>/1210=40(</w:t>
      </w:r>
      <w:r w:rsidRPr="006E4ACA">
        <w:rPr>
          <w:rFonts w:ascii="宋体" w:eastAsia="宋体" w:hAnsi="宋体" w:cs="黑体"/>
          <w:color w:val="000000" w:themeColor="text1"/>
          <w:spacing w:val="-5"/>
        </w:rPr>
        <w:t>Ω</w:t>
      </w:r>
      <w:r w:rsidRPr="006E4ACA">
        <w:rPr>
          <w:rFonts w:ascii="宋体" w:eastAsia="宋体" w:hAnsi="宋体"/>
          <w:color w:val="000000" w:themeColor="text1"/>
          <w:spacing w:val="-19"/>
        </w:rPr>
        <w:t>)</w:t>
      </w:r>
      <w:r w:rsidRPr="006E4ACA">
        <w:rPr>
          <w:rFonts w:ascii="宋体" w:eastAsia="宋体" w:hAnsi="宋体"/>
          <w:color w:val="000000" w:themeColor="text1"/>
          <w:spacing w:val="-6"/>
        </w:rPr>
        <w:t>P=|2R</w:t>
      </w:r>
    </w:p>
    <w:p w:rsidR="00926173" w:rsidRPr="006E4ACA" w:rsidRDefault="00926173" w:rsidP="00926173">
      <w:pPr>
        <w:pStyle w:val="a7"/>
        <w:rPr>
          <w:rFonts w:ascii="宋体" w:eastAsia="宋体" w:hAnsi="宋体"/>
          <w:i/>
          <w:iCs/>
          <w:color w:val="000000" w:themeColor="text1"/>
          <w:spacing w:val="-14"/>
          <w:w w:val="80"/>
          <w:position w:val="3"/>
          <w:lang w:eastAsia="zh-CN"/>
        </w:rPr>
      </w:pPr>
      <w:bookmarkStart w:id="1" w:name="_Hlk173186758"/>
      <w:r w:rsidRPr="006E4ACA">
        <w:rPr>
          <w:rFonts w:ascii="宋体" w:eastAsia="宋体" w:hAnsi="宋体"/>
          <w:i/>
          <w:iCs/>
          <w:color w:val="000000" w:themeColor="text1"/>
          <w:spacing w:val="-14"/>
          <w:w w:val="80"/>
          <w:position w:val="3"/>
          <w:lang w:eastAsia="zh-CN"/>
        </w:rPr>
        <w:t>I=</w:t>
      </w:r>
      <m:oMath>
        <w:bookmarkStart w:id="2" w:name="_Hlk173185453"/>
        <m:rad>
          <m:radPr>
            <m:degHide m:val="on"/>
            <m:ctrlPr>
              <w:rPr>
                <w:rFonts w:ascii="Cambria Math" w:eastAsia="宋体" w:hAnsi="Cambria Math"/>
                <w:i/>
                <w:iCs/>
                <w:color w:val="000000" w:themeColor="text1"/>
                <w:spacing w:val="-14"/>
                <w:w w:val="80"/>
                <w:position w:val="3"/>
              </w:rPr>
            </m:ctrlPr>
          </m:radPr>
          <m:deg/>
          <m:e>
            <m:r>
              <w:rPr>
                <w:rFonts w:ascii="Cambria Math" w:eastAsia="宋体" w:hAnsi="Cambria Math"/>
                <w:color w:val="000000" w:themeColor="text1"/>
                <w:spacing w:val="-14"/>
                <w:w w:val="80"/>
                <w:position w:val="3"/>
                <w:lang w:eastAsia="zh-CN"/>
              </w:rPr>
              <m:t>P/R</m:t>
            </m:r>
          </m:e>
        </m:rad>
      </m:oMath>
      <w:bookmarkEnd w:id="2"/>
      <w:r w:rsidRPr="006E4ACA">
        <w:rPr>
          <w:rFonts w:ascii="宋体" w:eastAsia="宋体" w:hAnsi="宋体" w:hint="eastAsia"/>
          <w:i/>
          <w:iCs/>
          <w:color w:val="000000" w:themeColor="text1"/>
          <w:spacing w:val="-14"/>
          <w:w w:val="80"/>
          <w:position w:val="3"/>
          <w:lang w:eastAsia="zh-CN"/>
        </w:rPr>
        <w:t>=</w:t>
      </w:r>
      <m:oMath>
        <m:rad>
          <m:radPr>
            <m:degHide m:val="on"/>
            <m:ctrlPr>
              <w:rPr>
                <w:rFonts w:ascii="Cambria Math" w:eastAsia="宋体" w:hAnsi="Cambria Math"/>
                <w:i/>
                <w:iCs/>
                <w:color w:val="000000" w:themeColor="text1"/>
                <w:spacing w:val="-14"/>
                <w:w w:val="80"/>
                <w:position w:val="3"/>
              </w:rPr>
            </m:ctrlPr>
          </m:radPr>
          <m:deg/>
          <m:e>
            <m:r>
              <w:rPr>
                <w:rFonts w:ascii="Cambria Math" w:eastAsia="宋体" w:hAnsi="Cambria Math"/>
                <w:color w:val="000000" w:themeColor="text1"/>
                <w:spacing w:val="-14"/>
                <w:w w:val="80"/>
                <w:position w:val="3"/>
                <w:lang w:eastAsia="zh-CN"/>
              </w:rPr>
              <m:t>640/40</m:t>
            </m:r>
          </m:e>
        </m:rad>
      </m:oMath>
      <w:r w:rsidRPr="006E4ACA">
        <w:rPr>
          <w:rFonts w:ascii="宋体" w:eastAsia="宋体" w:hAnsi="宋体" w:hint="eastAsia"/>
          <w:i/>
          <w:iCs/>
          <w:color w:val="000000" w:themeColor="text1"/>
          <w:spacing w:val="-14"/>
          <w:w w:val="80"/>
          <w:position w:val="3"/>
          <w:lang w:eastAsia="zh-CN"/>
        </w:rPr>
        <w:t>=4(</w:t>
      </w:r>
      <w:r w:rsidRPr="006E4ACA">
        <w:rPr>
          <w:rFonts w:ascii="宋体" w:eastAsia="宋体" w:hAnsi="宋体" w:cs="黑体" w:hint="eastAsia"/>
          <w:color w:val="000000" w:themeColor="text1"/>
          <w:spacing w:val="-5"/>
          <w:lang w:eastAsia="zh-CN"/>
        </w:rPr>
        <w:t>A</w:t>
      </w:r>
      <w:r w:rsidRPr="006E4ACA">
        <w:rPr>
          <w:rFonts w:ascii="宋体" w:eastAsia="宋体" w:hAnsi="宋体" w:hint="eastAsia"/>
          <w:i/>
          <w:iCs/>
          <w:color w:val="000000" w:themeColor="text1"/>
          <w:spacing w:val="-14"/>
          <w:w w:val="80"/>
          <w:position w:val="3"/>
          <w:lang w:eastAsia="zh-CN"/>
        </w:rPr>
        <w:t>)</w:t>
      </w:r>
    </w:p>
    <w:bookmarkEnd w:id="1"/>
    <w:p w:rsidR="00926173" w:rsidRPr="006E4ACA" w:rsidRDefault="00926173" w:rsidP="00926173">
      <w:pPr>
        <w:pStyle w:val="a7"/>
        <w:rPr>
          <w:rFonts w:ascii="宋体" w:eastAsia="宋体" w:hAnsi="宋体"/>
          <w:color w:val="000000" w:themeColor="text1"/>
          <w:spacing w:val="-19"/>
          <w:lang w:eastAsia="zh-CN"/>
        </w:rPr>
      </w:pPr>
      <w:r w:rsidRPr="006E4ACA">
        <w:rPr>
          <w:rFonts w:ascii="宋体" w:eastAsia="宋体" w:hAnsi="宋体" w:hint="eastAsia"/>
          <w:i/>
          <w:iCs/>
          <w:color w:val="000000" w:themeColor="text1"/>
          <w:spacing w:val="-14"/>
          <w:w w:val="80"/>
          <w:position w:val="3"/>
          <w:lang w:eastAsia="zh-CN"/>
        </w:rPr>
        <w:t>Z=U/I=220/4=55</w:t>
      </w:r>
      <w:r w:rsidRPr="006E4ACA">
        <w:rPr>
          <w:rFonts w:ascii="宋体" w:eastAsia="宋体" w:hAnsi="宋体"/>
          <w:color w:val="000000" w:themeColor="text1"/>
          <w:spacing w:val="-19"/>
        </w:rPr>
        <w:t>(</w:t>
      </w:r>
      <w:r w:rsidRPr="006E4ACA">
        <w:rPr>
          <w:rFonts w:ascii="宋体" w:eastAsia="宋体" w:hAnsi="宋体" w:cs="黑体"/>
          <w:color w:val="000000" w:themeColor="text1"/>
          <w:spacing w:val="-5"/>
        </w:rPr>
        <w:t>Ω</w:t>
      </w:r>
      <w:r w:rsidRPr="006E4ACA">
        <w:rPr>
          <w:rFonts w:ascii="宋体" w:eastAsia="宋体" w:hAnsi="宋体"/>
          <w:color w:val="000000" w:themeColor="text1"/>
          <w:spacing w:val="-19"/>
        </w:rPr>
        <w:t>)</w:t>
      </w:r>
    </w:p>
    <w:p w:rsidR="00926173" w:rsidRPr="006E4ACA" w:rsidRDefault="00635093" w:rsidP="00926173">
      <w:pPr>
        <w:pStyle w:val="a7"/>
        <w:rPr>
          <w:rFonts w:ascii="宋体" w:eastAsia="宋体" w:hAnsi="宋体"/>
          <w:i/>
          <w:iCs/>
          <w:color w:val="000000" w:themeColor="text1"/>
          <w:spacing w:val="-14"/>
          <w:w w:val="80"/>
          <w:position w:val="3"/>
          <w:lang w:eastAsia="zh-CN"/>
        </w:rPr>
      </w:pPr>
      <m:oMath>
        <m:sSub>
          <m:sSubPr>
            <m:ctrlPr>
              <w:rPr>
                <w:rFonts w:ascii="Cambria Math" w:eastAsia="宋体" w:hAnsi="Cambria Math"/>
                <w:i/>
                <w:iCs/>
                <w:color w:val="000000" w:themeColor="text1"/>
                <w:spacing w:val="-14"/>
                <w:w w:val="80"/>
                <w:position w:val="3"/>
                <w:lang w:eastAsia="zh-CN"/>
              </w:rPr>
            </m:ctrlPr>
          </m:sSubPr>
          <m:e>
            <m:r>
              <w:rPr>
                <w:rFonts w:ascii="Cambria Math" w:eastAsia="宋体" w:hAnsi="Cambria Math"/>
                <w:color w:val="000000" w:themeColor="text1"/>
                <w:spacing w:val="-14"/>
                <w:w w:val="80"/>
                <w:position w:val="3"/>
                <w:lang w:eastAsia="zh-CN"/>
              </w:rPr>
              <m:t>X</m:t>
            </m:r>
          </m:e>
          <m:sub>
            <m:r>
              <w:rPr>
                <w:rFonts w:ascii="Cambria Math" w:eastAsia="宋体" w:hAnsi="Cambria Math"/>
                <w:color w:val="000000" w:themeColor="text1"/>
                <w:spacing w:val="-14"/>
                <w:w w:val="80"/>
                <w:position w:val="3"/>
                <w:lang w:eastAsia="zh-CN"/>
              </w:rPr>
              <m:t>L</m:t>
            </m:r>
          </m:sub>
        </m:sSub>
      </m:oMath>
      <w:r w:rsidR="00926173" w:rsidRPr="006E4ACA">
        <w:rPr>
          <w:rFonts w:ascii="宋体" w:eastAsia="宋体" w:hAnsi="宋体"/>
          <w:i/>
          <w:iCs/>
          <w:color w:val="000000" w:themeColor="text1"/>
          <w:spacing w:val="-14"/>
          <w:w w:val="80"/>
          <w:position w:val="3"/>
          <w:lang w:eastAsia="zh-CN"/>
        </w:rPr>
        <w:t>=</w:t>
      </w:r>
      <m:oMath>
        <m:rad>
          <m:radPr>
            <m:degHide m:val="on"/>
            <m:ctrlPr>
              <w:rPr>
                <w:rFonts w:ascii="Cambria Math" w:eastAsia="宋体" w:hAnsi="Cambria Math"/>
                <w:i/>
                <w:iCs/>
                <w:color w:val="000000" w:themeColor="text1"/>
                <w:spacing w:val="-14"/>
                <w:w w:val="80"/>
                <w:position w:val="3"/>
              </w:rPr>
            </m:ctrlPr>
          </m:radPr>
          <m:deg/>
          <m:e>
            <m:sSup>
              <m:sSupPr>
                <m:ctrlPr>
                  <w:rPr>
                    <w:rFonts w:ascii="Cambria Math" w:eastAsia="宋体" w:hAnsi="Cambria Math"/>
                    <w:i/>
                    <w:iCs/>
                    <w:color w:val="000000" w:themeColor="text1"/>
                    <w:spacing w:val="-14"/>
                    <w:w w:val="80"/>
                    <w:position w:val="3"/>
                    <w:lang w:eastAsia="zh-CN"/>
                  </w:rPr>
                </m:ctrlPr>
              </m:sSupPr>
              <m:e>
                <m:r>
                  <w:rPr>
                    <w:rFonts w:ascii="Cambria Math" w:eastAsia="宋体" w:hAnsi="Cambria Math"/>
                    <w:color w:val="000000" w:themeColor="text1"/>
                    <w:spacing w:val="-14"/>
                    <w:w w:val="80"/>
                    <w:position w:val="3"/>
                    <w:lang w:eastAsia="zh-CN"/>
                  </w:rPr>
                  <m:t>Z</m:t>
                </m:r>
              </m:e>
              <m:sup>
                <m:r>
                  <w:rPr>
                    <w:rFonts w:ascii="Cambria Math" w:eastAsia="宋体" w:hAnsi="Cambria Math"/>
                    <w:color w:val="000000" w:themeColor="text1"/>
                    <w:spacing w:val="-14"/>
                    <w:w w:val="80"/>
                    <w:position w:val="3"/>
                    <w:lang w:eastAsia="zh-CN"/>
                  </w:rPr>
                  <m:t>2</m:t>
                </m:r>
              </m:sup>
            </m:sSup>
            <m:r>
              <w:rPr>
                <w:rFonts w:ascii="Cambria Math" w:eastAsia="宋体" w:hAnsi="Cambria Math"/>
                <w:color w:val="000000" w:themeColor="text1"/>
                <w:spacing w:val="-14"/>
                <w:w w:val="80"/>
                <w:position w:val="3"/>
                <w:lang w:eastAsia="zh-CN"/>
              </w:rPr>
              <m:t>-</m:t>
            </m:r>
            <m:sSup>
              <m:sSupPr>
                <m:ctrlPr>
                  <w:rPr>
                    <w:rFonts w:ascii="Cambria Math" w:eastAsia="宋体" w:hAnsi="Cambria Math"/>
                    <w:i/>
                    <w:iCs/>
                    <w:color w:val="000000" w:themeColor="text1"/>
                    <w:spacing w:val="-14"/>
                    <w:w w:val="80"/>
                    <w:position w:val="3"/>
                    <w:lang w:eastAsia="zh-CN"/>
                  </w:rPr>
                </m:ctrlPr>
              </m:sSupPr>
              <m:e>
                <m:r>
                  <w:rPr>
                    <w:rFonts w:ascii="Cambria Math" w:eastAsia="宋体" w:hAnsi="Cambria Math"/>
                    <w:color w:val="000000" w:themeColor="text1"/>
                    <w:spacing w:val="-14"/>
                    <w:w w:val="80"/>
                    <w:position w:val="3"/>
                    <w:lang w:eastAsia="zh-CN"/>
                  </w:rPr>
                  <m:t>R</m:t>
                </m:r>
              </m:e>
              <m:sup>
                <m:r>
                  <w:rPr>
                    <w:rFonts w:ascii="Cambria Math" w:eastAsia="宋体" w:hAnsi="Cambria Math"/>
                    <w:color w:val="000000" w:themeColor="text1"/>
                    <w:spacing w:val="-14"/>
                    <w:w w:val="80"/>
                    <w:position w:val="3"/>
                    <w:lang w:eastAsia="zh-CN"/>
                  </w:rPr>
                  <m:t>2</m:t>
                </m:r>
              </m:sup>
            </m:sSup>
          </m:e>
        </m:rad>
      </m:oMath>
      <w:r w:rsidR="00926173" w:rsidRPr="006E4ACA">
        <w:rPr>
          <w:rFonts w:ascii="宋体" w:eastAsia="宋体" w:hAnsi="宋体" w:hint="eastAsia"/>
          <w:i/>
          <w:iCs/>
          <w:color w:val="000000" w:themeColor="text1"/>
          <w:spacing w:val="-14"/>
          <w:w w:val="80"/>
          <w:position w:val="3"/>
          <w:lang w:eastAsia="zh-CN"/>
        </w:rPr>
        <w:t>=</w:t>
      </w:r>
      <m:oMath>
        <m:rad>
          <m:radPr>
            <m:degHide m:val="on"/>
            <m:ctrlPr>
              <w:rPr>
                <w:rFonts w:ascii="Cambria Math" w:eastAsia="宋体" w:hAnsi="Cambria Math"/>
                <w:i/>
                <w:iCs/>
                <w:color w:val="000000" w:themeColor="text1"/>
                <w:spacing w:val="-14"/>
                <w:w w:val="80"/>
                <w:position w:val="3"/>
              </w:rPr>
            </m:ctrlPr>
          </m:radPr>
          <m:deg/>
          <m:e>
            <m:sSup>
              <m:sSupPr>
                <m:ctrlPr>
                  <w:rPr>
                    <w:rFonts w:ascii="Cambria Math" w:eastAsia="宋体" w:hAnsi="Cambria Math"/>
                    <w:i/>
                    <w:iCs/>
                    <w:color w:val="000000" w:themeColor="text1"/>
                    <w:spacing w:val="-14"/>
                    <w:w w:val="80"/>
                    <w:position w:val="3"/>
                    <w:lang w:eastAsia="zh-CN"/>
                  </w:rPr>
                </m:ctrlPr>
              </m:sSupPr>
              <m:e>
                <m:r>
                  <w:rPr>
                    <w:rFonts w:ascii="Cambria Math" w:eastAsia="宋体" w:hAnsi="Cambria Math"/>
                    <w:color w:val="000000" w:themeColor="text1"/>
                    <w:spacing w:val="-14"/>
                    <w:w w:val="80"/>
                    <w:position w:val="3"/>
                    <w:lang w:eastAsia="zh-CN"/>
                  </w:rPr>
                  <m:t>55</m:t>
                </m:r>
              </m:e>
              <m:sup>
                <m:r>
                  <w:rPr>
                    <w:rFonts w:ascii="Cambria Math" w:eastAsia="宋体" w:hAnsi="Cambria Math"/>
                    <w:color w:val="000000" w:themeColor="text1"/>
                    <w:spacing w:val="-14"/>
                    <w:w w:val="80"/>
                    <w:position w:val="3"/>
                    <w:lang w:eastAsia="zh-CN"/>
                  </w:rPr>
                  <m:t>2</m:t>
                </m:r>
              </m:sup>
            </m:sSup>
            <m:r>
              <w:rPr>
                <w:rFonts w:ascii="Cambria Math" w:eastAsia="宋体" w:hAnsi="Cambria Math"/>
                <w:color w:val="000000" w:themeColor="text1"/>
                <w:spacing w:val="-14"/>
                <w:w w:val="80"/>
                <w:position w:val="3"/>
                <w:lang w:eastAsia="zh-CN"/>
              </w:rPr>
              <m:t>-</m:t>
            </m:r>
            <m:sSup>
              <m:sSupPr>
                <m:ctrlPr>
                  <w:rPr>
                    <w:rFonts w:ascii="Cambria Math" w:eastAsia="宋体" w:hAnsi="Cambria Math"/>
                    <w:i/>
                    <w:iCs/>
                    <w:color w:val="000000" w:themeColor="text1"/>
                    <w:spacing w:val="-14"/>
                    <w:w w:val="80"/>
                    <w:position w:val="3"/>
                    <w:lang w:eastAsia="zh-CN"/>
                  </w:rPr>
                </m:ctrlPr>
              </m:sSupPr>
              <m:e>
                <m:r>
                  <w:rPr>
                    <w:rFonts w:ascii="Cambria Math" w:eastAsia="宋体" w:hAnsi="Cambria Math"/>
                    <w:color w:val="000000" w:themeColor="text1"/>
                    <w:spacing w:val="-14"/>
                    <w:w w:val="80"/>
                    <w:position w:val="3"/>
                    <w:lang w:eastAsia="zh-CN"/>
                  </w:rPr>
                  <m:t>44</m:t>
                </m:r>
              </m:e>
              <m:sup>
                <m:r>
                  <w:rPr>
                    <w:rFonts w:ascii="Cambria Math" w:eastAsia="宋体" w:hAnsi="Cambria Math"/>
                    <w:color w:val="000000" w:themeColor="text1"/>
                    <w:spacing w:val="-14"/>
                    <w:w w:val="80"/>
                    <w:position w:val="3"/>
                    <w:lang w:eastAsia="zh-CN"/>
                  </w:rPr>
                  <m:t>2</m:t>
                </m:r>
              </m:sup>
            </m:sSup>
          </m:e>
        </m:rad>
      </m:oMath>
      <w:r w:rsidR="00926173" w:rsidRPr="006E4ACA">
        <w:rPr>
          <w:rFonts w:ascii="宋体" w:eastAsia="宋体" w:hAnsi="宋体" w:hint="eastAsia"/>
          <w:i/>
          <w:iCs/>
          <w:color w:val="000000" w:themeColor="text1"/>
          <w:spacing w:val="-14"/>
          <w:w w:val="80"/>
          <w:position w:val="3"/>
          <w:lang w:eastAsia="zh-CN"/>
        </w:rPr>
        <w:t>=37.75(</w:t>
      </w:r>
      <w:r w:rsidR="00926173" w:rsidRPr="006E4ACA">
        <w:rPr>
          <w:rFonts w:ascii="宋体" w:eastAsia="宋体" w:hAnsi="宋体" w:cs="黑体"/>
          <w:color w:val="000000" w:themeColor="text1"/>
          <w:spacing w:val="-5"/>
        </w:rPr>
        <w:t>Ω</w:t>
      </w:r>
      <w:r w:rsidR="00926173" w:rsidRPr="006E4ACA">
        <w:rPr>
          <w:rFonts w:ascii="宋体" w:eastAsia="宋体" w:hAnsi="宋体" w:hint="eastAsia"/>
          <w:i/>
          <w:iCs/>
          <w:color w:val="000000" w:themeColor="text1"/>
          <w:spacing w:val="-14"/>
          <w:w w:val="80"/>
          <w:position w:val="3"/>
          <w:lang w:eastAsia="zh-CN"/>
        </w:rPr>
        <w:t>)</w:t>
      </w:r>
    </w:p>
    <w:p w:rsidR="00926173" w:rsidRPr="006E4ACA" w:rsidRDefault="00926173" w:rsidP="00926173">
      <w:pPr>
        <w:pStyle w:val="a7"/>
        <w:rPr>
          <w:rFonts w:ascii="宋体" w:eastAsia="宋体" w:hAnsi="宋体"/>
          <w:i/>
          <w:iCs/>
          <w:color w:val="000000" w:themeColor="text1"/>
          <w:spacing w:val="-14"/>
          <w:w w:val="80"/>
          <w:position w:val="3"/>
          <w:lang w:eastAsia="zh-CN"/>
        </w:rPr>
      </w:pPr>
      <w:r w:rsidRPr="006E4ACA">
        <w:rPr>
          <w:rFonts w:ascii="宋体" w:eastAsia="宋体" w:hAnsi="宋体" w:hint="eastAsia"/>
          <w:i/>
          <w:iCs/>
          <w:color w:val="000000" w:themeColor="text1"/>
          <w:spacing w:val="-14"/>
          <w:w w:val="80"/>
          <w:position w:val="3"/>
          <w:lang w:eastAsia="zh-CN"/>
        </w:rPr>
        <w:t>L=</w:t>
      </w:r>
      <m:oMath>
        <m:sSub>
          <m:sSubPr>
            <m:ctrlPr>
              <w:rPr>
                <w:rFonts w:ascii="Cambria Math" w:eastAsia="宋体" w:hAnsi="Cambria Math"/>
                <w:i/>
                <w:iCs/>
                <w:color w:val="000000" w:themeColor="text1"/>
                <w:spacing w:val="-14"/>
                <w:w w:val="80"/>
                <w:position w:val="3"/>
                <w:lang w:eastAsia="zh-CN"/>
              </w:rPr>
            </m:ctrlPr>
          </m:sSubPr>
          <m:e>
            <m:r>
              <w:rPr>
                <w:rFonts w:ascii="Cambria Math" w:eastAsia="宋体" w:hAnsi="Cambria Math"/>
                <w:color w:val="000000" w:themeColor="text1"/>
                <w:spacing w:val="-14"/>
                <w:w w:val="80"/>
                <w:position w:val="3"/>
                <w:lang w:eastAsia="zh-CN"/>
              </w:rPr>
              <m:t>X</m:t>
            </m:r>
          </m:e>
          <m:sub>
            <m:r>
              <w:rPr>
                <w:rFonts w:ascii="Cambria Math" w:eastAsia="宋体" w:hAnsi="Cambria Math"/>
                <w:color w:val="000000" w:themeColor="text1"/>
                <w:spacing w:val="-14"/>
                <w:w w:val="80"/>
                <w:position w:val="3"/>
                <w:lang w:eastAsia="zh-CN"/>
              </w:rPr>
              <m:t>L</m:t>
            </m:r>
          </m:sub>
        </m:sSub>
      </m:oMath>
      <w:r w:rsidRPr="006E4ACA">
        <w:rPr>
          <w:rFonts w:ascii="宋体" w:eastAsia="宋体" w:hAnsi="宋体" w:hint="eastAsia"/>
          <w:i/>
          <w:iCs/>
          <w:color w:val="000000" w:themeColor="text1"/>
          <w:spacing w:val="-14"/>
          <w:w w:val="80"/>
          <w:position w:val="3"/>
          <w:lang w:eastAsia="zh-CN"/>
        </w:rPr>
        <w:t>/</w:t>
      </w:r>
      <m:oMath>
        <m:r>
          <w:rPr>
            <w:rFonts w:ascii="Cambria Math" w:eastAsia="宋体" w:hAnsi="Cambria Math"/>
            <w:color w:val="000000" w:themeColor="text1"/>
            <w:spacing w:val="-14"/>
            <w:w w:val="80"/>
            <w:position w:val="3"/>
            <w:lang w:eastAsia="zh-CN"/>
          </w:rPr>
          <m:t>ω</m:t>
        </m:r>
      </m:oMath>
      <w:r w:rsidRPr="006E4ACA">
        <w:rPr>
          <w:rFonts w:ascii="宋体" w:eastAsia="宋体" w:hAnsi="宋体" w:hint="eastAsia"/>
          <w:i/>
          <w:iCs/>
          <w:color w:val="000000" w:themeColor="text1"/>
          <w:spacing w:val="-14"/>
          <w:w w:val="80"/>
          <w:position w:val="3"/>
          <w:lang w:eastAsia="zh-CN"/>
        </w:rPr>
        <w:t>=37.75/(2</w:t>
      </w:r>
      <w:r w:rsidRPr="006E4ACA">
        <w:rPr>
          <w:rFonts w:ascii="宋体" w:eastAsia="宋体" w:hAnsi="宋体" w:cs="宋体"/>
          <w:color w:val="000000" w:themeColor="text1"/>
          <w:spacing w:val="-18"/>
          <w:lang w:eastAsia="zh-CN"/>
        </w:rPr>
        <w:t>×</w:t>
      </w:r>
      <w:r w:rsidRPr="006E4ACA">
        <w:rPr>
          <w:rFonts w:ascii="宋体" w:eastAsia="宋体" w:hAnsi="宋体" w:hint="eastAsia"/>
          <w:i/>
          <w:iCs/>
          <w:color w:val="000000" w:themeColor="text1"/>
          <w:spacing w:val="-14"/>
          <w:w w:val="80"/>
          <w:position w:val="3"/>
          <w:lang w:eastAsia="zh-CN"/>
        </w:rPr>
        <w:t>3.14</w:t>
      </w:r>
      <w:r w:rsidRPr="006E4ACA">
        <w:rPr>
          <w:rFonts w:ascii="宋体" w:eastAsia="宋体" w:hAnsi="宋体" w:cs="宋体"/>
          <w:color w:val="000000" w:themeColor="text1"/>
          <w:spacing w:val="-18"/>
          <w:lang w:eastAsia="zh-CN"/>
        </w:rPr>
        <w:t>×</w:t>
      </w:r>
      <w:r w:rsidRPr="006E4ACA">
        <w:rPr>
          <w:rFonts w:ascii="宋体" w:eastAsia="宋体" w:hAnsi="宋体" w:cs="宋体" w:hint="eastAsia"/>
          <w:color w:val="000000" w:themeColor="text1"/>
          <w:spacing w:val="-18"/>
          <w:lang w:eastAsia="zh-CN"/>
        </w:rPr>
        <w:t>50</w:t>
      </w:r>
      <w:r w:rsidRPr="006E4ACA">
        <w:rPr>
          <w:rFonts w:ascii="宋体" w:eastAsia="宋体" w:hAnsi="宋体" w:hint="eastAsia"/>
          <w:i/>
          <w:iCs/>
          <w:color w:val="000000" w:themeColor="text1"/>
          <w:spacing w:val="-14"/>
          <w:w w:val="80"/>
          <w:position w:val="3"/>
          <w:lang w:eastAsia="zh-CN"/>
        </w:rPr>
        <w:t>)=0.12(H)</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38"/>
          <w:lang w:eastAsia="zh-CN"/>
        </w:rPr>
        <w:t>答：电阻为400,电感为0.12</w:t>
      </w:r>
      <w:r w:rsidRPr="006E4ACA">
        <w:rPr>
          <w:rFonts w:ascii="宋体" w:eastAsia="宋体" w:hAnsi="宋体"/>
          <w:color w:val="000000" w:themeColor="text1"/>
          <w:spacing w:val="38"/>
          <w:lang w:eastAsia="zh-CN"/>
        </w:rPr>
        <w:t>H</w:t>
      </w:r>
      <w:r w:rsidRPr="006E4ACA">
        <w:rPr>
          <w:rFonts w:ascii="宋体" w:eastAsia="宋体" w:hAnsi="宋体" w:cs="宋体"/>
          <w:color w:val="000000" w:themeColor="text1"/>
          <w:spacing w:val="38"/>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1"/>
          <w:position w:val="-3"/>
          <w:lang w:eastAsia="zh-CN"/>
        </w:rPr>
        <w:t>计算题中等</w:t>
      </w:r>
      <w:r w:rsidRPr="006E4ACA">
        <w:rPr>
          <w:rFonts w:ascii="宋体" w:eastAsia="宋体" w:hAnsi="宋体"/>
          <w:color w:val="000000" w:themeColor="text1"/>
          <w:spacing w:val="-11"/>
          <w:position w:val="5"/>
          <w:lang w:eastAsia="zh-CN"/>
        </w:rPr>
        <w:t>1106/1290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9"/>
          <w:lang w:eastAsia="zh-CN"/>
        </w:rPr>
        <w:t>如图所示半波整流电路中，已知</w:t>
      </w:r>
      <w:r w:rsidRPr="006E4ACA">
        <w:rPr>
          <w:rFonts w:ascii="宋体" w:eastAsia="宋体" w:hAnsi="宋体"/>
          <w:color w:val="000000" w:themeColor="text1"/>
          <w:spacing w:val="-19"/>
          <w:lang w:eastAsia="zh-CN"/>
        </w:rPr>
        <w:t>RL=82</w:t>
      </w:r>
      <w:r w:rsidRPr="006E4ACA">
        <w:rPr>
          <w:rFonts w:ascii="宋体" w:eastAsia="宋体" w:hAnsi="宋体" w:cs="黑体"/>
          <w:color w:val="000000" w:themeColor="text1"/>
          <w:spacing w:val="-5"/>
        </w:rPr>
        <w:t>Ω</w:t>
      </w:r>
      <w:r w:rsidRPr="006E4ACA">
        <w:rPr>
          <w:rFonts w:ascii="宋体" w:eastAsia="宋体" w:hAnsi="宋体" w:cs="黑体"/>
          <w:color w:val="000000" w:themeColor="text1"/>
          <w:spacing w:val="-5"/>
          <w:lang w:eastAsia="zh-CN"/>
        </w:rPr>
        <w:t>,电压表</w:t>
      </w:r>
      <w:r w:rsidRPr="006E4ACA">
        <w:rPr>
          <w:rFonts w:ascii="宋体" w:eastAsia="宋体" w:hAnsi="宋体" w:cs="宋体"/>
          <w:color w:val="000000" w:themeColor="text1"/>
          <w:spacing w:val="-5"/>
          <w:lang w:eastAsia="zh-CN"/>
        </w:rPr>
        <w:t>V</w:t>
      </w:r>
      <w:r w:rsidRPr="006E4ACA">
        <w:rPr>
          <w:rFonts w:ascii="宋体" w:eastAsia="宋体" w:hAnsi="宋体" w:cs="黑体"/>
          <w:color w:val="000000" w:themeColor="text1"/>
          <w:spacing w:val="-5"/>
          <w:lang w:eastAsia="zh-CN"/>
        </w:rPr>
        <w:t>的读数为110</w:t>
      </w:r>
      <w:r w:rsidRPr="006E4ACA">
        <w:rPr>
          <w:rFonts w:ascii="宋体" w:eastAsia="宋体" w:hAnsi="宋体" w:cs="宋体"/>
          <w:color w:val="000000" w:themeColor="text1"/>
          <w:spacing w:val="-5"/>
          <w:lang w:eastAsia="zh-CN"/>
        </w:rPr>
        <w:t>V。</w:t>
      </w:r>
      <w:r w:rsidRPr="006E4ACA">
        <w:rPr>
          <w:rFonts w:ascii="宋体" w:eastAsia="宋体" w:hAnsi="宋体" w:cs="黑体"/>
          <w:color w:val="000000" w:themeColor="text1"/>
          <w:spacing w:val="-5"/>
          <w:lang w:eastAsia="zh-CN"/>
        </w:rPr>
        <w:t>试求：</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0"/>
        </w:rPr>
        <w:t>(1)直流安培表</w:t>
      </w:r>
      <w:r w:rsidRPr="006E4ACA">
        <w:rPr>
          <w:rFonts w:ascii="宋体" w:eastAsia="宋体" w:hAnsi="宋体" w:cs="宋体"/>
          <w:color w:val="000000" w:themeColor="text1"/>
          <w:spacing w:val="-30"/>
        </w:rPr>
        <w:t>A</w:t>
      </w:r>
      <w:r w:rsidRPr="006E4ACA">
        <w:rPr>
          <w:rFonts w:ascii="宋体" w:eastAsia="宋体" w:hAnsi="宋体" w:cs="黑体"/>
          <w:color w:val="000000" w:themeColor="text1"/>
          <w:spacing w:val="-30"/>
        </w:rPr>
        <w:t>的读数；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3"/>
        </w:rPr>
        <w:t>(2)交流伏特表</w:t>
      </w:r>
      <w:r w:rsidRPr="006E4ACA">
        <w:rPr>
          <w:rFonts w:ascii="宋体" w:eastAsia="宋体" w:hAnsi="宋体" w:cs="宋体"/>
          <w:color w:val="000000" w:themeColor="text1"/>
          <w:spacing w:val="-23"/>
        </w:rPr>
        <w:t>V1</w:t>
      </w:r>
      <w:r w:rsidRPr="006E4ACA">
        <w:rPr>
          <w:rFonts w:ascii="宋体" w:eastAsia="宋体" w:hAnsi="宋体" w:cs="黑体"/>
          <w:color w:val="000000" w:themeColor="text1"/>
          <w:spacing w:val="-23"/>
        </w:rPr>
        <w:t>的读数；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(3)二极管所承受的最高反向电压。</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47"/>
        </w:rPr>
        <w:drawing>
          <wp:inline distT="0" distB="0" distL="0" distR="0">
            <wp:extent cx="2628922" cy="1492264"/>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81" cstate="print"/>
                    <a:stretch>
                      <a:fillRect/>
                    </a:stretch>
                  </pic:blipFill>
                  <pic:spPr>
                    <a:xfrm>
                      <a:off x="0" y="0"/>
                      <a:ext cx="2628922" cy="1492264"/>
                    </a:xfrm>
                    <a:prstGeom prst="rect">
                      <a:avLst/>
                    </a:prstGeom>
                  </pic:spPr>
                </pic:pic>
              </a:graphicData>
            </a:graphic>
          </wp:inline>
        </w:drawing>
      </w:r>
    </w:p>
    <w:p w:rsidR="00926173"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9"/>
        </w:rPr>
        <w:t>图</w:t>
      </w:r>
      <w:r w:rsidRPr="006E4ACA">
        <w:rPr>
          <w:rFonts w:ascii="宋体" w:eastAsia="宋体" w:hAnsi="宋体" w:cs="Times New Roman"/>
          <w:color w:val="000000" w:themeColor="text1"/>
          <w:spacing w:val="-9"/>
        </w:rPr>
        <w:t>D-20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3"/>
          <w:w w:val="98"/>
        </w:rPr>
        <w:t>标准答案</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29"/>
          <w:lang w:eastAsia="zh-CN"/>
        </w:rPr>
        <w:t>解：(1)直流安培表的读数为</w:t>
      </w:r>
      <m:oMath>
        <m:sSub>
          <m:sSubPr>
            <m:ctrlPr>
              <w:rPr>
                <w:rFonts w:ascii="Cambria Math" w:eastAsia="宋体" w:hAnsi="Cambria Math" w:cs="黑体"/>
                <w:i/>
                <w:color w:val="000000" w:themeColor="text1"/>
                <w:spacing w:val="3"/>
                <w:lang w:eastAsia="zh-CN"/>
              </w:rPr>
            </m:ctrlPr>
          </m:sSubPr>
          <m:e>
            <m:r>
              <w:rPr>
                <w:rFonts w:ascii="Cambria Math" w:eastAsia="宋体" w:hAnsi="Cambria Math" w:cs="黑体"/>
                <w:color w:val="000000" w:themeColor="text1"/>
                <w:spacing w:val="3"/>
                <w:lang w:eastAsia="zh-CN"/>
              </w:rPr>
              <m:t>I</m:t>
            </m:r>
          </m:e>
          <m:sub>
            <m:r>
              <w:rPr>
                <w:rFonts w:ascii="Cambria Math" w:eastAsia="宋体" w:hAnsi="Cambria Math" w:cs="黑体"/>
                <w:color w:val="000000" w:themeColor="text1"/>
                <w:spacing w:val="3"/>
                <w:lang w:eastAsia="zh-CN"/>
              </w:rPr>
              <m:t>A</m:t>
            </m:r>
          </m:sub>
        </m:sSub>
      </m:oMath>
      <w:r w:rsidRPr="006E4ACA">
        <w:rPr>
          <w:rFonts w:ascii="宋体" w:eastAsia="宋体" w:hAnsi="宋体"/>
          <w:color w:val="000000" w:themeColor="text1"/>
          <w:spacing w:val="-2"/>
          <w:lang w:eastAsia="zh-CN"/>
        </w:rPr>
        <w:t>=U/</w:t>
      </w:r>
      <m:oMath>
        <m:sSub>
          <m:sSubPr>
            <m:ctrlPr>
              <w:rPr>
                <w:rFonts w:ascii="Cambria Math" w:eastAsia="宋体" w:hAnsi="Cambria Math"/>
                <w:i/>
                <w:color w:val="000000" w:themeColor="text1"/>
                <w:spacing w:val="-2"/>
                <w:lang w:eastAsia="zh-CN"/>
              </w:rPr>
            </m:ctrlPr>
          </m:sSubPr>
          <m:e>
            <m:r>
              <w:rPr>
                <w:rFonts w:ascii="Cambria Math" w:eastAsia="宋体" w:hAnsi="Cambria Math"/>
                <w:color w:val="000000" w:themeColor="text1"/>
                <w:spacing w:val="-2"/>
                <w:lang w:eastAsia="zh-CN"/>
              </w:rPr>
              <m:t>R</m:t>
            </m:r>
          </m:e>
          <m:sub>
            <m:r>
              <w:rPr>
                <w:rFonts w:ascii="Cambria Math" w:eastAsia="宋体" w:hAnsi="Cambria Math"/>
                <w:color w:val="000000" w:themeColor="text1"/>
                <w:spacing w:val="-2"/>
                <w:lang w:eastAsia="zh-CN"/>
              </w:rPr>
              <m:t>L</m:t>
            </m:r>
          </m:sub>
        </m:sSub>
      </m:oMath>
      <w:r w:rsidRPr="006E4ACA">
        <w:rPr>
          <w:rFonts w:ascii="宋体" w:eastAsia="宋体" w:hAnsi="宋体"/>
          <w:color w:val="000000" w:themeColor="text1"/>
          <w:spacing w:val="-2"/>
          <w:lang w:eastAsia="zh-CN"/>
        </w:rPr>
        <w:t>=110/82=1.34(A)</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(2)交流伏特表的读数为</w:t>
      </w:r>
    </w:p>
    <w:p w:rsidR="00926173" w:rsidRPr="006E4ACA" w:rsidRDefault="00926173" w:rsidP="00926173">
      <w:pPr>
        <w:pStyle w:val="a7"/>
        <w:rPr>
          <w:rFonts w:ascii="宋体" w:eastAsia="宋体" w:hAnsi="宋体" w:cs="Times New Roman"/>
          <w:color w:val="000000" w:themeColor="text1"/>
          <w:lang w:eastAsia="zh-CN"/>
        </w:rPr>
      </w:pPr>
      <w:r w:rsidRPr="006E4ACA">
        <w:rPr>
          <w:rFonts w:ascii="宋体" w:eastAsia="宋体" w:hAnsi="宋体"/>
          <w:color w:val="000000" w:themeColor="text1"/>
          <w:spacing w:val="-2"/>
          <w:lang w:eastAsia="zh-CN"/>
        </w:rPr>
        <w:t>U</w:t>
      </w:r>
      <w:r w:rsidRPr="006E4ACA">
        <w:rPr>
          <w:rFonts w:ascii="Times New Roman" w:eastAsia="宋体" w:hAnsi="Times New Roman" w:cs="Times New Roman"/>
          <w:color w:val="000000" w:themeColor="text1"/>
          <w:spacing w:val="-2"/>
          <w:lang w:eastAsia="zh-CN"/>
        </w:rPr>
        <w:t>₁</w:t>
      </w:r>
      <w:r w:rsidRPr="006E4ACA">
        <w:rPr>
          <w:rFonts w:ascii="宋体" w:eastAsia="宋体" w:hAnsi="宋体"/>
          <w:color w:val="000000" w:themeColor="text1"/>
          <w:spacing w:val="-2"/>
          <w:lang w:eastAsia="zh-CN"/>
        </w:rPr>
        <w:t>=U/0.45=110/0.45=244.4(V)</w:t>
      </w:r>
      <w:r w:rsidRPr="006E4ACA">
        <w:rPr>
          <w:rFonts w:ascii="宋体" w:eastAsia="宋体" w:hAnsi="宋体" w:cs="黑体"/>
          <w:color w:val="000000" w:themeColor="text1"/>
          <w:spacing w:val="-25"/>
          <w:lang w:eastAsia="zh-CN"/>
        </w:rPr>
        <w:t>(3)二极管承受的最高反向电压为</w:t>
      </w:r>
      <m:oMath>
        <m:sSub>
          <m:sSubPr>
            <m:ctrlPr>
              <w:rPr>
                <w:rFonts w:ascii="Cambria Math" w:eastAsia="宋体" w:hAnsi="Cambria Math" w:cs="黑体"/>
                <w:i/>
                <w:color w:val="000000" w:themeColor="text1"/>
                <w:spacing w:val="8"/>
                <w:lang w:eastAsia="zh-CN"/>
              </w:rPr>
            </m:ctrlPr>
          </m:sSubPr>
          <m:e>
            <m:r>
              <w:rPr>
                <w:rFonts w:ascii="Cambria Math" w:eastAsia="宋体" w:hAnsi="Cambria Math" w:cs="黑体"/>
                <w:color w:val="000000" w:themeColor="text1"/>
                <w:spacing w:val="8"/>
                <w:lang w:eastAsia="zh-CN"/>
              </w:rPr>
              <m:t>U</m:t>
            </m:r>
          </m:e>
          <m:sub>
            <m:r>
              <w:rPr>
                <w:rFonts w:ascii="Cambria Math" w:eastAsia="宋体" w:hAnsi="Cambria Math" w:cs="黑体"/>
                <w:color w:val="000000" w:themeColor="text1"/>
                <w:spacing w:val="8"/>
                <w:lang w:eastAsia="zh-CN"/>
              </w:rPr>
              <m:t>DRM</m:t>
            </m:r>
          </m:sub>
        </m:sSub>
      </m:oMath>
      <w:r w:rsidRPr="006E4ACA">
        <w:rPr>
          <w:rFonts w:ascii="宋体" w:eastAsia="宋体" w:hAnsi="宋体" w:cs="Times New Roman"/>
          <w:color w:val="000000" w:themeColor="text1"/>
          <w:lang w:eastAsia="zh-CN"/>
        </w:rPr>
        <w:t>=</w:t>
      </w:r>
      <m:oMath>
        <m:rad>
          <m:radPr>
            <m:degHide m:val="on"/>
            <m:ctrlPr>
              <w:rPr>
                <w:rFonts w:ascii="Cambria Math" w:eastAsia="宋体" w:hAnsi="Cambria Math" w:cs="Times New Roman"/>
                <w:i/>
                <w:color w:val="000000" w:themeColor="text1"/>
                <w:lang w:eastAsia="zh-CN"/>
              </w:rPr>
            </m:ctrlPr>
          </m:radPr>
          <m:deg/>
          <m:e>
            <m:r>
              <w:rPr>
                <w:rFonts w:ascii="Cambria Math" w:eastAsia="宋体" w:hAnsi="Cambria Math" w:cs="Times New Roman"/>
                <w:color w:val="000000" w:themeColor="text1"/>
                <w:lang w:eastAsia="zh-CN"/>
              </w:rPr>
              <m:t>2</m:t>
            </m:r>
          </m:e>
        </m:rad>
      </m:oMath>
      <w:r w:rsidRPr="006E4ACA">
        <w:rPr>
          <w:rFonts w:ascii="宋体" w:eastAsia="宋体" w:hAnsi="宋体" w:cs="Times New Roman" w:hint="eastAsia"/>
          <w:color w:val="000000" w:themeColor="text1"/>
          <w:lang w:eastAsia="zh-CN"/>
        </w:rPr>
        <w:t>U</w:t>
      </w:r>
      <w:r w:rsidRPr="006E4ACA">
        <w:rPr>
          <w:rFonts w:ascii="Times New Roman" w:eastAsia="宋体" w:hAnsi="Times New Roman" w:cs="Times New Roman"/>
          <w:color w:val="000000" w:themeColor="text1"/>
          <w:lang w:eastAsia="zh-CN"/>
        </w:rPr>
        <w:t>₁</w:t>
      </w:r>
      <w:r w:rsidRPr="006E4ACA">
        <w:rPr>
          <w:rFonts w:ascii="宋体" w:eastAsia="宋体" w:hAnsi="宋体" w:cs="宋体" w:hint="eastAsia"/>
          <w:color w:val="000000" w:themeColor="text1"/>
          <w:lang w:eastAsia="zh-CN"/>
        </w:rPr>
        <w:t>=</w:t>
      </w:r>
      <m:oMath>
        <m:rad>
          <m:radPr>
            <m:degHide m:val="on"/>
            <m:ctrlPr>
              <w:rPr>
                <w:rFonts w:ascii="Cambria Math" w:eastAsia="宋体" w:hAnsi="Cambria Math" w:cs="Times New Roman"/>
                <w:i/>
                <w:color w:val="000000" w:themeColor="text1"/>
                <w:lang w:eastAsia="zh-CN"/>
              </w:rPr>
            </m:ctrlPr>
          </m:radPr>
          <m:deg/>
          <m:e>
            <m:r>
              <w:rPr>
                <w:rFonts w:ascii="Cambria Math" w:eastAsia="宋体" w:hAnsi="Cambria Math" w:cs="Times New Roman"/>
                <w:color w:val="000000" w:themeColor="text1"/>
                <w:lang w:eastAsia="zh-CN"/>
              </w:rPr>
              <m:t>2</m:t>
            </m:r>
          </m:e>
        </m:rad>
      </m:oMath>
      <w:r w:rsidRPr="006E4ACA">
        <w:rPr>
          <w:rFonts w:ascii="宋体" w:eastAsia="宋体" w:hAnsi="宋体" w:cs="Times New Roman"/>
          <w:color w:val="000000" w:themeColor="text1"/>
          <w:lang w:eastAsia="zh-CN"/>
        </w:rPr>
        <w:t>×244.4=34</w:t>
      </w:r>
      <w:r w:rsidRPr="006E4ACA">
        <w:rPr>
          <w:rFonts w:ascii="宋体" w:eastAsia="宋体" w:hAnsi="宋体" w:cs="Times New Roman"/>
          <w:color w:val="000000" w:themeColor="text1"/>
          <w:spacing w:val="-1"/>
          <w:lang w:eastAsia="zh-CN"/>
        </w:rPr>
        <w:t>5.6</w:t>
      </w:r>
      <w:r w:rsidRPr="006E4ACA">
        <w:rPr>
          <w:rFonts w:ascii="宋体" w:eastAsia="宋体" w:hAnsi="宋体" w:cs="Times New Roman" w:hint="eastAsia"/>
          <w:color w:val="000000" w:themeColor="text1"/>
          <w:spacing w:val="-1"/>
          <w:lang w:eastAsia="zh-CN"/>
        </w:rPr>
        <w:t>(V)</w:t>
      </w:r>
    </w:p>
    <w:p w:rsidR="00926173" w:rsidRPr="006E4ACA" w:rsidRDefault="00926173" w:rsidP="00926173">
      <w:pPr>
        <w:pStyle w:val="a7"/>
        <w:jc w:val="both"/>
        <w:rPr>
          <w:rFonts w:ascii="宋体" w:eastAsia="宋体" w:hAnsi="宋体" w:cs="宋体"/>
          <w:color w:val="000000" w:themeColor="text1"/>
          <w:lang w:eastAsia="zh-CN"/>
        </w:rPr>
      </w:pPr>
      <w:r w:rsidRPr="006E4ACA">
        <w:rPr>
          <w:rFonts w:ascii="宋体" w:eastAsia="宋体" w:hAnsi="宋体" w:cs="黑体"/>
          <w:color w:val="000000" w:themeColor="text1"/>
          <w:spacing w:val="-15"/>
          <w:lang w:eastAsia="zh-CN"/>
        </w:rPr>
        <w:t>答：直流安培表的读数为1.34</w:t>
      </w:r>
      <w:r w:rsidRPr="006E4ACA">
        <w:rPr>
          <w:rFonts w:ascii="宋体" w:eastAsia="宋体" w:hAnsi="宋体" w:cs="宋体"/>
          <w:color w:val="000000" w:themeColor="text1"/>
          <w:spacing w:val="-15"/>
          <w:lang w:eastAsia="zh-CN"/>
        </w:rPr>
        <w:t>A,</w:t>
      </w:r>
      <w:r w:rsidRPr="006E4ACA">
        <w:rPr>
          <w:rFonts w:ascii="宋体" w:eastAsia="宋体" w:hAnsi="宋体" w:cs="黑体"/>
          <w:color w:val="000000" w:themeColor="text1"/>
          <w:spacing w:val="-15"/>
          <w:lang w:eastAsia="zh-CN"/>
        </w:rPr>
        <w:t>交流伏</w:t>
      </w:r>
      <w:r w:rsidRPr="006E4ACA">
        <w:rPr>
          <w:rFonts w:ascii="宋体" w:eastAsia="宋体" w:hAnsi="宋体" w:cs="黑体"/>
          <w:color w:val="000000" w:themeColor="text1"/>
          <w:spacing w:val="-11"/>
          <w:lang w:eastAsia="zh-CN"/>
        </w:rPr>
        <w:t>特表的读数为244.4</w:t>
      </w:r>
      <w:r w:rsidRPr="006E4ACA">
        <w:rPr>
          <w:rFonts w:ascii="宋体" w:eastAsia="宋体" w:hAnsi="宋体" w:cs="宋体"/>
          <w:color w:val="000000" w:themeColor="text1"/>
          <w:spacing w:val="-11"/>
          <w:lang w:eastAsia="zh-CN"/>
        </w:rPr>
        <w:t>V,</w:t>
      </w:r>
      <w:r w:rsidRPr="006E4ACA">
        <w:rPr>
          <w:rFonts w:ascii="宋体" w:eastAsia="宋体" w:hAnsi="宋体" w:cs="黑体"/>
          <w:color w:val="000000" w:themeColor="text1"/>
          <w:spacing w:val="-11"/>
          <w:lang w:eastAsia="zh-CN"/>
        </w:rPr>
        <w:t>二极管所承受的最高反电压为345.6</w:t>
      </w:r>
      <w:r w:rsidRPr="006E4ACA">
        <w:rPr>
          <w:rFonts w:ascii="宋体" w:eastAsia="宋体" w:hAnsi="宋体"/>
          <w:color w:val="000000" w:themeColor="text1"/>
          <w:spacing w:val="-11"/>
          <w:lang w:eastAsia="zh-CN"/>
        </w:rPr>
        <w:t>V</w:t>
      </w:r>
      <w:r w:rsidRPr="006E4ACA">
        <w:rPr>
          <w:rFonts w:ascii="宋体" w:eastAsia="宋体" w:hAnsi="宋体" w:cs="宋体"/>
          <w:color w:val="000000" w:themeColor="text1"/>
          <w:spacing w:val="-11"/>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计算题</w:t>
      </w:r>
      <w:r w:rsidRPr="006E4ACA">
        <w:rPr>
          <w:rFonts w:ascii="宋体" w:eastAsia="宋体" w:hAnsi="宋体" w:cs="黑体"/>
          <w:color w:val="000000" w:themeColor="text1"/>
          <w:spacing w:val="-15"/>
          <w:position w:val="3"/>
          <w:lang w:eastAsia="zh-CN"/>
        </w:rPr>
        <w:t>较易</w:t>
      </w:r>
      <w:r w:rsidRPr="006E4ACA">
        <w:rPr>
          <w:rFonts w:ascii="宋体" w:eastAsia="宋体" w:hAnsi="宋体"/>
          <w:color w:val="000000" w:themeColor="text1"/>
          <w:spacing w:val="-15"/>
          <w:position w:val="12"/>
          <w:lang w:eastAsia="zh-CN"/>
        </w:rPr>
        <w:t>1107/1290</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9"/>
          <w:lang w:eastAsia="zh-CN"/>
        </w:rPr>
        <w:t>某三相变压器二次侧的电压是6000</w:t>
      </w:r>
      <w:r w:rsidRPr="006E4ACA">
        <w:rPr>
          <w:rFonts w:ascii="宋体" w:eastAsia="宋体" w:hAnsi="宋体" w:cs="宋体"/>
          <w:color w:val="000000" w:themeColor="text1"/>
          <w:spacing w:val="-9"/>
          <w:lang w:eastAsia="zh-CN"/>
        </w:rPr>
        <w:t>V,</w:t>
      </w:r>
      <w:r w:rsidRPr="006E4ACA">
        <w:rPr>
          <w:rFonts w:ascii="宋体" w:eastAsia="宋体" w:hAnsi="宋体" w:cs="黑体"/>
          <w:color w:val="000000" w:themeColor="text1"/>
          <w:spacing w:val="-9"/>
          <w:lang w:eastAsia="zh-CN"/>
        </w:rPr>
        <w:t>电</w:t>
      </w:r>
      <w:r w:rsidRPr="006E4ACA">
        <w:rPr>
          <w:rFonts w:ascii="宋体" w:eastAsia="宋体" w:hAnsi="宋体" w:cs="黑体"/>
          <w:color w:val="000000" w:themeColor="text1"/>
          <w:spacing w:val="2"/>
          <w:lang w:eastAsia="zh-CN"/>
        </w:rPr>
        <w:t>流是20</w:t>
      </w:r>
      <w:r w:rsidRPr="006E4ACA">
        <w:rPr>
          <w:rFonts w:ascii="宋体" w:eastAsia="宋体" w:hAnsi="宋体"/>
          <w:color w:val="000000" w:themeColor="text1"/>
          <w:spacing w:val="2"/>
          <w:lang w:eastAsia="zh-CN"/>
        </w:rPr>
        <w:t>A,</w:t>
      </w:r>
      <w:r w:rsidRPr="006E4ACA">
        <w:rPr>
          <w:rFonts w:ascii="宋体" w:eastAsia="宋体" w:hAnsi="宋体" w:cs="黑体"/>
          <w:color w:val="000000" w:themeColor="text1"/>
          <w:spacing w:val="2"/>
          <w:lang w:eastAsia="zh-CN"/>
        </w:rPr>
        <w:t>已知功率因数</w:t>
      </w:r>
      <w:r w:rsidRPr="006E4ACA">
        <w:rPr>
          <w:rFonts w:ascii="宋体" w:eastAsia="宋体" w:hAnsi="宋体"/>
          <w:color w:val="000000" w:themeColor="text1"/>
          <w:lang w:eastAsia="zh-CN"/>
        </w:rPr>
        <w:t>cos</w:t>
      </w:r>
      <w:r w:rsidRPr="006E4ACA">
        <w:rPr>
          <w:rFonts w:ascii="宋体" w:eastAsia="宋体" w:hAnsi="宋体"/>
          <w:color w:val="000000" w:themeColor="text1"/>
          <w:spacing w:val="2"/>
        </w:rPr>
        <w:t>φ</w:t>
      </w:r>
      <w:r w:rsidRPr="006E4ACA">
        <w:rPr>
          <w:rFonts w:ascii="宋体" w:eastAsia="宋体" w:hAnsi="宋体"/>
          <w:color w:val="000000" w:themeColor="text1"/>
          <w:spacing w:val="2"/>
          <w:lang w:eastAsia="zh-CN"/>
        </w:rPr>
        <w:t>=0.866,</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问这台变压器的有功功率、无功功率和视</w:t>
      </w:r>
      <w:r w:rsidRPr="006E4ACA">
        <w:rPr>
          <w:rFonts w:ascii="宋体" w:eastAsia="宋体" w:hAnsi="宋体" w:cs="黑体"/>
          <w:color w:val="000000" w:themeColor="text1"/>
          <w:spacing w:val="26"/>
        </w:rPr>
        <w:t>在功率各是多少?</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28"/>
          <w:position w:val="2"/>
        </w:rPr>
        <w:t>解：</w:t>
      </w:r>
      <w:r w:rsidRPr="006E4ACA">
        <w:rPr>
          <w:rFonts w:ascii="宋体" w:eastAsia="宋体" w:hAnsi="宋体"/>
          <w:color w:val="000000" w:themeColor="text1"/>
          <w:spacing w:val="-28"/>
          <w:position w:val="2"/>
        </w:rPr>
        <w:t>P=</w:t>
      </w:r>
      <m:oMath>
        <m:rad>
          <m:radPr>
            <m:degHide m:val="on"/>
            <m:ctrlPr>
              <w:rPr>
                <w:rFonts w:ascii="Cambria Math" w:eastAsia="宋体" w:hAnsi="Cambria Math"/>
                <w:i/>
                <w:color w:val="000000" w:themeColor="text1"/>
                <w:spacing w:val="-28"/>
                <w:position w:val="2"/>
              </w:rPr>
            </m:ctrlPr>
          </m:radPr>
          <m:deg/>
          <m:e>
            <m:r>
              <w:rPr>
                <w:rFonts w:ascii="Cambria Math" w:eastAsia="宋体" w:hAnsi="Cambria Math"/>
                <w:color w:val="000000" w:themeColor="text1"/>
                <w:spacing w:val="-28"/>
                <w:position w:val="2"/>
              </w:rPr>
              <m:t>3</m:t>
            </m:r>
          </m:e>
        </m:rad>
      </m:oMath>
      <w:r w:rsidRPr="006E4ACA">
        <w:rPr>
          <w:rFonts w:ascii="宋体" w:eastAsia="宋体" w:hAnsi="宋体"/>
          <w:color w:val="000000" w:themeColor="text1"/>
          <w:spacing w:val="-28"/>
          <w:position w:val="2"/>
        </w:rPr>
        <w:t>UIcosφ</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5"/>
        </w:rPr>
        <w:drawing>
          <wp:inline distT="0" distB="0" distL="0" distR="0">
            <wp:extent cx="4083107" cy="476284"/>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82" cstate="print"/>
                    <a:stretch>
                      <a:fillRect/>
                    </a:stretch>
                  </pic:blipFill>
                  <pic:spPr>
                    <a:xfrm>
                      <a:off x="0" y="0"/>
                      <a:ext cx="4083107" cy="476284"/>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1"/>
          <w:position w:val="3"/>
        </w:rPr>
        <w:t>s=</w:t>
      </w:r>
      <m:oMath>
        <m:rad>
          <m:radPr>
            <m:degHide m:val="on"/>
            <m:ctrlPr>
              <w:rPr>
                <w:rFonts w:ascii="Cambria Math" w:eastAsia="宋体" w:hAnsi="Cambria Math"/>
                <w:i/>
                <w:color w:val="000000" w:themeColor="text1"/>
                <w:spacing w:val="-1"/>
                <w:position w:val="3"/>
              </w:rPr>
            </m:ctrlPr>
          </m:radPr>
          <m:deg/>
          <m:e>
            <m:r>
              <w:rPr>
                <w:rFonts w:ascii="Cambria Math" w:eastAsia="宋体" w:hAnsi="Cambria Math"/>
                <w:color w:val="000000" w:themeColor="text1"/>
                <w:spacing w:val="-1"/>
                <w:position w:val="3"/>
              </w:rPr>
              <m:t>3</m:t>
            </m:r>
          </m:e>
        </m:rad>
      </m:oMath>
      <w:r w:rsidRPr="006E4ACA">
        <w:rPr>
          <w:rFonts w:ascii="宋体" w:eastAsia="宋体" w:hAnsi="宋体"/>
          <w:color w:val="000000" w:themeColor="text1"/>
          <w:spacing w:val="-1"/>
          <w:position w:val="3"/>
        </w:rPr>
        <w:t>uI=</w:t>
      </w:r>
      <m:oMath>
        <m:rad>
          <m:radPr>
            <m:degHide m:val="on"/>
            <m:ctrlPr>
              <w:rPr>
                <w:rFonts w:ascii="Cambria Math" w:eastAsia="宋体" w:hAnsi="Cambria Math"/>
                <w:i/>
                <w:color w:val="000000" w:themeColor="text1"/>
                <w:spacing w:val="-1"/>
                <w:position w:val="3"/>
              </w:rPr>
            </m:ctrlPr>
          </m:radPr>
          <m:deg/>
          <m:e>
            <m:r>
              <w:rPr>
                <w:rFonts w:ascii="Cambria Math" w:eastAsia="宋体" w:hAnsi="Cambria Math"/>
                <w:color w:val="000000" w:themeColor="text1"/>
                <w:spacing w:val="-1"/>
                <w:position w:val="3"/>
              </w:rPr>
              <m:t>3</m:t>
            </m:r>
          </m:e>
        </m:rad>
      </m:oMath>
      <w:r w:rsidRPr="006E4ACA">
        <w:rPr>
          <w:rFonts w:ascii="宋体" w:eastAsia="宋体" w:hAnsi="宋体"/>
          <w:color w:val="000000" w:themeColor="text1"/>
          <w:spacing w:val="-1"/>
          <w:position w:val="3"/>
        </w:rPr>
        <w:t>×6000×20=207.8(kVA)</w:t>
      </w:r>
    </w:p>
    <w:p w:rsidR="00926173" w:rsidRPr="006E4ACA" w:rsidRDefault="00926173" w:rsidP="00926173">
      <w:pPr>
        <w:pStyle w:val="a7"/>
        <w:rPr>
          <w:rFonts w:ascii="宋体" w:eastAsia="宋体" w:hAnsi="宋体"/>
          <w:i/>
          <w:color w:val="000000" w:themeColor="text1"/>
          <w:lang w:eastAsia="zh-CN"/>
        </w:rPr>
      </w:pPr>
      <w:r w:rsidRPr="006E4ACA">
        <w:rPr>
          <w:rFonts w:ascii="宋体" w:eastAsia="宋体" w:hAnsi="宋体"/>
          <w:color w:val="000000" w:themeColor="text1"/>
          <w:spacing w:val="-2"/>
          <w:position w:val="1"/>
        </w:rPr>
        <w:t>Q=</w:t>
      </w:r>
      <m:oMath>
        <m:rad>
          <m:radPr>
            <m:degHide m:val="on"/>
            <m:ctrlPr>
              <w:rPr>
                <w:rFonts w:ascii="Cambria Math" w:eastAsia="宋体" w:hAnsi="Cambria Math"/>
                <w:i/>
                <w:color w:val="000000" w:themeColor="text1"/>
                <w:spacing w:val="-2"/>
                <w:position w:val="1"/>
              </w:rPr>
            </m:ctrlPr>
          </m:radPr>
          <m:deg/>
          <m:e>
            <m:r>
              <w:rPr>
                <w:rFonts w:ascii="Cambria Math" w:eastAsia="宋体" w:hAnsi="Cambria Math"/>
                <w:color w:val="000000" w:themeColor="text1"/>
                <w:spacing w:val="-2"/>
                <w:position w:val="1"/>
              </w:rPr>
              <m:t>3</m:t>
            </m:r>
          </m:e>
        </m:rad>
      </m:oMath>
      <w:r w:rsidRPr="006E4ACA">
        <w:rPr>
          <w:rFonts w:ascii="宋体" w:eastAsia="宋体" w:hAnsi="宋体"/>
          <w:color w:val="000000" w:themeColor="text1"/>
          <w:spacing w:val="-2"/>
          <w:position w:val="1"/>
        </w:rPr>
        <w:t>UIsinφ=</w:t>
      </w:r>
      <m:oMath>
        <m:rad>
          <m:radPr>
            <m:degHide m:val="on"/>
            <m:ctrlPr>
              <w:rPr>
                <w:rFonts w:ascii="Cambria Math" w:eastAsia="宋体" w:hAnsi="Cambria Math"/>
                <w:i/>
                <w:color w:val="000000" w:themeColor="text1"/>
                <w:spacing w:val="-2"/>
                <w:position w:val="1"/>
              </w:rPr>
            </m:ctrlPr>
          </m:radPr>
          <m:deg>
            <m:ctrlPr>
              <w:rPr>
                <w:rFonts w:ascii="Cambria Math" w:eastAsia="宋体" w:hAnsi="Cambria Math"/>
                <w:i/>
                <w:color w:val="000000" w:themeColor="text1"/>
                <w:lang w:eastAsia="zh-CN"/>
              </w:rPr>
            </m:ctrlPr>
          </m:deg>
          <m:e>
            <m:sSup>
              <m:sSupPr>
                <m:ctrlPr>
                  <w:rPr>
                    <w:rFonts w:ascii="Cambria Math" w:eastAsia="宋体" w:hAnsi="Cambria Math"/>
                    <w:color w:val="000000" w:themeColor="text1"/>
                    <w:lang w:eastAsia="zh-CN"/>
                  </w:rPr>
                </m:ctrlPr>
              </m:sSupPr>
              <m:e>
                <m:r>
                  <w:rPr>
                    <w:rFonts w:ascii="Cambria Math" w:eastAsia="宋体" w:hAnsi="Cambria Math"/>
                    <w:color w:val="000000" w:themeColor="text1"/>
                    <w:lang w:eastAsia="zh-CN"/>
                  </w:rPr>
                  <m:t>s</m:t>
                </m:r>
              </m:e>
              <m:sup>
                <m:r>
                  <w:rPr>
                    <w:rFonts w:ascii="Cambria Math" w:eastAsia="宋体" w:hAnsi="Cambria Math"/>
                    <w:color w:val="000000" w:themeColor="text1"/>
                    <w:lang w:eastAsia="zh-CN"/>
                  </w:rPr>
                  <m:t>2</m:t>
                </m:r>
              </m:sup>
            </m:sSup>
            <m:r>
              <w:rPr>
                <w:rFonts w:ascii="Cambria Math" w:eastAsia="宋体" w:hAnsi="Cambria Math"/>
                <w:color w:val="000000" w:themeColor="text1"/>
                <w:lang w:eastAsia="zh-CN"/>
              </w:rPr>
              <m:t>-</m:t>
            </m:r>
            <m:sSup>
              <m:sSupPr>
                <m:ctrlPr>
                  <w:rPr>
                    <w:rFonts w:ascii="Cambria Math" w:eastAsia="宋体" w:hAnsi="Cambria Math"/>
                    <w:color w:val="000000" w:themeColor="text1"/>
                    <w:lang w:eastAsia="zh-CN"/>
                  </w:rPr>
                </m:ctrlPr>
              </m:sSupPr>
              <m:e>
                <m:r>
                  <w:rPr>
                    <w:rFonts w:ascii="Cambria Math" w:eastAsia="宋体" w:hAnsi="Cambria Math"/>
                    <w:color w:val="000000" w:themeColor="text1"/>
                    <w:lang w:eastAsia="zh-CN"/>
                  </w:rPr>
                  <m:t>p</m:t>
                </m:r>
              </m:e>
              <m:sup>
                <m:r>
                  <w:rPr>
                    <w:rFonts w:ascii="Cambria Math" w:eastAsia="宋体" w:hAnsi="Cambria Math"/>
                    <w:color w:val="000000" w:themeColor="text1"/>
                    <w:lang w:eastAsia="zh-CN"/>
                  </w:rPr>
                  <m:t>2</m:t>
                </m:r>
              </m:sup>
            </m:sSup>
          </m:e>
        </m:rad>
      </m:oMath>
      <w:r w:rsidRPr="006E4ACA">
        <w:rPr>
          <w:rFonts w:ascii="宋体" w:eastAsia="宋体" w:hAnsi="宋体"/>
          <w:color w:val="000000" w:themeColor="text1"/>
          <w:spacing w:val="-1"/>
          <w:position w:val="2"/>
        </w:rPr>
        <w:t>=</w:t>
      </w:r>
      <m:oMath>
        <m:rad>
          <m:radPr>
            <m:degHide m:val="on"/>
            <m:ctrlPr>
              <w:rPr>
                <w:rFonts w:ascii="Cambria Math" w:eastAsia="宋体" w:hAnsi="Cambria Math"/>
                <w:i/>
                <w:color w:val="000000" w:themeColor="text1"/>
                <w:spacing w:val="-1"/>
                <w:position w:val="2"/>
              </w:rPr>
            </m:ctrlPr>
          </m:radPr>
          <m:deg/>
          <m:e>
            <m:r>
              <m:rPr>
                <m:sty m:val="p"/>
              </m:rPr>
              <w:rPr>
                <w:rFonts w:ascii="Cambria Math" w:eastAsia="宋体" w:hAnsi="Cambria Math"/>
                <w:color w:val="000000" w:themeColor="text1"/>
                <w:spacing w:val="-1"/>
                <w:position w:val="2"/>
              </w:rPr>
              <m:t>207.8²-180²</m:t>
            </m:r>
          </m:e>
        </m:rad>
      </m:oMath>
      <w:r w:rsidRPr="006E4ACA">
        <w:rPr>
          <w:rFonts w:ascii="宋体" w:eastAsia="宋体" w:hAnsi="宋体"/>
          <w:color w:val="000000" w:themeColor="text1"/>
          <w:spacing w:val="-1"/>
          <w:position w:val="2"/>
        </w:rPr>
        <w:t>=103.9(kvat)</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6"/>
        </w:rPr>
        <w:t>答：有功功率为180</w:t>
      </w:r>
      <w:r w:rsidRPr="006E4ACA">
        <w:rPr>
          <w:rFonts w:ascii="宋体" w:eastAsia="宋体" w:hAnsi="宋体" w:cs="宋体"/>
          <w:color w:val="000000" w:themeColor="text1"/>
          <w:spacing w:val="-6"/>
        </w:rPr>
        <w:t>kW,</w:t>
      </w:r>
      <w:r w:rsidRPr="006E4ACA">
        <w:rPr>
          <w:rFonts w:ascii="宋体" w:eastAsia="宋体" w:hAnsi="宋体" w:cs="黑体"/>
          <w:color w:val="000000" w:themeColor="text1"/>
          <w:spacing w:val="-6"/>
        </w:rPr>
        <w:t>无功功率为103.</w:t>
      </w:r>
      <w:r w:rsidRPr="006E4ACA">
        <w:rPr>
          <w:rFonts w:ascii="宋体" w:eastAsia="宋体" w:hAnsi="宋体" w:cs="宋体"/>
          <w:color w:val="000000" w:themeColor="text1"/>
          <w:spacing w:val="-8"/>
        </w:rPr>
        <w:t>9kW,</w:t>
      </w:r>
      <w:r w:rsidRPr="006E4ACA">
        <w:rPr>
          <w:rFonts w:ascii="宋体" w:eastAsia="宋体" w:hAnsi="宋体" w:cs="黑体"/>
          <w:color w:val="000000" w:themeColor="text1"/>
          <w:spacing w:val="-8"/>
        </w:rPr>
        <w:t>视在功率为207.8</w:t>
      </w:r>
      <w:r w:rsidRPr="006E4ACA">
        <w:rPr>
          <w:rFonts w:ascii="宋体" w:eastAsia="宋体" w:hAnsi="宋体" w:cs="宋体"/>
          <w:color w:val="000000" w:themeColor="text1"/>
          <w:spacing w:val="-8"/>
        </w:rPr>
        <w:t>kVA。</w:t>
      </w:r>
    </w:p>
    <w:p w:rsidR="00926173" w:rsidRPr="006E4ACA" w:rsidRDefault="00926173" w:rsidP="00926173">
      <w:pPr>
        <w:rPr>
          <w:rFonts w:ascii="宋体" w:eastAsia="宋体" w:hAnsi="宋体" w:cs="宋体"/>
          <w:color w:val="000000" w:themeColor="text1"/>
        </w:rPr>
        <w:sectPr w:rsidR="00926173" w:rsidRPr="006E4ACA">
          <w:pgSz w:w="11910" w:h="16840"/>
          <w:pgMar w:top="1369"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
          <w:position w:val="-4"/>
          <w:lang w:eastAsia="zh-CN"/>
        </w:rPr>
        <w:lastRenderedPageBreak/>
        <w:t>计算题较易</w:t>
      </w:r>
      <w:r w:rsidRPr="006E4ACA">
        <w:rPr>
          <w:rFonts w:ascii="宋体" w:eastAsia="宋体" w:hAnsi="宋体"/>
          <w:color w:val="000000" w:themeColor="text1"/>
          <w:spacing w:val="-3"/>
          <w:position w:val="5"/>
          <w:lang w:eastAsia="zh-CN"/>
        </w:rPr>
        <w:t>1108/1290</w:t>
      </w:r>
    </w:p>
    <w:p w:rsidR="00926173" w:rsidRPr="006E4ACA"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26"/>
        </w:rPr>
        <w:t>一台额定容量</w:t>
      </w:r>
      <m:oMath>
        <m:sSub>
          <m:sSubPr>
            <m:ctrlPr>
              <w:rPr>
                <w:rFonts w:ascii="Cambria Math" w:eastAsia="宋体" w:hAnsi="Cambria Math" w:cs="黑体"/>
                <w:i/>
                <w:color w:val="000000" w:themeColor="text1"/>
                <w:spacing w:val="-26"/>
              </w:rPr>
            </m:ctrlPr>
          </m:sSubPr>
          <m:e>
            <m:r>
              <w:rPr>
                <w:rFonts w:ascii="Cambria Math" w:eastAsia="宋体" w:hAnsi="Cambria Math" w:cs="黑体"/>
                <w:color w:val="000000" w:themeColor="text1"/>
                <w:spacing w:val="-26"/>
              </w:rPr>
              <m:t>S</m:t>
            </m:r>
          </m:e>
          <m:sub>
            <m:r>
              <w:rPr>
                <w:rFonts w:ascii="Cambria Math" w:eastAsia="宋体" w:hAnsi="Cambria Math" w:cs="黑体"/>
                <w:color w:val="000000" w:themeColor="text1"/>
                <w:spacing w:val="-26"/>
              </w:rPr>
              <m:t>e</m:t>
            </m:r>
          </m:sub>
        </m:sSub>
      </m:oMath>
      <w:r w:rsidRPr="006E4ACA">
        <w:rPr>
          <w:rFonts w:ascii="宋体" w:eastAsia="宋体" w:hAnsi="宋体" w:cs="宋体"/>
          <w:color w:val="000000" w:themeColor="text1"/>
          <w:spacing w:val="-26"/>
        </w:rPr>
        <w:t>=31500kVA</w:t>
      </w:r>
      <w:r w:rsidRPr="006E4ACA">
        <w:rPr>
          <w:rFonts w:ascii="宋体" w:eastAsia="宋体" w:hAnsi="宋体" w:cs="黑体"/>
          <w:color w:val="000000" w:themeColor="text1"/>
          <w:spacing w:val="-26"/>
        </w:rPr>
        <w:t>的三相变压</w:t>
      </w:r>
      <w:r w:rsidRPr="006E4ACA">
        <w:rPr>
          <w:rFonts w:ascii="宋体" w:eastAsia="宋体" w:hAnsi="宋体" w:cs="黑体"/>
          <w:color w:val="000000" w:themeColor="text1"/>
          <w:spacing w:val="-14"/>
        </w:rPr>
        <w:t>器，额定电压</w:t>
      </w:r>
      <w:r w:rsidRPr="006E4ACA">
        <w:rPr>
          <w:rFonts w:ascii="宋体" w:eastAsia="宋体" w:hAnsi="宋体" w:cs="宋体"/>
          <w:color w:val="000000" w:themeColor="text1"/>
          <w:spacing w:val="-14"/>
        </w:rPr>
        <w:t>U</w:t>
      </w:r>
      <w:r w:rsidRPr="006E4ACA">
        <w:rPr>
          <w:rFonts w:ascii="Times New Roman" w:eastAsia="宋体" w:hAnsi="Times New Roman" w:cs="Times New Roman"/>
          <w:color w:val="000000" w:themeColor="text1"/>
          <w:spacing w:val="-14"/>
        </w:rPr>
        <w:t>₁</w:t>
      </w:r>
      <w:r w:rsidRPr="006E4ACA">
        <w:rPr>
          <w:rFonts w:ascii="宋体" w:eastAsia="宋体" w:hAnsi="宋体" w:cs="宋体"/>
          <w:color w:val="000000" w:themeColor="text1"/>
          <w:spacing w:val="-14"/>
        </w:rPr>
        <w:t>e=220kV,U</w:t>
      </w:r>
      <w:r w:rsidRPr="006E4ACA">
        <w:rPr>
          <w:rFonts w:ascii="Times New Roman" w:eastAsia="宋体" w:hAnsi="Times New Roman" w:cs="Times New Roman"/>
          <w:color w:val="000000" w:themeColor="text1"/>
          <w:spacing w:val="-14"/>
        </w:rPr>
        <w:t>₂</w:t>
      </w:r>
      <w:r w:rsidRPr="006E4ACA">
        <w:rPr>
          <w:rFonts w:ascii="宋体" w:eastAsia="宋体" w:hAnsi="宋体" w:cs="宋体"/>
          <w:color w:val="000000" w:themeColor="text1"/>
          <w:spacing w:val="-14"/>
        </w:rPr>
        <w:t>e=38.5k</w:t>
      </w:r>
    </w:p>
    <w:p w:rsidR="00926173"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28"/>
        </w:rPr>
        <w:t>V,</w:t>
      </w:r>
      <w:r w:rsidRPr="006E4ACA">
        <w:rPr>
          <w:rFonts w:ascii="宋体" w:eastAsia="宋体" w:hAnsi="宋体" w:cs="黑体"/>
          <w:color w:val="000000" w:themeColor="text1"/>
          <w:spacing w:val="-28"/>
        </w:rPr>
        <w:t>求一次侧和二次侧的额定电流</w:t>
      </w:r>
      <m:oMath>
        <m:sSub>
          <m:sSubPr>
            <m:ctrlPr>
              <w:rPr>
                <w:rFonts w:ascii="Cambria Math" w:eastAsia="宋体" w:hAnsi="Cambria Math" w:cs="黑体"/>
                <w:i/>
                <w:color w:val="000000" w:themeColor="text1"/>
                <w:spacing w:val="-28"/>
              </w:rPr>
            </m:ctrlPr>
          </m:sSubPr>
          <m:e>
            <m:r>
              <w:rPr>
                <w:rFonts w:ascii="Cambria Math" w:eastAsia="宋体" w:hAnsi="Cambria Math" w:cs="黑体"/>
                <w:color w:val="000000" w:themeColor="text1"/>
                <w:spacing w:val="-28"/>
              </w:rPr>
              <m:t>I</m:t>
            </m:r>
          </m:e>
          <m:sub>
            <m:r>
              <w:rPr>
                <w:rFonts w:ascii="Cambria Math" w:eastAsia="宋体" w:hAnsi="Cambria Math" w:cs="黑体"/>
                <w:color w:val="000000" w:themeColor="text1"/>
                <w:spacing w:val="-28"/>
              </w:rPr>
              <m:t>e1</m:t>
            </m:r>
          </m:sub>
        </m:sSub>
      </m:oMath>
      <w:r w:rsidRPr="006E4ACA">
        <w:rPr>
          <w:rFonts w:ascii="宋体" w:eastAsia="宋体" w:hAnsi="宋体" w:cs="黑体"/>
          <w:color w:val="000000" w:themeColor="text1"/>
          <w:spacing w:val="-28"/>
        </w:rPr>
        <w:t>和</w:t>
      </w:r>
      <m:oMath>
        <m:sSub>
          <m:sSubPr>
            <m:ctrlPr>
              <w:rPr>
                <w:rFonts w:ascii="Cambria Math" w:eastAsia="宋体" w:hAnsi="Cambria Math" w:cs="黑体"/>
                <w:i/>
                <w:color w:val="000000" w:themeColor="text1"/>
                <w:spacing w:val="-28"/>
              </w:rPr>
            </m:ctrlPr>
          </m:sSubPr>
          <m:e>
            <m:r>
              <w:rPr>
                <w:rFonts w:ascii="Cambria Math" w:eastAsia="宋体" w:hAnsi="Cambria Math" w:cs="黑体"/>
                <w:color w:val="000000" w:themeColor="text1"/>
                <w:spacing w:val="-28"/>
              </w:rPr>
              <m:t>I</m:t>
            </m:r>
          </m:e>
          <m:sub>
            <m:r>
              <w:rPr>
                <w:rFonts w:ascii="Cambria Math" w:eastAsia="宋体" w:hAnsi="Cambria Math" w:cs="黑体"/>
                <w:color w:val="000000" w:themeColor="text1"/>
                <w:spacing w:val="-28"/>
              </w:rPr>
              <m:t>e2</m:t>
            </m:r>
          </m:sub>
        </m:sSub>
      </m:oMath>
      <w:r w:rsidRPr="006E4ACA">
        <w:rPr>
          <w:rFonts w:ascii="宋体" w:eastAsia="宋体" w:hAnsi="宋体" w:cs="黑体" w:hint="eastAsia"/>
          <w:color w:val="000000" w:themeColor="text1"/>
          <w:spacing w:val="-28"/>
        </w:rPr>
        <w:t>。</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标准答案</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4"/>
        </w:rPr>
        <w:drawing>
          <wp:inline distT="0" distB="0" distL="0" distR="0">
            <wp:extent cx="4889675" cy="45178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83" cstate="print"/>
                    <a:stretch>
                      <a:fillRect/>
                    </a:stretch>
                  </pic:blipFill>
                  <pic:spPr>
                    <a:xfrm>
                      <a:off x="0" y="0"/>
                      <a:ext cx="4889675" cy="451780"/>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0"/>
        </w:rPr>
        <w:t>2.6(A)</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5"/>
        </w:rPr>
        <w:drawing>
          <wp:inline distT="0" distB="0" distL="0" distR="0">
            <wp:extent cx="4857769" cy="488901"/>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84" cstate="print"/>
                    <a:stretch>
                      <a:fillRect/>
                    </a:stretch>
                  </pic:blipFill>
                  <pic:spPr>
                    <a:xfrm>
                      <a:off x="0" y="0"/>
                      <a:ext cx="4857769" cy="488901"/>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0"/>
          <w:lang w:eastAsia="zh-CN"/>
        </w:rPr>
        <w:t>5(A)</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32"/>
          <w:lang w:eastAsia="zh-CN"/>
        </w:rPr>
        <w:t>答：一次侧额定电流为82.6</w:t>
      </w:r>
      <w:r w:rsidRPr="006E4ACA">
        <w:rPr>
          <w:rFonts w:ascii="宋体" w:eastAsia="宋体" w:hAnsi="宋体"/>
          <w:color w:val="000000" w:themeColor="text1"/>
          <w:spacing w:val="-32"/>
          <w:lang w:eastAsia="zh-CN"/>
        </w:rPr>
        <w:t>A,</w:t>
      </w:r>
      <w:r w:rsidRPr="006E4ACA">
        <w:rPr>
          <w:rFonts w:ascii="宋体" w:eastAsia="宋体" w:hAnsi="宋体" w:cs="黑体"/>
          <w:color w:val="000000" w:themeColor="text1"/>
          <w:spacing w:val="-32"/>
          <w:lang w:eastAsia="zh-CN"/>
        </w:rPr>
        <w:t>二次侧额</w:t>
      </w:r>
      <w:r w:rsidRPr="006E4ACA">
        <w:rPr>
          <w:rFonts w:ascii="宋体" w:eastAsia="宋体" w:hAnsi="宋体" w:cs="黑体"/>
          <w:color w:val="000000" w:themeColor="text1"/>
          <w:spacing w:val="16"/>
          <w:lang w:eastAsia="zh-CN"/>
        </w:rPr>
        <w:t>定电流为472.5</w:t>
      </w:r>
      <w:r w:rsidRPr="006E4ACA">
        <w:rPr>
          <w:rFonts w:ascii="宋体" w:eastAsia="宋体" w:hAnsi="宋体"/>
          <w:color w:val="000000" w:themeColor="text1"/>
          <w:spacing w:val="16"/>
          <w:lang w:eastAsia="zh-CN"/>
        </w:rPr>
        <w:t>A</w:t>
      </w:r>
      <w:r w:rsidRPr="006E4ACA">
        <w:rPr>
          <w:rFonts w:ascii="宋体" w:eastAsia="宋体" w:hAnsi="宋体" w:cs="宋体"/>
          <w:color w:val="000000" w:themeColor="text1"/>
          <w:spacing w:val="16"/>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9"/>
          <w:position w:val="-2"/>
          <w:lang w:eastAsia="zh-CN"/>
        </w:rPr>
        <w:t>计算题较易</w:t>
      </w:r>
      <w:r w:rsidRPr="006E4ACA">
        <w:rPr>
          <w:rFonts w:ascii="宋体" w:eastAsia="宋体" w:hAnsi="宋体"/>
          <w:color w:val="000000" w:themeColor="text1"/>
          <w:spacing w:val="-9"/>
          <w:position w:val="3"/>
          <w:lang w:eastAsia="zh-CN"/>
        </w:rPr>
        <w:t>1109/1290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有一台三相电动机绕组，接成三角形后接</w:t>
      </w:r>
      <w:r w:rsidRPr="006E4ACA">
        <w:rPr>
          <w:rFonts w:ascii="宋体" w:eastAsia="宋体" w:hAnsi="宋体" w:cs="黑体"/>
          <w:color w:val="000000" w:themeColor="text1"/>
          <w:spacing w:val="-4"/>
          <w:lang w:eastAsia="zh-CN"/>
        </w:rPr>
        <w:t>于线电压</w:t>
      </w:r>
      <w:r w:rsidRPr="006E4ACA">
        <w:rPr>
          <w:rFonts w:ascii="宋体" w:eastAsia="宋体" w:hAnsi="宋体"/>
          <w:color w:val="000000" w:themeColor="text1"/>
          <w:spacing w:val="-4"/>
          <w:lang w:eastAsia="zh-CN"/>
        </w:rPr>
        <w:t>U</w:t>
      </w:r>
      <w:r w:rsidRPr="006E4ACA">
        <w:rPr>
          <w:rFonts w:ascii="Times New Roman" w:eastAsia="宋体" w:hAnsi="Times New Roman" w:cs="Times New Roman"/>
          <w:color w:val="000000" w:themeColor="text1"/>
          <w:spacing w:val="-4"/>
          <w:lang w:eastAsia="zh-CN"/>
        </w:rPr>
        <w:t>₁</w:t>
      </w:r>
      <w:r w:rsidRPr="006E4ACA">
        <w:rPr>
          <w:rFonts w:ascii="宋体" w:eastAsia="宋体" w:hAnsi="宋体"/>
          <w:color w:val="000000" w:themeColor="text1"/>
          <w:spacing w:val="-4"/>
          <w:lang w:eastAsia="zh-CN"/>
        </w:rPr>
        <w:t>=380V</w:t>
      </w:r>
      <w:r w:rsidRPr="006E4ACA">
        <w:rPr>
          <w:rFonts w:ascii="宋体" w:eastAsia="宋体" w:hAnsi="宋体" w:cs="黑体"/>
          <w:color w:val="000000" w:themeColor="text1"/>
          <w:spacing w:val="-4"/>
          <w:lang w:eastAsia="zh-CN"/>
        </w:rPr>
        <w:t>的电源上，电源供给的</w:t>
      </w:r>
      <w:r w:rsidRPr="006E4ACA">
        <w:rPr>
          <w:rFonts w:ascii="宋体" w:eastAsia="宋体" w:hAnsi="宋体" w:cs="黑体"/>
          <w:color w:val="000000" w:themeColor="text1"/>
          <w:spacing w:val="4"/>
          <w:lang w:eastAsia="zh-CN"/>
        </w:rPr>
        <w:t>有功功率</w:t>
      </w:r>
      <w:r w:rsidRPr="006E4ACA">
        <w:rPr>
          <w:rFonts w:ascii="宋体" w:eastAsia="宋体" w:hAnsi="宋体"/>
          <w:color w:val="000000" w:themeColor="text1"/>
          <w:spacing w:val="4"/>
          <w:lang w:eastAsia="zh-CN"/>
        </w:rPr>
        <w:t>P</w:t>
      </w:r>
      <w:r w:rsidRPr="006E4ACA">
        <w:rPr>
          <w:rFonts w:ascii="Times New Roman" w:eastAsia="宋体" w:hAnsi="Times New Roman" w:cs="Times New Roman"/>
          <w:color w:val="000000" w:themeColor="text1"/>
          <w:spacing w:val="4"/>
          <w:lang w:eastAsia="zh-CN"/>
        </w:rPr>
        <w:t>₁</w:t>
      </w:r>
      <w:r w:rsidRPr="006E4ACA">
        <w:rPr>
          <w:rFonts w:ascii="宋体" w:eastAsia="宋体" w:hAnsi="宋体"/>
          <w:color w:val="000000" w:themeColor="text1"/>
          <w:spacing w:val="4"/>
          <w:lang w:eastAsia="zh-CN"/>
        </w:rPr>
        <w:t>=8.2</w:t>
      </w:r>
      <w:r w:rsidRPr="006E4ACA">
        <w:rPr>
          <w:rFonts w:ascii="宋体" w:eastAsia="宋体" w:hAnsi="宋体"/>
          <w:color w:val="000000" w:themeColor="text1"/>
          <w:lang w:eastAsia="zh-CN"/>
        </w:rPr>
        <w:t>kW</w:t>
      </w:r>
      <w:r w:rsidRPr="006E4ACA">
        <w:rPr>
          <w:rFonts w:ascii="宋体" w:eastAsia="宋体" w:hAnsi="宋体"/>
          <w:color w:val="000000" w:themeColor="text1"/>
          <w:spacing w:val="4"/>
          <w:lang w:eastAsia="zh-CN"/>
        </w:rPr>
        <w:t>,</w:t>
      </w:r>
      <w:r w:rsidRPr="006E4ACA">
        <w:rPr>
          <w:rFonts w:ascii="宋体" w:eastAsia="宋体" w:hAnsi="宋体" w:cs="黑体"/>
          <w:color w:val="000000" w:themeColor="text1"/>
          <w:spacing w:val="4"/>
          <w:lang w:eastAsia="zh-CN"/>
        </w:rPr>
        <w:t>功率因数为0.83,</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求电动机的相、线电流。若将此电动机绕组改连成星形，求此时电动机的线电流、</w:t>
      </w:r>
      <w:r w:rsidRPr="006E4ACA">
        <w:rPr>
          <w:rFonts w:ascii="宋体" w:eastAsia="宋体" w:hAnsi="宋体" w:cs="黑体"/>
          <w:color w:val="000000" w:themeColor="text1"/>
          <w:spacing w:val="-6"/>
        </w:rPr>
        <w:t>相电流及有功功率。</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解：接成三角形接线时</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1"/>
        </w:rPr>
        <w:drawing>
          <wp:inline distT="0" distB="0" distL="0" distR="0">
            <wp:extent cx="1415992" cy="361971"/>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85" cstate="print"/>
                    <a:stretch>
                      <a:fillRect/>
                    </a:stretch>
                  </pic:blipFill>
                  <pic:spPr>
                    <a:xfrm>
                      <a:off x="0" y="0"/>
                      <a:ext cx="1415992" cy="361971"/>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1"/>
        </w:rPr>
        <w:drawing>
          <wp:inline distT="0" distB="0" distL="0" distR="0">
            <wp:extent cx="3606798" cy="374589"/>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86" cstate="print"/>
                    <a:stretch>
                      <a:fillRect/>
                    </a:stretch>
                  </pic:blipFill>
                  <pic:spPr>
                    <a:xfrm>
                      <a:off x="0" y="0"/>
                      <a:ext cx="3606798" cy="374589"/>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spacing w:val="-2"/>
        </w:rPr>
        <w:t>3)=15(A)</w:t>
      </w:r>
    </w:p>
    <w:p w:rsidR="00926173" w:rsidRPr="006E4ACA" w:rsidRDefault="00926173" w:rsidP="00926173">
      <w:pPr>
        <w:ind w:leftChars="300" w:left="891" w:hangingChars="200" w:hanging="261"/>
        <w:rPr>
          <w:rFonts w:ascii="宋体" w:eastAsia="宋体" w:hAnsi="宋体" w:cs="黑体"/>
          <w:color w:val="000000" w:themeColor="text1"/>
        </w:rPr>
      </w:pPr>
      <w:r w:rsidRPr="006E4ACA">
        <w:rPr>
          <w:rFonts w:ascii="宋体" w:eastAsia="宋体" w:hAnsi="宋体" w:cs="Times New Roman"/>
          <w:color w:val="000000" w:themeColor="text1"/>
          <w:spacing w:val="-30"/>
          <w:w w:val="91"/>
        </w:rPr>
        <w:t>Ip</w:t>
      </w:r>
      <w:r w:rsidRPr="006E4ACA">
        <w:rPr>
          <w:rFonts w:ascii="Times New Roman" w:eastAsia="宋体" w:hAnsi="Times New Roman" w:cs="Times New Roman"/>
          <w:color w:val="000000" w:themeColor="text1"/>
          <w:spacing w:val="-30"/>
          <w:w w:val="91"/>
        </w:rPr>
        <w:t>₁</w:t>
      </w:r>
      <w:r w:rsidRPr="006E4ACA">
        <w:rPr>
          <w:rFonts w:ascii="宋体" w:eastAsia="宋体" w:hAnsi="宋体" w:cs="宋体" w:hint="eastAsia"/>
          <w:color w:val="000000" w:themeColor="text1"/>
          <w:spacing w:val="-30"/>
          <w:w w:val="91"/>
        </w:rPr>
        <w:t>=1/</w:t>
      </w:r>
      <m:oMath>
        <m:rad>
          <m:radPr>
            <m:degHide m:val="on"/>
            <m:ctrlPr>
              <w:rPr>
                <w:rFonts w:ascii="Cambria Math" w:eastAsia="宋体" w:hAnsi="Cambria Math" w:cs="Times New Roman"/>
                <w:i/>
                <w:color w:val="000000" w:themeColor="text1"/>
                <w:spacing w:val="-30"/>
                <w:w w:val="91"/>
              </w:rPr>
            </m:ctrlPr>
          </m:radPr>
          <m:deg/>
          <m:e>
            <m:r>
              <w:rPr>
                <w:rFonts w:ascii="Cambria Math" w:eastAsia="宋体" w:hAnsi="Cambria Math" w:cs="Times New Roman"/>
                <w:color w:val="000000" w:themeColor="text1"/>
                <w:spacing w:val="-30"/>
                <w:w w:val="91"/>
              </w:rPr>
              <m:t>3</m:t>
            </m:r>
          </m:e>
        </m:rad>
      </m:oMath>
      <w:r w:rsidRPr="006E4ACA">
        <w:rPr>
          <w:rFonts w:ascii="宋体" w:eastAsia="宋体" w:hAnsi="宋体" w:cs="Times New Roman"/>
          <w:color w:val="000000" w:themeColor="text1"/>
          <w:spacing w:val="-30"/>
          <w:w w:val="91"/>
        </w:rPr>
        <w:t>=15/</w:t>
      </w:r>
      <m:oMath>
        <m:rad>
          <m:radPr>
            <m:degHide m:val="on"/>
            <m:ctrlPr>
              <w:rPr>
                <w:rFonts w:ascii="Cambria Math" w:eastAsia="宋体" w:hAnsi="Cambria Math" w:cs="Times New Roman"/>
                <w:i/>
                <w:color w:val="000000" w:themeColor="text1"/>
                <w:spacing w:val="-30"/>
                <w:w w:val="91"/>
              </w:rPr>
            </m:ctrlPr>
          </m:radPr>
          <m:deg/>
          <m:e>
            <m:r>
              <w:rPr>
                <w:rFonts w:ascii="Cambria Math" w:eastAsia="宋体" w:hAnsi="Cambria Math" w:cs="Times New Roman"/>
                <w:color w:val="000000" w:themeColor="text1"/>
                <w:spacing w:val="-30"/>
                <w:w w:val="91"/>
              </w:rPr>
              <m:t>3</m:t>
            </m:r>
          </m:e>
        </m:rad>
      </m:oMath>
      <w:r w:rsidRPr="006E4ACA">
        <w:rPr>
          <w:rFonts w:ascii="宋体" w:eastAsia="宋体" w:hAnsi="宋体" w:cs="Times New Roman"/>
          <w:color w:val="000000" w:themeColor="text1"/>
          <w:spacing w:val="-30"/>
          <w:w w:val="91"/>
        </w:rPr>
        <w:t>=8.</w:t>
      </w:r>
      <w:r w:rsidRPr="006E4ACA">
        <w:rPr>
          <w:rFonts w:ascii="宋体" w:eastAsia="宋体" w:hAnsi="宋体" w:cs="Times New Roman" w:hint="eastAsia"/>
          <w:color w:val="000000" w:themeColor="text1"/>
          <w:spacing w:val="-30"/>
          <w:w w:val="91"/>
        </w:rPr>
        <w:t>6</w:t>
      </w:r>
      <w:r w:rsidRPr="006E4ACA">
        <w:rPr>
          <w:rFonts w:ascii="宋体" w:eastAsia="宋体" w:hAnsi="宋体"/>
          <w:color w:val="000000" w:themeColor="text1"/>
          <w:spacing w:val="-2"/>
        </w:rPr>
        <w:t>(A)</w:t>
      </w:r>
      <w:r w:rsidRPr="006E4ACA">
        <w:rPr>
          <w:rFonts w:ascii="宋体" w:eastAsia="宋体" w:hAnsi="宋体" w:cs="黑体"/>
          <w:color w:val="000000" w:themeColor="text1"/>
          <w:spacing w:val="-2"/>
        </w:rPr>
        <w:t>接成星形接线时</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1"/>
        </w:rPr>
        <w:drawing>
          <wp:inline distT="0" distB="0" distL="0" distR="0">
            <wp:extent cx="2965393" cy="35555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87" cstate="print"/>
                    <a:stretch>
                      <a:fillRect/>
                    </a:stretch>
                  </pic:blipFill>
                  <pic:spPr>
                    <a:xfrm>
                      <a:off x="0" y="0"/>
                      <a:ext cx="2965393" cy="355555"/>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1"/>
        </w:rPr>
        <w:drawing>
          <wp:inline distT="0" distB="0" distL="0" distR="0">
            <wp:extent cx="1447756" cy="36828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88" cstate="print"/>
                    <a:stretch>
                      <a:fillRect/>
                    </a:stretch>
                  </pic:blipFill>
                  <pic:spPr>
                    <a:xfrm>
                      <a:off x="0" y="0"/>
                      <a:ext cx="1447756" cy="368280"/>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
        </w:rPr>
        <w:t>P</w:t>
      </w:r>
      <w:r w:rsidRPr="006E4ACA">
        <w:rPr>
          <w:rFonts w:ascii="Times New Roman" w:eastAsia="宋体" w:hAnsi="Times New Roman" w:cs="Times New Roman"/>
          <w:color w:val="000000" w:themeColor="text1"/>
          <w:spacing w:val="-1"/>
        </w:rPr>
        <w:t>₁</w:t>
      </w:r>
      <w:r w:rsidRPr="006E4ACA">
        <w:rPr>
          <w:rFonts w:ascii="宋体" w:eastAsia="宋体" w:hAnsi="宋体" w:cs="宋体" w:hint="eastAsia"/>
          <w:color w:val="000000" w:themeColor="text1"/>
          <w:spacing w:val="-1"/>
        </w:rPr>
        <w:t>/P</w:t>
      </w:r>
      <w:r w:rsidRPr="006E4ACA">
        <w:rPr>
          <w:rFonts w:ascii="Times New Roman" w:eastAsia="宋体" w:hAnsi="Times New Roman" w:cs="Times New Roman"/>
          <w:color w:val="000000" w:themeColor="text1"/>
          <w:spacing w:val="-1"/>
        </w:rPr>
        <w:t>₂</w:t>
      </w:r>
      <w:r w:rsidRPr="006E4ACA">
        <w:rPr>
          <w:rFonts w:ascii="宋体" w:eastAsia="宋体" w:hAnsi="宋体" w:cs="宋体" w:hint="eastAsia"/>
          <w:color w:val="000000" w:themeColor="text1"/>
          <w:spacing w:val="-1"/>
        </w:rPr>
        <w:t>=</w:t>
      </w:r>
      <m:oMath>
        <m:sSub>
          <m:sSubPr>
            <m:ctrlPr>
              <w:rPr>
                <w:rFonts w:ascii="Cambria Math" w:eastAsia="宋体" w:hAnsi="Cambria Math" w:cs="Times New Roman"/>
                <w:i/>
                <w:color w:val="000000" w:themeColor="text1"/>
                <w:spacing w:val="-1"/>
              </w:rPr>
            </m:ctrlPr>
          </m:sSubPr>
          <m:e>
            <m:r>
              <w:rPr>
                <w:rFonts w:ascii="Cambria Math" w:eastAsia="宋体" w:hAnsi="Cambria Math" w:cs="Times New Roman"/>
                <w:color w:val="000000" w:themeColor="text1"/>
                <w:spacing w:val="-1"/>
              </w:rPr>
              <m:t>I</m:t>
            </m:r>
          </m:e>
          <m:sub>
            <m:r>
              <w:rPr>
                <w:rFonts w:ascii="Cambria Math" w:eastAsia="宋体" w:hAnsi="Cambria Math" w:cs="Times New Roman"/>
                <w:color w:val="000000" w:themeColor="text1"/>
                <w:spacing w:val="-1"/>
              </w:rPr>
              <m:t>L1</m:t>
            </m:r>
          </m:sub>
        </m:sSub>
      </m:oMath>
      <w:r w:rsidRPr="006E4ACA">
        <w:rPr>
          <w:rFonts w:ascii="宋体" w:eastAsia="宋体" w:hAnsi="宋体" w:cs="Times New Roman"/>
          <w:color w:val="000000" w:themeColor="text1"/>
          <w:spacing w:val="-1"/>
        </w:rPr>
        <w:t>/</w:t>
      </w:r>
      <m:oMath>
        <m:sSub>
          <m:sSubPr>
            <m:ctrlPr>
              <w:rPr>
                <w:rFonts w:ascii="Cambria Math" w:eastAsia="宋体" w:hAnsi="Cambria Math" w:cs="Times New Roman"/>
                <w:i/>
                <w:color w:val="000000" w:themeColor="text1"/>
                <w:spacing w:val="-1"/>
              </w:rPr>
            </m:ctrlPr>
          </m:sSubPr>
          <m:e>
            <m:r>
              <w:rPr>
                <w:rFonts w:ascii="Cambria Math" w:eastAsia="宋体" w:hAnsi="Cambria Math" w:cs="Times New Roman"/>
                <w:color w:val="000000" w:themeColor="text1"/>
                <w:spacing w:val="-1"/>
              </w:rPr>
              <m:t>I</m:t>
            </m:r>
          </m:e>
          <m:sub>
            <m:r>
              <w:rPr>
                <w:rFonts w:ascii="Cambria Math" w:eastAsia="宋体" w:hAnsi="Cambria Math" w:cs="Times New Roman"/>
                <w:color w:val="000000" w:themeColor="text1"/>
                <w:spacing w:val="-1"/>
              </w:rPr>
              <m:t>L2</m:t>
            </m:r>
          </m:sub>
        </m:sSub>
      </m:oMath>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2"/>
          <w:lang w:eastAsia="zh-CN"/>
        </w:rPr>
        <w:t>P</w:t>
      </w:r>
      <w:r w:rsidRPr="006E4ACA">
        <w:rPr>
          <w:rFonts w:ascii="Times New Roman" w:eastAsia="宋体" w:hAnsi="Times New Roman" w:cs="Times New Roman"/>
          <w:color w:val="000000" w:themeColor="text1"/>
          <w:spacing w:val="-2"/>
          <w:lang w:eastAsia="zh-CN"/>
        </w:rPr>
        <w:t>₂</w:t>
      </w:r>
      <w:r w:rsidRPr="006E4ACA">
        <w:rPr>
          <w:rFonts w:ascii="宋体" w:eastAsia="宋体" w:hAnsi="宋体"/>
          <w:color w:val="000000" w:themeColor="text1"/>
          <w:spacing w:val="-2"/>
          <w:lang w:eastAsia="zh-CN"/>
        </w:rPr>
        <w:t>=</w:t>
      </w:r>
      <m:oMath>
        <m:sSub>
          <m:sSubPr>
            <m:ctrlPr>
              <w:rPr>
                <w:rFonts w:ascii="Cambria Math" w:eastAsia="宋体" w:hAnsi="Cambria Math"/>
                <w:i/>
                <w:color w:val="000000" w:themeColor="text1"/>
                <w:spacing w:val="-2"/>
                <w:lang w:eastAsia="zh-CN"/>
              </w:rPr>
            </m:ctrlPr>
          </m:sSubPr>
          <m:e>
            <m:r>
              <w:rPr>
                <w:rFonts w:ascii="Cambria Math" w:eastAsia="宋体" w:hAnsi="Cambria Math"/>
                <w:color w:val="000000" w:themeColor="text1"/>
                <w:spacing w:val="-2"/>
                <w:lang w:eastAsia="zh-CN"/>
              </w:rPr>
              <m:t>P</m:t>
            </m:r>
          </m:e>
          <m:sub>
            <m:r>
              <w:rPr>
                <w:rFonts w:ascii="Cambria Math" w:eastAsia="宋体" w:hAnsi="Cambria Math"/>
                <w:color w:val="000000" w:themeColor="text1"/>
                <w:spacing w:val="-2"/>
                <w:lang w:eastAsia="zh-CN"/>
              </w:rPr>
              <m:t>1</m:t>
            </m:r>
          </m:sub>
        </m:sSub>
      </m:oMath>
      <w:r w:rsidRPr="006E4ACA">
        <w:rPr>
          <w:rFonts w:ascii="宋体" w:eastAsia="宋体" w:hAnsi="宋体"/>
          <w:color w:val="000000" w:themeColor="text1"/>
          <w:spacing w:val="-2"/>
          <w:lang w:eastAsia="zh-CN"/>
        </w:rPr>
        <w:t>/3=8200/3=2733(w)</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2"/>
          <w:lang w:eastAsia="zh-CN"/>
        </w:rPr>
        <w:t>答：接成三角形接线时，电动机的相电流</w:t>
      </w:r>
      <w:r w:rsidRPr="006E4ACA">
        <w:rPr>
          <w:rFonts w:ascii="宋体" w:eastAsia="宋体" w:hAnsi="宋体" w:cs="黑体"/>
          <w:color w:val="000000" w:themeColor="text1"/>
          <w:spacing w:val="1"/>
          <w:lang w:eastAsia="zh-CN"/>
        </w:rPr>
        <w:t>为8.6</w:t>
      </w:r>
      <w:r w:rsidRPr="006E4ACA">
        <w:rPr>
          <w:rFonts w:ascii="宋体" w:eastAsia="宋体" w:hAnsi="宋体"/>
          <w:color w:val="000000" w:themeColor="text1"/>
          <w:spacing w:val="1"/>
          <w:lang w:eastAsia="zh-CN"/>
        </w:rPr>
        <w:t>A,</w:t>
      </w:r>
      <w:r w:rsidRPr="006E4ACA">
        <w:rPr>
          <w:rFonts w:ascii="宋体" w:eastAsia="宋体" w:hAnsi="宋体" w:cs="黑体"/>
          <w:color w:val="000000" w:themeColor="text1"/>
          <w:spacing w:val="1"/>
          <w:lang w:eastAsia="zh-CN"/>
        </w:rPr>
        <w:t>线电流15</w:t>
      </w:r>
      <w:r w:rsidRPr="006E4ACA">
        <w:rPr>
          <w:rFonts w:ascii="宋体" w:eastAsia="宋体" w:hAnsi="宋体"/>
          <w:color w:val="000000" w:themeColor="text1"/>
          <w:spacing w:val="1"/>
          <w:lang w:eastAsia="zh-CN"/>
        </w:rPr>
        <w:t>A;</w:t>
      </w:r>
      <w:r w:rsidRPr="006E4ACA">
        <w:rPr>
          <w:rFonts w:ascii="宋体" w:eastAsia="宋体" w:hAnsi="宋体" w:cs="黑体"/>
          <w:color w:val="000000" w:themeColor="text1"/>
          <w:spacing w:val="1"/>
          <w:lang w:eastAsia="zh-CN"/>
        </w:rPr>
        <w:t>接成星形接线时，</w:t>
      </w:r>
      <w:r w:rsidRPr="006E4ACA">
        <w:rPr>
          <w:rFonts w:ascii="宋体" w:eastAsia="宋体" w:hAnsi="宋体" w:cs="黑体"/>
          <w:color w:val="000000" w:themeColor="text1"/>
          <w:spacing w:val="3"/>
          <w:lang w:eastAsia="zh-CN"/>
        </w:rPr>
        <w:t>电动机的线电流、相电流均为5</w:t>
      </w:r>
      <w:r w:rsidRPr="006E4ACA">
        <w:rPr>
          <w:rFonts w:ascii="宋体" w:eastAsia="宋体" w:hAnsi="宋体" w:cs="宋体"/>
          <w:color w:val="000000" w:themeColor="text1"/>
          <w:spacing w:val="3"/>
          <w:lang w:eastAsia="zh-CN"/>
        </w:rPr>
        <w:t>A,</w:t>
      </w:r>
      <w:r w:rsidRPr="006E4ACA">
        <w:rPr>
          <w:rFonts w:ascii="宋体" w:eastAsia="宋体" w:hAnsi="宋体" w:cs="黑体"/>
          <w:color w:val="000000" w:themeColor="text1"/>
          <w:spacing w:val="3"/>
          <w:lang w:eastAsia="zh-CN"/>
        </w:rPr>
        <w:t>有功</w:t>
      </w:r>
      <w:r w:rsidRPr="006E4ACA">
        <w:rPr>
          <w:rFonts w:ascii="宋体" w:eastAsia="宋体" w:hAnsi="宋体" w:cs="黑体"/>
          <w:color w:val="000000" w:themeColor="text1"/>
          <w:spacing w:val="5"/>
          <w:lang w:eastAsia="zh-CN"/>
        </w:rPr>
        <w:t>功率为2733</w:t>
      </w:r>
      <w:r w:rsidRPr="006E4ACA">
        <w:rPr>
          <w:rFonts w:ascii="宋体" w:eastAsia="宋体" w:hAnsi="宋体"/>
          <w:color w:val="000000" w:themeColor="text1"/>
          <w:spacing w:val="5"/>
          <w:lang w:eastAsia="zh-CN"/>
        </w:rPr>
        <w:t>W</w:t>
      </w:r>
      <w:r w:rsidRPr="006E4ACA">
        <w:rPr>
          <w:rFonts w:ascii="宋体" w:eastAsia="宋体" w:hAnsi="宋体" w:cs="宋体"/>
          <w:color w:val="000000" w:themeColor="text1"/>
          <w:spacing w:val="5"/>
          <w:lang w:eastAsia="zh-CN"/>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12"/>
          <w:position w:val="-4"/>
          <w:lang w:eastAsia="zh-CN"/>
        </w:rPr>
        <w:lastRenderedPageBreak/>
        <w:t>计算题较易</w:t>
      </w:r>
      <w:r w:rsidRPr="006E4ACA">
        <w:rPr>
          <w:rFonts w:ascii="宋体" w:eastAsia="宋体" w:hAnsi="宋体"/>
          <w:color w:val="000000" w:themeColor="text1"/>
          <w:spacing w:val="-12"/>
          <w:position w:val="5"/>
          <w:lang w:eastAsia="zh-CN"/>
        </w:rPr>
        <w:t>1110/1290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某三相变压器的二次侧电压400</w:t>
      </w:r>
      <w:r w:rsidRPr="006E4ACA">
        <w:rPr>
          <w:rFonts w:ascii="宋体" w:eastAsia="宋体" w:hAnsi="宋体" w:cs="宋体"/>
          <w:color w:val="000000" w:themeColor="text1"/>
          <w:spacing w:val="10"/>
        </w:rPr>
        <w:t>V,</w:t>
      </w:r>
      <w:r w:rsidRPr="006E4ACA">
        <w:rPr>
          <w:rFonts w:ascii="宋体" w:eastAsia="宋体" w:hAnsi="宋体" w:cs="黑体"/>
          <w:color w:val="000000" w:themeColor="text1"/>
          <w:spacing w:val="10"/>
        </w:rPr>
        <w:t>电流</w:t>
      </w:r>
      <w:r w:rsidRPr="006E4ACA">
        <w:rPr>
          <w:rFonts w:ascii="宋体" w:eastAsia="宋体" w:hAnsi="宋体" w:cs="黑体"/>
          <w:color w:val="000000" w:themeColor="text1"/>
          <w:spacing w:val="12"/>
        </w:rPr>
        <w:t>是250</w:t>
      </w:r>
      <w:r w:rsidRPr="006E4ACA">
        <w:rPr>
          <w:rFonts w:ascii="宋体" w:eastAsia="宋体" w:hAnsi="宋体" w:cs="宋体"/>
          <w:color w:val="000000" w:themeColor="text1"/>
          <w:spacing w:val="12"/>
        </w:rPr>
        <w:t>A,</w:t>
      </w:r>
      <w:r w:rsidRPr="006E4ACA">
        <w:rPr>
          <w:rFonts w:ascii="宋体" w:eastAsia="宋体" w:hAnsi="宋体" w:cs="黑体"/>
          <w:color w:val="000000" w:themeColor="text1"/>
          <w:spacing w:val="12"/>
        </w:rPr>
        <w:t>已知功率因数</w:t>
      </w:r>
      <w:r w:rsidRPr="006E4ACA">
        <w:rPr>
          <w:rFonts w:ascii="宋体" w:eastAsia="宋体" w:hAnsi="宋体" w:cs="宋体"/>
          <w:color w:val="000000" w:themeColor="text1"/>
        </w:rPr>
        <w:t>cos</w:t>
      </w:r>
      <w:r w:rsidRPr="006E4ACA">
        <w:rPr>
          <w:rFonts w:ascii="宋体" w:eastAsia="宋体" w:hAnsi="宋体" w:cs="宋体"/>
          <w:color w:val="000000" w:themeColor="text1"/>
          <w:spacing w:val="12"/>
        </w:rPr>
        <w:t>φ=0.866,</w:t>
      </w:r>
      <w:r w:rsidRPr="006E4ACA">
        <w:rPr>
          <w:rFonts w:ascii="宋体" w:eastAsia="宋体" w:hAnsi="宋体" w:cs="黑体"/>
          <w:color w:val="000000" w:themeColor="text1"/>
          <w:spacing w:val="12"/>
        </w:rPr>
        <w:t>求</w:t>
      </w:r>
      <w:r w:rsidRPr="006E4ACA">
        <w:rPr>
          <w:rFonts w:ascii="宋体" w:eastAsia="宋体" w:hAnsi="宋体" w:cs="黑体"/>
          <w:color w:val="000000" w:themeColor="text1"/>
          <w:spacing w:val="9"/>
        </w:rPr>
        <w:t>这台变压器的有功功率</w:t>
      </w:r>
      <w:r w:rsidRPr="006E4ACA">
        <w:rPr>
          <w:rFonts w:ascii="宋体" w:eastAsia="宋体" w:hAnsi="宋体" w:cs="宋体"/>
          <w:color w:val="000000" w:themeColor="text1"/>
          <w:spacing w:val="9"/>
        </w:rPr>
        <w:t>P、</w:t>
      </w:r>
      <w:r w:rsidRPr="006E4ACA">
        <w:rPr>
          <w:rFonts w:ascii="宋体" w:eastAsia="宋体" w:hAnsi="宋体" w:cs="黑体"/>
          <w:color w:val="000000" w:themeColor="text1"/>
          <w:spacing w:val="9"/>
        </w:rPr>
        <w:t>无功功率</w:t>
      </w:r>
      <w:r w:rsidRPr="006E4ACA">
        <w:rPr>
          <w:rFonts w:ascii="宋体" w:eastAsia="宋体" w:hAnsi="宋体" w:cs="宋体"/>
          <w:color w:val="000000" w:themeColor="text1"/>
          <w:spacing w:val="9"/>
        </w:rPr>
        <w:t>Q</w:t>
      </w:r>
      <w:r w:rsidRPr="006E4ACA">
        <w:rPr>
          <w:rFonts w:ascii="宋体" w:eastAsia="宋体" w:hAnsi="宋体" w:cs="黑体"/>
          <w:color w:val="000000" w:themeColor="text1"/>
          <w:spacing w:val="9"/>
        </w:rPr>
        <w:t>和</w:t>
      </w:r>
      <w:r w:rsidRPr="006E4ACA">
        <w:rPr>
          <w:rFonts w:ascii="宋体" w:eastAsia="宋体" w:hAnsi="宋体" w:cs="黑体"/>
          <w:color w:val="000000" w:themeColor="text1"/>
          <w:spacing w:val="-7"/>
        </w:rPr>
        <w:t>视在功率</w:t>
      </w:r>
      <w:r w:rsidRPr="006E4ACA">
        <w:rPr>
          <w:rFonts w:ascii="宋体" w:eastAsia="宋体" w:hAnsi="宋体" w:cs="宋体"/>
          <w:color w:val="000000" w:themeColor="text1"/>
          <w:spacing w:val="-7"/>
        </w:rPr>
        <w:t>S</w:t>
      </w:r>
      <w:r w:rsidRPr="006E4ACA">
        <w:rPr>
          <w:rFonts w:ascii="宋体" w:eastAsia="宋体" w:hAnsi="宋体" w:cs="黑体"/>
          <w:color w:val="000000" w:themeColor="text1"/>
          <w:spacing w:val="-7"/>
        </w:rPr>
        <w:t>各是多少?</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9"/>
        </w:rPr>
        <w:t>标准答案</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5"/>
        </w:rPr>
        <w:drawing>
          <wp:inline distT="0" distB="0" distL="0" distR="0">
            <wp:extent cx="4648048" cy="475488"/>
            <wp:effectExtent l="19050" t="0" r="152"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89" cstate="print"/>
                    <a:stretch>
                      <a:fillRect/>
                    </a:stretch>
                  </pic:blipFill>
                  <pic:spPr>
                    <a:xfrm>
                      <a:off x="0" y="0"/>
                      <a:ext cx="4655829" cy="476284"/>
                    </a:xfrm>
                    <a:prstGeom prst="rect">
                      <a:avLst/>
                    </a:prstGeom>
                  </pic:spPr>
                </pic:pic>
              </a:graphicData>
            </a:graphic>
          </wp:inline>
        </w:drawing>
      </w:r>
      <w:r w:rsidRPr="009F20E4">
        <w:rPr>
          <w:rFonts w:ascii="宋体" w:eastAsia="宋体" w:hAnsi="宋体" w:hint="eastAsia"/>
          <w:color w:val="000000" w:themeColor="text1"/>
          <w:sz w:val="52"/>
        </w:rPr>
        <w:t>6</w:t>
      </w:r>
    </w:p>
    <w:p w:rsidR="00926173" w:rsidRDefault="00926173" w:rsidP="00926173">
      <w:pPr>
        <w:pStyle w:val="a7"/>
        <w:rPr>
          <w:rFonts w:ascii="宋体" w:eastAsia="宋体" w:hAnsi="宋体"/>
          <w:color w:val="000000" w:themeColor="text1"/>
          <w:spacing w:val="-6"/>
          <w:lang w:eastAsia="zh-CN"/>
        </w:rPr>
      </w:pPr>
      <w:r w:rsidRPr="006E4ACA">
        <w:rPr>
          <w:rFonts w:ascii="宋体" w:eastAsia="宋体" w:hAnsi="宋体"/>
          <w:color w:val="000000" w:themeColor="text1"/>
          <w:spacing w:val="-6"/>
        </w:rPr>
        <w:t>=150(kW)</w:t>
      </w: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Times New Roman"/>
          <w:color w:val="000000" w:themeColor="text1"/>
          <w:spacing w:val="-34"/>
          <w:position w:val="3"/>
        </w:rPr>
      </w:pPr>
      <w:r w:rsidRPr="006E4ACA">
        <w:rPr>
          <w:rFonts w:ascii="宋体" w:eastAsia="宋体" w:hAnsi="宋体" w:cs="Times New Roman"/>
          <w:color w:val="000000" w:themeColor="text1"/>
          <w:spacing w:val="-33"/>
          <w:position w:val="3"/>
        </w:rPr>
        <w:t>s=</w:t>
      </w:r>
      <m:oMath>
        <m:rad>
          <m:radPr>
            <m:degHide m:val="on"/>
            <m:ctrlPr>
              <w:rPr>
                <w:rFonts w:ascii="Cambria Math" w:eastAsia="宋体" w:hAnsi="Cambria Math" w:cs="Times New Roman"/>
                <w:i/>
                <w:color w:val="000000" w:themeColor="text1"/>
                <w:spacing w:val="-33"/>
                <w:position w:val="3"/>
              </w:rPr>
            </m:ctrlPr>
          </m:radPr>
          <m:deg/>
          <m:e>
            <m:r>
              <w:rPr>
                <w:rFonts w:ascii="Cambria Math" w:eastAsia="宋体" w:hAnsi="Cambria Math" w:cs="Times New Roman"/>
                <w:color w:val="000000" w:themeColor="text1"/>
                <w:spacing w:val="-33"/>
                <w:position w:val="3"/>
              </w:rPr>
              <m:t>3</m:t>
            </m:r>
          </m:e>
        </m:rad>
      </m:oMath>
      <w:r w:rsidRPr="006E4ACA">
        <w:rPr>
          <w:rFonts w:ascii="宋体" w:eastAsia="宋体" w:hAnsi="宋体" w:cs="Times New Roman" w:hint="eastAsia"/>
          <w:color w:val="000000" w:themeColor="text1"/>
          <w:spacing w:val="-33"/>
          <w:position w:val="3"/>
        </w:rPr>
        <w:t>U</w:t>
      </w:r>
      <w:r w:rsidRPr="006E4ACA">
        <w:rPr>
          <w:rFonts w:ascii="宋体" w:eastAsia="宋体" w:hAnsi="宋体" w:cs="Times New Roman"/>
          <w:color w:val="000000" w:themeColor="text1"/>
          <w:spacing w:val="-33"/>
          <w:position w:val="3"/>
        </w:rPr>
        <w:t>I=</w:t>
      </w:r>
      <m:oMath>
        <m:rad>
          <m:radPr>
            <m:degHide m:val="on"/>
            <m:ctrlPr>
              <w:rPr>
                <w:rFonts w:ascii="Cambria Math" w:eastAsia="宋体" w:hAnsi="Cambria Math" w:cs="Times New Roman"/>
                <w:i/>
                <w:color w:val="000000" w:themeColor="text1"/>
                <w:spacing w:val="-33"/>
                <w:position w:val="3"/>
              </w:rPr>
            </m:ctrlPr>
          </m:radPr>
          <m:deg/>
          <m:e>
            <m:r>
              <w:rPr>
                <w:rFonts w:ascii="Cambria Math" w:eastAsia="宋体" w:hAnsi="Cambria Math" w:cs="Times New Roman"/>
                <w:color w:val="000000" w:themeColor="text1"/>
                <w:spacing w:val="-33"/>
                <w:position w:val="3"/>
              </w:rPr>
              <m:t>3</m:t>
            </m:r>
          </m:e>
        </m:rad>
      </m:oMath>
      <w:r w:rsidRPr="006E4ACA">
        <w:rPr>
          <w:rFonts w:ascii="宋体" w:eastAsia="宋体" w:hAnsi="宋体" w:cs="Times New Roman"/>
          <w:color w:val="000000" w:themeColor="text1"/>
          <w:spacing w:val="-33"/>
          <w:position w:val="3"/>
        </w:rPr>
        <w:t>×400×250=173.2</w:t>
      </w:r>
      <w:r w:rsidRPr="006E4ACA">
        <w:rPr>
          <w:rFonts w:ascii="宋体" w:eastAsia="宋体" w:hAnsi="宋体" w:cs="Times New Roman"/>
          <w:color w:val="000000" w:themeColor="text1"/>
          <w:spacing w:val="-34"/>
          <w:position w:val="3"/>
        </w:rPr>
        <w:t>(kVA)</w:t>
      </w:r>
    </w:p>
    <w:p w:rsidR="00926173" w:rsidRPr="006E4ACA" w:rsidRDefault="00926173" w:rsidP="00926173">
      <w:pPr>
        <w:rPr>
          <w:rFonts w:ascii="宋体" w:eastAsia="宋体" w:hAnsi="宋体" w:cs="Times New Roman"/>
          <w:color w:val="000000" w:themeColor="text1"/>
        </w:rPr>
      </w:pP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olor w:val="000000" w:themeColor="text1"/>
          <w:spacing w:val="-5"/>
          <w:lang w:eastAsia="zh-CN"/>
        </w:rPr>
        <w:t>Q=</w:t>
      </w:r>
      <m:oMath>
        <m:rad>
          <m:radPr>
            <m:degHide m:val="on"/>
            <m:ctrlPr>
              <w:rPr>
                <w:rFonts w:ascii="Cambria Math" w:eastAsia="宋体" w:hAnsi="Cambria Math" w:cs="Times New Roman"/>
                <w:i/>
                <w:color w:val="000000" w:themeColor="text1"/>
                <w:spacing w:val="-14"/>
              </w:rPr>
            </m:ctrlPr>
          </m:radPr>
          <m:deg/>
          <m:e>
            <m:r>
              <w:rPr>
                <w:rFonts w:ascii="Cambria Math" w:eastAsia="宋体" w:hAnsi="Cambria Math" w:cs="Times New Roman"/>
                <w:color w:val="000000" w:themeColor="text1"/>
                <w:spacing w:val="-14"/>
                <w:lang w:eastAsia="zh-CN"/>
              </w:rPr>
              <m:t>3</m:t>
            </m:r>
          </m:e>
        </m:rad>
      </m:oMath>
      <w:r w:rsidRPr="006E4ACA">
        <w:rPr>
          <w:rFonts w:ascii="宋体" w:eastAsia="宋体" w:hAnsi="宋体" w:cs="Times New Roman"/>
          <w:color w:val="000000" w:themeColor="text1"/>
          <w:spacing w:val="-14"/>
          <w:lang w:eastAsia="zh-CN"/>
        </w:rPr>
        <w:t>UI</w:t>
      </w:r>
      <w:r w:rsidRPr="006E4ACA">
        <w:rPr>
          <w:rFonts w:ascii="宋体" w:eastAsia="宋体" w:hAnsi="宋体" w:cs="Times New Roman" w:hint="eastAsia"/>
          <w:color w:val="000000" w:themeColor="text1"/>
          <w:spacing w:val="-14"/>
          <w:lang w:eastAsia="zh-CN"/>
        </w:rPr>
        <w:t>sin</w:t>
      </w:r>
      <w:r w:rsidRPr="006E4ACA">
        <w:rPr>
          <w:rFonts w:ascii="宋体" w:eastAsia="宋体" w:hAnsi="宋体" w:cs="Times New Roman"/>
          <w:color w:val="000000" w:themeColor="text1"/>
          <w:spacing w:val="-14"/>
          <w:lang w:eastAsia="zh-CN"/>
        </w:rPr>
        <w:t>Φ</w:t>
      </w:r>
      <w:r w:rsidRPr="006E4ACA">
        <w:rPr>
          <w:rFonts w:ascii="宋体" w:eastAsia="宋体" w:hAnsi="宋体" w:cs="Times New Roman" w:hint="eastAsia"/>
          <w:color w:val="000000" w:themeColor="text1"/>
          <w:spacing w:val="-14"/>
          <w:lang w:eastAsia="zh-CN"/>
        </w:rPr>
        <w:t>=</w:t>
      </w:r>
      <m:oMath>
        <m:rad>
          <m:radPr>
            <m:degHide m:val="on"/>
            <m:ctrlPr>
              <w:rPr>
                <w:rFonts w:ascii="Cambria Math" w:eastAsia="宋体" w:hAnsi="Cambria Math" w:cs="Times New Roman"/>
                <w:i/>
                <w:color w:val="000000" w:themeColor="text1"/>
                <w:spacing w:val="-14"/>
                <w:lang w:eastAsia="zh-CN"/>
              </w:rPr>
            </m:ctrlPr>
          </m:radPr>
          <m:deg/>
          <m:e>
            <m:sSup>
              <m:sSupPr>
                <m:ctrlPr>
                  <w:rPr>
                    <w:rFonts w:ascii="Cambria Math" w:eastAsia="宋体" w:hAnsi="Cambria Math" w:cs="Times New Roman"/>
                    <w:color w:val="000000" w:themeColor="text1"/>
                    <w:spacing w:val="-14"/>
                    <w:lang w:eastAsia="zh-CN"/>
                  </w:rPr>
                </m:ctrlPr>
              </m:sSupPr>
              <m:e>
                <m:r>
                  <w:rPr>
                    <w:rFonts w:ascii="Cambria Math" w:eastAsia="宋体" w:hAnsi="Cambria Math" w:cs="Times New Roman"/>
                    <w:color w:val="000000" w:themeColor="text1"/>
                    <w:spacing w:val="-14"/>
                    <w:lang w:eastAsia="zh-CN"/>
                  </w:rPr>
                  <m:t>S</m:t>
                </m:r>
              </m:e>
              <m:sup>
                <m:r>
                  <w:rPr>
                    <w:rFonts w:ascii="Cambria Math" w:eastAsia="宋体" w:hAnsi="Cambria Math" w:cs="Times New Roman"/>
                    <w:color w:val="000000" w:themeColor="text1"/>
                    <w:spacing w:val="-14"/>
                    <w:lang w:eastAsia="zh-CN"/>
                  </w:rPr>
                  <m:t>2</m:t>
                </m:r>
              </m:sup>
            </m:sSup>
            <m:r>
              <w:rPr>
                <w:rFonts w:ascii="Cambria Math" w:eastAsia="宋体" w:hAnsi="Cambria Math" w:cs="Times New Roman"/>
                <w:color w:val="000000" w:themeColor="text1"/>
                <w:spacing w:val="-14"/>
                <w:lang w:eastAsia="zh-CN"/>
              </w:rPr>
              <m:t>-</m:t>
            </m:r>
            <m:sSup>
              <m:sSupPr>
                <m:ctrlPr>
                  <w:rPr>
                    <w:rFonts w:ascii="Cambria Math" w:eastAsia="宋体" w:hAnsi="Cambria Math" w:cs="Times New Roman"/>
                    <w:color w:val="000000" w:themeColor="text1"/>
                    <w:spacing w:val="-14"/>
                    <w:lang w:eastAsia="zh-CN"/>
                  </w:rPr>
                </m:ctrlPr>
              </m:sSupPr>
              <m:e>
                <m:r>
                  <w:rPr>
                    <w:rFonts w:ascii="Cambria Math" w:eastAsia="宋体" w:hAnsi="Cambria Math" w:cs="Times New Roman"/>
                    <w:color w:val="000000" w:themeColor="text1"/>
                    <w:spacing w:val="-14"/>
                    <w:lang w:eastAsia="zh-CN"/>
                  </w:rPr>
                  <m:t>150</m:t>
                </m:r>
              </m:e>
              <m:sup>
                <m:r>
                  <w:rPr>
                    <w:rFonts w:ascii="Cambria Math" w:eastAsia="宋体" w:hAnsi="Cambria Math" w:cs="Times New Roman"/>
                    <w:color w:val="000000" w:themeColor="text1"/>
                    <w:spacing w:val="-14"/>
                    <w:lang w:eastAsia="zh-CN"/>
                  </w:rPr>
                  <m:t>2</m:t>
                </m:r>
              </m:sup>
            </m:sSup>
          </m:e>
        </m:rad>
      </m:oMath>
      <w:r w:rsidRPr="006E4ACA">
        <w:rPr>
          <w:rFonts w:ascii="宋体" w:eastAsia="宋体" w:hAnsi="宋体" w:cs="Times New Roman"/>
          <w:color w:val="000000" w:themeColor="text1"/>
          <w:spacing w:val="-14"/>
          <w:lang w:eastAsia="zh-CN"/>
        </w:rPr>
        <w:t>=</w:t>
      </w:r>
      <m:oMath>
        <m:rad>
          <m:radPr>
            <m:degHide m:val="on"/>
            <m:ctrlPr>
              <w:rPr>
                <w:rFonts w:ascii="Cambria Math" w:eastAsia="宋体" w:hAnsi="Cambria Math" w:cs="Times New Roman"/>
                <w:i/>
                <w:color w:val="000000" w:themeColor="text1"/>
                <w:spacing w:val="-14"/>
                <w:lang w:eastAsia="zh-CN"/>
              </w:rPr>
            </m:ctrlPr>
          </m:radPr>
          <m:deg/>
          <m:e>
            <m:sSup>
              <m:sSupPr>
                <m:ctrlPr>
                  <w:rPr>
                    <w:rFonts w:ascii="Cambria Math" w:eastAsia="宋体" w:hAnsi="Cambria Math" w:cs="Times New Roman"/>
                    <w:color w:val="000000" w:themeColor="text1"/>
                    <w:spacing w:val="-14"/>
                    <w:lang w:eastAsia="zh-CN"/>
                  </w:rPr>
                </m:ctrlPr>
              </m:sSupPr>
              <m:e>
                <m:r>
                  <w:rPr>
                    <w:rFonts w:ascii="Cambria Math" w:eastAsia="宋体" w:hAnsi="Cambria Math" w:cs="Times New Roman"/>
                    <w:color w:val="000000" w:themeColor="text1"/>
                    <w:spacing w:val="-14"/>
                    <w:lang w:eastAsia="zh-CN"/>
                  </w:rPr>
                  <m:t>173.2</m:t>
                </m:r>
              </m:e>
              <m:sup>
                <m:r>
                  <w:rPr>
                    <w:rFonts w:ascii="Cambria Math" w:eastAsia="宋体" w:hAnsi="Cambria Math" w:cs="Times New Roman"/>
                    <w:color w:val="000000" w:themeColor="text1"/>
                    <w:spacing w:val="-14"/>
                    <w:lang w:eastAsia="zh-CN"/>
                  </w:rPr>
                  <m:t>2</m:t>
                </m:r>
              </m:sup>
            </m:sSup>
            <m:r>
              <w:rPr>
                <w:rFonts w:ascii="Cambria Math" w:eastAsia="宋体" w:hAnsi="Cambria Math" w:cs="Times New Roman"/>
                <w:color w:val="000000" w:themeColor="text1"/>
                <w:spacing w:val="-14"/>
                <w:lang w:eastAsia="zh-CN"/>
              </w:rPr>
              <m:t>-</m:t>
            </m:r>
            <m:sSup>
              <m:sSupPr>
                <m:ctrlPr>
                  <w:rPr>
                    <w:rFonts w:ascii="Cambria Math" w:eastAsia="宋体" w:hAnsi="Cambria Math" w:cs="Times New Roman"/>
                    <w:color w:val="000000" w:themeColor="text1"/>
                    <w:spacing w:val="-14"/>
                    <w:lang w:eastAsia="zh-CN"/>
                  </w:rPr>
                </m:ctrlPr>
              </m:sSupPr>
              <m:e>
                <m:r>
                  <w:rPr>
                    <w:rFonts w:ascii="Cambria Math" w:eastAsia="宋体" w:hAnsi="Cambria Math" w:cs="Times New Roman"/>
                    <w:color w:val="000000" w:themeColor="text1"/>
                    <w:spacing w:val="-14"/>
                    <w:lang w:eastAsia="zh-CN"/>
                  </w:rPr>
                  <m:t>150</m:t>
                </m:r>
              </m:e>
              <m:sup>
                <m:r>
                  <w:rPr>
                    <w:rFonts w:ascii="Cambria Math" w:eastAsia="宋体" w:hAnsi="Cambria Math" w:cs="Times New Roman"/>
                    <w:color w:val="000000" w:themeColor="text1"/>
                    <w:spacing w:val="-14"/>
                    <w:lang w:eastAsia="zh-CN"/>
                  </w:rPr>
                  <m:t>2</m:t>
                </m:r>
              </m:sup>
            </m:sSup>
          </m:e>
        </m:rad>
      </m:oMath>
      <w:r w:rsidRPr="006E4ACA">
        <w:rPr>
          <w:rFonts w:ascii="宋体" w:eastAsia="宋体" w:hAnsi="宋体" w:cs="Times New Roman"/>
          <w:color w:val="000000" w:themeColor="text1"/>
          <w:spacing w:val="-14"/>
          <w:lang w:eastAsia="zh-CN"/>
        </w:rPr>
        <w:t>=86.6(kVA)</w:t>
      </w:r>
      <w:r w:rsidRPr="006E4ACA">
        <w:rPr>
          <w:rFonts w:ascii="宋体" w:eastAsia="宋体" w:hAnsi="宋体" w:cs="黑体"/>
          <w:color w:val="000000" w:themeColor="text1"/>
          <w:spacing w:val="-5"/>
          <w:lang w:eastAsia="zh-CN"/>
        </w:rPr>
        <w:t>答：有功功率</w:t>
      </w:r>
      <w:r w:rsidRPr="006E4ACA">
        <w:rPr>
          <w:rFonts w:ascii="宋体" w:eastAsia="宋体" w:hAnsi="宋体"/>
          <w:color w:val="000000" w:themeColor="text1"/>
          <w:spacing w:val="-5"/>
          <w:lang w:eastAsia="zh-CN"/>
        </w:rPr>
        <w:t>P</w:t>
      </w:r>
      <w:r w:rsidRPr="006E4ACA">
        <w:rPr>
          <w:rFonts w:ascii="宋体" w:eastAsia="宋体" w:hAnsi="宋体" w:cs="黑体"/>
          <w:color w:val="000000" w:themeColor="text1"/>
          <w:spacing w:val="-5"/>
          <w:lang w:eastAsia="zh-CN"/>
        </w:rPr>
        <w:t>为150</w:t>
      </w:r>
      <w:r w:rsidRPr="006E4ACA">
        <w:rPr>
          <w:rFonts w:ascii="宋体" w:eastAsia="宋体" w:hAnsi="宋体"/>
          <w:color w:val="000000" w:themeColor="text1"/>
          <w:spacing w:val="-5"/>
          <w:lang w:eastAsia="zh-CN"/>
        </w:rPr>
        <w:t>kW,</w:t>
      </w:r>
      <w:r w:rsidRPr="006E4ACA">
        <w:rPr>
          <w:rFonts w:ascii="宋体" w:eastAsia="宋体" w:hAnsi="宋体" w:cs="黑体"/>
          <w:color w:val="000000" w:themeColor="text1"/>
          <w:spacing w:val="-5"/>
          <w:lang w:eastAsia="zh-CN"/>
        </w:rPr>
        <w:t>无功功率</w:t>
      </w:r>
      <w:r w:rsidRPr="006E4ACA">
        <w:rPr>
          <w:rFonts w:ascii="宋体" w:eastAsia="宋体" w:hAnsi="宋体"/>
          <w:color w:val="000000" w:themeColor="text1"/>
          <w:spacing w:val="-5"/>
          <w:lang w:eastAsia="zh-CN"/>
        </w:rPr>
        <w:t>Q</w:t>
      </w:r>
      <w:r w:rsidRPr="006E4ACA">
        <w:rPr>
          <w:rFonts w:ascii="宋体" w:eastAsia="宋体" w:hAnsi="宋体" w:cs="黑体"/>
          <w:color w:val="000000" w:themeColor="text1"/>
          <w:spacing w:val="-5"/>
          <w:lang w:eastAsia="zh-CN"/>
        </w:rPr>
        <w:t>为8</w:t>
      </w:r>
      <w:r w:rsidRPr="006E4ACA">
        <w:rPr>
          <w:rFonts w:ascii="宋体" w:eastAsia="宋体" w:hAnsi="宋体" w:cs="宋体"/>
          <w:color w:val="000000" w:themeColor="text1"/>
          <w:spacing w:val="-7"/>
          <w:lang w:eastAsia="zh-CN"/>
        </w:rPr>
        <w:t>6.6kVA,</w:t>
      </w:r>
      <w:r w:rsidRPr="006E4ACA">
        <w:rPr>
          <w:rFonts w:ascii="宋体" w:eastAsia="宋体" w:hAnsi="宋体" w:cs="黑体"/>
          <w:color w:val="000000" w:themeColor="text1"/>
          <w:spacing w:val="-7"/>
          <w:lang w:eastAsia="zh-CN"/>
        </w:rPr>
        <w:t>视在功率为173.2</w:t>
      </w:r>
      <w:r w:rsidRPr="006E4ACA">
        <w:rPr>
          <w:rFonts w:ascii="宋体" w:eastAsia="宋体" w:hAnsi="宋体" w:cs="宋体"/>
          <w:color w:val="000000" w:themeColor="text1"/>
          <w:spacing w:val="-7"/>
          <w:lang w:eastAsia="zh-CN"/>
        </w:rPr>
        <w:t>kVA。</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6"/>
          <w:position w:val="2"/>
          <w:lang w:eastAsia="zh-CN"/>
        </w:rPr>
        <w:t>绘图题</w:t>
      </w:r>
      <w:r w:rsidRPr="006E4ACA">
        <w:rPr>
          <w:rFonts w:ascii="宋体" w:eastAsia="宋体" w:hAnsi="宋体" w:cs="黑体"/>
          <w:color w:val="000000" w:themeColor="text1"/>
          <w:spacing w:val="-6"/>
          <w:position w:val="2"/>
          <w:lang w:eastAsia="zh-CN"/>
        </w:rPr>
        <w:t>易</w:t>
      </w:r>
      <w:r w:rsidRPr="006E4ACA">
        <w:rPr>
          <w:rFonts w:ascii="宋体" w:eastAsia="宋体" w:hAnsi="宋体"/>
          <w:color w:val="000000" w:themeColor="text1"/>
          <w:spacing w:val="-6"/>
          <w:position w:val="10"/>
          <w:lang w:eastAsia="zh-CN"/>
        </w:rPr>
        <w:t>111</w:t>
      </w:r>
      <w:r w:rsidRPr="006E4ACA">
        <w:rPr>
          <w:rFonts w:ascii="宋体" w:eastAsia="宋体" w:hAnsi="宋体"/>
          <w:color w:val="000000" w:themeColor="text1"/>
          <w:spacing w:val="-7"/>
          <w:position w:val="10"/>
          <w:lang w:eastAsia="zh-CN"/>
        </w:rPr>
        <w:t>1/1290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画出用单相电能表测量三相三线制电路中</w:t>
      </w:r>
      <w:r w:rsidRPr="006E4ACA">
        <w:rPr>
          <w:rFonts w:ascii="宋体" w:eastAsia="宋体" w:hAnsi="宋体" w:cs="黑体"/>
          <w:color w:val="000000" w:themeColor="text1"/>
          <w:spacing w:val="-1"/>
        </w:rPr>
        <w:t>三相有功电能的电路图。</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3"/>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三相三线制电能测量可采用如图所示的两</w:t>
      </w:r>
      <w:r w:rsidRPr="006E4ACA">
        <w:rPr>
          <w:rFonts w:ascii="宋体" w:eastAsia="宋体" w:hAnsi="宋体" w:cs="黑体"/>
          <w:color w:val="000000" w:themeColor="text1"/>
          <w:spacing w:val="3"/>
        </w:rPr>
        <w:t>表法。三相消耗的电能是两表读数之和。</w:t>
      </w:r>
      <w:r w:rsidRPr="006E4ACA">
        <w:rPr>
          <w:rFonts w:ascii="宋体" w:eastAsia="宋体" w:hAnsi="宋体" w:cs="黑体"/>
          <w:color w:val="000000" w:themeColor="text1"/>
          <w:spacing w:val="5"/>
        </w:rPr>
        <w:t>此法应注意，电能表额定电压与供电网路</w:t>
      </w:r>
      <w:r w:rsidRPr="006E4ACA">
        <w:rPr>
          <w:rFonts w:ascii="宋体" w:eastAsia="宋体" w:hAnsi="宋体" w:cs="黑体"/>
          <w:color w:val="000000" w:themeColor="text1"/>
          <w:spacing w:val="-6"/>
        </w:rPr>
        <w:t>的线电压相等。</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1"/>
        </w:rPr>
        <w:drawing>
          <wp:inline distT="0" distB="0" distL="0" distR="0">
            <wp:extent cx="2114573" cy="1320848"/>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90" cstate="print"/>
                    <a:stretch>
                      <a:fillRect/>
                    </a:stretch>
                  </pic:blipFill>
                  <pic:spPr>
                    <a:xfrm>
                      <a:off x="0" y="0"/>
                      <a:ext cx="2114573" cy="1320848"/>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8"/>
          <w:position w:val="3"/>
          <w:lang w:eastAsia="zh-CN"/>
        </w:rPr>
        <w:lastRenderedPageBreak/>
        <w:t>绘图题</w:t>
      </w:r>
      <w:r w:rsidRPr="006E4ACA">
        <w:rPr>
          <w:rFonts w:ascii="宋体" w:eastAsia="宋体" w:hAnsi="宋体" w:cs="黑体"/>
          <w:color w:val="000000" w:themeColor="text1"/>
          <w:spacing w:val="-8"/>
          <w:position w:val="3"/>
          <w:lang w:eastAsia="zh-CN"/>
        </w:rPr>
        <w:t>较易</w:t>
      </w:r>
      <w:r w:rsidRPr="006E4ACA">
        <w:rPr>
          <w:rFonts w:ascii="宋体" w:eastAsia="宋体" w:hAnsi="宋体"/>
          <w:color w:val="000000" w:themeColor="text1"/>
          <w:spacing w:val="-8"/>
          <w:position w:val="11"/>
          <w:lang w:eastAsia="zh-CN"/>
        </w:rPr>
        <w:t>1112/12</w:t>
      </w:r>
      <w:r w:rsidRPr="006E4ACA">
        <w:rPr>
          <w:rFonts w:ascii="宋体" w:eastAsia="宋体" w:hAnsi="宋体"/>
          <w:color w:val="000000" w:themeColor="text1"/>
          <w:spacing w:val="-9"/>
          <w:position w:val="11"/>
          <w:lang w:eastAsia="zh-CN"/>
        </w:rPr>
        <w:t>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画出用单相电能表测量完全对称三相四线</w:t>
      </w:r>
      <w:r w:rsidRPr="006E4ACA">
        <w:rPr>
          <w:rFonts w:ascii="宋体" w:eastAsia="宋体" w:hAnsi="宋体" w:cs="黑体"/>
          <w:color w:val="000000" w:themeColor="text1"/>
          <w:spacing w:val="-7"/>
        </w:rPr>
        <w:t>制三相有功电能的电路图。</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见下图。完全对称的三相四线制电路可采</w:t>
      </w:r>
      <w:r w:rsidRPr="006E4ACA">
        <w:rPr>
          <w:rFonts w:ascii="宋体" w:eastAsia="宋体" w:hAnsi="宋体" w:cs="黑体"/>
          <w:color w:val="000000" w:themeColor="text1"/>
          <w:spacing w:val="4"/>
        </w:rPr>
        <w:t>用下图所示的测量方法，此时，三相总电</w:t>
      </w:r>
      <w:r w:rsidRPr="006E4ACA">
        <w:rPr>
          <w:rFonts w:ascii="宋体" w:eastAsia="宋体" w:hAnsi="宋体" w:cs="黑体"/>
          <w:color w:val="000000" w:themeColor="text1"/>
          <w:spacing w:val="32"/>
        </w:rPr>
        <w:t>能消耗为电能表测得数据的3倍。</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2"/>
        </w:rPr>
        <w:drawing>
          <wp:inline distT="0" distB="0" distL="0" distR="0">
            <wp:extent cx="1816142" cy="1339882"/>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91" cstate="print"/>
                    <a:stretch>
                      <a:fillRect/>
                    </a:stretch>
                  </pic:blipFill>
                  <pic:spPr>
                    <a:xfrm>
                      <a:off x="0" y="0"/>
                      <a:ext cx="1816142" cy="1339882"/>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8"/>
          <w:position w:val="2"/>
          <w:lang w:eastAsia="zh-CN"/>
        </w:rPr>
        <w:lastRenderedPageBreak/>
        <w:t>绘图题</w:t>
      </w:r>
      <w:r w:rsidRPr="006E4ACA">
        <w:rPr>
          <w:rFonts w:ascii="宋体" w:eastAsia="宋体" w:hAnsi="宋体" w:cs="黑体"/>
          <w:color w:val="000000" w:themeColor="text1"/>
          <w:spacing w:val="-8"/>
          <w:position w:val="2"/>
          <w:lang w:eastAsia="zh-CN"/>
        </w:rPr>
        <w:t>中等</w:t>
      </w:r>
      <w:r w:rsidRPr="006E4ACA">
        <w:rPr>
          <w:rFonts w:ascii="宋体" w:eastAsia="宋体" w:hAnsi="宋体"/>
          <w:color w:val="000000" w:themeColor="text1"/>
          <w:spacing w:val="-8"/>
          <w:position w:val="12"/>
          <w:lang w:eastAsia="zh-CN"/>
        </w:rPr>
        <w:t>1113/1290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简述用三只功率表测量三相四线制电路的</w:t>
      </w:r>
      <w:r w:rsidRPr="006E4ACA">
        <w:rPr>
          <w:rFonts w:ascii="宋体" w:eastAsia="宋体" w:hAnsi="宋体" w:cs="黑体"/>
          <w:color w:val="000000" w:themeColor="text1"/>
          <w:spacing w:val="27"/>
        </w:rPr>
        <w:t>有功功率。</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0"/>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2"/>
        </w:rPr>
        <w:t>三相四线制的负载一般是不对称的。此</w:t>
      </w:r>
      <w:r w:rsidRPr="006E4ACA">
        <w:rPr>
          <w:rFonts w:ascii="宋体" w:eastAsia="宋体" w:hAnsi="宋体" w:cs="黑体"/>
          <w:color w:val="000000" w:themeColor="text1"/>
          <w:spacing w:val="-1"/>
        </w:rPr>
        <w:t>时，可用三只功率表分别测出各相功率，</w:t>
      </w:r>
      <w:r w:rsidRPr="006E4ACA">
        <w:rPr>
          <w:rFonts w:ascii="宋体" w:eastAsia="宋体" w:hAnsi="宋体" w:cs="黑体"/>
          <w:color w:val="000000" w:themeColor="text1"/>
          <w:spacing w:val="-2"/>
        </w:rPr>
        <w:t>三相总的功率等于三只表读数之和或者采</w:t>
      </w:r>
      <w:r w:rsidRPr="006E4ACA">
        <w:rPr>
          <w:rFonts w:ascii="宋体" w:eastAsia="宋体" w:hAnsi="宋体" w:cs="黑体"/>
          <w:color w:val="000000" w:themeColor="text1"/>
        </w:rPr>
        <w:t>用一只三相三元件有功功率表来测量。接</w:t>
      </w:r>
      <w:r w:rsidRPr="006E4ACA">
        <w:rPr>
          <w:rFonts w:ascii="宋体" w:eastAsia="宋体" w:hAnsi="宋体" w:cs="黑体"/>
          <w:color w:val="000000" w:themeColor="text1"/>
          <w:spacing w:val="-14"/>
        </w:rPr>
        <w:t>线如图所示。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8"/>
        </w:rPr>
        <w:drawing>
          <wp:inline distT="0" distB="0" distL="0" distR="0">
            <wp:extent cx="2603511" cy="1536641"/>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92" cstate="print"/>
                    <a:stretch>
                      <a:fillRect/>
                    </a:stretch>
                  </pic:blipFill>
                  <pic:spPr>
                    <a:xfrm>
                      <a:off x="0" y="0"/>
                      <a:ext cx="2603511" cy="1536641"/>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13"/>
          <w:position w:val="-5"/>
        </w:rPr>
        <w:lastRenderedPageBreak/>
        <w:t>绘图题</w:t>
      </w:r>
      <w:r w:rsidRPr="006E4ACA">
        <w:rPr>
          <w:rFonts w:ascii="宋体" w:eastAsia="宋体" w:hAnsi="宋体" w:cs="黑体"/>
          <w:color w:val="000000" w:themeColor="text1"/>
          <w:spacing w:val="-13"/>
          <w:position w:val="-5"/>
        </w:rPr>
        <w:t>中等</w:t>
      </w:r>
      <w:r w:rsidRPr="006E4ACA">
        <w:rPr>
          <w:rFonts w:ascii="宋体" w:eastAsia="宋体" w:hAnsi="宋体" w:cs="Times New Roman"/>
          <w:color w:val="000000" w:themeColor="text1"/>
          <w:spacing w:val="-13"/>
          <w:position w:val="5"/>
        </w:rPr>
        <w:t>1114/1290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画出阻波器、结合电容器、线路常用代表</w:t>
      </w:r>
      <w:r w:rsidRPr="006E4ACA">
        <w:rPr>
          <w:rFonts w:ascii="宋体" w:eastAsia="宋体" w:hAnsi="宋体" w:cs="黑体"/>
          <w:color w:val="000000" w:themeColor="text1"/>
          <w:spacing w:val="5"/>
        </w:rPr>
        <w:t>符号。</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22"/>
          <w:lang w:eastAsia="zh-CN"/>
        </w:rPr>
        <w:t>如图所示：</w:t>
      </w:r>
      <w:r w:rsidRPr="006E4ACA">
        <w:rPr>
          <w:rFonts w:ascii="宋体" w:eastAsia="宋体" w:hAnsi="宋体"/>
          <w:color w:val="000000" w:themeColor="text1"/>
          <w:spacing w:val="-22"/>
          <w:lang w:eastAsia="zh-CN"/>
        </w:rPr>
        <w:t>(a)</w:t>
      </w:r>
      <w:r w:rsidRPr="006E4ACA">
        <w:rPr>
          <w:rFonts w:ascii="宋体" w:eastAsia="宋体" w:hAnsi="宋体" w:cs="黑体"/>
          <w:color w:val="000000" w:themeColor="text1"/>
          <w:spacing w:val="-22"/>
          <w:lang w:eastAsia="zh-CN"/>
        </w:rPr>
        <w:t>阻波器；</w:t>
      </w:r>
      <w:r w:rsidRPr="006E4ACA">
        <w:rPr>
          <w:rFonts w:ascii="宋体" w:eastAsia="宋体" w:hAnsi="宋体"/>
          <w:color w:val="000000" w:themeColor="text1"/>
          <w:spacing w:val="-22"/>
          <w:lang w:eastAsia="zh-CN"/>
        </w:rPr>
        <w:t>(B)</w:t>
      </w:r>
      <w:r w:rsidRPr="006E4ACA">
        <w:rPr>
          <w:rFonts w:ascii="宋体" w:eastAsia="宋体" w:hAnsi="宋体" w:cs="黑体"/>
          <w:color w:val="000000" w:themeColor="text1"/>
          <w:spacing w:val="-22"/>
          <w:lang w:eastAsia="zh-CN"/>
        </w:rPr>
        <w:t>结合电容器；</w:t>
      </w:r>
      <w:r w:rsidRPr="006E4ACA">
        <w:rPr>
          <w:rFonts w:ascii="宋体" w:eastAsia="宋体" w:hAnsi="宋体"/>
          <w:color w:val="000000" w:themeColor="text1"/>
          <w:spacing w:val="-22"/>
          <w:lang w:eastAsia="zh-CN"/>
        </w:rPr>
        <w:t>(C)</w:t>
      </w:r>
      <w:r w:rsidRPr="006E4ACA">
        <w:rPr>
          <w:rFonts w:ascii="宋体" w:eastAsia="宋体" w:hAnsi="宋体" w:cs="黑体"/>
          <w:color w:val="000000" w:themeColor="text1"/>
          <w:spacing w:val="21"/>
          <w:lang w:eastAsia="zh-CN"/>
        </w:rPr>
        <w:t>线路</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6"/>
        </w:rPr>
        <w:drawing>
          <wp:inline distT="0" distB="0" distL="0" distR="0">
            <wp:extent cx="2813077" cy="115563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93" cstate="print"/>
                    <a:stretch>
                      <a:fillRect/>
                    </a:stretch>
                  </pic:blipFill>
                  <pic:spPr>
                    <a:xfrm>
                      <a:off x="0" y="0"/>
                      <a:ext cx="2813077" cy="1155635"/>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Times New Roman"/>
          <w:color w:val="000000" w:themeColor="text1"/>
          <w:spacing w:val="-4"/>
          <w:position w:val="7"/>
          <w:lang w:eastAsia="zh-CN"/>
        </w:rPr>
        <w:t>(a)</w:t>
      </w:r>
      <w:r w:rsidRPr="006E4ACA">
        <w:rPr>
          <w:rFonts w:ascii="宋体" w:eastAsia="宋体" w:hAnsi="宋体" w:cs="Times New Roman"/>
          <w:color w:val="000000" w:themeColor="text1"/>
          <w:spacing w:val="-4"/>
          <w:position w:val="3"/>
          <w:lang w:eastAsia="zh-CN"/>
        </w:rPr>
        <w:t>(b)</w:t>
      </w:r>
      <w:r w:rsidRPr="006E4ACA">
        <w:rPr>
          <w:rFonts w:ascii="宋体" w:eastAsia="宋体" w:hAnsi="宋体"/>
          <w:color w:val="000000" w:themeColor="text1"/>
          <w:spacing w:val="-4"/>
          <w:position w:val="2"/>
          <w:lang w:eastAsia="zh-CN"/>
        </w:rPr>
        <w:t>(c)</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2"/>
          <w:lang w:eastAsia="zh-CN"/>
        </w:rPr>
        <w:lastRenderedPageBreak/>
        <w:t>绘图题</w:t>
      </w:r>
      <w:r w:rsidRPr="006E4ACA">
        <w:rPr>
          <w:rFonts w:ascii="宋体" w:eastAsia="宋体" w:hAnsi="宋体" w:cs="黑体"/>
          <w:color w:val="000000" w:themeColor="text1"/>
          <w:spacing w:val="-12"/>
          <w:position w:val="2"/>
          <w:lang w:eastAsia="zh-CN"/>
        </w:rPr>
        <w:t>中等</w:t>
      </w:r>
      <w:r w:rsidRPr="006E4ACA">
        <w:rPr>
          <w:rFonts w:ascii="宋体" w:eastAsia="宋体" w:hAnsi="宋体"/>
          <w:color w:val="000000" w:themeColor="text1"/>
          <w:spacing w:val="-12"/>
          <w:position w:val="10"/>
          <w:lang w:eastAsia="zh-CN"/>
        </w:rPr>
        <w:t>1115/1290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画出晶硅电池组件内部电路接线图，并注</w:t>
      </w:r>
      <w:r w:rsidRPr="006E4ACA">
        <w:rPr>
          <w:rFonts w:ascii="宋体" w:eastAsia="宋体" w:hAnsi="宋体" w:cs="黑体"/>
          <w:color w:val="000000" w:themeColor="text1"/>
          <w:spacing w:val="-3"/>
        </w:rPr>
        <w:t>明电流方向(以60片电池片为例)</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标准答案</w:t>
      </w:r>
      <w:r w:rsidRPr="006E4ACA">
        <w:rPr>
          <w:rFonts w:ascii="宋体" w:eastAsia="宋体" w:hAnsi="宋体" w:cs="黑体"/>
          <w:color w:val="000000" w:themeColor="text1"/>
          <w:spacing w:val="21"/>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0"/>
        </w:rPr>
        <w:drawing>
          <wp:inline distT="0" distB="0" distL="0" distR="0">
            <wp:extent cx="4724361" cy="1924063"/>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94" cstate="print"/>
                    <a:stretch>
                      <a:fillRect/>
                    </a:stretch>
                  </pic:blipFill>
                  <pic:spPr>
                    <a:xfrm>
                      <a:off x="0" y="0"/>
                      <a:ext cx="4724361" cy="1924063"/>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4"/>
          <w:position w:val="2"/>
          <w:lang w:eastAsia="zh-CN"/>
        </w:rPr>
        <w:lastRenderedPageBreak/>
        <w:t>绘图题</w:t>
      </w:r>
      <w:r w:rsidRPr="006E4ACA">
        <w:rPr>
          <w:rFonts w:ascii="宋体" w:eastAsia="宋体" w:hAnsi="宋体" w:cs="黑体"/>
          <w:color w:val="000000" w:themeColor="text1"/>
          <w:spacing w:val="-4"/>
          <w:position w:val="2"/>
          <w:lang w:eastAsia="zh-CN"/>
        </w:rPr>
        <w:t>中等</w:t>
      </w:r>
      <w:r w:rsidRPr="006E4ACA">
        <w:rPr>
          <w:rFonts w:ascii="宋体" w:eastAsia="宋体" w:hAnsi="宋体"/>
          <w:color w:val="000000" w:themeColor="text1"/>
          <w:spacing w:val="-4"/>
          <w:position w:val="11"/>
          <w:lang w:eastAsia="zh-CN"/>
        </w:rPr>
        <w:t>1116/1290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请画出变压器比率制动原理差动保护制动</w:t>
      </w:r>
      <w:r w:rsidRPr="006E4ACA">
        <w:rPr>
          <w:rFonts w:ascii="宋体" w:eastAsia="宋体" w:hAnsi="宋体" w:cs="黑体"/>
          <w:color w:val="000000" w:themeColor="text1"/>
          <w:spacing w:val="16"/>
        </w:rPr>
        <w:t>特性曲线图(具有两个拐点),并注明动作</w:t>
      </w:r>
      <w:r w:rsidRPr="006E4ACA">
        <w:rPr>
          <w:rFonts w:ascii="宋体" w:eastAsia="宋体" w:hAnsi="宋体" w:cs="黑体"/>
          <w:color w:val="000000" w:themeColor="text1"/>
          <w:spacing w:val="-11"/>
        </w:rPr>
        <w:t>和制动区域。</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标准答案</w:t>
      </w:r>
      <w:r w:rsidRPr="006E4ACA">
        <w:rPr>
          <w:rFonts w:ascii="宋体" w:eastAsia="宋体" w:hAnsi="宋体" w:cs="黑体"/>
          <w:color w:val="000000" w:themeColor="text1"/>
          <w:spacing w:val="-14"/>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77"/>
        </w:rPr>
        <w:drawing>
          <wp:inline distT="0" distB="0" distL="0" distR="0">
            <wp:extent cx="3949698" cy="2463866"/>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95" cstate="print"/>
                    <a:stretch>
                      <a:fillRect/>
                    </a:stretch>
                  </pic:blipFill>
                  <pic:spPr>
                    <a:xfrm>
                      <a:off x="0" y="0"/>
                      <a:ext cx="3949698" cy="2463866"/>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2"/>
        </w:rPr>
        <w:lastRenderedPageBreak/>
        <w:t>绘图题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9"/>
        </w:rPr>
      </w:r>
      <w:r w:rsidRPr="00635093">
        <w:rPr>
          <w:rFonts w:ascii="宋体" w:eastAsia="宋体" w:hAnsi="宋体"/>
          <w:color w:val="000000" w:themeColor="text1"/>
          <w:position w:val="-9"/>
        </w:rPr>
        <w:pict>
          <v:shape id="_x0000_s2456" type="#_x0000_t202" style="width:39.5pt;height:24.55pt;mso-left-percent:-10001;mso-top-percent:-10001;mso-position-horizontal:absolute;mso-position-horizontal-relative:char;mso-position-vertical:absolute;mso-position-vertical-relative:line;mso-left-percent:-10001;mso-top-percent:-10001" fillcolor="#f1f4f8" stroked="f">
            <v:textbox style="mso-next-textbox:#_x0000_s2456" inset="0,0,0,0">
              <w:txbxContent>
                <w:p w:rsidR="00926173" w:rsidRDefault="00926173" w:rsidP="00926173">
                  <w:pPr>
                    <w:spacing w:before="162" w:line="223" w:lineRule="auto"/>
                    <w:ind w:left="129"/>
                    <w:rPr>
                      <w:rFonts w:ascii="黑体" w:eastAsia="黑体" w:hAnsi="黑体" w:cs="黑体"/>
                      <w:sz w:val="28"/>
                      <w:szCs w:val="28"/>
                    </w:rPr>
                  </w:pPr>
                  <w:r>
                    <w:rPr>
                      <w:rFonts w:ascii="黑体" w:eastAsia="黑体" w:hAnsi="黑体" w:cs="黑体"/>
                      <w:color w:val="145D9E"/>
                      <w:spacing w:val="6"/>
                      <w:sz w:val="28"/>
                      <w:szCs w:val="28"/>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9"/>
          <w:position w:val="2"/>
          <w:lang w:eastAsia="zh-CN"/>
        </w:rPr>
        <w:t>1117/1290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496" w:space="77"/>
            <w:col w:w="3900" w:space="100"/>
            <w:col w:w="194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rPr>
        <w:t>画出中性点直接接地系统发生单相</w:t>
      </w:r>
      <w:r w:rsidRPr="006E4ACA">
        <w:rPr>
          <w:rFonts w:ascii="宋体" w:eastAsia="宋体" w:hAnsi="宋体" w:cs="宋体"/>
          <w:color w:val="000000" w:themeColor="text1"/>
        </w:rPr>
        <w:t>(A</w:t>
      </w:r>
      <w:r w:rsidRPr="006E4ACA">
        <w:rPr>
          <w:rFonts w:ascii="宋体" w:eastAsia="宋体" w:hAnsi="宋体" w:cs="黑体"/>
          <w:color w:val="000000" w:themeColor="text1"/>
        </w:rPr>
        <w:t>相)</w:t>
      </w:r>
      <w:r w:rsidRPr="006E4ACA">
        <w:rPr>
          <w:rFonts w:ascii="宋体" w:eastAsia="宋体" w:hAnsi="宋体" w:cs="黑体"/>
          <w:color w:val="000000" w:themeColor="text1"/>
          <w:spacing w:val="31"/>
        </w:rPr>
        <w:t>接地短路时的电路图</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标准答案</w:t>
      </w:r>
      <w:r w:rsidRPr="006E4ACA">
        <w:rPr>
          <w:rFonts w:ascii="宋体" w:eastAsia="宋体" w:hAnsi="宋体" w:cs="黑体"/>
          <w:color w:val="000000" w:themeColor="text1"/>
          <w:spacing w:val="-29"/>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0"/>
        </w:rPr>
        <w:drawing>
          <wp:inline distT="0" distB="0" distL="0" distR="0">
            <wp:extent cx="4102089" cy="161288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96" cstate="print"/>
                    <a:stretch>
                      <a:fillRect/>
                    </a:stretch>
                  </pic:blipFill>
                  <pic:spPr>
                    <a:xfrm>
                      <a:off x="0" y="0"/>
                      <a:ext cx="4102089" cy="1612885"/>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7"/>
          <w:position w:val="1"/>
          <w:lang w:eastAsia="zh-CN"/>
        </w:rPr>
        <w:lastRenderedPageBreak/>
        <w:t>绘图题</w:t>
      </w:r>
      <w:r w:rsidRPr="006E4ACA">
        <w:rPr>
          <w:rFonts w:ascii="宋体" w:eastAsia="宋体" w:hAnsi="宋体" w:cs="黑体"/>
          <w:color w:val="000000" w:themeColor="text1"/>
          <w:spacing w:val="-7"/>
          <w:position w:val="1"/>
          <w:lang w:eastAsia="zh-CN"/>
        </w:rPr>
        <w:t>难</w:t>
      </w:r>
      <w:r w:rsidRPr="006E4ACA">
        <w:rPr>
          <w:rFonts w:ascii="宋体" w:eastAsia="宋体" w:hAnsi="宋体"/>
          <w:color w:val="000000" w:themeColor="text1"/>
          <w:spacing w:val="-7"/>
          <w:position w:val="7"/>
          <w:lang w:eastAsia="zh-CN"/>
        </w:rPr>
        <w:t>1118/1290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画出中性点不接地系统</w:t>
      </w:r>
      <w:r w:rsidRPr="006E4ACA">
        <w:rPr>
          <w:rFonts w:ascii="宋体" w:eastAsia="宋体" w:hAnsi="宋体" w:cs="宋体"/>
          <w:color w:val="000000" w:themeColor="text1"/>
          <w:spacing w:val="2"/>
        </w:rPr>
        <w:t>A</w:t>
      </w:r>
      <w:r w:rsidRPr="006E4ACA">
        <w:rPr>
          <w:rFonts w:ascii="宋体" w:eastAsia="宋体" w:hAnsi="宋体" w:cs="黑体"/>
          <w:color w:val="000000" w:themeColor="text1"/>
          <w:spacing w:val="2"/>
        </w:rPr>
        <w:t>相发生接地故障</w:t>
      </w:r>
      <w:r w:rsidRPr="006E4ACA">
        <w:rPr>
          <w:rFonts w:ascii="宋体" w:eastAsia="宋体" w:hAnsi="宋体" w:cs="黑体"/>
          <w:color w:val="000000" w:themeColor="text1"/>
          <w:spacing w:val="-2"/>
        </w:rPr>
        <w:t>时系统电容电流分布图(画出3条支路),并</w:t>
      </w:r>
      <w:r w:rsidRPr="006E4ACA">
        <w:rPr>
          <w:rFonts w:ascii="宋体" w:eastAsia="宋体" w:hAnsi="宋体" w:cs="黑体"/>
          <w:color w:val="000000" w:themeColor="text1"/>
          <w:spacing w:val="-16"/>
        </w:rPr>
        <w:t>进行说明。</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rPr>
        <w:t>标准答案</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宋体"/>
          <w:color w:val="000000" w:themeColor="text1"/>
          <w:spacing w:val="1"/>
          <w:lang w:eastAsia="zh-CN"/>
        </w:rPr>
        <w:t>A</w:t>
      </w:r>
      <w:r w:rsidRPr="006E4ACA">
        <w:rPr>
          <w:rFonts w:ascii="宋体" w:eastAsia="宋体" w:hAnsi="宋体" w:cs="黑体"/>
          <w:color w:val="000000" w:themeColor="text1"/>
          <w:spacing w:val="1"/>
          <w:lang w:eastAsia="zh-CN"/>
        </w:rPr>
        <w:t>相发生接地故障时，</w:t>
      </w:r>
      <w:r w:rsidRPr="006E4ACA">
        <w:rPr>
          <w:rFonts w:ascii="宋体" w:eastAsia="宋体" w:hAnsi="宋体" w:cs="宋体"/>
          <w:color w:val="000000" w:themeColor="text1"/>
          <w:spacing w:val="1"/>
          <w:lang w:eastAsia="zh-CN"/>
        </w:rPr>
        <w:t>A</w:t>
      </w:r>
      <w:r w:rsidRPr="006E4ACA">
        <w:rPr>
          <w:rFonts w:ascii="宋体" w:eastAsia="宋体" w:hAnsi="宋体" w:cs="黑体"/>
          <w:color w:val="000000" w:themeColor="text1"/>
          <w:spacing w:val="1"/>
          <w:lang w:eastAsia="zh-CN"/>
        </w:rPr>
        <w:t>相对地电压为0,</w:t>
      </w:r>
      <w:r w:rsidRPr="006E4ACA">
        <w:rPr>
          <w:rFonts w:ascii="宋体" w:eastAsia="宋体" w:hAnsi="宋体" w:cs="黑体"/>
          <w:color w:val="000000" w:themeColor="text1"/>
          <w:spacing w:val="16"/>
          <w:lang w:eastAsia="zh-CN"/>
        </w:rPr>
        <w:t>系统中各条线路</w:t>
      </w:r>
      <w:r w:rsidRPr="006E4ACA">
        <w:rPr>
          <w:rFonts w:ascii="宋体" w:eastAsia="宋体" w:hAnsi="宋体" w:cs="宋体"/>
          <w:color w:val="000000" w:themeColor="text1"/>
          <w:spacing w:val="16"/>
          <w:lang w:eastAsia="zh-CN"/>
        </w:rPr>
        <w:t>A</w:t>
      </w:r>
      <w:r w:rsidRPr="006E4ACA">
        <w:rPr>
          <w:rFonts w:ascii="宋体" w:eastAsia="宋体" w:hAnsi="宋体" w:cs="黑体"/>
          <w:color w:val="000000" w:themeColor="text1"/>
          <w:spacing w:val="16"/>
          <w:lang w:eastAsia="zh-CN"/>
        </w:rPr>
        <w:t>相对地电容电流为0,</w:t>
      </w:r>
      <w:r w:rsidRPr="006E4ACA">
        <w:rPr>
          <w:rFonts w:ascii="宋体" w:eastAsia="宋体" w:hAnsi="宋体"/>
          <w:color w:val="000000" w:themeColor="text1"/>
          <w:spacing w:val="7"/>
          <w:lang w:eastAsia="zh-CN"/>
        </w:rPr>
        <w:t>B</w:t>
      </w:r>
      <w:r w:rsidRPr="006E4ACA">
        <w:rPr>
          <w:rFonts w:ascii="宋体" w:eastAsia="宋体" w:hAnsi="宋体" w:cs="宋体"/>
          <w:color w:val="000000" w:themeColor="text1"/>
          <w:spacing w:val="7"/>
          <w:lang w:eastAsia="zh-CN"/>
        </w:rPr>
        <w:t>、</w:t>
      </w:r>
      <w:r w:rsidRPr="006E4ACA">
        <w:rPr>
          <w:rFonts w:ascii="宋体" w:eastAsia="宋体" w:hAnsi="宋体"/>
          <w:color w:val="000000" w:themeColor="text1"/>
          <w:spacing w:val="7"/>
          <w:lang w:eastAsia="zh-CN"/>
        </w:rPr>
        <w:t>C</w:t>
      </w:r>
      <w:r w:rsidRPr="006E4ACA">
        <w:rPr>
          <w:rFonts w:ascii="宋体" w:eastAsia="宋体" w:hAnsi="宋体" w:cs="黑体"/>
          <w:color w:val="000000" w:themeColor="text1"/>
          <w:spacing w:val="7"/>
          <w:lang w:eastAsia="zh-CN"/>
        </w:rPr>
        <w:t>相的电容电流则经大地、故障点、</w:t>
      </w:r>
      <w:r w:rsidRPr="006E4ACA">
        <w:rPr>
          <w:rFonts w:ascii="宋体" w:eastAsia="宋体" w:hAnsi="宋体" w:cs="黑体"/>
          <w:color w:val="000000" w:themeColor="text1"/>
          <w:spacing w:val="-1"/>
          <w:lang w:eastAsia="zh-CN"/>
        </w:rPr>
        <w:t>故障线路和电源构成回路，所以系统中出</w:t>
      </w:r>
      <w:r w:rsidRPr="006E4ACA">
        <w:rPr>
          <w:rFonts w:ascii="宋体" w:eastAsia="宋体" w:hAnsi="宋体" w:cs="黑体"/>
          <w:color w:val="000000" w:themeColor="text1"/>
          <w:spacing w:val="-3"/>
          <w:lang w:eastAsia="zh-CN"/>
        </w:rPr>
        <w:t>现零序电流。非故障线路的零序电流数值等于本线路的对地电容电流，方向由母线</w:t>
      </w:r>
      <w:r w:rsidRPr="006E4ACA">
        <w:rPr>
          <w:rFonts w:ascii="宋体" w:eastAsia="宋体" w:hAnsi="宋体" w:cs="黑体"/>
          <w:color w:val="000000" w:themeColor="text1"/>
          <w:spacing w:val="-1"/>
          <w:lang w:eastAsia="zh-CN"/>
        </w:rPr>
        <w:t>流向线路，零序电流超前零序电压90°。</w:t>
      </w:r>
      <w:r w:rsidRPr="006E4ACA">
        <w:rPr>
          <w:rFonts w:ascii="宋体" w:eastAsia="宋体" w:hAnsi="宋体" w:cs="黑体"/>
          <w:color w:val="000000" w:themeColor="text1"/>
          <w:spacing w:val="-3"/>
          <w:lang w:eastAsia="zh-CN"/>
        </w:rPr>
        <w:t>故障线路的零序电流为整个系统非故障元</w:t>
      </w:r>
      <w:r w:rsidRPr="006E4ACA">
        <w:rPr>
          <w:rFonts w:ascii="宋体" w:eastAsia="宋体" w:hAnsi="宋体" w:cs="黑体"/>
          <w:color w:val="000000" w:themeColor="text1"/>
          <w:spacing w:val="37"/>
          <w:lang w:eastAsia="zh-CN"/>
        </w:rPr>
        <w:t>件线路的对地电容电流之和，方向由线路</w:t>
      </w:r>
      <w:r w:rsidRPr="006E4ACA">
        <w:rPr>
          <w:rFonts w:ascii="宋体" w:eastAsia="宋体" w:hAnsi="宋体" w:cs="黑体"/>
          <w:color w:val="000000" w:themeColor="text1"/>
          <w:spacing w:val="-16"/>
          <w:lang w:eastAsia="zh-CN"/>
        </w:rPr>
        <w:t>流向母线，零序电流滞后零序电压90°。</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71"/>
        </w:rPr>
      </w:r>
      <w:r w:rsidRPr="00635093">
        <w:rPr>
          <w:rFonts w:ascii="宋体" w:eastAsia="宋体" w:hAnsi="宋体"/>
          <w:color w:val="000000" w:themeColor="text1"/>
          <w:position w:val="-71"/>
        </w:rPr>
        <w:pict>
          <v:group id="_x0000_s2138" style="width:295pt;height:178.7pt;mso-position-horizontal-relative:char;mso-position-vertical-relative:line" coordsize="5900,3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9" type="#_x0000_t75" style="position:absolute;left:109;top:93;width:5790;height:3480">
              <v:imagedata r:id="rId97" o:title=""/>
            </v:shape>
            <v:shape id="_x0000_s2140" type="#_x0000_t202" style="position:absolute;left:-20;top:-20;width:5760;height:3223" filled="f" stroked="f">
              <v:textbox style="mso-next-textbox:#_x0000_s2140" inset="0,0,0,0">
                <w:txbxContent>
                  <w:p w:rsidR="00926173" w:rsidRDefault="00926173" w:rsidP="00926173">
                    <w:pPr>
                      <w:spacing w:before="19" w:line="221" w:lineRule="auto"/>
                      <w:ind w:left="20"/>
                      <w:rPr>
                        <w:rFonts w:ascii="仿宋" w:eastAsia="仿宋" w:hAnsi="仿宋" w:cs="仿宋"/>
                        <w:sz w:val="26"/>
                        <w:szCs w:val="26"/>
                      </w:rPr>
                    </w:pPr>
                    <w:r>
                      <w:rPr>
                        <w:rFonts w:ascii="仿宋" w:eastAsia="仿宋" w:hAnsi="仿宋" w:cs="仿宋"/>
                        <w:spacing w:val="-11"/>
                        <w:sz w:val="26"/>
                        <w:szCs w:val="26"/>
                      </w:rPr>
                      <w:t>和负载都是对称的，故系统无零序电压和零序电流。</w:t>
                    </w:r>
                  </w:p>
                  <w:p w:rsidR="00926173" w:rsidRDefault="00926173" w:rsidP="00926173">
                    <w:pPr>
                      <w:spacing w:line="270" w:lineRule="exact"/>
                      <w:ind w:firstLine="4399"/>
                    </w:pPr>
                    <w:r>
                      <w:rPr>
                        <w:noProof/>
                        <w:position w:val="-5"/>
                      </w:rPr>
                      <w:drawing>
                        <wp:inline distT="0" distB="0" distL="0" distR="0">
                          <wp:extent cx="546113" cy="171415"/>
                          <wp:effectExtent l="0" t="0" r="0" b="0"/>
                          <wp:docPr id="219"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98"/>
                                  <a:stretch>
                                    <a:fillRect/>
                                  </a:stretch>
                                </pic:blipFill>
                                <pic:spPr>
                                  <a:xfrm>
                                    <a:off x="0" y="0"/>
                                    <a:ext cx="546113" cy="171415"/>
                                  </a:xfrm>
                                  <a:prstGeom prst="rect">
                                    <a:avLst/>
                                  </a:prstGeom>
                                </pic:spPr>
                              </pic:pic>
                            </a:graphicData>
                          </a:graphic>
                        </wp:inline>
                      </w:drawing>
                    </w:r>
                  </w:p>
                  <w:p w:rsidR="00926173" w:rsidRDefault="00926173" w:rsidP="00926173">
                    <w:pPr>
                      <w:spacing w:before="152" w:line="223" w:lineRule="auto"/>
                      <w:ind w:left="4329"/>
                      <w:rPr>
                        <w:rFonts w:ascii="仿宋" w:eastAsia="仿宋" w:hAnsi="仿宋" w:cs="仿宋"/>
                        <w:sz w:val="47"/>
                        <w:szCs w:val="47"/>
                      </w:rPr>
                    </w:pPr>
                    <w:r>
                      <w:rPr>
                        <w:rFonts w:ascii="宋体" w:eastAsia="宋体" w:hAnsi="宋体" w:cs="宋体"/>
                        <w:spacing w:val="-8"/>
                        <w:sz w:val="47"/>
                        <w:szCs w:val="47"/>
                      </w:rPr>
                      <w:t>C</w:t>
                    </w:r>
                    <w:r>
                      <w:rPr>
                        <w:rFonts w:ascii="仿宋" w:eastAsia="仿宋" w:hAnsi="仿宋" w:cs="仿宋"/>
                        <w:spacing w:val="-8"/>
                        <w:sz w:val="47"/>
                        <w:szCs w:val="47"/>
                      </w:rPr>
                      <w:t>控</w:t>
                    </w:r>
                  </w:p>
                  <w:p w:rsidR="00926173" w:rsidRDefault="00926173" w:rsidP="00926173">
                    <w:pPr>
                      <w:spacing w:before="101" w:line="222" w:lineRule="auto"/>
                      <w:ind w:left="4309"/>
                      <w:rPr>
                        <w:rFonts w:ascii="仿宋" w:eastAsia="仿宋" w:hAnsi="仿宋" w:cs="仿宋"/>
                        <w:sz w:val="31"/>
                        <w:szCs w:val="31"/>
                      </w:rPr>
                    </w:pPr>
                    <w:r>
                      <w:rPr>
                        <w:rFonts w:ascii="宋体" w:eastAsia="宋体" w:hAnsi="宋体" w:cs="宋体"/>
                        <w:spacing w:val="-5"/>
                        <w:sz w:val="31"/>
                        <w:szCs w:val="31"/>
                      </w:rPr>
                      <w:t>C</w:t>
                    </w:r>
                    <w:r>
                      <w:rPr>
                        <w:rFonts w:ascii="仿宋" w:eastAsia="仿宋" w:hAnsi="仿宋" w:cs="仿宋"/>
                        <w:spacing w:val="-5"/>
                        <w:sz w:val="31"/>
                        <w:szCs w:val="31"/>
                      </w:rPr>
                      <w:t>柠</w:t>
                    </w:r>
                  </w:p>
                  <w:p w:rsidR="00926173" w:rsidRDefault="00926173" w:rsidP="00926173">
                    <w:pPr>
                      <w:spacing w:before="46" w:line="230" w:lineRule="exact"/>
                      <w:ind w:left="4959"/>
                    </w:pPr>
                    <w:r>
                      <w:rPr>
                        <w:noProof/>
                        <w:position w:val="-5"/>
                      </w:rPr>
                      <w:drawing>
                        <wp:inline distT="0" distB="0" distL="0" distR="0">
                          <wp:extent cx="241330" cy="145964"/>
                          <wp:effectExtent l="0" t="0" r="0" b="0"/>
                          <wp:docPr id="221"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99"/>
                                  <a:stretch>
                                    <a:fillRect/>
                                  </a:stretch>
                                </pic:blipFill>
                                <pic:spPr>
                                  <a:xfrm>
                                    <a:off x="0" y="0"/>
                                    <a:ext cx="241330" cy="145964"/>
                                  </a:xfrm>
                                  <a:prstGeom prst="rect">
                                    <a:avLst/>
                                  </a:prstGeom>
                                </pic:spPr>
                              </pic:pic>
                            </a:graphicData>
                          </a:graphic>
                        </wp:inline>
                      </w:drawing>
                    </w:r>
                  </w:p>
                </w:txbxContent>
              </v:textbox>
            </v:shape>
            <v:shape id="_x0000_s2141" type="#_x0000_t202" style="position:absolute;left:749;top:1841;width:706;height:357" filled="f" stroked="f">
              <v:textbox style="mso-next-textbox:#_x0000_s2141" inset="0,0,0,0">
                <w:txbxContent>
                  <w:p w:rsidR="00926173" w:rsidRDefault="00926173" w:rsidP="00926173">
                    <w:pPr>
                      <w:spacing w:before="19" w:line="221" w:lineRule="auto"/>
                      <w:jc w:val="right"/>
                      <w:rPr>
                        <w:rFonts w:ascii="仿宋" w:eastAsia="仿宋" w:hAnsi="仿宋" w:cs="仿宋"/>
                        <w:sz w:val="31"/>
                        <w:szCs w:val="31"/>
                      </w:rPr>
                    </w:pPr>
                    <w:r>
                      <w:rPr>
                        <w:rFonts w:ascii="宋体" w:eastAsia="宋体" w:hAnsi="宋体" w:cs="宋体"/>
                        <w:spacing w:val="-11"/>
                        <w:sz w:val="31"/>
                        <w:szCs w:val="31"/>
                      </w:rPr>
                      <w:t>Co</w:t>
                    </w:r>
                    <w:r>
                      <w:rPr>
                        <w:rFonts w:ascii="仿宋" w:eastAsia="仿宋" w:hAnsi="仿宋" w:cs="仿宋"/>
                        <w:spacing w:val="-11"/>
                        <w:sz w:val="31"/>
                        <w:szCs w:val="31"/>
                      </w:rPr>
                      <w:t>行</w:t>
                    </w:r>
                  </w:p>
                </w:txbxContent>
              </v:textbox>
            </v:shape>
            <w10:wrap type="none"/>
            <w10:anchorlock/>
          </v:group>
        </w:pic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7"/>
          <w:position w:val="2"/>
          <w:lang w:eastAsia="zh-CN"/>
        </w:rPr>
        <w:lastRenderedPageBreak/>
        <w:t>绘图题</w:t>
      </w:r>
      <w:r w:rsidRPr="006E4ACA">
        <w:rPr>
          <w:rFonts w:ascii="宋体" w:eastAsia="宋体" w:hAnsi="宋体" w:cs="黑体"/>
          <w:color w:val="000000" w:themeColor="text1"/>
          <w:spacing w:val="-7"/>
          <w:position w:val="2"/>
          <w:lang w:eastAsia="zh-CN"/>
        </w:rPr>
        <w:t>较难</w:t>
      </w:r>
      <w:r w:rsidRPr="006E4ACA">
        <w:rPr>
          <w:rFonts w:ascii="宋体" w:eastAsia="宋体" w:hAnsi="宋体"/>
          <w:color w:val="000000" w:themeColor="text1"/>
          <w:spacing w:val="-7"/>
          <w:position w:val="11"/>
          <w:lang w:eastAsia="zh-CN"/>
        </w:rPr>
        <w:t>1119/1290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画出</w:t>
      </w:r>
      <w:r w:rsidRPr="006E4ACA">
        <w:rPr>
          <w:rFonts w:ascii="宋体" w:eastAsia="宋体" w:hAnsi="宋体"/>
          <w:color w:val="000000" w:themeColor="text1"/>
          <w:lang w:eastAsia="zh-CN"/>
        </w:rPr>
        <w:t>IGBT</w:t>
      </w:r>
      <w:r w:rsidRPr="006E4ACA">
        <w:rPr>
          <w:rFonts w:ascii="宋体" w:eastAsia="宋体" w:hAnsi="宋体" w:cs="黑体"/>
          <w:color w:val="000000" w:themeColor="text1"/>
          <w:spacing w:val="1"/>
          <w:lang w:eastAsia="zh-CN"/>
        </w:rPr>
        <w:t>的简化等效电路图和电气图形符</w:t>
      </w:r>
      <w:r w:rsidRPr="006E4ACA">
        <w:rPr>
          <w:rFonts w:ascii="宋体" w:eastAsia="宋体" w:hAnsi="宋体" w:cs="黑体"/>
          <w:color w:val="000000" w:themeColor="text1"/>
          <w:lang w:eastAsia="zh-CN"/>
        </w:rPr>
        <w:t>号</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标准答案</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lastRenderedPageBreak/>
        <w:t>如图所示：</w:t>
      </w:r>
    </w:p>
    <w:p w:rsidR="00926173" w:rsidRPr="006E4ACA" w:rsidRDefault="00926173" w:rsidP="00926173">
      <w:pPr>
        <w:rPr>
          <w:rFonts w:ascii="宋体" w:eastAsia="宋体" w:hAnsi="宋体" w:cs="仿宋"/>
          <w:color w:val="000000" w:themeColor="text1"/>
        </w:rPr>
      </w:pPr>
      <w:r w:rsidRPr="006E4ACA">
        <w:rPr>
          <w:rFonts w:ascii="宋体" w:eastAsia="宋体" w:hAnsi="宋体"/>
          <w:noProof/>
          <w:color w:val="000000" w:themeColor="text1"/>
        </w:rPr>
        <w:drawing>
          <wp:anchor distT="0" distB="0" distL="0" distR="0" simplePos="0" relativeHeight="251581952" behindDoc="0" locked="0" layoutInCell="1" allowOverlap="1">
            <wp:simplePos x="0" y="0"/>
            <wp:positionH relativeFrom="column">
              <wp:posOffset>268934</wp:posOffset>
            </wp:positionH>
            <wp:positionV relativeFrom="paragraph">
              <wp:posOffset>-1482288</wp:posOffset>
            </wp:positionV>
            <wp:extent cx="2717785" cy="157471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00" cstate="print"/>
                    <a:stretch>
                      <a:fillRect/>
                    </a:stretch>
                  </pic:blipFill>
                  <pic:spPr>
                    <a:xfrm>
                      <a:off x="0" y="0"/>
                      <a:ext cx="2717785" cy="1574710"/>
                    </a:xfrm>
                    <a:prstGeom prst="rect">
                      <a:avLst/>
                    </a:prstGeom>
                  </pic:spPr>
                </pic:pic>
              </a:graphicData>
            </a:graphic>
          </wp:anchor>
        </w:drawing>
      </w:r>
      <w:r w:rsidRPr="006E4ACA">
        <w:rPr>
          <w:rFonts w:ascii="宋体" w:eastAsia="宋体" w:hAnsi="宋体" w:cs="仿宋"/>
          <w:color w:val="000000" w:themeColor="text1"/>
          <w:spacing w:val="-3"/>
        </w:rPr>
        <w:t>院化等敏电略图</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rPr>
        <w:t>G</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rPr>
        <w:t>C</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drawing>
          <wp:anchor distT="0" distB="0" distL="0" distR="0" simplePos="0" relativeHeight="251580928" behindDoc="0" locked="0" layoutInCell="1" allowOverlap="1">
            <wp:simplePos x="0" y="0"/>
            <wp:positionH relativeFrom="column">
              <wp:posOffset>0</wp:posOffset>
            </wp:positionH>
            <wp:positionV relativeFrom="paragraph">
              <wp:posOffset>7866</wp:posOffset>
            </wp:positionV>
            <wp:extent cx="349252" cy="635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01"/>
                    <a:stretch>
                      <a:fillRect/>
                    </a:stretch>
                  </pic:blipFill>
                  <pic:spPr>
                    <a:xfrm>
                      <a:off x="0" y="0"/>
                      <a:ext cx="349252" cy="6350"/>
                    </a:xfrm>
                    <a:prstGeom prst="rect">
                      <a:avLst/>
                    </a:prstGeom>
                  </pic:spPr>
                </pic:pic>
              </a:graphicData>
            </a:graphic>
          </wp:anchor>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position w:val="-2"/>
        </w:rPr>
        <w:t>E</w:t>
      </w:r>
    </w:p>
    <w:p w:rsidR="00926173" w:rsidRPr="006E4ACA" w:rsidRDefault="00926173" w:rsidP="00926173">
      <w:pPr>
        <w:rPr>
          <w:rFonts w:ascii="宋体" w:eastAsia="宋体" w:hAnsi="宋体" w:cs="宋体"/>
          <w:color w:val="000000" w:themeColor="text1"/>
        </w:rPr>
      </w:pPr>
      <w:r w:rsidRPr="006E4ACA">
        <w:rPr>
          <w:rFonts w:ascii="宋体" w:eastAsia="宋体" w:hAnsi="宋体" w:cs="仿宋"/>
          <w:color w:val="000000" w:themeColor="text1"/>
          <w:spacing w:val="-3"/>
        </w:rPr>
        <w:t>电</w:t>
      </w:r>
      <w:r w:rsidRPr="006E4ACA">
        <w:rPr>
          <w:rFonts w:ascii="宋体" w:eastAsia="宋体" w:hAnsi="宋体" w:cs="宋体"/>
          <w:color w:val="000000" w:themeColor="text1"/>
          <w:spacing w:val="-3"/>
        </w:rPr>
        <w:t>气图形特</w:t>
      </w:r>
    </w:p>
    <w:p w:rsidR="00926173" w:rsidRPr="006E4ACA" w:rsidRDefault="00926173" w:rsidP="00926173">
      <w:pPr>
        <w:rPr>
          <w:rFonts w:ascii="宋体" w:eastAsia="宋体" w:hAnsi="宋体" w:cs="宋体"/>
          <w:color w:val="000000" w:themeColor="text1"/>
        </w:rPr>
        <w:sectPr w:rsidR="00926173" w:rsidRPr="006E4ACA">
          <w:type w:val="continuous"/>
          <w:pgSz w:w="11910" w:h="16840"/>
          <w:pgMar w:top="1431" w:right="1786" w:bottom="400" w:left="1786" w:header="0" w:footer="0" w:gutter="0"/>
          <w:cols w:num="3" w:space="720" w:equalWidth="0">
            <w:col w:w="4704" w:space="89"/>
            <w:col w:w="720" w:space="0"/>
            <w:col w:w="2824" w:space="0"/>
          </w:cols>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3"/>
          <w:lang w:eastAsia="zh-CN"/>
        </w:rPr>
        <w:lastRenderedPageBreak/>
        <w:t>绘图题</w:t>
      </w:r>
      <w:r w:rsidRPr="006E4ACA">
        <w:rPr>
          <w:rFonts w:ascii="宋体" w:eastAsia="宋体" w:hAnsi="宋体" w:cs="黑体"/>
          <w:color w:val="000000" w:themeColor="text1"/>
          <w:spacing w:val="-12"/>
          <w:position w:val="3"/>
          <w:lang w:eastAsia="zh-CN"/>
        </w:rPr>
        <w:t>较难</w:t>
      </w:r>
      <w:r w:rsidRPr="006E4ACA">
        <w:rPr>
          <w:rFonts w:ascii="宋体" w:eastAsia="宋体" w:hAnsi="宋体"/>
          <w:color w:val="000000" w:themeColor="text1"/>
          <w:spacing w:val="-12"/>
          <w:position w:val="13"/>
          <w:lang w:eastAsia="zh-CN"/>
        </w:rPr>
        <w:t>1120/1290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7"/>
        </w:rPr>
        <w:t>画出逆变器低电压穿越特性曲线图，并说</w:t>
      </w:r>
      <w:r w:rsidRPr="006E4ACA">
        <w:rPr>
          <w:rFonts w:ascii="宋体" w:eastAsia="宋体" w:hAnsi="宋体" w:cs="黑体"/>
          <w:color w:val="000000" w:themeColor="text1"/>
          <w:spacing w:val="4"/>
        </w:rPr>
        <w:t>明该特性。</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标准答案</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1"/>
          <w:lang w:eastAsia="zh-CN"/>
        </w:rPr>
        <w:t>逆变器交流侧电压跌至0电压时，逆变器应连续0.15</w:t>
      </w:r>
      <w:r w:rsidRPr="006E4ACA">
        <w:rPr>
          <w:rFonts w:ascii="宋体" w:eastAsia="宋体" w:hAnsi="宋体"/>
          <w:color w:val="000000" w:themeColor="text1"/>
          <w:spacing w:val="-11"/>
          <w:lang w:eastAsia="zh-CN"/>
        </w:rPr>
        <w:t>s</w:t>
      </w:r>
      <w:r w:rsidRPr="006E4ACA">
        <w:rPr>
          <w:rFonts w:ascii="宋体" w:eastAsia="宋体" w:hAnsi="宋体" w:cs="黑体"/>
          <w:color w:val="000000" w:themeColor="text1"/>
          <w:spacing w:val="-11"/>
          <w:lang w:eastAsia="zh-CN"/>
        </w:rPr>
        <w:t>不间断并网运行；当电压跌</w:t>
      </w:r>
      <w:r w:rsidRPr="006E4ACA">
        <w:rPr>
          <w:rFonts w:ascii="宋体" w:eastAsia="宋体" w:hAnsi="宋体" w:cs="黑体"/>
          <w:color w:val="000000" w:themeColor="text1"/>
          <w:spacing w:val="14"/>
          <w:lang w:eastAsia="zh-CN"/>
        </w:rPr>
        <w:t>至20%标称电压时，逆变器能够保证不</w:t>
      </w:r>
      <w:r w:rsidRPr="006E4ACA">
        <w:rPr>
          <w:rFonts w:ascii="宋体" w:eastAsia="宋体" w:hAnsi="宋体" w:cs="黑体"/>
          <w:color w:val="000000" w:themeColor="text1"/>
          <w:spacing w:val="3"/>
          <w:lang w:eastAsia="zh-CN"/>
        </w:rPr>
        <w:t>间断并网运行0.625</w:t>
      </w:r>
      <w:r w:rsidRPr="006E4ACA">
        <w:rPr>
          <w:rFonts w:ascii="宋体" w:eastAsia="宋体" w:hAnsi="宋体"/>
          <w:color w:val="000000" w:themeColor="text1"/>
          <w:spacing w:val="3"/>
          <w:lang w:eastAsia="zh-CN"/>
        </w:rPr>
        <w:t>s;</w:t>
      </w:r>
      <w:r w:rsidRPr="006E4ACA">
        <w:rPr>
          <w:rFonts w:ascii="宋体" w:eastAsia="宋体" w:hAnsi="宋体" w:cs="黑体"/>
          <w:color w:val="000000" w:themeColor="text1"/>
          <w:spacing w:val="3"/>
          <w:lang w:eastAsia="zh-CN"/>
        </w:rPr>
        <w:t>逆变器交流侧电</w:t>
      </w:r>
      <w:r w:rsidRPr="006E4ACA">
        <w:rPr>
          <w:rFonts w:ascii="宋体" w:eastAsia="宋体" w:hAnsi="宋体" w:cs="黑体"/>
          <w:color w:val="000000" w:themeColor="text1"/>
          <w:spacing w:val="4"/>
          <w:lang w:eastAsia="zh-CN"/>
        </w:rPr>
        <w:t>压在发生跌落后2</w:t>
      </w:r>
      <w:r w:rsidRPr="006E4ACA">
        <w:rPr>
          <w:rFonts w:ascii="宋体" w:eastAsia="宋体" w:hAnsi="宋体" w:cs="Times New Roman"/>
          <w:color w:val="000000" w:themeColor="text1"/>
          <w:spacing w:val="4"/>
          <w:lang w:eastAsia="zh-CN"/>
        </w:rPr>
        <w:t>s</w:t>
      </w:r>
      <w:r w:rsidRPr="006E4ACA">
        <w:rPr>
          <w:rFonts w:ascii="宋体" w:eastAsia="宋体" w:hAnsi="宋体" w:cs="黑体"/>
          <w:color w:val="000000" w:themeColor="text1"/>
          <w:spacing w:val="4"/>
          <w:lang w:eastAsia="zh-CN"/>
        </w:rPr>
        <w:t>内能够恢复到标称电</w:t>
      </w:r>
      <w:r w:rsidRPr="006E4ACA">
        <w:rPr>
          <w:rFonts w:ascii="宋体" w:eastAsia="宋体" w:hAnsi="宋体" w:cs="黑体"/>
          <w:color w:val="000000" w:themeColor="text1"/>
          <w:spacing w:val="14"/>
          <w:lang w:eastAsia="zh-CN"/>
        </w:rPr>
        <w:t>压的90%时，逆变器能够保证不间断并</w:t>
      </w:r>
      <w:r w:rsidRPr="006E4ACA">
        <w:rPr>
          <w:rFonts w:ascii="宋体" w:eastAsia="宋体" w:hAnsi="宋体" w:cs="黑体"/>
          <w:color w:val="000000" w:themeColor="text1"/>
          <w:spacing w:val="5"/>
          <w:lang w:eastAsia="zh-CN"/>
        </w:rPr>
        <w:t>网运行。</w:t>
      </w:r>
    </w:p>
    <w:p w:rsidR="00926173" w:rsidRDefault="00635093" w:rsidP="00926173">
      <w:pPr>
        <w:pStyle w:val="a7"/>
        <w:rPr>
          <w:rFonts w:ascii="宋体" w:eastAsia="宋体" w:hAnsi="宋体"/>
          <w:color w:val="000000" w:themeColor="text1"/>
          <w:lang w:eastAsia="zh-CN"/>
        </w:rPr>
      </w:pPr>
      <w:r w:rsidRPr="00635093">
        <w:rPr>
          <w:rFonts w:ascii="宋体" w:eastAsia="宋体" w:hAnsi="宋体"/>
          <w:color w:val="000000" w:themeColor="text1"/>
        </w:rPr>
        <w:pict>
          <v:shape id="TextBox 232" o:spid="_x0000_s2144" type="#_x0000_t202" style="position:absolute;margin-left:-21.65pt;margin-top:46.7pt;width:85.4pt;height:14.4pt;rotation:-90;z-index:251613696;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" filled="f" stroked="f" strokeweight="0">
            <v:stroke miterlimit="0"/>
            <v:textbox inset="0,0,0,0">
              <w:txbxContent>
                <w:p w:rsidR="00926173" w:rsidRDefault="00926173" w:rsidP="00926173">
                  <w:pPr>
                    <w:spacing w:before="54" w:line="219" w:lineRule="auto"/>
                    <w:jc w:val="right"/>
                    <w:rPr>
                      <w:rFonts w:ascii="宋体" w:eastAsia="宋体" w:hAnsi="宋体" w:cs="宋体"/>
                      <w:sz w:val="18"/>
                      <w:szCs w:val="18"/>
                    </w:rPr>
                  </w:pPr>
                  <w:r>
                    <w:rPr>
                      <w:rFonts w:ascii="宋体" w:eastAsia="宋体" w:hAnsi="宋体" w:cs="宋体"/>
                      <w:spacing w:val="-19"/>
                      <w:w w:val="94"/>
                      <w:sz w:val="18"/>
                      <w:szCs w:val="18"/>
                    </w:rPr>
                    <w:t>光代发电指并民点电压叫</w:t>
                  </w:r>
                </w:p>
              </w:txbxContent>
            </v:textbox>
          </v:shape>
        </w:pic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noProof/>
          <w:color w:val="000000" w:themeColor="text1"/>
        </w:rPr>
        <w:drawing>
          <wp:anchor distT="0" distB="0" distL="0" distR="0" simplePos="0" relativeHeight="251582976" behindDoc="0" locked="0" layoutInCell="1" allowOverlap="1">
            <wp:simplePos x="0" y="0"/>
            <wp:positionH relativeFrom="column">
              <wp:posOffset>332387</wp:posOffset>
            </wp:positionH>
            <wp:positionV relativeFrom="paragraph">
              <wp:posOffset>-1736463</wp:posOffset>
            </wp:positionV>
            <wp:extent cx="4591103" cy="1797025"/>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02" cstate="print"/>
                    <a:stretch>
                      <a:fillRect/>
                    </a:stretch>
                  </pic:blipFill>
                  <pic:spPr>
                    <a:xfrm>
                      <a:off x="0" y="0"/>
                      <a:ext cx="4591103" cy="1797025"/>
                    </a:xfrm>
                    <a:prstGeom prst="rect">
                      <a:avLst/>
                    </a:prstGeom>
                  </pic:spPr>
                </pic:pic>
              </a:graphicData>
            </a:graphic>
          </wp:anchor>
        </w:drawing>
      </w:r>
      <w:r w:rsidRPr="006E4ACA">
        <w:rPr>
          <w:rFonts w:ascii="宋体" w:eastAsia="宋体" w:hAnsi="宋体" w:cs="楷体"/>
          <w:color w:val="000000" w:themeColor="text1"/>
          <w:spacing w:val="-12"/>
        </w:rPr>
        <w:t>时间</w:t>
      </w:r>
      <w:r w:rsidRPr="006E4ACA">
        <w:rPr>
          <w:rFonts w:ascii="宋体" w:eastAsia="宋体" w:hAnsi="宋体" w:cs="Times New Roman"/>
          <w:color w:val="000000" w:themeColor="text1"/>
          <w:spacing w:val="-12"/>
        </w:rPr>
        <w:t>(s)</w:t>
      </w:r>
    </w:p>
    <w:p w:rsidR="00926173" w:rsidRPr="006E4ACA" w:rsidRDefault="00926173" w:rsidP="00926173">
      <w:pPr>
        <w:rPr>
          <w:rFonts w:ascii="宋体" w:eastAsia="宋体" w:hAnsi="宋体" w:cs="Times New Roman"/>
          <w:color w:val="000000" w:themeColor="text1"/>
        </w:rPr>
        <w:sectPr w:rsidR="00926173" w:rsidRPr="006E4ACA">
          <w:pgSz w:w="11910" w:h="16840"/>
          <w:pgMar w:top="1397" w:right="1786" w:bottom="400" w:left="1786" w:header="0" w:footer="0" w:gutter="0"/>
          <w:cols w:space="720"/>
        </w:sectPr>
      </w:pPr>
    </w:p>
    <w:p w:rsidR="00926173"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7"/>
          <w:position w:val="-3"/>
        </w:rPr>
        <w:lastRenderedPageBreak/>
        <w:t>绘图题</w:t>
      </w:r>
      <w:r w:rsidRPr="006E4ACA">
        <w:rPr>
          <w:rFonts w:ascii="宋体" w:eastAsia="宋体" w:hAnsi="宋体" w:cs="黑体"/>
          <w:color w:val="000000" w:themeColor="text1"/>
          <w:spacing w:val="-7"/>
          <w:position w:val="-3"/>
        </w:rPr>
        <w:t>中等</w:t>
      </w:r>
      <w:r w:rsidRPr="006E4ACA">
        <w:rPr>
          <w:rFonts w:ascii="宋体" w:eastAsia="宋体" w:hAnsi="宋体" w:cs="Times New Roman"/>
          <w:color w:val="000000" w:themeColor="text1"/>
          <w:spacing w:val="-7"/>
          <w:position w:val="3"/>
        </w:rPr>
        <w:t>1121/1290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0"/>
          <w:lang w:eastAsia="zh-CN"/>
        </w:rPr>
        <w:t>如图所示：电网频率在50</w:t>
      </w:r>
      <w:r w:rsidRPr="006E4ACA">
        <w:rPr>
          <w:rFonts w:ascii="宋体" w:eastAsia="宋体" w:hAnsi="宋体"/>
          <w:color w:val="000000" w:themeColor="text1"/>
          <w:lang w:eastAsia="zh-CN"/>
        </w:rPr>
        <w:t>Hz</w:t>
      </w:r>
      <w:r w:rsidRPr="006E4ACA">
        <w:rPr>
          <w:rFonts w:ascii="宋体" w:eastAsia="宋体" w:hAnsi="宋体" w:cs="黑体"/>
          <w:color w:val="000000" w:themeColor="text1"/>
          <w:spacing w:val="10"/>
          <w:lang w:eastAsia="zh-CN"/>
        </w:rPr>
        <w:t>与50.5</w:t>
      </w:r>
      <w:r w:rsidRPr="006E4ACA">
        <w:rPr>
          <w:rFonts w:ascii="宋体" w:eastAsia="宋体" w:hAnsi="宋体"/>
          <w:color w:val="000000" w:themeColor="text1"/>
          <w:lang w:eastAsia="zh-CN"/>
        </w:rPr>
        <w:t>Hz</w:t>
      </w:r>
      <w:r w:rsidRPr="006E4ACA">
        <w:rPr>
          <w:rFonts w:ascii="宋体" w:eastAsia="宋体" w:hAnsi="宋体" w:cs="黑体"/>
          <w:color w:val="000000" w:themeColor="text1"/>
          <w:spacing w:val="10"/>
          <w:lang w:eastAsia="zh-CN"/>
        </w:rPr>
        <w:t>之</w:t>
      </w:r>
      <w:r w:rsidRPr="006E4ACA">
        <w:rPr>
          <w:rFonts w:ascii="宋体" w:eastAsia="宋体" w:hAnsi="宋体" w:cs="黑体"/>
          <w:color w:val="000000" w:themeColor="text1"/>
          <w:spacing w:val="-5"/>
          <w:lang w:eastAsia="zh-CN"/>
        </w:rPr>
        <w:t>间连续变化，试说明并网光伏电站对此频</w:t>
      </w:r>
      <w:r w:rsidRPr="006E4ACA">
        <w:rPr>
          <w:rFonts w:ascii="宋体" w:eastAsia="宋体" w:hAnsi="宋体" w:cs="黑体"/>
          <w:color w:val="000000" w:themeColor="text1"/>
          <w:spacing w:val="-13"/>
          <w:lang w:eastAsia="zh-CN"/>
        </w:rPr>
        <w:t>率变化过程的适应特性。</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4"/>
        </w:rPr>
        <w:t>标准答案</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3"/>
          <w:lang w:eastAsia="zh-CN"/>
        </w:rPr>
        <w:t>并网逆变器对电网频率在一定范围的欠频</w:t>
      </w:r>
      <w:r w:rsidRPr="006E4ACA">
        <w:rPr>
          <w:rFonts w:ascii="宋体" w:eastAsia="宋体" w:hAnsi="宋体" w:cs="黑体"/>
          <w:color w:val="000000" w:themeColor="text1"/>
          <w:spacing w:val="-2"/>
          <w:lang w:eastAsia="zh-CN"/>
        </w:rPr>
        <w:t>率过程应具有适应稳定性，即：电网频率</w:t>
      </w:r>
      <w:r w:rsidRPr="006E4ACA">
        <w:rPr>
          <w:rFonts w:ascii="宋体" w:eastAsia="宋体" w:hAnsi="宋体" w:cs="黑体"/>
          <w:color w:val="000000" w:themeColor="text1"/>
          <w:spacing w:val="3"/>
          <w:lang w:eastAsia="zh-CN"/>
        </w:rPr>
        <w:t>从额定频率阶跃变化至49.55</w:t>
      </w:r>
      <w:r w:rsidRPr="006E4ACA">
        <w:rPr>
          <w:rFonts w:ascii="宋体" w:eastAsia="宋体" w:hAnsi="宋体" w:cs="宋体"/>
          <w:color w:val="000000" w:themeColor="text1"/>
          <w:lang w:eastAsia="zh-CN"/>
        </w:rPr>
        <w:t>Hz</w:t>
      </w:r>
      <w:r w:rsidRPr="006E4ACA">
        <w:rPr>
          <w:rFonts w:ascii="宋体" w:eastAsia="宋体" w:hAnsi="宋体" w:cs="黑体"/>
          <w:color w:val="000000" w:themeColor="text1"/>
          <w:spacing w:val="3"/>
          <w:lang w:eastAsia="zh-CN"/>
        </w:rPr>
        <w:t>以后以一</w:t>
      </w:r>
      <w:r w:rsidRPr="006E4ACA">
        <w:rPr>
          <w:rFonts w:ascii="宋体" w:eastAsia="宋体" w:hAnsi="宋体" w:cs="黑体"/>
          <w:color w:val="000000" w:themeColor="text1"/>
          <w:spacing w:val="9"/>
          <w:lang w:eastAsia="zh-CN"/>
        </w:rPr>
        <w:t>定的速率缓慢降至到48.05</w:t>
      </w:r>
      <w:r w:rsidRPr="006E4ACA">
        <w:rPr>
          <w:rFonts w:ascii="宋体" w:eastAsia="宋体" w:hAnsi="宋体" w:cs="Times New Roman"/>
          <w:color w:val="000000" w:themeColor="text1"/>
          <w:lang w:eastAsia="zh-CN"/>
        </w:rPr>
        <w:t>Hz</w:t>
      </w:r>
      <w:r w:rsidRPr="006E4ACA">
        <w:rPr>
          <w:rFonts w:ascii="宋体" w:eastAsia="宋体" w:hAnsi="宋体" w:cs="Times New Roman"/>
          <w:color w:val="000000" w:themeColor="text1"/>
          <w:spacing w:val="9"/>
          <w:lang w:eastAsia="zh-CN"/>
        </w:rPr>
        <w:t>,</w:t>
      </w:r>
      <w:r w:rsidRPr="006E4ACA">
        <w:rPr>
          <w:rFonts w:ascii="宋体" w:eastAsia="宋体" w:hAnsi="宋体" w:cs="黑体"/>
          <w:color w:val="000000" w:themeColor="text1"/>
          <w:spacing w:val="9"/>
          <w:lang w:eastAsia="zh-CN"/>
        </w:rPr>
        <w:t>再升高到4</w:t>
      </w:r>
      <w:r w:rsidRPr="006E4ACA">
        <w:rPr>
          <w:rFonts w:ascii="宋体" w:eastAsia="宋体" w:hAnsi="宋体" w:cs="宋体"/>
          <w:color w:val="000000" w:themeColor="text1"/>
          <w:spacing w:val="3"/>
          <w:lang w:eastAsia="zh-CN"/>
        </w:rPr>
        <w:t>9.45</w:t>
      </w:r>
      <w:r w:rsidRPr="006E4ACA">
        <w:rPr>
          <w:rFonts w:ascii="宋体" w:eastAsia="宋体" w:hAnsi="宋体" w:cs="宋体"/>
          <w:color w:val="000000" w:themeColor="text1"/>
          <w:lang w:eastAsia="zh-CN"/>
        </w:rPr>
        <w:t>Hz</w:t>
      </w:r>
      <w:r w:rsidRPr="006E4ACA">
        <w:rPr>
          <w:rFonts w:ascii="宋体" w:eastAsia="宋体" w:hAnsi="宋体" w:cs="宋体"/>
          <w:color w:val="000000" w:themeColor="text1"/>
          <w:spacing w:val="3"/>
          <w:lang w:eastAsia="zh-CN"/>
        </w:rPr>
        <w:t>,</w:t>
      </w:r>
      <w:r w:rsidRPr="006E4ACA">
        <w:rPr>
          <w:rFonts w:ascii="宋体" w:eastAsia="宋体" w:hAnsi="宋体" w:cs="黑体"/>
          <w:color w:val="000000" w:themeColor="text1"/>
          <w:spacing w:val="3"/>
          <w:lang w:eastAsia="zh-CN"/>
        </w:rPr>
        <w:t>逆变器应能保证从</w:t>
      </w:r>
      <w:r w:rsidRPr="006E4ACA">
        <w:rPr>
          <w:rFonts w:ascii="宋体" w:eastAsia="宋体" w:hAnsi="宋体" w:cs="宋体"/>
          <w:color w:val="000000" w:themeColor="text1"/>
          <w:spacing w:val="3"/>
          <w:lang w:eastAsia="zh-CN"/>
        </w:rPr>
        <w:t>t</w:t>
      </w:r>
      <w:r w:rsidRPr="006E4ACA">
        <w:rPr>
          <w:rFonts w:ascii="Times New Roman" w:eastAsia="宋体" w:hAnsi="Times New Roman" w:cs="Times New Roman"/>
          <w:color w:val="000000" w:themeColor="text1"/>
          <w:spacing w:val="3"/>
          <w:lang w:eastAsia="zh-CN"/>
        </w:rPr>
        <w:t>₁</w:t>
      </w:r>
      <w:r w:rsidRPr="006E4ACA">
        <w:rPr>
          <w:rFonts w:ascii="宋体" w:eastAsia="宋体" w:hAnsi="宋体" w:cs="黑体"/>
          <w:color w:val="000000" w:themeColor="text1"/>
          <w:spacing w:val="3"/>
          <w:lang w:eastAsia="zh-CN"/>
        </w:rPr>
        <w:t>至</w:t>
      </w:r>
      <w:r w:rsidRPr="006E4ACA">
        <w:rPr>
          <w:rFonts w:ascii="宋体" w:eastAsia="宋体" w:hAnsi="宋体" w:cs="宋体"/>
          <w:color w:val="000000" w:themeColor="text1"/>
          <w:spacing w:val="3"/>
          <w:lang w:eastAsia="zh-CN"/>
        </w:rPr>
        <w:t>t</w:t>
      </w:r>
      <w:r w:rsidRPr="006E4ACA">
        <w:rPr>
          <w:rFonts w:ascii="Times New Roman" w:eastAsia="宋体" w:hAnsi="Times New Roman" w:cs="Times New Roman"/>
          <w:color w:val="000000" w:themeColor="text1"/>
          <w:spacing w:val="3"/>
          <w:lang w:eastAsia="zh-CN"/>
        </w:rPr>
        <w:t>₃</w:t>
      </w:r>
      <w:r w:rsidRPr="006E4ACA">
        <w:rPr>
          <w:rFonts w:ascii="宋体" w:eastAsia="宋体" w:hAnsi="宋体" w:cs="黑体"/>
          <w:color w:val="000000" w:themeColor="text1"/>
          <w:spacing w:val="3"/>
          <w:lang w:eastAsia="zh-CN"/>
        </w:rPr>
        <w:t>的10</w:t>
      </w:r>
      <w:r w:rsidRPr="006E4ACA">
        <w:rPr>
          <w:rFonts w:ascii="宋体" w:eastAsia="宋体" w:hAnsi="宋体" w:cs="宋体"/>
          <w:color w:val="000000" w:themeColor="text1"/>
          <w:lang w:eastAsia="zh-CN"/>
        </w:rPr>
        <w:t>mi</w:t>
      </w:r>
      <w:r w:rsidRPr="006E4ACA">
        <w:rPr>
          <w:rFonts w:ascii="宋体" w:eastAsia="宋体" w:hAnsi="宋体"/>
          <w:color w:val="000000" w:themeColor="text1"/>
          <w:spacing w:val="-12"/>
          <w:lang w:eastAsia="zh-CN"/>
        </w:rPr>
        <w:t>n</w:t>
      </w:r>
      <w:r w:rsidRPr="006E4ACA">
        <w:rPr>
          <w:rFonts w:ascii="宋体" w:eastAsia="宋体" w:hAnsi="宋体" w:cs="黑体"/>
          <w:color w:val="000000" w:themeColor="text1"/>
          <w:spacing w:val="-12"/>
          <w:lang w:eastAsia="zh-CN"/>
        </w:rPr>
        <w:t>时间间隔内持续并网运行。</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12"/>
          <w:position w:val="-3"/>
        </w:rPr>
        <w:t>绘图题</w:t>
      </w:r>
      <w:r w:rsidRPr="006E4ACA">
        <w:rPr>
          <w:rFonts w:ascii="宋体" w:eastAsia="宋体" w:hAnsi="宋体" w:cs="黑体"/>
          <w:color w:val="000000" w:themeColor="text1"/>
          <w:spacing w:val="-12"/>
          <w:position w:val="-3"/>
        </w:rPr>
        <w:t>中等</w:t>
      </w:r>
      <w:r w:rsidRPr="006E4ACA">
        <w:rPr>
          <w:rFonts w:ascii="宋体" w:eastAsia="宋体" w:hAnsi="宋体" w:cs="Times New Roman"/>
          <w:color w:val="000000" w:themeColor="text1"/>
          <w:spacing w:val="-12"/>
          <w:position w:val="3"/>
        </w:rPr>
        <w:t>1122/1290</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3"/>
          <w:lang w:eastAsia="zh-CN"/>
        </w:rPr>
        <w:t>如图所示：电网频率在50</w:t>
      </w:r>
      <w:r w:rsidRPr="006E4ACA">
        <w:rPr>
          <w:rFonts w:ascii="宋体" w:eastAsia="宋体" w:hAnsi="宋体"/>
          <w:color w:val="000000" w:themeColor="text1"/>
          <w:lang w:eastAsia="zh-CN"/>
        </w:rPr>
        <w:t>Hz</w:t>
      </w:r>
      <w:r w:rsidRPr="006E4ACA">
        <w:rPr>
          <w:rFonts w:ascii="宋体" w:eastAsia="宋体" w:hAnsi="宋体" w:cs="黑体"/>
          <w:color w:val="000000" w:themeColor="text1"/>
          <w:spacing w:val="13"/>
          <w:lang w:eastAsia="zh-CN"/>
        </w:rPr>
        <w:t>与50.5</w:t>
      </w:r>
      <w:r w:rsidRPr="006E4ACA">
        <w:rPr>
          <w:rFonts w:ascii="宋体" w:eastAsia="宋体" w:hAnsi="宋体"/>
          <w:color w:val="000000" w:themeColor="text1"/>
          <w:lang w:eastAsia="zh-CN"/>
        </w:rPr>
        <w:t>Hz</w:t>
      </w:r>
      <w:r w:rsidRPr="006E4ACA">
        <w:rPr>
          <w:rFonts w:ascii="宋体" w:eastAsia="宋体" w:hAnsi="宋体" w:cs="黑体"/>
          <w:color w:val="000000" w:themeColor="text1"/>
          <w:spacing w:val="13"/>
          <w:lang w:eastAsia="zh-CN"/>
        </w:rPr>
        <w:t>之</w:t>
      </w:r>
      <w:r w:rsidRPr="006E4ACA">
        <w:rPr>
          <w:rFonts w:ascii="宋体" w:eastAsia="宋体" w:hAnsi="宋体" w:cs="黑体"/>
          <w:color w:val="000000" w:themeColor="text1"/>
          <w:spacing w:val="5"/>
          <w:lang w:eastAsia="zh-CN"/>
        </w:rPr>
        <w:t>间连续变化，试说明并网逆变器对此频率</w:t>
      </w:r>
      <w:r w:rsidRPr="006E4ACA">
        <w:rPr>
          <w:rFonts w:ascii="宋体" w:eastAsia="宋体" w:hAnsi="宋体" w:cs="黑体"/>
          <w:color w:val="000000" w:themeColor="text1"/>
          <w:spacing w:val="-3"/>
          <w:lang w:eastAsia="zh-CN"/>
        </w:rPr>
        <w:t>变化过程的适应特性。</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62"/>
        </w:rPr>
      </w:r>
      <w:r w:rsidRPr="00635093">
        <w:rPr>
          <w:rFonts w:ascii="宋体" w:eastAsia="宋体" w:hAnsi="宋体"/>
          <w:color w:val="000000" w:themeColor="text1"/>
          <w:position w:val="-62"/>
        </w:rPr>
        <w:pict>
          <v:group id="_x0000_s2133" style="width:266.55pt;height:157pt;mso-position-horizontal-relative:char;mso-position-vertical-relative:line" coordsize="5330,3140">
            <v:shape id="_x0000_s2134" type="#_x0000_t75" style="position:absolute;width:5330;height:3140">
              <v:imagedata r:id="rId103" o:title=""/>
            </v:shape>
            <v:shape id="_x0000_s2135" type="#_x0000_t202" style="position:absolute;top:115;width:1551;height:2985" filled="f" stroked="f">
              <v:textbox style="mso-next-textbox:#_x0000_s2135" inset="0,0,0,0">
                <w:txbxContent>
                  <w:p w:rsidR="00926173" w:rsidRDefault="00926173" w:rsidP="00926173">
                    <w:pPr>
                      <w:spacing w:before="20" w:line="185" w:lineRule="auto"/>
                      <w:ind w:left="630"/>
                      <w:rPr>
                        <w:rFonts w:ascii="Times New Roman" w:eastAsia="Times New Roman" w:hAnsi="Times New Roman" w:cs="Times New Roman"/>
                        <w:sz w:val="17"/>
                        <w:szCs w:val="17"/>
                      </w:rPr>
                    </w:pPr>
                    <w:r>
                      <w:rPr>
                        <w:rFonts w:ascii="Times New Roman" w:eastAsia="Times New Roman" w:hAnsi="Times New Roman" w:cs="Times New Roman"/>
                        <w:sz w:val="17"/>
                        <w:szCs w:val="17"/>
                      </w:rPr>
                      <w:t>H</w:t>
                    </w:r>
                  </w:p>
                  <w:p w:rsidR="00926173" w:rsidRDefault="00926173" w:rsidP="00926173">
                    <w:pPr>
                      <w:spacing w:before="114" w:line="188" w:lineRule="auto"/>
                      <w:ind w:left="110"/>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50.5</w:t>
                    </w:r>
                  </w:p>
                  <w:p w:rsidR="00926173" w:rsidRDefault="00926173" w:rsidP="00926173">
                    <w:pPr>
                      <w:spacing w:before="49" w:line="193" w:lineRule="auto"/>
                      <w:ind w:left="20" w:right="1155"/>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50.2550.15</w:t>
                    </w:r>
                  </w:p>
                  <w:p w:rsidR="00926173" w:rsidRDefault="00926173" w:rsidP="00926173">
                    <w:pPr>
                      <w:spacing w:before="49" w:line="188" w:lineRule="auto"/>
                      <w:ind w:left="259"/>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50</w:t>
                    </w:r>
                  </w:p>
                  <w:p w:rsidR="00926173" w:rsidRDefault="00926173" w:rsidP="00926173">
                    <w:pPr>
                      <w:spacing w:line="150" w:lineRule="exact"/>
                      <w:ind w:firstLine="1210"/>
                    </w:pPr>
                    <w:r>
                      <w:rPr>
                        <w:noProof/>
                        <w:position w:val="-3"/>
                      </w:rPr>
                      <w:drawing>
                        <wp:inline distT="0" distB="0" distL="0" distR="0">
                          <wp:extent cx="203213" cy="95278"/>
                          <wp:effectExtent l="0" t="0" r="0" b="0"/>
                          <wp:docPr id="223"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04"/>
                                  <a:stretch>
                                    <a:fillRect/>
                                  </a:stretch>
                                </pic:blipFill>
                                <pic:spPr>
                                  <a:xfrm>
                                    <a:off x="0" y="0"/>
                                    <a:ext cx="203213" cy="95278"/>
                                  </a:xfrm>
                                  <a:prstGeom prst="rect">
                                    <a:avLst/>
                                  </a:prstGeom>
                                </pic:spPr>
                              </pic:pic>
                            </a:graphicData>
                          </a:graphic>
                        </wp:inline>
                      </w:drawing>
                    </w:r>
                  </w:p>
                </w:txbxContent>
              </v:textbox>
            </v:shape>
            <v:shape id="_x0000_s2136" type="#_x0000_t75" style="position:absolute;left:2679;top:2919;width:141;height:161">
              <v:imagedata r:id="rId105" o:title=""/>
            </v:shape>
            <v:shape id="_x0000_s2137" type="#_x0000_t75" style="position:absolute;left:3680;top:2919;width:140;height:161">
              <v:imagedata r:id="rId106" o:title=""/>
            </v:shape>
            <w10:wrap type="none"/>
            <w10:anchorlock/>
          </v:group>
        </w:pict>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9"/>
        </w:rPr>
        <w:t>注：身车阶跃时目(即to与t的时间隔)应不翻过20as</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4"/>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并网逆变器对电网频率在一定范围的过频率过程应具有适应稳定性，即：电网频率</w:t>
      </w:r>
      <w:r w:rsidRPr="006E4ACA">
        <w:rPr>
          <w:rFonts w:ascii="宋体" w:eastAsia="宋体" w:hAnsi="宋体" w:cs="黑体"/>
          <w:color w:val="000000" w:themeColor="text1"/>
          <w:spacing w:val="9"/>
        </w:rPr>
        <w:t>从额定频率阶跃变化至50.15</w:t>
      </w:r>
      <w:r w:rsidRPr="006E4ACA">
        <w:rPr>
          <w:rFonts w:ascii="宋体" w:eastAsia="宋体" w:hAnsi="宋体" w:cs="宋体"/>
          <w:color w:val="000000" w:themeColor="text1"/>
        </w:rPr>
        <w:t>Hz</w:t>
      </w:r>
      <w:r w:rsidRPr="006E4ACA">
        <w:rPr>
          <w:rFonts w:ascii="宋体" w:eastAsia="宋体" w:hAnsi="宋体" w:cs="黑体"/>
          <w:color w:val="000000" w:themeColor="text1"/>
          <w:spacing w:val="9"/>
        </w:rPr>
        <w:t>以后以一</w:t>
      </w:r>
      <w:r w:rsidRPr="006E4ACA">
        <w:rPr>
          <w:rFonts w:ascii="宋体" w:eastAsia="宋体" w:hAnsi="宋体" w:cs="黑体"/>
          <w:color w:val="000000" w:themeColor="text1"/>
          <w:spacing w:val="10"/>
        </w:rPr>
        <w:t>定的速率缓慢增长到50.5</w:t>
      </w:r>
      <w:r w:rsidRPr="006E4ACA">
        <w:rPr>
          <w:rFonts w:ascii="宋体" w:eastAsia="宋体" w:hAnsi="宋体" w:cs="Times New Roman"/>
          <w:color w:val="000000" w:themeColor="text1"/>
        </w:rPr>
        <w:t>Hz</w:t>
      </w:r>
      <w:r w:rsidRPr="006E4ACA">
        <w:rPr>
          <w:rFonts w:ascii="宋体" w:eastAsia="宋体" w:hAnsi="宋体" w:cs="Times New Roman"/>
          <w:color w:val="000000" w:themeColor="text1"/>
          <w:spacing w:val="10"/>
        </w:rPr>
        <w:t>,</w:t>
      </w:r>
      <w:r w:rsidRPr="006E4ACA">
        <w:rPr>
          <w:rFonts w:ascii="宋体" w:eastAsia="宋体" w:hAnsi="宋体" w:cs="黑体"/>
          <w:color w:val="000000" w:themeColor="text1"/>
          <w:spacing w:val="10"/>
        </w:rPr>
        <w:t>再降低到50.</w:t>
      </w:r>
      <w:r w:rsidRPr="006E4ACA">
        <w:rPr>
          <w:rFonts w:ascii="宋体" w:eastAsia="宋体" w:hAnsi="宋体" w:cs="宋体"/>
          <w:color w:val="000000" w:themeColor="text1"/>
          <w:spacing w:val="2"/>
        </w:rPr>
        <w:t>25</w:t>
      </w:r>
      <w:r w:rsidRPr="006E4ACA">
        <w:rPr>
          <w:rFonts w:ascii="宋体" w:eastAsia="宋体" w:hAnsi="宋体" w:cs="宋体"/>
          <w:color w:val="000000" w:themeColor="text1"/>
        </w:rPr>
        <w:t>Hz</w:t>
      </w:r>
      <w:r w:rsidRPr="006E4ACA">
        <w:rPr>
          <w:rFonts w:ascii="宋体" w:eastAsia="宋体" w:hAnsi="宋体" w:cs="宋体"/>
          <w:color w:val="000000" w:themeColor="text1"/>
          <w:spacing w:val="2"/>
        </w:rPr>
        <w:t>,</w:t>
      </w:r>
      <w:r w:rsidRPr="006E4ACA">
        <w:rPr>
          <w:rFonts w:ascii="宋体" w:eastAsia="宋体" w:hAnsi="宋体" w:cs="黑体"/>
          <w:color w:val="000000" w:themeColor="text1"/>
          <w:spacing w:val="2"/>
        </w:rPr>
        <w:t>逆变器应能保证从</w:t>
      </w:r>
      <w:r w:rsidRPr="006E4ACA">
        <w:rPr>
          <w:rFonts w:ascii="宋体" w:eastAsia="宋体" w:hAnsi="宋体" w:cs="宋体"/>
          <w:color w:val="000000" w:themeColor="text1"/>
          <w:spacing w:val="2"/>
        </w:rPr>
        <w:t>t</w:t>
      </w:r>
      <w:r w:rsidRPr="006E4ACA">
        <w:rPr>
          <w:rFonts w:ascii="Times New Roman" w:eastAsia="宋体" w:hAnsi="Times New Roman" w:cs="Times New Roman"/>
          <w:color w:val="000000" w:themeColor="text1"/>
          <w:spacing w:val="2"/>
        </w:rPr>
        <w:t>₁</w:t>
      </w:r>
      <w:r w:rsidRPr="006E4ACA">
        <w:rPr>
          <w:rFonts w:ascii="宋体" w:eastAsia="宋体" w:hAnsi="宋体" w:cs="黑体"/>
          <w:color w:val="000000" w:themeColor="text1"/>
          <w:spacing w:val="2"/>
        </w:rPr>
        <w:t>至</w:t>
      </w:r>
      <w:r w:rsidRPr="006E4ACA">
        <w:rPr>
          <w:rFonts w:ascii="宋体" w:eastAsia="宋体" w:hAnsi="宋体" w:cs="宋体"/>
          <w:color w:val="000000" w:themeColor="text1"/>
          <w:spacing w:val="2"/>
        </w:rPr>
        <w:t>t</w:t>
      </w:r>
      <w:r w:rsidRPr="006E4ACA">
        <w:rPr>
          <w:rFonts w:ascii="Times New Roman" w:eastAsia="宋体" w:hAnsi="Times New Roman" w:cs="Times New Roman"/>
          <w:color w:val="000000" w:themeColor="text1"/>
          <w:spacing w:val="2"/>
        </w:rPr>
        <w:t>₃</w:t>
      </w:r>
      <w:r w:rsidRPr="006E4ACA">
        <w:rPr>
          <w:rFonts w:ascii="宋体" w:eastAsia="宋体" w:hAnsi="宋体" w:cs="黑体"/>
          <w:color w:val="000000" w:themeColor="text1"/>
          <w:spacing w:val="2"/>
        </w:rPr>
        <w:t>的2</w:t>
      </w:r>
      <w:r w:rsidRPr="006E4ACA">
        <w:rPr>
          <w:rFonts w:ascii="宋体" w:eastAsia="宋体" w:hAnsi="宋体" w:cs="宋体"/>
          <w:color w:val="000000" w:themeColor="text1"/>
        </w:rPr>
        <w:t>min</w:t>
      </w:r>
      <w:r w:rsidRPr="006E4ACA">
        <w:rPr>
          <w:rFonts w:ascii="宋体" w:eastAsia="宋体" w:hAnsi="宋体" w:cs="黑体"/>
          <w:color w:val="000000" w:themeColor="text1"/>
          <w:spacing w:val="2"/>
        </w:rPr>
        <w:t>时</w:t>
      </w:r>
      <w:r w:rsidRPr="006E4ACA">
        <w:rPr>
          <w:rFonts w:ascii="宋体" w:eastAsia="宋体" w:hAnsi="宋体" w:cs="黑体"/>
          <w:color w:val="000000" w:themeColor="text1"/>
          <w:spacing w:val="-1"/>
        </w:rPr>
        <w:t>间间隔内持续并网运行。</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54"/>
        </w:rPr>
      </w:r>
      <w:r w:rsidRPr="00635093">
        <w:rPr>
          <w:rFonts w:ascii="宋体" w:eastAsia="宋体" w:hAnsi="宋体"/>
          <w:color w:val="000000" w:themeColor="text1"/>
          <w:position w:val="-54"/>
        </w:rPr>
        <w:pict>
          <v:group id="_x0000_s2130" style="width:261.55pt;height:136.5pt;mso-position-horizontal-relative:char;mso-position-vertical-relative:line" coordsize="5230,2730">
            <v:shape id="_x0000_s2131" type="#_x0000_t75" style="position:absolute;width:5230;height:2730">
              <v:imagedata r:id="rId107" o:title=""/>
            </v:shape>
            <v:shape id="_x0000_s2132" type="#_x0000_t202" style="position:absolute;left:-20;top:-20;width:5270;height:2770" filled="f" stroked="f">
              <v:textbox style="mso-next-textbox:#_x0000_s2132" inset="0,0,0,0">
                <w:txbxContent>
                  <w:p w:rsidR="00926173" w:rsidRDefault="00926173" w:rsidP="00926173">
                    <w:pPr>
                      <w:spacing w:line="319" w:lineRule="auto"/>
                    </w:pPr>
                  </w:p>
                  <w:p w:rsidR="00926173" w:rsidRDefault="00926173" w:rsidP="00926173">
                    <w:pPr>
                      <w:spacing w:before="49" w:line="188" w:lineRule="auto"/>
                      <w:ind w:left="330"/>
                      <w:rPr>
                        <w:rFonts w:ascii="Times New Roman" w:eastAsia="Times New Roman" w:hAnsi="Times New Roman" w:cs="Times New Roman"/>
                        <w:sz w:val="17"/>
                        <w:szCs w:val="17"/>
                      </w:rPr>
                    </w:pPr>
                    <w:r>
                      <w:rPr>
                        <w:rFonts w:ascii="Times New Roman" w:eastAsia="Times New Roman" w:hAnsi="Times New Roman" w:cs="Times New Roman"/>
                        <w:spacing w:val="-3"/>
                        <w:sz w:val="17"/>
                        <w:szCs w:val="17"/>
                      </w:rPr>
                      <w:t>50</w:t>
                    </w:r>
                  </w:p>
                  <w:p w:rsidR="00926173" w:rsidRDefault="00926173" w:rsidP="00926173">
                    <w:pPr>
                      <w:spacing w:before="126" w:line="188" w:lineRule="auto"/>
                      <w:ind w:left="8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49.55</w:t>
                    </w:r>
                  </w:p>
                  <w:p w:rsidR="00926173" w:rsidRDefault="00926173" w:rsidP="00926173">
                    <w:pPr>
                      <w:spacing w:before="56" w:line="188" w:lineRule="auto"/>
                      <w:ind w:left="8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4945</w:t>
                    </w:r>
                  </w:p>
                  <w:p w:rsidR="00926173" w:rsidRDefault="00926173" w:rsidP="00926173">
                    <w:pPr>
                      <w:spacing w:before="67" w:line="188" w:lineRule="auto"/>
                      <w:ind w:left="80"/>
                      <w:rPr>
                        <w:rFonts w:ascii="Times New Roman" w:eastAsia="Times New Roman" w:hAnsi="Times New Roman" w:cs="Times New Roman"/>
                        <w:sz w:val="23"/>
                        <w:szCs w:val="23"/>
                      </w:rPr>
                    </w:pPr>
                    <w:r>
                      <w:rPr>
                        <w:rFonts w:ascii="Times New Roman" w:eastAsia="Times New Roman" w:hAnsi="Times New Roman" w:cs="Times New Roman"/>
                        <w:spacing w:val="-1"/>
                        <w:sz w:val="23"/>
                        <w:szCs w:val="23"/>
                      </w:rPr>
                      <w:t>48.05</w:t>
                    </w:r>
                  </w:p>
                  <w:p w:rsidR="00926173" w:rsidRDefault="00926173" w:rsidP="00926173">
                    <w:pPr>
                      <w:spacing w:before="83" w:line="175" w:lineRule="auto"/>
                      <w:ind w:left="890"/>
                      <w:rPr>
                        <w:rFonts w:ascii="Times New Roman" w:eastAsia="Times New Roman" w:hAnsi="Times New Roman" w:cs="Times New Roman"/>
                        <w:sz w:val="29"/>
                        <w:szCs w:val="29"/>
                      </w:rPr>
                    </w:pPr>
                    <w:r>
                      <w:rPr>
                        <w:rFonts w:ascii="Times New Roman" w:eastAsia="Times New Roman" w:hAnsi="Times New Roman" w:cs="Times New Roman"/>
                        <w:noProof/>
                        <w:sz w:val="29"/>
                        <w:szCs w:val="29"/>
                      </w:rPr>
                      <w:drawing>
                        <wp:inline distT="0" distB="0" distL="0" distR="0">
                          <wp:extent cx="184155" cy="114312"/>
                          <wp:effectExtent l="0" t="0" r="0" b="0"/>
                          <wp:docPr id="225"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08"/>
                                  <a:stretch>
                                    <a:fillRect/>
                                  </a:stretch>
                                </pic:blipFill>
                                <pic:spPr>
                                  <a:xfrm>
                                    <a:off x="0" y="0"/>
                                    <a:ext cx="184155" cy="114312"/>
                                  </a:xfrm>
                                  <a:prstGeom prst="rect">
                                    <a:avLst/>
                                  </a:prstGeom>
                                </pic:spPr>
                              </pic:pic>
                            </a:graphicData>
                          </a:graphic>
                        </wp:inline>
                      </w:drawing>
                    </w:r>
                    <w:r>
                      <w:rPr>
                        <w:rFonts w:ascii="Times New Roman" w:eastAsia="Times New Roman" w:hAnsi="Times New Roman" w:cs="Times New Roman"/>
                        <w:noProof/>
                        <w:position w:val="-2"/>
                        <w:sz w:val="29"/>
                        <w:szCs w:val="29"/>
                      </w:rPr>
                      <w:drawing>
                        <wp:inline distT="0" distB="0" distL="0" distR="0">
                          <wp:extent cx="107922" cy="126930"/>
                          <wp:effectExtent l="0" t="0" r="0" b="0"/>
                          <wp:docPr id="227"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09"/>
                                  <a:stretch>
                                    <a:fillRect/>
                                  </a:stretch>
                                </pic:blipFill>
                                <pic:spPr>
                                  <a:xfrm>
                                    <a:off x="0" y="0"/>
                                    <a:ext cx="107922" cy="126930"/>
                                  </a:xfrm>
                                  <a:prstGeom prst="rect">
                                    <a:avLst/>
                                  </a:prstGeom>
                                </pic:spPr>
                              </pic:pic>
                            </a:graphicData>
                          </a:graphic>
                        </wp:inline>
                      </w:drawing>
                    </w:r>
                    <w:r>
                      <w:rPr>
                        <w:rFonts w:ascii="Times New Roman" w:eastAsia="Times New Roman" w:hAnsi="Times New Roman" w:cs="Times New Roman"/>
                        <w:sz w:val="29"/>
                        <w:szCs w:val="29"/>
                      </w:rPr>
                      <w:t>t</w:t>
                    </w:r>
                  </w:p>
                </w:txbxContent>
              </v:textbox>
            </v:shape>
            <w10:wrap type="none"/>
            <w10:anchorlock/>
          </v:group>
        </w:pict>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b/>
          <w:bCs/>
          <w:color w:val="000000" w:themeColor="text1"/>
          <w:spacing w:val="8"/>
        </w:rPr>
        <w:t>注：频率阶跃时间(即</w:t>
      </w:r>
      <w:r w:rsidRPr="006E4ACA">
        <w:rPr>
          <w:rFonts w:ascii="宋体" w:eastAsia="宋体" w:hAnsi="宋体" w:cs="宋体"/>
          <w:b/>
          <w:bCs/>
          <w:color w:val="000000" w:themeColor="text1"/>
        </w:rPr>
        <w:t>to</w:t>
      </w:r>
      <w:r w:rsidRPr="006E4ACA">
        <w:rPr>
          <w:rFonts w:ascii="宋体" w:eastAsia="宋体" w:hAnsi="宋体" w:cs="宋体"/>
          <w:b/>
          <w:bCs/>
          <w:color w:val="000000" w:themeColor="text1"/>
          <w:spacing w:val="8"/>
        </w:rPr>
        <w:t>与</w:t>
      </w:r>
      <w:r w:rsidRPr="006E4ACA">
        <w:rPr>
          <w:rFonts w:ascii="宋体" w:eastAsia="宋体" w:hAnsi="宋体" w:cs="宋体"/>
          <w:b/>
          <w:bCs/>
          <w:color w:val="000000" w:themeColor="text1"/>
        </w:rPr>
        <w:t>ti</w:t>
      </w:r>
      <w:r w:rsidRPr="006E4ACA">
        <w:rPr>
          <w:rFonts w:ascii="宋体" w:eastAsia="宋体" w:hAnsi="宋体" w:cs="宋体"/>
          <w:b/>
          <w:bCs/>
          <w:color w:val="000000" w:themeColor="text1"/>
          <w:spacing w:val="8"/>
        </w:rPr>
        <w:t>的间隔时间)一般不超过20</w:t>
      </w:r>
      <w:r w:rsidRPr="006E4ACA">
        <w:rPr>
          <w:rFonts w:ascii="宋体" w:eastAsia="宋体" w:hAnsi="宋体" w:cs="宋体"/>
          <w:b/>
          <w:bCs/>
          <w:color w:val="000000" w:themeColor="text1"/>
        </w:rPr>
        <w:t>as</w:t>
      </w:r>
      <w:r w:rsidRPr="006E4ACA">
        <w:rPr>
          <w:rFonts w:ascii="宋体" w:eastAsia="宋体" w:hAnsi="宋体" w:cs="宋体"/>
          <w:b/>
          <w:bCs/>
          <w:color w:val="000000" w:themeColor="text1"/>
          <w:spacing w:val="8"/>
        </w:rPr>
        <w:t>·</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2"/>
          <w:lang w:eastAsia="zh-CN"/>
        </w:rPr>
        <w:lastRenderedPageBreak/>
        <w:t>绘图题</w:t>
      </w:r>
      <w:r w:rsidRPr="006E4ACA">
        <w:rPr>
          <w:rFonts w:ascii="宋体" w:eastAsia="宋体" w:hAnsi="宋体" w:cs="黑体"/>
          <w:color w:val="000000" w:themeColor="text1"/>
          <w:spacing w:val="-15"/>
          <w:position w:val="2"/>
          <w:lang w:eastAsia="zh-CN"/>
        </w:rPr>
        <w:t>中等</w:t>
      </w:r>
      <w:r w:rsidRPr="006E4ACA">
        <w:rPr>
          <w:rFonts w:ascii="宋体" w:eastAsia="宋体" w:hAnsi="宋体"/>
          <w:color w:val="000000" w:themeColor="text1"/>
          <w:spacing w:val="-15"/>
          <w:position w:val="12"/>
          <w:lang w:eastAsia="zh-CN"/>
        </w:rPr>
        <w:t>1123/1290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如图所示：逆变器对电网频率的适应性曲</w:t>
      </w:r>
      <w:r w:rsidRPr="006E4ACA">
        <w:rPr>
          <w:rFonts w:ascii="宋体" w:eastAsia="宋体" w:hAnsi="宋体" w:cs="黑体"/>
          <w:color w:val="000000" w:themeColor="text1"/>
          <w:spacing w:val="10"/>
        </w:rPr>
        <w:t>线，试说明并网逆变器对频率的适应特</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性。</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2"/>
        </w:rPr>
        <w:drawing>
          <wp:inline distT="0" distB="0" distL="0" distR="0">
            <wp:extent cx="2800372" cy="200020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10" cstate="print"/>
                    <a:stretch>
                      <a:fillRect/>
                    </a:stretch>
                  </pic:blipFill>
                  <pic:spPr>
                    <a:xfrm>
                      <a:off x="0" y="0"/>
                      <a:ext cx="2800372" cy="2000200"/>
                    </a:xfrm>
                    <a:prstGeom prst="rect">
                      <a:avLst/>
                    </a:prstGeom>
                  </pic:spPr>
                </pic:pic>
              </a:graphicData>
            </a:graphic>
          </wp:inline>
        </w:drawing>
      </w:r>
    </w:p>
    <w:p w:rsidR="00926173" w:rsidRDefault="00926173" w:rsidP="00926173">
      <w:pPr>
        <w:rPr>
          <w:rFonts w:ascii="宋体" w:eastAsia="宋体" w:hAnsi="宋体" w:cs="宋体"/>
          <w:color w:val="000000" w:themeColor="text1"/>
        </w:rPr>
      </w:pPr>
      <w:r w:rsidRPr="006E4ACA">
        <w:rPr>
          <w:rFonts w:ascii="宋体" w:eastAsia="宋体" w:hAnsi="宋体" w:cs="黑体"/>
          <w:color w:val="000000" w:themeColor="text1"/>
          <w:spacing w:val="-2"/>
        </w:rPr>
        <w:t>注：频率维持时间(即4与小</w:t>
      </w:r>
      <w:r w:rsidRPr="006E4ACA">
        <w:rPr>
          <w:rFonts w:ascii="宋体" w:eastAsia="宋体" w:hAnsi="宋体" w:cs="宋体"/>
          <w:color w:val="000000" w:themeColor="text1"/>
          <w:spacing w:val="-2"/>
        </w:rPr>
        <w:t>I</w:t>
      </w:r>
      <w:r w:rsidRPr="006E4ACA">
        <w:rPr>
          <w:rFonts w:ascii="Times New Roman" w:eastAsia="宋体" w:hAnsi="Times New Roman" w:cs="Times New Roman"/>
          <w:color w:val="000000" w:themeColor="text1"/>
          <w:spacing w:val="-2"/>
        </w:rPr>
        <w:t>₂</w:t>
      </w:r>
      <w:r w:rsidRPr="006E4ACA">
        <w:rPr>
          <w:rFonts w:ascii="宋体" w:eastAsia="宋体" w:hAnsi="宋体" w:cs="黑体"/>
          <w:color w:val="000000" w:themeColor="text1"/>
          <w:spacing w:val="-2"/>
        </w:rPr>
        <w:t>与1的间隔时</w:t>
      </w:r>
      <w:r w:rsidRPr="006E4ACA">
        <w:rPr>
          <w:rFonts w:ascii="宋体" w:eastAsia="宋体" w:hAnsi="宋体" w:cs="黑体"/>
          <w:color w:val="000000" w:themeColor="text1"/>
          <w:spacing w:val="-3"/>
        </w:rPr>
        <w:t>间)应不小于20</w:t>
      </w:r>
      <w:r w:rsidRPr="006E4ACA">
        <w:rPr>
          <w:rFonts w:ascii="宋体" w:eastAsia="宋体" w:hAnsi="宋体" w:cs="宋体"/>
          <w:color w:val="000000" w:themeColor="text1"/>
          <w:spacing w:val="-3"/>
        </w:rPr>
        <w:t>min.</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6"/>
        </w:rPr>
        <w:t>并网逆变器对电网频率在一定范围内的变</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2"/>
          <w:lang w:eastAsia="zh-CN"/>
        </w:rPr>
        <w:t>化应具有适应稳定性，即：电网频率在4</w:t>
      </w:r>
      <w:r w:rsidRPr="006E4ACA">
        <w:rPr>
          <w:rFonts w:ascii="宋体" w:eastAsia="宋体" w:hAnsi="宋体"/>
          <w:color w:val="000000" w:themeColor="text1"/>
          <w:spacing w:val="-8"/>
          <w:lang w:eastAsia="zh-CN"/>
        </w:rPr>
        <w:t>9.55Hz</w:t>
      </w:r>
      <w:r w:rsidRPr="006E4ACA">
        <w:rPr>
          <w:rFonts w:ascii="宋体" w:eastAsia="宋体" w:hAnsi="宋体" w:cs="黑体"/>
          <w:color w:val="000000" w:themeColor="text1"/>
          <w:spacing w:val="-8"/>
          <w:lang w:eastAsia="zh-CN"/>
        </w:rPr>
        <w:t>与50.15</w:t>
      </w:r>
      <w:r w:rsidRPr="006E4ACA">
        <w:rPr>
          <w:rFonts w:ascii="宋体" w:eastAsia="宋体" w:hAnsi="宋体"/>
          <w:color w:val="000000" w:themeColor="text1"/>
          <w:spacing w:val="-8"/>
          <w:lang w:eastAsia="zh-CN"/>
        </w:rPr>
        <w:t>Hz</w:t>
      </w:r>
      <w:r w:rsidRPr="006E4ACA">
        <w:rPr>
          <w:rFonts w:ascii="宋体" w:eastAsia="宋体" w:hAnsi="宋体" w:cs="黑体"/>
          <w:color w:val="000000" w:themeColor="text1"/>
          <w:spacing w:val="-8"/>
          <w:lang w:eastAsia="zh-CN"/>
        </w:rPr>
        <w:t>之间连续阶跃变化，逆</w:t>
      </w:r>
      <w:r w:rsidRPr="006E4ACA">
        <w:rPr>
          <w:rFonts w:ascii="宋体" w:eastAsia="宋体" w:hAnsi="宋体" w:cs="黑体"/>
          <w:color w:val="000000" w:themeColor="text1"/>
          <w:spacing w:val="12"/>
          <w:lang w:eastAsia="zh-CN"/>
        </w:rPr>
        <w:t>变器应能持续并网运行。</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5"/>
          <w:position w:val="-5"/>
        </w:rPr>
        <w:t>绘图题</w:t>
      </w:r>
      <w:r w:rsidRPr="006E4ACA">
        <w:rPr>
          <w:rFonts w:ascii="宋体" w:eastAsia="宋体" w:hAnsi="宋体" w:cs="黑体"/>
          <w:color w:val="000000" w:themeColor="text1"/>
          <w:spacing w:val="-5"/>
          <w:position w:val="-5"/>
        </w:rPr>
        <w:t>中等</w:t>
      </w:r>
      <w:r w:rsidRPr="006E4ACA">
        <w:rPr>
          <w:rFonts w:ascii="宋体" w:eastAsia="宋体" w:hAnsi="宋体" w:cs="Times New Roman"/>
          <w:color w:val="000000" w:themeColor="text1"/>
          <w:spacing w:val="-5"/>
          <w:position w:val="4"/>
        </w:rPr>
        <w:t>1124/1290</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3"/>
          <w:lang w:eastAsia="zh-CN"/>
        </w:rPr>
        <w:t>如图所示：电网电压在100%</w:t>
      </w:r>
      <w:r w:rsidRPr="006E4ACA">
        <w:rPr>
          <w:rFonts w:ascii="宋体" w:eastAsia="宋体" w:hAnsi="宋体"/>
          <w:color w:val="000000" w:themeColor="text1"/>
          <w:lang w:eastAsia="zh-CN"/>
        </w:rPr>
        <w:t>UN</w:t>
      </w:r>
      <w:r w:rsidRPr="006E4ACA">
        <w:rPr>
          <w:rFonts w:ascii="宋体" w:eastAsia="宋体" w:hAnsi="宋体" w:cs="黑体"/>
          <w:color w:val="000000" w:themeColor="text1"/>
          <w:spacing w:val="13"/>
          <w:lang w:eastAsia="zh-CN"/>
        </w:rPr>
        <w:t>与119%</w:t>
      </w:r>
      <w:r w:rsidRPr="006E4ACA">
        <w:rPr>
          <w:rFonts w:ascii="宋体" w:eastAsia="宋体" w:hAnsi="宋体"/>
          <w:color w:val="000000" w:themeColor="text1"/>
          <w:spacing w:val="13"/>
          <w:lang w:eastAsia="zh-CN"/>
        </w:rPr>
        <w:t>U</w:t>
      </w:r>
      <w:r w:rsidRPr="006E4ACA">
        <w:rPr>
          <w:rFonts w:ascii="宋体" w:eastAsia="宋体" w:hAnsi="宋体" w:cs="宋体"/>
          <w:color w:val="000000" w:themeColor="text1"/>
          <w:spacing w:val="8"/>
          <w:lang w:eastAsia="zh-CN"/>
        </w:rPr>
        <w:t>N</w:t>
      </w:r>
      <w:r w:rsidRPr="006E4ACA">
        <w:rPr>
          <w:rFonts w:ascii="宋体" w:eastAsia="宋体" w:hAnsi="宋体" w:cs="黑体"/>
          <w:color w:val="000000" w:themeColor="text1"/>
          <w:spacing w:val="8"/>
          <w:lang w:eastAsia="zh-CN"/>
        </w:rPr>
        <w:t>之间连续变化，试说明并网逆变器对此</w:t>
      </w:r>
      <w:r w:rsidRPr="006E4ACA">
        <w:rPr>
          <w:rFonts w:ascii="宋体" w:eastAsia="宋体" w:hAnsi="宋体" w:cs="黑体"/>
          <w:color w:val="000000" w:themeColor="text1"/>
          <w:spacing w:val="-15"/>
          <w:lang w:eastAsia="zh-CN"/>
        </w:rPr>
        <w:t>电压变化过程的适应特性。</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48"/>
        </w:rPr>
      </w:r>
      <w:r w:rsidRPr="00635093">
        <w:rPr>
          <w:rFonts w:ascii="宋体" w:eastAsia="宋体" w:hAnsi="宋体"/>
          <w:color w:val="000000" w:themeColor="text1"/>
          <w:position w:val="-48"/>
        </w:rPr>
        <w:pict>
          <v:group id="_x0000_s2127" style="width:281.55pt;height:121.05pt;mso-position-horizontal-relative:char;mso-position-vertical-relative:line" coordsize="5630,2421">
            <v:shape id="_x0000_s2128" type="#_x0000_t75" style="position:absolute;width:5630;height:2421">
              <v:imagedata r:id="rId111" o:title=""/>
            </v:shape>
            <v:shape id="_x0000_s2129" type="#_x0000_t202" style="position:absolute;left:-20;top:-20;width:5670;height:2461" filled="f" stroked="f">
              <v:textbox style="mso-next-textbox:#_x0000_s2129" inset="0,0,0,0">
                <w:txbxContent>
                  <w:p w:rsidR="00926173" w:rsidRDefault="00926173" w:rsidP="00926173">
                    <w:pPr>
                      <w:spacing w:before="59" w:line="185" w:lineRule="auto"/>
                      <w:ind w:left="610"/>
                      <w:rPr>
                        <w:rFonts w:ascii="Times New Roman" w:eastAsia="Times New Roman" w:hAnsi="Times New Roman" w:cs="Times New Roman"/>
                        <w:sz w:val="38"/>
                        <w:szCs w:val="38"/>
                      </w:rPr>
                    </w:pPr>
                    <w:r>
                      <w:rPr>
                        <w:rFonts w:ascii="Times New Roman" w:eastAsia="Times New Roman" w:hAnsi="Times New Roman" w:cs="Times New Roman"/>
                        <w:sz w:val="38"/>
                        <w:szCs w:val="38"/>
                      </w:rPr>
                      <w:t>U</w:t>
                    </w:r>
                  </w:p>
                  <w:p w:rsidR="00926173" w:rsidRDefault="00926173" w:rsidP="00926173">
                    <w:pPr>
                      <w:spacing w:before="91" w:line="188" w:lineRule="auto"/>
                      <w:ind w:left="80"/>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119%U</w:t>
                    </w:r>
                  </w:p>
                  <w:p w:rsidR="00926173" w:rsidRDefault="00926173" w:rsidP="00926173">
                    <w:pPr>
                      <w:spacing w:before="58" w:line="188" w:lineRule="auto"/>
                      <w:ind w:left="80"/>
                      <w:rPr>
                        <w:rFonts w:ascii="Times New Roman" w:eastAsia="Times New Roman" w:hAnsi="Times New Roman" w:cs="Times New Roman"/>
                        <w:sz w:val="20"/>
                        <w:szCs w:val="20"/>
                      </w:rPr>
                    </w:pPr>
                    <w:r>
                      <w:rPr>
                        <w:rFonts w:ascii="Times New Roman" w:eastAsia="Times New Roman" w:hAnsi="Times New Roman" w:cs="Times New Roman"/>
                        <w:color w:val="FFFFFF"/>
                        <w:spacing w:val="-4"/>
                        <w:sz w:val="20"/>
                        <w:szCs w:val="20"/>
                      </w:rPr>
                      <w:t>109%U</w:t>
                    </w:r>
                  </w:p>
                  <w:p w:rsidR="00926173" w:rsidRDefault="00926173" w:rsidP="00926173">
                    <w:pPr>
                      <w:spacing w:before="58" w:line="188" w:lineRule="auto"/>
                      <w:ind w:left="80"/>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100%U</w:t>
                    </w:r>
                  </w:p>
                  <w:p w:rsidR="00926173" w:rsidRDefault="00926173" w:rsidP="00926173">
                    <w:pPr>
                      <w:spacing w:before="66" w:line="239" w:lineRule="auto"/>
                      <w:ind w:left="1359"/>
                      <w:rPr>
                        <w:rFonts w:ascii="华文新魏" w:eastAsia="华文新魏" w:hAnsi="华文新魏" w:cs="华文新魏"/>
                        <w:sz w:val="20"/>
                        <w:szCs w:val="20"/>
                      </w:rPr>
                    </w:pPr>
                    <w:r>
                      <w:rPr>
                        <w:rFonts w:ascii="华文新魏" w:eastAsia="华文新魏" w:hAnsi="华文新魏" w:cs="华文新魏"/>
                        <w:sz w:val="20"/>
                        <w:szCs w:val="20"/>
                      </w:rPr>
                      <w:t>纳</w:t>
                    </w:r>
                  </w:p>
                </w:txbxContent>
              </v:textbox>
            </v:shape>
            <w10:wrap type="none"/>
            <w10:anchorlock/>
          </v:group>
        </w:pict>
      </w:r>
    </w:p>
    <w:p w:rsidR="00926173" w:rsidRDefault="00926173" w:rsidP="00926173">
      <w:pPr>
        <w:rPr>
          <w:rFonts w:ascii="宋体" w:eastAsia="宋体" w:hAnsi="宋体" w:cs="宋体"/>
          <w:color w:val="000000" w:themeColor="text1"/>
        </w:rPr>
      </w:pPr>
      <w:r w:rsidRPr="006E4ACA">
        <w:rPr>
          <w:rFonts w:ascii="宋体" w:eastAsia="宋体" w:hAnsi="宋体" w:cs="仿宋"/>
          <w:color w:val="000000" w:themeColor="text1"/>
          <w:spacing w:val="16"/>
        </w:rPr>
        <w:t>注1:电压阶跃时间(即1与</w:t>
      </w:r>
      <w:r w:rsidRPr="006E4ACA">
        <w:rPr>
          <w:rFonts w:ascii="宋体" w:eastAsia="宋体" w:hAnsi="宋体" w:cs="宋体"/>
          <w:color w:val="000000" w:themeColor="text1"/>
          <w:spacing w:val="16"/>
        </w:rPr>
        <w:t>A</w:t>
      </w:r>
      <w:r w:rsidRPr="006E4ACA">
        <w:rPr>
          <w:rFonts w:ascii="宋体" w:eastAsia="宋体" w:hAnsi="宋体" w:cs="仿宋"/>
          <w:color w:val="000000" w:themeColor="text1"/>
          <w:spacing w:val="16"/>
        </w:rPr>
        <w:t>的间隔时间)应尽可能快，一般不宜超过20</w:t>
      </w:r>
      <w:r w:rsidRPr="006E4ACA">
        <w:rPr>
          <w:rFonts w:ascii="宋体" w:eastAsia="宋体" w:hAnsi="宋体" w:cs="宋体"/>
          <w:color w:val="000000" w:themeColor="text1"/>
        </w:rPr>
        <w:t>ms</w:t>
      </w:r>
      <w:r w:rsidRPr="006E4ACA">
        <w:rPr>
          <w:rFonts w:ascii="宋体" w:eastAsia="宋体" w:hAnsi="宋体" w:cs="宋体"/>
          <w:color w:val="000000" w:themeColor="text1"/>
          <w:spacing w:val="16"/>
        </w:rPr>
        <w:t>.</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2"/>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并网逆变器对电网电压在一定范围的过电</w:t>
      </w:r>
      <w:r w:rsidRPr="006E4ACA">
        <w:rPr>
          <w:rFonts w:ascii="宋体" w:eastAsia="宋体" w:hAnsi="宋体" w:cs="黑体"/>
          <w:color w:val="000000" w:themeColor="text1"/>
          <w:spacing w:val="-3"/>
        </w:rPr>
        <w:t>压过程应具有适应稳定性，即：电网电压</w:t>
      </w:r>
      <w:r w:rsidRPr="006E4ACA">
        <w:rPr>
          <w:rFonts w:ascii="宋体" w:eastAsia="宋体" w:hAnsi="宋体" w:cs="黑体"/>
          <w:color w:val="000000" w:themeColor="text1"/>
          <w:spacing w:val="12"/>
        </w:rPr>
        <w:t>从额定电压阶跃变化至109%</w:t>
      </w:r>
      <w:r w:rsidRPr="006E4ACA">
        <w:rPr>
          <w:rFonts w:ascii="宋体" w:eastAsia="宋体" w:hAnsi="宋体" w:cs="宋体"/>
          <w:color w:val="000000" w:themeColor="text1"/>
        </w:rPr>
        <w:t>UN</w:t>
      </w:r>
      <w:r w:rsidRPr="006E4ACA">
        <w:rPr>
          <w:rFonts w:ascii="宋体" w:eastAsia="宋体" w:hAnsi="宋体" w:cs="黑体"/>
          <w:color w:val="000000" w:themeColor="text1"/>
          <w:spacing w:val="12"/>
        </w:rPr>
        <w:t>以后以一</w:t>
      </w:r>
      <w:r w:rsidRPr="006E4ACA">
        <w:rPr>
          <w:rFonts w:ascii="宋体" w:eastAsia="宋体" w:hAnsi="宋体" w:cs="黑体"/>
          <w:color w:val="000000" w:themeColor="text1"/>
          <w:spacing w:val="9"/>
        </w:rPr>
        <w:t>定的速率缓慢增长到119%</w:t>
      </w:r>
      <w:r w:rsidRPr="006E4ACA">
        <w:rPr>
          <w:rFonts w:ascii="宋体" w:eastAsia="宋体" w:hAnsi="宋体" w:cs="宋体"/>
          <w:color w:val="000000" w:themeColor="text1"/>
        </w:rPr>
        <w:t>UN</w:t>
      </w:r>
      <w:r w:rsidRPr="006E4ACA">
        <w:rPr>
          <w:rFonts w:ascii="宋体" w:eastAsia="宋体" w:hAnsi="宋体" w:cs="宋体"/>
          <w:color w:val="000000" w:themeColor="text1"/>
          <w:spacing w:val="9"/>
        </w:rPr>
        <w:t>,</w:t>
      </w:r>
      <w:r w:rsidRPr="006E4ACA">
        <w:rPr>
          <w:rFonts w:ascii="宋体" w:eastAsia="宋体" w:hAnsi="宋体" w:cs="黑体"/>
          <w:color w:val="000000" w:themeColor="text1"/>
          <w:spacing w:val="9"/>
        </w:rPr>
        <w:t>再降低到1</w:t>
      </w:r>
      <w:r w:rsidRPr="006E4ACA">
        <w:rPr>
          <w:rFonts w:ascii="宋体" w:eastAsia="宋体" w:hAnsi="宋体" w:cs="宋体"/>
          <w:color w:val="000000" w:themeColor="text1"/>
          <w:spacing w:val="-6"/>
        </w:rPr>
        <w:t>11%UN,</w:t>
      </w:r>
      <w:r w:rsidRPr="006E4ACA">
        <w:rPr>
          <w:rFonts w:ascii="宋体" w:eastAsia="宋体" w:hAnsi="宋体" w:cs="黑体"/>
          <w:color w:val="000000" w:themeColor="text1"/>
          <w:spacing w:val="-6"/>
        </w:rPr>
        <w:t>逆变器应能保证从</w:t>
      </w:r>
      <w:r w:rsidRPr="006E4ACA">
        <w:rPr>
          <w:rFonts w:ascii="宋体" w:eastAsia="宋体" w:hAnsi="宋体" w:cs="宋体"/>
          <w:color w:val="000000" w:themeColor="text1"/>
          <w:spacing w:val="-6"/>
        </w:rPr>
        <w:t>t</w:t>
      </w:r>
      <w:r w:rsidRPr="006E4ACA">
        <w:rPr>
          <w:rFonts w:ascii="Times New Roman" w:eastAsia="宋体" w:hAnsi="Times New Roman" w:cs="Times New Roman"/>
          <w:color w:val="000000" w:themeColor="text1"/>
          <w:spacing w:val="-6"/>
        </w:rPr>
        <w:t>₁</w:t>
      </w:r>
      <w:r w:rsidRPr="006E4ACA">
        <w:rPr>
          <w:rFonts w:ascii="宋体" w:eastAsia="宋体" w:hAnsi="宋体" w:cs="黑体"/>
          <w:color w:val="000000" w:themeColor="text1"/>
          <w:spacing w:val="-6"/>
        </w:rPr>
        <w:t>至</w:t>
      </w:r>
      <w:r w:rsidRPr="006E4ACA">
        <w:rPr>
          <w:rFonts w:ascii="宋体" w:eastAsia="宋体" w:hAnsi="宋体" w:cs="宋体"/>
          <w:color w:val="000000" w:themeColor="text1"/>
          <w:spacing w:val="-6"/>
        </w:rPr>
        <w:t>t</w:t>
      </w:r>
      <w:r w:rsidRPr="006E4ACA">
        <w:rPr>
          <w:rFonts w:ascii="Times New Roman" w:eastAsia="宋体" w:hAnsi="Times New Roman" w:cs="Times New Roman"/>
          <w:color w:val="000000" w:themeColor="text1"/>
          <w:spacing w:val="-6"/>
        </w:rPr>
        <w:t>₃</w:t>
      </w:r>
      <w:r w:rsidRPr="006E4ACA">
        <w:rPr>
          <w:rFonts w:ascii="宋体" w:eastAsia="宋体" w:hAnsi="宋体" w:cs="黑体"/>
          <w:color w:val="000000" w:themeColor="text1"/>
          <w:spacing w:val="-6"/>
        </w:rPr>
        <w:t>的10</w:t>
      </w:r>
      <w:r w:rsidRPr="006E4ACA">
        <w:rPr>
          <w:rFonts w:ascii="宋体" w:eastAsia="宋体" w:hAnsi="宋体" w:cs="宋体"/>
          <w:color w:val="000000" w:themeColor="text1"/>
          <w:spacing w:val="-6"/>
        </w:rPr>
        <w:t>S</w:t>
      </w:r>
      <w:r w:rsidRPr="006E4ACA">
        <w:rPr>
          <w:rFonts w:ascii="宋体" w:eastAsia="宋体" w:hAnsi="宋体" w:cs="黑体"/>
          <w:color w:val="000000" w:themeColor="text1"/>
          <w:spacing w:val="-6"/>
        </w:rPr>
        <w:t>时</w:t>
      </w:r>
      <w:r w:rsidRPr="006E4ACA">
        <w:rPr>
          <w:rFonts w:ascii="宋体" w:eastAsia="宋体" w:hAnsi="宋体" w:cs="黑体"/>
          <w:color w:val="000000" w:themeColor="text1"/>
          <w:spacing w:val="40"/>
        </w:rPr>
        <w:t>间间隔内持续并网运行。</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1"/>
          <w:position w:val="2"/>
          <w:lang w:eastAsia="zh-CN"/>
        </w:rPr>
        <w:t>绘图题</w:t>
      </w:r>
      <w:r w:rsidRPr="006E4ACA">
        <w:rPr>
          <w:rFonts w:ascii="宋体" w:eastAsia="宋体" w:hAnsi="宋体" w:cs="黑体"/>
          <w:color w:val="000000" w:themeColor="text1"/>
          <w:spacing w:val="-11"/>
          <w:position w:val="2"/>
          <w:lang w:eastAsia="zh-CN"/>
        </w:rPr>
        <w:t>中等</w:t>
      </w:r>
      <w:r w:rsidRPr="006E4ACA">
        <w:rPr>
          <w:rFonts w:ascii="宋体" w:eastAsia="宋体" w:hAnsi="宋体"/>
          <w:color w:val="000000" w:themeColor="text1"/>
          <w:spacing w:val="-11"/>
          <w:position w:val="11"/>
          <w:lang w:eastAsia="zh-CN"/>
        </w:rPr>
        <w:t>1125/1290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如图所示：逆变器对电网电压的适应性曲</w:t>
      </w:r>
      <w:r w:rsidRPr="006E4ACA">
        <w:rPr>
          <w:rFonts w:ascii="宋体" w:eastAsia="宋体" w:hAnsi="宋体" w:cs="黑体"/>
          <w:color w:val="000000" w:themeColor="text1"/>
          <w:spacing w:val="5"/>
        </w:rPr>
        <w:t>线，试说明并网逆变器对电压的适应特</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性。</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3"/>
        </w:rPr>
        <w:drawing>
          <wp:inline distT="0" distB="0" distL="0" distR="0">
            <wp:extent cx="3689385" cy="1708056"/>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12" cstate="print"/>
                    <a:stretch>
                      <a:fillRect/>
                    </a:stretch>
                  </pic:blipFill>
                  <pic:spPr>
                    <a:xfrm>
                      <a:off x="0" y="0"/>
                      <a:ext cx="3689385" cy="1708056"/>
                    </a:xfrm>
                    <a:prstGeom prst="rect">
                      <a:avLst/>
                    </a:prstGeom>
                  </pic:spPr>
                </pic:pic>
              </a:graphicData>
            </a:graphic>
          </wp:inline>
        </w:drawing>
      </w:r>
    </w:p>
    <w:p w:rsidR="00926173" w:rsidRDefault="00926173" w:rsidP="00926173">
      <w:pPr>
        <w:rPr>
          <w:rFonts w:ascii="宋体" w:eastAsia="宋体" w:hAnsi="宋体" w:cs="宋体"/>
          <w:color w:val="000000" w:themeColor="text1"/>
        </w:rPr>
      </w:pPr>
      <w:r w:rsidRPr="006E4ACA">
        <w:rPr>
          <w:rFonts w:ascii="宋体" w:eastAsia="宋体" w:hAnsi="宋体" w:cs="仿宋"/>
          <w:color w:val="000000" w:themeColor="text1"/>
          <w:spacing w:val="-1"/>
        </w:rPr>
        <w:t>注1:电压阶跃时间(即与小</w:t>
      </w:r>
      <w:r w:rsidRPr="006E4ACA">
        <w:rPr>
          <w:rFonts w:ascii="Times New Roman" w:eastAsia="宋体" w:hAnsi="Times New Roman" w:cs="Times New Roman"/>
          <w:color w:val="000000" w:themeColor="text1"/>
          <w:spacing w:val="-1"/>
        </w:rPr>
        <w:t>₁</w:t>
      </w:r>
      <w:r w:rsidRPr="006E4ACA">
        <w:rPr>
          <w:rFonts w:ascii="宋体" w:eastAsia="宋体" w:hAnsi="宋体" w:cs="仿宋"/>
          <w:color w:val="000000" w:themeColor="text1"/>
          <w:spacing w:val="-1"/>
        </w:rPr>
        <w:t>与</w:t>
      </w:r>
      <w:r w:rsidRPr="006E4ACA">
        <w:rPr>
          <w:rFonts w:ascii="宋体" w:eastAsia="宋体" w:hAnsi="宋体" w:cs="宋体"/>
          <w:color w:val="000000" w:themeColor="text1"/>
          <w:spacing w:val="-1"/>
        </w:rPr>
        <w:t>t</w:t>
      </w:r>
      <w:r w:rsidRPr="006E4ACA">
        <w:rPr>
          <w:rFonts w:ascii="宋体" w:eastAsia="宋体" w:hAnsi="宋体" w:cs="仿宋"/>
          <w:color w:val="000000" w:themeColor="text1"/>
          <w:spacing w:val="-1"/>
        </w:rPr>
        <w:t>的间隔时间)应尽可能快，一般不宜超过20</w:t>
      </w:r>
      <w:r w:rsidRPr="006E4ACA">
        <w:rPr>
          <w:rFonts w:ascii="宋体" w:eastAsia="宋体" w:hAnsi="宋体" w:cs="宋体"/>
          <w:color w:val="000000" w:themeColor="text1"/>
          <w:spacing w:val="-1"/>
        </w:rPr>
        <w:t>ms.</w:t>
      </w:r>
      <w:r w:rsidRPr="006E4ACA">
        <w:rPr>
          <w:rFonts w:ascii="宋体" w:eastAsia="宋体" w:hAnsi="宋体" w:cs="仿宋"/>
          <w:color w:val="000000" w:themeColor="text1"/>
        </w:rPr>
        <w:t>注2:电压维持时间(即1与小为与4的间隔时间)应至少为20</w:t>
      </w:r>
      <w:r w:rsidRPr="006E4ACA">
        <w:rPr>
          <w:rFonts w:ascii="宋体" w:eastAsia="宋体" w:hAnsi="宋体" w:cs="宋体"/>
          <w:color w:val="000000" w:themeColor="text1"/>
        </w:rPr>
        <w:t>s.</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4"/>
        </w:rPr>
        <w:t>标准答案</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9"/>
          <w:lang w:eastAsia="zh-CN"/>
        </w:rPr>
        <w:t>并网逆变器对电网电压在一定范围内的变</w:t>
      </w:r>
      <w:r w:rsidRPr="006E4ACA">
        <w:rPr>
          <w:rFonts w:ascii="宋体" w:eastAsia="宋体" w:hAnsi="宋体" w:cs="黑体"/>
          <w:color w:val="000000" w:themeColor="text1"/>
          <w:spacing w:val="-7"/>
          <w:lang w:eastAsia="zh-CN"/>
        </w:rPr>
        <w:t>化应具有适应稳定性，即：电网电压在9</w:t>
      </w:r>
      <w:r w:rsidRPr="006E4ACA">
        <w:rPr>
          <w:rFonts w:ascii="宋体" w:eastAsia="宋体" w:hAnsi="宋体"/>
          <w:color w:val="000000" w:themeColor="text1"/>
          <w:spacing w:val="-3"/>
          <w:lang w:eastAsia="zh-CN"/>
        </w:rPr>
        <w:t>1%UN</w:t>
      </w:r>
      <w:r w:rsidRPr="006E4ACA">
        <w:rPr>
          <w:rFonts w:ascii="宋体" w:eastAsia="宋体" w:hAnsi="宋体" w:cs="黑体"/>
          <w:color w:val="000000" w:themeColor="text1"/>
          <w:spacing w:val="-3"/>
          <w:lang w:eastAsia="zh-CN"/>
        </w:rPr>
        <w:t>与109%</w:t>
      </w:r>
      <w:r w:rsidRPr="006E4ACA">
        <w:rPr>
          <w:rFonts w:ascii="宋体" w:eastAsia="宋体" w:hAnsi="宋体"/>
          <w:color w:val="000000" w:themeColor="text1"/>
          <w:spacing w:val="-3"/>
          <w:lang w:eastAsia="zh-CN"/>
        </w:rPr>
        <w:t>UN</w:t>
      </w:r>
      <w:r w:rsidRPr="006E4ACA">
        <w:rPr>
          <w:rFonts w:ascii="宋体" w:eastAsia="宋体" w:hAnsi="宋体" w:cs="黑体"/>
          <w:color w:val="000000" w:themeColor="text1"/>
          <w:spacing w:val="-3"/>
          <w:lang w:eastAsia="zh-CN"/>
        </w:rPr>
        <w:t>之间连续阶跃变化，逆</w:t>
      </w:r>
      <w:r w:rsidRPr="006E4ACA">
        <w:rPr>
          <w:rFonts w:ascii="宋体" w:eastAsia="宋体" w:hAnsi="宋体" w:cs="黑体"/>
          <w:color w:val="000000" w:themeColor="text1"/>
          <w:spacing w:val="26"/>
          <w:lang w:eastAsia="zh-CN"/>
        </w:rPr>
        <w:t>变器应能持续并网运行。</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3"/>
          <w:lang w:eastAsia="zh-CN"/>
        </w:rPr>
        <w:lastRenderedPageBreak/>
        <w:t>绘图题</w:t>
      </w:r>
      <w:r w:rsidRPr="006E4ACA">
        <w:rPr>
          <w:rFonts w:ascii="宋体" w:eastAsia="宋体" w:hAnsi="宋体" w:cs="黑体"/>
          <w:color w:val="000000" w:themeColor="text1"/>
          <w:spacing w:val="-14"/>
          <w:position w:val="3"/>
          <w:lang w:eastAsia="zh-CN"/>
        </w:rPr>
        <w:t>难</w:t>
      </w:r>
      <w:r w:rsidRPr="006E4ACA">
        <w:rPr>
          <w:rFonts w:ascii="宋体" w:eastAsia="宋体" w:hAnsi="宋体"/>
          <w:color w:val="000000" w:themeColor="text1"/>
          <w:spacing w:val="-14"/>
          <w:position w:val="12"/>
          <w:lang w:eastAsia="zh-CN"/>
        </w:rPr>
        <w:t>1126/1290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请画出太阳电池组件直流模型的等效电路</w:t>
      </w:r>
      <w:r w:rsidRPr="006E4ACA">
        <w:rPr>
          <w:rFonts w:ascii="宋体" w:eastAsia="宋体" w:hAnsi="宋体" w:cs="黑体"/>
          <w:color w:val="000000" w:themeColor="text1"/>
          <w:spacing w:val="1"/>
        </w:rPr>
        <w:t>图，分别说出主要元件及参数。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7"/>
        </w:rPr>
        <w:t>标准答案</w:t>
      </w:r>
    </w:p>
    <w:p w:rsidR="00926173" w:rsidRPr="006E4ACA" w:rsidRDefault="00926173" w:rsidP="00926173">
      <w:pPr>
        <w:pStyle w:val="a7"/>
        <w:jc w:val="both"/>
        <w:rPr>
          <w:rFonts w:ascii="宋体" w:eastAsia="宋体" w:hAnsi="宋体" w:cs="宋体"/>
          <w:color w:val="000000" w:themeColor="text1"/>
          <w:lang w:eastAsia="zh-CN"/>
        </w:rPr>
      </w:pPr>
      <w:r w:rsidRPr="006E4ACA">
        <w:rPr>
          <w:rFonts w:ascii="宋体" w:eastAsia="宋体" w:hAnsi="宋体" w:cs="黑体"/>
          <w:color w:val="000000" w:themeColor="text1"/>
          <w:spacing w:val="-12"/>
          <w:lang w:eastAsia="zh-CN"/>
        </w:rPr>
        <w:t>如图所示：</w:t>
      </w:r>
      <w:r w:rsidRPr="006E4ACA">
        <w:rPr>
          <w:rFonts w:ascii="宋体" w:eastAsia="宋体" w:hAnsi="宋体"/>
          <w:color w:val="000000" w:themeColor="text1"/>
          <w:spacing w:val="-12"/>
          <w:lang w:eastAsia="zh-CN"/>
        </w:rPr>
        <w:t>lph</w:t>
      </w:r>
      <w:r w:rsidRPr="006E4ACA">
        <w:rPr>
          <w:rFonts w:ascii="宋体" w:eastAsia="宋体" w:hAnsi="宋体" w:cs="黑体"/>
          <w:color w:val="000000" w:themeColor="text1"/>
          <w:spacing w:val="-12"/>
          <w:lang w:eastAsia="zh-CN"/>
        </w:rPr>
        <w:t>光生电流；</w:t>
      </w:r>
      <w:r w:rsidRPr="006E4ACA">
        <w:rPr>
          <w:rFonts w:ascii="宋体" w:eastAsia="宋体" w:hAnsi="宋体"/>
          <w:color w:val="000000" w:themeColor="text1"/>
          <w:spacing w:val="-12"/>
          <w:lang w:eastAsia="zh-CN"/>
        </w:rPr>
        <w:t>Id</w:t>
      </w:r>
      <w:r w:rsidRPr="006E4ACA">
        <w:rPr>
          <w:rFonts w:ascii="宋体" w:eastAsia="宋体" w:hAnsi="宋体" w:cs="黑体"/>
          <w:color w:val="000000" w:themeColor="text1"/>
          <w:spacing w:val="-12"/>
          <w:lang w:eastAsia="zh-CN"/>
        </w:rPr>
        <w:t>二极管结电</w:t>
      </w:r>
      <w:r w:rsidRPr="006E4ACA">
        <w:rPr>
          <w:rFonts w:ascii="宋体" w:eastAsia="宋体" w:hAnsi="宋体" w:cs="黑体"/>
          <w:color w:val="000000" w:themeColor="text1"/>
          <w:spacing w:val="3"/>
          <w:lang w:eastAsia="zh-CN"/>
        </w:rPr>
        <w:t>流；</w:t>
      </w:r>
      <w:r w:rsidRPr="006E4ACA">
        <w:rPr>
          <w:rFonts w:ascii="宋体" w:eastAsia="宋体" w:hAnsi="宋体"/>
          <w:color w:val="000000" w:themeColor="text1"/>
          <w:spacing w:val="3"/>
          <w:lang w:eastAsia="zh-CN"/>
        </w:rPr>
        <w:t>I</w:t>
      </w:r>
      <w:r w:rsidRPr="006E4ACA">
        <w:rPr>
          <w:rFonts w:ascii="宋体" w:eastAsia="宋体" w:hAnsi="宋体" w:cs="黑体"/>
          <w:color w:val="000000" w:themeColor="text1"/>
          <w:spacing w:val="3"/>
          <w:lang w:eastAsia="zh-CN"/>
        </w:rPr>
        <w:t>光伏电池输出电流；</w:t>
      </w:r>
      <w:r w:rsidRPr="006E4ACA">
        <w:rPr>
          <w:rFonts w:ascii="宋体" w:eastAsia="宋体" w:hAnsi="宋体"/>
          <w:color w:val="000000" w:themeColor="text1"/>
          <w:lang w:eastAsia="zh-CN"/>
        </w:rPr>
        <w:t>Uoc</w:t>
      </w:r>
      <w:r w:rsidRPr="006E4ACA">
        <w:rPr>
          <w:rFonts w:ascii="宋体" w:eastAsia="宋体" w:hAnsi="宋体" w:cs="黑体"/>
          <w:color w:val="000000" w:themeColor="text1"/>
          <w:spacing w:val="3"/>
          <w:lang w:eastAsia="zh-CN"/>
        </w:rPr>
        <w:t>光伏电池开</w:t>
      </w:r>
      <w:r w:rsidRPr="006E4ACA">
        <w:rPr>
          <w:rFonts w:ascii="宋体" w:eastAsia="宋体" w:hAnsi="宋体" w:cs="黑体"/>
          <w:color w:val="000000" w:themeColor="text1"/>
          <w:spacing w:val="-17"/>
          <w:lang w:eastAsia="zh-CN"/>
        </w:rPr>
        <w:t>路电压；</w:t>
      </w:r>
      <w:r w:rsidRPr="006E4ACA">
        <w:rPr>
          <w:rFonts w:ascii="宋体" w:eastAsia="宋体" w:hAnsi="宋体" w:cs="宋体"/>
          <w:color w:val="000000" w:themeColor="text1"/>
          <w:spacing w:val="-17"/>
          <w:lang w:eastAsia="zh-CN"/>
        </w:rPr>
        <w:t>Rsh</w:t>
      </w:r>
      <w:r w:rsidRPr="006E4ACA">
        <w:rPr>
          <w:rFonts w:ascii="宋体" w:eastAsia="宋体" w:hAnsi="宋体" w:cs="黑体"/>
          <w:color w:val="000000" w:themeColor="text1"/>
          <w:spacing w:val="-17"/>
          <w:lang w:eastAsia="zh-CN"/>
        </w:rPr>
        <w:t>并联电阻，与电池对地的泄</w:t>
      </w:r>
      <w:r w:rsidRPr="006E4ACA">
        <w:rPr>
          <w:rFonts w:ascii="宋体" w:eastAsia="宋体" w:hAnsi="宋体" w:cs="黑体"/>
          <w:color w:val="000000" w:themeColor="text1"/>
          <w:spacing w:val="8"/>
          <w:lang w:eastAsia="zh-CN"/>
        </w:rPr>
        <w:t>漏电流呈反比；</w:t>
      </w:r>
      <w:r w:rsidRPr="006E4ACA">
        <w:rPr>
          <w:rFonts w:ascii="宋体" w:eastAsia="宋体" w:hAnsi="宋体"/>
          <w:color w:val="000000" w:themeColor="text1"/>
          <w:lang w:eastAsia="zh-CN"/>
        </w:rPr>
        <w:t>Rs</w:t>
      </w:r>
      <w:r w:rsidRPr="006E4ACA">
        <w:rPr>
          <w:rFonts w:ascii="宋体" w:eastAsia="宋体" w:hAnsi="宋体" w:cs="黑体"/>
          <w:color w:val="000000" w:themeColor="text1"/>
          <w:spacing w:val="8"/>
          <w:lang w:eastAsia="zh-CN"/>
        </w:rPr>
        <w:t>串联电阻，表示电池中</w:t>
      </w:r>
      <w:r w:rsidRPr="006E4ACA">
        <w:rPr>
          <w:rFonts w:ascii="宋体" w:eastAsia="宋体" w:hAnsi="宋体" w:cs="黑体"/>
          <w:color w:val="000000" w:themeColor="text1"/>
          <w:spacing w:val="-15"/>
          <w:lang w:eastAsia="zh-CN"/>
        </w:rPr>
        <w:t>电流受到的阻碍作用，与</w:t>
      </w:r>
      <w:r w:rsidRPr="006E4ACA">
        <w:rPr>
          <w:rFonts w:ascii="宋体" w:eastAsia="宋体" w:hAnsi="宋体"/>
          <w:color w:val="000000" w:themeColor="text1"/>
          <w:spacing w:val="-15"/>
          <w:lang w:eastAsia="zh-CN"/>
        </w:rPr>
        <w:t>PN</w:t>
      </w:r>
      <w:r w:rsidRPr="006E4ACA">
        <w:rPr>
          <w:rFonts w:ascii="宋体" w:eastAsia="宋体" w:hAnsi="宋体" w:cs="黑体"/>
          <w:color w:val="000000" w:themeColor="text1"/>
          <w:spacing w:val="-15"/>
          <w:lang w:eastAsia="zh-CN"/>
        </w:rPr>
        <w:t>结深度、半</w:t>
      </w:r>
      <w:r w:rsidRPr="006E4ACA">
        <w:rPr>
          <w:rFonts w:ascii="宋体" w:eastAsia="宋体" w:hAnsi="宋体" w:cs="黑体"/>
          <w:color w:val="000000" w:themeColor="text1"/>
          <w:spacing w:val="22"/>
          <w:lang w:eastAsia="zh-CN"/>
        </w:rPr>
        <w:t>导体材料的纯度和接触电阻有关；</w:t>
      </w:r>
      <w:r w:rsidRPr="006E4ACA">
        <w:rPr>
          <w:rFonts w:ascii="宋体" w:eastAsia="宋体" w:hAnsi="宋体" w:cs="宋体"/>
          <w:color w:val="000000" w:themeColor="text1"/>
          <w:lang w:eastAsia="zh-CN"/>
        </w:rPr>
        <w:t>Um</w:t>
      </w:r>
      <w:r w:rsidRPr="006E4ACA">
        <w:rPr>
          <w:rFonts w:ascii="宋体" w:eastAsia="宋体" w:hAnsi="宋体" w:cs="黑体"/>
          <w:color w:val="000000" w:themeColor="text1"/>
          <w:spacing w:val="22"/>
          <w:lang w:eastAsia="zh-CN"/>
        </w:rPr>
        <w:t>光</w:t>
      </w:r>
      <w:r w:rsidRPr="006E4ACA">
        <w:rPr>
          <w:rFonts w:ascii="宋体" w:eastAsia="宋体" w:hAnsi="宋体" w:cs="黑体"/>
          <w:color w:val="000000" w:themeColor="text1"/>
          <w:spacing w:val="11"/>
          <w:lang w:eastAsia="zh-CN"/>
        </w:rPr>
        <w:t>伏电池最大功率时的输出电压；</w:t>
      </w:r>
      <w:r w:rsidRPr="006E4ACA">
        <w:rPr>
          <w:rFonts w:ascii="宋体" w:eastAsia="宋体" w:hAnsi="宋体" w:cs="宋体"/>
          <w:color w:val="000000" w:themeColor="text1"/>
          <w:lang w:eastAsia="zh-CN"/>
        </w:rPr>
        <w:t>Im</w:t>
      </w:r>
      <w:r w:rsidRPr="006E4ACA">
        <w:rPr>
          <w:rFonts w:ascii="宋体" w:eastAsia="宋体" w:hAnsi="宋体" w:cs="黑体"/>
          <w:color w:val="000000" w:themeColor="text1"/>
          <w:spacing w:val="11"/>
          <w:lang w:eastAsia="zh-CN"/>
        </w:rPr>
        <w:t>光伏电</w:t>
      </w:r>
      <w:r w:rsidRPr="006E4ACA">
        <w:rPr>
          <w:rFonts w:ascii="宋体" w:eastAsia="宋体" w:hAnsi="宋体" w:cs="黑体"/>
          <w:color w:val="000000" w:themeColor="text1"/>
          <w:lang w:eastAsia="zh-CN"/>
        </w:rPr>
        <w:t>池最大功率时的输出电流；</w:t>
      </w:r>
      <w:r w:rsidRPr="006E4ACA">
        <w:rPr>
          <w:rFonts w:ascii="宋体" w:eastAsia="宋体" w:hAnsi="宋体" w:cs="宋体"/>
          <w:color w:val="000000" w:themeColor="text1"/>
          <w:lang w:eastAsia="zh-CN"/>
        </w:rPr>
        <w:t>Isc</w:t>
      </w:r>
      <w:r w:rsidRPr="006E4ACA">
        <w:rPr>
          <w:rFonts w:ascii="宋体" w:eastAsia="宋体" w:hAnsi="宋体" w:cs="黑体"/>
          <w:color w:val="000000" w:themeColor="text1"/>
          <w:lang w:eastAsia="zh-CN"/>
        </w:rPr>
        <w:t>光伏电池短</w:t>
      </w:r>
      <w:r w:rsidRPr="006E4ACA">
        <w:rPr>
          <w:rFonts w:ascii="宋体" w:eastAsia="宋体" w:hAnsi="宋体" w:cs="黑体"/>
          <w:color w:val="000000" w:themeColor="text1"/>
          <w:spacing w:val="-17"/>
          <w:lang w:eastAsia="zh-CN"/>
        </w:rPr>
        <w:t>路状态的输出电流(≈</w:t>
      </w:r>
      <w:r w:rsidRPr="006E4ACA">
        <w:rPr>
          <w:rFonts w:ascii="宋体" w:eastAsia="宋体" w:hAnsi="宋体"/>
          <w:color w:val="000000" w:themeColor="text1"/>
          <w:spacing w:val="-17"/>
          <w:lang w:eastAsia="zh-CN"/>
        </w:rPr>
        <w:t>lph)</w:t>
      </w:r>
      <w:r w:rsidRPr="006E4ACA">
        <w:rPr>
          <w:rFonts w:ascii="宋体" w:eastAsia="宋体" w:hAnsi="宋体" w:cs="宋体"/>
          <w:color w:val="000000" w:themeColor="text1"/>
          <w:spacing w:val="-17"/>
          <w:lang w:eastAsia="zh-CN"/>
        </w:rPr>
        <w:t>。</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1"/>
        </w:rPr>
        <w:drawing>
          <wp:inline distT="0" distB="0" distL="0" distR="0">
            <wp:extent cx="4051343" cy="1943097"/>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13" cstate="print"/>
                    <a:stretch>
                      <a:fillRect/>
                    </a:stretch>
                  </pic:blipFill>
                  <pic:spPr>
                    <a:xfrm>
                      <a:off x="0" y="0"/>
                      <a:ext cx="4051343" cy="1943097"/>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3"/>
          <w:position w:val="-4"/>
        </w:rPr>
        <w:lastRenderedPageBreak/>
        <w:t>绘图题中等</w:t>
      </w:r>
      <w:r w:rsidRPr="006E4ACA">
        <w:rPr>
          <w:rFonts w:ascii="宋体" w:eastAsia="宋体" w:hAnsi="宋体" w:cs="Times New Roman"/>
          <w:color w:val="000000" w:themeColor="text1"/>
          <w:spacing w:val="-3"/>
          <w:position w:val="5"/>
        </w:rPr>
        <w:t>1127/1290</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46"/>
          <w:w w:val="93"/>
          <w:lang w:eastAsia="zh-CN"/>
        </w:rPr>
        <w:t>根据下面光伏组件的工作曲线写出求该组</w:t>
      </w:r>
      <w:r w:rsidRPr="006E4ACA">
        <w:rPr>
          <w:rFonts w:ascii="宋体" w:eastAsia="宋体" w:hAnsi="宋体" w:cs="黑体"/>
          <w:color w:val="000000" w:themeColor="text1"/>
          <w:spacing w:val="-53"/>
          <w:lang w:eastAsia="zh-CN"/>
        </w:rPr>
        <w:t>件填充因子的算式(其中</w:t>
      </w:r>
      <w:r w:rsidRPr="006E4ACA">
        <w:rPr>
          <w:rFonts w:ascii="宋体" w:eastAsia="宋体" w:hAnsi="宋体"/>
          <w:color w:val="000000" w:themeColor="text1"/>
          <w:spacing w:val="-53"/>
          <w:lang w:eastAsia="zh-CN"/>
        </w:rPr>
        <w:t>Imp</w:t>
      </w:r>
      <w:r w:rsidRPr="006E4ACA">
        <w:rPr>
          <w:rFonts w:ascii="宋体" w:eastAsia="宋体" w:hAnsi="宋体" w:cs="黑体"/>
          <w:color w:val="000000" w:themeColor="text1"/>
          <w:spacing w:val="-53"/>
          <w:lang w:eastAsia="zh-CN"/>
        </w:rPr>
        <w:t>最佳工作电</w:t>
      </w:r>
      <w:r w:rsidRPr="006E4ACA">
        <w:rPr>
          <w:rFonts w:ascii="宋体" w:eastAsia="宋体" w:hAnsi="宋体" w:cs="黑体"/>
          <w:color w:val="000000" w:themeColor="text1"/>
          <w:spacing w:val="-51"/>
          <w:w w:val="92"/>
          <w:lang w:eastAsia="zh-CN"/>
        </w:rPr>
        <w:t>流；</w:t>
      </w:r>
      <w:r w:rsidRPr="006E4ACA">
        <w:rPr>
          <w:rFonts w:ascii="宋体" w:eastAsia="宋体" w:hAnsi="宋体"/>
          <w:color w:val="000000" w:themeColor="text1"/>
          <w:spacing w:val="-51"/>
          <w:w w:val="92"/>
          <w:lang w:eastAsia="zh-CN"/>
        </w:rPr>
        <w:t>Vmp</w:t>
      </w:r>
      <w:r w:rsidRPr="006E4ACA">
        <w:rPr>
          <w:rFonts w:ascii="宋体" w:eastAsia="宋体" w:hAnsi="宋体" w:cs="黑体"/>
          <w:color w:val="000000" w:themeColor="text1"/>
          <w:spacing w:val="-51"/>
          <w:w w:val="92"/>
          <w:lang w:eastAsia="zh-CN"/>
        </w:rPr>
        <w:t>最佳工作电压；</w:t>
      </w:r>
      <w:r w:rsidRPr="006E4ACA">
        <w:rPr>
          <w:rFonts w:ascii="宋体" w:eastAsia="宋体" w:hAnsi="宋体"/>
          <w:color w:val="000000" w:themeColor="text1"/>
          <w:spacing w:val="-51"/>
          <w:w w:val="92"/>
          <w:lang w:eastAsia="zh-CN"/>
        </w:rPr>
        <w:t>Isc</w:t>
      </w:r>
      <w:r w:rsidRPr="006E4ACA">
        <w:rPr>
          <w:rFonts w:ascii="宋体" w:eastAsia="宋体" w:hAnsi="宋体" w:cs="黑体"/>
          <w:color w:val="000000" w:themeColor="text1"/>
          <w:spacing w:val="-51"/>
          <w:w w:val="92"/>
          <w:lang w:eastAsia="zh-CN"/>
        </w:rPr>
        <w:t>短路电流；</w:t>
      </w:r>
      <w:r w:rsidRPr="006E4ACA">
        <w:rPr>
          <w:rFonts w:ascii="宋体" w:eastAsia="宋体" w:hAnsi="宋体"/>
          <w:color w:val="000000" w:themeColor="text1"/>
          <w:spacing w:val="-51"/>
          <w:w w:val="92"/>
          <w:lang w:eastAsia="zh-CN"/>
        </w:rPr>
        <w:t>Voc</w:t>
      </w:r>
      <w:r w:rsidRPr="006E4ACA">
        <w:rPr>
          <w:rFonts w:ascii="宋体" w:eastAsia="宋体" w:hAnsi="宋体" w:cs="黑体"/>
          <w:color w:val="000000" w:themeColor="text1"/>
          <w:spacing w:val="-33"/>
          <w:w w:val="92"/>
          <w:lang w:eastAsia="zh-CN"/>
        </w:rPr>
        <w:t>开路电压)</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66"/>
        </w:rPr>
        <w:drawing>
          <wp:inline distT="0" distB="0" distL="0" distR="0">
            <wp:extent cx="4622791" cy="2108203"/>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14" cstate="print"/>
                    <a:stretch>
                      <a:fillRect/>
                    </a:stretch>
                  </pic:blipFill>
                  <pic:spPr>
                    <a:xfrm>
                      <a:off x="0" y="0"/>
                      <a:ext cx="4622791" cy="2108203"/>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1"/>
        </w:rPr>
        <w:t>标准答案</w:t>
      </w:r>
    </w:p>
    <w:p w:rsidR="00926173" w:rsidRPr="006E4ACA" w:rsidRDefault="00926173" w:rsidP="00926173">
      <w:pPr>
        <w:pStyle w:val="a7"/>
        <w:rPr>
          <w:rFonts w:ascii="宋体" w:eastAsia="宋体" w:hAnsi="宋体" w:cs="Times New Roman"/>
          <w:color w:val="000000" w:themeColor="text1"/>
          <w:lang w:eastAsia="zh-CN"/>
        </w:rPr>
      </w:pPr>
      <w:r w:rsidRPr="006E4ACA">
        <w:rPr>
          <w:rFonts w:ascii="宋体" w:eastAsia="宋体" w:hAnsi="宋体" w:cs="黑体"/>
          <w:color w:val="000000" w:themeColor="text1"/>
          <w:spacing w:val="-42"/>
          <w:w w:val="94"/>
          <w:lang w:eastAsia="zh-CN"/>
        </w:rPr>
        <w:t>填充因子</w:t>
      </w:r>
      <w:r w:rsidRPr="006E4ACA">
        <w:rPr>
          <w:rFonts w:ascii="宋体" w:eastAsia="宋体" w:hAnsi="宋体"/>
          <w:color w:val="000000" w:themeColor="text1"/>
          <w:spacing w:val="-42"/>
          <w:w w:val="94"/>
          <w:lang w:eastAsia="zh-CN"/>
        </w:rPr>
        <w:t>FF=</w:t>
      </w:r>
      <w:r w:rsidRPr="006E4ACA">
        <w:rPr>
          <w:rFonts w:ascii="宋体" w:eastAsia="宋体" w:hAnsi="宋体" w:cs="黑体"/>
          <w:color w:val="000000" w:themeColor="text1"/>
          <w:spacing w:val="-42"/>
          <w:w w:val="94"/>
          <w:lang w:eastAsia="zh-CN"/>
        </w:rPr>
        <w:t>面积</w:t>
      </w:r>
      <w:r w:rsidRPr="006E4ACA">
        <w:rPr>
          <w:rFonts w:ascii="宋体" w:eastAsia="宋体" w:hAnsi="宋体"/>
          <w:color w:val="000000" w:themeColor="text1"/>
          <w:spacing w:val="-42"/>
          <w:w w:val="94"/>
          <w:lang w:eastAsia="zh-CN"/>
        </w:rPr>
        <w:t>B/</w:t>
      </w:r>
      <w:r w:rsidRPr="006E4ACA">
        <w:rPr>
          <w:rFonts w:ascii="宋体" w:eastAsia="宋体" w:hAnsi="宋体" w:cs="黑体"/>
          <w:color w:val="000000" w:themeColor="text1"/>
          <w:spacing w:val="-42"/>
          <w:w w:val="94"/>
          <w:lang w:eastAsia="zh-CN"/>
        </w:rPr>
        <w:t>面积</w:t>
      </w:r>
      <w:r w:rsidRPr="006E4ACA">
        <w:rPr>
          <w:rFonts w:ascii="宋体" w:eastAsia="宋体" w:hAnsi="宋体"/>
          <w:color w:val="000000" w:themeColor="text1"/>
          <w:spacing w:val="-42"/>
          <w:w w:val="94"/>
          <w:lang w:eastAsia="zh-CN"/>
        </w:rPr>
        <w:t>A=Pmp/(lsc×Voc)</w:t>
      </w:r>
      <w:r w:rsidRPr="006E4ACA">
        <w:rPr>
          <w:rFonts w:ascii="宋体" w:eastAsia="宋体" w:hAnsi="宋体" w:cs="Times New Roman"/>
          <w:color w:val="000000" w:themeColor="text1"/>
          <w:spacing w:val="-21"/>
          <w:w w:val="86"/>
          <w:lang w:eastAsia="zh-CN"/>
        </w:rPr>
        <w:t>=(Imp×Vmp)/(lsc×Voc)</w:t>
      </w:r>
    </w:p>
    <w:p w:rsidR="00926173" w:rsidRPr="006E4ACA" w:rsidRDefault="00926173" w:rsidP="00926173">
      <w:pPr>
        <w:rPr>
          <w:rFonts w:ascii="宋体" w:eastAsia="宋体" w:hAnsi="宋体" w:cs="Times New Roman"/>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2"/>
          <w:lang w:eastAsia="zh-CN"/>
        </w:rPr>
        <w:lastRenderedPageBreak/>
        <w:t>绘图题</w:t>
      </w:r>
      <w:r w:rsidRPr="006E4ACA">
        <w:rPr>
          <w:rFonts w:ascii="宋体" w:eastAsia="宋体" w:hAnsi="宋体" w:cs="黑体"/>
          <w:color w:val="000000" w:themeColor="text1"/>
          <w:spacing w:val="-12"/>
          <w:position w:val="2"/>
          <w:lang w:eastAsia="zh-CN"/>
        </w:rPr>
        <w:t>中等</w:t>
      </w:r>
      <w:r w:rsidRPr="006E4ACA">
        <w:rPr>
          <w:rFonts w:ascii="宋体" w:eastAsia="宋体" w:hAnsi="宋体"/>
          <w:color w:val="000000" w:themeColor="text1"/>
          <w:spacing w:val="-13"/>
          <w:position w:val="12"/>
          <w:lang w:eastAsia="zh-CN"/>
        </w:rPr>
        <w:t>1128/1290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请画出光伏组件典型的</w:t>
      </w:r>
      <w:r w:rsidRPr="006E4ACA">
        <w:rPr>
          <w:rFonts w:ascii="宋体" w:eastAsia="宋体" w:hAnsi="宋体" w:cs="宋体"/>
          <w:color w:val="000000" w:themeColor="text1"/>
          <w:spacing w:val="-8"/>
        </w:rPr>
        <w:t>I—V</w:t>
      </w:r>
      <w:r w:rsidRPr="006E4ACA">
        <w:rPr>
          <w:rFonts w:ascii="宋体" w:eastAsia="宋体" w:hAnsi="宋体" w:cs="黑体"/>
          <w:color w:val="000000" w:themeColor="text1"/>
          <w:spacing w:val="-8"/>
        </w:rPr>
        <w:t>曲线，并标明</w:t>
      </w:r>
      <w:r w:rsidRPr="006E4ACA">
        <w:rPr>
          <w:rFonts w:ascii="宋体" w:eastAsia="宋体" w:hAnsi="宋体" w:cs="黑体"/>
          <w:color w:val="000000" w:themeColor="text1"/>
          <w:spacing w:val="17"/>
        </w:rPr>
        <w:t>主要参数。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
        </w:rPr>
        <w:t>标准答案</w:t>
      </w:r>
    </w:p>
    <w:p w:rsidR="00926173" w:rsidRPr="006E4ACA" w:rsidRDefault="00926173" w:rsidP="00926173">
      <w:pPr>
        <w:pStyle w:val="a7"/>
        <w:jc w:val="both"/>
        <w:rPr>
          <w:rFonts w:ascii="宋体" w:eastAsia="宋体" w:hAnsi="宋体" w:cs="黑体"/>
          <w:color w:val="000000" w:themeColor="text1"/>
        </w:rPr>
      </w:pPr>
      <w:r w:rsidRPr="006E4ACA">
        <w:rPr>
          <w:rFonts w:ascii="宋体" w:eastAsia="宋体" w:hAnsi="宋体" w:cs="黑体"/>
          <w:color w:val="000000" w:themeColor="text1"/>
          <w:spacing w:val="-1"/>
          <w:lang w:eastAsia="zh-CN"/>
        </w:rPr>
        <w:t>曲线如图所示。其中：</w:t>
      </w:r>
      <w:r w:rsidRPr="006E4ACA">
        <w:rPr>
          <w:rFonts w:ascii="宋体" w:eastAsia="宋体" w:hAnsi="宋体"/>
          <w:color w:val="000000" w:themeColor="text1"/>
          <w:spacing w:val="-1"/>
          <w:lang w:eastAsia="zh-CN"/>
        </w:rPr>
        <w:t>Imp</w:t>
      </w:r>
      <w:r w:rsidRPr="006E4ACA">
        <w:rPr>
          <w:rFonts w:ascii="宋体" w:eastAsia="宋体" w:hAnsi="宋体" w:cs="黑体"/>
          <w:color w:val="000000" w:themeColor="text1"/>
          <w:spacing w:val="-1"/>
          <w:lang w:eastAsia="zh-CN"/>
        </w:rPr>
        <w:t>最佳工作电流</w:t>
      </w:r>
      <w:r w:rsidRPr="006E4ACA">
        <w:rPr>
          <w:rFonts w:ascii="宋体" w:eastAsia="宋体" w:hAnsi="宋体" w:cs="宋体"/>
          <w:color w:val="000000" w:themeColor="text1"/>
          <w:spacing w:val="-10"/>
          <w:lang w:eastAsia="zh-CN"/>
        </w:rPr>
        <w:t>Vmp</w:t>
      </w:r>
      <w:r w:rsidRPr="006E4ACA">
        <w:rPr>
          <w:rFonts w:ascii="宋体" w:eastAsia="宋体" w:hAnsi="宋体" w:cs="黑体"/>
          <w:color w:val="000000" w:themeColor="text1"/>
          <w:spacing w:val="-10"/>
          <w:lang w:eastAsia="zh-CN"/>
        </w:rPr>
        <w:t>最佳工作电压</w:t>
      </w:r>
      <w:r w:rsidRPr="006E4ACA">
        <w:rPr>
          <w:rFonts w:ascii="宋体" w:eastAsia="宋体" w:hAnsi="宋体" w:cs="宋体"/>
          <w:color w:val="000000" w:themeColor="text1"/>
          <w:spacing w:val="-10"/>
          <w:lang w:eastAsia="zh-CN"/>
        </w:rPr>
        <w:t>Isc</w:t>
      </w:r>
      <w:r w:rsidRPr="006E4ACA">
        <w:rPr>
          <w:rFonts w:ascii="宋体" w:eastAsia="宋体" w:hAnsi="宋体" w:cs="黑体"/>
          <w:color w:val="000000" w:themeColor="text1"/>
          <w:spacing w:val="-10"/>
          <w:lang w:eastAsia="zh-CN"/>
        </w:rPr>
        <w:t>短路电流</w:t>
      </w:r>
      <w:r w:rsidRPr="006E4ACA">
        <w:rPr>
          <w:rFonts w:ascii="宋体" w:eastAsia="宋体" w:hAnsi="宋体" w:cs="宋体"/>
          <w:color w:val="000000" w:themeColor="text1"/>
          <w:spacing w:val="-10"/>
          <w:lang w:eastAsia="zh-CN"/>
        </w:rPr>
        <w:t>V。</w:t>
      </w:r>
      <w:r w:rsidRPr="006E4ACA">
        <w:rPr>
          <w:rFonts w:ascii="宋体" w:eastAsia="宋体" w:hAnsi="宋体" w:cs="宋体"/>
          <w:color w:val="000000" w:themeColor="text1"/>
          <w:spacing w:val="-10"/>
        </w:rPr>
        <w:t>c</w:t>
      </w:r>
      <w:r w:rsidRPr="006E4ACA">
        <w:rPr>
          <w:rFonts w:ascii="宋体" w:eastAsia="宋体" w:hAnsi="宋体" w:cs="黑体"/>
          <w:color w:val="000000" w:themeColor="text1"/>
          <w:spacing w:val="-10"/>
        </w:rPr>
        <w:t>开路电</w:t>
      </w:r>
      <w:r w:rsidRPr="006E4ACA">
        <w:rPr>
          <w:rFonts w:ascii="宋体" w:eastAsia="宋体" w:hAnsi="宋体" w:cs="黑体"/>
          <w:color w:val="000000" w:themeColor="text1"/>
        </w:rPr>
        <w:t>压</w:t>
      </w:r>
    </w:p>
    <w:p w:rsidR="00926173" w:rsidRPr="006E4ACA" w:rsidRDefault="00635093" w:rsidP="00926173">
      <w:pPr>
        <w:rPr>
          <w:rFonts w:ascii="宋体" w:eastAsia="宋体" w:hAnsi="宋体"/>
          <w:color w:val="000000" w:themeColor="text1"/>
        </w:rPr>
      </w:pPr>
      <w:r>
        <w:rPr>
          <w:rFonts w:ascii="宋体" w:eastAsia="宋体" w:hAnsi="宋体"/>
          <w:color w:val="000000" w:themeColor="text1"/>
          <w:lang w:eastAsia="en-US"/>
        </w:rPr>
        <w:pict>
          <v:shape id="TextBox 250" o:spid="_x0000_s2145" type="#_x0000_t202" style="position:absolute;left:0;text-align:left;margin-left:9.05pt;margin-top:72.8pt;width:44.3pt;height:21.05pt;rotation:-90;z-index:251614720;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" filled="f" stroked="f" strokeweight="0">
            <v:stroke miterlimit="0"/>
            <v:textbox inset="0,0,0,0">
              <w:txbxContent>
                <w:p w:rsidR="00926173" w:rsidRDefault="00926173" w:rsidP="00926173">
                  <w:pPr>
                    <w:spacing w:before="75" w:line="222" w:lineRule="auto"/>
                    <w:ind w:left="20"/>
                    <w:rPr>
                      <w:rFonts w:ascii="宋体" w:eastAsia="宋体" w:hAnsi="宋体" w:cs="宋体"/>
                      <w:sz w:val="27"/>
                      <w:szCs w:val="27"/>
                    </w:rPr>
                  </w:pPr>
                  <w:r>
                    <w:rPr>
                      <w:rFonts w:ascii="宋体" w:eastAsia="宋体" w:hAnsi="宋体" w:cs="宋体"/>
                      <w:spacing w:val="-18"/>
                      <w:sz w:val="27"/>
                      <w:szCs w:val="27"/>
                    </w:rPr>
                    <w:t>电流(A)</w:t>
                  </w:r>
                </w:p>
              </w:txbxContent>
            </v:textbox>
          </v:shape>
        </w:pict>
      </w:r>
      <w:r w:rsidR="00926173" w:rsidRPr="006E4ACA">
        <w:rPr>
          <w:rFonts w:ascii="宋体" w:eastAsia="宋体" w:hAnsi="宋体"/>
          <w:noProof/>
          <w:color w:val="000000" w:themeColor="text1"/>
          <w:position w:val="-68"/>
        </w:rPr>
        <w:drawing>
          <wp:inline distT="0" distB="0" distL="0" distR="0">
            <wp:extent cx="4330637" cy="2184447"/>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15" cstate="print"/>
                    <a:stretch>
                      <a:fillRect/>
                    </a:stretch>
                  </pic:blipFill>
                  <pic:spPr>
                    <a:xfrm>
                      <a:off x="0" y="0"/>
                      <a:ext cx="4330637" cy="2184447"/>
                    </a:xfrm>
                    <a:prstGeom prst="rect">
                      <a:avLst/>
                    </a:prstGeom>
                  </pic:spPr>
                </pic:pic>
              </a:graphicData>
            </a:graphic>
          </wp:inline>
        </w:drawing>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宋体"/>
          <w:color w:val="000000" w:themeColor="text1"/>
          <w:spacing w:val="-9"/>
          <w:lang w:eastAsia="zh-CN"/>
        </w:rPr>
        <w:t>电压</w:t>
      </w:r>
      <w:r w:rsidRPr="006E4ACA">
        <w:rPr>
          <w:rFonts w:ascii="宋体" w:eastAsia="宋体" w:hAnsi="宋体"/>
          <w:color w:val="000000" w:themeColor="text1"/>
          <w:spacing w:val="-9"/>
          <w:lang w:eastAsia="zh-CN"/>
        </w:rPr>
        <w:t>(V)</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18"/>
          <w:position w:val="-1"/>
        </w:rPr>
        <w:lastRenderedPageBreak/>
        <w:t>绘图题</w:t>
      </w:r>
      <w:r w:rsidRPr="006E4ACA">
        <w:rPr>
          <w:rFonts w:ascii="宋体" w:eastAsia="宋体" w:hAnsi="宋体" w:cs="黑体"/>
          <w:color w:val="000000" w:themeColor="text1"/>
          <w:spacing w:val="-18"/>
          <w:position w:val="-1"/>
        </w:rPr>
        <w:t>中等</w:t>
      </w:r>
      <w:r w:rsidRPr="006E4ACA">
        <w:rPr>
          <w:rFonts w:ascii="宋体" w:eastAsia="宋体" w:hAnsi="宋体" w:cs="Times New Roman"/>
          <w:color w:val="000000" w:themeColor="text1"/>
          <w:spacing w:val="-18"/>
          <w:position w:val="1"/>
        </w:rPr>
        <w:t>1129/1290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8"/>
          <w:lang w:eastAsia="zh-CN"/>
        </w:rPr>
        <w:t>画出接地变</w:t>
      </w:r>
      <w:r w:rsidRPr="006E4ACA">
        <w:rPr>
          <w:rFonts w:ascii="宋体" w:eastAsia="宋体" w:hAnsi="宋体"/>
          <w:color w:val="000000" w:themeColor="text1"/>
          <w:spacing w:val="-8"/>
          <w:lang w:eastAsia="zh-CN"/>
        </w:rPr>
        <w:t>(Zny</w:t>
      </w:r>
      <w:r w:rsidRPr="006E4ACA">
        <w:rPr>
          <w:rFonts w:ascii="宋体" w:eastAsia="宋体" w:hAnsi="宋体" w:cs="黑体"/>
          <w:color w:val="000000" w:themeColor="text1"/>
          <w:spacing w:val="-8"/>
          <w:lang w:eastAsia="zh-CN"/>
        </w:rPr>
        <w:t>型)一次绕组接线图</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如图所示。</w:t>
      </w:r>
    </w:p>
    <w:p w:rsidR="00926173" w:rsidRDefault="00635093" w:rsidP="00926173">
      <w:pPr>
        <w:pStyle w:val="a7"/>
        <w:rPr>
          <w:rFonts w:ascii="宋体" w:eastAsia="宋体" w:hAnsi="宋体"/>
          <w:color w:val="000000" w:themeColor="text1"/>
        </w:rPr>
      </w:pPr>
      <w:r w:rsidRPr="00635093">
        <w:rPr>
          <w:rFonts w:ascii="宋体" w:eastAsia="宋体" w:hAnsi="宋体"/>
          <w:color w:val="000000" w:themeColor="text1"/>
        </w:rPr>
        <w:pict>
          <v:shape id="TextBox 254" o:spid="_x0000_s2147" type="#_x0000_t202" style="position:absolute;margin-left:345.65pt;margin-top:116.6pt;width:9.5pt;height:7.35pt;rotation:90;z-index:25161574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" filled="f" stroked="f" strokeweight="0">
            <v:stroke miterlimit="0"/>
            <v:textbox inset="0,0,0,0">
              <w:txbxContent>
                <w:p w:rsidR="00926173" w:rsidRDefault="00926173" w:rsidP="00926173">
                  <w:pPr>
                    <w:spacing w:before="50" w:line="76" w:lineRule="exact"/>
                    <w:ind w:left="20"/>
                    <w:rPr>
                      <w:rFonts w:ascii="宋体" w:eastAsia="宋体" w:hAnsi="宋体" w:cs="宋体"/>
                      <w:sz w:val="10"/>
                      <w:szCs w:val="10"/>
                    </w:rPr>
                  </w:pPr>
                  <w:r>
                    <w:rPr>
                      <w:rFonts w:ascii="宋体" w:eastAsia="宋体" w:hAnsi="宋体" w:cs="宋体"/>
                      <w:spacing w:val="-1"/>
                      <w:sz w:val="10"/>
                      <w:szCs w:val="10"/>
                    </w:rPr>
                    <w:t>wm-</w:t>
                  </w:r>
                </w:p>
              </w:txbxContent>
            </v:textbox>
          </v:shape>
        </w:pict>
      </w:r>
      <w:r w:rsidRPr="00635093">
        <w:rPr>
          <w:rFonts w:ascii="宋体" w:eastAsia="宋体" w:hAnsi="宋体"/>
          <w:color w:val="000000" w:themeColor="text1"/>
        </w:rPr>
        <w:pict>
          <v:shape id="TextBox 256" o:spid="_x0000_s2148" type="#_x0000_t202" style="position:absolute;margin-left:263.5pt;margin-top:81.7pt;width:32.8pt;height:8.85pt;rotation:-90;z-index:251616768;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" filled="f" stroked="f" strokeweight="0">
            <v:stroke miterlimit="0"/>
            <v:textbox inset="0,0,0,0">
              <w:txbxContent>
                <w:p w:rsidR="00926173" w:rsidRDefault="00926173" w:rsidP="00926173">
                  <w:pPr>
                    <w:spacing w:before="38" w:line="219" w:lineRule="auto"/>
                    <w:ind w:left="20"/>
                    <w:rPr>
                      <w:rFonts w:ascii="宋体" w:eastAsia="宋体" w:hAnsi="宋体" w:cs="宋体"/>
                      <w:sz w:val="10"/>
                      <w:szCs w:val="10"/>
                    </w:rPr>
                  </w:pPr>
                  <w:r>
                    <w:rPr>
                      <w:rFonts w:ascii="宋体" w:eastAsia="宋体" w:hAnsi="宋体" w:cs="宋体"/>
                      <w:spacing w:val="24"/>
                      <w:sz w:val="10"/>
                      <w:szCs w:val="10"/>
                    </w:rPr>
                    <w:t>静用物事察</w:t>
                  </w:r>
                </w:p>
              </w:txbxContent>
            </v:textbox>
          </v:shape>
        </w:pict>
      </w:r>
      <w:r w:rsidRPr="00635093">
        <w:rPr>
          <w:rFonts w:ascii="宋体" w:eastAsia="宋体" w:hAnsi="宋体"/>
          <w:color w:val="000000" w:themeColor="text1"/>
        </w:rPr>
        <w:pict>
          <v:shape id="_x0000_s2146" type="#_x0000_t202" style="position:absolute;margin-left:93.65pt;margin-top:119.85pt;width:78.9pt;height:8.6pt;z-index:251617792" filled="f" stroked="f">
            <v:textbox style="mso-next-textbox:#_x0000_s2146" inset="0,0,0,0">
              <w:txbxContent>
                <w:p w:rsidR="00926173" w:rsidRDefault="00926173" w:rsidP="00926173">
                  <w:pPr>
                    <w:spacing w:before="19" w:line="174" w:lineRule="auto"/>
                    <w:ind w:left="20"/>
                    <w:rPr>
                      <w:rFonts w:ascii="隶书" w:eastAsia="隶书" w:hAnsi="隶书" w:cs="隶书"/>
                      <w:sz w:val="14"/>
                      <w:szCs w:val="14"/>
                    </w:rPr>
                  </w:pPr>
                  <w:r>
                    <w:rPr>
                      <w:rFonts w:ascii="隶书" w:eastAsia="隶书" w:hAnsi="隶书" w:cs="隶书"/>
                      <w:spacing w:val="-1"/>
                      <w:sz w:val="14"/>
                      <w:szCs w:val="14"/>
                    </w:rPr>
                    <w:t>不带二次镜理接地变压器</w:t>
                  </w:r>
                </w:p>
              </w:txbxContent>
            </v:textbox>
          </v:shape>
        </w:pict>
      </w:r>
      <w:r w:rsidR="00926173" w:rsidRPr="006E4ACA">
        <w:rPr>
          <w:rFonts w:ascii="宋体" w:eastAsia="宋体" w:hAnsi="宋体"/>
          <w:color w:val="000000" w:themeColor="text1"/>
          <w:lang w:eastAsia="zh-CN"/>
        </w:rPr>
        <w:drawing>
          <wp:anchor distT="0" distB="0" distL="0" distR="0" simplePos="0" relativeHeight="251584000" behindDoc="0" locked="0" layoutInCell="1" allowOverlap="1">
            <wp:simplePos x="0" y="0"/>
            <wp:positionH relativeFrom="column">
              <wp:posOffset>383209</wp:posOffset>
            </wp:positionH>
            <wp:positionV relativeFrom="paragraph">
              <wp:posOffset>6688</wp:posOffset>
            </wp:positionV>
            <wp:extent cx="2159042" cy="1454195"/>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16" cstate="print"/>
                    <a:stretch>
                      <a:fillRect/>
                    </a:stretch>
                  </pic:blipFill>
                  <pic:spPr>
                    <a:xfrm>
                      <a:off x="0" y="0"/>
                      <a:ext cx="2159042" cy="1454195"/>
                    </a:xfrm>
                    <a:prstGeom prst="rect">
                      <a:avLst/>
                    </a:prstGeom>
                  </pic:spPr>
                </pic:pic>
              </a:graphicData>
            </a:graphic>
          </wp:anchor>
        </w:drawing>
      </w:r>
      <w:r w:rsidRPr="00635093">
        <w:rPr>
          <w:rFonts w:ascii="宋体" w:eastAsia="宋体" w:hAnsi="宋体"/>
          <w:color w:val="000000" w:themeColor="text1"/>
          <w:position w:val="-61"/>
        </w:rPr>
      </w:r>
      <w:r w:rsidRPr="00635093">
        <w:rPr>
          <w:rFonts w:ascii="宋体" w:eastAsia="宋体" w:hAnsi="宋体"/>
          <w:color w:val="000000" w:themeColor="text1"/>
          <w:position w:val="-61"/>
        </w:rPr>
        <w:pict>
          <v:group id="_x0000_s2124" style="width:166.55pt;height:153.5pt;mso-position-horizontal-relative:char;mso-position-vertical-relative:line" coordsize="3331,3070">
            <v:shape id="_x0000_s2125" type="#_x0000_t75" style="position:absolute;width:3331;height:2960">
              <v:imagedata r:id="rId117" o:title=""/>
            </v:shape>
            <v:shape id="_x0000_s2126" type="#_x0000_t202" style="position:absolute;left:70;top:146;width:2822;height:2943" filled="f" stroked="f">
              <v:textbox style="mso-next-textbox:#_x0000_s2126" inset="0,0,0,0">
                <w:txbxContent>
                  <w:p w:rsidR="00926173" w:rsidRDefault="00926173" w:rsidP="00926173">
                    <w:pPr>
                      <w:spacing w:before="20" w:line="220" w:lineRule="auto"/>
                      <w:ind w:left="20"/>
                      <w:rPr>
                        <w:rFonts w:ascii="宋体" w:eastAsia="宋体" w:hAnsi="宋体" w:cs="宋体"/>
                        <w:sz w:val="14"/>
                        <w:szCs w:val="14"/>
                      </w:rPr>
                    </w:pPr>
                    <w:r>
                      <w:rPr>
                        <w:rFonts w:ascii="宋体" w:eastAsia="宋体" w:hAnsi="宋体" w:cs="宋体"/>
                        <w:spacing w:val="-2"/>
                        <w:sz w:val="14"/>
                        <w:szCs w:val="14"/>
                      </w:rPr>
                      <w:t>母魂</w:t>
                    </w:r>
                  </w:p>
                  <w:p w:rsidR="00926173" w:rsidRDefault="00926173" w:rsidP="00926173">
                    <w:pPr>
                      <w:spacing w:before="32" w:line="188" w:lineRule="auto"/>
                      <w:ind w:left="2750"/>
                      <w:rPr>
                        <w:rFonts w:ascii="Times New Roman" w:eastAsia="Times New Roman" w:hAnsi="Times New Roman" w:cs="Times New Roman"/>
                        <w:sz w:val="11"/>
                        <w:szCs w:val="11"/>
                      </w:rPr>
                    </w:pPr>
                    <w:r>
                      <w:rPr>
                        <w:rFonts w:ascii="Times New Roman" w:eastAsia="Times New Roman" w:hAnsi="Times New Roman" w:cs="Times New Roman"/>
                        <w:sz w:val="11"/>
                        <w:szCs w:val="11"/>
                      </w:rPr>
                      <w:t>0</w:t>
                    </w:r>
                  </w:p>
                  <w:p w:rsidR="00926173" w:rsidRDefault="00926173" w:rsidP="00926173">
                    <w:pPr>
                      <w:spacing w:before="46" w:line="174" w:lineRule="auto"/>
                      <w:ind w:left="1339"/>
                      <w:rPr>
                        <w:rFonts w:ascii="隶书" w:eastAsia="隶书" w:hAnsi="隶书" w:cs="隶书"/>
                        <w:sz w:val="14"/>
                        <w:szCs w:val="14"/>
                      </w:rPr>
                    </w:pPr>
                    <w:r>
                      <w:rPr>
                        <w:rFonts w:ascii="隶书" w:eastAsia="隶书" w:hAnsi="隶书" w:cs="隶书"/>
                        <w:spacing w:val="-1"/>
                        <w:sz w:val="14"/>
                        <w:szCs w:val="14"/>
                      </w:rPr>
                      <w:t>带二次统理燥地交五部</w:t>
                    </w:r>
                  </w:p>
                </w:txbxContent>
              </v:textbox>
            </v:shape>
            <w10:wrap type="none"/>
            <w10:anchorlock/>
          </v:group>
        </w:pict>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2"/>
        </w:rPr>
        <w:t>图3接地变压器原理图</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position w:val="-4"/>
          <w:lang w:eastAsia="zh-CN"/>
        </w:rPr>
        <w:lastRenderedPageBreak/>
        <w:t>绘图题中等</w:t>
      </w:r>
      <w:r w:rsidRPr="006E4ACA">
        <w:rPr>
          <w:rFonts w:ascii="宋体" w:eastAsia="宋体" w:hAnsi="宋体"/>
          <w:color w:val="000000" w:themeColor="text1"/>
          <w:position w:val="5"/>
          <w:lang w:eastAsia="zh-CN"/>
        </w:rPr>
        <w:t>1130/1290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40"/>
          <w:lang w:eastAsia="zh-CN"/>
        </w:rPr>
        <w:t>画出接地变</w:t>
      </w:r>
      <w:r w:rsidRPr="006E4ACA">
        <w:rPr>
          <w:rFonts w:ascii="宋体" w:eastAsia="宋体" w:hAnsi="宋体"/>
          <w:color w:val="000000" w:themeColor="text1"/>
          <w:spacing w:val="-40"/>
          <w:lang w:eastAsia="zh-CN"/>
        </w:rPr>
        <w:t>(Zn</w:t>
      </w:r>
      <w:r w:rsidRPr="006E4ACA">
        <w:rPr>
          <w:rFonts w:ascii="宋体" w:eastAsia="宋体" w:hAnsi="宋体" w:cs="黑体"/>
          <w:color w:val="000000" w:themeColor="text1"/>
          <w:spacing w:val="-40"/>
          <w:lang w:eastAsia="zh-CN"/>
        </w:rPr>
        <w:t>型)一次绕组接线图</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标准答案</w:t>
      </w:r>
      <w:r w:rsidRPr="006E4ACA">
        <w:rPr>
          <w:rFonts w:ascii="宋体" w:eastAsia="宋体" w:hAnsi="宋体" w:cs="黑体"/>
          <w:color w:val="000000" w:themeColor="text1"/>
          <w:spacing w:val="11"/>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6"/>
        </w:rPr>
        <w:drawing>
          <wp:inline distT="0" distB="0" distL="0" distR="0">
            <wp:extent cx="3143271" cy="2108203"/>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18" cstate="print"/>
                    <a:stretch>
                      <a:fillRect/>
                    </a:stretch>
                  </pic:blipFill>
                  <pic:spPr>
                    <a:xfrm>
                      <a:off x="0" y="0"/>
                      <a:ext cx="3143271" cy="2108203"/>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r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1"/>
          <w:position w:val="-5"/>
          <w:lang w:eastAsia="zh-CN"/>
        </w:rPr>
        <w:t>绘图题</w:t>
      </w:r>
      <w:r w:rsidRPr="006E4ACA">
        <w:rPr>
          <w:rFonts w:ascii="宋体" w:eastAsia="宋体" w:hAnsi="宋体" w:cs="黑体"/>
          <w:color w:val="000000" w:themeColor="text1"/>
          <w:spacing w:val="-11"/>
          <w:position w:val="-5"/>
          <w:lang w:eastAsia="zh-CN"/>
        </w:rPr>
        <w:t>中等</w:t>
      </w:r>
      <w:r w:rsidRPr="006E4ACA">
        <w:rPr>
          <w:rFonts w:ascii="宋体" w:eastAsia="宋体" w:hAnsi="宋体"/>
          <w:b/>
          <w:bCs/>
          <w:color w:val="000000" w:themeColor="text1"/>
          <w:spacing w:val="-11"/>
          <w:position w:val="4"/>
          <w:lang w:eastAsia="zh-CN"/>
        </w:rPr>
        <w:t>1131/</w:t>
      </w:r>
      <w:r w:rsidRPr="006E4ACA">
        <w:rPr>
          <w:rFonts w:ascii="宋体" w:eastAsia="宋体" w:hAnsi="宋体"/>
          <w:color w:val="000000" w:themeColor="text1"/>
          <w:spacing w:val="-11"/>
          <w:position w:val="4"/>
          <w:lang w:eastAsia="zh-CN"/>
        </w:rPr>
        <w:t>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图中的晶硅电池组件中的已标注的电池片</w:t>
      </w:r>
      <w:r w:rsidRPr="006E4ACA">
        <w:rPr>
          <w:rFonts w:ascii="宋体" w:eastAsia="宋体" w:hAnsi="宋体" w:cs="黑体"/>
          <w:color w:val="000000" w:themeColor="text1"/>
        </w:rPr>
        <w:t>出现热斑现象，请画出电池组件内部电路</w:t>
      </w:r>
      <w:r w:rsidRPr="006E4ACA">
        <w:rPr>
          <w:rFonts w:ascii="宋体" w:eastAsia="宋体" w:hAnsi="宋体" w:cs="黑体"/>
          <w:color w:val="000000" w:themeColor="text1"/>
          <w:spacing w:val="-3"/>
        </w:rPr>
        <w:t>的电流流向图(以60片电池片为例)</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2"/>
        </w:rPr>
        <w:drawing>
          <wp:inline distT="0" distB="0" distL="0" distR="0">
            <wp:extent cx="3981386" cy="1339883"/>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19" cstate="print"/>
                    <a:stretch>
                      <a:fillRect/>
                    </a:stretch>
                  </pic:blipFill>
                  <pic:spPr>
                    <a:xfrm>
                      <a:off x="0" y="0"/>
                      <a:ext cx="3981386" cy="1339883"/>
                    </a:xfrm>
                    <a:prstGeom prst="rect">
                      <a:avLst/>
                    </a:prstGeom>
                  </pic:spPr>
                </pic:pic>
              </a:graphicData>
            </a:graphic>
          </wp:inline>
        </w:drawing>
      </w:r>
    </w:p>
    <w:p w:rsidR="00926173"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6"/>
        </w:rPr>
        <w:t>图中标记*的电池片存在热通现象</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标准答案</w:t>
      </w:r>
      <w:r w:rsidRPr="006E4ACA">
        <w:rPr>
          <w:rFonts w:ascii="宋体" w:eastAsia="宋体" w:hAnsi="宋体" w:cs="黑体"/>
          <w:color w:val="000000" w:themeColor="text1"/>
          <w:spacing w:val="30"/>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1"/>
        </w:rPr>
        <w:drawing>
          <wp:inline distT="0" distB="0" distL="0" distR="0">
            <wp:extent cx="4406872" cy="162561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20" cstate="print"/>
                    <a:stretch>
                      <a:fillRect/>
                    </a:stretch>
                  </pic:blipFill>
                  <pic:spPr>
                    <a:xfrm>
                      <a:off x="0" y="0"/>
                      <a:ext cx="4406872" cy="1625610"/>
                    </a:xfrm>
                    <a:prstGeom prst="rect">
                      <a:avLst/>
                    </a:prstGeom>
                  </pic:spPr>
                </pic:pic>
              </a:graphicData>
            </a:graphic>
          </wp:inline>
        </w:drawing>
      </w:r>
    </w:p>
    <w:p w:rsidR="00926173" w:rsidRPr="006E4ACA"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14"/>
        </w:rPr>
        <w:t>图中标记*的电池片存在热斑现象</w:t>
      </w:r>
    </w:p>
    <w:p w:rsidR="00926173" w:rsidRPr="006E4ACA" w:rsidRDefault="00926173" w:rsidP="00926173">
      <w:pPr>
        <w:rPr>
          <w:rFonts w:ascii="宋体" w:eastAsia="宋体" w:hAnsi="宋体" w:cs="仿宋"/>
          <w:color w:val="000000" w:themeColor="text1"/>
        </w:rPr>
        <w:sectPr w:rsidR="00926173" w:rsidRPr="006E4ACA">
          <w:footerReference w:type="default" r:id="rId121"/>
          <w:pgSz w:w="11910" w:h="16840"/>
          <w:pgMar w:top="1431" w:right="1786" w:bottom="1750" w:left="1769" w:header="0" w:footer="174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footerReference w:type="default" r:id="rId122"/>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1"/>
        </w:rPr>
        <w:lastRenderedPageBreak/>
        <w:t>绘图题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10"/>
        </w:rPr>
      </w:r>
      <w:r w:rsidRPr="00635093">
        <w:rPr>
          <w:rFonts w:ascii="宋体" w:eastAsia="宋体" w:hAnsi="宋体"/>
          <w:color w:val="000000" w:themeColor="text1"/>
          <w:position w:val="-10"/>
        </w:rPr>
        <w:pict>
          <v:shape id="_x0000_s2455" type="#_x0000_t202" style="width:39.5pt;height:25.55pt;mso-left-percent:-10001;mso-top-percent:-10001;mso-position-horizontal:absolute;mso-position-horizontal-relative:char;mso-position-vertical:absolute;mso-position-vertical-relative:line;mso-left-percent:-10001;mso-top-percent:-10001" fillcolor="#f3f6fb" stroked="f">
            <v:textbox style="mso-next-textbox:#_x0000_s2455" inset="0,0,0,0">
              <w:txbxContent>
                <w:p w:rsidR="00926173" w:rsidRDefault="00926173" w:rsidP="00926173">
                  <w:pPr>
                    <w:spacing w:before="153" w:line="223" w:lineRule="auto"/>
                    <w:ind w:left="120"/>
                    <w:rPr>
                      <w:rFonts w:ascii="黑体" w:eastAsia="黑体" w:hAnsi="黑体" w:cs="黑体"/>
                      <w:sz w:val="30"/>
                      <w:szCs w:val="30"/>
                    </w:rPr>
                  </w:pPr>
                  <w:r>
                    <w:rPr>
                      <w:rFonts w:ascii="黑体" w:eastAsia="黑体" w:hAnsi="黑体" w:cs="黑体"/>
                      <w:color w:val="0F59A3"/>
                      <w:spacing w:val="-3"/>
                      <w:sz w:val="30"/>
                      <w:szCs w:val="30"/>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5"/>
          <w:position w:val="2"/>
          <w:lang w:eastAsia="zh-CN"/>
        </w:rPr>
        <w:t>1132/1290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586" w:space="87"/>
            <w:col w:w="3871" w:space="100"/>
            <w:col w:w="187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画出继电器动合触点和动断触点。</w:t>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
        </w:rPr>
        <w:lastRenderedPageBreak/>
        <w:t>标准答案</w:t>
      </w: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11"/>
        </w:rPr>
        <w:t>如图所示。</w:t>
      </w:r>
    </w:p>
    <w:p w:rsidR="00926173"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5"/>
        </w:rPr>
        <w:drawing>
          <wp:inline distT="0" distB="0" distL="0" distR="0">
            <wp:extent cx="1403362" cy="1136601"/>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23" cstate="print"/>
                    <a:stretch>
                      <a:fillRect/>
                    </a:stretch>
                  </pic:blipFill>
                  <pic:spPr>
                    <a:xfrm>
                      <a:off x="0" y="0"/>
                      <a:ext cx="1403362" cy="1136601"/>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position w:val="1"/>
        </w:rPr>
        <w:t>劝合蚀点</w:t>
      </w:r>
      <w:r w:rsidRPr="006E4ACA">
        <w:rPr>
          <w:rFonts w:ascii="宋体" w:eastAsia="宋体" w:hAnsi="宋体" w:cs="黑体"/>
          <w:color w:val="000000" w:themeColor="text1"/>
          <w:spacing w:val="2"/>
          <w:position w:val="-1"/>
        </w:rPr>
        <w:t>动断触点</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22"/>
        </w:rPr>
        <w:t>图</w:t>
      </w:r>
      <w:r w:rsidRPr="006E4ACA">
        <w:rPr>
          <w:rFonts w:ascii="宋体" w:eastAsia="宋体" w:hAnsi="宋体" w:cs="Times New Roman"/>
          <w:color w:val="000000" w:themeColor="text1"/>
          <w:spacing w:val="-22"/>
        </w:rPr>
        <w:t>E-30</w:t>
      </w:r>
    </w:p>
    <w:p w:rsidR="00926173" w:rsidRPr="006E4ACA" w:rsidRDefault="00926173" w:rsidP="00926173">
      <w:pPr>
        <w:rPr>
          <w:rFonts w:ascii="宋体" w:eastAsia="宋体" w:hAnsi="宋体" w:cs="Times New Roman"/>
          <w:color w:val="000000" w:themeColor="text1"/>
        </w:rPr>
        <w:sectPr w:rsidR="00926173" w:rsidRPr="006E4ACA">
          <w:type w:val="continuous"/>
          <w:pgSz w:w="11910" w:h="16840"/>
          <w:pgMar w:top="1431" w:right="1786" w:bottom="400" w:left="1786" w:header="0" w:footer="0" w:gutter="0"/>
          <w:cols w:num="2" w:space="720" w:equalWidth="0">
            <w:col w:w="2434" w:space="100"/>
            <w:col w:w="5804" w:space="0"/>
          </w:cols>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3"/>
          <w:position w:val="3"/>
          <w:lang w:eastAsia="zh-CN"/>
        </w:rPr>
        <w:lastRenderedPageBreak/>
        <w:t>绘图题</w:t>
      </w:r>
      <w:r w:rsidRPr="006E4ACA">
        <w:rPr>
          <w:rFonts w:ascii="宋体" w:eastAsia="宋体" w:hAnsi="宋体" w:cs="黑体"/>
          <w:color w:val="000000" w:themeColor="text1"/>
          <w:spacing w:val="-3"/>
          <w:position w:val="2"/>
          <w:shd w:val="clear" w:color="auto" w:fill="EDF1F7"/>
          <w:lang w:eastAsia="zh-CN"/>
        </w:rPr>
        <w:t>较易</w:t>
      </w:r>
      <w:r w:rsidRPr="006E4ACA">
        <w:rPr>
          <w:rFonts w:ascii="宋体" w:eastAsia="宋体" w:hAnsi="宋体"/>
          <w:color w:val="000000" w:themeColor="text1"/>
          <w:spacing w:val="-3"/>
          <w:position w:val="10"/>
          <w:lang w:eastAsia="zh-CN"/>
        </w:rPr>
        <w:t>1133/1290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rPr>
        <w:t>画出继电器延时闭合滑动触点和瞬时切换</w:t>
      </w:r>
      <w:r w:rsidRPr="006E4ACA">
        <w:rPr>
          <w:rFonts w:ascii="宋体" w:eastAsia="宋体" w:hAnsi="宋体" w:cs="黑体"/>
          <w:color w:val="000000" w:themeColor="text1"/>
          <w:spacing w:val="-13"/>
        </w:rPr>
        <w:t>触点图形符号。</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
        </w:rPr>
        <w:lastRenderedPageBreak/>
        <w:t>标准答案</w:t>
      </w:r>
    </w:p>
    <w:p w:rsidR="00926173" w:rsidRPr="006E4ACA" w:rsidRDefault="00926173" w:rsidP="00926173">
      <w:pPr>
        <w:pStyle w:val="a7"/>
        <w:rPr>
          <w:rFonts w:ascii="宋体" w:eastAsia="宋体" w:hAnsi="宋体"/>
          <w:color w:val="000000" w:themeColor="text1"/>
        </w:rPr>
      </w:pPr>
      <w:r w:rsidRPr="006E4ACA">
        <w:rPr>
          <w:rFonts w:ascii="宋体" w:eastAsia="宋体" w:hAnsi="宋体" w:cs="黑体"/>
          <w:color w:val="000000" w:themeColor="text1"/>
          <w:spacing w:val="-25"/>
        </w:rPr>
        <w:t>如图</w:t>
      </w:r>
      <w:r w:rsidRPr="006E4ACA">
        <w:rPr>
          <w:rFonts w:ascii="宋体" w:eastAsia="宋体" w:hAnsi="宋体"/>
          <w:color w:val="000000" w:themeColor="text1"/>
          <w:spacing w:val="-25"/>
          <w:position w:val="-2"/>
        </w:rPr>
        <w:t>P</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0"/>
        </w:rPr>
        <w:drawing>
          <wp:inline distT="0" distB="0" distL="0" distR="0">
            <wp:extent cx="1835125" cy="32222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24" cstate="print"/>
                    <a:stretch>
                      <a:fillRect/>
                    </a:stretch>
                  </pic:blipFill>
                  <pic:spPr>
                    <a:xfrm>
                      <a:off x="0" y="0"/>
                      <a:ext cx="1835125" cy="322220"/>
                    </a:xfrm>
                    <a:prstGeom prst="rect">
                      <a:avLst/>
                    </a:prstGeom>
                  </pic:spPr>
                </pic:pic>
              </a:graphicData>
            </a:graphic>
          </wp:inline>
        </w:drawing>
      </w:r>
    </w:p>
    <w:p w:rsidR="00926173" w:rsidRDefault="00926173" w:rsidP="00926173">
      <w:pPr>
        <w:pStyle w:val="a7"/>
        <w:rPr>
          <w:rFonts w:ascii="宋体" w:eastAsia="宋体" w:hAnsi="宋体"/>
          <w:color w:val="000000" w:themeColor="text1"/>
          <w:lang w:eastAsia="zh-CN"/>
        </w:rPr>
      </w:pPr>
      <w:r w:rsidRPr="006E4ACA">
        <w:rPr>
          <w:rFonts w:ascii="宋体" w:eastAsia="宋体" w:hAnsi="宋体" w:cs="Times New Roman"/>
          <w:color w:val="000000" w:themeColor="text1"/>
          <w:spacing w:val="-4"/>
          <w:position w:val="4"/>
          <w:lang w:eastAsia="zh-CN"/>
        </w:rPr>
        <w:t>(a)</w:t>
      </w:r>
      <w:r w:rsidRPr="006E4ACA">
        <w:rPr>
          <w:rFonts w:ascii="宋体" w:eastAsia="宋体" w:hAnsi="宋体"/>
          <w:color w:val="000000" w:themeColor="text1"/>
          <w:spacing w:val="-4"/>
          <w:position w:val="3"/>
          <w:lang w:eastAsia="zh-CN"/>
        </w:rPr>
        <w:t>(b)</w:t>
      </w:r>
    </w:p>
    <w:p w:rsidR="00926173" w:rsidRPr="006E4ACA" w:rsidRDefault="00926173" w:rsidP="00926173">
      <w:pPr>
        <w:rPr>
          <w:rFonts w:ascii="宋体" w:eastAsia="宋体" w:hAnsi="宋体" w:cs="仿宋"/>
          <w:color w:val="000000" w:themeColor="text1"/>
        </w:rPr>
      </w:pPr>
      <w:r w:rsidRPr="006E4ACA">
        <w:rPr>
          <w:rFonts w:ascii="宋体" w:eastAsia="宋体" w:hAnsi="宋体" w:cs="宋体"/>
          <w:color w:val="000000" w:themeColor="text1"/>
          <w:spacing w:val="-8"/>
        </w:rPr>
        <w:t>(a)</w:t>
      </w:r>
      <w:r w:rsidRPr="006E4ACA">
        <w:rPr>
          <w:rFonts w:ascii="宋体" w:eastAsia="宋体" w:hAnsi="宋体" w:cs="仿宋"/>
          <w:color w:val="000000" w:themeColor="text1"/>
          <w:spacing w:val="-8"/>
        </w:rPr>
        <w:t>延时闭合滑动触点；</w:t>
      </w:r>
      <w:r w:rsidRPr="006E4ACA">
        <w:rPr>
          <w:rFonts w:ascii="宋体" w:eastAsia="宋体" w:hAnsi="宋体" w:cs="宋体"/>
          <w:color w:val="000000" w:themeColor="text1"/>
          <w:spacing w:val="-8"/>
        </w:rPr>
        <w:t>(b)</w:t>
      </w:r>
      <w:r w:rsidRPr="006E4ACA">
        <w:rPr>
          <w:rFonts w:ascii="宋体" w:eastAsia="宋体" w:hAnsi="宋体" w:cs="仿宋"/>
          <w:color w:val="000000" w:themeColor="text1"/>
          <w:spacing w:val="-8"/>
        </w:rPr>
        <w:t>瞬时切换触点</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0"/>
          <w:lang w:eastAsia="zh-CN"/>
        </w:rPr>
        <w:t>示</w:t>
      </w:r>
      <w:r w:rsidRPr="006E4ACA">
        <w:rPr>
          <w:rFonts w:ascii="宋体" w:eastAsia="宋体" w:hAnsi="宋体"/>
          <w:color w:val="000000" w:themeColor="text1"/>
          <w:position w:val="-4"/>
          <w:lang w:eastAsia="zh-CN"/>
        </w:rPr>
        <w:t>O</w:t>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2" w:space="720" w:equalWidth="0">
            <w:col w:w="5714" w:space="100"/>
            <w:col w:w="2524" w:space="0"/>
          </w:cols>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3"/>
          <w:position w:val="3"/>
          <w:lang w:eastAsia="zh-CN"/>
        </w:rPr>
        <w:lastRenderedPageBreak/>
        <w:t>绘图题较易</w:t>
      </w:r>
      <w:r w:rsidRPr="006E4ACA">
        <w:rPr>
          <w:rFonts w:ascii="宋体" w:eastAsia="宋体" w:hAnsi="宋体"/>
          <w:color w:val="000000" w:themeColor="text1"/>
          <w:spacing w:val="-13"/>
          <w:position w:val="12"/>
          <w:lang w:eastAsia="zh-CN"/>
        </w:rPr>
        <w:t>1134/1290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根据下面左图中电流方向及导线在磁场中受力方向，标出磁场的</w:t>
      </w:r>
      <w:r w:rsidRPr="006E4ACA">
        <w:rPr>
          <w:rFonts w:ascii="宋体" w:eastAsia="宋体" w:hAnsi="宋体" w:cs="宋体"/>
          <w:color w:val="000000" w:themeColor="text1"/>
          <w:spacing w:val="-4"/>
        </w:rPr>
        <w:t>N、S</w:t>
      </w:r>
      <w:r w:rsidRPr="006E4ACA">
        <w:rPr>
          <w:rFonts w:ascii="宋体" w:eastAsia="宋体" w:hAnsi="宋体" w:cs="黑体"/>
          <w:color w:val="000000" w:themeColor="text1"/>
          <w:spacing w:val="-4"/>
        </w:rPr>
        <w:t>极。</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1"/>
        </w:rPr>
        <w:drawing>
          <wp:inline distT="0" distB="0" distL="0" distR="0">
            <wp:extent cx="1149401" cy="1619301"/>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25" cstate="print"/>
                    <a:stretch>
                      <a:fillRect/>
                    </a:stretch>
                  </pic:blipFill>
                  <pic:spPr>
                    <a:xfrm>
                      <a:off x="0" y="0"/>
                      <a:ext cx="1149401" cy="1619301"/>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6"/>
        </w:rPr>
        <w:t>如下面右图所示。</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drawing>
          <wp:anchor distT="0" distB="0" distL="0" distR="0" simplePos="0" relativeHeight="251585024" behindDoc="0" locked="0" layoutInCell="1" allowOverlap="1">
            <wp:simplePos x="0" y="0"/>
            <wp:positionH relativeFrom="column">
              <wp:posOffset>1221399</wp:posOffset>
            </wp:positionH>
            <wp:positionV relativeFrom="paragraph">
              <wp:posOffset>119365</wp:posOffset>
            </wp:positionV>
            <wp:extent cx="1111284" cy="1625610"/>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26" cstate="print"/>
                    <a:stretch>
                      <a:fillRect/>
                    </a:stretch>
                  </pic:blipFill>
                  <pic:spPr>
                    <a:xfrm>
                      <a:off x="0" y="0"/>
                      <a:ext cx="1111284" cy="1625610"/>
                    </a:xfrm>
                    <a:prstGeom prst="rect">
                      <a:avLst/>
                    </a:prstGeom>
                  </pic:spPr>
                </pic:pic>
              </a:graphicData>
            </a:graphic>
          </wp:anchor>
        </w:drawing>
      </w:r>
    </w:p>
    <w:p w:rsidR="00926173" w:rsidRPr="006E4ACA" w:rsidRDefault="00926173" w:rsidP="00926173">
      <w:pPr>
        <w:rPr>
          <w:rFonts w:ascii="宋体" w:eastAsia="宋体" w:hAnsi="宋体" w:cs="隶书"/>
          <w:color w:val="000000" w:themeColor="text1"/>
        </w:rPr>
      </w:pPr>
      <w:r w:rsidRPr="006E4ACA">
        <w:rPr>
          <w:rFonts w:ascii="宋体" w:eastAsia="宋体" w:hAnsi="宋体" w:cs="隶书"/>
          <w:color w:val="000000" w:themeColor="text1"/>
          <w:spacing w:val="-2"/>
        </w:rPr>
        <w:t>答，</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
        </w:rPr>
        <w:drawing>
          <wp:inline distT="0" distB="0" distL="0" distR="0">
            <wp:extent cx="82510" cy="31759"/>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27" cstate="print"/>
                    <a:stretch>
                      <a:fillRect/>
                    </a:stretch>
                  </pic:blipFill>
                  <pic:spPr>
                    <a:xfrm>
                      <a:off x="0" y="0"/>
                      <a:ext cx="82510" cy="31759"/>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21"/>
          <w:position w:val="3"/>
          <w:lang w:eastAsia="zh-CN"/>
        </w:rPr>
        <w:lastRenderedPageBreak/>
        <w:t>绘图题</w:t>
      </w:r>
      <w:r w:rsidRPr="006E4ACA">
        <w:rPr>
          <w:rFonts w:ascii="宋体" w:eastAsia="宋体" w:hAnsi="宋体" w:cs="黑体"/>
          <w:color w:val="000000" w:themeColor="text1"/>
          <w:spacing w:val="-21"/>
          <w:position w:val="3"/>
          <w:lang w:eastAsia="zh-CN"/>
        </w:rPr>
        <w:t>较易</w:t>
      </w:r>
      <w:r w:rsidRPr="006E4ACA">
        <w:rPr>
          <w:rFonts w:ascii="宋体" w:eastAsia="宋体" w:hAnsi="宋体"/>
          <w:color w:val="000000" w:themeColor="text1"/>
          <w:spacing w:val="-21"/>
          <w:position w:val="11"/>
          <w:lang w:eastAsia="zh-CN"/>
        </w:rPr>
        <w:t>1135/1290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标出下图中三个小磁针在磁场中各自偏转</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后的方向。</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3"/>
        </w:rPr>
        <w:drawing>
          <wp:inline distT="0" distB="0" distL="0" distR="0">
            <wp:extent cx="1828772" cy="1384367"/>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28" cstate="print"/>
                    <a:stretch>
                      <a:fillRect/>
                    </a:stretch>
                  </pic:blipFill>
                  <pic:spPr>
                    <a:xfrm>
                      <a:off x="0" y="0"/>
                      <a:ext cx="1828772" cy="1384367"/>
                    </a:xfrm>
                    <a:prstGeom prst="rect">
                      <a:avLst/>
                    </a:prstGeom>
                  </pic:spPr>
                </pic:pic>
              </a:graphicData>
            </a:graphic>
          </wp:inline>
        </w:drawing>
      </w:r>
    </w:p>
    <w:p w:rsidR="00926173" w:rsidRDefault="00635093" w:rsidP="00926173">
      <w:pPr>
        <w:rPr>
          <w:rFonts w:ascii="宋体" w:eastAsia="宋体" w:hAnsi="宋体" w:cs="Times New Roman"/>
          <w:color w:val="000000" w:themeColor="text1"/>
        </w:rPr>
      </w:pPr>
      <w:r w:rsidRPr="00635093">
        <w:rPr>
          <w:rFonts w:ascii="宋体" w:eastAsia="宋体" w:hAnsi="宋体" w:cs="Arial"/>
          <w:color w:val="000000" w:themeColor="text1"/>
          <w:lang w:eastAsia="en-US"/>
        </w:rPr>
        <w:pict>
          <v:shape id="_x0000_s2149" type="#_x0000_t202" style="position:absolute;left:0;text-align:left;margin-left:192.15pt;margin-top:16.7pt;width:13.35pt;height:18.9pt;z-index:251618816" filled="f" stroked="f">
            <v:textbox style="mso-next-textbox:#_x0000_s2149" inset="0,0,0,0">
              <w:txbxContent>
                <w:p w:rsidR="00926173" w:rsidRDefault="00926173" w:rsidP="00926173">
                  <w:pPr>
                    <w:spacing w:before="20" w:line="185" w:lineRule="auto"/>
                    <w:ind w:left="20"/>
                    <w:rPr>
                      <w:rFonts w:ascii="Times New Roman" w:eastAsia="Times New Roman" w:hAnsi="Times New Roman" w:cs="Times New Roman"/>
                      <w:sz w:val="38"/>
                      <w:szCs w:val="38"/>
                    </w:rPr>
                  </w:pPr>
                  <w:r>
                    <w:rPr>
                      <w:rFonts w:ascii="Times New Roman" w:eastAsia="Times New Roman" w:hAnsi="Times New Roman" w:cs="Times New Roman"/>
                      <w:sz w:val="38"/>
                      <w:szCs w:val="38"/>
                    </w:rPr>
                    <w:t>Z</w:t>
                  </w:r>
                </w:p>
              </w:txbxContent>
            </v:textbox>
          </v:shape>
        </w:pict>
      </w:r>
      <w:r w:rsidR="00926173" w:rsidRPr="006E4ACA">
        <w:rPr>
          <w:rFonts w:ascii="宋体" w:eastAsia="宋体" w:hAnsi="宋体" w:cs="宋体"/>
          <w:color w:val="000000" w:themeColor="text1"/>
          <w:spacing w:val="-9"/>
        </w:rPr>
        <w:t>图</w:t>
      </w:r>
      <w:r w:rsidR="00926173" w:rsidRPr="006E4ACA">
        <w:rPr>
          <w:rFonts w:ascii="宋体" w:eastAsia="宋体" w:hAnsi="宋体" w:cs="Times New Roman"/>
          <w:color w:val="000000" w:themeColor="text1"/>
          <w:spacing w:val="-9"/>
        </w:rPr>
        <w:t>E-19</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9"/>
        </w:rPr>
        <w:t>标准答案</w:t>
      </w:r>
      <w:r w:rsidRPr="006E4ACA">
        <w:rPr>
          <w:rFonts w:ascii="宋体" w:eastAsia="宋体" w:hAnsi="宋体" w:cs="黑体"/>
          <w:b/>
          <w:bCs/>
          <w:color w:val="000000" w:themeColor="text1"/>
          <w:spacing w:val="15"/>
        </w:rPr>
        <w:t>见下图。</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6"/>
        </w:rPr>
        <w:drawing>
          <wp:inline distT="0" distB="0" distL="0" distR="0">
            <wp:extent cx="2260610" cy="146692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29" cstate="print"/>
                    <a:stretch>
                      <a:fillRect/>
                    </a:stretch>
                  </pic:blipFill>
                  <pic:spPr>
                    <a:xfrm>
                      <a:off x="0" y="0"/>
                      <a:ext cx="2260610" cy="1466920"/>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仿宋"/>
          <w:color w:val="000000" w:themeColor="text1"/>
          <w:spacing w:val="-8"/>
        </w:rPr>
        <w:t>图</w:t>
      </w:r>
      <w:r w:rsidRPr="006E4ACA">
        <w:rPr>
          <w:rFonts w:ascii="宋体" w:eastAsia="宋体" w:hAnsi="宋体" w:cs="Times New Roman"/>
          <w:color w:val="000000" w:themeColor="text1"/>
          <w:spacing w:val="-8"/>
        </w:rPr>
        <w:t>E-20</w:t>
      </w:r>
    </w:p>
    <w:p w:rsidR="00926173" w:rsidRPr="006E4ACA" w:rsidRDefault="00926173" w:rsidP="00926173">
      <w:pPr>
        <w:rPr>
          <w:rFonts w:ascii="宋体" w:eastAsia="宋体" w:hAnsi="宋体" w:cs="Times New Roman"/>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2"/>
          <w:lang w:eastAsia="zh-CN"/>
        </w:rPr>
        <w:lastRenderedPageBreak/>
        <w:t>绘图题</w:t>
      </w:r>
      <w:r w:rsidRPr="006E4ACA">
        <w:rPr>
          <w:rFonts w:ascii="宋体" w:eastAsia="宋体" w:hAnsi="宋体" w:cs="黑体"/>
          <w:color w:val="000000" w:themeColor="text1"/>
          <w:spacing w:val="-12"/>
          <w:position w:val="2"/>
          <w:lang w:eastAsia="zh-CN"/>
        </w:rPr>
        <w:t>较易</w:t>
      </w:r>
      <w:r w:rsidRPr="006E4ACA">
        <w:rPr>
          <w:rFonts w:ascii="宋体" w:eastAsia="宋体" w:hAnsi="宋体"/>
          <w:color w:val="000000" w:themeColor="text1"/>
          <w:spacing w:val="-12"/>
          <w:position w:val="11"/>
          <w:lang w:eastAsia="zh-CN"/>
        </w:rPr>
        <w:t>1136/1290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5"/>
        </w:rPr>
        <w:t>标出下面左图中切割磁力线的导体中的感</w:t>
      </w:r>
      <w:r w:rsidRPr="006E4ACA">
        <w:rPr>
          <w:rFonts w:ascii="宋体" w:eastAsia="宋体" w:hAnsi="宋体" w:cs="黑体"/>
          <w:color w:val="000000" w:themeColor="text1"/>
          <w:spacing w:val="8"/>
        </w:rPr>
        <w:t>应电流的方向。</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9"/>
        </w:rPr>
        <w:drawing>
          <wp:inline distT="0" distB="0" distL="0" distR="0">
            <wp:extent cx="2330416" cy="187327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30" cstate="print"/>
                    <a:stretch>
                      <a:fillRect/>
                    </a:stretch>
                  </pic:blipFill>
                  <pic:spPr>
                    <a:xfrm>
                      <a:off x="0" y="0"/>
                      <a:ext cx="2330416" cy="1873270"/>
                    </a:xfrm>
                    <a:prstGeom prst="rect">
                      <a:avLst/>
                    </a:prstGeom>
                  </pic:spPr>
                </pic:pic>
              </a:graphicData>
            </a:graphic>
          </wp:inline>
        </w:drawing>
      </w:r>
    </w:p>
    <w:p w:rsidR="00926173"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4"/>
        </w:rPr>
        <w:t>磁场方向</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r w:rsidRPr="006E4ACA">
        <w:rPr>
          <w:rFonts w:ascii="宋体" w:eastAsia="宋体" w:hAnsi="宋体" w:cs="黑体"/>
          <w:color w:val="000000" w:themeColor="text1"/>
          <w:spacing w:val="5"/>
        </w:rPr>
        <w:t>见右图。</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1"/>
        </w:rPr>
        <w:drawing>
          <wp:inline distT="0" distB="0" distL="0" distR="0">
            <wp:extent cx="1066815" cy="1638228"/>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31" cstate="print"/>
                    <a:stretch>
                      <a:fillRect/>
                    </a:stretch>
                  </pic:blipFill>
                  <pic:spPr>
                    <a:xfrm>
                      <a:off x="0" y="0"/>
                      <a:ext cx="1066815" cy="1638228"/>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3"/>
          <w:lang w:eastAsia="zh-CN"/>
        </w:rPr>
        <w:lastRenderedPageBreak/>
        <w:t>绘图题较易</w:t>
      </w:r>
      <w:r w:rsidRPr="006E4ACA">
        <w:rPr>
          <w:rFonts w:ascii="宋体" w:eastAsia="宋体" w:hAnsi="宋体"/>
          <w:color w:val="000000" w:themeColor="text1"/>
          <w:spacing w:val="-14"/>
          <w:position w:val="13"/>
          <w:lang w:eastAsia="zh-CN"/>
        </w:rPr>
        <w:t>1137/1290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3"/>
          <w:lang w:eastAsia="zh-CN"/>
        </w:rPr>
        <w:t>标出下面左图中通电螺线管内</w:t>
      </w:r>
      <w:r w:rsidRPr="006E4ACA">
        <w:rPr>
          <w:rFonts w:ascii="宋体" w:eastAsia="宋体" w:hAnsi="宋体"/>
          <w:color w:val="000000" w:themeColor="text1"/>
          <w:spacing w:val="-3"/>
          <w:lang w:eastAsia="zh-CN"/>
        </w:rPr>
        <w:t>A</w:t>
      </w:r>
      <w:r w:rsidRPr="006E4ACA">
        <w:rPr>
          <w:rFonts w:ascii="宋体" w:eastAsia="宋体" w:hAnsi="宋体" w:cs="黑体"/>
          <w:color w:val="000000" w:themeColor="text1"/>
          <w:spacing w:val="-3"/>
          <w:lang w:eastAsia="zh-CN"/>
        </w:rPr>
        <w:t>点，轴线</w:t>
      </w:r>
      <w:r w:rsidRPr="006E4ACA">
        <w:rPr>
          <w:rFonts w:ascii="宋体" w:eastAsia="宋体" w:hAnsi="宋体" w:cs="黑体"/>
          <w:color w:val="000000" w:themeColor="text1"/>
          <w:spacing w:val="10"/>
          <w:lang w:eastAsia="zh-CN"/>
        </w:rPr>
        <w:t>上</w:t>
      </w:r>
      <w:r w:rsidRPr="006E4ACA">
        <w:rPr>
          <w:rFonts w:ascii="宋体" w:eastAsia="宋体" w:hAnsi="宋体" w:cs="宋体"/>
          <w:color w:val="000000" w:themeColor="text1"/>
          <w:spacing w:val="10"/>
          <w:lang w:eastAsia="zh-CN"/>
        </w:rPr>
        <w:t>B、N</w:t>
      </w:r>
      <w:r w:rsidRPr="006E4ACA">
        <w:rPr>
          <w:rFonts w:ascii="宋体" w:eastAsia="宋体" w:hAnsi="宋体" w:cs="黑体"/>
          <w:color w:val="000000" w:themeColor="text1"/>
          <w:spacing w:val="10"/>
          <w:lang w:eastAsia="zh-CN"/>
        </w:rPr>
        <w:t>点，管外</w:t>
      </w:r>
      <w:r w:rsidRPr="006E4ACA">
        <w:rPr>
          <w:rFonts w:ascii="宋体" w:eastAsia="宋体" w:hAnsi="宋体" w:cs="宋体"/>
          <w:color w:val="000000" w:themeColor="text1"/>
          <w:spacing w:val="10"/>
          <w:lang w:eastAsia="zh-CN"/>
        </w:rPr>
        <w:t>C</w:t>
      </w:r>
      <w:r w:rsidRPr="006E4ACA">
        <w:rPr>
          <w:rFonts w:ascii="宋体" w:eastAsia="宋体" w:hAnsi="宋体" w:cs="黑体"/>
          <w:color w:val="000000" w:themeColor="text1"/>
          <w:spacing w:val="10"/>
          <w:lang w:eastAsia="zh-CN"/>
        </w:rPr>
        <w:t>点的磁场方向。</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8"/>
        </w:rPr>
        <w:drawing>
          <wp:inline distT="0" distB="0" distL="0" distR="0">
            <wp:extent cx="2082808" cy="185423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32" cstate="print"/>
                    <a:stretch>
                      <a:fillRect/>
                    </a:stretch>
                  </pic:blipFill>
                  <pic:spPr>
                    <a:xfrm>
                      <a:off x="0" y="0"/>
                      <a:ext cx="2082808" cy="1854235"/>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标准答案</w:t>
      </w:r>
      <w:r w:rsidRPr="006E4ACA">
        <w:rPr>
          <w:rFonts w:ascii="宋体" w:eastAsia="宋体" w:hAnsi="宋体" w:cs="黑体"/>
          <w:color w:val="000000" w:themeColor="text1"/>
          <w:spacing w:val="3"/>
        </w:rPr>
        <w:t>见右图。</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5"/>
        </w:rPr>
        <w:drawing>
          <wp:inline distT="0" distB="0" distL="0" distR="0">
            <wp:extent cx="2349475" cy="1777991"/>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33" cstate="print"/>
                    <a:stretch>
                      <a:fillRect/>
                    </a:stretch>
                  </pic:blipFill>
                  <pic:spPr>
                    <a:xfrm>
                      <a:off x="0" y="0"/>
                      <a:ext cx="2349475" cy="1777991"/>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footerReference w:type="default" r:id="rId134"/>
          <w:pgSz w:w="11910" w:h="16840"/>
          <w:pgMar w:top="1431" w:right="1786" w:bottom="2110" w:left="1769" w:header="0" w:footer="2099"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3"/>
          <w:position w:val="3"/>
          <w:lang w:eastAsia="zh-CN"/>
        </w:rPr>
        <w:lastRenderedPageBreak/>
        <w:t>绘图题较易</w:t>
      </w:r>
      <w:r w:rsidRPr="006E4ACA">
        <w:rPr>
          <w:rFonts w:ascii="宋体" w:eastAsia="宋体" w:hAnsi="宋体"/>
          <w:color w:val="000000" w:themeColor="text1"/>
          <w:spacing w:val="-13"/>
          <w:position w:val="13"/>
          <w:lang w:eastAsia="zh-CN"/>
        </w:rPr>
        <w:t>1138/12</w:t>
      </w:r>
      <w:r w:rsidRPr="006E4ACA">
        <w:rPr>
          <w:rFonts w:ascii="宋体" w:eastAsia="宋体" w:hAnsi="宋体"/>
          <w:color w:val="000000" w:themeColor="text1"/>
          <w:spacing w:val="-14"/>
          <w:position w:val="13"/>
          <w:lang w:eastAsia="zh-CN"/>
        </w:rPr>
        <w:t>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2"/>
        </w:rPr>
        <w:t>下面左图为载流导体在磁场中向上运动，</w:t>
      </w:r>
      <w:r w:rsidRPr="006E4ACA">
        <w:rPr>
          <w:rFonts w:ascii="宋体" w:eastAsia="宋体" w:hAnsi="宋体" w:cs="黑体"/>
          <w:color w:val="000000" w:themeColor="text1"/>
          <w:spacing w:val="15"/>
        </w:rPr>
        <w:t>画出导线内电流方向。</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45"/>
        </w:rPr>
        <w:drawing>
          <wp:inline distT="0" distB="0" distL="0" distR="0">
            <wp:extent cx="2063750" cy="1441470"/>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35" cstate="print"/>
                    <a:stretch>
                      <a:fillRect/>
                    </a:stretch>
                  </pic:blipFill>
                  <pic:spPr>
                    <a:xfrm>
                      <a:off x="0" y="0"/>
                      <a:ext cx="2063750" cy="1441470"/>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标准答案</w:t>
      </w:r>
      <w:r w:rsidRPr="006E4ACA">
        <w:rPr>
          <w:rFonts w:ascii="宋体" w:eastAsia="宋体" w:hAnsi="宋体" w:cs="黑体"/>
          <w:color w:val="000000" w:themeColor="text1"/>
          <w:spacing w:val="3"/>
        </w:rPr>
        <w:t>见右图。</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9"/>
        </w:rPr>
        <w:drawing>
          <wp:inline distT="0" distB="0" distL="0" distR="0">
            <wp:extent cx="1460537" cy="1257330"/>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36" cstate="print"/>
                    <a:stretch>
                      <a:fillRect/>
                    </a:stretch>
                  </pic:blipFill>
                  <pic:spPr>
                    <a:xfrm>
                      <a:off x="0" y="0"/>
                      <a:ext cx="1460537" cy="1257330"/>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footerReference w:type="default" r:id="rId137"/>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3"/>
          <w:lang w:eastAsia="zh-CN"/>
        </w:rPr>
        <w:lastRenderedPageBreak/>
        <w:t>绘图题</w:t>
      </w:r>
      <w:r w:rsidRPr="006E4ACA">
        <w:rPr>
          <w:rFonts w:ascii="宋体" w:eastAsia="宋体" w:hAnsi="宋体" w:cs="黑体"/>
          <w:color w:val="000000" w:themeColor="text1"/>
          <w:spacing w:val="-12"/>
          <w:position w:val="3"/>
          <w:lang w:eastAsia="zh-CN"/>
        </w:rPr>
        <w:t>中等</w:t>
      </w:r>
      <w:r w:rsidRPr="006E4ACA">
        <w:rPr>
          <w:rFonts w:ascii="宋体" w:eastAsia="宋体" w:hAnsi="宋体"/>
          <w:color w:val="000000" w:themeColor="text1"/>
          <w:spacing w:val="-12"/>
          <w:position w:val="12"/>
          <w:lang w:eastAsia="zh-CN"/>
        </w:rPr>
        <w:t>1139/1290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画出三相全波整流电路图(要求只画出变</w:t>
      </w:r>
      <w:r w:rsidRPr="006E4ACA">
        <w:rPr>
          <w:rFonts w:ascii="宋体" w:eastAsia="宋体" w:hAnsi="宋体" w:cs="黑体"/>
          <w:color w:val="000000" w:themeColor="text1"/>
          <w:spacing w:val="-1"/>
        </w:rPr>
        <w:t>压器低压侧绕组，并标明输出电源的正负</w:t>
      </w:r>
      <w:r w:rsidRPr="006E4ACA">
        <w:rPr>
          <w:rFonts w:ascii="宋体" w:eastAsia="宋体" w:hAnsi="宋体" w:cs="黑体"/>
          <w:color w:val="000000" w:themeColor="text1"/>
          <w:spacing w:val="-49"/>
        </w:rPr>
        <w:t>极)。</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标准答案</w:t>
      </w:r>
      <w:r w:rsidRPr="006E4ACA">
        <w:rPr>
          <w:rFonts w:ascii="宋体" w:eastAsia="宋体" w:hAnsi="宋体" w:cs="黑体"/>
          <w:color w:val="000000" w:themeColor="text1"/>
          <w:spacing w:val="20"/>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97"/>
        </w:rPr>
        <w:drawing>
          <wp:inline distT="0" distB="0" distL="0" distR="0">
            <wp:extent cx="4254557" cy="3098733"/>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38" cstate="print"/>
                    <a:stretch>
                      <a:fillRect/>
                    </a:stretch>
                  </pic:blipFill>
                  <pic:spPr>
                    <a:xfrm>
                      <a:off x="0" y="0"/>
                      <a:ext cx="4254557" cy="3098733"/>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6"/>
          <w:position w:val="3"/>
          <w:lang w:eastAsia="zh-CN"/>
        </w:rPr>
        <w:lastRenderedPageBreak/>
        <w:t>绘图题</w:t>
      </w:r>
      <w:r w:rsidRPr="006E4ACA">
        <w:rPr>
          <w:rFonts w:ascii="宋体" w:eastAsia="宋体" w:hAnsi="宋体" w:cs="黑体"/>
          <w:color w:val="000000" w:themeColor="text1"/>
          <w:spacing w:val="-16"/>
          <w:position w:val="3"/>
          <w:lang w:eastAsia="zh-CN"/>
        </w:rPr>
        <w:t>中等</w:t>
      </w:r>
      <w:r w:rsidRPr="006E4ACA">
        <w:rPr>
          <w:rFonts w:ascii="宋体" w:eastAsia="宋体" w:hAnsi="宋体"/>
          <w:color w:val="000000" w:themeColor="text1"/>
          <w:spacing w:val="-16"/>
          <w:position w:val="12"/>
          <w:lang w:eastAsia="zh-CN"/>
        </w:rPr>
        <w:t>1140/1290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0"/>
        </w:rPr>
        <w:t>请画出电压互感器二次侧分别测量线、相</w:t>
      </w:r>
      <w:r w:rsidRPr="006E4ACA">
        <w:rPr>
          <w:rFonts w:ascii="宋体" w:eastAsia="宋体" w:hAnsi="宋体" w:cs="黑体"/>
          <w:color w:val="000000" w:themeColor="text1"/>
          <w:spacing w:val="15"/>
        </w:rPr>
        <w:t>电压的表计接线图。</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标准答案</w:t>
      </w:r>
      <w:r w:rsidRPr="006E4ACA">
        <w:rPr>
          <w:rFonts w:ascii="宋体" w:eastAsia="宋体" w:hAnsi="宋体" w:cs="黑体"/>
          <w:color w:val="000000" w:themeColor="text1"/>
          <w:spacing w:val="8"/>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95"/>
        </w:rPr>
        <w:drawing>
          <wp:inline distT="0" distB="0" distL="0" distR="0">
            <wp:extent cx="4292597" cy="3047939"/>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39" cstate="print"/>
                    <a:stretch>
                      <a:fillRect/>
                    </a:stretch>
                  </pic:blipFill>
                  <pic:spPr>
                    <a:xfrm>
                      <a:off x="0" y="0"/>
                      <a:ext cx="4292597" cy="3047939"/>
                    </a:xfrm>
                    <a:prstGeom prst="rect">
                      <a:avLst/>
                    </a:prstGeom>
                  </pic:spPr>
                </pic:pic>
              </a:graphicData>
            </a:graphic>
          </wp:inline>
        </w:drawing>
      </w:r>
    </w:p>
    <w:p w:rsidR="00926173" w:rsidRPr="006E4ACA" w:rsidRDefault="00926173" w:rsidP="00926173">
      <w:pPr>
        <w:rPr>
          <w:rFonts w:ascii="宋体" w:eastAsia="宋体" w:hAnsi="宋体" w:cs="仿宋"/>
          <w:color w:val="000000" w:themeColor="text1"/>
        </w:rPr>
      </w:pPr>
      <w:r w:rsidRPr="006E4ACA">
        <w:rPr>
          <w:rFonts w:ascii="宋体" w:eastAsia="宋体" w:hAnsi="宋体" w:cs="Times New Roman"/>
          <w:color w:val="000000" w:themeColor="text1"/>
          <w:spacing w:val="-3"/>
        </w:rPr>
        <w:t>TV-</w:t>
      </w:r>
      <w:r w:rsidRPr="006E4ACA">
        <w:rPr>
          <w:rFonts w:ascii="宋体" w:eastAsia="宋体" w:hAnsi="宋体" w:cs="仿宋"/>
          <w:color w:val="000000" w:themeColor="text1"/>
          <w:spacing w:val="-3"/>
        </w:rPr>
        <w:t>电压互感器；</w:t>
      </w:r>
      <w:r w:rsidRPr="006E4ACA">
        <w:rPr>
          <w:rFonts w:ascii="宋体" w:eastAsia="宋体" w:hAnsi="宋体" w:cs="Times New Roman"/>
          <w:color w:val="000000" w:themeColor="text1"/>
          <w:spacing w:val="-3"/>
        </w:rPr>
        <w:t>FU</w:t>
      </w:r>
      <w:r w:rsidRPr="006E4ACA">
        <w:rPr>
          <w:rFonts w:ascii="宋体" w:eastAsia="宋体" w:hAnsi="宋体" w:cs="仿宋"/>
          <w:color w:val="000000" w:themeColor="text1"/>
          <w:spacing w:val="-3"/>
        </w:rPr>
        <w:t>一熔断器：</w:t>
      </w:r>
      <w:r w:rsidRPr="006E4ACA">
        <w:rPr>
          <w:rFonts w:ascii="宋体" w:eastAsia="宋体" w:hAnsi="宋体" w:cs="Times New Roman"/>
          <w:color w:val="000000" w:themeColor="text1"/>
          <w:spacing w:val="-3"/>
        </w:rPr>
        <w:t>PV-</w:t>
      </w:r>
      <w:r w:rsidRPr="006E4ACA">
        <w:rPr>
          <w:rFonts w:ascii="宋体" w:eastAsia="宋体" w:hAnsi="宋体" w:cs="仿宋"/>
          <w:color w:val="000000" w:themeColor="text1"/>
          <w:spacing w:val="-3"/>
        </w:rPr>
        <w:t>电压表</w:t>
      </w:r>
    </w:p>
    <w:p w:rsidR="00926173" w:rsidRPr="006E4ACA" w:rsidRDefault="00926173" w:rsidP="00926173">
      <w:pPr>
        <w:rPr>
          <w:rFonts w:ascii="宋体" w:eastAsia="宋体" w:hAnsi="宋体" w:cs="仿宋"/>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15"/>
          <w:position w:val="-2"/>
        </w:rPr>
        <w:t>绘图题</w:t>
      </w:r>
      <w:r w:rsidRPr="006E4ACA">
        <w:rPr>
          <w:rFonts w:ascii="宋体" w:eastAsia="宋体" w:hAnsi="宋体" w:cs="黑体"/>
          <w:color w:val="000000" w:themeColor="text1"/>
          <w:spacing w:val="-15"/>
          <w:position w:val="-2"/>
        </w:rPr>
        <w:t>中等</w:t>
      </w:r>
      <w:r w:rsidRPr="006E4ACA">
        <w:rPr>
          <w:rFonts w:ascii="宋体" w:eastAsia="宋体" w:hAnsi="宋体" w:cs="Times New Roman"/>
          <w:color w:val="000000" w:themeColor="text1"/>
          <w:spacing w:val="-15"/>
          <w:position w:val="2"/>
        </w:rPr>
        <w:t>1141</w:t>
      </w:r>
      <w:r w:rsidRPr="006E4ACA">
        <w:rPr>
          <w:rFonts w:ascii="宋体" w:eastAsia="宋体" w:hAnsi="宋体" w:cs="宋体"/>
          <w:color w:val="000000" w:themeColor="text1"/>
          <w:spacing w:val="-15"/>
          <w:position w:val="2"/>
        </w:rPr>
        <w:t>/</w:t>
      </w:r>
      <w:r w:rsidRPr="006E4ACA">
        <w:rPr>
          <w:rFonts w:ascii="宋体" w:eastAsia="宋体" w:hAnsi="宋体" w:cs="Times New Roman"/>
          <w:color w:val="000000" w:themeColor="text1"/>
          <w:spacing w:val="-15"/>
          <w:position w:val="2"/>
        </w:rPr>
        <w:t>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画出三相四线有功电能表的直接接入式接</w:t>
      </w:r>
      <w:r w:rsidRPr="006E4ACA">
        <w:rPr>
          <w:rFonts w:ascii="宋体" w:eastAsia="宋体" w:hAnsi="宋体" w:cs="黑体"/>
          <w:color w:val="000000" w:themeColor="text1"/>
          <w:spacing w:val="-9"/>
        </w:rPr>
        <w:t>线图。</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r w:rsidRPr="006E4ACA">
        <w:rPr>
          <w:rFonts w:ascii="宋体" w:eastAsia="宋体" w:hAnsi="宋体" w:cs="黑体"/>
          <w:color w:val="000000" w:themeColor="text1"/>
          <w:spacing w:val="11"/>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6"/>
        </w:rPr>
        <w:drawing>
          <wp:inline distT="0" distB="0" distL="0" distR="0">
            <wp:extent cx="3308368" cy="2127237"/>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40" cstate="print"/>
                    <a:stretch>
                      <a:fillRect/>
                    </a:stretch>
                  </pic:blipFill>
                  <pic:spPr>
                    <a:xfrm>
                      <a:off x="0" y="0"/>
                      <a:ext cx="3308368" cy="2127237"/>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34"/>
        </w:rPr>
        <w:lastRenderedPageBreak/>
        <w:t>绘</w:t>
      </w:r>
      <w:r w:rsidRPr="006E4ACA">
        <w:rPr>
          <w:rFonts w:ascii="宋体" w:eastAsia="宋体" w:hAnsi="宋体" w:cs="黑体"/>
          <w:b/>
          <w:bCs/>
          <w:color w:val="000000" w:themeColor="text1"/>
          <w:spacing w:val="-33"/>
        </w:rPr>
        <w:t>图</w:t>
      </w:r>
      <w:r w:rsidRPr="006E4ACA">
        <w:rPr>
          <w:rFonts w:ascii="宋体" w:eastAsia="宋体" w:hAnsi="宋体" w:cs="黑体"/>
          <w:b/>
          <w:bCs/>
          <w:color w:val="000000" w:themeColor="text1"/>
          <w:spacing w:val="-20"/>
        </w:rPr>
        <w:t>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9"/>
        </w:rPr>
      </w:r>
      <w:r w:rsidRPr="00635093">
        <w:rPr>
          <w:rFonts w:ascii="宋体" w:eastAsia="宋体" w:hAnsi="宋体"/>
          <w:color w:val="000000" w:themeColor="text1"/>
          <w:position w:val="-9"/>
        </w:rPr>
        <w:pict>
          <v:shape id="_x0000_s2454" type="#_x0000_t202" style="width:39.5pt;height:24.55pt;mso-left-percent:-10001;mso-top-percent:-10001;mso-position-horizontal:absolute;mso-position-horizontal-relative:char;mso-position-vertical:absolute;mso-position-vertical-relative:line;mso-left-percent:-10001;mso-top-percent:-10001" fillcolor="#f0f5f9" stroked="f">
            <v:textbox style="mso-next-textbox:#_x0000_s2454" inset="0,0,0,0">
              <w:txbxContent>
                <w:p w:rsidR="00926173" w:rsidRDefault="00926173" w:rsidP="00926173">
                  <w:pPr>
                    <w:spacing w:before="138" w:line="223" w:lineRule="auto"/>
                    <w:ind w:left="114"/>
                    <w:rPr>
                      <w:rFonts w:ascii="黑体" w:eastAsia="黑体" w:hAnsi="黑体" w:cs="黑体"/>
                      <w:sz w:val="30"/>
                      <w:szCs w:val="30"/>
                    </w:rPr>
                  </w:pPr>
                  <w:r>
                    <w:rPr>
                      <w:rFonts w:ascii="黑体" w:eastAsia="黑体" w:hAnsi="黑体" w:cs="黑体"/>
                      <w:b/>
                      <w:bCs/>
                      <w:color w:val="375A7E"/>
                      <w:spacing w:val="-6"/>
                      <w:sz w:val="30"/>
                      <w:szCs w:val="30"/>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0"/>
        </w:rPr>
        <w:t>1142/1290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s="Times New Roman"/>
          <w:color w:val="000000" w:themeColor="text1"/>
        </w:rPr>
        <w:sectPr w:rsidR="00926173" w:rsidRPr="006E4ACA">
          <w:type w:val="continuous"/>
          <w:pgSz w:w="11910" w:h="16840"/>
          <w:pgMar w:top="1431" w:right="1786" w:bottom="400" w:left="1786" w:header="0" w:footer="0" w:gutter="0"/>
          <w:cols w:num="4" w:space="720" w:equalWidth="0">
            <w:col w:w="1464" w:space="100"/>
            <w:col w:w="3870" w:space="100"/>
            <w:col w:w="198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画出三相电源与负载采用“三相四线制”连</w:t>
      </w:r>
      <w:r w:rsidRPr="006E4ACA">
        <w:rPr>
          <w:rFonts w:ascii="宋体" w:eastAsia="宋体" w:hAnsi="宋体" w:cs="黑体"/>
          <w:color w:val="000000" w:themeColor="text1"/>
          <w:spacing w:val="5"/>
        </w:rPr>
        <w:t>接的电路图</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6"/>
        </w:rPr>
        <w:t>标准答案</w:t>
      </w:r>
      <w:r w:rsidRPr="006E4ACA">
        <w:rPr>
          <w:rFonts w:ascii="宋体" w:eastAsia="宋体" w:hAnsi="宋体" w:cs="黑体"/>
          <w:color w:val="000000" w:themeColor="text1"/>
          <w:spacing w:val="-7"/>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7"/>
        </w:rPr>
        <w:drawing>
          <wp:inline distT="0" distB="0" distL="0" distR="0">
            <wp:extent cx="4133853" cy="2158997"/>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41" cstate="print"/>
                    <a:stretch>
                      <a:fillRect/>
                    </a:stretch>
                  </pic:blipFill>
                  <pic:spPr>
                    <a:xfrm>
                      <a:off x="0" y="0"/>
                      <a:ext cx="4133853" cy="2158997"/>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9"/>
        </w:rPr>
        <w:lastRenderedPageBreak/>
        <w:t>绘图题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10"/>
        </w:rPr>
      </w:r>
      <w:r w:rsidRPr="00635093">
        <w:rPr>
          <w:rFonts w:ascii="宋体" w:eastAsia="宋体" w:hAnsi="宋体"/>
          <w:color w:val="000000" w:themeColor="text1"/>
          <w:position w:val="-10"/>
        </w:rPr>
        <w:pict>
          <v:shape id="_x0000_s2453" type="#_x0000_t202" style="width:39.5pt;height:25.05pt;mso-left-percent:-10001;mso-top-percent:-10001;mso-position-horizontal:absolute;mso-position-horizontal-relative:char;mso-position-vertical:absolute;mso-position-vertical-relative:line;mso-left-percent:-10001;mso-top-percent:-10001" fillcolor="#f3f4f7" stroked="f">
            <v:textbox style="mso-next-textbox:#_x0000_s2453" inset="0,0,0,0">
              <w:txbxContent>
                <w:p w:rsidR="00926173" w:rsidRDefault="00926173" w:rsidP="00926173">
                  <w:pPr>
                    <w:spacing w:before="139" w:line="223" w:lineRule="auto"/>
                    <w:ind w:left="114"/>
                    <w:rPr>
                      <w:rFonts w:ascii="黑体" w:eastAsia="黑体" w:hAnsi="黑体" w:cs="黑体"/>
                      <w:sz w:val="31"/>
                      <w:szCs w:val="31"/>
                    </w:rPr>
                  </w:pPr>
                  <w:r>
                    <w:rPr>
                      <w:rFonts w:ascii="黑体" w:eastAsia="黑体" w:hAnsi="黑体" w:cs="黑体"/>
                      <w:b/>
                      <w:bCs/>
                      <w:color w:val="297BCE"/>
                      <w:spacing w:val="-6"/>
                      <w:sz w:val="31"/>
                      <w:szCs w:val="31"/>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jc w:val="right"/>
        <w:rPr>
          <w:rFonts w:ascii="宋体" w:eastAsia="宋体" w:hAnsi="宋体"/>
          <w:color w:val="000000" w:themeColor="text1"/>
          <w:lang w:eastAsia="zh-CN"/>
        </w:rPr>
      </w:pPr>
      <w:r w:rsidRPr="006E4ACA">
        <w:rPr>
          <w:rFonts w:ascii="宋体" w:eastAsia="宋体" w:hAnsi="宋体"/>
          <w:color w:val="000000" w:themeColor="text1"/>
          <w:spacing w:val="-9"/>
          <w:position w:val="2"/>
          <w:lang w:eastAsia="zh-CN"/>
        </w:rPr>
        <w:t>1143/1290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496" w:space="78"/>
            <w:col w:w="3920" w:space="100"/>
            <w:col w:w="192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画出三相五柱式电压互感器接线图</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标准答案</w:t>
      </w:r>
      <w:r w:rsidRPr="006E4ACA">
        <w:rPr>
          <w:rFonts w:ascii="宋体" w:eastAsia="宋体" w:hAnsi="宋体" w:cs="黑体"/>
          <w:color w:val="000000" w:themeColor="text1"/>
          <w:spacing w:val="7"/>
        </w:rPr>
        <w:t>如图所示。</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3"/>
        </w:rPr>
        <w:drawing>
          <wp:inline distT="0" distB="0" distL="0" distR="0">
            <wp:extent cx="82586" cy="120621"/>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42" cstate="print"/>
                    <a:stretch>
                      <a:fillRect/>
                    </a:stretch>
                  </pic:blipFill>
                  <pic:spPr>
                    <a:xfrm>
                      <a:off x="0" y="0"/>
                      <a:ext cx="82586" cy="120621"/>
                    </a:xfrm>
                    <a:prstGeom prst="rect">
                      <a:avLst/>
                    </a:prstGeom>
                  </pic:spPr>
                </pic:pic>
              </a:graphicData>
            </a:graphic>
          </wp:inline>
        </w:drawing>
      </w:r>
    </w:p>
    <w:p w:rsidR="00926173" w:rsidRPr="006E4ACA" w:rsidRDefault="00926173" w:rsidP="00926173">
      <w:pPr>
        <w:rPr>
          <w:rFonts w:ascii="宋体" w:eastAsia="宋体" w:hAnsi="宋体" w:cs="宋体"/>
          <w:color w:val="000000" w:themeColor="text1"/>
        </w:rPr>
      </w:pPr>
      <w:r w:rsidRPr="006E4ACA">
        <w:rPr>
          <w:rFonts w:ascii="宋体" w:eastAsia="宋体" w:hAnsi="宋体"/>
          <w:noProof/>
          <w:color w:val="000000" w:themeColor="text1"/>
        </w:rPr>
        <w:drawing>
          <wp:anchor distT="0" distB="0" distL="0" distR="0" simplePos="0" relativeHeight="251586048" behindDoc="1" locked="0" layoutInCell="1" allowOverlap="1">
            <wp:simplePos x="0" y="0"/>
            <wp:positionH relativeFrom="column">
              <wp:posOffset>459443</wp:posOffset>
            </wp:positionH>
            <wp:positionV relativeFrom="paragraph">
              <wp:posOffset>-1482144</wp:posOffset>
            </wp:positionV>
            <wp:extent cx="4146559" cy="1695438"/>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43" cstate="print"/>
                    <a:stretch>
                      <a:fillRect/>
                    </a:stretch>
                  </pic:blipFill>
                  <pic:spPr>
                    <a:xfrm>
                      <a:off x="0" y="0"/>
                      <a:ext cx="4146559" cy="1695438"/>
                    </a:xfrm>
                    <a:prstGeom prst="rect">
                      <a:avLst/>
                    </a:prstGeom>
                  </pic:spPr>
                </pic:pic>
              </a:graphicData>
            </a:graphic>
          </wp:anchor>
        </w:drawing>
      </w:r>
      <w:r w:rsidRPr="006E4ACA">
        <w:rPr>
          <w:rFonts w:ascii="宋体" w:eastAsia="宋体" w:hAnsi="宋体" w:cs="宋体"/>
          <w:color w:val="000000" w:themeColor="text1"/>
        </w:rPr>
        <w:t>言</w:t>
      </w:r>
    </w:p>
    <w:p w:rsidR="00926173" w:rsidRPr="006E4ACA" w:rsidRDefault="00926173" w:rsidP="00926173">
      <w:pPr>
        <w:rPr>
          <w:rFonts w:ascii="宋体" w:eastAsia="宋体" w:hAnsi="宋体" w:cs="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Times New Roman"/>
          <w:color w:val="000000" w:themeColor="text1"/>
        </w:rPr>
      </w:pPr>
      <w:r w:rsidRPr="006E4ACA">
        <w:rPr>
          <w:rFonts w:ascii="宋体" w:eastAsia="宋体" w:hAnsi="宋体"/>
          <w:noProof/>
          <w:color w:val="000000" w:themeColor="text1"/>
        </w:rPr>
        <w:drawing>
          <wp:anchor distT="0" distB="0" distL="0" distR="0" simplePos="0" relativeHeight="251587072" behindDoc="1" locked="0" layoutInCell="1" allowOverlap="1">
            <wp:simplePos x="0" y="0"/>
            <wp:positionH relativeFrom="column">
              <wp:posOffset>1062655</wp:posOffset>
            </wp:positionH>
            <wp:positionV relativeFrom="paragraph">
              <wp:posOffset>68273</wp:posOffset>
            </wp:positionV>
            <wp:extent cx="482585" cy="311177"/>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44" cstate="print"/>
                    <a:stretch>
                      <a:fillRect/>
                    </a:stretch>
                  </pic:blipFill>
                  <pic:spPr>
                    <a:xfrm>
                      <a:off x="0" y="0"/>
                      <a:ext cx="482585" cy="311177"/>
                    </a:xfrm>
                    <a:prstGeom prst="rect">
                      <a:avLst/>
                    </a:prstGeom>
                  </pic:spPr>
                </pic:pic>
              </a:graphicData>
            </a:graphic>
          </wp:anchor>
        </w:drawing>
      </w:r>
      <w:r w:rsidRPr="006E4ACA">
        <w:rPr>
          <w:rFonts w:ascii="宋体" w:eastAsia="宋体" w:hAnsi="宋体" w:cs="黑体"/>
          <w:b/>
          <w:bCs/>
          <w:color w:val="000000" w:themeColor="text1"/>
          <w:spacing w:val="-6"/>
          <w:position w:val="-4"/>
        </w:rPr>
        <w:t>绘图题</w:t>
      </w:r>
      <w:r w:rsidRPr="006E4ACA">
        <w:rPr>
          <w:rFonts w:ascii="宋体" w:eastAsia="宋体" w:hAnsi="宋体" w:cs="黑体"/>
          <w:color w:val="000000" w:themeColor="text1"/>
          <w:spacing w:val="-6"/>
          <w:position w:val="-3"/>
        </w:rPr>
        <w:t>较易</w:t>
      </w:r>
      <w:r w:rsidRPr="006E4ACA">
        <w:rPr>
          <w:rFonts w:ascii="宋体" w:eastAsia="宋体" w:hAnsi="宋体" w:cs="Times New Roman"/>
          <w:color w:val="000000" w:themeColor="text1"/>
          <w:spacing w:val="-6"/>
          <w:position w:val="4"/>
        </w:rPr>
        <w:t>1144/1290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画出使用三个电流互感器的几种接线</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1"/>
        </w:rPr>
        <w:t>标准答案</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8"/>
          <w:lang w:eastAsia="zh-CN"/>
        </w:rPr>
        <w:t>如图所示：</w:t>
      </w:r>
      <w:r w:rsidRPr="006E4ACA">
        <w:rPr>
          <w:rFonts w:ascii="宋体" w:eastAsia="宋体" w:hAnsi="宋体"/>
          <w:color w:val="000000" w:themeColor="text1"/>
          <w:spacing w:val="8"/>
          <w:lang w:eastAsia="zh-CN"/>
        </w:rPr>
        <w:t>(a)</w:t>
      </w:r>
      <w:r w:rsidRPr="006E4ACA">
        <w:rPr>
          <w:rFonts w:ascii="宋体" w:eastAsia="宋体" w:hAnsi="宋体" w:cs="黑体"/>
          <w:color w:val="000000" w:themeColor="text1"/>
          <w:spacing w:val="8"/>
          <w:lang w:eastAsia="zh-CN"/>
        </w:rPr>
        <w:t>三角形接线</w:t>
      </w:r>
      <w:r w:rsidRPr="006E4ACA">
        <w:rPr>
          <w:rFonts w:ascii="宋体" w:eastAsia="宋体" w:hAnsi="宋体"/>
          <w:color w:val="000000" w:themeColor="text1"/>
          <w:spacing w:val="8"/>
          <w:lang w:eastAsia="zh-CN"/>
        </w:rPr>
        <w:t>(b)</w:t>
      </w:r>
      <w:r w:rsidRPr="006E4ACA">
        <w:rPr>
          <w:rFonts w:ascii="宋体" w:eastAsia="宋体" w:hAnsi="宋体" w:cs="黑体"/>
          <w:color w:val="000000" w:themeColor="text1"/>
          <w:spacing w:val="8"/>
          <w:lang w:eastAsia="zh-CN"/>
        </w:rPr>
        <w:t>星形接线</w:t>
      </w:r>
      <w:r w:rsidRPr="006E4ACA">
        <w:rPr>
          <w:rFonts w:ascii="宋体" w:eastAsia="宋体" w:hAnsi="宋体"/>
          <w:color w:val="000000" w:themeColor="text1"/>
          <w:spacing w:val="8"/>
          <w:lang w:eastAsia="zh-CN"/>
        </w:rPr>
        <w:t>(c)</w:t>
      </w:r>
      <w:r w:rsidRPr="006E4ACA">
        <w:rPr>
          <w:rFonts w:ascii="宋体" w:eastAsia="宋体" w:hAnsi="宋体" w:cs="黑体"/>
          <w:color w:val="000000" w:themeColor="text1"/>
          <w:lang w:eastAsia="zh-CN"/>
        </w:rPr>
        <w:t>零序接线</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5"/>
        </w:rPr>
        <w:lastRenderedPageBreak/>
        <w:drawing>
          <wp:inline distT="0" distB="0" distL="0" distR="0">
            <wp:extent cx="1168384" cy="1123983"/>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45" cstate="print"/>
                    <a:stretch>
                      <a:fillRect/>
                    </a:stretch>
                  </pic:blipFill>
                  <pic:spPr>
                    <a:xfrm>
                      <a:off x="0" y="0"/>
                      <a:ext cx="1168384" cy="1123983"/>
                    </a:xfrm>
                    <a:prstGeom prst="rect">
                      <a:avLst/>
                    </a:prstGeom>
                  </pic:spPr>
                </pic:pic>
              </a:graphicData>
            </a:graphic>
          </wp:inline>
        </w:drawing>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8"/>
        </w:rPr>
        <w:t>(3)</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2"/>
        </w:rPr>
        <w:drawing>
          <wp:inline distT="0" distB="0" distL="0" distR="0">
            <wp:extent cx="2387591" cy="1027828"/>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46" cstate="print"/>
                    <a:stretch>
                      <a:fillRect/>
                    </a:stretch>
                  </pic:blipFill>
                  <pic:spPr>
                    <a:xfrm>
                      <a:off x="0" y="0"/>
                      <a:ext cx="2387591" cy="1027828"/>
                    </a:xfrm>
                    <a:prstGeom prst="rect">
                      <a:avLst/>
                    </a:prstGeom>
                  </pic:spPr>
                </pic:pic>
              </a:graphicData>
            </a:graphic>
          </wp:inline>
        </w:drawing>
      </w:r>
    </w:p>
    <w:p w:rsidR="00926173" w:rsidRPr="006E4ACA" w:rsidRDefault="00926173" w:rsidP="00926173">
      <w:pPr>
        <w:pStyle w:val="a7"/>
        <w:rPr>
          <w:rFonts w:ascii="宋体" w:eastAsia="宋体" w:hAnsi="宋体" w:cs="Times New Roman"/>
          <w:color w:val="000000" w:themeColor="text1"/>
        </w:rPr>
      </w:pPr>
      <w:r w:rsidRPr="006E4ACA">
        <w:rPr>
          <w:rFonts w:ascii="宋体" w:eastAsia="宋体" w:hAnsi="宋体"/>
          <w:color w:val="000000" w:themeColor="text1"/>
          <w:spacing w:val="-3"/>
          <w:position w:val="2"/>
        </w:rPr>
        <w:t>(b)</w:t>
      </w:r>
      <w:r w:rsidRPr="006E4ACA">
        <w:rPr>
          <w:rFonts w:ascii="宋体" w:eastAsia="宋体" w:hAnsi="宋体" w:cs="Times New Roman"/>
          <w:color w:val="000000" w:themeColor="text1"/>
          <w:spacing w:val="-3"/>
          <w:position w:val="5"/>
        </w:rPr>
        <w:t>8</w:t>
      </w:r>
    </w:p>
    <w:p w:rsidR="00926173" w:rsidRPr="006E4ACA" w:rsidRDefault="00926173" w:rsidP="00926173">
      <w:pPr>
        <w:rPr>
          <w:rFonts w:ascii="宋体" w:eastAsia="宋体" w:hAnsi="宋体" w:cs="Times New Roman"/>
          <w:color w:val="000000" w:themeColor="text1"/>
        </w:rPr>
        <w:sectPr w:rsidR="00926173" w:rsidRPr="006E4ACA">
          <w:type w:val="continuous"/>
          <w:pgSz w:w="11910" w:h="16840"/>
          <w:pgMar w:top="1431" w:right="1786" w:bottom="400" w:left="1786" w:header="0" w:footer="0" w:gutter="0"/>
          <w:cols w:num="2" w:space="720" w:equalWidth="0">
            <w:col w:w="3044" w:space="100"/>
            <w:col w:w="5194" w:space="0"/>
          </w:cols>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24"/>
        </w:rPr>
        <w:lastRenderedPageBreak/>
        <w:t>绘</w:t>
      </w:r>
      <w:r w:rsidRPr="006E4ACA">
        <w:rPr>
          <w:rFonts w:ascii="宋体" w:eastAsia="宋体" w:hAnsi="宋体" w:cs="黑体"/>
          <w:b/>
          <w:bCs/>
          <w:color w:val="000000" w:themeColor="text1"/>
          <w:spacing w:val="-23"/>
        </w:rPr>
        <w:t>图</w:t>
      </w:r>
      <w:r w:rsidRPr="006E4ACA">
        <w:rPr>
          <w:rFonts w:ascii="宋体" w:eastAsia="宋体" w:hAnsi="宋体" w:cs="黑体"/>
          <w:b/>
          <w:bCs/>
          <w:color w:val="000000" w:themeColor="text1"/>
          <w:spacing w:val="-19"/>
        </w:rPr>
        <w:t>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9"/>
        </w:rPr>
      </w:r>
      <w:r w:rsidRPr="00635093">
        <w:rPr>
          <w:rFonts w:ascii="宋体" w:eastAsia="宋体" w:hAnsi="宋体"/>
          <w:color w:val="000000" w:themeColor="text1"/>
          <w:position w:val="-9"/>
        </w:rPr>
        <w:pict>
          <v:shape id="_x0000_s2452" type="#_x0000_t202" style="width:38.55pt;height:24pt;mso-left-percent:-10001;mso-top-percent:-10001;mso-position-horizontal:absolute;mso-position-horizontal-relative:char;mso-position-vertical:absolute;mso-position-vertical-relative:line;mso-left-percent:-10001;mso-top-percent:-10001" fillcolor="#eaf3f7" stroked="f">
            <v:textbox style="mso-next-textbox:#_x0000_s2452" inset="0,0,0,0">
              <w:txbxContent>
                <w:p w:rsidR="00926173" w:rsidRDefault="00926173" w:rsidP="00926173">
                  <w:pPr>
                    <w:spacing w:before="143" w:line="223" w:lineRule="auto"/>
                    <w:ind w:left="110"/>
                    <w:rPr>
                      <w:rFonts w:ascii="黑体" w:eastAsia="黑体" w:hAnsi="黑体" w:cs="黑体"/>
                      <w:sz w:val="30"/>
                      <w:szCs w:val="30"/>
                    </w:rPr>
                  </w:pPr>
                  <w:r>
                    <w:rPr>
                      <w:rFonts w:ascii="黑体" w:eastAsia="黑体" w:hAnsi="黑体" w:cs="黑体"/>
                      <w:color w:val="0D5399"/>
                      <w:spacing w:val="-3"/>
                      <w:sz w:val="30"/>
                      <w:szCs w:val="30"/>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7"/>
          <w:position w:val="2"/>
          <w:lang w:eastAsia="zh-CN"/>
        </w:rPr>
        <w:t>1145/1290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517" w:space="97"/>
            <w:col w:w="3841" w:space="100"/>
            <w:col w:w="196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画出减极性电流互感器测量极性接线图。</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标准答案</w:t>
      </w:r>
      <w:r w:rsidRPr="006E4ACA">
        <w:rPr>
          <w:rFonts w:ascii="宋体" w:eastAsia="宋体" w:hAnsi="宋体" w:cs="黑体"/>
          <w:color w:val="000000" w:themeColor="text1"/>
          <w:spacing w:val="-1"/>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2"/>
        </w:rPr>
        <w:drawing>
          <wp:inline distT="0" distB="0" distL="0" distR="0">
            <wp:extent cx="2794019" cy="1993891"/>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47" cstate="print"/>
                    <a:stretch>
                      <a:fillRect/>
                    </a:stretch>
                  </pic:blipFill>
                  <pic:spPr>
                    <a:xfrm>
                      <a:off x="0" y="0"/>
                      <a:ext cx="2794019" cy="1993891"/>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19"/>
        </w:rPr>
        <w:lastRenderedPageBreak/>
        <w:t>绘图题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9"/>
        </w:rPr>
      </w:r>
      <w:r w:rsidRPr="00635093">
        <w:rPr>
          <w:rFonts w:ascii="宋体" w:eastAsia="宋体" w:hAnsi="宋体"/>
          <w:color w:val="000000" w:themeColor="text1"/>
          <w:position w:val="-9"/>
        </w:rPr>
        <w:pict>
          <v:shape id="_x0000_s2451" type="#_x0000_t202" style="width:38.05pt;height:24.5pt;mso-left-percent:-10001;mso-top-percent:-10001;mso-position-horizontal:absolute;mso-position-horizontal-relative:char;mso-position-vertical:absolute;mso-position-vertical-relative:line;mso-left-percent:-10001;mso-top-percent:-10001" fillcolor="#f4f5fb" stroked="f">
            <v:textbox style="mso-next-textbox:#_x0000_s2451" inset="0,0,0,0">
              <w:txbxContent>
                <w:p w:rsidR="00926173" w:rsidRDefault="00926173" w:rsidP="00926173">
                  <w:pPr>
                    <w:spacing w:before="142" w:line="223" w:lineRule="auto"/>
                    <w:ind w:left="120"/>
                    <w:rPr>
                      <w:rFonts w:ascii="黑体" w:eastAsia="黑体" w:hAnsi="黑体" w:cs="黑体"/>
                      <w:sz w:val="29"/>
                      <w:szCs w:val="29"/>
                    </w:rPr>
                  </w:pPr>
                  <w:r>
                    <w:rPr>
                      <w:rFonts w:ascii="黑体" w:eastAsia="黑体" w:hAnsi="黑体" w:cs="黑体"/>
                      <w:color w:val="2161A1"/>
                      <w:spacing w:val="-3"/>
                      <w:sz w:val="29"/>
                      <w:szCs w:val="29"/>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6"/>
          <w:position w:val="2"/>
          <w:lang w:eastAsia="zh-CN"/>
        </w:rPr>
        <w:t>1146/1290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547" w:space="77"/>
            <w:col w:w="3811" w:space="100"/>
            <w:col w:w="198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请画出单相电能表经电流互感器接入电路</w:t>
      </w:r>
      <w:r w:rsidRPr="006E4ACA">
        <w:rPr>
          <w:rFonts w:ascii="宋体" w:eastAsia="宋体" w:hAnsi="宋体" w:cs="黑体"/>
          <w:color w:val="000000" w:themeColor="text1"/>
          <w:spacing w:val="-13"/>
        </w:rPr>
        <w:t>图。</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标准答案</w:t>
      </w:r>
      <w:r w:rsidRPr="006E4ACA">
        <w:rPr>
          <w:rFonts w:ascii="宋体" w:eastAsia="宋体" w:hAnsi="宋体" w:cs="黑体"/>
          <w:color w:val="000000" w:themeColor="text1"/>
          <w:spacing w:val="1"/>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9"/>
        </w:rPr>
        <w:drawing>
          <wp:inline distT="0" distB="0" distL="0" distR="0">
            <wp:extent cx="2298728" cy="1898613"/>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48" cstate="print"/>
                    <a:stretch>
                      <a:fillRect/>
                    </a:stretch>
                  </pic:blipFill>
                  <pic:spPr>
                    <a:xfrm>
                      <a:off x="0" y="0"/>
                      <a:ext cx="2298728" cy="1898613"/>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2"/>
          <w:lang w:eastAsia="zh-CN"/>
        </w:rPr>
        <w:lastRenderedPageBreak/>
        <w:t>绘图题</w:t>
      </w:r>
      <w:r w:rsidRPr="006E4ACA">
        <w:rPr>
          <w:rFonts w:ascii="宋体" w:eastAsia="宋体" w:hAnsi="宋体" w:cs="黑体"/>
          <w:color w:val="000000" w:themeColor="text1"/>
          <w:spacing w:val="-15"/>
          <w:position w:val="2"/>
          <w:lang w:eastAsia="zh-CN"/>
        </w:rPr>
        <w:t>较易</w:t>
      </w:r>
      <w:r w:rsidRPr="006E4ACA">
        <w:rPr>
          <w:rFonts w:ascii="宋体" w:eastAsia="宋体" w:hAnsi="宋体"/>
          <w:color w:val="000000" w:themeColor="text1"/>
          <w:spacing w:val="-15"/>
          <w:position w:val="11"/>
          <w:lang w:eastAsia="zh-CN"/>
        </w:rPr>
        <w:t>1147/1290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请画出用功率表测量单相交流电电功率的</w:t>
      </w:r>
      <w:r w:rsidRPr="006E4ACA">
        <w:rPr>
          <w:rFonts w:ascii="宋体" w:eastAsia="宋体" w:hAnsi="宋体" w:cs="黑体"/>
          <w:color w:val="000000" w:themeColor="text1"/>
          <w:spacing w:val="4"/>
        </w:rPr>
        <w:t>电路图。</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8"/>
          <w:lang w:eastAsia="zh-CN"/>
        </w:rPr>
        <w:t>电路如图所示，图中</w:t>
      </w:r>
      <w:r w:rsidRPr="006E4ACA">
        <w:rPr>
          <w:rFonts w:ascii="宋体" w:eastAsia="宋体" w:hAnsi="宋体"/>
          <w:color w:val="000000" w:themeColor="text1"/>
          <w:spacing w:val="-8"/>
          <w:lang w:eastAsia="zh-CN"/>
        </w:rPr>
        <w:t>L1</w:t>
      </w:r>
      <w:r w:rsidRPr="006E4ACA">
        <w:rPr>
          <w:rFonts w:ascii="宋体" w:eastAsia="宋体" w:hAnsi="宋体" w:cs="黑体"/>
          <w:color w:val="000000" w:themeColor="text1"/>
          <w:spacing w:val="-8"/>
          <w:lang w:eastAsia="zh-CN"/>
        </w:rPr>
        <w:t>是表的电流线圈，</w:t>
      </w:r>
      <w:r w:rsidRPr="006E4ACA">
        <w:rPr>
          <w:rFonts w:ascii="宋体" w:eastAsia="宋体" w:hAnsi="宋体" w:cs="宋体"/>
          <w:color w:val="000000" w:themeColor="text1"/>
          <w:spacing w:val="13"/>
          <w:lang w:eastAsia="zh-CN"/>
        </w:rPr>
        <w:t>L2</w:t>
      </w:r>
      <w:r w:rsidRPr="006E4ACA">
        <w:rPr>
          <w:rFonts w:ascii="宋体" w:eastAsia="宋体" w:hAnsi="宋体" w:cs="黑体"/>
          <w:color w:val="000000" w:themeColor="text1"/>
          <w:spacing w:val="13"/>
          <w:lang w:eastAsia="zh-CN"/>
        </w:rPr>
        <w:t>是电压线圈，</w:t>
      </w:r>
      <w:r w:rsidRPr="006E4ACA">
        <w:rPr>
          <w:rFonts w:ascii="宋体" w:eastAsia="宋体" w:hAnsi="宋体" w:cs="宋体"/>
          <w:color w:val="000000" w:themeColor="text1"/>
          <w:lang w:eastAsia="zh-CN"/>
        </w:rPr>
        <w:t>Rf</w:t>
      </w:r>
      <w:r w:rsidRPr="006E4ACA">
        <w:rPr>
          <w:rFonts w:ascii="宋体" w:eastAsia="宋体" w:hAnsi="宋体" w:cs="黑体"/>
          <w:color w:val="000000" w:themeColor="text1"/>
          <w:spacing w:val="13"/>
          <w:lang w:eastAsia="zh-CN"/>
        </w:rPr>
        <w:t>是电压线圈的附加电</w:t>
      </w:r>
      <w:r w:rsidRPr="006E4ACA">
        <w:rPr>
          <w:rFonts w:ascii="宋体" w:eastAsia="宋体" w:hAnsi="宋体" w:cs="黑体"/>
          <w:color w:val="000000" w:themeColor="text1"/>
          <w:spacing w:val="-35"/>
          <w:lang w:eastAsia="zh-CN"/>
        </w:rPr>
        <w:t>阻，</w:t>
      </w:r>
      <w:r w:rsidRPr="006E4ACA">
        <w:rPr>
          <w:rFonts w:ascii="宋体" w:eastAsia="宋体" w:hAnsi="宋体" w:cs="宋体"/>
          <w:color w:val="000000" w:themeColor="text1"/>
          <w:spacing w:val="-35"/>
          <w:lang w:eastAsia="zh-CN"/>
        </w:rPr>
        <w:t>RZ</w:t>
      </w:r>
      <w:r w:rsidRPr="006E4ACA">
        <w:rPr>
          <w:rFonts w:ascii="宋体" w:eastAsia="宋体" w:hAnsi="宋体" w:cs="黑体"/>
          <w:color w:val="000000" w:themeColor="text1"/>
          <w:spacing w:val="-35"/>
          <w:lang w:eastAsia="zh-CN"/>
        </w:rPr>
        <w:t>是负载。</w:t>
      </w:r>
    </w:p>
    <w:p w:rsidR="00926173" w:rsidRDefault="00926173" w:rsidP="00926173">
      <w:pPr>
        <w:rPr>
          <w:rFonts w:ascii="宋体" w:eastAsia="宋体" w:hAnsi="宋体" w:cs="Times New Roman"/>
          <w:color w:val="000000" w:themeColor="text1"/>
        </w:rPr>
      </w:pPr>
      <w:r w:rsidRPr="006E4ACA">
        <w:rPr>
          <w:rFonts w:ascii="宋体" w:eastAsia="宋体" w:hAnsi="宋体"/>
          <w:noProof/>
          <w:color w:val="000000" w:themeColor="text1"/>
        </w:rPr>
        <w:drawing>
          <wp:anchor distT="0" distB="0" distL="0" distR="0" simplePos="0" relativeHeight="251588096" behindDoc="1" locked="0" layoutInCell="1" allowOverlap="1">
            <wp:simplePos x="0" y="0"/>
            <wp:positionH relativeFrom="column">
              <wp:posOffset>592776</wp:posOffset>
            </wp:positionH>
            <wp:positionV relativeFrom="paragraph">
              <wp:posOffset>-209452</wp:posOffset>
            </wp:positionV>
            <wp:extent cx="2457472" cy="1733506"/>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49" cstate="print"/>
                    <a:stretch>
                      <a:fillRect/>
                    </a:stretch>
                  </pic:blipFill>
                  <pic:spPr>
                    <a:xfrm>
                      <a:off x="0" y="0"/>
                      <a:ext cx="2457472" cy="1733506"/>
                    </a:xfrm>
                    <a:prstGeom prst="rect">
                      <a:avLst/>
                    </a:prstGeom>
                  </pic:spPr>
                </pic:pic>
              </a:graphicData>
            </a:graphic>
          </wp:anchor>
        </w:drawing>
      </w:r>
      <w:r w:rsidRPr="006E4ACA">
        <w:rPr>
          <w:rFonts w:ascii="宋体" w:eastAsia="宋体" w:hAnsi="宋体" w:cs="Times New Roman"/>
          <w:color w:val="000000" w:themeColor="text1"/>
          <w:spacing w:val="-2"/>
        </w:rPr>
        <w:t>LI</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
        </w:rPr>
        <w:lastRenderedPageBreak/>
        <w:t>电源</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3"/>
        </w:rPr>
        <w:t>6L2</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i/>
          <w:iCs/>
          <w:color w:val="000000" w:themeColor="text1"/>
          <w:spacing w:val="-7"/>
          <w:position w:val="-3"/>
        </w:rPr>
        <w:t>R:</w:t>
      </w:r>
    </w:p>
    <w:p w:rsidR="00926173" w:rsidRPr="006E4ACA" w:rsidRDefault="00926173" w:rsidP="00926173">
      <w:pPr>
        <w:rPr>
          <w:rFonts w:ascii="宋体" w:eastAsia="宋体" w:hAnsi="宋体" w:cs="Times New Roman"/>
          <w:color w:val="000000" w:themeColor="text1"/>
        </w:rPr>
        <w:sectPr w:rsidR="00926173" w:rsidRPr="006E4ACA">
          <w:type w:val="continuous"/>
          <w:pgSz w:w="11910" w:h="16840"/>
          <w:pgMar w:top="1431" w:right="1786" w:bottom="400" w:left="1786" w:header="0" w:footer="0" w:gutter="0"/>
          <w:cols w:num="2" w:space="720" w:equalWidth="0">
            <w:col w:w="2644" w:space="100"/>
            <w:col w:w="5594" w:space="0"/>
          </w:cols>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宋体"/>
          <w:b/>
          <w:bCs/>
          <w:color w:val="000000" w:themeColor="text1"/>
          <w:spacing w:val="-7"/>
          <w:position w:val="3"/>
          <w:lang w:eastAsia="zh-CN"/>
        </w:rPr>
        <w:lastRenderedPageBreak/>
        <w:t>绘图题</w:t>
      </w:r>
      <w:r w:rsidRPr="006E4ACA">
        <w:rPr>
          <w:rFonts w:ascii="宋体" w:eastAsia="宋体" w:hAnsi="宋体" w:cs="宋体"/>
          <w:b/>
          <w:bCs/>
          <w:color w:val="000000" w:themeColor="text1"/>
          <w:spacing w:val="-7"/>
          <w:position w:val="2"/>
          <w:lang w:eastAsia="zh-CN"/>
        </w:rPr>
        <w:t>较易</w:t>
      </w:r>
      <w:r w:rsidRPr="006E4ACA">
        <w:rPr>
          <w:rFonts w:ascii="宋体" w:eastAsia="宋体" w:hAnsi="宋体"/>
          <w:color w:val="000000" w:themeColor="text1"/>
          <w:spacing w:val="-8"/>
          <w:position w:val="10"/>
          <w:lang w:eastAsia="zh-CN"/>
        </w:rPr>
        <w:t>1148/1290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0"/>
        </w:rPr>
        <w:t>请画出用电流表测量单相交流电路中负载</w:t>
      </w:r>
      <w:r w:rsidRPr="006E4ACA">
        <w:rPr>
          <w:rFonts w:ascii="宋体" w:eastAsia="宋体" w:hAnsi="宋体" w:cs="黑体"/>
          <w:color w:val="000000" w:themeColor="text1"/>
          <w:spacing w:val="-1"/>
        </w:rPr>
        <w:t>电流的电路图。</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5"/>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电路如图所示。</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53"/>
        </w:rPr>
      </w:r>
      <w:r w:rsidRPr="00635093">
        <w:rPr>
          <w:rFonts w:ascii="宋体" w:eastAsia="宋体" w:hAnsi="宋体"/>
          <w:color w:val="000000" w:themeColor="text1"/>
          <w:position w:val="-53"/>
        </w:rPr>
        <w:pict>
          <v:group id="_x0000_s2116" style="width:213.5pt;height:134.05pt;mso-position-horizontal-relative:char;mso-position-vertical-relative:line" coordsize="4270,2681">
            <v:shape id="_x0000_s2117" type="#_x0000_t75" style="position:absolute;width:4270;height:2681">
              <v:imagedata r:id="rId150" o:title=""/>
            </v:shape>
            <v:shape id="_x0000_s2118" type="#_x0000_t202" style="position:absolute;left:-20;top:-20;width:4310;height:2721" filled="f" stroked="f">
              <v:textbox style="mso-next-textbox:#_x0000_s2118" inset="0,0,0,0">
                <w:txbxContent>
                  <w:p w:rsidR="00926173" w:rsidRDefault="00926173" w:rsidP="00926173">
                    <w:pPr>
                      <w:spacing w:before="127" w:line="222" w:lineRule="auto"/>
                      <w:ind w:left="139"/>
                      <w:rPr>
                        <w:rFonts w:ascii="仿宋" w:eastAsia="仿宋" w:hAnsi="仿宋" w:cs="仿宋"/>
                        <w:sz w:val="26"/>
                        <w:szCs w:val="26"/>
                      </w:rPr>
                    </w:pPr>
                    <w:r>
                      <w:rPr>
                        <w:rFonts w:ascii="仿宋" w:eastAsia="仿宋" w:hAnsi="仿宋" w:cs="仿宋"/>
                        <w:spacing w:val="8"/>
                        <w:sz w:val="26"/>
                        <w:szCs w:val="26"/>
                      </w:rPr>
                      <w:t>相线</w:t>
                    </w:r>
                  </w:p>
                  <w:p w:rsidR="00926173" w:rsidRDefault="00926173" w:rsidP="00926173">
                    <w:pPr>
                      <w:spacing w:before="84" w:line="219" w:lineRule="auto"/>
                      <w:ind w:left="99"/>
                      <w:rPr>
                        <w:rFonts w:ascii="黑体" w:eastAsia="黑体" w:hAnsi="黑体" w:cs="黑体"/>
                        <w:sz w:val="26"/>
                        <w:szCs w:val="26"/>
                      </w:rPr>
                    </w:pPr>
                    <w:r>
                      <w:rPr>
                        <w:rFonts w:ascii="黑体" w:eastAsia="黑体" w:hAnsi="黑体" w:cs="黑体"/>
                        <w:color w:val="FFFFFF"/>
                        <w:spacing w:val="9"/>
                        <w:sz w:val="26"/>
                        <w:szCs w:val="26"/>
                      </w:rPr>
                      <w:t>零线</w:t>
                    </w:r>
                  </w:p>
                  <w:p w:rsidR="00926173" w:rsidRDefault="00926173" w:rsidP="00926173">
                    <w:pPr>
                      <w:spacing w:before="84" w:line="227" w:lineRule="auto"/>
                      <w:ind w:left="2019"/>
                      <w:rPr>
                        <w:rFonts w:ascii="仿宋" w:eastAsia="仿宋" w:hAnsi="仿宋" w:cs="仿宋"/>
                        <w:sz w:val="26"/>
                        <w:szCs w:val="26"/>
                      </w:rPr>
                    </w:pPr>
                    <w:r>
                      <w:rPr>
                        <w:rFonts w:ascii="仿宋" w:eastAsia="仿宋" w:hAnsi="仿宋" w:cs="仿宋"/>
                        <w:spacing w:val="12"/>
                        <w:position w:val="6"/>
                        <w:sz w:val="26"/>
                        <w:szCs w:val="26"/>
                      </w:rPr>
                      <w:t>负载</w:t>
                    </w:r>
                    <w:r>
                      <w:rPr>
                        <w:rFonts w:ascii="仿宋" w:eastAsia="仿宋" w:hAnsi="仿宋" w:cs="仿宋"/>
                        <w:spacing w:val="12"/>
                        <w:position w:val="-4"/>
                        <w:sz w:val="26"/>
                        <w:szCs w:val="26"/>
                      </w:rPr>
                      <w:t>电流表</w:t>
                    </w:r>
                  </w:p>
                </w:txbxContent>
              </v:textbox>
            </v:shape>
            <w10:wrap type="none"/>
            <w10:anchorlock/>
          </v:group>
        </w:pic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8"/>
          <w:position w:val="3"/>
          <w:lang w:eastAsia="zh-CN"/>
        </w:rPr>
        <w:lastRenderedPageBreak/>
        <w:t>绘图题</w:t>
      </w:r>
      <w:r w:rsidRPr="006E4ACA">
        <w:rPr>
          <w:rFonts w:ascii="宋体" w:eastAsia="宋体" w:hAnsi="宋体" w:cs="黑体"/>
          <w:color w:val="000000" w:themeColor="text1"/>
          <w:spacing w:val="-8"/>
          <w:position w:val="3"/>
          <w:lang w:eastAsia="zh-CN"/>
        </w:rPr>
        <w:t>较易</w:t>
      </w:r>
      <w:r w:rsidRPr="006E4ACA">
        <w:rPr>
          <w:rFonts w:ascii="宋体" w:eastAsia="宋体" w:hAnsi="宋体"/>
          <w:color w:val="000000" w:themeColor="text1"/>
          <w:spacing w:val="-8"/>
          <w:position w:val="11"/>
          <w:lang w:eastAsia="zh-CN"/>
        </w:rPr>
        <w:t>1149/1290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请画出用电压表测量单相交流电路中负载</w:t>
      </w:r>
      <w:r w:rsidRPr="006E4ACA">
        <w:rPr>
          <w:rFonts w:ascii="宋体" w:eastAsia="宋体" w:hAnsi="宋体" w:cs="黑体"/>
          <w:color w:val="000000" w:themeColor="text1"/>
          <w:spacing w:val="4"/>
        </w:rPr>
        <w:t>两端电压的电路图。</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标准答案</w:t>
      </w:r>
    </w:p>
    <w:p w:rsidR="00926173" w:rsidRPr="006E4ACA" w:rsidRDefault="00926173" w:rsidP="00926173">
      <w:pPr>
        <w:rPr>
          <w:rFonts w:ascii="宋体" w:eastAsia="宋体" w:hAnsi="宋体" w:cs="仿宋"/>
          <w:color w:val="000000" w:themeColor="text1"/>
        </w:rPr>
      </w:pPr>
      <w:r w:rsidRPr="006E4ACA">
        <w:rPr>
          <w:rFonts w:ascii="宋体" w:eastAsia="宋体" w:hAnsi="宋体"/>
          <w:noProof/>
          <w:color w:val="000000" w:themeColor="text1"/>
        </w:rPr>
        <w:drawing>
          <wp:anchor distT="0" distB="0" distL="0" distR="0" simplePos="0" relativeHeight="251589120" behindDoc="1" locked="0" layoutInCell="1" allowOverlap="1">
            <wp:simplePos x="0" y="0"/>
            <wp:positionH relativeFrom="column">
              <wp:posOffset>1170653</wp:posOffset>
            </wp:positionH>
            <wp:positionV relativeFrom="paragraph">
              <wp:posOffset>685548</wp:posOffset>
            </wp:positionV>
            <wp:extent cx="3016215" cy="1777991"/>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51" cstate="print"/>
                    <a:stretch>
                      <a:fillRect/>
                    </a:stretch>
                  </pic:blipFill>
                  <pic:spPr>
                    <a:xfrm>
                      <a:off x="0" y="0"/>
                      <a:ext cx="3016215" cy="1777991"/>
                    </a:xfrm>
                    <a:prstGeom prst="rect">
                      <a:avLst/>
                    </a:prstGeom>
                  </pic:spPr>
                </pic:pic>
              </a:graphicData>
            </a:graphic>
          </wp:anchor>
        </w:drawing>
      </w:r>
      <w:r w:rsidRPr="006E4ACA">
        <w:rPr>
          <w:rFonts w:ascii="宋体" w:eastAsia="宋体" w:hAnsi="宋体" w:cs="黑体"/>
          <w:color w:val="000000" w:themeColor="text1"/>
        </w:rPr>
        <w:t>电路如图所示。</w:t>
      </w:r>
      <w:r w:rsidRPr="006E4ACA">
        <w:rPr>
          <w:rFonts w:ascii="宋体" w:eastAsia="宋体" w:hAnsi="宋体" w:cs="仿宋"/>
          <w:color w:val="000000" w:themeColor="text1"/>
          <w:spacing w:val="9"/>
        </w:rPr>
        <w:t>相线</w:t>
      </w:r>
    </w:p>
    <w:p w:rsidR="00926173" w:rsidRPr="006E4ACA"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5"/>
        </w:rPr>
        <w:t>零线</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6"/>
        </w:rPr>
        <w:t>负载</w:t>
      </w:r>
    </w:p>
    <w:p w:rsidR="00926173" w:rsidRPr="006E4ACA"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7"/>
        </w:rPr>
        <w:t>电压表</w:t>
      </w:r>
    </w:p>
    <w:p w:rsidR="00926173" w:rsidRPr="006E4ACA" w:rsidRDefault="00926173" w:rsidP="00926173">
      <w:pPr>
        <w:rPr>
          <w:rFonts w:ascii="宋体" w:eastAsia="宋体" w:hAnsi="宋体" w:cs="仿宋"/>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2"/>
          <w:lang w:eastAsia="zh-CN"/>
        </w:rPr>
        <w:lastRenderedPageBreak/>
        <w:t>绘图题</w:t>
      </w:r>
      <w:r w:rsidRPr="006E4ACA">
        <w:rPr>
          <w:rFonts w:ascii="宋体" w:eastAsia="宋体" w:hAnsi="宋体" w:cs="黑体"/>
          <w:color w:val="000000" w:themeColor="text1"/>
          <w:spacing w:val="-12"/>
          <w:position w:val="2"/>
          <w:lang w:eastAsia="zh-CN"/>
        </w:rPr>
        <w:t>较易</w:t>
      </w:r>
      <w:r w:rsidRPr="006E4ACA">
        <w:rPr>
          <w:rFonts w:ascii="宋体" w:eastAsia="宋体" w:hAnsi="宋体"/>
          <w:color w:val="000000" w:themeColor="text1"/>
          <w:spacing w:val="-12"/>
          <w:position w:val="11"/>
          <w:lang w:eastAsia="zh-CN"/>
        </w:rPr>
        <w:t>1150/1290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画出继电器、接触器、跳合闸线圈以及双</w:t>
      </w:r>
      <w:r w:rsidRPr="006E4ACA">
        <w:rPr>
          <w:rFonts w:ascii="宋体" w:eastAsia="宋体" w:hAnsi="宋体" w:cs="黑体"/>
          <w:color w:val="000000" w:themeColor="text1"/>
          <w:spacing w:val="28"/>
        </w:rPr>
        <w:t>线圈继电器的电压，电流线圈图形符号。</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6"/>
          <w:lang w:eastAsia="zh-CN"/>
        </w:rPr>
        <w:t>如图所示。</w:t>
      </w:r>
      <w:r w:rsidRPr="006E4ACA">
        <w:rPr>
          <w:rFonts w:ascii="宋体" w:eastAsia="宋体" w:hAnsi="宋体"/>
          <w:color w:val="000000" w:themeColor="text1"/>
          <w:spacing w:val="-6"/>
          <w:lang w:eastAsia="zh-CN"/>
        </w:rPr>
        <w:t>(A)</w:t>
      </w:r>
      <w:r w:rsidRPr="006E4ACA">
        <w:rPr>
          <w:rFonts w:ascii="宋体" w:eastAsia="宋体" w:hAnsi="宋体" w:cs="黑体"/>
          <w:color w:val="000000" w:themeColor="text1"/>
          <w:spacing w:val="-6"/>
          <w:lang w:eastAsia="zh-CN"/>
        </w:rPr>
        <w:t>线圈一般符号；</w:t>
      </w:r>
      <w:r w:rsidRPr="006E4ACA">
        <w:rPr>
          <w:rFonts w:ascii="宋体" w:eastAsia="宋体" w:hAnsi="宋体"/>
          <w:color w:val="000000" w:themeColor="text1"/>
          <w:spacing w:val="-6"/>
          <w:lang w:eastAsia="zh-CN"/>
        </w:rPr>
        <w:t>(B)</w:t>
      </w:r>
      <w:r w:rsidRPr="006E4ACA">
        <w:rPr>
          <w:rFonts w:ascii="宋体" w:eastAsia="宋体" w:hAnsi="宋体" w:cs="黑体"/>
          <w:color w:val="000000" w:themeColor="text1"/>
          <w:spacing w:val="-6"/>
          <w:lang w:eastAsia="zh-CN"/>
        </w:rPr>
        <w:t>双线圈</w:t>
      </w:r>
      <w:r w:rsidRPr="006E4ACA">
        <w:rPr>
          <w:rFonts w:ascii="宋体" w:eastAsia="宋体" w:hAnsi="宋体" w:cs="黑体"/>
          <w:color w:val="000000" w:themeColor="text1"/>
          <w:spacing w:val="2"/>
          <w:lang w:eastAsia="zh-CN"/>
        </w:rPr>
        <w:t>继电器电流线圈；</w:t>
      </w:r>
      <w:r w:rsidRPr="006E4ACA">
        <w:rPr>
          <w:rFonts w:ascii="宋体" w:eastAsia="宋体" w:hAnsi="宋体" w:cs="宋体"/>
          <w:color w:val="000000" w:themeColor="text1"/>
          <w:spacing w:val="2"/>
          <w:lang w:eastAsia="zh-CN"/>
        </w:rPr>
        <w:t>(C)</w:t>
      </w:r>
      <w:r w:rsidRPr="006E4ACA">
        <w:rPr>
          <w:rFonts w:ascii="宋体" w:eastAsia="宋体" w:hAnsi="宋体" w:cs="黑体"/>
          <w:color w:val="000000" w:themeColor="text1"/>
          <w:spacing w:val="2"/>
          <w:lang w:eastAsia="zh-CN"/>
        </w:rPr>
        <w:t>双线圈继电器电压</w:t>
      </w:r>
      <w:r w:rsidRPr="006E4ACA">
        <w:rPr>
          <w:rFonts w:ascii="宋体" w:eastAsia="宋体" w:hAnsi="宋体" w:cs="黑体"/>
          <w:color w:val="000000" w:themeColor="text1"/>
          <w:spacing w:val="32"/>
          <w:lang w:eastAsia="zh-CN"/>
        </w:rPr>
        <w:t>线圈</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rPr>
        <w:drawing>
          <wp:anchor distT="0" distB="0" distL="0" distR="0" simplePos="0" relativeHeight="251590144" behindDoc="0" locked="0" layoutInCell="1" allowOverlap="1">
            <wp:simplePos x="0" y="0"/>
            <wp:positionH relativeFrom="column">
              <wp:posOffset>1716691</wp:posOffset>
            </wp:positionH>
            <wp:positionV relativeFrom="paragraph">
              <wp:posOffset>19235</wp:posOffset>
            </wp:positionV>
            <wp:extent cx="1174812" cy="723943"/>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52" cstate="print"/>
                    <a:stretch>
                      <a:fillRect/>
                    </a:stretch>
                  </pic:blipFill>
                  <pic:spPr>
                    <a:xfrm>
                      <a:off x="0" y="0"/>
                      <a:ext cx="1174812" cy="723943"/>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591168" behindDoc="0" locked="0" layoutInCell="1" allowOverlap="1">
            <wp:simplePos x="0" y="0"/>
            <wp:positionH relativeFrom="column">
              <wp:posOffset>3202639</wp:posOffset>
            </wp:positionH>
            <wp:positionV relativeFrom="paragraph">
              <wp:posOffset>31960</wp:posOffset>
            </wp:positionV>
            <wp:extent cx="1111209" cy="730252"/>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53" cstate="print"/>
                    <a:stretch>
                      <a:fillRect/>
                    </a:stretch>
                  </pic:blipFill>
                  <pic:spPr>
                    <a:xfrm>
                      <a:off x="0" y="0"/>
                      <a:ext cx="1111209" cy="730252"/>
                    </a:xfrm>
                    <a:prstGeom prst="rect">
                      <a:avLst/>
                    </a:prstGeom>
                  </pic:spPr>
                </pic:pic>
              </a:graphicData>
            </a:graphic>
          </wp:anchor>
        </w:drawing>
      </w:r>
      <w:r w:rsidRPr="006E4ACA">
        <w:rPr>
          <w:rFonts w:ascii="宋体" w:eastAsia="宋体" w:hAnsi="宋体"/>
          <w:noProof/>
          <w:color w:val="000000" w:themeColor="text1"/>
          <w:position w:val="-24"/>
        </w:rPr>
        <w:drawing>
          <wp:inline distT="0" distB="0" distL="0" distR="0">
            <wp:extent cx="1092226" cy="781046"/>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54" cstate="print"/>
                    <a:stretch>
                      <a:fillRect/>
                    </a:stretch>
                  </pic:blipFill>
                  <pic:spPr>
                    <a:xfrm>
                      <a:off x="0" y="0"/>
                      <a:ext cx="1092226" cy="781046"/>
                    </a:xfrm>
                    <a:prstGeom prst="rect">
                      <a:avLst/>
                    </a:prstGeom>
                  </pic:spPr>
                </pic:pic>
              </a:graphicData>
            </a:graphic>
          </wp:inline>
        </w:drawing>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5"/>
          <w:position w:val="8"/>
          <w:lang w:eastAsia="zh-CN"/>
        </w:rPr>
        <w:t>(a)</w:t>
      </w:r>
      <w:r w:rsidRPr="006E4ACA">
        <w:rPr>
          <w:rFonts w:ascii="宋体" w:eastAsia="宋体" w:hAnsi="宋体"/>
          <w:color w:val="000000" w:themeColor="text1"/>
          <w:spacing w:val="-5"/>
          <w:position w:val="6"/>
          <w:lang w:eastAsia="zh-CN"/>
        </w:rPr>
        <w:t>(b)</w:t>
      </w:r>
      <w:r w:rsidRPr="006E4ACA">
        <w:rPr>
          <w:rFonts w:ascii="宋体" w:eastAsia="宋体" w:hAnsi="宋体"/>
          <w:color w:val="000000" w:themeColor="text1"/>
          <w:spacing w:val="-5"/>
          <w:position w:val="4"/>
          <w:lang w:eastAsia="zh-CN"/>
        </w:rPr>
        <w:t>(c)</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13"/>
        </w:rPr>
        <w:t>图</w:t>
      </w:r>
      <w:r w:rsidRPr="006E4ACA">
        <w:rPr>
          <w:rFonts w:ascii="宋体" w:eastAsia="宋体" w:hAnsi="宋体" w:cs="Times New Roman"/>
          <w:color w:val="000000" w:themeColor="text1"/>
          <w:spacing w:val="-13"/>
        </w:rPr>
        <w:t>E-32</w:t>
      </w:r>
    </w:p>
    <w:p w:rsidR="00926173" w:rsidRPr="006E4ACA" w:rsidRDefault="00926173" w:rsidP="00926173">
      <w:pPr>
        <w:rPr>
          <w:rFonts w:ascii="宋体" w:eastAsia="宋体" w:hAnsi="宋体" w:cs="Times New Roman"/>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宋体"/>
          <w:color w:val="000000" w:themeColor="text1"/>
        </w:rPr>
      </w:pPr>
      <w:r w:rsidRPr="006E4ACA">
        <w:rPr>
          <w:rFonts w:ascii="宋体" w:eastAsia="宋体" w:hAnsi="宋体" w:cs="宋体"/>
          <w:b/>
          <w:bCs/>
          <w:color w:val="000000" w:themeColor="text1"/>
          <w:spacing w:val="-2"/>
        </w:rPr>
        <w:lastRenderedPageBreak/>
        <w:t>绘图题</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11"/>
          <w:position w:val="5"/>
          <w:lang w:eastAsia="zh-CN"/>
        </w:rPr>
        <w:t>1151/1290</w:t>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3" w:space="720" w:equalWidth="0">
            <w:col w:w="1498" w:space="26"/>
            <w:col w:w="3981" w:space="100"/>
            <w:col w:w="2734" w:space="0"/>
          </w:cols>
        </w:sectPr>
      </w:pPr>
    </w:p>
    <w:p w:rsidR="00926173" w:rsidRPr="006E4ACA" w:rsidRDefault="00635093" w:rsidP="00926173">
      <w:pPr>
        <w:pStyle w:val="a7"/>
        <w:rPr>
          <w:rFonts w:ascii="宋体" w:eastAsia="宋体" w:hAnsi="宋体"/>
          <w:color w:val="000000" w:themeColor="text1"/>
          <w:lang w:eastAsia="zh-CN"/>
        </w:rPr>
      </w:pPr>
      <w:r w:rsidRPr="00635093">
        <w:rPr>
          <w:rFonts w:ascii="宋体" w:eastAsia="宋体" w:hAnsi="宋体"/>
          <w:color w:val="000000" w:themeColor="text1"/>
        </w:rPr>
        <w:lastRenderedPageBreak/>
        <w:pict>
          <v:rect id="_x0000_s2150" style="position:absolute;margin-left:79.2pt;margin-top:-24.6pt;width:39pt;height:24.55pt;z-index:251619840" fillcolor="#f1f4f8" stroked="f"/>
        </w:pict>
      </w:r>
      <w:r w:rsidRPr="00635093">
        <w:rPr>
          <w:rFonts w:ascii="宋体" w:eastAsia="宋体" w:hAnsi="宋体"/>
          <w:color w:val="000000" w:themeColor="text1"/>
        </w:rPr>
        <w:pict>
          <v:shape id="_x0000_s2151" type="#_x0000_t202" style="position:absolute;margin-left:75.2pt;margin-top:-19.35pt;width:13.3pt;height:18.05pt;z-index:251620864" filled="f" stroked="f">
            <v:textbox style="mso-next-textbox:#_x0000_s2151" inset="0,0,0,0">
              <w:txbxContent>
                <w:p w:rsidR="00926173" w:rsidRDefault="00926173" w:rsidP="00926173">
                  <w:pPr>
                    <w:spacing w:before="19" w:line="200" w:lineRule="auto"/>
                    <w:ind w:left="67"/>
                    <w:rPr>
                      <w:rFonts w:ascii="仿宋" w:eastAsia="仿宋" w:hAnsi="仿宋" w:cs="仿宋"/>
                      <w:sz w:val="14"/>
                      <w:szCs w:val="14"/>
                    </w:rPr>
                  </w:pPr>
                  <w:r>
                    <w:rPr>
                      <w:rFonts w:ascii="仿宋" w:eastAsia="仿宋" w:hAnsi="仿宋" w:cs="仿宋"/>
                      <w:i/>
                      <w:iCs/>
                      <w:color w:val="2C78C4"/>
                      <w:spacing w:val="33"/>
                      <w:sz w:val="14"/>
                      <w:szCs w:val="14"/>
                    </w:rPr>
                    <w:t>交</w:t>
                  </w:r>
                </w:p>
                <w:p w:rsidR="00926173" w:rsidRDefault="00926173" w:rsidP="00926173">
                  <w:pPr>
                    <w:spacing w:line="223" w:lineRule="auto"/>
                    <w:ind w:left="20"/>
                    <w:rPr>
                      <w:rFonts w:ascii="黑体" w:eastAsia="黑体" w:hAnsi="黑体" w:cs="黑体"/>
                      <w:sz w:val="14"/>
                      <w:szCs w:val="14"/>
                    </w:rPr>
                  </w:pPr>
                  <w:r>
                    <w:rPr>
                      <w:rFonts w:ascii="黑体" w:eastAsia="黑体" w:hAnsi="黑体" w:cs="黑体"/>
                      <w:noProof/>
                      <w:color w:val="2C78C4"/>
                      <w:position w:val="6"/>
                      <w:sz w:val="14"/>
                      <w:szCs w:val="14"/>
                    </w:rPr>
                    <w:drawing>
                      <wp:inline distT="0" distB="0" distL="0" distR="0">
                        <wp:extent cx="25411" cy="31759"/>
                        <wp:effectExtent l="0" t="0" r="0" b="0"/>
                        <wp:docPr id="229"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55"/>
                                <a:stretch>
                                  <a:fillRect/>
                                </a:stretch>
                              </pic:blipFill>
                              <pic:spPr>
                                <a:xfrm>
                                  <a:off x="0" y="0"/>
                                  <a:ext cx="25411" cy="31759"/>
                                </a:xfrm>
                                <a:prstGeom prst="rect">
                                  <a:avLst/>
                                </a:prstGeom>
                              </pic:spPr>
                            </pic:pic>
                          </a:graphicData>
                        </a:graphic>
                      </wp:inline>
                    </w:drawing>
                  </w:r>
                  <w:r>
                    <w:rPr>
                      <w:rFonts w:ascii="黑体" w:eastAsia="黑体" w:hAnsi="黑体" w:cs="黑体"/>
                      <w:color w:val="2C78C4"/>
                      <w:sz w:val="14"/>
                      <w:szCs w:val="14"/>
                    </w:rPr>
                    <w:t>牧</w:t>
                  </w:r>
                </w:p>
              </w:txbxContent>
            </v:textbox>
          </v:shape>
        </w:pict>
      </w:r>
      <w:r w:rsidRPr="00635093">
        <w:rPr>
          <w:rFonts w:ascii="宋体" w:eastAsia="宋体" w:hAnsi="宋体"/>
          <w:color w:val="000000" w:themeColor="text1"/>
        </w:rPr>
        <w:pict>
          <v:shape id="_x0000_s2152" type="#_x0000_t202" style="position:absolute;margin-left:102.9pt;margin-top:-19.35pt;width:11.15pt;height:18.1pt;z-index:251621888" filled="f" stroked="f">
            <v:textbox style="mso-next-textbox:#_x0000_s2152" inset="0,0,0,0">
              <w:txbxContent>
                <w:p w:rsidR="00926173" w:rsidRDefault="00926173" w:rsidP="00926173">
                  <w:pPr>
                    <w:spacing w:before="19" w:line="200" w:lineRule="auto"/>
                    <w:ind w:left="20"/>
                    <w:rPr>
                      <w:rFonts w:ascii="仿宋" w:eastAsia="仿宋" w:hAnsi="仿宋" w:cs="仿宋"/>
                      <w:sz w:val="14"/>
                      <w:szCs w:val="14"/>
                    </w:rPr>
                  </w:pPr>
                  <w:r>
                    <w:rPr>
                      <w:rFonts w:ascii="仿宋" w:eastAsia="仿宋" w:hAnsi="仿宋" w:cs="仿宋"/>
                      <w:i/>
                      <w:iCs/>
                      <w:color w:val="2C78C4"/>
                      <w:spacing w:val="19"/>
                      <w:w w:val="112"/>
                      <w:sz w:val="14"/>
                      <w:szCs w:val="14"/>
                    </w:rPr>
                    <w:t>早</w:t>
                  </w:r>
                </w:p>
                <w:p w:rsidR="00926173" w:rsidRDefault="00926173" w:rsidP="00926173">
                  <w:pPr>
                    <w:spacing w:line="223" w:lineRule="auto"/>
                    <w:ind w:left="70"/>
                    <w:rPr>
                      <w:rFonts w:ascii="黑体" w:eastAsia="黑体" w:hAnsi="黑体" w:cs="黑体"/>
                      <w:sz w:val="14"/>
                      <w:szCs w:val="14"/>
                    </w:rPr>
                  </w:pPr>
                  <w:r>
                    <w:rPr>
                      <w:rFonts w:ascii="黑体" w:eastAsia="黑体" w:hAnsi="黑体" w:cs="黑体"/>
                      <w:color w:val="2C78C4"/>
                      <w:sz w:val="14"/>
                      <w:szCs w:val="14"/>
                    </w:rPr>
                    <w:t>易</w:t>
                  </w:r>
                </w:p>
              </w:txbxContent>
            </v:textbox>
          </v:shape>
        </w:pic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画出动合按钮开关、位置开关和限制开关</w:t>
      </w:r>
      <w:r w:rsidRPr="006E4ACA">
        <w:rPr>
          <w:rFonts w:ascii="宋体" w:eastAsia="宋体" w:hAnsi="宋体" w:cs="黑体"/>
          <w:color w:val="000000" w:themeColor="text1"/>
          <w:spacing w:val="-19"/>
        </w:rPr>
        <w:t>的动断、动合触点图形符号。</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标准答案</w:t>
      </w:r>
      <w:r w:rsidRPr="006E4ACA">
        <w:rPr>
          <w:rFonts w:ascii="宋体" w:eastAsia="宋体" w:hAnsi="宋体" w:cs="黑体"/>
          <w:color w:val="000000" w:themeColor="text1"/>
          <w:spacing w:val="16"/>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4"/>
        </w:rPr>
        <w:drawing>
          <wp:inline distT="0" distB="0" distL="0" distR="0">
            <wp:extent cx="3467113" cy="1397092"/>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56" cstate="print"/>
                    <a:stretch>
                      <a:fillRect/>
                    </a:stretch>
                  </pic:blipFill>
                  <pic:spPr>
                    <a:xfrm>
                      <a:off x="0" y="0"/>
                      <a:ext cx="3467113" cy="1397092"/>
                    </a:xfrm>
                    <a:prstGeom prst="rect">
                      <a:avLst/>
                    </a:prstGeom>
                  </pic:spPr>
                </pic:pic>
              </a:graphicData>
            </a:graphic>
          </wp:inline>
        </w:drawing>
      </w:r>
    </w:p>
    <w:p w:rsidR="00926173" w:rsidRPr="006E4ACA" w:rsidRDefault="00926173" w:rsidP="00926173">
      <w:pPr>
        <w:rPr>
          <w:rFonts w:ascii="宋体" w:eastAsia="宋体" w:hAnsi="宋体"/>
          <w:color w:val="000000" w:themeColor="text1"/>
        </w:rPr>
      </w:pPr>
    </w:p>
    <w:tbl>
      <w:tblPr>
        <w:tblStyle w:val="TableNormal"/>
        <w:tblW w:w="6211" w:type="dxa"/>
        <w:tblInd w:w="97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tblPr>
      <w:tblGrid>
        <w:gridCol w:w="1814"/>
        <w:gridCol w:w="2351"/>
        <w:gridCol w:w="2046"/>
      </w:tblGrid>
      <w:tr w:rsidR="00926173" w:rsidRPr="006E4ACA" w:rsidTr="0080124F">
        <w:trPr>
          <w:trHeight w:val="337"/>
        </w:trPr>
        <w:tc>
          <w:tcPr>
            <w:tcW w:w="1814" w:type="dxa"/>
          </w:tcPr>
          <w:p w:rsidR="00926173" w:rsidRPr="006E4ACA" w:rsidRDefault="00926173" w:rsidP="0080124F">
            <w:pPr>
              <w:pStyle w:val="TableText"/>
              <w:rPr>
                <w:rFonts w:ascii="宋体" w:eastAsia="宋体" w:hAnsi="宋体"/>
                <w:color w:val="000000" w:themeColor="text1"/>
                <w:sz w:val="21"/>
                <w:szCs w:val="21"/>
              </w:rPr>
            </w:pPr>
            <w:r w:rsidRPr="006E4ACA">
              <w:rPr>
                <w:rFonts w:ascii="宋体" w:eastAsia="宋体" w:hAnsi="宋体"/>
                <w:color w:val="000000" w:themeColor="text1"/>
                <w:spacing w:val="-3"/>
                <w:sz w:val="21"/>
                <w:szCs w:val="21"/>
              </w:rPr>
              <w:t>动合按钮开关</w:t>
            </w:r>
          </w:p>
        </w:tc>
        <w:tc>
          <w:tcPr>
            <w:tcW w:w="2351" w:type="dxa"/>
          </w:tcPr>
          <w:p w:rsidR="00926173" w:rsidRPr="006E4ACA" w:rsidRDefault="00926173" w:rsidP="0080124F">
            <w:pPr>
              <w:pStyle w:val="TableText"/>
              <w:rPr>
                <w:rFonts w:ascii="宋体" w:eastAsia="宋体" w:hAnsi="宋体"/>
                <w:color w:val="000000" w:themeColor="text1"/>
                <w:sz w:val="21"/>
                <w:szCs w:val="21"/>
              </w:rPr>
            </w:pPr>
            <w:r w:rsidRPr="006E4ACA">
              <w:rPr>
                <w:rFonts w:ascii="宋体" w:eastAsia="宋体" w:hAnsi="宋体"/>
                <w:color w:val="000000" w:themeColor="text1"/>
                <w:spacing w:val="-3"/>
                <w:sz w:val="21"/>
                <w:szCs w:val="21"/>
              </w:rPr>
              <w:t>位置开关和限制</w:t>
            </w:r>
          </w:p>
        </w:tc>
        <w:tc>
          <w:tcPr>
            <w:tcW w:w="2046" w:type="dxa"/>
          </w:tcPr>
          <w:p w:rsidR="00926173" w:rsidRPr="006E4ACA" w:rsidRDefault="00926173" w:rsidP="0080124F">
            <w:pPr>
              <w:pStyle w:val="TableText"/>
              <w:jc w:val="right"/>
              <w:rPr>
                <w:rFonts w:ascii="宋体" w:eastAsia="宋体" w:hAnsi="宋体"/>
                <w:color w:val="000000" w:themeColor="text1"/>
                <w:sz w:val="21"/>
                <w:szCs w:val="21"/>
              </w:rPr>
            </w:pPr>
            <w:r w:rsidRPr="006E4ACA">
              <w:rPr>
                <w:rFonts w:ascii="宋体" w:eastAsia="宋体" w:hAnsi="宋体"/>
                <w:color w:val="000000" w:themeColor="text1"/>
                <w:spacing w:val="-7"/>
                <w:sz w:val="21"/>
                <w:szCs w:val="21"/>
              </w:rPr>
              <w:t>位置开关和限制</w:t>
            </w:r>
          </w:p>
        </w:tc>
      </w:tr>
      <w:tr w:rsidR="00926173" w:rsidRPr="006E4ACA" w:rsidTr="0080124F">
        <w:trPr>
          <w:trHeight w:val="288"/>
        </w:trPr>
        <w:tc>
          <w:tcPr>
            <w:tcW w:w="1814" w:type="dxa"/>
          </w:tcPr>
          <w:p w:rsidR="00926173" w:rsidRPr="006E4ACA" w:rsidRDefault="00926173" w:rsidP="0080124F">
            <w:pPr>
              <w:rPr>
                <w:rFonts w:ascii="宋体" w:eastAsia="宋体" w:hAnsi="宋体"/>
                <w:color w:val="000000" w:themeColor="text1"/>
              </w:rPr>
            </w:pPr>
          </w:p>
        </w:tc>
        <w:tc>
          <w:tcPr>
            <w:tcW w:w="2351" w:type="dxa"/>
          </w:tcPr>
          <w:p w:rsidR="00926173" w:rsidRPr="006E4ACA" w:rsidRDefault="00926173" w:rsidP="0080124F">
            <w:pPr>
              <w:pStyle w:val="TableText"/>
              <w:rPr>
                <w:rFonts w:ascii="宋体" w:eastAsia="宋体" w:hAnsi="宋体"/>
                <w:color w:val="000000" w:themeColor="text1"/>
                <w:sz w:val="21"/>
                <w:szCs w:val="21"/>
              </w:rPr>
            </w:pPr>
            <w:r w:rsidRPr="006E4ACA">
              <w:rPr>
                <w:rFonts w:ascii="宋体" w:eastAsia="宋体" w:hAnsi="宋体"/>
                <w:color w:val="000000" w:themeColor="text1"/>
                <w:spacing w:val="-8"/>
                <w:sz w:val="21"/>
                <w:szCs w:val="21"/>
              </w:rPr>
              <w:t>开关的动断触点</w:t>
            </w:r>
          </w:p>
        </w:tc>
        <w:tc>
          <w:tcPr>
            <w:tcW w:w="2046" w:type="dxa"/>
          </w:tcPr>
          <w:p w:rsidR="00926173" w:rsidRPr="006E4ACA" w:rsidRDefault="00926173" w:rsidP="0080124F">
            <w:pPr>
              <w:pStyle w:val="TableText"/>
              <w:jc w:val="right"/>
              <w:rPr>
                <w:rFonts w:ascii="宋体" w:eastAsia="宋体" w:hAnsi="宋体"/>
                <w:color w:val="000000" w:themeColor="text1"/>
                <w:sz w:val="21"/>
                <w:szCs w:val="21"/>
              </w:rPr>
            </w:pPr>
            <w:r w:rsidRPr="006E4ACA">
              <w:rPr>
                <w:rFonts w:ascii="宋体" w:eastAsia="宋体" w:hAnsi="宋体"/>
                <w:color w:val="000000" w:themeColor="text1"/>
                <w:spacing w:val="-10"/>
                <w:sz w:val="21"/>
                <w:szCs w:val="21"/>
              </w:rPr>
              <w:t>开关的动合触点</w:t>
            </w:r>
          </w:p>
        </w:tc>
      </w:tr>
    </w:tbl>
    <w:p w:rsidR="00926173" w:rsidRPr="006E4ACA" w:rsidRDefault="00926173" w:rsidP="00926173">
      <w:pPr>
        <w:pStyle w:val="a7"/>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10"/>
          <w:position w:val="-1"/>
        </w:rPr>
        <w:lastRenderedPageBreak/>
        <w:t>绘图题</w:t>
      </w:r>
      <w:r w:rsidRPr="006E4ACA">
        <w:rPr>
          <w:rFonts w:ascii="宋体" w:eastAsia="宋体" w:hAnsi="宋体" w:cs="黑体"/>
          <w:color w:val="000000" w:themeColor="text1"/>
          <w:spacing w:val="-10"/>
          <w:position w:val="-2"/>
        </w:rPr>
        <w:t>较易</w:t>
      </w:r>
      <w:r w:rsidRPr="006E4ACA">
        <w:rPr>
          <w:rFonts w:ascii="宋体" w:eastAsia="宋体" w:hAnsi="宋体" w:cs="Times New Roman"/>
          <w:color w:val="000000" w:themeColor="text1"/>
          <w:spacing w:val="-10"/>
          <w:position w:val="1"/>
        </w:rPr>
        <w:t>1152</w:t>
      </w:r>
      <w:r w:rsidRPr="006E4ACA">
        <w:rPr>
          <w:rFonts w:ascii="宋体" w:eastAsia="宋体" w:hAnsi="宋体" w:cs="宋体"/>
          <w:color w:val="000000" w:themeColor="text1"/>
          <w:spacing w:val="-10"/>
          <w:position w:val="1"/>
        </w:rPr>
        <w:t>/</w:t>
      </w:r>
      <w:r w:rsidRPr="006E4ACA">
        <w:rPr>
          <w:rFonts w:ascii="宋体" w:eastAsia="宋体" w:hAnsi="宋体" w:cs="Times New Roman"/>
          <w:color w:val="000000" w:themeColor="text1"/>
          <w:spacing w:val="-10"/>
          <w:position w:val="1"/>
        </w:rPr>
        <w:t>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7"/>
        </w:rPr>
        <w:t>画出电喇叭、调压变压器、电流互感器代</w:t>
      </w:r>
      <w:r w:rsidRPr="006E4ACA">
        <w:rPr>
          <w:rFonts w:ascii="宋体" w:eastAsia="宋体" w:hAnsi="宋体" w:cs="黑体"/>
          <w:color w:val="000000" w:themeColor="text1"/>
          <w:spacing w:val="-5"/>
        </w:rPr>
        <w:t>表符号。</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1"/>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rPr>
        <w:drawing>
          <wp:anchor distT="0" distB="0" distL="0" distR="0" simplePos="0" relativeHeight="251592192" behindDoc="0" locked="0" layoutInCell="1" allowOverlap="1">
            <wp:simplePos x="0" y="0"/>
            <wp:positionH relativeFrom="column">
              <wp:posOffset>541953</wp:posOffset>
            </wp:positionH>
            <wp:positionV relativeFrom="paragraph">
              <wp:posOffset>198641</wp:posOffset>
            </wp:positionV>
            <wp:extent cx="1257323" cy="140971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57" cstate="print"/>
                    <a:stretch>
                      <a:fillRect/>
                    </a:stretch>
                  </pic:blipFill>
                  <pic:spPr>
                    <a:xfrm>
                      <a:off x="0" y="0"/>
                      <a:ext cx="1257323" cy="1409710"/>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593216" behindDoc="0" locked="0" layoutInCell="1" allowOverlap="1">
            <wp:simplePos x="0" y="0"/>
            <wp:positionH relativeFrom="column">
              <wp:posOffset>3443894</wp:posOffset>
            </wp:positionH>
            <wp:positionV relativeFrom="paragraph">
              <wp:posOffset>204949</wp:posOffset>
            </wp:positionV>
            <wp:extent cx="717563" cy="1358917"/>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58" cstate="print"/>
                    <a:stretch>
                      <a:fillRect/>
                    </a:stretch>
                  </pic:blipFill>
                  <pic:spPr>
                    <a:xfrm>
                      <a:off x="0" y="0"/>
                      <a:ext cx="717563" cy="1358917"/>
                    </a:xfrm>
                    <a:prstGeom prst="rect">
                      <a:avLst/>
                    </a:prstGeom>
                  </pic:spPr>
                </pic:pic>
              </a:graphicData>
            </a:graphic>
          </wp:anchor>
        </w:drawing>
      </w:r>
      <w:r w:rsidRPr="006E4ACA">
        <w:rPr>
          <w:rFonts w:ascii="宋体" w:eastAsia="宋体" w:hAnsi="宋体"/>
          <w:noProof/>
          <w:color w:val="000000" w:themeColor="text1"/>
          <w:position w:val="-46"/>
        </w:rPr>
        <w:drawing>
          <wp:inline distT="0" distB="0" distL="0" distR="0">
            <wp:extent cx="692152" cy="1479538"/>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59" cstate="print"/>
                    <a:stretch>
                      <a:fillRect/>
                    </a:stretch>
                  </pic:blipFill>
                  <pic:spPr>
                    <a:xfrm>
                      <a:off x="0" y="0"/>
                      <a:ext cx="692152" cy="1479538"/>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position w:val="-7"/>
        </w:rPr>
        <w:t>电喇叭</w:t>
      </w:r>
      <w:r w:rsidRPr="006E4ACA">
        <w:rPr>
          <w:rFonts w:ascii="宋体" w:eastAsia="宋体" w:hAnsi="宋体" w:cs="黑体"/>
          <w:color w:val="000000" w:themeColor="text1"/>
          <w:spacing w:val="-7"/>
        </w:rPr>
        <w:t>调压器</w:t>
      </w:r>
      <w:r w:rsidRPr="006E4ACA">
        <w:rPr>
          <w:rFonts w:ascii="宋体" w:eastAsia="宋体" w:hAnsi="宋体" w:cs="黑体"/>
          <w:color w:val="000000" w:themeColor="text1"/>
          <w:spacing w:val="-7"/>
          <w:position w:val="4"/>
        </w:rPr>
        <w:t>电流互感器</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宋体"/>
          <w:color w:val="000000" w:themeColor="text1"/>
        </w:rPr>
      </w:pPr>
      <w:r w:rsidRPr="006E4ACA">
        <w:rPr>
          <w:rFonts w:ascii="宋体" w:eastAsia="宋体" w:hAnsi="宋体" w:cs="宋体"/>
          <w:b/>
          <w:bCs/>
          <w:color w:val="000000" w:themeColor="text1"/>
          <w:spacing w:val="-12"/>
        </w:rPr>
        <w:lastRenderedPageBreak/>
        <w:t>绘图题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10"/>
        </w:rPr>
      </w:r>
      <w:r w:rsidRPr="00635093">
        <w:rPr>
          <w:rFonts w:ascii="宋体" w:eastAsia="宋体" w:hAnsi="宋体"/>
          <w:color w:val="000000" w:themeColor="text1"/>
          <w:position w:val="-10"/>
        </w:rPr>
        <w:pict>
          <v:shape id="_x0000_s2450" type="#_x0000_t202" style="width:40pt;height:25.05pt;mso-left-percent:-10001;mso-top-percent:-10001;mso-position-horizontal:absolute;mso-position-horizontal-relative:char;mso-position-vertical:absolute;mso-position-vertical-relative:line;mso-left-percent:-10001;mso-top-percent:-10001" fillcolor="#f5f4fa" stroked="f">
            <v:textbox style="mso-next-textbox:#_x0000_s2450" inset="0,0,0,0">
              <w:txbxContent>
                <w:p w:rsidR="00926173" w:rsidRDefault="00926173" w:rsidP="00926173">
                  <w:pPr>
                    <w:spacing w:before="169" w:line="221" w:lineRule="auto"/>
                    <w:ind w:left="143"/>
                    <w:rPr>
                      <w:rFonts w:ascii="宋体" w:eastAsia="宋体" w:hAnsi="宋体" w:cs="宋体"/>
                      <w:sz w:val="28"/>
                      <w:szCs w:val="28"/>
                    </w:rPr>
                  </w:pPr>
                  <w:r>
                    <w:rPr>
                      <w:rFonts w:ascii="宋体" w:eastAsia="宋体" w:hAnsi="宋体" w:cs="宋体"/>
                      <w:b/>
                      <w:bCs/>
                      <w:color w:val="0F5EAD"/>
                      <w:spacing w:val="12"/>
                      <w:sz w:val="28"/>
                      <w:szCs w:val="28"/>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jc w:val="right"/>
        <w:rPr>
          <w:rFonts w:ascii="宋体" w:eastAsia="宋体" w:hAnsi="宋体"/>
          <w:color w:val="000000" w:themeColor="text1"/>
          <w:lang w:eastAsia="zh-CN"/>
        </w:rPr>
      </w:pPr>
      <w:r w:rsidRPr="006E4ACA">
        <w:rPr>
          <w:rFonts w:ascii="宋体" w:eastAsia="宋体" w:hAnsi="宋体"/>
          <w:color w:val="000000" w:themeColor="text1"/>
          <w:spacing w:val="-11"/>
          <w:position w:val="2"/>
          <w:lang w:eastAsia="zh-CN"/>
        </w:rPr>
        <w:t>1153/1290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439" w:space="55"/>
            <w:col w:w="4001" w:space="100"/>
            <w:col w:w="1948" w:space="76"/>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画出熔断器、交流继电器线圈、热继电器</w:t>
      </w:r>
      <w:r w:rsidRPr="006E4ACA">
        <w:rPr>
          <w:rFonts w:ascii="宋体" w:eastAsia="宋体" w:hAnsi="宋体" w:cs="黑体"/>
          <w:color w:val="000000" w:themeColor="text1"/>
          <w:spacing w:val="8"/>
        </w:rPr>
        <w:t>驱动元件代表符号。</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4"/>
        </w:rPr>
        <w:t>标准答案</w:t>
      </w:r>
      <w:r w:rsidRPr="006E4ACA">
        <w:rPr>
          <w:rFonts w:ascii="宋体" w:eastAsia="宋体" w:hAnsi="宋体" w:cs="黑体"/>
          <w:color w:val="000000" w:themeColor="text1"/>
          <w:spacing w:val="1"/>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rPr>
        <w:drawing>
          <wp:anchor distT="0" distB="0" distL="0" distR="0" simplePos="0" relativeHeight="251595264" behindDoc="0" locked="0" layoutInCell="1" allowOverlap="1">
            <wp:simplePos x="0" y="0"/>
            <wp:positionH relativeFrom="column">
              <wp:posOffset>3729694</wp:posOffset>
            </wp:positionH>
            <wp:positionV relativeFrom="paragraph">
              <wp:posOffset>95277</wp:posOffset>
            </wp:positionV>
            <wp:extent cx="844543" cy="1250913"/>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60" cstate="print"/>
                    <a:stretch>
                      <a:fillRect/>
                    </a:stretch>
                  </pic:blipFill>
                  <pic:spPr>
                    <a:xfrm>
                      <a:off x="0" y="0"/>
                      <a:ext cx="844543" cy="1250913"/>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594240" behindDoc="0" locked="0" layoutInCell="1" allowOverlap="1">
            <wp:simplePos x="0" y="0"/>
            <wp:positionH relativeFrom="column">
              <wp:posOffset>1742102</wp:posOffset>
            </wp:positionH>
            <wp:positionV relativeFrom="paragraph">
              <wp:posOffset>44484</wp:posOffset>
            </wp:positionV>
            <wp:extent cx="1225560" cy="1257329"/>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61" cstate="print"/>
                    <a:stretch>
                      <a:fillRect/>
                    </a:stretch>
                  </pic:blipFill>
                  <pic:spPr>
                    <a:xfrm>
                      <a:off x="0" y="0"/>
                      <a:ext cx="1225560" cy="1257329"/>
                    </a:xfrm>
                    <a:prstGeom prst="rect">
                      <a:avLst/>
                    </a:prstGeom>
                  </pic:spPr>
                </pic:pic>
              </a:graphicData>
            </a:graphic>
          </wp:anchor>
        </w:drawing>
      </w:r>
      <w:r w:rsidRPr="006E4ACA">
        <w:rPr>
          <w:rFonts w:ascii="宋体" w:eastAsia="宋体" w:hAnsi="宋体"/>
          <w:noProof/>
          <w:color w:val="000000" w:themeColor="text1"/>
          <w:position w:val="-48"/>
        </w:rPr>
        <w:drawing>
          <wp:inline distT="0" distB="0" distL="0" distR="0">
            <wp:extent cx="444468" cy="152941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62" cstate="print"/>
                    <a:stretch>
                      <a:fillRect/>
                    </a:stretch>
                  </pic:blipFill>
                  <pic:spPr>
                    <a:xfrm>
                      <a:off x="0" y="0"/>
                      <a:ext cx="444468" cy="1529415"/>
                    </a:xfrm>
                    <a:prstGeom prst="rect">
                      <a:avLst/>
                    </a:prstGeom>
                  </pic:spPr>
                </pic:pic>
              </a:graphicData>
            </a:graphic>
          </wp:inline>
        </w:drawing>
      </w:r>
    </w:p>
    <w:p w:rsidR="00926173" w:rsidRPr="006E4ACA"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10"/>
          <w:position w:val="5"/>
        </w:rPr>
        <w:t>熔断器</w:t>
      </w:r>
      <w:r w:rsidRPr="006E4ACA">
        <w:rPr>
          <w:rFonts w:ascii="宋体" w:eastAsia="宋体" w:hAnsi="宋体" w:cs="仿宋"/>
          <w:color w:val="000000" w:themeColor="text1"/>
          <w:spacing w:val="-10"/>
          <w:position w:val="1"/>
        </w:rPr>
        <w:t>交流继电器的线圈</w:t>
      </w:r>
      <w:r w:rsidRPr="006E4ACA">
        <w:rPr>
          <w:rFonts w:ascii="宋体" w:eastAsia="宋体" w:hAnsi="宋体" w:cs="仿宋"/>
          <w:color w:val="000000" w:themeColor="text1"/>
          <w:spacing w:val="-10"/>
          <w:position w:val="-3"/>
        </w:rPr>
        <w:t>热继电器的驱动元件</w:t>
      </w:r>
    </w:p>
    <w:p w:rsidR="00926173" w:rsidRPr="006E4ACA" w:rsidRDefault="00926173" w:rsidP="00926173">
      <w:pPr>
        <w:rPr>
          <w:rFonts w:ascii="宋体" w:eastAsia="宋体" w:hAnsi="宋体" w:cs="仿宋"/>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24"/>
        </w:rPr>
        <w:lastRenderedPageBreak/>
        <w:t>绘</w:t>
      </w:r>
      <w:r w:rsidRPr="006E4ACA">
        <w:rPr>
          <w:rFonts w:ascii="宋体" w:eastAsia="宋体" w:hAnsi="宋体" w:cs="黑体"/>
          <w:b/>
          <w:bCs/>
          <w:color w:val="000000" w:themeColor="text1"/>
          <w:spacing w:val="-23"/>
        </w:rPr>
        <w:t>图</w:t>
      </w:r>
      <w:r w:rsidRPr="006E4ACA">
        <w:rPr>
          <w:rFonts w:ascii="宋体" w:eastAsia="宋体" w:hAnsi="宋体" w:cs="黑体"/>
          <w:b/>
          <w:bCs/>
          <w:color w:val="000000" w:themeColor="text1"/>
          <w:spacing w:val="-19"/>
        </w:rPr>
        <w:t>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9"/>
        </w:rPr>
      </w:r>
      <w:r w:rsidRPr="00635093">
        <w:rPr>
          <w:rFonts w:ascii="宋体" w:eastAsia="宋体" w:hAnsi="宋体"/>
          <w:color w:val="000000" w:themeColor="text1"/>
          <w:position w:val="-9"/>
        </w:rPr>
        <w:pict>
          <v:shape id="_x0000_s2449" type="#_x0000_t202" style="width:38.5pt;height:24pt;mso-left-percent:-10001;mso-top-percent:-10001;mso-position-horizontal:absolute;mso-position-horizontal-relative:char;mso-position-vertical:absolute;mso-position-vertical-relative:line;mso-left-percent:-10001;mso-top-percent:-10001" fillcolor="#eaf1f8" stroked="f">
            <v:textbox style="mso-next-textbox:#_x0000_s2449" inset="0,0,0,0">
              <w:txbxContent>
                <w:p w:rsidR="00926173" w:rsidRDefault="00926173" w:rsidP="00926173">
                  <w:pPr>
                    <w:spacing w:before="133" w:line="223" w:lineRule="auto"/>
                    <w:ind w:left="110"/>
                    <w:rPr>
                      <w:rFonts w:ascii="黑体" w:eastAsia="黑体" w:hAnsi="黑体" w:cs="黑体"/>
                      <w:sz w:val="30"/>
                      <w:szCs w:val="30"/>
                    </w:rPr>
                  </w:pPr>
                  <w:r>
                    <w:rPr>
                      <w:rFonts w:ascii="黑体" w:eastAsia="黑体" w:hAnsi="黑体" w:cs="黑体"/>
                      <w:color w:val="226199"/>
                      <w:spacing w:val="-3"/>
                      <w:sz w:val="30"/>
                      <w:szCs w:val="30"/>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9"/>
          <w:position w:val="2"/>
          <w:lang w:eastAsia="zh-CN"/>
        </w:rPr>
        <w:t>1154/1290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577" w:space="97"/>
            <w:col w:w="3821" w:space="100"/>
            <w:col w:w="192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画出火花间隙、高压隔离开关、高压负荷</w:t>
      </w:r>
      <w:r w:rsidRPr="006E4ACA">
        <w:rPr>
          <w:rFonts w:ascii="宋体" w:eastAsia="宋体" w:hAnsi="宋体" w:cs="黑体"/>
          <w:color w:val="000000" w:themeColor="text1"/>
          <w:spacing w:val="1"/>
        </w:rPr>
        <w:t>开关代表符号。</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7"/>
        </w:rPr>
        <w:t>标准答案</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color w:val="000000" w:themeColor="text1"/>
          <w:spacing w:val="-27"/>
        </w:rPr>
        <w:t>如图</w:t>
      </w:r>
      <w:r w:rsidRPr="006E4ACA">
        <w:rPr>
          <w:rFonts w:ascii="宋体" w:eastAsia="宋体" w:hAnsi="宋体" w:cs="黑体"/>
          <w:color w:val="000000" w:themeColor="text1"/>
          <w:spacing w:val="-27"/>
          <w:position w:val="1"/>
        </w:rPr>
        <w:t>所</w:t>
      </w:r>
      <w:r w:rsidRPr="006E4ACA">
        <w:rPr>
          <w:rFonts w:ascii="宋体" w:eastAsia="宋体" w:hAnsi="宋体" w:cs="黑体"/>
          <w:color w:val="000000" w:themeColor="text1"/>
          <w:spacing w:val="-27"/>
        </w:rPr>
        <w:t>示</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drawing>
          <wp:inline distT="0" distB="0" distL="0" distR="0">
            <wp:extent cx="5293995" cy="2667635"/>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93995" cy="2667635"/>
                    </a:xfrm>
                    <a:prstGeom prst="rect">
                      <a:avLst/>
                    </a:prstGeom>
                    <a:noFill/>
                    <a:ln>
                      <a:noFill/>
                    </a:ln>
                  </pic:spPr>
                </pic:pic>
              </a:graphicData>
            </a:graphic>
          </wp:inline>
        </w:drawing>
      </w:r>
    </w:p>
    <w:p w:rsidR="00926173" w:rsidRPr="006E4ACA" w:rsidRDefault="00926173" w:rsidP="00926173">
      <w:pPr>
        <w:rPr>
          <w:rFonts w:ascii="宋体" w:eastAsia="宋体" w:hAnsi="宋体" w:cs="仿宋"/>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宋体"/>
          <w:color w:val="000000" w:themeColor="text1"/>
        </w:rPr>
      </w:pPr>
      <w:r w:rsidRPr="006E4ACA">
        <w:rPr>
          <w:rFonts w:ascii="宋体" w:eastAsia="宋体" w:hAnsi="宋体" w:cs="宋体"/>
          <w:b/>
          <w:bCs/>
          <w:color w:val="000000" w:themeColor="text1"/>
          <w:spacing w:val="-33"/>
        </w:rPr>
        <w:lastRenderedPageBreak/>
        <w:t>绘</w:t>
      </w:r>
      <w:r w:rsidRPr="006E4ACA">
        <w:rPr>
          <w:rFonts w:ascii="宋体" w:eastAsia="宋体" w:hAnsi="宋体" w:cs="宋体"/>
          <w:b/>
          <w:bCs/>
          <w:color w:val="000000" w:themeColor="text1"/>
          <w:spacing w:val="-32"/>
        </w:rPr>
        <w:t>图</w:t>
      </w:r>
      <w:r w:rsidRPr="006E4ACA">
        <w:rPr>
          <w:rFonts w:ascii="宋体" w:eastAsia="宋体" w:hAnsi="宋体" w:cs="宋体"/>
          <w:b/>
          <w:bCs/>
          <w:color w:val="000000" w:themeColor="text1"/>
          <w:spacing w:val="-22"/>
        </w:rPr>
        <w:t>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10"/>
        </w:rPr>
      </w:r>
      <w:r w:rsidRPr="00635093">
        <w:rPr>
          <w:rFonts w:ascii="宋体" w:eastAsia="宋体" w:hAnsi="宋体"/>
          <w:color w:val="000000" w:themeColor="text1"/>
          <w:position w:val="-10"/>
        </w:rPr>
        <w:pict>
          <v:shape id="_x0000_s2448" type="#_x0000_t202" style="width:39.5pt;height:25.55pt;mso-left-percent:-10001;mso-top-percent:-10001;mso-position-horizontal:absolute;mso-position-horizontal-relative:char;mso-position-vertical:absolute;mso-position-vertical-relative:line;mso-left-percent:-10001;mso-top-percent:-10001" fillcolor="#f0f4f8" stroked="f">
            <v:textbox style="mso-next-textbox:#_x0000_s2448" inset="0,0,0,0">
              <w:txbxContent>
                <w:p w:rsidR="00926173" w:rsidRDefault="00926173" w:rsidP="00926173">
                  <w:pPr>
                    <w:spacing w:before="173" w:line="221" w:lineRule="auto"/>
                    <w:ind w:left="109"/>
                    <w:rPr>
                      <w:rFonts w:ascii="宋体" w:eastAsia="宋体" w:hAnsi="宋体" w:cs="宋体"/>
                      <w:sz w:val="28"/>
                      <w:szCs w:val="28"/>
                    </w:rPr>
                  </w:pPr>
                  <w:r>
                    <w:rPr>
                      <w:rFonts w:ascii="宋体" w:eastAsia="宋体" w:hAnsi="宋体" w:cs="宋体"/>
                      <w:color w:val="2167AD"/>
                      <w:spacing w:val="24"/>
                      <w:sz w:val="28"/>
                      <w:szCs w:val="28"/>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jc w:val="right"/>
        <w:rPr>
          <w:rFonts w:ascii="宋体" w:eastAsia="宋体" w:hAnsi="宋体"/>
          <w:color w:val="000000" w:themeColor="text1"/>
          <w:lang w:eastAsia="zh-CN"/>
        </w:rPr>
      </w:pPr>
      <w:r w:rsidRPr="006E4ACA">
        <w:rPr>
          <w:rFonts w:ascii="宋体" w:eastAsia="宋体" w:hAnsi="宋体"/>
          <w:color w:val="000000" w:themeColor="text1"/>
          <w:spacing w:val="-14"/>
          <w:position w:val="2"/>
          <w:lang w:eastAsia="zh-CN"/>
        </w:rPr>
        <w:t>1155/1290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449" w:space="85"/>
            <w:col w:w="4001" w:space="100"/>
            <w:col w:w="1969" w:space="15"/>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5"/>
        </w:rPr>
        <w:t>画出避雷器、电抗器、跌落式熔断器代表</w:t>
      </w:r>
      <w:r w:rsidRPr="006E4ACA">
        <w:rPr>
          <w:rFonts w:ascii="宋体" w:eastAsia="宋体" w:hAnsi="宋体" w:cs="黑体"/>
          <w:color w:val="000000" w:themeColor="text1"/>
          <w:spacing w:val="-9"/>
        </w:rPr>
        <w:t>符号。</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标准答案</w:t>
      </w:r>
      <w:r w:rsidRPr="006E4ACA">
        <w:rPr>
          <w:rFonts w:ascii="宋体" w:eastAsia="宋体" w:hAnsi="宋体" w:cs="黑体"/>
          <w:color w:val="000000" w:themeColor="text1"/>
          <w:spacing w:val="-6"/>
        </w:rPr>
        <w:t>如图所示。</w:t>
      </w:r>
    </w:p>
    <w:p w:rsidR="00926173" w:rsidRDefault="00926173" w:rsidP="00926173">
      <w:pPr>
        <w:pStyle w:val="a7"/>
        <w:rPr>
          <w:rFonts w:ascii="宋体" w:eastAsia="宋体" w:hAnsi="宋体"/>
          <w:color w:val="000000" w:themeColor="text1"/>
        </w:rPr>
      </w:pPr>
      <w:r w:rsidRPr="006E4ACA">
        <w:rPr>
          <w:rFonts w:ascii="宋体" w:eastAsia="宋体" w:hAnsi="宋体"/>
          <w:color w:val="000000" w:themeColor="text1"/>
          <w:lang w:eastAsia="zh-CN"/>
        </w:rPr>
        <w:drawing>
          <wp:inline distT="0" distB="0" distL="0" distR="0">
            <wp:extent cx="4920301" cy="3009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36554" cy="3019842"/>
                    </a:xfrm>
                    <a:prstGeom prst="rect">
                      <a:avLst/>
                    </a:prstGeom>
                    <a:noFill/>
                    <a:ln>
                      <a:noFill/>
                    </a:ln>
                  </pic:spPr>
                </pic:pic>
              </a:graphicData>
            </a:graphic>
          </wp:inline>
        </w:drawing>
      </w:r>
    </w:p>
    <w:p w:rsidR="00926173" w:rsidRPr="006E4ACA" w:rsidRDefault="00926173" w:rsidP="00926173">
      <w:pPr>
        <w:rPr>
          <w:rFonts w:ascii="宋体" w:eastAsia="宋体" w:hAnsi="宋体" w:cs="仿宋"/>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1"/>
          <w:position w:val="3"/>
          <w:lang w:eastAsia="zh-CN"/>
        </w:rPr>
        <w:lastRenderedPageBreak/>
        <w:t>绘图题</w:t>
      </w:r>
      <w:r w:rsidRPr="006E4ACA">
        <w:rPr>
          <w:rFonts w:ascii="宋体" w:eastAsia="宋体" w:hAnsi="宋体" w:cs="黑体"/>
          <w:color w:val="000000" w:themeColor="text1"/>
          <w:spacing w:val="-11"/>
          <w:position w:val="3"/>
          <w:lang w:eastAsia="zh-CN"/>
        </w:rPr>
        <w:t>较易</w:t>
      </w:r>
      <w:r w:rsidRPr="006E4ACA">
        <w:rPr>
          <w:rFonts w:ascii="宋体" w:eastAsia="宋体" w:hAnsi="宋体"/>
          <w:color w:val="000000" w:themeColor="text1"/>
          <w:spacing w:val="-11"/>
          <w:position w:val="12"/>
          <w:lang w:eastAsia="zh-CN"/>
        </w:rPr>
        <w:t>1156/1290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画出双绕组变压器、三绕组变压器、自耦</w:t>
      </w:r>
      <w:r w:rsidRPr="006E4ACA">
        <w:rPr>
          <w:rFonts w:ascii="宋体" w:eastAsia="宋体" w:hAnsi="宋体" w:cs="黑体"/>
          <w:color w:val="000000" w:themeColor="text1"/>
          <w:spacing w:val="21"/>
        </w:rPr>
        <w:t>变压器常用代表符号。</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如图所示</w:t>
      </w:r>
    </w:p>
    <w:p w:rsidR="00926173" w:rsidRDefault="00926173" w:rsidP="00926173">
      <w:pPr>
        <w:pStyle w:val="a7"/>
        <w:jc w:val="center"/>
        <w:rPr>
          <w:rFonts w:ascii="宋体" w:eastAsia="宋体" w:hAnsi="宋体"/>
          <w:color w:val="000000" w:themeColor="text1"/>
          <w:lang w:eastAsia="zh-CN"/>
        </w:rPr>
      </w:pPr>
      <w:r w:rsidRPr="006E4ACA">
        <w:rPr>
          <w:rFonts w:ascii="宋体" w:eastAsia="宋体" w:hAnsi="宋体"/>
          <w:color w:val="000000" w:themeColor="text1"/>
          <w:lang w:eastAsia="zh-CN"/>
        </w:rPr>
        <w:drawing>
          <wp:inline distT="0" distB="0" distL="0" distR="0">
            <wp:extent cx="2884520" cy="1729051"/>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94880" cy="1735261"/>
                    </a:xfrm>
                    <a:prstGeom prst="rect">
                      <a:avLst/>
                    </a:prstGeom>
                    <a:noFill/>
                    <a:ln>
                      <a:noFill/>
                    </a:ln>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Times New Roman"/>
          <w:color w:val="000000" w:themeColor="text1"/>
          <w:spacing w:val="-12"/>
        </w:rPr>
        <w:t>(A)</w:t>
      </w:r>
      <w:r w:rsidRPr="006E4ACA">
        <w:rPr>
          <w:rFonts w:ascii="宋体" w:eastAsia="宋体" w:hAnsi="宋体" w:cs="黑体"/>
          <w:color w:val="000000" w:themeColor="text1"/>
          <w:spacing w:val="-12"/>
        </w:rPr>
        <w:t>双绕组变压器；</w:t>
      </w:r>
      <w:r w:rsidRPr="006E4ACA">
        <w:rPr>
          <w:rFonts w:ascii="宋体" w:eastAsia="宋体" w:hAnsi="宋体" w:cs="Times New Roman"/>
          <w:color w:val="000000" w:themeColor="text1"/>
          <w:spacing w:val="-12"/>
        </w:rPr>
        <w:t>(B)</w:t>
      </w:r>
      <w:r w:rsidRPr="006E4ACA">
        <w:rPr>
          <w:rFonts w:ascii="宋体" w:eastAsia="宋体" w:hAnsi="宋体" w:cs="黑体"/>
          <w:color w:val="000000" w:themeColor="text1"/>
          <w:spacing w:val="-12"/>
        </w:rPr>
        <w:t>三绕组变压器；</w:t>
      </w:r>
      <w:r w:rsidRPr="006E4ACA">
        <w:rPr>
          <w:rFonts w:ascii="宋体" w:eastAsia="宋体" w:hAnsi="宋体" w:cs="Times New Roman"/>
          <w:color w:val="000000" w:themeColor="text1"/>
          <w:spacing w:val="-12"/>
        </w:rPr>
        <w:t>(C)</w:t>
      </w:r>
      <w:r w:rsidRPr="006E4ACA">
        <w:rPr>
          <w:rFonts w:ascii="宋体" w:eastAsia="宋体" w:hAnsi="宋体" w:cs="黑体"/>
          <w:color w:val="000000" w:themeColor="text1"/>
          <w:spacing w:val="12"/>
        </w:rPr>
        <w:t>自藕变压器。</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635093" w:rsidP="00926173">
      <w:pPr>
        <w:rPr>
          <w:rFonts w:ascii="宋体" w:eastAsia="宋体" w:hAnsi="宋体" w:cs="宋体"/>
          <w:color w:val="000000" w:themeColor="text1"/>
        </w:rPr>
      </w:pPr>
      <w:r w:rsidRPr="00635093">
        <w:rPr>
          <w:rFonts w:ascii="宋体" w:eastAsia="宋体" w:hAnsi="宋体" w:cs="Arial"/>
          <w:color w:val="000000" w:themeColor="text1"/>
          <w:lang w:eastAsia="en-US"/>
        </w:rPr>
        <w:lastRenderedPageBreak/>
        <w:pict>
          <v:shape id="_x0000_s2153" type="#_x0000_t202" style="position:absolute;left:0;text-align:left;margin-left:63.3pt;margin-top:15.15pt;width:9.7pt;height:11.6pt;z-index:251622912" filled="f" stroked="f">
            <v:textbox style="mso-next-textbox:#_x0000_s2153" inset="0,0,0,0">
              <w:txbxContent>
                <w:p w:rsidR="00926173" w:rsidRDefault="00926173" w:rsidP="00926173">
                  <w:pPr>
                    <w:spacing w:before="20" w:line="221" w:lineRule="auto"/>
                    <w:ind w:left="20"/>
                    <w:rPr>
                      <w:rFonts w:ascii="宋体" w:eastAsia="宋体" w:hAnsi="宋体" w:cs="宋体"/>
                      <w:sz w:val="16"/>
                      <w:szCs w:val="16"/>
                    </w:rPr>
                  </w:pPr>
                </w:p>
              </w:txbxContent>
            </v:textbox>
          </v:shape>
        </w:pic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pStyle w:val="a7"/>
        <w:jc w:val="right"/>
        <w:rPr>
          <w:rFonts w:ascii="宋体" w:eastAsia="宋体" w:hAnsi="宋体"/>
          <w:color w:val="000000" w:themeColor="text1"/>
          <w:lang w:eastAsia="zh-CN"/>
        </w:rPr>
      </w:pPr>
      <w:r w:rsidRPr="006E4ACA">
        <w:rPr>
          <w:rFonts w:ascii="宋体" w:eastAsia="宋体" w:hAnsi="宋体"/>
          <w:color w:val="000000" w:themeColor="text1"/>
          <w:spacing w:val="-12"/>
          <w:position w:val="2"/>
          <w:lang w:eastAsia="zh-CN"/>
        </w:rPr>
        <w:t>1157/1290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504" w:space="100"/>
            <w:col w:w="3891" w:space="100"/>
            <w:col w:w="1938" w:space="86"/>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5"/>
        </w:rPr>
        <w:t>画出接地一般符号、导线对地绝缘击穿、</w:t>
      </w:r>
      <w:r w:rsidRPr="006E4ACA">
        <w:rPr>
          <w:rFonts w:ascii="宋体" w:eastAsia="宋体" w:hAnsi="宋体" w:cs="黑体"/>
          <w:color w:val="000000" w:themeColor="text1"/>
          <w:spacing w:val="8"/>
        </w:rPr>
        <w:t>导线间绝缘击穿和闪络击穿符号。</w:t>
      </w:r>
    </w:p>
    <w:p w:rsidR="00926173" w:rsidRPr="006E4ACA" w:rsidRDefault="00926173" w:rsidP="00926173">
      <w:pPr>
        <w:rPr>
          <w:rFonts w:ascii="宋体" w:eastAsia="宋体" w:hAnsi="宋体" w:cs="黑体"/>
          <w:color w:val="000000" w:themeColor="text1"/>
        </w:rPr>
      </w:pPr>
      <w:r w:rsidRPr="006E4ACA">
        <w:rPr>
          <w:rFonts w:ascii="宋体" w:eastAsia="宋体" w:hAnsi="宋体"/>
          <w:noProof/>
          <w:color w:val="000000" w:themeColor="text1"/>
        </w:rPr>
        <w:drawing>
          <wp:anchor distT="0" distB="0" distL="0" distR="0" simplePos="0" relativeHeight="251598336" behindDoc="0" locked="0" layoutInCell="1" allowOverlap="1">
            <wp:simplePos x="0" y="0"/>
            <wp:positionH relativeFrom="column">
              <wp:posOffset>1519905</wp:posOffset>
            </wp:positionH>
            <wp:positionV relativeFrom="paragraph">
              <wp:posOffset>1222613</wp:posOffset>
            </wp:positionV>
            <wp:extent cx="654035" cy="876217"/>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66" cstate="print"/>
                    <a:stretch>
                      <a:fillRect/>
                    </a:stretch>
                  </pic:blipFill>
                  <pic:spPr>
                    <a:xfrm>
                      <a:off x="0" y="0"/>
                      <a:ext cx="654035" cy="876217"/>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597312" behindDoc="0" locked="0" layoutInCell="1" allowOverlap="1">
            <wp:simplePos x="0" y="0"/>
            <wp:positionH relativeFrom="column">
              <wp:posOffset>2605703</wp:posOffset>
            </wp:positionH>
            <wp:positionV relativeFrom="paragraph">
              <wp:posOffset>1228921</wp:posOffset>
            </wp:positionV>
            <wp:extent cx="927129" cy="901667"/>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67" cstate="print"/>
                    <a:stretch>
                      <a:fillRect/>
                    </a:stretch>
                  </pic:blipFill>
                  <pic:spPr>
                    <a:xfrm>
                      <a:off x="0" y="0"/>
                      <a:ext cx="927129" cy="901667"/>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596288" behindDoc="0" locked="0" layoutInCell="1" allowOverlap="1">
            <wp:simplePos x="0" y="0"/>
            <wp:positionH relativeFrom="column">
              <wp:posOffset>3780441</wp:posOffset>
            </wp:positionH>
            <wp:positionV relativeFrom="paragraph">
              <wp:posOffset>1216196</wp:posOffset>
            </wp:positionV>
            <wp:extent cx="946187" cy="908083"/>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68" cstate="print"/>
                    <a:stretch>
                      <a:fillRect/>
                    </a:stretch>
                  </pic:blipFill>
                  <pic:spPr>
                    <a:xfrm>
                      <a:off x="0" y="0"/>
                      <a:ext cx="946187" cy="908083"/>
                    </a:xfrm>
                    <a:prstGeom prst="rect">
                      <a:avLst/>
                    </a:prstGeom>
                  </pic:spPr>
                </pic:pic>
              </a:graphicData>
            </a:graphic>
          </wp:anchor>
        </w:drawing>
      </w:r>
      <w:r w:rsidRPr="006E4ACA">
        <w:rPr>
          <w:rFonts w:ascii="宋体" w:eastAsia="宋体" w:hAnsi="宋体" w:cs="黑体"/>
          <w:color w:val="000000" w:themeColor="text1"/>
          <w:spacing w:val="-16"/>
        </w:rPr>
        <w:t>标准答案</w:t>
      </w:r>
      <w:r w:rsidRPr="006E4ACA">
        <w:rPr>
          <w:rFonts w:ascii="宋体" w:eastAsia="宋体" w:hAnsi="宋体" w:cs="黑体"/>
          <w:color w:val="000000" w:themeColor="text1"/>
          <w:spacing w:val="-5"/>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28"/>
        </w:rPr>
        <w:drawing>
          <wp:inline distT="0" distB="0" distL="0" distR="0">
            <wp:extent cx="603288" cy="920701"/>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69" cstate="print"/>
                    <a:stretch>
                      <a:fillRect/>
                    </a:stretch>
                  </pic:blipFill>
                  <pic:spPr>
                    <a:xfrm>
                      <a:off x="0" y="0"/>
                      <a:ext cx="603288" cy="920701"/>
                    </a:xfrm>
                    <a:prstGeom prst="rect">
                      <a:avLst/>
                    </a:prstGeom>
                  </pic:spPr>
                </pic:pic>
              </a:graphicData>
            </a:graphic>
          </wp:inline>
        </w:drawing>
      </w:r>
    </w:p>
    <w:p w:rsidR="00926173" w:rsidRPr="006E4ACA"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3"/>
        </w:rPr>
        <w:t>接地一般符号导线对地绝缘击穿导线间绝缘击穿</w:t>
      </w:r>
      <w:r w:rsidRPr="006E4ACA">
        <w:rPr>
          <w:rFonts w:ascii="宋体" w:eastAsia="宋体" w:hAnsi="宋体" w:cs="仿宋"/>
          <w:color w:val="000000" w:themeColor="text1"/>
          <w:spacing w:val="3"/>
          <w:position w:val="3"/>
        </w:rPr>
        <w:t>闪</w:t>
      </w:r>
      <w:r w:rsidRPr="006E4ACA">
        <w:rPr>
          <w:rFonts w:ascii="宋体" w:eastAsia="宋体" w:hAnsi="宋体" w:cs="仿宋"/>
          <w:color w:val="000000" w:themeColor="text1"/>
          <w:spacing w:val="2"/>
          <w:position w:val="3"/>
        </w:rPr>
        <w:t>络击穿</w:t>
      </w:r>
    </w:p>
    <w:p w:rsidR="00926173" w:rsidRPr="006E4ACA" w:rsidRDefault="00926173" w:rsidP="00926173">
      <w:pPr>
        <w:rPr>
          <w:rFonts w:ascii="宋体" w:eastAsia="宋体" w:hAnsi="宋体" w:cs="仿宋"/>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0"/>
          <w:position w:val="2"/>
          <w:lang w:eastAsia="zh-CN"/>
        </w:rPr>
        <w:lastRenderedPageBreak/>
        <w:t>绘图题较易</w:t>
      </w:r>
      <w:r w:rsidRPr="006E4ACA">
        <w:rPr>
          <w:rFonts w:ascii="宋体" w:eastAsia="宋体" w:hAnsi="宋体"/>
          <w:color w:val="000000" w:themeColor="text1"/>
          <w:spacing w:val="-10"/>
          <w:position w:val="14"/>
          <w:lang w:eastAsia="zh-CN"/>
        </w:rPr>
        <w:t>1158/1290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0"/>
        </w:rPr>
        <w:t>画出继电器延时断开和延时闭合动断触点</w:t>
      </w:r>
      <w:r w:rsidRPr="006E4ACA">
        <w:rPr>
          <w:rFonts w:ascii="宋体" w:eastAsia="宋体" w:hAnsi="宋体" w:cs="黑体"/>
          <w:color w:val="000000" w:themeColor="text1"/>
          <w:spacing w:val="12"/>
        </w:rPr>
        <w:t>图形符号。</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标准答案</w:t>
      </w:r>
      <w:r w:rsidRPr="006E4ACA">
        <w:rPr>
          <w:rFonts w:ascii="宋体" w:eastAsia="宋体" w:hAnsi="宋体" w:cs="黑体"/>
          <w:color w:val="000000" w:themeColor="text1"/>
          <w:spacing w:val="-25"/>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2"/>
        </w:rPr>
        <w:drawing>
          <wp:inline distT="0" distB="0" distL="0" distR="0">
            <wp:extent cx="1511284" cy="1676404"/>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70" cstate="print"/>
                    <a:stretch>
                      <a:fillRect/>
                    </a:stretch>
                  </pic:blipFill>
                  <pic:spPr>
                    <a:xfrm>
                      <a:off x="0" y="0"/>
                      <a:ext cx="1511284" cy="1676404"/>
                    </a:xfrm>
                    <a:prstGeom prst="rect">
                      <a:avLst/>
                    </a:prstGeom>
                  </pic:spPr>
                </pic:pic>
              </a:graphicData>
            </a:graphic>
          </wp:inline>
        </w:drawing>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2"/>
        </w:rPr>
        <w:t>延时断开的动断触点</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2"/>
        </w:rPr>
        <w:drawing>
          <wp:inline distT="0" distB="0" distL="0" distR="0">
            <wp:extent cx="1111209" cy="1676404"/>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71" cstate="print"/>
                    <a:stretch>
                      <a:fillRect/>
                    </a:stretch>
                  </pic:blipFill>
                  <pic:spPr>
                    <a:xfrm>
                      <a:off x="0" y="0"/>
                      <a:ext cx="1111209" cy="1676404"/>
                    </a:xfrm>
                    <a:prstGeom prst="rect">
                      <a:avLst/>
                    </a:prstGeom>
                  </pic:spPr>
                </pic:pic>
              </a:graphicData>
            </a:graphic>
          </wp:inline>
        </w:drawing>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1"/>
        </w:rPr>
        <w:t>延时闭合的动断触点</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6"/>
          <w:position w:val="2"/>
          <w:lang w:eastAsia="zh-CN"/>
        </w:rPr>
        <w:lastRenderedPageBreak/>
        <w:t>绘图题</w:t>
      </w:r>
      <w:r w:rsidRPr="006E4ACA">
        <w:rPr>
          <w:rFonts w:ascii="宋体" w:eastAsia="宋体" w:hAnsi="宋体" w:cs="黑体"/>
          <w:color w:val="000000" w:themeColor="text1"/>
          <w:spacing w:val="-16"/>
          <w:position w:val="2"/>
          <w:lang w:eastAsia="zh-CN"/>
        </w:rPr>
        <w:t>较易</w:t>
      </w:r>
      <w:r w:rsidRPr="006E4ACA">
        <w:rPr>
          <w:rFonts w:ascii="宋体" w:eastAsia="宋体" w:hAnsi="宋体"/>
          <w:color w:val="000000" w:themeColor="text1"/>
          <w:spacing w:val="-16"/>
          <w:position w:val="13"/>
          <w:lang w:eastAsia="zh-CN"/>
        </w:rPr>
        <w:t>1159/1290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9"/>
        </w:rPr>
        <w:t>画出继电器延时闭合和延时断开的动合触</w:t>
      </w:r>
      <w:r w:rsidRPr="006E4ACA">
        <w:rPr>
          <w:rFonts w:ascii="宋体" w:eastAsia="宋体" w:hAnsi="宋体" w:cs="黑体"/>
          <w:color w:val="000000" w:themeColor="text1"/>
          <w:spacing w:val="6"/>
        </w:rPr>
        <w:t>点图形符号。</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r w:rsidRPr="006E4ACA">
        <w:rPr>
          <w:rFonts w:ascii="宋体" w:eastAsia="宋体" w:hAnsi="宋体" w:cs="黑体"/>
          <w:color w:val="000000" w:themeColor="text1"/>
          <w:spacing w:val="8"/>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4"/>
        </w:rPr>
        <w:drawing>
          <wp:inline distT="0" distB="0" distL="0" distR="0">
            <wp:extent cx="1250895" cy="1409710"/>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72" cstate="print"/>
                    <a:stretch>
                      <a:fillRect/>
                    </a:stretch>
                  </pic:blipFill>
                  <pic:spPr>
                    <a:xfrm>
                      <a:off x="0" y="0"/>
                      <a:ext cx="1250895" cy="1409710"/>
                    </a:xfrm>
                    <a:prstGeom prst="rect">
                      <a:avLst/>
                    </a:prstGeom>
                  </pic:spPr>
                </pic:pic>
              </a:graphicData>
            </a:graphic>
          </wp:inline>
        </w:drawing>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8"/>
        </w:rPr>
        <w:t>延时闭合的动合触点</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3"/>
        </w:rPr>
        <w:drawing>
          <wp:inline distT="0" distB="0" distL="0" distR="0">
            <wp:extent cx="635052" cy="139698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173" cstate="print"/>
                    <a:stretch>
                      <a:fillRect/>
                    </a:stretch>
                  </pic:blipFill>
                  <pic:spPr>
                    <a:xfrm>
                      <a:off x="0" y="0"/>
                      <a:ext cx="635052" cy="1396985"/>
                    </a:xfrm>
                    <a:prstGeom prst="rect">
                      <a:avLst/>
                    </a:prstGeom>
                  </pic:spPr>
                </pic:pic>
              </a:graphicData>
            </a:graphic>
          </wp:inline>
        </w:drawing>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8"/>
        </w:rPr>
        <w:t>延时断开的动合触点</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3"/>
          <w:position w:val="2"/>
          <w:lang w:eastAsia="zh-CN"/>
        </w:rPr>
        <w:lastRenderedPageBreak/>
        <w:t>绘图题较易</w:t>
      </w:r>
      <w:r w:rsidRPr="006E4ACA">
        <w:rPr>
          <w:rFonts w:ascii="宋体" w:eastAsia="宋体" w:hAnsi="宋体"/>
          <w:color w:val="000000" w:themeColor="text1"/>
          <w:spacing w:val="-13"/>
          <w:position w:val="11"/>
          <w:lang w:eastAsia="zh-CN"/>
        </w:rPr>
        <w:t>1160/1290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9"/>
        </w:rPr>
        <w:t>两导线中电流方向如下面左图所示，在图</w:t>
      </w:r>
      <w:r w:rsidRPr="006E4ACA">
        <w:rPr>
          <w:rFonts w:ascii="宋体" w:eastAsia="宋体" w:hAnsi="宋体" w:cs="黑体"/>
          <w:color w:val="000000" w:themeColor="text1"/>
          <w:spacing w:val="17"/>
        </w:rPr>
        <w:t>中标出通电导线间相互作用力的方向。</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3"/>
        </w:rPr>
        <w:drawing>
          <wp:inline distT="0" distB="0" distL="0" distR="0">
            <wp:extent cx="901718" cy="1714472"/>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74" cstate="print"/>
                    <a:stretch>
                      <a:fillRect/>
                    </a:stretch>
                  </pic:blipFill>
                  <pic:spPr>
                    <a:xfrm>
                      <a:off x="0" y="0"/>
                      <a:ext cx="901718" cy="1714472"/>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如下面右图所示。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55"/>
        </w:rPr>
        <w:drawing>
          <wp:inline distT="0" distB="0" distL="0" distR="0">
            <wp:extent cx="1320776" cy="1777991"/>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75" cstate="print"/>
                    <a:stretch>
                      <a:fillRect/>
                    </a:stretch>
                  </pic:blipFill>
                  <pic:spPr>
                    <a:xfrm>
                      <a:off x="0" y="0"/>
                      <a:ext cx="1320776" cy="1777991"/>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9"/>
          <w:position w:val="2"/>
          <w:lang w:eastAsia="zh-CN"/>
        </w:rPr>
        <w:lastRenderedPageBreak/>
        <w:t>绘图题</w:t>
      </w:r>
      <w:r w:rsidRPr="006E4ACA">
        <w:rPr>
          <w:rFonts w:ascii="宋体" w:eastAsia="宋体" w:hAnsi="宋体" w:cs="黑体"/>
          <w:color w:val="000000" w:themeColor="text1"/>
          <w:spacing w:val="-9"/>
          <w:position w:val="2"/>
          <w:lang w:eastAsia="zh-CN"/>
        </w:rPr>
        <w:t>较易</w:t>
      </w:r>
      <w:r w:rsidRPr="006E4ACA">
        <w:rPr>
          <w:rFonts w:ascii="宋体" w:eastAsia="宋体" w:hAnsi="宋体"/>
          <w:color w:val="000000" w:themeColor="text1"/>
          <w:spacing w:val="-9"/>
          <w:position w:val="13"/>
          <w:lang w:eastAsia="zh-CN"/>
        </w:rPr>
        <w:t>1161/1290</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5"/>
          <w:lang w:eastAsia="zh-CN"/>
        </w:rPr>
        <w:t>下面左图中电流</w:t>
      </w:r>
      <w:r w:rsidRPr="006E4ACA">
        <w:rPr>
          <w:rFonts w:ascii="宋体" w:eastAsia="宋体" w:hAnsi="宋体"/>
          <w:color w:val="000000" w:themeColor="text1"/>
          <w:spacing w:val="5"/>
          <w:lang w:eastAsia="zh-CN"/>
        </w:rPr>
        <w:t>I</w:t>
      </w:r>
      <w:r w:rsidRPr="006E4ACA">
        <w:rPr>
          <w:rFonts w:ascii="宋体" w:eastAsia="宋体" w:hAnsi="宋体" w:cs="黑体"/>
          <w:color w:val="000000" w:themeColor="text1"/>
          <w:spacing w:val="5"/>
          <w:lang w:eastAsia="zh-CN"/>
        </w:rPr>
        <w:t>的方向是磁铁</w:t>
      </w:r>
      <w:r w:rsidRPr="006E4ACA">
        <w:rPr>
          <w:rFonts w:ascii="宋体" w:eastAsia="宋体" w:hAnsi="宋体"/>
          <w:color w:val="000000" w:themeColor="text1"/>
          <w:spacing w:val="5"/>
          <w:lang w:eastAsia="zh-CN"/>
        </w:rPr>
        <w:t>B</w:t>
      </w:r>
      <w:r w:rsidRPr="006E4ACA">
        <w:rPr>
          <w:rFonts w:ascii="宋体" w:eastAsia="宋体" w:hAnsi="宋体" w:cs="黑体"/>
          <w:color w:val="000000" w:themeColor="text1"/>
          <w:spacing w:val="5"/>
          <w:lang w:eastAsia="zh-CN"/>
        </w:rPr>
        <w:t>插入线圈时产生的电流方向，试标出磁铁</w:t>
      </w:r>
      <w:r w:rsidRPr="006E4ACA">
        <w:rPr>
          <w:rFonts w:ascii="宋体" w:eastAsia="宋体" w:hAnsi="宋体" w:cs="宋体"/>
          <w:color w:val="000000" w:themeColor="text1"/>
          <w:spacing w:val="5"/>
          <w:lang w:eastAsia="zh-CN"/>
        </w:rPr>
        <w:t>B</w:t>
      </w:r>
      <w:r w:rsidRPr="006E4ACA">
        <w:rPr>
          <w:rFonts w:ascii="宋体" w:eastAsia="宋体" w:hAnsi="宋体" w:cs="黑体"/>
          <w:color w:val="000000" w:themeColor="text1"/>
          <w:spacing w:val="5"/>
          <w:lang w:eastAsia="zh-CN"/>
        </w:rPr>
        <w:t>的</w:t>
      </w:r>
      <w:r w:rsidRPr="006E4ACA">
        <w:rPr>
          <w:rFonts w:ascii="宋体" w:eastAsia="宋体" w:hAnsi="宋体" w:cs="宋体"/>
          <w:color w:val="000000" w:themeColor="text1"/>
          <w:spacing w:val="5"/>
          <w:lang w:eastAsia="zh-CN"/>
        </w:rPr>
        <w:t>N、S</w:t>
      </w:r>
      <w:r w:rsidRPr="006E4ACA">
        <w:rPr>
          <w:rFonts w:ascii="宋体" w:eastAsia="宋体" w:hAnsi="宋体" w:cs="黑体"/>
          <w:color w:val="000000" w:themeColor="text1"/>
          <w:spacing w:val="-9"/>
          <w:lang w:eastAsia="zh-CN"/>
        </w:rPr>
        <w:t>极。</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5"/>
        </w:rPr>
        <w:drawing>
          <wp:inline distT="0" distB="0" distL="0" distR="0">
            <wp:extent cx="2279669" cy="1758956"/>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76" cstate="print"/>
                    <a:stretch>
                      <a:fillRect/>
                    </a:stretch>
                  </pic:blipFill>
                  <pic:spPr>
                    <a:xfrm>
                      <a:off x="0" y="0"/>
                      <a:ext cx="2279669" cy="1758956"/>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4"/>
        </w:rPr>
        <w:t>如下面右图所示。</w:t>
      </w:r>
    </w:p>
    <w:p w:rsidR="00926173" w:rsidRDefault="00926173" w:rsidP="00926173">
      <w:pPr>
        <w:rPr>
          <w:rFonts w:ascii="宋体" w:eastAsia="宋体" w:hAnsi="宋体" w:cs="仿宋"/>
          <w:color w:val="000000" w:themeColor="text1"/>
        </w:rPr>
      </w:pPr>
      <w:r w:rsidRPr="006E4ACA">
        <w:rPr>
          <w:rFonts w:ascii="宋体" w:eastAsia="宋体" w:hAnsi="宋体"/>
          <w:noProof/>
          <w:color w:val="000000" w:themeColor="text1"/>
        </w:rPr>
        <w:drawing>
          <wp:anchor distT="0" distB="0" distL="0" distR="0" simplePos="0" relativeHeight="251599360" behindDoc="1" locked="0" layoutInCell="1" allowOverlap="1">
            <wp:simplePos x="0" y="0"/>
            <wp:positionH relativeFrom="column">
              <wp:posOffset>529248</wp:posOffset>
            </wp:positionH>
            <wp:positionV relativeFrom="paragraph">
              <wp:posOffset>14752</wp:posOffset>
            </wp:positionV>
            <wp:extent cx="2159042" cy="1720781"/>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77" cstate="print"/>
                    <a:stretch>
                      <a:fillRect/>
                    </a:stretch>
                  </pic:blipFill>
                  <pic:spPr>
                    <a:xfrm>
                      <a:off x="0" y="0"/>
                      <a:ext cx="2159042" cy="1720781"/>
                    </a:xfrm>
                    <a:prstGeom prst="rect">
                      <a:avLst/>
                    </a:prstGeom>
                  </pic:spPr>
                </pic:pic>
              </a:graphicData>
            </a:graphic>
          </wp:anchor>
        </w:drawing>
      </w:r>
      <w:r w:rsidRPr="006E4ACA">
        <w:rPr>
          <w:rFonts w:ascii="宋体" w:eastAsia="宋体" w:hAnsi="宋体" w:cs="仿宋"/>
          <w:color w:val="000000" w:themeColor="text1"/>
          <w:spacing w:val="-5"/>
        </w:rPr>
        <w:t>插入</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rPr>
        <w:t>S</w:t>
      </w:r>
    </w:p>
    <w:p w:rsidR="00926173" w:rsidRPr="006E4ACA" w:rsidRDefault="00926173" w:rsidP="00926173">
      <w:pPr>
        <w:rPr>
          <w:rFonts w:ascii="宋体" w:eastAsia="宋体" w:hAnsi="宋体" w:cs="Times New Roman"/>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2"/>
          <w:lang w:eastAsia="zh-CN"/>
        </w:rPr>
        <w:lastRenderedPageBreak/>
        <w:t>绘图题</w:t>
      </w:r>
      <w:r w:rsidRPr="006E4ACA">
        <w:rPr>
          <w:rFonts w:ascii="宋体" w:eastAsia="宋体" w:hAnsi="宋体" w:cs="黑体"/>
          <w:color w:val="000000" w:themeColor="text1"/>
          <w:spacing w:val="-14"/>
          <w:position w:val="2"/>
          <w:lang w:eastAsia="zh-CN"/>
        </w:rPr>
        <w:t>中等</w:t>
      </w:r>
      <w:r w:rsidRPr="006E4ACA">
        <w:rPr>
          <w:rFonts w:ascii="宋体" w:eastAsia="宋体" w:hAnsi="宋体"/>
          <w:color w:val="000000" w:themeColor="text1"/>
          <w:spacing w:val="-14"/>
          <w:position w:val="9"/>
          <w:lang w:eastAsia="zh-CN"/>
        </w:rPr>
        <w:t>1162/1290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应用向量图求出下图变压器的接线组别。</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7"/>
        </w:rPr>
        <w:drawing>
          <wp:inline distT="0" distB="0" distL="0" distR="0">
            <wp:extent cx="1289087" cy="1181086"/>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78" cstate="print"/>
                    <a:stretch>
                      <a:fillRect/>
                    </a:stretch>
                  </pic:blipFill>
                  <pic:spPr>
                    <a:xfrm>
                      <a:off x="0" y="0"/>
                      <a:ext cx="1289087" cy="1181086"/>
                    </a:xfrm>
                    <a:prstGeom prst="rect">
                      <a:avLst/>
                    </a:prstGeom>
                  </pic:spPr>
                </pic:pic>
              </a:graphicData>
            </a:graphic>
          </wp:inline>
        </w:drawing>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40"/>
        </w:rPr>
        <w:drawing>
          <wp:inline distT="0" distB="0" distL="0" distR="0">
            <wp:extent cx="1593870" cy="127005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79" cstate="print"/>
                    <a:stretch>
                      <a:fillRect/>
                    </a:stretch>
                  </pic:blipFill>
                  <pic:spPr>
                    <a:xfrm>
                      <a:off x="0" y="0"/>
                      <a:ext cx="1593870" cy="1270055"/>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5"/>
        </w:rPr>
        <w:t>标准答案</w:t>
      </w:r>
    </w:p>
    <w:p w:rsidR="00926173" w:rsidRPr="006E4ACA" w:rsidRDefault="00926173" w:rsidP="00926173">
      <w:pPr>
        <w:pStyle w:val="a7"/>
        <w:rPr>
          <w:rFonts w:ascii="宋体" w:eastAsia="宋体" w:hAnsi="宋体" w:cs="宋体"/>
          <w:color w:val="000000" w:themeColor="text1"/>
          <w:lang w:eastAsia="zh-CN"/>
        </w:rPr>
      </w:pPr>
      <w:r w:rsidRPr="006E4ACA">
        <w:rPr>
          <w:rFonts w:ascii="宋体" w:eastAsia="宋体" w:hAnsi="宋体" w:cs="黑体"/>
          <w:color w:val="000000" w:themeColor="text1"/>
          <w:spacing w:val="18"/>
          <w:lang w:eastAsia="zh-CN"/>
        </w:rPr>
        <w:t>如图所示，该变压器的接线组别为</w:t>
      </w:r>
      <w:r w:rsidRPr="006E4ACA">
        <w:rPr>
          <w:rFonts w:ascii="宋体" w:eastAsia="宋体" w:hAnsi="宋体"/>
          <w:color w:val="000000" w:themeColor="text1"/>
          <w:lang w:eastAsia="zh-CN"/>
        </w:rPr>
        <w:t>Yd</w:t>
      </w:r>
      <w:r w:rsidRPr="006E4ACA">
        <w:rPr>
          <w:rFonts w:ascii="宋体" w:eastAsia="宋体" w:hAnsi="宋体"/>
          <w:color w:val="000000" w:themeColor="text1"/>
          <w:spacing w:val="18"/>
          <w:lang w:eastAsia="zh-CN"/>
        </w:rPr>
        <w:t>7</w:t>
      </w:r>
      <w:r w:rsidRPr="006E4ACA">
        <w:rPr>
          <w:rFonts w:ascii="宋体" w:eastAsia="宋体" w:hAnsi="宋体" w:cs="宋体"/>
          <w:color w:val="000000" w:themeColor="text1"/>
          <w:spacing w:val="18"/>
          <w:lang w:eastAsia="zh-CN"/>
        </w:rPr>
        <w:t>。</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rPr>
        <w:drawing>
          <wp:anchor distT="0" distB="0" distL="0" distR="0" simplePos="0" relativeHeight="251600384" behindDoc="0" locked="0" layoutInCell="1" allowOverlap="1">
            <wp:simplePos x="0" y="0"/>
            <wp:positionH relativeFrom="column">
              <wp:posOffset>3818558</wp:posOffset>
            </wp:positionH>
            <wp:positionV relativeFrom="paragraph">
              <wp:posOffset>1142825</wp:posOffset>
            </wp:positionV>
            <wp:extent cx="768385" cy="2120929"/>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80" cstate="print"/>
                    <a:stretch>
                      <a:fillRect/>
                    </a:stretch>
                  </pic:blipFill>
                  <pic:spPr>
                    <a:xfrm>
                      <a:off x="0" y="0"/>
                      <a:ext cx="768385" cy="2120929"/>
                    </a:xfrm>
                    <a:prstGeom prst="rect">
                      <a:avLst/>
                    </a:prstGeom>
                  </pic:spPr>
                </pic:pic>
              </a:graphicData>
            </a:graphic>
          </wp:anchor>
        </w:drawing>
      </w:r>
      <w:r w:rsidRPr="006E4ACA">
        <w:rPr>
          <w:rFonts w:ascii="宋体" w:eastAsia="宋体" w:hAnsi="宋体"/>
          <w:noProof/>
          <w:color w:val="000000" w:themeColor="text1"/>
          <w:position w:val="-80"/>
        </w:rPr>
        <w:drawing>
          <wp:inline distT="0" distB="0" distL="0" distR="0">
            <wp:extent cx="3041626" cy="2552728"/>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81" cstate="print"/>
                    <a:stretch>
                      <a:fillRect/>
                    </a:stretch>
                  </pic:blipFill>
                  <pic:spPr>
                    <a:xfrm>
                      <a:off x="0" y="0"/>
                      <a:ext cx="3041626" cy="2552728"/>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宋体"/>
          <w:color w:val="000000" w:themeColor="text1"/>
          <w:spacing w:val="-21"/>
        </w:rPr>
        <w:t>接线组别：</w:t>
      </w:r>
      <w:r w:rsidRPr="006E4ACA">
        <w:rPr>
          <w:rFonts w:ascii="宋体" w:eastAsia="宋体" w:hAnsi="宋体" w:cs="Times New Roman"/>
          <w:color w:val="000000" w:themeColor="text1"/>
          <w:spacing w:val="-21"/>
        </w:rPr>
        <w:t>Y,d7</w:t>
      </w:r>
    </w:p>
    <w:p w:rsidR="00926173" w:rsidRPr="006E4ACA" w:rsidRDefault="00926173" w:rsidP="00926173">
      <w:pPr>
        <w:rPr>
          <w:rFonts w:ascii="宋体" w:eastAsia="宋体" w:hAnsi="宋体" w:cs="Times New Roman"/>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6"/>
          <w:position w:val="3"/>
          <w:lang w:eastAsia="zh-CN"/>
        </w:rPr>
        <w:lastRenderedPageBreak/>
        <w:t>绘图题</w:t>
      </w:r>
      <w:r w:rsidRPr="006E4ACA">
        <w:rPr>
          <w:rFonts w:ascii="宋体" w:eastAsia="宋体" w:hAnsi="宋体" w:cs="黑体"/>
          <w:color w:val="000000" w:themeColor="text1"/>
          <w:spacing w:val="-16"/>
          <w:position w:val="3"/>
          <w:lang w:eastAsia="zh-CN"/>
        </w:rPr>
        <w:t>较易</w:t>
      </w:r>
      <w:r w:rsidRPr="006E4ACA">
        <w:rPr>
          <w:rFonts w:ascii="宋体" w:eastAsia="宋体" w:hAnsi="宋体"/>
          <w:color w:val="000000" w:themeColor="text1"/>
          <w:spacing w:val="-16"/>
          <w:position w:val="13"/>
          <w:lang w:eastAsia="zh-CN"/>
        </w:rPr>
        <w:t>1163/1290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一个硅二极管电路如下图所示，要接成单相桥式整流电路，并标明输入端、输出端</w:t>
      </w:r>
      <w:r w:rsidRPr="006E4ACA">
        <w:rPr>
          <w:rFonts w:ascii="宋体" w:eastAsia="宋体" w:hAnsi="宋体" w:cs="黑体"/>
          <w:color w:val="000000" w:themeColor="text1"/>
          <w:spacing w:val="3"/>
        </w:rPr>
        <w:t>和输出的正负极。</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26"/>
        </w:rPr>
        <w:drawing>
          <wp:inline distT="0" distB="0" distL="0" distR="0">
            <wp:extent cx="3263898" cy="831839"/>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82" cstate="print"/>
                    <a:stretch>
                      <a:fillRect/>
                    </a:stretch>
                  </pic:blipFill>
                  <pic:spPr>
                    <a:xfrm>
                      <a:off x="0" y="0"/>
                      <a:ext cx="3263898" cy="831839"/>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
        </w:rPr>
        <w:t>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6"/>
        </w:rPr>
        <w:drawing>
          <wp:inline distT="0" distB="0" distL="0" distR="0">
            <wp:extent cx="3841700" cy="2120929"/>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83" cstate="print"/>
                    <a:stretch>
                      <a:fillRect/>
                    </a:stretch>
                  </pic:blipFill>
                  <pic:spPr>
                    <a:xfrm>
                      <a:off x="0" y="0"/>
                      <a:ext cx="3841700" cy="2120929"/>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color w:val="000000" w:themeColor="text1"/>
          <w:spacing w:val="-3"/>
          <w:position w:val="-6"/>
          <w:lang w:eastAsia="zh-CN"/>
        </w:rPr>
        <w:lastRenderedPageBreak/>
        <w:t>绘图题较易</w:t>
      </w:r>
      <w:r w:rsidRPr="006E4ACA">
        <w:rPr>
          <w:rFonts w:ascii="宋体" w:eastAsia="宋体" w:hAnsi="宋体"/>
          <w:color w:val="000000" w:themeColor="text1"/>
          <w:spacing w:val="-3"/>
          <w:position w:val="5"/>
          <w:lang w:eastAsia="zh-CN"/>
        </w:rPr>
        <w:t>1164/1290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7"/>
        </w:rPr>
        <w:t>画出</w:t>
      </w:r>
      <w:r w:rsidRPr="006E4ACA">
        <w:rPr>
          <w:rFonts w:ascii="宋体" w:eastAsia="宋体" w:hAnsi="宋体" w:cs="宋体"/>
          <w:color w:val="000000" w:themeColor="text1"/>
        </w:rPr>
        <w:t>Yd</w:t>
      </w:r>
      <w:r w:rsidRPr="006E4ACA">
        <w:rPr>
          <w:rFonts w:ascii="宋体" w:eastAsia="宋体" w:hAnsi="宋体" w:cs="宋体"/>
          <w:color w:val="000000" w:themeColor="text1"/>
          <w:spacing w:val="37"/>
        </w:rPr>
        <w:t>11</w:t>
      </w:r>
      <w:r w:rsidRPr="006E4ACA">
        <w:rPr>
          <w:rFonts w:ascii="宋体" w:eastAsia="宋体" w:hAnsi="宋体" w:cs="黑体"/>
          <w:color w:val="000000" w:themeColor="text1"/>
          <w:spacing w:val="37"/>
        </w:rPr>
        <w:t>变压器的绕组接线及电气向量</w:t>
      </w:r>
      <w:r w:rsidRPr="006E4ACA">
        <w:rPr>
          <w:rFonts w:ascii="宋体" w:eastAsia="宋体" w:hAnsi="宋体" w:cs="黑体"/>
          <w:color w:val="000000" w:themeColor="text1"/>
          <w:spacing w:val="-13"/>
        </w:rPr>
        <w:t>图。</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绕组接线图、电气向量图如图所示。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25"/>
        </w:rPr>
        <w:drawing>
          <wp:inline distT="0" distB="0" distL="0" distR="0">
            <wp:extent cx="3562329" cy="819114"/>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84" cstate="print"/>
                    <a:stretch>
                      <a:fillRect/>
                    </a:stretch>
                  </pic:blipFill>
                  <pic:spPr>
                    <a:xfrm>
                      <a:off x="0" y="0"/>
                      <a:ext cx="3562329" cy="819114"/>
                    </a:xfrm>
                    <a:prstGeom prst="rect">
                      <a:avLst/>
                    </a:prstGeom>
                  </pic:spPr>
                </pic:pic>
              </a:graphicData>
            </a:graphic>
          </wp:inline>
        </w:drawing>
      </w:r>
    </w:p>
    <w:p w:rsidR="00926173" w:rsidRPr="006E4ACA" w:rsidRDefault="00926173" w:rsidP="00926173">
      <w:pPr>
        <w:rPr>
          <w:rFonts w:ascii="宋体" w:eastAsia="宋体" w:hAnsi="宋体" w:cs="华文行楷"/>
          <w:color w:val="000000" w:themeColor="text1"/>
        </w:rPr>
      </w:pPr>
      <w:r w:rsidRPr="006E4ACA">
        <w:rPr>
          <w:rFonts w:ascii="宋体" w:eastAsia="宋体" w:hAnsi="宋体" w:cs="华文行楷"/>
          <w:color w:val="000000" w:themeColor="text1"/>
          <w:spacing w:val="-7"/>
        </w:rPr>
        <w:t>接线图</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rPr>
        <w:drawing>
          <wp:anchor distT="0" distB="0" distL="0" distR="0" simplePos="0" relativeHeight="251601408" behindDoc="0" locked="0" layoutInCell="1" allowOverlap="1">
            <wp:simplePos x="0" y="0"/>
            <wp:positionH relativeFrom="column">
              <wp:posOffset>2707348</wp:posOffset>
            </wp:positionH>
            <wp:positionV relativeFrom="paragraph">
              <wp:posOffset>341490</wp:posOffset>
            </wp:positionV>
            <wp:extent cx="1898653" cy="819221"/>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85" cstate="print"/>
                    <a:stretch>
                      <a:fillRect/>
                    </a:stretch>
                  </pic:blipFill>
                  <pic:spPr>
                    <a:xfrm>
                      <a:off x="0" y="0"/>
                      <a:ext cx="1898653" cy="819221"/>
                    </a:xfrm>
                    <a:prstGeom prst="rect">
                      <a:avLst/>
                    </a:prstGeom>
                  </pic:spPr>
                </pic:pic>
              </a:graphicData>
            </a:graphic>
          </wp:anchor>
        </w:drawing>
      </w:r>
      <w:r w:rsidRPr="006E4ACA">
        <w:rPr>
          <w:rFonts w:ascii="宋体" w:eastAsia="宋体" w:hAnsi="宋体"/>
          <w:noProof/>
          <w:color w:val="000000" w:themeColor="text1"/>
          <w:position w:val="-33"/>
        </w:rPr>
        <w:drawing>
          <wp:inline distT="0" distB="0" distL="0" distR="0">
            <wp:extent cx="1701868" cy="1073189"/>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86" cstate="print"/>
                    <a:stretch>
                      <a:fillRect/>
                    </a:stretch>
                  </pic:blipFill>
                  <pic:spPr>
                    <a:xfrm>
                      <a:off x="0" y="0"/>
                      <a:ext cx="1701868" cy="1073189"/>
                    </a:xfrm>
                    <a:prstGeom prst="rect">
                      <a:avLst/>
                    </a:prstGeom>
                  </pic:spPr>
                </pic:pic>
              </a:graphicData>
            </a:graphic>
          </wp:inline>
        </w:drawing>
      </w:r>
    </w:p>
    <w:p w:rsidR="00926173" w:rsidRPr="006E4ACA" w:rsidRDefault="00926173" w:rsidP="00926173">
      <w:pPr>
        <w:rPr>
          <w:rFonts w:ascii="宋体" w:eastAsia="宋体" w:hAnsi="宋体" w:cs="华文行楷"/>
          <w:color w:val="000000" w:themeColor="text1"/>
        </w:rPr>
      </w:pPr>
      <w:r w:rsidRPr="006E4ACA">
        <w:rPr>
          <w:rFonts w:ascii="宋体" w:eastAsia="宋体" w:hAnsi="宋体" w:cs="华文行楷"/>
          <w:color w:val="000000" w:themeColor="text1"/>
          <w:w w:val="95"/>
        </w:rPr>
        <w:t>相1量18</w:t>
      </w:r>
    </w:p>
    <w:p w:rsidR="00926173" w:rsidRPr="006E4ACA" w:rsidRDefault="00926173" w:rsidP="00926173">
      <w:pPr>
        <w:rPr>
          <w:rFonts w:ascii="宋体" w:eastAsia="宋体" w:hAnsi="宋体" w:cs="华文行楷"/>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2"/>
          <w:position w:val="-2"/>
          <w:lang w:eastAsia="zh-CN"/>
        </w:rPr>
        <w:t>绘图题</w:t>
      </w:r>
      <w:r w:rsidRPr="006E4ACA">
        <w:rPr>
          <w:rFonts w:ascii="宋体" w:eastAsia="宋体" w:hAnsi="宋体" w:cs="黑体"/>
          <w:color w:val="000000" w:themeColor="text1"/>
          <w:spacing w:val="-12"/>
          <w:position w:val="-2"/>
          <w:lang w:eastAsia="zh-CN"/>
        </w:rPr>
        <w:t>较易</w:t>
      </w:r>
      <w:r w:rsidRPr="006E4ACA">
        <w:rPr>
          <w:rFonts w:ascii="宋体" w:eastAsia="宋体" w:hAnsi="宋体" w:cs="Times New Roman"/>
          <w:color w:val="000000" w:themeColor="text1"/>
          <w:spacing w:val="-12"/>
          <w:position w:val="1"/>
          <w:lang w:eastAsia="zh-CN"/>
        </w:rPr>
        <w:t>1165</w:t>
      </w:r>
      <w:r w:rsidRPr="006E4ACA">
        <w:rPr>
          <w:rFonts w:ascii="宋体" w:eastAsia="宋体" w:hAnsi="宋体" w:cs="宋体"/>
          <w:color w:val="000000" w:themeColor="text1"/>
          <w:spacing w:val="-12"/>
          <w:position w:val="1"/>
          <w:lang w:eastAsia="zh-CN"/>
        </w:rPr>
        <w:t>/</w:t>
      </w:r>
      <w:r w:rsidRPr="006E4ACA">
        <w:rPr>
          <w:rFonts w:ascii="宋体" w:eastAsia="宋体" w:hAnsi="宋体" w:cs="Times New Roman"/>
          <w:color w:val="000000" w:themeColor="text1"/>
          <w:spacing w:val="-13"/>
          <w:position w:val="1"/>
          <w:lang w:eastAsia="zh-CN"/>
        </w:rPr>
        <w:t>1290</w:t>
      </w:r>
    </w:p>
    <w:p w:rsidR="00926173" w:rsidRDefault="00926173" w:rsidP="00926173">
      <w:pPr>
        <w:rPr>
          <w:rFonts w:ascii="宋体" w:eastAsia="宋体" w:hAnsi="宋体" w:cs="黑体"/>
          <w:color w:val="000000" w:themeColor="text1"/>
        </w:rPr>
      </w:pPr>
      <w:r w:rsidRPr="006E4ACA">
        <w:rPr>
          <w:rFonts w:ascii="宋体" w:eastAsia="宋体" w:hAnsi="宋体"/>
          <w:noProof/>
          <w:color w:val="000000" w:themeColor="text1"/>
        </w:rPr>
        <w:drawing>
          <wp:anchor distT="0" distB="0" distL="0" distR="0" simplePos="0" relativeHeight="251602432" behindDoc="0" locked="0" layoutInCell="1" allowOverlap="1">
            <wp:simplePos x="0" y="0"/>
            <wp:positionH relativeFrom="column">
              <wp:posOffset>218112</wp:posOffset>
            </wp:positionH>
            <wp:positionV relativeFrom="paragraph">
              <wp:posOffset>104495</wp:posOffset>
            </wp:positionV>
            <wp:extent cx="247683" cy="6415"/>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187" cstate="print"/>
                    <a:stretch>
                      <a:fillRect/>
                    </a:stretch>
                  </pic:blipFill>
                  <pic:spPr>
                    <a:xfrm>
                      <a:off x="0" y="0"/>
                      <a:ext cx="247683" cy="6415"/>
                    </a:xfrm>
                    <a:prstGeom prst="rect">
                      <a:avLst/>
                    </a:prstGeom>
                  </pic:spPr>
                </pic:pic>
              </a:graphicData>
            </a:graphic>
          </wp:anchor>
        </w:drawing>
      </w:r>
      <w:r w:rsidRPr="006E4ACA">
        <w:rPr>
          <w:rFonts w:ascii="宋体" w:eastAsia="宋体" w:hAnsi="宋体" w:cs="黑体"/>
          <w:color w:val="000000" w:themeColor="text1"/>
          <w:spacing w:val="21"/>
        </w:rPr>
        <w:t>下面左图中通电导体在磁场中向下运动，</w:t>
      </w:r>
      <w:r w:rsidRPr="006E4ACA">
        <w:rPr>
          <w:rFonts w:ascii="宋体" w:eastAsia="宋体" w:hAnsi="宋体" w:cs="黑体"/>
          <w:color w:val="000000" w:themeColor="text1"/>
          <w:spacing w:val="3"/>
        </w:rPr>
        <w:t>标出电源的正、负极，以及磁铁的</w:t>
      </w:r>
      <w:r w:rsidRPr="006E4ACA">
        <w:rPr>
          <w:rFonts w:ascii="宋体" w:eastAsia="宋体" w:hAnsi="宋体" w:cs="宋体"/>
          <w:color w:val="000000" w:themeColor="text1"/>
          <w:spacing w:val="3"/>
        </w:rPr>
        <w:t>N、S</w:t>
      </w:r>
      <w:r w:rsidRPr="006E4ACA">
        <w:rPr>
          <w:rFonts w:ascii="宋体" w:eastAsia="宋体" w:hAnsi="宋体" w:cs="黑体"/>
          <w:color w:val="000000" w:themeColor="text1"/>
        </w:rPr>
        <w:t>极。</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8"/>
        </w:rPr>
        <w:drawing>
          <wp:inline distT="0" distB="0" distL="0" distR="0">
            <wp:extent cx="1879670" cy="1860544"/>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188" cstate="print"/>
                    <a:stretch>
                      <a:fillRect/>
                    </a:stretch>
                  </pic:blipFill>
                  <pic:spPr>
                    <a:xfrm>
                      <a:off x="0" y="0"/>
                      <a:ext cx="1879670" cy="1860544"/>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如下面右图所示。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2"/>
        </w:rPr>
        <w:drawing>
          <wp:inline distT="0" distB="0" distL="0" distR="0">
            <wp:extent cx="2184377" cy="1987475"/>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189" cstate="print"/>
                    <a:stretch>
                      <a:fillRect/>
                    </a:stretch>
                  </pic:blipFill>
                  <pic:spPr>
                    <a:xfrm>
                      <a:off x="0" y="0"/>
                      <a:ext cx="2184377" cy="1987475"/>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3"/>
          <w:lang w:eastAsia="zh-CN"/>
        </w:rPr>
        <w:lastRenderedPageBreak/>
        <w:t>绘图题</w:t>
      </w:r>
      <w:r w:rsidRPr="006E4ACA">
        <w:rPr>
          <w:rFonts w:ascii="宋体" w:eastAsia="宋体" w:hAnsi="宋体" w:cs="黑体"/>
          <w:color w:val="000000" w:themeColor="text1"/>
          <w:spacing w:val="-14"/>
          <w:position w:val="3"/>
          <w:lang w:eastAsia="zh-CN"/>
        </w:rPr>
        <w:t>较易</w:t>
      </w:r>
      <w:r w:rsidRPr="006E4ACA">
        <w:rPr>
          <w:rFonts w:ascii="宋体" w:eastAsia="宋体" w:hAnsi="宋体"/>
          <w:color w:val="000000" w:themeColor="text1"/>
          <w:spacing w:val="-14"/>
          <w:position w:val="10"/>
          <w:lang w:eastAsia="zh-CN"/>
        </w:rPr>
        <w:t>1166/1290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根据下面左图所示电路，画出电压</w:t>
      </w:r>
      <w:r w:rsidRPr="006E4ACA">
        <w:rPr>
          <w:rFonts w:ascii="宋体" w:eastAsia="宋体" w:hAnsi="宋体"/>
          <w:color w:val="000000" w:themeColor="text1"/>
          <w:spacing w:val="7"/>
          <w:lang w:eastAsia="zh-CN"/>
        </w:rPr>
        <w:t>U</w:t>
      </w:r>
      <w:r w:rsidRPr="006E4ACA">
        <w:rPr>
          <w:rFonts w:ascii="宋体" w:eastAsia="宋体" w:hAnsi="宋体" w:cs="黑体"/>
          <w:color w:val="000000" w:themeColor="text1"/>
          <w:spacing w:val="7"/>
          <w:lang w:eastAsia="zh-CN"/>
        </w:rPr>
        <w:t>和电</w:t>
      </w:r>
      <w:r w:rsidRPr="006E4ACA">
        <w:rPr>
          <w:rFonts w:ascii="宋体" w:eastAsia="宋体" w:hAnsi="宋体" w:cs="黑体"/>
          <w:color w:val="000000" w:themeColor="text1"/>
          <w:spacing w:val="-13"/>
          <w:lang w:eastAsia="zh-CN"/>
        </w:rPr>
        <w:t>流</w:t>
      </w:r>
      <w:r w:rsidRPr="006E4ACA">
        <w:rPr>
          <w:rFonts w:ascii="宋体" w:eastAsia="宋体" w:hAnsi="宋体"/>
          <w:color w:val="000000" w:themeColor="text1"/>
          <w:spacing w:val="-13"/>
          <w:lang w:eastAsia="zh-CN"/>
        </w:rPr>
        <w:t>I</w:t>
      </w:r>
      <w:r w:rsidRPr="006E4ACA">
        <w:rPr>
          <w:rFonts w:ascii="宋体" w:eastAsia="宋体" w:hAnsi="宋体" w:cs="黑体"/>
          <w:color w:val="000000" w:themeColor="text1"/>
          <w:spacing w:val="-13"/>
          <w:lang w:eastAsia="zh-CN"/>
        </w:rPr>
        <w:t>的相量图。</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9"/>
        </w:rPr>
        <w:drawing>
          <wp:inline distT="0" distB="0" distL="0" distR="0">
            <wp:extent cx="2095514" cy="1879579"/>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190" cstate="print"/>
                    <a:stretch>
                      <a:fillRect/>
                    </a:stretch>
                  </pic:blipFill>
                  <pic:spPr>
                    <a:xfrm>
                      <a:off x="0" y="0"/>
                      <a:ext cx="2095514" cy="1879579"/>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6"/>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3"/>
        </w:rPr>
        <w:t>如下面右图所示。</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drawing>
          <wp:anchor distT="0" distB="0" distL="0" distR="0" simplePos="0" relativeHeight="251603456" behindDoc="1" locked="0" layoutInCell="1" allowOverlap="1">
            <wp:simplePos x="0" y="0"/>
            <wp:positionH relativeFrom="column">
              <wp:posOffset>986498</wp:posOffset>
            </wp:positionH>
            <wp:positionV relativeFrom="paragraph">
              <wp:posOffset>93351</wp:posOffset>
            </wp:positionV>
            <wp:extent cx="2400296" cy="2139962"/>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191" cstate="print"/>
                    <a:stretch>
                      <a:fillRect/>
                    </a:stretch>
                  </pic:blipFill>
                  <pic:spPr>
                    <a:xfrm>
                      <a:off x="0" y="0"/>
                      <a:ext cx="2400296" cy="2139962"/>
                    </a:xfrm>
                    <a:prstGeom prst="rect">
                      <a:avLst/>
                    </a:prstGeom>
                  </pic:spPr>
                </pic:pic>
              </a:graphicData>
            </a:graphic>
          </wp:anchor>
        </w:drawing>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47"/>
        </w:rPr>
        <w:t>答：</w:t>
      </w:r>
    </w:p>
    <w:p w:rsidR="00926173" w:rsidRPr="006E4ACA" w:rsidRDefault="00926173" w:rsidP="00926173">
      <w:pPr>
        <w:rPr>
          <w:rFonts w:ascii="宋体" w:eastAsia="宋体" w:hAnsi="宋体" w:cs="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5"/>
          <w:position w:val="3"/>
          <w:lang w:eastAsia="zh-CN"/>
        </w:rPr>
        <w:lastRenderedPageBreak/>
        <w:t>绘图题</w:t>
      </w:r>
      <w:r w:rsidRPr="006E4ACA">
        <w:rPr>
          <w:rFonts w:ascii="宋体" w:eastAsia="宋体" w:hAnsi="宋体" w:cs="黑体"/>
          <w:color w:val="000000" w:themeColor="text1"/>
          <w:spacing w:val="-15"/>
          <w:position w:val="3"/>
          <w:lang w:eastAsia="zh-CN"/>
        </w:rPr>
        <w:t>较易</w:t>
      </w:r>
      <w:r w:rsidRPr="006E4ACA">
        <w:rPr>
          <w:rFonts w:ascii="宋体" w:eastAsia="宋体" w:hAnsi="宋体"/>
          <w:color w:val="000000" w:themeColor="text1"/>
          <w:spacing w:val="-15"/>
          <w:position w:val="11"/>
          <w:lang w:eastAsia="zh-CN"/>
        </w:rPr>
        <w:t>1167/1290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根据下面左图所示电路，画出电压</w:t>
      </w:r>
      <w:r w:rsidRPr="006E4ACA">
        <w:rPr>
          <w:rFonts w:ascii="宋体" w:eastAsia="宋体" w:hAnsi="宋体"/>
          <w:color w:val="000000" w:themeColor="text1"/>
          <w:spacing w:val="1"/>
          <w:lang w:eastAsia="zh-CN"/>
        </w:rPr>
        <w:t>U</w:t>
      </w:r>
      <w:r w:rsidRPr="006E4ACA">
        <w:rPr>
          <w:rFonts w:ascii="宋体" w:eastAsia="宋体" w:hAnsi="宋体" w:cs="黑体"/>
          <w:color w:val="000000" w:themeColor="text1"/>
          <w:spacing w:val="1"/>
          <w:lang w:eastAsia="zh-CN"/>
        </w:rPr>
        <w:t>和电</w:t>
      </w:r>
      <w:r w:rsidRPr="006E4ACA">
        <w:rPr>
          <w:rFonts w:ascii="宋体" w:eastAsia="宋体" w:hAnsi="宋体" w:cs="黑体"/>
          <w:color w:val="000000" w:themeColor="text1"/>
          <w:spacing w:val="12"/>
          <w:lang w:eastAsia="zh-CN"/>
        </w:rPr>
        <w:t>流</w:t>
      </w:r>
      <w:r w:rsidRPr="006E4ACA">
        <w:rPr>
          <w:rFonts w:ascii="宋体" w:eastAsia="宋体" w:hAnsi="宋体"/>
          <w:color w:val="000000" w:themeColor="text1"/>
          <w:spacing w:val="12"/>
          <w:lang w:eastAsia="zh-CN"/>
        </w:rPr>
        <w:t>I</w:t>
      </w:r>
      <w:r w:rsidRPr="006E4ACA">
        <w:rPr>
          <w:rFonts w:ascii="宋体" w:eastAsia="宋体" w:hAnsi="宋体" w:cs="黑体"/>
          <w:color w:val="000000" w:themeColor="text1"/>
          <w:spacing w:val="12"/>
          <w:lang w:eastAsia="zh-CN"/>
        </w:rPr>
        <w:t>的相量图。</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5"/>
        </w:rPr>
        <w:drawing>
          <wp:inline distT="0" distB="0" distL="0" distR="0">
            <wp:extent cx="1797008" cy="1765373"/>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192" cstate="print"/>
                    <a:stretch>
                      <a:fillRect/>
                    </a:stretch>
                  </pic:blipFill>
                  <pic:spPr>
                    <a:xfrm>
                      <a:off x="0" y="0"/>
                      <a:ext cx="1797008" cy="1765373"/>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如下面右图所示。</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48"/>
        </w:rPr>
        <w:drawing>
          <wp:inline distT="0" distB="0" distL="0" distR="0">
            <wp:extent cx="1847831" cy="1530332"/>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193" cstate="print"/>
                    <a:stretch>
                      <a:fillRect/>
                    </a:stretch>
                  </pic:blipFill>
                  <pic:spPr>
                    <a:xfrm>
                      <a:off x="0" y="0"/>
                      <a:ext cx="1847831" cy="1530332"/>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0"/>
          <w:position w:val="1"/>
          <w:lang w:eastAsia="zh-CN"/>
        </w:rPr>
        <w:lastRenderedPageBreak/>
        <w:t>绘图题</w:t>
      </w:r>
      <w:r w:rsidRPr="006E4ACA">
        <w:rPr>
          <w:rFonts w:ascii="宋体" w:eastAsia="宋体" w:hAnsi="宋体" w:cs="黑体"/>
          <w:color w:val="000000" w:themeColor="text1"/>
          <w:spacing w:val="-10"/>
          <w:position w:val="1"/>
          <w:lang w:eastAsia="zh-CN"/>
        </w:rPr>
        <w:t>较易</w:t>
      </w:r>
      <w:r w:rsidRPr="006E4ACA">
        <w:rPr>
          <w:rFonts w:ascii="宋体" w:eastAsia="宋体" w:hAnsi="宋体"/>
          <w:color w:val="000000" w:themeColor="text1"/>
          <w:spacing w:val="-10"/>
          <w:position w:val="6"/>
          <w:lang w:eastAsia="zh-CN"/>
        </w:rPr>
        <w:t>1168/1290</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4"/>
          <w:lang w:eastAsia="zh-CN"/>
        </w:rPr>
        <w:t>下图是某光伏电站直流220</w:t>
      </w:r>
      <w:r w:rsidRPr="006E4ACA">
        <w:rPr>
          <w:rFonts w:ascii="宋体" w:eastAsia="宋体" w:hAnsi="宋体"/>
          <w:color w:val="000000" w:themeColor="text1"/>
          <w:spacing w:val="14"/>
          <w:lang w:eastAsia="zh-CN"/>
        </w:rPr>
        <w:t>V</w:t>
      </w:r>
      <w:r w:rsidRPr="006E4ACA">
        <w:rPr>
          <w:rFonts w:ascii="宋体" w:eastAsia="宋体" w:hAnsi="宋体" w:cs="黑体"/>
          <w:color w:val="000000" w:themeColor="text1"/>
          <w:spacing w:val="14"/>
          <w:lang w:eastAsia="zh-CN"/>
        </w:rPr>
        <w:t>系统一次接</w:t>
      </w:r>
      <w:r w:rsidRPr="006E4ACA">
        <w:rPr>
          <w:rFonts w:ascii="宋体" w:eastAsia="宋体" w:hAnsi="宋体" w:cs="黑体"/>
          <w:color w:val="000000" w:themeColor="text1"/>
          <w:spacing w:val="-1"/>
          <w:lang w:eastAsia="zh-CN"/>
        </w:rPr>
        <w:t>线图，请说明系统正常运行时各设备及开</w:t>
      </w:r>
      <w:r w:rsidRPr="006E4ACA">
        <w:rPr>
          <w:rFonts w:ascii="宋体" w:eastAsia="宋体" w:hAnsi="宋体" w:cs="黑体"/>
          <w:color w:val="000000" w:themeColor="text1"/>
          <w:spacing w:val="-18"/>
          <w:lang w:eastAsia="zh-CN"/>
        </w:rPr>
        <w:t>关的运行状态。</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11"/>
        </w:rPr>
        <w:drawing>
          <wp:inline distT="0" distB="0" distL="0" distR="0">
            <wp:extent cx="4203734" cy="3536948"/>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194" cstate="print"/>
                    <a:stretch>
                      <a:fillRect/>
                    </a:stretch>
                  </pic:blipFill>
                  <pic:spPr>
                    <a:xfrm>
                      <a:off x="0" y="0"/>
                      <a:ext cx="4203734" cy="3536948"/>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5"/>
        </w:rPr>
        <w:t>标准答案</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正常情况下直流220</w:t>
      </w:r>
      <w:r w:rsidRPr="006E4ACA">
        <w:rPr>
          <w:rFonts w:ascii="宋体" w:eastAsia="宋体" w:hAnsi="宋体" w:cs="宋体"/>
          <w:color w:val="000000" w:themeColor="text1"/>
          <w:spacing w:val="-1"/>
          <w:lang w:eastAsia="zh-CN"/>
        </w:rPr>
        <w:t>V</w:t>
      </w:r>
      <w:r w:rsidRPr="006E4ACA">
        <w:rPr>
          <w:rFonts w:ascii="宋体" w:eastAsia="宋体" w:hAnsi="宋体" w:cs="黑体"/>
          <w:color w:val="000000" w:themeColor="text1"/>
          <w:spacing w:val="-1"/>
          <w:lang w:eastAsia="zh-CN"/>
        </w:rPr>
        <w:t>两段母线联络运行</w:t>
      </w:r>
      <w:r w:rsidRPr="006E4ACA">
        <w:rPr>
          <w:rFonts w:ascii="宋体" w:eastAsia="宋体" w:hAnsi="宋体" w:cs="宋体"/>
          <w:color w:val="000000" w:themeColor="text1"/>
          <w:spacing w:val="-1"/>
          <w:lang w:eastAsia="zh-CN"/>
        </w:rPr>
        <w:t>Z</w:t>
      </w:r>
      <w:r w:rsidRPr="006E4ACA">
        <w:rPr>
          <w:rFonts w:ascii="宋体" w:eastAsia="宋体" w:hAnsi="宋体"/>
          <w:color w:val="000000" w:themeColor="text1"/>
          <w:spacing w:val="3"/>
          <w:lang w:eastAsia="zh-CN"/>
        </w:rPr>
        <w:t>K3</w:t>
      </w:r>
      <w:r w:rsidRPr="006E4ACA">
        <w:rPr>
          <w:rFonts w:ascii="宋体" w:eastAsia="宋体" w:hAnsi="宋体" w:cs="宋体"/>
          <w:color w:val="000000" w:themeColor="text1"/>
          <w:spacing w:val="3"/>
          <w:lang w:eastAsia="zh-CN"/>
        </w:rPr>
        <w:t>、</w:t>
      </w:r>
      <w:r w:rsidRPr="006E4ACA">
        <w:rPr>
          <w:rFonts w:ascii="宋体" w:eastAsia="宋体" w:hAnsi="宋体"/>
          <w:color w:val="000000" w:themeColor="text1"/>
          <w:lang w:eastAsia="zh-CN"/>
        </w:rPr>
        <w:t>ZK</w:t>
      </w:r>
      <w:r w:rsidRPr="006E4ACA">
        <w:rPr>
          <w:rFonts w:ascii="宋体" w:eastAsia="宋体" w:hAnsi="宋体"/>
          <w:color w:val="000000" w:themeColor="text1"/>
          <w:spacing w:val="3"/>
          <w:lang w:eastAsia="zh-CN"/>
        </w:rPr>
        <w:t>4</w:t>
      </w:r>
      <w:r w:rsidRPr="006E4ACA">
        <w:rPr>
          <w:rFonts w:ascii="宋体" w:eastAsia="宋体" w:hAnsi="宋体" w:cs="黑体"/>
          <w:color w:val="000000" w:themeColor="text1"/>
          <w:spacing w:val="3"/>
          <w:lang w:eastAsia="zh-CN"/>
        </w:rPr>
        <w:t>在合闸位置；充电机出口开关</w:t>
      </w:r>
      <w:r w:rsidRPr="006E4ACA">
        <w:rPr>
          <w:rFonts w:ascii="宋体" w:eastAsia="宋体" w:hAnsi="宋体"/>
          <w:color w:val="000000" w:themeColor="text1"/>
          <w:spacing w:val="3"/>
          <w:lang w:eastAsia="zh-CN"/>
        </w:rPr>
        <w:t>Z</w:t>
      </w:r>
      <w:r w:rsidRPr="006E4ACA">
        <w:rPr>
          <w:rFonts w:ascii="宋体" w:eastAsia="宋体" w:hAnsi="宋体" w:cs="宋体"/>
          <w:color w:val="000000" w:themeColor="text1"/>
          <w:lang w:eastAsia="zh-CN"/>
        </w:rPr>
        <w:t>K1、ZK2</w:t>
      </w:r>
      <w:r w:rsidRPr="006E4ACA">
        <w:rPr>
          <w:rFonts w:ascii="宋体" w:eastAsia="宋体" w:hAnsi="宋体" w:cs="黑体"/>
          <w:color w:val="000000" w:themeColor="text1"/>
          <w:lang w:eastAsia="zh-CN"/>
        </w:rPr>
        <w:t>投母线侧，#1充电机、#2充电机</w:t>
      </w:r>
      <w:r w:rsidRPr="006E4ACA">
        <w:rPr>
          <w:rFonts w:ascii="宋体" w:eastAsia="宋体" w:hAnsi="宋体" w:cs="黑体"/>
          <w:color w:val="000000" w:themeColor="text1"/>
          <w:spacing w:val="-2"/>
          <w:lang w:eastAsia="zh-CN"/>
        </w:rPr>
        <w:t>一套运行另一套备用；蓄电池组浮充电运</w:t>
      </w:r>
      <w:r w:rsidRPr="006E4ACA">
        <w:rPr>
          <w:rFonts w:ascii="宋体" w:eastAsia="宋体" w:hAnsi="宋体" w:cs="黑体"/>
          <w:color w:val="000000" w:themeColor="text1"/>
          <w:spacing w:val="1"/>
          <w:lang w:eastAsia="zh-CN"/>
        </w:rPr>
        <w:t>行出口开关</w:t>
      </w:r>
      <w:r w:rsidRPr="006E4ACA">
        <w:rPr>
          <w:rFonts w:ascii="宋体" w:eastAsia="宋体" w:hAnsi="宋体"/>
          <w:color w:val="000000" w:themeColor="text1"/>
          <w:lang w:eastAsia="zh-CN"/>
        </w:rPr>
        <w:t>ZK</w:t>
      </w:r>
      <w:r w:rsidRPr="006E4ACA">
        <w:rPr>
          <w:rFonts w:ascii="宋体" w:eastAsia="宋体" w:hAnsi="宋体"/>
          <w:color w:val="000000" w:themeColor="text1"/>
          <w:spacing w:val="1"/>
          <w:lang w:eastAsia="zh-CN"/>
        </w:rPr>
        <w:t>5</w:t>
      </w:r>
      <w:r w:rsidRPr="006E4ACA">
        <w:rPr>
          <w:rFonts w:ascii="宋体" w:eastAsia="宋体" w:hAnsi="宋体" w:cs="黑体"/>
          <w:color w:val="000000" w:themeColor="text1"/>
          <w:spacing w:val="1"/>
          <w:lang w:eastAsia="zh-CN"/>
        </w:rPr>
        <w:t>在合闸位置；蓄电池放电</w:t>
      </w:r>
      <w:r w:rsidRPr="006E4ACA">
        <w:rPr>
          <w:rFonts w:ascii="宋体" w:eastAsia="宋体" w:hAnsi="宋体" w:cs="黑体"/>
          <w:color w:val="000000" w:themeColor="text1"/>
          <w:spacing w:val="-16"/>
          <w:lang w:eastAsia="zh-CN"/>
        </w:rPr>
        <w:t>开关1</w:t>
      </w:r>
      <w:r w:rsidRPr="006E4ACA">
        <w:rPr>
          <w:rFonts w:ascii="宋体" w:eastAsia="宋体" w:hAnsi="宋体"/>
          <w:color w:val="000000" w:themeColor="text1"/>
          <w:spacing w:val="-16"/>
          <w:lang w:eastAsia="zh-CN"/>
        </w:rPr>
        <w:t>K</w:t>
      </w:r>
      <w:r w:rsidRPr="006E4ACA">
        <w:rPr>
          <w:rFonts w:ascii="宋体" w:eastAsia="宋体" w:hAnsi="宋体" w:cs="黑体"/>
          <w:color w:val="000000" w:themeColor="text1"/>
          <w:spacing w:val="-16"/>
          <w:lang w:eastAsia="zh-CN"/>
        </w:rPr>
        <w:t>在分闸位置。</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1"/>
          <w:position w:val="2"/>
          <w:lang w:eastAsia="zh-CN"/>
        </w:rPr>
        <w:lastRenderedPageBreak/>
        <w:t>绘图题</w:t>
      </w:r>
      <w:r w:rsidRPr="006E4ACA">
        <w:rPr>
          <w:rFonts w:ascii="宋体" w:eastAsia="宋体" w:hAnsi="宋体" w:cs="黑体"/>
          <w:color w:val="000000" w:themeColor="text1"/>
          <w:spacing w:val="-11"/>
          <w:shd w:val="clear" w:color="auto" w:fill="EEF3F5"/>
          <w:lang w:eastAsia="zh-CN"/>
        </w:rPr>
        <w:t>较易</w:t>
      </w:r>
      <w:r w:rsidRPr="006E4ACA">
        <w:rPr>
          <w:rFonts w:ascii="宋体" w:eastAsia="宋体" w:hAnsi="宋体"/>
          <w:color w:val="000000" w:themeColor="text1"/>
          <w:spacing w:val="-11"/>
          <w:position w:val="5"/>
          <w:lang w:eastAsia="zh-CN"/>
        </w:rPr>
        <w:t>1169/1290</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5"/>
          <w:lang w:eastAsia="zh-CN"/>
        </w:rPr>
        <w:t>下图是某光伏电站</w:t>
      </w:r>
      <w:r w:rsidRPr="006E4ACA">
        <w:rPr>
          <w:rFonts w:ascii="宋体" w:eastAsia="宋体" w:hAnsi="宋体"/>
          <w:color w:val="000000" w:themeColor="text1"/>
          <w:spacing w:val="-5"/>
          <w:lang w:eastAsia="zh-CN"/>
        </w:rPr>
        <w:t>UPS</w:t>
      </w:r>
      <w:r w:rsidRPr="006E4ACA">
        <w:rPr>
          <w:rFonts w:ascii="宋体" w:eastAsia="宋体" w:hAnsi="宋体" w:cs="黑体"/>
          <w:color w:val="000000" w:themeColor="text1"/>
          <w:spacing w:val="-5"/>
          <w:lang w:eastAsia="zh-CN"/>
        </w:rPr>
        <w:t>不间断电源一次接</w:t>
      </w:r>
      <w:r w:rsidRPr="006E4ACA">
        <w:rPr>
          <w:rFonts w:ascii="宋体" w:eastAsia="宋体" w:hAnsi="宋体" w:cs="黑体"/>
          <w:color w:val="000000" w:themeColor="text1"/>
          <w:spacing w:val="-4"/>
          <w:lang w:eastAsia="zh-CN"/>
        </w:rPr>
        <w:t>线图，请说明图中的防反二级管和静态切</w:t>
      </w:r>
      <w:r w:rsidRPr="006E4ACA">
        <w:rPr>
          <w:rFonts w:ascii="宋体" w:eastAsia="宋体" w:hAnsi="宋体" w:cs="黑体"/>
          <w:color w:val="000000" w:themeColor="text1"/>
          <w:spacing w:val="-15"/>
          <w:lang w:eastAsia="zh-CN"/>
        </w:rPr>
        <w:t>换开关的作用。</w:t>
      </w:r>
    </w:p>
    <w:p w:rsidR="00926173"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58"/>
        </w:rPr>
      </w:r>
      <w:r w:rsidRPr="00635093">
        <w:rPr>
          <w:rFonts w:ascii="宋体" w:eastAsia="宋体" w:hAnsi="宋体"/>
          <w:color w:val="000000" w:themeColor="text1"/>
          <w:position w:val="-58"/>
        </w:rPr>
        <w:pict>
          <v:group id="_x0000_s2108" style="width:235.55pt;height:147pt;mso-position-horizontal-relative:char;mso-position-vertical-relative:line" coordsize="4711,2940">
            <v:shape id="_x0000_s2109" type="#_x0000_t75" style="position:absolute;width:4711;height:2940">
              <v:imagedata r:id="rId195" o:title=""/>
            </v:shape>
            <v:shape id="_x0000_s2110" type="#_x0000_t202" style="position:absolute;left:206;top:59;width:4283;height:2480" filled="f" stroked="f">
              <v:textbox style="layout-flow:vertical-ideographic;mso-next-textbox:#_x0000_s2110" inset="0,0,0,0">
                <w:txbxContent>
                  <w:p w:rsidR="00926173" w:rsidRDefault="00926173" w:rsidP="00926173">
                    <w:pPr>
                      <w:spacing w:before="20" w:line="2600" w:lineRule="exact"/>
                      <w:ind w:firstLine="20"/>
                    </w:pPr>
                    <w:r>
                      <w:rPr>
                        <w:noProof/>
                        <w:position w:val="-52"/>
                      </w:rPr>
                      <w:drawing>
                        <wp:inline distT="0" distB="0" distL="0" distR="0">
                          <wp:extent cx="1651046" cy="63518"/>
                          <wp:effectExtent l="0" t="0" r="0" b="0"/>
                          <wp:docPr id="231"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196"/>
                                  <a:stretch>
                                    <a:fillRect/>
                                  </a:stretch>
                                </pic:blipFill>
                                <pic:spPr>
                                  <a:xfrm>
                                    <a:off x="0" y="0"/>
                                    <a:ext cx="1651046" cy="63518"/>
                                  </a:xfrm>
                                  <a:prstGeom prst="rect">
                                    <a:avLst/>
                                  </a:prstGeom>
                                </pic:spPr>
                              </pic:pic>
                            </a:graphicData>
                          </a:graphic>
                        </wp:inline>
                      </w:drawing>
                    </w:r>
                  </w:p>
                  <w:p w:rsidR="00926173" w:rsidRDefault="00926173" w:rsidP="00926173">
                    <w:pPr>
                      <w:spacing w:before="109" w:line="430" w:lineRule="exact"/>
                      <w:ind w:firstLine="1489"/>
                    </w:pPr>
                    <w:r>
                      <w:rPr>
                        <w:noProof/>
                        <w:position w:val="-8"/>
                      </w:rPr>
                      <w:drawing>
                        <wp:inline distT="0" distB="0" distL="0" distR="0">
                          <wp:extent cx="273094" cy="615939"/>
                          <wp:effectExtent l="0" t="0" r="0" b="0"/>
                          <wp:docPr id="233"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197"/>
                                  <a:stretch>
                                    <a:fillRect/>
                                  </a:stretch>
                                </pic:blipFill>
                                <pic:spPr>
                                  <a:xfrm>
                                    <a:off x="0" y="0"/>
                                    <a:ext cx="273094" cy="615939"/>
                                  </a:xfrm>
                                  <a:prstGeom prst="rect">
                                    <a:avLst/>
                                  </a:prstGeom>
                                </pic:spPr>
                              </pic:pic>
                            </a:graphicData>
                          </a:graphic>
                        </wp:inline>
                      </w:drawing>
                    </w:r>
                  </w:p>
                  <w:p w:rsidR="00926173" w:rsidRDefault="00926173" w:rsidP="00926173">
                    <w:pPr>
                      <w:spacing w:before="33" w:line="192" w:lineRule="auto"/>
                      <w:ind w:left="584"/>
                      <w:rPr>
                        <w:rFonts w:ascii="宋体" w:eastAsia="宋体" w:hAnsi="宋体" w:cs="宋体"/>
                        <w:sz w:val="10"/>
                        <w:szCs w:val="10"/>
                      </w:rPr>
                    </w:pPr>
                    <w:r>
                      <w:rPr>
                        <w:rFonts w:ascii="宋体" w:eastAsia="宋体" w:hAnsi="宋体" w:cs="宋体"/>
                        <w:sz w:val="10"/>
                        <w:szCs w:val="10"/>
                      </w:rPr>
                      <w:t>市电</w:t>
                    </w:r>
                  </w:p>
                </w:txbxContent>
              </v:textbox>
            </v:shape>
            <v:shape id="_x0000_s2111" type="#_x0000_t202" style="position:absolute;left:439;top:1475;width:138;height:145" filled="f" stroked="f">
              <v:textbox style="mso-next-textbox:#_x0000_s2111" inset="0,0,0,0">
                <w:txbxContent>
                  <w:p w:rsidR="00926173" w:rsidRDefault="00926173" w:rsidP="00926173">
                    <w:pPr>
                      <w:spacing w:before="20" w:line="142" w:lineRule="exact"/>
                      <w:ind w:left="20"/>
                      <w:rPr>
                        <w:sz w:val="19"/>
                        <w:szCs w:val="19"/>
                      </w:rPr>
                    </w:pPr>
                    <w:r>
                      <w:rPr>
                        <w:rFonts w:eastAsia="Arial"/>
                        <w:position w:val="-1"/>
                        <w:sz w:val="19"/>
                        <w:szCs w:val="19"/>
                      </w:rPr>
                      <w:t>a</w:t>
                    </w:r>
                  </w:p>
                </w:txbxContent>
              </v:textbox>
            </v:shape>
            <v:shape id="_x0000_s2112" type="#_x0000_t202" style="position:absolute;left:509;top:2422;width:123;height:128" filled="f" stroked="f">
              <v:textbox style="mso-next-textbox:#_x0000_s2112" inset="0,0,0,0">
                <w:txbxContent>
                  <w:p w:rsidR="00926173" w:rsidRDefault="00926173" w:rsidP="00926173">
                    <w:pPr>
                      <w:spacing w:before="20" w:line="119" w:lineRule="exact"/>
                      <w:ind w:left="20"/>
                      <w:rPr>
                        <w:sz w:val="16"/>
                        <w:szCs w:val="16"/>
                      </w:rPr>
                    </w:pPr>
                    <w:r>
                      <w:rPr>
                        <w:rFonts w:eastAsia="Arial"/>
                        <w:position w:val="-1"/>
                        <w:sz w:val="16"/>
                        <w:szCs w:val="16"/>
                      </w:rPr>
                      <w:t>a</w:t>
                    </w:r>
                  </w:p>
                </w:txbxContent>
              </v:textbox>
            </v:shape>
            <w10:wrap type="none"/>
            <w10:anchorlock/>
          </v:group>
        </w:pic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4"/>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(1)防反二极管的作用：正常情况下直流供</w:t>
      </w:r>
      <w:r w:rsidRPr="006E4ACA">
        <w:rPr>
          <w:rFonts w:ascii="宋体" w:eastAsia="宋体" w:hAnsi="宋体" w:cs="黑体"/>
          <w:color w:val="000000" w:themeColor="text1"/>
          <w:spacing w:val="14"/>
        </w:rPr>
        <w:t>电电源与逆变装置整流后的直流并列运</w:t>
      </w:r>
      <w:r w:rsidRPr="006E4ACA">
        <w:rPr>
          <w:rFonts w:ascii="宋体" w:eastAsia="宋体" w:hAnsi="宋体" w:cs="黑体"/>
          <w:color w:val="000000" w:themeColor="text1"/>
          <w:spacing w:val="-4"/>
        </w:rPr>
        <w:t>行，直流进线开关与交流进线开关均在合</w:t>
      </w:r>
      <w:r w:rsidRPr="006E4ACA">
        <w:rPr>
          <w:rFonts w:ascii="宋体" w:eastAsia="宋体" w:hAnsi="宋体" w:cs="黑体"/>
          <w:color w:val="000000" w:themeColor="text1"/>
          <w:spacing w:val="-5"/>
        </w:rPr>
        <w:t>闸位，在直流供电正极回路中串接一个二</w:t>
      </w:r>
      <w:r w:rsidRPr="006E4ACA">
        <w:rPr>
          <w:rFonts w:ascii="宋体" w:eastAsia="宋体" w:hAnsi="宋体" w:cs="黑体"/>
          <w:color w:val="000000" w:themeColor="text1"/>
          <w:spacing w:val="-4"/>
        </w:rPr>
        <w:t>极管以防止整流后的直流电倒送至直流电</w:t>
      </w:r>
      <w:r w:rsidRPr="006E4ACA">
        <w:rPr>
          <w:rFonts w:ascii="宋体" w:eastAsia="宋体" w:hAnsi="宋体" w:cs="黑体"/>
          <w:color w:val="000000" w:themeColor="text1"/>
          <w:spacing w:val="-16"/>
        </w:rPr>
        <w:t>源中；</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2"/>
        </w:rPr>
        <w:t>(2)静态切换开关的作用：当计算机设备起</w:t>
      </w:r>
      <w:r w:rsidRPr="006E4ACA">
        <w:rPr>
          <w:rFonts w:ascii="宋体" w:eastAsia="宋体" w:hAnsi="宋体" w:cs="黑体"/>
          <w:color w:val="000000" w:themeColor="text1"/>
          <w:spacing w:val="-3"/>
        </w:rPr>
        <w:t>动或发生浪涌超负载和逆变器发生故障，</w:t>
      </w:r>
      <w:r w:rsidRPr="006E4ACA">
        <w:rPr>
          <w:rFonts w:ascii="宋体" w:eastAsia="宋体" w:hAnsi="宋体" w:cs="黑体"/>
          <w:color w:val="000000" w:themeColor="text1"/>
          <w:spacing w:val="-4"/>
        </w:rPr>
        <w:t>通过检测电压信号，静态开关迅速将负载由逆变器供电转移到旁路(市电)供电。一旦恢复正常，经检测旁路(市电)与逆变器</w:t>
      </w:r>
      <w:r w:rsidRPr="006E4ACA">
        <w:rPr>
          <w:rFonts w:ascii="宋体" w:eastAsia="宋体" w:hAnsi="宋体" w:cs="黑体"/>
          <w:color w:val="000000" w:themeColor="text1"/>
          <w:spacing w:val="-3"/>
        </w:rPr>
        <w:t>电压同步、同频时，又转为逆变器供电。</w:t>
      </w:r>
      <w:r w:rsidRPr="006E4ACA">
        <w:rPr>
          <w:rFonts w:ascii="宋体" w:eastAsia="宋体" w:hAnsi="宋体" w:cs="黑体"/>
          <w:color w:val="000000" w:themeColor="text1"/>
          <w:spacing w:val="14"/>
        </w:rPr>
        <w:t>静态开关，就是完成转换并保证转换可</w:t>
      </w:r>
      <w:r w:rsidRPr="006E4ACA">
        <w:rPr>
          <w:rFonts w:ascii="宋体" w:eastAsia="宋体" w:hAnsi="宋体" w:cs="黑体"/>
          <w:color w:val="000000" w:themeColor="text1"/>
          <w:spacing w:val="-11"/>
        </w:rPr>
        <w:t>靠、不间断供电的关键设备。</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0"/>
          <w:position w:val="3"/>
          <w:lang w:eastAsia="zh-CN"/>
        </w:rPr>
        <w:lastRenderedPageBreak/>
        <w:t>绘图题</w:t>
      </w:r>
      <w:r w:rsidRPr="006E4ACA">
        <w:rPr>
          <w:rFonts w:ascii="宋体" w:eastAsia="宋体" w:hAnsi="宋体" w:cs="黑体"/>
          <w:color w:val="000000" w:themeColor="text1"/>
          <w:spacing w:val="-10"/>
          <w:position w:val="3"/>
          <w:lang w:eastAsia="zh-CN"/>
        </w:rPr>
        <w:t>中等</w:t>
      </w:r>
      <w:r w:rsidRPr="006E4ACA">
        <w:rPr>
          <w:rFonts w:ascii="宋体" w:eastAsia="宋体" w:hAnsi="宋体"/>
          <w:color w:val="000000" w:themeColor="text1"/>
          <w:spacing w:val="-10"/>
          <w:position w:val="11"/>
          <w:lang w:eastAsia="zh-CN"/>
        </w:rPr>
        <w:t>11</w:t>
      </w:r>
      <w:r w:rsidRPr="006E4ACA">
        <w:rPr>
          <w:rFonts w:ascii="宋体" w:eastAsia="宋体" w:hAnsi="宋体"/>
          <w:color w:val="000000" w:themeColor="text1"/>
          <w:spacing w:val="-11"/>
          <w:position w:val="11"/>
          <w:lang w:eastAsia="zh-CN"/>
        </w:rPr>
        <w:t>70/1290</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9"/>
          <w:lang w:eastAsia="zh-CN"/>
        </w:rPr>
        <w:t>下图是某光伏电站动态无功补偿</w:t>
      </w:r>
      <w:r w:rsidRPr="006E4ACA">
        <w:rPr>
          <w:rFonts w:ascii="宋体" w:eastAsia="宋体" w:hAnsi="宋体"/>
          <w:color w:val="000000" w:themeColor="text1"/>
          <w:spacing w:val="-9"/>
          <w:lang w:eastAsia="zh-CN"/>
        </w:rPr>
        <w:t>SVG</w:t>
      </w:r>
      <w:r w:rsidRPr="006E4ACA">
        <w:rPr>
          <w:rFonts w:ascii="宋体" w:eastAsia="宋体" w:hAnsi="宋体" w:cs="黑体"/>
          <w:color w:val="000000" w:themeColor="text1"/>
          <w:spacing w:val="-9"/>
          <w:lang w:eastAsia="zh-CN"/>
        </w:rPr>
        <w:t>一次</w:t>
      </w:r>
      <w:r w:rsidRPr="006E4ACA">
        <w:rPr>
          <w:rFonts w:ascii="宋体" w:eastAsia="宋体" w:hAnsi="宋体" w:cs="黑体"/>
          <w:color w:val="000000" w:themeColor="text1"/>
          <w:spacing w:val="32"/>
          <w:lang w:eastAsia="zh-CN"/>
        </w:rPr>
        <w:t>原理接线图，请标明各元件的名称。</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1"/>
        </w:rPr>
        <w:drawing>
          <wp:inline distT="0" distB="0" distL="0" distR="0">
            <wp:extent cx="4356125" cy="1638228"/>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198" cstate="print"/>
                    <a:stretch>
                      <a:fillRect/>
                    </a:stretch>
                  </pic:blipFill>
                  <pic:spPr>
                    <a:xfrm>
                      <a:off x="0" y="0"/>
                      <a:ext cx="4356125" cy="1638228"/>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7"/>
        </w:rPr>
        <w:t>标准答案</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52"/>
        </w:rPr>
      </w:r>
      <w:r w:rsidRPr="00635093">
        <w:rPr>
          <w:rFonts w:ascii="宋体" w:eastAsia="宋体" w:hAnsi="宋体"/>
          <w:color w:val="000000" w:themeColor="text1"/>
          <w:position w:val="-52"/>
        </w:rPr>
        <w:pict>
          <v:group id="_x0000_s2105" style="width:343.05pt;height:130.05pt;mso-position-horizontal-relative:char;mso-position-vertical-relative:line" coordsize="6860,2601">
            <v:shape id="_x0000_s2106" type="#_x0000_t75" style="position:absolute;width:6860;height:2601">
              <v:imagedata r:id="rId199" o:title=""/>
            </v:shape>
            <v:shape id="_x0000_s2107" type="#_x0000_t202" style="position:absolute;left:-20;top:-20;width:6900;height:2641" filled="f" stroked="f">
              <v:textbox style="mso-next-textbox:#_x0000_s2107" inset="0,0,0,0">
                <w:txbxContent>
                  <w:p w:rsidR="00926173" w:rsidRDefault="00926173" w:rsidP="00926173">
                    <w:pPr>
                      <w:spacing w:before="181" w:line="222" w:lineRule="auto"/>
                      <w:ind w:left="2030"/>
                      <w:rPr>
                        <w:rFonts w:ascii="宋体" w:eastAsia="宋体" w:hAnsi="宋体" w:cs="宋体"/>
                        <w:sz w:val="25"/>
                        <w:szCs w:val="25"/>
                      </w:rPr>
                    </w:pPr>
                    <w:r>
                      <w:rPr>
                        <w:rFonts w:ascii="宋体" w:eastAsia="宋体" w:hAnsi="宋体" w:cs="宋体"/>
                        <w:spacing w:val="-4"/>
                        <w:position w:val="4"/>
                        <w:sz w:val="31"/>
                        <w:szCs w:val="31"/>
                      </w:rPr>
                      <w:t>雄断</w:t>
                    </w:r>
                    <w:r>
                      <w:rPr>
                        <w:rFonts w:ascii="宋体" w:eastAsia="宋体" w:hAnsi="宋体" w:cs="宋体"/>
                        <w:spacing w:val="-4"/>
                        <w:sz w:val="18"/>
                        <w:szCs w:val="18"/>
                      </w:rPr>
                      <w:t>轴电阻</w:t>
                    </w:r>
                    <w:r>
                      <w:rPr>
                        <w:rFonts w:ascii="宋体" w:eastAsia="宋体" w:hAnsi="宋体" w:cs="宋体"/>
                        <w:spacing w:val="-4"/>
                        <w:position w:val="-6"/>
                        <w:sz w:val="25"/>
                        <w:szCs w:val="25"/>
                      </w:rPr>
                      <w:t>功率</w:t>
                    </w:r>
                  </w:p>
                  <w:p w:rsidR="00926173" w:rsidRDefault="00926173" w:rsidP="00926173">
                    <w:pPr>
                      <w:spacing w:before="64" w:line="221" w:lineRule="auto"/>
                      <w:ind w:left="580"/>
                      <w:rPr>
                        <w:rFonts w:ascii="宋体" w:eastAsia="宋体" w:hAnsi="宋体" w:cs="宋体"/>
                        <w:sz w:val="25"/>
                        <w:szCs w:val="25"/>
                      </w:rPr>
                    </w:pPr>
                    <w:r>
                      <w:rPr>
                        <w:rFonts w:ascii="宋体" w:eastAsia="宋体" w:hAnsi="宋体" w:cs="宋体"/>
                        <w:spacing w:val="-24"/>
                        <w:w w:val="91"/>
                        <w:sz w:val="25"/>
                        <w:szCs w:val="25"/>
                      </w:rPr>
                      <w:t>刀用</w:t>
                    </w:r>
                  </w:p>
                  <w:p w:rsidR="00926173" w:rsidRDefault="00926173" w:rsidP="00926173">
                    <w:pPr>
                      <w:spacing w:before="81" w:line="221" w:lineRule="auto"/>
                      <w:ind w:left="1220"/>
                      <w:rPr>
                        <w:rFonts w:ascii="宋体" w:eastAsia="宋体" w:hAnsi="宋体" w:cs="宋体"/>
                        <w:sz w:val="25"/>
                        <w:szCs w:val="25"/>
                      </w:rPr>
                    </w:pPr>
                    <w:r>
                      <w:rPr>
                        <w:rFonts w:ascii="宋体" w:eastAsia="宋体" w:hAnsi="宋体" w:cs="宋体"/>
                        <w:noProof/>
                        <w:position w:val="-4"/>
                        <w:sz w:val="25"/>
                        <w:szCs w:val="25"/>
                      </w:rPr>
                      <w:drawing>
                        <wp:inline distT="0" distB="0" distL="0" distR="0">
                          <wp:extent cx="234902" cy="146071"/>
                          <wp:effectExtent l="0" t="0" r="0" b="0"/>
                          <wp:docPr id="235"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00"/>
                                  <a:stretch>
                                    <a:fillRect/>
                                  </a:stretch>
                                </pic:blipFill>
                                <pic:spPr>
                                  <a:xfrm>
                                    <a:off x="0" y="0"/>
                                    <a:ext cx="234902" cy="146071"/>
                                  </a:xfrm>
                                  <a:prstGeom prst="rect">
                                    <a:avLst/>
                                  </a:prstGeom>
                                </pic:spPr>
                              </pic:pic>
                            </a:graphicData>
                          </a:graphic>
                        </wp:inline>
                      </w:drawing>
                    </w:r>
                    <w:r>
                      <w:rPr>
                        <w:rFonts w:ascii="宋体" w:eastAsia="宋体" w:hAnsi="宋体" w:cs="宋体"/>
                        <w:spacing w:val="-17"/>
                        <w:w w:val="82"/>
                        <w:position w:val="1"/>
                        <w:sz w:val="25"/>
                        <w:szCs w:val="25"/>
                      </w:rPr>
                      <w:t>浙醒</w:t>
                    </w:r>
                    <w:r>
                      <w:rPr>
                        <w:rFonts w:ascii="宋体" w:eastAsia="宋体" w:hAnsi="宋体" w:cs="宋体"/>
                        <w:spacing w:val="-17"/>
                        <w:w w:val="82"/>
                        <w:sz w:val="25"/>
                        <w:szCs w:val="25"/>
                      </w:rPr>
                      <w:t>连接电抗</w:t>
                    </w:r>
                  </w:p>
                </w:txbxContent>
              </v:textbox>
            </v:shape>
            <w10:wrap type="none"/>
            <w10:anchorlock/>
          </v:group>
        </w:pic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5"/>
          <w:position w:val="-5"/>
        </w:rPr>
        <w:lastRenderedPageBreak/>
        <w:t>绘图题</w:t>
      </w:r>
      <w:r w:rsidRPr="006E4ACA">
        <w:rPr>
          <w:rFonts w:ascii="宋体" w:eastAsia="宋体" w:hAnsi="宋体" w:cs="黑体"/>
          <w:color w:val="000000" w:themeColor="text1"/>
          <w:spacing w:val="-5"/>
          <w:position w:val="-5"/>
        </w:rPr>
        <w:t>难</w:t>
      </w:r>
      <w:r w:rsidRPr="006E4ACA">
        <w:rPr>
          <w:rFonts w:ascii="宋体" w:eastAsia="宋体" w:hAnsi="宋体" w:cs="Times New Roman"/>
          <w:color w:val="000000" w:themeColor="text1"/>
          <w:spacing w:val="-5"/>
          <w:position w:val="4"/>
        </w:rPr>
        <w:t>1171/1290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5"/>
        </w:rPr>
        <w:t>绘出集中式逆变器内部主电路图并注明主</w:t>
      </w:r>
      <w:r w:rsidRPr="006E4ACA">
        <w:rPr>
          <w:rFonts w:ascii="宋体" w:eastAsia="宋体" w:hAnsi="宋体" w:cs="黑体"/>
          <w:color w:val="000000" w:themeColor="text1"/>
          <w:spacing w:val="8"/>
        </w:rPr>
        <w:t>要元器件的名称。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8"/>
        </w:rPr>
        <w:t>标准答案</w:t>
      </w:r>
      <w:r w:rsidRPr="006E4ACA">
        <w:rPr>
          <w:rFonts w:ascii="宋体" w:eastAsia="宋体" w:hAnsi="宋体" w:cs="黑体"/>
          <w:b/>
          <w:bCs/>
          <w:color w:val="000000" w:themeColor="text1"/>
          <w:spacing w:val="-3"/>
        </w:rPr>
        <w:t>如图所示。</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109"/>
        </w:rPr>
      </w:r>
      <w:r w:rsidRPr="00635093">
        <w:rPr>
          <w:rFonts w:ascii="宋体" w:eastAsia="宋体" w:hAnsi="宋体"/>
          <w:color w:val="000000" w:themeColor="text1"/>
          <w:position w:val="-109"/>
        </w:rPr>
        <w:pict>
          <v:group id="_x0000_s2095" style="width:389.5pt;height:272.7pt;mso-position-horizontal-relative:char;mso-position-vertical-relative:line" coordsize="7790,5454">
            <v:shape id="_x0000_s2096" type="#_x0000_t75" style="position:absolute;top:93;width:7790;height:5360">
              <v:imagedata r:id="rId201" o:title=""/>
            </v:shape>
            <v:shape id="_x0000_s2097" type="#_x0000_t202" style="position:absolute;left:69;top:151;width:6882;height:5232" filled="f" stroked="f">
              <v:textbox style="mso-next-textbox:#_x0000_s2097" inset="0,0,0,0">
                <w:txbxContent>
                  <w:p w:rsidR="00926173" w:rsidRDefault="00926173" w:rsidP="00926173">
                    <w:pPr>
                      <w:spacing w:before="20" w:line="223" w:lineRule="auto"/>
                      <w:ind w:left="2620"/>
                      <w:rPr>
                        <w:rFonts w:ascii="黑体" w:eastAsia="黑体" w:hAnsi="黑体" w:cs="黑体"/>
                        <w:sz w:val="20"/>
                        <w:szCs w:val="20"/>
                      </w:rPr>
                    </w:pPr>
                    <w:r>
                      <w:rPr>
                        <w:rFonts w:ascii="黑体" w:eastAsia="黑体" w:hAnsi="黑体" w:cs="黑体"/>
                        <w:sz w:val="20"/>
                        <w:szCs w:val="20"/>
                      </w:rPr>
                      <w:t>直</w:t>
                    </w:r>
                  </w:p>
                  <w:p w:rsidR="00926173" w:rsidRDefault="00926173" w:rsidP="00926173">
                    <w:pPr>
                      <w:spacing w:line="162"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m+</w:t>
                    </w:r>
                  </w:p>
                  <w:p w:rsidR="00926173" w:rsidRDefault="00926173" w:rsidP="00926173">
                    <w:pPr>
                      <w:spacing w:line="174" w:lineRule="auto"/>
                      <w:ind w:left="5100"/>
                      <w:rPr>
                        <w:rFonts w:ascii="隶书" w:eastAsia="隶书" w:hAnsi="隶书" w:cs="隶书"/>
                        <w:sz w:val="11"/>
                        <w:szCs w:val="11"/>
                      </w:rPr>
                    </w:pPr>
                    <w:r>
                      <w:rPr>
                        <w:rFonts w:ascii="隶书" w:eastAsia="隶书" w:hAnsi="隶书" w:cs="隶书"/>
                        <w:spacing w:val="-1"/>
                        <w:sz w:val="11"/>
                        <w:szCs w:val="11"/>
                      </w:rPr>
                      <w:t>功宰率元</w:t>
                    </w:r>
                  </w:p>
                  <w:p w:rsidR="00926173" w:rsidRDefault="00926173" w:rsidP="00926173">
                    <w:pPr>
                      <w:spacing w:before="5" w:line="220" w:lineRule="auto"/>
                      <w:ind w:left="3420"/>
                      <w:rPr>
                        <w:rFonts w:ascii="宋体" w:eastAsia="宋体" w:hAnsi="宋体" w:cs="宋体"/>
                        <w:sz w:val="11"/>
                        <w:szCs w:val="11"/>
                      </w:rPr>
                    </w:pPr>
                    <w:r>
                      <w:rPr>
                        <w:rFonts w:ascii="宋体" w:eastAsia="宋体" w:hAnsi="宋体" w:cs="宋体"/>
                        <w:spacing w:val="-2"/>
                        <w:sz w:val="11"/>
                        <w:szCs w:val="11"/>
                      </w:rPr>
                      <w:t>防反二位营</w:t>
                    </w:r>
                  </w:p>
                  <w:p w:rsidR="00926173" w:rsidRDefault="00926173" w:rsidP="00926173">
                    <w:pPr>
                      <w:spacing w:before="32" w:line="174" w:lineRule="auto"/>
                      <w:ind w:left="4160"/>
                      <w:rPr>
                        <w:rFonts w:ascii="隶书" w:eastAsia="隶书" w:hAnsi="隶书" w:cs="隶书"/>
                        <w:sz w:val="20"/>
                        <w:szCs w:val="20"/>
                      </w:rPr>
                    </w:pPr>
                    <w:r>
                      <w:rPr>
                        <w:rFonts w:ascii="隶书" w:eastAsia="隶书" w:hAnsi="隶书" w:cs="隶书"/>
                        <w:spacing w:val="11"/>
                        <w:sz w:val="20"/>
                        <w:szCs w:val="20"/>
                      </w:rPr>
                      <w:t>母容</w:t>
                    </w:r>
                  </w:p>
                  <w:p w:rsidR="00926173" w:rsidRDefault="00926173" w:rsidP="00926173">
                    <w:pPr>
                      <w:spacing w:before="41" w:line="175" w:lineRule="auto"/>
                      <w:ind w:left="6540"/>
                      <w:rPr>
                        <w:rFonts w:ascii="隶书" w:eastAsia="隶书" w:hAnsi="隶书" w:cs="隶书"/>
                        <w:sz w:val="11"/>
                        <w:szCs w:val="11"/>
                      </w:rPr>
                    </w:pPr>
                    <w:r>
                      <w:rPr>
                        <w:rFonts w:ascii="隶书" w:eastAsia="隶书" w:hAnsi="隶书" w:cs="隶书"/>
                        <w:spacing w:val="-2"/>
                        <w:sz w:val="11"/>
                        <w:szCs w:val="11"/>
                      </w:rPr>
                      <w:t>电执器</w:t>
                    </w:r>
                  </w:p>
                  <w:p w:rsidR="00926173" w:rsidRDefault="00926173" w:rsidP="00926173">
                    <w:pPr>
                      <w:spacing w:before="114" w:line="192" w:lineRule="auto"/>
                      <w:ind w:left="278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M)</w:t>
                    </w:r>
                  </w:p>
                  <w:p w:rsidR="00926173" w:rsidRDefault="00926173" w:rsidP="00926173">
                    <w:pPr>
                      <w:spacing w:before="85" w:line="172" w:lineRule="auto"/>
                      <w:ind w:left="2620"/>
                      <w:rPr>
                        <w:rFonts w:ascii="隶书" w:eastAsia="隶书" w:hAnsi="隶书" w:cs="隶书"/>
                        <w:sz w:val="26"/>
                        <w:szCs w:val="26"/>
                      </w:rPr>
                    </w:pPr>
                    <w:r>
                      <w:rPr>
                        <w:rFonts w:ascii="隶书" w:eastAsia="隶书" w:hAnsi="隶书" w:cs="隶书"/>
                        <w:sz w:val="26"/>
                        <w:szCs w:val="26"/>
                      </w:rPr>
                      <w:t>直</w:t>
                    </w:r>
                  </w:p>
                  <w:p w:rsidR="00926173" w:rsidRDefault="00926173" w:rsidP="00926173">
                    <w:pPr>
                      <w:spacing w:before="9" w:line="188" w:lineRule="auto"/>
                      <w:ind w:left="20"/>
                      <w:rPr>
                        <w:rFonts w:ascii="Times New Roman" w:eastAsia="Times New Roman" w:hAnsi="Times New Roman" w:cs="Times New Roman"/>
                        <w:sz w:val="14"/>
                        <w:szCs w:val="14"/>
                      </w:rPr>
                    </w:pPr>
                    <w:r>
                      <w:rPr>
                        <w:rFonts w:ascii="Times New Roman" w:eastAsia="Times New Roman" w:hAnsi="Times New Roman" w:cs="Times New Roman"/>
                        <w:spacing w:val="-1"/>
                        <w:sz w:val="14"/>
                        <w:szCs w:val="14"/>
                      </w:rPr>
                      <w:t>n2+</w:t>
                    </w:r>
                  </w:p>
                  <w:p w:rsidR="00926173" w:rsidRDefault="00926173" w:rsidP="00926173">
                    <w:pPr>
                      <w:spacing w:before="65" w:line="178" w:lineRule="auto"/>
                      <w:ind w:left="3390"/>
                      <w:rPr>
                        <w:rFonts w:ascii="隶书" w:eastAsia="隶书" w:hAnsi="隶书" w:cs="隶书"/>
                        <w:sz w:val="20"/>
                        <w:szCs w:val="20"/>
                      </w:rPr>
                    </w:pPr>
                    <w:r>
                      <w:rPr>
                        <w:rFonts w:ascii="隶书" w:eastAsia="隶书" w:hAnsi="隶书" w:cs="隶书"/>
                        <w:spacing w:val="-11"/>
                        <w:sz w:val="20"/>
                        <w:szCs w:val="20"/>
                      </w:rPr>
                      <w:t>防二管</w:t>
                    </w:r>
                  </w:p>
                  <w:p w:rsidR="00926173" w:rsidRDefault="00926173" w:rsidP="00926173">
                    <w:pPr>
                      <w:spacing w:before="124" w:line="188" w:lineRule="auto"/>
                      <w:ind w:left="20"/>
                      <w:rPr>
                        <w:rFonts w:ascii="Times New Roman" w:eastAsia="Times New Roman" w:hAnsi="Times New Roman" w:cs="Times New Roman"/>
                        <w:sz w:val="14"/>
                        <w:szCs w:val="14"/>
                      </w:rPr>
                    </w:pPr>
                    <w:r>
                      <w:rPr>
                        <w:rFonts w:ascii="Times New Roman" w:eastAsia="Times New Roman" w:hAnsi="Times New Roman" w:cs="Times New Roman"/>
                        <w:spacing w:val="2"/>
                        <w:sz w:val="14"/>
                        <w:szCs w:val="14"/>
                      </w:rPr>
                      <w:t>N2-</w:t>
                    </w:r>
                  </w:p>
                  <w:p w:rsidR="00926173" w:rsidRDefault="00926173" w:rsidP="00926173">
                    <w:pPr>
                      <w:spacing w:before="259" w:line="175" w:lineRule="auto"/>
                      <w:ind w:left="6040"/>
                      <w:rPr>
                        <w:rFonts w:ascii="隶书" w:eastAsia="隶书" w:hAnsi="隶书" w:cs="隶书"/>
                        <w:sz w:val="14"/>
                        <w:szCs w:val="14"/>
                      </w:rPr>
                    </w:pPr>
                    <w:r>
                      <w:rPr>
                        <w:rFonts w:ascii="隶书" w:eastAsia="隶书" w:hAnsi="隶书" w:cs="隶书"/>
                        <w:spacing w:val="-1"/>
                        <w:sz w:val="14"/>
                        <w:szCs w:val="14"/>
                      </w:rPr>
                      <w:t>流电容</w:t>
                    </w:r>
                  </w:p>
                  <w:p w:rsidR="00926173" w:rsidRDefault="00926173" w:rsidP="00926173">
                    <w:pPr>
                      <w:spacing w:before="85" w:line="175" w:lineRule="exact"/>
                      <w:ind w:left="2240"/>
                      <w:rPr>
                        <w:rFonts w:ascii="隶书" w:eastAsia="隶书" w:hAnsi="隶书" w:cs="隶书"/>
                        <w:sz w:val="26"/>
                        <w:szCs w:val="26"/>
                      </w:rPr>
                    </w:pPr>
                    <w:r>
                      <w:rPr>
                        <w:rFonts w:ascii="隶书" w:eastAsia="隶书" w:hAnsi="隶书" w:cs="隶书"/>
                        <w:position w:val="-3"/>
                        <w:sz w:val="26"/>
                        <w:szCs w:val="26"/>
                      </w:rPr>
                      <w:t>交</w:t>
                    </w:r>
                  </w:p>
                  <w:p w:rsidR="00926173" w:rsidRDefault="00926173" w:rsidP="00926173">
                    <w:pPr>
                      <w:spacing w:before="1" w:line="174" w:lineRule="auto"/>
                      <w:ind w:right="21"/>
                      <w:jc w:val="right"/>
                      <w:rPr>
                        <w:rFonts w:ascii="隶书" w:eastAsia="隶书" w:hAnsi="隶书" w:cs="隶书"/>
                        <w:sz w:val="26"/>
                        <w:szCs w:val="26"/>
                      </w:rPr>
                    </w:pPr>
                    <w:r>
                      <w:rPr>
                        <w:rFonts w:ascii="隶书" w:eastAsia="隶书" w:hAnsi="隶书" w:cs="隶书"/>
                        <w:sz w:val="26"/>
                        <w:szCs w:val="26"/>
                      </w:rPr>
                      <w:t>执</w:t>
                    </w:r>
                  </w:p>
                  <w:p w:rsidR="00926173" w:rsidRDefault="00926173" w:rsidP="00926173">
                    <w:pPr>
                      <w:spacing w:before="196" w:line="338" w:lineRule="auto"/>
                      <w:ind w:left="5399" w:right="1201" w:firstLine="10"/>
                      <w:rPr>
                        <w:rFonts w:ascii="Times New Roman" w:eastAsia="Times New Roman" w:hAnsi="Times New Roman" w:cs="Times New Roman"/>
                        <w:sz w:val="17"/>
                        <w:szCs w:val="17"/>
                      </w:rPr>
                    </w:pPr>
                    <w:r>
                      <w:rPr>
                        <w:rFonts w:ascii="Times New Roman" w:eastAsia="Times New Roman" w:hAnsi="Times New Roman" w:cs="Times New Roman"/>
                        <w:spacing w:val="-1"/>
                        <w:sz w:val="14"/>
                        <w:szCs w:val="14"/>
                      </w:rPr>
                      <w:t>AC</w:t>
                    </w:r>
                    <w:r>
                      <w:rPr>
                        <w:rFonts w:ascii="Times New Roman" w:eastAsia="Times New Roman" w:hAnsi="Times New Roman" w:cs="Times New Roman"/>
                        <w:spacing w:val="-2"/>
                        <w:sz w:val="17"/>
                        <w:szCs w:val="17"/>
                      </w:rPr>
                      <w:t>EXI</w:t>
                    </w:r>
                  </w:p>
                  <w:p w:rsidR="00926173" w:rsidRDefault="00926173" w:rsidP="00926173">
                    <w:pPr>
                      <w:spacing w:before="161" w:line="178" w:lineRule="exact"/>
                      <w:ind w:left="3640"/>
                      <w:rPr>
                        <w:rFonts w:ascii="Times New Roman" w:eastAsia="Times New Roman" w:hAnsi="Times New Roman" w:cs="Times New Roman"/>
                        <w:sz w:val="26"/>
                        <w:szCs w:val="26"/>
                      </w:rPr>
                    </w:pPr>
                    <w:r>
                      <w:rPr>
                        <w:rFonts w:ascii="Times New Roman" w:eastAsia="Times New Roman" w:hAnsi="Times New Roman" w:cs="Times New Roman"/>
                        <w:sz w:val="26"/>
                        <w:szCs w:val="26"/>
                      </w:rPr>
                      <w:t>o</w:t>
                    </w:r>
                  </w:p>
                  <w:p w:rsidR="00926173" w:rsidRDefault="00926173" w:rsidP="00926173">
                    <w:pPr>
                      <w:spacing w:before="87" w:line="170" w:lineRule="exact"/>
                      <w:ind w:firstLine="960"/>
                    </w:pPr>
                    <w:r>
                      <w:rPr>
                        <w:noProof/>
                        <w:position w:val="-3"/>
                      </w:rPr>
                      <w:drawing>
                        <wp:inline distT="0" distB="0" distL="0" distR="0">
                          <wp:extent cx="215919" cy="108003"/>
                          <wp:effectExtent l="0" t="0" r="0" b="0"/>
                          <wp:docPr id="237"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202"/>
                                  <a:stretch>
                                    <a:fillRect/>
                                  </a:stretch>
                                </pic:blipFill>
                                <pic:spPr>
                                  <a:xfrm>
                                    <a:off x="0" y="0"/>
                                    <a:ext cx="215919" cy="108003"/>
                                  </a:xfrm>
                                  <a:prstGeom prst="rect">
                                    <a:avLst/>
                                  </a:prstGeom>
                                </pic:spPr>
                              </pic:pic>
                            </a:graphicData>
                          </a:graphic>
                        </wp:inline>
                      </w:drawing>
                    </w:r>
                  </w:p>
                </w:txbxContent>
              </v:textbox>
            </v:shape>
            <v:shape id="_x0000_s2098" type="#_x0000_t202" style="position:absolute;left:1809;top:-20;width:542;height:924" filled="f" stroked="f">
              <v:textbox style="mso-next-textbox:#_x0000_s2098" inset="0,0,0,0">
                <w:txbxContent>
                  <w:p w:rsidR="00926173" w:rsidRDefault="00926173" w:rsidP="00926173">
                    <w:pPr>
                      <w:spacing w:before="20" w:line="192" w:lineRule="auto"/>
                      <w:ind w:left="20"/>
                      <w:rPr>
                        <w:sz w:val="48"/>
                        <w:szCs w:val="48"/>
                      </w:rPr>
                    </w:pPr>
                    <w:r>
                      <w:rPr>
                        <w:rFonts w:eastAsia="Arial"/>
                        <w:spacing w:val="-13"/>
                        <w:sz w:val="48"/>
                        <w:szCs w:val="48"/>
                      </w:rPr>
                      <w:t>mt</w:t>
                    </w:r>
                  </w:p>
                  <w:p w:rsidR="00926173" w:rsidRDefault="00926173" w:rsidP="00926173">
                    <w:pPr>
                      <w:spacing w:before="153" w:line="252" w:lineRule="auto"/>
                      <w:ind w:left="189" w:right="97"/>
                      <w:rPr>
                        <w:rFonts w:ascii="Times New Roman" w:eastAsia="Times New Roman" w:hAnsi="Times New Roman" w:cs="Times New Roman"/>
                        <w:sz w:val="14"/>
                        <w:szCs w:val="14"/>
                      </w:rPr>
                    </w:pPr>
                    <w:r>
                      <w:rPr>
                        <w:rFonts w:ascii="Times New Roman" w:eastAsia="Times New Roman" w:hAnsi="Times New Roman" w:cs="Times New Roman"/>
                        <w:spacing w:val="-2"/>
                        <w:sz w:val="14"/>
                        <w:szCs w:val="14"/>
                      </w:rPr>
                      <w:t>DCEMI</w:t>
                    </w:r>
                  </w:p>
                </w:txbxContent>
              </v:textbox>
            </v:shape>
            <v:shape id="_x0000_s2099" type="#_x0000_t202" style="position:absolute;left:1809;top:1860;width:555;height:764" filled="f" stroked="f">
              <v:textbox style="mso-next-textbox:#_x0000_s2099" inset="0,0,0,0">
                <w:txbxContent>
                  <w:p w:rsidR="00926173" w:rsidRDefault="00926173" w:rsidP="00926173">
                    <w:pPr>
                      <w:spacing w:before="19" w:line="177" w:lineRule="auto"/>
                      <w:ind w:left="20"/>
                      <w:rPr>
                        <w:rFonts w:ascii="隶书" w:eastAsia="隶书" w:hAnsi="隶书" w:cs="隶书"/>
                        <w:sz w:val="26"/>
                        <w:szCs w:val="26"/>
                      </w:rPr>
                    </w:pPr>
                    <w:r>
                      <w:rPr>
                        <w:rFonts w:ascii="隶书" w:eastAsia="隶书" w:hAnsi="隶书" w:cs="隶书"/>
                        <w:spacing w:val="-2"/>
                        <w:sz w:val="26"/>
                        <w:szCs w:val="26"/>
                      </w:rPr>
                      <w:t>直试</w:t>
                    </w:r>
                  </w:p>
                  <w:p w:rsidR="00926173" w:rsidRDefault="00926173" w:rsidP="00926173">
                    <w:pPr>
                      <w:spacing w:before="186" w:line="252" w:lineRule="auto"/>
                      <w:ind w:left="189" w:right="110"/>
                      <w:rPr>
                        <w:rFonts w:ascii="Times New Roman" w:eastAsia="Times New Roman" w:hAnsi="Times New Roman" w:cs="Times New Roman"/>
                        <w:sz w:val="14"/>
                        <w:szCs w:val="14"/>
                      </w:rPr>
                    </w:pPr>
                    <w:r>
                      <w:rPr>
                        <w:rFonts w:ascii="Times New Roman" w:eastAsia="Times New Roman" w:hAnsi="Times New Roman" w:cs="Times New Roman"/>
                        <w:spacing w:val="-2"/>
                        <w:sz w:val="14"/>
                        <w:szCs w:val="14"/>
                      </w:rPr>
                      <w:t>DCEMI</w:t>
                    </w:r>
                  </w:p>
                </w:txbxContent>
              </v:textbox>
            </v:shape>
            <v:shape id="_x0000_s2100" type="#_x0000_t202" style="position:absolute;left:3949;top:3768;width:550;height:215" filled="f" stroked="f">
              <v:textbox style="mso-next-textbox:#_x0000_s2100" inset="0,0,0,0">
                <w:txbxContent>
                  <w:p w:rsidR="00926173" w:rsidRDefault="00926173" w:rsidP="00926173">
                    <w:pPr>
                      <w:spacing w:before="19" w:line="174" w:lineRule="auto"/>
                      <w:ind w:left="20"/>
                      <w:rPr>
                        <w:rFonts w:ascii="隶书" w:eastAsia="隶书" w:hAnsi="隶书" w:cs="隶书"/>
                        <w:sz w:val="26"/>
                        <w:szCs w:val="26"/>
                      </w:rPr>
                    </w:pPr>
                    <w:r>
                      <w:rPr>
                        <w:rFonts w:ascii="隶书" w:eastAsia="隶书" w:hAnsi="隶书" w:cs="隶书"/>
                        <w:spacing w:val="-3"/>
                        <w:sz w:val="26"/>
                        <w:szCs w:val="26"/>
                      </w:rPr>
                      <w:t>交流</w:t>
                    </w:r>
                  </w:p>
                </w:txbxContent>
              </v:textbox>
            </v:shape>
            <v:shape id="_x0000_s2101" type="#_x0000_t202" style="position:absolute;left:2829;top:2980;width:282;height:223" filled="f" stroked="f">
              <v:textbox style="mso-next-textbox:#_x0000_s2101" inset="0,0,0,0">
                <w:txbxContent>
                  <w:p w:rsidR="00926173" w:rsidRDefault="00926173" w:rsidP="00926173">
                    <w:pPr>
                      <w:spacing w:before="19" w:line="192" w:lineRule="auto"/>
                      <w:ind w:left="20"/>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M)</w:t>
                    </w:r>
                  </w:p>
                </w:txbxContent>
              </v:textbox>
            </v:shape>
            <v:shape id="_x0000_s2102" type="#_x0000_t202" style="position:absolute;left:69;top:919;width:208;height:135" filled="f" stroked="f">
              <v:textbox style="mso-next-textbox:#_x0000_s2102" inset="0,0,0,0">
                <w:txbxContent>
                  <w:p w:rsidR="00926173" w:rsidRDefault="00926173" w:rsidP="00926173">
                    <w:pPr>
                      <w:spacing w:before="20" w:line="185" w:lineRule="auto"/>
                      <w:ind w:left="20"/>
                      <w:rPr>
                        <w:rFonts w:ascii="Times New Roman" w:eastAsia="Times New Roman" w:hAnsi="Times New Roman" w:cs="Times New Roman"/>
                        <w:sz w:val="14"/>
                        <w:szCs w:val="14"/>
                      </w:rPr>
                    </w:pPr>
                    <w:r>
                      <w:rPr>
                        <w:rFonts w:ascii="Times New Roman" w:eastAsia="Times New Roman" w:hAnsi="Times New Roman" w:cs="Times New Roman"/>
                        <w:spacing w:val="1"/>
                        <w:sz w:val="14"/>
                        <w:szCs w:val="14"/>
                      </w:rPr>
                      <w:t>M-</w:t>
                    </w:r>
                  </w:p>
                </w:txbxContent>
              </v:textbox>
            </v:shape>
            <v:shape id="_x0000_s2103" type="#_x0000_t202" style="position:absolute;left:4590;top:4948;width:190;height:116" filled="f" stroked="f">
              <v:textbox style="mso-next-textbox:#_x0000_s2103" inset="0,0,0,0">
                <w:txbxContent>
                  <w:p w:rsidR="00926173" w:rsidRDefault="00926173" w:rsidP="00926173">
                    <w:pPr>
                      <w:spacing w:before="20" w:line="185" w:lineRule="auto"/>
                      <w:ind w:left="20"/>
                      <w:rPr>
                        <w:rFonts w:ascii="Times New Roman" w:eastAsia="Times New Roman" w:hAnsi="Times New Roman" w:cs="Times New Roman"/>
                        <w:sz w:val="11"/>
                        <w:szCs w:val="11"/>
                      </w:rPr>
                    </w:pPr>
                    <w:r>
                      <w:rPr>
                        <w:rFonts w:ascii="Times New Roman" w:eastAsia="Times New Roman" w:hAnsi="Times New Roman" w:cs="Times New Roman"/>
                        <w:spacing w:val="-1"/>
                        <w:sz w:val="11"/>
                        <w:szCs w:val="11"/>
                      </w:rPr>
                      <w:t>oM</w:t>
                    </w:r>
                  </w:p>
                </w:txbxContent>
              </v:textbox>
            </v:shape>
            <v:shape id="_x0000_s2104" type="#_x0000_t202" style="position:absolute;left:5519;top:3848;width:148;height:116" filled="f" stroked="f">
              <v:textbox style="mso-next-textbox:#_x0000_s2104" inset="0,0,0,0">
                <w:txbxContent>
                  <w:p w:rsidR="00926173" w:rsidRDefault="00926173" w:rsidP="00926173">
                    <w:pPr>
                      <w:spacing w:before="20" w:line="188" w:lineRule="auto"/>
                      <w:ind w:left="20"/>
                      <w:rPr>
                        <w:rFonts w:ascii="Times New Roman" w:eastAsia="Times New Roman" w:hAnsi="Times New Roman" w:cs="Times New Roman"/>
                        <w:sz w:val="11"/>
                        <w:szCs w:val="11"/>
                      </w:rPr>
                    </w:pPr>
                    <w:r>
                      <w:rPr>
                        <w:rFonts w:ascii="Times New Roman" w:eastAsia="Times New Roman" w:hAnsi="Times New Roman" w:cs="Times New Roman"/>
                        <w:spacing w:val="-1"/>
                        <w:sz w:val="11"/>
                        <w:szCs w:val="11"/>
                      </w:rPr>
                      <w:t>22</w:t>
                    </w:r>
                  </w:p>
                </w:txbxContent>
              </v:textbox>
            </v:shape>
            <w10:wrap type="none"/>
            <w10:anchorlock/>
          </v:group>
        </w:pic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17"/>
          <w:position w:val="-4"/>
        </w:rPr>
        <w:lastRenderedPageBreak/>
        <w:t>绘图题</w:t>
      </w:r>
      <w:r w:rsidRPr="006E4ACA">
        <w:rPr>
          <w:rFonts w:ascii="宋体" w:eastAsia="宋体" w:hAnsi="宋体" w:cs="黑体"/>
          <w:color w:val="000000" w:themeColor="text1"/>
          <w:spacing w:val="-17"/>
          <w:position w:val="-4"/>
        </w:rPr>
        <w:t>中等</w:t>
      </w:r>
      <w:r w:rsidRPr="006E4ACA">
        <w:rPr>
          <w:rFonts w:ascii="宋体" w:eastAsia="宋体" w:hAnsi="宋体" w:cs="Times New Roman"/>
          <w:color w:val="000000" w:themeColor="text1"/>
          <w:spacing w:val="-17"/>
          <w:position w:val="4"/>
        </w:rPr>
        <w:t>1172/1290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如图所示：光伏电站光功率预测系统网络</w:t>
      </w:r>
      <w:r w:rsidRPr="006E4ACA">
        <w:rPr>
          <w:rFonts w:ascii="宋体" w:eastAsia="宋体" w:hAnsi="宋体" w:cs="黑体"/>
          <w:color w:val="000000" w:themeColor="text1"/>
          <w:spacing w:val="-7"/>
        </w:rPr>
        <w:t>拓扑图，请按照调度二次安防要求说明图</w:t>
      </w:r>
      <w:r w:rsidRPr="006E4ACA">
        <w:rPr>
          <w:rFonts w:ascii="宋体" w:eastAsia="宋体" w:hAnsi="宋体" w:cs="黑体"/>
          <w:color w:val="000000" w:themeColor="text1"/>
          <w:spacing w:val="-19"/>
        </w:rPr>
        <w:t>中错误。</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lang w:eastAsia="zh-CN"/>
        </w:rPr>
        <w:drawing>
          <wp:anchor distT="0" distB="0" distL="0" distR="0" simplePos="0" relativeHeight="251604480" behindDoc="1" locked="0" layoutInCell="1" allowOverlap="1">
            <wp:simplePos x="0" y="0"/>
            <wp:positionH relativeFrom="column">
              <wp:posOffset>427679</wp:posOffset>
            </wp:positionH>
            <wp:positionV relativeFrom="paragraph">
              <wp:posOffset>-949731</wp:posOffset>
            </wp:positionV>
            <wp:extent cx="2565394" cy="1638335"/>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203" cstate="print"/>
                    <a:stretch>
                      <a:fillRect/>
                    </a:stretch>
                  </pic:blipFill>
                  <pic:spPr>
                    <a:xfrm>
                      <a:off x="0" y="0"/>
                      <a:ext cx="2565394" cy="1638335"/>
                    </a:xfrm>
                    <a:prstGeom prst="rect">
                      <a:avLst/>
                    </a:prstGeom>
                  </pic:spPr>
                </pic:pic>
              </a:graphicData>
            </a:graphic>
          </wp:anchor>
        </w:drawing>
      </w:r>
      <w:r w:rsidRPr="006E4ACA">
        <w:rPr>
          <w:rFonts w:ascii="宋体" w:eastAsia="宋体" w:hAnsi="宋体"/>
          <w:color w:val="000000" w:themeColor="text1"/>
          <w:position w:val="-1"/>
        </w:rPr>
        <w:t>e</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rPr>
        <w:drawing>
          <wp:anchor distT="0" distB="0" distL="0" distR="0" simplePos="0" relativeHeight="251606528" behindDoc="0" locked="0" layoutInCell="1" allowOverlap="1">
            <wp:simplePos x="0" y="0"/>
            <wp:positionH relativeFrom="column">
              <wp:posOffset>2192999</wp:posOffset>
            </wp:positionH>
            <wp:positionV relativeFrom="paragraph">
              <wp:posOffset>208178</wp:posOffset>
            </wp:positionV>
            <wp:extent cx="114274" cy="69934"/>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04" cstate="print"/>
                    <a:stretch>
                      <a:fillRect/>
                    </a:stretch>
                  </pic:blipFill>
                  <pic:spPr>
                    <a:xfrm>
                      <a:off x="0" y="0"/>
                      <a:ext cx="114274" cy="69934"/>
                    </a:xfrm>
                    <a:prstGeom prst="rect">
                      <a:avLst/>
                    </a:prstGeom>
                  </pic:spPr>
                </pic:pic>
              </a:graphicData>
            </a:graphic>
          </wp:anchor>
        </w:drawing>
      </w:r>
      <w:r w:rsidRPr="006E4ACA">
        <w:rPr>
          <w:rFonts w:ascii="宋体" w:eastAsia="宋体" w:hAnsi="宋体"/>
          <w:noProof/>
          <w:color w:val="000000" w:themeColor="text1"/>
        </w:rPr>
        <w:drawing>
          <wp:anchor distT="0" distB="0" distL="0" distR="0" simplePos="0" relativeHeight="251605504" behindDoc="0" locked="0" layoutInCell="1" allowOverlap="1">
            <wp:simplePos x="0" y="0"/>
            <wp:positionH relativeFrom="column">
              <wp:posOffset>2675584</wp:posOffset>
            </wp:positionH>
            <wp:positionV relativeFrom="paragraph">
              <wp:posOffset>157384</wp:posOffset>
            </wp:positionV>
            <wp:extent cx="184155" cy="114312"/>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05" cstate="print"/>
                    <a:stretch>
                      <a:fillRect/>
                    </a:stretch>
                  </pic:blipFill>
                  <pic:spPr>
                    <a:xfrm>
                      <a:off x="0" y="0"/>
                      <a:ext cx="184155" cy="114312"/>
                    </a:xfrm>
                    <a:prstGeom prst="rect">
                      <a:avLst/>
                    </a:prstGeom>
                  </pic:spPr>
                </pic:pic>
              </a:graphicData>
            </a:graphic>
          </wp:anchor>
        </w:drawing>
      </w:r>
      <w:r w:rsidRPr="006E4ACA">
        <w:rPr>
          <w:rFonts w:ascii="宋体" w:eastAsia="宋体" w:hAnsi="宋体"/>
          <w:noProof/>
          <w:color w:val="000000" w:themeColor="text1"/>
          <w:position w:val="-3"/>
        </w:rPr>
        <w:drawing>
          <wp:inline distT="0" distB="0" distL="0" distR="0">
            <wp:extent cx="234977" cy="114312"/>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06" cstate="print"/>
                    <a:stretch>
                      <a:fillRect/>
                    </a:stretch>
                  </pic:blipFill>
                  <pic:spPr>
                    <a:xfrm>
                      <a:off x="0" y="0"/>
                      <a:ext cx="234977" cy="114312"/>
                    </a:xfrm>
                    <a:prstGeom prst="rect">
                      <a:avLst/>
                    </a:prstGeom>
                  </pic:spPr>
                </pic:pic>
              </a:graphicData>
            </a:graphic>
          </wp:inline>
        </w:drawing>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3"/>
        </w:rPr>
        <w:drawing>
          <wp:inline distT="0" distB="0" distL="0" distR="0">
            <wp:extent cx="190508" cy="101587"/>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07" cstate="print"/>
                    <a:stretch>
                      <a:fillRect/>
                    </a:stretch>
                  </pic:blipFill>
                  <pic:spPr>
                    <a:xfrm>
                      <a:off x="0" y="0"/>
                      <a:ext cx="190508" cy="101587"/>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3"/>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8"/>
        </w:rPr>
        <w:t>按照电力二次系统安全防护原则：“网络</w:t>
      </w:r>
      <w:r w:rsidRPr="006E4ACA">
        <w:rPr>
          <w:rFonts w:ascii="宋体" w:eastAsia="宋体" w:hAnsi="宋体" w:cs="黑体"/>
          <w:color w:val="000000" w:themeColor="text1"/>
          <w:spacing w:val="15"/>
        </w:rPr>
        <w:t>专用、安全分区、横向隔离、纵向加密”</w:t>
      </w:r>
      <w:r w:rsidRPr="006E4ACA">
        <w:rPr>
          <w:rFonts w:ascii="宋体" w:eastAsia="宋体" w:hAnsi="宋体" w:cs="黑体"/>
          <w:color w:val="000000" w:themeColor="text1"/>
          <w:spacing w:val="-8"/>
        </w:rPr>
        <w:t>的要求，光功率预测系统设备属于生产大</w:t>
      </w:r>
      <w:r w:rsidRPr="006E4ACA">
        <w:rPr>
          <w:rFonts w:ascii="宋体" w:eastAsia="宋体" w:hAnsi="宋体" w:cs="黑体"/>
          <w:color w:val="000000" w:themeColor="text1"/>
          <w:spacing w:val="-7"/>
        </w:rPr>
        <w:t>区中的非控制区域(安全Ⅱ区)的设备，安</w:t>
      </w:r>
      <w:r w:rsidRPr="006E4ACA">
        <w:rPr>
          <w:rFonts w:ascii="宋体" w:eastAsia="宋体" w:hAnsi="宋体" w:cs="黑体"/>
          <w:color w:val="000000" w:themeColor="text1"/>
          <w:spacing w:val="3"/>
        </w:rPr>
        <w:t>全Ⅱ区交换机与安全</w:t>
      </w:r>
      <w:r w:rsidRPr="006E4ACA">
        <w:rPr>
          <w:rFonts w:ascii="宋体" w:eastAsia="宋体" w:hAnsi="宋体" w:cs="宋体"/>
          <w:color w:val="000000" w:themeColor="text1"/>
          <w:spacing w:val="3"/>
        </w:rPr>
        <w:t>I</w:t>
      </w:r>
      <w:r w:rsidRPr="006E4ACA">
        <w:rPr>
          <w:rFonts w:ascii="宋体" w:eastAsia="宋体" w:hAnsi="宋体" w:cs="黑体"/>
          <w:color w:val="000000" w:themeColor="text1"/>
          <w:spacing w:val="3"/>
        </w:rPr>
        <w:t>区的电站监控系统</w:t>
      </w:r>
      <w:r w:rsidRPr="006E4ACA">
        <w:rPr>
          <w:rFonts w:ascii="宋体" w:eastAsia="宋体" w:hAnsi="宋体" w:cs="黑体"/>
          <w:color w:val="000000" w:themeColor="text1"/>
          <w:spacing w:val="-8"/>
        </w:rPr>
        <w:t>交换机之间应设置防火墙；光功率预测系</w:t>
      </w:r>
      <w:r w:rsidRPr="006E4ACA">
        <w:rPr>
          <w:rFonts w:ascii="宋体" w:eastAsia="宋体" w:hAnsi="宋体" w:cs="黑体"/>
          <w:color w:val="000000" w:themeColor="text1"/>
          <w:spacing w:val="-10"/>
        </w:rPr>
        <w:t>统与调度单位传输的数据属于非实时性，</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7"/>
        </w:rPr>
        <w:t>故在传输通道上应配置非实时交换机和非</w:t>
      </w:r>
      <w:r w:rsidRPr="006E4ACA">
        <w:rPr>
          <w:rFonts w:ascii="宋体" w:eastAsia="宋体" w:hAnsi="宋体" w:cs="黑体"/>
          <w:color w:val="000000" w:themeColor="text1"/>
          <w:spacing w:val="-18"/>
        </w:rPr>
        <w:t>实时纵向加密装置。</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noProof/>
          <w:color w:val="000000" w:themeColor="text1"/>
        </w:rPr>
        <w:lastRenderedPageBreak/>
        <w:drawing>
          <wp:anchor distT="0" distB="0" distL="0" distR="0" simplePos="0" relativeHeight="251607552" behindDoc="1" locked="0" layoutInCell="1" allowOverlap="1">
            <wp:simplePos x="0" y="0"/>
            <wp:positionH relativeFrom="column">
              <wp:posOffset>1323045</wp:posOffset>
            </wp:positionH>
            <wp:positionV relativeFrom="paragraph">
              <wp:posOffset>190143</wp:posOffset>
            </wp:positionV>
            <wp:extent cx="399999" cy="253968"/>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08" cstate="print"/>
                    <a:stretch>
                      <a:fillRect/>
                    </a:stretch>
                  </pic:blipFill>
                  <pic:spPr>
                    <a:xfrm>
                      <a:off x="0" y="0"/>
                      <a:ext cx="399999" cy="253968"/>
                    </a:xfrm>
                    <a:prstGeom prst="rect">
                      <a:avLst/>
                    </a:prstGeom>
                  </pic:spPr>
                </pic:pic>
              </a:graphicData>
            </a:graphic>
          </wp:anchor>
        </w:drawing>
      </w:r>
      <w:r w:rsidRPr="006E4ACA">
        <w:rPr>
          <w:rFonts w:ascii="宋体" w:eastAsia="宋体" w:hAnsi="宋体" w:cs="黑体"/>
          <w:b/>
          <w:bCs/>
          <w:color w:val="000000" w:themeColor="text1"/>
          <w:spacing w:val="-13"/>
          <w:position w:val="-4"/>
        </w:rPr>
        <w:t>绘图题</w:t>
      </w:r>
      <w:r w:rsidRPr="006E4ACA">
        <w:rPr>
          <w:rFonts w:ascii="宋体" w:eastAsia="宋体" w:hAnsi="宋体" w:cs="黑体"/>
          <w:color w:val="000000" w:themeColor="text1"/>
          <w:spacing w:val="-13"/>
          <w:position w:val="-4"/>
        </w:rPr>
        <w:t>中等</w:t>
      </w:r>
      <w:r w:rsidRPr="006E4ACA">
        <w:rPr>
          <w:rFonts w:ascii="宋体" w:eastAsia="宋体" w:hAnsi="宋体" w:cs="Times New Roman"/>
          <w:color w:val="000000" w:themeColor="text1"/>
          <w:spacing w:val="-13"/>
          <w:position w:val="4"/>
        </w:rPr>
        <w:t>1173/1290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图1所示断路器的跳合闸控制回路，请在</w:t>
      </w:r>
      <w:r w:rsidRPr="006E4ACA">
        <w:rPr>
          <w:rFonts w:ascii="宋体" w:eastAsia="宋体" w:hAnsi="宋体" w:cs="黑体"/>
          <w:color w:val="000000" w:themeColor="text1"/>
          <w:spacing w:val="9"/>
        </w:rPr>
        <w:t>没有标识的元器件上标注符号完善断路器</w:t>
      </w:r>
      <w:r w:rsidRPr="006E4ACA">
        <w:rPr>
          <w:rFonts w:ascii="宋体" w:eastAsia="宋体" w:hAnsi="宋体" w:cs="黑体"/>
          <w:color w:val="000000" w:themeColor="text1"/>
          <w:spacing w:val="-4"/>
        </w:rPr>
        <w:t>的防跳功能。</w:t>
      </w:r>
    </w:p>
    <w:p w:rsidR="00926173"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59"/>
        </w:rPr>
      </w:r>
      <w:r w:rsidRPr="00635093">
        <w:rPr>
          <w:rFonts w:ascii="宋体" w:eastAsia="宋体" w:hAnsi="宋体"/>
          <w:color w:val="000000" w:themeColor="text1"/>
          <w:position w:val="-59"/>
        </w:rPr>
        <w:pict>
          <v:group id="_x0000_s2092" style="width:267.5pt;height:149.05pt;mso-position-horizontal-relative:char;mso-position-vertical-relative:line" coordsize="5350,2981">
            <v:shape id="_x0000_s2093" type="#_x0000_t75" style="position:absolute;width:5350;height:2981">
              <v:imagedata r:id="rId209" o:title=""/>
            </v:shape>
            <v:shape id="_x0000_s2094" type="#_x0000_t202" style="position:absolute;left:-20;top:-20;width:5390;height:3021" filled="f" stroked="f">
              <v:textbox style="mso-next-textbox:#_x0000_s2094" inset="0,0,0,0">
                <w:txbxContent>
                  <w:p w:rsidR="00926173" w:rsidRDefault="00926173" w:rsidP="00926173">
                    <w:pPr>
                      <w:spacing w:before="99" w:line="185" w:lineRule="auto"/>
                      <w:ind w:left="249"/>
                      <w:rPr>
                        <w:rFonts w:ascii="Times New Roman" w:eastAsia="Times New Roman" w:hAnsi="Times New Roman" w:cs="Times New Roman"/>
                        <w:sz w:val="18"/>
                        <w:szCs w:val="18"/>
                      </w:rPr>
                    </w:pPr>
                    <w:r>
                      <w:rPr>
                        <w:rFonts w:ascii="Times New Roman" w:eastAsia="Times New Roman" w:hAnsi="Times New Roman" w:cs="Times New Roman"/>
                        <w:spacing w:val="-3"/>
                        <w:w w:val="94"/>
                        <w:sz w:val="18"/>
                        <w:szCs w:val="18"/>
                      </w:rPr>
                      <w:t>+KMKM</w:t>
                    </w:r>
                  </w:p>
                  <w:p w:rsidR="00926173" w:rsidRDefault="00926173" w:rsidP="00926173">
                    <w:pPr>
                      <w:spacing w:before="198" w:line="207" w:lineRule="auto"/>
                      <w:ind w:left="580"/>
                      <w:rPr>
                        <w:rFonts w:ascii="Times New Roman" w:eastAsia="Times New Roman" w:hAnsi="Times New Roman" w:cs="Times New Roman"/>
                        <w:sz w:val="18"/>
                        <w:szCs w:val="18"/>
                      </w:rPr>
                    </w:pPr>
                    <w:r>
                      <w:rPr>
                        <w:rFonts w:eastAsia="Arial"/>
                        <w:spacing w:val="-1"/>
                        <w:position w:val="-1"/>
                        <w:sz w:val="18"/>
                        <w:szCs w:val="18"/>
                      </w:rPr>
                      <w:t>FU1</w:t>
                    </w:r>
                    <w:r>
                      <w:rPr>
                        <w:rFonts w:eastAsia="Arial"/>
                        <w:spacing w:val="-1"/>
                        <w:position w:val="1"/>
                        <w:sz w:val="18"/>
                        <w:szCs w:val="18"/>
                      </w:rPr>
                      <w:t>HBJ</w:t>
                    </w:r>
                    <w:r>
                      <w:rPr>
                        <w:rFonts w:ascii="Times New Roman" w:eastAsia="Times New Roman" w:hAnsi="Times New Roman" w:cs="Times New Roman"/>
                        <w:color w:val="FFFFFF"/>
                        <w:spacing w:val="-2"/>
                        <w:position w:val="1"/>
                        <w:sz w:val="18"/>
                        <w:szCs w:val="18"/>
                      </w:rPr>
                      <w:t>FU2</w:t>
                    </w:r>
                  </w:p>
                  <w:p w:rsidR="00926173" w:rsidRDefault="00926173" w:rsidP="00926173">
                    <w:pPr>
                      <w:spacing w:before="52" w:line="171" w:lineRule="auto"/>
                      <w:ind w:left="1019"/>
                      <w:rPr>
                        <w:rFonts w:ascii="Times New Roman" w:eastAsia="Times New Roman" w:hAnsi="Times New Roman" w:cs="Times New Roman"/>
                        <w:sz w:val="18"/>
                        <w:szCs w:val="18"/>
                      </w:rPr>
                    </w:pPr>
                    <w:r>
                      <w:rPr>
                        <w:rFonts w:eastAsia="Arial"/>
                        <w:spacing w:val="-2"/>
                        <w:w w:val="90"/>
                        <w:sz w:val="18"/>
                        <w:szCs w:val="18"/>
                      </w:rPr>
                      <w:t>SA</w:t>
                    </w:r>
                    <w:r>
                      <w:rPr>
                        <w:rFonts w:ascii="Times New Roman" w:eastAsia="Times New Roman" w:hAnsi="Times New Roman" w:cs="Times New Roman"/>
                        <w:i/>
                        <w:iCs/>
                        <w:spacing w:val="-2"/>
                        <w:w w:val="90"/>
                        <w:sz w:val="18"/>
                        <w:szCs w:val="18"/>
                      </w:rPr>
                      <w:t>QF</w:t>
                    </w:r>
                  </w:p>
                  <w:p w:rsidR="00926173" w:rsidRDefault="00926173" w:rsidP="00926173">
                    <w:pPr>
                      <w:spacing w:line="203" w:lineRule="auto"/>
                      <w:ind w:left="2819"/>
                      <w:rPr>
                        <w:sz w:val="24"/>
                        <w:szCs w:val="24"/>
                      </w:rPr>
                    </w:pPr>
                    <w:r>
                      <w:rPr>
                        <w:rFonts w:eastAsia="Arial"/>
                        <w:spacing w:val="-14"/>
                        <w:position w:val="3"/>
                        <w:sz w:val="18"/>
                        <w:szCs w:val="18"/>
                      </w:rPr>
                      <w:t>HBJ</w:t>
                    </w:r>
                    <w:r>
                      <w:rPr>
                        <w:rFonts w:eastAsia="Arial"/>
                        <w:spacing w:val="-14"/>
                        <w:position w:val="-2"/>
                        <w:sz w:val="24"/>
                        <w:szCs w:val="24"/>
                      </w:rPr>
                      <w:t>HQ</w:t>
                    </w:r>
                  </w:p>
                  <w:p w:rsidR="00926173" w:rsidRDefault="00926173" w:rsidP="00926173">
                    <w:pPr>
                      <w:spacing w:before="271" w:line="199" w:lineRule="auto"/>
                      <w:ind w:left="4269"/>
                      <w:rPr>
                        <w:sz w:val="24"/>
                        <w:szCs w:val="24"/>
                      </w:rPr>
                    </w:pPr>
                    <w:r>
                      <w:rPr>
                        <w:rFonts w:eastAsia="Arial"/>
                        <w:spacing w:val="-14"/>
                        <w:w w:val="94"/>
                        <w:sz w:val="24"/>
                        <w:szCs w:val="24"/>
                      </w:rPr>
                      <w:t>TQ</w:t>
                    </w:r>
                  </w:p>
                  <w:p w:rsidR="00926173" w:rsidRDefault="00926173" w:rsidP="00926173">
                    <w:pPr>
                      <w:spacing w:before="95" w:line="185" w:lineRule="auto"/>
                      <w:ind w:left="1559"/>
                      <w:rPr>
                        <w:rFonts w:ascii="Times New Roman" w:eastAsia="Times New Roman" w:hAnsi="Times New Roman" w:cs="Times New Roman"/>
                        <w:sz w:val="33"/>
                        <w:szCs w:val="33"/>
                      </w:rPr>
                    </w:pPr>
                    <w:r>
                      <w:rPr>
                        <w:rFonts w:ascii="Times New Roman" w:eastAsia="Times New Roman" w:hAnsi="Times New Roman" w:cs="Times New Roman"/>
                        <w:color w:val="FFFFFF"/>
                        <w:sz w:val="33"/>
                        <w:szCs w:val="33"/>
                      </w:rPr>
                      <w:t>J</w:t>
                    </w:r>
                  </w:p>
                </w:txbxContent>
              </v:textbox>
            </v:shape>
            <w10:wrap type="none"/>
            <w10:anchorlock/>
          </v:group>
        </w:pic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图1</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如图2所示。</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57"/>
        </w:rPr>
      </w:r>
      <w:r w:rsidRPr="00635093">
        <w:rPr>
          <w:rFonts w:ascii="宋体" w:eastAsia="宋体" w:hAnsi="宋体"/>
          <w:color w:val="000000" w:themeColor="text1"/>
          <w:position w:val="-57"/>
        </w:rPr>
        <w:pict>
          <v:group id="_x0000_s2086" style="width:258.05pt;height:143.05pt;mso-position-horizontal-relative:char;mso-position-vertical-relative:line" coordsize="5160,2861">
            <v:shape id="_x0000_s2087" type="#_x0000_t75" style="position:absolute;width:5160;height:2861">
              <v:imagedata r:id="rId210" o:title=""/>
            </v:shape>
            <v:shape id="_x0000_s2088" type="#_x0000_t202" style="position:absolute;left:1399;top:306;width:2682;height:2363" filled="f" stroked="f">
              <v:textbox style="mso-next-textbox:#_x0000_s2088" inset="0,0,0,0">
                <w:txbxContent>
                  <w:p w:rsidR="00926173" w:rsidRDefault="00926173" w:rsidP="00926173">
                    <w:pPr>
                      <w:spacing w:before="20" w:line="185"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7"/>
                        <w:w w:val="85"/>
                        <w:sz w:val="18"/>
                        <w:szCs w:val="18"/>
                      </w:rPr>
                      <w:t>TBJ</w:t>
                    </w:r>
                    <w:r>
                      <w:rPr>
                        <w:rFonts w:ascii="Times New Roman" w:eastAsia="Times New Roman" w:hAnsi="Times New Roman" w:cs="Times New Roman"/>
                        <w:spacing w:val="-3"/>
                        <w:w w:val="85"/>
                        <w:sz w:val="18"/>
                        <w:szCs w:val="18"/>
                      </w:rPr>
                      <w:t>V</w:t>
                    </w:r>
                  </w:p>
                  <w:p w:rsidR="00926173" w:rsidRDefault="00926173" w:rsidP="00926173">
                    <w:pPr>
                      <w:spacing w:before="10" w:line="197" w:lineRule="auto"/>
                      <w:ind w:left="70"/>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HBJTBJ</w:t>
                    </w:r>
                  </w:p>
                  <w:p w:rsidR="00926173" w:rsidRDefault="00926173" w:rsidP="00926173">
                    <w:pPr>
                      <w:spacing w:before="51" w:line="200" w:lineRule="auto"/>
                      <w:ind w:left="20"/>
                      <w:rPr>
                        <w:rFonts w:ascii="Times New Roman" w:eastAsia="Times New Roman" w:hAnsi="Times New Roman" w:cs="Times New Roman"/>
                        <w:sz w:val="18"/>
                        <w:szCs w:val="18"/>
                      </w:rPr>
                    </w:pPr>
                    <w:r>
                      <w:rPr>
                        <w:rFonts w:ascii="Times New Roman" w:eastAsia="Times New Roman" w:hAnsi="Times New Roman" w:cs="Times New Roman"/>
                        <w:spacing w:val="-3"/>
                        <w:w w:val="87"/>
                        <w:position w:val="-1"/>
                        <w:sz w:val="18"/>
                        <w:szCs w:val="18"/>
                      </w:rPr>
                      <w:t>TBJV</w:t>
                    </w:r>
                    <w:r>
                      <w:rPr>
                        <w:rFonts w:ascii="Times New Roman" w:eastAsia="Times New Roman" w:hAnsi="Times New Roman" w:cs="Times New Roman"/>
                        <w:i/>
                        <w:iCs/>
                        <w:spacing w:val="-3"/>
                        <w:w w:val="87"/>
                        <w:position w:val="1"/>
                        <w:sz w:val="18"/>
                        <w:szCs w:val="18"/>
                      </w:rPr>
                      <w:t>OF</w:t>
                    </w:r>
                  </w:p>
                  <w:p w:rsidR="00926173" w:rsidRDefault="00926173" w:rsidP="00926173">
                    <w:pPr>
                      <w:spacing w:before="69" w:line="196" w:lineRule="auto"/>
                      <w:ind w:left="940"/>
                      <w:rPr>
                        <w:sz w:val="24"/>
                        <w:szCs w:val="24"/>
                      </w:rPr>
                    </w:pPr>
                    <w:r>
                      <w:rPr>
                        <w:rFonts w:eastAsia="Arial"/>
                        <w:spacing w:val="-18"/>
                        <w:sz w:val="24"/>
                        <w:szCs w:val="24"/>
                      </w:rPr>
                      <w:t>TBJ</w:t>
                    </w:r>
                  </w:p>
                  <w:p w:rsidR="00926173" w:rsidRDefault="00926173" w:rsidP="00926173">
                    <w:pPr>
                      <w:spacing w:line="210" w:lineRule="exact"/>
                      <w:ind w:firstLine="100"/>
                    </w:pPr>
                    <w:r>
                      <w:rPr>
                        <w:noProof/>
                        <w:position w:val="-4"/>
                      </w:rPr>
                      <w:drawing>
                        <wp:inline distT="0" distB="0" distL="0" distR="0">
                          <wp:extent cx="126980" cy="133453"/>
                          <wp:effectExtent l="0" t="0" r="0" b="0"/>
                          <wp:docPr id="239"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11"/>
                                  <a:stretch>
                                    <a:fillRect/>
                                  </a:stretch>
                                </pic:blipFill>
                                <pic:spPr>
                                  <a:xfrm>
                                    <a:off x="0" y="0"/>
                                    <a:ext cx="126980" cy="133453"/>
                                  </a:xfrm>
                                  <a:prstGeom prst="rect">
                                    <a:avLst/>
                                  </a:prstGeom>
                                </pic:spPr>
                              </pic:pic>
                            </a:graphicData>
                          </a:graphic>
                        </wp:inline>
                      </w:drawing>
                    </w:r>
                  </w:p>
                </w:txbxContent>
              </v:textbox>
            </v:shape>
            <v:shape id="_x0000_s2089" type="#_x0000_t202" style="position:absolute;left:4060;top:1096;width:296;height:684" filled="f" stroked="f">
              <v:textbox style="mso-next-textbox:#_x0000_s2089" inset="0,0,0,0">
                <w:txbxContent>
                  <w:p w:rsidR="00926173" w:rsidRDefault="00926173" w:rsidP="00926173">
                    <w:pPr>
                      <w:spacing w:before="20" w:line="353" w:lineRule="auto"/>
                      <w:ind w:left="30" w:right="20" w:hanging="10"/>
                      <w:rPr>
                        <w:sz w:val="24"/>
                        <w:szCs w:val="24"/>
                      </w:rPr>
                    </w:pPr>
                    <w:r>
                      <w:rPr>
                        <w:rFonts w:eastAsia="Arial"/>
                        <w:spacing w:val="-8"/>
                        <w:sz w:val="18"/>
                        <w:szCs w:val="18"/>
                      </w:rPr>
                      <w:t>HQ</w:t>
                    </w:r>
                    <w:r>
                      <w:rPr>
                        <w:rFonts w:eastAsia="Arial"/>
                        <w:spacing w:val="-13"/>
                        <w:w w:val="94"/>
                        <w:sz w:val="24"/>
                        <w:szCs w:val="24"/>
                      </w:rPr>
                      <w:t>T0</w:t>
                    </w:r>
                  </w:p>
                </w:txbxContent>
              </v:textbox>
            </v:shape>
            <v:shape id="_x0000_s2090" type="#_x0000_t202" style="position:absolute;left:530;top:393;width:357;height:167" filled="f" stroked="f">
              <v:textbox style="mso-next-textbox:#_x0000_s2090" inset="0,0,0,0">
                <w:txbxContent>
                  <w:p w:rsidR="00926173" w:rsidRDefault="00926173" w:rsidP="00926173">
                    <w:pPr>
                      <w:spacing w:before="20" w:line="188" w:lineRule="auto"/>
                      <w:ind w:left="20"/>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FU1</w:t>
                    </w:r>
                  </w:p>
                </w:txbxContent>
              </v:textbox>
            </v:shape>
            <v:shape id="_x0000_s2091" type="#_x0000_t202" style="position:absolute;left:4799;top:393;width:357;height:167" filled="f" stroked="f">
              <v:textbox style="mso-next-textbox:#_x0000_s2091" inset="0,0,0,0">
                <w:txbxContent>
                  <w:p w:rsidR="00926173" w:rsidRDefault="00926173" w:rsidP="00926173">
                    <w:pPr>
                      <w:spacing w:before="20" w:line="188" w:lineRule="auto"/>
                      <w:ind w:left="20"/>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FU2</w:t>
                    </w:r>
                  </w:p>
                </w:txbxContent>
              </v:textbox>
            </v:shape>
            <w10:wrap type="none"/>
            <w10:anchorlock/>
          </v:group>
        </w:pict>
      </w:r>
    </w:p>
    <w:p w:rsidR="00926173" w:rsidRPr="006E4ACA" w:rsidRDefault="00926173" w:rsidP="00926173">
      <w:pPr>
        <w:rPr>
          <w:rFonts w:ascii="宋体" w:eastAsia="宋体" w:hAnsi="宋体"/>
          <w:color w:val="000000" w:themeColor="text1"/>
        </w:rPr>
        <w:sectPr w:rsidR="00926173" w:rsidRPr="006E4ACA">
          <w:footerReference w:type="default" r:id="rId212"/>
          <w:pgSz w:w="11910" w:h="16840"/>
          <w:pgMar w:top="1431" w:right="1786" w:bottom="2066" w:left="1786" w:header="0" w:footer="1669" w:gutter="0"/>
          <w:cols w:space="720"/>
        </w:sect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cs="黑体"/>
          <w:b/>
          <w:bCs/>
          <w:color w:val="000000" w:themeColor="text1"/>
          <w:spacing w:val="-10"/>
          <w:position w:val="-3"/>
        </w:rPr>
        <w:lastRenderedPageBreak/>
        <w:t>绘图题</w:t>
      </w:r>
      <w:r w:rsidRPr="006E4ACA">
        <w:rPr>
          <w:rFonts w:ascii="宋体" w:eastAsia="宋体" w:hAnsi="宋体" w:cs="黑体"/>
          <w:color w:val="000000" w:themeColor="text1"/>
          <w:spacing w:val="-10"/>
          <w:position w:val="-3"/>
        </w:rPr>
        <w:t>较难</w:t>
      </w:r>
      <w:r w:rsidRPr="006E4ACA">
        <w:rPr>
          <w:rFonts w:ascii="宋体" w:eastAsia="宋体" w:hAnsi="宋体" w:cs="Times New Roman"/>
          <w:color w:val="000000" w:themeColor="text1"/>
          <w:spacing w:val="-11"/>
          <w:position w:val="3"/>
        </w:rPr>
        <w:t>1174/1290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
        </w:rPr>
        <w:t>根据下面的动态无功补偿装置</w:t>
      </w:r>
      <w:r w:rsidRPr="006E4ACA">
        <w:rPr>
          <w:rFonts w:ascii="宋体" w:eastAsia="宋体" w:hAnsi="宋体" w:cs="宋体"/>
          <w:color w:val="000000" w:themeColor="text1"/>
        </w:rPr>
        <w:t>SVG</w:t>
      </w:r>
      <w:r w:rsidRPr="006E4ACA">
        <w:rPr>
          <w:rFonts w:ascii="宋体" w:eastAsia="宋体" w:hAnsi="宋体" w:cs="黑体"/>
          <w:color w:val="000000" w:themeColor="text1"/>
          <w:spacing w:val="1"/>
        </w:rPr>
        <w:t>原理示</w:t>
      </w:r>
      <w:r w:rsidRPr="006E4ACA">
        <w:rPr>
          <w:rFonts w:ascii="宋体" w:eastAsia="宋体" w:hAnsi="宋体" w:cs="黑体"/>
          <w:color w:val="000000" w:themeColor="text1"/>
        </w:rPr>
        <w:t>意图，画出动态无功补偿装置三种工作模</w:t>
      </w:r>
      <w:r w:rsidRPr="006E4ACA">
        <w:rPr>
          <w:rFonts w:ascii="宋体" w:eastAsia="宋体" w:hAnsi="宋体" w:cs="黑体"/>
          <w:color w:val="000000" w:themeColor="text1"/>
          <w:spacing w:val="-1"/>
        </w:rPr>
        <w:t>式下(即：输出空载、输出感性、输出容性)电压电流的波形及向量图并进行说明</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0"/>
        </w:rPr>
        <w:t>标准答案</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13"/>
        </w:rPr>
        <w:drawing>
          <wp:inline distT="0" distB="0" distL="0" distR="0">
            <wp:extent cx="2463825" cy="41276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13" cstate="print"/>
                    <a:stretch>
                      <a:fillRect/>
                    </a:stretch>
                  </pic:blipFill>
                  <pic:spPr>
                    <a:xfrm>
                      <a:off x="0" y="0"/>
                      <a:ext cx="2463825" cy="412765"/>
                    </a:xfrm>
                    <a:prstGeom prst="rect">
                      <a:avLst/>
                    </a:prstGeom>
                  </pic:spPr>
                </pic:pic>
              </a:graphicData>
            </a:graphic>
          </wp:inline>
        </w:drawing>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2"/>
        </w:rPr>
        <w:t>sVG</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6"/>
        </w:rPr>
        <w:drawing>
          <wp:inline distT="0" distB="0" distL="0" distR="0">
            <wp:extent cx="2387591" cy="508043"/>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14" cstate="print"/>
                    <a:stretch>
                      <a:fillRect/>
                    </a:stretch>
                  </pic:blipFill>
                  <pic:spPr>
                    <a:xfrm>
                      <a:off x="0" y="0"/>
                      <a:ext cx="2387591" cy="508043"/>
                    </a:xfrm>
                    <a:prstGeom prst="rect">
                      <a:avLst/>
                    </a:prstGeom>
                  </pic:spPr>
                </pic:pic>
              </a:graphicData>
            </a:graphic>
          </wp:inline>
        </w:drawing>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9"/>
        </w:rPr>
        <w:t>1</w:t>
      </w:r>
      <w:r w:rsidRPr="006E4ACA">
        <w:rPr>
          <w:rFonts w:ascii="宋体" w:eastAsia="宋体" w:hAnsi="宋体" w:cs="黑体"/>
          <w:color w:val="000000" w:themeColor="text1"/>
          <w:spacing w:val="-9"/>
        </w:rPr>
        <w:t>空载运行模式：</w:t>
      </w:r>
      <w:r w:rsidRPr="006E4ACA">
        <w:rPr>
          <w:rFonts w:ascii="宋体" w:eastAsia="宋体" w:hAnsi="宋体" w:cs="宋体"/>
          <w:color w:val="000000" w:themeColor="text1"/>
          <w:spacing w:val="-9"/>
        </w:rPr>
        <w:t>U;=UsI=0</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2"/>
        </w:rPr>
        <w:drawing>
          <wp:inline distT="0" distB="0" distL="0" distR="0">
            <wp:extent cx="2051044" cy="1047739"/>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15" cstate="print"/>
                    <a:stretch>
                      <a:fillRect/>
                    </a:stretch>
                  </pic:blipFill>
                  <pic:spPr>
                    <a:xfrm>
                      <a:off x="0" y="0"/>
                      <a:ext cx="2051044" cy="1047739"/>
                    </a:xfrm>
                    <a:prstGeom prst="rect">
                      <a:avLst/>
                    </a:prstGeom>
                  </pic:spPr>
                </pic:pic>
              </a:graphicData>
            </a:graphic>
          </wp:inline>
        </w:drawing>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(2)容性运行模式：</w:t>
      </w:r>
      <w:r w:rsidRPr="006E4ACA">
        <w:rPr>
          <w:rFonts w:ascii="宋体" w:eastAsia="宋体" w:hAnsi="宋体"/>
          <w:color w:val="000000" w:themeColor="text1"/>
          <w:spacing w:val="-7"/>
          <w:lang w:eastAsia="zh-CN"/>
        </w:rPr>
        <w:t>U</w:t>
      </w:r>
      <w:r w:rsidRPr="006E4ACA">
        <w:rPr>
          <w:rFonts w:ascii="Times New Roman" w:eastAsia="宋体" w:hAnsi="Times New Roman" w:cs="Times New Roman"/>
          <w:color w:val="000000" w:themeColor="text1"/>
          <w:spacing w:val="-7"/>
          <w:lang w:eastAsia="zh-CN"/>
        </w:rPr>
        <w:t>₁</w:t>
      </w:r>
      <w:r w:rsidRPr="006E4ACA">
        <w:rPr>
          <w:rFonts w:ascii="宋体" w:eastAsia="宋体" w:hAnsi="宋体"/>
          <w:color w:val="000000" w:themeColor="text1"/>
          <w:spacing w:val="-7"/>
          <w:lang w:eastAsia="zh-CN"/>
        </w:rPr>
        <w:t>&gt;UsIL</w:t>
      </w:r>
      <w:r w:rsidRPr="006E4ACA">
        <w:rPr>
          <w:rFonts w:ascii="宋体" w:eastAsia="宋体" w:hAnsi="宋体" w:cs="黑体"/>
          <w:color w:val="000000" w:themeColor="text1"/>
          <w:spacing w:val="-7"/>
          <w:lang w:eastAsia="zh-CN"/>
        </w:rPr>
        <w:t>为容性电流</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32"/>
        </w:rPr>
        <w:drawing>
          <wp:inline distT="0" distB="0" distL="0" distR="0">
            <wp:extent cx="2489160" cy="1035014"/>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16" cstate="print"/>
                    <a:stretch>
                      <a:fillRect/>
                    </a:stretch>
                  </pic:blipFill>
                  <pic:spPr>
                    <a:xfrm>
                      <a:off x="0" y="0"/>
                      <a:ext cx="2489160" cy="1035014"/>
                    </a:xfrm>
                    <a:prstGeom prst="rect">
                      <a:avLst/>
                    </a:prstGeom>
                  </pic:spPr>
                </pic:pic>
              </a:graphicData>
            </a:graphic>
          </wp:inline>
        </w:drawing>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7"/>
          <w:lang w:eastAsia="zh-CN"/>
        </w:rPr>
        <w:t>(3)感性运行模式：</w:t>
      </w:r>
      <w:r w:rsidRPr="006E4ACA">
        <w:rPr>
          <w:rFonts w:ascii="宋体" w:eastAsia="宋体" w:hAnsi="宋体"/>
          <w:color w:val="000000" w:themeColor="text1"/>
          <w:spacing w:val="-7"/>
          <w:lang w:eastAsia="zh-CN"/>
        </w:rPr>
        <w:t>U</w:t>
      </w:r>
      <w:r w:rsidRPr="006E4ACA">
        <w:rPr>
          <w:rFonts w:ascii="Times New Roman" w:eastAsia="宋体" w:hAnsi="Times New Roman" w:cs="Times New Roman"/>
          <w:color w:val="000000" w:themeColor="text1"/>
          <w:spacing w:val="-7"/>
          <w:lang w:eastAsia="zh-CN"/>
        </w:rPr>
        <w:t>₁</w:t>
      </w:r>
      <w:r w:rsidRPr="006E4ACA">
        <w:rPr>
          <w:rFonts w:ascii="宋体" w:eastAsia="宋体" w:hAnsi="宋体"/>
          <w:color w:val="000000" w:themeColor="text1"/>
          <w:spacing w:val="-7"/>
          <w:lang w:eastAsia="zh-CN"/>
        </w:rPr>
        <w:t>&lt;UsIL</w:t>
      </w:r>
      <w:r w:rsidRPr="006E4ACA">
        <w:rPr>
          <w:rFonts w:ascii="宋体" w:eastAsia="宋体" w:hAnsi="宋体" w:cs="黑体"/>
          <w:color w:val="000000" w:themeColor="text1"/>
          <w:spacing w:val="-7"/>
          <w:lang w:eastAsia="zh-CN"/>
        </w:rPr>
        <w:t>为感性电流</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31"/>
        </w:rPr>
        <w:drawing>
          <wp:inline distT="0" distB="0" distL="0" distR="0">
            <wp:extent cx="2381239" cy="1003361"/>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17" cstate="print"/>
                    <a:stretch>
                      <a:fillRect/>
                    </a:stretch>
                  </pic:blipFill>
                  <pic:spPr>
                    <a:xfrm>
                      <a:off x="0" y="0"/>
                      <a:ext cx="2381239" cy="1003361"/>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footerReference w:type="default" r:id="rId218"/>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宋体"/>
          <w:b/>
          <w:bCs/>
          <w:color w:val="000000" w:themeColor="text1"/>
          <w:spacing w:val="-8"/>
          <w:position w:val="2"/>
          <w:lang w:eastAsia="zh-CN"/>
        </w:rPr>
        <w:lastRenderedPageBreak/>
        <w:t>绘图题</w:t>
      </w:r>
      <w:r w:rsidRPr="006E4ACA">
        <w:rPr>
          <w:rFonts w:ascii="宋体" w:eastAsia="宋体" w:hAnsi="宋体" w:cs="宋体"/>
          <w:color w:val="000000" w:themeColor="text1"/>
          <w:spacing w:val="-8"/>
          <w:position w:val="2"/>
          <w:shd w:val="clear" w:color="auto" w:fill="ECF2F9"/>
          <w:lang w:eastAsia="zh-CN"/>
        </w:rPr>
        <w:t>较难</w:t>
      </w:r>
      <w:r w:rsidRPr="006E4ACA">
        <w:rPr>
          <w:rFonts w:ascii="宋体" w:eastAsia="宋体" w:hAnsi="宋体"/>
          <w:color w:val="000000" w:themeColor="text1"/>
          <w:spacing w:val="-8"/>
          <w:position w:val="10"/>
          <w:lang w:eastAsia="zh-CN"/>
        </w:rPr>
        <w:t>1175/1290</w:t>
      </w:r>
    </w:p>
    <w:p w:rsidR="00926173"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8"/>
          <w:lang w:eastAsia="zh-CN"/>
        </w:rPr>
        <w:t>画出光伏电站</w:t>
      </w:r>
      <w:r w:rsidRPr="006E4ACA">
        <w:rPr>
          <w:rFonts w:ascii="宋体" w:eastAsia="宋体" w:hAnsi="宋体"/>
          <w:color w:val="000000" w:themeColor="text1"/>
          <w:lang w:eastAsia="zh-CN"/>
        </w:rPr>
        <w:t>UPS</w:t>
      </w:r>
      <w:r w:rsidRPr="006E4ACA">
        <w:rPr>
          <w:rFonts w:ascii="宋体" w:eastAsia="宋体" w:hAnsi="宋体" w:cs="黑体"/>
          <w:color w:val="000000" w:themeColor="text1"/>
          <w:spacing w:val="18"/>
          <w:lang w:eastAsia="zh-CN"/>
        </w:rPr>
        <w:t>不间断电源系统一次接</w:t>
      </w:r>
      <w:r w:rsidRPr="006E4ACA">
        <w:rPr>
          <w:rFonts w:ascii="宋体" w:eastAsia="宋体" w:hAnsi="宋体" w:cs="黑体"/>
          <w:color w:val="000000" w:themeColor="text1"/>
          <w:spacing w:val="17"/>
          <w:lang w:eastAsia="zh-CN"/>
        </w:rPr>
        <w:t>线图，并标明各元件的名称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r w:rsidRPr="006E4ACA">
        <w:rPr>
          <w:rFonts w:ascii="宋体" w:eastAsia="宋体" w:hAnsi="宋体" w:cs="黑体"/>
          <w:color w:val="000000" w:themeColor="text1"/>
          <w:spacing w:val="4"/>
        </w:rPr>
        <w:t>如图所示。</w:t>
      </w:r>
    </w:p>
    <w:p w:rsidR="00926173" w:rsidRDefault="00635093" w:rsidP="00926173">
      <w:pPr>
        <w:rPr>
          <w:rFonts w:ascii="宋体" w:eastAsia="宋体" w:hAnsi="宋体" w:cs="黑体"/>
          <w:color w:val="000000" w:themeColor="text1"/>
        </w:rPr>
      </w:pPr>
      <w:r w:rsidRPr="00635093">
        <w:rPr>
          <w:rFonts w:ascii="宋体" w:eastAsia="宋体" w:hAnsi="宋体" w:cs="Arial"/>
          <w:color w:val="000000" w:themeColor="text1"/>
          <w:lang w:eastAsia="en-US"/>
        </w:rPr>
        <w:pict>
          <v:shape id="_x0000_s2154" type="#_x0000_t202" style="position:absolute;left:0;text-align:left;margin-left:344.2pt;margin-top:7.6pt;width:22.6pt;height:7.65pt;z-index:251623936" filled="f" stroked="f">
            <v:textbox style="mso-next-textbox:#_x0000_s2154" inset="0,0,0,0">
              <w:txbxContent>
                <w:p w:rsidR="00926173" w:rsidRDefault="00926173" w:rsidP="00926173">
                  <w:pPr>
                    <w:pStyle w:val="a7"/>
                    <w:spacing w:before="19" w:line="196" w:lineRule="auto"/>
                    <w:ind w:left="20"/>
                    <w:rPr>
                      <w:sz w:val="12"/>
                      <w:szCs w:val="12"/>
                    </w:rPr>
                  </w:pPr>
                  <w:r>
                    <w:rPr>
                      <w:rFonts w:ascii="Times New Roman" w:eastAsia="Times New Roman" w:hAnsi="Times New Roman" w:cs="Times New Roman"/>
                      <w:spacing w:val="-1"/>
                      <w:sz w:val="9"/>
                      <w:szCs w:val="9"/>
                    </w:rPr>
                    <w:t>L</w:t>
                  </w:r>
                  <w:r>
                    <w:rPr>
                      <w:spacing w:val="-1"/>
                      <w:sz w:val="12"/>
                      <w:szCs w:val="12"/>
                    </w:rPr>
                    <w:t>M</w:t>
                  </w:r>
                </w:p>
              </w:txbxContent>
            </v:textbox>
          </v:shape>
        </w:pict>
      </w:r>
      <w:r w:rsidR="00926173" w:rsidRPr="006E4ACA">
        <w:rPr>
          <w:rFonts w:ascii="宋体" w:eastAsia="宋体" w:hAnsi="宋体"/>
          <w:noProof/>
          <w:color w:val="000000" w:themeColor="text1"/>
        </w:rPr>
        <w:drawing>
          <wp:anchor distT="0" distB="0" distL="0" distR="0" simplePos="0" relativeHeight="251608576" behindDoc="1" locked="0" layoutInCell="1" allowOverlap="1">
            <wp:simplePos x="0" y="0"/>
            <wp:positionH relativeFrom="column">
              <wp:posOffset>472148</wp:posOffset>
            </wp:positionH>
            <wp:positionV relativeFrom="paragraph">
              <wp:posOffset>37640</wp:posOffset>
            </wp:positionV>
            <wp:extent cx="4203658" cy="2222516"/>
            <wp:effectExtent l="0" t="0" r="0" b="0"/>
            <wp:wrapNone/>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19" cstate="print"/>
                    <a:stretch>
                      <a:fillRect/>
                    </a:stretch>
                  </pic:blipFill>
                  <pic:spPr>
                    <a:xfrm>
                      <a:off x="0" y="0"/>
                      <a:ext cx="4203658" cy="2222516"/>
                    </a:xfrm>
                    <a:prstGeom prst="rect">
                      <a:avLst/>
                    </a:prstGeom>
                  </pic:spPr>
                </pic:pic>
              </a:graphicData>
            </a:graphic>
          </wp:anchor>
        </w:drawing>
      </w:r>
      <w:r w:rsidR="00926173" w:rsidRPr="006E4ACA">
        <w:rPr>
          <w:rFonts w:ascii="宋体" w:eastAsia="宋体" w:hAnsi="宋体" w:cs="黑体"/>
          <w:color w:val="000000" w:themeColor="text1"/>
        </w:rPr>
        <w:t>语</w:t>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
        </w:rPr>
        <w:t>进线开关</w:t>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3"/>
        </w:rPr>
        <w:t>出线开关</w:t>
      </w:r>
    </w:p>
    <w:p w:rsidR="00926173"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5"/>
          <w:position w:val="2"/>
        </w:rPr>
        <w:t>史流进统开关</w:t>
      </w:r>
      <w:r w:rsidRPr="006E4ACA">
        <w:rPr>
          <w:rFonts w:ascii="宋体" w:eastAsia="宋体" w:hAnsi="宋体" w:cs="宋体"/>
          <w:color w:val="000000" w:themeColor="text1"/>
          <w:spacing w:val="-5"/>
          <w:position w:val="-2"/>
        </w:rPr>
        <w:t>隔离责压器</w:t>
      </w:r>
      <w:r w:rsidRPr="006E4ACA">
        <w:rPr>
          <w:rFonts w:ascii="宋体" w:eastAsia="宋体" w:hAnsi="宋体" w:cs="仿宋"/>
          <w:color w:val="000000" w:themeColor="text1"/>
          <w:spacing w:val="-5"/>
          <w:position w:val="-1"/>
        </w:rPr>
        <w:t>电执</w:t>
      </w: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
        </w:rPr>
        <w:t>切换开关</w:t>
      </w:r>
    </w:p>
    <w:p w:rsidR="00926173" w:rsidRPr="006E4ACA" w:rsidRDefault="00926173" w:rsidP="00926173">
      <w:pPr>
        <w:rPr>
          <w:rFonts w:ascii="宋体" w:eastAsia="宋体" w:hAnsi="宋体" w:cs="仿宋"/>
          <w:color w:val="000000" w:themeColor="text1"/>
        </w:rPr>
      </w:pPr>
      <w:r w:rsidRPr="006E4ACA">
        <w:rPr>
          <w:rFonts w:ascii="宋体" w:eastAsia="宋体" w:hAnsi="宋体" w:cs="宋体"/>
          <w:color w:val="000000" w:themeColor="text1"/>
          <w:position w:val="-1"/>
        </w:rPr>
        <w:t>直流进开关</w:t>
      </w:r>
      <w:r w:rsidRPr="006E4ACA">
        <w:rPr>
          <w:rFonts w:ascii="宋体" w:eastAsia="宋体" w:hAnsi="宋体" w:cs="仿宋"/>
          <w:color w:val="000000" w:themeColor="text1"/>
          <w:position w:val="1"/>
        </w:rPr>
        <w:t>反二</w:t>
      </w:r>
    </w:p>
    <w:p w:rsidR="00926173" w:rsidRPr="006E4ACA" w:rsidRDefault="00926173" w:rsidP="00926173">
      <w:pPr>
        <w:rPr>
          <w:rFonts w:ascii="宋体" w:eastAsia="宋体" w:hAnsi="宋体" w:cs="仿宋"/>
          <w:color w:val="000000" w:themeColor="text1"/>
        </w:rPr>
        <w:sectPr w:rsidR="00926173" w:rsidRPr="006E4ACA">
          <w:pgSz w:w="11910" w:h="16840"/>
          <w:pgMar w:top="1431" w:right="1786" w:bottom="400" w:left="1786" w:header="0" w:footer="0" w:gutter="0"/>
          <w:cols w:space="720"/>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
          <w:position w:val="1"/>
          <w:lang w:eastAsia="zh-CN"/>
        </w:rPr>
        <w:lastRenderedPageBreak/>
        <w:t>绘图题</w:t>
      </w:r>
      <w:r w:rsidRPr="006E4ACA">
        <w:rPr>
          <w:rFonts w:ascii="宋体" w:eastAsia="宋体" w:hAnsi="宋体" w:cs="黑体"/>
          <w:color w:val="000000" w:themeColor="text1"/>
          <w:spacing w:val="-1"/>
          <w:position w:val="1"/>
          <w:lang w:eastAsia="zh-CN"/>
        </w:rPr>
        <w:t>中等</w:t>
      </w:r>
      <w:r w:rsidRPr="006E4ACA">
        <w:rPr>
          <w:rFonts w:ascii="宋体" w:eastAsia="宋体" w:hAnsi="宋体"/>
          <w:color w:val="000000" w:themeColor="text1"/>
          <w:spacing w:val="-1"/>
          <w:position w:val="8"/>
          <w:lang w:eastAsia="zh-CN"/>
        </w:rPr>
        <w:t>1176/1290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下图是采用热模拟方法测量变压器绕组温</w:t>
      </w:r>
      <w:r w:rsidRPr="006E4ACA">
        <w:rPr>
          <w:rFonts w:ascii="宋体" w:eastAsia="宋体" w:hAnsi="宋体" w:cs="黑体"/>
          <w:color w:val="000000" w:themeColor="text1"/>
          <w:spacing w:val="-3"/>
        </w:rPr>
        <w:t>度的接线示意图，请方框中标注出该设备</w:t>
      </w:r>
      <w:r w:rsidRPr="006E4ACA">
        <w:rPr>
          <w:rFonts w:ascii="宋体" w:eastAsia="宋体" w:hAnsi="宋体" w:cs="黑体"/>
          <w:color w:val="000000" w:themeColor="text1"/>
          <w:spacing w:val="-16"/>
        </w:rPr>
        <w:t>的名称。</w:t>
      </w:r>
    </w:p>
    <w:p w:rsidR="00926173" w:rsidRDefault="00635093" w:rsidP="00926173">
      <w:pPr>
        <w:rPr>
          <w:rFonts w:ascii="宋体" w:eastAsia="宋体" w:hAnsi="宋体"/>
          <w:color w:val="000000" w:themeColor="text1"/>
        </w:rPr>
      </w:pPr>
      <w:r w:rsidRPr="00635093">
        <w:rPr>
          <w:rFonts w:ascii="宋体" w:eastAsia="宋体" w:hAnsi="宋体"/>
          <w:color w:val="000000" w:themeColor="text1"/>
          <w:position w:val="-67"/>
        </w:rPr>
      </w:r>
      <w:r w:rsidRPr="00635093">
        <w:rPr>
          <w:rFonts w:ascii="宋体" w:eastAsia="宋体" w:hAnsi="宋体"/>
          <w:color w:val="000000" w:themeColor="text1"/>
          <w:position w:val="-67"/>
        </w:rPr>
        <w:pict>
          <v:group id="_x0000_s2083" style="width:339.05pt;height:169pt;mso-position-horizontal-relative:char;mso-position-vertical-relative:line" coordsize="6780,3380">
            <v:shape id="_x0000_s2084" type="#_x0000_t75" style="position:absolute;width:6780;height:3380">
              <v:imagedata r:id="rId220" o:title=""/>
            </v:shape>
            <v:shape id="_x0000_s2085" type="#_x0000_t202" style="position:absolute;left:-20;top:-20;width:6820;height:3420" filled="f" stroked="f">
              <v:textbox style="mso-next-textbox:#_x0000_s2085" inset="0,0,0,0">
                <w:txbxContent>
                  <w:p w:rsidR="00926173" w:rsidRDefault="00926173" w:rsidP="00926173">
                    <w:pPr>
                      <w:spacing w:before="187" w:line="223" w:lineRule="auto"/>
                      <w:ind w:left="2860"/>
                      <w:rPr>
                        <w:rFonts w:ascii="仿宋" w:eastAsia="仿宋" w:hAnsi="仿宋" w:cs="仿宋"/>
                      </w:rPr>
                    </w:pPr>
                    <w:r>
                      <w:rPr>
                        <w:rFonts w:ascii="仿宋" w:eastAsia="仿宋" w:hAnsi="仿宋" w:cs="仿宋"/>
                        <w:spacing w:val="1"/>
                      </w:rPr>
                      <w:t>绕组温度表</w:t>
                    </w:r>
                  </w:p>
                  <w:p w:rsidR="00926173" w:rsidRDefault="00926173" w:rsidP="00926173">
                    <w:pPr>
                      <w:spacing w:before="322" w:line="312" w:lineRule="exact"/>
                      <w:ind w:left="3160"/>
                      <w:rPr>
                        <w:rFonts w:ascii="Times New Roman" w:eastAsia="Times New Roman" w:hAnsi="Times New Roman" w:cs="Times New Roman"/>
                        <w:sz w:val="53"/>
                        <w:szCs w:val="53"/>
                      </w:rPr>
                    </w:pPr>
                    <w:r>
                      <w:rPr>
                        <w:rFonts w:ascii="Times New Roman" w:eastAsia="Times New Roman" w:hAnsi="Times New Roman" w:cs="Times New Roman"/>
                        <w:color w:val="FFFFFF"/>
                        <w:position w:val="-6"/>
                        <w:sz w:val="53"/>
                        <w:szCs w:val="53"/>
                      </w:rPr>
                      <w:t>I</w:t>
                    </w:r>
                  </w:p>
                  <w:p w:rsidR="00926173" w:rsidRDefault="00926173" w:rsidP="00926173">
                    <w:pPr>
                      <w:spacing w:before="3" w:line="170" w:lineRule="auto"/>
                      <w:ind w:left="3859" w:right="2509" w:hanging="339"/>
                      <w:rPr>
                        <w:rFonts w:ascii="Times New Roman" w:eastAsia="Times New Roman" w:hAnsi="Times New Roman" w:cs="Times New Roman"/>
                        <w:sz w:val="38"/>
                        <w:szCs w:val="38"/>
                      </w:rPr>
                    </w:pPr>
                    <w:r>
                      <w:rPr>
                        <w:rFonts w:ascii="Times New Roman" w:eastAsia="Times New Roman" w:hAnsi="Times New Roman" w:cs="Times New Roman"/>
                        <w:spacing w:val="-11"/>
                        <w:position w:val="-2"/>
                        <w:sz w:val="38"/>
                        <w:szCs w:val="38"/>
                      </w:rPr>
                      <w:t>I</w:t>
                    </w:r>
                    <w:r>
                      <w:rPr>
                        <w:rFonts w:ascii="Times New Roman" w:eastAsia="Times New Roman" w:hAnsi="Times New Roman" w:cs="Times New Roman"/>
                        <w:spacing w:val="-11"/>
                        <w:position w:val="2"/>
                        <w:sz w:val="43"/>
                        <w:szCs w:val="43"/>
                      </w:rPr>
                      <w:t>I</w:t>
                    </w:r>
                    <w:r>
                      <w:rPr>
                        <w:rFonts w:ascii="Times New Roman" w:eastAsia="Times New Roman" w:hAnsi="Times New Roman" w:cs="Times New Roman"/>
                        <w:spacing w:val="-7"/>
                        <w:sz w:val="38"/>
                        <w:szCs w:val="38"/>
                      </w:rPr>
                      <w:t>0A</w:t>
                    </w:r>
                  </w:p>
                  <w:p w:rsidR="00926173" w:rsidRDefault="00926173" w:rsidP="00926173">
                    <w:pPr>
                      <w:spacing w:before="106" w:line="188" w:lineRule="auto"/>
                      <w:ind w:left="3950"/>
                      <w:rPr>
                        <w:rFonts w:ascii="Times New Roman" w:eastAsia="Times New Roman" w:hAnsi="Times New Roman" w:cs="Times New Roman"/>
                      </w:rPr>
                    </w:pPr>
                    <w:r>
                      <w:rPr>
                        <w:rFonts w:ascii="Times New Roman" w:eastAsia="Times New Roman" w:hAnsi="Times New Roman" w:cs="Times New Roman"/>
                        <w:spacing w:val="-7"/>
                      </w:rPr>
                      <w:t>10</w:t>
                    </w:r>
                  </w:p>
                  <w:p w:rsidR="00926173" w:rsidRDefault="00926173" w:rsidP="00926173">
                    <w:pPr>
                      <w:spacing w:before="91" w:line="225" w:lineRule="exact"/>
                      <w:ind w:left="3950"/>
                      <w:rPr>
                        <w:rFonts w:ascii="Times New Roman" w:eastAsia="Times New Roman" w:hAnsi="Times New Roman" w:cs="Times New Roman"/>
                        <w:sz w:val="32"/>
                        <w:szCs w:val="32"/>
                      </w:rPr>
                    </w:pPr>
                    <w:r>
                      <w:rPr>
                        <w:rFonts w:ascii="Times New Roman" w:eastAsia="Times New Roman" w:hAnsi="Times New Roman" w:cs="Times New Roman"/>
                        <w:color w:val="FFFFFF"/>
                        <w:position w:val="-4"/>
                        <w:sz w:val="32"/>
                        <w:szCs w:val="32"/>
                      </w:rPr>
                      <w:t>B</w:t>
                    </w:r>
                  </w:p>
                  <w:p w:rsidR="00926173" w:rsidRDefault="00926173" w:rsidP="00926173">
                    <w:pPr>
                      <w:spacing w:before="1" w:line="214" w:lineRule="auto"/>
                      <w:ind w:left="1490" w:right="4948"/>
                      <w:rPr>
                        <w:rFonts w:ascii="黑体" w:eastAsia="黑体" w:hAnsi="黑体" w:cs="黑体"/>
                      </w:rPr>
                    </w:pPr>
                    <w:r>
                      <w:rPr>
                        <w:rFonts w:ascii="宋体" w:eastAsia="宋体" w:hAnsi="宋体" w:cs="宋体"/>
                        <w:spacing w:val="-13"/>
                        <w:w w:val="97"/>
                      </w:rPr>
                      <w:t>温度</w:t>
                    </w:r>
                    <w:r>
                      <w:rPr>
                        <w:rFonts w:ascii="黑体" w:eastAsia="黑体" w:hAnsi="黑体" w:cs="黑体"/>
                        <w:spacing w:val="-17"/>
                        <w:w w:val="98"/>
                      </w:rPr>
                      <w:t>计座</w:t>
                    </w:r>
                  </w:p>
                  <w:p w:rsidR="00926173" w:rsidRDefault="00926173" w:rsidP="00926173">
                    <w:pPr>
                      <w:spacing w:before="238" w:line="232" w:lineRule="auto"/>
                      <w:ind w:left="510"/>
                      <w:rPr>
                        <w:rFonts w:ascii="仿宋" w:eastAsia="仿宋" w:hAnsi="仿宋" w:cs="仿宋"/>
                      </w:rPr>
                    </w:pPr>
                    <w:r>
                      <w:rPr>
                        <w:rFonts w:ascii="仿宋" w:eastAsia="仿宋" w:hAnsi="仿宋" w:cs="仿宋"/>
                        <w:spacing w:val="-6"/>
                        <w:position w:val="-1"/>
                      </w:rPr>
                      <w:t>变压器本体</w:t>
                    </w:r>
                    <w:r>
                      <w:rPr>
                        <w:rFonts w:ascii="仿宋" w:eastAsia="仿宋" w:hAnsi="仿宋" w:cs="仿宋"/>
                        <w:b/>
                        <w:bCs/>
                        <w:spacing w:val="-6"/>
                        <w:position w:val="1"/>
                      </w:rPr>
                      <w:t>电位器</w:t>
                    </w:r>
                    <w:r>
                      <w:rPr>
                        <w:rFonts w:ascii="仿宋" w:eastAsia="仿宋" w:hAnsi="仿宋" w:cs="仿宋"/>
                        <w:spacing w:val="-6"/>
                        <w:position w:val="2"/>
                      </w:rPr>
                      <w:t>电阻</w:t>
                    </w:r>
                  </w:p>
                </w:txbxContent>
              </v:textbox>
            </v:shape>
            <w10:wrap type="none"/>
            <w10:anchorlock/>
          </v:group>
        </w:pic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5"/>
        </w:rPr>
        <w:t>标准答案</w:t>
      </w:r>
      <w:r w:rsidRPr="006E4ACA">
        <w:rPr>
          <w:rFonts w:ascii="宋体" w:eastAsia="宋体" w:hAnsi="宋体" w:cs="黑体"/>
          <w:color w:val="000000" w:themeColor="text1"/>
          <w:spacing w:val="-13"/>
        </w:rPr>
        <w:t>如图所示。</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tbl>
      <w:tblPr>
        <w:tblStyle w:val="TableNormal"/>
        <w:tblW w:w="4141" w:type="dxa"/>
        <w:tblInd w:w="91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tblPr>
      <w:tblGrid>
        <w:gridCol w:w="1340"/>
        <w:gridCol w:w="1170"/>
        <w:gridCol w:w="1366"/>
        <w:gridCol w:w="265"/>
      </w:tblGrid>
      <w:tr w:rsidR="00926173" w:rsidRPr="006E4ACA" w:rsidTr="0080124F">
        <w:trPr>
          <w:trHeight w:val="1175"/>
        </w:trPr>
        <w:tc>
          <w:tcPr>
            <w:tcW w:w="1340" w:type="dxa"/>
          </w:tcPr>
          <w:p w:rsidR="00926173" w:rsidRPr="006E4ACA" w:rsidRDefault="00926173" w:rsidP="0080124F">
            <w:pPr>
              <w:rPr>
                <w:rFonts w:ascii="宋体" w:eastAsia="宋体" w:hAnsi="宋体"/>
                <w:color w:val="000000" w:themeColor="text1"/>
              </w:rPr>
            </w:pPr>
          </w:p>
          <w:p w:rsidR="00926173" w:rsidRPr="006E4ACA" w:rsidRDefault="00926173" w:rsidP="0080124F">
            <w:pPr>
              <w:pStyle w:val="TableText"/>
              <w:rPr>
                <w:rFonts w:ascii="宋体" w:eastAsia="宋体" w:hAnsi="宋体"/>
                <w:color w:val="000000" w:themeColor="text1"/>
                <w:sz w:val="21"/>
                <w:szCs w:val="21"/>
              </w:rPr>
            </w:pPr>
            <w:r w:rsidRPr="006E4ACA">
              <w:rPr>
                <w:rFonts w:ascii="宋体" w:eastAsia="宋体" w:hAnsi="宋体"/>
                <w:color w:val="000000" w:themeColor="text1"/>
                <w:sz w:val="21"/>
                <w:szCs w:val="21"/>
                <w:lang w:eastAsia="zh-CN"/>
              </w:rPr>
              <w:drawing>
                <wp:anchor distT="0" distB="0" distL="0" distR="0" simplePos="0" relativeHeight="251609600" behindDoc="1" locked="0" layoutInCell="1" allowOverlap="1">
                  <wp:simplePos x="0" y="0"/>
                  <wp:positionH relativeFrom="column">
                    <wp:posOffset>-84417</wp:posOffset>
                  </wp:positionH>
                  <wp:positionV relativeFrom="paragraph">
                    <wp:posOffset>-309831</wp:posOffset>
                  </wp:positionV>
                  <wp:extent cx="4305227" cy="2247966"/>
                  <wp:effectExtent l="0" t="0" r="0" b="0"/>
                  <wp:wrapNone/>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21" cstate="print"/>
                          <a:stretch>
                            <a:fillRect/>
                          </a:stretch>
                        </pic:blipFill>
                        <pic:spPr>
                          <a:xfrm>
                            <a:off x="0" y="0"/>
                            <a:ext cx="4305227" cy="2247966"/>
                          </a:xfrm>
                          <a:prstGeom prst="rect">
                            <a:avLst/>
                          </a:prstGeom>
                        </pic:spPr>
                      </pic:pic>
                    </a:graphicData>
                  </a:graphic>
                </wp:anchor>
              </w:drawing>
            </w:r>
            <w:r w:rsidRPr="006E4ACA">
              <w:rPr>
                <w:rFonts w:ascii="宋体" w:eastAsia="宋体" w:hAnsi="宋体"/>
                <w:b/>
                <w:bCs/>
                <w:color w:val="000000" w:themeColor="text1"/>
                <w:spacing w:val="-9"/>
                <w:sz w:val="21"/>
                <w:szCs w:val="21"/>
              </w:rPr>
              <w:t>电流互感器</w:t>
            </w:r>
          </w:p>
        </w:tc>
        <w:tc>
          <w:tcPr>
            <w:tcW w:w="1170" w:type="dxa"/>
          </w:tcPr>
          <w:p w:rsidR="00926173" w:rsidRPr="006E4ACA" w:rsidRDefault="00926173" w:rsidP="0080124F">
            <w:pPr>
              <w:rPr>
                <w:rFonts w:ascii="宋体" w:eastAsia="宋体" w:hAnsi="宋体"/>
                <w:color w:val="000000" w:themeColor="text1"/>
              </w:rPr>
            </w:pPr>
          </w:p>
          <w:p w:rsidR="00926173" w:rsidRPr="006E4ACA" w:rsidRDefault="00926173" w:rsidP="0080124F">
            <w:pPr>
              <w:pStyle w:val="TableText"/>
              <w:rPr>
                <w:rFonts w:ascii="宋体" w:eastAsia="宋体" w:hAnsi="宋体"/>
                <w:color w:val="000000" w:themeColor="text1"/>
                <w:sz w:val="21"/>
                <w:szCs w:val="21"/>
              </w:rPr>
            </w:pPr>
            <w:r w:rsidRPr="006E4ACA">
              <w:rPr>
                <w:rFonts w:ascii="宋体" w:eastAsia="宋体" w:hAnsi="宋体"/>
                <w:color w:val="000000" w:themeColor="text1"/>
                <w:spacing w:val="1"/>
                <w:sz w:val="21"/>
                <w:szCs w:val="21"/>
              </w:rPr>
              <w:t>变流器</w:t>
            </w:r>
          </w:p>
        </w:tc>
        <w:tc>
          <w:tcPr>
            <w:tcW w:w="1366" w:type="dxa"/>
          </w:tcPr>
          <w:p w:rsidR="00926173" w:rsidRPr="006E4ACA" w:rsidRDefault="00926173" w:rsidP="0080124F">
            <w:pPr>
              <w:pStyle w:val="TableText"/>
              <w:rPr>
                <w:rFonts w:ascii="宋体" w:eastAsia="宋体" w:hAnsi="宋体"/>
                <w:color w:val="000000" w:themeColor="text1"/>
                <w:sz w:val="21"/>
                <w:szCs w:val="21"/>
              </w:rPr>
            </w:pPr>
            <w:r w:rsidRPr="006E4ACA">
              <w:rPr>
                <w:rFonts w:ascii="宋体" w:eastAsia="宋体" w:hAnsi="宋体"/>
                <w:b/>
                <w:bCs/>
                <w:color w:val="000000" w:themeColor="text1"/>
                <w:spacing w:val="-5"/>
                <w:sz w:val="21"/>
                <w:szCs w:val="21"/>
              </w:rPr>
              <w:t>绕组温度表</w:t>
            </w:r>
          </w:p>
          <w:p w:rsidR="00926173" w:rsidRPr="006E4ACA" w:rsidRDefault="00926173" w:rsidP="0080124F">
            <w:pPr>
              <w:rPr>
                <w:rFonts w:ascii="宋体" w:eastAsia="宋体" w:hAnsi="宋体" w:cs="Times New Roman"/>
                <w:color w:val="000000" w:themeColor="text1"/>
              </w:rPr>
            </w:pPr>
            <w:r w:rsidRPr="006E4ACA">
              <w:rPr>
                <w:rFonts w:ascii="宋体" w:eastAsia="宋体" w:hAnsi="宋体" w:cs="Times New Roman"/>
                <w:color w:val="000000" w:themeColor="text1"/>
              </w:rPr>
              <w:t>I</w:t>
            </w:r>
          </w:p>
        </w:tc>
        <w:tc>
          <w:tcPr>
            <w:tcW w:w="265" w:type="dxa"/>
          </w:tcPr>
          <w:p w:rsidR="00926173" w:rsidRDefault="00926173" w:rsidP="0080124F">
            <w:pPr>
              <w:rPr>
                <w:rFonts w:ascii="宋体" w:eastAsia="宋体" w:hAnsi="宋体"/>
                <w:color w:val="000000" w:themeColor="text1"/>
              </w:rPr>
            </w:pPr>
          </w:p>
          <w:p w:rsidR="00926173" w:rsidRPr="006E4ACA" w:rsidRDefault="00926173" w:rsidP="0080124F">
            <w:pPr>
              <w:jc w:val="right"/>
              <w:rPr>
                <w:rFonts w:ascii="宋体" w:eastAsia="宋体" w:hAnsi="宋体" w:cs="Times New Roman"/>
                <w:color w:val="000000" w:themeColor="text1"/>
              </w:rPr>
            </w:pPr>
            <w:r w:rsidRPr="006E4ACA">
              <w:rPr>
                <w:rFonts w:ascii="宋体" w:eastAsia="宋体" w:hAnsi="宋体" w:cs="Times New Roman"/>
                <w:color w:val="000000" w:themeColor="text1"/>
                <w:spacing w:val="-13"/>
                <w:position w:val="-6"/>
              </w:rPr>
              <w:t>I</w:t>
            </w:r>
          </w:p>
        </w:tc>
      </w:tr>
    </w:tbl>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5"/>
        </w:rPr>
        <w:t>-0A</w:t>
      </w:r>
      <w:r w:rsidRPr="006E4ACA">
        <w:rPr>
          <w:rFonts w:ascii="宋体" w:eastAsia="宋体" w:hAnsi="宋体" w:cs="Times New Roman"/>
          <w:color w:val="000000" w:themeColor="text1"/>
          <w:spacing w:val="-6"/>
        </w:rPr>
        <w:t>1Q</w:t>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7"/>
          <w:position w:val="-4"/>
        </w:rPr>
        <w:t>×B</w:t>
      </w:r>
    </w:p>
    <w:p w:rsidR="00926173" w:rsidRPr="006E4ACA" w:rsidRDefault="00926173" w:rsidP="00926173">
      <w:pPr>
        <w:rPr>
          <w:rFonts w:ascii="宋体" w:eastAsia="宋体" w:hAnsi="宋体" w:cs="仿宋"/>
          <w:color w:val="000000" w:themeColor="text1"/>
        </w:rPr>
      </w:pPr>
      <w:r w:rsidRPr="006E4ACA">
        <w:rPr>
          <w:rFonts w:ascii="宋体" w:eastAsia="宋体" w:hAnsi="宋体" w:cs="宋体"/>
          <w:color w:val="000000" w:themeColor="text1"/>
          <w:spacing w:val="-13"/>
          <w:w w:val="97"/>
        </w:rPr>
        <w:t>温度</w:t>
      </w:r>
      <w:r w:rsidRPr="006E4ACA">
        <w:rPr>
          <w:rFonts w:ascii="宋体" w:eastAsia="宋体" w:hAnsi="宋体" w:cs="仿宋"/>
          <w:color w:val="000000" w:themeColor="text1"/>
          <w:spacing w:val="-19"/>
        </w:rPr>
        <w:t>计座</w:t>
      </w:r>
    </w:p>
    <w:p w:rsidR="00926173" w:rsidRPr="006E4ACA" w:rsidRDefault="00926173" w:rsidP="00926173">
      <w:pPr>
        <w:rPr>
          <w:rFonts w:ascii="宋体" w:eastAsia="宋体" w:hAnsi="宋体" w:cs="仿宋"/>
          <w:color w:val="000000" w:themeColor="text1"/>
        </w:rPr>
      </w:pPr>
      <w:r w:rsidRPr="006E4ACA">
        <w:rPr>
          <w:rFonts w:ascii="宋体" w:eastAsia="宋体" w:hAnsi="宋体" w:cs="仿宋"/>
          <w:b/>
          <w:bCs/>
          <w:color w:val="000000" w:themeColor="text1"/>
          <w:spacing w:val="-7"/>
          <w:position w:val="-2"/>
        </w:rPr>
        <w:t>变压器本体</w:t>
      </w:r>
      <w:r w:rsidRPr="006E4ACA">
        <w:rPr>
          <w:rFonts w:ascii="宋体" w:eastAsia="宋体" w:hAnsi="宋体" w:cs="仿宋"/>
          <w:b/>
          <w:bCs/>
          <w:color w:val="000000" w:themeColor="text1"/>
          <w:spacing w:val="-7"/>
          <w:position w:val="1"/>
        </w:rPr>
        <w:t>电位器</w:t>
      </w:r>
      <w:r w:rsidRPr="006E4ACA">
        <w:rPr>
          <w:rFonts w:ascii="宋体" w:eastAsia="宋体" w:hAnsi="宋体" w:cs="仿宋"/>
          <w:b/>
          <w:bCs/>
          <w:color w:val="000000" w:themeColor="text1"/>
          <w:spacing w:val="-7"/>
          <w:position w:val="4"/>
        </w:rPr>
        <w:t>电阻</w:t>
      </w:r>
    </w:p>
    <w:p w:rsidR="00926173"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4"/>
        </w:rPr>
        <w:t>测温电阻</w:t>
      </w:r>
    </w:p>
    <w:p w:rsidR="00926173" w:rsidRPr="006E4ACA" w:rsidRDefault="00926173" w:rsidP="00926173">
      <w:pPr>
        <w:rPr>
          <w:rFonts w:ascii="宋体" w:eastAsia="宋体" w:hAnsi="宋体" w:cs="仿宋"/>
          <w:color w:val="000000" w:themeColor="text1"/>
        </w:rPr>
      </w:pPr>
      <w:r w:rsidRPr="006E4ACA">
        <w:rPr>
          <w:rFonts w:ascii="宋体" w:eastAsia="宋体" w:hAnsi="宋体" w:cs="仿宋"/>
          <w:color w:val="000000" w:themeColor="text1"/>
          <w:spacing w:val="-7"/>
        </w:rPr>
        <w:t>感温包</w:t>
      </w:r>
      <w:r w:rsidRPr="006E4ACA">
        <w:rPr>
          <w:rFonts w:ascii="宋体" w:eastAsia="宋体" w:hAnsi="宋体" w:cs="仿宋"/>
          <w:color w:val="000000" w:themeColor="text1"/>
          <w:spacing w:val="-4"/>
        </w:rPr>
        <w:t>电热元件</w:t>
      </w:r>
    </w:p>
    <w:p w:rsidR="00926173" w:rsidRPr="006E4ACA" w:rsidRDefault="00926173" w:rsidP="00926173">
      <w:pPr>
        <w:rPr>
          <w:rFonts w:ascii="宋体" w:eastAsia="宋体" w:hAnsi="宋体" w:cs="仿宋"/>
          <w:color w:val="000000" w:themeColor="text1"/>
        </w:rPr>
        <w:sectPr w:rsidR="00926173" w:rsidRPr="006E4ACA">
          <w:type w:val="continuous"/>
          <w:pgSz w:w="11910" w:h="16840"/>
          <w:pgMar w:top="1431" w:right="1786" w:bottom="400" w:left="1786" w:header="0" w:footer="0" w:gutter="0"/>
          <w:cols w:num="2" w:space="720" w:equalWidth="0">
            <w:col w:w="5924" w:space="100"/>
            <w:col w:w="2314" w:space="0"/>
          </w:cols>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宋体"/>
          <w:color w:val="000000" w:themeColor="text1"/>
        </w:rPr>
      </w:pPr>
      <w:r w:rsidRPr="006E4ACA">
        <w:rPr>
          <w:rFonts w:ascii="宋体" w:eastAsia="宋体" w:hAnsi="宋体" w:cs="宋体"/>
          <w:b/>
          <w:bCs/>
          <w:color w:val="000000" w:themeColor="text1"/>
          <w:spacing w:val="-23"/>
        </w:rPr>
        <w:lastRenderedPageBreak/>
        <w:t>绘</w:t>
      </w:r>
      <w:r w:rsidRPr="006E4ACA">
        <w:rPr>
          <w:rFonts w:ascii="宋体" w:eastAsia="宋体" w:hAnsi="宋体" w:cs="宋体"/>
          <w:b/>
          <w:bCs/>
          <w:color w:val="000000" w:themeColor="text1"/>
          <w:spacing w:val="-22"/>
        </w:rPr>
        <w:t>图</w:t>
      </w:r>
      <w:r w:rsidRPr="006E4ACA">
        <w:rPr>
          <w:rFonts w:ascii="宋体" w:eastAsia="宋体" w:hAnsi="宋体" w:cs="宋体"/>
          <w:b/>
          <w:bCs/>
          <w:color w:val="000000" w:themeColor="text1"/>
          <w:spacing w:val="-21"/>
        </w:rPr>
        <w:t>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10"/>
        </w:rPr>
      </w:r>
      <w:r w:rsidRPr="00635093">
        <w:rPr>
          <w:rFonts w:ascii="宋体" w:eastAsia="宋体" w:hAnsi="宋体"/>
          <w:color w:val="000000" w:themeColor="text1"/>
          <w:position w:val="-10"/>
        </w:rPr>
        <w:pict>
          <v:shape id="_x0000_s2447" type="#_x0000_t202" style="width:38.55pt;height:25.5pt;mso-left-percent:-10001;mso-top-percent:-10001;mso-position-horizontal:absolute;mso-position-horizontal-relative:char;mso-position-vertical:absolute;mso-position-vertical-relative:line;mso-left-percent:-10001;mso-top-percent:-10001" fillcolor="#eff7fc" stroked="f">
            <v:textbox style="mso-next-textbox:#_x0000_s2447" inset="0,0,0,0">
              <w:txbxContent>
                <w:p w:rsidR="00926173" w:rsidRDefault="00926173" w:rsidP="00926173">
                  <w:pPr>
                    <w:spacing w:before="161" w:line="219" w:lineRule="auto"/>
                    <w:ind w:left="130"/>
                    <w:rPr>
                      <w:rFonts w:ascii="宋体" w:eastAsia="宋体" w:hAnsi="宋体" w:cs="宋体"/>
                      <w:sz w:val="29"/>
                      <w:szCs w:val="29"/>
                    </w:rPr>
                  </w:pPr>
                  <w:r>
                    <w:rPr>
                      <w:rFonts w:ascii="宋体" w:eastAsia="宋体" w:hAnsi="宋体" w:cs="宋体"/>
                      <w:color w:val="1E5D9C"/>
                      <w:spacing w:val="-2"/>
                      <w:sz w:val="29"/>
                      <w:szCs w:val="29"/>
                    </w:rPr>
                    <w:t>中等</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10"/>
        </w:rPr>
        <w:t>1177/1290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s="Times New Roman"/>
          <w:color w:val="000000" w:themeColor="text1"/>
        </w:rPr>
        <w:sectPr w:rsidR="00926173" w:rsidRPr="006E4ACA">
          <w:type w:val="continuous"/>
          <w:pgSz w:w="11910" w:h="16840"/>
          <w:pgMar w:top="1431" w:right="1786" w:bottom="400" w:left="1786" w:header="0" w:footer="0" w:gutter="0"/>
          <w:cols w:num="4" w:space="720" w:equalWidth="0">
            <w:col w:w="1509" w:space="95"/>
            <w:col w:w="3951" w:space="100"/>
            <w:col w:w="186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3"/>
        </w:rPr>
        <w:t>画出双分裂箱变一次原理接线图，并标明</w:t>
      </w:r>
      <w:r w:rsidRPr="006E4ACA">
        <w:rPr>
          <w:rFonts w:ascii="宋体" w:eastAsia="宋体" w:hAnsi="宋体" w:cs="黑体"/>
          <w:color w:val="000000" w:themeColor="text1"/>
          <w:spacing w:val="8"/>
        </w:rPr>
        <w:t>各主要部件的名称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6"/>
        </w:rPr>
        <w:t>标准答案</w:t>
      </w:r>
      <w:r w:rsidRPr="006E4ACA">
        <w:rPr>
          <w:rFonts w:ascii="宋体" w:eastAsia="宋体" w:hAnsi="宋体" w:cs="黑体"/>
          <w:color w:val="000000" w:themeColor="text1"/>
          <w:spacing w:val="-3"/>
        </w:rPr>
        <w:t>如图所示。</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rPr>
        <w:pict>
          <v:shape id="TextBox 450" o:spid="_x0000_s2155" type="#_x0000_t202" style="position:absolute;margin-left:84.2pt;margin-top:114.1pt;width:28.9pt;height:13.65pt;rotation:90;z-index:251624960;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" filled="f" stroked="f" strokeweight="0">
            <v:stroke miterlimit="0"/>
            <v:textbox inset="0,0,0,0">
              <w:txbxContent>
                <w:p w:rsidR="00926173" w:rsidRDefault="00926173" w:rsidP="00926173">
                  <w:pPr>
                    <w:spacing w:before="51" w:line="219" w:lineRule="auto"/>
                    <w:ind w:left="20"/>
                    <w:rPr>
                      <w:rFonts w:ascii="宋体" w:eastAsia="宋体" w:hAnsi="宋体" w:cs="宋体"/>
                      <w:sz w:val="17"/>
                      <w:szCs w:val="17"/>
                    </w:rPr>
                  </w:pPr>
                  <w:r>
                    <w:rPr>
                      <w:rFonts w:ascii="宋体" w:eastAsia="宋体" w:hAnsi="宋体" w:cs="宋体"/>
                      <w:spacing w:val="9"/>
                      <w:sz w:val="17"/>
                      <w:szCs w:val="17"/>
                    </w:rPr>
                    <w:t>难相附</w:t>
                  </w:r>
                </w:p>
              </w:txbxContent>
            </v:textbox>
          </v:shape>
        </w:pict>
      </w:r>
      <w:r w:rsidRPr="00635093">
        <w:rPr>
          <w:rFonts w:ascii="宋体" w:eastAsia="宋体" w:hAnsi="宋体"/>
          <w:color w:val="000000" w:themeColor="text1"/>
          <w:position w:val="-68"/>
        </w:rPr>
      </w:r>
      <w:r w:rsidRPr="00635093">
        <w:rPr>
          <w:rFonts w:ascii="宋体" w:eastAsia="宋体" w:hAnsi="宋体"/>
          <w:color w:val="000000" w:themeColor="text1"/>
          <w:position w:val="-68"/>
        </w:rPr>
        <w:pict>
          <v:group id="_x0000_s2071" style="width:381.05pt;height:172pt;mso-position-horizontal-relative:char;mso-position-vertical-relative:line" coordsize="7620,3440">
            <v:shape id="_x0000_s2072" type="#_x0000_t75" style="position:absolute;width:7620;height:3440">
              <v:imagedata r:id="rId222" o:title=""/>
            </v:shape>
            <v:shape id="_x0000_s2073" type="#_x0000_t202" style="position:absolute;left:629;top:295;width:3833;height:3072" filled="f" stroked="f">
              <v:textbox style="mso-next-textbox:#_x0000_s2073" inset="0,0,0,0">
                <w:txbxContent>
                  <w:p w:rsidR="00926173" w:rsidRDefault="00926173" w:rsidP="00926173">
                    <w:pPr>
                      <w:spacing w:before="19" w:line="229" w:lineRule="auto"/>
                      <w:ind w:left="1629"/>
                      <w:rPr>
                        <w:rFonts w:ascii="宋体" w:eastAsia="宋体" w:hAnsi="宋体" w:cs="宋体"/>
                        <w:sz w:val="17"/>
                        <w:szCs w:val="17"/>
                      </w:rPr>
                    </w:pPr>
                    <w:r>
                      <w:rPr>
                        <w:rFonts w:ascii="宋体" w:eastAsia="宋体" w:hAnsi="宋体" w:cs="宋体"/>
                        <w:sz w:val="17"/>
                        <w:szCs w:val="17"/>
                      </w:rPr>
                      <w:t>す</w:t>
                    </w:r>
                  </w:p>
                  <w:p w:rsidR="00926173" w:rsidRDefault="00926173" w:rsidP="00926173">
                    <w:pPr>
                      <w:spacing w:before="209" w:line="207" w:lineRule="auto"/>
                      <w:ind w:left="1970" w:right="1530"/>
                      <w:rPr>
                        <w:rFonts w:ascii="宋体" w:eastAsia="宋体" w:hAnsi="宋体" w:cs="宋体"/>
                        <w:sz w:val="17"/>
                        <w:szCs w:val="17"/>
                      </w:rPr>
                    </w:pPr>
                    <w:r>
                      <w:rPr>
                        <w:rFonts w:ascii="宋体" w:eastAsia="宋体" w:hAnsi="宋体" w:cs="宋体"/>
                        <w:spacing w:val="-4"/>
                        <w:sz w:val="17"/>
                        <w:szCs w:val="17"/>
                      </w:rPr>
                      <w:t>后备</w:t>
                    </w:r>
                    <w:r>
                      <w:rPr>
                        <w:rFonts w:ascii="宋体" w:eastAsia="宋体" w:hAnsi="宋体" w:cs="宋体"/>
                        <w:spacing w:val="-10"/>
                        <w:sz w:val="17"/>
                        <w:szCs w:val="17"/>
                      </w:rPr>
                      <w:t>限流</w:t>
                    </w:r>
                    <w:r>
                      <w:rPr>
                        <w:rFonts w:ascii="宋体" w:eastAsia="宋体" w:hAnsi="宋体" w:cs="宋体"/>
                        <w:spacing w:val="-4"/>
                        <w:sz w:val="17"/>
                        <w:szCs w:val="17"/>
                      </w:rPr>
                      <w:t>熔断</w:t>
                    </w:r>
                    <w:r>
                      <w:rPr>
                        <w:rFonts w:ascii="宋体" w:eastAsia="宋体" w:hAnsi="宋体" w:cs="宋体"/>
                        <w:spacing w:val="27"/>
                        <w:w w:val="127"/>
                        <w:sz w:val="17"/>
                        <w:szCs w:val="17"/>
                      </w:rPr>
                      <w:t>器</w:t>
                    </w:r>
                  </w:p>
                  <w:p w:rsidR="00926173" w:rsidRDefault="00926173" w:rsidP="00926173">
                    <w:pPr>
                      <w:spacing w:before="249" w:line="209" w:lineRule="auto"/>
                      <w:ind w:left="3480" w:right="20"/>
                      <w:rPr>
                        <w:rFonts w:ascii="宋体" w:eastAsia="宋体" w:hAnsi="宋体" w:cs="宋体"/>
                        <w:sz w:val="17"/>
                        <w:szCs w:val="17"/>
                      </w:rPr>
                    </w:pPr>
                    <w:r>
                      <w:rPr>
                        <w:rFonts w:ascii="仿宋" w:eastAsia="仿宋" w:hAnsi="仿宋" w:cs="仿宋"/>
                        <w:spacing w:val="-6"/>
                        <w:sz w:val="17"/>
                        <w:szCs w:val="17"/>
                      </w:rPr>
                      <w:t>双分</w:t>
                    </w:r>
                    <w:r>
                      <w:rPr>
                        <w:rFonts w:ascii="宋体" w:eastAsia="宋体" w:hAnsi="宋体" w:cs="宋体"/>
                        <w:spacing w:val="-4"/>
                        <w:sz w:val="17"/>
                        <w:szCs w:val="17"/>
                      </w:rPr>
                      <w:t>梨变压器</w:t>
                    </w:r>
                  </w:p>
                  <w:p w:rsidR="00926173" w:rsidRDefault="00926173" w:rsidP="00926173">
                    <w:pPr>
                      <w:spacing w:before="55" w:line="219" w:lineRule="auto"/>
                      <w:ind w:left="20"/>
                      <w:rPr>
                        <w:rFonts w:ascii="宋体" w:eastAsia="宋体" w:hAnsi="宋体" w:cs="宋体"/>
                        <w:sz w:val="17"/>
                        <w:szCs w:val="17"/>
                      </w:rPr>
                    </w:pPr>
                    <w:r>
                      <w:rPr>
                        <w:rFonts w:ascii="宋体" w:eastAsia="宋体" w:hAnsi="宋体" w:cs="宋体"/>
                        <w:spacing w:val="14"/>
                        <w:sz w:val="17"/>
                        <w:szCs w:val="17"/>
                      </w:rPr>
                      <w:t>高压线路</w:t>
                    </w:r>
                  </w:p>
                </w:txbxContent>
              </v:textbox>
            </v:shape>
            <v:shape id="_x0000_s2074" type="#_x0000_t202" style="position:absolute;left:1849;top:1587;width:347;height:781" filled="f" stroked="f">
              <v:textbox style="mso-next-textbox:#_x0000_s2074" inset="0,0,0,0">
                <w:txbxContent>
                  <w:p w:rsidR="00926173" w:rsidRDefault="00926173" w:rsidP="00926173">
                    <w:pPr>
                      <w:spacing w:before="21" w:line="205" w:lineRule="auto"/>
                      <w:ind w:left="20" w:right="20"/>
                      <w:rPr>
                        <w:rFonts w:ascii="宋体" w:eastAsia="宋体" w:hAnsi="宋体" w:cs="宋体"/>
                        <w:sz w:val="17"/>
                        <w:szCs w:val="17"/>
                      </w:rPr>
                    </w:pPr>
                    <w:r>
                      <w:rPr>
                        <w:rFonts w:ascii="宋体" w:eastAsia="宋体" w:hAnsi="宋体" w:cs="宋体"/>
                        <w:spacing w:val="-11"/>
                        <w:w w:val="96"/>
                        <w:sz w:val="17"/>
                        <w:szCs w:val="17"/>
                      </w:rPr>
                      <w:t>插入</w:t>
                    </w:r>
                    <w:r>
                      <w:rPr>
                        <w:rFonts w:ascii="仿宋" w:eastAsia="仿宋" w:hAnsi="仿宋" w:cs="仿宋"/>
                        <w:spacing w:val="-16"/>
                        <w:w w:val="96"/>
                        <w:sz w:val="17"/>
                        <w:szCs w:val="17"/>
                      </w:rPr>
                      <w:t>式6</w:t>
                    </w:r>
                    <w:r>
                      <w:rPr>
                        <w:rFonts w:ascii="宋体" w:eastAsia="宋体" w:hAnsi="宋体" w:cs="宋体"/>
                        <w:spacing w:val="-16"/>
                        <w:w w:val="96"/>
                        <w:sz w:val="17"/>
                        <w:szCs w:val="17"/>
                      </w:rPr>
                      <w:t>X</w:t>
                    </w:r>
                    <w:r>
                      <w:rPr>
                        <w:rFonts w:ascii="宋体" w:eastAsia="宋体" w:hAnsi="宋体" w:cs="宋体"/>
                        <w:spacing w:val="-12"/>
                        <w:w w:val="97"/>
                        <w:sz w:val="17"/>
                        <w:szCs w:val="17"/>
                      </w:rPr>
                      <w:t>敏熔</w:t>
                    </w:r>
                  </w:p>
                  <w:p w:rsidR="00926173" w:rsidRDefault="00926173" w:rsidP="00926173">
                    <w:pPr>
                      <w:spacing w:line="232" w:lineRule="auto"/>
                      <w:ind w:left="90"/>
                      <w:rPr>
                        <w:rFonts w:ascii="仿宋" w:eastAsia="仿宋" w:hAnsi="仿宋" w:cs="仿宋"/>
                        <w:sz w:val="17"/>
                        <w:szCs w:val="17"/>
                      </w:rPr>
                    </w:pPr>
                    <w:r>
                      <w:rPr>
                        <w:rFonts w:ascii="仿宋" w:eastAsia="仿宋" w:hAnsi="仿宋" w:cs="仿宋"/>
                        <w:color w:val="FFFFFF"/>
                        <w:sz w:val="17"/>
                        <w:szCs w:val="17"/>
                      </w:rPr>
                      <w:t>丝</w:t>
                    </w:r>
                  </w:p>
                </w:txbxContent>
              </v:textbox>
            </v:shape>
            <v:shape id="_x0000_s2075" type="#_x0000_t202" style="position:absolute;left:6952;top:1373;width:402;height:590" filled="f" stroked="f">
              <v:textbox style="mso-next-textbox:#_x0000_s2075" inset="0,0,0,0">
                <w:txbxContent>
                  <w:p w:rsidR="00926173" w:rsidRDefault="00926173" w:rsidP="00926173">
                    <w:pPr>
                      <w:spacing w:before="19" w:line="211" w:lineRule="auto"/>
                      <w:ind w:left="20" w:right="20"/>
                      <w:rPr>
                        <w:rFonts w:ascii="宋体" w:eastAsia="宋体" w:hAnsi="宋体" w:cs="宋体"/>
                        <w:sz w:val="17"/>
                        <w:szCs w:val="17"/>
                      </w:rPr>
                    </w:pPr>
                    <w:r>
                      <w:rPr>
                        <w:rFonts w:ascii="仿宋" w:eastAsia="仿宋" w:hAnsi="仿宋" w:cs="仿宋"/>
                        <w:b/>
                        <w:bCs/>
                        <w:spacing w:val="-8"/>
                        <w:sz w:val="17"/>
                        <w:szCs w:val="17"/>
                      </w:rPr>
                      <w:t>低压</w:t>
                    </w:r>
                    <w:r>
                      <w:rPr>
                        <w:rFonts w:ascii="宋体" w:eastAsia="宋体" w:hAnsi="宋体" w:cs="宋体"/>
                        <w:b/>
                        <w:bCs/>
                        <w:spacing w:val="9"/>
                        <w:sz w:val="17"/>
                        <w:szCs w:val="17"/>
                      </w:rPr>
                      <w:t>刻断路器</w:t>
                    </w:r>
                  </w:p>
                </w:txbxContent>
              </v:textbox>
            </v:shape>
            <v:shape id="_x0000_s2076" type="#_x0000_t202" style="position:absolute;left:5469;top:1338;width:404;height:579" filled="f" stroked="f">
              <v:textbox style="mso-next-textbox:#_x0000_s2076" inset="0,0,0,0">
                <w:txbxContent>
                  <w:p w:rsidR="00926173" w:rsidRDefault="00926173" w:rsidP="00926173">
                    <w:pPr>
                      <w:spacing w:before="18" w:line="207" w:lineRule="auto"/>
                      <w:ind w:left="20" w:right="20"/>
                      <w:rPr>
                        <w:rFonts w:ascii="宋体" w:eastAsia="宋体" w:hAnsi="宋体" w:cs="宋体"/>
                        <w:sz w:val="17"/>
                        <w:szCs w:val="17"/>
                      </w:rPr>
                    </w:pPr>
                    <w:r>
                      <w:rPr>
                        <w:rFonts w:ascii="宋体" w:eastAsia="宋体" w:hAnsi="宋体" w:cs="宋体"/>
                        <w:spacing w:val="-3"/>
                        <w:sz w:val="17"/>
                        <w:szCs w:val="17"/>
                      </w:rPr>
                      <w:t>低压</w:t>
                    </w:r>
                    <w:r>
                      <w:rPr>
                        <w:rFonts w:ascii="仿宋" w:eastAsia="仿宋" w:hAnsi="仿宋" w:cs="仿宋"/>
                        <w:spacing w:val="11"/>
                        <w:sz w:val="17"/>
                        <w:szCs w:val="17"/>
                      </w:rPr>
                      <w:t>创断</w:t>
                    </w:r>
                    <w:r>
                      <w:rPr>
                        <w:rFonts w:ascii="宋体" w:eastAsia="宋体" w:hAnsi="宋体" w:cs="宋体"/>
                        <w:spacing w:val="8"/>
                        <w:sz w:val="17"/>
                        <w:szCs w:val="17"/>
                      </w:rPr>
                      <w:t>路器</w:t>
                    </w:r>
                  </w:p>
                </w:txbxContent>
              </v:textbox>
            </v:shape>
            <v:shape id="_x0000_s2077" type="#_x0000_t202" style="position:absolute;left:192;top:1835;width:172;height:945" filled="f" stroked="f">
              <v:textbox style="layout-flow:vertical-ideographic;mso-next-textbox:#_x0000_s2077" inset="0,0,0,0">
                <w:txbxContent>
                  <w:p w:rsidR="00926173" w:rsidRDefault="00926173" w:rsidP="00926173">
                    <w:pPr>
                      <w:spacing w:before="20" w:line="165" w:lineRule="exact"/>
                      <w:ind w:left="20"/>
                      <w:rPr>
                        <w:rFonts w:ascii="方正姚体" w:eastAsia="方正姚体" w:hAnsi="方正姚体" w:cs="方正姚体"/>
                        <w:sz w:val="17"/>
                        <w:szCs w:val="17"/>
                      </w:rPr>
                    </w:pPr>
                    <w:r>
                      <w:rPr>
                        <w:rFonts w:ascii="方正姚体" w:eastAsia="方正姚体" w:hAnsi="方正姚体" w:cs="方正姚体"/>
                        <w:spacing w:val="11"/>
                        <w:position w:val="-1"/>
                        <w:sz w:val="17"/>
                        <w:szCs w:val="17"/>
                      </w:rPr>
                      <w:t>带电显示器</w:t>
                    </w:r>
                  </w:p>
                </w:txbxContent>
              </v:textbox>
            </v:shape>
            <v:shape id="_x0000_s2078" type="#_x0000_t202" style="position:absolute;left:1760;top:211;width:197;height:550" filled="f" stroked="f">
              <v:textbox style="layout-flow:vertical-ideographic;mso-next-textbox:#_x0000_s2078" inset="0,0,0,0">
                <w:txbxContent>
                  <w:p w:rsidR="00926173" w:rsidRDefault="00926173" w:rsidP="00926173">
                    <w:pPr>
                      <w:spacing w:before="19" w:line="201" w:lineRule="auto"/>
                      <w:ind w:left="20"/>
                      <w:rPr>
                        <w:rFonts w:ascii="宋体" w:eastAsia="宋体" w:hAnsi="宋体" w:cs="宋体"/>
                        <w:sz w:val="17"/>
                        <w:szCs w:val="17"/>
                      </w:rPr>
                    </w:pPr>
                    <w:r>
                      <w:rPr>
                        <w:rFonts w:ascii="宋体" w:eastAsia="宋体" w:hAnsi="宋体" w:cs="宋体"/>
                        <w:sz w:val="17"/>
                        <w:szCs w:val="17"/>
                      </w:rPr>
                      <w:t>负荷开</w:t>
                    </w:r>
                  </w:p>
                </w:txbxContent>
              </v:textbox>
            </v:shape>
            <v:shape id="_x0000_s2079" type="#_x0000_t202" style="position:absolute;left:3989;top:1211;width:282;height:268" filled="f" stroked="f">
              <v:textbox style="mso-next-textbox:#_x0000_s2079" inset="0,0,0,0">
                <w:txbxContent>
                  <w:p w:rsidR="00926173" w:rsidRDefault="00926173" w:rsidP="00926173">
                    <w:pPr>
                      <w:spacing w:before="20" w:line="185" w:lineRule="auto"/>
                      <w:ind w:left="20"/>
                      <w:rPr>
                        <w:rFonts w:ascii="Times New Roman" w:eastAsia="Times New Roman" w:hAnsi="Times New Roman" w:cs="Times New Roman"/>
                        <w:sz w:val="34"/>
                        <w:szCs w:val="34"/>
                      </w:rPr>
                    </w:pPr>
                    <w:r>
                      <w:rPr>
                        <w:rFonts w:ascii="Times New Roman" w:eastAsia="Times New Roman" w:hAnsi="Times New Roman" w:cs="Times New Roman"/>
                        <w:color w:val="95ABBC"/>
                        <w:sz w:val="34"/>
                        <w:szCs w:val="34"/>
                      </w:rPr>
                      <w:t>Y</w:t>
                    </w:r>
                  </w:p>
                </w:txbxContent>
              </v:textbox>
            </v:shape>
            <v:shape id="_x0000_s2080" type="#_x0000_t202" style="position:absolute;left:1769;top:873;width:106;height:110" filled="f" stroked="f">
              <v:textbox style="mso-next-textbox:#_x0000_s2080" inset="0,0,0,0">
                <w:txbxContent>
                  <w:p w:rsidR="00926173" w:rsidRDefault="00926173" w:rsidP="00926173">
                    <w:pPr>
                      <w:spacing w:before="20" w:line="222" w:lineRule="auto"/>
                      <w:ind w:left="20"/>
                      <w:rPr>
                        <w:rFonts w:ascii="宋体" w:eastAsia="宋体" w:hAnsi="宋体" w:cs="宋体"/>
                        <w:sz w:val="7"/>
                        <w:szCs w:val="7"/>
                      </w:rPr>
                    </w:pPr>
                    <w:r>
                      <w:rPr>
                        <w:rFonts w:ascii="宋体" w:eastAsia="宋体" w:hAnsi="宋体" w:cs="宋体"/>
                        <w:sz w:val="7"/>
                        <w:szCs w:val="7"/>
                      </w:rPr>
                      <w:t>人</w:t>
                    </w:r>
                  </w:p>
                </w:txbxContent>
              </v:textbox>
            </v:shape>
            <v:shape id="_x0000_s2081" type="#_x0000_t202" style="position:absolute;left:1759;top:811;width:74;height:88" filled="f" stroked="f">
              <v:textbox style="mso-next-textbox:#_x0000_s2081" inset="0,0,0,0">
                <w:txbxContent>
                  <w:p w:rsidR="00926173" w:rsidRDefault="00926173" w:rsidP="00926173">
                    <w:pPr>
                      <w:spacing w:before="19" w:line="166" w:lineRule="auto"/>
                      <w:ind w:left="20"/>
                      <w:rPr>
                        <w:rFonts w:ascii="宋体" w:eastAsia="宋体" w:hAnsi="宋体" w:cs="宋体"/>
                        <w:sz w:val="7"/>
                        <w:szCs w:val="7"/>
                      </w:rPr>
                    </w:pPr>
                    <w:r>
                      <w:rPr>
                        <w:rFonts w:ascii="宋体" w:eastAsia="宋体" w:hAnsi="宋体" w:cs="宋体"/>
                        <w:color w:val="FFFFFF"/>
                        <w:sz w:val="7"/>
                        <w:szCs w:val="7"/>
                      </w:rPr>
                      <w:t>¥</w:t>
                    </w:r>
                  </w:p>
                </w:txbxContent>
              </v:textbox>
            </v:shape>
            <w10:wrap type="none"/>
            <w10:anchorlock/>
          </v:group>
        </w:pict>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隶书"/>
          <w:b/>
          <w:bCs/>
          <w:color w:val="000000" w:themeColor="text1"/>
          <w:spacing w:val="-8"/>
          <w:lang w:eastAsia="zh-CN"/>
        </w:rPr>
        <w:lastRenderedPageBreak/>
        <w:t>绘图题</w:t>
      </w:r>
      <w:r w:rsidRPr="006E4ACA">
        <w:rPr>
          <w:rFonts w:ascii="宋体" w:eastAsia="宋体" w:hAnsi="宋体" w:cs="隶书"/>
          <w:color w:val="000000" w:themeColor="text1"/>
          <w:spacing w:val="-8"/>
          <w:position w:val="2"/>
          <w:shd w:val="clear" w:color="auto" w:fill="F2F3F8"/>
          <w:lang w:eastAsia="zh-CN"/>
        </w:rPr>
        <w:t>中等</w:t>
      </w:r>
      <w:r w:rsidRPr="006E4ACA">
        <w:rPr>
          <w:rFonts w:ascii="宋体" w:eastAsia="宋体" w:hAnsi="宋体"/>
          <w:color w:val="000000" w:themeColor="text1"/>
          <w:spacing w:val="-8"/>
          <w:position w:val="11"/>
          <w:lang w:eastAsia="zh-CN"/>
        </w:rPr>
        <w:t>1178/1290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8"/>
        </w:rPr>
        <w:t>画出双绕组箱变一次原理接线图，并标明</w:t>
      </w:r>
      <w:r w:rsidRPr="006E4ACA">
        <w:rPr>
          <w:rFonts w:ascii="宋体" w:eastAsia="宋体" w:hAnsi="宋体" w:cs="黑体"/>
          <w:color w:val="000000" w:themeColor="text1"/>
          <w:spacing w:val="13"/>
        </w:rPr>
        <w:t>各主要部件的名称</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标准答案</w:t>
      </w:r>
      <w:r w:rsidRPr="006E4ACA">
        <w:rPr>
          <w:rFonts w:ascii="宋体" w:eastAsia="宋体" w:hAnsi="宋体" w:cs="黑体"/>
          <w:color w:val="000000" w:themeColor="text1"/>
        </w:rPr>
        <w:t>如图所示。</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rPr>
        <w:pict>
          <v:shape id="TextBox 452" o:spid="_x0000_s2156" type="#_x0000_t202" style="position:absolute;margin-left:11.5pt;margin-top:90.15pt;width:30.65pt;height:14.4pt;rotation:90;z-index:25162598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" filled="f" stroked="f" strokeweight="0">
            <v:stroke miterlimit="0"/>
            <v:textbox inset="0,0,0,0">
              <w:txbxContent>
                <w:p w:rsidR="00926173" w:rsidRDefault="00926173" w:rsidP="00926173">
                  <w:pPr>
                    <w:spacing w:before="54" w:line="219" w:lineRule="auto"/>
                    <w:jc w:val="right"/>
                    <w:rPr>
                      <w:rFonts w:ascii="宋体" w:eastAsia="宋体" w:hAnsi="宋体" w:cs="宋体"/>
                      <w:sz w:val="18"/>
                      <w:szCs w:val="18"/>
                    </w:rPr>
                  </w:pPr>
                  <w:r>
                    <w:rPr>
                      <w:rFonts w:ascii="宋体" w:eastAsia="宋体" w:hAnsi="宋体" w:cs="宋体"/>
                      <w:spacing w:val="-19"/>
                      <w:w w:val="89"/>
                      <w:sz w:val="18"/>
                      <w:szCs w:val="18"/>
                    </w:rPr>
                    <w:t>毛</w:t>
                  </w:r>
                  <w:r>
                    <w:rPr>
                      <w:rFonts w:ascii="宋体" w:eastAsia="宋体" w:hAnsi="宋体" w:cs="宋体"/>
                      <w:spacing w:val="-18"/>
                      <w:w w:val="89"/>
                      <w:sz w:val="18"/>
                      <w:szCs w:val="18"/>
                    </w:rPr>
                    <w:t>罪承</w:t>
                  </w:r>
                  <w:r>
                    <w:rPr>
                      <w:rFonts w:ascii="宋体" w:eastAsia="宋体" w:hAnsi="宋体" w:cs="宋体"/>
                      <w:spacing w:val="-17"/>
                      <w:w w:val="89"/>
                      <w:sz w:val="18"/>
                      <w:szCs w:val="18"/>
                    </w:rPr>
                    <w:t>同</w:t>
                  </w:r>
                </w:p>
              </w:txbxContent>
            </v:textbox>
          </v:shape>
        </w:pict>
      </w:r>
      <w:r w:rsidRPr="00635093">
        <w:rPr>
          <w:rFonts w:ascii="宋体" w:eastAsia="宋体" w:hAnsi="宋体"/>
          <w:color w:val="000000" w:themeColor="text1"/>
          <w:position w:val="-56"/>
        </w:rPr>
      </w:r>
      <w:r w:rsidRPr="00635093">
        <w:rPr>
          <w:rFonts w:ascii="宋体" w:eastAsia="宋体" w:hAnsi="宋体"/>
          <w:color w:val="000000" w:themeColor="text1"/>
          <w:position w:val="-56"/>
        </w:rPr>
        <w:pict>
          <v:group id="_x0000_s2061" style="width:383.05pt;height:142.05pt;mso-position-horizontal-relative:char;mso-position-vertical-relative:line" coordsize="7660,2841">
            <v:shape id="_x0000_s2062" type="#_x0000_t75" style="position:absolute;width:7660;height:2841">
              <v:imagedata r:id="rId223" o:title=""/>
            </v:shape>
            <v:shape id="_x0000_s2063" type="#_x0000_t202" style="position:absolute;left:550;top:598;width:3781;height:2181" filled="f" stroked="f">
              <v:textbox style="mso-next-textbox:#_x0000_s2063" inset="0,0,0,0">
                <w:txbxContent>
                  <w:p w:rsidR="00926173" w:rsidRDefault="00926173" w:rsidP="00926173">
                    <w:pPr>
                      <w:spacing w:before="20" w:line="160" w:lineRule="auto"/>
                      <w:ind w:left="2102" w:right="1359"/>
                      <w:rPr>
                        <w:rFonts w:ascii="隶书" w:eastAsia="隶书" w:hAnsi="隶书" w:cs="隶书"/>
                        <w:sz w:val="15"/>
                        <w:szCs w:val="15"/>
                      </w:rPr>
                    </w:pPr>
                    <w:r>
                      <w:rPr>
                        <w:rFonts w:ascii="隶书" w:eastAsia="隶书" w:hAnsi="隶书" w:cs="隶书"/>
                        <w:b/>
                        <w:bCs/>
                        <w:spacing w:val="-4"/>
                        <w:sz w:val="15"/>
                        <w:szCs w:val="15"/>
                      </w:rPr>
                      <w:t>后备</w:t>
                    </w:r>
                    <w:r>
                      <w:rPr>
                        <w:rFonts w:ascii="隶书" w:eastAsia="隶书" w:hAnsi="隶书" w:cs="隶书"/>
                        <w:b/>
                        <w:bCs/>
                        <w:spacing w:val="8"/>
                        <w:sz w:val="15"/>
                        <w:szCs w:val="15"/>
                      </w:rPr>
                      <w:t>限血</w:t>
                    </w:r>
                  </w:p>
                  <w:p w:rsidR="00926173" w:rsidRDefault="00926173" w:rsidP="00926173">
                    <w:pPr>
                      <w:spacing w:line="147" w:lineRule="auto"/>
                      <w:ind w:left="2099" w:right="1423"/>
                      <w:jc w:val="right"/>
                      <w:rPr>
                        <w:rFonts w:ascii="隶书" w:eastAsia="隶书" w:hAnsi="隶书" w:cs="隶书"/>
                        <w:sz w:val="19"/>
                        <w:szCs w:val="19"/>
                      </w:rPr>
                    </w:pPr>
                    <w:r>
                      <w:rPr>
                        <w:rFonts w:ascii="隶书" w:eastAsia="隶书" w:hAnsi="隶书" w:cs="隶书"/>
                        <w:spacing w:val="-4"/>
                        <w:sz w:val="22"/>
                      </w:rPr>
                      <w:t>烟</w:t>
                    </w:r>
                    <w:r>
                      <w:rPr>
                        <w:rFonts w:ascii="隶书" w:eastAsia="隶书" w:hAnsi="隶书" w:cs="隶书"/>
                        <w:sz w:val="19"/>
                        <w:szCs w:val="19"/>
                      </w:rPr>
                      <w:t>器</w:t>
                    </w:r>
                  </w:p>
                  <w:p w:rsidR="00926173" w:rsidRDefault="00926173" w:rsidP="00926173">
                    <w:pPr>
                      <w:spacing w:before="58" w:line="92" w:lineRule="exact"/>
                      <w:ind w:left="3462"/>
                      <w:rPr>
                        <w:rFonts w:ascii="隶书" w:eastAsia="隶书" w:hAnsi="隶书" w:cs="隶书"/>
                        <w:sz w:val="15"/>
                        <w:szCs w:val="15"/>
                      </w:rPr>
                    </w:pPr>
                    <w:r>
                      <w:rPr>
                        <w:rFonts w:ascii="隶书" w:eastAsia="隶书" w:hAnsi="隶书" w:cs="隶书"/>
                        <w:b/>
                        <w:bCs/>
                        <w:spacing w:val="-2"/>
                        <w:position w:val="-2"/>
                        <w:sz w:val="15"/>
                        <w:szCs w:val="15"/>
                      </w:rPr>
                      <w:t>压器</w:t>
                    </w:r>
                  </w:p>
                  <w:p w:rsidR="00926173" w:rsidRDefault="00926173" w:rsidP="00926173">
                    <w:pPr>
                      <w:spacing w:line="114" w:lineRule="exact"/>
                      <w:ind w:left="1331"/>
                      <w:rPr>
                        <w:rFonts w:ascii="隶书" w:eastAsia="隶书" w:hAnsi="隶书" w:cs="隶书"/>
                        <w:sz w:val="15"/>
                        <w:szCs w:val="15"/>
                      </w:rPr>
                    </w:pPr>
                    <w:r>
                      <w:rPr>
                        <w:rFonts w:ascii="隶书" w:eastAsia="隶书" w:hAnsi="隶书" w:cs="隶书"/>
                        <w:b/>
                        <w:bCs/>
                        <w:spacing w:val="-5"/>
                        <w:w w:val="96"/>
                        <w:position w:val="-2"/>
                        <w:sz w:val="15"/>
                        <w:szCs w:val="15"/>
                      </w:rPr>
                      <w:t>插入</w:t>
                    </w:r>
                  </w:p>
                  <w:p w:rsidR="00926173" w:rsidRDefault="00926173" w:rsidP="00926173">
                    <w:pPr>
                      <w:spacing w:line="129" w:lineRule="exact"/>
                      <w:ind w:firstLine="1329"/>
                    </w:pPr>
                    <w:r>
                      <w:rPr>
                        <w:noProof/>
                        <w:position w:val="-2"/>
                      </w:rPr>
                      <w:drawing>
                        <wp:inline distT="0" distB="0" distL="0" distR="0">
                          <wp:extent cx="184155" cy="82446"/>
                          <wp:effectExtent l="0" t="0" r="0" b="0"/>
                          <wp:docPr id="241"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24"/>
                                  <a:stretch>
                                    <a:fillRect/>
                                  </a:stretch>
                                </pic:blipFill>
                                <pic:spPr>
                                  <a:xfrm>
                                    <a:off x="0" y="0"/>
                                    <a:ext cx="184155" cy="82446"/>
                                  </a:xfrm>
                                  <a:prstGeom prst="rect">
                                    <a:avLst/>
                                  </a:prstGeom>
                                </pic:spPr>
                              </pic:pic>
                            </a:graphicData>
                          </a:graphic>
                        </wp:inline>
                      </w:drawing>
                    </w:r>
                  </w:p>
                  <w:p w:rsidR="00926173" w:rsidRDefault="00926173" w:rsidP="00926173">
                    <w:pPr>
                      <w:spacing w:before="24" w:line="187" w:lineRule="auto"/>
                      <w:ind w:left="1399" w:right="2247" w:hanging="60"/>
                      <w:rPr>
                        <w:rFonts w:ascii="华文行楷" w:eastAsia="华文行楷" w:hAnsi="华文行楷" w:cs="华文行楷"/>
                        <w:sz w:val="15"/>
                        <w:szCs w:val="15"/>
                      </w:rPr>
                    </w:pPr>
                    <w:r>
                      <w:rPr>
                        <w:rFonts w:ascii="隶书" w:eastAsia="隶书" w:hAnsi="隶书" w:cs="隶书"/>
                        <w:spacing w:val="-3"/>
                        <w:sz w:val="15"/>
                        <w:szCs w:val="15"/>
                      </w:rPr>
                      <w:t>缩</w:t>
                    </w:r>
                    <w:r>
                      <w:rPr>
                        <w:rFonts w:ascii="华文行楷" w:eastAsia="华文行楷" w:hAnsi="华文行楷" w:cs="华文行楷"/>
                        <w:spacing w:val="-17"/>
                        <w:sz w:val="15"/>
                        <w:szCs w:val="15"/>
                      </w:rPr>
                      <w:t>丝</w:t>
                    </w:r>
                  </w:p>
                  <w:p w:rsidR="00926173" w:rsidRDefault="00926173" w:rsidP="00926173">
                    <w:pPr>
                      <w:spacing w:before="62" w:line="175" w:lineRule="auto"/>
                      <w:ind w:left="20"/>
                      <w:rPr>
                        <w:rFonts w:ascii="隶书" w:eastAsia="隶书" w:hAnsi="隶书" w:cs="隶书"/>
                        <w:sz w:val="19"/>
                        <w:szCs w:val="19"/>
                      </w:rPr>
                    </w:pPr>
                    <w:r>
                      <w:rPr>
                        <w:rFonts w:ascii="隶书" w:eastAsia="隶书" w:hAnsi="隶书" w:cs="隶书"/>
                        <w:spacing w:val="-1"/>
                        <w:sz w:val="19"/>
                        <w:szCs w:val="19"/>
                      </w:rPr>
                      <w:t>高压线落</w:t>
                    </w:r>
                  </w:p>
                </w:txbxContent>
              </v:textbox>
            </v:shape>
            <v:shape id="_x0000_s2064" type="#_x0000_t202" style="position:absolute;left:3489;top:888;width:861;height:330" filled="f" stroked="f">
              <v:textbox style="mso-next-textbox:#_x0000_s2064" inset="0,0,0,0">
                <w:txbxContent>
                  <w:p w:rsidR="00926173" w:rsidRDefault="00926173" w:rsidP="00926173">
                    <w:pPr>
                      <w:spacing w:before="20" w:line="159" w:lineRule="auto"/>
                      <w:ind w:left="522" w:right="20" w:hanging="502"/>
                      <w:rPr>
                        <w:rFonts w:ascii="隶书" w:eastAsia="隶书" w:hAnsi="隶书" w:cs="隶书"/>
                        <w:sz w:val="15"/>
                        <w:szCs w:val="15"/>
                      </w:rPr>
                    </w:pPr>
                    <w:r>
                      <w:rPr>
                        <w:rFonts w:ascii="Times New Roman" w:eastAsia="Times New Roman" w:hAnsi="Times New Roman" w:cs="Times New Roman"/>
                        <w:spacing w:val="4"/>
                        <w:sz w:val="27"/>
                        <w:szCs w:val="27"/>
                      </w:rPr>
                      <w:t>Y</w:t>
                    </w:r>
                    <w:r>
                      <w:rPr>
                        <w:rFonts w:ascii="隶书" w:eastAsia="隶书" w:hAnsi="隶书" w:cs="隶书"/>
                        <w:b/>
                        <w:bCs/>
                        <w:spacing w:val="4"/>
                        <w:position w:val="1"/>
                        <w:sz w:val="15"/>
                        <w:szCs w:val="15"/>
                      </w:rPr>
                      <w:t>双续</w:t>
                    </w:r>
                    <w:r>
                      <w:rPr>
                        <w:rFonts w:ascii="隶书" w:eastAsia="隶书" w:hAnsi="隶书" w:cs="隶书"/>
                        <w:b/>
                        <w:bCs/>
                        <w:spacing w:val="8"/>
                        <w:sz w:val="15"/>
                        <w:szCs w:val="15"/>
                      </w:rPr>
                      <w:t>组套</w:t>
                    </w:r>
                  </w:p>
                </w:txbxContent>
              </v:textbox>
            </v:shape>
            <v:shape id="_x0000_s2065" type="#_x0000_t202" style="position:absolute;left:7132;top:917;width:390;height:460" filled="f" stroked="f">
              <v:textbox style="mso-next-textbox:#_x0000_s2065" inset="0,0,0,0">
                <w:txbxContent>
                  <w:p w:rsidR="00926173" w:rsidRDefault="00926173" w:rsidP="00926173">
                    <w:pPr>
                      <w:spacing w:before="18" w:line="167" w:lineRule="auto"/>
                      <w:ind w:left="20" w:right="20"/>
                      <w:rPr>
                        <w:rFonts w:ascii="隶书" w:eastAsia="隶书" w:hAnsi="隶书" w:cs="隶书"/>
                        <w:sz w:val="15"/>
                        <w:szCs w:val="15"/>
                      </w:rPr>
                    </w:pPr>
                    <w:r>
                      <w:rPr>
                        <w:rFonts w:ascii="隶书" w:eastAsia="隶书" w:hAnsi="隶书" w:cs="隶书"/>
                        <w:b/>
                        <w:bCs/>
                        <w:spacing w:val="-2"/>
                        <w:w w:val="97"/>
                        <w:sz w:val="15"/>
                        <w:szCs w:val="15"/>
                      </w:rPr>
                      <w:t>低压</w:t>
                    </w:r>
                    <w:r>
                      <w:rPr>
                        <w:rFonts w:ascii="隶书" w:eastAsia="隶书" w:hAnsi="隶书" w:cs="隶书"/>
                        <w:b/>
                        <w:bCs/>
                        <w:spacing w:val="-9"/>
                        <w:w w:val="74"/>
                        <w:sz w:val="22"/>
                      </w:rPr>
                      <w:t>酬</w:t>
                    </w:r>
                    <w:r>
                      <w:rPr>
                        <w:noProof/>
                        <w:position w:val="1"/>
                        <w:sz w:val="22"/>
                      </w:rPr>
                      <w:drawing>
                        <wp:inline distT="0" distB="0" distL="0" distR="0">
                          <wp:extent cx="107921" cy="82553"/>
                          <wp:effectExtent l="0" t="0" r="0" b="0"/>
                          <wp:docPr id="243"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25"/>
                                  <a:stretch>
                                    <a:fillRect/>
                                  </a:stretch>
                                </pic:blipFill>
                                <pic:spPr>
                                  <a:xfrm>
                                    <a:off x="0" y="0"/>
                                    <a:ext cx="107921" cy="82553"/>
                                  </a:xfrm>
                                  <a:prstGeom prst="rect">
                                    <a:avLst/>
                                  </a:prstGeom>
                                </pic:spPr>
                              </pic:pic>
                            </a:graphicData>
                          </a:graphic>
                        </wp:inline>
                      </w:drawing>
                    </w:r>
                    <w:r>
                      <w:rPr>
                        <w:rFonts w:ascii="隶书" w:eastAsia="隶书" w:hAnsi="隶书" w:cs="隶书"/>
                        <w:b/>
                        <w:bCs/>
                        <w:spacing w:val="7"/>
                        <w:sz w:val="15"/>
                        <w:szCs w:val="15"/>
                      </w:rPr>
                      <w:t>路器</w:t>
                    </w:r>
                  </w:p>
                </w:txbxContent>
              </v:textbox>
            </v:shape>
            <v:shape id="_x0000_s2066" type="#_x0000_t75" style="position:absolute;left:1400;top:1729;width:180;height:410">
              <v:imagedata r:id="rId226" o:title=""/>
            </v:shape>
            <v:shape id="_x0000_s2067" type="#_x0000_t202" style="position:absolute;left:1784;top:143;width:151;height:600" filled="f" stroked="f">
              <v:textbox style="layout-flow:vertical-ideographic;mso-next-textbox:#_x0000_s2067" inset="0,0,0,0">
                <w:txbxContent>
                  <w:p w:rsidR="00926173" w:rsidRDefault="00926173" w:rsidP="00926173">
                    <w:pPr>
                      <w:spacing w:before="19" w:line="201" w:lineRule="auto"/>
                      <w:ind w:left="20"/>
                      <w:rPr>
                        <w:rFonts w:ascii="宋体" w:eastAsia="宋体" w:hAnsi="宋体" w:cs="宋体"/>
                        <w:sz w:val="12"/>
                        <w:szCs w:val="12"/>
                      </w:rPr>
                    </w:pPr>
                    <w:r>
                      <w:rPr>
                        <w:rFonts w:ascii="宋体" w:eastAsia="宋体" w:hAnsi="宋体" w:cs="宋体"/>
                        <w:spacing w:val="19"/>
                        <w:sz w:val="12"/>
                        <w:szCs w:val="12"/>
                      </w:rPr>
                      <w:t>应荷开关</w:t>
                    </w:r>
                  </w:p>
                </w:txbxContent>
              </v:textbox>
            </v:shape>
            <v:shape id="_x0000_s2068" type="#_x0000_t75" style="position:absolute;left:5589;top:1090;width:350;height:151">
              <v:imagedata r:id="rId227" o:title=""/>
            </v:shape>
            <v:shape id="_x0000_s2069" type="#_x0000_t202" style="position:absolute;left:5552;top:1222;width:410;height:166" filled="f" stroked="f">
              <v:textbox style="mso-next-textbox:#_x0000_s2069" inset="0,0,0,0">
                <w:txbxContent>
                  <w:p w:rsidR="00926173" w:rsidRDefault="00926173" w:rsidP="00926173">
                    <w:pPr>
                      <w:spacing w:before="20" w:line="178" w:lineRule="auto"/>
                      <w:ind w:left="20"/>
                      <w:rPr>
                        <w:rFonts w:ascii="隶书" w:eastAsia="隶书" w:hAnsi="隶书" w:cs="隶书"/>
                        <w:sz w:val="19"/>
                        <w:szCs w:val="19"/>
                      </w:rPr>
                    </w:pPr>
                    <w:r>
                      <w:rPr>
                        <w:rFonts w:ascii="隶书" w:eastAsia="隶书" w:hAnsi="隶书" w:cs="隶书"/>
                        <w:b/>
                        <w:bCs/>
                        <w:spacing w:val="-5"/>
                        <w:sz w:val="19"/>
                        <w:szCs w:val="19"/>
                      </w:rPr>
                      <w:t>路器</w:t>
                    </w:r>
                  </w:p>
                </w:txbxContent>
              </v:textbox>
            </v:shape>
            <v:shape id="_x0000_s2070" type="#_x0000_t202" style="position:absolute;left:5582;top:947;width:370;height:141" filled="f" stroked="f">
              <v:textbox style="mso-next-textbox:#_x0000_s2070" inset="0,0,0,0">
                <w:txbxContent>
                  <w:p w:rsidR="00926173" w:rsidRDefault="00926173" w:rsidP="00926173">
                    <w:pPr>
                      <w:spacing w:before="20" w:line="122" w:lineRule="exact"/>
                      <w:ind w:left="20"/>
                      <w:rPr>
                        <w:rFonts w:ascii="隶书" w:eastAsia="隶书" w:hAnsi="隶书" w:cs="隶书"/>
                        <w:sz w:val="15"/>
                        <w:szCs w:val="15"/>
                      </w:rPr>
                    </w:pPr>
                    <w:r>
                      <w:rPr>
                        <w:rFonts w:ascii="隶书" w:eastAsia="隶书" w:hAnsi="隶书" w:cs="隶书"/>
                        <w:b/>
                        <w:bCs/>
                        <w:spacing w:val="13"/>
                        <w:position w:val="-1"/>
                        <w:sz w:val="15"/>
                        <w:szCs w:val="15"/>
                      </w:rPr>
                      <w:t>低压</w:t>
                    </w:r>
                  </w:p>
                </w:txbxContent>
              </v:textbox>
            </v:shape>
            <w10:wrap type="none"/>
            <w10:anchorlock/>
          </v:group>
        </w:pic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r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3"/>
          <w:position w:val="2"/>
          <w:lang w:eastAsia="zh-CN"/>
        </w:rPr>
        <w:t>绘图题</w:t>
      </w:r>
      <w:r w:rsidRPr="006E4ACA">
        <w:rPr>
          <w:rFonts w:ascii="宋体" w:eastAsia="宋体" w:hAnsi="宋体" w:cs="黑体"/>
          <w:color w:val="000000" w:themeColor="text1"/>
          <w:spacing w:val="-3"/>
          <w:position w:val="2"/>
          <w:lang w:eastAsia="zh-CN"/>
        </w:rPr>
        <w:t>中等</w:t>
      </w:r>
      <w:r w:rsidRPr="006E4ACA">
        <w:rPr>
          <w:rFonts w:ascii="宋体" w:eastAsia="宋体" w:hAnsi="宋体"/>
          <w:color w:val="000000" w:themeColor="text1"/>
          <w:spacing w:val="-4"/>
          <w:position w:val="11"/>
          <w:lang w:eastAsia="zh-CN"/>
        </w:rPr>
        <w:t>1179/1290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5"/>
        </w:rPr>
        <w:t>请标明集中式逆变器主电路拓扑图中器件</w:t>
      </w:r>
      <w:r w:rsidRPr="006E4ACA">
        <w:rPr>
          <w:rFonts w:ascii="宋体" w:eastAsia="宋体" w:hAnsi="宋体" w:cs="黑体"/>
          <w:color w:val="000000" w:themeColor="text1"/>
          <w:spacing w:val="4"/>
        </w:rPr>
        <w:t>的名称，主电路拓扑图如下图所示，并阐</w:t>
      </w:r>
      <w:r w:rsidRPr="006E4ACA">
        <w:rPr>
          <w:rFonts w:ascii="宋体" w:eastAsia="宋体" w:hAnsi="宋体" w:cs="黑体"/>
          <w:color w:val="000000" w:themeColor="text1"/>
          <w:spacing w:val="-6"/>
        </w:rPr>
        <w:t>述光伏逆变器工作过程。</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53"/>
        </w:rPr>
        <w:drawing>
          <wp:inline distT="0" distB="0" distL="0" distR="0">
            <wp:extent cx="4495811" cy="1714472"/>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28" cstate="print"/>
                    <a:stretch>
                      <a:fillRect/>
                    </a:stretch>
                  </pic:blipFill>
                  <pic:spPr>
                    <a:xfrm>
                      <a:off x="0" y="0"/>
                      <a:ext cx="4495811" cy="1714472"/>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5"/>
        </w:rPr>
        <w:t>标准答案</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2"/>
          <w:lang w:eastAsia="zh-CN"/>
        </w:rPr>
        <w:t>1.直流防雷模块；2.直流断路器；3.直流</w:t>
      </w:r>
      <w:r w:rsidRPr="006E4ACA">
        <w:rPr>
          <w:rFonts w:ascii="宋体" w:eastAsia="宋体" w:hAnsi="宋体" w:cs="宋体"/>
          <w:color w:val="000000" w:themeColor="text1"/>
          <w:spacing w:val="-12"/>
          <w:lang w:eastAsia="zh-CN"/>
        </w:rPr>
        <w:t>E</w:t>
      </w:r>
      <w:r w:rsidRPr="006E4ACA">
        <w:rPr>
          <w:rFonts w:ascii="宋体" w:eastAsia="宋体" w:hAnsi="宋体" w:cs="宋体"/>
          <w:color w:val="000000" w:themeColor="text1"/>
          <w:spacing w:val="-6"/>
          <w:lang w:eastAsia="zh-CN"/>
        </w:rPr>
        <w:t>MI</w:t>
      </w:r>
      <w:r w:rsidRPr="006E4ACA">
        <w:rPr>
          <w:rFonts w:ascii="宋体" w:eastAsia="宋体" w:hAnsi="宋体" w:cs="黑体"/>
          <w:color w:val="000000" w:themeColor="text1"/>
          <w:spacing w:val="-6"/>
          <w:lang w:eastAsia="zh-CN"/>
        </w:rPr>
        <w:t>滤波器；4.</w:t>
      </w:r>
      <w:r w:rsidRPr="006E4ACA">
        <w:rPr>
          <w:rFonts w:ascii="宋体" w:eastAsia="宋体" w:hAnsi="宋体" w:cs="宋体"/>
          <w:color w:val="000000" w:themeColor="text1"/>
          <w:spacing w:val="-6"/>
          <w:lang w:eastAsia="zh-CN"/>
        </w:rPr>
        <w:t>IGBT</w:t>
      </w:r>
      <w:r w:rsidRPr="006E4ACA">
        <w:rPr>
          <w:rFonts w:ascii="宋体" w:eastAsia="宋体" w:hAnsi="宋体" w:cs="黑体"/>
          <w:color w:val="000000" w:themeColor="text1"/>
          <w:spacing w:val="-6"/>
          <w:lang w:eastAsia="zh-CN"/>
        </w:rPr>
        <w:t>功率单元；5.</w:t>
      </w:r>
      <w:r w:rsidRPr="006E4ACA">
        <w:rPr>
          <w:rFonts w:ascii="宋体" w:eastAsia="宋体" w:hAnsi="宋体" w:cs="宋体"/>
          <w:color w:val="000000" w:themeColor="text1"/>
          <w:spacing w:val="-6"/>
          <w:lang w:eastAsia="zh-CN"/>
        </w:rPr>
        <w:t>LCL</w:t>
      </w:r>
      <w:r w:rsidRPr="006E4ACA">
        <w:rPr>
          <w:rFonts w:ascii="宋体" w:eastAsia="宋体" w:hAnsi="宋体" w:cs="黑体"/>
          <w:color w:val="000000" w:themeColor="text1"/>
          <w:spacing w:val="-6"/>
          <w:lang w:eastAsia="zh-CN"/>
        </w:rPr>
        <w:t>滤波</w:t>
      </w:r>
      <w:r w:rsidRPr="006E4ACA">
        <w:rPr>
          <w:rFonts w:ascii="宋体" w:eastAsia="宋体" w:hAnsi="宋体" w:cs="黑体"/>
          <w:color w:val="000000" w:themeColor="text1"/>
          <w:spacing w:val="-8"/>
          <w:lang w:eastAsia="zh-CN"/>
        </w:rPr>
        <w:t>器；6.交流</w:t>
      </w:r>
      <w:r w:rsidRPr="006E4ACA">
        <w:rPr>
          <w:rFonts w:ascii="宋体" w:eastAsia="宋体" w:hAnsi="宋体"/>
          <w:color w:val="000000" w:themeColor="text1"/>
          <w:spacing w:val="-8"/>
          <w:lang w:eastAsia="zh-CN"/>
        </w:rPr>
        <w:t>EMI</w:t>
      </w:r>
      <w:r w:rsidRPr="006E4ACA">
        <w:rPr>
          <w:rFonts w:ascii="宋体" w:eastAsia="宋体" w:hAnsi="宋体" w:cs="黑体"/>
          <w:color w:val="000000" w:themeColor="text1"/>
          <w:spacing w:val="-8"/>
          <w:lang w:eastAsia="zh-CN"/>
        </w:rPr>
        <w:t>滤波器；7.交流接触器；8.</w:t>
      </w:r>
      <w:r w:rsidRPr="006E4ACA">
        <w:rPr>
          <w:rFonts w:ascii="宋体" w:eastAsia="宋体" w:hAnsi="宋体" w:cs="黑体"/>
          <w:color w:val="000000" w:themeColor="text1"/>
          <w:spacing w:val="-9"/>
          <w:lang w:eastAsia="zh-CN"/>
        </w:rPr>
        <w:t>交流防雷模块；9.交流断路器。</w:t>
      </w:r>
    </w:p>
    <w:p w:rsidR="00926173" w:rsidRPr="006E4ACA" w:rsidRDefault="00926173" w:rsidP="00926173">
      <w:pPr>
        <w:pStyle w:val="a7"/>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工作过程：光伏阵列输出的电能输入集中</w:t>
      </w:r>
      <w:r w:rsidRPr="006E4ACA">
        <w:rPr>
          <w:rFonts w:ascii="宋体" w:eastAsia="宋体" w:hAnsi="宋体" w:cs="黑体"/>
          <w:color w:val="000000" w:themeColor="text1"/>
          <w:spacing w:val="2"/>
          <w:lang w:eastAsia="zh-CN"/>
        </w:rPr>
        <w:t>式逆变器，首先经过直流</w:t>
      </w:r>
      <w:r w:rsidRPr="006E4ACA">
        <w:rPr>
          <w:rFonts w:ascii="宋体" w:eastAsia="宋体" w:hAnsi="宋体" w:cs="宋体"/>
          <w:color w:val="000000" w:themeColor="text1"/>
          <w:lang w:eastAsia="zh-CN"/>
        </w:rPr>
        <w:t>EMI</w:t>
      </w:r>
      <w:r w:rsidRPr="006E4ACA">
        <w:rPr>
          <w:rFonts w:ascii="宋体" w:eastAsia="宋体" w:hAnsi="宋体" w:cs="黑体"/>
          <w:color w:val="000000" w:themeColor="text1"/>
          <w:spacing w:val="2"/>
          <w:lang w:eastAsia="zh-CN"/>
        </w:rPr>
        <w:t>滤波器和直</w:t>
      </w:r>
      <w:r w:rsidRPr="006E4ACA">
        <w:rPr>
          <w:rFonts w:ascii="宋体" w:eastAsia="宋体" w:hAnsi="宋体" w:cs="黑体"/>
          <w:color w:val="000000" w:themeColor="text1"/>
          <w:spacing w:val="-3"/>
          <w:lang w:eastAsia="zh-CN"/>
        </w:rPr>
        <w:t>流母线电容稳压后，再经过</w:t>
      </w:r>
      <w:r w:rsidRPr="006E4ACA">
        <w:rPr>
          <w:rFonts w:ascii="宋体" w:eastAsia="宋体" w:hAnsi="宋体" w:cs="宋体"/>
          <w:color w:val="000000" w:themeColor="text1"/>
          <w:spacing w:val="-3"/>
          <w:lang w:eastAsia="zh-CN"/>
        </w:rPr>
        <w:t>IGBT</w:t>
      </w:r>
      <w:r w:rsidRPr="006E4ACA">
        <w:rPr>
          <w:rFonts w:ascii="宋体" w:eastAsia="宋体" w:hAnsi="宋体" w:cs="黑体"/>
          <w:color w:val="000000" w:themeColor="text1"/>
          <w:spacing w:val="-3"/>
          <w:lang w:eastAsia="zh-CN"/>
        </w:rPr>
        <w:t>功率单元</w:t>
      </w:r>
      <w:r w:rsidRPr="006E4ACA">
        <w:rPr>
          <w:rFonts w:ascii="宋体" w:eastAsia="宋体" w:hAnsi="宋体" w:cs="黑体"/>
          <w:color w:val="000000" w:themeColor="text1"/>
          <w:spacing w:val="-4"/>
          <w:lang w:eastAsia="zh-CN"/>
        </w:rPr>
        <w:t>模块进行逆变，输出的电能经过</w:t>
      </w:r>
      <w:r w:rsidRPr="006E4ACA">
        <w:rPr>
          <w:rFonts w:ascii="宋体" w:eastAsia="宋体" w:hAnsi="宋体" w:cs="Times New Roman"/>
          <w:color w:val="000000" w:themeColor="text1"/>
          <w:spacing w:val="-4"/>
          <w:lang w:eastAsia="zh-CN"/>
        </w:rPr>
        <w:t>LCL</w:t>
      </w:r>
      <w:r w:rsidRPr="006E4ACA">
        <w:rPr>
          <w:rFonts w:ascii="宋体" w:eastAsia="宋体" w:hAnsi="宋体" w:cs="黑体"/>
          <w:color w:val="000000" w:themeColor="text1"/>
          <w:spacing w:val="-4"/>
          <w:lang w:eastAsia="zh-CN"/>
        </w:rPr>
        <w:t>滤波</w:t>
      </w:r>
      <w:r w:rsidRPr="006E4ACA">
        <w:rPr>
          <w:rFonts w:ascii="宋体" w:eastAsia="宋体" w:hAnsi="宋体" w:cs="黑体"/>
          <w:color w:val="000000" w:themeColor="text1"/>
          <w:spacing w:val="-3"/>
          <w:lang w:eastAsia="zh-CN"/>
        </w:rPr>
        <w:t>器和交流</w:t>
      </w:r>
      <w:r w:rsidRPr="006E4ACA">
        <w:rPr>
          <w:rFonts w:ascii="宋体" w:eastAsia="宋体" w:hAnsi="宋体"/>
          <w:color w:val="000000" w:themeColor="text1"/>
          <w:spacing w:val="-3"/>
          <w:lang w:eastAsia="zh-CN"/>
        </w:rPr>
        <w:t>EMI</w:t>
      </w:r>
      <w:r w:rsidRPr="006E4ACA">
        <w:rPr>
          <w:rFonts w:ascii="宋体" w:eastAsia="宋体" w:hAnsi="宋体" w:cs="黑体"/>
          <w:color w:val="000000" w:themeColor="text1"/>
          <w:spacing w:val="-3"/>
          <w:lang w:eastAsia="zh-CN"/>
        </w:rPr>
        <w:t>滤波器滤波，变为与电网频</w:t>
      </w:r>
      <w:r w:rsidRPr="006E4ACA">
        <w:rPr>
          <w:rFonts w:ascii="宋体" w:eastAsia="宋体" w:hAnsi="宋体" w:cs="黑体"/>
          <w:color w:val="000000" w:themeColor="text1"/>
          <w:spacing w:val="-5"/>
          <w:lang w:eastAsia="zh-CN"/>
        </w:rPr>
        <w:t>率、相位一致的正弦波后并入电网。</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隶书"/>
          <w:color w:val="000000" w:themeColor="text1"/>
        </w:rPr>
      </w:pPr>
      <w:r w:rsidRPr="006E4ACA">
        <w:rPr>
          <w:rFonts w:ascii="宋体" w:eastAsia="宋体" w:hAnsi="宋体" w:cs="隶书"/>
          <w:b/>
          <w:bCs/>
          <w:color w:val="000000" w:themeColor="text1"/>
          <w:spacing w:val="-25"/>
          <w:position w:val="-4"/>
        </w:rPr>
        <w:lastRenderedPageBreak/>
        <w:t>绘图</w:t>
      </w:r>
      <w:r w:rsidRPr="006E4ACA">
        <w:rPr>
          <w:rFonts w:ascii="宋体" w:eastAsia="宋体" w:hAnsi="宋体" w:cs="隶书"/>
          <w:b/>
          <w:bCs/>
          <w:color w:val="000000" w:themeColor="text1"/>
          <w:spacing w:val="-13"/>
          <w:position w:val="-4"/>
        </w:rPr>
        <w:t>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9"/>
        </w:rPr>
      </w:r>
      <w:r w:rsidRPr="00635093">
        <w:rPr>
          <w:rFonts w:ascii="宋体" w:eastAsia="宋体" w:hAnsi="宋体"/>
          <w:color w:val="000000" w:themeColor="text1"/>
          <w:position w:val="-9"/>
        </w:rPr>
        <w:pict>
          <v:shape id="_x0000_s2446" type="#_x0000_t202" style="width:39.05pt;height:23.55pt;mso-left-percent:-10001;mso-top-percent:-10001;mso-position-horizontal:absolute;mso-position-horizontal-relative:char;mso-position-vertical:absolute;mso-position-vertical-relative:line;mso-left-percent:-10001;mso-top-percent:-10001" fillcolor="#eff4f8" stroked="f">
            <v:textbox style="mso-next-textbox:#_x0000_s2446" inset="0,0,0,0">
              <w:txbxContent>
                <w:p w:rsidR="00926173" w:rsidRDefault="00926173" w:rsidP="00926173">
                  <w:pPr>
                    <w:spacing w:before="147" w:line="175" w:lineRule="auto"/>
                    <w:rPr>
                      <w:rFonts w:ascii="隶书" w:eastAsia="隶书" w:hAnsi="隶书" w:cs="隶书"/>
                      <w:sz w:val="39"/>
                      <w:szCs w:val="39"/>
                    </w:rPr>
                  </w:pPr>
                  <w:r>
                    <w:rPr>
                      <w:rFonts w:ascii="隶书" w:eastAsia="隶书" w:hAnsi="隶书" w:cs="隶书"/>
                      <w:color w:val="3588D2"/>
                      <w:spacing w:val="-21"/>
                      <w:sz w:val="39"/>
                      <w:szCs w:val="39"/>
                    </w:rPr>
                    <w:t>中等</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7"/>
          <w:position w:val="2"/>
          <w:lang w:eastAsia="zh-CN"/>
        </w:rPr>
        <w:t>1180/1290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540" w:space="83"/>
            <w:col w:w="3801" w:space="100"/>
            <w:col w:w="1994" w:space="100"/>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1"/>
          <w:lang w:eastAsia="zh-CN"/>
        </w:rPr>
        <w:t>画出10</w:t>
      </w:r>
      <w:r w:rsidRPr="006E4ACA">
        <w:rPr>
          <w:rFonts w:ascii="宋体" w:eastAsia="宋体" w:hAnsi="宋体"/>
          <w:color w:val="000000" w:themeColor="text1"/>
          <w:spacing w:val="-1"/>
          <w:lang w:eastAsia="zh-CN"/>
        </w:rPr>
        <w:t>kV</w:t>
      </w:r>
      <w:r w:rsidRPr="006E4ACA">
        <w:rPr>
          <w:rFonts w:ascii="宋体" w:eastAsia="宋体" w:hAnsi="宋体" w:cs="黑体"/>
          <w:color w:val="000000" w:themeColor="text1"/>
          <w:spacing w:val="-1"/>
          <w:lang w:eastAsia="zh-CN"/>
        </w:rPr>
        <w:t>电压等级的</w:t>
      </w:r>
      <w:r w:rsidRPr="006E4ACA">
        <w:rPr>
          <w:rFonts w:ascii="宋体" w:eastAsia="宋体" w:hAnsi="宋体"/>
          <w:color w:val="000000" w:themeColor="text1"/>
          <w:spacing w:val="-1"/>
          <w:lang w:eastAsia="zh-CN"/>
        </w:rPr>
        <w:t>SVG</w:t>
      </w:r>
      <w:r w:rsidRPr="006E4ACA">
        <w:rPr>
          <w:rFonts w:ascii="宋体" w:eastAsia="宋体" w:hAnsi="宋体" w:cs="黑体"/>
          <w:color w:val="000000" w:themeColor="text1"/>
          <w:spacing w:val="-1"/>
          <w:lang w:eastAsia="zh-CN"/>
        </w:rPr>
        <w:t>装置接入35</w:t>
      </w:r>
      <w:r w:rsidRPr="006E4ACA">
        <w:rPr>
          <w:rFonts w:ascii="宋体" w:eastAsia="宋体" w:hAnsi="宋体"/>
          <w:color w:val="000000" w:themeColor="text1"/>
          <w:spacing w:val="-1"/>
          <w:lang w:eastAsia="zh-CN"/>
        </w:rPr>
        <w:t>kV</w:t>
      </w:r>
      <w:r w:rsidRPr="006E4ACA">
        <w:rPr>
          <w:rFonts w:ascii="宋体" w:eastAsia="宋体" w:hAnsi="宋体" w:cs="黑体"/>
          <w:color w:val="000000" w:themeColor="text1"/>
          <w:spacing w:val="36"/>
          <w:lang w:eastAsia="zh-CN"/>
        </w:rPr>
        <w:t>系统中的一次原理图(标明各主要部件的</w:t>
      </w:r>
      <w:r w:rsidRPr="006E4ACA">
        <w:rPr>
          <w:rFonts w:ascii="宋体" w:eastAsia="宋体" w:hAnsi="宋体" w:cs="黑体"/>
          <w:color w:val="000000" w:themeColor="text1"/>
          <w:spacing w:val="12"/>
          <w:lang w:eastAsia="zh-CN"/>
        </w:rPr>
        <w:t>名称)</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7"/>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5"/>
        </w:rPr>
        <w:t>系统接线图如图所示</w:t>
      </w:r>
    </w:p>
    <w:p w:rsidR="00926173" w:rsidRPr="006E4ACA"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39"/>
        </w:rPr>
      </w:r>
      <w:r w:rsidRPr="00635093">
        <w:rPr>
          <w:rFonts w:ascii="宋体" w:eastAsia="宋体" w:hAnsi="宋体"/>
          <w:color w:val="000000" w:themeColor="text1"/>
          <w:position w:val="-39"/>
        </w:rPr>
        <w:pict>
          <v:group id="_x0000_s2056" style="width:333pt;height:99.55pt;mso-position-horizontal-relative:char;mso-position-vertical-relative:line" coordsize="6660,1991">
            <v:shape id="_x0000_s2057" type="#_x0000_t75" style="position:absolute;width:6660;height:1991">
              <v:imagedata r:id="rId229" o:title=""/>
            </v:shape>
            <v:shape id="_x0000_s2058" type="#_x0000_t202" style="position:absolute;left:399;top:20;width:4252;height:1740" filled="f" stroked="f">
              <v:textbox style="mso-next-textbox:#_x0000_s2058" inset="0,0,0,0">
                <w:txbxContent>
                  <w:p w:rsidR="00926173" w:rsidRDefault="00926173" w:rsidP="00926173">
                    <w:pPr>
                      <w:spacing w:before="19" w:line="222" w:lineRule="auto"/>
                      <w:ind w:left="1639"/>
                      <w:rPr>
                        <w:rFonts w:ascii="黑体" w:eastAsia="黑体" w:hAnsi="黑体" w:cs="黑体"/>
                        <w:sz w:val="28"/>
                        <w:szCs w:val="28"/>
                      </w:rPr>
                    </w:pPr>
                    <w:r>
                      <w:rPr>
                        <w:rFonts w:ascii="黑体" w:eastAsia="黑体" w:hAnsi="黑体" w:cs="黑体"/>
                        <w:spacing w:val="12"/>
                        <w:sz w:val="28"/>
                        <w:szCs w:val="28"/>
                      </w:rPr>
                      <w:t>充器限神</w:t>
                    </w:r>
                  </w:p>
                  <w:p w:rsidR="00926173" w:rsidRDefault="00926173" w:rsidP="00926173">
                    <w:pPr>
                      <w:spacing w:before="10" w:line="183" w:lineRule="auto"/>
                      <w:ind w:left="3630"/>
                      <w:rPr>
                        <w:rFonts w:ascii="隶书" w:eastAsia="隶书" w:hAnsi="隶书" w:cs="隶书"/>
                        <w:sz w:val="13"/>
                        <w:szCs w:val="13"/>
                      </w:rPr>
                    </w:pPr>
                    <w:r>
                      <w:rPr>
                        <w:rFonts w:ascii="隶书" w:eastAsia="隶书" w:hAnsi="隶书" w:cs="隶书"/>
                        <w:spacing w:val="3"/>
                        <w:sz w:val="13"/>
                        <w:szCs w:val="13"/>
                      </w:rPr>
                      <w:t>#功库模块</w:t>
                    </w:r>
                  </w:p>
                  <w:p w:rsidR="00926173" w:rsidRDefault="00926173" w:rsidP="00926173">
                    <w:pPr>
                      <w:spacing w:before="39" w:line="223" w:lineRule="auto"/>
                      <w:ind w:left="20"/>
                      <w:rPr>
                        <w:rFonts w:ascii="黑体" w:eastAsia="黑体" w:hAnsi="黑体" w:cs="黑体"/>
                        <w:sz w:val="13"/>
                        <w:szCs w:val="13"/>
                      </w:rPr>
                    </w:pPr>
                    <w:r>
                      <w:rPr>
                        <w:rFonts w:ascii="黑体" w:eastAsia="黑体" w:hAnsi="黑体" w:cs="黑体"/>
                        <w:spacing w:val="7"/>
                        <w:sz w:val="13"/>
                        <w:szCs w:val="13"/>
                      </w:rPr>
                      <w:t>户外隔初用</w:t>
                    </w:r>
                  </w:p>
                  <w:p w:rsidR="00926173" w:rsidRDefault="00926173" w:rsidP="00926173">
                    <w:pPr>
                      <w:spacing w:before="91" w:line="195" w:lineRule="auto"/>
                      <w:ind w:left="920"/>
                      <w:rPr>
                        <w:rFonts w:ascii="隶书" w:eastAsia="隶书" w:hAnsi="隶书" w:cs="隶书"/>
                        <w:sz w:val="13"/>
                        <w:szCs w:val="13"/>
                      </w:rPr>
                    </w:pPr>
                    <w:r>
                      <w:rPr>
                        <w:rFonts w:ascii="隶书" w:eastAsia="隶书" w:hAnsi="隶书" w:cs="隶书"/>
                        <w:spacing w:val="-5"/>
                        <w:w w:val="97"/>
                        <w:position w:val="-5"/>
                        <w:sz w:val="28"/>
                        <w:szCs w:val="28"/>
                      </w:rPr>
                      <w:t>连</w:t>
                    </w:r>
                    <w:r>
                      <w:rPr>
                        <w:rFonts w:ascii="隶书" w:eastAsia="隶书" w:hAnsi="隶书" w:cs="隶书"/>
                        <w:spacing w:val="-5"/>
                        <w:w w:val="97"/>
                        <w:position w:val="3"/>
                        <w:sz w:val="24"/>
                        <w:szCs w:val="24"/>
                      </w:rPr>
                      <w:t>浙器</w:t>
                    </w:r>
                    <w:r>
                      <w:rPr>
                        <w:rFonts w:ascii="隶书" w:eastAsia="隶书" w:hAnsi="隶书" w:cs="隶书"/>
                        <w:spacing w:val="-5"/>
                        <w:w w:val="97"/>
                        <w:sz w:val="13"/>
                        <w:szCs w:val="13"/>
                      </w:rPr>
                      <w:t>连接电抗器</w:t>
                    </w:r>
                  </w:p>
                </w:txbxContent>
              </v:textbox>
            </v:shape>
            <v:shape id="_x0000_s2059" type="#_x0000_t202" style="position:absolute;left:5769;top:412;width:641;height:128" filled="f" stroked="f">
              <v:textbox style="mso-next-textbox:#_x0000_s2059" inset="0,0,0,0">
                <w:txbxContent>
                  <w:p w:rsidR="00926173" w:rsidRDefault="00926173" w:rsidP="00926173">
                    <w:pPr>
                      <w:spacing w:before="20" w:line="175" w:lineRule="auto"/>
                      <w:ind w:left="20"/>
                      <w:rPr>
                        <w:rFonts w:ascii="隶书" w:eastAsia="隶书" w:hAnsi="隶书" w:cs="隶书"/>
                        <w:sz w:val="13"/>
                        <w:szCs w:val="13"/>
                      </w:rPr>
                    </w:pPr>
                    <w:r>
                      <w:rPr>
                        <w:rFonts w:ascii="隶书" w:eastAsia="隶书" w:hAnsi="隶书" w:cs="隶书"/>
                        <w:spacing w:val="-1"/>
                        <w:w w:val="94"/>
                        <w:sz w:val="13"/>
                        <w:szCs w:val="13"/>
                      </w:rPr>
                      <w:t>和功库模快</w:t>
                    </w:r>
                  </w:p>
                </w:txbxContent>
              </v:textbox>
            </v:shape>
            <w10:wrap type="none"/>
            <w10:anchorlock/>
          </v:group>
        </w:pict>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8"/>
          <w:position w:val="2"/>
          <w:lang w:eastAsia="zh-CN"/>
        </w:rPr>
        <w:lastRenderedPageBreak/>
        <w:t>绘图题</w:t>
      </w:r>
      <w:r w:rsidRPr="006E4ACA">
        <w:rPr>
          <w:rFonts w:ascii="宋体" w:eastAsia="宋体" w:hAnsi="宋体" w:cs="黑体"/>
          <w:color w:val="000000" w:themeColor="text1"/>
          <w:spacing w:val="-8"/>
          <w:position w:val="2"/>
          <w:lang w:eastAsia="zh-CN"/>
        </w:rPr>
        <w:t>较难</w:t>
      </w:r>
      <w:r w:rsidRPr="006E4ACA">
        <w:rPr>
          <w:rFonts w:ascii="宋体" w:eastAsia="宋体" w:hAnsi="宋体"/>
          <w:color w:val="000000" w:themeColor="text1"/>
          <w:spacing w:val="-8"/>
          <w:position w:val="12"/>
          <w:lang w:eastAsia="zh-CN"/>
        </w:rPr>
        <w:t>118</w:t>
      </w:r>
      <w:r w:rsidRPr="006E4ACA">
        <w:rPr>
          <w:rFonts w:ascii="宋体" w:eastAsia="宋体" w:hAnsi="宋体"/>
          <w:color w:val="000000" w:themeColor="text1"/>
          <w:spacing w:val="-9"/>
          <w:position w:val="12"/>
          <w:lang w:eastAsia="zh-CN"/>
        </w:rPr>
        <w:t>1/1290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4"/>
        </w:rPr>
        <w:t>画出电机正反转的电路图，并说明各元器</w:t>
      </w:r>
      <w:r w:rsidRPr="006E4ACA">
        <w:rPr>
          <w:rFonts w:ascii="宋体" w:eastAsia="宋体" w:hAnsi="宋体" w:cs="黑体"/>
          <w:color w:val="000000" w:themeColor="text1"/>
          <w:spacing w:val="38"/>
        </w:rPr>
        <w:t>件的作用</w:t>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
        </w:rPr>
        <w:t>标准答案</w:t>
      </w:r>
    </w:p>
    <w:p w:rsidR="00926173"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4"/>
          <w:lang w:eastAsia="zh-CN"/>
        </w:rPr>
        <w:t>如图所示：</w:t>
      </w:r>
      <w:r w:rsidRPr="006E4ACA">
        <w:rPr>
          <w:rFonts w:ascii="宋体" w:eastAsia="宋体" w:hAnsi="宋体"/>
          <w:color w:val="000000" w:themeColor="text1"/>
          <w:spacing w:val="-4"/>
          <w:lang w:eastAsia="zh-CN"/>
        </w:rPr>
        <w:t>QF-</w:t>
      </w:r>
      <w:r w:rsidRPr="006E4ACA">
        <w:rPr>
          <w:rFonts w:ascii="宋体" w:eastAsia="宋体" w:hAnsi="宋体" w:cs="黑体"/>
          <w:color w:val="000000" w:themeColor="text1"/>
          <w:spacing w:val="-4"/>
          <w:lang w:eastAsia="zh-CN"/>
        </w:rPr>
        <w:t>电机电源开关，保护电机</w:t>
      </w:r>
      <w:r w:rsidRPr="006E4ACA">
        <w:rPr>
          <w:rFonts w:ascii="宋体" w:eastAsia="宋体" w:hAnsi="宋体" w:cs="黑体"/>
          <w:color w:val="000000" w:themeColor="text1"/>
          <w:spacing w:val="-3"/>
          <w:lang w:eastAsia="zh-CN"/>
        </w:rPr>
        <w:t>防止短路；</w:t>
      </w:r>
      <w:r w:rsidRPr="006E4ACA">
        <w:rPr>
          <w:rFonts w:ascii="宋体" w:eastAsia="宋体" w:hAnsi="宋体"/>
          <w:color w:val="000000" w:themeColor="text1"/>
          <w:spacing w:val="-3"/>
          <w:lang w:eastAsia="zh-CN"/>
        </w:rPr>
        <w:t>KH-</w:t>
      </w:r>
      <w:r w:rsidRPr="006E4ACA">
        <w:rPr>
          <w:rFonts w:ascii="宋体" w:eastAsia="宋体" w:hAnsi="宋体" w:cs="黑体"/>
          <w:color w:val="000000" w:themeColor="text1"/>
          <w:spacing w:val="-3"/>
          <w:lang w:eastAsia="zh-CN"/>
        </w:rPr>
        <w:t>热继电器，保护电机防止</w:t>
      </w:r>
      <w:r w:rsidRPr="006E4ACA">
        <w:rPr>
          <w:rFonts w:ascii="宋体" w:eastAsia="宋体" w:hAnsi="宋体" w:cs="黑体"/>
          <w:color w:val="000000" w:themeColor="text1"/>
          <w:spacing w:val="-5"/>
          <w:lang w:eastAsia="zh-CN"/>
        </w:rPr>
        <w:t>过载；</w:t>
      </w:r>
      <w:r w:rsidRPr="006E4ACA">
        <w:rPr>
          <w:rFonts w:ascii="宋体" w:eastAsia="宋体" w:hAnsi="宋体" w:cs="宋体"/>
          <w:color w:val="000000" w:themeColor="text1"/>
          <w:spacing w:val="-5"/>
          <w:lang w:eastAsia="zh-CN"/>
        </w:rPr>
        <w:t>SB1-</w:t>
      </w:r>
      <w:r w:rsidRPr="006E4ACA">
        <w:rPr>
          <w:rFonts w:ascii="宋体" w:eastAsia="宋体" w:hAnsi="宋体" w:cs="黑体"/>
          <w:color w:val="000000" w:themeColor="text1"/>
          <w:spacing w:val="-5"/>
          <w:lang w:eastAsia="zh-CN"/>
        </w:rPr>
        <w:t>紧急停止按钮；</w:t>
      </w:r>
      <w:r w:rsidRPr="006E4ACA">
        <w:rPr>
          <w:rFonts w:ascii="宋体" w:eastAsia="宋体" w:hAnsi="宋体" w:cs="宋体"/>
          <w:color w:val="000000" w:themeColor="text1"/>
          <w:spacing w:val="-5"/>
          <w:lang w:eastAsia="zh-CN"/>
        </w:rPr>
        <w:t>SB2-</w:t>
      </w:r>
      <w:r w:rsidRPr="006E4ACA">
        <w:rPr>
          <w:rFonts w:ascii="宋体" w:eastAsia="宋体" w:hAnsi="宋体" w:cs="黑体"/>
          <w:color w:val="000000" w:themeColor="text1"/>
          <w:spacing w:val="-5"/>
          <w:lang w:eastAsia="zh-CN"/>
        </w:rPr>
        <w:t>正转按</w:t>
      </w:r>
      <w:r w:rsidRPr="006E4ACA">
        <w:rPr>
          <w:rFonts w:ascii="宋体" w:eastAsia="宋体" w:hAnsi="宋体" w:cs="黑体"/>
          <w:color w:val="000000" w:themeColor="text1"/>
          <w:spacing w:val="-10"/>
          <w:lang w:eastAsia="zh-CN"/>
        </w:rPr>
        <w:t>钮；</w:t>
      </w:r>
      <w:r w:rsidRPr="006E4ACA">
        <w:rPr>
          <w:rFonts w:ascii="宋体" w:eastAsia="宋体" w:hAnsi="宋体" w:cs="Times New Roman"/>
          <w:color w:val="000000" w:themeColor="text1"/>
          <w:spacing w:val="-10"/>
          <w:lang w:eastAsia="zh-CN"/>
        </w:rPr>
        <w:t>SB3-</w:t>
      </w:r>
      <w:r w:rsidRPr="006E4ACA">
        <w:rPr>
          <w:rFonts w:ascii="宋体" w:eastAsia="宋体" w:hAnsi="宋体" w:cs="黑体"/>
          <w:color w:val="000000" w:themeColor="text1"/>
          <w:spacing w:val="-10"/>
          <w:lang w:eastAsia="zh-CN"/>
        </w:rPr>
        <w:t>反转按钮；</w:t>
      </w:r>
      <w:r w:rsidRPr="006E4ACA">
        <w:rPr>
          <w:rFonts w:ascii="宋体" w:eastAsia="宋体" w:hAnsi="宋体" w:cs="Times New Roman"/>
          <w:color w:val="000000" w:themeColor="text1"/>
          <w:spacing w:val="-10"/>
          <w:lang w:eastAsia="zh-CN"/>
        </w:rPr>
        <w:t>KM1-</w:t>
      </w:r>
      <w:r w:rsidRPr="006E4ACA">
        <w:rPr>
          <w:rFonts w:ascii="宋体" w:eastAsia="宋体" w:hAnsi="宋体" w:cs="黑体"/>
          <w:color w:val="000000" w:themeColor="text1"/>
          <w:spacing w:val="-10"/>
          <w:lang w:eastAsia="zh-CN"/>
        </w:rPr>
        <w:t>电机正转接触</w:t>
      </w:r>
      <w:r w:rsidRPr="006E4ACA">
        <w:rPr>
          <w:rFonts w:ascii="宋体" w:eastAsia="宋体" w:hAnsi="宋体" w:cs="黑体"/>
          <w:color w:val="000000" w:themeColor="text1"/>
          <w:spacing w:val="-19"/>
          <w:lang w:eastAsia="zh-CN"/>
        </w:rPr>
        <w:t>器；</w:t>
      </w:r>
      <w:r w:rsidRPr="006E4ACA">
        <w:rPr>
          <w:rFonts w:ascii="宋体" w:eastAsia="宋体" w:hAnsi="宋体" w:cs="宋体"/>
          <w:color w:val="000000" w:themeColor="text1"/>
          <w:spacing w:val="-19"/>
          <w:lang w:eastAsia="zh-CN"/>
        </w:rPr>
        <w:t>KM2-</w:t>
      </w:r>
      <w:r w:rsidRPr="006E4ACA">
        <w:rPr>
          <w:rFonts w:ascii="宋体" w:eastAsia="宋体" w:hAnsi="宋体" w:cs="黑体"/>
          <w:color w:val="000000" w:themeColor="text1"/>
          <w:spacing w:val="-19"/>
          <w:lang w:eastAsia="zh-CN"/>
        </w:rPr>
        <w:t>电机反转接触器；</w:t>
      </w:r>
      <w:r w:rsidRPr="006E4ACA">
        <w:rPr>
          <w:rFonts w:ascii="宋体" w:eastAsia="宋体" w:hAnsi="宋体" w:cs="宋体"/>
          <w:color w:val="000000" w:themeColor="text1"/>
          <w:spacing w:val="-19"/>
          <w:lang w:eastAsia="zh-CN"/>
        </w:rPr>
        <w:t>FU-</w:t>
      </w:r>
      <w:r w:rsidRPr="006E4ACA">
        <w:rPr>
          <w:rFonts w:ascii="宋体" w:eastAsia="宋体" w:hAnsi="宋体" w:cs="黑体"/>
          <w:color w:val="000000" w:themeColor="text1"/>
          <w:spacing w:val="-19"/>
          <w:lang w:eastAsia="zh-CN"/>
        </w:rPr>
        <w:t>电机控制</w:t>
      </w:r>
      <w:r w:rsidRPr="006E4ACA">
        <w:rPr>
          <w:rFonts w:ascii="宋体" w:eastAsia="宋体" w:hAnsi="宋体" w:cs="黑体"/>
          <w:color w:val="000000" w:themeColor="text1"/>
          <w:spacing w:val="-17"/>
          <w:lang w:eastAsia="zh-CN"/>
        </w:rPr>
        <w:t>回路保险。</w:t>
      </w:r>
    </w:p>
    <w:p w:rsidR="00926173" w:rsidRPr="006E4ACA" w:rsidRDefault="00926173" w:rsidP="00926173">
      <w:pPr>
        <w:rPr>
          <w:rFonts w:ascii="宋体" w:eastAsia="宋体" w:hAnsi="宋体"/>
          <w:color w:val="000000" w:themeColor="text1"/>
        </w:rPr>
      </w:pPr>
      <w:r w:rsidRPr="006E4ACA">
        <w:rPr>
          <w:rFonts w:ascii="宋体" w:eastAsia="宋体" w:hAnsi="宋体"/>
          <w:noProof/>
          <w:color w:val="000000" w:themeColor="text1"/>
          <w:position w:val="-62"/>
        </w:rPr>
        <w:drawing>
          <wp:inline distT="0" distB="0" distL="0" distR="0">
            <wp:extent cx="4318009" cy="1974857"/>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30" cstate="print"/>
                    <a:stretch>
                      <a:fillRect/>
                    </a:stretch>
                  </pic:blipFill>
                  <pic:spPr>
                    <a:xfrm>
                      <a:off x="0" y="0"/>
                      <a:ext cx="4318009" cy="1974857"/>
                    </a:xfrm>
                    <a:prstGeom prst="rect">
                      <a:avLst/>
                    </a:prstGeom>
                  </pic:spPr>
                </pic:pic>
              </a:graphicData>
            </a:graphic>
          </wp:inline>
        </w:drawing>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2"/>
          <w:lang w:eastAsia="zh-CN"/>
        </w:rPr>
        <w:lastRenderedPageBreak/>
        <w:t>绘图题较易</w:t>
      </w:r>
      <w:r w:rsidRPr="006E4ACA">
        <w:rPr>
          <w:rFonts w:ascii="宋体" w:eastAsia="宋体" w:hAnsi="宋体"/>
          <w:color w:val="000000" w:themeColor="text1"/>
          <w:spacing w:val="-14"/>
          <w:position w:val="12"/>
          <w:lang w:eastAsia="zh-CN"/>
        </w:rPr>
        <w:t>1182/1290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说出此安全标志的名称、类型和配置规范</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84"/>
        </w:rPr>
        <w:drawing>
          <wp:inline distT="0" distB="0" distL="0" distR="0">
            <wp:extent cx="2571747" cy="2673350"/>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31" cstate="print"/>
                    <a:stretch>
                      <a:fillRect/>
                    </a:stretch>
                  </pic:blipFill>
                  <pic:spPr>
                    <a:xfrm>
                      <a:off x="0" y="0"/>
                      <a:ext cx="2571747" cy="2673350"/>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1"/>
        </w:rPr>
        <w:t>(1)名称：可动火区；(2)类型：提示类</w:t>
      </w:r>
      <w:r w:rsidRPr="006E4ACA">
        <w:rPr>
          <w:rFonts w:ascii="宋体" w:eastAsia="宋体" w:hAnsi="宋体" w:cs="黑体"/>
          <w:color w:val="000000" w:themeColor="text1"/>
          <w:spacing w:val="-22"/>
        </w:rPr>
        <w:t>安全</w:t>
      </w:r>
      <w:r w:rsidRPr="006E4ACA">
        <w:rPr>
          <w:rFonts w:ascii="宋体" w:eastAsia="宋体" w:hAnsi="宋体" w:cs="黑体"/>
          <w:color w:val="000000" w:themeColor="text1"/>
          <w:spacing w:val="16"/>
        </w:rPr>
        <w:t>标志；(3)配置规范：经有关部门批准划定</w:t>
      </w:r>
      <w:r w:rsidRPr="006E4ACA">
        <w:rPr>
          <w:rFonts w:ascii="宋体" w:eastAsia="宋体" w:hAnsi="宋体" w:cs="黑体"/>
          <w:color w:val="000000" w:themeColor="text1"/>
          <w:spacing w:val="13"/>
        </w:rPr>
        <w:t>的可使用明火的地点。</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rPr>
          <w:rFonts w:ascii="宋体" w:eastAsia="宋体" w:hAnsi="宋体"/>
          <w:color w:val="000000" w:themeColor="text1"/>
        </w:rPr>
      </w:pP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equalWidth="0">
            <w:col w:w="8337" w:space="0"/>
          </w:cols>
        </w:sectPr>
      </w:pPr>
    </w:p>
    <w:p w:rsidR="00926173" w:rsidRPr="006E4ACA" w:rsidRDefault="00926173" w:rsidP="00926173">
      <w:pPr>
        <w:jc w:val="right"/>
        <w:rPr>
          <w:rFonts w:ascii="宋体" w:eastAsia="宋体" w:hAnsi="宋体" w:cs="黑体"/>
          <w:color w:val="000000" w:themeColor="text1"/>
        </w:rPr>
      </w:pPr>
      <w:r w:rsidRPr="006E4ACA">
        <w:rPr>
          <w:rFonts w:ascii="宋体" w:eastAsia="宋体" w:hAnsi="宋体" w:cs="黑体"/>
          <w:b/>
          <w:bCs/>
          <w:color w:val="000000" w:themeColor="text1"/>
          <w:spacing w:val="-23"/>
        </w:rPr>
        <w:lastRenderedPageBreak/>
        <w:t>绘图</w:t>
      </w:r>
      <w:r w:rsidRPr="006E4ACA">
        <w:rPr>
          <w:rFonts w:ascii="宋体" w:eastAsia="宋体" w:hAnsi="宋体" w:cs="黑体"/>
          <w:b/>
          <w:bCs/>
          <w:color w:val="000000" w:themeColor="text1"/>
          <w:spacing w:val="-20"/>
        </w:rPr>
        <w:t>题</w: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635093" w:rsidP="00926173">
      <w:pPr>
        <w:rPr>
          <w:rFonts w:ascii="宋体" w:eastAsia="宋体" w:hAnsi="宋体"/>
          <w:color w:val="000000" w:themeColor="text1"/>
        </w:rPr>
      </w:pPr>
      <w:r w:rsidRPr="00635093">
        <w:rPr>
          <w:rFonts w:ascii="宋体" w:eastAsia="宋体" w:hAnsi="宋体"/>
          <w:color w:val="000000" w:themeColor="text1"/>
          <w:position w:val="-10"/>
        </w:rPr>
      </w:r>
      <w:r w:rsidRPr="00635093">
        <w:rPr>
          <w:rFonts w:ascii="宋体" w:eastAsia="宋体" w:hAnsi="宋体"/>
          <w:color w:val="000000" w:themeColor="text1"/>
          <w:position w:val="-10"/>
        </w:rPr>
        <w:pict>
          <v:shape id="_x0000_s2445" type="#_x0000_t202" style="width:39.5pt;height:25.55pt;mso-left-percent:-10001;mso-top-percent:-10001;mso-position-horizontal:absolute;mso-position-horizontal-relative:char;mso-position-vertical:absolute;mso-position-vertical-relative:line;mso-left-percent:-10001;mso-top-percent:-10001" fillcolor="#f2f5f9" stroked="f">
            <v:textbox style="mso-next-textbox:#_x0000_s2445" inset="0,0,0,0">
              <w:txbxContent>
                <w:p w:rsidR="00926173" w:rsidRDefault="00926173" w:rsidP="00926173">
                  <w:pPr>
                    <w:spacing w:before="153" w:line="223" w:lineRule="auto"/>
                    <w:ind w:left="119"/>
                    <w:rPr>
                      <w:rFonts w:ascii="黑体" w:eastAsia="黑体" w:hAnsi="黑体" w:cs="黑体"/>
                      <w:sz w:val="30"/>
                      <w:szCs w:val="30"/>
                    </w:rPr>
                  </w:pPr>
                  <w:r>
                    <w:rPr>
                      <w:rFonts w:ascii="黑体" w:eastAsia="黑体" w:hAnsi="黑体" w:cs="黑体"/>
                      <w:color w:val="14577E"/>
                      <w:spacing w:val="12"/>
                      <w:sz w:val="30"/>
                      <w:szCs w:val="30"/>
                    </w:rPr>
                    <w:t>较易</w:t>
                  </w:r>
                </w:p>
              </w:txbxContent>
            </v:textbox>
          </v:shape>
        </w:pict>
      </w:r>
    </w:p>
    <w:p w:rsidR="00926173" w:rsidRPr="006E4ACA" w:rsidRDefault="00926173" w:rsidP="00926173">
      <w:pPr>
        <w:pStyle w:val="a7"/>
        <w:rPr>
          <w:rFonts w:ascii="宋体" w:eastAsia="宋体" w:hAnsi="宋体"/>
          <w:color w:val="000000" w:themeColor="text1"/>
        </w:rPr>
      </w:pPr>
      <w:r w:rsidRPr="006E4ACA">
        <w:rPr>
          <w:rFonts w:ascii="宋体" w:eastAsia="宋体" w:hAnsi="宋体"/>
          <w:color w:val="000000" w:themeColor="text1"/>
        </w:rPr>
        <w:br w:type="column"/>
      </w:r>
    </w:p>
    <w:p w:rsidR="00926173" w:rsidRPr="006E4ACA" w:rsidRDefault="00926173" w:rsidP="00926173">
      <w:pPr>
        <w:pStyle w:val="a7"/>
        <w:jc w:val="right"/>
        <w:rPr>
          <w:rFonts w:ascii="宋体" w:eastAsia="宋体" w:hAnsi="宋体"/>
          <w:color w:val="000000" w:themeColor="text1"/>
          <w:lang w:eastAsia="zh-CN"/>
        </w:rPr>
      </w:pPr>
      <w:r w:rsidRPr="006E4ACA">
        <w:rPr>
          <w:rFonts w:ascii="宋体" w:eastAsia="宋体" w:hAnsi="宋体"/>
          <w:color w:val="000000" w:themeColor="text1"/>
          <w:spacing w:val="-14"/>
          <w:position w:val="2"/>
          <w:lang w:eastAsia="zh-CN"/>
        </w:rPr>
        <w:t>1183/1290</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olor w:val="000000" w:themeColor="text1"/>
        </w:rPr>
        <w:sectPr w:rsidR="00926173" w:rsidRPr="006E4ACA">
          <w:type w:val="continuous"/>
          <w:pgSz w:w="11910" w:h="16840"/>
          <w:pgMar w:top="1431" w:right="1786" w:bottom="400" w:left="1786" w:header="0" w:footer="0" w:gutter="0"/>
          <w:cols w:num="4" w:space="720" w:equalWidth="0">
            <w:col w:w="1417" w:space="86"/>
            <w:col w:w="4011" w:space="100"/>
            <w:col w:w="1969" w:space="35"/>
            <w:col w:w="720" w:space="0"/>
          </w:cols>
        </w:sectPr>
      </w:pPr>
    </w:p>
    <w:p w:rsidR="00926173" w:rsidRPr="006E4ACA" w:rsidRDefault="00926173" w:rsidP="00926173">
      <w:pPr>
        <w:pStyle w:val="a7"/>
        <w:rPr>
          <w:rFonts w:ascii="宋体" w:eastAsia="宋体" w:hAnsi="宋体"/>
          <w:color w:val="000000" w:themeColor="text1"/>
          <w:lang w:eastAsia="zh-CN"/>
        </w:rPr>
      </w:pP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说出此安全标志的名称、类型和配置规范</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95"/>
        </w:rPr>
        <w:drawing>
          <wp:inline distT="0" distB="0" distL="0" distR="0">
            <wp:extent cx="2984451" cy="3016287"/>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32" cstate="print"/>
                    <a:stretch>
                      <a:fillRect/>
                    </a:stretch>
                  </pic:blipFill>
                  <pic:spPr>
                    <a:xfrm>
                      <a:off x="0" y="0"/>
                      <a:ext cx="2984451" cy="3016287"/>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9"/>
        </w:rPr>
        <w:t>标准答案</w:t>
      </w:r>
    </w:p>
    <w:p w:rsidR="00926173" w:rsidRPr="006E4ACA" w:rsidRDefault="00926173" w:rsidP="00926173">
      <w:pPr>
        <w:pStyle w:val="a7"/>
        <w:jc w:val="both"/>
        <w:rPr>
          <w:rFonts w:ascii="宋体" w:eastAsia="宋体" w:hAnsi="宋体" w:cs="黑体"/>
          <w:color w:val="000000" w:themeColor="text1"/>
          <w:lang w:eastAsia="zh-CN"/>
        </w:rPr>
      </w:pPr>
      <w:r w:rsidRPr="006E4ACA">
        <w:rPr>
          <w:rFonts w:ascii="宋体" w:eastAsia="宋体" w:hAnsi="宋体" w:cs="黑体"/>
          <w:color w:val="000000" w:themeColor="text1"/>
          <w:spacing w:val="-6"/>
          <w:lang w:eastAsia="zh-CN"/>
        </w:rPr>
        <w:t>(1)名称：必须系安全带；(2)类型：指令类</w:t>
      </w:r>
      <w:r w:rsidRPr="006E4ACA">
        <w:rPr>
          <w:rFonts w:ascii="宋体" w:eastAsia="宋体" w:hAnsi="宋体" w:cs="黑体"/>
          <w:color w:val="000000" w:themeColor="text1"/>
          <w:spacing w:val="4"/>
          <w:lang w:eastAsia="zh-CN"/>
        </w:rPr>
        <w:t>安全标志；(3)配置规范：易发生坠落危险</w:t>
      </w:r>
      <w:r w:rsidRPr="006E4ACA">
        <w:rPr>
          <w:rFonts w:ascii="宋体" w:eastAsia="宋体" w:hAnsi="宋体" w:cs="黑体"/>
          <w:color w:val="000000" w:themeColor="text1"/>
          <w:spacing w:val="-24"/>
          <w:lang w:eastAsia="zh-CN"/>
        </w:rPr>
        <w:t>的作业场所，如：高处建筑、离坠落基准</w:t>
      </w:r>
      <w:r w:rsidRPr="006E4ACA">
        <w:rPr>
          <w:rFonts w:ascii="宋体" w:eastAsia="宋体" w:hAnsi="宋体" w:cs="黑体"/>
          <w:color w:val="000000" w:themeColor="text1"/>
          <w:spacing w:val="1"/>
          <w:lang w:eastAsia="zh-CN"/>
        </w:rPr>
        <w:t>面2</w:t>
      </w:r>
      <w:r w:rsidRPr="006E4ACA">
        <w:rPr>
          <w:rFonts w:ascii="宋体" w:eastAsia="宋体" w:hAnsi="宋体"/>
          <w:color w:val="000000" w:themeColor="text1"/>
          <w:spacing w:val="1"/>
          <w:lang w:eastAsia="zh-CN"/>
        </w:rPr>
        <w:t>m</w:t>
      </w:r>
      <w:r w:rsidRPr="006E4ACA">
        <w:rPr>
          <w:rFonts w:ascii="宋体" w:eastAsia="宋体" w:hAnsi="宋体" w:cs="黑体"/>
          <w:color w:val="000000" w:themeColor="text1"/>
          <w:spacing w:val="1"/>
          <w:lang w:eastAsia="zh-CN"/>
        </w:rPr>
        <w:t>以上的登高作业等。</w:t>
      </w:r>
    </w:p>
    <w:p w:rsidR="00926173" w:rsidRPr="006E4ACA" w:rsidRDefault="00926173" w:rsidP="00926173">
      <w:pPr>
        <w:rPr>
          <w:rFonts w:ascii="宋体" w:eastAsia="宋体" w:hAnsi="宋体" w:cs="黑体"/>
          <w:color w:val="000000" w:themeColor="text1"/>
        </w:rPr>
        <w:sectPr w:rsidR="00926173" w:rsidRPr="006E4ACA">
          <w:type w:val="continuous"/>
          <w:pgSz w:w="11910" w:h="16840"/>
          <w:pgMar w:top="1431" w:right="1786" w:bottom="400" w:left="1786" w:header="0" w:footer="0" w:gutter="0"/>
          <w:cols w:space="720" w:equalWidth="0">
            <w:col w:w="8337" w:space="0"/>
          </w:cols>
        </w:sectPr>
      </w:pPr>
    </w:p>
    <w:p w:rsidR="00926173" w:rsidRPr="006E4ACA" w:rsidRDefault="00926173" w:rsidP="00926173">
      <w:pPr>
        <w:pStyle w:val="a7"/>
        <w:rPr>
          <w:rFonts w:ascii="宋体" w:eastAsia="宋体" w:hAnsi="宋体"/>
          <w:color w:val="000000" w:themeColor="text1"/>
          <w:lang w:eastAsia="zh-CN"/>
        </w:r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6"/>
          <w:position w:val="3"/>
          <w:lang w:eastAsia="zh-CN"/>
        </w:rPr>
        <w:t>绘图题较易</w:t>
      </w:r>
      <w:r w:rsidRPr="006E4ACA">
        <w:rPr>
          <w:rFonts w:ascii="宋体" w:eastAsia="宋体" w:hAnsi="宋体"/>
          <w:color w:val="000000" w:themeColor="text1"/>
          <w:spacing w:val="-16"/>
          <w:position w:val="12"/>
          <w:lang w:eastAsia="zh-CN"/>
        </w:rPr>
        <w:t>1184/1290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9"/>
        </w:rPr>
        <w:t>说出此安全标志的名称、类型和配置规范</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91"/>
        </w:rPr>
        <w:drawing>
          <wp:inline distT="0" distB="0" distL="0" distR="0">
            <wp:extent cx="3219429" cy="2895558"/>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33" cstate="print"/>
                    <a:stretch>
                      <a:fillRect/>
                    </a:stretch>
                  </pic:blipFill>
                  <pic:spPr>
                    <a:xfrm>
                      <a:off x="0" y="0"/>
                      <a:ext cx="3219429" cy="2895558"/>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6"/>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2"/>
        </w:rPr>
        <w:t>(1)名称：当心触电；(2)类别：警告类安全</w:t>
      </w:r>
      <w:r w:rsidRPr="006E4ACA">
        <w:rPr>
          <w:rFonts w:ascii="宋体" w:eastAsia="宋体" w:hAnsi="宋体" w:cs="黑体"/>
          <w:color w:val="000000" w:themeColor="text1"/>
          <w:spacing w:val="-23"/>
        </w:rPr>
        <w:t>标志；(3)配置规范：有可能发生触电危险</w:t>
      </w:r>
      <w:r w:rsidRPr="006E4ACA">
        <w:rPr>
          <w:rFonts w:ascii="宋体" w:eastAsia="宋体" w:hAnsi="宋体" w:cs="黑体"/>
          <w:color w:val="000000" w:themeColor="text1"/>
          <w:spacing w:val="-14"/>
        </w:rPr>
        <w:t>的电气设备或场所，如：室内、外带电设</w:t>
      </w:r>
      <w:r w:rsidRPr="006E4ACA">
        <w:rPr>
          <w:rFonts w:ascii="宋体" w:eastAsia="宋体" w:hAnsi="宋体" w:cs="黑体"/>
          <w:color w:val="000000" w:themeColor="text1"/>
          <w:spacing w:val="26"/>
        </w:rPr>
        <w:t>备周围的安全围栏上；因高压危险禁止通</w:t>
      </w:r>
      <w:r w:rsidRPr="006E4ACA">
        <w:rPr>
          <w:rFonts w:ascii="宋体" w:eastAsia="宋体" w:hAnsi="宋体" w:cs="黑体"/>
          <w:color w:val="000000" w:themeColor="text1"/>
          <w:spacing w:val="-13"/>
        </w:rPr>
        <w:t>行的过道处；电气设备高压试验区域的安</w:t>
      </w:r>
      <w:r w:rsidRPr="006E4ACA">
        <w:rPr>
          <w:rFonts w:ascii="宋体" w:eastAsia="宋体" w:hAnsi="宋体" w:cs="黑体"/>
          <w:color w:val="000000" w:themeColor="text1"/>
          <w:spacing w:val="5"/>
        </w:rPr>
        <w:t>全围栏上等。</w:t>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9"/>
          <w:position w:val="2"/>
          <w:lang w:eastAsia="zh-CN"/>
        </w:rPr>
        <w:lastRenderedPageBreak/>
        <w:t>绘图题</w:t>
      </w:r>
      <w:r w:rsidRPr="006E4ACA">
        <w:rPr>
          <w:rFonts w:ascii="宋体" w:eastAsia="宋体" w:hAnsi="宋体" w:cs="黑体"/>
          <w:color w:val="000000" w:themeColor="text1"/>
          <w:spacing w:val="-9"/>
          <w:position w:val="2"/>
          <w:lang w:eastAsia="zh-CN"/>
        </w:rPr>
        <w:t>较易</w:t>
      </w:r>
      <w:r w:rsidRPr="006E4ACA">
        <w:rPr>
          <w:rFonts w:ascii="宋体" w:eastAsia="宋体" w:hAnsi="宋体"/>
          <w:color w:val="000000" w:themeColor="text1"/>
          <w:spacing w:val="-9"/>
          <w:position w:val="12"/>
          <w:lang w:eastAsia="zh-CN"/>
        </w:rPr>
        <w:t>1185/1290</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8"/>
        </w:rPr>
        <w:t>说出此安全标志的名称、类型和配置规范</w:t>
      </w:r>
    </w:p>
    <w:p w:rsidR="00926173" w:rsidRDefault="00926173" w:rsidP="00926173">
      <w:pPr>
        <w:rPr>
          <w:rFonts w:ascii="宋体" w:eastAsia="宋体" w:hAnsi="宋体"/>
          <w:color w:val="000000" w:themeColor="text1"/>
        </w:rPr>
      </w:pPr>
      <w:r w:rsidRPr="006E4ACA">
        <w:rPr>
          <w:rFonts w:ascii="宋体" w:eastAsia="宋体" w:hAnsi="宋体"/>
          <w:noProof/>
          <w:color w:val="000000" w:themeColor="text1"/>
          <w:position w:val="-110"/>
        </w:rPr>
        <w:drawing>
          <wp:inline distT="0" distB="0" distL="0" distR="0">
            <wp:extent cx="3403584" cy="3511606"/>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34" cstate="print"/>
                    <a:stretch>
                      <a:fillRect/>
                    </a:stretch>
                  </pic:blipFill>
                  <pic:spPr>
                    <a:xfrm>
                      <a:off x="0" y="0"/>
                      <a:ext cx="3403584" cy="3511606"/>
                    </a:xfrm>
                    <a:prstGeom prst="rect">
                      <a:avLst/>
                    </a:prstGeom>
                  </pic:spPr>
                </pic:pic>
              </a:graphicData>
            </a:graphic>
          </wp:inline>
        </w:drawing>
      </w:r>
    </w:p>
    <w:p w:rsidR="00926173"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9"/>
        </w:rPr>
        <w:t>标准答案</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8"/>
        </w:rPr>
        <w:t>(1)名称：禁止使用水灭火；(2)类型：禁止</w:t>
      </w:r>
      <w:r w:rsidRPr="006E4ACA">
        <w:rPr>
          <w:rFonts w:ascii="宋体" w:eastAsia="宋体" w:hAnsi="宋体" w:cs="黑体"/>
          <w:color w:val="000000" w:themeColor="text1"/>
          <w:spacing w:val="-30"/>
        </w:rPr>
        <w:t>类安全标志；(3)配置规范：生产、储存、</w:t>
      </w:r>
      <w:r w:rsidRPr="006E4ACA">
        <w:rPr>
          <w:rFonts w:ascii="宋体" w:eastAsia="宋体" w:hAnsi="宋体" w:cs="黑体"/>
          <w:color w:val="000000" w:themeColor="text1"/>
          <w:spacing w:val="1"/>
        </w:rPr>
        <w:t>使用中有不准用水灭火的物质的场所，</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30"/>
        </w:rPr>
        <w:t>如：变压器室、油库、配电室等。</w:t>
      </w:r>
    </w:p>
    <w:p w:rsidR="00926173" w:rsidRPr="006E4ACA" w:rsidRDefault="00926173" w:rsidP="00926173">
      <w:pPr>
        <w:rPr>
          <w:rFonts w:ascii="宋体" w:eastAsia="宋体" w:hAnsi="宋体" w:cs="黑体"/>
          <w:color w:val="000000" w:themeColor="text1"/>
        </w:rPr>
        <w:sectPr w:rsidR="00926173" w:rsidRPr="006E4ACA">
          <w:footerReference w:type="default" r:id="rId235"/>
          <w:pgSz w:w="11910" w:h="16840"/>
          <w:pgMar w:top="1431" w:right="1786" w:bottom="2660" w:left="1769" w:header="0" w:footer="2649" w:gutter="0"/>
          <w:cols w:space="720"/>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1"/>
          <w:position w:val="3"/>
          <w:lang w:eastAsia="zh-CN"/>
        </w:rPr>
        <w:lastRenderedPageBreak/>
        <w:t>绘图题</w:t>
      </w:r>
      <w:r w:rsidRPr="006E4ACA">
        <w:rPr>
          <w:rFonts w:ascii="宋体" w:eastAsia="宋体" w:hAnsi="宋体" w:cs="黑体"/>
          <w:color w:val="000000" w:themeColor="text1"/>
          <w:spacing w:val="-11"/>
          <w:position w:val="3"/>
          <w:lang w:eastAsia="zh-CN"/>
        </w:rPr>
        <w:t>较易</w:t>
      </w:r>
      <w:r w:rsidRPr="006E4ACA">
        <w:rPr>
          <w:rFonts w:ascii="宋体" w:eastAsia="宋体" w:hAnsi="宋体"/>
          <w:color w:val="000000" w:themeColor="text1"/>
          <w:spacing w:val="-11"/>
          <w:position w:val="11"/>
          <w:lang w:eastAsia="zh-CN"/>
        </w:rPr>
        <w:t>1186/1290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rPr>
        <w:t>画出直流汇流箱内3个直流防雷模块是如</w:t>
      </w:r>
      <w:r w:rsidRPr="006E4ACA">
        <w:rPr>
          <w:rFonts w:ascii="宋体" w:eastAsia="宋体" w:hAnsi="宋体" w:cs="黑体"/>
          <w:color w:val="000000" w:themeColor="text1"/>
          <w:spacing w:val="15"/>
        </w:rPr>
        <w:t>何接线的</w:t>
      </w:r>
    </w:p>
    <w:p w:rsidR="00926173" w:rsidRPr="006E4ACA" w:rsidRDefault="00926173" w:rsidP="00926173">
      <w:pPr>
        <w:rPr>
          <w:rFonts w:ascii="宋体" w:eastAsia="宋体" w:hAnsi="宋体"/>
          <w:color w:val="000000" w:themeColor="text1"/>
        </w:rPr>
        <w:sectPr w:rsidR="00926173" w:rsidRPr="006E4ACA">
          <w:footerReference w:type="default" r:id="rId236"/>
          <w:pgSz w:w="11910" w:h="16840"/>
          <w:pgMar w:top="1431" w:right="1786" w:bottom="400" w:left="1786" w:header="0" w:footer="0" w:gutter="0"/>
          <w:cols w:space="720" w:equalWidth="0">
            <w:col w:w="8337" w:space="0"/>
          </w:cols>
        </w:sectPr>
      </w:pP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lastRenderedPageBreak/>
        <w:t>标准答案</w:t>
      </w:r>
      <w:r w:rsidRPr="006E4ACA">
        <w:rPr>
          <w:rFonts w:ascii="宋体" w:eastAsia="宋体" w:hAnsi="宋体" w:cs="黑体"/>
          <w:color w:val="000000" w:themeColor="text1"/>
          <w:spacing w:val="4"/>
        </w:rPr>
        <w:t>如图所示。</w:t>
      </w:r>
    </w:p>
    <w:p w:rsidR="00926173" w:rsidRPr="006E4ACA" w:rsidRDefault="00926173" w:rsidP="00926173">
      <w:pPr>
        <w:rPr>
          <w:rFonts w:ascii="宋体" w:eastAsia="宋体" w:hAnsi="宋体" w:cs="楷体"/>
          <w:color w:val="000000" w:themeColor="text1"/>
        </w:rPr>
      </w:pPr>
      <w:r w:rsidRPr="006E4ACA">
        <w:rPr>
          <w:rFonts w:ascii="宋体" w:eastAsia="宋体" w:hAnsi="宋体"/>
          <w:noProof/>
          <w:color w:val="000000" w:themeColor="text1"/>
        </w:rPr>
        <w:drawing>
          <wp:anchor distT="0" distB="0" distL="0" distR="0" simplePos="0" relativeHeight="251610624" behindDoc="1" locked="0" layoutInCell="1" allowOverlap="1">
            <wp:simplePos x="0" y="0"/>
            <wp:positionH relativeFrom="column">
              <wp:posOffset>205406</wp:posOffset>
            </wp:positionH>
            <wp:positionV relativeFrom="paragraph">
              <wp:posOffset>-1397690</wp:posOffset>
            </wp:positionV>
            <wp:extent cx="4895886" cy="2578178"/>
            <wp:effectExtent l="0" t="0" r="0" b="0"/>
            <wp:wrapNone/>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37" cstate="print"/>
                    <a:stretch>
                      <a:fillRect/>
                    </a:stretch>
                  </pic:blipFill>
                  <pic:spPr>
                    <a:xfrm>
                      <a:off x="0" y="0"/>
                      <a:ext cx="4895886" cy="2578178"/>
                    </a:xfrm>
                    <a:prstGeom prst="rect">
                      <a:avLst/>
                    </a:prstGeom>
                  </pic:spPr>
                </pic:pic>
              </a:graphicData>
            </a:graphic>
          </wp:anchor>
        </w:drawing>
      </w:r>
      <w:r w:rsidRPr="006E4ACA">
        <w:rPr>
          <w:rFonts w:ascii="宋体" w:eastAsia="宋体" w:hAnsi="宋体" w:cs="楷体"/>
          <w:color w:val="000000" w:themeColor="text1"/>
        </w:rPr>
        <w:t>十</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rPr>
        <w:t>十</w:t>
      </w:r>
    </w:p>
    <w:p w:rsidR="00926173"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spacing w:val="-7"/>
          <w:lang w:eastAsia="zh-CN"/>
        </w:rPr>
        <w:t>PE</w:t>
      </w:r>
    </w:p>
    <w:p w:rsidR="00926173"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1"/>
        </w:rPr>
        <w:t>前置熔断器</w: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29"/>
        </w:rPr>
        <w:t>直流方雷器</w:t>
      </w:r>
    </w:p>
    <w:p w:rsidR="00926173" w:rsidRPr="006E4ACA" w:rsidRDefault="00926173" w:rsidP="00926173">
      <w:pPr>
        <w:rPr>
          <w:rFonts w:ascii="宋体" w:eastAsia="宋体" w:hAnsi="宋体" w:cs="黑体"/>
          <w:color w:val="000000" w:themeColor="text1"/>
        </w:rPr>
        <w:sectPr w:rsidR="00926173" w:rsidRPr="006E4ACA">
          <w:type w:val="continuous"/>
          <w:pgSz w:w="11910" w:h="16840"/>
          <w:pgMar w:top="1431" w:right="1786" w:bottom="400" w:left="1786" w:header="0" w:footer="0" w:gutter="0"/>
          <w:cols w:num="2" w:space="720" w:equalWidth="0">
            <w:col w:w="4094" w:space="100"/>
            <w:col w:w="4144" w:space="0"/>
          </w:cols>
        </w:sectPr>
      </w:pPr>
    </w:p>
    <w:p w:rsidR="00926173" w:rsidRDefault="00926173" w:rsidP="00926173">
      <w:pPr>
        <w:pStyle w:val="a7"/>
        <w:rPr>
          <w:rFonts w:ascii="宋体" w:eastAsia="宋体" w:hAnsi="宋体"/>
          <w:color w:val="000000" w:themeColor="text1"/>
          <w:lang w:eastAsia="zh-CN"/>
        </w:rPr>
      </w:pPr>
      <w:r w:rsidRPr="006E4ACA">
        <w:rPr>
          <w:rFonts w:ascii="宋体" w:eastAsia="宋体" w:hAnsi="宋体" w:cs="宋体"/>
          <w:b/>
          <w:bCs/>
          <w:color w:val="000000" w:themeColor="text1"/>
          <w:spacing w:val="-4"/>
          <w:position w:val="3"/>
          <w:lang w:eastAsia="zh-CN"/>
        </w:rPr>
        <w:lastRenderedPageBreak/>
        <w:t>绘图题</w:t>
      </w:r>
      <w:r w:rsidRPr="006E4ACA">
        <w:rPr>
          <w:rFonts w:ascii="宋体" w:eastAsia="宋体" w:hAnsi="宋体" w:cs="宋体"/>
          <w:color w:val="000000" w:themeColor="text1"/>
          <w:spacing w:val="-4"/>
          <w:position w:val="1"/>
          <w:lang w:eastAsia="zh-CN"/>
        </w:rPr>
        <w:t>较易</w:t>
      </w:r>
      <w:r w:rsidRPr="006E4ACA">
        <w:rPr>
          <w:rFonts w:ascii="宋体" w:eastAsia="宋体" w:hAnsi="宋体"/>
          <w:color w:val="000000" w:themeColor="text1"/>
          <w:spacing w:val="-4"/>
          <w:position w:val="9"/>
          <w:lang w:eastAsia="zh-CN"/>
        </w:rPr>
        <w:t>1187/1290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8"/>
        </w:rPr>
        <w:t>画出微机型继电保护装置保护程序运行的</w:t>
      </w:r>
      <w:r w:rsidRPr="006E4ACA">
        <w:rPr>
          <w:rFonts w:ascii="宋体" w:eastAsia="宋体" w:hAnsi="宋体" w:cs="黑体"/>
          <w:color w:val="000000" w:themeColor="text1"/>
          <w:spacing w:val="8"/>
        </w:rPr>
        <w:t>一般结构框图。</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2"/>
        </w:rPr>
        <w:t>标准答案</w:t>
      </w:r>
      <w:r w:rsidRPr="006E4ACA">
        <w:rPr>
          <w:rFonts w:ascii="宋体" w:eastAsia="宋体" w:hAnsi="宋体" w:cs="黑体"/>
          <w:color w:val="000000" w:themeColor="text1"/>
          <w:spacing w:val="4"/>
        </w:rPr>
        <w:t>如图所示。</w:t>
      </w:r>
    </w:p>
    <w:p w:rsidR="00926173" w:rsidRDefault="00926173" w:rsidP="00926173">
      <w:pPr>
        <w:rPr>
          <w:rFonts w:ascii="宋体" w:eastAsia="宋体" w:hAnsi="宋体" w:cs="宋体"/>
          <w:color w:val="000000" w:themeColor="text1"/>
        </w:rPr>
      </w:pPr>
      <w:r w:rsidRPr="006E4ACA">
        <w:rPr>
          <w:rFonts w:ascii="宋体" w:eastAsia="宋体" w:hAnsi="宋体"/>
          <w:noProof/>
          <w:color w:val="000000" w:themeColor="text1"/>
        </w:rPr>
        <w:drawing>
          <wp:anchor distT="0" distB="0" distL="0" distR="0" simplePos="0" relativeHeight="251611648" behindDoc="1" locked="0" layoutInCell="1" allowOverlap="1">
            <wp:simplePos x="0" y="0"/>
            <wp:positionH relativeFrom="column">
              <wp:posOffset>281640</wp:posOffset>
            </wp:positionH>
            <wp:positionV relativeFrom="paragraph">
              <wp:posOffset>-398016</wp:posOffset>
            </wp:positionV>
            <wp:extent cx="3441701" cy="3098840"/>
            <wp:effectExtent l="0" t="0" r="0" b="0"/>
            <wp:wrapNone/>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38" cstate="print"/>
                    <a:stretch>
                      <a:fillRect/>
                    </a:stretch>
                  </pic:blipFill>
                  <pic:spPr>
                    <a:xfrm>
                      <a:off x="0" y="0"/>
                      <a:ext cx="3441701" cy="3098840"/>
                    </a:xfrm>
                    <a:prstGeom prst="rect">
                      <a:avLst/>
                    </a:prstGeom>
                  </pic:spPr>
                </pic:pic>
              </a:graphicData>
            </a:graphic>
          </wp:anchor>
        </w:drawing>
      </w:r>
      <w:r w:rsidRPr="006E4ACA">
        <w:rPr>
          <w:rFonts w:ascii="宋体" w:eastAsia="宋体" w:hAnsi="宋体" w:cs="宋体"/>
          <w:color w:val="000000" w:themeColor="text1"/>
          <w:spacing w:val="-6"/>
        </w:rPr>
        <w:t>主程序</w:t>
      </w:r>
      <w:r w:rsidRPr="006E4ACA">
        <w:rPr>
          <w:rFonts w:ascii="宋体" w:eastAsia="宋体" w:hAnsi="宋体" w:cs="宋体"/>
          <w:color w:val="000000" w:themeColor="text1"/>
          <w:spacing w:val="-3"/>
        </w:rPr>
        <w:t>采样程序</w:t>
      </w:r>
    </w:p>
    <w:p w:rsidR="00926173" w:rsidRPr="006E4ACA" w:rsidRDefault="00926173" w:rsidP="00926173">
      <w:pPr>
        <w:rPr>
          <w:rFonts w:ascii="宋体" w:eastAsia="宋体" w:hAnsi="宋体"/>
          <w:color w:val="000000" w:themeColor="text1"/>
        </w:rPr>
        <w:sectPr w:rsidR="00926173" w:rsidRPr="006E4ACA">
          <w:pgSz w:w="11910" w:h="16840"/>
          <w:pgMar w:top="1375" w:right="1786" w:bottom="400" w:left="1786" w:header="0" w:footer="0" w:gutter="0"/>
          <w:cols w:space="720" w:equalWidth="0">
            <w:col w:w="8337" w:space="0"/>
          </w:cols>
        </w:sectPr>
      </w:pP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spacing w:val="3"/>
        </w:rPr>
        <w:lastRenderedPageBreak/>
        <w:t>N</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9"/>
        </w:rPr>
        <w:t>起动?</w:t>
      </w: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olor w:val="000000" w:themeColor="text1"/>
          <w:lang w:eastAsia="zh-CN"/>
        </w:rPr>
        <w:br w:type="column"/>
      </w:r>
    </w:p>
    <w:p w:rsidR="00926173" w:rsidRPr="006E4ACA" w:rsidRDefault="00926173" w:rsidP="00926173">
      <w:pPr>
        <w:rPr>
          <w:rFonts w:ascii="宋体" w:eastAsia="宋体" w:hAnsi="宋体" w:cs="Times New Roman"/>
          <w:color w:val="000000" w:themeColor="text1"/>
        </w:rPr>
      </w:pPr>
      <w:r w:rsidRPr="006E4ACA">
        <w:rPr>
          <w:rFonts w:ascii="宋体" w:eastAsia="宋体" w:hAnsi="宋体" w:cs="Times New Roman"/>
          <w:color w:val="000000" w:themeColor="text1"/>
        </w:rPr>
        <w:t>Y</w:t>
      </w:r>
    </w:p>
    <w:p w:rsidR="00926173" w:rsidRPr="006E4ACA" w:rsidRDefault="00926173" w:rsidP="00926173">
      <w:pPr>
        <w:rPr>
          <w:rFonts w:ascii="宋体" w:eastAsia="宋体" w:hAnsi="宋体" w:cs="Times New Roman"/>
          <w:color w:val="000000" w:themeColor="text1"/>
        </w:rPr>
        <w:sectPr w:rsidR="00926173" w:rsidRPr="006E4ACA">
          <w:type w:val="continuous"/>
          <w:pgSz w:w="11910" w:h="16840"/>
          <w:pgMar w:top="1375" w:right="1786" w:bottom="400" w:left="1786" w:header="0" w:footer="0" w:gutter="0"/>
          <w:cols w:num="3" w:space="720" w:equalWidth="0">
            <w:col w:w="2484" w:space="100"/>
            <w:col w:w="1581" w:space="100"/>
            <w:col w:w="4074" w:space="0"/>
          </w:cols>
        </w:sectPr>
      </w:pPr>
    </w:p>
    <w:p w:rsidR="00926173" w:rsidRDefault="00926173" w:rsidP="00926173">
      <w:pPr>
        <w:pStyle w:val="a7"/>
        <w:rPr>
          <w:rFonts w:ascii="宋体" w:eastAsia="宋体" w:hAnsi="宋体"/>
          <w:color w:val="000000" w:themeColor="text1"/>
          <w:lang w:eastAsia="zh-CN"/>
        </w:rPr>
      </w:pPr>
    </w:p>
    <w:p w:rsidR="00926173" w:rsidRPr="006E4ACA" w:rsidRDefault="00926173" w:rsidP="00926173">
      <w:pPr>
        <w:rPr>
          <w:rFonts w:ascii="宋体" w:eastAsia="宋体" w:hAnsi="宋体" w:cs="宋体"/>
          <w:color w:val="000000" w:themeColor="text1"/>
        </w:rPr>
      </w:pPr>
      <w:r w:rsidRPr="006E4ACA">
        <w:rPr>
          <w:rFonts w:ascii="宋体" w:eastAsia="宋体" w:hAnsi="宋体" w:cs="宋体"/>
          <w:color w:val="000000" w:themeColor="text1"/>
          <w:spacing w:val="-1"/>
        </w:rPr>
        <w:t>正常运行程序故障计算程序</w:t>
      </w:r>
    </w:p>
    <w:p w:rsidR="00926173" w:rsidRPr="006E4ACA" w:rsidRDefault="00926173" w:rsidP="00926173">
      <w:pPr>
        <w:rPr>
          <w:rFonts w:ascii="宋体" w:eastAsia="宋体" w:hAnsi="宋体" w:cs="宋体"/>
          <w:color w:val="000000" w:themeColor="text1"/>
        </w:rPr>
        <w:sectPr w:rsidR="00926173" w:rsidRPr="006E4ACA">
          <w:type w:val="continuous"/>
          <w:pgSz w:w="11910" w:h="16840"/>
          <w:pgMar w:top="1375" w:right="1786" w:bottom="400" w:left="1786" w:header="0" w:footer="0" w:gutter="0"/>
          <w:cols w:space="720" w:equalWidth="0">
            <w:col w:w="8337" w:space="0"/>
          </w:cols>
        </w:sectPr>
      </w:pPr>
    </w:p>
    <w:p w:rsidR="00926173" w:rsidRPr="006E4ACA" w:rsidRDefault="00926173" w:rsidP="00926173">
      <w:pPr>
        <w:pStyle w:val="a7"/>
        <w:rPr>
          <w:rFonts w:ascii="宋体" w:eastAsia="宋体" w:hAnsi="宋体"/>
          <w:color w:val="000000" w:themeColor="text1"/>
          <w:lang w:eastAsia="zh-CN"/>
        </w:rPr>
      </w:pPr>
      <w:r w:rsidRPr="006E4ACA">
        <w:rPr>
          <w:rFonts w:ascii="宋体" w:eastAsia="宋体" w:hAnsi="宋体" w:cs="黑体"/>
          <w:b/>
          <w:bCs/>
          <w:color w:val="000000" w:themeColor="text1"/>
          <w:spacing w:val="-14"/>
          <w:position w:val="2"/>
          <w:lang w:eastAsia="zh-CN"/>
        </w:rPr>
        <w:lastRenderedPageBreak/>
        <w:t>绘图题</w:t>
      </w:r>
      <w:r w:rsidRPr="006E4ACA">
        <w:rPr>
          <w:rFonts w:ascii="宋体" w:eastAsia="宋体" w:hAnsi="宋体" w:cs="黑体"/>
          <w:color w:val="000000" w:themeColor="text1"/>
          <w:spacing w:val="-14"/>
          <w:position w:val="2"/>
          <w:lang w:eastAsia="zh-CN"/>
        </w:rPr>
        <w:t>较易</w:t>
      </w:r>
      <w:r w:rsidRPr="006E4ACA">
        <w:rPr>
          <w:rFonts w:ascii="宋体" w:eastAsia="宋体" w:hAnsi="宋体"/>
          <w:color w:val="000000" w:themeColor="text1"/>
          <w:spacing w:val="-14"/>
          <w:position w:val="9"/>
          <w:lang w:eastAsia="zh-CN"/>
        </w:rPr>
        <w:t>1188/1290</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0"/>
        </w:rPr>
        <w:t>如图所示控制回路，电路连接存在问题。</w:t>
      </w:r>
      <w:r w:rsidRPr="006E4ACA">
        <w:rPr>
          <w:rFonts w:ascii="宋体" w:eastAsia="宋体" w:hAnsi="宋体" w:cs="黑体"/>
          <w:color w:val="000000" w:themeColor="text1"/>
          <w:spacing w:val="4"/>
        </w:rPr>
        <w:t>请识别图中错误并说明解决办法。</w:t>
      </w:r>
    </w:p>
    <w:p w:rsidR="00926173" w:rsidRDefault="00635093" w:rsidP="00926173">
      <w:pPr>
        <w:pStyle w:val="a7"/>
        <w:rPr>
          <w:rFonts w:ascii="宋体" w:eastAsia="宋体" w:hAnsi="宋体"/>
          <w:color w:val="000000" w:themeColor="text1"/>
        </w:rPr>
      </w:pPr>
      <w:r w:rsidRPr="00635093">
        <w:rPr>
          <w:rFonts w:ascii="宋体" w:eastAsia="宋体" w:hAnsi="宋体"/>
          <w:color w:val="000000" w:themeColor="text1"/>
          <w:position w:val="-47"/>
        </w:rPr>
      </w:r>
      <w:r w:rsidRPr="00635093">
        <w:rPr>
          <w:rFonts w:ascii="宋体" w:eastAsia="宋体" w:hAnsi="宋体"/>
          <w:color w:val="000000" w:themeColor="text1"/>
          <w:position w:val="-47"/>
        </w:rPr>
        <w:pict>
          <v:group id="_x0000_s2050" style="width:230pt;height:120pt;mso-position-horizontal-relative:char;mso-position-vertical-relative:line" coordsize="4600,2400">
            <v:shape id="_x0000_s2051" type="#_x0000_t75" style="position:absolute;width:4600;height:2400">
              <v:imagedata r:id="rId239" o:title=""/>
            </v:shape>
            <v:shape id="_x0000_s2052" type="#_x0000_t202" style="position:absolute;left:80;top:7;width:4485;height:2283" filled="f" stroked="f">
              <v:textbox style="mso-next-textbox:#_x0000_s2052" inset="0,0,0,0">
                <w:txbxContent>
                  <w:p w:rsidR="00926173" w:rsidRDefault="00926173" w:rsidP="00926173">
                    <w:pPr>
                      <w:spacing w:before="20" w:line="222" w:lineRule="auto"/>
                      <w:ind w:left="20"/>
                      <w:rPr>
                        <w:rFonts w:ascii="仿宋" w:eastAsia="仿宋" w:hAnsi="仿宋" w:cs="仿宋"/>
                        <w:sz w:val="23"/>
                        <w:szCs w:val="23"/>
                      </w:rPr>
                    </w:pPr>
                    <w:r>
                      <w:rPr>
                        <w:rFonts w:ascii="仿宋" w:eastAsia="仿宋" w:hAnsi="仿宋" w:cs="仿宋"/>
                        <w:sz w:val="23"/>
                        <w:szCs w:val="23"/>
                      </w:rPr>
                      <w:t>十</w:t>
                    </w:r>
                  </w:p>
                  <w:p w:rsidR="00926173" w:rsidRDefault="00926173" w:rsidP="00926173">
                    <w:pPr>
                      <w:spacing w:line="200" w:lineRule="exact"/>
                      <w:ind w:left="1750"/>
                    </w:pPr>
                    <w:r>
                      <w:rPr>
                        <w:noProof/>
                        <w:position w:val="-4"/>
                      </w:rPr>
                      <w:drawing>
                        <wp:inline distT="0" distB="0" distL="0" distR="0">
                          <wp:extent cx="114274" cy="127037"/>
                          <wp:effectExtent l="0" t="0" r="0" b="0"/>
                          <wp:docPr id="245"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40"/>
                                  <a:stretch>
                                    <a:fillRect/>
                                  </a:stretch>
                                </pic:blipFill>
                                <pic:spPr>
                                  <a:xfrm>
                                    <a:off x="0" y="0"/>
                                    <a:ext cx="114274" cy="127037"/>
                                  </a:xfrm>
                                  <a:prstGeom prst="rect">
                                    <a:avLst/>
                                  </a:prstGeom>
                                </pic:spPr>
                              </pic:pic>
                            </a:graphicData>
                          </a:graphic>
                        </wp:inline>
                      </w:drawing>
                    </w:r>
                  </w:p>
                  <w:p w:rsidR="00926173" w:rsidRDefault="00926173" w:rsidP="00926173">
                    <w:pPr>
                      <w:spacing w:before="57" w:line="196" w:lineRule="auto"/>
                      <w:ind w:left="2810"/>
                      <w:rPr>
                        <w:sz w:val="20"/>
                        <w:szCs w:val="20"/>
                      </w:rPr>
                    </w:pPr>
                    <w:r>
                      <w:rPr>
                        <w:rFonts w:eastAsia="Arial"/>
                        <w:color w:val="FFFFFF"/>
                        <w:sz w:val="20"/>
                        <w:szCs w:val="20"/>
                      </w:rPr>
                      <w:t>R</w:t>
                    </w:r>
                  </w:p>
                  <w:p w:rsidR="00926173" w:rsidRDefault="00926173" w:rsidP="00926173">
                    <w:pPr>
                      <w:spacing w:before="34" w:line="185" w:lineRule="auto"/>
                      <w:ind w:right="14"/>
                      <w:jc w:val="right"/>
                      <w:rPr>
                        <w:rFonts w:ascii="Times New Roman" w:eastAsia="Times New Roman" w:hAnsi="Times New Roman" w:cs="Times New Roman"/>
                        <w:sz w:val="12"/>
                        <w:szCs w:val="12"/>
                      </w:rPr>
                    </w:pPr>
                    <w:r>
                      <w:rPr>
                        <w:rFonts w:ascii="Times New Roman" w:eastAsia="Times New Roman" w:hAnsi="Times New Roman" w:cs="Times New Roman"/>
                        <w:sz w:val="12"/>
                        <w:szCs w:val="12"/>
                      </w:rPr>
                      <w:t>5</w:t>
                    </w:r>
                  </w:p>
                  <w:p w:rsidR="00926173" w:rsidRDefault="00926173" w:rsidP="00926173">
                    <w:pPr>
                      <w:spacing w:before="100" w:line="188" w:lineRule="auto"/>
                      <w:ind w:left="1629"/>
                      <w:rPr>
                        <w:rFonts w:ascii="Times New Roman" w:eastAsia="Times New Roman" w:hAnsi="Times New Roman" w:cs="Times New Roman"/>
                        <w:sz w:val="15"/>
                        <w:szCs w:val="15"/>
                      </w:rPr>
                    </w:pPr>
                    <w:r>
                      <w:rPr>
                        <w:rFonts w:ascii="Times New Roman" w:eastAsia="Times New Roman" w:hAnsi="Times New Roman" w:cs="Times New Roman"/>
                        <w:color w:val="FFFFFF"/>
                        <w:spacing w:val="-1"/>
                        <w:sz w:val="15"/>
                        <w:szCs w:val="15"/>
                      </w:rPr>
                      <w:t>KS</w:t>
                    </w:r>
                  </w:p>
                </w:txbxContent>
              </v:textbox>
            </v:shape>
            <v:shape id="_x0000_s2053" type="#_x0000_t202" style="position:absolute;left:2750;top:2174;width:387;height:146" filled="f" stroked="f">
              <v:textbox style="mso-next-textbox:#_x0000_s2053" inset="0,0,0,0">
                <w:txbxContent>
                  <w:p w:rsidR="00926173" w:rsidRDefault="00926173" w:rsidP="00926173">
                    <w:pPr>
                      <w:spacing w:before="20" w:line="188"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KOM</w:t>
                    </w:r>
                  </w:p>
                </w:txbxContent>
              </v:textbox>
            </v:shape>
            <v:shape id="_x0000_s2054" type="#_x0000_t202" style="position:absolute;left:2810;top:109;width:280;height:141" filled="f" stroked="f">
              <v:textbox style="mso-next-textbox:#_x0000_s2054" inset="0,0,0,0">
                <w:txbxContent>
                  <w:p w:rsidR="00926173" w:rsidRDefault="00926173" w:rsidP="00926173">
                    <w:pPr>
                      <w:spacing w:before="20" w:line="185"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KM</w:t>
                    </w:r>
                  </w:p>
                </w:txbxContent>
              </v:textbox>
            </v:shape>
            <w10:wrap type="none"/>
            <w10:anchorlock/>
          </v:group>
        </w:pict>
      </w:r>
    </w:p>
    <w:p w:rsidR="00926173" w:rsidRPr="006E4ACA" w:rsidRDefault="00926173" w:rsidP="00926173">
      <w:pPr>
        <w:rPr>
          <w:rFonts w:ascii="宋体" w:eastAsia="宋体" w:hAnsi="宋体" w:cs="黑体"/>
          <w:color w:val="000000" w:themeColor="text1"/>
        </w:rPr>
      </w:pPr>
      <w:r w:rsidRPr="006E4ACA">
        <w:rPr>
          <w:rFonts w:ascii="宋体" w:eastAsia="宋体" w:hAnsi="宋体" w:cs="黑体"/>
          <w:b/>
          <w:bCs/>
          <w:color w:val="000000" w:themeColor="text1"/>
          <w:spacing w:val="-12"/>
        </w:rPr>
        <w:t>标准答案</w:t>
      </w:r>
    </w:p>
    <w:p w:rsidR="00926173" w:rsidRDefault="00926173" w:rsidP="00926173">
      <w:pPr>
        <w:rPr>
          <w:rFonts w:ascii="宋体" w:eastAsia="宋体" w:hAnsi="宋体" w:cs="黑体"/>
          <w:color w:val="000000" w:themeColor="text1"/>
        </w:rPr>
      </w:pPr>
      <w:r w:rsidRPr="006E4ACA">
        <w:rPr>
          <w:rFonts w:ascii="宋体" w:eastAsia="宋体" w:hAnsi="宋体" w:cs="黑体"/>
          <w:color w:val="000000" w:themeColor="text1"/>
          <w:spacing w:val="11"/>
        </w:rPr>
        <w:t>当图中的2、3点之间的连线断线时，就会</w:t>
      </w:r>
      <w:r w:rsidRPr="006E4ACA">
        <w:rPr>
          <w:rFonts w:ascii="宋体" w:eastAsia="宋体" w:hAnsi="宋体" w:cs="黑体"/>
          <w:color w:val="000000" w:themeColor="text1"/>
          <w:spacing w:val="5"/>
        </w:rPr>
        <w:t>产生寄生回路，引起出口继电器</w:t>
      </w:r>
      <w:r w:rsidRPr="006E4ACA">
        <w:rPr>
          <w:rFonts w:ascii="宋体" w:eastAsia="宋体" w:hAnsi="宋体" w:cs="宋体"/>
          <w:color w:val="000000" w:themeColor="text1"/>
        </w:rPr>
        <w:t>KOM</w:t>
      </w:r>
      <w:r w:rsidRPr="006E4ACA">
        <w:rPr>
          <w:rFonts w:ascii="宋体" w:eastAsia="宋体" w:hAnsi="宋体" w:cs="黑体"/>
          <w:color w:val="000000" w:themeColor="text1"/>
          <w:spacing w:val="5"/>
        </w:rPr>
        <w:t>误动</w:t>
      </w:r>
      <w:r w:rsidRPr="006E4ACA">
        <w:rPr>
          <w:rFonts w:ascii="宋体" w:eastAsia="宋体" w:hAnsi="宋体" w:cs="黑体"/>
          <w:color w:val="000000" w:themeColor="text1"/>
          <w:spacing w:val="16"/>
        </w:rPr>
        <w:t>作。解决办法是将</w:t>
      </w:r>
      <w:r w:rsidRPr="006E4ACA">
        <w:rPr>
          <w:rFonts w:ascii="宋体" w:eastAsia="宋体" w:hAnsi="宋体" w:cs="宋体"/>
          <w:color w:val="000000" w:themeColor="text1"/>
        </w:rPr>
        <w:t>KM</w:t>
      </w:r>
      <w:r w:rsidRPr="006E4ACA">
        <w:rPr>
          <w:rFonts w:ascii="宋体" w:eastAsia="宋体" w:hAnsi="宋体" w:cs="黑体"/>
          <w:color w:val="000000" w:themeColor="text1"/>
          <w:spacing w:val="16"/>
        </w:rPr>
        <w:t>与</w:t>
      </w:r>
      <w:r w:rsidRPr="006E4ACA">
        <w:rPr>
          <w:rFonts w:ascii="宋体" w:eastAsia="宋体" w:hAnsi="宋体" w:cs="宋体"/>
          <w:color w:val="000000" w:themeColor="text1"/>
        </w:rPr>
        <w:t>KOM</w:t>
      </w:r>
      <w:r w:rsidRPr="006E4ACA">
        <w:rPr>
          <w:rFonts w:ascii="宋体" w:eastAsia="宋体" w:hAnsi="宋体" w:cs="黑体"/>
          <w:color w:val="000000" w:themeColor="text1"/>
          <w:spacing w:val="16"/>
        </w:rPr>
        <w:t>线圈分别接</w:t>
      </w:r>
      <w:r w:rsidRPr="006E4ACA">
        <w:rPr>
          <w:rFonts w:ascii="宋体" w:eastAsia="宋体" w:hAnsi="宋体" w:cs="黑体"/>
          <w:color w:val="000000" w:themeColor="text1"/>
          <w:spacing w:val="2"/>
        </w:rPr>
        <w:t>到负电源，如下图所示。</w:t>
      </w:r>
    </w:p>
    <w:p w:rsidR="00926173" w:rsidRPr="006E4ACA" w:rsidRDefault="00926173" w:rsidP="00926173">
      <w:pPr>
        <w:rPr>
          <w:rFonts w:ascii="宋体" w:eastAsia="宋体" w:hAnsi="宋体"/>
          <w:color w:val="000000" w:themeColor="text1"/>
        </w:rPr>
        <w:sectPr w:rsidR="00926173" w:rsidRPr="006E4ACA">
          <w:pgSz w:w="11910" w:h="16840"/>
          <w:pgMar w:top="1431" w:right="1786" w:bottom="400" w:left="1786" w:header="0" w:footer="0" w:gutter="0"/>
          <w:cols w:space="720"/>
        </w:sectPr>
      </w:pPr>
      <w:r w:rsidRPr="006E4ACA">
        <w:rPr>
          <w:rFonts w:ascii="宋体" w:eastAsia="宋体" w:hAnsi="宋体"/>
          <w:noProof/>
          <w:color w:val="000000" w:themeColor="text1"/>
          <w:position w:val="-72"/>
        </w:rPr>
        <w:drawing>
          <wp:inline distT="0" distB="0" distL="0" distR="0">
            <wp:extent cx="3009862" cy="2317687"/>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41" cstate="print"/>
                    <a:stretch>
                      <a:fillRect/>
                    </a:stretch>
                  </pic:blipFill>
                  <pic:spPr>
                    <a:xfrm>
                      <a:off x="0" y="0"/>
                      <a:ext cx="3009862" cy="2317687"/>
                    </a:xfrm>
                    <a:prstGeom prst="rect">
                      <a:avLst/>
                    </a:prstGeom>
                  </pic:spPr>
                </pic:pic>
              </a:graphicData>
            </a:graphic>
          </wp:inline>
        </w:drawing>
      </w:r>
    </w:p>
    <w:p w:rsidR="00926173" w:rsidRPr="006E4ACA" w:rsidRDefault="00926173" w:rsidP="00926173">
      <w:pPr>
        <w:rPr>
          <w:rFonts w:ascii="宋体" w:eastAsia="宋体" w:hAnsi="宋体" w:cs="黑体"/>
          <w:color w:val="000000" w:themeColor="text1"/>
        </w:rPr>
        <w:sectPr w:rsidR="00926173" w:rsidRPr="006E4ACA">
          <w:pgSz w:w="11910" w:h="16840"/>
          <w:pgMar w:top="1431" w:right="1786" w:bottom="400" w:left="1786" w:header="0" w:footer="0" w:gutter="0"/>
          <w:cols w:space="720"/>
        </w:sectPr>
      </w:pPr>
      <w:r w:rsidRPr="006E4ACA">
        <w:rPr>
          <w:rFonts w:ascii="宋体" w:eastAsia="宋体" w:hAnsi="宋体" w:cs="黑体"/>
          <w:color w:val="000000" w:themeColor="text1"/>
        </w:rPr>
        <w:lastRenderedPageBreak/>
        <w:t>定。</w:t>
      </w:r>
    </w:p>
    <w:p w:rsidR="00926173" w:rsidRPr="006E4ACA" w:rsidRDefault="00926173" w:rsidP="00926173">
      <w:pPr>
        <w:rPr>
          <w:rFonts w:ascii="宋体" w:eastAsia="宋体" w:hAnsi="宋体" w:cs="黑体"/>
          <w:color w:val="000000" w:themeColor="text1"/>
        </w:rPr>
      </w:pPr>
    </w:p>
    <w:p w:rsidR="00926173" w:rsidRDefault="00926173" w:rsidP="00926173">
      <w:r>
        <w:rPr>
          <w:rFonts w:hint="eastAsia"/>
        </w:rPr>
        <w:t>论述题难</w:t>
      </w:r>
      <w:r>
        <w:rPr>
          <w:rFonts w:hint="eastAsia"/>
        </w:rPr>
        <w:t>1189/1290</w:t>
      </w:r>
    </w:p>
    <w:p w:rsidR="00926173" w:rsidRDefault="00926173" w:rsidP="00926173">
      <w:r>
        <w:rPr>
          <w:rFonts w:hint="eastAsia"/>
        </w:rPr>
        <w:t>简述光伏电站为何使用电流型逆变器，而不使用电压型逆变器</w:t>
      </w:r>
      <w:r>
        <w:rPr>
          <w:rFonts w:hint="eastAsia"/>
        </w:rPr>
        <w:t>?</w:t>
      </w:r>
    </w:p>
    <w:p w:rsidR="00926173" w:rsidRDefault="00926173" w:rsidP="00926173">
      <w:r>
        <w:rPr>
          <w:rFonts w:hint="eastAsia"/>
        </w:rPr>
        <w:t>标准答案</w:t>
      </w:r>
    </w:p>
    <w:p w:rsidR="00926173" w:rsidRDefault="00926173" w:rsidP="00926173">
      <w:r>
        <w:rPr>
          <w:rFonts w:hint="eastAsia"/>
        </w:rPr>
        <w:t>因为电网是个电压源，电网电压在短时间内变化不剧烈，而电网电流是用户的负载决定，负载电流是个不可控的量。光伏并网逆变器如果采用电压型逆变器，来控制输出电压与电网电压同相位、同频、同幅值，输出功率就会随电网负载的大小而波动。使用电流型逆变器光伏系统通过控制电流输出跟踪电网电流的相位、频率，这样可以保证输出功率基本稳定。</w:t>
      </w:r>
    </w:p>
    <w:p w:rsidR="00926173" w:rsidRDefault="00926173" w:rsidP="00926173">
      <w:r>
        <w:t xml:space="preserve"> </w:t>
      </w:r>
    </w:p>
    <w:p w:rsidR="00926173" w:rsidRDefault="00926173" w:rsidP="00926173">
      <w:r>
        <w:rPr>
          <w:rFonts w:hint="eastAsia"/>
        </w:rPr>
        <w:t>论述题较难</w:t>
      </w:r>
      <w:r>
        <w:rPr>
          <w:rFonts w:hint="eastAsia"/>
        </w:rPr>
        <w:t>1190/1290</w:t>
      </w:r>
    </w:p>
    <w:p w:rsidR="00926173" w:rsidRDefault="00926173" w:rsidP="00926173">
      <w:r>
        <w:rPr>
          <w:rFonts w:hint="eastAsia"/>
        </w:rPr>
        <w:t>如图为小电流接地系统交流绝缘监视的原理接线图，说明工作原理</w:t>
      </w:r>
      <w:r>
        <w:rPr>
          <w:rFonts w:hint="eastAsia"/>
        </w:rPr>
        <w:t>?</w:t>
      </w:r>
    </w:p>
    <w:p w:rsidR="00926173" w:rsidRPr="00B10D3E" w:rsidRDefault="00926173" w:rsidP="00926173">
      <w:r w:rsidRPr="00B10D3E">
        <w:rPr>
          <w:noProof/>
        </w:rPr>
        <w:drawing>
          <wp:inline distT="0" distB="0" distL="0" distR="0">
            <wp:extent cx="3479818" cy="1962132"/>
            <wp:effectExtent l="0" t="0" r="0" b="0"/>
            <wp:docPr id="2"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42" cstate="print"/>
                    <a:stretch>
                      <a:fillRect/>
                    </a:stretch>
                  </pic:blipFill>
                  <pic:spPr>
                    <a:xfrm>
                      <a:off x="0" y="0"/>
                      <a:ext cx="3479818" cy="1962132"/>
                    </a:xfrm>
                    <a:prstGeom prst="rect">
                      <a:avLst/>
                    </a:prstGeom>
                  </pic:spPr>
                </pic:pic>
              </a:graphicData>
            </a:graphic>
          </wp:inline>
        </w:drawing>
      </w:r>
    </w:p>
    <w:p w:rsidR="00926173" w:rsidRDefault="00926173" w:rsidP="00926173">
      <w:r>
        <w:rPr>
          <w:rFonts w:hint="eastAsia"/>
        </w:rPr>
        <w:t>标准答案</w:t>
      </w:r>
    </w:p>
    <w:p w:rsidR="00926173" w:rsidRDefault="00926173" w:rsidP="00926173">
      <w:r>
        <w:rPr>
          <w:rFonts w:hint="eastAsia"/>
        </w:rPr>
        <w:t>交流绝缘监视装置的工作原理为，</w:t>
      </w:r>
      <w:r>
        <w:rPr>
          <w:rFonts w:hint="eastAsia"/>
        </w:rPr>
        <w:t>TV</w:t>
      </w:r>
      <w:r>
        <w:rPr>
          <w:rFonts w:hint="eastAsia"/>
        </w:rPr>
        <w:t>是母线电压互感器</w:t>
      </w:r>
      <w:r>
        <w:rPr>
          <w:rFonts w:hint="eastAsia"/>
        </w:rPr>
        <w:t>(</w:t>
      </w:r>
      <w:r>
        <w:rPr>
          <w:rFonts w:hint="eastAsia"/>
        </w:rPr>
        <w:t>三相五柱式或三个单相组</w:t>
      </w:r>
      <w:r>
        <w:rPr>
          <w:rFonts w:hint="eastAsia"/>
        </w:rPr>
        <w:t>),</w:t>
      </w:r>
      <w:r>
        <w:rPr>
          <w:rFonts w:hint="eastAsia"/>
        </w:rPr>
        <w:t>其一次中性点接地，正常时二次星形绕组每相对地电压是</w:t>
      </w:r>
      <w:r>
        <w:rPr>
          <w:rFonts w:hint="eastAsia"/>
        </w:rPr>
        <w:t>100/</w:t>
      </w:r>
      <w:r>
        <w:rPr>
          <w:rFonts w:hint="eastAsia"/>
        </w:rPr>
        <w:t>√</w:t>
      </w:r>
      <w:r>
        <w:rPr>
          <w:rFonts w:hint="eastAsia"/>
        </w:rPr>
        <w:t>3v,</w:t>
      </w:r>
      <w:r>
        <w:rPr>
          <w:rFonts w:hint="eastAsia"/>
        </w:rPr>
        <w:t>开口三角形绕组每相对地电压是</w:t>
      </w:r>
      <w:r>
        <w:rPr>
          <w:rFonts w:hint="eastAsia"/>
        </w:rPr>
        <w:t>100/3V</w:t>
      </w:r>
      <w:r>
        <w:rPr>
          <w:rFonts w:hint="eastAsia"/>
        </w:rPr>
        <w:t>。当一次系统中</w:t>
      </w:r>
      <w:r>
        <w:rPr>
          <w:rFonts w:hint="eastAsia"/>
        </w:rPr>
        <w:t>A</w:t>
      </w:r>
      <w:r>
        <w:rPr>
          <w:rFonts w:hint="eastAsia"/>
        </w:rPr>
        <w:t>相发生接地时，一次</w:t>
      </w:r>
      <w:r>
        <w:rPr>
          <w:rFonts w:hint="eastAsia"/>
        </w:rPr>
        <w:t>A</w:t>
      </w:r>
      <w:r>
        <w:rPr>
          <w:rFonts w:hint="eastAsia"/>
        </w:rPr>
        <w:t>相绕组电压降到零，其他两相绕组的电压升高到线电压。二次星形绕组的</w:t>
      </w:r>
      <w:r>
        <w:rPr>
          <w:rFonts w:hint="eastAsia"/>
        </w:rPr>
        <w:t>A</w:t>
      </w:r>
      <w:r>
        <w:rPr>
          <w:rFonts w:hint="eastAsia"/>
        </w:rPr>
        <w:t>相绕组电压降到零，其他两相绕组电压升高到</w:t>
      </w:r>
      <w:r>
        <w:rPr>
          <w:rFonts w:hint="eastAsia"/>
        </w:rPr>
        <w:t>100V</w:t>
      </w:r>
      <w:r>
        <w:rPr>
          <w:rFonts w:hint="eastAsia"/>
        </w:rPr>
        <w:t>。</w:t>
      </w:r>
    </w:p>
    <w:p w:rsidR="00926173" w:rsidRDefault="00926173" w:rsidP="00926173">
      <w:r>
        <w:rPr>
          <w:rFonts w:hint="eastAsia"/>
        </w:rPr>
        <w:t>三个电压表中，</w:t>
      </w:r>
      <w:r>
        <w:rPr>
          <w:rFonts w:hint="eastAsia"/>
        </w:rPr>
        <w:t>A</w:t>
      </w:r>
      <w:r>
        <w:rPr>
          <w:rFonts w:hint="eastAsia"/>
        </w:rPr>
        <w:t>相电压表指示零、另两相指示线电压，由此得知一次系统</w:t>
      </w:r>
      <w:r>
        <w:rPr>
          <w:rFonts w:hint="eastAsia"/>
        </w:rPr>
        <w:t>A</w:t>
      </w:r>
      <w:r>
        <w:rPr>
          <w:rFonts w:hint="eastAsia"/>
        </w:rPr>
        <w:t>相接地。二次开口三角形的</w:t>
      </w:r>
      <w:r>
        <w:rPr>
          <w:rFonts w:hint="eastAsia"/>
        </w:rPr>
        <w:t>A</w:t>
      </w:r>
      <w:r>
        <w:rPr>
          <w:rFonts w:hint="eastAsia"/>
        </w:rPr>
        <w:t>相绕组电压降到零，其他两绕组电压升高到</w:t>
      </w:r>
      <w:r>
        <w:rPr>
          <w:rFonts w:hint="eastAsia"/>
        </w:rPr>
        <w:t>100/</w:t>
      </w:r>
      <w:r>
        <w:rPr>
          <w:rFonts w:hint="eastAsia"/>
        </w:rPr>
        <w:t>√</w:t>
      </w:r>
      <w:r>
        <w:rPr>
          <w:rFonts w:hint="eastAsia"/>
        </w:rPr>
        <w:t>3v,</w:t>
      </w:r>
    </w:p>
    <w:p w:rsidR="00926173" w:rsidRDefault="00926173" w:rsidP="00926173">
      <w:r>
        <w:rPr>
          <w:rFonts w:hint="eastAsia"/>
        </w:rPr>
        <w:t>三角形开口两端电压升高到</w:t>
      </w:r>
      <w:r>
        <w:rPr>
          <w:rFonts w:hint="eastAsia"/>
        </w:rPr>
        <w:t>100V</w:t>
      </w:r>
      <w:r>
        <w:rPr>
          <w:rFonts w:hint="eastAsia"/>
        </w:rPr>
        <w:t>。加在电压继电器</w:t>
      </w:r>
      <w:r>
        <w:rPr>
          <w:rFonts w:hint="eastAsia"/>
        </w:rPr>
        <w:t>KV</w:t>
      </w:r>
      <w:r>
        <w:rPr>
          <w:rFonts w:hint="eastAsia"/>
        </w:rPr>
        <w:t>上的电压由正常时的零伏升高到</w:t>
      </w:r>
      <w:r>
        <w:rPr>
          <w:rFonts w:hint="eastAsia"/>
        </w:rPr>
        <w:t>100V,KV</w:t>
      </w:r>
      <w:r>
        <w:rPr>
          <w:rFonts w:hint="eastAsia"/>
        </w:rPr>
        <w:t>动作发出信号。</w:t>
      </w:r>
    </w:p>
    <w:p w:rsidR="00926173" w:rsidRDefault="00926173" w:rsidP="00926173">
      <w:r>
        <w:t xml:space="preserve"> </w:t>
      </w:r>
    </w:p>
    <w:p w:rsidR="00926173" w:rsidRDefault="00926173" w:rsidP="00926173">
      <w:r>
        <w:rPr>
          <w:rFonts w:hint="eastAsia"/>
        </w:rPr>
        <w:t>论述题难</w:t>
      </w:r>
      <w:r>
        <w:rPr>
          <w:rFonts w:hint="eastAsia"/>
        </w:rPr>
        <w:t>1191/1290</w:t>
      </w:r>
    </w:p>
    <w:p w:rsidR="00926173" w:rsidRDefault="00926173" w:rsidP="00926173">
      <w:r>
        <w:rPr>
          <w:rFonts w:hint="eastAsia"/>
        </w:rPr>
        <w:t>逆变器在紧急停机后，再次开机如何操作</w:t>
      </w:r>
      <w:r>
        <w:rPr>
          <w:rFonts w:hint="eastAsia"/>
        </w:rPr>
        <w:t>?</w:t>
      </w:r>
    </w:p>
    <w:p w:rsidR="00926173" w:rsidRDefault="00926173" w:rsidP="00926173">
      <w:r>
        <w:rPr>
          <w:rFonts w:hint="eastAsia"/>
        </w:rPr>
        <w:t>标准答案</w:t>
      </w:r>
    </w:p>
    <w:p w:rsidR="00926173" w:rsidRDefault="00926173" w:rsidP="00926173">
      <w:r>
        <w:rPr>
          <w:rFonts w:hint="eastAsia"/>
        </w:rPr>
        <w:t>紧急停机模式是指人为的将启停旋钮指向“</w:t>
      </w:r>
      <w:r>
        <w:rPr>
          <w:rFonts w:hint="eastAsia"/>
        </w:rPr>
        <w:t>STOP</w:t>
      </w:r>
      <w:r>
        <w:rPr>
          <w:rFonts w:hint="eastAsia"/>
        </w:rPr>
        <w:t>”位置来控制逆变器关机。若在紧急停机后，需要再次开机。确认启停开关指向“</w:t>
      </w:r>
      <w:r>
        <w:rPr>
          <w:rFonts w:hint="eastAsia"/>
        </w:rPr>
        <w:t>START</w:t>
      </w:r>
      <w:r>
        <w:rPr>
          <w:rFonts w:hint="eastAsia"/>
        </w:rPr>
        <w:t>”位置，再通过液晶先执行关机命令来清除紧急停机保护程序，再通过液晶开机，机器才能正常工作。若没有关机确认清除紧急停机保护程序，直接按开机，机器没有反应属正常情况，而按下紧急停机开关后，交流断路器脱扣，逆变器失去电网，无供电电源，液晶无显示。需要再次开机时，紧急停机开关必须松开锁</w:t>
      </w:r>
    </w:p>
    <w:p w:rsidR="00926173" w:rsidRDefault="00926173" w:rsidP="00926173">
      <w:r>
        <w:rPr>
          <w:rFonts w:hint="eastAsia"/>
        </w:rPr>
        <w:t>紧状态，将交流断路器先推至“</w:t>
      </w:r>
      <w:r>
        <w:rPr>
          <w:rFonts w:hint="eastAsia"/>
        </w:rPr>
        <w:t>OFF</w:t>
      </w:r>
      <w:r>
        <w:rPr>
          <w:rFonts w:hint="eastAsia"/>
        </w:rPr>
        <w:t>”</w:t>
      </w:r>
      <w:r>
        <w:rPr>
          <w:rFonts w:hint="eastAsia"/>
        </w:rPr>
        <w:t>,</w:t>
      </w:r>
      <w:r>
        <w:rPr>
          <w:rFonts w:hint="eastAsia"/>
        </w:rPr>
        <w:t>再推至“</w:t>
      </w:r>
      <w:r>
        <w:rPr>
          <w:rFonts w:hint="eastAsia"/>
        </w:rPr>
        <w:t>ON</w:t>
      </w:r>
      <w:r>
        <w:rPr>
          <w:rFonts w:hint="eastAsia"/>
        </w:rPr>
        <w:t>”</w:t>
      </w:r>
      <w:r>
        <w:rPr>
          <w:rFonts w:hint="eastAsia"/>
        </w:rPr>
        <w:t>,</w:t>
      </w:r>
      <w:r>
        <w:rPr>
          <w:rFonts w:hint="eastAsia"/>
        </w:rPr>
        <w:t>将电网重新接入，才能重新启动逆变器。</w:t>
      </w:r>
    </w:p>
    <w:p w:rsidR="00926173" w:rsidRDefault="00926173" w:rsidP="00926173">
      <w:r>
        <w:t xml:space="preserve"> </w:t>
      </w:r>
    </w:p>
    <w:p w:rsidR="00926173" w:rsidRDefault="00926173" w:rsidP="00926173">
      <w:r>
        <w:rPr>
          <w:rFonts w:hint="eastAsia"/>
        </w:rPr>
        <w:t>论述题难</w:t>
      </w:r>
      <w:r>
        <w:rPr>
          <w:rFonts w:hint="eastAsia"/>
        </w:rPr>
        <w:t>1192/1290</w:t>
      </w:r>
    </w:p>
    <w:p w:rsidR="00926173" w:rsidRDefault="00926173" w:rsidP="00926173">
      <w:r>
        <w:rPr>
          <w:rFonts w:hint="eastAsia"/>
        </w:rPr>
        <w:t>什么是沿面放电</w:t>
      </w:r>
      <w:r>
        <w:rPr>
          <w:rFonts w:hint="eastAsia"/>
        </w:rPr>
        <w:t>?</w:t>
      </w:r>
      <w:r>
        <w:rPr>
          <w:rFonts w:hint="eastAsia"/>
        </w:rPr>
        <w:t>影响沿面放电电压的因素有哪些</w:t>
      </w:r>
      <w:r>
        <w:rPr>
          <w:rFonts w:hint="eastAsia"/>
        </w:rPr>
        <w:t>?</w:t>
      </w:r>
    </w:p>
    <w:p w:rsidR="00926173" w:rsidRDefault="00926173" w:rsidP="00926173">
      <w:r>
        <w:rPr>
          <w:rFonts w:hint="eastAsia"/>
        </w:rPr>
        <w:t>标准答案</w:t>
      </w:r>
    </w:p>
    <w:p w:rsidR="00926173" w:rsidRDefault="00926173" w:rsidP="00926173">
      <w:r>
        <w:rPr>
          <w:rFonts w:hint="eastAsia"/>
        </w:rPr>
        <w:t>在实际绝缘结构中，固体电介质周围往往有气体或液体电介质，如线路绝缘子周围充满空气，油浸变压器固体绝缘周围充满变压器油。在这种情况下，放电往往沿着两种介质交界面发生，这种放电称为沿面放电。影响沿面放电电压的因素主要有：</w:t>
      </w:r>
      <w:r>
        <w:rPr>
          <w:rFonts w:hint="eastAsia"/>
        </w:rPr>
        <w:t>(1)</w:t>
      </w:r>
      <w:r>
        <w:rPr>
          <w:rFonts w:hint="eastAsia"/>
        </w:rPr>
        <w:t>电场的均匀程度；</w:t>
      </w:r>
      <w:r>
        <w:rPr>
          <w:rFonts w:hint="eastAsia"/>
        </w:rPr>
        <w:t>(2)</w:t>
      </w:r>
      <w:r>
        <w:rPr>
          <w:rFonts w:hint="eastAsia"/>
        </w:rPr>
        <w:t>介质表面的介电系数的差异程度；</w:t>
      </w:r>
      <w:r>
        <w:rPr>
          <w:rFonts w:hint="eastAsia"/>
        </w:rPr>
        <w:t>(3)</w:t>
      </w:r>
      <w:r>
        <w:rPr>
          <w:rFonts w:hint="eastAsia"/>
        </w:rPr>
        <w:t>有无淋雨；</w:t>
      </w:r>
      <w:r>
        <w:rPr>
          <w:rFonts w:hint="eastAsia"/>
        </w:rPr>
        <w:t>(4)</w:t>
      </w:r>
      <w:r>
        <w:rPr>
          <w:rFonts w:hint="eastAsia"/>
        </w:rPr>
        <w:t>污秽的程度。</w:t>
      </w:r>
    </w:p>
    <w:p w:rsidR="00926173" w:rsidRDefault="00926173" w:rsidP="00926173">
      <w:r>
        <w:lastRenderedPageBreak/>
        <w:t xml:space="preserve"> </w:t>
      </w:r>
    </w:p>
    <w:p w:rsidR="00926173" w:rsidRDefault="00926173" w:rsidP="00926173">
      <w:r>
        <w:rPr>
          <w:rFonts w:hint="eastAsia"/>
        </w:rPr>
        <w:t>论述题中等</w:t>
      </w:r>
      <w:r>
        <w:rPr>
          <w:rFonts w:hint="eastAsia"/>
        </w:rPr>
        <w:t>1193/1290</w:t>
      </w:r>
    </w:p>
    <w:p w:rsidR="00926173" w:rsidRDefault="00926173" w:rsidP="00926173">
      <w:r>
        <w:rPr>
          <w:rFonts w:hint="eastAsia"/>
        </w:rPr>
        <w:t>分布式光伏发电适用于哪些场合</w:t>
      </w:r>
      <w:r>
        <w:rPr>
          <w:rFonts w:hint="eastAsia"/>
        </w:rPr>
        <w:t>?</w:t>
      </w:r>
    </w:p>
    <w:p w:rsidR="00926173" w:rsidRDefault="00926173" w:rsidP="00926173">
      <w:r>
        <w:rPr>
          <w:rFonts w:hint="eastAsia"/>
        </w:rPr>
        <w:t>标准答案</w:t>
      </w:r>
    </w:p>
    <w:p w:rsidR="00926173" w:rsidRDefault="00926173" w:rsidP="00926173">
      <w:r>
        <w:rPr>
          <w:rFonts w:hint="eastAsia"/>
        </w:rPr>
        <w:t>分布式光伏发电系统的适用场合可分为两大类：</w:t>
      </w:r>
    </w:p>
    <w:p w:rsidR="00926173" w:rsidRDefault="00926173" w:rsidP="00926173">
      <w:r>
        <w:rPr>
          <w:rFonts w:hint="eastAsia"/>
        </w:rPr>
        <w:t>一是可在各类建筑物和公共设施上推广，形成分布式建筑光伏发电系统，利用当地各类建筑物和公共设施建立分布式发电系统，满足电力用户的部分用电需求，为高耗能企业提供生产用电。</w:t>
      </w:r>
    </w:p>
    <w:p w:rsidR="00926173" w:rsidRDefault="00926173" w:rsidP="00926173">
      <w:r>
        <w:rPr>
          <w:rFonts w:hint="eastAsia"/>
        </w:rPr>
        <w:t>二是可在少电无电地区，形成离网发电系统或微电网，由于经济发展水平差距的原因，我国仍有部分偏远地区的人口没有解决基本用电问题，以往的农网工程大多依靠大电网的延申，小水电、小火电等供</w:t>
      </w:r>
    </w:p>
    <w:p w:rsidR="00926173" w:rsidRDefault="00926173" w:rsidP="00926173">
      <w:r>
        <w:rPr>
          <w:rFonts w:hint="eastAsia"/>
        </w:rPr>
        <w:t>电，电网延伸困难极大，且供电半径过</w:t>
      </w:r>
    </w:p>
    <w:p w:rsidR="00926173" w:rsidRDefault="00926173" w:rsidP="00926173">
      <w:r>
        <w:rPr>
          <w:rFonts w:hint="eastAsia"/>
        </w:rPr>
        <w:t>长，导致供电能质量较差，发展离网型分布式发电不仅可以解决处于无电少电地区居民基本用电问题，还可以清洁高效地利用当地的可在生能源，有效的解决了能源和环境之间的矛盾。</w:t>
      </w:r>
    </w:p>
    <w:p w:rsidR="00926173" w:rsidRDefault="00926173" w:rsidP="00926173">
      <w:r>
        <w:t xml:space="preserve"> </w:t>
      </w:r>
    </w:p>
    <w:p w:rsidR="00926173" w:rsidRDefault="00926173" w:rsidP="00926173">
      <w:r>
        <w:rPr>
          <w:rFonts w:hint="eastAsia"/>
        </w:rPr>
        <w:t>论述题中等</w:t>
      </w:r>
      <w:r>
        <w:rPr>
          <w:rFonts w:hint="eastAsia"/>
        </w:rPr>
        <w:t>1194/1290</w:t>
      </w:r>
    </w:p>
    <w:p w:rsidR="00926173" w:rsidRDefault="00926173" w:rsidP="00926173">
      <w:r>
        <w:rPr>
          <w:rFonts w:hint="eastAsia"/>
        </w:rPr>
        <w:t>无功补偿装置</w:t>
      </w:r>
      <w:r>
        <w:rPr>
          <w:rFonts w:hint="eastAsia"/>
        </w:rPr>
        <w:t>SVC</w:t>
      </w:r>
      <w:r>
        <w:rPr>
          <w:rFonts w:hint="eastAsia"/>
        </w:rPr>
        <w:t>与</w:t>
      </w:r>
      <w:r>
        <w:rPr>
          <w:rFonts w:hint="eastAsia"/>
        </w:rPr>
        <w:t>SVG</w:t>
      </w:r>
      <w:r>
        <w:rPr>
          <w:rFonts w:hint="eastAsia"/>
        </w:rPr>
        <w:t>的区别是什么</w:t>
      </w:r>
      <w:r>
        <w:rPr>
          <w:rFonts w:hint="eastAsia"/>
        </w:rPr>
        <w:t>?</w:t>
      </w:r>
    </w:p>
    <w:p w:rsidR="00926173" w:rsidRDefault="00926173" w:rsidP="00926173">
      <w:r>
        <w:rPr>
          <w:rFonts w:hint="eastAsia"/>
        </w:rPr>
        <w:t>标准答案</w:t>
      </w:r>
    </w:p>
    <w:p w:rsidR="00926173" w:rsidRDefault="00926173" w:rsidP="00926173">
      <w:r>
        <w:rPr>
          <w:rFonts w:hint="eastAsia"/>
        </w:rPr>
        <w:t>(1)SVG</w:t>
      </w:r>
      <w:r>
        <w:rPr>
          <w:rFonts w:hint="eastAsia"/>
        </w:rPr>
        <w:t>和</w:t>
      </w:r>
      <w:r>
        <w:rPr>
          <w:rFonts w:hint="eastAsia"/>
        </w:rPr>
        <w:t>SVC</w:t>
      </w:r>
      <w:r>
        <w:rPr>
          <w:rFonts w:hint="eastAsia"/>
        </w:rPr>
        <w:t>既可提供滞后的无功功率，又可提供超前的无功功率。</w:t>
      </w:r>
    </w:p>
    <w:p w:rsidR="00926173" w:rsidRDefault="00926173" w:rsidP="00926173">
      <w:r>
        <w:rPr>
          <w:rFonts w:hint="eastAsia"/>
        </w:rPr>
        <w:t>2SVC</w:t>
      </w:r>
      <w:r>
        <w:rPr>
          <w:rFonts w:hint="eastAsia"/>
        </w:rPr>
        <w:t>是利用晶闸管来控制接入系统的电抗器和电容器的容量，投切电抗器和电容器时，调节不连续，调节时间长；</w:t>
      </w:r>
    </w:p>
    <w:p w:rsidR="00926173" w:rsidRDefault="00926173" w:rsidP="00926173">
      <w:r>
        <w:rPr>
          <w:rFonts w:hint="eastAsia"/>
        </w:rPr>
        <w:t>(3)SVG</w:t>
      </w:r>
      <w:r>
        <w:rPr>
          <w:rFonts w:hint="eastAsia"/>
        </w:rPr>
        <w:t>可动态快速连续调节无功输出，最大限度满足功率补偿要求。</w:t>
      </w:r>
    </w:p>
    <w:p w:rsidR="00926173" w:rsidRDefault="00926173" w:rsidP="00926173">
      <w:r>
        <w:rPr>
          <w:rFonts w:hint="eastAsia"/>
        </w:rPr>
        <w:t>(4)SVG</w:t>
      </w:r>
      <w:r>
        <w:rPr>
          <w:rFonts w:hint="eastAsia"/>
        </w:rPr>
        <w:t>在不需要增加滤波支路情况下，对谐波具备治理能力，可完全滤除</w:t>
      </w:r>
      <w:r>
        <w:rPr>
          <w:rFonts w:hint="eastAsia"/>
        </w:rPr>
        <w:t>13</w:t>
      </w:r>
      <w:r>
        <w:rPr>
          <w:rFonts w:hint="eastAsia"/>
        </w:rPr>
        <w:t>次及以下谐波。</w:t>
      </w:r>
      <w:r>
        <w:rPr>
          <w:rFonts w:hint="eastAsia"/>
        </w:rPr>
        <w:t>SVC</w:t>
      </w:r>
      <w:r>
        <w:rPr>
          <w:rFonts w:hint="eastAsia"/>
        </w:rPr>
        <w:t>治理谐波能力较差。</w:t>
      </w:r>
    </w:p>
    <w:p w:rsidR="00926173" w:rsidRDefault="00926173" w:rsidP="00926173">
      <w:r>
        <w:t xml:space="preserve"> </w:t>
      </w:r>
    </w:p>
    <w:p w:rsidR="00926173" w:rsidRDefault="00926173" w:rsidP="00926173">
      <w:r>
        <w:rPr>
          <w:rFonts w:hint="eastAsia"/>
        </w:rPr>
        <w:t>论述题中等</w:t>
      </w:r>
      <w:r>
        <w:rPr>
          <w:rFonts w:hint="eastAsia"/>
        </w:rPr>
        <w:t>1195/1290</w:t>
      </w:r>
    </w:p>
    <w:p w:rsidR="00926173" w:rsidRDefault="00926173" w:rsidP="00926173">
      <w:r>
        <w:rPr>
          <w:rFonts w:hint="eastAsia"/>
        </w:rPr>
        <w:t>分布式光伏发电有哪些应用形式</w:t>
      </w:r>
      <w:r>
        <w:rPr>
          <w:rFonts w:hint="eastAsia"/>
        </w:rPr>
        <w:t>?</w:t>
      </w:r>
    </w:p>
    <w:p w:rsidR="00926173" w:rsidRDefault="00926173" w:rsidP="00926173">
      <w:r>
        <w:rPr>
          <w:rFonts w:hint="eastAsia"/>
        </w:rPr>
        <w:t>标准答案</w:t>
      </w:r>
    </w:p>
    <w:p w:rsidR="00926173" w:rsidRDefault="00926173" w:rsidP="00926173">
      <w:r>
        <w:rPr>
          <w:rFonts w:hint="eastAsia"/>
        </w:rPr>
        <w:t>分布式光伏发电包括并网型、离网型及多能互补微网等应用形式。并网型分布式发电多应用于用户附近，一般与中、低压配电网并网运行，自发自用，不能发电或电力不足时从电网购电，电力多余时向网售电。离网型分布式光伏发电多应用于边远地区和海岛地区，它不与大电网连接，利用自身的发电系统和储能系统直接向负荷供电。分布式光伏系统还可以与其它发电方式组成多能互补微电网系统，如水、</w:t>
      </w:r>
    </w:p>
    <w:p w:rsidR="00926173" w:rsidRDefault="00926173" w:rsidP="00926173">
      <w:r>
        <w:rPr>
          <w:rFonts w:hint="eastAsia"/>
        </w:rPr>
        <w:t>风、光等，既可以作为微电网独立运行，也可以并入电网联网运行。</w:t>
      </w:r>
    </w:p>
    <w:p w:rsidR="00926173" w:rsidRDefault="00926173" w:rsidP="00926173">
      <w:r>
        <w:t xml:space="preserve"> </w:t>
      </w:r>
    </w:p>
    <w:p w:rsidR="00926173" w:rsidRDefault="00926173" w:rsidP="00926173">
      <w:r>
        <w:rPr>
          <w:rFonts w:hint="eastAsia"/>
        </w:rPr>
        <w:t>论述题中等</w:t>
      </w:r>
      <w:r>
        <w:rPr>
          <w:rFonts w:hint="eastAsia"/>
        </w:rPr>
        <w:t>1196/1290</w:t>
      </w:r>
    </w:p>
    <w:p w:rsidR="00926173" w:rsidRDefault="00926173" w:rsidP="00926173">
      <w:r>
        <w:rPr>
          <w:rFonts w:hint="eastAsia"/>
        </w:rPr>
        <w:t>什么为光伏组件“热斑”效应，有何危害</w:t>
      </w:r>
      <w:r>
        <w:rPr>
          <w:rFonts w:hint="eastAsia"/>
        </w:rPr>
        <w:t>?</w:t>
      </w:r>
    </w:p>
    <w:p w:rsidR="00926173" w:rsidRDefault="00926173" w:rsidP="00926173">
      <w:r>
        <w:rPr>
          <w:rFonts w:hint="eastAsia"/>
        </w:rPr>
        <w:t>标准答案</w:t>
      </w:r>
    </w:p>
    <w:p w:rsidR="00926173" w:rsidRDefault="00926173" w:rsidP="00926173">
      <w:r>
        <w:rPr>
          <w:rFonts w:hint="eastAsia"/>
        </w:rPr>
        <w:t>串联支路中被遮蔽的太阳能电池组件将当作负载消耗其他被光照的太阳能电池组件所产生的能量，被遮挡的太阳能电池组件此时将会发热，这就是“热斑效应”。有光照的电池组件所产生的部分能量或所有能量，都有可能被遮蔽的电池组件所消耗。当“热斑”温度高于</w:t>
      </w:r>
      <w:r>
        <w:rPr>
          <w:rFonts w:hint="eastAsia"/>
        </w:rPr>
        <w:t>150</w:t>
      </w:r>
      <w:r>
        <w:rPr>
          <w:rFonts w:hint="eastAsia"/>
        </w:rPr>
        <w:t>℃时，会导致电池或玻璃龟裂、焊料熔化和封装材料烧坏</w:t>
      </w:r>
    </w:p>
    <w:p w:rsidR="00926173" w:rsidRDefault="00926173" w:rsidP="00926173">
      <w:r>
        <w:rPr>
          <w:rFonts w:hint="eastAsia"/>
        </w:rPr>
        <w:t>等，严重时会导致整个组件烧坏。</w:t>
      </w:r>
    </w:p>
    <w:p w:rsidR="00926173" w:rsidRDefault="00926173" w:rsidP="00926173">
      <w:r>
        <w:t xml:space="preserve"> </w:t>
      </w:r>
    </w:p>
    <w:p w:rsidR="00926173" w:rsidRDefault="00926173" w:rsidP="00926173">
      <w:r>
        <w:rPr>
          <w:rFonts w:hint="eastAsia"/>
        </w:rPr>
        <w:t>论述题中等</w:t>
      </w:r>
      <w:r>
        <w:rPr>
          <w:rFonts w:hint="eastAsia"/>
        </w:rPr>
        <w:t>1197/1290</w:t>
      </w:r>
    </w:p>
    <w:p w:rsidR="00926173" w:rsidRDefault="00926173" w:rsidP="00926173">
      <w:r>
        <w:rPr>
          <w:rFonts w:hint="eastAsia"/>
        </w:rPr>
        <w:t>光伏电站直流防雷汇流箱的作用是什么</w:t>
      </w:r>
      <w:r>
        <w:rPr>
          <w:rFonts w:hint="eastAsia"/>
        </w:rPr>
        <w:t>?</w:t>
      </w:r>
    </w:p>
    <w:p w:rsidR="00926173" w:rsidRDefault="00926173" w:rsidP="00926173">
      <w:r>
        <w:rPr>
          <w:rFonts w:hint="eastAsia"/>
        </w:rPr>
        <w:t>标准答案</w:t>
      </w:r>
    </w:p>
    <w:p w:rsidR="00926173" w:rsidRDefault="00926173" w:rsidP="00926173">
      <w:r>
        <w:rPr>
          <w:rFonts w:hint="eastAsia"/>
        </w:rPr>
        <w:t>在光伏发电系统中，数量庞大的太阳能电池组件进行串并组合，达到需要的电压电流值，以使发电效率达到最佳。汇流箱就是对光伏电池阵列的输入进行一级汇流，用于减少太阳能电池阵列接入到逆变器的连线，优化系统结构，提高可靠性和可维护性。在提供汇流防雷功能的同时，</w:t>
      </w:r>
      <w:r>
        <w:rPr>
          <w:rFonts w:hint="eastAsia"/>
        </w:rPr>
        <w:lastRenderedPageBreak/>
        <w:t>还监测了太阳能电池组件运行状态，汇流后的电流、电压、功率，防雷器状态、直流断路器状态采集，并将测量和采集到的数据上传到监控系统。</w:t>
      </w:r>
    </w:p>
    <w:p w:rsidR="00926173" w:rsidRDefault="00926173" w:rsidP="00926173">
      <w:r>
        <w:t xml:space="preserve"> </w:t>
      </w:r>
    </w:p>
    <w:p w:rsidR="00926173" w:rsidRDefault="00926173" w:rsidP="00926173">
      <w:r>
        <w:rPr>
          <w:rFonts w:hint="eastAsia"/>
        </w:rPr>
        <w:t>论述题中等</w:t>
      </w:r>
      <w:r>
        <w:rPr>
          <w:rFonts w:hint="eastAsia"/>
        </w:rPr>
        <w:t>1198/1290</w:t>
      </w:r>
    </w:p>
    <w:p w:rsidR="00926173" w:rsidRDefault="00926173" w:rsidP="00926173">
      <w:r>
        <w:rPr>
          <w:rFonts w:hint="eastAsia"/>
        </w:rPr>
        <w:t>变压器新安装或大修后，投入运行前应验收哪些项目</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变压器本体无缺陷，外表整洁，无严重渗漏油和油漆脱落现象。</w:t>
      </w:r>
    </w:p>
    <w:p w:rsidR="00926173" w:rsidRDefault="00926173" w:rsidP="00926173">
      <w:r>
        <w:rPr>
          <w:rFonts w:hint="eastAsia"/>
        </w:rPr>
        <w:t>(2)</w:t>
      </w:r>
      <w:r>
        <w:rPr>
          <w:rFonts w:hint="eastAsia"/>
        </w:rPr>
        <w:t>变压器绝缘试验应合格，无遗漏试验项目。</w:t>
      </w:r>
    </w:p>
    <w:p w:rsidR="00926173" w:rsidRDefault="00926173" w:rsidP="00926173">
      <w:r>
        <w:rPr>
          <w:rFonts w:hint="eastAsia"/>
        </w:rPr>
        <w:t>(3)</w:t>
      </w:r>
      <w:r>
        <w:rPr>
          <w:rFonts w:hint="eastAsia"/>
        </w:rPr>
        <w:t>各部油位应正常，各阀门的开闭位置应正确，油的性能试验，色谱分析和绝缘强度试验应合格。</w:t>
      </w:r>
    </w:p>
    <w:p w:rsidR="00926173" w:rsidRDefault="00926173" w:rsidP="00926173">
      <w:r>
        <w:rPr>
          <w:rFonts w:hint="eastAsia"/>
        </w:rPr>
        <w:t>(4)</w:t>
      </w:r>
      <w:r>
        <w:rPr>
          <w:rFonts w:hint="eastAsia"/>
        </w:rPr>
        <w:t>变压器外壳应有良好的接地装置，接地电阻应合格。</w:t>
      </w:r>
    </w:p>
    <w:p w:rsidR="00926173" w:rsidRDefault="00926173" w:rsidP="00926173">
      <w:r>
        <w:rPr>
          <w:rFonts w:hint="eastAsia"/>
        </w:rPr>
        <w:t>(5)</w:t>
      </w:r>
      <w:r>
        <w:rPr>
          <w:rFonts w:hint="eastAsia"/>
        </w:rPr>
        <w:t>各侧分接开关位置应符合电网运行要求，有载调压装置，电动手动操作均正常，指针指示和实际位置相符。</w:t>
      </w:r>
    </w:p>
    <w:p w:rsidR="00926173" w:rsidRDefault="00926173" w:rsidP="00926173">
      <w:r>
        <w:rPr>
          <w:rFonts w:hint="eastAsia"/>
        </w:rPr>
        <w:t>(6)</w:t>
      </w:r>
      <w:r>
        <w:rPr>
          <w:rFonts w:hint="eastAsia"/>
        </w:rPr>
        <w:t>基础牢固稳定，变压器滚轮应可靠制动。</w:t>
      </w:r>
    </w:p>
    <w:p w:rsidR="00926173" w:rsidRDefault="00926173" w:rsidP="00926173">
      <w:r>
        <w:rPr>
          <w:rFonts w:hint="eastAsia"/>
        </w:rPr>
        <w:t>(7)</w:t>
      </w:r>
      <w:r>
        <w:rPr>
          <w:rFonts w:hint="eastAsia"/>
        </w:rPr>
        <w:t>保护测量信号及控制回路的接线正确，各种保护均应实际传动试验，动作应正确，定值应符合电网运行要求，保护连接片在投入运行位置。</w:t>
      </w:r>
    </w:p>
    <w:p w:rsidR="00926173" w:rsidRDefault="00926173" w:rsidP="00926173">
      <w:r>
        <w:rPr>
          <w:rFonts w:hint="eastAsia"/>
        </w:rPr>
        <w:t>(8)</w:t>
      </w:r>
      <w:r>
        <w:rPr>
          <w:rFonts w:hint="eastAsia"/>
        </w:rPr>
        <w:t>冷却风扇通电试运行良好，风扇自启动装置定值应正确，并进行实际传动。</w:t>
      </w:r>
    </w:p>
    <w:p w:rsidR="00926173" w:rsidRDefault="00926173" w:rsidP="00926173">
      <w:r>
        <w:rPr>
          <w:rFonts w:hint="eastAsia"/>
        </w:rPr>
        <w:t>(9)</w:t>
      </w:r>
      <w:r>
        <w:rPr>
          <w:rFonts w:hint="eastAsia"/>
        </w:rPr>
        <w:t>呼吸器应有合格的干燥剂，检查应无堵塞现象。</w:t>
      </w:r>
    </w:p>
    <w:p w:rsidR="00926173" w:rsidRDefault="00926173" w:rsidP="00926173">
      <w:r>
        <w:rPr>
          <w:rFonts w:hint="eastAsia"/>
        </w:rPr>
        <w:t>(10)</w:t>
      </w:r>
      <w:r>
        <w:rPr>
          <w:rFonts w:hint="eastAsia"/>
        </w:rPr>
        <w:t>主变压器引线对地和线间距离合格，各部导线触头应紧固良好，并贴有示温腊片。</w:t>
      </w:r>
    </w:p>
    <w:p w:rsidR="00926173" w:rsidRDefault="00926173" w:rsidP="00926173">
      <w:r>
        <w:rPr>
          <w:rFonts w:hint="eastAsia"/>
        </w:rPr>
        <w:t>(11)</w:t>
      </w:r>
      <w:r>
        <w:rPr>
          <w:rFonts w:hint="eastAsia"/>
        </w:rPr>
        <w:t>变压器的防雷保护应符合规程要求。</w:t>
      </w:r>
    </w:p>
    <w:p w:rsidR="00926173" w:rsidRDefault="00926173" w:rsidP="00926173">
      <w:r>
        <w:rPr>
          <w:rFonts w:hint="eastAsia"/>
        </w:rPr>
        <w:t>(12)</w:t>
      </w:r>
      <w:r>
        <w:rPr>
          <w:rFonts w:hint="eastAsia"/>
        </w:rPr>
        <w:t>防爆管内无存油，玻璃应完整，其呼吸小孔螺丝位置应正确。</w:t>
      </w:r>
    </w:p>
    <w:p w:rsidR="00926173" w:rsidRDefault="00926173" w:rsidP="00926173">
      <w:r>
        <w:rPr>
          <w:rFonts w:hint="eastAsia"/>
        </w:rPr>
        <w:t>(13)</w:t>
      </w:r>
      <w:r>
        <w:rPr>
          <w:rFonts w:hint="eastAsia"/>
        </w:rPr>
        <w:t>变压器的坡度应合格。</w:t>
      </w:r>
    </w:p>
    <w:p w:rsidR="00926173" w:rsidRDefault="00926173" w:rsidP="00926173">
      <w:r>
        <w:rPr>
          <w:rFonts w:hint="eastAsia"/>
        </w:rPr>
        <w:t>(14)</w:t>
      </w:r>
      <w:r>
        <w:rPr>
          <w:rFonts w:hint="eastAsia"/>
        </w:rPr>
        <w:t>检查变压器的相位和接线组别应能满足电网运行要求，变压器的二、三次侧有可能和其他电源并列运行时，应进行核相工作，相位漆应标示正确、明显。</w:t>
      </w:r>
    </w:p>
    <w:p w:rsidR="00926173" w:rsidRDefault="00926173" w:rsidP="00926173">
      <w:r>
        <w:rPr>
          <w:rFonts w:hint="eastAsia"/>
        </w:rPr>
        <w:t>(15)</w:t>
      </w:r>
      <w:r>
        <w:rPr>
          <w:rFonts w:hint="eastAsia"/>
        </w:rPr>
        <w:t>温度表及测温回路完整良好。</w:t>
      </w:r>
    </w:p>
    <w:p w:rsidR="00926173" w:rsidRDefault="00926173" w:rsidP="00926173">
      <w:r>
        <w:rPr>
          <w:rFonts w:hint="eastAsia"/>
        </w:rPr>
        <w:t>(16)</w:t>
      </w:r>
      <w:r>
        <w:rPr>
          <w:rFonts w:hint="eastAsia"/>
        </w:rPr>
        <w:t>套管油封的放油小阀门和瓦斯放气阀门应无堵塞现象。</w:t>
      </w:r>
    </w:p>
    <w:p w:rsidR="00926173" w:rsidRDefault="00926173" w:rsidP="00926173">
      <w:r>
        <w:t xml:space="preserve"> </w:t>
      </w:r>
    </w:p>
    <w:p w:rsidR="00926173" w:rsidRDefault="00926173" w:rsidP="00926173">
      <w:r>
        <w:rPr>
          <w:rFonts w:hint="eastAsia"/>
        </w:rPr>
        <w:t>论述题中等</w:t>
      </w:r>
      <w:r>
        <w:rPr>
          <w:rFonts w:hint="eastAsia"/>
        </w:rPr>
        <w:t>1199/1290</w:t>
      </w:r>
    </w:p>
    <w:p w:rsidR="00926173" w:rsidRDefault="00926173" w:rsidP="00926173">
      <w:r>
        <w:rPr>
          <w:rFonts w:hint="eastAsia"/>
        </w:rPr>
        <w:t>真空断路器是如何灭弧的</w:t>
      </w:r>
      <w:r>
        <w:rPr>
          <w:rFonts w:hint="eastAsia"/>
        </w:rPr>
        <w:t>?</w:t>
      </w:r>
    </w:p>
    <w:p w:rsidR="00926173" w:rsidRDefault="00926173" w:rsidP="00926173">
      <w:r>
        <w:rPr>
          <w:rFonts w:hint="eastAsia"/>
        </w:rPr>
        <w:t>标准答案</w:t>
      </w:r>
    </w:p>
    <w:p w:rsidR="00926173" w:rsidRDefault="00926173" w:rsidP="00926173">
      <w:r>
        <w:rPr>
          <w:rFonts w:hint="eastAsia"/>
        </w:rPr>
        <w:t>真空断路器是利用真空</w:t>
      </w:r>
      <w:r>
        <w:rPr>
          <w:rFonts w:hint="eastAsia"/>
        </w:rPr>
        <w:t>(</w:t>
      </w:r>
      <w:r>
        <w:rPr>
          <w:rFonts w:hint="eastAsia"/>
        </w:rPr>
        <w:t>真空度为</w:t>
      </w:r>
      <w:r>
        <w:rPr>
          <w:rFonts w:hint="eastAsia"/>
        </w:rPr>
        <w:t>10-4mm</w:t>
      </w:r>
      <w:r>
        <w:rPr>
          <w:rFonts w:hint="eastAsia"/>
        </w:rPr>
        <w:t>汞柱以下</w:t>
      </w:r>
      <w:r>
        <w:rPr>
          <w:rFonts w:hint="eastAsia"/>
        </w:rPr>
        <w:t>)</w:t>
      </w:r>
      <w:r>
        <w:rPr>
          <w:rFonts w:hint="eastAsia"/>
        </w:rPr>
        <w:t>具有良好的绝缘性能和耐弧性能等特点，将断路器触头部分安装在真空的外壳内，真空灭弧室中电弧的点燃是由于真空断路器刚分瞬间，触头表面蒸发金属蒸汽，并被游离而形成电弧造成的。真空灭弧室中电弧弧柱压差很大，质量密度差也很大，因而弧柱的金属蒸汽</w:t>
      </w:r>
      <w:r>
        <w:rPr>
          <w:rFonts w:hint="eastAsia"/>
        </w:rPr>
        <w:t>(</w:t>
      </w:r>
      <w:r>
        <w:rPr>
          <w:rFonts w:hint="eastAsia"/>
        </w:rPr>
        <w:t>带电质点</w:t>
      </w:r>
      <w:r>
        <w:rPr>
          <w:rFonts w:hint="eastAsia"/>
        </w:rPr>
        <w:t>)</w:t>
      </w:r>
      <w:r>
        <w:rPr>
          <w:rFonts w:hint="eastAsia"/>
        </w:rPr>
        <w:t>将迅速向触头外扩散，加剧了去游离作用，加上电弧弧柱被拉长、拉细，从而得到更好的冷却，电弧迅速熄灭，介质绝缘强度很快得到恢复，从而阻止电弧在交流电流自然过零后重燃。</w:t>
      </w:r>
    </w:p>
    <w:p w:rsidR="00926173" w:rsidRDefault="00926173" w:rsidP="00926173">
      <w:r>
        <w:t xml:space="preserve"> </w:t>
      </w:r>
    </w:p>
    <w:p w:rsidR="00926173" w:rsidRDefault="00926173" w:rsidP="00926173">
      <w:r>
        <w:rPr>
          <w:rFonts w:hint="eastAsia"/>
        </w:rPr>
        <w:t>论述题中等</w:t>
      </w:r>
      <w:r>
        <w:rPr>
          <w:rFonts w:hint="eastAsia"/>
        </w:rPr>
        <w:t>1200/1290</w:t>
      </w:r>
    </w:p>
    <w:p w:rsidR="00926173" w:rsidRDefault="00926173" w:rsidP="00926173">
      <w:r>
        <w:rPr>
          <w:rFonts w:hint="eastAsia"/>
        </w:rPr>
        <w:t>简述光伏电站逆变器的工作原理</w:t>
      </w:r>
      <w:r>
        <w:rPr>
          <w:rFonts w:hint="eastAsia"/>
        </w:rPr>
        <w:t>?</w:t>
      </w:r>
    </w:p>
    <w:p w:rsidR="00926173" w:rsidRDefault="00926173" w:rsidP="00926173">
      <w:r>
        <w:rPr>
          <w:rFonts w:hint="eastAsia"/>
        </w:rPr>
        <w:t>标准答案</w:t>
      </w:r>
    </w:p>
    <w:p w:rsidR="00926173" w:rsidRDefault="00926173" w:rsidP="00926173">
      <w:r>
        <w:rPr>
          <w:rFonts w:hint="eastAsia"/>
        </w:rPr>
        <w:t>光伏并网逆变器是光伏发电系统的核心，主要是接受来自光伏阵列的直流电能，将其转化为与接入电网同频率、同相位的正弦波交流电为电网或当地负载供电。逆变器主要由晶体管等开关元件构成，通过有规则地让开关元件重复开关，使直流输入变成交流输出。这样单纯地由开和关回路产生的逆变器输出波形并不实用。一般需要采用高频脉宽调制</w:t>
      </w:r>
      <w:r>
        <w:rPr>
          <w:rFonts w:hint="eastAsia"/>
        </w:rPr>
        <w:t>(SPWM),</w:t>
      </w:r>
      <w:r>
        <w:rPr>
          <w:rFonts w:hint="eastAsia"/>
        </w:rPr>
        <w:t>使靠近正弦波两端的电压宽度变狭，正弦波中央的电压宽度变宽，并在半周期内始终让开关元件按一定频率朝一方向动作，这样形成一个脉冲波列</w:t>
      </w:r>
      <w:r>
        <w:rPr>
          <w:rFonts w:hint="eastAsia"/>
        </w:rPr>
        <w:t>(</w:t>
      </w:r>
      <w:r>
        <w:rPr>
          <w:rFonts w:hint="eastAsia"/>
        </w:rPr>
        <w:t>拟正弦波</w:t>
      </w:r>
      <w:r>
        <w:rPr>
          <w:rFonts w:hint="eastAsia"/>
        </w:rPr>
        <w:t>)</w:t>
      </w:r>
      <w:r>
        <w:rPr>
          <w:rFonts w:hint="eastAsia"/>
        </w:rPr>
        <w:t>。然后让脉冲波通过滤波器形成正弦波。</w:t>
      </w:r>
    </w:p>
    <w:p w:rsidR="00926173" w:rsidRDefault="00926173" w:rsidP="00926173">
      <w:r>
        <w:t xml:space="preserve"> </w:t>
      </w:r>
    </w:p>
    <w:p w:rsidR="00926173" w:rsidRDefault="00926173" w:rsidP="00926173">
      <w:r>
        <w:rPr>
          <w:rFonts w:hint="eastAsia"/>
        </w:rPr>
        <w:t>论述题中等</w:t>
      </w:r>
      <w:r>
        <w:rPr>
          <w:rFonts w:hint="eastAsia"/>
        </w:rPr>
        <w:t>1201/1290</w:t>
      </w:r>
    </w:p>
    <w:p w:rsidR="00926173" w:rsidRDefault="00926173" w:rsidP="00926173">
      <w:r>
        <w:rPr>
          <w:rFonts w:hint="eastAsia"/>
        </w:rPr>
        <w:t>双玻组件的特点和优势有哪些</w:t>
      </w:r>
      <w:r>
        <w:rPr>
          <w:rFonts w:hint="eastAsia"/>
        </w:rPr>
        <w:t>?</w:t>
      </w:r>
    </w:p>
    <w:p w:rsidR="00926173" w:rsidRDefault="00926173" w:rsidP="00926173">
      <w:r>
        <w:rPr>
          <w:rFonts w:hint="eastAsia"/>
        </w:rPr>
        <w:lastRenderedPageBreak/>
        <w:t>标准答案</w:t>
      </w:r>
    </w:p>
    <w:p w:rsidR="00926173" w:rsidRDefault="00926173" w:rsidP="00926173">
      <w:r>
        <w:rPr>
          <w:rFonts w:hint="eastAsia"/>
        </w:rPr>
        <w:t>(1)</w:t>
      </w:r>
      <w:r>
        <w:rPr>
          <w:rFonts w:hint="eastAsia"/>
        </w:rPr>
        <w:t>普通组件质保是</w:t>
      </w:r>
      <w:r>
        <w:rPr>
          <w:rFonts w:hint="eastAsia"/>
        </w:rPr>
        <w:t>25</w:t>
      </w:r>
      <w:r>
        <w:rPr>
          <w:rFonts w:hint="eastAsia"/>
        </w:rPr>
        <w:t>年，双玻光伏组件是</w:t>
      </w:r>
      <w:r>
        <w:rPr>
          <w:rFonts w:hint="eastAsia"/>
        </w:rPr>
        <w:t>30</w:t>
      </w:r>
      <w:r>
        <w:rPr>
          <w:rFonts w:hint="eastAsia"/>
        </w:rPr>
        <w:t>年，具有生命周期更高的发电量。</w:t>
      </w:r>
    </w:p>
    <w:p w:rsidR="00926173" w:rsidRDefault="00926173" w:rsidP="00926173">
      <w:r>
        <w:rPr>
          <w:rFonts w:hint="eastAsia"/>
        </w:rPr>
        <w:t>(2)</w:t>
      </w:r>
      <w:r>
        <w:rPr>
          <w:rFonts w:hint="eastAsia"/>
        </w:rPr>
        <w:t>玻璃的绝缘性优于背板，其使双玻组件可以满足更高的系统电压，可以节省整个电站的系统成本。</w:t>
      </w:r>
    </w:p>
    <w:p w:rsidR="00926173" w:rsidRDefault="00926173" w:rsidP="00926173">
      <w:r>
        <w:rPr>
          <w:rFonts w:hint="eastAsia"/>
        </w:rPr>
        <w:t>(3)</w:t>
      </w:r>
      <w:r>
        <w:rPr>
          <w:rFonts w:hint="eastAsia"/>
        </w:rPr>
        <w:t>双玻组件的防火等级由普通晶硅组件的</w:t>
      </w:r>
      <w:r>
        <w:rPr>
          <w:rFonts w:hint="eastAsia"/>
        </w:rPr>
        <w:t>C</w:t>
      </w:r>
      <w:r>
        <w:rPr>
          <w:rFonts w:hint="eastAsia"/>
        </w:rPr>
        <w:t>级升级到</w:t>
      </w:r>
      <w:r>
        <w:rPr>
          <w:rFonts w:hint="eastAsia"/>
        </w:rPr>
        <w:t>A</w:t>
      </w:r>
      <w:r>
        <w:rPr>
          <w:rFonts w:hint="eastAsia"/>
        </w:rPr>
        <w:t>级，使其更适合用</w:t>
      </w:r>
    </w:p>
    <w:p w:rsidR="00926173" w:rsidRDefault="00926173" w:rsidP="00926173">
      <w:r>
        <w:rPr>
          <w:rFonts w:hint="eastAsia"/>
        </w:rPr>
        <w:t>于居民住宅、化工厂等需要避免火灾隐患的地区。</w:t>
      </w:r>
    </w:p>
    <w:p w:rsidR="00926173" w:rsidRDefault="00926173" w:rsidP="00926173">
      <w:r>
        <w:rPr>
          <w:rFonts w:hint="eastAsia"/>
        </w:rPr>
        <w:t>(4)</w:t>
      </w:r>
      <w:r>
        <w:rPr>
          <w:rFonts w:hint="eastAsia"/>
        </w:rPr>
        <w:t>玻璃的透水率几乎为零，不需要考虑水汽进入组件诱发</w:t>
      </w:r>
      <w:r>
        <w:rPr>
          <w:rFonts w:hint="eastAsia"/>
        </w:rPr>
        <w:t>EVA</w:t>
      </w:r>
      <w:r>
        <w:rPr>
          <w:rFonts w:hint="eastAsia"/>
        </w:rPr>
        <w:t>胶膜水解的问题。传统晶体硅太阳能组件的背板有一定的透水率，透过背板的水汽使劣质的</w:t>
      </w:r>
      <w:r>
        <w:rPr>
          <w:rFonts w:hint="eastAsia"/>
        </w:rPr>
        <w:t>EVA</w:t>
      </w:r>
      <w:r>
        <w:rPr>
          <w:rFonts w:hint="eastAsia"/>
        </w:rPr>
        <w:t>树脂很快分解析出醋酸，而导致组件内部发生电化学腐蚀，增加了出现</w:t>
      </w:r>
      <w:r>
        <w:rPr>
          <w:rFonts w:hint="eastAsia"/>
        </w:rPr>
        <w:t>PID</w:t>
      </w:r>
      <w:r>
        <w:rPr>
          <w:rFonts w:hint="eastAsia"/>
        </w:rPr>
        <w:t>衰减和蜗牛纹发生的概率。其尤其适用于海边、水边和较高湿度地区的光伏电站。</w:t>
      </w:r>
    </w:p>
    <w:p w:rsidR="00926173" w:rsidRDefault="00926173" w:rsidP="00926173">
      <w:r>
        <w:rPr>
          <w:rFonts w:hint="eastAsia"/>
        </w:rPr>
        <w:t>(5)</w:t>
      </w:r>
      <w:r>
        <w:rPr>
          <w:rFonts w:hint="eastAsia"/>
        </w:rPr>
        <w:t>玻璃是无机物二氧化硅，耐候性、耐腐蚀性好。该特点使双玻组件适用于较多酸雨或者盐雾大的地区的光伏电站。双玻组件不需要铝框，除非在玻璃表面有大量露珠的情况外，没有铝框使导致</w:t>
      </w:r>
      <w:r>
        <w:rPr>
          <w:rFonts w:hint="eastAsia"/>
        </w:rPr>
        <w:t>PID</w:t>
      </w:r>
      <w:r>
        <w:rPr>
          <w:rFonts w:hint="eastAsia"/>
        </w:rPr>
        <w:t>发生的电场无法建立，其大大降低了发生</w:t>
      </w:r>
      <w:r>
        <w:rPr>
          <w:rFonts w:hint="eastAsia"/>
        </w:rPr>
        <w:t>PID</w:t>
      </w:r>
      <w:r>
        <w:rPr>
          <w:rFonts w:hint="eastAsia"/>
        </w:rPr>
        <w:t>衰减的可能性。</w:t>
      </w:r>
    </w:p>
    <w:p w:rsidR="00926173" w:rsidRDefault="00926173" w:rsidP="00926173">
      <w:r>
        <w:t xml:space="preserve"> </w:t>
      </w:r>
    </w:p>
    <w:p w:rsidR="00926173" w:rsidRDefault="00926173" w:rsidP="00926173">
      <w:r>
        <w:rPr>
          <w:rFonts w:hint="eastAsia"/>
        </w:rPr>
        <w:t>论述题中等</w:t>
      </w:r>
      <w:r>
        <w:rPr>
          <w:rFonts w:hint="eastAsia"/>
        </w:rPr>
        <w:t>1202/1290</w:t>
      </w:r>
    </w:p>
    <w:p w:rsidR="00926173" w:rsidRDefault="00926173" w:rsidP="00926173">
      <w:r>
        <w:rPr>
          <w:rFonts w:hint="eastAsia"/>
        </w:rPr>
        <w:t>保护二次接地的反事故重点措施有哪些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公用电压互感器的二次回路只允许在控制室内有一点接地，为保证接地可靠，各电压互感器的中性线不得接有可能断开的开关或熔断器等。己在控制室一点接地的电压互感器二次线圈，宜在开关场将二次线圈中性点经放电间隙或氧化锌阀片接</w:t>
      </w:r>
    </w:p>
    <w:p w:rsidR="00926173" w:rsidRDefault="00926173" w:rsidP="00926173">
      <w:r>
        <w:rPr>
          <w:rFonts w:hint="eastAsia"/>
        </w:rPr>
        <w:t>地，其击穿电压峰值应大于</w:t>
      </w:r>
      <w:r>
        <w:rPr>
          <w:rFonts w:hint="eastAsia"/>
        </w:rPr>
        <w:t>30</w:t>
      </w:r>
      <w:r>
        <w:rPr>
          <w:rFonts w:hint="eastAsia"/>
        </w:rPr>
        <w:t>•</w:t>
      </w:r>
      <w:r>
        <w:rPr>
          <w:rFonts w:hint="eastAsia"/>
        </w:rPr>
        <w:t>Imax</w:t>
      </w:r>
      <w:r>
        <w:rPr>
          <w:rFonts w:hint="eastAsia"/>
        </w:rPr>
        <w:t>伏</w:t>
      </w:r>
      <w:r>
        <w:rPr>
          <w:rFonts w:hint="eastAsia"/>
        </w:rPr>
        <w:t>(Imax</w:t>
      </w:r>
      <w:r>
        <w:rPr>
          <w:rFonts w:hint="eastAsia"/>
        </w:rPr>
        <w:t>为电网接地故障时通过变电站的可能最大接地电流有效值，单位为</w:t>
      </w:r>
      <w:r>
        <w:rPr>
          <w:rFonts w:hint="eastAsia"/>
        </w:rPr>
        <w:t>kA)</w:t>
      </w:r>
      <w:r>
        <w:rPr>
          <w:rFonts w:hint="eastAsia"/>
        </w:rPr>
        <w:t>。应定期检查放电间隙或氧化锌阀片，防止造成电压二次回路多点接地的现象。</w:t>
      </w:r>
    </w:p>
    <w:p w:rsidR="00926173" w:rsidRDefault="00926173" w:rsidP="00926173">
      <w:r>
        <w:rPr>
          <w:rFonts w:hint="eastAsia"/>
        </w:rPr>
        <w:t>(2)</w:t>
      </w:r>
      <w:r>
        <w:rPr>
          <w:rFonts w:hint="eastAsia"/>
        </w:rPr>
        <w:t>公用电流互感器二次绕组二次回路只允许、且必须在相关保护柜屏内一点接地。独立的、与其他电压互感器和电流互感器的二次回路没有电气联系的二次回路应在开关场一点接地。</w:t>
      </w:r>
    </w:p>
    <w:p w:rsidR="00926173" w:rsidRDefault="00926173" w:rsidP="00926173">
      <w:r>
        <w:rPr>
          <w:rFonts w:hint="eastAsia"/>
        </w:rPr>
        <w:t>(3)</w:t>
      </w:r>
      <w:r>
        <w:rPr>
          <w:rFonts w:hint="eastAsia"/>
        </w:rPr>
        <w:t>微机型继电保护装置柜屏内的交流供电电源</w:t>
      </w:r>
      <w:r>
        <w:rPr>
          <w:rFonts w:hint="eastAsia"/>
        </w:rPr>
        <w:t>(</w:t>
      </w:r>
      <w:r>
        <w:rPr>
          <w:rFonts w:hint="eastAsia"/>
        </w:rPr>
        <w:t>照明、打印机和调制解调器</w:t>
      </w:r>
      <w:r>
        <w:rPr>
          <w:rFonts w:hint="eastAsia"/>
        </w:rPr>
        <w:t>)</w:t>
      </w:r>
      <w:r>
        <w:rPr>
          <w:rFonts w:hint="eastAsia"/>
        </w:rPr>
        <w:t>的中性线</w:t>
      </w:r>
      <w:r>
        <w:rPr>
          <w:rFonts w:hint="eastAsia"/>
        </w:rPr>
        <w:t>(</w:t>
      </w:r>
      <w:r>
        <w:rPr>
          <w:rFonts w:hint="eastAsia"/>
        </w:rPr>
        <w:t>零线</w:t>
      </w:r>
      <w:r>
        <w:rPr>
          <w:rFonts w:hint="eastAsia"/>
        </w:rPr>
        <w:t>)</w:t>
      </w:r>
      <w:r>
        <w:rPr>
          <w:rFonts w:hint="eastAsia"/>
        </w:rPr>
        <w:t>不应接入等电位接地网。</w:t>
      </w:r>
    </w:p>
    <w:p w:rsidR="00926173" w:rsidRDefault="00926173" w:rsidP="00926173">
      <w:r>
        <w:t xml:space="preserve"> </w:t>
      </w:r>
    </w:p>
    <w:p w:rsidR="00926173" w:rsidRDefault="00926173" w:rsidP="00926173">
      <w:r>
        <w:rPr>
          <w:rFonts w:hint="eastAsia"/>
        </w:rPr>
        <w:t>论述题较难</w:t>
      </w:r>
      <w:r>
        <w:rPr>
          <w:rFonts w:hint="eastAsia"/>
        </w:rPr>
        <w:t>1203/1290</w:t>
      </w:r>
    </w:p>
    <w:p w:rsidR="00926173" w:rsidRDefault="00926173" w:rsidP="00926173">
      <w:r>
        <w:rPr>
          <w:rFonts w:hint="eastAsia"/>
        </w:rPr>
        <w:t>简述二次等电位接地网的作用</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抑制高频同轴电缆两端间的低电位差，收发信机端子的干扰电压，一是可能中断收发信机的正常工作，对保护通道来说是不允许的，如果干扰电压很高，会损坏收发信机元件。为了保证高频保护可靠工</w:t>
      </w:r>
    </w:p>
    <w:p w:rsidR="00926173" w:rsidRDefault="00926173" w:rsidP="00926173">
      <w:r>
        <w:rPr>
          <w:rFonts w:hint="eastAsia"/>
        </w:rPr>
        <w:t>作，减少电磁干扰对高频保护的影响，要求高频电缆在开关场与继电器室两端同时等电位接地；</w:t>
      </w:r>
    </w:p>
    <w:p w:rsidR="00926173" w:rsidRDefault="00926173" w:rsidP="00926173">
      <w:r>
        <w:rPr>
          <w:rFonts w:hint="eastAsia"/>
        </w:rPr>
        <w:t>(2)</w:t>
      </w:r>
      <w:r>
        <w:rPr>
          <w:rFonts w:hint="eastAsia"/>
        </w:rPr>
        <w:t>抑制二次控制电缆屏蔽层电流，二次电缆控制回路屏蔽层专为屏蔽电磁干扰而设置的，为达到良好的屏蔽效果要求屏蔽层两端必须接地，等电位地网能有效遏制控制电缆屏蔽层电流产生，从而减少对控制电缆芯线的附加干扰；</w:t>
      </w:r>
    </w:p>
    <w:p w:rsidR="00926173" w:rsidRDefault="00926173" w:rsidP="00926173">
      <w:r>
        <w:rPr>
          <w:rFonts w:hint="eastAsia"/>
        </w:rPr>
        <w:t>(3)</w:t>
      </w:r>
      <w:r>
        <w:rPr>
          <w:rFonts w:hint="eastAsia"/>
        </w:rPr>
        <w:t>满足发电厂计算机控制系统的需要，主控室集中安装了线路、母线、主变等微机保护装置及</w:t>
      </w:r>
      <w:r>
        <w:rPr>
          <w:rFonts w:hint="eastAsia"/>
        </w:rPr>
        <w:t>DCS</w:t>
      </w:r>
      <w:r>
        <w:rPr>
          <w:rFonts w:hint="eastAsia"/>
        </w:rPr>
        <w:t>、</w:t>
      </w:r>
      <w:r>
        <w:rPr>
          <w:rFonts w:hint="eastAsia"/>
        </w:rPr>
        <w:t>ECS</w:t>
      </w:r>
      <w:r>
        <w:rPr>
          <w:rFonts w:hint="eastAsia"/>
        </w:rPr>
        <w:t>控制系统，为了可靠实现其间的可靠通信，必须将联网的中央计算机和各套微机保护装置以及其他基于微机的控制装置置于同一等电位平台，从而保证联网微机设备的地之间无电位</w:t>
      </w:r>
    </w:p>
    <w:p w:rsidR="00926173" w:rsidRDefault="00926173" w:rsidP="00926173">
      <w:r>
        <w:rPr>
          <w:rFonts w:hint="eastAsia"/>
        </w:rPr>
        <w:t>差，保证联网通信设备的可靠运行。</w:t>
      </w:r>
    </w:p>
    <w:p w:rsidR="00926173" w:rsidRDefault="00926173" w:rsidP="00926173">
      <w:r>
        <w:t xml:space="preserve"> </w:t>
      </w:r>
    </w:p>
    <w:p w:rsidR="00926173" w:rsidRDefault="00926173" w:rsidP="00926173">
      <w:r>
        <w:rPr>
          <w:rFonts w:hint="eastAsia"/>
        </w:rPr>
        <w:t>论述题难</w:t>
      </w:r>
      <w:r>
        <w:rPr>
          <w:rFonts w:hint="eastAsia"/>
        </w:rPr>
        <w:t>1204/1290</w:t>
      </w:r>
      <w:r>
        <w:rPr>
          <w:rFonts w:hint="eastAsia"/>
        </w:rPr>
        <w:t>简述继电保护不正确动作原因及故障环节</w:t>
      </w:r>
      <w:r>
        <w:rPr>
          <w:rFonts w:hint="eastAsia"/>
        </w:rPr>
        <w:t>(</w:t>
      </w:r>
      <w:r>
        <w:rPr>
          <w:rFonts w:hint="eastAsia"/>
        </w:rPr>
        <w:t>或部位</w:t>
      </w:r>
      <w:r>
        <w:rPr>
          <w:rFonts w:hint="eastAsia"/>
        </w:rPr>
        <w:t>)</w:t>
      </w:r>
      <w:r>
        <w:rPr>
          <w:rFonts w:hint="eastAsia"/>
        </w:rPr>
        <w:t>分类</w:t>
      </w:r>
      <w:r>
        <w:rPr>
          <w:rFonts w:hint="eastAsia"/>
        </w:rPr>
        <w:t>?(</w:t>
      </w:r>
      <w:r>
        <w:rPr>
          <w:rFonts w:hint="eastAsia"/>
        </w:rPr>
        <w:t>答出</w:t>
      </w:r>
      <w:r>
        <w:rPr>
          <w:rFonts w:hint="eastAsia"/>
        </w:rPr>
        <w:t>8</w:t>
      </w:r>
      <w:r>
        <w:rPr>
          <w:rFonts w:hint="eastAsia"/>
        </w:rPr>
        <w:t>条以上</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误碰</w:t>
      </w:r>
    </w:p>
    <w:p w:rsidR="00926173" w:rsidRDefault="00926173" w:rsidP="00926173">
      <w:r>
        <w:rPr>
          <w:rFonts w:hint="eastAsia"/>
        </w:rPr>
        <w:t>①误碰、误接运行的保护设备、回路；</w:t>
      </w:r>
    </w:p>
    <w:p w:rsidR="00926173" w:rsidRDefault="00926173" w:rsidP="00926173">
      <w:r>
        <w:rPr>
          <w:rFonts w:hint="eastAsia"/>
        </w:rPr>
        <w:t>②误将交流试验电源通入运行的保护装置；</w:t>
      </w:r>
    </w:p>
    <w:p w:rsidR="00926173" w:rsidRDefault="00926173" w:rsidP="00926173">
      <w:r>
        <w:rPr>
          <w:rFonts w:hint="eastAsia"/>
        </w:rPr>
        <w:lastRenderedPageBreak/>
        <w:t>③继电保护在没有断开跳闸线</w:t>
      </w:r>
      <w:r>
        <w:rPr>
          <w:rFonts w:hint="eastAsia"/>
        </w:rPr>
        <w:t>(</w:t>
      </w:r>
      <w:r>
        <w:rPr>
          <w:rFonts w:hint="eastAsia"/>
        </w:rPr>
        <w:t>连接片</w:t>
      </w:r>
      <w:r>
        <w:rPr>
          <w:rFonts w:hint="eastAsia"/>
        </w:rPr>
        <w:t>)</w:t>
      </w:r>
      <w:r>
        <w:rPr>
          <w:rFonts w:hint="eastAsia"/>
        </w:rPr>
        <w:t>的情况下作业。</w:t>
      </w:r>
    </w:p>
    <w:p w:rsidR="00926173" w:rsidRDefault="00926173" w:rsidP="00926173">
      <w:r>
        <w:rPr>
          <w:rFonts w:hint="eastAsia"/>
        </w:rPr>
        <w:t>(2)</w:t>
      </w:r>
      <w:r>
        <w:rPr>
          <w:rFonts w:hint="eastAsia"/>
        </w:rPr>
        <w:t>误操作</w:t>
      </w:r>
    </w:p>
    <w:p w:rsidR="00926173" w:rsidRDefault="00926173" w:rsidP="00926173">
      <w:r>
        <w:rPr>
          <w:rFonts w:hint="eastAsia"/>
        </w:rPr>
        <w:t>①未按规定投、停继电保护；</w:t>
      </w:r>
    </w:p>
    <w:p w:rsidR="00926173" w:rsidRDefault="00926173" w:rsidP="00926173">
      <w:r>
        <w:rPr>
          <w:rFonts w:hint="eastAsia"/>
        </w:rPr>
        <w:t>②继电保护投错位置；</w:t>
      </w:r>
    </w:p>
    <w:p w:rsidR="00926173" w:rsidRDefault="00926173" w:rsidP="00926173">
      <w:r>
        <w:rPr>
          <w:rFonts w:hint="eastAsia"/>
        </w:rPr>
        <w:t>③误变更整定值；</w:t>
      </w:r>
    </w:p>
    <w:p w:rsidR="00926173" w:rsidRDefault="00926173" w:rsidP="00926173">
      <w:r>
        <w:rPr>
          <w:rFonts w:hint="eastAsia"/>
        </w:rPr>
        <w:t>④误切换、误投连接片；</w:t>
      </w:r>
    </w:p>
    <w:p w:rsidR="00926173" w:rsidRDefault="00926173" w:rsidP="00926173">
      <w:r>
        <w:rPr>
          <w:rFonts w:hint="eastAsia"/>
        </w:rPr>
        <w:t>⑤调度人员未按继电保护运行规程规定，误发投、停保护的命令。</w:t>
      </w:r>
    </w:p>
    <w:p w:rsidR="00926173" w:rsidRDefault="00926173" w:rsidP="00926173">
      <w:r>
        <w:rPr>
          <w:rFonts w:hint="eastAsia"/>
        </w:rPr>
        <w:t>(3)</w:t>
      </w:r>
      <w:r>
        <w:rPr>
          <w:rFonts w:hint="eastAsia"/>
        </w:rPr>
        <w:t>误整定</w:t>
      </w:r>
    </w:p>
    <w:p w:rsidR="00926173" w:rsidRDefault="00926173" w:rsidP="00926173">
      <w:r>
        <w:rPr>
          <w:rFonts w:hint="eastAsia"/>
        </w:rPr>
        <w:t>①使用参数错误；</w:t>
      </w:r>
    </w:p>
    <w:p w:rsidR="00926173" w:rsidRDefault="00926173" w:rsidP="00926173">
      <w:r>
        <w:rPr>
          <w:rFonts w:hint="eastAsia"/>
        </w:rPr>
        <w:t>②继电保护整定计算错误；</w:t>
      </w:r>
    </w:p>
    <w:p w:rsidR="00926173" w:rsidRDefault="00926173" w:rsidP="00926173">
      <w:r>
        <w:rPr>
          <w:rFonts w:hint="eastAsia"/>
        </w:rPr>
        <w:t>③电力系统运行方式改变后，未对继电保护定值进行调整；</w:t>
      </w:r>
    </w:p>
    <w:p w:rsidR="00926173" w:rsidRDefault="00926173" w:rsidP="00926173">
      <w:r>
        <w:rPr>
          <w:rFonts w:hint="eastAsia"/>
        </w:rPr>
        <w:t>④未按电力系统运行方式的要求执行整定值；</w:t>
      </w:r>
    </w:p>
    <w:p w:rsidR="00926173" w:rsidRDefault="00926173" w:rsidP="00926173">
      <w:r>
        <w:rPr>
          <w:rFonts w:hint="eastAsia"/>
        </w:rPr>
        <w:t>⑤整定值设置错误。</w:t>
      </w:r>
    </w:p>
    <w:p w:rsidR="00926173" w:rsidRDefault="00926173" w:rsidP="00926173">
      <w:r>
        <w:rPr>
          <w:rFonts w:hint="eastAsia"/>
        </w:rPr>
        <w:t>(4)</w:t>
      </w:r>
      <w:r>
        <w:rPr>
          <w:rFonts w:hint="eastAsia"/>
        </w:rPr>
        <w:t>误接线</w:t>
      </w:r>
    </w:p>
    <w:p w:rsidR="00926173" w:rsidRDefault="00926173" w:rsidP="00926173">
      <w:r>
        <w:rPr>
          <w:rFonts w:hint="eastAsia"/>
        </w:rPr>
        <w:t>①未按拟定的接线方式接线</w:t>
      </w:r>
      <w:r>
        <w:rPr>
          <w:rFonts w:hint="eastAsia"/>
        </w:rPr>
        <w:t>(</w:t>
      </w:r>
      <w:r>
        <w:rPr>
          <w:rFonts w:hint="eastAsia"/>
        </w:rPr>
        <w:t>如未按图纸接线，拆线后未恢复或图纸有明显的错误等</w:t>
      </w:r>
      <w:r>
        <w:rPr>
          <w:rFonts w:hint="eastAsia"/>
        </w:rPr>
        <w:t>);</w:t>
      </w:r>
    </w:p>
    <w:p w:rsidR="00926173" w:rsidRDefault="00926173" w:rsidP="00926173">
      <w:r>
        <w:rPr>
          <w:rFonts w:hint="eastAsia"/>
        </w:rPr>
        <w:t>②电流或电压回路相别、极性接错；</w:t>
      </w:r>
    </w:p>
    <w:p w:rsidR="00926173" w:rsidRDefault="00926173" w:rsidP="00926173">
      <w:r>
        <w:rPr>
          <w:rFonts w:hint="eastAsia"/>
        </w:rPr>
        <w:t>③未恢复断开的电流、电压互感器回路、直流回路的连线和连接片；</w:t>
      </w:r>
    </w:p>
    <w:p w:rsidR="00926173" w:rsidRDefault="00926173" w:rsidP="00926173">
      <w:r>
        <w:rPr>
          <w:rFonts w:hint="eastAsia"/>
        </w:rPr>
        <w:t>④直流回路接线错误。</w:t>
      </w:r>
    </w:p>
    <w:p w:rsidR="00926173" w:rsidRDefault="00926173" w:rsidP="00926173">
      <w:r>
        <w:rPr>
          <w:rFonts w:hint="eastAsia"/>
        </w:rPr>
        <w:t>(5)</w:t>
      </w:r>
      <w:r>
        <w:rPr>
          <w:rFonts w:hint="eastAsia"/>
        </w:rPr>
        <w:t>调试不良：</w:t>
      </w:r>
    </w:p>
    <w:p w:rsidR="00926173" w:rsidRDefault="00926173" w:rsidP="00926173">
      <w:r>
        <w:rPr>
          <w:rFonts w:hint="eastAsia"/>
        </w:rPr>
        <w:t>①调试质量没有达到装置应有的技术性能要求；</w:t>
      </w:r>
    </w:p>
    <w:p w:rsidR="00926173" w:rsidRDefault="00926173" w:rsidP="00926173">
      <w:r>
        <w:rPr>
          <w:rFonts w:hint="eastAsia"/>
        </w:rPr>
        <w:t>②继电器机械部分调试质量不良；</w:t>
      </w:r>
    </w:p>
    <w:p w:rsidR="00926173" w:rsidRDefault="00926173" w:rsidP="00926173">
      <w:r>
        <w:rPr>
          <w:rFonts w:hint="eastAsia"/>
        </w:rPr>
        <w:t>③电流互感器饱和特性不良，变比错误；</w:t>
      </w:r>
    </w:p>
    <w:p w:rsidR="00926173" w:rsidRDefault="00926173" w:rsidP="00926173">
      <w:r>
        <w:rPr>
          <w:rFonts w:hint="eastAsia"/>
        </w:rPr>
        <w:t>④现场交代错误；</w:t>
      </w:r>
    </w:p>
    <w:p w:rsidR="00926173" w:rsidRDefault="00926173" w:rsidP="00926173">
      <w:r>
        <w:rPr>
          <w:rFonts w:hint="eastAsia"/>
        </w:rPr>
        <w:t>⑤继电保护屏上电流、电压互感器回路、直流回路接线、端子、插头接触不良；</w:t>
      </w:r>
    </w:p>
    <w:p w:rsidR="00926173" w:rsidRDefault="00926173" w:rsidP="00926173">
      <w:r>
        <w:rPr>
          <w:rFonts w:hint="eastAsia"/>
        </w:rPr>
        <w:t>⑥检验项目不全。</w:t>
      </w:r>
    </w:p>
    <w:p w:rsidR="00926173" w:rsidRDefault="00926173" w:rsidP="00926173">
      <w:r>
        <w:rPr>
          <w:rFonts w:hint="eastAsia"/>
        </w:rPr>
        <w:t>(6)</w:t>
      </w:r>
      <w:r>
        <w:rPr>
          <w:rFonts w:hint="eastAsia"/>
        </w:rPr>
        <w:t>装置制造质量不良；</w:t>
      </w:r>
    </w:p>
    <w:p w:rsidR="00926173" w:rsidRDefault="00926173" w:rsidP="00926173">
      <w:r>
        <w:rPr>
          <w:rFonts w:hint="eastAsia"/>
        </w:rPr>
        <w:t>(7)</w:t>
      </w:r>
      <w:r>
        <w:rPr>
          <w:rFonts w:hint="eastAsia"/>
        </w:rPr>
        <w:t>原理缺陷；</w:t>
      </w:r>
      <w:r>
        <w:rPr>
          <w:rFonts w:hint="eastAsia"/>
        </w:rPr>
        <w:t>(8)</w:t>
      </w:r>
      <w:r>
        <w:rPr>
          <w:rFonts w:hint="eastAsia"/>
        </w:rPr>
        <w:t>软件问题；</w:t>
      </w:r>
      <w:r>
        <w:rPr>
          <w:rFonts w:hint="eastAsia"/>
        </w:rPr>
        <w:t>(9)</w:t>
      </w:r>
      <w:r>
        <w:rPr>
          <w:rFonts w:hint="eastAsia"/>
        </w:rPr>
        <w:t>未执行反事故技术措施规定；</w:t>
      </w:r>
      <w:r>
        <w:rPr>
          <w:rFonts w:hint="eastAsia"/>
        </w:rPr>
        <w:t>(10)</w:t>
      </w:r>
      <w:r>
        <w:rPr>
          <w:rFonts w:hint="eastAsia"/>
        </w:rPr>
        <w:t>干扰影响；</w:t>
      </w:r>
      <w:r>
        <w:rPr>
          <w:rFonts w:hint="eastAsia"/>
        </w:rPr>
        <w:t>(11)</w:t>
      </w:r>
      <w:r>
        <w:rPr>
          <w:rFonts w:hint="eastAsia"/>
        </w:rPr>
        <w:t>绝缘老化、设备陈旧；</w:t>
      </w:r>
      <w:r>
        <w:rPr>
          <w:rFonts w:hint="eastAsia"/>
        </w:rPr>
        <w:t>(12)</w:t>
      </w:r>
      <w:r>
        <w:rPr>
          <w:rFonts w:hint="eastAsia"/>
        </w:rPr>
        <w:t>外力破坏；</w:t>
      </w:r>
      <w:r>
        <w:rPr>
          <w:rFonts w:hint="eastAsia"/>
        </w:rPr>
        <w:t>(13)</w:t>
      </w:r>
      <w:r>
        <w:rPr>
          <w:rFonts w:hint="eastAsia"/>
        </w:rPr>
        <w:t>供继电保护使用的交流电流、电压互感器二次绕组故障；</w:t>
      </w:r>
      <w:r>
        <w:rPr>
          <w:rFonts w:hint="eastAsia"/>
        </w:rPr>
        <w:t>(14)</w:t>
      </w:r>
      <w:r>
        <w:rPr>
          <w:rFonts w:hint="eastAsia"/>
        </w:rPr>
        <w:t>交流电流电压回路故障：自互感器二次绕组的端子排接至保护装置间的全部连线，包括电缆、导线、接线端子、试验部件、电压切换回路等；</w:t>
      </w:r>
      <w:r>
        <w:rPr>
          <w:rFonts w:hint="eastAsia"/>
        </w:rPr>
        <w:t>(1</w:t>
      </w:r>
    </w:p>
    <w:p w:rsidR="00926173" w:rsidRDefault="00926173" w:rsidP="00926173">
      <w:r>
        <w:rPr>
          <w:rFonts w:hint="eastAsia"/>
        </w:rPr>
        <w:t>5)</w:t>
      </w:r>
      <w:r>
        <w:rPr>
          <w:rFonts w:hint="eastAsia"/>
        </w:rPr>
        <w:t>直流回路故障；</w:t>
      </w:r>
      <w:r>
        <w:rPr>
          <w:rFonts w:hint="eastAsia"/>
        </w:rPr>
        <w:t>(16)</w:t>
      </w:r>
      <w:r>
        <w:rPr>
          <w:rFonts w:hint="eastAsia"/>
        </w:rPr>
        <w:t>纵联保护通道故</w:t>
      </w:r>
    </w:p>
    <w:p w:rsidR="00926173" w:rsidRDefault="00926173" w:rsidP="00926173">
      <w:r>
        <w:rPr>
          <w:rFonts w:hint="eastAsia"/>
        </w:rPr>
        <w:t>障：保护装置用光纤、载波、微波、导引线等通道；</w:t>
      </w:r>
      <w:r>
        <w:rPr>
          <w:rFonts w:hint="eastAsia"/>
        </w:rPr>
        <w:t>(17)</w:t>
      </w:r>
      <w:r>
        <w:rPr>
          <w:rFonts w:hint="eastAsia"/>
        </w:rPr>
        <w:t>纵联保护通道加工设备故障；</w:t>
      </w:r>
      <w:r>
        <w:rPr>
          <w:rFonts w:hint="eastAsia"/>
        </w:rPr>
        <w:t>(18)</w:t>
      </w:r>
      <w:r>
        <w:rPr>
          <w:rFonts w:hint="eastAsia"/>
        </w:rPr>
        <w:t>纵联保护通信接口故障。</w:t>
      </w:r>
    </w:p>
    <w:p w:rsidR="00926173" w:rsidRDefault="00926173" w:rsidP="00926173">
      <w:r>
        <w:t xml:space="preserve"> </w:t>
      </w:r>
    </w:p>
    <w:p w:rsidR="00926173" w:rsidRDefault="00926173" w:rsidP="00926173">
      <w:r>
        <w:rPr>
          <w:rFonts w:hint="eastAsia"/>
        </w:rPr>
        <w:t>论述题较难</w:t>
      </w:r>
      <w:r>
        <w:rPr>
          <w:rFonts w:hint="eastAsia"/>
        </w:rPr>
        <w:t>1205/1290</w:t>
      </w:r>
    </w:p>
    <w:p w:rsidR="00926173" w:rsidRDefault="00926173" w:rsidP="00926173">
      <w:r>
        <w:rPr>
          <w:rFonts w:hint="eastAsia"/>
        </w:rPr>
        <w:t>论述光伏电站调度自动化要求</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光伏发电站应配备计算机监控系统、电能量远方终端设备，二次系统安全防护设备、调度数据网络接入设备等，并满足电力二次系统设备技术管理规范要求；</w:t>
      </w:r>
    </w:p>
    <w:p w:rsidR="00926173" w:rsidRDefault="00926173" w:rsidP="00926173">
      <w:r>
        <w:rPr>
          <w:rFonts w:hint="eastAsia"/>
        </w:rPr>
        <w:t>(2)</w:t>
      </w:r>
      <w:r>
        <w:rPr>
          <w:rFonts w:hint="eastAsia"/>
        </w:rPr>
        <w:t>光伏发电站调度自动化系统远动信息采集范围按电网调度自动化能量管理系统</w:t>
      </w:r>
      <w:r>
        <w:rPr>
          <w:rFonts w:hint="eastAsia"/>
        </w:rPr>
        <w:t>(EMS)</w:t>
      </w:r>
      <w:r>
        <w:rPr>
          <w:rFonts w:hint="eastAsia"/>
        </w:rPr>
        <w:t>远动信息接入规定的要求接入信息量，至少应包括以下方面：</w:t>
      </w:r>
    </w:p>
    <w:p w:rsidR="00926173" w:rsidRDefault="00926173" w:rsidP="00926173">
      <w:r>
        <w:rPr>
          <w:rFonts w:hint="eastAsia"/>
        </w:rPr>
        <w:t>①每个光伏发电单元的运行状态，包括逆变器和单元升压变压器运行状态等；</w:t>
      </w:r>
    </w:p>
    <w:p w:rsidR="00926173" w:rsidRDefault="00926173" w:rsidP="00926173">
      <w:r>
        <w:rPr>
          <w:rFonts w:hint="eastAsia"/>
        </w:rPr>
        <w:t>②光伏发电站并网点电压、电流、频率；</w:t>
      </w:r>
    </w:p>
    <w:p w:rsidR="00926173" w:rsidRDefault="00926173" w:rsidP="00926173">
      <w:r>
        <w:rPr>
          <w:rFonts w:hint="eastAsia"/>
        </w:rPr>
        <w:t>③光伏发电站主升压变压器高压侧出线的有功功率、无功功率、发电量；</w:t>
      </w:r>
    </w:p>
    <w:p w:rsidR="00926173" w:rsidRDefault="00926173" w:rsidP="00926173">
      <w:r>
        <w:rPr>
          <w:rFonts w:hint="eastAsia"/>
        </w:rPr>
        <w:t>④光伏发电站高压断路器和隔离开关的位置及升压站的保护动作信息；</w:t>
      </w:r>
    </w:p>
    <w:p w:rsidR="00926173" w:rsidRDefault="00926173" w:rsidP="00926173">
      <w:r>
        <w:rPr>
          <w:rFonts w:hint="eastAsia"/>
        </w:rPr>
        <w:t>⑤光伏发电站主升压变压器分接头档位；</w:t>
      </w:r>
    </w:p>
    <w:p w:rsidR="00926173" w:rsidRDefault="00926173" w:rsidP="00926173">
      <w:r>
        <w:rPr>
          <w:rFonts w:hint="eastAsia"/>
        </w:rPr>
        <w:t>⑥光伏发电站气象监测系统采集的实时辐照度、环境温度、光伏组件温度；</w:t>
      </w:r>
    </w:p>
    <w:p w:rsidR="00926173" w:rsidRDefault="00926173" w:rsidP="00926173">
      <w:r>
        <w:rPr>
          <w:rFonts w:hint="eastAsia"/>
        </w:rPr>
        <w:t>(3)</w:t>
      </w:r>
      <w:r>
        <w:rPr>
          <w:rFonts w:hint="eastAsia"/>
        </w:rPr>
        <w:t>光伏发电站电能计量点</w:t>
      </w:r>
      <w:r>
        <w:rPr>
          <w:rFonts w:hint="eastAsia"/>
        </w:rPr>
        <w:t>(</w:t>
      </w:r>
      <w:r>
        <w:rPr>
          <w:rFonts w:hint="eastAsia"/>
        </w:rPr>
        <w:t>关口</w:t>
      </w:r>
      <w:r>
        <w:rPr>
          <w:rFonts w:hint="eastAsia"/>
        </w:rPr>
        <w:t>)</w:t>
      </w:r>
      <w:r>
        <w:rPr>
          <w:rFonts w:hint="eastAsia"/>
        </w:rPr>
        <w:t>应设在光伏发电站与电网的产权分界点处；</w:t>
      </w:r>
    </w:p>
    <w:p w:rsidR="00926173" w:rsidRDefault="00926173" w:rsidP="00926173">
      <w:r>
        <w:rPr>
          <w:rFonts w:hint="eastAsia"/>
        </w:rPr>
        <w:t>(4)</w:t>
      </w:r>
      <w:r>
        <w:rPr>
          <w:rFonts w:hint="eastAsia"/>
        </w:rPr>
        <w:t>光伏发电站调度自动化、电能量信息传输应采用主</w:t>
      </w:r>
      <w:r>
        <w:rPr>
          <w:rFonts w:hint="eastAsia"/>
        </w:rPr>
        <w:t>/</w:t>
      </w:r>
      <w:r>
        <w:rPr>
          <w:rFonts w:hint="eastAsia"/>
        </w:rPr>
        <w:t>备信道通信方式，直送电力系统调度机</w:t>
      </w:r>
      <w:r>
        <w:rPr>
          <w:rFonts w:hint="eastAsia"/>
        </w:rPr>
        <w:lastRenderedPageBreak/>
        <w:t>构；</w:t>
      </w:r>
    </w:p>
    <w:p w:rsidR="00926173" w:rsidRDefault="00926173" w:rsidP="00926173">
      <w:r>
        <w:rPr>
          <w:rFonts w:hint="eastAsia"/>
        </w:rPr>
        <w:t>(5)</w:t>
      </w:r>
      <w:r>
        <w:rPr>
          <w:rFonts w:hint="eastAsia"/>
        </w:rPr>
        <w:t>光伏发电站调度管辖设备供电电源应采用不间断电源装置</w:t>
      </w:r>
      <w:r>
        <w:rPr>
          <w:rFonts w:hint="eastAsia"/>
        </w:rPr>
        <w:t>(UPS)</w:t>
      </w:r>
      <w:r>
        <w:rPr>
          <w:rFonts w:hint="eastAsia"/>
        </w:rPr>
        <w:t>或站内直流系统电源供电，交流供电电源消失后，不间断电源装置带负荷运行时间应大于</w:t>
      </w:r>
      <w:r>
        <w:rPr>
          <w:rFonts w:hint="eastAsia"/>
        </w:rPr>
        <w:t>40min;</w:t>
      </w:r>
    </w:p>
    <w:p w:rsidR="00926173" w:rsidRDefault="00926173" w:rsidP="00926173">
      <w:r>
        <w:rPr>
          <w:rFonts w:hint="eastAsia"/>
        </w:rPr>
        <w:t>(6)</w:t>
      </w:r>
      <w:r>
        <w:rPr>
          <w:rFonts w:hint="eastAsia"/>
        </w:rPr>
        <w:t>对于装机容量超过</w:t>
      </w:r>
      <w:r>
        <w:rPr>
          <w:rFonts w:hint="eastAsia"/>
        </w:rPr>
        <w:t>40MW</w:t>
      </w:r>
      <w:r>
        <w:rPr>
          <w:rFonts w:hint="eastAsia"/>
        </w:rPr>
        <w:t>的光伏发电站应配置相量测量单元</w:t>
      </w:r>
      <w:r>
        <w:rPr>
          <w:rFonts w:hint="eastAsia"/>
        </w:rPr>
        <w:t>(PMU),</w:t>
      </w:r>
      <w:r>
        <w:rPr>
          <w:rFonts w:hint="eastAsia"/>
        </w:rPr>
        <w:t>低于</w:t>
      </w:r>
      <w:r>
        <w:rPr>
          <w:rFonts w:hint="eastAsia"/>
        </w:rPr>
        <w:t>40MW</w:t>
      </w:r>
      <w:r>
        <w:rPr>
          <w:rFonts w:hint="eastAsia"/>
        </w:rPr>
        <w:t>的光伏发电站视接入电网情况而定。</w:t>
      </w:r>
    </w:p>
    <w:p w:rsidR="00926173" w:rsidRDefault="00926173" w:rsidP="00926173">
      <w:r>
        <w:t xml:space="preserve"> </w:t>
      </w:r>
    </w:p>
    <w:p w:rsidR="00926173" w:rsidRDefault="00926173" w:rsidP="00926173">
      <w:r>
        <w:rPr>
          <w:rFonts w:hint="eastAsia"/>
        </w:rPr>
        <w:t>论述题较难</w:t>
      </w:r>
      <w:r>
        <w:rPr>
          <w:rFonts w:hint="eastAsia"/>
        </w:rPr>
        <w:t>1206/1290</w:t>
      </w:r>
    </w:p>
    <w:p w:rsidR="00926173" w:rsidRDefault="00926173" w:rsidP="00926173">
      <w:r>
        <w:rPr>
          <w:rFonts w:hint="eastAsia"/>
        </w:rPr>
        <w:t>光伏电站功率预测系统系统结构功能及曲线上报要求</w:t>
      </w:r>
      <w:r>
        <w:rPr>
          <w:rFonts w:hint="eastAsia"/>
        </w:rPr>
        <w:t>?</w:t>
      </w:r>
    </w:p>
    <w:p w:rsidR="00926173" w:rsidRDefault="00926173" w:rsidP="00926173">
      <w:r>
        <w:rPr>
          <w:rFonts w:hint="eastAsia"/>
        </w:rPr>
        <w:t>标准答案</w:t>
      </w:r>
    </w:p>
    <w:p w:rsidR="00926173" w:rsidRDefault="00926173" w:rsidP="00926173">
      <w:r>
        <w:rPr>
          <w:rFonts w:hint="eastAsia"/>
        </w:rPr>
        <w:t>光伏电站功率预测系统主要由实时气象采集系统，功率预测计算系统组成。</w:t>
      </w:r>
    </w:p>
    <w:p w:rsidR="00926173" w:rsidRDefault="00926173" w:rsidP="00926173">
      <w:r>
        <w:rPr>
          <w:rFonts w:hint="eastAsia"/>
        </w:rPr>
        <w:t>(1)</w:t>
      </w:r>
      <w:r>
        <w:rPr>
          <w:rFonts w:hint="eastAsia"/>
        </w:rPr>
        <w:t>实时气象采集系统，利用安装在现场的辐照仪、风速风向仪、温湿度传感器、数据采集通讯设备等硬件设备对光伏电站现场实时辐照量、风速、风向、温度、湿</w:t>
      </w:r>
    </w:p>
    <w:p w:rsidR="00926173" w:rsidRDefault="00926173" w:rsidP="00926173">
      <w:r>
        <w:rPr>
          <w:rFonts w:hint="eastAsia"/>
        </w:rPr>
        <w:t>度、气压等气象要素进行采集，并将实时采集的数据传输至功率预测计算子系统，作为功率预测的重要数据来源；</w:t>
      </w:r>
    </w:p>
    <w:p w:rsidR="00926173" w:rsidRDefault="00926173" w:rsidP="00926173">
      <w:r>
        <w:rPr>
          <w:rFonts w:hint="eastAsia"/>
        </w:rPr>
        <w:t>(2)</w:t>
      </w:r>
      <w:r>
        <w:rPr>
          <w:rFonts w:hint="eastAsia"/>
        </w:rPr>
        <w:t>功率预测计算系统，包括数值天气预报子系统和功率预测应用子系统，数值天气预报子系统提供多日辐照量、气温、日照时间等气象预测信息，并对其进行降尺度细化处理，更好地提高数值天气预报的精度。功率预测应用子系统用于接收实时气象和电站功率数据，依据系统预测模型，</w:t>
      </w:r>
    </w:p>
    <w:p w:rsidR="00926173" w:rsidRDefault="00926173" w:rsidP="00926173">
      <w:r>
        <w:rPr>
          <w:rFonts w:hint="eastAsia"/>
        </w:rPr>
        <w:t>预测短期</w:t>
      </w:r>
      <w:r>
        <w:rPr>
          <w:rFonts w:hint="eastAsia"/>
        </w:rPr>
        <w:t>(</w:t>
      </w:r>
      <w:r>
        <w:rPr>
          <w:rFonts w:hint="eastAsia"/>
        </w:rPr>
        <w:t>未来</w:t>
      </w:r>
      <w:r>
        <w:rPr>
          <w:rFonts w:hint="eastAsia"/>
        </w:rPr>
        <w:t>0</w:t>
      </w:r>
      <w:r>
        <w:rPr>
          <w:rFonts w:hint="eastAsia"/>
        </w:rPr>
        <w:t>—</w:t>
      </w:r>
      <w:r>
        <w:rPr>
          <w:rFonts w:hint="eastAsia"/>
        </w:rPr>
        <w:t>72</w:t>
      </w:r>
      <w:r>
        <w:rPr>
          <w:rFonts w:hint="eastAsia"/>
        </w:rPr>
        <w:t>小时</w:t>
      </w:r>
      <w:r>
        <w:rPr>
          <w:rFonts w:hint="eastAsia"/>
        </w:rPr>
        <w:t>)</w:t>
      </w:r>
      <w:r>
        <w:rPr>
          <w:rFonts w:hint="eastAsia"/>
        </w:rPr>
        <w:t>和超短期</w:t>
      </w:r>
      <w:r>
        <w:rPr>
          <w:rFonts w:hint="eastAsia"/>
        </w:rPr>
        <w:t>(</w:t>
      </w:r>
      <w:r>
        <w:rPr>
          <w:rFonts w:hint="eastAsia"/>
        </w:rPr>
        <w:t>未来</w:t>
      </w:r>
      <w:r>
        <w:rPr>
          <w:rFonts w:hint="eastAsia"/>
        </w:rPr>
        <w:t>15min</w:t>
      </w:r>
      <w:r>
        <w:rPr>
          <w:rFonts w:hint="eastAsia"/>
        </w:rPr>
        <w:t>—</w:t>
      </w:r>
      <w:r>
        <w:rPr>
          <w:rFonts w:hint="eastAsia"/>
        </w:rPr>
        <w:t>4</w:t>
      </w:r>
      <w:r>
        <w:rPr>
          <w:rFonts w:hint="eastAsia"/>
        </w:rPr>
        <w:t>小时</w:t>
      </w:r>
      <w:r>
        <w:rPr>
          <w:rFonts w:hint="eastAsia"/>
        </w:rPr>
        <w:t>)</w:t>
      </w:r>
      <w:r>
        <w:rPr>
          <w:rFonts w:hint="eastAsia"/>
        </w:rPr>
        <w:t>功率预测结果，并将数据上传至调度；</w:t>
      </w:r>
      <w:r>
        <w:rPr>
          <w:rFonts w:hint="eastAsia"/>
        </w:rPr>
        <w:t>(</w:t>
      </w:r>
      <w:r>
        <w:rPr>
          <w:rFonts w:hint="eastAsia"/>
        </w:rPr>
        <w:t>仅限西北电网地区</w:t>
      </w:r>
      <w:r>
        <w:rPr>
          <w:rFonts w:hint="eastAsia"/>
        </w:rPr>
        <w:t>)</w:t>
      </w:r>
    </w:p>
    <w:p w:rsidR="00926173" w:rsidRDefault="00926173" w:rsidP="00926173">
      <w:r>
        <w:rPr>
          <w:rFonts w:hint="eastAsia"/>
        </w:rPr>
        <w:t>(3)</w:t>
      </w:r>
      <w:r>
        <w:rPr>
          <w:rFonts w:hint="eastAsia"/>
        </w:rPr>
        <w:t>光伏发电站应每</w:t>
      </w:r>
      <w:r>
        <w:rPr>
          <w:rFonts w:hint="eastAsia"/>
        </w:rPr>
        <w:t>15min</w:t>
      </w:r>
      <w:r>
        <w:rPr>
          <w:rFonts w:hint="eastAsia"/>
        </w:rPr>
        <w:t>自动向电力系统调度机构滚动上报未来</w:t>
      </w:r>
      <w:r>
        <w:rPr>
          <w:rFonts w:hint="eastAsia"/>
        </w:rPr>
        <w:t>15min</w:t>
      </w:r>
      <w:r>
        <w:rPr>
          <w:rFonts w:hint="eastAsia"/>
        </w:rPr>
        <w:t>～</w:t>
      </w:r>
      <w:r>
        <w:rPr>
          <w:rFonts w:hint="eastAsia"/>
        </w:rPr>
        <w:t>4h</w:t>
      </w:r>
      <w:r>
        <w:rPr>
          <w:rFonts w:hint="eastAsia"/>
        </w:rPr>
        <w:t>的光伏发电站发电功率预测曲线，预测值的时间分辨率为</w:t>
      </w:r>
      <w:r>
        <w:rPr>
          <w:rFonts w:hint="eastAsia"/>
        </w:rPr>
        <w:t>15min</w:t>
      </w:r>
      <w:r>
        <w:rPr>
          <w:rFonts w:hint="eastAsia"/>
        </w:rPr>
        <w:t>。光伏发电站每天按照电力系统调度机构规定的时间上报次日</w:t>
      </w:r>
      <w:r>
        <w:rPr>
          <w:rFonts w:hint="eastAsia"/>
        </w:rPr>
        <w:t>0</w:t>
      </w:r>
      <w:r>
        <w:rPr>
          <w:rFonts w:hint="eastAsia"/>
        </w:rPr>
        <w:t>～</w:t>
      </w:r>
      <w:r>
        <w:rPr>
          <w:rFonts w:hint="eastAsia"/>
        </w:rPr>
        <w:t>24</w:t>
      </w:r>
      <w:r>
        <w:rPr>
          <w:rFonts w:hint="eastAsia"/>
        </w:rPr>
        <w:t>时的光伏发电站发电功率预测曲线，必要时按照电力系统调度机构要求，上报</w:t>
      </w:r>
      <w:r>
        <w:rPr>
          <w:rFonts w:hint="eastAsia"/>
        </w:rPr>
        <w:t>0~72</w:t>
      </w:r>
      <w:r>
        <w:rPr>
          <w:rFonts w:hint="eastAsia"/>
        </w:rPr>
        <w:t>时的光伏发电站发电功率预测曲线，预测值的时间分辨率为</w:t>
      </w:r>
      <w:r>
        <w:rPr>
          <w:rFonts w:hint="eastAsia"/>
        </w:rPr>
        <w:t>15min</w:t>
      </w:r>
      <w:r>
        <w:rPr>
          <w:rFonts w:hint="eastAsia"/>
        </w:rPr>
        <w:t>。光伏发电站发电时段</w:t>
      </w:r>
      <w:r>
        <w:rPr>
          <w:rFonts w:hint="eastAsia"/>
        </w:rPr>
        <w:t>(</w:t>
      </w:r>
      <w:r>
        <w:rPr>
          <w:rFonts w:hint="eastAsia"/>
        </w:rPr>
        <w:t>不含出力受控时段</w:t>
      </w:r>
      <w:r>
        <w:rPr>
          <w:rFonts w:hint="eastAsia"/>
        </w:rPr>
        <w:t>)</w:t>
      </w:r>
      <w:r>
        <w:rPr>
          <w:rFonts w:hint="eastAsia"/>
        </w:rPr>
        <w:t>的短期预测月平均绝对误差应小于</w:t>
      </w:r>
      <w:r>
        <w:rPr>
          <w:rFonts w:hint="eastAsia"/>
        </w:rPr>
        <w:t>0.15,</w:t>
      </w:r>
      <w:r>
        <w:rPr>
          <w:rFonts w:hint="eastAsia"/>
        </w:rPr>
        <w:t>月合格率应大于</w:t>
      </w:r>
      <w:r>
        <w:rPr>
          <w:rFonts w:hint="eastAsia"/>
        </w:rPr>
        <w:t>80%;</w:t>
      </w:r>
      <w:r>
        <w:rPr>
          <w:rFonts w:hint="eastAsia"/>
        </w:rPr>
        <w:t>超短期预测第</w:t>
      </w:r>
      <w:r>
        <w:rPr>
          <w:rFonts w:hint="eastAsia"/>
        </w:rPr>
        <w:t>4</w:t>
      </w:r>
      <w:r>
        <w:rPr>
          <w:rFonts w:hint="eastAsia"/>
        </w:rPr>
        <w:t>小时月平均绝对误差应小于</w:t>
      </w:r>
      <w:r>
        <w:rPr>
          <w:rFonts w:hint="eastAsia"/>
        </w:rPr>
        <w:t>0.10,</w:t>
      </w:r>
      <w:r>
        <w:rPr>
          <w:rFonts w:hint="eastAsia"/>
        </w:rPr>
        <w:t>月合格率应大于</w:t>
      </w:r>
      <w:r>
        <w:rPr>
          <w:rFonts w:hint="eastAsia"/>
        </w:rPr>
        <w:t>85%</w:t>
      </w:r>
      <w:r>
        <w:rPr>
          <w:rFonts w:hint="eastAsia"/>
        </w:rPr>
        <w:t>。</w:t>
      </w:r>
      <w:r>
        <w:rPr>
          <w:rFonts w:hint="eastAsia"/>
        </w:rPr>
        <w:t>(</w:t>
      </w:r>
      <w:r>
        <w:rPr>
          <w:rFonts w:hint="eastAsia"/>
        </w:rPr>
        <w:t>仅限西北电网地区</w:t>
      </w:r>
      <w:r>
        <w:rPr>
          <w:rFonts w:hint="eastAsia"/>
        </w:rPr>
        <w:t>)</w:t>
      </w:r>
    </w:p>
    <w:p w:rsidR="00926173" w:rsidRDefault="00926173" w:rsidP="00926173">
      <w:r>
        <w:t xml:space="preserve"> </w:t>
      </w:r>
    </w:p>
    <w:p w:rsidR="00926173" w:rsidRDefault="00926173" w:rsidP="00926173"/>
    <w:p w:rsidR="00926173" w:rsidRDefault="00926173" w:rsidP="00926173">
      <w:r>
        <w:rPr>
          <w:rFonts w:hint="eastAsia"/>
        </w:rPr>
        <w:t>论述题较难</w:t>
      </w:r>
      <w:r>
        <w:rPr>
          <w:rFonts w:hint="eastAsia"/>
        </w:rPr>
        <w:t>1207/1290</w:t>
      </w:r>
    </w:p>
    <w:p w:rsidR="00926173" w:rsidRDefault="00926173" w:rsidP="00926173">
      <w:r>
        <w:rPr>
          <w:rFonts w:hint="eastAsia"/>
        </w:rPr>
        <w:t>简述光伏发电站高电压穿越特性是什么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并网点工频电压值：</w:t>
      </w:r>
      <w:r>
        <w:rPr>
          <w:rFonts w:hint="eastAsia"/>
        </w:rPr>
        <w:t>1.10&lt;UT</w:t>
      </w:r>
      <w:r>
        <w:rPr>
          <w:rFonts w:hint="eastAsia"/>
        </w:rPr>
        <w:t>≤</w:t>
      </w:r>
      <w:r>
        <w:rPr>
          <w:rFonts w:hint="eastAsia"/>
        </w:rPr>
        <w:t>1.20</w:t>
      </w:r>
      <w:r>
        <w:rPr>
          <w:rFonts w:hint="eastAsia"/>
        </w:rPr>
        <w:t>时，具有每次运行</w:t>
      </w:r>
      <w:r>
        <w:rPr>
          <w:rFonts w:hint="eastAsia"/>
        </w:rPr>
        <w:t>10s</w:t>
      </w:r>
      <w:r>
        <w:rPr>
          <w:rFonts w:hint="eastAsia"/>
        </w:rPr>
        <w:t>的能力；</w:t>
      </w:r>
    </w:p>
    <w:p w:rsidR="00926173" w:rsidRDefault="00926173" w:rsidP="00926173">
      <w:r>
        <w:rPr>
          <w:rFonts w:hint="eastAsia"/>
        </w:rPr>
        <w:t>(2)</w:t>
      </w:r>
      <w:r>
        <w:rPr>
          <w:rFonts w:hint="eastAsia"/>
        </w:rPr>
        <w:t>并网点工频电压值：</w:t>
      </w:r>
      <w:r>
        <w:rPr>
          <w:rFonts w:hint="eastAsia"/>
        </w:rPr>
        <w:t>1.20&lt;UT</w:t>
      </w:r>
      <w:r>
        <w:rPr>
          <w:rFonts w:hint="eastAsia"/>
        </w:rPr>
        <w:t>≤</w:t>
      </w:r>
      <w:r>
        <w:rPr>
          <w:rFonts w:hint="eastAsia"/>
        </w:rPr>
        <w:t>1.30</w:t>
      </w:r>
      <w:r>
        <w:rPr>
          <w:rFonts w:hint="eastAsia"/>
        </w:rPr>
        <w:t>时，具有每次运行</w:t>
      </w:r>
      <w:r>
        <w:rPr>
          <w:rFonts w:hint="eastAsia"/>
        </w:rPr>
        <w:t>500ms</w:t>
      </w:r>
      <w:r>
        <w:rPr>
          <w:rFonts w:hint="eastAsia"/>
        </w:rPr>
        <w:t>的能力；</w:t>
      </w:r>
    </w:p>
    <w:p w:rsidR="00926173" w:rsidRDefault="00926173" w:rsidP="00926173">
      <w:r>
        <w:rPr>
          <w:rFonts w:hint="eastAsia"/>
        </w:rPr>
        <w:t>(3)</w:t>
      </w:r>
      <w:r>
        <w:rPr>
          <w:rFonts w:hint="eastAsia"/>
        </w:rPr>
        <w:t>并网点工频电压值：</w:t>
      </w:r>
      <w:r>
        <w:rPr>
          <w:rFonts w:hint="eastAsia"/>
        </w:rPr>
        <w:t>1.30&lt;U-</w:t>
      </w:r>
      <w:r>
        <w:rPr>
          <w:rFonts w:hint="eastAsia"/>
        </w:rPr>
        <w:t>时，允许退出运行；</w:t>
      </w:r>
    </w:p>
    <w:p w:rsidR="00926173" w:rsidRDefault="00926173" w:rsidP="00926173">
      <w:r>
        <w:rPr>
          <w:rFonts w:hint="eastAsia"/>
        </w:rPr>
        <w:t>(4)</w:t>
      </w:r>
      <w:r>
        <w:rPr>
          <w:rFonts w:hint="eastAsia"/>
        </w:rPr>
        <w:t>光伏发电站高电压穿越期间，光伏发电站应具备有功功率连续调节能力。</w:t>
      </w:r>
    </w:p>
    <w:p w:rsidR="00926173" w:rsidRDefault="00926173" w:rsidP="00926173">
      <w:r>
        <w:t xml:space="preserve"> </w:t>
      </w:r>
    </w:p>
    <w:p w:rsidR="00926173" w:rsidRDefault="00926173" w:rsidP="00926173">
      <w:r>
        <w:rPr>
          <w:rFonts w:hint="eastAsia"/>
        </w:rPr>
        <w:t>论述题较难</w:t>
      </w:r>
      <w:r>
        <w:rPr>
          <w:rFonts w:hint="eastAsia"/>
        </w:rPr>
        <w:t>1208/1290</w:t>
      </w:r>
    </w:p>
    <w:p w:rsidR="00926173" w:rsidRDefault="00926173" w:rsidP="00926173">
      <w:r>
        <w:rPr>
          <w:rFonts w:hint="eastAsia"/>
        </w:rPr>
        <w:t>简述光伏电站频率异常时的响应特性</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当频率在</w:t>
      </w:r>
      <w:r>
        <w:rPr>
          <w:rFonts w:hint="eastAsia"/>
        </w:rPr>
        <w:t>f&lt;48Hz</w:t>
      </w:r>
      <w:r>
        <w:rPr>
          <w:rFonts w:hint="eastAsia"/>
        </w:rPr>
        <w:t>时，根据光伏电站逆变器允许运行的最低频率而定；</w:t>
      </w:r>
    </w:p>
    <w:p w:rsidR="00926173" w:rsidRDefault="00926173" w:rsidP="00926173">
      <w:r>
        <w:rPr>
          <w:rFonts w:hint="eastAsia"/>
        </w:rPr>
        <w:t>(2)</w:t>
      </w:r>
      <w:r>
        <w:rPr>
          <w:rFonts w:hint="eastAsia"/>
        </w:rPr>
        <w:t>当频率</w:t>
      </w:r>
      <w:r>
        <w:rPr>
          <w:rFonts w:hint="eastAsia"/>
        </w:rPr>
        <w:t>48Hz</w:t>
      </w:r>
      <w:r>
        <w:rPr>
          <w:rFonts w:hint="eastAsia"/>
        </w:rPr>
        <w:t>≤</w:t>
      </w:r>
      <w:r>
        <w:rPr>
          <w:rFonts w:hint="eastAsia"/>
        </w:rPr>
        <w:t>f</w:t>
      </w:r>
      <w:r>
        <w:rPr>
          <w:rFonts w:hint="eastAsia"/>
        </w:rPr>
        <w:t>≤</w:t>
      </w:r>
      <w:r>
        <w:rPr>
          <w:rFonts w:hint="eastAsia"/>
        </w:rPr>
        <w:t>49.5Hz</w:t>
      </w:r>
      <w:r>
        <w:rPr>
          <w:rFonts w:hint="eastAsia"/>
        </w:rPr>
        <w:t>时，频率每次低于</w:t>
      </w:r>
      <w:r>
        <w:rPr>
          <w:rFonts w:hint="eastAsia"/>
        </w:rPr>
        <w:t>49.5Hz,</w:t>
      </w:r>
      <w:r>
        <w:rPr>
          <w:rFonts w:hint="eastAsia"/>
        </w:rPr>
        <w:t>光伏发电站应能至少运行</w:t>
      </w:r>
      <w:r>
        <w:rPr>
          <w:rFonts w:hint="eastAsia"/>
        </w:rPr>
        <w:t>10min;</w:t>
      </w:r>
    </w:p>
    <w:p w:rsidR="00926173" w:rsidRDefault="00926173" w:rsidP="00926173">
      <w:r>
        <w:rPr>
          <w:rFonts w:hint="eastAsia"/>
        </w:rPr>
        <w:t>(3)</w:t>
      </w:r>
      <w:r>
        <w:rPr>
          <w:rFonts w:hint="eastAsia"/>
        </w:rPr>
        <w:t>当频率</w:t>
      </w:r>
      <w:r>
        <w:rPr>
          <w:rFonts w:hint="eastAsia"/>
        </w:rPr>
        <w:t>49.5Hz</w:t>
      </w:r>
      <w:r>
        <w:rPr>
          <w:rFonts w:hint="eastAsia"/>
        </w:rPr>
        <w:t>≤</w:t>
      </w:r>
      <w:r>
        <w:rPr>
          <w:rFonts w:hint="eastAsia"/>
        </w:rPr>
        <w:t>f</w:t>
      </w:r>
      <w:r>
        <w:rPr>
          <w:rFonts w:hint="eastAsia"/>
        </w:rPr>
        <w:t>≤</w:t>
      </w:r>
      <w:r>
        <w:rPr>
          <w:rFonts w:hint="eastAsia"/>
        </w:rPr>
        <w:t>50.2Hz</w:t>
      </w:r>
      <w:r>
        <w:rPr>
          <w:rFonts w:hint="eastAsia"/>
        </w:rPr>
        <w:t>时，正常连续运行；</w:t>
      </w:r>
    </w:p>
    <w:p w:rsidR="00926173" w:rsidRDefault="00926173" w:rsidP="00926173">
      <w:r>
        <w:rPr>
          <w:rFonts w:hint="eastAsia"/>
        </w:rPr>
        <w:t>(4)</w:t>
      </w:r>
      <w:r>
        <w:rPr>
          <w:rFonts w:hint="eastAsia"/>
        </w:rPr>
        <w:t>频率</w:t>
      </w:r>
      <w:r>
        <w:rPr>
          <w:rFonts w:hint="eastAsia"/>
        </w:rPr>
        <w:t>f&gt;50.5Hz,</w:t>
      </w:r>
      <w:r>
        <w:rPr>
          <w:rFonts w:hint="eastAsia"/>
        </w:rPr>
        <w:t>当电力系统频率在</w:t>
      </w:r>
      <w:r>
        <w:rPr>
          <w:rFonts w:hint="eastAsia"/>
        </w:rPr>
        <w:t>50.2Hz</w:t>
      </w:r>
      <w:r>
        <w:rPr>
          <w:rFonts w:hint="eastAsia"/>
        </w:rPr>
        <w:t>与</w:t>
      </w:r>
      <w:r>
        <w:rPr>
          <w:rFonts w:hint="eastAsia"/>
        </w:rPr>
        <w:t>50.5Hz</w:t>
      </w:r>
      <w:r>
        <w:rPr>
          <w:rFonts w:hint="eastAsia"/>
        </w:rPr>
        <w:t>之间，光伏电站应能至少运行</w:t>
      </w:r>
      <w:r>
        <w:rPr>
          <w:rFonts w:hint="eastAsia"/>
        </w:rPr>
        <w:t>2min,</w:t>
      </w:r>
      <w:r>
        <w:rPr>
          <w:rFonts w:hint="eastAsia"/>
        </w:rPr>
        <w:t>并按照电力系统调度机构指令降低光伏发电站有功功率或执行高频切机策略，严重情况下切除整个光伏发电站；不允许处于停运状态的光伏发电站并网。当电力系统频率大于</w:t>
      </w:r>
      <w:r>
        <w:rPr>
          <w:rFonts w:hint="eastAsia"/>
        </w:rPr>
        <w:t>50.5Hz</w:t>
      </w:r>
      <w:r>
        <w:rPr>
          <w:rFonts w:hint="eastAsia"/>
        </w:rPr>
        <w:t>时，光伏发电站应立刻终止向电网送电，且不允许处于停运状态的光伏发电站并网。</w:t>
      </w:r>
    </w:p>
    <w:p w:rsidR="00926173" w:rsidRDefault="00926173" w:rsidP="00926173">
      <w:r>
        <w:t xml:space="preserve"> </w:t>
      </w:r>
    </w:p>
    <w:p w:rsidR="00926173" w:rsidRDefault="00926173" w:rsidP="00926173">
      <w:r>
        <w:rPr>
          <w:rFonts w:hint="eastAsia"/>
        </w:rPr>
        <w:t>论述题难</w:t>
      </w:r>
      <w:r>
        <w:rPr>
          <w:rFonts w:hint="eastAsia"/>
        </w:rPr>
        <w:t>1209/1290</w:t>
      </w:r>
    </w:p>
    <w:p w:rsidR="00926173" w:rsidRDefault="00926173" w:rsidP="00926173">
      <w:r>
        <w:rPr>
          <w:rFonts w:hint="eastAsia"/>
        </w:rPr>
        <w:t>请论述对大中型光伏电站低电压穿越能力的要求和规定</w:t>
      </w:r>
      <w:r>
        <w:rPr>
          <w:rFonts w:hint="eastAsia"/>
        </w:rPr>
        <w:t>?</w:t>
      </w:r>
    </w:p>
    <w:p w:rsidR="00926173" w:rsidRDefault="00926173" w:rsidP="00926173">
      <w:r>
        <w:rPr>
          <w:rFonts w:hint="eastAsia"/>
        </w:rPr>
        <w:lastRenderedPageBreak/>
        <w:t>标准答案</w:t>
      </w:r>
    </w:p>
    <w:p w:rsidR="00926173" w:rsidRDefault="00926173" w:rsidP="00926173">
      <w:r>
        <w:rPr>
          <w:rFonts w:hint="eastAsia"/>
        </w:rPr>
        <w:t>(1)</w:t>
      </w:r>
      <w:r>
        <w:rPr>
          <w:rFonts w:hint="eastAsia"/>
        </w:rPr>
        <w:t>光伏电站并网点电压跌至</w:t>
      </w:r>
      <w:r>
        <w:rPr>
          <w:rFonts w:hint="eastAsia"/>
        </w:rPr>
        <w:t>0</w:t>
      </w:r>
      <w:r>
        <w:rPr>
          <w:rFonts w:hint="eastAsia"/>
        </w:rPr>
        <w:t>时，光伏电站应能够不脱网连续运行</w:t>
      </w:r>
      <w:r>
        <w:rPr>
          <w:rFonts w:hint="eastAsia"/>
        </w:rPr>
        <w:t>0.15s;</w:t>
      </w:r>
    </w:p>
    <w:p w:rsidR="00926173" w:rsidRDefault="00926173" w:rsidP="00926173">
      <w:r>
        <w:rPr>
          <w:rFonts w:hint="eastAsia"/>
        </w:rPr>
        <w:t>(2)</w:t>
      </w:r>
      <w:r>
        <w:rPr>
          <w:rFonts w:hint="eastAsia"/>
        </w:rPr>
        <w:t>光伏电站并网点电压跌至曲线</w:t>
      </w:r>
      <w:r>
        <w:rPr>
          <w:rFonts w:hint="eastAsia"/>
        </w:rPr>
        <w:t>1</w:t>
      </w:r>
      <w:r>
        <w:rPr>
          <w:rFonts w:hint="eastAsia"/>
        </w:rPr>
        <w:t>以下时，光伏发电站可以从电网切出；</w:t>
      </w:r>
    </w:p>
    <w:p w:rsidR="00926173" w:rsidRDefault="00926173" w:rsidP="00926173">
      <w:r>
        <w:rPr>
          <w:rFonts w:hint="eastAsia"/>
        </w:rPr>
        <w:t>(3)</w:t>
      </w:r>
      <w:r>
        <w:rPr>
          <w:rFonts w:hint="eastAsia"/>
        </w:rPr>
        <w:t>电力系统发生不同类型故障时，若光伏电站并网点考核电压全部在图一中电压轮廓线及以上的区域内时，光伏电站应保证不间断并网运行；否则，允许光伏电站切出；</w:t>
      </w:r>
    </w:p>
    <w:p w:rsidR="00926173" w:rsidRDefault="00926173" w:rsidP="00926173">
      <w:r>
        <w:rPr>
          <w:rFonts w:hint="eastAsia"/>
        </w:rPr>
        <w:t>(4)</w:t>
      </w:r>
      <w:r>
        <w:rPr>
          <w:rFonts w:hint="eastAsia"/>
        </w:rPr>
        <w:t>三相短路故障的考核电压为并网点线电压，两相短路故障考核电压为并网点线电压，单相接地短路故障考核电压为并网点相电压；</w:t>
      </w:r>
    </w:p>
    <w:p w:rsidR="00926173" w:rsidRDefault="00926173" w:rsidP="00926173">
      <w:r>
        <w:rPr>
          <w:rFonts w:hint="eastAsia"/>
        </w:rPr>
        <w:t>(5)</w:t>
      </w:r>
      <w:r>
        <w:rPr>
          <w:rFonts w:hint="eastAsia"/>
        </w:rPr>
        <w:t>对电力系统故障期间没有脱网的光伏电站，其有功功率在故障清除后应快速恢</w:t>
      </w:r>
    </w:p>
    <w:p w:rsidR="00926173" w:rsidRDefault="00926173" w:rsidP="00926173">
      <w:r>
        <w:rPr>
          <w:rFonts w:hint="eastAsia"/>
        </w:rPr>
        <w:t>复，自故障清除时刻开始，以至少</w:t>
      </w:r>
      <w:r>
        <w:rPr>
          <w:rFonts w:hint="eastAsia"/>
        </w:rPr>
        <w:t>30%</w:t>
      </w:r>
      <w:r>
        <w:rPr>
          <w:rFonts w:hint="eastAsia"/>
        </w:rPr>
        <w:t>额定功率</w:t>
      </w:r>
      <w:r>
        <w:rPr>
          <w:rFonts w:hint="eastAsia"/>
        </w:rPr>
        <w:t>/</w:t>
      </w:r>
      <w:r>
        <w:rPr>
          <w:rFonts w:hint="eastAsia"/>
        </w:rPr>
        <w:t>秒的功率变化率恢复至故障前的值；</w:t>
      </w:r>
    </w:p>
    <w:p w:rsidR="00926173" w:rsidRDefault="00926173" w:rsidP="00926173">
      <w:r>
        <w:rPr>
          <w:rFonts w:hint="eastAsia"/>
        </w:rPr>
        <w:t>(6)</w:t>
      </w:r>
      <w:r>
        <w:rPr>
          <w:rFonts w:hint="eastAsia"/>
        </w:rPr>
        <w:t>动态无功能力。对于通过</w:t>
      </w:r>
      <w:r>
        <w:rPr>
          <w:rFonts w:hint="eastAsia"/>
        </w:rPr>
        <w:t>220kV(</w:t>
      </w:r>
      <w:r>
        <w:rPr>
          <w:rFonts w:hint="eastAsia"/>
        </w:rPr>
        <w:t>或</w:t>
      </w:r>
      <w:r>
        <w:rPr>
          <w:rFonts w:hint="eastAsia"/>
        </w:rPr>
        <w:t>330kV)</w:t>
      </w:r>
      <w:r>
        <w:rPr>
          <w:rFonts w:hint="eastAsia"/>
        </w:rPr>
        <w:t>光伏发电汇集系统升压至</w:t>
      </w:r>
      <w:r>
        <w:rPr>
          <w:rFonts w:hint="eastAsia"/>
        </w:rPr>
        <w:t>500kV(</w:t>
      </w:r>
      <w:r>
        <w:rPr>
          <w:rFonts w:hint="eastAsia"/>
        </w:rPr>
        <w:t>或</w:t>
      </w:r>
      <w:r>
        <w:rPr>
          <w:rFonts w:hint="eastAsia"/>
        </w:rPr>
        <w:t>75OkV)</w:t>
      </w:r>
      <w:r>
        <w:rPr>
          <w:rFonts w:hint="eastAsia"/>
        </w:rPr>
        <w:t>电压等级接入电网的光伏发电群中的光伏电站，当电力系统发生短路故障引起电压跌落时，光伏电站注入电网的动态无功电流应满足以下要求：</w:t>
      </w:r>
    </w:p>
    <w:p w:rsidR="00926173" w:rsidRDefault="00926173" w:rsidP="00926173">
      <w:r>
        <w:rPr>
          <w:rFonts w:hint="eastAsia"/>
        </w:rPr>
        <w:t>①自并网点电压跌落的时刻起，光伏发电站动态无功电流响应时间不大于</w:t>
      </w:r>
      <w:r>
        <w:rPr>
          <w:rFonts w:hint="eastAsia"/>
        </w:rPr>
        <w:t>60ms,</w:t>
      </w:r>
    </w:p>
    <w:p w:rsidR="00926173" w:rsidRDefault="00926173" w:rsidP="00926173">
      <w:r>
        <w:rPr>
          <w:rFonts w:hint="eastAsia"/>
        </w:rPr>
        <w:t>最大超调量不大于目标值的</w:t>
      </w:r>
      <w:r>
        <w:rPr>
          <w:rFonts w:hint="eastAsia"/>
        </w:rPr>
        <w:t>20%,</w:t>
      </w:r>
      <w:r>
        <w:rPr>
          <w:rFonts w:hint="eastAsia"/>
        </w:rPr>
        <w:t>光伏发电站动态无功电流调节时间</w:t>
      </w:r>
    </w:p>
    <w:p w:rsidR="00926173" w:rsidRDefault="00926173" w:rsidP="00926173">
      <w:r>
        <w:rPr>
          <w:rFonts w:hint="eastAsia"/>
        </w:rPr>
        <w:t>不大于</w:t>
      </w:r>
      <w:r>
        <w:rPr>
          <w:rFonts w:hint="eastAsia"/>
        </w:rPr>
        <w:t>150ms,</w:t>
      </w:r>
      <w:r>
        <w:rPr>
          <w:rFonts w:hint="eastAsia"/>
        </w:rPr>
        <w:t>无功电流注入持续时间应不少于该低电压持续时间；</w:t>
      </w:r>
    </w:p>
    <w:p w:rsidR="00926173" w:rsidRDefault="00926173" w:rsidP="00926173">
      <w:r>
        <w:rPr>
          <w:rFonts w:hint="eastAsia"/>
        </w:rPr>
        <w:t>②自动态无功电流响应起直到电压恢复至</w:t>
      </w:r>
      <w:r>
        <w:rPr>
          <w:rFonts w:hint="eastAsia"/>
        </w:rPr>
        <w:t>0.9pu</w:t>
      </w:r>
      <w:r>
        <w:rPr>
          <w:rFonts w:hint="eastAsia"/>
        </w:rPr>
        <w:t>期间，光伏发电站注入电力系统的无功电流</w:t>
      </w:r>
      <w:r>
        <w:rPr>
          <w:rFonts w:hint="eastAsia"/>
        </w:rPr>
        <w:t>IT</w:t>
      </w:r>
      <w:r>
        <w:rPr>
          <w:rFonts w:hint="eastAsia"/>
        </w:rPr>
        <w:t>应实时跟踪并网点电压变化，并应满足以下公式要求：</w:t>
      </w:r>
    </w:p>
    <w:p w:rsidR="00926173" w:rsidRDefault="00926173" w:rsidP="00926173">
      <w:r>
        <w:rPr>
          <w:rFonts w:hint="eastAsia"/>
        </w:rPr>
        <w:t>IT</w:t>
      </w:r>
      <w:r>
        <w:rPr>
          <w:rFonts w:hint="eastAsia"/>
        </w:rPr>
        <w:t>≥</w:t>
      </w:r>
      <w:r>
        <w:rPr>
          <w:rFonts w:hint="eastAsia"/>
        </w:rPr>
        <w:t>1.5</w:t>
      </w:r>
      <w:r>
        <w:rPr>
          <w:rFonts w:hint="eastAsia"/>
        </w:rPr>
        <w:t>×</w:t>
      </w:r>
      <w:r>
        <w:rPr>
          <w:rFonts w:hint="eastAsia"/>
        </w:rPr>
        <w:t>(0.9-UT)IN(0.2</w:t>
      </w:r>
      <w:r>
        <w:rPr>
          <w:rFonts w:hint="eastAsia"/>
        </w:rPr>
        <w:t>≤</w:t>
      </w:r>
      <w:r>
        <w:rPr>
          <w:rFonts w:hint="eastAsia"/>
        </w:rPr>
        <w:t>UT</w:t>
      </w:r>
      <w:r>
        <w:rPr>
          <w:rFonts w:hint="eastAsia"/>
        </w:rPr>
        <w:t>≤</w:t>
      </w:r>
      <w:r>
        <w:rPr>
          <w:rFonts w:hint="eastAsia"/>
        </w:rPr>
        <w:t>0.9)</w:t>
      </w:r>
    </w:p>
    <w:p w:rsidR="00926173" w:rsidRDefault="00926173" w:rsidP="00926173">
      <w:r>
        <w:rPr>
          <w:rFonts w:hint="eastAsia"/>
        </w:rPr>
        <w:t>IT</w:t>
      </w:r>
      <w:r>
        <w:rPr>
          <w:rFonts w:hint="eastAsia"/>
        </w:rPr>
        <w:t>≥</w:t>
      </w:r>
      <w:r>
        <w:rPr>
          <w:rFonts w:hint="eastAsia"/>
        </w:rPr>
        <w:t>1.05</w:t>
      </w:r>
      <w:r>
        <w:rPr>
          <w:rFonts w:hint="eastAsia"/>
        </w:rPr>
        <w:t>×</w:t>
      </w:r>
      <w:r>
        <w:rPr>
          <w:rFonts w:hint="eastAsia"/>
        </w:rPr>
        <w:t>IN(UT&lt;0.2)IT=0(UT&gt;0.9)</w:t>
      </w:r>
    </w:p>
    <w:p w:rsidR="00926173" w:rsidRDefault="00926173" w:rsidP="00926173">
      <w:r>
        <w:rPr>
          <w:rFonts w:hint="eastAsia"/>
        </w:rPr>
        <w:t>IT------</w:t>
      </w:r>
      <w:r>
        <w:rPr>
          <w:rFonts w:hint="eastAsia"/>
        </w:rPr>
        <w:t>光伏发电站注入电力系统的无功电流；</w:t>
      </w:r>
    </w:p>
    <w:p w:rsidR="00926173" w:rsidRDefault="00926173" w:rsidP="00926173">
      <w:r>
        <w:rPr>
          <w:rFonts w:hint="eastAsia"/>
        </w:rPr>
        <w:t>UT------</w:t>
      </w:r>
      <w:r>
        <w:rPr>
          <w:rFonts w:hint="eastAsia"/>
        </w:rPr>
        <w:t>光伏发电站并网点电压标幺值；</w:t>
      </w:r>
      <w:r>
        <w:rPr>
          <w:rFonts w:hint="eastAsia"/>
        </w:rPr>
        <w:t>IN-----</w:t>
      </w:r>
      <w:r>
        <w:rPr>
          <w:rFonts w:hint="eastAsia"/>
        </w:rPr>
        <w:t>为光伏发电站额定装机容量</w:t>
      </w:r>
      <w:r>
        <w:rPr>
          <w:rFonts w:hint="eastAsia"/>
        </w:rPr>
        <w:t>/(</w:t>
      </w:r>
      <w:r>
        <w:rPr>
          <w:rFonts w:hint="eastAsia"/>
        </w:rPr>
        <w:t>√</w:t>
      </w:r>
      <w:r>
        <w:rPr>
          <w:rFonts w:hint="eastAsia"/>
        </w:rPr>
        <w:t>3</w:t>
      </w:r>
      <w:r>
        <w:rPr>
          <w:rFonts w:hint="eastAsia"/>
        </w:rPr>
        <w:t>×并网点额定电压</w:t>
      </w:r>
      <w:r>
        <w:rPr>
          <w:rFonts w:hint="eastAsia"/>
        </w:rPr>
        <w:t>)</w:t>
      </w:r>
    </w:p>
    <w:p w:rsidR="00926173" w:rsidRDefault="00926173" w:rsidP="00926173">
      <w:r>
        <w:rPr>
          <w:rFonts w:hint="eastAsia"/>
        </w:rPr>
        <w:t>大中型光伏电站的低电压穿越能力要求</w:t>
      </w:r>
    </w:p>
    <w:p w:rsidR="00926173" w:rsidRDefault="00926173" w:rsidP="00926173">
      <w:r>
        <w:t xml:space="preserve"> </w:t>
      </w:r>
      <w:r w:rsidRPr="00B10D3E">
        <w:rPr>
          <w:noProof/>
        </w:rPr>
        <w:drawing>
          <wp:inline distT="0" distB="0" distL="0" distR="0">
            <wp:extent cx="2282343" cy="1294791"/>
            <wp:effectExtent l="19050" t="0" r="3657" b="0"/>
            <wp:docPr id="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43" cstate="print"/>
                    <a:stretch>
                      <a:fillRect/>
                    </a:stretch>
                  </pic:blipFill>
                  <pic:spPr>
                    <a:xfrm>
                      <a:off x="0" y="0"/>
                      <a:ext cx="2284905" cy="1296244"/>
                    </a:xfrm>
                    <a:prstGeom prst="rect">
                      <a:avLst/>
                    </a:prstGeom>
                  </pic:spPr>
                </pic:pic>
              </a:graphicData>
            </a:graphic>
          </wp:inline>
        </w:drawing>
      </w:r>
    </w:p>
    <w:p w:rsidR="00926173" w:rsidRDefault="00926173" w:rsidP="00926173">
      <w:r>
        <w:t xml:space="preserve"> </w:t>
      </w:r>
    </w:p>
    <w:p w:rsidR="00926173" w:rsidRDefault="00926173" w:rsidP="00926173">
      <w:r>
        <w:rPr>
          <w:rFonts w:hint="eastAsia"/>
        </w:rPr>
        <w:t>论述题中等</w:t>
      </w:r>
      <w:r>
        <w:rPr>
          <w:rFonts w:hint="eastAsia"/>
        </w:rPr>
        <w:t>1210/1290</w:t>
      </w:r>
    </w:p>
    <w:p w:rsidR="00926173" w:rsidRDefault="00926173" w:rsidP="00926173">
      <w:r>
        <w:rPr>
          <w:rFonts w:hint="eastAsia"/>
        </w:rPr>
        <w:t>大接地电流系统中零序电流的分布与什么有关</w:t>
      </w:r>
      <w:r>
        <w:rPr>
          <w:rFonts w:hint="eastAsia"/>
        </w:rPr>
        <w:t>?</w:t>
      </w:r>
    </w:p>
    <w:p w:rsidR="00926173" w:rsidRDefault="00926173" w:rsidP="00926173">
      <w:r>
        <w:rPr>
          <w:rFonts w:hint="eastAsia"/>
        </w:rPr>
        <w:t>标准答案</w:t>
      </w:r>
    </w:p>
    <w:p w:rsidR="00926173" w:rsidRDefault="00926173" w:rsidP="00926173">
      <w:r>
        <w:rPr>
          <w:rFonts w:hint="eastAsia"/>
        </w:rPr>
        <w:t>零序电流的分布，只与系统的零序网络有关，与电源的数目无关。当增加或减小中性点接地的变压器台数时，系统零序网络将发生变化，从而改变零序电流的分布。当增加或减少接在母线上的发电机台数和中性点不接地变压器台数，而中性点接地变压器的台数不变时，只改变接地电流。</w:t>
      </w:r>
    </w:p>
    <w:p w:rsidR="00926173" w:rsidRDefault="00926173" w:rsidP="00926173">
      <w:r>
        <w:t xml:space="preserve"> </w:t>
      </w:r>
    </w:p>
    <w:p w:rsidR="00926173" w:rsidRDefault="00926173" w:rsidP="00926173"/>
    <w:p w:rsidR="00926173" w:rsidRDefault="00926173" w:rsidP="00926173">
      <w:r>
        <w:rPr>
          <w:rFonts w:hint="eastAsia"/>
        </w:rPr>
        <w:t>论述题中等</w:t>
      </w:r>
      <w:r>
        <w:rPr>
          <w:rFonts w:hint="eastAsia"/>
        </w:rPr>
        <w:t>1211/1290</w:t>
      </w:r>
    </w:p>
    <w:p w:rsidR="00926173" w:rsidRDefault="00926173" w:rsidP="00926173">
      <w:r>
        <w:rPr>
          <w:rFonts w:hint="eastAsia"/>
        </w:rPr>
        <w:t>太阳能电池组件工作原理</w:t>
      </w:r>
      <w:r>
        <w:rPr>
          <w:rFonts w:hint="eastAsia"/>
        </w:rPr>
        <w:t>?</w:t>
      </w:r>
    </w:p>
    <w:p w:rsidR="00926173" w:rsidRDefault="00926173" w:rsidP="00926173">
      <w:r>
        <w:rPr>
          <w:rFonts w:hint="eastAsia"/>
        </w:rPr>
        <w:t>标准答案</w:t>
      </w:r>
    </w:p>
    <w:p w:rsidR="00926173" w:rsidRDefault="00926173" w:rsidP="00926173">
      <w:r>
        <w:rPr>
          <w:rFonts w:hint="eastAsia"/>
        </w:rPr>
        <w:t>太阳能电池工作原理的基础是半导体</w:t>
      </w:r>
      <w:r>
        <w:rPr>
          <w:rFonts w:hint="eastAsia"/>
        </w:rPr>
        <w:t>PN</w:t>
      </w:r>
    </w:p>
    <w:p w:rsidR="00926173" w:rsidRDefault="00926173" w:rsidP="00926173">
      <w:r>
        <w:rPr>
          <w:rFonts w:hint="eastAsia"/>
        </w:rPr>
        <w:t>结的光生伏特效应。所谓光生伏特效应就是当物体受到光照时，物体内的电荷分布状态发生变化而产生电动势和电流的一种效应。当太阳光或其他光照射半导体的</w:t>
      </w:r>
      <w:r>
        <w:rPr>
          <w:rFonts w:hint="eastAsia"/>
        </w:rPr>
        <w:t>PN</w:t>
      </w:r>
      <w:r>
        <w:rPr>
          <w:rFonts w:hint="eastAsia"/>
        </w:rPr>
        <w:t>结时，就会在</w:t>
      </w:r>
      <w:r>
        <w:rPr>
          <w:rFonts w:hint="eastAsia"/>
        </w:rPr>
        <w:t>PN</w:t>
      </w:r>
      <w:r>
        <w:rPr>
          <w:rFonts w:hint="eastAsia"/>
        </w:rPr>
        <w:t>结的两边出现电压，叫做光生电压。当光照射到</w:t>
      </w:r>
      <w:r>
        <w:rPr>
          <w:rFonts w:hint="eastAsia"/>
        </w:rPr>
        <w:t>PN</w:t>
      </w:r>
      <w:r>
        <w:rPr>
          <w:rFonts w:hint="eastAsia"/>
        </w:rPr>
        <w:t>结上时，产生电子</w:t>
      </w:r>
      <w:r>
        <w:rPr>
          <w:rFonts w:hint="eastAsia"/>
        </w:rPr>
        <w:t>--</w:t>
      </w:r>
      <w:r>
        <w:rPr>
          <w:rFonts w:hint="eastAsia"/>
        </w:rPr>
        <w:t>空穴对，在半导体内部</w:t>
      </w:r>
      <w:r>
        <w:rPr>
          <w:rFonts w:hint="eastAsia"/>
        </w:rPr>
        <w:t>P-N</w:t>
      </w:r>
      <w:r>
        <w:rPr>
          <w:rFonts w:hint="eastAsia"/>
        </w:rPr>
        <w:t>结附近生成的载流子没有被复合而到达空间电荷区，受内部电场的吸引，电子流入</w:t>
      </w:r>
      <w:r>
        <w:rPr>
          <w:rFonts w:hint="eastAsia"/>
        </w:rPr>
        <w:t>N</w:t>
      </w:r>
    </w:p>
    <w:p w:rsidR="00926173" w:rsidRDefault="00926173" w:rsidP="00926173">
      <w:r>
        <w:rPr>
          <w:rFonts w:hint="eastAsia"/>
        </w:rPr>
        <w:lastRenderedPageBreak/>
        <w:t>区，空穴流入</w:t>
      </w:r>
      <w:r>
        <w:rPr>
          <w:rFonts w:hint="eastAsia"/>
        </w:rPr>
        <w:t>P</w:t>
      </w:r>
      <w:r>
        <w:rPr>
          <w:rFonts w:hint="eastAsia"/>
        </w:rPr>
        <w:t>区，结果使</w:t>
      </w:r>
      <w:r>
        <w:rPr>
          <w:rFonts w:hint="eastAsia"/>
        </w:rPr>
        <w:t>N</w:t>
      </w:r>
      <w:r>
        <w:rPr>
          <w:rFonts w:hint="eastAsia"/>
        </w:rPr>
        <w:t>区储存了过剩的电子，</w:t>
      </w:r>
      <w:r>
        <w:rPr>
          <w:rFonts w:hint="eastAsia"/>
        </w:rPr>
        <w:t>P</w:t>
      </w:r>
      <w:r>
        <w:rPr>
          <w:rFonts w:hint="eastAsia"/>
        </w:rPr>
        <w:t>区有过剩的空穴。它们在</w:t>
      </w:r>
      <w:r>
        <w:rPr>
          <w:rFonts w:hint="eastAsia"/>
        </w:rPr>
        <w:t>P-N</w:t>
      </w:r>
      <w:r>
        <w:rPr>
          <w:rFonts w:hint="eastAsia"/>
        </w:rPr>
        <w:t>结附近形成与势垒方向相反的光生电</w:t>
      </w:r>
    </w:p>
    <w:p w:rsidR="00926173" w:rsidRDefault="00926173" w:rsidP="00926173">
      <w:r>
        <w:rPr>
          <w:rFonts w:hint="eastAsia"/>
        </w:rPr>
        <w:t>场。光生电场除了部分抵消势垒电场的作</w:t>
      </w:r>
    </w:p>
    <w:p w:rsidR="00926173" w:rsidRDefault="00926173" w:rsidP="00926173">
      <w:r>
        <w:rPr>
          <w:rFonts w:hint="eastAsia"/>
        </w:rPr>
        <w:t>用外，还使</w:t>
      </w:r>
      <w:r>
        <w:rPr>
          <w:rFonts w:hint="eastAsia"/>
        </w:rPr>
        <w:t>P</w:t>
      </w:r>
      <w:r>
        <w:rPr>
          <w:rFonts w:hint="eastAsia"/>
        </w:rPr>
        <w:t>区带正电，</w:t>
      </w:r>
      <w:r>
        <w:rPr>
          <w:rFonts w:hint="eastAsia"/>
        </w:rPr>
        <w:t>N</w:t>
      </w:r>
      <w:r>
        <w:rPr>
          <w:rFonts w:hint="eastAsia"/>
        </w:rPr>
        <w:t>区带负电，在</w:t>
      </w:r>
      <w:r>
        <w:rPr>
          <w:rFonts w:hint="eastAsia"/>
        </w:rPr>
        <w:t>N</w:t>
      </w:r>
      <w:r>
        <w:rPr>
          <w:rFonts w:hint="eastAsia"/>
        </w:rPr>
        <w:t>区和</w:t>
      </w:r>
      <w:r>
        <w:rPr>
          <w:rFonts w:hint="eastAsia"/>
        </w:rPr>
        <w:t>P</w:t>
      </w:r>
      <w:r>
        <w:rPr>
          <w:rFonts w:hint="eastAsia"/>
        </w:rPr>
        <w:t>区之间的薄层就产生电动势，这就是光生伏特效应。</w:t>
      </w:r>
    </w:p>
    <w:p w:rsidR="00926173" w:rsidRDefault="00926173" w:rsidP="00926173">
      <w:r>
        <w:t xml:space="preserve"> </w:t>
      </w:r>
    </w:p>
    <w:p w:rsidR="00926173" w:rsidRDefault="00926173" w:rsidP="00926173">
      <w:r>
        <w:rPr>
          <w:rFonts w:hint="eastAsia"/>
        </w:rPr>
        <w:t>论述题较难</w:t>
      </w:r>
      <w:r>
        <w:rPr>
          <w:rFonts w:hint="eastAsia"/>
        </w:rPr>
        <w:t>1212/1290</w:t>
      </w:r>
    </w:p>
    <w:p w:rsidR="00926173" w:rsidRDefault="00926173" w:rsidP="00926173">
      <w:r>
        <w:rPr>
          <w:rFonts w:hint="eastAsia"/>
        </w:rPr>
        <w:t>光伏发电站如何进行二次安防系统分区</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电力二次安防系统划分为生产控制大区和管理信息大区。生产控制大区包括，安全</w:t>
      </w:r>
      <w:r>
        <w:rPr>
          <w:rFonts w:hint="eastAsia"/>
        </w:rPr>
        <w:t>I</w:t>
      </w:r>
      <w:r>
        <w:rPr>
          <w:rFonts w:hint="eastAsia"/>
        </w:rPr>
        <w:t>区</w:t>
      </w:r>
      <w:r>
        <w:rPr>
          <w:rFonts w:hint="eastAsia"/>
        </w:rPr>
        <w:t>(</w:t>
      </w:r>
      <w:r>
        <w:rPr>
          <w:rFonts w:hint="eastAsia"/>
        </w:rPr>
        <w:t>控制区</w:t>
      </w:r>
      <w:r>
        <w:rPr>
          <w:rFonts w:hint="eastAsia"/>
        </w:rPr>
        <w:t>),</w:t>
      </w:r>
      <w:r>
        <w:rPr>
          <w:rFonts w:hint="eastAsia"/>
        </w:rPr>
        <w:t>安全Ⅱ区</w:t>
      </w:r>
      <w:r>
        <w:rPr>
          <w:rFonts w:hint="eastAsia"/>
        </w:rPr>
        <w:t>(</w:t>
      </w:r>
      <w:r>
        <w:rPr>
          <w:rFonts w:hint="eastAsia"/>
        </w:rPr>
        <w:t>非控制区</w:t>
      </w:r>
      <w:r>
        <w:rPr>
          <w:rFonts w:hint="eastAsia"/>
        </w:rPr>
        <w:t>)</w:t>
      </w:r>
      <w:r>
        <w:rPr>
          <w:rFonts w:hint="eastAsia"/>
        </w:rPr>
        <w:t>。管理信息大区包括，安全Ⅲ区</w:t>
      </w:r>
      <w:r>
        <w:rPr>
          <w:rFonts w:hint="eastAsia"/>
        </w:rPr>
        <w:t>(</w:t>
      </w:r>
      <w:r>
        <w:rPr>
          <w:rFonts w:hint="eastAsia"/>
        </w:rPr>
        <w:t>生产管理</w:t>
      </w:r>
    </w:p>
    <w:p w:rsidR="00926173" w:rsidRDefault="00926173" w:rsidP="00926173">
      <w:r>
        <w:rPr>
          <w:rFonts w:hint="eastAsia"/>
        </w:rPr>
        <w:t>区</w:t>
      </w:r>
      <w:r>
        <w:rPr>
          <w:rFonts w:hint="eastAsia"/>
        </w:rPr>
        <w:t>),</w:t>
      </w:r>
      <w:r>
        <w:rPr>
          <w:rFonts w:hint="eastAsia"/>
        </w:rPr>
        <w:t>安全</w:t>
      </w:r>
      <w:r>
        <w:rPr>
          <w:rFonts w:hint="eastAsia"/>
        </w:rPr>
        <w:t>IV</w:t>
      </w:r>
      <w:r>
        <w:rPr>
          <w:rFonts w:hint="eastAsia"/>
        </w:rPr>
        <w:t>区</w:t>
      </w:r>
      <w:r>
        <w:rPr>
          <w:rFonts w:hint="eastAsia"/>
        </w:rPr>
        <w:t>(</w:t>
      </w:r>
      <w:r>
        <w:rPr>
          <w:rFonts w:hint="eastAsia"/>
        </w:rPr>
        <w:t>管理信息区</w:t>
      </w:r>
      <w:r>
        <w:rPr>
          <w:rFonts w:hint="eastAsia"/>
        </w:rPr>
        <w:t>);</w:t>
      </w:r>
    </w:p>
    <w:p w:rsidR="00926173" w:rsidRDefault="00926173" w:rsidP="00926173">
      <w:r>
        <w:rPr>
          <w:rFonts w:hint="eastAsia"/>
        </w:rPr>
        <w:t>(2)</w:t>
      </w:r>
      <w:r>
        <w:rPr>
          <w:rFonts w:hint="eastAsia"/>
        </w:rPr>
        <w:t>光伏电站运行监控系统、发电功率控制系统、无功电压控制系统、综合自动化系统、继电保护和相量测量装置</w:t>
      </w:r>
      <w:r>
        <w:rPr>
          <w:rFonts w:hint="eastAsia"/>
        </w:rPr>
        <w:t>(PMU)</w:t>
      </w:r>
      <w:r>
        <w:rPr>
          <w:rFonts w:hint="eastAsia"/>
        </w:rPr>
        <w:t>位于安全</w:t>
      </w:r>
      <w:r>
        <w:rPr>
          <w:rFonts w:hint="eastAsia"/>
        </w:rPr>
        <w:t>I</w:t>
      </w:r>
      <w:r>
        <w:rPr>
          <w:rFonts w:hint="eastAsia"/>
        </w:rPr>
        <w:t>区，功率预测系统、电能量采集装置和故障录波装置、保护信息子站等信息申报与发布系统位于安全Ⅱ区，天气预报系统和生产管理信息系统等业务系统和功能模块位于管理信息大区；</w:t>
      </w:r>
    </w:p>
    <w:p w:rsidR="00926173" w:rsidRDefault="00926173" w:rsidP="00926173">
      <w:r>
        <w:rPr>
          <w:rFonts w:hint="eastAsia"/>
        </w:rPr>
        <w:t>(3)</w:t>
      </w:r>
      <w:r>
        <w:rPr>
          <w:rFonts w:hint="eastAsia"/>
        </w:rPr>
        <w:t>生产控制大区与管理信息大区之间必须设置经国家指定部门检测认证的电力专用正向安全隔离装置和反向安全隔离装置，即横向单向安全隔离装置；控制区与非控制区之间采用硬件防火墙，具有访问控制功能的设备或相当功能的设施进行逻辑隔离。光伏电站生产控制大区自动化系统与调度主站通过电力调度数据网进行通信，且在纵向连接处设置具有认证、加密、访问控制等手段的纵向加密认证装置。</w:t>
      </w:r>
    </w:p>
    <w:p w:rsidR="00926173" w:rsidRDefault="00926173" w:rsidP="00926173">
      <w:r>
        <w:t xml:space="preserve"> </w:t>
      </w:r>
    </w:p>
    <w:p w:rsidR="00926173" w:rsidRDefault="00926173" w:rsidP="00926173">
      <w:r>
        <w:rPr>
          <w:rFonts w:hint="eastAsia"/>
        </w:rPr>
        <w:t>论述题难</w:t>
      </w:r>
      <w:r>
        <w:rPr>
          <w:rFonts w:hint="eastAsia"/>
        </w:rPr>
        <w:t>1213/1290</w:t>
      </w:r>
    </w:p>
    <w:p w:rsidR="00926173" w:rsidRDefault="00926173" w:rsidP="00926173">
      <w:r>
        <w:rPr>
          <w:rFonts w:hint="eastAsia"/>
        </w:rPr>
        <w:t>电磁干扰对微机监控系统、安全自动化系统的影响</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对计算机电源回路形成干扰，往往造成计算机工作不稳定，甚至死机。如监控系统、通信管理机、微机保护直流电源等；</w:t>
      </w:r>
    </w:p>
    <w:p w:rsidR="00926173" w:rsidRDefault="00926173" w:rsidP="00926173">
      <w:r>
        <w:rPr>
          <w:rFonts w:hint="eastAsia"/>
        </w:rPr>
        <w:t>(2)</w:t>
      </w:r>
      <w:r>
        <w:rPr>
          <w:rFonts w:hint="eastAsia"/>
        </w:rPr>
        <w:t>对模拟量输入通道形成干扰，可能从</w:t>
      </w:r>
      <w:r>
        <w:rPr>
          <w:rFonts w:hint="eastAsia"/>
        </w:rPr>
        <w:t>TA</w:t>
      </w:r>
      <w:r>
        <w:rPr>
          <w:rFonts w:hint="eastAsia"/>
        </w:rPr>
        <w:t>或</w:t>
      </w:r>
      <w:r>
        <w:rPr>
          <w:rFonts w:hint="eastAsia"/>
        </w:rPr>
        <w:t>TV</w:t>
      </w:r>
      <w:r>
        <w:rPr>
          <w:rFonts w:hint="eastAsia"/>
        </w:rPr>
        <w:t>的二次引线引入浪涌电压，造成采样数据错误，轻则影响采样精度和计量的准确性，重则具有很可能引起微机保护误动，甚至还可能损坏元器件；</w:t>
      </w:r>
    </w:p>
    <w:p w:rsidR="00926173" w:rsidRDefault="00926173" w:rsidP="00926173">
      <w:r>
        <w:rPr>
          <w:rFonts w:hint="eastAsia"/>
        </w:rPr>
        <w:t>(3)</w:t>
      </w:r>
      <w:r>
        <w:rPr>
          <w:rFonts w:hint="eastAsia"/>
        </w:rPr>
        <w:t>对开关量输入、输出通道干扰。电站断路器、隔离开关的辅助触点处于强电磁干扰环境中，这些辅助触点通过长线引至开关量输入回路，必然带来干扰信息，干扰的结果，常见的有断路器或隔离开关的辅助触点抖动，甚至造成分、合位置判断错误。开关量的输出通道由计算机的输出至断路器的跳、合闸出口回路，除了易受外界引入的浪涌电压干扰以外，自动装置内部，微计算机上电过程也容易有干扰信号，导致误动；</w:t>
      </w:r>
    </w:p>
    <w:p w:rsidR="00926173" w:rsidRDefault="00926173" w:rsidP="00926173">
      <w:r>
        <w:rPr>
          <w:rFonts w:hint="eastAsia"/>
        </w:rPr>
        <w:t>(4)</w:t>
      </w:r>
      <w:r>
        <w:rPr>
          <w:rFonts w:hint="eastAsia"/>
        </w:rPr>
        <w:t>对</w:t>
      </w:r>
      <w:r>
        <w:rPr>
          <w:rFonts w:hint="eastAsia"/>
        </w:rPr>
        <w:t>CPU</w:t>
      </w:r>
      <w:r>
        <w:rPr>
          <w:rFonts w:hint="eastAsia"/>
        </w:rPr>
        <w:t>和数字电路干扰。电磁干扰侵入自动化系统中的数字电路后，影响</w:t>
      </w:r>
      <w:r>
        <w:rPr>
          <w:rFonts w:hint="eastAsia"/>
        </w:rPr>
        <w:t>CPU</w:t>
      </w:r>
      <w:r>
        <w:rPr>
          <w:rFonts w:hint="eastAsia"/>
        </w:rPr>
        <w:t>的正常工作，其干扰后果有多种表现形式。首先，当</w:t>
      </w:r>
      <w:r>
        <w:rPr>
          <w:rFonts w:hint="eastAsia"/>
        </w:rPr>
        <w:t>CPU</w:t>
      </w:r>
      <w:r>
        <w:rPr>
          <w:rFonts w:hint="eastAsia"/>
        </w:rPr>
        <w:t>正通过地址线送出一个地址信号时，若地址线受干扰，会使传送的地址出错，导致取错指令、操作码获取错误，结果有可能误判断或误发命令，也可能取到一个</w:t>
      </w:r>
      <w:r>
        <w:rPr>
          <w:rFonts w:hint="eastAsia"/>
        </w:rPr>
        <w:t>CPU</w:t>
      </w:r>
      <w:r>
        <w:rPr>
          <w:rFonts w:hint="eastAsia"/>
        </w:rPr>
        <w:t>不认识的指令操作码而停止工作或进入死循环；如果</w:t>
      </w:r>
      <w:r>
        <w:rPr>
          <w:rFonts w:hint="eastAsia"/>
        </w:rPr>
        <w:t>CPU</w:t>
      </w:r>
      <w:r>
        <w:rPr>
          <w:rFonts w:hint="eastAsia"/>
        </w:rPr>
        <w:t>在传送数据过程中，数据线受干扰，则会造成数据错误、逻辑紊乱，对于微机保护装置来说也可能引起误动或拒动，或引起死机。计算机的随机存储器</w:t>
      </w:r>
      <w:r>
        <w:rPr>
          <w:rFonts w:hint="eastAsia"/>
        </w:rPr>
        <w:t>RA</w:t>
      </w:r>
    </w:p>
    <w:p w:rsidR="00926173" w:rsidRDefault="00926173" w:rsidP="00926173">
      <w:r>
        <w:rPr>
          <w:rFonts w:hint="eastAsia"/>
        </w:rPr>
        <w:t>M</w:t>
      </w:r>
      <w:r>
        <w:rPr>
          <w:rFonts w:hint="eastAsia"/>
        </w:rPr>
        <w:t>是存放中间计算结果、输入输出数据和重要标志的地方，在强电磁干扰下，可能引起</w:t>
      </w:r>
      <w:r>
        <w:rPr>
          <w:rFonts w:hint="eastAsia"/>
        </w:rPr>
        <w:t>RAM</w:t>
      </w:r>
      <w:r>
        <w:rPr>
          <w:rFonts w:hint="eastAsia"/>
        </w:rPr>
        <w:t>中部分区域的数据或标志出错。所</w:t>
      </w:r>
    </w:p>
    <w:p w:rsidR="00926173" w:rsidRDefault="00926173" w:rsidP="00926173">
      <w:r>
        <w:rPr>
          <w:rFonts w:hint="eastAsia"/>
        </w:rPr>
        <w:t>引起的后果如同数据线受干扰一样，也是很严重的。大部分自控装置的程序和整定数据存放在</w:t>
      </w:r>
      <w:r>
        <w:rPr>
          <w:rFonts w:hint="eastAsia"/>
        </w:rPr>
        <w:t>EPROM</w:t>
      </w:r>
      <w:r>
        <w:rPr>
          <w:rFonts w:hint="eastAsia"/>
        </w:rPr>
        <w:t>或电子盘中，如果</w:t>
      </w:r>
      <w:r>
        <w:rPr>
          <w:rFonts w:hint="eastAsia"/>
        </w:rPr>
        <w:t>EPRO</w:t>
      </w:r>
    </w:p>
    <w:p w:rsidR="00926173" w:rsidRDefault="00926173" w:rsidP="00926173">
      <w:r>
        <w:rPr>
          <w:rFonts w:hint="eastAsia"/>
        </w:rPr>
        <w:t>M</w:t>
      </w:r>
      <w:r>
        <w:rPr>
          <w:rFonts w:hint="eastAsia"/>
        </w:rPr>
        <w:t>受干扰而程序或定值遭破坏，将导致响应的自动装置无法工作；</w:t>
      </w:r>
    </w:p>
    <w:p w:rsidR="00926173" w:rsidRDefault="00926173" w:rsidP="00926173">
      <w:r>
        <w:t xml:space="preserve"> </w:t>
      </w:r>
    </w:p>
    <w:p w:rsidR="00926173" w:rsidRDefault="00926173" w:rsidP="00926173">
      <w:r>
        <w:rPr>
          <w:rFonts w:hint="eastAsia"/>
        </w:rPr>
        <w:t>论述题较难</w:t>
      </w:r>
      <w:r>
        <w:rPr>
          <w:rFonts w:hint="eastAsia"/>
        </w:rPr>
        <w:t>1214/1290</w:t>
      </w:r>
    </w:p>
    <w:p w:rsidR="00926173" w:rsidRDefault="00926173" w:rsidP="00926173">
      <w:r>
        <w:rPr>
          <w:rFonts w:hint="eastAsia"/>
        </w:rPr>
        <w:t>线路保护整定原则</w:t>
      </w:r>
      <w:r>
        <w:rPr>
          <w:rFonts w:hint="eastAsia"/>
        </w:rPr>
        <w:t>?</w:t>
      </w:r>
    </w:p>
    <w:p w:rsidR="00926173" w:rsidRDefault="00926173" w:rsidP="00926173">
      <w:r>
        <w:rPr>
          <w:rFonts w:hint="eastAsia"/>
        </w:rPr>
        <w:lastRenderedPageBreak/>
        <w:t>标准答案</w:t>
      </w:r>
    </w:p>
    <w:p w:rsidR="00926173" w:rsidRDefault="00926173" w:rsidP="00926173">
      <w:r>
        <w:rPr>
          <w:rFonts w:hint="eastAsia"/>
        </w:rPr>
        <w:t>(1)</w:t>
      </w:r>
      <w:r>
        <w:rPr>
          <w:rFonts w:hint="eastAsia"/>
        </w:rPr>
        <w:t>纵差保护：纵差保护最小动作电流的整定按躲过设备启动过程中时的不平衡电</w:t>
      </w:r>
    </w:p>
    <w:p w:rsidR="00926173" w:rsidRDefault="00926173" w:rsidP="00926173">
      <w:r>
        <w:rPr>
          <w:rFonts w:hint="eastAsia"/>
        </w:rPr>
        <w:t>流。</w:t>
      </w:r>
      <w:r>
        <w:rPr>
          <w:rFonts w:hint="eastAsia"/>
        </w:rPr>
        <w:t>(</w:t>
      </w:r>
      <w:r>
        <w:rPr>
          <w:rFonts w:hint="eastAsia"/>
        </w:rPr>
        <w:t>比率制动系数</w:t>
      </w:r>
      <w:r>
        <w:rPr>
          <w:rFonts w:hint="eastAsia"/>
        </w:rPr>
        <w:t>K:</w:t>
      </w:r>
      <w:r>
        <w:rPr>
          <w:rFonts w:hint="eastAsia"/>
        </w:rPr>
        <w:t>按最大外部短路电流下差动保护不误动的条件，计算最大制动系数</w:t>
      </w:r>
      <w:r>
        <w:rPr>
          <w:rFonts w:hint="eastAsia"/>
        </w:rPr>
        <w:t>);</w:t>
      </w:r>
    </w:p>
    <w:p w:rsidR="00926173" w:rsidRDefault="00926173" w:rsidP="00926173">
      <w:r>
        <w:rPr>
          <w:rFonts w:hint="eastAsia"/>
        </w:rPr>
        <w:t>(2)</w:t>
      </w:r>
      <w:r>
        <w:rPr>
          <w:rFonts w:hint="eastAsia"/>
        </w:rPr>
        <w:t>瞬时电流速断保护：按躲过线路末端最大故障电流整定；</w:t>
      </w:r>
    </w:p>
    <w:p w:rsidR="00926173" w:rsidRDefault="00926173" w:rsidP="00926173">
      <w:r>
        <w:rPr>
          <w:rFonts w:hint="eastAsia"/>
        </w:rPr>
        <w:t>(3)</w:t>
      </w:r>
      <w:r>
        <w:rPr>
          <w:rFonts w:hint="eastAsia"/>
        </w:rPr>
        <w:t>定时限电流速断保护：按躲过相邻元件末端最大三相短路电流或相</w:t>
      </w:r>
    </w:p>
    <w:p w:rsidR="00926173" w:rsidRDefault="00926173" w:rsidP="00926173">
      <w:r>
        <w:rPr>
          <w:rFonts w:hint="eastAsia"/>
        </w:rPr>
        <w:t>邻元件电流速断保护的动作电流配合，按两个条件中较大整定；</w:t>
      </w:r>
    </w:p>
    <w:p w:rsidR="00926173" w:rsidRDefault="00926173" w:rsidP="00926173">
      <w:r>
        <w:rPr>
          <w:rFonts w:hint="eastAsia"/>
        </w:rPr>
        <w:t>(4)</w:t>
      </w:r>
      <w:r>
        <w:rPr>
          <w:rFonts w:hint="eastAsia"/>
        </w:rPr>
        <w:t>过电流保护：按躲过分支线上设备最大起动电流之和来整定；</w:t>
      </w:r>
    </w:p>
    <w:p w:rsidR="00926173" w:rsidRDefault="00926173" w:rsidP="00926173">
      <w:r>
        <w:rPr>
          <w:rFonts w:hint="eastAsia"/>
        </w:rPr>
        <w:t>(5)</w:t>
      </w:r>
      <w:r>
        <w:rPr>
          <w:rFonts w:hint="eastAsia"/>
        </w:rPr>
        <w:t>过负荷保护：按额定负荷电流整定；</w:t>
      </w:r>
    </w:p>
    <w:p w:rsidR="00926173" w:rsidRDefault="00926173" w:rsidP="00926173">
      <w:r>
        <w:rPr>
          <w:rFonts w:hint="eastAsia"/>
        </w:rPr>
        <w:t>(6)</w:t>
      </w:r>
      <w:r>
        <w:rPr>
          <w:rFonts w:hint="eastAsia"/>
        </w:rPr>
        <w:t>低电压保护：按躲过保证设备起动时供电母线的最小允许电压，并计入可靠系数及电压继电器的返回系数；</w:t>
      </w:r>
    </w:p>
    <w:p w:rsidR="00926173" w:rsidRDefault="00926173" w:rsidP="00926173">
      <w:r>
        <w:rPr>
          <w:rFonts w:hint="eastAsia"/>
        </w:rPr>
        <w:t>(7)</w:t>
      </w:r>
      <w:r>
        <w:rPr>
          <w:rFonts w:hint="eastAsia"/>
        </w:rPr>
        <w:t>接地保护：按躲过外部最小单相接地故障电流</w:t>
      </w:r>
      <w:r>
        <w:rPr>
          <w:rFonts w:hint="eastAsia"/>
        </w:rPr>
        <w:t>(</w:t>
      </w:r>
      <w:r>
        <w:rPr>
          <w:rFonts w:hint="eastAsia"/>
        </w:rPr>
        <w:t>保护装置的一次动作电流，按躲过被保护分支外部单相接地故障时，从被保护元件流出的电容电流及按最小灵敏系数</w:t>
      </w:r>
      <w:r>
        <w:rPr>
          <w:rFonts w:hint="eastAsia"/>
        </w:rPr>
        <w:t>1.25</w:t>
      </w:r>
      <w:r>
        <w:rPr>
          <w:rFonts w:hint="eastAsia"/>
        </w:rPr>
        <w:t>整定</w:t>
      </w:r>
      <w:r>
        <w:rPr>
          <w:rFonts w:hint="eastAsia"/>
        </w:rPr>
        <w:t>)</w:t>
      </w:r>
      <w:r>
        <w:rPr>
          <w:rFonts w:hint="eastAsia"/>
        </w:rPr>
        <w:t>。</w:t>
      </w:r>
    </w:p>
    <w:p w:rsidR="00926173" w:rsidRDefault="00926173" w:rsidP="00926173">
      <w:r>
        <w:t xml:space="preserve"> </w:t>
      </w:r>
    </w:p>
    <w:p w:rsidR="00926173" w:rsidRDefault="00926173" w:rsidP="00926173">
      <w:r>
        <w:rPr>
          <w:rFonts w:hint="eastAsia"/>
        </w:rPr>
        <w:t>论述题较难</w:t>
      </w:r>
      <w:r>
        <w:rPr>
          <w:rFonts w:hint="eastAsia"/>
        </w:rPr>
        <w:t>1215/1290</w:t>
      </w:r>
    </w:p>
    <w:p w:rsidR="00926173" w:rsidRDefault="00926173" w:rsidP="00926173">
      <w:r>
        <w:rPr>
          <w:rFonts w:hint="eastAsia"/>
        </w:rPr>
        <w:t>新能源储能系统使用的全钒液流电池，具有哪些特点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设计灵活，当输出功率一定时，若要增加储能容量，只要增大电解液储存罐的容积或提高电解质浓度即可；</w:t>
      </w:r>
    </w:p>
    <w:p w:rsidR="00926173" w:rsidRDefault="00926173" w:rsidP="00926173">
      <w:r>
        <w:rPr>
          <w:rFonts w:hint="eastAsia"/>
        </w:rPr>
        <w:t>(2)</w:t>
      </w:r>
      <w:r>
        <w:rPr>
          <w:rFonts w:hint="eastAsia"/>
        </w:rPr>
        <w:t>钒电池的活性物质存在于液体中，电解质离子只有钒离子一种，故充放电时无其它电池常有的物相变化，电池使用寿命</w:t>
      </w:r>
    </w:p>
    <w:p w:rsidR="00926173" w:rsidRDefault="00926173" w:rsidP="00926173">
      <w:r>
        <w:rPr>
          <w:rFonts w:hint="eastAsia"/>
        </w:rPr>
        <w:t>长；</w:t>
      </w:r>
    </w:p>
    <w:p w:rsidR="00926173" w:rsidRDefault="00926173" w:rsidP="00926173">
      <w:r>
        <w:rPr>
          <w:rFonts w:hint="eastAsia"/>
        </w:rPr>
        <w:t>(3)</w:t>
      </w:r>
      <w:r>
        <w:rPr>
          <w:rFonts w:hint="eastAsia"/>
        </w:rPr>
        <w:t>充、放电性能好，可深度放电而不损坏电池；</w:t>
      </w:r>
    </w:p>
    <w:p w:rsidR="00926173" w:rsidRDefault="00926173" w:rsidP="00926173">
      <w:r>
        <w:rPr>
          <w:rFonts w:hint="eastAsia"/>
        </w:rPr>
        <w:t>(4)</w:t>
      </w:r>
      <w:r>
        <w:rPr>
          <w:rFonts w:hint="eastAsia"/>
        </w:rPr>
        <w:t>自放电低，在系统处于关闭模式时，储罐中的电解液无自放电现象；</w:t>
      </w:r>
    </w:p>
    <w:p w:rsidR="00926173" w:rsidRDefault="00926173" w:rsidP="00926173">
      <w:r>
        <w:rPr>
          <w:rFonts w:hint="eastAsia"/>
        </w:rPr>
        <w:t>(5)</w:t>
      </w:r>
      <w:r>
        <w:rPr>
          <w:rFonts w:hint="eastAsia"/>
        </w:rPr>
        <w:t>钒电池选址自由度大，系统可全自动封闭运行，无污染，维护简单，操作成本</w:t>
      </w:r>
    </w:p>
    <w:p w:rsidR="00926173" w:rsidRDefault="00926173" w:rsidP="00926173">
      <w:r>
        <w:rPr>
          <w:rFonts w:hint="eastAsia"/>
        </w:rPr>
        <w:t>低；</w:t>
      </w:r>
    </w:p>
    <w:p w:rsidR="00926173" w:rsidRDefault="00926173" w:rsidP="00926173">
      <w:r>
        <w:rPr>
          <w:rFonts w:hint="eastAsia"/>
        </w:rPr>
        <w:t>(6)</w:t>
      </w:r>
      <w:r>
        <w:rPr>
          <w:rFonts w:hint="eastAsia"/>
        </w:rPr>
        <w:t>电池系统无潜在的爆炸或着火危险，安全性高；</w:t>
      </w:r>
    </w:p>
    <w:p w:rsidR="00926173" w:rsidRDefault="00926173" w:rsidP="00926173">
      <w:r>
        <w:rPr>
          <w:rFonts w:hint="eastAsia"/>
        </w:rPr>
        <w:t>(7)</w:t>
      </w:r>
      <w:r>
        <w:rPr>
          <w:rFonts w:hint="eastAsia"/>
        </w:rPr>
        <w:t>电池部件多为廉价的碳材料、工程塑料，材料来源丰富，易回收，不需要贵金属作电极催化剂；</w:t>
      </w:r>
    </w:p>
    <w:p w:rsidR="00926173" w:rsidRDefault="00926173" w:rsidP="00926173">
      <w:r>
        <w:rPr>
          <w:rFonts w:hint="eastAsia"/>
        </w:rPr>
        <w:t>(8)</w:t>
      </w:r>
      <w:r>
        <w:rPr>
          <w:rFonts w:hint="eastAsia"/>
        </w:rPr>
        <w:t>能量效率高，可达</w:t>
      </w:r>
      <w:r>
        <w:rPr>
          <w:rFonts w:hint="eastAsia"/>
        </w:rPr>
        <w:t>75%-80%,</w:t>
      </w:r>
      <w:r>
        <w:rPr>
          <w:rFonts w:hint="eastAsia"/>
        </w:rPr>
        <w:t>性价比非常高；</w:t>
      </w:r>
    </w:p>
    <w:p w:rsidR="00926173" w:rsidRDefault="00926173" w:rsidP="00926173">
      <w:r>
        <w:rPr>
          <w:rFonts w:hint="eastAsia"/>
        </w:rPr>
        <w:t>(9)</w:t>
      </w:r>
      <w:r>
        <w:rPr>
          <w:rFonts w:hint="eastAsia"/>
        </w:rPr>
        <w:t>启动速度快，如果电堆里充满电解液可在</w:t>
      </w:r>
      <w:r>
        <w:rPr>
          <w:rFonts w:hint="eastAsia"/>
        </w:rPr>
        <w:t>2min</w:t>
      </w:r>
      <w:r>
        <w:rPr>
          <w:rFonts w:hint="eastAsia"/>
        </w:rPr>
        <w:t>内启动，在运行过程中充放电状态切换只需要</w:t>
      </w:r>
      <w:r>
        <w:rPr>
          <w:rFonts w:hint="eastAsia"/>
        </w:rPr>
        <w:t>0.02s</w:t>
      </w:r>
      <w:r>
        <w:rPr>
          <w:rFonts w:hint="eastAsia"/>
        </w:rPr>
        <w:t>。</w:t>
      </w:r>
    </w:p>
    <w:p w:rsidR="00926173" w:rsidRDefault="00926173" w:rsidP="00926173">
      <w:r>
        <w:t xml:space="preserve"> </w:t>
      </w:r>
    </w:p>
    <w:p w:rsidR="00926173" w:rsidRDefault="00926173" w:rsidP="00926173">
      <w:r>
        <w:rPr>
          <w:rFonts w:hint="eastAsia"/>
        </w:rPr>
        <w:t>论述题较难</w:t>
      </w:r>
      <w:r>
        <w:rPr>
          <w:rFonts w:hint="eastAsia"/>
        </w:rPr>
        <w:t>1216/1290</w:t>
      </w:r>
    </w:p>
    <w:p w:rsidR="00926173" w:rsidRDefault="00926173" w:rsidP="00926173">
      <w:r>
        <w:rPr>
          <w:rFonts w:hint="eastAsia"/>
        </w:rPr>
        <w:t>新能源储能系统使用的磷酸铁锂电池具有哪些特点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高效率输出：标准放电为</w:t>
      </w:r>
      <w:r>
        <w:rPr>
          <w:rFonts w:hint="eastAsia"/>
        </w:rPr>
        <w:t>2</w:t>
      </w:r>
      <w:r>
        <w:rPr>
          <w:rFonts w:hint="eastAsia"/>
        </w:rPr>
        <w:t>～</w:t>
      </w:r>
      <w:r>
        <w:rPr>
          <w:rFonts w:hint="eastAsia"/>
        </w:rPr>
        <w:t>5C</w:t>
      </w:r>
      <w:r>
        <w:rPr>
          <w:rFonts w:hint="eastAsia"/>
        </w:rPr>
        <w:t>、连续高电流放电可达</w:t>
      </w:r>
      <w:r>
        <w:rPr>
          <w:rFonts w:hint="eastAsia"/>
        </w:rPr>
        <w:t>10C,</w:t>
      </w:r>
      <w:r>
        <w:rPr>
          <w:rFonts w:hint="eastAsia"/>
        </w:rPr>
        <w:t>瞬间脉冲放电</w:t>
      </w:r>
      <w:r>
        <w:rPr>
          <w:rFonts w:hint="eastAsia"/>
        </w:rPr>
        <w:t>(10S)</w:t>
      </w:r>
      <w:r>
        <w:rPr>
          <w:rFonts w:hint="eastAsia"/>
        </w:rPr>
        <w:t>可达</w:t>
      </w:r>
      <w:r>
        <w:rPr>
          <w:rFonts w:hint="eastAsia"/>
        </w:rPr>
        <w:t>20C;</w:t>
      </w:r>
    </w:p>
    <w:p w:rsidR="00926173" w:rsidRDefault="00926173" w:rsidP="00926173">
      <w:r>
        <w:rPr>
          <w:rFonts w:hint="eastAsia"/>
        </w:rPr>
        <w:t>(2)</w:t>
      </w:r>
      <w:r>
        <w:rPr>
          <w:rFonts w:hint="eastAsia"/>
        </w:rPr>
        <w:t>高温时性能良好：外部温度</w:t>
      </w:r>
      <w:r>
        <w:rPr>
          <w:rFonts w:hint="eastAsia"/>
        </w:rPr>
        <w:t>65</w:t>
      </w:r>
      <w:r>
        <w:rPr>
          <w:rFonts w:hint="eastAsia"/>
        </w:rPr>
        <w:t>℃时内部温度则高达</w:t>
      </w:r>
      <w:r>
        <w:rPr>
          <w:rFonts w:hint="eastAsia"/>
        </w:rPr>
        <w:t>95</w:t>
      </w:r>
      <w:r>
        <w:rPr>
          <w:rFonts w:hint="eastAsia"/>
        </w:rPr>
        <w:t>℃</w:t>
      </w:r>
      <w:r>
        <w:rPr>
          <w:rFonts w:hint="eastAsia"/>
        </w:rPr>
        <w:t>,</w:t>
      </w:r>
      <w:r>
        <w:rPr>
          <w:rFonts w:hint="eastAsia"/>
        </w:rPr>
        <w:t>电池放电结束时温度可达</w:t>
      </w:r>
      <w:r>
        <w:rPr>
          <w:rFonts w:hint="eastAsia"/>
        </w:rPr>
        <w:t>160</w:t>
      </w:r>
      <w:r>
        <w:rPr>
          <w:rFonts w:hint="eastAsia"/>
        </w:rPr>
        <w:t>℃</w:t>
      </w:r>
      <w:r>
        <w:rPr>
          <w:rFonts w:hint="eastAsia"/>
        </w:rPr>
        <w:t>,</w:t>
      </w:r>
      <w:r>
        <w:rPr>
          <w:rFonts w:hint="eastAsia"/>
        </w:rPr>
        <w:t>电池的结构安全、完好；</w:t>
      </w:r>
    </w:p>
    <w:p w:rsidR="00926173" w:rsidRDefault="00926173" w:rsidP="00926173">
      <w:r>
        <w:rPr>
          <w:rFonts w:hint="eastAsia"/>
        </w:rPr>
        <w:t>(3)</w:t>
      </w:r>
      <w:r>
        <w:rPr>
          <w:rFonts w:hint="eastAsia"/>
        </w:rPr>
        <w:t>电池受到损伤，电池不燃烧、不爆炸，安全性较好；</w:t>
      </w:r>
    </w:p>
    <w:p w:rsidR="00926173" w:rsidRDefault="00926173" w:rsidP="00926173">
      <w:r>
        <w:rPr>
          <w:rFonts w:hint="eastAsia"/>
        </w:rPr>
        <w:t>(4)</w:t>
      </w:r>
      <w:r>
        <w:rPr>
          <w:rFonts w:hint="eastAsia"/>
        </w:rPr>
        <w:t>极好的循环寿命，经</w:t>
      </w:r>
      <w:r>
        <w:rPr>
          <w:rFonts w:hint="eastAsia"/>
        </w:rPr>
        <w:t>500</w:t>
      </w:r>
      <w:r>
        <w:rPr>
          <w:rFonts w:hint="eastAsia"/>
        </w:rPr>
        <w:t>次循环，其放电容量仍大于</w:t>
      </w:r>
      <w:r>
        <w:rPr>
          <w:rFonts w:hint="eastAsia"/>
        </w:rPr>
        <w:t>95%;</w:t>
      </w:r>
    </w:p>
    <w:p w:rsidR="00926173" w:rsidRDefault="00926173" w:rsidP="00926173">
      <w:r>
        <w:rPr>
          <w:rFonts w:hint="eastAsia"/>
        </w:rPr>
        <w:t>(5)</w:t>
      </w:r>
      <w:r>
        <w:rPr>
          <w:rFonts w:hint="eastAsia"/>
        </w:rPr>
        <w:t>过放电到零伏也无损坏；</w:t>
      </w:r>
    </w:p>
    <w:p w:rsidR="00926173" w:rsidRDefault="00926173" w:rsidP="00926173">
      <w:r>
        <w:rPr>
          <w:rFonts w:hint="eastAsia"/>
        </w:rPr>
        <w:t>(6)</w:t>
      </w:r>
      <w:r>
        <w:rPr>
          <w:rFonts w:hint="eastAsia"/>
        </w:rPr>
        <w:t>可快速充电；</w:t>
      </w:r>
    </w:p>
    <w:p w:rsidR="00926173" w:rsidRDefault="00926173" w:rsidP="00926173">
      <w:r>
        <w:rPr>
          <w:rFonts w:hint="eastAsia"/>
        </w:rPr>
        <w:t>(7)</w:t>
      </w:r>
      <w:r>
        <w:rPr>
          <w:rFonts w:hint="eastAsia"/>
        </w:rPr>
        <w:t>低成本；</w:t>
      </w:r>
    </w:p>
    <w:p w:rsidR="00926173" w:rsidRDefault="00926173" w:rsidP="00926173">
      <w:r>
        <w:rPr>
          <w:rFonts w:hint="eastAsia"/>
        </w:rPr>
        <w:t>(8)</w:t>
      </w:r>
      <w:r>
        <w:rPr>
          <w:rFonts w:hint="eastAsia"/>
        </w:rPr>
        <w:t>无记忆效应，电池无论处于什么状态，可随充随用，无须先放完再充电。</w:t>
      </w:r>
    </w:p>
    <w:p w:rsidR="00926173" w:rsidRDefault="00926173" w:rsidP="00926173">
      <w:r>
        <w:rPr>
          <w:rFonts w:hint="eastAsia"/>
        </w:rPr>
        <w:t>(9)</w:t>
      </w:r>
      <w:r>
        <w:rPr>
          <w:rFonts w:hint="eastAsia"/>
        </w:rPr>
        <w:t>体积小、重量轻，同等规格容量的磷酸铁锂电池的体积是铅酸电池体积的</w:t>
      </w:r>
      <w:r>
        <w:rPr>
          <w:rFonts w:hint="eastAsia"/>
        </w:rPr>
        <w:t>1/3,</w:t>
      </w:r>
    </w:p>
    <w:p w:rsidR="00926173" w:rsidRDefault="00926173" w:rsidP="00926173">
      <w:r>
        <w:rPr>
          <w:rFonts w:hint="eastAsia"/>
        </w:rPr>
        <w:t>重量是铅酸电池的</w:t>
      </w:r>
      <w:r>
        <w:rPr>
          <w:rFonts w:hint="eastAsia"/>
        </w:rPr>
        <w:t>1/3</w:t>
      </w:r>
      <w:r>
        <w:rPr>
          <w:rFonts w:hint="eastAsia"/>
        </w:rPr>
        <w:t>。</w:t>
      </w:r>
      <w:r>
        <w:rPr>
          <w:rFonts w:hint="eastAsia"/>
        </w:rPr>
        <w:t>(10)</w:t>
      </w:r>
      <w:r>
        <w:rPr>
          <w:rFonts w:hint="eastAsia"/>
        </w:rPr>
        <w:t>对环境无污染。</w:t>
      </w:r>
    </w:p>
    <w:p w:rsidR="00926173" w:rsidRDefault="00926173" w:rsidP="00926173">
      <w:r>
        <w:t xml:space="preserve"> </w:t>
      </w:r>
    </w:p>
    <w:p w:rsidR="00926173" w:rsidRDefault="00926173" w:rsidP="00926173">
      <w:r>
        <w:rPr>
          <w:rFonts w:hint="eastAsia"/>
        </w:rPr>
        <w:t>论述题较难</w:t>
      </w:r>
      <w:r>
        <w:rPr>
          <w:rFonts w:hint="eastAsia"/>
        </w:rPr>
        <w:t>1217/1290</w:t>
      </w:r>
    </w:p>
    <w:p w:rsidR="00926173" w:rsidRDefault="00926173" w:rsidP="00926173">
      <w:r>
        <w:rPr>
          <w:rFonts w:hint="eastAsia"/>
        </w:rPr>
        <w:t>简述太阳能电池组件基本结构</w:t>
      </w:r>
      <w:r>
        <w:rPr>
          <w:rFonts w:hint="eastAsia"/>
        </w:rPr>
        <w:t>?</w:t>
      </w:r>
    </w:p>
    <w:p w:rsidR="00926173" w:rsidRDefault="00926173" w:rsidP="00926173">
      <w:r>
        <w:rPr>
          <w:rFonts w:hint="eastAsia"/>
        </w:rPr>
        <w:lastRenderedPageBreak/>
        <w:t>标准答案</w:t>
      </w:r>
    </w:p>
    <w:p w:rsidR="00926173" w:rsidRDefault="00926173" w:rsidP="00926173">
      <w:r>
        <w:rPr>
          <w:rFonts w:hint="eastAsia"/>
        </w:rPr>
        <w:t>(1)</w:t>
      </w:r>
      <w:r>
        <w:rPr>
          <w:rFonts w:hint="eastAsia"/>
        </w:rPr>
        <w:t>钢化玻璃。主要作用为保护发电主体，钢化玻璃必须经过超白钢化处理，透光率</w:t>
      </w:r>
      <w:r>
        <w:rPr>
          <w:rFonts w:hint="eastAsia"/>
        </w:rPr>
        <w:t>91%</w:t>
      </w:r>
      <w:r>
        <w:rPr>
          <w:rFonts w:hint="eastAsia"/>
        </w:rPr>
        <w:t>以上；</w:t>
      </w:r>
    </w:p>
    <w:p w:rsidR="00926173" w:rsidRDefault="00926173" w:rsidP="00926173">
      <w:r>
        <w:rPr>
          <w:rFonts w:hint="eastAsia"/>
        </w:rPr>
        <w:t>(2)</w:t>
      </w:r>
      <w:r>
        <w:rPr>
          <w:rFonts w:hint="eastAsia"/>
        </w:rPr>
        <w:t>乙烯</w:t>
      </w:r>
      <w:r>
        <w:rPr>
          <w:rFonts w:hint="eastAsia"/>
        </w:rPr>
        <w:t>-</w:t>
      </w:r>
      <w:r>
        <w:rPr>
          <w:rFonts w:hint="eastAsia"/>
        </w:rPr>
        <w:t>醋酸乙烯共聚物</w:t>
      </w:r>
      <w:r>
        <w:rPr>
          <w:rFonts w:hint="eastAsia"/>
        </w:rPr>
        <w:t>EVA</w:t>
      </w:r>
      <w:r>
        <w:rPr>
          <w:rFonts w:hint="eastAsia"/>
        </w:rPr>
        <w:t>。主要作用粘结封装发电主体和背板，用来粘结固定钢化玻璃和发电主体；</w:t>
      </w:r>
    </w:p>
    <w:p w:rsidR="00926173" w:rsidRDefault="00926173" w:rsidP="00926173">
      <w:r>
        <w:rPr>
          <w:rFonts w:hint="eastAsia"/>
        </w:rPr>
        <w:t>(3)</w:t>
      </w:r>
      <w:r>
        <w:rPr>
          <w:rFonts w:hint="eastAsia"/>
        </w:rPr>
        <w:t>电池片主要作用就是发电。发电主体市场上主流的是晶体硅太阳能电池片、薄膜太阳能电池片；</w:t>
      </w:r>
    </w:p>
    <w:p w:rsidR="00926173" w:rsidRDefault="00926173" w:rsidP="00926173">
      <w:r>
        <w:rPr>
          <w:rFonts w:hint="eastAsia"/>
        </w:rPr>
        <w:t>(4)</w:t>
      </w:r>
      <w:r>
        <w:rPr>
          <w:rFonts w:hint="eastAsia"/>
        </w:rPr>
        <w:t>背板。主要作用密封、绝缘、防水，一般都用</w:t>
      </w:r>
      <w:r>
        <w:rPr>
          <w:rFonts w:hint="eastAsia"/>
        </w:rPr>
        <w:t>TPT</w:t>
      </w:r>
      <w:r>
        <w:rPr>
          <w:rFonts w:hint="eastAsia"/>
        </w:rPr>
        <w:t>、</w:t>
      </w:r>
      <w:r>
        <w:rPr>
          <w:rFonts w:hint="eastAsia"/>
        </w:rPr>
        <w:t>TPE</w:t>
      </w:r>
      <w:r>
        <w:rPr>
          <w:rFonts w:hint="eastAsia"/>
        </w:rPr>
        <w:t>等材质；</w:t>
      </w:r>
    </w:p>
    <w:p w:rsidR="00926173" w:rsidRDefault="00926173" w:rsidP="00926173">
      <w:r>
        <w:rPr>
          <w:rFonts w:hint="eastAsia"/>
        </w:rPr>
        <w:t>(5)</w:t>
      </w:r>
      <w:r>
        <w:rPr>
          <w:rFonts w:hint="eastAsia"/>
        </w:rPr>
        <w:t>铝合金边框。主要作用起一定的密封、支撑作用；</w:t>
      </w:r>
    </w:p>
    <w:p w:rsidR="00926173" w:rsidRDefault="00926173" w:rsidP="00926173">
      <w:r>
        <w:rPr>
          <w:rFonts w:hint="eastAsia"/>
        </w:rPr>
        <w:t>(6)</w:t>
      </w:r>
      <w:r>
        <w:rPr>
          <w:rFonts w:hint="eastAsia"/>
        </w:rPr>
        <w:t>接线盒。主要作用保护整个发电系统，起到电流中转站的作用，如果电池片烧损或热斑，接线盒自动短接该串电池片。接线盒中最关键的是二极管的选用，根据组件内电池片的类型不同，对应的二极管也不相同；</w:t>
      </w:r>
    </w:p>
    <w:p w:rsidR="00926173" w:rsidRDefault="00926173" w:rsidP="00926173">
      <w:r>
        <w:rPr>
          <w:rFonts w:hint="eastAsia"/>
        </w:rPr>
        <w:t>(7)</w:t>
      </w:r>
      <w:r>
        <w:rPr>
          <w:rFonts w:hint="eastAsia"/>
        </w:rPr>
        <w:t>硅胶。主要起密封作用，用来密封组件与铝合金边框、组件与接线盒交界处。</w:t>
      </w:r>
    </w:p>
    <w:p w:rsidR="00926173" w:rsidRDefault="00926173" w:rsidP="00926173">
      <w:r>
        <w:t xml:space="preserve"> </w:t>
      </w:r>
    </w:p>
    <w:p w:rsidR="00926173" w:rsidRDefault="00926173" w:rsidP="00926173"/>
    <w:p w:rsidR="00926173" w:rsidRDefault="00926173" w:rsidP="00926173">
      <w:r>
        <w:rPr>
          <w:rFonts w:hint="eastAsia"/>
        </w:rPr>
        <w:t>论述题较难</w:t>
      </w:r>
      <w:r>
        <w:rPr>
          <w:rFonts w:hint="eastAsia"/>
        </w:rPr>
        <w:t>1218/1290</w:t>
      </w:r>
    </w:p>
    <w:p w:rsidR="00926173" w:rsidRDefault="00926173" w:rsidP="00926173">
      <w:r>
        <w:rPr>
          <w:rFonts w:hint="eastAsia"/>
        </w:rPr>
        <w:t>单晶硅和多晶硅太阳能电池组件的优缺点有哪些</w:t>
      </w:r>
      <w:r>
        <w:rPr>
          <w:rFonts w:hint="eastAsia"/>
        </w:rPr>
        <w:t>?</w:t>
      </w:r>
    </w:p>
    <w:p w:rsidR="00926173" w:rsidRDefault="00926173" w:rsidP="00926173">
      <w:r>
        <w:rPr>
          <w:rFonts w:hint="eastAsia"/>
        </w:rPr>
        <w:t>标准答案</w:t>
      </w:r>
    </w:p>
    <w:p w:rsidR="00926173" w:rsidRDefault="00926173" w:rsidP="00926173">
      <w:r>
        <w:rPr>
          <w:rFonts w:hint="eastAsia"/>
        </w:rPr>
        <w:t>单晶硅太阳能电池：单晶硅太阳能电池的光电转换效率为</w:t>
      </w:r>
      <w:r>
        <w:rPr>
          <w:rFonts w:hint="eastAsia"/>
        </w:rPr>
        <w:t>15%</w:t>
      </w:r>
      <w:r>
        <w:rPr>
          <w:rFonts w:hint="eastAsia"/>
        </w:rPr>
        <w:t>左右，最高的达到</w:t>
      </w:r>
      <w:r>
        <w:rPr>
          <w:rFonts w:hint="eastAsia"/>
        </w:rPr>
        <w:t>24%,</w:t>
      </w:r>
      <w:r>
        <w:rPr>
          <w:rFonts w:hint="eastAsia"/>
        </w:rPr>
        <w:t>但制作成本很大。由于单晶硅一般采用钢化玻璃以及防水树脂进行封装，因此其坚固耐用，使用寿命一般可达</w:t>
      </w:r>
      <w:r>
        <w:rPr>
          <w:rFonts w:hint="eastAsia"/>
        </w:rPr>
        <w:t>15</w:t>
      </w:r>
      <w:r>
        <w:rPr>
          <w:rFonts w:hint="eastAsia"/>
        </w:rPr>
        <w:t>年；多晶硅太阳能电池：多晶硅太阳电池的制作工艺与单晶硅太阳电池差不多，但是多晶硅太阳能电池的光电转换效率则要降低不少，其光电转换效率约</w:t>
      </w:r>
      <w:r>
        <w:rPr>
          <w:rFonts w:hint="eastAsia"/>
        </w:rPr>
        <w:t>12%</w:t>
      </w:r>
      <w:r>
        <w:rPr>
          <w:rFonts w:hint="eastAsia"/>
        </w:rPr>
        <w:t>左右。从制作成本上来讲，比单晶硅太阳能电池要便宜一些，材料制造简便，节约电耗，总的生产成本较低，因此得到大量发展。此</w:t>
      </w:r>
    </w:p>
    <w:p w:rsidR="00926173" w:rsidRDefault="00926173" w:rsidP="00926173">
      <w:r>
        <w:rPr>
          <w:rFonts w:hint="eastAsia"/>
        </w:rPr>
        <w:t>外，多晶硅太阳能电池的使用寿命也要比</w:t>
      </w:r>
    </w:p>
    <w:p w:rsidR="00926173" w:rsidRDefault="00926173" w:rsidP="00926173">
      <w:r>
        <w:rPr>
          <w:rFonts w:hint="eastAsia"/>
        </w:rPr>
        <w:t>单晶硅太阳能电池短。从性能价格比来</w:t>
      </w:r>
    </w:p>
    <w:p w:rsidR="00926173" w:rsidRDefault="00926173" w:rsidP="00926173">
      <w:r>
        <w:rPr>
          <w:rFonts w:hint="eastAsia"/>
        </w:rPr>
        <w:t>讲，单晶硅太阳能电池优于多晶硅太阳能电池。</w:t>
      </w:r>
    </w:p>
    <w:p w:rsidR="00926173" w:rsidRDefault="00926173" w:rsidP="00926173">
      <w:r>
        <w:t xml:space="preserve"> </w:t>
      </w:r>
    </w:p>
    <w:p w:rsidR="00926173" w:rsidRDefault="00926173" w:rsidP="00926173">
      <w:r>
        <w:rPr>
          <w:rFonts w:hint="eastAsia"/>
        </w:rPr>
        <w:t>论述题较难</w:t>
      </w:r>
      <w:r>
        <w:rPr>
          <w:rFonts w:hint="eastAsia"/>
        </w:rPr>
        <w:t>1219/1290</w:t>
      </w:r>
    </w:p>
    <w:p w:rsidR="00926173" w:rsidRDefault="00926173" w:rsidP="00926173">
      <w:r>
        <w:rPr>
          <w:rFonts w:hint="eastAsia"/>
        </w:rPr>
        <w:t>不同参数电池组件串并联后造成的后果</w:t>
      </w:r>
      <w:r>
        <w:rPr>
          <w:rFonts w:hint="eastAsia"/>
        </w:rPr>
        <w:t>?</w:t>
      </w:r>
      <w:r>
        <w:rPr>
          <w:rFonts w:hint="eastAsia"/>
        </w:rPr>
        <w:t>说明原因</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太阳能电池串联连接时：总输出电流为最小一片电池的值，而其总的输出电压为各电池电压之和，太阳能电池串联使用时的失配损失要严重的多，因为输出电流将取所有单个电池中最小值，一旦有一个单体电流小于其他单体，整个串联回路中其他的单体的电流也将降低，从而大大降低整个回路的输出功率。</w:t>
      </w:r>
    </w:p>
    <w:p w:rsidR="00926173" w:rsidRDefault="00926173" w:rsidP="00926173">
      <w:r>
        <w:rPr>
          <w:rFonts w:hint="eastAsia"/>
        </w:rPr>
        <w:t>(2)</w:t>
      </w:r>
      <w:r>
        <w:rPr>
          <w:rFonts w:hint="eastAsia"/>
        </w:rPr>
        <w:t>太阳能电池并联连接时：并联输出电压保持一致而输出电流为各并联电池电流之和。太阳能电池并联使用时失配损失比串联使用时小，只要最差的电池</w:t>
      </w:r>
      <w:r>
        <w:rPr>
          <w:rFonts w:hint="eastAsia"/>
        </w:rPr>
        <w:t>(</w:t>
      </w:r>
      <w:r>
        <w:rPr>
          <w:rFonts w:hint="eastAsia"/>
        </w:rPr>
        <w:t>组件</w:t>
      </w:r>
      <w:r>
        <w:rPr>
          <w:rFonts w:hint="eastAsia"/>
        </w:rPr>
        <w:t>)</w:t>
      </w:r>
      <w:r>
        <w:rPr>
          <w:rFonts w:hint="eastAsia"/>
        </w:rPr>
        <w:t>的开路电压高于该组电池</w:t>
      </w:r>
      <w:r>
        <w:rPr>
          <w:rFonts w:hint="eastAsia"/>
        </w:rPr>
        <w:t>(</w:t>
      </w:r>
      <w:r>
        <w:rPr>
          <w:rFonts w:hint="eastAsia"/>
        </w:rPr>
        <w:t>组件</w:t>
      </w:r>
      <w:r>
        <w:rPr>
          <w:rFonts w:hint="eastAsia"/>
        </w:rPr>
        <w:t>)</w:t>
      </w:r>
      <w:r>
        <w:rPr>
          <w:rFonts w:hint="eastAsia"/>
        </w:rPr>
        <w:t>的工作电压，则输出电流仍为各单体电流之和。失配损失仅来自于一些没有工作在最大工作点的单体。如果其中有单体的开路电压低于工作电压，则该单体将成为负载而消耗能</w:t>
      </w:r>
    </w:p>
    <w:p w:rsidR="00926173" w:rsidRDefault="00926173" w:rsidP="00926173">
      <w:r>
        <w:rPr>
          <w:rFonts w:hint="eastAsia"/>
        </w:rPr>
        <w:t>量。通常可采用在每个并联支路加防反二</w:t>
      </w:r>
    </w:p>
    <w:p w:rsidR="00926173" w:rsidRDefault="00926173" w:rsidP="00926173">
      <w:r>
        <w:t>01111-</w:t>
      </w:r>
    </w:p>
    <w:p w:rsidR="00926173" w:rsidRDefault="00926173" w:rsidP="00926173">
      <w:r>
        <w:rPr>
          <w:rFonts w:hint="eastAsia"/>
        </w:rPr>
        <w:t>极管的方法，尽管不能增加该支路的输出，但可以防止电流倒流。</w:t>
      </w:r>
    </w:p>
    <w:p w:rsidR="00926173" w:rsidRDefault="00926173" w:rsidP="00926173">
      <w:r>
        <w:t xml:space="preserve"> </w:t>
      </w:r>
    </w:p>
    <w:p w:rsidR="00926173" w:rsidRDefault="00926173" w:rsidP="00926173">
      <w:r>
        <w:rPr>
          <w:rFonts w:hint="eastAsia"/>
        </w:rPr>
        <w:t>论述题较难</w:t>
      </w:r>
      <w:r>
        <w:rPr>
          <w:rFonts w:hint="eastAsia"/>
        </w:rPr>
        <w:t>1220/1290</w:t>
      </w:r>
    </w:p>
    <w:p w:rsidR="00926173" w:rsidRDefault="00926173" w:rsidP="00926173">
      <w:r>
        <w:rPr>
          <w:rFonts w:hint="eastAsia"/>
        </w:rPr>
        <w:t>电压互感器产生铁磁谐振过电压的原因是什么</w:t>
      </w:r>
      <w:r>
        <w:rPr>
          <w:rFonts w:hint="eastAsia"/>
        </w:rPr>
        <w:t>?</w:t>
      </w:r>
      <w:r>
        <w:rPr>
          <w:rFonts w:hint="eastAsia"/>
        </w:rPr>
        <w:t>消除方法是什么</w:t>
      </w:r>
      <w:r>
        <w:rPr>
          <w:rFonts w:hint="eastAsia"/>
        </w:rPr>
        <w:t>?</w:t>
      </w:r>
    </w:p>
    <w:p w:rsidR="00926173" w:rsidRDefault="00926173" w:rsidP="00926173">
      <w:r>
        <w:rPr>
          <w:rFonts w:hint="eastAsia"/>
        </w:rPr>
        <w:t>标准答案</w:t>
      </w:r>
    </w:p>
    <w:p w:rsidR="00926173" w:rsidRDefault="00926173" w:rsidP="00926173">
      <w:r>
        <w:rPr>
          <w:rFonts w:hint="eastAsia"/>
        </w:rPr>
        <w:t>电压互感器伏安特性较差，如果系统电压升高，则通过电压互感器的励磁电流就会超过其额定值，使铁芯饱和，绕组电感呈非线性，它与系统中的电容构成谐振回路后就可引起铁磁谐振过电压。</w:t>
      </w:r>
    </w:p>
    <w:p w:rsidR="00926173" w:rsidRDefault="00926173" w:rsidP="00926173">
      <w:r>
        <w:rPr>
          <w:rFonts w:hint="eastAsia"/>
        </w:rPr>
        <w:t>消除方法：</w:t>
      </w:r>
      <w:r>
        <w:rPr>
          <w:rFonts w:hint="eastAsia"/>
        </w:rPr>
        <w:t>(1)</w:t>
      </w:r>
      <w:r>
        <w:rPr>
          <w:rFonts w:hint="eastAsia"/>
        </w:rPr>
        <w:t>断开充电断路器，改变运行方式；</w:t>
      </w:r>
      <w:r>
        <w:rPr>
          <w:rFonts w:hint="eastAsia"/>
        </w:rPr>
        <w:t>(2)</w:t>
      </w:r>
      <w:r>
        <w:rPr>
          <w:rFonts w:hint="eastAsia"/>
        </w:rPr>
        <w:t>投入母线上的线路，改变运行方式；</w:t>
      </w:r>
      <w:r>
        <w:rPr>
          <w:rFonts w:hint="eastAsia"/>
        </w:rPr>
        <w:t>(3)</w:t>
      </w:r>
      <w:r>
        <w:rPr>
          <w:rFonts w:hint="eastAsia"/>
        </w:rPr>
        <w:t>投</w:t>
      </w:r>
      <w:r>
        <w:rPr>
          <w:rFonts w:hint="eastAsia"/>
        </w:rPr>
        <w:lastRenderedPageBreak/>
        <w:t>入母线，改变接线方式；</w:t>
      </w:r>
      <w:r>
        <w:rPr>
          <w:rFonts w:hint="eastAsia"/>
        </w:rPr>
        <w:t>(4)</w:t>
      </w:r>
      <w:r>
        <w:rPr>
          <w:rFonts w:hint="eastAsia"/>
        </w:rPr>
        <w:t>投入母线上的备用变压器或站用变压器；</w:t>
      </w:r>
      <w:r>
        <w:rPr>
          <w:rFonts w:hint="eastAsia"/>
        </w:rPr>
        <w:t>(5)</w:t>
      </w:r>
      <w:r>
        <w:rPr>
          <w:rFonts w:hint="eastAsia"/>
        </w:rPr>
        <w:t>将</w:t>
      </w:r>
      <w:r>
        <w:rPr>
          <w:rFonts w:hint="eastAsia"/>
        </w:rPr>
        <w:t>TV</w:t>
      </w:r>
      <w:r>
        <w:rPr>
          <w:rFonts w:hint="eastAsia"/>
        </w:rPr>
        <w:t>开口三角侧短接；</w:t>
      </w:r>
      <w:r>
        <w:rPr>
          <w:rFonts w:hint="eastAsia"/>
        </w:rPr>
        <w:t>(6)</w:t>
      </w:r>
      <w:r>
        <w:rPr>
          <w:rFonts w:hint="eastAsia"/>
        </w:rPr>
        <w:t>投、切电容器或电抗器。</w:t>
      </w:r>
    </w:p>
    <w:p w:rsidR="00926173" w:rsidRDefault="00926173" w:rsidP="00926173">
      <w:r>
        <w:t xml:space="preserve"> </w:t>
      </w:r>
    </w:p>
    <w:p w:rsidR="00926173" w:rsidRDefault="00926173" w:rsidP="00926173">
      <w:r>
        <w:rPr>
          <w:rFonts w:hint="eastAsia"/>
        </w:rPr>
        <w:t>论述题中等</w:t>
      </w:r>
      <w:r>
        <w:rPr>
          <w:rFonts w:hint="eastAsia"/>
        </w:rPr>
        <w:t>1221/1290</w:t>
      </w:r>
    </w:p>
    <w:p w:rsidR="00926173" w:rsidRDefault="00926173" w:rsidP="00926173">
      <w:r>
        <w:rPr>
          <w:rFonts w:hint="eastAsia"/>
        </w:rPr>
        <w:t>简述无功补偿的意义</w:t>
      </w:r>
      <w:r>
        <w:rPr>
          <w:rFonts w:hint="eastAsia"/>
        </w:rPr>
        <w:t>?</w:t>
      </w:r>
    </w:p>
    <w:p w:rsidR="00926173" w:rsidRDefault="00926173" w:rsidP="00926173">
      <w:r>
        <w:rPr>
          <w:rFonts w:hint="eastAsia"/>
        </w:rPr>
        <w:t>标准答案</w:t>
      </w:r>
    </w:p>
    <w:p w:rsidR="00926173" w:rsidRDefault="00926173" w:rsidP="00926173">
      <w:r>
        <w:rPr>
          <w:rFonts w:hint="eastAsia"/>
        </w:rPr>
        <w:t>对于电力系统来说，负荷对无功功率需求的增加，会降低发电机有功功率，这是很不经济的，并且经远距离的输电线路传输大量的无功功率，必将引起较大的有、无功功率和电压损耗，为此要求用户装设无功补偿装置，使无功功率得以就地供给，以提高系统的功率因数，减少损耗。</w:t>
      </w:r>
    </w:p>
    <w:p w:rsidR="00926173" w:rsidRDefault="00926173" w:rsidP="00926173">
      <w:r>
        <w:t xml:space="preserve"> </w:t>
      </w:r>
    </w:p>
    <w:p w:rsidR="00926173" w:rsidRDefault="00926173" w:rsidP="00926173">
      <w:r>
        <w:rPr>
          <w:rFonts w:hint="eastAsia"/>
        </w:rPr>
        <w:t>论述题中等</w:t>
      </w:r>
      <w:r>
        <w:rPr>
          <w:rFonts w:hint="eastAsia"/>
        </w:rPr>
        <w:t>1222/1290</w:t>
      </w:r>
    </w:p>
    <w:p w:rsidR="00926173" w:rsidRDefault="00926173" w:rsidP="00926173">
      <w:r>
        <w:rPr>
          <w:rFonts w:hint="eastAsia"/>
        </w:rPr>
        <w:t>运行中的电流互感器二次回路为什么不能开路</w:t>
      </w:r>
      <w:r>
        <w:rPr>
          <w:rFonts w:hint="eastAsia"/>
        </w:rPr>
        <w:t>?</w:t>
      </w:r>
    </w:p>
    <w:p w:rsidR="00926173" w:rsidRDefault="00926173" w:rsidP="00926173">
      <w:r>
        <w:rPr>
          <w:rFonts w:hint="eastAsia"/>
        </w:rPr>
        <w:t>标准答案</w:t>
      </w:r>
    </w:p>
    <w:p w:rsidR="00926173" w:rsidRDefault="00926173" w:rsidP="00926173">
      <w:r>
        <w:rPr>
          <w:rFonts w:hint="eastAsia"/>
        </w:rPr>
        <w:t>如果运行中的电流互感器二次开路，则二次电流为零，这时电流互感器的一次电流全部用来励磁，铁芯中的磁感应强度急剧增加，在二次绕组中感应产生可达几千伏的电势，对二次回路绝缘和工作人员的安全造成很大威胁。另外由于铁芯中的磁感应强度急剧增加，造成铁芯中有功损耗增加，引起铁芯过热损坏，所以电流互感器二次严禁开路。</w:t>
      </w:r>
    </w:p>
    <w:p w:rsidR="00926173" w:rsidRDefault="00926173" w:rsidP="00926173">
      <w:r>
        <w:t xml:space="preserve"> </w:t>
      </w:r>
    </w:p>
    <w:p w:rsidR="00926173" w:rsidRDefault="00926173" w:rsidP="00926173">
      <w:r>
        <w:rPr>
          <w:rFonts w:hint="eastAsia"/>
        </w:rPr>
        <w:t>论述题中等</w:t>
      </w:r>
      <w:r>
        <w:rPr>
          <w:rFonts w:hint="eastAsia"/>
        </w:rPr>
        <w:t>1223/1290</w:t>
      </w:r>
    </w:p>
    <w:p w:rsidR="00926173" w:rsidRDefault="00926173" w:rsidP="00926173">
      <w:r>
        <w:rPr>
          <w:rFonts w:hint="eastAsia"/>
        </w:rPr>
        <w:t>分布式电源接入电网的原则是什么</w:t>
      </w:r>
      <w:r>
        <w:rPr>
          <w:rFonts w:hint="eastAsia"/>
        </w:rPr>
        <w:t>?</w:t>
      </w:r>
    </w:p>
    <w:p w:rsidR="00926173" w:rsidRDefault="00926173" w:rsidP="00926173">
      <w:r>
        <w:rPr>
          <w:rFonts w:hint="eastAsia"/>
        </w:rPr>
        <w:t>标准答案</w:t>
      </w:r>
    </w:p>
    <w:p w:rsidR="00926173" w:rsidRDefault="00926173" w:rsidP="00926173">
      <w:r>
        <w:rPr>
          <w:rFonts w:hint="eastAsia"/>
        </w:rPr>
        <w:t>分布式电源接入电网的原则包括：</w:t>
      </w:r>
    </w:p>
    <w:p w:rsidR="00926173" w:rsidRDefault="00926173" w:rsidP="00926173">
      <w:r>
        <w:rPr>
          <w:rFonts w:hint="eastAsia"/>
        </w:rPr>
        <w:t>(1)</w:t>
      </w:r>
      <w:r>
        <w:rPr>
          <w:rFonts w:hint="eastAsia"/>
        </w:rPr>
        <w:t>并网点的确定原则为电源并入电网后能有效输送电力并且能确保电网的安全稳定</w:t>
      </w:r>
    </w:p>
    <w:p w:rsidR="00926173" w:rsidRDefault="00926173" w:rsidP="00926173">
      <w:r>
        <w:rPr>
          <w:rFonts w:hint="eastAsia"/>
        </w:rPr>
        <w:t>运行。</w:t>
      </w:r>
    </w:p>
    <w:p w:rsidR="00926173" w:rsidRDefault="00926173" w:rsidP="00926173">
      <w:r>
        <w:rPr>
          <w:rFonts w:hint="eastAsia"/>
        </w:rPr>
        <w:t>(2)</w:t>
      </w:r>
      <w:r>
        <w:rPr>
          <w:rFonts w:hint="eastAsia"/>
        </w:rPr>
        <w:t>当公共连接点处接入一个以上的电源时，应总体考虑各个连接点的影响。分布式电源总容量原则上不宜超过上一级变压器供电区域内最大负荷的</w:t>
      </w:r>
      <w:r>
        <w:rPr>
          <w:rFonts w:hint="eastAsia"/>
        </w:rPr>
        <w:t>25%</w:t>
      </w:r>
      <w:r>
        <w:rPr>
          <w:rFonts w:hint="eastAsia"/>
        </w:rPr>
        <w:t>。</w:t>
      </w:r>
    </w:p>
    <w:p w:rsidR="00926173" w:rsidRDefault="00926173" w:rsidP="00926173">
      <w:r>
        <w:rPr>
          <w:rFonts w:hint="eastAsia"/>
        </w:rPr>
        <w:t>(3)</w:t>
      </w:r>
      <w:r>
        <w:rPr>
          <w:rFonts w:hint="eastAsia"/>
        </w:rPr>
        <w:t>分布式电源并网点的短路电流与分布式电源额定电流之比不宜低于</w:t>
      </w:r>
      <w:r>
        <w:rPr>
          <w:rFonts w:hint="eastAsia"/>
        </w:rPr>
        <w:t>10</w:t>
      </w:r>
    </w:p>
    <w:p w:rsidR="00926173" w:rsidRDefault="00926173" w:rsidP="00926173">
      <w:r>
        <w:rPr>
          <w:rFonts w:hint="eastAsia"/>
        </w:rPr>
        <w:t>(4)</w:t>
      </w:r>
      <w:r>
        <w:rPr>
          <w:rFonts w:hint="eastAsia"/>
        </w:rPr>
        <w:t>经过技术经济比较，分布式电源采用低一电压等级接入优于高一电压等级接入。</w:t>
      </w:r>
    </w:p>
    <w:p w:rsidR="00926173" w:rsidRDefault="00926173" w:rsidP="00926173">
      <w:r>
        <w:t xml:space="preserve"> </w:t>
      </w:r>
    </w:p>
    <w:p w:rsidR="00926173" w:rsidRDefault="00926173" w:rsidP="00926173"/>
    <w:p w:rsidR="00926173" w:rsidRDefault="00926173" w:rsidP="00926173">
      <w:r>
        <w:rPr>
          <w:rFonts w:hint="eastAsia"/>
        </w:rPr>
        <w:t>论述题中等</w:t>
      </w:r>
      <w:r>
        <w:rPr>
          <w:rFonts w:hint="eastAsia"/>
        </w:rPr>
        <w:t>1224/1290</w:t>
      </w:r>
    </w:p>
    <w:p w:rsidR="00926173" w:rsidRDefault="00926173" w:rsidP="00926173">
      <w:r>
        <w:rPr>
          <w:rFonts w:hint="eastAsia"/>
        </w:rPr>
        <w:t>功率因数低有什么影响</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增加了供电线路的损失，为了减少这种损失则必须增大供电线路的截面，又增加了投资；</w:t>
      </w:r>
    </w:p>
    <w:p w:rsidR="00926173" w:rsidRDefault="00926173" w:rsidP="00926173">
      <w:r>
        <w:rPr>
          <w:rFonts w:hint="eastAsia"/>
        </w:rPr>
        <w:t>(2)</w:t>
      </w:r>
      <w:r>
        <w:rPr>
          <w:rFonts w:hint="eastAsia"/>
        </w:rPr>
        <w:t>增加了线路的电压降，降低了电压质量；</w:t>
      </w:r>
    </w:p>
    <w:p w:rsidR="00926173" w:rsidRDefault="00926173" w:rsidP="00926173">
      <w:r>
        <w:rPr>
          <w:rFonts w:hint="eastAsia"/>
        </w:rPr>
        <w:t>(3)</w:t>
      </w:r>
      <w:r>
        <w:rPr>
          <w:rFonts w:hint="eastAsia"/>
        </w:rPr>
        <w:t>降低了发、供电设备的利用率；</w:t>
      </w:r>
    </w:p>
    <w:p w:rsidR="00926173" w:rsidRDefault="00926173" w:rsidP="00926173">
      <w:r>
        <w:rPr>
          <w:rFonts w:hint="eastAsia"/>
        </w:rPr>
        <w:t>(4)</w:t>
      </w:r>
      <w:r>
        <w:rPr>
          <w:rFonts w:hint="eastAsia"/>
        </w:rPr>
        <w:t>增加了企业的电费支出，加大了成本。</w:t>
      </w:r>
    </w:p>
    <w:p w:rsidR="00926173" w:rsidRDefault="00926173" w:rsidP="00926173">
      <w:r>
        <w:t xml:space="preserve"> </w:t>
      </w:r>
    </w:p>
    <w:p w:rsidR="00926173" w:rsidRDefault="00926173" w:rsidP="00926173">
      <w:r>
        <w:rPr>
          <w:rFonts w:hint="eastAsia"/>
        </w:rPr>
        <w:t>论述题较难</w:t>
      </w:r>
      <w:r>
        <w:rPr>
          <w:rFonts w:hint="eastAsia"/>
        </w:rPr>
        <w:t>1225/1290</w:t>
      </w:r>
    </w:p>
    <w:p w:rsidR="00926173" w:rsidRDefault="00926173" w:rsidP="00926173">
      <w:r>
        <w:rPr>
          <w:rFonts w:hint="eastAsia"/>
        </w:rPr>
        <w:t>什么是蓄电池的定期充放电和均衡充电</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定期充放电也叫核对性充放电，以浮充电运行的蓄电池，经过一定时间要使其极板的物质进行一次比较大量的充放电反应，以检查电池容量，并发现性能下降的电池及时维护处理，以保证电池的正常运行。新安装的阀控蓄电池组，应进行全核对性放电试验，以后每隔</w:t>
      </w:r>
      <w:r>
        <w:rPr>
          <w:rFonts w:hint="eastAsia"/>
        </w:rPr>
        <w:t>2--3</w:t>
      </w:r>
      <w:r>
        <w:rPr>
          <w:rFonts w:hint="eastAsia"/>
        </w:rPr>
        <w:t>年进行一次核对性放电试验。运行</w:t>
      </w:r>
      <w:r>
        <w:rPr>
          <w:rFonts w:hint="eastAsia"/>
        </w:rPr>
        <w:t>6</w:t>
      </w:r>
      <w:r>
        <w:rPr>
          <w:rFonts w:hint="eastAsia"/>
        </w:rPr>
        <w:t>年以后的蓄电池组，应每年做一次核对性放电试验；</w:t>
      </w:r>
    </w:p>
    <w:p w:rsidR="00926173" w:rsidRDefault="00926173" w:rsidP="00926173">
      <w:r>
        <w:rPr>
          <w:rFonts w:hint="eastAsia"/>
        </w:rPr>
        <w:t>(2)</w:t>
      </w:r>
      <w:r>
        <w:rPr>
          <w:rFonts w:hint="eastAsia"/>
        </w:rPr>
        <w:t>均衡充电，以浮充电运行方式的电池组，在长期运行中，由于每个电池的自放电不是相等的，但浮充电流是一致的，结果就会出现部分电池处于欠充状态。为使电池能在正常状态下工作，每</w:t>
      </w:r>
      <w:r>
        <w:rPr>
          <w:rFonts w:hint="eastAsia"/>
        </w:rPr>
        <w:t>1-3</w:t>
      </w:r>
      <w:r>
        <w:rPr>
          <w:rFonts w:hint="eastAsia"/>
        </w:rPr>
        <w:t>个月须对电池进行一次均衡充电。具体方法是将浮充电流增大，使电池电压保持在</w:t>
      </w:r>
      <w:r>
        <w:rPr>
          <w:rFonts w:hint="eastAsia"/>
        </w:rPr>
        <w:t>2.35V,</w:t>
      </w:r>
      <w:r>
        <w:rPr>
          <w:rFonts w:hint="eastAsia"/>
        </w:rPr>
        <w:t>持续一定时间</w:t>
      </w:r>
      <w:r>
        <w:rPr>
          <w:rFonts w:hint="eastAsia"/>
        </w:rPr>
        <w:t>(</w:t>
      </w:r>
      <w:r>
        <w:rPr>
          <w:rFonts w:hint="eastAsia"/>
        </w:rPr>
        <w:t>不少于</w:t>
      </w:r>
      <w:r>
        <w:rPr>
          <w:rFonts w:hint="eastAsia"/>
        </w:rPr>
        <w:t>5</w:t>
      </w:r>
      <w:r>
        <w:rPr>
          <w:rFonts w:hint="eastAsia"/>
        </w:rPr>
        <w:t>小时</w:t>
      </w:r>
      <w:r>
        <w:rPr>
          <w:rFonts w:hint="eastAsia"/>
        </w:rPr>
        <w:t>),</w:t>
      </w:r>
      <w:r>
        <w:rPr>
          <w:rFonts w:hint="eastAsia"/>
        </w:rPr>
        <w:t>待电压较低的电池电压升高后，即可恢复正常浮充方式运行。</w:t>
      </w:r>
    </w:p>
    <w:p w:rsidR="00926173" w:rsidRDefault="00926173" w:rsidP="00926173">
      <w:r>
        <w:lastRenderedPageBreak/>
        <w:t xml:space="preserve"> </w:t>
      </w:r>
    </w:p>
    <w:p w:rsidR="00926173" w:rsidRDefault="00926173" w:rsidP="00926173">
      <w:r>
        <w:rPr>
          <w:rFonts w:hint="eastAsia"/>
        </w:rPr>
        <w:t>论述题难</w:t>
      </w:r>
      <w:r>
        <w:rPr>
          <w:rFonts w:hint="eastAsia"/>
        </w:rPr>
        <w:t>1226/1290</w:t>
      </w:r>
    </w:p>
    <w:p w:rsidR="00926173" w:rsidRDefault="00926173" w:rsidP="00926173">
      <w:r>
        <w:rPr>
          <w:rFonts w:hint="eastAsia"/>
        </w:rPr>
        <w:t>防爆电气设备的类型有哪些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隔爆电气设备，指具有隔爆外壳的电气设备。防爆型标志为“</w:t>
      </w:r>
      <w:r>
        <w:rPr>
          <w:rFonts w:hint="eastAsia"/>
        </w:rPr>
        <w:t>d</w:t>
      </w:r>
      <w:r>
        <w:rPr>
          <w:rFonts w:hint="eastAsia"/>
        </w:rPr>
        <w:t>”</w:t>
      </w:r>
      <w:r>
        <w:rPr>
          <w:rFonts w:hint="eastAsia"/>
        </w:rPr>
        <w:t>;</w:t>
      </w:r>
    </w:p>
    <w:p w:rsidR="00926173" w:rsidRDefault="00926173" w:rsidP="00926173">
      <w:r>
        <w:rPr>
          <w:rFonts w:hint="eastAsia"/>
        </w:rPr>
        <w:t>(2)</w:t>
      </w:r>
      <w:r>
        <w:rPr>
          <w:rFonts w:hint="eastAsia"/>
        </w:rPr>
        <w:t>增安型电气设备。正常运行条件下，不会产生点燃爆炸性混合物的电弧、火花或危险温度，在结构上采取措施，提高其安全程度，以避免在正常和规定过载条件下出现这些现象的电气设备。防爆型标志为“</w:t>
      </w:r>
      <w:r>
        <w:rPr>
          <w:rFonts w:hint="eastAsia"/>
        </w:rPr>
        <w:t>e</w:t>
      </w:r>
      <w:r>
        <w:rPr>
          <w:rFonts w:hint="eastAsia"/>
        </w:rPr>
        <w:t>”</w:t>
      </w:r>
      <w:r>
        <w:rPr>
          <w:rFonts w:hint="eastAsia"/>
        </w:rPr>
        <w:t>;</w:t>
      </w:r>
    </w:p>
    <w:p w:rsidR="00926173" w:rsidRDefault="00926173" w:rsidP="00926173">
      <w:r>
        <w:rPr>
          <w:rFonts w:hint="eastAsia"/>
        </w:rPr>
        <w:t>(3)</w:t>
      </w:r>
      <w:r>
        <w:rPr>
          <w:rFonts w:hint="eastAsia"/>
        </w:rPr>
        <w:t>本质安全型电气设备。在规定试验条件下，正常工作或规定的故障状态下产生的电火花和热效应均不能点燃爆炸性混合物的电路为安全电路，全部电路为本质安全电路的电气设备称为本质安全型电气设备。防爆型标志为“</w:t>
      </w:r>
      <w:r>
        <w:rPr>
          <w:rFonts w:hint="eastAsia"/>
        </w:rPr>
        <w:t>i</w:t>
      </w:r>
      <w:r>
        <w:rPr>
          <w:rFonts w:hint="eastAsia"/>
        </w:rPr>
        <w:t>”</w:t>
      </w:r>
      <w:r>
        <w:rPr>
          <w:rFonts w:hint="eastAsia"/>
        </w:rPr>
        <w:t>;</w:t>
      </w:r>
    </w:p>
    <w:p w:rsidR="00926173" w:rsidRDefault="00926173" w:rsidP="00926173">
      <w:r>
        <w:rPr>
          <w:rFonts w:hint="eastAsia"/>
        </w:rPr>
        <w:t>(4)</w:t>
      </w:r>
      <w:r>
        <w:rPr>
          <w:rFonts w:hint="eastAsia"/>
        </w:rPr>
        <w:t>正压型电气设备。保持内部保护气体压力高于周围爆炸性环境的压力，阻止外部混合物进入的外壳，称为正压外壳。分为</w:t>
      </w:r>
    </w:p>
    <w:p w:rsidR="00926173" w:rsidRDefault="00926173" w:rsidP="00926173">
      <w:r>
        <w:rPr>
          <w:rFonts w:hint="eastAsia"/>
        </w:rPr>
        <w:t>正压通风型、正压补偿性。防爆型标志为</w:t>
      </w:r>
    </w:p>
    <w:p w:rsidR="00926173" w:rsidRDefault="00926173" w:rsidP="00926173">
      <w:r>
        <w:rPr>
          <w:rFonts w:hint="eastAsia"/>
        </w:rPr>
        <w:t>“</w:t>
      </w:r>
      <w:r>
        <w:t>p”;</w:t>
      </w:r>
    </w:p>
    <w:p w:rsidR="00926173" w:rsidRDefault="00926173" w:rsidP="00926173">
      <w:r>
        <w:rPr>
          <w:rFonts w:hint="eastAsia"/>
        </w:rPr>
        <w:t>(5)</w:t>
      </w:r>
      <w:r>
        <w:rPr>
          <w:rFonts w:hint="eastAsia"/>
        </w:rPr>
        <w:t>充油型电气设备。防爆型标志为“</w:t>
      </w:r>
      <w:r>
        <w:rPr>
          <w:rFonts w:hint="eastAsia"/>
        </w:rPr>
        <w:t>o</w:t>
      </w:r>
      <w:r>
        <w:rPr>
          <w:rFonts w:hint="eastAsia"/>
        </w:rPr>
        <w:t>”</w:t>
      </w:r>
      <w:r>
        <w:rPr>
          <w:rFonts w:hint="eastAsia"/>
        </w:rPr>
        <w:t>;</w:t>
      </w:r>
    </w:p>
    <w:p w:rsidR="00926173" w:rsidRDefault="00926173" w:rsidP="00926173">
      <w:r>
        <w:rPr>
          <w:rFonts w:hint="eastAsia"/>
        </w:rPr>
        <w:t>(6)</w:t>
      </w:r>
      <w:r>
        <w:rPr>
          <w:rFonts w:hint="eastAsia"/>
        </w:rPr>
        <w:t>充砂型电气设备。防爆型标志为“</w:t>
      </w:r>
      <w:r>
        <w:rPr>
          <w:rFonts w:hint="eastAsia"/>
        </w:rPr>
        <w:t>q</w:t>
      </w:r>
      <w:r>
        <w:rPr>
          <w:rFonts w:hint="eastAsia"/>
        </w:rPr>
        <w:t>”</w:t>
      </w:r>
      <w:r>
        <w:rPr>
          <w:rFonts w:hint="eastAsia"/>
        </w:rPr>
        <w:t>;</w:t>
      </w:r>
    </w:p>
    <w:p w:rsidR="00926173" w:rsidRDefault="00926173" w:rsidP="00926173">
      <w:r>
        <w:rPr>
          <w:rFonts w:hint="eastAsia"/>
        </w:rPr>
        <w:t>(7)</w:t>
      </w:r>
      <w:r>
        <w:rPr>
          <w:rFonts w:hint="eastAsia"/>
        </w:rPr>
        <w:t>无火花型电气设备。防爆型标志为“</w:t>
      </w:r>
      <w:r>
        <w:rPr>
          <w:rFonts w:hint="eastAsia"/>
        </w:rPr>
        <w:t>r</w:t>
      </w:r>
      <w:r>
        <w:rPr>
          <w:rFonts w:hint="eastAsia"/>
        </w:rPr>
        <w:t>”</w:t>
      </w:r>
      <w:r>
        <w:rPr>
          <w:rFonts w:hint="eastAsia"/>
        </w:rPr>
        <w:t>;</w:t>
      </w:r>
    </w:p>
    <w:p w:rsidR="00926173" w:rsidRDefault="00926173" w:rsidP="00926173">
      <w:r>
        <w:rPr>
          <w:rFonts w:hint="eastAsia"/>
        </w:rPr>
        <w:t>(8)</w:t>
      </w:r>
      <w:r>
        <w:rPr>
          <w:rFonts w:hint="eastAsia"/>
        </w:rPr>
        <w:t>特殊型电气设备。防爆型标志为“</w:t>
      </w:r>
      <w:r>
        <w:rPr>
          <w:rFonts w:hint="eastAsia"/>
        </w:rPr>
        <w:t>s</w:t>
      </w:r>
      <w:r>
        <w:rPr>
          <w:rFonts w:hint="eastAsia"/>
        </w:rPr>
        <w:t>”。</w:t>
      </w:r>
    </w:p>
    <w:p w:rsidR="00926173" w:rsidRDefault="00926173" w:rsidP="00926173">
      <w:r>
        <w:t xml:space="preserve">  </w:t>
      </w:r>
    </w:p>
    <w:p w:rsidR="00926173" w:rsidRDefault="00926173" w:rsidP="00926173">
      <w:r>
        <w:rPr>
          <w:rFonts w:hint="eastAsia"/>
        </w:rPr>
        <w:t>论述题较难</w:t>
      </w:r>
      <w:r>
        <w:t>1227/1290</w:t>
      </w:r>
    </w:p>
    <w:p w:rsidR="00926173" w:rsidRDefault="00926173" w:rsidP="00926173">
      <w:r>
        <w:t xml:space="preserve"> </w:t>
      </w:r>
    </w:p>
    <w:p w:rsidR="00926173" w:rsidRDefault="00926173" w:rsidP="00926173">
      <w:r>
        <w:rPr>
          <w:rFonts w:hint="eastAsia"/>
        </w:rPr>
        <w:t>电力网电能损耗中的理论线损由哪几部分组成</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可变损耗，其大小随着负荷的变动而变化，它与通过电力网各元件中的负荷功率或电流的二次方成正比。包括各级电压的架空输、配电线路和电缆导线的铜损，变压器铜损，调相机、调压器、电抗器、阻波器和消弧线圈等设备的铜损。</w:t>
      </w:r>
    </w:p>
    <w:p w:rsidR="00926173" w:rsidRDefault="00926173" w:rsidP="00926173">
      <w:r>
        <w:rPr>
          <w:rFonts w:hint="eastAsia"/>
        </w:rPr>
        <w:t>(2)</w:t>
      </w:r>
      <w:r>
        <w:rPr>
          <w:rFonts w:hint="eastAsia"/>
        </w:rPr>
        <w:t>固定损耗，它与通过元件负荷功率的电流无关，而与电力网元件上所加的电压有关，它包括输、配电变压器的铁损、调相机、调压器、电抗器、消弧线圈等设备的铁损，</w:t>
      </w:r>
      <w:r>
        <w:rPr>
          <w:rFonts w:hint="eastAsia"/>
        </w:rPr>
        <w:t>110kV</w:t>
      </w:r>
      <w:r>
        <w:rPr>
          <w:rFonts w:hint="eastAsia"/>
        </w:rPr>
        <w:t>及以上电压架空输电线路的电晕损耗；电缆电容器的绝缘介质损耗，</w:t>
      </w:r>
    </w:p>
    <w:p w:rsidR="00926173" w:rsidRDefault="00926173" w:rsidP="00926173">
      <w:r>
        <w:rPr>
          <w:rFonts w:hint="eastAsia"/>
        </w:rPr>
        <w:t>绝缘子漏电损耗，电流、电压互感器的铁损；用户电能表电压绕组及其他附件的损耗。</w:t>
      </w:r>
    </w:p>
    <w:p w:rsidR="00926173" w:rsidRDefault="00926173" w:rsidP="00926173">
      <w:r>
        <w:t xml:space="preserve"> </w:t>
      </w:r>
    </w:p>
    <w:p w:rsidR="00926173" w:rsidRDefault="00926173" w:rsidP="00926173">
      <w:r>
        <w:rPr>
          <w:rFonts w:hint="eastAsia"/>
        </w:rPr>
        <w:t>论述题难</w:t>
      </w:r>
      <w:r>
        <w:rPr>
          <w:rFonts w:hint="eastAsia"/>
        </w:rPr>
        <w:t>1228/1290</w:t>
      </w:r>
    </w:p>
    <w:p w:rsidR="00926173" w:rsidRDefault="00926173" w:rsidP="00926173">
      <w:r>
        <w:rPr>
          <w:rFonts w:hint="eastAsia"/>
        </w:rPr>
        <w:t>防止电缆着火事故的措施有哪些</w:t>
      </w:r>
      <w:r>
        <w:rPr>
          <w:rFonts w:hint="eastAsia"/>
        </w:rPr>
        <w:t>?(</w:t>
      </w:r>
      <w:r>
        <w:rPr>
          <w:rFonts w:hint="eastAsia"/>
        </w:rPr>
        <w:t>答出</w:t>
      </w:r>
      <w:r>
        <w:rPr>
          <w:rFonts w:hint="eastAsia"/>
        </w:rPr>
        <w:t>8</w:t>
      </w:r>
      <w:r>
        <w:rPr>
          <w:rFonts w:hint="eastAsia"/>
        </w:rPr>
        <w:t>条以上</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新、改、扩建工程电缆选择与敷设严格按规定进行，完成各项电缆防火措施，并与主体工程同时投产；</w:t>
      </w:r>
    </w:p>
    <w:p w:rsidR="00926173" w:rsidRDefault="00926173" w:rsidP="00926173">
      <w:r>
        <w:rPr>
          <w:rFonts w:hint="eastAsia"/>
        </w:rPr>
        <w:t>(2)</w:t>
      </w:r>
      <w:r>
        <w:rPr>
          <w:rFonts w:hint="eastAsia"/>
        </w:rPr>
        <w:t>主控制室下部电缆夹层和电缆沟内，不得布置热力、油气管以及其他可能引起着火的设备；</w:t>
      </w:r>
    </w:p>
    <w:p w:rsidR="00926173" w:rsidRDefault="00926173" w:rsidP="00926173">
      <w:r>
        <w:rPr>
          <w:rFonts w:hint="eastAsia"/>
        </w:rPr>
        <w:t>(3)</w:t>
      </w:r>
      <w:r>
        <w:rPr>
          <w:rFonts w:hint="eastAsia"/>
        </w:rPr>
        <w:t>主控室、汇集站、开关站等易燃易爆场所，应选用阻燃电缆；</w:t>
      </w:r>
    </w:p>
    <w:p w:rsidR="00926173" w:rsidRDefault="00926173" w:rsidP="00926173">
      <w:r>
        <w:rPr>
          <w:rFonts w:hint="eastAsia"/>
        </w:rPr>
        <w:t>(4)</w:t>
      </w:r>
      <w:r>
        <w:rPr>
          <w:rFonts w:hint="eastAsia"/>
        </w:rPr>
        <w:t>与电力电缆同通道敷设的低压电缆、控制电缆、非阻燃通信光缆等应穿入阻燃</w:t>
      </w:r>
    </w:p>
    <w:p w:rsidR="00926173" w:rsidRDefault="00926173" w:rsidP="00926173">
      <w:r>
        <w:rPr>
          <w:rFonts w:hint="eastAsia"/>
        </w:rPr>
        <w:t>管，或采取其他防火隔离措施。严格按图施工，布线整齐，同一通道内不同电压等级的电缆，应按照电压等级的高低从下向上排列，分层敷设在电缆支架上；</w:t>
      </w:r>
    </w:p>
    <w:p w:rsidR="00926173" w:rsidRDefault="00926173" w:rsidP="00926173">
      <w:r>
        <w:rPr>
          <w:rFonts w:hint="eastAsia"/>
        </w:rPr>
        <w:t>(5)</w:t>
      </w:r>
      <w:r>
        <w:rPr>
          <w:rFonts w:hint="eastAsia"/>
        </w:rPr>
        <w:t>电缆的弯曲半径应符合要求，避免任意交叉并留出足够的人行通道；</w:t>
      </w:r>
    </w:p>
    <w:p w:rsidR="00926173" w:rsidRDefault="00926173" w:rsidP="00926173">
      <w:r>
        <w:rPr>
          <w:rFonts w:hint="eastAsia"/>
        </w:rPr>
        <w:t>(6)</w:t>
      </w:r>
      <w:r>
        <w:rPr>
          <w:rFonts w:hint="eastAsia"/>
        </w:rPr>
        <w:t>控制室、开关室、计算机室等通往电缆夹层、穿越楼板、墙壁、柜、盘等处的所有电缆孔洞和盘面之间的缝隙</w:t>
      </w:r>
      <w:r>
        <w:rPr>
          <w:rFonts w:hint="eastAsia"/>
        </w:rPr>
        <w:t>(</w:t>
      </w:r>
      <w:r>
        <w:rPr>
          <w:rFonts w:hint="eastAsia"/>
        </w:rPr>
        <w:t>含电缆穿</w:t>
      </w:r>
    </w:p>
    <w:p w:rsidR="00926173" w:rsidRDefault="00926173" w:rsidP="00926173">
      <w:r>
        <w:rPr>
          <w:rFonts w:hint="eastAsia"/>
        </w:rPr>
        <w:t>墙套管与电缆之间缝隙</w:t>
      </w:r>
      <w:r>
        <w:rPr>
          <w:rFonts w:hint="eastAsia"/>
        </w:rPr>
        <w:t>)</w:t>
      </w:r>
      <w:r>
        <w:rPr>
          <w:rFonts w:hint="eastAsia"/>
        </w:rPr>
        <w:t>必须采用合格的不燃或阻燃材料封堵；</w:t>
      </w:r>
    </w:p>
    <w:p w:rsidR="00926173" w:rsidRDefault="00926173" w:rsidP="00926173">
      <w:r>
        <w:rPr>
          <w:rFonts w:hint="eastAsia"/>
        </w:rPr>
        <w:t>(7)</w:t>
      </w:r>
      <w:r>
        <w:rPr>
          <w:rFonts w:hint="eastAsia"/>
        </w:rPr>
        <w:t>应尽量减少电缆中间接头的数量。如需要，应按工艺要求制作安装电缆头，经质量验收合格后，再用耐火防爆槽盒将其封闭；</w:t>
      </w:r>
    </w:p>
    <w:p w:rsidR="00926173" w:rsidRDefault="00926173" w:rsidP="00926173">
      <w:r>
        <w:rPr>
          <w:rFonts w:hint="eastAsia"/>
        </w:rPr>
        <w:t>(8)</w:t>
      </w:r>
      <w:r>
        <w:rPr>
          <w:rFonts w:hint="eastAsia"/>
        </w:rPr>
        <w:t>在电缆通道、夹层内动火作业应办理动火工作票，并采取可靠的防火措施。在电缆通道、夹</w:t>
      </w:r>
      <w:r>
        <w:rPr>
          <w:rFonts w:hint="eastAsia"/>
        </w:rPr>
        <w:lastRenderedPageBreak/>
        <w:t>层内使用的临时电源应满足绝缘、防火、防潮要求。</w:t>
      </w:r>
    </w:p>
    <w:p w:rsidR="00926173" w:rsidRDefault="00926173" w:rsidP="00926173">
      <w:r>
        <w:rPr>
          <w:rFonts w:hint="eastAsia"/>
        </w:rPr>
        <w:t>(9)</w:t>
      </w:r>
      <w:r>
        <w:rPr>
          <w:rFonts w:hint="eastAsia"/>
        </w:rPr>
        <w:t>电缆夹层宜安装温度、烟气监视报警器，重要的电缆隧道应安装温度在线监测装置，并应定期传动、检测，确保动作可靠、信号准确；</w:t>
      </w:r>
    </w:p>
    <w:p w:rsidR="00926173" w:rsidRDefault="00926173" w:rsidP="00926173">
      <w:r>
        <w:rPr>
          <w:rFonts w:hint="eastAsia"/>
        </w:rPr>
        <w:t>(10)</w:t>
      </w:r>
      <w:r>
        <w:rPr>
          <w:rFonts w:hint="eastAsia"/>
        </w:rPr>
        <w:t>建立健全电缆维护、检查及防火、报警等各项规章制度；</w:t>
      </w:r>
    </w:p>
    <w:p w:rsidR="00926173" w:rsidRDefault="00926173" w:rsidP="00926173">
      <w:r>
        <w:rPr>
          <w:rFonts w:hint="eastAsia"/>
        </w:rPr>
        <w:t>(11)</w:t>
      </w:r>
      <w:r>
        <w:rPr>
          <w:rFonts w:hint="eastAsia"/>
        </w:rPr>
        <w:t>电缆通道、夹层应保持清洁，不积粉尘，不积水，采用安全电压的照明。禁止堆放杂物；</w:t>
      </w:r>
    </w:p>
    <w:p w:rsidR="00926173" w:rsidRDefault="00926173" w:rsidP="00926173">
      <w:r>
        <w:rPr>
          <w:rFonts w:hint="eastAsia"/>
        </w:rPr>
        <w:t>(12)</w:t>
      </w:r>
      <w:r>
        <w:rPr>
          <w:rFonts w:hint="eastAsia"/>
        </w:rPr>
        <w:t>电缆通道临近易燃或腐蚀性介质的存储容器、输送管道时，应加强监视，防止其渗漏进入电缆通道，进而损害电缆或导致火灾。</w:t>
      </w:r>
    </w:p>
    <w:p w:rsidR="00926173" w:rsidRDefault="00926173" w:rsidP="00926173">
      <w:r>
        <w:t xml:space="preserve"> </w:t>
      </w:r>
    </w:p>
    <w:p w:rsidR="00926173" w:rsidRDefault="00926173" w:rsidP="00926173">
      <w:r>
        <w:rPr>
          <w:rFonts w:hint="eastAsia"/>
        </w:rPr>
        <w:t>论述题难</w:t>
      </w:r>
      <w:r>
        <w:rPr>
          <w:rFonts w:hint="eastAsia"/>
        </w:rPr>
        <w:t>1229/1290</w:t>
      </w:r>
    </w:p>
    <w:p w:rsidR="00926173" w:rsidRDefault="00926173" w:rsidP="00926173">
      <w:r>
        <w:rPr>
          <w:rFonts w:hint="eastAsia"/>
        </w:rPr>
        <w:t>电压型逆变器和电流型逆变器有哪些特点</w:t>
      </w:r>
      <w:r>
        <w:rPr>
          <w:rFonts w:hint="eastAsia"/>
        </w:rPr>
        <w:t>?</w:t>
      </w:r>
    </w:p>
    <w:p w:rsidR="00926173" w:rsidRDefault="00926173" w:rsidP="00926173">
      <w:r>
        <w:rPr>
          <w:rFonts w:hint="eastAsia"/>
        </w:rPr>
        <w:t>标准答案</w:t>
      </w:r>
    </w:p>
    <w:p w:rsidR="00926173" w:rsidRDefault="00926173" w:rsidP="00926173">
      <w:r>
        <w:rPr>
          <w:rFonts w:hint="eastAsia"/>
        </w:rPr>
        <w:t>电流型逆变器的直流电源经大电感滤波，直流电源可近似看作恒流源。逆变器输出电流为矩形波，输出电压近似看为正弦</w:t>
      </w:r>
    </w:p>
    <w:p w:rsidR="00926173" w:rsidRDefault="00926173" w:rsidP="00926173">
      <w:r>
        <w:rPr>
          <w:rFonts w:hint="eastAsia"/>
        </w:rPr>
        <w:t>波，抑制过电流能力强，特别适合用于频繁加、减速的启动型负载；</w:t>
      </w:r>
    </w:p>
    <w:p w:rsidR="00926173" w:rsidRDefault="00926173" w:rsidP="00926173">
      <w:r>
        <w:rPr>
          <w:rFonts w:hint="eastAsia"/>
        </w:rPr>
        <w:t>电压型逆变器的直流电源经大电容滤波，故直流电源可近似看作恒压源，逆变器输出电压为矩形波，输出电流近似正弦波，抑制浪涌电压能力强，频率可向上、向下调节，效率高，适用于负载比较稳定的运行方式。</w:t>
      </w:r>
    </w:p>
    <w:p w:rsidR="00926173" w:rsidRDefault="00926173" w:rsidP="00926173">
      <w:r>
        <w:t xml:space="preserve"> </w:t>
      </w:r>
    </w:p>
    <w:p w:rsidR="00926173" w:rsidRDefault="00926173" w:rsidP="00926173">
      <w:r>
        <w:rPr>
          <w:rFonts w:hint="eastAsia"/>
        </w:rPr>
        <w:t>论述题较难</w:t>
      </w:r>
      <w:r>
        <w:rPr>
          <w:rFonts w:hint="eastAsia"/>
        </w:rPr>
        <w:t>1230/1290</w:t>
      </w:r>
    </w:p>
    <w:p w:rsidR="00926173" w:rsidRDefault="00926173" w:rsidP="00926173">
      <w:r>
        <w:rPr>
          <w:rFonts w:hint="eastAsia"/>
        </w:rPr>
        <w:t>什么是蓄电池的容量</w:t>
      </w:r>
      <w:r>
        <w:rPr>
          <w:rFonts w:hint="eastAsia"/>
        </w:rPr>
        <w:t>?</w:t>
      </w:r>
      <w:r>
        <w:rPr>
          <w:rFonts w:hint="eastAsia"/>
        </w:rPr>
        <w:t>实际容量受哪些因素影响</w:t>
      </w:r>
    </w:p>
    <w:p w:rsidR="00926173" w:rsidRDefault="00926173" w:rsidP="00926173">
      <w:r>
        <w:rPr>
          <w:rFonts w:hint="eastAsia"/>
        </w:rPr>
        <w:t>标准答案</w:t>
      </w:r>
    </w:p>
    <w:p w:rsidR="00926173" w:rsidRDefault="00926173" w:rsidP="00926173">
      <w:r>
        <w:rPr>
          <w:rFonts w:hint="eastAsia"/>
        </w:rPr>
        <w:t>(1)</w:t>
      </w:r>
      <w:r>
        <w:rPr>
          <w:rFonts w:hint="eastAsia"/>
        </w:rPr>
        <w:t>蓄电池的容量即蓄电池的蓄电能力，通常以充足电的蓄电池在放电期间端电压降低</w:t>
      </w:r>
      <w:r>
        <w:rPr>
          <w:rFonts w:hint="eastAsia"/>
        </w:rPr>
        <w:t>10%</w:t>
      </w:r>
      <w:r>
        <w:rPr>
          <w:rFonts w:hint="eastAsia"/>
        </w:rPr>
        <w:t>时的放电量来表示。如果蓄电池以恒定电流放电，放电容量就等于放电电流与放电时间的乘机，即</w:t>
      </w:r>
      <w:r>
        <w:rPr>
          <w:rFonts w:hint="eastAsia"/>
        </w:rPr>
        <w:t>Q=l*t,</w:t>
      </w:r>
      <w:r>
        <w:rPr>
          <w:rFonts w:hint="eastAsia"/>
        </w:rPr>
        <w:t>一般以</w:t>
      </w:r>
      <w:r>
        <w:rPr>
          <w:rFonts w:hint="eastAsia"/>
        </w:rPr>
        <w:t>10h</w:t>
      </w:r>
      <w:r>
        <w:rPr>
          <w:rFonts w:hint="eastAsia"/>
        </w:rPr>
        <w:t>放电容量作为蓄电池的额定容量；</w:t>
      </w:r>
    </w:p>
    <w:p w:rsidR="00926173" w:rsidRDefault="00926173" w:rsidP="00926173">
      <w:r>
        <w:rPr>
          <w:rFonts w:hint="eastAsia"/>
        </w:rPr>
        <w:t>(2)</w:t>
      </w:r>
      <w:r>
        <w:rPr>
          <w:rFonts w:hint="eastAsia"/>
        </w:rPr>
        <w:t>蓄电池的实际容量受下列因素影响：①蓄电池的放电率，即蓄电池每小时放电电流的大小。放电率越大，蓄电池的容量就越小；②电解液的温度。电解液温度越高，电解液粘度就越低，其运动速度就较大，渗透力也较强。因此化学反应增强，从而使电池的容量增大；③极板的面积。一定厚度的极板，面积愈大，容量也愈大；④蓄电池放电前的充电状况。如果长时间欠充，其极板深处有效物质会变成惰性硫酸铅，就会降低蓄电池的容量。</w:t>
      </w:r>
    </w:p>
    <w:p w:rsidR="00926173" w:rsidRDefault="00926173" w:rsidP="00926173">
      <w:r>
        <w:t xml:space="preserve"> </w:t>
      </w:r>
    </w:p>
    <w:p w:rsidR="00926173" w:rsidRDefault="00926173" w:rsidP="00926173">
      <w:r>
        <w:rPr>
          <w:rFonts w:hint="eastAsia"/>
        </w:rPr>
        <w:t>论述题较难</w:t>
      </w:r>
      <w:r>
        <w:rPr>
          <w:rFonts w:hint="eastAsia"/>
        </w:rPr>
        <w:t>1231/1290</w:t>
      </w:r>
    </w:p>
    <w:p w:rsidR="00926173" w:rsidRDefault="00926173" w:rsidP="00926173">
      <w:r>
        <w:rPr>
          <w:rFonts w:hint="eastAsia"/>
        </w:rPr>
        <w:t>什么是变压器的铁损</w:t>
      </w:r>
      <w:r>
        <w:rPr>
          <w:rFonts w:hint="eastAsia"/>
        </w:rPr>
        <w:t>?</w:t>
      </w:r>
      <w:r>
        <w:rPr>
          <w:rFonts w:hint="eastAsia"/>
        </w:rPr>
        <w:t>铁损主要包括哪些</w:t>
      </w:r>
      <w:r>
        <w:rPr>
          <w:rFonts w:hint="eastAsia"/>
        </w:rPr>
        <w:t>?</w:t>
      </w:r>
    </w:p>
    <w:p w:rsidR="00926173" w:rsidRDefault="00926173" w:rsidP="00926173">
      <w:r>
        <w:rPr>
          <w:rFonts w:hint="eastAsia"/>
        </w:rPr>
        <w:t>标准答案</w:t>
      </w:r>
    </w:p>
    <w:p w:rsidR="00926173" w:rsidRDefault="00926173" w:rsidP="00926173">
      <w:r>
        <w:rPr>
          <w:rFonts w:hint="eastAsia"/>
        </w:rPr>
        <w:t>铁损指变压器在额定电压下</w:t>
      </w:r>
      <w:r>
        <w:rPr>
          <w:rFonts w:hint="eastAsia"/>
        </w:rPr>
        <w:t>(</w:t>
      </w:r>
      <w:r>
        <w:rPr>
          <w:rFonts w:hint="eastAsia"/>
        </w:rPr>
        <w:t>二次侧开路</w:t>
      </w:r>
      <w:r>
        <w:rPr>
          <w:rFonts w:hint="eastAsia"/>
        </w:rPr>
        <w:t>)</w:t>
      </w:r>
      <w:r>
        <w:rPr>
          <w:rFonts w:hint="eastAsia"/>
        </w:rPr>
        <w:t>铁芯中消耗的功率，包括磁滞和涡流损耗，由于当电源电压和频率不变时，主磁通不变，铁损基本上不变，故铁损为不变损耗，变压器的空载损耗很小，不超过额定容量的</w:t>
      </w:r>
      <w:r>
        <w:rPr>
          <w:rFonts w:hint="eastAsia"/>
        </w:rPr>
        <w:t>1%;</w:t>
      </w:r>
    </w:p>
    <w:p w:rsidR="00926173" w:rsidRDefault="00926173" w:rsidP="00926173">
      <w:r>
        <w:rPr>
          <w:rFonts w:hint="eastAsia"/>
        </w:rPr>
        <w:t>(1)</w:t>
      </w:r>
      <w:r>
        <w:rPr>
          <w:rFonts w:hint="eastAsia"/>
        </w:rPr>
        <w:t>磁滞损耗，当铁芯处于交变磁场的作用下，铁磁材料被交变磁场反复磁化，其磁畴在不断运动中互相摩擦，要消耗能量，所产生的功率损耗称为励磁损耗，励磁损耗的大小取决于磁场交变频率、铁芯的磁通密度最大值及硅钢片的体积；</w:t>
      </w:r>
    </w:p>
    <w:p w:rsidR="00926173" w:rsidRDefault="00926173" w:rsidP="00926173">
      <w:r>
        <w:rPr>
          <w:rFonts w:hint="eastAsia"/>
        </w:rPr>
        <w:t>(2)</w:t>
      </w:r>
      <w:r>
        <w:rPr>
          <w:rFonts w:hint="eastAsia"/>
        </w:rPr>
        <w:t>涡流损耗，当铁芯处于交变磁场的作用下，内部会产生围绕磁通呈漩涡状流动的感应电流，称为涡流。涡流在其流经路径的等效电阻上产生的损耗称为涡流损耗。涡流损耗与磁场交变频率、铁芯的磁通密度最大值及铁磁材料的厚度成正比，与材料的电阻率成反比，可见，减少涡流损耗的主要措施是尽可能减少材料的厚度和增加涡</w:t>
      </w:r>
    </w:p>
    <w:p w:rsidR="00926173" w:rsidRDefault="00926173" w:rsidP="00926173">
      <w:r>
        <w:rPr>
          <w:rFonts w:hint="eastAsia"/>
        </w:rPr>
        <w:t>流回路的电阻；</w:t>
      </w:r>
    </w:p>
    <w:p w:rsidR="00926173" w:rsidRDefault="00926173" w:rsidP="00926173">
      <w:r>
        <w:rPr>
          <w:rFonts w:hint="eastAsia"/>
        </w:rPr>
        <w:t>(3)</w:t>
      </w:r>
      <w:r>
        <w:rPr>
          <w:rFonts w:hint="eastAsia"/>
        </w:rPr>
        <w:t>变压器铁磁材料多采用硅钢片，这是因为其导磁性能好，磁滞损耗小，而且由于它含有适量的硅，提高了电阻率，加之厚度很</w:t>
      </w:r>
    </w:p>
    <w:p w:rsidR="00926173" w:rsidRDefault="00926173" w:rsidP="00926173">
      <w:r>
        <w:rPr>
          <w:rFonts w:hint="eastAsia"/>
        </w:rPr>
        <w:t>薄，因此能有效地减少涡流损耗。</w:t>
      </w:r>
    </w:p>
    <w:p w:rsidR="00926173" w:rsidRDefault="00926173" w:rsidP="00926173">
      <w:r>
        <w:t xml:space="preserve"> </w:t>
      </w:r>
    </w:p>
    <w:p w:rsidR="00926173" w:rsidRDefault="00926173" w:rsidP="00926173"/>
    <w:p w:rsidR="00926173" w:rsidRDefault="00926173" w:rsidP="00926173">
      <w:r>
        <w:lastRenderedPageBreak/>
        <w:t xml:space="preserve"> </w:t>
      </w:r>
    </w:p>
    <w:p w:rsidR="00926173" w:rsidRDefault="00926173" w:rsidP="00926173">
      <w:r>
        <w:rPr>
          <w:rFonts w:hint="eastAsia"/>
        </w:rPr>
        <w:t>论述题较难</w:t>
      </w:r>
      <w:r>
        <w:t>1232/1290</w:t>
      </w:r>
    </w:p>
    <w:p w:rsidR="00926173" w:rsidRDefault="00926173" w:rsidP="00926173">
      <w:r>
        <w:rPr>
          <w:rFonts w:hint="eastAsia"/>
        </w:rPr>
        <w:t>母线倒闸操作的一般原则是什么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倒母线操作必须先合上母联断路器并断开其控制</w:t>
      </w:r>
      <w:r>
        <w:rPr>
          <w:rFonts w:hint="eastAsia"/>
        </w:rPr>
        <w:t>(</w:t>
      </w:r>
      <w:r>
        <w:rPr>
          <w:rFonts w:hint="eastAsia"/>
        </w:rPr>
        <w:t>操作</w:t>
      </w:r>
      <w:r>
        <w:rPr>
          <w:rFonts w:hint="eastAsia"/>
        </w:rPr>
        <w:t>)</w:t>
      </w:r>
      <w:r>
        <w:rPr>
          <w:rFonts w:hint="eastAsia"/>
        </w:rPr>
        <w:t>电源，保证母线隔离开关在合拉时满足等电位操作的要求；</w:t>
      </w:r>
    </w:p>
    <w:p w:rsidR="00926173" w:rsidRDefault="00926173" w:rsidP="00926173">
      <w:r>
        <w:rPr>
          <w:rFonts w:hint="eastAsia"/>
        </w:rPr>
        <w:t>(2)</w:t>
      </w:r>
      <w:r>
        <w:rPr>
          <w:rFonts w:hint="eastAsia"/>
        </w:rPr>
        <w:t>倒母线过程中应考虑母线差动保护和运行方式相适应，一般应投入运行；操作后应及时切换电压开关在相应的母线电压互感器上；</w:t>
      </w:r>
    </w:p>
    <w:p w:rsidR="00926173" w:rsidRDefault="00926173" w:rsidP="00926173">
      <w:r>
        <w:rPr>
          <w:rFonts w:hint="eastAsia"/>
        </w:rPr>
        <w:t>(3)</w:t>
      </w:r>
      <w:r>
        <w:rPr>
          <w:rFonts w:hint="eastAsia"/>
        </w:rPr>
        <w:t>对于该电压等级母线采用固定联结母差保护，操作前应改为破坏固定联结方式，操作后应将该回路母差电流互感器二次连接片切至对应方式运行；</w:t>
      </w:r>
    </w:p>
    <w:p w:rsidR="00926173" w:rsidRDefault="00926173" w:rsidP="00926173">
      <w:r>
        <w:rPr>
          <w:rFonts w:hint="eastAsia"/>
        </w:rPr>
        <w:t>(4)</w:t>
      </w:r>
      <w:r>
        <w:rPr>
          <w:rFonts w:hint="eastAsia"/>
        </w:rPr>
        <w:t>在拉开母联断路器前应检查母联的电流为零，防止漏倒而引起事故。</w:t>
      </w:r>
    </w:p>
    <w:p w:rsidR="00926173" w:rsidRDefault="00926173" w:rsidP="00926173">
      <w:r>
        <w:t xml:space="preserve"> </w:t>
      </w:r>
    </w:p>
    <w:p w:rsidR="00926173" w:rsidRDefault="00926173" w:rsidP="00926173">
      <w:r>
        <w:rPr>
          <w:rFonts w:hint="eastAsia"/>
        </w:rPr>
        <w:t>论述题中等</w:t>
      </w:r>
      <w:r>
        <w:rPr>
          <w:rFonts w:hint="eastAsia"/>
        </w:rPr>
        <w:t>1233/1290</w:t>
      </w:r>
    </w:p>
    <w:p w:rsidR="00926173" w:rsidRDefault="00926173" w:rsidP="00926173">
      <w:r>
        <w:rPr>
          <w:rFonts w:hint="eastAsia"/>
        </w:rPr>
        <w:t>光伏电站直流汇流箱有工作时，如何规定</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投切汇流箱熔断器时，工作人员必须使用绝缘工具，防止人身触电；</w:t>
      </w:r>
    </w:p>
    <w:p w:rsidR="00926173" w:rsidRDefault="00926173" w:rsidP="00926173">
      <w:r>
        <w:rPr>
          <w:rFonts w:hint="eastAsia"/>
        </w:rPr>
        <w:t>(2)</w:t>
      </w:r>
      <w:r>
        <w:rPr>
          <w:rFonts w:hint="eastAsia"/>
        </w:rPr>
        <w:t>在汇流箱进行工作时，须取下汇流箱各支路保险及断开连接的电池组串，断开直流配电柜对应的开关，并悬挂标示牌；</w:t>
      </w:r>
    </w:p>
    <w:p w:rsidR="00926173" w:rsidRDefault="00926173" w:rsidP="00926173">
      <w:r>
        <w:rPr>
          <w:rFonts w:hint="eastAsia"/>
        </w:rPr>
        <w:t>(3)</w:t>
      </w:r>
      <w:r>
        <w:rPr>
          <w:rFonts w:hint="eastAsia"/>
        </w:rPr>
        <w:t>在相同的外部条件下，测量接入同一汇流箱的组件的输入电流，其偏差不应超过</w:t>
      </w:r>
      <w:r>
        <w:rPr>
          <w:rFonts w:hint="eastAsia"/>
        </w:rPr>
        <w:t>5%</w:t>
      </w:r>
      <w:r>
        <w:rPr>
          <w:rFonts w:hint="eastAsia"/>
        </w:rPr>
        <w:t>。工作人员工作时，应使用绝缘工具。防止人身触电；</w:t>
      </w:r>
    </w:p>
    <w:p w:rsidR="00926173" w:rsidRDefault="00926173" w:rsidP="00926173">
      <w:r>
        <w:rPr>
          <w:rFonts w:hint="eastAsia"/>
        </w:rPr>
        <w:t>(4)</w:t>
      </w:r>
      <w:r>
        <w:rPr>
          <w:rFonts w:hint="eastAsia"/>
        </w:rPr>
        <w:t>发生直流柜开关跳闸时，应对相应的汇流箱和电缆进行检查，测量绝缘正常后方可合闸送电。</w:t>
      </w:r>
    </w:p>
    <w:p w:rsidR="00926173" w:rsidRDefault="00926173" w:rsidP="00926173">
      <w:r>
        <w:t xml:space="preserve"> </w:t>
      </w:r>
    </w:p>
    <w:p w:rsidR="00926173" w:rsidRDefault="00926173" w:rsidP="00926173">
      <w:r>
        <w:rPr>
          <w:rFonts w:hint="eastAsia"/>
        </w:rPr>
        <w:t>论述题难</w:t>
      </w:r>
      <w:r>
        <w:rPr>
          <w:rFonts w:hint="eastAsia"/>
        </w:rPr>
        <w:t>1234/1290</w:t>
      </w:r>
    </w:p>
    <w:p w:rsidR="00926173" w:rsidRDefault="00926173" w:rsidP="00926173">
      <w:r>
        <w:rPr>
          <w:rFonts w:hint="eastAsia"/>
        </w:rPr>
        <w:t>集中式逆变器一般巡回检查项目有哪些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检查逆变器外观完整且干净无积灰；</w:t>
      </w:r>
    </w:p>
    <w:p w:rsidR="00926173" w:rsidRDefault="00926173" w:rsidP="00926173">
      <w:r>
        <w:rPr>
          <w:rFonts w:hint="eastAsia"/>
        </w:rPr>
        <w:t>(2)</w:t>
      </w:r>
      <w:r>
        <w:rPr>
          <w:rFonts w:hint="eastAsia"/>
        </w:rPr>
        <w:t>检查逆变器柜门闭锁正常；</w:t>
      </w:r>
    </w:p>
    <w:p w:rsidR="00926173" w:rsidRDefault="00926173" w:rsidP="00926173">
      <w:r>
        <w:rPr>
          <w:rFonts w:hint="eastAsia"/>
        </w:rPr>
        <w:t>(3)</w:t>
      </w:r>
      <w:r>
        <w:rPr>
          <w:rFonts w:hint="eastAsia"/>
        </w:rPr>
        <w:t>逆变器防尘网清洁完整无破损；</w:t>
      </w:r>
    </w:p>
    <w:p w:rsidR="00926173" w:rsidRDefault="00926173" w:rsidP="00926173">
      <w:r>
        <w:rPr>
          <w:rFonts w:hint="eastAsia"/>
        </w:rPr>
        <w:t>(4)</w:t>
      </w:r>
      <w:r>
        <w:rPr>
          <w:rFonts w:hint="eastAsia"/>
        </w:rPr>
        <w:t>设备标识标号齐全、字迹清晰；</w:t>
      </w:r>
    </w:p>
    <w:p w:rsidR="00926173" w:rsidRDefault="00926173" w:rsidP="00926173">
      <w:r>
        <w:rPr>
          <w:rFonts w:hint="eastAsia"/>
        </w:rPr>
        <w:t>(5)</w:t>
      </w:r>
      <w:r>
        <w:rPr>
          <w:rFonts w:hint="eastAsia"/>
        </w:rPr>
        <w:t>检查逆变器内部接线正确、牢固、无松动；</w:t>
      </w:r>
    </w:p>
    <w:p w:rsidR="00926173" w:rsidRDefault="00926173" w:rsidP="00926173">
      <w:r>
        <w:rPr>
          <w:rFonts w:hint="eastAsia"/>
        </w:rPr>
        <w:t>(6)</w:t>
      </w:r>
      <w:r>
        <w:rPr>
          <w:rFonts w:hint="eastAsia"/>
        </w:rPr>
        <w:t>检查逆变器接线母排相序正确、螺栓牢固、无松动；</w:t>
      </w:r>
    </w:p>
    <w:p w:rsidR="00926173" w:rsidRDefault="00926173" w:rsidP="00926173">
      <w:r>
        <w:rPr>
          <w:rFonts w:hint="eastAsia"/>
        </w:rPr>
        <w:t>(7)</w:t>
      </w:r>
      <w:r>
        <w:rPr>
          <w:rFonts w:hint="eastAsia"/>
        </w:rPr>
        <w:t>逆变器相应参数整定正确、保护功能投入正确；</w:t>
      </w:r>
    </w:p>
    <w:p w:rsidR="00926173" w:rsidRDefault="00926173" w:rsidP="00926173">
      <w:r>
        <w:t xml:space="preserve"> </w:t>
      </w:r>
    </w:p>
    <w:p w:rsidR="00926173" w:rsidRDefault="00926173" w:rsidP="00926173">
      <w:r>
        <w:rPr>
          <w:rFonts w:hint="eastAsia"/>
        </w:rPr>
        <w:t>(8)</w:t>
      </w:r>
      <w:r>
        <w:rPr>
          <w:rFonts w:hint="eastAsia"/>
        </w:rPr>
        <w:t>逆变器运行时各指示灯工作正常，无故障信号；</w:t>
      </w:r>
    </w:p>
    <w:p w:rsidR="00926173" w:rsidRDefault="00926173" w:rsidP="00926173">
      <w:r>
        <w:rPr>
          <w:rFonts w:hint="eastAsia"/>
        </w:rPr>
        <w:t>(9)</w:t>
      </w:r>
      <w:r>
        <w:rPr>
          <w:rFonts w:hint="eastAsia"/>
        </w:rPr>
        <w:t>检查逆变器运行声音无异常；</w:t>
      </w:r>
    </w:p>
    <w:p w:rsidR="00926173" w:rsidRDefault="00926173" w:rsidP="00926173">
      <w:r>
        <w:rPr>
          <w:rFonts w:hint="eastAsia"/>
        </w:rPr>
        <w:t>(10)</w:t>
      </w:r>
      <w:r>
        <w:rPr>
          <w:rFonts w:hint="eastAsia"/>
        </w:rPr>
        <w:t>检查逆变器一次回路连接线连接紧固，无松动、无异味、无异常温度上升；</w:t>
      </w:r>
    </w:p>
    <w:p w:rsidR="00926173" w:rsidRDefault="00926173" w:rsidP="00926173">
      <w:r>
        <w:rPr>
          <w:rFonts w:hint="eastAsia"/>
        </w:rPr>
        <w:t>(11)</w:t>
      </w:r>
      <w:r>
        <w:rPr>
          <w:rFonts w:hint="eastAsia"/>
        </w:rPr>
        <w:t>检查逆变器液晶显示屏图像、数字清晰；</w:t>
      </w:r>
    </w:p>
    <w:p w:rsidR="00926173" w:rsidRDefault="00926173" w:rsidP="00926173">
      <w:r>
        <w:rPr>
          <w:rFonts w:hint="eastAsia"/>
        </w:rPr>
        <w:t>(12)</w:t>
      </w:r>
      <w:r>
        <w:rPr>
          <w:rFonts w:hint="eastAsia"/>
        </w:rPr>
        <w:t>检查逆变器各模块运行正常，运行温度在正常范围；</w:t>
      </w:r>
    </w:p>
    <w:p w:rsidR="00926173" w:rsidRDefault="00926173" w:rsidP="00926173">
      <w:r>
        <w:rPr>
          <w:rFonts w:hint="eastAsia"/>
        </w:rPr>
        <w:t>(13)</w:t>
      </w:r>
      <w:r>
        <w:rPr>
          <w:rFonts w:hint="eastAsia"/>
        </w:rPr>
        <w:t>检查逆变器直流侧、交流侧电缆无老化、发热、放电迹象；</w:t>
      </w:r>
    </w:p>
    <w:p w:rsidR="00926173" w:rsidRDefault="00926173" w:rsidP="00926173">
      <w:r>
        <w:rPr>
          <w:rFonts w:hint="eastAsia"/>
        </w:rPr>
        <w:t>(14)</w:t>
      </w:r>
      <w:r>
        <w:rPr>
          <w:rFonts w:hint="eastAsia"/>
        </w:rPr>
        <w:t>检查逆变器直流侧、交流侧开关位置正确，无发热现象；</w:t>
      </w:r>
    </w:p>
    <w:p w:rsidR="00926173" w:rsidRDefault="00926173" w:rsidP="00926173">
      <w:r>
        <w:rPr>
          <w:rFonts w:hint="eastAsia"/>
        </w:rPr>
        <w:t>(15)</w:t>
      </w:r>
      <w:r>
        <w:rPr>
          <w:rFonts w:hint="eastAsia"/>
        </w:rPr>
        <w:t>检查逆变器室环境温度在正常范围内，通风系统正常；</w:t>
      </w:r>
    </w:p>
    <w:p w:rsidR="00926173" w:rsidRDefault="00926173" w:rsidP="00926173">
      <w:r>
        <w:rPr>
          <w:rFonts w:hint="eastAsia"/>
        </w:rPr>
        <w:t>(16)</w:t>
      </w:r>
      <w:r>
        <w:rPr>
          <w:rFonts w:hint="eastAsia"/>
        </w:rPr>
        <w:t>检查逆变器工作电源切换回路工作正常，必要时进行电源切换试验；</w:t>
      </w:r>
    </w:p>
    <w:p w:rsidR="00926173" w:rsidRDefault="00926173" w:rsidP="00926173">
      <w:r>
        <w:rPr>
          <w:rFonts w:hint="eastAsia"/>
        </w:rPr>
        <w:t>(17)</w:t>
      </w:r>
      <w:r>
        <w:rPr>
          <w:rFonts w:hint="eastAsia"/>
        </w:rPr>
        <w:t>检查逆变器冷却风扇工作电源切换正常；</w:t>
      </w:r>
    </w:p>
    <w:p w:rsidR="00926173" w:rsidRDefault="00926173" w:rsidP="00926173">
      <w:r>
        <w:t xml:space="preserve"> </w:t>
      </w:r>
    </w:p>
    <w:p w:rsidR="00926173" w:rsidRDefault="00926173" w:rsidP="00926173">
      <w:r>
        <w:rPr>
          <w:rFonts w:hint="eastAsia"/>
        </w:rPr>
        <w:t>论述题中等</w:t>
      </w:r>
      <w:r>
        <w:rPr>
          <w:rFonts w:hint="eastAsia"/>
        </w:rPr>
        <w:t>1235/1290</w:t>
      </w:r>
    </w:p>
    <w:p w:rsidR="00926173" w:rsidRDefault="00926173" w:rsidP="00926173">
      <w:r>
        <w:rPr>
          <w:rFonts w:hint="eastAsia"/>
        </w:rPr>
        <w:t>通过对光伏组件进行红外成像观测，可以发现哪些情况造成的“热斑”现象</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单片电池表面温度呈现温度异常区域，相对于正常电池片温度升高在</w:t>
      </w:r>
      <w:r>
        <w:rPr>
          <w:rFonts w:hint="eastAsia"/>
        </w:rPr>
        <w:t>20</w:t>
      </w:r>
      <w:r>
        <w:rPr>
          <w:rFonts w:hint="eastAsia"/>
        </w:rPr>
        <w:t>℃以内，电池片外观无异常，该组件开路电压和短路电流均在正常范围，需进行记录，进一步观察；</w:t>
      </w:r>
    </w:p>
    <w:p w:rsidR="00926173" w:rsidRDefault="00926173" w:rsidP="00926173">
      <w:r>
        <w:rPr>
          <w:rFonts w:hint="eastAsia"/>
        </w:rPr>
        <w:lastRenderedPageBreak/>
        <w:t>(2)</w:t>
      </w:r>
      <w:r>
        <w:rPr>
          <w:rFonts w:hint="eastAsia"/>
        </w:rPr>
        <w:t>单片电池或表面温度出现高温区域，相对于正常电池片温度升高在</w:t>
      </w:r>
      <w:r>
        <w:rPr>
          <w:rFonts w:hint="eastAsia"/>
        </w:rPr>
        <w:t>20</w:t>
      </w:r>
      <w:r>
        <w:rPr>
          <w:rFonts w:hint="eastAsia"/>
        </w:rPr>
        <w:t>℃以上，近距离观察发现电池表面有细微裂纹或电极接触不良造成的烧毁等现象，这类光伏组件“热斑”温度较高，长时间运行会导致封装材料变色和烧毁，须进行更换；</w:t>
      </w:r>
    </w:p>
    <w:p w:rsidR="00926173" w:rsidRDefault="00926173" w:rsidP="00926173">
      <w:r>
        <w:rPr>
          <w:rFonts w:hint="eastAsia"/>
        </w:rPr>
        <w:t>(3)</w:t>
      </w:r>
      <w:r>
        <w:rPr>
          <w:rFonts w:hint="eastAsia"/>
        </w:rPr>
        <w:t>光伏组件</w:t>
      </w:r>
      <w:r>
        <w:rPr>
          <w:rFonts w:hint="eastAsia"/>
        </w:rPr>
        <w:t>2</w:t>
      </w:r>
      <w:r>
        <w:rPr>
          <w:rFonts w:hint="eastAsia"/>
        </w:rPr>
        <w:t>串或</w:t>
      </w:r>
      <w:r>
        <w:rPr>
          <w:rFonts w:hint="eastAsia"/>
        </w:rPr>
        <w:t>4</w:t>
      </w:r>
      <w:r>
        <w:rPr>
          <w:rFonts w:hint="eastAsia"/>
        </w:rPr>
        <w:t>串电池片出现温度异常，该组件开路电压降低为</w:t>
      </w:r>
      <w:r>
        <w:rPr>
          <w:rFonts w:hint="eastAsia"/>
        </w:rPr>
        <w:t>22V</w:t>
      </w:r>
      <w:r>
        <w:rPr>
          <w:rFonts w:hint="eastAsia"/>
        </w:rPr>
        <w:t>或</w:t>
      </w:r>
      <w:r>
        <w:rPr>
          <w:rFonts w:hint="eastAsia"/>
        </w:rPr>
        <w:t>11V(</w:t>
      </w:r>
      <w:r>
        <w:rPr>
          <w:rFonts w:hint="eastAsia"/>
        </w:rPr>
        <w:t>标准条件下正常组件开路电压为</w:t>
      </w:r>
      <w:r>
        <w:rPr>
          <w:rFonts w:hint="eastAsia"/>
        </w:rPr>
        <w:t>36V),</w:t>
      </w:r>
      <w:r>
        <w:rPr>
          <w:rFonts w:hint="eastAsia"/>
        </w:rPr>
        <w:t>造成以上结果的原因有两种：其一是光伏组件接线盒中对应电池串的汇流条接触不良，形成开路，此时电池片产生的电能被自己消耗，转换为热能。其二是接线盒中对应电池串的旁路二极管被击穿，将两串电池片短路，电池片产生的电能同样被自己消耗，转换为热能。以上两种光伏组件热斑现象对光伏组件发电量影响较大，应及时更换或修理。</w:t>
      </w:r>
    </w:p>
    <w:p w:rsidR="00926173" w:rsidRDefault="00926173" w:rsidP="00926173">
      <w:r>
        <w:t xml:space="preserve"> </w:t>
      </w:r>
    </w:p>
    <w:p w:rsidR="00926173" w:rsidRDefault="00926173" w:rsidP="00926173">
      <w:r>
        <w:rPr>
          <w:rFonts w:hint="eastAsia"/>
        </w:rPr>
        <w:t>论述题中等</w:t>
      </w:r>
      <w:r>
        <w:rPr>
          <w:rFonts w:hint="eastAsia"/>
        </w:rPr>
        <w:t>1236/1290</w:t>
      </w:r>
    </w:p>
    <w:p w:rsidR="00926173" w:rsidRDefault="00926173" w:rsidP="00926173">
      <w:r>
        <w:rPr>
          <w:rFonts w:hint="eastAsia"/>
        </w:rPr>
        <w:t>影响电池组件转换效率的主要因素有哪些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日照强度：太阳能电池组件的效率随着日照强度的增加而提高；</w:t>
      </w:r>
    </w:p>
    <w:p w:rsidR="00926173" w:rsidRDefault="00926173" w:rsidP="00926173">
      <w:r>
        <w:rPr>
          <w:rFonts w:hint="eastAsia"/>
        </w:rPr>
        <w:t>(2)</w:t>
      </w:r>
      <w:r>
        <w:rPr>
          <w:rFonts w:hint="eastAsia"/>
        </w:rPr>
        <w:t>太阳能电池温度：组件效率随着电池温度的提高而降低，每升高</w:t>
      </w:r>
      <w:r>
        <w:rPr>
          <w:rFonts w:hint="eastAsia"/>
        </w:rPr>
        <w:t>1</w:t>
      </w:r>
      <w:r>
        <w:rPr>
          <w:rFonts w:hint="eastAsia"/>
        </w:rPr>
        <w:t>℃组件效率降低</w:t>
      </w:r>
      <w:r>
        <w:rPr>
          <w:rFonts w:hint="eastAsia"/>
        </w:rPr>
        <w:t>0.4%;</w:t>
      </w:r>
    </w:p>
    <w:p w:rsidR="00926173" w:rsidRDefault="00926173" w:rsidP="00926173">
      <w:r>
        <w:rPr>
          <w:rFonts w:hint="eastAsia"/>
        </w:rPr>
        <w:t>(3)</w:t>
      </w:r>
      <w:r>
        <w:rPr>
          <w:rFonts w:hint="eastAsia"/>
        </w:rPr>
        <w:t>阴影：阴影会使太阳电池组件产生热斑效应，减少输出，降低效率；</w:t>
      </w:r>
    </w:p>
    <w:p w:rsidR="00926173" w:rsidRDefault="00926173" w:rsidP="00926173">
      <w:r>
        <w:rPr>
          <w:rFonts w:hint="eastAsia"/>
        </w:rPr>
        <w:t>(4)</w:t>
      </w:r>
      <w:r>
        <w:rPr>
          <w:rFonts w:hint="eastAsia"/>
        </w:rPr>
        <w:t>灰尘：灰尘覆在太阳能电池板的表面，会阻挡太阳能光射向电池片，大</w:t>
      </w:r>
    </w:p>
    <w:p w:rsidR="00926173" w:rsidRDefault="00926173" w:rsidP="00926173">
      <w:r>
        <w:rPr>
          <w:rFonts w:hint="eastAsia"/>
        </w:rPr>
        <w:t>大降低太阳能电池板对光线的吸收效率，从而影响太阳能电池组件的输出特性；</w:t>
      </w:r>
    </w:p>
    <w:p w:rsidR="00926173" w:rsidRDefault="00926173" w:rsidP="00926173">
      <w:r>
        <w:rPr>
          <w:rFonts w:hint="eastAsia"/>
        </w:rPr>
        <w:t>(5)</w:t>
      </w:r>
      <w:r>
        <w:rPr>
          <w:rFonts w:hint="eastAsia"/>
        </w:rPr>
        <w:t>电池失配性：在光伏电池组成的组件中，光伏电池按照不同的串并联结构为负载提供需要的电流和电压，如果各光伏电池内部参数高度不一致，会造成很严重的功率损失，降低组件的转换效率。</w:t>
      </w:r>
    </w:p>
    <w:p w:rsidR="00926173" w:rsidRDefault="00926173" w:rsidP="00926173">
      <w:r>
        <w:t xml:space="preserve"> </w:t>
      </w:r>
    </w:p>
    <w:p w:rsidR="00926173" w:rsidRDefault="00926173" w:rsidP="00926173"/>
    <w:p w:rsidR="00926173" w:rsidRDefault="00926173" w:rsidP="00926173">
      <w:r>
        <w:rPr>
          <w:rFonts w:hint="eastAsia"/>
        </w:rPr>
        <w:t>论述题较难</w:t>
      </w:r>
      <w:r>
        <w:rPr>
          <w:rFonts w:hint="eastAsia"/>
        </w:rPr>
        <w:t>1237/1290</w:t>
      </w:r>
    </w:p>
    <w:p w:rsidR="00926173" w:rsidRDefault="00926173" w:rsidP="00926173">
      <w:r>
        <w:rPr>
          <w:rFonts w:hint="eastAsia"/>
        </w:rPr>
        <w:t>电力变压器大修项目有哪些</w:t>
      </w:r>
      <w:r>
        <w:rPr>
          <w:rFonts w:hint="eastAsia"/>
        </w:rPr>
        <w:t>?</w:t>
      </w:r>
    </w:p>
    <w:p w:rsidR="00926173" w:rsidRDefault="00926173" w:rsidP="00926173">
      <w:r>
        <w:rPr>
          <w:rFonts w:hint="eastAsia"/>
        </w:rPr>
        <w:t>标准答案</w:t>
      </w:r>
    </w:p>
    <w:p w:rsidR="00926173" w:rsidRDefault="00926173" w:rsidP="00926173">
      <w:r>
        <w:rPr>
          <w:rFonts w:hint="eastAsia"/>
        </w:rPr>
        <w:t>新投运变压器</w:t>
      </w:r>
      <w:r>
        <w:rPr>
          <w:rFonts w:hint="eastAsia"/>
        </w:rPr>
        <w:t>5</w:t>
      </w:r>
      <w:r>
        <w:rPr>
          <w:rFonts w:hint="eastAsia"/>
        </w:rPr>
        <w:t>年内进行一次大修，以后每隔</w:t>
      </w:r>
      <w:r>
        <w:rPr>
          <w:rFonts w:hint="eastAsia"/>
        </w:rPr>
        <w:t>10</w:t>
      </w:r>
      <w:r>
        <w:rPr>
          <w:rFonts w:hint="eastAsia"/>
        </w:rPr>
        <w:t>年进行一次大修。一般大修项目如下：</w:t>
      </w:r>
    </w:p>
    <w:p w:rsidR="00926173" w:rsidRDefault="00926173" w:rsidP="00926173">
      <w:r>
        <w:rPr>
          <w:rFonts w:hint="eastAsia"/>
        </w:rPr>
        <w:t>(1)</w:t>
      </w:r>
      <w:r>
        <w:rPr>
          <w:rFonts w:hint="eastAsia"/>
        </w:rPr>
        <w:t>检查和清扫外壳，包括本体、顶盖、衬垫、油枕、散热器、阀门、压力释放阀，以及消除渗漏；</w:t>
      </w:r>
    </w:p>
    <w:p w:rsidR="00926173" w:rsidRDefault="00926173" w:rsidP="00926173">
      <w:r>
        <w:rPr>
          <w:rFonts w:hint="eastAsia"/>
        </w:rPr>
        <w:t>(2)</w:t>
      </w:r>
      <w:r>
        <w:rPr>
          <w:rFonts w:hint="eastAsia"/>
        </w:rPr>
        <w:t>根据油质情况，过滤变压器油；</w:t>
      </w:r>
    </w:p>
    <w:p w:rsidR="00926173" w:rsidRDefault="00926173" w:rsidP="00926173">
      <w:r>
        <w:rPr>
          <w:rFonts w:hint="eastAsia"/>
        </w:rPr>
        <w:t>(3)</w:t>
      </w:r>
      <w:r>
        <w:rPr>
          <w:rFonts w:hint="eastAsia"/>
        </w:rPr>
        <w:t>检查接地装置应良好；</w:t>
      </w:r>
    </w:p>
    <w:p w:rsidR="00926173" w:rsidRDefault="00926173" w:rsidP="00926173">
      <w:r>
        <w:rPr>
          <w:rFonts w:hint="eastAsia"/>
        </w:rPr>
        <w:t>(4)</w:t>
      </w:r>
      <w:r>
        <w:rPr>
          <w:rFonts w:hint="eastAsia"/>
        </w:rPr>
        <w:t>检查铁芯、穿芯螺栓的绝缘及铁芯接地情况；</w:t>
      </w:r>
    </w:p>
    <w:p w:rsidR="00926173" w:rsidRDefault="00926173" w:rsidP="00926173">
      <w:r>
        <w:rPr>
          <w:rFonts w:hint="eastAsia"/>
        </w:rPr>
        <w:t>(5)</w:t>
      </w:r>
      <w:r>
        <w:rPr>
          <w:rFonts w:hint="eastAsia"/>
        </w:rPr>
        <w:t>检查及清扫变压器绕组及绕组压紧装置、垫块、引线、各部螺丝、油路及接线板，</w:t>
      </w:r>
      <w:r>
        <w:rPr>
          <w:rFonts w:hint="eastAsia"/>
        </w:rPr>
        <w:t>;</w:t>
      </w:r>
    </w:p>
    <w:p w:rsidR="00926173" w:rsidRDefault="00926173" w:rsidP="00926173">
      <w:r>
        <w:rPr>
          <w:rFonts w:hint="eastAsia"/>
        </w:rPr>
        <w:t>(6)</w:t>
      </w:r>
      <w:r>
        <w:rPr>
          <w:rFonts w:hint="eastAsia"/>
        </w:rPr>
        <w:t>检查并修理分接头切换装置，包括附加电抗、静触头、动触头、及其传动机构；</w:t>
      </w:r>
    </w:p>
    <w:p w:rsidR="00926173" w:rsidRDefault="00926173" w:rsidP="00926173">
      <w:r>
        <w:rPr>
          <w:rFonts w:hint="eastAsia"/>
        </w:rPr>
        <w:t>(7)</w:t>
      </w:r>
      <w:r>
        <w:rPr>
          <w:rFonts w:hint="eastAsia"/>
        </w:rPr>
        <w:t>检查并修理有载调压的控制装置，包括电动机、传动机构及其操作回路；</w:t>
      </w:r>
    </w:p>
    <w:p w:rsidR="00926173" w:rsidRDefault="00926173" w:rsidP="00926173">
      <w:r>
        <w:rPr>
          <w:rFonts w:hint="eastAsia"/>
        </w:rPr>
        <w:t>(8)</w:t>
      </w:r>
      <w:r>
        <w:rPr>
          <w:rFonts w:hint="eastAsia"/>
        </w:rPr>
        <w:t>检查并清扫全部套管；</w:t>
      </w:r>
    </w:p>
    <w:p w:rsidR="00926173" w:rsidRDefault="00926173" w:rsidP="00926173">
      <w:r>
        <w:rPr>
          <w:rFonts w:hint="eastAsia"/>
        </w:rPr>
        <w:t>(9)</w:t>
      </w:r>
      <w:r>
        <w:rPr>
          <w:rFonts w:hint="eastAsia"/>
        </w:rPr>
        <w:t>检查充油式套管的油质情况，应符合要求；</w:t>
      </w:r>
    </w:p>
    <w:p w:rsidR="00926173" w:rsidRDefault="00926173" w:rsidP="00926173">
      <w:r>
        <w:rPr>
          <w:rFonts w:hint="eastAsia"/>
        </w:rPr>
        <w:t>(10)</w:t>
      </w:r>
      <w:r>
        <w:rPr>
          <w:rFonts w:hint="eastAsia"/>
        </w:rPr>
        <w:t>校验和调整温度计、指示仪表、继电保护、控制信号装置及其二次回路；</w:t>
      </w:r>
    </w:p>
    <w:p w:rsidR="00926173" w:rsidRDefault="00926173" w:rsidP="00926173">
      <w:r>
        <w:rPr>
          <w:rFonts w:hint="eastAsia"/>
        </w:rPr>
        <w:t>(11)</w:t>
      </w:r>
      <w:r>
        <w:rPr>
          <w:rFonts w:hint="eastAsia"/>
        </w:rPr>
        <w:t>检查空气干燥剂</w:t>
      </w:r>
      <w:r>
        <w:rPr>
          <w:rFonts w:hint="eastAsia"/>
        </w:rPr>
        <w:t>(</w:t>
      </w:r>
      <w:r>
        <w:rPr>
          <w:rFonts w:hint="eastAsia"/>
        </w:rPr>
        <w:t>吸湿剂</w:t>
      </w:r>
      <w:r>
        <w:rPr>
          <w:rFonts w:hint="eastAsia"/>
        </w:rPr>
        <w:t>),</w:t>
      </w:r>
      <w:r>
        <w:rPr>
          <w:rFonts w:hint="eastAsia"/>
        </w:rPr>
        <w:t>应符合要求；</w:t>
      </w:r>
    </w:p>
    <w:p w:rsidR="00926173" w:rsidRDefault="00926173" w:rsidP="00926173">
      <w:r>
        <w:rPr>
          <w:rFonts w:hint="eastAsia"/>
        </w:rPr>
        <w:t>(12)</w:t>
      </w:r>
      <w:r>
        <w:rPr>
          <w:rFonts w:hint="eastAsia"/>
        </w:rPr>
        <w:t>按规定进行各项预防性试验。</w:t>
      </w:r>
    </w:p>
    <w:p w:rsidR="00926173" w:rsidRDefault="00926173" w:rsidP="00926173">
      <w:r>
        <w:t xml:space="preserve"> </w:t>
      </w:r>
    </w:p>
    <w:p w:rsidR="00926173" w:rsidRDefault="00926173" w:rsidP="00926173">
      <w:r>
        <w:rPr>
          <w:rFonts w:hint="eastAsia"/>
        </w:rPr>
        <w:t>论述题难</w:t>
      </w:r>
      <w:r>
        <w:rPr>
          <w:rFonts w:hint="eastAsia"/>
        </w:rPr>
        <w:t>1238/1290</w:t>
      </w:r>
    </w:p>
    <w:p w:rsidR="00926173" w:rsidRDefault="00926173" w:rsidP="00926173">
      <w:r>
        <w:rPr>
          <w:rFonts w:hint="eastAsia"/>
        </w:rPr>
        <w:t>光伏电站计算机系统采取哪些抗电磁干扰的防范措施</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硬件方面隔离和屏蔽。为了防止外部浪涌影响微机系统的工作，必须保证端子排任一点同微机部分之间没有电的直接联系。</w:t>
      </w:r>
    </w:p>
    <w:p w:rsidR="00926173" w:rsidRDefault="00926173" w:rsidP="00926173">
      <w:r>
        <w:rPr>
          <w:rFonts w:hint="eastAsia"/>
        </w:rPr>
        <w:t>①模拟量的隔离与屏蔽。电站的模拟量大多数都来自一次系统的电压互感器和电流互感器，各种交流回路中的隔离变压器，一次、二次之间必须有隔离层，而且屏蔽层必须安全接地，才能达到良好的屏蔽效果；</w:t>
      </w:r>
    </w:p>
    <w:p w:rsidR="00926173" w:rsidRDefault="00926173" w:rsidP="00926173">
      <w:r>
        <w:rPr>
          <w:rFonts w:hint="eastAsia"/>
        </w:rPr>
        <w:t>②开关量输入、输出的隔离。自动化系统开关量的输入主要是断路器、隔离开关、变压器分接</w:t>
      </w:r>
      <w:r>
        <w:rPr>
          <w:rFonts w:hint="eastAsia"/>
        </w:rPr>
        <w:lastRenderedPageBreak/>
        <w:t>头位置等，主要通过光电耦合隔离、继电器触点隔离；</w:t>
      </w:r>
    </w:p>
    <w:p w:rsidR="00926173" w:rsidRDefault="00926173" w:rsidP="00926173">
      <w:r>
        <w:rPr>
          <w:rFonts w:hint="eastAsia"/>
        </w:rPr>
        <w:t>③其他隔离措施。如二次布线时强弱电电缆的隔离，二次设备配线时避免多个回路互相感应，印刷电路板的布线注意避免互感；</w:t>
      </w:r>
    </w:p>
    <w:p w:rsidR="00926173" w:rsidRDefault="00926173" w:rsidP="00926173">
      <w:r>
        <w:rPr>
          <w:rFonts w:hint="eastAsia"/>
        </w:rPr>
        <w:t>④微机电源采用逆变电源；</w:t>
      </w:r>
    </w:p>
    <w:p w:rsidR="00926173" w:rsidRDefault="00926173" w:rsidP="00926173">
      <w:r>
        <w:rPr>
          <w:rFonts w:hint="eastAsia"/>
        </w:rPr>
        <w:t>⑤合理布置多个插件。使微机的</w:t>
      </w:r>
      <w:r>
        <w:rPr>
          <w:rFonts w:hint="eastAsia"/>
        </w:rPr>
        <w:t>CPU</w:t>
      </w:r>
      <w:r>
        <w:rPr>
          <w:rFonts w:hint="eastAsia"/>
        </w:rPr>
        <w:t>、</w:t>
      </w:r>
      <w:r>
        <w:rPr>
          <w:rFonts w:hint="eastAsia"/>
        </w:rPr>
        <w:t>EPROM</w:t>
      </w:r>
      <w:r>
        <w:rPr>
          <w:rFonts w:hint="eastAsia"/>
        </w:rPr>
        <w:t>、</w:t>
      </w:r>
      <w:r>
        <w:rPr>
          <w:rFonts w:hint="eastAsia"/>
        </w:rPr>
        <w:t>RAM</w:t>
      </w:r>
      <w:r>
        <w:rPr>
          <w:rFonts w:hint="eastAsia"/>
        </w:rPr>
        <w:t>、模数变换及地址译码电路等远离干扰源。</w:t>
      </w:r>
    </w:p>
    <w:p w:rsidR="00926173" w:rsidRDefault="00926173" w:rsidP="00926173">
      <w:r>
        <w:rPr>
          <w:rFonts w:hint="eastAsia"/>
        </w:rPr>
        <w:t>⑥电源接地处理。常用电源线浮空方式消除弱电电源线传递的共模干扰；</w:t>
      </w:r>
    </w:p>
    <w:p w:rsidR="00926173" w:rsidRDefault="00926173" w:rsidP="00926173">
      <w:r>
        <w:rPr>
          <w:rFonts w:hint="eastAsia"/>
        </w:rPr>
        <w:t>⑦采用多</w:t>
      </w:r>
      <w:r>
        <w:rPr>
          <w:rFonts w:hint="eastAsia"/>
        </w:rPr>
        <w:t>CPU</w:t>
      </w:r>
      <w:r>
        <w:rPr>
          <w:rFonts w:hint="eastAsia"/>
        </w:rPr>
        <w:t>结构。多个</w:t>
      </w:r>
      <w:r>
        <w:rPr>
          <w:rFonts w:hint="eastAsia"/>
        </w:rPr>
        <w:t>CPU</w:t>
      </w:r>
      <w:r>
        <w:rPr>
          <w:rFonts w:hint="eastAsia"/>
        </w:rPr>
        <w:t>各负其责，相互独立，方便故障检测。</w:t>
      </w:r>
    </w:p>
    <w:p w:rsidR="00926173" w:rsidRDefault="00926173" w:rsidP="00926173">
      <w:r>
        <w:rPr>
          <w:rFonts w:hint="eastAsia"/>
        </w:rPr>
        <w:t>(2)</w:t>
      </w:r>
      <w:r>
        <w:rPr>
          <w:rFonts w:hint="eastAsia"/>
        </w:rPr>
        <w:t>软件方面：</w:t>
      </w:r>
    </w:p>
    <w:p w:rsidR="00926173" w:rsidRDefault="00926173" w:rsidP="00926173">
      <w:r>
        <w:rPr>
          <w:rFonts w:hint="eastAsia"/>
        </w:rPr>
        <w:t>①对输入数据进行检查；</w:t>
      </w:r>
    </w:p>
    <w:p w:rsidR="00926173" w:rsidRDefault="00926173" w:rsidP="00926173">
      <w:r>
        <w:rPr>
          <w:rFonts w:hint="eastAsia"/>
        </w:rPr>
        <w:t>②对运算结果进行核对；</w:t>
      </w:r>
    </w:p>
    <w:p w:rsidR="00926173" w:rsidRDefault="00926173" w:rsidP="00926173">
      <w:r>
        <w:rPr>
          <w:rFonts w:hint="eastAsia"/>
        </w:rPr>
        <w:t>③出口的闭锁，在设计出口跳闸回路的硬件时应当使该回路执行几条指令</w:t>
      </w:r>
    </w:p>
    <w:p w:rsidR="00926173" w:rsidRDefault="00926173" w:rsidP="00926173">
      <w:r>
        <w:rPr>
          <w:rFonts w:hint="eastAsia"/>
        </w:rPr>
        <w:t>后才能输出，不允许一条指令就出口；在构成跳闸条件的指令中间插入一</w:t>
      </w:r>
    </w:p>
    <w:p w:rsidR="00926173" w:rsidRDefault="00926173" w:rsidP="00926173">
      <w:r>
        <w:rPr>
          <w:rFonts w:hint="eastAsia"/>
        </w:rPr>
        <w:t>段校对程序，它检查</w:t>
      </w:r>
      <w:r>
        <w:rPr>
          <w:rFonts w:hint="eastAsia"/>
        </w:rPr>
        <w:t>RAM</w:t>
      </w:r>
      <w:r>
        <w:rPr>
          <w:rFonts w:hint="eastAsia"/>
        </w:rPr>
        <w:t>区存放的各种标志。</w:t>
      </w:r>
    </w:p>
    <w:p w:rsidR="00926173" w:rsidRDefault="00926173" w:rsidP="00926173">
      <w:r>
        <w:rPr>
          <w:rFonts w:hint="eastAsia"/>
        </w:rPr>
        <w:t>(3)</w:t>
      </w:r>
      <w:r>
        <w:rPr>
          <w:rFonts w:hint="eastAsia"/>
        </w:rPr>
        <w:t>硬件自恢复电路。如果在系统无事故时发生程序出错，装置会自动恢复正常，没有任何危害。在被保护对象发生内部故障时出现程序出错，利用这种电路可以很快使</w:t>
      </w:r>
      <w:r>
        <w:rPr>
          <w:rFonts w:hint="eastAsia"/>
        </w:rPr>
        <w:t>CPU</w:t>
      </w:r>
      <w:r>
        <w:rPr>
          <w:rFonts w:hint="eastAsia"/>
        </w:rPr>
        <w:t>恢复工作，只会使保护延时动作，而不至于造成拒动。</w:t>
      </w:r>
    </w:p>
    <w:p w:rsidR="00926173" w:rsidRDefault="00926173" w:rsidP="00926173">
      <w:r>
        <w:t xml:space="preserve"> </w:t>
      </w:r>
    </w:p>
    <w:p w:rsidR="00926173" w:rsidRDefault="00926173" w:rsidP="00926173">
      <w:r>
        <w:rPr>
          <w:rFonts w:hint="eastAsia"/>
        </w:rPr>
        <w:t>论述题较难</w:t>
      </w:r>
      <w:r>
        <w:rPr>
          <w:rFonts w:hint="eastAsia"/>
        </w:rPr>
        <w:t>1239/1290</w:t>
      </w:r>
    </w:p>
    <w:p w:rsidR="00926173" w:rsidRDefault="00926173" w:rsidP="00926173">
      <w:r>
        <w:rPr>
          <w:rFonts w:hint="eastAsia"/>
        </w:rPr>
        <w:t>电力变压器内部排油检查有什么基本要求</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吊芯一般应在良好的天气、相对湿度不大于</w:t>
      </w:r>
      <w:r>
        <w:rPr>
          <w:rFonts w:hint="eastAsia"/>
        </w:rPr>
        <w:t>75%,</w:t>
      </w:r>
      <w:r>
        <w:rPr>
          <w:rFonts w:hint="eastAsia"/>
        </w:rPr>
        <w:t>并且在无灰烟、尘土、水汽的清洁场所进行。芯子在空气中暴露时间应尽量缩短，在干燥空气中</w:t>
      </w:r>
      <w:r>
        <w:rPr>
          <w:rFonts w:hint="eastAsia"/>
        </w:rPr>
        <w:t>(</w:t>
      </w:r>
      <w:r>
        <w:rPr>
          <w:rFonts w:hint="eastAsia"/>
        </w:rPr>
        <w:t>相对湿度不大于</w:t>
      </w:r>
      <w:r>
        <w:rPr>
          <w:rFonts w:hint="eastAsia"/>
        </w:rPr>
        <w:t>65%)</w:t>
      </w:r>
      <w:r>
        <w:rPr>
          <w:rFonts w:hint="eastAsia"/>
        </w:rPr>
        <w:t>不超过</w:t>
      </w:r>
      <w:r>
        <w:rPr>
          <w:rFonts w:hint="eastAsia"/>
        </w:rPr>
        <w:t>16h;</w:t>
      </w:r>
      <w:r>
        <w:rPr>
          <w:rFonts w:hint="eastAsia"/>
        </w:rPr>
        <w:t>在较潮湿空气中</w:t>
      </w:r>
      <w:r>
        <w:rPr>
          <w:rFonts w:hint="eastAsia"/>
        </w:rPr>
        <w:t>(</w:t>
      </w:r>
      <w:r>
        <w:rPr>
          <w:rFonts w:hint="eastAsia"/>
        </w:rPr>
        <w:t>相对湿度不大于</w:t>
      </w:r>
      <w:r>
        <w:rPr>
          <w:rFonts w:hint="eastAsia"/>
        </w:rPr>
        <w:t>75%)</w:t>
      </w:r>
      <w:r>
        <w:rPr>
          <w:rFonts w:hint="eastAsia"/>
        </w:rPr>
        <w:t>不超过</w:t>
      </w:r>
      <w:r>
        <w:rPr>
          <w:rFonts w:hint="eastAsia"/>
        </w:rPr>
        <w:t>12h;</w:t>
      </w:r>
    </w:p>
    <w:p w:rsidR="00926173" w:rsidRDefault="00926173" w:rsidP="00926173">
      <w:r>
        <w:rPr>
          <w:rFonts w:hint="eastAsia"/>
        </w:rPr>
        <w:t>(2)</w:t>
      </w:r>
      <w:r>
        <w:rPr>
          <w:rFonts w:hint="eastAsia"/>
        </w:rPr>
        <w:t>对于运行时间较长的变压器，需重点检查绕组的绝缘是否老化；</w:t>
      </w:r>
    </w:p>
    <w:p w:rsidR="00926173" w:rsidRDefault="00926173" w:rsidP="00926173">
      <w:r>
        <w:rPr>
          <w:rFonts w:hint="eastAsia"/>
        </w:rPr>
        <w:t>(3)</w:t>
      </w:r>
      <w:r>
        <w:rPr>
          <w:rFonts w:hint="eastAsia"/>
        </w:rPr>
        <w:t>变压器绕组间隔衬垫应牢固、线圈无松动或变形和位移，高低压线圈应对称并无油粘物；</w:t>
      </w:r>
    </w:p>
    <w:p w:rsidR="00926173" w:rsidRDefault="00926173" w:rsidP="00926173">
      <w:r>
        <w:rPr>
          <w:rFonts w:hint="eastAsia"/>
        </w:rPr>
        <w:t>(4)</w:t>
      </w:r>
      <w:r>
        <w:rPr>
          <w:rFonts w:hint="eastAsia"/>
        </w:rPr>
        <w:t>分接开关接点应牢固、无过热、烧伤痕迹，绝缘板和胶管应完整无损，接点实际位置与顶盖上的标记一致；</w:t>
      </w:r>
    </w:p>
    <w:p w:rsidR="00926173" w:rsidRDefault="00926173" w:rsidP="00926173">
      <w:r>
        <w:rPr>
          <w:rFonts w:hint="eastAsia"/>
        </w:rPr>
        <w:t>(5)</w:t>
      </w:r>
      <w:r>
        <w:rPr>
          <w:rFonts w:hint="eastAsia"/>
        </w:rPr>
        <w:t>铁芯紧固、整齐、漆膜完好、表面清洁、油道畅通；</w:t>
      </w:r>
    </w:p>
    <w:p w:rsidR="00926173" w:rsidRDefault="00926173" w:rsidP="00926173">
      <w:r>
        <w:rPr>
          <w:rFonts w:hint="eastAsia"/>
        </w:rPr>
        <w:t>(6)</w:t>
      </w:r>
      <w:r>
        <w:rPr>
          <w:rFonts w:hint="eastAsia"/>
        </w:rPr>
        <w:t>穿芯螺栓紧固绝缘良好，用</w:t>
      </w:r>
      <w:r>
        <w:rPr>
          <w:rFonts w:hint="eastAsia"/>
        </w:rPr>
        <w:t>1000V</w:t>
      </w:r>
      <w:r>
        <w:rPr>
          <w:rFonts w:hint="eastAsia"/>
        </w:rPr>
        <w:t>兆欧表测定</w:t>
      </w:r>
      <w:r>
        <w:rPr>
          <w:rFonts w:hint="eastAsia"/>
        </w:rPr>
        <w:t>10kV</w:t>
      </w:r>
      <w:r>
        <w:rPr>
          <w:rFonts w:hint="eastAsia"/>
        </w:rPr>
        <w:t>变压器的绝缘电阻不应低于</w:t>
      </w:r>
      <w:r>
        <w:rPr>
          <w:rFonts w:hint="eastAsia"/>
        </w:rPr>
        <w:t>2</w:t>
      </w:r>
      <w:r>
        <w:rPr>
          <w:rFonts w:hint="eastAsia"/>
        </w:rPr>
        <w:t>兆欧，</w:t>
      </w:r>
      <w:r>
        <w:rPr>
          <w:rFonts w:hint="eastAsia"/>
        </w:rPr>
        <w:t>35kV</w:t>
      </w:r>
      <w:r>
        <w:rPr>
          <w:rFonts w:hint="eastAsia"/>
        </w:rPr>
        <w:t>变压器不低于</w:t>
      </w:r>
      <w:r>
        <w:rPr>
          <w:rFonts w:hint="eastAsia"/>
        </w:rPr>
        <w:t>5</w:t>
      </w:r>
      <w:r>
        <w:rPr>
          <w:rFonts w:hint="eastAsia"/>
        </w:rPr>
        <w:t>兆欧；</w:t>
      </w:r>
    </w:p>
    <w:p w:rsidR="00926173" w:rsidRDefault="00926173" w:rsidP="00926173">
      <w:r>
        <w:rPr>
          <w:rFonts w:hint="eastAsia"/>
        </w:rPr>
        <w:t>(7)</w:t>
      </w:r>
      <w:r>
        <w:rPr>
          <w:rFonts w:hint="eastAsia"/>
        </w:rPr>
        <w:t>铁芯接地良好；</w:t>
      </w:r>
    </w:p>
    <w:p w:rsidR="00926173" w:rsidRDefault="00926173" w:rsidP="00926173">
      <w:r>
        <w:t xml:space="preserve"> </w:t>
      </w:r>
    </w:p>
    <w:p w:rsidR="00926173" w:rsidRDefault="00926173" w:rsidP="00926173">
      <w:r>
        <w:rPr>
          <w:rFonts w:hint="eastAsia"/>
        </w:rPr>
        <w:t>论述题较难</w:t>
      </w:r>
      <w:r>
        <w:rPr>
          <w:rFonts w:hint="eastAsia"/>
        </w:rPr>
        <w:t>1240/1290</w:t>
      </w:r>
    </w:p>
    <w:p w:rsidR="00926173" w:rsidRDefault="00926173" w:rsidP="00926173">
      <w:r>
        <w:rPr>
          <w:rFonts w:hint="eastAsia"/>
        </w:rPr>
        <w:t>如何进行电气设备吸收比试验</w:t>
      </w:r>
      <w:r>
        <w:rPr>
          <w:rFonts w:hint="eastAsia"/>
        </w:rPr>
        <w:t>?</w:t>
      </w:r>
      <w:r>
        <w:rPr>
          <w:rFonts w:hint="eastAsia"/>
        </w:rPr>
        <w:t>吸收比接近</w:t>
      </w:r>
      <w:r>
        <w:rPr>
          <w:rFonts w:hint="eastAsia"/>
        </w:rPr>
        <w:t>1</w:t>
      </w:r>
      <w:r>
        <w:rPr>
          <w:rFonts w:hint="eastAsia"/>
        </w:rPr>
        <w:t>表示什么</w:t>
      </w:r>
      <w:r>
        <w:rPr>
          <w:rFonts w:hint="eastAsia"/>
        </w:rPr>
        <w:t>?</w:t>
      </w:r>
    </w:p>
    <w:p w:rsidR="00926173" w:rsidRDefault="00926173" w:rsidP="00926173">
      <w:r>
        <w:rPr>
          <w:rFonts w:hint="eastAsia"/>
        </w:rPr>
        <w:t>标准答案</w:t>
      </w:r>
    </w:p>
    <w:p w:rsidR="00926173" w:rsidRDefault="00926173" w:rsidP="00926173">
      <w:r>
        <w:rPr>
          <w:rFonts w:hint="eastAsia"/>
        </w:rPr>
        <w:t>在绝缘良好的状态下，其泄漏电流一般很小，而吸收电流相对较大。我们把加压</w:t>
      </w:r>
      <w:r>
        <w:rPr>
          <w:rFonts w:hint="eastAsia"/>
        </w:rPr>
        <w:t>60S</w:t>
      </w:r>
      <w:r>
        <w:rPr>
          <w:rFonts w:hint="eastAsia"/>
        </w:rPr>
        <w:t>时测量的绝缘电阻值</w:t>
      </w:r>
      <w:r>
        <w:rPr>
          <w:rFonts w:hint="eastAsia"/>
        </w:rPr>
        <w:t>R60</w:t>
      </w:r>
      <w:r>
        <w:rPr>
          <w:rFonts w:hint="eastAsia"/>
        </w:rPr>
        <w:t>与加压</w:t>
      </w:r>
      <w:r>
        <w:rPr>
          <w:rFonts w:hint="eastAsia"/>
        </w:rPr>
        <w:t>15s</w:t>
      </w:r>
      <w:r>
        <w:rPr>
          <w:rFonts w:hint="eastAsia"/>
        </w:rPr>
        <w:t>时测量的绝缘电阻值</w:t>
      </w:r>
      <w:r>
        <w:rPr>
          <w:rFonts w:hint="eastAsia"/>
        </w:rPr>
        <w:t>R15</w:t>
      </w:r>
      <w:r>
        <w:rPr>
          <w:rFonts w:hint="eastAsia"/>
        </w:rPr>
        <w:t>的比值称为吸收比</w:t>
      </w:r>
      <w:r>
        <w:rPr>
          <w:rFonts w:hint="eastAsia"/>
        </w:rPr>
        <w:t>K,</w:t>
      </w:r>
      <w:r>
        <w:rPr>
          <w:rFonts w:hint="eastAsia"/>
        </w:rPr>
        <w:t>即</w:t>
      </w:r>
      <w:r>
        <w:rPr>
          <w:rFonts w:hint="eastAsia"/>
        </w:rPr>
        <w:t>K=R60/R15</w:t>
      </w:r>
      <w:r>
        <w:rPr>
          <w:rFonts w:hint="eastAsia"/>
        </w:rPr>
        <w:t>。进行电气设备绝缘测试的过程，叫吸收比试验。</w:t>
      </w:r>
    </w:p>
    <w:p w:rsidR="00926173" w:rsidRDefault="00926173" w:rsidP="00926173">
      <w:r>
        <w:rPr>
          <w:rFonts w:hint="eastAsia"/>
        </w:rPr>
        <w:t>吸收比</w:t>
      </w:r>
      <w:r>
        <w:rPr>
          <w:rFonts w:hint="eastAsia"/>
        </w:rPr>
        <w:t>K</w:t>
      </w:r>
      <w:r>
        <w:rPr>
          <w:rFonts w:hint="eastAsia"/>
        </w:rPr>
        <w:t>越大表示绝缘状况越好；</w:t>
      </w:r>
      <w:r>
        <w:rPr>
          <w:rFonts w:hint="eastAsia"/>
        </w:rPr>
        <w:t>K</w:t>
      </w:r>
      <w:r>
        <w:rPr>
          <w:rFonts w:hint="eastAsia"/>
        </w:rPr>
        <w:t>越接近于</w:t>
      </w:r>
      <w:r>
        <w:rPr>
          <w:rFonts w:hint="eastAsia"/>
        </w:rPr>
        <w:t>1,</w:t>
      </w:r>
      <w:r>
        <w:rPr>
          <w:rFonts w:hint="eastAsia"/>
        </w:rPr>
        <w:t>绝缘状况就越不好。根据</w:t>
      </w:r>
      <w:r>
        <w:rPr>
          <w:rFonts w:hint="eastAsia"/>
        </w:rPr>
        <w:t>K</w:t>
      </w:r>
      <w:r>
        <w:rPr>
          <w:rFonts w:hint="eastAsia"/>
        </w:rPr>
        <w:t>值的大小，并与以前相同情况下试验得到的</w:t>
      </w:r>
      <w:r>
        <w:rPr>
          <w:rFonts w:hint="eastAsia"/>
        </w:rPr>
        <w:t>K</w:t>
      </w:r>
      <w:r>
        <w:rPr>
          <w:rFonts w:hint="eastAsia"/>
        </w:rPr>
        <w:t>值进行比较，就可以判断设备绝缘水平的变化，了解设备的绝缘性能。</w:t>
      </w:r>
    </w:p>
    <w:p w:rsidR="00926173" w:rsidRDefault="00926173" w:rsidP="00926173">
      <w:r>
        <w:t xml:space="preserve"> </w:t>
      </w:r>
    </w:p>
    <w:p w:rsidR="00926173" w:rsidRDefault="00926173" w:rsidP="00926173"/>
    <w:p w:rsidR="00926173" w:rsidRDefault="00926173" w:rsidP="00926173">
      <w:r>
        <w:rPr>
          <w:rFonts w:hint="eastAsia"/>
        </w:rPr>
        <w:t>论述题较难</w:t>
      </w:r>
      <w:r>
        <w:rPr>
          <w:rFonts w:hint="eastAsia"/>
        </w:rPr>
        <w:t>1241/1290</w:t>
      </w:r>
    </w:p>
    <w:p w:rsidR="00926173" w:rsidRDefault="00926173" w:rsidP="00926173">
      <w:r>
        <w:rPr>
          <w:rFonts w:hint="eastAsia"/>
        </w:rPr>
        <w:t>从事断路器及隔离开关二次回路检验的继电保护人员应掌握哪些内容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断路器及隔离开关中的一切与装置二次回路有关的调整试验工作，均由管辖断路器、隔离开关二次回路的有关人员负责进行。继电保护检验人员应了解掌握有关设备的技术性能及其调试结果，并负责检验自保护屏柜引至断路器</w:t>
      </w:r>
      <w:r>
        <w:rPr>
          <w:rFonts w:hint="eastAsia"/>
        </w:rPr>
        <w:t>(</w:t>
      </w:r>
      <w:r>
        <w:rPr>
          <w:rFonts w:hint="eastAsia"/>
        </w:rPr>
        <w:t>包括隔离开关</w:t>
      </w:r>
      <w:r>
        <w:rPr>
          <w:rFonts w:hint="eastAsia"/>
        </w:rPr>
        <w:t>)</w:t>
      </w:r>
      <w:r>
        <w:rPr>
          <w:rFonts w:hint="eastAsia"/>
        </w:rPr>
        <w:t>二次回路端子排处有关电缆线连接的</w:t>
      </w:r>
      <w:r>
        <w:rPr>
          <w:rFonts w:hint="eastAsia"/>
        </w:rPr>
        <w:lastRenderedPageBreak/>
        <w:t>正确性及螺钉压接的可靠性；</w:t>
      </w:r>
    </w:p>
    <w:p w:rsidR="00926173" w:rsidRDefault="00926173" w:rsidP="00926173">
      <w:r>
        <w:rPr>
          <w:rFonts w:hint="eastAsia"/>
        </w:rPr>
        <w:t>(2)</w:t>
      </w:r>
      <w:r>
        <w:rPr>
          <w:rFonts w:hint="eastAsia"/>
        </w:rPr>
        <w:t>继电保护人员还应了解以下内容：</w:t>
      </w:r>
    </w:p>
    <w:p w:rsidR="00926173" w:rsidRDefault="00926173" w:rsidP="00926173">
      <w:r>
        <w:rPr>
          <w:rFonts w:hint="eastAsia"/>
        </w:rPr>
        <w:t>①断路器的跳闸线圈及合闸线圈的电气回路接线方式</w:t>
      </w:r>
      <w:r>
        <w:rPr>
          <w:rFonts w:hint="eastAsia"/>
        </w:rPr>
        <w:t>(</w:t>
      </w:r>
      <w:r>
        <w:rPr>
          <w:rFonts w:hint="eastAsia"/>
        </w:rPr>
        <w:t>包括防止断路器跳跃回路、三相不一致回路等措施</w:t>
      </w:r>
      <w:r>
        <w:rPr>
          <w:rFonts w:hint="eastAsia"/>
        </w:rPr>
        <w:t>);</w:t>
      </w:r>
    </w:p>
    <w:p w:rsidR="00926173" w:rsidRDefault="00926173" w:rsidP="00926173">
      <w:r>
        <w:rPr>
          <w:rFonts w:hint="eastAsia"/>
        </w:rPr>
        <w:t>②与保护回路有关的辅助触点的开、闭情况，切换时间，构成方式及触点容量；</w:t>
      </w:r>
    </w:p>
    <w:p w:rsidR="00926173" w:rsidRDefault="00926173" w:rsidP="00926173">
      <w:r>
        <w:rPr>
          <w:rFonts w:hint="eastAsia"/>
        </w:rPr>
        <w:t>③断路器二次操作回路中的气压、液压及弹簧压力等监视回路的工作方式；</w:t>
      </w:r>
    </w:p>
    <w:p w:rsidR="00926173" w:rsidRDefault="00926173" w:rsidP="00926173">
      <w:r>
        <w:rPr>
          <w:rFonts w:hint="eastAsia"/>
        </w:rPr>
        <w:t>④断路器二次回路接线图；</w:t>
      </w:r>
    </w:p>
    <w:p w:rsidR="00926173" w:rsidRDefault="00926173" w:rsidP="00926173">
      <w:r>
        <w:rPr>
          <w:rFonts w:hint="eastAsia"/>
        </w:rPr>
        <w:t>⑤断路器跳闸及合闸线圈的电阻值及在额定电压下的跳、合闸电流；</w:t>
      </w:r>
    </w:p>
    <w:p w:rsidR="00926173" w:rsidRDefault="00926173" w:rsidP="00926173">
      <w:r>
        <w:rPr>
          <w:rFonts w:hint="eastAsia"/>
        </w:rPr>
        <w:t>⑥断路器跳闸电压及合闸电压，其值应满足相关规程的规定；</w:t>
      </w:r>
    </w:p>
    <w:p w:rsidR="00926173" w:rsidRDefault="00926173" w:rsidP="00926173">
      <w:r>
        <w:rPr>
          <w:rFonts w:hint="eastAsia"/>
        </w:rPr>
        <w:t>⑦断路器的跳闸时间、合闸时间以及合闸时三相触头不同时闭合的最大时间差，应不大于规定值。</w:t>
      </w:r>
    </w:p>
    <w:p w:rsidR="00926173" w:rsidRDefault="00926173" w:rsidP="00926173">
      <w:r>
        <w:t xml:space="preserve"> </w:t>
      </w:r>
    </w:p>
    <w:p w:rsidR="00926173" w:rsidRDefault="00926173" w:rsidP="00926173">
      <w:r>
        <w:rPr>
          <w:rFonts w:hint="eastAsia"/>
        </w:rPr>
        <w:t>论述题难</w:t>
      </w:r>
      <w:r>
        <w:rPr>
          <w:rFonts w:hint="eastAsia"/>
        </w:rPr>
        <w:t>1242/1290</w:t>
      </w:r>
    </w:p>
    <w:p w:rsidR="00926173" w:rsidRDefault="00926173" w:rsidP="00926173">
      <w:r>
        <w:rPr>
          <w:rFonts w:hint="eastAsia"/>
        </w:rPr>
        <w:t>主变本体重瓦斯保护动作如何处理</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本体重瓦斯动作后应检查断路器的分合闸变位情况、保护装置动作的光字牌或信号是否与实际设备动作情况相符，并进行以下信息收集工作：</w:t>
      </w:r>
    </w:p>
    <w:p w:rsidR="00926173" w:rsidRDefault="00926173" w:rsidP="00926173">
      <w:r>
        <w:rPr>
          <w:rFonts w:hint="eastAsia"/>
        </w:rPr>
        <w:t>①检查保护装置动作的光字牌或信号是否有其他信号伴随，例如本体轻瓦斯信号，变压器差动保护、压力释放阀动作、直流接地信号等，以利于综合判断故障类型。</w:t>
      </w:r>
    </w:p>
    <w:p w:rsidR="00926173" w:rsidRDefault="00926173" w:rsidP="00926173">
      <w:r>
        <w:rPr>
          <w:rFonts w:hint="eastAsia"/>
        </w:rPr>
        <w:t>②检查本体气休继电器内部是否积存气体，并进行取本体气体继电器积存气样分析。</w:t>
      </w:r>
    </w:p>
    <w:p w:rsidR="00926173" w:rsidRDefault="00926173" w:rsidP="00926173">
      <w:r>
        <w:rPr>
          <w:rFonts w:hint="eastAsia"/>
        </w:rPr>
        <w:t>③检查变压器套管及其一次引线是否有外挂物，中性点接地引下线、放电问隙是否有烧损、放电痕迹。</w:t>
      </w:r>
    </w:p>
    <w:p w:rsidR="00926173" w:rsidRDefault="00926173" w:rsidP="00926173">
      <w:r>
        <w:rPr>
          <w:rFonts w:hint="eastAsia"/>
        </w:rPr>
        <w:t>④检查变压器油温与油位是否正常，压力释放阀是否喷油，储油柜至呼吸器是否呼吸</w:t>
      </w:r>
    </w:p>
    <w:p w:rsidR="00926173" w:rsidRDefault="00926173" w:rsidP="00926173">
      <w:r>
        <w:rPr>
          <w:rFonts w:hint="eastAsia"/>
        </w:rPr>
        <w:t>畅，并进行取变压器本体油样分析。</w:t>
      </w:r>
    </w:p>
    <w:p w:rsidR="00926173" w:rsidRDefault="00926173" w:rsidP="00926173">
      <w:r>
        <w:rPr>
          <w:rFonts w:hint="eastAsia"/>
        </w:rPr>
        <w:t>⑤检查本体气体继电器二次接线盒是否受潮，在端子箱处拆除至本体气体继电器的次电缆，用</w:t>
      </w:r>
      <w:r>
        <w:rPr>
          <w:rFonts w:hint="eastAsia"/>
        </w:rPr>
        <w:t>500V</w:t>
      </w:r>
      <w:r>
        <w:rPr>
          <w:rFonts w:hint="eastAsia"/>
        </w:rPr>
        <w:t>或</w:t>
      </w:r>
      <w:r>
        <w:rPr>
          <w:rFonts w:hint="eastAsia"/>
        </w:rPr>
        <w:t>1000V</w:t>
      </w:r>
      <w:r>
        <w:rPr>
          <w:rFonts w:hint="eastAsia"/>
        </w:rPr>
        <w:t>绝缘电阻表遥测二次电缆相间及对地</w:t>
      </w:r>
      <w:r>
        <w:rPr>
          <w:rFonts w:hint="eastAsia"/>
        </w:rPr>
        <w:t>(</w:t>
      </w:r>
      <w:r>
        <w:rPr>
          <w:rFonts w:hint="eastAsia"/>
        </w:rPr>
        <w:t>外壳</w:t>
      </w:r>
      <w:r>
        <w:rPr>
          <w:rFonts w:hint="eastAsia"/>
        </w:rPr>
        <w:t>)</w:t>
      </w:r>
      <w:r>
        <w:rPr>
          <w:rFonts w:hint="eastAsia"/>
        </w:rPr>
        <w:t>绝缘，以此排除绝缘低造成的变压器误动跳闸。</w:t>
      </w:r>
    </w:p>
    <w:p w:rsidR="00926173" w:rsidRDefault="00926173" w:rsidP="00926173">
      <w:r>
        <w:rPr>
          <w:rFonts w:hint="eastAsia"/>
        </w:rPr>
        <w:t>⑥检查变压器故障录波装置数据，包括故障时的电压、电流等电气量，以此分析故障性质。</w:t>
      </w:r>
    </w:p>
    <w:p w:rsidR="00926173" w:rsidRDefault="00926173" w:rsidP="00926173">
      <w:r>
        <w:rPr>
          <w:rFonts w:hint="eastAsia"/>
        </w:rPr>
        <w:t>(2)</w:t>
      </w:r>
      <w:r>
        <w:rPr>
          <w:rFonts w:hint="eastAsia"/>
        </w:rPr>
        <w:t>变压器本体重瓦斯保护动作后，未查明原因和消除故障之前不得将变器投入运</w:t>
      </w:r>
    </w:p>
    <w:p w:rsidR="00926173" w:rsidRDefault="00926173" w:rsidP="00926173">
      <w:r>
        <w:rPr>
          <w:rFonts w:hint="eastAsia"/>
        </w:rPr>
        <w:t>行。变压器故障后一般应进行取气样，变压器本体油样进行油色分析，若存在坡障情</w:t>
      </w:r>
    </w:p>
    <w:p w:rsidR="00926173" w:rsidRDefault="00926173" w:rsidP="00926173">
      <w:r>
        <w:rPr>
          <w:rFonts w:hint="eastAsia"/>
        </w:rPr>
        <w:t>况，应再进行变压器相关绝缘试验、局部放电试验等辅助性判别。</w:t>
      </w:r>
    </w:p>
    <w:p w:rsidR="00926173" w:rsidRDefault="00926173" w:rsidP="00926173">
      <w:r>
        <w:rPr>
          <w:rFonts w:hint="eastAsia"/>
        </w:rPr>
        <w:t>(3)</w:t>
      </w:r>
      <w:r>
        <w:rPr>
          <w:rFonts w:hint="eastAsia"/>
        </w:rPr>
        <w:t>经取气样、变压器本体油样进行油色谱分析、相关试验鉴定，变压器内部未发生故障，并且变压器外部检查，气体继电器外观及二次绝缘检查均正常时，可将变压器投入运行。如变压器内部确存在故障，应近进一步吊罩检查，通过现场诊断检修或返厂检修进行处理。</w:t>
      </w:r>
    </w:p>
    <w:p w:rsidR="00926173" w:rsidRDefault="00926173" w:rsidP="00926173">
      <w:r>
        <w:t xml:space="preserve"> </w:t>
      </w:r>
    </w:p>
    <w:p w:rsidR="00926173" w:rsidRDefault="00926173" w:rsidP="00926173">
      <w:r>
        <w:rPr>
          <w:rFonts w:hint="eastAsia"/>
        </w:rPr>
        <w:t>论述题难</w:t>
      </w:r>
      <w:r>
        <w:rPr>
          <w:rFonts w:hint="eastAsia"/>
        </w:rPr>
        <w:t>1243/1290</w:t>
      </w:r>
    </w:p>
    <w:p w:rsidR="00926173" w:rsidRDefault="00926173" w:rsidP="00926173">
      <w:r>
        <w:rPr>
          <w:rFonts w:hint="eastAsia"/>
        </w:rPr>
        <w:t>变压器本体轻瓦斯动作何处理</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本体轻瓦斯动作后，应立即对变压器检查：气体继电器内部是否聚集气体；油位、油温是否正常；变压器是否大量跑油；呼吸器是否冒泡、是否存在堵塞现象；油泵负压区是否渗漏油；查看负载状况，最近是否有更换油泵、油流继电器等工作信息；</w:t>
      </w:r>
    </w:p>
    <w:p w:rsidR="00926173" w:rsidRDefault="00926173" w:rsidP="00926173">
      <w:r>
        <w:rPr>
          <w:rFonts w:hint="eastAsia"/>
        </w:rPr>
        <w:t>(2)</w:t>
      </w:r>
      <w:r>
        <w:rPr>
          <w:rFonts w:hint="eastAsia"/>
        </w:rPr>
        <w:t>如果气体继电器内部无积存气体，可能原因是二次电缆绝缘降低，应申请将瓦斯跳闸压板退出，并将气体继电器的二次电缆甩开进行对地、相间的绝缘试验，也可能是保护装置误发信号造成；</w:t>
      </w:r>
    </w:p>
    <w:p w:rsidR="00926173" w:rsidRDefault="00926173" w:rsidP="00926173">
      <w:r>
        <w:rPr>
          <w:rFonts w:hint="eastAsia"/>
        </w:rPr>
        <w:t>(3)</w:t>
      </w:r>
      <w:r>
        <w:rPr>
          <w:rFonts w:hint="eastAsia"/>
        </w:rPr>
        <w:t>如果气体继电器内部积存气体，应由专业人员进行取气样及油样做色谱分析，以判断变压器内部是否发生故障，轻瓦斯动作发信后，如一时不能对气体继电器内的气体进行色谱分析，则可按下面方法鉴别：</w:t>
      </w:r>
    </w:p>
    <w:p w:rsidR="00926173" w:rsidRDefault="00926173" w:rsidP="00926173">
      <w:r>
        <w:rPr>
          <w:rFonts w:hint="eastAsia"/>
        </w:rPr>
        <w:t>①无色、不可燃的是空气；</w:t>
      </w:r>
    </w:p>
    <w:p w:rsidR="00926173" w:rsidRDefault="00926173" w:rsidP="00926173">
      <w:r>
        <w:rPr>
          <w:rFonts w:hint="eastAsia"/>
        </w:rPr>
        <w:t>②黄色、可燃的是木质故障产生的气体；</w:t>
      </w:r>
    </w:p>
    <w:p w:rsidR="00926173" w:rsidRDefault="00926173" w:rsidP="00926173">
      <w:r>
        <w:rPr>
          <w:rFonts w:hint="eastAsia"/>
        </w:rPr>
        <w:lastRenderedPageBreak/>
        <w:t>③淡灰色、可燃并有臭味的是纸质故障产生的气体；</w:t>
      </w:r>
    </w:p>
    <w:p w:rsidR="00926173" w:rsidRDefault="00926173" w:rsidP="00926173">
      <w:r>
        <w:rPr>
          <w:rFonts w:hint="eastAsia"/>
        </w:rPr>
        <w:t>④灰黑色、易燃的是铁质故障使绝缘油分解产生的气体；</w:t>
      </w:r>
    </w:p>
    <w:p w:rsidR="00926173" w:rsidRDefault="00926173" w:rsidP="00926173">
      <w:r>
        <w:rPr>
          <w:rFonts w:hint="eastAsia"/>
        </w:rPr>
        <w:t>(4)</w:t>
      </w:r>
      <w:r>
        <w:rPr>
          <w:rFonts w:hint="eastAsia"/>
        </w:rPr>
        <w:t>如果轻瓦斯动作发信后经分析已判为变压器内部存在故障，且发信间隔时间逐次缩短，则说明故障正在发展，这时应尽快将变压器从电网切除；</w:t>
      </w:r>
    </w:p>
    <w:p w:rsidR="00926173" w:rsidRDefault="00926173" w:rsidP="00926173">
      <w:r>
        <w:rPr>
          <w:rFonts w:hint="eastAsia"/>
        </w:rPr>
        <w:t>(5)</w:t>
      </w:r>
      <w:r>
        <w:rPr>
          <w:rFonts w:hint="eastAsia"/>
        </w:rPr>
        <w:t>若气体继电器内的气体为无色、无臭且不可燃，色谱分析判断为空气，则变压器可继续运行，应及时将气体继电器内积存气体排出，并查找气体聚集的原因并处理。</w:t>
      </w:r>
    </w:p>
    <w:p w:rsidR="00926173" w:rsidRDefault="00926173" w:rsidP="00926173">
      <w:r>
        <w:t xml:space="preserve"> </w:t>
      </w:r>
    </w:p>
    <w:p w:rsidR="00926173" w:rsidRDefault="00926173" w:rsidP="00926173">
      <w:r>
        <w:rPr>
          <w:rFonts w:hint="eastAsia"/>
        </w:rPr>
        <w:t>论述题较难</w:t>
      </w:r>
      <w:r>
        <w:rPr>
          <w:rFonts w:hint="eastAsia"/>
        </w:rPr>
        <w:t>1244/1290</w:t>
      </w:r>
    </w:p>
    <w:p w:rsidR="00926173" w:rsidRDefault="00926173" w:rsidP="00926173">
      <w:r>
        <w:rPr>
          <w:rFonts w:hint="eastAsia"/>
        </w:rPr>
        <w:t>变压器本体轻瓦斯动作原因</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变压器内部轻微故障产生气体，气体继电器内聚集气体，继电器动作发出信号；</w:t>
      </w:r>
    </w:p>
    <w:p w:rsidR="00926173" w:rsidRDefault="00926173" w:rsidP="00926173">
      <w:r>
        <w:rPr>
          <w:rFonts w:hint="eastAsia"/>
        </w:rPr>
        <w:t>(2)</w:t>
      </w:r>
      <w:r>
        <w:rPr>
          <w:rFonts w:hint="eastAsia"/>
        </w:rPr>
        <w:t>变压器大量跑油或气体继电器储油柜侧蝶阀未开启导致储油柜无法及时补充缺油状态，气体继电器内聚集气体，继电器动作发出信号；</w:t>
      </w:r>
    </w:p>
    <w:p w:rsidR="00926173" w:rsidRDefault="00926173" w:rsidP="00926173">
      <w:r>
        <w:rPr>
          <w:rFonts w:hint="eastAsia"/>
        </w:rPr>
        <w:t>(3)</w:t>
      </w:r>
      <w:r>
        <w:rPr>
          <w:rFonts w:hint="eastAsia"/>
        </w:rPr>
        <w:t>呼吸器堵塞造成胶囊内部形成负压，储油柜的油无法及时补充到本体油箱，且此时油位骤降，油箱内气体析出并聚集在气体继电器内，继电器动作发出信号；</w:t>
      </w:r>
    </w:p>
    <w:p w:rsidR="00926173" w:rsidRDefault="00926173" w:rsidP="00926173">
      <w:r>
        <w:rPr>
          <w:rFonts w:hint="eastAsia"/>
        </w:rPr>
        <w:t>(4)</w:t>
      </w:r>
      <w:r>
        <w:rPr>
          <w:rFonts w:hint="eastAsia"/>
        </w:rPr>
        <w:t>油泵负压区渗漏</w:t>
      </w:r>
      <w:r>
        <w:rPr>
          <w:rFonts w:hint="eastAsia"/>
        </w:rPr>
        <w:t>(</w:t>
      </w:r>
      <w:r>
        <w:rPr>
          <w:rFonts w:hint="eastAsia"/>
        </w:rPr>
        <w:t>油泵的进油侧</w:t>
      </w:r>
      <w:r>
        <w:rPr>
          <w:rFonts w:hint="eastAsia"/>
        </w:rPr>
        <w:t>),</w:t>
      </w:r>
      <w:r>
        <w:rPr>
          <w:rFonts w:hint="eastAsia"/>
        </w:rPr>
        <w:t>造成气体被吸入油箱，气体继电器内聚集气体，继电器动作发出信号；</w:t>
      </w:r>
    </w:p>
    <w:p w:rsidR="00926173" w:rsidRDefault="00926173" w:rsidP="00926173">
      <w:r>
        <w:rPr>
          <w:rFonts w:hint="eastAsia"/>
        </w:rPr>
        <w:t>(5)</w:t>
      </w:r>
      <w:r>
        <w:rPr>
          <w:rFonts w:hint="eastAsia"/>
        </w:rPr>
        <w:t>更换泵、油流继电器等工作后，未进行充分排气工作，气体继电器内聚集气体，继电器动作发出信号；</w:t>
      </w:r>
    </w:p>
    <w:p w:rsidR="00926173" w:rsidRDefault="00926173" w:rsidP="00926173">
      <w:r>
        <w:rPr>
          <w:rFonts w:hint="eastAsia"/>
        </w:rPr>
        <w:t>(6)</w:t>
      </w:r>
      <w:r>
        <w:rPr>
          <w:rFonts w:hint="eastAsia"/>
        </w:rPr>
        <w:t>气体继电器接线盒、二次电缆绝缘下降造成二次回短路，引起误发信号；</w:t>
      </w:r>
    </w:p>
    <w:p w:rsidR="00926173" w:rsidRDefault="00926173" w:rsidP="00926173">
      <w:r>
        <w:rPr>
          <w:rFonts w:hint="eastAsia"/>
        </w:rPr>
        <w:t>(7)</w:t>
      </w:r>
      <w:r>
        <w:rPr>
          <w:rFonts w:hint="eastAsia"/>
        </w:rPr>
        <w:t>继电保护装置故障误发信号；</w:t>
      </w:r>
    </w:p>
    <w:p w:rsidR="00926173" w:rsidRDefault="00926173" w:rsidP="00926173">
      <w:r>
        <w:rPr>
          <w:rFonts w:hint="eastAsia"/>
        </w:rPr>
        <w:t>(8)</w:t>
      </w:r>
      <w:r>
        <w:rPr>
          <w:rFonts w:hint="eastAsia"/>
        </w:rPr>
        <w:t>工作人员误碰、误操作，引起误发信号。</w:t>
      </w:r>
    </w:p>
    <w:p w:rsidR="00926173" w:rsidRDefault="00926173" w:rsidP="00926173">
      <w:r>
        <w:t xml:space="preserve"> </w:t>
      </w:r>
    </w:p>
    <w:p w:rsidR="00926173" w:rsidRDefault="00926173" w:rsidP="00926173">
      <w:r>
        <w:rPr>
          <w:rFonts w:hint="eastAsia"/>
        </w:rPr>
        <w:t>论述题难</w:t>
      </w:r>
      <w:r>
        <w:rPr>
          <w:rFonts w:hint="eastAsia"/>
        </w:rPr>
        <w:t>1245/1290</w:t>
      </w:r>
    </w:p>
    <w:p w:rsidR="00926173" w:rsidRDefault="00926173" w:rsidP="00926173">
      <w:r>
        <w:rPr>
          <w:rFonts w:hint="eastAsia"/>
        </w:rPr>
        <w:t>主变压器新投运或大修后投运前为什么要做冲击试验</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拉开空载变压器时，有可能产生操作过电压，在电力系统中性点不接地，或经消弧线圈接地时，过电压幅值可达</w:t>
      </w:r>
      <w:r>
        <w:rPr>
          <w:rFonts w:hint="eastAsia"/>
        </w:rPr>
        <w:t>4-4.5</w:t>
      </w:r>
      <w:r>
        <w:rPr>
          <w:rFonts w:hint="eastAsia"/>
        </w:rPr>
        <w:t>倍相电压；在中性点直接接地时，可达</w:t>
      </w:r>
      <w:r>
        <w:rPr>
          <w:rFonts w:hint="eastAsia"/>
        </w:rPr>
        <w:t>3</w:t>
      </w:r>
      <w:r>
        <w:rPr>
          <w:rFonts w:hint="eastAsia"/>
        </w:rPr>
        <w:t>倍相电压，为了检查变压器绝缘强度能否承受全电压或操作过电压，需做冲击试验；</w:t>
      </w:r>
    </w:p>
    <w:p w:rsidR="00926173" w:rsidRDefault="00926173" w:rsidP="00926173">
      <w:r>
        <w:rPr>
          <w:rFonts w:hint="eastAsia"/>
        </w:rPr>
        <w:t>(2)</w:t>
      </w:r>
      <w:r>
        <w:rPr>
          <w:rFonts w:hint="eastAsia"/>
        </w:rPr>
        <w:t>投入空载变压器时，会出现励磁涌流，其值可达</w:t>
      </w:r>
      <w:r>
        <w:rPr>
          <w:rFonts w:hint="eastAsia"/>
        </w:rPr>
        <w:t>6-8</w:t>
      </w:r>
      <w:r>
        <w:rPr>
          <w:rFonts w:hint="eastAsia"/>
        </w:rPr>
        <w:t>倍额定电流。励磁涌流开始衰减较快，一般经</w:t>
      </w:r>
      <w:r>
        <w:rPr>
          <w:rFonts w:hint="eastAsia"/>
        </w:rPr>
        <w:t>0.5-1s</w:t>
      </w:r>
      <w:r>
        <w:rPr>
          <w:rFonts w:hint="eastAsia"/>
        </w:rPr>
        <w:t>后即减到</w:t>
      </w:r>
      <w:r>
        <w:rPr>
          <w:rFonts w:hint="eastAsia"/>
        </w:rPr>
        <w:t>0.25-0.5</w:t>
      </w:r>
      <w:r>
        <w:rPr>
          <w:rFonts w:hint="eastAsia"/>
        </w:rPr>
        <w:t>倍额定电流值，但全部衰减时间较长，大容量的变压器可达几十秒，由于励磁涌流产生很大的电动力，为了考核变压器的机械强度，同时考核励磁涌流衰减初期能否造成继电保护误动，需做冲击试验；</w:t>
      </w:r>
    </w:p>
    <w:p w:rsidR="00926173" w:rsidRDefault="00926173" w:rsidP="00926173">
      <w:r>
        <w:t xml:space="preserve"> </w:t>
      </w:r>
    </w:p>
    <w:p w:rsidR="00926173" w:rsidRDefault="00926173" w:rsidP="00926173">
      <w:r>
        <w:rPr>
          <w:rFonts w:hint="eastAsia"/>
        </w:rPr>
        <w:t>论述题中等</w:t>
      </w:r>
      <w:r>
        <w:rPr>
          <w:rFonts w:hint="eastAsia"/>
        </w:rPr>
        <w:t>1246/1290</w:t>
      </w:r>
    </w:p>
    <w:p w:rsidR="00926173" w:rsidRDefault="00926173" w:rsidP="00926173">
      <w:r>
        <w:rPr>
          <w:rFonts w:hint="eastAsia"/>
        </w:rPr>
        <w:t>新安装或大修后的有载调压变压器在投入运行前，对有载调压装置应检查哪些项目</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有载调压装置的油枕油位应正常，外部各密封处应无渗漏，控制箱防尘良好；</w:t>
      </w:r>
    </w:p>
    <w:p w:rsidR="00926173" w:rsidRDefault="00926173" w:rsidP="00926173">
      <w:r>
        <w:rPr>
          <w:rFonts w:hint="eastAsia"/>
        </w:rPr>
        <w:t>(2)</w:t>
      </w:r>
      <w:r>
        <w:rPr>
          <w:rFonts w:hint="eastAsia"/>
        </w:rPr>
        <w:t>检查有载调压机械传动装置，用手摇操作一个循环，位置指示及动作计数器应正确动作，极限位置的机械闭锁应可靠动作，手摇与电动控制的联锁也应正常；</w:t>
      </w:r>
    </w:p>
    <w:p w:rsidR="00926173" w:rsidRDefault="00926173" w:rsidP="00926173">
      <w:r>
        <w:rPr>
          <w:rFonts w:hint="eastAsia"/>
        </w:rPr>
        <w:t>(3)</w:t>
      </w:r>
      <w:r>
        <w:rPr>
          <w:rFonts w:hint="eastAsia"/>
        </w:rPr>
        <w:t>有载调压装置电动控制回路各接线端子应接触良好，保护电动机用的熔断器额定电流与电机容量应相配合</w:t>
      </w:r>
      <w:r>
        <w:rPr>
          <w:rFonts w:hint="eastAsia"/>
        </w:rPr>
        <w:t>(</w:t>
      </w:r>
      <w:r>
        <w:rPr>
          <w:rFonts w:hint="eastAsia"/>
        </w:rPr>
        <w:t>一般为电机额定电流的</w:t>
      </w:r>
      <w:r>
        <w:rPr>
          <w:rFonts w:hint="eastAsia"/>
        </w:rPr>
        <w:t>2</w:t>
      </w:r>
      <w:r>
        <w:rPr>
          <w:rFonts w:hint="eastAsia"/>
        </w:rPr>
        <w:t>倍</w:t>
      </w:r>
      <w:r>
        <w:rPr>
          <w:rFonts w:hint="eastAsia"/>
        </w:rPr>
        <w:t>),</w:t>
      </w:r>
      <w:r>
        <w:rPr>
          <w:rFonts w:hint="eastAsia"/>
        </w:rPr>
        <w:t>在主控制室电动操作一个循环，行程指示灯、位置指示盘，动作计数器指示应正确无误，极限位置的电气闭锁应可靠；紧急停止按钮应完好；</w:t>
      </w:r>
    </w:p>
    <w:p w:rsidR="00926173" w:rsidRDefault="00926173" w:rsidP="00926173">
      <w:r>
        <w:rPr>
          <w:rFonts w:hint="eastAsia"/>
        </w:rPr>
        <w:t>(4)</w:t>
      </w:r>
      <w:r>
        <w:rPr>
          <w:rFonts w:hint="eastAsia"/>
        </w:rPr>
        <w:t>有载调压装置的瓦斯保护应接入跳闸。</w:t>
      </w:r>
    </w:p>
    <w:p w:rsidR="00926173" w:rsidRDefault="00926173" w:rsidP="00926173">
      <w:r>
        <w:t xml:space="preserve"> </w:t>
      </w:r>
    </w:p>
    <w:p w:rsidR="00926173" w:rsidRDefault="00926173" w:rsidP="00926173">
      <w:r>
        <w:rPr>
          <w:rFonts w:hint="eastAsia"/>
        </w:rPr>
        <w:t>论述题难</w:t>
      </w:r>
      <w:r>
        <w:rPr>
          <w:rFonts w:hint="eastAsia"/>
        </w:rPr>
        <w:t>1247/1290</w:t>
      </w:r>
    </w:p>
    <w:p w:rsidR="00926173" w:rsidRDefault="00926173" w:rsidP="00926173">
      <w:r>
        <w:rPr>
          <w:rFonts w:hint="eastAsia"/>
        </w:rPr>
        <w:t>某系统发生</w:t>
      </w:r>
      <w:r>
        <w:rPr>
          <w:rFonts w:hint="eastAsia"/>
        </w:rPr>
        <w:t>BC</w:t>
      </w:r>
      <w:r>
        <w:rPr>
          <w:rFonts w:hint="eastAsia"/>
        </w:rPr>
        <w:t>相相间短路故障，请根据甲乙线两侧保护录波图，判断故障点的位置，即故障点是在</w:t>
      </w:r>
      <w:r>
        <w:rPr>
          <w:rFonts w:hint="eastAsia"/>
        </w:rPr>
        <w:t>1</w:t>
      </w:r>
      <w:r>
        <w:rPr>
          <w:rFonts w:hint="eastAsia"/>
        </w:rPr>
        <w:t>还是</w:t>
      </w:r>
      <w:r>
        <w:rPr>
          <w:rFonts w:hint="eastAsia"/>
        </w:rPr>
        <w:t>2</w:t>
      </w:r>
      <w:r>
        <w:rPr>
          <w:rFonts w:hint="eastAsia"/>
        </w:rPr>
        <w:t>还是</w:t>
      </w:r>
      <w:r>
        <w:rPr>
          <w:rFonts w:hint="eastAsia"/>
        </w:rPr>
        <w:t>3,</w:t>
      </w:r>
      <w:r>
        <w:rPr>
          <w:rFonts w:hint="eastAsia"/>
        </w:rPr>
        <w:t>说明理由</w:t>
      </w:r>
      <w:r>
        <w:rPr>
          <w:rFonts w:hint="eastAsia"/>
        </w:rPr>
        <w:t>?</w:t>
      </w:r>
    </w:p>
    <w:p w:rsidR="00926173" w:rsidRDefault="00926173" w:rsidP="00926173">
      <w:r>
        <w:rPr>
          <w:rFonts w:hint="eastAsia"/>
        </w:rPr>
        <w:t>甲侧故障被形乙侧故障被形</w:t>
      </w:r>
    </w:p>
    <w:p w:rsidR="00926173" w:rsidRDefault="00926173" w:rsidP="00926173">
      <w:r>
        <w:lastRenderedPageBreak/>
        <w:t xml:space="preserve"> </w:t>
      </w:r>
    </w:p>
    <w:p w:rsidR="00926173" w:rsidRDefault="00926173" w:rsidP="00926173">
      <w:r>
        <w:rPr>
          <w:rFonts w:hint="eastAsia"/>
        </w:rPr>
        <w:t>标准答案</w:t>
      </w:r>
    </w:p>
    <w:p w:rsidR="00926173" w:rsidRDefault="00926173" w:rsidP="00926173">
      <w:r>
        <w:rPr>
          <w:rFonts w:hint="eastAsia"/>
        </w:rPr>
        <w:t>(1)</w:t>
      </w:r>
      <w:r>
        <w:rPr>
          <w:rFonts w:hint="eastAsia"/>
        </w:rPr>
        <w:t>可从两侧电流波形相反得出是穿越性质电流，属于区外故障，排除故障点</w:t>
      </w:r>
      <w:r>
        <w:rPr>
          <w:rFonts w:hint="eastAsia"/>
        </w:rPr>
        <w:t>2;</w:t>
      </w:r>
    </w:p>
    <w:p w:rsidR="00926173" w:rsidRDefault="00926173" w:rsidP="00926173">
      <w:r>
        <w:rPr>
          <w:rFonts w:hint="eastAsia"/>
        </w:rPr>
        <w:t>(2)</w:t>
      </w:r>
      <w:r>
        <w:rPr>
          <w:rFonts w:hint="eastAsia"/>
        </w:rPr>
        <w:t>从两侧电压波形可看出故障前后，</w:t>
      </w:r>
      <w:r>
        <w:rPr>
          <w:rFonts w:hint="eastAsia"/>
        </w:rPr>
        <w:t>B</w:t>
      </w:r>
      <w:r>
        <w:rPr>
          <w:rFonts w:hint="eastAsia"/>
        </w:rPr>
        <w:t>、</w:t>
      </w:r>
      <w:r>
        <w:rPr>
          <w:rFonts w:hint="eastAsia"/>
        </w:rPr>
        <w:t>C</w:t>
      </w:r>
      <w:r>
        <w:rPr>
          <w:rFonts w:hint="eastAsia"/>
        </w:rPr>
        <w:t>相电压相位幅值基本没有变化，可画出正方向两相短路时的向量图如下图</w:t>
      </w:r>
      <w:r>
        <w:rPr>
          <w:rFonts w:hint="eastAsia"/>
        </w:rPr>
        <w:t>.(</w:t>
      </w:r>
      <w:r>
        <w:rPr>
          <w:rFonts w:hint="eastAsia"/>
        </w:rPr>
        <w:t>应</w:t>
      </w:r>
      <w:r>
        <w:rPr>
          <w:rFonts w:hint="eastAsia"/>
        </w:rPr>
        <w:t>IBC</w:t>
      </w:r>
      <w:r>
        <w:rPr>
          <w:rFonts w:hint="eastAsia"/>
        </w:rPr>
        <w:t>滞后</w:t>
      </w:r>
      <w:r>
        <w:rPr>
          <w:rFonts w:hint="eastAsia"/>
        </w:rPr>
        <w:t>UsC</w:t>
      </w:r>
      <w:r>
        <w:rPr>
          <w:rFonts w:hint="eastAsia"/>
        </w:rPr>
        <w:t>一个系统阻抗角，约</w:t>
      </w:r>
      <w:r>
        <w:rPr>
          <w:rFonts w:hint="eastAsia"/>
        </w:rPr>
        <w:t>80</w:t>
      </w:r>
      <w:r>
        <w:rPr>
          <w:rFonts w:hint="eastAsia"/>
        </w:rPr>
        <w:t>度</w:t>
      </w:r>
      <w:r>
        <w:rPr>
          <w:rFonts w:hint="eastAsia"/>
        </w:rPr>
        <w:t>);</w:t>
      </w:r>
    </w:p>
    <w:p w:rsidR="00926173" w:rsidRDefault="00926173" w:rsidP="00926173">
      <w:r>
        <w:rPr>
          <w:rFonts w:hint="eastAsia"/>
        </w:rPr>
        <w:t>(3)</w:t>
      </w:r>
      <w:r>
        <w:rPr>
          <w:rFonts w:hint="eastAsia"/>
        </w:rPr>
        <w:t>根据向量中相电压与相电流的角度关系，可从录波图中发现乙侧波形与之符合，为正方向波形，则故障点在</w:t>
      </w:r>
      <w:r>
        <w:rPr>
          <w:rFonts w:hint="eastAsia"/>
        </w:rPr>
        <w:t>1</w:t>
      </w:r>
      <w:r>
        <w:rPr>
          <w:rFonts w:hint="eastAsia"/>
        </w:rPr>
        <w:t>。</w:t>
      </w:r>
    </w:p>
    <w:p w:rsidR="00926173" w:rsidRDefault="00926173" w:rsidP="00926173">
      <w:r>
        <w:t xml:space="preserve"> </w:t>
      </w:r>
      <w:r w:rsidRPr="0007443E">
        <w:rPr>
          <w:noProof/>
        </w:rPr>
        <w:drawing>
          <wp:inline distT="0" distB="0" distL="0" distR="0">
            <wp:extent cx="1155679" cy="1428745"/>
            <wp:effectExtent l="0" t="0" r="0" b="0"/>
            <wp:docPr id="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44" cstate="print"/>
                    <a:stretch>
                      <a:fillRect/>
                    </a:stretch>
                  </pic:blipFill>
                  <pic:spPr>
                    <a:xfrm>
                      <a:off x="0" y="0"/>
                      <a:ext cx="1155679" cy="1428745"/>
                    </a:xfrm>
                    <a:prstGeom prst="rect">
                      <a:avLst/>
                    </a:prstGeom>
                  </pic:spPr>
                </pic:pic>
              </a:graphicData>
            </a:graphic>
          </wp:inline>
        </w:drawing>
      </w:r>
    </w:p>
    <w:p w:rsidR="00926173" w:rsidRDefault="00926173" w:rsidP="00926173">
      <w:r>
        <w:rPr>
          <w:rFonts w:hint="eastAsia"/>
        </w:rPr>
        <w:t>论述题较难</w:t>
      </w:r>
      <w:r>
        <w:rPr>
          <w:rFonts w:hint="eastAsia"/>
        </w:rPr>
        <w:t>1248/1290</w:t>
      </w:r>
    </w:p>
    <w:p w:rsidR="00926173" w:rsidRDefault="00926173" w:rsidP="00926173">
      <w:r>
        <w:rPr>
          <w:rFonts w:hint="eastAsia"/>
        </w:rPr>
        <w:t>怎样理解变压器非电气量保护和电气量保护的出口继电器要分开设置</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反事故措施要求要完善断路器失灵保护；</w:t>
      </w:r>
    </w:p>
    <w:p w:rsidR="00926173" w:rsidRDefault="00926173" w:rsidP="00926173">
      <w:r>
        <w:rPr>
          <w:rFonts w:hint="eastAsia"/>
        </w:rPr>
        <w:t>2)</w:t>
      </w:r>
      <w:r>
        <w:rPr>
          <w:rFonts w:hint="eastAsia"/>
        </w:rPr>
        <w:t>反事故措施同时要求慢速返回的非电气量保护不能启动失灵保护；</w:t>
      </w:r>
    </w:p>
    <w:p w:rsidR="00926173" w:rsidRDefault="00926173" w:rsidP="00926173">
      <w:r>
        <w:rPr>
          <w:rFonts w:hint="eastAsia"/>
        </w:rPr>
        <w:t>3)</w:t>
      </w:r>
      <w:r>
        <w:rPr>
          <w:rFonts w:hint="eastAsia"/>
        </w:rPr>
        <w:t>变压器的差动保护等电气量保护和瓦斯保护合用出口，会造成瓦斯保护动作后启动失灵保护的问题，由于瓦斯保护的延时返回可能会造成失灵保护误动作。因此变压器非电气量保护和电气量保护的出口继电器要分开设置。</w:t>
      </w:r>
    </w:p>
    <w:p w:rsidR="00926173" w:rsidRDefault="00926173" w:rsidP="00926173">
      <w:r>
        <w:t xml:space="preserve"> </w:t>
      </w:r>
    </w:p>
    <w:p w:rsidR="00926173" w:rsidRDefault="00926173" w:rsidP="00926173">
      <w:r>
        <w:rPr>
          <w:rFonts w:hint="eastAsia"/>
        </w:rPr>
        <w:t>论述题难</w:t>
      </w:r>
      <w:r>
        <w:rPr>
          <w:rFonts w:hint="eastAsia"/>
        </w:rPr>
        <w:t>1249/1290</w:t>
      </w:r>
    </w:p>
    <w:p w:rsidR="00926173" w:rsidRDefault="00926173" w:rsidP="00926173">
      <w:r>
        <w:rPr>
          <w:rFonts w:hint="eastAsia"/>
        </w:rPr>
        <w:t>1)</w:t>
      </w:r>
      <w:r>
        <w:rPr>
          <w:rFonts w:hint="eastAsia"/>
        </w:rPr>
        <w:t>如图所示电路简述电压无功控制装置在第</w:t>
      </w:r>
      <w:r>
        <w:rPr>
          <w:rFonts w:hint="eastAsia"/>
        </w:rPr>
        <w:t>1</w:t>
      </w:r>
      <w:r>
        <w:rPr>
          <w:rFonts w:hint="eastAsia"/>
        </w:rPr>
        <w:t>、</w:t>
      </w:r>
      <w:r>
        <w:rPr>
          <w:rFonts w:hint="eastAsia"/>
        </w:rPr>
        <w:t>4</w:t>
      </w:r>
      <w:r>
        <w:rPr>
          <w:rFonts w:hint="eastAsia"/>
        </w:rPr>
        <w:t>、</w:t>
      </w:r>
      <w:r>
        <w:rPr>
          <w:rFonts w:hint="eastAsia"/>
        </w:rPr>
        <w:t>7</w:t>
      </w:r>
      <w:r>
        <w:rPr>
          <w:rFonts w:hint="eastAsia"/>
        </w:rPr>
        <w:t>、</w:t>
      </w:r>
      <w:r>
        <w:rPr>
          <w:rFonts w:hint="eastAsia"/>
        </w:rPr>
        <w:t>8</w:t>
      </w:r>
      <w:r>
        <w:rPr>
          <w:rFonts w:hint="eastAsia"/>
        </w:rPr>
        <w:t>区域的调节原理</w:t>
      </w:r>
      <w:r>
        <w:rPr>
          <w:rFonts w:hint="eastAsia"/>
        </w:rPr>
        <w:t>?</w:t>
      </w:r>
    </w:p>
    <w:p w:rsidR="00926173" w:rsidRDefault="00926173" w:rsidP="00926173">
      <w:r>
        <w:t xml:space="preserve"> </w:t>
      </w:r>
    </w:p>
    <w:p w:rsidR="00926173" w:rsidRDefault="00926173" w:rsidP="00926173">
      <w:r>
        <w:rPr>
          <w:rFonts w:hint="eastAsia"/>
        </w:rPr>
        <w:t>图</w:t>
      </w:r>
      <w:r>
        <w:rPr>
          <w:rFonts w:hint="eastAsia"/>
        </w:rPr>
        <w:t>F-9</w:t>
      </w:r>
    </w:p>
    <w:p w:rsidR="00926173" w:rsidRDefault="00926173" w:rsidP="00926173">
      <w:r>
        <w:rPr>
          <w:rFonts w:hint="eastAsia"/>
        </w:rPr>
        <w:t>标准答案</w:t>
      </w:r>
    </w:p>
    <w:p w:rsidR="00926173" w:rsidRDefault="00926173" w:rsidP="00926173">
      <w:r>
        <w:rPr>
          <w:rFonts w:hint="eastAsia"/>
        </w:rPr>
        <w:t>1)</w:t>
      </w:r>
      <w:r>
        <w:rPr>
          <w:rFonts w:hint="eastAsia"/>
        </w:rPr>
        <w:t>第</w:t>
      </w:r>
      <w:r>
        <w:rPr>
          <w:rFonts w:hint="eastAsia"/>
        </w:rPr>
        <w:t>I</w:t>
      </w:r>
      <w:r>
        <w:rPr>
          <w:rFonts w:hint="eastAsia"/>
        </w:rPr>
        <w:t>区域：电压与无功都低于下限，优先投入电容器，如电压仍低于下限，再调节分接开关升压；</w:t>
      </w:r>
    </w:p>
    <w:p w:rsidR="00926173" w:rsidRDefault="00926173" w:rsidP="00926173">
      <w:r>
        <w:rPr>
          <w:rFonts w:hint="eastAsia"/>
        </w:rPr>
        <w:t>2)</w:t>
      </w:r>
      <w:r>
        <w:rPr>
          <w:rFonts w:hint="eastAsia"/>
        </w:rPr>
        <w:t>第</w:t>
      </w:r>
      <w:r>
        <w:rPr>
          <w:rFonts w:hint="eastAsia"/>
        </w:rPr>
        <w:t>4</w:t>
      </w:r>
      <w:r>
        <w:rPr>
          <w:rFonts w:hint="eastAsia"/>
        </w:rPr>
        <w:t>区域：电压正常而功率因数低于下限，投入电容器直到电压正常；</w:t>
      </w:r>
    </w:p>
    <w:p w:rsidR="00926173" w:rsidRDefault="00926173" w:rsidP="00926173">
      <w:r>
        <w:rPr>
          <w:rFonts w:hint="eastAsia"/>
        </w:rPr>
        <w:t>3)</w:t>
      </w:r>
      <w:r>
        <w:rPr>
          <w:rFonts w:hint="eastAsia"/>
        </w:rPr>
        <w:t>第</w:t>
      </w:r>
      <w:r>
        <w:rPr>
          <w:rFonts w:hint="eastAsia"/>
        </w:rPr>
        <w:t>7</w:t>
      </w:r>
      <w:r>
        <w:rPr>
          <w:rFonts w:hint="eastAsia"/>
        </w:rPr>
        <w:t>区域：电压高于上限和功率因数正常，先调节分接开关降压，如分接开关已无法调节，电压仍高于上限，则切电容器；</w:t>
      </w:r>
    </w:p>
    <w:p w:rsidR="00926173" w:rsidRDefault="00926173" w:rsidP="00926173">
      <w:r>
        <w:rPr>
          <w:rFonts w:hint="eastAsia"/>
        </w:rPr>
        <w:t>(4)</w:t>
      </w:r>
      <w:r>
        <w:rPr>
          <w:rFonts w:hint="eastAsia"/>
        </w:rPr>
        <w:t>第</w:t>
      </w:r>
      <w:r>
        <w:rPr>
          <w:rFonts w:hint="eastAsia"/>
        </w:rPr>
        <w:t>8</w:t>
      </w:r>
      <w:r>
        <w:rPr>
          <w:rFonts w:hint="eastAsia"/>
        </w:rPr>
        <w:t>区域：电压与无功都高于上限，优先切电容器，如电压仍高于上限，再调节分接开关降压。</w:t>
      </w:r>
    </w:p>
    <w:p w:rsidR="00926173" w:rsidRDefault="00926173" w:rsidP="00926173">
      <w:r>
        <w:t xml:space="preserve"> </w:t>
      </w:r>
    </w:p>
    <w:p w:rsidR="00926173" w:rsidRDefault="00926173" w:rsidP="00926173">
      <w:r>
        <w:rPr>
          <w:rFonts w:hint="eastAsia"/>
        </w:rPr>
        <w:t>论述题中等</w:t>
      </w:r>
      <w:r>
        <w:rPr>
          <w:rFonts w:hint="eastAsia"/>
        </w:rPr>
        <w:t>1250/1290</w:t>
      </w:r>
    </w:p>
    <w:p w:rsidR="00926173" w:rsidRDefault="00926173" w:rsidP="00926173">
      <w:r>
        <w:rPr>
          <w:rFonts w:hint="eastAsia"/>
        </w:rPr>
        <w:t>中性点不接地系统发生单相金属性接地时的特点是什么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接地相电压为零，非接地相电压为线电压。</w:t>
      </w:r>
    </w:p>
    <w:p w:rsidR="00926173" w:rsidRDefault="00926173" w:rsidP="00926173">
      <w:r>
        <w:rPr>
          <w:rFonts w:hint="eastAsia"/>
        </w:rPr>
        <w:t>2)</w:t>
      </w:r>
      <w:r>
        <w:rPr>
          <w:rFonts w:hint="eastAsia"/>
        </w:rPr>
        <w:t>中性点电压为相电压，母线电压互感器开口三角形出现零序电压。</w:t>
      </w:r>
    </w:p>
    <w:p w:rsidR="00926173" w:rsidRDefault="00926173" w:rsidP="00926173">
      <w:r>
        <w:rPr>
          <w:rFonts w:hint="eastAsia"/>
        </w:rPr>
        <w:t>3)</w:t>
      </w:r>
      <w:r>
        <w:rPr>
          <w:rFonts w:hint="eastAsia"/>
        </w:rPr>
        <w:t>非故障相电容电流就是该线路的电容电流。</w:t>
      </w:r>
    </w:p>
    <w:p w:rsidR="00926173" w:rsidRDefault="00926173" w:rsidP="00926173">
      <w:r>
        <w:rPr>
          <w:rFonts w:hint="eastAsia"/>
        </w:rPr>
        <w:t>(4)</w:t>
      </w:r>
      <w:r>
        <w:rPr>
          <w:rFonts w:hint="eastAsia"/>
        </w:rPr>
        <w:t>故障线路首端的零序电流数值上等于系统非故障线路全部电容电流之和，其方向为线路指向母线，与非故障线路中零序电</w:t>
      </w:r>
    </w:p>
    <w:p w:rsidR="00926173" w:rsidRDefault="00926173" w:rsidP="00926173">
      <w:r>
        <w:rPr>
          <w:rFonts w:hint="eastAsia"/>
        </w:rPr>
        <w:t>流的方向相反。</w:t>
      </w:r>
    </w:p>
    <w:p w:rsidR="00926173" w:rsidRDefault="00926173" w:rsidP="00926173">
      <w:r>
        <w:t xml:space="preserve"> </w:t>
      </w:r>
    </w:p>
    <w:p w:rsidR="00926173" w:rsidRDefault="00926173" w:rsidP="00926173">
      <w:r>
        <w:rPr>
          <w:rFonts w:hint="eastAsia"/>
        </w:rPr>
        <w:t>论述题难</w:t>
      </w:r>
      <w:r>
        <w:rPr>
          <w:rFonts w:hint="eastAsia"/>
        </w:rPr>
        <w:t>1251/1290</w:t>
      </w:r>
    </w:p>
    <w:p w:rsidR="00926173" w:rsidRDefault="00926173" w:rsidP="00926173">
      <w:r>
        <w:t>1</w:t>
      </w:r>
      <w:r>
        <w:rPr>
          <w:rFonts w:hint="eastAsia"/>
        </w:rPr>
        <w:t>对于</w:t>
      </w:r>
      <w:r>
        <w:t>3U₀</w:t>
      </w:r>
      <w:r>
        <w:rPr>
          <w:rFonts w:hint="eastAsia"/>
        </w:rPr>
        <w:t>构成的保护的测试，有什么反措要求</w:t>
      </w:r>
      <w:r>
        <w:t>?</w:t>
      </w:r>
    </w:p>
    <w:p w:rsidR="00926173" w:rsidRDefault="00926173" w:rsidP="00926173">
      <w:r>
        <w:rPr>
          <w:rFonts w:hint="eastAsia"/>
        </w:rPr>
        <w:lastRenderedPageBreak/>
        <w:t>标准答案</w:t>
      </w:r>
    </w:p>
    <w:p w:rsidR="00926173" w:rsidRDefault="00926173" w:rsidP="00926173">
      <w:r>
        <w:t>1</w:t>
      </w:r>
      <w:r>
        <w:rPr>
          <w:rFonts w:hint="eastAsia"/>
        </w:rPr>
        <w:t>对于由</w:t>
      </w:r>
      <w:r>
        <w:t>3U₀</w:t>
      </w:r>
      <w:r>
        <w:rPr>
          <w:rFonts w:hint="eastAsia"/>
        </w:rPr>
        <w:t>构成的保护的测试，有下述反措要求：</w:t>
      </w:r>
    </w:p>
    <w:p w:rsidR="00926173" w:rsidRDefault="00926173" w:rsidP="00926173">
      <w:r>
        <w:t>(1)</w:t>
      </w:r>
      <w:r>
        <w:rPr>
          <w:rFonts w:hint="eastAsia"/>
        </w:rPr>
        <w:t>不能以检查</w:t>
      </w:r>
      <w:r>
        <w:t>3U₀</w:t>
      </w:r>
      <w:r>
        <w:rPr>
          <w:rFonts w:hint="eastAsia"/>
        </w:rPr>
        <w:t>回路是否有不平衡电压的方法来确认</w:t>
      </w:r>
      <w:r>
        <w:t>3U₀</w:t>
      </w:r>
      <w:r>
        <w:rPr>
          <w:rFonts w:hint="eastAsia"/>
        </w:rPr>
        <w:t>回路良好。</w:t>
      </w:r>
    </w:p>
    <w:p w:rsidR="00926173" w:rsidRDefault="00926173" w:rsidP="00926173">
      <w:r>
        <w:rPr>
          <w:rFonts w:hint="eastAsia"/>
        </w:rPr>
        <w:t>(2)</w:t>
      </w:r>
      <w:r>
        <w:rPr>
          <w:rFonts w:hint="eastAsia"/>
        </w:rPr>
        <w:t>不能单独依靠</w:t>
      </w:r>
      <w:r>
        <w:rPr>
          <w:rFonts w:hint="eastAsia"/>
        </w:rPr>
        <w:t>"</w:t>
      </w:r>
      <w:r>
        <w:rPr>
          <w:rFonts w:hint="eastAsia"/>
        </w:rPr>
        <w:t>六角图</w:t>
      </w:r>
      <w:r>
        <w:rPr>
          <w:rFonts w:hint="eastAsia"/>
        </w:rPr>
        <w:t>"</w:t>
      </w:r>
      <w:r>
        <w:rPr>
          <w:rFonts w:hint="eastAsia"/>
        </w:rPr>
        <w:t>测试方法确证</w:t>
      </w:r>
      <w:r>
        <w:rPr>
          <w:rFonts w:hint="eastAsia"/>
        </w:rPr>
        <w:t>3U</w:t>
      </w:r>
    </w:p>
    <w:p w:rsidR="00926173" w:rsidRDefault="00926173" w:rsidP="00926173">
      <w:r>
        <w:rPr>
          <w:rFonts w:hint="eastAsia"/>
        </w:rPr>
        <w:t>o</w:t>
      </w:r>
      <w:r>
        <w:rPr>
          <w:rFonts w:hint="eastAsia"/>
        </w:rPr>
        <w:t>构成的方向保护的极性关系正确。</w:t>
      </w:r>
    </w:p>
    <w:p w:rsidR="00926173" w:rsidRDefault="00926173" w:rsidP="00926173">
      <w:r>
        <w:rPr>
          <w:rFonts w:hint="eastAsia"/>
        </w:rPr>
        <w:t>(3)</w:t>
      </w:r>
      <w:r>
        <w:rPr>
          <w:rFonts w:hint="eastAsia"/>
        </w:rPr>
        <w:t>可以对包括电流、电压互感器及其二次回路连接与方向元件等综合组成的整体进行试验，以确证整组方向保护的极性正确。</w:t>
      </w:r>
    </w:p>
    <w:p w:rsidR="00926173" w:rsidRDefault="00926173" w:rsidP="00926173">
      <w:r>
        <w:rPr>
          <w:rFonts w:hint="eastAsia"/>
        </w:rPr>
        <w:t>(4)</w:t>
      </w:r>
      <w:r>
        <w:rPr>
          <w:rFonts w:hint="eastAsia"/>
        </w:rPr>
        <w:t>最根本的办法是查清电压互感器及电流互感器的极性，以及所有由互感器端子到继电保护屏的连线和屏上零序方向继电器的极性，作出综合的正确判断。</w:t>
      </w:r>
    </w:p>
    <w:p w:rsidR="00926173" w:rsidRDefault="00926173" w:rsidP="00926173">
      <w:r>
        <w:t xml:space="preserve"> </w:t>
      </w:r>
    </w:p>
    <w:p w:rsidR="00926173" w:rsidRDefault="00926173" w:rsidP="00926173"/>
    <w:p w:rsidR="00926173" w:rsidRDefault="00926173" w:rsidP="00926173">
      <w:r>
        <w:t xml:space="preserve"> </w:t>
      </w:r>
    </w:p>
    <w:p w:rsidR="00926173" w:rsidRDefault="00926173" w:rsidP="00926173">
      <w:r>
        <w:rPr>
          <w:rFonts w:hint="eastAsia"/>
        </w:rPr>
        <w:t>论述题较难</w:t>
      </w:r>
      <w:r>
        <w:t>1252/1290</w:t>
      </w:r>
    </w:p>
    <w:p w:rsidR="00926173" w:rsidRDefault="00926173" w:rsidP="00926173">
      <w:r>
        <w:rPr>
          <w:rFonts w:hint="eastAsia"/>
        </w:rPr>
        <w:t>1</w:t>
      </w:r>
      <w:r>
        <w:rPr>
          <w:rFonts w:hint="eastAsia"/>
        </w:rPr>
        <w:t>为什么要建设调度数据网的第二平面</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为适应电网发展的需要，满足调度机构在正常运行和应急状态下对信息的需求，同时为备调建设及新一代智能调度技术支持系统提供可靠的支撑，因此需要建设一个坚强的调度数据网，全面提高网络可靠性及业务保障能力。</w:t>
      </w:r>
    </w:p>
    <w:p w:rsidR="00926173" w:rsidRDefault="00926173" w:rsidP="00926173">
      <w:r>
        <w:rPr>
          <w:rFonts w:hint="eastAsia"/>
        </w:rPr>
        <w:t>2</w:t>
      </w:r>
      <w:r>
        <w:rPr>
          <w:rFonts w:hint="eastAsia"/>
        </w:rPr>
        <w:t>目前的调度数据网是基于单一路由平面的网络，大部分业务支持为单机方式，虽然设备双重化能提高网络可靠性，但网络设备和系统耦合度较高，一旦发生故障，容易影响网络的可用性。双平面网络由于平面间的相对独立性，通过与业务层面的配合，业务可通过正常网络平面实现转发，可有效规避上述问题对业务的影响。建设调度数据网络第二平面，可以满足业务系统较高的可靠性要求，具有较高的业务保障能力。</w:t>
      </w:r>
    </w:p>
    <w:p w:rsidR="00926173" w:rsidRDefault="00926173" w:rsidP="00926173">
      <w:r>
        <w:t xml:space="preserve"> </w:t>
      </w:r>
    </w:p>
    <w:p w:rsidR="00926173" w:rsidRDefault="00926173" w:rsidP="00926173">
      <w:r>
        <w:rPr>
          <w:rFonts w:hint="eastAsia"/>
        </w:rPr>
        <w:t>论述题难</w:t>
      </w:r>
      <w:r>
        <w:rPr>
          <w:rFonts w:hint="eastAsia"/>
        </w:rPr>
        <w:t>1253/1290</w:t>
      </w:r>
    </w:p>
    <w:p w:rsidR="00926173" w:rsidRDefault="00926173" w:rsidP="00926173">
      <w:r>
        <w:rPr>
          <w:rFonts w:hint="eastAsia"/>
        </w:rPr>
        <w:t>1</w:t>
      </w:r>
      <w:r>
        <w:rPr>
          <w:rFonts w:hint="eastAsia"/>
        </w:rPr>
        <w:t>简述光功率预测系统日常运行维护要点和运行维护流程</w:t>
      </w:r>
      <w:r>
        <w:rPr>
          <w:rFonts w:hint="eastAsia"/>
        </w:rPr>
        <w:t>?</w:t>
      </w:r>
    </w:p>
    <w:p w:rsidR="00926173" w:rsidRDefault="00926173" w:rsidP="00926173">
      <w:r>
        <w:rPr>
          <w:rFonts w:hint="eastAsia"/>
        </w:rPr>
        <w:t>标准答案</w:t>
      </w:r>
    </w:p>
    <w:p w:rsidR="00926173" w:rsidRDefault="00926173" w:rsidP="00926173">
      <w:r>
        <w:rPr>
          <w:rFonts w:hint="eastAsia"/>
        </w:rPr>
        <w:t>1(1)</w:t>
      </w:r>
      <w:r>
        <w:rPr>
          <w:rFonts w:hint="eastAsia"/>
        </w:rPr>
        <w:t>运维要点</w:t>
      </w:r>
    </w:p>
    <w:p w:rsidR="00926173" w:rsidRDefault="00926173" w:rsidP="00926173">
      <w:r>
        <w:rPr>
          <w:rFonts w:hint="eastAsia"/>
        </w:rPr>
        <w:t>2</w:t>
      </w:r>
      <w:r>
        <w:rPr>
          <w:rFonts w:hint="eastAsia"/>
        </w:rPr>
        <w:t>①确保数值天气预报数据质量可靠，传输正常；</w:t>
      </w:r>
    </w:p>
    <w:p w:rsidR="00926173" w:rsidRDefault="00926173" w:rsidP="00926173">
      <w:r>
        <w:rPr>
          <w:rFonts w:hint="eastAsia"/>
        </w:rPr>
        <w:t>3</w:t>
      </w:r>
      <w:r>
        <w:rPr>
          <w:rFonts w:hint="eastAsia"/>
        </w:rPr>
        <w:t>②确保实时气象监测采集数据质量可靠，传输正常；</w:t>
      </w:r>
    </w:p>
    <w:p w:rsidR="00926173" w:rsidRDefault="00926173" w:rsidP="00926173">
      <w:r>
        <w:rPr>
          <w:rFonts w:hint="eastAsia"/>
        </w:rPr>
        <w:t>4</w:t>
      </w:r>
      <w:r>
        <w:rPr>
          <w:rFonts w:hint="eastAsia"/>
        </w:rPr>
        <w:t>③确保与监控系统接口稳定，实时出力数据采集准确；</w:t>
      </w:r>
    </w:p>
    <w:p w:rsidR="00926173" w:rsidRDefault="00926173" w:rsidP="00926173">
      <w:r>
        <w:rPr>
          <w:rFonts w:hint="eastAsia"/>
        </w:rPr>
        <w:t>5</w:t>
      </w:r>
      <w:r>
        <w:rPr>
          <w:rFonts w:hint="eastAsia"/>
        </w:rPr>
        <w:t>④确保系统设置的开机容量与实际一致；</w:t>
      </w:r>
    </w:p>
    <w:p w:rsidR="00926173" w:rsidRDefault="00926173" w:rsidP="00926173">
      <w:r>
        <w:rPr>
          <w:rFonts w:hint="eastAsia"/>
        </w:rPr>
        <w:t>6</w:t>
      </w:r>
      <w:r>
        <w:rPr>
          <w:rFonts w:hint="eastAsia"/>
        </w:rPr>
        <w:t>⑤确保功率预测结果及时准确上报调度。</w:t>
      </w:r>
    </w:p>
    <w:p w:rsidR="00926173" w:rsidRDefault="00926173" w:rsidP="00926173">
      <w:r>
        <w:rPr>
          <w:rFonts w:hint="eastAsia"/>
        </w:rPr>
        <w:t>7(2)</w:t>
      </w:r>
      <w:r>
        <w:rPr>
          <w:rFonts w:hint="eastAsia"/>
        </w:rPr>
        <w:t>运维流程</w:t>
      </w:r>
    </w:p>
    <w:p w:rsidR="00926173" w:rsidRDefault="00926173" w:rsidP="00926173">
      <w:r>
        <w:rPr>
          <w:rFonts w:hint="eastAsia"/>
        </w:rPr>
        <w:t>8</w:t>
      </w:r>
      <w:r>
        <w:rPr>
          <w:rFonts w:hint="eastAsia"/>
        </w:rPr>
        <w:t>①合理设置开机容量。电站实际运行中，几乎每天都会有若干块光伏阵列或逆变器由于各种原因的非计划检修、停机，在光伏电站开机容量远小于实际装机的情况下，不设置开机计划将很大程度上降低功率预测的精度；</w:t>
      </w:r>
    </w:p>
    <w:p w:rsidR="00926173" w:rsidRDefault="00926173" w:rsidP="00926173">
      <w:r>
        <w:rPr>
          <w:rFonts w:hint="eastAsia"/>
        </w:rPr>
        <w:t>9</w:t>
      </w:r>
      <w:r>
        <w:rPr>
          <w:rFonts w:hint="eastAsia"/>
        </w:rPr>
        <w:t>②在日常运维中，应做到根据电站实际检修计划，每月末在功率预测系统中编制一份下月电站基础开机计划。每日系统预测前，检查实际开机与预测系统计划开机是否一致，不一致时，应调整修改；</w:t>
      </w:r>
    </w:p>
    <w:p w:rsidR="00926173" w:rsidRDefault="00926173" w:rsidP="00926173">
      <w:r>
        <w:rPr>
          <w:rFonts w:hint="eastAsia"/>
        </w:rPr>
        <w:t>10</w:t>
      </w:r>
      <w:r>
        <w:rPr>
          <w:rFonts w:hint="eastAsia"/>
        </w:rPr>
        <w:t>③关键数据检查及维护：实际功率接入；气象站数据接入；每天一次对辐射表进行检查和维护；定期检查辐射表是否清洁，玻璃窗口如有尘土、霜、雾、雪和雨滴时，应用专用擦布及时清除干净，且不应划伤或磨损玻璃；</w:t>
      </w:r>
    </w:p>
    <w:p w:rsidR="00926173" w:rsidRDefault="00926173" w:rsidP="00926173">
      <w:r>
        <w:rPr>
          <w:rFonts w:hint="eastAsia"/>
        </w:rPr>
        <w:t>11</w:t>
      </w:r>
      <w:r>
        <w:rPr>
          <w:rFonts w:hint="eastAsia"/>
        </w:rPr>
        <w:t>④短期功率预测；短期功率预测结果为“两个细则”考核重要依据，务必重视并每天检查</w:t>
      </w:r>
      <w:r>
        <w:rPr>
          <w:rFonts w:hint="eastAsia"/>
        </w:rPr>
        <w:t>(</w:t>
      </w:r>
      <w:r>
        <w:rPr>
          <w:rFonts w:hint="eastAsia"/>
        </w:rPr>
        <w:t>每天</w:t>
      </w:r>
      <w:r>
        <w:rPr>
          <w:rFonts w:hint="eastAsia"/>
        </w:rPr>
        <w:t>7:30</w:t>
      </w:r>
      <w:r>
        <w:rPr>
          <w:rFonts w:hint="eastAsia"/>
        </w:rPr>
        <w:t>前</w:t>
      </w:r>
      <w:r>
        <w:rPr>
          <w:rFonts w:hint="eastAsia"/>
        </w:rPr>
        <w:t>)</w:t>
      </w:r>
      <w:r>
        <w:rPr>
          <w:rFonts w:hint="eastAsia"/>
        </w:rPr>
        <w:t>功率曲线；</w:t>
      </w:r>
    </w:p>
    <w:p w:rsidR="00926173" w:rsidRDefault="00926173" w:rsidP="00926173">
      <w:r>
        <w:rPr>
          <w:rFonts w:hint="eastAsia"/>
        </w:rPr>
        <w:t>12</w:t>
      </w:r>
      <w:r>
        <w:rPr>
          <w:rFonts w:hint="eastAsia"/>
        </w:rPr>
        <w:t>⑤超短期功率预测；超短期预测每</w:t>
      </w:r>
      <w:r>
        <w:rPr>
          <w:rFonts w:hint="eastAsia"/>
        </w:rPr>
        <w:t>15</w:t>
      </w:r>
      <w:r>
        <w:rPr>
          <w:rFonts w:hint="eastAsia"/>
        </w:rPr>
        <w:t>分钟预测一次，预测未来四小时</w:t>
      </w:r>
      <w:r>
        <w:rPr>
          <w:rFonts w:hint="eastAsia"/>
        </w:rPr>
        <w:t>16</w:t>
      </w:r>
      <w:r>
        <w:rPr>
          <w:rFonts w:hint="eastAsia"/>
        </w:rPr>
        <w:t>个点的数据，检查数据是否正常。考核的是第</w:t>
      </w:r>
      <w:r>
        <w:rPr>
          <w:rFonts w:hint="eastAsia"/>
        </w:rPr>
        <w:t>16</w:t>
      </w:r>
      <w:r>
        <w:rPr>
          <w:rFonts w:hint="eastAsia"/>
        </w:rPr>
        <w:t>个点数据，要求最为严格；</w:t>
      </w:r>
    </w:p>
    <w:p w:rsidR="00926173" w:rsidRDefault="00926173" w:rsidP="00926173">
      <w:r>
        <w:rPr>
          <w:rFonts w:hint="eastAsia"/>
        </w:rPr>
        <w:t>13</w:t>
      </w:r>
      <w:r>
        <w:rPr>
          <w:rFonts w:hint="eastAsia"/>
        </w:rPr>
        <w:t>⑥短期预测指标的统计查看；在预测系统的</w:t>
      </w:r>
      <w:r>
        <w:rPr>
          <w:rFonts w:hint="eastAsia"/>
        </w:rPr>
        <w:t>WEB</w:t>
      </w:r>
      <w:r>
        <w:rPr>
          <w:rFonts w:hint="eastAsia"/>
        </w:rPr>
        <w:t>界面上，统计指标中的短期预测指标中可以看到前几天的短期预测指标，可以对此指标进行比对，一般情况下指标在</w:t>
      </w:r>
      <w:r>
        <w:rPr>
          <w:rFonts w:hint="eastAsia"/>
        </w:rPr>
        <w:t>85%</w:t>
      </w:r>
      <w:r>
        <w:rPr>
          <w:rFonts w:hint="eastAsia"/>
        </w:rPr>
        <w:t>以上，如果指</w:t>
      </w:r>
      <w:r>
        <w:rPr>
          <w:rFonts w:hint="eastAsia"/>
        </w:rPr>
        <w:lastRenderedPageBreak/>
        <w:t>标过低，需联系实施厂商，进行问题定位与故障处理。</w:t>
      </w:r>
    </w:p>
    <w:p w:rsidR="00926173" w:rsidRDefault="00926173" w:rsidP="00926173">
      <w:r>
        <w:t xml:space="preserve"> </w:t>
      </w:r>
    </w:p>
    <w:p w:rsidR="00926173" w:rsidRDefault="00926173" w:rsidP="00926173">
      <w:r>
        <w:rPr>
          <w:rFonts w:hint="eastAsia"/>
        </w:rPr>
        <w:t>论述题难</w:t>
      </w:r>
      <w:r>
        <w:rPr>
          <w:rFonts w:hint="eastAsia"/>
        </w:rPr>
        <w:t>1254/1290</w:t>
      </w:r>
    </w:p>
    <w:p w:rsidR="00926173" w:rsidRDefault="00926173" w:rsidP="00926173">
      <w:r>
        <w:rPr>
          <w:rFonts w:hint="eastAsia"/>
        </w:rPr>
        <w:t>简述电力特种光缆</w:t>
      </w:r>
      <w:r>
        <w:rPr>
          <w:rFonts w:hint="eastAsia"/>
        </w:rPr>
        <w:t>OPGW</w:t>
      </w:r>
      <w:r>
        <w:rPr>
          <w:rFonts w:hint="eastAsia"/>
        </w:rPr>
        <w:t>、</w:t>
      </w:r>
      <w:r>
        <w:rPr>
          <w:rFonts w:hint="eastAsia"/>
        </w:rPr>
        <w:t>ADSS</w:t>
      </w:r>
      <w:r>
        <w:rPr>
          <w:rFonts w:hint="eastAsia"/>
        </w:rPr>
        <w:t>、</w:t>
      </w:r>
      <w:r>
        <w:rPr>
          <w:rFonts w:hint="eastAsia"/>
        </w:rPr>
        <w:t>GWWOP</w:t>
      </w:r>
      <w:r>
        <w:rPr>
          <w:rFonts w:hint="eastAsia"/>
        </w:rPr>
        <w:t>的全称，主要特点及适用范围。</w:t>
      </w:r>
    </w:p>
    <w:p w:rsidR="00926173" w:rsidRDefault="00926173" w:rsidP="00926173">
      <w:r>
        <w:rPr>
          <w:rFonts w:hint="eastAsia"/>
        </w:rPr>
        <w:t>标准答案</w:t>
      </w:r>
    </w:p>
    <w:p w:rsidR="00926173" w:rsidRDefault="00926173" w:rsidP="00926173">
      <w:r>
        <w:rPr>
          <w:rFonts w:hint="eastAsia"/>
        </w:rPr>
        <w:t>(1)</w:t>
      </w:r>
      <w:r>
        <w:rPr>
          <w:rFonts w:hint="eastAsia"/>
        </w:rPr>
        <w:t>电力特种光缆：</w:t>
      </w:r>
      <w:r>
        <w:rPr>
          <w:rFonts w:hint="eastAsia"/>
        </w:rPr>
        <w:t>OPGW</w:t>
      </w:r>
      <w:r>
        <w:rPr>
          <w:rFonts w:hint="eastAsia"/>
        </w:rPr>
        <w:t>称架空地线复合</w:t>
      </w:r>
    </w:p>
    <w:p w:rsidR="00926173" w:rsidRDefault="00926173" w:rsidP="00926173">
      <w:r>
        <w:rPr>
          <w:rFonts w:hint="eastAsia"/>
        </w:rPr>
        <w:t>光缆、</w:t>
      </w:r>
      <w:r>
        <w:rPr>
          <w:rFonts w:hint="eastAsia"/>
        </w:rPr>
        <w:t>ADSS</w:t>
      </w:r>
      <w:r>
        <w:rPr>
          <w:rFonts w:hint="eastAsia"/>
        </w:rPr>
        <w:t>称全介质自承式光缆、</w:t>
      </w:r>
      <w:r>
        <w:rPr>
          <w:rFonts w:hint="eastAsia"/>
        </w:rPr>
        <w:t>GWWOP</w:t>
      </w:r>
      <w:r>
        <w:rPr>
          <w:rFonts w:hint="eastAsia"/>
        </w:rPr>
        <w:t>称缠绕式光缆；</w:t>
      </w:r>
    </w:p>
    <w:p w:rsidR="00926173" w:rsidRDefault="00926173" w:rsidP="00926173">
      <w:r>
        <w:rPr>
          <w:rFonts w:hint="eastAsia"/>
        </w:rPr>
        <w:t>1</w:t>
      </w:r>
      <w:r>
        <w:rPr>
          <w:rFonts w:hint="eastAsia"/>
        </w:rPr>
        <w:t>电力特种光缆主要特点：</w:t>
      </w:r>
    </w:p>
    <w:p w:rsidR="00926173" w:rsidRDefault="00926173" w:rsidP="00926173">
      <w:r>
        <w:rPr>
          <w:rFonts w:hint="eastAsia"/>
        </w:rPr>
        <w:t>①</w:t>
      </w:r>
      <w:r>
        <w:rPr>
          <w:rFonts w:hint="eastAsia"/>
        </w:rPr>
        <w:t>ADSS</w:t>
      </w:r>
      <w:r>
        <w:rPr>
          <w:rFonts w:hint="eastAsia"/>
        </w:rPr>
        <w:t>光缆主要特点是：采用了的高强度纺纶纱作为抗张元件；</w:t>
      </w:r>
    </w:p>
    <w:p w:rsidR="00926173" w:rsidRDefault="00926173" w:rsidP="00926173">
      <w:r>
        <w:rPr>
          <w:rFonts w:hint="eastAsia"/>
        </w:rPr>
        <w:t>②</w:t>
      </w:r>
      <w:r>
        <w:rPr>
          <w:rFonts w:hint="eastAsia"/>
        </w:rPr>
        <w:t>OPGW</w:t>
      </w:r>
      <w:r>
        <w:rPr>
          <w:rFonts w:hint="eastAsia"/>
        </w:rPr>
        <w:t>光缆主要特点是：</w:t>
      </w:r>
      <w:r>
        <w:rPr>
          <w:rFonts w:hint="eastAsia"/>
        </w:rPr>
        <w:t>OPGW</w:t>
      </w:r>
      <w:r>
        <w:rPr>
          <w:rFonts w:hint="eastAsia"/>
        </w:rPr>
        <w:t>既可避雷，又可用于通信，不需要另外加挂光缆。光缆位于</w:t>
      </w:r>
      <w:r>
        <w:rPr>
          <w:rFonts w:hint="eastAsia"/>
        </w:rPr>
        <w:t>OPGW</w:t>
      </w:r>
      <w:r>
        <w:rPr>
          <w:rFonts w:hint="eastAsia"/>
        </w:rPr>
        <w:t>中，外层有铝包钢线或铝合金线包裹，光缆受到保护，可靠性较高。</w:t>
      </w:r>
      <w:r>
        <w:rPr>
          <w:rFonts w:hint="eastAsia"/>
        </w:rPr>
        <w:t>OPGW</w:t>
      </w:r>
      <w:r>
        <w:rPr>
          <w:rFonts w:hint="eastAsia"/>
        </w:rPr>
        <w:t>是随着电力线架设的，因而节省了施工费。</w:t>
      </w:r>
      <w:r>
        <w:rPr>
          <w:rFonts w:hint="eastAsia"/>
        </w:rPr>
        <w:t>OPGW</w:t>
      </w:r>
      <w:r>
        <w:rPr>
          <w:rFonts w:hint="eastAsia"/>
        </w:rPr>
        <w:t>是架设在输电线路铁塔上的，这种铁塔比起邮电部门的通信电杆可靠、安全，且不易被盗窃；</w:t>
      </w:r>
    </w:p>
    <w:p w:rsidR="00926173" w:rsidRDefault="00926173" w:rsidP="00926173">
      <w:r>
        <w:rPr>
          <w:rFonts w:hint="eastAsia"/>
        </w:rPr>
        <w:t>③</w:t>
      </w:r>
      <w:r>
        <w:rPr>
          <w:rFonts w:hint="eastAsia"/>
        </w:rPr>
        <w:t>GWWOP</w:t>
      </w:r>
      <w:r>
        <w:rPr>
          <w:rFonts w:hint="eastAsia"/>
        </w:rPr>
        <w:t>光缆主要特点是：抗干扰能力强、耐高温、抗老化，且不易被盗窃。由于</w:t>
      </w:r>
      <w:r>
        <w:rPr>
          <w:rFonts w:hint="eastAsia"/>
        </w:rPr>
        <w:t>GWWOP</w:t>
      </w:r>
      <w:r>
        <w:rPr>
          <w:rFonts w:hint="eastAsia"/>
        </w:rPr>
        <w:t>光缆重量很轻，而且是使用专用的机械缠绕在输电线路地线上，所以，在光缆架设时不需对原杆塔作复核与改动即可施工。光缆可在任何自承塔上熔接；</w:t>
      </w:r>
    </w:p>
    <w:p w:rsidR="00926173" w:rsidRDefault="00926173" w:rsidP="00926173">
      <w:r>
        <w:rPr>
          <w:rFonts w:hint="eastAsia"/>
        </w:rPr>
        <w:t>④适用范围；</w:t>
      </w:r>
      <w:r>
        <w:rPr>
          <w:rFonts w:hint="eastAsia"/>
        </w:rPr>
        <w:t>OPGW</w:t>
      </w:r>
      <w:r>
        <w:rPr>
          <w:rFonts w:hint="eastAsia"/>
        </w:rPr>
        <w:t>光缆适合于新建的</w:t>
      </w:r>
      <w:r>
        <w:rPr>
          <w:rFonts w:hint="eastAsia"/>
        </w:rPr>
        <w:t>220</w:t>
      </w:r>
      <w:r>
        <w:rPr>
          <w:rFonts w:hint="eastAsia"/>
        </w:rPr>
        <w:t>～</w:t>
      </w:r>
      <w:r>
        <w:rPr>
          <w:rFonts w:hint="eastAsia"/>
        </w:rPr>
        <w:t>500KV</w:t>
      </w:r>
      <w:r>
        <w:rPr>
          <w:rFonts w:hint="eastAsia"/>
        </w:rPr>
        <w:t>线路。</w:t>
      </w:r>
      <w:r>
        <w:rPr>
          <w:rFonts w:hint="eastAsia"/>
        </w:rPr>
        <w:t>ADSS</w:t>
      </w:r>
      <w:r>
        <w:rPr>
          <w:rFonts w:hint="eastAsia"/>
        </w:rPr>
        <w:t>适合于在已运行的</w:t>
      </w:r>
      <w:r>
        <w:rPr>
          <w:rFonts w:hint="eastAsia"/>
        </w:rPr>
        <w:t>220KV</w:t>
      </w:r>
      <w:r>
        <w:rPr>
          <w:rFonts w:hint="eastAsia"/>
        </w:rPr>
        <w:t>及以下输电线路上使用。</w:t>
      </w:r>
      <w:r>
        <w:rPr>
          <w:rFonts w:hint="eastAsia"/>
        </w:rPr>
        <w:t>GWW</w:t>
      </w:r>
    </w:p>
    <w:p w:rsidR="00926173" w:rsidRDefault="00926173" w:rsidP="00926173">
      <w:r>
        <w:rPr>
          <w:rFonts w:hint="eastAsia"/>
        </w:rPr>
        <w:t>OP</w:t>
      </w:r>
      <w:r>
        <w:rPr>
          <w:rFonts w:hint="eastAsia"/>
        </w:rPr>
        <w:t>光缆适合于在已运行的电力线路上使用。</w:t>
      </w:r>
    </w:p>
    <w:p w:rsidR="00926173" w:rsidRDefault="00926173" w:rsidP="00926173"/>
    <w:p w:rsidR="00926173" w:rsidRDefault="00926173" w:rsidP="00926173">
      <w:r>
        <w:rPr>
          <w:rFonts w:hint="eastAsia"/>
        </w:rPr>
        <w:t>论述题较难</w:t>
      </w:r>
      <w:r>
        <w:t>1255/1290</w:t>
      </w:r>
    </w:p>
    <w:p w:rsidR="00926173" w:rsidRDefault="00926173" w:rsidP="00926173">
      <w:r>
        <w:rPr>
          <w:rFonts w:hint="eastAsia"/>
        </w:rPr>
        <w:t>防止变压器分接开关事故的措施是什么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无励磁分接开关在改变分接位置后，必须测量使用分接的直流电阻和变比；有载分接开关检修后，应测量全程的直流电阻和变比，合格后方可投运。</w:t>
      </w:r>
    </w:p>
    <w:p w:rsidR="00926173" w:rsidRDefault="00926173" w:rsidP="00926173">
      <w:r>
        <w:rPr>
          <w:rFonts w:hint="eastAsia"/>
        </w:rPr>
        <w:t>(2)</w:t>
      </w:r>
      <w:r>
        <w:rPr>
          <w:rFonts w:hint="eastAsia"/>
        </w:rPr>
        <w:t>安装和检修时应检查无励磁分接开关的弹簧状况、触头表面镀层及接触情况、分接引线是否断裂及紧固件是否松动，机械指示到位后触头所处位置是否到位。</w:t>
      </w:r>
    </w:p>
    <w:p w:rsidR="00926173" w:rsidRDefault="00926173" w:rsidP="00926173">
      <w:r>
        <w:rPr>
          <w:rFonts w:hint="eastAsia"/>
        </w:rPr>
        <w:t>(3)</w:t>
      </w:r>
      <w:r>
        <w:rPr>
          <w:rFonts w:hint="eastAsia"/>
        </w:rPr>
        <w:t>新购有载分接开关的选择开关应有机械限位功能，束缚电阻应采用常接方式。</w:t>
      </w:r>
    </w:p>
    <w:p w:rsidR="00926173" w:rsidRDefault="00926173" w:rsidP="00926173">
      <w:r>
        <w:rPr>
          <w:rFonts w:hint="eastAsia"/>
        </w:rPr>
        <w:t>(4)</w:t>
      </w:r>
      <w:r>
        <w:rPr>
          <w:rFonts w:hint="eastAsia"/>
        </w:rPr>
        <w:t>有载分接开关在安装时应按出厂说明书进行调试检查。要特别注意分接引线距离和固定状况、动静触头间的接触情况和操作机构指示位置的正确性。新安装的有载分接开关，应对切换程序与时间进行测试。</w:t>
      </w:r>
    </w:p>
    <w:p w:rsidR="00926173" w:rsidRDefault="00926173" w:rsidP="00926173">
      <w:r>
        <w:rPr>
          <w:rFonts w:hint="eastAsia"/>
        </w:rPr>
        <w:t>(5)</w:t>
      </w:r>
      <w:r>
        <w:rPr>
          <w:rFonts w:hint="eastAsia"/>
        </w:rPr>
        <w:t>加强有载分接开关的运行维护管理。当开关动作次数或运行时间达到制造厂规定值时，应进行检修，并对开关的切换程序与时间进行测试。</w:t>
      </w:r>
    </w:p>
    <w:p w:rsidR="00926173" w:rsidRDefault="00926173" w:rsidP="00926173">
      <w:r>
        <w:t xml:space="preserve"> </w:t>
      </w:r>
    </w:p>
    <w:p w:rsidR="00926173" w:rsidRDefault="00926173" w:rsidP="00926173">
      <w:r>
        <w:rPr>
          <w:rFonts w:hint="eastAsia"/>
        </w:rPr>
        <w:t>论述题难</w:t>
      </w:r>
      <w:r>
        <w:rPr>
          <w:rFonts w:hint="eastAsia"/>
        </w:rPr>
        <w:t>1256/1290</w:t>
      </w:r>
    </w:p>
    <w:p w:rsidR="00926173" w:rsidRDefault="00926173" w:rsidP="00926173">
      <w:r>
        <w:rPr>
          <w:rFonts w:hint="eastAsia"/>
        </w:rPr>
        <w:t>储能光伏电站电池管理系统</w:t>
      </w:r>
      <w:r>
        <w:rPr>
          <w:rFonts w:hint="eastAsia"/>
        </w:rPr>
        <w:t>BMS</w:t>
      </w:r>
      <w:r>
        <w:rPr>
          <w:rFonts w:hint="eastAsia"/>
        </w:rPr>
        <w:t>的具体功能是什么</w:t>
      </w:r>
    </w:p>
    <w:p w:rsidR="00926173" w:rsidRDefault="00926173" w:rsidP="00926173">
      <w:r>
        <w:rPr>
          <w:rFonts w:hint="eastAsia"/>
        </w:rPr>
        <w:t>标准答案</w:t>
      </w:r>
    </w:p>
    <w:p w:rsidR="00926173" w:rsidRDefault="00926173" w:rsidP="00926173">
      <w:r>
        <w:rPr>
          <w:rFonts w:hint="eastAsia"/>
        </w:rPr>
        <w:t>基本保护功能：</w:t>
      </w:r>
      <w:r>
        <w:rPr>
          <w:rFonts w:hint="eastAsia"/>
        </w:rPr>
        <w:t>(1)</w:t>
      </w:r>
      <w:r>
        <w:rPr>
          <w:rFonts w:hint="eastAsia"/>
        </w:rPr>
        <w:t>单体电池电压均衡功能，此功能是为了修正串联电池组中由于电池单体自身工艺差异引起的电压、或能量的离散性，避免个别单体电池因过充或过放而导致电池性能变差甚至损坏情况的发生，使得所有个体电池电压差异都在一定的合理范围内。要求各节电池之回误差小于±</w:t>
      </w:r>
      <w:r>
        <w:rPr>
          <w:rFonts w:hint="eastAsia"/>
        </w:rPr>
        <w:t>30mv</w:t>
      </w:r>
      <w:r>
        <w:rPr>
          <w:rFonts w:hint="eastAsia"/>
        </w:rPr>
        <w:t>。</w:t>
      </w:r>
      <w:r>
        <w:rPr>
          <w:rFonts w:hint="eastAsia"/>
        </w:rPr>
        <w:t>(2)</w:t>
      </w:r>
      <w:r>
        <w:rPr>
          <w:rFonts w:hint="eastAsia"/>
        </w:rPr>
        <w:t>电池组保护功能：单体电池过压、欠压，过温报警，电池组过充、过放、过流报警保护，切断等。</w:t>
      </w:r>
    </w:p>
    <w:p w:rsidR="00926173" w:rsidRDefault="00926173" w:rsidP="00926173">
      <w:r>
        <w:rPr>
          <w:rFonts w:hint="eastAsia"/>
        </w:rPr>
        <w:t>数据采集功能：</w:t>
      </w:r>
      <w:r>
        <w:rPr>
          <w:rFonts w:hint="eastAsia"/>
        </w:rPr>
        <w:t>(1)</w:t>
      </w:r>
      <w:r>
        <w:rPr>
          <w:rFonts w:hint="eastAsia"/>
        </w:rPr>
        <w:t>采集的数据主要有：单体电池电压，单体电池温度</w:t>
      </w:r>
      <w:r>
        <w:rPr>
          <w:rFonts w:hint="eastAsia"/>
        </w:rPr>
        <w:t>(</w:t>
      </w:r>
      <w:r>
        <w:rPr>
          <w:rFonts w:hint="eastAsia"/>
        </w:rPr>
        <w:t>实际为每个电池模组的温度</w:t>
      </w:r>
      <w:r>
        <w:rPr>
          <w:rFonts w:hint="eastAsia"/>
        </w:rPr>
        <w:t>)</w:t>
      </w:r>
      <w:r>
        <w:rPr>
          <w:rFonts w:hint="eastAsia"/>
        </w:rPr>
        <w:t>、组端电压、充放电电流，计算得到蓄电池内阻。</w:t>
      </w:r>
    </w:p>
    <w:p w:rsidR="00926173" w:rsidRDefault="00926173" w:rsidP="00926173">
      <w:r>
        <w:rPr>
          <w:rFonts w:hint="eastAsia"/>
        </w:rPr>
        <w:t>(2)</w:t>
      </w:r>
      <w:r>
        <w:rPr>
          <w:rFonts w:hint="eastAsia"/>
        </w:rPr>
        <w:t>通讯接口：采用数字化通讯协议</w:t>
      </w:r>
      <w:r>
        <w:rPr>
          <w:rFonts w:hint="eastAsia"/>
        </w:rPr>
        <w:t>IEC61850</w:t>
      </w:r>
      <w:r>
        <w:rPr>
          <w:rFonts w:hint="eastAsia"/>
        </w:rPr>
        <w:t>。在储能电站系统中，需要和调度监控系统进行通讯，上送数据和执行指令。</w:t>
      </w:r>
    </w:p>
    <w:p w:rsidR="00926173" w:rsidRDefault="00926173" w:rsidP="00926173">
      <w:r>
        <w:rPr>
          <w:rFonts w:hint="eastAsia"/>
        </w:rPr>
        <w:t>诊断功能：</w:t>
      </w:r>
      <w:r>
        <w:rPr>
          <w:rFonts w:hint="eastAsia"/>
        </w:rPr>
        <w:t>(1)BMS</w:t>
      </w:r>
      <w:r>
        <w:rPr>
          <w:rFonts w:hint="eastAsia"/>
        </w:rPr>
        <w:t>应具有电池性能的分析诊断功能，能根据实时测量蓄电池模块电压充放电电流、温度和单体电池端电压、计算得到的电池内阻等参数，通过分析诊断模型，得出单体电池当前容量或剩余容量</w:t>
      </w:r>
      <w:r>
        <w:rPr>
          <w:rFonts w:hint="eastAsia"/>
        </w:rPr>
        <w:t>(SOC)</w:t>
      </w:r>
      <w:r>
        <w:rPr>
          <w:rFonts w:hint="eastAsia"/>
        </w:rPr>
        <w:t>的诊断，单体电池健康状态</w:t>
      </w:r>
      <w:r>
        <w:rPr>
          <w:rFonts w:hint="eastAsia"/>
        </w:rPr>
        <w:t>(SOH)</w:t>
      </w:r>
      <w:r>
        <w:rPr>
          <w:rFonts w:hint="eastAsia"/>
        </w:rPr>
        <w:t>的诊断、电池组状态评估，以及</w:t>
      </w:r>
      <w:r>
        <w:rPr>
          <w:rFonts w:hint="eastAsia"/>
        </w:rPr>
        <w:lastRenderedPageBreak/>
        <w:t>在放电时当前状态下可持续放电时间的估算。根据电动汽车相关标准的要求《锂离子蓄电池总成通用要求》</w:t>
      </w:r>
      <w:r>
        <w:rPr>
          <w:rFonts w:hint="eastAsia"/>
        </w:rPr>
        <w:t>(</w:t>
      </w:r>
      <w:r>
        <w:rPr>
          <w:rFonts w:hint="eastAsia"/>
        </w:rPr>
        <w:t>日前储能电站无相关</w:t>
      </w:r>
    </w:p>
    <w:p w:rsidR="00926173" w:rsidRDefault="00926173" w:rsidP="00926173">
      <w:r>
        <w:rPr>
          <w:rFonts w:hint="eastAsia"/>
        </w:rPr>
        <w:t>标准</w:t>
      </w:r>
      <w:r>
        <w:rPr>
          <w:rFonts w:hint="eastAsia"/>
        </w:rPr>
        <w:t>),</w:t>
      </w:r>
      <w:r>
        <w:rPr>
          <w:rFonts w:hint="eastAsia"/>
        </w:rPr>
        <w:t>对剩余容量</w:t>
      </w:r>
      <w:r>
        <w:rPr>
          <w:rFonts w:hint="eastAsia"/>
        </w:rPr>
        <w:t>(SOC)</w:t>
      </w:r>
      <w:r>
        <w:rPr>
          <w:rFonts w:hint="eastAsia"/>
        </w:rPr>
        <w:t>的诊断精度为</w:t>
      </w:r>
      <w:r>
        <w:rPr>
          <w:rFonts w:hint="eastAsia"/>
        </w:rPr>
        <w:t>5%,</w:t>
      </w:r>
      <w:r>
        <w:rPr>
          <w:rFonts w:hint="eastAsia"/>
        </w:rPr>
        <w:t>对健康状态</w:t>
      </w:r>
      <w:r>
        <w:rPr>
          <w:rFonts w:hint="eastAsia"/>
        </w:rPr>
        <w:t>(SOH)</w:t>
      </w:r>
      <w:r>
        <w:rPr>
          <w:rFonts w:hint="eastAsia"/>
        </w:rPr>
        <w:t>的诊断精度为</w:t>
      </w:r>
      <w:r>
        <w:rPr>
          <w:rFonts w:hint="eastAsia"/>
        </w:rPr>
        <w:t>8%</w:t>
      </w:r>
      <w:r>
        <w:rPr>
          <w:rFonts w:hint="eastAsia"/>
        </w:rPr>
        <w:t>。</w:t>
      </w:r>
    </w:p>
    <w:p w:rsidR="00926173" w:rsidRDefault="00926173" w:rsidP="00926173">
      <w:r>
        <w:rPr>
          <w:rFonts w:hint="eastAsia"/>
        </w:rPr>
        <w:t>热管理功能：锂电池模块在充电过程中，将产生大量的热能，使整个电池</w:t>
      </w:r>
    </w:p>
    <w:p w:rsidR="00926173" w:rsidRDefault="00926173" w:rsidP="00926173">
      <w:r>
        <w:rPr>
          <w:rFonts w:hint="eastAsia"/>
        </w:rPr>
        <w:t>模块的温度上升，因而，</w:t>
      </w:r>
      <w:r>
        <w:rPr>
          <w:rFonts w:hint="eastAsia"/>
        </w:rPr>
        <w:t>BMS</w:t>
      </w:r>
      <w:r>
        <w:rPr>
          <w:rFonts w:hint="eastAsia"/>
        </w:rPr>
        <w:t>应具有热管理的功能。</w:t>
      </w:r>
    </w:p>
    <w:p w:rsidR="00926173" w:rsidRDefault="00926173" w:rsidP="00926173">
      <w:r>
        <w:rPr>
          <w:rFonts w:hint="eastAsia"/>
        </w:rPr>
        <w:t>故障诊断和容错：</w:t>
      </w:r>
      <w:r>
        <w:rPr>
          <w:rFonts w:hint="eastAsia"/>
        </w:rPr>
        <w:t>(1)</w:t>
      </w:r>
      <w:r>
        <w:rPr>
          <w:rFonts w:hint="eastAsia"/>
        </w:rPr>
        <w:t>若遇异常，</w:t>
      </w:r>
      <w:r>
        <w:rPr>
          <w:rFonts w:hint="eastAsia"/>
        </w:rPr>
        <w:t>BMS</w:t>
      </w:r>
      <w:r>
        <w:rPr>
          <w:rFonts w:hint="eastAsia"/>
        </w:rPr>
        <w:t>应给出故障诊断告警信号，通过监控网络发送给上层控制系统。</w:t>
      </w:r>
    </w:p>
    <w:p w:rsidR="00926173" w:rsidRDefault="00926173" w:rsidP="00926173">
      <w:r>
        <w:rPr>
          <w:rFonts w:hint="eastAsia"/>
        </w:rPr>
        <w:t>(2)</w:t>
      </w:r>
      <w:r>
        <w:rPr>
          <w:rFonts w:hint="eastAsia"/>
        </w:rPr>
        <w:t>对储能电池组每串电池进行实时监控，通过电压、电流等参数的监测分析，计算内阻及电压的变化率，以及参考相对温升等综合办法，即时检查电池组中是否有某些已坏不能再用的或可能很快会坏的电池，判断故障电池及定位，给出告警信号，并对这些电池采取适当处理措施。当故障积累到一定程度，而可能出现或开始出现恶性事故时，给出重要告警信号输出、并切断充放电回路母线或者支路电池堆，从而避免恶性事故发生。</w:t>
      </w:r>
      <w:r>
        <w:rPr>
          <w:rFonts w:hint="eastAsia"/>
        </w:rPr>
        <w:t>(3)</w:t>
      </w:r>
      <w:r>
        <w:rPr>
          <w:rFonts w:hint="eastAsia"/>
        </w:rPr>
        <w:t>采用储能电池的容错技术，如电池旁路或能量转移等技术，当某一单体电池发生故障时，以避免对整组电池运行产生影响。</w:t>
      </w:r>
      <w:r>
        <w:rPr>
          <w:rFonts w:hint="eastAsia"/>
        </w:rPr>
        <w:t>(4)</w:t>
      </w:r>
      <w:r>
        <w:rPr>
          <w:rFonts w:hint="eastAsia"/>
        </w:rPr>
        <w:t>管理系统对系统自身软硬件具有自检功能，即使器件损坏，也不会影响电池安全。确保不会因管理系统故障导致储能系统发生故障，甚至导致电池损坏或发生恶性事故。</w:t>
      </w:r>
    </w:p>
    <w:p w:rsidR="00926173" w:rsidRDefault="00926173" w:rsidP="00926173">
      <w:r>
        <w:t xml:space="preserve"> </w:t>
      </w:r>
    </w:p>
    <w:p w:rsidR="00926173" w:rsidRDefault="00926173" w:rsidP="00926173">
      <w:r>
        <w:rPr>
          <w:rFonts w:hint="eastAsia"/>
        </w:rPr>
        <w:t>论述题较难</w:t>
      </w:r>
      <w:r>
        <w:rPr>
          <w:rFonts w:hint="eastAsia"/>
        </w:rPr>
        <w:t>1257/1290</w:t>
      </w:r>
    </w:p>
    <w:p w:rsidR="00926173" w:rsidRDefault="00926173" w:rsidP="00926173">
      <w:r>
        <w:rPr>
          <w:rFonts w:hint="eastAsia"/>
        </w:rPr>
        <w:t>输电线路运行维护单位应采取哪些输电线路防倒塔措施</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运行维护单位应结合本单位实际制订防止倒塔事故预案，并在材料、人员上予以落实；并应按照分级储备、集中使用的原则，储备一定数量的事故抢修塔。</w:t>
      </w:r>
    </w:p>
    <w:p w:rsidR="00926173" w:rsidRDefault="00926173" w:rsidP="00926173">
      <w:r>
        <w:rPr>
          <w:rFonts w:hint="eastAsia"/>
        </w:rPr>
        <w:t>(2)</w:t>
      </w:r>
      <w:r>
        <w:rPr>
          <w:rFonts w:hint="eastAsia"/>
        </w:rPr>
        <w:t>应对遭受恶劣天气后的线路进行特巡，当线路导、地线发生覆冰、舞</w:t>
      </w:r>
    </w:p>
    <w:p w:rsidR="00926173" w:rsidRDefault="00926173" w:rsidP="00926173">
      <w:r>
        <w:rPr>
          <w:rFonts w:hint="eastAsia"/>
        </w:rPr>
        <w:t>动时应做好观测记录，并进行杆塔螺栓松动、金具磨损等专项检查及处理。</w:t>
      </w:r>
    </w:p>
    <w:p w:rsidR="00926173" w:rsidRDefault="00926173" w:rsidP="00926173">
      <w:r>
        <w:rPr>
          <w:rFonts w:hint="eastAsia"/>
        </w:rPr>
        <w:t>(3)</w:t>
      </w:r>
      <w:r>
        <w:rPr>
          <w:rFonts w:hint="eastAsia"/>
        </w:rPr>
        <w:t>加强铁塔基础的检查和维护，对塔腿周围取土、挖沙：采石、堆积、掩埋、水淹等可能危及杆塔基础安全的行为，应及时制止并采取相应防范措施。</w:t>
      </w:r>
    </w:p>
    <w:p w:rsidR="00926173" w:rsidRDefault="00926173" w:rsidP="00926173">
      <w:r>
        <w:rPr>
          <w:rFonts w:hint="eastAsia"/>
        </w:rPr>
        <w:t>(4)</w:t>
      </w:r>
      <w:r>
        <w:rPr>
          <w:rFonts w:hint="eastAsia"/>
        </w:rPr>
        <w:t>应用可靠、有效的在线监测设备加强特殊区段的运行监测。</w:t>
      </w:r>
    </w:p>
    <w:p w:rsidR="00926173" w:rsidRDefault="00926173" w:rsidP="00926173">
      <w:r>
        <w:rPr>
          <w:rFonts w:hint="eastAsia"/>
        </w:rPr>
        <w:t>(5)</w:t>
      </w:r>
      <w:r>
        <w:rPr>
          <w:rFonts w:hint="eastAsia"/>
        </w:rPr>
        <w:t>开展金属件技术监督，加强铁塔构件、金具、导地线腐蚀状况的观测，必要时进行防腐处理；对于运行年限较长、出现腐蚀严重、有效截面损失较多、强度下降严重的，应及时更换。</w:t>
      </w:r>
    </w:p>
    <w:p w:rsidR="00926173" w:rsidRDefault="00926173" w:rsidP="00926173">
      <w:r>
        <w:rPr>
          <w:rFonts w:hint="eastAsia"/>
        </w:rPr>
        <w:t>(6)</w:t>
      </w:r>
      <w:r>
        <w:rPr>
          <w:rFonts w:hint="eastAsia"/>
        </w:rPr>
        <w:t>加强拉线塔的保护和维修。拉线下部应采取可靠的防盗、防割措施；应及时更换锈蚀严重的拉线和拉棒；对于易受撞击的杆塔和拉线，应采取防撞措施。</w:t>
      </w:r>
    </w:p>
    <w:p w:rsidR="00926173" w:rsidRDefault="00926173" w:rsidP="00926173">
      <w:r>
        <w:t xml:space="preserve"> </w:t>
      </w:r>
    </w:p>
    <w:p w:rsidR="00926173" w:rsidRDefault="00926173" w:rsidP="00926173">
      <w:r>
        <w:rPr>
          <w:rFonts w:hint="eastAsia"/>
        </w:rPr>
        <w:t>论述题中等</w:t>
      </w:r>
      <w:r>
        <w:rPr>
          <w:rFonts w:hint="eastAsia"/>
        </w:rPr>
        <w:t>1258/1290</w:t>
      </w:r>
    </w:p>
    <w:p w:rsidR="00926173" w:rsidRDefault="00926173" w:rsidP="00926173">
      <w:r>
        <w:rPr>
          <w:rFonts w:hint="eastAsia"/>
        </w:rPr>
        <w:t>太阳能光伏发电系统由哪些部分组成，并简要阐述各组成部分的主要功能是什么</w:t>
      </w:r>
      <w:r>
        <w:rPr>
          <w:rFonts w:hint="eastAsia"/>
        </w:rPr>
        <w:t>?</w:t>
      </w:r>
    </w:p>
    <w:p w:rsidR="00926173" w:rsidRDefault="00926173" w:rsidP="00926173">
      <w:r>
        <w:rPr>
          <w:rFonts w:hint="eastAsia"/>
        </w:rPr>
        <w:t>标准答案</w:t>
      </w:r>
    </w:p>
    <w:p w:rsidR="00926173" w:rsidRDefault="00926173" w:rsidP="00926173">
      <w:r>
        <w:rPr>
          <w:rFonts w:hint="eastAsia"/>
        </w:rPr>
        <w:t>光伏发电站发电部分组成：光伏阵列、防雷汇流箱、直流防雷配电柜、并网逆变</w:t>
      </w:r>
    </w:p>
    <w:p w:rsidR="00926173" w:rsidRDefault="00926173" w:rsidP="00926173">
      <w:r>
        <w:rPr>
          <w:rFonts w:hint="eastAsia"/>
        </w:rPr>
        <w:t>器、交流配电柜、箱变和升压站等组成；</w:t>
      </w:r>
    </w:p>
    <w:p w:rsidR="00926173" w:rsidRDefault="00926173" w:rsidP="00926173">
      <w:r>
        <w:rPr>
          <w:rFonts w:hint="eastAsia"/>
        </w:rPr>
        <w:t>(1)</w:t>
      </w:r>
      <w:r>
        <w:rPr>
          <w:rFonts w:hint="eastAsia"/>
        </w:rPr>
        <w:t>光伏阵列的作用：将光能转换成电能；</w:t>
      </w:r>
    </w:p>
    <w:p w:rsidR="00926173" w:rsidRDefault="00926173" w:rsidP="00926173">
      <w:r>
        <w:rPr>
          <w:rFonts w:hint="eastAsia"/>
        </w:rPr>
        <w:t>(2)</w:t>
      </w:r>
      <w:r>
        <w:rPr>
          <w:rFonts w:hint="eastAsia"/>
        </w:rPr>
        <w:t>防雷汇流箱的作用：汇流箱其作用是将多路光伏组串电流汇集至光伏逆</w:t>
      </w:r>
    </w:p>
    <w:p w:rsidR="00926173" w:rsidRDefault="00926173" w:rsidP="00926173">
      <w:r>
        <w:rPr>
          <w:rFonts w:hint="eastAsia"/>
        </w:rPr>
        <w:t>变器，且具有组串电流监测和组串电流防反功能；</w:t>
      </w:r>
    </w:p>
    <w:p w:rsidR="00926173" w:rsidRDefault="00926173" w:rsidP="00926173">
      <w:r>
        <w:rPr>
          <w:rFonts w:hint="eastAsia"/>
        </w:rPr>
        <w:t>(3)</w:t>
      </w:r>
      <w:r>
        <w:rPr>
          <w:rFonts w:hint="eastAsia"/>
        </w:rPr>
        <w:t>直流防雷配电柜的作用：将汇流箱输出的直流电流进行汇流，再接到逆变器；</w:t>
      </w:r>
    </w:p>
    <w:p w:rsidR="00926173" w:rsidRDefault="00926173" w:rsidP="00926173">
      <w:r>
        <w:rPr>
          <w:rFonts w:hint="eastAsia"/>
        </w:rPr>
        <w:t>(4)</w:t>
      </w:r>
      <w:r>
        <w:rPr>
          <w:rFonts w:hint="eastAsia"/>
        </w:rPr>
        <w:t>并网逆变器的作用：将电能转化为与电网同频、同相的正弦波电流，馈入公共电网；</w:t>
      </w:r>
    </w:p>
    <w:p w:rsidR="00926173" w:rsidRDefault="00926173" w:rsidP="00926173">
      <w:r>
        <w:rPr>
          <w:rFonts w:hint="eastAsia"/>
        </w:rPr>
        <w:t>(5)</w:t>
      </w:r>
      <w:r>
        <w:rPr>
          <w:rFonts w:hint="eastAsia"/>
        </w:rPr>
        <w:t>箱变的作用：将逆变器输出交流电升压到需要的交流电压送到汇集线；</w:t>
      </w:r>
    </w:p>
    <w:p w:rsidR="00926173" w:rsidRDefault="00926173" w:rsidP="00926173">
      <w:r>
        <w:rPr>
          <w:rFonts w:hint="eastAsia"/>
        </w:rPr>
        <w:t>(6</w:t>
      </w:r>
      <w:r>
        <w:rPr>
          <w:rFonts w:hint="eastAsia"/>
        </w:rPr>
        <w:t>升压站的作用：进行升压经过断路器接入电网，保证系统的正常供电，同时还能对线路电能进行计量。</w:t>
      </w:r>
    </w:p>
    <w:p w:rsidR="00926173" w:rsidRDefault="00926173" w:rsidP="00926173">
      <w:r>
        <w:t xml:space="preserve"> </w:t>
      </w:r>
    </w:p>
    <w:p w:rsidR="00926173" w:rsidRDefault="00926173" w:rsidP="00926173">
      <w:r>
        <w:rPr>
          <w:rFonts w:hint="eastAsia"/>
        </w:rPr>
        <w:t>论述题较难</w:t>
      </w:r>
      <w:r>
        <w:rPr>
          <w:rFonts w:hint="eastAsia"/>
        </w:rPr>
        <w:t>1259/1290</w:t>
      </w:r>
    </w:p>
    <w:p w:rsidR="00926173" w:rsidRDefault="00926173" w:rsidP="00926173">
      <w:r>
        <w:rPr>
          <w:rFonts w:hint="eastAsia"/>
        </w:rPr>
        <w:t>微机继电保护装置的现场检验应包括哪些内容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测量绝缘；</w:t>
      </w:r>
    </w:p>
    <w:p w:rsidR="00926173" w:rsidRDefault="00926173" w:rsidP="00926173">
      <w:r>
        <w:rPr>
          <w:rFonts w:hint="eastAsia"/>
        </w:rPr>
        <w:lastRenderedPageBreak/>
        <w:t>(2)</w:t>
      </w:r>
      <w:r>
        <w:rPr>
          <w:rFonts w:hint="eastAsia"/>
        </w:rPr>
        <w:t>检验逆变电源</w:t>
      </w:r>
      <w:r>
        <w:rPr>
          <w:rFonts w:hint="eastAsia"/>
        </w:rPr>
        <w:t>(</w:t>
      </w:r>
      <w:r>
        <w:rPr>
          <w:rFonts w:hint="eastAsia"/>
        </w:rPr>
        <w:t>拉合直流电流，直流电压，缓慢上升、缓慢下降时逆变电源和微机继电保护装置应能正常工作</w:t>
      </w:r>
      <w:r>
        <w:rPr>
          <w:rFonts w:hint="eastAsia"/>
        </w:rPr>
        <w:t>);</w:t>
      </w:r>
    </w:p>
    <w:p w:rsidR="00926173" w:rsidRDefault="00926173" w:rsidP="00926173">
      <w:r>
        <w:rPr>
          <w:rFonts w:hint="eastAsia"/>
        </w:rPr>
        <w:t>(3)</w:t>
      </w:r>
      <w:r>
        <w:rPr>
          <w:rFonts w:hint="eastAsia"/>
        </w:rPr>
        <w:t>检验固化的程序是否正确；</w:t>
      </w:r>
    </w:p>
    <w:p w:rsidR="00926173" w:rsidRDefault="00926173" w:rsidP="00926173">
      <w:r>
        <w:rPr>
          <w:rFonts w:hint="eastAsia"/>
        </w:rPr>
        <w:t>(4)</w:t>
      </w:r>
      <w:r>
        <w:rPr>
          <w:rFonts w:hint="eastAsia"/>
        </w:rPr>
        <w:t>检验数据采集系统的精度和平衡度；</w:t>
      </w:r>
    </w:p>
    <w:p w:rsidR="00926173" w:rsidRDefault="00926173" w:rsidP="00926173">
      <w:r>
        <w:rPr>
          <w:rFonts w:hint="eastAsia"/>
        </w:rPr>
        <w:t>(5)</w:t>
      </w:r>
      <w:r>
        <w:rPr>
          <w:rFonts w:hint="eastAsia"/>
        </w:rPr>
        <w:t>检验开关量输入和输出回路；</w:t>
      </w:r>
    </w:p>
    <w:p w:rsidR="00926173" w:rsidRDefault="00926173" w:rsidP="00926173">
      <w:r>
        <w:rPr>
          <w:rFonts w:hint="eastAsia"/>
        </w:rPr>
        <w:t>(6)</w:t>
      </w:r>
      <w:r>
        <w:rPr>
          <w:rFonts w:hint="eastAsia"/>
        </w:rPr>
        <w:t>检验定值单；</w:t>
      </w:r>
    </w:p>
    <w:p w:rsidR="00926173" w:rsidRDefault="00926173" w:rsidP="00926173">
      <w:r>
        <w:rPr>
          <w:rFonts w:hint="eastAsia"/>
        </w:rPr>
        <w:t>(7)</w:t>
      </w:r>
      <w:r>
        <w:rPr>
          <w:rFonts w:hint="eastAsia"/>
        </w:rPr>
        <w:t>整组试验。</w:t>
      </w:r>
    </w:p>
    <w:p w:rsidR="00926173" w:rsidRDefault="00926173" w:rsidP="00926173">
      <w:r>
        <w:t xml:space="preserve"> </w:t>
      </w:r>
    </w:p>
    <w:p w:rsidR="00926173" w:rsidRDefault="00926173" w:rsidP="00926173">
      <w:r>
        <w:rPr>
          <w:rFonts w:hint="eastAsia"/>
        </w:rPr>
        <w:t>论述题较难</w:t>
      </w:r>
      <w:r>
        <w:rPr>
          <w:rFonts w:hint="eastAsia"/>
        </w:rPr>
        <w:t>1260/1290</w:t>
      </w:r>
    </w:p>
    <w:p w:rsidR="00926173" w:rsidRDefault="00926173" w:rsidP="00926173">
      <w:r>
        <w:rPr>
          <w:rFonts w:hint="eastAsia"/>
        </w:rPr>
        <w:t>光伏电站电池组件的一般运行维护有哪些规定</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光伏组件在运行中不得有物体长时间遮挡；</w:t>
      </w:r>
    </w:p>
    <w:p w:rsidR="00926173" w:rsidRDefault="00926173" w:rsidP="00926173">
      <w:r>
        <w:rPr>
          <w:rFonts w:hint="eastAsia"/>
        </w:rPr>
        <w:t>(2)</w:t>
      </w:r>
      <w:r>
        <w:rPr>
          <w:rFonts w:hint="eastAsia"/>
        </w:rPr>
        <w:t>光伏组件表面出现玻璃破裂或热斑，背板灼焦，颜色明显变化、光伏组件接线盒变形扭曲开裂或烧损、接线端子无法良好连接时，应及时进行更换；</w:t>
      </w:r>
    </w:p>
    <w:p w:rsidR="00926173" w:rsidRDefault="00926173" w:rsidP="00926173">
      <w:r>
        <w:rPr>
          <w:rFonts w:hint="eastAsia"/>
        </w:rPr>
        <w:t>(3)</w:t>
      </w:r>
      <w:r>
        <w:rPr>
          <w:rFonts w:hint="eastAsia"/>
        </w:rPr>
        <w:t>在更换光伏组件时，必须断开与之相应的汇流箱开关、支路保险及相连光伏组件接线。工作时工作人员需使用绝缘工器</w:t>
      </w:r>
    </w:p>
    <w:p w:rsidR="00926173" w:rsidRDefault="00926173" w:rsidP="00926173">
      <w:r>
        <w:rPr>
          <w:rFonts w:hint="eastAsia"/>
        </w:rPr>
        <w:t>具；</w:t>
      </w:r>
    </w:p>
    <w:p w:rsidR="00926173" w:rsidRDefault="00926173" w:rsidP="00926173">
      <w:r>
        <w:rPr>
          <w:rFonts w:hint="eastAsia"/>
        </w:rPr>
        <w:t>(4)</w:t>
      </w:r>
      <w:r>
        <w:rPr>
          <w:rFonts w:hint="eastAsia"/>
        </w:rPr>
        <w:t>光伏组件更换完毕后，必须测量开路电压，并进行记录。</w:t>
      </w:r>
    </w:p>
    <w:p w:rsidR="00926173" w:rsidRDefault="00926173" w:rsidP="00926173">
      <w:r>
        <w:t xml:space="preserve"> </w:t>
      </w:r>
    </w:p>
    <w:p w:rsidR="00926173" w:rsidRDefault="00926173" w:rsidP="00926173">
      <w:r>
        <w:rPr>
          <w:rFonts w:hint="eastAsia"/>
        </w:rPr>
        <w:t>论述题较难</w:t>
      </w:r>
      <w:r>
        <w:rPr>
          <w:rFonts w:hint="eastAsia"/>
        </w:rPr>
        <w:t>1261/1290</w:t>
      </w:r>
    </w:p>
    <w:p w:rsidR="00926173" w:rsidRDefault="00926173" w:rsidP="00926173">
      <w:r>
        <w:rPr>
          <w:rFonts w:hint="eastAsia"/>
        </w:rPr>
        <w:t>光伏电站直流配电柜一般运行维护的规定是什么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正常运行时直流配电柜所有支路开关在合；</w:t>
      </w:r>
    </w:p>
    <w:p w:rsidR="00926173" w:rsidRDefault="00926173" w:rsidP="00926173">
      <w:r>
        <w:rPr>
          <w:rFonts w:hint="eastAsia"/>
        </w:rPr>
        <w:t>(2)</w:t>
      </w:r>
      <w:r>
        <w:rPr>
          <w:rFonts w:hint="eastAsia"/>
        </w:rPr>
        <w:t>当直流汇流箱设备故障退出运行则相应直流配电柜支路开关拉开；</w:t>
      </w:r>
    </w:p>
    <w:p w:rsidR="00926173" w:rsidRDefault="00926173" w:rsidP="00926173">
      <w:r>
        <w:rPr>
          <w:rFonts w:hint="eastAsia"/>
        </w:rPr>
        <w:t>(3)</w:t>
      </w:r>
      <w:r>
        <w:rPr>
          <w:rFonts w:hint="eastAsia"/>
        </w:rPr>
        <w:t>当直流配电柜内任一支路开关跳闸，应查明原因方可合闸；</w:t>
      </w:r>
    </w:p>
    <w:p w:rsidR="00926173" w:rsidRDefault="00926173" w:rsidP="00926173">
      <w:r>
        <w:rPr>
          <w:rFonts w:hint="eastAsia"/>
        </w:rPr>
        <w:t>(4)</w:t>
      </w:r>
      <w:r>
        <w:rPr>
          <w:rFonts w:hint="eastAsia"/>
        </w:rPr>
        <w:t>直流配电柜内直流开关损坏需更换时，相应逆变器退出运行，拉开逆变器交直流侧开关，拉开所有支路汇流箱内开关；</w:t>
      </w:r>
    </w:p>
    <w:p w:rsidR="00926173" w:rsidRDefault="00926173" w:rsidP="00926173">
      <w:r>
        <w:rPr>
          <w:rFonts w:hint="eastAsia"/>
        </w:rPr>
        <w:t>(5)</w:t>
      </w:r>
      <w:r>
        <w:rPr>
          <w:rFonts w:hint="eastAsia"/>
        </w:rPr>
        <w:t>直流配电柜正极对地、负极对地的绝缘电阻应大于</w:t>
      </w:r>
      <w:r>
        <w:rPr>
          <w:rFonts w:hint="eastAsia"/>
        </w:rPr>
        <w:t>1</w:t>
      </w:r>
      <w:r>
        <w:rPr>
          <w:rFonts w:hint="eastAsia"/>
        </w:rPr>
        <w:t>兆欧。</w:t>
      </w:r>
    </w:p>
    <w:p w:rsidR="00926173" w:rsidRDefault="00926173" w:rsidP="00926173">
      <w:r>
        <w:t xml:space="preserve"> </w:t>
      </w:r>
    </w:p>
    <w:p w:rsidR="00926173" w:rsidRDefault="00926173" w:rsidP="00926173">
      <w:r>
        <w:rPr>
          <w:rFonts w:hint="eastAsia"/>
        </w:rPr>
        <w:t>论述题较难</w:t>
      </w:r>
      <w:r>
        <w:rPr>
          <w:rFonts w:hint="eastAsia"/>
        </w:rPr>
        <w:t>1262/1290</w:t>
      </w:r>
    </w:p>
    <w:p w:rsidR="00926173" w:rsidRDefault="00926173" w:rsidP="00926173">
      <w:r>
        <w:rPr>
          <w:rFonts w:hint="eastAsia"/>
        </w:rPr>
        <w:t>光伏电站直流防雷汇流箱巡视工作内容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检查箱体是否变形，密封是否良好；</w:t>
      </w:r>
    </w:p>
    <w:p w:rsidR="00926173" w:rsidRDefault="00926173" w:rsidP="00926173">
      <w:r>
        <w:rPr>
          <w:rFonts w:hint="eastAsia"/>
        </w:rPr>
        <w:t>(2)</w:t>
      </w:r>
      <w:r>
        <w:rPr>
          <w:rFonts w:hint="eastAsia"/>
        </w:rPr>
        <w:t>箱门开启和关闭是否灵活，门锁有无损坏；</w:t>
      </w:r>
    </w:p>
    <w:p w:rsidR="00926173" w:rsidRDefault="00926173" w:rsidP="00926173">
      <w:r>
        <w:rPr>
          <w:rFonts w:hint="eastAsia"/>
        </w:rPr>
        <w:t>(3)</w:t>
      </w:r>
      <w:r>
        <w:rPr>
          <w:rFonts w:hint="eastAsia"/>
        </w:rPr>
        <w:t>断路器上下接线端子是否变色、有异味；</w:t>
      </w:r>
    </w:p>
    <w:p w:rsidR="00926173" w:rsidRDefault="00926173" w:rsidP="00926173">
      <w:r>
        <w:rPr>
          <w:rFonts w:hint="eastAsia"/>
        </w:rPr>
        <w:t>(4)</w:t>
      </w:r>
      <w:r>
        <w:rPr>
          <w:rFonts w:hint="eastAsia"/>
        </w:rPr>
        <w:t>保险座是否变色、有异味；</w:t>
      </w:r>
    </w:p>
    <w:p w:rsidR="00926173" w:rsidRDefault="00926173" w:rsidP="00926173">
      <w:r>
        <w:rPr>
          <w:rFonts w:hint="eastAsia"/>
        </w:rPr>
        <w:t>(5)</w:t>
      </w:r>
      <w:r>
        <w:rPr>
          <w:rFonts w:hint="eastAsia"/>
        </w:rPr>
        <w:t>防反二极管是否有裂纹现象；</w:t>
      </w:r>
    </w:p>
    <w:p w:rsidR="00926173" w:rsidRDefault="00926173" w:rsidP="00926173">
      <w:r>
        <w:rPr>
          <w:rFonts w:hint="eastAsia"/>
        </w:rPr>
        <w:t>(6)</w:t>
      </w:r>
      <w:r>
        <w:rPr>
          <w:rFonts w:hint="eastAsia"/>
        </w:rPr>
        <w:t>箱门接地线接地是否可靠连接；</w:t>
      </w:r>
    </w:p>
    <w:p w:rsidR="00926173" w:rsidRDefault="00926173" w:rsidP="00926173">
      <w:r>
        <w:rPr>
          <w:rFonts w:hint="eastAsia"/>
        </w:rPr>
        <w:t>(7)</w:t>
      </w:r>
      <w:r>
        <w:rPr>
          <w:rFonts w:hint="eastAsia"/>
        </w:rPr>
        <w:t>汇流箱内防雷器是否损坏，如损坏及时更换；</w:t>
      </w:r>
    </w:p>
    <w:p w:rsidR="00926173" w:rsidRDefault="00926173" w:rsidP="00926173">
      <w:r>
        <w:rPr>
          <w:rFonts w:hint="eastAsia"/>
        </w:rPr>
        <w:t>(8)</w:t>
      </w:r>
      <w:r>
        <w:rPr>
          <w:rFonts w:hint="eastAsia"/>
        </w:rPr>
        <w:t>正负极母排有无变色；</w:t>
      </w:r>
    </w:p>
    <w:p w:rsidR="00926173" w:rsidRDefault="00926173" w:rsidP="00926173">
      <w:r>
        <w:rPr>
          <w:rFonts w:hint="eastAsia"/>
        </w:rPr>
        <w:t>(9)</w:t>
      </w:r>
      <w:r>
        <w:rPr>
          <w:rFonts w:hint="eastAsia"/>
        </w:rPr>
        <w:t>监测单元显示是否正常；</w:t>
      </w:r>
    </w:p>
    <w:p w:rsidR="00926173" w:rsidRDefault="00926173" w:rsidP="00926173">
      <w:r>
        <w:rPr>
          <w:rFonts w:hint="eastAsia"/>
        </w:rPr>
        <w:t>(10)</w:t>
      </w:r>
      <w:r>
        <w:rPr>
          <w:rFonts w:hint="eastAsia"/>
        </w:rPr>
        <w:t>用红外成像仪对汇流箱进行测温，紧固局部高温处的连接螺栓。</w:t>
      </w:r>
    </w:p>
    <w:p w:rsidR="00926173" w:rsidRDefault="00926173" w:rsidP="00926173">
      <w:r>
        <w:t xml:space="preserve"> </w:t>
      </w:r>
    </w:p>
    <w:p w:rsidR="00926173" w:rsidRDefault="00926173" w:rsidP="00926173">
      <w:r>
        <w:rPr>
          <w:rFonts w:hint="eastAsia"/>
        </w:rPr>
        <w:t>论述题较易</w:t>
      </w:r>
      <w:r>
        <w:rPr>
          <w:rFonts w:hint="eastAsia"/>
        </w:rPr>
        <w:t>1263/1290</w:t>
      </w:r>
    </w:p>
    <w:p w:rsidR="00926173" w:rsidRDefault="00926173" w:rsidP="00926173">
      <w:r>
        <w:rPr>
          <w:rFonts w:hint="eastAsia"/>
        </w:rPr>
        <w:t>逆变器报直流接地故障如何处理</w:t>
      </w:r>
      <w:r>
        <w:rPr>
          <w:rFonts w:hint="eastAsia"/>
        </w:rPr>
        <w:t>?</w:t>
      </w:r>
    </w:p>
    <w:p w:rsidR="00926173" w:rsidRDefault="00926173" w:rsidP="00926173">
      <w:r>
        <w:rPr>
          <w:rFonts w:hint="eastAsia"/>
        </w:rPr>
        <w:t>标准答案</w:t>
      </w:r>
    </w:p>
    <w:p w:rsidR="00926173" w:rsidRDefault="00926173" w:rsidP="00926173">
      <w:r>
        <w:rPr>
          <w:rFonts w:hint="eastAsia"/>
        </w:rPr>
        <w:t>逆变器发生直流接地时，采用逐条拉、合直流配电柜内每一条汇流箱支路的方法确定具体是那一条支路发生接地，确定汇流箱支路后，在故障汇流箱内再逐条支路检查是哪一条支路接地，以上检查均无问题可判断为直流配电柜内有接地或逆变器直流输入侧有接地，应将逆变器退出</w:t>
      </w:r>
      <w:r>
        <w:rPr>
          <w:rFonts w:hint="eastAsia"/>
        </w:rPr>
        <w:lastRenderedPageBreak/>
        <w:t>后具体查找。</w:t>
      </w:r>
    </w:p>
    <w:p w:rsidR="00926173" w:rsidRDefault="00926173" w:rsidP="00926173">
      <w:r>
        <w:t xml:space="preserve"> </w:t>
      </w:r>
    </w:p>
    <w:p w:rsidR="00926173" w:rsidRDefault="00926173" w:rsidP="00926173">
      <w:r>
        <w:rPr>
          <w:rFonts w:hint="eastAsia"/>
        </w:rPr>
        <w:t>较难</w:t>
      </w:r>
      <w:r>
        <w:rPr>
          <w:rFonts w:hint="eastAsia"/>
        </w:rPr>
        <w:t>1264/1290</w:t>
      </w:r>
    </w:p>
    <w:p w:rsidR="00926173" w:rsidRDefault="00926173" w:rsidP="00926173">
      <w:r>
        <w:rPr>
          <w:rFonts w:hint="eastAsia"/>
        </w:rPr>
        <w:t>变压器呼吸器及其硅胶如何更换</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申请停变压器重瓦斯跳闸保护。在更换前应确认更换呼吸器的位置，并针对性的申请将本体重瓦斯跳闸保护或有载重瓦斯跳闸保护停用。以防呼吸器存在堵塞现象</w:t>
      </w:r>
    </w:p>
    <w:p w:rsidR="00926173" w:rsidRDefault="00926173" w:rsidP="00926173">
      <w:r>
        <w:rPr>
          <w:rFonts w:hint="eastAsia"/>
        </w:rPr>
        <w:t>时，在摘除呼吸器的一瞬间产生油流涌动现象，造成气体继电器动作，变压器跳闸的事故；</w:t>
      </w:r>
    </w:p>
    <w:p w:rsidR="00926173" w:rsidRDefault="00926173" w:rsidP="00926173">
      <w:r>
        <w:rPr>
          <w:rFonts w:hint="eastAsia"/>
        </w:rPr>
        <w:t>(2)</w:t>
      </w:r>
      <w:r>
        <w:rPr>
          <w:rFonts w:hint="eastAsia"/>
        </w:rPr>
        <w:t>拆除呼吸器。确认该位置的气体继电器重瓦斯保护已退出，使用板手拆除呼吸器的安装法兰螺栓，在拆除过程中应小心谨慎，防止呼吸器玻璃外壳、油杯磕碰硬物造成破损</w:t>
      </w:r>
    </w:p>
    <w:p w:rsidR="00926173" w:rsidRDefault="00926173" w:rsidP="00926173">
      <w:r>
        <w:rPr>
          <w:rFonts w:hint="eastAsia"/>
        </w:rPr>
        <w:t>(3)</w:t>
      </w:r>
      <w:r>
        <w:rPr>
          <w:rFonts w:hint="eastAsia"/>
        </w:rPr>
        <w:t>更换硅胶或呼吸器。</w:t>
      </w:r>
    </w:p>
    <w:p w:rsidR="00926173" w:rsidRDefault="00926173" w:rsidP="00926173">
      <w:r>
        <w:rPr>
          <w:rFonts w:hint="eastAsia"/>
        </w:rPr>
        <w:t>①取下呼吸器油杯，轻取轻放，将油杯中残油倒出并清洁油杯。</w:t>
      </w:r>
    </w:p>
    <w:p w:rsidR="00926173" w:rsidRDefault="00926173" w:rsidP="00926173">
      <w:r>
        <w:rPr>
          <w:rFonts w:hint="eastAsia"/>
        </w:rPr>
        <w:t>②取出呼吸器中的变色硅胶，通常可通过呼吸器顶部倒出硅胶，如需拆卸呼吸器，应注意拆卸各部件的组装顺序。</w:t>
      </w:r>
    </w:p>
    <w:p w:rsidR="00926173" w:rsidRDefault="00926173" w:rsidP="00926173">
      <w:r>
        <w:rPr>
          <w:rFonts w:hint="eastAsia"/>
        </w:rPr>
        <w:t>③在更换呼吸器硅胶前应清洁呼吸器内部，检查呼吸器孔是否堵塞，如呼吸器孔堵塞，清理堵塞的呼吸器孔，必要时更换新呼吸器。</w:t>
      </w:r>
    </w:p>
    <w:p w:rsidR="00926173" w:rsidRDefault="00926173" w:rsidP="00926173">
      <w:r>
        <w:rPr>
          <w:rFonts w:hint="eastAsia"/>
        </w:rPr>
        <w:t>④呼吸器充入新的硅胶应满足颗粒直径不小于</w:t>
      </w:r>
      <w:r>
        <w:rPr>
          <w:rFonts w:hint="eastAsia"/>
        </w:rPr>
        <w:t>5mm,</w:t>
      </w:r>
      <w:r>
        <w:rPr>
          <w:rFonts w:hint="eastAsia"/>
        </w:rPr>
        <w:t>吸附剂不应出现碎裂或粉化现象，其硅胶的盛放量应在顶盖下而留出</w:t>
      </w:r>
      <w:r>
        <w:rPr>
          <w:rFonts w:hint="eastAsia"/>
        </w:rPr>
        <w:t>1/6~1/5</w:t>
      </w:r>
      <w:r>
        <w:rPr>
          <w:rFonts w:hint="eastAsia"/>
        </w:rPr>
        <w:t>的空隙。</w:t>
      </w:r>
    </w:p>
    <w:p w:rsidR="00926173" w:rsidRDefault="00926173" w:rsidP="00926173">
      <w:r>
        <w:rPr>
          <w:rFonts w:hint="eastAsia"/>
        </w:rPr>
        <w:t>(4)</w:t>
      </w:r>
      <w:r>
        <w:rPr>
          <w:rFonts w:hint="eastAsia"/>
        </w:rPr>
        <w:t>安装呼吸器。</w:t>
      </w:r>
    </w:p>
    <w:p w:rsidR="00926173" w:rsidRDefault="00926173" w:rsidP="00926173">
      <w:r>
        <w:rPr>
          <w:rFonts w:hint="eastAsia"/>
        </w:rPr>
        <w:t>①安装呼吸器前检查呼吸器管路是否通畅，是否存在杂物堵塞管口，新更换的呼吸器应将上部和下部呼吸孔的密封薄膜</w:t>
      </w:r>
      <w:r>
        <w:rPr>
          <w:rFonts w:hint="eastAsia"/>
        </w:rPr>
        <w:t>(</w:t>
      </w:r>
      <w:r>
        <w:rPr>
          <w:rFonts w:hint="eastAsia"/>
        </w:rPr>
        <w:t>或内置</w:t>
      </w:r>
    </w:p>
    <w:p w:rsidR="00926173" w:rsidRDefault="00926173" w:rsidP="00926173">
      <w:r>
        <w:rPr>
          <w:rFonts w:hint="eastAsia"/>
        </w:rPr>
        <w:t>密封胶垫</w:t>
      </w:r>
      <w:r>
        <w:rPr>
          <w:rFonts w:hint="eastAsia"/>
        </w:rPr>
        <w:t>)</w:t>
      </w:r>
      <w:r>
        <w:rPr>
          <w:rFonts w:hint="eastAsia"/>
        </w:rPr>
        <w:t>摘除，否则安装后将堵塞管路，失去其呼吸的功能。</w:t>
      </w:r>
    </w:p>
    <w:p w:rsidR="00926173" w:rsidRDefault="00926173" w:rsidP="00926173">
      <w:r>
        <w:rPr>
          <w:rFonts w:hint="eastAsia"/>
        </w:rPr>
        <w:t>②呼吸器本体回装，更换安装法兰密封胶垫，确保螺丝紧固，胶垫无偏移。</w:t>
      </w:r>
    </w:p>
    <w:p w:rsidR="00926173" w:rsidRDefault="00926173" w:rsidP="00926173">
      <w:r>
        <w:rPr>
          <w:rFonts w:hint="eastAsia"/>
        </w:rPr>
        <w:t>③呼吸器油杯回装，油杯中的油量符合刻度线要求，一般应高于油杯内部的呼吸孔。</w:t>
      </w:r>
    </w:p>
    <w:p w:rsidR="00926173" w:rsidRDefault="00926173" w:rsidP="00926173">
      <w:r>
        <w:rPr>
          <w:rFonts w:hint="eastAsia"/>
        </w:rPr>
        <w:t>④使用清洁剂清洗呼吸器表面及安装法兰处油污，确保清洁。</w:t>
      </w:r>
    </w:p>
    <w:p w:rsidR="00926173" w:rsidRDefault="00926173" w:rsidP="00926173">
      <w:r>
        <w:rPr>
          <w:rFonts w:hint="eastAsia"/>
        </w:rPr>
        <w:t>⑤检查呼吸器通畅情况。安装后，检查呼吸器油杯油面是否变化、是否存在冒泡现</w:t>
      </w:r>
    </w:p>
    <w:p w:rsidR="00926173" w:rsidRDefault="00926173" w:rsidP="00926173">
      <w:r>
        <w:rPr>
          <w:rFonts w:hint="eastAsia"/>
        </w:rPr>
        <w:t>象。</w:t>
      </w:r>
    </w:p>
    <w:p w:rsidR="00926173" w:rsidRDefault="00926173" w:rsidP="00926173">
      <w:r>
        <w:rPr>
          <w:rFonts w:hint="eastAsia"/>
        </w:rPr>
        <w:t>⑥呼吸器更换工作完毕后应清理工作现场，确保呼吸器及其管路呼吸通畅后，申请恢复相关重瓦斯跳闸保护。</w:t>
      </w:r>
    </w:p>
    <w:p w:rsidR="00926173" w:rsidRDefault="00926173" w:rsidP="00926173">
      <w:r>
        <w:t xml:space="preserve"> </w:t>
      </w:r>
    </w:p>
    <w:p w:rsidR="00926173" w:rsidRDefault="00926173" w:rsidP="00926173">
      <w:r>
        <w:rPr>
          <w:rFonts w:hint="eastAsia"/>
        </w:rPr>
        <w:t>论述题难</w:t>
      </w:r>
      <w:r>
        <w:rPr>
          <w:rFonts w:hint="eastAsia"/>
        </w:rPr>
        <w:t>1265/1290</w:t>
      </w:r>
    </w:p>
    <w:p w:rsidR="00926173" w:rsidRDefault="00926173" w:rsidP="00926173">
      <w:r>
        <w:rPr>
          <w:rFonts w:hint="eastAsia"/>
        </w:rPr>
        <w:t>分析电力变压器运行过程中产生的异音有哪些</w:t>
      </w:r>
      <w:r>
        <w:rPr>
          <w:rFonts w:hint="eastAsia"/>
        </w:rPr>
        <w:t>?</w:t>
      </w:r>
    </w:p>
    <w:p w:rsidR="00926173" w:rsidRDefault="00926173" w:rsidP="00926173">
      <w:r>
        <w:rPr>
          <w:rFonts w:hint="eastAsia"/>
        </w:rPr>
        <w:t>标准答案</w:t>
      </w:r>
    </w:p>
    <w:p w:rsidR="00926173" w:rsidRDefault="00926173" w:rsidP="00926173">
      <w:r>
        <w:rPr>
          <w:rFonts w:hint="eastAsia"/>
        </w:rPr>
        <w:t>变压器正常运行时，硅钢片在交流频率磁致伸缩的作用下，发出均匀的“嗡嗡”声，在非</w:t>
      </w:r>
    </w:p>
    <w:p w:rsidR="00926173" w:rsidRDefault="00926173" w:rsidP="00926173">
      <w:r>
        <w:rPr>
          <w:rFonts w:hint="eastAsia"/>
        </w:rPr>
        <w:t>正常运行时，会发出异音。</w:t>
      </w:r>
    </w:p>
    <w:p w:rsidR="00926173" w:rsidRDefault="00926173" w:rsidP="00926173">
      <w:r>
        <w:rPr>
          <w:rFonts w:hint="eastAsia"/>
        </w:rPr>
        <w:t>(1)</w:t>
      </w:r>
      <w:r>
        <w:rPr>
          <w:rFonts w:hint="eastAsia"/>
        </w:rPr>
        <w:t>若变压器响声比平常增大而均匀时，应检查电网电压情况，确定是否为电网电压过高引起，另外查看变压器是否过负荷，负载变化较大、三次谐波或直流偏磁等原因引起，通常中性点接地的变压器提供了三次谐波通道，在变压器内部漏磁增大也会引起变压器振动；</w:t>
      </w:r>
    </w:p>
    <w:p w:rsidR="00926173" w:rsidRDefault="00926173" w:rsidP="00926173">
      <w:r>
        <w:rPr>
          <w:rFonts w:hint="eastAsia"/>
        </w:rPr>
        <w:t>(2)</w:t>
      </w:r>
      <w:r>
        <w:rPr>
          <w:rFonts w:hint="eastAsia"/>
        </w:rPr>
        <w:t>若变压器响声中夹有连续的、有规律的撞击或摩擦声时，可能是变压器的某些部件因铁芯振动而引起的共振；另外，冷却风</w:t>
      </w:r>
    </w:p>
    <w:p w:rsidR="00926173" w:rsidRDefault="00926173" w:rsidP="00926173">
      <w:r>
        <w:rPr>
          <w:rFonts w:hint="eastAsia"/>
        </w:rPr>
        <w:t>扇、油泵的轴承磨损、护网等也发出机械摩擦的声音，应确定后进行处理；</w:t>
      </w:r>
    </w:p>
    <w:p w:rsidR="00926173" w:rsidRDefault="00926173" w:rsidP="00926173">
      <w:r>
        <w:rPr>
          <w:rFonts w:hint="eastAsia"/>
        </w:rPr>
        <w:t>(3)</w:t>
      </w:r>
      <w:r>
        <w:rPr>
          <w:rFonts w:hint="eastAsia"/>
        </w:rPr>
        <w:t>若声响中夹有水的沸腾声时，可能是绕组有较严重的故障或分接开关接触不良而局部严重过热引起，应立即停止变压器的运行，查明原因并进行检修；</w:t>
      </w:r>
    </w:p>
    <w:p w:rsidR="00926173" w:rsidRDefault="00926173" w:rsidP="00926173">
      <w:r>
        <w:rPr>
          <w:rFonts w:hint="eastAsia"/>
        </w:rPr>
        <w:t>(4)</w:t>
      </w:r>
      <w:r>
        <w:rPr>
          <w:rFonts w:hint="eastAsia"/>
        </w:rPr>
        <w:t>声响较大而嘈杂时，可能是变压器铁芯、夹件松动的问题，此时仪表一般正常，</w:t>
      </w:r>
    </w:p>
    <w:p w:rsidR="00926173" w:rsidRDefault="00926173" w:rsidP="00926173">
      <w:r>
        <w:rPr>
          <w:rFonts w:hint="eastAsia"/>
        </w:rPr>
        <w:t>变压器油温与油位也无大变化，应立即停止变压器的运行，查明原因并进行检修；</w:t>
      </w:r>
    </w:p>
    <w:p w:rsidR="00926173" w:rsidRDefault="00926173" w:rsidP="00926173">
      <w:r>
        <w:rPr>
          <w:rFonts w:hint="eastAsia"/>
        </w:rPr>
        <w:t>(5)</w:t>
      </w:r>
      <w:r>
        <w:rPr>
          <w:rFonts w:hint="eastAsia"/>
        </w:rPr>
        <w:t>当变压器内部有“吱吱”或“劈啪”声时，可能是内部有放电故障，如铁芯接地不良，分接开关接触不良、绕组之间或对箱体放电等，应立即停止变压器的运行，查明原因并进行检修；</w:t>
      </w:r>
    </w:p>
    <w:p w:rsidR="00926173" w:rsidRDefault="00926173" w:rsidP="00926173">
      <w:r>
        <w:rPr>
          <w:rFonts w:hint="eastAsia"/>
        </w:rPr>
        <w:t>(6)</w:t>
      </w:r>
      <w:r>
        <w:rPr>
          <w:rFonts w:hint="eastAsia"/>
        </w:rPr>
        <w:t>当变压器外部有“吱吱”或“劈啪”声时，可能是瓷套管表面污秽比较严重、环境潮气比较重，瓷质电晕等放电发出的声音。在气候恶劣或夜间时，可见到电晕或蓝色、紫色的小火花。</w:t>
      </w:r>
      <w:r>
        <w:rPr>
          <w:rFonts w:hint="eastAsia"/>
        </w:rPr>
        <w:lastRenderedPageBreak/>
        <w:t>可结合停电检修工作，清除套管表面的脏污，再涂</w:t>
      </w:r>
      <w:r>
        <w:rPr>
          <w:rFonts w:hint="eastAsia"/>
        </w:rPr>
        <w:t>RTV</w:t>
      </w:r>
      <w:r>
        <w:rPr>
          <w:rFonts w:hint="eastAsia"/>
        </w:rPr>
        <w:t>涂料或更换套管；</w:t>
      </w:r>
    </w:p>
    <w:p w:rsidR="00926173" w:rsidRDefault="00926173" w:rsidP="00926173">
      <w:r>
        <w:rPr>
          <w:rFonts w:hint="eastAsia"/>
        </w:rPr>
        <w:t>(7)</w:t>
      </w:r>
      <w:r>
        <w:rPr>
          <w:rFonts w:hint="eastAsia"/>
        </w:rPr>
        <w:t>当变压器内部夹杂着爆裂声，既大又不均匀，可能是变压器的本体绝缘击穿，应立即停止变压器的运行，查明原因并进行检修。</w:t>
      </w:r>
    </w:p>
    <w:p w:rsidR="00926173" w:rsidRDefault="00926173" w:rsidP="00926173">
      <w:r>
        <w:rPr>
          <w:rFonts w:hint="eastAsia"/>
        </w:rPr>
        <w:t>(8)</w:t>
      </w:r>
      <w:r>
        <w:rPr>
          <w:rFonts w:hint="eastAsia"/>
        </w:rPr>
        <w:t>变压器运行时可采取进行油色谱分析，铁芯、夹件接地电流测试、改变中性点接地方式等措施，实现对异常声音进一步的判别。需将变压器停电时，可对停运变压器进行绝缘试验，绕组变形试验，工频耐压试验等，必要时还应对变压器进行吊罩检</w:t>
      </w:r>
    </w:p>
    <w:p w:rsidR="00926173" w:rsidRDefault="00926173" w:rsidP="00926173">
      <w:r>
        <w:rPr>
          <w:rFonts w:hint="eastAsia"/>
        </w:rPr>
        <w:t>查。</w:t>
      </w:r>
    </w:p>
    <w:p w:rsidR="00926173" w:rsidRDefault="00926173" w:rsidP="00926173">
      <w:r>
        <w:t xml:space="preserve"> </w:t>
      </w:r>
    </w:p>
    <w:p w:rsidR="00926173" w:rsidRDefault="00926173" w:rsidP="00926173">
      <w:r>
        <w:rPr>
          <w:rFonts w:hint="eastAsia"/>
        </w:rPr>
        <w:t>论述题中等</w:t>
      </w:r>
      <w:r>
        <w:rPr>
          <w:rFonts w:hint="eastAsia"/>
        </w:rPr>
        <w:t>1266/1290</w:t>
      </w:r>
    </w:p>
    <w:p w:rsidR="00926173" w:rsidRDefault="00926173" w:rsidP="00926173">
      <w:r>
        <w:rPr>
          <w:rFonts w:hint="eastAsia"/>
        </w:rPr>
        <w:t>主变本体重瓦斯保护动作的原因有哪些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变压器本体内部发生故障，下干簧接点接通并动作于跳闸；</w:t>
      </w:r>
    </w:p>
    <w:p w:rsidR="00926173" w:rsidRDefault="00926173" w:rsidP="00926173">
      <w:r>
        <w:rPr>
          <w:rFonts w:hint="eastAsia"/>
        </w:rPr>
        <w:t>(2)</w:t>
      </w:r>
      <w:r>
        <w:rPr>
          <w:rFonts w:hint="eastAsia"/>
        </w:rPr>
        <w:t>变压器进行涉及变压器油路系统的检修工作，未采取退出重瓦斯跳闸连接片的安全措施，下干簧接点接通并动作于跳闸；</w:t>
      </w:r>
    </w:p>
    <w:p w:rsidR="00926173" w:rsidRDefault="00926173" w:rsidP="00926173">
      <w:r>
        <w:rPr>
          <w:rFonts w:hint="eastAsia"/>
        </w:rPr>
        <w:t>(3)</w:t>
      </w:r>
      <w:r>
        <w:rPr>
          <w:rFonts w:hint="eastAsia"/>
        </w:rPr>
        <w:t>变压器检修工作结束后未检查气体继电器是否在“复位”位置，即投入重瓦斯跳闸连接片，下干簧接点按通并动作于跳闸；</w:t>
      </w:r>
    </w:p>
    <w:p w:rsidR="00926173" w:rsidRDefault="00926173" w:rsidP="00926173">
      <w:r>
        <w:rPr>
          <w:rFonts w:hint="eastAsia"/>
        </w:rPr>
        <w:t>(4)</w:t>
      </w:r>
      <w:r>
        <w:rPr>
          <w:rFonts w:hint="eastAsia"/>
        </w:rPr>
        <w:t>本体气体继电器接线盒、二次电缆绝缘下降造成二次回路短路，引起变压器误动跳</w:t>
      </w:r>
    </w:p>
    <w:p w:rsidR="00926173" w:rsidRDefault="00926173" w:rsidP="00926173">
      <w:r>
        <w:rPr>
          <w:rFonts w:hint="eastAsia"/>
        </w:rPr>
        <w:t>闸；</w:t>
      </w:r>
    </w:p>
    <w:p w:rsidR="00926173" w:rsidRDefault="00926173" w:rsidP="00926173">
      <w:r>
        <w:rPr>
          <w:rFonts w:hint="eastAsia"/>
        </w:rPr>
        <w:t>(5)</w:t>
      </w:r>
      <w:r>
        <w:rPr>
          <w:rFonts w:hint="eastAsia"/>
        </w:rPr>
        <w:t>继电保护装置故障引起变压器误动跳闸；</w:t>
      </w:r>
    </w:p>
    <w:p w:rsidR="00926173" w:rsidRDefault="00926173" w:rsidP="00926173">
      <w:r>
        <w:rPr>
          <w:rFonts w:hint="eastAsia"/>
        </w:rPr>
        <w:t>(6)</w:t>
      </w:r>
      <w:r>
        <w:rPr>
          <w:rFonts w:hint="eastAsia"/>
        </w:rPr>
        <w:t>工作人员误碰、误操作引起变压器跳闸。</w:t>
      </w:r>
    </w:p>
    <w:p w:rsidR="00926173" w:rsidRDefault="00926173" w:rsidP="00926173">
      <w:r>
        <w:t xml:space="preserve"> </w:t>
      </w:r>
    </w:p>
    <w:p w:rsidR="00926173" w:rsidRDefault="00926173" w:rsidP="00926173">
      <w:r>
        <w:rPr>
          <w:rFonts w:hint="eastAsia"/>
        </w:rPr>
        <w:t>论述题中等</w:t>
      </w:r>
      <w:r>
        <w:rPr>
          <w:rFonts w:hint="eastAsia"/>
        </w:rPr>
        <w:t>1267/1290</w:t>
      </w:r>
    </w:p>
    <w:p w:rsidR="00926173" w:rsidRDefault="00926173" w:rsidP="00926173">
      <w:r>
        <w:rPr>
          <w:rFonts w:hint="eastAsia"/>
        </w:rPr>
        <w:t>如何更换汇流箱熔断器</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断开汇流箱直流断路器；</w:t>
      </w:r>
    </w:p>
    <w:p w:rsidR="00926173" w:rsidRDefault="00926173" w:rsidP="00926173">
      <w:r>
        <w:rPr>
          <w:rFonts w:hint="eastAsia"/>
        </w:rPr>
        <w:t>(2)</w:t>
      </w:r>
      <w:r>
        <w:rPr>
          <w:rFonts w:hint="eastAsia"/>
        </w:rPr>
        <w:t>用专用绝缘夹钳将熔断器取出；</w:t>
      </w:r>
    </w:p>
    <w:p w:rsidR="00926173" w:rsidRDefault="00926173" w:rsidP="00926173">
      <w:r>
        <w:rPr>
          <w:rFonts w:hint="eastAsia"/>
        </w:rPr>
        <w:t>(3)</w:t>
      </w:r>
      <w:r>
        <w:rPr>
          <w:rFonts w:hint="eastAsia"/>
        </w:rPr>
        <w:t>用万用表通断档测量熔断器好坏；</w:t>
      </w:r>
    </w:p>
    <w:p w:rsidR="00926173" w:rsidRDefault="00926173" w:rsidP="00926173">
      <w:r>
        <w:rPr>
          <w:rFonts w:hint="eastAsia"/>
        </w:rPr>
        <w:t>(4)</w:t>
      </w:r>
      <w:r>
        <w:rPr>
          <w:rFonts w:hint="eastAsia"/>
        </w:rPr>
        <w:t>用专用绝缘夹钳更换熔断器，检查熔断器与底座接触良好；</w:t>
      </w:r>
    </w:p>
    <w:p w:rsidR="00926173" w:rsidRDefault="00926173" w:rsidP="00926173">
      <w:r>
        <w:rPr>
          <w:rFonts w:hint="eastAsia"/>
        </w:rPr>
        <w:t>(5)</w:t>
      </w:r>
      <w:r>
        <w:rPr>
          <w:rFonts w:hint="eastAsia"/>
        </w:rPr>
        <w:t>合上汇流箱直流断路器；</w:t>
      </w:r>
    </w:p>
    <w:p w:rsidR="00926173" w:rsidRDefault="00926173" w:rsidP="00926173">
      <w:r>
        <w:rPr>
          <w:rFonts w:hint="eastAsia"/>
        </w:rPr>
        <w:t>(6)</w:t>
      </w:r>
      <w:r>
        <w:rPr>
          <w:rFonts w:hint="eastAsia"/>
        </w:rPr>
        <w:t>检查回路电流输出正常。</w:t>
      </w:r>
    </w:p>
    <w:p w:rsidR="00926173" w:rsidRDefault="00926173" w:rsidP="00926173">
      <w:r>
        <w:t xml:space="preserve"> </w:t>
      </w:r>
    </w:p>
    <w:p w:rsidR="00926173" w:rsidRDefault="00926173" w:rsidP="00926173"/>
    <w:p w:rsidR="00926173" w:rsidRDefault="00926173" w:rsidP="00926173">
      <w:r>
        <w:rPr>
          <w:rFonts w:hint="eastAsia"/>
        </w:rPr>
        <w:t>论述题较难</w:t>
      </w:r>
      <w:r>
        <w:rPr>
          <w:rFonts w:hint="eastAsia"/>
        </w:rPr>
        <w:t>1268/1290</w:t>
      </w:r>
    </w:p>
    <w:p w:rsidR="00926173" w:rsidRDefault="00926173" w:rsidP="00926173">
      <w:r>
        <w:rPr>
          <w:rFonts w:hint="eastAsia"/>
        </w:rPr>
        <w:t>电力变压器小修项目有哪些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消除已发现并能就地消除的缺陷；</w:t>
      </w:r>
    </w:p>
    <w:p w:rsidR="00926173" w:rsidRDefault="00926173" w:rsidP="00926173">
      <w:r>
        <w:rPr>
          <w:rFonts w:hint="eastAsia"/>
        </w:rPr>
        <w:t>(2)</w:t>
      </w:r>
      <w:r>
        <w:rPr>
          <w:rFonts w:hint="eastAsia"/>
        </w:rPr>
        <w:t>清扫外壳及出线套管，发现套管破裂或胶垫老化的应更换；</w:t>
      </w:r>
    </w:p>
    <w:p w:rsidR="00926173" w:rsidRDefault="00926173" w:rsidP="00926173">
      <w:r>
        <w:rPr>
          <w:rFonts w:hint="eastAsia"/>
        </w:rPr>
        <w:t>(3)</w:t>
      </w:r>
      <w:r>
        <w:rPr>
          <w:rFonts w:hint="eastAsia"/>
        </w:rPr>
        <w:t>检查外部，拧紧引出线接头，如发现烧伤，应修整并接好；</w:t>
      </w:r>
    </w:p>
    <w:p w:rsidR="00926173" w:rsidRDefault="00926173" w:rsidP="00926173">
      <w:r>
        <w:rPr>
          <w:rFonts w:hint="eastAsia"/>
        </w:rPr>
        <w:t>(4)</w:t>
      </w:r>
      <w:r>
        <w:rPr>
          <w:rFonts w:hint="eastAsia"/>
        </w:rPr>
        <w:t>检查油表，清除油枕中的污物，缺油时应补充符合要求、合格的油；</w:t>
      </w:r>
    </w:p>
    <w:p w:rsidR="00926173" w:rsidRDefault="00926173" w:rsidP="00926173">
      <w:r>
        <w:rPr>
          <w:rFonts w:hint="eastAsia"/>
        </w:rPr>
        <w:t>(5)</w:t>
      </w:r>
      <w:r>
        <w:rPr>
          <w:rFonts w:hint="eastAsia"/>
        </w:rPr>
        <w:t>检查呼吸器和出气孔是否堵塞，并清除污垢；</w:t>
      </w:r>
    </w:p>
    <w:p w:rsidR="00926173" w:rsidRDefault="00926173" w:rsidP="00926173">
      <w:r>
        <w:rPr>
          <w:rFonts w:hint="eastAsia"/>
        </w:rPr>
        <w:t>(6)</w:t>
      </w:r>
      <w:r>
        <w:rPr>
          <w:rFonts w:hint="eastAsia"/>
        </w:rPr>
        <w:t>检查气体继电器及引线是否完好；</w:t>
      </w:r>
    </w:p>
    <w:p w:rsidR="00926173" w:rsidRDefault="00926173" w:rsidP="00926173">
      <w:r>
        <w:rPr>
          <w:rFonts w:hint="eastAsia"/>
        </w:rPr>
        <w:t>(7)</w:t>
      </w:r>
      <w:r>
        <w:rPr>
          <w:rFonts w:hint="eastAsia"/>
        </w:rPr>
        <w:t>检查放油阀开闭好坏；</w:t>
      </w:r>
    </w:p>
    <w:p w:rsidR="00926173" w:rsidRDefault="00926173" w:rsidP="00926173">
      <w:r>
        <w:rPr>
          <w:rFonts w:hint="eastAsia"/>
        </w:rPr>
        <w:t>(8)</w:t>
      </w:r>
      <w:r>
        <w:rPr>
          <w:rFonts w:hint="eastAsia"/>
        </w:rPr>
        <w:t>跌落式熔断器保护的变压器检查熔管和熔丝是否完好；</w:t>
      </w:r>
    </w:p>
    <w:p w:rsidR="00926173" w:rsidRDefault="00926173" w:rsidP="00926173">
      <w:r>
        <w:rPr>
          <w:rFonts w:hint="eastAsia"/>
        </w:rPr>
        <w:t>(9)</w:t>
      </w:r>
      <w:r>
        <w:rPr>
          <w:rFonts w:hint="eastAsia"/>
        </w:rPr>
        <w:t>检查变压器接地线是否完好；</w:t>
      </w:r>
    </w:p>
    <w:p w:rsidR="00926173" w:rsidRDefault="00926173" w:rsidP="00926173">
      <w:r>
        <w:rPr>
          <w:rFonts w:hint="eastAsia"/>
        </w:rPr>
        <w:t>(10)</w:t>
      </w:r>
      <w:r>
        <w:rPr>
          <w:rFonts w:hint="eastAsia"/>
        </w:rPr>
        <w:t>按预防性试验规程规定进行有关试验，试验结果应正常。</w:t>
      </w:r>
    </w:p>
    <w:p w:rsidR="00926173" w:rsidRDefault="00926173" w:rsidP="00926173">
      <w:r>
        <w:t xml:space="preserve"> </w:t>
      </w:r>
    </w:p>
    <w:p w:rsidR="00926173" w:rsidRDefault="00926173" w:rsidP="00926173">
      <w:r>
        <w:rPr>
          <w:rFonts w:hint="eastAsia"/>
        </w:rPr>
        <w:t>论述题中等</w:t>
      </w:r>
      <w:r>
        <w:rPr>
          <w:rFonts w:hint="eastAsia"/>
        </w:rPr>
        <w:t>1269/1290</w:t>
      </w:r>
    </w:p>
    <w:p w:rsidR="00926173" w:rsidRDefault="00926173" w:rsidP="00926173">
      <w:r>
        <w:rPr>
          <w:rFonts w:hint="eastAsia"/>
        </w:rPr>
        <w:t>电流互感器和电压互感器二次回路的检验项目有哪些</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(1)</w:t>
      </w:r>
      <w:r>
        <w:rPr>
          <w:rFonts w:hint="eastAsia"/>
        </w:rPr>
        <w:t>电流互感器二次回路检查：</w:t>
      </w:r>
    </w:p>
    <w:p w:rsidR="00926173" w:rsidRDefault="00926173" w:rsidP="00926173">
      <w:r>
        <w:rPr>
          <w:rFonts w:hint="eastAsia"/>
        </w:rPr>
        <w:t>①检查电流互感器二次绕组所有二次接线的正确性及端子排引线螺钉压接的可靠</w:t>
      </w:r>
    </w:p>
    <w:p w:rsidR="00926173" w:rsidRDefault="00926173" w:rsidP="00926173">
      <w:r>
        <w:rPr>
          <w:rFonts w:hint="eastAsia"/>
        </w:rPr>
        <w:t>性；</w:t>
      </w:r>
    </w:p>
    <w:p w:rsidR="00926173" w:rsidRDefault="00926173" w:rsidP="00926173">
      <w:r>
        <w:rPr>
          <w:rFonts w:hint="eastAsia"/>
        </w:rPr>
        <w:t>②检查电流二次回路的接地点与接地状况，电流互感器的二次回路必须分别且只能有一点接地；由几组电流互感器二次组合的电流回路，应在有直接电气连接处一点接</w:t>
      </w:r>
    </w:p>
    <w:p w:rsidR="00926173" w:rsidRDefault="00926173" w:rsidP="00926173">
      <w:r>
        <w:rPr>
          <w:rFonts w:hint="eastAsia"/>
        </w:rPr>
        <w:t>地；</w:t>
      </w:r>
    </w:p>
    <w:p w:rsidR="00926173" w:rsidRDefault="00926173" w:rsidP="00926173">
      <w:r>
        <w:rPr>
          <w:rFonts w:hint="eastAsia"/>
        </w:rPr>
        <w:t>(2)</w:t>
      </w:r>
      <w:r>
        <w:rPr>
          <w:rFonts w:hint="eastAsia"/>
        </w:rPr>
        <w:t>电压互感器二次回路检查；</w:t>
      </w:r>
    </w:p>
    <w:p w:rsidR="00926173" w:rsidRDefault="00926173" w:rsidP="00926173">
      <w:r>
        <w:rPr>
          <w:rFonts w:hint="eastAsia"/>
        </w:rPr>
        <w:t>①检查电压互感器二次绕组的所有二次回路接线的正确性及端子排引线螺钉压接的可靠性；</w:t>
      </w:r>
    </w:p>
    <w:p w:rsidR="00926173" w:rsidRDefault="00926173" w:rsidP="00926173">
      <w:r>
        <w:rPr>
          <w:rFonts w:hint="eastAsia"/>
        </w:rPr>
        <w:t>②经控制室中性线小母线</w:t>
      </w:r>
      <w:r>
        <w:rPr>
          <w:rFonts w:hint="eastAsia"/>
        </w:rPr>
        <w:t>(N600)</w:t>
      </w:r>
      <w:r>
        <w:rPr>
          <w:rFonts w:hint="eastAsia"/>
        </w:rPr>
        <w:t>连通的几组电压互感器二次回路，只应在控制室将</w:t>
      </w:r>
      <w:r>
        <w:rPr>
          <w:rFonts w:hint="eastAsia"/>
        </w:rPr>
        <w:t>N600</w:t>
      </w:r>
      <w:r>
        <w:rPr>
          <w:rFonts w:hint="eastAsia"/>
        </w:rPr>
        <w:t>一点接地，各电压互感器二次中性点在开关场的接地点应断开；</w:t>
      </w:r>
    </w:p>
    <w:p w:rsidR="00926173" w:rsidRDefault="00926173" w:rsidP="00926173">
      <w:r>
        <w:rPr>
          <w:rFonts w:hint="eastAsia"/>
        </w:rPr>
        <w:t>③为保证接地可靠，各电压互感器的中性线不得接有可能断开的熔断器</w:t>
      </w:r>
      <w:r>
        <w:rPr>
          <w:rFonts w:hint="eastAsia"/>
        </w:rPr>
        <w:t>(</w:t>
      </w:r>
      <w:r>
        <w:rPr>
          <w:rFonts w:hint="eastAsia"/>
        </w:rPr>
        <w:t>自动开关</w:t>
      </w:r>
      <w:r>
        <w:rPr>
          <w:rFonts w:hint="eastAsia"/>
        </w:rPr>
        <w:t>)</w:t>
      </w:r>
      <w:r>
        <w:rPr>
          <w:rFonts w:hint="eastAsia"/>
        </w:rPr>
        <w:t>或接触器等。独立的、与其他互感器二次回路没有直接电气联系的二次回路，可以在控制室也可以在开关场实现一点接地。来自电压互感器二次回路的</w:t>
      </w:r>
      <w:r>
        <w:rPr>
          <w:rFonts w:hint="eastAsia"/>
        </w:rPr>
        <w:t>4</w:t>
      </w:r>
      <w:r>
        <w:rPr>
          <w:rFonts w:hint="eastAsia"/>
        </w:rPr>
        <w:t>根开关场引入线和互感器三次回路的</w:t>
      </w:r>
      <w:r>
        <w:rPr>
          <w:rFonts w:hint="eastAsia"/>
        </w:rPr>
        <w:t>2(3)</w:t>
      </w:r>
      <w:r>
        <w:rPr>
          <w:rFonts w:hint="eastAsia"/>
        </w:rPr>
        <w:t>根开关场引入线必须分开，不得共用；</w:t>
      </w:r>
    </w:p>
    <w:p w:rsidR="00926173" w:rsidRDefault="00926173" w:rsidP="00926173">
      <w:r>
        <w:rPr>
          <w:rFonts w:hint="eastAsia"/>
        </w:rPr>
        <w:t>④检查电压互感器二次中性点在开关场的金属氧化物避雷器的安装是否符合规定；</w:t>
      </w:r>
    </w:p>
    <w:p w:rsidR="00926173" w:rsidRDefault="00926173" w:rsidP="00926173">
      <w:r>
        <w:rPr>
          <w:rFonts w:hint="eastAsia"/>
        </w:rPr>
        <w:t>⑤检查电压互感器二次回路中所有熔断器</w:t>
      </w:r>
      <w:r>
        <w:rPr>
          <w:rFonts w:hint="eastAsia"/>
        </w:rPr>
        <w:t>(</w:t>
      </w:r>
      <w:r>
        <w:rPr>
          <w:rFonts w:hint="eastAsia"/>
        </w:rPr>
        <w:t>自动开关</w:t>
      </w:r>
      <w:r>
        <w:rPr>
          <w:rFonts w:hint="eastAsia"/>
        </w:rPr>
        <w:t>)</w:t>
      </w:r>
      <w:r>
        <w:rPr>
          <w:rFonts w:hint="eastAsia"/>
        </w:rPr>
        <w:t>的装设地点、熔断</w:t>
      </w:r>
      <w:r>
        <w:rPr>
          <w:rFonts w:hint="eastAsia"/>
        </w:rPr>
        <w:t>(</w:t>
      </w:r>
      <w:r>
        <w:rPr>
          <w:rFonts w:hint="eastAsia"/>
        </w:rPr>
        <w:t>脱扣</w:t>
      </w:r>
      <w:r>
        <w:rPr>
          <w:rFonts w:hint="eastAsia"/>
        </w:rPr>
        <w:t>)</w:t>
      </w:r>
      <w:r>
        <w:rPr>
          <w:rFonts w:hint="eastAsia"/>
        </w:rPr>
        <w:t>电流是否合适</w:t>
      </w:r>
      <w:r>
        <w:rPr>
          <w:rFonts w:hint="eastAsia"/>
        </w:rPr>
        <w:t>(</w:t>
      </w:r>
      <w:r>
        <w:rPr>
          <w:rFonts w:hint="eastAsia"/>
        </w:rPr>
        <w:t>自动开关的脱扣电流需通过试验</w:t>
      </w:r>
    </w:p>
    <w:p w:rsidR="00926173" w:rsidRDefault="00926173" w:rsidP="00926173">
      <w:r>
        <w:rPr>
          <w:rFonts w:hint="eastAsia"/>
        </w:rPr>
        <w:t>确定</w:t>
      </w:r>
      <w:r>
        <w:rPr>
          <w:rFonts w:hint="eastAsia"/>
        </w:rPr>
        <w:t>)</w:t>
      </w:r>
      <w:r>
        <w:rPr>
          <w:rFonts w:hint="eastAsia"/>
        </w:rPr>
        <w:t>。质量是否良好，能否保证选择性，自动开关线圈阻抗值是否合适；</w:t>
      </w:r>
    </w:p>
    <w:p w:rsidR="00926173" w:rsidRDefault="00926173" w:rsidP="00926173">
      <w:r>
        <w:rPr>
          <w:rFonts w:hint="eastAsia"/>
        </w:rPr>
        <w:t>⑥检查串联在电压回路中的熔断器</w:t>
      </w:r>
      <w:r>
        <w:rPr>
          <w:rFonts w:hint="eastAsia"/>
        </w:rPr>
        <w:t>(</w:t>
      </w:r>
      <w:r>
        <w:rPr>
          <w:rFonts w:hint="eastAsia"/>
        </w:rPr>
        <w:t>自动开关</w:t>
      </w:r>
      <w:r>
        <w:rPr>
          <w:rFonts w:hint="eastAsia"/>
        </w:rPr>
        <w:t>)</w:t>
      </w:r>
      <w:r>
        <w:rPr>
          <w:rFonts w:hint="eastAsia"/>
        </w:rPr>
        <w:t>、隔离开关及切换设备各触点接触的可靠性；</w:t>
      </w:r>
    </w:p>
    <w:p w:rsidR="00926173" w:rsidRDefault="00926173" w:rsidP="00926173">
      <w:r>
        <w:rPr>
          <w:rFonts w:hint="eastAsia"/>
        </w:rPr>
        <w:t>⑦测量电压回路自互感器引出端子到配电屏电压母线的每相直流电阻，并计算电压互感器在额定容量下的压降，其值不应超过额定电压的</w:t>
      </w:r>
      <w:r>
        <w:rPr>
          <w:rFonts w:hint="eastAsia"/>
        </w:rPr>
        <w:t>3%</w:t>
      </w:r>
      <w:r>
        <w:rPr>
          <w:rFonts w:hint="eastAsia"/>
        </w:rPr>
        <w:t>。</w:t>
      </w:r>
    </w:p>
    <w:p w:rsidR="00926173" w:rsidRDefault="00926173" w:rsidP="00926173">
      <w:r>
        <w:t xml:space="preserve"> </w:t>
      </w:r>
    </w:p>
    <w:p w:rsidR="00926173" w:rsidRDefault="00926173" w:rsidP="00926173">
      <w:r>
        <w:rPr>
          <w:rFonts w:hint="eastAsia"/>
        </w:rPr>
        <w:t>论述题难</w:t>
      </w:r>
      <w:r>
        <w:rPr>
          <w:rFonts w:hint="eastAsia"/>
        </w:rPr>
        <w:t>1270/1290</w:t>
      </w:r>
    </w:p>
    <w:p w:rsidR="00926173" w:rsidRDefault="00926173" w:rsidP="00926173">
      <w:r>
        <w:rPr>
          <w:rFonts w:hint="eastAsia"/>
        </w:rPr>
        <w:t>电流互感器和电压互感器的检验项目有哪些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新安装电流、电压互感器及其回路的验收检验，检查电流、电压互感器的铭牌参数是否完整，出厂合格证及试验资料是否齐全，如缺乏上述数据时，应由有关制造厂或基建、生产单位的试验部门提供下列试验资料：</w:t>
      </w:r>
    </w:p>
    <w:p w:rsidR="00926173" w:rsidRDefault="00926173" w:rsidP="00926173">
      <w:r>
        <w:rPr>
          <w:rFonts w:hint="eastAsia"/>
        </w:rPr>
        <w:t>①所有绕组的极性；②所有绕组及其抽头的变比；③电压互感器在各使用容量下的准确级；④电流互感器各绕组的准确级</w:t>
      </w:r>
    </w:p>
    <w:p w:rsidR="00926173" w:rsidRDefault="00926173" w:rsidP="00926173">
      <w:r>
        <w:rPr>
          <w:rFonts w:hint="eastAsia"/>
        </w:rPr>
        <w:t>(</w:t>
      </w:r>
      <w:r>
        <w:rPr>
          <w:rFonts w:hint="eastAsia"/>
        </w:rPr>
        <w:t>级别</w:t>
      </w:r>
      <w:r>
        <w:rPr>
          <w:rFonts w:hint="eastAsia"/>
        </w:rPr>
        <w:t>)</w:t>
      </w:r>
      <w:r>
        <w:rPr>
          <w:rFonts w:hint="eastAsia"/>
        </w:rPr>
        <w:t>、容量及内部安装位置；⑤二次绕组的直流电阻</w:t>
      </w:r>
      <w:r>
        <w:rPr>
          <w:rFonts w:hint="eastAsia"/>
        </w:rPr>
        <w:t>(</w:t>
      </w:r>
      <w:r>
        <w:rPr>
          <w:rFonts w:hint="eastAsia"/>
        </w:rPr>
        <w:t>各抽头</w:t>
      </w:r>
      <w:r>
        <w:rPr>
          <w:rFonts w:hint="eastAsia"/>
        </w:rPr>
        <w:t>)</w:t>
      </w:r>
      <w:r>
        <w:rPr>
          <w:rFonts w:hint="eastAsia"/>
        </w:rPr>
        <w:t>⑥电流互感器各绕组的伏安特性；</w:t>
      </w:r>
    </w:p>
    <w:p w:rsidR="00926173" w:rsidRDefault="00926173" w:rsidP="00926173">
      <w:r>
        <w:rPr>
          <w:rFonts w:hint="eastAsia"/>
        </w:rPr>
        <w:t>(2)</w:t>
      </w:r>
      <w:r>
        <w:rPr>
          <w:rFonts w:hint="eastAsia"/>
        </w:rPr>
        <w:t>电流、电压互感器安装竣工后，继电保护检验人员应进行下列检查：</w:t>
      </w:r>
    </w:p>
    <w:p w:rsidR="00926173" w:rsidRDefault="00926173" w:rsidP="00926173">
      <w:r>
        <w:rPr>
          <w:rFonts w:hint="eastAsia"/>
        </w:rPr>
        <w:t>①电流、电压互感器的变比、容量、准确级必须符合设计要求；</w:t>
      </w:r>
    </w:p>
    <w:p w:rsidR="00926173" w:rsidRDefault="00926173" w:rsidP="00926173">
      <w:r>
        <w:rPr>
          <w:rFonts w:hint="eastAsia"/>
        </w:rPr>
        <w:t>②测试互感器各绕组间的极性关系，核对铭牌上的极性标识是否正确，检查互感器各次绕组的连接方式及其极性关系是否与设计符合，相别标识是否正确；</w:t>
      </w:r>
    </w:p>
    <w:p w:rsidR="00926173" w:rsidRDefault="00926173" w:rsidP="00926173">
      <w:r>
        <w:rPr>
          <w:rFonts w:hint="eastAsia"/>
        </w:rPr>
        <w:t>③有条件时，自电流互感器的一次分相通入电流，检查工作抽头的变比及回路是否正</w:t>
      </w:r>
    </w:p>
    <w:p w:rsidR="00926173" w:rsidRDefault="00926173" w:rsidP="00926173">
      <w:r>
        <w:rPr>
          <w:rFonts w:hint="eastAsia"/>
        </w:rPr>
        <w:t>确；</w:t>
      </w:r>
    </w:p>
    <w:p w:rsidR="00926173" w:rsidRDefault="00926173" w:rsidP="00926173">
      <w:r>
        <w:rPr>
          <w:rFonts w:hint="eastAsia"/>
        </w:rPr>
        <w:t>④自电流互感器的二次端子箱处向负载端通入交流电流，测定回路的压降，计算电流回路每相与中性线及相间的阻抗</w:t>
      </w:r>
      <w:r>
        <w:rPr>
          <w:rFonts w:hint="eastAsia"/>
        </w:rPr>
        <w:t>(</w:t>
      </w:r>
      <w:r>
        <w:rPr>
          <w:rFonts w:hint="eastAsia"/>
        </w:rPr>
        <w:t>二次回路负担</w:t>
      </w:r>
      <w:r>
        <w:rPr>
          <w:rFonts w:hint="eastAsia"/>
        </w:rPr>
        <w:t>)</w:t>
      </w:r>
      <w:r>
        <w:rPr>
          <w:rFonts w:hint="eastAsia"/>
        </w:rPr>
        <w:t>。将所测得的阻抗值按保护的具体工作条件和制造厂家提供的出厂资料来验算是否符合互感器</w:t>
      </w:r>
      <w:r>
        <w:rPr>
          <w:rFonts w:hint="eastAsia"/>
        </w:rPr>
        <w:t>10%</w:t>
      </w:r>
      <w:r>
        <w:rPr>
          <w:rFonts w:hint="eastAsia"/>
        </w:rPr>
        <w:t>的误差要求。</w:t>
      </w:r>
    </w:p>
    <w:p w:rsidR="00926173" w:rsidRDefault="00926173" w:rsidP="00926173">
      <w:r>
        <w:t xml:space="preserve"> </w:t>
      </w:r>
    </w:p>
    <w:p w:rsidR="00926173" w:rsidRDefault="00926173" w:rsidP="00926173">
      <w:r>
        <w:rPr>
          <w:rFonts w:hint="eastAsia"/>
        </w:rPr>
        <w:t>论述题中等</w:t>
      </w:r>
      <w:r>
        <w:rPr>
          <w:rFonts w:hint="eastAsia"/>
        </w:rPr>
        <w:t>1271/1290</w:t>
      </w:r>
    </w:p>
    <w:p w:rsidR="00926173" w:rsidRDefault="00926173" w:rsidP="00926173">
      <w:r>
        <w:rPr>
          <w:rFonts w:hint="eastAsia"/>
        </w:rPr>
        <w:t>电气设备接地的类型是什么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工作接地：在电力系统的中性点接地设施中，为达到电气设备或电力系统的运行需要，以电力系统的某一个点与地相接，称为工作接地；</w:t>
      </w:r>
    </w:p>
    <w:p w:rsidR="00926173" w:rsidRDefault="00926173" w:rsidP="00926173">
      <w:r>
        <w:rPr>
          <w:rFonts w:hint="eastAsia"/>
        </w:rPr>
        <w:t>(2)</w:t>
      </w:r>
      <w:r>
        <w:rPr>
          <w:rFonts w:hint="eastAsia"/>
        </w:rPr>
        <w:t>防雷接地：以防止雷电电压对人身或设备产生危害，从而设置的过电压保护设备的接地，称为防雷接地。如避雷针、避雷器等；</w:t>
      </w:r>
    </w:p>
    <w:p w:rsidR="00926173" w:rsidRDefault="00926173" w:rsidP="00926173">
      <w:r>
        <w:rPr>
          <w:rFonts w:hint="eastAsia"/>
        </w:rPr>
        <w:lastRenderedPageBreak/>
        <w:t>(3)</w:t>
      </w:r>
      <w:r>
        <w:rPr>
          <w:rFonts w:hint="eastAsia"/>
        </w:rPr>
        <w:t>保护接地：为了防止和避免造成人身触电事故和电气设备的损坏，将电气设备显露在外的可接近导体部分接地，将其金属外壳对地电压限制在安全电压内，称为保护接地，如：①变压器、照明器、手持或移动式用电器具和其他电器的外壳与金属底座；②电子设备的传输装置；③保护和配电、控制用的盘</w:t>
      </w:r>
      <w:r>
        <w:rPr>
          <w:rFonts w:hint="eastAsia"/>
        </w:rPr>
        <w:t>(</w:t>
      </w:r>
      <w:r>
        <w:rPr>
          <w:rFonts w:hint="eastAsia"/>
        </w:rPr>
        <w:t>台、箱</w:t>
      </w:r>
      <w:r>
        <w:rPr>
          <w:rFonts w:hint="eastAsia"/>
        </w:rPr>
        <w:t>)</w:t>
      </w:r>
      <w:r>
        <w:rPr>
          <w:rFonts w:hint="eastAsia"/>
        </w:rPr>
        <w:t>的框架；④交流电和直流电力电缆的构架、终端盒与接线盒的金属壳、保护电缆的金属护层和穿线的钢管；⑤钢筋混凝土构造的钢筋以及接近带电处的金属门，室内、外配电装置的金属部分；⑥架空线路上的架空地线；</w:t>
      </w:r>
    </w:p>
    <w:p w:rsidR="00926173" w:rsidRDefault="00926173" w:rsidP="00926173">
      <w:r>
        <w:rPr>
          <w:rFonts w:hint="eastAsia"/>
        </w:rPr>
        <w:t>⑦各种电气设备的底座和支架；⑧家用电器的金属外壳；</w:t>
      </w:r>
    </w:p>
    <w:p w:rsidR="00926173" w:rsidRDefault="00926173" w:rsidP="00926173">
      <w:r>
        <w:rPr>
          <w:rFonts w:hint="eastAsia"/>
        </w:rPr>
        <w:t>(4)</w:t>
      </w:r>
      <w:r>
        <w:rPr>
          <w:rFonts w:hint="eastAsia"/>
        </w:rPr>
        <w:t>防静电接地：为了防止静电对人身和设施造成威胁而进行的接地，如气体或液体输送管道、车辆的接地。</w:t>
      </w:r>
    </w:p>
    <w:p w:rsidR="00926173" w:rsidRDefault="00926173" w:rsidP="00926173">
      <w:r>
        <w:t xml:space="preserve"> </w:t>
      </w:r>
    </w:p>
    <w:p w:rsidR="00926173" w:rsidRDefault="00926173" w:rsidP="00926173">
      <w:r>
        <w:rPr>
          <w:rFonts w:hint="eastAsia"/>
        </w:rPr>
        <w:t>论述题中等</w:t>
      </w:r>
      <w:r>
        <w:rPr>
          <w:rFonts w:hint="eastAsia"/>
        </w:rPr>
        <w:t>1272/1290</w:t>
      </w:r>
    </w:p>
    <w:p w:rsidR="00926173" w:rsidRDefault="00926173" w:rsidP="00926173">
      <w:r>
        <w:rPr>
          <w:rFonts w:hint="eastAsia"/>
        </w:rPr>
        <w:t>光伏电站功率预测系统主要有哪些功能</w:t>
      </w:r>
      <w:r>
        <w:rPr>
          <w:rFonts w:hint="eastAsia"/>
        </w:rPr>
        <w:t>?</w:t>
      </w:r>
    </w:p>
    <w:p w:rsidR="00926173" w:rsidRDefault="00926173" w:rsidP="00926173">
      <w:r>
        <w:rPr>
          <w:rFonts w:hint="eastAsia"/>
        </w:rPr>
        <w:t>标准答案</w:t>
      </w:r>
    </w:p>
    <w:p w:rsidR="00926173" w:rsidRDefault="00926173" w:rsidP="00926173">
      <w:r>
        <w:rPr>
          <w:rFonts w:hint="eastAsia"/>
        </w:rPr>
        <w:t>实时气象采集，实现对光伏电站现场实时辐照值、风速、风向、温度、湿度、气压等气象要素的采集，并将实时采集的数据传输至功率预测计算子系统，作为功率预测的重要数据来源；</w:t>
      </w:r>
    </w:p>
    <w:p w:rsidR="00926173" w:rsidRDefault="00926173" w:rsidP="00926173">
      <w:r>
        <w:rPr>
          <w:rFonts w:hint="eastAsia"/>
        </w:rPr>
        <w:t>功率预测计算，包括数值天气预报子系统和功率预测应用子系统。数值天气预报子系统主要提供多日气象预测信息如辐照</w:t>
      </w:r>
    </w:p>
    <w:p w:rsidR="00926173" w:rsidRDefault="00926173" w:rsidP="00926173">
      <w:r>
        <w:rPr>
          <w:rFonts w:hint="eastAsia"/>
        </w:rPr>
        <w:t>量、气温、日照时间等数据，并对其内部的天气预报数据进行进一步降尺度细化处</w:t>
      </w:r>
    </w:p>
    <w:p w:rsidR="00926173" w:rsidRDefault="00926173" w:rsidP="00926173">
      <w:r>
        <w:rPr>
          <w:rFonts w:hint="eastAsia"/>
        </w:rPr>
        <w:t>理，更好地提高数值天气预报的精度；功率预测应用子系统用于接收实时气象和电站功率数据，依据系统预测模型，预测短期和超短期功率预测结果，并将数据上传至调度。</w:t>
      </w:r>
    </w:p>
    <w:p w:rsidR="00926173" w:rsidRDefault="00926173" w:rsidP="00926173">
      <w:r>
        <w:t xml:space="preserve"> </w:t>
      </w:r>
    </w:p>
    <w:p w:rsidR="00926173" w:rsidRDefault="00926173" w:rsidP="00926173">
      <w:r>
        <w:rPr>
          <w:rFonts w:hint="eastAsia"/>
        </w:rPr>
        <w:t>论述题难</w:t>
      </w:r>
      <w:r>
        <w:rPr>
          <w:rFonts w:hint="eastAsia"/>
        </w:rPr>
        <w:t>1273/1290</w:t>
      </w:r>
    </w:p>
    <w:p w:rsidR="00926173" w:rsidRDefault="00926173" w:rsidP="00926173">
      <w:r>
        <w:rPr>
          <w:rFonts w:hint="eastAsia"/>
        </w:rPr>
        <w:t>变压器过负荷运行的规定有哪些</w:t>
      </w:r>
      <w:r>
        <w:rPr>
          <w:rFonts w:hint="eastAsia"/>
        </w:rPr>
        <w:t>?</w:t>
      </w:r>
    </w:p>
    <w:p w:rsidR="00926173" w:rsidRDefault="00926173" w:rsidP="00926173">
      <w:r>
        <w:rPr>
          <w:rFonts w:hint="eastAsia"/>
        </w:rPr>
        <w:t>标准答案</w:t>
      </w:r>
    </w:p>
    <w:p w:rsidR="00926173" w:rsidRDefault="00926173" w:rsidP="00926173">
      <w:r>
        <w:rPr>
          <w:rFonts w:hint="eastAsia"/>
        </w:rPr>
        <w:t>变压器长期过负荷运行时，其绕组和铁芯产生的损耗会加热油箱内部冷却介质，同时伴随着声音、油位的变化。当变压器发生过负荷运行时，应及时进行分析处理。</w:t>
      </w:r>
    </w:p>
    <w:p w:rsidR="00926173" w:rsidRDefault="00926173" w:rsidP="00926173">
      <w:r>
        <w:rPr>
          <w:rFonts w:hint="eastAsia"/>
        </w:rPr>
        <w:t>(1)</w:t>
      </w:r>
      <w:r>
        <w:rPr>
          <w:rFonts w:hint="eastAsia"/>
        </w:rPr>
        <w:t>检查并记录变压器各侧负载率是否超过规定值；</w:t>
      </w:r>
    </w:p>
    <w:p w:rsidR="00926173" w:rsidRDefault="00926173" w:rsidP="00926173">
      <w:r>
        <w:rPr>
          <w:rFonts w:hint="eastAsia"/>
        </w:rPr>
        <w:t>(2)</w:t>
      </w:r>
      <w:r>
        <w:rPr>
          <w:rFonts w:hint="eastAsia"/>
        </w:rPr>
        <w:t>检查变压器声音、油温、油位是否正常，压力释放阀是否动作，同时将冷却装置全部投入运行；</w:t>
      </w:r>
    </w:p>
    <w:p w:rsidR="00926173" w:rsidRDefault="00926173" w:rsidP="00926173">
      <w:r>
        <w:rPr>
          <w:rFonts w:hint="eastAsia"/>
        </w:rPr>
        <w:t>(3)</w:t>
      </w:r>
      <w:r>
        <w:rPr>
          <w:rFonts w:hint="eastAsia"/>
        </w:rPr>
        <w:t>根据正常过负荷的倍数确定允许运行时间，并加强监视油位、油温，不得超过允许值。若超过允许运行时间，则应申请调度，及时调整负荷分配，如有备用变压器应将其投入；</w:t>
      </w:r>
    </w:p>
    <w:p w:rsidR="00926173" w:rsidRDefault="00926173" w:rsidP="00926173">
      <w:r>
        <w:rPr>
          <w:rFonts w:hint="eastAsia"/>
        </w:rPr>
        <w:t>(4)</w:t>
      </w:r>
      <w:r>
        <w:rPr>
          <w:rFonts w:hint="eastAsia"/>
        </w:rPr>
        <w:t>变压器的载流附件和外部回路元件应能满足超额定电流运行的要求，当任一附件和回路元件不能满足要求时，应按负载能力最小的附件和元件限制负载；</w:t>
      </w:r>
    </w:p>
    <w:p w:rsidR="00926173" w:rsidRDefault="00926173" w:rsidP="00926173">
      <w:r>
        <w:rPr>
          <w:rFonts w:hint="eastAsia"/>
        </w:rPr>
        <w:t>(5)</w:t>
      </w:r>
      <w:r>
        <w:rPr>
          <w:rFonts w:hint="eastAsia"/>
        </w:rPr>
        <w:t>如采取措施后过负荷依旧存在，影响到变压器的绝缘安全运行，应申请调度将变压器退出运行；</w:t>
      </w:r>
    </w:p>
    <w:p w:rsidR="00926173" w:rsidRDefault="00926173" w:rsidP="00926173">
      <w:r>
        <w:rPr>
          <w:rFonts w:hint="eastAsia"/>
        </w:rPr>
        <w:t>(6)</w:t>
      </w:r>
      <w:r>
        <w:rPr>
          <w:rFonts w:hint="eastAsia"/>
        </w:rPr>
        <w:t>变压器负荷容量超过额定容量的</w:t>
      </w:r>
      <w:r>
        <w:rPr>
          <w:rFonts w:hint="eastAsia"/>
        </w:rPr>
        <w:t>120%</w:t>
      </w:r>
      <w:r>
        <w:rPr>
          <w:rFonts w:hint="eastAsia"/>
        </w:rPr>
        <w:t>时，应闭锁有载调压操作，满载或过负荷时应及时汇报上级部门；</w:t>
      </w:r>
    </w:p>
    <w:p w:rsidR="00926173" w:rsidRDefault="00926173" w:rsidP="00926173">
      <w:r>
        <w:rPr>
          <w:rFonts w:hint="eastAsia"/>
        </w:rPr>
        <w:t>(7)</w:t>
      </w:r>
      <w:r>
        <w:rPr>
          <w:rFonts w:hint="eastAsia"/>
        </w:rPr>
        <w:t>当变压器有较严重的缺陷时，不宜过负荷运行。</w:t>
      </w:r>
    </w:p>
    <w:p w:rsidR="00926173" w:rsidRDefault="00926173" w:rsidP="00926173">
      <w:r>
        <w:t xml:space="preserve"> </w:t>
      </w:r>
    </w:p>
    <w:p w:rsidR="00926173" w:rsidRDefault="00926173" w:rsidP="00926173">
      <w:r>
        <w:rPr>
          <w:rFonts w:hint="eastAsia"/>
        </w:rPr>
        <w:t>论述题较难</w:t>
      </w:r>
      <w:r>
        <w:rPr>
          <w:rFonts w:hint="eastAsia"/>
        </w:rPr>
        <w:t>1274/1290</w:t>
      </w:r>
    </w:p>
    <w:p w:rsidR="00926173" w:rsidRDefault="00926173" w:rsidP="00926173">
      <w:r>
        <w:rPr>
          <w:rFonts w:hint="eastAsia"/>
        </w:rPr>
        <w:t>光伏组件清扫的要求和注意事项</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清洗光伏板应在清晨、傍晚、夜间或多云天气进行，以降低遮挡造成的发电量损失。大风、雷雨、雨雪天气不允许清洗；</w:t>
      </w:r>
    </w:p>
    <w:p w:rsidR="00926173" w:rsidRDefault="00926173" w:rsidP="00926173">
      <w:r>
        <w:rPr>
          <w:rFonts w:hint="eastAsia"/>
        </w:rPr>
        <w:t>(2)</w:t>
      </w:r>
      <w:r>
        <w:rPr>
          <w:rFonts w:hint="eastAsia"/>
        </w:rPr>
        <w:t>辐照度较高时段不允许清洗；</w:t>
      </w:r>
    </w:p>
    <w:p w:rsidR="00926173" w:rsidRDefault="00926173" w:rsidP="00926173">
      <w:r>
        <w:rPr>
          <w:rFonts w:hint="eastAsia"/>
        </w:rPr>
        <w:t>(3)</w:t>
      </w:r>
      <w:r>
        <w:rPr>
          <w:rFonts w:hint="eastAsia"/>
        </w:rPr>
        <w:t>严禁清洗组件背面，清洗时背板的接线盒避免进水受潮；</w:t>
      </w:r>
    </w:p>
    <w:p w:rsidR="00926173" w:rsidRDefault="00926173" w:rsidP="00926173">
      <w:r>
        <w:rPr>
          <w:rFonts w:hint="eastAsia"/>
        </w:rPr>
        <w:t>(4)</w:t>
      </w:r>
      <w:r>
        <w:rPr>
          <w:rFonts w:hint="eastAsia"/>
        </w:rPr>
        <w:t>不允许使用金属工具、压力风吹扫清洗组件、酸或者碱等腐蚀性溶剂清洗组件，防止外力等机械碰压电池组件，严禁承受额外的外力；</w:t>
      </w:r>
    </w:p>
    <w:p w:rsidR="00926173" w:rsidRDefault="00926173" w:rsidP="00926173">
      <w:r>
        <w:rPr>
          <w:rFonts w:hint="eastAsia"/>
        </w:rPr>
        <w:t>(5)</w:t>
      </w:r>
      <w:r>
        <w:rPr>
          <w:rFonts w:hint="eastAsia"/>
        </w:rPr>
        <w:t>光伏组件清洗需结合灰尘对发电量的影响程度及当地天气情况，设定组件清洗时间。在组件</w:t>
      </w:r>
      <w:r>
        <w:rPr>
          <w:rFonts w:hint="eastAsia"/>
        </w:rPr>
        <w:lastRenderedPageBreak/>
        <w:t>清洗工作中，需按照光伏方阵的电气结构划分清洗区域；</w:t>
      </w:r>
    </w:p>
    <w:p w:rsidR="00926173" w:rsidRDefault="00926173" w:rsidP="00926173">
      <w:r>
        <w:rPr>
          <w:rFonts w:hint="eastAsia"/>
        </w:rPr>
        <w:t>(6)</w:t>
      </w:r>
      <w:r>
        <w:rPr>
          <w:rFonts w:hint="eastAsia"/>
        </w:rPr>
        <w:t>光伏组件清洗后，应对清洗效果进行现场检查，确定清洗后组件表面附着物清除干净，避免长时间遮挡造成“热斑”。</w:t>
      </w:r>
    </w:p>
    <w:p w:rsidR="00926173" w:rsidRDefault="00926173" w:rsidP="00926173">
      <w:r>
        <w:t xml:space="preserve"> </w:t>
      </w:r>
    </w:p>
    <w:p w:rsidR="00926173" w:rsidRDefault="00926173" w:rsidP="00926173">
      <w:r>
        <w:rPr>
          <w:rFonts w:hint="eastAsia"/>
        </w:rPr>
        <w:t>论述题较难</w:t>
      </w:r>
      <w:r>
        <w:rPr>
          <w:rFonts w:hint="eastAsia"/>
        </w:rPr>
        <w:t>1275/1290</w:t>
      </w:r>
    </w:p>
    <w:p w:rsidR="00926173" w:rsidRDefault="00926173" w:rsidP="00926173">
      <w:r>
        <w:rPr>
          <w:rFonts w:hint="eastAsia"/>
        </w:rPr>
        <w:t>光伏电站影响发电量的因素有哪些，如何提高光伏电站发电量</w:t>
      </w:r>
      <w:r>
        <w:rPr>
          <w:rFonts w:hint="eastAsia"/>
        </w:rPr>
        <w:t>?</w:t>
      </w:r>
    </w:p>
    <w:p w:rsidR="00926173" w:rsidRDefault="00926173" w:rsidP="00926173">
      <w:r>
        <w:rPr>
          <w:rFonts w:hint="eastAsia"/>
        </w:rPr>
        <w:t>标准答案</w:t>
      </w:r>
    </w:p>
    <w:p w:rsidR="00926173" w:rsidRDefault="00926173" w:rsidP="00926173">
      <w:r>
        <w:rPr>
          <w:rFonts w:hint="eastAsia"/>
        </w:rPr>
        <w:t>发电量是衡量光伏发电系统性能优劣的最终指标，影响光伏系统发电量的主要因素有太阳辐射量、组件倾斜角度、组件转换效率、组件热斑损失、遮挡、浮尘散射损失、环境温度、组件间匹配损耗、组串间匹配损失、低压输电线路、最大输出功率跟踪、控制器和逆变器效率、跟踪支架不跟踪、零电流支路缺陷等。其中太阳辐射量、组件倾斜角度、组件转换效率等多个因素在选址建场或组件制造过程中就已确定，在后期生产维护过程中难以改善和优化。但是可以通过改善组件热斑损失、遮挡、浮尘散射损失、跟踪支架不跟踪、零电流支路缺陷、组件失配损耗等因素，达到提高发电量的目的。</w:t>
      </w:r>
    </w:p>
    <w:p w:rsidR="00926173" w:rsidRDefault="00926173" w:rsidP="00926173">
      <w:r>
        <w:t xml:space="preserve"> </w:t>
      </w:r>
    </w:p>
    <w:p w:rsidR="00926173" w:rsidRDefault="00926173" w:rsidP="00926173"/>
    <w:p w:rsidR="00926173" w:rsidRDefault="00926173" w:rsidP="00926173">
      <w:r>
        <w:rPr>
          <w:rFonts w:hint="eastAsia"/>
        </w:rPr>
        <w:t>论述题中等</w:t>
      </w:r>
      <w:r>
        <w:rPr>
          <w:rFonts w:hint="eastAsia"/>
        </w:rPr>
        <w:t>1276/1290</w:t>
      </w:r>
    </w:p>
    <w:p w:rsidR="00926173" w:rsidRDefault="00926173" w:rsidP="00926173">
      <w:r>
        <w:rPr>
          <w:rFonts w:hint="eastAsia"/>
        </w:rPr>
        <w:t>光伏储能电站系统主要架构是什么</w:t>
      </w:r>
      <w:r>
        <w:rPr>
          <w:rFonts w:hint="eastAsia"/>
        </w:rPr>
        <w:t>?</w:t>
      </w:r>
    </w:p>
    <w:p w:rsidR="00926173" w:rsidRDefault="00926173" w:rsidP="00926173">
      <w:r>
        <w:rPr>
          <w:rFonts w:hint="eastAsia"/>
        </w:rPr>
        <w:t>标准答案</w:t>
      </w:r>
    </w:p>
    <w:p w:rsidR="00926173" w:rsidRDefault="00926173" w:rsidP="00926173">
      <w:r>
        <w:rPr>
          <w:rFonts w:hint="eastAsia"/>
        </w:rPr>
        <w:t>储能电站</w:t>
      </w:r>
      <w:r>
        <w:rPr>
          <w:rFonts w:hint="eastAsia"/>
        </w:rPr>
        <w:t>(</w:t>
      </w:r>
      <w:r>
        <w:rPr>
          <w:rFonts w:hint="eastAsia"/>
        </w:rPr>
        <w:t>系统</w:t>
      </w:r>
      <w:r>
        <w:rPr>
          <w:rFonts w:hint="eastAsia"/>
        </w:rPr>
        <w:t>)</w:t>
      </w:r>
      <w:r>
        <w:rPr>
          <w:rFonts w:hint="eastAsia"/>
        </w:rPr>
        <w:t>主要配合光伏并网发电应用，因此，整个系统包括光伏组件阵列、光伏控制器、电池组、电池管理系统</w:t>
      </w:r>
      <w:r>
        <w:rPr>
          <w:rFonts w:hint="eastAsia"/>
        </w:rPr>
        <w:t>(BMS)</w:t>
      </w:r>
      <w:r>
        <w:rPr>
          <w:rFonts w:hint="eastAsia"/>
        </w:rPr>
        <w:t>、逆变器以及相应的储能电站联合控制调度系统等在内的发电系统。</w:t>
      </w:r>
    </w:p>
    <w:p w:rsidR="00926173" w:rsidRDefault="00926173" w:rsidP="00926173">
      <w:r>
        <w:t xml:space="preserve"> </w:t>
      </w:r>
    </w:p>
    <w:p w:rsidR="00926173" w:rsidRDefault="00926173" w:rsidP="00926173">
      <w:r>
        <w:rPr>
          <w:rFonts w:hint="eastAsia"/>
        </w:rPr>
        <w:t>储能光伏电站系统架构图</w:t>
      </w:r>
    </w:p>
    <w:p w:rsidR="00926173" w:rsidRDefault="00926173" w:rsidP="00926173">
      <w:r>
        <w:t xml:space="preserve"> </w:t>
      </w:r>
    </w:p>
    <w:p w:rsidR="00926173" w:rsidRDefault="00926173" w:rsidP="00926173">
      <w:r>
        <w:rPr>
          <w:rFonts w:hint="eastAsia"/>
        </w:rPr>
        <w:t>论述题较难</w:t>
      </w:r>
      <w:r>
        <w:rPr>
          <w:rFonts w:hint="eastAsia"/>
        </w:rPr>
        <w:t>1277/1290</w:t>
      </w:r>
    </w:p>
    <w:p w:rsidR="00926173" w:rsidRDefault="00926173" w:rsidP="00926173">
      <w:r>
        <w:rPr>
          <w:rFonts w:hint="eastAsia"/>
        </w:rPr>
        <w:t>变压器差动保护产生不平衡电流的原因</w:t>
      </w:r>
      <w:r>
        <w:rPr>
          <w:rFonts w:hint="eastAsia"/>
        </w:rPr>
        <w:t>?</w:t>
      </w:r>
    </w:p>
    <w:p w:rsidR="00926173" w:rsidRDefault="00926173" w:rsidP="00926173">
      <w:r>
        <w:rPr>
          <w:rFonts w:hint="eastAsia"/>
        </w:rPr>
        <w:t>标准答案</w:t>
      </w:r>
    </w:p>
    <w:p w:rsidR="00926173" w:rsidRDefault="00926173" w:rsidP="00926173">
      <w:r>
        <w:rPr>
          <w:rFonts w:hint="eastAsia"/>
        </w:rPr>
        <w:t>稳态情况下不平衡电流产生的原因：</w:t>
      </w:r>
    </w:p>
    <w:p w:rsidR="00926173" w:rsidRDefault="00926173" w:rsidP="00926173">
      <w:r>
        <w:rPr>
          <w:rFonts w:hint="eastAsia"/>
        </w:rPr>
        <w:t>1</w:t>
      </w:r>
      <w:r>
        <w:rPr>
          <w:rFonts w:hint="eastAsia"/>
        </w:rPr>
        <w:t>由于变压器各侧电流互感器型号不同，即各侧电流互感器的饱和特性和励磁电流不同而引起的不平衡电流。它必须满足电流互感器的</w:t>
      </w:r>
      <w:r>
        <w:rPr>
          <w:rFonts w:hint="eastAsia"/>
        </w:rPr>
        <w:t>10%</w:t>
      </w:r>
      <w:r>
        <w:rPr>
          <w:rFonts w:hint="eastAsia"/>
        </w:rPr>
        <w:t>误差曲线的要求；</w:t>
      </w:r>
    </w:p>
    <w:p w:rsidR="00926173" w:rsidRDefault="00926173" w:rsidP="00926173">
      <w:r>
        <w:rPr>
          <w:rFonts w:hint="eastAsia"/>
        </w:rPr>
        <w:t>2</w:t>
      </w:r>
      <w:r>
        <w:rPr>
          <w:rFonts w:hint="eastAsia"/>
        </w:rPr>
        <w:t>由于实际的电流互感器变比和计算变比不同引起的不平衡电流；</w:t>
      </w:r>
    </w:p>
    <w:p w:rsidR="00926173" w:rsidRDefault="00926173" w:rsidP="00926173">
      <w:r>
        <w:rPr>
          <w:rFonts w:hint="eastAsia"/>
        </w:rPr>
        <w:t>(3)</w:t>
      </w:r>
      <w:r>
        <w:rPr>
          <w:rFonts w:hint="eastAsia"/>
        </w:rPr>
        <w:t>由于改变变压器调压分接头引起的不平衡电流。</w:t>
      </w:r>
    </w:p>
    <w:p w:rsidR="00926173" w:rsidRDefault="00926173" w:rsidP="00926173">
      <w:r>
        <w:rPr>
          <w:rFonts w:hint="eastAsia"/>
        </w:rPr>
        <w:t>暂态情况下的不平衡电流产生的原因：</w:t>
      </w:r>
    </w:p>
    <w:p w:rsidR="00926173" w:rsidRDefault="00926173" w:rsidP="00926173">
      <w:r>
        <w:rPr>
          <w:rFonts w:hint="eastAsia"/>
        </w:rPr>
        <w:t>(1)</w:t>
      </w:r>
      <w:r>
        <w:rPr>
          <w:rFonts w:hint="eastAsia"/>
        </w:rPr>
        <w:t>由于短路电流的非周期分量对电流互感器励磁特性有较大的影响，使其励磁阻抗大大下降，励磁电流剧增，甚至使其铁心饱和，二次转变电流大大减小，幅值误差增大而引起不平衡电流；同时因互感器是个电感性器件，对暂态电流有个响应时间，而使二次转变电流有个相位变差，相位的差异也能带来一定大小的不平衡电流；</w:t>
      </w:r>
    </w:p>
    <w:p w:rsidR="00926173" w:rsidRDefault="00926173" w:rsidP="00926173">
      <w:r>
        <w:rPr>
          <w:rFonts w:hint="eastAsia"/>
        </w:rPr>
        <w:t>(2)</w:t>
      </w:r>
      <w:r>
        <w:rPr>
          <w:rFonts w:hint="eastAsia"/>
        </w:rPr>
        <w:t>变压器空载合闸的励磁涌流，仅在变压器一侧有电流。</w:t>
      </w:r>
    </w:p>
    <w:p w:rsidR="00926173" w:rsidRDefault="00926173" w:rsidP="00926173">
      <w:r>
        <w:t xml:space="preserve"> </w:t>
      </w:r>
    </w:p>
    <w:p w:rsidR="00926173" w:rsidRDefault="00926173" w:rsidP="00926173">
      <w:r>
        <w:rPr>
          <w:rFonts w:hint="eastAsia"/>
        </w:rPr>
        <w:t>论述题难</w:t>
      </w:r>
      <w:r>
        <w:rPr>
          <w:rFonts w:hint="eastAsia"/>
        </w:rPr>
        <w:t>1278/1290</w:t>
      </w:r>
    </w:p>
    <w:p w:rsidR="00926173" w:rsidRDefault="00926173" w:rsidP="00926173">
      <w:r>
        <w:rPr>
          <w:rFonts w:hint="eastAsia"/>
        </w:rPr>
        <w:t>光伏电站二次安防系统中横向隔离装置的功能是什么</w:t>
      </w:r>
      <w:r>
        <w:rPr>
          <w:rFonts w:hint="eastAsia"/>
        </w:rPr>
        <w:t>?</w:t>
      </w:r>
    </w:p>
    <w:p w:rsidR="00926173" w:rsidRDefault="00926173" w:rsidP="00926173">
      <w:r>
        <w:rPr>
          <w:rFonts w:hint="eastAsia"/>
        </w:rPr>
        <w:t>标准答案</w:t>
      </w:r>
    </w:p>
    <w:p w:rsidR="00926173" w:rsidRDefault="00926173" w:rsidP="00926173">
      <w:r>
        <w:rPr>
          <w:rFonts w:hint="eastAsia"/>
        </w:rPr>
        <w:t>电力专用横向单向安全隔离装置作为生产控制大区与管理信息大区之间的必备边界防护措施，是横向防护的关键设备。它可以识别非法请求并阻止超越权限的数据访问和操作，从而有效抵御病毒、黑客等通过各种型式发起的对生产控制大区的恶意破坏和攻击活动。横向隔离装置分为正向隔离装置和反向隔离装置；</w:t>
      </w:r>
    </w:p>
    <w:p w:rsidR="00926173" w:rsidRDefault="00926173" w:rsidP="00926173">
      <w:r>
        <w:rPr>
          <w:rFonts w:hint="eastAsia"/>
        </w:rPr>
        <w:t>(1)</w:t>
      </w:r>
      <w:r>
        <w:rPr>
          <w:rFonts w:hint="eastAsia"/>
        </w:rPr>
        <w:t>正向隔离装置，正向隔离装置用于安全</w:t>
      </w:r>
      <w:r>
        <w:rPr>
          <w:rFonts w:hint="eastAsia"/>
        </w:rPr>
        <w:t>l/I</w:t>
      </w:r>
      <w:r>
        <w:rPr>
          <w:rFonts w:hint="eastAsia"/>
        </w:rPr>
        <w:t>Ⅱ区到管理信息大区的单向数据传递，实现两个安全区之间的非网络方式的安全数据交换；</w:t>
      </w:r>
    </w:p>
    <w:p w:rsidR="00926173" w:rsidRDefault="00926173" w:rsidP="00926173">
      <w:r>
        <w:rPr>
          <w:rFonts w:hint="eastAsia"/>
        </w:rPr>
        <w:lastRenderedPageBreak/>
        <w:t>(2)</w:t>
      </w:r>
      <w:r>
        <w:rPr>
          <w:rFonts w:hint="eastAsia"/>
        </w:rPr>
        <w:t>反向隔离装置，反向隔离装置用于从管理信息大区到安全</w:t>
      </w:r>
      <w:r>
        <w:rPr>
          <w:rFonts w:hint="eastAsia"/>
        </w:rPr>
        <w:t>I/I</w:t>
      </w:r>
      <w:r>
        <w:rPr>
          <w:rFonts w:hint="eastAsia"/>
        </w:rPr>
        <w:t>Ⅱ区单向传递数据，是管理信息大区到安全区Ⅱ</w:t>
      </w:r>
      <w:r>
        <w:rPr>
          <w:rFonts w:hint="eastAsia"/>
        </w:rPr>
        <w:t>/I</w:t>
      </w:r>
      <w:r>
        <w:rPr>
          <w:rFonts w:hint="eastAsia"/>
        </w:rPr>
        <w:t>的唯一数据传递途径。横向安全隔离装置</w:t>
      </w:r>
      <w:r>
        <w:rPr>
          <w:rFonts w:hint="eastAsia"/>
        </w:rPr>
        <w:t>(</w:t>
      </w:r>
      <w:r>
        <w:rPr>
          <w:rFonts w:hint="eastAsia"/>
        </w:rPr>
        <w:t>反向</w:t>
      </w:r>
      <w:r>
        <w:rPr>
          <w:rFonts w:hint="eastAsia"/>
        </w:rPr>
        <w:t>)</w:t>
      </w:r>
      <w:r>
        <w:rPr>
          <w:rFonts w:hint="eastAsia"/>
        </w:rPr>
        <w:t>集中接收管理信息大区发向安全区</w:t>
      </w:r>
      <w:r>
        <w:rPr>
          <w:rFonts w:hint="eastAsia"/>
        </w:rPr>
        <w:t>I/I</w:t>
      </w:r>
      <w:r>
        <w:rPr>
          <w:rFonts w:hint="eastAsia"/>
        </w:rPr>
        <w:t>Ⅱ的数据，进行签名验证、内容过滤、有效性检查等处理后，转发给安全区</w:t>
      </w:r>
      <w:r>
        <w:rPr>
          <w:rFonts w:hint="eastAsia"/>
        </w:rPr>
        <w:t>I/</w:t>
      </w:r>
      <w:r>
        <w:rPr>
          <w:rFonts w:hint="eastAsia"/>
        </w:rPr>
        <w:t>Ⅱ内部的接收程序。</w:t>
      </w:r>
    </w:p>
    <w:p w:rsidR="00926173" w:rsidRDefault="00926173" w:rsidP="00926173">
      <w:r>
        <w:t xml:space="preserve"> </w:t>
      </w:r>
    </w:p>
    <w:p w:rsidR="00926173" w:rsidRDefault="00926173" w:rsidP="00926173">
      <w:r>
        <w:rPr>
          <w:rFonts w:hint="eastAsia"/>
        </w:rPr>
        <w:t>论述题难</w:t>
      </w:r>
      <w:r>
        <w:rPr>
          <w:rFonts w:hint="eastAsia"/>
        </w:rPr>
        <w:t>1279/1290</w:t>
      </w:r>
    </w:p>
    <w:p w:rsidR="00926173" w:rsidRDefault="00926173" w:rsidP="00926173">
      <w:r>
        <w:rPr>
          <w:rFonts w:hint="eastAsia"/>
        </w:rPr>
        <w:t>减小接地电阻有哪些措施</w:t>
      </w:r>
      <w:r>
        <w:rPr>
          <w:rFonts w:hint="eastAsia"/>
        </w:rPr>
        <w:t>?</w:t>
      </w:r>
    </w:p>
    <w:p w:rsidR="00926173" w:rsidRDefault="00926173" w:rsidP="00926173">
      <w:r>
        <w:rPr>
          <w:rFonts w:hint="eastAsia"/>
        </w:rPr>
        <w:t>标准答案</w:t>
      </w:r>
    </w:p>
    <w:p w:rsidR="00926173" w:rsidRDefault="00926173" w:rsidP="00926173">
      <w:r>
        <w:rPr>
          <w:rFonts w:hint="eastAsia"/>
        </w:rPr>
        <w:t>接地电阻中流散电阻大小与土壤电阻有直接关系，土壤电阻率越小，流散电阻也就越小，接地电阻就越小。所以遇到电阻率较高的土壤，如砂质、岩石以及长期冰冻的土壤，装设人工接地体时，要达到设计要求的接地电阻值，采取措施如下：</w:t>
      </w:r>
    </w:p>
    <w:p w:rsidR="00926173" w:rsidRDefault="00926173" w:rsidP="00926173">
      <w:r>
        <w:rPr>
          <w:rFonts w:hint="eastAsia"/>
        </w:rPr>
        <w:t>(1)</w:t>
      </w:r>
      <w:r>
        <w:rPr>
          <w:rFonts w:hint="eastAsia"/>
        </w:rPr>
        <w:t>对土壤进行混合或浸渍处理：在接地体周围土壤中适当混入一些木炭粉、炭黑等以提高土壤的导电率；或用降阻剂浸渍接地体周围的土壤，对降低接地电阻也有明显效果。浇灌食盐水虽能降低接地电阻值，但对接地体有较强的腐蚀作用；</w:t>
      </w:r>
    </w:p>
    <w:p w:rsidR="00926173" w:rsidRDefault="00926173" w:rsidP="00926173">
      <w:r>
        <w:rPr>
          <w:rFonts w:hint="eastAsia"/>
        </w:rPr>
        <w:t>(2)</w:t>
      </w:r>
      <w:r>
        <w:rPr>
          <w:rFonts w:hint="eastAsia"/>
        </w:rPr>
        <w:t>改换接地体周围部分土壤：将接地体周围换成电阻率较低的土壤，如黏土、木炭粉土等。</w:t>
      </w:r>
    </w:p>
    <w:p w:rsidR="00926173" w:rsidRDefault="00926173" w:rsidP="00926173">
      <w:r>
        <w:rPr>
          <w:rFonts w:hint="eastAsia"/>
        </w:rPr>
        <w:t>(3)</w:t>
      </w:r>
      <w:r>
        <w:rPr>
          <w:rFonts w:hint="eastAsia"/>
        </w:rPr>
        <w:t>增加接地体埋设深度：当碰到地表面岩石或高电阻率土壤不太厚，而下部就是低电阻率土壤时，可将接地体采用钻孔深埋或开挖深埋至低电阻率的土壤中；</w:t>
      </w:r>
    </w:p>
    <w:p w:rsidR="00926173" w:rsidRDefault="00926173" w:rsidP="00926173">
      <w:r>
        <w:rPr>
          <w:rFonts w:hint="eastAsia"/>
        </w:rPr>
        <w:t>(4)</w:t>
      </w:r>
      <w:r>
        <w:rPr>
          <w:rFonts w:hint="eastAsia"/>
        </w:rPr>
        <w:t>外引式接地：当接地处土壤电阻率很大而在距接地处不太远的地方有导电良好的土壤或有不冰冻的河流、湖泊时，可将接地体引至该低电阻率地带，然后按规定做好接地</w:t>
      </w:r>
      <w:r>
        <w:rPr>
          <w:rFonts w:hint="eastAsia"/>
        </w:rPr>
        <w:t>(</w:t>
      </w:r>
      <w:r>
        <w:rPr>
          <w:rFonts w:hint="eastAsia"/>
        </w:rPr>
        <w:t>防雷接地不用此法，防雷接地要直接接地，接地线要越短越好</w:t>
      </w:r>
      <w:r>
        <w:rPr>
          <w:rFonts w:hint="eastAsia"/>
        </w:rPr>
        <w:t>)</w:t>
      </w:r>
      <w:r>
        <w:rPr>
          <w:rFonts w:hint="eastAsia"/>
        </w:rPr>
        <w:t>。</w:t>
      </w:r>
    </w:p>
    <w:p w:rsidR="00926173" w:rsidRDefault="00926173" w:rsidP="00926173">
      <w:r>
        <w:t xml:space="preserve"> </w:t>
      </w:r>
    </w:p>
    <w:p w:rsidR="00926173" w:rsidRDefault="00926173" w:rsidP="00926173">
      <w:r>
        <w:rPr>
          <w:rFonts w:hint="eastAsia"/>
        </w:rPr>
        <w:t>论述题较难</w:t>
      </w:r>
      <w:r>
        <w:t>1280/1290</w:t>
      </w:r>
    </w:p>
    <w:p w:rsidR="00926173" w:rsidRDefault="00926173" w:rsidP="00926173">
      <w:r>
        <w:rPr>
          <w:rFonts w:hint="eastAsia"/>
        </w:rPr>
        <w:t>什么是介质损耗试验</w:t>
      </w:r>
      <w:r>
        <w:rPr>
          <w:rFonts w:hint="eastAsia"/>
        </w:rPr>
        <w:t>?</w:t>
      </w:r>
      <w:r>
        <w:rPr>
          <w:rFonts w:hint="eastAsia"/>
        </w:rPr>
        <w:t>一般用什么仪器测量</w:t>
      </w:r>
      <w:r>
        <w:rPr>
          <w:rFonts w:hint="eastAsia"/>
        </w:rPr>
        <w:t>?</w:t>
      </w:r>
    </w:p>
    <w:p w:rsidR="00926173" w:rsidRDefault="00926173" w:rsidP="00926173">
      <w:r>
        <w:rPr>
          <w:rFonts w:hint="eastAsia"/>
        </w:rPr>
        <w:t>标准答案</w:t>
      </w:r>
    </w:p>
    <w:p w:rsidR="00926173" w:rsidRDefault="00926173" w:rsidP="00926173">
      <w:r>
        <w:rPr>
          <w:rFonts w:hint="eastAsia"/>
        </w:rPr>
        <w:t>所谓介质损失是指在电场作用下，电介质内单位时间消耗的电能。因此，介质损耗的大小是衡量绝缘材料绝缘性能的一项重要指标。当外加电压和频率一定时，电介质的损耗大小与损失角正切值</w:t>
      </w:r>
      <w:r>
        <w:rPr>
          <w:rFonts w:hint="eastAsia"/>
        </w:rPr>
        <w:t>tan</w:t>
      </w:r>
      <w:r>
        <w:rPr>
          <w:rFonts w:hint="eastAsia"/>
        </w:rPr>
        <w:t>δ</w:t>
      </w:r>
      <w:r>
        <w:rPr>
          <w:rFonts w:hint="eastAsia"/>
        </w:rPr>
        <w:t>(</w:t>
      </w:r>
      <w:r>
        <w:rPr>
          <w:rFonts w:hint="eastAsia"/>
        </w:rPr>
        <w:t>δ角是电流和电压相角差的余角</w:t>
      </w:r>
      <w:r>
        <w:rPr>
          <w:rFonts w:hint="eastAsia"/>
        </w:rPr>
        <w:t>)</w:t>
      </w:r>
      <w:r>
        <w:rPr>
          <w:rFonts w:hint="eastAsia"/>
        </w:rPr>
        <w:t>及试品电容</w:t>
      </w:r>
      <w:r>
        <w:rPr>
          <w:rFonts w:hint="eastAsia"/>
        </w:rPr>
        <w:t>C</w:t>
      </w:r>
      <w:r>
        <w:rPr>
          <w:rFonts w:hint="eastAsia"/>
        </w:rPr>
        <w:t>成正比。对于一定结构的试品，其</w:t>
      </w:r>
      <w:r>
        <w:rPr>
          <w:rFonts w:hint="eastAsia"/>
        </w:rPr>
        <w:t>C</w:t>
      </w:r>
      <w:r>
        <w:rPr>
          <w:rFonts w:hint="eastAsia"/>
        </w:rPr>
        <w:t>值为定值，因此，同类试品的绝缘优劣可直接由</w:t>
      </w:r>
      <w:r>
        <w:rPr>
          <w:rFonts w:hint="eastAsia"/>
        </w:rPr>
        <w:t>tan</w:t>
      </w:r>
      <w:r>
        <w:rPr>
          <w:rFonts w:hint="eastAsia"/>
        </w:rPr>
        <w:t>δ的大小来加以判断，并可以从同试品</w:t>
      </w:r>
      <w:r>
        <w:rPr>
          <w:rFonts w:hint="eastAsia"/>
        </w:rPr>
        <w:t>tan</w:t>
      </w:r>
      <w:r>
        <w:rPr>
          <w:rFonts w:hint="eastAsia"/>
        </w:rPr>
        <w:t>δ的历次数值比较中看出该设备绝缘性能的发展趋势。</w:t>
      </w:r>
    </w:p>
    <w:p w:rsidR="00926173" w:rsidRDefault="00926173" w:rsidP="00926173">
      <w:r>
        <w:rPr>
          <w:rFonts w:hint="eastAsia"/>
        </w:rPr>
        <w:t>测量</w:t>
      </w:r>
      <w:r>
        <w:rPr>
          <w:rFonts w:hint="eastAsia"/>
        </w:rPr>
        <w:t>tan</w:t>
      </w:r>
      <w:r>
        <w:rPr>
          <w:rFonts w:hint="eastAsia"/>
        </w:rPr>
        <w:t>δ的方法有平衡电桥法、不平衡电桥法等。相应的仪器是</w:t>
      </w:r>
      <w:r>
        <w:rPr>
          <w:rFonts w:hint="eastAsia"/>
        </w:rPr>
        <w:t>QS1(QS3)</w:t>
      </w:r>
      <w:r>
        <w:rPr>
          <w:rFonts w:hint="eastAsia"/>
        </w:rPr>
        <w:t>电桥、</w:t>
      </w:r>
      <w:r>
        <w:rPr>
          <w:rFonts w:hint="eastAsia"/>
        </w:rPr>
        <w:t>M</w:t>
      </w:r>
      <w:r>
        <w:rPr>
          <w:rFonts w:hint="eastAsia"/>
        </w:rPr>
        <w:t>型介质试验器、智能型介质损耗角正切值测试仪等。</w:t>
      </w:r>
    </w:p>
    <w:p w:rsidR="00926173" w:rsidRDefault="00926173" w:rsidP="00926173">
      <w:r>
        <w:t xml:space="preserve"> </w:t>
      </w:r>
    </w:p>
    <w:p w:rsidR="00926173" w:rsidRDefault="00926173" w:rsidP="00926173">
      <w:r>
        <w:rPr>
          <w:rFonts w:hint="eastAsia"/>
        </w:rPr>
        <w:t>论述题较难</w:t>
      </w:r>
      <w:r>
        <w:rPr>
          <w:rFonts w:hint="eastAsia"/>
        </w:rPr>
        <w:t>1281/1290</w:t>
      </w:r>
    </w:p>
    <w:p w:rsidR="00926173" w:rsidRDefault="00926173" w:rsidP="00926173">
      <w:r>
        <w:rPr>
          <w:rFonts w:hint="eastAsia"/>
        </w:rPr>
        <w:t>请论述继电保护“不正确动作评价方法”</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被保护设备发生故障或异常，保护应动而未动</w:t>
      </w:r>
      <w:r>
        <w:rPr>
          <w:rFonts w:hint="eastAsia"/>
        </w:rPr>
        <w:t>(</w:t>
      </w:r>
      <w:r>
        <w:rPr>
          <w:rFonts w:hint="eastAsia"/>
        </w:rPr>
        <w:t>拒动</w:t>
      </w:r>
      <w:r>
        <w:rPr>
          <w:rFonts w:hint="eastAsia"/>
        </w:rPr>
        <w:t>),</w:t>
      </w:r>
      <w:r>
        <w:rPr>
          <w:rFonts w:hint="eastAsia"/>
        </w:rPr>
        <w:t>以及被保护设备无故障或异常的保护动作</w:t>
      </w:r>
      <w:r>
        <w:rPr>
          <w:rFonts w:hint="eastAsia"/>
        </w:rPr>
        <w:t>(</w:t>
      </w:r>
      <w:r>
        <w:rPr>
          <w:rFonts w:hint="eastAsia"/>
        </w:rPr>
        <w:t>误动</w:t>
      </w:r>
      <w:r>
        <w:rPr>
          <w:rFonts w:hint="eastAsia"/>
        </w:rPr>
        <w:t>),</w:t>
      </w:r>
      <w:r>
        <w:rPr>
          <w:rFonts w:hint="eastAsia"/>
        </w:rPr>
        <w:t>应评价为“不正确动作”</w:t>
      </w:r>
      <w:r>
        <w:rPr>
          <w:rFonts w:hint="eastAsia"/>
        </w:rPr>
        <w:t>;</w:t>
      </w:r>
    </w:p>
    <w:p w:rsidR="00926173" w:rsidRDefault="00926173" w:rsidP="00926173">
      <w:r>
        <w:rPr>
          <w:rFonts w:hint="eastAsia"/>
        </w:rPr>
        <w:t>(2)</w:t>
      </w:r>
      <w:r>
        <w:rPr>
          <w:rFonts w:hint="eastAsia"/>
        </w:rPr>
        <w:t>在电力系统发生故障或异常运行时，继电保护应动而未动作，应评价为“不正确动作</w:t>
      </w:r>
      <w:r>
        <w:rPr>
          <w:rFonts w:hint="eastAsia"/>
        </w:rPr>
        <w:t>(</w:t>
      </w:r>
      <w:r>
        <w:rPr>
          <w:rFonts w:hint="eastAsia"/>
        </w:rPr>
        <w:t>拒动</w:t>
      </w:r>
      <w:r>
        <w:rPr>
          <w:rFonts w:hint="eastAsia"/>
        </w:rPr>
        <w:t>)</w:t>
      </w:r>
      <w:r>
        <w:rPr>
          <w:rFonts w:hint="eastAsia"/>
        </w:rPr>
        <w:t>”</w:t>
      </w:r>
      <w:r>
        <w:rPr>
          <w:rFonts w:hint="eastAsia"/>
        </w:rPr>
        <w:t>;</w:t>
      </w:r>
    </w:p>
    <w:p w:rsidR="00926173" w:rsidRDefault="00926173" w:rsidP="00926173">
      <w:r>
        <w:rPr>
          <w:rFonts w:hint="eastAsia"/>
        </w:rPr>
        <w:t>(3)</w:t>
      </w:r>
      <w:r>
        <w:rPr>
          <w:rFonts w:hint="eastAsia"/>
        </w:rPr>
        <w:t>在电力系统发生故障或异常运行时，继电保护不应动而误动作，应评价为“不正确动作</w:t>
      </w:r>
      <w:r>
        <w:rPr>
          <w:rFonts w:hint="eastAsia"/>
        </w:rPr>
        <w:t>(</w:t>
      </w:r>
      <w:r>
        <w:rPr>
          <w:rFonts w:hint="eastAsia"/>
        </w:rPr>
        <w:t>误动</w:t>
      </w:r>
      <w:r>
        <w:rPr>
          <w:rFonts w:hint="eastAsia"/>
        </w:rPr>
        <w:t>)</w:t>
      </w:r>
      <w:r>
        <w:rPr>
          <w:rFonts w:hint="eastAsia"/>
        </w:rPr>
        <w:t>”</w:t>
      </w:r>
      <w:r>
        <w:rPr>
          <w:rFonts w:hint="eastAsia"/>
        </w:rPr>
        <w:t>;</w:t>
      </w:r>
    </w:p>
    <w:p w:rsidR="00926173" w:rsidRDefault="00926173" w:rsidP="00926173">
      <w:r>
        <w:rPr>
          <w:rFonts w:hint="eastAsia"/>
        </w:rPr>
        <w:t>(4)</w:t>
      </w:r>
      <w:r>
        <w:rPr>
          <w:rFonts w:hint="eastAsia"/>
        </w:rPr>
        <w:t>在电力系统正常运行情况下，继电保护误动作跳闸，应评价为“不正确动作</w:t>
      </w:r>
      <w:r>
        <w:rPr>
          <w:rFonts w:hint="eastAsia"/>
        </w:rPr>
        <w:t>(</w:t>
      </w:r>
      <w:r>
        <w:rPr>
          <w:rFonts w:hint="eastAsia"/>
        </w:rPr>
        <w:t>误动</w:t>
      </w:r>
      <w:r>
        <w:rPr>
          <w:rFonts w:hint="eastAsia"/>
        </w:rPr>
        <w:t>)</w:t>
      </w:r>
      <w:r>
        <w:rPr>
          <w:rFonts w:hint="eastAsia"/>
        </w:rPr>
        <w:t>”。</w:t>
      </w:r>
    </w:p>
    <w:p w:rsidR="00926173" w:rsidRDefault="00926173" w:rsidP="00926173">
      <w:r>
        <w:rPr>
          <w:rFonts w:hint="eastAsia"/>
        </w:rPr>
        <w:t>(5)</w:t>
      </w:r>
      <w:r>
        <w:rPr>
          <w:rFonts w:hint="eastAsia"/>
        </w:rPr>
        <w:t>线路纵联保护在原理上是由线路两侧的设备共同构成一整套保护装置，若保护装置的不正确动作是因一侧设备的不正确状态引起的，引起不正确动作的一侧应评价为“不正确动作”</w:t>
      </w:r>
      <w:r>
        <w:rPr>
          <w:rFonts w:hint="eastAsia"/>
        </w:rPr>
        <w:t>,</w:t>
      </w:r>
      <w:r>
        <w:rPr>
          <w:rFonts w:hint="eastAsia"/>
        </w:rPr>
        <w:t>另一侧不再评价，若两侧设备均有问题，则两侧应分别评价为“不正确动作”</w:t>
      </w:r>
      <w:r>
        <w:rPr>
          <w:rFonts w:hint="eastAsia"/>
        </w:rPr>
        <w:t>;</w:t>
      </w:r>
    </w:p>
    <w:p w:rsidR="00926173" w:rsidRDefault="00926173" w:rsidP="00926173">
      <w:r>
        <w:rPr>
          <w:rFonts w:hint="eastAsia"/>
        </w:rPr>
        <w:t>(6)</w:t>
      </w:r>
      <w:r>
        <w:rPr>
          <w:rFonts w:hint="eastAsia"/>
        </w:rPr>
        <w:t>不同的保护装置因同一原因造成不正确动作，应分别评价为“不正确动作”</w:t>
      </w:r>
      <w:r>
        <w:rPr>
          <w:rFonts w:hint="eastAsia"/>
        </w:rPr>
        <w:t>;</w:t>
      </w:r>
    </w:p>
    <w:p w:rsidR="00926173" w:rsidRDefault="00926173" w:rsidP="00926173">
      <w:r>
        <w:rPr>
          <w:rFonts w:hint="eastAsia"/>
        </w:rPr>
        <w:t>(7)</w:t>
      </w:r>
      <w:r>
        <w:rPr>
          <w:rFonts w:hint="eastAsia"/>
        </w:rPr>
        <w:t>同一保护装置因同一原因在</w:t>
      </w:r>
      <w:r>
        <w:rPr>
          <w:rFonts w:hint="eastAsia"/>
        </w:rPr>
        <w:t>24h</w:t>
      </w:r>
      <w:r>
        <w:rPr>
          <w:rFonts w:hint="eastAsia"/>
        </w:rPr>
        <w:t>内发生多次不正确动作，按</w:t>
      </w:r>
      <w:r>
        <w:rPr>
          <w:rFonts w:hint="eastAsia"/>
        </w:rPr>
        <w:t>1</w:t>
      </w:r>
      <w:r>
        <w:rPr>
          <w:rFonts w:hint="eastAsia"/>
        </w:rPr>
        <w:t>次不正确动作评价，超过</w:t>
      </w:r>
      <w:r>
        <w:rPr>
          <w:rFonts w:hint="eastAsia"/>
        </w:rPr>
        <w:t>24h</w:t>
      </w:r>
      <w:r>
        <w:rPr>
          <w:rFonts w:hint="eastAsia"/>
        </w:rPr>
        <w:t>的不正确动作，应分别评价。</w:t>
      </w:r>
    </w:p>
    <w:p w:rsidR="00926173" w:rsidRDefault="00926173" w:rsidP="00926173">
      <w:r>
        <w:t xml:space="preserve"> </w:t>
      </w:r>
    </w:p>
    <w:p w:rsidR="00926173" w:rsidRDefault="00926173" w:rsidP="00926173">
      <w:r>
        <w:rPr>
          <w:rFonts w:hint="eastAsia"/>
        </w:rPr>
        <w:t>论述题较易</w:t>
      </w:r>
      <w:r>
        <w:t>1282/1290</w:t>
      </w:r>
    </w:p>
    <w:p w:rsidR="00926173" w:rsidRDefault="00926173" w:rsidP="00926173">
      <w:r>
        <w:rPr>
          <w:rFonts w:hint="eastAsia"/>
        </w:rPr>
        <w:lastRenderedPageBreak/>
        <w:t>干粉灭火器的灭火机理和适用范围</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干粉灭火剂的灭火机理：一是靠干粉中无机盐的挥发性分解物，在喷射时与燃烧过程中燃料所产生的自由基或活性基团发生化学抑制和副催化作用，使燃烧的链反应中断而灭火；二是靠干粉的粉末落在可燃物表面外，将可燃物覆盖后，发生化学反应，并在高温作用下形成一层玻璃状覆盖层，从而隔绝氧气，进而窒息灭火。另外，干粉灭火剂还起到稀释氧和冷却的作用；</w:t>
      </w:r>
    </w:p>
    <w:p w:rsidR="00926173" w:rsidRDefault="00926173" w:rsidP="00926173">
      <w:r>
        <w:rPr>
          <w:rFonts w:hint="eastAsia"/>
        </w:rPr>
        <w:t>(2)BC</w:t>
      </w:r>
      <w:r>
        <w:rPr>
          <w:rFonts w:hint="eastAsia"/>
        </w:rPr>
        <w:t>型干粉灭火器主要内充以碳酸氢钠或同类基料的干粉灭火剂，适用于扑灭可燃液体、可燃气体和带电的</w:t>
      </w:r>
      <w:r>
        <w:rPr>
          <w:rFonts w:hint="eastAsia"/>
        </w:rPr>
        <w:t>B</w:t>
      </w:r>
      <w:r>
        <w:rPr>
          <w:rFonts w:hint="eastAsia"/>
        </w:rPr>
        <w:t>类火灾，不适用于可燃固体火灾、金属和自身含有供氧源的化合物火灾；</w:t>
      </w:r>
      <w:r>
        <w:rPr>
          <w:rFonts w:hint="eastAsia"/>
        </w:rPr>
        <w:t>(3)ABC</w:t>
      </w:r>
      <w:r>
        <w:rPr>
          <w:rFonts w:hint="eastAsia"/>
        </w:rPr>
        <w:t>型干粉灭火器主要内充磷酸铵盐基料的干粉灭火剂，适用于扑灭可燃固体火灾、可燃液体火灾、可燃气体火灾、电气火灾，不适用于金属和自身含有供氧源的化合物火灾，中高压电。</w:t>
      </w:r>
    </w:p>
    <w:p w:rsidR="00926173" w:rsidRDefault="00926173" w:rsidP="00926173">
      <w:r>
        <w:t xml:space="preserve"> </w:t>
      </w:r>
    </w:p>
    <w:p w:rsidR="00926173" w:rsidRDefault="00926173" w:rsidP="00926173">
      <w:r>
        <w:rPr>
          <w:rFonts w:hint="eastAsia"/>
        </w:rPr>
        <w:t>论述题中等</w:t>
      </w:r>
      <w:r>
        <w:rPr>
          <w:rFonts w:hint="eastAsia"/>
        </w:rPr>
        <w:t>1283/1290</w:t>
      </w:r>
    </w:p>
    <w:p w:rsidR="00926173" w:rsidRDefault="00926173" w:rsidP="00926173">
      <w:r>
        <w:rPr>
          <w:rFonts w:hint="eastAsia"/>
        </w:rPr>
        <w:t>光伏电站的消防安全有什么规定</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光伏电站应建立义务消防组织机构，制定相关消防安全管理制度；</w:t>
      </w:r>
    </w:p>
    <w:p w:rsidR="00926173" w:rsidRDefault="00926173" w:rsidP="00926173">
      <w:r>
        <w:rPr>
          <w:rFonts w:hint="eastAsia"/>
        </w:rPr>
        <w:t>(2)</w:t>
      </w:r>
      <w:r>
        <w:rPr>
          <w:rFonts w:hint="eastAsia"/>
        </w:rPr>
        <w:t>光伏电站应开展防火安全教育，开展防火安全知识的培训；</w:t>
      </w:r>
    </w:p>
    <w:p w:rsidR="00926173" w:rsidRDefault="00926173" w:rsidP="00926173">
      <w:r>
        <w:rPr>
          <w:rFonts w:hint="eastAsia"/>
        </w:rPr>
        <w:t>(3)</w:t>
      </w:r>
      <w:r>
        <w:rPr>
          <w:rFonts w:hint="eastAsia"/>
        </w:rPr>
        <w:t>生产、生活、办公设施，必须符合防火管理的有关规定；</w:t>
      </w:r>
    </w:p>
    <w:p w:rsidR="00926173" w:rsidRDefault="00926173" w:rsidP="00926173">
      <w:r>
        <w:rPr>
          <w:rFonts w:hint="eastAsia"/>
        </w:rPr>
        <w:t>(4)</w:t>
      </w:r>
      <w:r>
        <w:rPr>
          <w:rFonts w:hint="eastAsia"/>
        </w:rPr>
        <w:t>光伏电站值班室、设备间、休息室、厨房、库房应设感温感烟报警装置；</w:t>
      </w:r>
    </w:p>
    <w:p w:rsidR="00926173" w:rsidRDefault="00926173" w:rsidP="00926173">
      <w:r>
        <w:rPr>
          <w:rFonts w:hint="eastAsia"/>
        </w:rPr>
        <w:t>(5)</w:t>
      </w:r>
      <w:r>
        <w:rPr>
          <w:rFonts w:hint="eastAsia"/>
        </w:rPr>
        <w:t>光伏电站应建设消防水泵房和消防水池，无其他水源的光伏电站应打自备水井，并保证消防水源充足；</w:t>
      </w:r>
    </w:p>
    <w:p w:rsidR="00926173" w:rsidRDefault="00926173" w:rsidP="00926173">
      <w:r>
        <w:rPr>
          <w:rFonts w:hint="eastAsia"/>
        </w:rPr>
        <w:t>(6)</w:t>
      </w:r>
      <w:r>
        <w:rPr>
          <w:rFonts w:hint="eastAsia"/>
        </w:rPr>
        <w:t>消火栓应有明显标志，不得埋压、遮挡消火栓和水龙带箱，不得占用消防通道；</w:t>
      </w:r>
    </w:p>
    <w:p w:rsidR="00926173" w:rsidRDefault="00926173" w:rsidP="00926173">
      <w:r>
        <w:rPr>
          <w:rFonts w:hint="eastAsia"/>
        </w:rPr>
        <w:t>(7)</w:t>
      </w:r>
      <w:r>
        <w:rPr>
          <w:rFonts w:hint="eastAsia"/>
        </w:rPr>
        <w:t>消防疏散通道，不得上锁、封闭、堵塞，疏散门前不得堆物；</w:t>
      </w:r>
    </w:p>
    <w:p w:rsidR="00926173" w:rsidRDefault="00926173" w:rsidP="00926173">
      <w:r>
        <w:rPr>
          <w:rFonts w:hint="eastAsia"/>
        </w:rPr>
        <w:t>(8)</w:t>
      </w:r>
      <w:r>
        <w:rPr>
          <w:rFonts w:hint="eastAsia"/>
        </w:rPr>
        <w:t>光伏电站存有汽油、柴油、酒精等易燃易爆物品的，必须保存在专门的仓库里；</w:t>
      </w:r>
    </w:p>
    <w:p w:rsidR="00926173" w:rsidRDefault="00926173" w:rsidP="00926173">
      <w:r>
        <w:rPr>
          <w:rFonts w:hint="eastAsia"/>
        </w:rPr>
        <w:t>(9)</w:t>
      </w:r>
      <w:r>
        <w:rPr>
          <w:rFonts w:hint="eastAsia"/>
        </w:rPr>
        <w:t>遇有五级以上大风天气，严禁室外动火作业；</w:t>
      </w:r>
    </w:p>
    <w:p w:rsidR="00926173" w:rsidRDefault="00926173" w:rsidP="00926173">
      <w:r>
        <w:rPr>
          <w:rFonts w:hint="eastAsia"/>
        </w:rPr>
        <w:t>(10)</w:t>
      </w:r>
      <w:r>
        <w:rPr>
          <w:rFonts w:hint="eastAsia"/>
        </w:rPr>
        <w:t>光伏电站防火责任人要定期对消防设备进行检查，并做好记录。</w:t>
      </w:r>
    </w:p>
    <w:p w:rsidR="00926173" w:rsidRDefault="00926173" w:rsidP="00926173">
      <w:r>
        <w:t xml:space="preserve"> </w:t>
      </w:r>
    </w:p>
    <w:p w:rsidR="00926173" w:rsidRDefault="00926173" w:rsidP="00926173">
      <w:r>
        <w:rPr>
          <w:rFonts w:hint="eastAsia"/>
        </w:rPr>
        <w:t>论述题中等</w:t>
      </w:r>
      <w:r>
        <w:rPr>
          <w:rFonts w:hint="eastAsia"/>
        </w:rPr>
        <w:t>1284/1290</w:t>
      </w:r>
    </w:p>
    <w:p w:rsidR="00926173" w:rsidRDefault="00926173" w:rsidP="00926173">
      <w:r>
        <w:rPr>
          <w:rFonts w:hint="eastAsia"/>
        </w:rPr>
        <w:t>防止机械伤害事故的措施有哪些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机械操作人员必须经过专业技能培训，并掌握设备的现场操作规程和安全防护知识；</w:t>
      </w:r>
    </w:p>
    <w:p w:rsidR="00926173" w:rsidRDefault="00926173" w:rsidP="00926173">
      <w:r>
        <w:rPr>
          <w:rFonts w:hint="eastAsia"/>
        </w:rPr>
        <w:t>(2)</w:t>
      </w:r>
      <w:r>
        <w:rPr>
          <w:rFonts w:hint="eastAsia"/>
        </w:rPr>
        <w:t>操作人员必须穿好工作服，衣服、袖口应扣好，不得戴围巾、领带，女同志长发必须盘在帽内，操作时必须戴防护眼镜，必要时戴防尘口罩、穿绝缘鞋；</w:t>
      </w:r>
    </w:p>
    <w:p w:rsidR="00926173" w:rsidRDefault="00926173" w:rsidP="00926173">
      <w:r>
        <w:rPr>
          <w:rFonts w:hint="eastAsia"/>
        </w:rPr>
        <w:t>(3)</w:t>
      </w:r>
      <w:r>
        <w:rPr>
          <w:rFonts w:hint="eastAsia"/>
        </w:rPr>
        <w:t>机械设备转动部位</w:t>
      </w:r>
      <w:r>
        <w:rPr>
          <w:rFonts w:hint="eastAsia"/>
        </w:rPr>
        <w:t>(</w:t>
      </w:r>
      <w:r>
        <w:rPr>
          <w:rFonts w:hint="eastAsia"/>
        </w:rPr>
        <w:t>如传动带、齿轮箱、联轴器、风扇等</w:t>
      </w:r>
      <w:r>
        <w:rPr>
          <w:rFonts w:hint="eastAsia"/>
        </w:rPr>
        <w:t>)</w:t>
      </w:r>
      <w:r>
        <w:rPr>
          <w:rFonts w:hint="eastAsia"/>
        </w:rPr>
        <w:t>必须装设</w:t>
      </w:r>
    </w:p>
    <w:p w:rsidR="00926173" w:rsidRDefault="00926173" w:rsidP="00926173">
      <w:r>
        <w:rPr>
          <w:rFonts w:hint="eastAsia"/>
        </w:rPr>
        <w:t>防护装置。机械设备必须装设紧急制动装置，一机一闸一保护。周边必须划警戒线，工作场所应设人行通道，照明必须充足；</w:t>
      </w:r>
    </w:p>
    <w:p w:rsidR="00926173" w:rsidRDefault="00926173" w:rsidP="00926173">
      <w:r>
        <w:rPr>
          <w:rFonts w:hint="eastAsia"/>
        </w:rPr>
        <w:t>(4)</w:t>
      </w:r>
      <w:r>
        <w:rPr>
          <w:rFonts w:hint="eastAsia"/>
        </w:rPr>
        <w:t>严禁在运行中清扫、擦拭和润滑设备的旋转和移动部分，严禁将手伸入栅栏内。严禁将头、手脚伸入转动部件活动区内。</w:t>
      </w:r>
    </w:p>
    <w:p w:rsidR="00926173" w:rsidRDefault="00926173" w:rsidP="00926173">
      <w:r>
        <w:t xml:space="preserve"> </w:t>
      </w:r>
    </w:p>
    <w:p w:rsidR="00926173" w:rsidRDefault="00926173" w:rsidP="00926173">
      <w:r>
        <w:rPr>
          <w:rFonts w:hint="eastAsia"/>
        </w:rPr>
        <w:t>论述题较难</w:t>
      </w:r>
      <w:r>
        <w:rPr>
          <w:rFonts w:hint="eastAsia"/>
        </w:rPr>
        <w:t>1285/1290</w:t>
      </w:r>
    </w:p>
    <w:p w:rsidR="00926173" w:rsidRDefault="00926173" w:rsidP="00926173">
      <w:r>
        <w:rPr>
          <w:rFonts w:hint="eastAsia"/>
        </w:rPr>
        <w:t>在受限空间作业防止中毒与窒息事故重点措施哪些</w:t>
      </w:r>
      <w:r>
        <w:rPr>
          <w:rFonts w:hint="eastAsia"/>
        </w:rPr>
        <w:t>?</w:t>
      </w:r>
    </w:p>
    <w:p w:rsidR="00926173" w:rsidRDefault="00926173" w:rsidP="00926173">
      <w:r>
        <w:rPr>
          <w:rFonts w:hint="eastAsia"/>
        </w:rPr>
        <w:t>标准答案</w:t>
      </w:r>
    </w:p>
    <w:p w:rsidR="00926173" w:rsidRDefault="00926173" w:rsidP="00926173">
      <w:r>
        <w:rPr>
          <w:rFonts w:hint="eastAsia"/>
        </w:rPr>
        <w:t>在受限空间</w:t>
      </w:r>
      <w:r>
        <w:rPr>
          <w:rFonts w:hint="eastAsia"/>
        </w:rPr>
        <w:t>(</w:t>
      </w:r>
      <w:r>
        <w:rPr>
          <w:rFonts w:hint="eastAsia"/>
        </w:rPr>
        <w:t>如电缆沟、气体压缩罐、电缆分接箱、组合电气柜、消防水池等</w:t>
      </w:r>
      <w:r>
        <w:rPr>
          <w:rFonts w:hint="eastAsia"/>
        </w:rPr>
        <w:t>)</w:t>
      </w:r>
      <w:r>
        <w:rPr>
          <w:rFonts w:hint="eastAsia"/>
        </w:rPr>
        <w:t>内长时间作业时，必须保持通风良好，防缺氧窒息。具体措施：</w:t>
      </w:r>
    </w:p>
    <w:p w:rsidR="00926173" w:rsidRDefault="00926173" w:rsidP="00926173">
      <w:r>
        <w:rPr>
          <w:rFonts w:hint="eastAsia"/>
        </w:rPr>
        <w:t>(1)</w:t>
      </w:r>
      <w:r>
        <w:rPr>
          <w:rFonts w:hint="eastAsia"/>
        </w:rPr>
        <w:t>打开沟道</w:t>
      </w:r>
      <w:r>
        <w:rPr>
          <w:rFonts w:hint="eastAsia"/>
        </w:rPr>
        <w:t>(</w:t>
      </w:r>
      <w:r>
        <w:rPr>
          <w:rFonts w:hint="eastAsia"/>
        </w:rPr>
        <w:t>池、井</w:t>
      </w:r>
      <w:r>
        <w:rPr>
          <w:rFonts w:hint="eastAsia"/>
        </w:rPr>
        <w:t>)</w:t>
      </w:r>
      <w:r>
        <w:rPr>
          <w:rFonts w:hint="eastAsia"/>
        </w:rPr>
        <w:t>的盖板或人孔门，保持良好通风；</w:t>
      </w:r>
    </w:p>
    <w:p w:rsidR="00926173" w:rsidRDefault="00926173" w:rsidP="00926173">
      <w:r>
        <w:rPr>
          <w:rFonts w:hint="eastAsia"/>
        </w:rPr>
        <w:t>(2)</w:t>
      </w:r>
      <w:r>
        <w:rPr>
          <w:rFonts w:hint="eastAsia"/>
        </w:rPr>
        <w:t>严禁关闭人孔门或盖板；</w:t>
      </w:r>
    </w:p>
    <w:p w:rsidR="00926173" w:rsidRDefault="00926173" w:rsidP="00926173">
      <w:r>
        <w:rPr>
          <w:rFonts w:hint="eastAsia"/>
        </w:rPr>
        <w:t>(3)</w:t>
      </w:r>
      <w:r>
        <w:rPr>
          <w:rFonts w:hint="eastAsia"/>
        </w:rPr>
        <w:t>进入沟道</w:t>
      </w:r>
      <w:r>
        <w:rPr>
          <w:rFonts w:hint="eastAsia"/>
        </w:rPr>
        <w:t>(</w:t>
      </w:r>
      <w:r>
        <w:rPr>
          <w:rFonts w:hint="eastAsia"/>
        </w:rPr>
        <w:t>池、井</w:t>
      </w:r>
      <w:r>
        <w:rPr>
          <w:rFonts w:hint="eastAsia"/>
        </w:rPr>
        <w:t>)</w:t>
      </w:r>
      <w:r>
        <w:rPr>
          <w:rFonts w:hint="eastAsia"/>
        </w:rPr>
        <w:t>内作业前，应用鼓风机向内进行吹风，保持空气循环，并检查沟道</w:t>
      </w:r>
      <w:r>
        <w:rPr>
          <w:rFonts w:hint="eastAsia"/>
        </w:rPr>
        <w:t>(</w:t>
      </w:r>
      <w:r>
        <w:rPr>
          <w:rFonts w:hint="eastAsia"/>
        </w:rPr>
        <w:t>池、井</w:t>
      </w:r>
      <w:r>
        <w:rPr>
          <w:rFonts w:hint="eastAsia"/>
        </w:rPr>
        <w:t>)</w:t>
      </w:r>
      <w:r>
        <w:rPr>
          <w:rFonts w:hint="eastAsia"/>
        </w:rPr>
        <w:t>内的有害气体含量不超标，氧气浓度保持在</w:t>
      </w:r>
      <w:r>
        <w:rPr>
          <w:rFonts w:hint="eastAsia"/>
        </w:rPr>
        <w:t>19.5%</w:t>
      </w:r>
      <w:r>
        <w:rPr>
          <w:rFonts w:hint="eastAsia"/>
        </w:rPr>
        <w:t>～</w:t>
      </w:r>
      <w:r>
        <w:rPr>
          <w:rFonts w:hint="eastAsia"/>
        </w:rPr>
        <w:t>21%</w:t>
      </w:r>
      <w:r>
        <w:rPr>
          <w:rFonts w:hint="eastAsia"/>
        </w:rPr>
        <w:t>范围内；</w:t>
      </w:r>
    </w:p>
    <w:p w:rsidR="00926173" w:rsidRDefault="00926173" w:rsidP="00926173">
      <w:r>
        <w:rPr>
          <w:rFonts w:hint="eastAsia"/>
        </w:rPr>
        <w:t>(4)</w:t>
      </w:r>
      <w:r>
        <w:rPr>
          <w:rFonts w:hint="eastAsia"/>
        </w:rPr>
        <w:t>井下或池内作业人员必须系好安全带和安全绳，安全绳的一端必须握在监护人手中，当作业人员感到身体不适，必须立即撤离现场。在关闭人孔门或盖板前，必须清点人数，并喊话确认</w:t>
      </w:r>
      <w:r>
        <w:rPr>
          <w:rFonts w:hint="eastAsia"/>
        </w:rPr>
        <w:lastRenderedPageBreak/>
        <w:t>无人；</w:t>
      </w:r>
    </w:p>
    <w:p w:rsidR="00926173" w:rsidRDefault="00926173" w:rsidP="00926173">
      <w:r>
        <w:rPr>
          <w:rFonts w:hint="eastAsia"/>
        </w:rPr>
        <w:t>(5)</w:t>
      </w:r>
      <w:r>
        <w:rPr>
          <w:rFonts w:hint="eastAsia"/>
        </w:rPr>
        <w:t>对容器内的有害气体置换时，吹扫必须彻底，不留残留气体，防止人员中毒；</w:t>
      </w:r>
    </w:p>
    <w:p w:rsidR="00926173" w:rsidRDefault="00926173" w:rsidP="00926173">
      <w:r>
        <w:rPr>
          <w:rFonts w:hint="eastAsia"/>
        </w:rPr>
        <w:t>(6)</w:t>
      </w:r>
      <w:r>
        <w:rPr>
          <w:rFonts w:hint="eastAsia"/>
        </w:rPr>
        <w:t>进入粉尘较大的场所作业，作业人员必须戴防尘口罩。进入有害气体的场所作业，作业人员必须佩戴防毒面罩；</w:t>
      </w:r>
    </w:p>
    <w:p w:rsidR="00926173" w:rsidRDefault="00926173" w:rsidP="00926173">
      <w:r>
        <w:rPr>
          <w:rFonts w:hint="eastAsia"/>
        </w:rPr>
        <w:t>(7)</w:t>
      </w:r>
      <w:r>
        <w:rPr>
          <w:rFonts w:hint="eastAsia"/>
        </w:rPr>
        <w:t>六氟化硫电气设备室必须装设机械排风装置，其排风机电源开关应设置在门外。排气口距地面高度应小于</w:t>
      </w:r>
      <w:r>
        <w:rPr>
          <w:rFonts w:hint="eastAsia"/>
        </w:rPr>
        <w:t>0.3m,</w:t>
      </w:r>
      <w:r>
        <w:rPr>
          <w:rFonts w:hint="eastAsia"/>
        </w:rPr>
        <w:t>并装有六氟化硫泄漏报警仪，且电缆沟道必须与其他沟道可靠隔离。</w:t>
      </w:r>
    </w:p>
    <w:p w:rsidR="00926173" w:rsidRDefault="00926173" w:rsidP="00926173">
      <w:r>
        <w:t xml:space="preserve"> </w:t>
      </w:r>
    </w:p>
    <w:p w:rsidR="00926173" w:rsidRDefault="00926173" w:rsidP="00926173">
      <w:r>
        <w:rPr>
          <w:rFonts w:hint="eastAsia"/>
        </w:rPr>
        <w:t>论述题较难</w:t>
      </w:r>
      <w:r>
        <w:rPr>
          <w:rFonts w:hint="eastAsia"/>
        </w:rPr>
        <w:t>1286/1290</w:t>
      </w:r>
    </w:p>
    <w:p w:rsidR="00926173" w:rsidRDefault="00926173" w:rsidP="00926173">
      <w:r>
        <w:rPr>
          <w:rFonts w:hint="eastAsia"/>
        </w:rPr>
        <w:t>高压试验有哪些安全规定</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在同一电气连接部分，许可高压试验前，应将其他检修工作暂停；试验完成前不应许可其他工作；</w:t>
      </w:r>
    </w:p>
    <w:p w:rsidR="00926173" w:rsidRDefault="00926173" w:rsidP="00926173">
      <w:r>
        <w:rPr>
          <w:rFonts w:hint="eastAsia"/>
        </w:rPr>
        <w:t>(2)</w:t>
      </w:r>
      <w:r>
        <w:rPr>
          <w:rFonts w:hint="eastAsia"/>
        </w:rPr>
        <w:t>加压部分与检修部分断开点之间满足试验电压对应的安全距离，且检修侧有接地线，应在断开点装设“止步，高压危险</w:t>
      </w:r>
      <w:r>
        <w:rPr>
          <w:rFonts w:hint="eastAsia"/>
        </w:rPr>
        <w:t>!</w:t>
      </w:r>
      <w:r>
        <w:rPr>
          <w:rFonts w:hint="eastAsia"/>
        </w:rPr>
        <w:t>”的标示牌后方可工作；</w:t>
      </w:r>
    </w:p>
    <w:p w:rsidR="00926173" w:rsidRDefault="00926173" w:rsidP="00926173">
      <w:r>
        <w:rPr>
          <w:rFonts w:hint="eastAsia"/>
        </w:rPr>
        <w:t>(3)</w:t>
      </w:r>
      <w:r>
        <w:rPr>
          <w:rFonts w:hint="eastAsia"/>
        </w:rPr>
        <w:t>试验装置的金属外壳应可靠接地。低压回路中应有过载自动保护装置的开关并串用双极刀闸；</w:t>
      </w:r>
    </w:p>
    <w:p w:rsidR="00926173" w:rsidRDefault="00926173" w:rsidP="00926173">
      <w:r>
        <w:rPr>
          <w:rFonts w:hint="eastAsia"/>
        </w:rPr>
        <w:t>(4)</w:t>
      </w:r>
      <w:r>
        <w:rPr>
          <w:rFonts w:hint="eastAsia"/>
        </w:rPr>
        <w:t>应采用专用的高压试验线，试验线的长度应尽量缩短，必要时用绝缘物支撑牢固；</w:t>
      </w:r>
    </w:p>
    <w:p w:rsidR="00926173" w:rsidRDefault="00926173" w:rsidP="00926173">
      <w:r>
        <w:rPr>
          <w:rFonts w:hint="eastAsia"/>
        </w:rPr>
        <w:t>(5)</w:t>
      </w:r>
      <w:r>
        <w:rPr>
          <w:rFonts w:hint="eastAsia"/>
        </w:rPr>
        <w:t>试验现场应装设遮栏，遮栏与试验设备高压部分应有足够的安全距离，向外悬挂“止步，高压危险</w:t>
      </w:r>
      <w:r>
        <w:rPr>
          <w:rFonts w:hint="eastAsia"/>
        </w:rPr>
        <w:t>!</w:t>
      </w:r>
      <w:r>
        <w:rPr>
          <w:rFonts w:hint="eastAsia"/>
        </w:rPr>
        <w:t>”的标示牌。被试设备两端不在同一地点时，一端加压，另一端采取防范措施；</w:t>
      </w:r>
    </w:p>
    <w:p w:rsidR="00926173" w:rsidRDefault="00926173" w:rsidP="00926173">
      <w:r>
        <w:rPr>
          <w:rFonts w:hint="eastAsia"/>
        </w:rPr>
        <w:t>(6)</w:t>
      </w:r>
      <w:r>
        <w:rPr>
          <w:rFonts w:hint="eastAsia"/>
        </w:rPr>
        <w:t>未接地的大电容被试设备，应先行放电再做试验。高压直流试验间断或结束时，应将设备对地放电数次并短路；</w:t>
      </w:r>
    </w:p>
    <w:p w:rsidR="00926173" w:rsidRDefault="00926173" w:rsidP="00926173">
      <w:r>
        <w:rPr>
          <w:rFonts w:hint="eastAsia"/>
        </w:rPr>
        <w:t>(7)</w:t>
      </w:r>
      <w:r>
        <w:rPr>
          <w:rFonts w:hint="eastAsia"/>
        </w:rPr>
        <w:t>加压前应通知所有人员离开被试设备，取得试验负责人许可后方可加压。操作人应站在绝缘物上；</w:t>
      </w:r>
    </w:p>
    <w:p w:rsidR="00926173" w:rsidRDefault="00926173" w:rsidP="00926173">
      <w:r>
        <w:rPr>
          <w:rFonts w:hint="eastAsia"/>
        </w:rPr>
        <w:t>(8)</w:t>
      </w:r>
      <w:r>
        <w:rPr>
          <w:rFonts w:hint="eastAsia"/>
        </w:rPr>
        <w:t>变更接线或试验结束时，应断开试验电源，将升压设备的高压部分放电、短路接地；</w:t>
      </w:r>
    </w:p>
    <w:p w:rsidR="00926173" w:rsidRDefault="00926173" w:rsidP="00926173">
      <w:r>
        <w:rPr>
          <w:rFonts w:hint="eastAsia"/>
        </w:rPr>
        <w:t>(9)</w:t>
      </w:r>
      <w:r>
        <w:rPr>
          <w:rFonts w:hint="eastAsia"/>
        </w:rPr>
        <w:t>试验结束后，试验人员应拆除自行装设的短路接地线，并检查被试设备，恢复试验前的状态；</w:t>
      </w:r>
    </w:p>
    <w:p w:rsidR="00926173" w:rsidRDefault="00926173" w:rsidP="00926173">
      <w:r>
        <w:rPr>
          <w:rFonts w:hint="eastAsia"/>
        </w:rPr>
        <w:t>(10)</w:t>
      </w:r>
      <w:r>
        <w:rPr>
          <w:rFonts w:hint="eastAsia"/>
        </w:rPr>
        <w:t>高压试验加电压前必须认真检查试验接线。表计倍率、量程、调压器零位器以及仪表的开始状态，均正确无误，通知有关人员离开被试设备，并取得试验负责人许可，方可加电压；</w:t>
      </w:r>
    </w:p>
    <w:p w:rsidR="00926173" w:rsidRDefault="00926173" w:rsidP="00926173">
      <w:r>
        <w:rPr>
          <w:rFonts w:hint="eastAsia"/>
        </w:rPr>
        <w:t>(11)</w:t>
      </w:r>
      <w:r>
        <w:rPr>
          <w:rFonts w:hint="eastAsia"/>
        </w:rPr>
        <w:t>高压试验工作人员在全部加压过程中，应思想集中，不得与他人闲谈，随时警戒异常现象发生，操作人应站在绝缘垫上。</w:t>
      </w:r>
    </w:p>
    <w:p w:rsidR="00926173" w:rsidRDefault="00926173" w:rsidP="00926173">
      <w:r>
        <w:t xml:space="preserve"> </w:t>
      </w:r>
    </w:p>
    <w:p w:rsidR="00926173" w:rsidRDefault="00926173" w:rsidP="00926173">
      <w:r>
        <w:rPr>
          <w:rFonts w:hint="eastAsia"/>
        </w:rPr>
        <w:t>论述题较难</w:t>
      </w:r>
      <w:r>
        <w:rPr>
          <w:rFonts w:hint="eastAsia"/>
        </w:rPr>
        <w:t>1287/1290</w:t>
      </w:r>
    </w:p>
    <w:p w:rsidR="00926173" w:rsidRDefault="00926173" w:rsidP="00926173">
      <w:r>
        <w:rPr>
          <w:rFonts w:hint="eastAsia"/>
        </w:rPr>
        <w:t>防止人员误碰带电设备的措施是什么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高压电气设备带电部位对地距离不满足设计标准时周边必须装设防护围栏，门应加锁，并挂好安全警示牌。在做高压试验时，必须装设围栏，并设专人看护，非工作人员禁止入内。操作人员应站在绝缘物上；</w:t>
      </w:r>
    </w:p>
    <w:p w:rsidR="00926173" w:rsidRDefault="00926173" w:rsidP="00926173">
      <w:r>
        <w:rPr>
          <w:rFonts w:hint="eastAsia"/>
        </w:rPr>
        <w:t>(2)</w:t>
      </w:r>
      <w:r>
        <w:rPr>
          <w:rFonts w:hint="eastAsia"/>
        </w:rPr>
        <w:t>电气设备必须装设保护接地</w:t>
      </w:r>
      <w:r>
        <w:rPr>
          <w:rFonts w:hint="eastAsia"/>
        </w:rPr>
        <w:t>(</w:t>
      </w:r>
      <w:r>
        <w:rPr>
          <w:rFonts w:hint="eastAsia"/>
        </w:rPr>
        <w:t>接零</w:t>
      </w:r>
      <w:r>
        <w:rPr>
          <w:rFonts w:hint="eastAsia"/>
        </w:rPr>
        <w:t>),</w:t>
      </w:r>
      <w:r>
        <w:rPr>
          <w:rFonts w:hint="eastAsia"/>
        </w:rPr>
        <w:t>不得将接地线接在金属管道上或其他金属构件上。雨天操作室外高压设备时，绝缘棒应有防雨罩，还应穿绝缘靴。雷电时严禁进行就地倒闸操作；</w:t>
      </w:r>
    </w:p>
    <w:p w:rsidR="00926173" w:rsidRDefault="00926173" w:rsidP="00926173">
      <w:r>
        <w:rPr>
          <w:rFonts w:hint="eastAsia"/>
        </w:rPr>
        <w:t>(3)</w:t>
      </w:r>
      <w:r>
        <w:rPr>
          <w:rFonts w:hint="eastAsia"/>
        </w:rPr>
        <w:t>当发觉有跨步电压时，应立即将双脚并在一起或用一条腿跳着离开导线断落地点；</w:t>
      </w:r>
    </w:p>
    <w:p w:rsidR="00926173" w:rsidRDefault="00926173" w:rsidP="00926173">
      <w:r>
        <w:rPr>
          <w:rFonts w:hint="eastAsia"/>
        </w:rPr>
        <w:t>(4)</w:t>
      </w:r>
      <w:r>
        <w:rPr>
          <w:rFonts w:hint="eastAsia"/>
        </w:rPr>
        <w:t>在地下敷设电缆附近开挖土方时，严禁使用机械开挖；</w:t>
      </w:r>
    </w:p>
    <w:p w:rsidR="00926173" w:rsidRDefault="00926173" w:rsidP="00926173">
      <w:r>
        <w:rPr>
          <w:rFonts w:hint="eastAsia"/>
        </w:rPr>
        <w:t>(5)</w:t>
      </w:r>
      <w:r>
        <w:rPr>
          <w:rFonts w:hint="eastAsia"/>
        </w:rPr>
        <w:t>严禁用湿手去触摸电源开关以及其他电气设备；</w:t>
      </w:r>
    </w:p>
    <w:p w:rsidR="00926173" w:rsidRDefault="00926173" w:rsidP="00926173">
      <w:r>
        <w:rPr>
          <w:rFonts w:hint="eastAsia"/>
        </w:rPr>
        <w:t>(6)</w:t>
      </w:r>
      <w:r>
        <w:rPr>
          <w:rFonts w:hint="eastAsia"/>
        </w:rPr>
        <w:t>为防止发生电气误操作触电，操作时应遵循以下原则：①停电：断路器在“分闸”位置时，方准拉开隔离开关。②验电：先检验验电器是否完好，并设监护人，方准进行验电操作。③装设地线：先挂接地端，再挂导体端。拆除时，则顺序相反。</w:t>
      </w:r>
    </w:p>
    <w:p w:rsidR="00926173" w:rsidRDefault="00926173" w:rsidP="00926173">
      <w:r>
        <w:rPr>
          <w:rFonts w:hint="eastAsia"/>
        </w:rPr>
        <w:t>严禁带电挂</w:t>
      </w:r>
      <w:r>
        <w:rPr>
          <w:rFonts w:hint="eastAsia"/>
        </w:rPr>
        <w:t>(</w:t>
      </w:r>
      <w:r>
        <w:rPr>
          <w:rFonts w:hint="eastAsia"/>
        </w:rPr>
        <w:t>合</w:t>
      </w:r>
      <w:r>
        <w:rPr>
          <w:rFonts w:hint="eastAsia"/>
        </w:rPr>
        <w:t>)</w:t>
      </w:r>
      <w:r>
        <w:rPr>
          <w:rFonts w:hint="eastAsia"/>
        </w:rPr>
        <w:t>接地线</w:t>
      </w:r>
      <w:r>
        <w:rPr>
          <w:rFonts w:hint="eastAsia"/>
        </w:rPr>
        <w:t>(</w:t>
      </w:r>
      <w:r>
        <w:rPr>
          <w:rFonts w:hint="eastAsia"/>
        </w:rPr>
        <w:t>接地开关</w:t>
      </w:r>
      <w:r>
        <w:rPr>
          <w:rFonts w:hint="eastAsia"/>
        </w:rPr>
        <w:t>);</w:t>
      </w:r>
    </w:p>
    <w:p w:rsidR="00926173" w:rsidRDefault="00926173" w:rsidP="00926173">
      <w:r>
        <w:rPr>
          <w:rFonts w:hint="eastAsia"/>
        </w:rPr>
        <w:t>(7)</w:t>
      </w:r>
      <w:r>
        <w:rPr>
          <w:rFonts w:hint="eastAsia"/>
        </w:rPr>
        <w:t>严禁无票操作及擅自解除高压电气设备的防误操作闭锁装置，严禁带接地线</w:t>
      </w:r>
      <w:r>
        <w:rPr>
          <w:rFonts w:hint="eastAsia"/>
        </w:rPr>
        <w:t>(</w:t>
      </w:r>
      <w:r>
        <w:rPr>
          <w:rFonts w:hint="eastAsia"/>
        </w:rPr>
        <w:t>接地开关</w:t>
      </w:r>
      <w:r>
        <w:rPr>
          <w:rFonts w:hint="eastAsia"/>
        </w:rPr>
        <w:t>)</w:t>
      </w:r>
      <w:r>
        <w:rPr>
          <w:rFonts w:hint="eastAsia"/>
        </w:rPr>
        <w:t>合断路器</w:t>
      </w:r>
      <w:r>
        <w:rPr>
          <w:rFonts w:hint="eastAsia"/>
        </w:rPr>
        <w:t>(</w:t>
      </w:r>
      <w:r>
        <w:rPr>
          <w:rFonts w:hint="eastAsia"/>
        </w:rPr>
        <w:t>隔离开关</w:t>
      </w:r>
      <w:r>
        <w:rPr>
          <w:rFonts w:hint="eastAsia"/>
        </w:rPr>
        <w:t>)</w:t>
      </w:r>
      <w:r>
        <w:rPr>
          <w:rFonts w:hint="eastAsia"/>
        </w:rPr>
        <w:t>及带负荷合</w:t>
      </w:r>
      <w:r>
        <w:rPr>
          <w:rFonts w:hint="eastAsia"/>
        </w:rPr>
        <w:t>(</w:t>
      </w:r>
      <w:r>
        <w:rPr>
          <w:rFonts w:hint="eastAsia"/>
        </w:rPr>
        <w:t>拉</w:t>
      </w:r>
      <w:r>
        <w:rPr>
          <w:rFonts w:hint="eastAsia"/>
        </w:rPr>
        <w:t>)</w:t>
      </w:r>
      <w:r>
        <w:rPr>
          <w:rFonts w:hint="eastAsia"/>
        </w:rPr>
        <w:t>隔离开关，严禁误入带电间隔。</w:t>
      </w:r>
    </w:p>
    <w:p w:rsidR="00926173" w:rsidRDefault="00926173" w:rsidP="00926173">
      <w:r>
        <w:t xml:space="preserve"> </w:t>
      </w:r>
    </w:p>
    <w:p w:rsidR="00926173" w:rsidRDefault="00926173" w:rsidP="00926173">
      <w:r>
        <w:rPr>
          <w:rFonts w:hint="eastAsia"/>
        </w:rPr>
        <w:t>论述题较难</w:t>
      </w:r>
      <w:r>
        <w:rPr>
          <w:rFonts w:hint="eastAsia"/>
        </w:rPr>
        <w:t>1288/1290</w:t>
      </w:r>
      <w:r>
        <w:rPr>
          <w:rFonts w:hint="eastAsia"/>
        </w:rPr>
        <w:t>防止高处坠落人身事故的防范措施有哪些</w:t>
      </w:r>
      <w:r>
        <w:rPr>
          <w:rFonts w:hint="eastAsia"/>
        </w:rPr>
        <w:t>?(</w:t>
      </w:r>
      <w:r>
        <w:rPr>
          <w:rFonts w:hint="eastAsia"/>
        </w:rPr>
        <w:t>答出</w:t>
      </w:r>
      <w:r>
        <w:rPr>
          <w:rFonts w:hint="eastAsia"/>
        </w:rPr>
        <w:t>6</w:t>
      </w:r>
      <w:r>
        <w:rPr>
          <w:rFonts w:hint="eastAsia"/>
        </w:rPr>
        <w:t>条以上</w:t>
      </w:r>
      <w:r>
        <w:rPr>
          <w:rFonts w:hint="eastAsia"/>
        </w:rPr>
        <w:t>)</w:t>
      </w:r>
    </w:p>
    <w:p w:rsidR="00926173" w:rsidRDefault="00926173" w:rsidP="00926173">
      <w:r>
        <w:rPr>
          <w:rFonts w:hint="eastAsia"/>
        </w:rPr>
        <w:t>标准答案</w:t>
      </w:r>
    </w:p>
    <w:p w:rsidR="00926173" w:rsidRDefault="00926173" w:rsidP="00926173">
      <w:r>
        <w:rPr>
          <w:rFonts w:hint="eastAsia"/>
        </w:rPr>
        <w:lastRenderedPageBreak/>
        <w:t>(1)</w:t>
      </w:r>
      <w:r>
        <w:rPr>
          <w:rFonts w:hint="eastAsia"/>
        </w:rPr>
        <w:t>高处作业人员必须经县级以上医疗机构体检合格</w:t>
      </w:r>
      <w:r>
        <w:rPr>
          <w:rFonts w:hint="eastAsia"/>
        </w:rPr>
        <w:t>(</w:t>
      </w:r>
      <w:r>
        <w:rPr>
          <w:rFonts w:hint="eastAsia"/>
        </w:rPr>
        <w:t>每两年体检一次</w:t>
      </w:r>
      <w:r>
        <w:rPr>
          <w:rFonts w:hint="eastAsia"/>
        </w:rPr>
        <w:t>),</w:t>
      </w:r>
      <w:r>
        <w:rPr>
          <w:rFonts w:hint="eastAsia"/>
        </w:rPr>
        <w:t>凡不适宜高空作业的疾病者不得从事高空作业，防晕倒坠落；</w:t>
      </w:r>
    </w:p>
    <w:p w:rsidR="00926173" w:rsidRDefault="00926173" w:rsidP="00926173">
      <w:r>
        <w:rPr>
          <w:rFonts w:hint="eastAsia"/>
        </w:rPr>
        <w:t>(2)</w:t>
      </w:r>
      <w:r>
        <w:rPr>
          <w:rFonts w:hint="eastAsia"/>
        </w:rPr>
        <w:t>正确使用安全带，安全带必须系在牢固物件上，防止脱落。在高处作业必须穿防滑鞋、设专人监护。高处作业不具备挂安全带的情况下，应使用防坠器或安全绳；</w:t>
      </w:r>
    </w:p>
    <w:p w:rsidR="00926173" w:rsidRDefault="00926173" w:rsidP="00926173">
      <w:r>
        <w:rPr>
          <w:rFonts w:hint="eastAsia"/>
        </w:rPr>
        <w:t>(3)</w:t>
      </w:r>
      <w:r>
        <w:rPr>
          <w:rFonts w:hint="eastAsia"/>
        </w:rPr>
        <w:t>高处作业应设有合格、牢固的防护栏，防止作业人员误攀、坐靠发生坠落。作业立足点面积要足够，跳板进行满铺及有效固定；</w:t>
      </w:r>
    </w:p>
    <w:p w:rsidR="00926173" w:rsidRDefault="00926173" w:rsidP="00926173">
      <w:r>
        <w:rPr>
          <w:rFonts w:hint="eastAsia"/>
        </w:rPr>
        <w:t>(4)</w:t>
      </w:r>
      <w:r>
        <w:rPr>
          <w:rFonts w:hint="eastAsia"/>
        </w:rPr>
        <w:t>登高用的支撑架、脚手架材质合格，并装有防护栏杆、搭设牢固并经验收合格后方可使用，使用中严禁超载，防止发生架体坍塌坠落，导致人员踏空或失稳坠落，使用吊篮悬挂机构的结构件应有足够的强度、刚度和配重及可固定措施；</w:t>
      </w:r>
    </w:p>
    <w:p w:rsidR="00926173" w:rsidRDefault="00926173" w:rsidP="00926173">
      <w:r>
        <w:rPr>
          <w:rFonts w:hint="eastAsia"/>
        </w:rPr>
        <w:t>(5)</w:t>
      </w:r>
      <w:r>
        <w:rPr>
          <w:rFonts w:hint="eastAsia"/>
        </w:rPr>
        <w:t>基坑、孔洞、悬空临边应装设带中杆的防护栏杆，防护栏杆上除警示标示牌外不得拴挂任何物件，以防作业人员行走踏空坠落：</w:t>
      </w:r>
    </w:p>
    <w:p w:rsidR="00926173" w:rsidRDefault="00926173" w:rsidP="00926173">
      <w:r>
        <w:rPr>
          <w:rFonts w:hint="eastAsia"/>
        </w:rPr>
        <w:t>(6)</w:t>
      </w:r>
      <w:r>
        <w:rPr>
          <w:rFonts w:hint="eastAsia"/>
        </w:rPr>
        <w:t>洞口应装设盖板并盖实，表面刷黄黑相间的安全警示线，以防人员行走踏空坠落，洞口盖板掀开后，应装设刚性防护栏杆，悬挂安全警示板，夜间应将洞口盖实并装设红灯警示，以防人员失足坠落；</w:t>
      </w:r>
    </w:p>
    <w:p w:rsidR="00926173" w:rsidRDefault="00926173" w:rsidP="00926173">
      <w:r>
        <w:rPr>
          <w:rFonts w:hint="eastAsia"/>
        </w:rPr>
        <w:t>(7)</w:t>
      </w:r>
      <w:r>
        <w:rPr>
          <w:rFonts w:hint="eastAsia"/>
        </w:rPr>
        <w:t>登高作业应使用两端装有防滑套的合格的梯子，梯阶的距离不应大于</w:t>
      </w:r>
      <w:r>
        <w:rPr>
          <w:rFonts w:hint="eastAsia"/>
        </w:rPr>
        <w:t>40cm,</w:t>
      </w:r>
      <w:r>
        <w:rPr>
          <w:rFonts w:hint="eastAsia"/>
        </w:rPr>
        <w:t>并在距梯顶</w:t>
      </w:r>
      <w:r>
        <w:rPr>
          <w:rFonts w:hint="eastAsia"/>
        </w:rPr>
        <w:t>Im</w:t>
      </w:r>
      <w:r>
        <w:rPr>
          <w:rFonts w:hint="eastAsia"/>
        </w:rPr>
        <w:t>处设限高标志。使用单梯工作时，梯子与地面的斜角度为</w:t>
      </w:r>
      <w:r>
        <w:rPr>
          <w:rFonts w:hint="eastAsia"/>
        </w:rPr>
        <w:t>60</w:t>
      </w:r>
      <w:r>
        <w:rPr>
          <w:rFonts w:hint="eastAsia"/>
        </w:rPr>
        <w:t>°左右，梯子有人扶持，以防失稳坠落；</w:t>
      </w:r>
    </w:p>
    <w:p w:rsidR="00926173" w:rsidRDefault="00926173" w:rsidP="00926173">
      <w:r>
        <w:rPr>
          <w:rFonts w:hint="eastAsia"/>
        </w:rPr>
        <w:t>(8)</w:t>
      </w:r>
      <w:r>
        <w:rPr>
          <w:rFonts w:hint="eastAsia"/>
        </w:rPr>
        <w:t>拆除工作必须制定安全防护措施、正确的拆除程序，不得颠倒，以防建</w:t>
      </w:r>
      <w:r>
        <w:rPr>
          <w:rFonts w:hint="eastAsia"/>
        </w:rPr>
        <w:t>(</w:t>
      </w:r>
      <w:r>
        <w:rPr>
          <w:rFonts w:hint="eastAsia"/>
        </w:rPr>
        <w:t>构</w:t>
      </w:r>
      <w:r>
        <w:rPr>
          <w:rFonts w:hint="eastAsia"/>
        </w:rPr>
        <w:t>)</w:t>
      </w:r>
      <w:r>
        <w:rPr>
          <w:rFonts w:hint="eastAsia"/>
        </w:rPr>
        <w:t>筑物倒塌坠落；</w:t>
      </w:r>
    </w:p>
    <w:p w:rsidR="00926173" w:rsidRDefault="00926173" w:rsidP="00926173">
      <w:r>
        <w:rPr>
          <w:rFonts w:hint="eastAsia"/>
        </w:rPr>
        <w:t>(9)</w:t>
      </w:r>
      <w:r>
        <w:rPr>
          <w:rFonts w:hint="eastAsia"/>
        </w:rPr>
        <w:t>对强度不足的作业面</w:t>
      </w:r>
      <w:r>
        <w:rPr>
          <w:rFonts w:hint="eastAsia"/>
        </w:rPr>
        <w:t>(</w:t>
      </w:r>
      <w:r>
        <w:rPr>
          <w:rFonts w:hint="eastAsia"/>
        </w:rPr>
        <w:t>如石棉瓦、铁皮板、采光浪板、装饰板等</w:t>
      </w:r>
      <w:r>
        <w:rPr>
          <w:rFonts w:hint="eastAsia"/>
        </w:rPr>
        <w:t>),</w:t>
      </w:r>
      <w:r>
        <w:rPr>
          <w:rFonts w:hint="eastAsia"/>
        </w:rPr>
        <w:t>人员在作业时，必须采取加强措施，以防踏空坠落；</w:t>
      </w:r>
    </w:p>
    <w:p w:rsidR="00926173" w:rsidRDefault="00926173" w:rsidP="00926173">
      <w:r>
        <w:rPr>
          <w:rFonts w:hint="eastAsia"/>
        </w:rPr>
        <w:t>(10)</w:t>
      </w:r>
      <w:r>
        <w:rPr>
          <w:rFonts w:hint="eastAsia"/>
        </w:rPr>
        <w:t>在</w:t>
      </w:r>
      <w:r>
        <w:rPr>
          <w:rFonts w:hint="eastAsia"/>
        </w:rPr>
        <w:t>5</w:t>
      </w:r>
      <w:r>
        <w:rPr>
          <w:rFonts w:hint="eastAsia"/>
        </w:rPr>
        <w:t>级及以上的大风以及暴雨、雷电、冰雹、大雾等恶劣天气，应停止露天高处作业。特殊情况下，确需在恶劣天气进行抢修时，应组织人员充分讨论必要的安全措施，经本单位分管生产的领导</w:t>
      </w:r>
      <w:r>
        <w:rPr>
          <w:rFonts w:hint="eastAsia"/>
        </w:rPr>
        <w:t>(</w:t>
      </w:r>
      <w:r>
        <w:rPr>
          <w:rFonts w:hint="eastAsia"/>
        </w:rPr>
        <w:t>总工程师</w:t>
      </w:r>
      <w:r>
        <w:rPr>
          <w:rFonts w:hint="eastAsia"/>
        </w:rPr>
        <w:t>)</w:t>
      </w:r>
      <w:r>
        <w:rPr>
          <w:rFonts w:hint="eastAsia"/>
        </w:rPr>
        <w:t>批准后方可进行；</w:t>
      </w:r>
    </w:p>
    <w:p w:rsidR="00926173" w:rsidRDefault="00926173" w:rsidP="00926173">
      <w:r>
        <w:rPr>
          <w:rFonts w:hint="eastAsia"/>
        </w:rPr>
        <w:t>(11)</w:t>
      </w:r>
      <w:r>
        <w:rPr>
          <w:rFonts w:hint="eastAsia"/>
        </w:rPr>
        <w:t>登高作业人员，必须经过专业技能培训，并应取得合格证书方可上岗。</w:t>
      </w:r>
    </w:p>
    <w:p w:rsidR="00926173" w:rsidRDefault="00926173" w:rsidP="00926173">
      <w:r>
        <w:t xml:space="preserve"> </w:t>
      </w:r>
    </w:p>
    <w:p w:rsidR="00926173" w:rsidRDefault="00926173" w:rsidP="00926173">
      <w:r>
        <w:rPr>
          <w:rFonts w:hint="eastAsia"/>
        </w:rPr>
        <w:t>论述题较难</w:t>
      </w:r>
      <w:r>
        <w:rPr>
          <w:rFonts w:hint="eastAsia"/>
        </w:rPr>
        <w:t>1289/1290</w:t>
      </w:r>
    </w:p>
    <w:p w:rsidR="00926173" w:rsidRDefault="00926173" w:rsidP="00926173">
      <w:r>
        <w:rPr>
          <w:rFonts w:hint="eastAsia"/>
        </w:rPr>
        <w:t>电气作业的基本要求是什么</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凡从事电气作业人员必须经专业技术培训及触电急救培训并合格方可上岗。特种工作的需取得“特种作业操作证”</w:t>
      </w:r>
      <w:r>
        <w:rPr>
          <w:rFonts w:hint="eastAsia"/>
        </w:rPr>
        <w:t>;</w:t>
      </w:r>
    </w:p>
    <w:p w:rsidR="00926173" w:rsidRDefault="00926173" w:rsidP="00926173">
      <w:r>
        <w:rPr>
          <w:rFonts w:hint="eastAsia"/>
        </w:rPr>
        <w:t>(2)</w:t>
      </w:r>
      <w:r>
        <w:rPr>
          <w:rFonts w:hint="eastAsia"/>
        </w:rPr>
        <w:t>电气作业人员应佩戴合格的个人防护用品，作业时必须穿好工作服、戴安全帽，</w:t>
      </w:r>
    </w:p>
    <w:p w:rsidR="00926173" w:rsidRDefault="00926173" w:rsidP="00926173">
      <w:r>
        <w:rPr>
          <w:rFonts w:hint="eastAsia"/>
        </w:rPr>
        <w:t>穿绝缘鞋</w:t>
      </w:r>
      <w:r>
        <w:rPr>
          <w:rFonts w:hint="eastAsia"/>
        </w:rPr>
        <w:t>(</w:t>
      </w:r>
      <w:r>
        <w:rPr>
          <w:rFonts w:hint="eastAsia"/>
        </w:rPr>
        <w:t>靴</w:t>
      </w:r>
      <w:r>
        <w:rPr>
          <w:rFonts w:hint="eastAsia"/>
        </w:rPr>
        <w:t>)</w:t>
      </w:r>
      <w:r>
        <w:rPr>
          <w:rFonts w:hint="eastAsia"/>
        </w:rPr>
        <w:t>、戴绝缘手套。高压绝缘鞋</w:t>
      </w:r>
      <w:r>
        <w:rPr>
          <w:rFonts w:hint="eastAsia"/>
        </w:rPr>
        <w:tab/>
        <w:t>(</w:t>
      </w:r>
      <w:r>
        <w:rPr>
          <w:rFonts w:hint="eastAsia"/>
        </w:rPr>
        <w:t>靴</w:t>
      </w:r>
      <w:r>
        <w:rPr>
          <w:rFonts w:hint="eastAsia"/>
        </w:rPr>
        <w:t>)</w:t>
      </w:r>
      <w:r>
        <w:rPr>
          <w:rFonts w:hint="eastAsia"/>
        </w:rPr>
        <w:t>、高压绝缘手套等必须选用具有国家“劳动防护品安全生产许可证书”资质单位的产品且在检验有效期内；</w:t>
      </w:r>
    </w:p>
    <w:p w:rsidR="00926173" w:rsidRDefault="00926173" w:rsidP="00926173">
      <w:r>
        <w:rPr>
          <w:rFonts w:hint="eastAsia"/>
        </w:rPr>
        <w:t>(3)</w:t>
      </w:r>
      <w:r>
        <w:rPr>
          <w:rFonts w:hint="eastAsia"/>
        </w:rPr>
        <w:t>电气作业使用绝缘安全用具</w:t>
      </w:r>
      <w:r>
        <w:rPr>
          <w:rFonts w:hint="eastAsia"/>
        </w:rPr>
        <w:t>(</w:t>
      </w:r>
      <w:r>
        <w:rPr>
          <w:rFonts w:hint="eastAsia"/>
        </w:rPr>
        <w:t>绝缘操作杆、验电器、携带型短路接地线等</w:t>
      </w:r>
      <w:r>
        <w:rPr>
          <w:rFonts w:hint="eastAsia"/>
        </w:rPr>
        <w:t>)</w:t>
      </w:r>
      <w:r>
        <w:rPr>
          <w:rFonts w:hint="eastAsia"/>
        </w:rPr>
        <w:t>必须选用具有“生产许可证”、“产品合格证”、“安全鉴定证”的产品，使用前必须检查是否贴有“检验合格证”标签及是否在检验有效期内；</w:t>
      </w:r>
    </w:p>
    <w:p w:rsidR="00926173" w:rsidRDefault="00926173" w:rsidP="00926173">
      <w:r>
        <w:rPr>
          <w:rFonts w:hint="eastAsia"/>
        </w:rPr>
        <w:t>(4)</w:t>
      </w:r>
      <w:r>
        <w:rPr>
          <w:rFonts w:hint="eastAsia"/>
        </w:rPr>
        <w:t>选用的手持电动工具必须具有国家认可单位发的“产品合格证”</w:t>
      </w:r>
      <w:r>
        <w:rPr>
          <w:rFonts w:hint="eastAsia"/>
        </w:rPr>
        <w:t>,</w:t>
      </w:r>
      <w:r>
        <w:rPr>
          <w:rFonts w:hint="eastAsia"/>
        </w:rPr>
        <w:t>使用前必须检查工具上贴有“检验合格证”标识，检验周期为</w:t>
      </w:r>
      <w:r>
        <w:rPr>
          <w:rFonts w:hint="eastAsia"/>
        </w:rPr>
        <w:t>6</w:t>
      </w:r>
      <w:r>
        <w:rPr>
          <w:rFonts w:hint="eastAsia"/>
        </w:rPr>
        <w:t>个月。使用时须接在装有动作电流不大于</w:t>
      </w:r>
      <w:r>
        <w:rPr>
          <w:rFonts w:hint="eastAsia"/>
        </w:rPr>
        <w:t>30mA</w:t>
      </w:r>
      <w:r>
        <w:rPr>
          <w:rFonts w:hint="eastAsia"/>
        </w:rPr>
        <w:t>、一般型</w:t>
      </w:r>
      <w:r>
        <w:rPr>
          <w:rFonts w:hint="eastAsia"/>
        </w:rPr>
        <w:t>(</w:t>
      </w:r>
      <w:r>
        <w:rPr>
          <w:rFonts w:hint="eastAsia"/>
        </w:rPr>
        <w:t>无延时</w:t>
      </w:r>
      <w:r>
        <w:rPr>
          <w:rFonts w:hint="eastAsia"/>
        </w:rPr>
        <w:t>)</w:t>
      </w:r>
      <w:r>
        <w:rPr>
          <w:rFonts w:hint="eastAsia"/>
        </w:rPr>
        <w:t>的剩余电流</w:t>
      </w:r>
    </w:p>
    <w:p w:rsidR="00926173" w:rsidRDefault="00926173" w:rsidP="00926173">
      <w:r>
        <w:rPr>
          <w:rFonts w:hint="eastAsia"/>
        </w:rPr>
        <w:t>动作保护器的电源上，并不得提着电动工具的导线或转动部分使用，严禁将电缆金属丝直接插入插座内使用；</w:t>
      </w:r>
    </w:p>
    <w:p w:rsidR="00926173" w:rsidRDefault="00926173" w:rsidP="00926173">
      <w:r>
        <w:rPr>
          <w:rFonts w:hint="eastAsia"/>
        </w:rPr>
        <w:t>(5)</w:t>
      </w:r>
      <w:r>
        <w:rPr>
          <w:rFonts w:hint="eastAsia"/>
        </w:rPr>
        <w:t>临时用电的检修电源箱必须装自动空气开关、剩余电流动作保护器、接线柱或插座；专用接地铜排和端子、箱体必须可靠接地；接地、接零标识应清晰，并固定牢固；对易燃易爆等特殊场所，应选用防爆型检修电源箱，并使用防爆插头；</w:t>
      </w:r>
    </w:p>
    <w:p w:rsidR="00926173" w:rsidRDefault="00926173" w:rsidP="00926173">
      <w:r>
        <w:rPr>
          <w:rFonts w:hint="eastAsia"/>
        </w:rPr>
        <w:t>(6)</w:t>
      </w:r>
      <w:r>
        <w:rPr>
          <w:rFonts w:hint="eastAsia"/>
        </w:rPr>
        <w:t>在高压设备区域作业时，人体及所带的工具与带电体的最小安全距离，应符合下表要求；</w:t>
      </w:r>
    </w:p>
    <w:p w:rsidR="00926173" w:rsidRDefault="00926173" w:rsidP="00926173">
      <w:r>
        <w:rPr>
          <w:rFonts w:hint="eastAsia"/>
        </w:rPr>
        <w:t>人体与带电体的最小安全距离</w:t>
      </w:r>
    </w:p>
    <w:tbl>
      <w:tblPr>
        <w:tblStyle w:val="TableNormal"/>
        <w:tblW w:w="0" w:type="auto"/>
        <w:tblInd w:w="2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45"/>
        <w:gridCol w:w="884"/>
        <w:gridCol w:w="535"/>
        <w:gridCol w:w="640"/>
        <w:gridCol w:w="325"/>
        <w:gridCol w:w="325"/>
        <w:gridCol w:w="325"/>
        <w:gridCol w:w="325"/>
        <w:gridCol w:w="473"/>
        <w:gridCol w:w="430"/>
      </w:tblGrid>
      <w:tr w:rsidR="00926173" w:rsidRPr="006E4ACA" w:rsidTr="0080124F">
        <w:trPr>
          <w:trHeight w:val="615"/>
        </w:trPr>
        <w:tc>
          <w:tcPr>
            <w:tcW w:w="0" w:type="auto"/>
          </w:tcPr>
          <w:p w:rsidR="00926173" w:rsidRDefault="00926173" w:rsidP="0080124F">
            <w:pPr>
              <w:rPr>
                <w:rFonts w:ascii="宋体" w:eastAsia="宋体" w:hAnsi="宋体"/>
                <w:color w:val="000000" w:themeColor="text1"/>
                <w:lang w:eastAsia="zh-CN"/>
              </w:rPr>
            </w:pPr>
          </w:p>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6"/>
              </w:rPr>
              <w:t>电压等级(</w:t>
            </w:r>
            <w:r w:rsidRPr="006E4ACA">
              <w:rPr>
                <w:rFonts w:ascii="宋体" w:eastAsia="宋体" w:hAnsi="宋体" w:cs="宋体"/>
                <w:color w:val="000000" w:themeColor="text1"/>
              </w:rPr>
              <w:t>kV</w:t>
            </w:r>
            <w:r w:rsidRPr="006E4ACA">
              <w:rPr>
                <w:rFonts w:ascii="宋体" w:eastAsia="宋体" w:hAnsi="宋体" w:cs="宋体"/>
                <w:color w:val="000000" w:themeColor="text1"/>
                <w:spacing w:val="6"/>
              </w:rPr>
              <w:t>)</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1</w:t>
            </w:r>
            <w:r w:rsidRPr="006E4ACA">
              <w:rPr>
                <w:rFonts w:ascii="宋体" w:eastAsia="宋体" w:hAnsi="宋体" w:cs="宋体"/>
                <w:color w:val="000000" w:themeColor="text1"/>
                <w:spacing w:val="-9"/>
              </w:rPr>
              <w:t>0</w:t>
            </w:r>
            <w:r w:rsidRPr="006E4ACA">
              <w:rPr>
                <w:rFonts w:ascii="宋体" w:eastAsia="宋体" w:hAnsi="宋体" w:cs="宋体"/>
                <w:color w:val="000000" w:themeColor="text1"/>
                <w:spacing w:val="-7"/>
              </w:rPr>
              <w:t>及</w:t>
            </w:r>
            <w:r w:rsidRPr="006E4ACA">
              <w:rPr>
                <w:rFonts w:ascii="宋体" w:eastAsia="宋体" w:hAnsi="宋体" w:cs="宋体"/>
                <w:color w:val="000000" w:themeColor="text1"/>
                <w:spacing w:val="2"/>
              </w:rPr>
              <w:t>以</w:t>
            </w:r>
            <w:r>
              <w:rPr>
                <w:rFonts w:ascii="宋体" w:eastAsia="宋体" w:hAnsi="宋体" w:cs="宋体"/>
                <w:color w:val="000000" w:themeColor="text1"/>
                <w:spacing w:val="2"/>
              </w:rPr>
              <w:t>下</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20</w:t>
            </w:r>
            <w:r>
              <w:rPr>
                <w:rFonts w:ascii="宋体" w:eastAsia="宋体" w:hAnsi="宋体" w:cs="宋体" w:hint="eastAsia"/>
                <w:color w:val="000000" w:themeColor="text1"/>
                <w:lang w:eastAsia="zh-CN"/>
              </w:rPr>
              <w:t>-</w:t>
            </w:r>
            <w:r w:rsidRPr="006E4ACA">
              <w:rPr>
                <w:rFonts w:ascii="宋体" w:eastAsia="宋体" w:hAnsi="宋体" w:cs="宋体"/>
                <w:color w:val="000000" w:themeColor="text1"/>
              </w:rPr>
              <w:t>35</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66</w:t>
            </w:r>
            <w:r>
              <w:rPr>
                <w:rFonts w:ascii="宋体" w:eastAsia="宋体" w:hAnsi="宋体" w:cs="宋体" w:hint="eastAsia"/>
                <w:color w:val="000000" w:themeColor="text1"/>
                <w:lang w:eastAsia="zh-CN"/>
              </w:rPr>
              <w:t>-11</w:t>
            </w:r>
            <w:r w:rsidRPr="006E4ACA">
              <w:rPr>
                <w:rFonts w:ascii="宋体" w:eastAsia="宋体" w:hAnsi="宋体" w:cs="宋体"/>
                <w:color w:val="000000" w:themeColor="text1"/>
              </w:rPr>
              <w:t>0</w:t>
            </w:r>
          </w:p>
        </w:tc>
        <w:tc>
          <w:tcPr>
            <w:tcW w:w="0" w:type="auto"/>
          </w:tcPr>
          <w:p w:rsidR="00926173" w:rsidRPr="006E4ACA" w:rsidRDefault="00926173" w:rsidP="0080124F">
            <w:pPr>
              <w:rPr>
                <w:rFonts w:ascii="宋体" w:eastAsia="宋体" w:hAnsi="宋体"/>
                <w:color w:val="000000" w:themeColor="text1"/>
              </w:rPr>
            </w:pPr>
          </w:p>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220</w:t>
            </w:r>
          </w:p>
        </w:tc>
        <w:tc>
          <w:tcPr>
            <w:tcW w:w="0" w:type="auto"/>
          </w:tcPr>
          <w:p w:rsidR="00926173" w:rsidRDefault="00926173" w:rsidP="0080124F">
            <w:pPr>
              <w:rPr>
                <w:rFonts w:ascii="宋体" w:eastAsia="宋体" w:hAnsi="宋体"/>
                <w:color w:val="000000" w:themeColor="text1"/>
              </w:rPr>
            </w:pPr>
          </w:p>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330</w:t>
            </w:r>
          </w:p>
        </w:tc>
        <w:tc>
          <w:tcPr>
            <w:tcW w:w="0" w:type="auto"/>
          </w:tcPr>
          <w:p w:rsidR="00926173" w:rsidRPr="006E4ACA" w:rsidRDefault="00926173" w:rsidP="0080124F">
            <w:pPr>
              <w:rPr>
                <w:rFonts w:ascii="宋体" w:eastAsia="宋体" w:hAnsi="宋体"/>
                <w:color w:val="000000" w:themeColor="text1"/>
              </w:rPr>
            </w:pPr>
          </w:p>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500</w:t>
            </w:r>
          </w:p>
        </w:tc>
        <w:tc>
          <w:tcPr>
            <w:tcW w:w="0" w:type="auto"/>
          </w:tcPr>
          <w:p w:rsidR="00926173" w:rsidRDefault="00926173" w:rsidP="0080124F">
            <w:pPr>
              <w:rPr>
                <w:rFonts w:ascii="宋体" w:eastAsia="宋体" w:hAnsi="宋体"/>
                <w:color w:val="000000" w:themeColor="text1"/>
              </w:rPr>
            </w:pPr>
          </w:p>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750</w:t>
            </w:r>
          </w:p>
        </w:tc>
        <w:tc>
          <w:tcPr>
            <w:tcW w:w="0" w:type="auto"/>
          </w:tcPr>
          <w:p w:rsidR="00926173" w:rsidRDefault="00926173" w:rsidP="0080124F">
            <w:pPr>
              <w:rPr>
                <w:rFonts w:ascii="宋体" w:eastAsia="宋体" w:hAnsi="宋体"/>
                <w:color w:val="000000" w:themeColor="text1"/>
              </w:rPr>
            </w:pPr>
          </w:p>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39"/>
              </w:rPr>
              <w:t>±</w:t>
            </w:r>
            <w:r w:rsidRPr="006E4ACA">
              <w:rPr>
                <w:rFonts w:ascii="宋体" w:eastAsia="宋体" w:hAnsi="宋体" w:cs="宋体"/>
                <w:color w:val="000000" w:themeColor="text1"/>
                <w:spacing w:val="-11"/>
              </w:rPr>
              <w:t>8</w:t>
            </w:r>
            <w:r w:rsidRPr="006E4ACA">
              <w:rPr>
                <w:rFonts w:ascii="宋体" w:eastAsia="宋体" w:hAnsi="宋体" w:cs="宋体"/>
                <w:color w:val="000000" w:themeColor="text1"/>
                <w:spacing w:val="-6"/>
              </w:rPr>
              <w:t>00</w:t>
            </w:r>
          </w:p>
        </w:tc>
        <w:tc>
          <w:tcPr>
            <w:tcW w:w="0" w:type="auto"/>
          </w:tcPr>
          <w:p w:rsidR="00926173" w:rsidRPr="006E4ACA" w:rsidRDefault="00926173" w:rsidP="0080124F">
            <w:pPr>
              <w:rPr>
                <w:rFonts w:ascii="宋体" w:eastAsia="宋体" w:hAnsi="宋体"/>
                <w:color w:val="000000" w:themeColor="text1"/>
              </w:rPr>
            </w:pPr>
          </w:p>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1000</w:t>
            </w:r>
          </w:p>
        </w:tc>
      </w:tr>
      <w:tr w:rsidR="00926173" w:rsidRPr="006E4ACA" w:rsidTr="0080124F">
        <w:trPr>
          <w:trHeight w:val="851"/>
        </w:trPr>
        <w:tc>
          <w:tcPr>
            <w:tcW w:w="0" w:type="auto"/>
          </w:tcPr>
          <w:p w:rsidR="00926173" w:rsidRPr="006E4ACA" w:rsidRDefault="00926173" w:rsidP="0080124F">
            <w:pPr>
              <w:rPr>
                <w:rFonts w:ascii="宋体" w:eastAsia="宋体" w:hAnsi="宋体"/>
                <w:color w:val="000000" w:themeColor="text1"/>
              </w:rPr>
            </w:pPr>
          </w:p>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4"/>
              </w:rPr>
              <w:t>最小安全距离(m)</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5"/>
              </w:rPr>
              <w:t>0.</w:t>
            </w:r>
            <w:r w:rsidRPr="006E4ACA">
              <w:rPr>
                <w:rFonts w:ascii="宋体" w:eastAsia="宋体" w:hAnsi="宋体" w:cs="宋体"/>
                <w:color w:val="000000" w:themeColor="text1"/>
                <w:spacing w:val="-11"/>
              </w:rPr>
              <w:t>3</w:t>
            </w:r>
            <w:r w:rsidRPr="006E4ACA">
              <w:rPr>
                <w:rFonts w:ascii="宋体" w:eastAsia="宋体" w:hAnsi="宋体" w:cs="宋体"/>
                <w:color w:val="000000" w:themeColor="text1"/>
              </w:rPr>
              <w:t>5</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9"/>
              </w:rPr>
              <w:t>0.</w:t>
            </w:r>
            <w:r w:rsidRPr="006E4ACA">
              <w:rPr>
                <w:rFonts w:ascii="宋体" w:eastAsia="宋体" w:hAnsi="宋体" w:cs="宋体"/>
                <w:color w:val="000000" w:themeColor="text1"/>
              </w:rPr>
              <w:t>6</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1</w:t>
            </w:r>
            <w:r>
              <w:rPr>
                <w:rFonts w:ascii="宋体" w:eastAsia="宋体" w:hAnsi="宋体" w:cs="宋体" w:hint="eastAsia"/>
                <w:color w:val="000000" w:themeColor="text1"/>
                <w:lang w:eastAsia="zh-CN"/>
              </w:rPr>
              <w:t>.</w:t>
            </w:r>
            <w:r w:rsidRPr="006E4ACA">
              <w:rPr>
                <w:rFonts w:ascii="宋体" w:eastAsia="宋体" w:hAnsi="宋体" w:cs="宋体"/>
                <w:color w:val="000000" w:themeColor="text1"/>
              </w:rPr>
              <w:t>5</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15"/>
              </w:rPr>
              <w:t>3.</w:t>
            </w:r>
            <w:r w:rsidRPr="006E4ACA">
              <w:rPr>
                <w:rFonts w:ascii="宋体" w:eastAsia="宋体" w:hAnsi="宋体" w:cs="宋体"/>
                <w:color w:val="000000" w:themeColor="text1"/>
              </w:rPr>
              <w:t>0</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rPr>
              <w:t>4</w:t>
            </w:r>
            <w:r>
              <w:rPr>
                <w:rFonts w:ascii="宋体" w:eastAsia="宋体" w:hAnsi="宋体" w:cs="宋体" w:hint="eastAsia"/>
                <w:color w:val="000000" w:themeColor="text1"/>
                <w:lang w:eastAsia="zh-CN"/>
              </w:rPr>
              <w:t>.</w:t>
            </w:r>
            <w:r w:rsidRPr="006E4ACA">
              <w:rPr>
                <w:rFonts w:ascii="宋体" w:eastAsia="宋体" w:hAnsi="宋体" w:cs="宋体"/>
                <w:color w:val="000000" w:themeColor="text1"/>
              </w:rPr>
              <w:t>0</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14"/>
              </w:rPr>
              <w:t>5.</w:t>
            </w:r>
            <w:r w:rsidRPr="006E4ACA">
              <w:rPr>
                <w:rFonts w:ascii="宋体" w:eastAsia="宋体" w:hAnsi="宋体" w:cs="宋体"/>
                <w:color w:val="000000" w:themeColor="text1"/>
              </w:rPr>
              <w:t>0</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10"/>
              </w:rPr>
              <w:t>8.</w:t>
            </w:r>
            <w:r w:rsidRPr="006E4ACA">
              <w:rPr>
                <w:rFonts w:ascii="宋体" w:eastAsia="宋体" w:hAnsi="宋体" w:cs="宋体"/>
                <w:color w:val="000000" w:themeColor="text1"/>
              </w:rPr>
              <w:t>0</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4"/>
              </w:rPr>
              <w:t>9.</w:t>
            </w:r>
            <w:r w:rsidRPr="006E4ACA">
              <w:rPr>
                <w:rFonts w:ascii="宋体" w:eastAsia="宋体" w:hAnsi="宋体" w:cs="宋体"/>
                <w:color w:val="000000" w:themeColor="text1"/>
              </w:rPr>
              <w:t>3</w:t>
            </w:r>
          </w:p>
        </w:tc>
        <w:tc>
          <w:tcPr>
            <w:tcW w:w="0" w:type="auto"/>
          </w:tcPr>
          <w:p w:rsidR="00926173" w:rsidRPr="006E4ACA" w:rsidRDefault="00926173" w:rsidP="0080124F">
            <w:pPr>
              <w:rPr>
                <w:rFonts w:ascii="宋体" w:eastAsia="宋体" w:hAnsi="宋体" w:cs="宋体"/>
                <w:color w:val="000000" w:themeColor="text1"/>
              </w:rPr>
            </w:pPr>
            <w:r w:rsidRPr="006E4ACA">
              <w:rPr>
                <w:rFonts w:ascii="宋体" w:eastAsia="宋体" w:hAnsi="宋体" w:cs="宋体"/>
                <w:color w:val="000000" w:themeColor="text1"/>
                <w:spacing w:val="-9"/>
              </w:rPr>
              <w:t>8.</w:t>
            </w:r>
            <w:r w:rsidRPr="006E4ACA">
              <w:rPr>
                <w:rFonts w:ascii="宋体" w:eastAsia="宋体" w:hAnsi="宋体" w:cs="宋体"/>
                <w:color w:val="000000" w:themeColor="text1"/>
              </w:rPr>
              <w:t>7</w:t>
            </w:r>
          </w:p>
        </w:tc>
      </w:tr>
    </w:tbl>
    <w:p w:rsidR="00926173" w:rsidRDefault="00926173" w:rsidP="00926173"/>
    <w:p w:rsidR="00926173" w:rsidRDefault="00926173" w:rsidP="00926173"/>
    <w:p w:rsidR="00926173" w:rsidRDefault="00926173" w:rsidP="00926173">
      <w:r>
        <w:rPr>
          <w:rFonts w:hint="eastAsia"/>
        </w:rPr>
        <w:t>论述题较难</w:t>
      </w:r>
      <w:r>
        <w:rPr>
          <w:rFonts w:hint="eastAsia"/>
        </w:rPr>
        <w:t>1290/1290</w:t>
      </w:r>
    </w:p>
    <w:p w:rsidR="00926173" w:rsidRDefault="00926173" w:rsidP="00926173">
      <w:r>
        <w:rPr>
          <w:rFonts w:hint="eastAsia"/>
        </w:rPr>
        <w:t>厂用电系统的一般操作规定有哪些</w:t>
      </w:r>
      <w:r>
        <w:rPr>
          <w:rFonts w:hint="eastAsia"/>
        </w:rPr>
        <w:t>?</w:t>
      </w:r>
    </w:p>
    <w:p w:rsidR="00926173" w:rsidRDefault="00926173" w:rsidP="00926173">
      <w:r>
        <w:rPr>
          <w:rFonts w:hint="eastAsia"/>
        </w:rPr>
        <w:t>标准答案</w:t>
      </w:r>
    </w:p>
    <w:p w:rsidR="00926173" w:rsidRDefault="00926173" w:rsidP="00926173">
      <w:r>
        <w:rPr>
          <w:rFonts w:hint="eastAsia"/>
        </w:rPr>
        <w:t>(1)</w:t>
      </w:r>
      <w:r>
        <w:rPr>
          <w:rFonts w:hint="eastAsia"/>
        </w:rPr>
        <w:t>厂用电系统的倒闸操作和运行方式的改变，应由值长发令，并通知有关人员；</w:t>
      </w:r>
    </w:p>
    <w:p w:rsidR="00926173" w:rsidRDefault="00926173" w:rsidP="00926173">
      <w:r>
        <w:rPr>
          <w:rFonts w:hint="eastAsia"/>
        </w:rPr>
        <w:t>(2)</w:t>
      </w:r>
      <w:r>
        <w:rPr>
          <w:rFonts w:hint="eastAsia"/>
        </w:rPr>
        <w:t>除紧急操作和事故处理外，一切正常操作应按规定填写操作票，并严格执行操作监护及复诵制度；</w:t>
      </w:r>
    </w:p>
    <w:p w:rsidR="00926173" w:rsidRDefault="00926173" w:rsidP="00926173">
      <w:r>
        <w:rPr>
          <w:rFonts w:hint="eastAsia"/>
        </w:rPr>
        <w:t>(3)</w:t>
      </w:r>
      <w:r>
        <w:rPr>
          <w:rFonts w:hint="eastAsia"/>
        </w:rPr>
        <w:t>厂用电系统倒闸操作，一般应避免在高峰负荷或交接班时进行。操作当中不应进行交接班，只有当操作全部终结或告一段落时，方可进行交接班；</w:t>
      </w:r>
    </w:p>
    <w:p w:rsidR="00926173" w:rsidRDefault="00926173" w:rsidP="00926173">
      <w:r>
        <w:rPr>
          <w:rFonts w:hint="eastAsia"/>
        </w:rPr>
        <w:t>(4)</w:t>
      </w:r>
      <w:r>
        <w:rPr>
          <w:rFonts w:hint="eastAsia"/>
        </w:rPr>
        <w:t>新安装或进行过有可能变换相位作业的厂用电系统，在受电与并列切换前，应检查相序、相位的正确性；</w:t>
      </w:r>
    </w:p>
    <w:p w:rsidR="00926173" w:rsidRDefault="00926173" w:rsidP="00926173">
      <w:r>
        <w:rPr>
          <w:rFonts w:hint="eastAsia"/>
        </w:rPr>
        <w:t>(5)</w:t>
      </w:r>
      <w:r>
        <w:rPr>
          <w:rFonts w:hint="eastAsia"/>
        </w:rPr>
        <w:t>厂用电系统电源切换前，必须了解电源系统的连接方式。若环网运行，应并列切换，若开环运行及事故情况下对系统接线方式不清时，不得并列切换；</w:t>
      </w:r>
    </w:p>
    <w:p w:rsidR="00926173" w:rsidRDefault="00926173" w:rsidP="00926173">
      <w:r>
        <w:rPr>
          <w:rFonts w:hint="eastAsia"/>
        </w:rPr>
        <w:t>(6)</w:t>
      </w:r>
      <w:r>
        <w:rPr>
          <w:rFonts w:hint="eastAsia"/>
        </w:rPr>
        <w:t>倒闸操作应考虑环并回路与变压器有无过载的可能，运行系统是否可靠及事故处理是否方便等；</w:t>
      </w:r>
    </w:p>
    <w:p w:rsidR="00926173" w:rsidRDefault="00926173" w:rsidP="00926173">
      <w:r>
        <w:rPr>
          <w:rFonts w:hint="eastAsia"/>
        </w:rPr>
        <w:t>(7)</w:t>
      </w:r>
      <w:r>
        <w:rPr>
          <w:rFonts w:hint="eastAsia"/>
        </w:rPr>
        <w:t>厂用电系统送电操作时，应先合电源侧隔离开关、后合负荷侧隔离开关。停电操作与此相反。</w:t>
      </w:r>
    </w:p>
    <w:p w:rsidR="00926173" w:rsidRDefault="00926173" w:rsidP="00926173">
      <w:pPr>
        <w:ind w:left="-5"/>
      </w:pPr>
      <w:r>
        <w:t>一、填空题</w:t>
      </w:r>
    </w:p>
    <w:p w:rsidR="00926173" w:rsidRDefault="00926173" w:rsidP="00926173">
      <w:pPr>
        <w:ind w:left="-5"/>
      </w:pPr>
      <w:r>
        <w:t>1</w:t>
      </w:r>
      <w:r>
        <w:t>．光伏逆变器最主要的功能是把光伏组件所发的（直流电）转化成（交流电）。</w:t>
      </w:r>
    </w:p>
    <w:p w:rsidR="00926173" w:rsidRDefault="00926173" w:rsidP="00926173">
      <w:pPr>
        <w:ind w:left="-5"/>
      </w:pPr>
      <w:r>
        <w:t>2</w:t>
      </w:r>
      <w:r>
        <w:t>．逆变器装置的核心是逆变器（开关电路），简称为逆变电路。</w:t>
      </w:r>
    </w:p>
    <w:p w:rsidR="00926173" w:rsidRDefault="00926173" w:rsidP="00926173">
      <w:pPr>
        <w:spacing w:line="360" w:lineRule="auto"/>
        <w:ind w:left="-5"/>
      </w:pPr>
      <w:r>
        <w:t>3</w:t>
      </w:r>
      <w:r>
        <w:t>．逆变器按照系统配置方式不同分为（集中式逆变器）、（组串式逆变器）、（集散式逆变器）。</w:t>
      </w:r>
    </w:p>
    <w:p w:rsidR="00926173" w:rsidRDefault="00926173" w:rsidP="00926173">
      <w:pPr>
        <w:ind w:left="-5"/>
      </w:pPr>
      <w:r>
        <w:t>4</w:t>
      </w:r>
      <w:r>
        <w:t>．集中式逆变器分为（模块化逆变器）、（塔式逆变器）。</w:t>
      </w:r>
    </w:p>
    <w:p w:rsidR="00926173" w:rsidRDefault="00926173" w:rsidP="00926173">
      <w:pPr>
        <w:ind w:left="-5"/>
      </w:pPr>
      <w:r>
        <w:t>5</w:t>
      </w:r>
      <w:r>
        <w:t>．组串式逆变器由直流开关、（功率模块）、总控模块、（监控单元）、保护模块、</w:t>
      </w:r>
    </w:p>
    <w:p w:rsidR="00926173" w:rsidRDefault="00926173" w:rsidP="00926173">
      <w:pPr>
        <w:ind w:left="-5"/>
      </w:pPr>
      <w:r>
        <w:t>（防雷模块</w:t>
      </w:r>
      <w:r>
        <w:t>)</w:t>
      </w:r>
      <w:r>
        <w:t>等组成。</w:t>
      </w:r>
    </w:p>
    <w:p w:rsidR="00926173" w:rsidRDefault="00926173" w:rsidP="00926173">
      <w:pPr>
        <w:ind w:left="-5"/>
      </w:pPr>
      <w:r>
        <w:t>6</w:t>
      </w:r>
      <w:r>
        <w:t>．集散式逆变器将</w:t>
      </w:r>
      <w:r>
        <w:t>(MPPT)</w:t>
      </w:r>
      <w:r>
        <w:t>跟踪器功能前置于汇流箱。</w:t>
      </w:r>
    </w:p>
    <w:p w:rsidR="00926173" w:rsidRDefault="00926173" w:rsidP="00926173">
      <w:pPr>
        <w:ind w:left="-5"/>
      </w:pPr>
      <w:r>
        <w:t>7</w:t>
      </w:r>
      <w:r>
        <w:t>．并网逆变器的</w:t>
      </w:r>
      <w:r>
        <w:t>(</w:t>
      </w:r>
      <w:r>
        <w:t>功率因数</w:t>
      </w:r>
      <w:r>
        <w:t>)</w:t>
      </w:r>
      <w:r>
        <w:t>和</w:t>
      </w:r>
      <w:r>
        <w:t>(</w:t>
      </w:r>
      <w:r>
        <w:t>电能质量）应满足电网要求。</w:t>
      </w:r>
    </w:p>
    <w:p w:rsidR="00926173" w:rsidRDefault="00926173" w:rsidP="00926173">
      <w:pPr>
        <w:ind w:left="-5"/>
      </w:pPr>
      <w:r>
        <w:t>8</w:t>
      </w:r>
      <w:r>
        <w:t>．逆变器向电网馈送的直流电流分量不应超过其交流额定值的（</w:t>
      </w:r>
      <w:r>
        <w:t>0.5%</w:t>
      </w:r>
      <w:r>
        <w:t>）。</w:t>
      </w:r>
    </w:p>
    <w:p w:rsidR="00926173" w:rsidRDefault="00926173" w:rsidP="00926173">
      <w:pPr>
        <w:ind w:left="-5"/>
      </w:pPr>
      <w:r>
        <w:t>9</w:t>
      </w:r>
      <w:r>
        <w:t>．逆变器输入（直流），输出（交流）。</w:t>
      </w:r>
    </w:p>
    <w:p w:rsidR="00926173" w:rsidRDefault="00926173" w:rsidP="00926173">
      <w:pPr>
        <w:ind w:left="-5"/>
      </w:pPr>
      <w:r>
        <w:t>10</w:t>
      </w:r>
      <w:r>
        <w:t>．光伏逆变器启动程序是先合（交流）侧断路器，再逐个合上（直流）侧开关。</w:t>
      </w:r>
    </w:p>
    <w:p w:rsidR="00926173" w:rsidRDefault="00926173" w:rsidP="00926173">
      <w:pPr>
        <w:ind w:left="-5"/>
      </w:pPr>
      <w:r>
        <w:t>送电顺序从（电源）侧到（负荷）侧</w:t>
      </w:r>
      <w:r>
        <w:rPr>
          <w:color w:val="FF0000"/>
        </w:rPr>
        <w:t>。</w:t>
      </w:r>
    </w:p>
    <w:p w:rsidR="00926173" w:rsidRDefault="00926173" w:rsidP="00926173">
      <w:pPr>
        <w:ind w:left="-5"/>
      </w:pPr>
      <w:r>
        <w:t>11</w:t>
      </w:r>
      <w:r>
        <w:t>．改变调制波频率可改变逆变器</w:t>
      </w:r>
      <w:r>
        <w:t>(</w:t>
      </w:r>
      <w:r>
        <w:t>输出电压频率</w:t>
      </w:r>
      <w:r>
        <w:t>)</w:t>
      </w:r>
      <w:r>
        <w:t>。</w:t>
      </w:r>
    </w:p>
    <w:p w:rsidR="00926173" w:rsidRDefault="00926173" w:rsidP="00926173">
      <w:pPr>
        <w:ind w:left="-5"/>
      </w:pPr>
      <w:r>
        <w:t>12</w:t>
      </w:r>
      <w:r>
        <w:t>．逆变器启动时的输入电压称为</w:t>
      </w:r>
      <w:r>
        <w:t>(</w:t>
      </w:r>
      <w:r>
        <w:t>启动电压</w:t>
      </w:r>
      <w:r>
        <w:t>)</w:t>
      </w:r>
      <w:r>
        <w:t>。</w:t>
      </w:r>
    </w:p>
    <w:p w:rsidR="00926173" w:rsidRDefault="00926173" w:rsidP="00926173">
      <w:pPr>
        <w:spacing w:line="360" w:lineRule="auto"/>
        <w:ind w:left="-5"/>
      </w:pPr>
      <w:r>
        <w:t>13</w:t>
      </w:r>
      <w:r>
        <w:t>．直流电变换成交流电的过程称为</w:t>
      </w:r>
      <w:r>
        <w:t>(</w:t>
      </w:r>
      <w:r>
        <w:t>逆变</w:t>
      </w:r>
      <w:r>
        <w:t>)</w:t>
      </w:r>
      <w:r>
        <w:t>，把实现逆变过程的装置称为</w:t>
      </w:r>
      <w:r>
        <w:t>(</w:t>
      </w:r>
      <w:r>
        <w:t>逆变器</w:t>
      </w:r>
      <w:r>
        <w:t>)</w:t>
      </w:r>
      <w:r>
        <w:t>。</w:t>
      </w:r>
    </w:p>
    <w:p w:rsidR="00926173" w:rsidRDefault="00926173" w:rsidP="00926173">
      <w:pPr>
        <w:spacing w:line="360" w:lineRule="auto"/>
        <w:ind w:left="-5"/>
      </w:pPr>
      <w:r>
        <w:t>14</w:t>
      </w:r>
      <w:r>
        <w:t>．在光伏并网发电系统中，需要实时监测电网电压的相位和频率，使并网逆变器的输出电流相位及频率与电网电压保持同步，即</w:t>
      </w:r>
      <w:r>
        <w:t>(</w:t>
      </w:r>
      <w:r>
        <w:t>同步锁相</w:t>
      </w:r>
      <w:r>
        <w:t>)</w:t>
      </w:r>
      <w:r>
        <w:t>。</w:t>
      </w:r>
    </w:p>
    <w:p w:rsidR="00926173" w:rsidRDefault="00926173" w:rsidP="00926173">
      <w:pPr>
        <w:ind w:left="-5"/>
      </w:pPr>
      <w:r>
        <w:t>15</w:t>
      </w:r>
      <w:r>
        <w:t>．当主路交流、直流电源中断或逆变器遇到故障停运时，</w:t>
      </w:r>
      <w:r>
        <w:t>UPS</w:t>
      </w:r>
      <w:r>
        <w:t>会自动转为</w:t>
      </w:r>
      <w:r>
        <w:t>(</w:t>
      </w:r>
      <w:r>
        <w:t>逆</w:t>
      </w:r>
    </w:p>
    <w:p w:rsidR="00926173" w:rsidRDefault="00926173" w:rsidP="00926173">
      <w:pPr>
        <w:ind w:left="-5"/>
      </w:pPr>
      <w:r>
        <w:t>变</w:t>
      </w:r>
      <w:r>
        <w:t>)</w:t>
      </w:r>
      <w:r>
        <w:t>电源供电模式。</w:t>
      </w:r>
    </w:p>
    <w:p w:rsidR="00926173" w:rsidRDefault="00926173" w:rsidP="00926173">
      <w:pPr>
        <w:spacing w:line="379" w:lineRule="auto"/>
        <w:ind w:left="-5"/>
      </w:pPr>
      <w:r>
        <w:t>16</w:t>
      </w:r>
      <w:r>
        <w:t>．光伏组件应在辐照度低于</w:t>
      </w:r>
      <w:r>
        <w:t xml:space="preserve"> (200W/</w:t>
      </w:r>
      <w:r>
        <w:t>㎡</w:t>
      </w:r>
      <w:r>
        <w:t xml:space="preserve"> )</w:t>
      </w:r>
      <w:r>
        <w:t>的情况下清洁光伏组件，不宜使用与组件</w:t>
      </w:r>
      <w:r>
        <w:t>(</w:t>
      </w:r>
      <w:r>
        <w:t>温差</w:t>
      </w:r>
      <w:r>
        <w:t>)</w:t>
      </w:r>
      <w:r>
        <w:t>较大的液体清洗组件。</w:t>
      </w:r>
    </w:p>
    <w:p w:rsidR="00926173" w:rsidRDefault="00926173" w:rsidP="00926173">
      <w:pPr>
        <w:spacing w:line="360" w:lineRule="auto"/>
        <w:ind w:left="-5"/>
      </w:pPr>
      <w:r>
        <w:t>17</w:t>
      </w:r>
      <w:r>
        <w:t>．太阳能电池组件为了获得更高的工作电压，可以把电池组件</w:t>
      </w:r>
      <w:r>
        <w:t>(</w:t>
      </w:r>
      <w:r>
        <w:t>串联</w:t>
      </w:r>
      <w:r>
        <w:t>)</w:t>
      </w:r>
      <w:r>
        <w:t>起来，为了获得更大的输出电流，可以将组件</w:t>
      </w:r>
      <w:r>
        <w:t>(</w:t>
      </w:r>
      <w:r>
        <w:t>并联</w:t>
      </w:r>
      <w:r>
        <w:t>)</w:t>
      </w:r>
      <w:r>
        <w:t>使用。</w:t>
      </w:r>
    </w:p>
    <w:p w:rsidR="00926173" w:rsidRDefault="00926173" w:rsidP="00926173">
      <w:pPr>
        <w:ind w:left="-5"/>
      </w:pPr>
      <w:r>
        <w:t>18</w:t>
      </w:r>
      <w:r>
        <w:t>．在足够的光照条件下，</w:t>
      </w:r>
      <w:r>
        <w:t>PERC</w:t>
      </w:r>
      <w:r>
        <w:t>型晶体硅太阳电池在</w:t>
      </w:r>
      <w:r>
        <w:t>P-N</w:t>
      </w:r>
      <w:r>
        <w:t>结内建电场的作用下，</w:t>
      </w:r>
    </w:p>
    <w:p w:rsidR="00926173" w:rsidRDefault="00926173" w:rsidP="00926173">
      <w:pPr>
        <w:ind w:left="-5"/>
      </w:pPr>
      <w:r>
        <w:lastRenderedPageBreak/>
        <w:t>N</w:t>
      </w:r>
      <w:r>
        <w:t>区的</w:t>
      </w:r>
      <w:r>
        <w:t xml:space="preserve">( </w:t>
      </w:r>
      <w:r>
        <w:t>空穴</w:t>
      </w:r>
      <w:r>
        <w:t xml:space="preserve"> )</w:t>
      </w:r>
      <w:r>
        <w:t>向</w:t>
      </w:r>
      <w:r>
        <w:t>P</w:t>
      </w:r>
      <w:r>
        <w:t>区运动，</w:t>
      </w:r>
      <w:r>
        <w:t>P</w:t>
      </w:r>
      <w:r>
        <w:t>区的</w:t>
      </w:r>
      <w:r>
        <w:t xml:space="preserve">( </w:t>
      </w:r>
      <w:r>
        <w:t>电子</w:t>
      </w:r>
      <w:r>
        <w:t xml:space="preserve"> )</w:t>
      </w:r>
      <w:r>
        <w:t>向</w:t>
      </w:r>
      <w:r>
        <w:t>N</w:t>
      </w:r>
      <w:r>
        <w:t>区运动。</w:t>
      </w:r>
    </w:p>
    <w:p w:rsidR="00926173" w:rsidRDefault="00926173" w:rsidP="00926173">
      <w:pPr>
        <w:ind w:left="-5"/>
      </w:pPr>
      <w:r>
        <w:t>19</w:t>
      </w:r>
      <w:r>
        <w:t>．禁止无功发生器系统主要由</w:t>
      </w:r>
      <w:r>
        <w:t xml:space="preserve">( </w:t>
      </w:r>
      <w:r>
        <w:t>控制柜</w:t>
      </w:r>
      <w:r>
        <w:t>)</w:t>
      </w:r>
      <w:r>
        <w:t>、</w:t>
      </w:r>
      <w:r>
        <w:t>(</w:t>
      </w:r>
      <w:r>
        <w:t>启动柜</w:t>
      </w:r>
      <w:r>
        <w:t>)</w:t>
      </w:r>
      <w:r>
        <w:t>、</w:t>
      </w:r>
      <w:r>
        <w:t>(</w:t>
      </w:r>
      <w:r>
        <w:t>功率柜</w:t>
      </w:r>
      <w:r>
        <w:t>)</w:t>
      </w:r>
      <w:r>
        <w:t>、</w:t>
      </w:r>
      <w:r>
        <w:t>(</w:t>
      </w:r>
      <w:r>
        <w:t>连接电抗器</w:t>
      </w:r>
      <w:r>
        <w:t>)</w:t>
      </w:r>
      <w:r>
        <w:t>、</w:t>
      </w:r>
    </w:p>
    <w:p w:rsidR="00926173" w:rsidRDefault="00926173" w:rsidP="00926173">
      <w:pPr>
        <w:ind w:left="-5"/>
      </w:pPr>
      <w:r>
        <w:t>(</w:t>
      </w:r>
      <w:r>
        <w:t>耦合变压器</w:t>
      </w:r>
      <w:r>
        <w:t>)</w:t>
      </w:r>
      <w:r>
        <w:t>等组成。</w:t>
      </w:r>
    </w:p>
    <w:p w:rsidR="00926173" w:rsidRDefault="00926173" w:rsidP="00926173">
      <w:pPr>
        <w:ind w:left="-5"/>
      </w:pPr>
      <w:r>
        <w:t>20</w:t>
      </w:r>
      <w:r>
        <w:t>．禁止无功发生器可以分为变压器</w:t>
      </w:r>
      <w:r>
        <w:t>(</w:t>
      </w:r>
      <w:r>
        <w:t>耦合式</w:t>
      </w:r>
      <w:r>
        <w:t>)</w:t>
      </w:r>
      <w:r>
        <w:t>、</w:t>
      </w:r>
      <w:r>
        <w:t>(</w:t>
      </w:r>
      <w:r>
        <w:t>直挂式</w:t>
      </w:r>
      <w:r>
        <w:t>)</w:t>
      </w:r>
      <w:r>
        <w:t>两种。</w:t>
      </w:r>
    </w:p>
    <w:p w:rsidR="00926173" w:rsidRDefault="00926173" w:rsidP="00926173">
      <w:pPr>
        <w:ind w:left="-5"/>
      </w:pPr>
      <w:r>
        <w:t>21</w:t>
      </w:r>
      <w:r>
        <w:t>．解决热斑效应的方法是在</w:t>
      </w:r>
      <w:r>
        <w:t xml:space="preserve">( </w:t>
      </w:r>
      <w:r>
        <w:t>接线盒</w:t>
      </w:r>
      <w:r>
        <w:t xml:space="preserve"> )</w:t>
      </w:r>
      <w:r>
        <w:t>中各个电池串之间</w:t>
      </w:r>
      <w:r>
        <w:t>(</w:t>
      </w:r>
      <w:r>
        <w:t>反向</w:t>
      </w:r>
      <w:r>
        <w:t xml:space="preserve">) </w:t>
      </w:r>
      <w:r>
        <w:t>并联一个</w:t>
      </w:r>
    </w:p>
    <w:p w:rsidR="00926173" w:rsidRDefault="00926173" w:rsidP="00926173">
      <w:pPr>
        <w:ind w:left="-5"/>
      </w:pPr>
      <w:r>
        <w:t>(</w:t>
      </w:r>
      <w:r>
        <w:t>旁路二极管</w:t>
      </w:r>
      <w:r>
        <w:t>)</w:t>
      </w:r>
      <w:r>
        <w:t>。</w:t>
      </w:r>
    </w:p>
    <w:p w:rsidR="00926173" w:rsidRDefault="00926173" w:rsidP="00926173">
      <w:pPr>
        <w:spacing w:line="379" w:lineRule="auto"/>
        <w:ind w:left="-5"/>
      </w:pPr>
      <w:r>
        <w:t>22</w:t>
      </w:r>
      <w:r>
        <w:t>．</w:t>
      </w:r>
      <w:r>
        <w:t>PID</w:t>
      </w:r>
      <w:r>
        <w:t>产生的原因是</w:t>
      </w:r>
      <w:r>
        <w:t>(</w:t>
      </w:r>
      <w:r>
        <w:t>电池片</w:t>
      </w:r>
      <w:r>
        <w:t>)</w:t>
      </w:r>
      <w:r>
        <w:t>和</w:t>
      </w:r>
      <w:r>
        <w:t>(</w:t>
      </w:r>
      <w:r>
        <w:t>组件边框</w:t>
      </w:r>
      <w:r>
        <w:t xml:space="preserve"> )</w:t>
      </w:r>
      <w:r>
        <w:t>之间产生漏电流，最终导致光伏组件的点位衰减。</w:t>
      </w:r>
    </w:p>
    <w:p w:rsidR="00926173" w:rsidRDefault="00926173" w:rsidP="00926173">
      <w:pPr>
        <w:ind w:left="-5"/>
      </w:pPr>
      <w:r>
        <w:t>23</w:t>
      </w:r>
      <w:r>
        <w:t>．汇流箱内熔断丝熔断的原因有：</w:t>
      </w:r>
      <w:r>
        <w:t>(</w:t>
      </w:r>
      <w:r>
        <w:t>长时间过载</w:t>
      </w:r>
      <w:r>
        <w:t xml:space="preserve">) </w:t>
      </w:r>
      <w:r>
        <w:t>、</w:t>
      </w:r>
      <w:r>
        <w:t>(</w:t>
      </w:r>
      <w:r>
        <w:t>环境温度高</w:t>
      </w:r>
      <w:r>
        <w:t>)</w:t>
      </w:r>
      <w:r>
        <w:t>、</w:t>
      </w:r>
      <w:r>
        <w:t>(</w:t>
      </w:r>
      <w:r>
        <w:t>散热不好</w:t>
      </w:r>
      <w:r>
        <w:t>)</w:t>
      </w:r>
      <w:r>
        <w:t>、</w:t>
      </w:r>
    </w:p>
    <w:p w:rsidR="00926173" w:rsidRDefault="00926173" w:rsidP="00926173">
      <w:pPr>
        <w:ind w:left="-5"/>
      </w:pPr>
      <w:r>
        <w:t>(</w:t>
      </w:r>
      <w:r>
        <w:t>保险夹虚接）、</w:t>
      </w:r>
      <w:r>
        <w:t>(</w:t>
      </w:r>
      <w:r>
        <w:t>电缆虚接</w:t>
      </w:r>
      <w:r>
        <w:t xml:space="preserve"> )</w:t>
      </w:r>
      <w:r>
        <w:t>等原因导致的发热量大引起。</w:t>
      </w:r>
    </w:p>
    <w:p w:rsidR="00926173" w:rsidRDefault="00926173" w:rsidP="00926173">
      <w:pPr>
        <w:spacing w:line="360" w:lineRule="auto"/>
        <w:ind w:left="-5"/>
      </w:pPr>
      <w:r>
        <w:t>24</w:t>
      </w:r>
      <w:r>
        <w:t>．热斑效应的防范方法是保持光伏组件表面的</w:t>
      </w:r>
      <w:r>
        <w:t>(</w:t>
      </w:r>
      <w:r>
        <w:t>清洁</w:t>
      </w:r>
      <w:r>
        <w:t>)</w:t>
      </w:r>
      <w:r>
        <w:t>进行合理设计，保证光伏组件不会被遮挡并配备</w:t>
      </w:r>
      <w:r>
        <w:t>(</w:t>
      </w:r>
      <w:r>
        <w:t>热成像仪</w:t>
      </w:r>
      <w:r>
        <w:t>)</w:t>
      </w:r>
      <w:r>
        <w:t>。</w:t>
      </w:r>
    </w:p>
    <w:p w:rsidR="00926173" w:rsidRDefault="00926173" w:rsidP="00926173">
      <w:pPr>
        <w:ind w:left="-5"/>
      </w:pPr>
      <w:r>
        <w:t>25</w:t>
      </w:r>
      <w:r>
        <w:t>．组件额定峰值功率：标准测试条件下，光伏组件的</w:t>
      </w:r>
      <w:r>
        <w:t>(</w:t>
      </w:r>
      <w:r>
        <w:t>最大输出功率</w:t>
      </w:r>
      <w:r>
        <w:t xml:space="preserve"> )</w:t>
      </w:r>
      <w:r>
        <w:t>。</w:t>
      </w:r>
    </w:p>
    <w:p w:rsidR="00926173" w:rsidRDefault="00926173" w:rsidP="00926173">
      <w:pPr>
        <w:ind w:left="-5"/>
      </w:pPr>
      <w:r>
        <w:t>26</w:t>
      </w:r>
      <w:r>
        <w:t>．组件峰值功率电压：输出功率为</w:t>
      </w:r>
      <w:r>
        <w:t>(</w:t>
      </w:r>
      <w:r>
        <w:t>额定峰值功率</w:t>
      </w:r>
      <w:r>
        <w:t>)</w:t>
      </w:r>
      <w:r>
        <w:t>时，光伏组件两端的电压。</w:t>
      </w:r>
    </w:p>
    <w:p w:rsidR="00926173" w:rsidRDefault="00926173" w:rsidP="00926173">
      <w:pPr>
        <w:ind w:left="-5"/>
      </w:pPr>
      <w:r>
        <w:t>27</w:t>
      </w:r>
      <w:r>
        <w:t>．组件最大系统电压：考虑到安全及汇流箱、逆变器等的电压限制，光伏组件</w:t>
      </w:r>
    </w:p>
    <w:p w:rsidR="00926173" w:rsidRDefault="00926173" w:rsidP="00926173">
      <w:pPr>
        <w:ind w:left="-5"/>
      </w:pPr>
      <w:r>
        <w:t>(</w:t>
      </w:r>
      <w:r>
        <w:t>串联）起来后的最大电压</w:t>
      </w:r>
      <w:r>
        <w:t>.</w:t>
      </w:r>
    </w:p>
    <w:p w:rsidR="00926173" w:rsidRDefault="00926173" w:rsidP="00926173">
      <w:pPr>
        <w:ind w:left="-5"/>
      </w:pPr>
      <w:r>
        <w:t>28</w:t>
      </w:r>
      <w:r>
        <w:t>．峰值功率电流：输出功率为（额定峰值功率）时，通过光伏组件的电流。</w:t>
      </w:r>
    </w:p>
    <w:p w:rsidR="00926173" w:rsidRDefault="00926173" w:rsidP="00926173">
      <w:pPr>
        <w:spacing w:line="360" w:lineRule="auto"/>
        <w:ind w:left="-5"/>
      </w:pPr>
      <w:r>
        <w:t>29</w:t>
      </w:r>
      <w:r>
        <w:t>．组件开路电压：标准测试条件下，使光伏组件处于开路电压状态，在两端测得的（电势差</w:t>
      </w:r>
      <w:r>
        <w:t>)</w:t>
      </w:r>
      <w:r>
        <w:t>为开路电压。</w:t>
      </w:r>
    </w:p>
    <w:p w:rsidR="00926173" w:rsidRDefault="00926173" w:rsidP="00926173">
      <w:pPr>
        <w:ind w:left="-5"/>
      </w:pPr>
      <w:r>
        <w:t>30</w:t>
      </w:r>
      <w:r>
        <w:t>．标准测试条件下，把光伏组件短路测得的最大电流称为（短路电流）。</w:t>
      </w:r>
    </w:p>
    <w:p w:rsidR="00926173" w:rsidRDefault="00926173" w:rsidP="00926173">
      <w:pPr>
        <w:spacing w:line="360" w:lineRule="auto"/>
        <w:ind w:left="-5"/>
      </w:pPr>
      <w:r>
        <w:t>31</w:t>
      </w:r>
      <w:r>
        <w:t>．光伏组件的串联是为了获得所需要的（工作电压），并联是为了获得所需要的（工作电流）。</w:t>
      </w:r>
    </w:p>
    <w:p w:rsidR="00926173" w:rsidRDefault="00926173" w:rsidP="00926173">
      <w:pPr>
        <w:spacing w:line="360" w:lineRule="auto"/>
        <w:ind w:left="-5"/>
      </w:pPr>
      <w:r>
        <w:t>32</w:t>
      </w:r>
      <w:r>
        <w:t>．光伏组件的串联数量由并网逆变器的（最高输入电压）和（最低工作电压）以及光伏电池组件允许的最大系统电压确定。</w:t>
      </w:r>
      <w:r>
        <w:t xml:space="preserve"> 33</w:t>
      </w:r>
      <w:r>
        <w:t>．平单轴跟踪式支架：光伏方阵可以随着一根水平轴（东西）方向跟踪太阳，依次获得较大的发电量。</w:t>
      </w:r>
    </w:p>
    <w:p w:rsidR="00926173" w:rsidRDefault="00926173" w:rsidP="00926173">
      <w:pPr>
        <w:spacing w:line="369" w:lineRule="auto"/>
        <w:ind w:left="-5"/>
      </w:pPr>
      <w:r>
        <w:t>34</w:t>
      </w:r>
      <w:r>
        <w:t>．斜单轴跟踪式支架：追踪轴在东西方向转动的同时，设置一定（</w:t>
      </w:r>
      <w:r>
        <w:t xml:space="preserve"> </w:t>
      </w:r>
      <w:r>
        <w:t>倾角</w:t>
      </w:r>
      <w:r>
        <w:t xml:space="preserve"> </w:t>
      </w:r>
      <w:r>
        <w:t>），围绕该倾斜轴旋转追踪太阳方位角以获取更大的发电量，适合于较高（纬度）地区。</w:t>
      </w:r>
    </w:p>
    <w:p w:rsidR="00926173" w:rsidRDefault="00926173" w:rsidP="00926173">
      <w:pPr>
        <w:ind w:left="-5"/>
      </w:pPr>
      <w:r>
        <w:t>35</w:t>
      </w:r>
      <w:r>
        <w:t>．双轴跟踪式支架：沿转动（竖直轴）、</w:t>
      </w:r>
      <w:r>
        <w:t>(</w:t>
      </w:r>
      <w:r>
        <w:t>水平轴</w:t>
      </w:r>
      <w:r>
        <w:t>)</w:t>
      </w:r>
      <w:r>
        <w:t>转动，对太阳光线实时跟踪，</w:t>
      </w:r>
    </w:p>
    <w:p w:rsidR="00926173" w:rsidRDefault="00926173" w:rsidP="00926173">
      <w:pPr>
        <w:ind w:left="-5"/>
      </w:pPr>
      <w:r>
        <w:t>以保证每一时刻太阳光线都与组件板面垂直，以此来获得最大的发电量。</w:t>
      </w:r>
    </w:p>
    <w:p w:rsidR="00926173" w:rsidRDefault="00926173" w:rsidP="00926173">
      <w:pPr>
        <w:spacing w:line="360" w:lineRule="auto"/>
        <w:ind w:left="-5"/>
      </w:pPr>
      <w:r>
        <w:t>36</w:t>
      </w:r>
      <w:r>
        <w:t>．防雷器智能型汇流箱主要由（断路器）、（智能监控单元）、（汇流板）、（通讯板）电源板、防雷器等组成。</w:t>
      </w:r>
    </w:p>
    <w:p w:rsidR="00926173" w:rsidRDefault="00926173" w:rsidP="00926173">
      <w:pPr>
        <w:ind w:left="-5"/>
      </w:pPr>
      <w:r>
        <w:t>37</w:t>
      </w:r>
      <w:r>
        <w:t>．智能监控单元可以监控的数据有（监测各支路电流）、（总输出电流和电压）、</w:t>
      </w:r>
    </w:p>
    <w:p w:rsidR="00926173" w:rsidRDefault="00926173" w:rsidP="00926173">
      <w:pPr>
        <w:ind w:left="-5"/>
      </w:pPr>
      <w:r>
        <w:t>（汇流箱内实时温度）、监测开关位置和防雷器动作。</w:t>
      </w:r>
    </w:p>
    <w:p w:rsidR="00926173" w:rsidRDefault="00926173" w:rsidP="00926173">
      <w:pPr>
        <w:spacing w:line="360" w:lineRule="auto"/>
        <w:ind w:left="-5"/>
      </w:pPr>
      <w:r>
        <w:t>38</w:t>
      </w:r>
      <w:r>
        <w:t>．光伏发电区监控系统应遵循（安全可靠）、（技术先进）、（适度超前）、（经济合理）等原则。</w:t>
      </w:r>
    </w:p>
    <w:p w:rsidR="00926173" w:rsidRDefault="00926173" w:rsidP="00926173">
      <w:pPr>
        <w:ind w:left="-5"/>
      </w:pPr>
      <w:r>
        <w:t>39</w:t>
      </w:r>
      <w:r>
        <w:t>．计算机光伏监控系统可以为操作员提供（遥控）、（遥信）、（遥测）、（遥调）。</w:t>
      </w:r>
    </w:p>
    <w:p w:rsidR="00926173" w:rsidRDefault="00926173" w:rsidP="00926173">
      <w:pPr>
        <w:ind w:left="-5"/>
      </w:pPr>
      <w:r>
        <w:t>40</w:t>
      </w:r>
      <w:r>
        <w:t>．在监控界面进行人机交互，实现（生成各类报表）、（管理信息）等操作。</w:t>
      </w:r>
    </w:p>
    <w:p w:rsidR="00926173" w:rsidRDefault="00926173" w:rsidP="00926173">
      <w:pPr>
        <w:ind w:left="-5"/>
      </w:pPr>
      <w:r>
        <w:t>41</w:t>
      </w:r>
      <w:r>
        <w:t>．光伏发电区监控系统的主要功能包括（数据釆集）、（数据处理）、（控制操作）、</w:t>
      </w:r>
    </w:p>
    <w:p w:rsidR="00926173" w:rsidRDefault="00926173" w:rsidP="00926173">
      <w:pPr>
        <w:ind w:left="-5"/>
      </w:pPr>
      <w:r>
        <w:t>（告警）等。</w:t>
      </w:r>
    </w:p>
    <w:p w:rsidR="00926173" w:rsidRDefault="00926173" w:rsidP="00926173">
      <w:pPr>
        <w:spacing w:line="360" w:lineRule="auto"/>
        <w:ind w:left="-5"/>
      </w:pPr>
      <w:r>
        <w:t>42</w:t>
      </w:r>
      <w:r>
        <w:t>．光伏发电区监控系统数据釆集主要包括（遥测信息）、（遥信信息）、（气象环境信息）等。</w:t>
      </w:r>
    </w:p>
    <w:p w:rsidR="00926173" w:rsidRDefault="00926173" w:rsidP="00926173">
      <w:pPr>
        <w:spacing w:line="360" w:lineRule="auto"/>
        <w:ind w:left="-5"/>
      </w:pPr>
      <w:r>
        <w:t>43</w:t>
      </w:r>
      <w:r>
        <w:t>．光伏发电区监控系统告警系统告警内容应包括（设备状态异常和故障）、（测量值越限）、（监控系统的软硬件故障）、（通信接口及网络故障）等。</w:t>
      </w:r>
    </w:p>
    <w:p w:rsidR="00926173" w:rsidRDefault="00926173" w:rsidP="00926173">
      <w:pPr>
        <w:spacing w:line="360" w:lineRule="auto"/>
        <w:ind w:left="-5"/>
      </w:pPr>
      <w:r>
        <w:t>44</w:t>
      </w:r>
      <w:r>
        <w:t>．光伏发电区内重要设备的状态变化一般均列为事件顺序记录，主要包括（箱式变压器及其</w:t>
      </w:r>
      <w:r>
        <w:lastRenderedPageBreak/>
        <w:t>操动机构监视信号）、（光伏逆变器的动作信号与故障信号）、（汇流箱的动作信号与故障信号）等。</w:t>
      </w:r>
    </w:p>
    <w:p w:rsidR="00926173" w:rsidRDefault="00926173" w:rsidP="00926173">
      <w:pPr>
        <w:spacing w:line="360" w:lineRule="auto"/>
        <w:ind w:left="-5"/>
      </w:pPr>
      <w:r>
        <w:t>45</w:t>
      </w:r>
      <w:r>
        <w:t>．进入光伏发电区监控系统箱式变压器子界面可以看到与箱式变压器有关的电压、电流、有功功率、无功功率以及（箱式变压器柜门状态和开关状态）、（箱式变压器是否有保护动作）、（油位和油温是否正常）、（报警信息）等。</w:t>
      </w:r>
    </w:p>
    <w:p w:rsidR="00926173" w:rsidRDefault="00926173" w:rsidP="00926173">
      <w:pPr>
        <w:ind w:left="-5"/>
      </w:pPr>
      <w:r>
        <w:t>46</w:t>
      </w:r>
      <w:r>
        <w:t>．在光伏发电区监控系统中，汇流箱日常监测参数有（直流总输出电流和电压）、</w:t>
      </w:r>
    </w:p>
    <w:p w:rsidR="00926173" w:rsidRDefault="00926173" w:rsidP="00926173">
      <w:pPr>
        <w:spacing w:line="360" w:lineRule="auto"/>
        <w:ind w:left="-5"/>
      </w:pPr>
      <w:r>
        <w:t>（组串的电流和电压）、（汇流箱输出功率）、（通信状态）等。</w:t>
      </w:r>
      <w:r>
        <w:t xml:space="preserve"> 47</w:t>
      </w:r>
      <w:r>
        <w:t>．在光伏并网发电系统中，需要实时检测电网电压的（相位）和（频率），使并网逆变器的输出电流相位及频率与电网电压保持同步，即同步锁相。</w:t>
      </w:r>
    </w:p>
    <w:p w:rsidR="00926173" w:rsidRDefault="00926173" w:rsidP="00926173">
      <w:pPr>
        <w:spacing w:after="8" w:line="372" w:lineRule="auto"/>
        <w:ind w:left="-5"/>
      </w:pPr>
      <w:r>
        <w:t>48</w:t>
      </w:r>
      <w:r>
        <w:t>．低压穿越是指当电力系统事故或扰动引起光伏发电站并网点电压跌落时，在一定的电压跌落范围和时间间隔内，光伏发电站能够保证（</w:t>
      </w:r>
      <w:r>
        <w:t xml:space="preserve"> </w:t>
      </w:r>
      <w:r>
        <w:t>不脱网连续运行）。</w:t>
      </w:r>
      <w:r>
        <w:t xml:space="preserve"> 49</w:t>
      </w:r>
      <w:r>
        <w:t>．山地建光伏电站，尽可能减少遮挡影响，增发电量，应考虑采用（</w:t>
      </w:r>
      <w:r>
        <w:t xml:space="preserve"> </w:t>
      </w:r>
      <w:r>
        <w:t>组串式和集散式</w:t>
      </w:r>
      <w:r>
        <w:t xml:space="preserve"> </w:t>
      </w:r>
      <w:r>
        <w:t>）。</w:t>
      </w:r>
    </w:p>
    <w:p w:rsidR="00926173" w:rsidRDefault="00926173" w:rsidP="00926173">
      <w:pPr>
        <w:ind w:left="-5"/>
      </w:pPr>
      <w:r>
        <w:t>50</w:t>
      </w:r>
      <w:r>
        <w:t>．逆变器交直流电缆进出孔洞应用（</w:t>
      </w:r>
      <w:r>
        <w:t xml:space="preserve"> </w:t>
      </w:r>
      <w:r>
        <w:t>防火材料</w:t>
      </w:r>
      <w:r>
        <w:t xml:space="preserve"> </w:t>
      </w:r>
      <w:r>
        <w:t>）进行封堵。</w:t>
      </w:r>
    </w:p>
    <w:p w:rsidR="00926173" w:rsidRDefault="00926173" w:rsidP="00926173">
      <w:pPr>
        <w:ind w:left="-5"/>
      </w:pPr>
      <w:r>
        <w:t>51</w:t>
      </w:r>
      <w:r>
        <w:t>．逆变器充分放电一般需要（</w:t>
      </w:r>
      <w:r>
        <w:t xml:space="preserve"> 20 </w:t>
      </w:r>
      <w:r>
        <w:t>）分钟。</w:t>
      </w:r>
    </w:p>
    <w:p w:rsidR="00926173" w:rsidRDefault="00926173" w:rsidP="00926173">
      <w:pPr>
        <w:spacing w:line="360" w:lineRule="auto"/>
        <w:ind w:left="-5"/>
      </w:pPr>
      <w:r>
        <w:t>52</w:t>
      </w:r>
      <w:r>
        <w:t>．逆变器常见故障包括（支流接地故障）、（交流接地故障）、（风机故障）、（过热停机故障）、（通信中断故障）、（防雷器故障）。</w:t>
      </w:r>
    </w:p>
    <w:p w:rsidR="00926173" w:rsidRDefault="00926173" w:rsidP="00926173">
      <w:pPr>
        <w:spacing w:line="360" w:lineRule="auto"/>
        <w:ind w:left="-5"/>
      </w:pPr>
      <w:r>
        <w:t>53</w:t>
      </w:r>
      <w:r>
        <w:t>．进入光伏发电区监控系统箱式变压器子界面可以看到与箱式变压器有关的电压、电流、有功功率、无功功率以及（报警信息）。</w:t>
      </w:r>
    </w:p>
    <w:p w:rsidR="00926173" w:rsidRDefault="00926173" w:rsidP="00926173">
      <w:pPr>
        <w:ind w:left="-5"/>
      </w:pPr>
      <w:r>
        <w:t>54</w:t>
      </w:r>
      <w:r>
        <w:t>．（逆变器）是能实现</w:t>
      </w:r>
      <w:r>
        <w:t>DC/AC</w:t>
      </w:r>
      <w:r>
        <w:t>（直流</w:t>
      </w:r>
      <w:r>
        <w:t>/</w:t>
      </w:r>
      <w:r>
        <w:t>交流）转换的器件。</w:t>
      </w:r>
    </w:p>
    <w:p w:rsidR="00926173" w:rsidRDefault="00926173" w:rsidP="00926173">
      <w:pPr>
        <w:spacing w:after="2" w:line="364" w:lineRule="auto"/>
        <w:ind w:left="-15" w:right="225"/>
      </w:pPr>
      <w:r>
        <w:t>55</w:t>
      </w:r>
      <w:r>
        <w:t>．</w:t>
      </w:r>
      <w:r>
        <w:t>GB/T19964</w:t>
      </w:r>
      <w:r>
        <w:t>～</w:t>
      </w:r>
      <w:r>
        <w:t xml:space="preserve">2012 </w:t>
      </w:r>
      <w:r>
        <w:t>《光伏发电站接入电力系统技术规定》中规定，通过</w:t>
      </w:r>
      <w:r>
        <w:t xml:space="preserve">110 </w:t>
      </w:r>
      <w:r>
        <w:t>（</w:t>
      </w:r>
      <w:r>
        <w:t>66</w:t>
      </w:r>
      <w:r>
        <w:t>）</w:t>
      </w:r>
      <w:r>
        <w:t>kV</w:t>
      </w:r>
      <w:r>
        <w:t>及以上电压等级接入电网的光伏发电站变电站配备的故障录播装置应能够记录故障前（</w:t>
      </w:r>
      <w:r>
        <w:t xml:space="preserve"> 10 </w:t>
      </w:r>
      <w:r>
        <w:t>）秒到故障后（</w:t>
      </w:r>
      <w:r>
        <w:t xml:space="preserve"> 60 </w:t>
      </w:r>
      <w:r>
        <w:t>）秒的情况。</w:t>
      </w:r>
    </w:p>
    <w:p w:rsidR="00926173" w:rsidRDefault="00926173" w:rsidP="00926173">
      <w:pPr>
        <w:spacing w:line="379" w:lineRule="auto"/>
        <w:ind w:left="-5"/>
      </w:pPr>
      <w:r>
        <w:t>56</w:t>
      </w:r>
      <w:r>
        <w:t>．根据</w:t>
      </w:r>
      <w:r>
        <w:t>GB/T 29319</w:t>
      </w:r>
      <w:r>
        <w:t>～</w:t>
      </w:r>
      <w:r>
        <w:t>2012</w:t>
      </w:r>
      <w:r>
        <w:t>《光伏发电系统接入配电网技术规定》，明确要求防孤岛保护动作时间不大于（</w:t>
      </w:r>
      <w:r>
        <w:t xml:space="preserve"> 2 </w:t>
      </w:r>
      <w:r>
        <w:t>）秒。</w:t>
      </w:r>
    </w:p>
    <w:p w:rsidR="00926173" w:rsidRDefault="00926173" w:rsidP="00926173">
      <w:pPr>
        <w:ind w:left="-5"/>
      </w:pPr>
      <w:r>
        <w:t>57</w:t>
      </w:r>
      <w:r>
        <w:t>．太阳能电池是利用的半导体的特性是（光生伏特效应）。</w:t>
      </w:r>
    </w:p>
    <w:p w:rsidR="00926173" w:rsidRDefault="00926173" w:rsidP="00926173">
      <w:pPr>
        <w:spacing w:line="379" w:lineRule="auto"/>
        <w:ind w:left="-5"/>
      </w:pPr>
      <w:r>
        <w:t>58</w:t>
      </w:r>
      <w:r>
        <w:t>．当日照条件达到一定程度时，由于日照的变化而引起较明显变化的是（</w:t>
      </w:r>
      <w:r>
        <w:t xml:space="preserve"> </w:t>
      </w:r>
      <w:r>
        <w:t>工作电流</w:t>
      </w:r>
      <w:r>
        <w:t xml:space="preserve"> </w:t>
      </w:r>
      <w:r>
        <w:t>）。</w:t>
      </w:r>
    </w:p>
    <w:p w:rsidR="00926173" w:rsidRDefault="00926173" w:rsidP="00926173">
      <w:pPr>
        <w:ind w:left="-5"/>
      </w:pPr>
      <w:r>
        <w:t>59</w:t>
      </w:r>
      <w:r>
        <w:t>．单晶硅电池的光电转换效率一般为</w:t>
      </w:r>
      <w:r>
        <w:t>( 18 )%</w:t>
      </w:r>
      <w:r>
        <w:t>左右，最高的可达（</w:t>
      </w:r>
      <w:r>
        <w:t>24</w:t>
      </w:r>
      <w:r>
        <w:t>）</w:t>
      </w:r>
      <w:r>
        <w:t>%</w:t>
      </w:r>
      <w:r>
        <w:t>。</w:t>
      </w:r>
    </w:p>
    <w:p w:rsidR="00926173" w:rsidRDefault="00926173" w:rsidP="00926173">
      <w:pPr>
        <w:spacing w:line="360" w:lineRule="auto"/>
        <w:ind w:left="-5"/>
      </w:pPr>
      <w:r>
        <w:t>60</w:t>
      </w:r>
      <w:r>
        <w:t>．标准测试条件下，使光伏组件处于开路状态，在两端测得的电势差为（开路电压）；标准测试条件下，把光伏组件短路测得的最大电流为（短路电流）。</w:t>
      </w:r>
    </w:p>
    <w:p w:rsidR="00926173" w:rsidRDefault="00926173" w:rsidP="00926173">
      <w:pPr>
        <w:ind w:left="-5"/>
      </w:pPr>
      <w:r>
        <w:t>61</w:t>
      </w:r>
      <w:r>
        <w:t>．按照安装方式分类，光伏支架可分为（常规固定式支架和跟踪式支架）。</w:t>
      </w:r>
    </w:p>
    <w:p w:rsidR="00926173" w:rsidRDefault="00926173" w:rsidP="00926173">
      <w:pPr>
        <w:ind w:left="-5"/>
      </w:pPr>
      <w:r>
        <w:t>62</w:t>
      </w:r>
      <w:r>
        <w:t>．平单轴跟踪式支架系统非常适合用于（</w:t>
      </w:r>
      <w:r>
        <w:t xml:space="preserve"> </w:t>
      </w:r>
      <w:r>
        <w:t>中</w:t>
      </w:r>
      <w:r>
        <w:t xml:space="preserve"> </w:t>
      </w:r>
      <w:r>
        <w:t>）纬度地区。</w:t>
      </w:r>
    </w:p>
    <w:p w:rsidR="00926173" w:rsidRDefault="00926173" w:rsidP="00926173">
      <w:pPr>
        <w:spacing w:line="360" w:lineRule="auto"/>
        <w:ind w:left="-5"/>
      </w:pPr>
      <w:r>
        <w:t>63</w:t>
      </w:r>
      <w:r>
        <w:t>．铝合金支架相比钢结构支架的优点是（防腐能力强）、（自身质量小）、（后期维护量小）。</w:t>
      </w:r>
    </w:p>
    <w:p w:rsidR="00926173" w:rsidRDefault="00926173" w:rsidP="00926173">
      <w:pPr>
        <w:ind w:left="-5"/>
      </w:pPr>
      <w:r>
        <w:t>64</w:t>
      </w:r>
      <w:r>
        <w:t>．支架设计时应考虑的荷载类型的是（风荷载）、（雪荷载）、（自重荷载）。</w:t>
      </w:r>
      <w:r>
        <w:t xml:space="preserve"> 65</w:t>
      </w:r>
      <w:r>
        <w:t>．在对光伏组件支架基础作用的荷载中，影响较大的是（风荷载）。</w:t>
      </w:r>
    </w:p>
    <w:p w:rsidR="00926173" w:rsidRDefault="00926173" w:rsidP="00926173">
      <w:pPr>
        <w:ind w:left="-5"/>
      </w:pPr>
      <w:r>
        <w:t>66</w:t>
      </w:r>
      <w:r>
        <w:t>．需釆用静压或锤击设备将桩体压入土内的光伏桩基基础是（</w:t>
      </w:r>
      <w:r>
        <w:t xml:space="preserve"> </w:t>
      </w:r>
      <w:r>
        <w:t>预制桩基础</w:t>
      </w:r>
      <w:r>
        <w:t xml:space="preserve"> </w:t>
      </w:r>
      <w:r>
        <w:t>）。</w:t>
      </w:r>
    </w:p>
    <w:p w:rsidR="00926173" w:rsidRDefault="00926173" w:rsidP="00926173">
      <w:pPr>
        <w:spacing w:line="360" w:lineRule="auto"/>
        <w:ind w:left="-5"/>
      </w:pPr>
      <w:r>
        <w:t>67</w:t>
      </w:r>
      <w:r>
        <w:t>．逆变器按系统配置不同，可分为（集中式逆变器）、（组串式逆变器）、（集散式逆变器）。</w:t>
      </w:r>
    </w:p>
    <w:p w:rsidR="00926173" w:rsidRDefault="00926173" w:rsidP="00926173">
      <w:pPr>
        <w:ind w:left="-5"/>
      </w:pPr>
      <w:r>
        <w:lastRenderedPageBreak/>
        <w:t>68</w:t>
      </w:r>
      <w:r>
        <w:t>．汇流箱智能监控单元可同时监测（</w:t>
      </w:r>
      <w:r>
        <w:t xml:space="preserve"> </w:t>
      </w:r>
      <w:r>
        <w:t>并联至该汇流箱的所有组串</w:t>
      </w:r>
      <w:r>
        <w:t xml:space="preserve"> </w:t>
      </w:r>
      <w:r>
        <w:t>）回路电流。</w:t>
      </w:r>
    </w:p>
    <w:p w:rsidR="00926173" w:rsidRDefault="00926173" w:rsidP="00926173">
      <w:pPr>
        <w:ind w:left="-5"/>
      </w:pPr>
      <w:r>
        <w:t>69</w:t>
      </w:r>
      <w:r>
        <w:t>．直流汇流箱防护等级要求不低于（</w:t>
      </w:r>
      <w:r>
        <w:t xml:space="preserve"> IP65 </w:t>
      </w:r>
      <w:r>
        <w:t>）。</w:t>
      </w:r>
    </w:p>
    <w:p w:rsidR="00926173" w:rsidRDefault="00926173" w:rsidP="00926173">
      <w:pPr>
        <w:ind w:left="-5"/>
      </w:pPr>
      <w:r>
        <w:t>70</w:t>
      </w:r>
      <w:r>
        <w:t>．汇流箱智能监控单元可通过（</w:t>
      </w:r>
      <w:r>
        <w:t xml:space="preserve"> RS485 </w:t>
      </w:r>
      <w:r>
        <w:t>）到通信装置。</w:t>
      </w:r>
    </w:p>
    <w:p w:rsidR="00926173" w:rsidRDefault="00926173" w:rsidP="00926173">
      <w:pPr>
        <w:spacing w:line="379" w:lineRule="auto"/>
        <w:ind w:left="-5"/>
      </w:pPr>
      <w:r>
        <w:t>71</w:t>
      </w:r>
      <w:r>
        <w:t>．光伏发电区监控系统通信管理机将各类智能终端的（</w:t>
      </w:r>
      <w:r>
        <w:t xml:space="preserve"> </w:t>
      </w:r>
      <w:r>
        <w:t>通信数据</w:t>
      </w:r>
      <w:r>
        <w:t xml:space="preserve"> </w:t>
      </w:r>
      <w:r>
        <w:t>）转换为计算机监控系统间隔层标准通信规约。</w:t>
      </w:r>
    </w:p>
    <w:p w:rsidR="00926173" w:rsidRDefault="00926173" w:rsidP="00926173">
      <w:pPr>
        <w:spacing w:line="360" w:lineRule="auto"/>
        <w:ind w:left="-5"/>
      </w:pPr>
      <w:r>
        <w:t>72</w:t>
      </w:r>
      <w:r>
        <w:t>．光伏发电区监控系统通信管理机主要采集现场（汇流箱采集单元）、（逆变器控制单元）、（箱式变压器测控单元）。</w:t>
      </w:r>
    </w:p>
    <w:p w:rsidR="00926173" w:rsidRDefault="00926173" w:rsidP="00926173">
      <w:pPr>
        <w:ind w:left="-5"/>
      </w:pPr>
      <w:r>
        <w:t>73</w:t>
      </w:r>
      <w:r>
        <w:t>．在光伏发电区通信系统环网出现一个断点的情况下，通信状态（保持畅通）。</w:t>
      </w:r>
    </w:p>
    <w:p w:rsidR="00926173" w:rsidRDefault="00926173" w:rsidP="00926173">
      <w:pPr>
        <w:spacing w:line="379" w:lineRule="auto"/>
        <w:ind w:left="-5"/>
      </w:pPr>
      <w:r>
        <w:t>74</w:t>
      </w:r>
      <w:r>
        <w:t>．环网交换机通过（</w:t>
      </w:r>
      <w:r>
        <w:t xml:space="preserve"> </w:t>
      </w:r>
      <w:r>
        <w:t>光纤环网通道</w:t>
      </w:r>
      <w:r>
        <w:t xml:space="preserve"> </w:t>
      </w:r>
      <w:r>
        <w:t>），将光伏区通信管理机采集的各类智能终端的通信信息传递到计算机监控系统中。</w:t>
      </w:r>
    </w:p>
    <w:p w:rsidR="00926173" w:rsidRDefault="00926173" w:rsidP="00926173">
      <w:pPr>
        <w:ind w:left="-5"/>
      </w:pPr>
      <w:r>
        <w:t>75</w:t>
      </w:r>
      <w:r>
        <w:t>．计算机监控完成对光伏区设备的（实时监视和操作）功能。</w:t>
      </w:r>
    </w:p>
    <w:p w:rsidR="00926173" w:rsidRDefault="00926173" w:rsidP="00926173">
      <w:pPr>
        <w:spacing w:line="360" w:lineRule="auto"/>
        <w:ind w:left="-5"/>
      </w:pPr>
      <w:r>
        <w:t>76</w:t>
      </w:r>
      <w:r>
        <w:t>．</w:t>
      </w:r>
      <w:r>
        <w:t>58.</w:t>
      </w:r>
      <w:r>
        <w:t>逆变器遥测数据有（直流侧电压、电流、功率），（逆变器温度），（交流侧电压、电流、有功功率、无功功率、功率因数），（日、月、年发电量）。</w:t>
      </w:r>
    </w:p>
    <w:p w:rsidR="00926173" w:rsidRDefault="00926173" w:rsidP="00926173">
      <w:pPr>
        <w:spacing w:line="379" w:lineRule="auto"/>
        <w:ind w:left="-5"/>
      </w:pPr>
      <w:r>
        <w:t>77</w:t>
      </w:r>
      <w:r>
        <w:t>．光伏发电区监控系统能够灵活设定历史数据存储周期，具有（</w:t>
      </w:r>
      <w:r>
        <w:t xml:space="preserve"> </w:t>
      </w:r>
      <w:r>
        <w:t>不少于一年</w:t>
      </w:r>
      <w:r>
        <w:t xml:space="preserve"> </w:t>
      </w:r>
      <w:r>
        <w:t>）的历史数据的存储能力。</w:t>
      </w:r>
    </w:p>
    <w:p w:rsidR="00926173" w:rsidRDefault="00926173" w:rsidP="00926173">
      <w:pPr>
        <w:ind w:left="-5"/>
      </w:pPr>
      <w:r>
        <w:t>78</w:t>
      </w:r>
      <w:r>
        <w:t>．光伏发电区监控系统具有（统计计算能力）并提供便捷的查询功能。</w:t>
      </w:r>
    </w:p>
    <w:p w:rsidR="00926173" w:rsidRDefault="00926173" w:rsidP="00926173">
      <w:pPr>
        <w:spacing w:line="369" w:lineRule="auto"/>
        <w:ind w:left="-5"/>
      </w:pPr>
      <w:r>
        <w:t>79</w:t>
      </w:r>
      <w:r>
        <w:t>．光伏发电区监控系统控制操作具有（自动）控制和（人工）控制两种方式，（人工）控制级别由高到低依次为就地、站控</w:t>
      </w:r>
      <w:r>
        <w:t>/</w:t>
      </w:r>
      <w:r>
        <w:t>集控。控制操作遵守（</w:t>
      </w:r>
      <w:r>
        <w:t xml:space="preserve"> </w:t>
      </w:r>
      <w:r>
        <w:t>唯一性</w:t>
      </w:r>
      <w:r>
        <w:t xml:space="preserve"> </w:t>
      </w:r>
      <w:r>
        <w:t>）原则。</w:t>
      </w:r>
    </w:p>
    <w:p w:rsidR="00926173" w:rsidRDefault="00926173" w:rsidP="00926173">
      <w:pPr>
        <w:spacing w:after="25" w:line="360" w:lineRule="auto"/>
        <w:ind w:left="-5"/>
      </w:pPr>
      <w:r>
        <w:t>80</w:t>
      </w:r>
      <w:r>
        <w:t>．光伏发电区监控系统告警发生时，系统能推出告警条文和画面，并伴以声光等提示，可打印输出，同时提供（</w:t>
      </w:r>
      <w:r>
        <w:t xml:space="preserve"> </w:t>
      </w:r>
      <w:r>
        <w:t>历史告警信息检索查询</w:t>
      </w:r>
      <w:r>
        <w:t xml:space="preserve"> </w:t>
      </w:r>
      <w:r>
        <w:t>）功能。</w:t>
      </w:r>
    </w:p>
    <w:p w:rsidR="00926173" w:rsidRDefault="00926173" w:rsidP="00926173">
      <w:pPr>
        <w:spacing w:line="360" w:lineRule="auto"/>
        <w:ind w:left="-5"/>
      </w:pPr>
      <w:r>
        <w:t>81</w:t>
      </w:r>
      <w:r>
        <w:t>．在光伏发电区监控系统环境监测子界面中，单击各参数对应的数值可以查看相应参数的历史曲线，可以显示（参数最大值）、（最大值时间）、（参数最小值）、</w:t>
      </w:r>
    </w:p>
    <w:p w:rsidR="00926173" w:rsidRDefault="00926173" w:rsidP="00926173">
      <w:pPr>
        <w:spacing w:line="360" w:lineRule="auto"/>
        <w:ind w:left="-5"/>
      </w:pPr>
      <w:r>
        <w:t>（最小值时间）、（积分值和均值）。</w:t>
      </w:r>
      <w:r>
        <w:t xml:space="preserve"> 82</w:t>
      </w:r>
      <w:r>
        <w:t>．在光伏发电区监控系统监控子界面中，日常需关注的逆变器参数是监控逆变器（电流、电压、交直流功率、功率因数）是否正常，监控逆变器交直流开关、风机、模块的（运行状态），监控各逆变器运行状态，若出现故障停机且不能自行恢复的，查看（故障原因）。</w:t>
      </w:r>
    </w:p>
    <w:p w:rsidR="00926173" w:rsidRDefault="00926173" w:rsidP="00926173">
      <w:pPr>
        <w:spacing w:line="360" w:lineRule="auto"/>
        <w:ind w:left="-5"/>
      </w:pPr>
      <w:r>
        <w:t>83</w:t>
      </w:r>
      <w:r>
        <w:t>．在光伏发电区监控系统中，判断为汇流箱总输出断路器或汇流柜对应支路断路器跳开的参考依据有（汇流箱的输出电流为零）、（输出电压较正常工作电压较高接近开路电压）、（汇流箱通信中断）。</w:t>
      </w:r>
    </w:p>
    <w:p w:rsidR="00926173" w:rsidRDefault="00926173" w:rsidP="00926173">
      <w:pPr>
        <w:spacing w:after="25" w:line="360" w:lineRule="auto"/>
        <w:ind w:left="-5"/>
      </w:pPr>
      <w:r>
        <w:t>84</w:t>
      </w:r>
      <w:r>
        <w:t>．在光伏发电区监控系统中，要查看某台逆变器的实时功率，需要打开（逆变器运行参数子界面</w:t>
      </w:r>
      <w:r>
        <w:t xml:space="preserve"> </w:t>
      </w:r>
      <w:r>
        <w:t>）。</w:t>
      </w:r>
    </w:p>
    <w:p w:rsidR="00926173" w:rsidRDefault="00926173" w:rsidP="00926173">
      <w:pPr>
        <w:spacing w:line="360" w:lineRule="auto"/>
        <w:ind w:left="-5"/>
      </w:pPr>
      <w:r>
        <w:t>85</w:t>
      </w:r>
      <w:r>
        <w:t>．光伏发电区通信单元一体化配置是指将箱式变压器（保护测控装置）、（规约转换器</w:t>
      </w:r>
      <w:r>
        <w:t>/</w:t>
      </w:r>
      <w:r>
        <w:t>通信管理机）、（环网交换机功能）进行一体化融合，集成到一台装置中，该装置直接安装在箱式变压器中。</w:t>
      </w:r>
    </w:p>
    <w:p w:rsidR="00926173" w:rsidRDefault="00926173" w:rsidP="00926173">
      <w:pPr>
        <w:spacing w:line="379" w:lineRule="auto"/>
        <w:ind w:left="-5"/>
      </w:pPr>
      <w:r>
        <w:lastRenderedPageBreak/>
        <w:t>86</w:t>
      </w:r>
      <w:r>
        <w:t>．光伏发电区通信单元一体化配置集成（</w:t>
      </w:r>
      <w:r>
        <w:t xml:space="preserve"> </w:t>
      </w:r>
      <w:r>
        <w:t>环网交换机</w:t>
      </w:r>
      <w:r>
        <w:t xml:space="preserve"> </w:t>
      </w:r>
      <w:r>
        <w:t>）功能，通信网络结构与常规配置一致。</w:t>
      </w:r>
    </w:p>
    <w:p w:rsidR="00926173" w:rsidRDefault="00926173" w:rsidP="00926173">
      <w:pPr>
        <w:spacing w:line="379" w:lineRule="auto"/>
        <w:ind w:left="-5"/>
      </w:pPr>
      <w:r>
        <w:t>87</w:t>
      </w:r>
      <w:r>
        <w:t>．汇流箱、逆变器、箱式变压器等设备通过（</w:t>
      </w:r>
      <w:r>
        <w:t xml:space="preserve"> RS485</w:t>
      </w:r>
      <w:r>
        <w:t>串口通信</w:t>
      </w:r>
      <w:r>
        <w:t xml:space="preserve"> </w:t>
      </w:r>
      <w:r>
        <w:t>）方式接入通信管理机。</w:t>
      </w:r>
    </w:p>
    <w:p w:rsidR="00926173" w:rsidRDefault="00926173" w:rsidP="00926173">
      <w:pPr>
        <w:spacing w:line="379" w:lineRule="auto"/>
        <w:ind w:left="-5"/>
      </w:pPr>
      <w:r>
        <w:t>88</w:t>
      </w:r>
      <w:r>
        <w:t>．通过环网交换机以（</w:t>
      </w:r>
      <w:r>
        <w:t xml:space="preserve"> </w:t>
      </w:r>
      <w:r>
        <w:t>光缆</w:t>
      </w:r>
      <w:r>
        <w:t xml:space="preserve"> </w:t>
      </w:r>
      <w:r>
        <w:t>）的形式连接其他子阵单元，实现与其他装置的通信。</w:t>
      </w:r>
    </w:p>
    <w:p w:rsidR="00926173" w:rsidRDefault="00926173" w:rsidP="00926173">
      <w:pPr>
        <w:spacing w:line="360" w:lineRule="auto"/>
        <w:ind w:left="-5"/>
      </w:pPr>
      <w:r>
        <w:t>89</w:t>
      </w:r>
      <w:r>
        <w:t>．逆变器检修前，应确保逆变器（交流断路器）、（直流断路器）、（其他备用的电源）已断开，确无突然来电的可能。</w:t>
      </w:r>
    </w:p>
    <w:p w:rsidR="00926173" w:rsidRDefault="00926173" w:rsidP="00926173">
      <w:pPr>
        <w:ind w:left="-5"/>
      </w:pPr>
      <w:r>
        <w:t>90</w:t>
      </w:r>
      <w:r>
        <w:t>．汇流箱检修完毕投运前，必须收回所有工作票，并检查（安全警示牌已拆除）、</w:t>
      </w:r>
    </w:p>
    <w:p w:rsidR="00926173" w:rsidRDefault="00926173" w:rsidP="00926173">
      <w:pPr>
        <w:ind w:left="-5"/>
      </w:pPr>
      <w:r>
        <w:t>（检修隔离遮栏已拆除）、（接地线已拆除）。</w:t>
      </w:r>
    </w:p>
    <w:p w:rsidR="00926173" w:rsidRDefault="00926173" w:rsidP="00926173">
      <w:pPr>
        <w:spacing w:line="360" w:lineRule="auto"/>
        <w:ind w:left="-5"/>
      </w:pPr>
      <w:r>
        <w:t>91</w:t>
      </w:r>
      <w:r>
        <w:t>．光伏发电区通信管理机故障或工作电源掉电会造成（汇流箱通信中断）、（逆变器通信中断）、（箱式变压器通信中断）。</w:t>
      </w:r>
    </w:p>
    <w:p w:rsidR="00926173" w:rsidRDefault="00926173" w:rsidP="00926173">
      <w:pPr>
        <w:spacing w:line="379" w:lineRule="auto"/>
        <w:ind w:left="-5"/>
      </w:pPr>
      <w:r>
        <w:t>92</w:t>
      </w:r>
      <w:r>
        <w:t>．</w:t>
      </w:r>
      <w:r>
        <w:t>91.AGC</w:t>
      </w:r>
      <w:r>
        <w:t>子站（</w:t>
      </w:r>
      <w:r>
        <w:t xml:space="preserve"> </w:t>
      </w:r>
      <w:r>
        <w:t>实时</w:t>
      </w:r>
      <w:r>
        <w:t xml:space="preserve"> </w:t>
      </w:r>
      <w:r>
        <w:t>）将光伏电站当前发出的有功功率值调整到目标值附近，且满足调度机构规定的精度要求。</w:t>
      </w:r>
    </w:p>
    <w:p w:rsidR="00926173" w:rsidRDefault="00926173" w:rsidP="00926173">
      <w:pPr>
        <w:spacing w:line="360" w:lineRule="auto"/>
        <w:ind w:left="-5"/>
      </w:pPr>
      <w:r>
        <w:t>93</w:t>
      </w:r>
      <w:r>
        <w:t>．</w:t>
      </w:r>
      <w:r>
        <w:t>AGC</w:t>
      </w:r>
      <w:r>
        <w:t>服务器是整个有功控制系统的核心，其主要功能一是自动向调度主站上送光伏</w:t>
      </w:r>
      <w:r>
        <w:t>AGC</w:t>
      </w:r>
      <w:r>
        <w:t>子站（功能投入）、（运行状态）、（超出调节能力）等信息。</w:t>
      </w:r>
    </w:p>
    <w:p w:rsidR="00926173" w:rsidRDefault="00926173" w:rsidP="00926173">
      <w:pPr>
        <w:ind w:left="-5"/>
      </w:pPr>
      <w:r>
        <w:t>94</w:t>
      </w:r>
      <w:r>
        <w:t>．光伏</w:t>
      </w:r>
      <w:r>
        <w:t>AGC</w:t>
      </w:r>
      <w:r>
        <w:t>子站接收调度主站的（</w:t>
      </w:r>
      <w:r>
        <w:t xml:space="preserve"> </w:t>
      </w:r>
      <w:r>
        <w:t>有功控制和调节指令</w:t>
      </w:r>
      <w:r>
        <w:t xml:space="preserve"> </w:t>
      </w:r>
      <w:r>
        <w:t>）。</w:t>
      </w:r>
      <w:r>
        <w:t xml:space="preserve"> 95</w:t>
      </w:r>
      <w:r>
        <w:t>．远动装置是</w:t>
      </w:r>
      <w:r>
        <w:t>AGC</w:t>
      </w:r>
      <w:r>
        <w:t>服务器和调度主站通信的（</w:t>
      </w:r>
      <w:r>
        <w:t xml:space="preserve"> </w:t>
      </w:r>
      <w:r>
        <w:t>中转站</w:t>
      </w:r>
      <w:r>
        <w:t xml:space="preserve"> </w:t>
      </w:r>
      <w:r>
        <w:t>）。</w:t>
      </w:r>
    </w:p>
    <w:p w:rsidR="00926173" w:rsidRDefault="00926173" w:rsidP="00926173">
      <w:pPr>
        <w:spacing w:line="360" w:lineRule="auto"/>
        <w:ind w:left="-5"/>
      </w:pPr>
      <w:r>
        <w:t>96</w:t>
      </w:r>
      <w:r>
        <w:t>．通过查看调度主站下发的功率指令曲线和逆变器实发总功率的实时曲线，可得知光伏电站（运行状态）、（</w:t>
      </w:r>
      <w:r>
        <w:t>AGC</w:t>
      </w:r>
      <w:r>
        <w:t>子站的控制精度）、（最大限电负荷和最大出力）。</w:t>
      </w:r>
    </w:p>
    <w:p w:rsidR="00926173" w:rsidRDefault="00926173" w:rsidP="00926173">
      <w:pPr>
        <w:spacing w:line="360" w:lineRule="auto"/>
        <w:ind w:left="-5"/>
      </w:pPr>
      <w:r>
        <w:t>97</w:t>
      </w:r>
      <w:r>
        <w:t>．光伏电站内的（</w:t>
      </w:r>
      <w:r>
        <w:t>AGC</w:t>
      </w:r>
      <w:r>
        <w:t>服务器）、（通信装置）、（逆变器）等设备组成了一个具有</w:t>
      </w:r>
      <w:r>
        <w:t>AGC</w:t>
      </w:r>
      <w:r>
        <w:t>管理功能的子系统，这个子系统相对调度机构的</w:t>
      </w:r>
      <w:r>
        <w:t>AGC</w:t>
      </w:r>
      <w:r>
        <w:t>管理主站来说，被称为光伏</w:t>
      </w:r>
      <w:r>
        <w:t>AGC</w:t>
      </w:r>
      <w:r>
        <w:t>子站。</w:t>
      </w:r>
    </w:p>
    <w:p w:rsidR="00926173" w:rsidRDefault="00926173" w:rsidP="00926173">
      <w:pPr>
        <w:ind w:left="-5"/>
      </w:pPr>
      <w:r>
        <w:t>98</w:t>
      </w:r>
      <w:r>
        <w:t>．</w:t>
      </w:r>
      <w:r>
        <w:t>AGC</w:t>
      </w:r>
      <w:r>
        <w:t>正常运行时，调度主站下发的功率指令曲线在逆变器实发总功率的上方，</w:t>
      </w:r>
    </w:p>
    <w:p w:rsidR="00926173" w:rsidRDefault="00926173" w:rsidP="00926173">
      <w:pPr>
        <w:ind w:left="-5"/>
      </w:pPr>
      <w:r>
        <w:t>表示全场有功功率值（</w:t>
      </w:r>
      <w:r>
        <w:t xml:space="preserve"> </w:t>
      </w:r>
      <w:r>
        <w:t>小于</w:t>
      </w:r>
      <w:r>
        <w:t xml:space="preserve"> </w:t>
      </w:r>
      <w:r>
        <w:t>）调度给定的有功功率指令值。</w:t>
      </w:r>
    </w:p>
    <w:p w:rsidR="00926173" w:rsidRDefault="00926173" w:rsidP="00926173">
      <w:pPr>
        <w:ind w:left="-5"/>
      </w:pPr>
      <w:r>
        <w:t>99</w:t>
      </w:r>
      <w:r>
        <w:t>．</w:t>
      </w:r>
      <w:r>
        <w:t>100.</w:t>
      </w:r>
      <w:r>
        <w:t>光伏电站在并网后应尽快进入站内</w:t>
      </w:r>
      <w:r>
        <w:t>AGC</w:t>
      </w:r>
      <w:r>
        <w:t>子站的功能测试环节，该环节由</w:t>
      </w:r>
    </w:p>
    <w:p w:rsidR="00926173" w:rsidRDefault="00926173" w:rsidP="00926173">
      <w:pPr>
        <w:ind w:left="-5"/>
      </w:pPr>
      <w:r>
        <w:t>发电单位组织实施，由（</w:t>
      </w:r>
      <w:r>
        <w:t xml:space="preserve"> </w:t>
      </w:r>
      <w:r>
        <w:t>有资质的第三方</w:t>
      </w:r>
      <w:r>
        <w:t xml:space="preserve"> </w:t>
      </w:r>
      <w:r>
        <w:t>）测试机构配合完成。</w:t>
      </w:r>
    </w:p>
    <w:p w:rsidR="00926173" w:rsidRDefault="00926173" w:rsidP="00926173">
      <w:pPr>
        <w:spacing w:after="25" w:line="360" w:lineRule="auto"/>
        <w:ind w:left="-5"/>
      </w:pPr>
      <w:r>
        <w:t>100</w:t>
      </w:r>
      <w:r>
        <w:t>．光伏</w:t>
      </w:r>
      <w:r>
        <w:t>AGC</w:t>
      </w:r>
      <w:r>
        <w:t>系统正常运行时，功率目标一般来说是动态变化的，当发现调度指令不变时，应（</w:t>
      </w:r>
      <w:r>
        <w:t xml:space="preserve"> </w:t>
      </w:r>
      <w:r>
        <w:t>手动设置</w:t>
      </w:r>
      <w:r>
        <w:t>AGC</w:t>
      </w:r>
      <w:r>
        <w:t>调度指令</w:t>
      </w:r>
      <w:r>
        <w:t xml:space="preserve"> </w:t>
      </w:r>
      <w:r>
        <w:t>）。</w:t>
      </w:r>
    </w:p>
    <w:p w:rsidR="00926173" w:rsidRDefault="00926173" w:rsidP="00926173">
      <w:pPr>
        <w:spacing w:after="25" w:line="360" w:lineRule="auto"/>
        <w:ind w:left="-5"/>
      </w:pPr>
      <w:r>
        <w:t>101</w:t>
      </w:r>
      <w:r>
        <w:t>．光伏</w:t>
      </w:r>
      <w:r>
        <w:t>AGC</w:t>
      </w:r>
      <w:r>
        <w:t>系统正常运行时，一般</w:t>
      </w:r>
      <w:r>
        <w:t>AGC</w:t>
      </w:r>
      <w:r>
        <w:t>接收到的调度指令曲线与光伏电站实际功率曲线的位置关系是（</w:t>
      </w:r>
      <w:r>
        <w:t xml:space="preserve"> </w:t>
      </w:r>
      <w:r>
        <w:t>调度指令曲线在光伏电站实际功率曲线之上</w:t>
      </w:r>
      <w:r>
        <w:t xml:space="preserve"> </w:t>
      </w:r>
      <w:r>
        <w:t>）。</w:t>
      </w:r>
    </w:p>
    <w:p w:rsidR="00926173" w:rsidRDefault="00926173" w:rsidP="00926173">
      <w:pPr>
        <w:spacing w:after="25" w:line="360" w:lineRule="auto"/>
        <w:ind w:left="-5"/>
      </w:pPr>
      <w:r>
        <w:t>102</w:t>
      </w:r>
      <w:r>
        <w:t>．当</w:t>
      </w:r>
      <w:r>
        <w:t>AGC</w:t>
      </w:r>
      <w:r>
        <w:t>服务器下发的有功功率控制值与逆变器接收的有功功率控制值不一致时，则可以判断为</w:t>
      </w:r>
      <w:r>
        <w:t>AGC</w:t>
      </w:r>
      <w:r>
        <w:t>服务器与逆变器（</w:t>
      </w:r>
      <w:r>
        <w:t xml:space="preserve"> </w:t>
      </w:r>
      <w:r>
        <w:t>通信中断</w:t>
      </w:r>
      <w:r>
        <w:t xml:space="preserve"> </w:t>
      </w:r>
      <w:r>
        <w:t>）。</w:t>
      </w:r>
    </w:p>
    <w:p w:rsidR="00926173" w:rsidRDefault="00926173" w:rsidP="00926173">
      <w:pPr>
        <w:spacing w:after="25" w:line="360" w:lineRule="auto"/>
        <w:ind w:left="-5"/>
      </w:pPr>
      <w:r>
        <w:t>103</w:t>
      </w:r>
      <w:r>
        <w:t>．光伏</w:t>
      </w:r>
      <w:r>
        <w:t>AGC</w:t>
      </w:r>
      <w:r>
        <w:t>系统发现调度指令中断后，应及时联系其他接入同一断面的场站，询问其</w:t>
      </w:r>
      <w:r>
        <w:t>AGC</w:t>
      </w:r>
      <w:r>
        <w:t>运行情况，目的是判断（</w:t>
      </w:r>
      <w:r>
        <w:t xml:space="preserve"> </w:t>
      </w:r>
      <w:r>
        <w:t>调度主站</w:t>
      </w:r>
      <w:r>
        <w:t xml:space="preserve"> </w:t>
      </w:r>
      <w:r>
        <w:t>）是否异常。</w:t>
      </w:r>
    </w:p>
    <w:p w:rsidR="00926173" w:rsidRDefault="00926173" w:rsidP="00926173">
      <w:pPr>
        <w:spacing w:after="25" w:line="360" w:lineRule="auto"/>
        <w:ind w:left="-5"/>
      </w:pPr>
      <w:r>
        <w:t>104</w:t>
      </w:r>
      <w:r>
        <w:t>．光伏</w:t>
      </w:r>
      <w:r>
        <w:t>AGC</w:t>
      </w:r>
      <w:r>
        <w:t>系统正常运行时，自动接收调度下发的功率目标值指令，并按目标指令执行，该指令一般来说是（</w:t>
      </w:r>
      <w:r>
        <w:t xml:space="preserve"> </w:t>
      </w:r>
      <w:r>
        <w:t>动态变化</w:t>
      </w:r>
      <w:r>
        <w:t xml:space="preserve"> </w:t>
      </w:r>
      <w:r>
        <w:t>）的，定时刷新。</w:t>
      </w:r>
    </w:p>
    <w:p w:rsidR="00926173" w:rsidRDefault="00926173" w:rsidP="00926173">
      <w:pPr>
        <w:spacing w:line="379" w:lineRule="auto"/>
        <w:ind w:left="-5"/>
      </w:pPr>
      <w:r>
        <w:t>105</w:t>
      </w:r>
      <w:r>
        <w:t>．光伏电站环境监测仪提供的实时光照数据以及（</w:t>
      </w:r>
      <w:r>
        <w:t xml:space="preserve"> </w:t>
      </w:r>
      <w:r>
        <w:t>光伏电站监控系统</w:t>
      </w:r>
      <w:r>
        <w:t xml:space="preserve"> </w:t>
      </w:r>
      <w:r>
        <w:t>）提供的实时瞬时</w:t>
      </w:r>
      <w:r>
        <w:lastRenderedPageBreak/>
        <w:t>功率，分别对外部天气预报数据和预测数据进行修正。</w:t>
      </w:r>
    </w:p>
    <w:p w:rsidR="00926173" w:rsidRDefault="00926173" w:rsidP="00926173">
      <w:pPr>
        <w:spacing w:after="25" w:line="360" w:lineRule="auto"/>
        <w:ind w:left="-5"/>
      </w:pPr>
      <w:r>
        <w:t>106</w:t>
      </w:r>
      <w:r>
        <w:t>．在光伏光功率预测系统中，实现网页界面显示，并提供数据查询、数据报表以及简单数据分析功能的设备是（</w:t>
      </w:r>
      <w:r>
        <w:t xml:space="preserve"> </w:t>
      </w:r>
      <w:r>
        <w:t>光功率工作站</w:t>
      </w:r>
      <w:r>
        <w:t xml:space="preserve"> </w:t>
      </w:r>
      <w:r>
        <w:t>）。</w:t>
      </w:r>
    </w:p>
    <w:p w:rsidR="00926173" w:rsidRDefault="00926173" w:rsidP="00926173">
      <w:pPr>
        <w:ind w:left="-5"/>
      </w:pPr>
      <w:r>
        <w:t>107</w:t>
      </w:r>
      <w:r>
        <w:t>．光伏气象服务器每天定期通过外网釆集未来（</w:t>
      </w:r>
      <w:r>
        <w:t xml:space="preserve"> 3 </w:t>
      </w:r>
      <w:r>
        <w:t>）天天气信息数据。</w:t>
      </w:r>
    </w:p>
    <w:p w:rsidR="00926173" w:rsidRDefault="00926173" w:rsidP="00926173">
      <w:pPr>
        <w:tabs>
          <w:tab w:val="center" w:pos="5760"/>
        </w:tabs>
        <w:ind w:left="-15"/>
      </w:pPr>
      <w:r>
        <w:t>108</w:t>
      </w:r>
      <w:r>
        <w:t>．气象服务器采集的天气信息，每（</w:t>
      </w:r>
      <w:r>
        <w:t xml:space="preserve"> 15</w:t>
      </w:r>
      <w:r>
        <w:tab/>
      </w:r>
      <w:r>
        <w:t>）分钟一点。</w:t>
      </w:r>
    </w:p>
    <w:p w:rsidR="00926173" w:rsidRDefault="00926173" w:rsidP="00926173">
      <w:pPr>
        <w:spacing w:line="379" w:lineRule="auto"/>
        <w:ind w:left="-5"/>
      </w:pPr>
      <w:r>
        <w:t>109</w:t>
      </w:r>
      <w:r>
        <w:t>．光伏环境监测设备将釆集的数据，按照一定通信协议，发送给（</w:t>
      </w:r>
      <w:r>
        <w:t xml:space="preserve"> </w:t>
      </w:r>
      <w:r>
        <w:t>光功率预测服务器</w:t>
      </w:r>
      <w:r>
        <w:t xml:space="preserve"> </w:t>
      </w:r>
      <w:r>
        <w:t>）。</w:t>
      </w:r>
    </w:p>
    <w:p w:rsidR="00926173" w:rsidRDefault="00926173" w:rsidP="00926173">
      <w:pPr>
        <w:ind w:left="-5"/>
      </w:pPr>
      <w:r>
        <w:t>110</w:t>
      </w:r>
      <w:r>
        <w:t>．（</w:t>
      </w:r>
      <w:r>
        <w:t xml:space="preserve"> </w:t>
      </w:r>
      <w:r>
        <w:t>光功率预测服务器</w:t>
      </w:r>
      <w:r>
        <w:t xml:space="preserve"> </w:t>
      </w:r>
      <w:r>
        <w:t>）是光功率预测系统的核心。</w:t>
      </w:r>
    </w:p>
    <w:p w:rsidR="00926173" w:rsidRDefault="00926173" w:rsidP="00926173">
      <w:pPr>
        <w:ind w:left="-5"/>
      </w:pPr>
      <w:r>
        <w:t>二、选择题</w:t>
      </w:r>
    </w:p>
    <w:p w:rsidR="00926173" w:rsidRDefault="00926173" w:rsidP="00926173">
      <w:pPr>
        <w:ind w:left="-5"/>
      </w:pPr>
      <w:r>
        <w:t>1</w:t>
      </w:r>
      <w:r>
        <w:t>．光伏组件结构敷设层次由上向下，依次为（</w:t>
      </w:r>
      <w:r>
        <w:t xml:space="preserve"> D </w:t>
      </w:r>
      <w:r>
        <w:t>）。</w:t>
      </w:r>
    </w:p>
    <w:p w:rsidR="00926173" w:rsidRDefault="00926173" w:rsidP="00926173">
      <w:pPr>
        <w:tabs>
          <w:tab w:val="center" w:pos="1560"/>
          <w:tab w:val="center" w:pos="3060"/>
          <w:tab w:val="center" w:pos="4440"/>
        </w:tabs>
        <w:ind w:left="-15"/>
      </w:pPr>
      <w:r>
        <w:t>①</w:t>
      </w:r>
      <w:r>
        <w:t>玻璃</w:t>
      </w:r>
      <w:r>
        <w:tab/>
        <w:t>②TPT</w:t>
      </w:r>
      <w:r>
        <w:tab/>
        <w:t>③</w:t>
      </w:r>
      <w:r>
        <w:t>电池片</w:t>
      </w:r>
      <w:r>
        <w:tab/>
        <w:t>④EVA</w:t>
      </w:r>
    </w:p>
    <w:p w:rsidR="00926173" w:rsidRDefault="00926173" w:rsidP="00926173">
      <w:pPr>
        <w:tabs>
          <w:tab w:val="center" w:pos="2460"/>
          <w:tab w:val="center" w:pos="4380"/>
          <w:tab w:val="center" w:pos="6240"/>
        </w:tabs>
        <w:ind w:left="-15"/>
      </w:pPr>
      <w:r>
        <w:t>A. ①②③④</w:t>
      </w:r>
      <w:r>
        <w:tab/>
        <w:t>B. ①④③②</w:t>
      </w:r>
      <w:r>
        <w:tab/>
        <w:t>C. ①③②④</w:t>
      </w:r>
      <w:r>
        <w:tab/>
        <w:t>D. ①④③④②</w:t>
      </w:r>
    </w:p>
    <w:p w:rsidR="00926173" w:rsidRDefault="00926173" w:rsidP="00926173">
      <w:pPr>
        <w:ind w:left="-5"/>
      </w:pPr>
      <w:r>
        <w:t>2</w:t>
      </w:r>
      <w:r>
        <w:t>．以下说法正确的是（</w:t>
      </w:r>
      <w:r>
        <w:t xml:space="preserve"> B </w:t>
      </w:r>
      <w:r>
        <w:t>）。</w:t>
      </w:r>
    </w:p>
    <w:p w:rsidR="00926173" w:rsidRDefault="00926173" w:rsidP="00926173">
      <w:pPr>
        <w:spacing w:line="360" w:lineRule="auto"/>
        <w:ind w:left="-5"/>
      </w:pPr>
      <w:r>
        <w:t>①</w:t>
      </w:r>
      <w:r>
        <w:t>开路电压</w:t>
      </w:r>
      <w:r>
        <w:t>:</w:t>
      </w:r>
      <w:r>
        <w:t>标准测试条件下，使光伏组件处于开路状态，在两端测得的电势差为开路电压</w:t>
      </w:r>
    </w:p>
    <w:p w:rsidR="00926173" w:rsidRDefault="00926173" w:rsidP="00926173">
      <w:pPr>
        <w:ind w:left="-5"/>
      </w:pPr>
      <w:r>
        <w:t>②</w:t>
      </w:r>
      <w:r>
        <w:t>短路电流</w:t>
      </w:r>
      <w:r>
        <w:t>:</w:t>
      </w:r>
      <w:r>
        <w:t>标准测试条件下，把光伏组件短路测得的最大电流为短路电流</w:t>
      </w:r>
    </w:p>
    <w:p w:rsidR="00926173" w:rsidRDefault="00926173" w:rsidP="00926173">
      <w:pPr>
        <w:spacing w:line="360" w:lineRule="auto"/>
        <w:ind w:left="-5"/>
      </w:pPr>
      <w:r>
        <w:t>③</w:t>
      </w:r>
      <w:r>
        <w:t>最大系统电压</w:t>
      </w:r>
      <w:r>
        <w:t>:</w:t>
      </w:r>
      <w:r>
        <w:t>考虑到安全及汇流箱、逆变器等的电压限制，光伏组件并联起来后总的最大电压</w:t>
      </w:r>
    </w:p>
    <w:p w:rsidR="00926173" w:rsidRDefault="00926173" w:rsidP="00926173">
      <w:pPr>
        <w:tabs>
          <w:tab w:val="center" w:pos="3240"/>
          <w:tab w:val="center" w:pos="4560"/>
        </w:tabs>
      </w:pPr>
      <w:r>
        <w:t>A. ①②③ B. ①②</w:t>
      </w:r>
      <w:r>
        <w:tab/>
        <w:t>C. ②③</w:t>
      </w:r>
      <w:r>
        <w:tab/>
        <w:t>D. ①③</w:t>
      </w:r>
    </w:p>
    <w:p w:rsidR="00926173" w:rsidRDefault="00926173" w:rsidP="00926173">
      <w:pPr>
        <w:ind w:left="-5"/>
      </w:pPr>
      <w:r>
        <w:t>3</w:t>
      </w:r>
      <w:r>
        <w:t>．</w:t>
      </w:r>
      <w:r>
        <w:t>IGBT</w:t>
      </w:r>
      <w:r>
        <w:t>代表（</w:t>
      </w:r>
      <w:r>
        <w:t xml:space="preserve"> D </w:t>
      </w:r>
      <w:r>
        <w:t>）。</w:t>
      </w:r>
    </w:p>
    <w:p w:rsidR="00926173" w:rsidRDefault="00926173" w:rsidP="00926173">
      <w:pPr>
        <w:tabs>
          <w:tab w:val="center" w:pos="3000"/>
        </w:tabs>
        <w:ind w:left="-15"/>
      </w:pPr>
      <w:r>
        <w:t>A.</w:t>
      </w:r>
      <w:r>
        <w:t>快速晶闸管；</w:t>
      </w:r>
      <w:r>
        <w:tab/>
        <w:t>B.</w:t>
      </w:r>
      <w:r>
        <w:t>集成晶闸管；</w:t>
      </w:r>
    </w:p>
    <w:p w:rsidR="00926173" w:rsidRDefault="00926173" w:rsidP="00926173">
      <w:pPr>
        <w:tabs>
          <w:tab w:val="center" w:pos="3240"/>
        </w:tabs>
        <w:ind w:left="-15"/>
      </w:pPr>
      <w:r>
        <w:t>C.</w:t>
      </w:r>
      <w:r>
        <w:t>电力晶闸管；</w:t>
      </w:r>
      <w:r>
        <w:tab/>
        <w:t>D.</w:t>
      </w:r>
      <w:r>
        <w:t>绝缘栅双极晶体管</w:t>
      </w:r>
    </w:p>
    <w:p w:rsidR="00926173" w:rsidRDefault="00926173" w:rsidP="00926173">
      <w:pPr>
        <w:ind w:left="-5"/>
      </w:pPr>
      <w:r>
        <w:t>4</w:t>
      </w:r>
      <w:r>
        <w:t>．</w:t>
      </w:r>
      <w:r>
        <w:t>IGBT</w:t>
      </w:r>
      <w:r>
        <w:t>的开关速度比接触器的开关速度（</w:t>
      </w:r>
      <w:r>
        <w:t xml:space="preserve"> A </w:t>
      </w:r>
      <w:r>
        <w:t>）。</w:t>
      </w:r>
    </w:p>
    <w:p w:rsidR="00926173" w:rsidRDefault="00926173" w:rsidP="00926173">
      <w:pPr>
        <w:tabs>
          <w:tab w:val="center" w:pos="1560"/>
          <w:tab w:val="center" w:pos="2880"/>
          <w:tab w:val="center" w:pos="4320"/>
        </w:tabs>
        <w:ind w:left="-15"/>
      </w:pPr>
      <w:r>
        <w:t>A.</w:t>
      </w:r>
      <w:r>
        <w:t>高；</w:t>
      </w:r>
      <w:r>
        <w:tab/>
        <w:t>B.</w:t>
      </w:r>
      <w:r>
        <w:t>低；</w:t>
      </w:r>
      <w:r>
        <w:tab/>
        <w:t>C.</w:t>
      </w:r>
      <w:r>
        <w:t>相同；</w:t>
      </w:r>
      <w:r>
        <w:tab/>
        <w:t>D.</w:t>
      </w:r>
      <w:r>
        <w:t>不确定</w:t>
      </w:r>
    </w:p>
    <w:p w:rsidR="00926173" w:rsidRDefault="00926173" w:rsidP="00926173">
      <w:pPr>
        <w:ind w:left="-5"/>
      </w:pPr>
      <w:r>
        <w:t>5</w:t>
      </w:r>
      <w:r>
        <w:t>．</w:t>
      </w:r>
      <w:r>
        <w:t>IGBT</w:t>
      </w:r>
      <w:r>
        <w:t>属于（</w:t>
      </w:r>
      <w:r>
        <w:t xml:space="preserve"> B </w:t>
      </w:r>
      <w:r>
        <w:t>）控制型元件。</w:t>
      </w:r>
    </w:p>
    <w:p w:rsidR="00926173" w:rsidRDefault="00926173" w:rsidP="00926173">
      <w:pPr>
        <w:tabs>
          <w:tab w:val="center" w:pos="1920"/>
          <w:tab w:val="center" w:pos="3360"/>
          <w:tab w:val="center" w:pos="4680"/>
        </w:tabs>
        <w:ind w:left="-15"/>
      </w:pPr>
      <w:r>
        <w:t>A.</w:t>
      </w:r>
      <w:r>
        <w:t>电流；</w:t>
      </w:r>
      <w:r>
        <w:tab/>
        <w:t>B.</w:t>
      </w:r>
      <w:r>
        <w:t>电压；</w:t>
      </w:r>
      <w:r>
        <w:tab/>
        <w:t>C.</w:t>
      </w:r>
      <w:r>
        <w:t>电阻；</w:t>
      </w:r>
      <w:r>
        <w:tab/>
        <w:t>D.</w:t>
      </w:r>
      <w:r>
        <w:t>频率</w:t>
      </w:r>
    </w:p>
    <w:p w:rsidR="00926173" w:rsidRDefault="00926173" w:rsidP="00926173">
      <w:pPr>
        <w:ind w:left="-5"/>
      </w:pPr>
      <w:r>
        <w:t>6</w:t>
      </w:r>
      <w:r>
        <w:t>．（</w:t>
      </w:r>
      <w:r>
        <w:t xml:space="preserve"> B </w:t>
      </w:r>
      <w:r>
        <w:t>）保证光伏阵列产生的直流电能最大限度地被逆变器使用。</w:t>
      </w:r>
    </w:p>
    <w:p w:rsidR="00926173" w:rsidRDefault="00926173" w:rsidP="00926173">
      <w:pPr>
        <w:tabs>
          <w:tab w:val="center" w:pos="1920"/>
          <w:tab w:val="center" w:pos="3840"/>
          <w:tab w:val="center" w:pos="5880"/>
        </w:tabs>
        <w:ind w:left="-15"/>
      </w:pPr>
      <w:r>
        <w:t>A.IGBT</w:t>
      </w:r>
      <w:r>
        <w:t>；</w:t>
      </w:r>
      <w:r>
        <w:tab/>
        <w:t>B.MPPT</w:t>
      </w:r>
      <w:r>
        <w:t>；</w:t>
      </w:r>
      <w:r>
        <w:tab/>
        <w:t>C.</w:t>
      </w:r>
      <w:r>
        <w:t>保护功能电路；</w:t>
      </w:r>
      <w:r>
        <w:tab/>
        <w:t>D.</w:t>
      </w:r>
      <w:r>
        <w:t>功率模块</w:t>
      </w:r>
    </w:p>
    <w:p w:rsidR="00926173" w:rsidRDefault="00926173" w:rsidP="00926173">
      <w:pPr>
        <w:spacing w:line="379" w:lineRule="auto"/>
        <w:ind w:left="-5"/>
      </w:pPr>
      <w:r>
        <w:t>7</w:t>
      </w:r>
      <w:r>
        <w:t>．在光伏并网发电系统中，需要实时检测电网电压的（</w:t>
      </w:r>
      <w:r>
        <w:t xml:space="preserve"> </w:t>
      </w:r>
      <w:r>
        <w:t>）和（</w:t>
      </w:r>
      <w:r>
        <w:t xml:space="preserve"> </w:t>
      </w:r>
      <w:r>
        <w:t>），使并网逆变器的输出电流相位及频率与电网电压保持同步，即同步锁相。（</w:t>
      </w:r>
      <w:r>
        <w:t xml:space="preserve"> A </w:t>
      </w:r>
      <w:r>
        <w:t>）</w:t>
      </w:r>
    </w:p>
    <w:p w:rsidR="00926173" w:rsidRDefault="00926173" w:rsidP="00926173">
      <w:pPr>
        <w:tabs>
          <w:tab w:val="center" w:pos="2400"/>
          <w:tab w:val="center" w:pos="4920"/>
        </w:tabs>
        <w:ind w:left="-15"/>
      </w:pPr>
      <w:r>
        <w:t>A.</w:t>
      </w:r>
      <w:r>
        <w:t>相位</w:t>
      </w:r>
      <w:r>
        <w:t xml:space="preserve"> </w:t>
      </w:r>
      <w:r>
        <w:t>频率</w:t>
      </w:r>
      <w:r>
        <w:tab/>
        <w:t>B.</w:t>
      </w:r>
      <w:r>
        <w:t>初相</w:t>
      </w:r>
      <w:r>
        <w:t xml:space="preserve"> </w:t>
      </w:r>
      <w:r>
        <w:t>频率</w:t>
      </w:r>
      <w:r>
        <w:tab/>
        <w:t>C.</w:t>
      </w:r>
      <w:r>
        <w:t>电流</w:t>
      </w:r>
      <w:r>
        <w:t xml:space="preserve"> </w:t>
      </w:r>
      <w:r>
        <w:t>电压</w:t>
      </w:r>
      <w:r>
        <w:t xml:space="preserve"> D.</w:t>
      </w:r>
      <w:r>
        <w:t>相位</w:t>
      </w:r>
      <w:r>
        <w:t xml:space="preserve"> </w:t>
      </w:r>
      <w:r>
        <w:t>电流</w:t>
      </w:r>
    </w:p>
    <w:p w:rsidR="00926173" w:rsidRDefault="00926173" w:rsidP="00926173">
      <w:pPr>
        <w:spacing w:after="25" w:line="360" w:lineRule="auto"/>
        <w:ind w:left="-5"/>
      </w:pPr>
      <w:r>
        <w:t>8</w:t>
      </w:r>
      <w:r>
        <w:t>．低压穿越是指当电力系统事故或扰动引起光伏发电站并网点电压跌落时，在一定的电压跌落范围和时间间隔内，光伏发电站能够保证（</w:t>
      </w:r>
      <w:r>
        <w:t xml:space="preserve"> B </w:t>
      </w:r>
      <w:r>
        <w:t>）。</w:t>
      </w:r>
    </w:p>
    <w:p w:rsidR="00926173" w:rsidRDefault="00926173" w:rsidP="00926173">
      <w:pPr>
        <w:tabs>
          <w:tab w:val="center" w:pos="3240"/>
          <w:tab w:val="center" w:pos="5640"/>
          <w:tab w:val="right" w:pos="8546"/>
        </w:tabs>
        <w:ind w:left="-15"/>
      </w:pPr>
      <w:r>
        <w:t>A.</w:t>
      </w:r>
      <w:r>
        <w:t>及时停止运行</w:t>
      </w:r>
      <w:r>
        <w:tab/>
        <w:t>B.</w:t>
      </w:r>
      <w:r>
        <w:t>不脱网连续运行</w:t>
      </w:r>
      <w:r>
        <w:tab/>
        <w:t>C.</w:t>
      </w:r>
      <w:r>
        <w:t>电网正常运行</w:t>
      </w:r>
      <w:r>
        <w:tab/>
        <w:t>D.</w:t>
      </w:r>
      <w:r>
        <w:t>全不正确</w:t>
      </w:r>
    </w:p>
    <w:p w:rsidR="00926173" w:rsidRDefault="00926173" w:rsidP="00926173">
      <w:pPr>
        <w:ind w:left="-5"/>
      </w:pPr>
      <w:r>
        <w:t>9</w:t>
      </w:r>
      <w:r>
        <w:t>．山地建光伏电站，尽可能减少遮挡影响，增发电量，应考虑采用（</w:t>
      </w:r>
      <w:r>
        <w:t xml:space="preserve"> D </w:t>
      </w:r>
      <w:r>
        <w:t>）。</w:t>
      </w:r>
    </w:p>
    <w:p w:rsidR="00926173" w:rsidRDefault="00926173" w:rsidP="00926173">
      <w:pPr>
        <w:tabs>
          <w:tab w:val="center" w:pos="2040"/>
          <w:tab w:val="center" w:pos="3600"/>
          <w:tab w:val="center" w:pos="5520"/>
        </w:tabs>
        <w:ind w:left="-15"/>
      </w:pPr>
      <w:r>
        <w:t>A.</w:t>
      </w:r>
      <w:r>
        <w:t>组串式</w:t>
      </w:r>
      <w:r>
        <w:tab/>
        <w:t>B.</w:t>
      </w:r>
      <w:r>
        <w:t>集散式</w:t>
      </w:r>
      <w:r>
        <w:tab/>
        <w:t>C.</w:t>
      </w:r>
      <w:r>
        <w:t>集中式</w:t>
      </w:r>
      <w:r>
        <w:tab/>
        <w:t>D.</w:t>
      </w:r>
      <w:r>
        <w:t>组串式和集散式</w:t>
      </w:r>
    </w:p>
    <w:p w:rsidR="00926173" w:rsidRDefault="00926173" w:rsidP="00926173">
      <w:pPr>
        <w:ind w:left="-5"/>
      </w:pPr>
      <w:r>
        <w:t>10</w:t>
      </w:r>
      <w:r>
        <w:t>．变压器的本体构造是（</w:t>
      </w:r>
      <w:r>
        <w:t xml:space="preserve"> </w:t>
      </w:r>
      <w:r>
        <w:t>）和（</w:t>
      </w:r>
      <w:r>
        <w:t xml:space="preserve"> </w:t>
      </w:r>
      <w:r>
        <w:t>）。（</w:t>
      </w:r>
      <w:r>
        <w:t xml:space="preserve"> A </w:t>
      </w:r>
      <w:r>
        <w:t>）</w:t>
      </w:r>
    </w:p>
    <w:p w:rsidR="00926173" w:rsidRDefault="00926173" w:rsidP="00926173">
      <w:pPr>
        <w:tabs>
          <w:tab w:val="center" w:pos="2580"/>
          <w:tab w:val="center" w:pos="4380"/>
          <w:tab w:val="center" w:pos="6120"/>
        </w:tabs>
        <w:ind w:left="-15"/>
      </w:pPr>
      <w:r>
        <w:t>A.</w:t>
      </w:r>
      <w:r>
        <w:t>铁芯</w:t>
      </w:r>
      <w:r>
        <w:t xml:space="preserve"> </w:t>
      </w:r>
      <w:r>
        <w:t>绕组</w:t>
      </w:r>
      <w:r>
        <w:tab/>
        <w:t>B.</w:t>
      </w:r>
      <w:r>
        <w:t>铁芯</w:t>
      </w:r>
      <w:r>
        <w:t xml:space="preserve"> </w:t>
      </w:r>
      <w:r>
        <w:t>油箱</w:t>
      </w:r>
      <w:r>
        <w:tab/>
        <w:t>C.</w:t>
      </w:r>
      <w:r>
        <w:t>绕组</w:t>
      </w:r>
      <w:r>
        <w:t xml:space="preserve"> </w:t>
      </w:r>
      <w:r>
        <w:t>油箱</w:t>
      </w:r>
      <w:r>
        <w:tab/>
        <w:t>D.</w:t>
      </w:r>
      <w:r>
        <w:t>油箱</w:t>
      </w:r>
      <w:r>
        <w:t xml:space="preserve"> </w:t>
      </w:r>
      <w:r>
        <w:t>附件</w:t>
      </w:r>
    </w:p>
    <w:p w:rsidR="00926173" w:rsidRDefault="00926173" w:rsidP="00926173">
      <w:pPr>
        <w:ind w:left="-5"/>
      </w:pPr>
      <w:r>
        <w:t>11</w:t>
      </w:r>
      <w:r>
        <w:t>．逆变器交直流电缆进出孔洞应用（</w:t>
      </w:r>
      <w:r>
        <w:t xml:space="preserve"> A </w:t>
      </w:r>
      <w:r>
        <w:t>）进行封堵。</w:t>
      </w:r>
    </w:p>
    <w:p w:rsidR="00926173" w:rsidRDefault="00926173" w:rsidP="00926173">
      <w:pPr>
        <w:tabs>
          <w:tab w:val="center" w:pos="2280"/>
          <w:tab w:val="center" w:pos="4080"/>
          <w:tab w:val="center" w:pos="5760"/>
        </w:tabs>
        <w:ind w:left="-15"/>
      </w:pPr>
      <w:r>
        <w:t>A.</w:t>
      </w:r>
      <w:r>
        <w:t>防火材料</w:t>
      </w:r>
      <w:r>
        <w:tab/>
        <w:t>B.</w:t>
      </w:r>
      <w:r>
        <w:t>胶泥</w:t>
      </w:r>
      <w:r>
        <w:tab/>
        <w:t>C.</w:t>
      </w:r>
      <w:r>
        <w:t>绝缘材料</w:t>
      </w:r>
      <w:r>
        <w:tab/>
        <w:t>D.</w:t>
      </w:r>
      <w:r>
        <w:t>木板</w:t>
      </w:r>
    </w:p>
    <w:p w:rsidR="00926173" w:rsidRDefault="00926173" w:rsidP="00926173">
      <w:pPr>
        <w:ind w:left="-5"/>
      </w:pPr>
      <w:r>
        <w:t>12</w:t>
      </w:r>
      <w:r>
        <w:t>．检修前，将逆变器由运行状态置于（</w:t>
      </w:r>
      <w:r>
        <w:t xml:space="preserve"> B </w:t>
      </w:r>
      <w:r>
        <w:t>）状态，并做好安全措施。</w:t>
      </w:r>
    </w:p>
    <w:p w:rsidR="00926173" w:rsidRDefault="00926173" w:rsidP="00926173">
      <w:pPr>
        <w:tabs>
          <w:tab w:val="center" w:pos="2160"/>
          <w:tab w:val="center" w:pos="3960"/>
          <w:tab w:val="center" w:pos="5760"/>
        </w:tabs>
        <w:ind w:left="-15"/>
      </w:pPr>
      <w:r>
        <w:t>A.</w:t>
      </w:r>
      <w:r>
        <w:t>运行</w:t>
      </w:r>
      <w:r>
        <w:tab/>
        <w:t>B.</w:t>
      </w:r>
      <w:r>
        <w:t>检修</w:t>
      </w:r>
      <w:r>
        <w:tab/>
        <w:t>C.</w:t>
      </w:r>
      <w:r>
        <w:t>冷备用</w:t>
      </w:r>
      <w:r>
        <w:tab/>
        <w:t>D.</w:t>
      </w:r>
      <w:r>
        <w:t>热备用</w:t>
      </w:r>
    </w:p>
    <w:p w:rsidR="00926173" w:rsidRDefault="00926173" w:rsidP="00926173">
      <w:pPr>
        <w:ind w:left="-5"/>
      </w:pPr>
      <w:r>
        <w:t>13</w:t>
      </w:r>
      <w:r>
        <w:t>．逆变器充分放电一般需要（</w:t>
      </w:r>
      <w:r>
        <w:t xml:space="preserve"> A </w:t>
      </w:r>
      <w:r>
        <w:t>）</w:t>
      </w:r>
    </w:p>
    <w:p w:rsidR="00926173" w:rsidRDefault="00926173" w:rsidP="00926173">
      <w:pPr>
        <w:tabs>
          <w:tab w:val="center" w:pos="2160"/>
          <w:tab w:val="center" w:pos="3900"/>
          <w:tab w:val="center" w:pos="5580"/>
        </w:tabs>
        <w:ind w:left="-15"/>
      </w:pPr>
      <w:r>
        <w:t>A.20min</w:t>
      </w:r>
      <w:r>
        <w:tab/>
        <w:t>B.5min</w:t>
      </w:r>
      <w:r>
        <w:tab/>
        <w:t>C.10min</w:t>
      </w:r>
      <w:r>
        <w:tab/>
        <w:t>D.15min</w:t>
      </w:r>
    </w:p>
    <w:p w:rsidR="00926173" w:rsidRDefault="00926173" w:rsidP="00926173">
      <w:pPr>
        <w:ind w:left="-5"/>
      </w:pPr>
      <w:r>
        <w:t>14</w:t>
      </w:r>
      <w:r>
        <w:t>．逆变器常见故障包括（</w:t>
      </w:r>
      <w:r>
        <w:t xml:space="preserve"> A </w:t>
      </w:r>
      <w:r>
        <w:t>）</w:t>
      </w:r>
    </w:p>
    <w:p w:rsidR="00926173" w:rsidRDefault="00926173" w:rsidP="00926173">
      <w:pPr>
        <w:spacing w:line="379" w:lineRule="auto"/>
        <w:ind w:left="-5"/>
      </w:pPr>
      <w:r>
        <w:lastRenderedPageBreak/>
        <w:t>①</w:t>
      </w:r>
      <w:r>
        <w:t>支流接地故障</w:t>
      </w:r>
      <w:r>
        <w:t xml:space="preserve"> ②</w:t>
      </w:r>
      <w:r>
        <w:t>交流接地故障</w:t>
      </w:r>
      <w:r>
        <w:t xml:space="preserve"> ③</w:t>
      </w:r>
      <w:r>
        <w:t>风机故障</w:t>
      </w:r>
      <w:r>
        <w:t xml:space="preserve"> ④</w:t>
      </w:r>
      <w:r>
        <w:t>过热停机故障</w:t>
      </w:r>
      <w:r>
        <w:t xml:space="preserve"> ⑤ </w:t>
      </w:r>
      <w:r>
        <w:t>通信中断故障</w:t>
      </w:r>
      <w:r>
        <w:t xml:space="preserve"> ⑥</w:t>
      </w:r>
      <w:r>
        <w:t>防雷器故障</w:t>
      </w:r>
    </w:p>
    <w:p w:rsidR="00926173" w:rsidRDefault="00926173" w:rsidP="00926173">
      <w:pPr>
        <w:tabs>
          <w:tab w:val="center" w:pos="2880"/>
          <w:tab w:val="center" w:pos="5520"/>
        </w:tabs>
        <w:ind w:left="-15"/>
      </w:pPr>
      <w:r>
        <w:t>A.①②③④⑤⑥</w:t>
      </w:r>
      <w:r>
        <w:tab/>
        <w:t>B.①②③④⑤</w:t>
      </w:r>
      <w:r>
        <w:tab/>
        <w:t>C.②③④⑤⑥ D.①②④⑤⑥</w:t>
      </w:r>
    </w:p>
    <w:p w:rsidR="00926173" w:rsidRDefault="00926173" w:rsidP="00926173">
      <w:pPr>
        <w:spacing w:after="25" w:line="360" w:lineRule="auto"/>
        <w:ind w:left="-5"/>
      </w:pPr>
      <w:r>
        <w:t>15</w:t>
      </w:r>
      <w:r>
        <w:t>．进入光伏发电区监控系统箱式变压器子界面可以看到与箱式变压器有关的电压、电流、有功功率、无功功率以及（</w:t>
      </w:r>
      <w:r>
        <w:t xml:space="preserve"> D </w:t>
      </w:r>
      <w:r>
        <w:t>）</w:t>
      </w:r>
    </w:p>
    <w:p w:rsidR="00926173" w:rsidRDefault="00926173" w:rsidP="00926173">
      <w:pPr>
        <w:ind w:left="-5"/>
      </w:pPr>
      <w:r>
        <w:t>A.</w:t>
      </w:r>
      <w:r>
        <w:t>箱式变压器柜门状态、开关状态</w:t>
      </w:r>
    </w:p>
    <w:p w:rsidR="00926173" w:rsidRDefault="00926173" w:rsidP="00926173">
      <w:pPr>
        <w:ind w:left="-5"/>
      </w:pPr>
      <w:r>
        <w:t>B.</w:t>
      </w:r>
      <w:r>
        <w:t>箱式变压器是否有保护动作</w:t>
      </w:r>
    </w:p>
    <w:p w:rsidR="00926173" w:rsidRDefault="00926173" w:rsidP="00926173">
      <w:pPr>
        <w:ind w:left="-5"/>
      </w:pPr>
      <w:r>
        <w:t>C.</w:t>
      </w:r>
      <w:r>
        <w:t>油位、油温是否正常</w:t>
      </w:r>
    </w:p>
    <w:p w:rsidR="00926173" w:rsidRDefault="00926173" w:rsidP="00926173">
      <w:pPr>
        <w:ind w:left="-5"/>
      </w:pPr>
      <w:r>
        <w:t>D.</w:t>
      </w:r>
      <w:r>
        <w:t>报警信息</w:t>
      </w:r>
    </w:p>
    <w:p w:rsidR="00926173" w:rsidRDefault="00926173" w:rsidP="00926173">
      <w:pPr>
        <w:ind w:left="-5"/>
      </w:pPr>
      <w:r>
        <w:t>16</w:t>
      </w:r>
      <w:r>
        <w:t>．下列光伏系统器件中，能实现</w:t>
      </w:r>
      <w:r>
        <w:t>DC/AC</w:t>
      </w:r>
      <w:r>
        <w:t>（直流</w:t>
      </w:r>
      <w:r>
        <w:t>/</w:t>
      </w:r>
      <w:r>
        <w:t>交流）转换的器件是（</w:t>
      </w:r>
      <w:r>
        <w:t>C</w:t>
      </w:r>
      <w:r>
        <w:t>）</w:t>
      </w:r>
    </w:p>
    <w:tbl>
      <w:tblPr>
        <w:tblStyle w:val="TableGrid"/>
        <w:tblW w:w="6060" w:type="dxa"/>
        <w:tblInd w:w="0" w:type="dxa"/>
        <w:tblLook w:val="04A0"/>
      </w:tblPr>
      <w:tblGrid>
        <w:gridCol w:w="4500"/>
        <w:gridCol w:w="1560"/>
      </w:tblGrid>
      <w:tr w:rsidR="00926173" w:rsidTr="0080124F">
        <w:trPr>
          <w:trHeight w:val="822"/>
        </w:trPr>
        <w:tc>
          <w:tcPr>
            <w:tcW w:w="4500" w:type="dxa"/>
            <w:tcBorders>
              <w:top w:val="nil"/>
              <w:left w:val="nil"/>
              <w:bottom w:val="nil"/>
              <w:right w:val="nil"/>
            </w:tcBorders>
          </w:tcPr>
          <w:p w:rsidR="00926173" w:rsidRDefault="00926173" w:rsidP="0080124F">
            <w:pPr>
              <w:spacing w:line="259" w:lineRule="auto"/>
            </w:pPr>
            <w:r>
              <w:t>A</w:t>
            </w:r>
            <w:r>
              <w:t>光伏组件</w:t>
            </w:r>
            <w:r>
              <w:tab/>
              <w:t>B</w:t>
            </w:r>
            <w:r>
              <w:t>蓄电池</w:t>
            </w:r>
            <w:r>
              <w:tab/>
              <w:t>C</w:t>
            </w:r>
            <w:r>
              <w:t>逆变器</w:t>
            </w:r>
            <w:r>
              <w:t xml:space="preserve"> 17</w:t>
            </w:r>
            <w:r>
              <w:t>．光伏逆变器常用的冷却方式是（</w:t>
            </w:r>
            <w:r>
              <w:t>C</w:t>
            </w:r>
            <w:r>
              <w:t>）</w:t>
            </w:r>
          </w:p>
        </w:tc>
        <w:tc>
          <w:tcPr>
            <w:tcW w:w="1560" w:type="dxa"/>
            <w:tcBorders>
              <w:top w:val="nil"/>
              <w:left w:val="nil"/>
              <w:bottom w:val="nil"/>
              <w:right w:val="nil"/>
            </w:tcBorders>
          </w:tcPr>
          <w:p w:rsidR="00926173" w:rsidRDefault="00926173" w:rsidP="0080124F">
            <w:pPr>
              <w:spacing w:line="259" w:lineRule="auto"/>
            </w:pPr>
            <w:r>
              <w:t>D</w:t>
            </w:r>
            <w:r>
              <w:t>控制器</w:t>
            </w:r>
          </w:p>
        </w:tc>
      </w:tr>
      <w:tr w:rsidR="00926173" w:rsidTr="0080124F">
        <w:trPr>
          <w:trHeight w:val="936"/>
        </w:trPr>
        <w:tc>
          <w:tcPr>
            <w:tcW w:w="4500" w:type="dxa"/>
            <w:tcBorders>
              <w:top w:val="nil"/>
              <w:left w:val="nil"/>
              <w:bottom w:val="nil"/>
              <w:right w:val="nil"/>
            </w:tcBorders>
            <w:vAlign w:val="center"/>
          </w:tcPr>
          <w:p w:rsidR="00926173" w:rsidRDefault="00926173" w:rsidP="0080124F">
            <w:pPr>
              <w:tabs>
                <w:tab w:val="center" w:pos="2190"/>
                <w:tab w:val="right" w:pos="4500"/>
              </w:tabs>
              <w:spacing w:after="155" w:line="259" w:lineRule="auto"/>
            </w:pPr>
            <w:r>
              <w:t>A</w:t>
            </w:r>
            <w:r>
              <w:t>自然风冷</w:t>
            </w:r>
            <w:r>
              <w:tab/>
              <w:t>B</w:t>
            </w:r>
            <w:r>
              <w:t>水冷</w:t>
            </w:r>
            <w:r>
              <w:tab/>
              <w:t>C</w:t>
            </w:r>
            <w:r>
              <w:t>强风冷</w:t>
            </w:r>
          </w:p>
          <w:p w:rsidR="00926173" w:rsidRDefault="00926173" w:rsidP="0080124F">
            <w:pPr>
              <w:spacing w:line="259" w:lineRule="auto"/>
            </w:pPr>
            <w:r>
              <w:t>18</w:t>
            </w:r>
            <w:r>
              <w:t>．变压器油的作用是（</w:t>
            </w:r>
            <w:r>
              <w:t>C</w:t>
            </w:r>
            <w:r>
              <w:t>）</w:t>
            </w:r>
          </w:p>
        </w:tc>
        <w:tc>
          <w:tcPr>
            <w:tcW w:w="1560" w:type="dxa"/>
            <w:tcBorders>
              <w:top w:val="nil"/>
              <w:left w:val="nil"/>
              <w:bottom w:val="nil"/>
              <w:right w:val="nil"/>
            </w:tcBorders>
          </w:tcPr>
          <w:p w:rsidR="00926173" w:rsidRDefault="00926173" w:rsidP="0080124F">
            <w:pPr>
              <w:spacing w:line="259" w:lineRule="auto"/>
              <w:ind w:left="240"/>
            </w:pPr>
            <w:r>
              <w:t>D</w:t>
            </w:r>
            <w:r>
              <w:t>油浸风冷</w:t>
            </w:r>
          </w:p>
        </w:tc>
      </w:tr>
      <w:tr w:rsidR="00926173" w:rsidTr="0080124F">
        <w:trPr>
          <w:trHeight w:val="354"/>
        </w:trPr>
        <w:tc>
          <w:tcPr>
            <w:tcW w:w="4500" w:type="dxa"/>
            <w:tcBorders>
              <w:top w:val="nil"/>
              <w:left w:val="nil"/>
              <w:bottom w:val="nil"/>
              <w:right w:val="nil"/>
            </w:tcBorders>
            <w:vAlign w:val="bottom"/>
          </w:tcPr>
          <w:p w:rsidR="00926173" w:rsidRDefault="00926173" w:rsidP="0080124F">
            <w:pPr>
              <w:tabs>
                <w:tab w:val="center" w:pos="1770"/>
                <w:tab w:val="right" w:pos="4500"/>
              </w:tabs>
              <w:spacing w:line="259" w:lineRule="auto"/>
            </w:pPr>
            <w:r>
              <w:t>A</w:t>
            </w:r>
            <w:r>
              <w:t>绝缘</w:t>
            </w:r>
            <w:r>
              <w:tab/>
              <w:t>B</w:t>
            </w:r>
            <w:r>
              <w:t>冷却</w:t>
            </w:r>
            <w:r>
              <w:tab/>
              <w:t>C</w:t>
            </w:r>
            <w:r>
              <w:t>绝缘和冷却</w:t>
            </w:r>
          </w:p>
        </w:tc>
        <w:tc>
          <w:tcPr>
            <w:tcW w:w="1560" w:type="dxa"/>
            <w:tcBorders>
              <w:top w:val="nil"/>
              <w:left w:val="nil"/>
              <w:bottom w:val="nil"/>
              <w:right w:val="nil"/>
            </w:tcBorders>
            <w:vAlign w:val="bottom"/>
          </w:tcPr>
          <w:p w:rsidR="00926173" w:rsidRDefault="00926173" w:rsidP="0080124F">
            <w:pPr>
              <w:spacing w:line="259" w:lineRule="auto"/>
              <w:ind w:left="180"/>
            </w:pPr>
            <w:r>
              <w:t>D</w:t>
            </w:r>
            <w:r>
              <w:t>绝缘和熄弧</w:t>
            </w:r>
          </w:p>
        </w:tc>
      </w:tr>
    </w:tbl>
    <w:p w:rsidR="00926173" w:rsidRDefault="00926173" w:rsidP="00926173">
      <w:pPr>
        <w:ind w:left="-5"/>
      </w:pPr>
      <w:r>
        <w:t>19</w:t>
      </w:r>
      <w:r>
        <w:t>．逆变器的运行与维护应符合下列规定（</w:t>
      </w:r>
      <w:r>
        <w:t>D</w:t>
      </w:r>
      <w:r>
        <w:t>）。</w:t>
      </w:r>
    </w:p>
    <w:p w:rsidR="00926173" w:rsidRDefault="00926173" w:rsidP="00926173">
      <w:pPr>
        <w:spacing w:line="360" w:lineRule="auto"/>
        <w:ind w:left="-5"/>
      </w:pPr>
      <w:r>
        <w:t>A.</w:t>
      </w:r>
      <w:r>
        <w:t>逆变器结构和电气连接应保持完整，不应存在锈蚀、积灰等现象，散热环境应良好，逆变器运行时不应有较大振动和异常噪声</w:t>
      </w:r>
    </w:p>
    <w:p w:rsidR="00926173" w:rsidRDefault="00926173" w:rsidP="00926173">
      <w:pPr>
        <w:ind w:left="-5"/>
      </w:pPr>
      <w:r>
        <w:t>B.</w:t>
      </w:r>
      <w:r>
        <w:t>逆变器上的警示标识应完整无破损</w:t>
      </w:r>
    </w:p>
    <w:p w:rsidR="00926173" w:rsidRDefault="00926173" w:rsidP="00926173">
      <w:pPr>
        <w:ind w:left="-5"/>
      </w:pPr>
      <w:r>
        <w:t>C.</w:t>
      </w:r>
      <w:r>
        <w:t>逆变器中直流母线电容温度过高或超过使用年限，应及时更换</w:t>
      </w:r>
    </w:p>
    <w:p w:rsidR="00926173" w:rsidRDefault="00926173" w:rsidP="00926173">
      <w:pPr>
        <w:ind w:left="-5"/>
      </w:pPr>
      <w:r>
        <w:t>D.</w:t>
      </w:r>
      <w:r>
        <w:t>以上三个选项</w:t>
      </w:r>
    </w:p>
    <w:p w:rsidR="00926173" w:rsidRDefault="00926173" w:rsidP="00926173">
      <w:pPr>
        <w:spacing w:after="2" w:line="364" w:lineRule="auto"/>
        <w:ind w:left="-15" w:right="225"/>
      </w:pPr>
      <w:r>
        <w:t>20</w:t>
      </w:r>
      <w:r>
        <w:t>．</w:t>
      </w:r>
      <w:r>
        <w:t>GB/T19964</w:t>
      </w:r>
      <w:r>
        <w:t>～</w:t>
      </w:r>
      <w:r>
        <w:t xml:space="preserve">2012 </w:t>
      </w:r>
      <w:r>
        <w:t>《光伏发电站接入电力系统技术规定》中规定，通过</w:t>
      </w:r>
      <w:r>
        <w:t xml:space="preserve">110 </w:t>
      </w:r>
      <w:r>
        <w:t>（</w:t>
      </w:r>
      <w:r>
        <w:t>66</w:t>
      </w:r>
      <w:r>
        <w:t>）</w:t>
      </w:r>
      <w:r>
        <w:t>kV</w:t>
      </w:r>
      <w:r>
        <w:t>及以上电压等级接入电网的光伏发电站变电站配备的故障录播装置应能够记录故障前（</w:t>
      </w:r>
      <w:r>
        <w:t xml:space="preserve"> </w:t>
      </w:r>
      <w:r>
        <w:t>）</w:t>
      </w:r>
      <w:r>
        <w:t>s</w:t>
      </w:r>
      <w:r>
        <w:t>到故障后（</w:t>
      </w:r>
      <w:r>
        <w:t xml:space="preserve"> </w:t>
      </w:r>
      <w:r>
        <w:t>）</w:t>
      </w:r>
      <w:r>
        <w:t>s</w:t>
      </w:r>
      <w:r>
        <w:t>的情况。（</w:t>
      </w:r>
      <w:r>
        <w:t xml:space="preserve"> B </w:t>
      </w:r>
      <w:r>
        <w:t>）</w:t>
      </w:r>
    </w:p>
    <w:p w:rsidR="00926173" w:rsidRDefault="00926173" w:rsidP="00926173">
      <w:pPr>
        <w:tabs>
          <w:tab w:val="center" w:pos="2400"/>
          <w:tab w:val="center" w:pos="4380"/>
          <w:tab w:val="center" w:pos="5880"/>
        </w:tabs>
        <w:ind w:left="-15"/>
      </w:pPr>
      <w:r>
        <w:t>A. 5 30</w:t>
      </w:r>
      <w:r>
        <w:tab/>
        <w:t>B. 10 60</w:t>
      </w:r>
      <w:r>
        <w:tab/>
        <w:t>C. 15 30</w:t>
      </w:r>
      <w:r>
        <w:tab/>
        <w:t>D. 5 10</w:t>
      </w:r>
    </w:p>
    <w:p w:rsidR="00926173" w:rsidRDefault="00926173" w:rsidP="00926173">
      <w:pPr>
        <w:spacing w:line="379" w:lineRule="auto"/>
        <w:ind w:left="-5"/>
      </w:pPr>
      <w:r>
        <w:t>21</w:t>
      </w:r>
      <w:r>
        <w:t>．根据</w:t>
      </w:r>
      <w:r>
        <w:t>GB/T 29319</w:t>
      </w:r>
      <w:r>
        <w:t>～</w:t>
      </w:r>
      <w:r>
        <w:t>2012</w:t>
      </w:r>
      <w:r>
        <w:t>《光伏发电系统接入配电网技术规定》，明确要求防孤岛保护动作时间不大于（</w:t>
      </w:r>
      <w:r>
        <w:t xml:space="preserve"> B </w:t>
      </w:r>
      <w:r>
        <w:t>）</w:t>
      </w:r>
      <w:r>
        <w:t xml:space="preserve"> </w:t>
      </w:r>
      <w:r>
        <w:t>。</w:t>
      </w:r>
    </w:p>
    <w:p w:rsidR="00926173" w:rsidRDefault="00926173" w:rsidP="00926173">
      <w:pPr>
        <w:tabs>
          <w:tab w:val="center" w:pos="1740"/>
          <w:tab w:val="center" w:pos="3360"/>
          <w:tab w:val="center" w:pos="5100"/>
        </w:tabs>
        <w:ind w:left="-15"/>
      </w:pPr>
      <w:r>
        <w:t>A. 1s</w:t>
      </w:r>
      <w:r>
        <w:tab/>
        <w:t>B. 2s</w:t>
      </w:r>
      <w:r>
        <w:tab/>
        <w:t>C. 0.5s</w:t>
      </w:r>
      <w:r>
        <w:tab/>
        <w:t>D. 1.5s</w:t>
      </w:r>
    </w:p>
    <w:p w:rsidR="00926173" w:rsidRDefault="00926173" w:rsidP="00926173">
      <w:pPr>
        <w:ind w:left="-5"/>
      </w:pPr>
      <w:r>
        <w:t>22</w:t>
      </w:r>
      <w:r>
        <w:t>．</w:t>
      </w:r>
      <w:r>
        <w:t>Q/GDW617</w:t>
      </w:r>
      <w:r>
        <w:t>～</w:t>
      </w:r>
      <w:r>
        <w:t>2011</w:t>
      </w:r>
      <w:r>
        <w:t>《光伏电站接入电网技术规定》标准规定，小型光伏电站</w:t>
      </w:r>
    </w:p>
    <w:p w:rsidR="00926173" w:rsidRDefault="00926173" w:rsidP="00926173">
      <w:pPr>
        <w:ind w:left="-5"/>
      </w:pPr>
      <w:r>
        <w:t>1min</w:t>
      </w:r>
      <w:r>
        <w:t>有功功率变化最大限值为（</w:t>
      </w:r>
      <w:r>
        <w:t xml:space="preserve"> A </w:t>
      </w:r>
      <w:r>
        <w:t>）</w:t>
      </w:r>
      <w:r>
        <w:t>MW</w:t>
      </w:r>
      <w:r>
        <w:t>。</w:t>
      </w:r>
    </w:p>
    <w:p w:rsidR="00926173" w:rsidRDefault="00926173" w:rsidP="00926173">
      <w:pPr>
        <w:tabs>
          <w:tab w:val="center" w:pos="3360"/>
          <w:tab w:val="center" w:pos="5400"/>
        </w:tabs>
        <w:ind w:left="-15"/>
      </w:pPr>
      <w:r>
        <w:t>A. 0.2</w:t>
      </w:r>
      <w:r>
        <w:t>装机容量</w:t>
      </w:r>
      <w:r>
        <w:t>/3</w:t>
      </w:r>
      <w:r>
        <w:tab/>
        <w:t xml:space="preserve">B. </w:t>
      </w:r>
      <w:r>
        <w:t>装机容量</w:t>
      </w:r>
      <w:r>
        <w:t>/5</w:t>
      </w:r>
      <w:r>
        <w:tab/>
        <w:t xml:space="preserve">C. </w:t>
      </w:r>
      <w:r>
        <w:t>装机容量</w:t>
      </w:r>
      <w:r>
        <w:t>/10</w:t>
      </w:r>
    </w:p>
    <w:p w:rsidR="00926173" w:rsidRDefault="00926173" w:rsidP="00926173">
      <w:pPr>
        <w:ind w:left="-5"/>
      </w:pPr>
      <w:r>
        <w:t>23</w:t>
      </w:r>
      <w:r>
        <w:t>．</w:t>
      </w:r>
      <w:r>
        <w:t>AEI</w:t>
      </w:r>
      <w:r>
        <w:t>太阳能电池一般由半导体材料制成，下面不属于半导体材料的是（</w:t>
      </w:r>
      <w:r>
        <w:t>A</w:t>
      </w:r>
      <w:r>
        <w:t>）。</w:t>
      </w:r>
    </w:p>
    <w:p w:rsidR="00926173" w:rsidRDefault="00926173" w:rsidP="00926173">
      <w:pPr>
        <w:tabs>
          <w:tab w:val="center" w:pos="1920"/>
          <w:tab w:val="center" w:pos="3360"/>
          <w:tab w:val="center" w:pos="4560"/>
        </w:tabs>
        <w:ind w:left="-15"/>
      </w:pPr>
      <w:r>
        <w:t>A.</w:t>
      </w:r>
      <w:r>
        <w:t>玻璃</w:t>
      </w:r>
      <w:r>
        <w:tab/>
        <w:t>B.</w:t>
      </w:r>
      <w:r>
        <w:t>砷化镓</w:t>
      </w:r>
      <w:r>
        <w:tab/>
        <w:t>C.</w:t>
      </w:r>
      <w:r>
        <w:t>锗</w:t>
      </w:r>
      <w:r>
        <w:tab/>
        <w:t>D.</w:t>
      </w:r>
      <w:r>
        <w:t>硅</w:t>
      </w:r>
    </w:p>
    <w:p w:rsidR="00926173" w:rsidRDefault="00926173" w:rsidP="00926173">
      <w:pPr>
        <w:ind w:left="-5"/>
      </w:pPr>
      <w:r>
        <w:t>24</w:t>
      </w:r>
      <w:r>
        <w:t>．太阳能电池是利用的半导体的特性是（</w:t>
      </w:r>
      <w:r>
        <w:t xml:space="preserve"> C </w:t>
      </w:r>
      <w:r>
        <w:t>）。</w:t>
      </w:r>
    </w:p>
    <w:p w:rsidR="00926173" w:rsidRDefault="00926173" w:rsidP="00926173">
      <w:pPr>
        <w:tabs>
          <w:tab w:val="center" w:pos="2760"/>
          <w:tab w:val="center" w:pos="4680"/>
          <w:tab w:val="center" w:pos="7080"/>
        </w:tabs>
        <w:ind w:left="-15"/>
      </w:pPr>
      <w:r>
        <w:t>A.</w:t>
      </w:r>
      <w:r>
        <w:t>光热效应</w:t>
      </w:r>
      <w:r>
        <w:tab/>
        <w:t>B.</w:t>
      </w:r>
      <w:r>
        <w:t>热电效应</w:t>
      </w:r>
      <w:r>
        <w:tab/>
        <w:t>C.</w:t>
      </w:r>
      <w:r>
        <w:t>光生伏特效应</w:t>
      </w:r>
      <w:r>
        <w:tab/>
        <w:t>D.</w:t>
      </w:r>
      <w:r>
        <w:t>热斑效应</w:t>
      </w:r>
    </w:p>
    <w:p w:rsidR="00926173" w:rsidRDefault="00926173" w:rsidP="00926173">
      <w:pPr>
        <w:ind w:left="-5"/>
      </w:pPr>
      <w:r>
        <w:t>25</w:t>
      </w:r>
      <w:r>
        <w:t>．下列不属于大型地面光伏电站优点的是（</w:t>
      </w:r>
      <w:r>
        <w:t xml:space="preserve"> D </w:t>
      </w:r>
      <w:r>
        <w:t>）。</w:t>
      </w:r>
    </w:p>
    <w:p w:rsidR="00926173" w:rsidRDefault="00926173" w:rsidP="00926173">
      <w:pPr>
        <w:spacing w:line="360" w:lineRule="auto"/>
        <w:ind w:left="-5"/>
      </w:pPr>
      <w:r>
        <w:t>A.</w:t>
      </w:r>
      <w:r>
        <w:t>选址灵活，光伏出力稳定性增加，充分利用太阳辐射与用电负荷的正调峰特性，起到削峰作用</w:t>
      </w:r>
    </w:p>
    <w:p w:rsidR="00926173" w:rsidRDefault="00926173" w:rsidP="00926173">
      <w:pPr>
        <w:spacing w:line="360" w:lineRule="auto"/>
        <w:ind w:left="-5"/>
      </w:pPr>
      <w:r>
        <w:t>B.</w:t>
      </w:r>
      <w:r>
        <w:t>运行方式较为灵活，相对分布式可更方便地进行无功和电压控制，参加电网频率调节也更容</w:t>
      </w:r>
      <w:r>
        <w:lastRenderedPageBreak/>
        <w:t>易实现</w:t>
      </w:r>
    </w:p>
    <w:p w:rsidR="00926173" w:rsidRDefault="00926173" w:rsidP="00926173">
      <w:pPr>
        <w:spacing w:line="360" w:lineRule="auto"/>
        <w:ind w:left="-5"/>
      </w:pPr>
      <w:r>
        <w:t>C.</w:t>
      </w:r>
      <w:r>
        <w:t>建设周期短，环境适应能力强，不需要水源、燃煤运输等原料保障，运行本低，便于集中管理，受到空间限制小，可以很容易地实现扩容</w:t>
      </w:r>
    </w:p>
    <w:p w:rsidR="00926173" w:rsidRDefault="00926173" w:rsidP="00926173">
      <w:pPr>
        <w:spacing w:line="360" w:lineRule="auto"/>
        <w:ind w:left="-5"/>
      </w:pPr>
      <w:r>
        <w:t>D.</w:t>
      </w:r>
      <w:r>
        <w:t>充分利用建筑物表面，同时可以将光伏电池作为建筑材料，有效减少光伏电站占地面积</w:t>
      </w:r>
    </w:p>
    <w:p w:rsidR="00926173" w:rsidRDefault="00926173" w:rsidP="00926173">
      <w:pPr>
        <w:spacing w:line="360" w:lineRule="auto"/>
        <w:ind w:left="-5"/>
      </w:pPr>
      <w:r>
        <w:t>26</w:t>
      </w:r>
      <w:r>
        <w:t>．光伏发电与建筑结合的方式有两种，分别为</w:t>
      </w:r>
      <w:r>
        <w:t>BAPV</w:t>
      </w:r>
      <w:r>
        <w:t>和</w:t>
      </w:r>
      <w:r>
        <w:t>BIPV</w:t>
      </w:r>
      <w:r>
        <w:t>，其中对</w:t>
      </w:r>
      <w:r>
        <w:t>BIPV</w:t>
      </w:r>
      <w:r>
        <w:t>解释正确的是（</w:t>
      </w:r>
      <w:r>
        <w:t>A</w:t>
      </w:r>
      <w:r>
        <w:t>）。</w:t>
      </w:r>
    </w:p>
    <w:p w:rsidR="00926173" w:rsidRDefault="00926173" w:rsidP="00926173">
      <w:pPr>
        <w:spacing w:line="379" w:lineRule="auto"/>
        <w:ind w:left="-5"/>
      </w:pPr>
      <w:r>
        <w:t>A.</w:t>
      </w:r>
      <w:r>
        <w:t>光伏建筑一体化</w:t>
      </w:r>
      <w:r>
        <w:t xml:space="preserve"> B.</w:t>
      </w:r>
      <w:r>
        <w:t>风光储能系统</w:t>
      </w:r>
      <w:r>
        <w:t xml:space="preserve"> C.</w:t>
      </w:r>
      <w:r>
        <w:t>光伏系统附着在建筑上</w:t>
      </w:r>
      <w:r>
        <w:t xml:space="preserve"> D.</w:t>
      </w:r>
      <w:r>
        <w:t>光伏一建筑一储能系统</w:t>
      </w:r>
    </w:p>
    <w:p w:rsidR="00926173" w:rsidRDefault="00926173" w:rsidP="00926173">
      <w:pPr>
        <w:ind w:left="-5"/>
      </w:pPr>
      <w:r>
        <w:t>27</w:t>
      </w:r>
      <w:r>
        <w:t>．太阳能电池片的主要测试参数有（</w:t>
      </w:r>
      <w:r>
        <w:t xml:space="preserve"> D </w:t>
      </w:r>
      <w:r>
        <w:t>）。</w:t>
      </w:r>
    </w:p>
    <w:p w:rsidR="00926173" w:rsidRDefault="00926173" w:rsidP="00926173">
      <w:pPr>
        <w:ind w:left="-5"/>
      </w:pPr>
      <w:r>
        <w:t>①</w:t>
      </w:r>
      <w:r>
        <w:t>开路电压</w:t>
      </w:r>
      <w:r>
        <w:t xml:space="preserve"> ②</w:t>
      </w:r>
      <w:r>
        <w:t>短路电流</w:t>
      </w:r>
      <w:r>
        <w:t xml:space="preserve"> ③</w:t>
      </w:r>
      <w:r>
        <w:t>最大输出功率</w:t>
      </w:r>
      <w:r>
        <w:t xml:space="preserve"> ④</w:t>
      </w:r>
      <w:r>
        <w:t>填充因子</w:t>
      </w:r>
      <w:r>
        <w:t xml:space="preserve"> ⑤</w:t>
      </w:r>
      <w:r>
        <w:t>光电转换效率</w:t>
      </w:r>
    </w:p>
    <w:p w:rsidR="00926173" w:rsidRDefault="00926173" w:rsidP="00926173">
      <w:pPr>
        <w:tabs>
          <w:tab w:val="center" w:pos="2160"/>
          <w:tab w:val="center" w:pos="3720"/>
          <w:tab w:val="center" w:pos="5640"/>
        </w:tabs>
      </w:pPr>
      <w:r>
        <w:t>A.①②④</w:t>
      </w:r>
      <w:r>
        <w:tab/>
        <w:t>B.②④⑤</w:t>
      </w:r>
      <w:r>
        <w:tab/>
        <w:t>C.③④⑤</w:t>
      </w:r>
      <w:r>
        <w:tab/>
        <w:t>D.①②③④⑤</w:t>
      </w:r>
    </w:p>
    <w:p w:rsidR="00926173" w:rsidRDefault="00926173" w:rsidP="00926173">
      <w:pPr>
        <w:ind w:left="-5"/>
      </w:pPr>
      <w:r>
        <w:t>28</w:t>
      </w:r>
      <w:r>
        <w:t>．当日照条件达到一定程度时，由于日照的变化而引起较明显变化的是</w:t>
      </w:r>
      <w:r>
        <w:t xml:space="preserve"> </w:t>
      </w:r>
      <w:r>
        <w:t>（</w:t>
      </w:r>
    </w:p>
    <w:p w:rsidR="00926173" w:rsidRDefault="00926173" w:rsidP="00926173">
      <w:pPr>
        <w:ind w:left="-5"/>
      </w:pPr>
      <w:r>
        <w:t xml:space="preserve">C </w:t>
      </w:r>
      <w:r>
        <w:t>）。</w:t>
      </w:r>
    </w:p>
    <w:p w:rsidR="00926173" w:rsidRDefault="00926173" w:rsidP="00926173">
      <w:pPr>
        <w:tabs>
          <w:tab w:val="center" w:pos="2400"/>
          <w:tab w:val="center" w:pos="4080"/>
          <w:tab w:val="center" w:pos="5880"/>
        </w:tabs>
        <w:ind w:left="-15"/>
      </w:pPr>
      <w:r>
        <w:t>A.</w:t>
      </w:r>
      <w:r>
        <w:t>开路电压</w:t>
      </w:r>
      <w:r>
        <w:tab/>
        <w:t>B.</w:t>
      </w:r>
      <w:r>
        <w:t>工作电压</w:t>
      </w:r>
      <w:r>
        <w:tab/>
        <w:t>C.</w:t>
      </w:r>
      <w:r>
        <w:t>工作电流</w:t>
      </w:r>
      <w:r>
        <w:tab/>
        <w:t>D.</w:t>
      </w:r>
      <w:r>
        <w:t>最佳倾角</w:t>
      </w:r>
    </w:p>
    <w:p w:rsidR="00926173" w:rsidRDefault="00926173" w:rsidP="00926173">
      <w:pPr>
        <w:ind w:left="-5"/>
      </w:pPr>
      <w:r>
        <w:t>29</w:t>
      </w:r>
      <w:r>
        <w:t>．单晶硅电池的光电转换效率为</w:t>
      </w:r>
      <w:r>
        <w:t>()</w:t>
      </w:r>
      <w:r>
        <w:t>左右，最高的可达（</w:t>
      </w:r>
      <w:r>
        <w:t xml:space="preserve"> </w:t>
      </w:r>
      <w:r>
        <w:t>）。（</w:t>
      </w:r>
      <w:r>
        <w:t>B</w:t>
      </w:r>
      <w:r>
        <w:t>）</w:t>
      </w:r>
    </w:p>
    <w:p w:rsidR="00926173" w:rsidRDefault="00926173" w:rsidP="00926173">
      <w:pPr>
        <w:tabs>
          <w:tab w:val="center" w:pos="2580"/>
          <w:tab w:val="center" w:pos="4380"/>
          <w:tab w:val="center" w:pos="6180"/>
        </w:tabs>
        <w:ind w:left="-15"/>
      </w:pPr>
      <w:r>
        <w:t>A. 18% 20%</w:t>
      </w:r>
      <w:r>
        <w:tab/>
        <w:t>B. 18% 24%</w:t>
      </w:r>
      <w:r>
        <w:tab/>
        <w:t>C. 20% 24%</w:t>
      </w:r>
      <w:r>
        <w:tab/>
        <w:t>D. 18% 25%</w:t>
      </w:r>
    </w:p>
    <w:p w:rsidR="00926173" w:rsidRDefault="00926173" w:rsidP="00926173">
      <w:pPr>
        <w:ind w:left="-5"/>
      </w:pPr>
      <w:r>
        <w:t>30</w:t>
      </w:r>
      <w:r>
        <w:t>．按照安装方式分类，光伏支架可分为（</w:t>
      </w:r>
      <w:r>
        <w:t xml:space="preserve"> B </w:t>
      </w:r>
      <w:r>
        <w:t>）。</w:t>
      </w:r>
    </w:p>
    <w:p w:rsidR="00926173" w:rsidRDefault="00926173" w:rsidP="00926173">
      <w:pPr>
        <w:tabs>
          <w:tab w:val="center" w:pos="5280"/>
        </w:tabs>
        <w:ind w:left="-15"/>
      </w:pPr>
      <w:r>
        <w:t>A.</w:t>
      </w:r>
      <w:r>
        <w:t>倾角固定和跟踪式</w:t>
      </w:r>
      <w:r>
        <w:tab/>
        <w:t>B.</w:t>
      </w:r>
      <w:r>
        <w:t>常规固定式支架和跟踪式支架</w:t>
      </w:r>
    </w:p>
    <w:p w:rsidR="00926173" w:rsidRDefault="00926173" w:rsidP="00926173">
      <w:pPr>
        <w:tabs>
          <w:tab w:val="center" w:pos="4800"/>
        </w:tabs>
        <w:ind w:left="-15"/>
      </w:pPr>
      <w:r>
        <w:t>C.</w:t>
      </w:r>
      <w:r>
        <w:t>倾角固定和单轴跟踪式</w:t>
      </w:r>
      <w:r>
        <w:tab/>
        <w:t>D.</w:t>
      </w:r>
      <w:r>
        <w:t>单轴跟踪和双轴跟踪</w:t>
      </w:r>
    </w:p>
    <w:p w:rsidR="00926173" w:rsidRDefault="00926173" w:rsidP="00926173">
      <w:pPr>
        <w:ind w:left="-5"/>
      </w:pPr>
      <w:r>
        <w:t>31</w:t>
      </w:r>
      <w:r>
        <w:t>．平单轴跟踪式支架系统非常适合用于（</w:t>
      </w:r>
      <w:r>
        <w:t xml:space="preserve"> B </w:t>
      </w:r>
      <w:r>
        <w:t>）纬度地区。</w:t>
      </w:r>
    </w:p>
    <w:p w:rsidR="00926173" w:rsidRDefault="00926173" w:rsidP="00926173">
      <w:pPr>
        <w:tabs>
          <w:tab w:val="center" w:pos="1800"/>
          <w:tab w:val="center" w:pos="3360"/>
          <w:tab w:val="center" w:pos="5400"/>
        </w:tabs>
        <w:ind w:left="-15"/>
      </w:pPr>
      <w:r>
        <w:t>A.</w:t>
      </w:r>
      <w:r>
        <w:t>高</w:t>
      </w:r>
      <w:r>
        <w:tab/>
        <w:t>B.</w:t>
      </w:r>
      <w:r>
        <w:t>中</w:t>
      </w:r>
      <w:r>
        <w:tab/>
        <w:t>C.</w:t>
      </w:r>
      <w:r>
        <w:t>低</w:t>
      </w:r>
      <w:r>
        <w:tab/>
        <w:t>D.</w:t>
      </w:r>
      <w:r>
        <w:t>和讳度无关</w:t>
      </w:r>
    </w:p>
    <w:p w:rsidR="00926173" w:rsidRDefault="00926173" w:rsidP="00926173">
      <w:pPr>
        <w:ind w:left="-5"/>
      </w:pPr>
      <w:r>
        <w:t>32</w:t>
      </w:r>
      <w:r>
        <w:t>．彩钢屋面一般釆用的光伏支架形式是（</w:t>
      </w:r>
      <w:r>
        <w:t xml:space="preserve"> A </w:t>
      </w:r>
      <w:r>
        <w:t>）。</w:t>
      </w:r>
    </w:p>
    <w:p w:rsidR="00926173" w:rsidRDefault="00926173" w:rsidP="00926173">
      <w:pPr>
        <w:tabs>
          <w:tab w:val="center" w:pos="3960"/>
        </w:tabs>
        <w:ind w:left="-15"/>
      </w:pPr>
      <w:r>
        <w:t>A.</w:t>
      </w:r>
      <w:r>
        <w:t>最佳倾角固定式</w:t>
      </w:r>
      <w:r>
        <w:tab/>
        <w:t>B.</w:t>
      </w:r>
      <w:r>
        <w:t>斜屋面固定式</w:t>
      </w:r>
    </w:p>
    <w:p w:rsidR="00926173" w:rsidRDefault="00926173" w:rsidP="00926173">
      <w:pPr>
        <w:tabs>
          <w:tab w:val="center" w:pos="4080"/>
        </w:tabs>
        <w:ind w:left="-15"/>
      </w:pPr>
      <w:r>
        <w:t>C.</w:t>
      </w:r>
      <w:r>
        <w:t>跟踪式支架</w:t>
      </w:r>
      <w:r>
        <w:tab/>
        <w:t>D.</w:t>
      </w:r>
      <w:r>
        <w:t>固定倾角可调式</w:t>
      </w:r>
    </w:p>
    <w:p w:rsidR="00926173" w:rsidRDefault="00926173" w:rsidP="00926173">
      <w:pPr>
        <w:ind w:left="-5"/>
      </w:pPr>
      <w:r>
        <w:t>33</w:t>
      </w:r>
      <w:r>
        <w:t>．铝合金支架相比钢结构支架的优点不包括（</w:t>
      </w:r>
      <w:r>
        <w:t xml:space="preserve"> C </w:t>
      </w:r>
      <w:r>
        <w:t>）。</w:t>
      </w:r>
    </w:p>
    <w:p w:rsidR="00926173" w:rsidRDefault="00926173" w:rsidP="00926173">
      <w:pPr>
        <w:tabs>
          <w:tab w:val="center" w:pos="3720"/>
        </w:tabs>
        <w:ind w:left="-15"/>
      </w:pPr>
      <w:r>
        <w:t>A.</w:t>
      </w:r>
      <w:r>
        <w:t>防腐能力强</w:t>
      </w:r>
      <w:r>
        <w:tab/>
        <w:t>B.</w:t>
      </w:r>
      <w:r>
        <w:t>自身质量小</w:t>
      </w:r>
    </w:p>
    <w:p w:rsidR="00926173" w:rsidRDefault="00926173" w:rsidP="00926173">
      <w:pPr>
        <w:tabs>
          <w:tab w:val="center" w:pos="3840"/>
        </w:tabs>
        <w:ind w:left="-15"/>
      </w:pPr>
      <w:r>
        <w:t>C.</w:t>
      </w:r>
      <w:r>
        <w:t>承重能力强</w:t>
      </w:r>
      <w:r>
        <w:tab/>
        <w:t>D.</w:t>
      </w:r>
      <w:r>
        <w:t>后期维护量小</w:t>
      </w:r>
    </w:p>
    <w:p w:rsidR="00926173" w:rsidRDefault="00926173" w:rsidP="00926173">
      <w:pPr>
        <w:ind w:left="-5"/>
      </w:pPr>
      <w:r>
        <w:t>34</w:t>
      </w:r>
      <w:r>
        <w:t>．以下不属于支架设计时应考虑的荷载类型的是（</w:t>
      </w:r>
      <w:r>
        <w:t xml:space="preserve"> A </w:t>
      </w:r>
      <w:r>
        <w:t>）。</w:t>
      </w:r>
    </w:p>
    <w:p w:rsidR="00926173" w:rsidRDefault="00926173" w:rsidP="00926173">
      <w:pPr>
        <w:tabs>
          <w:tab w:val="center" w:pos="2760"/>
          <w:tab w:val="center" w:pos="4320"/>
          <w:tab w:val="center" w:pos="6480"/>
        </w:tabs>
        <w:ind w:left="-15"/>
      </w:pPr>
      <w:r>
        <w:t>A.</w:t>
      </w:r>
      <w:r>
        <w:t>电流荷载</w:t>
      </w:r>
      <w:r>
        <w:tab/>
        <w:t>B.</w:t>
      </w:r>
      <w:r>
        <w:t>风荷载</w:t>
      </w:r>
      <w:r>
        <w:tab/>
        <w:t>C.</w:t>
      </w:r>
      <w:r>
        <w:t>雪荷载</w:t>
      </w:r>
      <w:r>
        <w:tab/>
        <w:t>D.</w:t>
      </w:r>
      <w:r>
        <w:t>自重荷载</w:t>
      </w:r>
    </w:p>
    <w:p w:rsidR="00926173" w:rsidRDefault="00926173" w:rsidP="00926173">
      <w:pPr>
        <w:spacing w:after="25" w:line="360" w:lineRule="auto"/>
        <w:ind w:left="-5"/>
      </w:pPr>
      <w:r>
        <w:t>35</w:t>
      </w:r>
      <w:r>
        <w:t>．集中式光伏电站一般建设在平地、山地、采矿回填区，光伏组件可靠运行的保障是（</w:t>
      </w:r>
      <w:r>
        <w:t xml:space="preserve"> A </w:t>
      </w:r>
      <w:r>
        <w:t>）。</w:t>
      </w:r>
    </w:p>
    <w:p w:rsidR="00926173" w:rsidRDefault="00926173" w:rsidP="00926173">
      <w:pPr>
        <w:tabs>
          <w:tab w:val="center" w:pos="2880"/>
          <w:tab w:val="center" w:pos="4560"/>
          <w:tab w:val="center" w:pos="6840"/>
        </w:tabs>
        <w:ind w:left="-15"/>
      </w:pPr>
      <w:r>
        <w:t>A.</w:t>
      </w:r>
      <w:r>
        <w:t>组件桩基础</w:t>
      </w:r>
      <w:r>
        <w:tab/>
        <w:t>B.</w:t>
      </w:r>
      <w:r>
        <w:t>组件</w:t>
      </w:r>
      <w:r>
        <w:tab/>
        <w:t>C.</w:t>
      </w:r>
      <w:r>
        <w:t>组件汇流箱</w:t>
      </w:r>
      <w:r>
        <w:tab/>
        <w:t>D.</w:t>
      </w:r>
      <w:r>
        <w:t>全部都是</w:t>
      </w:r>
    </w:p>
    <w:p w:rsidR="00926173" w:rsidRDefault="00926173" w:rsidP="00926173">
      <w:pPr>
        <w:ind w:left="-5"/>
      </w:pPr>
      <w:r>
        <w:t>36</w:t>
      </w:r>
      <w:r>
        <w:t>．在对光伏组件支架基础作用的荷载中，影响较大的是（</w:t>
      </w:r>
      <w:r>
        <w:t xml:space="preserve"> D</w:t>
      </w:r>
      <w:r>
        <w:t>）</w:t>
      </w:r>
    </w:p>
    <w:p w:rsidR="00926173" w:rsidRDefault="00926173" w:rsidP="00926173">
      <w:pPr>
        <w:tabs>
          <w:tab w:val="center" w:pos="2400"/>
          <w:tab w:val="center" w:pos="4080"/>
          <w:tab w:val="center" w:pos="6000"/>
        </w:tabs>
        <w:ind w:left="-15"/>
      </w:pPr>
      <w:r>
        <w:t>A.</w:t>
      </w:r>
      <w:r>
        <w:t>雪荷载</w:t>
      </w:r>
      <w:r>
        <w:tab/>
        <w:t>B.</w:t>
      </w:r>
      <w:r>
        <w:t>温度荷载</w:t>
      </w:r>
      <w:r>
        <w:tab/>
        <w:t>C.</w:t>
      </w:r>
      <w:r>
        <w:t>地震荷载</w:t>
      </w:r>
      <w:r>
        <w:tab/>
        <w:t>D.</w:t>
      </w:r>
      <w:r>
        <w:t>风荷载</w:t>
      </w:r>
    </w:p>
    <w:p w:rsidR="00926173" w:rsidRDefault="00926173" w:rsidP="00926173">
      <w:pPr>
        <w:spacing w:after="25" w:line="360" w:lineRule="auto"/>
        <w:ind w:left="-5"/>
      </w:pPr>
      <w:r>
        <w:t>37</w:t>
      </w:r>
      <w:r>
        <w:t>．某集中式光伏电站选址场区地势平坦，但地下水位较高，地基荷载能力较差，建议选用的桩基基础是（</w:t>
      </w:r>
      <w:r>
        <w:t xml:space="preserve"> B </w:t>
      </w:r>
      <w:r>
        <w:t>）。</w:t>
      </w:r>
    </w:p>
    <w:p w:rsidR="00926173" w:rsidRDefault="00926173" w:rsidP="00926173">
      <w:pPr>
        <w:tabs>
          <w:tab w:val="center" w:pos="3720"/>
        </w:tabs>
        <w:ind w:left="-15"/>
      </w:pPr>
      <w:r>
        <w:t>A.</w:t>
      </w:r>
      <w:r>
        <w:t>预制桩基础</w:t>
      </w:r>
      <w:r>
        <w:tab/>
        <w:t>B.</w:t>
      </w:r>
      <w:r>
        <w:t>条形基础</w:t>
      </w:r>
    </w:p>
    <w:p w:rsidR="00926173" w:rsidRDefault="00926173" w:rsidP="00926173">
      <w:pPr>
        <w:tabs>
          <w:tab w:val="center" w:pos="3960"/>
        </w:tabs>
        <w:ind w:left="-15"/>
      </w:pPr>
      <w:r>
        <w:t>C.</w:t>
      </w:r>
      <w:r>
        <w:t>钻孔灌注桩基础</w:t>
      </w:r>
      <w:r>
        <w:tab/>
        <w:t>D.</w:t>
      </w:r>
      <w:r>
        <w:t>钢螺旋桩基础</w:t>
      </w:r>
    </w:p>
    <w:p w:rsidR="00926173" w:rsidRDefault="00926173" w:rsidP="00926173">
      <w:pPr>
        <w:ind w:left="-5"/>
      </w:pPr>
      <w:r>
        <w:t>38</w:t>
      </w:r>
      <w:r>
        <w:t>．光伏条形基础一般埋深在（</w:t>
      </w:r>
      <w:r>
        <w:t xml:space="preserve"> A </w:t>
      </w:r>
      <w:r>
        <w:t>）处。</w:t>
      </w:r>
    </w:p>
    <w:p w:rsidR="00926173" w:rsidRDefault="00926173" w:rsidP="00926173">
      <w:pPr>
        <w:tabs>
          <w:tab w:val="center" w:pos="2700"/>
          <w:tab w:val="center" w:pos="4560"/>
          <w:tab w:val="center" w:pos="6420"/>
        </w:tabs>
        <w:ind w:left="-15"/>
      </w:pPr>
      <w:r>
        <w:t>A. 200</w:t>
      </w:r>
      <w:r>
        <w:t>～</w:t>
      </w:r>
      <w:r>
        <w:t>300mm</w:t>
      </w:r>
      <w:r>
        <w:tab/>
        <w:t>B. 200</w:t>
      </w:r>
      <w:r>
        <w:t>～</w:t>
      </w:r>
      <w:r>
        <w:t>300cm</w:t>
      </w:r>
      <w:r>
        <w:tab/>
        <w:t>C.100</w:t>
      </w:r>
      <w:r>
        <w:t>～</w:t>
      </w:r>
      <w:r>
        <w:t>200mm</w:t>
      </w:r>
      <w:r>
        <w:tab/>
        <w:t>D. 100</w:t>
      </w:r>
      <w:r>
        <w:t>～</w:t>
      </w:r>
      <w:r>
        <w:t>200cm</w:t>
      </w:r>
    </w:p>
    <w:p w:rsidR="00926173" w:rsidRDefault="00926173" w:rsidP="00926173">
      <w:pPr>
        <w:ind w:left="-5"/>
      </w:pPr>
      <w:r>
        <w:t>39</w:t>
      </w:r>
      <w:r>
        <w:t>．需釆用静压或锤击设备将桩体压入土内的光伏桩基基础是（</w:t>
      </w:r>
      <w:r>
        <w:t>A</w:t>
      </w:r>
      <w:r>
        <w:t>）。</w:t>
      </w:r>
    </w:p>
    <w:p w:rsidR="00926173" w:rsidRDefault="00926173" w:rsidP="00926173">
      <w:pPr>
        <w:tabs>
          <w:tab w:val="center" w:pos="3960"/>
        </w:tabs>
        <w:ind w:left="-15"/>
      </w:pPr>
      <w:r>
        <w:t>A.</w:t>
      </w:r>
      <w:r>
        <w:t>预制桩基础</w:t>
      </w:r>
      <w:r>
        <w:tab/>
        <w:t>B.</w:t>
      </w:r>
      <w:r>
        <w:t>条形基础</w:t>
      </w:r>
    </w:p>
    <w:p w:rsidR="00926173" w:rsidRDefault="00926173" w:rsidP="00926173">
      <w:pPr>
        <w:tabs>
          <w:tab w:val="center" w:pos="3960"/>
        </w:tabs>
        <w:ind w:left="-15"/>
      </w:pPr>
      <w:r>
        <w:t>C.</w:t>
      </w:r>
      <w:r>
        <w:t>钻孔灌注桩基础</w:t>
      </w:r>
      <w:r>
        <w:tab/>
        <w:t>D.</w:t>
      </w:r>
      <w:r>
        <w:t>钢螺旋桩基础</w:t>
      </w:r>
    </w:p>
    <w:p w:rsidR="00926173" w:rsidRDefault="00926173" w:rsidP="00926173">
      <w:pPr>
        <w:spacing w:after="25" w:line="360" w:lineRule="auto"/>
        <w:ind w:left="-5"/>
      </w:pPr>
      <w:r>
        <w:t>40</w:t>
      </w:r>
      <w:r>
        <w:t>．某光伏项目建设工期紧张，需要在冬季进行施工，并考虑尽可能地减少对当地环境的破坏，应优先考虑的桩基础（</w:t>
      </w:r>
      <w:r>
        <w:t xml:space="preserve"> D </w:t>
      </w:r>
      <w:r>
        <w:t>）。</w:t>
      </w:r>
    </w:p>
    <w:p w:rsidR="00926173" w:rsidRDefault="00926173" w:rsidP="00926173">
      <w:pPr>
        <w:tabs>
          <w:tab w:val="center" w:pos="3840"/>
        </w:tabs>
        <w:ind w:left="-15"/>
      </w:pPr>
      <w:r>
        <w:t>A.</w:t>
      </w:r>
      <w:r>
        <w:t>预制桩基础</w:t>
      </w:r>
      <w:r>
        <w:tab/>
        <w:t>B.</w:t>
      </w:r>
      <w:r>
        <w:t>条形基础</w:t>
      </w:r>
    </w:p>
    <w:p w:rsidR="00926173" w:rsidRDefault="00926173" w:rsidP="00926173">
      <w:pPr>
        <w:tabs>
          <w:tab w:val="center" w:pos="3720"/>
        </w:tabs>
        <w:ind w:left="-15"/>
      </w:pPr>
      <w:r>
        <w:lastRenderedPageBreak/>
        <w:t>C.</w:t>
      </w:r>
      <w:r>
        <w:t>钻孔灌注桩基础</w:t>
      </w:r>
      <w:r>
        <w:tab/>
        <w:t>D.</w:t>
      </w:r>
      <w:r>
        <w:t>钢螺旋桩基础</w:t>
      </w:r>
    </w:p>
    <w:p w:rsidR="00926173" w:rsidRDefault="00926173" w:rsidP="00926173">
      <w:pPr>
        <w:spacing w:line="379" w:lineRule="auto"/>
        <w:ind w:left="-5"/>
      </w:pPr>
      <w:r>
        <w:t>41</w:t>
      </w:r>
      <w:r>
        <w:t>．逆变器按系统配置不同，可分为（</w:t>
      </w:r>
      <w:r>
        <w:t xml:space="preserve"> A </w:t>
      </w:r>
      <w:r>
        <w:t>）。</w:t>
      </w:r>
      <w:r>
        <w:t xml:space="preserve"> A.</w:t>
      </w:r>
      <w:r>
        <w:t>集中式逆变器、组串式逆变器及集散式逆变器</w:t>
      </w:r>
    </w:p>
    <w:p w:rsidR="00926173" w:rsidRDefault="00926173" w:rsidP="00926173">
      <w:pPr>
        <w:ind w:left="-5"/>
      </w:pPr>
      <w:r>
        <w:t>B.</w:t>
      </w:r>
      <w:r>
        <w:t>单相逆变器和三相逆变器</w:t>
      </w:r>
    </w:p>
    <w:p w:rsidR="00926173" w:rsidRDefault="00926173" w:rsidP="00926173">
      <w:pPr>
        <w:ind w:left="-5"/>
      </w:pPr>
      <w:r>
        <w:t>C.</w:t>
      </w:r>
      <w:r>
        <w:t>方波逆变器、正弦波逆变器及阶梯波逆变器</w:t>
      </w:r>
    </w:p>
    <w:p w:rsidR="00926173" w:rsidRDefault="00926173" w:rsidP="00926173">
      <w:pPr>
        <w:ind w:left="-5"/>
      </w:pPr>
      <w:r>
        <w:t>D.</w:t>
      </w:r>
      <w:r>
        <w:t>电压型和电阻型逆变器</w:t>
      </w:r>
    </w:p>
    <w:p w:rsidR="00926173" w:rsidRDefault="00926173" w:rsidP="00926173">
      <w:pPr>
        <w:ind w:left="-5"/>
      </w:pPr>
      <w:r>
        <w:t>42</w:t>
      </w:r>
      <w:r>
        <w:t>．汇流箱智能监控单元可同时监测（</w:t>
      </w:r>
      <w:r>
        <w:t xml:space="preserve"> D </w:t>
      </w:r>
      <w:r>
        <w:t>）路光伏组串电流。</w:t>
      </w:r>
    </w:p>
    <w:p w:rsidR="00926173" w:rsidRDefault="00926173" w:rsidP="00926173">
      <w:pPr>
        <w:tabs>
          <w:tab w:val="center" w:pos="1530"/>
          <w:tab w:val="center" w:pos="2850"/>
          <w:tab w:val="center" w:pos="5160"/>
        </w:tabs>
        <w:ind w:left="-15"/>
      </w:pPr>
      <w:r>
        <w:t xml:space="preserve">A.1 </w:t>
      </w:r>
      <w:r>
        <w:t>路</w:t>
      </w:r>
      <w:r>
        <w:tab/>
        <w:t>B. 16</w:t>
      </w:r>
      <w:r>
        <w:t>路</w:t>
      </w:r>
      <w:r>
        <w:tab/>
        <w:t>C.10</w:t>
      </w:r>
      <w:r>
        <w:t>路</w:t>
      </w:r>
      <w:r>
        <w:tab/>
        <w:t>D.</w:t>
      </w:r>
      <w:r>
        <w:t>并联至该汇流箱的所有组串</w:t>
      </w:r>
    </w:p>
    <w:p w:rsidR="00926173" w:rsidRDefault="00926173" w:rsidP="00926173">
      <w:pPr>
        <w:ind w:left="-5"/>
      </w:pPr>
      <w:r>
        <w:t>43</w:t>
      </w:r>
      <w:r>
        <w:t>．直流汇流箱防护等级要求不低于（</w:t>
      </w:r>
      <w:r>
        <w:t xml:space="preserve"> B </w:t>
      </w:r>
      <w:r>
        <w:t>）。</w:t>
      </w:r>
    </w:p>
    <w:p w:rsidR="00926173" w:rsidRDefault="00926173" w:rsidP="00926173">
      <w:pPr>
        <w:tabs>
          <w:tab w:val="center" w:pos="2580"/>
          <w:tab w:val="center" w:pos="4200"/>
          <w:tab w:val="center" w:pos="5940"/>
        </w:tabs>
        <w:ind w:left="-15"/>
      </w:pPr>
      <w:r>
        <w:t>A. IP60</w:t>
      </w:r>
      <w:r>
        <w:tab/>
        <w:t>B. IP65</w:t>
      </w:r>
      <w:r>
        <w:tab/>
        <w:t>C.IP70</w:t>
      </w:r>
      <w:r>
        <w:tab/>
        <w:t>D. IP55</w:t>
      </w:r>
    </w:p>
    <w:p w:rsidR="00926173" w:rsidRDefault="00926173" w:rsidP="00926173">
      <w:pPr>
        <w:spacing w:line="379" w:lineRule="auto"/>
        <w:ind w:left="-5" w:right="2066"/>
      </w:pPr>
      <w:r>
        <w:t>44</w:t>
      </w:r>
      <w:r>
        <w:t>．汇流箱智能监控单元可通过（</w:t>
      </w:r>
      <w:r>
        <w:t xml:space="preserve"> A </w:t>
      </w:r>
      <w:r>
        <w:t>）到通信装置。</w:t>
      </w:r>
      <w:r>
        <w:t xml:space="preserve"> A.RS485</w:t>
      </w:r>
      <w:r>
        <w:tab/>
        <w:t>B.RS232</w:t>
      </w:r>
      <w:r>
        <w:tab/>
        <w:t>C.</w:t>
      </w:r>
      <w:r>
        <w:t>光缆</w:t>
      </w:r>
      <w:r>
        <w:tab/>
        <w:t>D.</w:t>
      </w:r>
      <w:r>
        <w:t>电缆</w:t>
      </w:r>
    </w:p>
    <w:p w:rsidR="00926173" w:rsidRDefault="00926173" w:rsidP="00926173">
      <w:pPr>
        <w:spacing w:line="379" w:lineRule="auto"/>
        <w:ind w:left="-5"/>
      </w:pPr>
      <w:r>
        <w:t>45</w:t>
      </w:r>
      <w:r>
        <w:t>．光伏发电区监控系统通信管理机将各类智能终端的（</w:t>
      </w:r>
      <w:r>
        <w:t xml:space="preserve"> A </w:t>
      </w:r>
      <w:r>
        <w:t>）转换为计算机监控系统间隔层标准通信规约。</w:t>
      </w:r>
    </w:p>
    <w:p w:rsidR="00926173" w:rsidRDefault="00926173" w:rsidP="00926173">
      <w:pPr>
        <w:tabs>
          <w:tab w:val="center" w:pos="2520"/>
          <w:tab w:val="center" w:pos="4200"/>
          <w:tab w:val="center" w:pos="5880"/>
        </w:tabs>
        <w:ind w:left="-15"/>
      </w:pPr>
      <w:r>
        <w:t>A.</w:t>
      </w:r>
      <w:r>
        <w:t>通信数据</w:t>
      </w:r>
      <w:r>
        <w:tab/>
        <w:t>B.</w:t>
      </w:r>
      <w:r>
        <w:t>各种信息</w:t>
      </w:r>
      <w:r>
        <w:tab/>
        <w:t>C.</w:t>
      </w:r>
      <w:r>
        <w:t>各种状态</w:t>
      </w:r>
      <w:r>
        <w:tab/>
        <w:t>D.</w:t>
      </w:r>
      <w:r>
        <w:t>状态信号</w:t>
      </w:r>
    </w:p>
    <w:p w:rsidR="00926173" w:rsidRDefault="00926173" w:rsidP="00926173">
      <w:pPr>
        <w:ind w:left="-5"/>
      </w:pPr>
      <w:r>
        <w:t>46</w:t>
      </w:r>
      <w:r>
        <w:t>．光伏发电区监控系统通信管理机主要采集现场（</w:t>
      </w:r>
      <w:r>
        <w:t xml:space="preserve"> D </w:t>
      </w:r>
      <w:r>
        <w:t>）。</w:t>
      </w:r>
    </w:p>
    <w:p w:rsidR="00926173" w:rsidRDefault="00926173" w:rsidP="00926173">
      <w:pPr>
        <w:tabs>
          <w:tab w:val="center" w:pos="3720"/>
        </w:tabs>
        <w:ind w:left="-15"/>
      </w:pPr>
      <w:r>
        <w:t>A.</w:t>
      </w:r>
      <w:r>
        <w:t>汇流箱采集单元</w:t>
      </w:r>
      <w:r>
        <w:tab/>
        <w:t>B.</w:t>
      </w:r>
      <w:r>
        <w:t>逆变器控制单元</w:t>
      </w:r>
    </w:p>
    <w:p w:rsidR="00926173" w:rsidRDefault="00926173" w:rsidP="00926173">
      <w:pPr>
        <w:tabs>
          <w:tab w:val="center" w:pos="4440"/>
        </w:tabs>
        <w:ind w:left="-15"/>
      </w:pPr>
      <w:r>
        <w:t>C.</w:t>
      </w:r>
      <w:r>
        <w:t>箱式变压器测控单元</w:t>
      </w:r>
      <w:r>
        <w:tab/>
        <w:t>D.</w:t>
      </w:r>
      <w:r>
        <w:t>以上全部正确</w:t>
      </w:r>
    </w:p>
    <w:p w:rsidR="00926173" w:rsidRDefault="00926173" w:rsidP="00926173">
      <w:pPr>
        <w:ind w:left="-5"/>
      </w:pPr>
      <w:r>
        <w:t>47</w:t>
      </w:r>
      <w:r>
        <w:t>．在光伏发电区通信系统环网出现一个断点的情况下，通信状态（</w:t>
      </w:r>
      <w:r>
        <w:t xml:space="preserve"> A </w:t>
      </w:r>
      <w:r>
        <w:t>）。</w:t>
      </w:r>
    </w:p>
    <w:p w:rsidR="00926173" w:rsidRDefault="00926173" w:rsidP="00926173">
      <w:pPr>
        <w:tabs>
          <w:tab w:val="center" w:pos="2640"/>
          <w:tab w:val="center" w:pos="4080"/>
          <w:tab w:val="center" w:pos="6360"/>
        </w:tabs>
        <w:ind w:left="-15"/>
      </w:pPr>
      <w:r>
        <w:t>A.</w:t>
      </w:r>
      <w:r>
        <w:t>保持畅通</w:t>
      </w:r>
      <w:r>
        <w:tab/>
        <w:t>B.</w:t>
      </w:r>
      <w:r>
        <w:t>中断</w:t>
      </w:r>
      <w:r>
        <w:tab/>
        <w:t>C.</w:t>
      </w:r>
      <w:r>
        <w:t>时断时通</w:t>
      </w:r>
      <w:r>
        <w:tab/>
        <w:t>D.</w:t>
      </w:r>
      <w:r>
        <w:t>监控系统瘫痪</w:t>
      </w:r>
    </w:p>
    <w:p w:rsidR="00926173" w:rsidRDefault="00926173" w:rsidP="00926173">
      <w:pPr>
        <w:spacing w:line="379" w:lineRule="auto"/>
        <w:ind w:left="-5"/>
      </w:pPr>
      <w:r>
        <w:t>48</w:t>
      </w:r>
      <w:r>
        <w:t>．环网交换机通过（</w:t>
      </w:r>
      <w:r>
        <w:t xml:space="preserve"> C </w:t>
      </w:r>
      <w:r>
        <w:t>），将光伏区通信管理机采集的各类智能终端的通信信息传递到计算机监控系统中。</w:t>
      </w:r>
    </w:p>
    <w:p w:rsidR="00926173" w:rsidRDefault="00926173" w:rsidP="00926173">
      <w:pPr>
        <w:tabs>
          <w:tab w:val="center" w:pos="2040"/>
          <w:tab w:val="center" w:pos="3840"/>
          <w:tab w:val="center" w:pos="5880"/>
        </w:tabs>
        <w:ind w:left="-15"/>
      </w:pPr>
      <w:r>
        <w:t>A.</w:t>
      </w:r>
      <w:r>
        <w:t>双绞线</w:t>
      </w:r>
      <w:r>
        <w:tab/>
        <w:t>B.</w:t>
      </w:r>
      <w:r>
        <w:t>电缆</w:t>
      </w:r>
      <w:r>
        <w:tab/>
        <w:t>C.</w:t>
      </w:r>
      <w:r>
        <w:t>光纤环网通道</w:t>
      </w:r>
      <w:r>
        <w:tab/>
        <w:t>D.</w:t>
      </w:r>
      <w:r>
        <w:t>以上都可以</w:t>
      </w:r>
    </w:p>
    <w:p w:rsidR="00926173" w:rsidRDefault="00926173" w:rsidP="00926173">
      <w:pPr>
        <w:ind w:left="-5"/>
      </w:pPr>
      <w:r>
        <w:t>49</w:t>
      </w:r>
      <w:r>
        <w:t>．计算机监控完成对光伏区设备的（</w:t>
      </w:r>
      <w:r>
        <w:t xml:space="preserve"> C </w:t>
      </w:r>
      <w:r>
        <w:t>）功能。</w:t>
      </w:r>
    </w:p>
    <w:p w:rsidR="00926173" w:rsidRDefault="00926173" w:rsidP="00926173">
      <w:pPr>
        <w:tabs>
          <w:tab w:val="center" w:pos="2100"/>
          <w:tab w:val="center" w:pos="3900"/>
          <w:tab w:val="center" w:pos="6180"/>
        </w:tabs>
        <w:ind w:left="-15"/>
      </w:pPr>
      <w:r>
        <w:t>A</w:t>
      </w:r>
      <w:r>
        <w:t>实时监视</w:t>
      </w:r>
      <w:r>
        <w:tab/>
        <w:t>B.</w:t>
      </w:r>
      <w:r>
        <w:t>操作</w:t>
      </w:r>
      <w:r>
        <w:tab/>
        <w:t>C.</w:t>
      </w:r>
      <w:r>
        <w:t>实时监视和操作</w:t>
      </w:r>
      <w:r>
        <w:tab/>
        <w:t>D.</w:t>
      </w:r>
      <w:r>
        <w:t>以上都不是</w:t>
      </w:r>
    </w:p>
    <w:p w:rsidR="00926173" w:rsidRDefault="00926173" w:rsidP="00926173">
      <w:pPr>
        <w:ind w:left="-5"/>
      </w:pPr>
      <w:r>
        <w:t>50</w:t>
      </w:r>
      <w:r>
        <w:t>．以下逆变器数据是逆变器遥测数据的有（</w:t>
      </w:r>
      <w:r>
        <w:t xml:space="preserve"> D </w:t>
      </w:r>
      <w:r>
        <w:t>）。</w:t>
      </w:r>
    </w:p>
    <w:p w:rsidR="00926173" w:rsidRDefault="00926173" w:rsidP="00926173">
      <w:pPr>
        <w:spacing w:line="379" w:lineRule="auto"/>
        <w:ind w:left="-5"/>
      </w:pPr>
      <w:r>
        <w:t>①</w:t>
      </w:r>
      <w:r>
        <w:t>直流侧电压、电流、功率</w:t>
      </w:r>
      <w:r>
        <w:t xml:space="preserve"> ②</w:t>
      </w:r>
      <w:r>
        <w:t>逆变器温度</w:t>
      </w:r>
      <w:r>
        <w:t xml:space="preserve"> ③</w:t>
      </w:r>
      <w:r>
        <w:t>保护动作信号</w:t>
      </w:r>
      <w:r>
        <w:t xml:space="preserve"> ④</w:t>
      </w:r>
      <w:r>
        <w:t>交流侧电压、电流、有功功率、无功功率、功率因数</w:t>
      </w:r>
      <w:r>
        <w:t xml:space="preserve"> ⑤</w:t>
      </w:r>
      <w:r>
        <w:t>装置故障（异常、闭锁）</w:t>
      </w:r>
      <w:r>
        <w:t xml:space="preserve"> ⑥</w:t>
      </w:r>
      <w:r>
        <w:t>日、月、年发电量</w:t>
      </w:r>
    </w:p>
    <w:p w:rsidR="00926173" w:rsidRDefault="00926173" w:rsidP="00926173">
      <w:pPr>
        <w:tabs>
          <w:tab w:val="center" w:pos="3120"/>
          <w:tab w:val="center" w:pos="4800"/>
          <w:tab w:val="center" w:pos="6840"/>
        </w:tabs>
        <w:ind w:left="-15"/>
      </w:pPr>
      <w:r>
        <w:t>A.①②③④⑤⑥</w:t>
      </w:r>
      <w:r>
        <w:tab/>
        <w:t>B.①②③⑤</w:t>
      </w:r>
      <w:r>
        <w:tab/>
        <w:t>C.①②⑤⑥</w:t>
      </w:r>
      <w:r>
        <w:tab/>
        <w:t>D.①②④⑥</w:t>
      </w:r>
    </w:p>
    <w:p w:rsidR="00926173" w:rsidRDefault="00926173" w:rsidP="00926173">
      <w:pPr>
        <w:spacing w:line="379" w:lineRule="auto"/>
        <w:ind w:left="-5"/>
      </w:pPr>
      <w:r>
        <w:t>51</w:t>
      </w:r>
      <w:r>
        <w:t>．</w:t>
      </w:r>
      <w:r>
        <w:t>59.</w:t>
      </w:r>
      <w:r>
        <w:t>光伏发电区监控系统能够灵活设定历史数据存储周期，具有（</w:t>
      </w:r>
      <w:r>
        <w:t xml:space="preserve"> A </w:t>
      </w:r>
      <w:r>
        <w:t>）的历史数据的存储能力。</w:t>
      </w:r>
    </w:p>
    <w:p w:rsidR="00926173" w:rsidRDefault="00926173" w:rsidP="00926173">
      <w:pPr>
        <w:tabs>
          <w:tab w:val="center" w:pos="2520"/>
          <w:tab w:val="center" w:pos="4320"/>
          <w:tab w:val="center" w:pos="5760"/>
        </w:tabs>
        <w:ind w:left="-15"/>
      </w:pPr>
      <w:r>
        <w:t>A.</w:t>
      </w:r>
      <w:r>
        <w:t>不少于一年</w:t>
      </w:r>
      <w:r>
        <w:tab/>
        <w:t>B.</w:t>
      </w:r>
      <w:r>
        <w:t>不少于两年</w:t>
      </w:r>
      <w:r>
        <w:tab/>
        <w:t>C.</w:t>
      </w:r>
      <w:r>
        <w:t>不多于两年</w:t>
      </w:r>
      <w:r>
        <w:tab/>
        <w:t>D.</w:t>
      </w:r>
      <w:r>
        <w:t>一年</w:t>
      </w:r>
    </w:p>
    <w:p w:rsidR="00926173" w:rsidRDefault="00926173" w:rsidP="00926173">
      <w:pPr>
        <w:ind w:left="-5"/>
      </w:pPr>
      <w:r>
        <w:t>52</w:t>
      </w:r>
      <w:r>
        <w:t>．光伏发电区监控系统具有（</w:t>
      </w:r>
      <w:r>
        <w:t xml:space="preserve"> B </w:t>
      </w:r>
      <w:r>
        <w:t>）并提供便捷的查询功能。</w:t>
      </w:r>
    </w:p>
    <w:p w:rsidR="00926173" w:rsidRDefault="00926173" w:rsidP="00926173">
      <w:pPr>
        <w:tabs>
          <w:tab w:val="center" w:pos="3000"/>
          <w:tab w:val="center" w:pos="5040"/>
          <w:tab w:val="right" w:pos="8546"/>
        </w:tabs>
        <w:ind w:left="-15"/>
      </w:pPr>
      <w:r>
        <w:t>A.</w:t>
      </w:r>
      <w:r>
        <w:t>异常数据分析</w:t>
      </w:r>
      <w:r>
        <w:tab/>
        <w:t>B.</w:t>
      </w:r>
      <w:r>
        <w:t>统计计算能力</w:t>
      </w:r>
      <w:r>
        <w:tab/>
        <w:t>C.</w:t>
      </w:r>
      <w:r>
        <w:t>事件分类</w:t>
      </w:r>
      <w:r>
        <w:tab/>
        <w:t>D.</w:t>
      </w:r>
      <w:r>
        <w:t>数据合理性检查</w:t>
      </w:r>
    </w:p>
    <w:p w:rsidR="00926173" w:rsidRDefault="00926173" w:rsidP="00926173">
      <w:pPr>
        <w:spacing w:after="25" w:line="360" w:lineRule="auto"/>
        <w:ind w:left="-5"/>
      </w:pPr>
      <w:r>
        <w:t>53</w:t>
      </w:r>
      <w:r>
        <w:t>．光伏发电区监控系统控制操作具有自动控制和人工控制两种方式，人工控制级别由高到低依次为就地、站控</w:t>
      </w:r>
      <w:r>
        <w:t>/</w:t>
      </w:r>
      <w:r>
        <w:t>集控。控制操作遵守（</w:t>
      </w:r>
      <w:r>
        <w:t xml:space="preserve"> C </w:t>
      </w:r>
      <w:r>
        <w:t>）原则。</w:t>
      </w:r>
    </w:p>
    <w:p w:rsidR="00926173" w:rsidRDefault="00926173" w:rsidP="00926173">
      <w:pPr>
        <w:tabs>
          <w:tab w:val="center" w:pos="2520"/>
          <w:tab w:val="center" w:pos="4440"/>
          <w:tab w:val="center" w:pos="6120"/>
        </w:tabs>
        <w:ind w:left="-15"/>
      </w:pPr>
      <w:r>
        <w:t>A.</w:t>
      </w:r>
      <w:r>
        <w:t>优先级</w:t>
      </w:r>
      <w:r>
        <w:tab/>
        <w:t>B.</w:t>
      </w:r>
      <w:r>
        <w:t>安全稳定</w:t>
      </w:r>
      <w:r>
        <w:tab/>
        <w:t>C.</w:t>
      </w:r>
      <w:r>
        <w:t>唯一性</w:t>
      </w:r>
      <w:r>
        <w:tab/>
        <w:t>D.</w:t>
      </w:r>
      <w:r>
        <w:t>快速</w:t>
      </w:r>
    </w:p>
    <w:p w:rsidR="00926173" w:rsidRDefault="00926173" w:rsidP="00926173">
      <w:pPr>
        <w:spacing w:after="25" w:line="360" w:lineRule="auto"/>
        <w:ind w:left="-5"/>
      </w:pPr>
      <w:r>
        <w:t>54</w:t>
      </w:r>
      <w:r>
        <w:t>．光伏发电区监控系统告警发生时，系统能推出告警条文和画面，并伴以声、光等提示，可打印输出，同时提供（</w:t>
      </w:r>
      <w:r>
        <w:t xml:space="preserve"> D </w:t>
      </w:r>
      <w:r>
        <w:t>）功能。</w:t>
      </w:r>
    </w:p>
    <w:p w:rsidR="00926173" w:rsidRDefault="00926173" w:rsidP="00926173">
      <w:pPr>
        <w:tabs>
          <w:tab w:val="center" w:pos="3000"/>
        </w:tabs>
        <w:ind w:left="-15"/>
      </w:pPr>
      <w:r>
        <w:t>A.</w:t>
      </w:r>
      <w:r>
        <w:t>状态异常信息</w:t>
      </w:r>
      <w:r>
        <w:tab/>
        <w:t>B.</w:t>
      </w:r>
      <w:r>
        <w:t>模拟量越限</w:t>
      </w:r>
    </w:p>
    <w:p w:rsidR="00926173" w:rsidRDefault="00926173" w:rsidP="00926173">
      <w:pPr>
        <w:tabs>
          <w:tab w:val="center" w:pos="3120"/>
        </w:tabs>
        <w:ind w:left="-15"/>
      </w:pPr>
      <w:r>
        <w:lastRenderedPageBreak/>
        <w:t>C.</w:t>
      </w:r>
      <w:r>
        <w:t>工况投退</w:t>
      </w:r>
      <w:r>
        <w:tab/>
        <w:t>D.</w:t>
      </w:r>
      <w:r>
        <w:t>历史告警信息检索查询</w:t>
      </w:r>
    </w:p>
    <w:p w:rsidR="00926173" w:rsidRDefault="00926173" w:rsidP="00926173">
      <w:pPr>
        <w:spacing w:after="2" w:line="364" w:lineRule="auto"/>
        <w:ind w:left="-15" w:right="225"/>
      </w:pPr>
      <w:r>
        <w:t>55</w:t>
      </w:r>
      <w:r>
        <w:t>．光伏发电区监控系统事故追忆的时间跨度和记录点的时间间隔可以方便设定，一般至少记录事故前（</w:t>
      </w:r>
      <w:r>
        <w:t xml:space="preserve"> </w:t>
      </w:r>
      <w:r>
        <w:t>）至事故后（</w:t>
      </w:r>
      <w:r>
        <w:t xml:space="preserve"> </w:t>
      </w:r>
      <w:r>
        <w:t>）的相关模拟量和事件动作信息，并能反演事故过程。（</w:t>
      </w:r>
      <w:r>
        <w:t xml:space="preserve"> A </w:t>
      </w:r>
      <w:r>
        <w:t>）</w:t>
      </w:r>
    </w:p>
    <w:p w:rsidR="00926173" w:rsidRDefault="00926173" w:rsidP="00926173">
      <w:pPr>
        <w:tabs>
          <w:tab w:val="center" w:pos="2940"/>
          <w:tab w:val="center" w:pos="4920"/>
          <w:tab w:val="center" w:pos="7140"/>
        </w:tabs>
        <w:ind w:left="-15"/>
      </w:pPr>
      <w:r>
        <w:t>A. lmin 5min</w:t>
      </w:r>
      <w:r>
        <w:tab/>
        <w:t>B.5min lmin</w:t>
      </w:r>
      <w:r>
        <w:tab/>
        <w:t>C. lmin lmin</w:t>
      </w:r>
      <w:r>
        <w:tab/>
        <w:t>D.5min 5min</w:t>
      </w:r>
    </w:p>
    <w:p w:rsidR="00926173" w:rsidRDefault="00926173" w:rsidP="00926173">
      <w:pPr>
        <w:spacing w:after="25" w:line="360" w:lineRule="auto"/>
        <w:ind w:left="-5"/>
      </w:pPr>
      <w:r>
        <w:t>56</w:t>
      </w:r>
      <w:r>
        <w:t>．在光伏发电区监控系统环境监测子界面中，单击各参数对应的数值可以查看相应参数的历史曲线，可以显示（</w:t>
      </w:r>
      <w:r>
        <w:t xml:space="preserve"> A </w:t>
      </w:r>
      <w:r>
        <w:t>）。</w:t>
      </w:r>
    </w:p>
    <w:p w:rsidR="00926173" w:rsidRDefault="00926173" w:rsidP="00926173">
      <w:pPr>
        <w:ind w:left="-5"/>
      </w:pPr>
      <w:r>
        <w:t>①</w:t>
      </w:r>
      <w:r>
        <w:t>参数的最大值</w:t>
      </w:r>
      <w:r>
        <w:t xml:space="preserve"> ②</w:t>
      </w:r>
      <w:r>
        <w:t>最大值时间</w:t>
      </w:r>
      <w:r>
        <w:t xml:space="preserve"> ③</w:t>
      </w:r>
      <w:r>
        <w:t>最小值</w:t>
      </w:r>
      <w:r>
        <w:t xml:space="preserve"> ④</w:t>
      </w:r>
      <w:r>
        <w:t>最小值时间</w:t>
      </w:r>
      <w:r>
        <w:t xml:space="preserve"> ⑤</w:t>
      </w:r>
      <w:r>
        <w:t>积分值和均值</w:t>
      </w:r>
    </w:p>
    <w:p w:rsidR="00926173" w:rsidRDefault="00926173" w:rsidP="00926173">
      <w:pPr>
        <w:tabs>
          <w:tab w:val="center" w:pos="2880"/>
          <w:tab w:val="center" w:pos="4920"/>
          <w:tab w:val="center" w:pos="6960"/>
        </w:tabs>
        <w:ind w:left="-15"/>
      </w:pPr>
      <w:r>
        <w:t>A.①②③④⑤</w:t>
      </w:r>
      <w:r>
        <w:tab/>
        <w:t>B.①②③④</w:t>
      </w:r>
      <w:r>
        <w:tab/>
        <w:t>C.②③④⑤</w:t>
      </w:r>
      <w:r>
        <w:tab/>
        <w:t>D.①②③⑤</w:t>
      </w:r>
    </w:p>
    <w:p w:rsidR="00926173" w:rsidRDefault="00926173" w:rsidP="00926173">
      <w:pPr>
        <w:ind w:left="-5"/>
      </w:pPr>
      <w:r>
        <w:t>57</w:t>
      </w:r>
      <w:r>
        <w:t>．在光伏发电区监控系统监控子界面中，日常需关注的逆变器参数有（</w:t>
      </w:r>
      <w:r>
        <w:t xml:space="preserve"> D </w:t>
      </w:r>
      <w:r>
        <w:t>）。</w:t>
      </w:r>
    </w:p>
    <w:p w:rsidR="00926173" w:rsidRDefault="00926173" w:rsidP="00926173">
      <w:pPr>
        <w:ind w:left="-5"/>
      </w:pPr>
      <w:r>
        <w:t>A.</w:t>
      </w:r>
      <w:r>
        <w:t>监控逆变器电流、电压、交直流功率、功率因数是否正常</w:t>
      </w:r>
    </w:p>
    <w:p w:rsidR="00926173" w:rsidRDefault="00926173" w:rsidP="00926173">
      <w:pPr>
        <w:ind w:left="-5"/>
      </w:pPr>
      <w:r>
        <w:t>B.</w:t>
      </w:r>
      <w:r>
        <w:t>监控逆变器交直流开关、风机、模块的运行状态</w:t>
      </w:r>
    </w:p>
    <w:p w:rsidR="00926173" w:rsidRDefault="00926173" w:rsidP="00926173">
      <w:pPr>
        <w:ind w:left="-5"/>
      </w:pPr>
      <w:r>
        <w:t>C.</w:t>
      </w:r>
      <w:r>
        <w:t>监控各逆变器运行状态，若出现故障停机且不能自行恢复的，查看故障原因</w:t>
      </w:r>
    </w:p>
    <w:p w:rsidR="00926173" w:rsidRDefault="00926173" w:rsidP="00926173">
      <w:pPr>
        <w:ind w:left="-5"/>
      </w:pPr>
      <w:r>
        <w:t>D.</w:t>
      </w:r>
      <w:r>
        <w:t>全部正确</w:t>
      </w:r>
    </w:p>
    <w:p w:rsidR="00926173" w:rsidRDefault="00926173" w:rsidP="00926173">
      <w:pPr>
        <w:spacing w:after="25" w:line="360" w:lineRule="auto"/>
        <w:ind w:left="-5"/>
      </w:pPr>
      <w:r>
        <w:t>58</w:t>
      </w:r>
      <w:r>
        <w:t>．在光伏发电区监控系统中，判断为汇流箱总输出断路器或汇流柜对应支路断路器跳开的参考依据有（</w:t>
      </w:r>
      <w:r>
        <w:t xml:space="preserve"> D </w:t>
      </w:r>
      <w:r>
        <w:t>）。</w:t>
      </w:r>
    </w:p>
    <w:p w:rsidR="00926173" w:rsidRDefault="00926173" w:rsidP="00926173">
      <w:pPr>
        <w:ind w:left="-5"/>
      </w:pPr>
      <w:r>
        <w:t>A.</w:t>
      </w:r>
      <w:r>
        <w:t>汇流箱的输出电流为零</w:t>
      </w:r>
    </w:p>
    <w:p w:rsidR="00926173" w:rsidRDefault="00926173" w:rsidP="00926173">
      <w:pPr>
        <w:ind w:left="-5"/>
      </w:pPr>
      <w:r>
        <w:t>B.</w:t>
      </w:r>
      <w:r>
        <w:t>输出电压较正常工作电压较高接近开路电压</w:t>
      </w:r>
    </w:p>
    <w:p w:rsidR="00926173" w:rsidRDefault="00926173" w:rsidP="00926173">
      <w:pPr>
        <w:ind w:left="-5"/>
      </w:pPr>
      <w:r>
        <w:t>C.</w:t>
      </w:r>
      <w:r>
        <w:t>汇流箱通信中断</w:t>
      </w:r>
    </w:p>
    <w:p w:rsidR="00926173" w:rsidRDefault="00926173" w:rsidP="00926173">
      <w:pPr>
        <w:ind w:left="-5"/>
      </w:pPr>
      <w:r>
        <w:t>D.</w:t>
      </w:r>
      <w:r>
        <w:t>以上全部正确</w:t>
      </w:r>
    </w:p>
    <w:p w:rsidR="00926173" w:rsidRDefault="00926173" w:rsidP="00926173">
      <w:pPr>
        <w:ind w:left="-5"/>
      </w:pPr>
      <w:r>
        <w:t>59</w:t>
      </w:r>
      <w:r>
        <w:t>．在光伏发电区监控系统中，要查看某台逆变器的实时功率，需要打开（</w:t>
      </w:r>
      <w:r>
        <w:t xml:space="preserve"> B </w:t>
      </w:r>
      <w:r>
        <w:t>）。</w:t>
      </w:r>
    </w:p>
    <w:p w:rsidR="00926173" w:rsidRDefault="00926173" w:rsidP="00926173">
      <w:pPr>
        <w:tabs>
          <w:tab w:val="center" w:pos="4320"/>
        </w:tabs>
        <w:ind w:left="-15"/>
      </w:pPr>
      <w:r>
        <w:t>A.</w:t>
      </w:r>
      <w:r>
        <w:t>逆变器遥控子界面</w:t>
      </w:r>
      <w:r>
        <w:tab/>
        <w:t>B.</w:t>
      </w:r>
      <w:r>
        <w:t>逆变器运行参数子界面</w:t>
      </w:r>
    </w:p>
    <w:p w:rsidR="00926173" w:rsidRDefault="00926173" w:rsidP="00926173">
      <w:pPr>
        <w:tabs>
          <w:tab w:val="center" w:pos="4200"/>
        </w:tabs>
        <w:ind w:left="-15"/>
      </w:pPr>
      <w:r>
        <w:t>C.</w:t>
      </w:r>
      <w:r>
        <w:t>环境界面监测</w:t>
      </w:r>
      <w:r>
        <w:tab/>
        <w:t>D.</w:t>
      </w:r>
      <w:r>
        <w:t>集电线光伏区子界面</w:t>
      </w:r>
    </w:p>
    <w:p w:rsidR="00926173" w:rsidRDefault="00926173" w:rsidP="00926173">
      <w:pPr>
        <w:spacing w:line="379" w:lineRule="auto"/>
        <w:ind w:left="-5"/>
      </w:pPr>
      <w:r>
        <w:t>60</w:t>
      </w:r>
      <w:r>
        <w:t>．光伏发电区通信单元一体化配置是指将箱式变压器（</w:t>
      </w:r>
      <w:r>
        <w:t xml:space="preserve"> D </w:t>
      </w:r>
      <w:r>
        <w:t>）进行一体化融合，集成到一台装置中，该装置直接安装在箱式变压器中。</w:t>
      </w:r>
    </w:p>
    <w:p w:rsidR="00926173" w:rsidRDefault="00926173" w:rsidP="00926173">
      <w:pPr>
        <w:tabs>
          <w:tab w:val="center" w:pos="4560"/>
        </w:tabs>
        <w:ind w:left="-15"/>
      </w:pPr>
      <w:r>
        <w:t>A.</w:t>
      </w:r>
      <w:r>
        <w:t>保护测控装置</w:t>
      </w:r>
      <w:r>
        <w:tab/>
        <w:t>B.</w:t>
      </w:r>
      <w:r>
        <w:t>规约转换器（通信管理机）</w:t>
      </w:r>
    </w:p>
    <w:p w:rsidR="00926173" w:rsidRDefault="00926173" w:rsidP="00926173">
      <w:pPr>
        <w:tabs>
          <w:tab w:val="center" w:pos="3360"/>
        </w:tabs>
        <w:ind w:left="-15"/>
      </w:pPr>
      <w:r>
        <w:t>C.</w:t>
      </w:r>
      <w:r>
        <w:t>环网交换机功能</w:t>
      </w:r>
      <w:r>
        <w:tab/>
        <w:t>D.</w:t>
      </w:r>
      <w:r>
        <w:t>全部正确</w:t>
      </w:r>
    </w:p>
    <w:p w:rsidR="00926173" w:rsidRDefault="00926173" w:rsidP="00926173">
      <w:pPr>
        <w:spacing w:line="379" w:lineRule="auto"/>
        <w:ind w:left="-5"/>
      </w:pPr>
      <w:r>
        <w:t>61</w:t>
      </w:r>
      <w:r>
        <w:t>．光伏发电区通信单元一体化配置集成（</w:t>
      </w:r>
      <w:r>
        <w:t xml:space="preserve"> A </w:t>
      </w:r>
      <w:r>
        <w:t>）功能，通信网络结构与常规配置一致。</w:t>
      </w:r>
    </w:p>
    <w:p w:rsidR="00926173" w:rsidRDefault="00926173" w:rsidP="00926173">
      <w:pPr>
        <w:tabs>
          <w:tab w:val="center" w:pos="5160"/>
        </w:tabs>
        <w:ind w:left="-15"/>
      </w:pPr>
      <w:r>
        <w:t>A.</w:t>
      </w:r>
      <w:r>
        <w:t>环网交换机</w:t>
      </w:r>
      <w:r>
        <w:tab/>
        <w:t>B.</w:t>
      </w:r>
      <w:r>
        <w:t>规约转换器（通信管理机）</w:t>
      </w:r>
    </w:p>
    <w:p w:rsidR="00926173" w:rsidRDefault="00926173" w:rsidP="00926173">
      <w:pPr>
        <w:tabs>
          <w:tab w:val="center" w:pos="4200"/>
        </w:tabs>
        <w:ind w:left="-15"/>
      </w:pPr>
      <w:r>
        <w:t>C.</w:t>
      </w:r>
      <w:r>
        <w:t>箱式变压器保护测控装置</w:t>
      </w:r>
      <w:r>
        <w:tab/>
        <w:t>D.</w:t>
      </w:r>
      <w:r>
        <w:t>全部正确</w:t>
      </w:r>
    </w:p>
    <w:p w:rsidR="00926173" w:rsidRDefault="00926173" w:rsidP="00926173">
      <w:pPr>
        <w:tabs>
          <w:tab w:val="right" w:pos="8546"/>
        </w:tabs>
        <w:ind w:left="-15"/>
      </w:pPr>
      <w:r>
        <w:t>62</w:t>
      </w:r>
      <w:r>
        <w:t>．汇流箱、逆变器、箱式变压器等设备通过（</w:t>
      </w:r>
      <w:r>
        <w:tab/>
        <w:t xml:space="preserve">B </w:t>
      </w:r>
      <w:r>
        <w:t>）方式接入通信管理机。</w:t>
      </w:r>
    </w:p>
    <w:p w:rsidR="00926173" w:rsidRDefault="00926173" w:rsidP="00926173">
      <w:pPr>
        <w:tabs>
          <w:tab w:val="center" w:pos="3450"/>
          <w:tab w:val="center" w:pos="5220"/>
          <w:tab w:val="center" w:pos="6660"/>
        </w:tabs>
        <w:ind w:left="-15"/>
      </w:pPr>
      <w:r>
        <w:t>A.</w:t>
      </w:r>
      <w:r>
        <w:t>以太网通信</w:t>
      </w:r>
      <w:r>
        <w:tab/>
        <w:t>B.RS485</w:t>
      </w:r>
      <w:r>
        <w:t>串口通信</w:t>
      </w:r>
      <w:r>
        <w:tab/>
        <w:t>C.</w:t>
      </w:r>
      <w:r>
        <w:t>电缆</w:t>
      </w:r>
      <w:r>
        <w:tab/>
        <w:t>D.</w:t>
      </w:r>
      <w:r>
        <w:t>都可以</w:t>
      </w:r>
    </w:p>
    <w:p w:rsidR="00926173" w:rsidRDefault="00926173" w:rsidP="00926173">
      <w:pPr>
        <w:spacing w:line="379" w:lineRule="auto"/>
        <w:ind w:left="-5"/>
      </w:pPr>
      <w:r>
        <w:t>63</w:t>
      </w:r>
      <w:r>
        <w:t>．通过环网交换机以（</w:t>
      </w:r>
      <w:r>
        <w:t xml:space="preserve"> A </w:t>
      </w:r>
      <w:r>
        <w:t>）的形式连接其他子阵单元，实现与其他装置的通信。</w:t>
      </w:r>
    </w:p>
    <w:p w:rsidR="00926173" w:rsidRDefault="00926173" w:rsidP="00926173">
      <w:pPr>
        <w:tabs>
          <w:tab w:val="center" w:pos="2190"/>
          <w:tab w:val="center" w:pos="4020"/>
          <w:tab w:val="center" w:pos="5460"/>
        </w:tabs>
        <w:ind w:left="-15"/>
      </w:pPr>
      <w:r>
        <w:t>A.</w:t>
      </w:r>
      <w:r>
        <w:t>光缆</w:t>
      </w:r>
      <w:r>
        <w:tab/>
        <w:t>B. RS485</w:t>
      </w:r>
      <w:r>
        <w:t>串口通信</w:t>
      </w:r>
      <w:r>
        <w:tab/>
        <w:t>C.</w:t>
      </w:r>
      <w:r>
        <w:t>电缆</w:t>
      </w:r>
      <w:r>
        <w:tab/>
        <w:t>D.</w:t>
      </w:r>
      <w:r>
        <w:t>都可以</w:t>
      </w:r>
    </w:p>
    <w:p w:rsidR="00926173" w:rsidRDefault="00926173" w:rsidP="00926173">
      <w:pPr>
        <w:ind w:left="-5"/>
      </w:pPr>
      <w:r>
        <w:t>64</w:t>
      </w:r>
      <w:r>
        <w:t>．逆变器检修前，应确保逆变器（</w:t>
      </w:r>
      <w:r>
        <w:t xml:space="preserve"> D </w:t>
      </w:r>
      <w:r>
        <w:t>）已断开，确无突然来电的可能。</w:t>
      </w:r>
    </w:p>
    <w:p w:rsidR="00926173" w:rsidRDefault="00926173" w:rsidP="00926173">
      <w:pPr>
        <w:tabs>
          <w:tab w:val="center" w:pos="2520"/>
          <w:tab w:val="center" w:pos="4680"/>
          <w:tab w:val="center" w:pos="6840"/>
        </w:tabs>
        <w:ind w:left="-15"/>
      </w:pPr>
      <w:r>
        <w:t>A.</w:t>
      </w:r>
      <w:r>
        <w:t>交流断路器</w:t>
      </w:r>
      <w:r>
        <w:tab/>
        <w:t>B.</w:t>
      </w:r>
      <w:r>
        <w:t>直流断路器</w:t>
      </w:r>
      <w:r>
        <w:tab/>
        <w:t>C.</w:t>
      </w:r>
      <w:r>
        <w:t>其他备用的电源</w:t>
      </w:r>
      <w:r>
        <w:tab/>
        <w:t>D.</w:t>
      </w:r>
      <w:r>
        <w:t>以上全部都是</w:t>
      </w:r>
    </w:p>
    <w:p w:rsidR="00926173" w:rsidRDefault="00926173" w:rsidP="00926173">
      <w:pPr>
        <w:ind w:left="-5"/>
      </w:pPr>
      <w:r>
        <w:t>65</w:t>
      </w:r>
      <w:r>
        <w:t>．汇流箱检修完毕投运前，必须收回所有工作票，并检查（</w:t>
      </w:r>
      <w:r>
        <w:t xml:space="preserve"> D </w:t>
      </w:r>
      <w:r>
        <w:t>）。</w:t>
      </w:r>
    </w:p>
    <w:p w:rsidR="00926173" w:rsidRDefault="00926173" w:rsidP="00926173">
      <w:pPr>
        <w:spacing w:line="379" w:lineRule="auto"/>
        <w:ind w:left="-5"/>
      </w:pPr>
      <w:r>
        <w:t>A.</w:t>
      </w:r>
      <w:r>
        <w:t>安全警示牌已拆除</w:t>
      </w:r>
      <w:r>
        <w:tab/>
        <w:t>B.</w:t>
      </w:r>
      <w:r>
        <w:t>检修隔离遮栏已拆除</w:t>
      </w:r>
      <w:r>
        <w:tab/>
        <w:t>C.</w:t>
      </w:r>
      <w:r>
        <w:t>接地线已拆除</w:t>
      </w:r>
      <w:r>
        <w:tab/>
        <w:t>D.</w:t>
      </w:r>
      <w:r>
        <w:t>以上全部</w:t>
      </w:r>
    </w:p>
    <w:p w:rsidR="00926173" w:rsidRDefault="00926173" w:rsidP="00926173">
      <w:pPr>
        <w:ind w:left="-5"/>
      </w:pPr>
      <w:r>
        <w:t>66</w:t>
      </w:r>
      <w:r>
        <w:t>．以下说法正确的是（</w:t>
      </w:r>
      <w:r>
        <w:t xml:space="preserve"> D </w:t>
      </w:r>
      <w:r>
        <w:t>）。</w:t>
      </w:r>
    </w:p>
    <w:p w:rsidR="00926173" w:rsidRDefault="00926173" w:rsidP="00926173">
      <w:pPr>
        <w:ind w:left="-5"/>
      </w:pPr>
      <w:r>
        <w:t>A.</w:t>
      </w:r>
      <w:r>
        <w:t>汇流箱数据釆集模块出现故障后，一定会使该汇流箱所有组串不能发电</w:t>
      </w:r>
    </w:p>
    <w:p w:rsidR="00926173" w:rsidRDefault="00926173" w:rsidP="00926173">
      <w:pPr>
        <w:ind w:left="-5"/>
      </w:pPr>
      <w:r>
        <w:t>B.</w:t>
      </w:r>
      <w:r>
        <w:t>汇流箱避雷器接线松动，可能会导致其误动作</w:t>
      </w:r>
    </w:p>
    <w:p w:rsidR="00926173" w:rsidRDefault="00926173" w:rsidP="00926173">
      <w:pPr>
        <w:ind w:left="-5"/>
      </w:pPr>
      <w:r>
        <w:t>C.</w:t>
      </w:r>
      <w:r>
        <w:t>日常巡视检查时，要查看汇流箱各元件无烧坏现象，各部位温度是否正常</w:t>
      </w:r>
    </w:p>
    <w:p w:rsidR="00926173" w:rsidRDefault="00926173" w:rsidP="00926173">
      <w:pPr>
        <w:spacing w:line="360" w:lineRule="auto"/>
        <w:ind w:left="-5"/>
      </w:pPr>
      <w:r>
        <w:t>D.</w:t>
      </w:r>
      <w:r>
        <w:t>后台显示汇流箱各支路电流为零，现场实测电流均正常，则需立即更换数据釆集模块</w:t>
      </w:r>
    </w:p>
    <w:p w:rsidR="00926173" w:rsidRDefault="00926173" w:rsidP="00926173">
      <w:pPr>
        <w:ind w:left="-5"/>
      </w:pPr>
      <w:r>
        <w:lastRenderedPageBreak/>
        <w:t>67</w:t>
      </w:r>
      <w:r>
        <w:t>．关于汇流箱以下说法错误的是（</w:t>
      </w:r>
      <w:r>
        <w:t xml:space="preserve"> C </w:t>
      </w:r>
      <w:r>
        <w:t>）。</w:t>
      </w:r>
    </w:p>
    <w:p w:rsidR="00926173" w:rsidRDefault="00926173" w:rsidP="00926173">
      <w:pPr>
        <w:ind w:left="-5"/>
      </w:pPr>
      <w:r>
        <w:t>A.</w:t>
      </w:r>
      <w:r>
        <w:t>汇流箱电缆进出线孔均应配备有防水、防风沙、耐绝缘的密封帽</w:t>
      </w:r>
    </w:p>
    <w:p w:rsidR="00926173" w:rsidRDefault="00926173" w:rsidP="00926173">
      <w:pPr>
        <w:spacing w:line="360" w:lineRule="auto"/>
        <w:ind w:left="-5"/>
      </w:pPr>
      <w:r>
        <w:t>B.</w:t>
      </w:r>
      <w:r>
        <w:t>汇流箱的箱体框架和所有设备的其他不载流金属部件都应和接地铜排可靠连接</w:t>
      </w:r>
    </w:p>
    <w:p w:rsidR="00926173" w:rsidRDefault="00926173" w:rsidP="00926173">
      <w:pPr>
        <w:ind w:left="-5"/>
      </w:pPr>
      <w:r>
        <w:t>C.</w:t>
      </w:r>
      <w:r>
        <w:t>汇流箱通信线屏蔽层应可靠接地</w:t>
      </w:r>
    </w:p>
    <w:p w:rsidR="00926173" w:rsidRDefault="00926173" w:rsidP="00926173">
      <w:pPr>
        <w:ind w:left="-5"/>
      </w:pPr>
      <w:r>
        <w:t>D.</w:t>
      </w:r>
      <w:r>
        <w:t>汇流箱一般釆用</w:t>
      </w:r>
      <w:r>
        <w:t>RS232</w:t>
      </w:r>
      <w:r>
        <w:t>通信接口</w:t>
      </w:r>
    </w:p>
    <w:p w:rsidR="00926173" w:rsidRDefault="00926173" w:rsidP="00926173">
      <w:pPr>
        <w:ind w:left="-5"/>
      </w:pPr>
      <w:r>
        <w:t>68</w:t>
      </w:r>
      <w:r>
        <w:t>．检查汇流箱直流输入、输出接线及内部端子接线紧固的时间是（</w:t>
      </w:r>
      <w:r>
        <w:t xml:space="preserve"> C </w:t>
      </w:r>
      <w:r>
        <w:t>）。</w:t>
      </w:r>
    </w:p>
    <w:p w:rsidR="00926173" w:rsidRDefault="00926173" w:rsidP="00926173">
      <w:pPr>
        <w:tabs>
          <w:tab w:val="center" w:pos="2400"/>
          <w:tab w:val="center" w:pos="3960"/>
        </w:tabs>
        <w:ind w:left="-15"/>
      </w:pPr>
      <w:r>
        <w:t>A.</w:t>
      </w:r>
      <w:r>
        <w:t>投运前</w:t>
      </w:r>
      <w:r>
        <w:tab/>
        <w:t>B.</w:t>
      </w:r>
      <w:r>
        <w:t>运行中</w:t>
      </w:r>
      <w:r>
        <w:tab/>
        <w:t>C.</w:t>
      </w:r>
      <w:r>
        <w:t>故障检修</w:t>
      </w:r>
    </w:p>
    <w:p w:rsidR="00926173" w:rsidRDefault="00926173" w:rsidP="00926173">
      <w:pPr>
        <w:ind w:left="-5"/>
      </w:pPr>
      <w:r>
        <w:t>69</w:t>
      </w:r>
      <w:r>
        <w:t>．汇流箱检修应注意的事项有（</w:t>
      </w:r>
      <w:r>
        <w:t xml:space="preserve"> ABC </w:t>
      </w:r>
      <w:r>
        <w:t>）。</w:t>
      </w:r>
    </w:p>
    <w:p w:rsidR="00926173" w:rsidRDefault="00926173" w:rsidP="00926173">
      <w:pPr>
        <w:ind w:left="-5"/>
      </w:pPr>
      <w:r>
        <w:t>A.</w:t>
      </w:r>
      <w:r>
        <w:t>严格执行两票制度，并做好安全措施</w:t>
      </w:r>
    </w:p>
    <w:p w:rsidR="00926173" w:rsidRDefault="00926173" w:rsidP="00926173">
      <w:pPr>
        <w:ind w:left="-5"/>
      </w:pPr>
      <w:r>
        <w:t>B.</w:t>
      </w:r>
      <w:r>
        <w:t>不得擅自拆除安全措施，随意扩大检修范围</w:t>
      </w:r>
    </w:p>
    <w:p w:rsidR="00926173" w:rsidRDefault="00926173" w:rsidP="00926173">
      <w:pPr>
        <w:ind w:left="-5"/>
      </w:pPr>
      <w:r>
        <w:t>C.</w:t>
      </w:r>
      <w:r>
        <w:t>发现暂时无法处理的故障时，做好相关记录并及时汇报</w:t>
      </w:r>
    </w:p>
    <w:p w:rsidR="00926173" w:rsidRDefault="00926173" w:rsidP="00926173">
      <w:pPr>
        <w:ind w:left="-5"/>
      </w:pPr>
      <w:r>
        <w:t>D.</w:t>
      </w:r>
      <w:r>
        <w:t>测试各进线电池组串电压符合要求，极性正确</w:t>
      </w:r>
    </w:p>
    <w:p w:rsidR="00926173" w:rsidRDefault="00926173" w:rsidP="00926173">
      <w:pPr>
        <w:spacing w:line="379" w:lineRule="auto"/>
        <w:ind w:left="-5"/>
      </w:pPr>
      <w:r>
        <w:t>70</w:t>
      </w:r>
      <w:r>
        <w:t>．电站光伏组件使用数量巨大，保证光伏组件的（</w:t>
      </w:r>
      <w:r>
        <w:t xml:space="preserve"> D </w:t>
      </w:r>
      <w:r>
        <w:t>）是保证电站发电量的基础。</w:t>
      </w:r>
    </w:p>
    <w:p w:rsidR="00926173" w:rsidRDefault="00926173" w:rsidP="00926173">
      <w:pPr>
        <w:tabs>
          <w:tab w:val="center" w:pos="2520"/>
          <w:tab w:val="center" w:pos="4320"/>
          <w:tab w:val="center" w:pos="6120"/>
        </w:tabs>
        <w:ind w:left="-15"/>
      </w:pPr>
      <w:r>
        <w:t>A.</w:t>
      </w:r>
      <w:r>
        <w:t>非故障停机</w:t>
      </w:r>
      <w:r>
        <w:tab/>
        <w:t>B.</w:t>
      </w:r>
      <w:r>
        <w:t>光照时间</w:t>
      </w:r>
      <w:r>
        <w:tab/>
        <w:t>C.</w:t>
      </w:r>
      <w:r>
        <w:t>光照强度</w:t>
      </w:r>
      <w:r>
        <w:tab/>
        <w:t>D.</w:t>
      </w:r>
      <w:r>
        <w:t>正常运行</w:t>
      </w:r>
    </w:p>
    <w:p w:rsidR="00926173" w:rsidRDefault="00926173" w:rsidP="00926173">
      <w:pPr>
        <w:ind w:left="-5"/>
      </w:pPr>
      <w:r>
        <w:t>71</w:t>
      </w:r>
      <w:r>
        <w:t>．光伏组件安装松动，造成组件掉落属于（</w:t>
      </w:r>
      <w:r>
        <w:t xml:space="preserve"> C </w:t>
      </w:r>
      <w:r>
        <w:t>）没有做到位。</w:t>
      </w:r>
    </w:p>
    <w:p w:rsidR="00926173" w:rsidRDefault="00926173" w:rsidP="00926173">
      <w:pPr>
        <w:tabs>
          <w:tab w:val="center" w:pos="3720"/>
        </w:tabs>
        <w:ind w:left="-15"/>
      </w:pPr>
      <w:r>
        <w:t>A.</w:t>
      </w:r>
      <w:r>
        <w:t>投运前的检查</w:t>
      </w:r>
      <w:r>
        <w:tab/>
        <w:t>B.</w:t>
      </w:r>
      <w:r>
        <w:t>运行中的检查</w:t>
      </w:r>
    </w:p>
    <w:p w:rsidR="00926173" w:rsidRDefault="00926173" w:rsidP="00926173">
      <w:pPr>
        <w:tabs>
          <w:tab w:val="center" w:pos="3720"/>
        </w:tabs>
        <w:ind w:left="-15"/>
      </w:pPr>
      <w:r>
        <w:t>C.</w:t>
      </w:r>
      <w:r>
        <w:t>运行中的风险</w:t>
      </w:r>
      <w:r>
        <w:tab/>
        <w:t>D.</w:t>
      </w:r>
      <w:r>
        <w:t>检修注意事项</w:t>
      </w:r>
    </w:p>
    <w:p w:rsidR="00926173" w:rsidRDefault="00926173" w:rsidP="00926173">
      <w:pPr>
        <w:ind w:left="-5"/>
      </w:pPr>
      <w:r>
        <w:t>72</w:t>
      </w:r>
      <w:r>
        <w:t>．组件检修注意事项不包括（</w:t>
      </w:r>
      <w:r>
        <w:t xml:space="preserve"> A </w:t>
      </w:r>
      <w:r>
        <w:t>）。</w:t>
      </w:r>
    </w:p>
    <w:p w:rsidR="00926173" w:rsidRDefault="00926173" w:rsidP="00926173">
      <w:pPr>
        <w:ind w:left="-5"/>
      </w:pPr>
      <w:r>
        <w:t>A.</w:t>
      </w:r>
      <w:r>
        <w:t>严格执行两票制度，检修前将光伏组件所属组串断开，并做好安全措施</w:t>
      </w:r>
    </w:p>
    <w:p w:rsidR="00926173" w:rsidRDefault="00926173" w:rsidP="00926173">
      <w:pPr>
        <w:ind w:left="-5"/>
      </w:pPr>
      <w:r>
        <w:t>B.</w:t>
      </w:r>
      <w:r>
        <w:t>更换高处安装的组件，应做好防止从高处坠落的措施，穿戴好个人防护用品</w:t>
      </w:r>
    </w:p>
    <w:p w:rsidR="00926173" w:rsidRDefault="00926173" w:rsidP="00926173">
      <w:pPr>
        <w:ind w:left="-5"/>
      </w:pPr>
      <w:r>
        <w:t>C.</w:t>
      </w:r>
      <w:r>
        <w:t>组件更换前测量开路电压</w:t>
      </w:r>
    </w:p>
    <w:p w:rsidR="00926173" w:rsidRDefault="00926173" w:rsidP="00926173">
      <w:pPr>
        <w:ind w:left="-5"/>
      </w:pPr>
      <w:r>
        <w:t>D.</w:t>
      </w:r>
      <w:r>
        <w:t>线缆绑扎整齐</w:t>
      </w:r>
    </w:p>
    <w:p w:rsidR="00926173" w:rsidRDefault="00926173" w:rsidP="00926173">
      <w:pPr>
        <w:ind w:left="-5"/>
      </w:pPr>
      <w:r>
        <w:t>73</w:t>
      </w:r>
      <w:r>
        <w:t>．确保光伏组件安装牢固不松动属于（</w:t>
      </w:r>
      <w:r>
        <w:t xml:space="preserve"> ABD </w:t>
      </w:r>
      <w:r>
        <w:t>）。</w:t>
      </w:r>
    </w:p>
    <w:p w:rsidR="00926173" w:rsidRDefault="00926173" w:rsidP="00926173">
      <w:pPr>
        <w:tabs>
          <w:tab w:val="center" w:pos="3720"/>
        </w:tabs>
        <w:ind w:left="-15"/>
      </w:pPr>
      <w:r>
        <w:t>A.</w:t>
      </w:r>
      <w:r>
        <w:t>投运前的检查</w:t>
      </w:r>
      <w:r>
        <w:tab/>
        <w:t>B.</w:t>
      </w:r>
      <w:r>
        <w:t>运行中的检查</w:t>
      </w:r>
    </w:p>
    <w:p w:rsidR="00926173" w:rsidRDefault="00926173" w:rsidP="00926173">
      <w:pPr>
        <w:tabs>
          <w:tab w:val="center" w:pos="3720"/>
        </w:tabs>
        <w:ind w:left="-15"/>
      </w:pPr>
      <w:r>
        <w:t>C.</w:t>
      </w:r>
      <w:r>
        <w:t>运行中的风险</w:t>
      </w:r>
      <w:r>
        <w:tab/>
        <w:t>D.</w:t>
      </w:r>
      <w:r>
        <w:t>检修注意事项</w:t>
      </w:r>
    </w:p>
    <w:p w:rsidR="00926173" w:rsidRDefault="00926173" w:rsidP="00926173">
      <w:pPr>
        <w:ind w:left="-5"/>
      </w:pPr>
      <w:r>
        <w:t>74</w:t>
      </w:r>
      <w:r>
        <w:t>．以下内容不属于通信系统检修注意事项的是（</w:t>
      </w:r>
      <w:r>
        <w:t xml:space="preserve"> D </w:t>
      </w:r>
      <w:r>
        <w:t>）。</w:t>
      </w:r>
    </w:p>
    <w:p w:rsidR="00926173" w:rsidRDefault="00926173" w:rsidP="00926173">
      <w:pPr>
        <w:ind w:left="-5"/>
      </w:pPr>
      <w:r>
        <w:t>A.</w:t>
      </w:r>
      <w:r>
        <w:t>不得随意操作通信设备</w:t>
      </w:r>
    </w:p>
    <w:p w:rsidR="00926173" w:rsidRDefault="00926173" w:rsidP="00926173">
      <w:pPr>
        <w:ind w:left="-5"/>
      </w:pPr>
      <w:r>
        <w:t>B.</w:t>
      </w:r>
      <w:r>
        <w:t>检查监控后台通信连接无异常报警</w:t>
      </w:r>
    </w:p>
    <w:p w:rsidR="00926173" w:rsidRDefault="00926173" w:rsidP="00926173">
      <w:pPr>
        <w:ind w:left="-5"/>
      </w:pPr>
      <w:r>
        <w:t>C.</w:t>
      </w:r>
      <w:r>
        <w:t>不得私自更改通信设置</w:t>
      </w:r>
    </w:p>
    <w:p w:rsidR="00926173" w:rsidRDefault="00926173" w:rsidP="00926173">
      <w:pPr>
        <w:ind w:left="-5"/>
      </w:pPr>
      <w:r>
        <w:t>D.</w:t>
      </w:r>
      <w:r>
        <w:t>通信故障暂无处理方法时，做好相关记录</w:t>
      </w:r>
    </w:p>
    <w:p w:rsidR="00926173" w:rsidRDefault="00926173" w:rsidP="00926173">
      <w:pPr>
        <w:ind w:left="-5"/>
      </w:pPr>
      <w:r>
        <w:t>75</w:t>
      </w:r>
      <w:r>
        <w:t>．下列（</w:t>
      </w:r>
      <w:r>
        <w:t xml:space="preserve"> D </w:t>
      </w:r>
      <w:r>
        <w:t>）不属于汇流箱通信故障的原因。</w:t>
      </w:r>
    </w:p>
    <w:p w:rsidR="00926173" w:rsidRDefault="00926173" w:rsidP="00926173">
      <w:pPr>
        <w:tabs>
          <w:tab w:val="center" w:pos="5040"/>
        </w:tabs>
        <w:ind w:left="-15"/>
      </w:pPr>
      <w:r>
        <w:t>A.</w:t>
      </w:r>
      <w:r>
        <w:t>汇流箱通信装置熔断器损坏</w:t>
      </w:r>
      <w:r>
        <w:tab/>
        <w:t>B.</w:t>
      </w:r>
      <w:r>
        <w:t>汇流箱通信电路板损坏</w:t>
      </w:r>
    </w:p>
    <w:p w:rsidR="00926173" w:rsidRDefault="00926173" w:rsidP="00926173">
      <w:pPr>
        <w:tabs>
          <w:tab w:val="center" w:pos="4920"/>
        </w:tabs>
        <w:ind w:left="-15"/>
      </w:pPr>
      <w:r>
        <w:t>C.</w:t>
      </w:r>
      <w:r>
        <w:t>汇流箱通信串口损坏</w:t>
      </w:r>
      <w:r>
        <w:tab/>
        <w:t>D.</w:t>
      </w:r>
      <w:r>
        <w:t>发电期间汇流箱直流断路器断开</w:t>
      </w:r>
    </w:p>
    <w:p w:rsidR="00926173" w:rsidRDefault="00926173" w:rsidP="00926173">
      <w:pPr>
        <w:ind w:left="-5"/>
      </w:pPr>
      <w:r>
        <w:t>76</w:t>
      </w:r>
      <w:r>
        <w:t>．光伏发电区通信管理机故障或工作电源掉电会造成（</w:t>
      </w:r>
      <w:r>
        <w:t xml:space="preserve"> D </w:t>
      </w:r>
      <w:r>
        <w:t>）。</w:t>
      </w:r>
    </w:p>
    <w:p w:rsidR="00926173" w:rsidRDefault="00926173" w:rsidP="00926173">
      <w:pPr>
        <w:tabs>
          <w:tab w:val="center" w:pos="4320"/>
        </w:tabs>
        <w:ind w:left="-15"/>
      </w:pPr>
      <w:r>
        <w:t>A.</w:t>
      </w:r>
      <w:r>
        <w:t>汇流箱通信中断</w:t>
      </w:r>
      <w:r>
        <w:tab/>
        <w:t>B.</w:t>
      </w:r>
      <w:r>
        <w:t>逆变器通信中断</w:t>
      </w:r>
    </w:p>
    <w:p w:rsidR="00926173" w:rsidRDefault="00926173" w:rsidP="00926173">
      <w:pPr>
        <w:tabs>
          <w:tab w:val="center" w:pos="3600"/>
        </w:tabs>
        <w:ind w:left="-15"/>
      </w:pPr>
      <w:r>
        <w:t>C.</w:t>
      </w:r>
      <w:r>
        <w:t>箱式变压器通信中断</w:t>
      </w:r>
      <w:r>
        <w:tab/>
        <w:t>D.</w:t>
      </w:r>
      <w:r>
        <w:t>以上全是</w:t>
      </w:r>
    </w:p>
    <w:p w:rsidR="00926173" w:rsidRDefault="00926173" w:rsidP="00926173">
      <w:pPr>
        <w:spacing w:line="379" w:lineRule="auto"/>
        <w:ind w:left="-5"/>
      </w:pPr>
      <w:r>
        <w:t>77</w:t>
      </w:r>
      <w:r>
        <w:t>．</w:t>
      </w:r>
      <w:r>
        <w:t>AGC</w:t>
      </w:r>
      <w:r>
        <w:t>子站（</w:t>
      </w:r>
      <w:r>
        <w:t xml:space="preserve"> C </w:t>
      </w:r>
      <w:r>
        <w:t>）将光伏电站当前发出的有功功率值调整到目标值附近，且满足调度机构规定的精度要求。</w:t>
      </w:r>
    </w:p>
    <w:p w:rsidR="00926173" w:rsidRDefault="00926173" w:rsidP="00926173">
      <w:pPr>
        <w:tabs>
          <w:tab w:val="center" w:pos="2400"/>
          <w:tab w:val="center" w:pos="4200"/>
          <w:tab w:val="center" w:pos="6000"/>
        </w:tabs>
        <w:ind w:left="-15"/>
      </w:pPr>
      <w:r>
        <w:t>A.</w:t>
      </w:r>
      <w:r>
        <w:t>不定期</w:t>
      </w:r>
      <w:r>
        <w:tab/>
        <w:t>B.</w:t>
      </w:r>
      <w:r>
        <w:t>定期</w:t>
      </w:r>
      <w:r>
        <w:tab/>
        <w:t>C.</w:t>
      </w:r>
      <w:r>
        <w:t>实时</w:t>
      </w:r>
      <w:r>
        <w:tab/>
        <w:t>D.</w:t>
      </w:r>
      <w:r>
        <w:t>间断</w:t>
      </w:r>
    </w:p>
    <w:p w:rsidR="00926173" w:rsidRDefault="00926173" w:rsidP="00926173">
      <w:pPr>
        <w:spacing w:after="12" w:line="369" w:lineRule="auto"/>
        <w:ind w:left="-5" w:right="240"/>
      </w:pPr>
      <w:r>
        <w:t>78</w:t>
      </w:r>
      <w:r>
        <w:t>．</w:t>
      </w:r>
      <w:r>
        <w:t>AGC</w:t>
      </w:r>
      <w:r>
        <w:t>服务器是整个有功控制系统的核心，其主要功能一是自动向调度主站上送光伏</w:t>
      </w:r>
      <w:r>
        <w:t>AGC</w:t>
      </w:r>
      <w:r>
        <w:t>子站（</w:t>
      </w:r>
      <w:r>
        <w:t xml:space="preserve"> D </w:t>
      </w:r>
      <w:r>
        <w:t>）等信息。</w:t>
      </w:r>
      <w:r>
        <w:t xml:space="preserve"> A.</w:t>
      </w:r>
      <w:r>
        <w:t>功能投入</w:t>
      </w:r>
      <w:r>
        <w:tab/>
        <w:t>B.</w:t>
      </w:r>
      <w:r>
        <w:t>运行状态</w:t>
      </w:r>
    </w:p>
    <w:p w:rsidR="00926173" w:rsidRDefault="00926173" w:rsidP="00926173">
      <w:pPr>
        <w:tabs>
          <w:tab w:val="center" w:pos="3120"/>
        </w:tabs>
        <w:ind w:left="-15"/>
      </w:pPr>
      <w:r>
        <w:t>C.</w:t>
      </w:r>
      <w:r>
        <w:t>超出调节能力</w:t>
      </w:r>
      <w:r>
        <w:tab/>
        <w:t>D.</w:t>
      </w:r>
      <w:r>
        <w:t>全部都是</w:t>
      </w:r>
    </w:p>
    <w:p w:rsidR="00926173" w:rsidRDefault="00926173" w:rsidP="00926173">
      <w:pPr>
        <w:ind w:left="-5"/>
      </w:pPr>
      <w:r>
        <w:t>79</w:t>
      </w:r>
      <w:r>
        <w:t>．光伏</w:t>
      </w:r>
      <w:r>
        <w:t>AGC</w:t>
      </w:r>
      <w:r>
        <w:t>子站接收调度主站的（</w:t>
      </w:r>
      <w:r>
        <w:t xml:space="preserve"> A </w:t>
      </w:r>
      <w:r>
        <w:t>）。</w:t>
      </w:r>
    </w:p>
    <w:p w:rsidR="00926173" w:rsidRDefault="00926173" w:rsidP="00926173">
      <w:pPr>
        <w:tabs>
          <w:tab w:val="center" w:pos="4200"/>
        </w:tabs>
        <w:ind w:left="-15"/>
      </w:pPr>
      <w:r>
        <w:t>A.</w:t>
      </w:r>
      <w:r>
        <w:t>有功控制和调节指令</w:t>
      </w:r>
      <w:r>
        <w:tab/>
        <w:t>B.</w:t>
      </w:r>
      <w:r>
        <w:t>有功控制和目标指令</w:t>
      </w:r>
    </w:p>
    <w:p w:rsidR="00926173" w:rsidRDefault="00926173" w:rsidP="00926173">
      <w:pPr>
        <w:tabs>
          <w:tab w:val="center" w:pos="4320"/>
        </w:tabs>
        <w:ind w:left="-15"/>
      </w:pPr>
      <w:r>
        <w:t>C.</w:t>
      </w:r>
      <w:r>
        <w:t>目标控制和调节指令</w:t>
      </w:r>
      <w:r>
        <w:tab/>
        <w:t>D.</w:t>
      </w:r>
      <w:r>
        <w:t>目标控制和目标指令</w:t>
      </w:r>
    </w:p>
    <w:p w:rsidR="00926173" w:rsidRDefault="00926173" w:rsidP="00926173">
      <w:pPr>
        <w:ind w:left="-5"/>
      </w:pPr>
      <w:r>
        <w:lastRenderedPageBreak/>
        <w:t>80</w:t>
      </w:r>
      <w:r>
        <w:t>．远动装置是</w:t>
      </w:r>
      <w:r>
        <w:t>AGC</w:t>
      </w:r>
      <w:r>
        <w:t>服务器和调度主站通信的（</w:t>
      </w:r>
      <w:r>
        <w:t xml:space="preserve"> D </w:t>
      </w:r>
      <w:r>
        <w:t>）。</w:t>
      </w:r>
    </w:p>
    <w:p w:rsidR="00926173" w:rsidRDefault="00926173" w:rsidP="00926173">
      <w:pPr>
        <w:ind w:left="-5"/>
      </w:pPr>
      <w:r>
        <w:t>A.</w:t>
      </w:r>
      <w:r>
        <w:t>桥梁</w:t>
      </w:r>
      <w:r>
        <w:tab/>
        <w:t>B.</w:t>
      </w:r>
      <w:r>
        <w:t>转发站</w:t>
      </w:r>
      <w:r>
        <w:tab/>
        <w:t>C.</w:t>
      </w:r>
      <w:r>
        <w:t>核心</w:t>
      </w:r>
      <w:r>
        <w:tab/>
        <w:t>D.</w:t>
      </w:r>
      <w:r>
        <w:t>中转站</w:t>
      </w:r>
      <w:r>
        <w:t xml:space="preserve"> 81</w:t>
      </w:r>
      <w:r>
        <w:t>．负责接收调度主站的有功功率指令的是（</w:t>
      </w:r>
      <w:r>
        <w:t xml:space="preserve"> A </w:t>
      </w:r>
      <w:r>
        <w:t>）。</w:t>
      </w:r>
    </w:p>
    <w:p w:rsidR="00926173" w:rsidRDefault="00926173" w:rsidP="00926173">
      <w:pPr>
        <w:tabs>
          <w:tab w:val="center" w:pos="2640"/>
          <w:tab w:val="center" w:pos="4800"/>
          <w:tab w:val="center" w:pos="7080"/>
        </w:tabs>
        <w:ind w:left="-15"/>
      </w:pPr>
      <w:r>
        <w:t>A.</w:t>
      </w:r>
      <w:r>
        <w:t>远动装置</w:t>
      </w:r>
      <w:r>
        <w:tab/>
        <w:t>B.</w:t>
      </w:r>
      <w:r>
        <w:t>通信装置</w:t>
      </w:r>
      <w:r>
        <w:tab/>
        <w:t>C.</w:t>
      </w:r>
      <w:r>
        <w:t>环网交换机</w:t>
      </w:r>
      <w:r>
        <w:tab/>
        <w:t>D.</w:t>
      </w:r>
      <w:r>
        <w:t>通信管理机</w:t>
      </w:r>
    </w:p>
    <w:p w:rsidR="00926173" w:rsidRDefault="00926173" w:rsidP="00926173">
      <w:pPr>
        <w:spacing w:after="25" w:line="360" w:lineRule="auto"/>
        <w:ind w:left="-5"/>
      </w:pPr>
      <w:r>
        <w:t>82</w:t>
      </w:r>
      <w:r>
        <w:t>．通过查看调度主站下发的功率指令曲线和逆变器实发总功率的实时曲线，可得知光伏电站（</w:t>
      </w:r>
      <w:r>
        <w:t xml:space="preserve"> D </w:t>
      </w:r>
      <w:r>
        <w:t>）。</w:t>
      </w:r>
    </w:p>
    <w:p w:rsidR="00926173" w:rsidRDefault="00926173" w:rsidP="00926173">
      <w:pPr>
        <w:tabs>
          <w:tab w:val="center" w:pos="4770"/>
        </w:tabs>
        <w:ind w:left="-15"/>
      </w:pPr>
      <w:r>
        <w:t>A.</w:t>
      </w:r>
      <w:r>
        <w:t>运行状态</w:t>
      </w:r>
      <w:r>
        <w:tab/>
        <w:t>B.AGC</w:t>
      </w:r>
      <w:r>
        <w:t>子站的控制精度</w:t>
      </w:r>
    </w:p>
    <w:p w:rsidR="00926173" w:rsidRDefault="00926173" w:rsidP="00926173">
      <w:pPr>
        <w:tabs>
          <w:tab w:val="center" w:pos="4320"/>
        </w:tabs>
        <w:ind w:left="-15"/>
      </w:pPr>
      <w:r>
        <w:t>C.</w:t>
      </w:r>
      <w:r>
        <w:t>最大限电负荷和最大出力</w:t>
      </w:r>
      <w:r>
        <w:tab/>
        <w:t>D.</w:t>
      </w:r>
      <w:r>
        <w:t>全部都是</w:t>
      </w:r>
    </w:p>
    <w:p w:rsidR="00926173" w:rsidRDefault="00926173" w:rsidP="00926173">
      <w:pPr>
        <w:spacing w:after="12" w:line="369" w:lineRule="auto"/>
        <w:ind w:left="-5" w:right="240"/>
      </w:pPr>
      <w:r>
        <w:t>83</w:t>
      </w:r>
      <w:r>
        <w:t>．光伏电站内的（</w:t>
      </w:r>
      <w:r>
        <w:t xml:space="preserve"> D </w:t>
      </w:r>
      <w:r>
        <w:t>）等设备组成了一个具有</w:t>
      </w:r>
      <w:r>
        <w:t>AGC</w:t>
      </w:r>
      <w:r>
        <w:t>管理功能的子系统，这个子系统相对调度机构的</w:t>
      </w:r>
      <w:r>
        <w:t>AGC</w:t>
      </w:r>
      <w:r>
        <w:t>管理主站来说，被称为光伏</w:t>
      </w:r>
      <w:r>
        <w:t>AGC</w:t>
      </w:r>
      <w:r>
        <w:t>子站。</w:t>
      </w:r>
      <w:r>
        <w:t xml:space="preserve"> A. AGC</w:t>
      </w:r>
      <w:r>
        <w:t>服务器</w:t>
      </w:r>
      <w:r>
        <w:tab/>
        <w:t>B.</w:t>
      </w:r>
      <w:r>
        <w:t>通信装置</w:t>
      </w:r>
      <w:r>
        <w:tab/>
        <w:t>C.</w:t>
      </w:r>
      <w:r>
        <w:t>逆变器</w:t>
      </w:r>
      <w:r>
        <w:tab/>
        <w:t>D.</w:t>
      </w:r>
      <w:r>
        <w:t>全部都是</w:t>
      </w:r>
    </w:p>
    <w:p w:rsidR="00926173" w:rsidRDefault="00926173" w:rsidP="00926173">
      <w:pPr>
        <w:ind w:left="-5"/>
      </w:pPr>
      <w:r>
        <w:t>84</w:t>
      </w:r>
      <w:r>
        <w:t>．光伏发电站应配置（</w:t>
      </w:r>
      <w:r>
        <w:t xml:space="preserve"> C </w:t>
      </w:r>
      <w:r>
        <w:t>），具备有功功率连续平滑调节的能力。</w:t>
      </w:r>
    </w:p>
    <w:p w:rsidR="00926173" w:rsidRDefault="00926173" w:rsidP="00926173">
      <w:pPr>
        <w:tabs>
          <w:tab w:val="center" w:pos="4200"/>
        </w:tabs>
        <w:ind w:left="-15"/>
      </w:pPr>
      <w:r>
        <w:t>A.</w:t>
      </w:r>
      <w:r>
        <w:t>无功功率控制</w:t>
      </w:r>
      <w:r>
        <w:tab/>
        <w:t>B.</w:t>
      </w:r>
      <w:r>
        <w:t>有功和无功控制系统</w:t>
      </w:r>
    </w:p>
    <w:p w:rsidR="00926173" w:rsidRDefault="00926173" w:rsidP="00926173">
      <w:pPr>
        <w:tabs>
          <w:tab w:val="center" w:pos="3480"/>
        </w:tabs>
        <w:ind w:left="-15"/>
      </w:pPr>
      <w:r>
        <w:t>C.</w:t>
      </w:r>
      <w:r>
        <w:t>有功功率控制系统</w:t>
      </w:r>
      <w:r>
        <w:tab/>
        <w:t>D.</w:t>
      </w:r>
      <w:r>
        <w:t>以上都不对</w:t>
      </w:r>
    </w:p>
    <w:p w:rsidR="00926173" w:rsidRDefault="00926173" w:rsidP="00926173">
      <w:pPr>
        <w:spacing w:after="25" w:line="360" w:lineRule="auto"/>
        <w:ind w:left="-5"/>
      </w:pPr>
      <w:r>
        <w:t>85</w:t>
      </w:r>
      <w:r>
        <w:t>．</w:t>
      </w:r>
      <w:r>
        <w:t>AGC</w:t>
      </w:r>
      <w:r>
        <w:t>正常运行时，调度主站下发的功率指令曲线在逆变器实发总功率的上方，表示全场有功功率值（</w:t>
      </w:r>
      <w:r>
        <w:t xml:space="preserve"> B </w:t>
      </w:r>
      <w:r>
        <w:t>）调度给定的有功功率指令值。</w:t>
      </w:r>
    </w:p>
    <w:p w:rsidR="00926173" w:rsidRDefault="00926173" w:rsidP="00926173">
      <w:pPr>
        <w:tabs>
          <w:tab w:val="center" w:pos="2160"/>
          <w:tab w:val="center" w:pos="3840"/>
        </w:tabs>
        <w:ind w:left="-15"/>
      </w:pPr>
      <w:r>
        <w:t>A.</w:t>
      </w:r>
      <w:r>
        <w:t>大于</w:t>
      </w:r>
      <w:r>
        <w:tab/>
        <w:t>B.</w:t>
      </w:r>
      <w:r>
        <w:t>小于</w:t>
      </w:r>
      <w:r>
        <w:tab/>
        <w:t>C.</w:t>
      </w:r>
      <w:r>
        <w:t>等于</w:t>
      </w:r>
    </w:p>
    <w:p w:rsidR="00926173" w:rsidRDefault="00926173" w:rsidP="00926173">
      <w:pPr>
        <w:spacing w:after="25" w:line="360" w:lineRule="auto"/>
        <w:ind w:left="-5"/>
      </w:pPr>
      <w:r>
        <w:t>86</w:t>
      </w:r>
      <w:r>
        <w:t>．光伏电站在并网后应尽快进入站内</w:t>
      </w:r>
      <w:r>
        <w:t>AGC</w:t>
      </w:r>
      <w:r>
        <w:t>子站的功能测试环节，该环节由发电单位组织实施，由（</w:t>
      </w:r>
      <w:r>
        <w:t xml:space="preserve"> B </w:t>
      </w:r>
      <w:r>
        <w:t>）的第三方测试机构配合完成。</w:t>
      </w:r>
    </w:p>
    <w:p w:rsidR="00926173" w:rsidRDefault="00926173" w:rsidP="00926173">
      <w:pPr>
        <w:tabs>
          <w:tab w:val="center" w:pos="2520"/>
          <w:tab w:val="center" w:pos="4440"/>
          <w:tab w:val="center" w:pos="6480"/>
        </w:tabs>
        <w:ind w:left="-15"/>
      </w:pPr>
      <w:r>
        <w:t>A.</w:t>
      </w:r>
      <w:r>
        <w:t>有经验</w:t>
      </w:r>
      <w:r>
        <w:tab/>
        <w:t>B.</w:t>
      </w:r>
      <w:r>
        <w:t>有资质</w:t>
      </w:r>
      <w:r>
        <w:tab/>
        <w:t>C.</w:t>
      </w:r>
      <w:r>
        <w:t>专业</w:t>
      </w:r>
      <w:r>
        <w:tab/>
        <w:t>D.</w:t>
      </w:r>
      <w:r>
        <w:t>电网指定</w:t>
      </w:r>
    </w:p>
    <w:p w:rsidR="00926173" w:rsidRDefault="00926173" w:rsidP="00926173">
      <w:pPr>
        <w:spacing w:after="25" w:line="360" w:lineRule="auto"/>
        <w:ind w:left="-5"/>
      </w:pPr>
      <w:r>
        <w:t>87</w:t>
      </w:r>
      <w:r>
        <w:t>．光伏</w:t>
      </w:r>
      <w:r>
        <w:t>AGC</w:t>
      </w:r>
      <w:r>
        <w:t>系统正常运行时，功率目标一般来说是动态变化的，当发现调度指令不变时，应（</w:t>
      </w:r>
      <w:r>
        <w:t xml:space="preserve"> D </w:t>
      </w:r>
      <w:r>
        <w:t>）。</w:t>
      </w:r>
    </w:p>
    <w:p w:rsidR="00926173" w:rsidRDefault="00926173" w:rsidP="00926173">
      <w:pPr>
        <w:tabs>
          <w:tab w:val="center" w:pos="4080"/>
        </w:tabs>
        <w:ind w:left="-15"/>
      </w:pPr>
      <w:r>
        <w:t>A.</w:t>
      </w:r>
      <w:r>
        <w:t>立即汇报调度</w:t>
      </w:r>
      <w:r>
        <w:tab/>
        <w:t>B.</w:t>
      </w:r>
      <w:r>
        <w:t>立即检查通信装置</w:t>
      </w:r>
    </w:p>
    <w:p w:rsidR="00926173" w:rsidRDefault="00926173" w:rsidP="00926173">
      <w:pPr>
        <w:tabs>
          <w:tab w:val="center" w:pos="4320"/>
        </w:tabs>
        <w:ind w:left="-15"/>
      </w:pPr>
      <w:r>
        <w:t>C.</w:t>
      </w:r>
      <w:r>
        <w:t>立即检查监控系统</w:t>
      </w:r>
      <w:r>
        <w:tab/>
        <w:t>D.</w:t>
      </w:r>
      <w:r>
        <w:t>手动设置</w:t>
      </w:r>
      <w:r>
        <w:t>AGC</w:t>
      </w:r>
      <w:r>
        <w:t>调度指令</w:t>
      </w:r>
    </w:p>
    <w:p w:rsidR="00926173" w:rsidRDefault="00926173" w:rsidP="00926173">
      <w:pPr>
        <w:ind w:left="-5"/>
      </w:pPr>
      <w:r>
        <w:t>88</w:t>
      </w:r>
      <w:r>
        <w:t>．下列不属于光伏</w:t>
      </w:r>
      <w:r>
        <w:t>AGC</w:t>
      </w:r>
      <w:r>
        <w:t>系统相关设备的是（</w:t>
      </w:r>
      <w:r>
        <w:t xml:space="preserve"> A </w:t>
      </w:r>
      <w:r>
        <w:t>）。</w:t>
      </w:r>
    </w:p>
    <w:p w:rsidR="00926173" w:rsidRDefault="00926173" w:rsidP="00926173">
      <w:pPr>
        <w:tabs>
          <w:tab w:val="center" w:pos="2640"/>
          <w:tab w:val="center" w:pos="4320"/>
          <w:tab w:val="center" w:pos="6360"/>
        </w:tabs>
        <w:ind w:left="-15"/>
      </w:pPr>
      <w:r>
        <w:t>A.</w:t>
      </w:r>
      <w:r>
        <w:t>保护装置</w:t>
      </w:r>
      <w:r>
        <w:tab/>
        <w:t>B.</w:t>
      </w:r>
      <w:r>
        <w:t>逆变器</w:t>
      </w:r>
      <w:r>
        <w:tab/>
        <w:t>C.</w:t>
      </w:r>
      <w:r>
        <w:t>远动装置</w:t>
      </w:r>
      <w:r>
        <w:tab/>
        <w:t>D.</w:t>
      </w:r>
      <w:r>
        <w:t>通信装置</w:t>
      </w:r>
    </w:p>
    <w:p w:rsidR="00926173" w:rsidRDefault="00926173" w:rsidP="00926173">
      <w:pPr>
        <w:spacing w:after="25" w:line="360" w:lineRule="auto"/>
        <w:ind w:left="-5"/>
      </w:pPr>
      <w:r>
        <w:t>89</w:t>
      </w:r>
      <w:r>
        <w:t>．光伏</w:t>
      </w:r>
      <w:r>
        <w:t>AGC</w:t>
      </w:r>
      <w:r>
        <w:t>系统正常运行时，一般</w:t>
      </w:r>
      <w:r>
        <w:t>AGC</w:t>
      </w:r>
      <w:r>
        <w:t>接收到的调度指令曲线与光伏电站实际功率曲线的位置关系是（</w:t>
      </w:r>
      <w:r>
        <w:t xml:space="preserve"> A </w:t>
      </w:r>
      <w:r>
        <w:t>）。</w:t>
      </w:r>
    </w:p>
    <w:p w:rsidR="00926173" w:rsidRDefault="00926173" w:rsidP="00926173">
      <w:pPr>
        <w:ind w:left="-5"/>
      </w:pPr>
      <w:r>
        <w:t>A.</w:t>
      </w:r>
      <w:r>
        <w:t>调度指令曲线在光伏电站实际功率曲线之上</w:t>
      </w:r>
    </w:p>
    <w:p w:rsidR="00926173" w:rsidRDefault="00926173" w:rsidP="00926173">
      <w:pPr>
        <w:ind w:left="-5"/>
      </w:pPr>
      <w:r>
        <w:t>B.</w:t>
      </w:r>
      <w:r>
        <w:t>光伏电站实际功率曲线在调度指令曲线之上</w:t>
      </w:r>
    </w:p>
    <w:p w:rsidR="00926173" w:rsidRDefault="00926173" w:rsidP="00926173">
      <w:pPr>
        <w:ind w:left="-5"/>
      </w:pPr>
      <w:r>
        <w:t>C.</w:t>
      </w:r>
      <w:r>
        <w:t>调度指令曲线与光伏电站实际功率曲线重合</w:t>
      </w:r>
    </w:p>
    <w:p w:rsidR="00926173" w:rsidRDefault="00926173" w:rsidP="00926173">
      <w:pPr>
        <w:ind w:left="-5"/>
      </w:pPr>
      <w:r>
        <w:t>D.</w:t>
      </w:r>
      <w:r>
        <w:t>调度指令曲线与光伏电站实际功率曲线交叉</w:t>
      </w:r>
    </w:p>
    <w:p w:rsidR="00926173" w:rsidRDefault="00926173" w:rsidP="00926173">
      <w:pPr>
        <w:spacing w:after="25" w:line="360" w:lineRule="auto"/>
        <w:ind w:left="-5"/>
      </w:pPr>
      <w:r>
        <w:t>90</w:t>
      </w:r>
      <w:r>
        <w:t>．当</w:t>
      </w:r>
      <w:r>
        <w:t>AGC</w:t>
      </w:r>
      <w:r>
        <w:t>服务器下发的有功功率控制值与逆变器接收的有功功率控制值不一致时，则可以判断为</w:t>
      </w:r>
      <w:r>
        <w:t>AGC</w:t>
      </w:r>
      <w:r>
        <w:t>服务器与逆变器（</w:t>
      </w:r>
      <w:r>
        <w:t xml:space="preserve"> A </w:t>
      </w:r>
      <w:r>
        <w:t>）。</w:t>
      </w:r>
    </w:p>
    <w:p w:rsidR="00926173" w:rsidRDefault="00926173" w:rsidP="00926173">
      <w:pPr>
        <w:tabs>
          <w:tab w:val="center" w:pos="4200"/>
        </w:tabs>
        <w:ind w:left="-15"/>
      </w:pPr>
      <w:r>
        <w:t>A.</w:t>
      </w:r>
      <w:r>
        <w:t>通信中断</w:t>
      </w:r>
      <w:r>
        <w:tab/>
        <w:t>B.</w:t>
      </w:r>
      <w:r>
        <w:t>系统死机</w:t>
      </w:r>
    </w:p>
    <w:p w:rsidR="00926173" w:rsidRDefault="00926173" w:rsidP="00926173">
      <w:pPr>
        <w:tabs>
          <w:tab w:val="center" w:pos="4080"/>
        </w:tabs>
        <w:ind w:left="-15"/>
      </w:pPr>
      <w:r>
        <w:t>C.</w:t>
      </w:r>
      <w:r>
        <w:t>系统自动退出运行</w:t>
      </w:r>
      <w:r>
        <w:tab/>
        <w:t>D.</w:t>
      </w:r>
      <w:r>
        <w:t>以上都对</w:t>
      </w:r>
    </w:p>
    <w:p w:rsidR="00926173" w:rsidRDefault="00926173" w:rsidP="00926173">
      <w:pPr>
        <w:spacing w:after="25" w:line="360" w:lineRule="auto"/>
        <w:ind w:left="-5"/>
      </w:pPr>
      <w:r>
        <w:t>91</w:t>
      </w:r>
      <w:r>
        <w:t>．光伏</w:t>
      </w:r>
      <w:r>
        <w:t>AGC</w:t>
      </w:r>
      <w:r>
        <w:t>系统发现调度指令中断后，应及时联系其他接入同一断面的场站，询问其</w:t>
      </w:r>
      <w:r>
        <w:t>AGC</w:t>
      </w:r>
      <w:r>
        <w:t>运行情况，目的是判断（</w:t>
      </w:r>
      <w:r>
        <w:t xml:space="preserve"> A </w:t>
      </w:r>
      <w:r>
        <w:t>）。</w:t>
      </w:r>
    </w:p>
    <w:p w:rsidR="00926173" w:rsidRDefault="00926173" w:rsidP="00926173">
      <w:pPr>
        <w:tabs>
          <w:tab w:val="center" w:pos="4080"/>
        </w:tabs>
        <w:ind w:left="-15"/>
      </w:pPr>
      <w:r>
        <w:t>A.</w:t>
      </w:r>
      <w:r>
        <w:t>调度主站是否异常</w:t>
      </w:r>
      <w:r>
        <w:tab/>
        <w:t>B.</w:t>
      </w:r>
      <w:r>
        <w:t>远动装置是否异常</w:t>
      </w:r>
    </w:p>
    <w:p w:rsidR="00926173" w:rsidRDefault="00926173" w:rsidP="00926173">
      <w:pPr>
        <w:tabs>
          <w:tab w:val="center" w:pos="4020"/>
        </w:tabs>
        <w:ind w:left="-15"/>
      </w:pPr>
      <w:r>
        <w:t>C.AGC</w:t>
      </w:r>
      <w:r>
        <w:t>服务器是否异常</w:t>
      </w:r>
      <w:r>
        <w:tab/>
        <w:t>D.</w:t>
      </w:r>
      <w:r>
        <w:t>通信线路是否异常</w:t>
      </w:r>
    </w:p>
    <w:p w:rsidR="00926173" w:rsidRDefault="00926173" w:rsidP="00926173">
      <w:pPr>
        <w:spacing w:after="25" w:line="360" w:lineRule="auto"/>
        <w:ind w:left="-5"/>
      </w:pPr>
      <w:r>
        <w:lastRenderedPageBreak/>
        <w:t>92</w:t>
      </w:r>
      <w:r>
        <w:t>．光伏</w:t>
      </w:r>
      <w:r>
        <w:t>AGC</w:t>
      </w:r>
      <w:r>
        <w:t>系统正常运行时，自动接收调度下发的功率目标值指令，并按目标指令执行，该指令一般来说是（</w:t>
      </w:r>
      <w:r>
        <w:t xml:space="preserve"> C </w:t>
      </w:r>
      <w:r>
        <w:t>）的，定时刷新。</w:t>
      </w:r>
    </w:p>
    <w:p w:rsidR="00926173" w:rsidRDefault="00926173" w:rsidP="00926173">
      <w:pPr>
        <w:tabs>
          <w:tab w:val="center" w:pos="2280"/>
          <w:tab w:val="center" w:pos="3840"/>
          <w:tab w:val="center" w:pos="5760"/>
        </w:tabs>
        <w:ind w:left="-15"/>
      </w:pPr>
      <w:r>
        <w:t>A.</w:t>
      </w:r>
      <w:r>
        <w:t>恒定不变</w:t>
      </w:r>
      <w:r>
        <w:tab/>
        <w:t>B.</w:t>
      </w:r>
      <w:r>
        <w:t>数值固定</w:t>
      </w:r>
      <w:r>
        <w:tab/>
        <w:t>C.</w:t>
      </w:r>
      <w:r>
        <w:t>动态变化</w:t>
      </w:r>
      <w:r>
        <w:tab/>
        <w:t>D.</w:t>
      </w:r>
      <w:r>
        <w:t>以上均不正确</w:t>
      </w:r>
    </w:p>
    <w:p w:rsidR="00926173" w:rsidRDefault="00926173" w:rsidP="00926173">
      <w:pPr>
        <w:spacing w:line="379" w:lineRule="auto"/>
        <w:ind w:left="-5"/>
      </w:pPr>
      <w:r>
        <w:t>93</w:t>
      </w:r>
      <w:r>
        <w:t>．光伏电站环境监测仪提供的实时光照数据以及（</w:t>
      </w:r>
      <w:r>
        <w:t xml:space="preserve"> C </w:t>
      </w:r>
      <w:r>
        <w:t>）提供的实时瞬时功率，分别对外部天气预报数据和预测数据进行修正。</w:t>
      </w:r>
    </w:p>
    <w:p w:rsidR="00926173" w:rsidRDefault="00926173" w:rsidP="00926173">
      <w:pPr>
        <w:tabs>
          <w:tab w:val="center" w:pos="4020"/>
        </w:tabs>
        <w:ind w:left="-15"/>
      </w:pPr>
      <w:r>
        <w:t>A.AGC</w:t>
      </w:r>
      <w:r>
        <w:t>装置</w:t>
      </w:r>
      <w:r>
        <w:tab/>
        <w:t>B.</w:t>
      </w:r>
      <w:r>
        <w:t>光功率工作站</w:t>
      </w:r>
    </w:p>
    <w:p w:rsidR="00926173" w:rsidRDefault="00926173" w:rsidP="00926173">
      <w:pPr>
        <w:tabs>
          <w:tab w:val="center" w:pos="4200"/>
        </w:tabs>
        <w:ind w:left="-15"/>
      </w:pPr>
      <w:r>
        <w:t>C.</w:t>
      </w:r>
      <w:r>
        <w:t>光伏电站监控系统</w:t>
      </w:r>
      <w:r>
        <w:tab/>
        <w:t>D.</w:t>
      </w:r>
      <w:r>
        <w:t>光功率预测服务器</w:t>
      </w:r>
    </w:p>
    <w:p w:rsidR="00926173" w:rsidRDefault="00926173" w:rsidP="00926173">
      <w:pPr>
        <w:spacing w:after="25" w:line="360" w:lineRule="auto"/>
        <w:ind w:left="-5"/>
      </w:pPr>
      <w:r>
        <w:t>94</w:t>
      </w:r>
      <w:r>
        <w:t>．在光伏光功率预测系统中，实现网页界面显示，并提供数据查询、数据报表以及简单数据分析功能的设备是（</w:t>
      </w:r>
      <w:r>
        <w:t xml:space="preserve"> A </w:t>
      </w:r>
      <w:r>
        <w:t>）。</w:t>
      </w:r>
    </w:p>
    <w:p w:rsidR="00926173" w:rsidRDefault="00926173" w:rsidP="00926173">
      <w:pPr>
        <w:tabs>
          <w:tab w:val="center" w:pos="3480"/>
        </w:tabs>
        <w:ind w:left="-15"/>
      </w:pPr>
      <w:r>
        <w:t>A.</w:t>
      </w:r>
      <w:r>
        <w:t>光功率工作站</w:t>
      </w:r>
      <w:r>
        <w:tab/>
        <w:t>B.</w:t>
      </w:r>
      <w:r>
        <w:t>气象服务器</w:t>
      </w:r>
    </w:p>
    <w:p w:rsidR="00926173" w:rsidRDefault="00926173" w:rsidP="00926173">
      <w:pPr>
        <w:tabs>
          <w:tab w:val="center" w:pos="3840"/>
        </w:tabs>
        <w:ind w:left="-15"/>
      </w:pPr>
      <w:r>
        <w:t>C.</w:t>
      </w:r>
      <w:r>
        <w:t>环境检测仪</w:t>
      </w:r>
      <w:r>
        <w:tab/>
        <w:t>D.</w:t>
      </w:r>
      <w:r>
        <w:t>光功率预测服务器</w:t>
      </w:r>
    </w:p>
    <w:p w:rsidR="00926173" w:rsidRDefault="00926173" w:rsidP="00926173">
      <w:pPr>
        <w:tabs>
          <w:tab w:val="center" w:pos="6960"/>
        </w:tabs>
        <w:ind w:left="-15"/>
      </w:pPr>
      <w:r>
        <w:t>95</w:t>
      </w:r>
      <w:r>
        <w:t>．光伏气象服务器每天定期通过外网釆集未来（</w:t>
      </w:r>
      <w:r>
        <w:t xml:space="preserve"> B</w:t>
      </w:r>
      <w:r>
        <w:tab/>
      </w:r>
      <w:r>
        <w:t>）天气信息数据。</w:t>
      </w:r>
    </w:p>
    <w:tbl>
      <w:tblPr>
        <w:tblStyle w:val="TableGrid"/>
        <w:tblW w:w="6480" w:type="dxa"/>
        <w:tblInd w:w="0" w:type="dxa"/>
        <w:tblLook w:val="04A0"/>
      </w:tblPr>
      <w:tblGrid>
        <w:gridCol w:w="5040"/>
        <w:gridCol w:w="1440"/>
      </w:tblGrid>
      <w:tr w:rsidR="00926173" w:rsidTr="0080124F">
        <w:trPr>
          <w:trHeight w:val="354"/>
        </w:trPr>
        <w:tc>
          <w:tcPr>
            <w:tcW w:w="5040" w:type="dxa"/>
            <w:tcBorders>
              <w:top w:val="nil"/>
              <w:left w:val="nil"/>
              <w:bottom w:val="nil"/>
              <w:right w:val="nil"/>
            </w:tcBorders>
          </w:tcPr>
          <w:p w:rsidR="00926173" w:rsidRDefault="00926173" w:rsidP="0080124F">
            <w:pPr>
              <w:tabs>
                <w:tab w:val="center" w:pos="2250"/>
                <w:tab w:val="center" w:pos="3960"/>
              </w:tabs>
              <w:spacing w:line="259" w:lineRule="auto"/>
            </w:pPr>
            <w:r>
              <w:t>A. 5</w:t>
            </w:r>
            <w:r>
              <w:t>天</w:t>
            </w:r>
            <w:r>
              <w:tab/>
              <w:t>B. 3</w:t>
            </w:r>
            <w:r>
              <w:t>天</w:t>
            </w:r>
            <w:r>
              <w:tab/>
              <w:t>C. 24h</w:t>
            </w:r>
          </w:p>
        </w:tc>
        <w:tc>
          <w:tcPr>
            <w:tcW w:w="1440" w:type="dxa"/>
            <w:tcBorders>
              <w:top w:val="nil"/>
              <w:left w:val="nil"/>
              <w:bottom w:val="nil"/>
              <w:right w:val="nil"/>
            </w:tcBorders>
          </w:tcPr>
          <w:p w:rsidR="00926173" w:rsidRDefault="00926173" w:rsidP="0080124F">
            <w:pPr>
              <w:spacing w:line="259" w:lineRule="auto"/>
              <w:ind w:left="240"/>
            </w:pPr>
            <w:r>
              <w:t>D. 48h</w:t>
            </w:r>
          </w:p>
        </w:tc>
      </w:tr>
      <w:tr w:rsidR="00926173" w:rsidTr="0080124F">
        <w:trPr>
          <w:trHeight w:val="468"/>
        </w:trPr>
        <w:tc>
          <w:tcPr>
            <w:tcW w:w="5040" w:type="dxa"/>
            <w:tcBorders>
              <w:top w:val="nil"/>
              <w:left w:val="nil"/>
              <w:bottom w:val="nil"/>
              <w:right w:val="nil"/>
            </w:tcBorders>
            <w:vAlign w:val="center"/>
          </w:tcPr>
          <w:p w:rsidR="00926173" w:rsidRDefault="00926173" w:rsidP="0080124F">
            <w:pPr>
              <w:tabs>
                <w:tab w:val="center" w:pos="4500"/>
              </w:tabs>
              <w:spacing w:line="259" w:lineRule="auto"/>
            </w:pPr>
            <w:r>
              <w:t>96</w:t>
            </w:r>
            <w:r>
              <w:t>．气象服务器采集的天气信息，每（</w:t>
            </w:r>
            <w:r>
              <w:tab/>
              <w:t>C</w:t>
            </w:r>
          </w:p>
        </w:tc>
        <w:tc>
          <w:tcPr>
            <w:tcW w:w="1440" w:type="dxa"/>
            <w:tcBorders>
              <w:top w:val="nil"/>
              <w:left w:val="nil"/>
              <w:bottom w:val="nil"/>
              <w:right w:val="nil"/>
            </w:tcBorders>
            <w:vAlign w:val="center"/>
          </w:tcPr>
          <w:p w:rsidR="00926173" w:rsidRDefault="00926173" w:rsidP="0080124F">
            <w:pPr>
              <w:spacing w:line="259" w:lineRule="auto"/>
            </w:pPr>
            <w:r>
              <w:t>）一点。</w:t>
            </w:r>
          </w:p>
        </w:tc>
      </w:tr>
      <w:tr w:rsidR="00926173" w:rsidTr="0080124F">
        <w:trPr>
          <w:trHeight w:val="354"/>
        </w:trPr>
        <w:tc>
          <w:tcPr>
            <w:tcW w:w="5040" w:type="dxa"/>
            <w:tcBorders>
              <w:top w:val="nil"/>
              <w:left w:val="nil"/>
              <w:bottom w:val="nil"/>
              <w:right w:val="nil"/>
            </w:tcBorders>
            <w:vAlign w:val="bottom"/>
          </w:tcPr>
          <w:p w:rsidR="00926173" w:rsidRDefault="00926173" w:rsidP="0080124F">
            <w:pPr>
              <w:tabs>
                <w:tab w:val="center" w:pos="2340"/>
                <w:tab w:val="right" w:pos="5040"/>
              </w:tabs>
              <w:spacing w:line="259" w:lineRule="auto"/>
            </w:pPr>
            <w:r>
              <w:t>A. lOmin</w:t>
            </w:r>
            <w:r>
              <w:tab/>
              <w:t>B. 5min</w:t>
            </w:r>
            <w:r>
              <w:tab/>
              <w:t>C. 15min</w:t>
            </w:r>
          </w:p>
        </w:tc>
        <w:tc>
          <w:tcPr>
            <w:tcW w:w="1440" w:type="dxa"/>
            <w:tcBorders>
              <w:top w:val="nil"/>
              <w:left w:val="nil"/>
              <w:bottom w:val="nil"/>
              <w:right w:val="nil"/>
            </w:tcBorders>
            <w:vAlign w:val="bottom"/>
          </w:tcPr>
          <w:p w:rsidR="00926173" w:rsidRDefault="00926173" w:rsidP="0080124F">
            <w:pPr>
              <w:spacing w:line="259" w:lineRule="auto"/>
              <w:jc w:val="right"/>
            </w:pPr>
            <w:r>
              <w:t>D. lmin</w:t>
            </w:r>
          </w:p>
        </w:tc>
      </w:tr>
    </w:tbl>
    <w:p w:rsidR="00926173" w:rsidRDefault="00926173" w:rsidP="00926173">
      <w:pPr>
        <w:ind w:left="-5"/>
      </w:pPr>
      <w:r>
        <w:t>97</w:t>
      </w:r>
      <w:r>
        <w:t>．光伏环境监测设备将釆集的数据，按照一定通信协议，发送给（</w:t>
      </w:r>
      <w:r>
        <w:t xml:space="preserve"> D </w:t>
      </w:r>
      <w:r>
        <w:t>）。</w:t>
      </w:r>
    </w:p>
    <w:p w:rsidR="00926173" w:rsidRDefault="00926173" w:rsidP="00926173">
      <w:pPr>
        <w:tabs>
          <w:tab w:val="center" w:pos="3000"/>
        </w:tabs>
        <w:ind w:left="-15"/>
      </w:pPr>
      <w:r>
        <w:t>A.</w:t>
      </w:r>
      <w:r>
        <w:t>气象站</w:t>
      </w:r>
      <w:r>
        <w:tab/>
        <w:t>B.</w:t>
      </w:r>
      <w:r>
        <w:t>光功率工作站</w:t>
      </w:r>
    </w:p>
    <w:p w:rsidR="00926173" w:rsidRDefault="00926173" w:rsidP="00926173">
      <w:pPr>
        <w:tabs>
          <w:tab w:val="center" w:pos="3000"/>
        </w:tabs>
        <w:ind w:left="-15"/>
      </w:pPr>
      <w:r>
        <w:t>C.</w:t>
      </w:r>
      <w:r>
        <w:t>气象服务器</w:t>
      </w:r>
      <w:r>
        <w:tab/>
        <w:t>D.</w:t>
      </w:r>
      <w:r>
        <w:t>光功率预测服务器</w:t>
      </w:r>
    </w:p>
    <w:tbl>
      <w:tblPr>
        <w:tblStyle w:val="TableGrid"/>
        <w:tblW w:w="4560" w:type="dxa"/>
        <w:tblInd w:w="0" w:type="dxa"/>
        <w:tblLook w:val="04A0"/>
      </w:tblPr>
      <w:tblGrid>
        <w:gridCol w:w="1440"/>
        <w:gridCol w:w="3120"/>
      </w:tblGrid>
      <w:tr w:rsidR="00926173" w:rsidTr="0080124F">
        <w:trPr>
          <w:trHeight w:val="354"/>
        </w:trPr>
        <w:tc>
          <w:tcPr>
            <w:tcW w:w="1440" w:type="dxa"/>
            <w:tcBorders>
              <w:top w:val="nil"/>
              <w:left w:val="nil"/>
              <w:bottom w:val="nil"/>
              <w:right w:val="nil"/>
            </w:tcBorders>
          </w:tcPr>
          <w:p w:rsidR="00926173" w:rsidRDefault="00926173" w:rsidP="0080124F">
            <w:pPr>
              <w:spacing w:line="259" w:lineRule="auto"/>
            </w:pPr>
            <w:r>
              <w:t>98</w:t>
            </w:r>
            <w:r>
              <w:t>．（</w:t>
            </w:r>
            <w:r>
              <w:t xml:space="preserve"> B</w:t>
            </w:r>
          </w:p>
        </w:tc>
        <w:tc>
          <w:tcPr>
            <w:tcW w:w="3120" w:type="dxa"/>
            <w:tcBorders>
              <w:top w:val="nil"/>
              <w:left w:val="nil"/>
              <w:bottom w:val="nil"/>
              <w:right w:val="nil"/>
            </w:tcBorders>
          </w:tcPr>
          <w:p w:rsidR="00926173" w:rsidRDefault="00926173" w:rsidP="0080124F">
            <w:pPr>
              <w:spacing w:line="259" w:lineRule="auto"/>
            </w:pPr>
            <w:r>
              <w:t>）是光功率预测系统的核心。</w:t>
            </w:r>
          </w:p>
        </w:tc>
      </w:tr>
      <w:tr w:rsidR="00926173" w:rsidTr="0080124F">
        <w:trPr>
          <w:trHeight w:val="354"/>
        </w:trPr>
        <w:tc>
          <w:tcPr>
            <w:tcW w:w="1440" w:type="dxa"/>
            <w:tcBorders>
              <w:top w:val="nil"/>
              <w:left w:val="nil"/>
              <w:bottom w:val="nil"/>
              <w:right w:val="nil"/>
            </w:tcBorders>
            <w:vAlign w:val="bottom"/>
          </w:tcPr>
          <w:p w:rsidR="00926173" w:rsidRDefault="00926173" w:rsidP="0080124F">
            <w:pPr>
              <w:spacing w:line="259" w:lineRule="auto"/>
            </w:pPr>
            <w:r>
              <w:t>A.</w:t>
            </w:r>
            <w:r>
              <w:t>气象站</w:t>
            </w:r>
          </w:p>
        </w:tc>
        <w:tc>
          <w:tcPr>
            <w:tcW w:w="3120" w:type="dxa"/>
            <w:tcBorders>
              <w:top w:val="nil"/>
              <w:left w:val="nil"/>
              <w:bottom w:val="nil"/>
              <w:right w:val="nil"/>
            </w:tcBorders>
            <w:vAlign w:val="bottom"/>
          </w:tcPr>
          <w:p w:rsidR="00926173" w:rsidRDefault="00926173" w:rsidP="0080124F">
            <w:pPr>
              <w:spacing w:line="259" w:lineRule="auto"/>
              <w:ind w:left="240"/>
              <w:jc w:val="center"/>
            </w:pPr>
            <w:r>
              <w:t>B.</w:t>
            </w:r>
            <w:r>
              <w:t>光功率预测服务器</w:t>
            </w:r>
          </w:p>
        </w:tc>
      </w:tr>
    </w:tbl>
    <w:p w:rsidR="00926173" w:rsidRDefault="00926173" w:rsidP="00926173">
      <w:pPr>
        <w:tabs>
          <w:tab w:val="center" w:pos="2880"/>
        </w:tabs>
        <w:ind w:left="-15"/>
      </w:pPr>
      <w:r>
        <w:t>C.</w:t>
      </w:r>
      <w:r>
        <w:t>气象服务器</w:t>
      </w:r>
      <w:r>
        <w:tab/>
        <w:t>D.</w:t>
      </w:r>
      <w:r>
        <w:t>光功率工作站</w:t>
      </w:r>
    </w:p>
    <w:p w:rsidR="00926173" w:rsidRDefault="00926173" w:rsidP="00926173">
      <w:pPr>
        <w:spacing w:line="379" w:lineRule="auto"/>
        <w:ind w:left="-5"/>
      </w:pPr>
      <w:r>
        <w:t>99</w:t>
      </w:r>
      <w:r>
        <w:t>．按电网规定光功率预测系统的日前短期预测准确率不得低于（</w:t>
      </w:r>
      <w:r>
        <w:t xml:space="preserve"> D </w:t>
      </w:r>
      <w:r>
        <w:t>）否则进行考核。</w:t>
      </w:r>
    </w:p>
    <w:p w:rsidR="00926173" w:rsidRDefault="00926173" w:rsidP="00926173">
      <w:pPr>
        <w:tabs>
          <w:tab w:val="center" w:pos="1380"/>
          <w:tab w:val="center" w:pos="2460"/>
          <w:tab w:val="center" w:pos="3600"/>
        </w:tabs>
        <w:ind w:left="-15"/>
      </w:pPr>
      <w:r>
        <w:t>A.80%</w:t>
      </w:r>
      <w:r>
        <w:tab/>
        <w:t>B.90%</w:t>
      </w:r>
      <w:r>
        <w:tab/>
        <w:t>C.85%</w:t>
      </w:r>
      <w:r>
        <w:tab/>
        <w:t>D.100%</w:t>
      </w:r>
    </w:p>
    <w:p w:rsidR="00926173" w:rsidRDefault="00926173" w:rsidP="00926173">
      <w:pPr>
        <w:ind w:left="-5"/>
      </w:pPr>
      <w:r>
        <w:t>100</w:t>
      </w:r>
      <w:r>
        <w:t>．光功率预测系统的超短期功率预测为从现在到未来（</w:t>
      </w:r>
      <w:r>
        <w:t xml:space="preserve">D </w:t>
      </w:r>
      <w:r>
        <w:t>）</w:t>
      </w:r>
      <w:r>
        <w:t>h</w:t>
      </w:r>
      <w:r>
        <w:t>内的功率预测。</w:t>
      </w:r>
    </w:p>
    <w:p w:rsidR="00926173" w:rsidRDefault="00926173" w:rsidP="00926173">
      <w:pPr>
        <w:tabs>
          <w:tab w:val="center" w:pos="1020"/>
          <w:tab w:val="center" w:pos="1860"/>
          <w:tab w:val="center" w:pos="2760"/>
        </w:tabs>
        <w:ind w:left="-15"/>
      </w:pPr>
      <w:r>
        <w:t>A.1</w:t>
      </w:r>
      <w:r>
        <w:tab/>
        <w:t>B.8</w:t>
      </w:r>
      <w:r>
        <w:tab/>
        <w:t>C.4</w:t>
      </w:r>
      <w:r>
        <w:tab/>
        <w:t>D.24</w:t>
      </w:r>
    </w:p>
    <w:p w:rsidR="00926173" w:rsidRDefault="00926173" w:rsidP="00926173">
      <w:pPr>
        <w:ind w:left="-5"/>
      </w:pPr>
      <w:r>
        <w:t>101</w:t>
      </w:r>
      <w:r>
        <w:t>．光功率预测系统的超短期功率预测月合格率应大于（</w:t>
      </w:r>
      <w:r>
        <w:t xml:space="preserve"> </w:t>
      </w:r>
      <w:r>
        <w:t>），准确率大于等于</w:t>
      </w:r>
    </w:p>
    <w:p w:rsidR="00926173" w:rsidRDefault="00926173" w:rsidP="00926173">
      <w:pPr>
        <w:ind w:left="-5"/>
      </w:pPr>
      <w:r>
        <w:t>（</w:t>
      </w:r>
      <w:r>
        <w:t xml:space="preserve"> </w:t>
      </w:r>
      <w:r>
        <w:t>）。</w:t>
      </w:r>
      <w:r>
        <w:t xml:space="preserve"> </w:t>
      </w:r>
      <w:r>
        <w:t>（</w:t>
      </w:r>
      <w:r>
        <w:t xml:space="preserve"> D </w:t>
      </w:r>
      <w:r>
        <w:t>）</w:t>
      </w:r>
    </w:p>
    <w:p w:rsidR="00926173" w:rsidRDefault="00926173" w:rsidP="00926173">
      <w:pPr>
        <w:tabs>
          <w:tab w:val="center" w:pos="2940"/>
        </w:tabs>
        <w:ind w:left="-15"/>
      </w:pPr>
      <w:r>
        <w:t>A.85% 80%</w:t>
      </w:r>
      <w:r>
        <w:tab/>
        <w:t>B. 90% 85%</w:t>
      </w:r>
    </w:p>
    <w:p w:rsidR="00926173" w:rsidRDefault="00926173" w:rsidP="00926173">
      <w:pPr>
        <w:tabs>
          <w:tab w:val="center" w:pos="2940"/>
        </w:tabs>
        <w:ind w:left="-15"/>
      </w:pPr>
      <w:r>
        <w:t>C.90% 90%</w:t>
      </w:r>
      <w:r>
        <w:tab/>
        <w:t>D. 80% 90%</w:t>
      </w:r>
    </w:p>
    <w:p w:rsidR="00926173" w:rsidRDefault="00926173" w:rsidP="00926173">
      <w:pPr>
        <w:ind w:left="-5"/>
      </w:pPr>
      <w:r>
        <w:t>102</w:t>
      </w:r>
      <w:r>
        <w:t>．以下说法错误的是（</w:t>
      </w:r>
      <w:r>
        <w:t xml:space="preserve"> A B </w:t>
      </w:r>
      <w:r>
        <w:t>）。</w:t>
      </w:r>
    </w:p>
    <w:p w:rsidR="00926173" w:rsidRDefault="00926173" w:rsidP="00926173">
      <w:pPr>
        <w:ind w:left="-5"/>
      </w:pPr>
      <w:r>
        <w:t>A.</w:t>
      </w:r>
      <w:r>
        <w:t>峰值功率电压</w:t>
      </w:r>
      <w:r>
        <w:t>:</w:t>
      </w:r>
      <w:r>
        <w:t>输出功率为额定功率时，光伏组件两端的电压。</w:t>
      </w:r>
    </w:p>
    <w:p w:rsidR="00926173" w:rsidRDefault="00926173" w:rsidP="00926173">
      <w:pPr>
        <w:ind w:left="-5"/>
      </w:pPr>
      <w:r>
        <w:t>B.</w:t>
      </w:r>
      <w:r>
        <w:t>峰值功率电流</w:t>
      </w:r>
      <w:r>
        <w:t>:</w:t>
      </w:r>
      <w:r>
        <w:t>输出功率为额定功率时，通过光伏组件的电流。</w:t>
      </w:r>
    </w:p>
    <w:p w:rsidR="00926173" w:rsidRDefault="00926173" w:rsidP="00926173">
      <w:pPr>
        <w:spacing w:line="360" w:lineRule="auto"/>
        <w:ind w:left="-5"/>
      </w:pPr>
      <w:r>
        <w:t>C.</w:t>
      </w:r>
      <w:r>
        <w:t>最大系统电压</w:t>
      </w:r>
      <w:r>
        <w:t>:</w:t>
      </w:r>
      <w:r>
        <w:t>考虑到安全及汇流箱、逆变器等的电压限制，光伏组件串联起来后总的最大电压。</w:t>
      </w:r>
    </w:p>
    <w:p w:rsidR="00926173" w:rsidRDefault="00926173" w:rsidP="00926173">
      <w:pPr>
        <w:spacing w:line="360" w:lineRule="auto"/>
        <w:ind w:left="-5"/>
      </w:pPr>
      <w:r>
        <w:t>D.</w:t>
      </w:r>
      <w:r>
        <w:t>额定峰值功率</w:t>
      </w:r>
      <w:r>
        <w:t>:</w:t>
      </w:r>
      <w:r>
        <w:t>标准测试条件</w:t>
      </w:r>
      <w:r>
        <w:t>(AM15</w:t>
      </w:r>
      <w:r>
        <w:t>、温度</w:t>
      </w:r>
      <w:r>
        <w:t>25℃</w:t>
      </w:r>
      <w:r>
        <w:t>，光源辐照度（</w:t>
      </w:r>
      <w:r>
        <w:t>1000W/m2</w:t>
      </w:r>
      <w:r>
        <w:t>）下，光伏组件的最大输出功率。</w:t>
      </w:r>
    </w:p>
    <w:p w:rsidR="00926173" w:rsidRDefault="00926173" w:rsidP="00926173">
      <w:pPr>
        <w:ind w:left="-5"/>
      </w:pPr>
      <w:r>
        <w:t>103</w:t>
      </w:r>
      <w:r>
        <w:t>．以下对光伏组件的材料组成描述正确的是</w:t>
      </w:r>
      <w:r>
        <w:t xml:space="preserve"> </w:t>
      </w:r>
      <w:r>
        <w:t>（</w:t>
      </w:r>
      <w:r>
        <w:t>ABCD</w:t>
      </w:r>
      <w:r>
        <w:t>）</w:t>
      </w:r>
      <w:r>
        <w:t xml:space="preserve"> </w:t>
      </w:r>
      <w:r>
        <w:t>。</w:t>
      </w:r>
    </w:p>
    <w:p w:rsidR="00926173" w:rsidRDefault="00926173" w:rsidP="00926173">
      <w:pPr>
        <w:spacing w:line="360" w:lineRule="auto"/>
        <w:ind w:left="-5"/>
      </w:pPr>
      <w:r>
        <w:t>A.</w:t>
      </w:r>
      <w:r>
        <w:t>玻璃</w:t>
      </w:r>
      <w:r>
        <w:t>:</w:t>
      </w:r>
      <w:r>
        <w:t>采用低铁钢化玻璃</w:t>
      </w:r>
      <w:r>
        <w:t>(</w:t>
      </w:r>
      <w:r>
        <w:t>又称为白玻璃</w:t>
      </w:r>
      <w:r>
        <w:t>)</w:t>
      </w:r>
      <w:r>
        <w:t>，在太阳能电池光谱响应的波长范围内</w:t>
      </w:r>
      <w:r>
        <w:t>(320</w:t>
      </w:r>
      <w:r>
        <w:t>～</w:t>
      </w:r>
      <w:r>
        <w:t>1100nm)</w:t>
      </w:r>
      <w:r>
        <w:t>，透光率达</w:t>
      </w:r>
      <w:r>
        <w:t>91</w:t>
      </w:r>
      <w:r>
        <w:t>％以上，对于大于</w:t>
      </w:r>
      <w:r>
        <w:t>1200nm</w:t>
      </w:r>
      <w:r>
        <w:t>的红外光有较高的反射率。</w:t>
      </w:r>
    </w:p>
    <w:p w:rsidR="00926173" w:rsidRDefault="00926173" w:rsidP="00926173">
      <w:pPr>
        <w:spacing w:line="360" w:lineRule="auto"/>
        <w:ind w:left="-5"/>
      </w:pPr>
      <w:r>
        <w:t>B.EVA</w:t>
      </w:r>
      <w:r>
        <w:t>、</w:t>
      </w:r>
      <w:r>
        <w:t>TPT:</w:t>
      </w:r>
      <w:r>
        <w:t>加有抗紫外线、抗氧化剂和固化剂的，厚度为</w:t>
      </w:r>
      <w:r>
        <w:t>0.78mm</w:t>
      </w:r>
      <w:r>
        <w:t>的优质</w:t>
      </w:r>
      <w:r>
        <w:t xml:space="preserve">EVA </w:t>
      </w:r>
      <w:r>
        <w:t>膜作为太阳能</w:t>
      </w:r>
      <w:r>
        <w:lastRenderedPageBreak/>
        <w:t>电池的密封结构和与玻璃、</w:t>
      </w:r>
      <w:r>
        <w:t>TPT</w:t>
      </w:r>
      <w:r>
        <w:t>之间的连接结构，具有较强的透光率和抗老化能力。</w:t>
      </w:r>
    </w:p>
    <w:p w:rsidR="00926173" w:rsidRDefault="00926173" w:rsidP="00926173">
      <w:pPr>
        <w:spacing w:line="360" w:lineRule="auto"/>
        <w:ind w:left="-5"/>
      </w:pPr>
      <w:r>
        <w:t>C.</w:t>
      </w:r>
      <w:r>
        <w:t>焊接接线盒</w:t>
      </w:r>
      <w:r>
        <w:t>:</w:t>
      </w:r>
      <w:r>
        <w:t>在组件背面引线处焊接一个盒子，以利于电池与其他设备或电池间的连接。旁路二极管也直接安装在接线盒中。</w:t>
      </w:r>
    </w:p>
    <w:p w:rsidR="00926173" w:rsidRDefault="00926173" w:rsidP="00926173">
      <w:pPr>
        <w:spacing w:line="360" w:lineRule="auto"/>
        <w:ind w:left="-5"/>
      </w:pPr>
      <w:r>
        <w:t>D.</w:t>
      </w:r>
      <w:r>
        <w:t>电池片</w:t>
      </w:r>
      <w:r>
        <w:t>:</w:t>
      </w:r>
      <w:r>
        <w:t>封装高效率的多片单晶硅或多晶硅太阳能电池片，以保证太阳能电池的输出功率。</w:t>
      </w:r>
    </w:p>
    <w:p w:rsidR="00926173" w:rsidRDefault="00926173" w:rsidP="00926173">
      <w:pPr>
        <w:ind w:left="-5"/>
      </w:pPr>
      <w:r>
        <w:t>104</w:t>
      </w:r>
      <w:r>
        <w:t>．集散式逆变器的特点（</w:t>
      </w:r>
      <w:r>
        <w:t xml:space="preserve"> AB </w:t>
      </w:r>
      <w:r>
        <w:t>）。</w:t>
      </w:r>
    </w:p>
    <w:p w:rsidR="00926173" w:rsidRDefault="00926173" w:rsidP="00926173">
      <w:pPr>
        <w:tabs>
          <w:tab w:val="center" w:pos="2880"/>
        </w:tabs>
        <w:ind w:left="-15"/>
      </w:pPr>
      <w:r>
        <w:t>A.</w:t>
      </w:r>
      <w:r>
        <w:t>单台容量大</w:t>
      </w:r>
      <w:r>
        <w:tab/>
        <w:t>B.</w:t>
      </w:r>
      <w:r>
        <w:t>并网性能好</w:t>
      </w:r>
    </w:p>
    <w:p w:rsidR="00926173" w:rsidRDefault="00926173" w:rsidP="00926173">
      <w:pPr>
        <w:tabs>
          <w:tab w:val="center" w:pos="3780"/>
        </w:tabs>
        <w:ind w:left="-15"/>
      </w:pPr>
      <w:r>
        <w:t>C.MPPT</w:t>
      </w:r>
      <w:r>
        <w:t>功能置于逆变器中</w:t>
      </w:r>
      <w:r>
        <w:tab/>
        <w:t>D.</w:t>
      </w:r>
      <w:r>
        <w:t>发电效率低</w:t>
      </w:r>
    </w:p>
    <w:p w:rsidR="00926173" w:rsidRDefault="00926173" w:rsidP="00926173">
      <w:pPr>
        <w:ind w:left="-5"/>
      </w:pPr>
      <w:r>
        <w:t>105</w:t>
      </w:r>
      <w:r>
        <w:t>．以下对孤岛效应的描述正确的是（</w:t>
      </w:r>
      <w:r>
        <w:t xml:space="preserve"> AC </w:t>
      </w:r>
      <w:r>
        <w:t>）。</w:t>
      </w:r>
    </w:p>
    <w:p w:rsidR="00926173" w:rsidRDefault="00926173" w:rsidP="00926173">
      <w:pPr>
        <w:spacing w:line="360" w:lineRule="auto"/>
        <w:ind w:left="-15" w:firstLine="240"/>
      </w:pPr>
      <w:r>
        <w:t>A.</w:t>
      </w:r>
      <w:r>
        <w:t>孤岛效应是指在电网突然失压的情况下，发电设备任作为孤立电源对负载供电的现象。</w:t>
      </w:r>
    </w:p>
    <w:p w:rsidR="00926173" w:rsidRDefault="00926173" w:rsidP="00926173">
      <w:pPr>
        <w:spacing w:line="360" w:lineRule="auto"/>
        <w:ind w:left="-15" w:firstLine="240"/>
      </w:pPr>
      <w:r>
        <w:t>B.</w:t>
      </w:r>
      <w:r>
        <w:t>在电网突然失压时，如不及时断开发电设备，有可能造成设备损害，但对电网检修人员没有影响。</w:t>
      </w:r>
    </w:p>
    <w:p w:rsidR="00926173" w:rsidRDefault="00926173" w:rsidP="00926173">
      <w:pPr>
        <w:spacing w:line="360" w:lineRule="auto"/>
        <w:ind w:left="-15" w:firstLine="240"/>
      </w:pPr>
      <w:r>
        <w:t>C.</w:t>
      </w:r>
      <w:r>
        <w:t>电网恢复送电时，有可能造成非同期并列等危害，对设备和人员的安全造成重大安全隐患。</w:t>
      </w:r>
    </w:p>
    <w:p w:rsidR="00926173" w:rsidRDefault="00926173" w:rsidP="00926173">
      <w:pPr>
        <w:ind w:left="250"/>
      </w:pPr>
      <w:r>
        <w:t>D.</w:t>
      </w:r>
      <w:r>
        <w:t>以上全部正确。</w:t>
      </w:r>
    </w:p>
    <w:p w:rsidR="00926173" w:rsidRDefault="00926173" w:rsidP="00926173">
      <w:pPr>
        <w:ind w:left="-5"/>
      </w:pPr>
      <w:r>
        <w:t>106</w:t>
      </w:r>
      <w:r>
        <w:t>．以下属于逆变器投运前检查内容的是（</w:t>
      </w:r>
      <w:r>
        <w:t xml:space="preserve"> AB </w:t>
      </w:r>
      <w:r>
        <w:t>）。</w:t>
      </w:r>
    </w:p>
    <w:p w:rsidR="00926173" w:rsidRDefault="00926173" w:rsidP="00926173">
      <w:pPr>
        <w:ind w:left="250"/>
      </w:pPr>
      <w:r>
        <w:t>A.</w:t>
      </w:r>
      <w:r>
        <w:t>逆变器交直流电缆进出孔洞应用防火材料进行封堵。</w:t>
      </w:r>
    </w:p>
    <w:p w:rsidR="00926173" w:rsidRDefault="00926173" w:rsidP="00926173">
      <w:pPr>
        <w:ind w:left="250"/>
      </w:pPr>
      <w:r>
        <w:t>B.</w:t>
      </w:r>
      <w:r>
        <w:t>逆变器本体不得存在变形、锈蚀、漏水、积灰现象。</w:t>
      </w:r>
    </w:p>
    <w:p w:rsidR="00926173" w:rsidRDefault="00926173" w:rsidP="00926173">
      <w:pPr>
        <w:ind w:left="250"/>
      </w:pPr>
      <w:r>
        <w:t>C.</w:t>
      </w:r>
      <w:r>
        <w:t>逆变器各运行参数正常，无报警，开关位置正确。</w:t>
      </w:r>
    </w:p>
    <w:p w:rsidR="00926173" w:rsidRDefault="00926173" w:rsidP="00926173">
      <w:pPr>
        <w:ind w:left="250"/>
      </w:pPr>
      <w:r>
        <w:t>D.</w:t>
      </w:r>
      <w:r>
        <w:t>逆变器无异常振动、异常声音和异常气味。</w:t>
      </w:r>
    </w:p>
    <w:p w:rsidR="00926173" w:rsidRDefault="00926173" w:rsidP="00926173">
      <w:pPr>
        <w:spacing w:line="379" w:lineRule="auto"/>
        <w:ind w:left="225" w:right="2546" w:hanging="240"/>
      </w:pPr>
      <w:r>
        <w:t>107</w:t>
      </w:r>
      <w:r>
        <w:t>．逆变器风机故障的原因有（</w:t>
      </w:r>
      <w:r>
        <w:t xml:space="preserve"> ABD</w:t>
      </w:r>
      <w:r>
        <w:t>）。</w:t>
      </w:r>
      <w:r>
        <w:t xml:space="preserve"> A.</w:t>
      </w:r>
      <w:r>
        <w:t>风机机械故障</w:t>
      </w:r>
      <w:r>
        <w:tab/>
        <w:t>B.</w:t>
      </w:r>
      <w:r>
        <w:t>风机电源故障</w:t>
      </w:r>
    </w:p>
    <w:p w:rsidR="00926173" w:rsidRDefault="00926173" w:rsidP="00926173">
      <w:pPr>
        <w:tabs>
          <w:tab w:val="center" w:pos="3360"/>
        </w:tabs>
      </w:pPr>
      <w:r>
        <w:t>C.</w:t>
      </w:r>
      <w:r>
        <w:t>逆变器过热</w:t>
      </w:r>
      <w:r>
        <w:tab/>
        <w:t>D.</w:t>
      </w:r>
      <w:r>
        <w:t>风机接线故障</w:t>
      </w:r>
    </w:p>
    <w:p w:rsidR="00926173" w:rsidRDefault="00926173" w:rsidP="00926173">
      <w:pPr>
        <w:ind w:left="-5"/>
      </w:pPr>
      <w:r>
        <w:t>108</w:t>
      </w:r>
      <w:r>
        <w:t>．逆变器在（</w:t>
      </w:r>
      <w:r>
        <w:t xml:space="preserve"> ABCE </w:t>
      </w:r>
      <w:r>
        <w:t>）情况下应启动保护电路动作并进行声、光告警。</w:t>
      </w:r>
    </w:p>
    <w:p w:rsidR="00926173" w:rsidRDefault="00926173" w:rsidP="00926173">
      <w:pPr>
        <w:tabs>
          <w:tab w:val="center" w:pos="3360"/>
          <w:tab w:val="center" w:pos="5880"/>
        </w:tabs>
        <w:ind w:left="-15"/>
      </w:pPr>
      <w:r>
        <w:t>A.</w:t>
      </w:r>
      <w:r>
        <w:t>输入电压过高</w:t>
      </w:r>
      <w:r>
        <w:tab/>
        <w:t>B.</w:t>
      </w:r>
      <w:r>
        <w:t>输入电压过低</w:t>
      </w:r>
      <w:r>
        <w:tab/>
        <w:t>C.</w:t>
      </w:r>
      <w:r>
        <w:t>输出电压过高</w:t>
      </w:r>
    </w:p>
    <w:p w:rsidR="00926173" w:rsidRDefault="00926173" w:rsidP="00926173">
      <w:pPr>
        <w:tabs>
          <w:tab w:val="center" w:pos="3360"/>
        </w:tabs>
        <w:ind w:left="-15"/>
      </w:pPr>
      <w:r>
        <w:t>D.</w:t>
      </w:r>
      <w:r>
        <w:t>输出电流过低</w:t>
      </w:r>
      <w:r>
        <w:tab/>
        <w:t>E.</w:t>
      </w:r>
      <w:r>
        <w:t>输出电流过高</w:t>
      </w:r>
    </w:p>
    <w:p w:rsidR="00926173" w:rsidRDefault="00926173" w:rsidP="00926173">
      <w:pPr>
        <w:ind w:left="-5"/>
      </w:pPr>
      <w:r>
        <w:t>109</w:t>
      </w:r>
      <w:r>
        <w:t>．运行人员在日常值班时应着重关注逆变器的信息是（</w:t>
      </w:r>
      <w:r>
        <w:t xml:space="preserve"> ABCD </w:t>
      </w:r>
      <w:r>
        <w:t>）。</w:t>
      </w:r>
    </w:p>
    <w:p w:rsidR="00926173" w:rsidRDefault="00926173" w:rsidP="00926173">
      <w:pPr>
        <w:tabs>
          <w:tab w:val="center" w:pos="3480"/>
        </w:tabs>
        <w:ind w:left="-15"/>
      </w:pPr>
      <w:r>
        <w:t>A.</w:t>
      </w:r>
      <w:r>
        <w:t>逆变器功率</w:t>
      </w:r>
      <w:r>
        <w:tab/>
        <w:t>B.</w:t>
      </w:r>
      <w:r>
        <w:t>交流侧电压、电流</w:t>
      </w:r>
    </w:p>
    <w:p w:rsidR="00926173" w:rsidRDefault="00926173" w:rsidP="00926173">
      <w:pPr>
        <w:tabs>
          <w:tab w:val="center" w:pos="3360"/>
        </w:tabs>
        <w:ind w:left="-15"/>
      </w:pPr>
      <w:r>
        <w:t>C.</w:t>
      </w:r>
      <w:r>
        <w:t>逆变器故障信息</w:t>
      </w:r>
      <w:r>
        <w:tab/>
        <w:t>D.</w:t>
      </w:r>
      <w:r>
        <w:t>直流侧电压、电流</w:t>
      </w:r>
    </w:p>
    <w:p w:rsidR="00926173" w:rsidRDefault="00926173" w:rsidP="00926173">
      <w:pPr>
        <w:ind w:left="-5"/>
      </w:pPr>
      <w:r>
        <w:t>110</w:t>
      </w:r>
      <w:r>
        <w:t>．逆变器运行中的风险包括</w:t>
      </w:r>
      <w:r>
        <w:t xml:space="preserve"> </w:t>
      </w:r>
      <w:r>
        <w:t>（</w:t>
      </w:r>
      <w:r>
        <w:t xml:space="preserve">AC </w:t>
      </w:r>
      <w:r>
        <w:t>）。</w:t>
      </w:r>
    </w:p>
    <w:p w:rsidR="00926173" w:rsidRDefault="00926173" w:rsidP="00926173">
      <w:pPr>
        <w:ind w:left="250"/>
      </w:pPr>
      <w:r>
        <w:t>A.</w:t>
      </w:r>
      <w:r>
        <w:t>人员误动导致设备停机。</w:t>
      </w:r>
    </w:p>
    <w:p w:rsidR="00926173" w:rsidRDefault="00926173" w:rsidP="00926173">
      <w:pPr>
        <w:ind w:left="250"/>
      </w:pPr>
      <w:r>
        <w:t>B.</w:t>
      </w:r>
      <w:r>
        <w:t>逆变器室环境温度不得超过</w:t>
      </w:r>
      <w:r>
        <w:t>40℃</w:t>
      </w:r>
      <w:r>
        <w:t>，室内通风良好。</w:t>
      </w:r>
    </w:p>
    <w:p w:rsidR="00926173" w:rsidRDefault="00926173" w:rsidP="00926173">
      <w:pPr>
        <w:ind w:left="250"/>
      </w:pPr>
      <w:r>
        <w:t>C.</w:t>
      </w:r>
      <w:r>
        <w:t>人员误操作导致设备损坏或人身触电。</w:t>
      </w:r>
    </w:p>
    <w:p w:rsidR="00926173" w:rsidRDefault="00926173" w:rsidP="00926173">
      <w:pPr>
        <w:ind w:left="250"/>
      </w:pPr>
      <w:r>
        <w:t>D.</w:t>
      </w:r>
      <w:r>
        <w:t>逆变器箱体应密封良好，无锈蚀、积灰、渗水等现象。</w:t>
      </w:r>
      <w:r>
        <w:t xml:space="preserve"> 111</w:t>
      </w:r>
      <w:r>
        <w:t>．箱式变电站具有（</w:t>
      </w:r>
      <w:r>
        <w:t xml:space="preserve"> ABD </w:t>
      </w:r>
      <w:r>
        <w:t>）等优点。</w:t>
      </w:r>
    </w:p>
    <w:p w:rsidR="00926173" w:rsidRDefault="00926173" w:rsidP="00926173">
      <w:pPr>
        <w:ind w:left="250"/>
      </w:pPr>
      <w:r>
        <w:t>A.</w:t>
      </w:r>
      <w:r>
        <w:t>占地面积小；</w:t>
      </w:r>
      <w:r>
        <w:t>B.</w:t>
      </w:r>
      <w:r>
        <w:t>现场施工周期短；</w:t>
      </w:r>
      <w:r>
        <w:t>C.</w:t>
      </w:r>
      <w:r>
        <w:t>供电线路多；</w:t>
      </w:r>
      <w:r>
        <w:t>D.</w:t>
      </w:r>
      <w:r>
        <w:t>外形美观</w:t>
      </w:r>
    </w:p>
    <w:p w:rsidR="00926173" w:rsidRDefault="00926173" w:rsidP="00926173">
      <w:pPr>
        <w:ind w:left="-5"/>
      </w:pPr>
      <w:r>
        <w:t>112</w:t>
      </w:r>
      <w:r>
        <w:t>．变压器油的运行管理主要包括的内容有</w:t>
      </w:r>
      <w:r>
        <w:t xml:space="preserve"> </w:t>
      </w:r>
      <w:r>
        <w:t>（</w:t>
      </w:r>
      <w:r>
        <w:t xml:space="preserve"> ACD </w:t>
      </w:r>
      <w:r>
        <w:t>）。</w:t>
      </w:r>
    </w:p>
    <w:p w:rsidR="00926173" w:rsidRDefault="00926173" w:rsidP="00926173">
      <w:pPr>
        <w:ind w:left="250"/>
      </w:pPr>
      <w:r>
        <w:t>A.</w:t>
      </w:r>
      <w:r>
        <w:t>经常检查油色、油量是否正常；</w:t>
      </w:r>
    </w:p>
    <w:p w:rsidR="00926173" w:rsidRDefault="00926173" w:rsidP="00926173">
      <w:pPr>
        <w:ind w:left="250"/>
      </w:pPr>
      <w:r>
        <w:t>B.</w:t>
      </w:r>
      <w:r>
        <w:t>变压器油可以存放于高温处，也可以存放于透明容器内；</w:t>
      </w:r>
    </w:p>
    <w:p w:rsidR="00926173" w:rsidRDefault="00926173" w:rsidP="00926173">
      <w:pPr>
        <w:ind w:left="250"/>
      </w:pPr>
      <w:r>
        <w:t>C.</w:t>
      </w:r>
      <w:r>
        <w:t>结合变压器的运行维护，定期或不定期取油样作油的气相色谱分析；</w:t>
      </w:r>
    </w:p>
    <w:p w:rsidR="00926173" w:rsidRDefault="00926173" w:rsidP="00926173">
      <w:pPr>
        <w:ind w:left="250"/>
      </w:pPr>
      <w:r>
        <w:t>D.</w:t>
      </w:r>
      <w:r>
        <w:t>经常检查充油设备的密封性，储油柜、呼吸器的工作性能。</w:t>
      </w:r>
    </w:p>
    <w:p w:rsidR="00926173" w:rsidRDefault="00926173" w:rsidP="00926173">
      <w:pPr>
        <w:ind w:left="-5"/>
      </w:pPr>
      <w:r>
        <w:t>113</w:t>
      </w:r>
      <w:r>
        <w:t>．逆变器运行故障有（</w:t>
      </w:r>
      <w:r>
        <w:t xml:space="preserve"> ABCD </w:t>
      </w:r>
      <w:r>
        <w:t>）。</w:t>
      </w:r>
    </w:p>
    <w:tbl>
      <w:tblPr>
        <w:tblStyle w:val="TableGrid"/>
        <w:tblW w:w="6180" w:type="dxa"/>
        <w:tblInd w:w="0" w:type="dxa"/>
        <w:tblLook w:val="04A0"/>
      </w:tblPr>
      <w:tblGrid>
        <w:gridCol w:w="4920"/>
        <w:gridCol w:w="1260"/>
      </w:tblGrid>
      <w:tr w:rsidR="00926173" w:rsidTr="0080124F">
        <w:trPr>
          <w:trHeight w:val="822"/>
        </w:trPr>
        <w:tc>
          <w:tcPr>
            <w:tcW w:w="4920" w:type="dxa"/>
            <w:tcBorders>
              <w:top w:val="nil"/>
              <w:left w:val="nil"/>
              <w:bottom w:val="nil"/>
              <w:right w:val="nil"/>
            </w:tcBorders>
          </w:tcPr>
          <w:p w:rsidR="00926173" w:rsidRDefault="00926173" w:rsidP="0080124F">
            <w:pPr>
              <w:tabs>
                <w:tab w:val="center" w:pos="2160"/>
                <w:tab w:val="center" w:pos="3840"/>
              </w:tabs>
              <w:spacing w:after="155" w:line="259" w:lineRule="auto"/>
            </w:pPr>
            <w:r>
              <w:t>A.</w:t>
            </w:r>
            <w:r>
              <w:t>直流过压</w:t>
            </w:r>
            <w:r>
              <w:tab/>
              <w:t>B.</w:t>
            </w:r>
            <w:r>
              <w:t>交流过压</w:t>
            </w:r>
            <w:r>
              <w:tab/>
              <w:t>C.</w:t>
            </w:r>
            <w:r>
              <w:t>交流过频</w:t>
            </w:r>
          </w:p>
          <w:p w:rsidR="00926173" w:rsidRDefault="00926173" w:rsidP="0080124F">
            <w:pPr>
              <w:spacing w:line="259" w:lineRule="auto"/>
            </w:pPr>
            <w:r>
              <w:t>114</w:t>
            </w:r>
            <w:r>
              <w:t>．逆变器的功能结构包括</w:t>
            </w:r>
            <w:r>
              <w:t xml:space="preserve"> </w:t>
            </w:r>
            <w:r>
              <w:t>（</w:t>
            </w:r>
            <w:r>
              <w:t xml:space="preserve"> BCD </w:t>
            </w:r>
            <w:r>
              <w:t>）。</w:t>
            </w:r>
          </w:p>
        </w:tc>
        <w:tc>
          <w:tcPr>
            <w:tcW w:w="1260" w:type="dxa"/>
            <w:tcBorders>
              <w:top w:val="nil"/>
              <w:left w:val="nil"/>
              <w:bottom w:val="nil"/>
              <w:right w:val="nil"/>
            </w:tcBorders>
          </w:tcPr>
          <w:p w:rsidR="00926173" w:rsidRDefault="00926173" w:rsidP="0080124F">
            <w:pPr>
              <w:spacing w:line="259" w:lineRule="auto"/>
            </w:pPr>
            <w:r>
              <w:t>D.</w:t>
            </w:r>
            <w:r>
              <w:t>交流低频</w:t>
            </w:r>
          </w:p>
        </w:tc>
      </w:tr>
      <w:tr w:rsidR="00926173" w:rsidTr="0080124F">
        <w:trPr>
          <w:trHeight w:val="354"/>
        </w:trPr>
        <w:tc>
          <w:tcPr>
            <w:tcW w:w="4920" w:type="dxa"/>
            <w:tcBorders>
              <w:top w:val="nil"/>
              <w:left w:val="nil"/>
              <w:bottom w:val="nil"/>
              <w:right w:val="nil"/>
            </w:tcBorders>
            <w:vAlign w:val="bottom"/>
          </w:tcPr>
          <w:p w:rsidR="00926173" w:rsidRDefault="00926173" w:rsidP="0080124F">
            <w:pPr>
              <w:tabs>
                <w:tab w:val="center" w:pos="3780"/>
              </w:tabs>
              <w:spacing w:line="259" w:lineRule="auto"/>
            </w:pPr>
            <w:r>
              <w:lastRenderedPageBreak/>
              <w:t>A.</w:t>
            </w:r>
            <w:r>
              <w:t>并网部分</w:t>
            </w:r>
            <w:r>
              <w:t xml:space="preserve"> B.</w:t>
            </w:r>
            <w:r>
              <w:t>逆变部分</w:t>
            </w:r>
            <w:r>
              <w:tab/>
              <w:t>C.</w:t>
            </w:r>
            <w:r>
              <w:t>控制部分</w:t>
            </w:r>
          </w:p>
        </w:tc>
        <w:tc>
          <w:tcPr>
            <w:tcW w:w="1260" w:type="dxa"/>
            <w:tcBorders>
              <w:top w:val="nil"/>
              <w:left w:val="nil"/>
              <w:bottom w:val="nil"/>
              <w:right w:val="nil"/>
            </w:tcBorders>
            <w:vAlign w:val="bottom"/>
          </w:tcPr>
          <w:p w:rsidR="00926173" w:rsidRDefault="00926173" w:rsidP="0080124F">
            <w:pPr>
              <w:spacing w:line="259" w:lineRule="auto"/>
              <w:ind w:left="60"/>
            </w:pPr>
            <w:r>
              <w:t>D.</w:t>
            </w:r>
            <w:r>
              <w:t>保护部分</w:t>
            </w:r>
          </w:p>
        </w:tc>
      </w:tr>
    </w:tbl>
    <w:p w:rsidR="00926173" w:rsidRDefault="00926173" w:rsidP="00926173">
      <w:pPr>
        <w:ind w:left="-5"/>
      </w:pPr>
      <w:r>
        <w:t>115</w:t>
      </w:r>
      <w:r>
        <w:t>．以下说法正确的是（</w:t>
      </w:r>
      <w:r>
        <w:t xml:space="preserve"> ACD </w:t>
      </w:r>
      <w:r>
        <w:t>）。</w:t>
      </w:r>
    </w:p>
    <w:p w:rsidR="00926173" w:rsidRDefault="00926173" w:rsidP="00926173">
      <w:pPr>
        <w:ind w:left="-5"/>
      </w:pPr>
      <w:r>
        <w:t>A.</w:t>
      </w:r>
      <w:r>
        <w:t>组件特性曲线通常是通过实验测试的方法得到的</w:t>
      </w:r>
    </w:p>
    <w:p w:rsidR="00926173" w:rsidRDefault="00926173" w:rsidP="00926173">
      <w:pPr>
        <w:ind w:left="-5"/>
      </w:pPr>
      <w:r>
        <w:t>B.</w:t>
      </w:r>
      <w:r>
        <w:t>组件</w:t>
      </w:r>
      <w:r>
        <w:t>J-t/</w:t>
      </w:r>
      <w:r>
        <w:t>特性曲线通常是通过计算的方法得到的</w:t>
      </w:r>
    </w:p>
    <w:p w:rsidR="00926173" w:rsidRDefault="00926173" w:rsidP="00926173">
      <w:pPr>
        <w:ind w:left="-5"/>
      </w:pPr>
      <w:r>
        <w:t>C.</w:t>
      </w:r>
      <w:r>
        <w:t>负载电阻值能使输出电压和电流的乘积最大，此时的功率称为最大输出功率</w:t>
      </w:r>
    </w:p>
    <w:p w:rsidR="00926173" w:rsidRDefault="00926173" w:rsidP="00926173">
      <w:pPr>
        <w:ind w:left="-5"/>
      </w:pPr>
      <w:r>
        <w:t>D.</w:t>
      </w:r>
      <w:r>
        <w:t>光伏组件的工作电流</w:t>
      </w:r>
      <w:r>
        <w:t>J</w:t>
      </w:r>
      <w:r>
        <w:t>和工作电压</w:t>
      </w:r>
      <w:r>
        <w:t>C/</w:t>
      </w:r>
      <w:r>
        <w:t>由负载电阻值决定</w:t>
      </w:r>
    </w:p>
    <w:p w:rsidR="00926173" w:rsidRDefault="00926173" w:rsidP="00926173">
      <w:pPr>
        <w:ind w:left="-5"/>
      </w:pPr>
      <w:r>
        <w:t>116</w:t>
      </w:r>
      <w:r>
        <w:t>．光伏发电系统按其发供电方式可分为（</w:t>
      </w:r>
      <w:r>
        <w:t xml:space="preserve"> AB </w:t>
      </w:r>
      <w:r>
        <w:t>）。</w:t>
      </w:r>
    </w:p>
    <w:p w:rsidR="00926173" w:rsidRDefault="00926173" w:rsidP="00926173">
      <w:pPr>
        <w:tabs>
          <w:tab w:val="center" w:pos="5160"/>
        </w:tabs>
        <w:ind w:left="-15"/>
      </w:pPr>
      <w:r>
        <w:t>A.</w:t>
      </w:r>
      <w:r>
        <w:t>集中式并网光伏发电系统</w:t>
      </w:r>
      <w:r>
        <w:tab/>
        <w:t>B.</w:t>
      </w:r>
      <w:r>
        <w:t>分布式并网光伏发电系统</w:t>
      </w:r>
    </w:p>
    <w:p w:rsidR="00926173" w:rsidRDefault="00926173" w:rsidP="00926173">
      <w:pPr>
        <w:tabs>
          <w:tab w:val="center" w:pos="4440"/>
        </w:tabs>
        <w:ind w:left="-15"/>
      </w:pPr>
      <w:r>
        <w:t>C.</w:t>
      </w:r>
      <w:r>
        <w:t>配电侧并网</w:t>
      </w:r>
      <w:r>
        <w:tab/>
        <w:t>D.</w:t>
      </w:r>
      <w:r>
        <w:t>输电侧并网</w:t>
      </w:r>
    </w:p>
    <w:p w:rsidR="00926173" w:rsidRDefault="00926173" w:rsidP="00926173">
      <w:pPr>
        <w:tabs>
          <w:tab w:val="center" w:pos="5460"/>
          <w:tab w:val="center" w:pos="6300"/>
        </w:tabs>
        <w:ind w:left="-15"/>
      </w:pPr>
      <w:r>
        <w:t>117</w:t>
      </w:r>
      <w:r>
        <w:t>．以下对光伏发电系统特点描述正确的是（</w:t>
      </w:r>
      <w:r>
        <w:tab/>
        <w:t>ABC</w:t>
      </w:r>
      <w:r>
        <w:tab/>
      </w:r>
      <w:r>
        <w:t>）。</w:t>
      </w:r>
    </w:p>
    <w:p w:rsidR="00926173" w:rsidRDefault="00926173" w:rsidP="00926173">
      <w:pPr>
        <w:ind w:left="-5"/>
      </w:pPr>
      <w:r>
        <w:t>A.</w:t>
      </w:r>
      <w:r>
        <w:t>安全可靠、绿色清洁、无污染</w:t>
      </w:r>
    </w:p>
    <w:p w:rsidR="00926173" w:rsidRDefault="00926173" w:rsidP="00926173">
      <w:pPr>
        <w:ind w:left="-5"/>
      </w:pPr>
      <w:r>
        <w:t>B.</w:t>
      </w:r>
      <w:r>
        <w:t>产出高质量电能，建设周期短</w:t>
      </w:r>
    </w:p>
    <w:p w:rsidR="00926173" w:rsidRDefault="00926173" w:rsidP="00926173">
      <w:pPr>
        <w:ind w:left="-5"/>
      </w:pPr>
      <w:r>
        <w:t>C.</w:t>
      </w:r>
      <w:r>
        <w:t>建设占用面积巨大，获得的电能产量不稳定</w:t>
      </w:r>
    </w:p>
    <w:p w:rsidR="00926173" w:rsidRDefault="00926173" w:rsidP="00926173">
      <w:pPr>
        <w:ind w:left="-5"/>
      </w:pPr>
      <w:r>
        <w:t>D.</w:t>
      </w:r>
      <w:r>
        <w:t>相对于火力发电光伏发电成本低</w:t>
      </w:r>
    </w:p>
    <w:p w:rsidR="00926173" w:rsidRDefault="00926173" w:rsidP="00926173">
      <w:pPr>
        <w:ind w:left="-5"/>
      </w:pPr>
      <w:r>
        <w:t>118</w:t>
      </w:r>
      <w:r>
        <w:t>．光伏发电系统按照其是否连接电网可分为（</w:t>
      </w:r>
      <w:r>
        <w:t xml:space="preserve"> AC </w:t>
      </w:r>
      <w:r>
        <w:t>）。</w:t>
      </w:r>
    </w:p>
    <w:p w:rsidR="00926173" w:rsidRDefault="00926173" w:rsidP="00926173">
      <w:pPr>
        <w:tabs>
          <w:tab w:val="center" w:pos="4200"/>
        </w:tabs>
        <w:ind w:left="-15"/>
      </w:pPr>
      <w:r>
        <w:t>A.</w:t>
      </w:r>
      <w:r>
        <w:t>独立光伏发电系统</w:t>
      </w:r>
      <w:r>
        <w:tab/>
        <w:t>B.</w:t>
      </w:r>
      <w:r>
        <w:t>集中式并网光伏系统</w:t>
      </w:r>
    </w:p>
    <w:p w:rsidR="00926173" w:rsidRDefault="00926173" w:rsidP="00926173">
      <w:pPr>
        <w:tabs>
          <w:tab w:val="center" w:pos="3720"/>
        </w:tabs>
        <w:ind w:left="-15"/>
      </w:pPr>
      <w:r>
        <w:t>C.</w:t>
      </w:r>
      <w:r>
        <w:t>并网光伏发电系统</w:t>
      </w:r>
      <w:r>
        <w:tab/>
        <w:t>D.</w:t>
      </w:r>
      <w:r>
        <w:t>输电侧并网</w:t>
      </w:r>
    </w:p>
    <w:p w:rsidR="00926173" w:rsidRDefault="00926173" w:rsidP="00926173">
      <w:pPr>
        <w:spacing w:line="360" w:lineRule="auto"/>
        <w:ind w:left="-5"/>
      </w:pPr>
      <w:r>
        <w:t>119</w:t>
      </w:r>
      <w:r>
        <w:t>．集中式并网光伏发电系统根据其所在区域地理环境建设的电站主要有四类，包括（</w:t>
      </w:r>
      <w:r>
        <w:t xml:space="preserve"> BCD</w:t>
      </w:r>
      <w:r>
        <w:tab/>
      </w:r>
      <w:r>
        <w:t>）和山地光伏电站。</w:t>
      </w:r>
    </w:p>
    <w:tbl>
      <w:tblPr>
        <w:tblStyle w:val="TableGrid"/>
        <w:tblW w:w="4680" w:type="dxa"/>
        <w:tblInd w:w="0" w:type="dxa"/>
        <w:tblLook w:val="04A0"/>
      </w:tblPr>
      <w:tblGrid>
        <w:gridCol w:w="3000"/>
        <w:gridCol w:w="1680"/>
      </w:tblGrid>
      <w:tr w:rsidR="00926173" w:rsidTr="0080124F">
        <w:trPr>
          <w:trHeight w:val="354"/>
        </w:trPr>
        <w:tc>
          <w:tcPr>
            <w:tcW w:w="3000" w:type="dxa"/>
            <w:tcBorders>
              <w:top w:val="nil"/>
              <w:left w:val="nil"/>
              <w:bottom w:val="nil"/>
              <w:right w:val="nil"/>
            </w:tcBorders>
          </w:tcPr>
          <w:p w:rsidR="00926173" w:rsidRDefault="00926173" w:rsidP="0080124F">
            <w:pPr>
              <w:spacing w:line="259" w:lineRule="auto"/>
            </w:pPr>
            <w:r>
              <w:t>A.</w:t>
            </w:r>
            <w:r>
              <w:t>屋顶光伏电站</w:t>
            </w:r>
          </w:p>
        </w:tc>
        <w:tc>
          <w:tcPr>
            <w:tcW w:w="1680" w:type="dxa"/>
            <w:tcBorders>
              <w:top w:val="nil"/>
              <w:left w:val="nil"/>
              <w:bottom w:val="nil"/>
              <w:right w:val="nil"/>
            </w:tcBorders>
          </w:tcPr>
          <w:p w:rsidR="00926173" w:rsidRDefault="00926173" w:rsidP="0080124F">
            <w:pPr>
              <w:spacing w:line="259" w:lineRule="auto"/>
            </w:pPr>
            <w:r>
              <w:t>B.</w:t>
            </w:r>
            <w:r>
              <w:t>水上光伏电站</w:t>
            </w:r>
          </w:p>
        </w:tc>
      </w:tr>
      <w:tr w:rsidR="00926173" w:rsidTr="0080124F">
        <w:trPr>
          <w:trHeight w:val="354"/>
        </w:trPr>
        <w:tc>
          <w:tcPr>
            <w:tcW w:w="3000" w:type="dxa"/>
            <w:tcBorders>
              <w:top w:val="nil"/>
              <w:left w:val="nil"/>
              <w:bottom w:val="nil"/>
              <w:right w:val="nil"/>
            </w:tcBorders>
            <w:vAlign w:val="bottom"/>
          </w:tcPr>
          <w:p w:rsidR="00926173" w:rsidRDefault="00926173" w:rsidP="0080124F">
            <w:pPr>
              <w:spacing w:line="259" w:lineRule="auto"/>
            </w:pPr>
            <w:r>
              <w:t>C.</w:t>
            </w:r>
            <w:r>
              <w:t>废弃矿区光伏电站</w:t>
            </w:r>
          </w:p>
        </w:tc>
        <w:tc>
          <w:tcPr>
            <w:tcW w:w="1680" w:type="dxa"/>
            <w:tcBorders>
              <w:top w:val="nil"/>
              <w:left w:val="nil"/>
              <w:bottom w:val="nil"/>
              <w:right w:val="nil"/>
            </w:tcBorders>
            <w:vAlign w:val="bottom"/>
          </w:tcPr>
          <w:p w:rsidR="00926173" w:rsidRDefault="00926173" w:rsidP="0080124F">
            <w:pPr>
              <w:spacing w:line="259" w:lineRule="auto"/>
            </w:pPr>
            <w:r>
              <w:t>D.</w:t>
            </w:r>
            <w:r>
              <w:t>平地光伏电站</w:t>
            </w:r>
          </w:p>
        </w:tc>
      </w:tr>
    </w:tbl>
    <w:p w:rsidR="00926173" w:rsidRDefault="00926173" w:rsidP="00926173">
      <w:pPr>
        <w:ind w:left="-5"/>
      </w:pPr>
      <w:r>
        <w:t>120</w:t>
      </w:r>
      <w:r>
        <w:t>．组串逆变器与集中式逆变器的区别有（</w:t>
      </w:r>
      <w:r>
        <w:t xml:space="preserve"> ACD </w:t>
      </w:r>
      <w:r>
        <w:t>）。</w:t>
      </w:r>
    </w:p>
    <w:p w:rsidR="00926173" w:rsidRDefault="00926173" w:rsidP="00926173">
      <w:pPr>
        <w:ind w:left="-5"/>
      </w:pPr>
      <w:r>
        <w:t>A.</w:t>
      </w:r>
      <w:r>
        <w:t>体积较小</w:t>
      </w:r>
    </w:p>
    <w:p w:rsidR="00926173" w:rsidRDefault="00926173" w:rsidP="00926173">
      <w:pPr>
        <w:ind w:left="-5"/>
      </w:pPr>
      <w:r>
        <w:t>B.MPPT</w:t>
      </w:r>
      <w:r>
        <w:t>跟踪路数较少</w:t>
      </w:r>
    </w:p>
    <w:p w:rsidR="00926173" w:rsidRDefault="00926173" w:rsidP="00926173">
      <w:pPr>
        <w:ind w:left="-5"/>
      </w:pPr>
      <w:r>
        <w:t>C.</w:t>
      </w:r>
      <w:r>
        <w:t>容量较小</w:t>
      </w:r>
    </w:p>
    <w:p w:rsidR="00926173" w:rsidRDefault="00926173" w:rsidP="00926173">
      <w:pPr>
        <w:ind w:left="-5"/>
      </w:pPr>
      <w:r>
        <w:t>D.</w:t>
      </w:r>
      <w:r>
        <w:t>采用组串式逆变器的系统较集中式逆变器要多使用交流电缆</w:t>
      </w:r>
    </w:p>
    <w:p w:rsidR="00926173" w:rsidRDefault="00926173" w:rsidP="00926173">
      <w:pPr>
        <w:ind w:left="-5"/>
      </w:pPr>
      <w:r>
        <w:t>121</w:t>
      </w:r>
      <w:r>
        <w:t>．以下说法正确的是（</w:t>
      </w:r>
      <w:r>
        <w:t xml:space="preserve"> ABC </w:t>
      </w:r>
      <w:r>
        <w:t>）。</w:t>
      </w:r>
    </w:p>
    <w:p w:rsidR="00926173" w:rsidRDefault="00926173" w:rsidP="00926173">
      <w:pPr>
        <w:spacing w:line="360" w:lineRule="auto"/>
        <w:ind w:left="-5"/>
      </w:pPr>
      <w:r>
        <w:t>A.</w:t>
      </w:r>
      <w:r>
        <w:t>当温度变化时，太阳能电池的输出电压也会发生变化，在规定的测试条件下，温度每变化</w:t>
      </w:r>
      <w:r>
        <w:t>1°C,</w:t>
      </w:r>
      <w:r>
        <w:t>太阳能电池开路电压的变化值称为开路电压温度系数</w:t>
      </w:r>
    </w:p>
    <w:p w:rsidR="00926173" w:rsidRDefault="00926173" w:rsidP="00926173">
      <w:pPr>
        <w:spacing w:line="360" w:lineRule="auto"/>
        <w:ind w:left="-5"/>
      </w:pPr>
      <w:r>
        <w:t>B.</w:t>
      </w:r>
      <w:r>
        <w:t>当温度变化时，太阳能电池的输出功率要发生变化，在规定的测试条件下，温度每变化</w:t>
      </w:r>
      <w:r>
        <w:t>rc,</w:t>
      </w:r>
      <w:r>
        <w:t>太阳能电池输出功率的变化值称为峰值功率温度系数</w:t>
      </w:r>
    </w:p>
    <w:p w:rsidR="00926173" w:rsidRDefault="00926173" w:rsidP="00926173">
      <w:pPr>
        <w:spacing w:line="360" w:lineRule="auto"/>
        <w:ind w:left="-5"/>
      </w:pPr>
      <w:r>
        <w:t>C.</w:t>
      </w:r>
      <w:r>
        <w:t>当温度变化时，太阳能电池的输出电流会发生变化，在规定的测试条件下，温度每变化</w:t>
      </w:r>
      <w:r>
        <w:t>rc,</w:t>
      </w:r>
      <w:r>
        <w:t>太阳能电池短路电流的变化值称为短路电流温度系数</w:t>
      </w:r>
    </w:p>
    <w:p w:rsidR="00926173" w:rsidRDefault="00926173" w:rsidP="00926173">
      <w:pPr>
        <w:ind w:left="-5"/>
      </w:pPr>
      <w:r>
        <w:t>D.</w:t>
      </w:r>
      <w:r>
        <w:t>以上全不正确</w:t>
      </w:r>
    </w:p>
    <w:p w:rsidR="00926173" w:rsidRDefault="00926173" w:rsidP="00926173">
      <w:pPr>
        <w:spacing w:line="379" w:lineRule="auto"/>
        <w:ind w:left="-5"/>
      </w:pPr>
      <w:r>
        <w:t>122</w:t>
      </w:r>
      <w:r>
        <w:t>．以下对各类型光伏组件描述正确的是（</w:t>
      </w:r>
      <w:r>
        <w:tab/>
        <w:t xml:space="preserve">ABCE </w:t>
      </w:r>
      <w:r>
        <w:t>）。</w:t>
      </w:r>
      <w:r>
        <w:t xml:space="preserve"> A.</w:t>
      </w:r>
      <w:r>
        <w:t>单晶硅电池的光电转换效率为</w:t>
      </w:r>
      <w:r>
        <w:t>18%</w:t>
      </w:r>
      <w:r>
        <w:t>左右，最高的可达</w:t>
      </w:r>
      <w:r>
        <w:t>24%</w:t>
      </w:r>
    </w:p>
    <w:p w:rsidR="00926173" w:rsidRDefault="00926173" w:rsidP="00926173">
      <w:pPr>
        <w:ind w:left="-5"/>
      </w:pPr>
      <w:r>
        <w:t>B.</w:t>
      </w:r>
      <w:r>
        <w:t>多晶硅电池的光电转换效率相对较低，其光电转换效率约为</w:t>
      </w:r>
      <w:r>
        <w:t>17%</w:t>
      </w:r>
    </w:p>
    <w:p w:rsidR="00926173" w:rsidRDefault="00926173" w:rsidP="00926173">
      <w:pPr>
        <w:ind w:left="-5"/>
      </w:pPr>
      <w:r>
        <w:t>C.</w:t>
      </w:r>
      <w:r>
        <w:t>非晶硅电池存在的主要问题是光电转换效率偏低，国际先进水平为</w:t>
      </w:r>
      <w:r>
        <w:t xml:space="preserve">10% </w:t>
      </w:r>
      <w:r>
        <w:t>左右</w:t>
      </w:r>
    </w:p>
    <w:p w:rsidR="00926173" w:rsidRDefault="00926173" w:rsidP="00926173">
      <w:pPr>
        <w:spacing w:line="360" w:lineRule="auto"/>
        <w:ind w:left="-5"/>
      </w:pPr>
      <w:r>
        <w:t>D.</w:t>
      </w:r>
      <w:r>
        <w:t>非晶硅电池虽然转换效率低，但相对其他类型光伏组件较稳定，随着时间的延长，其转换效率衰减相对较慢</w:t>
      </w:r>
    </w:p>
    <w:p w:rsidR="00926173" w:rsidRDefault="00926173" w:rsidP="00926173">
      <w:pPr>
        <w:spacing w:line="360" w:lineRule="auto"/>
        <w:ind w:left="-5"/>
      </w:pPr>
      <w:r>
        <w:t>E.</w:t>
      </w:r>
      <w:r>
        <w:t>多元化合物电池组件不是用单一元素半导体材料制成的电池，其构成材料稀少、价格昂贵并</w:t>
      </w:r>
      <w:r>
        <w:lastRenderedPageBreak/>
        <w:t>含有有毒元素</w:t>
      </w:r>
    </w:p>
    <w:p w:rsidR="00926173" w:rsidRDefault="00926173" w:rsidP="00926173">
      <w:pPr>
        <w:ind w:left="-5"/>
      </w:pPr>
      <w:r>
        <w:t>123</w:t>
      </w:r>
      <w:r>
        <w:t>．以下说法正确的是（</w:t>
      </w:r>
      <w:r>
        <w:t xml:space="preserve"> ABCD </w:t>
      </w:r>
      <w:r>
        <w:t>）。</w:t>
      </w:r>
    </w:p>
    <w:p w:rsidR="00926173" w:rsidRDefault="00926173" w:rsidP="00926173">
      <w:pPr>
        <w:spacing w:line="360" w:lineRule="auto"/>
        <w:ind w:left="-5"/>
      </w:pPr>
      <w:r>
        <w:t>A.</w:t>
      </w:r>
      <w:r>
        <w:t>对于一般的晶体硅太阳能电池，电流温度系数一般为</w:t>
      </w:r>
      <w:r>
        <w:t>0.05</w:t>
      </w:r>
      <w:r>
        <w:t>～</w:t>
      </w:r>
      <w:r>
        <w:t>0.1%/°C,</w:t>
      </w:r>
      <w:r>
        <w:t>表示温度升高时，短路电流会略有上升</w:t>
      </w:r>
    </w:p>
    <w:p w:rsidR="00926173" w:rsidRDefault="00926173" w:rsidP="00926173">
      <w:pPr>
        <w:spacing w:line="360" w:lineRule="auto"/>
        <w:ind w:left="-5"/>
      </w:pPr>
      <w:r>
        <w:t>B.</w:t>
      </w:r>
      <w:r>
        <w:t>对于一般的晶体硅太阳能电池，电压温度系数一般为</w:t>
      </w:r>
      <w:r>
        <w:t>-(0.3</w:t>
      </w:r>
      <w:r>
        <w:t>～</w:t>
      </w:r>
      <w:r>
        <w:t>0.4)%/°C,</w:t>
      </w:r>
      <w:r>
        <w:t>这表示温度升高时，开路电压要下降</w:t>
      </w:r>
    </w:p>
    <w:p w:rsidR="00926173" w:rsidRDefault="00926173" w:rsidP="00926173">
      <w:pPr>
        <w:ind w:left="-5"/>
      </w:pPr>
      <w:r>
        <w:t>C.</w:t>
      </w:r>
      <w:r>
        <w:t>功率温度系数一般为</w:t>
      </w:r>
      <w:r>
        <w:t>-(0.4</w:t>
      </w:r>
      <w:r>
        <w:t>～</w:t>
      </w:r>
      <w:r>
        <w:t>0.6)%/°C,</w:t>
      </w:r>
      <w:r>
        <w:t>表示在温度升高时，总的输出功率要下降</w:t>
      </w:r>
    </w:p>
    <w:p w:rsidR="00926173" w:rsidRDefault="00926173" w:rsidP="00926173">
      <w:pPr>
        <w:ind w:left="-5"/>
      </w:pPr>
      <w:r>
        <w:t>D.</w:t>
      </w:r>
      <w:r>
        <w:t>功率温度系数和组件的电流、电压温度系数有关</w:t>
      </w:r>
    </w:p>
    <w:p w:rsidR="00926173" w:rsidRDefault="00926173" w:rsidP="00926173">
      <w:pPr>
        <w:ind w:left="-5"/>
      </w:pPr>
      <w:r>
        <w:t>124</w:t>
      </w:r>
      <w:r>
        <w:t>．光伏支架按照材质一般分为以下（</w:t>
      </w:r>
      <w:r>
        <w:t xml:space="preserve"> ABD </w:t>
      </w:r>
      <w:r>
        <w:t>）。</w:t>
      </w:r>
    </w:p>
    <w:p w:rsidR="00926173" w:rsidRDefault="00926173" w:rsidP="00926173">
      <w:pPr>
        <w:tabs>
          <w:tab w:val="center" w:pos="3000"/>
        </w:tabs>
        <w:ind w:left="-15"/>
      </w:pPr>
      <w:r>
        <w:t>A.</w:t>
      </w:r>
      <w:r>
        <w:t>铝合金支架</w:t>
      </w:r>
      <w:r>
        <w:tab/>
        <w:t>B.</w:t>
      </w:r>
      <w:r>
        <w:t>钢结构支架</w:t>
      </w:r>
    </w:p>
    <w:p w:rsidR="00926173" w:rsidRDefault="00926173" w:rsidP="00926173">
      <w:pPr>
        <w:tabs>
          <w:tab w:val="center" w:pos="3000"/>
        </w:tabs>
        <w:ind w:left="-15"/>
      </w:pPr>
      <w:r>
        <w:t>C.</w:t>
      </w:r>
      <w:r>
        <w:t>玻璃钢支架</w:t>
      </w:r>
      <w:r>
        <w:tab/>
        <w:t>D.</w:t>
      </w:r>
      <w:r>
        <w:t>非金属支架</w:t>
      </w:r>
    </w:p>
    <w:p w:rsidR="00926173" w:rsidRDefault="00926173" w:rsidP="00926173">
      <w:pPr>
        <w:ind w:left="-5"/>
      </w:pPr>
      <w:r>
        <w:t>125</w:t>
      </w:r>
      <w:r>
        <w:t>．下列关于不同形式光伏支架的说法，正确的有（</w:t>
      </w:r>
      <w:r>
        <w:t xml:space="preserve"> BD </w:t>
      </w:r>
      <w:r>
        <w:t>）。</w:t>
      </w:r>
    </w:p>
    <w:p w:rsidR="00926173" w:rsidRDefault="00926173" w:rsidP="00926173">
      <w:pPr>
        <w:ind w:left="-5"/>
      </w:pPr>
      <w:r>
        <w:t>A.</w:t>
      </w:r>
      <w:r>
        <w:t>双轴跟踪式支架系统光伏电站发电效率高，并且占地面积相对较小</w:t>
      </w:r>
    </w:p>
    <w:p w:rsidR="00926173" w:rsidRDefault="00926173" w:rsidP="00926173">
      <w:pPr>
        <w:ind w:left="-5"/>
      </w:pPr>
      <w:r>
        <w:t>B.</w:t>
      </w:r>
      <w:r>
        <w:t>铝合金支架比钢结构支架后期维护量小</w:t>
      </w:r>
    </w:p>
    <w:p w:rsidR="00926173" w:rsidRDefault="00926173" w:rsidP="00926173">
      <w:pPr>
        <w:ind w:left="-5"/>
      </w:pPr>
      <w:r>
        <w:t>C.</w:t>
      </w:r>
      <w:r>
        <w:t>彩钢板屋面多釆用铝合金支架，主要是因为造价较钢支架低</w:t>
      </w:r>
    </w:p>
    <w:p w:rsidR="00926173" w:rsidRDefault="00926173" w:rsidP="00926173">
      <w:pPr>
        <w:ind w:left="-5"/>
      </w:pPr>
      <w:r>
        <w:t>D.</w:t>
      </w:r>
      <w:r>
        <w:t>在不同类型环境安装光伏支架要因地制宜</w:t>
      </w:r>
    </w:p>
    <w:p w:rsidR="00926173" w:rsidRDefault="00926173" w:rsidP="00926173">
      <w:pPr>
        <w:tabs>
          <w:tab w:val="center" w:pos="3300"/>
          <w:tab w:val="center" w:pos="4020"/>
        </w:tabs>
        <w:ind w:left="-15"/>
      </w:pPr>
      <w:r>
        <w:t>126</w:t>
      </w:r>
      <w:r>
        <w:t>．以下说法正确的是（</w:t>
      </w:r>
      <w:r>
        <w:tab/>
        <w:t>ABC</w:t>
      </w:r>
      <w:r>
        <w:tab/>
      </w:r>
      <w:r>
        <w:t>）。</w:t>
      </w:r>
    </w:p>
    <w:p w:rsidR="00926173" w:rsidRDefault="00926173" w:rsidP="00926173">
      <w:pPr>
        <w:spacing w:line="360" w:lineRule="auto"/>
        <w:ind w:left="-5"/>
      </w:pPr>
      <w:r>
        <w:t>A.</w:t>
      </w:r>
      <w:r>
        <w:t>某工厂由于平屋面面积有限，在综合考量荷载要求、布板容量、投资回收期等条件后，釆用非最佳倾角固定式方式安装支架。</w:t>
      </w:r>
    </w:p>
    <w:p w:rsidR="00926173" w:rsidRDefault="00926173" w:rsidP="00926173">
      <w:pPr>
        <w:spacing w:line="360" w:lineRule="auto"/>
        <w:ind w:left="-5"/>
      </w:pPr>
      <w:r>
        <w:t>B.</w:t>
      </w:r>
      <w:r>
        <w:t>计划再建的分布式光伏电站的屋顶为彩钢屋面，并存在一定的坡度，支架布置方式应釆用斜屋面固定式。</w:t>
      </w:r>
    </w:p>
    <w:p w:rsidR="00926173" w:rsidRDefault="00926173" w:rsidP="00926173">
      <w:pPr>
        <w:spacing w:line="360" w:lineRule="auto"/>
        <w:ind w:left="-5"/>
      </w:pPr>
      <w:r>
        <w:t>C.</w:t>
      </w:r>
      <w:r>
        <w:t>为尽可能地多增发电量，考虑太阳入射角转折点变化，应釆用固定倾角可调式支架。</w:t>
      </w:r>
    </w:p>
    <w:p w:rsidR="00926173" w:rsidRDefault="00926173" w:rsidP="00926173">
      <w:pPr>
        <w:spacing w:line="360" w:lineRule="auto"/>
        <w:ind w:left="-5"/>
      </w:pPr>
      <w:r>
        <w:t>D.</w:t>
      </w:r>
      <w:r>
        <w:t>镀锌钢结构支架性能稳定，制造工艺成熟，安装简便，防腐性能优良，但承载能力较低。</w:t>
      </w:r>
    </w:p>
    <w:p w:rsidR="00926173" w:rsidRDefault="00926173" w:rsidP="00926173">
      <w:pPr>
        <w:ind w:left="-5"/>
      </w:pPr>
      <w:r>
        <w:t>127</w:t>
      </w:r>
      <w:r>
        <w:t>．以下对光伏常规固定式支架描述正确的是（</w:t>
      </w:r>
      <w:r>
        <w:t xml:space="preserve"> ABC </w:t>
      </w:r>
      <w:r>
        <w:t>）。</w:t>
      </w:r>
    </w:p>
    <w:p w:rsidR="00926173" w:rsidRDefault="00926173" w:rsidP="00926173">
      <w:pPr>
        <w:ind w:left="-5"/>
      </w:pPr>
      <w:r>
        <w:t>A.</w:t>
      </w:r>
      <w:r>
        <w:t>常规固定支架包括倾角固定式、斜屋面固定式及固定倾角可调式三种方式</w:t>
      </w:r>
    </w:p>
    <w:p w:rsidR="00926173" w:rsidRDefault="00926173" w:rsidP="00926173">
      <w:pPr>
        <w:ind w:left="-5"/>
      </w:pPr>
      <w:r>
        <w:t>B.</w:t>
      </w:r>
      <w:r>
        <w:t>倾角固定式支架包括最佳倾角固定式及非最佳倾角固定式两种方式</w:t>
      </w:r>
    </w:p>
    <w:p w:rsidR="00926173" w:rsidRDefault="00926173" w:rsidP="00926173">
      <w:pPr>
        <w:ind w:left="-5"/>
      </w:pPr>
      <w:r>
        <w:t>C.</w:t>
      </w:r>
      <w:r>
        <w:t>同一屋顶釆用非最佳倾角固定式较最佳倾角固定式安装容量大</w:t>
      </w:r>
    </w:p>
    <w:p w:rsidR="00926173" w:rsidRDefault="00926173" w:rsidP="00926173">
      <w:pPr>
        <w:ind w:left="-5"/>
      </w:pPr>
      <w:r>
        <w:t>D.</w:t>
      </w:r>
      <w:r>
        <w:t>依照屋面的坡度安装支架方式，称为非最佳倾角固定式</w:t>
      </w:r>
    </w:p>
    <w:p w:rsidR="00926173" w:rsidRDefault="00926173" w:rsidP="00926173">
      <w:pPr>
        <w:ind w:left="-5"/>
      </w:pPr>
      <w:r>
        <w:t>128</w:t>
      </w:r>
      <w:r>
        <w:t>．某光伏项目厂址处的土地多为黏性土，桩基础选型时应优先考虑（</w:t>
      </w:r>
      <w:r>
        <w:t xml:space="preserve"> AC </w:t>
      </w:r>
      <w:r>
        <w:t>）。</w:t>
      </w:r>
    </w:p>
    <w:p w:rsidR="00926173" w:rsidRDefault="00926173" w:rsidP="00926173">
      <w:pPr>
        <w:tabs>
          <w:tab w:val="center" w:pos="3600"/>
        </w:tabs>
        <w:ind w:left="-15"/>
      </w:pPr>
      <w:r>
        <w:t>A.</w:t>
      </w:r>
      <w:r>
        <w:t>预制桩基础</w:t>
      </w:r>
      <w:r>
        <w:tab/>
        <w:t>B.</w:t>
      </w:r>
      <w:r>
        <w:t>条形基础</w:t>
      </w:r>
    </w:p>
    <w:p w:rsidR="00926173" w:rsidRDefault="00926173" w:rsidP="00926173">
      <w:pPr>
        <w:tabs>
          <w:tab w:val="center" w:pos="3840"/>
        </w:tabs>
        <w:ind w:left="-15"/>
      </w:pPr>
      <w:r>
        <w:t>C.</w:t>
      </w:r>
      <w:r>
        <w:t>钻孔灌注桩基础</w:t>
      </w:r>
      <w:r>
        <w:tab/>
        <w:t>D.</w:t>
      </w:r>
      <w:r>
        <w:t>钢螺旋桩基础</w:t>
      </w:r>
    </w:p>
    <w:p w:rsidR="00926173" w:rsidRDefault="00926173" w:rsidP="00926173">
      <w:pPr>
        <w:tabs>
          <w:tab w:val="center" w:pos="4380"/>
        </w:tabs>
        <w:ind w:left="-15"/>
      </w:pPr>
      <w:r>
        <w:t>129</w:t>
      </w:r>
      <w:r>
        <w:t>．光伏组件支架基础主要有（</w:t>
      </w:r>
      <w:r>
        <w:tab/>
        <w:t xml:space="preserve">ABCD </w:t>
      </w:r>
      <w:r>
        <w:t>）。</w:t>
      </w:r>
    </w:p>
    <w:p w:rsidR="00926173" w:rsidRDefault="00926173" w:rsidP="00926173">
      <w:pPr>
        <w:tabs>
          <w:tab w:val="center" w:pos="3480"/>
        </w:tabs>
        <w:ind w:left="-15"/>
      </w:pPr>
      <w:r>
        <w:t>A.</w:t>
      </w:r>
      <w:r>
        <w:t>条形基础</w:t>
      </w:r>
      <w:r>
        <w:tab/>
        <w:t>B.</w:t>
      </w:r>
      <w:r>
        <w:t>预制桩基础</w:t>
      </w:r>
    </w:p>
    <w:p w:rsidR="00926173" w:rsidRDefault="00926173" w:rsidP="00926173">
      <w:pPr>
        <w:tabs>
          <w:tab w:val="center" w:pos="3600"/>
        </w:tabs>
        <w:ind w:left="-15"/>
      </w:pPr>
      <w:r>
        <w:t>C.</w:t>
      </w:r>
      <w:r>
        <w:t>钻孔灌注桩基础</w:t>
      </w:r>
      <w:r>
        <w:tab/>
        <w:t>D.</w:t>
      </w:r>
      <w:r>
        <w:t>钢螺旋桩基础</w:t>
      </w:r>
    </w:p>
    <w:p w:rsidR="00926173" w:rsidRDefault="00926173" w:rsidP="00926173">
      <w:pPr>
        <w:ind w:left="-5"/>
      </w:pPr>
      <w:r>
        <w:t>130</w:t>
      </w:r>
      <w:r>
        <w:t>．若使新建光伏项目尽可能减少对自然环境的破坏，应优先考虑（</w:t>
      </w:r>
      <w:r>
        <w:t>CD)</w:t>
      </w:r>
      <w:r>
        <w:t>。</w:t>
      </w:r>
    </w:p>
    <w:p w:rsidR="00926173" w:rsidRDefault="00926173" w:rsidP="00926173">
      <w:pPr>
        <w:tabs>
          <w:tab w:val="center" w:pos="3600"/>
        </w:tabs>
        <w:ind w:left="-15"/>
      </w:pPr>
      <w:r>
        <w:t>A.</w:t>
      </w:r>
      <w:r>
        <w:t>条形基础</w:t>
      </w:r>
      <w:r>
        <w:tab/>
        <w:t>B.</w:t>
      </w:r>
      <w:r>
        <w:t>预制桩基础</w:t>
      </w:r>
    </w:p>
    <w:p w:rsidR="00926173" w:rsidRDefault="00926173" w:rsidP="00926173">
      <w:pPr>
        <w:tabs>
          <w:tab w:val="center" w:pos="3600"/>
        </w:tabs>
        <w:ind w:left="-15"/>
      </w:pPr>
      <w:r>
        <w:t>C.</w:t>
      </w:r>
      <w:r>
        <w:t>钻孔灌注桩基础</w:t>
      </w:r>
      <w:r>
        <w:tab/>
        <w:t>D.</w:t>
      </w:r>
      <w:r>
        <w:t>钢螺旋桩基础</w:t>
      </w:r>
    </w:p>
    <w:p w:rsidR="00926173" w:rsidRDefault="00926173" w:rsidP="00926173">
      <w:pPr>
        <w:ind w:left="-5"/>
      </w:pPr>
      <w:r>
        <w:t>131</w:t>
      </w:r>
      <w:r>
        <w:t>．光伏钢螺旋桩基础适用于（</w:t>
      </w:r>
      <w:r>
        <w:t xml:space="preserve"> ABCD </w:t>
      </w:r>
      <w:r>
        <w:t>）。</w:t>
      </w:r>
    </w:p>
    <w:p w:rsidR="00926173" w:rsidRDefault="00926173" w:rsidP="00926173">
      <w:pPr>
        <w:tabs>
          <w:tab w:val="center" w:pos="2280"/>
          <w:tab w:val="center" w:pos="4200"/>
          <w:tab w:val="center" w:pos="6000"/>
        </w:tabs>
        <w:ind w:left="-15"/>
      </w:pPr>
      <w:r>
        <w:t>A.</w:t>
      </w:r>
      <w:r>
        <w:t>沙漠</w:t>
      </w:r>
      <w:r>
        <w:tab/>
        <w:t>B.</w:t>
      </w:r>
      <w:r>
        <w:t>草原</w:t>
      </w:r>
      <w:r>
        <w:tab/>
        <w:t>C.</w:t>
      </w:r>
      <w:r>
        <w:t>冻土</w:t>
      </w:r>
      <w:r>
        <w:tab/>
        <w:t>D.</w:t>
      </w:r>
      <w:r>
        <w:t>戈壁</w:t>
      </w:r>
    </w:p>
    <w:p w:rsidR="00926173" w:rsidRDefault="00926173" w:rsidP="00926173">
      <w:pPr>
        <w:ind w:left="-5"/>
      </w:pPr>
      <w:r>
        <w:t>132</w:t>
      </w:r>
      <w:r>
        <w:t>．组串式逆变器相较于集中式逆变器的不同是（</w:t>
      </w:r>
      <w:r>
        <w:t xml:space="preserve"> AC </w:t>
      </w:r>
      <w:r>
        <w:t>）。</w:t>
      </w:r>
    </w:p>
    <w:p w:rsidR="00926173" w:rsidRDefault="00926173" w:rsidP="00926173">
      <w:pPr>
        <w:ind w:left="-5"/>
      </w:pPr>
      <w:r>
        <w:t>A.</w:t>
      </w:r>
      <w:r>
        <w:t>组串式逆变器体积较小，占地面积小，无需专用机房，安装灵活</w:t>
      </w:r>
    </w:p>
    <w:p w:rsidR="00926173" w:rsidRDefault="00926173" w:rsidP="00926173">
      <w:pPr>
        <w:ind w:left="-5"/>
      </w:pPr>
      <w:r>
        <w:t>B.</w:t>
      </w:r>
      <w:r>
        <w:t>受组串间模块差异和阴影遮挡的影响大</w:t>
      </w:r>
    </w:p>
    <w:p w:rsidR="00926173" w:rsidRDefault="00926173" w:rsidP="00926173">
      <w:pPr>
        <w:ind w:left="-5"/>
      </w:pPr>
      <w:r>
        <w:t>C.</w:t>
      </w:r>
      <w:r>
        <w:t>减少光伏电池组件最佳工作点与逆变器不匹配的情况，最大限度增加了发电量</w:t>
      </w:r>
    </w:p>
    <w:p w:rsidR="00926173" w:rsidRDefault="00926173" w:rsidP="00926173">
      <w:pPr>
        <w:spacing w:line="360" w:lineRule="auto"/>
        <w:ind w:left="-5"/>
      </w:pPr>
      <w:r>
        <w:lastRenderedPageBreak/>
        <w:t>D.MPPT</w:t>
      </w:r>
      <w:r>
        <w:t>电压范围宽，组件配置更加灵活；在阴雨天、雾气多的部区，发电时间长</w:t>
      </w:r>
    </w:p>
    <w:p w:rsidR="00926173" w:rsidRDefault="00926173" w:rsidP="00926173">
      <w:pPr>
        <w:tabs>
          <w:tab w:val="center" w:pos="3840"/>
          <w:tab w:val="center" w:pos="4740"/>
        </w:tabs>
        <w:ind w:left="-15"/>
      </w:pPr>
      <w:r>
        <w:t>133</w:t>
      </w:r>
      <w:r>
        <w:t>．逆变器的主要功能包括（</w:t>
      </w:r>
      <w:r>
        <w:tab/>
        <w:t>ABCD</w:t>
      </w:r>
      <w:r>
        <w:tab/>
      </w:r>
      <w:r>
        <w:t>）。</w:t>
      </w:r>
    </w:p>
    <w:p w:rsidR="00926173" w:rsidRDefault="00926173" w:rsidP="00926173">
      <w:pPr>
        <w:tabs>
          <w:tab w:val="center" w:pos="4440"/>
        </w:tabs>
        <w:ind w:left="-15"/>
      </w:pPr>
      <w:r>
        <w:t>A.</w:t>
      </w:r>
      <w:r>
        <w:t>光伏阵列工作点跟踪控制</w:t>
      </w:r>
      <w:r>
        <w:tab/>
        <w:t>B.</w:t>
      </w:r>
      <w:r>
        <w:t>防孤岛保护</w:t>
      </w:r>
    </w:p>
    <w:p w:rsidR="00926173" w:rsidRDefault="00926173" w:rsidP="00926173">
      <w:pPr>
        <w:tabs>
          <w:tab w:val="center" w:pos="3600"/>
        </w:tabs>
        <w:ind w:left="-15"/>
      </w:pPr>
      <w:r>
        <w:t>C.</w:t>
      </w:r>
      <w:r>
        <w:t>锁相环控制技术</w:t>
      </w:r>
      <w:r>
        <w:tab/>
        <w:t>D.</w:t>
      </w:r>
      <w:r>
        <w:t>低压穿越保护</w:t>
      </w:r>
    </w:p>
    <w:p w:rsidR="00926173" w:rsidRDefault="00926173" w:rsidP="00926173">
      <w:pPr>
        <w:ind w:left="-5"/>
      </w:pPr>
      <w:r>
        <w:t>134</w:t>
      </w:r>
      <w:r>
        <w:t>．逆变器的重要组成部分包括（</w:t>
      </w:r>
      <w:r>
        <w:t xml:space="preserve"> ABCDE </w:t>
      </w:r>
      <w:r>
        <w:t>）。</w:t>
      </w:r>
    </w:p>
    <w:p w:rsidR="00926173" w:rsidRDefault="00926173" w:rsidP="00926173">
      <w:pPr>
        <w:tabs>
          <w:tab w:val="center" w:pos="2880"/>
          <w:tab w:val="center" w:pos="4680"/>
          <w:tab w:val="center" w:pos="6840"/>
        </w:tabs>
      </w:pPr>
      <w:r>
        <w:t>A.</w:t>
      </w:r>
      <w:r>
        <w:t>功率模块</w:t>
      </w:r>
      <w:r>
        <w:tab/>
        <w:t>B.</w:t>
      </w:r>
      <w:r>
        <w:t>总控模块</w:t>
      </w:r>
      <w:r>
        <w:tab/>
        <w:t>C.</w:t>
      </w:r>
      <w:r>
        <w:t>监控单元</w:t>
      </w:r>
      <w:r>
        <w:tab/>
        <w:t>D.</w:t>
      </w:r>
      <w:r>
        <w:t>防雷模块</w:t>
      </w:r>
    </w:p>
    <w:p w:rsidR="00926173" w:rsidRDefault="00926173" w:rsidP="00926173">
      <w:pPr>
        <w:ind w:left="130"/>
      </w:pPr>
      <w:r>
        <w:t>E.</w:t>
      </w:r>
      <w:r>
        <w:t>保护模块</w:t>
      </w:r>
    </w:p>
    <w:p w:rsidR="00926173" w:rsidRDefault="00926173" w:rsidP="00926173">
      <w:pPr>
        <w:ind w:left="-5"/>
      </w:pPr>
      <w:r>
        <w:t>135</w:t>
      </w:r>
      <w:r>
        <w:t>．集散式逆变器的特点（</w:t>
      </w:r>
      <w:r>
        <w:t xml:space="preserve"> AB </w:t>
      </w:r>
      <w:r>
        <w:t>）。</w:t>
      </w:r>
    </w:p>
    <w:p w:rsidR="00926173" w:rsidRDefault="00926173" w:rsidP="00926173">
      <w:pPr>
        <w:tabs>
          <w:tab w:val="center" w:pos="4320"/>
        </w:tabs>
        <w:ind w:left="-15"/>
      </w:pPr>
      <w:r>
        <w:t>A.</w:t>
      </w:r>
      <w:r>
        <w:t>单台容量大</w:t>
      </w:r>
      <w:r>
        <w:tab/>
        <w:t>B.</w:t>
      </w:r>
      <w:r>
        <w:t>并网性能好</w:t>
      </w:r>
    </w:p>
    <w:p w:rsidR="00926173" w:rsidRDefault="00926173" w:rsidP="00926173">
      <w:pPr>
        <w:tabs>
          <w:tab w:val="center" w:pos="4380"/>
        </w:tabs>
        <w:ind w:left="-15"/>
      </w:pPr>
      <w:r>
        <w:t>C. MPPT</w:t>
      </w:r>
      <w:r>
        <w:t>功能置于逆变器中</w:t>
      </w:r>
      <w:r>
        <w:tab/>
        <w:t>D.</w:t>
      </w:r>
      <w:r>
        <w:t>发电效率低</w:t>
      </w:r>
    </w:p>
    <w:p w:rsidR="00926173" w:rsidRDefault="00926173" w:rsidP="00926173">
      <w:pPr>
        <w:tabs>
          <w:tab w:val="center" w:pos="2940"/>
          <w:tab w:val="center" w:pos="4320"/>
        </w:tabs>
        <w:ind w:left="-15"/>
      </w:pPr>
      <w:r>
        <w:t>136</w:t>
      </w:r>
      <w:r>
        <w:t>．汇流箱主要由（</w:t>
      </w:r>
      <w:r>
        <w:tab/>
        <w:t>ACDEF</w:t>
      </w:r>
      <w:r>
        <w:tab/>
      </w:r>
      <w:r>
        <w:t>）等组成。</w:t>
      </w:r>
    </w:p>
    <w:tbl>
      <w:tblPr>
        <w:tblStyle w:val="TableGrid"/>
        <w:tblW w:w="6240" w:type="dxa"/>
        <w:tblInd w:w="0" w:type="dxa"/>
        <w:tblLook w:val="04A0"/>
      </w:tblPr>
      <w:tblGrid>
        <w:gridCol w:w="4560"/>
        <w:gridCol w:w="1680"/>
      </w:tblGrid>
      <w:tr w:rsidR="00926173" w:rsidTr="0080124F">
        <w:trPr>
          <w:trHeight w:val="354"/>
        </w:trPr>
        <w:tc>
          <w:tcPr>
            <w:tcW w:w="4560" w:type="dxa"/>
            <w:tcBorders>
              <w:top w:val="nil"/>
              <w:left w:val="nil"/>
              <w:bottom w:val="nil"/>
              <w:right w:val="nil"/>
            </w:tcBorders>
          </w:tcPr>
          <w:p w:rsidR="00926173" w:rsidRDefault="00926173" w:rsidP="0080124F">
            <w:pPr>
              <w:tabs>
                <w:tab w:val="center" w:pos="3120"/>
              </w:tabs>
              <w:spacing w:line="259" w:lineRule="auto"/>
            </w:pPr>
            <w:r>
              <w:t>A.</w:t>
            </w:r>
            <w:r>
              <w:t>断路器</w:t>
            </w:r>
            <w:r>
              <w:tab/>
              <w:t>B.</w:t>
            </w:r>
            <w:r>
              <w:t>交流输入熔断器</w:t>
            </w:r>
          </w:p>
        </w:tc>
        <w:tc>
          <w:tcPr>
            <w:tcW w:w="1680" w:type="dxa"/>
            <w:tcBorders>
              <w:top w:val="nil"/>
              <w:left w:val="nil"/>
              <w:bottom w:val="nil"/>
              <w:right w:val="nil"/>
            </w:tcBorders>
          </w:tcPr>
          <w:p w:rsidR="00926173" w:rsidRDefault="00926173" w:rsidP="0080124F">
            <w:pPr>
              <w:spacing w:line="259" w:lineRule="auto"/>
              <w:ind w:left="240"/>
            </w:pPr>
            <w:r>
              <w:t>C.</w:t>
            </w:r>
            <w:r>
              <w:t>防反二极管</w:t>
            </w:r>
          </w:p>
        </w:tc>
      </w:tr>
      <w:tr w:rsidR="00926173" w:rsidTr="0080124F">
        <w:trPr>
          <w:trHeight w:val="468"/>
        </w:trPr>
        <w:tc>
          <w:tcPr>
            <w:tcW w:w="4560" w:type="dxa"/>
            <w:tcBorders>
              <w:top w:val="nil"/>
              <w:left w:val="nil"/>
              <w:bottom w:val="nil"/>
              <w:right w:val="nil"/>
            </w:tcBorders>
            <w:vAlign w:val="center"/>
          </w:tcPr>
          <w:p w:rsidR="00926173" w:rsidRDefault="00926173" w:rsidP="0080124F">
            <w:pPr>
              <w:tabs>
                <w:tab w:val="center" w:pos="3000"/>
              </w:tabs>
              <w:spacing w:line="259" w:lineRule="auto"/>
            </w:pPr>
            <w:r>
              <w:t>D.</w:t>
            </w:r>
            <w:r>
              <w:t>智能监控单元</w:t>
            </w:r>
            <w:r>
              <w:tab/>
              <w:t>E.</w:t>
            </w:r>
            <w:r>
              <w:t>电源模块</w:t>
            </w:r>
          </w:p>
        </w:tc>
        <w:tc>
          <w:tcPr>
            <w:tcW w:w="1680" w:type="dxa"/>
            <w:tcBorders>
              <w:top w:val="nil"/>
              <w:left w:val="nil"/>
              <w:bottom w:val="nil"/>
              <w:right w:val="nil"/>
            </w:tcBorders>
            <w:vAlign w:val="center"/>
          </w:tcPr>
          <w:p w:rsidR="00926173" w:rsidRDefault="00926173" w:rsidP="0080124F">
            <w:pPr>
              <w:spacing w:line="259" w:lineRule="auto"/>
              <w:ind w:left="120"/>
            </w:pPr>
            <w:r>
              <w:t>F.</w:t>
            </w:r>
            <w:r>
              <w:t>防雷器</w:t>
            </w:r>
          </w:p>
        </w:tc>
      </w:tr>
      <w:tr w:rsidR="00926173" w:rsidTr="0080124F">
        <w:trPr>
          <w:trHeight w:val="354"/>
        </w:trPr>
        <w:tc>
          <w:tcPr>
            <w:tcW w:w="4560" w:type="dxa"/>
            <w:tcBorders>
              <w:top w:val="nil"/>
              <w:left w:val="nil"/>
              <w:bottom w:val="nil"/>
              <w:right w:val="nil"/>
            </w:tcBorders>
            <w:vAlign w:val="bottom"/>
          </w:tcPr>
          <w:p w:rsidR="00926173" w:rsidRDefault="00926173" w:rsidP="0080124F">
            <w:pPr>
              <w:spacing w:line="259" w:lineRule="auto"/>
            </w:pPr>
            <w:r>
              <w:t>137</w:t>
            </w:r>
            <w:r>
              <w:t>．汇流箱中防反二极管的主要作用（</w:t>
            </w:r>
          </w:p>
        </w:tc>
        <w:tc>
          <w:tcPr>
            <w:tcW w:w="1680" w:type="dxa"/>
            <w:tcBorders>
              <w:top w:val="nil"/>
              <w:left w:val="nil"/>
              <w:bottom w:val="nil"/>
              <w:right w:val="nil"/>
            </w:tcBorders>
            <w:vAlign w:val="bottom"/>
          </w:tcPr>
          <w:p w:rsidR="00926173" w:rsidRDefault="00926173" w:rsidP="0080124F">
            <w:pPr>
              <w:spacing w:line="259" w:lineRule="auto"/>
            </w:pPr>
            <w:r>
              <w:t xml:space="preserve">BC </w:t>
            </w:r>
            <w:r>
              <w:t>）。</w:t>
            </w:r>
          </w:p>
        </w:tc>
      </w:tr>
    </w:tbl>
    <w:p w:rsidR="00926173" w:rsidRDefault="00926173" w:rsidP="00926173">
      <w:pPr>
        <w:ind w:left="-5"/>
      </w:pPr>
      <w:r>
        <w:t>A.</w:t>
      </w:r>
      <w:r>
        <w:t>雷雨天气可以起到防雷作用</w:t>
      </w:r>
    </w:p>
    <w:p w:rsidR="00926173" w:rsidRDefault="00926173" w:rsidP="00926173">
      <w:pPr>
        <w:ind w:left="-5"/>
      </w:pPr>
      <w:r>
        <w:t>B.</w:t>
      </w:r>
      <w:r>
        <w:t>防止光伏组件方阵各支路之间存在压差而产生电流倒送</w:t>
      </w:r>
    </w:p>
    <w:p w:rsidR="00926173" w:rsidRDefault="00926173" w:rsidP="00926173">
      <w:pPr>
        <w:ind w:left="-5"/>
      </w:pPr>
      <w:r>
        <w:t>C.</w:t>
      </w:r>
      <w:r>
        <w:t>防止由光伏组件正负极反接导致的电流反灌烧毁光伏组件</w:t>
      </w:r>
    </w:p>
    <w:p w:rsidR="00926173" w:rsidRDefault="00926173" w:rsidP="00926173">
      <w:pPr>
        <w:ind w:left="-5"/>
      </w:pPr>
      <w:r>
        <w:t>D.</w:t>
      </w:r>
      <w:r>
        <w:t>以上全部正确</w:t>
      </w:r>
    </w:p>
    <w:p w:rsidR="00926173" w:rsidRDefault="00926173" w:rsidP="00926173">
      <w:pPr>
        <w:tabs>
          <w:tab w:val="center" w:pos="5100"/>
        </w:tabs>
        <w:ind w:left="-15"/>
      </w:pPr>
      <w:r>
        <w:t>138</w:t>
      </w:r>
      <w:r>
        <w:t>．智能监控单元可以监控的数据有（</w:t>
      </w:r>
      <w:r>
        <w:tab/>
        <w:t xml:space="preserve">ABCD </w:t>
      </w:r>
      <w:r>
        <w:t>）。</w:t>
      </w:r>
    </w:p>
    <w:p w:rsidR="00926173" w:rsidRDefault="00926173" w:rsidP="00926173">
      <w:pPr>
        <w:tabs>
          <w:tab w:val="center" w:pos="4080"/>
        </w:tabs>
        <w:ind w:left="-15"/>
      </w:pPr>
      <w:r>
        <w:t>A.</w:t>
      </w:r>
      <w:r>
        <w:t>监测各支路电流</w:t>
      </w:r>
      <w:r>
        <w:tab/>
        <w:t>B.</w:t>
      </w:r>
      <w:r>
        <w:t>总输出电流、电压</w:t>
      </w:r>
    </w:p>
    <w:p w:rsidR="00926173" w:rsidRDefault="00926173" w:rsidP="00926173">
      <w:pPr>
        <w:tabs>
          <w:tab w:val="center" w:pos="4560"/>
        </w:tabs>
        <w:ind w:left="-15"/>
      </w:pPr>
      <w:r>
        <w:t>C.</w:t>
      </w:r>
      <w:r>
        <w:t>汇流箱内实时温度</w:t>
      </w:r>
      <w:r>
        <w:tab/>
        <w:t>D.</w:t>
      </w:r>
      <w:r>
        <w:t>监测开关位置和防雷器动作</w:t>
      </w:r>
    </w:p>
    <w:p w:rsidR="00926173" w:rsidRDefault="00926173" w:rsidP="00926173">
      <w:pPr>
        <w:ind w:left="-5"/>
      </w:pPr>
      <w:r>
        <w:t>139</w:t>
      </w:r>
      <w:r>
        <w:t>．光伏发电区监控系统应遵循（</w:t>
      </w:r>
      <w:r>
        <w:t xml:space="preserve"> ABCD )</w:t>
      </w:r>
      <w:r>
        <w:t>等原则。</w:t>
      </w:r>
    </w:p>
    <w:p w:rsidR="00926173" w:rsidRDefault="00926173" w:rsidP="00926173">
      <w:pPr>
        <w:tabs>
          <w:tab w:val="center" w:pos="2640"/>
          <w:tab w:val="center" w:pos="4320"/>
          <w:tab w:val="center" w:pos="6360"/>
        </w:tabs>
        <w:ind w:left="-15"/>
      </w:pPr>
      <w:r>
        <w:t>A.</w:t>
      </w:r>
      <w:r>
        <w:t>安全可靠</w:t>
      </w:r>
      <w:r>
        <w:tab/>
        <w:t>B.</w:t>
      </w:r>
      <w:r>
        <w:t>技术先进</w:t>
      </w:r>
      <w:r>
        <w:tab/>
        <w:t>C.</w:t>
      </w:r>
      <w:r>
        <w:t>适度超前</w:t>
      </w:r>
      <w:r>
        <w:tab/>
        <w:t>D.</w:t>
      </w:r>
      <w:r>
        <w:t>经济合理</w:t>
      </w:r>
    </w:p>
    <w:p w:rsidR="00926173" w:rsidRDefault="00926173" w:rsidP="00926173">
      <w:pPr>
        <w:ind w:left="-5"/>
      </w:pPr>
      <w:r>
        <w:t>140</w:t>
      </w:r>
      <w:r>
        <w:t>．计算机光伏监控系统可以为操作员提供（</w:t>
      </w:r>
      <w:r>
        <w:t xml:space="preserve"> ABCD )</w:t>
      </w:r>
      <w:r>
        <w:t>。</w:t>
      </w:r>
    </w:p>
    <w:tbl>
      <w:tblPr>
        <w:tblStyle w:val="TableGrid"/>
        <w:tblW w:w="6000" w:type="dxa"/>
        <w:tblInd w:w="0" w:type="dxa"/>
        <w:tblLook w:val="04A0"/>
      </w:tblPr>
      <w:tblGrid>
        <w:gridCol w:w="4920"/>
        <w:gridCol w:w="1080"/>
      </w:tblGrid>
      <w:tr w:rsidR="00926173" w:rsidTr="0080124F">
        <w:trPr>
          <w:trHeight w:val="354"/>
        </w:trPr>
        <w:tc>
          <w:tcPr>
            <w:tcW w:w="4920" w:type="dxa"/>
            <w:tcBorders>
              <w:top w:val="nil"/>
              <w:left w:val="nil"/>
              <w:bottom w:val="nil"/>
              <w:right w:val="nil"/>
            </w:tcBorders>
          </w:tcPr>
          <w:p w:rsidR="00926173" w:rsidRDefault="00926173" w:rsidP="0080124F">
            <w:pPr>
              <w:tabs>
                <w:tab w:val="center" w:pos="2280"/>
                <w:tab w:val="center" w:pos="3600"/>
              </w:tabs>
              <w:spacing w:line="259" w:lineRule="auto"/>
            </w:pPr>
            <w:r>
              <w:t>A.</w:t>
            </w:r>
            <w:r>
              <w:t>遥控</w:t>
            </w:r>
            <w:r>
              <w:tab/>
              <w:t>B.</w:t>
            </w:r>
            <w:r>
              <w:t>遥信</w:t>
            </w:r>
            <w:r>
              <w:tab/>
              <w:t>C.</w:t>
            </w:r>
            <w:r>
              <w:t>遥测</w:t>
            </w:r>
          </w:p>
        </w:tc>
        <w:tc>
          <w:tcPr>
            <w:tcW w:w="1080" w:type="dxa"/>
            <w:tcBorders>
              <w:top w:val="nil"/>
              <w:left w:val="nil"/>
              <w:bottom w:val="nil"/>
              <w:right w:val="nil"/>
            </w:tcBorders>
          </w:tcPr>
          <w:p w:rsidR="00926173" w:rsidRDefault="00926173" w:rsidP="0080124F">
            <w:pPr>
              <w:spacing w:line="259" w:lineRule="auto"/>
              <w:ind w:left="120"/>
            </w:pPr>
            <w:r>
              <w:t>D.</w:t>
            </w:r>
            <w:r>
              <w:t>遥调</w:t>
            </w:r>
          </w:p>
        </w:tc>
      </w:tr>
      <w:tr w:rsidR="00926173" w:rsidTr="0080124F">
        <w:trPr>
          <w:trHeight w:val="354"/>
        </w:trPr>
        <w:tc>
          <w:tcPr>
            <w:tcW w:w="4920" w:type="dxa"/>
            <w:tcBorders>
              <w:top w:val="nil"/>
              <w:left w:val="nil"/>
              <w:bottom w:val="nil"/>
              <w:right w:val="nil"/>
            </w:tcBorders>
            <w:vAlign w:val="bottom"/>
          </w:tcPr>
          <w:p w:rsidR="00926173" w:rsidRDefault="00926173" w:rsidP="0080124F">
            <w:pPr>
              <w:spacing w:line="259" w:lineRule="auto"/>
            </w:pPr>
            <w:r>
              <w:t>141</w:t>
            </w:r>
            <w:r>
              <w:t>．在监控界面进行人机交互，实现</w:t>
            </w:r>
            <w:r>
              <w:t>( AD</w:t>
            </w:r>
          </w:p>
        </w:tc>
        <w:tc>
          <w:tcPr>
            <w:tcW w:w="1080" w:type="dxa"/>
            <w:tcBorders>
              <w:top w:val="nil"/>
              <w:left w:val="nil"/>
              <w:bottom w:val="nil"/>
              <w:right w:val="nil"/>
            </w:tcBorders>
            <w:vAlign w:val="bottom"/>
          </w:tcPr>
          <w:p w:rsidR="00926173" w:rsidRDefault="00926173" w:rsidP="0080124F">
            <w:pPr>
              <w:spacing w:line="259" w:lineRule="auto"/>
            </w:pPr>
            <w:r>
              <w:t>)</w:t>
            </w:r>
            <w:r>
              <w:t>等操作。</w:t>
            </w:r>
          </w:p>
        </w:tc>
      </w:tr>
    </w:tbl>
    <w:p w:rsidR="00926173" w:rsidRDefault="00926173" w:rsidP="00926173">
      <w:pPr>
        <w:tabs>
          <w:tab w:val="center" w:pos="3600"/>
        </w:tabs>
      </w:pPr>
      <w:r>
        <w:t>A.</w:t>
      </w:r>
      <w:r>
        <w:t>生成各类报表</w:t>
      </w:r>
      <w:r>
        <w:tab/>
        <w:t>B.</w:t>
      </w:r>
      <w:r>
        <w:t>显示各种画面</w:t>
      </w:r>
    </w:p>
    <w:p w:rsidR="00926173" w:rsidRDefault="00926173" w:rsidP="00926173">
      <w:pPr>
        <w:tabs>
          <w:tab w:val="center" w:pos="3360"/>
        </w:tabs>
      </w:pPr>
      <w:r>
        <w:t>C.</w:t>
      </w:r>
      <w:r>
        <w:t>告警信息</w:t>
      </w:r>
      <w:r>
        <w:tab/>
        <w:t>D.</w:t>
      </w:r>
      <w:r>
        <w:t>管理信息</w:t>
      </w:r>
    </w:p>
    <w:p w:rsidR="00926173" w:rsidRDefault="00926173" w:rsidP="00926173">
      <w:pPr>
        <w:tabs>
          <w:tab w:val="center" w:pos="5820"/>
        </w:tabs>
        <w:ind w:left="-15"/>
      </w:pPr>
      <w:r>
        <w:t>142</w:t>
      </w:r>
      <w:r>
        <w:t>．光伏发电区监控系统的主要功能包括（</w:t>
      </w:r>
      <w:r>
        <w:t xml:space="preserve"> ABCD</w:t>
      </w:r>
      <w:r>
        <w:tab/>
      </w:r>
      <w:r>
        <w:t>）。</w:t>
      </w:r>
    </w:p>
    <w:p w:rsidR="00926173" w:rsidRDefault="00926173" w:rsidP="00926173">
      <w:pPr>
        <w:tabs>
          <w:tab w:val="center" w:pos="2640"/>
          <w:tab w:val="center" w:pos="4440"/>
          <w:tab w:val="center" w:pos="6000"/>
        </w:tabs>
      </w:pPr>
      <w:r>
        <w:t>A.</w:t>
      </w:r>
      <w:r>
        <w:t>数据釆集</w:t>
      </w:r>
      <w:r>
        <w:tab/>
        <w:t>B.</w:t>
      </w:r>
      <w:r>
        <w:t>数据处理</w:t>
      </w:r>
      <w:r>
        <w:tab/>
        <w:t>C.</w:t>
      </w:r>
      <w:r>
        <w:t>控制操作</w:t>
      </w:r>
      <w:r>
        <w:tab/>
        <w:t>D.</w:t>
      </w:r>
      <w:r>
        <w:t>告警</w:t>
      </w:r>
    </w:p>
    <w:p w:rsidR="00926173" w:rsidRDefault="00926173" w:rsidP="00926173">
      <w:pPr>
        <w:tabs>
          <w:tab w:val="center" w:pos="5520"/>
          <w:tab w:val="center" w:pos="6420"/>
        </w:tabs>
        <w:ind w:left="-15"/>
      </w:pPr>
      <w:r>
        <w:t>143</w:t>
      </w:r>
      <w:r>
        <w:t>．光伏发电区监控系统数据釆集主要包括（</w:t>
      </w:r>
      <w:r>
        <w:tab/>
        <w:t>ABCD</w:t>
      </w:r>
      <w:r>
        <w:tab/>
      </w:r>
      <w:r>
        <w:t>）。</w:t>
      </w:r>
    </w:p>
    <w:p w:rsidR="00926173" w:rsidRDefault="00926173" w:rsidP="00926173">
      <w:pPr>
        <w:tabs>
          <w:tab w:val="center" w:pos="3600"/>
        </w:tabs>
        <w:ind w:left="-15"/>
      </w:pPr>
      <w:r>
        <w:t>A.</w:t>
      </w:r>
      <w:r>
        <w:t>遥测信息</w:t>
      </w:r>
      <w:r>
        <w:tab/>
        <w:t>B.</w:t>
      </w:r>
      <w:r>
        <w:t>遥信信息</w:t>
      </w:r>
    </w:p>
    <w:p w:rsidR="00926173" w:rsidRDefault="00926173" w:rsidP="00926173">
      <w:pPr>
        <w:tabs>
          <w:tab w:val="center" w:pos="3600"/>
        </w:tabs>
        <w:ind w:left="-15"/>
      </w:pPr>
      <w:r>
        <w:t>C.</w:t>
      </w:r>
      <w:r>
        <w:t>气象环境信息</w:t>
      </w:r>
      <w:r>
        <w:tab/>
        <w:t>D.</w:t>
      </w:r>
      <w:r>
        <w:t>遥控信息</w:t>
      </w:r>
    </w:p>
    <w:p w:rsidR="00926173" w:rsidRDefault="00926173" w:rsidP="00926173">
      <w:pPr>
        <w:ind w:left="-5"/>
      </w:pPr>
      <w:r>
        <w:t>144</w:t>
      </w:r>
      <w:r>
        <w:t>．光伏发电区监控系统告警系统告警内容应包括（</w:t>
      </w:r>
      <w:r>
        <w:t xml:space="preserve"> ABCD </w:t>
      </w:r>
      <w:r>
        <w:t>）。</w:t>
      </w:r>
    </w:p>
    <w:p w:rsidR="00926173" w:rsidRDefault="00926173" w:rsidP="00926173">
      <w:pPr>
        <w:tabs>
          <w:tab w:val="center" w:pos="4200"/>
        </w:tabs>
        <w:ind w:left="-15"/>
      </w:pPr>
      <w:r>
        <w:t>A.</w:t>
      </w:r>
      <w:r>
        <w:t>设备状态异常、故障</w:t>
      </w:r>
      <w:r>
        <w:tab/>
        <w:t>B.</w:t>
      </w:r>
      <w:r>
        <w:t>测量值越限</w:t>
      </w:r>
    </w:p>
    <w:p w:rsidR="00926173" w:rsidRDefault="00926173" w:rsidP="00926173">
      <w:pPr>
        <w:tabs>
          <w:tab w:val="center" w:pos="4680"/>
        </w:tabs>
        <w:ind w:left="-15"/>
      </w:pPr>
      <w:r>
        <w:t>C.</w:t>
      </w:r>
      <w:r>
        <w:t>监控系统的软硬件故障</w:t>
      </w:r>
      <w:r>
        <w:tab/>
        <w:t>D.</w:t>
      </w:r>
      <w:r>
        <w:t>通信接口及网络故障</w:t>
      </w:r>
    </w:p>
    <w:p w:rsidR="00926173" w:rsidRDefault="00926173" w:rsidP="00926173">
      <w:pPr>
        <w:ind w:left="-5"/>
      </w:pPr>
      <w:r>
        <w:t>145</w:t>
      </w:r>
      <w:r>
        <w:t>．光伏发电区内重要设备的状态变化一般均列为事件顺序记录，主要包括</w:t>
      </w:r>
    </w:p>
    <w:p w:rsidR="00926173" w:rsidRDefault="00926173" w:rsidP="00926173">
      <w:pPr>
        <w:ind w:left="-5"/>
      </w:pPr>
      <w:r>
        <w:t>( BCD )</w:t>
      </w:r>
      <w:r>
        <w:t>。</w:t>
      </w:r>
    </w:p>
    <w:p w:rsidR="00926173" w:rsidRDefault="00926173" w:rsidP="00926173">
      <w:pPr>
        <w:ind w:left="-5"/>
      </w:pPr>
      <w:r>
        <w:t>A. SVG</w:t>
      </w:r>
      <w:r>
        <w:t>变压器故障信号</w:t>
      </w:r>
    </w:p>
    <w:p w:rsidR="00926173" w:rsidRDefault="00926173" w:rsidP="00926173">
      <w:pPr>
        <w:ind w:left="-5"/>
      </w:pPr>
      <w:r>
        <w:t>B.</w:t>
      </w:r>
      <w:r>
        <w:t>箱式变压器及其操动机构监视信号</w:t>
      </w:r>
    </w:p>
    <w:p w:rsidR="00926173" w:rsidRDefault="00926173" w:rsidP="00926173">
      <w:pPr>
        <w:ind w:left="-5"/>
      </w:pPr>
      <w:r>
        <w:t>C.</w:t>
      </w:r>
      <w:r>
        <w:t>光伏逆变器的动作信号与故障信号</w:t>
      </w:r>
    </w:p>
    <w:p w:rsidR="00926173" w:rsidRDefault="00926173" w:rsidP="00926173">
      <w:pPr>
        <w:ind w:left="-5"/>
      </w:pPr>
      <w:r>
        <w:t>D.</w:t>
      </w:r>
      <w:r>
        <w:t>汇流箱的动作信号与故障信号</w:t>
      </w:r>
    </w:p>
    <w:p w:rsidR="00926173" w:rsidRDefault="00926173" w:rsidP="00926173">
      <w:pPr>
        <w:ind w:left="-5"/>
      </w:pPr>
      <w:r>
        <w:t>146</w:t>
      </w:r>
      <w:r>
        <w:t>．光伏发电区主监控界面显示（</w:t>
      </w:r>
      <w:r>
        <w:t xml:space="preserve"> ABC </w:t>
      </w:r>
      <w:r>
        <w:t>）。</w:t>
      </w:r>
    </w:p>
    <w:p w:rsidR="00926173" w:rsidRDefault="00926173" w:rsidP="00926173">
      <w:pPr>
        <w:ind w:left="-5"/>
      </w:pPr>
      <w:r>
        <w:t>A.</w:t>
      </w:r>
      <w:r>
        <w:t>日总发电量</w:t>
      </w:r>
    </w:p>
    <w:p w:rsidR="00926173" w:rsidRDefault="00926173" w:rsidP="00926173">
      <w:pPr>
        <w:ind w:left="-5"/>
      </w:pPr>
      <w:r>
        <w:t>B.</w:t>
      </w:r>
      <w:r>
        <w:t>各集电线实时电压、电流、有功功率及无功功率</w:t>
      </w:r>
    </w:p>
    <w:p w:rsidR="00926173" w:rsidRDefault="00926173" w:rsidP="00926173">
      <w:pPr>
        <w:ind w:left="-5"/>
      </w:pPr>
      <w:r>
        <w:t>C.</w:t>
      </w:r>
      <w:r>
        <w:t>集电线开关状态</w:t>
      </w:r>
    </w:p>
    <w:p w:rsidR="00926173" w:rsidRDefault="00926173" w:rsidP="00926173">
      <w:pPr>
        <w:spacing w:after="25" w:line="360" w:lineRule="auto"/>
        <w:ind w:left="-5"/>
      </w:pPr>
      <w:r>
        <w:lastRenderedPageBreak/>
        <w:t>D.</w:t>
      </w:r>
      <w:r>
        <w:t>光功率预测及逆变器遥控子界面分图图标</w:t>
      </w:r>
      <w:r>
        <w:t xml:space="preserve"> 147</w:t>
      </w:r>
      <w:r>
        <w:t>．进入光伏发电区监控系统箱式变压器子界面可以看到与箱式变压器有关的电压、电流、有功功率、无功功率以及（</w:t>
      </w:r>
      <w:r>
        <w:t xml:space="preserve"> ABCD </w:t>
      </w:r>
      <w:r>
        <w:t>）等。</w:t>
      </w:r>
    </w:p>
    <w:p w:rsidR="00926173" w:rsidRDefault="00926173" w:rsidP="00926173">
      <w:pPr>
        <w:ind w:left="-5"/>
      </w:pPr>
      <w:r>
        <w:t>A.</w:t>
      </w:r>
      <w:r>
        <w:t>箱式变压器柜门状态、开关状态</w:t>
      </w:r>
    </w:p>
    <w:p w:rsidR="00926173" w:rsidRDefault="00926173" w:rsidP="00926173">
      <w:pPr>
        <w:ind w:left="-5"/>
      </w:pPr>
      <w:r>
        <w:t>B.</w:t>
      </w:r>
      <w:r>
        <w:t>箱式变压器是否有保护动作</w:t>
      </w:r>
    </w:p>
    <w:p w:rsidR="00926173" w:rsidRDefault="00926173" w:rsidP="00926173">
      <w:pPr>
        <w:ind w:left="-5"/>
      </w:pPr>
      <w:r>
        <w:t>C.</w:t>
      </w:r>
      <w:r>
        <w:t>油位、油温是否正常</w:t>
      </w:r>
    </w:p>
    <w:p w:rsidR="00926173" w:rsidRDefault="00926173" w:rsidP="00926173">
      <w:pPr>
        <w:ind w:left="-5"/>
      </w:pPr>
      <w:r>
        <w:t>D.</w:t>
      </w:r>
      <w:r>
        <w:t>报警信息</w:t>
      </w:r>
    </w:p>
    <w:p w:rsidR="00926173" w:rsidRDefault="00926173" w:rsidP="00926173">
      <w:pPr>
        <w:ind w:left="-5"/>
      </w:pPr>
      <w:r>
        <w:t>148</w:t>
      </w:r>
      <w:r>
        <w:t>．在光伏发电区监控系统中，汇流箱日常监测参数有（</w:t>
      </w:r>
      <w:r>
        <w:t xml:space="preserve"> ABCD </w:t>
      </w:r>
      <w:r>
        <w:t>）。</w:t>
      </w:r>
    </w:p>
    <w:p w:rsidR="00926173" w:rsidRDefault="00926173" w:rsidP="00926173">
      <w:pPr>
        <w:tabs>
          <w:tab w:val="center" w:pos="4560"/>
        </w:tabs>
        <w:ind w:left="-15"/>
      </w:pPr>
      <w:r>
        <w:t>A.</w:t>
      </w:r>
      <w:r>
        <w:t>直流总输出电流、电压</w:t>
      </w:r>
      <w:r>
        <w:tab/>
        <w:t>B.</w:t>
      </w:r>
      <w:r>
        <w:t>组串的电流、电压</w:t>
      </w:r>
    </w:p>
    <w:p w:rsidR="00926173" w:rsidRDefault="00926173" w:rsidP="00926173">
      <w:pPr>
        <w:tabs>
          <w:tab w:val="center" w:pos="3480"/>
        </w:tabs>
        <w:ind w:left="-15"/>
      </w:pPr>
      <w:r>
        <w:t>C.</w:t>
      </w:r>
      <w:r>
        <w:t>汇流箱输出功率</w:t>
      </w:r>
      <w:r>
        <w:tab/>
        <w:t>D.</w:t>
      </w:r>
      <w:r>
        <w:t>通信状态</w:t>
      </w:r>
    </w:p>
    <w:p w:rsidR="00926173" w:rsidRDefault="00926173" w:rsidP="00926173">
      <w:pPr>
        <w:ind w:left="-5"/>
      </w:pPr>
      <w:r>
        <w:t>149</w:t>
      </w:r>
      <w:r>
        <w:t>．逆变器风机故障的原因有（</w:t>
      </w:r>
      <w:r>
        <w:t xml:space="preserve"> ABD </w:t>
      </w:r>
      <w:r>
        <w:t>）。</w:t>
      </w:r>
    </w:p>
    <w:p w:rsidR="00926173" w:rsidRDefault="00926173" w:rsidP="00926173">
      <w:pPr>
        <w:ind w:left="-5"/>
      </w:pPr>
      <w:r>
        <w:t>A.</w:t>
      </w:r>
      <w:r>
        <w:t>风机机械故障</w:t>
      </w:r>
    </w:p>
    <w:p w:rsidR="00926173" w:rsidRDefault="00926173" w:rsidP="00926173">
      <w:pPr>
        <w:ind w:left="-5"/>
      </w:pPr>
      <w:r>
        <w:t>B.</w:t>
      </w:r>
      <w:r>
        <w:t>风机电源故障</w:t>
      </w:r>
    </w:p>
    <w:p w:rsidR="00926173" w:rsidRDefault="00926173" w:rsidP="00926173">
      <w:pPr>
        <w:ind w:left="-5"/>
      </w:pPr>
      <w:r>
        <w:t>C.</w:t>
      </w:r>
      <w:r>
        <w:t>逆变器过热</w:t>
      </w:r>
    </w:p>
    <w:p w:rsidR="00926173" w:rsidRDefault="00926173" w:rsidP="00926173">
      <w:pPr>
        <w:ind w:left="-5"/>
      </w:pPr>
      <w:r>
        <w:t>D.</w:t>
      </w:r>
      <w:r>
        <w:t>风机接线故障</w:t>
      </w:r>
    </w:p>
    <w:p w:rsidR="00926173" w:rsidRDefault="00926173" w:rsidP="00926173">
      <w:pPr>
        <w:ind w:left="-5"/>
      </w:pPr>
      <w:r>
        <w:t>150</w:t>
      </w:r>
      <w:r>
        <w:t>．汇流箱的正确投运步骤（</w:t>
      </w:r>
      <w:r>
        <w:t xml:space="preserve"> B </w:t>
      </w:r>
      <w:r>
        <w:t>）。</w:t>
      </w:r>
    </w:p>
    <w:p w:rsidR="00926173" w:rsidRDefault="00926173" w:rsidP="00926173">
      <w:pPr>
        <w:ind w:left="-5"/>
      </w:pPr>
      <w:r>
        <w:t>A.</w:t>
      </w:r>
      <w:r>
        <w:t>合支路熔断器</w:t>
      </w:r>
      <w:r>
        <w:t>→</w:t>
      </w:r>
      <w:r>
        <w:t>投入监控模块电源</w:t>
      </w:r>
      <w:r>
        <w:t>→</w:t>
      </w:r>
      <w:r>
        <w:t>合输出断路器</w:t>
      </w:r>
    </w:p>
    <w:p w:rsidR="00926173" w:rsidRDefault="00926173" w:rsidP="00926173">
      <w:pPr>
        <w:ind w:left="-5"/>
      </w:pPr>
      <w:r>
        <w:t>B.</w:t>
      </w:r>
      <w:r>
        <w:t>投入监控模块电源</w:t>
      </w:r>
      <w:r>
        <w:t>→</w:t>
      </w:r>
      <w:r>
        <w:t>合支路熔断器</w:t>
      </w:r>
      <w:r>
        <w:t>→</w:t>
      </w:r>
      <w:r>
        <w:t>合输出断路器</w:t>
      </w:r>
    </w:p>
    <w:p w:rsidR="00926173" w:rsidRDefault="00926173" w:rsidP="00926173">
      <w:pPr>
        <w:ind w:left="-5"/>
      </w:pPr>
      <w:r>
        <w:t>C.</w:t>
      </w:r>
      <w:r>
        <w:t>合输出断路器</w:t>
      </w:r>
      <w:r>
        <w:t>→</w:t>
      </w:r>
      <w:r>
        <w:t>合支路熔断器</w:t>
      </w:r>
      <w:r>
        <w:t>→</w:t>
      </w:r>
      <w:r>
        <w:t>投入监控模块电源</w:t>
      </w:r>
    </w:p>
    <w:p w:rsidR="00926173" w:rsidRDefault="00926173" w:rsidP="00926173">
      <w:pPr>
        <w:ind w:left="-5"/>
      </w:pPr>
      <w:r>
        <w:t>D.</w:t>
      </w:r>
      <w:r>
        <w:t>合支路熔断器</w:t>
      </w:r>
      <w:r>
        <w:t>→</w:t>
      </w:r>
      <w:r>
        <w:t>合输出断路器</w:t>
      </w:r>
      <w:r>
        <w:t>→</w:t>
      </w:r>
      <w:r>
        <w:t>投入监控模块电源</w:t>
      </w:r>
    </w:p>
    <w:p w:rsidR="00926173" w:rsidRDefault="00926173" w:rsidP="00926173">
      <w:pPr>
        <w:ind w:left="-5"/>
      </w:pPr>
      <w:r>
        <w:t>151</w:t>
      </w:r>
      <w:r>
        <w:t>．汇流箱常见故障包括（</w:t>
      </w:r>
      <w:r>
        <w:t xml:space="preserve"> ABCD </w:t>
      </w:r>
      <w:r>
        <w:t>）。</w:t>
      </w:r>
    </w:p>
    <w:p w:rsidR="00926173" w:rsidRDefault="00926173" w:rsidP="00926173">
      <w:pPr>
        <w:tabs>
          <w:tab w:val="center" w:pos="4440"/>
        </w:tabs>
        <w:ind w:left="-15"/>
      </w:pPr>
      <w:r>
        <w:t>A.</w:t>
      </w:r>
      <w:r>
        <w:t>直流总输出断路器跳闸</w:t>
      </w:r>
      <w:r>
        <w:tab/>
        <w:t>B.</w:t>
      </w:r>
      <w:r>
        <w:t>防雷器接地</w:t>
      </w:r>
    </w:p>
    <w:p w:rsidR="00926173" w:rsidRDefault="00926173" w:rsidP="00926173">
      <w:pPr>
        <w:tabs>
          <w:tab w:val="center" w:pos="4320"/>
        </w:tabs>
        <w:ind w:left="-15"/>
      </w:pPr>
      <w:r>
        <w:t>C.</w:t>
      </w:r>
      <w:r>
        <w:t>汇流箱支路故障</w:t>
      </w:r>
      <w:r>
        <w:tab/>
        <w:t>D.</w:t>
      </w:r>
      <w:r>
        <w:t>通信中断</w:t>
      </w:r>
    </w:p>
    <w:p w:rsidR="00926173" w:rsidRDefault="00926173" w:rsidP="00926173">
      <w:pPr>
        <w:ind w:left="-5"/>
      </w:pPr>
      <w:r>
        <w:t>152</w:t>
      </w:r>
      <w:r>
        <w:t>．汇流箱运行中的检查内容包括（</w:t>
      </w:r>
      <w:r>
        <w:t xml:space="preserve"> ACD </w:t>
      </w:r>
      <w:r>
        <w:t>）。</w:t>
      </w:r>
    </w:p>
    <w:p w:rsidR="00926173" w:rsidRDefault="00926173" w:rsidP="00926173">
      <w:pPr>
        <w:ind w:left="-5"/>
      </w:pPr>
      <w:r>
        <w:t>A.</w:t>
      </w:r>
      <w:r>
        <w:t>汇流箱整体完整，无损坏，无变形塌陷，无渗水</w:t>
      </w:r>
    </w:p>
    <w:p w:rsidR="00926173" w:rsidRDefault="00926173" w:rsidP="00926173">
      <w:pPr>
        <w:ind w:left="-5"/>
      </w:pPr>
      <w:r>
        <w:t>B.</w:t>
      </w:r>
      <w:r>
        <w:t>汇流箱整体清洁无杂物，无异常声响及异味</w:t>
      </w:r>
    </w:p>
    <w:p w:rsidR="00926173" w:rsidRDefault="00926173" w:rsidP="00926173">
      <w:pPr>
        <w:ind w:left="-5"/>
      </w:pPr>
      <w:r>
        <w:t>C.</w:t>
      </w:r>
      <w:r>
        <w:t>螺丝无松动、生锈现象</w:t>
      </w:r>
    </w:p>
    <w:p w:rsidR="00926173" w:rsidRDefault="00926173" w:rsidP="00926173">
      <w:pPr>
        <w:ind w:left="-5"/>
      </w:pPr>
      <w:r>
        <w:t>D.</w:t>
      </w:r>
      <w:r>
        <w:t>各元件无烧坏现象，使用红外测温仪测试汇流箱内各部位温度正常</w:t>
      </w:r>
    </w:p>
    <w:p w:rsidR="00926173" w:rsidRDefault="00926173" w:rsidP="00926173">
      <w:pPr>
        <w:ind w:left="-5"/>
      </w:pPr>
      <w:r>
        <w:t>153</w:t>
      </w:r>
      <w:r>
        <w:t>．光伏组件是进行（</w:t>
      </w:r>
      <w:r>
        <w:t xml:space="preserve"> AB </w:t>
      </w:r>
      <w:r>
        <w:t>）的实施设备。</w:t>
      </w:r>
    </w:p>
    <w:p w:rsidR="00926173" w:rsidRDefault="00926173" w:rsidP="00926173">
      <w:pPr>
        <w:tabs>
          <w:tab w:val="center" w:pos="3240"/>
        </w:tabs>
        <w:ind w:left="-15"/>
      </w:pPr>
      <w:r>
        <w:t>A.</w:t>
      </w:r>
      <w:r>
        <w:t>光伏发电</w:t>
      </w:r>
      <w:r>
        <w:tab/>
        <w:t>B.</w:t>
      </w:r>
      <w:r>
        <w:t>光电转换</w:t>
      </w:r>
    </w:p>
    <w:p w:rsidR="00926173" w:rsidRDefault="00926173" w:rsidP="00926173">
      <w:pPr>
        <w:tabs>
          <w:tab w:val="center" w:pos="3240"/>
        </w:tabs>
        <w:ind w:left="-15"/>
      </w:pPr>
      <w:r>
        <w:t>C.</w:t>
      </w:r>
      <w:r>
        <w:t>升压输出</w:t>
      </w:r>
      <w:r>
        <w:tab/>
        <w:t>D.</w:t>
      </w:r>
      <w:r>
        <w:t>光电互补</w:t>
      </w:r>
    </w:p>
    <w:p w:rsidR="00926173" w:rsidRDefault="00926173" w:rsidP="00926173">
      <w:pPr>
        <w:ind w:left="-5"/>
      </w:pPr>
      <w:r>
        <w:t>154</w:t>
      </w:r>
      <w:r>
        <w:t>．光伏组件投运前的检查包括（</w:t>
      </w:r>
      <w:r>
        <w:t xml:space="preserve"> ABCD </w:t>
      </w:r>
      <w:r>
        <w:t>）。</w:t>
      </w:r>
    </w:p>
    <w:p w:rsidR="00926173" w:rsidRDefault="00926173" w:rsidP="00926173">
      <w:pPr>
        <w:ind w:left="-5"/>
      </w:pPr>
      <w:r>
        <w:t>A.</w:t>
      </w:r>
      <w:r>
        <w:t>光伏组件外观完好无破损，表面洁净</w:t>
      </w:r>
    </w:p>
    <w:p w:rsidR="00926173" w:rsidRDefault="00926173" w:rsidP="00926173">
      <w:pPr>
        <w:ind w:left="-5"/>
      </w:pPr>
      <w:r>
        <w:t>B.</w:t>
      </w:r>
      <w:r>
        <w:t>插头位置不淋雨、不暴晒，无烧损，温度正常</w:t>
      </w:r>
    </w:p>
    <w:p w:rsidR="00926173" w:rsidRDefault="00926173" w:rsidP="00926173">
      <w:pPr>
        <w:ind w:left="-5"/>
      </w:pPr>
      <w:r>
        <w:t>C.</w:t>
      </w:r>
      <w:r>
        <w:t>光伏组件插头连接极性正确，插头紧固，线缆绑扎整齐、规范</w:t>
      </w:r>
    </w:p>
    <w:p w:rsidR="00926173" w:rsidRDefault="00926173" w:rsidP="00926173">
      <w:pPr>
        <w:ind w:left="-5"/>
      </w:pPr>
      <w:r>
        <w:t>D.</w:t>
      </w:r>
      <w:r>
        <w:t>光伏组件安装牢固不松动</w:t>
      </w:r>
    </w:p>
    <w:p w:rsidR="00926173" w:rsidRDefault="00926173" w:rsidP="00926173">
      <w:pPr>
        <w:ind w:left="-5"/>
      </w:pPr>
      <w:r>
        <w:t>155</w:t>
      </w:r>
      <w:r>
        <w:t>．光伏组件运行中的检查项目包括（</w:t>
      </w:r>
      <w:r>
        <w:t xml:space="preserve"> ABCD </w:t>
      </w:r>
      <w:r>
        <w:t>）。</w:t>
      </w:r>
    </w:p>
    <w:p w:rsidR="00926173" w:rsidRDefault="00926173" w:rsidP="00926173">
      <w:pPr>
        <w:ind w:left="-5"/>
      </w:pPr>
      <w:r>
        <w:t>A.</w:t>
      </w:r>
      <w:r>
        <w:t>光伏组件外观包括背板及接线盒完好无破损、表面洁净</w:t>
      </w:r>
    </w:p>
    <w:p w:rsidR="00926173" w:rsidRDefault="00926173" w:rsidP="00926173">
      <w:pPr>
        <w:ind w:left="-5"/>
      </w:pPr>
      <w:r>
        <w:t>B.</w:t>
      </w:r>
      <w:r>
        <w:t>使用红外测温仪测试组件、接线盒及线缆温度正常</w:t>
      </w:r>
    </w:p>
    <w:p w:rsidR="00926173" w:rsidRDefault="00926173" w:rsidP="00926173">
      <w:pPr>
        <w:ind w:left="-5"/>
      </w:pPr>
      <w:r>
        <w:t>C.</w:t>
      </w:r>
      <w:r>
        <w:t>插头位置不淋雨、不暴晒，无烧损，温度正常</w:t>
      </w:r>
    </w:p>
    <w:p w:rsidR="00926173" w:rsidRDefault="00926173" w:rsidP="00926173">
      <w:pPr>
        <w:ind w:left="-5"/>
      </w:pPr>
      <w:r>
        <w:t>D.</w:t>
      </w:r>
      <w:r>
        <w:t>线缆绑扎整齐</w:t>
      </w:r>
    </w:p>
    <w:p w:rsidR="00926173" w:rsidRDefault="00926173" w:rsidP="00926173">
      <w:pPr>
        <w:ind w:left="-5"/>
      </w:pPr>
      <w:r>
        <w:t>156</w:t>
      </w:r>
      <w:r>
        <w:t>．光伏组件运行中的风险包括（</w:t>
      </w:r>
      <w:r>
        <w:t xml:space="preserve"> ABCD </w:t>
      </w:r>
      <w:r>
        <w:t>）。</w:t>
      </w:r>
    </w:p>
    <w:p w:rsidR="00926173" w:rsidRDefault="00926173" w:rsidP="00926173">
      <w:pPr>
        <w:ind w:left="-5"/>
      </w:pPr>
      <w:r>
        <w:t>A.</w:t>
      </w:r>
      <w:r>
        <w:t>光伏组件安装松动，有掉落风险</w:t>
      </w:r>
    </w:p>
    <w:p w:rsidR="00926173" w:rsidRDefault="00926173" w:rsidP="00926173">
      <w:pPr>
        <w:ind w:left="-5"/>
      </w:pPr>
      <w:r>
        <w:t>B.</w:t>
      </w:r>
      <w:r>
        <w:t>插接松动导致插头或元器件烧坏</w:t>
      </w:r>
    </w:p>
    <w:p w:rsidR="00926173" w:rsidRDefault="00926173" w:rsidP="00926173">
      <w:pPr>
        <w:ind w:left="-5"/>
      </w:pPr>
      <w:r>
        <w:t>C.</w:t>
      </w:r>
      <w:r>
        <w:t>组件背板接线盒损坏</w:t>
      </w:r>
    </w:p>
    <w:p w:rsidR="00926173" w:rsidRDefault="00926173" w:rsidP="00926173">
      <w:pPr>
        <w:ind w:left="-5"/>
      </w:pPr>
      <w:r>
        <w:t>D.</w:t>
      </w:r>
      <w:r>
        <w:t>光伏组件损坏，导致漏电</w:t>
      </w:r>
    </w:p>
    <w:p w:rsidR="00926173" w:rsidRDefault="00926173" w:rsidP="00926173">
      <w:pPr>
        <w:ind w:left="-5"/>
      </w:pPr>
      <w:r>
        <w:t>157</w:t>
      </w:r>
      <w:r>
        <w:t>．光伏组件常见故障包括（</w:t>
      </w:r>
      <w:r>
        <w:t xml:space="preserve"> ABC </w:t>
      </w:r>
      <w:r>
        <w:t>）。</w:t>
      </w:r>
    </w:p>
    <w:p w:rsidR="00926173" w:rsidRDefault="00926173" w:rsidP="00926173">
      <w:pPr>
        <w:tabs>
          <w:tab w:val="center" w:pos="4920"/>
        </w:tabs>
        <w:ind w:left="-15"/>
      </w:pPr>
      <w:r>
        <w:t>A.</w:t>
      </w:r>
      <w:r>
        <w:t>破损螺丝松动、生锈</w:t>
      </w:r>
      <w:r>
        <w:tab/>
        <w:t>B.</w:t>
      </w:r>
      <w:r>
        <w:t>光伏组件接线盒损坏</w:t>
      </w:r>
    </w:p>
    <w:p w:rsidR="00926173" w:rsidRDefault="00926173" w:rsidP="00926173">
      <w:pPr>
        <w:tabs>
          <w:tab w:val="center" w:pos="4320"/>
        </w:tabs>
        <w:ind w:left="-15"/>
      </w:pPr>
      <w:r>
        <w:t>C.</w:t>
      </w:r>
      <w:r>
        <w:t>光伏组件插头烧毁</w:t>
      </w:r>
      <w:r>
        <w:tab/>
        <w:t>D.</w:t>
      </w:r>
      <w:r>
        <w:t>光伏组件</w:t>
      </w:r>
    </w:p>
    <w:p w:rsidR="00926173" w:rsidRDefault="00926173" w:rsidP="00926173">
      <w:pPr>
        <w:ind w:left="-5"/>
      </w:pPr>
      <w:r>
        <w:lastRenderedPageBreak/>
        <w:t>158</w:t>
      </w:r>
      <w:r>
        <w:t>．光伏发电区监控系统显示该组件所在组串电流偏小或为零的故障原因是</w:t>
      </w:r>
    </w:p>
    <w:p w:rsidR="00926173" w:rsidRDefault="00926173" w:rsidP="00926173">
      <w:pPr>
        <w:ind w:left="-5"/>
      </w:pPr>
      <w:r>
        <w:t>（</w:t>
      </w:r>
      <w:r>
        <w:t xml:space="preserve"> ABC </w:t>
      </w:r>
      <w:r>
        <w:t>）。</w:t>
      </w:r>
    </w:p>
    <w:tbl>
      <w:tblPr>
        <w:tblStyle w:val="TableGrid"/>
        <w:tblW w:w="5760" w:type="dxa"/>
        <w:tblInd w:w="0" w:type="dxa"/>
        <w:tblLook w:val="04A0"/>
      </w:tblPr>
      <w:tblGrid>
        <w:gridCol w:w="3360"/>
        <w:gridCol w:w="2400"/>
      </w:tblGrid>
      <w:tr w:rsidR="00926173" w:rsidTr="0080124F">
        <w:trPr>
          <w:trHeight w:val="354"/>
        </w:trPr>
        <w:tc>
          <w:tcPr>
            <w:tcW w:w="3360" w:type="dxa"/>
            <w:tcBorders>
              <w:top w:val="nil"/>
              <w:left w:val="nil"/>
              <w:bottom w:val="nil"/>
              <w:right w:val="nil"/>
            </w:tcBorders>
          </w:tcPr>
          <w:p w:rsidR="00926173" w:rsidRDefault="00926173" w:rsidP="0080124F">
            <w:pPr>
              <w:spacing w:line="259" w:lineRule="auto"/>
            </w:pPr>
            <w:r>
              <w:t>A.</w:t>
            </w:r>
            <w:r>
              <w:t>光伏组件破损</w:t>
            </w:r>
          </w:p>
        </w:tc>
        <w:tc>
          <w:tcPr>
            <w:tcW w:w="2400" w:type="dxa"/>
            <w:tcBorders>
              <w:top w:val="nil"/>
              <w:left w:val="nil"/>
              <w:bottom w:val="nil"/>
              <w:right w:val="nil"/>
            </w:tcBorders>
          </w:tcPr>
          <w:p w:rsidR="00926173" w:rsidRDefault="00926173" w:rsidP="0080124F">
            <w:pPr>
              <w:spacing w:line="259" w:lineRule="auto"/>
            </w:pPr>
            <w:r>
              <w:t>B.</w:t>
            </w:r>
            <w:r>
              <w:t>光伏组件接线盒损坏</w:t>
            </w:r>
          </w:p>
        </w:tc>
      </w:tr>
      <w:tr w:rsidR="00926173" w:rsidTr="0080124F">
        <w:trPr>
          <w:trHeight w:val="354"/>
        </w:trPr>
        <w:tc>
          <w:tcPr>
            <w:tcW w:w="3360" w:type="dxa"/>
            <w:tcBorders>
              <w:top w:val="nil"/>
              <w:left w:val="nil"/>
              <w:bottom w:val="nil"/>
              <w:right w:val="nil"/>
            </w:tcBorders>
            <w:vAlign w:val="bottom"/>
          </w:tcPr>
          <w:p w:rsidR="00926173" w:rsidRDefault="00926173" w:rsidP="0080124F">
            <w:pPr>
              <w:spacing w:line="259" w:lineRule="auto"/>
            </w:pPr>
            <w:r>
              <w:t>C.</w:t>
            </w:r>
            <w:r>
              <w:t>光伏组件插头烧毁</w:t>
            </w:r>
          </w:p>
        </w:tc>
        <w:tc>
          <w:tcPr>
            <w:tcW w:w="2400" w:type="dxa"/>
            <w:tcBorders>
              <w:top w:val="nil"/>
              <w:left w:val="nil"/>
              <w:bottom w:val="nil"/>
              <w:right w:val="nil"/>
            </w:tcBorders>
            <w:vAlign w:val="bottom"/>
          </w:tcPr>
          <w:p w:rsidR="00926173" w:rsidRDefault="00926173" w:rsidP="0080124F">
            <w:pPr>
              <w:spacing w:line="259" w:lineRule="auto"/>
            </w:pPr>
            <w:r>
              <w:t>D.</w:t>
            </w:r>
            <w:r>
              <w:t>螺丝松动、生锈</w:t>
            </w:r>
          </w:p>
        </w:tc>
      </w:tr>
    </w:tbl>
    <w:p w:rsidR="00926173" w:rsidRDefault="00926173" w:rsidP="00926173">
      <w:pPr>
        <w:ind w:left="-5"/>
      </w:pPr>
      <w:r>
        <w:t>159</w:t>
      </w:r>
      <w:r>
        <w:t>．光伏气象服务器釆集的气象信息有（</w:t>
      </w:r>
      <w:r>
        <w:t xml:space="preserve"> ABC </w:t>
      </w:r>
      <w:r>
        <w:t>）。</w:t>
      </w:r>
    </w:p>
    <w:p w:rsidR="00926173" w:rsidRDefault="00926173" w:rsidP="00926173">
      <w:pPr>
        <w:tabs>
          <w:tab w:val="center" w:pos="3840"/>
        </w:tabs>
        <w:ind w:left="-15"/>
      </w:pPr>
      <w:r>
        <w:t>A.</w:t>
      </w:r>
      <w:r>
        <w:t>辐照度和辐照量</w:t>
      </w:r>
      <w:r>
        <w:tab/>
        <w:t>B.</w:t>
      </w:r>
      <w:r>
        <w:t>日照时数</w:t>
      </w:r>
    </w:p>
    <w:p w:rsidR="00926173" w:rsidRDefault="00926173" w:rsidP="00926173">
      <w:pPr>
        <w:tabs>
          <w:tab w:val="center" w:pos="3720"/>
        </w:tabs>
        <w:ind w:left="-15"/>
      </w:pPr>
      <w:r>
        <w:t>C.</w:t>
      </w:r>
      <w:r>
        <w:t>风速和风向</w:t>
      </w:r>
      <w:r>
        <w:tab/>
        <w:t>D.</w:t>
      </w:r>
      <w:r>
        <w:t>降雨量</w:t>
      </w:r>
    </w:p>
    <w:p w:rsidR="00926173" w:rsidRDefault="00926173" w:rsidP="00926173">
      <w:pPr>
        <w:spacing w:line="379" w:lineRule="auto"/>
        <w:ind w:left="-5"/>
      </w:pPr>
      <w:r>
        <w:t>160</w:t>
      </w:r>
      <w:r>
        <w:t>．光功率工作站，接收光功率预测服务器的预测数据，实现（</w:t>
      </w:r>
      <w:r>
        <w:t xml:space="preserve"> ABCD )</w:t>
      </w:r>
      <w:r>
        <w:t>功能</w:t>
      </w:r>
      <w:r>
        <w:t xml:space="preserve">, </w:t>
      </w:r>
      <w:r>
        <w:t>方便运行人员运维管理。</w:t>
      </w:r>
    </w:p>
    <w:p w:rsidR="00926173" w:rsidRDefault="00926173" w:rsidP="00926173">
      <w:pPr>
        <w:tabs>
          <w:tab w:val="center" w:pos="3480"/>
        </w:tabs>
        <w:ind w:left="-15"/>
      </w:pPr>
      <w:r>
        <w:t>A.</w:t>
      </w:r>
      <w:r>
        <w:t>数据查询</w:t>
      </w:r>
      <w:r>
        <w:tab/>
        <w:t>B.</w:t>
      </w:r>
      <w:r>
        <w:t>数据报表</w:t>
      </w:r>
    </w:p>
    <w:p w:rsidR="00926173" w:rsidRDefault="00926173" w:rsidP="00926173">
      <w:pPr>
        <w:tabs>
          <w:tab w:val="center" w:pos="3600"/>
        </w:tabs>
        <w:ind w:left="-15"/>
      </w:pPr>
      <w:r>
        <w:t>C.</w:t>
      </w:r>
      <w:r>
        <w:t>简单数据分析</w:t>
      </w:r>
      <w:r>
        <w:tab/>
        <w:t>D.</w:t>
      </w:r>
      <w:r>
        <w:t>网页界面显示</w:t>
      </w:r>
    </w:p>
    <w:p w:rsidR="00926173" w:rsidRDefault="00926173" w:rsidP="00926173">
      <w:pPr>
        <w:ind w:left="-5"/>
      </w:pPr>
      <w:r>
        <w:t>161</w:t>
      </w:r>
      <w:r>
        <w:t>．对于光功率预测系统的接收实发功率故障说法正确的是（</w:t>
      </w:r>
      <w:r>
        <w:t xml:space="preserve">CD </w:t>
      </w:r>
      <w:r>
        <w:t>）。</w:t>
      </w:r>
    </w:p>
    <w:p w:rsidR="00926173" w:rsidRDefault="00926173" w:rsidP="00926173">
      <w:pPr>
        <w:widowControl/>
        <w:numPr>
          <w:ilvl w:val="0"/>
          <w:numId w:val="1"/>
        </w:numPr>
        <w:spacing w:after="129" w:line="265" w:lineRule="auto"/>
        <w:ind w:hanging="360"/>
        <w:jc w:val="left"/>
      </w:pPr>
      <w:r>
        <w:t>一定是预测软件出现故障引起</w:t>
      </w:r>
    </w:p>
    <w:p w:rsidR="00926173" w:rsidRDefault="00926173" w:rsidP="00926173">
      <w:pPr>
        <w:widowControl/>
        <w:numPr>
          <w:ilvl w:val="0"/>
          <w:numId w:val="1"/>
        </w:numPr>
        <w:spacing w:after="129" w:line="265" w:lineRule="auto"/>
        <w:ind w:hanging="360"/>
        <w:jc w:val="left"/>
      </w:pPr>
      <w:r>
        <w:t>—</w:t>
      </w:r>
      <w:r>
        <w:t>定是给预测功率提供数据的监控系统出现异常引起</w:t>
      </w:r>
    </w:p>
    <w:p w:rsidR="00926173" w:rsidRDefault="00926173" w:rsidP="00926173">
      <w:pPr>
        <w:ind w:left="-5"/>
      </w:pPr>
      <w:r>
        <w:t>C.</w:t>
      </w:r>
      <w:r>
        <w:t>可能是预测软件出现故障引起的</w:t>
      </w:r>
    </w:p>
    <w:p w:rsidR="00926173" w:rsidRDefault="00926173" w:rsidP="00926173">
      <w:pPr>
        <w:ind w:left="-5"/>
      </w:pPr>
      <w:r>
        <w:t>D.</w:t>
      </w:r>
      <w:r>
        <w:t>可能是给预测功率提供数据的监控系统出现异常引起的</w:t>
      </w:r>
    </w:p>
    <w:p w:rsidR="00926173" w:rsidRDefault="00926173" w:rsidP="00926173">
      <w:pPr>
        <w:tabs>
          <w:tab w:val="center" w:pos="4560"/>
          <w:tab w:val="center" w:pos="5460"/>
        </w:tabs>
        <w:ind w:left="-15"/>
      </w:pPr>
      <w:r>
        <w:t>162</w:t>
      </w:r>
      <w:r>
        <w:t>．光功率预测系统常见故障包括（</w:t>
      </w:r>
      <w:r>
        <w:tab/>
        <w:t>ABCD</w:t>
      </w:r>
      <w:r>
        <w:tab/>
      </w:r>
      <w:r>
        <w:t>）。</w:t>
      </w:r>
    </w:p>
    <w:p w:rsidR="00926173" w:rsidRDefault="00926173" w:rsidP="00926173">
      <w:pPr>
        <w:tabs>
          <w:tab w:val="center" w:pos="4680"/>
        </w:tabs>
        <w:ind w:left="-15"/>
      </w:pPr>
      <w:r>
        <w:t>A.</w:t>
      </w:r>
      <w:r>
        <w:t>数据库连接不上</w:t>
      </w:r>
      <w:r>
        <w:tab/>
        <w:t>B.</w:t>
      </w:r>
      <w:r>
        <w:t>短期预测数据不显示</w:t>
      </w:r>
    </w:p>
    <w:p w:rsidR="00926173" w:rsidRDefault="00926173" w:rsidP="00926173">
      <w:pPr>
        <w:tabs>
          <w:tab w:val="center" w:pos="4560"/>
        </w:tabs>
        <w:ind w:left="-15"/>
      </w:pPr>
      <w:r>
        <w:t>C.</w:t>
      </w:r>
      <w:r>
        <w:t>超短期预测数据不显示</w:t>
      </w:r>
      <w:r>
        <w:tab/>
        <w:t>D.</w:t>
      </w:r>
      <w:r>
        <w:t>接收实发功率异常</w:t>
      </w:r>
    </w:p>
    <w:p w:rsidR="00926173" w:rsidRDefault="00926173" w:rsidP="00926173">
      <w:pPr>
        <w:ind w:left="-5"/>
      </w:pPr>
      <w:r>
        <w:t>163</w:t>
      </w:r>
      <w:r>
        <w:t>．引起光功率预测系统的数据库连接不上的原因是（</w:t>
      </w:r>
      <w:r>
        <w:t xml:space="preserve"> ABD </w:t>
      </w:r>
      <w:r>
        <w:t>）。</w:t>
      </w:r>
    </w:p>
    <w:p w:rsidR="00926173" w:rsidRDefault="00926173" w:rsidP="00926173">
      <w:pPr>
        <w:tabs>
          <w:tab w:val="center" w:pos="4920"/>
        </w:tabs>
        <w:ind w:left="-15"/>
      </w:pPr>
      <w:r>
        <w:t>A.</w:t>
      </w:r>
      <w:r>
        <w:t>数据库未启动</w:t>
      </w:r>
      <w:r>
        <w:tab/>
        <w:t>B.</w:t>
      </w:r>
      <w:r>
        <w:t>配置和系统所连数据库不符</w:t>
      </w:r>
    </w:p>
    <w:p w:rsidR="00926173" w:rsidRDefault="00926173" w:rsidP="00926173">
      <w:pPr>
        <w:tabs>
          <w:tab w:val="center" w:pos="4320"/>
        </w:tabs>
        <w:ind w:left="-15"/>
      </w:pPr>
      <w:r>
        <w:t>C.</w:t>
      </w:r>
      <w:r>
        <w:t>网络连接不正常</w:t>
      </w:r>
      <w:r>
        <w:tab/>
        <w:t>D.</w:t>
      </w:r>
      <w:r>
        <w:t>预测服务不正常</w:t>
      </w:r>
    </w:p>
    <w:p w:rsidR="00926173" w:rsidRDefault="00926173" w:rsidP="00926173">
      <w:pPr>
        <w:spacing w:after="25" w:line="360" w:lineRule="auto"/>
        <w:ind w:left="-5"/>
      </w:pPr>
      <w:r>
        <w:t>164</w:t>
      </w:r>
      <w:r>
        <w:t>．在衡量太阳电池输出特性参数中，表征最大输出功率与太阳电池短路电流和开路电压乘积比值的是（</w:t>
      </w:r>
      <w:r>
        <w:t xml:space="preserve"> B </w:t>
      </w:r>
      <w:r>
        <w:t>）。</w:t>
      </w:r>
    </w:p>
    <w:p w:rsidR="00926173" w:rsidRDefault="00926173" w:rsidP="00926173">
      <w:pPr>
        <w:tabs>
          <w:tab w:val="center" w:pos="2520"/>
          <w:tab w:val="center" w:pos="4320"/>
          <w:tab w:val="center" w:pos="6120"/>
        </w:tabs>
        <w:ind w:left="-15"/>
      </w:pPr>
      <w:r>
        <w:t>A.</w:t>
      </w:r>
      <w:r>
        <w:t>转换效率</w:t>
      </w:r>
      <w:r>
        <w:tab/>
        <w:t>B.</w:t>
      </w:r>
      <w:r>
        <w:t>填充因子</w:t>
      </w:r>
      <w:r>
        <w:tab/>
        <w:t>C.</w:t>
      </w:r>
      <w:r>
        <w:t>光谱响应</w:t>
      </w:r>
      <w:r>
        <w:tab/>
        <w:t>D.</w:t>
      </w:r>
      <w:r>
        <w:t>方块电阻</w:t>
      </w:r>
    </w:p>
    <w:p w:rsidR="00926173" w:rsidRDefault="00926173" w:rsidP="00926173">
      <w:pPr>
        <w:ind w:left="-5"/>
      </w:pPr>
      <w:r>
        <w:t>165</w:t>
      </w:r>
      <w:r>
        <w:t>．集中逆变器满足（</w:t>
      </w:r>
      <w:r>
        <w:t xml:space="preserve"> A </w:t>
      </w:r>
      <w:r>
        <w:t>）自动启动。</w:t>
      </w:r>
    </w:p>
    <w:tbl>
      <w:tblPr>
        <w:tblStyle w:val="TableGrid"/>
        <w:tblW w:w="6720" w:type="dxa"/>
        <w:tblInd w:w="0" w:type="dxa"/>
        <w:tblLook w:val="04A0"/>
      </w:tblPr>
      <w:tblGrid>
        <w:gridCol w:w="3840"/>
        <w:gridCol w:w="2880"/>
      </w:tblGrid>
      <w:tr w:rsidR="00926173" w:rsidTr="0080124F">
        <w:trPr>
          <w:trHeight w:val="354"/>
        </w:trPr>
        <w:tc>
          <w:tcPr>
            <w:tcW w:w="3840" w:type="dxa"/>
            <w:tcBorders>
              <w:top w:val="nil"/>
              <w:left w:val="nil"/>
              <w:bottom w:val="nil"/>
              <w:right w:val="nil"/>
            </w:tcBorders>
          </w:tcPr>
          <w:p w:rsidR="00926173" w:rsidRDefault="00926173" w:rsidP="0080124F">
            <w:pPr>
              <w:spacing w:line="259" w:lineRule="auto"/>
            </w:pPr>
            <w:r>
              <w:t>A.</w:t>
            </w:r>
            <w:r>
              <w:t>输入电压达到自启动设定值</w:t>
            </w:r>
          </w:p>
        </w:tc>
        <w:tc>
          <w:tcPr>
            <w:tcW w:w="2880" w:type="dxa"/>
            <w:tcBorders>
              <w:top w:val="nil"/>
              <w:left w:val="nil"/>
              <w:bottom w:val="nil"/>
              <w:right w:val="nil"/>
            </w:tcBorders>
          </w:tcPr>
          <w:p w:rsidR="00926173" w:rsidRDefault="00926173" w:rsidP="0080124F">
            <w:pPr>
              <w:spacing w:line="259" w:lineRule="auto"/>
            </w:pPr>
            <w:r>
              <w:t>B.</w:t>
            </w:r>
            <w:r>
              <w:t>电网电压在正常工作范围</w:t>
            </w:r>
          </w:p>
        </w:tc>
      </w:tr>
      <w:tr w:rsidR="00926173" w:rsidTr="0080124F">
        <w:trPr>
          <w:trHeight w:val="354"/>
        </w:trPr>
        <w:tc>
          <w:tcPr>
            <w:tcW w:w="3840" w:type="dxa"/>
            <w:tcBorders>
              <w:top w:val="nil"/>
              <w:left w:val="nil"/>
              <w:bottom w:val="nil"/>
              <w:right w:val="nil"/>
            </w:tcBorders>
            <w:vAlign w:val="bottom"/>
          </w:tcPr>
          <w:p w:rsidR="00926173" w:rsidRDefault="00926173" w:rsidP="0080124F">
            <w:pPr>
              <w:spacing w:line="259" w:lineRule="auto"/>
            </w:pPr>
            <w:r>
              <w:t>C.</w:t>
            </w:r>
            <w:r>
              <w:t>输入功率达到自启动设定值</w:t>
            </w:r>
          </w:p>
        </w:tc>
        <w:tc>
          <w:tcPr>
            <w:tcW w:w="2880" w:type="dxa"/>
            <w:tcBorders>
              <w:top w:val="nil"/>
              <w:left w:val="nil"/>
              <w:bottom w:val="nil"/>
              <w:right w:val="nil"/>
            </w:tcBorders>
            <w:vAlign w:val="bottom"/>
          </w:tcPr>
          <w:p w:rsidR="00926173" w:rsidRDefault="00926173" w:rsidP="0080124F">
            <w:pPr>
              <w:spacing w:line="259" w:lineRule="auto"/>
            </w:pPr>
            <w:r>
              <w:t>D.</w:t>
            </w:r>
            <w:r>
              <w:t>以上三项全部满足</w:t>
            </w:r>
          </w:p>
        </w:tc>
      </w:tr>
    </w:tbl>
    <w:p w:rsidR="00926173" w:rsidRDefault="00926173" w:rsidP="00926173">
      <w:pPr>
        <w:ind w:left="-5"/>
      </w:pPr>
      <w:r>
        <w:t>三、判断题</w:t>
      </w:r>
    </w:p>
    <w:p w:rsidR="00926173" w:rsidRDefault="00926173" w:rsidP="00926173">
      <w:pPr>
        <w:spacing w:after="25" w:line="360" w:lineRule="auto"/>
        <w:ind w:left="-5"/>
      </w:pPr>
      <w:r>
        <w:t>1</w:t>
      </w:r>
      <w:r>
        <w:t>．光伏组件根据电池片的类型不同可分为：单晶硅电池组件、多晶硅电池组件、非晶硅电池组件、多元化电池组件。（</w:t>
      </w:r>
      <w:r>
        <w:t xml:space="preserve"> √ </w:t>
      </w:r>
      <w:r>
        <w:t>）</w:t>
      </w:r>
    </w:p>
    <w:p w:rsidR="00926173" w:rsidRDefault="00926173" w:rsidP="00926173">
      <w:pPr>
        <w:ind w:left="-5"/>
      </w:pPr>
      <w:r>
        <w:t>2</w:t>
      </w:r>
      <w:r>
        <w:t>．</w:t>
      </w:r>
      <w:r>
        <w:t>EVA</w:t>
      </w:r>
      <w:r>
        <w:t>具有较强的透光率和抗老化能力等特点。（</w:t>
      </w:r>
      <w:r>
        <w:t xml:space="preserve"> √ </w:t>
      </w:r>
      <w:r>
        <w:t>）</w:t>
      </w:r>
    </w:p>
    <w:p w:rsidR="00926173" w:rsidRDefault="00926173" w:rsidP="00926173">
      <w:pPr>
        <w:spacing w:after="25" w:line="360" w:lineRule="auto"/>
        <w:ind w:left="-5"/>
      </w:pPr>
      <w:r>
        <w:t>3</w:t>
      </w:r>
      <w:r>
        <w:t>．</w:t>
      </w:r>
      <w:r>
        <w:t>PID</w:t>
      </w:r>
      <w:r>
        <w:t>产生的原因是电池片和组件边框之间产生漏电流，最终导致光伏组件的点位衰减。</w:t>
      </w:r>
      <w:r>
        <w:t xml:space="preserve"> </w:t>
      </w:r>
      <w:r>
        <w:t>（</w:t>
      </w:r>
      <w:r>
        <w:t>√</w:t>
      </w:r>
      <w:r>
        <w:t>）</w:t>
      </w:r>
    </w:p>
    <w:p w:rsidR="00926173" w:rsidRDefault="00926173" w:rsidP="00926173">
      <w:pPr>
        <w:ind w:left="-5"/>
      </w:pPr>
      <w:r>
        <w:t>4</w:t>
      </w:r>
      <w:r>
        <w:t>．解决热斑效应的方法是在接线盒中各个电池串之间反向并联一个防反二极管。</w:t>
      </w:r>
    </w:p>
    <w:p w:rsidR="00926173" w:rsidRDefault="00926173" w:rsidP="00926173">
      <w:pPr>
        <w:ind w:left="-5"/>
      </w:pPr>
      <w:r>
        <w:t>（</w:t>
      </w:r>
      <w:r>
        <w:t>×</w:t>
      </w:r>
      <w:r>
        <w:t>）</w:t>
      </w:r>
    </w:p>
    <w:p w:rsidR="00926173" w:rsidRDefault="00926173" w:rsidP="00926173">
      <w:pPr>
        <w:spacing w:line="360" w:lineRule="auto"/>
        <w:ind w:left="-5"/>
      </w:pPr>
      <w:r>
        <w:t>5</w:t>
      </w:r>
      <w:r>
        <w:t>．太阳电池组件为了获得更高的工作电压，可以把组件并联起来</w:t>
      </w:r>
      <w:r>
        <w:t>;</w:t>
      </w:r>
      <w:r>
        <w:t>为了获得更大的输出电流，可以将组件串联使用。</w:t>
      </w:r>
      <w:r>
        <w:t>( × ) 6</w:t>
      </w:r>
      <w:r>
        <w:t>．单晶硅电池组件是目前所有种类的太阳能电池中光电转换效率最高的。</w:t>
      </w:r>
    </w:p>
    <w:p w:rsidR="00926173" w:rsidRDefault="00926173" w:rsidP="00926173">
      <w:pPr>
        <w:tabs>
          <w:tab w:val="center" w:pos="1020"/>
        </w:tabs>
        <w:ind w:left="-15"/>
      </w:pPr>
      <w:r>
        <w:t>( √</w:t>
      </w:r>
      <w:r>
        <w:tab/>
        <w:t>)</w:t>
      </w:r>
    </w:p>
    <w:p w:rsidR="00926173" w:rsidRDefault="00926173" w:rsidP="00926173">
      <w:pPr>
        <w:spacing w:after="25" w:line="360" w:lineRule="auto"/>
        <w:ind w:left="-5"/>
      </w:pPr>
      <w:r>
        <w:t>7</w:t>
      </w:r>
      <w:r>
        <w:t>．非晶硅电池组件一般指薄膜式电池，它与单晶硅和多晶硅电池的制作方法完全不同，工艺</w:t>
      </w:r>
      <w:r>
        <w:lastRenderedPageBreak/>
        <w:t>过程大大简化，硅材料消耗很少，电耗更低，主要优点是在弱光条件下也能发电，主要问题是光电转换效率偏低。</w:t>
      </w:r>
      <w:r>
        <w:t>( √ )</w:t>
      </w:r>
    </w:p>
    <w:p w:rsidR="00926173" w:rsidRDefault="00926173" w:rsidP="00926173">
      <w:pPr>
        <w:spacing w:line="360" w:lineRule="auto"/>
        <w:ind w:left="-5"/>
      </w:pPr>
      <w:r>
        <w:t>8</w:t>
      </w:r>
      <w:r>
        <w:t>．把将直流电变换成交流电的过程称为逆变，把实现逆变过程的装置称为逆变器或逆变设备（</w:t>
      </w:r>
      <w:r>
        <w:t>√</w:t>
      </w:r>
      <w:r>
        <w:t>）</w:t>
      </w:r>
    </w:p>
    <w:p w:rsidR="00926173" w:rsidRDefault="00926173" w:rsidP="00926173">
      <w:pPr>
        <w:spacing w:line="360" w:lineRule="auto"/>
        <w:ind w:left="-5"/>
      </w:pPr>
      <w:r>
        <w:t>9</w:t>
      </w:r>
      <w:r>
        <w:t>．发电系统效率高低取决于光伏组件的转换效率，与逆变器效率的高低没有关系。（</w:t>
      </w:r>
      <w:r>
        <w:t>×</w:t>
      </w:r>
      <w:r>
        <w:t>）</w:t>
      </w:r>
    </w:p>
    <w:p w:rsidR="00926173" w:rsidRDefault="00926173" w:rsidP="00926173">
      <w:pPr>
        <w:ind w:left="-5"/>
      </w:pPr>
      <w:r>
        <w:t>10</w:t>
      </w:r>
      <w:r>
        <w:t>．逆变器装置的核心是逆变器开关电路，简称为逆变电路。（</w:t>
      </w:r>
      <w:r>
        <w:t>√</w:t>
      </w:r>
      <w:r>
        <w:t>）</w:t>
      </w:r>
    </w:p>
    <w:p w:rsidR="00926173" w:rsidRDefault="00926173" w:rsidP="00926173">
      <w:pPr>
        <w:spacing w:line="360" w:lineRule="auto"/>
        <w:ind w:left="-5"/>
      </w:pPr>
      <w:r>
        <w:t>11</w:t>
      </w:r>
      <w:r>
        <w:t>．逆变电路又称为全桥电路</w:t>
      </w:r>
      <w:r>
        <w:t>IGBT</w:t>
      </w:r>
      <w:r>
        <w:t>，主要功能为将直流电转换成交流电。（</w:t>
      </w:r>
      <w:r>
        <w:t>√</w:t>
      </w:r>
      <w:r>
        <w:t>）</w:t>
      </w:r>
      <w:r>
        <w:t xml:space="preserve"> 12</w:t>
      </w:r>
      <w:r>
        <w:t>．保护功能电路在逆变器运行过程中监测运行状况，在非正常工作条件下可触发内部继电器从而保护逆变器内部元器件免受损坏。（</w:t>
      </w:r>
      <w:r>
        <w:t>√</w:t>
      </w:r>
      <w:r>
        <w:t>）</w:t>
      </w:r>
    </w:p>
    <w:p w:rsidR="00926173" w:rsidRDefault="00926173" w:rsidP="00926173">
      <w:pPr>
        <w:spacing w:line="360" w:lineRule="auto"/>
        <w:ind w:left="-5"/>
      </w:pPr>
      <w:r>
        <w:t>13</w:t>
      </w:r>
      <w:r>
        <w:t>．光伏发电系统为实现光伏发电、汇流、逆变、稳压、消谐、升压、送出、监控、保护等功能使用了大量的电气设备。（</w:t>
      </w:r>
      <w:r>
        <w:t>√</w:t>
      </w:r>
      <w:r>
        <w:t>）</w:t>
      </w:r>
    </w:p>
    <w:p w:rsidR="00926173" w:rsidRDefault="00926173" w:rsidP="00926173">
      <w:pPr>
        <w:spacing w:line="360" w:lineRule="auto"/>
        <w:ind w:left="-5"/>
      </w:pPr>
      <w:r>
        <w:t>14</w:t>
      </w:r>
      <w:r>
        <w:t>．逆变器结构和电气连接应保持清洁，不应存在锈蚀、积灰等现象，散热环境良好。（</w:t>
      </w:r>
      <w:r>
        <w:t>√</w:t>
      </w:r>
      <w:r>
        <w:t>）</w:t>
      </w:r>
    </w:p>
    <w:p w:rsidR="00926173" w:rsidRDefault="00926173" w:rsidP="00926173">
      <w:pPr>
        <w:spacing w:line="360" w:lineRule="auto"/>
        <w:ind w:left="-5"/>
      </w:pPr>
      <w:r>
        <w:t>15</w:t>
      </w:r>
      <w:r>
        <w:t>．逆变器投运前，确保所属系统检修工作全部结束，工作票全部收回，所做安全措施全部拆除。（</w:t>
      </w:r>
      <w:r>
        <w:t>√</w:t>
      </w:r>
      <w:r>
        <w:t>）</w:t>
      </w:r>
    </w:p>
    <w:p w:rsidR="00926173" w:rsidRDefault="00926173" w:rsidP="00926173">
      <w:pPr>
        <w:ind w:left="-5"/>
      </w:pPr>
      <w:r>
        <w:t>16</w:t>
      </w:r>
      <w:r>
        <w:t>．逆变器运行时不应有较大的振动和异常噪音。（</w:t>
      </w:r>
      <w:r>
        <w:t>√</w:t>
      </w:r>
      <w:r>
        <w:t>）</w:t>
      </w:r>
    </w:p>
    <w:p w:rsidR="00926173" w:rsidRDefault="00926173" w:rsidP="00926173">
      <w:pPr>
        <w:ind w:left="-5"/>
      </w:pPr>
      <w:r>
        <w:t>17</w:t>
      </w:r>
      <w:r>
        <w:t>．逆变器空气滤网在冬季时无需清洗。（</w:t>
      </w:r>
      <w:r>
        <w:t xml:space="preserve"> × </w:t>
      </w:r>
      <w:r>
        <w:t>）</w:t>
      </w:r>
    </w:p>
    <w:p w:rsidR="00926173" w:rsidRDefault="00926173" w:rsidP="00926173">
      <w:pPr>
        <w:ind w:left="-5"/>
      </w:pPr>
      <w:r>
        <w:t>18</w:t>
      </w:r>
      <w:r>
        <w:t>．目前光伏电站箱式变压器为免维护，所以日常无需对箱式变压器进行关注。</w:t>
      </w:r>
    </w:p>
    <w:p w:rsidR="00926173" w:rsidRDefault="00926173" w:rsidP="00926173">
      <w:pPr>
        <w:ind w:left="-5"/>
      </w:pPr>
      <w:r>
        <w:t>（</w:t>
      </w:r>
      <w:r>
        <w:t xml:space="preserve"> × </w:t>
      </w:r>
      <w:r>
        <w:t>）</w:t>
      </w:r>
    </w:p>
    <w:p w:rsidR="00926173" w:rsidRDefault="00926173" w:rsidP="00926173">
      <w:pPr>
        <w:ind w:left="-5"/>
      </w:pPr>
      <w:r>
        <w:t>19</w:t>
      </w:r>
      <w:r>
        <w:t>．逆变器运行中应检查逆变器室环境温度不得超过</w:t>
      </w:r>
      <w:r>
        <w:t>40℃</w:t>
      </w:r>
      <w:r>
        <w:t>，室内通风良好。（</w:t>
      </w:r>
      <w:r>
        <w:t>√</w:t>
      </w:r>
      <w:r>
        <w:t>）</w:t>
      </w:r>
    </w:p>
    <w:p w:rsidR="00926173" w:rsidRDefault="00926173" w:rsidP="00926173">
      <w:pPr>
        <w:ind w:left="-5"/>
      </w:pPr>
      <w:r>
        <w:t>20</w:t>
      </w:r>
      <w:r>
        <w:t>．逆变器运行中，逆变器柜门必须上锁。（</w:t>
      </w:r>
      <w:r>
        <w:t>√</w:t>
      </w:r>
      <w:r>
        <w:t>）</w:t>
      </w:r>
    </w:p>
    <w:p w:rsidR="00926173" w:rsidRDefault="00926173" w:rsidP="00926173">
      <w:pPr>
        <w:ind w:left="-5"/>
      </w:pPr>
      <w:r>
        <w:t>21</w:t>
      </w:r>
      <w:r>
        <w:t>．逆变器铭牌、警告标识、标记应完整清晰。（</w:t>
      </w:r>
      <w:r>
        <w:t>√</w:t>
      </w:r>
      <w:r>
        <w:t>）</w:t>
      </w:r>
    </w:p>
    <w:p w:rsidR="00926173" w:rsidRDefault="00926173" w:rsidP="00926173">
      <w:pPr>
        <w:spacing w:line="360" w:lineRule="auto"/>
        <w:ind w:left="-5"/>
      </w:pPr>
      <w:r>
        <w:t>22</w:t>
      </w:r>
      <w:r>
        <w:t>．在光伏发电系统中，光伏组件方阵所发出的电力如果要供交流负载使用的话，实现此功能的主要器件是逆变器。（</w:t>
      </w:r>
      <w:r>
        <w:t>√</w:t>
      </w:r>
      <w:r>
        <w:t>）</w:t>
      </w:r>
      <w:r>
        <w:t xml:space="preserve"> 23</w:t>
      </w:r>
      <w:r>
        <w:t>．做逆变器检修工作，首先将逆变器停运，断开交直流侧断路器（将逆变器静置至少</w:t>
      </w:r>
      <w:r>
        <w:t>15</w:t>
      </w:r>
      <w:r>
        <w:t>分钟），测量逆变器直流侧，交流侧铜排以及电容上的电压，确保维护前无残留电压。（</w:t>
      </w:r>
      <w:r>
        <w:t>√</w:t>
      </w:r>
      <w:r>
        <w:t>）</w:t>
      </w:r>
    </w:p>
    <w:p w:rsidR="00926173" w:rsidRDefault="00926173" w:rsidP="00926173">
      <w:pPr>
        <w:ind w:left="-5"/>
      </w:pPr>
      <w:r>
        <w:t>24</w:t>
      </w:r>
      <w:r>
        <w:t>．逆变器中直流母线电容温度过高或超过使用年限，应及时更换。（</w:t>
      </w:r>
      <w:r>
        <w:t>√</w:t>
      </w:r>
      <w:r>
        <w:t>）</w:t>
      </w:r>
    </w:p>
    <w:p w:rsidR="00926173" w:rsidRDefault="00926173" w:rsidP="00926173">
      <w:pPr>
        <w:spacing w:line="360" w:lineRule="auto"/>
        <w:ind w:left="-5"/>
      </w:pPr>
      <w:r>
        <w:t>25</w:t>
      </w:r>
      <w:r>
        <w:t>．逆变器除具有将直流电逆变为交流电的功能外，还应具有最大限度的发挥光伏电池性能以及系统故障保护的功能。（</w:t>
      </w:r>
      <w:r>
        <w:t>√</w:t>
      </w:r>
      <w:r>
        <w:t>）</w:t>
      </w:r>
    </w:p>
    <w:p w:rsidR="00926173" w:rsidRDefault="00926173" w:rsidP="00926173">
      <w:pPr>
        <w:ind w:left="-5"/>
      </w:pPr>
      <w:r>
        <w:t>26</w:t>
      </w:r>
      <w:r>
        <w:t>．光伏电站并网点电压跌至</w:t>
      </w:r>
      <w:r>
        <w:t>0</w:t>
      </w:r>
      <w:r>
        <w:t>时，光伏发电站应能不脱网连续运行</w:t>
      </w:r>
      <w:r>
        <w:t>0.15s</w:t>
      </w:r>
      <w:r>
        <w:t>（。</w:t>
      </w:r>
      <w:r>
        <w:t>√</w:t>
      </w:r>
      <w:r>
        <w:t>）</w:t>
      </w:r>
    </w:p>
    <w:p w:rsidR="00926173" w:rsidRDefault="00926173" w:rsidP="00926173">
      <w:pPr>
        <w:spacing w:line="360" w:lineRule="auto"/>
        <w:ind w:left="-5"/>
      </w:pPr>
      <w:r>
        <w:t>27</w:t>
      </w:r>
      <w:r>
        <w:t>．发电系统效率高低取决于光伏组件的转换效率，与逆变器效率的高低没有关系。（</w:t>
      </w:r>
      <w:r>
        <w:t>×</w:t>
      </w:r>
      <w:r>
        <w:t>）</w:t>
      </w:r>
    </w:p>
    <w:p w:rsidR="00926173" w:rsidRDefault="00926173" w:rsidP="00926173">
      <w:pPr>
        <w:spacing w:after="25" w:line="360" w:lineRule="auto"/>
        <w:ind w:left="-5"/>
      </w:pPr>
      <w:r>
        <w:t>28</w:t>
      </w:r>
      <w:r>
        <w:t>．测试太阳电池功率采用标准测试条件，具体条件为光源辐照度</w:t>
      </w:r>
      <w:r>
        <w:t xml:space="preserve">1500W/m2, </w:t>
      </w:r>
      <w:r>
        <w:t>测试温度</w:t>
      </w:r>
      <w:r>
        <w:t>20°C, AMI.5 (</w:t>
      </w:r>
      <w:r>
        <w:t>地面太阳光谱辐照度分布）。</w:t>
      </w:r>
      <w:r>
        <w:t>( × )</w:t>
      </w:r>
    </w:p>
    <w:p w:rsidR="00926173" w:rsidRDefault="00926173" w:rsidP="00926173">
      <w:pPr>
        <w:spacing w:after="25" w:line="360" w:lineRule="auto"/>
        <w:ind w:left="-5"/>
      </w:pPr>
      <w:r>
        <w:t>29</w:t>
      </w:r>
      <w:r>
        <w:t>．太阳能资源是指能为人类所利用的太阳能，太阳能来自太阳辐射，太阳能发电是目前太阳能开发利用的唯一方式。（</w:t>
      </w:r>
      <w:r>
        <w:t xml:space="preserve"> × </w:t>
      </w:r>
      <w:r>
        <w:t>）</w:t>
      </w:r>
    </w:p>
    <w:p w:rsidR="00926173" w:rsidRDefault="00926173" w:rsidP="00926173">
      <w:pPr>
        <w:spacing w:after="25" w:line="360" w:lineRule="auto"/>
        <w:ind w:left="-5"/>
      </w:pPr>
      <w:r>
        <w:t>30</w:t>
      </w:r>
      <w:r>
        <w:t>．光伏发电所利用的太阳能电池是将不同导电类型的半导体界面紧密接触形成</w:t>
      </w:r>
      <w:r>
        <w:t>P-N</w:t>
      </w:r>
      <w:r>
        <w:t>结。（</w:t>
      </w:r>
      <w:r>
        <w:t xml:space="preserve"> √ </w:t>
      </w:r>
      <w:r>
        <w:t>）</w:t>
      </w:r>
    </w:p>
    <w:p w:rsidR="00926173" w:rsidRDefault="00926173" w:rsidP="00926173">
      <w:pPr>
        <w:spacing w:after="25" w:line="360" w:lineRule="auto"/>
        <w:ind w:left="-5"/>
      </w:pPr>
      <w:r>
        <w:t>31</w:t>
      </w:r>
      <w:r>
        <w:t>．在自然界中，半导体按是否含杂质及杂质成分分为三类：元素半导体、化合物半导体和有</w:t>
      </w:r>
      <w:r>
        <w:lastRenderedPageBreak/>
        <w:t>机半导体。（</w:t>
      </w:r>
      <w:r>
        <w:t xml:space="preserve"> × </w:t>
      </w:r>
      <w:r>
        <w:t>）</w:t>
      </w:r>
    </w:p>
    <w:p w:rsidR="00926173" w:rsidRDefault="00926173" w:rsidP="00926173">
      <w:pPr>
        <w:ind w:left="-5"/>
      </w:pPr>
      <w:r>
        <w:t>32</w:t>
      </w:r>
      <w:r>
        <w:t>．在半导体中，自由电子和空穴均可视为运动的导电电荷，又称为</w:t>
      </w:r>
      <w:r>
        <w:t>“</w:t>
      </w:r>
      <w:r>
        <w:t>载流子</w:t>
      </w:r>
      <w:r>
        <w:t>”</w:t>
      </w:r>
      <w:r>
        <w:t>。</w:t>
      </w:r>
    </w:p>
    <w:p w:rsidR="00926173" w:rsidRDefault="00926173" w:rsidP="00926173">
      <w:pPr>
        <w:ind w:left="-5"/>
      </w:pPr>
      <w:r>
        <w:t>( √ )</w:t>
      </w:r>
    </w:p>
    <w:p w:rsidR="00926173" w:rsidRDefault="00926173" w:rsidP="00926173">
      <w:pPr>
        <w:ind w:left="-5"/>
      </w:pPr>
      <w:r>
        <w:t>33</w:t>
      </w:r>
      <w:r>
        <w:t>．太阳能光伏组件是将光能转化成电能的设备。（</w:t>
      </w:r>
      <w:r>
        <w:t xml:space="preserve"> √ </w:t>
      </w:r>
      <w:r>
        <w:t>）</w:t>
      </w:r>
    </w:p>
    <w:p w:rsidR="00926173" w:rsidRDefault="00926173" w:rsidP="00926173">
      <w:pPr>
        <w:spacing w:after="25" w:line="360" w:lineRule="auto"/>
        <w:ind w:left="-5"/>
      </w:pPr>
      <w:r>
        <w:t>34</w:t>
      </w:r>
      <w:r>
        <w:t>．光生伏特效应是当太阳光照射到太阳能电池表面，太阳电池吸收光子，使半导体中原子的价电子受到激发，在</w:t>
      </w:r>
      <w:r>
        <w:t>N</w:t>
      </w:r>
      <w:r>
        <w:t>区、空间电荷区和</w:t>
      </w:r>
      <w:r>
        <w:t>P</w:t>
      </w:r>
      <w:r>
        <w:t>区产生光生电子</w:t>
      </w:r>
      <w:r>
        <w:t>-</w:t>
      </w:r>
      <w:r>
        <w:t>空穴对，然后立即被内建电场分离，光生电子被推进</w:t>
      </w:r>
      <w:r>
        <w:t>P</w:t>
      </w:r>
      <w:r>
        <w:t>区，光生空穴被推进</w:t>
      </w:r>
      <w:r>
        <w:t>N</w:t>
      </w:r>
      <w:r>
        <w:t>区。（</w:t>
      </w:r>
      <w:r>
        <w:t xml:space="preserve"> ×</w:t>
      </w:r>
    </w:p>
    <w:p w:rsidR="00926173" w:rsidRDefault="00926173" w:rsidP="00926173">
      <w:pPr>
        <w:ind w:left="130"/>
      </w:pPr>
      <w:r>
        <w:t>）</w:t>
      </w:r>
    </w:p>
    <w:p w:rsidR="00926173" w:rsidRDefault="00926173" w:rsidP="00926173">
      <w:pPr>
        <w:ind w:left="-5"/>
      </w:pPr>
      <w:r>
        <w:t>35</w:t>
      </w:r>
      <w:r>
        <w:t>．光伏支架是光伏发电系统中为了摆放、安装、固定光伏组件设计特殊的支架。</w:t>
      </w:r>
    </w:p>
    <w:p w:rsidR="00926173" w:rsidRDefault="00926173" w:rsidP="00926173">
      <w:pPr>
        <w:ind w:left="-5"/>
      </w:pPr>
      <w:r>
        <w:t>（</w:t>
      </w:r>
      <w:r>
        <w:t xml:space="preserve"> √ </w:t>
      </w:r>
      <w:r>
        <w:t>）</w:t>
      </w:r>
    </w:p>
    <w:p w:rsidR="00926173" w:rsidRDefault="00926173" w:rsidP="00926173">
      <w:pPr>
        <w:spacing w:after="25" w:line="360" w:lineRule="auto"/>
        <w:ind w:left="-5"/>
      </w:pPr>
      <w:r>
        <w:t>36</w:t>
      </w:r>
      <w:r>
        <w:t>．镀锌钢结构支架性能稳定，制造工艺成熟，安装简便，防腐性能优良，但承载能力较低。（</w:t>
      </w:r>
      <w:r>
        <w:t xml:space="preserve"> × </w:t>
      </w:r>
      <w:r>
        <w:t>）</w:t>
      </w:r>
    </w:p>
    <w:p w:rsidR="00926173" w:rsidRDefault="00926173" w:rsidP="00926173">
      <w:pPr>
        <w:spacing w:after="25" w:line="360" w:lineRule="auto"/>
        <w:ind w:left="-5"/>
      </w:pPr>
      <w:r>
        <w:t>37</w:t>
      </w:r>
      <w:r>
        <w:t>．光伏支架按照材质分类可以分为镀锌钢结构支架和铝合金支架。</w:t>
      </w:r>
      <w:r>
        <w:t>( √ ) 38</w:t>
      </w:r>
      <w:r>
        <w:t>．铝合金支架一般适用于强风地区、结构跨度比较大等对支架强度有要求的电站。镀锌钢结构支架适用于对承重有要求的屋顶电站，在强腐蚀环境地区建设的电站。（</w:t>
      </w:r>
      <w:r>
        <w:t xml:space="preserve"> × </w:t>
      </w:r>
      <w:r>
        <w:t>）</w:t>
      </w:r>
    </w:p>
    <w:p w:rsidR="00926173" w:rsidRDefault="00926173" w:rsidP="00926173">
      <w:pPr>
        <w:ind w:left="-5"/>
      </w:pPr>
      <w:r>
        <w:t>39</w:t>
      </w:r>
      <w:r>
        <w:t>．光伏支架的特点是无焊接、无钻孔、</w:t>
      </w:r>
      <w:r>
        <w:t>100%</w:t>
      </w:r>
      <w:r>
        <w:t>可调、</w:t>
      </w:r>
      <w:r>
        <w:t>100%</w:t>
      </w:r>
      <w:r>
        <w:t>可重复利用。</w:t>
      </w:r>
      <w:r>
        <w:t>( √ )</w:t>
      </w:r>
    </w:p>
    <w:p w:rsidR="00926173" w:rsidRDefault="00926173" w:rsidP="00926173">
      <w:pPr>
        <w:ind w:left="-5"/>
      </w:pPr>
      <w:r>
        <w:t>40</w:t>
      </w:r>
      <w:r>
        <w:t>．光伏桩基础中与地基接触面积最大的为钻孔灌装基础。（</w:t>
      </w:r>
      <w:r>
        <w:t>×</w:t>
      </w:r>
      <w:r>
        <w:t>）</w:t>
      </w:r>
    </w:p>
    <w:p w:rsidR="00926173" w:rsidRDefault="00926173" w:rsidP="00926173">
      <w:pPr>
        <w:spacing w:after="25" w:line="360" w:lineRule="auto"/>
        <w:ind w:left="-5"/>
      </w:pPr>
      <w:r>
        <w:t>41</w:t>
      </w:r>
      <w:r>
        <w:t>．光伏桩基础中条形基础基础埋置深度相对较浅，但开挖量、回填量较大，混凝土用量相对较大。（</w:t>
      </w:r>
      <w:r>
        <w:t xml:space="preserve"> √ </w:t>
      </w:r>
      <w:r>
        <w:t>）</w:t>
      </w:r>
    </w:p>
    <w:p w:rsidR="00926173" w:rsidRDefault="00926173" w:rsidP="00926173">
      <w:pPr>
        <w:spacing w:after="25" w:line="360" w:lineRule="auto"/>
        <w:ind w:left="-5"/>
      </w:pPr>
      <w:r>
        <w:t>42</w:t>
      </w:r>
      <w:r>
        <w:t>．光伏桩基础中预制桩基础：可批量制作，施工速度快，不存在填挖方，仅需简单场平。（</w:t>
      </w:r>
      <w:r>
        <w:t xml:space="preserve"> √ )</w:t>
      </w:r>
    </w:p>
    <w:p w:rsidR="00926173" w:rsidRDefault="00926173" w:rsidP="00926173">
      <w:pPr>
        <w:spacing w:after="25" w:line="360" w:lineRule="auto"/>
        <w:ind w:left="-5"/>
      </w:pPr>
      <w:r>
        <w:t>43</w:t>
      </w:r>
      <w:r>
        <w:t>．光伏桩基础中钻孔灌注桩基础</w:t>
      </w:r>
      <w:r>
        <w:t>:</w:t>
      </w:r>
      <w:r>
        <w:t>成孔较为方便，可以根据地形调整基础顶面标高，顶面标高易控制，混凝土、钢筋用量小，开挖量小，施工快，原有植被破坏小。</w:t>
      </w:r>
      <w:r>
        <w:t>(√ )</w:t>
      </w:r>
    </w:p>
    <w:p w:rsidR="00926173" w:rsidRDefault="00926173" w:rsidP="00926173">
      <w:pPr>
        <w:spacing w:after="25" w:line="360" w:lineRule="auto"/>
        <w:ind w:left="-5"/>
      </w:pPr>
      <w:r>
        <w:t>44</w:t>
      </w:r>
      <w:r>
        <w:t>．光伏桩基础中钢螺旋桩基础：成孔方便，可以根据地形调整基础顶面标高，不受地下水影响，在冬季气候条件下照常施工，施工快，标髙调整灵活，对自然环境破坏很小，不存在填挖方工程，不需要场平。（</w:t>
      </w:r>
      <w:r>
        <w:t xml:space="preserve"> √ </w:t>
      </w:r>
      <w:r>
        <w:t>）</w:t>
      </w:r>
    </w:p>
    <w:p w:rsidR="00926173" w:rsidRDefault="00926173" w:rsidP="00926173">
      <w:pPr>
        <w:ind w:left="-5"/>
      </w:pPr>
      <w:r>
        <w:t>45</w:t>
      </w:r>
      <w:r>
        <w:t>．光伏汇流箱是将光伏组件串、并联汇流的设备。（</w:t>
      </w:r>
      <w:r>
        <w:t xml:space="preserve"> × </w:t>
      </w:r>
      <w:r>
        <w:t>）</w:t>
      </w:r>
    </w:p>
    <w:p w:rsidR="00926173" w:rsidRDefault="00926173" w:rsidP="00926173">
      <w:pPr>
        <w:ind w:left="-5"/>
      </w:pPr>
      <w:r>
        <w:t>46</w:t>
      </w:r>
      <w:r>
        <w:t>．智能监控单元是专为太阳能光伏发电系统的光伏组串阵列设计的监控模块。</w:t>
      </w:r>
    </w:p>
    <w:p w:rsidR="00926173" w:rsidRDefault="00926173" w:rsidP="00926173">
      <w:pPr>
        <w:ind w:left="-5"/>
      </w:pPr>
      <w:r>
        <w:t>( √ )</w:t>
      </w:r>
    </w:p>
    <w:p w:rsidR="00926173" w:rsidRDefault="00926173" w:rsidP="00926173">
      <w:pPr>
        <w:ind w:left="-5"/>
      </w:pPr>
      <w:r>
        <w:t>47</w:t>
      </w:r>
      <w:r>
        <w:t>．汇流箱之间的通信一般釆用</w:t>
      </w:r>
      <w:r>
        <w:t>RS485</w:t>
      </w:r>
      <w:r>
        <w:t>。（</w:t>
      </w:r>
      <w:r>
        <w:t xml:space="preserve"> √ </w:t>
      </w:r>
      <w:r>
        <w:t>）</w:t>
      </w:r>
    </w:p>
    <w:p w:rsidR="00926173" w:rsidRDefault="00926173" w:rsidP="00926173">
      <w:pPr>
        <w:ind w:left="-5"/>
      </w:pPr>
      <w:r>
        <w:t>48</w:t>
      </w:r>
      <w:r>
        <w:t>．智能监控单元可以监测各组串阵列的输出功率。（</w:t>
      </w:r>
      <w:r>
        <w:t xml:space="preserve"> × </w:t>
      </w:r>
      <w:r>
        <w:t>）</w:t>
      </w:r>
    </w:p>
    <w:p w:rsidR="00926173" w:rsidRDefault="00926173" w:rsidP="00926173">
      <w:pPr>
        <w:ind w:left="-5"/>
      </w:pPr>
      <w:r>
        <w:t>49</w:t>
      </w:r>
      <w:r>
        <w:t>．汇流箱中，每个输入组串的正负极需串联一个防反二极管。（</w:t>
      </w:r>
      <w:r>
        <w:t xml:space="preserve"> × </w:t>
      </w:r>
      <w:r>
        <w:t>）</w:t>
      </w:r>
    </w:p>
    <w:p w:rsidR="00926173" w:rsidRDefault="00926173" w:rsidP="00926173">
      <w:pPr>
        <w:ind w:left="-5"/>
      </w:pPr>
      <w:r>
        <w:t>50</w:t>
      </w:r>
      <w:r>
        <w:t>．汇流箱智能监控单元需要外部电源供电，不能使用光伏阵列的电能供电。</w:t>
      </w:r>
    </w:p>
    <w:p w:rsidR="00926173" w:rsidRDefault="00926173" w:rsidP="00926173">
      <w:pPr>
        <w:ind w:left="-5"/>
      </w:pPr>
      <w:r>
        <w:t>（</w:t>
      </w:r>
      <w:r>
        <w:t xml:space="preserve"> ×</w:t>
      </w:r>
      <w:r>
        <w:t>）</w:t>
      </w:r>
    </w:p>
    <w:p w:rsidR="00926173" w:rsidRDefault="00926173" w:rsidP="00926173">
      <w:pPr>
        <w:ind w:left="-5"/>
      </w:pPr>
      <w:r>
        <w:t>51</w:t>
      </w:r>
      <w:r>
        <w:t>．光伏发电区监控系统是针对太阳能发电系统开发的软件平台。（</w:t>
      </w:r>
      <w:r>
        <w:t xml:space="preserve"> √ </w:t>
      </w:r>
      <w:r>
        <w:t>）</w:t>
      </w:r>
    </w:p>
    <w:p w:rsidR="00926173" w:rsidRDefault="00926173" w:rsidP="00926173">
      <w:pPr>
        <w:spacing w:line="360" w:lineRule="auto"/>
        <w:ind w:left="-5"/>
      </w:pPr>
      <w:r>
        <w:t>52</w:t>
      </w:r>
      <w:r>
        <w:t>．光伏发电区监控系统可对太阳能光伏发电区的组串阵列、汇流箱、逆变器、交直流配电柜、箱式变压器、太阳跟踪控制系统等设备进行实时监测和控制。</w:t>
      </w:r>
    </w:p>
    <w:p w:rsidR="00926173" w:rsidRDefault="00926173" w:rsidP="00926173">
      <w:pPr>
        <w:ind w:left="-5"/>
      </w:pPr>
      <w:r>
        <w:t>(√ )</w:t>
      </w:r>
    </w:p>
    <w:p w:rsidR="00926173" w:rsidRDefault="00926173" w:rsidP="00926173">
      <w:pPr>
        <w:spacing w:after="25" w:line="360" w:lineRule="auto"/>
        <w:ind w:left="-5"/>
      </w:pPr>
      <w:r>
        <w:t>53</w:t>
      </w:r>
      <w:r>
        <w:t>．光伏发电区监控系统只需满足本电站的规划要求，不需考虑电力系统自动化总体规划的要</w:t>
      </w:r>
      <w:r>
        <w:lastRenderedPageBreak/>
        <w:t>求。（</w:t>
      </w:r>
      <w:r>
        <w:t xml:space="preserve"> × </w:t>
      </w:r>
      <w:r>
        <w:t>）</w:t>
      </w:r>
      <w:r>
        <w:t xml:space="preserve"> 54</w:t>
      </w:r>
      <w:r>
        <w:t>．光伏发电区监控系统规划建设时，要充分考虑发电技术发展需求，具有一定的前瞻性。（</w:t>
      </w:r>
      <w:r>
        <w:t xml:space="preserve"> √ </w:t>
      </w:r>
      <w:r>
        <w:t>）</w:t>
      </w:r>
    </w:p>
    <w:p w:rsidR="00926173" w:rsidRDefault="00926173" w:rsidP="00926173">
      <w:pPr>
        <w:ind w:left="-5"/>
      </w:pPr>
      <w:r>
        <w:t>55</w:t>
      </w:r>
      <w:r>
        <w:t>．光伏发电区监控系统的主要任务是对本站发电区设备运行状态进行监控。</w:t>
      </w:r>
    </w:p>
    <w:p w:rsidR="00926173" w:rsidRDefault="00926173" w:rsidP="00926173">
      <w:pPr>
        <w:ind w:left="-5"/>
      </w:pPr>
      <w:r>
        <w:t>( √ )</w:t>
      </w:r>
    </w:p>
    <w:p w:rsidR="00926173" w:rsidRDefault="00926173" w:rsidP="00926173">
      <w:pPr>
        <w:spacing w:after="25" w:line="360" w:lineRule="auto"/>
        <w:ind w:left="-5"/>
      </w:pPr>
      <w:r>
        <w:t>56</w:t>
      </w:r>
      <w:r>
        <w:t>．光伏发电区监控系统是运行值班人员监视现场设备运行状况、分析判断设备运行态势的支撑手段。（</w:t>
      </w:r>
      <w:r>
        <w:t xml:space="preserve"> √ </w:t>
      </w:r>
      <w:r>
        <w:t>）</w:t>
      </w:r>
    </w:p>
    <w:p w:rsidR="00926173" w:rsidRDefault="00926173" w:rsidP="00926173">
      <w:pPr>
        <w:spacing w:after="25" w:line="360" w:lineRule="auto"/>
        <w:ind w:left="-5"/>
      </w:pPr>
      <w:r>
        <w:t>57</w:t>
      </w:r>
      <w:r>
        <w:t>．光伏发电区监控系统通过光伏发电区环网交换机实时釆集模拟量、开关量及其他相关数据。</w:t>
      </w:r>
      <w:r>
        <w:t>( √ )</w:t>
      </w:r>
    </w:p>
    <w:p w:rsidR="00926173" w:rsidRDefault="00926173" w:rsidP="00926173">
      <w:pPr>
        <w:ind w:left="-5"/>
      </w:pPr>
      <w:r>
        <w:t>58</w:t>
      </w:r>
      <w:r>
        <w:t>．光伏发电区监控系统控制对象包括逆变器启停、箱式变压器低压侧断路器。</w:t>
      </w:r>
    </w:p>
    <w:p w:rsidR="00926173" w:rsidRDefault="00926173" w:rsidP="00926173">
      <w:pPr>
        <w:ind w:left="-5"/>
      </w:pPr>
      <w:r>
        <w:t>( √ )</w:t>
      </w:r>
    </w:p>
    <w:p w:rsidR="00926173" w:rsidRDefault="00926173" w:rsidP="00926173">
      <w:pPr>
        <w:spacing w:after="25" w:line="360" w:lineRule="auto"/>
        <w:ind w:left="-5"/>
      </w:pPr>
      <w:r>
        <w:t>59</w:t>
      </w:r>
      <w:r>
        <w:t>．人工控制时，光伏发电区监控系统具有操作监护功能，监护人员可在本机或者另外的操作员站实施监护。在监控系统中对开断设备采用选择、返校、执行三个步骤，实施分步操作。（</w:t>
      </w:r>
      <w:r>
        <w:t xml:space="preserve"> × </w:t>
      </w:r>
      <w:r>
        <w:t>）</w:t>
      </w:r>
    </w:p>
    <w:p w:rsidR="00926173" w:rsidRDefault="00926173" w:rsidP="00926173">
      <w:pPr>
        <w:ind w:left="-5"/>
      </w:pPr>
      <w:r>
        <w:t>60</w:t>
      </w:r>
      <w:r>
        <w:t>．光伏发电区监控系统通信管理机是光伏发电区信息收集和处理的中心。</w:t>
      </w:r>
    </w:p>
    <w:p w:rsidR="00926173" w:rsidRDefault="00926173" w:rsidP="00926173">
      <w:pPr>
        <w:ind w:left="-5"/>
      </w:pPr>
      <w:r>
        <w:t>( × )</w:t>
      </w:r>
    </w:p>
    <w:p w:rsidR="00926173" w:rsidRDefault="00926173" w:rsidP="00926173">
      <w:pPr>
        <w:ind w:left="-5"/>
      </w:pPr>
      <w:r>
        <w:t>61</w:t>
      </w:r>
      <w:r>
        <w:t>．点击光伏发电区监控系统主界面的环境监测分图图标，进入环境监测子界面。</w:t>
      </w:r>
    </w:p>
    <w:p w:rsidR="00926173" w:rsidRDefault="00926173" w:rsidP="00926173">
      <w:pPr>
        <w:ind w:left="-5"/>
      </w:pPr>
      <w:r>
        <w:t>( √ )</w:t>
      </w:r>
    </w:p>
    <w:p w:rsidR="00926173" w:rsidRDefault="00926173" w:rsidP="00926173">
      <w:pPr>
        <w:spacing w:after="25" w:line="360" w:lineRule="auto"/>
        <w:ind w:left="-5"/>
      </w:pPr>
      <w:r>
        <w:t>62</w:t>
      </w:r>
      <w:r>
        <w:t>．点击光伏发电区监控系统界面中每条线路的开关图标，进入画面后可看到每台箱式变压器、逆变器及直流配电柜的运行状态。（</w:t>
      </w:r>
      <w:r>
        <w:t xml:space="preserve"> √ </w:t>
      </w:r>
      <w:r>
        <w:t>）</w:t>
      </w:r>
    </w:p>
    <w:p w:rsidR="00926173" w:rsidRDefault="00926173" w:rsidP="00926173">
      <w:pPr>
        <w:ind w:left="-5"/>
      </w:pPr>
      <w:r>
        <w:t>63</w:t>
      </w:r>
      <w:r>
        <w:t>．光伏发电区监控系统逆变器遥控子界面中不可以远程控制逆变器启停。</w:t>
      </w:r>
    </w:p>
    <w:p w:rsidR="00926173" w:rsidRDefault="00926173" w:rsidP="00926173">
      <w:pPr>
        <w:ind w:left="-5"/>
      </w:pPr>
      <w:r>
        <w:t>( × )</w:t>
      </w:r>
    </w:p>
    <w:p w:rsidR="00926173" w:rsidRDefault="00926173" w:rsidP="00926173">
      <w:pPr>
        <w:ind w:left="-5"/>
      </w:pPr>
      <w:r>
        <w:t>64</w:t>
      </w:r>
      <w:r>
        <w:t>．目前光伏电站箱式变压器为免维护，所以日常无需对箱式变压器进行关注。</w:t>
      </w:r>
    </w:p>
    <w:p w:rsidR="00926173" w:rsidRDefault="00926173" w:rsidP="00926173">
      <w:pPr>
        <w:ind w:left="-5"/>
      </w:pPr>
      <w:r>
        <w:t>( × )</w:t>
      </w:r>
    </w:p>
    <w:p w:rsidR="00926173" w:rsidRDefault="00926173" w:rsidP="00926173">
      <w:pPr>
        <w:spacing w:after="25" w:line="360" w:lineRule="auto"/>
        <w:ind w:left="-5"/>
      </w:pPr>
      <w:r>
        <w:t>65</w:t>
      </w:r>
      <w:r>
        <w:t>．通过光伏发电区监控系统监控子界面，可以查看各种设备的状态信息，故日常无需对发电设备进行现场检查巡视。（</w:t>
      </w:r>
      <w:r>
        <w:t xml:space="preserve"> × </w:t>
      </w:r>
      <w:r>
        <w:t>）</w:t>
      </w:r>
    </w:p>
    <w:p w:rsidR="00926173" w:rsidRDefault="00926173" w:rsidP="00926173">
      <w:pPr>
        <w:spacing w:after="25" w:line="360" w:lineRule="auto"/>
        <w:ind w:left="-5"/>
      </w:pPr>
      <w:r>
        <w:t>66</w:t>
      </w:r>
      <w:r>
        <w:t>．在光伏发电区监控系统中，设备间的基本数据通信方式主要有串口通信和以太网通信。（</w:t>
      </w:r>
      <w:r>
        <w:t xml:space="preserve"> √ </w:t>
      </w:r>
      <w:r>
        <w:t>）</w:t>
      </w:r>
    </w:p>
    <w:p w:rsidR="00926173" w:rsidRDefault="00926173" w:rsidP="00926173">
      <w:pPr>
        <w:ind w:left="-5"/>
      </w:pPr>
      <w:r>
        <w:t>67</w:t>
      </w:r>
      <w:r>
        <w:t>．光伏发电区通信釆用串口通信，子阵单元内发电设备采用以太网通信。</w:t>
      </w:r>
    </w:p>
    <w:p w:rsidR="00926173" w:rsidRDefault="00926173" w:rsidP="00926173">
      <w:pPr>
        <w:spacing w:after="25" w:line="360" w:lineRule="auto"/>
        <w:ind w:left="-5"/>
      </w:pPr>
      <w:r>
        <w:t>( × ) 68</w:t>
      </w:r>
      <w:r>
        <w:t>．光伏子阵按照箱式变压器保护测控、规约转换器、环网交换机独立配置或通信单元一体化配置。（</w:t>
      </w:r>
      <w:r>
        <w:t xml:space="preserve"> √ </w:t>
      </w:r>
      <w:r>
        <w:t>）</w:t>
      </w:r>
    </w:p>
    <w:p w:rsidR="00926173" w:rsidRDefault="00926173" w:rsidP="00926173">
      <w:pPr>
        <w:ind w:left="-5"/>
      </w:pPr>
      <w:r>
        <w:t>69</w:t>
      </w:r>
      <w:r>
        <w:t>．目前，在光伏发电区采用较多的是通信单元一体化配置。（</w:t>
      </w:r>
      <w:r>
        <w:t>√ )</w:t>
      </w:r>
    </w:p>
    <w:p w:rsidR="00926173" w:rsidRDefault="00926173" w:rsidP="00926173">
      <w:pPr>
        <w:spacing w:after="25" w:line="360" w:lineRule="auto"/>
        <w:ind w:left="-5"/>
      </w:pPr>
      <w:r>
        <w:t>70</w:t>
      </w:r>
      <w:r>
        <w:t>．</w:t>
      </w:r>
      <w:r>
        <w:t>n</w:t>
      </w:r>
      <w:r>
        <w:t>个光伏子阵单元通过光纤环网采用手拉手方式连接，最终头尾接至光伏场区光纤以太网交换机，实现数据互联通信。（</w:t>
      </w:r>
      <w:r>
        <w:t xml:space="preserve"> √ </w:t>
      </w:r>
      <w:r>
        <w:t>）</w:t>
      </w:r>
    </w:p>
    <w:p w:rsidR="00926173" w:rsidRDefault="00926173" w:rsidP="00926173">
      <w:pPr>
        <w:spacing w:line="360" w:lineRule="auto"/>
        <w:ind w:left="-5"/>
      </w:pPr>
      <w:r>
        <w:t>71</w:t>
      </w:r>
      <w:r>
        <w:t>．光伏发电区汇流箱数量多，是故障率较高的设备，但汇流箱体形较小，设备类型不复杂，所以发生故障时不会有大的影响。（</w:t>
      </w:r>
      <w:r>
        <w:t>×</w:t>
      </w:r>
      <w:r>
        <w:t>）</w:t>
      </w:r>
    </w:p>
    <w:p w:rsidR="00926173" w:rsidRDefault="00926173" w:rsidP="00926173">
      <w:pPr>
        <w:ind w:left="-5"/>
      </w:pPr>
      <w:r>
        <w:t>72</w:t>
      </w:r>
      <w:r>
        <w:t>．汇流箱是汇集组串电流的设备。（</w:t>
      </w:r>
      <w:r>
        <w:t xml:space="preserve"> √ </w:t>
      </w:r>
      <w:r>
        <w:t>）</w:t>
      </w:r>
    </w:p>
    <w:p w:rsidR="00926173" w:rsidRDefault="00926173" w:rsidP="00926173">
      <w:pPr>
        <w:ind w:left="-5"/>
      </w:pPr>
      <w:r>
        <w:t>73</w:t>
      </w:r>
      <w:r>
        <w:t>．测量汇流箱支路正负极熔断器导通正常，是汇流箱运行中的检查项目。</w:t>
      </w:r>
    </w:p>
    <w:p w:rsidR="00926173" w:rsidRDefault="00926173" w:rsidP="00926173">
      <w:pPr>
        <w:ind w:left="-5"/>
      </w:pPr>
      <w:r>
        <w:t>( × )</w:t>
      </w:r>
    </w:p>
    <w:p w:rsidR="00926173" w:rsidRDefault="00926173" w:rsidP="00926173">
      <w:pPr>
        <w:ind w:left="-5"/>
      </w:pPr>
      <w:r>
        <w:t>74</w:t>
      </w:r>
      <w:r>
        <w:t>．汇流箱通信中断则判断该汇流箱已经停止发电。（</w:t>
      </w:r>
      <w:r>
        <w:t xml:space="preserve"> × </w:t>
      </w:r>
      <w:r>
        <w:t>）</w:t>
      </w:r>
    </w:p>
    <w:p w:rsidR="00926173" w:rsidRDefault="00926173" w:rsidP="00926173">
      <w:pPr>
        <w:spacing w:after="25" w:line="360" w:lineRule="auto"/>
        <w:ind w:left="-5"/>
      </w:pPr>
      <w:r>
        <w:t>75</w:t>
      </w:r>
      <w:r>
        <w:t>．检查发现汇流箱直流输出电缆表皮破损，但不影响发电，可以不做处理继续运行。（</w:t>
      </w:r>
      <w:r>
        <w:t xml:space="preserve"> × )</w:t>
      </w:r>
    </w:p>
    <w:p w:rsidR="00926173" w:rsidRDefault="00926173" w:rsidP="00926173">
      <w:pPr>
        <w:spacing w:after="25" w:line="360" w:lineRule="auto"/>
        <w:ind w:left="-5"/>
      </w:pPr>
      <w:r>
        <w:lastRenderedPageBreak/>
        <w:t>76</w:t>
      </w:r>
      <w:r>
        <w:t>．维修汇流箱故障组串时，直接断开故障组串熔断器，无需断开汇流箱输出直流总开关。</w:t>
      </w:r>
      <w:r>
        <w:t xml:space="preserve"> ( × </w:t>
      </w:r>
      <w:r>
        <w:t>）</w:t>
      </w:r>
    </w:p>
    <w:p w:rsidR="00926173" w:rsidRDefault="00926173" w:rsidP="00926173">
      <w:pPr>
        <w:tabs>
          <w:tab w:val="center" w:pos="6240"/>
        </w:tabs>
        <w:ind w:left="-15"/>
      </w:pPr>
      <w:r>
        <w:t>77</w:t>
      </w:r>
      <w:r>
        <w:t>．光伏组件是太阳能发电系统中重要组成部分。（</w:t>
      </w:r>
      <w:r>
        <w:t xml:space="preserve"> √</w:t>
      </w:r>
      <w:r>
        <w:tab/>
      </w:r>
      <w:r>
        <w:t>）</w:t>
      </w:r>
    </w:p>
    <w:p w:rsidR="00926173" w:rsidRDefault="00926173" w:rsidP="00926173">
      <w:pPr>
        <w:ind w:left="-5"/>
      </w:pPr>
      <w:r>
        <w:t>78</w:t>
      </w:r>
      <w:r>
        <w:t>．光伏组件运行中，要检查插头位置不淋雨、不暴晒，无烧损，温度正常。</w:t>
      </w:r>
      <w:r>
        <w:t>( √ )</w:t>
      </w:r>
    </w:p>
    <w:p w:rsidR="00926173" w:rsidRDefault="00926173" w:rsidP="00926173">
      <w:pPr>
        <w:ind w:left="-5"/>
      </w:pPr>
      <w:r>
        <w:t>79</w:t>
      </w:r>
      <w:r>
        <w:t>．光伏组件投运前，应检查光伏组件安装牢固不松动。（</w:t>
      </w:r>
      <w:r>
        <w:t xml:space="preserve"> √ </w:t>
      </w:r>
      <w:r>
        <w:t>）</w:t>
      </w:r>
    </w:p>
    <w:p w:rsidR="00926173" w:rsidRDefault="00926173" w:rsidP="00926173">
      <w:pPr>
        <w:spacing w:after="25" w:line="360" w:lineRule="auto"/>
        <w:ind w:left="-5"/>
      </w:pPr>
      <w:r>
        <w:t>80</w:t>
      </w:r>
      <w:r>
        <w:t>．在发电单元交换机通过光纤形成的环网中，出现任意一点光纤断点，都会造成某个或某几个发电单元通信中断。（</w:t>
      </w:r>
      <w:r>
        <w:t xml:space="preserve"> × </w:t>
      </w:r>
      <w:r>
        <w:t>）</w:t>
      </w:r>
    </w:p>
    <w:p w:rsidR="00926173" w:rsidRDefault="00926173" w:rsidP="00926173">
      <w:pPr>
        <w:spacing w:after="25" w:line="360" w:lineRule="auto"/>
        <w:ind w:left="-5"/>
      </w:pPr>
      <w:r>
        <w:t>81</w:t>
      </w:r>
      <w:r>
        <w:t>．发电单元的通信管理机与交换机之间的网线松脱或损坏时，会造成发电单元通信中断。</w:t>
      </w:r>
      <w:r>
        <w:t>( √ )</w:t>
      </w:r>
    </w:p>
    <w:p w:rsidR="00926173" w:rsidRDefault="00926173" w:rsidP="00926173">
      <w:pPr>
        <w:spacing w:after="25" w:line="360" w:lineRule="auto"/>
        <w:ind w:left="-5"/>
      </w:pPr>
      <w:r>
        <w:t>82</w:t>
      </w:r>
      <w:r>
        <w:t>．平时应对箱式变压器通信模块的运行环境进行清洁、干燥，以降低通信模块故障率。（</w:t>
      </w:r>
      <w:r>
        <w:t>√ )</w:t>
      </w:r>
    </w:p>
    <w:p w:rsidR="00926173" w:rsidRDefault="00926173" w:rsidP="00926173">
      <w:pPr>
        <w:ind w:left="-5"/>
      </w:pPr>
      <w:r>
        <w:t>83</w:t>
      </w:r>
      <w:r>
        <w:t>．光伏场区通信系统是用于连通监控后台与发供电设备的系统。</w:t>
      </w:r>
      <w:r>
        <w:t xml:space="preserve">( √ </w:t>
      </w:r>
      <w:r>
        <w:t>）</w:t>
      </w:r>
    </w:p>
    <w:p w:rsidR="00926173" w:rsidRDefault="00926173" w:rsidP="00926173">
      <w:pPr>
        <w:ind w:left="-5"/>
      </w:pPr>
      <w:r>
        <w:t>84</w:t>
      </w:r>
      <w:r>
        <w:t>．逆变器所有运行数据不刷新，则判断逆变器已经故障。（</w:t>
      </w:r>
      <w:r>
        <w:t>×)</w:t>
      </w:r>
    </w:p>
    <w:p w:rsidR="00926173" w:rsidRDefault="00926173" w:rsidP="00926173">
      <w:pPr>
        <w:spacing w:after="25" w:line="360" w:lineRule="auto"/>
        <w:ind w:left="-5"/>
      </w:pPr>
      <w:r>
        <w:t>85</w:t>
      </w:r>
      <w:r>
        <w:t>．</w:t>
      </w:r>
      <w:r>
        <w:t>AGC</w:t>
      </w:r>
      <w:r>
        <w:t>系统实时采集光伏电站所有逆变器的总有功功率，然后将当前总有功功率与调度下发的有功目标值进行比较。（</w:t>
      </w:r>
      <w:r>
        <w:t xml:space="preserve"> √ </w:t>
      </w:r>
      <w:r>
        <w:t>）</w:t>
      </w:r>
      <w:r>
        <w:t xml:space="preserve"> 86</w:t>
      </w:r>
      <w:r>
        <w:t>．如果电站所发当前有功功率和有功目标值的差距不在规定范围内，</w:t>
      </w:r>
      <w:r>
        <w:t>AGC</w:t>
      </w:r>
      <w:r>
        <w:t>系统将提示运维人员，手动调节逆变器的有功功率限值。（</w:t>
      </w:r>
      <w:r>
        <w:t xml:space="preserve"> × </w:t>
      </w:r>
      <w:r>
        <w:t>）</w:t>
      </w:r>
    </w:p>
    <w:p w:rsidR="00926173" w:rsidRDefault="00926173" w:rsidP="00926173">
      <w:pPr>
        <w:spacing w:after="25" w:line="360" w:lineRule="auto"/>
        <w:ind w:left="-5"/>
      </w:pPr>
      <w:r>
        <w:t>87</w:t>
      </w:r>
      <w:r>
        <w:t>．</w:t>
      </w:r>
      <w:r>
        <w:t>AGC</w:t>
      </w:r>
      <w:r>
        <w:t>子系统总体架构由逆变器、通信光缆、通信装置、</w:t>
      </w:r>
      <w:r>
        <w:t>AGC</w:t>
      </w:r>
      <w:r>
        <w:t>服务器、</w:t>
      </w:r>
      <w:r>
        <w:t>AGC</w:t>
      </w:r>
      <w:r>
        <w:t>工作站、远动装置、路由器等主要设备构成。（</w:t>
      </w:r>
      <w:r>
        <w:t xml:space="preserve"> √ </w:t>
      </w:r>
      <w:r>
        <w:t>）</w:t>
      </w:r>
    </w:p>
    <w:p w:rsidR="00926173" w:rsidRDefault="00926173" w:rsidP="00926173">
      <w:pPr>
        <w:ind w:left="-5"/>
      </w:pPr>
      <w:r>
        <w:t>88</w:t>
      </w:r>
      <w:r>
        <w:t>．通信装置负责逆变器和</w:t>
      </w:r>
      <w:r>
        <w:t>AGC</w:t>
      </w:r>
      <w:r>
        <w:t>服务器之间的通信规约转（</w:t>
      </w:r>
      <w:r>
        <w:t>√</w:t>
      </w:r>
      <w:r>
        <w:t>）</w:t>
      </w:r>
    </w:p>
    <w:p w:rsidR="00926173" w:rsidRDefault="00926173" w:rsidP="00926173">
      <w:pPr>
        <w:ind w:left="-5"/>
      </w:pPr>
      <w:r>
        <w:t>89</w:t>
      </w:r>
      <w:r>
        <w:t>．每台逆变器所有的遥测、遥调、遥信、遥控信息都需通过通信装置传达给</w:t>
      </w:r>
    </w:p>
    <w:p w:rsidR="00926173" w:rsidRDefault="00926173" w:rsidP="00926173">
      <w:pPr>
        <w:ind w:left="-5"/>
      </w:pPr>
      <w:r>
        <w:t>AGC</w:t>
      </w:r>
      <w:r>
        <w:t>服务器。</w:t>
      </w:r>
      <w:r>
        <w:t>( × )</w:t>
      </w:r>
    </w:p>
    <w:p w:rsidR="00926173" w:rsidRDefault="00926173" w:rsidP="00926173">
      <w:pPr>
        <w:spacing w:after="25" w:line="360" w:lineRule="auto"/>
        <w:ind w:left="-5"/>
      </w:pPr>
      <w:r>
        <w:t>90</w:t>
      </w:r>
      <w:r>
        <w:t>．</w:t>
      </w:r>
      <w:r>
        <w:t>AGC</w:t>
      </w:r>
      <w:r>
        <w:t>总复归压板的主要功能是当</w:t>
      </w:r>
      <w:r>
        <w:t>AGC</w:t>
      </w:r>
      <w:r>
        <w:t>系统不能控制逆变器时</w:t>
      </w:r>
      <w:r>
        <w:t>,</w:t>
      </w:r>
      <w:r>
        <w:t>闭锁逆变器，不再对逆变器进行遥控。（</w:t>
      </w:r>
      <w:r>
        <w:t xml:space="preserve"> √ </w:t>
      </w:r>
      <w:r>
        <w:t>）</w:t>
      </w:r>
    </w:p>
    <w:p w:rsidR="00926173" w:rsidRDefault="00926173" w:rsidP="00926173">
      <w:pPr>
        <w:spacing w:after="25" w:line="360" w:lineRule="auto"/>
        <w:ind w:left="-5"/>
      </w:pPr>
      <w:r>
        <w:t>91</w:t>
      </w:r>
      <w:r>
        <w:t>．</w:t>
      </w:r>
      <w:r>
        <w:t>AGC</w:t>
      </w:r>
      <w:r>
        <w:t>运行分图画面状态监测主要是对实时功率、调度有功指令等数据的定期显示。</w:t>
      </w:r>
      <w:r>
        <w:t>( × )</w:t>
      </w:r>
    </w:p>
    <w:p w:rsidR="00926173" w:rsidRDefault="00926173" w:rsidP="00926173">
      <w:pPr>
        <w:ind w:left="-5"/>
      </w:pPr>
      <w:r>
        <w:t>92</w:t>
      </w:r>
      <w:r>
        <w:t>．</w:t>
      </w:r>
      <w:r>
        <w:t>AGC</w:t>
      </w:r>
      <w:r>
        <w:t>运行分图画面的功率曲线比较图的主要功能是</w:t>
      </w:r>
      <w:r>
        <w:t>AGC</w:t>
      </w:r>
      <w:r>
        <w:t>系统投入闭环运行后，</w:t>
      </w:r>
    </w:p>
    <w:p w:rsidR="00926173" w:rsidRDefault="00926173" w:rsidP="00926173">
      <w:pPr>
        <w:spacing w:after="25" w:line="360" w:lineRule="auto"/>
        <w:ind w:left="-5"/>
      </w:pPr>
      <w:r>
        <w:t>AGC</w:t>
      </w:r>
      <w:r>
        <w:t>服务器将会自动记录调度主站下发的功率值和逆变器实发总功率，无需人为干预。（</w:t>
      </w:r>
      <w:r>
        <w:t xml:space="preserve">√ </w:t>
      </w:r>
      <w:r>
        <w:t>）</w:t>
      </w:r>
    </w:p>
    <w:p w:rsidR="00926173" w:rsidRDefault="00926173" w:rsidP="00926173">
      <w:pPr>
        <w:ind w:left="-5"/>
      </w:pPr>
      <w:r>
        <w:t>93</w:t>
      </w:r>
      <w:r>
        <w:t>．</w:t>
      </w:r>
      <w:r>
        <w:t>AGC</w:t>
      </w:r>
      <w:r>
        <w:t>运行分图画面的单台逆变器功率分图主要功能是实时查看</w:t>
      </w:r>
      <w:r>
        <w:t>AGC</w:t>
      </w:r>
      <w:r>
        <w:t>服务器下</w:t>
      </w:r>
    </w:p>
    <w:p w:rsidR="00926173" w:rsidRDefault="00926173" w:rsidP="00926173">
      <w:pPr>
        <w:ind w:left="-5"/>
      </w:pPr>
      <w:r>
        <w:t>发给单台逆变器的额定功率值和单台逆变器的实发功率。（</w:t>
      </w:r>
      <w:r>
        <w:t xml:space="preserve"> √ </w:t>
      </w:r>
      <w:r>
        <w:t>）</w:t>
      </w:r>
    </w:p>
    <w:p w:rsidR="00926173" w:rsidRDefault="00926173" w:rsidP="00926173">
      <w:pPr>
        <w:ind w:left="-5"/>
      </w:pPr>
      <w:r>
        <w:t>94</w:t>
      </w:r>
      <w:r>
        <w:t>．光伏电站</w:t>
      </w:r>
      <w:r>
        <w:t>AGC</w:t>
      </w:r>
      <w:r>
        <w:t>子站应与调度</w:t>
      </w:r>
      <w:r>
        <w:t>AGC</w:t>
      </w:r>
      <w:r>
        <w:t>主站实现自动运行。（</w:t>
      </w:r>
      <w:r>
        <w:t>×</w:t>
      </w:r>
      <w:r>
        <w:t>）</w:t>
      </w:r>
    </w:p>
    <w:p w:rsidR="00926173" w:rsidRDefault="00926173" w:rsidP="00926173">
      <w:pPr>
        <w:spacing w:after="25" w:line="360" w:lineRule="auto"/>
        <w:ind w:left="-5"/>
      </w:pPr>
      <w:r>
        <w:t>95</w:t>
      </w:r>
      <w:r>
        <w:t>．</w:t>
      </w:r>
      <w:r>
        <w:t>AGC</w:t>
      </w:r>
      <w:r>
        <w:t>系统接收不到新的调度指令时，系统会一直执行其最后一次收到的指令，此时实时功率曲线为一条直线，同时调度指令不刷新。（</w:t>
      </w:r>
      <w:r>
        <w:t xml:space="preserve"> √</w:t>
      </w:r>
      <w:r>
        <w:t>）</w:t>
      </w:r>
    </w:p>
    <w:p w:rsidR="00926173" w:rsidRDefault="00926173" w:rsidP="00926173">
      <w:pPr>
        <w:spacing w:after="25" w:line="360" w:lineRule="auto"/>
        <w:ind w:left="-5"/>
      </w:pPr>
      <w:r>
        <w:t>96</w:t>
      </w:r>
      <w:r>
        <w:t>．</w:t>
      </w:r>
      <w:r>
        <w:t>AGC</w:t>
      </w:r>
      <w:r>
        <w:t>系统正常运行时，自动接收调度主站下发的功率目标值指令，并按该指令运行相关程序。（</w:t>
      </w:r>
      <w:r>
        <w:t xml:space="preserve"> √ </w:t>
      </w:r>
      <w:r>
        <w:t>）</w:t>
      </w:r>
    </w:p>
    <w:p w:rsidR="00926173" w:rsidRDefault="00926173" w:rsidP="00926173">
      <w:pPr>
        <w:spacing w:after="25" w:line="360" w:lineRule="auto"/>
        <w:ind w:left="-5"/>
      </w:pPr>
      <w:r>
        <w:t>97</w:t>
      </w:r>
      <w:r>
        <w:t>．光伏电站运行维护人员应充分认识到</w:t>
      </w:r>
      <w:r>
        <w:t>AGC</w:t>
      </w:r>
      <w:r>
        <w:t>系统的重要性</w:t>
      </w:r>
      <w:r>
        <w:t>,</w:t>
      </w:r>
      <w:r>
        <w:t>给予重视，并在设备厂商对</w:t>
      </w:r>
      <w:r>
        <w:t>AGC</w:t>
      </w:r>
      <w:r>
        <w:t>系统进行调试的时候，能全程跟踪参与。（</w:t>
      </w:r>
      <w:r>
        <w:t xml:space="preserve"> √ </w:t>
      </w:r>
      <w:r>
        <w:t>）</w:t>
      </w:r>
    </w:p>
    <w:p w:rsidR="00926173" w:rsidRDefault="00926173" w:rsidP="00926173">
      <w:pPr>
        <w:spacing w:after="25" w:line="360" w:lineRule="auto"/>
        <w:ind w:left="-5"/>
      </w:pPr>
      <w:r>
        <w:t>98</w:t>
      </w:r>
      <w:r>
        <w:t>．</w:t>
      </w:r>
      <w:r>
        <w:t>AGC</w:t>
      </w:r>
      <w:r>
        <w:t>系统运行正常与否直接决定了场站的发电量，所以要特别做好日常的监视、检查工作。（</w:t>
      </w:r>
      <w:r>
        <w:t xml:space="preserve"> √ </w:t>
      </w:r>
      <w:r>
        <w:t>）</w:t>
      </w:r>
    </w:p>
    <w:p w:rsidR="00926173" w:rsidRDefault="00926173" w:rsidP="00926173">
      <w:pPr>
        <w:spacing w:after="25" w:line="360" w:lineRule="auto"/>
        <w:ind w:left="-5"/>
      </w:pPr>
      <w:r>
        <w:t>99</w:t>
      </w:r>
      <w:r>
        <w:t>．光伏光功率预测服务器接收天气预报数据，根据现场装机容量等信息建立预测数学模型，通过实时计算，得到下一时段的瞬时功率数值。（</w:t>
      </w:r>
      <w:r>
        <w:t xml:space="preserve"> √ </w:t>
      </w:r>
      <w:r>
        <w:t>）</w:t>
      </w:r>
    </w:p>
    <w:p w:rsidR="00926173" w:rsidRDefault="00926173" w:rsidP="00926173">
      <w:pPr>
        <w:ind w:left="-5"/>
      </w:pPr>
      <w:r>
        <w:lastRenderedPageBreak/>
        <w:t>100</w:t>
      </w:r>
      <w:r>
        <w:t>．气象服务器通过外网采集天气预报信息，并计算未来发电数据。（</w:t>
      </w:r>
      <w:r>
        <w:t xml:space="preserve"> × )</w:t>
      </w:r>
    </w:p>
    <w:p w:rsidR="00926173" w:rsidRDefault="00926173" w:rsidP="00926173">
      <w:pPr>
        <w:ind w:left="-5"/>
      </w:pPr>
      <w:r>
        <w:t>101</w:t>
      </w:r>
      <w:r>
        <w:t>．光伏电站光功率预测数据文件可通过综合数据网上传电网调度主站。</w:t>
      </w:r>
      <w:r>
        <w:t>(√ ) 102</w:t>
      </w:r>
      <w:r>
        <w:t>．光功率工作站进行光功率预测，并结合实际数据进行实时矫正。（</w:t>
      </w:r>
      <w:r>
        <w:t>×</w:t>
      </w:r>
      <w:r>
        <w:t>）</w:t>
      </w:r>
    </w:p>
    <w:p w:rsidR="00926173" w:rsidRDefault="00926173" w:rsidP="00926173">
      <w:pPr>
        <w:spacing w:after="25" w:line="360" w:lineRule="auto"/>
        <w:ind w:left="-5"/>
      </w:pPr>
      <w:r>
        <w:t>103</w:t>
      </w:r>
      <w:r>
        <w:t>．由于气象服务器通过外网采集天气信息数据，为保障网络安全，需在外网与气象服务器之间增设隔离装置。（</w:t>
      </w:r>
      <w:r>
        <w:t xml:space="preserve"> × </w:t>
      </w:r>
      <w:r>
        <w:t>）</w:t>
      </w:r>
    </w:p>
    <w:p w:rsidR="00926173" w:rsidRDefault="00926173" w:rsidP="00926173">
      <w:pPr>
        <w:ind w:left="-5"/>
      </w:pPr>
      <w:r>
        <w:t>104</w:t>
      </w:r>
      <w:r>
        <w:t>．光功率预测系统可进行短期预测和超短期预测。（</w:t>
      </w:r>
      <w:r>
        <w:t xml:space="preserve"> √ </w:t>
      </w:r>
      <w:r>
        <w:t>）</w:t>
      </w:r>
    </w:p>
    <w:p w:rsidR="00926173" w:rsidRDefault="00926173" w:rsidP="00926173">
      <w:pPr>
        <w:ind w:left="-5"/>
      </w:pPr>
      <w:r>
        <w:t>105</w:t>
      </w:r>
      <w:r>
        <w:t>．通过光功率系统只能导出</w:t>
      </w:r>
      <w:r>
        <w:t>1</w:t>
      </w:r>
      <w:r>
        <w:t>天的预测数据。（</w:t>
      </w:r>
      <w:r>
        <w:t xml:space="preserve"> × </w:t>
      </w:r>
      <w:r>
        <w:t>）</w:t>
      </w:r>
    </w:p>
    <w:p w:rsidR="00926173" w:rsidRDefault="00926173" w:rsidP="00926173">
      <w:pPr>
        <w:ind w:left="-5"/>
      </w:pPr>
      <w:r>
        <w:t>106</w:t>
      </w:r>
      <w:r>
        <w:t>．实时状态监测查询，可以实时查看实发功率曲线和预测功率曲线。（</w:t>
      </w:r>
      <w:r>
        <w:t xml:space="preserve"> √ </w:t>
      </w:r>
      <w:r>
        <w:t>）</w:t>
      </w:r>
    </w:p>
    <w:p w:rsidR="00926173" w:rsidRDefault="00926173" w:rsidP="00926173">
      <w:pPr>
        <w:ind w:left="-5"/>
      </w:pPr>
      <w:r>
        <w:t>107</w:t>
      </w:r>
      <w:r>
        <w:t>．光功率预测系统的短期预测指从现在到未来</w:t>
      </w:r>
      <w:r>
        <w:t>72h</w:t>
      </w:r>
      <w:r>
        <w:t>的功率预测。（</w:t>
      </w:r>
      <w:r>
        <w:t xml:space="preserve"> √ </w:t>
      </w:r>
      <w:r>
        <w:t>）</w:t>
      </w:r>
    </w:p>
    <w:p w:rsidR="00926173" w:rsidRDefault="00926173" w:rsidP="00926173">
      <w:pPr>
        <w:ind w:left="-5"/>
      </w:pPr>
      <w:r>
        <w:t>108</w:t>
      </w:r>
      <w:r>
        <w:t>．光功率预测系统的短期预测至多每</w:t>
      </w:r>
      <w:r>
        <w:t>15min —</w:t>
      </w:r>
      <w:r>
        <w:t>个功率预测值，月合格率大于</w:t>
      </w:r>
    </w:p>
    <w:p w:rsidR="00926173" w:rsidRDefault="00926173" w:rsidP="00926173">
      <w:pPr>
        <w:ind w:left="-5"/>
      </w:pPr>
      <w:r>
        <w:t>85%</w:t>
      </w:r>
      <w:r>
        <w:t>。</w:t>
      </w:r>
      <w:r>
        <w:t>( × )</w:t>
      </w:r>
    </w:p>
    <w:p w:rsidR="00926173" w:rsidRDefault="00926173" w:rsidP="00926173">
      <w:pPr>
        <w:ind w:left="-5"/>
      </w:pPr>
      <w:r>
        <w:t>109</w:t>
      </w:r>
      <w:r>
        <w:t>．光伏发电站功率预测上报率应达到</w:t>
      </w:r>
      <w:r>
        <w:t>100%</w:t>
      </w:r>
      <w:r>
        <w:t>。（</w:t>
      </w:r>
      <w:r>
        <w:t xml:space="preserve"> √ </w:t>
      </w:r>
      <w:r>
        <w:t>）</w:t>
      </w:r>
    </w:p>
    <w:p w:rsidR="00926173" w:rsidRDefault="00926173" w:rsidP="00926173">
      <w:pPr>
        <w:spacing w:after="25" w:line="360" w:lineRule="auto"/>
        <w:ind w:left="-5"/>
      </w:pPr>
      <w:r>
        <w:t>110</w:t>
      </w:r>
      <w:r>
        <w:t>．光功率预测系统的超短期功率准确率小于</w:t>
      </w:r>
      <w:r>
        <w:t>90%</w:t>
      </w:r>
      <w:r>
        <w:t>与小于</w:t>
      </w:r>
      <w:r>
        <w:t>80%</w:t>
      </w:r>
      <w:r>
        <w:t>的考核标准不一样。（</w:t>
      </w:r>
      <w:r>
        <w:t xml:space="preserve"> √ </w:t>
      </w:r>
      <w:r>
        <w:t>）</w:t>
      </w:r>
    </w:p>
    <w:p w:rsidR="00926173" w:rsidRDefault="00926173" w:rsidP="00926173">
      <w:pPr>
        <w:spacing w:after="25" w:line="360" w:lineRule="auto"/>
        <w:ind w:left="-5"/>
      </w:pPr>
      <w:r>
        <w:t>111</w:t>
      </w:r>
      <w:r>
        <w:t>．出现数据库连接不上的问题时，首先查看系统配置文件中，数据库相关配置是否正确。（</w:t>
      </w:r>
      <w:r>
        <w:t xml:space="preserve"> × </w:t>
      </w:r>
      <w:r>
        <w:t>）</w:t>
      </w:r>
    </w:p>
    <w:p w:rsidR="00926173" w:rsidRDefault="00926173" w:rsidP="00926173">
      <w:pPr>
        <w:spacing w:after="25" w:line="360" w:lineRule="auto"/>
        <w:ind w:left="-5"/>
      </w:pPr>
      <w:r>
        <w:t>112</w:t>
      </w:r>
      <w:r>
        <w:t>．光功率预测系统的超短期数据不能正常显示，一般是因为不能正常接收实发功率数据，导致预测服务不能进行超短期预测。（</w:t>
      </w:r>
      <w:r>
        <w:t xml:space="preserve"> √ </w:t>
      </w:r>
      <w:r>
        <w:t>）</w:t>
      </w:r>
    </w:p>
    <w:p w:rsidR="00926173" w:rsidRDefault="00926173" w:rsidP="00926173">
      <w:pPr>
        <w:spacing w:after="617"/>
        <w:ind w:left="-5"/>
      </w:pPr>
      <w:r>
        <w:t>113</w:t>
      </w:r>
      <w:r>
        <w:t>．重启机器，可以处理光功率预测系统的短期预测数据不显示的问题。</w:t>
      </w:r>
      <w:r>
        <w:t>( √ )</w:t>
      </w:r>
    </w:p>
    <w:p w:rsidR="00926173" w:rsidRDefault="00926173" w:rsidP="00926173">
      <w:pPr>
        <w:ind w:left="-5"/>
      </w:pPr>
      <w:r>
        <w:t>四、简答题</w:t>
      </w:r>
    </w:p>
    <w:p w:rsidR="00926173" w:rsidRDefault="00926173" w:rsidP="00926173">
      <w:pPr>
        <w:ind w:left="-5"/>
      </w:pPr>
      <w:r>
        <w:t>1</w:t>
      </w:r>
      <w:r>
        <w:t>．辐照度的基本概念是什么？</w:t>
      </w:r>
    </w:p>
    <w:p w:rsidR="00926173" w:rsidRDefault="00926173" w:rsidP="00926173">
      <w:pPr>
        <w:ind w:left="490"/>
      </w:pPr>
      <w:r>
        <w:t>答：辐照度的基本概念是单位时间内投射到单位面积上的辐射能量。</w:t>
      </w:r>
    </w:p>
    <w:p w:rsidR="00926173" w:rsidRDefault="00926173" w:rsidP="00926173">
      <w:pPr>
        <w:ind w:left="-5"/>
      </w:pPr>
      <w:r>
        <w:t>2</w:t>
      </w:r>
      <w:r>
        <w:t>．光伏发电系统有什么特点？</w:t>
      </w:r>
    </w:p>
    <w:p w:rsidR="00926173" w:rsidRDefault="00926173" w:rsidP="00926173">
      <w:pPr>
        <w:ind w:left="490"/>
      </w:pPr>
      <w:r>
        <w:t>答：光伏发电系统的特点是：</w:t>
      </w:r>
    </w:p>
    <w:p w:rsidR="00926173" w:rsidRDefault="00635093" w:rsidP="00926173">
      <w:pPr>
        <w:spacing w:line="361" w:lineRule="auto"/>
        <w:ind w:left="560" w:right="4127"/>
      </w:pPr>
      <w:r w:rsidRPr="00635093">
        <w:rPr>
          <w:rFonts w:ascii="Calibri" w:eastAsia="Calibri" w:hAnsi="Calibri" w:cs="Calibri"/>
          <w:noProof/>
          <w:sz w:val="22"/>
        </w:rPr>
        <w:pict>
          <v:group id="Group 54413" o:spid="_x0000_s2439" style="position:absolute;left:0;text-align:left;margin-left:24pt;margin-top:.15pt;width:12pt;height:58.8pt;z-index:-251597312" coordsize="1524,7467">
            <v:shape id="Shape 5622" o:spid="_x0000_s2440" style="position:absolute;width:1524;height:1524" coordsize="152400,152400" path="m152400,76200v,42088,-34112,76200,-76200,76200c34112,152400,,118288,,76200,,34113,34112,,76200,v42088,,76200,34113,76200,76200e" filled="f" fillcolor="black" strokeweight="0">
              <v:fill opacity="0"/>
              <v:stroke joinstyle="bevel" endcap="square"/>
            </v:shape>
            <v:shape id="Shape 5625" o:spid="_x0000_s2441"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5628" o:spid="_x0000_s2442" style="position:absolute;top:5943;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1</w:t>
      </w:r>
      <w:r w:rsidR="00926173">
        <w:t>安全可靠、绿色清洁、无污染。</w:t>
      </w:r>
      <w:r w:rsidR="00926173">
        <w:t xml:space="preserve"> </w:t>
      </w:r>
      <w:r w:rsidR="00926173">
        <w:rPr>
          <w:sz w:val="20"/>
        </w:rPr>
        <w:t>2</w:t>
      </w:r>
      <w:r w:rsidR="00926173">
        <w:t>产出高质量电能，建设周期短。</w:t>
      </w:r>
    </w:p>
    <w:p w:rsidR="00926173" w:rsidRDefault="00926173" w:rsidP="00926173">
      <w:pPr>
        <w:ind w:left="560"/>
      </w:pPr>
      <w:r>
        <w:rPr>
          <w:sz w:val="20"/>
        </w:rPr>
        <w:t>3</w:t>
      </w:r>
      <w:r>
        <w:t>建设占用面积巨大，获得的电能产量不稳定。</w:t>
      </w:r>
    </w:p>
    <w:p w:rsidR="00926173" w:rsidRDefault="00926173" w:rsidP="00926173">
      <w:pPr>
        <w:ind w:left="-5"/>
      </w:pPr>
      <w:r>
        <w:t>3</w:t>
      </w:r>
      <w:r>
        <w:t>．集中式并网光伏发电系统根据其所在区域地理环境建设的电站有哪几类？</w:t>
      </w:r>
    </w:p>
    <w:p w:rsidR="00926173" w:rsidRDefault="00926173" w:rsidP="00926173">
      <w:pPr>
        <w:ind w:left="490"/>
      </w:pPr>
      <w:r>
        <w:t>答：主要有四类：屋顶光伏电站、水上光伏电站、平地光伏电站和山地光伏</w:t>
      </w:r>
    </w:p>
    <w:p w:rsidR="00926173" w:rsidRDefault="00926173" w:rsidP="00926173">
      <w:pPr>
        <w:ind w:left="-5"/>
      </w:pPr>
      <w:r>
        <w:t>电站。</w:t>
      </w:r>
    </w:p>
    <w:p w:rsidR="00926173" w:rsidRDefault="00926173" w:rsidP="00926173">
      <w:pPr>
        <w:ind w:left="-5"/>
      </w:pPr>
      <w:r>
        <w:t>4</w:t>
      </w:r>
      <w:r>
        <w:t>．什么是太阳能？</w:t>
      </w:r>
    </w:p>
    <w:p w:rsidR="00926173" w:rsidRDefault="00926173" w:rsidP="00926173">
      <w:pPr>
        <w:ind w:left="490"/>
      </w:pPr>
      <w:r>
        <w:t>答：太阳辐射所传递的能量称为太阳辐射能，简称太阳能。太阳能既是一次</w:t>
      </w:r>
    </w:p>
    <w:p w:rsidR="00926173" w:rsidRDefault="00926173" w:rsidP="00926173">
      <w:pPr>
        <w:ind w:left="-5"/>
      </w:pPr>
      <w:r>
        <w:t>能源，又是可再生能源。</w:t>
      </w:r>
    </w:p>
    <w:p w:rsidR="00926173" w:rsidRDefault="00926173" w:rsidP="00926173">
      <w:pPr>
        <w:ind w:left="-5"/>
      </w:pPr>
      <w:r>
        <w:t>5</w:t>
      </w:r>
      <w:r>
        <w:t>．目前太阳能有哪些利用形式？</w:t>
      </w:r>
    </w:p>
    <w:p w:rsidR="00926173" w:rsidRDefault="00926173" w:rsidP="00926173">
      <w:pPr>
        <w:ind w:left="490"/>
      </w:pPr>
      <w:r>
        <w:t>答：目前太阳能的利用形式主要有光热利用、光伏发电利用和光化学转换三</w:t>
      </w:r>
    </w:p>
    <w:p w:rsidR="00926173" w:rsidRDefault="00926173" w:rsidP="00926173">
      <w:pPr>
        <w:ind w:left="-5"/>
      </w:pPr>
      <w:r>
        <w:t>种形式。</w:t>
      </w:r>
    </w:p>
    <w:p w:rsidR="00926173" w:rsidRDefault="00926173" w:rsidP="00926173">
      <w:pPr>
        <w:ind w:left="-5"/>
      </w:pPr>
      <w:r>
        <w:t>6</w:t>
      </w:r>
      <w:r>
        <w:t>．太阳能发电有哪两种方式？</w:t>
      </w:r>
    </w:p>
    <w:p w:rsidR="00926173" w:rsidRDefault="00926173" w:rsidP="00926173">
      <w:pPr>
        <w:ind w:left="490"/>
      </w:pPr>
      <w:r>
        <w:t>答：一种是光一热一电转换方式；另一种是光一电直接转换方式。</w:t>
      </w:r>
    </w:p>
    <w:p w:rsidR="00926173" w:rsidRDefault="00926173" w:rsidP="00926173">
      <w:pPr>
        <w:ind w:left="-5"/>
      </w:pPr>
      <w:r>
        <w:t>7</w:t>
      </w:r>
      <w:r>
        <w:t>．什么是太阳能发电的光</w:t>
      </w:r>
      <w:r>
        <w:t>/</w:t>
      </w:r>
      <w:r>
        <w:t>电直接转换方式？</w:t>
      </w:r>
    </w:p>
    <w:p w:rsidR="00926173" w:rsidRDefault="00926173" w:rsidP="00926173">
      <w:pPr>
        <w:ind w:left="490"/>
      </w:pPr>
      <w:r>
        <w:t>答：光</w:t>
      </w:r>
      <w:r>
        <w:t>/</w:t>
      </w:r>
      <w:r>
        <w:t>电直接转换方式是利用光电效应，将太阳辐射能直接转换成电能，</w:t>
      </w:r>
    </w:p>
    <w:p w:rsidR="00926173" w:rsidRDefault="00926173" w:rsidP="00926173">
      <w:pPr>
        <w:ind w:left="-5"/>
      </w:pPr>
      <w:r>
        <w:t>光</w:t>
      </w:r>
      <w:r>
        <w:t>/</w:t>
      </w:r>
      <w:r>
        <w:t>电转换的基本装置就是太阳能电池。</w:t>
      </w:r>
    </w:p>
    <w:p w:rsidR="00926173" w:rsidRDefault="00926173" w:rsidP="00926173">
      <w:pPr>
        <w:ind w:left="-5"/>
      </w:pPr>
      <w:r>
        <w:t>8</w:t>
      </w:r>
      <w:r>
        <w:t>．什么是太阳能电池？</w:t>
      </w:r>
    </w:p>
    <w:p w:rsidR="00926173" w:rsidRDefault="00926173" w:rsidP="00926173">
      <w:pPr>
        <w:ind w:left="490"/>
      </w:pPr>
      <w:r>
        <w:t>答：太阳能电池是一种基于光生伏特效应将太阳光能直接转化为电能的器件，</w:t>
      </w:r>
    </w:p>
    <w:p w:rsidR="00926173" w:rsidRDefault="00926173" w:rsidP="00926173">
      <w:pPr>
        <w:spacing w:line="360" w:lineRule="auto"/>
        <w:ind w:left="-5"/>
      </w:pPr>
      <w:r>
        <w:lastRenderedPageBreak/>
        <w:t>是一个半导体光电二极管，当太阳光照到光电二极管上时，光电二极管就会把太阳的光能变成电能，在外电路上产生电流。当许多个电池串联或并联起来就可构成比较大输出功率的太阳能电池方阵。</w:t>
      </w:r>
    </w:p>
    <w:p w:rsidR="00926173" w:rsidRDefault="00926173" w:rsidP="00926173">
      <w:pPr>
        <w:ind w:left="-5"/>
      </w:pPr>
      <w:r>
        <w:t>9</w:t>
      </w:r>
      <w:r>
        <w:t>．太阳能电池有什么优点？</w:t>
      </w:r>
    </w:p>
    <w:p w:rsidR="00926173" w:rsidRDefault="00926173" w:rsidP="00926173">
      <w:pPr>
        <w:spacing w:after="2" w:line="364" w:lineRule="auto"/>
        <w:ind w:left="-15" w:right="225" w:firstLine="470"/>
      </w:pPr>
      <w:r>
        <w:t>答：太阳能电池是一种大有前途的新型电源，具有水久性、清洁性和灵活性三大优点。太阳能电池寿命长，只要太阳存在，太阳能电池就可以一次投资而长期使用。</w:t>
      </w:r>
    </w:p>
    <w:p w:rsidR="00926173" w:rsidRDefault="00926173" w:rsidP="00926173">
      <w:pPr>
        <w:ind w:left="-5"/>
      </w:pPr>
      <w:r>
        <w:t>10</w:t>
      </w:r>
      <w:r>
        <w:t>．什么是光伏组件串？</w:t>
      </w:r>
    </w:p>
    <w:p w:rsidR="00926173" w:rsidRDefault="00926173" w:rsidP="00926173">
      <w:pPr>
        <w:ind w:left="490"/>
      </w:pPr>
      <w:r>
        <w:t>答：在光伏发电系统中，将若干光伏组件串联后，形成具有一定直流电输出</w:t>
      </w:r>
    </w:p>
    <w:p w:rsidR="00926173" w:rsidRDefault="00926173" w:rsidP="00926173">
      <w:pPr>
        <w:ind w:left="-5"/>
      </w:pPr>
      <w:r>
        <w:t>的电路单元。</w:t>
      </w:r>
    </w:p>
    <w:p w:rsidR="00926173" w:rsidRDefault="00926173" w:rsidP="00926173">
      <w:pPr>
        <w:ind w:left="-5"/>
      </w:pPr>
      <w:r>
        <w:t>11</w:t>
      </w:r>
      <w:r>
        <w:t>．什么是光伏发电单元？</w:t>
      </w:r>
    </w:p>
    <w:p w:rsidR="00926173" w:rsidRDefault="00926173" w:rsidP="00926173">
      <w:pPr>
        <w:spacing w:after="2" w:line="364" w:lineRule="auto"/>
        <w:ind w:left="-15" w:right="225" w:firstLine="470"/>
      </w:pPr>
      <w:r>
        <w:t>在光伏电站中，以一定数量的光伏组件串，通过直流汇流箱汇集，经逆变器逆变与隔离升压变压器升压成符合电网频率和电压要求的电源，又称单元发电模块。</w:t>
      </w:r>
    </w:p>
    <w:p w:rsidR="00926173" w:rsidRDefault="00926173" w:rsidP="00926173">
      <w:pPr>
        <w:ind w:left="-5"/>
      </w:pPr>
      <w:r>
        <w:t>12</w:t>
      </w:r>
      <w:r>
        <w:t>．什么是光伏方阵？</w:t>
      </w:r>
    </w:p>
    <w:p w:rsidR="00926173" w:rsidRDefault="00926173" w:rsidP="00926173">
      <w:pPr>
        <w:ind w:left="490"/>
      </w:pPr>
      <w:r>
        <w:t>将若干个光伏组件在机械和电气上按一定方式组装在一起，并且有固定的支撑结构而构成的直流发电单元，又称光伏阵列。</w:t>
      </w:r>
    </w:p>
    <w:p w:rsidR="00926173" w:rsidRDefault="00926173" w:rsidP="00926173">
      <w:pPr>
        <w:ind w:left="-5"/>
      </w:pPr>
      <w:r>
        <w:t>13</w:t>
      </w:r>
      <w:r>
        <w:t>．什么是光伏组件的开路电压？</w:t>
      </w:r>
    </w:p>
    <w:p w:rsidR="00926173" w:rsidRDefault="00926173" w:rsidP="00926173">
      <w:pPr>
        <w:ind w:left="490"/>
      </w:pPr>
      <w:r>
        <w:t>答：指在一定的温度和辐照度条件下，光伏组件在空载（开路）情况下的电</w:t>
      </w:r>
    </w:p>
    <w:p w:rsidR="00926173" w:rsidRDefault="00926173" w:rsidP="00926173">
      <w:pPr>
        <w:ind w:left="-5"/>
      </w:pPr>
      <w:r>
        <w:t>压。</w:t>
      </w:r>
    </w:p>
    <w:p w:rsidR="00926173" w:rsidRDefault="00926173" w:rsidP="00926173">
      <w:pPr>
        <w:ind w:left="-5"/>
      </w:pPr>
      <w:r>
        <w:t>14</w:t>
      </w:r>
      <w:r>
        <w:t>．什么是光伏组件的短路电流？</w:t>
      </w:r>
    </w:p>
    <w:p w:rsidR="00926173" w:rsidRDefault="00926173" w:rsidP="00926173">
      <w:pPr>
        <w:ind w:left="490"/>
      </w:pPr>
      <w:r>
        <w:t>答：指在一定的温度和辐照度条件下，光伏组件在端电压为零时的输出电流。</w:t>
      </w:r>
    </w:p>
    <w:p w:rsidR="00926173" w:rsidRDefault="00926173" w:rsidP="00926173">
      <w:pPr>
        <w:ind w:left="-5"/>
      </w:pPr>
      <w:r>
        <w:t>15</w:t>
      </w:r>
      <w:r>
        <w:t>．什么是聚光太阳电池组件？</w:t>
      </w:r>
    </w:p>
    <w:p w:rsidR="00926173" w:rsidRDefault="00926173" w:rsidP="00926173">
      <w:pPr>
        <w:ind w:left="490"/>
      </w:pPr>
      <w:r>
        <w:t>答：指组成聚光太阳电池方阵的中间组合体，由聚光器、太阳电池、散热器、</w:t>
      </w:r>
    </w:p>
    <w:p w:rsidR="00926173" w:rsidRDefault="00926173" w:rsidP="00926173">
      <w:pPr>
        <w:ind w:left="-5"/>
      </w:pPr>
      <w:r>
        <w:t>互连引线和壳体等组成。</w:t>
      </w:r>
    </w:p>
    <w:p w:rsidR="00926173" w:rsidRDefault="00926173" w:rsidP="00926173">
      <w:pPr>
        <w:ind w:left="-5"/>
      </w:pPr>
      <w:r>
        <w:t>16</w:t>
      </w:r>
      <w:r>
        <w:t>．什么是直流汇流箱？</w:t>
      </w:r>
    </w:p>
    <w:p w:rsidR="00926173" w:rsidRDefault="00926173" w:rsidP="00926173">
      <w:pPr>
        <w:ind w:left="490"/>
      </w:pPr>
      <w:r>
        <w:t>答：指光伏组件和并网逆变器间的电气连接。将太阳电池发出的直流电汇流</w:t>
      </w:r>
    </w:p>
    <w:p w:rsidR="00926173" w:rsidRDefault="00926173" w:rsidP="00926173">
      <w:pPr>
        <w:ind w:left="-5"/>
      </w:pPr>
      <w:r>
        <w:t>后提供给光伏并网逆变器的装置。</w:t>
      </w:r>
    </w:p>
    <w:p w:rsidR="00926173" w:rsidRDefault="00926173" w:rsidP="00926173">
      <w:pPr>
        <w:ind w:left="-5"/>
      </w:pPr>
      <w:r>
        <w:t>17</w:t>
      </w:r>
      <w:r>
        <w:t>．什么是交流汇流箱？</w:t>
      </w:r>
    </w:p>
    <w:p w:rsidR="00926173" w:rsidRDefault="00926173" w:rsidP="00926173">
      <w:pPr>
        <w:ind w:left="490"/>
      </w:pPr>
      <w:r>
        <w:t>答：指并网逆变器交流输出侧与箱式变压器间的电气连接，将并网逆变器汇</w:t>
      </w:r>
    </w:p>
    <w:p w:rsidR="00926173" w:rsidRDefault="00926173" w:rsidP="00926173">
      <w:pPr>
        <w:ind w:left="-5"/>
      </w:pPr>
      <w:r>
        <w:t>流后提供给箱式变压器的装置。</w:t>
      </w:r>
    </w:p>
    <w:p w:rsidR="00926173" w:rsidRDefault="00926173" w:rsidP="00926173">
      <w:pPr>
        <w:ind w:left="-5"/>
      </w:pPr>
      <w:r>
        <w:t>18</w:t>
      </w:r>
      <w:r>
        <w:t>．什么是光伏直流配电柜？</w:t>
      </w:r>
    </w:p>
    <w:p w:rsidR="00926173" w:rsidRDefault="00926173" w:rsidP="00926173">
      <w:pPr>
        <w:ind w:left="490"/>
      </w:pPr>
      <w:r>
        <w:t>答：指将汇流箱输出的直流通过电缆接入后进行汇流，再接至并网逆变器的</w:t>
      </w:r>
    </w:p>
    <w:p w:rsidR="00926173" w:rsidRDefault="00926173" w:rsidP="00926173">
      <w:pPr>
        <w:ind w:left="-5"/>
      </w:pPr>
      <w:r>
        <w:t>一种配电装置。</w:t>
      </w:r>
    </w:p>
    <w:p w:rsidR="00926173" w:rsidRDefault="00926173" w:rsidP="00926173">
      <w:pPr>
        <w:ind w:left="-5"/>
      </w:pPr>
      <w:r>
        <w:t>19</w:t>
      </w:r>
      <w:r>
        <w:t>．太阳能光伏发电与其它能源发电相比有什么特点？</w:t>
      </w:r>
    </w:p>
    <w:p w:rsidR="00926173" w:rsidRDefault="00926173" w:rsidP="00926173">
      <w:pPr>
        <w:spacing w:line="360" w:lineRule="auto"/>
        <w:ind w:left="-15" w:firstLine="480"/>
      </w:pPr>
      <w:r>
        <w:t>答：安全可靠、无噪声、无污染，能量随处可得、不受地域限制、无需消耗燃料、无机械转动部件、故障率低、维护简便、可以无人值守、建站周期短、规模大小随意、可以方便地与建筑物相结合等。这些特点是其他电源无法比拟的。</w:t>
      </w:r>
    </w:p>
    <w:p w:rsidR="00926173" w:rsidRDefault="00926173" w:rsidP="00926173">
      <w:pPr>
        <w:ind w:left="-5"/>
      </w:pPr>
      <w:r>
        <w:t>20</w:t>
      </w:r>
      <w:r>
        <w:t>．太阳能电池的电性能参数包括什么？</w:t>
      </w:r>
    </w:p>
    <w:p w:rsidR="00926173" w:rsidRDefault="00926173" w:rsidP="00926173">
      <w:pPr>
        <w:ind w:left="490"/>
      </w:pPr>
      <w:r>
        <w:t>答：转换效率、最大功率、最大功率点电压、最大功率点电流、开路电压、</w:t>
      </w:r>
    </w:p>
    <w:p w:rsidR="00926173" w:rsidRDefault="00926173" w:rsidP="00926173">
      <w:pPr>
        <w:ind w:left="-5"/>
      </w:pPr>
      <w:r>
        <w:t>短路电流。</w:t>
      </w:r>
    </w:p>
    <w:p w:rsidR="00926173" w:rsidRDefault="00926173" w:rsidP="00926173">
      <w:pPr>
        <w:ind w:left="-5"/>
      </w:pPr>
      <w:r>
        <w:t>21</w:t>
      </w:r>
      <w:r>
        <w:t>．太阳能电池组件为什么要串并联？</w:t>
      </w:r>
    </w:p>
    <w:p w:rsidR="00926173" w:rsidRDefault="00926173" w:rsidP="00926173">
      <w:pPr>
        <w:ind w:left="490"/>
      </w:pPr>
      <w:r>
        <w:t>答：太阳电池组件为了获得更高得工作电压，可以把组件串联起来，为了获</w:t>
      </w:r>
    </w:p>
    <w:p w:rsidR="00926173" w:rsidRDefault="00926173" w:rsidP="00926173">
      <w:pPr>
        <w:ind w:left="-5"/>
      </w:pPr>
      <w:r>
        <w:t>得更大得输出电流，可以将组件并联使用。</w:t>
      </w:r>
    </w:p>
    <w:p w:rsidR="00926173" w:rsidRDefault="00926173" w:rsidP="00926173">
      <w:pPr>
        <w:ind w:left="-5"/>
      </w:pPr>
      <w:r>
        <w:t>22</w:t>
      </w:r>
      <w:r>
        <w:t>．在一定条件下，串联组件中被遮挡的组件容易产生什么效应？答：在一定条件下，串联的组件中被遮挡的组件容易产生热斑效应，会严重</w:t>
      </w:r>
    </w:p>
    <w:p w:rsidR="00926173" w:rsidRDefault="00926173" w:rsidP="00926173">
      <w:pPr>
        <w:ind w:left="-5"/>
      </w:pPr>
      <w:r>
        <w:lastRenderedPageBreak/>
        <w:t>破坏电池组件，通过设计旁路二极管可有效避免热斑效应对组件的负面影响。</w:t>
      </w:r>
    </w:p>
    <w:p w:rsidR="00926173" w:rsidRDefault="00926173" w:rsidP="00926173">
      <w:pPr>
        <w:ind w:left="-5"/>
      </w:pPr>
      <w:r>
        <w:t>23</w:t>
      </w:r>
      <w:r>
        <w:t>．所谓的太阳能电池的最大功率点跟踪是什么？</w:t>
      </w:r>
    </w:p>
    <w:p w:rsidR="00926173" w:rsidRDefault="00926173" w:rsidP="00926173">
      <w:pPr>
        <w:spacing w:line="360" w:lineRule="auto"/>
        <w:ind w:left="-15" w:firstLine="480"/>
      </w:pPr>
      <w:r>
        <w:t>答：在最优化的太阳能系统设计中，充电控制器必须对太阳能组件的输出电压或电流进行扰动及控制，使得实际的太阳能组件工作点正好和太阳能电池的最大功率点重合；此时，太阳能电池以最大功率输出，这就是所谓的太阳能电池的最大功率点跟踪。</w:t>
      </w:r>
    </w:p>
    <w:p w:rsidR="00926173" w:rsidRDefault="00926173" w:rsidP="00926173">
      <w:pPr>
        <w:ind w:left="-5"/>
      </w:pPr>
      <w:r>
        <w:t>24</w:t>
      </w:r>
      <w:r>
        <w:t>．更换光伏组件有哪些规定？</w:t>
      </w:r>
    </w:p>
    <w:p w:rsidR="00926173" w:rsidRDefault="00926173" w:rsidP="00926173">
      <w:pPr>
        <w:spacing w:after="2" w:line="364" w:lineRule="auto"/>
        <w:ind w:left="-15" w:right="225" w:firstLine="470"/>
      </w:pPr>
      <w:r>
        <w:t>答：在更换光伏组件时，必须断开相应的逆变器直流开关及相连光伏组件接线。更换的电池组件必须与原组件参数一致，原则上不允许混装，工作人员需使用绝缘工器具。</w:t>
      </w:r>
    </w:p>
    <w:p w:rsidR="00926173" w:rsidRDefault="00926173" w:rsidP="00926173">
      <w:pPr>
        <w:ind w:left="490"/>
      </w:pPr>
      <w:r>
        <w:t>光伏组件更换前应检查外观正常、测量开路电压，更换完毕后必须测量并记</w:t>
      </w:r>
    </w:p>
    <w:p w:rsidR="00926173" w:rsidRDefault="00926173" w:rsidP="00926173">
      <w:pPr>
        <w:ind w:left="-5"/>
      </w:pPr>
      <w:r>
        <w:t>录组串电流。</w:t>
      </w:r>
    </w:p>
    <w:p w:rsidR="00926173" w:rsidRDefault="00926173" w:rsidP="00926173">
      <w:pPr>
        <w:ind w:left="-5"/>
      </w:pPr>
      <w:r>
        <w:t>25</w:t>
      </w:r>
      <w:r>
        <w:t>．清洗光伏组件有哪些规定？</w:t>
      </w:r>
    </w:p>
    <w:p w:rsidR="00926173" w:rsidRDefault="00926173" w:rsidP="00926173">
      <w:pPr>
        <w:spacing w:after="2" w:line="364" w:lineRule="auto"/>
        <w:ind w:left="-15" w:right="225" w:firstLine="470"/>
      </w:pPr>
      <w:r>
        <w:t>答：按照同辐照度条件下，剔除组件衰减影响，电站功率下降</w:t>
      </w:r>
      <w:r>
        <w:t xml:space="preserve"> 5%</w:t>
      </w:r>
      <w:r>
        <w:t>时宜进行光伏组件的清洗，清洗光伏组件时不得使用锐利物件进行刮洗，不得使用腐蚀性溶剂。</w:t>
      </w:r>
    </w:p>
    <w:p w:rsidR="00926173" w:rsidRDefault="00926173" w:rsidP="00926173">
      <w:pPr>
        <w:ind w:left="490"/>
      </w:pPr>
      <w:r>
        <w:t>严禁在风力大于</w:t>
      </w:r>
      <w:r>
        <w:t>4</w:t>
      </w:r>
      <w:r>
        <w:t>级、大雨、大雪的气象条件下清洗电池组件。</w:t>
      </w:r>
    </w:p>
    <w:p w:rsidR="00926173" w:rsidRDefault="00926173" w:rsidP="00926173">
      <w:pPr>
        <w:ind w:left="-5"/>
      </w:pPr>
      <w:r>
        <w:t>26</w:t>
      </w:r>
      <w:r>
        <w:t>．填充因子是什么？</w:t>
      </w:r>
    </w:p>
    <w:p w:rsidR="00926173" w:rsidRDefault="00926173" w:rsidP="00926173">
      <w:pPr>
        <w:ind w:left="490"/>
      </w:pPr>
      <w:r>
        <w:t>答：填充因子是表示太阳电池性能优劣的一个重要参数，定义为太阳电池的</w:t>
      </w:r>
    </w:p>
    <w:p w:rsidR="00926173" w:rsidRDefault="00926173" w:rsidP="00926173">
      <w:pPr>
        <w:ind w:left="-5"/>
      </w:pPr>
      <w:r>
        <w:t>最大功率与开路电压和短路电流的乘积之比。</w:t>
      </w:r>
    </w:p>
    <w:p w:rsidR="00926173" w:rsidRDefault="00926173" w:rsidP="00926173">
      <w:pPr>
        <w:ind w:left="-5"/>
      </w:pPr>
      <w:r>
        <w:t>27</w:t>
      </w:r>
      <w:r>
        <w:t>．光伏组件中防反冲二极管的作用是什么？</w:t>
      </w:r>
    </w:p>
    <w:p w:rsidR="00926173" w:rsidRDefault="00926173" w:rsidP="00926173">
      <w:pPr>
        <w:ind w:left="490"/>
      </w:pPr>
      <w:r>
        <w:t>答：光伏组件防反冲二极管的作用是避免由于光伏组件在夜晚和阴雨天不发</w:t>
      </w:r>
    </w:p>
    <w:p w:rsidR="00926173" w:rsidRDefault="00926173" w:rsidP="00926173">
      <w:pPr>
        <w:ind w:left="-5"/>
      </w:pPr>
      <w:r>
        <w:t>电或出现短路故障时，逆变器等设备给光伏组件反向的电流作用。</w:t>
      </w:r>
    </w:p>
    <w:p w:rsidR="00926173" w:rsidRDefault="00926173" w:rsidP="00926173">
      <w:pPr>
        <w:ind w:left="-5"/>
      </w:pPr>
      <w:r>
        <w:t>28</w:t>
      </w:r>
      <w:r>
        <w:t>．</w:t>
      </w:r>
      <w:r>
        <w:t>PID</w:t>
      </w:r>
      <w:r>
        <w:t>现象产生的原因是什么？</w:t>
      </w:r>
    </w:p>
    <w:p w:rsidR="00926173" w:rsidRDefault="00926173" w:rsidP="00926173">
      <w:pPr>
        <w:spacing w:line="360" w:lineRule="auto"/>
        <w:ind w:left="-15" w:firstLine="480"/>
      </w:pPr>
      <w:r>
        <w:t>答：水汽进入组件，</w:t>
      </w:r>
      <w:r>
        <w:t>EVA</w:t>
      </w:r>
      <w:r>
        <w:t>胶膜水解出醋酸，醋酸与钢化玻璃中析出的碱反应产生离子，靠近光伏组件负极的电池片在负偏压的作用下产生漏电流，漏电流导致钠离子由钢化玻璃到电池片表面移动，导致光伏组件的电位衰减，从而影响组件的性能。</w:t>
      </w:r>
    </w:p>
    <w:p w:rsidR="00926173" w:rsidRDefault="00926173" w:rsidP="00926173">
      <w:pPr>
        <w:ind w:left="-5"/>
      </w:pPr>
      <w:r>
        <w:t>29</w:t>
      </w:r>
      <w:r>
        <w:t>．防</w:t>
      </w:r>
      <w:r>
        <w:t>PID</w:t>
      </w:r>
      <w:r>
        <w:t>衰减的方法有哪些？</w:t>
      </w:r>
    </w:p>
    <w:p w:rsidR="00926173" w:rsidRDefault="00926173" w:rsidP="00926173">
      <w:pPr>
        <w:ind w:left="490"/>
      </w:pPr>
      <w:r>
        <w:t>答：采用质量更好的组件材料和升级制造工艺，提高</w:t>
      </w:r>
      <w:r>
        <w:t>EVA</w:t>
      </w:r>
      <w:r>
        <w:t>胶膜的可靠性，使</w:t>
      </w:r>
    </w:p>
    <w:p w:rsidR="00926173" w:rsidRDefault="00926173" w:rsidP="00926173">
      <w:pPr>
        <w:ind w:left="-5"/>
      </w:pPr>
      <w:r>
        <w:t>光伏组件负极接地或给光伏组件施加正向偏压。</w:t>
      </w:r>
    </w:p>
    <w:p w:rsidR="00926173" w:rsidRDefault="00926173" w:rsidP="00926173">
      <w:pPr>
        <w:ind w:left="-5"/>
      </w:pPr>
      <w:r>
        <w:t>30</w:t>
      </w:r>
      <w:r>
        <w:t>．光伏组件根据电池片的类型不同可分为哪几类？</w:t>
      </w:r>
    </w:p>
    <w:p w:rsidR="00926173" w:rsidRDefault="00926173" w:rsidP="00926173">
      <w:pPr>
        <w:ind w:left="490"/>
      </w:pPr>
      <w:r>
        <w:t>答：分为单晶硅电池组件、多晶硅电池组件、非晶硅电池组件、多元化电池</w:t>
      </w:r>
    </w:p>
    <w:p w:rsidR="00926173" w:rsidRDefault="00926173" w:rsidP="00926173">
      <w:pPr>
        <w:ind w:left="-5"/>
      </w:pPr>
      <w:r>
        <w:t>组件。</w:t>
      </w:r>
    </w:p>
    <w:p w:rsidR="00926173" w:rsidRDefault="00926173" w:rsidP="00926173">
      <w:pPr>
        <w:ind w:left="-5"/>
      </w:pPr>
      <w:r>
        <w:t>31</w:t>
      </w:r>
      <w:r>
        <w:t>．什么是孤岛效应？</w:t>
      </w:r>
    </w:p>
    <w:p w:rsidR="00926173" w:rsidRDefault="00926173" w:rsidP="00926173">
      <w:pPr>
        <w:spacing w:line="360" w:lineRule="auto"/>
        <w:ind w:left="-15" w:firstLine="480"/>
      </w:pPr>
      <w:r>
        <w:t>答：孤岛效应是指在电网突然失压的情况下，发电设备仍作为孤立电源对负载供电的现象。在电网突然失压时，如不及时断开发电设备，有可能造成电网检修人员触电事故；电网恢复送电时，有可能造成非同期并列等危害，对设备和人员的安全造成重大安全隐患。因此，在光伏并网发电系统的应用中，逆变器带有防止孤岛效应的装置。</w:t>
      </w:r>
    </w:p>
    <w:p w:rsidR="00926173" w:rsidRDefault="00926173" w:rsidP="00926173">
      <w:pPr>
        <w:ind w:left="-5"/>
      </w:pPr>
      <w:r>
        <w:t>32</w:t>
      </w:r>
      <w:r>
        <w:t>．光伏发电原理是什么？</w:t>
      </w:r>
    </w:p>
    <w:p w:rsidR="00926173" w:rsidRDefault="00926173" w:rsidP="00926173">
      <w:pPr>
        <w:spacing w:line="360" w:lineRule="auto"/>
        <w:ind w:left="-15" w:firstLine="480"/>
      </w:pPr>
      <w:r>
        <w:t>答：光伏发电所利用的太阳能电池是将不同导电类型的半导体界面紧密接触形成</w:t>
      </w:r>
      <w:r>
        <w:t>P-N</w:t>
      </w:r>
      <w:r>
        <w:t>结。</w:t>
      </w:r>
      <w:r>
        <w:t>P-N</w:t>
      </w:r>
      <w:r>
        <w:t>结中电子受到光子冲击作用，变成自由电子，将光能直接转变为电能。光伏发电的常用设备是太阳能电池</w:t>
      </w:r>
      <w:r>
        <w:t>(</w:t>
      </w:r>
      <w:r>
        <w:t>也称光伏电池</w:t>
      </w:r>
      <w:r>
        <w:t>)</w:t>
      </w:r>
      <w:r>
        <w:t>。</w:t>
      </w:r>
    </w:p>
    <w:p w:rsidR="00926173" w:rsidRDefault="00926173" w:rsidP="00926173">
      <w:pPr>
        <w:ind w:left="-5"/>
      </w:pPr>
      <w:r>
        <w:t>33</w:t>
      </w:r>
      <w:r>
        <w:t>．汇流箱常见故障有哪些？</w:t>
      </w:r>
    </w:p>
    <w:p w:rsidR="00926173" w:rsidRDefault="00926173" w:rsidP="00926173">
      <w:pPr>
        <w:ind w:left="490"/>
      </w:pPr>
      <w:r>
        <w:lastRenderedPageBreak/>
        <w:t>答：汇流箱常见放障包括直流总输出断路器跳闸、防雷器动作、汇流箱支路</w:t>
      </w:r>
    </w:p>
    <w:p w:rsidR="00926173" w:rsidRDefault="00926173" w:rsidP="00926173">
      <w:pPr>
        <w:ind w:left="-5"/>
      </w:pPr>
      <w:r>
        <w:t>故障、通信中断。</w:t>
      </w:r>
    </w:p>
    <w:p w:rsidR="00926173" w:rsidRDefault="00926173" w:rsidP="00926173">
      <w:pPr>
        <w:ind w:left="-5"/>
      </w:pPr>
      <w:r>
        <w:t>34</w:t>
      </w:r>
      <w:r>
        <w:t>．辐照度是如何定义的？</w:t>
      </w:r>
    </w:p>
    <w:p w:rsidR="00926173" w:rsidRDefault="00926173" w:rsidP="00926173">
      <w:pPr>
        <w:ind w:left="490"/>
      </w:pPr>
      <w:r>
        <w:t>答：单位时间内投射到单位面积上的辐射能量，通用单位：</w:t>
      </w:r>
      <w:r>
        <w:t>W/m2</w:t>
      </w:r>
      <w:r>
        <w:t>。</w:t>
      </w:r>
    </w:p>
    <w:p w:rsidR="00926173" w:rsidRDefault="00926173" w:rsidP="00926173">
      <w:pPr>
        <w:ind w:left="-5"/>
      </w:pPr>
      <w:r>
        <w:t>35</w:t>
      </w:r>
      <w:r>
        <w:t>．辐照量是如何定义的？</w:t>
      </w:r>
    </w:p>
    <w:p w:rsidR="00926173" w:rsidRDefault="00926173" w:rsidP="00926173">
      <w:pPr>
        <w:spacing w:line="360" w:lineRule="auto"/>
        <w:ind w:left="-15" w:firstLine="480"/>
      </w:pPr>
      <w:r>
        <w:t>答：将辐射到物体表面单位面积的辐照度在一定时间内的累积称为辐照量，通用单位：</w:t>
      </w:r>
      <w:r>
        <w:t>J/m2</w:t>
      </w:r>
      <w:r>
        <w:t>。</w:t>
      </w:r>
    </w:p>
    <w:p w:rsidR="00926173" w:rsidRDefault="00926173" w:rsidP="00926173">
      <w:pPr>
        <w:ind w:left="-5"/>
      </w:pPr>
      <w:r>
        <w:t>36</w:t>
      </w:r>
      <w:r>
        <w:t>．太阳能电池的转换效率是如何定义的？</w:t>
      </w:r>
    </w:p>
    <w:p w:rsidR="00926173" w:rsidRDefault="00926173" w:rsidP="00926173">
      <w:pPr>
        <w:ind w:left="490"/>
      </w:pPr>
      <w:r>
        <w:t>答：太阳能电池输出的最大功率与投射到该电池上的全部辐射功率的百分比</w:t>
      </w:r>
    </w:p>
    <w:p w:rsidR="00926173" w:rsidRDefault="00926173" w:rsidP="00926173">
      <w:pPr>
        <w:ind w:left="-5"/>
      </w:pPr>
      <w:r>
        <w:t>称为太阳能电池的转换效率。</w:t>
      </w:r>
    </w:p>
    <w:p w:rsidR="00926173" w:rsidRDefault="00926173" w:rsidP="00926173">
      <w:pPr>
        <w:ind w:left="-5"/>
      </w:pPr>
      <w:r>
        <w:t>37</w:t>
      </w:r>
      <w:r>
        <w:t>．组件</w:t>
      </w:r>
      <w:r>
        <w:t>I/U</w:t>
      </w:r>
      <w:r>
        <w:t>特性曲线是指是什么？</w:t>
      </w:r>
    </w:p>
    <w:p w:rsidR="00926173" w:rsidRDefault="00926173" w:rsidP="00926173">
      <w:pPr>
        <w:spacing w:line="360" w:lineRule="auto"/>
        <w:ind w:left="490"/>
      </w:pPr>
      <w:r>
        <w:t>答：组件</w:t>
      </w:r>
      <w:r>
        <w:t>I/U</w:t>
      </w:r>
      <w:r>
        <w:t>特性曲线通常不是通过计算，而是通过实验测试的方法得到的。在电池组件的正负极两端，连接一个可变电阻器，在一定的太阳辐照度和温度下，改变电阻值，使其由</w:t>
      </w:r>
      <w:r>
        <w:t>0</w:t>
      </w:r>
      <w:r>
        <w:t>变到无穷大，同时测量通过电阻的电流和电阻两端的电压，绘制成曲线即为常用的组件特性曲线。</w:t>
      </w:r>
    </w:p>
    <w:p w:rsidR="00926173" w:rsidRDefault="00926173" w:rsidP="00926173">
      <w:pPr>
        <w:ind w:left="-5"/>
      </w:pPr>
      <w:r>
        <w:t>38</w:t>
      </w:r>
      <w:r>
        <w:t>．什么是光伏组件最大输出功率？</w:t>
      </w:r>
    </w:p>
    <w:p w:rsidR="00926173" w:rsidRDefault="00926173" w:rsidP="00926173">
      <w:pPr>
        <w:spacing w:line="360" w:lineRule="auto"/>
        <w:ind w:left="-15" w:firstLine="480"/>
      </w:pPr>
      <w:r>
        <w:t>答：光伏组件的工作电压和工作电流是随负载电阻值变化的，选择的负载电阻值能使输出电压和电流的乘积最大，即可以得到峰值功率</w:t>
      </w:r>
      <w:r>
        <w:t>Pm</w:t>
      </w:r>
      <w:r>
        <w:t>，此时的工作电流和工作电压称为峰值功率电流</w:t>
      </w:r>
      <w:r>
        <w:t>Im</w:t>
      </w:r>
      <w:r>
        <w:t>和峰值功率电压</w:t>
      </w:r>
      <w:r>
        <w:t>Um</w:t>
      </w:r>
      <w:r>
        <w:t>。</w:t>
      </w:r>
    </w:p>
    <w:p w:rsidR="00926173" w:rsidRDefault="00926173" w:rsidP="00926173">
      <w:pPr>
        <w:ind w:left="-5"/>
      </w:pPr>
      <w:r>
        <w:t>39</w:t>
      </w:r>
      <w:r>
        <w:t>．光伏发电系统有什么特点？</w:t>
      </w:r>
    </w:p>
    <w:p w:rsidR="00926173" w:rsidRDefault="00926173" w:rsidP="00926173">
      <w:pPr>
        <w:spacing w:line="360" w:lineRule="auto"/>
        <w:ind w:left="-15" w:firstLine="480"/>
      </w:pPr>
      <w:r>
        <w:t>答：光伏发电系统具有安全可靠、绿色清洁、无污染，直接产出高质量电能，建设周期短等优点；但也有建设占用面积巨大，获得的电能产量不稳定等缺点。</w:t>
      </w:r>
    </w:p>
    <w:p w:rsidR="00926173" w:rsidRDefault="00926173" w:rsidP="00926173">
      <w:pPr>
        <w:ind w:left="-5"/>
      </w:pPr>
      <w:r>
        <w:t>40</w:t>
      </w:r>
      <w:r>
        <w:t>．光伏发电系统有哪些分类？</w:t>
      </w:r>
    </w:p>
    <w:p w:rsidR="00926173" w:rsidRDefault="00926173" w:rsidP="00926173">
      <w:pPr>
        <w:spacing w:line="360" w:lineRule="auto"/>
        <w:ind w:left="-15" w:firstLine="480"/>
      </w:pPr>
      <w:r>
        <w:t>答：光伏发电系统按照其是否连接电网，主要分为独立光伏发电系统和并网光伏发电系统。并网光伏发电系统又按发供电方式，分为集中式并网光伏系统及分布式并网光伏系统。</w:t>
      </w:r>
    </w:p>
    <w:p w:rsidR="00926173" w:rsidRDefault="00926173" w:rsidP="00926173">
      <w:pPr>
        <w:ind w:left="-5"/>
      </w:pPr>
      <w:r>
        <w:t>41</w:t>
      </w:r>
      <w:r>
        <w:t>．集中式并网光伏发电系统有哪些分类？</w:t>
      </w:r>
    </w:p>
    <w:p w:rsidR="00926173" w:rsidRDefault="00926173" w:rsidP="00926173">
      <w:pPr>
        <w:spacing w:after="131" w:line="259" w:lineRule="auto"/>
        <w:ind w:right="227"/>
        <w:jc w:val="right"/>
      </w:pPr>
      <w:r>
        <w:t>答：集中式并网光伏发电系统根据所在区域地理环境建设的电站主要分为四</w:t>
      </w:r>
    </w:p>
    <w:p w:rsidR="00926173" w:rsidRDefault="00926173" w:rsidP="00926173">
      <w:pPr>
        <w:ind w:left="-5"/>
      </w:pPr>
      <w:r>
        <w:t>类，平地光伏电站、山地光伏电站、废弃矿区光伏电站、水上光伏电站。</w:t>
      </w:r>
    </w:p>
    <w:p w:rsidR="00926173" w:rsidRDefault="00926173" w:rsidP="00926173">
      <w:pPr>
        <w:ind w:left="-5"/>
      </w:pPr>
      <w:r>
        <w:t>42</w:t>
      </w:r>
      <w:r>
        <w:t>．集中式并网光伏发电系统主要组成有哪些？</w:t>
      </w:r>
    </w:p>
    <w:p w:rsidR="00926173" w:rsidRDefault="00926173" w:rsidP="00926173">
      <w:pPr>
        <w:spacing w:line="360" w:lineRule="auto"/>
        <w:ind w:left="-15" w:firstLine="480"/>
      </w:pPr>
      <w:r>
        <w:t>答：由电池组件及支架、汇流箱、逆变器、箱式变压器、高低压开关柜、升压变压器、监控系统及二次设备、有功功率控制系统（</w:t>
      </w:r>
      <w:r>
        <w:t>AGC</w:t>
      </w:r>
      <w:r>
        <w:t>）、自动电压无功控制系统（</w:t>
      </w:r>
      <w:r>
        <w:t>AVC</w:t>
      </w:r>
      <w:r>
        <w:t>）、静止型动态无功补偿装置（</w:t>
      </w:r>
      <w:r>
        <w:t>SVG</w:t>
      </w:r>
      <w:r>
        <w:t>）、光功率预测系统等组成。</w:t>
      </w:r>
    </w:p>
    <w:p w:rsidR="00926173" w:rsidRDefault="00926173" w:rsidP="00926173">
      <w:pPr>
        <w:ind w:left="-5"/>
      </w:pPr>
      <w:r>
        <w:t>43</w:t>
      </w:r>
      <w:r>
        <w:t>．什么是并网光伏发电系统？</w:t>
      </w:r>
    </w:p>
    <w:p w:rsidR="00926173" w:rsidRDefault="00926173" w:rsidP="00926173">
      <w:pPr>
        <w:spacing w:after="131" w:line="259" w:lineRule="auto"/>
        <w:ind w:right="227"/>
        <w:jc w:val="right"/>
      </w:pPr>
      <w:r>
        <w:t>答：并网光伏发电系统的太阳能电池组件产生的直流电经过并网逆变器转换</w:t>
      </w:r>
    </w:p>
    <w:p w:rsidR="00926173" w:rsidRDefault="00926173" w:rsidP="00926173">
      <w:pPr>
        <w:ind w:left="-5"/>
      </w:pPr>
      <w:r>
        <w:t>成符合电网要求的交流电之后，直接或间接接入公共电网。</w:t>
      </w:r>
    </w:p>
    <w:p w:rsidR="00926173" w:rsidRDefault="00926173" w:rsidP="00926173">
      <w:pPr>
        <w:ind w:left="-5"/>
      </w:pPr>
      <w:r>
        <w:t>44</w:t>
      </w:r>
      <w:r>
        <w:t>．什么是集中式并网光伏发电系统？</w:t>
      </w:r>
    </w:p>
    <w:p w:rsidR="00926173" w:rsidRDefault="00926173" w:rsidP="00926173">
      <w:pPr>
        <w:spacing w:after="131" w:line="259" w:lineRule="auto"/>
        <w:ind w:right="227"/>
        <w:jc w:val="right"/>
      </w:pPr>
      <w:r>
        <w:t>答：集中式并网光伏系统，通常指将所发电能直接输送到电网，由电网统一</w:t>
      </w:r>
    </w:p>
    <w:p w:rsidR="00926173" w:rsidRDefault="00926173" w:rsidP="00926173">
      <w:pPr>
        <w:ind w:left="-5"/>
      </w:pPr>
      <w:r>
        <w:t>调配，向用户供电。</w:t>
      </w:r>
    </w:p>
    <w:p w:rsidR="00926173" w:rsidRDefault="00926173" w:rsidP="00926173">
      <w:pPr>
        <w:ind w:left="-5"/>
      </w:pPr>
      <w:r>
        <w:t>45</w:t>
      </w:r>
      <w:r>
        <w:t>．什么是分布式并网光伏发电系统？</w:t>
      </w:r>
    </w:p>
    <w:p w:rsidR="00926173" w:rsidRDefault="00926173" w:rsidP="00926173">
      <w:pPr>
        <w:spacing w:after="131" w:line="259" w:lineRule="auto"/>
        <w:ind w:right="227"/>
        <w:jc w:val="right"/>
      </w:pPr>
      <w:r>
        <w:lastRenderedPageBreak/>
        <w:t>答：分布式并网光伏系统，通常指发电功率为几千瓦至数十兆瓦的小型模块化、分散布置在用户屋顶或周边闲散地块，就近接入电用户，通过用户接入电网。</w:t>
      </w:r>
    </w:p>
    <w:p w:rsidR="00926173" w:rsidRDefault="00926173" w:rsidP="00926173">
      <w:pPr>
        <w:ind w:left="-5"/>
      </w:pPr>
      <w:r>
        <w:t>46</w:t>
      </w:r>
      <w:r>
        <w:t>．分布式并网光伏系统有哪些分类？</w:t>
      </w:r>
    </w:p>
    <w:p w:rsidR="00926173" w:rsidRDefault="00926173" w:rsidP="00926173">
      <w:pPr>
        <w:spacing w:after="131" w:line="259" w:lineRule="auto"/>
        <w:ind w:right="227"/>
        <w:jc w:val="right"/>
      </w:pPr>
      <w:r>
        <w:t>答：分布式并网光伏系统根据建筑形式及用途不同，建设的电站大致可以分</w:t>
      </w:r>
    </w:p>
    <w:p w:rsidR="00926173" w:rsidRDefault="00926173" w:rsidP="00926173">
      <w:pPr>
        <w:ind w:left="-5"/>
      </w:pPr>
      <w:r>
        <w:t>为两类，光伏系统附着在建筑上（</w:t>
      </w:r>
      <w:r>
        <w:t>BAPV</w:t>
      </w:r>
      <w:r>
        <w:t>）、光伏建筑一体化（</w:t>
      </w:r>
      <w:r>
        <w:t>BIPV</w:t>
      </w:r>
      <w:r>
        <w:t>）。</w:t>
      </w:r>
    </w:p>
    <w:p w:rsidR="00926173" w:rsidRDefault="00926173" w:rsidP="00926173">
      <w:pPr>
        <w:ind w:left="-5"/>
      </w:pPr>
      <w:r>
        <w:t>47</w:t>
      </w:r>
      <w:r>
        <w:t>．光伏组件有哪些分类？</w:t>
      </w:r>
    </w:p>
    <w:p w:rsidR="00926173" w:rsidRDefault="00926173" w:rsidP="00926173">
      <w:pPr>
        <w:spacing w:after="131" w:line="259" w:lineRule="auto"/>
        <w:ind w:right="227"/>
        <w:jc w:val="right"/>
      </w:pPr>
      <w:r>
        <w:t>答：光伏组件根据电池片的类型不同可分为：单晶硅电池组件、多晶硅电池</w:t>
      </w:r>
    </w:p>
    <w:p w:rsidR="00926173" w:rsidRDefault="00926173" w:rsidP="00926173">
      <w:pPr>
        <w:ind w:left="-5"/>
      </w:pPr>
      <w:r>
        <w:t>组件、非晶</w:t>
      </w:r>
      <w:r>
        <w:t xml:space="preserve"> </w:t>
      </w:r>
      <w:r>
        <w:t>硅电池组件、多元化电池组件。</w:t>
      </w:r>
    </w:p>
    <w:p w:rsidR="00926173" w:rsidRDefault="00926173" w:rsidP="00926173">
      <w:pPr>
        <w:ind w:left="-5"/>
      </w:pPr>
      <w:r>
        <w:t>48</w:t>
      </w:r>
      <w:r>
        <w:t>．单晶硅电池组件的特点是什么？</w:t>
      </w:r>
    </w:p>
    <w:p w:rsidR="00926173" w:rsidRDefault="00926173" w:rsidP="00926173">
      <w:pPr>
        <w:spacing w:line="360" w:lineRule="auto"/>
        <w:ind w:left="-15" w:firstLine="480"/>
      </w:pPr>
      <w:r>
        <w:t>答：单晶硅电池组件，是以高纯度单晶硅棒为原料的太阳能电池。它是目前所有种类的太阳能电池中光电转换效率最高的，目前其光电转换效率一般为</w:t>
      </w:r>
      <w:r>
        <w:t xml:space="preserve">18% </w:t>
      </w:r>
      <w:r>
        <w:t>左右，最高的可达</w:t>
      </w:r>
      <w:r>
        <w:t>24%</w:t>
      </w:r>
      <w:r>
        <w:t>。</w:t>
      </w:r>
    </w:p>
    <w:p w:rsidR="00926173" w:rsidRDefault="00926173" w:rsidP="00926173">
      <w:pPr>
        <w:ind w:left="-5"/>
      </w:pPr>
      <w:r>
        <w:t>49</w:t>
      </w:r>
      <w:r>
        <w:t>．多晶硅电池组件的特点是什么？</w:t>
      </w:r>
    </w:p>
    <w:p w:rsidR="00926173" w:rsidRDefault="00926173" w:rsidP="00926173">
      <w:pPr>
        <w:spacing w:line="360" w:lineRule="auto"/>
        <w:ind w:left="-15" w:firstLine="480"/>
      </w:pPr>
      <w:r>
        <w:t>答：多晶硅电池组件，是以晶面取向不同的单晶硅为原料的太阳能电池。多晶硅电池的制作工艺比单晶硅电池简单，但是多晶硅电池的光电转换效率相对较低，其光电转换效率约为</w:t>
      </w:r>
      <w:r>
        <w:t>17%</w:t>
      </w:r>
      <w:r>
        <w:t>。</w:t>
      </w:r>
    </w:p>
    <w:p w:rsidR="00926173" w:rsidRDefault="00926173" w:rsidP="00926173">
      <w:pPr>
        <w:ind w:left="-5"/>
      </w:pPr>
      <w:r>
        <w:t>50</w:t>
      </w:r>
      <w:r>
        <w:t>．非晶硅电池组件有什么特点？</w:t>
      </w:r>
    </w:p>
    <w:p w:rsidR="00926173" w:rsidRDefault="00926173" w:rsidP="00926173">
      <w:pPr>
        <w:spacing w:line="360" w:lineRule="auto"/>
        <w:ind w:left="-15" w:firstLine="480"/>
      </w:pPr>
      <w:r>
        <w:t>答：非晶硅电池组件一般指薄膜式电池，它与单晶硅和多晶硅电池的制作方法完全不同，工艺过程大大简化，硅材料消耗很少，电耗更低，主要优点是在弱光条件下也能发电。但非晶硅电池存在的主要问题是光电转换效率偏低，目前国际先进水平为</w:t>
      </w:r>
      <w:r>
        <w:t>10%</w:t>
      </w:r>
      <w:r>
        <w:t>左右，且不够稳定，随着时间的延长，其转换效率衰减比较快。</w:t>
      </w:r>
    </w:p>
    <w:p w:rsidR="00926173" w:rsidRDefault="00926173" w:rsidP="00926173">
      <w:pPr>
        <w:ind w:left="-5"/>
      </w:pPr>
      <w:r>
        <w:t>51</w:t>
      </w:r>
      <w:r>
        <w:t>．多元化合物电池组件有什么特点？</w:t>
      </w:r>
    </w:p>
    <w:p w:rsidR="00926173" w:rsidRDefault="00926173" w:rsidP="00926173">
      <w:pPr>
        <w:spacing w:after="131" w:line="259" w:lineRule="auto"/>
        <w:ind w:right="120"/>
        <w:jc w:val="right"/>
      </w:pPr>
      <w:r>
        <w:t>答：多元化合物电池组件指不是用单一元素半导体材料制成的电池。主要有：</w:t>
      </w:r>
    </w:p>
    <w:p w:rsidR="00926173" w:rsidRDefault="00926173" w:rsidP="00926173">
      <w:pPr>
        <w:spacing w:line="360" w:lineRule="auto"/>
        <w:ind w:left="-5"/>
      </w:pPr>
      <w:r>
        <w:t>硫化镉电池、砷化镓电池、铜铟硒电池。由于以上电池所用材料稀少、价格昂贵以及其有毒物质会对环境造成污染，危害操作人员的健康，这类电池组件没有被广泛应用。</w:t>
      </w:r>
    </w:p>
    <w:p w:rsidR="00926173" w:rsidRDefault="00926173" w:rsidP="00926173">
      <w:pPr>
        <w:ind w:left="-5"/>
      </w:pPr>
      <w:r>
        <w:t>52</w:t>
      </w:r>
      <w:r>
        <w:t>．什么是组件的开路电压？</w:t>
      </w:r>
    </w:p>
    <w:p w:rsidR="00926173" w:rsidRDefault="00926173" w:rsidP="00926173">
      <w:pPr>
        <w:spacing w:line="366" w:lineRule="auto"/>
        <w:ind w:left="-15" w:firstLine="480"/>
      </w:pPr>
      <w:r>
        <w:t>答：标准测试条件下（</w:t>
      </w:r>
      <w:r>
        <w:t>AM1.5</w:t>
      </w:r>
      <w:r>
        <w:t>，温度</w:t>
      </w:r>
      <w:r>
        <w:t>25℃</w:t>
      </w:r>
      <w:r>
        <w:t>，光源辐照度</w:t>
      </w:r>
      <w:r>
        <w:t>1000W/m</w:t>
      </w:r>
      <w:r>
        <w:rPr>
          <w:sz w:val="18"/>
          <w:vertAlign w:val="superscript"/>
        </w:rPr>
        <w:t>2</w:t>
      </w:r>
      <w:r>
        <w:t>）使光伏组件处于开路状态，在两端测得的电势差为开路电压。</w:t>
      </w:r>
    </w:p>
    <w:p w:rsidR="00926173" w:rsidRDefault="00926173" w:rsidP="00926173">
      <w:pPr>
        <w:ind w:left="-5"/>
      </w:pPr>
      <w:r>
        <w:t>53</w:t>
      </w:r>
      <w:r>
        <w:t>．常规固定式支架有哪些分类？答：倾角固定式、斜屋面固定式、固定倾角可调式。</w:t>
      </w:r>
    </w:p>
    <w:p w:rsidR="00926173" w:rsidRDefault="00926173" w:rsidP="00926173">
      <w:pPr>
        <w:ind w:left="-5"/>
      </w:pPr>
      <w:r>
        <w:t>54</w:t>
      </w:r>
      <w:r>
        <w:t>．跟踪式支架有哪些分类？</w:t>
      </w:r>
    </w:p>
    <w:p w:rsidR="00926173" w:rsidRDefault="00926173" w:rsidP="00926173">
      <w:pPr>
        <w:ind w:left="490"/>
      </w:pPr>
      <w:r>
        <w:t>答：单轴跟踪式支架、平单轴跟踪式支架、斜单轴跟踪式支架、双轴跟踪式</w:t>
      </w:r>
    </w:p>
    <w:p w:rsidR="00926173" w:rsidRDefault="00926173" w:rsidP="00926173">
      <w:pPr>
        <w:ind w:left="-5"/>
      </w:pPr>
      <w:r>
        <w:t>支架。</w:t>
      </w:r>
    </w:p>
    <w:p w:rsidR="00926173" w:rsidRDefault="00926173" w:rsidP="00926173">
      <w:pPr>
        <w:spacing w:line="360" w:lineRule="auto"/>
        <w:ind w:left="465" w:right="146" w:hanging="480"/>
      </w:pPr>
      <w:r>
        <w:t>55</w:t>
      </w:r>
      <w:r>
        <w:t>．光伏支架按照安装方式可分为哪几类？答：常规固定式支架和跟踪式支架。</w:t>
      </w:r>
    </w:p>
    <w:p w:rsidR="00926173" w:rsidRDefault="00926173" w:rsidP="00926173">
      <w:pPr>
        <w:ind w:left="-5"/>
      </w:pPr>
      <w:r>
        <w:t>56</w:t>
      </w:r>
      <w:r>
        <w:t>．铝合金支架相比钢结构支架有哪些优点？</w:t>
      </w:r>
    </w:p>
    <w:p w:rsidR="00926173" w:rsidRDefault="00926173" w:rsidP="00926173">
      <w:pPr>
        <w:ind w:left="490"/>
      </w:pPr>
      <w:r>
        <w:t>答：优点是防腐能力强，自身质量小，后期维护量小。</w:t>
      </w:r>
    </w:p>
    <w:p w:rsidR="00926173" w:rsidRDefault="00926173" w:rsidP="00926173">
      <w:pPr>
        <w:ind w:left="-5"/>
      </w:pPr>
      <w:r>
        <w:t>57</w:t>
      </w:r>
      <w:r>
        <w:t>．支架设计时应考虑哪些荷载类型？</w:t>
      </w:r>
    </w:p>
    <w:p w:rsidR="00926173" w:rsidRDefault="00926173" w:rsidP="00926173">
      <w:pPr>
        <w:ind w:left="490"/>
      </w:pPr>
      <w:r>
        <w:t>答：应考虑风荷载、雪荷载、自重荷载。</w:t>
      </w:r>
    </w:p>
    <w:p w:rsidR="00926173" w:rsidRDefault="00926173" w:rsidP="00926173">
      <w:pPr>
        <w:ind w:left="-5"/>
      </w:pPr>
      <w:r>
        <w:t>58</w:t>
      </w:r>
      <w:r>
        <w:t>．光伏支架按照材质一般分为哪几类？</w:t>
      </w:r>
    </w:p>
    <w:p w:rsidR="00926173" w:rsidRDefault="00926173" w:rsidP="00926173">
      <w:pPr>
        <w:ind w:left="490"/>
      </w:pPr>
      <w:r>
        <w:t>答：分为铝合金支架、钢结构支架、非金属支架。</w:t>
      </w:r>
    </w:p>
    <w:p w:rsidR="00926173" w:rsidRDefault="00926173" w:rsidP="00926173">
      <w:pPr>
        <w:ind w:left="-5"/>
      </w:pPr>
      <w:r>
        <w:t>59</w:t>
      </w:r>
      <w:r>
        <w:t>．光伏常规固定式支架如何分类？</w:t>
      </w:r>
    </w:p>
    <w:p w:rsidR="00926173" w:rsidRDefault="00926173" w:rsidP="00926173">
      <w:pPr>
        <w:spacing w:line="360" w:lineRule="auto"/>
        <w:ind w:left="-15" w:firstLine="480"/>
      </w:pPr>
      <w:r>
        <w:lastRenderedPageBreak/>
        <w:t>答：常规固定支架包括倾角固定式、斜屋面固定式及固定倾角可调式三种方式，其中倾角固定式支架包括最佳倾角固定式及非最佳倾角固定式两种方式，同一屋顶釆用非最佳倾角固定式较最佳倾角固定式安装容量大。</w:t>
      </w:r>
    </w:p>
    <w:p w:rsidR="00926173" w:rsidRDefault="00926173" w:rsidP="00926173">
      <w:pPr>
        <w:ind w:left="-5"/>
      </w:pPr>
      <w:r>
        <w:t>60</w:t>
      </w:r>
      <w:r>
        <w:t>．光伏跟踪式支架如何分类？</w:t>
      </w:r>
    </w:p>
    <w:p w:rsidR="00926173" w:rsidRDefault="00926173" w:rsidP="00926173">
      <w:pPr>
        <w:ind w:left="490"/>
      </w:pPr>
      <w:r>
        <w:t>答：光伏跟踪式支架包含平单轴跟踪式支架、斜单轴跟踪式支架及双轴跟踪</w:t>
      </w:r>
    </w:p>
    <w:p w:rsidR="00926173" w:rsidRDefault="00926173" w:rsidP="00926173">
      <w:pPr>
        <w:ind w:left="-5"/>
      </w:pPr>
      <w:r>
        <w:t>式支架，其中光伏方阵可以随着一根水平轴东西方向跟踪太阳的称为平单轴跟踪。</w:t>
      </w:r>
    </w:p>
    <w:p w:rsidR="00926173" w:rsidRDefault="00926173" w:rsidP="00926173">
      <w:pPr>
        <w:ind w:left="-5"/>
      </w:pPr>
      <w:r>
        <w:t>61</w:t>
      </w:r>
      <w:r>
        <w:t>．什么是逆变器？</w:t>
      </w:r>
    </w:p>
    <w:p w:rsidR="00926173" w:rsidRDefault="00926173" w:rsidP="00926173">
      <w:pPr>
        <w:ind w:left="490"/>
      </w:pPr>
      <w:r>
        <w:t>答：把将直流电能变换成交流电能的过程称为逆变，把完成逆变功能的电路</w:t>
      </w:r>
    </w:p>
    <w:p w:rsidR="00926173" w:rsidRDefault="00926173" w:rsidP="00926173">
      <w:pPr>
        <w:ind w:left="-5"/>
      </w:pPr>
      <w:r>
        <w:t>称为逆变电路，把实现逆变过程的装置称为逆变器。</w:t>
      </w:r>
    </w:p>
    <w:p w:rsidR="00926173" w:rsidRDefault="00926173" w:rsidP="00926173">
      <w:pPr>
        <w:ind w:left="-5"/>
      </w:pPr>
      <w:r>
        <w:t>62</w:t>
      </w:r>
      <w:r>
        <w:t>．逆变器按系统配置方式可分为哪几种？</w:t>
      </w:r>
    </w:p>
    <w:p w:rsidR="00926173" w:rsidRDefault="00926173" w:rsidP="00926173">
      <w:pPr>
        <w:ind w:left="490"/>
      </w:pPr>
      <w:r>
        <w:t>答：可分为集中式逆变器、组串式逆变器、集散式逆变器三种。</w:t>
      </w:r>
    </w:p>
    <w:p w:rsidR="00926173" w:rsidRDefault="00926173" w:rsidP="00926173">
      <w:pPr>
        <w:ind w:left="-5"/>
      </w:pPr>
      <w:r>
        <w:t>63</w:t>
      </w:r>
      <w:r>
        <w:t>．什么是逆变器的紧急停机？</w:t>
      </w:r>
    </w:p>
    <w:p w:rsidR="00926173" w:rsidRDefault="00926173" w:rsidP="00926173">
      <w:pPr>
        <w:ind w:left="490"/>
      </w:pPr>
      <w:r>
        <w:t>答：是指按下逆变器紧急停机按钮，交流、直流侧开关或主接触器脱扣，并</w:t>
      </w:r>
    </w:p>
    <w:p w:rsidR="00926173" w:rsidRDefault="00926173" w:rsidP="00926173">
      <w:pPr>
        <w:ind w:left="-5"/>
      </w:pPr>
      <w:r>
        <w:t>网逆变器停止工作。</w:t>
      </w:r>
    </w:p>
    <w:p w:rsidR="00926173" w:rsidRDefault="00926173" w:rsidP="00926173">
      <w:pPr>
        <w:ind w:left="-5"/>
      </w:pPr>
      <w:r>
        <w:t>64</w:t>
      </w:r>
      <w:r>
        <w:t>．什么是逆变器运行？</w:t>
      </w:r>
    </w:p>
    <w:p w:rsidR="00926173" w:rsidRDefault="00926173" w:rsidP="00926173">
      <w:pPr>
        <w:ind w:left="490"/>
      </w:pPr>
      <w:r>
        <w:t>答：是指逆变器正常工作，将光伏阵列的直流电变为交流电并入电网。</w:t>
      </w:r>
      <w:r>
        <w:t xml:space="preserve"> 65</w:t>
      </w:r>
      <w:r>
        <w:t>．逆变器有哪几种工作状态？</w:t>
      </w:r>
    </w:p>
    <w:p w:rsidR="00926173" w:rsidRDefault="00926173" w:rsidP="00926173">
      <w:pPr>
        <w:spacing w:line="360" w:lineRule="auto"/>
        <w:ind w:left="-15" w:firstLine="480"/>
      </w:pPr>
      <w:r>
        <w:t>答：逆变器可实现无人监控，自动运行。系可统根据光伏阵列输出功率来判断是否进行并网发电。系统运行过程包含启动、并网发电、待机、正常停机及故障处理五种工作状态。</w:t>
      </w:r>
    </w:p>
    <w:p w:rsidR="00926173" w:rsidRDefault="00926173" w:rsidP="00926173">
      <w:pPr>
        <w:ind w:left="-5"/>
      </w:pPr>
      <w:r>
        <w:t>66</w:t>
      </w:r>
      <w:r>
        <w:t>．什么是逆变器的启动？</w:t>
      </w:r>
    </w:p>
    <w:p w:rsidR="00926173" w:rsidRDefault="00926173" w:rsidP="00926173">
      <w:pPr>
        <w:spacing w:line="360" w:lineRule="auto"/>
        <w:ind w:left="-15" w:firstLine="480"/>
      </w:pPr>
      <w:r>
        <w:t>答：启动是指从停机模式至并网发电模式的准备阶段。在此模式下，并网逆变器不断地检测光伏组件是否具有足够的能量进行并网发电，即当光伏组件的开路电压达到</w:t>
      </w:r>
      <w:r>
        <w:t>520V</w:t>
      </w:r>
      <w:r>
        <w:t>时，光伏并网逆变器从启动状态转入并网发电状态。</w:t>
      </w:r>
    </w:p>
    <w:p w:rsidR="00926173" w:rsidRDefault="00926173" w:rsidP="00926173">
      <w:pPr>
        <w:ind w:left="-5"/>
      </w:pPr>
      <w:r>
        <w:t>67</w:t>
      </w:r>
      <w:r>
        <w:t>．什么是逆变器的并网发电？</w:t>
      </w:r>
    </w:p>
    <w:p w:rsidR="00926173" w:rsidRDefault="00926173" w:rsidP="00926173">
      <w:pPr>
        <w:spacing w:line="360" w:lineRule="auto"/>
        <w:ind w:left="-15" w:firstLine="480"/>
      </w:pPr>
      <w:r>
        <w:t>并网发电模式是指并网逆变器将光伏阵列的直流电逆变成交流电并入电网。为了尽可能地输出最大功率，系统采用最大功率点跟踪（</w:t>
      </w:r>
      <w:r>
        <w:t>MPPT</w:t>
      </w:r>
      <w:r>
        <w:t>）控制方式，即必须保证系统在不论何种日照及温度条件下，始终使太阳能电池阵列输出处于最大。</w:t>
      </w:r>
    </w:p>
    <w:p w:rsidR="00926173" w:rsidRDefault="00926173" w:rsidP="00926173">
      <w:pPr>
        <w:ind w:left="-5"/>
      </w:pPr>
      <w:r>
        <w:t>68</w:t>
      </w:r>
      <w:r>
        <w:t>．什么是逆变器的待机？</w:t>
      </w:r>
    </w:p>
    <w:p w:rsidR="00926173" w:rsidRDefault="00926173" w:rsidP="00926173">
      <w:pPr>
        <w:spacing w:line="360" w:lineRule="auto"/>
        <w:ind w:left="-15" w:firstLine="480"/>
      </w:pPr>
      <w:r>
        <w:t>待机是指太阳电池阵列输出的电压达到一定值，同时电网电压、频率等参数均在正常允许范围内，并网接触器处于吸合状态，但光伏阵列输出能量又不足以持续并网发电。在此模式下，并网逆变器每</w:t>
      </w:r>
      <w:r>
        <w:t>5</w:t>
      </w:r>
      <w:r>
        <w:t>分钟进行并网发电，当检测到光伏阵列有足够的能量满足持续并网发电条件时，并网逆变器就保持并网发电状态。</w:t>
      </w:r>
    </w:p>
    <w:p w:rsidR="00926173" w:rsidRDefault="00926173" w:rsidP="00926173">
      <w:pPr>
        <w:ind w:left="-5"/>
      </w:pPr>
      <w:r>
        <w:t>69</w:t>
      </w:r>
      <w:r>
        <w:t>．什么是逆变器的正常停机？</w:t>
      </w:r>
    </w:p>
    <w:p w:rsidR="00926173" w:rsidRDefault="00926173" w:rsidP="00926173">
      <w:pPr>
        <w:spacing w:after="2" w:line="364" w:lineRule="auto"/>
        <w:ind w:left="-15" w:right="225" w:firstLine="470"/>
      </w:pPr>
      <w:r>
        <w:t>答：当光照强度降低时，阵列输出功率也随之降低。当阵列功率较低时，装置首先进入待机模式。当光伏阵列开路电压持续</w:t>
      </w:r>
      <w:r>
        <w:t>5</w:t>
      </w:r>
      <w:r>
        <w:t>分钟低于停机电压时，网侧接触器断开而脱离电网。若在手动模式下按下停止键而停机，则需点击运行键重新并网。</w:t>
      </w:r>
    </w:p>
    <w:p w:rsidR="00926173" w:rsidRDefault="00926173" w:rsidP="00926173">
      <w:pPr>
        <w:ind w:left="-5"/>
      </w:pPr>
      <w:r>
        <w:t>70</w:t>
      </w:r>
      <w:r>
        <w:t>．什么是逆变器的故障？</w:t>
      </w:r>
    </w:p>
    <w:p w:rsidR="00926173" w:rsidRDefault="00926173" w:rsidP="00926173">
      <w:pPr>
        <w:spacing w:line="360" w:lineRule="auto"/>
        <w:ind w:left="-15" w:firstLine="480"/>
      </w:pPr>
      <w:r>
        <w:t>答：当系统检测到故障时，如果系统正处于并网发电状态则立即停止并网发电，并与电网脱开。在此状态下，报警灯点亮、蜂鸣器发出响声、液晶显示屏显示当前故障，值班人员可</w:t>
      </w:r>
      <w:r>
        <w:lastRenderedPageBreak/>
        <w:t>根据当前显示故障与故障处理表进行处理。发生故障</w:t>
      </w:r>
      <w:r>
        <w:t xml:space="preserve">5 </w:t>
      </w:r>
      <w:r>
        <w:t>分钟后系统自动检测是否满足并网发电条件，如果条件符合，则逆变器重新并网发电，否则保持故障状态直至系统恢复正常。</w:t>
      </w:r>
    </w:p>
    <w:p w:rsidR="00926173" w:rsidRDefault="00926173" w:rsidP="00926173">
      <w:pPr>
        <w:ind w:left="-5"/>
      </w:pPr>
      <w:r>
        <w:t>71</w:t>
      </w:r>
      <w:r>
        <w:t>．什么是逆变器的同步锁相？答：在光伏并网发电系统中，需要实时检测电网电压的相位和频率，使并网</w:t>
      </w:r>
    </w:p>
    <w:p w:rsidR="00926173" w:rsidRDefault="00926173" w:rsidP="00926173">
      <w:pPr>
        <w:ind w:left="-5"/>
      </w:pPr>
      <w:r>
        <w:t>逆变器的输出电流相位及频率与电网电压保持同步，即同步锁相。</w:t>
      </w:r>
    </w:p>
    <w:p w:rsidR="00926173" w:rsidRDefault="00926173" w:rsidP="00926173">
      <w:pPr>
        <w:ind w:left="-5"/>
      </w:pPr>
      <w:r>
        <w:t>72</w:t>
      </w:r>
      <w:r>
        <w:t>．逆变器按照系统配置方式不同有哪些分类？</w:t>
      </w:r>
    </w:p>
    <w:p w:rsidR="00926173" w:rsidRDefault="00926173" w:rsidP="00926173">
      <w:pPr>
        <w:ind w:left="490"/>
      </w:pPr>
      <w:r>
        <w:t>答：系统配置方式不同分为集中式逆变器、组串式逆变器、集散式逆变器。</w:t>
      </w:r>
    </w:p>
    <w:p w:rsidR="00926173" w:rsidRDefault="00926173" w:rsidP="00926173">
      <w:pPr>
        <w:ind w:left="-5"/>
      </w:pPr>
      <w:r>
        <w:t>73</w:t>
      </w:r>
      <w:r>
        <w:t>．集中式逆变器刚启动不久就停机有哪些可能原因？有什么解决办法？</w:t>
      </w:r>
    </w:p>
    <w:p w:rsidR="00926173" w:rsidRDefault="00926173" w:rsidP="00926173">
      <w:pPr>
        <w:spacing w:line="360" w:lineRule="auto"/>
        <w:ind w:left="-15" w:firstLine="480"/>
      </w:pPr>
      <w:r>
        <w:t>答：可能原因：直流输入电压刚好达到逆变器启动电压。带负载时，会拉低电压，导致机器停机。</w:t>
      </w:r>
    </w:p>
    <w:p w:rsidR="00926173" w:rsidRDefault="00926173" w:rsidP="00926173">
      <w:pPr>
        <w:ind w:left="490"/>
      </w:pPr>
      <w:r>
        <w:t>解决办法：根据推荐开路电压设计电池板串并连接，增大输入的直流电压，</w:t>
      </w:r>
    </w:p>
    <w:p w:rsidR="00926173" w:rsidRDefault="00926173" w:rsidP="00926173">
      <w:pPr>
        <w:ind w:left="-5"/>
      </w:pPr>
      <w:r>
        <w:t>避免采用电压的临界值。</w:t>
      </w:r>
    </w:p>
    <w:p w:rsidR="00926173" w:rsidRDefault="00926173" w:rsidP="00926173">
      <w:pPr>
        <w:ind w:left="-5"/>
      </w:pPr>
      <w:r>
        <w:t>74</w:t>
      </w:r>
      <w:r>
        <w:t>．集中式逆变器散热片温度过高有哪些可能原因？有什么解决办法？</w:t>
      </w:r>
    </w:p>
    <w:p w:rsidR="00926173" w:rsidRDefault="00926173" w:rsidP="00926173">
      <w:pPr>
        <w:spacing w:line="360" w:lineRule="auto"/>
        <w:ind w:left="490"/>
      </w:pPr>
      <w:r>
        <w:t>答：可能原因：冷却风扇故障，进气口温度过高，控制室空气流通不良等。解决办法：检查更换冷却风扇，降低控制室温度，清洁通风孔并增大通风孔。</w:t>
      </w:r>
    </w:p>
    <w:p w:rsidR="00926173" w:rsidRDefault="00926173" w:rsidP="00926173">
      <w:pPr>
        <w:spacing w:line="360" w:lineRule="auto"/>
        <w:ind w:left="465" w:hanging="480"/>
      </w:pPr>
      <w:r>
        <w:t>75</w:t>
      </w:r>
      <w:r>
        <w:t>．集中式逆变器工作噪声较大有哪些可能原因？有什么解决办法？可能原因：逆变器运行异常，变压器工作异常，冷却风扇故障。</w:t>
      </w:r>
    </w:p>
    <w:p w:rsidR="00926173" w:rsidRDefault="00926173" w:rsidP="00926173">
      <w:pPr>
        <w:ind w:left="490"/>
      </w:pPr>
      <w:r>
        <w:t>解决办法：检查功率是否在正常范围内，测量并网电流、电压波形是否正常，</w:t>
      </w:r>
    </w:p>
    <w:p w:rsidR="00926173" w:rsidRDefault="00926173" w:rsidP="00926173">
      <w:pPr>
        <w:ind w:left="-5"/>
      </w:pPr>
      <w:r>
        <w:t>波形不正常会产生很大的噪声，且变压器发热较大。检查更换冷却风扇。</w:t>
      </w:r>
    </w:p>
    <w:p w:rsidR="00926173" w:rsidRDefault="00926173" w:rsidP="00926173">
      <w:pPr>
        <w:ind w:left="-5"/>
      </w:pPr>
      <w:r>
        <w:t>76</w:t>
      </w:r>
      <w:r>
        <w:t>．什么是组串式逆变器的待机模式？</w:t>
      </w:r>
    </w:p>
    <w:p w:rsidR="00926173" w:rsidRDefault="00926173" w:rsidP="00926173">
      <w:pPr>
        <w:spacing w:line="360" w:lineRule="auto"/>
        <w:ind w:left="-15" w:firstLine="480"/>
      </w:pPr>
      <w:r>
        <w:t>答：待机模式主要指外部环境不满足逆变器运行条件。在此模式中，逆变器不断进行自检，一旦满足运行条件，则进入运行模式。在此模式中，逆变器若检测到关机指令或开机检测发现故障，则进入关机模式。</w:t>
      </w:r>
    </w:p>
    <w:p w:rsidR="00926173" w:rsidRDefault="00926173" w:rsidP="00926173">
      <w:pPr>
        <w:ind w:left="-5"/>
      </w:pPr>
      <w:r>
        <w:t>77</w:t>
      </w:r>
      <w:r>
        <w:t>．什么是组串式逆变器的运行模式？</w:t>
      </w:r>
    </w:p>
    <w:p w:rsidR="00926173" w:rsidRDefault="00926173" w:rsidP="00926173">
      <w:pPr>
        <w:spacing w:line="366" w:lineRule="auto"/>
        <w:ind w:left="-15" w:firstLine="480"/>
      </w:pPr>
      <w:r>
        <w:t>答：在运行模式中，</w:t>
      </w:r>
      <w:r>
        <w:t xml:space="preserve"> </w:t>
      </w:r>
      <w:r>
        <w:t>逆变器将光伏组串的直流电转换为交流电后，馈入电网中。逆变器进行最大功率点跟踪，使光伏组串输出能量达到最大。逆变器若检测到故障或关机指令，则进入关机模式；若检测到光伏组串的输出功率达不到并网发电的条件，则进入待机模式。</w:t>
      </w:r>
    </w:p>
    <w:p w:rsidR="00926173" w:rsidRDefault="00926173" w:rsidP="00926173">
      <w:pPr>
        <w:ind w:left="-5"/>
      </w:pPr>
      <w:r>
        <w:t>78</w:t>
      </w:r>
      <w:r>
        <w:t>．什么是组串式逆变器的关机模式？</w:t>
      </w:r>
    </w:p>
    <w:p w:rsidR="00926173" w:rsidRDefault="00926173" w:rsidP="00926173">
      <w:pPr>
        <w:ind w:left="490"/>
      </w:pPr>
      <w:r>
        <w:t>答：如果逆变器在待机或运行过程中检测到故障或关机指令，则进入关机模</w:t>
      </w:r>
    </w:p>
    <w:p w:rsidR="00926173" w:rsidRDefault="00926173" w:rsidP="00926173">
      <w:pPr>
        <w:ind w:left="-5"/>
      </w:pPr>
      <w:r>
        <w:t>式。在此模式中，若逆变器检测到故障已清除或开机指令，则进入待机模式。</w:t>
      </w:r>
    </w:p>
    <w:p w:rsidR="00926173" w:rsidRDefault="00926173" w:rsidP="00926173">
      <w:pPr>
        <w:ind w:left="-5"/>
      </w:pPr>
      <w:r>
        <w:t>79</w:t>
      </w:r>
      <w:r>
        <w:t>．组串逆变器与集中式逆变器有什么区别？答：组串逆变器与集中式逆变器有下列区别：</w:t>
      </w:r>
    </w:p>
    <w:p w:rsidR="00926173" w:rsidRDefault="00926173" w:rsidP="00926173">
      <w:pPr>
        <w:ind w:left="560"/>
      </w:pPr>
      <w:r>
        <w:rPr>
          <w:sz w:val="20"/>
        </w:rPr>
        <w:t>1</w:t>
      </w:r>
      <w:r>
        <w:t>体积较小。</w:t>
      </w:r>
    </w:p>
    <w:p w:rsidR="00926173" w:rsidRDefault="00635093" w:rsidP="00926173">
      <w:pPr>
        <w:ind w:left="560"/>
      </w:pPr>
      <w:r w:rsidRPr="00635093">
        <w:rPr>
          <w:rFonts w:ascii="Calibri" w:eastAsia="Calibri" w:hAnsi="Calibri" w:cs="Calibri"/>
          <w:noProof/>
          <w:sz w:val="22"/>
        </w:rPr>
        <w:pict>
          <v:group id="Group 55265" o:spid="_x0000_s2165" style="position:absolute;left:0;text-align:left;margin-left:24pt;margin-top:-23.25pt;width:12pt;height:82.2pt;z-index:-251685376" coordsize="1524,10439">
            <v:shape id="Shape 6764" o:spid="_x0000_s2166"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6767" o:spid="_x0000_s2167"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6771" o:spid="_x0000_s2168"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6774" o:spid="_x0000_s2169" style="position:absolute;top:8915;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MPPT</w:t>
      </w:r>
      <w:r w:rsidR="00926173">
        <w:t>跟踪路数较少。</w:t>
      </w:r>
    </w:p>
    <w:p w:rsidR="00926173" w:rsidRDefault="00926173" w:rsidP="00926173">
      <w:pPr>
        <w:ind w:left="560"/>
      </w:pPr>
      <w:r>
        <w:rPr>
          <w:sz w:val="20"/>
        </w:rPr>
        <w:t>3</w:t>
      </w:r>
      <w:r>
        <w:t>容量较小。</w:t>
      </w:r>
    </w:p>
    <w:p w:rsidR="00926173" w:rsidRDefault="00926173" w:rsidP="00926173">
      <w:pPr>
        <w:ind w:left="560"/>
      </w:pPr>
      <w:r>
        <w:rPr>
          <w:sz w:val="20"/>
        </w:rPr>
        <w:t>4</w:t>
      </w:r>
      <w:r>
        <w:t>采用组是逆变器的系统较集中式逆变器要多使用交流电缆。</w:t>
      </w:r>
    </w:p>
    <w:p w:rsidR="00926173" w:rsidRDefault="00926173" w:rsidP="00926173">
      <w:pPr>
        <w:ind w:left="-5"/>
      </w:pPr>
      <w:r>
        <w:t>80</w:t>
      </w:r>
      <w:r>
        <w:t>．光伏汇流箱的作用是什么？</w:t>
      </w:r>
    </w:p>
    <w:p w:rsidR="00926173" w:rsidRDefault="00926173" w:rsidP="00926173">
      <w:pPr>
        <w:ind w:left="490"/>
      </w:pPr>
      <w:r>
        <w:t>答：光伏汇流箱是将光伏组串、并联汇流的设备，具有汇流、阻断直流电流、</w:t>
      </w:r>
    </w:p>
    <w:p w:rsidR="00926173" w:rsidRDefault="00926173" w:rsidP="00926173">
      <w:pPr>
        <w:ind w:left="-5"/>
      </w:pPr>
      <w:r>
        <w:t>防反、防雷、监测各支路电流、箱内实时温度、开关位置等功能。</w:t>
      </w:r>
    </w:p>
    <w:p w:rsidR="00926173" w:rsidRDefault="00926173" w:rsidP="00926173">
      <w:pPr>
        <w:ind w:left="-5"/>
      </w:pPr>
      <w:r>
        <w:t>81</w:t>
      </w:r>
      <w:r>
        <w:t>．汇流箱主要有哪些构成？</w:t>
      </w:r>
    </w:p>
    <w:p w:rsidR="00926173" w:rsidRDefault="00926173" w:rsidP="00926173">
      <w:pPr>
        <w:ind w:left="490"/>
      </w:pPr>
      <w:r>
        <w:t>答：汇流箱主要由箱体、直流输入熔断器、防反二极管、智能监控单元、母</w:t>
      </w:r>
    </w:p>
    <w:p w:rsidR="00926173" w:rsidRDefault="00926173" w:rsidP="00926173">
      <w:pPr>
        <w:ind w:left="-5"/>
      </w:pPr>
      <w:r>
        <w:t>排、电源模块、防雷器、断路器、接地装置等组成。</w:t>
      </w:r>
    </w:p>
    <w:p w:rsidR="00926173" w:rsidRDefault="00926173" w:rsidP="00926173">
      <w:pPr>
        <w:ind w:left="-5"/>
      </w:pPr>
      <w:r>
        <w:t>82</w:t>
      </w:r>
      <w:r>
        <w:t>．光伏防雷汇流箱有何作用？</w:t>
      </w:r>
    </w:p>
    <w:p w:rsidR="00926173" w:rsidRDefault="00926173" w:rsidP="00926173">
      <w:pPr>
        <w:spacing w:line="360" w:lineRule="auto"/>
        <w:ind w:left="-15" w:firstLine="480"/>
      </w:pPr>
      <w:r>
        <w:lastRenderedPageBreak/>
        <w:t>答：光伏防雷汇流箱安装于太阳能电池方阵阵列内，它的主要作用是将太阳能电池组件串的直流电缆，接入后进行汇流，再与并网逆变器或直流防雷配电柜连接，以方便维修。</w:t>
      </w:r>
    </w:p>
    <w:p w:rsidR="00926173" w:rsidRDefault="00926173" w:rsidP="00926173">
      <w:pPr>
        <w:ind w:left="-5"/>
      </w:pPr>
      <w:r>
        <w:t>83</w:t>
      </w:r>
      <w:r>
        <w:t>．直流汇流箱开关跳闸如何处理？</w:t>
      </w:r>
    </w:p>
    <w:p w:rsidR="00926173" w:rsidRDefault="00926173" w:rsidP="00926173">
      <w:pPr>
        <w:ind w:left="490"/>
      </w:pPr>
      <w:r>
        <w:t>答：直流汇流箱开关跳闸时，如因环境温度高引起脱扣，可试送电一次，否</w:t>
      </w:r>
    </w:p>
    <w:p w:rsidR="00926173" w:rsidRDefault="00926173" w:rsidP="00926173">
      <w:pPr>
        <w:ind w:left="-5"/>
      </w:pPr>
      <w:r>
        <w:t>则应对相应的汇流箱和电缆进行检查，测量绝缘电阻正常后方可合闸送电。</w:t>
      </w:r>
    </w:p>
    <w:p w:rsidR="00926173" w:rsidRDefault="00926173" w:rsidP="00926173">
      <w:pPr>
        <w:ind w:left="-5"/>
      </w:pPr>
      <w:r>
        <w:t>84</w:t>
      </w:r>
      <w:r>
        <w:t>．汇流箱如何接输入、输出线？</w:t>
      </w:r>
    </w:p>
    <w:p w:rsidR="00926173" w:rsidRDefault="00926173" w:rsidP="00926173">
      <w:pPr>
        <w:ind w:left="490"/>
      </w:pPr>
      <w:r>
        <w:t>答：汇流箱输入、输出接线时，需要拧开防水端子，然后接入连线至保险丝</w:t>
      </w:r>
    </w:p>
    <w:p w:rsidR="00926173" w:rsidRDefault="00926173" w:rsidP="00926173">
      <w:pPr>
        <w:ind w:left="-5"/>
      </w:pPr>
      <w:r>
        <w:t>插座，然后拧紧螺丝，固定好连线，最后拧紧外侧的防水端子。</w:t>
      </w:r>
    </w:p>
    <w:p w:rsidR="00926173" w:rsidRDefault="00926173" w:rsidP="00926173">
      <w:pPr>
        <w:ind w:left="-5"/>
      </w:pPr>
      <w:r>
        <w:t>85</w:t>
      </w:r>
      <w:r>
        <w:t>．如何更换汇流箱熔丝？</w:t>
      </w:r>
    </w:p>
    <w:p w:rsidR="00926173" w:rsidRDefault="00926173" w:rsidP="00926173">
      <w:pPr>
        <w:ind w:left="490"/>
      </w:pPr>
      <w:r>
        <w:t>答：更换汇流箱支路熔丝时，需用专用熔丝夹钳取出熔丝。</w:t>
      </w:r>
    </w:p>
    <w:p w:rsidR="00926173" w:rsidRDefault="00926173" w:rsidP="00926173">
      <w:pPr>
        <w:ind w:left="490"/>
      </w:pPr>
      <w:r>
        <w:t>汇流箱更换熔丝底座时，需断开汇流箱内断路器，并取下所对应支路熔丝，</w:t>
      </w:r>
    </w:p>
    <w:p w:rsidR="00926173" w:rsidRDefault="00926173" w:rsidP="00926173">
      <w:pPr>
        <w:ind w:left="-5"/>
      </w:pPr>
      <w:r>
        <w:t>拔开电池组串的正负极</w:t>
      </w:r>
      <w:r>
        <w:t>MC4</w:t>
      </w:r>
      <w:r>
        <w:t>插头，并用万用表测量无电压时方可更换。</w:t>
      </w:r>
    </w:p>
    <w:p w:rsidR="00926173" w:rsidRDefault="00926173" w:rsidP="00926173">
      <w:pPr>
        <w:ind w:left="-5"/>
      </w:pPr>
      <w:r>
        <w:t>86</w:t>
      </w:r>
      <w:r>
        <w:t>．如何更换汇流箱断路器？</w:t>
      </w:r>
    </w:p>
    <w:p w:rsidR="00926173" w:rsidRDefault="00926173" w:rsidP="00926173">
      <w:pPr>
        <w:spacing w:line="360" w:lineRule="auto"/>
        <w:ind w:left="-15" w:firstLine="480"/>
      </w:pPr>
      <w:r>
        <w:t>答：汇流箱更换断路器时，需断开所对应汇流箱的上侧直流配电柜内分支断路器，并取下拔开汇流箱内全部支路熔丝，拔开汇流箱所对应全部电池组串的正负极</w:t>
      </w:r>
      <w:r>
        <w:t>MC4</w:t>
      </w:r>
      <w:r>
        <w:t>插头，并用万用表测量无电压时方可更换。</w:t>
      </w:r>
      <w:r>
        <w:t xml:space="preserve"> 87</w:t>
      </w:r>
      <w:r>
        <w:t>．逆变器常见故障包括哪些？</w:t>
      </w:r>
    </w:p>
    <w:p w:rsidR="00926173" w:rsidRDefault="00926173" w:rsidP="00926173">
      <w:pPr>
        <w:ind w:left="490"/>
      </w:pPr>
      <w:r>
        <w:t>答：逆变器常见故障包括：直流接地故障、交流接地故障、风机故障、过热</w:t>
      </w:r>
    </w:p>
    <w:p w:rsidR="00926173" w:rsidRDefault="00926173" w:rsidP="00926173">
      <w:pPr>
        <w:ind w:left="-5"/>
      </w:pPr>
      <w:r>
        <w:t>停机故障、通信中断故障、防雷器故障、逆变模块故障等。</w:t>
      </w:r>
    </w:p>
    <w:p w:rsidR="00926173" w:rsidRDefault="00926173" w:rsidP="00926173">
      <w:pPr>
        <w:ind w:left="-5"/>
      </w:pPr>
      <w:r>
        <w:t>88</w:t>
      </w:r>
      <w:r>
        <w:t>．汇流箱检修中有哪些注意事项？</w:t>
      </w:r>
    </w:p>
    <w:p w:rsidR="00926173" w:rsidRDefault="00926173" w:rsidP="00926173">
      <w:pPr>
        <w:ind w:left="490"/>
      </w:pPr>
      <w:r>
        <w:t>答：不得擅自拆除安全措施，随意扩大检修范围；发现暂时无法处理的故障</w:t>
      </w:r>
    </w:p>
    <w:p w:rsidR="00926173" w:rsidRDefault="00926173" w:rsidP="00926173">
      <w:pPr>
        <w:ind w:left="-5"/>
      </w:pPr>
      <w:r>
        <w:t>时，做好相关记录并及时汇报。</w:t>
      </w:r>
    </w:p>
    <w:p w:rsidR="00926173" w:rsidRDefault="00926173" w:rsidP="00926173">
      <w:pPr>
        <w:ind w:left="-5"/>
      </w:pPr>
      <w:r>
        <w:t>89</w:t>
      </w:r>
      <w:r>
        <w:t>．汇流箱常见故障包括哪些？</w:t>
      </w:r>
    </w:p>
    <w:p w:rsidR="00926173" w:rsidRDefault="00926173" w:rsidP="00926173">
      <w:pPr>
        <w:ind w:left="490"/>
      </w:pPr>
      <w:r>
        <w:t>答：汇流箱常见故障包括：直流总输出断路器跳闸、防雷器动作、汇流箱支</w:t>
      </w:r>
    </w:p>
    <w:p w:rsidR="00926173" w:rsidRDefault="00926173" w:rsidP="00926173">
      <w:pPr>
        <w:ind w:left="-5"/>
      </w:pPr>
      <w:r>
        <w:t>路故障、通信中断。</w:t>
      </w:r>
    </w:p>
    <w:p w:rsidR="00926173" w:rsidRDefault="00926173" w:rsidP="00926173">
      <w:pPr>
        <w:ind w:left="-5"/>
      </w:pPr>
      <w:r>
        <w:t>90</w:t>
      </w:r>
      <w:r>
        <w:t>．光伏组件常见故障包括哪些？</w:t>
      </w:r>
    </w:p>
    <w:p w:rsidR="00926173" w:rsidRDefault="00926173" w:rsidP="00926173">
      <w:pPr>
        <w:ind w:left="490"/>
      </w:pPr>
      <w:r>
        <w:t>答：光伏组件常见故障包括：光伏组件破损、光伏组件接线盒损坏、光伏组</w:t>
      </w:r>
    </w:p>
    <w:p w:rsidR="00926173" w:rsidRDefault="00926173" w:rsidP="00926173">
      <w:pPr>
        <w:ind w:left="-5"/>
      </w:pPr>
      <w:r>
        <w:t>件插头烧毁。</w:t>
      </w:r>
    </w:p>
    <w:p w:rsidR="00926173" w:rsidRDefault="00926173" w:rsidP="00926173">
      <w:pPr>
        <w:ind w:left="-5"/>
      </w:pPr>
      <w:r>
        <w:t>91</w:t>
      </w:r>
      <w:r>
        <w:t>．光伏发电区监控系统应遵循什么原则？</w:t>
      </w:r>
    </w:p>
    <w:p w:rsidR="00926173" w:rsidRDefault="00926173" w:rsidP="00926173">
      <w:pPr>
        <w:ind w:left="490"/>
      </w:pPr>
      <w:r>
        <w:t>答：光伏发电区监控系统应遵循安全可靠、技术先进、适度超前</w:t>
      </w:r>
      <w:r>
        <w:t xml:space="preserve"> </w:t>
      </w:r>
      <w:r>
        <w:t>、经济合</w:t>
      </w:r>
    </w:p>
    <w:p w:rsidR="00926173" w:rsidRDefault="00926173" w:rsidP="00926173">
      <w:pPr>
        <w:ind w:left="-5"/>
      </w:pPr>
      <w:r>
        <w:t>理的原则。</w:t>
      </w:r>
    </w:p>
    <w:p w:rsidR="00926173" w:rsidRDefault="00926173" w:rsidP="00926173">
      <w:pPr>
        <w:ind w:left="-5"/>
      </w:pPr>
      <w:r>
        <w:t>92</w:t>
      </w:r>
      <w:r>
        <w:t>．光伏发电区监控系统一般包括哪些设备？</w:t>
      </w:r>
    </w:p>
    <w:p w:rsidR="00926173" w:rsidRDefault="00926173" w:rsidP="00926173">
      <w:pPr>
        <w:ind w:left="490"/>
      </w:pPr>
      <w:r>
        <w:t>答：光伏发电区监控系统一般包括监控服务器、操作员站、远动通信装置、</w:t>
      </w:r>
    </w:p>
    <w:p w:rsidR="00926173" w:rsidRDefault="00926173" w:rsidP="00926173">
      <w:pPr>
        <w:ind w:left="-5"/>
      </w:pPr>
      <w:r>
        <w:t>通信管理机。</w:t>
      </w:r>
    </w:p>
    <w:p w:rsidR="00926173" w:rsidRDefault="00926173" w:rsidP="00926173">
      <w:pPr>
        <w:ind w:left="-5"/>
      </w:pPr>
      <w:r>
        <w:t>93</w:t>
      </w:r>
      <w:r>
        <w:t>．光伏监控系统控制操作有哪些方式？必须遵守什么原则？</w:t>
      </w:r>
    </w:p>
    <w:p w:rsidR="00926173" w:rsidRDefault="00926173" w:rsidP="00926173">
      <w:pPr>
        <w:ind w:left="490"/>
      </w:pPr>
      <w:r>
        <w:t>答：控制操作具有自动控制和人工控制两种方式。人工控制级别由高到低依</w:t>
      </w:r>
    </w:p>
    <w:p w:rsidR="00926173" w:rsidRDefault="00926173" w:rsidP="00926173">
      <w:pPr>
        <w:ind w:left="-5"/>
      </w:pPr>
      <w:r>
        <w:t>次为就地、站控</w:t>
      </w:r>
      <w:r>
        <w:t>/</w:t>
      </w:r>
      <w:r>
        <w:t>集控。控制操作遵守唯一性原则。</w:t>
      </w:r>
    </w:p>
    <w:p w:rsidR="00926173" w:rsidRDefault="00926173" w:rsidP="00926173">
      <w:pPr>
        <w:ind w:left="-5"/>
      </w:pPr>
      <w:r>
        <w:t>94</w:t>
      </w:r>
      <w:r>
        <w:t>．光伏监控系统告警系统告警内容包括什么内容？</w:t>
      </w:r>
    </w:p>
    <w:p w:rsidR="00926173" w:rsidRDefault="00926173" w:rsidP="00926173">
      <w:pPr>
        <w:ind w:left="490"/>
      </w:pPr>
      <w:r>
        <w:t>答：应包括设备状态异常及故障、测量值越限、监控系统的软硬件故障、通</w:t>
      </w:r>
    </w:p>
    <w:p w:rsidR="00926173" w:rsidRDefault="00926173" w:rsidP="00926173">
      <w:pPr>
        <w:ind w:left="-5"/>
      </w:pPr>
      <w:r>
        <w:t>信接口及网络故障等。</w:t>
      </w:r>
    </w:p>
    <w:p w:rsidR="00926173" w:rsidRDefault="00926173" w:rsidP="00926173">
      <w:pPr>
        <w:spacing w:line="360" w:lineRule="auto"/>
        <w:ind w:left="-5"/>
      </w:pPr>
      <w:r>
        <w:t>95</w:t>
      </w:r>
      <w:r>
        <w:t>．在光伏监控系统中，判断为汇流箱总输出断路器或汇流柜对应支路断路器跳开的参考依据有哪些？</w:t>
      </w:r>
    </w:p>
    <w:p w:rsidR="00926173" w:rsidRDefault="00926173" w:rsidP="00926173">
      <w:pPr>
        <w:ind w:left="490"/>
      </w:pPr>
      <w:r>
        <w:t>答：依据是汇流箱的输出电流为零、输出电压较正常工作电压较高接近开路</w:t>
      </w:r>
    </w:p>
    <w:p w:rsidR="00926173" w:rsidRDefault="00926173" w:rsidP="00926173">
      <w:pPr>
        <w:ind w:left="-5"/>
      </w:pPr>
      <w:r>
        <w:t>电压、汇流箱通信中断等。</w:t>
      </w:r>
    </w:p>
    <w:p w:rsidR="00926173" w:rsidRDefault="00926173" w:rsidP="00926173">
      <w:pPr>
        <w:ind w:left="-5"/>
      </w:pPr>
      <w:r>
        <w:t>96</w:t>
      </w:r>
      <w:r>
        <w:t>．汇流箱通信故障有什么表现？答：监控后台告警显示汇流箱网络中断、汇流箱及组串数据状态不再刷新、</w:t>
      </w:r>
    </w:p>
    <w:p w:rsidR="00926173" w:rsidRDefault="00926173" w:rsidP="00926173">
      <w:pPr>
        <w:ind w:left="-5"/>
      </w:pPr>
      <w:r>
        <w:lastRenderedPageBreak/>
        <w:t>监控后台画面显示数据颜色发生变化。</w:t>
      </w:r>
    </w:p>
    <w:p w:rsidR="00926173" w:rsidRDefault="00926173" w:rsidP="00926173">
      <w:pPr>
        <w:ind w:left="-5"/>
      </w:pPr>
      <w:r>
        <w:t>97</w:t>
      </w:r>
      <w:r>
        <w:t>．通信系统常见故障包括哪些？</w:t>
      </w:r>
    </w:p>
    <w:p w:rsidR="00926173" w:rsidRDefault="00926173" w:rsidP="00926173">
      <w:pPr>
        <w:spacing w:after="131" w:line="259" w:lineRule="auto"/>
        <w:ind w:right="227"/>
        <w:jc w:val="right"/>
      </w:pPr>
      <w:r>
        <w:t>答：通信系统常见故障包括</w:t>
      </w:r>
      <w:r>
        <w:t>:</w:t>
      </w:r>
      <w:r>
        <w:t>汇流箱通信中断故障、逆变器通信故障、箱式</w:t>
      </w:r>
    </w:p>
    <w:p w:rsidR="00926173" w:rsidRDefault="00926173" w:rsidP="00926173">
      <w:pPr>
        <w:ind w:left="-5"/>
      </w:pPr>
      <w:r>
        <w:t>变压器通信故障、发电单元整体通信故障。</w:t>
      </w:r>
    </w:p>
    <w:p w:rsidR="00926173" w:rsidRDefault="00926173" w:rsidP="00926173">
      <w:pPr>
        <w:ind w:left="-5"/>
      </w:pPr>
      <w:r>
        <w:t>98</w:t>
      </w:r>
      <w:r>
        <w:t>．光伏电站</w:t>
      </w:r>
      <w:r>
        <w:t>AGC</w:t>
      </w:r>
      <w:r>
        <w:t>系统有哪些设备组成？</w:t>
      </w:r>
    </w:p>
    <w:p w:rsidR="00926173" w:rsidRDefault="00926173" w:rsidP="00926173">
      <w:pPr>
        <w:spacing w:after="131" w:line="259" w:lineRule="auto"/>
        <w:ind w:right="120"/>
        <w:jc w:val="right"/>
      </w:pPr>
      <w:r>
        <w:t>答：光伏电站内的逆变器、通信光缆、通信装置、</w:t>
      </w:r>
      <w:r>
        <w:t>AGC</w:t>
      </w:r>
      <w:r>
        <w:t>服务器、</w:t>
      </w:r>
      <w:r>
        <w:t>AGC</w:t>
      </w:r>
      <w:r>
        <w:t>工作站、</w:t>
      </w:r>
    </w:p>
    <w:p w:rsidR="00926173" w:rsidRDefault="00926173" w:rsidP="00926173">
      <w:pPr>
        <w:spacing w:line="360" w:lineRule="auto"/>
        <w:ind w:left="-5"/>
      </w:pPr>
      <w:r>
        <w:t>远动装置、路由器等设备组成了一个具有</w:t>
      </w:r>
      <w:r>
        <w:t>AGC</w:t>
      </w:r>
      <w:r>
        <w:t>管理功能的子系统，这个子系统相对调度机构的</w:t>
      </w:r>
      <w:r>
        <w:t>AGC</w:t>
      </w:r>
      <w:r>
        <w:t>管理主站来说，称之为光伏</w:t>
      </w:r>
      <w:r>
        <w:t>AGC</w:t>
      </w:r>
      <w:r>
        <w:t>子站。光伏电站</w:t>
      </w:r>
      <w:r>
        <w:t>AGC</w:t>
      </w:r>
      <w:r>
        <w:t>子站应与调度主站实现闭环运行。</w:t>
      </w:r>
    </w:p>
    <w:p w:rsidR="00926173" w:rsidRDefault="00926173" w:rsidP="00926173">
      <w:pPr>
        <w:ind w:left="-5"/>
      </w:pPr>
      <w:r>
        <w:t>99</w:t>
      </w:r>
      <w:r>
        <w:t>．光伏电站</w:t>
      </w:r>
      <w:r>
        <w:t>AGC</w:t>
      </w:r>
      <w:r>
        <w:t>系统中服务器主要功能是什么？</w:t>
      </w:r>
    </w:p>
    <w:p w:rsidR="00926173" w:rsidRDefault="00926173" w:rsidP="00926173">
      <w:pPr>
        <w:spacing w:line="364" w:lineRule="auto"/>
        <w:ind w:left="-15" w:firstLine="480"/>
      </w:pPr>
      <w:r>
        <w:t>答：</w:t>
      </w:r>
      <w:r>
        <w:t>AGC</w:t>
      </w:r>
      <w:r>
        <w:t>服务器是整个有功控制系统的核心，其主要功能一是自动向调度主站输送光伏</w:t>
      </w:r>
      <w:r>
        <w:t xml:space="preserve"> AGC</w:t>
      </w:r>
      <w:r>
        <w:t>子站状态（功能投入、运行状态、超出调节能力等）信息，同时接收调度主站的有功控制和调节指令，按照设定的逻辑策略进行负荷分配，实现有功功率的监测、控制，达到控制精度要求；二是实时采集各逆变器和集电线路的有功功率信息，并对采集的数据进行有效性和正确性检查。</w:t>
      </w:r>
    </w:p>
    <w:p w:rsidR="00926173" w:rsidRDefault="00926173" w:rsidP="00926173">
      <w:pPr>
        <w:ind w:left="-5"/>
      </w:pPr>
      <w:r>
        <w:t>100</w:t>
      </w:r>
      <w:r>
        <w:t>．光伏电站</w:t>
      </w:r>
      <w:r>
        <w:t>AGC</w:t>
      </w:r>
      <w:r>
        <w:t>系统中远动装置主要功能是什么？</w:t>
      </w:r>
    </w:p>
    <w:p w:rsidR="00926173" w:rsidRDefault="00926173" w:rsidP="00926173">
      <w:pPr>
        <w:spacing w:line="360" w:lineRule="auto"/>
        <w:ind w:left="-15" w:firstLine="480"/>
      </w:pPr>
      <w:r>
        <w:t>答：远动装置是</w:t>
      </w:r>
      <w:r>
        <w:t>AGC</w:t>
      </w:r>
      <w:r>
        <w:t>服务器和调度主站通信的中转站，负责接收调度主站的有功功率指令，然后转发给</w:t>
      </w:r>
      <w:r>
        <w:t>AGC</w:t>
      </w:r>
      <w:r>
        <w:t>服务器去执行，同时也将光伏发电站</w:t>
      </w:r>
      <w:r>
        <w:t>AGC</w:t>
      </w:r>
      <w:r>
        <w:t>子站状态信息传送到调度主站。</w:t>
      </w:r>
    </w:p>
    <w:p w:rsidR="00926173" w:rsidRDefault="00926173" w:rsidP="00926173">
      <w:pPr>
        <w:ind w:left="-5"/>
      </w:pPr>
      <w:r>
        <w:t>101</w:t>
      </w:r>
      <w:r>
        <w:t>．光伏电站</w:t>
      </w:r>
      <w:r>
        <w:t>AGC</w:t>
      </w:r>
      <w:r>
        <w:t>系统中通信装置主要功能是什么？</w:t>
      </w:r>
    </w:p>
    <w:p w:rsidR="00926173" w:rsidRDefault="00926173" w:rsidP="00926173">
      <w:pPr>
        <w:spacing w:line="360" w:lineRule="auto"/>
        <w:ind w:left="-15" w:firstLine="480"/>
      </w:pPr>
      <w:r>
        <w:t>答：通信装置负责逆变器和</w:t>
      </w:r>
      <w:r>
        <w:t>AGC</w:t>
      </w:r>
      <w:r>
        <w:t>服务器之间的通信规约转换，是实现实时通信的桥梁纽带。每台逆变器所有的遥测、遥调、遥信信息都需通过通信装置传达给</w:t>
      </w:r>
      <w:r>
        <w:t>AGC</w:t>
      </w:r>
      <w:r>
        <w:t>服务器，通信装置之间通过光纤相互连接，以满足远距离快速传输的要求。</w:t>
      </w:r>
    </w:p>
    <w:p w:rsidR="00926173" w:rsidRDefault="00926173" w:rsidP="00926173">
      <w:pPr>
        <w:ind w:left="-5"/>
      </w:pPr>
      <w:r>
        <w:t>102</w:t>
      </w:r>
      <w:r>
        <w:t>．光伏电站</w:t>
      </w:r>
      <w:r>
        <w:t>AGC</w:t>
      </w:r>
      <w:r>
        <w:t>系统中逆变器实现哪些功能？</w:t>
      </w:r>
    </w:p>
    <w:p w:rsidR="00926173" w:rsidRDefault="00926173" w:rsidP="00926173">
      <w:pPr>
        <w:spacing w:line="360" w:lineRule="auto"/>
        <w:ind w:left="-15" w:firstLine="480"/>
      </w:pPr>
      <w:r>
        <w:t>答：逆变器实时接收</w:t>
      </w:r>
      <w:r>
        <w:t>AGC</w:t>
      </w:r>
      <w:r>
        <w:t>服务器下发的有功功率目标值指令，根据目标值指令进行发电，并且将当前逆变器的有功功率值实时反馈给</w:t>
      </w:r>
      <w:r>
        <w:t>AGC</w:t>
      </w:r>
      <w:r>
        <w:t>服务器。同时逆变器可以根据自身运行情况，反馈给</w:t>
      </w:r>
      <w:r>
        <w:t>AGC</w:t>
      </w:r>
      <w:r>
        <w:t>系统一个是否受控的信号。</w:t>
      </w:r>
    </w:p>
    <w:p w:rsidR="00926173" w:rsidRDefault="00926173" w:rsidP="00926173">
      <w:pPr>
        <w:ind w:left="-5"/>
      </w:pPr>
      <w:r>
        <w:t>103</w:t>
      </w:r>
      <w:r>
        <w:t>．逆变器运行正常时，光伏电站</w:t>
      </w:r>
      <w:r>
        <w:t>AGC</w:t>
      </w:r>
      <w:r>
        <w:t>系统如何对其控制？答：当逆变器运行正常时，逆变器向</w:t>
      </w:r>
      <w:r>
        <w:t>AGC</w:t>
      </w:r>
      <w:r>
        <w:t>系统反馈受控信号，</w:t>
      </w:r>
      <w:r>
        <w:t>AGC</w:t>
      </w:r>
      <w:r>
        <w:t>系统对该</w:t>
      </w:r>
    </w:p>
    <w:p w:rsidR="00926173" w:rsidRDefault="00926173" w:rsidP="00926173">
      <w:pPr>
        <w:ind w:left="-5"/>
      </w:pPr>
      <w:r>
        <w:t>逆变器进行有功功率控制，同时该逆变器正常参与</w:t>
      </w:r>
      <w:r>
        <w:t>AGC</w:t>
      </w:r>
      <w:r>
        <w:t>系统的负荷平衡运算。</w:t>
      </w:r>
    </w:p>
    <w:p w:rsidR="00926173" w:rsidRDefault="00926173" w:rsidP="00926173">
      <w:pPr>
        <w:ind w:left="-5"/>
      </w:pPr>
      <w:r>
        <w:t>104</w:t>
      </w:r>
      <w:r>
        <w:t>．逆变器故障时，光伏电站</w:t>
      </w:r>
      <w:r>
        <w:t>AGC</w:t>
      </w:r>
      <w:r>
        <w:t>系统如何对其控制？</w:t>
      </w:r>
    </w:p>
    <w:p w:rsidR="00926173" w:rsidRDefault="00926173" w:rsidP="00926173">
      <w:pPr>
        <w:spacing w:after="2" w:line="364" w:lineRule="auto"/>
        <w:ind w:left="-15" w:right="225" w:firstLine="470"/>
      </w:pPr>
      <w:r>
        <w:t>答：当逆变器故障时，逆变器向</w:t>
      </w:r>
      <w:r>
        <w:t>AGC</w:t>
      </w:r>
      <w:r>
        <w:t>系统反馈不受控信号，此时</w:t>
      </w:r>
      <w:r>
        <w:t>AGC</w:t>
      </w:r>
      <w:r>
        <w:t>系统将该逆变器自动闭锁，不再对其下发新的指令，同时该逆变器也不参与</w:t>
      </w:r>
      <w:r>
        <w:t>AGC</w:t>
      </w:r>
      <w:r>
        <w:t>系统的负荷平衡运算；</w:t>
      </w:r>
    </w:p>
    <w:p w:rsidR="00926173" w:rsidRDefault="00926173" w:rsidP="00926173">
      <w:pPr>
        <w:ind w:left="-5"/>
      </w:pPr>
      <w:r>
        <w:t>105</w:t>
      </w:r>
      <w:r>
        <w:t>．光伏电站气象服务器有何作用？</w:t>
      </w:r>
    </w:p>
    <w:p w:rsidR="00926173" w:rsidRDefault="00926173" w:rsidP="00926173">
      <w:pPr>
        <w:spacing w:line="360" w:lineRule="auto"/>
        <w:ind w:left="-15" w:firstLine="480"/>
      </w:pPr>
      <w:r>
        <w:t>答：气象服务器每天定期通过外网采集未来</w:t>
      </w:r>
      <w:r>
        <w:t>3</w:t>
      </w:r>
      <w:r>
        <w:t>天的天气信息数据（每</w:t>
      </w:r>
      <w:r>
        <w:t xml:space="preserve">15min </w:t>
      </w:r>
      <w:r>
        <w:t>一点，采集的信息有：辐照度、辐照量、日照时数、温湿度、风速、风向等），并将当天的天气预报数据转发给光功率预测服务器。</w:t>
      </w:r>
    </w:p>
    <w:p w:rsidR="00926173" w:rsidRDefault="00926173" w:rsidP="00926173">
      <w:pPr>
        <w:ind w:left="-5"/>
      </w:pPr>
      <w:r>
        <w:t>106</w:t>
      </w:r>
      <w:r>
        <w:t>．光伏电站环境监测仪有何作用？</w:t>
      </w:r>
    </w:p>
    <w:p w:rsidR="00926173" w:rsidRDefault="00926173" w:rsidP="00926173">
      <w:pPr>
        <w:spacing w:after="2" w:line="364" w:lineRule="auto"/>
        <w:ind w:left="-15" w:right="225" w:firstLine="470"/>
      </w:pPr>
      <w:r>
        <w:t>答：环境监测仪是安装在光伏电站内的气象观测装置，采集安装位置的辐照度、辐照</w:t>
      </w:r>
      <w:r>
        <w:lastRenderedPageBreak/>
        <w:t>量、温湿度、风速、风向等数据，按照一定的通信协议，发送给光功率预测服务器。</w:t>
      </w:r>
    </w:p>
    <w:p w:rsidR="00926173" w:rsidRDefault="00926173" w:rsidP="00926173">
      <w:pPr>
        <w:ind w:left="-5"/>
      </w:pPr>
      <w:r>
        <w:t>107</w:t>
      </w:r>
      <w:r>
        <w:t>．光功率工作站有什么作用？</w:t>
      </w:r>
    </w:p>
    <w:p w:rsidR="00926173" w:rsidRDefault="00926173" w:rsidP="00926173">
      <w:pPr>
        <w:ind w:left="490"/>
      </w:pPr>
      <w:r>
        <w:t>答：光功率工作站，接收光功率预测服务器的预测数据，实现网页界面显示，</w:t>
      </w:r>
    </w:p>
    <w:p w:rsidR="00926173" w:rsidRDefault="00926173" w:rsidP="00926173">
      <w:pPr>
        <w:ind w:left="-5"/>
      </w:pPr>
      <w:r>
        <w:t>并提供数据查询、数据报表以及简单数据分析功能，方便运行人员运维管理。</w:t>
      </w:r>
    </w:p>
    <w:p w:rsidR="00926173" w:rsidRDefault="00926173" w:rsidP="00926173">
      <w:pPr>
        <w:ind w:left="-5"/>
      </w:pPr>
      <w:r>
        <w:t>108</w:t>
      </w:r>
      <w:r>
        <w:t>．组件智能清扫机器人工作原理是什么？</w:t>
      </w:r>
    </w:p>
    <w:p w:rsidR="00926173" w:rsidRDefault="00926173" w:rsidP="00926173">
      <w:pPr>
        <w:ind w:left="490"/>
      </w:pPr>
      <w:r>
        <w:t>答：白天光照条件下，太阳能电池板将光能转换为电能，输入控制箱内蓄电</w:t>
      </w:r>
    </w:p>
    <w:p w:rsidR="00926173" w:rsidRDefault="00926173" w:rsidP="00926173">
      <w:pPr>
        <w:spacing w:after="468" w:line="360" w:lineRule="auto"/>
        <w:ind w:left="-5"/>
      </w:pPr>
      <w:r>
        <w:t>池储能，同时为智能清扫机器人提供电能。工作人员可通过控制箱设定清扫时间。当到达设定的时间后，清扫机器人自动启动行走驱动电机与清扫驱动电机，进行清扫工作。</w:t>
      </w:r>
    </w:p>
    <w:p w:rsidR="00926173" w:rsidRDefault="00926173" w:rsidP="00926173">
      <w:pPr>
        <w:ind w:left="-5"/>
      </w:pPr>
      <w:r>
        <w:t>五、问答题</w:t>
      </w:r>
    </w:p>
    <w:p w:rsidR="00926173" w:rsidRDefault="00926173" w:rsidP="00926173">
      <w:pPr>
        <w:ind w:left="-5"/>
      </w:pPr>
      <w:r>
        <w:t>109</w:t>
      </w:r>
      <w:r>
        <w:t>．太阳能与常规能源相比有哪些优点？</w:t>
      </w:r>
    </w:p>
    <w:p w:rsidR="00926173" w:rsidRDefault="00926173" w:rsidP="00926173">
      <w:pPr>
        <w:ind w:left="490"/>
      </w:pPr>
      <w:r>
        <w:t>答：太阳能作为一种新能源，它与常规能源相比有以下三大优点：</w:t>
      </w:r>
    </w:p>
    <w:p w:rsidR="00926173" w:rsidRDefault="00635093" w:rsidP="00926173">
      <w:pPr>
        <w:ind w:left="560"/>
      </w:pPr>
      <w:r w:rsidRPr="00635093">
        <w:rPr>
          <w:rFonts w:ascii="Calibri" w:eastAsia="Calibri" w:hAnsi="Calibri" w:cs="Calibri"/>
          <w:noProof/>
          <w:sz w:val="22"/>
        </w:rPr>
        <w:pict>
          <v:group id="Group 55440" o:spid="_x0000_s2437" style="position:absolute;left:0;text-align:left;margin-left:24pt;margin-top:.2pt;width:12pt;height:12pt;z-index:-251598336" coordsize="1524,1524">
            <v:shape id="Shape 7256" o:spid="_x0000_s2438"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1</w:t>
      </w:r>
      <w:r w:rsidR="00926173">
        <w:t>太阳能是人类可以利用的最风丰富的能源。据估计，在过去漫长的</w:t>
      </w:r>
      <w:r w:rsidR="00926173">
        <w:t>11</w:t>
      </w:r>
    </w:p>
    <w:p w:rsidR="00926173" w:rsidRDefault="00926173" w:rsidP="00926173">
      <w:pPr>
        <w:ind w:left="-5"/>
      </w:pPr>
      <w:r>
        <w:t>亿年中。太阳消耗了它本身能量的</w:t>
      </w:r>
      <w:r>
        <w:t>2</w:t>
      </w:r>
      <w:r>
        <w:t>％，可以说是取之不尽，用之不竭。</w:t>
      </w:r>
    </w:p>
    <w:p w:rsidR="00926173" w:rsidRDefault="00635093" w:rsidP="00926173">
      <w:pPr>
        <w:spacing w:line="360" w:lineRule="auto"/>
        <w:ind w:left="-15" w:firstLine="550"/>
      </w:pPr>
      <w:r w:rsidRPr="00635093">
        <w:rPr>
          <w:rFonts w:ascii="Calibri" w:eastAsia="Calibri" w:hAnsi="Calibri" w:cs="Calibri"/>
          <w:noProof/>
          <w:sz w:val="22"/>
        </w:rPr>
        <w:pict>
          <v:group id="Group 55885" o:spid="_x0000_s2157" style="position:absolute;left:0;text-align:left;margin-left:24pt;margin-top:.2pt;width:12pt;height:12pt;z-index:-251689472" coordsize="1524,1524">
            <v:shape id="Shape 7269" o:spid="_x0000_s2158"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地球上无论何处都有太阳能，可以就地开发利用，不存在运输问题。尤其对交通不发达的农村、海岛和边远地区更具有利用的价值。</w:t>
      </w:r>
    </w:p>
    <w:p w:rsidR="00926173" w:rsidRDefault="00635093" w:rsidP="00926173">
      <w:pPr>
        <w:ind w:left="560"/>
      </w:pPr>
      <w:r w:rsidRPr="00635093">
        <w:rPr>
          <w:rFonts w:ascii="Calibri" w:eastAsia="Calibri" w:hAnsi="Calibri" w:cs="Calibri"/>
          <w:noProof/>
          <w:sz w:val="22"/>
        </w:rPr>
        <w:pict>
          <v:group id="Group 55886" o:spid="_x0000_s2186" style="position:absolute;left:0;text-align:left;margin-left:24pt;margin-top:.2pt;width:12pt;height:12pt;z-index:-251679232" coordsize="1524,1524">
            <v:shape id="Shape 7279" o:spid="_x0000_s2187"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太阳能是一种洁净的能源，在开发和利用时，不会产生废渣、废水、废</w:t>
      </w:r>
    </w:p>
    <w:p w:rsidR="00926173" w:rsidRDefault="00926173" w:rsidP="00926173">
      <w:pPr>
        <w:ind w:left="-5"/>
      </w:pPr>
      <w:r>
        <w:t>气，也没有噪声，更不会影响生态平衡。</w:t>
      </w:r>
    </w:p>
    <w:p w:rsidR="00926173" w:rsidRDefault="00926173" w:rsidP="00926173">
      <w:pPr>
        <w:ind w:left="-5"/>
      </w:pPr>
      <w:r>
        <w:t>110</w:t>
      </w:r>
      <w:r>
        <w:t>．大型地面光伏电站有哪些优点？</w:t>
      </w:r>
    </w:p>
    <w:p w:rsidR="00926173" w:rsidRDefault="00926173" w:rsidP="00926173">
      <w:pPr>
        <w:ind w:left="490"/>
      </w:pPr>
      <w:r>
        <w:t>答：大型地面光伏电站的优点有：</w:t>
      </w:r>
    </w:p>
    <w:p w:rsidR="00926173" w:rsidRDefault="00635093" w:rsidP="00926173">
      <w:pPr>
        <w:spacing w:line="360" w:lineRule="auto"/>
        <w:ind w:left="-15" w:firstLine="550"/>
      </w:pPr>
      <w:r w:rsidRPr="00635093">
        <w:rPr>
          <w:rFonts w:ascii="Calibri" w:eastAsia="Calibri" w:hAnsi="Calibri" w:cs="Calibri"/>
          <w:noProof/>
          <w:sz w:val="22"/>
        </w:rPr>
        <w:pict>
          <v:group id="Group 55887" o:spid="_x0000_s2250" style="position:absolute;left:0;text-align:left;margin-left:24pt;margin-top:.2pt;width:12pt;height:12pt;z-index:-251661824" coordsize="1524,1524">
            <v:shape id="Shape 7299" o:spid="_x0000_s2251"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选址灵活，光伏出力稳定性增加，充分利用太阳辐射与用电负荷的正调峰特性，起到削峰作用。</w:t>
      </w:r>
    </w:p>
    <w:p w:rsidR="00926173" w:rsidRDefault="00635093" w:rsidP="00926173">
      <w:pPr>
        <w:spacing w:line="360" w:lineRule="auto"/>
        <w:ind w:left="-15" w:firstLine="550"/>
      </w:pPr>
      <w:r w:rsidRPr="00635093">
        <w:rPr>
          <w:rFonts w:ascii="Calibri" w:eastAsia="Calibri" w:hAnsi="Calibri" w:cs="Calibri"/>
          <w:noProof/>
          <w:sz w:val="22"/>
        </w:rPr>
        <w:pict>
          <v:group id="Group 55888" o:spid="_x0000_s2275" style="position:absolute;left:0;text-align:left;margin-left:24pt;margin-top:.2pt;width:12pt;height:12pt;z-index:-251653632" coordsize="1524,1524">
            <v:shape id="Shape 7308" o:spid="_x0000_s2276"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运行方式较为灵活，相对分布式可更方便地进行无功和电压控制，参加电网频率调节也更容易实现。</w:t>
      </w:r>
    </w:p>
    <w:p w:rsidR="00926173" w:rsidRDefault="00635093" w:rsidP="00926173">
      <w:pPr>
        <w:ind w:left="560"/>
      </w:pPr>
      <w:r w:rsidRPr="00635093">
        <w:rPr>
          <w:rFonts w:ascii="Calibri" w:eastAsia="Calibri" w:hAnsi="Calibri" w:cs="Calibri"/>
          <w:noProof/>
          <w:sz w:val="22"/>
        </w:rPr>
        <w:pict>
          <v:group id="Group 55889" o:spid="_x0000_s2300" style="position:absolute;left:0;text-align:left;margin-left:24pt;margin-top:.2pt;width:12pt;height:12pt;z-index:-251645440" coordsize="1524,1524">
            <v:shape id="Shape 7317" o:spid="_x0000_s2301"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建设周期短，环境适应能力强，不需要水源、燃煤运输等原料保障，运</w:t>
      </w:r>
    </w:p>
    <w:p w:rsidR="00926173" w:rsidRDefault="00926173" w:rsidP="00926173">
      <w:pPr>
        <w:ind w:left="-5"/>
      </w:pPr>
      <w:r>
        <w:t>行</w:t>
      </w:r>
      <w:r>
        <w:t xml:space="preserve"> </w:t>
      </w:r>
      <w:r>
        <w:t>本低，便于集中管理，受到空间限制小，可以很容易地实现扩容。</w:t>
      </w:r>
    </w:p>
    <w:p w:rsidR="00926173" w:rsidRDefault="00926173" w:rsidP="00926173">
      <w:pPr>
        <w:ind w:left="-5"/>
      </w:pPr>
      <w:r>
        <w:t>111</w:t>
      </w:r>
      <w:r>
        <w:t>．逆变器投运前的检查包括哪些内容？</w:t>
      </w:r>
    </w:p>
    <w:p w:rsidR="00926173" w:rsidRDefault="00926173" w:rsidP="00926173">
      <w:pPr>
        <w:ind w:left="490"/>
      </w:pPr>
      <w:r>
        <w:t>答：逆变器投运前的检查内容：</w:t>
      </w:r>
    </w:p>
    <w:p w:rsidR="00926173" w:rsidRDefault="00926173" w:rsidP="00926173">
      <w:pPr>
        <w:ind w:left="560"/>
      </w:pPr>
      <w:r>
        <w:rPr>
          <w:sz w:val="20"/>
        </w:rPr>
        <w:t>1</w:t>
      </w:r>
      <w:r>
        <w:t>逆变器应有制造厂商的铭牌，在前后柜明显位置应有设备名称及编号。</w:t>
      </w:r>
    </w:p>
    <w:p w:rsidR="00926173" w:rsidRDefault="00635093" w:rsidP="00926173">
      <w:pPr>
        <w:spacing w:line="360" w:lineRule="auto"/>
        <w:ind w:left="560" w:right="1967"/>
      </w:pPr>
      <w:r w:rsidRPr="00635093">
        <w:rPr>
          <w:rFonts w:ascii="Calibri" w:eastAsia="Calibri" w:hAnsi="Calibri" w:cs="Calibri"/>
          <w:noProof/>
          <w:sz w:val="22"/>
        </w:rPr>
        <w:pict>
          <v:group id="Group 55890" o:spid="_x0000_s2368" style="position:absolute;left:0;text-align:left;margin-left:24pt;margin-top:-23.25pt;width:12pt;height:82.2pt;z-index:-251622912" coordsize="1524,10439">
            <v:shape id="Shape 7336" o:spid="_x0000_s2369"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340" o:spid="_x0000_s2370"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7343" o:spid="_x0000_s2371"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7346" o:spid="_x0000_s2372" style="position:absolute;top:8915;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逆变器交直流电缆进出孔洞应用防火材料进行封堵。</w:t>
      </w:r>
      <w:r w:rsidR="00926173">
        <w:t xml:space="preserve"> </w:t>
      </w:r>
      <w:r w:rsidR="00926173">
        <w:rPr>
          <w:sz w:val="20"/>
        </w:rPr>
        <w:t>3</w:t>
      </w:r>
      <w:r w:rsidR="00926173">
        <w:t>逆变器柜体不得存在变形、锈蚀、漏水、积灰现象。</w:t>
      </w:r>
    </w:p>
    <w:p w:rsidR="00926173" w:rsidRDefault="00926173" w:rsidP="00926173">
      <w:pPr>
        <w:spacing w:after="1" w:line="360" w:lineRule="auto"/>
        <w:ind w:left="-15" w:firstLine="550"/>
      </w:pPr>
      <w:r>
        <w:rPr>
          <w:sz w:val="20"/>
        </w:rPr>
        <w:t>4</w:t>
      </w:r>
      <w:r>
        <w:t>逆变器投运前，确保所属系统检修维护工作全部结束，工作票全部收回，所做安全措施全部拆除。</w:t>
      </w:r>
    </w:p>
    <w:p w:rsidR="00926173" w:rsidRDefault="00926173" w:rsidP="00926173">
      <w:pPr>
        <w:ind w:left="560"/>
      </w:pPr>
      <w:r>
        <w:rPr>
          <w:sz w:val="20"/>
        </w:rPr>
        <w:t>5</w:t>
      </w:r>
      <w:r>
        <w:t>逆变器各线连接紧固。</w:t>
      </w:r>
    </w:p>
    <w:p w:rsidR="00926173" w:rsidRDefault="00926173" w:rsidP="00926173">
      <w:pPr>
        <w:ind w:left="560"/>
      </w:pPr>
      <w:r>
        <w:rPr>
          <w:sz w:val="20"/>
        </w:rPr>
        <w:t>6</w:t>
      </w:r>
      <w:r>
        <w:t>逆变器应可靠接地。</w:t>
      </w:r>
    </w:p>
    <w:p w:rsidR="00926173" w:rsidRDefault="00635093" w:rsidP="00926173">
      <w:pPr>
        <w:spacing w:line="360" w:lineRule="auto"/>
        <w:ind w:left="-15" w:firstLine="550"/>
      </w:pPr>
      <w:r w:rsidRPr="00635093">
        <w:rPr>
          <w:rFonts w:ascii="Calibri" w:eastAsia="Calibri" w:hAnsi="Calibri" w:cs="Calibri"/>
          <w:noProof/>
          <w:sz w:val="22"/>
        </w:rPr>
        <w:pict>
          <v:group id="Group 55891" o:spid="_x0000_s2400" style="position:absolute;left:0;text-align:left;margin-left:24pt;margin-top:-46.6pt;width:12pt;height:58.8pt;z-index:-251610624" coordsize="1524,7467">
            <v:shape id="Shape 7355" o:spid="_x0000_s2401"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359" o:spid="_x0000_s2402" style="position:absolute;top:2971;width:1524;height:1524" coordsize="152400,152400" path="m152400,76200v,42087,-34112,76200,-76200,76200c34112,152400,,118287,,76200,,34112,34112,,76200,v42088,,76200,34112,76200,76200e" filled="f" fillcolor="black" strokeweight="0">
              <v:fill opacity="0"/>
              <v:stroke joinstyle="bevel" endcap="square"/>
            </v:shape>
            <v:shape id="Shape 7362" o:spid="_x0000_s2403" style="position:absolute;top:5943;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7</w:t>
      </w:r>
      <w:r w:rsidR="00926173">
        <w:t>逆变器防护等级应符合设计要求，通风散热装置、冷却风道设计应能满足设备的运行要求。</w:t>
      </w:r>
    </w:p>
    <w:p w:rsidR="00926173" w:rsidRDefault="00635093" w:rsidP="00926173">
      <w:pPr>
        <w:ind w:left="560"/>
      </w:pPr>
      <w:r w:rsidRPr="00635093">
        <w:rPr>
          <w:rFonts w:ascii="Calibri" w:eastAsia="Calibri" w:hAnsi="Calibri" w:cs="Calibri"/>
          <w:noProof/>
          <w:sz w:val="22"/>
        </w:rPr>
        <w:pict>
          <v:group id="Group 55892" o:spid="_x0000_s2429" style="position:absolute;left:0;text-align:left;margin-left:24pt;margin-top:.2pt;width:12pt;height:12pt;z-index:-251601408" coordsize="1524,1524">
            <v:shape id="Shape 7370" o:spid="_x0000_s2430"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8</w:t>
      </w:r>
      <w:r w:rsidR="00926173">
        <w:t>高原地区使用的逆变器应选用高原型产品或采用降容使用的措施。</w:t>
      </w:r>
    </w:p>
    <w:p w:rsidR="00926173" w:rsidRDefault="00926173" w:rsidP="00926173">
      <w:pPr>
        <w:ind w:left="-5"/>
      </w:pPr>
      <w:r>
        <w:t>112</w:t>
      </w:r>
      <w:r>
        <w:t>．逆变器运行中的检查包括哪些内容？</w:t>
      </w:r>
    </w:p>
    <w:p w:rsidR="00926173" w:rsidRDefault="00926173" w:rsidP="00926173">
      <w:pPr>
        <w:ind w:left="490"/>
      </w:pPr>
      <w:r>
        <w:t>答：逆变器运行中的检查内容：</w:t>
      </w:r>
    </w:p>
    <w:p w:rsidR="00926173" w:rsidRDefault="00926173" w:rsidP="00926173">
      <w:pPr>
        <w:ind w:left="560"/>
      </w:pPr>
      <w:r>
        <w:rPr>
          <w:sz w:val="20"/>
        </w:rPr>
        <w:t>1</w:t>
      </w:r>
      <w:r>
        <w:t>逆变器各运行参数正常，无报警，开关位置正确。</w:t>
      </w:r>
    </w:p>
    <w:p w:rsidR="00926173" w:rsidRDefault="00635093" w:rsidP="00926173">
      <w:pPr>
        <w:ind w:left="560"/>
      </w:pPr>
      <w:r w:rsidRPr="00635093">
        <w:rPr>
          <w:rFonts w:ascii="Calibri" w:eastAsia="Calibri" w:hAnsi="Calibri" w:cs="Calibri"/>
          <w:noProof/>
          <w:sz w:val="22"/>
        </w:rPr>
        <w:lastRenderedPageBreak/>
        <w:pict>
          <v:group id="Group 55893" o:spid="_x0000_s2433" style="position:absolute;left:0;text-align:left;margin-left:24pt;margin-top:-23.25pt;width:12pt;height:58.8pt;z-index:-251599360" coordsize="1524,7467">
            <v:shape id="Shape 7378" o:spid="_x0000_s2434" style="position:absolute;width:1524;height:1524" coordsize="152400,152400" path="m152400,76200v,42088,-34112,76200,-76200,76200c34112,152400,,118288,,76200,,34113,34112,,76200,v42088,,76200,34113,76200,76200e" filled="f" fillcolor="black" strokeweight="0">
              <v:fill opacity="0"/>
              <v:stroke joinstyle="bevel" endcap="square"/>
            </v:shape>
            <v:shape id="Shape 7381" o:spid="_x0000_s2435" style="position:absolute;top:2971;width:1524;height:1524" coordsize="152400,152400" path="m152400,76200v,42087,-34112,76200,-76200,76200c34112,152400,,118287,,76200,,34112,34112,,76200,v42088,,76200,34112,76200,76200e" filled="f" fillcolor="black" strokeweight="0">
              <v:fill opacity="0"/>
              <v:stroke joinstyle="bevel" endcap="square"/>
            </v:shape>
            <v:shape id="Shape 7386" o:spid="_x0000_s2436" style="position:absolute;top:5943;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2</w:t>
      </w:r>
      <w:r w:rsidR="00926173">
        <w:t>逆变器室环境温度不得超过</w:t>
      </w:r>
      <w:r w:rsidR="00926173">
        <w:t>40C</w:t>
      </w:r>
      <w:r w:rsidR="00926173">
        <w:t>，室内通风良好。</w:t>
      </w:r>
    </w:p>
    <w:p w:rsidR="00926173" w:rsidRDefault="00926173" w:rsidP="00926173">
      <w:pPr>
        <w:ind w:left="560"/>
      </w:pPr>
      <w:r>
        <w:rPr>
          <w:sz w:val="20"/>
        </w:rPr>
        <w:t>3</w:t>
      </w:r>
      <w:r>
        <w:t>逆变器室清洁、无杂物。</w:t>
      </w:r>
    </w:p>
    <w:p w:rsidR="00926173" w:rsidRDefault="00635093" w:rsidP="00926173">
      <w:pPr>
        <w:spacing w:after="1" w:line="360" w:lineRule="auto"/>
        <w:ind w:left="-15" w:firstLine="550"/>
      </w:pPr>
      <w:r w:rsidRPr="00635093">
        <w:rPr>
          <w:rFonts w:ascii="Calibri" w:eastAsia="Calibri" w:hAnsi="Calibri" w:cs="Calibri"/>
          <w:noProof/>
          <w:sz w:val="22"/>
        </w:rPr>
        <w:pict>
          <v:group id="Group 55762" o:spid="_x0000_s2159" style="position:absolute;left:0;text-align:left;margin-left:24pt;margin-top:.2pt;width:12pt;height:12pt;z-index:-251688448" coordsize="1524,1524">
            <v:shape id="Shape 7394" o:spid="_x0000_s2160"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逆变器冷却系统运转正常，进风口滤网无堵塞现象，散热器风扇根据温度自行启动和停止的功能正常，散热风扇运行时没有较大振动及异常噪声。</w:t>
      </w:r>
    </w:p>
    <w:p w:rsidR="00926173" w:rsidRDefault="00926173" w:rsidP="00926173">
      <w:pPr>
        <w:ind w:left="560"/>
      </w:pPr>
      <w:r>
        <w:rPr>
          <w:sz w:val="20"/>
        </w:rPr>
        <w:t>5</w:t>
      </w:r>
      <w:r>
        <w:t>逆变器无异常振动、异常声音和异常气味。</w:t>
      </w:r>
    </w:p>
    <w:p w:rsidR="00926173" w:rsidRDefault="00635093" w:rsidP="00926173">
      <w:pPr>
        <w:ind w:left="560"/>
      </w:pPr>
      <w:r w:rsidRPr="00635093">
        <w:rPr>
          <w:rFonts w:ascii="Calibri" w:eastAsia="Calibri" w:hAnsi="Calibri" w:cs="Calibri"/>
          <w:noProof/>
          <w:sz w:val="22"/>
        </w:rPr>
        <w:pict>
          <v:group id="Group 55763" o:spid="_x0000_s2204" style="position:absolute;left:0;text-align:left;margin-left:24pt;margin-top:-23.25pt;width:12pt;height:105.6pt;z-index:-251675136" coordsize="1524,13411">
            <v:shape id="Shape 7402" o:spid="_x0000_s2205"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405" o:spid="_x0000_s2206"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7408" o:spid="_x0000_s2207"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7411" o:spid="_x0000_s2208" style="position:absolute;top:8915;width:1524;height:1524" coordsize="152400,152400" path="m152400,76200v,42088,-34112,76200,-76200,76200c34112,152400,,118288,,76200,,34112,34112,,76200,v42088,,76200,34112,76200,76200e" filled="f" fillcolor="black" strokeweight="0">
              <v:fill opacity="0"/>
              <v:stroke joinstyle="bevel" endcap="square"/>
            </v:shape>
            <v:shape id="Shape 7414" o:spid="_x0000_s2209" style="position:absolute;top:11887;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6</w:t>
      </w:r>
      <w:r w:rsidR="00926173">
        <w:t>逆变器运行中柜门必须上锁。</w:t>
      </w:r>
    </w:p>
    <w:p w:rsidR="00926173" w:rsidRDefault="00926173" w:rsidP="00926173">
      <w:pPr>
        <w:ind w:left="560"/>
      </w:pPr>
      <w:r>
        <w:rPr>
          <w:sz w:val="20"/>
        </w:rPr>
        <w:t>7</w:t>
      </w:r>
      <w:r>
        <w:t>逆变器箱体表面应光滑平整，无漆面利落、锈蚀及裂痕等现象。</w:t>
      </w:r>
    </w:p>
    <w:p w:rsidR="00926173" w:rsidRDefault="00926173" w:rsidP="00926173">
      <w:pPr>
        <w:ind w:left="560"/>
      </w:pPr>
      <w:r>
        <w:rPr>
          <w:sz w:val="20"/>
        </w:rPr>
        <w:t>8</w:t>
      </w:r>
      <w:r>
        <w:t>逆变器箱体应密封良好，无锈蚀、积灰、渗水等现象。</w:t>
      </w:r>
    </w:p>
    <w:p w:rsidR="00926173" w:rsidRDefault="00926173" w:rsidP="00926173">
      <w:pPr>
        <w:ind w:left="560"/>
      </w:pPr>
      <w:r>
        <w:rPr>
          <w:sz w:val="20"/>
        </w:rPr>
        <w:t>9</w:t>
      </w:r>
      <w:r>
        <w:t>逆变器铭牌、警告标识、标记应完整清晰。</w:t>
      </w:r>
    </w:p>
    <w:p w:rsidR="00926173" w:rsidRDefault="00926173" w:rsidP="00926173">
      <w:pPr>
        <w:ind w:left="-5"/>
      </w:pPr>
      <w:r>
        <w:t>113</w:t>
      </w:r>
      <w:r>
        <w:t>．汇流箱直流总输出断路器故障现象及处理方法是什么？</w:t>
      </w:r>
    </w:p>
    <w:p w:rsidR="00926173" w:rsidRDefault="00926173" w:rsidP="00926173">
      <w:pPr>
        <w:ind w:left="490"/>
      </w:pPr>
      <w:r>
        <w:t>答：故障现象：后合监控某汇流箱电流及对应汇流柜内支路电流均为零。</w:t>
      </w:r>
    </w:p>
    <w:p w:rsidR="00926173" w:rsidRDefault="00926173" w:rsidP="00926173">
      <w:pPr>
        <w:ind w:left="490"/>
      </w:pPr>
      <w:r>
        <w:t>故障排查处理：</w:t>
      </w:r>
    </w:p>
    <w:p w:rsidR="00926173" w:rsidRDefault="00926173" w:rsidP="00926173">
      <w:pPr>
        <w:ind w:left="560"/>
      </w:pPr>
      <w:r>
        <w:rPr>
          <w:sz w:val="20"/>
        </w:rPr>
        <w:t>1</w:t>
      </w:r>
      <w:r>
        <w:t>检查断路器外观是否正常，有无异味，若发现断路器损坏则需更换。</w:t>
      </w:r>
    </w:p>
    <w:p w:rsidR="00926173" w:rsidRDefault="00635093" w:rsidP="00926173">
      <w:pPr>
        <w:ind w:left="560"/>
      </w:pPr>
      <w:r w:rsidRPr="00635093">
        <w:rPr>
          <w:rFonts w:ascii="Calibri" w:eastAsia="Calibri" w:hAnsi="Calibri" w:cs="Calibri"/>
          <w:noProof/>
          <w:sz w:val="22"/>
        </w:rPr>
        <w:pict>
          <v:group id="Group 55764" o:spid="_x0000_s2259" style="position:absolute;left:0;text-align:left;margin-left:24pt;margin-top:-23.2pt;width:12pt;height:35.4pt;z-index:-251659776" coordsize="1524,4495">
            <v:shape id="Shape 7425" o:spid="_x0000_s2260"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428" o:spid="_x0000_s2261"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检查汇流箱直流母排、电缆及各元件是否有短路故障，若有故障，需及</w:t>
      </w:r>
    </w:p>
    <w:p w:rsidR="00926173" w:rsidRDefault="00926173" w:rsidP="00926173">
      <w:pPr>
        <w:ind w:left="-5"/>
      </w:pPr>
      <w:r>
        <w:t>时更换故障元件。</w:t>
      </w:r>
    </w:p>
    <w:p w:rsidR="00926173" w:rsidRDefault="00926173" w:rsidP="00926173">
      <w:pPr>
        <w:ind w:left="-5"/>
      </w:pPr>
      <w:r>
        <w:t>114</w:t>
      </w:r>
      <w:r>
        <w:t>．汇流箱防需器动作故障现象及处理方法是什么？</w:t>
      </w:r>
    </w:p>
    <w:p w:rsidR="00926173" w:rsidRDefault="00926173" w:rsidP="00926173">
      <w:pPr>
        <w:ind w:left="490"/>
      </w:pPr>
      <w:r>
        <w:t>答：故障现象：</w:t>
      </w:r>
    </w:p>
    <w:p w:rsidR="00926173" w:rsidRDefault="00926173" w:rsidP="00926173">
      <w:pPr>
        <w:ind w:left="560"/>
      </w:pPr>
      <w:r>
        <w:rPr>
          <w:sz w:val="20"/>
        </w:rPr>
        <w:t>1</w:t>
      </w:r>
      <w:r>
        <w:t>有对防雷器监控功能的后台监控显示防雷器动作。</w:t>
      </w:r>
    </w:p>
    <w:p w:rsidR="00926173" w:rsidRDefault="00635093" w:rsidP="00926173">
      <w:pPr>
        <w:ind w:left="560"/>
      </w:pPr>
      <w:r w:rsidRPr="00635093">
        <w:rPr>
          <w:rFonts w:ascii="Calibri" w:eastAsia="Calibri" w:hAnsi="Calibri" w:cs="Calibri"/>
          <w:noProof/>
          <w:sz w:val="22"/>
        </w:rPr>
        <w:pict>
          <v:group id="Group 55765" o:spid="_x0000_s2304" style="position:absolute;left:0;text-align:left;margin-left:24pt;margin-top:-23.2pt;width:12pt;height:35.4pt;z-index:-251643392" coordsize="1524,4495">
            <v:shape id="Shape 7443" o:spid="_x0000_s2305"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446" o:spid="_x0000_s2306"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对汇流箱巡检的过程中，发现防雷器指示为红色</w:t>
      </w:r>
      <w:r w:rsidR="00926173">
        <w:t>(</w:t>
      </w:r>
      <w:r w:rsidR="00926173">
        <w:t>正常为绿色</w:t>
      </w:r>
      <w:r w:rsidR="00926173">
        <w:t>)</w:t>
      </w:r>
      <w:r w:rsidR="00926173">
        <w:t>。</w:t>
      </w:r>
    </w:p>
    <w:p w:rsidR="00926173" w:rsidRDefault="00926173" w:rsidP="00926173">
      <w:pPr>
        <w:ind w:left="490"/>
      </w:pPr>
      <w:r>
        <w:t>故障排查处理：更换防雷器，同时检查其他元件及组件有无损坏，若损坏，</w:t>
      </w:r>
    </w:p>
    <w:p w:rsidR="00926173" w:rsidRDefault="00926173" w:rsidP="00926173">
      <w:pPr>
        <w:ind w:left="-5"/>
      </w:pPr>
      <w:r>
        <w:t>则一同进行更换。</w:t>
      </w:r>
    </w:p>
    <w:p w:rsidR="00926173" w:rsidRDefault="00926173" w:rsidP="00926173">
      <w:pPr>
        <w:ind w:left="-5"/>
      </w:pPr>
      <w:r>
        <w:t>115</w:t>
      </w:r>
      <w:r>
        <w:t>．汇流箱支路故障现象及处理方法是什么？</w:t>
      </w:r>
    </w:p>
    <w:p w:rsidR="00926173" w:rsidRDefault="00926173" w:rsidP="00926173">
      <w:pPr>
        <w:spacing w:line="360" w:lineRule="auto"/>
        <w:ind w:left="-15" w:firstLine="480"/>
      </w:pPr>
      <w:r>
        <w:t>答：故障现象：后台监控显示汇流箱某支路电流为零，就地查看汇流箱数据采集模块，发现对应支路电流也为零，</w:t>
      </w:r>
    </w:p>
    <w:p w:rsidR="00926173" w:rsidRDefault="00926173" w:rsidP="00926173">
      <w:pPr>
        <w:ind w:left="490"/>
      </w:pPr>
      <w:r>
        <w:t>故障排查处理：</w:t>
      </w:r>
    </w:p>
    <w:p w:rsidR="00926173" w:rsidRDefault="00635093" w:rsidP="00926173">
      <w:pPr>
        <w:spacing w:after="2" w:line="364" w:lineRule="auto"/>
        <w:ind w:left="-15" w:right="225" w:firstLine="550"/>
      </w:pPr>
      <w:r w:rsidRPr="00635093">
        <w:rPr>
          <w:rFonts w:ascii="Calibri" w:eastAsia="Calibri" w:hAnsi="Calibri" w:cs="Calibri"/>
          <w:noProof/>
          <w:sz w:val="22"/>
        </w:rPr>
        <w:pict>
          <v:group id="Group 55766" o:spid="_x0000_s2381" style="position:absolute;left:0;text-align:left;margin-left:24pt;margin-top:.2pt;width:12pt;height:12pt;z-index:-251617792" coordsize="1524,1524">
            <v:shape id="Shape 7471" o:spid="_x0000_s2382"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1</w:t>
      </w:r>
      <w:r w:rsidR="00926173">
        <w:t>测量熔断器是否导通，检查底座各部位有无松动现象，若有故障，则更换熔断器或紧固底座；检查支路接线是否紧固，若接线松动并有灼烧痕迹，则更换损坏端子。</w:t>
      </w:r>
    </w:p>
    <w:p w:rsidR="00926173" w:rsidRDefault="00926173" w:rsidP="00926173">
      <w:pPr>
        <w:ind w:left="560"/>
      </w:pPr>
      <w:r>
        <w:rPr>
          <w:sz w:val="20"/>
        </w:rPr>
        <w:t>2</w:t>
      </w:r>
      <w:r>
        <w:t>测量防反二极管是否正常，若二极管损坏不导通，则进行更换。</w:t>
      </w:r>
    </w:p>
    <w:p w:rsidR="00926173" w:rsidRDefault="00635093" w:rsidP="00926173">
      <w:pPr>
        <w:ind w:left="560"/>
      </w:pPr>
      <w:r w:rsidRPr="00635093">
        <w:rPr>
          <w:rFonts w:ascii="Calibri" w:eastAsia="Calibri" w:hAnsi="Calibri" w:cs="Calibri"/>
          <w:noProof/>
          <w:sz w:val="22"/>
        </w:rPr>
        <w:pict>
          <v:group id="Group 55767" o:spid="_x0000_s2419" style="position:absolute;left:0;text-align:left;margin-left:24pt;margin-top:-23.2pt;width:12pt;height:35.4pt;z-index:-251605504" coordsize="1524,4495">
            <v:shape id="Shape 7488" o:spid="_x0000_s2420" style="position:absolute;width:1524;height:1524" coordsize="152400,152400" path="m152400,76200v,42088,-34112,76200,-76200,76200c34112,152400,,118288,,76200,,34113,34112,,76200,v42088,,76200,34113,76200,76200e" filled="f" fillcolor="black" strokeweight="0">
              <v:fill opacity="0"/>
              <v:stroke joinstyle="bevel" endcap="square"/>
            </v:shape>
            <v:shape id="Shape 7491" o:spid="_x0000_s2421" style="position:absolute;top:2971;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3</w:t>
      </w:r>
      <w:r w:rsidR="00926173">
        <w:t>逐个测量各支路正负极开路电压及对地电压是否正常，若不正常则排查</w:t>
      </w:r>
    </w:p>
    <w:p w:rsidR="00926173" w:rsidRDefault="00926173" w:rsidP="00926173">
      <w:pPr>
        <w:ind w:left="-5"/>
      </w:pPr>
      <w:r>
        <w:t>故障支路，更换烧坏插头或故障组串电缆。</w:t>
      </w:r>
      <w:r>
        <w:t xml:space="preserve"> 116</w:t>
      </w:r>
      <w:r>
        <w:t>．汇流箱通信中断故障现象及处理方法是什么？</w:t>
      </w:r>
    </w:p>
    <w:p w:rsidR="00926173" w:rsidRDefault="00926173" w:rsidP="00926173">
      <w:pPr>
        <w:ind w:left="490"/>
      </w:pPr>
      <w:r>
        <w:t>答：故障现象：后台监控显示汇流箱通信中断，各项数据不更新。</w:t>
      </w:r>
    </w:p>
    <w:p w:rsidR="00926173" w:rsidRDefault="00926173" w:rsidP="00926173">
      <w:pPr>
        <w:ind w:left="490"/>
      </w:pPr>
      <w:r>
        <w:t>故障排查处理：</w:t>
      </w:r>
    </w:p>
    <w:p w:rsidR="00926173" w:rsidRDefault="00635093" w:rsidP="00926173">
      <w:pPr>
        <w:spacing w:line="360" w:lineRule="auto"/>
        <w:ind w:left="-15" w:firstLine="550"/>
      </w:pPr>
      <w:r w:rsidRPr="00635093">
        <w:rPr>
          <w:rFonts w:ascii="Calibri" w:eastAsia="Calibri" w:hAnsi="Calibri" w:cs="Calibri"/>
          <w:noProof/>
          <w:sz w:val="22"/>
        </w:rPr>
        <w:pict>
          <v:group id="Group 56802" o:spid="_x0000_s2170" style="position:absolute;left:0;text-align:left;margin-left:24pt;margin-top:.2pt;width:12pt;height:12pt;z-index:-251684352" coordsize="1524,1524">
            <v:shape id="Shape 7508" o:spid="_x0000_s2171"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检查采集模块是否损坏，电源是否正常，着不正常则更换采集模块或电源模块。</w:t>
      </w:r>
    </w:p>
    <w:p w:rsidR="00926173" w:rsidRDefault="00926173" w:rsidP="00926173">
      <w:pPr>
        <w:ind w:left="560"/>
      </w:pPr>
      <w:r>
        <w:rPr>
          <w:sz w:val="20"/>
        </w:rPr>
        <w:t>2</w:t>
      </w:r>
      <w:r>
        <w:t>检查通信地址及波特率是否正确，如不正确，更改通信地址或波特率。</w:t>
      </w:r>
    </w:p>
    <w:p w:rsidR="00926173" w:rsidRDefault="00635093" w:rsidP="00926173">
      <w:pPr>
        <w:ind w:left="560"/>
      </w:pPr>
      <w:r w:rsidRPr="00635093">
        <w:rPr>
          <w:rFonts w:ascii="Calibri" w:eastAsia="Calibri" w:hAnsi="Calibri" w:cs="Calibri"/>
          <w:noProof/>
          <w:sz w:val="22"/>
        </w:rPr>
        <w:pict>
          <v:group id="Group 56803" o:spid="_x0000_s2220" style="position:absolute;left:0;text-align:left;margin-left:24pt;margin-top:-23.25pt;width:12pt;height:58.8pt;z-index:-251671040" coordsize="1524,7467">
            <v:shape id="Shape 7516" o:spid="_x0000_s2221"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520" o:spid="_x0000_s2222"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7523" o:spid="_x0000_s2223" style="position:absolute;top:5943;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检查通信接线端子是否牢固，如有松动，进行紧固。</w:t>
      </w:r>
    </w:p>
    <w:p w:rsidR="00926173" w:rsidRDefault="00926173" w:rsidP="00926173">
      <w:pPr>
        <w:ind w:left="560"/>
      </w:pPr>
      <w:r>
        <w:rPr>
          <w:sz w:val="20"/>
        </w:rPr>
        <w:t>4</w:t>
      </w:r>
      <w:r>
        <w:t>拆除汇流箱通信模块</w:t>
      </w:r>
      <w:r>
        <w:t>48</w:t>
      </w:r>
      <w:r>
        <w:t>线，测景汇流箱通信模块出口电压，若不正常，</w:t>
      </w:r>
    </w:p>
    <w:p w:rsidR="00926173" w:rsidRDefault="00926173" w:rsidP="00926173">
      <w:pPr>
        <w:spacing w:line="360" w:lineRule="auto"/>
        <w:ind w:left="-5"/>
      </w:pPr>
      <w:r>
        <w:t>则更换通信模块，若正常则使用万用表通断档测量通信线路是否断线，若断线则更换通信备用线芯或更换通信线缆。</w:t>
      </w:r>
    </w:p>
    <w:p w:rsidR="00926173" w:rsidRDefault="00926173" w:rsidP="00926173">
      <w:pPr>
        <w:ind w:left="-5"/>
      </w:pPr>
      <w:r>
        <w:t>117</w:t>
      </w:r>
      <w:r>
        <w:t>．什么是</w:t>
      </w:r>
      <w:r>
        <w:t>P-N</w:t>
      </w:r>
      <w:r>
        <w:t>结的光生伏打效应发电原理？</w:t>
      </w:r>
    </w:p>
    <w:p w:rsidR="00926173" w:rsidRDefault="00926173" w:rsidP="00926173">
      <w:pPr>
        <w:spacing w:after="1" w:line="360" w:lineRule="auto"/>
        <w:ind w:left="-15" w:firstLine="480"/>
      </w:pPr>
      <w:r>
        <w:t>答：光生伏打效应就是当物体受到光照时，其体内的电荷分布状态发生变化而产生电动势和电流的一种效应。半导体太阳能电池的发电过程概括为</w:t>
      </w:r>
      <w:r>
        <w:t>4</w:t>
      </w:r>
      <w:r>
        <w:t>点：</w:t>
      </w:r>
    </w:p>
    <w:p w:rsidR="00926173" w:rsidRDefault="00926173" w:rsidP="00926173">
      <w:pPr>
        <w:ind w:left="560"/>
      </w:pPr>
      <w:r>
        <w:rPr>
          <w:sz w:val="20"/>
        </w:rPr>
        <w:t>1</w:t>
      </w:r>
      <w:r>
        <w:t>收集太阳光使之照射到太阳能电池表面。</w:t>
      </w:r>
    </w:p>
    <w:p w:rsidR="00926173" w:rsidRDefault="00635093" w:rsidP="00926173">
      <w:pPr>
        <w:spacing w:line="360" w:lineRule="auto"/>
        <w:ind w:left="-15" w:firstLine="550"/>
      </w:pPr>
      <w:r w:rsidRPr="00635093">
        <w:rPr>
          <w:rFonts w:ascii="Calibri" w:eastAsia="Calibri" w:hAnsi="Calibri" w:cs="Calibri"/>
          <w:noProof/>
          <w:sz w:val="22"/>
        </w:rPr>
        <w:pict>
          <v:group id="Group 56806" o:spid="_x0000_s2309" style="position:absolute;left:0;text-align:left;margin-left:24pt;margin-top:-23.2pt;width:12pt;height:35.4pt;z-index:-251641344" coordsize="1524,4495">
            <v:shape id="Shape 7552" o:spid="_x0000_s2310"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555" o:spid="_x0000_s2311"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太阳能电池吸收具有一定能量的光子，激发出光生载流子，即电子</w:t>
      </w:r>
      <w:r w:rsidR="00926173">
        <w:t>-</w:t>
      </w:r>
      <w:r w:rsidR="00926173">
        <w:t>空穴对。</w:t>
      </w:r>
    </w:p>
    <w:p w:rsidR="00926173" w:rsidRDefault="00635093" w:rsidP="00926173">
      <w:pPr>
        <w:spacing w:line="360" w:lineRule="auto"/>
        <w:ind w:left="-15" w:firstLine="550"/>
      </w:pPr>
      <w:r w:rsidRPr="00635093">
        <w:rPr>
          <w:rFonts w:ascii="Calibri" w:eastAsia="Calibri" w:hAnsi="Calibri" w:cs="Calibri"/>
          <w:noProof/>
          <w:sz w:val="22"/>
        </w:rPr>
        <w:lastRenderedPageBreak/>
        <w:pict>
          <v:group id="Group 56808" o:spid="_x0000_s2333" style="position:absolute;left:0;text-align:left;margin-left:24pt;margin-top:.2pt;width:12pt;height:12pt;z-index:-251632128" coordsize="1524,1524">
            <v:shape id="Shape 7561" o:spid="_x0000_s2334"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电性相反的光生载流子在太阳能电池</w:t>
      </w:r>
      <w:r w:rsidR="00926173">
        <w:t>P-N</w:t>
      </w:r>
      <w:r w:rsidR="00926173">
        <w:t>结内建电场的作用下，电子空穴对被分离，电子集中在一边，空穴集中在另一边，在</w:t>
      </w:r>
      <w:r w:rsidR="00926173">
        <w:t>P-N</w:t>
      </w:r>
      <w:r w:rsidR="00926173">
        <w:t>结两边产生异性电荷的积累，从而产生光生电动势，即光生电压。</w:t>
      </w:r>
    </w:p>
    <w:p w:rsidR="00926173" w:rsidRDefault="00635093" w:rsidP="00926173">
      <w:pPr>
        <w:ind w:left="560"/>
      </w:pPr>
      <w:r w:rsidRPr="00635093">
        <w:rPr>
          <w:rFonts w:ascii="Calibri" w:eastAsia="Calibri" w:hAnsi="Calibri" w:cs="Calibri"/>
          <w:noProof/>
          <w:sz w:val="22"/>
        </w:rPr>
        <w:pict>
          <v:group id="Group 56809" o:spid="_x0000_s2383" style="position:absolute;left:0;text-align:left;margin-left:24pt;margin-top:.2pt;width:12pt;height:12pt;z-index:-251616768" coordsize="1524,1524">
            <v:shape id="Shape 7577" o:spid="_x0000_s2384"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在太阳能电池</w:t>
      </w:r>
      <w:r w:rsidR="00926173">
        <w:t>P-N</w:t>
      </w:r>
      <w:r w:rsidR="00926173">
        <w:t>结两侧引出电极，并接上负载，则在外电路中即有光</w:t>
      </w:r>
    </w:p>
    <w:p w:rsidR="00926173" w:rsidRDefault="00926173" w:rsidP="00926173">
      <w:pPr>
        <w:ind w:left="-5"/>
      </w:pPr>
      <w:r>
        <w:t>生电流通过，从而获得功率输出，这样太阳能电池就把太阳能直接转换成了电能。</w:t>
      </w:r>
    </w:p>
    <w:p w:rsidR="00926173" w:rsidRDefault="00926173" w:rsidP="00926173">
      <w:pPr>
        <w:ind w:left="-5"/>
      </w:pPr>
      <w:r>
        <w:t>118</w:t>
      </w:r>
      <w:r>
        <w:t>．什么是独立光伏发电系统？</w:t>
      </w:r>
    </w:p>
    <w:p w:rsidR="00926173" w:rsidRDefault="00926173" w:rsidP="00926173">
      <w:pPr>
        <w:spacing w:line="360" w:lineRule="auto"/>
        <w:ind w:left="-15" w:firstLine="480"/>
      </w:pPr>
      <w:r>
        <w:t>答：独立光伏发电系统也叫离网光伏发电系统，太阳能电池组件产生的直流电经过逆变器转换成符合国家标准的交流电之后直接使用，</w:t>
      </w:r>
      <w:r>
        <w:t>“</w:t>
      </w:r>
      <w:r>
        <w:t>自发自用，就地消纳</w:t>
      </w:r>
      <w:r>
        <w:t>”</w:t>
      </w:r>
      <w:r>
        <w:t>，适用于没有电网或并网电力不稳定的地区。该系统主要由太阳能电池组件、控制器、蓄电池组成，若要为交流负载供电，还需要配置交流逆变器。独立光伏发电系统包括处于边远地区的村庄供电系统、太阳能户用电源系统、通信信号电源、太阳能路灯等各种带有蓄电池的可以独立运行的光伏发电系统。</w:t>
      </w:r>
    </w:p>
    <w:p w:rsidR="00926173" w:rsidRDefault="00926173" w:rsidP="00926173">
      <w:pPr>
        <w:spacing w:line="360" w:lineRule="auto"/>
        <w:ind w:left="-5"/>
      </w:pPr>
      <w:r>
        <w:t>119</w:t>
      </w:r>
      <w:r>
        <w:t>．什么是并网光伏发电系统？答：并网光伏发电系统的太阳能电池组件产生的直流电经过并网逆变器转换成符合电网要求的交流电之后，直接或间接接入公共电网。</w:t>
      </w:r>
    </w:p>
    <w:p w:rsidR="00926173" w:rsidRDefault="00926173" w:rsidP="00926173">
      <w:pPr>
        <w:ind w:left="490"/>
      </w:pPr>
      <w:r>
        <w:t>集中式并网光伏系统，通常指将所发电能直接输送到电网，由电网统一调配，</w:t>
      </w:r>
    </w:p>
    <w:p w:rsidR="00926173" w:rsidRDefault="00926173" w:rsidP="00926173">
      <w:pPr>
        <w:spacing w:line="360" w:lineRule="auto"/>
        <w:ind w:left="-5"/>
      </w:pPr>
      <w:r>
        <w:t>向用户供电。分布式并网光伏系统，通常指发电功率为几千瓦至数十兆瓦的小型模块化、分散布置在用户屋顶或周边闲散地块，就近接入电用户，通过用户接入电网。</w:t>
      </w:r>
    </w:p>
    <w:p w:rsidR="00926173" w:rsidRDefault="00926173" w:rsidP="00926173">
      <w:pPr>
        <w:ind w:left="-5"/>
      </w:pPr>
      <w:r>
        <w:t>120</w:t>
      </w:r>
      <w:r>
        <w:t>．什么是光伏组件串、并联设计？</w:t>
      </w:r>
    </w:p>
    <w:p w:rsidR="00926173" w:rsidRDefault="00926173" w:rsidP="00926173">
      <w:pPr>
        <w:spacing w:line="360" w:lineRule="auto"/>
        <w:ind w:left="-15" w:firstLine="480"/>
      </w:pPr>
      <w:r>
        <w:t>答：光伏电池组件串联是为了获得所需要的工作电压，并联是为了获得所需要的工作电流。</w:t>
      </w:r>
    </w:p>
    <w:p w:rsidR="00926173" w:rsidRDefault="00926173" w:rsidP="00926173">
      <w:pPr>
        <w:spacing w:line="360" w:lineRule="auto"/>
        <w:ind w:left="-15" w:firstLine="480"/>
      </w:pPr>
      <w:r>
        <w:t>光伏电池组件串联的数量，由并网逆变器的最高输入电压和最低工作电压以及光伏电池组件允许的最大系统电压确定，光伏电池组件串、并联的数量由逆变器的额定容量确定。</w:t>
      </w:r>
    </w:p>
    <w:p w:rsidR="00926173" w:rsidRDefault="00926173" w:rsidP="00926173">
      <w:pPr>
        <w:spacing w:line="360" w:lineRule="auto"/>
        <w:ind w:left="-15" w:firstLine="480"/>
      </w:pPr>
      <w:r>
        <w:t>光伏组串一般由</w:t>
      </w:r>
      <w:r>
        <w:t>20</w:t>
      </w:r>
      <w:r>
        <w:t>～</w:t>
      </w:r>
      <w:r>
        <w:t>22</w:t>
      </w:r>
      <w:r>
        <w:t>块光伏组件串联组成，多串光伏组串、并联接入一台光伏汇流箱，多台汇流箱并联接入一台光伏集中式逆变器；组串式逆变器根据逆变器容量配置并联组串的数量。</w:t>
      </w:r>
    </w:p>
    <w:p w:rsidR="00926173" w:rsidRDefault="00926173" w:rsidP="00926173">
      <w:pPr>
        <w:ind w:left="-5"/>
      </w:pPr>
      <w:r>
        <w:t>121</w:t>
      </w:r>
      <w:r>
        <w:t>．光伏电站并网逆变器有哪些基本要求？</w:t>
      </w:r>
    </w:p>
    <w:p w:rsidR="00926173" w:rsidRDefault="00926173" w:rsidP="00926173">
      <w:pPr>
        <w:ind w:left="490"/>
      </w:pPr>
      <w:r>
        <w:t>答：光伏电站并网逆变器有哪些基本要求：</w:t>
      </w:r>
    </w:p>
    <w:p w:rsidR="00926173" w:rsidRDefault="00926173" w:rsidP="00926173">
      <w:pPr>
        <w:ind w:left="560"/>
      </w:pPr>
      <w:r>
        <w:rPr>
          <w:sz w:val="20"/>
        </w:rPr>
        <w:t>1</w:t>
      </w:r>
      <w:r>
        <w:t>并网逆变器的功率因数和电能质量应满足电网要求；</w:t>
      </w:r>
    </w:p>
    <w:p w:rsidR="00926173" w:rsidRDefault="00635093" w:rsidP="00926173">
      <w:pPr>
        <w:spacing w:line="360" w:lineRule="auto"/>
        <w:ind w:left="-15" w:firstLine="550"/>
      </w:pPr>
      <w:r w:rsidRPr="00635093">
        <w:rPr>
          <w:rFonts w:ascii="Calibri" w:eastAsia="Calibri" w:hAnsi="Calibri" w:cs="Calibri"/>
          <w:noProof/>
          <w:sz w:val="22"/>
        </w:rPr>
        <w:pict>
          <v:group id="Group 58695" o:spid="_x0000_s2328" style="position:absolute;left:0;text-align:left;margin-left:24pt;margin-top:-23.2pt;width:12pt;height:35.4pt;z-index:-251634176" coordsize="1524,4495">
            <v:shape id="Shape 7688" o:spid="_x0000_s2329"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691" o:spid="_x0000_s2330"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逆变器额定功率应满足用于海拔高度的要求，其内绝缘等电气性能满足要求；</w:t>
      </w:r>
    </w:p>
    <w:p w:rsidR="00926173" w:rsidRDefault="00926173" w:rsidP="00926173">
      <w:pPr>
        <w:ind w:left="560"/>
      </w:pPr>
      <w:r>
        <w:rPr>
          <w:sz w:val="20"/>
        </w:rPr>
        <w:t>3</w:t>
      </w:r>
      <w:r>
        <w:t>逆变器使用太阳能电池组件最大功率跟踪技术（</w:t>
      </w:r>
      <w:r>
        <w:t>NPPT</w:t>
      </w:r>
      <w:r>
        <w:t>）；</w:t>
      </w:r>
    </w:p>
    <w:p w:rsidR="00926173" w:rsidRDefault="00635093" w:rsidP="00926173">
      <w:pPr>
        <w:spacing w:line="360" w:lineRule="auto"/>
        <w:ind w:left="-15" w:firstLine="550"/>
      </w:pPr>
      <w:r w:rsidRPr="00635093">
        <w:rPr>
          <w:rFonts w:ascii="Calibri" w:eastAsia="Calibri" w:hAnsi="Calibri" w:cs="Calibri"/>
          <w:noProof/>
          <w:sz w:val="22"/>
        </w:rPr>
        <w:pict>
          <v:group id="Group 58697" o:spid="_x0000_s2365" style="position:absolute;left:0;text-align:left;margin-left:24pt;margin-top:-23.2pt;width:12pt;height:35.4pt;z-index:-251623936" coordsize="1524,4495">
            <v:shape id="Shape 7697" o:spid="_x0000_s2366" style="position:absolute;width:1524;height:1524" coordsize="152400,152400" path="m152400,76200v,42087,-34112,76200,-76200,76200c34112,152400,,118287,,76200,,34112,34112,,76200,v42088,,76200,34112,76200,76200e" filled="f" fillcolor="black" strokeweight="0">
              <v:fill opacity="0"/>
              <v:stroke joinstyle="bevel" endcap="square"/>
            </v:shape>
            <v:shape id="Shape 7703" o:spid="_x0000_s2367" style="position:absolute;top:2971;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4</w:t>
      </w:r>
      <w:r w:rsidR="00926173">
        <w:t>逆变器具有极性反接保护、短路保护、孤岛效应保护、过温保护、交流过流及直流过流保护、直流母线过电压保护、电网断电、电网过欠压、电网过欠频、光伏阵列及逆变器本身的接地检测及保护功能等。</w:t>
      </w:r>
    </w:p>
    <w:p w:rsidR="00926173" w:rsidRDefault="00926173" w:rsidP="00926173">
      <w:pPr>
        <w:ind w:left="-5"/>
      </w:pPr>
      <w:r>
        <w:t>122</w:t>
      </w:r>
      <w:r>
        <w:t>．集中式逆变器的工作原理是什么？</w:t>
      </w:r>
    </w:p>
    <w:p w:rsidR="00926173" w:rsidRDefault="00926173" w:rsidP="00926173">
      <w:pPr>
        <w:ind w:left="490"/>
      </w:pPr>
      <w:r>
        <w:t>答：光伏组件产生的电能先经过防雷器与直流滤波器。防雷器吸收直流侧浪</w:t>
      </w:r>
    </w:p>
    <w:p w:rsidR="00926173" w:rsidRDefault="00926173" w:rsidP="00926173">
      <w:pPr>
        <w:spacing w:line="360" w:lineRule="auto"/>
        <w:ind w:left="-5"/>
      </w:pPr>
      <w:r>
        <w:t>涌电压，直流滤波器抑制高频信号传导干扰，由电容储能来保持直流电压稳定，三相全桥逆变单元将直流电转换成与电网同频率、同相位的交流电，经过滤波器滤波产生正弦波交流电，再</w:t>
      </w:r>
      <w:r>
        <w:lastRenderedPageBreak/>
        <w:t>经由交流滤波器抑制高频信号传导干扰，然后根据实际应用选择合适的变压器将电能馈送至电网。</w:t>
      </w:r>
    </w:p>
    <w:p w:rsidR="00926173" w:rsidRDefault="00926173" w:rsidP="00926173">
      <w:pPr>
        <w:ind w:left="-5"/>
      </w:pPr>
      <w:r>
        <w:t>123</w:t>
      </w:r>
      <w:r>
        <w:t>．集中式逆变器有哪些运行规定？</w:t>
      </w:r>
    </w:p>
    <w:p w:rsidR="00926173" w:rsidRDefault="00926173" w:rsidP="00926173">
      <w:pPr>
        <w:ind w:left="490"/>
      </w:pPr>
      <w:r>
        <w:t>答：集中式逆变器运行规定有：</w:t>
      </w:r>
    </w:p>
    <w:p w:rsidR="00926173" w:rsidRDefault="00926173" w:rsidP="00926173">
      <w:pPr>
        <w:ind w:left="560"/>
      </w:pPr>
      <w:r>
        <w:rPr>
          <w:sz w:val="20"/>
        </w:rPr>
        <w:t>1</w:t>
      </w:r>
      <w:r>
        <w:t>逆变器在运行中，必须保证逆变器风机运行正常，室内通风良好。</w:t>
      </w:r>
    </w:p>
    <w:p w:rsidR="00926173" w:rsidRDefault="00926173" w:rsidP="00926173">
      <w:pPr>
        <w:ind w:left="560"/>
      </w:pPr>
      <w:r>
        <w:rPr>
          <w:sz w:val="20"/>
        </w:rPr>
        <w:t>2</w:t>
      </w:r>
      <w:r>
        <w:t>逆变器正常运行时运维人员不得擅自更改逆变器任何参数。</w:t>
      </w:r>
    </w:p>
    <w:p w:rsidR="00926173" w:rsidRDefault="00926173" w:rsidP="00926173">
      <w:pPr>
        <w:ind w:left="560"/>
      </w:pPr>
      <w:r>
        <w:rPr>
          <w:sz w:val="20"/>
        </w:rPr>
        <w:t>3</w:t>
      </w:r>
      <w:r>
        <w:t>逆变器停机</w:t>
      </w:r>
      <w:r>
        <w:t>20</w:t>
      </w:r>
      <w:r>
        <w:t>分钟以上方可打开柜门工作。</w:t>
      </w:r>
    </w:p>
    <w:p w:rsidR="00926173" w:rsidRDefault="00635093" w:rsidP="00926173">
      <w:pPr>
        <w:spacing w:line="360" w:lineRule="auto"/>
        <w:ind w:left="-15" w:firstLine="550"/>
      </w:pPr>
      <w:r w:rsidRPr="00635093">
        <w:rPr>
          <w:rFonts w:ascii="Calibri" w:eastAsia="Calibri" w:hAnsi="Calibri" w:cs="Calibri"/>
          <w:noProof/>
          <w:sz w:val="22"/>
        </w:rPr>
        <w:pict>
          <v:group id="Group 56880" o:spid="_x0000_s2172" style="position:absolute;left:0;text-align:left;margin-left:24pt;margin-top:-70pt;width:12pt;height:82.2pt;z-index:-251683328" coordsize="1524,10439">
            <v:shape id="Shape 7752" o:spid="_x0000_s2173"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755" o:spid="_x0000_s2174"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7758" o:spid="_x0000_s2175"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7763" o:spid="_x0000_s2176" style="position:absolute;top:8915;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应对逆变器设备及逆变器室滤网进行定期清扫工作，保证逆变器散热良好。</w:t>
      </w:r>
    </w:p>
    <w:p w:rsidR="00926173" w:rsidRDefault="00635093" w:rsidP="00926173">
      <w:pPr>
        <w:spacing w:line="360" w:lineRule="auto"/>
        <w:ind w:left="-15" w:firstLine="550"/>
      </w:pPr>
      <w:r w:rsidRPr="00635093">
        <w:rPr>
          <w:rFonts w:ascii="Calibri" w:eastAsia="Calibri" w:hAnsi="Calibri" w:cs="Calibri"/>
          <w:noProof/>
          <w:sz w:val="22"/>
        </w:rPr>
        <w:pict>
          <v:group id="Group 56881" o:spid="_x0000_s2224" style="position:absolute;left:0;text-align:left;margin-left:24pt;margin-top:.2pt;width:12pt;height:12pt;z-index:-251670016" coordsize="1524,1524">
            <v:shape id="Shape 7769" o:spid="_x0000_s2225"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5</w:t>
      </w:r>
      <w:r w:rsidR="00926173">
        <w:t>逆变器运行中应无异音、异味、异常震动、电气运行参数正常，与监控系统通讯正常，输出功率正常。</w:t>
      </w:r>
    </w:p>
    <w:p w:rsidR="00926173" w:rsidRDefault="00635093" w:rsidP="00926173">
      <w:pPr>
        <w:spacing w:after="1" w:line="360" w:lineRule="auto"/>
        <w:ind w:left="-15" w:firstLine="550"/>
      </w:pPr>
      <w:r w:rsidRPr="00635093">
        <w:rPr>
          <w:rFonts w:ascii="Calibri" w:eastAsia="Calibri" w:hAnsi="Calibri" w:cs="Calibri"/>
          <w:noProof/>
          <w:sz w:val="22"/>
        </w:rPr>
        <w:pict>
          <v:group id="Group 56882" o:spid="_x0000_s2264" style="position:absolute;left:0;text-align:left;margin-left:24pt;margin-top:.2pt;width:12pt;height:12pt;z-index:-251657728" coordsize="1524,1524">
            <v:shape id="Shape 7781" o:spid="_x0000_s2265"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6</w:t>
      </w:r>
      <w:r w:rsidR="00926173">
        <w:t>新装逆变器投运时、交直流开关更换后、二次回路变动、重要部件更换后等必须做逆变器</w:t>
      </w:r>
      <w:r w:rsidR="00926173">
        <w:t>“</w:t>
      </w:r>
      <w:r w:rsidR="00926173">
        <w:t>紧急停机</w:t>
      </w:r>
      <w:r w:rsidR="00926173">
        <w:t>”</w:t>
      </w:r>
      <w:r w:rsidR="00926173">
        <w:t>试验。</w:t>
      </w:r>
    </w:p>
    <w:p w:rsidR="00926173" w:rsidRDefault="00635093" w:rsidP="00926173">
      <w:pPr>
        <w:ind w:left="560"/>
      </w:pPr>
      <w:r w:rsidRPr="00635093">
        <w:rPr>
          <w:rFonts w:ascii="Calibri" w:eastAsia="Calibri" w:hAnsi="Calibri" w:cs="Calibri"/>
          <w:noProof/>
          <w:sz w:val="22"/>
        </w:rPr>
        <w:pict>
          <v:group id="Group 56883" o:spid="_x0000_s2302" style="position:absolute;left:0;text-align:left;margin-left:24pt;margin-top:.15pt;width:12pt;height:12pt;z-index:-251644416" coordsize="1524,1524">
            <v:shape id="Shape 7795" o:spid="_x0000_s2303"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7</w:t>
      </w:r>
      <w:r w:rsidR="00926173">
        <w:t>逆变器运行中严禁开启前后柜门和拆除防护网。</w:t>
      </w:r>
    </w:p>
    <w:p w:rsidR="00926173" w:rsidRDefault="00926173" w:rsidP="00926173">
      <w:pPr>
        <w:ind w:left="-5"/>
      </w:pPr>
      <w:r>
        <w:t>124</w:t>
      </w:r>
      <w:r>
        <w:t>．集中式逆变器日常检查内容有哪些？</w:t>
      </w:r>
    </w:p>
    <w:p w:rsidR="00926173" w:rsidRDefault="00926173" w:rsidP="00926173">
      <w:pPr>
        <w:ind w:left="490"/>
      </w:pPr>
      <w:r>
        <w:t>答：集中式逆变器日常检查内容有：</w:t>
      </w:r>
    </w:p>
    <w:p w:rsidR="00926173" w:rsidRDefault="00635093" w:rsidP="00926173">
      <w:pPr>
        <w:spacing w:line="360" w:lineRule="auto"/>
        <w:ind w:left="-15" w:firstLine="550"/>
      </w:pPr>
      <w:r w:rsidRPr="00635093">
        <w:rPr>
          <w:rFonts w:ascii="Calibri" w:eastAsia="Calibri" w:hAnsi="Calibri" w:cs="Calibri"/>
          <w:noProof/>
          <w:sz w:val="22"/>
        </w:rPr>
        <w:pict>
          <v:group id="Group 56884" o:spid="_x0000_s2318" style="position:absolute;left:0;text-align:left;margin-left:24pt;margin-top:.2pt;width:12pt;height:12pt;z-index:-251637248" coordsize="1524,1524">
            <v:shape id="Shape 7802" o:spid="_x0000_s2319"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检查逆变器外观正常、表面无积灰、锁具完好，标识标号完整，防尘网清洁、无破损。</w:t>
      </w:r>
    </w:p>
    <w:p w:rsidR="00926173" w:rsidRDefault="00635093" w:rsidP="00926173">
      <w:pPr>
        <w:spacing w:after="1" w:line="360" w:lineRule="auto"/>
        <w:ind w:left="-15" w:firstLine="550"/>
      </w:pPr>
      <w:r w:rsidRPr="00635093">
        <w:rPr>
          <w:rFonts w:ascii="Calibri" w:eastAsia="Calibri" w:hAnsi="Calibri" w:cs="Calibri"/>
          <w:noProof/>
          <w:sz w:val="22"/>
        </w:rPr>
        <w:pict>
          <v:group id="Group 56885" o:spid="_x0000_s2354" style="position:absolute;left:0;text-align:left;margin-left:24pt;margin-top:.2pt;width:12pt;height:12pt;z-index:-251625984" coordsize="1524,1524">
            <v:shape id="Shape 7814" o:spid="_x0000_s2355"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检查逆变器各指示灯工作正常，无故障信号，参数正确、保护功能投入正确。</w:t>
      </w:r>
    </w:p>
    <w:p w:rsidR="00926173" w:rsidRDefault="00926173" w:rsidP="00926173">
      <w:pPr>
        <w:ind w:left="560"/>
      </w:pPr>
      <w:r>
        <w:rPr>
          <w:sz w:val="20"/>
        </w:rPr>
        <w:t>3</w:t>
      </w:r>
      <w:r>
        <w:t>检查逆变器无异音、无异味、无异常温度上升。</w:t>
      </w:r>
    </w:p>
    <w:p w:rsidR="00926173" w:rsidRDefault="00635093" w:rsidP="00926173">
      <w:pPr>
        <w:ind w:left="560"/>
      </w:pPr>
      <w:r w:rsidRPr="00635093">
        <w:rPr>
          <w:rFonts w:ascii="Calibri" w:eastAsia="Calibri" w:hAnsi="Calibri" w:cs="Calibri"/>
          <w:noProof/>
          <w:sz w:val="22"/>
        </w:rPr>
        <w:pict>
          <v:group id="Group 56886" o:spid="_x0000_s2389" style="position:absolute;left:0;text-align:left;margin-left:24pt;margin-top:-23.25pt;width:12pt;height:105.6pt;z-index:-251613696" coordsize="1524,13411">
            <v:shape id="Shape 7824" o:spid="_x0000_s2390"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827" o:spid="_x0000_s2391" style="position:absolute;top:2971;width:1524;height:1524" coordsize="152400,152400" path="m152400,76200v,42087,-34112,76200,-76200,76200c34112,152400,,118287,,76200,,34112,34112,,76200,v42088,,76200,34112,76200,76200e" filled="f" fillcolor="black" strokeweight="0">
              <v:fill opacity="0"/>
              <v:stroke joinstyle="bevel" endcap="square"/>
            </v:shape>
            <v:shape id="Shape 7830" o:spid="_x0000_s2392" style="position:absolute;top:5943;width:1524;height:1524" coordsize="152400,152400" path="m152400,76200v,42088,-34112,76200,-76200,76200c34112,152400,,118288,,76200,,34113,34112,,76200,v42088,,76200,34113,76200,76200e" filled="f" fillcolor="black" strokeweight="0">
              <v:fill opacity="0"/>
              <v:stroke joinstyle="bevel" endcap="square"/>
            </v:shape>
            <v:shape id="Shape 7833" o:spid="_x0000_s2393" style="position:absolute;top:8915;width:1524;height:1524" coordsize="152400,152400" path="m152400,76200v,42087,-34112,76200,-76200,76200c34112,152400,,118287,,76200,,34112,34112,,76200,v42088,,76200,34112,76200,76200e" filled="f" fillcolor="black" strokeweight="0">
              <v:fill opacity="0"/>
              <v:stroke joinstyle="bevel" endcap="square"/>
            </v:shape>
            <v:shape id="Shape 7836" o:spid="_x0000_s2394" style="position:absolute;top:11887;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4</w:t>
      </w:r>
      <w:r w:rsidR="00926173">
        <w:t>检查逆变器交、直流侧电缆无老化、发热、放电迹象。</w:t>
      </w:r>
    </w:p>
    <w:p w:rsidR="00926173" w:rsidRDefault="00926173" w:rsidP="00926173">
      <w:pPr>
        <w:ind w:left="560"/>
      </w:pPr>
      <w:r>
        <w:rPr>
          <w:sz w:val="20"/>
        </w:rPr>
        <w:t>5</w:t>
      </w:r>
      <w:r>
        <w:t>检查逆变器交、直流侧开关位置正确，无发热现象。</w:t>
      </w:r>
    </w:p>
    <w:p w:rsidR="00926173" w:rsidRDefault="00926173" w:rsidP="00926173">
      <w:pPr>
        <w:ind w:left="560"/>
      </w:pPr>
      <w:r>
        <w:rPr>
          <w:sz w:val="20"/>
        </w:rPr>
        <w:t>6</w:t>
      </w:r>
      <w:r>
        <w:t>检查逆变器室环境温度在正常范围内，通风系统正常。</w:t>
      </w:r>
    </w:p>
    <w:p w:rsidR="00926173" w:rsidRDefault="00926173" w:rsidP="00926173">
      <w:pPr>
        <w:ind w:left="560"/>
      </w:pPr>
      <w:r>
        <w:rPr>
          <w:sz w:val="20"/>
        </w:rPr>
        <w:t>7</w:t>
      </w:r>
      <w:r>
        <w:t>检查逆变器通讯正常，所送</w:t>
      </w:r>
      <w:r>
        <w:t>“</w:t>
      </w:r>
      <w:r>
        <w:t>四遥</w:t>
      </w:r>
      <w:r>
        <w:t>”</w:t>
      </w:r>
      <w:r>
        <w:t>信息正确。</w:t>
      </w:r>
    </w:p>
    <w:p w:rsidR="00926173" w:rsidRDefault="00926173" w:rsidP="00926173">
      <w:pPr>
        <w:ind w:left="-5"/>
      </w:pPr>
      <w:r>
        <w:t>125</w:t>
      </w:r>
      <w:r>
        <w:t>．集中式逆变器在维护是有哪些安全预防措施？</w:t>
      </w:r>
    </w:p>
    <w:p w:rsidR="00926173" w:rsidRDefault="00926173" w:rsidP="00926173">
      <w:pPr>
        <w:ind w:left="490"/>
      </w:pPr>
      <w:r>
        <w:t>答：为了安全、可靠地执行逆变器的维修，一定要遵守有关安全预防知识，</w:t>
      </w:r>
    </w:p>
    <w:p w:rsidR="00926173" w:rsidRDefault="00926173" w:rsidP="00926173">
      <w:pPr>
        <w:spacing w:line="360" w:lineRule="auto"/>
        <w:ind w:left="-5"/>
      </w:pPr>
      <w:r>
        <w:t>必须使用必需的工具和测试设备，并且必须有合格的维修人员参与。要时刻注意下面的安全操作规程：</w:t>
      </w:r>
    </w:p>
    <w:p w:rsidR="00926173" w:rsidRDefault="00635093" w:rsidP="00926173">
      <w:pPr>
        <w:spacing w:after="1" w:line="360" w:lineRule="auto"/>
        <w:ind w:left="560"/>
      </w:pPr>
      <w:r w:rsidRPr="00635093">
        <w:rPr>
          <w:rFonts w:ascii="Calibri" w:eastAsia="Calibri" w:hAnsi="Calibri" w:cs="Calibri"/>
          <w:noProof/>
          <w:sz w:val="22"/>
        </w:rPr>
        <w:pict>
          <v:group id="Group 56887" o:spid="_x0000_s2431" style="position:absolute;left:0;text-align:left;margin-left:24pt;margin-top:.2pt;width:12pt;height:12pt;z-index:-251600384" coordsize="1524,1524">
            <v:shape id="Shape 7854" o:spid="_x0000_s2432"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1</w:t>
      </w:r>
      <w:r w:rsidR="00926173">
        <w:t>必须时刻谨记即使逆变器系统没有运行，在逆变器内部仍有可能存在危险的电压。在断开交、直流断路器之后，内部薄膜电容的</w:t>
      </w:r>
      <w:r w:rsidR="00926173">
        <w:t>BUS</w:t>
      </w:r>
      <w:r w:rsidR="00926173">
        <w:t>母线上可能存在未放完的电荷，需要将逆变器静置</w:t>
      </w:r>
      <w:r w:rsidR="00926173">
        <w:t>20</w:t>
      </w:r>
      <w:r w:rsidR="00926173">
        <w:t>分钟以上才能进行内部维修。在进行维护前要用进行验电检查，确保电源已经断开并且处于安全状态。</w:t>
      </w:r>
    </w:p>
    <w:p w:rsidR="00926173" w:rsidRDefault="00926173" w:rsidP="00926173">
      <w:pPr>
        <w:ind w:left="560"/>
      </w:pPr>
      <w:r>
        <w:rPr>
          <w:sz w:val="20"/>
        </w:rPr>
        <w:t>2</w:t>
      </w:r>
      <w:r>
        <w:t>在操作逆变器时，请勿佩戴如戒指、手表等易导电物体。</w:t>
      </w:r>
    </w:p>
    <w:p w:rsidR="00926173" w:rsidRDefault="00635093" w:rsidP="00926173">
      <w:pPr>
        <w:ind w:left="560"/>
      </w:pPr>
      <w:r w:rsidRPr="00635093">
        <w:rPr>
          <w:rFonts w:ascii="Calibri" w:eastAsia="Calibri" w:hAnsi="Calibri" w:cs="Calibri"/>
          <w:noProof/>
          <w:sz w:val="22"/>
        </w:rPr>
        <w:pict>
          <v:group id="Group 56889" o:spid="_x0000_s2210" style="position:absolute;left:0;text-align:left;margin-left:24pt;margin-top:-23.2pt;width:12pt;height:35.4pt;z-index:-251674112" coordsize="1524,4495">
            <v:shape id="Shape 7875" o:spid="_x0000_s2211"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878" o:spid="_x0000_s2212"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不要对安全操作想当然，如有疑问，请向熟悉设备的人员请教。</w:t>
      </w:r>
    </w:p>
    <w:p w:rsidR="00926173" w:rsidRDefault="00926173" w:rsidP="00926173">
      <w:pPr>
        <w:ind w:left="-5"/>
      </w:pPr>
      <w:r>
        <w:t>126</w:t>
      </w:r>
      <w:r>
        <w:t>．逆变器运行中有哪些风险？</w:t>
      </w:r>
    </w:p>
    <w:p w:rsidR="00926173" w:rsidRDefault="00926173" w:rsidP="00926173">
      <w:pPr>
        <w:ind w:left="490"/>
      </w:pPr>
      <w:r>
        <w:t>答：逆变器运行中的风险：</w:t>
      </w:r>
    </w:p>
    <w:p w:rsidR="00926173" w:rsidRDefault="00926173" w:rsidP="00926173">
      <w:pPr>
        <w:ind w:left="560"/>
      </w:pPr>
      <w:r>
        <w:rPr>
          <w:sz w:val="20"/>
        </w:rPr>
        <w:t>1</w:t>
      </w:r>
      <w:r>
        <w:t>人员误动导致设备停机；</w:t>
      </w:r>
    </w:p>
    <w:p w:rsidR="00926173" w:rsidRDefault="00635093" w:rsidP="00926173">
      <w:pPr>
        <w:ind w:left="560"/>
      </w:pPr>
      <w:r w:rsidRPr="00635093">
        <w:rPr>
          <w:rFonts w:ascii="Calibri" w:eastAsia="Calibri" w:hAnsi="Calibri" w:cs="Calibri"/>
          <w:noProof/>
          <w:sz w:val="22"/>
        </w:rPr>
        <w:pict>
          <v:group id="Group 56890" o:spid="_x0000_s2252" style="position:absolute;left:0;text-align:left;margin-left:24pt;margin-top:-23.25pt;width:12pt;height:129pt;z-index:-251660800" coordsize="1524,16383">
            <v:shape id="Shape 7885" o:spid="_x0000_s2253"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888" o:spid="_x0000_s2254"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7891" o:spid="_x0000_s2255"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7894" o:spid="_x0000_s2256" style="position:absolute;top:8915;width:1524;height:1524" coordsize="152400,152400" path="m152400,76200v,42088,-34112,76200,-76200,76200c34112,152400,,118288,,76200,,34112,34112,,76200,v42088,,76200,34112,76200,76200e" filled="f" fillcolor="black" strokeweight="0">
              <v:fill opacity="0"/>
              <v:stroke joinstyle="bevel" endcap="square"/>
            </v:shape>
            <v:shape id="Shape 7897" o:spid="_x0000_s2257" style="position:absolute;top:11887;width:1524;height:1524" coordsize="152400,152400" path="m152400,76200v,42088,-34112,76200,-76200,76200c34112,152400,,118288,,76200,,34112,34112,,76200,v42088,,76200,34112,76200,76200e" filled="f" fillcolor="black" strokeweight="0">
              <v:fill opacity="0"/>
              <v:stroke joinstyle="bevel" endcap="square"/>
            </v:shape>
            <v:shape id="Shape 7900" o:spid="_x0000_s2258" style="position:absolute;top:14859;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人员误操作导致设备损坏或人身触电；</w:t>
      </w:r>
    </w:p>
    <w:p w:rsidR="00926173" w:rsidRDefault="00926173" w:rsidP="00926173">
      <w:pPr>
        <w:ind w:left="560"/>
      </w:pPr>
      <w:r>
        <w:rPr>
          <w:sz w:val="20"/>
        </w:rPr>
        <w:t>3</w:t>
      </w:r>
      <w:r>
        <w:t>冷却和通风异常造成设备过热停机；</w:t>
      </w:r>
    </w:p>
    <w:p w:rsidR="00926173" w:rsidRDefault="00926173" w:rsidP="00926173">
      <w:pPr>
        <w:ind w:left="560"/>
      </w:pPr>
      <w:r>
        <w:rPr>
          <w:sz w:val="20"/>
        </w:rPr>
        <w:t>4</w:t>
      </w:r>
      <w:r>
        <w:t>设备积灰造成设备超温或元器件短路；</w:t>
      </w:r>
    </w:p>
    <w:p w:rsidR="00926173" w:rsidRDefault="00926173" w:rsidP="00926173">
      <w:pPr>
        <w:ind w:left="560"/>
      </w:pPr>
      <w:r>
        <w:rPr>
          <w:sz w:val="20"/>
        </w:rPr>
        <w:t>5</w:t>
      </w:r>
      <w:r>
        <w:t>进出线、母排接线松动造成设备过热甚至烧毁；</w:t>
      </w:r>
    </w:p>
    <w:p w:rsidR="00926173" w:rsidRDefault="00926173" w:rsidP="00926173">
      <w:pPr>
        <w:ind w:left="560"/>
      </w:pPr>
      <w:r>
        <w:rPr>
          <w:sz w:val="20"/>
        </w:rPr>
        <w:t>6</w:t>
      </w:r>
      <w:r>
        <w:t>设备内部受潮、结露引发绝缘击穿。</w:t>
      </w:r>
    </w:p>
    <w:p w:rsidR="00926173" w:rsidRDefault="00926173" w:rsidP="00926173">
      <w:pPr>
        <w:ind w:left="-5"/>
      </w:pPr>
      <w:r>
        <w:t>127</w:t>
      </w:r>
      <w:r>
        <w:t>．集中式逆变器故障处理有哪些注意事项？</w:t>
      </w:r>
    </w:p>
    <w:p w:rsidR="00926173" w:rsidRDefault="00926173" w:rsidP="00926173">
      <w:pPr>
        <w:spacing w:line="360" w:lineRule="auto"/>
        <w:ind w:left="-15" w:firstLine="480"/>
      </w:pPr>
      <w:r>
        <w:lastRenderedPageBreak/>
        <w:t>答：逆变器一旦发生故障，故障灯将点亮，蜂鸣器发出瞥报声，触摸屏显示当前故障，同时并网逆变器将会停机。</w:t>
      </w:r>
    </w:p>
    <w:p w:rsidR="00926173" w:rsidRDefault="00635093" w:rsidP="00926173">
      <w:pPr>
        <w:spacing w:line="360" w:lineRule="auto"/>
        <w:ind w:left="-15" w:firstLine="550"/>
      </w:pPr>
      <w:r w:rsidRPr="00635093">
        <w:rPr>
          <w:rFonts w:ascii="Calibri" w:eastAsia="Calibri" w:hAnsi="Calibri" w:cs="Calibri"/>
          <w:noProof/>
          <w:sz w:val="22"/>
        </w:rPr>
        <w:pict>
          <v:group id="Group 56891" o:spid="_x0000_s2314" style="position:absolute;left:0;text-align:left;margin-left:24pt;margin-top:.2pt;width:12pt;height:12pt;z-index:-251639296" coordsize="1524,1524">
            <v:shape id="Shape 7916" o:spid="_x0000_s2315"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逆变器由于保护动作停机，必须到现地检查并确认故障原因，故障消除后，方可按照逆变器投入步骤投入运行。</w:t>
      </w:r>
    </w:p>
    <w:p w:rsidR="00926173" w:rsidRDefault="00635093" w:rsidP="00926173">
      <w:pPr>
        <w:spacing w:line="360" w:lineRule="auto"/>
        <w:ind w:left="-15" w:firstLine="550"/>
      </w:pPr>
      <w:r w:rsidRPr="00635093">
        <w:rPr>
          <w:rFonts w:ascii="Calibri" w:eastAsia="Calibri" w:hAnsi="Calibri" w:cs="Calibri"/>
          <w:noProof/>
          <w:sz w:val="22"/>
        </w:rPr>
        <w:pict>
          <v:group id="Group 56892" o:spid="_x0000_s2335" style="position:absolute;left:0;text-align:left;margin-left:24pt;margin-top:.2pt;width:12pt;height:12pt;z-index:-251631104" coordsize="1524,1524">
            <v:shape id="Shape 7924" o:spid="_x0000_s2336"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如暂时无法处理的故障，将逆变器交、直流两侧开关断开，做好隔离措施。</w:t>
      </w:r>
    </w:p>
    <w:p w:rsidR="00926173" w:rsidRDefault="00635093" w:rsidP="00926173">
      <w:pPr>
        <w:spacing w:line="360" w:lineRule="auto"/>
        <w:ind w:left="-15" w:firstLine="550"/>
      </w:pPr>
      <w:r w:rsidRPr="00635093">
        <w:rPr>
          <w:rFonts w:ascii="Calibri" w:eastAsia="Calibri" w:hAnsi="Calibri" w:cs="Calibri"/>
          <w:noProof/>
          <w:sz w:val="22"/>
        </w:rPr>
        <w:pict>
          <v:group id="Group 56893" o:spid="_x0000_s2373" style="position:absolute;left:0;text-align:left;margin-left:24pt;margin-top:.2pt;width:12pt;height:12pt;z-index:-251621888" coordsize="1524,1524">
            <v:shape id="Shape 7934" o:spid="_x0000_s2374" style="position:absolute;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3</w:t>
      </w:r>
      <w:r w:rsidR="00926173">
        <w:t>逆变器因</w:t>
      </w:r>
      <w:r w:rsidR="00926173">
        <w:t>IGBT</w:t>
      </w:r>
      <w:r w:rsidR="00926173">
        <w:t>模块过温停机时，应检查风机、风道、工作电源及测温电路，无明显异常时，可开机逐步升负荷检查。</w:t>
      </w:r>
    </w:p>
    <w:p w:rsidR="00926173" w:rsidRDefault="00635093" w:rsidP="00926173">
      <w:pPr>
        <w:spacing w:line="360" w:lineRule="auto"/>
        <w:ind w:left="-15" w:firstLine="550"/>
      </w:pPr>
      <w:r w:rsidRPr="00635093">
        <w:rPr>
          <w:rFonts w:ascii="Calibri" w:eastAsia="Calibri" w:hAnsi="Calibri" w:cs="Calibri"/>
          <w:noProof/>
          <w:sz w:val="22"/>
        </w:rPr>
        <w:pict>
          <v:group id="Group 56894" o:spid="_x0000_s2385" style="position:absolute;left:0;text-align:left;margin-left:24pt;margin-top:.2pt;width:12pt;height:12pt;z-index:-251615744" coordsize="1524,1524">
            <v:shape id="Shape 7940" o:spid="_x0000_s2386" style="position:absolute;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4</w:t>
      </w:r>
      <w:r w:rsidR="00926173">
        <w:t>逆变器室发生火灾时，应立即断开箱式变压器低压侧开关和直流柜所有开关，断开冷却风机电源</w:t>
      </w:r>
      <w:r w:rsidR="00926173">
        <w:t>,</w:t>
      </w:r>
      <w:r w:rsidR="00926173">
        <w:t>然后使用二氧化碳灭火器和干粉灭火器灭火；若逆变器室无法进入时，应断开相应汇流箱直流开关。</w:t>
      </w:r>
    </w:p>
    <w:p w:rsidR="00926173" w:rsidRDefault="00926173" w:rsidP="00926173">
      <w:pPr>
        <w:ind w:left="-5"/>
      </w:pPr>
      <w:r>
        <w:t>128</w:t>
      </w:r>
      <w:r>
        <w:t>．逆变器检修前有哪些注意事项？</w:t>
      </w:r>
    </w:p>
    <w:p w:rsidR="00926173" w:rsidRDefault="00926173" w:rsidP="00926173">
      <w:pPr>
        <w:ind w:left="490"/>
      </w:pPr>
      <w:r>
        <w:t>答：逆变器检修前的注意事项：</w:t>
      </w:r>
    </w:p>
    <w:p w:rsidR="00926173" w:rsidRDefault="00635093" w:rsidP="00926173">
      <w:pPr>
        <w:ind w:left="560"/>
      </w:pPr>
      <w:r w:rsidRPr="00635093">
        <w:rPr>
          <w:rFonts w:ascii="Calibri" w:eastAsia="Calibri" w:hAnsi="Calibri" w:cs="Calibri"/>
          <w:noProof/>
          <w:sz w:val="22"/>
        </w:rPr>
        <w:pict>
          <v:group id="Group 56895" o:spid="_x0000_s2404" style="position:absolute;left:0;text-align:left;margin-left:24pt;margin-top:.2pt;width:12pt;height:12pt;z-index:-251609600" coordsize="1524,1524">
            <v:shape id="Shape 7953" o:spid="_x0000_s2405" style="position:absolute;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1</w:t>
      </w:r>
      <w:r w:rsidR="00926173">
        <w:t>严格执行两票制度，检修前将逆变器由运行状态置于检修状态，并做好</w:t>
      </w:r>
    </w:p>
    <w:p w:rsidR="00926173" w:rsidRDefault="00926173" w:rsidP="00926173">
      <w:pPr>
        <w:ind w:left="-5"/>
      </w:pPr>
      <w:r>
        <w:t>安全措施；</w:t>
      </w:r>
    </w:p>
    <w:p w:rsidR="00926173" w:rsidRDefault="00926173" w:rsidP="00926173">
      <w:pPr>
        <w:sectPr w:rsidR="00926173">
          <w:headerReference w:type="even" r:id="rId245"/>
          <w:headerReference w:type="default" r:id="rId246"/>
          <w:footerReference w:type="even" r:id="rId247"/>
          <w:footerReference w:type="default" r:id="rId248"/>
          <w:headerReference w:type="first" r:id="rId249"/>
          <w:footerReference w:type="first" r:id="rId250"/>
          <w:pgSz w:w="11906" w:h="16838"/>
          <w:pgMar w:top="1473" w:right="1560" w:bottom="1940" w:left="1800" w:header="720" w:footer="989" w:gutter="0"/>
          <w:cols w:space="720"/>
        </w:sectPr>
      </w:pPr>
    </w:p>
    <w:p w:rsidR="00926173" w:rsidRDefault="00926173" w:rsidP="00926173">
      <w:pPr>
        <w:spacing w:line="371" w:lineRule="auto"/>
        <w:ind w:left="-15" w:firstLine="550"/>
      </w:pPr>
      <w:r>
        <w:rPr>
          <w:sz w:val="20"/>
        </w:rPr>
        <w:lastRenderedPageBreak/>
        <w:t xml:space="preserve">2 </w:t>
      </w:r>
      <w:r>
        <w:t>确保逆变器交直流侧断路器均已断开，且无突然来电可能。注意其他用电设备电源也应处于断开状态，并悬挂警示标识；</w:t>
      </w:r>
    </w:p>
    <w:p w:rsidR="00926173" w:rsidRDefault="00926173" w:rsidP="00926173">
      <w:pPr>
        <w:ind w:left="560"/>
      </w:pPr>
      <w:r>
        <w:rPr>
          <w:sz w:val="20"/>
        </w:rPr>
        <w:t>3</w:t>
      </w:r>
      <w:r>
        <w:t>确保逆变器充分放电</w:t>
      </w:r>
      <w:r>
        <w:t>(</w:t>
      </w:r>
      <w:r>
        <w:t>一般用时</w:t>
      </w:r>
      <w:r>
        <w:t>20min</w:t>
      </w:r>
      <w:r>
        <w:t>左右</w:t>
      </w:r>
      <w:r>
        <w:t>)</w:t>
      </w:r>
      <w:r>
        <w:t>；</w:t>
      </w:r>
    </w:p>
    <w:p w:rsidR="00926173" w:rsidRDefault="00635093" w:rsidP="00926173">
      <w:pPr>
        <w:ind w:left="560"/>
      </w:pPr>
      <w:r w:rsidRPr="00635093">
        <w:rPr>
          <w:rFonts w:ascii="Calibri" w:eastAsia="Calibri" w:hAnsi="Calibri" w:cs="Calibri"/>
          <w:noProof/>
          <w:sz w:val="22"/>
        </w:rPr>
        <w:pict>
          <v:group id="Group 56694" o:spid="_x0000_s2213" style="position:absolute;left:0;text-align:left;margin-left:24pt;margin-top:-23.25pt;width:12pt;height:58.8pt;z-index:-251673088" coordsize="1524,7467">
            <v:shape id="Shape 7972" o:spid="_x0000_s2214"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981" o:spid="_x0000_s2215"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7984" o:spid="_x0000_s2216" style="position:absolute;top:5943;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验明无电压后，将逆变器部分可靠接地；</w:t>
      </w:r>
    </w:p>
    <w:p w:rsidR="00926173" w:rsidRDefault="00926173" w:rsidP="00926173">
      <w:pPr>
        <w:ind w:left="560"/>
      </w:pPr>
      <w:r>
        <w:rPr>
          <w:sz w:val="20"/>
        </w:rPr>
        <w:t>5</w:t>
      </w:r>
      <w:r>
        <w:t>对操作部分的邻近可能带电部件，应进行绝缘隔离。</w:t>
      </w:r>
    </w:p>
    <w:p w:rsidR="00926173" w:rsidRDefault="00926173" w:rsidP="00926173">
      <w:pPr>
        <w:ind w:left="-5"/>
      </w:pPr>
      <w:r>
        <w:t>129</w:t>
      </w:r>
      <w:r>
        <w:t>．逆变器检修中有哪些注意事项？</w:t>
      </w:r>
    </w:p>
    <w:p w:rsidR="00926173" w:rsidRDefault="00926173" w:rsidP="00926173">
      <w:pPr>
        <w:ind w:left="490"/>
      </w:pPr>
      <w:r>
        <w:t>答：逆变器检修中的注意事项：</w:t>
      </w:r>
    </w:p>
    <w:p w:rsidR="00926173" w:rsidRDefault="00926173" w:rsidP="00926173">
      <w:pPr>
        <w:ind w:left="560"/>
      </w:pPr>
      <w:r>
        <w:rPr>
          <w:sz w:val="20"/>
        </w:rPr>
        <w:t>1</w:t>
      </w:r>
      <w:r>
        <w:t>不得擅自拆除安全措施，随意扩大检修范围；</w:t>
      </w:r>
    </w:p>
    <w:p w:rsidR="00926173" w:rsidRDefault="00635093" w:rsidP="00926173">
      <w:pPr>
        <w:spacing w:after="1" w:line="360" w:lineRule="auto"/>
        <w:ind w:left="-15" w:firstLine="550"/>
      </w:pPr>
      <w:r w:rsidRPr="00635093">
        <w:rPr>
          <w:rFonts w:ascii="Calibri" w:eastAsia="Calibri" w:hAnsi="Calibri" w:cs="Calibri"/>
          <w:noProof/>
          <w:sz w:val="22"/>
        </w:rPr>
        <w:pict>
          <v:group id="Group 56695" o:spid="_x0000_s2230" style="position:absolute;left:0;text-align:left;margin-left:24pt;margin-top:-23.2pt;width:12pt;height:35.4pt;z-index:-251666944" coordsize="1524,4495">
            <v:shape id="Shape 7991" o:spid="_x0000_s2231"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7994" o:spid="_x0000_s2232"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发现暂时无法处理的故障时，做好相关记录并及时汇报。记录内容应包括故障现象、机器型号及编号、故障发生的时间及所做的安全措施等；</w:t>
      </w:r>
    </w:p>
    <w:p w:rsidR="00926173" w:rsidRDefault="00635093" w:rsidP="00926173">
      <w:pPr>
        <w:ind w:left="560"/>
      </w:pPr>
      <w:r w:rsidRPr="00635093">
        <w:rPr>
          <w:rFonts w:ascii="Calibri" w:eastAsia="Calibri" w:hAnsi="Calibri" w:cs="Calibri"/>
          <w:noProof/>
          <w:sz w:val="22"/>
        </w:rPr>
        <w:pict>
          <v:group id="Group 56696" o:spid="_x0000_s2273" style="position:absolute;left:0;text-align:left;margin-left:24pt;margin-top:.15pt;width:12pt;height:12pt;z-index:-251654656" coordsize="1524,1524">
            <v:shape id="Shape 8002" o:spid="_x0000_s2274"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螺丝、螺栓等零件要妥善保管。</w:t>
      </w:r>
    </w:p>
    <w:p w:rsidR="00926173" w:rsidRDefault="00926173" w:rsidP="00926173">
      <w:pPr>
        <w:ind w:left="-5"/>
      </w:pPr>
      <w:r>
        <w:t>130</w:t>
      </w:r>
      <w:r>
        <w:t>．逆变器检修结束后有哪些注意事项？</w:t>
      </w:r>
    </w:p>
    <w:p w:rsidR="00926173" w:rsidRDefault="00926173" w:rsidP="00926173">
      <w:pPr>
        <w:ind w:left="490"/>
      </w:pPr>
      <w:r>
        <w:t>答：逆变器检修后的注意事项：</w:t>
      </w:r>
    </w:p>
    <w:p w:rsidR="00926173" w:rsidRDefault="00926173" w:rsidP="00926173">
      <w:pPr>
        <w:ind w:left="560"/>
      </w:pPr>
      <w:r>
        <w:rPr>
          <w:sz w:val="20"/>
        </w:rPr>
        <w:t>1</w:t>
      </w:r>
      <w:r>
        <w:t>确保逆变器内无遗留的工具及剩余材料；</w:t>
      </w:r>
    </w:p>
    <w:p w:rsidR="00926173" w:rsidRDefault="00635093" w:rsidP="00926173">
      <w:pPr>
        <w:spacing w:after="1" w:line="360" w:lineRule="auto"/>
        <w:ind w:left="-15" w:firstLine="550"/>
      </w:pPr>
      <w:r w:rsidRPr="00635093">
        <w:rPr>
          <w:rFonts w:ascii="Calibri" w:eastAsia="Calibri" w:hAnsi="Calibri" w:cs="Calibri"/>
          <w:noProof/>
          <w:sz w:val="22"/>
        </w:rPr>
        <w:pict>
          <v:group id="Group 56697" o:spid="_x0000_s2297" style="position:absolute;left:0;text-align:left;margin-left:24pt;margin-top:-23.2pt;width:12pt;height:35.4pt;z-index:-251646464" coordsize="1524,4495">
            <v:shape id="Shape 8009" o:spid="_x0000_s2298"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012" o:spid="_x0000_s2299"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试运行前，检修人员应向运行人员交代逆变器及其附属设备的变动情况和运行注意事项，共同检查逆变器的技术状况，确保逆变器具备投运条件；</w:t>
      </w:r>
    </w:p>
    <w:p w:rsidR="00926173" w:rsidRDefault="00635093" w:rsidP="00926173">
      <w:pPr>
        <w:ind w:left="560"/>
      </w:pPr>
      <w:r w:rsidRPr="00635093">
        <w:rPr>
          <w:rFonts w:ascii="Calibri" w:eastAsia="Calibri" w:hAnsi="Calibri" w:cs="Calibri"/>
          <w:noProof/>
          <w:sz w:val="22"/>
        </w:rPr>
        <w:pict>
          <v:group id="Group 56698" o:spid="_x0000_s2316" style="position:absolute;left:0;text-align:left;margin-left:24pt;margin-top:.15pt;width:12pt;height:12pt;z-index:-251638272" coordsize="1524,1524">
            <v:shape id="Shape 8018" o:spid="_x0000_s2317"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检修工作完成后及时做好相关记录。</w:t>
      </w:r>
    </w:p>
    <w:p w:rsidR="00926173" w:rsidRDefault="00926173" w:rsidP="00926173">
      <w:pPr>
        <w:ind w:left="-5"/>
      </w:pPr>
      <w:r>
        <w:t>131</w:t>
      </w:r>
      <w:r>
        <w:t>．集中式逆变器散热系统是如何工作的？</w:t>
      </w:r>
    </w:p>
    <w:p w:rsidR="00926173" w:rsidRDefault="00926173" w:rsidP="00926173">
      <w:pPr>
        <w:spacing w:line="360" w:lineRule="auto"/>
        <w:ind w:left="-15" w:firstLine="480"/>
      </w:pPr>
      <w:r>
        <w:t>答：由于逆变器在运行过程中会产生大量热量，逆变器主机采用强制风冷，其热量通过设备顶部的专用散热风道排至逆变房外。</w:t>
      </w:r>
    </w:p>
    <w:p w:rsidR="00926173" w:rsidRDefault="00926173" w:rsidP="00926173">
      <w:pPr>
        <w:spacing w:line="360" w:lineRule="auto"/>
        <w:ind w:left="-15" w:firstLine="480"/>
      </w:pPr>
      <w:r>
        <w:t>逆变房内部产生的热量由逆变房内部独立散热风机抽出逆变房外部。内部独立散热风机采用温度控制，即当逆变房内部温度达到一定极限时，风机才启动（启动温度可设置，初始启动温度为</w:t>
      </w:r>
      <w:r>
        <w:t>40℃</w:t>
      </w:r>
      <w:r>
        <w:t>，也可以手动开启风机）。</w:t>
      </w:r>
    </w:p>
    <w:p w:rsidR="00926173" w:rsidRDefault="00926173" w:rsidP="00926173">
      <w:pPr>
        <w:ind w:left="-5"/>
      </w:pPr>
      <w:r>
        <w:t>132</w:t>
      </w:r>
      <w:r>
        <w:t>．集中式逆变器的进、出风口是如何防护的？</w:t>
      </w:r>
    </w:p>
    <w:p w:rsidR="00926173" w:rsidRDefault="00926173" w:rsidP="00926173">
      <w:pPr>
        <w:ind w:left="490"/>
      </w:pPr>
      <w:r>
        <w:t>答：逆变房设置超大面积进风口。在进风口处，逆变房内部有两层防护层，</w:t>
      </w:r>
    </w:p>
    <w:p w:rsidR="00926173" w:rsidRDefault="00926173" w:rsidP="00926173">
      <w:pPr>
        <w:spacing w:line="360" w:lineRule="auto"/>
        <w:ind w:left="-5"/>
      </w:pPr>
      <w:r>
        <w:t>外层为防风沙结构百叶，主要用于沙石或沙粒及老鼠等小动物进入，里层为过滤棉防尘网，主要用于防止其他颗粒及粉尘进入逆变房内部。进风口防护网可拆卸，需要定期清洗或者更换。逆变房共有两个主机出风口，均安装有防护罩，防护罩下方装有防沙尘滤网，</w:t>
      </w:r>
    </w:p>
    <w:p w:rsidR="00926173" w:rsidRDefault="00926173" w:rsidP="00926173">
      <w:pPr>
        <w:ind w:left="-5"/>
      </w:pPr>
      <w:r>
        <w:t>可有效防止雨水、风沙等对逆变房散热风道的排风影响。</w:t>
      </w:r>
    </w:p>
    <w:p w:rsidR="00926173" w:rsidRDefault="00926173" w:rsidP="00926173">
      <w:pPr>
        <w:ind w:left="-5"/>
      </w:pPr>
      <w:r>
        <w:t>133</w:t>
      </w:r>
      <w:r>
        <w:t>．逆变器有哪几种工作状态？如何解释这几种工作状态？</w:t>
      </w:r>
    </w:p>
    <w:p w:rsidR="00926173" w:rsidRDefault="00926173" w:rsidP="00926173">
      <w:pPr>
        <w:spacing w:line="360" w:lineRule="auto"/>
        <w:ind w:left="-15" w:firstLine="480"/>
      </w:pPr>
      <w:r>
        <w:t>答：逆变器可实现无人监控，自动运行。系可统根据光伏阵列输出功率来判断是否进行并网发电。系统运行过程包含启动、并网发电、待机、正常停机及故障五种工作状态。</w:t>
      </w:r>
    </w:p>
    <w:p w:rsidR="00926173" w:rsidRDefault="00926173" w:rsidP="00926173">
      <w:pPr>
        <w:spacing w:line="360" w:lineRule="auto"/>
        <w:ind w:left="-15" w:firstLine="480"/>
      </w:pPr>
      <w:r>
        <w:t>启动是指从停机模式至并网发电模式的准备阶段。在此模式下，并网逆变器不断地检测光伏组件是否具有足够的能量进行并网发电，即当光伏组件的开路电压达到</w:t>
      </w:r>
      <w:r>
        <w:t>520V</w:t>
      </w:r>
      <w:r>
        <w:t>时，光伏并网逆变器从启动状态转入并网发电状态。</w:t>
      </w:r>
    </w:p>
    <w:p w:rsidR="00926173" w:rsidRDefault="00926173" w:rsidP="00926173">
      <w:pPr>
        <w:spacing w:line="360" w:lineRule="auto"/>
        <w:ind w:left="-15" w:firstLine="480"/>
      </w:pPr>
      <w:r>
        <w:t>并网发电模式是指并网逆变器将光伏阵列的直流电逆变成交流电并入电网。为了尽可能地输出最大功率，系统采用最大功率点跟踪（</w:t>
      </w:r>
      <w:r>
        <w:t>MPPT</w:t>
      </w:r>
      <w:r>
        <w:t>）控制方式，即必须保证系统在不论何种日照及温度条件下，始终使太阳能电池阵列输出处于最大。</w:t>
      </w:r>
    </w:p>
    <w:p w:rsidR="00926173" w:rsidRDefault="00926173" w:rsidP="00926173">
      <w:pPr>
        <w:spacing w:line="360" w:lineRule="auto"/>
        <w:ind w:left="-15" w:firstLine="480"/>
      </w:pPr>
      <w:r>
        <w:lastRenderedPageBreak/>
        <w:t>待机是指太阳电池阵列输出的电压达到一定值，同时电网电压、频率等参数均在正常允许范围内，并网接触器处于吸合状态，但光伏阵列输出能量又不足以持续并网发电。在此模式下，并网逆变器每</w:t>
      </w:r>
      <w:r>
        <w:t>5</w:t>
      </w:r>
      <w:r>
        <w:t>分钟进行并网发电，当检测到光伏阵列有足够的能量满足持续并网发电条件时，并网逆变器就保持并网发电状态。</w:t>
      </w:r>
    </w:p>
    <w:p w:rsidR="00926173" w:rsidRDefault="00926173" w:rsidP="00926173">
      <w:pPr>
        <w:spacing w:line="360" w:lineRule="auto"/>
        <w:ind w:left="-15" w:firstLine="480"/>
      </w:pPr>
      <w:r>
        <w:t>当光照强度降低时，阵列输出功率也随之降低。当阵列功率较低时，装置首先进入待机模式。当光伏阵列开路电压持续</w:t>
      </w:r>
      <w:r>
        <w:t>5</w:t>
      </w:r>
      <w:r>
        <w:t>分钟低于停机电压时，网侧接触器断开而脱离电网。若在手动模式下按下停止键而停机，则需点击运行键重新并网。</w:t>
      </w:r>
    </w:p>
    <w:p w:rsidR="00926173" w:rsidRDefault="00926173" w:rsidP="00926173">
      <w:pPr>
        <w:spacing w:after="131" w:line="259" w:lineRule="auto"/>
        <w:ind w:right="146"/>
        <w:jc w:val="right"/>
      </w:pPr>
      <w:r>
        <w:t>当系统检测到故障时，如果系统正处于并网发电状态则立即停止并网发电，</w:t>
      </w:r>
    </w:p>
    <w:p w:rsidR="00926173" w:rsidRDefault="00926173" w:rsidP="00926173">
      <w:pPr>
        <w:spacing w:line="360" w:lineRule="auto"/>
        <w:ind w:left="-5"/>
      </w:pPr>
      <w:r>
        <w:t>并与电网脱开。在此状态下，报警灯点亮、蜂鸣器发出响声、液晶显示屏显示当前故障，值班人员可根据当前显示故障与故障处理表进行处理。发生故障</w:t>
      </w:r>
      <w:r>
        <w:t>5</w:t>
      </w:r>
      <w:r>
        <w:t>分钟后系统自动检测是否满足并网发电条件，如果条件符合，则逆变器重新并网发电，否则保持故障状态直至系统恢复正常。</w:t>
      </w:r>
    </w:p>
    <w:p w:rsidR="00926173" w:rsidRDefault="00926173" w:rsidP="00926173">
      <w:pPr>
        <w:ind w:left="-5"/>
      </w:pPr>
      <w:r>
        <w:t>134</w:t>
      </w:r>
      <w:r>
        <w:t>．组串式逆变器的日常维护内容有哪些？</w:t>
      </w:r>
    </w:p>
    <w:p w:rsidR="00926173" w:rsidRDefault="00926173" w:rsidP="00926173">
      <w:pPr>
        <w:ind w:left="490"/>
      </w:pPr>
      <w:r>
        <w:t>答：组串式逆变器的日常维护内容有：</w:t>
      </w:r>
    </w:p>
    <w:p w:rsidR="00926173" w:rsidRDefault="00635093" w:rsidP="00926173">
      <w:pPr>
        <w:spacing w:after="131" w:line="259" w:lineRule="auto"/>
        <w:ind w:left="310"/>
        <w:jc w:val="center"/>
      </w:pPr>
      <w:r w:rsidRPr="00635093">
        <w:rPr>
          <w:rFonts w:ascii="Calibri" w:eastAsia="Calibri" w:hAnsi="Calibri" w:cs="Calibri"/>
          <w:noProof/>
          <w:sz w:val="22"/>
        </w:rPr>
        <w:pict>
          <v:group id="Group 57155" o:spid="_x0000_s2443" style="position:absolute;left:0;text-align:left;margin-left:24pt;margin-top:.2pt;width:12pt;height:12pt;z-index:-251596288" coordsize="1524,1524">
            <v:shape id="Shape 8187" o:spid="_x0000_s2444"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1</w:t>
      </w:r>
      <w:r w:rsidR="00926173">
        <w:t>系统清洁：定期检查散热片有无遮挡及灰尘脏污；对直流开关维护可以</w:t>
      </w:r>
    </w:p>
    <w:p w:rsidR="00926173" w:rsidRDefault="00926173" w:rsidP="00926173">
      <w:pPr>
        <w:spacing w:line="360" w:lineRule="auto"/>
        <w:ind w:left="-5"/>
      </w:pPr>
      <w:r>
        <w:t>选择在夜间，将直流开关关闭，然后再打开，这样可以达到去除开关上的氧化物，清洁开关的目的。</w:t>
      </w:r>
    </w:p>
    <w:p w:rsidR="00926173" w:rsidRDefault="00926173" w:rsidP="00926173">
      <w:pPr>
        <w:spacing w:line="371" w:lineRule="auto"/>
        <w:ind w:left="-15" w:firstLine="550"/>
      </w:pPr>
      <w:r>
        <w:rPr>
          <w:sz w:val="20"/>
        </w:rPr>
        <w:t xml:space="preserve">2 </w:t>
      </w:r>
      <w:r>
        <w:t>系统运行状态：观察逆变器外观是否有损坏或者变形；听逆变器在运行过程中是否有异常声音；在逆变器运行时，检查逆变器各项参数是否设置正确。</w:t>
      </w:r>
    </w:p>
    <w:p w:rsidR="00926173" w:rsidRDefault="00635093" w:rsidP="00926173">
      <w:pPr>
        <w:spacing w:line="369" w:lineRule="auto"/>
        <w:ind w:left="-15" w:firstLine="550"/>
      </w:pPr>
      <w:r w:rsidRPr="00635093">
        <w:rPr>
          <w:rFonts w:ascii="Calibri" w:eastAsia="Calibri" w:hAnsi="Calibri" w:cs="Calibri"/>
          <w:noProof/>
          <w:sz w:val="22"/>
        </w:rPr>
        <w:pict>
          <v:group id="Group 57232" o:spid="_x0000_s2177" style="position:absolute;left:0;text-align:left;margin-left:24pt;margin-top:.2pt;width:12pt;height:12pt;z-index:-251682304" coordsize="1524,1524">
            <v:shape id="Shape 8217" o:spid="_x0000_s2178"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电气连接：检查线缆连接是否脱落、松动；检查线缆是否有损伤，着重检查电缆与金属表面接触的表皮是否有割伤的痕迹；检查未使用的</w:t>
      </w:r>
      <w:r w:rsidR="00926173">
        <w:t xml:space="preserve"> RS485</w:t>
      </w:r>
      <w:r w:rsidR="00926173">
        <w:t>、</w:t>
      </w:r>
      <w:r w:rsidR="00926173">
        <w:t xml:space="preserve">USB </w:t>
      </w:r>
      <w:r w:rsidR="00926173">
        <w:t>等端口的防水盖，是否处于锁紧状态。</w:t>
      </w:r>
    </w:p>
    <w:p w:rsidR="00926173" w:rsidRDefault="00635093" w:rsidP="00926173">
      <w:pPr>
        <w:ind w:left="560"/>
      </w:pPr>
      <w:r w:rsidRPr="00635093">
        <w:rPr>
          <w:rFonts w:ascii="Calibri" w:eastAsia="Calibri" w:hAnsi="Calibri" w:cs="Calibri"/>
          <w:noProof/>
          <w:sz w:val="22"/>
        </w:rPr>
        <w:pict>
          <v:group id="Group 57235" o:spid="_x0000_s2228" style="position:absolute;left:0;text-align:left;margin-left:24pt;margin-top:.15pt;width:12pt;height:12pt;z-index:-251667968" coordsize="1524,1524">
            <v:shape id="Shape 8233" o:spid="_x0000_s2229"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接地可靠性：检查接地线缆是否可靠接地。</w:t>
      </w:r>
    </w:p>
    <w:p w:rsidR="00926173" w:rsidRDefault="00926173" w:rsidP="00926173">
      <w:pPr>
        <w:ind w:left="-5"/>
      </w:pPr>
      <w:r>
        <w:t>135</w:t>
      </w:r>
      <w:r>
        <w:t>．汇流箱投运前有哪些检查内容？</w:t>
      </w:r>
    </w:p>
    <w:p w:rsidR="00926173" w:rsidRDefault="00926173" w:rsidP="00926173">
      <w:pPr>
        <w:ind w:left="490"/>
      </w:pPr>
      <w:r>
        <w:t>答：汇流箱投运前的检查内容：</w:t>
      </w:r>
    </w:p>
    <w:p w:rsidR="00926173" w:rsidRDefault="00926173" w:rsidP="00926173">
      <w:pPr>
        <w:ind w:left="560"/>
      </w:pPr>
      <w:r>
        <w:rPr>
          <w:sz w:val="20"/>
        </w:rPr>
        <w:t>1</w:t>
      </w:r>
      <w:r>
        <w:t>汇流箱应有制造厂商的铭牌、设备名称和编号；</w:t>
      </w:r>
    </w:p>
    <w:p w:rsidR="00926173" w:rsidRDefault="00926173" w:rsidP="00926173">
      <w:pPr>
        <w:ind w:left="560"/>
      </w:pPr>
      <w:r>
        <w:rPr>
          <w:sz w:val="20"/>
        </w:rPr>
        <w:t>2</w:t>
      </w:r>
      <w:r>
        <w:t>汇流箱线缆进出孔洞应用防火材料进行封堵；</w:t>
      </w:r>
    </w:p>
    <w:p w:rsidR="00926173" w:rsidRDefault="00926173" w:rsidP="00926173">
      <w:pPr>
        <w:ind w:left="560"/>
      </w:pPr>
      <w:r>
        <w:rPr>
          <w:sz w:val="20"/>
        </w:rPr>
        <w:t>3</w:t>
      </w:r>
      <w:r>
        <w:t>汇流箱箱体不得存在变形、锈蚀、漏水、积灰现象；</w:t>
      </w:r>
    </w:p>
    <w:p w:rsidR="00926173" w:rsidRDefault="00635093" w:rsidP="00926173">
      <w:pPr>
        <w:spacing w:after="1" w:line="360" w:lineRule="auto"/>
        <w:ind w:left="-15" w:firstLine="550"/>
      </w:pPr>
      <w:r w:rsidRPr="00635093">
        <w:rPr>
          <w:rFonts w:ascii="Calibri" w:eastAsia="Calibri" w:hAnsi="Calibri" w:cs="Calibri"/>
          <w:noProof/>
          <w:sz w:val="22"/>
        </w:rPr>
        <w:pict>
          <v:group id="Group 57239" o:spid="_x0000_s2268" style="position:absolute;left:0;text-align:left;margin-left:24pt;margin-top:-70pt;width:12pt;height:82.2pt;z-index:-251655680" coordsize="1524,10439">
            <v:shape id="Shape 8240" o:spid="_x0000_s2269"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243" o:spid="_x0000_s2270"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246" o:spid="_x0000_s2271"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249" o:spid="_x0000_s2272" style="position:absolute;top:8915;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汇流箱投运前，确保所属系统检修维护工作全部结束，工作票全部收回，所做安全措施全部拆除；</w:t>
      </w:r>
    </w:p>
    <w:p w:rsidR="00926173" w:rsidRDefault="00926173" w:rsidP="00926173">
      <w:pPr>
        <w:ind w:left="560"/>
      </w:pPr>
      <w:r>
        <w:rPr>
          <w:sz w:val="20"/>
        </w:rPr>
        <w:t>5</w:t>
      </w:r>
      <w:r>
        <w:t>确保汇流箱总输出断路器处于断开位置；</w:t>
      </w:r>
    </w:p>
    <w:p w:rsidR="00926173" w:rsidRDefault="00926173" w:rsidP="00926173">
      <w:pPr>
        <w:ind w:left="560"/>
      </w:pPr>
      <w:r>
        <w:rPr>
          <w:sz w:val="20"/>
        </w:rPr>
        <w:t>6</w:t>
      </w:r>
      <w:r>
        <w:t>确保汇流箱直流输入、输出接线及内部端子接线紧固；</w:t>
      </w:r>
    </w:p>
    <w:p w:rsidR="00926173" w:rsidRDefault="00926173" w:rsidP="00926173">
      <w:pPr>
        <w:ind w:left="560"/>
      </w:pPr>
      <w:r>
        <w:rPr>
          <w:sz w:val="20"/>
        </w:rPr>
        <w:t>7</w:t>
      </w:r>
      <w:r>
        <w:t>确保总输出断路器、防雷模块、电源模块、数据采集模块等各部件完好；</w:t>
      </w:r>
    </w:p>
    <w:p w:rsidR="00926173" w:rsidRDefault="00926173" w:rsidP="00926173">
      <w:pPr>
        <w:ind w:left="560"/>
      </w:pPr>
      <w:r>
        <w:rPr>
          <w:sz w:val="20"/>
        </w:rPr>
        <w:t>8</w:t>
      </w:r>
      <w:r>
        <w:t>确保汇流箱进出线电缆绝缘合格；</w:t>
      </w:r>
    </w:p>
    <w:p w:rsidR="00926173" w:rsidRDefault="00926173" w:rsidP="00926173">
      <w:pPr>
        <w:ind w:left="560"/>
      </w:pPr>
      <w:r>
        <w:rPr>
          <w:sz w:val="20"/>
        </w:rPr>
        <w:t>9</w:t>
      </w:r>
      <w:r>
        <w:t>确保各进线电池组串电压符合要求，极性正确；</w:t>
      </w:r>
    </w:p>
    <w:p w:rsidR="00926173" w:rsidRDefault="00635093" w:rsidP="00926173">
      <w:pPr>
        <w:ind w:left="509"/>
      </w:pPr>
      <w:r w:rsidRPr="00635093">
        <w:rPr>
          <w:rFonts w:ascii="Calibri" w:eastAsia="Calibri" w:hAnsi="Calibri" w:cs="Calibri"/>
          <w:noProof/>
          <w:sz w:val="22"/>
        </w:rPr>
        <w:pict>
          <v:group id="Group 57246" o:spid="_x0000_s2356" style="position:absolute;left:0;text-align:left;margin-left:24pt;margin-top:-116.9pt;width:12pt;height:175.8pt;z-index:-251624960" coordsize="1524,22326">
            <v:shape id="Shape 8258" o:spid="_x0000_s2357"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261" o:spid="_x0000_s2358"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264" o:spid="_x0000_s2359"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274" o:spid="_x0000_s2360" style="position:absolute;top:8915;width:1524;height:1524" coordsize="152400,152400" path="m152400,76200v,42088,-34112,76200,-76200,76200c34112,152400,,118288,,76200,,34112,34112,,76200,v42088,,76200,34112,76200,76200e" filled="f" fillcolor="black" strokeweight="0">
              <v:fill opacity="0"/>
              <v:stroke joinstyle="bevel" endcap="square"/>
            </v:shape>
            <v:shape id="Shape 8277" o:spid="_x0000_s2361" style="position:absolute;top:11887;width:1524;height:1524" coordsize="152400,152400" path="m152400,76200v,42088,-34112,76200,-76200,76200c34112,152400,,118288,,76200,,34112,34112,,76200,v42088,,76200,34112,76200,76200e" filled="f" fillcolor="black" strokeweight="0">
              <v:fill opacity="0"/>
              <v:stroke joinstyle="bevel" endcap="square"/>
            </v:shape>
            <v:shape id="Shape 8280" o:spid="_x0000_s2362" style="position:absolute;top:14859;width:1524;height:1524" coordsize="152400,152400" path="m152400,76200v,42088,-34112,76200,-76200,76200c34112,152400,,118288,,76200,,34112,34112,,76200,v42088,,76200,34112,76200,76200e" filled="f" fillcolor="black" strokeweight="0">
              <v:fill opacity="0"/>
              <v:stroke joinstyle="bevel" endcap="square"/>
            </v:shape>
            <v:shape id="Shape 8283" o:spid="_x0000_s2363" style="position:absolute;top:17830;width:1524;height:1524" coordsize="152400,152400" path="m152400,76200v,42088,-34112,76200,-76200,76200c34112,152400,,118288,,76200,,34112,34112,,76200,v42088,,76200,34112,76200,76200e" filled="f" fillcolor="black" strokeweight="0">
              <v:fill opacity="0"/>
              <v:stroke joinstyle="bevel" endcap="square"/>
            </v:shape>
            <v:shape id="Shape 8286" o:spid="_x0000_s2364" style="position:absolute;top:20802;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10</w:t>
      </w:r>
      <w:r w:rsidR="00926173">
        <w:t>确保汇流箱支路正负极熔断器导通正常；</w:t>
      </w:r>
    </w:p>
    <w:p w:rsidR="00926173" w:rsidRDefault="00926173" w:rsidP="00926173">
      <w:pPr>
        <w:ind w:left="509"/>
      </w:pPr>
      <w:r>
        <w:rPr>
          <w:sz w:val="20"/>
        </w:rPr>
        <w:t>11</w:t>
      </w:r>
      <w:r>
        <w:t>确保各支路防反二极管完好；</w:t>
      </w:r>
    </w:p>
    <w:p w:rsidR="00926173" w:rsidRDefault="00926173" w:rsidP="00926173">
      <w:pPr>
        <w:ind w:left="509"/>
      </w:pPr>
      <w:r>
        <w:rPr>
          <w:sz w:val="20"/>
        </w:rPr>
        <w:t>12</w:t>
      </w:r>
      <w:r>
        <w:t>确保汇流箱外壳接地及线缆屏蔽层接地良好。</w:t>
      </w:r>
    </w:p>
    <w:p w:rsidR="00926173" w:rsidRDefault="00926173" w:rsidP="00926173">
      <w:pPr>
        <w:ind w:left="-5"/>
      </w:pPr>
      <w:r>
        <w:t>136</w:t>
      </w:r>
      <w:r>
        <w:t>．汇流箱运行中有哪些检查内容？</w:t>
      </w:r>
    </w:p>
    <w:p w:rsidR="00926173" w:rsidRDefault="00926173" w:rsidP="00926173">
      <w:pPr>
        <w:ind w:left="490"/>
      </w:pPr>
      <w:r>
        <w:lastRenderedPageBreak/>
        <w:t>答：汇流箱运行中的检查内容：</w:t>
      </w:r>
    </w:p>
    <w:p w:rsidR="00926173" w:rsidRDefault="00926173" w:rsidP="00926173">
      <w:pPr>
        <w:ind w:left="560"/>
      </w:pPr>
      <w:r>
        <w:rPr>
          <w:sz w:val="20"/>
        </w:rPr>
        <w:t>1</w:t>
      </w:r>
      <w:r>
        <w:t>汇流箱整体完整，无损坏，无变形塌陷，无渗水；</w:t>
      </w:r>
    </w:p>
    <w:p w:rsidR="00926173" w:rsidRDefault="00635093" w:rsidP="00926173">
      <w:pPr>
        <w:ind w:left="560"/>
      </w:pPr>
      <w:r w:rsidRPr="00635093">
        <w:rPr>
          <w:rFonts w:ascii="Calibri" w:eastAsia="Calibri" w:hAnsi="Calibri" w:cs="Calibri"/>
          <w:noProof/>
          <w:sz w:val="22"/>
        </w:rPr>
        <w:pict>
          <v:group id="Group 57255" o:spid="_x0000_s2408" style="position:absolute;left:0;text-align:left;margin-left:24pt;margin-top:-23.25pt;width:12pt;height:129pt;z-index:-251607552" coordsize="1524,16383">
            <v:shape id="Shape 8293" o:spid="_x0000_s2409" style="position:absolute;width:1524;height:1524" coordsize="152400,152400" path="m152400,76200v,42088,-34112,76200,-76200,76200c34112,152400,,118288,,76200,,34113,34112,,76200,v42088,,76200,34113,76200,76200e" filled="f" fillcolor="black" strokeweight="0">
              <v:fill opacity="0"/>
              <v:stroke joinstyle="bevel" endcap="square"/>
            </v:shape>
            <v:shape id="Shape 8296" o:spid="_x0000_s2410"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299" o:spid="_x0000_s2411" style="position:absolute;top:5943;width:1524;height:1524" coordsize="152400,152400" path="m152400,76200v,42087,-34112,76200,-76200,76200c34112,152400,,118287,,76200,,34112,34112,,76200,v42088,,76200,34112,76200,76200e" filled="f" fillcolor="black" strokeweight="0">
              <v:fill opacity="0"/>
              <v:stroke joinstyle="bevel" endcap="square"/>
            </v:shape>
            <v:shape id="Shape 8302" o:spid="_x0000_s2412" style="position:absolute;top:8915;width:1524;height:1524" coordsize="152400,152400" path="m152400,76200v,42088,-34112,76200,-76200,76200c34112,152400,,118288,,76200,,34113,34112,,76200,v42088,,76200,34113,76200,76200e" filled="f" fillcolor="black" strokeweight="0">
              <v:fill opacity="0"/>
              <v:stroke joinstyle="bevel" endcap="square"/>
            </v:shape>
            <v:shape id="Shape 8305" o:spid="_x0000_s2413" style="position:absolute;top:11887;width:1524;height:1524" coordsize="152400,152400" path="m152400,76200v,42087,-34112,76200,-76200,76200c34112,152400,,118287,,76200,,34112,34112,,76200,v42088,,76200,34112,76200,76200e" filled="f" fillcolor="black" strokeweight="0">
              <v:fill opacity="0"/>
              <v:stroke joinstyle="bevel" endcap="square"/>
            </v:shape>
            <v:shape id="Shape 8308" o:spid="_x0000_s2414" style="position:absolute;top:14859;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2</w:t>
      </w:r>
      <w:r w:rsidR="00926173">
        <w:t>汇流箱整体清洁无杂物，无异常声响及异味；</w:t>
      </w:r>
    </w:p>
    <w:p w:rsidR="00926173" w:rsidRDefault="00926173" w:rsidP="00926173">
      <w:pPr>
        <w:ind w:left="560"/>
      </w:pPr>
      <w:r>
        <w:rPr>
          <w:sz w:val="20"/>
        </w:rPr>
        <w:t>3</w:t>
      </w:r>
      <w:r>
        <w:t>螺丝无松动、生锈现象；</w:t>
      </w:r>
    </w:p>
    <w:p w:rsidR="00926173" w:rsidRDefault="00926173" w:rsidP="00926173">
      <w:pPr>
        <w:ind w:left="560"/>
      </w:pPr>
      <w:r>
        <w:rPr>
          <w:sz w:val="20"/>
        </w:rPr>
        <w:t>4</w:t>
      </w:r>
      <w:r>
        <w:t>各元件无烧坏现象，使用红外测温仪测试汇流箱内各部位温度正常；</w:t>
      </w:r>
    </w:p>
    <w:p w:rsidR="00926173" w:rsidRDefault="00926173" w:rsidP="00926173">
      <w:pPr>
        <w:ind w:left="560"/>
      </w:pPr>
      <w:r>
        <w:rPr>
          <w:sz w:val="20"/>
        </w:rPr>
        <w:t>5</w:t>
      </w:r>
      <w:r>
        <w:t>监控模块运行正常，各项数据显示正常且与后台监控一致；</w:t>
      </w:r>
    </w:p>
    <w:p w:rsidR="00926173" w:rsidRDefault="00926173" w:rsidP="00926173">
      <w:pPr>
        <w:ind w:left="560"/>
      </w:pPr>
      <w:r>
        <w:rPr>
          <w:sz w:val="20"/>
        </w:rPr>
        <w:t>6</w:t>
      </w:r>
      <w:r>
        <w:t>防雷模块指示正常；</w:t>
      </w:r>
    </w:p>
    <w:p w:rsidR="00926173" w:rsidRDefault="00926173" w:rsidP="00926173">
      <w:pPr>
        <w:sectPr w:rsidR="00926173">
          <w:headerReference w:type="even" r:id="rId251"/>
          <w:headerReference w:type="default" r:id="rId252"/>
          <w:footerReference w:type="even" r:id="rId253"/>
          <w:footerReference w:type="default" r:id="rId254"/>
          <w:headerReference w:type="first" r:id="rId255"/>
          <w:footerReference w:type="first" r:id="rId256"/>
          <w:pgSz w:w="11906" w:h="16838"/>
          <w:pgMar w:top="1554" w:right="1560" w:bottom="1940" w:left="1800" w:header="720" w:footer="989" w:gutter="0"/>
          <w:cols w:space="720"/>
        </w:sectPr>
      </w:pPr>
    </w:p>
    <w:p w:rsidR="00926173" w:rsidRDefault="00926173" w:rsidP="00926173">
      <w:pPr>
        <w:ind w:left="560"/>
      </w:pPr>
      <w:r>
        <w:rPr>
          <w:sz w:val="20"/>
        </w:rPr>
        <w:lastRenderedPageBreak/>
        <w:t xml:space="preserve">7 </w:t>
      </w:r>
      <w:r>
        <w:t>直流输入、输出电缆正常无老化、破损。</w:t>
      </w:r>
    </w:p>
    <w:p w:rsidR="00926173" w:rsidRDefault="00926173" w:rsidP="00926173">
      <w:pPr>
        <w:ind w:left="-5"/>
      </w:pPr>
      <w:r>
        <w:t>137</w:t>
      </w:r>
      <w:r>
        <w:t>．汇流箱运行中的风险有哪些？</w:t>
      </w:r>
    </w:p>
    <w:p w:rsidR="00926173" w:rsidRDefault="00926173" w:rsidP="00926173">
      <w:pPr>
        <w:ind w:left="490"/>
      </w:pPr>
      <w:r>
        <w:t>答：汇流箱运行中的风险有哪些：</w:t>
      </w:r>
    </w:p>
    <w:p w:rsidR="00926173" w:rsidRDefault="00926173" w:rsidP="00926173">
      <w:pPr>
        <w:ind w:left="560"/>
      </w:pPr>
      <w:r>
        <w:rPr>
          <w:sz w:val="20"/>
        </w:rPr>
        <w:t>1</w:t>
      </w:r>
      <w:r>
        <w:t>接线松动导致电缆接头或元件烧坏，严重时引起火灾；</w:t>
      </w:r>
    </w:p>
    <w:p w:rsidR="00926173" w:rsidRDefault="00635093" w:rsidP="00926173">
      <w:pPr>
        <w:ind w:left="560"/>
      </w:pPr>
      <w:r w:rsidRPr="00635093">
        <w:rPr>
          <w:rFonts w:ascii="Calibri" w:eastAsia="Calibri" w:hAnsi="Calibri" w:cs="Calibri"/>
          <w:noProof/>
          <w:sz w:val="22"/>
        </w:rPr>
        <w:pict>
          <v:group id="Group 57050" o:spid="_x0000_s2194" style="position:absolute;left:0;text-align:left;margin-left:24pt;margin-top:-23.2pt;width:12pt;height:82.2pt;z-index:-251677184" coordsize="1524,10439">
            <v:shape id="Shape 8321" o:spid="_x0000_s2195"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324" o:spid="_x0000_s2196"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327" o:spid="_x0000_s2197"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330" o:spid="_x0000_s2198" style="position:absolute;top:8915;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防雷模块安装接线不牢固或已动作，不能起到防雷击保护作用；</w:t>
      </w:r>
    </w:p>
    <w:p w:rsidR="00926173" w:rsidRDefault="00926173" w:rsidP="00926173">
      <w:pPr>
        <w:ind w:left="560"/>
      </w:pPr>
      <w:r>
        <w:rPr>
          <w:sz w:val="20"/>
        </w:rPr>
        <w:t>3</w:t>
      </w:r>
      <w:r>
        <w:t>通信线路接线松动或环境等因素造成断线，导致通信异常或中断；</w:t>
      </w:r>
    </w:p>
    <w:p w:rsidR="00926173" w:rsidRDefault="00926173" w:rsidP="00926173">
      <w:pPr>
        <w:ind w:left="560"/>
      </w:pPr>
      <w:r>
        <w:rPr>
          <w:sz w:val="20"/>
        </w:rPr>
        <w:t>4</w:t>
      </w:r>
      <w:r>
        <w:t>若逆变器负极接地运行，汇流箱正极母排对地存在高电压，操作人员发</w:t>
      </w:r>
    </w:p>
    <w:p w:rsidR="00926173" w:rsidRDefault="00926173" w:rsidP="00926173">
      <w:pPr>
        <w:ind w:left="-5"/>
      </w:pPr>
      <w:r>
        <w:t>生触电的风险增大。</w:t>
      </w:r>
    </w:p>
    <w:p w:rsidR="00926173" w:rsidRDefault="00926173" w:rsidP="00926173">
      <w:pPr>
        <w:ind w:left="-5"/>
      </w:pPr>
      <w:r>
        <w:t>138</w:t>
      </w:r>
      <w:r>
        <w:t>．汇流箱有哪些运行规定？</w:t>
      </w:r>
    </w:p>
    <w:p w:rsidR="00926173" w:rsidRDefault="00926173" w:rsidP="00926173">
      <w:pPr>
        <w:ind w:left="490"/>
      </w:pPr>
      <w:r>
        <w:t>答：汇流箱的运行规定有：</w:t>
      </w:r>
    </w:p>
    <w:p w:rsidR="00926173" w:rsidRDefault="00926173" w:rsidP="00926173">
      <w:pPr>
        <w:ind w:left="560"/>
      </w:pPr>
      <w:r>
        <w:rPr>
          <w:sz w:val="20"/>
        </w:rPr>
        <w:t>1</w:t>
      </w:r>
      <w:r>
        <w:t>当直流汇流箱设备故障退出运行时，应断开相应的直流空开。</w:t>
      </w:r>
    </w:p>
    <w:p w:rsidR="00926173" w:rsidRDefault="00635093" w:rsidP="00926173">
      <w:pPr>
        <w:spacing w:line="360" w:lineRule="auto"/>
        <w:ind w:left="-15" w:firstLine="550"/>
      </w:pPr>
      <w:r w:rsidRPr="00635093">
        <w:rPr>
          <w:rFonts w:ascii="Calibri" w:eastAsia="Calibri" w:hAnsi="Calibri" w:cs="Calibri"/>
          <w:noProof/>
          <w:sz w:val="22"/>
        </w:rPr>
        <w:pict>
          <v:group id="Group 57054" o:spid="_x0000_s2237" style="position:absolute;left:0;text-align:left;margin-left:24pt;margin-top:-23.2pt;width:12pt;height:35.4pt;z-index:-251664896" coordsize="1524,4495">
            <v:shape id="Shape 8342" o:spid="_x0000_s2238"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345" o:spid="_x0000_s2239"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直流汇流箱开关跳闸时，如因环境温度高引起脱扣，可试送电一次，否则应对相应的汇流箱和电缆进行检查，测量绝缘电阻正常后方可合闸送电。</w:t>
      </w:r>
    </w:p>
    <w:p w:rsidR="00926173" w:rsidRDefault="00926173" w:rsidP="00926173">
      <w:pPr>
        <w:spacing w:after="177"/>
        <w:ind w:left="560"/>
      </w:pPr>
      <w:r>
        <w:rPr>
          <w:sz w:val="20"/>
        </w:rPr>
        <w:t>3</w:t>
      </w:r>
      <w:r>
        <w:t>在直流汇流箱内工作时，应做好光伏组件侧的隔离措施。</w:t>
      </w:r>
    </w:p>
    <w:p w:rsidR="00926173" w:rsidRDefault="00635093" w:rsidP="00926173">
      <w:pPr>
        <w:ind w:left="560"/>
      </w:pPr>
      <w:r w:rsidRPr="00635093">
        <w:rPr>
          <w:rFonts w:ascii="Calibri" w:eastAsia="Calibri" w:hAnsi="Calibri" w:cs="Calibri"/>
          <w:noProof/>
          <w:sz w:val="22"/>
        </w:rPr>
        <w:pict>
          <v:group id="Group 57056" o:spid="_x0000_s2291" style="position:absolute;left:0;text-align:left;margin-left:24pt;margin-top:-23.15pt;width:12pt;height:58.8pt;z-index:-251648512" coordsize="1524,7467">
            <v:shape id="Shape 8355" o:spid="_x0000_s2292"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358" o:spid="_x0000_s2293"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368" o:spid="_x0000_s2294" style="position:absolute;top:5943;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汇流箱进线端及出线端与汇流箱接地端绝缘电阻</w:t>
      </w:r>
      <w:r w:rsidR="00926173">
        <w:t>≥20M</w:t>
      </w:r>
      <w:r w:rsidR="00926173">
        <w:rPr>
          <w:rFonts w:ascii="Segoe UI Symbol" w:eastAsia="Segoe UI Symbol" w:hAnsi="Segoe UI Symbol" w:cs="Segoe UI Symbol"/>
        </w:rPr>
        <w:t>Ω</w:t>
      </w:r>
      <w:r w:rsidR="00926173">
        <w:t>（</w:t>
      </w:r>
      <w:r w:rsidR="00926173">
        <w:t>DC1000V</w:t>
      </w:r>
      <w:r w:rsidR="00926173">
        <w:t>）。</w:t>
      </w:r>
    </w:p>
    <w:p w:rsidR="00926173" w:rsidRDefault="00926173" w:rsidP="00926173">
      <w:pPr>
        <w:ind w:left="560"/>
      </w:pPr>
      <w:r>
        <w:rPr>
          <w:sz w:val="20"/>
        </w:rPr>
        <w:t>5</w:t>
      </w:r>
      <w:r>
        <w:t>投切汇流箱熔断器时，工作人员必须使用绝缘工具，汇流箱内熔断器更</w:t>
      </w:r>
    </w:p>
    <w:p w:rsidR="00926173" w:rsidRDefault="00926173" w:rsidP="00926173">
      <w:pPr>
        <w:ind w:left="-5"/>
      </w:pPr>
      <w:r>
        <w:t>换时需更换同容量的熔断器。</w:t>
      </w:r>
    </w:p>
    <w:p w:rsidR="00926173" w:rsidRDefault="00926173" w:rsidP="00926173">
      <w:pPr>
        <w:ind w:left="-5"/>
      </w:pPr>
      <w:r>
        <w:t>139</w:t>
      </w:r>
      <w:r>
        <w:t>．汇流箱有哪些操作规定？</w:t>
      </w:r>
    </w:p>
    <w:p w:rsidR="00926173" w:rsidRDefault="00926173" w:rsidP="00926173">
      <w:pPr>
        <w:ind w:left="490"/>
      </w:pPr>
      <w:r>
        <w:t>答：汇流箱的操作规定有：</w:t>
      </w:r>
    </w:p>
    <w:p w:rsidR="00926173" w:rsidRDefault="00635093" w:rsidP="00926173">
      <w:pPr>
        <w:spacing w:line="360" w:lineRule="auto"/>
        <w:ind w:left="-15" w:firstLine="550"/>
      </w:pPr>
      <w:r w:rsidRPr="00635093">
        <w:rPr>
          <w:rFonts w:ascii="Calibri" w:eastAsia="Calibri" w:hAnsi="Calibri" w:cs="Calibri"/>
          <w:noProof/>
          <w:sz w:val="22"/>
        </w:rPr>
        <w:pict>
          <v:group id="Group 57057" o:spid="_x0000_s2348" style="position:absolute;left:0;text-align:left;margin-left:24pt;margin-top:.2pt;width:12pt;height:12pt;z-index:-251628032" coordsize="1524,1524">
            <v:shape id="Shape 8380" o:spid="_x0000_s2349"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汇流箱需用专用的钥匙，顺时针扭动则关闭机箱；逆时针扭动，则开启机箱。</w:t>
      </w:r>
    </w:p>
    <w:p w:rsidR="00926173" w:rsidRDefault="00635093" w:rsidP="00926173">
      <w:pPr>
        <w:spacing w:line="360" w:lineRule="auto"/>
        <w:ind w:left="-15" w:firstLine="550"/>
      </w:pPr>
      <w:r w:rsidRPr="00635093">
        <w:rPr>
          <w:rFonts w:ascii="Calibri" w:eastAsia="Calibri" w:hAnsi="Calibri" w:cs="Calibri"/>
          <w:noProof/>
          <w:sz w:val="22"/>
        </w:rPr>
        <w:pict>
          <v:group id="Group 57058" o:spid="_x0000_s2379" style="position:absolute;left:0;text-align:left;margin-left:24pt;margin-top:.2pt;width:12pt;height:12pt;z-index:-251618816" coordsize="1524,1524">
            <v:shape id="Shape 8390" o:spid="_x0000_s2380"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2</w:t>
      </w:r>
      <w:r w:rsidR="00926173">
        <w:t>汇流箱输入、输出接线时，需要拧开防水端子，然后接入连线至保险丝插座，然后拧紧螺丝，固定好连线，最后拧紧外侧的防水端子。</w:t>
      </w:r>
    </w:p>
    <w:p w:rsidR="00926173" w:rsidRDefault="00926173" w:rsidP="00926173">
      <w:pPr>
        <w:ind w:left="560"/>
      </w:pPr>
      <w:r>
        <w:rPr>
          <w:sz w:val="20"/>
        </w:rPr>
        <w:t>3</w:t>
      </w:r>
      <w:r>
        <w:t>更换汇流箱支路保险时，需用专用保险夹钳取出保险丝。</w:t>
      </w:r>
    </w:p>
    <w:p w:rsidR="00926173" w:rsidRDefault="00635093" w:rsidP="00926173">
      <w:pPr>
        <w:spacing w:line="360" w:lineRule="auto"/>
        <w:ind w:left="-15" w:firstLine="550"/>
      </w:pPr>
      <w:r w:rsidRPr="00635093">
        <w:rPr>
          <w:rFonts w:ascii="Calibri" w:eastAsia="Calibri" w:hAnsi="Calibri" w:cs="Calibri"/>
          <w:noProof/>
          <w:sz w:val="22"/>
        </w:rPr>
        <w:pict>
          <v:group id="Group 57059" o:spid="_x0000_s2395" style="position:absolute;left:0;text-align:left;margin-left:24pt;margin-top:-23.2pt;width:12pt;height:35.4pt;z-index:-251612672" coordsize="1524,4495">
            <v:shape id="Shape 8400" o:spid="_x0000_s2396" style="position:absolute;width:1524;height:1524" coordsize="152400,152400" path="m152400,76200v,42088,-34112,76200,-76200,76200c34112,152400,,118288,,76200,,34113,34112,,76200,v42088,,76200,34113,76200,76200e" filled="f" fillcolor="black" strokeweight="0">
              <v:fill opacity="0"/>
              <v:stroke joinstyle="bevel" endcap="square"/>
            </v:shape>
            <v:shape id="Shape 8403" o:spid="_x0000_s2397"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汇流箱更换保险底座时，需断开汇流箱内断路器，并取下所对应支路保险，拔开电池组串的正负极</w:t>
      </w:r>
      <w:r w:rsidR="00926173">
        <w:t>MC4</w:t>
      </w:r>
      <w:r w:rsidR="00926173">
        <w:t>插头，并用万用表测量无电压时方可更换。</w:t>
      </w:r>
    </w:p>
    <w:p w:rsidR="00926173" w:rsidRDefault="00635093" w:rsidP="00926173">
      <w:pPr>
        <w:spacing w:line="360" w:lineRule="auto"/>
        <w:ind w:left="-15" w:firstLine="550"/>
      </w:pPr>
      <w:r w:rsidRPr="00635093">
        <w:rPr>
          <w:rFonts w:ascii="Calibri" w:eastAsia="Calibri" w:hAnsi="Calibri" w:cs="Calibri"/>
          <w:noProof/>
          <w:sz w:val="22"/>
        </w:rPr>
        <w:pict>
          <v:group id="Group 57060" o:spid="_x0000_s2425" style="position:absolute;left:0;text-align:left;margin-left:24pt;margin-top:.2pt;width:12pt;height:12pt;z-index:-251603456" coordsize="1524,1524">
            <v:shape id="Shape 8413" o:spid="_x0000_s2426"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5</w:t>
      </w:r>
      <w:r w:rsidR="00926173">
        <w:t>汇流箱更换其它控制器件时，需断开汇流箱内断路器，并取下拔开汇流箱内全部支路保险，拔开汇流箱所对应全部电池组串的正负极</w:t>
      </w:r>
      <w:r w:rsidR="00926173">
        <w:t>MC4</w:t>
      </w:r>
      <w:r w:rsidR="00926173">
        <w:t>插头，并用万用表测量无电压时方可更换。</w:t>
      </w:r>
    </w:p>
    <w:p w:rsidR="00926173" w:rsidRDefault="00926173" w:rsidP="00926173">
      <w:pPr>
        <w:spacing w:line="365" w:lineRule="auto"/>
        <w:ind w:left="-15" w:firstLine="550"/>
      </w:pPr>
      <w:r>
        <w:rPr>
          <w:sz w:val="20"/>
        </w:rPr>
        <w:t xml:space="preserve">6 </w:t>
      </w:r>
      <w:r>
        <w:t>汇流箱更换断路器时，需断开所对应汇流箱的上侧直流配电柜内分支断路器，并取下拔开汇流箱内全部支路保险，拔开汇流箱所对应全部电池组串的正负极</w:t>
      </w:r>
      <w:r>
        <w:t>MC4</w:t>
      </w:r>
      <w:r>
        <w:t>插头，并用万用表测量无电压时方可更换。</w:t>
      </w:r>
    </w:p>
    <w:p w:rsidR="00926173" w:rsidRDefault="00926173" w:rsidP="00926173">
      <w:pPr>
        <w:ind w:left="-5"/>
      </w:pPr>
      <w:r>
        <w:t>140</w:t>
      </w:r>
      <w:r>
        <w:t>．汇流箱检修前有哪些注意事项？</w:t>
      </w:r>
    </w:p>
    <w:p w:rsidR="00926173" w:rsidRDefault="00926173" w:rsidP="00926173">
      <w:pPr>
        <w:ind w:left="490"/>
      </w:pPr>
      <w:r>
        <w:t>答：汇流箱检修前的注意事项：</w:t>
      </w:r>
    </w:p>
    <w:p w:rsidR="00926173" w:rsidRDefault="00926173" w:rsidP="00926173">
      <w:pPr>
        <w:ind w:left="560"/>
      </w:pPr>
      <w:r>
        <w:rPr>
          <w:sz w:val="20"/>
        </w:rPr>
        <w:t>1</w:t>
      </w:r>
      <w:r>
        <w:t>严格执行两票制度，并做好安全措施；</w:t>
      </w:r>
    </w:p>
    <w:p w:rsidR="00926173" w:rsidRDefault="00635093" w:rsidP="00926173">
      <w:pPr>
        <w:ind w:left="560"/>
      </w:pPr>
      <w:r w:rsidRPr="00635093">
        <w:rPr>
          <w:rFonts w:ascii="Calibri" w:eastAsia="Calibri" w:hAnsi="Calibri" w:cs="Calibri"/>
          <w:noProof/>
          <w:sz w:val="22"/>
        </w:rPr>
        <w:pict>
          <v:group id="Group 57339" o:spid="_x0000_s2217" style="position:absolute;left:0;text-align:left;margin-left:24pt;margin-top:-23.2pt;width:12pt;height:35.4pt;z-index:-251672064" coordsize="1524,4495">
            <v:shape id="Shape 8450" o:spid="_x0000_s2218"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453" o:spid="_x0000_s2219"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更换直流熔断器时，确保出线断路器与故障支路直流熔断器均已断开，</w:t>
      </w:r>
    </w:p>
    <w:p w:rsidR="00926173" w:rsidRDefault="00926173" w:rsidP="00926173">
      <w:pPr>
        <w:spacing w:after="2" w:line="360" w:lineRule="auto"/>
        <w:ind w:left="-5"/>
      </w:pPr>
      <w:r>
        <w:t>更换直流熔断器底座、直流断路器、监控单元、电源模块等元件时，注意确保直流配电柜内对应断路器断开；</w:t>
      </w:r>
    </w:p>
    <w:p w:rsidR="00926173" w:rsidRDefault="00635093" w:rsidP="00926173">
      <w:pPr>
        <w:ind w:left="560"/>
      </w:pPr>
      <w:r w:rsidRPr="00635093">
        <w:rPr>
          <w:rFonts w:ascii="Calibri" w:eastAsia="Calibri" w:hAnsi="Calibri" w:cs="Calibri"/>
          <w:noProof/>
          <w:sz w:val="22"/>
        </w:rPr>
        <w:pict>
          <v:group id="Group 57340" o:spid="_x0000_s2266" style="position:absolute;left:0;text-align:left;margin-left:24pt;margin-top:.1pt;width:12pt;height:12pt;z-index:-251656704" coordsize="1524,1524">
            <v:shape id="Shape 8467" o:spid="_x0000_s2267"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验明无电压。</w:t>
      </w:r>
    </w:p>
    <w:p w:rsidR="00926173" w:rsidRDefault="00926173" w:rsidP="00926173">
      <w:pPr>
        <w:ind w:left="-5"/>
      </w:pPr>
      <w:r>
        <w:t>141</w:t>
      </w:r>
      <w:r>
        <w:t>．汇流箱检修结束后有哪些注意事项？</w:t>
      </w:r>
    </w:p>
    <w:p w:rsidR="00926173" w:rsidRDefault="00926173" w:rsidP="00926173">
      <w:pPr>
        <w:ind w:left="490"/>
      </w:pPr>
      <w:r>
        <w:t>答：汇流箱检修结束后的注意事项：</w:t>
      </w:r>
    </w:p>
    <w:p w:rsidR="00926173" w:rsidRDefault="00926173" w:rsidP="00926173">
      <w:pPr>
        <w:ind w:left="560"/>
      </w:pPr>
      <w:r>
        <w:rPr>
          <w:sz w:val="20"/>
        </w:rPr>
        <w:lastRenderedPageBreak/>
        <w:t>1</w:t>
      </w:r>
      <w:r>
        <w:t>检查汇流箱内无遗留的工具及剩余材料；</w:t>
      </w:r>
    </w:p>
    <w:p w:rsidR="00926173" w:rsidRDefault="00635093" w:rsidP="00926173">
      <w:pPr>
        <w:spacing w:after="1" w:line="360" w:lineRule="auto"/>
        <w:ind w:left="-15" w:firstLine="550"/>
      </w:pPr>
      <w:r w:rsidRPr="00635093">
        <w:rPr>
          <w:rFonts w:ascii="Calibri" w:eastAsia="Calibri" w:hAnsi="Calibri" w:cs="Calibri"/>
          <w:noProof/>
          <w:sz w:val="22"/>
        </w:rPr>
        <w:pict>
          <v:group id="Group 57341" o:spid="_x0000_s2277" style="position:absolute;left:0;text-align:left;margin-left:24pt;margin-top:-23.2pt;width:12pt;height:35.4pt;z-index:-251652608" coordsize="1524,4495">
            <v:shape id="Shape 8474" o:spid="_x0000_s2278"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477" o:spid="_x0000_s2279" style="position:absolute;top:2971;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送电前，检修人员应向运行人员交代汇流箱变动情况，确保汇流箱具备投运条件；</w:t>
      </w:r>
    </w:p>
    <w:p w:rsidR="00926173" w:rsidRDefault="00635093" w:rsidP="00926173">
      <w:pPr>
        <w:ind w:left="560"/>
      </w:pPr>
      <w:r w:rsidRPr="00635093">
        <w:rPr>
          <w:rFonts w:ascii="Calibri" w:eastAsia="Calibri" w:hAnsi="Calibri" w:cs="Calibri"/>
          <w:noProof/>
          <w:sz w:val="22"/>
        </w:rPr>
        <w:pict>
          <v:group id="Group 57342" o:spid="_x0000_s2307" style="position:absolute;left:0;text-align:left;margin-left:24pt;margin-top:.15pt;width:12pt;height:12pt;z-index:-251642368" coordsize="1524,1524">
            <v:shape id="Shape 8485" o:spid="_x0000_s2308"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检修工作完成后，及时做好相关记录。</w:t>
      </w:r>
    </w:p>
    <w:p w:rsidR="00926173" w:rsidRDefault="00926173" w:rsidP="00926173">
      <w:pPr>
        <w:ind w:left="-5"/>
      </w:pPr>
      <w:r>
        <w:t>142</w:t>
      </w:r>
      <w:r>
        <w:t>．光伏组件有哪些材料组成？</w:t>
      </w:r>
    </w:p>
    <w:p w:rsidR="00926173" w:rsidRDefault="00926173" w:rsidP="00926173">
      <w:pPr>
        <w:ind w:left="490"/>
      </w:pPr>
      <w:r>
        <w:t>答：光伏组件有下列材料组成：</w:t>
      </w:r>
    </w:p>
    <w:p w:rsidR="00926173" w:rsidRDefault="00635093" w:rsidP="00926173">
      <w:pPr>
        <w:spacing w:after="2" w:line="364" w:lineRule="auto"/>
        <w:ind w:left="-15" w:right="94" w:firstLine="550"/>
      </w:pPr>
      <w:r w:rsidRPr="00635093">
        <w:rPr>
          <w:rFonts w:ascii="Calibri" w:eastAsia="Calibri" w:hAnsi="Calibri" w:cs="Calibri"/>
          <w:noProof/>
          <w:sz w:val="22"/>
        </w:rPr>
        <w:pict>
          <v:group id="Group 57343" o:spid="_x0000_s2331" style="position:absolute;left:0;text-align:left;margin-left:24pt;margin-top:.2pt;width:12pt;height:12pt;z-index:-251633152" coordsize="1524,1524">
            <v:shape id="Shape 8492" o:spid="_x0000_s2332"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玻璃：釆用低铁钢化玻璃（又称为白玻璃</w:t>
      </w:r>
      <w:r w:rsidR="00926173">
        <w:t>)</w:t>
      </w:r>
      <w:r w:rsidR="00926173">
        <w:t>，在太阳能电池光谱响应的波长范围内（</w:t>
      </w:r>
      <w:r w:rsidR="00926173">
        <w:t>320</w:t>
      </w:r>
      <w:r w:rsidR="00926173">
        <w:t>～</w:t>
      </w:r>
      <w:r w:rsidR="00926173">
        <w:t>llOOnm)</w:t>
      </w:r>
      <w:r w:rsidR="00926173">
        <w:t>，透光率达</w:t>
      </w:r>
      <w:r w:rsidR="00926173">
        <w:t>91%</w:t>
      </w:r>
      <w:r w:rsidR="00926173">
        <w:t>以上，对于大于</w:t>
      </w:r>
      <w:r w:rsidR="00926173">
        <w:t>1200nm</w:t>
      </w:r>
      <w:r w:rsidR="00926173">
        <w:t>的红外光有较高的反射率。</w:t>
      </w:r>
    </w:p>
    <w:p w:rsidR="00926173" w:rsidRDefault="00635093" w:rsidP="00926173">
      <w:pPr>
        <w:spacing w:line="360" w:lineRule="auto"/>
        <w:ind w:left="-15" w:firstLine="550"/>
      </w:pPr>
      <w:r w:rsidRPr="00635093">
        <w:rPr>
          <w:rFonts w:ascii="Calibri" w:eastAsia="Calibri" w:hAnsi="Calibri" w:cs="Calibri"/>
          <w:noProof/>
          <w:sz w:val="22"/>
        </w:rPr>
        <w:pict>
          <v:group id="Group 57344" o:spid="_x0000_s2375" style="position:absolute;left:0;text-align:left;margin-left:24pt;margin-top:.2pt;width:12pt;height:12pt;z-index:-251620864" coordsize="1524,1524">
            <v:shape id="Shape 8507" o:spid="_x0000_s2376"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2</w:t>
      </w:r>
      <w:r w:rsidR="00926173">
        <w:t>EVA</w:t>
      </w:r>
      <w:r w:rsidR="00926173">
        <w:t>，</w:t>
      </w:r>
      <w:r w:rsidR="00926173">
        <w:t>TPT</w:t>
      </w:r>
      <w:r w:rsidR="00926173">
        <w:t>：加有抗紫外线、抗氧化剂和固化剂的，厚度为</w:t>
      </w:r>
      <w:r w:rsidR="00926173">
        <w:t>0.78mm</w:t>
      </w:r>
      <w:r w:rsidR="00926173">
        <w:t>的优质</w:t>
      </w:r>
      <w:r w:rsidR="00926173">
        <w:t>EVA</w:t>
      </w:r>
      <w:r w:rsidR="00926173">
        <w:t>膜作为太阳能电池的密封结构和与玻璃、</w:t>
      </w:r>
      <w:r w:rsidR="00926173">
        <w:t>TPT</w:t>
      </w:r>
      <w:r w:rsidR="00926173">
        <w:t>之间的连接结构，具有较强的透光率和抗老化能力。</w:t>
      </w:r>
    </w:p>
    <w:p w:rsidR="00926173" w:rsidRDefault="00635093" w:rsidP="00926173">
      <w:pPr>
        <w:spacing w:line="360" w:lineRule="auto"/>
        <w:ind w:left="-15" w:firstLine="550"/>
      </w:pPr>
      <w:r w:rsidRPr="00635093">
        <w:rPr>
          <w:rFonts w:ascii="Calibri" w:eastAsia="Calibri" w:hAnsi="Calibri" w:cs="Calibri"/>
          <w:noProof/>
          <w:sz w:val="22"/>
        </w:rPr>
        <w:pict>
          <v:group id="Group 57345" o:spid="_x0000_s2406" style="position:absolute;left:0;text-align:left;margin-left:24pt;margin-top:.2pt;width:12pt;height:12pt;z-index:-251608576" coordsize="1524,1524">
            <v:shape id="Shape 8524" o:spid="_x0000_s2407"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焊接接线盒：在组件背面引线处焊接一个盒子，以利于电池与其他设备或电池间的连接。旁路二极管也直接安装在接线盒中。</w:t>
      </w:r>
    </w:p>
    <w:p w:rsidR="00926173" w:rsidRDefault="00635093" w:rsidP="00926173">
      <w:pPr>
        <w:ind w:left="560"/>
      </w:pPr>
      <w:r w:rsidRPr="00635093">
        <w:rPr>
          <w:rFonts w:ascii="Calibri" w:eastAsia="Calibri" w:hAnsi="Calibri" w:cs="Calibri"/>
          <w:noProof/>
          <w:sz w:val="22"/>
        </w:rPr>
        <w:pict>
          <v:group id="Group 57346" o:spid="_x0000_s2427" style="position:absolute;left:0;text-align:left;margin-left:24pt;margin-top:.2pt;width:12pt;height:12pt;z-index:-251602432" coordsize="1524,1524">
            <v:shape id="Shape 8532" o:spid="_x0000_s2428"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4</w:t>
      </w:r>
      <w:r w:rsidR="00926173">
        <w:t>电池片：封装高效率的多片单晶硅或多晶硅太阳能电池片，以保证太阳</w:t>
      </w:r>
    </w:p>
    <w:p w:rsidR="00926173" w:rsidRDefault="00926173" w:rsidP="00926173">
      <w:pPr>
        <w:ind w:left="-5"/>
      </w:pPr>
      <w:r>
        <w:t>能电池的输出功率。</w:t>
      </w:r>
    </w:p>
    <w:p w:rsidR="00926173" w:rsidRDefault="00926173" w:rsidP="00926173">
      <w:pPr>
        <w:ind w:left="-5"/>
      </w:pPr>
      <w:r>
        <w:t>143</w:t>
      </w:r>
      <w:r>
        <w:t>．光伏组件有哪些运行规定？</w:t>
      </w:r>
    </w:p>
    <w:p w:rsidR="00926173" w:rsidRDefault="00926173" w:rsidP="00926173">
      <w:pPr>
        <w:ind w:left="490"/>
      </w:pPr>
      <w:r>
        <w:t>答：光伏组件的运行规定有：</w:t>
      </w:r>
    </w:p>
    <w:p w:rsidR="00926173" w:rsidRDefault="00635093" w:rsidP="00926173">
      <w:pPr>
        <w:spacing w:line="360" w:lineRule="auto"/>
        <w:ind w:left="-15" w:firstLine="550"/>
      </w:pPr>
      <w:r w:rsidRPr="00635093">
        <w:rPr>
          <w:rFonts w:ascii="Calibri" w:eastAsia="Calibri" w:hAnsi="Calibri" w:cs="Calibri"/>
          <w:noProof/>
          <w:sz w:val="22"/>
        </w:rPr>
        <w:pict>
          <v:group id="Group 57876" o:spid="_x0000_s2163" style="position:absolute;left:0;text-align:left;margin-left:24pt;margin-top:.2pt;width:12pt;height:12pt;z-index:-251686400" coordsize="1524,1524">
            <v:shape id="Shape 8553" o:spid="_x0000_s2164"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光伏组件在运行中不得有物体长时间遮挡，表面应保持清洁，有污物时应及时清理。</w:t>
      </w:r>
    </w:p>
    <w:p w:rsidR="00926173" w:rsidRDefault="00635093" w:rsidP="00926173">
      <w:pPr>
        <w:spacing w:line="369" w:lineRule="auto"/>
        <w:ind w:left="-15" w:firstLine="550"/>
      </w:pPr>
      <w:r w:rsidRPr="00635093">
        <w:rPr>
          <w:rFonts w:ascii="Calibri" w:eastAsia="Calibri" w:hAnsi="Calibri" w:cs="Calibri"/>
          <w:noProof/>
          <w:sz w:val="22"/>
        </w:rPr>
        <w:pict>
          <v:group id="Group 57877" o:spid="_x0000_s2179" style="position:absolute;left:0;text-align:left;margin-left:24pt;margin-top:.2pt;width:12pt;height:12pt;z-index:-251681280" coordsize="1524,1524">
            <v:shape id="Shape 8561" o:spid="_x0000_s2180"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按照同辐照度条件下，剔除组件衰减影响，电站功率下降</w:t>
      </w:r>
      <w:r w:rsidR="00926173">
        <w:t xml:space="preserve"> 5%</w:t>
      </w:r>
      <w:r w:rsidR="00926173">
        <w:t>时宜进行光伏组件的清洗，清洗光伏组件时不得使用锐利物件进行刮洗，不得使用腐蚀性溶剂。严禁在风力大于</w:t>
      </w:r>
      <w:r w:rsidR="00926173">
        <w:t>4</w:t>
      </w:r>
      <w:r w:rsidR="00926173">
        <w:t>级、大雨、大雪的气象条件下清洗电池组件。</w:t>
      </w:r>
    </w:p>
    <w:p w:rsidR="00926173" w:rsidRDefault="00635093" w:rsidP="00926173">
      <w:pPr>
        <w:spacing w:line="360" w:lineRule="auto"/>
        <w:ind w:left="-15" w:firstLine="550"/>
      </w:pPr>
      <w:r w:rsidRPr="00635093">
        <w:rPr>
          <w:rFonts w:ascii="Calibri" w:eastAsia="Calibri" w:hAnsi="Calibri" w:cs="Calibri"/>
          <w:noProof/>
          <w:sz w:val="22"/>
        </w:rPr>
        <w:pict>
          <v:group id="Group 57878" o:spid="_x0000_s2226" style="position:absolute;left:0;text-align:left;margin-left:24pt;margin-top:.2pt;width:12pt;height:12pt;z-index:-251668992" coordsize="1524,1524">
            <v:shape id="Shape 8574" o:spid="_x0000_s2227"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光伏组件表面出现玻璃破裂或热斑、背板灼焦、破裂、光伏组件接线盒烧损时，应及时进行检测、更换并做好记录。</w:t>
      </w:r>
    </w:p>
    <w:p w:rsidR="00926173" w:rsidRDefault="00635093" w:rsidP="00926173">
      <w:pPr>
        <w:spacing w:after="2" w:line="364" w:lineRule="auto"/>
        <w:ind w:left="-15" w:right="94" w:firstLine="550"/>
      </w:pPr>
      <w:r w:rsidRPr="00635093">
        <w:rPr>
          <w:rFonts w:ascii="Calibri" w:eastAsia="Calibri" w:hAnsi="Calibri" w:cs="Calibri"/>
          <w:noProof/>
          <w:sz w:val="22"/>
        </w:rPr>
        <w:pict>
          <v:group id="Group 57879" o:spid="_x0000_s2262" style="position:absolute;left:0;text-align:left;margin-left:24pt;margin-top:.2pt;width:12pt;height:12pt;z-index:-251658752" coordsize="1524,1524">
            <v:shape id="Shape 8584" o:spid="_x0000_s2263"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在更换光伏组件时，必须断开相应的逆变器直流开关及相连光伏组件接线。更换的电池组件必须与原组件参数一致，原则上不允许混装，工作人员需使用绝缘工器具。</w:t>
      </w:r>
    </w:p>
    <w:p w:rsidR="00926173" w:rsidRDefault="00635093" w:rsidP="00926173">
      <w:pPr>
        <w:spacing w:after="1" w:line="360" w:lineRule="auto"/>
        <w:ind w:left="-15" w:firstLine="550"/>
      </w:pPr>
      <w:r w:rsidRPr="00635093">
        <w:rPr>
          <w:rFonts w:ascii="Calibri" w:eastAsia="Calibri" w:hAnsi="Calibri" w:cs="Calibri"/>
          <w:noProof/>
          <w:sz w:val="22"/>
        </w:rPr>
        <w:pict>
          <v:group id="Group 57880" o:spid="_x0000_s2295" style="position:absolute;left:0;text-align:left;margin-left:24pt;margin-top:.2pt;width:12pt;height:12pt;z-index:-251647488" coordsize="1524,1524">
            <v:shape id="Shape 8597" o:spid="_x0000_s2296"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5</w:t>
      </w:r>
      <w:r w:rsidR="00926173">
        <w:t>光伏组件更换前应检查外观正常、测量开路电压，更换完毕后必须测量并记录组串电流。</w:t>
      </w:r>
    </w:p>
    <w:p w:rsidR="00926173" w:rsidRDefault="00926173" w:rsidP="00926173">
      <w:pPr>
        <w:ind w:left="560"/>
      </w:pPr>
      <w:r>
        <w:rPr>
          <w:sz w:val="20"/>
        </w:rPr>
        <w:t>6</w:t>
      </w:r>
      <w:r>
        <w:t>光伏组串电流偏离较大时，应及时进行检查测量。</w:t>
      </w:r>
    </w:p>
    <w:p w:rsidR="00926173" w:rsidRDefault="00926173" w:rsidP="00926173">
      <w:pPr>
        <w:ind w:left="560"/>
      </w:pPr>
      <w:r>
        <w:rPr>
          <w:sz w:val="20"/>
        </w:rPr>
        <w:t>7</w:t>
      </w:r>
      <w:r>
        <w:t>大风等恶劣天气过后应对光伏组件进行一次全面巡回检查。</w:t>
      </w:r>
    </w:p>
    <w:p w:rsidR="00926173" w:rsidRDefault="00926173" w:rsidP="00926173">
      <w:pPr>
        <w:ind w:left="560"/>
      </w:pPr>
      <w:r>
        <w:rPr>
          <w:sz w:val="20"/>
        </w:rPr>
        <w:t>8</w:t>
      </w:r>
      <w:r>
        <w:t>严禁触摸光伏组件的金属带电部位。</w:t>
      </w:r>
    </w:p>
    <w:p w:rsidR="00926173" w:rsidRDefault="00635093" w:rsidP="00926173">
      <w:pPr>
        <w:spacing w:line="361" w:lineRule="auto"/>
        <w:ind w:left="499" w:right="3160" w:firstLine="50"/>
      </w:pPr>
      <w:r w:rsidRPr="00635093">
        <w:rPr>
          <w:rFonts w:ascii="Calibri" w:eastAsia="Calibri" w:hAnsi="Calibri" w:cs="Calibri"/>
          <w:noProof/>
          <w:sz w:val="22"/>
        </w:rPr>
        <w:pict>
          <v:group id="Group 57881" o:spid="_x0000_s2337" style="position:absolute;left:0;text-align:left;margin-left:24pt;margin-top:-70.05pt;width:12pt;height:175.8pt;z-index:-251630080" coordsize="1524,22326">
            <v:shape id="Shape 8605" o:spid="_x0000_s2338"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608" o:spid="_x0000_s2339"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611" o:spid="_x0000_s2340"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614" o:spid="_x0000_s2341" style="position:absolute;top:8915;width:1524;height:1524" coordsize="152400,152400" path="m152400,76200v,42088,-34112,76200,-76200,76200c34112,152400,,118288,,76200,,34112,34112,,76200,v42088,,76200,34112,76200,76200e" filled="f" fillcolor="black" strokeweight="0">
              <v:fill opacity="0"/>
              <v:stroke joinstyle="bevel" endcap="square"/>
            </v:shape>
            <v:shape id="Shape 8617" o:spid="_x0000_s2342" style="position:absolute;top:11887;width:1524;height:1524" coordsize="152400,152400" path="m152400,76200v,42088,-34112,76200,-76200,76200c34112,152400,,118288,,76200,,34112,34112,,76200,v42088,,76200,34112,76200,76200e" filled="f" fillcolor="black" strokeweight="0">
              <v:fill opacity="0"/>
              <v:stroke joinstyle="bevel" endcap="square"/>
            </v:shape>
            <v:shape id="Shape 8620" o:spid="_x0000_s2343" style="position:absolute;top:14859;width:1524;height:1524" coordsize="152400,152400" path="m152400,76200v,42088,-34112,76200,-76200,76200c34112,152400,,118288,,76200,,34112,34112,,76200,v42088,,76200,34112,76200,76200e" filled="f" fillcolor="black" strokeweight="0">
              <v:fill opacity="0"/>
              <v:stroke joinstyle="bevel" endcap="square"/>
            </v:shape>
            <v:shape id="Shape 8623" o:spid="_x0000_s2344" style="position:absolute;top:17830;width:1524;height:1524" coordsize="152400,152400" path="m152400,76200v,42088,-34112,76200,-76200,76200c34112,152400,,118288,,76200,,34112,34112,,76200,v42088,,76200,34112,76200,76200e" filled="f" fillcolor="black" strokeweight="0">
              <v:fill opacity="0"/>
              <v:stroke joinstyle="bevel" endcap="square"/>
            </v:shape>
            <v:shape id="Shape 8626" o:spid="_x0000_s2345" style="position:absolute;top:20802;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9</w:t>
      </w:r>
      <w:r w:rsidR="00926173">
        <w:t>严禁在雨中进行光伏组件的连线工作。</w:t>
      </w:r>
      <w:r w:rsidR="00926173">
        <w:t xml:space="preserve"> </w:t>
      </w:r>
      <w:r w:rsidR="00926173">
        <w:rPr>
          <w:sz w:val="20"/>
        </w:rPr>
        <w:t>10</w:t>
      </w:r>
      <w:r w:rsidR="00926173">
        <w:t>光伏组件运行中正极、负极严禁接地。</w:t>
      </w:r>
    </w:p>
    <w:p w:rsidR="00926173" w:rsidRDefault="00926173" w:rsidP="00926173">
      <w:pPr>
        <w:ind w:left="509"/>
      </w:pPr>
      <w:r>
        <w:rPr>
          <w:sz w:val="20"/>
        </w:rPr>
        <w:t>11</w:t>
      </w:r>
      <w:r>
        <w:t>夏季环境温度比较高时要定期测量组件温度。</w:t>
      </w:r>
    </w:p>
    <w:p w:rsidR="00926173" w:rsidRDefault="00926173" w:rsidP="00926173">
      <w:pPr>
        <w:ind w:left="509"/>
      </w:pPr>
      <w:r>
        <w:rPr>
          <w:sz w:val="20"/>
        </w:rPr>
        <w:t>12</w:t>
      </w:r>
      <w:r>
        <w:t>支架所有螺栓、焊缝连接牢固可靠，接地牢固良好。</w:t>
      </w:r>
    </w:p>
    <w:p w:rsidR="00926173" w:rsidRDefault="00926173" w:rsidP="00926173">
      <w:pPr>
        <w:ind w:left="509"/>
      </w:pPr>
      <w:r>
        <w:rPr>
          <w:sz w:val="20"/>
        </w:rPr>
        <w:t>13</w:t>
      </w:r>
      <w:r>
        <w:t>光伏组件表面严禁踩踏、攀登。</w:t>
      </w:r>
    </w:p>
    <w:p w:rsidR="00926173" w:rsidRDefault="00926173" w:rsidP="00926173">
      <w:pPr>
        <w:ind w:left="-5"/>
      </w:pPr>
      <w:r>
        <w:t>144</w:t>
      </w:r>
      <w:r>
        <w:t>．光伏组件哪些操作规定？</w:t>
      </w:r>
    </w:p>
    <w:p w:rsidR="00926173" w:rsidRDefault="00926173" w:rsidP="00926173">
      <w:pPr>
        <w:ind w:left="490"/>
      </w:pPr>
      <w:r>
        <w:t>答：光伏组件操作规定有：</w:t>
      </w:r>
    </w:p>
    <w:p w:rsidR="00926173" w:rsidRDefault="00635093" w:rsidP="00926173">
      <w:pPr>
        <w:spacing w:line="360" w:lineRule="auto"/>
        <w:ind w:left="-15" w:firstLine="550"/>
      </w:pPr>
      <w:r w:rsidRPr="00635093">
        <w:rPr>
          <w:rFonts w:ascii="Calibri" w:eastAsia="Calibri" w:hAnsi="Calibri" w:cs="Calibri"/>
          <w:noProof/>
          <w:sz w:val="22"/>
        </w:rPr>
        <w:pict>
          <v:group id="Group 57882" o:spid="_x0000_s2387" style="position:absolute;left:0;text-align:left;margin-left:24pt;margin-top:.2pt;width:12pt;height:12pt;z-index:-251614720" coordsize="1524,1524">
            <v:shape id="Shape 8633" o:spid="_x0000_s2388" style="position:absolute;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1</w:t>
      </w:r>
      <w:r w:rsidR="00926173">
        <w:t>在更换光伏组件时，必须断开与之相应的逆变器直流开关、拔开相连电池组件接线。</w:t>
      </w:r>
    </w:p>
    <w:p w:rsidR="00926173" w:rsidRDefault="00635093" w:rsidP="00926173">
      <w:pPr>
        <w:spacing w:line="360" w:lineRule="auto"/>
        <w:ind w:left="-15" w:firstLine="550"/>
      </w:pPr>
      <w:r w:rsidRPr="00635093">
        <w:rPr>
          <w:rFonts w:ascii="Calibri" w:eastAsia="Calibri" w:hAnsi="Calibri" w:cs="Calibri"/>
          <w:noProof/>
          <w:sz w:val="22"/>
        </w:rPr>
        <w:pict>
          <v:group id="Group 57883" o:spid="_x0000_s2398" style="position:absolute;left:0;text-align:left;margin-left:24pt;margin-top:.2pt;width:12pt;height:12pt;z-index:-251611648" coordsize="1524,1524">
            <v:shape id="Shape 8641" o:spid="_x0000_s2399" style="position:absolute;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2</w:t>
      </w:r>
      <w:r w:rsidR="00926173">
        <w:t>光伏组件间连接插头出现烧损需更换时，必须断开与之相应的逆变器直流开关、拔开相连电池组件接线。</w:t>
      </w:r>
    </w:p>
    <w:p w:rsidR="00926173" w:rsidRDefault="00926173" w:rsidP="00926173">
      <w:pPr>
        <w:ind w:left="560"/>
      </w:pPr>
      <w:r>
        <w:rPr>
          <w:sz w:val="20"/>
        </w:rPr>
        <w:lastRenderedPageBreak/>
        <w:t>3</w:t>
      </w:r>
      <w:r>
        <w:t>光伏组件及连线上的工作和操作必须戴相应电压等级的绝缘手套。</w:t>
      </w:r>
    </w:p>
    <w:p w:rsidR="00926173" w:rsidRDefault="00635093" w:rsidP="00926173">
      <w:pPr>
        <w:ind w:left="560"/>
      </w:pPr>
      <w:r w:rsidRPr="00635093">
        <w:rPr>
          <w:rFonts w:ascii="Calibri" w:eastAsia="Calibri" w:hAnsi="Calibri" w:cs="Calibri"/>
          <w:noProof/>
          <w:sz w:val="22"/>
        </w:rPr>
        <w:pict>
          <v:group id="Group 57884" o:spid="_x0000_s2422" style="position:absolute;left:0;text-align:left;margin-left:24pt;margin-top:-23.2pt;width:12pt;height:35.4pt;z-index:-251604480" coordsize="1524,4495">
            <v:shape id="Shape 8647" o:spid="_x0000_s2423" style="position:absolute;width:1524;height:1524" coordsize="152400,152400" path="m152400,76200v,42087,-34112,76200,-76200,76200c34112,152400,,118287,,76200,,34112,34112,,76200,v42088,,76200,34112,76200,76200e" filled="f" fillcolor="black" strokeweight="0">
              <v:fill opacity="0"/>
              <v:stroke joinstyle="bevel" endcap="square"/>
            </v:shape>
            <v:shape id="Shape 8650" o:spid="_x0000_s2424" style="position:absolute;top:2971;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4</w:t>
      </w:r>
      <w:r w:rsidR="00926173">
        <w:t>拔开光伏组件连接线插头时必须先用直流钳形电流表确认回路无电流。</w:t>
      </w:r>
    </w:p>
    <w:p w:rsidR="00926173" w:rsidRDefault="00926173" w:rsidP="00926173">
      <w:pPr>
        <w:sectPr w:rsidR="00926173">
          <w:headerReference w:type="even" r:id="rId257"/>
          <w:headerReference w:type="default" r:id="rId258"/>
          <w:footerReference w:type="even" r:id="rId259"/>
          <w:footerReference w:type="default" r:id="rId260"/>
          <w:headerReference w:type="first" r:id="rId261"/>
          <w:footerReference w:type="first" r:id="rId262"/>
          <w:pgSz w:w="11906" w:h="16838"/>
          <w:pgMar w:top="1554" w:right="1706" w:bottom="1940" w:left="1800" w:header="720" w:footer="989" w:gutter="0"/>
          <w:cols w:space="720"/>
          <w:titlePg/>
        </w:sectPr>
      </w:pPr>
    </w:p>
    <w:p w:rsidR="00926173" w:rsidRDefault="00926173" w:rsidP="00926173">
      <w:pPr>
        <w:ind w:left="-5"/>
      </w:pPr>
      <w:r>
        <w:lastRenderedPageBreak/>
        <w:t>145</w:t>
      </w:r>
      <w:r>
        <w:t>．光伏组件投运前有哪些检查内容？</w:t>
      </w:r>
    </w:p>
    <w:p w:rsidR="00926173" w:rsidRDefault="00926173" w:rsidP="00926173">
      <w:pPr>
        <w:ind w:left="490"/>
      </w:pPr>
      <w:r>
        <w:t>答：光伏组件投运前的检查内容：</w:t>
      </w:r>
    </w:p>
    <w:p w:rsidR="00926173" w:rsidRDefault="00926173" w:rsidP="00926173">
      <w:pPr>
        <w:ind w:left="560"/>
      </w:pPr>
      <w:r>
        <w:rPr>
          <w:sz w:val="20"/>
        </w:rPr>
        <w:t>1</w:t>
      </w:r>
      <w:r>
        <w:t>光伏组件外观完好无破损，表面洁净；</w:t>
      </w:r>
    </w:p>
    <w:p w:rsidR="00926173" w:rsidRDefault="00635093" w:rsidP="00926173">
      <w:pPr>
        <w:ind w:left="560"/>
      </w:pPr>
      <w:r w:rsidRPr="00635093">
        <w:rPr>
          <w:rFonts w:ascii="Calibri" w:eastAsia="Calibri" w:hAnsi="Calibri" w:cs="Calibri"/>
          <w:noProof/>
          <w:sz w:val="22"/>
        </w:rPr>
        <w:pict>
          <v:group id="Group 58399" o:spid="_x0000_s2188" style="position:absolute;left:0;text-align:left;margin-left:24pt;margin-top:-23.25pt;width:12pt;height:105.6pt;z-index:-251678208" coordsize="1524,13411">
            <v:shape id="Shape 8663" o:spid="_x0000_s2189"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666" o:spid="_x0000_s2190"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669" o:spid="_x0000_s2191"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672" o:spid="_x0000_s2192" style="position:absolute;top:8915;width:1524;height:1524" coordsize="152400,152400" path="m152400,76200v,42088,-34112,76200,-76200,76200c34112,152400,,118288,,76200,,34112,34112,,76200,v42088,,76200,34112,76200,76200e" filled="f" fillcolor="black" strokeweight="0">
              <v:fill opacity="0"/>
              <v:stroke joinstyle="bevel" endcap="square"/>
            </v:shape>
            <v:shape id="Shape 8675" o:spid="_x0000_s2193" style="position:absolute;top:11887;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光伏组件安装牢固不松动；</w:t>
      </w:r>
    </w:p>
    <w:p w:rsidR="00926173" w:rsidRDefault="00926173" w:rsidP="00926173">
      <w:pPr>
        <w:ind w:left="560"/>
      </w:pPr>
      <w:r>
        <w:rPr>
          <w:sz w:val="20"/>
        </w:rPr>
        <w:t>3</w:t>
      </w:r>
      <w:r>
        <w:t>光伏组件插头连接极性正确，插头紧固，线缆绑扎整齐、规范；</w:t>
      </w:r>
    </w:p>
    <w:p w:rsidR="00926173" w:rsidRDefault="00926173" w:rsidP="00926173">
      <w:pPr>
        <w:ind w:left="560"/>
      </w:pPr>
      <w:r>
        <w:rPr>
          <w:sz w:val="20"/>
        </w:rPr>
        <w:t>4</w:t>
      </w:r>
      <w:r>
        <w:t>测试各进线电池组串电压符合要求；</w:t>
      </w:r>
    </w:p>
    <w:p w:rsidR="00926173" w:rsidRDefault="00926173" w:rsidP="00926173">
      <w:pPr>
        <w:ind w:left="560"/>
      </w:pPr>
      <w:r>
        <w:rPr>
          <w:sz w:val="20"/>
        </w:rPr>
        <w:t>5</w:t>
      </w:r>
      <w:r>
        <w:t>测量汇流箱支路正负极熔断器导通正常。</w:t>
      </w:r>
    </w:p>
    <w:p w:rsidR="00926173" w:rsidRDefault="00926173" w:rsidP="00926173">
      <w:pPr>
        <w:ind w:left="-5"/>
      </w:pPr>
      <w:r>
        <w:t>146</w:t>
      </w:r>
      <w:r>
        <w:t>．光伏组件运行中有哪些检查内容？</w:t>
      </w:r>
    </w:p>
    <w:p w:rsidR="00926173" w:rsidRDefault="00926173" w:rsidP="00926173">
      <w:pPr>
        <w:ind w:left="490"/>
      </w:pPr>
      <w:r>
        <w:t>答：光伏组件运行中的检查内容：</w:t>
      </w:r>
    </w:p>
    <w:p w:rsidR="00926173" w:rsidRDefault="00926173" w:rsidP="00926173">
      <w:pPr>
        <w:ind w:left="560"/>
      </w:pPr>
      <w:r>
        <w:rPr>
          <w:sz w:val="20"/>
        </w:rPr>
        <w:t>1</w:t>
      </w:r>
      <w:r>
        <w:t>光伏组件外观包括背板及接线盒完好无破损、表面洁净；</w:t>
      </w:r>
    </w:p>
    <w:p w:rsidR="00926173" w:rsidRDefault="00635093" w:rsidP="00926173">
      <w:pPr>
        <w:ind w:left="560"/>
      </w:pPr>
      <w:r w:rsidRPr="00635093">
        <w:rPr>
          <w:rFonts w:ascii="Calibri" w:eastAsia="Calibri" w:hAnsi="Calibri" w:cs="Calibri"/>
          <w:noProof/>
          <w:sz w:val="22"/>
        </w:rPr>
        <w:pict>
          <v:group id="Group 58400" o:spid="_x0000_s2240" style="position:absolute;left:0;text-align:left;margin-left:24pt;margin-top:-23.25pt;width:12pt;height:105.6pt;z-index:-251663872" coordsize="1524,13411">
            <v:shape id="Shape 8682" o:spid="_x0000_s2241"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685" o:spid="_x0000_s2242"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688" o:spid="_x0000_s2243"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691" o:spid="_x0000_s2244" style="position:absolute;top:8915;width:1524;height:1524" coordsize="152400,152400" path="m152400,76200v,42088,-34112,76200,-76200,76200c34112,152400,,118288,,76200,,34112,34112,,76200,v42088,,76200,34112,76200,76200e" filled="f" fillcolor="black" strokeweight="0">
              <v:fill opacity="0"/>
              <v:stroke joinstyle="bevel" endcap="square"/>
            </v:shape>
            <v:shape id="Shape 8694" o:spid="_x0000_s2245" style="position:absolute;top:11887;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使用红外测温仪测试组件、接线盒及线缆温度正常；</w:t>
      </w:r>
    </w:p>
    <w:p w:rsidR="00926173" w:rsidRDefault="00926173" w:rsidP="00926173">
      <w:pPr>
        <w:ind w:left="560"/>
      </w:pPr>
      <w:r>
        <w:rPr>
          <w:sz w:val="20"/>
        </w:rPr>
        <w:t>3</w:t>
      </w:r>
      <w:r>
        <w:t>插头位置不淋雨、不暴晒，无烧损，温度正常；</w:t>
      </w:r>
    </w:p>
    <w:p w:rsidR="00926173" w:rsidRDefault="00926173" w:rsidP="00926173">
      <w:pPr>
        <w:ind w:left="560"/>
      </w:pPr>
      <w:r>
        <w:rPr>
          <w:sz w:val="20"/>
        </w:rPr>
        <w:t>4</w:t>
      </w:r>
      <w:r>
        <w:t>线缆绑扎整齐；</w:t>
      </w:r>
    </w:p>
    <w:p w:rsidR="00926173" w:rsidRDefault="00926173" w:rsidP="00926173">
      <w:pPr>
        <w:ind w:left="560"/>
      </w:pPr>
      <w:r>
        <w:rPr>
          <w:sz w:val="20"/>
        </w:rPr>
        <w:t>5</w:t>
      </w:r>
      <w:r>
        <w:t>螺丝无松动、生锈现象。</w:t>
      </w:r>
    </w:p>
    <w:p w:rsidR="00926173" w:rsidRDefault="00926173" w:rsidP="00926173">
      <w:pPr>
        <w:ind w:left="-5"/>
      </w:pPr>
      <w:r>
        <w:t>147</w:t>
      </w:r>
      <w:r>
        <w:t>．光伏支架运行中有哪些检查项目？</w:t>
      </w:r>
    </w:p>
    <w:p w:rsidR="00926173" w:rsidRDefault="00926173" w:rsidP="00926173">
      <w:pPr>
        <w:ind w:left="490"/>
      </w:pPr>
      <w:r>
        <w:t>答：光伏支架运行中检查项目有：</w:t>
      </w:r>
    </w:p>
    <w:p w:rsidR="00926173" w:rsidRDefault="00635093" w:rsidP="00926173">
      <w:pPr>
        <w:spacing w:line="360" w:lineRule="auto"/>
        <w:ind w:left="-15" w:firstLine="550"/>
      </w:pPr>
      <w:r w:rsidRPr="00635093">
        <w:rPr>
          <w:rFonts w:ascii="Calibri" w:eastAsia="Calibri" w:hAnsi="Calibri" w:cs="Calibri"/>
          <w:noProof/>
          <w:sz w:val="22"/>
        </w:rPr>
        <w:pict>
          <v:group id="Group 58402" o:spid="_x0000_s2280" style="position:absolute;left:0;text-align:left;margin-left:24pt;margin-top:.2pt;width:12pt;height:12pt;z-index:-251651584" coordsize="1524,1524">
            <v:shape id="Shape 8701" o:spid="_x0000_s2281"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检查外露的金属预埋件有无锈蚀，基础有无下沉或位移，螺栓螺母是否紧固。</w:t>
      </w:r>
    </w:p>
    <w:p w:rsidR="00926173" w:rsidRDefault="00926173" w:rsidP="00926173">
      <w:pPr>
        <w:ind w:left="560"/>
      </w:pPr>
      <w:r>
        <w:rPr>
          <w:sz w:val="20"/>
        </w:rPr>
        <w:t>2</w:t>
      </w:r>
      <w:r>
        <w:t>检查支架底座与基础连接是否牢固，支架有无腐蚀、变形现象。</w:t>
      </w:r>
    </w:p>
    <w:p w:rsidR="00926173" w:rsidRDefault="00635093" w:rsidP="00926173">
      <w:pPr>
        <w:ind w:left="560"/>
      </w:pPr>
      <w:r w:rsidRPr="00635093">
        <w:rPr>
          <w:rFonts w:ascii="Calibri" w:eastAsia="Calibri" w:hAnsi="Calibri" w:cs="Calibri"/>
          <w:noProof/>
          <w:sz w:val="22"/>
        </w:rPr>
        <w:pict>
          <v:group id="Group 58403" o:spid="_x0000_s2322" style="position:absolute;left:0;text-align:left;margin-left:24pt;margin-top:-23.25pt;width:12pt;height:105.6pt;z-index:-251635200" coordsize="1524,13411">
            <v:shape id="Shape 8709" o:spid="_x0000_s2323"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712" o:spid="_x0000_s2324"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715" o:spid="_x0000_s2325" style="position:absolute;top:5943;width:1524;height:1524" coordsize="152400,152400" path="m152400,76200v,42087,-34112,76200,-76200,76200c34112,152400,,118287,,76200,,34112,34112,,76200,v42088,,76200,34112,76200,76200e" filled="f" fillcolor="black" strokeweight="0">
              <v:fill opacity="0"/>
              <v:stroke joinstyle="bevel" endcap="square"/>
            </v:shape>
            <v:shape id="Shape 8718" o:spid="_x0000_s2326" style="position:absolute;top:8915;width:1524;height:1524" coordsize="152400,152400" path="m152400,76200v,42088,-34112,76200,-76200,76200c34112,152400,,118288,,76200,,34113,34112,,76200,v42088,,76200,34113,76200,76200e" filled="f" fillcolor="black" strokeweight="0">
              <v:fill opacity="0"/>
              <v:stroke joinstyle="bevel" endcap="square"/>
            </v:shape>
            <v:shape id="Shape 8721" o:spid="_x0000_s2327" style="position:absolute;top:11887;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3</w:t>
      </w:r>
      <w:r w:rsidR="00926173">
        <w:t>检查支架是否接地是否完好、连接可靠。</w:t>
      </w:r>
    </w:p>
    <w:p w:rsidR="00926173" w:rsidRDefault="00926173" w:rsidP="00926173">
      <w:pPr>
        <w:ind w:left="560"/>
      </w:pPr>
      <w:r>
        <w:rPr>
          <w:sz w:val="20"/>
        </w:rPr>
        <w:t>4</w:t>
      </w:r>
      <w:r>
        <w:t>检查跟踪支架减速装置、限位开关、倾角传感器是否正常。</w:t>
      </w:r>
    </w:p>
    <w:p w:rsidR="00926173" w:rsidRDefault="00926173" w:rsidP="00926173">
      <w:pPr>
        <w:ind w:left="560"/>
      </w:pPr>
      <w:r>
        <w:rPr>
          <w:sz w:val="20"/>
        </w:rPr>
        <w:t>5</w:t>
      </w:r>
      <w:r>
        <w:t>检查控制箱柜密封良好，箱内电器元件有无异常。</w:t>
      </w:r>
    </w:p>
    <w:p w:rsidR="00926173" w:rsidRDefault="00926173" w:rsidP="00926173">
      <w:pPr>
        <w:ind w:left="560"/>
      </w:pPr>
      <w:r>
        <w:rPr>
          <w:sz w:val="20"/>
        </w:rPr>
        <w:t>6</w:t>
      </w:r>
      <w:r>
        <w:t>检查跟踪支架转动声音是否正常、有无发卡，各支架角度是否一致。</w:t>
      </w:r>
    </w:p>
    <w:p w:rsidR="00926173" w:rsidRDefault="00926173" w:rsidP="00926173">
      <w:pPr>
        <w:ind w:left="-5"/>
      </w:pPr>
      <w:r>
        <w:t>148</w:t>
      </w:r>
      <w:r>
        <w:t>．更换电池组件的具体步骤是什么？</w:t>
      </w:r>
    </w:p>
    <w:p w:rsidR="00926173" w:rsidRDefault="00926173" w:rsidP="00926173">
      <w:pPr>
        <w:ind w:left="490"/>
      </w:pPr>
      <w:r>
        <w:t>答：如确需更换损坏的电池组件，将相应电池组件回路停运</w:t>
      </w:r>
      <w:r>
        <w:t>,</w:t>
      </w:r>
      <w:r>
        <w:t>将需更换的电</w:t>
      </w:r>
    </w:p>
    <w:p w:rsidR="00926173" w:rsidRDefault="00926173" w:rsidP="00926173">
      <w:pPr>
        <w:spacing w:line="360" w:lineRule="auto"/>
        <w:ind w:left="-5"/>
      </w:pPr>
      <w:r>
        <w:t>池组件的正负极接线从接头处拔开，卸下固定电池组件的螺钉，取下电池组件，安装新更换的电池组件，装上固定螺钉。安装时应注意电池组件不应受各方应力，以免电池组件受应力而损坏。安装完后检查背板接线盒电缆线连接情况，再将正负极接线插入接头，连接时应注意电缆极性。此项工作尽量在夜间光伏阵列停运时进行。</w:t>
      </w:r>
    </w:p>
    <w:p w:rsidR="00926173" w:rsidRDefault="00926173" w:rsidP="00926173">
      <w:pPr>
        <w:ind w:left="-5"/>
      </w:pPr>
      <w:r>
        <w:t>149</w:t>
      </w:r>
      <w:r>
        <w:t>．光伏组件运行中有哪些风险？</w:t>
      </w:r>
    </w:p>
    <w:p w:rsidR="00926173" w:rsidRDefault="00926173" w:rsidP="00926173">
      <w:pPr>
        <w:ind w:left="490"/>
      </w:pPr>
      <w:r>
        <w:t>答：光伏组件运行中的风险：</w:t>
      </w:r>
    </w:p>
    <w:p w:rsidR="00926173" w:rsidRDefault="00926173" w:rsidP="00926173">
      <w:pPr>
        <w:ind w:left="560"/>
      </w:pPr>
      <w:r>
        <w:rPr>
          <w:sz w:val="20"/>
        </w:rPr>
        <w:t>1</w:t>
      </w:r>
      <w:r>
        <w:t>光伏组件安装松动，有掉落风险；</w:t>
      </w:r>
    </w:p>
    <w:p w:rsidR="00926173" w:rsidRDefault="00635093" w:rsidP="00926173">
      <w:pPr>
        <w:ind w:left="560"/>
      </w:pPr>
      <w:r w:rsidRPr="00635093">
        <w:rPr>
          <w:rFonts w:ascii="Calibri" w:eastAsia="Calibri" w:hAnsi="Calibri" w:cs="Calibri"/>
          <w:noProof/>
          <w:sz w:val="22"/>
        </w:rPr>
        <w:pict>
          <v:group id="Group 57347" o:spid="_x0000_s2181" style="position:absolute;left:0;text-align:left;margin-left:24pt;margin-top:-23.25pt;width:12pt;height:82.2pt;z-index:-251680256" coordsize="1524,10439">
            <v:shape id="Shape 8752" o:spid="_x0000_s2182"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755" o:spid="_x0000_s2183"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758" o:spid="_x0000_s2184"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761" o:spid="_x0000_s2185" style="position:absolute;top:8915;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插接松动导致插头或元器件烧坏，甚至引起火灾；</w:t>
      </w:r>
    </w:p>
    <w:p w:rsidR="00926173" w:rsidRDefault="00926173" w:rsidP="00926173">
      <w:pPr>
        <w:ind w:left="560"/>
      </w:pPr>
      <w:r>
        <w:rPr>
          <w:sz w:val="20"/>
        </w:rPr>
        <w:t>3</w:t>
      </w:r>
      <w:r>
        <w:t>组件背板进线盒损坏；</w:t>
      </w:r>
    </w:p>
    <w:p w:rsidR="00926173" w:rsidRDefault="00926173" w:rsidP="00926173">
      <w:pPr>
        <w:ind w:left="560"/>
      </w:pPr>
      <w:r>
        <w:rPr>
          <w:sz w:val="20"/>
        </w:rPr>
        <w:t>4</w:t>
      </w:r>
      <w:r>
        <w:t>光伏组件损坏，导致漏电。</w:t>
      </w:r>
    </w:p>
    <w:p w:rsidR="00926173" w:rsidRDefault="00926173" w:rsidP="00926173">
      <w:pPr>
        <w:ind w:left="-5"/>
      </w:pPr>
      <w:r>
        <w:t>150</w:t>
      </w:r>
      <w:r>
        <w:t>．光伏组件检修有哪些注意事项？</w:t>
      </w:r>
    </w:p>
    <w:p w:rsidR="00926173" w:rsidRDefault="00926173" w:rsidP="00926173">
      <w:pPr>
        <w:ind w:left="490"/>
      </w:pPr>
      <w:r>
        <w:t>答：光伏组件检修的注意事项：</w:t>
      </w:r>
    </w:p>
    <w:p w:rsidR="00926173" w:rsidRDefault="00926173" w:rsidP="00926173">
      <w:pPr>
        <w:ind w:left="560"/>
      </w:pPr>
      <w:r>
        <w:rPr>
          <w:sz w:val="20"/>
        </w:rPr>
        <w:t>1</w:t>
      </w:r>
      <w:r>
        <w:t>严格执行两票制度，检修前将光伏组件所属组串断开，并做好安全措施；</w:t>
      </w:r>
    </w:p>
    <w:p w:rsidR="00926173" w:rsidRDefault="00926173" w:rsidP="00926173">
      <w:pPr>
        <w:ind w:left="560"/>
      </w:pPr>
      <w:r>
        <w:rPr>
          <w:sz w:val="20"/>
        </w:rPr>
        <w:t>2</w:t>
      </w:r>
      <w:r>
        <w:t>用钳形电流表测该组串电流，电流应为零；</w:t>
      </w:r>
    </w:p>
    <w:p w:rsidR="00926173" w:rsidRDefault="00635093" w:rsidP="00926173">
      <w:pPr>
        <w:spacing w:line="360" w:lineRule="auto"/>
        <w:ind w:left="-15" w:firstLine="550"/>
      </w:pPr>
      <w:r w:rsidRPr="00635093">
        <w:rPr>
          <w:rFonts w:ascii="Calibri" w:eastAsia="Calibri" w:hAnsi="Calibri" w:cs="Calibri"/>
          <w:noProof/>
          <w:sz w:val="22"/>
        </w:rPr>
        <w:pict>
          <v:group id="Group 57348" o:spid="_x0000_s2246" style="position:absolute;left:0;text-align:left;margin-left:24pt;margin-top:-46.6pt;width:12pt;height:58.8pt;z-index:-251662848" coordsize="1524,7467">
            <v:shape id="Shape 8768" o:spid="_x0000_s2247"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776" o:spid="_x0000_s2248"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779" o:spid="_x0000_s2249" style="position:absolute;top:5943;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更换高处安装的组件，应做好防止从高处坠落的措施，穿戴好个人防护用品；</w:t>
      </w:r>
    </w:p>
    <w:p w:rsidR="00926173" w:rsidRDefault="00926173" w:rsidP="00926173">
      <w:pPr>
        <w:ind w:left="560"/>
      </w:pPr>
      <w:r>
        <w:rPr>
          <w:sz w:val="20"/>
        </w:rPr>
        <w:t>4</w:t>
      </w:r>
      <w:r>
        <w:t>在组件更换安装过程中，注意保护组件，防止磕碰损伤；</w:t>
      </w:r>
    </w:p>
    <w:p w:rsidR="00926173" w:rsidRDefault="00635093" w:rsidP="00926173">
      <w:pPr>
        <w:ind w:left="560"/>
      </w:pPr>
      <w:r w:rsidRPr="00635093">
        <w:rPr>
          <w:rFonts w:ascii="Calibri" w:eastAsia="Calibri" w:hAnsi="Calibri" w:cs="Calibri"/>
          <w:noProof/>
          <w:sz w:val="22"/>
        </w:rPr>
        <w:pict>
          <v:group id="Group 57349" o:spid="_x0000_s2282" style="position:absolute;left:0;text-align:left;margin-left:24pt;margin-top:-23.25pt;width:12pt;height:58.8pt;z-index:-251650560" coordsize="1524,7467">
            <v:shape id="Shape 8787" o:spid="_x0000_s2283"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790" o:spid="_x0000_s2284"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793" o:spid="_x0000_s2285" style="position:absolute;top:5943;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5</w:t>
      </w:r>
      <w:r w:rsidR="00926173">
        <w:t>正确连接组件正负极接线，避免短路；</w:t>
      </w:r>
    </w:p>
    <w:p w:rsidR="00926173" w:rsidRDefault="00926173" w:rsidP="00926173">
      <w:pPr>
        <w:ind w:left="560"/>
      </w:pPr>
      <w:r>
        <w:rPr>
          <w:sz w:val="20"/>
        </w:rPr>
        <w:lastRenderedPageBreak/>
        <w:t>6</w:t>
      </w:r>
      <w:r>
        <w:t>组件安装完毕后，测量该组串开路电压及工作电流无异常。</w:t>
      </w:r>
    </w:p>
    <w:p w:rsidR="00926173" w:rsidRDefault="00926173" w:rsidP="00926173">
      <w:pPr>
        <w:ind w:left="-5"/>
      </w:pPr>
      <w:r>
        <w:t>151</w:t>
      </w:r>
      <w:r>
        <w:t>．环境无温度的变化对晶体硅太阳能电池有什么影响？</w:t>
      </w:r>
    </w:p>
    <w:p w:rsidR="00926173" w:rsidRDefault="00926173" w:rsidP="00926173">
      <w:pPr>
        <w:ind w:left="490"/>
      </w:pPr>
      <w:r>
        <w:t>答：环境无温度的变化对晶体硅太阳能电池有下列影响：</w:t>
      </w:r>
    </w:p>
    <w:p w:rsidR="00926173" w:rsidRDefault="00635093" w:rsidP="00926173">
      <w:pPr>
        <w:spacing w:line="360" w:lineRule="auto"/>
        <w:ind w:left="-15" w:firstLine="550"/>
      </w:pPr>
      <w:r w:rsidRPr="00635093">
        <w:rPr>
          <w:rFonts w:ascii="Calibri" w:eastAsia="Calibri" w:hAnsi="Calibri" w:cs="Calibri"/>
          <w:noProof/>
          <w:sz w:val="22"/>
        </w:rPr>
        <w:pict>
          <v:group id="Group 57350" o:spid="_x0000_s2312" style="position:absolute;left:0;text-align:left;margin-left:24pt;margin-top:.2pt;width:12pt;height:12pt;z-index:-251640320" coordsize="1524,1524">
            <v:shape id="Shape 8800" o:spid="_x0000_s2313"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1</w:t>
      </w:r>
      <w:r w:rsidR="00926173">
        <w:t>对于一般的晶体硅太阳能电池，电流温度系数一般为</w:t>
      </w:r>
      <w:r w:rsidR="00926173">
        <w:t>0.05</w:t>
      </w:r>
      <w:r w:rsidR="00926173">
        <w:t>～</w:t>
      </w:r>
      <w:r w:rsidR="00926173">
        <w:t xml:space="preserve">0.1%/°C, </w:t>
      </w:r>
      <w:r w:rsidR="00926173">
        <w:t>表示温度升高时，短路电流会略有上升。</w:t>
      </w:r>
    </w:p>
    <w:p w:rsidR="00926173" w:rsidRDefault="00635093" w:rsidP="00926173">
      <w:pPr>
        <w:spacing w:line="360" w:lineRule="auto"/>
        <w:ind w:left="-15" w:firstLine="550"/>
      </w:pPr>
      <w:r w:rsidRPr="00635093">
        <w:rPr>
          <w:rFonts w:ascii="Calibri" w:eastAsia="Calibri" w:hAnsi="Calibri" w:cs="Calibri"/>
          <w:noProof/>
          <w:sz w:val="22"/>
        </w:rPr>
        <w:pict>
          <v:group id="Group 57351" o:spid="_x0000_s2346" style="position:absolute;left:0;text-align:left;margin-left:24pt;margin-top:.2pt;width:12pt;height:12pt;z-index:-251629056" coordsize="1524,1524">
            <v:shape id="Shape 8811" o:spid="_x0000_s2347" style="position:absolute;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2</w:t>
      </w:r>
      <w:r w:rsidR="00926173">
        <w:t>对于一般的晶体硅太阳能电池，电压温度系数一般为</w:t>
      </w:r>
      <w:r w:rsidR="00926173">
        <w:t>-(0.3</w:t>
      </w:r>
      <w:r w:rsidR="00926173">
        <w:t>～</w:t>
      </w:r>
      <w:r w:rsidR="00926173">
        <w:t xml:space="preserve">0.4)%/°C, </w:t>
      </w:r>
      <w:r w:rsidR="00926173">
        <w:t>这表示温度升高时，开路电压要下降。</w:t>
      </w:r>
    </w:p>
    <w:p w:rsidR="00926173" w:rsidRDefault="00635093" w:rsidP="00926173">
      <w:pPr>
        <w:ind w:left="560"/>
      </w:pPr>
      <w:r w:rsidRPr="00635093">
        <w:rPr>
          <w:rFonts w:ascii="Calibri" w:eastAsia="Calibri" w:hAnsi="Calibri" w:cs="Calibri"/>
          <w:noProof/>
          <w:sz w:val="22"/>
        </w:rPr>
        <w:pict>
          <v:group id="Group 57352" o:spid="_x0000_s2377" style="position:absolute;left:0;text-align:left;margin-left:24pt;margin-top:.2pt;width:12pt;height:12pt;z-index:-251619840" coordsize="1524,1524">
            <v:shape id="Shape 8822" o:spid="_x0000_s2378" style="position:absolute;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3</w:t>
      </w:r>
      <w:r w:rsidR="00926173">
        <w:t>功率温度系数一般为</w:t>
      </w:r>
      <w:r w:rsidR="00926173">
        <w:t>-(0.4</w:t>
      </w:r>
      <w:r w:rsidR="00926173">
        <w:t>～</w:t>
      </w:r>
      <w:r w:rsidR="00926173">
        <w:t>0.6)%/°C,</w:t>
      </w:r>
      <w:r w:rsidR="00926173">
        <w:t>表示在温度升高时，总的输出</w:t>
      </w:r>
    </w:p>
    <w:p w:rsidR="00926173" w:rsidRDefault="00926173" w:rsidP="00926173">
      <w:pPr>
        <w:ind w:left="-5"/>
      </w:pPr>
      <w:r>
        <w:t>功率要下降。功率温度系数和组件的电流、电压温度系数有关。</w:t>
      </w:r>
    </w:p>
    <w:p w:rsidR="00926173" w:rsidRDefault="00926173" w:rsidP="00926173">
      <w:pPr>
        <w:ind w:left="-5"/>
      </w:pPr>
      <w:r>
        <w:t>152</w:t>
      </w:r>
      <w:r>
        <w:t>．通讯系统投运前有哪些检查内容？</w:t>
      </w:r>
    </w:p>
    <w:p w:rsidR="00926173" w:rsidRDefault="00926173" w:rsidP="00926173">
      <w:pPr>
        <w:ind w:left="490"/>
      </w:pPr>
      <w:r>
        <w:t>答：通讯系统投运前的检查内容：</w:t>
      </w:r>
    </w:p>
    <w:p w:rsidR="00926173" w:rsidRDefault="00926173" w:rsidP="00926173">
      <w:pPr>
        <w:ind w:left="560"/>
      </w:pPr>
      <w:r>
        <w:rPr>
          <w:sz w:val="20"/>
        </w:rPr>
        <w:t>1</w:t>
      </w:r>
      <w:r>
        <w:t>检查通信设备、线路、插头是否完好，连接是否正确；</w:t>
      </w:r>
    </w:p>
    <w:p w:rsidR="00926173" w:rsidRDefault="00635093" w:rsidP="00926173">
      <w:pPr>
        <w:ind w:left="560"/>
      </w:pPr>
      <w:r w:rsidRPr="00635093">
        <w:rPr>
          <w:rFonts w:ascii="Calibri" w:eastAsia="Calibri" w:hAnsi="Calibri" w:cs="Calibri"/>
          <w:noProof/>
          <w:sz w:val="22"/>
        </w:rPr>
        <w:pict>
          <v:group id="Group 57353" o:spid="_x0000_s2415" style="position:absolute;left:0;text-align:left;margin-left:24pt;margin-top:-23.25pt;width:12pt;height:58.8pt;z-index:-251606528" coordsize="1524,7467">
            <v:shape id="Shape 8836" o:spid="_x0000_s2416" style="position:absolute;width:1524;height:1524" coordsize="152400,152400" path="m152400,76200v,42088,-34112,76200,-76200,76200c34112,152400,,118288,,76200,,34113,34112,,76200,v42088,,76200,34113,76200,76200e" filled="f" fillcolor="black" strokeweight="0">
              <v:fill opacity="0"/>
              <v:stroke joinstyle="bevel" endcap="square"/>
            </v:shape>
            <v:shape id="Shape 8839" o:spid="_x0000_s2417" style="position:absolute;top:2971;width:1524;height:1524" coordsize="152400,152400" path="m152400,76200v,42087,-34112,76200,-76200,76200c34112,152400,,118287,,76200,,34112,34112,,76200,v42088,,76200,34112,76200,76200e" filled="f" fillcolor="black" strokeweight="0">
              <v:fill opacity="0"/>
              <v:stroke joinstyle="bevel" endcap="square"/>
            </v:shape>
            <v:shape id="Shape 8842" o:spid="_x0000_s2418" style="position:absolute;top:5943;width:1524;height:1524" coordsize="152400,152400" path="m152400,76200v,42088,-34112,76200,-76200,76200c34112,152400,,118288,,76200,,34113,34112,,76200,v42088,,76200,34113,76200,76200e" filled="f" fillcolor="black" strokeweight="0">
              <v:fill opacity="0"/>
              <v:stroke joinstyle="bevel" endcap="square"/>
            </v:shape>
          </v:group>
        </w:pict>
      </w:r>
      <w:r w:rsidR="00926173">
        <w:rPr>
          <w:sz w:val="20"/>
        </w:rPr>
        <w:t>2</w:t>
      </w:r>
      <w:r w:rsidR="00926173">
        <w:t>检查有无制造厂商的铭牌与设备名称及编号；</w:t>
      </w:r>
    </w:p>
    <w:p w:rsidR="00926173" w:rsidRDefault="00926173" w:rsidP="00926173">
      <w:pPr>
        <w:ind w:left="560"/>
      </w:pPr>
      <w:r>
        <w:rPr>
          <w:sz w:val="20"/>
        </w:rPr>
        <w:t>3</w:t>
      </w:r>
      <w:r>
        <w:t>通信线缆进出孔洞应用肪火材料封堵；</w:t>
      </w:r>
    </w:p>
    <w:p w:rsidR="00926173" w:rsidRDefault="00635093" w:rsidP="00926173">
      <w:pPr>
        <w:ind w:left="560"/>
      </w:pPr>
      <w:r w:rsidRPr="00635093">
        <w:rPr>
          <w:rFonts w:ascii="Calibri" w:eastAsia="Calibri" w:hAnsi="Calibri" w:cs="Calibri"/>
          <w:noProof/>
          <w:sz w:val="22"/>
        </w:rPr>
        <w:pict>
          <v:group id="Group 57065" o:spid="_x0000_s2161" style="position:absolute;left:0;text-align:left;margin-left:24pt;margin-top:.15pt;width:12pt;height:12pt;z-index:-251687424" coordsize="1524,1524">
            <v:shape id="Shape 8854" o:spid="_x0000_s2162" style="position:absolute;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4</w:t>
      </w:r>
      <w:r w:rsidR="00926173">
        <w:t>检查通信设备电源是否正常，是否符合要求。</w:t>
      </w:r>
    </w:p>
    <w:p w:rsidR="00926173" w:rsidRDefault="00926173" w:rsidP="00926173">
      <w:pPr>
        <w:ind w:left="-5"/>
      </w:pPr>
      <w:r>
        <w:t>153</w:t>
      </w:r>
      <w:r>
        <w:t>．通讯系统运行中有哪些检查内容？</w:t>
      </w:r>
    </w:p>
    <w:p w:rsidR="00926173" w:rsidRDefault="00926173" w:rsidP="00926173">
      <w:pPr>
        <w:ind w:left="490"/>
      </w:pPr>
      <w:r>
        <w:t>答：通讯系统运行中的检查内容：</w:t>
      </w:r>
    </w:p>
    <w:p w:rsidR="00926173" w:rsidRDefault="00926173" w:rsidP="00926173">
      <w:pPr>
        <w:ind w:left="560"/>
      </w:pPr>
      <w:r>
        <w:rPr>
          <w:sz w:val="20"/>
        </w:rPr>
        <w:t>1</w:t>
      </w:r>
      <w:r>
        <w:t>检查通信设备运行环境是否符合要求；</w:t>
      </w:r>
    </w:p>
    <w:p w:rsidR="00926173" w:rsidRDefault="00635093" w:rsidP="00926173">
      <w:pPr>
        <w:ind w:left="560"/>
      </w:pPr>
      <w:r w:rsidRPr="00635093">
        <w:rPr>
          <w:rFonts w:ascii="Calibri" w:eastAsia="Calibri" w:hAnsi="Calibri" w:cs="Calibri"/>
          <w:noProof/>
          <w:sz w:val="22"/>
        </w:rPr>
        <w:pict>
          <v:group id="Group 57067" o:spid="_x0000_s2199" style="position:absolute;left:0;text-align:left;margin-left:24pt;margin-top:-23.2pt;width:12pt;height:82.2pt;z-index:-251676160" coordsize="1524,10439">
            <v:shape id="Shape 8862" o:spid="_x0000_s2200"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865" o:spid="_x0000_s2201"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868" o:spid="_x0000_s2202"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871" o:spid="_x0000_s2203" style="position:absolute;top:8915;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检查通信柜及设备有无异响、异味，通信柜内外是否洁净、无杂物；</w:t>
      </w:r>
    </w:p>
    <w:p w:rsidR="00926173" w:rsidRDefault="00926173" w:rsidP="00926173">
      <w:pPr>
        <w:ind w:left="560"/>
      </w:pPr>
      <w:r>
        <w:rPr>
          <w:sz w:val="20"/>
        </w:rPr>
        <w:t>3</w:t>
      </w:r>
      <w:r>
        <w:t>检查各运行指示灯闪烁情况是否正确；</w:t>
      </w:r>
    </w:p>
    <w:p w:rsidR="00926173" w:rsidRDefault="00926173" w:rsidP="00926173">
      <w:pPr>
        <w:ind w:left="560"/>
      </w:pPr>
      <w:r>
        <w:rPr>
          <w:sz w:val="20"/>
        </w:rPr>
        <w:t>4</w:t>
      </w:r>
      <w:r>
        <w:t>检查监控后台通信连接有无异常报警。</w:t>
      </w:r>
    </w:p>
    <w:p w:rsidR="00926173" w:rsidRDefault="00926173" w:rsidP="00926173">
      <w:pPr>
        <w:ind w:left="-5"/>
      </w:pPr>
      <w:r>
        <w:t>154</w:t>
      </w:r>
      <w:r>
        <w:t>．通讯系统运行中有哪些风险？</w:t>
      </w:r>
    </w:p>
    <w:p w:rsidR="00926173" w:rsidRDefault="00926173" w:rsidP="00926173">
      <w:pPr>
        <w:ind w:left="490"/>
      </w:pPr>
      <w:r>
        <w:t>答：通讯系统运行中的风险：</w:t>
      </w:r>
    </w:p>
    <w:p w:rsidR="00926173" w:rsidRDefault="00926173" w:rsidP="00926173">
      <w:pPr>
        <w:ind w:left="560"/>
      </w:pPr>
      <w:r>
        <w:rPr>
          <w:sz w:val="20"/>
        </w:rPr>
        <w:t>1</w:t>
      </w:r>
      <w:r>
        <w:t>通信设备长时间运行后，出现死机情况；</w:t>
      </w:r>
    </w:p>
    <w:p w:rsidR="00926173" w:rsidRDefault="00635093" w:rsidP="00926173">
      <w:pPr>
        <w:ind w:left="560"/>
      </w:pPr>
      <w:r w:rsidRPr="00635093">
        <w:rPr>
          <w:rFonts w:ascii="Calibri" w:eastAsia="Calibri" w:hAnsi="Calibri" w:cs="Calibri"/>
          <w:noProof/>
          <w:sz w:val="22"/>
        </w:rPr>
        <w:pict>
          <v:group id="Group 57072" o:spid="_x0000_s2233" style="position:absolute;left:0;text-align:left;margin-left:24pt;margin-top:-23.25pt;width:12pt;height:58.8pt;z-index:-251665920" coordsize="1524,7467">
            <v:shape id="Shape 8879" o:spid="_x0000_s2234"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882" o:spid="_x0000_s2235"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885" o:spid="_x0000_s2236" style="position:absolute;top:5943;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有雷雨天气时，发电区通信设备通信串口烧损；</w:t>
      </w:r>
    </w:p>
    <w:p w:rsidR="00926173" w:rsidRDefault="00926173" w:rsidP="00926173">
      <w:pPr>
        <w:ind w:left="560"/>
      </w:pPr>
      <w:r>
        <w:rPr>
          <w:sz w:val="20"/>
        </w:rPr>
        <w:t>3</w:t>
      </w:r>
      <w:r>
        <w:t>通信线缆损坏，插头松动。</w:t>
      </w:r>
    </w:p>
    <w:p w:rsidR="00926173" w:rsidRDefault="00926173" w:rsidP="00926173">
      <w:pPr>
        <w:ind w:left="-5"/>
      </w:pPr>
      <w:r>
        <w:t>155</w:t>
      </w:r>
      <w:r>
        <w:t>．通讯系统检修有哪些注意事项？</w:t>
      </w:r>
    </w:p>
    <w:p w:rsidR="00926173" w:rsidRDefault="00926173" w:rsidP="00926173">
      <w:pPr>
        <w:ind w:left="490"/>
      </w:pPr>
      <w:r>
        <w:t>答：通讯系统检修的注意事项：</w:t>
      </w:r>
    </w:p>
    <w:p w:rsidR="00926173" w:rsidRDefault="00926173" w:rsidP="00926173">
      <w:pPr>
        <w:ind w:left="560"/>
      </w:pPr>
      <w:r>
        <w:rPr>
          <w:sz w:val="20"/>
        </w:rPr>
        <w:t>1</w:t>
      </w:r>
      <w:r>
        <w:t>不得随意操作通信设备；</w:t>
      </w:r>
    </w:p>
    <w:p w:rsidR="00926173" w:rsidRDefault="00635093" w:rsidP="00926173">
      <w:pPr>
        <w:ind w:left="560"/>
      </w:pPr>
      <w:r w:rsidRPr="00635093">
        <w:rPr>
          <w:rFonts w:ascii="Calibri" w:eastAsia="Calibri" w:hAnsi="Calibri" w:cs="Calibri"/>
          <w:noProof/>
          <w:sz w:val="22"/>
        </w:rPr>
        <w:pict>
          <v:group id="Group 57075" o:spid="_x0000_s2286" style="position:absolute;left:0;text-align:left;margin-left:24pt;margin-top:-23.25pt;width:12pt;height:82.2pt;z-index:-251649536" coordsize="1524,10439">
            <v:shape id="Shape 8893" o:spid="_x0000_s2287" style="position:absolute;width:1524;height:1524" coordsize="152400,152400" path="m152400,76200v,42088,-34112,76200,-76200,76200c34112,152400,,118288,,76200,,34112,34112,,76200,v42088,,76200,34112,76200,76200e" filled="f" fillcolor="black" strokeweight="0">
              <v:fill opacity="0"/>
              <v:stroke joinstyle="bevel" endcap="square"/>
            </v:shape>
            <v:shape id="Shape 8896" o:spid="_x0000_s2288" style="position:absolute;top:2971;width:1524;height:1524" coordsize="152400,152400" path="m152400,76200v,42088,-34112,76200,-76200,76200c34112,152400,,118288,,76200,,34112,34112,,76200,v42088,,76200,34112,76200,76200e" filled="f" fillcolor="black" strokeweight="0">
              <v:fill opacity="0"/>
              <v:stroke joinstyle="bevel" endcap="square"/>
            </v:shape>
            <v:shape id="Shape 8899" o:spid="_x0000_s2289" style="position:absolute;top:5943;width:1524;height:1524" coordsize="152400,152400" path="m152400,76200v,42088,-34112,76200,-76200,76200c34112,152400,,118288,,76200,,34112,34112,,76200,v42088,,76200,34112,76200,76200e" filled="f" fillcolor="black" strokeweight="0">
              <v:fill opacity="0"/>
              <v:stroke joinstyle="bevel" endcap="square"/>
            </v:shape>
            <v:shape id="Shape 8902" o:spid="_x0000_s2290" style="position:absolute;top:8915;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2</w:t>
      </w:r>
      <w:r w:rsidR="00926173">
        <w:t>检修前记录接线方式；</w:t>
      </w:r>
    </w:p>
    <w:p w:rsidR="00926173" w:rsidRDefault="00926173" w:rsidP="00926173">
      <w:pPr>
        <w:ind w:left="560"/>
      </w:pPr>
      <w:r>
        <w:rPr>
          <w:sz w:val="20"/>
        </w:rPr>
        <w:t>3</w:t>
      </w:r>
      <w:r>
        <w:t>不得私自更改通信设置；</w:t>
      </w:r>
    </w:p>
    <w:p w:rsidR="00926173" w:rsidRDefault="00926173" w:rsidP="00926173">
      <w:pPr>
        <w:ind w:left="560"/>
      </w:pPr>
      <w:r>
        <w:rPr>
          <w:sz w:val="20"/>
        </w:rPr>
        <w:t>4</w:t>
      </w:r>
      <w:r>
        <w:t>通信故障暂无处理方法时，做好相关记录。</w:t>
      </w:r>
    </w:p>
    <w:p w:rsidR="00926173" w:rsidRDefault="00926173" w:rsidP="00926173">
      <w:pPr>
        <w:ind w:left="-5"/>
      </w:pPr>
      <w:r>
        <w:t>156</w:t>
      </w:r>
      <w:r>
        <w:t>．一台汇流箱通信故障，如何进行故障排查处理？</w:t>
      </w:r>
    </w:p>
    <w:p w:rsidR="00926173" w:rsidRDefault="00926173" w:rsidP="00926173">
      <w:pPr>
        <w:ind w:left="490"/>
      </w:pPr>
      <w:r>
        <w:t>答：排查处理步骤如下：</w:t>
      </w:r>
    </w:p>
    <w:p w:rsidR="00926173" w:rsidRDefault="00635093" w:rsidP="00926173">
      <w:pPr>
        <w:spacing w:after="1" w:line="360" w:lineRule="auto"/>
        <w:ind w:left="-15" w:firstLine="550"/>
      </w:pPr>
      <w:r w:rsidRPr="00635093">
        <w:rPr>
          <w:rFonts w:ascii="Calibri" w:eastAsia="Calibri" w:hAnsi="Calibri" w:cs="Calibri"/>
          <w:noProof/>
          <w:sz w:val="22"/>
        </w:rPr>
        <w:pict>
          <v:group id="Group 57081" o:spid="_x0000_s2320" style="position:absolute;left:0;text-align:left;margin-left:24pt;margin-top:.2pt;width:12pt;height:12pt;z-index:-251636224" coordsize="1524,1524">
            <v:shape id="Shape 8909" o:spid="_x0000_s2321" style="position:absolute;width:1524;height:1524" coordsize="152400,152400" path="m152400,76200v,42087,-34112,76200,-76200,76200c34112,152400,,118287,,76200,,34112,34112,,76200,v42088,,76200,34112,76200,76200e" filled="f" fillcolor="black" strokeweight="0">
              <v:fill opacity="0"/>
              <v:stroke joinstyle="bevel" endcap="square"/>
            </v:shape>
          </v:group>
        </w:pict>
      </w:r>
      <w:r w:rsidR="00926173">
        <w:rPr>
          <w:sz w:val="20"/>
        </w:rPr>
        <w:t>1</w:t>
      </w:r>
      <w:r w:rsidR="00926173">
        <w:t>检查采集模块是否损坏，电源是否正常，若不正常则更换采集模块或电源模块。</w:t>
      </w:r>
    </w:p>
    <w:p w:rsidR="00926173" w:rsidRDefault="00926173" w:rsidP="00926173">
      <w:pPr>
        <w:ind w:left="560"/>
      </w:pPr>
      <w:r>
        <w:rPr>
          <w:sz w:val="20"/>
        </w:rPr>
        <w:t>2</w:t>
      </w:r>
      <w:r>
        <w:t>检查通信线接线端子是否牢固，如有松动，进行紧固。</w:t>
      </w:r>
    </w:p>
    <w:p w:rsidR="00926173" w:rsidRDefault="00635093" w:rsidP="00926173">
      <w:pPr>
        <w:ind w:left="560"/>
      </w:pPr>
      <w:r w:rsidRPr="00635093">
        <w:rPr>
          <w:rFonts w:ascii="Calibri" w:eastAsia="Calibri" w:hAnsi="Calibri" w:cs="Calibri"/>
          <w:noProof/>
          <w:sz w:val="22"/>
        </w:rPr>
        <w:pict>
          <v:group id="Group 57083" o:spid="_x0000_s2350" style="position:absolute;left:0;text-align:left;margin-left:24pt;margin-top:-23.2pt;width:12pt;height:58.8pt;z-index:-251627008" coordsize="1524,7467">
            <v:shape id="Shape 8917" o:spid="_x0000_s2351" style="position:absolute;width:1524;height:1524" coordsize="152400,152400" path="m152400,76200v,42087,-34112,76200,-76200,76200c34112,152400,,118287,,76200,,34112,34112,,76200,v42088,,76200,34112,76200,76200e" filled="f" fillcolor="black" strokeweight="0">
              <v:fill opacity="0"/>
              <v:stroke joinstyle="bevel" endcap="square"/>
            </v:shape>
            <v:shape id="Shape 8920" o:spid="_x0000_s2352" style="position:absolute;top:2971;width:1524;height:1524" coordsize="152400,152400" path="m152400,76200v,42088,-34112,76200,-76200,76200c34112,152400,,118288,,76200,,34113,34112,,76200,v42088,,76200,34113,76200,76200e" filled="f" fillcolor="black" strokeweight="0">
              <v:fill opacity="0"/>
              <v:stroke joinstyle="bevel" endcap="square"/>
            </v:shape>
            <v:shape id="Shape 8924" o:spid="_x0000_s2353" style="position:absolute;top:5943;width:1524;height:1524" coordsize="152400,152400" path="m152400,76200v,42088,-34112,76200,-76200,76200c34112,152400,,118288,,76200,,34112,34112,,76200,v42088,,76200,34112,76200,76200e" filled="f" fillcolor="black" strokeweight="0">
              <v:fill opacity="0"/>
              <v:stroke joinstyle="bevel" endcap="square"/>
            </v:shape>
          </v:group>
        </w:pict>
      </w:r>
      <w:r w:rsidR="00926173">
        <w:rPr>
          <w:sz w:val="20"/>
        </w:rPr>
        <w:t>3</w:t>
      </w:r>
      <w:r w:rsidR="00926173">
        <w:t>检查通信地址及波特率是否正确，如不正确，更改通信地址或波特率。</w:t>
      </w:r>
    </w:p>
    <w:p w:rsidR="00926173" w:rsidRDefault="00926173" w:rsidP="00926173">
      <w:pPr>
        <w:ind w:left="560"/>
      </w:pPr>
      <w:r>
        <w:rPr>
          <w:sz w:val="20"/>
        </w:rPr>
        <w:t>4</w:t>
      </w:r>
      <w:r>
        <w:t>拆除汇流箱通信模块</w:t>
      </w:r>
      <w:r>
        <w:t>485</w:t>
      </w:r>
      <w:r>
        <w:t>线，测量汇流箱通信模块出口电压，若不正常，</w:t>
      </w:r>
    </w:p>
    <w:p w:rsidR="00926173" w:rsidRDefault="00926173" w:rsidP="00926173">
      <w:pPr>
        <w:spacing w:line="360" w:lineRule="auto"/>
        <w:ind w:left="-5"/>
      </w:pPr>
      <w:r>
        <w:t>则更换通信模块，若正常则使用万用表通断挡测量通信线路是否断线，若断线则更换通信备用线芯或更换通信线缆。</w:t>
      </w:r>
    </w:p>
    <w:p w:rsidR="00926173" w:rsidRDefault="00926173" w:rsidP="00926173">
      <w:pPr>
        <w:ind w:left="-5"/>
      </w:pPr>
      <w:r>
        <w:t>157</w:t>
      </w:r>
      <w:r>
        <w:t>．光伏电站</w:t>
      </w:r>
      <w:r>
        <w:t>AGC</w:t>
      </w:r>
      <w:r>
        <w:t>系统主要设备有哪些功能？</w:t>
      </w:r>
    </w:p>
    <w:p w:rsidR="00926173" w:rsidRDefault="00926173" w:rsidP="00926173">
      <w:pPr>
        <w:spacing w:line="360" w:lineRule="auto"/>
        <w:ind w:left="490"/>
      </w:pPr>
      <w:r>
        <w:lastRenderedPageBreak/>
        <w:t>答：逆变器实时接收</w:t>
      </w:r>
      <w:r>
        <w:t>AGC</w:t>
      </w:r>
      <w:r>
        <w:t>服务器下发的有功功率目标值指令，根据目标值指令进行发电，并且将当前逆变器的有功功率值实时反馈给</w:t>
      </w:r>
      <w:r>
        <w:t>AGC</w:t>
      </w:r>
      <w:r>
        <w:t>服务器。逆变器可以根据自身运行情况，反馈给</w:t>
      </w:r>
      <w:r>
        <w:t>AGC</w:t>
      </w:r>
      <w:r>
        <w:t>系统一个是否受控的信号。当逆变器故障时，反馈不受控信号，此时</w:t>
      </w:r>
      <w:r>
        <w:t>AGC</w:t>
      </w:r>
      <w:r>
        <w:t>系统将该逆变器自动闭锁，不再对其下发新的指令，同时该逆变器也不参与</w:t>
      </w:r>
      <w:r>
        <w:t>AGC</w:t>
      </w:r>
      <w:r>
        <w:t>系统的负荷平衡运算；当逆变器运行正常时，反馈受控信号，</w:t>
      </w:r>
      <w:r>
        <w:t>AGC</w:t>
      </w:r>
      <w:r>
        <w:t>系统对该逆变器进行有功功率控制，该逆变器正常参与</w:t>
      </w:r>
      <w:r>
        <w:t>AGC</w:t>
      </w:r>
      <w:r>
        <w:t>系统的负荷平衡运算。</w:t>
      </w:r>
    </w:p>
    <w:p w:rsidR="00926173" w:rsidRDefault="00926173" w:rsidP="00926173">
      <w:pPr>
        <w:spacing w:line="360" w:lineRule="auto"/>
        <w:ind w:left="-15" w:firstLine="480"/>
      </w:pPr>
      <w:r>
        <w:t>通信装置负责逆变器和</w:t>
      </w:r>
      <w:r>
        <w:t>AGC</w:t>
      </w:r>
      <w:r>
        <w:t>服务器之间的通信规约转换，是实现实时通信的桥梁纽带。每台逆变器所有的遥测、遥调、遥信信息都需通过通信装置传达给</w:t>
      </w:r>
    </w:p>
    <w:p w:rsidR="00926173" w:rsidRDefault="00926173" w:rsidP="00926173">
      <w:pPr>
        <w:ind w:left="-5"/>
      </w:pPr>
      <w:r>
        <w:t>AGC</w:t>
      </w:r>
      <w:r>
        <w:t>服务器，通信装置之间通过光纤相互连接，以满足远距离快速传输的要求。</w:t>
      </w:r>
    </w:p>
    <w:p w:rsidR="00926173" w:rsidRDefault="00926173" w:rsidP="00926173">
      <w:pPr>
        <w:spacing w:line="364" w:lineRule="auto"/>
        <w:ind w:left="-15" w:firstLine="480"/>
      </w:pPr>
      <w:r>
        <w:t>AGC</w:t>
      </w:r>
      <w:r>
        <w:t>服务器是整个有功控制系统的核心，其主要功能一是自动向调度主站输送光伏</w:t>
      </w:r>
      <w:r>
        <w:t xml:space="preserve"> AGC</w:t>
      </w:r>
      <w:r>
        <w:t>子站状态（功能投入、运行状态、超出调节能力等）信息，同时接收调度主站的有功控制和调节指令，按照设定的逻辑策略进行负荷分配，实现有功功率的监测、控制，达到控制精度要求；二是实时采集各逆变器和集电线路的有功功率信息，并对采集的数据进行有效性和正确性检查。</w:t>
      </w:r>
    </w:p>
    <w:p w:rsidR="00926173" w:rsidRDefault="00926173" w:rsidP="00926173">
      <w:pPr>
        <w:spacing w:line="360" w:lineRule="auto"/>
        <w:ind w:left="-15" w:firstLine="480"/>
      </w:pPr>
      <w:r>
        <w:t>远动装置是</w:t>
      </w:r>
      <w:r>
        <w:t>AGC</w:t>
      </w:r>
      <w:r>
        <w:t>服务器和调度主站通信的中转站，负责接收调度主站的有功功率指令，然后转发给</w:t>
      </w:r>
      <w:r>
        <w:t>AGC</w:t>
      </w:r>
      <w:r>
        <w:t>服务器去执行，同时也将光伏发电站</w:t>
      </w:r>
      <w:r>
        <w:t>AGC</w:t>
      </w:r>
      <w:r>
        <w:t>子站状态信息传送到调度主站。</w:t>
      </w:r>
    </w:p>
    <w:p w:rsidR="00926173" w:rsidRDefault="00926173" w:rsidP="00926173">
      <w:pPr>
        <w:ind w:left="-5"/>
      </w:pPr>
      <w:r>
        <w:t>158</w:t>
      </w:r>
      <w:r>
        <w:t>．光功率预测系统工作原理是什么？</w:t>
      </w:r>
    </w:p>
    <w:p w:rsidR="00926173" w:rsidRDefault="00926173" w:rsidP="00926173">
      <w:pPr>
        <w:spacing w:line="360" w:lineRule="auto"/>
        <w:ind w:left="-15" w:firstLine="480"/>
      </w:pPr>
      <w:r>
        <w:t>答：光功率预测服务器接收天气预报数据，根据现场装机容量等信息建立预测数学模型，通过实时计算，得到下一时段的瞬时功率数值。预测系统参照光伏电站环境监测仪提供的实时光照数据以及光伏电站监控系统提供的实时瞬时功率，分别对预测数据进行修正，使功率预测值更接近实际功率，得到较好的预测效果。</w:t>
      </w:r>
    </w:p>
    <w:p w:rsidR="00926173" w:rsidRDefault="00926173" w:rsidP="00926173">
      <w:pPr>
        <w:ind w:left="-5"/>
      </w:pPr>
      <w:r>
        <w:t>159</w:t>
      </w:r>
      <w:r>
        <w:t>．光伏常规固定式支架如何分类？跟踪式支架如何分类？</w:t>
      </w:r>
    </w:p>
    <w:p w:rsidR="00926173" w:rsidRDefault="00926173" w:rsidP="00926173">
      <w:pPr>
        <w:spacing w:line="360" w:lineRule="auto"/>
        <w:ind w:left="-15" w:firstLine="480"/>
      </w:pPr>
      <w:r>
        <w:t>答：常规固定支架包括倾角固定式、斜屋面固定式及固定倾角可调式三种方式，其中倾角固定式支架包括最佳倾角固定式及非最佳倾角固定式两种方式，同一屋顶釆用非最佳倾角固定式较最佳倾角固定式安装容量大。</w:t>
      </w:r>
    </w:p>
    <w:p w:rsidR="00926173" w:rsidRDefault="00926173" w:rsidP="00926173">
      <w:pPr>
        <w:spacing w:after="131" w:line="259" w:lineRule="auto"/>
        <w:ind w:right="26"/>
        <w:jc w:val="right"/>
      </w:pPr>
      <w:r>
        <w:t>跟踪式支架包含平单轴跟踪式支架、斜单轴跟踪式支架及双轴跟踪式支架，</w:t>
      </w:r>
    </w:p>
    <w:p w:rsidR="00926173" w:rsidRDefault="00926173" w:rsidP="00926173">
      <w:pPr>
        <w:ind w:left="-5"/>
      </w:pPr>
      <w:r>
        <w:t>其中光伏方阵可以随着一根水平轴东西方向跟踪太阳的称为平单轴跟踪。</w:t>
      </w:r>
      <w:r>
        <w:t xml:space="preserve"> 160</w:t>
      </w:r>
      <w:r>
        <w:t>．平单轴支架跟踪系统的工作原理是什么？</w:t>
      </w:r>
    </w:p>
    <w:p w:rsidR="00926173" w:rsidRDefault="00926173" w:rsidP="00926173">
      <w:pPr>
        <w:spacing w:after="131" w:line="259" w:lineRule="auto"/>
        <w:ind w:right="120"/>
        <w:jc w:val="right"/>
      </w:pPr>
      <w:r>
        <w:t>答：平单轴支架跟踪系统采用主动式跟踪模式，将太阳运行的轨迹函数植入</w:t>
      </w:r>
    </w:p>
    <w:p w:rsidR="00926173" w:rsidRDefault="00926173" w:rsidP="00926173">
      <w:pPr>
        <w:spacing w:line="360" w:lineRule="auto"/>
        <w:ind w:left="-5"/>
      </w:pPr>
      <w:r>
        <w:t>PLC</w:t>
      </w:r>
      <w:r>
        <w:t>程序，利用</w:t>
      </w:r>
      <w:r>
        <w:t>GPS</w:t>
      </w:r>
      <w:r>
        <w:t>获取当地准确的时间信息，自行运算不同时刻太阳的方位角，通过</w:t>
      </w:r>
      <w:r>
        <w:t>PLC</w:t>
      </w:r>
      <w:r>
        <w:t>发出控制指令，驱动执行机构动作，使组件始终对着太阳，实现发电量的最大化；同时，夜</w:t>
      </w:r>
      <w:r>
        <w:lastRenderedPageBreak/>
        <w:t>晚组件自动放平处于系统保护状态，利于次日进行反阴影跟踪。</w:t>
      </w:r>
    </w:p>
    <w:p w:rsidR="00926173" w:rsidRDefault="00926173" w:rsidP="00926173">
      <w:pPr>
        <w:ind w:left="-5"/>
      </w:pPr>
      <w:r>
        <w:t>161</w:t>
      </w:r>
      <w:r>
        <w:t>．华为智能</w:t>
      </w:r>
      <w:r>
        <w:t>IV</w:t>
      </w:r>
      <w:r>
        <w:t>诊断系统工作原理是什么？</w:t>
      </w:r>
    </w:p>
    <w:p w:rsidR="00926173" w:rsidRDefault="00926173" w:rsidP="00926173">
      <w:pPr>
        <w:spacing w:line="360" w:lineRule="auto"/>
        <w:ind w:left="-15" w:firstLine="480"/>
      </w:pPr>
      <w:r>
        <w:t>答：华为智能</w:t>
      </w:r>
      <w:r>
        <w:t>IV</w:t>
      </w:r>
      <w:r>
        <w:t>诊断是利用逆变器检测接入到该逆变器的光伏组串的电流及电压值，这些参数通过数据采集器上传到华为管理系统的数据分析平台后，采用预先确定好的光伏组串物理模型进行数据处理，得出特征参数后，通过模式识别，诊断光伏组串是否有故障。</w:t>
      </w:r>
    </w:p>
    <w:p w:rsidR="00926173" w:rsidRDefault="00926173" w:rsidP="00926173">
      <w:pPr>
        <w:spacing w:line="360" w:lineRule="auto"/>
        <w:ind w:left="-15" w:firstLine="480"/>
      </w:pPr>
      <w:r>
        <w:t>光伏组串中当组件存在某类故障时，会在光伏组串的</w:t>
      </w:r>
      <w:r>
        <w:t>IV</w:t>
      </w:r>
      <w:r>
        <w:t>曲线上留下信号，不同类型的组件故障在</w:t>
      </w:r>
      <w:r>
        <w:t>IV</w:t>
      </w:r>
      <w:r>
        <w:t>曲线上留下的信号是不同的。通过捕捉</w:t>
      </w:r>
      <w:r>
        <w:t>IV</w:t>
      </w:r>
      <w:r>
        <w:t>曲线上的信号，将组串</w:t>
      </w:r>
      <w:r>
        <w:t>IV</w:t>
      </w:r>
      <w:r>
        <w:t>曲线信号反应的问题转换成组串的特性参数，从而有效判断光伏组串是否异常及异常的可能原因。</w:t>
      </w:r>
    </w:p>
    <w:p w:rsidR="00926173" w:rsidRDefault="00926173" w:rsidP="00926173">
      <w:pPr>
        <w:ind w:left="-5"/>
      </w:pPr>
      <w:r>
        <w:t>162</w:t>
      </w:r>
      <w:r>
        <w:t>．组件清扫机器人的工作原理是什么？</w:t>
      </w:r>
    </w:p>
    <w:p w:rsidR="00926173" w:rsidRDefault="00926173" w:rsidP="00926173">
      <w:pPr>
        <w:spacing w:line="360" w:lineRule="auto"/>
        <w:ind w:left="-15" w:firstLine="480"/>
      </w:pPr>
      <w:r>
        <w:t>答</w:t>
      </w:r>
      <w:r>
        <w:t>;</w:t>
      </w:r>
      <w:r>
        <w:t>当清扫驱动电机启动后，光伏清扫机的清扫螺旋刷棍及毛刷开始旋转，进行清扫工作。当行走驱动电机启动后，行走轮同步旋转，依靠行走轮的轮面与光伏组件表面接触产生的摩擦力，光伏清扫机沿着光伏阵列表面开始行走移动。</w:t>
      </w:r>
    </w:p>
    <w:p w:rsidR="00926173" w:rsidRDefault="00926173" w:rsidP="00926173">
      <w:pPr>
        <w:spacing w:after="2" w:line="364" w:lineRule="auto"/>
        <w:ind w:left="-15" w:right="120" w:firstLine="470"/>
      </w:pPr>
      <w:r>
        <w:t>当光伏清扫机行至换向位置时，滑动换向装置与换向位置限位板接触，产生变化的位置信息。控制箱检测到变位信息后，控制行走驱动电机反向旋转以达到换向目的。</w:t>
      </w:r>
    </w:p>
    <w:p w:rsidR="00926173" w:rsidRDefault="00926173" w:rsidP="00926173">
      <w:pPr>
        <w:spacing w:line="366" w:lineRule="auto"/>
        <w:ind w:left="-15" w:firstLine="480"/>
      </w:pPr>
      <w:r>
        <w:t>换向完成后，光伏清扫机将自动反向清扫，当行至停车位时，滑动换向装</w:t>
      </w:r>
      <w:r>
        <w:t xml:space="preserve"> </w:t>
      </w:r>
      <w:r>
        <w:t>置与停车位限位板接触，产生变化的位置信息。控制箱检测到变位信息后，停止行走驱动电机及清扫驱动电机的运行，光伏清扫机最终停放在停车位置，一次清扫任务结束。</w:t>
      </w:r>
    </w:p>
    <w:p w:rsidR="00926173" w:rsidRDefault="00926173" w:rsidP="00926173">
      <w:pPr>
        <w:pStyle w:val="a9"/>
        <w:spacing w:line="360" w:lineRule="auto"/>
        <w:jc w:val="center"/>
        <w:rPr>
          <w:rFonts w:asciiTheme="minorEastAsia" w:hAnsiTheme="minorEastAsia"/>
          <w:b/>
          <w:color w:val="000000" w:themeColor="text1"/>
          <w:sz w:val="36"/>
          <w:szCs w:val="36"/>
        </w:rPr>
      </w:pPr>
      <w:bookmarkStart w:id="3" w:name="_GoBack"/>
      <w:bookmarkEnd w:id="3"/>
      <w:r>
        <w:rPr>
          <w:rFonts w:asciiTheme="minorEastAsia" w:hAnsiTheme="minorEastAsia" w:hint="eastAsia"/>
          <w:b/>
          <w:color w:val="000000" w:themeColor="text1"/>
          <w:sz w:val="36"/>
          <w:szCs w:val="36"/>
        </w:rPr>
        <w:t>光伏部分应知应会题库</w:t>
      </w:r>
    </w:p>
    <w:p w:rsidR="00926173" w:rsidRDefault="00926173" w:rsidP="00926173">
      <w:pPr>
        <w:pStyle w:val="a9"/>
        <w:numPr>
          <w:ilvl w:val="0"/>
          <w:numId w:val="2"/>
        </w:numPr>
        <w:spacing w:line="360" w:lineRule="auto"/>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选择题</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1、下列太阳能光伏发电系统元件中, 能实现 DC/AC(直流一交流) 转换的元件是( C )</w:t>
      </w:r>
    </w:p>
    <w:p w:rsidR="00926173" w:rsidRDefault="00926173" w:rsidP="00926173">
      <w:pPr>
        <w:pStyle w:val="aa"/>
        <w:numPr>
          <w:ilvl w:val="0"/>
          <w:numId w:val="3"/>
        </w:numPr>
        <w:tabs>
          <w:tab w:val="left" w:pos="1379"/>
          <w:tab w:val="left" w:pos="1380"/>
          <w:tab w:val="left" w:pos="4319"/>
          <w:tab w:val="left" w:pos="8279"/>
        </w:tabs>
        <w:spacing w:before="1" w:line="360" w:lineRule="auto"/>
        <w:ind w:right="119" w:firstLineChars="100" w:firstLine="240"/>
        <w:rPr>
          <w:rFonts w:ascii="宋体" w:hAnsi="宋体" w:cs="宋体"/>
          <w:sz w:val="24"/>
          <w:szCs w:val="24"/>
        </w:rPr>
      </w:pPr>
      <w:r>
        <w:rPr>
          <w:rFonts w:ascii="宋体" w:hAnsi="宋体" w:cs="宋体" w:hint="eastAsia"/>
          <w:sz w:val="24"/>
          <w:szCs w:val="24"/>
        </w:rPr>
        <w:t>太阳能电池板</w:t>
      </w:r>
    </w:p>
    <w:p w:rsidR="00926173" w:rsidRDefault="00926173" w:rsidP="00926173">
      <w:pPr>
        <w:pStyle w:val="aa"/>
        <w:numPr>
          <w:ilvl w:val="0"/>
          <w:numId w:val="3"/>
        </w:numPr>
        <w:tabs>
          <w:tab w:val="left" w:pos="1379"/>
          <w:tab w:val="left" w:pos="1380"/>
          <w:tab w:val="left" w:pos="4319"/>
          <w:tab w:val="left" w:pos="8279"/>
        </w:tabs>
        <w:spacing w:before="1" w:line="360" w:lineRule="auto"/>
        <w:ind w:right="119" w:firstLineChars="100" w:firstLine="240"/>
        <w:rPr>
          <w:rFonts w:ascii="宋体" w:hAnsi="宋体" w:cs="宋体"/>
          <w:sz w:val="24"/>
          <w:szCs w:val="24"/>
        </w:rPr>
      </w:pPr>
      <w:r>
        <w:rPr>
          <w:rFonts w:ascii="宋体" w:hAnsi="宋体" w:cs="宋体" w:hint="eastAsia"/>
          <w:sz w:val="24"/>
          <w:szCs w:val="24"/>
        </w:rPr>
        <w:t xml:space="preserve">蓄电池 </w:t>
      </w:r>
    </w:p>
    <w:p w:rsidR="00926173" w:rsidRDefault="00926173" w:rsidP="00926173">
      <w:pPr>
        <w:pStyle w:val="aa"/>
        <w:numPr>
          <w:ilvl w:val="0"/>
          <w:numId w:val="3"/>
        </w:numPr>
        <w:tabs>
          <w:tab w:val="left" w:pos="1379"/>
          <w:tab w:val="left" w:pos="1380"/>
          <w:tab w:val="left" w:pos="4319"/>
          <w:tab w:val="left" w:pos="8279"/>
        </w:tabs>
        <w:spacing w:before="1" w:line="360" w:lineRule="auto"/>
        <w:ind w:right="119" w:firstLineChars="100" w:firstLine="240"/>
        <w:rPr>
          <w:rFonts w:ascii="宋体" w:hAnsi="宋体" w:cs="宋体"/>
          <w:sz w:val="24"/>
          <w:szCs w:val="24"/>
        </w:rPr>
      </w:pPr>
      <w:r>
        <w:rPr>
          <w:rFonts w:ascii="宋体" w:hAnsi="宋体" w:cs="宋体" w:hint="eastAsia"/>
          <w:sz w:val="24"/>
          <w:szCs w:val="24"/>
        </w:rPr>
        <w:t>逆变器</w:t>
      </w:r>
    </w:p>
    <w:p w:rsidR="00926173" w:rsidRDefault="00926173" w:rsidP="00926173">
      <w:pPr>
        <w:pStyle w:val="aa"/>
        <w:numPr>
          <w:ilvl w:val="0"/>
          <w:numId w:val="3"/>
        </w:numPr>
        <w:tabs>
          <w:tab w:val="left" w:pos="1379"/>
          <w:tab w:val="left" w:pos="1380"/>
          <w:tab w:val="left" w:pos="4319"/>
          <w:tab w:val="left" w:pos="8279"/>
        </w:tabs>
        <w:spacing w:before="1" w:line="360" w:lineRule="auto"/>
        <w:ind w:right="119" w:firstLineChars="100" w:firstLine="240"/>
        <w:rPr>
          <w:rFonts w:ascii="宋体" w:hAnsi="宋体" w:cs="宋体"/>
          <w:sz w:val="24"/>
          <w:szCs w:val="24"/>
        </w:rPr>
      </w:pPr>
      <w:r>
        <w:rPr>
          <w:rFonts w:ascii="宋体" w:hAnsi="宋体" w:cs="宋体" w:hint="eastAsia"/>
          <w:sz w:val="24"/>
          <w:szCs w:val="24"/>
        </w:rPr>
        <w:t>控制器</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2、太阳能电池板是利用半导体( C ) 的半导体元件。</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光热效应</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热电效应</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光生伏特效应</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热斑效应</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3、太阳能电池最大输出功率与太阳光入射功率的比值称为(B)。</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填充因子</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转换效率</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C. 光谱响应</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串联电阻</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4、在太阳能电池板的外电路接上负载后，负载中便有电流通过，该电流称为太阳能电池板的( C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短路电流</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开路电流</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工作电流</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最大电流</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5、太阳能光伏发电的最核心元件是( C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控制器</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逆变器</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C. 太阳能电池板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蓄电池</w:t>
      </w:r>
    </w:p>
    <w:p w:rsidR="00926173" w:rsidRDefault="00926173" w:rsidP="00926173">
      <w:pPr>
        <w:ind w:left="240" w:hangingChars="100" w:hanging="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6、使用金属边框的光伏组件，边框和支架应结合良好，两者之间接触电阻应为( D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大于 4</w:t>
      </w:r>
      <w:r>
        <w:rPr>
          <w:rFonts w:hint="eastAsia"/>
          <w:b/>
          <w:color w:val="000000"/>
        </w:rPr>
        <w:t>Ω</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小于 4</w:t>
      </w:r>
      <w:r>
        <w:rPr>
          <w:rFonts w:hint="eastAsia"/>
          <w:b/>
          <w:color w:val="000000"/>
        </w:rPr>
        <w:t>Ω</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等于 4</w:t>
      </w:r>
      <w:r>
        <w:rPr>
          <w:rFonts w:hint="eastAsia"/>
          <w:b/>
          <w:color w:val="000000"/>
        </w:rPr>
        <w:t>Ω</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小于或等于4</w:t>
      </w:r>
      <w:r>
        <w:rPr>
          <w:rFonts w:hint="eastAsia"/>
          <w:b/>
          <w:color w:val="000000"/>
        </w:rPr>
        <w:t>Ω</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7、在无阴影遮挡条件下工作时，当太阳辐射照度为 500W/m2 以上，风速不大于2m/s 的条件下，同一光伏组件外表面(电池正上方区域) 温度差异应为( B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大于 20℃</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小于 20℃</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等于 20℃</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小于或等于 20℃</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8、太阳能光伏发电系统中,太阳能电池板组件表面被污物遮盖,会影响整下太阳能电池板方阵所发出的电力,从而产生( D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A. 霍尔效应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B. 孤岛效应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C. 充电效应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热斑效应</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9、安装太阳能电池板方阵时要进行太阳能电池板方阵测试,其测试条件是太阳总辐照度不低于( D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A. 400mW/cm'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B. 500mW/cm'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C. 600mW/cm'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700mW/cm'</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10、光伏组件应在辐照度低于( C ) 的情况下清洁光伏组件,不宜使用与组件温差较大的液体清洗组件。</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300W/㎡</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350W/㎡</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200W/㎡</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11、使用直流钳形电流表在太阳辐射强度基本一致的条件下测量接入同直流汇流、箱光伏组件串的输入电流, 其偏差应( D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 xml:space="preserve">A. 大于 5%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B. 小于 5%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等于 5%</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不超过 5%</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12、逆变器退出运行后，必须等待至少( D )，方可开启前门对逆变器进行维护或检修操作。</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A. 5min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B. 10min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C. 15min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20min</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13、逆变器根据对无功能量处理方法不同，分为（ C ）。</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电压型和电阻型</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电流型和功率型</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电压型和电流型</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电压型和功率型</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14、逆变器结构和电气连接应保持( B ) ，不应存在锈蚀、积灰等现象，散热环境应良好。</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清洁</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完整</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正常</w:t>
      </w:r>
    </w:p>
    <w:p w:rsidR="00926173" w:rsidRDefault="00926173" w:rsidP="00926173">
      <w:pPr>
        <w:ind w:leftChars="14" w:left="2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15、逆变器运行时不应有( C )振动和异常噪声。</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轻微</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较小</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较大</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16、光伏电站发电系统中作为显示和交易的计量设备和器具必须符合（ A ） 的要求，并定期校准。</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计量法</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企业</w:t>
      </w:r>
    </w:p>
    <w:p w:rsidR="00926173" w:rsidRDefault="00926173" w:rsidP="00926173">
      <w:pPr>
        <w:ind w:leftChars="14" w:left="29"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电站</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17、严禁在风力大于（ B ）、大雨或大雪的气象条件下清洗光伏组件。</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5 级</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4 级</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C．8 级</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18、光伏电站发电系统的主要部件周围（ A ） 易燃易爆物品。</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A. 不得堆积 </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B．可以堆积</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C．随意</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19、光伏组件方防雷保护器应有效，并在（ C ） 到来之前、雷雨过后及时检查。</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冬季</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B．春季</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C．雷雨季节</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20、太阳能光伏发电系统应与主体结构连接牢固，在台风、暴雨等（A）的自然天气过后应普查光伏组件方阵的方位角及倾角，使其符合设计要求。</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恶劣</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B． 正常</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良好</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21、太阳能光伏发电系统区域（ C ） 对系统运行及安全可能产生影响的设施。</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A．根据情况增设</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B．可以增设</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C．严禁增设</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22、光伏逆变器常用的冷却方式（   C  ）。</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A．自然风冷</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水冷</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强风冷</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23、太阳能光伏发电系统中，（A）指在电网失电情况下，发电设备仍作为孤立电源对负载供电这一现象。</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A．孤岛效应</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光伏效应</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C．充电效应</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霍尔效应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24、在太阳能光伏发电系统中，太阳电池方阵所发出的电力如果要供交流负载使用的话，实现此功能的主要器件是（ B ）。</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A．稳压器</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逆变器</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C．二极管</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蓄电池</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25、当日照条件达到一定程度时，由于日照的变化而引起较明显变化的是（   C  ）。</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A．开路电压</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工作电压</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C．短路电流</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最佳倾角</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26、太阳能光伏发电系统中，太阳电池组件表面被污物遮盖，会影响整个太阳电池方阵所发出的电力，从而产生( D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霍尔效应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孤岛效应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C．充电效应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热斑效应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27、直流汇流箱的运行与维护应符合以下规定（ D ）</w:t>
      </w:r>
    </w:p>
    <w:p w:rsidR="00926173" w:rsidRDefault="00926173" w:rsidP="00926173">
      <w:pPr>
        <w:ind w:left="960" w:hangingChars="400" w:hanging="96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直流汇流箱不得存在变形、锈蚀、漏水、积灰现象，箱体外表面的安全警示标识应完整无破损，箱体上的防水锁启闭应灵活。</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直流汇流箱内各个接线端子不应出现松动、锈蚀现象。</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直流汇流箱内的高压直流熔丝的规格应符合设计规定。</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以上3个选项。</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28、光伏组件应定期检查，若发现下列问题应立即调整或更换光伏组件（ D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光伏组件存在玻璃破碎、背板灼焦、明显的颜色变化。</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光伏组件中存在与组件边缘或任何电路之间形成连通通道的气泡。</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光伏组件接线盒变形、扭曲、开裂或烧毁，接线端子无法良好连接。</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 xml:space="preserve">     D. 以上3个选项。</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29、支架的维护应符合下列规定（D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所有螺栓、焊缝和支架连接应牢固可靠。</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支架表面的防腐涂层，不应出现开裂和脱落现象，否则应及时补刷。</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支架平整，没有倾斜等现象。</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以上3个选项。</w:t>
      </w:r>
    </w:p>
    <w:p w:rsidR="00926173" w:rsidRDefault="00926173" w:rsidP="00926173">
      <w:pPr>
        <w:ind w:left="480"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30、光伏方阵的（ D ）接地线与防雷系统之间的过电压保护装置功能应有效，其接地电阻应符合相关规定。</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监视</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控制系统</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功率调节设备</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以上3个选项</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31、控制器的运行与维护应符合下列规定（ D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控制器的过充电电压、过放电电压的设置应符合设计要求</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控制器上的警示标识应完整清晰</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控制器各接线端子不得出现松动、锈蚀现象</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以上3个选项</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32、逆变器的运行与维护应符合下列规定（ D ）。</w:t>
      </w:r>
    </w:p>
    <w:p w:rsidR="00926173" w:rsidRDefault="00926173" w:rsidP="00926173">
      <w:pPr>
        <w:ind w:left="1200" w:hangingChars="500" w:hanging="120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变器结构和电气连接应保持完整，不应存在锈蚀、积灰等现象，散热环境应良好，逆变器运行时不应有较大振动和异常噪声。</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逆变器上的警示标识应完整无破损。</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逆变器中直流母线电容温度过高或超过使用年限，应及时更换。</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以上3个选项。</w:t>
      </w:r>
    </w:p>
    <w:p w:rsidR="00926173" w:rsidRDefault="00926173" w:rsidP="00926173">
      <w:pPr>
        <w:ind w:left="480"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33、光伏电站的主要部件在运行时，（A）不应出现异常情况，指示灯应正常工作并保持清洁。</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温度、声音、气味</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温度</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声音</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气味</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34、光伏电站并网点电压不低于额定电压的90%时，光伏电站必须（D）运行。</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停止</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不间断</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并网</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不间断并网</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35、光伏电池的（D），是至光伏电池工作环境温度和光伏电池吸收光子后使自身温度升高对光伏电池性能的影响。</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填充因子</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光电转换效率</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光谱特性</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温度特性</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36、使用金属边框的光伏组件，金属边框必须（ A ）。</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牢固接地</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接不接地都行</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不应该接地</w:t>
      </w:r>
    </w:p>
    <w:p w:rsidR="00926173" w:rsidRDefault="00926173" w:rsidP="00926173">
      <w:pPr>
        <w:ind w:firstLineChars="400" w:firstLine="96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D. 部分接地</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37、使用直流钳型电流表在太阳辐射强度基本一致的条件下测量接入同一个直流汇流箱的各光伏组件串的输入电流，其偏差应不超过（ A ）。</w:t>
      </w:r>
    </w:p>
    <w:p w:rsidR="00926173" w:rsidRDefault="00926173" w:rsidP="00926173">
      <w:pPr>
        <w:ind w:firstLineChars="400" w:firstLine="96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A. 5%</w:t>
      </w:r>
    </w:p>
    <w:p w:rsidR="00926173" w:rsidRDefault="00926173" w:rsidP="00926173">
      <w:pPr>
        <w:ind w:firstLineChars="400" w:firstLine="96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B. 6%</w:t>
      </w:r>
    </w:p>
    <w:p w:rsidR="00926173" w:rsidRDefault="00926173" w:rsidP="00926173">
      <w:pPr>
        <w:ind w:firstLineChars="400" w:firstLine="96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C. 4%</w:t>
      </w:r>
    </w:p>
    <w:p w:rsidR="00926173" w:rsidRDefault="00926173" w:rsidP="00926173">
      <w:pPr>
        <w:ind w:firstLineChars="400" w:firstLine="96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D. 2%</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38、汇流箱和直流柜直流输出母线的正极对地、负极对地的绝缘电阻应大于（ A ）兆欧。</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2</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1</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1.5</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0.5</w:t>
      </w:r>
    </w:p>
    <w:p w:rsidR="00926173" w:rsidRDefault="00926173" w:rsidP="00926173">
      <w:pPr>
        <w:numPr>
          <w:ilvl w:val="0"/>
          <w:numId w:val="4"/>
        </w:numPr>
        <w:rPr>
          <w:rFonts w:ascii="宋体" w:eastAsia="宋体" w:hAnsi="宋体" w:cs="宋体"/>
          <w:bCs/>
          <w:color w:val="000000"/>
          <w:sz w:val="24"/>
          <w:szCs w:val="24"/>
        </w:rPr>
      </w:pPr>
      <w:r>
        <w:rPr>
          <w:rFonts w:ascii="宋体" w:eastAsia="宋体" w:hAnsi="宋体" w:cs="宋体" w:hint="eastAsia"/>
          <w:bCs/>
          <w:color w:val="000000"/>
          <w:sz w:val="24"/>
          <w:szCs w:val="24"/>
        </w:rPr>
        <w:t>逆变器中有一个器件相当于人的大脑，它完成了对控制和保护功能，这个器件是</w:t>
      </w:r>
      <w:r>
        <w:rPr>
          <w:rFonts w:asciiTheme="minorEastAsia" w:hAnsiTheme="minorEastAsia" w:cstheme="majorEastAsia" w:hint="eastAsia"/>
          <w:bCs/>
          <w:color w:val="000000" w:themeColor="text1"/>
          <w:sz w:val="24"/>
          <w:szCs w:val="24"/>
        </w:rPr>
        <w:t>（  C ）</w:t>
      </w:r>
      <w:r>
        <w:rPr>
          <w:rFonts w:ascii="宋体" w:eastAsia="宋体" w:hAnsi="宋体" w:cs="宋体" w:hint="eastAsia"/>
          <w:bCs/>
          <w:color w:val="000000"/>
          <w:sz w:val="24"/>
          <w:szCs w:val="24"/>
        </w:rPr>
        <w:t>。</w:t>
      </w:r>
    </w:p>
    <w:p w:rsidR="00926173" w:rsidRDefault="00926173" w:rsidP="00926173">
      <w:pPr>
        <w:numPr>
          <w:ilvl w:val="0"/>
          <w:numId w:val="5"/>
        </w:numPr>
        <w:rPr>
          <w:rFonts w:ascii="宋体" w:eastAsia="宋体" w:hAnsi="宋体" w:cs="宋体"/>
          <w:bCs/>
          <w:color w:val="000000"/>
          <w:sz w:val="24"/>
          <w:szCs w:val="24"/>
        </w:rPr>
      </w:pPr>
      <w:r>
        <w:rPr>
          <w:rFonts w:ascii="宋体" w:eastAsia="宋体" w:hAnsi="宋体" w:cs="宋体" w:hint="eastAsia"/>
          <w:bCs/>
          <w:color w:val="000000"/>
          <w:sz w:val="24"/>
          <w:szCs w:val="24"/>
        </w:rPr>
        <w:t>显示屏</w:t>
      </w:r>
    </w:p>
    <w:p w:rsidR="00926173" w:rsidRDefault="00926173" w:rsidP="00926173">
      <w:pPr>
        <w:numPr>
          <w:ilvl w:val="0"/>
          <w:numId w:val="5"/>
        </w:numPr>
        <w:rPr>
          <w:rFonts w:ascii="宋体" w:eastAsia="宋体" w:hAnsi="宋体" w:cs="宋体"/>
          <w:bCs/>
          <w:color w:val="000000"/>
          <w:sz w:val="24"/>
          <w:szCs w:val="24"/>
        </w:rPr>
      </w:pPr>
      <w:r>
        <w:rPr>
          <w:rFonts w:ascii="宋体" w:eastAsia="宋体" w:hAnsi="宋体" w:cs="宋体" w:hint="eastAsia"/>
          <w:bCs/>
          <w:color w:val="000000"/>
          <w:sz w:val="24"/>
          <w:szCs w:val="24"/>
        </w:rPr>
        <w:t>功率单元</w:t>
      </w:r>
    </w:p>
    <w:p w:rsidR="00926173" w:rsidRDefault="00926173" w:rsidP="00926173">
      <w:pPr>
        <w:numPr>
          <w:ilvl w:val="0"/>
          <w:numId w:val="5"/>
        </w:numPr>
        <w:rPr>
          <w:rFonts w:ascii="宋体" w:eastAsia="宋体" w:hAnsi="宋体" w:cs="宋体"/>
          <w:bCs/>
          <w:color w:val="000000"/>
          <w:sz w:val="24"/>
          <w:szCs w:val="24"/>
        </w:rPr>
      </w:pPr>
      <w:r>
        <w:rPr>
          <w:rFonts w:ascii="宋体" w:eastAsia="宋体" w:hAnsi="宋体" w:cs="宋体" w:hint="eastAsia"/>
          <w:bCs/>
          <w:color w:val="000000"/>
          <w:sz w:val="24"/>
          <w:szCs w:val="24"/>
        </w:rPr>
        <w:t>主控板</w:t>
      </w:r>
    </w:p>
    <w:p w:rsidR="00926173" w:rsidRDefault="00926173" w:rsidP="00926173">
      <w:pPr>
        <w:numPr>
          <w:ilvl w:val="0"/>
          <w:numId w:val="5"/>
        </w:numPr>
        <w:rPr>
          <w:rFonts w:ascii="宋体" w:eastAsia="宋体" w:hAnsi="宋体" w:cs="宋体"/>
          <w:bCs/>
          <w:color w:val="000000"/>
          <w:sz w:val="24"/>
          <w:szCs w:val="24"/>
        </w:rPr>
      </w:pPr>
      <w:r>
        <w:rPr>
          <w:rFonts w:ascii="宋体" w:eastAsia="宋体" w:hAnsi="宋体" w:cs="宋体" w:hint="eastAsia"/>
          <w:bCs/>
          <w:color w:val="000000"/>
          <w:sz w:val="24"/>
          <w:szCs w:val="24"/>
        </w:rPr>
        <w:t>驱动板</w:t>
      </w:r>
    </w:p>
    <w:p w:rsidR="00926173" w:rsidRDefault="00926173" w:rsidP="00926173">
      <w:pPr>
        <w:numPr>
          <w:ilvl w:val="0"/>
          <w:numId w:val="4"/>
        </w:numPr>
        <w:rPr>
          <w:bCs/>
          <w:color w:val="000000"/>
          <w:sz w:val="24"/>
          <w:szCs w:val="24"/>
        </w:rPr>
      </w:pPr>
      <w:r>
        <w:rPr>
          <w:rFonts w:hint="eastAsia"/>
          <w:bCs/>
          <w:color w:val="000000"/>
          <w:sz w:val="24"/>
          <w:szCs w:val="24"/>
        </w:rPr>
        <w:t>电抗器的作用是</w:t>
      </w:r>
      <w:r>
        <w:rPr>
          <w:rFonts w:asciiTheme="minorEastAsia" w:hAnsiTheme="minorEastAsia" w:cstheme="majorEastAsia" w:hint="eastAsia"/>
          <w:bCs/>
          <w:color w:val="000000" w:themeColor="text1"/>
          <w:sz w:val="24"/>
          <w:szCs w:val="24"/>
        </w:rPr>
        <w:t>（ B ）</w:t>
      </w:r>
      <w:r>
        <w:rPr>
          <w:rFonts w:hint="eastAsia"/>
          <w:bCs/>
          <w:color w:val="000000"/>
          <w:sz w:val="24"/>
          <w:szCs w:val="24"/>
        </w:rPr>
        <w:t>。</w:t>
      </w:r>
    </w:p>
    <w:p w:rsidR="00926173" w:rsidRDefault="00926173" w:rsidP="00926173">
      <w:pPr>
        <w:numPr>
          <w:ilvl w:val="0"/>
          <w:numId w:val="6"/>
        </w:numPr>
        <w:rPr>
          <w:bCs/>
          <w:color w:val="000000"/>
          <w:sz w:val="24"/>
          <w:szCs w:val="24"/>
        </w:rPr>
      </w:pPr>
      <w:r>
        <w:rPr>
          <w:rFonts w:hint="eastAsia"/>
          <w:bCs/>
          <w:color w:val="000000"/>
          <w:sz w:val="24"/>
          <w:szCs w:val="24"/>
        </w:rPr>
        <w:t>储能</w:t>
      </w:r>
    </w:p>
    <w:p w:rsidR="00926173" w:rsidRDefault="00926173" w:rsidP="00926173">
      <w:pPr>
        <w:numPr>
          <w:ilvl w:val="0"/>
          <w:numId w:val="6"/>
        </w:numPr>
        <w:rPr>
          <w:bCs/>
          <w:color w:val="000000"/>
          <w:sz w:val="24"/>
          <w:szCs w:val="24"/>
        </w:rPr>
      </w:pPr>
      <w:r>
        <w:rPr>
          <w:rFonts w:hint="eastAsia"/>
          <w:bCs/>
          <w:color w:val="000000"/>
          <w:sz w:val="24"/>
          <w:szCs w:val="24"/>
        </w:rPr>
        <w:t>滤波</w:t>
      </w:r>
    </w:p>
    <w:p w:rsidR="00926173" w:rsidRDefault="00926173" w:rsidP="00926173">
      <w:pPr>
        <w:numPr>
          <w:ilvl w:val="0"/>
          <w:numId w:val="6"/>
        </w:numPr>
        <w:rPr>
          <w:bCs/>
          <w:color w:val="000000"/>
          <w:sz w:val="24"/>
          <w:szCs w:val="24"/>
        </w:rPr>
      </w:pPr>
      <w:r>
        <w:rPr>
          <w:rFonts w:hint="eastAsia"/>
          <w:bCs/>
          <w:color w:val="000000"/>
          <w:sz w:val="24"/>
          <w:szCs w:val="24"/>
        </w:rPr>
        <w:t>变压</w:t>
      </w:r>
    </w:p>
    <w:p w:rsidR="00926173" w:rsidRDefault="00926173" w:rsidP="00926173">
      <w:pPr>
        <w:numPr>
          <w:ilvl w:val="0"/>
          <w:numId w:val="6"/>
        </w:numPr>
        <w:rPr>
          <w:bCs/>
          <w:color w:val="000000"/>
          <w:sz w:val="24"/>
          <w:szCs w:val="24"/>
        </w:rPr>
      </w:pPr>
      <w:r>
        <w:rPr>
          <w:rFonts w:hint="eastAsia"/>
          <w:bCs/>
          <w:color w:val="000000"/>
          <w:sz w:val="24"/>
          <w:szCs w:val="24"/>
        </w:rPr>
        <w:t>变流</w:t>
      </w:r>
    </w:p>
    <w:p w:rsidR="00926173" w:rsidRDefault="00926173" w:rsidP="00926173">
      <w:pPr>
        <w:numPr>
          <w:ilvl w:val="0"/>
          <w:numId w:val="4"/>
        </w:numPr>
        <w:rPr>
          <w:bCs/>
          <w:color w:val="000000"/>
          <w:sz w:val="24"/>
          <w:szCs w:val="24"/>
        </w:rPr>
      </w:pPr>
      <w:r>
        <w:rPr>
          <w:rFonts w:hint="eastAsia"/>
          <w:bCs/>
          <w:color w:val="000000"/>
          <w:sz w:val="24"/>
          <w:szCs w:val="24"/>
        </w:rPr>
        <w:t>孤岛效应是</w:t>
      </w:r>
      <w:r>
        <w:rPr>
          <w:rFonts w:hint="eastAsia"/>
          <w:bCs/>
          <w:color w:val="000000"/>
          <w:sz w:val="24"/>
          <w:szCs w:val="24"/>
        </w:rPr>
        <w:t xml:space="preserve"> </w:t>
      </w:r>
      <w:r>
        <w:rPr>
          <w:rFonts w:asciiTheme="minorEastAsia" w:hAnsiTheme="minorEastAsia" w:cstheme="majorEastAsia" w:hint="eastAsia"/>
          <w:bCs/>
          <w:color w:val="000000" w:themeColor="text1"/>
          <w:sz w:val="24"/>
          <w:szCs w:val="24"/>
        </w:rPr>
        <w:t>（ B ）</w:t>
      </w:r>
      <w:r>
        <w:rPr>
          <w:rFonts w:hint="eastAsia"/>
          <w:bCs/>
          <w:color w:val="000000"/>
          <w:sz w:val="24"/>
          <w:szCs w:val="24"/>
        </w:rPr>
        <w:t>的特有现象。</w:t>
      </w:r>
    </w:p>
    <w:p w:rsidR="00926173" w:rsidRDefault="00926173" w:rsidP="00926173">
      <w:pPr>
        <w:numPr>
          <w:ilvl w:val="0"/>
          <w:numId w:val="7"/>
        </w:numPr>
        <w:rPr>
          <w:bCs/>
          <w:color w:val="000000"/>
          <w:sz w:val="24"/>
          <w:szCs w:val="24"/>
        </w:rPr>
      </w:pPr>
      <w:r>
        <w:rPr>
          <w:rFonts w:hint="eastAsia"/>
          <w:bCs/>
          <w:color w:val="000000"/>
          <w:sz w:val="24"/>
          <w:szCs w:val="24"/>
        </w:rPr>
        <w:t xml:space="preserve"> </w:t>
      </w:r>
      <w:r>
        <w:rPr>
          <w:rFonts w:hint="eastAsia"/>
          <w:bCs/>
          <w:color w:val="000000"/>
          <w:sz w:val="24"/>
          <w:szCs w:val="24"/>
        </w:rPr>
        <w:t>独立光伏发电系统</w:t>
      </w:r>
    </w:p>
    <w:p w:rsidR="00926173" w:rsidRDefault="00926173" w:rsidP="00926173">
      <w:pPr>
        <w:numPr>
          <w:ilvl w:val="0"/>
          <w:numId w:val="7"/>
        </w:numPr>
        <w:rPr>
          <w:bCs/>
          <w:color w:val="000000"/>
          <w:sz w:val="24"/>
          <w:szCs w:val="24"/>
        </w:rPr>
      </w:pPr>
      <w:r>
        <w:rPr>
          <w:rFonts w:hint="eastAsia"/>
          <w:bCs/>
          <w:color w:val="000000"/>
          <w:sz w:val="24"/>
          <w:szCs w:val="24"/>
        </w:rPr>
        <w:t xml:space="preserve"> </w:t>
      </w:r>
      <w:r>
        <w:rPr>
          <w:rFonts w:hint="eastAsia"/>
          <w:bCs/>
          <w:color w:val="000000"/>
          <w:sz w:val="24"/>
          <w:szCs w:val="24"/>
        </w:rPr>
        <w:t>并网光伏发电系统</w:t>
      </w:r>
    </w:p>
    <w:p w:rsidR="00926173" w:rsidRDefault="00926173" w:rsidP="00926173">
      <w:pPr>
        <w:numPr>
          <w:ilvl w:val="0"/>
          <w:numId w:val="7"/>
        </w:numPr>
        <w:rPr>
          <w:bCs/>
          <w:color w:val="000000"/>
          <w:sz w:val="24"/>
          <w:szCs w:val="24"/>
        </w:rPr>
      </w:pPr>
      <w:r>
        <w:rPr>
          <w:rFonts w:hint="eastAsia"/>
          <w:bCs/>
          <w:color w:val="000000"/>
          <w:sz w:val="24"/>
          <w:szCs w:val="24"/>
        </w:rPr>
        <w:t xml:space="preserve"> </w:t>
      </w:r>
      <w:r>
        <w:rPr>
          <w:rFonts w:hint="eastAsia"/>
          <w:bCs/>
          <w:color w:val="000000"/>
          <w:sz w:val="24"/>
          <w:szCs w:val="24"/>
        </w:rPr>
        <w:t>混合光伏发电系统</w:t>
      </w:r>
    </w:p>
    <w:p w:rsidR="00926173" w:rsidRDefault="00926173" w:rsidP="00926173">
      <w:pPr>
        <w:numPr>
          <w:ilvl w:val="0"/>
          <w:numId w:val="7"/>
        </w:numPr>
        <w:rPr>
          <w:bCs/>
          <w:color w:val="000000"/>
          <w:sz w:val="24"/>
          <w:szCs w:val="24"/>
        </w:rPr>
      </w:pPr>
      <w:r>
        <w:rPr>
          <w:rFonts w:hint="eastAsia"/>
          <w:bCs/>
          <w:color w:val="000000"/>
          <w:sz w:val="24"/>
          <w:szCs w:val="24"/>
        </w:rPr>
        <w:t xml:space="preserve"> </w:t>
      </w:r>
      <w:r>
        <w:rPr>
          <w:rFonts w:hint="eastAsia"/>
          <w:bCs/>
          <w:color w:val="000000"/>
          <w:sz w:val="24"/>
          <w:szCs w:val="24"/>
        </w:rPr>
        <w:t>以上皆不是</w:t>
      </w:r>
    </w:p>
    <w:p w:rsidR="00926173" w:rsidRDefault="00926173" w:rsidP="00926173">
      <w:pPr>
        <w:numPr>
          <w:ilvl w:val="0"/>
          <w:numId w:val="4"/>
        </w:numPr>
        <w:rPr>
          <w:bCs/>
          <w:color w:val="000000"/>
          <w:sz w:val="24"/>
          <w:szCs w:val="24"/>
        </w:rPr>
      </w:pPr>
      <w:r>
        <w:rPr>
          <w:rFonts w:asciiTheme="minorEastAsia" w:hAnsiTheme="minorEastAsia" w:cstheme="majorEastAsia" w:hint="eastAsia"/>
          <w:bCs/>
          <w:color w:val="000000" w:themeColor="text1"/>
          <w:sz w:val="24"/>
          <w:szCs w:val="24"/>
        </w:rPr>
        <w:t>（ A ）</w:t>
      </w:r>
      <w:r>
        <w:rPr>
          <w:rFonts w:hint="eastAsia"/>
          <w:bCs/>
          <w:color w:val="000000"/>
          <w:sz w:val="24"/>
          <w:szCs w:val="24"/>
        </w:rPr>
        <w:t>是衡量电池输出特性的重要指标，其值越大表明太阳电池的输出特性越好。</w:t>
      </w:r>
    </w:p>
    <w:p w:rsidR="00926173" w:rsidRDefault="00926173" w:rsidP="00926173">
      <w:pPr>
        <w:numPr>
          <w:ilvl w:val="0"/>
          <w:numId w:val="8"/>
        </w:numPr>
        <w:rPr>
          <w:bCs/>
          <w:color w:val="000000"/>
          <w:sz w:val="24"/>
          <w:szCs w:val="24"/>
        </w:rPr>
      </w:pPr>
      <w:r>
        <w:rPr>
          <w:rFonts w:hint="eastAsia"/>
          <w:bCs/>
          <w:color w:val="000000"/>
          <w:sz w:val="24"/>
          <w:szCs w:val="24"/>
        </w:rPr>
        <w:t xml:space="preserve"> </w:t>
      </w:r>
      <w:r>
        <w:rPr>
          <w:rFonts w:hint="eastAsia"/>
          <w:bCs/>
          <w:color w:val="000000"/>
          <w:sz w:val="24"/>
          <w:szCs w:val="24"/>
        </w:rPr>
        <w:t>填充因子</w:t>
      </w:r>
      <w:r>
        <w:rPr>
          <w:rFonts w:hint="eastAsia"/>
          <w:bCs/>
          <w:color w:val="000000"/>
          <w:sz w:val="24"/>
          <w:szCs w:val="24"/>
        </w:rPr>
        <w:t xml:space="preserve"> </w:t>
      </w:r>
    </w:p>
    <w:p w:rsidR="00926173" w:rsidRDefault="00926173" w:rsidP="00926173">
      <w:pPr>
        <w:numPr>
          <w:ilvl w:val="0"/>
          <w:numId w:val="8"/>
        </w:numPr>
        <w:rPr>
          <w:bCs/>
          <w:color w:val="000000"/>
          <w:sz w:val="24"/>
          <w:szCs w:val="24"/>
        </w:rPr>
      </w:pPr>
      <w:r>
        <w:rPr>
          <w:rFonts w:hint="eastAsia"/>
          <w:bCs/>
          <w:color w:val="000000"/>
          <w:sz w:val="24"/>
          <w:szCs w:val="24"/>
        </w:rPr>
        <w:t xml:space="preserve"> </w:t>
      </w:r>
      <w:r>
        <w:rPr>
          <w:rFonts w:hint="eastAsia"/>
          <w:bCs/>
          <w:color w:val="000000"/>
          <w:sz w:val="24"/>
          <w:szCs w:val="24"/>
        </w:rPr>
        <w:t>短路电流</w:t>
      </w:r>
    </w:p>
    <w:p w:rsidR="00926173" w:rsidRDefault="00926173" w:rsidP="00926173">
      <w:pPr>
        <w:numPr>
          <w:ilvl w:val="0"/>
          <w:numId w:val="8"/>
        </w:numPr>
        <w:rPr>
          <w:bCs/>
          <w:color w:val="000000"/>
          <w:sz w:val="24"/>
          <w:szCs w:val="24"/>
        </w:rPr>
      </w:pPr>
      <w:r>
        <w:rPr>
          <w:rFonts w:hint="eastAsia"/>
          <w:bCs/>
          <w:color w:val="000000"/>
          <w:sz w:val="24"/>
          <w:szCs w:val="24"/>
        </w:rPr>
        <w:t xml:space="preserve"> </w:t>
      </w:r>
      <w:r>
        <w:rPr>
          <w:rFonts w:hint="eastAsia"/>
          <w:bCs/>
          <w:color w:val="000000"/>
          <w:sz w:val="24"/>
          <w:szCs w:val="24"/>
        </w:rPr>
        <w:t>开路电压</w:t>
      </w:r>
    </w:p>
    <w:p w:rsidR="00926173" w:rsidRDefault="00926173" w:rsidP="00926173">
      <w:pPr>
        <w:numPr>
          <w:ilvl w:val="0"/>
          <w:numId w:val="8"/>
        </w:numPr>
        <w:rPr>
          <w:bCs/>
          <w:color w:val="000000"/>
          <w:sz w:val="24"/>
          <w:szCs w:val="24"/>
        </w:rPr>
      </w:pPr>
      <w:r>
        <w:rPr>
          <w:rFonts w:hint="eastAsia"/>
          <w:bCs/>
          <w:color w:val="000000"/>
          <w:sz w:val="24"/>
          <w:szCs w:val="24"/>
        </w:rPr>
        <w:t xml:space="preserve"> </w:t>
      </w:r>
      <w:r>
        <w:rPr>
          <w:rFonts w:hint="eastAsia"/>
          <w:bCs/>
          <w:color w:val="000000"/>
          <w:sz w:val="24"/>
          <w:szCs w:val="24"/>
        </w:rPr>
        <w:t>光谱响应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43、目前光伏电站最常使用的光伏组件为（ B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单晶硅组件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多晶硅组件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非晶硅薄膜组件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砷化镓光伏组件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44、光伏电站环境监测仪功能不包括以下哪种（ C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直接辐射</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总辐射</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光伏组件转换效率</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 xml:space="preserve">     D. 温度</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45、并网光伏电站主要构成部分不包括（ D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光伏组件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汇流箱</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逆变器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蓄电池</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46、光伏电站设备、消防器材等设施应在 （ C ） 时进行检查。</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维护</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使用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交接班</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巡视</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47、运维人员进行检查、维护工作时应不少于（A）人.</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2人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3人</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4 人</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5人</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48、多晶硅组件需保证使用（ D ），功率衰减不超过20%。</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1年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2年</w:t>
      </w:r>
    </w:p>
    <w:p w:rsidR="00926173" w:rsidRDefault="00926173" w:rsidP="00926173">
      <w:pPr>
        <w:numPr>
          <w:ilvl w:val="0"/>
          <w:numId w:val="9"/>
        </w:num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5年</w:t>
      </w:r>
    </w:p>
    <w:p w:rsidR="00926173" w:rsidRDefault="00926173" w:rsidP="00926173">
      <w:pPr>
        <w:numPr>
          <w:ilvl w:val="0"/>
          <w:numId w:val="9"/>
        </w:numPr>
        <w:rPr>
          <w:rFonts w:asciiTheme="minorEastAsia" w:hAnsiTheme="minorEastAsia" w:cstheme="majorEastAsia"/>
          <w:bCs/>
          <w:sz w:val="24"/>
          <w:szCs w:val="24"/>
        </w:rPr>
      </w:pPr>
      <w:r>
        <w:rPr>
          <w:rFonts w:asciiTheme="minorEastAsia" w:hAnsiTheme="minorEastAsia" w:cstheme="majorEastAsia" w:hint="eastAsia"/>
          <w:bCs/>
          <w:sz w:val="24"/>
          <w:szCs w:val="24"/>
        </w:rPr>
        <w:t>25年</w:t>
      </w:r>
    </w:p>
    <w:p w:rsidR="00926173" w:rsidRDefault="00926173" w:rsidP="00926173">
      <w:pPr>
        <w:numPr>
          <w:ilvl w:val="0"/>
          <w:numId w:val="10"/>
        </w:numPr>
        <w:rPr>
          <w:rFonts w:ascii="宋体" w:eastAsia="宋体" w:hAnsi="宋体" w:cs="宋体"/>
          <w:bCs/>
          <w:sz w:val="24"/>
          <w:szCs w:val="24"/>
        </w:rPr>
      </w:pPr>
      <w:r>
        <w:rPr>
          <w:rFonts w:ascii="宋体" w:eastAsia="宋体" w:hAnsi="宋体" w:cs="宋体" w:hint="eastAsia"/>
          <w:bCs/>
          <w:sz w:val="24"/>
          <w:szCs w:val="24"/>
        </w:rPr>
        <w:t>单台逆变器停机时间超过（ C ）天，构成设备一类障碍。</w:t>
      </w:r>
    </w:p>
    <w:p w:rsidR="00926173" w:rsidRDefault="00926173" w:rsidP="00926173">
      <w:pPr>
        <w:rPr>
          <w:rFonts w:ascii="宋体" w:eastAsia="宋体" w:hAnsi="宋体" w:cs="宋体"/>
          <w:bCs/>
          <w:color w:val="000000"/>
          <w:sz w:val="24"/>
          <w:szCs w:val="24"/>
        </w:rPr>
      </w:pPr>
      <w:r>
        <w:rPr>
          <w:rFonts w:ascii="宋体" w:eastAsia="宋体" w:hAnsi="宋体" w:cs="宋体" w:hint="eastAsia"/>
          <w:bCs/>
          <w:color w:val="000000"/>
          <w:sz w:val="24"/>
          <w:szCs w:val="24"/>
        </w:rPr>
        <w:t xml:space="preserve">     A . 5天</w:t>
      </w:r>
    </w:p>
    <w:p w:rsidR="00926173" w:rsidRDefault="00926173" w:rsidP="00926173">
      <w:pPr>
        <w:numPr>
          <w:ilvl w:val="0"/>
          <w:numId w:val="11"/>
        </w:numPr>
        <w:rPr>
          <w:rFonts w:ascii="宋体" w:eastAsia="宋体" w:hAnsi="宋体" w:cs="宋体"/>
          <w:bCs/>
          <w:color w:val="000000"/>
          <w:sz w:val="24"/>
          <w:szCs w:val="24"/>
        </w:rPr>
      </w:pPr>
      <w:r>
        <w:rPr>
          <w:rFonts w:ascii="宋体" w:eastAsia="宋体" w:hAnsi="宋体" w:cs="宋体" w:hint="eastAsia"/>
          <w:bCs/>
          <w:color w:val="000000"/>
          <w:sz w:val="24"/>
          <w:szCs w:val="24"/>
        </w:rPr>
        <w:t xml:space="preserve"> 10天</w:t>
      </w:r>
    </w:p>
    <w:p w:rsidR="00926173" w:rsidRDefault="00926173" w:rsidP="00926173">
      <w:pPr>
        <w:numPr>
          <w:ilvl w:val="0"/>
          <w:numId w:val="11"/>
        </w:numPr>
        <w:rPr>
          <w:rFonts w:ascii="宋体" w:eastAsia="宋体" w:hAnsi="宋体" w:cs="宋体"/>
          <w:bCs/>
          <w:color w:val="000000"/>
          <w:sz w:val="24"/>
          <w:szCs w:val="24"/>
        </w:rPr>
      </w:pPr>
      <w:r>
        <w:rPr>
          <w:rFonts w:ascii="宋体" w:eastAsia="宋体" w:hAnsi="宋体" w:cs="宋体" w:hint="eastAsia"/>
          <w:bCs/>
          <w:color w:val="000000"/>
          <w:sz w:val="24"/>
          <w:szCs w:val="24"/>
        </w:rPr>
        <w:t xml:space="preserve"> 15天</w:t>
      </w:r>
    </w:p>
    <w:p w:rsidR="00926173" w:rsidRDefault="00926173" w:rsidP="00926173">
      <w:pPr>
        <w:numPr>
          <w:ilvl w:val="0"/>
          <w:numId w:val="11"/>
        </w:numPr>
        <w:rPr>
          <w:rFonts w:ascii="宋体" w:eastAsia="宋体" w:hAnsi="宋体" w:cs="宋体"/>
          <w:bCs/>
          <w:color w:val="000000"/>
          <w:sz w:val="24"/>
          <w:szCs w:val="24"/>
        </w:rPr>
      </w:pPr>
      <w:r>
        <w:rPr>
          <w:rFonts w:ascii="宋体" w:eastAsia="宋体" w:hAnsi="宋体" w:cs="宋体" w:hint="eastAsia"/>
          <w:bCs/>
          <w:color w:val="000000"/>
          <w:sz w:val="24"/>
          <w:szCs w:val="24"/>
        </w:rPr>
        <w:t>20天</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50、光伏电站、光伏电站至少每（ B ）检查一次安全标志牌，如发现有破损、变形、褪色等不符合要求时应及时修整或更换。</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季度</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半年</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一年</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一个月</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51、光伏电站“禁止”安全标示牌一般为（ C ）颜色。</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A. 绿色</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B. 红色</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C. 黄色</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D. 黑色</w:t>
      </w:r>
    </w:p>
    <w:p w:rsidR="00926173" w:rsidRDefault="00926173" w:rsidP="00926173">
      <w:pPr>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二、 填空题</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1、太阳能电池板的测量必须在标准条件(STC) 下, 其条件是光谱辐照度为____光谱为____电池温度为 25℃</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1000W/m2,AMl.5</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2、在足够能量的光照条件, 晶体硅太阳能电池板在 PN 结的建电场作用下, N 区的____向 P 区运动, P 区的____向 N 区运动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空穴, 电子</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3、硅基太阳能电池板有单晶硅太阳能电池板、 多晶硅太阳能电池板以及非品硅太阳能电池板等。通常情况其光电转换效率最高的是____太阳能电池板能电池板,光电转换效率最低的是____太阳能电池板.</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单晶硅, 非晶硅</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4、光伏组件应在辐照度低于____的情况下清洁光伏组件, 不宜使用与组件____较大的液体清洗组件。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200W/m2, 温差</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5、严禁在风力大于____大雨或____的气象条件下清洗光伏组件。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4 级, 大雪</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6、太阳能电池板组件为了获得更高的工作电压, 可以把电池组件____起来, 为了获得更大的输出电流, 可以将组件____使用。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串联, 并联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7、太阳能电池板组件的工作寿命与封装的____和____有很大的关系。</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材料, 工艺</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8、直流汇流箱不得存在____ 、 ____ 、 ____ 、 ____现象， 箱体外表面的____应完整无破损，箱体上的防水锁启闭应灵活。</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变形、 锈蚀、 漏水、 积灰， 安全警示标识</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9、直流汇流箱接线端子不应出现____、 ____现象。</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松动， 锈蚀</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10、逆变器中模块、电抗器、变压器的____根据温度自行启动和停止的功能应正常，散热风扇运行时不应有较大____, 如有异常情况应断电检查。</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散热器风扇， 振动及异常噪声</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11、逆变器结构和电气连接应保持____，不应存在____等现象，散热环境应良好，</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逆变器运行时不应有较大____和异常噪声。</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完整， 锈蚀、 积灰， 振动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14、紧急停机按钮用于在____或____，断开逆变器与电网的连接。</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故障， 危急时刻</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15、并网逆变器具有____、 ____、 ____、 ____、 ____保护等多种保护功能， 同时其电压(电流) 总谐波畸变率较小，以尽可能减少对电网的干扰。</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过/欠电压， 过/欠频率， 防孤岛效应， 短路保护， 逆向功率</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16、逆变器运行模式分为____模式和____模式。</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正常， 待机</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17、满足两个条件： ____范围， ____范围时，逆变器自动从待机模式切换到正常模式，无须人为干预。</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输入电压在额定的直流电压， 电网电压在正常工作</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18、若要重启集中式逆变器，必须____旋转急停开关，松开锁紧状态。</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顺时针</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19、逆变器启动后，若直流侧和交流侧各项参数均满足并网条件且达到____了设定时间，逆变器将自动转入____模式，将转换的电馈入电网。</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运行， 交流</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20、逆变器关机通常分为____关机和____关机两种情况。</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正常维护或检修时， 出现故障或危机时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21、集中式逆变器在正常工作时，严禁直接断开____以免发生电弧危险损坏断路器，严重时也可能导致逆变器的损坏。</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答案： 交直流断路器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22、逆变器手动关机后，如需开机， 必须通过按____手动开机。</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开机键</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23、逆变器散热片温度过高原因有： ____、进气温度过高、____等。</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冷却风扇故障， 控制室空气流通不畅</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24、太阳能利用的的基本方式可以分为四大类，分别为____、____光化学利用以</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及光生物利用。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光热利用， 光电利用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25、太阳能光伏发电系统应应用的基本形式可分为两类， 其分别为____光伏发电系统、 ____光伏发电系统。</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并网（或联网）， 离网（或独立）</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26、独立运行的光伏发电系统根据负载的特点，分为直流系统____和____。</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交流系统， 交直流混合系统</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27、在现代电力电子技术中，逆变器一般除了 ____和控制电路以外， 一般备有____、辅助电路、输入和输出电路等。</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逆变电路， 保护电路</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28、太阳能光伏发电系统最核心的元件是____。</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太阳能电池板</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29、太阳能光伏发电系统绝缘电阻的测量包括太阳能电池板方阵的绝缘电阻测量、</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功率调节器绝缘电阻测量以及____的测量。</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接地电阻</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30、太阳能光伏控制器主要由____开关元件和其他基本电子元件组成。</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控制电路</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31、光伏电站发电系统的主要部件上的各种____应保持完整，各个接线端子应牢固可靠，设备的接线孔处应采取有效措施防止____等小动物进入设备部。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警示标识， 蛇、 鼠</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32、光伏电站发电系统运行和维护的全部过程需要进行____对于所有记录必须____，并对每次故障记录进行分析。</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详细的记录， 妥善保管</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32、光伏电站发电系统的____应始终运行在产品标准规定的围之，达不到要求的</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部件应及时维修或更换。</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主要部件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33、光伏电站发电系统的主要部件在运行时， ____、 ____、 ____等不应出现异常情况， ____应正常工作并保持清洁。</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温度、 声音、 气味， 指示灯</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34、光伏接地系统与____的连接应可靠。</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建筑结构钢筋</w:t>
      </w:r>
    </w:p>
    <w:p w:rsidR="00926173" w:rsidRDefault="00926173" w:rsidP="00926173">
      <w:pPr>
        <w:numPr>
          <w:ilvl w:val="0"/>
          <w:numId w:val="12"/>
        </w:num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光伏组件方阵的监视、控制系统、功率调节设备____与防雷系统之间的过____装置功能应有效，其接地电阻应符合相关规定。</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接地线， 电压保护</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36、光伏组件方阵防雷____应有效，并在____季节到来之前、雷雨过后及时检查。</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保护器， 雷雨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37、光伏组件方阵整体不应有____、 错位、 ____。</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变形， 松动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38、光伏组件方阵的主要受力构件、 连接构件和连接螺栓不应____、 ____、 ____</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焊缝不应开焊，金属材料的应完整，不应有剥落、锈蚀现象。</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损坏、 松动， 防锈涂膜</w:t>
      </w:r>
    </w:p>
    <w:p w:rsidR="00926173" w:rsidRDefault="00926173" w:rsidP="00926173">
      <w:pPr>
        <w:numPr>
          <w:ilvl w:val="0"/>
          <w:numId w:val="13"/>
        </w:num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太阳能电池组件的表面是用玻璃来封装的，这种玻璃的表面不是光滑的，而是带有</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的效果，这样可以有效减少太阳光线的</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，从而增加了光线的射入量。</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绒面， 反射</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40、光伏发电是指利用太阳能电池这种半导体电子器件的P-N结</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原理有效地吸收太阳</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能，通过转换装置使之转变成电能的直接发电方式，是当今太阳光发电的主流，具有</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等优势。</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光生伏特效应，光辐射，可再生、无污染</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41、当光伏电池的正负极不接负载时，正负极间的电压就是</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开路电压</w:t>
      </w:r>
    </w:p>
    <w:p w:rsidR="00926173" w:rsidRDefault="00926173" w:rsidP="00926173">
      <w:pPr>
        <w:numPr>
          <w:ilvl w:val="0"/>
          <w:numId w:val="4"/>
        </w:num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型控制器的原理是将光伏阵列电压和电流检测后，相乘得到功率，然后判断此时的光伏阵列输出功率是否达到最大，若不在最大功率运行，则调整脉宽、占空比、改变充电电流，再次进行实时采样，并作出是否改变占空比的判断。通过这样的寻优跟踪过程，可以保证光伏阵列始终运行在</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最大功率跟踪点（MPPT），最大功率</w:t>
      </w:r>
    </w:p>
    <w:p w:rsidR="00926173" w:rsidRDefault="00926173" w:rsidP="00926173">
      <w:pPr>
        <w:numPr>
          <w:ilvl w:val="0"/>
          <w:numId w:val="4"/>
        </w:num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光伏组件表面温度高于</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，应停止组件清洗工作。</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 40℃</w:t>
      </w:r>
    </w:p>
    <w:p w:rsidR="00926173" w:rsidRDefault="00926173" w:rsidP="00926173">
      <w:pPr>
        <w:numPr>
          <w:ilvl w:val="0"/>
          <w:numId w:val="4"/>
        </w:num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一般光伏逆变器最大功率点跟踪MPPT范围为</w:t>
      </w:r>
      <w:r>
        <w:rPr>
          <w:rFonts w:asciiTheme="minorEastAsia" w:hAnsiTheme="minorEastAsia" w:cstheme="majorEastAsia" w:hint="eastAsia"/>
          <w:bCs/>
          <w:color w:val="000000" w:themeColor="text1"/>
          <w:sz w:val="24"/>
          <w:szCs w:val="24"/>
          <w:u w:val="single"/>
        </w:rPr>
        <w:t xml:space="preserve">      </w:t>
      </w:r>
      <w:r>
        <w:rPr>
          <w:rFonts w:asciiTheme="minorEastAsia" w:hAnsiTheme="minorEastAsia" w:cstheme="majorEastAsia" w:hint="eastAsia"/>
          <w:bCs/>
          <w:color w:val="000000" w:themeColor="text1"/>
          <w:sz w:val="24"/>
          <w:szCs w:val="24"/>
        </w:rPr>
        <w:t>V。</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答案：450-820</w:t>
      </w:r>
    </w:p>
    <w:p w:rsidR="00926173" w:rsidRDefault="00926173" w:rsidP="00926173">
      <w:pPr>
        <w:numPr>
          <w:ilvl w:val="0"/>
          <w:numId w:val="4"/>
        </w:num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热量传递的3种方式：__</w:t>
      </w:r>
      <w:r>
        <w:rPr>
          <w:rFonts w:asciiTheme="minorEastAsia" w:hAnsiTheme="minorEastAsia" w:cstheme="majorEastAsia" w:hint="eastAsia"/>
          <w:bCs/>
          <w:color w:val="000000" w:themeColor="text1"/>
          <w:sz w:val="24"/>
          <w:szCs w:val="24"/>
          <w:u w:val="single"/>
        </w:rPr>
        <w:t xml:space="preserve"> _</w:t>
      </w:r>
      <w:r>
        <w:rPr>
          <w:rFonts w:asciiTheme="minorEastAsia" w:hAnsiTheme="minorEastAsia" w:cstheme="majorEastAsia" w:hint="eastAsia"/>
          <w:bCs/>
          <w:color w:val="000000" w:themeColor="text1"/>
          <w:sz w:val="24"/>
          <w:szCs w:val="24"/>
        </w:rPr>
        <w:t>_，_</w:t>
      </w:r>
      <w:r>
        <w:rPr>
          <w:rFonts w:asciiTheme="minorEastAsia" w:hAnsiTheme="minorEastAsia" w:cstheme="majorEastAsia" w:hint="eastAsia"/>
          <w:bCs/>
          <w:color w:val="000000" w:themeColor="text1"/>
          <w:sz w:val="24"/>
          <w:szCs w:val="24"/>
          <w:u w:val="single"/>
        </w:rPr>
        <w:t xml:space="preserve">_  </w:t>
      </w:r>
      <w:r>
        <w:rPr>
          <w:rFonts w:asciiTheme="minorEastAsia" w:hAnsiTheme="minorEastAsia" w:cstheme="majorEastAsia" w:hint="eastAsia"/>
          <w:bCs/>
          <w:color w:val="000000" w:themeColor="text1"/>
          <w:sz w:val="24"/>
          <w:szCs w:val="24"/>
        </w:rPr>
        <w:t>_，</w:t>
      </w:r>
      <w:r>
        <w:rPr>
          <w:rFonts w:asciiTheme="minorEastAsia" w:hAnsiTheme="minorEastAsia" w:cstheme="majorEastAsia" w:hint="eastAsia"/>
          <w:bCs/>
          <w:color w:val="000000" w:themeColor="text1"/>
          <w:sz w:val="24"/>
          <w:szCs w:val="24"/>
          <w:u w:val="single"/>
        </w:rPr>
        <w:t>_   _</w:t>
      </w:r>
      <w:r>
        <w:rPr>
          <w:rFonts w:asciiTheme="minorEastAsia" w:hAnsiTheme="minorEastAsia" w:cstheme="majorEastAsia" w:hint="eastAsia"/>
          <w:bCs/>
          <w:color w:val="000000" w:themeColor="text1"/>
          <w:sz w:val="24"/>
          <w:szCs w:val="24"/>
        </w:rPr>
        <w:t>。</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答案：传导，对流，辐射</w:t>
      </w:r>
    </w:p>
    <w:p w:rsidR="00926173" w:rsidRDefault="00926173" w:rsidP="00926173">
      <w:pPr>
        <w:numPr>
          <w:ilvl w:val="0"/>
          <w:numId w:val="14"/>
        </w:numPr>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判断题</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1、光伏组件方阵防雷保护器应有效, 并在雷雨季节到来之前进行检测。（√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2、光伏组件方阵的设计, 就是按照用户的要求和负载的用电量及技术条件计太</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阳能电池板组件的串并联数。（√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3、光伏组件方阵的放置形式和放置角度对太阳能光伏发电系统接收到的太阳辐</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射影响不大。（×）</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4、使用金属边框的光伏组件，边框可以不接地。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5、支架表面的防腐涂层，不应出现开裂和脱落现象，否则应及时补刷。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6、在制作多晶硅太阳能电池时，将作为原料的高纯硅不提纯成单晶而是将其熔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化后浇铸成正方形的硅锭。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7、对光伏组件进行检查、清洗、保养、维修时所采用的机具设备必须牢固，操</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作灵活方便，安全可靠，并应有防止撞击和损伤光伏构件的措施。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8、光伏组件的密封胶可以有脱胶、开裂、起泡等不良现象，密封胶条不应发生</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脱落或损坏。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9、光伏组件上的带电警告标识不得丢失。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10、支架表面的防腐涂层，出现开裂和脱落现象时，不用补刷。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11、直流汇流箱防雷器如果失效，对设备没有影响。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12、直流配电柜不得存在变形，锈蚀漏水、积灰现象，箱体外表面的警示标识应完整无破损，箱体上的防水锁开启应灵活。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13、直流配电柜的直流输入接口与汇流箱的连接应稳定可靠。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14、直流输出母线的正极对地、负极对地的绝缘电阻应小于 2MΩ 。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15、直流配电柜的直流断路器动作应灵活，性能应稳定可靠。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16、直流汇流箱的高压直流熔丝的规格不用符合设计规定。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17、直流输出母线端配备的直流断路器，其分断功能应灵活、可靠。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18、直流配电柜的直流输出与并网主机直流输入处的连接应稳定可靠。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19、定期将交流输出侧断路器断开一次，逆变器应延时向电网馈电。 (x)</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20、逆变器中直流母线电容温度过高或超过使用年限，应及时更换。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21、逆变器的电能质量和保护功能，正常情况下每3年监测一次，并具有专业资质的人员进行。 (x)</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22、空气湿度大于 95%时，可以打开逆变室门。 (x)</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23、在紧急情况下时，可以使用“紧急按钮”关断集中式逆变器交流侧供电。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24、集中式逆变器空气滤网在冬季时不用定期清洗。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25、逆变器模块损坏的主要原因有过压、过流、过温。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26、逆变器刚启动不久就停机，可能原因为直流输入电压刚好达到逆变器启动电</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压，带负载时会拉低电压，导致电压低停机。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27、逆变器中直流母线电容温度过高或超过使用年限，不用及时更换。 (x)</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28、逆变器上的警示标识应完整无破损。 (√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29、逆变器结构和电气连接应保持完整，不应存在锈蚀、积灰等现散热环境无要求。 (x)</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30、光伏电站的排水系统必须保持通畅，应定期疏通。（√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31、在大容量的光伏发电系统中， 逆变电源的输出应为失真度较大的正弦。（√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32、对于直接并网的光伏供电系统，不存在因倾角的选择不当而造成夏季发电量</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浪费，冬季对负载供电量不足的问题，通常该倾角为当地的纬度值，最佳倾角的</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选择需要根据实际情况进行考虑， 需要考虑太阳能电池板组件安装地点的限制，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考虑建筑的美观等。（√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33、光伏电站高、低压配电装置主要用于控制站电能的通、断，分配及交换， 一</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般有 380V、 10kV、 35kV 等电压等级。（√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34、光伏建筑一体化的核心是建筑一体化设计、 一体化制造、 一体化安装、 而辅助技术则包括了低耗能、低成本、优质、绿绿色的建筑材料的技术。（√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35、光伏组件方阵的主要受力构件、连接构件和连接螺栓不应损坏、松动，焊维</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不应开焊，金属材料的防锈涂膜应完整，不应有剥落、锈蚀现象。（√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36、光伏组件方阵防雷保护器应有效，并在雷雨季节到来之前、雷雨过后及时检查。（√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37、光伏电站的门、窗应启闭灵活，五金附件应无功能障碍或损坏，安装螺栓或</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螺钉不应有松动和失效等现象。（√ ）</w:t>
      </w:r>
    </w:p>
    <w:p w:rsidR="00926173" w:rsidRDefault="00926173" w:rsidP="00926173">
      <w:pPr>
        <w:numPr>
          <w:ilvl w:val="0"/>
          <w:numId w:val="14"/>
        </w:numPr>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简答题</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1、什么是光生伏特效应 ?</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 xml:space="preserve"> 答: 当太阳光照射到光伏组件表面时, 一部分光子被硅材料吸收; 光子的能量传递给了硅原子,使电子发生了越迁,成为自由电子,在PN结两侧集聚形成了电位差,当外部接通电路时,在该电压的作用下,将会有电流流过外部电路产生一定的输出功率。这个过程的实质是光子能量转换成电能的过程。硅片是收集阳光光能的基本单位,大量的硅片合成在一起构成光伏组件。光伏组件主要包括晶体硅</w:t>
      </w:r>
      <w:r>
        <w:rPr>
          <w:rFonts w:asciiTheme="minorEastAsia" w:hAnsiTheme="minorEastAsia" w:cstheme="majorEastAsia" w:hint="eastAsia"/>
          <w:bCs/>
          <w:color w:val="000000" w:themeColor="text1"/>
          <w:sz w:val="24"/>
          <w:szCs w:val="24"/>
        </w:rPr>
        <w:lastRenderedPageBreak/>
        <w:t>(包括单晶硅、多晶硅)和薄膜组件。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2、什么是光伏组件？</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答：光伏组件是指具有封装及部连接的、能单独提供直流电、不可分割的最小太阳能电池组合装置，又称为太阳能电池组件。由EVA 胶膜、钢化玻璃、轻质电镀铝合金等。</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3、何为热斑效应？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答：在一定条件下，一串联支路中被遮蔽的太阳电池组件，将被 当作负载消耗其他有光照的太阳电池组件所产生的能量。被遮蔽的太阳电池组件此时会发热，这就是热斑（岛）效应。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这种效应能严重的破坏太阳电池。有光照的太阳电池所产生的部分能量，都可能被遮蔽的电池所消耗。为了防止太阳电池由于热斑效应而遭受破坏，最好在太阳电池组件的正负极间并联一个旁路二极管，以避免光照组件所产生的能量被受遮蔽的组件所消耗。</w:t>
      </w:r>
    </w:p>
    <w:p w:rsidR="00926173" w:rsidRDefault="00926173" w:rsidP="00926173">
      <w:pPr>
        <w:rPr>
          <w:rFonts w:asciiTheme="minorEastAsia" w:hAnsiTheme="minorEastAsia" w:cstheme="majorEastAsia"/>
          <w:bCs/>
          <w:color w:val="000000" w:themeColor="text1"/>
          <w:sz w:val="24"/>
          <w:szCs w:val="24"/>
        </w:rPr>
      </w:pPr>
      <w:r>
        <w:rPr>
          <w:rFonts w:ascii="仿宋" w:eastAsia="仿宋" w:hAnsi="仿宋" w:cs="仿宋" w:hint="eastAsia"/>
          <w:sz w:val="24"/>
        </w:rPr>
        <w:t>4</w:t>
      </w:r>
      <w:r>
        <w:rPr>
          <w:rFonts w:asciiTheme="minorEastAsia" w:hAnsiTheme="minorEastAsia" w:cstheme="majorEastAsia" w:hint="eastAsia"/>
          <w:bCs/>
          <w:color w:val="000000" w:themeColor="text1"/>
          <w:sz w:val="24"/>
          <w:szCs w:val="24"/>
        </w:rPr>
        <w:t>、何为孤岛效应？</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当由于电气故障、误操作或自然因素等原因造成电网中断供电时，各个光伏并网发电系统仍在运行，并且与本地负载连接处于独立运行状态，这种现象被称为孤岛效应。从用电安全与用电质量方面考虑，孤岛状况是不允许出现的。所以光伏并网发电系统都应具有检测出孤岛状态并快速有效停止并网运行的能力。</w:t>
      </w:r>
    </w:p>
    <w:p w:rsidR="00926173" w:rsidRDefault="00926173" w:rsidP="00926173">
      <w:pPr>
        <w:rPr>
          <w:rFonts w:asciiTheme="minorEastAsia" w:hAnsiTheme="minorEastAsia" w:cstheme="majorEastAsia"/>
          <w:bCs/>
          <w:color w:val="000000" w:themeColor="text1"/>
          <w:sz w:val="24"/>
          <w:szCs w:val="24"/>
        </w:rPr>
      </w:pPr>
      <w:r>
        <w:rPr>
          <w:rFonts w:ascii="仿宋" w:eastAsia="仿宋" w:hAnsi="仿宋" w:cs="仿宋" w:hint="eastAsia"/>
          <w:sz w:val="24"/>
        </w:rPr>
        <w:t>5</w:t>
      </w:r>
      <w:r>
        <w:rPr>
          <w:rFonts w:asciiTheme="minorEastAsia" w:hAnsiTheme="minorEastAsia" w:cstheme="majorEastAsia" w:hint="eastAsia"/>
          <w:bCs/>
          <w:color w:val="000000" w:themeColor="text1"/>
          <w:sz w:val="24"/>
          <w:szCs w:val="24"/>
        </w:rPr>
        <w:t>、逆变器应满足哪些要求？</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答：跟踪电池板（MPPT: 最大功率跟踪）充分发挥电池板的发电潜力跟踪电网， 保证输出电流和频率保持和电网同步直流电到交流电的转换，转换的同时，调节输出功率的大小（或根据电网需要发出无功功率）。</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6、造成太阳能电池组件烧坏的原因有哪些？</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太阳能电池外电级断路、内部断路、旁路二级管反接、太阳能电池热斑效应、接线盒脱落、导线老化、导线短路、背膜开裂、EVA与玻璃分层进水、铝边框开裂、太阳能电池玻璃破损、太阳能电池片或电极发黄、太阳能电池栅线断裂、太阳能电池板遮挡等。</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7、太阳能电池组件巡检注意事项有哪些？</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答：（1）组件封装是否严密变形，正面钢化玻璃是否有破损或背板变形。</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（2）电池板表面是否清洁，电池板表面是否有沙尘、积雪、污物等。</w:t>
      </w:r>
    </w:p>
    <w:p w:rsidR="00926173" w:rsidRDefault="00926173" w:rsidP="00926173">
      <w:pPr>
        <w:ind w:leftChars="228" w:left="959"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（3）组件固定情况、接地情况良好；组件基础无塌陷，支架无断裂，腐蚀锈蚀、固定螺栓齐全。</w:t>
      </w:r>
    </w:p>
    <w:p w:rsidR="00926173" w:rsidRDefault="00926173" w:rsidP="00926173">
      <w:pPr>
        <w:ind w:leftChars="228" w:left="959"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（4）正负极接线是否完好，以及插头连接绝缘处理是否良好；检查设备及接地装置是否正常。</w:t>
      </w:r>
    </w:p>
    <w:p w:rsidR="00926173" w:rsidRDefault="00926173" w:rsidP="00926173">
      <w:pPr>
        <w:ind w:left="480"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8、影响光伏电站发电量的几个因素？</w:t>
      </w:r>
    </w:p>
    <w:p w:rsidR="00926173" w:rsidRDefault="00926173" w:rsidP="00926173">
      <w:pPr>
        <w:ind w:left="480"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答：太阳辐射量、太阳电池组件的倾斜角度、太阳电池组件的效率、组合损失（联失配、并联失配）、温度特性、灰尘损失、最大输出功率跟踪 （MPPT）、线路损失（直流侧、交流测）、控制器、逆变器效率、变压器等交流测设备损失。</w:t>
      </w:r>
    </w:p>
    <w:p w:rsidR="00926173" w:rsidRDefault="00926173" w:rsidP="00926173">
      <w:pPr>
        <w:ind w:left="480"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9、什么情况下应当及时更换光伏组件?</w:t>
      </w:r>
    </w:p>
    <w:p w:rsidR="00926173" w:rsidRDefault="00926173" w:rsidP="00926173">
      <w:pPr>
        <w:ind w:left="480"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答：(1) 光伏组件存在玻璃破碎、 背板灼焦、 明显的颜色变化。</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 光伏组件中存在与组件边缘或任何电路之间形成连通通道的气泡。</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 光伏组件接线盒变形、 扭曲、 开裂或烧毁， 接线端子无法良好连接。</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10、 什么是光伏汇流箱?</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答：将多路小电流光伏阵列直流输出汇集成一路或多路大电流直流输出的装置，</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其输出可再汇集到下一级同类装置或直接接入逆变器，具有过流、 逆流、 防雷等保护和监测功能。</w:t>
      </w:r>
    </w:p>
    <w:p w:rsidR="00926173" w:rsidRDefault="00926173" w:rsidP="00926173">
      <w:pPr>
        <w:ind w:left="480"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11、 汇流箱运行的基本要求有哪些?</w:t>
      </w:r>
    </w:p>
    <w:p w:rsidR="00926173" w:rsidRDefault="00926173" w:rsidP="00926173">
      <w:pPr>
        <w:ind w:left="960" w:hangingChars="400" w:hanging="96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答：(1) 汇流箱箱体应牢固、平整，表面应光滑平整，无剥落、锈蚀及裂痕等现象。</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 汇流箱标牌、标志、标记应完整清晰。</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 汇流箱各类断路器应便于操作，灵活可靠。</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 汇流箱正负极熔断器的耐压值不小于DC1000V。</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 汇流箱应配有光伏专用高压防雷器，正、负极都需具备防雷功能。</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(6) 具有实时监测功能的汇流箱，应实时监测各个支路电流大小。汇流后电压大小、断路器开关状态、防雷器工作状态等，应配RS485通信接口，有支持 Modbus规约，并且具有串口防雷功能和远程监控功能。</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(7) 汇流箱应具有过压保护功能。</w:t>
      </w:r>
    </w:p>
    <w:p w:rsidR="00926173" w:rsidRDefault="00926173" w:rsidP="00926173">
      <w:pPr>
        <w:ind w:leftChars="228" w:left="479"/>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(8) 汇流箱应具有防反充(防逆流)功能。</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12、什么是光伏电站的低电压穿越能力?</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答：当电力系统事故或扰动引起光伏电站并网点的电压跌落时，在一定的电压跌落围和时间间隔，光伏电站能够保证不脱网连续运行的能力。</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13、逆变器日常巡检容及主要要求有哪些?</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答：(1) 逆变器各运行参数正常，无报警，开关位置正确。</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 逆变器室环境温度不得超过40℃，室通风良好。</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 逆变器室清洁、无杂物。</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 逆变器冷却系统运转正常，进风口滤网无堵塞现象。</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 逆变器无异常振动、异常声音和异常气味。</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(6) 运行中逆变器柜门必须上锁。</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(7) 逆变器箱体表面应光滑平整，无剥落、锈蚀及裂痕等现象。</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(8) 逆变器箱体应密封良好，肉部不应出现锈蚀、积灰等现象。</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(9) 逆变器铭牌、警告标识、标记应完整清晰。</w:t>
      </w:r>
    </w:p>
    <w:p w:rsidR="00926173" w:rsidRDefault="00926173" w:rsidP="00926173">
      <w:pPr>
        <w:ind w:leftChars="114" w:left="719"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(10) 逆变器的散热器风扇根据温度自行启动和停止的功能应正常，散热风扇运行时不应有较大振动及异常噪声。</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14、在光伏电站中逆变器的“孤岛效应” 对设备和人员的安全存在重大隐患， 主要体现在哪些方面?</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答：(1) 当电网停止供电，检修人员对电力线路和电力设备进行检修时，若并网</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光伏电站的逆变器仍继续供电，会造成检修人员触电伤亡事故。</w:t>
      </w:r>
    </w:p>
    <w:p w:rsidR="00926173" w:rsidRDefault="00926173" w:rsidP="00926173">
      <w:pPr>
        <w:ind w:leftChars="228" w:left="719" w:hangingChars="100" w:hanging="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 当因电网故障造成停电时，若并网逆变器仍继续供电，一旦电网恢复供电，电网电压和并网逆变器的输出电压在相位上可能存在较大差异，会在瞬间产生很大的冲击电流，导致设备损坏。</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15、简述逆变器的并网操作、 解列操作以及故障停机操作步骤？</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答：(1) 并网操作</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 合上逆变器交流侧断路器(将逆变器交流侧断路器旋至“ON” 位置) 。</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 合上逆变器直流侧断路器(将逆变器直流侧断路器旋至“ON” 位置) 。</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 检查逆变器处于“待机” 状态。</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 按下逆变器启动按钮。</w:t>
      </w:r>
    </w:p>
    <w:p w:rsidR="00926173" w:rsidRDefault="00926173" w:rsidP="00926173">
      <w:pPr>
        <w:ind w:leftChars="342" w:left="958" w:hangingChars="100" w:hanging="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5) 逆变器启动后，会自动持续检测交、直流侧电压等各项参数是否符合并网运行要求，若交、直流侧各项参数均满足并网条件且达到了设定时间，逆变器将自动转人“运行”模式。</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 解列操作</w:t>
      </w:r>
    </w:p>
    <w:p w:rsidR="00926173" w:rsidRDefault="00926173" w:rsidP="00926173">
      <w:pPr>
        <w:ind w:leftChars="342" w:left="958" w:hangingChars="100" w:hanging="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 逆变器处于“运行”状态时，通过人机界面或远程通信使逆变器接收“断开”指令，或将逆变器启动旋钮开关置于“OFF” 位置，逆变器停  输出。</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 断开逆变器直流侧断路器(将逆变器直流侧断路器旋至“OFF” 位。</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 断开逆变器交流侧断路器(将逆变器交流侧断路器旋至“OF” 位。</w:t>
      </w:r>
    </w:p>
    <w:p w:rsidR="00926173" w:rsidRDefault="00926173" w:rsidP="00926173">
      <w:pPr>
        <w:ind w:leftChars="342" w:left="958" w:hangingChars="100" w:hanging="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 在逆变器正常工作时，严禁直接断开交、直流侧断路器，以免发生电弧危险，损坏断路器，严重时也可能导致逆变器的损坏。</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 故障停机操作</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 直接按下紧急停机按钮。</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 断开逆变器直流侧断路器(将逆变器直流侧断路器旋至“OFF” 位。</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 断开逆变器交流侧断路器(将逆变器交流侧断路器旋至“OFF” 位。</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 检查逆变器已退出运行。</w:t>
      </w:r>
    </w:p>
    <w:p w:rsidR="00926173" w:rsidRDefault="00926173" w:rsidP="00926173">
      <w:pPr>
        <w:ind w:firstLineChars="300" w:firstLine="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 紧急停机按钮只供机器故障或情况危急时使用。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16、什么是光伏发电功率预测？</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答：根据气象条件、统计规律等技术和手段，对光伏电站有功功率进行预报。</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17、静止无功补偿发生器（SVG）的原理是什么？</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答：SVG 的基本原理是将桥式变流电路通过电抗器并联（或直接并联）在电网上，适当调节桥式变流电路交流输出电压的相位和幅值或者直接控制其交流侧电流，使该电路吸收或者发出满足要求的无功电流，从而实现动态无功补偿的目的系统产生多大的无功功率，SVG 就产生多大的反相无功功率，将系统无功抵消。只要IGBT 的开关频率足够快，不仅可以抵消系统的无功，还还能抵消系统的谐波。</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18、光伏电站接地类型包括哪几个方面？</w:t>
      </w:r>
    </w:p>
    <w:p w:rsidR="00926173" w:rsidRDefault="00926173" w:rsidP="00926173">
      <w:pPr>
        <w:ind w:left="960" w:hangingChars="400" w:hanging="96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答：（1）防雷接地，包括避雷针、避雷带以及低压避雷器、线路杆塔上的雷器以及连接架空线路的电缆金属外皮的接地等。</w:t>
      </w:r>
    </w:p>
    <w:p w:rsidR="00926173" w:rsidRDefault="00926173" w:rsidP="00926173">
      <w:pPr>
        <w:ind w:leftChars="228" w:left="959"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（2）工作接地，包括逆变器、蓄电池、电压电流互感器器二次线園的接地等。</w:t>
      </w:r>
    </w:p>
    <w:p w:rsidR="00926173" w:rsidRDefault="00926173" w:rsidP="00926173">
      <w:pPr>
        <w:ind w:leftChars="228" w:left="1199" w:hangingChars="300" w:hanging="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（3）保护接地，光伏电池组件机架、控制器、逆变器、配电屏外壳、蓄电池支果，电缆外皮，穿线金属管道外皮接地。</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（4）屏接地电子设备的金属屏蔽接地。</w:t>
      </w:r>
    </w:p>
    <w:p w:rsidR="00926173" w:rsidRDefault="00926173" w:rsidP="00926173">
      <w:pPr>
        <w:ind w:firstLineChars="200" w:firstLine="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（5）重复接地。低压架空线路上每隔1km处，对保护地线进行重复接地。</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19、简述光伏电站的主要组成部分及其作用？</w:t>
      </w:r>
    </w:p>
    <w:p w:rsidR="00926173" w:rsidRDefault="00926173" w:rsidP="00926173">
      <w:pPr>
        <w:ind w:left="480"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答：光伏电站主要由光伏阵列、防雷汇流箱、直流防雷配电柜、并网逆变器、 交流配电柜组成。</w:t>
      </w:r>
    </w:p>
    <w:p w:rsidR="00926173" w:rsidRDefault="00926173" w:rsidP="00926173">
      <w:pPr>
        <w:ind w:firstLineChars="100" w:firstLine="24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（1）光伏阵列的作用：将光能转换成电能。</w:t>
      </w:r>
    </w:p>
    <w:p w:rsidR="00926173" w:rsidRDefault="00926173" w:rsidP="00926173">
      <w:pPr>
        <w:ind w:leftChars="114" w:left="959" w:hangingChars="300" w:hanging="72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（2）防雷汇流箱的作用：减少了太阳能光伏阵列与逆变器之间的连线方便维护，提高可靠性。</w:t>
      </w:r>
    </w:p>
    <w:p w:rsidR="00926173" w:rsidRDefault="00926173" w:rsidP="00926173">
      <w:pPr>
        <w:ind w:leftChars="114" w:left="719"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（3）并网逆变器的作用：将电能转化为与电网同频、同相的正弦波电流，馈人电刚。</w:t>
      </w:r>
    </w:p>
    <w:p w:rsidR="00926173" w:rsidRDefault="00926173" w:rsidP="00926173">
      <w:pPr>
        <w:ind w:leftChars="114" w:left="719"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（4）交流配电柜的作用：将逆变器输出的交流电接入后，经过断路器接入电网，保证系统的正常供电，同时还能对线路电能进行计量。</w:t>
      </w:r>
    </w:p>
    <w:p w:rsidR="00926173" w:rsidRDefault="00926173" w:rsidP="00926173">
      <w:pPr>
        <w:ind w:leftChars="114" w:left="719" w:hangingChars="200" w:hanging="480"/>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lastRenderedPageBreak/>
        <w:t>（5）直流防雷配电柜的作用：将直流汇流箱输出的直流电流进行汇流后接到逆变器。</w:t>
      </w:r>
    </w:p>
    <w:p w:rsidR="00926173"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20、遇有电气设备着火时应如何处理？</w:t>
      </w:r>
    </w:p>
    <w:p w:rsidR="00926173" w:rsidRPr="004A4378" w:rsidRDefault="00926173" w:rsidP="00926173">
      <w:pPr>
        <w:rPr>
          <w:rFonts w:asciiTheme="minorEastAsia" w:hAnsiTheme="minorEastAsia" w:cstheme="majorEastAsia"/>
          <w:bCs/>
          <w:color w:val="000000" w:themeColor="text1"/>
          <w:sz w:val="24"/>
          <w:szCs w:val="24"/>
        </w:rPr>
      </w:pPr>
      <w:r>
        <w:rPr>
          <w:rFonts w:asciiTheme="minorEastAsia" w:hAnsiTheme="minorEastAsia" w:cstheme="majorEastAsia" w:hint="eastAsia"/>
          <w:bCs/>
          <w:color w:val="000000" w:themeColor="text1"/>
          <w:sz w:val="24"/>
          <w:szCs w:val="24"/>
        </w:rPr>
        <w:t>答：遇有电气设备着火时，应立即将有关设备的电源切断，然后进行救火。对带电设备应使用干粉灭火器、二氧化碳灭火器等灭火，不得使用水、泡沫灭火器等灭火。对注油设备应使用泡沫灭火器或干燥的砂子等灭火。发电厂和变电所控制室应备有防毒面具，防毒面具要按规定使用并定期进行试验，使其经常处于良好状态。</w:t>
      </w:r>
    </w:p>
    <w:p w:rsidR="00926173" w:rsidRPr="00926173" w:rsidRDefault="00926173" w:rsidP="002501C9">
      <w:pPr>
        <w:pStyle w:val="a5"/>
        <w:rPr>
          <w:rFonts w:hAnsi="宋体" w:cs="宋体"/>
        </w:rPr>
      </w:pPr>
    </w:p>
    <w:p w:rsidR="00926173" w:rsidRDefault="00926173" w:rsidP="002501C9">
      <w:pPr>
        <w:pStyle w:val="a5"/>
        <w:rPr>
          <w:rFonts w:hAnsi="宋体" w:cs="宋体"/>
        </w:rPr>
      </w:pPr>
    </w:p>
    <w:p w:rsidR="00926173" w:rsidRDefault="00926173" w:rsidP="002501C9">
      <w:pPr>
        <w:pStyle w:val="a5"/>
        <w:rPr>
          <w:rFonts w:hAnsi="宋体" w:cs="宋体"/>
        </w:rPr>
      </w:pPr>
    </w:p>
    <w:p w:rsidR="00953506" w:rsidRPr="009816AE" w:rsidRDefault="00953506" w:rsidP="002501C9">
      <w:pPr>
        <w:pStyle w:val="a5"/>
        <w:rPr>
          <w:rFonts w:hAnsi="宋体" w:cs="宋体"/>
        </w:rPr>
      </w:pPr>
      <w:r w:rsidRPr="009816AE">
        <w:rPr>
          <w:rFonts w:hAnsi="宋体" w:cs="宋体" w:hint="eastAsia"/>
        </w:rPr>
        <w:t>1</w:t>
      </w:r>
      <w:r w:rsidRPr="009816AE">
        <w:rPr>
          <w:rFonts w:hAnsi="宋体" w:cs="宋体" w:hint="eastAsia"/>
        </w:rPr>
        <w:tab/>
        <w:t>太阳能电池是利用半导体（ ）的半导体器件。</w:t>
      </w:r>
      <w:r w:rsidRPr="009816AE">
        <w:rPr>
          <w:rFonts w:hAnsi="宋体" w:cs="宋体" w:hint="eastAsia"/>
        </w:rPr>
        <w:tab/>
        <w:t>C</w:t>
      </w:r>
      <w:r w:rsidRPr="009816AE">
        <w:rPr>
          <w:rFonts w:hAnsi="宋体" w:cs="宋体" w:hint="eastAsia"/>
        </w:rPr>
        <w:tab/>
        <w:t>光热效应</w:t>
      </w:r>
      <w:r w:rsidRPr="009816AE">
        <w:rPr>
          <w:rFonts w:hAnsi="宋体" w:cs="宋体" w:hint="eastAsia"/>
        </w:rPr>
        <w:tab/>
        <w:t>热电效应</w:t>
      </w:r>
      <w:r w:rsidRPr="009816AE">
        <w:rPr>
          <w:rFonts w:hAnsi="宋体" w:cs="宋体" w:hint="eastAsia"/>
        </w:rPr>
        <w:tab/>
        <w:t>光生伏特效应</w:t>
      </w:r>
      <w:r w:rsidRPr="009816AE">
        <w:rPr>
          <w:rFonts w:hAnsi="宋体" w:cs="宋体" w:hint="eastAsia"/>
        </w:rPr>
        <w:tab/>
        <w:t>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w:t>
      </w:r>
      <w:r w:rsidRPr="009816AE">
        <w:rPr>
          <w:rFonts w:hAnsi="宋体" w:cs="宋体" w:hint="eastAsia"/>
        </w:rPr>
        <w:tab/>
        <w:t>下列光伏系统器件中，能实现-（直流-交流）转换的器件是（   ）。</w:t>
      </w:r>
      <w:r w:rsidRPr="009816AE">
        <w:rPr>
          <w:rFonts w:hAnsi="宋体" w:cs="宋体" w:hint="eastAsia"/>
        </w:rPr>
        <w:tab/>
        <w:t>C</w:t>
      </w:r>
      <w:r w:rsidRPr="009816AE">
        <w:rPr>
          <w:rFonts w:hAnsi="宋体" w:cs="宋体" w:hint="eastAsia"/>
        </w:rPr>
        <w:tab/>
        <w:t>电池组件</w:t>
      </w:r>
      <w:r w:rsidRPr="009816AE">
        <w:rPr>
          <w:rFonts w:hAnsi="宋体" w:cs="宋体" w:hint="eastAsia"/>
        </w:rPr>
        <w:tab/>
        <w:t>蓄电池</w:t>
      </w:r>
      <w:r w:rsidRPr="009816AE">
        <w:rPr>
          <w:rFonts w:hAnsi="宋体" w:cs="宋体" w:hint="eastAsia"/>
        </w:rPr>
        <w:tab/>
        <w:t>逆变器</w:t>
      </w:r>
      <w:r w:rsidRPr="009816AE">
        <w:rPr>
          <w:rFonts w:hAnsi="宋体" w:cs="宋体" w:hint="eastAsia"/>
        </w:rPr>
        <w:tab/>
        <w:t>控制器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w:t>
      </w:r>
      <w:r w:rsidRPr="009816AE">
        <w:rPr>
          <w:rFonts w:hAnsi="宋体" w:cs="宋体" w:hint="eastAsia"/>
        </w:rPr>
        <w:tab/>
        <w:t>在衡量太阳能电池输出特性参数中，表征最大输出功率与太阳能电池短路电流和开路电压乘积比值的是（  ）。</w:t>
      </w:r>
      <w:r w:rsidRPr="009816AE">
        <w:rPr>
          <w:rFonts w:hAnsi="宋体" w:cs="宋体" w:hint="eastAsia"/>
        </w:rPr>
        <w:tab/>
        <w:t>B</w:t>
      </w:r>
      <w:r w:rsidRPr="009816AE">
        <w:rPr>
          <w:rFonts w:hAnsi="宋体" w:cs="宋体" w:hint="eastAsia"/>
        </w:rPr>
        <w:tab/>
        <w:t>转换效率</w:t>
      </w:r>
      <w:r w:rsidRPr="009816AE">
        <w:rPr>
          <w:rFonts w:hAnsi="宋体" w:cs="宋体" w:hint="eastAsia"/>
        </w:rPr>
        <w:tab/>
        <w:t>填充因子</w:t>
      </w:r>
      <w:r w:rsidRPr="009816AE">
        <w:rPr>
          <w:rFonts w:hAnsi="宋体" w:cs="宋体" w:hint="eastAsia"/>
        </w:rPr>
        <w:tab/>
        <w:t>光谱响应</w:t>
      </w:r>
      <w:r w:rsidRPr="009816AE">
        <w:rPr>
          <w:rFonts w:hAnsi="宋体" w:cs="宋体" w:hint="eastAsia"/>
        </w:rPr>
        <w:tab/>
        <w:t>方块电阻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w:t>
      </w:r>
      <w:r w:rsidRPr="009816AE">
        <w:rPr>
          <w:rFonts w:hAnsi="宋体" w:cs="宋体" w:hint="eastAsia"/>
        </w:rPr>
        <w:tab/>
        <w:t>零序电流，只有在发生 （   ）才会出现。</w:t>
      </w:r>
      <w:r w:rsidRPr="009816AE">
        <w:rPr>
          <w:rFonts w:hAnsi="宋体" w:cs="宋体" w:hint="eastAsia"/>
        </w:rPr>
        <w:tab/>
        <w:t>C</w:t>
      </w:r>
      <w:r w:rsidRPr="009816AE">
        <w:rPr>
          <w:rFonts w:hAnsi="宋体" w:cs="宋体" w:hint="eastAsia"/>
        </w:rPr>
        <w:tab/>
        <w:t>相间短路</w:t>
      </w:r>
      <w:r w:rsidRPr="009816AE">
        <w:rPr>
          <w:rFonts w:hAnsi="宋体" w:cs="宋体" w:hint="eastAsia"/>
        </w:rPr>
        <w:tab/>
        <w:t>振荡时</w:t>
      </w:r>
      <w:r w:rsidRPr="009816AE">
        <w:rPr>
          <w:rFonts w:hAnsi="宋体" w:cs="宋体" w:hint="eastAsia"/>
        </w:rPr>
        <w:tab/>
        <w:t>接地故障或非全相运行时</w:t>
      </w:r>
      <w:r w:rsidRPr="009816AE">
        <w:rPr>
          <w:rFonts w:hAnsi="宋体" w:cs="宋体" w:hint="eastAsia"/>
        </w:rPr>
        <w:tab/>
        <w:t>对称短路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w:t>
      </w:r>
      <w:r w:rsidRPr="009816AE">
        <w:rPr>
          <w:rFonts w:hAnsi="宋体" w:cs="宋体" w:hint="eastAsia"/>
        </w:rPr>
        <w:tab/>
        <w:t>电力监控系统安全防护的总体策略错误的是（  ）。</w:t>
      </w:r>
      <w:r w:rsidRPr="009816AE">
        <w:rPr>
          <w:rFonts w:hAnsi="宋体" w:cs="宋体" w:hint="eastAsia"/>
        </w:rPr>
        <w:tab/>
        <w:t>B</w:t>
      </w:r>
      <w:r w:rsidRPr="009816AE">
        <w:rPr>
          <w:rFonts w:hAnsi="宋体" w:cs="宋体" w:hint="eastAsia"/>
        </w:rPr>
        <w:tab/>
        <w:t>安全分区；</w:t>
      </w:r>
      <w:r w:rsidRPr="009816AE">
        <w:rPr>
          <w:rFonts w:hAnsi="宋体" w:cs="宋体" w:hint="eastAsia"/>
        </w:rPr>
        <w:tab/>
        <w:t>网络防护</w:t>
      </w:r>
      <w:r w:rsidRPr="009816AE">
        <w:rPr>
          <w:rFonts w:hAnsi="宋体" w:cs="宋体" w:hint="eastAsia"/>
        </w:rPr>
        <w:tab/>
        <w:t>横向隔离；</w:t>
      </w:r>
      <w:r w:rsidRPr="009816AE">
        <w:rPr>
          <w:rFonts w:hAnsi="宋体" w:cs="宋体" w:hint="eastAsia"/>
        </w:rPr>
        <w:tab/>
        <w:t>纵向认证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w:t>
      </w:r>
      <w:r w:rsidRPr="009816AE">
        <w:rPr>
          <w:rFonts w:hAnsi="宋体" w:cs="宋体" w:hint="eastAsia"/>
        </w:rPr>
        <w:tab/>
        <w:t>所谓内部过电压的倍数就是内部过电压的（  ）与电网工频相电压有效值的比值。</w:t>
      </w:r>
      <w:r w:rsidRPr="009816AE">
        <w:rPr>
          <w:rFonts w:hAnsi="宋体" w:cs="宋体" w:hint="eastAsia"/>
        </w:rPr>
        <w:tab/>
        <w:t>A</w:t>
      </w:r>
      <w:r w:rsidRPr="009816AE">
        <w:rPr>
          <w:rFonts w:hAnsi="宋体" w:cs="宋体" w:hint="eastAsia"/>
        </w:rPr>
        <w:tab/>
        <w:t>幅值</w:t>
      </w:r>
      <w:r w:rsidRPr="009816AE">
        <w:rPr>
          <w:rFonts w:hAnsi="宋体" w:cs="宋体" w:hint="eastAsia"/>
        </w:rPr>
        <w:tab/>
        <w:t>有效值</w:t>
      </w:r>
      <w:r w:rsidRPr="009816AE">
        <w:rPr>
          <w:rFonts w:hAnsi="宋体" w:cs="宋体" w:hint="eastAsia"/>
        </w:rPr>
        <w:tab/>
        <w:t>平均值</w:t>
      </w:r>
      <w:r w:rsidRPr="009816AE">
        <w:rPr>
          <w:rFonts w:hAnsi="宋体" w:cs="宋体" w:hint="eastAsia"/>
        </w:rPr>
        <w:tab/>
        <w:t>最大值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w:t>
      </w:r>
      <w:r w:rsidRPr="009816AE">
        <w:rPr>
          <w:rFonts w:hAnsi="宋体" w:cs="宋体" w:hint="eastAsia"/>
        </w:rPr>
        <w:tab/>
        <w:t>三相电路角接时，线电流比对应的相电流(   )。</w:t>
      </w:r>
      <w:r w:rsidRPr="009816AE">
        <w:rPr>
          <w:rFonts w:hAnsi="宋体" w:cs="宋体" w:hint="eastAsia"/>
        </w:rPr>
        <w:tab/>
        <w:t>C</w:t>
      </w:r>
      <w:r w:rsidRPr="009816AE">
        <w:rPr>
          <w:rFonts w:hAnsi="宋体" w:cs="宋体" w:hint="eastAsia"/>
        </w:rPr>
        <w:tab/>
        <w:t>同相位</w:t>
      </w:r>
      <w:r w:rsidRPr="009816AE">
        <w:rPr>
          <w:rFonts w:hAnsi="宋体" w:cs="宋体" w:hint="eastAsia"/>
        </w:rPr>
        <w:tab/>
        <w:t>超前30°</w:t>
      </w:r>
      <w:r w:rsidRPr="009816AE">
        <w:rPr>
          <w:rFonts w:hAnsi="宋体" w:cs="宋体" w:hint="eastAsia"/>
        </w:rPr>
        <w:tab/>
        <w:t>滞后30°</w:t>
      </w:r>
      <w:r w:rsidRPr="009816AE">
        <w:rPr>
          <w:rFonts w:hAnsi="宋体" w:cs="宋体" w:hint="eastAsia"/>
        </w:rPr>
        <w:tab/>
        <w:t>滞后120°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w:t>
      </w:r>
      <w:r w:rsidRPr="009816AE">
        <w:rPr>
          <w:rFonts w:hAnsi="宋体" w:cs="宋体" w:hint="eastAsia"/>
        </w:rPr>
        <w:tab/>
        <w:t>集中式并网光伏电站一次系统主要构成部分不包括（   ）。</w:t>
      </w:r>
      <w:r w:rsidRPr="009816AE">
        <w:rPr>
          <w:rFonts w:hAnsi="宋体" w:cs="宋体" w:hint="eastAsia"/>
        </w:rPr>
        <w:tab/>
        <w:t>D</w:t>
      </w:r>
      <w:r w:rsidRPr="009816AE">
        <w:rPr>
          <w:rFonts w:hAnsi="宋体" w:cs="宋体" w:hint="eastAsia"/>
        </w:rPr>
        <w:tab/>
        <w:t>光伏组件</w:t>
      </w:r>
      <w:r w:rsidRPr="009816AE">
        <w:rPr>
          <w:rFonts w:hAnsi="宋体" w:cs="宋体" w:hint="eastAsia"/>
        </w:rPr>
        <w:tab/>
        <w:t>汇流箱</w:t>
      </w:r>
      <w:r w:rsidRPr="009816AE">
        <w:rPr>
          <w:rFonts w:hAnsi="宋体" w:cs="宋体" w:hint="eastAsia"/>
        </w:rPr>
        <w:tab/>
        <w:t>逆变器</w:t>
      </w:r>
      <w:r w:rsidRPr="009816AE">
        <w:rPr>
          <w:rFonts w:hAnsi="宋体" w:cs="宋体" w:hint="eastAsia"/>
        </w:rPr>
        <w:tab/>
        <w:t>功率预测系统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w:t>
      </w:r>
      <w:r w:rsidRPr="009816AE">
        <w:rPr>
          <w:rFonts w:hAnsi="宋体" w:cs="宋体" w:hint="eastAsia"/>
        </w:rPr>
        <w:tab/>
        <w:t>光伏模式在标准测试条件下随日照强度不同的表现为（    ）。</w:t>
      </w:r>
      <w:r w:rsidRPr="009816AE">
        <w:rPr>
          <w:rFonts w:hAnsi="宋体" w:cs="宋体" w:hint="eastAsia"/>
        </w:rPr>
        <w:tab/>
        <w:t>B</w:t>
      </w:r>
      <w:r w:rsidRPr="009816AE">
        <w:rPr>
          <w:rFonts w:hAnsi="宋体" w:cs="宋体" w:hint="eastAsia"/>
        </w:rPr>
        <w:tab/>
        <w:t>日照强度增加，电压减小</w:t>
      </w:r>
      <w:r w:rsidRPr="009816AE">
        <w:rPr>
          <w:rFonts w:hAnsi="宋体" w:cs="宋体" w:hint="eastAsia"/>
        </w:rPr>
        <w:tab/>
        <w:t>日照强度减小，电流减小</w:t>
      </w:r>
      <w:r w:rsidRPr="009816AE">
        <w:rPr>
          <w:rFonts w:hAnsi="宋体" w:cs="宋体" w:hint="eastAsia"/>
        </w:rPr>
        <w:tab/>
        <w:t>日照强度减小，电压增加</w:t>
      </w:r>
      <w:r w:rsidRPr="009816AE">
        <w:rPr>
          <w:rFonts w:hAnsi="宋体" w:cs="宋体" w:hint="eastAsia"/>
        </w:rPr>
        <w:tab/>
        <w:t>日照强度增加，电流减小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w:t>
      </w:r>
      <w:r w:rsidRPr="009816AE">
        <w:rPr>
          <w:rFonts w:hAnsi="宋体" w:cs="宋体" w:hint="eastAsia"/>
        </w:rPr>
        <w:tab/>
        <w:t>当电力线路发生短路故障时，在短路点将会(   )。</w:t>
      </w:r>
      <w:r w:rsidRPr="009816AE">
        <w:rPr>
          <w:rFonts w:hAnsi="宋体" w:cs="宋体" w:hint="eastAsia"/>
        </w:rPr>
        <w:tab/>
        <w:t>B</w:t>
      </w:r>
      <w:r w:rsidRPr="009816AE">
        <w:rPr>
          <w:rFonts w:hAnsi="宋体" w:cs="宋体" w:hint="eastAsia"/>
        </w:rPr>
        <w:tab/>
        <w:t>产生一个高电压</w:t>
      </w:r>
      <w:r w:rsidRPr="009816AE">
        <w:rPr>
          <w:rFonts w:hAnsi="宋体" w:cs="宋体" w:hint="eastAsia"/>
        </w:rPr>
        <w:tab/>
        <w:t>通过很大的短路电流</w:t>
      </w:r>
      <w:r w:rsidRPr="009816AE">
        <w:rPr>
          <w:rFonts w:hAnsi="宋体" w:cs="宋体" w:hint="eastAsia"/>
        </w:rPr>
        <w:tab/>
        <w:t>通过一个很小的正常负荷电流</w:t>
      </w:r>
      <w:r w:rsidRPr="009816AE">
        <w:rPr>
          <w:rFonts w:hAnsi="宋体" w:cs="宋体" w:hint="eastAsia"/>
        </w:rPr>
        <w:tab/>
        <w:t>产生零序电流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w:t>
      </w:r>
      <w:r w:rsidRPr="009816AE">
        <w:rPr>
          <w:rFonts w:hAnsi="宋体" w:cs="宋体" w:hint="eastAsia"/>
        </w:rPr>
        <w:tab/>
        <w:t>使用金属边框的光伏组件，金属边框必须（   ）。</w:t>
      </w:r>
      <w:r w:rsidRPr="009816AE">
        <w:rPr>
          <w:rFonts w:hAnsi="宋体" w:cs="宋体" w:hint="eastAsia"/>
        </w:rPr>
        <w:tab/>
        <w:t>A</w:t>
      </w:r>
      <w:r w:rsidRPr="009816AE">
        <w:rPr>
          <w:rFonts w:hAnsi="宋体" w:cs="宋体" w:hint="eastAsia"/>
        </w:rPr>
        <w:tab/>
        <w:t>牢固接地</w:t>
      </w:r>
      <w:r w:rsidRPr="009816AE">
        <w:rPr>
          <w:rFonts w:hAnsi="宋体" w:cs="宋体" w:hint="eastAsia"/>
        </w:rPr>
        <w:tab/>
        <w:t>接不接地都行</w:t>
      </w:r>
      <w:r w:rsidRPr="009816AE">
        <w:rPr>
          <w:rFonts w:hAnsi="宋体" w:cs="宋体" w:hint="eastAsia"/>
        </w:rPr>
        <w:tab/>
        <w:t>不应该接地</w:t>
      </w:r>
      <w:r w:rsidRPr="009816AE">
        <w:rPr>
          <w:rFonts w:hAnsi="宋体" w:cs="宋体" w:hint="eastAsia"/>
        </w:rPr>
        <w:tab/>
        <w:t>部分接地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w:t>
      </w:r>
      <w:r w:rsidRPr="009816AE">
        <w:rPr>
          <w:rFonts w:hAnsi="宋体" w:cs="宋体" w:hint="eastAsia"/>
        </w:rPr>
        <w:tab/>
        <w:t>当电池组件的正负极不接负载时，正负极间的电压就是（    ）</w:t>
      </w:r>
      <w:r w:rsidRPr="009816AE">
        <w:rPr>
          <w:rFonts w:hAnsi="宋体" w:cs="宋体" w:hint="eastAsia"/>
        </w:rPr>
        <w:tab/>
        <w:t>C</w:t>
      </w:r>
      <w:r w:rsidRPr="009816AE">
        <w:rPr>
          <w:rFonts w:hAnsi="宋体" w:cs="宋体" w:hint="eastAsia"/>
        </w:rPr>
        <w:tab/>
        <w:t>额定电压</w:t>
      </w:r>
      <w:r w:rsidRPr="009816AE">
        <w:rPr>
          <w:rFonts w:hAnsi="宋体" w:cs="宋体" w:hint="eastAsia"/>
        </w:rPr>
        <w:tab/>
        <w:t>工作电压</w:t>
      </w:r>
      <w:r w:rsidRPr="009816AE">
        <w:rPr>
          <w:rFonts w:hAnsi="宋体" w:cs="宋体" w:hint="eastAsia"/>
        </w:rPr>
        <w:tab/>
        <w:t>开路电压</w:t>
      </w:r>
      <w:r w:rsidRPr="009816AE">
        <w:rPr>
          <w:rFonts w:hAnsi="宋体" w:cs="宋体" w:hint="eastAsia"/>
        </w:rPr>
        <w:tab/>
        <w:t>短路电压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w:t>
      </w:r>
      <w:r w:rsidRPr="009816AE">
        <w:rPr>
          <w:rFonts w:hAnsi="宋体" w:cs="宋体" w:hint="eastAsia"/>
        </w:rPr>
        <w:tab/>
        <w:t>"光伏电站的一项重要技术经济指标是""年利用小时""。它是由（    ）计算得来的。"</w:t>
      </w:r>
      <w:r w:rsidRPr="009816AE">
        <w:rPr>
          <w:rFonts w:hAnsi="宋体" w:cs="宋体" w:hint="eastAsia"/>
        </w:rPr>
        <w:tab/>
        <w:t>A</w:t>
      </w:r>
      <w:r w:rsidRPr="009816AE">
        <w:rPr>
          <w:rFonts w:hAnsi="宋体" w:cs="宋体" w:hint="eastAsia"/>
        </w:rPr>
        <w:tab/>
        <w:t>电站全年发电量除以发电设备额定容量；</w:t>
      </w:r>
      <w:r w:rsidRPr="009816AE">
        <w:rPr>
          <w:rFonts w:hAnsi="宋体" w:cs="宋体" w:hint="eastAsia"/>
        </w:rPr>
        <w:tab/>
        <w:t>电站额定容量除以电站全年发电量；</w:t>
      </w:r>
      <w:r w:rsidRPr="009816AE">
        <w:rPr>
          <w:rFonts w:hAnsi="宋体" w:cs="宋体" w:hint="eastAsia"/>
        </w:rPr>
        <w:tab/>
        <w:t>电站全年发电量除以年供电量；</w:t>
      </w:r>
      <w:r w:rsidRPr="009816AE">
        <w:rPr>
          <w:rFonts w:hAnsi="宋体" w:cs="宋体" w:hint="eastAsia"/>
        </w:rPr>
        <w:tab/>
        <w:t>全年电量除以设备有效值。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w:t>
      </w:r>
      <w:r w:rsidRPr="009816AE">
        <w:rPr>
          <w:rFonts w:hAnsi="宋体" w:cs="宋体" w:hint="eastAsia"/>
        </w:rPr>
        <w:tab/>
        <w:t>电容器中储存的能量是(   )。</w:t>
      </w:r>
      <w:r w:rsidRPr="009816AE">
        <w:rPr>
          <w:rFonts w:hAnsi="宋体" w:cs="宋体" w:hint="eastAsia"/>
        </w:rPr>
        <w:tab/>
        <w:t>D</w:t>
      </w:r>
      <w:r w:rsidRPr="009816AE">
        <w:rPr>
          <w:rFonts w:hAnsi="宋体" w:cs="宋体" w:hint="eastAsia"/>
        </w:rPr>
        <w:tab/>
        <w:t>热能</w:t>
      </w:r>
      <w:r w:rsidRPr="009816AE">
        <w:rPr>
          <w:rFonts w:hAnsi="宋体" w:cs="宋体" w:hint="eastAsia"/>
        </w:rPr>
        <w:tab/>
        <w:t>机械能</w:t>
      </w:r>
      <w:r w:rsidRPr="009816AE">
        <w:rPr>
          <w:rFonts w:hAnsi="宋体" w:cs="宋体" w:hint="eastAsia"/>
        </w:rPr>
        <w:tab/>
        <w:t>磁场能</w:t>
      </w:r>
      <w:r w:rsidRPr="009816AE">
        <w:rPr>
          <w:rFonts w:hAnsi="宋体" w:cs="宋体" w:hint="eastAsia"/>
        </w:rPr>
        <w:tab/>
        <w:t>电场能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15</w:t>
      </w:r>
      <w:r w:rsidRPr="009816AE">
        <w:rPr>
          <w:rFonts w:hAnsi="宋体" w:cs="宋体" w:hint="eastAsia"/>
        </w:rPr>
        <w:tab/>
        <w:t>大电流接地系统中，任何一点发生单相接地时，零序电流等于通过故障点电流的(     )。</w:t>
      </w:r>
      <w:r w:rsidRPr="009816AE">
        <w:rPr>
          <w:rFonts w:hAnsi="宋体" w:cs="宋体" w:hint="eastAsia"/>
        </w:rPr>
        <w:tab/>
        <w:t>C</w:t>
      </w:r>
      <w:r w:rsidRPr="009816AE">
        <w:rPr>
          <w:rFonts w:hAnsi="宋体" w:cs="宋体" w:hint="eastAsia"/>
        </w:rPr>
        <w:tab/>
        <w:t>2倍</w:t>
      </w:r>
      <w:r w:rsidRPr="009816AE">
        <w:rPr>
          <w:rFonts w:hAnsi="宋体" w:cs="宋体" w:hint="eastAsia"/>
        </w:rPr>
        <w:tab/>
        <w:t>1.5倍</w:t>
      </w:r>
      <w:r w:rsidRPr="009816AE">
        <w:rPr>
          <w:rFonts w:hAnsi="宋体" w:cs="宋体" w:hint="eastAsia"/>
        </w:rPr>
        <w:tab/>
        <w:t>1/3倍</w:t>
      </w:r>
      <w:r w:rsidRPr="009816AE">
        <w:rPr>
          <w:rFonts w:hAnsi="宋体" w:cs="宋体" w:hint="eastAsia"/>
        </w:rPr>
        <w:tab/>
        <w:t>1/5倍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w:t>
      </w:r>
      <w:r w:rsidRPr="009816AE">
        <w:rPr>
          <w:rFonts w:hAnsi="宋体" w:cs="宋体" w:hint="eastAsia"/>
        </w:rPr>
        <w:tab/>
        <w:t>感应电动机的额定功率（    ）从电源吸收的总功率。</w:t>
      </w:r>
      <w:r w:rsidRPr="009816AE">
        <w:rPr>
          <w:rFonts w:hAnsi="宋体" w:cs="宋体" w:hint="eastAsia"/>
        </w:rPr>
        <w:tab/>
        <w:t>B</w:t>
      </w:r>
      <w:r w:rsidRPr="009816AE">
        <w:rPr>
          <w:rFonts w:hAnsi="宋体" w:cs="宋体" w:hint="eastAsia"/>
        </w:rPr>
        <w:tab/>
        <w:t>大于</w:t>
      </w:r>
      <w:r w:rsidRPr="009816AE">
        <w:rPr>
          <w:rFonts w:hAnsi="宋体" w:cs="宋体" w:hint="eastAsia"/>
        </w:rPr>
        <w:tab/>
        <w:t>小于</w:t>
      </w:r>
      <w:r w:rsidRPr="009816AE">
        <w:rPr>
          <w:rFonts w:hAnsi="宋体" w:cs="宋体" w:hint="eastAsia"/>
        </w:rPr>
        <w:tab/>
        <w:t>等于</w:t>
      </w:r>
      <w:r w:rsidRPr="009816AE">
        <w:rPr>
          <w:rFonts w:hAnsi="宋体" w:cs="宋体" w:hint="eastAsia"/>
        </w:rPr>
        <w:tab/>
        <w:t>变化的</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w:t>
      </w:r>
      <w:r w:rsidRPr="009816AE">
        <w:rPr>
          <w:rFonts w:hAnsi="宋体" w:cs="宋体" w:hint="eastAsia"/>
        </w:rPr>
        <w:tab/>
        <w:t>绝缘材料的机械强度，一般随温度和湿度升高而（   ）。</w:t>
      </w:r>
      <w:r w:rsidRPr="009816AE">
        <w:rPr>
          <w:rFonts w:hAnsi="宋体" w:cs="宋体" w:hint="eastAsia"/>
        </w:rPr>
        <w:tab/>
        <w:t>C</w:t>
      </w:r>
      <w:r w:rsidRPr="009816AE">
        <w:rPr>
          <w:rFonts w:hAnsi="宋体" w:cs="宋体" w:hint="eastAsia"/>
        </w:rPr>
        <w:tab/>
        <w:t>升高</w:t>
      </w:r>
      <w:r w:rsidRPr="009816AE">
        <w:rPr>
          <w:rFonts w:hAnsi="宋体" w:cs="宋体" w:hint="eastAsia"/>
        </w:rPr>
        <w:tab/>
        <w:t>不变</w:t>
      </w:r>
      <w:r w:rsidRPr="009816AE">
        <w:rPr>
          <w:rFonts w:hAnsi="宋体" w:cs="宋体" w:hint="eastAsia"/>
        </w:rPr>
        <w:tab/>
        <w:t>下降</w:t>
      </w:r>
      <w:r w:rsidRPr="009816AE">
        <w:rPr>
          <w:rFonts w:hAnsi="宋体" w:cs="宋体" w:hint="eastAsia"/>
        </w:rPr>
        <w:tab/>
        <w:t>影响不大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w:t>
      </w:r>
      <w:r w:rsidRPr="009816AE">
        <w:rPr>
          <w:rFonts w:hAnsi="宋体" w:cs="宋体" w:hint="eastAsia"/>
        </w:rPr>
        <w:tab/>
        <w:t>太阳能电池的温度超过25℃后，转换效率随温度升高而（   ）。</w:t>
      </w:r>
      <w:r w:rsidRPr="009816AE">
        <w:rPr>
          <w:rFonts w:hAnsi="宋体" w:cs="宋体" w:hint="eastAsia"/>
        </w:rPr>
        <w:tab/>
        <w:t>B</w:t>
      </w:r>
      <w:r w:rsidRPr="009816AE">
        <w:rPr>
          <w:rFonts w:hAnsi="宋体" w:cs="宋体" w:hint="eastAsia"/>
        </w:rPr>
        <w:tab/>
        <w:t>升高</w:t>
      </w:r>
      <w:r w:rsidRPr="009816AE">
        <w:rPr>
          <w:rFonts w:hAnsi="宋体" w:cs="宋体" w:hint="eastAsia"/>
        </w:rPr>
        <w:tab/>
        <w:t>降低</w:t>
      </w:r>
      <w:r w:rsidRPr="009816AE">
        <w:rPr>
          <w:rFonts w:hAnsi="宋体" w:cs="宋体" w:hint="eastAsia"/>
        </w:rPr>
        <w:tab/>
        <w:t>不变</w:t>
      </w:r>
      <w:r w:rsidRPr="009816AE">
        <w:rPr>
          <w:rFonts w:hAnsi="宋体" w:cs="宋体" w:hint="eastAsia"/>
        </w:rPr>
        <w:tab/>
        <w:t>不确定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w:t>
      </w:r>
      <w:r w:rsidRPr="009816AE">
        <w:rPr>
          <w:rFonts w:hAnsi="宋体" w:cs="宋体" w:hint="eastAsia"/>
        </w:rPr>
        <w:tab/>
        <w:t>在太阳能光伏发电系统中，太阳能电池方阵所发出的电力如果要供交流负载使用的话，实现此功能的主要器件是（    ）。</w:t>
      </w:r>
      <w:r w:rsidRPr="009816AE">
        <w:rPr>
          <w:rFonts w:hAnsi="宋体" w:cs="宋体" w:hint="eastAsia"/>
        </w:rPr>
        <w:tab/>
        <w:t>D</w:t>
      </w:r>
      <w:r w:rsidRPr="009816AE">
        <w:rPr>
          <w:rFonts w:hAnsi="宋体" w:cs="宋体" w:hint="eastAsia"/>
        </w:rPr>
        <w:tab/>
        <w:t>稳压器</w:t>
      </w:r>
      <w:r w:rsidRPr="009816AE">
        <w:rPr>
          <w:rFonts w:hAnsi="宋体" w:cs="宋体" w:hint="eastAsia"/>
        </w:rPr>
        <w:tab/>
        <w:t>蓄电池</w:t>
      </w:r>
      <w:r w:rsidRPr="009816AE">
        <w:rPr>
          <w:rFonts w:hAnsi="宋体" w:cs="宋体" w:hint="eastAsia"/>
        </w:rPr>
        <w:tab/>
        <w:t>二极管</w:t>
      </w:r>
      <w:r w:rsidRPr="009816AE">
        <w:rPr>
          <w:rFonts w:hAnsi="宋体" w:cs="宋体" w:hint="eastAsia"/>
        </w:rPr>
        <w:tab/>
        <w:t>逆变器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w:t>
      </w:r>
      <w:r w:rsidRPr="009816AE">
        <w:rPr>
          <w:rFonts w:hAnsi="宋体" w:cs="宋体" w:hint="eastAsia"/>
        </w:rPr>
        <w:tab/>
        <w:t>太阳能光伏发电系统中，太阳电池组件表面被污物遮盖，会影响整个太阳电池方阵所发出的电力，从而产生（    ）。</w:t>
      </w:r>
      <w:r w:rsidRPr="009816AE">
        <w:rPr>
          <w:rFonts w:hAnsi="宋体" w:cs="宋体" w:hint="eastAsia"/>
        </w:rPr>
        <w:tab/>
        <w:t>D</w:t>
      </w:r>
      <w:r w:rsidRPr="009816AE">
        <w:rPr>
          <w:rFonts w:hAnsi="宋体" w:cs="宋体" w:hint="eastAsia"/>
        </w:rPr>
        <w:tab/>
        <w:t>霍尔效应</w:t>
      </w:r>
      <w:r w:rsidRPr="009816AE">
        <w:rPr>
          <w:rFonts w:hAnsi="宋体" w:cs="宋体" w:hint="eastAsia"/>
        </w:rPr>
        <w:tab/>
        <w:t>孤岛效应</w:t>
      </w:r>
      <w:r w:rsidRPr="009816AE">
        <w:rPr>
          <w:rFonts w:hAnsi="宋体" w:cs="宋体" w:hint="eastAsia"/>
        </w:rPr>
        <w:tab/>
        <w:t>充电效应</w:t>
      </w:r>
      <w:r w:rsidRPr="009816AE">
        <w:rPr>
          <w:rFonts w:hAnsi="宋体" w:cs="宋体" w:hint="eastAsia"/>
        </w:rPr>
        <w:tab/>
        <w:t>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w:t>
      </w:r>
      <w:r w:rsidRPr="009816AE">
        <w:rPr>
          <w:rFonts w:hAnsi="宋体" w:cs="宋体" w:hint="eastAsia"/>
        </w:rPr>
        <w:tab/>
        <w:t>太阳能电池一般由半导体材料制成，下面不属于半导体材料的是（  ）。</w:t>
      </w:r>
      <w:r w:rsidRPr="009816AE">
        <w:rPr>
          <w:rFonts w:hAnsi="宋体" w:cs="宋体" w:hint="eastAsia"/>
        </w:rPr>
        <w:tab/>
        <w:t>A</w:t>
      </w:r>
      <w:r w:rsidRPr="009816AE">
        <w:rPr>
          <w:rFonts w:hAnsi="宋体" w:cs="宋体" w:hint="eastAsia"/>
        </w:rPr>
        <w:tab/>
        <w:t>玻璃</w:t>
      </w:r>
      <w:r w:rsidRPr="009816AE">
        <w:rPr>
          <w:rFonts w:hAnsi="宋体" w:cs="宋体" w:hint="eastAsia"/>
        </w:rPr>
        <w:tab/>
        <w:t>砷化镓</w:t>
      </w:r>
      <w:r w:rsidRPr="009816AE">
        <w:rPr>
          <w:rFonts w:hAnsi="宋体" w:cs="宋体" w:hint="eastAsia"/>
        </w:rPr>
        <w:tab/>
        <w:t>锗</w:t>
      </w:r>
      <w:r w:rsidRPr="009816AE">
        <w:rPr>
          <w:rFonts w:hAnsi="宋体" w:cs="宋体" w:hint="eastAsia"/>
        </w:rPr>
        <w:tab/>
        <w:t>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w:t>
      </w:r>
      <w:r w:rsidRPr="009816AE">
        <w:rPr>
          <w:rFonts w:hAnsi="宋体" w:cs="宋体" w:hint="eastAsia"/>
        </w:rPr>
        <w:tab/>
        <w:t>太阳能光伏发电系统中，（  ）指在电网失电情况下，发电设备仍作为孤立电源对负载供电这一现象。</w:t>
      </w:r>
      <w:r w:rsidRPr="009816AE">
        <w:rPr>
          <w:rFonts w:hAnsi="宋体" w:cs="宋体" w:hint="eastAsia"/>
        </w:rPr>
        <w:tab/>
        <w:t>A</w:t>
      </w:r>
      <w:r w:rsidRPr="009816AE">
        <w:rPr>
          <w:rFonts w:hAnsi="宋体" w:cs="宋体" w:hint="eastAsia"/>
        </w:rPr>
        <w:tab/>
        <w:t>孤岛效应</w:t>
      </w:r>
      <w:r w:rsidRPr="009816AE">
        <w:rPr>
          <w:rFonts w:hAnsi="宋体" w:cs="宋体" w:hint="eastAsia"/>
        </w:rPr>
        <w:tab/>
        <w:t>光伏效应</w:t>
      </w:r>
      <w:r w:rsidRPr="009816AE">
        <w:rPr>
          <w:rFonts w:hAnsi="宋体" w:cs="宋体" w:hint="eastAsia"/>
        </w:rPr>
        <w:tab/>
        <w:t>充电效应</w:t>
      </w:r>
      <w:r w:rsidRPr="009816AE">
        <w:rPr>
          <w:rFonts w:hAnsi="宋体" w:cs="宋体" w:hint="eastAsia"/>
        </w:rPr>
        <w:tab/>
        <w:t>霍尔效应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w:t>
      </w:r>
      <w:r w:rsidRPr="009816AE">
        <w:rPr>
          <w:rFonts w:hAnsi="宋体" w:cs="宋体" w:hint="eastAsia"/>
        </w:rPr>
        <w:tab/>
        <w:t>在太阳能光伏发电系统中，最常使用的储能元件是下列哪种（  ）。</w:t>
      </w:r>
      <w:r w:rsidRPr="009816AE">
        <w:rPr>
          <w:rFonts w:hAnsi="宋体" w:cs="宋体" w:hint="eastAsia"/>
        </w:rPr>
        <w:tab/>
        <w:t>B</w:t>
      </w:r>
      <w:r w:rsidRPr="009816AE">
        <w:rPr>
          <w:rFonts w:hAnsi="宋体" w:cs="宋体" w:hint="eastAsia"/>
        </w:rPr>
        <w:tab/>
        <w:t>锂离子电池</w:t>
      </w:r>
      <w:r w:rsidRPr="009816AE">
        <w:rPr>
          <w:rFonts w:hAnsi="宋体" w:cs="宋体" w:hint="eastAsia"/>
        </w:rPr>
        <w:tab/>
        <w:t>铅酸蓄电池</w:t>
      </w:r>
      <w:r w:rsidRPr="009816AE">
        <w:rPr>
          <w:rFonts w:hAnsi="宋体" w:cs="宋体" w:hint="eastAsia"/>
        </w:rPr>
        <w:tab/>
        <w:t>碱性蓄电池</w:t>
      </w:r>
      <w:r w:rsidRPr="009816AE">
        <w:rPr>
          <w:rFonts w:hAnsi="宋体" w:cs="宋体" w:hint="eastAsia"/>
        </w:rPr>
        <w:tab/>
        <w:t>镍铬电池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w:t>
      </w:r>
      <w:r w:rsidRPr="009816AE">
        <w:rPr>
          <w:rFonts w:hAnsi="宋体" w:cs="宋体" w:hint="eastAsia"/>
        </w:rPr>
        <w:tab/>
        <w:t>有关太阳常数的定义，以下正确的是（  ）。</w:t>
      </w:r>
      <w:r w:rsidRPr="009816AE">
        <w:rPr>
          <w:rFonts w:hAnsi="宋体" w:cs="宋体" w:hint="eastAsia"/>
        </w:rPr>
        <w:tab/>
        <w:t>B</w:t>
      </w:r>
      <w:r w:rsidRPr="009816AE">
        <w:rPr>
          <w:rFonts w:hAnsi="宋体" w:cs="宋体" w:hint="eastAsia"/>
        </w:rPr>
        <w:tab/>
        <w:t>太阳常数是指在日地平均距离处，地表垂直于太阳光束方向上接收到的太阳辐照度。</w:t>
      </w:r>
      <w:r w:rsidRPr="009816AE">
        <w:rPr>
          <w:rFonts w:hAnsi="宋体" w:cs="宋体" w:hint="eastAsia"/>
        </w:rPr>
        <w:tab/>
        <w:t>太阳常数是指在日地平均距离处，地球大气外界垂直于太阳光束方向上接收到的太阳辐照度。</w:t>
      </w:r>
      <w:r w:rsidRPr="009816AE">
        <w:rPr>
          <w:rFonts w:hAnsi="宋体" w:cs="宋体" w:hint="eastAsia"/>
        </w:rPr>
        <w:tab/>
        <w:t>太阳常数是指在日地平均距离处，地表平行于太阳光束方向上接收到的太阳辐照度。</w:t>
      </w:r>
      <w:r w:rsidRPr="009816AE">
        <w:rPr>
          <w:rFonts w:hAnsi="宋体" w:cs="宋体" w:hint="eastAsia"/>
        </w:rPr>
        <w:tab/>
        <w:t>太阳常数是指在日地平均距离处，地球大气外界平行于太阳光束方向上接收到的太阳辐照度。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w:t>
      </w:r>
      <w:r w:rsidRPr="009816AE">
        <w:rPr>
          <w:rFonts w:hAnsi="宋体" w:cs="宋体" w:hint="eastAsia"/>
        </w:rPr>
        <w:tab/>
        <w:t>在正常运行时，应监视隔离开关的电流不超过额定值，其温度不超过（    ）℃运行。</w:t>
      </w:r>
      <w:r w:rsidRPr="009816AE">
        <w:rPr>
          <w:rFonts w:hAnsi="宋体" w:cs="宋体" w:hint="eastAsia"/>
        </w:rPr>
        <w:tab/>
        <w:t>B</w:t>
      </w:r>
      <w:r w:rsidRPr="009816AE">
        <w:rPr>
          <w:rFonts w:hAnsi="宋体" w:cs="宋体" w:hint="eastAsia"/>
        </w:rPr>
        <w:tab/>
        <w:t>60；</w:t>
      </w:r>
      <w:r w:rsidRPr="009816AE">
        <w:rPr>
          <w:rFonts w:hAnsi="宋体" w:cs="宋体" w:hint="eastAsia"/>
        </w:rPr>
        <w:tab/>
        <w:t>70；</w:t>
      </w:r>
      <w:r w:rsidRPr="009816AE">
        <w:rPr>
          <w:rFonts w:hAnsi="宋体" w:cs="宋体" w:hint="eastAsia"/>
        </w:rPr>
        <w:tab/>
        <w:t>80；</w:t>
      </w:r>
      <w:r w:rsidRPr="009816AE">
        <w:rPr>
          <w:rFonts w:hAnsi="宋体" w:cs="宋体" w:hint="eastAsia"/>
        </w:rPr>
        <w:tab/>
        <w:t>90。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w:t>
      </w:r>
      <w:r w:rsidRPr="009816AE">
        <w:rPr>
          <w:rFonts w:hAnsi="宋体" w:cs="宋体" w:hint="eastAsia"/>
        </w:rPr>
        <w:tab/>
        <w:t>生产控制大区与管理信息大区之间设置电力专用（    ）进行安全防护。</w:t>
      </w:r>
      <w:r w:rsidRPr="009816AE">
        <w:rPr>
          <w:rFonts w:hAnsi="宋体" w:cs="宋体" w:hint="eastAsia"/>
        </w:rPr>
        <w:tab/>
        <w:t>A</w:t>
      </w:r>
      <w:r w:rsidRPr="009816AE">
        <w:rPr>
          <w:rFonts w:hAnsi="宋体" w:cs="宋体" w:hint="eastAsia"/>
        </w:rPr>
        <w:tab/>
        <w:t>横向单向安全隔离装置</w:t>
      </w:r>
      <w:r w:rsidRPr="009816AE">
        <w:rPr>
          <w:rFonts w:hAnsi="宋体" w:cs="宋体" w:hint="eastAsia"/>
        </w:rPr>
        <w:tab/>
        <w:t>纵向加密认证装置</w:t>
      </w:r>
      <w:r w:rsidRPr="009816AE">
        <w:rPr>
          <w:rFonts w:hAnsi="宋体" w:cs="宋体" w:hint="eastAsia"/>
        </w:rPr>
        <w:tab/>
        <w:t>防火墙</w:t>
      </w:r>
      <w:r w:rsidRPr="009816AE">
        <w:rPr>
          <w:rFonts w:hAnsi="宋体" w:cs="宋体" w:hint="eastAsia"/>
        </w:rPr>
        <w:tab/>
        <w:t>非实时交换机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w:t>
      </w:r>
      <w:r w:rsidRPr="009816AE">
        <w:rPr>
          <w:rFonts w:hAnsi="宋体" w:cs="宋体" w:hint="eastAsia"/>
        </w:rPr>
        <w:tab/>
        <w:t>下列不属于光伏电站安全Ⅰ区（控制区）的是（  ）。</w:t>
      </w:r>
      <w:r w:rsidRPr="009816AE">
        <w:rPr>
          <w:rFonts w:hAnsi="宋体" w:cs="宋体" w:hint="eastAsia"/>
        </w:rPr>
        <w:tab/>
        <w:t>B</w:t>
      </w:r>
      <w:r w:rsidRPr="009816AE">
        <w:rPr>
          <w:rFonts w:hAnsi="宋体" w:cs="宋体" w:hint="eastAsia"/>
        </w:rPr>
        <w:tab/>
        <w:t>发电功率控制系统</w:t>
      </w:r>
      <w:r w:rsidRPr="009816AE">
        <w:rPr>
          <w:rFonts w:hAnsi="宋体" w:cs="宋体" w:hint="eastAsia"/>
        </w:rPr>
        <w:tab/>
        <w:t>功率预测系统</w:t>
      </w:r>
      <w:r w:rsidRPr="009816AE">
        <w:rPr>
          <w:rFonts w:hAnsi="宋体" w:cs="宋体" w:hint="eastAsia"/>
        </w:rPr>
        <w:tab/>
        <w:t>综合自动化系统</w:t>
      </w:r>
      <w:r w:rsidRPr="009816AE">
        <w:rPr>
          <w:rFonts w:hAnsi="宋体" w:cs="宋体" w:hint="eastAsia"/>
        </w:rPr>
        <w:tab/>
        <w:t>向量测量装置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w:t>
      </w:r>
      <w:r w:rsidRPr="009816AE">
        <w:rPr>
          <w:rFonts w:hAnsi="宋体" w:cs="宋体" w:hint="eastAsia"/>
        </w:rPr>
        <w:tab/>
        <w:t>孤岛效应是（）的特有现象。</w:t>
      </w:r>
      <w:r w:rsidRPr="009816AE">
        <w:rPr>
          <w:rFonts w:hAnsi="宋体" w:cs="宋体" w:hint="eastAsia"/>
        </w:rPr>
        <w:tab/>
        <w:t>B</w:t>
      </w:r>
      <w:r w:rsidRPr="009816AE">
        <w:rPr>
          <w:rFonts w:hAnsi="宋体" w:cs="宋体" w:hint="eastAsia"/>
        </w:rPr>
        <w:tab/>
        <w:t>独立光伏发电系统</w:t>
      </w:r>
      <w:r w:rsidRPr="009816AE">
        <w:rPr>
          <w:rFonts w:hAnsi="宋体" w:cs="宋体" w:hint="eastAsia"/>
        </w:rPr>
        <w:tab/>
        <w:t>并网光伏发电系统</w:t>
      </w:r>
      <w:r w:rsidRPr="009816AE">
        <w:rPr>
          <w:rFonts w:hAnsi="宋体" w:cs="宋体" w:hint="eastAsia"/>
        </w:rPr>
        <w:tab/>
        <w:t>混合光伏发电系统</w:t>
      </w:r>
      <w:r w:rsidRPr="009816AE">
        <w:rPr>
          <w:rFonts w:hAnsi="宋体" w:cs="宋体" w:hint="eastAsia"/>
        </w:rPr>
        <w:tab/>
        <w:t>以上皆不是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w:t>
      </w:r>
      <w:r w:rsidRPr="009816AE">
        <w:rPr>
          <w:rFonts w:hAnsi="宋体" w:cs="宋体" w:hint="eastAsia"/>
        </w:rPr>
        <w:tab/>
        <w:t>在无阴影遮挡条件下工作时，在太阳辐照度为（  ）以上，风速不大于（ ）的条件下，同一光伏组件外表面（电池正上方区域）温度差异应小于（ ）。</w:t>
      </w:r>
      <w:r w:rsidRPr="009816AE">
        <w:rPr>
          <w:rFonts w:hAnsi="宋体" w:cs="宋体" w:hint="eastAsia"/>
        </w:rPr>
        <w:tab/>
        <w:t>A</w:t>
      </w:r>
      <w:r w:rsidRPr="009816AE">
        <w:rPr>
          <w:rFonts w:hAnsi="宋体" w:cs="宋体" w:hint="eastAsia"/>
        </w:rPr>
        <w:tab/>
        <w:t>600W/㎡、5m/s、20℃</w:t>
      </w:r>
      <w:r w:rsidRPr="009816AE">
        <w:rPr>
          <w:rFonts w:hAnsi="宋体" w:cs="宋体" w:hint="eastAsia"/>
        </w:rPr>
        <w:tab/>
        <w:t>400W/㎡、2m/s、15℃</w:t>
      </w:r>
      <w:r w:rsidRPr="009816AE">
        <w:rPr>
          <w:rFonts w:hAnsi="宋体" w:cs="宋体" w:hint="eastAsia"/>
        </w:rPr>
        <w:tab/>
        <w:t>500W/㎡、4m/s、25℃</w:t>
      </w:r>
      <w:r w:rsidRPr="009816AE">
        <w:rPr>
          <w:rFonts w:hAnsi="宋体" w:cs="宋体" w:hint="eastAsia"/>
        </w:rPr>
        <w:tab/>
        <w:t>800W/㎡、6m/s、10℃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w:t>
      </w:r>
      <w:r w:rsidRPr="009816AE">
        <w:rPr>
          <w:rFonts w:hAnsi="宋体" w:cs="宋体" w:hint="eastAsia"/>
        </w:rPr>
        <w:tab/>
        <w:t>自并网点电压跌落的时刻起，光伏电站动态无功电流响应时间不大于(    )最大超调量不大于目标值的20%，光伏电站动态无功电流调节时间不大于(    )，无功电流注入持续时间应不少于该低电压持续时间。</w:t>
      </w:r>
      <w:r w:rsidRPr="009816AE">
        <w:rPr>
          <w:rFonts w:hAnsi="宋体" w:cs="宋体" w:hint="eastAsia"/>
        </w:rPr>
        <w:tab/>
        <w:t>D</w:t>
      </w:r>
      <w:r w:rsidRPr="009816AE">
        <w:rPr>
          <w:rFonts w:hAnsi="宋体" w:cs="宋体" w:hint="eastAsia"/>
        </w:rPr>
        <w:tab/>
        <w:t>1s 、 1.5s</w:t>
      </w:r>
      <w:r w:rsidRPr="009816AE">
        <w:rPr>
          <w:rFonts w:hAnsi="宋体" w:cs="宋体" w:hint="eastAsia"/>
        </w:rPr>
        <w:tab/>
        <w:t>0.5s 、1s</w:t>
      </w:r>
      <w:r w:rsidRPr="009816AE">
        <w:rPr>
          <w:rFonts w:hAnsi="宋体" w:cs="宋体" w:hint="eastAsia"/>
        </w:rPr>
        <w:tab/>
        <w:t>100ms、 200 ms</w:t>
      </w:r>
      <w:r w:rsidRPr="009816AE">
        <w:rPr>
          <w:rFonts w:hAnsi="宋体" w:cs="宋体" w:hint="eastAsia"/>
        </w:rPr>
        <w:tab/>
        <w:t>60ms 、150 ms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31</w:t>
      </w:r>
      <w:r w:rsidRPr="009816AE">
        <w:rPr>
          <w:rFonts w:hAnsi="宋体" w:cs="宋体" w:hint="eastAsia"/>
        </w:rPr>
        <w:tab/>
        <w:t>下列不属于光伏电站安全Ⅱ区（非控制区）的是（    ）。</w:t>
      </w:r>
      <w:r w:rsidRPr="009816AE">
        <w:rPr>
          <w:rFonts w:hAnsi="宋体" w:cs="宋体" w:hint="eastAsia"/>
        </w:rPr>
        <w:tab/>
        <w:t>C</w:t>
      </w:r>
      <w:r w:rsidRPr="009816AE">
        <w:rPr>
          <w:rFonts w:hAnsi="宋体" w:cs="宋体" w:hint="eastAsia"/>
        </w:rPr>
        <w:tab/>
        <w:t>保护信息子站</w:t>
      </w:r>
      <w:r w:rsidRPr="009816AE">
        <w:rPr>
          <w:rFonts w:hAnsi="宋体" w:cs="宋体" w:hint="eastAsia"/>
        </w:rPr>
        <w:tab/>
        <w:t>故障录波装置</w:t>
      </w:r>
      <w:r w:rsidRPr="009816AE">
        <w:rPr>
          <w:rFonts w:hAnsi="宋体" w:cs="宋体" w:hint="eastAsia"/>
        </w:rPr>
        <w:tab/>
        <w:t>监控系统</w:t>
      </w:r>
      <w:r w:rsidRPr="009816AE">
        <w:rPr>
          <w:rFonts w:hAnsi="宋体" w:cs="宋体" w:hint="eastAsia"/>
        </w:rPr>
        <w:tab/>
        <w:t>电能量采集装置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w:t>
      </w:r>
      <w:r w:rsidRPr="009816AE">
        <w:rPr>
          <w:rFonts w:hAnsi="宋体" w:cs="宋体" w:hint="eastAsia"/>
        </w:rPr>
        <w:tab/>
        <w:t>下列关于接地变说法不正确的是（  ）。</w:t>
      </w:r>
      <w:r w:rsidRPr="009816AE">
        <w:rPr>
          <w:rFonts w:hAnsi="宋体" w:cs="宋体" w:hint="eastAsia"/>
        </w:rPr>
        <w:tab/>
        <w:t>D</w:t>
      </w:r>
      <w:r w:rsidRPr="009816AE">
        <w:rPr>
          <w:rFonts w:hAnsi="宋体" w:cs="宋体" w:hint="eastAsia"/>
        </w:rPr>
        <w:tab/>
        <w:t>为无中性点的电压级重构一个中性点以便接入</w:t>
      </w:r>
      <w:r w:rsidRPr="009816AE">
        <w:rPr>
          <w:rFonts w:hAnsi="宋体" w:cs="宋体" w:hint="eastAsia"/>
        </w:rPr>
        <w:tab/>
        <w:t>对三相平衡负荷呈高阻抗状态，对不平衡负荷呈低阻抗状态</w:t>
      </w:r>
      <w:r w:rsidRPr="009816AE">
        <w:rPr>
          <w:rFonts w:hAnsi="宋体" w:cs="宋体" w:hint="eastAsia"/>
        </w:rPr>
        <w:tab/>
        <w:t>有二次绕组的接地变可作为站用变接引站用负荷</w:t>
      </w:r>
      <w:r w:rsidRPr="009816AE">
        <w:rPr>
          <w:rFonts w:hAnsi="宋体" w:cs="宋体" w:hint="eastAsia"/>
        </w:rPr>
        <w:tab/>
        <w:t>其绕组对零序电流呈高阻抗，对正序和负序电流呈低阻抗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w:t>
      </w:r>
      <w:r w:rsidRPr="009816AE">
        <w:rPr>
          <w:rFonts w:hAnsi="宋体" w:cs="宋体" w:hint="eastAsia"/>
        </w:rPr>
        <w:tab/>
        <w:t>当系统电压低于动态无功补偿装置（SVG）输出电压时，动态无功补偿装置（SVG）输出容性电流，该电流相位（  ）电压相位。</w:t>
      </w:r>
      <w:r w:rsidRPr="009816AE">
        <w:rPr>
          <w:rFonts w:hAnsi="宋体" w:cs="宋体" w:hint="eastAsia"/>
        </w:rPr>
        <w:tab/>
        <w:t>A</w:t>
      </w:r>
      <w:r w:rsidRPr="009816AE">
        <w:rPr>
          <w:rFonts w:hAnsi="宋体" w:cs="宋体" w:hint="eastAsia"/>
        </w:rPr>
        <w:tab/>
        <w:t>超前</w:t>
      </w:r>
      <w:r w:rsidRPr="009816AE">
        <w:rPr>
          <w:rFonts w:hAnsi="宋体" w:cs="宋体" w:hint="eastAsia"/>
        </w:rPr>
        <w:tab/>
        <w:t>滞后</w:t>
      </w:r>
      <w:r w:rsidRPr="009816AE">
        <w:rPr>
          <w:rFonts w:hAnsi="宋体" w:cs="宋体" w:hint="eastAsia"/>
        </w:rPr>
        <w:tab/>
        <w:t>等于</w:t>
      </w:r>
      <w:r w:rsidRPr="009816AE">
        <w:rPr>
          <w:rFonts w:hAnsi="宋体" w:cs="宋体" w:hint="eastAsia"/>
        </w:rPr>
        <w:tab/>
        <w:t>同步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w:t>
      </w:r>
      <w:r w:rsidRPr="009816AE">
        <w:rPr>
          <w:rFonts w:hAnsi="宋体" w:cs="宋体" w:hint="eastAsia"/>
        </w:rPr>
        <w:tab/>
        <w:t>当系统电压高于动态无功补偿装置（SVG）输出电压时，动态无功补偿装置（SVG）输出感性性电流，该电流相位（  ）电压相位。</w:t>
      </w:r>
      <w:r w:rsidRPr="009816AE">
        <w:rPr>
          <w:rFonts w:hAnsi="宋体" w:cs="宋体" w:hint="eastAsia"/>
        </w:rPr>
        <w:tab/>
        <w:t>B</w:t>
      </w:r>
      <w:r w:rsidRPr="009816AE">
        <w:rPr>
          <w:rFonts w:hAnsi="宋体" w:cs="宋体" w:hint="eastAsia"/>
        </w:rPr>
        <w:tab/>
        <w:t>超前</w:t>
      </w:r>
      <w:r w:rsidRPr="009816AE">
        <w:rPr>
          <w:rFonts w:hAnsi="宋体" w:cs="宋体" w:hint="eastAsia"/>
        </w:rPr>
        <w:tab/>
        <w:t>滞后</w:t>
      </w:r>
      <w:r w:rsidRPr="009816AE">
        <w:rPr>
          <w:rFonts w:hAnsi="宋体" w:cs="宋体" w:hint="eastAsia"/>
        </w:rPr>
        <w:tab/>
        <w:t>等于</w:t>
      </w:r>
      <w:r w:rsidRPr="009816AE">
        <w:rPr>
          <w:rFonts w:hAnsi="宋体" w:cs="宋体" w:hint="eastAsia"/>
        </w:rPr>
        <w:tab/>
        <w:t>等于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w:t>
      </w:r>
      <w:r w:rsidRPr="009816AE">
        <w:rPr>
          <w:rFonts w:hAnsi="宋体" w:cs="宋体" w:hint="eastAsia"/>
        </w:rPr>
        <w:tab/>
        <w:t>《光伏电站接入电网技术规定》标准规定，对于小型光伏电站，并网点电压低于50％标称电压时，要求电站最大分闸时间为（  ）秒。</w:t>
      </w:r>
      <w:r w:rsidRPr="009816AE">
        <w:rPr>
          <w:rFonts w:hAnsi="宋体" w:cs="宋体" w:hint="eastAsia"/>
        </w:rPr>
        <w:tab/>
        <w:t>A</w:t>
      </w:r>
      <w:r w:rsidRPr="009816AE">
        <w:rPr>
          <w:rFonts w:hAnsi="宋体" w:cs="宋体" w:hint="eastAsia"/>
        </w:rPr>
        <w:tab/>
        <w:t>0.1</w:t>
      </w:r>
      <w:r w:rsidRPr="009816AE">
        <w:rPr>
          <w:rFonts w:hAnsi="宋体" w:cs="宋体" w:hint="eastAsia"/>
        </w:rPr>
        <w:tab/>
        <w:t>0.05</w:t>
      </w:r>
      <w:r w:rsidRPr="009816AE">
        <w:rPr>
          <w:rFonts w:hAnsi="宋体" w:cs="宋体" w:hint="eastAsia"/>
        </w:rPr>
        <w:tab/>
        <w:t>1</w:t>
      </w:r>
      <w:r w:rsidRPr="009816AE">
        <w:rPr>
          <w:rFonts w:hAnsi="宋体" w:cs="宋体" w:hint="eastAsia"/>
        </w:rPr>
        <w:tab/>
        <w:t>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w:t>
      </w:r>
      <w:r w:rsidRPr="009816AE">
        <w:rPr>
          <w:rFonts w:hAnsi="宋体" w:cs="宋体" w:hint="eastAsia"/>
        </w:rPr>
        <w:tab/>
        <w:t>"某单片太阳能电池测得其填充因子为77.3%，其开路电压为0.62V，短路电流为5.24,其测试输入功率为15.625W,则此太阳电池的光电转换效率为（    ）。"</w:t>
      </w:r>
      <w:r w:rsidRPr="009816AE">
        <w:rPr>
          <w:rFonts w:hAnsi="宋体" w:cs="宋体" w:hint="eastAsia"/>
        </w:rPr>
        <w:tab/>
        <w:t>A</w:t>
      </w:r>
      <w:r w:rsidRPr="009816AE">
        <w:rPr>
          <w:rFonts w:hAnsi="宋体" w:cs="宋体" w:hint="eastAsia"/>
        </w:rPr>
        <w:tab/>
        <w:t>16.07%</w:t>
      </w:r>
      <w:r w:rsidRPr="009816AE">
        <w:rPr>
          <w:rFonts w:hAnsi="宋体" w:cs="宋体" w:hint="eastAsia"/>
        </w:rPr>
        <w:tab/>
        <w:t>15.31%</w:t>
      </w:r>
      <w:r w:rsidRPr="009816AE">
        <w:rPr>
          <w:rFonts w:hAnsi="宋体" w:cs="宋体" w:hint="eastAsia"/>
        </w:rPr>
        <w:tab/>
        <w:t>16.92%</w:t>
      </w:r>
      <w:r w:rsidRPr="009816AE">
        <w:rPr>
          <w:rFonts w:hAnsi="宋体" w:cs="宋体" w:hint="eastAsia"/>
        </w:rPr>
        <w:tab/>
        <w:t>14.83%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w:t>
      </w:r>
      <w:r w:rsidRPr="009816AE">
        <w:rPr>
          <w:rFonts w:hAnsi="宋体" w:cs="宋体" w:hint="eastAsia"/>
        </w:rPr>
        <w:tab/>
        <w:t>下列哪项不属于光伏电站的电能质量主要因素（  ）。</w:t>
      </w:r>
      <w:r w:rsidRPr="009816AE">
        <w:rPr>
          <w:rFonts w:hAnsi="宋体" w:cs="宋体" w:hint="eastAsia"/>
        </w:rPr>
        <w:tab/>
        <w:t>D</w:t>
      </w:r>
      <w:r w:rsidRPr="009816AE">
        <w:rPr>
          <w:rFonts w:hAnsi="宋体" w:cs="宋体" w:hint="eastAsia"/>
        </w:rPr>
        <w:tab/>
        <w:t>电压偏差</w:t>
      </w:r>
      <w:r w:rsidRPr="009816AE">
        <w:rPr>
          <w:rFonts w:hAnsi="宋体" w:cs="宋体" w:hint="eastAsia"/>
        </w:rPr>
        <w:tab/>
        <w:t>电压波动和闪变</w:t>
      </w:r>
      <w:r w:rsidRPr="009816AE">
        <w:rPr>
          <w:rFonts w:hAnsi="宋体" w:cs="宋体" w:hint="eastAsia"/>
        </w:rPr>
        <w:tab/>
        <w:t>谐波</w:t>
      </w:r>
      <w:r w:rsidRPr="009816AE">
        <w:rPr>
          <w:rFonts w:hAnsi="宋体" w:cs="宋体" w:hint="eastAsia"/>
        </w:rPr>
        <w:tab/>
        <w:t>供电可靠性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w:t>
      </w:r>
      <w:r w:rsidRPr="009816AE">
        <w:rPr>
          <w:rFonts w:hAnsi="宋体" w:cs="宋体" w:hint="eastAsia"/>
        </w:rPr>
        <w:tab/>
        <w:t>工作接地的接地电阻一般不应超过（  ）Ω。</w:t>
      </w:r>
      <w:r w:rsidRPr="009816AE">
        <w:rPr>
          <w:rFonts w:hAnsi="宋体" w:cs="宋体" w:hint="eastAsia"/>
        </w:rPr>
        <w:tab/>
        <w:t>B</w:t>
      </w:r>
      <w:r w:rsidRPr="009816AE">
        <w:rPr>
          <w:rFonts w:hAnsi="宋体" w:cs="宋体" w:hint="eastAsia"/>
        </w:rPr>
        <w:tab/>
        <w:t>3</w:t>
      </w:r>
      <w:r w:rsidRPr="009816AE">
        <w:rPr>
          <w:rFonts w:hAnsi="宋体" w:cs="宋体" w:hint="eastAsia"/>
        </w:rPr>
        <w:tab/>
        <w:t>4</w:t>
      </w:r>
      <w:r w:rsidRPr="009816AE">
        <w:rPr>
          <w:rFonts w:hAnsi="宋体" w:cs="宋体" w:hint="eastAsia"/>
        </w:rPr>
        <w:tab/>
        <w:t>5</w:t>
      </w:r>
      <w:r w:rsidRPr="009816AE">
        <w:rPr>
          <w:rFonts w:hAnsi="宋体" w:cs="宋体" w:hint="eastAsia"/>
        </w:rPr>
        <w:tab/>
        <w:t>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w:t>
      </w:r>
      <w:r w:rsidRPr="009816AE">
        <w:rPr>
          <w:rFonts w:hAnsi="宋体" w:cs="宋体" w:hint="eastAsia"/>
        </w:rPr>
        <w:tab/>
        <w:t>人站立或行走在有电流通过的地面时，两脚间所承受的电压称为(    )。</w:t>
      </w:r>
      <w:r w:rsidRPr="009816AE">
        <w:rPr>
          <w:rFonts w:hAnsi="宋体" w:cs="宋体" w:hint="eastAsia"/>
        </w:rPr>
        <w:tab/>
        <w:t>A</w:t>
      </w:r>
      <w:r w:rsidRPr="009816AE">
        <w:rPr>
          <w:rFonts w:hAnsi="宋体" w:cs="宋体" w:hint="eastAsia"/>
        </w:rPr>
        <w:tab/>
        <w:t>跨步电压</w:t>
      </w:r>
      <w:r w:rsidRPr="009816AE">
        <w:rPr>
          <w:rFonts w:hAnsi="宋体" w:cs="宋体" w:hint="eastAsia"/>
        </w:rPr>
        <w:tab/>
        <w:t>接触电压</w:t>
      </w:r>
      <w:r w:rsidRPr="009816AE">
        <w:rPr>
          <w:rFonts w:hAnsi="宋体" w:cs="宋体" w:hint="eastAsia"/>
        </w:rPr>
        <w:tab/>
        <w:t>接地电压</w:t>
      </w:r>
      <w:r w:rsidRPr="009816AE">
        <w:rPr>
          <w:rFonts w:hAnsi="宋体" w:cs="宋体" w:hint="eastAsia"/>
        </w:rPr>
        <w:tab/>
        <w:t>过渡电压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w:t>
      </w:r>
      <w:r w:rsidRPr="009816AE">
        <w:rPr>
          <w:rFonts w:hAnsi="宋体" w:cs="宋体" w:hint="eastAsia"/>
        </w:rPr>
        <w:tab/>
        <w:t>如果把电压表直接串在被测负载电路中，则电压表（  ）。</w:t>
      </w:r>
      <w:r w:rsidRPr="009816AE">
        <w:rPr>
          <w:rFonts w:hAnsi="宋体" w:cs="宋体" w:hint="eastAsia"/>
        </w:rPr>
        <w:tab/>
        <w:t>A</w:t>
      </w:r>
      <w:r w:rsidRPr="009816AE">
        <w:rPr>
          <w:rFonts w:hAnsi="宋体" w:cs="宋体" w:hint="eastAsia"/>
        </w:rPr>
        <w:tab/>
        <w:t>指示不正常</w:t>
      </w:r>
      <w:r w:rsidRPr="009816AE">
        <w:rPr>
          <w:rFonts w:hAnsi="宋体" w:cs="宋体" w:hint="eastAsia"/>
        </w:rPr>
        <w:tab/>
        <w:t>指示被测负线端电压</w:t>
      </w:r>
      <w:r w:rsidRPr="009816AE">
        <w:rPr>
          <w:rFonts w:hAnsi="宋体" w:cs="宋体" w:hint="eastAsia"/>
        </w:rPr>
        <w:tab/>
        <w:t>线圈被短路</w:t>
      </w:r>
      <w:r w:rsidRPr="009816AE">
        <w:rPr>
          <w:rFonts w:hAnsi="宋体" w:cs="宋体" w:hint="eastAsia"/>
        </w:rPr>
        <w:tab/>
        <w:t>烧坏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w:t>
      </w:r>
      <w:r w:rsidRPr="009816AE">
        <w:rPr>
          <w:rFonts w:hAnsi="宋体" w:cs="宋体" w:hint="eastAsia"/>
        </w:rPr>
        <w:tab/>
        <w:t>装设接地线的顺序是（  ）。</w:t>
      </w:r>
      <w:r w:rsidRPr="009816AE">
        <w:rPr>
          <w:rFonts w:hAnsi="宋体" w:cs="宋体" w:hint="eastAsia"/>
        </w:rPr>
        <w:tab/>
        <w:t>B</w:t>
      </w:r>
      <w:r w:rsidRPr="009816AE">
        <w:rPr>
          <w:rFonts w:hAnsi="宋体" w:cs="宋体" w:hint="eastAsia"/>
        </w:rPr>
        <w:tab/>
        <w:t>先装中相后装两边相</w:t>
      </w:r>
      <w:r w:rsidRPr="009816AE">
        <w:rPr>
          <w:rFonts w:hAnsi="宋体" w:cs="宋体" w:hint="eastAsia"/>
        </w:rPr>
        <w:tab/>
        <w:t>先装接地端；</w:t>
      </w:r>
      <w:r w:rsidRPr="009816AE">
        <w:rPr>
          <w:rFonts w:hAnsi="宋体" w:cs="宋体" w:hint="eastAsia"/>
        </w:rPr>
        <w:tab/>
        <w:t>先装导体端</w:t>
      </w:r>
      <w:r w:rsidRPr="009816AE">
        <w:rPr>
          <w:rFonts w:hAnsi="宋体" w:cs="宋体" w:hint="eastAsia"/>
        </w:rPr>
        <w:tab/>
        <w:t>随意装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w:t>
      </w:r>
      <w:r w:rsidRPr="009816AE">
        <w:rPr>
          <w:rFonts w:hAnsi="宋体" w:cs="宋体" w:hint="eastAsia"/>
        </w:rPr>
        <w:tab/>
        <w:t>直接验电应使用（  ）的验电器在设备的接地处逐相验电。验电前，验电器应先在有电设备上确证验电器良好。</w:t>
      </w:r>
      <w:r w:rsidRPr="009816AE">
        <w:rPr>
          <w:rFonts w:hAnsi="宋体" w:cs="宋体" w:hint="eastAsia"/>
        </w:rPr>
        <w:tab/>
        <w:t>D</w:t>
      </w:r>
      <w:r w:rsidRPr="009816AE">
        <w:rPr>
          <w:rFonts w:hAnsi="宋体" w:cs="宋体" w:hint="eastAsia"/>
        </w:rPr>
        <w:tab/>
        <w:t>合格</w:t>
      </w:r>
      <w:r w:rsidRPr="009816AE">
        <w:rPr>
          <w:rFonts w:hAnsi="宋体" w:cs="宋体" w:hint="eastAsia"/>
        </w:rPr>
        <w:tab/>
        <w:t>合适</w:t>
      </w:r>
      <w:r w:rsidRPr="009816AE">
        <w:rPr>
          <w:rFonts w:hAnsi="宋体" w:cs="宋体" w:hint="eastAsia"/>
        </w:rPr>
        <w:tab/>
        <w:t>良好</w:t>
      </w:r>
      <w:r w:rsidRPr="009816AE">
        <w:rPr>
          <w:rFonts w:hAnsi="宋体" w:cs="宋体" w:hint="eastAsia"/>
        </w:rPr>
        <w:tab/>
        <w:t>相应电压等级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w:t>
      </w:r>
      <w:r w:rsidRPr="009816AE">
        <w:rPr>
          <w:rFonts w:hAnsi="宋体" w:cs="宋体" w:hint="eastAsia"/>
        </w:rPr>
        <w:tab/>
        <w:t>如果把电流表直接并联在被测负载电路中，则电流表（  ）。</w:t>
      </w:r>
      <w:r w:rsidRPr="009816AE">
        <w:rPr>
          <w:rFonts w:hAnsi="宋体" w:cs="宋体" w:hint="eastAsia"/>
        </w:rPr>
        <w:tab/>
        <w:t>C</w:t>
      </w:r>
      <w:r w:rsidRPr="009816AE">
        <w:rPr>
          <w:rFonts w:hAnsi="宋体" w:cs="宋体" w:hint="eastAsia"/>
        </w:rPr>
        <w:tab/>
        <w:t>指示不正常</w:t>
      </w:r>
      <w:r w:rsidRPr="009816AE">
        <w:rPr>
          <w:rFonts w:hAnsi="宋体" w:cs="宋体" w:hint="eastAsia"/>
        </w:rPr>
        <w:tab/>
        <w:t>指示被测负载电流</w:t>
      </w:r>
      <w:r w:rsidRPr="009816AE">
        <w:rPr>
          <w:rFonts w:hAnsi="宋体" w:cs="宋体" w:hint="eastAsia"/>
        </w:rPr>
        <w:tab/>
        <w:t>线圈将负载短路</w:t>
      </w:r>
      <w:r w:rsidRPr="009816AE">
        <w:rPr>
          <w:rFonts w:hAnsi="宋体" w:cs="宋体" w:hint="eastAsia"/>
        </w:rPr>
        <w:tab/>
        <w:t>烧坏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w:t>
      </w:r>
      <w:r w:rsidRPr="009816AE">
        <w:rPr>
          <w:rFonts w:hAnsi="宋体" w:cs="宋体" w:hint="eastAsia"/>
        </w:rPr>
        <w:tab/>
        <w:t>更换电池组件时，不必要做下列哪项措施？（  ）</w:t>
      </w:r>
      <w:r w:rsidRPr="009816AE">
        <w:rPr>
          <w:rFonts w:hAnsi="宋体" w:cs="宋体" w:hint="eastAsia"/>
        </w:rPr>
        <w:tab/>
        <w:t>D</w:t>
      </w:r>
      <w:r w:rsidRPr="009816AE">
        <w:rPr>
          <w:rFonts w:hAnsi="宋体" w:cs="宋体" w:hint="eastAsia"/>
        </w:rPr>
        <w:tab/>
        <w:t>断开相应汇流箱断路器</w:t>
      </w:r>
      <w:r w:rsidRPr="009816AE">
        <w:rPr>
          <w:rFonts w:hAnsi="宋体" w:cs="宋体" w:hint="eastAsia"/>
        </w:rPr>
        <w:tab/>
        <w:t>取下相应支路正负极保险</w:t>
      </w:r>
      <w:r w:rsidRPr="009816AE">
        <w:rPr>
          <w:rFonts w:hAnsi="宋体" w:cs="宋体" w:hint="eastAsia"/>
        </w:rPr>
        <w:tab/>
        <w:t>拔开相应支路MC4插头</w:t>
      </w:r>
      <w:r w:rsidRPr="009816AE">
        <w:rPr>
          <w:rFonts w:hAnsi="宋体" w:cs="宋体" w:hint="eastAsia"/>
        </w:rPr>
        <w:tab/>
        <w:t>所对应的逆变器停机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w:t>
      </w:r>
      <w:r w:rsidRPr="009816AE">
        <w:rPr>
          <w:rFonts w:hAnsi="宋体" w:cs="宋体" w:hint="eastAsia"/>
        </w:rPr>
        <w:tab/>
        <w:t>逆变器检修时下列哪项措施是错误的（  ）。</w:t>
      </w:r>
      <w:r w:rsidRPr="009816AE">
        <w:rPr>
          <w:rFonts w:hAnsi="宋体" w:cs="宋体" w:hint="eastAsia"/>
        </w:rPr>
        <w:tab/>
        <w:t>D</w:t>
      </w:r>
      <w:r w:rsidRPr="009816AE">
        <w:rPr>
          <w:rFonts w:hAnsi="宋体" w:cs="宋体" w:hint="eastAsia"/>
        </w:rPr>
        <w:tab/>
        <w:t>断开逆变器所带各汇流箱的断路器</w:t>
      </w:r>
      <w:r w:rsidRPr="009816AE">
        <w:rPr>
          <w:rFonts w:hAnsi="宋体" w:cs="宋体" w:hint="eastAsia"/>
        </w:rPr>
        <w:tab/>
        <w:t>断开逆变器交直流断路器</w:t>
      </w:r>
      <w:r w:rsidRPr="009816AE">
        <w:rPr>
          <w:rFonts w:hAnsi="宋体" w:cs="宋体" w:hint="eastAsia"/>
        </w:rPr>
        <w:tab/>
        <w:t>断开箱变低压侧断路器</w:t>
      </w:r>
      <w:r w:rsidRPr="009816AE">
        <w:rPr>
          <w:rFonts w:hAnsi="宋体" w:cs="宋体" w:hint="eastAsia"/>
        </w:rPr>
        <w:tab/>
        <w:t>断开箱变高压侧负荷开关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w:t>
      </w:r>
      <w:r w:rsidRPr="009816AE">
        <w:rPr>
          <w:rFonts w:hAnsi="宋体" w:cs="宋体" w:hint="eastAsia"/>
        </w:rPr>
        <w:tab/>
        <w:t>排查零电流支路时下列做法正确的是（  ）。</w:t>
      </w:r>
      <w:r w:rsidRPr="009816AE">
        <w:rPr>
          <w:rFonts w:hAnsi="宋体" w:cs="宋体" w:hint="eastAsia"/>
        </w:rPr>
        <w:tab/>
        <w:t>D</w:t>
      </w:r>
      <w:r w:rsidRPr="009816AE">
        <w:rPr>
          <w:rFonts w:hAnsi="宋体" w:cs="宋体" w:hint="eastAsia"/>
        </w:rPr>
        <w:tab/>
        <w:t>在拔保险时可以不用断开汇流箱断路器</w:t>
      </w:r>
      <w:r w:rsidRPr="009816AE">
        <w:rPr>
          <w:rFonts w:hAnsi="宋体" w:cs="宋体" w:hint="eastAsia"/>
        </w:rPr>
        <w:tab/>
        <w:t>拔保险时可以直接用手拔钳</w:t>
      </w:r>
      <w:r w:rsidRPr="009816AE">
        <w:rPr>
          <w:rFonts w:hAnsi="宋体" w:cs="宋体" w:hint="eastAsia"/>
        </w:rPr>
        <w:tab/>
        <w:t>恢复汇流箱时先合断路器后装保险</w:t>
      </w:r>
      <w:r w:rsidRPr="009816AE">
        <w:rPr>
          <w:rFonts w:hAnsi="宋体" w:cs="宋体" w:hint="eastAsia"/>
        </w:rPr>
        <w:tab/>
        <w:t>插拔保险时应戴绝缘手套用保险</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w:t>
      </w:r>
      <w:r w:rsidRPr="009816AE">
        <w:rPr>
          <w:rFonts w:hAnsi="宋体" w:cs="宋体" w:hint="eastAsia"/>
        </w:rPr>
        <w:tab/>
        <w:t>熔断器熔体应具有（  ）。</w:t>
      </w:r>
      <w:r w:rsidRPr="009816AE">
        <w:rPr>
          <w:rFonts w:hAnsi="宋体" w:cs="宋体" w:hint="eastAsia"/>
        </w:rPr>
        <w:tab/>
        <w:t>D</w:t>
      </w:r>
      <w:r w:rsidRPr="009816AE">
        <w:rPr>
          <w:rFonts w:hAnsi="宋体" w:cs="宋体" w:hint="eastAsia"/>
        </w:rPr>
        <w:tab/>
        <w:t>熔点低，导电性能不良</w:t>
      </w:r>
      <w:r w:rsidRPr="009816AE">
        <w:rPr>
          <w:rFonts w:hAnsi="宋体" w:cs="宋体" w:hint="eastAsia"/>
        </w:rPr>
        <w:tab/>
        <w:t>导电性能好，熔点高</w:t>
      </w:r>
      <w:r w:rsidRPr="009816AE">
        <w:rPr>
          <w:rFonts w:hAnsi="宋体" w:cs="宋体" w:hint="eastAsia"/>
        </w:rPr>
        <w:tab/>
        <w:t>易</w:t>
      </w:r>
      <w:r w:rsidRPr="009816AE">
        <w:rPr>
          <w:rFonts w:hAnsi="宋体" w:cs="宋体" w:hint="eastAsia"/>
        </w:rPr>
        <w:lastRenderedPageBreak/>
        <w:t>氧化，熔点低</w:t>
      </w:r>
      <w:r w:rsidRPr="009816AE">
        <w:rPr>
          <w:rFonts w:hAnsi="宋体" w:cs="宋体" w:hint="eastAsia"/>
        </w:rPr>
        <w:tab/>
        <w:t>熔点低，导电性能好，不易氧化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w:t>
      </w:r>
      <w:r w:rsidRPr="009816AE">
        <w:rPr>
          <w:rFonts w:hAnsi="宋体" w:cs="宋体" w:hint="eastAsia"/>
        </w:rPr>
        <w:tab/>
        <w:t>太阳能光伏发电系统中，没有与公用电网相连接的光伏系统称为（  ）太阳能光伏发电系统；与公共电网相连接的光伏系统称为（  ）太阳能光伏发电系统。</w:t>
      </w:r>
      <w:r w:rsidRPr="009816AE">
        <w:rPr>
          <w:rFonts w:hAnsi="宋体" w:cs="宋体" w:hint="eastAsia"/>
        </w:rPr>
        <w:tab/>
        <w:t>D</w:t>
      </w:r>
      <w:r w:rsidRPr="009816AE">
        <w:rPr>
          <w:rFonts w:hAnsi="宋体" w:cs="宋体" w:hint="eastAsia"/>
        </w:rPr>
        <w:tab/>
        <w:t>并网、并网</w:t>
      </w:r>
      <w:r w:rsidRPr="009816AE">
        <w:rPr>
          <w:rFonts w:hAnsi="宋体" w:cs="宋体" w:hint="eastAsia"/>
        </w:rPr>
        <w:tab/>
        <w:t>离网、离网</w:t>
      </w:r>
      <w:r w:rsidRPr="009816AE">
        <w:rPr>
          <w:rFonts w:hAnsi="宋体" w:cs="宋体" w:hint="eastAsia"/>
        </w:rPr>
        <w:tab/>
        <w:t>并网、离网</w:t>
      </w:r>
      <w:r w:rsidRPr="009816AE">
        <w:rPr>
          <w:rFonts w:hAnsi="宋体" w:cs="宋体" w:hint="eastAsia"/>
        </w:rPr>
        <w:tab/>
        <w:t>离网、并网</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w:t>
      </w:r>
      <w:r w:rsidRPr="009816AE">
        <w:rPr>
          <w:rFonts w:hAnsi="宋体" w:cs="宋体" w:hint="eastAsia"/>
        </w:rPr>
        <w:tab/>
        <w:t>安装熔断器时应(    )。</w:t>
      </w:r>
      <w:r w:rsidRPr="009816AE">
        <w:rPr>
          <w:rFonts w:hAnsi="宋体" w:cs="宋体" w:hint="eastAsia"/>
        </w:rPr>
        <w:tab/>
        <w:t>A</w:t>
      </w:r>
      <w:r w:rsidRPr="009816AE">
        <w:rPr>
          <w:rFonts w:hAnsi="宋体" w:cs="宋体" w:hint="eastAsia"/>
        </w:rPr>
        <w:tab/>
        <w:t>戴护目眼镜</w:t>
      </w:r>
      <w:r w:rsidRPr="009816AE">
        <w:rPr>
          <w:rFonts w:hAnsi="宋体" w:cs="宋体" w:hint="eastAsia"/>
        </w:rPr>
        <w:tab/>
        <w:t>不戴眼镜</w:t>
      </w:r>
      <w:r w:rsidRPr="009816AE">
        <w:rPr>
          <w:rFonts w:hAnsi="宋体" w:cs="宋体" w:hint="eastAsia"/>
        </w:rPr>
        <w:tab/>
        <w:t>也可以不戴护目眼镜</w:t>
      </w:r>
      <w:r w:rsidRPr="009816AE">
        <w:rPr>
          <w:rFonts w:hAnsi="宋体" w:cs="宋体" w:hint="eastAsia"/>
        </w:rPr>
        <w:tab/>
        <w:t>戴不戴都可以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w:t>
      </w:r>
      <w:r w:rsidRPr="009816AE">
        <w:rPr>
          <w:rFonts w:hAnsi="宋体" w:cs="宋体" w:hint="eastAsia"/>
        </w:rPr>
        <w:tab/>
        <w:t>光伏电站环境监测仪功能不包括以下哪种（  ）。</w:t>
      </w:r>
      <w:r w:rsidRPr="009816AE">
        <w:rPr>
          <w:rFonts w:hAnsi="宋体" w:cs="宋体" w:hint="eastAsia"/>
        </w:rPr>
        <w:tab/>
        <w:t>C</w:t>
      </w:r>
      <w:r w:rsidRPr="009816AE">
        <w:rPr>
          <w:rFonts w:hAnsi="宋体" w:cs="宋体" w:hint="eastAsia"/>
        </w:rPr>
        <w:tab/>
        <w:t>直接辐射</w:t>
      </w:r>
      <w:r w:rsidRPr="009816AE">
        <w:rPr>
          <w:rFonts w:hAnsi="宋体" w:cs="宋体" w:hint="eastAsia"/>
        </w:rPr>
        <w:tab/>
        <w:t>总辐射</w:t>
      </w:r>
      <w:r w:rsidRPr="009816AE">
        <w:rPr>
          <w:rFonts w:hAnsi="宋体" w:cs="宋体" w:hint="eastAsia"/>
        </w:rPr>
        <w:tab/>
        <w:t>光伏组件转换效率</w:t>
      </w:r>
      <w:r w:rsidRPr="009816AE">
        <w:rPr>
          <w:rFonts w:hAnsi="宋体" w:cs="宋体" w:hint="eastAsia"/>
        </w:rPr>
        <w:tab/>
        <w:t>温度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w:t>
      </w:r>
      <w:r w:rsidRPr="009816AE">
        <w:rPr>
          <w:rFonts w:hAnsi="宋体" w:cs="宋体" w:hint="eastAsia"/>
        </w:rPr>
        <w:tab/>
        <w:t>光伏电站采用（  ）支架发电量最高。</w:t>
      </w:r>
      <w:r w:rsidRPr="009816AE">
        <w:rPr>
          <w:rFonts w:hAnsi="宋体" w:cs="宋体" w:hint="eastAsia"/>
        </w:rPr>
        <w:tab/>
        <w:t>C</w:t>
      </w:r>
      <w:r w:rsidRPr="009816AE">
        <w:rPr>
          <w:rFonts w:hAnsi="宋体" w:cs="宋体" w:hint="eastAsia"/>
        </w:rPr>
        <w:tab/>
        <w:t>固定支架</w:t>
      </w:r>
      <w:r w:rsidRPr="009816AE">
        <w:rPr>
          <w:rFonts w:hAnsi="宋体" w:cs="宋体" w:hint="eastAsia"/>
        </w:rPr>
        <w:tab/>
        <w:t>斜单轴支架</w:t>
      </w:r>
      <w:r w:rsidRPr="009816AE">
        <w:rPr>
          <w:rFonts w:hAnsi="宋体" w:cs="宋体" w:hint="eastAsia"/>
        </w:rPr>
        <w:tab/>
        <w:t>双轴跟踪支架</w:t>
      </w:r>
      <w:r w:rsidRPr="009816AE">
        <w:rPr>
          <w:rFonts w:hAnsi="宋体" w:cs="宋体" w:hint="eastAsia"/>
        </w:rPr>
        <w:tab/>
        <w:t>可调整倾斜角度的固定支架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w:t>
      </w:r>
      <w:r w:rsidRPr="009816AE">
        <w:rPr>
          <w:rFonts w:hAnsi="宋体" w:cs="宋体" w:hint="eastAsia"/>
        </w:rPr>
        <w:tab/>
        <w:t>严禁在风力大于（  ）、大雨或大雪的气象条件下清洗电池板。</w:t>
      </w:r>
      <w:r w:rsidRPr="009816AE">
        <w:rPr>
          <w:rFonts w:hAnsi="宋体" w:cs="宋体" w:hint="eastAsia"/>
        </w:rPr>
        <w:tab/>
        <w:t>B</w:t>
      </w:r>
      <w:r w:rsidRPr="009816AE">
        <w:rPr>
          <w:rFonts w:hAnsi="宋体" w:cs="宋体" w:hint="eastAsia"/>
        </w:rPr>
        <w:tab/>
        <w:t>3级</w:t>
      </w:r>
      <w:r w:rsidRPr="009816AE">
        <w:rPr>
          <w:rFonts w:hAnsi="宋体" w:cs="宋体" w:hint="eastAsia"/>
        </w:rPr>
        <w:tab/>
        <w:t>4级</w:t>
      </w:r>
      <w:r w:rsidRPr="009816AE">
        <w:rPr>
          <w:rFonts w:hAnsi="宋体" w:cs="宋体" w:hint="eastAsia"/>
        </w:rPr>
        <w:tab/>
        <w:t>5级</w:t>
      </w:r>
      <w:r w:rsidRPr="009816AE">
        <w:rPr>
          <w:rFonts w:hAnsi="宋体" w:cs="宋体" w:hint="eastAsia"/>
        </w:rPr>
        <w:tab/>
        <w:t>2级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w:t>
      </w:r>
      <w:r w:rsidRPr="009816AE">
        <w:rPr>
          <w:rFonts w:hAnsi="宋体" w:cs="宋体" w:hint="eastAsia"/>
        </w:rPr>
        <w:tab/>
        <w:t>汇流箱和直流柜直流输出母线的正极对地、负极对地的绝缘电阻应大于（  ）兆欧。</w:t>
      </w:r>
      <w:r w:rsidRPr="009816AE">
        <w:rPr>
          <w:rFonts w:hAnsi="宋体" w:cs="宋体" w:hint="eastAsia"/>
        </w:rPr>
        <w:tab/>
        <w:t>A</w:t>
      </w:r>
      <w:r w:rsidRPr="009816AE">
        <w:rPr>
          <w:rFonts w:hAnsi="宋体" w:cs="宋体" w:hint="eastAsia"/>
        </w:rPr>
        <w:tab/>
        <w:t>2</w:t>
      </w:r>
      <w:r w:rsidRPr="009816AE">
        <w:rPr>
          <w:rFonts w:hAnsi="宋体" w:cs="宋体" w:hint="eastAsia"/>
        </w:rPr>
        <w:tab/>
        <w:t>1</w:t>
      </w:r>
      <w:r w:rsidRPr="009816AE">
        <w:rPr>
          <w:rFonts w:hAnsi="宋体" w:cs="宋体" w:hint="eastAsia"/>
        </w:rPr>
        <w:tab/>
        <w:t>1.5</w:t>
      </w:r>
      <w:r w:rsidRPr="009816AE">
        <w:rPr>
          <w:rFonts w:hAnsi="宋体" w:cs="宋体" w:hint="eastAsia"/>
        </w:rPr>
        <w:tab/>
        <w:t>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w:t>
      </w:r>
      <w:r w:rsidRPr="009816AE">
        <w:rPr>
          <w:rFonts w:hAnsi="宋体" w:cs="宋体" w:hint="eastAsia"/>
        </w:rPr>
        <w:tab/>
        <w:t>下列设备接地属于工作接地的是(  )。</w:t>
      </w:r>
      <w:r w:rsidRPr="009816AE">
        <w:rPr>
          <w:rFonts w:hAnsi="宋体" w:cs="宋体" w:hint="eastAsia"/>
        </w:rPr>
        <w:tab/>
        <w:t>A</w:t>
      </w:r>
      <w:r w:rsidRPr="009816AE">
        <w:rPr>
          <w:rFonts w:hAnsi="宋体" w:cs="宋体" w:hint="eastAsia"/>
        </w:rPr>
        <w:tab/>
        <w:t>厂用变压器中性点接地</w:t>
      </w:r>
      <w:r w:rsidRPr="009816AE">
        <w:rPr>
          <w:rFonts w:hAnsi="宋体" w:cs="宋体" w:hint="eastAsia"/>
        </w:rPr>
        <w:tab/>
        <w:t>电动机外壳接地</w:t>
      </w:r>
      <w:r w:rsidRPr="009816AE">
        <w:rPr>
          <w:rFonts w:hAnsi="宋体" w:cs="宋体" w:hint="eastAsia"/>
        </w:rPr>
        <w:tab/>
        <w:t>电流互感器二次接地</w:t>
      </w:r>
      <w:r w:rsidRPr="009816AE">
        <w:rPr>
          <w:rFonts w:hAnsi="宋体" w:cs="宋体" w:hint="eastAsia"/>
        </w:rPr>
        <w:tab/>
        <w:t>配电盘盘体接地。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w:t>
      </w:r>
      <w:r w:rsidRPr="009816AE">
        <w:rPr>
          <w:rFonts w:hAnsi="宋体" w:cs="宋体" w:hint="eastAsia"/>
        </w:rPr>
        <w:tab/>
        <w:t>下列停逆变器的操作中正确的是（  ）。</w:t>
      </w:r>
      <w:r w:rsidRPr="009816AE">
        <w:rPr>
          <w:rFonts w:hAnsi="宋体" w:cs="宋体" w:hint="eastAsia"/>
        </w:rPr>
        <w:tab/>
        <w:t>B</w:t>
      </w:r>
      <w:r w:rsidRPr="009816AE">
        <w:rPr>
          <w:rFonts w:hAnsi="宋体" w:cs="宋体" w:hint="eastAsia"/>
        </w:rPr>
        <w:tab/>
        <w:t>直接断开箱变低压侧断路器</w:t>
      </w:r>
      <w:r w:rsidRPr="009816AE">
        <w:rPr>
          <w:rFonts w:hAnsi="宋体" w:cs="宋体" w:hint="eastAsia"/>
        </w:rPr>
        <w:tab/>
        <w:t>首先在操作面板上软关机</w:t>
      </w:r>
      <w:r w:rsidRPr="009816AE">
        <w:rPr>
          <w:rFonts w:hAnsi="宋体" w:cs="宋体" w:hint="eastAsia"/>
        </w:rPr>
        <w:tab/>
        <w:t>直接断开逆变器交流侧开关</w:t>
      </w:r>
      <w:r w:rsidRPr="009816AE">
        <w:rPr>
          <w:rFonts w:hAnsi="宋体" w:cs="宋体" w:hint="eastAsia"/>
        </w:rPr>
        <w:tab/>
        <w:t>直接断开逆变器直流侧开关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w:t>
      </w:r>
      <w:r w:rsidRPr="009816AE">
        <w:rPr>
          <w:rFonts w:hAnsi="宋体" w:cs="宋体" w:hint="eastAsia"/>
        </w:rPr>
        <w:tab/>
        <w:t>更换汇流箱断路器时下列哪项措施是错误的（  ）。</w:t>
      </w:r>
      <w:r w:rsidRPr="009816AE">
        <w:rPr>
          <w:rFonts w:hAnsi="宋体" w:cs="宋体" w:hint="eastAsia"/>
        </w:rPr>
        <w:tab/>
        <w:t>D</w:t>
      </w:r>
      <w:r w:rsidRPr="009816AE">
        <w:rPr>
          <w:rFonts w:hAnsi="宋体" w:cs="宋体" w:hint="eastAsia"/>
        </w:rPr>
        <w:tab/>
        <w:t>断开汇流箱所对应直流配电柜断路器</w:t>
      </w:r>
      <w:r w:rsidRPr="009816AE">
        <w:rPr>
          <w:rFonts w:hAnsi="宋体" w:cs="宋体" w:hint="eastAsia"/>
        </w:rPr>
        <w:tab/>
        <w:t>取下汇流箱所有支路正负极保险</w:t>
      </w:r>
      <w:r w:rsidRPr="009816AE">
        <w:rPr>
          <w:rFonts w:hAnsi="宋体" w:cs="宋体" w:hint="eastAsia"/>
        </w:rPr>
        <w:tab/>
        <w:t>拔开汇流箱所带支路MC4插头</w:t>
      </w:r>
      <w:r w:rsidRPr="009816AE">
        <w:rPr>
          <w:rFonts w:hAnsi="宋体" w:cs="宋体" w:hint="eastAsia"/>
        </w:rPr>
        <w:tab/>
        <w:t>断开箱变低压侧开关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w:t>
      </w:r>
      <w:r w:rsidRPr="009816AE">
        <w:rPr>
          <w:rFonts w:hAnsi="宋体" w:cs="宋体" w:hint="eastAsia"/>
        </w:rPr>
        <w:tab/>
        <w:t>光伏电站采用（  ）不能测量到直流电流。</w:t>
      </w:r>
      <w:r w:rsidRPr="009816AE">
        <w:rPr>
          <w:rFonts w:hAnsi="宋体" w:cs="宋体" w:hint="eastAsia"/>
        </w:rPr>
        <w:tab/>
        <w:t>A</w:t>
      </w:r>
      <w:r w:rsidRPr="009816AE">
        <w:rPr>
          <w:rFonts w:hAnsi="宋体" w:cs="宋体" w:hint="eastAsia"/>
        </w:rPr>
        <w:tab/>
        <w:t>电流互感器</w:t>
      </w:r>
      <w:r w:rsidRPr="009816AE">
        <w:rPr>
          <w:rFonts w:hAnsi="宋体" w:cs="宋体" w:hint="eastAsia"/>
        </w:rPr>
        <w:tab/>
        <w:t>通用型钳形电流表</w:t>
      </w:r>
      <w:r w:rsidRPr="009816AE">
        <w:rPr>
          <w:rFonts w:hAnsi="宋体" w:cs="宋体" w:hint="eastAsia"/>
        </w:rPr>
        <w:tab/>
        <w:t>分流器</w:t>
      </w:r>
      <w:r w:rsidRPr="009816AE">
        <w:rPr>
          <w:rFonts w:hAnsi="宋体" w:cs="宋体" w:hint="eastAsia"/>
        </w:rPr>
        <w:tab/>
        <w:t>霍尔传感器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w:t>
      </w:r>
      <w:r w:rsidRPr="009816AE">
        <w:rPr>
          <w:rFonts w:hAnsi="宋体" w:cs="宋体" w:hint="eastAsia"/>
        </w:rPr>
        <w:tab/>
        <w:t>太阳能电池组件的功率与辐照度基本成（  ）。</w:t>
      </w:r>
      <w:r w:rsidRPr="009816AE">
        <w:rPr>
          <w:rFonts w:hAnsi="宋体" w:cs="宋体" w:hint="eastAsia"/>
        </w:rPr>
        <w:tab/>
        <w:t>D</w:t>
      </w:r>
      <w:r w:rsidRPr="009816AE">
        <w:rPr>
          <w:rFonts w:hAnsi="宋体" w:cs="宋体" w:hint="eastAsia"/>
        </w:rPr>
        <w:tab/>
        <w:t>指数关系</w:t>
      </w:r>
      <w:r w:rsidRPr="009816AE">
        <w:rPr>
          <w:rFonts w:hAnsi="宋体" w:cs="宋体" w:hint="eastAsia"/>
        </w:rPr>
        <w:tab/>
        <w:t>反比关系</w:t>
      </w:r>
      <w:r w:rsidRPr="009816AE">
        <w:rPr>
          <w:rFonts w:hAnsi="宋体" w:cs="宋体" w:hint="eastAsia"/>
        </w:rPr>
        <w:tab/>
        <w:t>开口向下的抛物线关系</w:t>
      </w:r>
      <w:r w:rsidRPr="009816AE">
        <w:rPr>
          <w:rFonts w:hAnsi="宋体" w:cs="宋体" w:hint="eastAsia"/>
        </w:rPr>
        <w:tab/>
        <w:t>正比关系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w:t>
      </w:r>
      <w:r w:rsidRPr="009816AE">
        <w:rPr>
          <w:rFonts w:hAnsi="宋体" w:cs="宋体" w:hint="eastAsia"/>
        </w:rPr>
        <w:tab/>
        <w:t>太阳辐照度数据应包含历史及实时数据，时间分辨率为（  ）分钟。</w:t>
      </w:r>
      <w:r w:rsidRPr="009816AE">
        <w:rPr>
          <w:rFonts w:hAnsi="宋体" w:cs="宋体" w:hint="eastAsia"/>
        </w:rPr>
        <w:tab/>
        <w:t>D</w:t>
      </w:r>
      <w:r w:rsidRPr="009816AE">
        <w:rPr>
          <w:rFonts w:hAnsi="宋体" w:cs="宋体" w:hint="eastAsia"/>
        </w:rPr>
        <w:tab/>
        <w:t>15</w:t>
      </w:r>
      <w:r w:rsidRPr="009816AE">
        <w:rPr>
          <w:rFonts w:hAnsi="宋体" w:cs="宋体" w:hint="eastAsia"/>
        </w:rPr>
        <w:tab/>
        <w:t>10</w:t>
      </w:r>
      <w:r w:rsidRPr="009816AE">
        <w:rPr>
          <w:rFonts w:hAnsi="宋体" w:cs="宋体" w:hint="eastAsia"/>
        </w:rPr>
        <w:tab/>
        <w:t>20</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w:t>
      </w:r>
      <w:r w:rsidRPr="009816AE">
        <w:rPr>
          <w:rFonts w:hAnsi="宋体" w:cs="宋体" w:hint="eastAsia"/>
        </w:rPr>
        <w:tab/>
        <w:t>光伏逆变器中使用的功率元件是（  ）。</w:t>
      </w:r>
      <w:r w:rsidRPr="009816AE">
        <w:rPr>
          <w:rFonts w:hAnsi="宋体" w:cs="宋体" w:hint="eastAsia"/>
        </w:rPr>
        <w:tab/>
        <w:t>D</w:t>
      </w:r>
      <w:r w:rsidRPr="009816AE">
        <w:rPr>
          <w:rFonts w:hAnsi="宋体" w:cs="宋体" w:hint="eastAsia"/>
        </w:rPr>
        <w:tab/>
        <w:t>GTO</w:t>
      </w:r>
      <w:r w:rsidRPr="009816AE">
        <w:rPr>
          <w:rFonts w:hAnsi="宋体" w:cs="宋体" w:hint="eastAsia"/>
        </w:rPr>
        <w:tab/>
        <w:t>MCT</w:t>
      </w:r>
      <w:r w:rsidRPr="009816AE">
        <w:rPr>
          <w:rFonts w:hAnsi="宋体" w:cs="宋体" w:hint="eastAsia"/>
        </w:rPr>
        <w:tab/>
        <w:t>IGCT</w:t>
      </w:r>
      <w:r w:rsidRPr="009816AE">
        <w:rPr>
          <w:rFonts w:hAnsi="宋体" w:cs="宋体" w:hint="eastAsia"/>
        </w:rPr>
        <w:tab/>
        <w:t>IGBT</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w:t>
      </w:r>
      <w:r w:rsidRPr="009816AE">
        <w:rPr>
          <w:rFonts w:hAnsi="宋体" w:cs="宋体" w:hint="eastAsia"/>
        </w:rPr>
        <w:tab/>
        <w:t>负荷功率因数低造成的影响是（  ）。</w:t>
      </w:r>
      <w:r w:rsidRPr="009816AE">
        <w:rPr>
          <w:rFonts w:hAnsi="宋体" w:cs="宋体" w:hint="eastAsia"/>
        </w:rPr>
        <w:tab/>
        <w:t>C</w:t>
      </w:r>
      <w:r w:rsidRPr="009816AE">
        <w:rPr>
          <w:rFonts w:hAnsi="宋体" w:cs="宋体" w:hint="eastAsia"/>
        </w:rPr>
        <w:tab/>
        <w:t>线路电压损失增大</w:t>
      </w:r>
      <w:r w:rsidRPr="009816AE">
        <w:rPr>
          <w:rFonts w:hAnsi="宋体" w:cs="宋体" w:hint="eastAsia"/>
        </w:rPr>
        <w:tab/>
        <w:t>线路电压损失增大，有功损耗增大</w:t>
      </w:r>
      <w:r w:rsidRPr="009816AE">
        <w:rPr>
          <w:rFonts w:hAnsi="宋体" w:cs="宋体" w:hint="eastAsia"/>
        </w:rPr>
        <w:tab/>
        <w:t>线路电压损失增大，有功损耗增大，发电设备未能充分发挥作用</w:t>
      </w:r>
      <w:r w:rsidRPr="009816AE">
        <w:rPr>
          <w:rFonts w:hAnsi="宋体" w:cs="宋体" w:hint="eastAsia"/>
        </w:rPr>
        <w:tab/>
        <w:t>有功损耗增大。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w:t>
      </w:r>
      <w:r w:rsidRPr="009816AE">
        <w:rPr>
          <w:rFonts w:hAnsi="宋体" w:cs="宋体" w:hint="eastAsia"/>
        </w:rPr>
        <w:tab/>
        <w:t>光伏电站子阵直流汇流箱内安装的防雷模块的作用是（  ）。</w:t>
      </w:r>
      <w:r w:rsidRPr="009816AE">
        <w:rPr>
          <w:rFonts w:hAnsi="宋体" w:cs="宋体" w:hint="eastAsia"/>
        </w:rPr>
        <w:tab/>
        <w:t>B</w:t>
      </w:r>
      <w:r w:rsidRPr="009816AE">
        <w:rPr>
          <w:rFonts w:hAnsi="宋体" w:cs="宋体" w:hint="eastAsia"/>
        </w:rPr>
        <w:tab/>
        <w:t>防止雷电流进入</w:t>
      </w:r>
      <w:r w:rsidRPr="009816AE">
        <w:rPr>
          <w:rFonts w:hAnsi="宋体" w:cs="宋体" w:hint="eastAsia"/>
        </w:rPr>
        <w:tab/>
        <w:t>直流系统过电压保护</w:t>
      </w:r>
      <w:r w:rsidRPr="009816AE">
        <w:rPr>
          <w:rFonts w:hAnsi="宋体" w:cs="宋体" w:hint="eastAsia"/>
        </w:rPr>
        <w:tab/>
        <w:t>防止直击雷损毁设备</w:t>
      </w:r>
      <w:r w:rsidRPr="009816AE">
        <w:rPr>
          <w:rFonts w:hAnsi="宋体" w:cs="宋体" w:hint="eastAsia"/>
        </w:rPr>
        <w:tab/>
        <w:t>防止汇流箱母线过电流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w:t>
      </w:r>
      <w:r w:rsidRPr="009816AE">
        <w:rPr>
          <w:rFonts w:hAnsi="宋体" w:cs="宋体" w:hint="eastAsia"/>
        </w:rPr>
        <w:tab/>
        <w:t>按工作温度范围不同，质子交换膜燃料电池发电系统属于（  ）型燃料电池。</w:t>
      </w:r>
      <w:r w:rsidRPr="009816AE">
        <w:rPr>
          <w:rFonts w:hAnsi="宋体" w:cs="宋体" w:hint="eastAsia"/>
        </w:rPr>
        <w:tab/>
        <w:t>D</w:t>
      </w:r>
      <w:r w:rsidRPr="009816AE">
        <w:rPr>
          <w:rFonts w:hAnsi="宋体" w:cs="宋体" w:hint="eastAsia"/>
        </w:rPr>
        <w:tab/>
        <w:t>超低温</w:t>
      </w:r>
      <w:r w:rsidRPr="009816AE">
        <w:rPr>
          <w:rFonts w:hAnsi="宋体" w:cs="宋体" w:hint="eastAsia"/>
        </w:rPr>
        <w:tab/>
        <w:t>中温型</w:t>
      </w:r>
      <w:r w:rsidRPr="009816AE">
        <w:rPr>
          <w:rFonts w:hAnsi="宋体" w:cs="宋体" w:hint="eastAsia"/>
        </w:rPr>
        <w:tab/>
        <w:t>高温型</w:t>
      </w:r>
      <w:r w:rsidRPr="009816AE">
        <w:rPr>
          <w:rFonts w:hAnsi="宋体" w:cs="宋体" w:hint="eastAsia"/>
        </w:rPr>
        <w:tab/>
        <w:t>低温型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w:t>
      </w:r>
      <w:r w:rsidRPr="009816AE">
        <w:rPr>
          <w:rFonts w:hAnsi="宋体" w:cs="宋体" w:hint="eastAsia"/>
        </w:rPr>
        <w:tab/>
        <w:t>直流控制母线电压过低的危害是（  ）。</w:t>
      </w:r>
      <w:r w:rsidRPr="009816AE">
        <w:rPr>
          <w:rFonts w:hAnsi="宋体" w:cs="宋体" w:hint="eastAsia"/>
        </w:rPr>
        <w:tab/>
        <w:t>A</w:t>
      </w:r>
      <w:r w:rsidRPr="009816AE">
        <w:rPr>
          <w:rFonts w:hAnsi="宋体" w:cs="宋体" w:hint="eastAsia"/>
        </w:rPr>
        <w:tab/>
        <w:t>开关保护拒动</w:t>
      </w:r>
      <w:r w:rsidRPr="009816AE">
        <w:rPr>
          <w:rFonts w:hAnsi="宋体" w:cs="宋体" w:hint="eastAsia"/>
        </w:rPr>
        <w:tab/>
        <w:t>开关保护动作不可靠</w:t>
      </w:r>
      <w:r w:rsidRPr="009816AE">
        <w:rPr>
          <w:rFonts w:hAnsi="宋体" w:cs="宋体" w:hint="eastAsia"/>
        </w:rPr>
        <w:tab/>
        <w:t>开关保护误动</w:t>
      </w:r>
      <w:r w:rsidRPr="009816AE">
        <w:rPr>
          <w:rFonts w:hAnsi="宋体" w:cs="宋体" w:hint="eastAsia"/>
        </w:rPr>
        <w:tab/>
        <w:t>烧毁设备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w:t>
      </w:r>
      <w:r w:rsidRPr="009816AE">
        <w:rPr>
          <w:rFonts w:hAnsi="宋体" w:cs="宋体" w:hint="eastAsia"/>
        </w:rPr>
        <w:tab/>
        <w:t>光伏电站子阵直流汇流箱不具有（  ）功能。</w:t>
      </w:r>
      <w:r w:rsidRPr="009816AE">
        <w:rPr>
          <w:rFonts w:hAnsi="宋体" w:cs="宋体" w:hint="eastAsia"/>
        </w:rPr>
        <w:tab/>
        <w:t>C</w:t>
      </w:r>
      <w:r w:rsidRPr="009816AE">
        <w:rPr>
          <w:rFonts w:hAnsi="宋体" w:cs="宋体" w:hint="eastAsia"/>
        </w:rPr>
        <w:tab/>
        <w:t>过电流保护</w:t>
      </w:r>
      <w:r w:rsidRPr="009816AE">
        <w:rPr>
          <w:rFonts w:hAnsi="宋体" w:cs="宋体" w:hint="eastAsia"/>
        </w:rPr>
        <w:tab/>
        <w:t>过电压保护</w:t>
      </w:r>
      <w:r w:rsidRPr="009816AE">
        <w:rPr>
          <w:rFonts w:hAnsi="宋体" w:cs="宋体" w:hint="eastAsia"/>
        </w:rPr>
        <w:tab/>
        <w:t>零序保护</w:t>
      </w:r>
      <w:r w:rsidRPr="009816AE">
        <w:rPr>
          <w:rFonts w:hAnsi="宋体" w:cs="宋体" w:hint="eastAsia"/>
        </w:rPr>
        <w:tab/>
        <w:t>过负荷保护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w:t>
      </w:r>
      <w:r w:rsidRPr="009816AE">
        <w:rPr>
          <w:rFonts w:hAnsi="宋体" w:cs="宋体" w:hint="eastAsia"/>
        </w:rPr>
        <w:tab/>
        <w:t>设备测绝缘时必须检查被测设备已断电并可靠隔离，并准备接地线其目的是（  ）。</w:t>
      </w:r>
      <w:r w:rsidRPr="009816AE">
        <w:rPr>
          <w:rFonts w:hAnsi="宋体" w:cs="宋体" w:hint="eastAsia"/>
        </w:rPr>
        <w:lastRenderedPageBreak/>
        <w:tab/>
        <w:t>D</w:t>
      </w:r>
      <w:r w:rsidRPr="009816AE">
        <w:rPr>
          <w:rFonts w:hAnsi="宋体" w:cs="宋体" w:hint="eastAsia"/>
        </w:rPr>
        <w:tab/>
        <w:t>测量时设置地线防止突然来电的危险</w:t>
      </w:r>
      <w:r w:rsidRPr="009816AE">
        <w:rPr>
          <w:rFonts w:hAnsi="宋体" w:cs="宋体" w:hint="eastAsia"/>
        </w:rPr>
        <w:tab/>
        <w:t>绝缘测试前给设备放电</w:t>
      </w:r>
      <w:r w:rsidRPr="009816AE">
        <w:rPr>
          <w:rFonts w:hAnsi="宋体" w:cs="宋体" w:hint="eastAsia"/>
        </w:rPr>
        <w:tab/>
        <w:t>绝缘测试完毕后给设备放电</w:t>
      </w:r>
      <w:r w:rsidRPr="009816AE">
        <w:rPr>
          <w:rFonts w:hAnsi="宋体" w:cs="宋体" w:hint="eastAsia"/>
        </w:rPr>
        <w:tab/>
        <w:t>绝缘测试前、后给设备放电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w:t>
      </w:r>
      <w:r w:rsidRPr="009816AE">
        <w:rPr>
          <w:rFonts w:hAnsi="宋体" w:cs="宋体" w:hint="eastAsia"/>
        </w:rPr>
        <w:tab/>
        <w:t>斜单轴支架可以按照固定的倾角跟踪太阳的运行轨迹，其跟踪系统根据所在地的纬度利用天文算法计算出不同季节太阳各时刻所处的（  ），将其固化在跟踪程序中每日按照时间顺序进行跟踪。</w:t>
      </w:r>
      <w:r w:rsidRPr="009816AE">
        <w:rPr>
          <w:rFonts w:hAnsi="宋体" w:cs="宋体" w:hint="eastAsia"/>
        </w:rPr>
        <w:tab/>
        <w:t>B</w:t>
      </w:r>
      <w:r w:rsidRPr="009816AE">
        <w:rPr>
          <w:rFonts w:hAnsi="宋体" w:cs="宋体" w:hint="eastAsia"/>
        </w:rPr>
        <w:tab/>
        <w:t>太阳高度角</w:t>
      </w:r>
      <w:r w:rsidRPr="009816AE">
        <w:rPr>
          <w:rFonts w:hAnsi="宋体" w:cs="宋体" w:hint="eastAsia"/>
        </w:rPr>
        <w:tab/>
        <w:t>太阳方位角</w:t>
      </w:r>
      <w:r w:rsidRPr="009816AE">
        <w:rPr>
          <w:rFonts w:hAnsi="宋体" w:cs="宋体" w:hint="eastAsia"/>
        </w:rPr>
        <w:tab/>
        <w:t>太阳位置</w:t>
      </w:r>
      <w:r w:rsidRPr="009816AE">
        <w:rPr>
          <w:rFonts w:hAnsi="宋体" w:cs="宋体" w:hint="eastAsia"/>
        </w:rPr>
        <w:tab/>
        <w:t>太阳高度角和方位角</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w:t>
      </w:r>
      <w:r w:rsidRPr="009816AE">
        <w:rPr>
          <w:rFonts w:hAnsi="宋体" w:cs="宋体" w:hint="eastAsia"/>
        </w:rPr>
        <w:tab/>
        <w:t>光伏组件通常采用的玻璃是 （  ）。</w:t>
      </w:r>
      <w:r w:rsidRPr="009816AE">
        <w:rPr>
          <w:rFonts w:hAnsi="宋体" w:cs="宋体" w:hint="eastAsia"/>
        </w:rPr>
        <w:tab/>
        <w:t>D</w:t>
      </w:r>
      <w:r w:rsidRPr="009816AE">
        <w:rPr>
          <w:rFonts w:hAnsi="宋体" w:cs="宋体" w:hint="eastAsia"/>
        </w:rPr>
        <w:tab/>
        <w:t>布纹玻璃</w:t>
      </w:r>
      <w:r w:rsidRPr="009816AE">
        <w:rPr>
          <w:rFonts w:hAnsi="宋体" w:cs="宋体" w:hint="eastAsia"/>
        </w:rPr>
        <w:tab/>
        <w:t>钢化玻璃</w:t>
      </w:r>
      <w:r w:rsidRPr="009816AE">
        <w:rPr>
          <w:rFonts w:hAnsi="宋体" w:cs="宋体" w:hint="eastAsia"/>
        </w:rPr>
        <w:tab/>
        <w:t>普通玻璃</w:t>
      </w:r>
      <w:r w:rsidRPr="009816AE">
        <w:rPr>
          <w:rFonts w:hAnsi="宋体" w:cs="宋体" w:hint="eastAsia"/>
        </w:rPr>
        <w:tab/>
        <w:t>布纹钢化玻璃</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w:t>
      </w:r>
      <w:r w:rsidRPr="009816AE">
        <w:rPr>
          <w:rFonts w:hAnsi="宋体" w:cs="宋体" w:hint="eastAsia"/>
        </w:rPr>
        <w:tab/>
        <w:t>光伏电站发电功率超短期预测建模需要特别注意（  ）对短波辐射的影响。</w:t>
      </w:r>
      <w:r w:rsidRPr="009816AE">
        <w:rPr>
          <w:rFonts w:hAnsi="宋体" w:cs="宋体" w:hint="eastAsia"/>
        </w:rPr>
        <w:tab/>
        <w:t>C</w:t>
      </w:r>
      <w:r w:rsidRPr="009816AE">
        <w:rPr>
          <w:rFonts w:hAnsi="宋体" w:cs="宋体" w:hint="eastAsia"/>
        </w:rPr>
        <w:tab/>
        <w:t>水汽</w:t>
      </w:r>
      <w:r w:rsidRPr="009816AE">
        <w:rPr>
          <w:rFonts w:hAnsi="宋体" w:cs="宋体" w:hint="eastAsia"/>
        </w:rPr>
        <w:tab/>
        <w:t>二氧化碳</w:t>
      </w:r>
      <w:r w:rsidRPr="009816AE">
        <w:rPr>
          <w:rFonts w:hAnsi="宋体" w:cs="宋体" w:hint="eastAsia"/>
        </w:rPr>
        <w:tab/>
        <w:t>云层</w:t>
      </w:r>
      <w:r w:rsidRPr="009816AE">
        <w:rPr>
          <w:rFonts w:hAnsi="宋体" w:cs="宋体" w:hint="eastAsia"/>
        </w:rPr>
        <w:tab/>
        <w:t>臭氧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w:t>
      </w:r>
      <w:r w:rsidRPr="009816AE">
        <w:rPr>
          <w:rFonts w:hAnsi="宋体" w:cs="宋体" w:hint="eastAsia"/>
        </w:rPr>
        <w:tab/>
        <w:t>允许持久地施加在交流无间隙金属氧化物避雷器端子间的工频电压有效值称为该避雷器的（）。</w:t>
      </w:r>
      <w:r w:rsidRPr="009816AE">
        <w:rPr>
          <w:rFonts w:hAnsi="宋体" w:cs="宋体" w:hint="eastAsia"/>
        </w:rPr>
        <w:tab/>
        <w:t>B</w:t>
      </w:r>
      <w:r w:rsidRPr="009816AE">
        <w:rPr>
          <w:rFonts w:hAnsi="宋体" w:cs="宋体" w:hint="eastAsia"/>
        </w:rPr>
        <w:tab/>
        <w:t>额定电压</w:t>
      </w:r>
      <w:r w:rsidRPr="009816AE">
        <w:rPr>
          <w:rFonts w:hAnsi="宋体" w:cs="宋体" w:hint="eastAsia"/>
        </w:rPr>
        <w:tab/>
        <w:t>持续运行电压</w:t>
      </w:r>
      <w:r w:rsidRPr="009816AE">
        <w:rPr>
          <w:rFonts w:hAnsi="宋体" w:cs="宋体" w:hint="eastAsia"/>
        </w:rPr>
        <w:tab/>
        <w:t>工频参考电压</w:t>
      </w:r>
      <w:r w:rsidRPr="009816AE">
        <w:rPr>
          <w:rFonts w:hAnsi="宋体" w:cs="宋体" w:hint="eastAsia"/>
        </w:rPr>
        <w:tab/>
        <w:t>允许运行电压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w:t>
      </w:r>
      <w:r w:rsidRPr="009816AE">
        <w:rPr>
          <w:rFonts w:hAnsi="宋体" w:cs="宋体" w:hint="eastAsia"/>
        </w:rPr>
        <w:tab/>
        <w:t>逆变器直流侧可以采用（  ）来测量直流侧输入电流。</w:t>
      </w:r>
      <w:r w:rsidRPr="009816AE">
        <w:rPr>
          <w:rFonts w:hAnsi="宋体" w:cs="宋体" w:hint="eastAsia"/>
        </w:rPr>
        <w:tab/>
        <w:t>D</w:t>
      </w:r>
      <w:r w:rsidRPr="009816AE">
        <w:rPr>
          <w:rFonts w:hAnsi="宋体" w:cs="宋体" w:hint="eastAsia"/>
        </w:rPr>
        <w:tab/>
        <w:t>电压互感器</w:t>
      </w:r>
      <w:r w:rsidRPr="009816AE">
        <w:rPr>
          <w:rFonts w:hAnsi="宋体" w:cs="宋体" w:hint="eastAsia"/>
        </w:rPr>
        <w:tab/>
        <w:t>电流互感器</w:t>
      </w:r>
      <w:r w:rsidRPr="009816AE">
        <w:rPr>
          <w:rFonts w:hAnsi="宋体" w:cs="宋体" w:hint="eastAsia"/>
        </w:rPr>
        <w:tab/>
        <w:t>可控硅</w:t>
      </w:r>
      <w:r w:rsidRPr="009816AE">
        <w:rPr>
          <w:rFonts w:hAnsi="宋体" w:cs="宋体" w:hint="eastAsia"/>
        </w:rPr>
        <w:tab/>
        <w:t>霍尔传感器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w:t>
      </w:r>
      <w:r w:rsidRPr="009816AE">
        <w:rPr>
          <w:rFonts w:hAnsi="宋体" w:cs="宋体" w:hint="eastAsia"/>
        </w:rPr>
        <w:tab/>
        <w:t>多晶硅组件需保证使用（  ），功率衰减不超过20%。</w:t>
      </w:r>
      <w:r w:rsidRPr="009816AE">
        <w:rPr>
          <w:rFonts w:hAnsi="宋体" w:cs="宋体" w:hint="eastAsia"/>
        </w:rPr>
        <w:tab/>
        <w:t>D</w:t>
      </w:r>
      <w:r w:rsidRPr="009816AE">
        <w:rPr>
          <w:rFonts w:hAnsi="宋体" w:cs="宋体" w:hint="eastAsia"/>
        </w:rPr>
        <w:tab/>
        <w:t>1年</w:t>
      </w:r>
      <w:r w:rsidRPr="009816AE">
        <w:rPr>
          <w:rFonts w:hAnsi="宋体" w:cs="宋体" w:hint="eastAsia"/>
        </w:rPr>
        <w:tab/>
        <w:t>2年</w:t>
      </w:r>
      <w:r w:rsidRPr="009816AE">
        <w:rPr>
          <w:rFonts w:hAnsi="宋体" w:cs="宋体" w:hint="eastAsia"/>
        </w:rPr>
        <w:tab/>
        <w:t>5年</w:t>
      </w:r>
      <w:r w:rsidRPr="009816AE">
        <w:rPr>
          <w:rFonts w:hAnsi="宋体" w:cs="宋体" w:hint="eastAsia"/>
        </w:rPr>
        <w:tab/>
        <w:t>25年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w:t>
      </w:r>
      <w:r w:rsidRPr="009816AE">
        <w:rPr>
          <w:rFonts w:hAnsi="宋体" w:cs="宋体" w:hint="eastAsia"/>
        </w:rPr>
        <w:tab/>
        <w:t>直流控制母线电压不能过高或过低，允许范围一般是（  ）。</w:t>
      </w:r>
      <w:r w:rsidRPr="009816AE">
        <w:rPr>
          <w:rFonts w:hAnsi="宋体" w:cs="宋体" w:hint="eastAsia"/>
        </w:rPr>
        <w:tab/>
        <w:t>C</w:t>
      </w:r>
      <w:r w:rsidRPr="009816AE">
        <w:rPr>
          <w:rFonts w:hAnsi="宋体" w:cs="宋体" w:hint="eastAsia"/>
        </w:rPr>
        <w:tab/>
        <w:t>±3%</w:t>
      </w:r>
      <w:r w:rsidRPr="009816AE">
        <w:rPr>
          <w:rFonts w:hAnsi="宋体" w:cs="宋体" w:hint="eastAsia"/>
        </w:rPr>
        <w:tab/>
        <w:t>±5%</w:t>
      </w:r>
      <w:r w:rsidRPr="009816AE">
        <w:rPr>
          <w:rFonts w:hAnsi="宋体" w:cs="宋体" w:hint="eastAsia"/>
        </w:rPr>
        <w:tab/>
        <w:t>±10%</w:t>
      </w:r>
      <w:r w:rsidRPr="009816AE">
        <w:rPr>
          <w:rFonts w:hAnsi="宋体" w:cs="宋体" w:hint="eastAsia"/>
        </w:rPr>
        <w:tab/>
        <w:t>±15%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w:t>
      </w:r>
      <w:r w:rsidRPr="009816AE">
        <w:rPr>
          <w:rFonts w:hAnsi="宋体" w:cs="宋体" w:hint="eastAsia"/>
        </w:rPr>
        <w:tab/>
        <w:t>UPS不间断电源装置因输入交流电源故障在直流供电模式下运行时，交流电源恢复正常后（  ）。</w:t>
      </w:r>
      <w:r w:rsidRPr="009816AE">
        <w:rPr>
          <w:rFonts w:hAnsi="宋体" w:cs="宋体" w:hint="eastAsia"/>
        </w:rPr>
        <w:tab/>
        <w:t>A</w:t>
      </w:r>
      <w:r w:rsidRPr="009816AE">
        <w:rPr>
          <w:rFonts w:hAnsi="宋体" w:cs="宋体" w:hint="eastAsia"/>
        </w:rPr>
        <w:tab/>
        <w:t>自动恢复交流供电模式</w:t>
      </w:r>
      <w:r w:rsidRPr="009816AE">
        <w:rPr>
          <w:rFonts w:hAnsi="宋体" w:cs="宋体" w:hint="eastAsia"/>
        </w:rPr>
        <w:tab/>
        <w:t>需手动复位后恢复交流供电模式</w:t>
      </w:r>
      <w:r w:rsidRPr="009816AE">
        <w:rPr>
          <w:rFonts w:hAnsi="宋体" w:cs="宋体" w:hint="eastAsia"/>
        </w:rPr>
        <w:tab/>
        <w:t>需将直流开关切断后恢复交流供电模式</w:t>
      </w:r>
      <w:r w:rsidRPr="009816AE">
        <w:rPr>
          <w:rFonts w:hAnsi="宋体" w:cs="宋体" w:hint="eastAsia"/>
        </w:rPr>
        <w:tab/>
        <w:t>需重新启动装置后恢复交流供电模式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w:t>
      </w:r>
      <w:r w:rsidRPr="009816AE">
        <w:rPr>
          <w:rFonts w:hAnsi="宋体" w:cs="宋体" w:hint="eastAsia"/>
        </w:rPr>
        <w:tab/>
        <w:t>系统正常运行时接地变处于（  ）运行状态，当系统发生故障时通过故障电流，接地变将（  ）运行。</w:t>
      </w:r>
      <w:r w:rsidRPr="009816AE">
        <w:rPr>
          <w:rFonts w:hAnsi="宋体" w:cs="宋体" w:hint="eastAsia"/>
        </w:rPr>
        <w:tab/>
        <w:t>C</w:t>
      </w:r>
      <w:r w:rsidRPr="009816AE">
        <w:rPr>
          <w:rFonts w:hAnsi="宋体" w:cs="宋体" w:hint="eastAsia"/>
        </w:rPr>
        <w:tab/>
        <w:t>负载、 满载</w:t>
      </w:r>
      <w:r w:rsidRPr="009816AE">
        <w:rPr>
          <w:rFonts w:hAnsi="宋体" w:cs="宋体" w:hint="eastAsia"/>
        </w:rPr>
        <w:tab/>
        <w:t>空载、满载</w:t>
      </w:r>
      <w:r w:rsidRPr="009816AE">
        <w:rPr>
          <w:rFonts w:hAnsi="宋体" w:cs="宋体" w:hint="eastAsia"/>
        </w:rPr>
        <w:tab/>
        <w:t>空载、过载</w:t>
      </w:r>
      <w:r w:rsidRPr="009816AE">
        <w:rPr>
          <w:rFonts w:hAnsi="宋体" w:cs="宋体" w:hint="eastAsia"/>
        </w:rPr>
        <w:tab/>
        <w:t>满载、过载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w:t>
      </w:r>
      <w:r w:rsidRPr="009816AE">
        <w:rPr>
          <w:rFonts w:hAnsi="宋体" w:cs="宋体" w:hint="eastAsia"/>
        </w:rPr>
        <w:tab/>
        <w:t>通过110kV及以上电压等级接入电网的光伏发电站变电站配备的故障录波装置应能够记录故障前（  ）秒到故障后（  ）秒的情况。</w:t>
      </w:r>
      <w:r w:rsidRPr="009816AE">
        <w:rPr>
          <w:rFonts w:hAnsi="宋体" w:cs="宋体" w:hint="eastAsia"/>
        </w:rPr>
        <w:tab/>
        <w:t>C</w:t>
      </w:r>
      <w:r w:rsidRPr="009816AE">
        <w:rPr>
          <w:rFonts w:hAnsi="宋体" w:cs="宋体" w:hint="eastAsia"/>
        </w:rPr>
        <w:tab/>
        <w:t>5、30</w:t>
      </w:r>
      <w:r w:rsidRPr="009816AE">
        <w:rPr>
          <w:rFonts w:hAnsi="宋体" w:cs="宋体" w:hint="eastAsia"/>
        </w:rPr>
        <w:tab/>
        <w:t>15、30</w:t>
      </w:r>
      <w:r w:rsidRPr="009816AE">
        <w:rPr>
          <w:rFonts w:hAnsi="宋体" w:cs="宋体" w:hint="eastAsia"/>
        </w:rPr>
        <w:tab/>
        <w:t>10、60</w:t>
      </w:r>
      <w:r w:rsidRPr="009816AE">
        <w:rPr>
          <w:rFonts w:hAnsi="宋体" w:cs="宋体" w:hint="eastAsia"/>
        </w:rPr>
        <w:tab/>
        <w:t>5、10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w:t>
      </w:r>
      <w:r w:rsidRPr="009816AE">
        <w:rPr>
          <w:rFonts w:hAnsi="宋体" w:cs="宋体" w:hint="eastAsia"/>
        </w:rPr>
        <w:tab/>
        <w:t>断路器分闸速度快慢影响(    )。</w:t>
      </w:r>
      <w:r w:rsidRPr="009816AE">
        <w:rPr>
          <w:rFonts w:hAnsi="宋体" w:cs="宋体" w:hint="eastAsia"/>
        </w:rPr>
        <w:tab/>
        <w:t>A</w:t>
      </w:r>
      <w:r w:rsidRPr="009816AE">
        <w:rPr>
          <w:rFonts w:hAnsi="宋体" w:cs="宋体" w:hint="eastAsia"/>
        </w:rPr>
        <w:tab/>
        <w:t>灭弧能力</w:t>
      </w:r>
      <w:r w:rsidRPr="009816AE">
        <w:rPr>
          <w:rFonts w:hAnsi="宋体" w:cs="宋体" w:hint="eastAsia"/>
        </w:rPr>
        <w:tab/>
        <w:t>合闸电阻</w:t>
      </w:r>
      <w:r w:rsidRPr="009816AE">
        <w:rPr>
          <w:rFonts w:hAnsi="宋体" w:cs="宋体" w:hint="eastAsia"/>
        </w:rPr>
        <w:tab/>
        <w:t>消弧片</w:t>
      </w:r>
      <w:r w:rsidRPr="009816AE">
        <w:rPr>
          <w:rFonts w:hAnsi="宋体" w:cs="宋体" w:hint="eastAsia"/>
        </w:rPr>
        <w:tab/>
        <w:t>分闸阻抗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w:t>
      </w:r>
      <w:r w:rsidRPr="009816AE">
        <w:rPr>
          <w:rFonts w:hAnsi="宋体" w:cs="宋体" w:hint="eastAsia"/>
        </w:rPr>
        <w:tab/>
        <w:t>对于电磁操动机构，合闸线圈动作电压不低于额定电压的(    )。</w:t>
      </w:r>
      <w:r w:rsidRPr="009816AE">
        <w:rPr>
          <w:rFonts w:hAnsi="宋体" w:cs="宋体" w:hint="eastAsia"/>
        </w:rPr>
        <w:tab/>
        <w:t>C</w:t>
      </w:r>
      <w:r w:rsidRPr="009816AE">
        <w:rPr>
          <w:rFonts w:hAnsi="宋体" w:cs="宋体" w:hint="eastAsia"/>
        </w:rPr>
        <w:tab/>
        <w:t>75%</w:t>
      </w:r>
      <w:r w:rsidRPr="009816AE">
        <w:rPr>
          <w:rFonts w:hAnsi="宋体" w:cs="宋体" w:hint="eastAsia"/>
        </w:rPr>
        <w:tab/>
        <w:t>85%</w:t>
      </w:r>
      <w:r w:rsidRPr="009816AE">
        <w:rPr>
          <w:rFonts w:hAnsi="宋体" w:cs="宋体" w:hint="eastAsia"/>
        </w:rPr>
        <w:tab/>
        <w:t>80%</w:t>
      </w:r>
      <w:r w:rsidRPr="009816AE">
        <w:rPr>
          <w:rFonts w:hAnsi="宋体" w:cs="宋体" w:hint="eastAsia"/>
        </w:rPr>
        <w:tab/>
        <w:t>90%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w:t>
      </w:r>
      <w:r w:rsidRPr="009816AE">
        <w:rPr>
          <w:rFonts w:hAnsi="宋体" w:cs="宋体" w:hint="eastAsia"/>
        </w:rPr>
        <w:tab/>
        <w:t>在日照强度较低的情况下，光伏电池的开路电压呈（  ）下降趋势。</w:t>
      </w:r>
      <w:r w:rsidRPr="009816AE">
        <w:rPr>
          <w:rFonts w:hAnsi="宋体" w:cs="宋体" w:hint="eastAsia"/>
        </w:rPr>
        <w:tab/>
        <w:t>B</w:t>
      </w:r>
      <w:r w:rsidRPr="009816AE">
        <w:rPr>
          <w:rFonts w:hAnsi="宋体" w:cs="宋体" w:hint="eastAsia"/>
        </w:rPr>
        <w:tab/>
        <w:t>三次函数</w:t>
      </w:r>
      <w:r w:rsidRPr="009816AE">
        <w:rPr>
          <w:rFonts w:hAnsi="宋体" w:cs="宋体" w:hint="eastAsia"/>
        </w:rPr>
        <w:tab/>
        <w:t>对数</w:t>
      </w:r>
      <w:r w:rsidRPr="009816AE">
        <w:rPr>
          <w:rFonts w:hAnsi="宋体" w:cs="宋体" w:hint="eastAsia"/>
        </w:rPr>
        <w:tab/>
        <w:t>指数</w:t>
      </w:r>
      <w:r w:rsidRPr="009816AE">
        <w:rPr>
          <w:rFonts w:hAnsi="宋体" w:cs="宋体" w:hint="eastAsia"/>
        </w:rPr>
        <w:tab/>
        <w:t>二次函数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w:t>
      </w:r>
      <w:r w:rsidRPr="009816AE">
        <w:rPr>
          <w:rFonts w:hAnsi="宋体" w:cs="宋体" w:hint="eastAsia"/>
        </w:rPr>
        <w:tab/>
        <w:t>中性点经消弧线圈接地的电力网，在正常运行情况下，中性点电压位移不应超过额定相电压的(    )。</w:t>
      </w:r>
      <w:r w:rsidRPr="009816AE">
        <w:rPr>
          <w:rFonts w:hAnsi="宋体" w:cs="宋体" w:hint="eastAsia"/>
        </w:rPr>
        <w:tab/>
        <w:t>C</w:t>
      </w:r>
      <w:r w:rsidRPr="009816AE">
        <w:rPr>
          <w:rFonts w:hAnsi="宋体" w:cs="宋体" w:hint="eastAsia"/>
        </w:rPr>
        <w:tab/>
        <w:t>0.50%</w:t>
      </w:r>
      <w:r w:rsidRPr="009816AE">
        <w:rPr>
          <w:rFonts w:hAnsi="宋体" w:cs="宋体" w:hint="eastAsia"/>
        </w:rPr>
        <w:tab/>
        <w:t>1.00%</w:t>
      </w:r>
      <w:r w:rsidRPr="009816AE">
        <w:rPr>
          <w:rFonts w:hAnsi="宋体" w:cs="宋体" w:hint="eastAsia"/>
        </w:rPr>
        <w:tab/>
        <w:t>1.50%</w:t>
      </w:r>
      <w:r w:rsidRPr="009816AE">
        <w:rPr>
          <w:rFonts w:hAnsi="宋体" w:cs="宋体" w:hint="eastAsia"/>
        </w:rPr>
        <w:tab/>
        <w:t>2.00%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w:t>
      </w:r>
      <w:r w:rsidRPr="009816AE">
        <w:rPr>
          <w:rFonts w:hAnsi="宋体" w:cs="宋体" w:hint="eastAsia"/>
        </w:rPr>
        <w:tab/>
        <w:t>光伏电站35kV汇集系统采用的是（  ）。</w:t>
      </w:r>
      <w:r w:rsidRPr="009816AE">
        <w:rPr>
          <w:rFonts w:hAnsi="宋体" w:cs="宋体" w:hint="eastAsia"/>
        </w:rPr>
        <w:tab/>
        <w:t>C</w:t>
      </w:r>
      <w:r w:rsidRPr="009816AE">
        <w:rPr>
          <w:rFonts w:hAnsi="宋体" w:cs="宋体" w:hint="eastAsia"/>
        </w:rPr>
        <w:tab/>
        <w:t>中性点直接接地方式</w:t>
      </w:r>
      <w:r w:rsidRPr="009816AE">
        <w:rPr>
          <w:rFonts w:hAnsi="宋体" w:cs="宋体" w:hint="eastAsia"/>
        </w:rPr>
        <w:tab/>
        <w:t>中性点不接地方式</w:t>
      </w:r>
      <w:r w:rsidRPr="009816AE">
        <w:rPr>
          <w:rFonts w:hAnsi="宋体" w:cs="宋体" w:hint="eastAsia"/>
        </w:rPr>
        <w:tab/>
        <w:t>接地变经电阻接地</w:t>
      </w:r>
      <w:r w:rsidRPr="009816AE">
        <w:rPr>
          <w:rFonts w:hAnsi="宋体" w:cs="宋体" w:hint="eastAsia"/>
        </w:rPr>
        <w:tab/>
        <w:t>中性点经消弧线圈接地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w:t>
      </w:r>
      <w:r w:rsidRPr="009816AE">
        <w:rPr>
          <w:rFonts w:hAnsi="宋体" w:cs="宋体" w:hint="eastAsia"/>
        </w:rPr>
        <w:tab/>
        <w:t>霍尔传感器（  ），正常工作时需外接一路工作电源。</w:t>
      </w:r>
      <w:r w:rsidRPr="009816AE">
        <w:rPr>
          <w:rFonts w:hAnsi="宋体" w:cs="宋体" w:hint="eastAsia"/>
        </w:rPr>
        <w:tab/>
        <w:t>C</w:t>
      </w:r>
      <w:r w:rsidRPr="009816AE">
        <w:rPr>
          <w:rFonts w:hAnsi="宋体" w:cs="宋体" w:hint="eastAsia"/>
        </w:rPr>
        <w:tab/>
        <w:t>只能测量直流电流</w:t>
      </w:r>
      <w:r w:rsidRPr="009816AE">
        <w:rPr>
          <w:rFonts w:hAnsi="宋体" w:cs="宋体" w:hint="eastAsia"/>
        </w:rPr>
        <w:tab/>
        <w:t>只能测量交流电流</w:t>
      </w:r>
      <w:r w:rsidRPr="009816AE">
        <w:rPr>
          <w:rFonts w:hAnsi="宋体" w:cs="宋体" w:hint="eastAsia"/>
        </w:rPr>
        <w:tab/>
        <w:t>既可以测量直流电流也可以测量交流电流</w:t>
      </w:r>
      <w:r w:rsidRPr="009816AE">
        <w:rPr>
          <w:rFonts w:hAnsi="宋体" w:cs="宋体" w:hint="eastAsia"/>
        </w:rPr>
        <w:tab/>
        <w:t>用来测量元件温度</w:t>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w:t>
      </w:r>
      <w:r w:rsidRPr="009816AE">
        <w:rPr>
          <w:rFonts w:hAnsi="宋体" w:cs="宋体" w:hint="eastAsia"/>
        </w:rPr>
        <w:tab/>
        <w:t>交流耐压试验会对某些设备绝缘形成破坏性的积累效应，而在下列各类设备中，（  ）却几乎没有积累效应。</w:t>
      </w:r>
      <w:r w:rsidRPr="009816AE">
        <w:rPr>
          <w:rFonts w:hAnsi="宋体" w:cs="宋体" w:hint="eastAsia"/>
        </w:rPr>
        <w:tab/>
        <w:t>C</w:t>
      </w:r>
      <w:r w:rsidRPr="009816AE">
        <w:rPr>
          <w:rFonts w:hAnsi="宋体" w:cs="宋体" w:hint="eastAsia"/>
        </w:rPr>
        <w:tab/>
        <w:t>变压器和互感器</w:t>
      </w:r>
      <w:r w:rsidRPr="009816AE">
        <w:rPr>
          <w:rFonts w:hAnsi="宋体" w:cs="宋体" w:hint="eastAsia"/>
        </w:rPr>
        <w:tab/>
        <w:t>电力电容器和电力电缆</w:t>
      </w:r>
      <w:r w:rsidRPr="009816AE">
        <w:rPr>
          <w:rFonts w:hAnsi="宋体" w:cs="宋体" w:hint="eastAsia"/>
        </w:rPr>
        <w:tab/>
        <w:t>纯瓷的套管和绝缘子</w:t>
      </w:r>
      <w:r w:rsidRPr="009816AE">
        <w:rPr>
          <w:rFonts w:hAnsi="宋体" w:cs="宋体" w:hint="eastAsia"/>
        </w:rPr>
        <w:tab/>
        <w:t>发电机和调相机。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w:t>
      </w:r>
      <w:r w:rsidRPr="009816AE">
        <w:rPr>
          <w:rFonts w:hAnsi="宋体" w:cs="宋体" w:hint="eastAsia"/>
        </w:rPr>
        <w:tab/>
        <w:t>能够限制操作过电压的避雷器是（    ）避雷器。</w:t>
      </w:r>
      <w:r w:rsidRPr="009816AE">
        <w:rPr>
          <w:rFonts w:hAnsi="宋体" w:cs="宋体" w:hint="eastAsia"/>
        </w:rPr>
        <w:tab/>
        <w:t>D</w:t>
      </w:r>
      <w:r w:rsidRPr="009816AE">
        <w:rPr>
          <w:rFonts w:hAnsi="宋体" w:cs="宋体" w:hint="eastAsia"/>
        </w:rPr>
        <w:tab/>
        <w:t>普通阀型</w:t>
      </w:r>
      <w:r w:rsidRPr="009816AE">
        <w:rPr>
          <w:rFonts w:hAnsi="宋体" w:cs="宋体" w:hint="eastAsia"/>
        </w:rPr>
        <w:tab/>
        <w:t>保护间隙</w:t>
      </w:r>
      <w:r w:rsidRPr="009816AE">
        <w:rPr>
          <w:rFonts w:hAnsi="宋体" w:cs="宋体" w:hint="eastAsia"/>
        </w:rPr>
        <w:tab/>
        <w:t>排气式（管型）</w:t>
      </w:r>
      <w:r w:rsidRPr="009816AE">
        <w:rPr>
          <w:rFonts w:hAnsi="宋体" w:cs="宋体" w:hint="eastAsia"/>
        </w:rPr>
        <w:tab/>
        <w:t>无间隙金属氧化物</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w:t>
      </w:r>
      <w:r w:rsidRPr="009816AE">
        <w:rPr>
          <w:rFonts w:hAnsi="宋体" w:cs="宋体" w:hint="eastAsia"/>
        </w:rPr>
        <w:tab/>
        <w:t>电气设备外绝缘形成的电容，在高电压作用下的能量损耗是（  ）。</w:t>
      </w:r>
      <w:r w:rsidRPr="009816AE">
        <w:rPr>
          <w:rFonts w:hAnsi="宋体" w:cs="宋体" w:hint="eastAsia"/>
        </w:rPr>
        <w:tab/>
        <w:t>D</w:t>
      </w:r>
      <w:r w:rsidRPr="009816AE">
        <w:rPr>
          <w:rFonts w:hAnsi="宋体" w:cs="宋体" w:hint="eastAsia"/>
        </w:rPr>
        <w:tab/>
        <w:t>无功功率损耗</w:t>
      </w:r>
      <w:r w:rsidRPr="009816AE">
        <w:rPr>
          <w:rFonts w:hAnsi="宋体" w:cs="宋体" w:hint="eastAsia"/>
        </w:rPr>
        <w:tab/>
        <w:t>磁场能损耗</w:t>
      </w:r>
      <w:r w:rsidRPr="009816AE">
        <w:rPr>
          <w:rFonts w:hAnsi="宋体" w:cs="宋体" w:hint="eastAsia"/>
        </w:rPr>
        <w:tab/>
        <w:t>电场能交换损耗</w:t>
      </w:r>
      <w:r w:rsidRPr="009816AE">
        <w:rPr>
          <w:rFonts w:hAnsi="宋体" w:cs="宋体" w:hint="eastAsia"/>
        </w:rPr>
        <w:tab/>
        <w:t>介质损耗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w:t>
      </w:r>
      <w:r w:rsidRPr="009816AE">
        <w:rPr>
          <w:rFonts w:hAnsi="宋体" w:cs="宋体" w:hint="eastAsia"/>
        </w:rPr>
        <w:tab/>
        <w:t>下列对IGT模块描述错误的是（    ）。</w:t>
      </w:r>
      <w:r w:rsidRPr="009816AE">
        <w:rPr>
          <w:rFonts w:hAnsi="宋体" w:cs="宋体" w:hint="eastAsia"/>
        </w:rPr>
        <w:tab/>
        <w:t>B</w:t>
      </w:r>
      <w:r w:rsidRPr="009816AE">
        <w:rPr>
          <w:rFonts w:hAnsi="宋体" w:cs="宋体" w:hint="eastAsia"/>
        </w:rPr>
        <w:tab/>
        <w:t>开关频率高，可达175kHz</w:t>
      </w:r>
      <w:r w:rsidRPr="009816AE">
        <w:rPr>
          <w:rFonts w:hAnsi="宋体" w:cs="宋体" w:hint="eastAsia"/>
        </w:rPr>
        <w:tab/>
        <w:t>开关损耗较大</w:t>
      </w:r>
      <w:r w:rsidRPr="009816AE">
        <w:rPr>
          <w:rFonts w:hAnsi="宋体" w:cs="宋体" w:hint="eastAsia"/>
        </w:rPr>
        <w:tab/>
        <w:t>耐压高，可达1700V</w:t>
      </w:r>
      <w:r w:rsidRPr="009816AE">
        <w:rPr>
          <w:rFonts w:hAnsi="宋体" w:cs="宋体" w:hint="eastAsia"/>
        </w:rPr>
        <w:tab/>
        <w:t>可以通过光耦器进行驱动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w:t>
      </w:r>
      <w:r w:rsidRPr="009816AE">
        <w:rPr>
          <w:rFonts w:hAnsi="宋体" w:cs="宋体" w:hint="eastAsia"/>
        </w:rPr>
        <w:tab/>
        <w:t>光伏阵列箱式升压变低压侧通常采用的接地方式为（  ）。</w:t>
      </w:r>
      <w:r w:rsidRPr="009816AE">
        <w:rPr>
          <w:rFonts w:hAnsi="宋体" w:cs="宋体" w:hint="eastAsia"/>
        </w:rPr>
        <w:tab/>
        <w:t>B</w:t>
      </w:r>
      <w:r w:rsidRPr="009816AE">
        <w:rPr>
          <w:rFonts w:hAnsi="宋体" w:cs="宋体" w:hint="eastAsia"/>
        </w:rPr>
        <w:tab/>
        <w:t>中性点直接接地</w:t>
      </w:r>
      <w:r w:rsidRPr="009816AE">
        <w:rPr>
          <w:rFonts w:hAnsi="宋体" w:cs="宋体" w:hint="eastAsia"/>
        </w:rPr>
        <w:tab/>
        <w:t>中性点不接地</w:t>
      </w:r>
      <w:r w:rsidRPr="009816AE">
        <w:rPr>
          <w:rFonts w:hAnsi="宋体" w:cs="宋体" w:hint="eastAsia"/>
        </w:rPr>
        <w:tab/>
        <w:t>中性点经小电阻接地</w:t>
      </w:r>
      <w:r w:rsidRPr="009816AE">
        <w:rPr>
          <w:rFonts w:hAnsi="宋体" w:cs="宋体" w:hint="eastAsia"/>
        </w:rPr>
        <w:tab/>
        <w:t>中性点经消弧线圈接地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w:t>
      </w:r>
      <w:r w:rsidRPr="009816AE">
        <w:rPr>
          <w:rFonts w:hAnsi="宋体" w:cs="宋体" w:hint="eastAsia"/>
        </w:rPr>
        <w:tab/>
        <w:t>由于分布电容的存在，发生短路时短路电流中将出现（  ）电流。</w:t>
      </w:r>
      <w:r w:rsidRPr="009816AE">
        <w:rPr>
          <w:rFonts w:hAnsi="宋体" w:cs="宋体" w:hint="eastAsia"/>
        </w:rPr>
        <w:tab/>
        <w:t>B</w:t>
      </w:r>
      <w:r w:rsidRPr="009816AE">
        <w:rPr>
          <w:rFonts w:hAnsi="宋体" w:cs="宋体" w:hint="eastAsia"/>
        </w:rPr>
        <w:tab/>
        <w:t>低频分量</w:t>
      </w:r>
      <w:r w:rsidRPr="009816AE">
        <w:rPr>
          <w:rFonts w:hAnsi="宋体" w:cs="宋体" w:hint="eastAsia"/>
        </w:rPr>
        <w:tab/>
        <w:t>高频分量</w:t>
      </w:r>
      <w:r w:rsidRPr="009816AE">
        <w:rPr>
          <w:rFonts w:hAnsi="宋体" w:cs="宋体" w:hint="eastAsia"/>
        </w:rPr>
        <w:tab/>
        <w:t>非周期分量</w:t>
      </w:r>
      <w:r w:rsidRPr="009816AE">
        <w:rPr>
          <w:rFonts w:hAnsi="宋体" w:cs="宋体" w:hint="eastAsia"/>
        </w:rPr>
        <w:tab/>
        <w:t>奇次谐波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w:t>
      </w:r>
      <w:r w:rsidRPr="009816AE">
        <w:rPr>
          <w:rFonts w:hAnsi="宋体" w:cs="宋体" w:hint="eastAsia"/>
        </w:rPr>
        <w:tab/>
        <w:t>当系统发生频率稳定、电压稳定、设备过载等与（  ）无关的事故时，根据预定的处理逻辑，实时地采取控制措施。</w:t>
      </w:r>
      <w:r w:rsidRPr="009816AE">
        <w:rPr>
          <w:rFonts w:hAnsi="宋体" w:cs="宋体" w:hint="eastAsia"/>
        </w:rPr>
        <w:tab/>
        <w:t>A</w:t>
      </w:r>
      <w:r w:rsidRPr="009816AE">
        <w:rPr>
          <w:rFonts w:hAnsi="宋体" w:cs="宋体" w:hint="eastAsia"/>
        </w:rPr>
        <w:tab/>
        <w:t>系统运行方式</w:t>
      </w:r>
      <w:r w:rsidRPr="009816AE">
        <w:rPr>
          <w:rFonts w:hAnsi="宋体" w:cs="宋体" w:hint="eastAsia"/>
        </w:rPr>
        <w:tab/>
        <w:t>输电线路</w:t>
      </w:r>
      <w:r w:rsidRPr="009816AE">
        <w:rPr>
          <w:rFonts w:hAnsi="宋体" w:cs="宋体" w:hint="eastAsia"/>
        </w:rPr>
        <w:tab/>
        <w:t>变压器</w:t>
      </w:r>
      <w:r w:rsidRPr="009816AE">
        <w:rPr>
          <w:rFonts w:hAnsi="宋体" w:cs="宋体" w:hint="eastAsia"/>
        </w:rPr>
        <w:tab/>
        <w:t>发电机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w:t>
      </w:r>
      <w:r w:rsidRPr="009816AE">
        <w:rPr>
          <w:rFonts w:hAnsi="宋体" w:cs="宋体" w:hint="eastAsia"/>
        </w:rPr>
        <w:tab/>
        <w:t>当拉开UPS不间断电源装置交流主供电源开关后，将会出现（  ）。</w:t>
      </w:r>
      <w:r w:rsidRPr="009816AE">
        <w:rPr>
          <w:rFonts w:hAnsi="宋体" w:cs="宋体" w:hint="eastAsia"/>
        </w:rPr>
        <w:tab/>
        <w:t>A</w:t>
      </w:r>
      <w:r w:rsidRPr="009816AE">
        <w:rPr>
          <w:rFonts w:hAnsi="宋体" w:cs="宋体" w:hint="eastAsia"/>
        </w:rPr>
        <w:tab/>
        <w:t>直流电源自动投入</w:t>
      </w:r>
      <w:r w:rsidRPr="009816AE">
        <w:rPr>
          <w:rFonts w:hAnsi="宋体" w:cs="宋体" w:hint="eastAsia"/>
        </w:rPr>
        <w:tab/>
        <w:t>电子旁路（静态开关）投入</w:t>
      </w:r>
      <w:r w:rsidRPr="009816AE">
        <w:rPr>
          <w:rFonts w:hAnsi="宋体" w:cs="宋体" w:hint="eastAsia"/>
        </w:rPr>
        <w:tab/>
        <w:t>检修旁路开关自动投入</w:t>
      </w:r>
      <w:r w:rsidRPr="009816AE">
        <w:rPr>
          <w:rFonts w:hAnsi="宋体" w:cs="宋体" w:hint="eastAsia"/>
        </w:rPr>
        <w:tab/>
        <w:t>装置无输出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w:t>
      </w:r>
      <w:r w:rsidRPr="009816AE">
        <w:rPr>
          <w:rFonts w:hAnsi="宋体" w:cs="宋体" w:hint="eastAsia"/>
        </w:rPr>
        <w:tab/>
        <w:t>UPS不间断电源装置内的逆变回路故障后将会出现（  ） 。</w:t>
      </w:r>
      <w:r w:rsidRPr="009816AE">
        <w:rPr>
          <w:rFonts w:hAnsi="宋体" w:cs="宋体" w:hint="eastAsia"/>
        </w:rPr>
        <w:tab/>
        <w:t>B</w:t>
      </w:r>
      <w:r w:rsidRPr="009816AE">
        <w:rPr>
          <w:rFonts w:hAnsi="宋体" w:cs="宋体" w:hint="eastAsia"/>
        </w:rPr>
        <w:tab/>
        <w:t>直流电源自动投入</w:t>
      </w:r>
      <w:r w:rsidRPr="009816AE">
        <w:rPr>
          <w:rFonts w:hAnsi="宋体" w:cs="宋体" w:hint="eastAsia"/>
        </w:rPr>
        <w:tab/>
        <w:t>电子旁路（静态开关）投入</w:t>
      </w:r>
      <w:r w:rsidRPr="009816AE">
        <w:rPr>
          <w:rFonts w:hAnsi="宋体" w:cs="宋体" w:hint="eastAsia"/>
        </w:rPr>
        <w:tab/>
        <w:t>检修旁路开关自动投入</w:t>
      </w:r>
      <w:r w:rsidRPr="009816AE">
        <w:rPr>
          <w:rFonts w:hAnsi="宋体" w:cs="宋体" w:hint="eastAsia"/>
        </w:rPr>
        <w:tab/>
        <w:t>装置无输出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w:t>
      </w:r>
      <w:r w:rsidRPr="009816AE">
        <w:rPr>
          <w:rFonts w:hAnsi="宋体" w:cs="宋体" w:hint="eastAsia"/>
        </w:rPr>
        <w:tab/>
        <w:t>集中式逆变器交流侧并联电容的作用是：（  ）。</w:t>
      </w:r>
      <w:r w:rsidRPr="009816AE">
        <w:rPr>
          <w:rFonts w:hAnsi="宋体" w:cs="宋体" w:hint="eastAsia"/>
        </w:rPr>
        <w:tab/>
        <w:t>B</w:t>
      </w:r>
      <w:r w:rsidRPr="009816AE">
        <w:rPr>
          <w:rFonts w:hAnsi="宋体" w:cs="宋体" w:hint="eastAsia"/>
        </w:rPr>
        <w:tab/>
        <w:t>储能稳压</w:t>
      </w:r>
      <w:r w:rsidRPr="009816AE">
        <w:rPr>
          <w:rFonts w:hAnsi="宋体" w:cs="宋体" w:hint="eastAsia"/>
        </w:rPr>
        <w:tab/>
        <w:t>滤波改善电能质量</w:t>
      </w:r>
      <w:r w:rsidRPr="009816AE">
        <w:rPr>
          <w:rFonts w:hAnsi="宋体" w:cs="宋体" w:hint="eastAsia"/>
        </w:rPr>
        <w:tab/>
        <w:t>改善波形</w:t>
      </w:r>
      <w:r w:rsidRPr="009816AE">
        <w:rPr>
          <w:rFonts w:hAnsi="宋体" w:cs="宋体" w:hint="eastAsia"/>
        </w:rPr>
        <w:tab/>
        <w:t>提高电压，提高功率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w:t>
      </w:r>
      <w:r w:rsidRPr="009816AE">
        <w:rPr>
          <w:rFonts w:hAnsi="宋体" w:cs="宋体" w:hint="eastAsia"/>
        </w:rPr>
        <w:tab/>
        <w:t>集中式逆变器直流侧母线电容的作用是：（  ）。</w:t>
      </w:r>
      <w:r w:rsidRPr="009816AE">
        <w:rPr>
          <w:rFonts w:hAnsi="宋体" w:cs="宋体" w:hint="eastAsia"/>
        </w:rPr>
        <w:tab/>
        <w:t>A</w:t>
      </w:r>
      <w:r w:rsidRPr="009816AE">
        <w:rPr>
          <w:rFonts w:hAnsi="宋体" w:cs="宋体" w:hint="eastAsia"/>
        </w:rPr>
        <w:tab/>
        <w:t>储能稳压</w:t>
      </w:r>
      <w:r w:rsidRPr="009816AE">
        <w:rPr>
          <w:rFonts w:hAnsi="宋体" w:cs="宋体" w:hint="eastAsia"/>
        </w:rPr>
        <w:tab/>
        <w:t>滤波改善电能质量</w:t>
      </w:r>
      <w:r w:rsidRPr="009816AE">
        <w:rPr>
          <w:rFonts w:hAnsi="宋体" w:cs="宋体" w:hint="eastAsia"/>
        </w:rPr>
        <w:tab/>
        <w:t>调整电压</w:t>
      </w:r>
      <w:r w:rsidRPr="009816AE">
        <w:rPr>
          <w:rFonts w:hAnsi="宋体" w:cs="宋体" w:hint="eastAsia"/>
        </w:rPr>
        <w:tab/>
        <w:t>提高电压，提高功率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w:t>
      </w:r>
      <w:r w:rsidRPr="009816AE">
        <w:rPr>
          <w:rFonts w:hAnsi="宋体" w:cs="宋体" w:hint="eastAsia"/>
        </w:rPr>
        <w:tab/>
        <w:t>逆变器的MPPT功能指的是（  ）。</w:t>
      </w:r>
      <w:r w:rsidRPr="009816AE">
        <w:rPr>
          <w:rFonts w:hAnsi="宋体" w:cs="宋体" w:hint="eastAsia"/>
        </w:rPr>
        <w:tab/>
        <w:t>A</w:t>
      </w:r>
      <w:r w:rsidRPr="009816AE">
        <w:rPr>
          <w:rFonts w:hAnsi="宋体" w:cs="宋体" w:hint="eastAsia"/>
        </w:rPr>
        <w:tab/>
        <w:t>逆变器对各种因素变化而引起的输出电压与电流的变化进行跟踪控制，使逆变器一直保持在最大功率输出的工作状态</w:t>
      </w:r>
      <w:r w:rsidRPr="009816AE">
        <w:rPr>
          <w:rFonts w:hAnsi="宋体" w:cs="宋体" w:hint="eastAsia"/>
        </w:rPr>
        <w:tab/>
        <w:t>逆变器检测主回路直流电压以及输出电流，通过调节输出电压保证输出电流始终保持在额定状态</w:t>
      </w:r>
      <w:r w:rsidRPr="009816AE">
        <w:rPr>
          <w:rFonts w:hAnsi="宋体" w:cs="宋体" w:hint="eastAsia"/>
        </w:rPr>
        <w:tab/>
        <w:t>逆变器检测主回路直流电压以及输出电流，通过调节输出电流保证输出电压始终保持在额定状态</w:t>
      </w:r>
      <w:r w:rsidRPr="009816AE">
        <w:rPr>
          <w:rFonts w:hAnsi="宋体" w:cs="宋体" w:hint="eastAsia"/>
        </w:rPr>
        <w:tab/>
        <w:t>逆变器检测主回路直流电压和电流，通过调节直流电压保证直流电流始终保持在最大状态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w:t>
      </w:r>
      <w:r w:rsidRPr="009816AE">
        <w:rPr>
          <w:rFonts w:hAnsi="宋体" w:cs="宋体" w:hint="eastAsia"/>
        </w:rPr>
        <w:tab/>
        <w:t>直流汇流箱的运行与维护应符合以下规定（  ）。</w:t>
      </w:r>
      <w:r w:rsidRPr="009816AE">
        <w:rPr>
          <w:rFonts w:hAnsi="宋体" w:cs="宋体" w:hint="eastAsia"/>
        </w:rPr>
        <w:tab/>
        <w:t>D</w:t>
      </w:r>
      <w:r w:rsidRPr="009816AE">
        <w:rPr>
          <w:rFonts w:hAnsi="宋体" w:cs="宋体" w:hint="eastAsia"/>
        </w:rPr>
        <w:tab/>
        <w:t>流汇流箱内的熔断器规格应符合设计规定</w:t>
      </w:r>
      <w:r w:rsidRPr="009816AE">
        <w:rPr>
          <w:rFonts w:hAnsi="宋体" w:cs="宋体" w:hint="eastAsia"/>
        </w:rPr>
        <w:tab/>
        <w:t>直流汇流箱内各个接线端子不应出现松动、锈蚀现象</w:t>
      </w:r>
      <w:r w:rsidRPr="009816AE">
        <w:rPr>
          <w:rFonts w:hAnsi="宋体" w:cs="宋体" w:hint="eastAsia"/>
        </w:rPr>
        <w:tab/>
        <w:t>直流汇流箱不得存在变形、锈蚀、漏水、积灰现象，箱休外表面的安全警示标识应完整无破损，箱体卜的防水锁启闭应灵活</w:t>
      </w:r>
      <w:r w:rsidRPr="009816AE">
        <w:rPr>
          <w:rFonts w:hAnsi="宋体" w:cs="宋体" w:hint="eastAsia"/>
        </w:rPr>
        <w:tab/>
        <w:t>以上3个选项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w:t>
      </w:r>
      <w:r w:rsidRPr="009816AE">
        <w:rPr>
          <w:rFonts w:hAnsi="宋体" w:cs="宋体" w:hint="eastAsia"/>
        </w:rPr>
        <w:tab/>
        <w:t>"一般情况下,额定电压在500V以下的设备,应使用的兆欧表测量绝缘量程为（   ）。"</w:t>
      </w:r>
      <w:r w:rsidRPr="009816AE">
        <w:rPr>
          <w:rFonts w:hAnsi="宋体" w:cs="宋体" w:hint="eastAsia"/>
        </w:rPr>
        <w:tab/>
        <w:t>D</w:t>
      </w:r>
      <w:r w:rsidRPr="009816AE">
        <w:rPr>
          <w:rFonts w:hAnsi="宋体" w:cs="宋体" w:hint="eastAsia"/>
        </w:rPr>
        <w:tab/>
        <w:t>5000V～10000V</w:t>
      </w:r>
      <w:r w:rsidRPr="009816AE">
        <w:rPr>
          <w:rFonts w:hAnsi="宋体" w:cs="宋体" w:hint="eastAsia"/>
        </w:rPr>
        <w:tab/>
        <w:t>2500V～5000V</w:t>
      </w:r>
      <w:r w:rsidRPr="009816AE">
        <w:rPr>
          <w:rFonts w:hAnsi="宋体" w:cs="宋体" w:hint="eastAsia"/>
        </w:rPr>
        <w:tab/>
        <w:t>1000V～2500V</w:t>
      </w:r>
      <w:r w:rsidRPr="009816AE">
        <w:rPr>
          <w:rFonts w:hAnsi="宋体" w:cs="宋体" w:hint="eastAsia"/>
        </w:rPr>
        <w:tab/>
        <w:t>500V或1000V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w:t>
      </w:r>
      <w:r w:rsidRPr="009816AE">
        <w:rPr>
          <w:rFonts w:hAnsi="宋体" w:cs="宋体" w:hint="eastAsia"/>
        </w:rPr>
        <w:tab/>
        <w:t>组件支架的维护应符合下列规定（    ）。</w:t>
      </w:r>
      <w:r w:rsidRPr="009816AE">
        <w:rPr>
          <w:rFonts w:hAnsi="宋体" w:cs="宋体" w:hint="eastAsia"/>
        </w:rPr>
        <w:tab/>
        <w:t>D</w:t>
      </w:r>
      <w:r w:rsidRPr="009816AE">
        <w:rPr>
          <w:rFonts w:hAnsi="宋体" w:cs="宋体" w:hint="eastAsia"/>
        </w:rPr>
        <w:tab/>
        <w:t>所有螺栓、焊缝和支架连接应牢固可靠</w:t>
      </w:r>
      <w:r w:rsidRPr="009816AE">
        <w:rPr>
          <w:rFonts w:hAnsi="宋体" w:cs="宋体" w:hint="eastAsia"/>
        </w:rPr>
        <w:tab/>
        <w:t>支架表面的防腐涂层，不应出现开裂和脱落现象，否则应及时补刷</w:t>
      </w:r>
      <w:r w:rsidRPr="009816AE">
        <w:rPr>
          <w:rFonts w:hAnsi="宋体" w:cs="宋体" w:hint="eastAsia"/>
        </w:rPr>
        <w:tab/>
        <w:t>支架平整，没有倾斜等现象</w:t>
      </w:r>
      <w:r w:rsidRPr="009816AE">
        <w:rPr>
          <w:rFonts w:hAnsi="宋体" w:cs="宋体" w:hint="eastAsia"/>
        </w:rPr>
        <w:tab/>
        <w:t>以上3个选项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98</w:t>
      </w:r>
      <w:r w:rsidRPr="009816AE">
        <w:rPr>
          <w:rFonts w:hAnsi="宋体" w:cs="宋体" w:hint="eastAsia"/>
        </w:rPr>
        <w:tab/>
        <w:t>交流配电柜维护时应注意以下项目（    ）。</w:t>
      </w:r>
      <w:r w:rsidRPr="009816AE">
        <w:rPr>
          <w:rFonts w:hAnsi="宋体" w:cs="宋体" w:hint="eastAsia"/>
        </w:rPr>
        <w:tab/>
        <w:t>D</w:t>
      </w:r>
      <w:r w:rsidRPr="009816AE">
        <w:rPr>
          <w:rFonts w:hAnsi="宋体" w:cs="宋体" w:hint="eastAsia"/>
        </w:rPr>
        <w:tab/>
        <w:t>确保配电柜的金属架与基础型钢应用镀锌螺栓完好连接，且防松零件齐全</w:t>
      </w:r>
      <w:r w:rsidRPr="009816AE">
        <w:rPr>
          <w:rFonts w:hAnsi="宋体" w:cs="宋体" w:hint="eastAsia"/>
        </w:rPr>
        <w:tab/>
        <w:t>配电柜标明被控设备编号、名称或操作位置的标识器件应完整，编号应清晰、工整</w:t>
      </w:r>
      <w:r w:rsidRPr="009816AE">
        <w:rPr>
          <w:rFonts w:hAnsi="宋体" w:cs="宋体" w:hint="eastAsia"/>
        </w:rPr>
        <w:tab/>
        <w:t>母线接头应连接紧密，不应变形，无放电变黑痕迹，绝缘无松动和损坏，紧固联接螺栓不应生锈</w:t>
      </w:r>
      <w:r w:rsidRPr="009816AE">
        <w:rPr>
          <w:rFonts w:hAnsi="宋体" w:cs="宋体" w:hint="eastAsia"/>
        </w:rPr>
        <w:tab/>
        <w:t>以上3个选项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w:t>
      </w:r>
      <w:r w:rsidRPr="009816AE">
        <w:rPr>
          <w:rFonts w:hAnsi="宋体" w:cs="宋体" w:hint="eastAsia"/>
        </w:rPr>
        <w:tab/>
        <w:t>当SF6气瓶压力降至（  ）MP时，应停止充气，因剩余气体含水量和杂质可能较高。</w:t>
      </w:r>
      <w:r w:rsidRPr="009816AE">
        <w:rPr>
          <w:rFonts w:hAnsi="宋体" w:cs="宋体" w:hint="eastAsia"/>
        </w:rPr>
        <w:tab/>
        <w:t>A</w:t>
      </w:r>
      <w:r w:rsidRPr="009816AE">
        <w:rPr>
          <w:rFonts w:hAnsi="宋体" w:cs="宋体" w:hint="eastAsia"/>
        </w:rPr>
        <w:tab/>
        <w:t>0.1</w:t>
      </w:r>
      <w:r w:rsidRPr="009816AE">
        <w:rPr>
          <w:rFonts w:hAnsi="宋体" w:cs="宋体" w:hint="eastAsia"/>
        </w:rPr>
        <w:tab/>
        <w:t>0.2</w:t>
      </w:r>
      <w:r w:rsidRPr="009816AE">
        <w:rPr>
          <w:rFonts w:hAnsi="宋体" w:cs="宋体" w:hint="eastAsia"/>
        </w:rPr>
        <w:tab/>
        <w:t>0.5</w:t>
      </w:r>
      <w:r w:rsidRPr="009816AE">
        <w:rPr>
          <w:rFonts w:hAnsi="宋体" w:cs="宋体" w:hint="eastAsia"/>
        </w:rPr>
        <w:tab/>
        <w:t>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w:t>
      </w:r>
      <w:r w:rsidRPr="009816AE">
        <w:rPr>
          <w:rFonts w:hAnsi="宋体" w:cs="宋体" w:hint="eastAsia"/>
        </w:rPr>
        <w:tab/>
        <w:t>交流配电柜维护时应注意以下安全事项（    ）。</w:t>
      </w:r>
      <w:r w:rsidRPr="009816AE">
        <w:rPr>
          <w:rFonts w:hAnsi="宋体" w:cs="宋体" w:hint="eastAsia"/>
        </w:rPr>
        <w:tab/>
        <w:t>D</w:t>
      </w:r>
      <w:r w:rsidRPr="009816AE">
        <w:rPr>
          <w:rFonts w:hAnsi="宋体" w:cs="宋体" w:hint="eastAsia"/>
        </w:rPr>
        <w:tab/>
        <w:t>停电后应验电，确保在配电柜不带电的状态下进行维护</w:t>
      </w:r>
      <w:r w:rsidRPr="009816AE">
        <w:rPr>
          <w:rFonts w:hAnsi="宋体" w:cs="宋体" w:hint="eastAsia"/>
        </w:rPr>
        <w:tab/>
        <w:t>在分段保养配电柜时，带电和不带电配电柜交界处应装设隔离装置</w:t>
      </w:r>
      <w:r w:rsidRPr="009816AE">
        <w:rPr>
          <w:rFonts w:hAnsi="宋体" w:cs="宋体" w:hint="eastAsia"/>
        </w:rPr>
        <w:tab/>
        <w:t>在电容器对地放电之前，严禁触摸电容器柜</w:t>
      </w:r>
      <w:r w:rsidRPr="009816AE">
        <w:rPr>
          <w:rFonts w:hAnsi="宋体" w:cs="宋体" w:hint="eastAsia"/>
        </w:rPr>
        <w:tab/>
        <w:t>以上3个选项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w:t>
      </w:r>
      <w:r w:rsidRPr="009816AE">
        <w:rPr>
          <w:rFonts w:hAnsi="宋体" w:cs="宋体" w:hint="eastAsia"/>
        </w:rPr>
        <w:tab/>
        <w:t>"在寻找直流系统接地时,应使用(    )。"</w:t>
      </w:r>
      <w:r w:rsidRPr="009816AE">
        <w:rPr>
          <w:rFonts w:hAnsi="宋体" w:cs="宋体" w:hint="eastAsia"/>
        </w:rPr>
        <w:tab/>
        <w:t>C</w:t>
      </w:r>
      <w:r w:rsidRPr="009816AE">
        <w:rPr>
          <w:rFonts w:hAnsi="宋体" w:cs="宋体" w:hint="eastAsia"/>
        </w:rPr>
        <w:tab/>
        <w:t>兆欧表</w:t>
      </w:r>
      <w:r w:rsidRPr="009816AE">
        <w:rPr>
          <w:rFonts w:hAnsi="宋体" w:cs="宋体" w:hint="eastAsia"/>
        </w:rPr>
        <w:tab/>
        <w:t>低内阻电压表</w:t>
      </w:r>
      <w:r w:rsidRPr="009816AE">
        <w:rPr>
          <w:rFonts w:hAnsi="宋体" w:cs="宋体" w:hint="eastAsia"/>
        </w:rPr>
        <w:tab/>
        <w:t>高内阻电压表</w:t>
      </w:r>
      <w:r w:rsidRPr="009816AE">
        <w:rPr>
          <w:rFonts w:hAnsi="宋体" w:cs="宋体" w:hint="eastAsia"/>
        </w:rPr>
        <w:tab/>
        <w:t>验电笔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w:t>
      </w:r>
      <w:r w:rsidRPr="009816AE">
        <w:rPr>
          <w:rFonts w:hAnsi="宋体" w:cs="宋体" w:hint="eastAsia"/>
        </w:rPr>
        <w:tab/>
        <w:t>光伏电站中固定支架组件横向布置时，阴影遮挡的损失电量（  ）竖向布置时阴影遮挡的损失电量。</w:t>
      </w:r>
      <w:r w:rsidRPr="009816AE">
        <w:rPr>
          <w:rFonts w:hAnsi="宋体" w:cs="宋体" w:hint="eastAsia"/>
        </w:rPr>
        <w:tab/>
        <w:t>B</w:t>
      </w:r>
      <w:r w:rsidRPr="009816AE">
        <w:rPr>
          <w:rFonts w:hAnsi="宋体" w:cs="宋体" w:hint="eastAsia"/>
        </w:rPr>
        <w:tab/>
        <w:t>大于</w:t>
      </w:r>
      <w:r w:rsidRPr="009816AE">
        <w:rPr>
          <w:rFonts w:hAnsi="宋体" w:cs="宋体" w:hint="eastAsia"/>
        </w:rPr>
        <w:tab/>
        <w:t>小于</w:t>
      </w:r>
      <w:r w:rsidRPr="009816AE">
        <w:rPr>
          <w:rFonts w:hAnsi="宋体" w:cs="宋体" w:hint="eastAsia"/>
        </w:rPr>
        <w:tab/>
        <w:t>等于</w:t>
      </w:r>
      <w:r w:rsidRPr="009816AE">
        <w:rPr>
          <w:rFonts w:hAnsi="宋体" w:cs="宋体" w:hint="eastAsia"/>
        </w:rPr>
        <w:tab/>
        <w:t>无关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w:t>
      </w:r>
      <w:r w:rsidRPr="009816AE">
        <w:rPr>
          <w:rFonts w:hAnsi="宋体" w:cs="宋体" w:hint="eastAsia"/>
        </w:rPr>
        <w:tab/>
        <w:t>光伏系统和与其连接的电气负载都必须安装（  ）以防止电容、电感的耦合和电网的过电压。</w:t>
      </w:r>
      <w:r w:rsidRPr="009816AE">
        <w:rPr>
          <w:rFonts w:hAnsi="宋体" w:cs="宋体" w:hint="eastAsia"/>
        </w:rPr>
        <w:tab/>
        <w:t>D</w:t>
      </w:r>
      <w:r w:rsidRPr="009816AE">
        <w:rPr>
          <w:rFonts w:hAnsi="宋体" w:cs="宋体" w:hint="eastAsia"/>
        </w:rPr>
        <w:tab/>
        <w:t>电涌控制器</w:t>
      </w:r>
      <w:r w:rsidRPr="009816AE">
        <w:rPr>
          <w:rFonts w:hAnsi="宋体" w:cs="宋体" w:hint="eastAsia"/>
        </w:rPr>
        <w:tab/>
        <w:t>电涌隔绝器</w:t>
      </w:r>
      <w:r w:rsidRPr="009816AE">
        <w:rPr>
          <w:rFonts w:hAnsi="宋体" w:cs="宋体" w:hint="eastAsia"/>
        </w:rPr>
        <w:tab/>
        <w:t>电涌放电器</w:t>
      </w:r>
      <w:r w:rsidRPr="009816AE">
        <w:rPr>
          <w:rFonts w:hAnsi="宋体" w:cs="宋体" w:hint="eastAsia"/>
        </w:rPr>
        <w:tab/>
        <w:t>电涌保护器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w:t>
      </w:r>
      <w:r w:rsidRPr="009816AE">
        <w:rPr>
          <w:rFonts w:hAnsi="宋体" w:cs="宋体" w:hint="eastAsia"/>
        </w:rPr>
        <w:tab/>
        <w:t>光伏电站子阵的箱式变压器高压绕组发生相间短路故障后（    ）。</w:t>
      </w:r>
      <w:r w:rsidRPr="009816AE">
        <w:rPr>
          <w:rFonts w:hAnsi="宋体" w:cs="宋体" w:hint="eastAsia"/>
        </w:rPr>
        <w:tab/>
        <w:t>C</w:t>
      </w:r>
      <w:r w:rsidRPr="009816AE">
        <w:rPr>
          <w:rFonts w:hAnsi="宋体" w:cs="宋体" w:hint="eastAsia"/>
        </w:rPr>
        <w:tab/>
        <w:t>箱变低压侧开关过流保护动作跳开箱变低压侧开关</w:t>
      </w:r>
      <w:r w:rsidRPr="009816AE">
        <w:rPr>
          <w:rFonts w:hAnsi="宋体" w:cs="宋体" w:hint="eastAsia"/>
        </w:rPr>
        <w:tab/>
        <w:t>箱变重瓦斯保护动作跳开该箱变负荷开关</w:t>
      </w:r>
      <w:r w:rsidRPr="009816AE">
        <w:rPr>
          <w:rFonts w:hAnsi="宋体" w:cs="宋体" w:hint="eastAsia"/>
        </w:rPr>
        <w:tab/>
        <w:t>该箱变支路出线保护动作跳开支路出线开关</w:t>
      </w:r>
      <w:r w:rsidRPr="009816AE">
        <w:rPr>
          <w:rFonts w:hAnsi="宋体" w:cs="宋体" w:hint="eastAsia"/>
        </w:rPr>
        <w:tab/>
        <w:t>箱变重瓦斯保护动作跳开该箱开支路出线开关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w:t>
      </w:r>
      <w:r w:rsidRPr="009816AE">
        <w:rPr>
          <w:rFonts w:hAnsi="宋体" w:cs="宋体" w:hint="eastAsia"/>
        </w:rPr>
        <w:tab/>
        <w:t>光伏电站子阵的箱式变压器低压绕组发生相间短路故障后（    ）。</w:t>
      </w:r>
      <w:r w:rsidRPr="009816AE">
        <w:rPr>
          <w:rFonts w:hAnsi="宋体" w:cs="宋体" w:hint="eastAsia"/>
        </w:rPr>
        <w:tab/>
        <w:t>A</w:t>
      </w:r>
      <w:r w:rsidRPr="009816AE">
        <w:rPr>
          <w:rFonts w:hAnsi="宋体" w:cs="宋体" w:hint="eastAsia"/>
        </w:rPr>
        <w:tab/>
        <w:t>箱变低压侧开关过流保护动作跳开箱变低压侧开关</w:t>
      </w:r>
      <w:r w:rsidRPr="009816AE">
        <w:rPr>
          <w:rFonts w:hAnsi="宋体" w:cs="宋体" w:hint="eastAsia"/>
        </w:rPr>
        <w:tab/>
        <w:t>箱变低压侧开关不跳闸</w:t>
      </w:r>
      <w:r w:rsidRPr="009816AE">
        <w:rPr>
          <w:rFonts w:hAnsi="宋体" w:cs="宋体" w:hint="eastAsia"/>
        </w:rPr>
        <w:tab/>
        <w:t>逆变器电网电压异常保护跳开箱变低压侧开关</w:t>
      </w:r>
      <w:r w:rsidRPr="009816AE">
        <w:rPr>
          <w:rFonts w:hAnsi="宋体" w:cs="宋体" w:hint="eastAsia"/>
        </w:rPr>
        <w:tab/>
        <w:t>箱变压力释放阀器保护动作跳开该箱低压侧开关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w:t>
      </w:r>
      <w:r w:rsidRPr="009816AE">
        <w:rPr>
          <w:rFonts w:hAnsi="宋体" w:cs="宋体" w:hint="eastAsia"/>
        </w:rPr>
        <w:tab/>
        <w:t>光伏电站35kV汇集系统发生单相接地故障时（  ）。</w:t>
      </w:r>
      <w:r w:rsidRPr="009816AE">
        <w:rPr>
          <w:rFonts w:hAnsi="宋体" w:cs="宋体" w:hint="eastAsia"/>
        </w:rPr>
        <w:tab/>
        <w:t>A</w:t>
      </w:r>
      <w:r w:rsidRPr="009816AE">
        <w:rPr>
          <w:rFonts w:hAnsi="宋体" w:cs="宋体" w:hint="eastAsia"/>
        </w:rPr>
        <w:tab/>
        <w:t>不允许继续运行，需立即将故障点切除</w:t>
      </w:r>
      <w:r w:rsidRPr="009816AE">
        <w:rPr>
          <w:rFonts w:hAnsi="宋体" w:cs="宋体" w:hint="eastAsia"/>
        </w:rPr>
        <w:tab/>
        <w:t>立即查找故障点，允许继续运行半小时</w:t>
      </w:r>
      <w:r w:rsidRPr="009816AE">
        <w:rPr>
          <w:rFonts w:hAnsi="宋体" w:cs="宋体" w:hint="eastAsia"/>
        </w:rPr>
        <w:tab/>
        <w:t>立即查找故障点，允许继续运行2小时</w:t>
      </w:r>
      <w:r w:rsidRPr="009816AE">
        <w:rPr>
          <w:rFonts w:hAnsi="宋体" w:cs="宋体" w:hint="eastAsia"/>
        </w:rPr>
        <w:tab/>
        <w:t>允许继续运行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w:t>
      </w:r>
      <w:r w:rsidRPr="009816AE">
        <w:rPr>
          <w:rFonts w:hAnsi="宋体" w:cs="宋体" w:hint="eastAsia"/>
        </w:rPr>
        <w:tab/>
        <w:t>电力配电网35kV系统发生单相接地故障时（  ）。</w:t>
      </w:r>
      <w:r w:rsidRPr="009816AE">
        <w:rPr>
          <w:rFonts w:hAnsi="宋体" w:cs="宋体" w:hint="eastAsia"/>
        </w:rPr>
        <w:tab/>
        <w:t>C</w:t>
      </w:r>
      <w:r w:rsidRPr="009816AE">
        <w:rPr>
          <w:rFonts w:hAnsi="宋体" w:cs="宋体" w:hint="eastAsia"/>
        </w:rPr>
        <w:tab/>
        <w:t>不允许继续运行，需立即将故障点切除</w:t>
      </w:r>
      <w:r w:rsidRPr="009816AE">
        <w:rPr>
          <w:rFonts w:hAnsi="宋体" w:cs="宋体" w:hint="eastAsia"/>
        </w:rPr>
        <w:tab/>
        <w:t>立即查找故障点，允许继续运行半小时</w:t>
      </w:r>
      <w:r w:rsidRPr="009816AE">
        <w:rPr>
          <w:rFonts w:hAnsi="宋体" w:cs="宋体" w:hint="eastAsia"/>
        </w:rPr>
        <w:tab/>
        <w:t>立即查找故障点，允许继续运行2小时</w:t>
      </w:r>
      <w:r w:rsidRPr="009816AE">
        <w:rPr>
          <w:rFonts w:hAnsi="宋体" w:cs="宋体" w:hint="eastAsia"/>
        </w:rPr>
        <w:tab/>
        <w:t>允许继续运行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w:t>
      </w:r>
      <w:r w:rsidRPr="009816AE">
        <w:rPr>
          <w:rFonts w:hAnsi="宋体" w:cs="宋体" w:hint="eastAsia"/>
        </w:rPr>
        <w:tab/>
        <w:t>光伏电站35kV汇集系统采用接地变经小阻抗接地的原因是（    ）。</w:t>
      </w:r>
      <w:r w:rsidRPr="009816AE">
        <w:rPr>
          <w:rFonts w:hAnsi="宋体" w:cs="宋体" w:hint="eastAsia"/>
        </w:rPr>
        <w:tab/>
        <w:t>C</w:t>
      </w:r>
      <w:r w:rsidRPr="009816AE">
        <w:rPr>
          <w:rFonts w:hAnsi="宋体" w:cs="宋体" w:hint="eastAsia"/>
        </w:rPr>
        <w:tab/>
        <w:t>电网要求</w:t>
      </w:r>
      <w:r w:rsidRPr="009816AE">
        <w:rPr>
          <w:rFonts w:hAnsi="宋体" w:cs="宋体" w:hint="eastAsia"/>
        </w:rPr>
        <w:tab/>
        <w:t>（ B）光伏电站使用了大量的电缆，导致系统对地电容增加</w:t>
      </w:r>
      <w:r w:rsidRPr="009816AE">
        <w:rPr>
          <w:rFonts w:hAnsi="宋体" w:cs="宋体" w:hint="eastAsia"/>
        </w:rPr>
        <w:tab/>
        <w:t>光伏电站35kV汇集系统发生单相接地时会产生很大的对地电容电流</w:t>
      </w:r>
      <w:r w:rsidRPr="009816AE">
        <w:rPr>
          <w:rFonts w:hAnsi="宋体" w:cs="宋体" w:hint="eastAsia"/>
        </w:rPr>
        <w:tab/>
        <w:t>光伏电站35kV汇集系统发生单相接地时会产生弧光过电压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w:t>
      </w:r>
      <w:r w:rsidRPr="009816AE">
        <w:rPr>
          <w:rFonts w:hAnsi="宋体" w:cs="宋体" w:hint="eastAsia"/>
        </w:rPr>
        <w:tab/>
        <w:t>无功补偿装置SVG内的限流电阻是（  ）接入主回路中的。</w:t>
      </w:r>
      <w:r w:rsidRPr="009816AE">
        <w:rPr>
          <w:rFonts w:hAnsi="宋体" w:cs="宋体" w:hint="eastAsia"/>
        </w:rPr>
        <w:tab/>
        <w:t>B</w:t>
      </w:r>
      <w:r w:rsidRPr="009816AE">
        <w:rPr>
          <w:rFonts w:hAnsi="宋体" w:cs="宋体" w:hint="eastAsia"/>
        </w:rPr>
        <w:tab/>
        <w:t>在SVG主断路器合闸给功率模块充电时</w:t>
      </w:r>
      <w:r w:rsidRPr="009816AE">
        <w:rPr>
          <w:rFonts w:hAnsi="宋体" w:cs="宋体" w:hint="eastAsia"/>
        </w:rPr>
        <w:tab/>
        <w:t>在SVG充电开关（接触器）闭合时</w:t>
      </w:r>
      <w:r w:rsidRPr="009816AE">
        <w:rPr>
          <w:rFonts w:hAnsi="宋体" w:cs="宋体" w:hint="eastAsia"/>
        </w:rPr>
        <w:tab/>
        <w:t>在SVG户外隔离刀闸合闸后</w:t>
      </w:r>
      <w:r w:rsidRPr="009816AE">
        <w:rPr>
          <w:rFonts w:hAnsi="宋体" w:cs="宋体" w:hint="eastAsia"/>
        </w:rPr>
        <w:tab/>
        <w:t>固定串联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w:t>
      </w:r>
      <w:r w:rsidRPr="009816AE">
        <w:rPr>
          <w:rFonts w:hAnsi="宋体" w:cs="宋体" w:hint="eastAsia"/>
        </w:rPr>
        <w:tab/>
        <w:t>测量介质损耗因数，通常不能发现的设备绝缘缺陷是（  ）。</w:t>
      </w:r>
      <w:r w:rsidRPr="009816AE">
        <w:rPr>
          <w:rFonts w:hAnsi="宋体" w:cs="宋体" w:hint="eastAsia"/>
        </w:rPr>
        <w:tab/>
        <w:t>D</w:t>
      </w:r>
      <w:r w:rsidRPr="009816AE">
        <w:rPr>
          <w:rFonts w:hAnsi="宋体" w:cs="宋体" w:hint="eastAsia"/>
        </w:rPr>
        <w:tab/>
        <w:t>整体受潮</w:t>
      </w:r>
      <w:r w:rsidRPr="009816AE">
        <w:rPr>
          <w:rFonts w:hAnsi="宋体" w:cs="宋体" w:hint="eastAsia"/>
        </w:rPr>
        <w:tab/>
        <w:t>整体劣化</w:t>
      </w:r>
      <w:r w:rsidRPr="009816AE">
        <w:rPr>
          <w:rFonts w:hAnsi="宋体" w:cs="宋体" w:hint="eastAsia"/>
        </w:rPr>
        <w:tab/>
        <w:t>小体积试验品的局部缺陷</w:t>
      </w:r>
      <w:r w:rsidRPr="009816AE">
        <w:rPr>
          <w:rFonts w:hAnsi="宋体" w:cs="宋体" w:hint="eastAsia"/>
        </w:rPr>
        <w:tab/>
        <w:t>大体积试验品的局部缺陷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w:t>
      </w:r>
      <w:r w:rsidRPr="009816AE">
        <w:rPr>
          <w:rFonts w:hAnsi="宋体" w:cs="宋体" w:hint="eastAsia"/>
        </w:rPr>
        <w:tab/>
        <w:t>动态无功补偿装置（SVG）中的电抗器是（    ）在功率模块回路中的。</w:t>
      </w:r>
      <w:r w:rsidRPr="009816AE">
        <w:rPr>
          <w:rFonts w:hAnsi="宋体" w:cs="宋体" w:hint="eastAsia"/>
        </w:rPr>
        <w:tab/>
        <w:t>A</w:t>
      </w:r>
      <w:r w:rsidRPr="009816AE">
        <w:rPr>
          <w:rFonts w:hAnsi="宋体" w:cs="宋体" w:hint="eastAsia"/>
        </w:rPr>
        <w:tab/>
        <w:t>串联</w:t>
      </w:r>
      <w:r w:rsidRPr="009816AE">
        <w:rPr>
          <w:rFonts w:hAnsi="宋体" w:cs="宋体" w:hint="eastAsia"/>
        </w:rPr>
        <w:lastRenderedPageBreak/>
        <w:tab/>
        <w:t>并联</w:t>
      </w:r>
      <w:r w:rsidRPr="009816AE">
        <w:rPr>
          <w:rFonts w:hAnsi="宋体" w:cs="宋体" w:hint="eastAsia"/>
        </w:rPr>
        <w:tab/>
        <w:t>并接</w:t>
      </w:r>
      <w:r w:rsidRPr="009816AE">
        <w:rPr>
          <w:rFonts w:hAnsi="宋体" w:cs="宋体" w:hint="eastAsia"/>
        </w:rPr>
        <w:tab/>
        <w:t>△连接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w:t>
      </w:r>
      <w:r w:rsidRPr="009816AE">
        <w:rPr>
          <w:rFonts w:hAnsi="宋体" w:cs="宋体" w:hint="eastAsia"/>
        </w:rPr>
        <w:tab/>
        <w:t>直流电源为220V，而中间继电器的额定电压为110V，回路的连接可以采用中间继电器串联电阻的方式，串联电阻的一端应接于（    ）。</w:t>
      </w:r>
      <w:r w:rsidRPr="009816AE">
        <w:rPr>
          <w:rFonts w:hAnsi="宋体" w:cs="宋体" w:hint="eastAsia"/>
        </w:rPr>
        <w:tab/>
        <w:t>B</w:t>
      </w:r>
      <w:r w:rsidRPr="009816AE">
        <w:rPr>
          <w:rFonts w:hAnsi="宋体" w:cs="宋体" w:hint="eastAsia"/>
        </w:rPr>
        <w:tab/>
        <w:t>正极</w:t>
      </w:r>
      <w:r w:rsidRPr="009816AE">
        <w:rPr>
          <w:rFonts w:hAnsi="宋体" w:cs="宋体" w:hint="eastAsia"/>
        </w:rPr>
        <w:tab/>
        <w:t>负极</w:t>
      </w:r>
      <w:r w:rsidRPr="009816AE">
        <w:rPr>
          <w:rFonts w:hAnsi="宋体" w:cs="宋体" w:hint="eastAsia"/>
        </w:rPr>
        <w:tab/>
        <w:t>继电器线圈的正极</w:t>
      </w:r>
      <w:r w:rsidRPr="009816AE">
        <w:rPr>
          <w:rFonts w:hAnsi="宋体" w:cs="宋体" w:hint="eastAsia"/>
        </w:rPr>
        <w:tab/>
        <w:t>继电器接点上</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w:t>
      </w:r>
      <w:r w:rsidRPr="009816AE">
        <w:rPr>
          <w:rFonts w:hAnsi="宋体" w:cs="宋体" w:hint="eastAsia"/>
        </w:rPr>
        <w:tab/>
        <w:t>电池组件接线盒内的旁路二极管的作用是（    ）。</w:t>
      </w:r>
      <w:r w:rsidRPr="009816AE">
        <w:rPr>
          <w:rFonts w:hAnsi="宋体" w:cs="宋体" w:hint="eastAsia"/>
        </w:rPr>
        <w:tab/>
        <w:t>B</w:t>
      </w:r>
      <w:r w:rsidRPr="009816AE">
        <w:rPr>
          <w:rFonts w:hAnsi="宋体" w:cs="宋体" w:hint="eastAsia"/>
        </w:rPr>
        <w:tab/>
        <w:t>防止其它电池组件的直流电到送至该组件</w:t>
      </w:r>
      <w:r w:rsidRPr="009816AE">
        <w:rPr>
          <w:rFonts w:hAnsi="宋体" w:cs="宋体" w:hint="eastAsia"/>
        </w:rPr>
        <w:tab/>
        <w:t>组件热斑保护</w:t>
      </w:r>
      <w:r w:rsidRPr="009816AE">
        <w:rPr>
          <w:rFonts w:hAnsi="宋体" w:cs="宋体" w:hint="eastAsia"/>
        </w:rPr>
        <w:tab/>
        <w:t>滤波作用，保证电池组件输出直流电波形平滑</w:t>
      </w:r>
      <w:r w:rsidRPr="009816AE">
        <w:rPr>
          <w:rFonts w:hAnsi="宋体" w:cs="宋体" w:hint="eastAsia"/>
        </w:rPr>
        <w:tab/>
        <w:t>稳压作用，保证电池组件输出电压稳定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w:t>
      </w:r>
      <w:r w:rsidRPr="009816AE">
        <w:rPr>
          <w:rFonts w:hAnsi="宋体" w:cs="宋体" w:hint="eastAsia"/>
        </w:rPr>
        <w:tab/>
        <w:t>逆变器交流侧的LL滤波回路的作用是（    ）。</w:t>
      </w:r>
      <w:r w:rsidRPr="009816AE">
        <w:rPr>
          <w:rFonts w:hAnsi="宋体" w:cs="宋体" w:hint="eastAsia"/>
        </w:rPr>
        <w:tab/>
        <w:t>B</w:t>
      </w:r>
      <w:r w:rsidRPr="009816AE">
        <w:rPr>
          <w:rFonts w:hAnsi="宋体" w:cs="宋体" w:hint="eastAsia"/>
        </w:rPr>
        <w:tab/>
        <w:t>滤除和抑制逆变回路产生的噪声</w:t>
      </w:r>
      <w:r w:rsidRPr="009816AE">
        <w:rPr>
          <w:rFonts w:hAnsi="宋体" w:cs="宋体" w:hint="eastAsia"/>
        </w:rPr>
        <w:tab/>
        <w:t>滤除高次谐波和直流分量</w:t>
      </w:r>
      <w:r w:rsidRPr="009816AE">
        <w:rPr>
          <w:rFonts w:hAnsi="宋体" w:cs="宋体" w:hint="eastAsia"/>
        </w:rPr>
        <w:tab/>
        <w:t>滤除逆变器产生的电磁干扰</w:t>
      </w:r>
      <w:r w:rsidRPr="009816AE">
        <w:rPr>
          <w:rFonts w:hAnsi="宋体" w:cs="宋体" w:hint="eastAsia"/>
        </w:rPr>
        <w:tab/>
        <w:t>滤除共模干扰信号进入逆变器内部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w:t>
      </w:r>
      <w:r w:rsidRPr="009816AE">
        <w:rPr>
          <w:rFonts w:hAnsi="宋体" w:cs="宋体" w:hint="eastAsia"/>
        </w:rPr>
        <w:tab/>
        <w:t>在UPS不间断电源系统直流供电正极回路中串接一个二极管的作用是（  ）。</w:t>
      </w:r>
      <w:r w:rsidRPr="009816AE">
        <w:rPr>
          <w:rFonts w:hAnsi="宋体" w:cs="宋体" w:hint="eastAsia"/>
        </w:rPr>
        <w:tab/>
        <w:t>D</w:t>
      </w:r>
      <w:r w:rsidRPr="009816AE">
        <w:rPr>
          <w:rFonts w:hAnsi="宋体" w:cs="宋体" w:hint="eastAsia"/>
        </w:rPr>
        <w:tab/>
        <w:t>对直流供电电源的电压进行调整</w:t>
      </w:r>
      <w:r w:rsidRPr="009816AE">
        <w:rPr>
          <w:rFonts w:hAnsi="宋体" w:cs="宋体" w:hint="eastAsia"/>
        </w:rPr>
        <w:tab/>
        <w:t>对直流供电电源提供的电流进行滤波</w:t>
      </w:r>
      <w:r w:rsidRPr="009816AE">
        <w:rPr>
          <w:rFonts w:hAnsi="宋体" w:cs="宋体" w:hint="eastAsia"/>
        </w:rPr>
        <w:tab/>
        <w:t>对直流供电电源提供的电流进行调整</w:t>
      </w:r>
      <w:r w:rsidRPr="009816AE">
        <w:rPr>
          <w:rFonts w:hAnsi="宋体" w:cs="宋体" w:hint="eastAsia"/>
        </w:rPr>
        <w:tab/>
        <w:t>防止整流后的直流电倒送至直流电源中</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w:t>
      </w:r>
      <w:r w:rsidRPr="009816AE">
        <w:rPr>
          <w:rFonts w:hAnsi="宋体" w:cs="宋体" w:hint="eastAsia"/>
        </w:rPr>
        <w:tab/>
        <w:t>逆变器中的EMI滤波装置的主要作用是（  ）。</w:t>
      </w:r>
      <w:r w:rsidRPr="009816AE">
        <w:rPr>
          <w:rFonts w:hAnsi="宋体" w:cs="宋体" w:hint="eastAsia"/>
        </w:rPr>
        <w:tab/>
        <w:t>A</w:t>
      </w:r>
      <w:r w:rsidRPr="009816AE">
        <w:rPr>
          <w:rFonts w:hAnsi="宋体" w:cs="宋体" w:hint="eastAsia"/>
        </w:rPr>
        <w:tab/>
        <w:t>滤除和抑制逆变回路产生的噪声</w:t>
      </w:r>
      <w:r w:rsidRPr="009816AE">
        <w:rPr>
          <w:rFonts w:hAnsi="宋体" w:cs="宋体" w:hint="eastAsia"/>
        </w:rPr>
        <w:tab/>
        <w:t>滤除高次谐波电流进入电网</w:t>
      </w:r>
      <w:r w:rsidRPr="009816AE">
        <w:rPr>
          <w:rFonts w:hAnsi="宋体" w:cs="宋体" w:hint="eastAsia"/>
        </w:rPr>
        <w:tab/>
        <w:t>滤除直流电中的交流分量</w:t>
      </w:r>
      <w:r w:rsidRPr="009816AE">
        <w:rPr>
          <w:rFonts w:hAnsi="宋体" w:cs="宋体" w:hint="eastAsia"/>
        </w:rPr>
        <w:tab/>
        <w:t>滤除交流电中的直流分量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w:t>
      </w:r>
      <w:r w:rsidRPr="009816AE">
        <w:rPr>
          <w:rFonts w:hAnsi="宋体" w:cs="宋体" w:hint="eastAsia"/>
        </w:rPr>
        <w:tab/>
        <w:t>逆变器内的箱变低压侧相电压采样线开路后会出现（  ）。</w:t>
      </w:r>
      <w:r w:rsidRPr="009816AE">
        <w:rPr>
          <w:rFonts w:hAnsi="宋体" w:cs="宋体" w:hint="eastAsia"/>
        </w:rPr>
        <w:tab/>
        <w:t>B</w:t>
      </w:r>
      <w:r w:rsidRPr="009816AE">
        <w:rPr>
          <w:rFonts w:hAnsi="宋体" w:cs="宋体" w:hint="eastAsia"/>
        </w:rPr>
        <w:tab/>
        <w:t>逆变器运行，报出三相电压不平衡故障信息</w:t>
      </w:r>
      <w:r w:rsidRPr="009816AE">
        <w:rPr>
          <w:rFonts w:hAnsi="宋体" w:cs="宋体" w:hint="eastAsia"/>
        </w:rPr>
        <w:tab/>
        <w:t>逆变器停机并报出电网电压异常</w:t>
      </w:r>
      <w:r w:rsidRPr="009816AE">
        <w:rPr>
          <w:rFonts w:hAnsi="宋体" w:cs="宋体" w:hint="eastAsia"/>
        </w:rPr>
        <w:tab/>
        <w:t>逆变器降负荷运行，报出三相电压不平衡故障信息</w:t>
      </w:r>
      <w:r w:rsidRPr="009816AE">
        <w:rPr>
          <w:rFonts w:hAnsi="宋体" w:cs="宋体" w:hint="eastAsia"/>
        </w:rPr>
        <w:tab/>
        <w:t>逆变器降负荷运行，报出电网电压异常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w:t>
      </w:r>
      <w:r w:rsidRPr="009816AE">
        <w:rPr>
          <w:rFonts w:hAnsi="宋体" w:cs="宋体" w:hint="eastAsia"/>
        </w:rPr>
        <w:tab/>
        <w:t>二次接线回路上的工作，无需将高压设备停电时，需填用（    ）。</w:t>
      </w:r>
      <w:r w:rsidRPr="009816AE">
        <w:rPr>
          <w:rFonts w:hAnsi="宋体" w:cs="宋体" w:hint="eastAsia"/>
        </w:rPr>
        <w:tab/>
        <w:t>B</w:t>
      </w:r>
      <w:r w:rsidRPr="009816AE">
        <w:rPr>
          <w:rFonts w:hAnsi="宋体" w:cs="宋体" w:hint="eastAsia"/>
        </w:rPr>
        <w:tab/>
        <w:t>第一种工作票</w:t>
      </w:r>
      <w:r w:rsidRPr="009816AE">
        <w:rPr>
          <w:rFonts w:hAnsi="宋体" w:cs="宋体" w:hint="eastAsia"/>
        </w:rPr>
        <w:tab/>
        <w:t>第二种工作票</w:t>
      </w:r>
      <w:r w:rsidRPr="009816AE">
        <w:rPr>
          <w:rFonts w:hAnsi="宋体" w:cs="宋体" w:hint="eastAsia"/>
        </w:rPr>
        <w:tab/>
        <w:t>继电保护安全措施票</w:t>
      </w:r>
      <w:r w:rsidRPr="009816AE">
        <w:rPr>
          <w:rFonts w:hAnsi="宋体" w:cs="宋体" w:hint="eastAsia"/>
        </w:rPr>
        <w:tab/>
        <w:t>第二种工作票和继电保护安全措施票。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w:t>
      </w:r>
      <w:r w:rsidRPr="009816AE">
        <w:rPr>
          <w:rFonts w:hAnsi="宋体" w:cs="宋体" w:hint="eastAsia"/>
        </w:rPr>
        <w:tab/>
        <w:t>对于三相短路故障考核电压为光伏电站并网点（  ）；两相短路故障考核电压为光伏电站并网点（  ）。</w:t>
      </w:r>
      <w:r w:rsidRPr="009816AE">
        <w:rPr>
          <w:rFonts w:hAnsi="宋体" w:cs="宋体" w:hint="eastAsia"/>
        </w:rPr>
        <w:tab/>
        <w:t>A</w:t>
      </w:r>
      <w:r w:rsidRPr="009816AE">
        <w:rPr>
          <w:rFonts w:hAnsi="宋体" w:cs="宋体" w:hint="eastAsia"/>
        </w:rPr>
        <w:tab/>
        <w:t>线电压、线电压</w:t>
      </w:r>
      <w:r w:rsidRPr="009816AE">
        <w:rPr>
          <w:rFonts w:hAnsi="宋体" w:cs="宋体" w:hint="eastAsia"/>
        </w:rPr>
        <w:tab/>
        <w:t>相电压、线电压</w:t>
      </w:r>
      <w:r w:rsidRPr="009816AE">
        <w:rPr>
          <w:rFonts w:hAnsi="宋体" w:cs="宋体" w:hint="eastAsia"/>
        </w:rPr>
        <w:tab/>
        <w:t>相电压、相电压</w:t>
      </w:r>
      <w:r w:rsidRPr="009816AE">
        <w:rPr>
          <w:rFonts w:hAnsi="宋体" w:cs="宋体" w:hint="eastAsia"/>
        </w:rPr>
        <w:tab/>
        <w:t>线电压、相电压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w:t>
      </w:r>
      <w:r w:rsidRPr="009816AE">
        <w:rPr>
          <w:rFonts w:hAnsi="宋体" w:cs="宋体" w:hint="eastAsia"/>
        </w:rPr>
        <w:tab/>
        <w:t>光伏发电站控制操作级别最高的是（    ）。</w:t>
      </w:r>
      <w:r w:rsidRPr="009816AE">
        <w:rPr>
          <w:rFonts w:hAnsi="宋体" w:cs="宋体" w:hint="eastAsia"/>
        </w:rPr>
        <w:tab/>
        <w:t>D</w:t>
      </w:r>
      <w:r w:rsidRPr="009816AE">
        <w:rPr>
          <w:rFonts w:hAnsi="宋体" w:cs="宋体" w:hint="eastAsia"/>
        </w:rPr>
        <w:tab/>
        <w:t>后台控制</w:t>
      </w:r>
      <w:r w:rsidRPr="009816AE">
        <w:rPr>
          <w:rFonts w:hAnsi="宋体" w:cs="宋体" w:hint="eastAsia"/>
        </w:rPr>
        <w:tab/>
        <w:t>集控中心控制</w:t>
      </w:r>
      <w:r w:rsidRPr="009816AE">
        <w:rPr>
          <w:rFonts w:hAnsi="宋体" w:cs="宋体" w:hint="eastAsia"/>
        </w:rPr>
        <w:tab/>
        <w:t>远方调度</w:t>
      </w:r>
      <w:r w:rsidRPr="009816AE">
        <w:rPr>
          <w:rFonts w:hAnsi="宋体" w:cs="宋体" w:hint="eastAsia"/>
        </w:rPr>
        <w:tab/>
        <w:t>就地控制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w:t>
      </w:r>
      <w:r w:rsidRPr="009816AE">
        <w:rPr>
          <w:rFonts w:hAnsi="宋体" w:cs="宋体" w:hint="eastAsia"/>
        </w:rPr>
        <w:tab/>
        <w:t>以下不属于光伏发电站用检测设备的是（    ）。</w:t>
      </w:r>
      <w:r w:rsidRPr="009816AE">
        <w:rPr>
          <w:rFonts w:hAnsi="宋体" w:cs="宋体" w:hint="eastAsia"/>
        </w:rPr>
        <w:tab/>
        <w:t>C</w:t>
      </w:r>
      <w:r w:rsidRPr="009816AE">
        <w:rPr>
          <w:rFonts w:hAnsi="宋体" w:cs="宋体" w:hint="eastAsia"/>
        </w:rPr>
        <w:tab/>
        <w:t>模拟电网装置</w:t>
      </w:r>
      <w:r w:rsidRPr="009816AE">
        <w:rPr>
          <w:rFonts w:hAnsi="宋体" w:cs="宋体" w:hint="eastAsia"/>
        </w:rPr>
        <w:tab/>
        <w:t>低电压穿越测试装置</w:t>
      </w:r>
      <w:r w:rsidRPr="009816AE">
        <w:rPr>
          <w:rFonts w:hAnsi="宋体" w:cs="宋体" w:hint="eastAsia"/>
        </w:rPr>
        <w:tab/>
        <w:t>陀螺仪</w:t>
      </w:r>
      <w:r w:rsidRPr="009816AE">
        <w:rPr>
          <w:rFonts w:hAnsi="宋体" w:cs="宋体" w:hint="eastAsia"/>
        </w:rPr>
        <w:tab/>
        <w:t>孤岛检测装置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w:t>
      </w:r>
      <w:r w:rsidRPr="009816AE">
        <w:rPr>
          <w:rFonts w:hAnsi="宋体" w:cs="宋体" w:hint="eastAsia"/>
        </w:rPr>
        <w:tab/>
        <w:t>光伏电站属新能源类电站，光伏电站在并网运行时（   ）。</w:t>
      </w:r>
      <w:r w:rsidRPr="009816AE">
        <w:rPr>
          <w:rFonts w:hAnsi="宋体" w:cs="宋体" w:hint="eastAsia"/>
        </w:rPr>
        <w:tab/>
        <w:t>A</w:t>
      </w:r>
      <w:r w:rsidRPr="009816AE">
        <w:rPr>
          <w:rFonts w:hAnsi="宋体" w:cs="宋体" w:hint="eastAsia"/>
        </w:rPr>
        <w:tab/>
        <w:t>必须由调度部门下达指令后才能从电网切除</w:t>
      </w:r>
      <w:r w:rsidRPr="009816AE">
        <w:rPr>
          <w:rFonts w:hAnsi="宋体" w:cs="宋体" w:hint="eastAsia"/>
        </w:rPr>
        <w:tab/>
        <w:t>可以由电站运行人员自行从电网切除</w:t>
      </w:r>
      <w:r w:rsidRPr="009816AE">
        <w:rPr>
          <w:rFonts w:hAnsi="宋体" w:cs="宋体" w:hint="eastAsia"/>
        </w:rPr>
        <w:tab/>
        <w:t>当按调度指令切除后，可再次自行并网发电</w:t>
      </w:r>
      <w:r w:rsidRPr="009816AE">
        <w:rPr>
          <w:rFonts w:hAnsi="宋体" w:cs="宋体" w:hint="eastAsia"/>
        </w:rPr>
        <w:tab/>
        <w:t>可以由电站运行人员自行从电网切除后，上报给调度部门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w:t>
      </w:r>
      <w:r w:rsidRPr="009816AE">
        <w:rPr>
          <w:rFonts w:hAnsi="宋体" w:cs="宋体" w:hint="eastAsia"/>
        </w:rPr>
        <w:tab/>
        <w:t>当光伏发电站并网点电压跌落至0时，光伏发电站应能不脱网连续运行（  ）。</w:t>
      </w:r>
      <w:r w:rsidRPr="009816AE">
        <w:rPr>
          <w:rFonts w:hAnsi="宋体" w:cs="宋体" w:hint="eastAsia"/>
        </w:rPr>
        <w:tab/>
        <w:t>A</w:t>
      </w:r>
      <w:r w:rsidRPr="009816AE">
        <w:rPr>
          <w:rFonts w:hAnsi="宋体" w:cs="宋体" w:hint="eastAsia"/>
        </w:rPr>
        <w:tab/>
        <w:t>0.15s</w:t>
      </w:r>
      <w:r w:rsidRPr="009816AE">
        <w:rPr>
          <w:rFonts w:hAnsi="宋体" w:cs="宋体" w:hint="eastAsia"/>
        </w:rPr>
        <w:tab/>
        <w:t>0.2s</w:t>
      </w:r>
      <w:r w:rsidRPr="009816AE">
        <w:rPr>
          <w:rFonts w:hAnsi="宋体" w:cs="宋体" w:hint="eastAsia"/>
        </w:rPr>
        <w:tab/>
        <w:t>0.05s</w:t>
      </w:r>
      <w:r w:rsidRPr="009816AE">
        <w:rPr>
          <w:rFonts w:hAnsi="宋体" w:cs="宋体" w:hint="eastAsia"/>
        </w:rPr>
        <w:tab/>
        <w:t>0.10s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w:t>
      </w:r>
      <w:r w:rsidRPr="009816AE">
        <w:rPr>
          <w:rFonts w:hAnsi="宋体" w:cs="宋体" w:hint="eastAsia"/>
        </w:rPr>
        <w:tab/>
        <w:t>对于小型光伏电站，当光伏电站并网点频率超过49.5Hz～50.2Hz范围时，应在（  ）秒内停止向电网线路送电。</w:t>
      </w:r>
      <w:r w:rsidRPr="009816AE">
        <w:rPr>
          <w:rFonts w:hAnsi="宋体" w:cs="宋体" w:hint="eastAsia"/>
        </w:rPr>
        <w:tab/>
        <w:t>D</w:t>
      </w:r>
      <w:r w:rsidRPr="009816AE">
        <w:rPr>
          <w:rFonts w:hAnsi="宋体" w:cs="宋体" w:hint="eastAsia"/>
        </w:rPr>
        <w:tab/>
        <w:t>0.1</w:t>
      </w:r>
      <w:r w:rsidRPr="009816AE">
        <w:rPr>
          <w:rFonts w:hAnsi="宋体" w:cs="宋体" w:hint="eastAsia"/>
        </w:rPr>
        <w:tab/>
        <w:t>0.05</w:t>
      </w:r>
      <w:r w:rsidRPr="009816AE">
        <w:rPr>
          <w:rFonts w:hAnsi="宋体" w:cs="宋体" w:hint="eastAsia"/>
        </w:rPr>
        <w:tab/>
        <w:t>0.3</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w:t>
      </w:r>
      <w:r w:rsidRPr="009816AE">
        <w:rPr>
          <w:rFonts w:hAnsi="宋体" w:cs="宋体" w:hint="eastAsia"/>
        </w:rPr>
        <w:tab/>
        <w:t>电网发生扰动后，在电网电压和频率恢复正常范围之前光伏电站不允许并网，且在电网电压和频率恢复正常后，小型光伏电站应经过一个可调的延时时间后才能重新并网，延时时间一般为（  ）。</w:t>
      </w:r>
      <w:r w:rsidRPr="009816AE">
        <w:rPr>
          <w:rFonts w:hAnsi="宋体" w:cs="宋体" w:hint="eastAsia"/>
        </w:rPr>
        <w:tab/>
        <w:t>B</w:t>
      </w:r>
      <w:r w:rsidRPr="009816AE">
        <w:rPr>
          <w:rFonts w:hAnsi="宋体" w:cs="宋体" w:hint="eastAsia"/>
        </w:rPr>
        <w:tab/>
        <w:t>1min～5min</w:t>
      </w:r>
      <w:r w:rsidRPr="009816AE">
        <w:rPr>
          <w:rFonts w:hAnsi="宋体" w:cs="宋体" w:hint="eastAsia"/>
        </w:rPr>
        <w:tab/>
        <w:t>20s～5min</w:t>
      </w:r>
      <w:r w:rsidRPr="009816AE">
        <w:rPr>
          <w:rFonts w:hAnsi="宋体" w:cs="宋体" w:hint="eastAsia"/>
        </w:rPr>
        <w:tab/>
        <w:t>20s～1min</w:t>
      </w:r>
      <w:r w:rsidRPr="009816AE">
        <w:rPr>
          <w:rFonts w:hAnsi="宋体" w:cs="宋体" w:hint="eastAsia"/>
        </w:rPr>
        <w:tab/>
        <w:t>5min～10min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126</w:t>
      </w:r>
      <w:r w:rsidRPr="009816AE">
        <w:rPr>
          <w:rFonts w:hAnsi="宋体" w:cs="宋体" w:hint="eastAsia"/>
        </w:rPr>
        <w:tab/>
        <w:t>分布式电源发生异常状态到其停止向电网送电的时间称为（    ）。</w:t>
      </w:r>
      <w:r w:rsidRPr="009816AE">
        <w:rPr>
          <w:rFonts w:hAnsi="宋体" w:cs="宋体" w:hint="eastAsia"/>
        </w:rPr>
        <w:tab/>
        <w:t>B</w:t>
      </w:r>
      <w:r w:rsidRPr="009816AE">
        <w:rPr>
          <w:rFonts w:hAnsi="宋体" w:cs="宋体" w:hint="eastAsia"/>
        </w:rPr>
        <w:tab/>
        <w:t>可调时间</w:t>
      </w:r>
      <w:r w:rsidRPr="009816AE">
        <w:rPr>
          <w:rFonts w:hAnsi="宋体" w:cs="宋体" w:hint="eastAsia"/>
        </w:rPr>
        <w:tab/>
        <w:t>最大分闸时间</w:t>
      </w:r>
      <w:r w:rsidRPr="009816AE">
        <w:rPr>
          <w:rFonts w:hAnsi="宋体" w:cs="宋体" w:hint="eastAsia"/>
        </w:rPr>
        <w:tab/>
        <w:t>检修时间</w:t>
      </w:r>
      <w:r w:rsidRPr="009816AE">
        <w:rPr>
          <w:rFonts w:hAnsi="宋体" w:cs="宋体" w:hint="eastAsia"/>
        </w:rPr>
        <w:tab/>
        <w:t>停机时间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w:t>
      </w:r>
      <w:r w:rsidRPr="009816AE">
        <w:rPr>
          <w:rFonts w:hAnsi="宋体" w:cs="宋体" w:hint="eastAsia"/>
        </w:rPr>
        <w:tab/>
        <w:t>光伏发电系统启动时应考虑当前电网频率、电压偏差状态，当电网频率、电压偏差超出标准规定的正常运行范围时，光伏发电系统（    ）。</w:t>
      </w:r>
      <w:r w:rsidRPr="009816AE">
        <w:rPr>
          <w:rFonts w:hAnsi="宋体" w:cs="宋体" w:hint="eastAsia"/>
        </w:rPr>
        <w:tab/>
        <w:t>A</w:t>
      </w:r>
      <w:r w:rsidRPr="009816AE">
        <w:rPr>
          <w:rFonts w:hAnsi="宋体" w:cs="宋体" w:hint="eastAsia"/>
        </w:rPr>
        <w:tab/>
        <w:t>不应启动</w:t>
      </w:r>
      <w:r w:rsidRPr="009816AE">
        <w:rPr>
          <w:rFonts w:hAnsi="宋体" w:cs="宋体" w:hint="eastAsia"/>
        </w:rPr>
        <w:tab/>
        <w:t>由运行人员作出判断</w:t>
      </w:r>
      <w:r w:rsidRPr="009816AE">
        <w:rPr>
          <w:rFonts w:hAnsi="宋体" w:cs="宋体" w:hint="eastAsia"/>
        </w:rPr>
        <w:tab/>
        <w:t>得到调度部门允许后可以启动</w:t>
      </w:r>
      <w:r w:rsidRPr="009816AE">
        <w:rPr>
          <w:rFonts w:hAnsi="宋体" w:cs="宋体" w:hint="eastAsia"/>
        </w:rPr>
        <w:tab/>
        <w:t>可以启动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128</w:t>
      </w:r>
      <w:r w:rsidRPr="009816AE">
        <w:rPr>
          <w:rFonts w:hAnsi="宋体" w:cs="宋体" w:hint="eastAsia"/>
        </w:rPr>
        <w:tab/>
        <w:t>《光伏电站接入电网技术规定》中：大中型光伏电站频率在（  ）应持续运行。</w:t>
      </w:r>
      <w:r w:rsidRPr="009816AE">
        <w:rPr>
          <w:rFonts w:hAnsi="宋体" w:cs="宋体" w:hint="eastAsia"/>
        </w:rPr>
        <w:tab/>
        <w:t>D</w:t>
      </w:r>
      <w:r w:rsidRPr="009816AE">
        <w:rPr>
          <w:rFonts w:hAnsi="宋体" w:cs="宋体" w:hint="eastAsia"/>
        </w:rPr>
        <w:tab/>
        <w:t>低于48Hz</w:t>
      </w:r>
      <w:r w:rsidRPr="009816AE">
        <w:rPr>
          <w:rFonts w:hAnsi="宋体" w:cs="宋体" w:hint="eastAsia"/>
        </w:rPr>
        <w:tab/>
        <w:t>50.2Hz～50.5Hz</w:t>
      </w:r>
      <w:r w:rsidRPr="009816AE">
        <w:rPr>
          <w:rFonts w:hAnsi="宋体" w:cs="宋体" w:hint="eastAsia"/>
        </w:rPr>
        <w:tab/>
        <w:t>48Hz～49.5Hz</w:t>
      </w:r>
      <w:r w:rsidRPr="009816AE">
        <w:rPr>
          <w:rFonts w:hAnsi="宋体" w:cs="宋体" w:hint="eastAsia"/>
        </w:rPr>
        <w:tab/>
        <w:t>49.5Hz～50.2Hz</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129</w:t>
      </w:r>
      <w:r w:rsidRPr="009816AE">
        <w:rPr>
          <w:rFonts w:hAnsi="宋体" w:cs="宋体" w:hint="eastAsia"/>
        </w:rPr>
        <w:tab/>
        <w:t>当光伏发电系统并网点电压突然升至为120%额定电压时，光伏发电系统最大分闸时间应不超过（    ）秒。</w:t>
      </w:r>
      <w:r w:rsidRPr="009816AE">
        <w:rPr>
          <w:rFonts w:hAnsi="宋体" w:cs="宋体" w:hint="eastAsia"/>
        </w:rPr>
        <w:tab/>
        <w:t>B</w:t>
      </w:r>
      <w:r w:rsidRPr="009816AE">
        <w:rPr>
          <w:rFonts w:hAnsi="宋体" w:cs="宋体" w:hint="eastAsia"/>
        </w:rPr>
        <w:tab/>
        <w:t>0.1</w:t>
      </w:r>
      <w:r w:rsidRPr="009816AE">
        <w:rPr>
          <w:rFonts w:hAnsi="宋体" w:cs="宋体" w:hint="eastAsia"/>
        </w:rPr>
        <w:tab/>
        <w:t>2</w:t>
      </w:r>
      <w:r w:rsidRPr="009816AE">
        <w:rPr>
          <w:rFonts w:hAnsi="宋体" w:cs="宋体" w:hint="eastAsia"/>
        </w:rPr>
        <w:tab/>
        <w:t>1</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130</w:t>
      </w:r>
      <w:r w:rsidRPr="009816AE">
        <w:rPr>
          <w:rFonts w:hAnsi="宋体" w:cs="宋体" w:hint="eastAsia"/>
        </w:rPr>
        <w:tab/>
        <w:t>并网点电压在高于120%额定电压低于130%额定电压时，光伏发电站应至少持续运行（    ）秒。</w:t>
      </w:r>
      <w:r w:rsidRPr="009816AE">
        <w:rPr>
          <w:rFonts w:hAnsi="宋体" w:cs="宋体" w:hint="eastAsia"/>
        </w:rPr>
        <w:tab/>
        <w:t>B</w:t>
      </w:r>
      <w:r w:rsidRPr="009816AE">
        <w:rPr>
          <w:rFonts w:hAnsi="宋体" w:cs="宋体" w:hint="eastAsia"/>
        </w:rPr>
        <w:tab/>
        <w:t>0.1</w:t>
      </w:r>
      <w:r w:rsidRPr="009816AE">
        <w:rPr>
          <w:rFonts w:hAnsi="宋体" w:cs="宋体" w:hint="eastAsia"/>
        </w:rPr>
        <w:tab/>
        <w:t>0.5</w:t>
      </w:r>
      <w:r w:rsidRPr="009816AE">
        <w:rPr>
          <w:rFonts w:hAnsi="宋体" w:cs="宋体" w:hint="eastAsia"/>
        </w:rPr>
        <w:tab/>
        <w:t>10</w:t>
      </w:r>
      <w:r w:rsidRPr="009816AE">
        <w:rPr>
          <w:rFonts w:hAnsi="宋体" w:cs="宋体" w:hint="eastAsia"/>
        </w:rPr>
        <w:tab/>
        <w:t>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131</w:t>
      </w:r>
      <w:r w:rsidRPr="009816AE">
        <w:rPr>
          <w:rFonts w:hAnsi="宋体" w:cs="宋体" w:hint="eastAsia"/>
        </w:rPr>
        <w:tab/>
        <w:t>并网点电压在110%-120%标称电压时，光伏发电站应至少持续运行（    ）。</w:t>
      </w:r>
      <w:r w:rsidRPr="009816AE">
        <w:rPr>
          <w:rFonts w:hAnsi="宋体" w:cs="宋体" w:hint="eastAsia"/>
        </w:rPr>
        <w:tab/>
        <w:t>A</w:t>
      </w:r>
      <w:r w:rsidRPr="009816AE">
        <w:rPr>
          <w:rFonts w:hAnsi="宋体" w:cs="宋体" w:hint="eastAsia"/>
        </w:rPr>
        <w:tab/>
        <w:t>10s</w:t>
      </w:r>
      <w:r w:rsidRPr="009816AE">
        <w:rPr>
          <w:rFonts w:hAnsi="宋体" w:cs="宋体" w:hint="eastAsia"/>
        </w:rPr>
        <w:tab/>
        <w:t>5s</w:t>
      </w:r>
      <w:r w:rsidRPr="009816AE">
        <w:rPr>
          <w:rFonts w:hAnsi="宋体" w:cs="宋体" w:hint="eastAsia"/>
        </w:rPr>
        <w:tab/>
        <w:t>2s</w:t>
      </w:r>
      <w:r w:rsidRPr="009816AE">
        <w:rPr>
          <w:rFonts w:hAnsi="宋体" w:cs="宋体" w:hint="eastAsia"/>
        </w:rPr>
        <w:tab/>
        <w:t>0.5s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132</w:t>
      </w:r>
      <w:r w:rsidRPr="009816AE">
        <w:rPr>
          <w:rFonts w:hAnsi="宋体" w:cs="宋体" w:hint="eastAsia"/>
        </w:rPr>
        <w:tab/>
        <w:t>小型光伏电站输出有功功率大于其额定功率的50％时，功率因数应不小于（  ）（超前或滞后）。</w:t>
      </w:r>
      <w:r w:rsidRPr="009816AE">
        <w:rPr>
          <w:rFonts w:hAnsi="宋体" w:cs="宋体" w:hint="eastAsia"/>
        </w:rPr>
        <w:tab/>
        <w:t>A</w:t>
      </w:r>
      <w:r w:rsidRPr="009816AE">
        <w:rPr>
          <w:rFonts w:hAnsi="宋体" w:cs="宋体" w:hint="eastAsia"/>
        </w:rPr>
        <w:tab/>
        <w:t>0.98</w:t>
      </w:r>
      <w:r w:rsidRPr="009816AE">
        <w:rPr>
          <w:rFonts w:hAnsi="宋体" w:cs="宋体" w:hint="eastAsia"/>
        </w:rPr>
        <w:tab/>
        <w:t>0.95</w:t>
      </w:r>
      <w:r w:rsidRPr="009816AE">
        <w:rPr>
          <w:rFonts w:hAnsi="宋体" w:cs="宋体" w:hint="eastAsia"/>
        </w:rPr>
        <w:tab/>
        <w:t>1</w:t>
      </w:r>
      <w:r w:rsidRPr="009816AE">
        <w:rPr>
          <w:rFonts w:hAnsi="宋体" w:cs="宋体" w:hint="eastAsia"/>
        </w:rPr>
        <w:tab/>
        <w:t>0.93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133</w:t>
      </w:r>
      <w:r w:rsidRPr="009816AE">
        <w:rPr>
          <w:rFonts w:hAnsi="宋体" w:cs="宋体" w:hint="eastAsia"/>
        </w:rPr>
        <w:tab/>
        <w:t>当光伏电站设计为不可逆并网方式时，当检测到逆向电流超过额定输出的5％时，光伏电站应在（    ）内停止向电网线路送电。</w:t>
      </w:r>
      <w:r w:rsidRPr="009816AE">
        <w:rPr>
          <w:rFonts w:hAnsi="宋体" w:cs="宋体" w:hint="eastAsia"/>
        </w:rPr>
        <w:tab/>
        <w:t>B</w:t>
      </w:r>
      <w:r w:rsidRPr="009816AE">
        <w:rPr>
          <w:rFonts w:hAnsi="宋体" w:cs="宋体" w:hint="eastAsia"/>
        </w:rPr>
        <w:tab/>
        <w:t>1min</w:t>
      </w:r>
      <w:r w:rsidRPr="009816AE">
        <w:rPr>
          <w:rFonts w:hAnsi="宋体" w:cs="宋体" w:hint="eastAsia"/>
        </w:rPr>
        <w:tab/>
        <w:t>0.5s～2s</w:t>
      </w:r>
      <w:r w:rsidRPr="009816AE">
        <w:rPr>
          <w:rFonts w:hAnsi="宋体" w:cs="宋体" w:hint="eastAsia"/>
        </w:rPr>
        <w:tab/>
        <w:t>0.5s</w:t>
      </w:r>
      <w:r w:rsidRPr="009816AE">
        <w:rPr>
          <w:rFonts w:hAnsi="宋体" w:cs="宋体" w:hint="eastAsia"/>
        </w:rPr>
        <w:tab/>
        <w:t>0.2s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134</w:t>
      </w:r>
      <w:r w:rsidRPr="009816AE">
        <w:rPr>
          <w:rFonts w:hAnsi="宋体" w:cs="宋体" w:hint="eastAsia"/>
        </w:rPr>
        <w:tab/>
        <w:t>光伏发电站发电时段（不含出力受控时段）的短期预测月合格率应大于（    ）。</w:t>
      </w:r>
      <w:r w:rsidRPr="009816AE">
        <w:rPr>
          <w:rFonts w:hAnsi="宋体" w:cs="宋体" w:hint="eastAsia"/>
        </w:rPr>
        <w:tab/>
        <w:t>D</w:t>
      </w:r>
      <w:r w:rsidRPr="009816AE">
        <w:rPr>
          <w:rFonts w:hAnsi="宋体" w:cs="宋体" w:hint="eastAsia"/>
        </w:rPr>
        <w:tab/>
        <w:t>90%</w:t>
      </w:r>
      <w:r w:rsidRPr="009816AE">
        <w:rPr>
          <w:rFonts w:hAnsi="宋体" w:cs="宋体" w:hint="eastAsia"/>
        </w:rPr>
        <w:tab/>
        <w:t>95%</w:t>
      </w:r>
      <w:r w:rsidRPr="009816AE">
        <w:rPr>
          <w:rFonts w:hAnsi="宋体" w:cs="宋体" w:hint="eastAsia"/>
        </w:rPr>
        <w:tab/>
        <w:t>85%</w:t>
      </w:r>
      <w:r w:rsidRPr="009816AE">
        <w:rPr>
          <w:rFonts w:hAnsi="宋体" w:cs="宋体" w:hint="eastAsia"/>
        </w:rPr>
        <w:tab/>
        <w:t>80%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135</w:t>
      </w:r>
      <w:r w:rsidRPr="009816AE">
        <w:rPr>
          <w:rFonts w:hAnsi="宋体" w:cs="宋体" w:hint="eastAsia"/>
        </w:rPr>
        <w:tab/>
        <w:t>对于小型光伏电站，并网点电压高于135%标称电压时，要求电站最大分闸时间为（  ）秒。</w:t>
      </w:r>
      <w:r w:rsidRPr="009816AE">
        <w:rPr>
          <w:rFonts w:hAnsi="宋体" w:cs="宋体" w:hint="eastAsia"/>
        </w:rPr>
        <w:tab/>
        <w:t>B</w:t>
      </w:r>
      <w:r w:rsidRPr="009816AE">
        <w:rPr>
          <w:rFonts w:hAnsi="宋体" w:cs="宋体" w:hint="eastAsia"/>
        </w:rPr>
        <w:tab/>
        <w:t>2</w:t>
      </w:r>
      <w:r w:rsidRPr="009816AE">
        <w:rPr>
          <w:rFonts w:hAnsi="宋体" w:cs="宋体" w:hint="eastAsia"/>
        </w:rPr>
        <w:tab/>
        <w:t>0.05</w:t>
      </w:r>
      <w:r w:rsidRPr="009816AE">
        <w:rPr>
          <w:rFonts w:hAnsi="宋体" w:cs="宋体" w:hint="eastAsia"/>
        </w:rPr>
        <w:tab/>
        <w:t>1</w:t>
      </w:r>
      <w:r w:rsidRPr="009816AE">
        <w:rPr>
          <w:rFonts w:hAnsi="宋体" w:cs="宋体" w:hint="eastAsia"/>
        </w:rPr>
        <w:tab/>
        <w:t>0.1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136</w:t>
      </w:r>
      <w:r w:rsidRPr="009816AE">
        <w:rPr>
          <w:rFonts w:hAnsi="宋体" w:cs="宋体" w:hint="eastAsia"/>
        </w:rPr>
        <w:tab/>
        <w:t>光伏发电站并网点电压在（  ）范围内应能连续运行。</w:t>
      </w:r>
      <w:r w:rsidRPr="009816AE">
        <w:rPr>
          <w:rFonts w:hAnsi="宋体" w:cs="宋体" w:hint="eastAsia"/>
        </w:rPr>
        <w:tab/>
        <w:t>B</w:t>
      </w:r>
      <w:r w:rsidRPr="009816AE">
        <w:rPr>
          <w:rFonts w:hAnsi="宋体" w:cs="宋体" w:hint="eastAsia"/>
        </w:rPr>
        <w:tab/>
        <w:t>93%～110%</w:t>
      </w:r>
      <w:r w:rsidRPr="009816AE">
        <w:rPr>
          <w:rFonts w:hAnsi="宋体" w:cs="宋体" w:hint="eastAsia"/>
        </w:rPr>
        <w:tab/>
        <w:t>85%～110%</w:t>
      </w:r>
      <w:r w:rsidRPr="009816AE">
        <w:rPr>
          <w:rFonts w:hAnsi="宋体" w:cs="宋体" w:hint="eastAsia"/>
        </w:rPr>
        <w:tab/>
        <w:t>90%～110%</w:t>
      </w:r>
      <w:r w:rsidRPr="009816AE">
        <w:rPr>
          <w:rFonts w:hAnsi="宋体" w:cs="宋体" w:hint="eastAsia"/>
        </w:rPr>
        <w:tab/>
        <w:t>80%～120%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137</w:t>
      </w:r>
      <w:r w:rsidRPr="009816AE">
        <w:rPr>
          <w:rFonts w:hAnsi="宋体" w:cs="宋体" w:hint="eastAsia"/>
        </w:rPr>
        <w:tab/>
        <w:t>依据《光伏功率预测技术规范》，光伏功率超短期预测的预测时效最长为（    ）。</w:t>
      </w:r>
      <w:r w:rsidRPr="009816AE">
        <w:rPr>
          <w:rFonts w:hAnsi="宋体" w:cs="宋体" w:hint="eastAsia"/>
        </w:rPr>
        <w:tab/>
        <w:t>D</w:t>
      </w:r>
      <w:r w:rsidRPr="009816AE">
        <w:rPr>
          <w:rFonts w:hAnsi="宋体" w:cs="宋体" w:hint="eastAsia"/>
        </w:rPr>
        <w:tab/>
        <w:t>2小时</w:t>
      </w:r>
      <w:r w:rsidRPr="009816AE">
        <w:rPr>
          <w:rFonts w:hAnsi="宋体" w:cs="宋体" w:hint="eastAsia"/>
        </w:rPr>
        <w:tab/>
        <w:t>3小时</w:t>
      </w:r>
      <w:r w:rsidRPr="009816AE">
        <w:rPr>
          <w:rFonts w:hAnsi="宋体" w:cs="宋体" w:hint="eastAsia"/>
        </w:rPr>
        <w:tab/>
        <w:t>1小时</w:t>
      </w:r>
      <w:r w:rsidRPr="009816AE">
        <w:rPr>
          <w:rFonts w:hAnsi="宋体" w:cs="宋体" w:hint="eastAsia"/>
        </w:rPr>
        <w:tab/>
        <w:t>4小时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138</w:t>
      </w:r>
      <w:r w:rsidRPr="009816AE">
        <w:rPr>
          <w:rFonts w:hAnsi="宋体" w:cs="宋体" w:hint="eastAsia"/>
        </w:rPr>
        <w:tab/>
        <w:t>斜单轴跟踪支架控制回路故障，导致跟踪角度异常，在监控系统上则反映出（  ）。</w:t>
      </w:r>
      <w:r w:rsidRPr="009816AE">
        <w:rPr>
          <w:rFonts w:hAnsi="宋体" w:cs="宋体" w:hint="eastAsia"/>
        </w:rPr>
        <w:tab/>
        <w:t>C</w:t>
      </w:r>
      <w:r w:rsidRPr="009816AE">
        <w:rPr>
          <w:rFonts w:hAnsi="宋体" w:cs="宋体" w:hint="eastAsia"/>
        </w:rPr>
        <w:tab/>
        <w:t>该支架所接电池组串电流为零</w:t>
      </w:r>
      <w:r w:rsidRPr="009816AE">
        <w:rPr>
          <w:rFonts w:hAnsi="宋体" w:cs="宋体" w:hint="eastAsia"/>
        </w:rPr>
        <w:tab/>
        <w:t>该支架所接电池组串电压降低，电流降低</w:t>
      </w:r>
      <w:r w:rsidRPr="009816AE">
        <w:rPr>
          <w:rFonts w:hAnsi="宋体" w:cs="宋体" w:hint="eastAsia"/>
        </w:rPr>
        <w:tab/>
        <w:t>该支架所接电池组串电压不变，电流降低</w:t>
      </w:r>
      <w:r w:rsidRPr="009816AE">
        <w:rPr>
          <w:rFonts w:hAnsi="宋体" w:cs="宋体" w:hint="eastAsia"/>
        </w:rPr>
        <w:tab/>
        <w:t>该支架所接电池组串电压、电流无变化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139</w:t>
      </w:r>
      <w:r w:rsidRPr="009816AE">
        <w:rPr>
          <w:rFonts w:hAnsi="宋体" w:cs="宋体" w:hint="eastAsia"/>
        </w:rPr>
        <w:tab/>
        <w:t>变电站接地网的接地电阻大小与（  ）无关。</w:t>
      </w:r>
      <w:r w:rsidRPr="009816AE">
        <w:rPr>
          <w:rFonts w:hAnsi="宋体" w:cs="宋体" w:hint="eastAsia"/>
        </w:rPr>
        <w:tab/>
        <w:t>C</w:t>
      </w:r>
      <w:r w:rsidRPr="009816AE">
        <w:rPr>
          <w:rFonts w:hAnsi="宋体" w:cs="宋体" w:hint="eastAsia"/>
        </w:rPr>
        <w:tab/>
        <w:t>土壤电阻率</w:t>
      </w:r>
      <w:r w:rsidRPr="009816AE">
        <w:rPr>
          <w:rFonts w:hAnsi="宋体" w:cs="宋体" w:hint="eastAsia"/>
        </w:rPr>
        <w:tab/>
        <w:t>接地网面积</w:t>
      </w:r>
      <w:r w:rsidRPr="009816AE">
        <w:rPr>
          <w:rFonts w:hAnsi="宋体" w:cs="宋体" w:hint="eastAsia"/>
        </w:rPr>
        <w:tab/>
        <w:t>站内设备数量</w:t>
      </w:r>
      <w:r w:rsidRPr="009816AE">
        <w:rPr>
          <w:rFonts w:hAnsi="宋体" w:cs="宋体" w:hint="eastAsia"/>
        </w:rPr>
        <w:tab/>
        <w:t>接地体尺寸。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140</w:t>
      </w:r>
      <w:r w:rsidRPr="009816AE">
        <w:rPr>
          <w:rFonts w:hAnsi="宋体" w:cs="宋体" w:hint="eastAsia"/>
        </w:rPr>
        <w:tab/>
        <w:t>平行线路间存在互感，当相邻平行线流过零序电流时，将在线路上产生零序电势，它会改变线路（  ）的相位关系。</w:t>
      </w:r>
      <w:r w:rsidRPr="009816AE">
        <w:rPr>
          <w:rFonts w:hAnsi="宋体" w:cs="宋体" w:hint="eastAsia"/>
        </w:rPr>
        <w:tab/>
        <w:t>B</w:t>
      </w:r>
      <w:r w:rsidRPr="009816AE">
        <w:rPr>
          <w:rFonts w:hAnsi="宋体" w:cs="宋体" w:hint="eastAsia"/>
        </w:rPr>
        <w:tab/>
        <w:t>相电压与相电流</w:t>
      </w:r>
      <w:r w:rsidRPr="009816AE">
        <w:rPr>
          <w:rFonts w:hAnsi="宋体" w:cs="宋体" w:hint="eastAsia"/>
        </w:rPr>
        <w:tab/>
        <w:t>零序电压与零序电流</w:t>
      </w:r>
      <w:r w:rsidRPr="009816AE">
        <w:rPr>
          <w:rFonts w:hAnsi="宋体" w:cs="宋体" w:hint="eastAsia"/>
        </w:rPr>
        <w:tab/>
        <w:t>零序电压与相电流</w:t>
      </w:r>
      <w:r w:rsidRPr="009816AE">
        <w:rPr>
          <w:rFonts w:hAnsi="宋体" w:cs="宋体" w:hint="eastAsia"/>
        </w:rPr>
        <w:tab/>
        <w:t>相间电压与相间电流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141</w:t>
      </w:r>
      <w:r w:rsidRPr="009816AE">
        <w:rPr>
          <w:rFonts w:hAnsi="宋体" w:cs="宋体" w:hint="eastAsia"/>
        </w:rPr>
        <w:tab/>
        <w:t>使用绝缘安全用具：绝缘操作杆、验电器、携带型短路接地线等必须选用具有“生产许可证”、“产品合格证”、“安全鉴定证”的产品，使用前必须检查是否贴有（  ）标签及是否在检验有效期内。</w:t>
      </w:r>
      <w:r w:rsidRPr="009816AE">
        <w:rPr>
          <w:rFonts w:hAnsi="宋体" w:cs="宋体" w:hint="eastAsia"/>
        </w:rPr>
        <w:tab/>
        <w:t>D</w:t>
      </w:r>
      <w:r w:rsidRPr="009816AE">
        <w:rPr>
          <w:rFonts w:hAnsi="宋体" w:cs="宋体" w:hint="eastAsia"/>
        </w:rPr>
        <w:tab/>
        <w:t>生产许可证</w:t>
      </w:r>
      <w:r w:rsidRPr="009816AE">
        <w:rPr>
          <w:rFonts w:hAnsi="宋体" w:cs="宋体" w:hint="eastAsia"/>
        </w:rPr>
        <w:tab/>
        <w:t>产品合格证</w:t>
      </w:r>
      <w:r w:rsidRPr="009816AE">
        <w:rPr>
          <w:rFonts w:hAnsi="宋体" w:cs="宋体" w:hint="eastAsia"/>
        </w:rPr>
        <w:tab/>
        <w:t>安全鉴定证</w:t>
      </w:r>
      <w:r w:rsidRPr="009816AE">
        <w:rPr>
          <w:rFonts w:hAnsi="宋体" w:cs="宋体" w:hint="eastAsia"/>
        </w:rPr>
        <w:tab/>
        <w:t>检验合格证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142</w:t>
      </w:r>
      <w:r w:rsidRPr="009816AE">
        <w:rPr>
          <w:rFonts w:hAnsi="宋体" w:cs="宋体" w:hint="eastAsia"/>
        </w:rPr>
        <w:tab/>
        <w:t>当断路器液压机构突然失压时应申请停电处理。在设备停电前，严禁人为启动油泵，防止断路器（      ）。</w:t>
      </w:r>
      <w:r w:rsidRPr="009816AE">
        <w:rPr>
          <w:rFonts w:hAnsi="宋体" w:cs="宋体" w:hint="eastAsia"/>
        </w:rPr>
        <w:tab/>
        <w:t>A</w:t>
      </w:r>
      <w:r w:rsidRPr="009816AE">
        <w:rPr>
          <w:rFonts w:hAnsi="宋体" w:cs="宋体" w:hint="eastAsia"/>
        </w:rPr>
        <w:tab/>
        <w:t>慢分闸</w:t>
      </w:r>
      <w:r w:rsidRPr="009816AE">
        <w:rPr>
          <w:rFonts w:hAnsi="宋体" w:cs="宋体" w:hint="eastAsia"/>
        </w:rPr>
        <w:tab/>
        <w:t>快分闸</w:t>
      </w:r>
      <w:r w:rsidRPr="009816AE">
        <w:rPr>
          <w:rFonts w:hAnsi="宋体" w:cs="宋体" w:hint="eastAsia"/>
        </w:rPr>
        <w:tab/>
        <w:t>跳闸</w:t>
      </w:r>
      <w:r w:rsidRPr="009816AE">
        <w:rPr>
          <w:rFonts w:hAnsi="宋体" w:cs="宋体" w:hint="eastAsia"/>
        </w:rPr>
        <w:tab/>
        <w:t>合闸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143</w:t>
      </w:r>
      <w:r w:rsidRPr="009816AE">
        <w:rPr>
          <w:rFonts w:hAnsi="宋体" w:cs="宋体" w:hint="eastAsia"/>
        </w:rPr>
        <w:tab/>
        <w:t>光伏电站提供的日预测曲线最大误差不超过(  )</w:t>
      </w:r>
      <w:r w:rsidRPr="009816AE">
        <w:rPr>
          <w:rFonts w:hAnsi="宋体" w:cs="宋体" w:hint="eastAsia"/>
        </w:rPr>
        <w:tab/>
        <w:t>D</w:t>
      </w:r>
      <w:r w:rsidRPr="009816AE">
        <w:rPr>
          <w:rFonts w:hAnsi="宋体" w:cs="宋体" w:hint="eastAsia"/>
        </w:rPr>
        <w:tab/>
        <w:t>0.15</w:t>
      </w:r>
      <w:r w:rsidRPr="009816AE">
        <w:rPr>
          <w:rFonts w:hAnsi="宋体" w:cs="宋体" w:hint="eastAsia"/>
        </w:rPr>
        <w:tab/>
        <w:t>0.1</w:t>
      </w:r>
      <w:r w:rsidRPr="009816AE">
        <w:rPr>
          <w:rFonts w:hAnsi="宋体" w:cs="宋体" w:hint="eastAsia"/>
        </w:rPr>
        <w:tab/>
        <w:t>0.25</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144</w:t>
      </w:r>
      <w:r w:rsidRPr="009816AE">
        <w:rPr>
          <w:rFonts w:hAnsi="宋体" w:cs="宋体" w:hint="eastAsia"/>
        </w:rPr>
        <w:tab/>
        <w:t>光伏发电站的超短期预测曲线第（）小时调和平均数准确率不小于75% .</w:t>
      </w:r>
      <w:r w:rsidRPr="009816AE">
        <w:rPr>
          <w:rFonts w:hAnsi="宋体" w:cs="宋体" w:hint="eastAsia"/>
        </w:rPr>
        <w:tab/>
        <w:t>B</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145</w:t>
      </w:r>
      <w:r w:rsidRPr="009816AE">
        <w:rPr>
          <w:rFonts w:hAnsi="宋体" w:cs="宋体" w:hint="eastAsia"/>
        </w:rPr>
        <w:tab/>
        <w:t>逆变器退出运行后，必须等待至少(     ) ，方可开启前门对逆变器进行维护或检修操作。</w:t>
      </w:r>
      <w:r w:rsidRPr="009816AE">
        <w:rPr>
          <w:rFonts w:hAnsi="宋体" w:cs="宋体" w:hint="eastAsia"/>
        </w:rPr>
        <w:tab/>
        <w:t>D</w:t>
      </w:r>
      <w:r w:rsidRPr="009816AE">
        <w:rPr>
          <w:rFonts w:hAnsi="宋体" w:cs="宋体" w:hint="eastAsia"/>
        </w:rPr>
        <w:tab/>
        <w:t>5min</w:t>
      </w:r>
      <w:r w:rsidRPr="009816AE">
        <w:rPr>
          <w:rFonts w:hAnsi="宋体" w:cs="宋体" w:hint="eastAsia"/>
        </w:rPr>
        <w:tab/>
        <w:t>10min</w:t>
      </w:r>
      <w:r w:rsidRPr="009816AE">
        <w:rPr>
          <w:rFonts w:hAnsi="宋体" w:cs="宋体" w:hint="eastAsia"/>
        </w:rPr>
        <w:tab/>
        <w:t>15min</w:t>
      </w:r>
      <w:r w:rsidRPr="009816AE">
        <w:rPr>
          <w:rFonts w:hAnsi="宋体" w:cs="宋体" w:hint="eastAsia"/>
        </w:rPr>
        <w:tab/>
        <w:t>20min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146</w:t>
      </w:r>
      <w:r w:rsidRPr="009816AE">
        <w:rPr>
          <w:rFonts w:hAnsi="宋体" w:cs="宋体" w:hint="eastAsia"/>
        </w:rPr>
        <w:tab/>
        <w:t>逆变器结构和电气连接应保持(  ) ，不应存在锈蚀、积灰等现象，散热环境应良好。</w:t>
      </w:r>
      <w:r w:rsidRPr="009816AE">
        <w:rPr>
          <w:rFonts w:hAnsi="宋体" w:cs="宋体" w:hint="eastAsia"/>
        </w:rPr>
        <w:tab/>
        <w:t>B</w:t>
      </w:r>
      <w:r w:rsidRPr="009816AE">
        <w:rPr>
          <w:rFonts w:hAnsi="宋体" w:cs="宋体" w:hint="eastAsia"/>
        </w:rPr>
        <w:tab/>
        <w:t>清洁；</w:t>
      </w:r>
      <w:r w:rsidRPr="009816AE">
        <w:rPr>
          <w:rFonts w:hAnsi="宋体" w:cs="宋体" w:hint="eastAsia"/>
        </w:rPr>
        <w:tab/>
        <w:t>完整；</w:t>
      </w:r>
      <w:r w:rsidRPr="009816AE">
        <w:rPr>
          <w:rFonts w:hAnsi="宋体" w:cs="宋体" w:hint="eastAsia"/>
        </w:rPr>
        <w:tab/>
        <w:t>正常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147</w:t>
      </w:r>
      <w:r w:rsidRPr="009816AE">
        <w:rPr>
          <w:rFonts w:hAnsi="宋体" w:cs="宋体" w:hint="eastAsia"/>
        </w:rPr>
        <w:tab/>
        <w:t>逆变器运行时不应有(   )振动和异常噪声</w:t>
      </w:r>
      <w:r w:rsidRPr="009816AE">
        <w:rPr>
          <w:rFonts w:hAnsi="宋体" w:cs="宋体" w:hint="eastAsia"/>
        </w:rPr>
        <w:tab/>
        <w:t>C</w:t>
      </w:r>
      <w:r w:rsidRPr="009816AE">
        <w:rPr>
          <w:rFonts w:hAnsi="宋体" w:cs="宋体" w:hint="eastAsia"/>
        </w:rPr>
        <w:tab/>
        <w:t>轻微；</w:t>
      </w:r>
      <w:r w:rsidRPr="009816AE">
        <w:rPr>
          <w:rFonts w:hAnsi="宋体" w:cs="宋体" w:hint="eastAsia"/>
        </w:rPr>
        <w:tab/>
        <w:t>较小；</w:t>
      </w:r>
      <w:r w:rsidRPr="009816AE">
        <w:rPr>
          <w:rFonts w:hAnsi="宋体" w:cs="宋体" w:hint="eastAsia"/>
        </w:rPr>
        <w:tab/>
        <w:t>较大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148</w:t>
      </w:r>
      <w:r w:rsidRPr="009816AE">
        <w:rPr>
          <w:rFonts w:hAnsi="宋体" w:cs="宋体" w:hint="eastAsia"/>
        </w:rPr>
        <w:tab/>
        <w:t>允许每(  )给逆变器上电一次。</w:t>
      </w:r>
      <w:r w:rsidRPr="009816AE">
        <w:rPr>
          <w:rFonts w:hAnsi="宋体" w:cs="宋体" w:hint="eastAsia"/>
        </w:rPr>
        <w:tab/>
        <w:t>A</w:t>
      </w:r>
      <w:r w:rsidRPr="009816AE">
        <w:rPr>
          <w:rFonts w:hAnsi="宋体" w:cs="宋体" w:hint="eastAsia"/>
        </w:rPr>
        <w:tab/>
        <w:t>5min；</w:t>
      </w:r>
      <w:r w:rsidRPr="009816AE">
        <w:rPr>
          <w:rFonts w:hAnsi="宋体" w:cs="宋体" w:hint="eastAsia"/>
        </w:rPr>
        <w:tab/>
        <w:t>3min;</w:t>
      </w:r>
      <w:r w:rsidRPr="009816AE">
        <w:rPr>
          <w:rFonts w:hAnsi="宋体" w:cs="宋体" w:hint="eastAsia"/>
        </w:rPr>
        <w:tab/>
        <w:t>7min;</w:t>
      </w:r>
      <w:r w:rsidRPr="009816AE">
        <w:rPr>
          <w:rFonts w:hAnsi="宋体" w:cs="宋体" w:hint="eastAsia"/>
        </w:rPr>
        <w:tab/>
        <w:t>10min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149</w:t>
      </w:r>
      <w:r w:rsidRPr="009816AE">
        <w:rPr>
          <w:rFonts w:hAnsi="宋体" w:cs="宋体" w:hint="eastAsia"/>
        </w:rPr>
        <w:tab/>
        <w:t>辐照度的单位是(     ) 。</w:t>
      </w:r>
      <w:r w:rsidRPr="009816AE">
        <w:rPr>
          <w:rFonts w:hAnsi="宋体" w:cs="宋体" w:hint="eastAsia"/>
        </w:rPr>
        <w:tab/>
        <w:t>B</w:t>
      </w:r>
      <w:r w:rsidRPr="009816AE">
        <w:rPr>
          <w:rFonts w:hAnsi="宋体" w:cs="宋体" w:hint="eastAsia"/>
        </w:rPr>
        <w:tab/>
        <w:t>J/m2</w:t>
      </w:r>
      <w:r w:rsidRPr="009816AE">
        <w:rPr>
          <w:rFonts w:hAnsi="宋体" w:cs="宋体" w:hint="eastAsia"/>
        </w:rPr>
        <w:tab/>
        <w:t>W/m2</w:t>
      </w:r>
      <w:r w:rsidRPr="009816AE">
        <w:rPr>
          <w:rFonts w:hAnsi="宋体" w:cs="宋体" w:hint="eastAsia"/>
        </w:rPr>
        <w:tab/>
        <w:t>J</w:t>
      </w:r>
      <w:r w:rsidRPr="009816AE">
        <w:rPr>
          <w:rFonts w:hAnsi="宋体" w:cs="宋体" w:hint="eastAsia"/>
        </w:rPr>
        <w:tab/>
        <w:t>W</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150</w:t>
      </w:r>
      <w:r w:rsidRPr="009816AE">
        <w:rPr>
          <w:rFonts w:hAnsi="宋体" w:cs="宋体" w:hint="eastAsia"/>
        </w:rPr>
        <w:tab/>
        <w:t>太阳能组件中串联数目较多时，为了安全起见，在每个组件上并接(      ) 。</w:t>
      </w:r>
      <w:r w:rsidRPr="009816AE">
        <w:rPr>
          <w:rFonts w:hAnsi="宋体" w:cs="宋体" w:hint="eastAsia"/>
        </w:rPr>
        <w:tab/>
        <w:t>D</w:t>
      </w:r>
      <w:r w:rsidRPr="009816AE">
        <w:rPr>
          <w:rFonts w:hAnsi="宋体" w:cs="宋体" w:hint="eastAsia"/>
        </w:rPr>
        <w:tab/>
        <w:t>肖特基二极管</w:t>
      </w:r>
      <w:r w:rsidRPr="009816AE">
        <w:rPr>
          <w:rFonts w:hAnsi="宋体" w:cs="宋体" w:hint="eastAsia"/>
        </w:rPr>
        <w:tab/>
        <w:t>阻塞二极管</w:t>
      </w:r>
      <w:r w:rsidRPr="009816AE">
        <w:rPr>
          <w:rFonts w:hAnsi="宋体" w:cs="宋体" w:hint="eastAsia"/>
        </w:rPr>
        <w:tab/>
        <w:t>稳压二极管</w:t>
      </w:r>
      <w:r w:rsidRPr="009816AE">
        <w:rPr>
          <w:rFonts w:hAnsi="宋体" w:cs="宋体" w:hint="eastAsia"/>
        </w:rPr>
        <w:tab/>
        <w:t>旁路二极管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151</w:t>
      </w:r>
      <w:r w:rsidRPr="009816AE">
        <w:rPr>
          <w:rFonts w:hAnsi="宋体" w:cs="宋体" w:hint="eastAsia"/>
        </w:rPr>
        <w:tab/>
        <w:t>光伏电站发电功率超短期预测建模需要特别注意(      )对短波辐射的影响。</w:t>
      </w:r>
      <w:r w:rsidRPr="009816AE">
        <w:rPr>
          <w:rFonts w:hAnsi="宋体" w:cs="宋体" w:hint="eastAsia"/>
        </w:rPr>
        <w:tab/>
        <w:t>C</w:t>
      </w:r>
      <w:r w:rsidRPr="009816AE">
        <w:rPr>
          <w:rFonts w:hAnsi="宋体" w:cs="宋体" w:hint="eastAsia"/>
        </w:rPr>
        <w:tab/>
        <w:t>水汽</w:t>
      </w:r>
      <w:r w:rsidRPr="009816AE">
        <w:rPr>
          <w:rFonts w:hAnsi="宋体" w:cs="宋体" w:hint="eastAsia"/>
        </w:rPr>
        <w:tab/>
        <w:t>二氧化碳</w:t>
      </w:r>
      <w:r w:rsidRPr="009816AE">
        <w:rPr>
          <w:rFonts w:hAnsi="宋体" w:cs="宋体" w:hint="eastAsia"/>
        </w:rPr>
        <w:tab/>
        <w:t>云层</w:t>
      </w:r>
      <w:r w:rsidRPr="009816AE">
        <w:rPr>
          <w:rFonts w:hAnsi="宋体" w:cs="宋体" w:hint="eastAsia"/>
        </w:rPr>
        <w:tab/>
        <w:t>臭氧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152</w:t>
      </w:r>
      <w:r w:rsidRPr="009816AE">
        <w:rPr>
          <w:rFonts w:hAnsi="宋体" w:cs="宋体" w:hint="eastAsia"/>
        </w:rPr>
        <w:tab/>
        <w:t>太阳辐照度数据应包含历史及实时数据 ，时间分辨率为(      )分钟。</w:t>
      </w:r>
      <w:r w:rsidRPr="009816AE">
        <w:rPr>
          <w:rFonts w:hAnsi="宋体" w:cs="宋体" w:hint="eastAsia"/>
        </w:rPr>
        <w:tab/>
        <w:t>D</w:t>
      </w:r>
      <w:r w:rsidRPr="009816AE">
        <w:rPr>
          <w:rFonts w:hAnsi="宋体" w:cs="宋体" w:hint="eastAsia"/>
        </w:rPr>
        <w:tab/>
        <w:t>15</w:t>
      </w:r>
      <w:r w:rsidRPr="009816AE">
        <w:rPr>
          <w:rFonts w:hAnsi="宋体" w:cs="宋体" w:hint="eastAsia"/>
        </w:rPr>
        <w:tab/>
        <w:t>10</w:t>
      </w:r>
      <w:r w:rsidRPr="009816AE">
        <w:rPr>
          <w:rFonts w:hAnsi="宋体" w:cs="宋体" w:hint="eastAsia"/>
        </w:rPr>
        <w:tab/>
        <w:t>20</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153</w:t>
      </w:r>
      <w:r w:rsidRPr="009816AE">
        <w:rPr>
          <w:rFonts w:hAnsi="宋体" w:cs="宋体" w:hint="eastAsia"/>
        </w:rPr>
        <w:tab/>
        <w:t>依据 《光伏功率预测技术规范》    ，光伏功率超短期预测的预测时效最长为(     ) 。</w:t>
      </w:r>
      <w:r w:rsidRPr="009816AE">
        <w:rPr>
          <w:rFonts w:hAnsi="宋体" w:cs="宋体" w:hint="eastAsia"/>
        </w:rPr>
        <w:tab/>
        <w:t>D</w:t>
      </w:r>
      <w:r w:rsidRPr="009816AE">
        <w:rPr>
          <w:rFonts w:hAnsi="宋体" w:cs="宋体" w:hint="eastAsia"/>
        </w:rPr>
        <w:tab/>
        <w:t>2 小时</w:t>
      </w:r>
      <w:r w:rsidRPr="009816AE">
        <w:rPr>
          <w:rFonts w:hAnsi="宋体" w:cs="宋体" w:hint="eastAsia"/>
        </w:rPr>
        <w:tab/>
        <w:t>3 小时</w:t>
      </w:r>
      <w:r w:rsidRPr="009816AE">
        <w:rPr>
          <w:rFonts w:hAnsi="宋体" w:cs="宋体" w:hint="eastAsia"/>
        </w:rPr>
        <w:tab/>
        <w:t>1 小时</w:t>
      </w:r>
      <w:r w:rsidRPr="009816AE">
        <w:rPr>
          <w:rFonts w:hAnsi="宋体" w:cs="宋体" w:hint="eastAsia"/>
        </w:rPr>
        <w:tab/>
        <w:t>4 小时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154</w:t>
      </w:r>
      <w:r w:rsidRPr="009816AE">
        <w:rPr>
          <w:rFonts w:hAnsi="宋体" w:cs="宋体" w:hint="eastAsia"/>
        </w:rPr>
        <w:tab/>
        <w:t>根据 《光伏电站接入电网测试规程》     ，大中型光伏电站接入电网测试中的功率特性测试 不应包括(    ) 。</w:t>
      </w:r>
      <w:r w:rsidRPr="009816AE">
        <w:rPr>
          <w:rFonts w:hAnsi="宋体" w:cs="宋体" w:hint="eastAsia"/>
        </w:rPr>
        <w:tab/>
        <w:t>D</w:t>
      </w:r>
      <w:r w:rsidRPr="009816AE">
        <w:rPr>
          <w:rFonts w:hAnsi="宋体" w:cs="宋体" w:hint="eastAsia"/>
        </w:rPr>
        <w:tab/>
        <w:t>无功功率调节特性测试</w:t>
      </w:r>
      <w:r w:rsidRPr="009816AE">
        <w:rPr>
          <w:rFonts w:hAnsi="宋体" w:cs="宋体" w:hint="eastAsia"/>
        </w:rPr>
        <w:tab/>
        <w:t>有功功率控制特性测试</w:t>
      </w:r>
      <w:r w:rsidRPr="009816AE">
        <w:rPr>
          <w:rFonts w:hAnsi="宋体" w:cs="宋体" w:hint="eastAsia"/>
        </w:rPr>
        <w:tab/>
        <w:t>有功功率输出特性测试</w:t>
      </w:r>
      <w:r w:rsidRPr="009816AE">
        <w:rPr>
          <w:rFonts w:hAnsi="宋体" w:cs="宋体" w:hint="eastAsia"/>
        </w:rPr>
        <w:tab/>
        <w:t>电压/频率异常时的响应特性测试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155</w:t>
      </w:r>
      <w:r w:rsidRPr="009816AE">
        <w:rPr>
          <w:rFonts w:hAnsi="宋体" w:cs="宋体" w:hint="eastAsia"/>
        </w:rPr>
        <w:tab/>
        <w:t>根据 《光伏电站接入电网技术规定》     ，大中型光伏电站频率在(    )应持续运行。</w:t>
      </w:r>
      <w:r w:rsidRPr="009816AE">
        <w:rPr>
          <w:rFonts w:hAnsi="宋体" w:cs="宋体" w:hint="eastAsia"/>
        </w:rPr>
        <w:tab/>
        <w:t>D</w:t>
      </w:r>
      <w:r w:rsidRPr="009816AE">
        <w:rPr>
          <w:rFonts w:hAnsi="宋体" w:cs="宋体" w:hint="eastAsia"/>
        </w:rPr>
        <w:tab/>
        <w:t>低于  48Hz</w:t>
      </w:r>
      <w:r w:rsidRPr="009816AE">
        <w:rPr>
          <w:rFonts w:hAnsi="宋体" w:cs="宋体" w:hint="eastAsia"/>
        </w:rPr>
        <w:tab/>
        <w:t>50.2Hz ~ 50.5Hz</w:t>
      </w:r>
      <w:r w:rsidRPr="009816AE">
        <w:rPr>
          <w:rFonts w:hAnsi="宋体" w:cs="宋体" w:hint="eastAsia"/>
        </w:rPr>
        <w:tab/>
        <w:t>48Hz~ 49.5Hz</w:t>
      </w:r>
      <w:r w:rsidRPr="009816AE">
        <w:rPr>
          <w:rFonts w:hAnsi="宋体" w:cs="宋体" w:hint="eastAsia"/>
        </w:rPr>
        <w:tab/>
        <w:t>49.5Hz ~ 50.2Hz</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156</w:t>
      </w:r>
      <w:r w:rsidRPr="009816AE">
        <w:rPr>
          <w:rFonts w:hAnsi="宋体" w:cs="宋体" w:hint="eastAsia"/>
        </w:rPr>
        <w:tab/>
        <w:t>《光伏电站接入电网技术规定》  标准规定，对于三相短路故障考核电压为光伏电站并网 点(    )  ；两相短路故障考核电压为光伏电站并网点(      ) 。</w:t>
      </w:r>
      <w:r w:rsidRPr="009816AE">
        <w:rPr>
          <w:rFonts w:hAnsi="宋体" w:cs="宋体" w:hint="eastAsia"/>
        </w:rPr>
        <w:tab/>
        <w:t>A</w:t>
      </w:r>
      <w:r w:rsidRPr="009816AE">
        <w:rPr>
          <w:rFonts w:hAnsi="宋体" w:cs="宋体" w:hint="eastAsia"/>
        </w:rPr>
        <w:tab/>
        <w:t>线电压，线电压</w:t>
      </w:r>
      <w:r w:rsidRPr="009816AE">
        <w:rPr>
          <w:rFonts w:hAnsi="宋体" w:cs="宋体" w:hint="eastAsia"/>
        </w:rPr>
        <w:tab/>
        <w:t>相电压，相电压</w:t>
      </w:r>
      <w:r w:rsidRPr="009816AE">
        <w:rPr>
          <w:rFonts w:hAnsi="宋体" w:cs="宋体" w:hint="eastAsia"/>
        </w:rPr>
        <w:tab/>
        <w:t>相电压，线电压</w:t>
      </w:r>
      <w:r w:rsidRPr="009816AE">
        <w:rPr>
          <w:rFonts w:hAnsi="宋体" w:cs="宋体" w:hint="eastAsia"/>
        </w:rPr>
        <w:tab/>
        <w:t>线电压，相电压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157</w:t>
      </w:r>
      <w:r w:rsidRPr="009816AE">
        <w:rPr>
          <w:rFonts w:hAnsi="宋体" w:cs="宋体" w:hint="eastAsia"/>
        </w:rPr>
        <w:tab/>
        <w:t>在日照强度较低的情况下，光伏电池的开路电压呈(      )下降趋势。</w:t>
      </w:r>
      <w:r w:rsidRPr="009816AE">
        <w:rPr>
          <w:rFonts w:hAnsi="宋体" w:cs="宋体" w:hint="eastAsia"/>
        </w:rPr>
        <w:tab/>
        <w:t>B</w:t>
      </w:r>
      <w:r w:rsidRPr="009816AE">
        <w:rPr>
          <w:rFonts w:hAnsi="宋体" w:cs="宋体" w:hint="eastAsia"/>
        </w:rPr>
        <w:tab/>
        <w:t>三次函数</w:t>
      </w:r>
      <w:r w:rsidRPr="009816AE">
        <w:rPr>
          <w:rFonts w:hAnsi="宋体" w:cs="宋体" w:hint="eastAsia"/>
        </w:rPr>
        <w:tab/>
        <w:t>对数</w:t>
      </w:r>
      <w:r w:rsidRPr="009816AE">
        <w:rPr>
          <w:rFonts w:hAnsi="宋体" w:cs="宋体" w:hint="eastAsia"/>
        </w:rPr>
        <w:tab/>
        <w:t>指数</w:t>
      </w:r>
      <w:r w:rsidRPr="009816AE">
        <w:rPr>
          <w:rFonts w:hAnsi="宋体" w:cs="宋体" w:hint="eastAsia"/>
        </w:rPr>
        <w:tab/>
        <w:t>二次函数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158</w:t>
      </w:r>
      <w:r w:rsidRPr="009816AE">
        <w:rPr>
          <w:rFonts w:hAnsi="宋体" w:cs="宋体" w:hint="eastAsia"/>
        </w:rPr>
        <w:tab/>
        <w:t>根据普朗克法则：光子随频率的增加，其能量(     ) 。</w:t>
      </w:r>
      <w:r w:rsidRPr="009816AE">
        <w:rPr>
          <w:rFonts w:hAnsi="宋体" w:cs="宋体" w:hint="eastAsia"/>
        </w:rPr>
        <w:tab/>
        <w:t>C</w:t>
      </w:r>
      <w:r w:rsidRPr="009816AE">
        <w:rPr>
          <w:rFonts w:hAnsi="宋体" w:cs="宋体" w:hint="eastAsia"/>
        </w:rPr>
        <w:tab/>
        <w:t>不确定</w:t>
      </w:r>
      <w:r w:rsidRPr="009816AE">
        <w:rPr>
          <w:rFonts w:hAnsi="宋体" w:cs="宋体" w:hint="eastAsia"/>
        </w:rPr>
        <w:tab/>
        <w:t>减少</w:t>
      </w:r>
      <w:r w:rsidRPr="009816AE">
        <w:rPr>
          <w:rFonts w:hAnsi="宋体" w:cs="宋体" w:hint="eastAsia"/>
        </w:rPr>
        <w:tab/>
        <w:t>增加</w:t>
      </w:r>
      <w:r w:rsidRPr="009816AE">
        <w:rPr>
          <w:rFonts w:hAnsi="宋体" w:cs="宋体" w:hint="eastAsia"/>
        </w:rPr>
        <w:tab/>
        <w:t>不变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159</w:t>
      </w:r>
      <w:r w:rsidRPr="009816AE">
        <w:rPr>
          <w:rFonts w:hAnsi="宋体" w:cs="宋体" w:hint="eastAsia"/>
        </w:rPr>
        <w:tab/>
        <w:t>根据  《光伏发电系统接入配电网技术规定》     ，光伏发电系统启动时应考虑当前电网频率、 电压偏差状态，当电网频率、电压偏差超出本标准规定的正常运行范围时，光伏发电系  统(    ) 。</w:t>
      </w:r>
      <w:r w:rsidRPr="009816AE">
        <w:rPr>
          <w:rFonts w:hAnsi="宋体" w:cs="宋体" w:hint="eastAsia"/>
        </w:rPr>
        <w:tab/>
        <w:t>A</w:t>
      </w:r>
      <w:r w:rsidRPr="009816AE">
        <w:rPr>
          <w:rFonts w:hAnsi="宋体" w:cs="宋体" w:hint="eastAsia"/>
        </w:rPr>
        <w:tab/>
        <w:t>不应启动</w:t>
      </w:r>
      <w:r w:rsidRPr="009816AE">
        <w:rPr>
          <w:rFonts w:hAnsi="宋体" w:cs="宋体" w:hint="eastAsia"/>
        </w:rPr>
        <w:tab/>
        <w:t>由运行人员作出判断</w:t>
      </w:r>
      <w:r w:rsidRPr="009816AE">
        <w:rPr>
          <w:rFonts w:hAnsi="宋体" w:cs="宋体" w:hint="eastAsia"/>
        </w:rPr>
        <w:tab/>
        <w:t>得到调度部门允许后可以启动</w:t>
      </w:r>
      <w:r w:rsidRPr="009816AE">
        <w:rPr>
          <w:rFonts w:hAnsi="宋体" w:cs="宋体" w:hint="eastAsia"/>
        </w:rPr>
        <w:tab/>
        <w:t>可以启动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160</w:t>
      </w:r>
      <w:r w:rsidRPr="009816AE">
        <w:rPr>
          <w:rFonts w:hAnsi="宋体" w:cs="宋体" w:hint="eastAsia"/>
        </w:rPr>
        <w:tab/>
        <w:t>太阳电池最大输出功率与太阳光入射功率的比值称为(     ) 。</w:t>
      </w:r>
      <w:r w:rsidRPr="009816AE">
        <w:rPr>
          <w:rFonts w:hAnsi="宋体" w:cs="宋体" w:hint="eastAsia"/>
        </w:rPr>
        <w:tab/>
        <w:t>C</w:t>
      </w:r>
      <w:r w:rsidRPr="009816AE">
        <w:rPr>
          <w:rFonts w:hAnsi="宋体" w:cs="宋体" w:hint="eastAsia"/>
        </w:rPr>
        <w:tab/>
        <w:t>串联电阻</w:t>
      </w:r>
      <w:r w:rsidRPr="009816AE">
        <w:rPr>
          <w:rFonts w:hAnsi="宋体" w:cs="宋体" w:hint="eastAsia"/>
        </w:rPr>
        <w:tab/>
        <w:t>光谱响应</w:t>
      </w:r>
      <w:r w:rsidRPr="009816AE">
        <w:rPr>
          <w:rFonts w:hAnsi="宋体" w:cs="宋体" w:hint="eastAsia"/>
        </w:rPr>
        <w:tab/>
        <w:t>转换效率</w:t>
      </w:r>
      <w:r w:rsidRPr="009816AE">
        <w:rPr>
          <w:rFonts w:hAnsi="宋体" w:cs="宋体" w:hint="eastAsia"/>
        </w:rPr>
        <w:tab/>
        <w:t>填充因子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161</w:t>
      </w:r>
      <w:r w:rsidRPr="009816AE">
        <w:rPr>
          <w:rFonts w:hAnsi="宋体" w:cs="宋体" w:hint="eastAsia"/>
        </w:rPr>
        <w:tab/>
        <w:t>《分布式电源接入配电网测试技术规范》规定， 工频耐压试验变流器应按照(      )的相关规定执行。</w:t>
      </w:r>
      <w:r w:rsidRPr="009816AE">
        <w:rPr>
          <w:rFonts w:hAnsi="宋体" w:cs="宋体" w:hint="eastAsia"/>
        </w:rPr>
        <w:tab/>
        <w:t>A</w:t>
      </w:r>
      <w:r w:rsidRPr="009816AE">
        <w:rPr>
          <w:rFonts w:hAnsi="宋体" w:cs="宋体" w:hint="eastAsia"/>
        </w:rPr>
        <w:tab/>
        <w:t>GB/T13422</w:t>
      </w:r>
      <w:r w:rsidRPr="009816AE">
        <w:rPr>
          <w:rFonts w:hAnsi="宋体" w:cs="宋体" w:hint="eastAsia"/>
        </w:rPr>
        <w:tab/>
        <w:t>GB50057</w:t>
      </w:r>
      <w:r w:rsidRPr="009816AE">
        <w:rPr>
          <w:rFonts w:hAnsi="宋体" w:cs="宋体" w:hint="eastAsia"/>
        </w:rPr>
        <w:tab/>
        <w:t>GB50150</w:t>
      </w:r>
      <w:r w:rsidRPr="009816AE">
        <w:rPr>
          <w:rFonts w:hAnsi="宋体" w:cs="宋体" w:hint="eastAsia"/>
        </w:rPr>
        <w:tab/>
        <w:t>GB/T16927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162</w:t>
      </w:r>
      <w:r w:rsidRPr="009816AE">
        <w:rPr>
          <w:rFonts w:hAnsi="宋体" w:cs="宋体" w:hint="eastAsia"/>
        </w:rPr>
        <w:tab/>
        <w:t>按照  《光伏发电系统接入配电网技术规定》 要求，   当光伏发电系统并网点电压突然升至 为 120%额定电压时，光伏发电系统最大分闸时间应不超过(     )秒。</w:t>
      </w:r>
      <w:r w:rsidRPr="009816AE">
        <w:rPr>
          <w:rFonts w:hAnsi="宋体" w:cs="宋体" w:hint="eastAsia"/>
        </w:rPr>
        <w:tab/>
        <w:t>B</w:t>
      </w:r>
      <w:r w:rsidRPr="009816AE">
        <w:rPr>
          <w:rFonts w:hAnsi="宋体" w:cs="宋体" w:hint="eastAsia"/>
        </w:rPr>
        <w:tab/>
        <w:t>0.1</w:t>
      </w:r>
      <w:r w:rsidRPr="009816AE">
        <w:rPr>
          <w:rFonts w:hAnsi="宋体" w:cs="宋体" w:hint="eastAsia"/>
        </w:rPr>
        <w:tab/>
        <w:t>2</w:t>
      </w:r>
      <w:r w:rsidRPr="009816AE">
        <w:rPr>
          <w:rFonts w:hAnsi="宋体" w:cs="宋体" w:hint="eastAsia"/>
        </w:rPr>
        <w:tab/>
        <w:t>1</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163</w:t>
      </w:r>
      <w:r w:rsidRPr="009816AE">
        <w:rPr>
          <w:rFonts w:hAnsi="宋体" w:cs="宋体" w:hint="eastAsia"/>
        </w:rPr>
        <w:tab/>
        <w:t>光伏发电站控制操作级别最高的是(     ) 。</w:t>
      </w:r>
      <w:r w:rsidRPr="009816AE">
        <w:rPr>
          <w:rFonts w:hAnsi="宋体" w:cs="宋体" w:hint="eastAsia"/>
        </w:rPr>
        <w:tab/>
        <w:t>D</w:t>
      </w:r>
      <w:r w:rsidRPr="009816AE">
        <w:rPr>
          <w:rFonts w:hAnsi="宋体" w:cs="宋体" w:hint="eastAsia"/>
        </w:rPr>
        <w:tab/>
        <w:t>后台控制</w:t>
      </w:r>
      <w:r w:rsidRPr="009816AE">
        <w:rPr>
          <w:rFonts w:hAnsi="宋体" w:cs="宋体" w:hint="eastAsia"/>
        </w:rPr>
        <w:tab/>
        <w:t>集控中心控制</w:t>
      </w:r>
      <w:r w:rsidRPr="009816AE">
        <w:rPr>
          <w:rFonts w:hAnsi="宋体" w:cs="宋体" w:hint="eastAsia"/>
        </w:rPr>
        <w:tab/>
        <w:t>远方调度</w:t>
      </w:r>
      <w:r w:rsidRPr="009816AE">
        <w:rPr>
          <w:rFonts w:hAnsi="宋体" w:cs="宋体" w:hint="eastAsia"/>
        </w:rPr>
        <w:tab/>
        <w:t>就地控制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164</w:t>
      </w:r>
      <w:r w:rsidRPr="009816AE">
        <w:rPr>
          <w:rFonts w:hAnsi="宋体" w:cs="宋体" w:hint="eastAsia"/>
        </w:rPr>
        <w:tab/>
        <w:t>根据《光伏发电站接入电力系统技术规定》     ，明确规定当光伏发电站并网点电压跌落至 0时，光伏发电站应能不脱网连续运行(     ) 。</w:t>
      </w:r>
      <w:r w:rsidRPr="009816AE">
        <w:rPr>
          <w:rFonts w:hAnsi="宋体" w:cs="宋体" w:hint="eastAsia"/>
        </w:rPr>
        <w:tab/>
        <w:t>A</w:t>
      </w:r>
      <w:r w:rsidRPr="009816AE">
        <w:rPr>
          <w:rFonts w:hAnsi="宋体" w:cs="宋体" w:hint="eastAsia"/>
        </w:rPr>
        <w:tab/>
        <w:t>0.15s</w:t>
      </w:r>
      <w:r w:rsidRPr="009816AE">
        <w:rPr>
          <w:rFonts w:hAnsi="宋体" w:cs="宋体" w:hint="eastAsia"/>
        </w:rPr>
        <w:tab/>
        <w:t>0.2s</w:t>
      </w:r>
      <w:r w:rsidRPr="009816AE">
        <w:rPr>
          <w:rFonts w:hAnsi="宋体" w:cs="宋体" w:hint="eastAsia"/>
        </w:rPr>
        <w:tab/>
        <w:t>0.05s</w:t>
      </w:r>
      <w:r w:rsidRPr="009816AE">
        <w:rPr>
          <w:rFonts w:hAnsi="宋体" w:cs="宋体" w:hint="eastAsia"/>
        </w:rPr>
        <w:tab/>
        <w:t>0.10s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165</w:t>
      </w:r>
      <w:r w:rsidRPr="009816AE">
        <w:rPr>
          <w:rFonts w:hAnsi="宋体" w:cs="宋体" w:hint="eastAsia"/>
        </w:rPr>
        <w:tab/>
        <w:t>按照《光伏发电站接入电力系统技术规定》 要求，并网点电压在高于 120%额定低于 130%额定时，光伏发电站应至少持续运行 (      )秒。</w:t>
      </w:r>
      <w:r w:rsidRPr="009816AE">
        <w:rPr>
          <w:rFonts w:hAnsi="宋体" w:cs="宋体" w:hint="eastAsia"/>
        </w:rPr>
        <w:tab/>
        <w:t>B</w:t>
      </w:r>
      <w:r w:rsidRPr="009816AE">
        <w:rPr>
          <w:rFonts w:hAnsi="宋体" w:cs="宋体" w:hint="eastAsia"/>
        </w:rPr>
        <w:tab/>
        <w:t>0.1</w:t>
      </w:r>
      <w:r w:rsidRPr="009816AE">
        <w:rPr>
          <w:rFonts w:hAnsi="宋体" w:cs="宋体" w:hint="eastAsia"/>
        </w:rPr>
        <w:tab/>
        <w:t>0.5</w:t>
      </w:r>
      <w:r w:rsidRPr="009816AE">
        <w:rPr>
          <w:rFonts w:hAnsi="宋体" w:cs="宋体" w:hint="eastAsia"/>
        </w:rPr>
        <w:tab/>
        <w:t>10</w:t>
      </w:r>
      <w:r w:rsidRPr="009816AE">
        <w:rPr>
          <w:rFonts w:hAnsi="宋体" w:cs="宋体" w:hint="eastAsia"/>
        </w:rPr>
        <w:tab/>
        <w:t>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166</w:t>
      </w:r>
      <w:r w:rsidRPr="009816AE">
        <w:rPr>
          <w:rFonts w:hAnsi="宋体" w:cs="宋体" w:hint="eastAsia"/>
        </w:rPr>
        <w:tab/>
        <w:t>光伏电站的主要部件在运行时，   (    ) 不应出现异常情况，指示灯应正常工作并保持清 洁 。</w:t>
      </w:r>
      <w:r w:rsidRPr="009816AE">
        <w:rPr>
          <w:rFonts w:hAnsi="宋体" w:cs="宋体" w:hint="eastAsia"/>
        </w:rPr>
        <w:tab/>
        <w:t>D</w:t>
      </w:r>
      <w:r w:rsidRPr="009816AE">
        <w:rPr>
          <w:rFonts w:hAnsi="宋体" w:cs="宋体" w:hint="eastAsia"/>
        </w:rPr>
        <w:tab/>
        <w:t>声音</w:t>
      </w:r>
      <w:r w:rsidRPr="009816AE">
        <w:rPr>
          <w:rFonts w:hAnsi="宋体" w:cs="宋体" w:hint="eastAsia"/>
        </w:rPr>
        <w:tab/>
        <w:t>温度</w:t>
      </w:r>
      <w:r w:rsidRPr="009816AE">
        <w:rPr>
          <w:rFonts w:hAnsi="宋体" w:cs="宋体" w:hint="eastAsia"/>
        </w:rPr>
        <w:tab/>
        <w:t>气味</w:t>
      </w:r>
      <w:r w:rsidRPr="009816AE">
        <w:rPr>
          <w:rFonts w:hAnsi="宋体" w:cs="宋体" w:hint="eastAsia"/>
        </w:rPr>
        <w:tab/>
        <w:t>以上都是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167</w:t>
      </w:r>
      <w:r w:rsidRPr="009816AE">
        <w:rPr>
          <w:rFonts w:hAnsi="宋体" w:cs="宋体" w:hint="eastAsia"/>
        </w:rPr>
        <w:tab/>
        <w:t>根据《光伏发电站接入电力系统技术规定》     ，明确规定并网点电压在  110%-120%标称电压时，光伏发电站应至少持续运行(     ) 。</w:t>
      </w:r>
      <w:r w:rsidRPr="009816AE">
        <w:rPr>
          <w:rFonts w:hAnsi="宋体" w:cs="宋体" w:hint="eastAsia"/>
        </w:rPr>
        <w:tab/>
        <w:t>A</w:t>
      </w:r>
      <w:r w:rsidRPr="009816AE">
        <w:rPr>
          <w:rFonts w:hAnsi="宋体" w:cs="宋体" w:hint="eastAsia"/>
        </w:rPr>
        <w:tab/>
        <w:t>10s</w:t>
      </w:r>
      <w:r w:rsidRPr="009816AE">
        <w:rPr>
          <w:rFonts w:hAnsi="宋体" w:cs="宋体" w:hint="eastAsia"/>
        </w:rPr>
        <w:tab/>
        <w:t>5s</w:t>
      </w:r>
      <w:r w:rsidRPr="009816AE">
        <w:rPr>
          <w:rFonts w:hAnsi="宋体" w:cs="宋体" w:hint="eastAsia"/>
        </w:rPr>
        <w:tab/>
        <w:t>2s</w:t>
      </w:r>
      <w:r w:rsidRPr="009816AE">
        <w:rPr>
          <w:rFonts w:hAnsi="宋体" w:cs="宋体" w:hint="eastAsia"/>
        </w:rPr>
        <w:tab/>
        <w:t>0.5s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168</w:t>
      </w:r>
      <w:r w:rsidRPr="009816AE">
        <w:rPr>
          <w:rFonts w:hAnsi="宋体" w:cs="宋体" w:hint="eastAsia"/>
        </w:rPr>
        <w:tab/>
        <w:t>《光伏电站接入电网技术规定》  标准规定， 小型光伏电站输出有功功率大于其额定功率的 50％时，功率因数应不小于(    ) (超前或滞后) 。</w:t>
      </w:r>
      <w:r w:rsidRPr="009816AE">
        <w:rPr>
          <w:rFonts w:hAnsi="宋体" w:cs="宋体" w:hint="eastAsia"/>
        </w:rPr>
        <w:tab/>
        <w:t>A</w:t>
      </w:r>
      <w:r w:rsidRPr="009816AE">
        <w:rPr>
          <w:rFonts w:hAnsi="宋体" w:cs="宋体" w:hint="eastAsia"/>
        </w:rPr>
        <w:tab/>
        <w:t>0.98</w:t>
      </w:r>
      <w:r w:rsidRPr="009816AE">
        <w:rPr>
          <w:rFonts w:hAnsi="宋体" w:cs="宋体" w:hint="eastAsia"/>
        </w:rPr>
        <w:tab/>
        <w:t>0.95</w:t>
      </w:r>
      <w:r w:rsidRPr="009816AE">
        <w:rPr>
          <w:rFonts w:hAnsi="宋体" w:cs="宋体" w:hint="eastAsia"/>
        </w:rPr>
        <w:tab/>
        <w:t>1</w:t>
      </w:r>
      <w:r w:rsidRPr="009816AE">
        <w:rPr>
          <w:rFonts w:hAnsi="宋体" w:cs="宋体" w:hint="eastAsia"/>
        </w:rPr>
        <w:tab/>
        <w:t>0.93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169</w:t>
      </w:r>
      <w:r w:rsidRPr="009816AE">
        <w:rPr>
          <w:rFonts w:hAnsi="宋体" w:cs="宋体" w:hint="eastAsia"/>
        </w:rPr>
        <w:tab/>
        <w:t>以下不属于光伏发电站用检测设备的是(   ) 。</w:t>
      </w:r>
      <w:r w:rsidRPr="009816AE">
        <w:rPr>
          <w:rFonts w:hAnsi="宋体" w:cs="宋体" w:hint="eastAsia"/>
        </w:rPr>
        <w:tab/>
        <w:t>C</w:t>
      </w:r>
      <w:r w:rsidRPr="009816AE">
        <w:rPr>
          <w:rFonts w:hAnsi="宋体" w:cs="宋体" w:hint="eastAsia"/>
        </w:rPr>
        <w:tab/>
        <w:t>模拟电网装置</w:t>
      </w:r>
      <w:r w:rsidRPr="009816AE">
        <w:rPr>
          <w:rFonts w:hAnsi="宋体" w:cs="宋体" w:hint="eastAsia"/>
        </w:rPr>
        <w:tab/>
        <w:t>低电压穿越测试装置</w:t>
      </w:r>
      <w:r w:rsidRPr="009816AE">
        <w:rPr>
          <w:rFonts w:hAnsi="宋体" w:cs="宋体" w:hint="eastAsia"/>
        </w:rPr>
        <w:tab/>
        <w:t>陀螺仪</w:t>
      </w:r>
      <w:r w:rsidRPr="009816AE">
        <w:rPr>
          <w:rFonts w:hAnsi="宋体" w:cs="宋体" w:hint="eastAsia"/>
        </w:rPr>
        <w:tab/>
        <w:t>孤岛检测装置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170</w:t>
      </w:r>
      <w:r w:rsidRPr="009816AE">
        <w:rPr>
          <w:rFonts w:hAnsi="宋体" w:cs="宋体" w:hint="eastAsia"/>
        </w:rPr>
        <w:tab/>
        <w:t>根据《分布式电源接入电网技术规定》     ，分布式电源发生异常状态到其停止向电网送电的 时 间 称 为 (     )  。</w:t>
      </w:r>
      <w:r w:rsidRPr="009816AE">
        <w:rPr>
          <w:rFonts w:hAnsi="宋体" w:cs="宋体" w:hint="eastAsia"/>
        </w:rPr>
        <w:tab/>
        <w:t>B</w:t>
      </w:r>
      <w:r w:rsidRPr="009816AE">
        <w:rPr>
          <w:rFonts w:hAnsi="宋体" w:cs="宋体" w:hint="eastAsia"/>
        </w:rPr>
        <w:tab/>
        <w:t>可调时间</w:t>
      </w:r>
      <w:r w:rsidRPr="009816AE">
        <w:rPr>
          <w:rFonts w:hAnsi="宋体" w:cs="宋体" w:hint="eastAsia"/>
        </w:rPr>
        <w:tab/>
        <w:t>最大分闸时间</w:t>
      </w:r>
      <w:r w:rsidRPr="009816AE">
        <w:rPr>
          <w:rFonts w:hAnsi="宋体" w:cs="宋体" w:hint="eastAsia"/>
        </w:rPr>
        <w:tab/>
        <w:t>检修时间</w:t>
      </w:r>
      <w:r w:rsidRPr="009816AE">
        <w:rPr>
          <w:rFonts w:hAnsi="宋体" w:cs="宋体" w:hint="eastAsia"/>
        </w:rPr>
        <w:tab/>
        <w:t>停机时间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171</w:t>
      </w:r>
      <w:r w:rsidRPr="009816AE">
        <w:rPr>
          <w:rFonts w:hAnsi="宋体" w:cs="宋体" w:hint="eastAsia"/>
        </w:rPr>
        <w:tab/>
        <w:t>《光伏电站接入电网技术规定》  标准规定，  光伏电站所接入的公共连接点的谐波注入电 流 应满足(      ) 的要求。</w:t>
      </w:r>
      <w:r w:rsidRPr="009816AE">
        <w:rPr>
          <w:rFonts w:hAnsi="宋体" w:cs="宋体" w:hint="eastAsia"/>
        </w:rPr>
        <w:tab/>
        <w:t>A</w:t>
      </w:r>
      <w:r w:rsidRPr="009816AE">
        <w:rPr>
          <w:rFonts w:hAnsi="宋体" w:cs="宋体" w:hint="eastAsia"/>
        </w:rPr>
        <w:tab/>
        <w:t>GB/T14549</w:t>
      </w:r>
      <w:r w:rsidRPr="009816AE">
        <w:rPr>
          <w:rFonts w:hAnsi="宋体" w:cs="宋体" w:hint="eastAsia"/>
        </w:rPr>
        <w:tab/>
        <w:t>GB/T15543</w:t>
      </w:r>
      <w:r w:rsidRPr="009816AE">
        <w:rPr>
          <w:rFonts w:hAnsi="宋体" w:cs="宋体" w:hint="eastAsia"/>
        </w:rPr>
        <w:tab/>
        <w:t>IEC61000-4-30-2003</w:t>
      </w:r>
      <w:r w:rsidRPr="009816AE">
        <w:rPr>
          <w:rFonts w:hAnsi="宋体" w:cs="宋体" w:hint="eastAsia"/>
        </w:rPr>
        <w:tab/>
        <w:t>GB/T24337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172</w:t>
      </w:r>
      <w:r w:rsidRPr="009816AE">
        <w:rPr>
          <w:rFonts w:hAnsi="宋体" w:cs="宋体" w:hint="eastAsia"/>
        </w:rPr>
        <w:tab/>
        <w:t>光伏组件应定期检查，若发现下列问题应立即调整或更换光伏组件(     ) 。</w:t>
      </w:r>
      <w:r w:rsidRPr="009816AE">
        <w:rPr>
          <w:rFonts w:hAnsi="宋体" w:cs="宋体" w:hint="eastAsia"/>
        </w:rPr>
        <w:tab/>
        <w:t>D</w:t>
      </w:r>
      <w:r w:rsidRPr="009816AE">
        <w:rPr>
          <w:rFonts w:hAnsi="宋体" w:cs="宋体" w:hint="eastAsia"/>
        </w:rPr>
        <w:tab/>
        <w:t>光伏组件掉落</w:t>
      </w:r>
      <w:r w:rsidRPr="009816AE">
        <w:rPr>
          <w:rFonts w:hAnsi="宋体" w:cs="宋体" w:hint="eastAsia"/>
        </w:rPr>
        <w:tab/>
        <w:t>( B)光伏组件存在玻璃破碎、背板灼焦、明显的颜色变化；</w:t>
      </w:r>
      <w:r w:rsidRPr="009816AE">
        <w:rPr>
          <w:rFonts w:hAnsi="宋体" w:cs="宋体" w:hint="eastAsia"/>
        </w:rPr>
        <w:tab/>
        <w:t>光伏组件接线盒变形、扭曲、开裂或烧毁，接线端子无法良好连接</w:t>
      </w:r>
      <w:r w:rsidRPr="009816AE">
        <w:rPr>
          <w:rFonts w:hAnsi="宋体" w:cs="宋体" w:hint="eastAsia"/>
        </w:rPr>
        <w:tab/>
        <w:t>以上3个选项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173</w:t>
      </w:r>
      <w:r w:rsidRPr="009816AE">
        <w:rPr>
          <w:rFonts w:hAnsi="宋体" w:cs="宋体" w:hint="eastAsia"/>
        </w:rPr>
        <w:tab/>
        <w:t>《光伏电站接入电网技术规定》   标准规定，  当光伏电站设计为不可逆并网方式时，   当检 测到逆向电流超过额定输出的 5％时，光伏电站应在(      )内停止向电网线路送电。</w:t>
      </w:r>
      <w:r w:rsidRPr="009816AE">
        <w:rPr>
          <w:rFonts w:hAnsi="宋体" w:cs="宋体" w:hint="eastAsia"/>
        </w:rPr>
        <w:tab/>
        <w:t>B</w:t>
      </w:r>
      <w:r w:rsidRPr="009816AE">
        <w:rPr>
          <w:rFonts w:hAnsi="宋体" w:cs="宋体" w:hint="eastAsia"/>
        </w:rPr>
        <w:tab/>
        <w:t>1min</w:t>
      </w:r>
      <w:r w:rsidRPr="009816AE">
        <w:rPr>
          <w:rFonts w:hAnsi="宋体" w:cs="宋体" w:hint="eastAsia"/>
        </w:rPr>
        <w:tab/>
        <w:t>0.5s~ 2s</w:t>
      </w:r>
      <w:r w:rsidRPr="009816AE">
        <w:rPr>
          <w:rFonts w:hAnsi="宋体" w:cs="宋体" w:hint="eastAsia"/>
        </w:rPr>
        <w:tab/>
        <w:t>0.5s</w:t>
      </w:r>
      <w:r w:rsidRPr="009816AE">
        <w:rPr>
          <w:rFonts w:hAnsi="宋体" w:cs="宋体" w:hint="eastAsia"/>
        </w:rPr>
        <w:tab/>
        <w:t>0.2s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174</w:t>
      </w:r>
      <w:r w:rsidRPr="009816AE">
        <w:rPr>
          <w:rFonts w:hAnsi="宋体" w:cs="宋体" w:hint="eastAsia"/>
        </w:rPr>
        <w:tab/>
        <w:t>《光伏发电站接入电力系统技术规定》  中规定， 通过 110 (66) kV及以上电压等级接入 电网的光伏发电站变电站配备的故障录波装置应能够记录故障前 (    )秒到故障后(    ) 秒 的 情 况 。</w:t>
      </w:r>
      <w:r w:rsidRPr="009816AE">
        <w:rPr>
          <w:rFonts w:hAnsi="宋体" w:cs="宋体" w:hint="eastAsia"/>
        </w:rPr>
        <w:tab/>
        <w:t>C</w:t>
      </w:r>
      <w:r w:rsidRPr="009816AE">
        <w:rPr>
          <w:rFonts w:hAnsi="宋体" w:cs="宋体" w:hint="eastAsia"/>
        </w:rPr>
        <w:tab/>
        <w:t>5 、  30</w:t>
      </w:r>
      <w:r w:rsidRPr="009816AE">
        <w:rPr>
          <w:rFonts w:hAnsi="宋体" w:cs="宋体" w:hint="eastAsia"/>
        </w:rPr>
        <w:tab/>
        <w:t>15 、  30</w:t>
      </w:r>
      <w:r w:rsidRPr="009816AE">
        <w:rPr>
          <w:rFonts w:hAnsi="宋体" w:cs="宋体" w:hint="eastAsia"/>
        </w:rPr>
        <w:tab/>
        <w:t>10 、60</w:t>
      </w:r>
      <w:r w:rsidRPr="009816AE">
        <w:rPr>
          <w:rFonts w:hAnsi="宋体" w:cs="宋体" w:hint="eastAsia"/>
        </w:rPr>
        <w:tab/>
        <w:t>5 、  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175</w:t>
      </w:r>
      <w:r w:rsidRPr="009816AE">
        <w:rPr>
          <w:rFonts w:hAnsi="宋体" w:cs="宋体" w:hint="eastAsia"/>
        </w:rPr>
        <w:tab/>
        <w:t>根据  《光伏发电站接入电力系统技术规定》     ，光伏发电站发电时段 (不含出力受控时段)的 短期预测月合格率应大于(     ) 。</w:t>
      </w:r>
      <w:r w:rsidRPr="009816AE">
        <w:rPr>
          <w:rFonts w:hAnsi="宋体" w:cs="宋体" w:hint="eastAsia"/>
        </w:rPr>
        <w:tab/>
        <w:t>D</w:t>
      </w:r>
      <w:r w:rsidRPr="009816AE">
        <w:rPr>
          <w:rFonts w:hAnsi="宋体" w:cs="宋体" w:hint="eastAsia"/>
        </w:rPr>
        <w:tab/>
        <w:t>90%</w:t>
      </w:r>
      <w:r w:rsidRPr="009816AE">
        <w:rPr>
          <w:rFonts w:hAnsi="宋体" w:cs="宋体" w:hint="eastAsia"/>
        </w:rPr>
        <w:tab/>
        <w:t>95%</w:t>
      </w:r>
      <w:r w:rsidRPr="009816AE">
        <w:rPr>
          <w:rFonts w:hAnsi="宋体" w:cs="宋体" w:hint="eastAsia"/>
        </w:rPr>
        <w:tab/>
        <w:t>85%</w:t>
      </w:r>
      <w:r w:rsidRPr="009816AE">
        <w:rPr>
          <w:rFonts w:hAnsi="宋体" w:cs="宋体" w:hint="eastAsia"/>
        </w:rPr>
        <w:tab/>
        <w:t>80%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176</w:t>
      </w:r>
      <w:r w:rsidRPr="009816AE">
        <w:rPr>
          <w:rFonts w:hAnsi="宋体" w:cs="宋体" w:hint="eastAsia"/>
        </w:rPr>
        <w:tab/>
        <w:t>太阳能电池的光电转换效率随温度升高而(     ) 。</w:t>
      </w:r>
      <w:r w:rsidRPr="009816AE">
        <w:rPr>
          <w:rFonts w:hAnsi="宋体" w:cs="宋体" w:hint="eastAsia"/>
        </w:rPr>
        <w:tab/>
        <w:t>B</w:t>
      </w:r>
      <w:r w:rsidRPr="009816AE">
        <w:rPr>
          <w:rFonts w:hAnsi="宋体" w:cs="宋体" w:hint="eastAsia"/>
        </w:rPr>
        <w:tab/>
        <w:t>升高</w:t>
      </w:r>
      <w:r w:rsidRPr="009816AE">
        <w:rPr>
          <w:rFonts w:hAnsi="宋体" w:cs="宋体" w:hint="eastAsia"/>
        </w:rPr>
        <w:tab/>
        <w:t>降低</w:t>
      </w:r>
      <w:r w:rsidRPr="009816AE">
        <w:rPr>
          <w:rFonts w:hAnsi="宋体" w:cs="宋体" w:hint="eastAsia"/>
        </w:rPr>
        <w:tab/>
        <w:t>不变</w:t>
      </w:r>
      <w:r w:rsidRPr="009816AE">
        <w:rPr>
          <w:rFonts w:hAnsi="宋体" w:cs="宋体" w:hint="eastAsia"/>
        </w:rPr>
        <w:tab/>
        <w:t>不确定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177</w:t>
      </w:r>
      <w:r w:rsidRPr="009816AE">
        <w:rPr>
          <w:rFonts w:hAnsi="宋体" w:cs="宋体" w:hint="eastAsia"/>
        </w:rPr>
        <w:tab/>
        <w:t>光伏模式在标准测试条件下随日照强度不同的表现为(     ) 。</w:t>
      </w:r>
      <w:r w:rsidRPr="009816AE">
        <w:rPr>
          <w:rFonts w:hAnsi="宋体" w:cs="宋体" w:hint="eastAsia"/>
        </w:rPr>
        <w:tab/>
        <w:t>B</w:t>
      </w:r>
      <w:r w:rsidRPr="009816AE">
        <w:rPr>
          <w:rFonts w:hAnsi="宋体" w:cs="宋体" w:hint="eastAsia"/>
        </w:rPr>
        <w:tab/>
        <w:t>日照强度增加 ，电压减小</w:t>
      </w:r>
      <w:r w:rsidRPr="009816AE">
        <w:rPr>
          <w:rFonts w:hAnsi="宋体" w:cs="宋体" w:hint="eastAsia"/>
        </w:rPr>
        <w:tab/>
        <w:t>日照强度减小，电流减小</w:t>
      </w:r>
      <w:r w:rsidRPr="009816AE">
        <w:rPr>
          <w:rFonts w:hAnsi="宋体" w:cs="宋体" w:hint="eastAsia"/>
        </w:rPr>
        <w:tab/>
        <w:t>日照强度减小，电压增加</w:t>
      </w:r>
      <w:r w:rsidRPr="009816AE">
        <w:rPr>
          <w:rFonts w:hAnsi="宋体" w:cs="宋体" w:hint="eastAsia"/>
        </w:rPr>
        <w:tab/>
        <w:t>日照强度增加 ，电流减小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178</w:t>
      </w:r>
      <w:r w:rsidRPr="009816AE">
        <w:rPr>
          <w:rFonts w:hAnsi="宋体" w:cs="宋体" w:hint="eastAsia"/>
        </w:rPr>
        <w:tab/>
        <w:t>《光伏电站接入电网技术规定》标准规定，光伏电站并网点应装设满足(     )标准要 求的  类电能质量在线监测装置。</w:t>
      </w:r>
      <w:r w:rsidRPr="009816AE">
        <w:rPr>
          <w:rFonts w:hAnsi="宋体" w:cs="宋体" w:hint="eastAsia"/>
        </w:rPr>
        <w:tab/>
        <w:t>C</w:t>
      </w:r>
      <w:r w:rsidRPr="009816AE">
        <w:rPr>
          <w:rFonts w:hAnsi="宋体" w:cs="宋体" w:hint="eastAsia"/>
        </w:rPr>
        <w:tab/>
        <w:t>GB/T14549</w:t>
      </w:r>
      <w:r w:rsidRPr="009816AE">
        <w:rPr>
          <w:rFonts w:hAnsi="宋体" w:cs="宋体" w:hint="eastAsia"/>
        </w:rPr>
        <w:tab/>
        <w:t>GB/T24337</w:t>
      </w:r>
      <w:r w:rsidRPr="009816AE">
        <w:rPr>
          <w:rFonts w:hAnsi="宋体" w:cs="宋体" w:hint="eastAsia"/>
        </w:rPr>
        <w:tab/>
        <w:t>IEC61000-4-30-2003</w:t>
      </w:r>
      <w:r w:rsidRPr="009816AE">
        <w:rPr>
          <w:rFonts w:hAnsi="宋体" w:cs="宋体" w:hint="eastAsia"/>
        </w:rPr>
        <w:tab/>
        <w:t>GB/T15543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179</w:t>
      </w:r>
      <w:r w:rsidRPr="009816AE">
        <w:rPr>
          <w:rFonts w:hAnsi="宋体" w:cs="宋体" w:hint="eastAsia"/>
        </w:rPr>
        <w:tab/>
        <w:t>光伏发电站监控系统和调度中心之间通信宜采用(      )通信协议。</w:t>
      </w:r>
      <w:r w:rsidRPr="009816AE">
        <w:rPr>
          <w:rFonts w:hAnsi="宋体" w:cs="宋体" w:hint="eastAsia"/>
        </w:rPr>
        <w:tab/>
        <w:t>A</w:t>
      </w:r>
      <w:r w:rsidRPr="009816AE">
        <w:rPr>
          <w:rFonts w:hAnsi="宋体" w:cs="宋体" w:hint="eastAsia"/>
        </w:rPr>
        <w:tab/>
        <w:t>DL/T634.5104</w:t>
      </w:r>
      <w:r w:rsidRPr="009816AE">
        <w:rPr>
          <w:rFonts w:hAnsi="宋体" w:cs="宋体" w:hint="eastAsia"/>
        </w:rPr>
        <w:tab/>
        <w:t>DL/T634.5101</w:t>
      </w:r>
      <w:r w:rsidRPr="009816AE">
        <w:rPr>
          <w:rFonts w:hAnsi="宋体" w:cs="宋体" w:hint="eastAsia"/>
        </w:rPr>
        <w:tab/>
        <w:t>DL/T719</w:t>
      </w:r>
      <w:r w:rsidRPr="009816AE">
        <w:rPr>
          <w:rFonts w:hAnsi="宋体" w:cs="宋体" w:hint="eastAsia"/>
        </w:rPr>
        <w:tab/>
        <w:t>DL/T667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180</w:t>
      </w:r>
      <w:r w:rsidRPr="009816AE">
        <w:rPr>
          <w:rFonts w:hAnsi="宋体" w:cs="宋体" w:hint="eastAsia"/>
        </w:rPr>
        <w:tab/>
        <w:t>按工作温度范围不同，质子交换膜燃料电池发电系统属于(      )型燃料电池。</w:t>
      </w:r>
      <w:r w:rsidRPr="009816AE">
        <w:rPr>
          <w:rFonts w:hAnsi="宋体" w:cs="宋体" w:hint="eastAsia"/>
        </w:rPr>
        <w:tab/>
        <w:t>D</w:t>
      </w:r>
      <w:r w:rsidRPr="009816AE">
        <w:rPr>
          <w:rFonts w:hAnsi="宋体" w:cs="宋体" w:hint="eastAsia"/>
        </w:rPr>
        <w:tab/>
        <w:t>超低温</w:t>
      </w:r>
      <w:r w:rsidRPr="009816AE">
        <w:rPr>
          <w:rFonts w:hAnsi="宋体" w:cs="宋体" w:hint="eastAsia"/>
        </w:rPr>
        <w:tab/>
        <w:t>中温型</w:t>
      </w:r>
      <w:r w:rsidRPr="009816AE">
        <w:rPr>
          <w:rFonts w:hAnsi="宋体" w:cs="宋体" w:hint="eastAsia"/>
        </w:rPr>
        <w:tab/>
        <w:t>高温型</w:t>
      </w:r>
      <w:r w:rsidRPr="009816AE">
        <w:rPr>
          <w:rFonts w:hAnsi="宋体" w:cs="宋体" w:hint="eastAsia"/>
        </w:rPr>
        <w:tab/>
        <w:t>低温型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181</w:t>
      </w:r>
      <w:r w:rsidRPr="009816AE">
        <w:rPr>
          <w:rFonts w:hAnsi="宋体" w:cs="宋体" w:hint="eastAsia"/>
        </w:rPr>
        <w:tab/>
        <w:t>用于将电能变化成适合于电网使用的一种或多种形式电能的电气设备是(     ) 。</w:t>
      </w:r>
      <w:r w:rsidRPr="009816AE">
        <w:rPr>
          <w:rFonts w:hAnsi="宋体" w:cs="宋体" w:hint="eastAsia"/>
        </w:rPr>
        <w:tab/>
        <w:t>D</w:t>
      </w:r>
      <w:r w:rsidRPr="009816AE">
        <w:rPr>
          <w:rFonts w:hAnsi="宋体" w:cs="宋体" w:hint="eastAsia"/>
        </w:rPr>
        <w:tab/>
        <w:t>整流器</w:t>
      </w:r>
      <w:r w:rsidRPr="009816AE">
        <w:rPr>
          <w:rFonts w:hAnsi="宋体" w:cs="宋体" w:hint="eastAsia"/>
        </w:rPr>
        <w:tab/>
        <w:t>滤波器</w:t>
      </w:r>
      <w:r w:rsidRPr="009816AE">
        <w:rPr>
          <w:rFonts w:hAnsi="宋体" w:cs="宋体" w:hint="eastAsia"/>
        </w:rPr>
        <w:tab/>
        <w:t>逆变器</w:t>
      </w:r>
      <w:r w:rsidRPr="009816AE">
        <w:rPr>
          <w:rFonts w:hAnsi="宋体" w:cs="宋体" w:hint="eastAsia"/>
        </w:rPr>
        <w:tab/>
        <w:t>变流器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182</w:t>
      </w:r>
      <w:r w:rsidRPr="009816AE">
        <w:rPr>
          <w:rFonts w:hAnsi="宋体" w:cs="宋体" w:hint="eastAsia"/>
        </w:rPr>
        <w:tab/>
        <w:t>太阳能电池一般由半导体材料制成，下面不属于半导体材料的是(     ) 。</w:t>
      </w:r>
      <w:r w:rsidRPr="009816AE">
        <w:rPr>
          <w:rFonts w:hAnsi="宋体" w:cs="宋体" w:hint="eastAsia"/>
        </w:rPr>
        <w:tab/>
        <w:t>A</w:t>
      </w:r>
      <w:r w:rsidRPr="009816AE">
        <w:rPr>
          <w:rFonts w:hAnsi="宋体" w:cs="宋体" w:hint="eastAsia"/>
        </w:rPr>
        <w:tab/>
        <w:t>玻璃</w:t>
      </w:r>
      <w:r w:rsidRPr="009816AE">
        <w:rPr>
          <w:rFonts w:hAnsi="宋体" w:cs="宋体" w:hint="eastAsia"/>
        </w:rPr>
        <w:tab/>
        <w:t>砷化镓</w:t>
      </w:r>
      <w:r w:rsidRPr="009816AE">
        <w:rPr>
          <w:rFonts w:hAnsi="宋体" w:cs="宋体" w:hint="eastAsia"/>
        </w:rPr>
        <w:tab/>
        <w:t>锗</w:t>
      </w:r>
      <w:r w:rsidRPr="009816AE">
        <w:rPr>
          <w:rFonts w:hAnsi="宋体" w:cs="宋体" w:hint="eastAsia"/>
        </w:rPr>
        <w:tab/>
        <w:t>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183</w:t>
      </w:r>
      <w:r w:rsidRPr="009816AE">
        <w:rPr>
          <w:rFonts w:hAnsi="宋体" w:cs="宋体" w:hint="eastAsia"/>
        </w:rPr>
        <w:tab/>
        <w:t>光伏电站接入电网技术规定》中：  当光伏电站设计为不可逆并网方式时，   当检测到逆 向电流超过额定输出的(     )时，光伏电站应在 0 . 5s~ 2s内停止向电网线路送电。</w:t>
      </w:r>
      <w:r w:rsidRPr="009816AE">
        <w:rPr>
          <w:rFonts w:hAnsi="宋体" w:cs="宋体" w:hint="eastAsia"/>
        </w:rPr>
        <w:tab/>
        <w:t>D</w:t>
      </w:r>
      <w:r w:rsidRPr="009816AE">
        <w:rPr>
          <w:rFonts w:hAnsi="宋体" w:cs="宋体" w:hint="eastAsia"/>
        </w:rPr>
        <w:tab/>
        <w:t>0.02</w:t>
      </w:r>
      <w:r w:rsidRPr="009816AE">
        <w:rPr>
          <w:rFonts w:hAnsi="宋体" w:cs="宋体" w:hint="eastAsia"/>
        </w:rPr>
        <w:tab/>
        <w:t>0.03</w:t>
      </w:r>
      <w:r w:rsidRPr="009816AE">
        <w:rPr>
          <w:rFonts w:hAnsi="宋体" w:cs="宋体" w:hint="eastAsia"/>
        </w:rPr>
        <w:tab/>
        <w:t>0.01</w:t>
      </w:r>
      <w:r w:rsidRPr="009816AE">
        <w:rPr>
          <w:rFonts w:hAnsi="宋体" w:cs="宋体" w:hint="eastAsia"/>
        </w:rPr>
        <w:tab/>
        <w:t>0.05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184</w:t>
      </w:r>
      <w:r w:rsidRPr="009816AE">
        <w:rPr>
          <w:rFonts w:hAnsi="宋体" w:cs="宋体" w:hint="eastAsia"/>
        </w:rPr>
        <w:tab/>
        <w:t>"在太阳能光伏发电系统中，  太阳电池方阵所发出的电力如果要供交流负载使用的话,实现此功能的主要器件是(    ) 。"</w:t>
      </w:r>
      <w:r w:rsidRPr="009816AE">
        <w:rPr>
          <w:rFonts w:hAnsi="宋体" w:cs="宋体" w:hint="eastAsia"/>
        </w:rPr>
        <w:tab/>
        <w:t>D</w:t>
      </w:r>
      <w:r w:rsidRPr="009816AE">
        <w:rPr>
          <w:rFonts w:hAnsi="宋体" w:cs="宋体" w:hint="eastAsia"/>
        </w:rPr>
        <w:tab/>
        <w:t>稳压器</w:t>
      </w:r>
      <w:r w:rsidRPr="009816AE">
        <w:rPr>
          <w:rFonts w:hAnsi="宋体" w:cs="宋体" w:hint="eastAsia"/>
        </w:rPr>
        <w:tab/>
        <w:t>蓄电池</w:t>
      </w:r>
      <w:r w:rsidRPr="009816AE">
        <w:rPr>
          <w:rFonts w:hAnsi="宋体" w:cs="宋体" w:hint="eastAsia"/>
        </w:rPr>
        <w:tab/>
        <w:t>二极管</w:t>
      </w:r>
      <w:r w:rsidRPr="009816AE">
        <w:rPr>
          <w:rFonts w:hAnsi="宋体" w:cs="宋体" w:hint="eastAsia"/>
        </w:rPr>
        <w:tab/>
        <w:t>逆变器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185</w:t>
      </w:r>
      <w:r w:rsidRPr="009816AE">
        <w:rPr>
          <w:rFonts w:hAnsi="宋体" w:cs="宋体" w:hint="eastAsia"/>
        </w:rPr>
        <w:tab/>
        <w:t>改变(     ) 可改变逆变器输出电压频率。</w:t>
      </w:r>
      <w:r w:rsidRPr="009816AE">
        <w:rPr>
          <w:rFonts w:hAnsi="宋体" w:cs="宋体" w:hint="eastAsia"/>
        </w:rPr>
        <w:tab/>
        <w:t>B</w:t>
      </w:r>
      <w:r w:rsidRPr="009816AE">
        <w:rPr>
          <w:rFonts w:hAnsi="宋体" w:cs="宋体" w:hint="eastAsia"/>
        </w:rPr>
        <w:tab/>
        <w:t>载波频率</w:t>
      </w:r>
      <w:r w:rsidRPr="009816AE">
        <w:rPr>
          <w:rFonts w:hAnsi="宋体" w:cs="宋体" w:hint="eastAsia"/>
        </w:rPr>
        <w:tab/>
        <w:t>调制波频率</w:t>
      </w:r>
      <w:r w:rsidRPr="009816AE">
        <w:rPr>
          <w:rFonts w:hAnsi="宋体" w:cs="宋体" w:hint="eastAsia"/>
        </w:rPr>
        <w:tab/>
        <w:t>调制波幅值</w:t>
      </w:r>
      <w:r w:rsidRPr="009816AE">
        <w:rPr>
          <w:rFonts w:hAnsi="宋体" w:cs="宋体" w:hint="eastAsia"/>
        </w:rPr>
        <w:tab/>
        <w:t>调制比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186</w:t>
      </w:r>
      <w:r w:rsidRPr="009816AE">
        <w:rPr>
          <w:rFonts w:hAnsi="宋体" w:cs="宋体" w:hint="eastAsia"/>
        </w:rPr>
        <w:tab/>
        <w:t>直流汇流箱的运行与维护应符合以下规定(     ) 。</w:t>
      </w:r>
      <w:r w:rsidRPr="009816AE">
        <w:rPr>
          <w:rFonts w:hAnsi="宋体" w:cs="宋体" w:hint="eastAsia"/>
        </w:rPr>
        <w:tab/>
        <w:t>D</w:t>
      </w:r>
      <w:r w:rsidRPr="009816AE">
        <w:rPr>
          <w:rFonts w:hAnsi="宋体" w:cs="宋体" w:hint="eastAsia"/>
        </w:rPr>
        <w:tab/>
        <w:t>流汇流箱内的熔断器规格应符合设计规定</w:t>
      </w:r>
      <w:r w:rsidRPr="009816AE">
        <w:rPr>
          <w:rFonts w:hAnsi="宋体" w:cs="宋体" w:hint="eastAsia"/>
        </w:rPr>
        <w:tab/>
        <w:t>直流汇流箱内各个接线端子不应出现松动、锈蚀现象</w:t>
      </w:r>
      <w:r w:rsidRPr="009816AE">
        <w:rPr>
          <w:rFonts w:hAnsi="宋体" w:cs="宋体" w:hint="eastAsia"/>
        </w:rPr>
        <w:tab/>
        <w:t>直流汇流箱不得存在变形、锈蚀、漏水、积灰现象，箱休外表面的安全警示标识应完整无破损 ，箱体 卜的防水锁启闭应灵活</w:t>
      </w:r>
      <w:r w:rsidRPr="009816AE">
        <w:rPr>
          <w:rFonts w:hAnsi="宋体" w:cs="宋体" w:hint="eastAsia"/>
        </w:rPr>
        <w:tab/>
        <w:t>以上  3 个选项都是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187</w:t>
      </w:r>
      <w:r w:rsidRPr="009816AE">
        <w:rPr>
          <w:rFonts w:hAnsi="宋体" w:cs="宋体" w:hint="eastAsia"/>
        </w:rPr>
        <w:tab/>
        <w:t>太阳能光伏发电系统最核心的器件是(     ) 。</w:t>
      </w:r>
      <w:r w:rsidRPr="009816AE">
        <w:rPr>
          <w:rFonts w:hAnsi="宋体" w:cs="宋体" w:hint="eastAsia"/>
        </w:rPr>
        <w:tab/>
        <w:t>D</w:t>
      </w:r>
      <w:r w:rsidRPr="009816AE">
        <w:rPr>
          <w:rFonts w:hAnsi="宋体" w:cs="宋体" w:hint="eastAsia"/>
        </w:rPr>
        <w:tab/>
        <w:t>蓄电池</w:t>
      </w:r>
      <w:r w:rsidRPr="009816AE">
        <w:rPr>
          <w:rFonts w:hAnsi="宋体" w:cs="宋体" w:hint="eastAsia"/>
        </w:rPr>
        <w:tab/>
        <w:t>逆变器</w:t>
      </w:r>
      <w:r w:rsidRPr="009816AE">
        <w:rPr>
          <w:rFonts w:hAnsi="宋体" w:cs="宋体" w:hint="eastAsia"/>
        </w:rPr>
        <w:tab/>
        <w:t>控制器</w:t>
      </w:r>
      <w:r w:rsidRPr="009816AE">
        <w:rPr>
          <w:rFonts w:hAnsi="宋体" w:cs="宋体" w:hint="eastAsia"/>
        </w:rPr>
        <w:tab/>
        <w:t>太阳能电池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188</w:t>
      </w:r>
      <w:r w:rsidRPr="009816AE">
        <w:rPr>
          <w:rFonts w:hAnsi="宋体" w:cs="宋体" w:hint="eastAsia"/>
        </w:rPr>
        <w:tab/>
        <w:t>安装组件前，  应根据光伏组件参数对每块组件进行检查测试，  施工现场通常检测项目包含 (     )  。</w:t>
      </w:r>
      <w:r w:rsidRPr="009816AE">
        <w:rPr>
          <w:rFonts w:hAnsi="宋体" w:cs="宋体" w:hint="eastAsia"/>
        </w:rPr>
        <w:tab/>
        <w:t>A</w:t>
      </w:r>
      <w:r w:rsidRPr="009816AE">
        <w:rPr>
          <w:rFonts w:hAnsi="宋体" w:cs="宋体" w:hint="eastAsia"/>
        </w:rPr>
        <w:tab/>
        <w:t>开路电压</w:t>
      </w:r>
      <w:r w:rsidRPr="009816AE">
        <w:rPr>
          <w:rFonts w:hAnsi="宋体" w:cs="宋体" w:hint="eastAsia"/>
        </w:rPr>
        <w:tab/>
        <w:t>工作电压</w:t>
      </w:r>
      <w:r w:rsidRPr="009816AE">
        <w:rPr>
          <w:rFonts w:hAnsi="宋体" w:cs="宋体" w:hint="eastAsia"/>
        </w:rPr>
        <w:tab/>
        <w:t>工作电流</w:t>
      </w:r>
      <w:r w:rsidRPr="009816AE">
        <w:rPr>
          <w:rFonts w:hAnsi="宋体" w:cs="宋体" w:hint="eastAsia"/>
        </w:rPr>
        <w:tab/>
        <w:t>短路电流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189</w:t>
      </w:r>
      <w:r w:rsidRPr="009816AE">
        <w:rPr>
          <w:rFonts w:hAnsi="宋体" w:cs="宋体" w:hint="eastAsia"/>
        </w:rPr>
        <w:tab/>
        <w:t>根据《光伏电站接入电网测试规程》 ，本标准适用于接入 (    )及以上电压等级电网的新建或扩建并网光伏电站。</w:t>
      </w:r>
      <w:r w:rsidRPr="009816AE">
        <w:rPr>
          <w:rFonts w:hAnsi="宋体" w:cs="宋体" w:hint="eastAsia"/>
        </w:rPr>
        <w:tab/>
        <w:t>B</w:t>
      </w:r>
      <w:r w:rsidRPr="009816AE">
        <w:rPr>
          <w:rFonts w:hAnsi="宋体" w:cs="宋体" w:hint="eastAsia"/>
        </w:rPr>
        <w:tab/>
        <w:t>35kV</w:t>
      </w:r>
      <w:r w:rsidRPr="009816AE">
        <w:rPr>
          <w:rFonts w:hAnsi="宋体" w:cs="宋体" w:hint="eastAsia"/>
        </w:rPr>
        <w:tab/>
        <w:t>380V</w:t>
      </w:r>
      <w:r w:rsidRPr="009816AE">
        <w:rPr>
          <w:rFonts w:hAnsi="宋体" w:cs="宋体" w:hint="eastAsia"/>
        </w:rPr>
        <w:tab/>
        <w:t>66kV</w:t>
      </w:r>
      <w:r w:rsidRPr="009816AE">
        <w:rPr>
          <w:rFonts w:hAnsi="宋体" w:cs="宋体" w:hint="eastAsia"/>
        </w:rPr>
        <w:tab/>
        <w:t>10kV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190</w:t>
      </w:r>
      <w:r w:rsidRPr="009816AE">
        <w:rPr>
          <w:rFonts w:hAnsi="宋体" w:cs="宋体" w:hint="eastAsia"/>
        </w:rPr>
        <w:tab/>
        <w:t>(    )主要是利用聚光器汇聚太阳能，对工作介质进行加热，使其由液态变为气态， 推动汽轮发电机发电。</w:t>
      </w:r>
      <w:r w:rsidRPr="009816AE">
        <w:rPr>
          <w:rFonts w:hAnsi="宋体" w:cs="宋体" w:hint="eastAsia"/>
        </w:rPr>
        <w:tab/>
        <w:t>D</w:t>
      </w:r>
      <w:r w:rsidRPr="009816AE">
        <w:rPr>
          <w:rFonts w:hAnsi="宋体" w:cs="宋体" w:hint="eastAsia"/>
        </w:rPr>
        <w:tab/>
        <w:t>地热发电</w:t>
      </w:r>
      <w:r w:rsidRPr="009816AE">
        <w:rPr>
          <w:rFonts w:hAnsi="宋体" w:cs="宋体" w:hint="eastAsia"/>
        </w:rPr>
        <w:tab/>
        <w:t>光伏发电</w:t>
      </w:r>
      <w:r w:rsidRPr="009816AE">
        <w:rPr>
          <w:rFonts w:hAnsi="宋体" w:cs="宋体" w:hint="eastAsia"/>
        </w:rPr>
        <w:tab/>
        <w:t>潮汐发电</w:t>
      </w:r>
      <w:r w:rsidRPr="009816AE">
        <w:rPr>
          <w:rFonts w:hAnsi="宋体" w:cs="宋体" w:hint="eastAsia"/>
        </w:rPr>
        <w:tab/>
        <w:t>光热发电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191</w:t>
      </w:r>
      <w:r w:rsidRPr="009816AE">
        <w:rPr>
          <w:rFonts w:hAnsi="宋体" w:cs="宋体" w:hint="eastAsia"/>
        </w:rPr>
        <w:tab/>
        <w:t>电流型逆变器的中间直流环节储能原件是(      ) 。</w:t>
      </w:r>
      <w:r w:rsidRPr="009816AE">
        <w:rPr>
          <w:rFonts w:hAnsi="宋体" w:cs="宋体" w:hint="eastAsia"/>
        </w:rPr>
        <w:tab/>
        <w:t>D</w:t>
      </w:r>
      <w:r w:rsidRPr="009816AE">
        <w:rPr>
          <w:rFonts w:hAnsi="宋体" w:cs="宋体" w:hint="eastAsia"/>
        </w:rPr>
        <w:tab/>
        <w:t>电容</w:t>
      </w:r>
      <w:r w:rsidRPr="009816AE">
        <w:rPr>
          <w:rFonts w:hAnsi="宋体" w:cs="宋体" w:hint="eastAsia"/>
        </w:rPr>
        <w:tab/>
        <w:t>电池</w:t>
      </w:r>
      <w:r w:rsidRPr="009816AE">
        <w:rPr>
          <w:rFonts w:hAnsi="宋体" w:cs="宋体" w:hint="eastAsia"/>
        </w:rPr>
        <w:tab/>
        <w:t>电阻</w:t>
      </w:r>
      <w:r w:rsidRPr="009816AE">
        <w:rPr>
          <w:rFonts w:hAnsi="宋体" w:cs="宋体" w:hint="eastAsia"/>
        </w:rPr>
        <w:tab/>
        <w:t>电感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192</w:t>
      </w:r>
      <w:r w:rsidRPr="009816AE">
        <w:rPr>
          <w:rFonts w:hAnsi="宋体" w:cs="宋体" w:hint="eastAsia"/>
        </w:rPr>
        <w:tab/>
        <w:t xml:space="preserve">在 PWM  斩波器中，电压比较器两个输入端信号是三角波信号和直流信号，输出信号是 </w:t>
      </w:r>
      <w:r w:rsidRPr="009816AE">
        <w:rPr>
          <w:rFonts w:hAnsi="宋体" w:cs="宋体" w:hint="eastAsia"/>
        </w:rPr>
        <w:lastRenderedPageBreak/>
        <w:t>(    ) 。</w:t>
      </w:r>
      <w:r w:rsidRPr="009816AE">
        <w:rPr>
          <w:rFonts w:hAnsi="宋体" w:cs="宋体" w:hint="eastAsia"/>
        </w:rPr>
        <w:tab/>
        <w:t>C</w:t>
      </w:r>
      <w:r w:rsidRPr="009816AE">
        <w:rPr>
          <w:rFonts w:hAnsi="宋体" w:cs="宋体" w:hint="eastAsia"/>
        </w:rPr>
        <w:tab/>
        <w:t>阶梯波信号</w:t>
      </w:r>
      <w:r w:rsidRPr="009816AE">
        <w:rPr>
          <w:rFonts w:hAnsi="宋体" w:cs="宋体" w:hint="eastAsia"/>
        </w:rPr>
        <w:tab/>
        <w:t>正弦信号</w:t>
      </w:r>
      <w:r w:rsidRPr="009816AE">
        <w:rPr>
          <w:rFonts w:hAnsi="宋体" w:cs="宋体" w:hint="eastAsia"/>
        </w:rPr>
        <w:tab/>
        <w:t>方波信号</w:t>
      </w:r>
      <w:r w:rsidRPr="009816AE">
        <w:rPr>
          <w:rFonts w:hAnsi="宋体" w:cs="宋体" w:hint="eastAsia"/>
        </w:rPr>
        <w:tab/>
        <w:t>梯形波信号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193</w:t>
      </w:r>
      <w:r w:rsidRPr="009816AE">
        <w:rPr>
          <w:rFonts w:hAnsi="宋体" w:cs="宋体" w:hint="eastAsia"/>
        </w:rPr>
        <w:tab/>
        <w:t>《光伏电站接入电网技术规定》标准规定，大中型光伏电站在电网频率低于  49.5Hz时要求至少能运行(    ) min 。</w:t>
      </w:r>
      <w:r w:rsidRPr="009816AE">
        <w:rPr>
          <w:rFonts w:hAnsi="宋体" w:cs="宋体" w:hint="eastAsia"/>
        </w:rPr>
        <w:tab/>
        <w:t>A</w:t>
      </w:r>
      <w:r w:rsidRPr="009816AE">
        <w:rPr>
          <w:rFonts w:hAnsi="宋体" w:cs="宋体" w:hint="eastAsia"/>
        </w:rPr>
        <w:tab/>
        <w:t>10</w:t>
      </w:r>
      <w:r w:rsidRPr="009816AE">
        <w:rPr>
          <w:rFonts w:hAnsi="宋体" w:cs="宋体" w:hint="eastAsia"/>
        </w:rPr>
        <w:tab/>
        <w:t>5</w:t>
      </w:r>
      <w:r w:rsidRPr="009816AE">
        <w:rPr>
          <w:rFonts w:hAnsi="宋体" w:cs="宋体" w:hint="eastAsia"/>
        </w:rPr>
        <w:tab/>
        <w:t>3</w:t>
      </w:r>
      <w:r w:rsidRPr="009816AE">
        <w:rPr>
          <w:rFonts w:hAnsi="宋体" w:cs="宋体" w:hint="eastAsia"/>
        </w:rPr>
        <w:tab/>
        <w:t>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194</w:t>
      </w:r>
      <w:r w:rsidRPr="009816AE">
        <w:rPr>
          <w:rFonts w:hAnsi="宋体" w:cs="宋体" w:hint="eastAsia"/>
        </w:rPr>
        <w:tab/>
        <w:t>《光伏电站接入电网技术规定》   (Q/GW 617-2011 )标准规定，光伏电站并网点电压跌至 20％标称电压时，光伏电站能够保证不间断并网运行(     ) s 。</w:t>
      </w:r>
      <w:r w:rsidRPr="009816AE">
        <w:rPr>
          <w:rFonts w:hAnsi="宋体" w:cs="宋体" w:hint="eastAsia"/>
        </w:rPr>
        <w:tab/>
        <w:t>A</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195</w:t>
      </w:r>
      <w:r w:rsidRPr="009816AE">
        <w:rPr>
          <w:rFonts w:hAnsi="宋体" w:cs="宋体" w:hint="eastAsia"/>
        </w:rPr>
        <w:tab/>
        <w:t>《光伏电站接入电网技术规定》    (Q/GW 617-2011 )标准规定，光伏电站应具备一定的过电流能力，在 120％倍额定电流以下，  光伏电站连续可靠工作时间应不小于 (    )min 。</w:t>
      </w:r>
      <w:r w:rsidRPr="009816AE">
        <w:rPr>
          <w:rFonts w:hAnsi="宋体" w:cs="宋体" w:hint="eastAsia"/>
        </w:rPr>
        <w:tab/>
        <w:t>A</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196</w:t>
      </w:r>
      <w:r w:rsidRPr="009816AE">
        <w:rPr>
          <w:rFonts w:hAnsi="宋体" w:cs="宋体" w:hint="eastAsia"/>
        </w:rPr>
        <w:tab/>
        <w:t>光伏逆变器常用的冷却方式（    ）。</w:t>
      </w:r>
      <w:r w:rsidRPr="009816AE">
        <w:rPr>
          <w:rFonts w:hAnsi="宋体" w:cs="宋体" w:hint="eastAsia"/>
        </w:rPr>
        <w:tab/>
        <w:t>C</w:t>
      </w:r>
      <w:r w:rsidRPr="009816AE">
        <w:rPr>
          <w:rFonts w:hAnsi="宋体" w:cs="宋体" w:hint="eastAsia"/>
        </w:rPr>
        <w:tab/>
        <w:t>自然风冷</w:t>
      </w:r>
      <w:r w:rsidRPr="009816AE">
        <w:rPr>
          <w:rFonts w:hAnsi="宋体" w:cs="宋体" w:hint="eastAsia"/>
        </w:rPr>
        <w:tab/>
        <w:t>水冷</w:t>
      </w:r>
      <w:r w:rsidRPr="009816AE">
        <w:rPr>
          <w:rFonts w:hAnsi="宋体" w:cs="宋体" w:hint="eastAsia"/>
        </w:rPr>
        <w:tab/>
        <w:t xml:space="preserve">   强风冷</w:t>
      </w:r>
      <w:r w:rsidRPr="009816AE">
        <w:rPr>
          <w:rFonts w:hAnsi="宋体" w:cs="宋体" w:hint="eastAsia"/>
        </w:rPr>
        <w:tab/>
        <w:t>油浸风冷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197</w:t>
      </w:r>
      <w:r w:rsidRPr="009816AE">
        <w:rPr>
          <w:rFonts w:hAnsi="宋体" w:cs="宋体" w:hint="eastAsia"/>
        </w:rPr>
        <w:tab/>
        <w:t>"在太阳电池外电路接上负载后, 负载中便有电流过, 该电流称为太阳电池的(  )"</w:t>
      </w:r>
      <w:r w:rsidRPr="009816AE">
        <w:rPr>
          <w:rFonts w:hAnsi="宋体" w:cs="宋体" w:hint="eastAsia"/>
        </w:rPr>
        <w:tab/>
        <w:t>C</w:t>
      </w:r>
      <w:r w:rsidRPr="009816AE">
        <w:rPr>
          <w:rFonts w:hAnsi="宋体" w:cs="宋体" w:hint="eastAsia"/>
        </w:rPr>
        <w:tab/>
        <w:t>．短路电流</w:t>
      </w:r>
      <w:r w:rsidRPr="009816AE">
        <w:rPr>
          <w:rFonts w:hAnsi="宋体" w:cs="宋体" w:hint="eastAsia"/>
        </w:rPr>
        <w:tab/>
        <w:t xml:space="preserve">  开路电流</w:t>
      </w:r>
      <w:r w:rsidRPr="009816AE">
        <w:rPr>
          <w:rFonts w:hAnsi="宋体" w:cs="宋体" w:hint="eastAsia"/>
        </w:rPr>
        <w:tab/>
        <w:t>C工作电流</w:t>
      </w:r>
      <w:r w:rsidRPr="009816AE">
        <w:rPr>
          <w:rFonts w:hAnsi="宋体" w:cs="宋体" w:hint="eastAsia"/>
        </w:rPr>
        <w:tab/>
        <w:t xml:space="preserve"> 最大电流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198</w:t>
      </w:r>
      <w:r w:rsidRPr="009816AE">
        <w:rPr>
          <w:rFonts w:hAnsi="宋体" w:cs="宋体" w:hint="eastAsia"/>
        </w:rPr>
        <w:tab/>
        <w:t>在太阳能光伏发电系统中， 太阳电池方阵所发出的电力如果要供交流负载使用的话，实现此功能的主要器件是 (  )    。</w:t>
      </w:r>
      <w:r w:rsidRPr="009816AE">
        <w:rPr>
          <w:rFonts w:hAnsi="宋体" w:cs="宋体" w:hint="eastAsia"/>
        </w:rPr>
        <w:tab/>
        <w:t>B</w:t>
      </w:r>
      <w:r w:rsidRPr="009816AE">
        <w:rPr>
          <w:rFonts w:hAnsi="宋体" w:cs="宋体" w:hint="eastAsia"/>
        </w:rPr>
        <w:tab/>
        <w:t>．稳压器</w:t>
      </w:r>
      <w:r w:rsidRPr="009816AE">
        <w:rPr>
          <w:rFonts w:hAnsi="宋体" w:cs="宋体" w:hint="eastAsia"/>
        </w:rPr>
        <w:tab/>
        <w:t>逆变器</w:t>
      </w:r>
      <w:r w:rsidRPr="009816AE">
        <w:rPr>
          <w:rFonts w:hAnsi="宋体" w:cs="宋体" w:hint="eastAsia"/>
        </w:rPr>
        <w:tab/>
        <w:t>．二极管</w:t>
      </w:r>
      <w:r w:rsidRPr="009816AE">
        <w:rPr>
          <w:rFonts w:hAnsi="宋体" w:cs="宋体" w:hint="eastAsia"/>
        </w:rPr>
        <w:tab/>
        <w:t xml:space="preserve"> 蓄电池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199</w:t>
      </w:r>
      <w:r w:rsidRPr="009816AE">
        <w:rPr>
          <w:rFonts w:hAnsi="宋体" w:cs="宋体" w:hint="eastAsia"/>
        </w:rPr>
        <w:tab/>
        <w:t>"当日照条件达到一定程度时, 由于日照的变化而引起较明显变化的是(   )。"</w:t>
      </w:r>
      <w:r w:rsidRPr="009816AE">
        <w:rPr>
          <w:rFonts w:hAnsi="宋体" w:cs="宋体" w:hint="eastAsia"/>
        </w:rPr>
        <w:tab/>
        <w:t>C</w:t>
      </w:r>
      <w:r w:rsidRPr="009816AE">
        <w:rPr>
          <w:rFonts w:hAnsi="宋体" w:cs="宋体" w:hint="eastAsia"/>
        </w:rPr>
        <w:tab/>
        <w:t>．开路电压</w:t>
      </w:r>
      <w:r w:rsidRPr="009816AE">
        <w:rPr>
          <w:rFonts w:hAnsi="宋体" w:cs="宋体" w:hint="eastAsia"/>
        </w:rPr>
        <w:tab/>
        <w:t>工作电压</w:t>
      </w:r>
      <w:r w:rsidRPr="009816AE">
        <w:rPr>
          <w:rFonts w:hAnsi="宋体" w:cs="宋体" w:hint="eastAsia"/>
        </w:rPr>
        <w:tab/>
        <w:t>．短路电流</w:t>
      </w:r>
      <w:r w:rsidRPr="009816AE">
        <w:rPr>
          <w:rFonts w:hAnsi="宋体" w:cs="宋体" w:hint="eastAsia"/>
        </w:rPr>
        <w:tab/>
        <w:t xml:space="preserve"> 最佳倾角</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200</w:t>
      </w:r>
      <w:r w:rsidRPr="009816AE">
        <w:rPr>
          <w:rFonts w:hAnsi="宋体" w:cs="宋体" w:hint="eastAsia"/>
        </w:rPr>
        <w:tab/>
        <w:t>太阳能光伏发电系统中， 太阳电池组件表面被污物遮盖， 会影响整个太阳电池方阵所发出的电力，从而产生(  )  。</w:t>
      </w:r>
      <w:r w:rsidRPr="009816AE">
        <w:rPr>
          <w:rFonts w:hAnsi="宋体" w:cs="宋体" w:hint="eastAsia"/>
        </w:rPr>
        <w:tab/>
        <w:t>D</w:t>
      </w:r>
      <w:r w:rsidRPr="009816AE">
        <w:rPr>
          <w:rFonts w:hAnsi="宋体" w:cs="宋体" w:hint="eastAsia"/>
        </w:rPr>
        <w:tab/>
        <w:t>．霍尔效应</w:t>
      </w:r>
      <w:r w:rsidRPr="009816AE">
        <w:rPr>
          <w:rFonts w:hAnsi="宋体" w:cs="宋体" w:hint="eastAsia"/>
        </w:rPr>
        <w:tab/>
        <w:t xml:space="preserve">   孤岛效应</w:t>
      </w:r>
      <w:r w:rsidRPr="009816AE">
        <w:rPr>
          <w:rFonts w:hAnsi="宋体" w:cs="宋体" w:hint="eastAsia"/>
        </w:rPr>
        <w:tab/>
        <w:t>．充电效应</w:t>
      </w:r>
      <w:r w:rsidRPr="009816AE">
        <w:rPr>
          <w:rFonts w:hAnsi="宋体" w:cs="宋体" w:hint="eastAsia"/>
        </w:rPr>
        <w:tab/>
        <w:t>D热斑效应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201</w:t>
      </w:r>
      <w:r w:rsidRPr="009816AE">
        <w:rPr>
          <w:rFonts w:hAnsi="宋体" w:cs="宋体" w:hint="eastAsia"/>
        </w:rPr>
        <w:tab/>
        <w:t>直流汇流箱的运行与维护应符合以下规定（ ）.</w:t>
      </w:r>
      <w:r w:rsidRPr="009816AE">
        <w:rPr>
          <w:rFonts w:hAnsi="宋体" w:cs="宋体" w:hint="eastAsia"/>
        </w:rPr>
        <w:tab/>
        <w:t>D</w:t>
      </w:r>
      <w:r w:rsidRPr="009816AE">
        <w:rPr>
          <w:rFonts w:hAnsi="宋体" w:cs="宋体" w:hint="eastAsia"/>
        </w:rPr>
        <w:tab/>
        <w:t>.直流汇流箱不得存在变形、锈蚀、漏水、积灰现象，箱体外表面的安全警示标识应完整无破损，箱体上的防水锁启闭应灵活；</w:t>
      </w:r>
      <w:r w:rsidRPr="009816AE">
        <w:rPr>
          <w:rFonts w:hAnsi="宋体" w:cs="宋体" w:hint="eastAsia"/>
        </w:rPr>
        <w:tab/>
        <w:t>直流汇流箱内各个接线端子不应出现松动、锈蚀现象；</w:t>
      </w:r>
      <w:r w:rsidRPr="009816AE">
        <w:rPr>
          <w:rFonts w:hAnsi="宋体" w:cs="宋体" w:hint="eastAsia"/>
        </w:rPr>
        <w:tab/>
        <w:t>直流汇流箱内的高压直流熔丝的规格应符合设计规定；</w:t>
      </w:r>
      <w:r w:rsidRPr="009816AE">
        <w:rPr>
          <w:rFonts w:hAnsi="宋体" w:cs="宋体" w:hint="eastAsia"/>
        </w:rPr>
        <w:tab/>
        <w:t>D以上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202</w:t>
      </w:r>
      <w:r w:rsidRPr="009816AE">
        <w:rPr>
          <w:rFonts w:hAnsi="宋体" w:cs="宋体" w:hint="eastAsia"/>
        </w:rPr>
        <w:tab/>
        <w:t>光伏组件应定期检查，若发现下列问题应立即调整或更换光伏组件(  )。</w:t>
      </w:r>
      <w:r w:rsidRPr="009816AE">
        <w:rPr>
          <w:rFonts w:hAnsi="宋体" w:cs="宋体" w:hint="eastAsia"/>
        </w:rPr>
        <w:tab/>
        <w:t>D</w:t>
      </w:r>
      <w:r w:rsidRPr="009816AE">
        <w:rPr>
          <w:rFonts w:hAnsi="宋体" w:cs="宋体" w:hint="eastAsia"/>
        </w:rPr>
        <w:tab/>
        <w:t>光伏组件存在玻璃破碎、背板灼焦、明显的颜色变化；</w:t>
      </w:r>
      <w:r w:rsidRPr="009816AE">
        <w:rPr>
          <w:rFonts w:hAnsi="宋体" w:cs="宋体" w:hint="eastAsia"/>
        </w:rPr>
        <w:tab/>
        <w:t>光伏组件中存在与组件边缘或任何电路之间形成连通通道的气泡；</w:t>
      </w:r>
      <w:r w:rsidRPr="009816AE">
        <w:rPr>
          <w:rFonts w:hAnsi="宋体" w:cs="宋体" w:hint="eastAsia"/>
        </w:rPr>
        <w:tab/>
        <w:t>C光伏组件接线盒变形、扭曲、开裂或烧毁，接线端子无法良好连接；</w:t>
      </w:r>
      <w:r w:rsidRPr="009816AE">
        <w:rPr>
          <w:rFonts w:hAnsi="宋体" w:cs="宋体" w:hint="eastAsia"/>
        </w:rPr>
        <w:tab/>
        <w:t xml:space="preserve"> 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203</w:t>
      </w:r>
      <w:r w:rsidRPr="009816AE">
        <w:rPr>
          <w:rFonts w:hAnsi="宋体" w:cs="宋体" w:hint="eastAsia"/>
        </w:rPr>
        <w:tab/>
        <w:t>支架的维护应符合下列规定（ )。</w:t>
      </w:r>
      <w:r w:rsidRPr="009816AE">
        <w:rPr>
          <w:rFonts w:hAnsi="宋体" w:cs="宋体" w:hint="eastAsia"/>
        </w:rPr>
        <w:tab/>
        <w:t>D</w:t>
      </w:r>
      <w:r w:rsidRPr="009816AE">
        <w:rPr>
          <w:rFonts w:hAnsi="宋体" w:cs="宋体" w:hint="eastAsia"/>
        </w:rPr>
        <w:tab/>
        <w:t>所有螺栓、焊缝和支架连接应牢固可靠；</w:t>
      </w:r>
      <w:r w:rsidRPr="009816AE">
        <w:rPr>
          <w:rFonts w:hAnsi="宋体" w:cs="宋体" w:hint="eastAsia"/>
        </w:rPr>
        <w:tab/>
        <w:t>"B支架表面的防腐涂层, 不应出现开裂和脱落现象, 否则应及时补刷；"</w:t>
      </w:r>
      <w:r w:rsidRPr="009816AE">
        <w:rPr>
          <w:rFonts w:hAnsi="宋体" w:cs="宋体" w:hint="eastAsia"/>
        </w:rPr>
        <w:tab/>
        <w:t>支架平整， 没有倾斜等现象;</w:t>
      </w:r>
      <w:r w:rsidRPr="009816AE">
        <w:rPr>
          <w:rFonts w:hAnsi="宋体" w:cs="宋体" w:hint="eastAsia"/>
        </w:rPr>
        <w:tab/>
        <w:t>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204</w:t>
      </w:r>
      <w:r w:rsidRPr="009816AE">
        <w:rPr>
          <w:rFonts w:hAnsi="宋体" w:cs="宋体" w:hint="eastAsia"/>
        </w:rPr>
        <w:tab/>
        <w:t>光伏建材和光伏构件应定期由专业人员检查、 清洗、保养和维护，若发现下列问题应立即调整或更换（ ）。</w:t>
      </w:r>
      <w:r w:rsidRPr="009816AE">
        <w:rPr>
          <w:rFonts w:hAnsi="宋体" w:cs="宋体" w:hint="eastAsia"/>
        </w:rPr>
        <w:tab/>
        <w:t>D</w:t>
      </w:r>
      <w:r w:rsidRPr="009816AE">
        <w:rPr>
          <w:rFonts w:hAnsi="宋体" w:cs="宋体" w:hint="eastAsia"/>
        </w:rPr>
        <w:tab/>
        <w:t>"中空玻璃结露、进水、失效,影响光伏幕墙工程的视线和热性能"</w:t>
      </w:r>
      <w:r w:rsidRPr="009816AE">
        <w:rPr>
          <w:rFonts w:hAnsi="宋体" w:cs="宋体" w:hint="eastAsia"/>
        </w:rPr>
        <w:tab/>
        <w:t>玻璃炸裂， 包括玻璃热炸裂和钢化玻璃自爆炸裂；</w:t>
      </w:r>
      <w:r w:rsidRPr="009816AE">
        <w:rPr>
          <w:rFonts w:hAnsi="宋体" w:cs="宋体" w:hint="eastAsia"/>
        </w:rPr>
        <w:tab/>
        <w:t>玻璃松动、开裂、破损等;</w:t>
      </w:r>
      <w:r w:rsidRPr="009816AE">
        <w:rPr>
          <w:rFonts w:hAnsi="宋体" w:cs="宋体" w:hint="eastAsia"/>
        </w:rPr>
        <w:tab/>
        <w:t xml:space="preserve"> 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205</w:t>
      </w:r>
      <w:r w:rsidRPr="009816AE">
        <w:rPr>
          <w:rFonts w:hAnsi="宋体" w:cs="宋体" w:hint="eastAsia"/>
        </w:rPr>
        <w:tab/>
        <w:t>交流配电柜维护时应注意以下项目（ ）.</w:t>
      </w:r>
      <w:r w:rsidRPr="009816AE">
        <w:rPr>
          <w:rFonts w:hAnsi="宋体" w:cs="宋体" w:hint="eastAsia"/>
        </w:rPr>
        <w:tab/>
        <w:t>D</w:t>
      </w:r>
      <w:r w:rsidRPr="009816AE">
        <w:rPr>
          <w:rFonts w:hAnsi="宋体" w:cs="宋体" w:hint="eastAsia"/>
        </w:rPr>
        <w:tab/>
        <w:t>确保配电柜的金属架与基础型钢应用镀锌螺栓完好连接， 且防松零件齐全；</w:t>
      </w:r>
      <w:r w:rsidRPr="009816AE">
        <w:rPr>
          <w:rFonts w:hAnsi="宋体" w:cs="宋体" w:hint="eastAsia"/>
        </w:rPr>
        <w:tab/>
        <w:t>"B 配电柜标明被控设备编号、名称或操作位置的标识器件应完整,编号应清晰、工整；"</w:t>
      </w:r>
      <w:r w:rsidRPr="009816AE">
        <w:rPr>
          <w:rFonts w:hAnsi="宋体" w:cs="宋体" w:hint="eastAsia"/>
        </w:rPr>
        <w:tab/>
        <w:t>"母线接头应连接紧密，不应变形， 无放电变黑痕迹, 绝缘无松动和损坏，紧固联接螺栓不应生锈；"</w:t>
      </w:r>
      <w:r w:rsidRPr="009816AE">
        <w:rPr>
          <w:rFonts w:hAnsi="宋体" w:cs="宋体" w:hint="eastAsia"/>
        </w:rPr>
        <w:tab/>
        <w:t xml:space="preserve"> 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206</w:t>
      </w:r>
      <w:r w:rsidRPr="009816AE">
        <w:rPr>
          <w:rFonts w:hAnsi="宋体" w:cs="宋体" w:hint="eastAsia"/>
        </w:rPr>
        <w:tab/>
        <w:t>交流配电柜维护时应注意以下安全事项（  ）.</w:t>
      </w:r>
      <w:r w:rsidRPr="009816AE">
        <w:rPr>
          <w:rFonts w:hAnsi="宋体" w:cs="宋体" w:hint="eastAsia"/>
        </w:rPr>
        <w:tab/>
        <w:t>D</w:t>
      </w:r>
      <w:r w:rsidRPr="009816AE">
        <w:rPr>
          <w:rFonts w:hAnsi="宋体" w:cs="宋体" w:hint="eastAsia"/>
        </w:rPr>
        <w:tab/>
        <w:t>"停电后应验电,确保在配电柜不带电的状态下进行维护；"</w:t>
      </w:r>
      <w:r w:rsidRPr="009816AE">
        <w:rPr>
          <w:rFonts w:hAnsi="宋体" w:cs="宋体" w:hint="eastAsia"/>
        </w:rPr>
        <w:tab/>
        <w:t>B在分段保养配电柜时， 带电和不带电配电柜交界处应装设隔离装置；</w:t>
      </w:r>
      <w:r w:rsidRPr="009816AE">
        <w:rPr>
          <w:rFonts w:hAnsi="宋体" w:cs="宋体" w:hint="eastAsia"/>
        </w:rPr>
        <w:tab/>
        <w:t>"在电容器对地放电之前,严禁触摸电容器柜；"</w:t>
      </w:r>
      <w:r w:rsidRPr="009816AE">
        <w:rPr>
          <w:rFonts w:hAnsi="宋体" w:cs="宋体" w:hint="eastAsia"/>
        </w:rPr>
        <w:tab/>
        <w:t>D以上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207</w:t>
      </w:r>
      <w:r w:rsidRPr="009816AE">
        <w:rPr>
          <w:rFonts w:hAnsi="宋体" w:cs="宋体" w:hint="eastAsia"/>
        </w:rPr>
        <w:tab/>
        <w:t>光伏方阵的（  )接地线与防雷系统之间的过电压保护装置功能应有效， 其接地电阻应符合相关规定。</w:t>
      </w:r>
      <w:r w:rsidRPr="009816AE">
        <w:rPr>
          <w:rFonts w:hAnsi="宋体" w:cs="宋体" w:hint="eastAsia"/>
        </w:rPr>
        <w:tab/>
        <w:t>D</w:t>
      </w:r>
      <w:r w:rsidRPr="009816AE">
        <w:rPr>
          <w:rFonts w:hAnsi="宋体" w:cs="宋体" w:hint="eastAsia"/>
        </w:rPr>
        <w:tab/>
        <w:t>监视</w:t>
      </w:r>
      <w:r w:rsidRPr="009816AE">
        <w:rPr>
          <w:rFonts w:hAnsi="宋体" w:cs="宋体" w:hint="eastAsia"/>
        </w:rPr>
        <w:tab/>
        <w:t>控制系统</w:t>
      </w:r>
      <w:r w:rsidRPr="009816AE">
        <w:rPr>
          <w:rFonts w:hAnsi="宋体" w:cs="宋体" w:hint="eastAsia"/>
        </w:rPr>
        <w:tab/>
        <w:t>功率调节设备</w:t>
      </w:r>
      <w:r w:rsidRPr="009816AE">
        <w:rPr>
          <w:rFonts w:hAnsi="宋体" w:cs="宋体" w:hint="eastAsia"/>
        </w:rPr>
        <w:tab/>
        <w:t xml:space="preserve"> 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208</w:t>
      </w:r>
      <w:r w:rsidRPr="009816AE">
        <w:rPr>
          <w:rFonts w:hAnsi="宋体" w:cs="宋体" w:hint="eastAsia"/>
        </w:rPr>
        <w:tab/>
        <w:t>控制器的运行与维护应符合下列规定（   ）。</w:t>
      </w:r>
      <w:r w:rsidRPr="009816AE">
        <w:rPr>
          <w:rFonts w:hAnsi="宋体" w:cs="宋体" w:hint="eastAsia"/>
        </w:rPr>
        <w:tab/>
        <w:t>D</w:t>
      </w:r>
      <w:r w:rsidRPr="009816AE">
        <w:rPr>
          <w:rFonts w:hAnsi="宋体" w:cs="宋体" w:hint="eastAsia"/>
        </w:rPr>
        <w:tab/>
        <w:t>控制器的过充电电压、过放电电压的设置应符合设计要求；</w:t>
      </w:r>
      <w:r w:rsidRPr="009816AE">
        <w:rPr>
          <w:rFonts w:hAnsi="宋体" w:cs="宋体" w:hint="eastAsia"/>
        </w:rPr>
        <w:tab/>
        <w:t>控制器上的警示标识应完整清晰；</w:t>
      </w:r>
      <w:r w:rsidRPr="009816AE">
        <w:rPr>
          <w:rFonts w:hAnsi="宋体" w:cs="宋体" w:hint="eastAsia"/>
        </w:rPr>
        <w:tab/>
        <w:t>制器各接线端子不得出现松动、锈蚀现象；</w:t>
      </w:r>
      <w:r w:rsidRPr="009816AE">
        <w:rPr>
          <w:rFonts w:hAnsi="宋体" w:cs="宋体" w:hint="eastAsia"/>
        </w:rPr>
        <w:tab/>
        <w:t>D以上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209</w:t>
      </w:r>
      <w:r w:rsidRPr="009816AE">
        <w:rPr>
          <w:rFonts w:hAnsi="宋体" w:cs="宋体" w:hint="eastAsia"/>
        </w:rPr>
        <w:tab/>
        <w:t>逆变器的运行与维护应符合下列规定（   ）。</w:t>
      </w:r>
      <w:r w:rsidRPr="009816AE">
        <w:rPr>
          <w:rFonts w:hAnsi="宋体" w:cs="宋体" w:hint="eastAsia"/>
        </w:rPr>
        <w:tab/>
        <w:t>D</w:t>
      </w:r>
      <w:r w:rsidRPr="009816AE">
        <w:rPr>
          <w:rFonts w:hAnsi="宋体" w:cs="宋体" w:hint="eastAsia"/>
        </w:rPr>
        <w:tab/>
        <w:t>" 变器结构和电气连接应保持完整，不应存在锈蚀、积灰等现象，散热环境应良好,逆变器运行时不应有较大振动和异常噪声;"</w:t>
      </w:r>
      <w:r w:rsidRPr="009816AE">
        <w:rPr>
          <w:rFonts w:hAnsi="宋体" w:cs="宋体" w:hint="eastAsia"/>
        </w:rPr>
        <w:tab/>
        <w:t>逆变器上的警示标识应完整无破损；</w:t>
      </w:r>
      <w:r w:rsidRPr="009816AE">
        <w:rPr>
          <w:rFonts w:hAnsi="宋体" w:cs="宋体" w:hint="eastAsia"/>
        </w:rPr>
        <w:tab/>
        <w:t>逆变器中直流母线电容温度过高或超过使用年限，应及时更换；</w:t>
      </w:r>
      <w:r w:rsidRPr="009816AE">
        <w:rPr>
          <w:rFonts w:hAnsi="宋体" w:cs="宋体" w:hint="eastAsia"/>
        </w:rPr>
        <w:tab/>
        <w:t xml:space="preserve"> 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210</w:t>
      </w:r>
      <w:r w:rsidRPr="009816AE">
        <w:rPr>
          <w:rFonts w:hAnsi="宋体" w:cs="宋体" w:hint="eastAsia"/>
        </w:rPr>
        <w:tab/>
        <w:t>光伏电站的主要部件在运行时， (）不应出现异常情况，指示灯应正常工作并保持清洁。</w:t>
      </w:r>
      <w:r w:rsidRPr="009816AE">
        <w:rPr>
          <w:rFonts w:hAnsi="宋体" w:cs="宋体" w:hint="eastAsia"/>
        </w:rPr>
        <w:tab/>
        <w:t>A</w:t>
      </w:r>
      <w:r w:rsidRPr="009816AE">
        <w:rPr>
          <w:rFonts w:hAnsi="宋体" w:cs="宋体" w:hint="eastAsia"/>
        </w:rPr>
        <w:tab/>
        <w:t>温度、声音、气味</w:t>
      </w:r>
      <w:r w:rsidRPr="009816AE">
        <w:rPr>
          <w:rFonts w:hAnsi="宋体" w:cs="宋体" w:hint="eastAsia"/>
        </w:rPr>
        <w:tab/>
        <w:t>B温度</w:t>
      </w:r>
      <w:r w:rsidRPr="009816AE">
        <w:rPr>
          <w:rFonts w:hAnsi="宋体" w:cs="宋体" w:hint="eastAsia"/>
        </w:rPr>
        <w:tab/>
        <w:t>C声音</w:t>
      </w:r>
      <w:r w:rsidRPr="009816AE">
        <w:rPr>
          <w:rFonts w:hAnsi="宋体" w:cs="宋体" w:hint="eastAsia"/>
        </w:rPr>
        <w:tab/>
        <w:t>D气味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211</w:t>
      </w:r>
      <w:r w:rsidRPr="009816AE">
        <w:rPr>
          <w:rFonts w:hAnsi="宋体" w:cs="宋体" w:hint="eastAsia"/>
        </w:rPr>
        <w:tab/>
        <w:t>光伏发电站必须具有在并网点电压跌至 20％额定电压时能够维持并网运行(）</w:t>
      </w:r>
      <w:r w:rsidRPr="009816AE">
        <w:rPr>
          <w:rFonts w:hAnsi="宋体" w:cs="宋体" w:hint="eastAsia"/>
        </w:rPr>
        <w:tab/>
        <w:t>B</w:t>
      </w:r>
      <w:r w:rsidRPr="009816AE">
        <w:rPr>
          <w:rFonts w:hAnsi="宋体" w:cs="宋体" w:hint="eastAsia"/>
        </w:rPr>
        <w:tab/>
        <w:t>625ms</w:t>
      </w:r>
      <w:r w:rsidRPr="009816AE">
        <w:rPr>
          <w:rFonts w:hAnsi="宋体" w:cs="宋体" w:hint="eastAsia"/>
        </w:rPr>
        <w:tab/>
        <w:t>2s</w:t>
      </w:r>
      <w:r w:rsidRPr="009816AE">
        <w:rPr>
          <w:rFonts w:hAnsi="宋体" w:cs="宋体" w:hint="eastAsia"/>
        </w:rPr>
        <w:tab/>
        <w:t>.0 .15s</w:t>
      </w:r>
      <w:r w:rsidRPr="009816AE">
        <w:rPr>
          <w:rFonts w:hAnsi="宋体" w:cs="宋体" w:hint="eastAsia"/>
        </w:rPr>
        <w:tab/>
        <w:t>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212</w:t>
      </w:r>
      <w:r w:rsidRPr="009816AE">
        <w:rPr>
          <w:rFonts w:hAnsi="宋体" w:cs="宋体" w:hint="eastAsia"/>
        </w:rPr>
        <w:tab/>
        <w:t>光伏发电站并网点电压在发生跌落后()内能够恢复到额定电压的 90%时，光伏电站必须保持并网运行。</w:t>
      </w:r>
      <w:r w:rsidRPr="009816AE">
        <w:rPr>
          <w:rFonts w:hAnsi="宋体" w:cs="宋体" w:hint="eastAsia"/>
        </w:rPr>
        <w:tab/>
        <w:t>B</w:t>
      </w:r>
      <w:r w:rsidRPr="009816AE">
        <w:rPr>
          <w:rFonts w:hAnsi="宋体" w:cs="宋体" w:hint="eastAsia"/>
        </w:rPr>
        <w:tab/>
        <w:t>625ms</w:t>
      </w:r>
      <w:r w:rsidRPr="009816AE">
        <w:rPr>
          <w:rFonts w:hAnsi="宋体" w:cs="宋体" w:hint="eastAsia"/>
        </w:rPr>
        <w:tab/>
        <w:t>2s</w:t>
      </w:r>
      <w:r w:rsidRPr="009816AE">
        <w:rPr>
          <w:rFonts w:hAnsi="宋体" w:cs="宋体" w:hint="eastAsia"/>
        </w:rPr>
        <w:tab/>
        <w:t>0.15s</w:t>
      </w:r>
      <w:r w:rsidRPr="009816AE">
        <w:rPr>
          <w:rFonts w:hAnsi="宋体" w:cs="宋体" w:hint="eastAsia"/>
        </w:rPr>
        <w:tab/>
        <w:t>.0s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213</w:t>
      </w:r>
      <w:r w:rsidRPr="009816AE">
        <w:rPr>
          <w:rFonts w:hAnsi="宋体" w:cs="宋体" w:hint="eastAsia"/>
        </w:rPr>
        <w:tab/>
        <w:t>光伏电站并网点电压不低于额定电压的 90％时，光伏电站必须（）运行。</w:t>
      </w:r>
      <w:r w:rsidRPr="009816AE">
        <w:rPr>
          <w:rFonts w:hAnsi="宋体" w:cs="宋体" w:hint="eastAsia"/>
        </w:rPr>
        <w:tab/>
        <w:t>D</w:t>
      </w:r>
      <w:r w:rsidRPr="009816AE">
        <w:rPr>
          <w:rFonts w:hAnsi="宋体" w:cs="宋体" w:hint="eastAsia"/>
        </w:rPr>
        <w:tab/>
        <w:t>停止</w:t>
      </w:r>
      <w:r w:rsidRPr="009816AE">
        <w:rPr>
          <w:rFonts w:hAnsi="宋体" w:cs="宋体" w:hint="eastAsia"/>
        </w:rPr>
        <w:tab/>
        <w:t>不间断</w:t>
      </w:r>
      <w:r w:rsidRPr="009816AE">
        <w:rPr>
          <w:rFonts w:hAnsi="宋体" w:cs="宋体" w:hint="eastAsia"/>
        </w:rPr>
        <w:tab/>
        <w:t>并网</w:t>
      </w:r>
      <w:r w:rsidRPr="009816AE">
        <w:rPr>
          <w:rFonts w:hAnsi="宋体" w:cs="宋体" w:hint="eastAsia"/>
        </w:rPr>
        <w:tab/>
        <w:t>不间断并网</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214</w:t>
      </w:r>
      <w:r w:rsidRPr="009816AE">
        <w:rPr>
          <w:rFonts w:hAnsi="宋体" w:cs="宋体" w:hint="eastAsia"/>
        </w:rPr>
        <w:tab/>
        <w:t>光伏电站并网点电压跌至 0  时，光伏发电站应能不脱网连续运行（)。</w:t>
      </w:r>
      <w:r w:rsidRPr="009816AE">
        <w:rPr>
          <w:rFonts w:hAnsi="宋体" w:cs="宋体" w:hint="eastAsia"/>
        </w:rPr>
        <w:tab/>
        <w:t>C</w:t>
      </w:r>
      <w:r w:rsidRPr="009816AE">
        <w:rPr>
          <w:rFonts w:hAnsi="宋体" w:cs="宋体" w:hint="eastAsia"/>
        </w:rPr>
        <w:tab/>
        <w:t>625ms</w:t>
      </w:r>
      <w:r w:rsidRPr="009816AE">
        <w:rPr>
          <w:rFonts w:hAnsi="宋体" w:cs="宋体" w:hint="eastAsia"/>
        </w:rPr>
        <w:tab/>
        <w:t>2s</w:t>
      </w:r>
      <w:r w:rsidRPr="009816AE">
        <w:rPr>
          <w:rFonts w:hAnsi="宋体" w:cs="宋体" w:hint="eastAsia"/>
        </w:rPr>
        <w:tab/>
        <w:t>0 .15s</w:t>
      </w:r>
      <w:r w:rsidRPr="009816AE">
        <w:rPr>
          <w:rFonts w:hAnsi="宋体" w:cs="宋体" w:hint="eastAsia"/>
        </w:rPr>
        <w:tab/>
        <w:t>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215</w:t>
      </w:r>
      <w:r w:rsidRPr="009816AE">
        <w:rPr>
          <w:rFonts w:hAnsi="宋体" w:cs="宋体" w:hint="eastAsia"/>
        </w:rPr>
        <w:tab/>
        <w:t>当光伏电池的正负极不接负载时，正负极间的电压就是（)</w:t>
      </w:r>
      <w:r w:rsidRPr="009816AE">
        <w:rPr>
          <w:rFonts w:hAnsi="宋体" w:cs="宋体" w:hint="eastAsia"/>
        </w:rPr>
        <w:tab/>
        <w:t>C</w:t>
      </w:r>
      <w:r w:rsidRPr="009816AE">
        <w:rPr>
          <w:rFonts w:hAnsi="宋体" w:cs="宋体" w:hint="eastAsia"/>
        </w:rPr>
        <w:tab/>
        <w:t>额定电压</w:t>
      </w:r>
      <w:r w:rsidRPr="009816AE">
        <w:rPr>
          <w:rFonts w:hAnsi="宋体" w:cs="宋体" w:hint="eastAsia"/>
        </w:rPr>
        <w:tab/>
        <w:t>工作电压</w:t>
      </w:r>
      <w:r w:rsidRPr="009816AE">
        <w:rPr>
          <w:rFonts w:hAnsi="宋体" w:cs="宋体" w:hint="eastAsia"/>
        </w:rPr>
        <w:tab/>
        <w:t>开路电压</w:t>
      </w:r>
      <w:r w:rsidRPr="009816AE">
        <w:rPr>
          <w:rFonts w:hAnsi="宋体" w:cs="宋体" w:hint="eastAsia"/>
        </w:rPr>
        <w:tab/>
        <w:t>短路电压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216</w:t>
      </w:r>
      <w:r w:rsidRPr="009816AE">
        <w:rPr>
          <w:rFonts w:hAnsi="宋体" w:cs="宋体" w:hint="eastAsia"/>
        </w:rPr>
        <w:tab/>
        <w:t>在清洗电池板时，辐射照度要低于多少（ ）.</w:t>
      </w:r>
      <w:r w:rsidRPr="009816AE">
        <w:rPr>
          <w:rFonts w:hAnsi="宋体" w:cs="宋体" w:hint="eastAsia"/>
        </w:rPr>
        <w:tab/>
        <w:t>A</w:t>
      </w:r>
      <w:r w:rsidRPr="009816AE">
        <w:rPr>
          <w:rFonts w:hAnsi="宋体" w:cs="宋体" w:hint="eastAsia"/>
        </w:rPr>
        <w:tab/>
        <w:t>200W/㎡</w:t>
      </w:r>
      <w:r w:rsidRPr="009816AE">
        <w:rPr>
          <w:rFonts w:hAnsi="宋体" w:cs="宋体" w:hint="eastAsia"/>
        </w:rPr>
        <w:tab/>
        <w:t>150W/㎡</w:t>
      </w:r>
      <w:r w:rsidRPr="009816AE">
        <w:rPr>
          <w:rFonts w:hAnsi="宋体" w:cs="宋体" w:hint="eastAsia"/>
        </w:rPr>
        <w:tab/>
        <w:t>250W/㎡</w:t>
      </w:r>
      <w:r w:rsidRPr="009816AE">
        <w:rPr>
          <w:rFonts w:hAnsi="宋体" w:cs="宋体" w:hint="eastAsia"/>
        </w:rPr>
        <w:tab/>
        <w:t>100W/㎡</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217</w:t>
      </w:r>
      <w:r w:rsidRPr="009816AE">
        <w:rPr>
          <w:rFonts w:hAnsi="宋体" w:cs="宋体" w:hint="eastAsia"/>
        </w:rPr>
        <w:tab/>
        <w:t>严禁在风力大于(  ）、大雨或大雪的气象条件下清洗电池板。</w:t>
      </w:r>
      <w:r w:rsidRPr="009816AE">
        <w:rPr>
          <w:rFonts w:hAnsi="宋体" w:cs="宋体" w:hint="eastAsia"/>
        </w:rPr>
        <w:tab/>
        <w:t>B</w:t>
      </w:r>
      <w:r w:rsidRPr="009816AE">
        <w:rPr>
          <w:rFonts w:hAnsi="宋体" w:cs="宋体" w:hint="eastAsia"/>
        </w:rPr>
        <w:tab/>
        <w:t>3 级</w:t>
      </w:r>
      <w:r w:rsidRPr="009816AE">
        <w:rPr>
          <w:rFonts w:hAnsi="宋体" w:cs="宋体" w:hint="eastAsia"/>
        </w:rPr>
        <w:tab/>
        <w:t xml:space="preserve"> 4 级</w:t>
      </w:r>
      <w:r w:rsidRPr="009816AE">
        <w:rPr>
          <w:rFonts w:hAnsi="宋体" w:cs="宋体" w:hint="eastAsia"/>
        </w:rPr>
        <w:tab/>
        <w:t>5 级</w:t>
      </w:r>
      <w:r w:rsidRPr="009816AE">
        <w:rPr>
          <w:rFonts w:hAnsi="宋体" w:cs="宋体" w:hint="eastAsia"/>
        </w:rPr>
        <w:tab/>
        <w:t>2 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218</w:t>
      </w:r>
      <w:r w:rsidRPr="009816AE">
        <w:rPr>
          <w:rFonts w:hAnsi="宋体" w:cs="宋体" w:hint="eastAsia"/>
        </w:rPr>
        <w:tab/>
        <w:t>使用金属边框的光伏组件， 边框和边框和支架应结合良好， 两者之间接触电阻应不大于(  )。</w:t>
      </w:r>
      <w:r w:rsidRPr="009816AE">
        <w:rPr>
          <w:rFonts w:hAnsi="宋体" w:cs="宋体" w:hint="eastAsia"/>
        </w:rPr>
        <w:tab/>
        <w:t>D</w:t>
      </w:r>
      <w:r w:rsidRPr="009816AE">
        <w:rPr>
          <w:rFonts w:hAnsi="宋体" w:cs="宋体" w:hint="eastAsia"/>
        </w:rPr>
        <w:tab/>
        <w:t>2Ω</w:t>
      </w:r>
      <w:r w:rsidRPr="009816AE">
        <w:rPr>
          <w:rFonts w:hAnsi="宋体" w:cs="宋体" w:hint="eastAsia"/>
        </w:rPr>
        <w:tab/>
        <w:t>B 5Ω</w:t>
      </w:r>
      <w:r w:rsidRPr="009816AE">
        <w:rPr>
          <w:rFonts w:hAnsi="宋体" w:cs="宋体" w:hint="eastAsia"/>
        </w:rPr>
        <w:tab/>
        <w:t>3Ω</w:t>
      </w:r>
      <w:r w:rsidRPr="009816AE">
        <w:rPr>
          <w:rFonts w:hAnsi="宋体" w:cs="宋体" w:hint="eastAsia"/>
        </w:rPr>
        <w:tab/>
        <w:t xml:space="preserve"> 4Ω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219</w:t>
      </w:r>
      <w:r w:rsidRPr="009816AE">
        <w:rPr>
          <w:rFonts w:hAnsi="宋体" w:cs="宋体" w:hint="eastAsia"/>
        </w:rPr>
        <w:tab/>
        <w:t>使用金属边框的光伏组件，金属边框必须（    ）.</w:t>
      </w:r>
      <w:r w:rsidRPr="009816AE">
        <w:rPr>
          <w:rFonts w:hAnsi="宋体" w:cs="宋体" w:hint="eastAsia"/>
        </w:rPr>
        <w:tab/>
        <w:t>A</w:t>
      </w:r>
      <w:r w:rsidRPr="009816AE">
        <w:rPr>
          <w:rFonts w:hAnsi="宋体" w:cs="宋体" w:hint="eastAsia"/>
        </w:rPr>
        <w:tab/>
        <w:t>牢固接地</w:t>
      </w:r>
      <w:r w:rsidRPr="009816AE">
        <w:rPr>
          <w:rFonts w:hAnsi="宋体" w:cs="宋体" w:hint="eastAsia"/>
        </w:rPr>
        <w:tab/>
        <w:t>接不接地都行</w:t>
      </w:r>
      <w:r w:rsidRPr="009816AE">
        <w:rPr>
          <w:rFonts w:hAnsi="宋体" w:cs="宋体" w:hint="eastAsia"/>
        </w:rPr>
        <w:tab/>
        <w:t>C不应该接地</w:t>
      </w:r>
      <w:r w:rsidRPr="009816AE">
        <w:rPr>
          <w:rFonts w:hAnsi="宋体" w:cs="宋体" w:hint="eastAsia"/>
        </w:rPr>
        <w:tab/>
        <w:t>部分接地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220</w:t>
      </w:r>
      <w:r w:rsidRPr="009816AE">
        <w:rPr>
          <w:rFonts w:hAnsi="宋体" w:cs="宋体" w:hint="eastAsia"/>
        </w:rPr>
        <w:tab/>
        <w:t>使用直流钳型电流表在太阳辐射强度基本一致的条件下测量接入同一个直流汇流箱的各光伏组件串的输入电流，其偏差应不超过(   ）。</w:t>
      </w:r>
      <w:r w:rsidRPr="009816AE">
        <w:rPr>
          <w:rFonts w:hAnsi="宋体" w:cs="宋体" w:hint="eastAsia"/>
        </w:rPr>
        <w:tab/>
        <w:t>A</w:t>
      </w:r>
      <w:r w:rsidRPr="009816AE">
        <w:rPr>
          <w:rFonts w:hAnsi="宋体" w:cs="宋体" w:hint="eastAsia"/>
        </w:rPr>
        <w:tab/>
        <w:t>5%</w:t>
      </w:r>
      <w:r w:rsidRPr="009816AE">
        <w:rPr>
          <w:rFonts w:hAnsi="宋体" w:cs="宋体" w:hint="eastAsia"/>
        </w:rPr>
        <w:tab/>
        <w:t>B 6％</w:t>
      </w:r>
      <w:r w:rsidRPr="009816AE">
        <w:rPr>
          <w:rFonts w:hAnsi="宋体" w:cs="宋体" w:hint="eastAsia"/>
        </w:rPr>
        <w:tab/>
        <w:t>4%</w:t>
      </w:r>
      <w:r w:rsidRPr="009816AE">
        <w:rPr>
          <w:rFonts w:hAnsi="宋体" w:cs="宋体" w:hint="eastAsia"/>
        </w:rPr>
        <w:tab/>
        <w:t>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221</w:t>
      </w:r>
      <w:r w:rsidRPr="009816AE">
        <w:rPr>
          <w:rFonts w:hAnsi="宋体" w:cs="宋体" w:hint="eastAsia"/>
        </w:rPr>
        <w:tab/>
        <w:t>汇流箱和直流柜直流输出母线的正极对地、负极对地的绝缘电阻应大于（   ）兆欧.</w:t>
      </w:r>
      <w:r w:rsidRPr="009816AE">
        <w:rPr>
          <w:rFonts w:hAnsi="宋体" w:cs="宋体" w:hint="eastAsia"/>
        </w:rPr>
        <w:tab/>
        <w:t>A</w:t>
      </w:r>
      <w:r w:rsidRPr="009816AE">
        <w:rPr>
          <w:rFonts w:hAnsi="宋体" w:cs="宋体" w:hint="eastAsia"/>
        </w:rPr>
        <w:tab/>
        <w:t>2</w:t>
      </w:r>
      <w:r w:rsidRPr="009816AE">
        <w:rPr>
          <w:rFonts w:hAnsi="宋体" w:cs="宋体" w:hint="eastAsia"/>
        </w:rPr>
        <w:tab/>
        <w:t>1</w:t>
      </w:r>
      <w:r w:rsidRPr="009816AE">
        <w:rPr>
          <w:rFonts w:hAnsi="宋体" w:cs="宋体" w:hint="eastAsia"/>
        </w:rPr>
        <w:tab/>
        <w:t>1.5</w:t>
      </w:r>
      <w:r w:rsidRPr="009816AE">
        <w:rPr>
          <w:rFonts w:hAnsi="宋体" w:cs="宋体" w:hint="eastAsia"/>
        </w:rPr>
        <w:tab/>
        <w:t>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222</w:t>
      </w:r>
      <w:r w:rsidRPr="009816AE">
        <w:rPr>
          <w:rFonts w:hAnsi="宋体" w:cs="宋体" w:hint="eastAsia"/>
        </w:rPr>
        <w:tab/>
        <w:t>"逆变器中有一个器件相当于人的大脑，它完成了对控制和保护功能,这个器件是（      ）"</w:t>
      </w:r>
      <w:r w:rsidRPr="009816AE">
        <w:rPr>
          <w:rFonts w:hAnsi="宋体" w:cs="宋体" w:hint="eastAsia"/>
        </w:rPr>
        <w:tab/>
        <w:t>C</w:t>
      </w:r>
      <w:r w:rsidRPr="009816AE">
        <w:rPr>
          <w:rFonts w:hAnsi="宋体" w:cs="宋体" w:hint="eastAsia"/>
        </w:rPr>
        <w:tab/>
        <w:t xml:space="preserve"> 显示屏</w:t>
      </w:r>
      <w:r w:rsidRPr="009816AE">
        <w:rPr>
          <w:rFonts w:hAnsi="宋体" w:cs="宋体" w:hint="eastAsia"/>
        </w:rPr>
        <w:tab/>
        <w:t>B功率单元</w:t>
      </w:r>
      <w:r w:rsidRPr="009816AE">
        <w:rPr>
          <w:rFonts w:hAnsi="宋体" w:cs="宋体" w:hint="eastAsia"/>
        </w:rPr>
        <w:tab/>
        <w:t xml:space="preserve"> 主控板</w:t>
      </w:r>
      <w:r w:rsidRPr="009816AE">
        <w:rPr>
          <w:rFonts w:hAnsi="宋体" w:cs="宋体" w:hint="eastAsia"/>
        </w:rPr>
        <w:tab/>
        <w:t>驱动板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223</w:t>
      </w:r>
      <w:r w:rsidRPr="009816AE">
        <w:rPr>
          <w:rFonts w:hAnsi="宋体" w:cs="宋体" w:hint="eastAsia"/>
        </w:rPr>
        <w:tab/>
        <w:t>目前光伏电站最常使用的光伏组件为（   ）</w:t>
      </w:r>
      <w:r w:rsidRPr="009816AE">
        <w:rPr>
          <w:rFonts w:hAnsi="宋体" w:cs="宋体" w:hint="eastAsia"/>
        </w:rPr>
        <w:tab/>
        <w:t>B</w:t>
      </w:r>
      <w:r w:rsidRPr="009816AE">
        <w:rPr>
          <w:rFonts w:hAnsi="宋体" w:cs="宋体" w:hint="eastAsia"/>
        </w:rPr>
        <w:tab/>
        <w:t xml:space="preserve"> 单晶硅组件</w:t>
      </w:r>
      <w:r w:rsidRPr="009816AE">
        <w:rPr>
          <w:rFonts w:hAnsi="宋体" w:cs="宋体" w:hint="eastAsia"/>
        </w:rPr>
        <w:tab/>
        <w:t>多晶硅组件</w:t>
      </w:r>
      <w:r w:rsidRPr="009816AE">
        <w:rPr>
          <w:rFonts w:hAnsi="宋体" w:cs="宋体" w:hint="eastAsia"/>
        </w:rPr>
        <w:tab/>
        <w:t>非晶硅薄膜组件</w:t>
      </w:r>
      <w:r w:rsidRPr="009816AE">
        <w:rPr>
          <w:rFonts w:hAnsi="宋体" w:cs="宋体" w:hint="eastAsia"/>
        </w:rPr>
        <w:tab/>
        <w:t>砷化镓光伏组件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224</w:t>
      </w:r>
      <w:r w:rsidRPr="009816AE">
        <w:rPr>
          <w:rFonts w:hAnsi="宋体" w:cs="宋体" w:hint="eastAsia"/>
        </w:rPr>
        <w:tab/>
        <w:t>光伏电站环境监测仪功能不包括以下哪种（   ）</w:t>
      </w:r>
      <w:r w:rsidRPr="009816AE">
        <w:rPr>
          <w:rFonts w:hAnsi="宋体" w:cs="宋体" w:hint="eastAsia"/>
        </w:rPr>
        <w:tab/>
        <w:t>D</w:t>
      </w:r>
      <w:r w:rsidRPr="009816AE">
        <w:rPr>
          <w:rFonts w:hAnsi="宋体" w:cs="宋体" w:hint="eastAsia"/>
        </w:rPr>
        <w:tab/>
        <w:t xml:space="preserve"> 直接辐射</w:t>
      </w:r>
      <w:r w:rsidRPr="009816AE">
        <w:rPr>
          <w:rFonts w:hAnsi="宋体" w:cs="宋体" w:hint="eastAsia"/>
        </w:rPr>
        <w:tab/>
        <w:t>B 总辐射</w:t>
      </w:r>
      <w:r w:rsidRPr="009816AE">
        <w:rPr>
          <w:rFonts w:hAnsi="宋体" w:cs="宋体" w:hint="eastAsia"/>
        </w:rPr>
        <w:tab/>
        <w:t>光伏组件转换效率</w:t>
      </w:r>
      <w:r w:rsidRPr="009816AE">
        <w:rPr>
          <w:rFonts w:hAnsi="宋体" w:cs="宋体" w:hint="eastAsia"/>
        </w:rPr>
        <w:tab/>
        <w:t>温度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225</w:t>
      </w:r>
      <w:r w:rsidRPr="009816AE">
        <w:rPr>
          <w:rFonts w:hAnsi="宋体" w:cs="宋体" w:hint="eastAsia"/>
        </w:rPr>
        <w:tab/>
        <w:t>光伏组件转换效率较高的是（  )</w:t>
      </w:r>
      <w:r w:rsidRPr="009816AE">
        <w:rPr>
          <w:rFonts w:hAnsi="宋体" w:cs="宋体" w:hint="eastAsia"/>
        </w:rPr>
        <w:tab/>
        <w:t>D</w:t>
      </w:r>
      <w:r w:rsidRPr="009816AE">
        <w:rPr>
          <w:rFonts w:hAnsi="宋体" w:cs="宋体" w:hint="eastAsia"/>
        </w:rPr>
        <w:tab/>
        <w:t xml:space="preserve"> 单晶硅组件</w:t>
      </w:r>
      <w:r w:rsidRPr="009816AE">
        <w:rPr>
          <w:rFonts w:hAnsi="宋体" w:cs="宋体" w:hint="eastAsia"/>
        </w:rPr>
        <w:tab/>
        <w:t>多晶硅组件</w:t>
      </w:r>
      <w:r w:rsidRPr="009816AE">
        <w:rPr>
          <w:rFonts w:hAnsi="宋体" w:cs="宋体" w:hint="eastAsia"/>
        </w:rPr>
        <w:tab/>
        <w:t>非晶薄膜组件</w:t>
      </w:r>
      <w:r w:rsidRPr="009816AE">
        <w:rPr>
          <w:rFonts w:hAnsi="宋体" w:cs="宋体" w:hint="eastAsia"/>
        </w:rPr>
        <w:tab/>
        <w:t>GaAs 组件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226</w:t>
      </w:r>
      <w:r w:rsidRPr="009816AE">
        <w:rPr>
          <w:rFonts w:hAnsi="宋体" w:cs="宋体" w:hint="eastAsia"/>
        </w:rPr>
        <w:tab/>
        <w:t>光伏电站常用多晶硅组件转换效率（   ）</w:t>
      </w:r>
      <w:r w:rsidRPr="009816AE">
        <w:rPr>
          <w:rFonts w:hAnsi="宋体" w:cs="宋体" w:hint="eastAsia"/>
        </w:rPr>
        <w:tab/>
        <w:t>A</w:t>
      </w:r>
      <w:r w:rsidRPr="009816AE">
        <w:rPr>
          <w:rFonts w:hAnsi="宋体" w:cs="宋体" w:hint="eastAsia"/>
        </w:rPr>
        <w:tab/>
        <w:t>10 — 13％</w:t>
      </w:r>
      <w:r w:rsidRPr="009816AE">
        <w:rPr>
          <w:rFonts w:hAnsi="宋体" w:cs="宋体" w:hint="eastAsia"/>
        </w:rPr>
        <w:tab/>
        <w:t>B 13 — 16％</w:t>
      </w:r>
      <w:r w:rsidRPr="009816AE">
        <w:rPr>
          <w:rFonts w:hAnsi="宋体" w:cs="宋体" w:hint="eastAsia"/>
        </w:rPr>
        <w:tab/>
        <w:t>16-19%</w:t>
      </w:r>
      <w:r w:rsidRPr="009816AE">
        <w:rPr>
          <w:rFonts w:hAnsi="宋体" w:cs="宋体" w:hint="eastAsia"/>
        </w:rPr>
        <w:tab/>
        <w:t>20-25%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227</w:t>
      </w:r>
      <w:r w:rsidRPr="009816AE">
        <w:rPr>
          <w:rFonts w:hAnsi="宋体" w:cs="宋体" w:hint="eastAsia"/>
        </w:rPr>
        <w:tab/>
        <w:t>光伏电站采用（    ）发电量最高.</w:t>
      </w:r>
      <w:r w:rsidRPr="009816AE">
        <w:rPr>
          <w:rFonts w:hAnsi="宋体" w:cs="宋体" w:hint="eastAsia"/>
        </w:rPr>
        <w:tab/>
        <w:t>C</w:t>
      </w:r>
      <w:r w:rsidRPr="009816AE">
        <w:rPr>
          <w:rFonts w:hAnsi="宋体" w:cs="宋体" w:hint="eastAsia"/>
        </w:rPr>
        <w:tab/>
        <w:t>固定支架</w:t>
      </w:r>
      <w:r w:rsidRPr="009816AE">
        <w:rPr>
          <w:rFonts w:hAnsi="宋体" w:cs="宋体" w:hint="eastAsia"/>
        </w:rPr>
        <w:tab/>
        <w:t>斜单轴支架</w:t>
      </w:r>
      <w:r w:rsidRPr="009816AE">
        <w:rPr>
          <w:rFonts w:hAnsi="宋体" w:cs="宋体" w:hint="eastAsia"/>
        </w:rPr>
        <w:tab/>
        <w:t xml:space="preserve"> 双轴跟踪支架</w:t>
      </w:r>
      <w:r w:rsidRPr="009816AE">
        <w:rPr>
          <w:rFonts w:hAnsi="宋体" w:cs="宋体" w:hint="eastAsia"/>
        </w:rPr>
        <w:tab/>
        <w:t>可调整倾斜角度的固定支架 68  2013 年 8 月国家发改委发布的《关于发挥价格杠杆作用促进光伏产业健康 发展的通知》 （发改价格［2013］1638  号）将我国分为 3 类资源区，分别设定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228</w:t>
      </w:r>
      <w:r w:rsidRPr="009816AE">
        <w:rPr>
          <w:rFonts w:hAnsi="宋体" w:cs="宋体" w:hint="eastAsia"/>
        </w:rPr>
        <w:tab/>
        <w:t>并网光伏电站主要构成部分不包括（   ）</w:t>
      </w:r>
      <w:r w:rsidRPr="009816AE">
        <w:rPr>
          <w:rFonts w:hAnsi="宋体" w:cs="宋体" w:hint="eastAsia"/>
        </w:rPr>
        <w:tab/>
        <w:t>C</w:t>
      </w:r>
      <w:r w:rsidRPr="009816AE">
        <w:rPr>
          <w:rFonts w:hAnsi="宋体" w:cs="宋体" w:hint="eastAsia"/>
        </w:rPr>
        <w:tab/>
        <w:t xml:space="preserve"> 光伏组件</w:t>
      </w:r>
      <w:r w:rsidRPr="009816AE">
        <w:rPr>
          <w:rFonts w:hAnsi="宋体" w:cs="宋体" w:hint="eastAsia"/>
        </w:rPr>
        <w:tab/>
        <w:t>汇流箱</w:t>
      </w:r>
      <w:r w:rsidRPr="009816AE">
        <w:rPr>
          <w:rFonts w:hAnsi="宋体" w:cs="宋体" w:hint="eastAsia"/>
        </w:rPr>
        <w:tab/>
        <w:t>逆变器</w:t>
      </w:r>
      <w:r w:rsidRPr="009816AE">
        <w:rPr>
          <w:rFonts w:hAnsi="宋体" w:cs="宋体" w:hint="eastAsia"/>
        </w:rPr>
        <w:tab/>
        <w:t>蓄电池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229</w:t>
      </w:r>
      <w:r w:rsidRPr="009816AE">
        <w:rPr>
          <w:rFonts w:hAnsi="宋体" w:cs="宋体" w:hint="eastAsia"/>
        </w:rPr>
        <w:tab/>
        <w:t>单台逆变器停机时间超过（   ）天，构成设备一类障碍。</w:t>
      </w:r>
      <w:r w:rsidRPr="009816AE">
        <w:rPr>
          <w:rFonts w:hAnsi="宋体" w:cs="宋体" w:hint="eastAsia"/>
        </w:rPr>
        <w:tab/>
        <w:t>C</w:t>
      </w:r>
      <w:r w:rsidRPr="009816AE">
        <w:rPr>
          <w:rFonts w:hAnsi="宋体" w:cs="宋体" w:hint="eastAsia"/>
        </w:rPr>
        <w:tab/>
        <w:t>5</w:t>
      </w:r>
      <w:r w:rsidRPr="009816AE">
        <w:rPr>
          <w:rFonts w:hAnsi="宋体" w:cs="宋体" w:hint="eastAsia"/>
        </w:rPr>
        <w:tab/>
        <w:t>B 10</w:t>
      </w:r>
      <w:r w:rsidRPr="009816AE">
        <w:rPr>
          <w:rFonts w:hAnsi="宋体" w:cs="宋体" w:hint="eastAsia"/>
        </w:rPr>
        <w:tab/>
        <w:t>15</w:t>
      </w:r>
      <w:r w:rsidRPr="009816AE">
        <w:rPr>
          <w:rFonts w:hAnsi="宋体" w:cs="宋体" w:hint="eastAsia"/>
        </w:rPr>
        <w:tab/>
        <w:t>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230</w:t>
      </w:r>
      <w:r w:rsidRPr="009816AE">
        <w:rPr>
          <w:rFonts w:hAnsi="宋体" w:cs="宋体" w:hint="eastAsia"/>
        </w:rPr>
        <w:tab/>
        <w:t>下列不属于设备一类障碍的是（   ）.</w:t>
      </w:r>
      <w:r w:rsidRPr="009816AE">
        <w:rPr>
          <w:rFonts w:hAnsi="宋体" w:cs="宋体" w:hint="eastAsia"/>
        </w:rPr>
        <w:tab/>
        <w:t>B</w:t>
      </w:r>
      <w:r w:rsidRPr="009816AE">
        <w:rPr>
          <w:rFonts w:hAnsi="宋体" w:cs="宋体" w:hint="eastAsia"/>
        </w:rPr>
        <w:tab/>
        <w:t>由于人员的过失误操作（包括人员误动、误碰）引起 10kV 、35kV 单元集电线路被迫停止运行</w:t>
      </w:r>
      <w:r w:rsidRPr="009816AE">
        <w:rPr>
          <w:rFonts w:hAnsi="宋体" w:cs="宋体" w:hint="eastAsia"/>
        </w:rPr>
        <w:tab/>
        <w:t>B 220kV 及以上线路倒杆塔</w:t>
      </w:r>
      <w:r w:rsidRPr="009816AE">
        <w:rPr>
          <w:rFonts w:hAnsi="宋体" w:cs="宋体" w:hint="eastAsia"/>
        </w:rPr>
        <w:tab/>
        <w:t xml:space="preserve"> 单台逆变器烧毁，无返厂恢复性检修价值</w:t>
      </w:r>
      <w:r w:rsidRPr="009816AE">
        <w:rPr>
          <w:rFonts w:hAnsi="宋体" w:cs="宋体" w:hint="eastAsia"/>
        </w:rPr>
        <w:tab/>
        <w:t xml:space="preserve"> 升压站监控系统失灵 24 小时内未恢复者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231</w:t>
      </w:r>
      <w:r w:rsidRPr="009816AE">
        <w:rPr>
          <w:rFonts w:hAnsi="宋体" w:cs="宋体" w:hint="eastAsia"/>
        </w:rPr>
        <w:tab/>
        <w:t>下列不属于设备二类障碍的是(  )</w:t>
      </w:r>
      <w:r w:rsidRPr="009816AE">
        <w:rPr>
          <w:rFonts w:hAnsi="宋体" w:cs="宋体" w:hint="eastAsia"/>
        </w:rPr>
        <w:tab/>
        <w:t>A</w:t>
      </w:r>
      <w:r w:rsidRPr="009816AE">
        <w:rPr>
          <w:rFonts w:hAnsi="宋体" w:cs="宋体" w:hint="eastAsia"/>
        </w:rPr>
        <w:tab/>
        <w:t xml:space="preserve"> 光伏发电监控系统失灵 72 小时内未恢复者</w:t>
      </w:r>
      <w:r w:rsidRPr="009816AE">
        <w:rPr>
          <w:rFonts w:hAnsi="宋体" w:cs="宋体" w:hint="eastAsia"/>
        </w:rPr>
        <w:tab/>
        <w:t>动态无功补偿设备发生故障退出运行，时间超过 24 小时</w:t>
      </w:r>
      <w:r w:rsidRPr="009816AE">
        <w:rPr>
          <w:rFonts w:hAnsi="宋体" w:cs="宋体" w:hint="eastAsia"/>
        </w:rPr>
        <w:tab/>
        <w:t>" 违反规程规定,未经调度部门许可,擅自操作调度管辖的设备"</w:t>
      </w:r>
      <w:r w:rsidRPr="009816AE">
        <w:rPr>
          <w:rFonts w:hAnsi="宋体" w:cs="宋体" w:hint="eastAsia"/>
        </w:rPr>
        <w:tab/>
        <w:t>"35kV 及以上电气设备试验时发生错误,导致绝缘击穿"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232</w:t>
      </w:r>
      <w:r w:rsidRPr="009816AE">
        <w:rPr>
          <w:rFonts w:hAnsi="宋体" w:cs="宋体" w:hint="eastAsia"/>
        </w:rPr>
        <w:tab/>
        <w:t>"不停电电源（UPS）因故停止运行超过 4 小时,构成(   ）."</w:t>
      </w:r>
      <w:r w:rsidRPr="009816AE">
        <w:rPr>
          <w:rFonts w:hAnsi="宋体" w:cs="宋体" w:hint="eastAsia"/>
        </w:rPr>
        <w:tab/>
        <w:t>A</w:t>
      </w:r>
      <w:r w:rsidRPr="009816AE">
        <w:rPr>
          <w:rFonts w:hAnsi="宋体" w:cs="宋体" w:hint="eastAsia"/>
        </w:rPr>
        <w:tab/>
        <w:t xml:space="preserve"> 设备异常</w:t>
      </w:r>
      <w:r w:rsidRPr="009816AE">
        <w:rPr>
          <w:rFonts w:hAnsi="宋体" w:cs="宋体" w:hint="eastAsia"/>
        </w:rPr>
        <w:tab/>
        <w:t>B 二类障碍</w:t>
      </w:r>
      <w:r w:rsidRPr="009816AE">
        <w:rPr>
          <w:rFonts w:hAnsi="宋体" w:cs="宋体" w:hint="eastAsia"/>
        </w:rPr>
        <w:tab/>
        <w:t>一类障碍</w:t>
      </w:r>
      <w:r w:rsidRPr="009816AE">
        <w:rPr>
          <w:rFonts w:hAnsi="宋体" w:cs="宋体" w:hint="eastAsia"/>
        </w:rPr>
        <w:tab/>
        <w:t>一般事故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233</w:t>
      </w:r>
      <w:r w:rsidRPr="009816AE">
        <w:rPr>
          <w:rFonts w:hAnsi="宋体" w:cs="宋体" w:hint="eastAsia"/>
        </w:rPr>
        <w:tab/>
        <w:t>下列不属于设备二类障碍的是（   ）</w:t>
      </w:r>
      <w:r w:rsidRPr="009816AE">
        <w:rPr>
          <w:rFonts w:hAnsi="宋体" w:cs="宋体" w:hint="eastAsia"/>
        </w:rPr>
        <w:tab/>
        <w:t>A</w:t>
      </w:r>
      <w:r w:rsidRPr="009816AE">
        <w:rPr>
          <w:rFonts w:hAnsi="宋体" w:cs="宋体" w:hint="eastAsia"/>
        </w:rPr>
        <w:tab/>
        <w:t xml:space="preserve"> 汇流箱同时通讯中断数量超过 5 台， 5 天未恢复者</w:t>
      </w:r>
      <w:r w:rsidRPr="009816AE">
        <w:rPr>
          <w:rFonts w:hAnsi="宋体" w:cs="宋体" w:hint="eastAsia"/>
        </w:rPr>
        <w:tab/>
        <w:t>单台光伏逆变器停运，故障停运时间超过 7 天者</w:t>
      </w:r>
      <w:r w:rsidRPr="009816AE">
        <w:rPr>
          <w:rFonts w:hAnsi="宋体" w:cs="宋体" w:hint="eastAsia"/>
        </w:rPr>
        <w:tab/>
        <w:t>35kV  电缆头绝缘击穿， 48 小时内未恢复者</w:t>
      </w:r>
      <w:r w:rsidRPr="009816AE">
        <w:rPr>
          <w:rFonts w:hAnsi="宋体" w:cs="宋体" w:hint="eastAsia"/>
        </w:rPr>
        <w:tab/>
        <w:t xml:space="preserve"> 太阳辐射仪连续故障时间超过 168 小时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234</w:t>
      </w:r>
      <w:r w:rsidRPr="009816AE">
        <w:rPr>
          <w:rFonts w:hAnsi="宋体" w:cs="宋体" w:hint="eastAsia"/>
        </w:rPr>
        <w:tab/>
        <w:t>"由于光伏组件清理不及时, 发电量下降 8%以上，构成（  )"</w:t>
      </w:r>
      <w:r w:rsidRPr="009816AE">
        <w:rPr>
          <w:rFonts w:hAnsi="宋体" w:cs="宋体" w:hint="eastAsia"/>
        </w:rPr>
        <w:tab/>
        <w:t>A</w:t>
      </w:r>
      <w:r w:rsidRPr="009816AE">
        <w:rPr>
          <w:rFonts w:hAnsi="宋体" w:cs="宋体" w:hint="eastAsia"/>
        </w:rPr>
        <w:tab/>
        <w:t xml:space="preserve"> 设备异常</w:t>
      </w:r>
      <w:r w:rsidRPr="009816AE">
        <w:rPr>
          <w:rFonts w:hAnsi="宋体" w:cs="宋体" w:hint="eastAsia"/>
        </w:rPr>
        <w:tab/>
        <w:t>B 二类障碍</w:t>
      </w:r>
      <w:r w:rsidRPr="009816AE">
        <w:rPr>
          <w:rFonts w:hAnsi="宋体" w:cs="宋体" w:hint="eastAsia"/>
        </w:rPr>
        <w:tab/>
        <w:t>一类障碍</w:t>
      </w:r>
      <w:r w:rsidRPr="009816AE">
        <w:rPr>
          <w:rFonts w:hAnsi="宋体" w:cs="宋体" w:hint="eastAsia"/>
        </w:rPr>
        <w:tab/>
        <w:t>一般事故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235</w:t>
      </w:r>
      <w:r w:rsidRPr="009816AE">
        <w:rPr>
          <w:rFonts w:hAnsi="宋体" w:cs="宋体" w:hint="eastAsia"/>
        </w:rPr>
        <w:tab/>
        <w:t>光伏电站、 光伏电站至少每（    ）检查一次安全标志牌，如发现有破损、 变形、褪色等不符合要求时应及时修整或更换。</w:t>
      </w:r>
      <w:r w:rsidRPr="009816AE">
        <w:rPr>
          <w:rFonts w:hAnsi="宋体" w:cs="宋体" w:hint="eastAsia"/>
        </w:rPr>
        <w:tab/>
        <w:t>B</w:t>
      </w:r>
      <w:r w:rsidRPr="009816AE">
        <w:rPr>
          <w:rFonts w:hAnsi="宋体" w:cs="宋体" w:hint="eastAsia"/>
        </w:rPr>
        <w:tab/>
        <w:t xml:space="preserve"> 季度</w:t>
      </w:r>
      <w:r w:rsidRPr="009816AE">
        <w:rPr>
          <w:rFonts w:hAnsi="宋体" w:cs="宋体" w:hint="eastAsia"/>
        </w:rPr>
        <w:tab/>
        <w:t>半年</w:t>
      </w:r>
      <w:r w:rsidRPr="009816AE">
        <w:rPr>
          <w:rFonts w:hAnsi="宋体" w:cs="宋体" w:hint="eastAsia"/>
        </w:rPr>
        <w:tab/>
        <w:t xml:space="preserve"> 一年</w:t>
      </w:r>
      <w:r w:rsidRPr="009816AE">
        <w:rPr>
          <w:rFonts w:hAnsi="宋体" w:cs="宋体" w:hint="eastAsia"/>
        </w:rPr>
        <w:tab/>
        <w:t xml:space="preserve"> 一个月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236</w:t>
      </w:r>
      <w:r w:rsidRPr="009816AE">
        <w:rPr>
          <w:rFonts w:hAnsi="宋体" w:cs="宋体" w:hint="eastAsia"/>
        </w:rPr>
        <w:tab/>
        <w:t>"光伏电站“ 禁止""安全标示牌一般为（  )颜色"</w:t>
      </w:r>
      <w:r w:rsidRPr="009816AE">
        <w:rPr>
          <w:rFonts w:hAnsi="宋体" w:cs="宋体" w:hint="eastAsia"/>
        </w:rPr>
        <w:tab/>
        <w:t>C</w:t>
      </w:r>
      <w:r w:rsidRPr="009816AE">
        <w:rPr>
          <w:rFonts w:hAnsi="宋体" w:cs="宋体" w:hint="eastAsia"/>
        </w:rPr>
        <w:tab/>
        <w:t xml:space="preserve"> 绿色</w:t>
      </w:r>
      <w:r w:rsidRPr="009816AE">
        <w:rPr>
          <w:rFonts w:hAnsi="宋体" w:cs="宋体" w:hint="eastAsia"/>
        </w:rPr>
        <w:tab/>
        <w:t>红色</w:t>
      </w:r>
      <w:r w:rsidRPr="009816AE">
        <w:rPr>
          <w:rFonts w:hAnsi="宋体" w:cs="宋体" w:hint="eastAsia"/>
        </w:rPr>
        <w:tab/>
        <w:t xml:space="preserve"> 黄色</w:t>
      </w:r>
      <w:r w:rsidRPr="009816AE">
        <w:rPr>
          <w:rFonts w:hAnsi="宋体" w:cs="宋体" w:hint="eastAsia"/>
        </w:rPr>
        <w:tab/>
        <w:t xml:space="preserve"> 黑色</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237</w:t>
      </w:r>
      <w:r w:rsidRPr="009816AE">
        <w:rPr>
          <w:rFonts w:hAnsi="宋体" w:cs="宋体" w:hint="eastAsia"/>
        </w:rPr>
        <w:tab/>
        <w:t>"光伏电站“ 警告” 安全标示牌,基本形式是- — 长方形衬底牌，上方是（   ）形警告标志，下方为矩形补充标志"</w:t>
      </w:r>
      <w:r w:rsidRPr="009816AE">
        <w:rPr>
          <w:rFonts w:hAnsi="宋体" w:cs="宋体" w:hint="eastAsia"/>
        </w:rPr>
        <w:tab/>
        <w:t>C</w:t>
      </w:r>
      <w:r w:rsidRPr="009816AE">
        <w:rPr>
          <w:rFonts w:hAnsi="宋体" w:cs="宋体" w:hint="eastAsia"/>
        </w:rPr>
        <w:tab/>
        <w:t>圆形</w:t>
      </w:r>
      <w:r w:rsidRPr="009816AE">
        <w:rPr>
          <w:rFonts w:hAnsi="宋体" w:cs="宋体" w:hint="eastAsia"/>
        </w:rPr>
        <w:tab/>
        <w:t>方形</w:t>
      </w:r>
      <w:r w:rsidRPr="009816AE">
        <w:rPr>
          <w:rFonts w:hAnsi="宋体" w:cs="宋体" w:hint="eastAsia"/>
        </w:rPr>
        <w:tab/>
        <w:t xml:space="preserve"> 正三角</w:t>
      </w:r>
      <w:r w:rsidRPr="009816AE">
        <w:rPr>
          <w:rFonts w:hAnsi="宋体" w:cs="宋体" w:hint="eastAsia"/>
        </w:rPr>
        <w:tab/>
        <w:t xml:space="preserve"> 倒三角</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238</w:t>
      </w:r>
      <w:r w:rsidRPr="009816AE">
        <w:rPr>
          <w:rFonts w:hAnsi="宋体" w:cs="宋体" w:hint="eastAsia"/>
        </w:rPr>
        <w:tab/>
        <w:t>变压器呼吸器的作用是(    )。</w:t>
      </w:r>
      <w:r w:rsidRPr="009816AE">
        <w:rPr>
          <w:rFonts w:hAnsi="宋体" w:cs="宋体" w:hint="eastAsia"/>
        </w:rPr>
        <w:tab/>
        <w:t>A</w:t>
      </w:r>
      <w:r w:rsidRPr="009816AE">
        <w:rPr>
          <w:rFonts w:hAnsi="宋体" w:cs="宋体" w:hint="eastAsia"/>
        </w:rPr>
        <w:tab/>
        <w:t>用以清除吸入空气中的杂质和水分</w:t>
      </w:r>
      <w:r w:rsidRPr="009816AE">
        <w:rPr>
          <w:rFonts w:hAnsi="宋体" w:cs="宋体" w:hint="eastAsia"/>
        </w:rPr>
        <w:tab/>
        <w:t>用以清除变压器油中的杂质和水分</w:t>
      </w:r>
      <w:r w:rsidRPr="009816AE">
        <w:rPr>
          <w:rFonts w:hAnsi="宋体" w:cs="宋体" w:hint="eastAsia"/>
        </w:rPr>
        <w:tab/>
        <w:t>用以吸收和净化变压器匝间短路时产生的烟气</w:t>
      </w:r>
      <w:r w:rsidRPr="009816AE">
        <w:rPr>
          <w:rFonts w:hAnsi="宋体" w:cs="宋体" w:hint="eastAsia"/>
        </w:rPr>
        <w:tab/>
        <w:t>用以清除变压器各种故障时产生的油烟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239</w:t>
      </w:r>
      <w:r w:rsidRPr="009816AE">
        <w:rPr>
          <w:rFonts w:hAnsi="宋体" w:cs="宋体" w:hint="eastAsia"/>
        </w:rPr>
        <w:tab/>
        <w:t>变压器温度升高时绝缘电阻值(    )。</w:t>
      </w:r>
      <w:r w:rsidRPr="009816AE">
        <w:rPr>
          <w:rFonts w:hAnsi="宋体" w:cs="宋体" w:hint="eastAsia"/>
        </w:rPr>
        <w:tab/>
        <w:t>A</w:t>
      </w:r>
      <w:r w:rsidRPr="009816AE">
        <w:rPr>
          <w:rFonts w:hAnsi="宋体" w:cs="宋体" w:hint="eastAsia"/>
        </w:rPr>
        <w:tab/>
        <w:t>降低</w:t>
      </w:r>
      <w:r w:rsidRPr="009816AE">
        <w:rPr>
          <w:rFonts w:hAnsi="宋体" w:cs="宋体" w:hint="eastAsia"/>
        </w:rPr>
        <w:tab/>
        <w:t>不变</w:t>
      </w:r>
      <w:r w:rsidRPr="009816AE">
        <w:rPr>
          <w:rFonts w:hAnsi="宋体" w:cs="宋体" w:hint="eastAsia"/>
        </w:rPr>
        <w:tab/>
        <w:t>增大</w:t>
      </w:r>
      <w:r w:rsidRPr="009816AE">
        <w:rPr>
          <w:rFonts w:hAnsi="宋体" w:cs="宋体" w:hint="eastAsia"/>
        </w:rPr>
        <w:tab/>
        <w:t>成比例增大</w:t>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240</w:t>
      </w:r>
      <w:r w:rsidRPr="009816AE">
        <w:rPr>
          <w:rFonts w:hAnsi="宋体" w:cs="宋体" w:hint="eastAsia"/>
        </w:rPr>
        <w:tab/>
        <w:t>电流互感器极性对(    )没有影响。</w:t>
      </w:r>
      <w:r w:rsidRPr="009816AE">
        <w:rPr>
          <w:rFonts w:hAnsi="宋体" w:cs="宋体" w:hint="eastAsia"/>
        </w:rPr>
        <w:tab/>
        <w:t>C</w:t>
      </w:r>
      <w:r w:rsidRPr="009816AE">
        <w:rPr>
          <w:rFonts w:hAnsi="宋体" w:cs="宋体" w:hint="eastAsia"/>
        </w:rPr>
        <w:tab/>
        <w:t>差动保护</w:t>
      </w:r>
      <w:r w:rsidRPr="009816AE">
        <w:rPr>
          <w:rFonts w:hAnsi="宋体" w:cs="宋体" w:hint="eastAsia"/>
        </w:rPr>
        <w:tab/>
        <w:t>方向保护</w:t>
      </w:r>
      <w:r w:rsidRPr="009816AE">
        <w:rPr>
          <w:rFonts w:hAnsi="宋体" w:cs="宋体" w:hint="eastAsia"/>
        </w:rPr>
        <w:tab/>
        <w:t>电流速断保护</w:t>
      </w:r>
      <w:r w:rsidRPr="009816AE">
        <w:rPr>
          <w:rFonts w:hAnsi="宋体" w:cs="宋体" w:hint="eastAsia"/>
        </w:rPr>
        <w:tab/>
        <w:t>距离保护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241</w:t>
      </w:r>
      <w:r w:rsidRPr="009816AE">
        <w:rPr>
          <w:rFonts w:hAnsi="宋体" w:cs="宋体" w:hint="eastAsia"/>
        </w:rPr>
        <w:tab/>
        <w:t>电流互感器二次绕组中如有不用绕组的应采取(    )的方式处理。</w:t>
      </w:r>
      <w:r w:rsidRPr="009816AE">
        <w:rPr>
          <w:rFonts w:hAnsi="宋体" w:cs="宋体" w:hint="eastAsia"/>
        </w:rPr>
        <w:tab/>
        <w:t>A</w:t>
      </w:r>
      <w:r w:rsidRPr="009816AE">
        <w:rPr>
          <w:rFonts w:hAnsi="宋体" w:cs="宋体" w:hint="eastAsia"/>
        </w:rPr>
        <w:tab/>
        <w:t>短接</w:t>
      </w:r>
      <w:r w:rsidRPr="009816AE">
        <w:rPr>
          <w:rFonts w:hAnsi="宋体" w:cs="宋体" w:hint="eastAsia"/>
        </w:rPr>
        <w:tab/>
        <w:t>拆除</w:t>
      </w:r>
      <w:r w:rsidRPr="009816AE">
        <w:rPr>
          <w:rFonts w:hAnsi="宋体" w:cs="宋体" w:hint="eastAsia"/>
        </w:rPr>
        <w:tab/>
        <w:t>与其他绕组并联</w:t>
      </w:r>
      <w:r w:rsidRPr="009816AE">
        <w:rPr>
          <w:rFonts w:hAnsi="宋体" w:cs="宋体" w:hint="eastAsia"/>
        </w:rPr>
        <w:tab/>
        <w:t>与其他绕组串联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242</w:t>
      </w:r>
      <w:r w:rsidRPr="009816AE">
        <w:rPr>
          <w:rFonts w:hAnsi="宋体" w:cs="宋体" w:hint="eastAsia"/>
        </w:rPr>
        <w:tab/>
        <w:t>在运行中的电流互感器二次回路上工作，按安全工作规程的规定（   ）。</w:t>
      </w:r>
      <w:r w:rsidRPr="009816AE">
        <w:rPr>
          <w:rFonts w:hAnsi="宋体" w:cs="宋体" w:hint="eastAsia"/>
        </w:rPr>
        <w:tab/>
        <w:t>A</w:t>
      </w:r>
      <w:r w:rsidRPr="009816AE">
        <w:rPr>
          <w:rFonts w:hAnsi="宋体" w:cs="宋体" w:hint="eastAsia"/>
        </w:rPr>
        <w:tab/>
        <w:t>要办理工作票</w:t>
      </w:r>
      <w:r w:rsidRPr="009816AE">
        <w:rPr>
          <w:rFonts w:hAnsi="宋体" w:cs="宋体" w:hint="eastAsia"/>
        </w:rPr>
        <w:tab/>
        <w:t>不要工作票</w:t>
      </w:r>
      <w:r w:rsidRPr="009816AE">
        <w:rPr>
          <w:rFonts w:hAnsi="宋体" w:cs="宋体" w:hint="eastAsia"/>
        </w:rPr>
        <w:tab/>
        <w:t>用口头联系</w:t>
      </w:r>
      <w:r w:rsidRPr="009816AE">
        <w:rPr>
          <w:rFonts w:hAnsi="宋体" w:cs="宋体" w:hint="eastAsia"/>
        </w:rPr>
        <w:tab/>
        <w:t>用手势联系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243</w:t>
      </w:r>
      <w:r w:rsidRPr="009816AE">
        <w:rPr>
          <w:rFonts w:hAnsi="宋体" w:cs="宋体" w:hint="eastAsia"/>
        </w:rPr>
        <w:tab/>
        <w:t>电压互感器的下列接线方式中，不能测量相电压的是(    )。</w:t>
      </w:r>
      <w:r w:rsidRPr="009816AE">
        <w:rPr>
          <w:rFonts w:hAnsi="宋体" w:cs="宋体" w:hint="eastAsia"/>
        </w:rPr>
        <w:tab/>
        <w:t>A</w:t>
      </w:r>
      <w:r w:rsidRPr="009816AE">
        <w:rPr>
          <w:rFonts w:hAnsi="宋体" w:cs="宋体" w:hint="eastAsia"/>
        </w:rPr>
        <w:tab/>
        <w:t>Yy</w:t>
      </w:r>
      <w:r w:rsidRPr="009816AE">
        <w:rPr>
          <w:rFonts w:hAnsi="宋体" w:cs="宋体" w:hint="eastAsia"/>
        </w:rPr>
        <w:tab/>
        <w:t>YNynd</w:t>
      </w:r>
      <w:r w:rsidRPr="009816AE">
        <w:rPr>
          <w:rFonts w:hAnsi="宋体" w:cs="宋体" w:hint="eastAsia"/>
        </w:rPr>
        <w:tab/>
        <w:t>Yynd</w:t>
      </w:r>
      <w:r w:rsidRPr="009816AE">
        <w:rPr>
          <w:rFonts w:hAnsi="宋体" w:cs="宋体" w:hint="eastAsia"/>
        </w:rPr>
        <w:tab/>
        <w:t>Yyn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244</w:t>
      </w:r>
      <w:r w:rsidRPr="009816AE">
        <w:rPr>
          <w:rFonts w:hAnsi="宋体" w:cs="宋体" w:hint="eastAsia"/>
        </w:rPr>
        <w:tab/>
        <w:t>电容式电压互感器中的阻尼器的作用是（  ）。</w:t>
      </w:r>
      <w:r w:rsidRPr="009816AE">
        <w:rPr>
          <w:rFonts w:hAnsi="宋体" w:cs="宋体" w:hint="eastAsia"/>
        </w:rPr>
        <w:tab/>
        <w:t>D</w:t>
      </w:r>
      <w:r w:rsidRPr="009816AE">
        <w:rPr>
          <w:rFonts w:hAnsi="宋体" w:cs="宋体" w:hint="eastAsia"/>
        </w:rPr>
        <w:tab/>
        <w:t>产生铁磁谐振</w:t>
      </w:r>
      <w:r w:rsidRPr="009816AE">
        <w:rPr>
          <w:rFonts w:hAnsi="宋体" w:cs="宋体" w:hint="eastAsia"/>
        </w:rPr>
        <w:tab/>
        <w:t>分担二次降压</w:t>
      </w:r>
      <w:r w:rsidRPr="009816AE">
        <w:rPr>
          <w:rFonts w:hAnsi="宋体" w:cs="宋体" w:hint="eastAsia"/>
        </w:rPr>
        <w:tab/>
        <w:t>改变二次阻抗角</w:t>
      </w:r>
      <w:r w:rsidRPr="009816AE">
        <w:rPr>
          <w:rFonts w:hAnsi="宋体" w:cs="宋体" w:hint="eastAsia"/>
        </w:rPr>
        <w:tab/>
        <w:t>消除铁磁谐振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245</w:t>
      </w:r>
      <w:r w:rsidRPr="009816AE">
        <w:rPr>
          <w:rFonts w:hAnsi="宋体" w:cs="宋体" w:hint="eastAsia"/>
        </w:rPr>
        <w:tab/>
        <w:t>在运行中的电流互感器二次回路上工作时，(    )是正确的。</w:t>
      </w:r>
      <w:r w:rsidRPr="009816AE">
        <w:rPr>
          <w:rFonts w:hAnsi="宋体" w:cs="宋体" w:hint="eastAsia"/>
        </w:rPr>
        <w:tab/>
        <w:t>C</w:t>
      </w:r>
      <w:r w:rsidRPr="009816AE">
        <w:rPr>
          <w:rFonts w:hAnsi="宋体" w:cs="宋体" w:hint="eastAsia"/>
        </w:rPr>
        <w:tab/>
        <w:t>用铅丝将二次短接</w:t>
      </w:r>
      <w:r w:rsidRPr="009816AE">
        <w:rPr>
          <w:rFonts w:hAnsi="宋体" w:cs="宋体" w:hint="eastAsia"/>
        </w:rPr>
        <w:tab/>
        <w:t>用导线缠绕短接二次</w:t>
      </w:r>
      <w:r w:rsidRPr="009816AE">
        <w:rPr>
          <w:rFonts w:hAnsi="宋体" w:cs="宋体" w:hint="eastAsia"/>
        </w:rPr>
        <w:tab/>
        <w:t>用短路片将二次短接</w:t>
      </w:r>
      <w:r w:rsidRPr="009816AE">
        <w:rPr>
          <w:rFonts w:hAnsi="宋体" w:cs="宋体" w:hint="eastAsia"/>
        </w:rPr>
        <w:tab/>
        <w:t>将二次引线拆下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246</w:t>
      </w:r>
      <w:r w:rsidRPr="009816AE">
        <w:rPr>
          <w:rFonts w:hAnsi="宋体" w:cs="宋体" w:hint="eastAsia"/>
        </w:rPr>
        <w:tab/>
        <w:t>当日照条件达到一定程度时，由于日照的变化而引起较明显变化的是（）。</w:t>
      </w:r>
      <w:r w:rsidRPr="009816AE">
        <w:rPr>
          <w:rFonts w:hAnsi="宋体" w:cs="宋体" w:hint="eastAsia"/>
        </w:rPr>
        <w:tab/>
        <w:t>C</w:t>
      </w:r>
      <w:r w:rsidRPr="009816AE">
        <w:rPr>
          <w:rFonts w:hAnsi="宋体" w:cs="宋体" w:hint="eastAsia"/>
        </w:rPr>
        <w:tab/>
        <w:t>开路电压</w:t>
      </w:r>
      <w:r w:rsidRPr="009816AE">
        <w:rPr>
          <w:rFonts w:hAnsi="宋体" w:cs="宋体" w:hint="eastAsia"/>
        </w:rPr>
        <w:tab/>
        <w:t>工作电压</w:t>
      </w:r>
      <w:r w:rsidRPr="009816AE">
        <w:rPr>
          <w:rFonts w:hAnsi="宋体" w:cs="宋体" w:hint="eastAsia"/>
        </w:rPr>
        <w:tab/>
        <w:t>短路电流</w:t>
      </w:r>
      <w:r w:rsidRPr="009816AE">
        <w:rPr>
          <w:rFonts w:hAnsi="宋体" w:cs="宋体" w:hint="eastAsia"/>
        </w:rPr>
        <w:tab/>
        <w:t>最佳倾角</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247</w:t>
      </w:r>
      <w:r w:rsidRPr="009816AE">
        <w:rPr>
          <w:rFonts w:hAnsi="宋体" w:cs="宋体" w:hint="eastAsia"/>
        </w:rPr>
        <w:tab/>
        <w:t>当新能源发电的规模较大时，宜采用（）接入输电网模式，通过高电压远距离输送，实现全网消纳。</w:t>
      </w:r>
      <w:r w:rsidRPr="009816AE">
        <w:rPr>
          <w:rFonts w:hAnsi="宋体" w:cs="宋体" w:hint="eastAsia"/>
        </w:rPr>
        <w:tab/>
        <w:t>B</w:t>
      </w:r>
      <w:r w:rsidRPr="009816AE">
        <w:rPr>
          <w:rFonts w:hAnsi="宋体" w:cs="宋体" w:hint="eastAsia"/>
        </w:rPr>
        <w:tab/>
        <w:t>分布式</w:t>
      </w:r>
      <w:r w:rsidRPr="009816AE">
        <w:rPr>
          <w:rFonts w:hAnsi="宋体" w:cs="宋体" w:hint="eastAsia"/>
        </w:rPr>
        <w:tab/>
        <w:t>集中式</w:t>
      </w:r>
      <w:r w:rsidRPr="009816AE">
        <w:rPr>
          <w:rFonts w:hAnsi="宋体" w:cs="宋体" w:hint="eastAsia"/>
        </w:rPr>
        <w:tab/>
        <w:t>发电端</w:t>
      </w:r>
      <w:r w:rsidRPr="009816AE">
        <w:rPr>
          <w:rFonts w:hAnsi="宋体" w:cs="宋体" w:hint="eastAsia"/>
        </w:rPr>
        <w:tab/>
        <w:t>输电端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248</w:t>
      </w:r>
      <w:r w:rsidRPr="009816AE">
        <w:rPr>
          <w:rFonts w:hAnsi="宋体" w:cs="宋体" w:hint="eastAsia"/>
        </w:rPr>
        <w:tab/>
        <w:t>防止非计划性孤岛现象的发生称为（）。</w:t>
      </w:r>
      <w:r w:rsidRPr="009816AE">
        <w:rPr>
          <w:rFonts w:hAnsi="宋体" w:cs="宋体" w:hint="eastAsia"/>
        </w:rPr>
        <w:tab/>
        <w:t>A</w:t>
      </w:r>
      <w:r w:rsidRPr="009816AE">
        <w:rPr>
          <w:rFonts w:hAnsi="宋体" w:cs="宋体" w:hint="eastAsia"/>
        </w:rPr>
        <w:tab/>
        <w:t>防孤岛</w:t>
      </w:r>
      <w:r w:rsidRPr="009816AE">
        <w:rPr>
          <w:rFonts w:hAnsi="宋体" w:cs="宋体" w:hint="eastAsia"/>
        </w:rPr>
        <w:tab/>
        <w:t>计划性孤岛</w:t>
      </w:r>
      <w:r w:rsidRPr="009816AE">
        <w:rPr>
          <w:rFonts w:hAnsi="宋体" w:cs="宋体" w:hint="eastAsia"/>
        </w:rPr>
        <w:tab/>
        <w:t>孤岛</w:t>
      </w:r>
      <w:r w:rsidRPr="009816AE">
        <w:rPr>
          <w:rFonts w:hAnsi="宋体" w:cs="宋体" w:hint="eastAsia"/>
        </w:rPr>
        <w:tab/>
        <w:t>无关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249</w:t>
      </w:r>
      <w:r w:rsidRPr="009816AE">
        <w:rPr>
          <w:rFonts w:hAnsi="宋体" w:cs="宋体" w:hint="eastAsia"/>
        </w:rPr>
        <w:tab/>
        <w:t>分布式发电一般独立于公共电网而靠近（），可以包括任何安装在用户附近的发电设施。</w:t>
      </w:r>
      <w:r w:rsidRPr="009816AE">
        <w:rPr>
          <w:rFonts w:hAnsi="宋体" w:cs="宋体" w:hint="eastAsia"/>
        </w:rPr>
        <w:tab/>
        <w:t>D</w:t>
      </w:r>
      <w:r w:rsidRPr="009816AE">
        <w:rPr>
          <w:rFonts w:hAnsi="宋体" w:cs="宋体" w:hint="eastAsia"/>
        </w:rPr>
        <w:tab/>
        <w:t>变电站</w:t>
      </w:r>
      <w:r w:rsidRPr="009816AE">
        <w:rPr>
          <w:rFonts w:hAnsi="宋体" w:cs="宋体" w:hint="eastAsia"/>
        </w:rPr>
        <w:tab/>
        <w:t>输电线路</w:t>
      </w:r>
      <w:r w:rsidRPr="009816AE">
        <w:rPr>
          <w:rFonts w:hAnsi="宋体" w:cs="宋体" w:hint="eastAsia"/>
        </w:rPr>
        <w:tab/>
        <w:t>配电所</w:t>
      </w:r>
      <w:r w:rsidRPr="009816AE">
        <w:rPr>
          <w:rFonts w:hAnsi="宋体" w:cs="宋体" w:hint="eastAsia"/>
        </w:rPr>
        <w:tab/>
        <w:t>用户负荷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250</w:t>
      </w:r>
      <w:r w:rsidRPr="009816AE">
        <w:rPr>
          <w:rFonts w:hAnsi="宋体" w:cs="宋体" w:hint="eastAsia"/>
        </w:rPr>
        <w:tab/>
        <w:t>光伏电站属新能源类电站，光伏电站在并网运行时（）。</w:t>
      </w:r>
      <w:r w:rsidRPr="009816AE">
        <w:rPr>
          <w:rFonts w:hAnsi="宋体" w:cs="宋体" w:hint="eastAsia"/>
        </w:rPr>
        <w:tab/>
        <w:t>B</w:t>
      </w:r>
      <w:r w:rsidRPr="009816AE">
        <w:rPr>
          <w:rFonts w:hAnsi="宋体" w:cs="宋体" w:hint="eastAsia"/>
        </w:rPr>
        <w:tab/>
        <w:t>可以由电站运行人员自行从电网切除。</w:t>
      </w:r>
      <w:r w:rsidRPr="009816AE">
        <w:rPr>
          <w:rFonts w:hAnsi="宋体" w:cs="宋体" w:hint="eastAsia"/>
        </w:rPr>
        <w:tab/>
        <w:t>必须由调度部门下达指令后才能从电网切除。</w:t>
      </w:r>
      <w:r w:rsidRPr="009816AE">
        <w:rPr>
          <w:rFonts w:hAnsi="宋体" w:cs="宋体" w:hint="eastAsia"/>
        </w:rPr>
        <w:tab/>
        <w:t>可以由电站运行人员自行从电网切除后，上报给调度部门。</w:t>
      </w:r>
      <w:r w:rsidRPr="009816AE">
        <w:rPr>
          <w:rFonts w:hAnsi="宋体" w:cs="宋体" w:hint="eastAsia"/>
        </w:rPr>
        <w:tab/>
        <w:t>当按调度指令切除后，可再次自行并网发电。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251</w:t>
      </w:r>
      <w:r w:rsidRPr="009816AE">
        <w:rPr>
          <w:rFonts w:hAnsi="宋体" w:cs="宋体" w:hint="eastAsia"/>
        </w:rPr>
        <w:tab/>
        <w:t>光伏组件应定期检查，若发现下列问题应立即调整或更换光伏组件（）。</w:t>
      </w:r>
      <w:r w:rsidRPr="009816AE">
        <w:rPr>
          <w:rFonts w:hAnsi="宋体" w:cs="宋体" w:hint="eastAsia"/>
        </w:rPr>
        <w:tab/>
        <w:t>D</w:t>
      </w:r>
      <w:r w:rsidRPr="009816AE">
        <w:rPr>
          <w:rFonts w:hAnsi="宋体" w:cs="宋体" w:hint="eastAsia"/>
        </w:rPr>
        <w:tab/>
        <w:t>光伏组件存在玻璃破碎、背板灼焦、明显的颜色变化；</w:t>
      </w:r>
      <w:r w:rsidRPr="009816AE">
        <w:rPr>
          <w:rFonts w:hAnsi="宋体" w:cs="宋体" w:hint="eastAsia"/>
        </w:rPr>
        <w:tab/>
        <w:t>光伏组件接线盒变形、扭曲、开裂或烧毁，接线端子无法良好连接</w:t>
      </w:r>
      <w:r w:rsidRPr="009816AE">
        <w:rPr>
          <w:rFonts w:hAnsi="宋体" w:cs="宋体" w:hint="eastAsia"/>
        </w:rPr>
        <w:tab/>
        <w:t>光伏组件边框破损致电池片暴露</w:t>
      </w:r>
      <w:r w:rsidRPr="009816AE">
        <w:rPr>
          <w:rFonts w:hAnsi="宋体" w:cs="宋体" w:hint="eastAsia"/>
        </w:rPr>
        <w:tab/>
        <w:t>以上3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252</w:t>
      </w:r>
      <w:r w:rsidRPr="009816AE">
        <w:rPr>
          <w:rFonts w:hAnsi="宋体" w:cs="宋体" w:hint="eastAsia"/>
        </w:rPr>
        <w:tab/>
        <w:t>逆变器的运行与维护应符合下列规定（  ）。</w:t>
      </w:r>
      <w:r w:rsidRPr="009816AE">
        <w:rPr>
          <w:rFonts w:hAnsi="宋体" w:cs="宋体" w:hint="eastAsia"/>
        </w:rPr>
        <w:tab/>
        <w:t>D</w:t>
      </w:r>
      <w:r w:rsidRPr="009816AE">
        <w:rPr>
          <w:rFonts w:hAnsi="宋体" w:cs="宋体" w:hint="eastAsia"/>
        </w:rPr>
        <w:tab/>
        <w:t>变器结构和电气连接应保持完整，不应存在锈蚀、积灰等现象，散热环境应良好，逆变器运行时不应有较大振动和异常噪声；</w:t>
      </w:r>
      <w:r w:rsidRPr="009816AE">
        <w:rPr>
          <w:rFonts w:hAnsi="宋体" w:cs="宋体" w:hint="eastAsia"/>
        </w:rPr>
        <w:tab/>
        <w:t>逆变器上的警示标识应完整无破损；</w:t>
      </w:r>
      <w:r w:rsidRPr="009816AE">
        <w:rPr>
          <w:rFonts w:hAnsi="宋体" w:cs="宋体" w:hint="eastAsia"/>
        </w:rPr>
        <w:tab/>
        <w:t>逆变器中直流母线电容温度过高或超过使用年限，应及时更换；</w:t>
      </w:r>
      <w:r w:rsidRPr="009816AE">
        <w:rPr>
          <w:rFonts w:hAnsi="宋体" w:cs="宋体" w:hint="eastAsia"/>
        </w:rPr>
        <w:tab/>
        <w:t>以上3个选项。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253</w:t>
      </w:r>
      <w:r w:rsidRPr="009816AE">
        <w:rPr>
          <w:rFonts w:hAnsi="宋体" w:cs="宋体" w:hint="eastAsia"/>
        </w:rPr>
        <w:tab/>
        <w:t>逆变器输入（），输出（）。</w:t>
      </w:r>
      <w:r w:rsidRPr="009816AE">
        <w:rPr>
          <w:rFonts w:hAnsi="宋体" w:cs="宋体" w:hint="eastAsia"/>
        </w:rPr>
        <w:tab/>
        <w:t>C</w:t>
      </w:r>
      <w:r w:rsidRPr="009816AE">
        <w:rPr>
          <w:rFonts w:hAnsi="宋体" w:cs="宋体" w:hint="eastAsia"/>
        </w:rPr>
        <w:tab/>
        <w:t>交流、直流</w:t>
      </w:r>
      <w:r w:rsidRPr="009816AE">
        <w:rPr>
          <w:rFonts w:hAnsi="宋体" w:cs="宋体" w:hint="eastAsia"/>
        </w:rPr>
        <w:tab/>
        <w:t>交流、交流</w:t>
      </w:r>
      <w:r w:rsidRPr="009816AE">
        <w:rPr>
          <w:rFonts w:hAnsi="宋体" w:cs="宋体" w:hint="eastAsia"/>
        </w:rPr>
        <w:tab/>
        <w:t>直流、交流</w:t>
      </w:r>
      <w:r w:rsidRPr="009816AE">
        <w:rPr>
          <w:rFonts w:hAnsi="宋体" w:cs="宋体" w:hint="eastAsia"/>
        </w:rPr>
        <w:tab/>
        <w:t>直流、直流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254</w:t>
      </w:r>
      <w:r w:rsidRPr="009816AE">
        <w:rPr>
          <w:rFonts w:hAnsi="宋体" w:cs="宋体" w:hint="eastAsia"/>
        </w:rPr>
        <w:tab/>
        <w:t>逆变器的输出电压幅值与频率由（）决定。</w:t>
      </w:r>
      <w:r w:rsidRPr="009816AE">
        <w:rPr>
          <w:rFonts w:hAnsi="宋体" w:cs="宋体" w:hint="eastAsia"/>
        </w:rPr>
        <w:tab/>
        <w:t>B</w:t>
      </w:r>
      <w:r w:rsidRPr="009816AE">
        <w:rPr>
          <w:rFonts w:hAnsi="宋体" w:cs="宋体" w:hint="eastAsia"/>
        </w:rPr>
        <w:tab/>
        <w:t>输入电压</w:t>
      </w:r>
      <w:r w:rsidRPr="009816AE">
        <w:rPr>
          <w:rFonts w:hAnsi="宋体" w:cs="宋体" w:hint="eastAsia"/>
        </w:rPr>
        <w:tab/>
        <w:t>网侧电压</w:t>
      </w:r>
      <w:r w:rsidRPr="009816AE">
        <w:rPr>
          <w:rFonts w:hAnsi="宋体" w:cs="宋体" w:hint="eastAsia"/>
        </w:rPr>
        <w:tab/>
        <w:t>软件设定</w:t>
      </w:r>
      <w:r w:rsidRPr="009816AE">
        <w:rPr>
          <w:rFonts w:hAnsi="宋体" w:cs="宋体" w:hint="eastAsia"/>
        </w:rPr>
        <w:tab/>
        <w:t>硬件设定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255</w:t>
      </w:r>
      <w:r w:rsidRPr="009816AE">
        <w:rPr>
          <w:rFonts w:hAnsi="宋体" w:cs="宋体" w:hint="eastAsia"/>
        </w:rPr>
        <w:tab/>
        <w:t>太阳电池最大输出功率与太阳光入射功率的比值称为（）。</w:t>
      </w:r>
      <w:r w:rsidRPr="009816AE">
        <w:rPr>
          <w:rFonts w:hAnsi="宋体" w:cs="宋体" w:hint="eastAsia"/>
        </w:rPr>
        <w:tab/>
        <w:t>B</w:t>
      </w:r>
      <w:r w:rsidRPr="009816AE">
        <w:rPr>
          <w:rFonts w:hAnsi="宋体" w:cs="宋体" w:hint="eastAsia"/>
        </w:rPr>
        <w:tab/>
        <w:t>填充因子</w:t>
      </w:r>
      <w:r w:rsidRPr="009816AE">
        <w:rPr>
          <w:rFonts w:hAnsi="宋体" w:cs="宋体" w:hint="eastAsia"/>
        </w:rPr>
        <w:tab/>
        <w:t>转换效率</w:t>
      </w:r>
      <w:r w:rsidRPr="009816AE">
        <w:rPr>
          <w:rFonts w:hAnsi="宋体" w:cs="宋体" w:hint="eastAsia"/>
        </w:rPr>
        <w:tab/>
        <w:t>光谱响应</w:t>
      </w:r>
      <w:r w:rsidRPr="009816AE">
        <w:rPr>
          <w:rFonts w:hAnsi="宋体" w:cs="宋体" w:hint="eastAsia"/>
        </w:rPr>
        <w:tab/>
        <w:t>串联电阻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256</w:t>
      </w:r>
      <w:r w:rsidRPr="009816AE">
        <w:rPr>
          <w:rFonts w:hAnsi="宋体" w:cs="宋体" w:hint="eastAsia"/>
        </w:rPr>
        <w:tab/>
        <w:t>太阳能量的主要来源是于太阳内部的核子反应，这些核子主要是（）。</w:t>
      </w:r>
      <w:r w:rsidRPr="009816AE">
        <w:rPr>
          <w:rFonts w:hAnsi="宋体" w:cs="宋体" w:hint="eastAsia"/>
        </w:rPr>
        <w:tab/>
        <w:t>C</w:t>
      </w:r>
      <w:r w:rsidRPr="009816AE">
        <w:rPr>
          <w:rFonts w:hAnsi="宋体" w:cs="宋体" w:hint="eastAsia"/>
        </w:rPr>
        <w:tab/>
        <w:t>氢、氧</w:t>
      </w:r>
      <w:r w:rsidRPr="009816AE">
        <w:rPr>
          <w:rFonts w:hAnsi="宋体" w:cs="宋体" w:hint="eastAsia"/>
        </w:rPr>
        <w:tab/>
        <w:t>氮、氢</w:t>
      </w:r>
      <w:r w:rsidRPr="009816AE">
        <w:rPr>
          <w:rFonts w:hAnsi="宋体" w:cs="宋体" w:hint="eastAsia"/>
        </w:rPr>
        <w:tab/>
        <w:t>氢、氦</w:t>
      </w:r>
      <w:r w:rsidRPr="009816AE">
        <w:rPr>
          <w:rFonts w:hAnsi="宋体" w:cs="宋体" w:hint="eastAsia"/>
        </w:rPr>
        <w:tab/>
        <w:t>氮、氦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257</w:t>
      </w:r>
      <w:r w:rsidRPr="009816AE">
        <w:rPr>
          <w:rFonts w:hAnsi="宋体" w:cs="宋体" w:hint="eastAsia"/>
        </w:rPr>
        <w:tab/>
        <w:t>太阳能电池是利用半导体（）的半导体器件。</w:t>
      </w:r>
      <w:r w:rsidRPr="009816AE">
        <w:rPr>
          <w:rFonts w:hAnsi="宋体" w:cs="宋体" w:hint="eastAsia"/>
        </w:rPr>
        <w:tab/>
        <w:t>C</w:t>
      </w:r>
      <w:r w:rsidRPr="009816AE">
        <w:rPr>
          <w:rFonts w:hAnsi="宋体" w:cs="宋体" w:hint="eastAsia"/>
        </w:rPr>
        <w:tab/>
        <w:t>光热效应</w:t>
      </w:r>
      <w:r w:rsidRPr="009816AE">
        <w:rPr>
          <w:rFonts w:hAnsi="宋体" w:cs="宋体" w:hint="eastAsia"/>
        </w:rPr>
        <w:tab/>
        <w:t>热电效应</w:t>
      </w:r>
      <w:r w:rsidRPr="009816AE">
        <w:rPr>
          <w:rFonts w:hAnsi="宋体" w:cs="宋体" w:hint="eastAsia"/>
        </w:rPr>
        <w:tab/>
        <w:t>光</w:t>
      </w:r>
      <w:r w:rsidRPr="009816AE">
        <w:rPr>
          <w:rFonts w:hAnsi="宋体" w:cs="宋体" w:hint="eastAsia"/>
        </w:rPr>
        <w:lastRenderedPageBreak/>
        <w:t>伏效应</w:t>
      </w:r>
      <w:r w:rsidRPr="009816AE">
        <w:rPr>
          <w:rFonts w:hAnsi="宋体" w:cs="宋体" w:hint="eastAsia"/>
        </w:rPr>
        <w:tab/>
        <w:t>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258</w:t>
      </w:r>
      <w:r w:rsidRPr="009816AE">
        <w:rPr>
          <w:rFonts w:hAnsi="宋体" w:cs="宋体" w:hint="eastAsia"/>
        </w:rPr>
        <w:tab/>
        <w:t>太阳能光伏发电系统中，没有与公用电网相连接的光伏系统称为（）太阳能光伏发电系统；与公共电网相连接的光伏系统称为（）太阳能光伏发电系统。</w:t>
      </w:r>
      <w:r w:rsidRPr="009816AE">
        <w:rPr>
          <w:rFonts w:hAnsi="宋体" w:cs="宋体" w:hint="eastAsia"/>
        </w:rPr>
        <w:tab/>
        <w:t>A</w:t>
      </w:r>
      <w:r w:rsidRPr="009816AE">
        <w:rPr>
          <w:rFonts w:hAnsi="宋体" w:cs="宋体" w:hint="eastAsia"/>
        </w:rPr>
        <w:tab/>
        <w:t>离网、并网</w:t>
      </w:r>
      <w:r w:rsidRPr="009816AE">
        <w:rPr>
          <w:rFonts w:hAnsi="宋体" w:cs="宋体" w:hint="eastAsia"/>
        </w:rPr>
        <w:tab/>
        <w:t>离网、离网</w:t>
      </w:r>
      <w:r w:rsidRPr="009816AE">
        <w:rPr>
          <w:rFonts w:hAnsi="宋体" w:cs="宋体" w:hint="eastAsia"/>
        </w:rPr>
        <w:tab/>
        <w:t>并网、离网</w:t>
      </w:r>
      <w:r w:rsidRPr="009816AE">
        <w:rPr>
          <w:rFonts w:hAnsi="宋体" w:cs="宋体" w:hint="eastAsia"/>
        </w:rPr>
        <w:tab/>
        <w:t>并网、并网</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259</w:t>
      </w:r>
      <w:r w:rsidRPr="009816AE">
        <w:rPr>
          <w:rFonts w:hAnsi="宋体" w:cs="宋体" w:hint="eastAsia"/>
        </w:rPr>
        <w:tab/>
        <w:t>太阳能光伏发电系统中，太阳电池组件表面被污物遮盖，会影响整个太阳电池方阵所发出的电力，从而产生（）。</w:t>
      </w:r>
      <w:r w:rsidRPr="009816AE">
        <w:rPr>
          <w:rFonts w:hAnsi="宋体" w:cs="宋体" w:hint="eastAsia"/>
        </w:rPr>
        <w:tab/>
        <w:t>D</w:t>
      </w:r>
      <w:r w:rsidRPr="009816AE">
        <w:rPr>
          <w:rFonts w:hAnsi="宋体" w:cs="宋体" w:hint="eastAsia"/>
        </w:rPr>
        <w:tab/>
        <w:t>霍尔效应</w:t>
      </w:r>
      <w:r w:rsidRPr="009816AE">
        <w:rPr>
          <w:rFonts w:hAnsi="宋体" w:cs="宋体" w:hint="eastAsia"/>
        </w:rPr>
        <w:tab/>
        <w:t>孤岛效应</w:t>
      </w:r>
      <w:r w:rsidRPr="009816AE">
        <w:rPr>
          <w:rFonts w:hAnsi="宋体" w:cs="宋体" w:hint="eastAsia"/>
        </w:rPr>
        <w:tab/>
        <w:t>充电效应</w:t>
      </w:r>
      <w:r w:rsidRPr="009816AE">
        <w:rPr>
          <w:rFonts w:hAnsi="宋体" w:cs="宋体" w:hint="eastAsia"/>
        </w:rPr>
        <w:tab/>
        <w:t>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260</w:t>
      </w:r>
      <w:r w:rsidRPr="009816AE">
        <w:rPr>
          <w:rFonts w:hAnsi="宋体" w:cs="宋体" w:hint="eastAsia"/>
        </w:rPr>
        <w:tab/>
        <w:t>太阳能光伏发电系统中，在电网失电情况下，发电设备仍作为孤立电源对负载供电这一现象称为（）。</w:t>
      </w:r>
      <w:r w:rsidRPr="009816AE">
        <w:rPr>
          <w:rFonts w:hAnsi="宋体" w:cs="宋体" w:hint="eastAsia"/>
        </w:rPr>
        <w:tab/>
        <w:t>A</w:t>
      </w:r>
      <w:r w:rsidRPr="009816AE">
        <w:rPr>
          <w:rFonts w:hAnsi="宋体" w:cs="宋体" w:hint="eastAsia"/>
        </w:rPr>
        <w:tab/>
        <w:t>孤岛效应</w:t>
      </w:r>
      <w:r w:rsidRPr="009816AE">
        <w:rPr>
          <w:rFonts w:hAnsi="宋体" w:cs="宋体" w:hint="eastAsia"/>
        </w:rPr>
        <w:tab/>
        <w:t>光伏效应</w:t>
      </w:r>
      <w:r w:rsidRPr="009816AE">
        <w:rPr>
          <w:rFonts w:hAnsi="宋体" w:cs="宋体" w:hint="eastAsia"/>
        </w:rPr>
        <w:tab/>
        <w:t>充电效应</w:t>
      </w:r>
      <w:r w:rsidRPr="009816AE">
        <w:rPr>
          <w:rFonts w:hAnsi="宋体" w:cs="宋体" w:hint="eastAsia"/>
        </w:rPr>
        <w:tab/>
        <w:t>霍尔效应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261</w:t>
      </w:r>
      <w:r w:rsidRPr="009816AE">
        <w:rPr>
          <w:rFonts w:hAnsi="宋体" w:cs="宋体" w:hint="eastAsia"/>
        </w:rPr>
        <w:tab/>
        <w:t>太阳能光伏发电系统最核心的器件是（）。</w:t>
      </w:r>
      <w:r w:rsidRPr="009816AE">
        <w:rPr>
          <w:rFonts w:hAnsi="宋体" w:cs="宋体" w:hint="eastAsia"/>
        </w:rPr>
        <w:tab/>
        <w:t>B</w:t>
      </w:r>
      <w:r w:rsidRPr="009816AE">
        <w:rPr>
          <w:rFonts w:hAnsi="宋体" w:cs="宋体" w:hint="eastAsia"/>
        </w:rPr>
        <w:tab/>
        <w:t>逆变器</w:t>
      </w:r>
      <w:r w:rsidRPr="009816AE">
        <w:rPr>
          <w:rFonts w:hAnsi="宋体" w:cs="宋体" w:hint="eastAsia"/>
        </w:rPr>
        <w:tab/>
        <w:t>太阳能电池</w:t>
      </w:r>
      <w:r w:rsidRPr="009816AE">
        <w:rPr>
          <w:rFonts w:hAnsi="宋体" w:cs="宋体" w:hint="eastAsia"/>
        </w:rPr>
        <w:tab/>
        <w:t>蓄电池</w:t>
      </w:r>
      <w:r w:rsidRPr="009816AE">
        <w:rPr>
          <w:rFonts w:hAnsi="宋体" w:cs="宋体" w:hint="eastAsia"/>
        </w:rPr>
        <w:tab/>
        <w:t>控制器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262</w:t>
      </w:r>
      <w:r w:rsidRPr="009816AE">
        <w:rPr>
          <w:rFonts w:hAnsi="宋体" w:cs="宋体" w:hint="eastAsia"/>
        </w:rPr>
        <w:tab/>
        <w:t>太阳能电池的光电转换效率随温度升高而（）。</w:t>
      </w:r>
      <w:r w:rsidRPr="009816AE">
        <w:rPr>
          <w:rFonts w:hAnsi="宋体" w:cs="宋体" w:hint="eastAsia"/>
        </w:rPr>
        <w:tab/>
        <w:t>C</w:t>
      </w:r>
      <w:r w:rsidRPr="009816AE">
        <w:rPr>
          <w:rFonts w:hAnsi="宋体" w:cs="宋体" w:hint="eastAsia"/>
        </w:rPr>
        <w:tab/>
        <w:t>升高</w:t>
      </w:r>
      <w:r w:rsidRPr="009816AE">
        <w:rPr>
          <w:rFonts w:hAnsi="宋体" w:cs="宋体" w:hint="eastAsia"/>
        </w:rPr>
        <w:tab/>
        <w:t>不变</w:t>
      </w:r>
      <w:r w:rsidRPr="009816AE">
        <w:rPr>
          <w:rFonts w:hAnsi="宋体" w:cs="宋体" w:hint="eastAsia"/>
        </w:rPr>
        <w:tab/>
        <w:t>降低</w:t>
      </w:r>
      <w:r w:rsidRPr="009816AE">
        <w:rPr>
          <w:rFonts w:hAnsi="宋体" w:cs="宋体" w:hint="eastAsia"/>
        </w:rPr>
        <w:tab/>
        <w:t>不确定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263</w:t>
      </w:r>
      <w:r w:rsidRPr="009816AE">
        <w:rPr>
          <w:rFonts w:hAnsi="宋体" w:cs="宋体" w:hint="eastAsia"/>
        </w:rPr>
        <w:tab/>
        <w:t>太阳能电池片被掺杂了磷的那部分称为（）。</w:t>
      </w:r>
      <w:r w:rsidRPr="009816AE">
        <w:rPr>
          <w:rFonts w:hAnsi="宋体" w:cs="宋体" w:hint="eastAsia"/>
        </w:rPr>
        <w:tab/>
        <w:t>B</w:t>
      </w:r>
      <w:r w:rsidRPr="009816AE">
        <w:rPr>
          <w:rFonts w:hAnsi="宋体" w:cs="宋体" w:hint="eastAsia"/>
        </w:rPr>
        <w:tab/>
        <w:t>耗尽区</w:t>
      </w:r>
      <w:r w:rsidRPr="009816AE">
        <w:rPr>
          <w:rFonts w:hAnsi="宋体" w:cs="宋体" w:hint="eastAsia"/>
        </w:rPr>
        <w:tab/>
        <w:t>N区</w:t>
      </w:r>
      <w:r w:rsidRPr="009816AE">
        <w:rPr>
          <w:rFonts w:hAnsi="宋体" w:cs="宋体" w:hint="eastAsia"/>
        </w:rPr>
        <w:tab/>
        <w:t>P-N结</w:t>
      </w:r>
      <w:r w:rsidRPr="009816AE">
        <w:rPr>
          <w:rFonts w:hAnsi="宋体" w:cs="宋体" w:hint="eastAsia"/>
        </w:rPr>
        <w:tab/>
        <w:t>P区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264</w:t>
      </w:r>
      <w:r w:rsidRPr="009816AE">
        <w:rPr>
          <w:rFonts w:hAnsi="宋体" w:cs="宋体" w:hint="eastAsia"/>
        </w:rPr>
        <w:tab/>
        <w:t>太阳能电池切成两片后，每片电压（）。</w:t>
      </w:r>
      <w:r w:rsidRPr="009816AE">
        <w:rPr>
          <w:rFonts w:hAnsi="宋体" w:cs="宋体" w:hint="eastAsia"/>
        </w:rPr>
        <w:tab/>
        <w:t>C</w:t>
      </w:r>
      <w:r w:rsidRPr="009816AE">
        <w:rPr>
          <w:rFonts w:hAnsi="宋体" w:cs="宋体" w:hint="eastAsia"/>
        </w:rPr>
        <w:tab/>
        <w:t>增加</w:t>
      </w:r>
      <w:r w:rsidRPr="009816AE">
        <w:rPr>
          <w:rFonts w:hAnsi="宋体" w:cs="宋体" w:hint="eastAsia"/>
        </w:rPr>
        <w:tab/>
        <w:t>减少</w:t>
      </w:r>
      <w:r w:rsidRPr="009816AE">
        <w:rPr>
          <w:rFonts w:hAnsi="宋体" w:cs="宋体" w:hint="eastAsia"/>
        </w:rPr>
        <w:tab/>
        <w:t>不变</w:t>
      </w:r>
      <w:r w:rsidRPr="009816AE">
        <w:rPr>
          <w:rFonts w:hAnsi="宋体" w:cs="宋体" w:hint="eastAsia"/>
        </w:rPr>
        <w:tab/>
        <w:t>不确定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265</w:t>
      </w:r>
      <w:r w:rsidRPr="009816AE">
        <w:rPr>
          <w:rFonts w:hAnsi="宋体" w:cs="宋体" w:hint="eastAsia"/>
        </w:rPr>
        <w:tab/>
        <w:t>太阳每秒钟投射到地球上的能量约为（）</w:t>
      </w:r>
      <w:r w:rsidRPr="009816AE">
        <w:rPr>
          <w:rFonts w:hAnsi="宋体" w:cs="宋体" w:hint="eastAsia"/>
        </w:rPr>
        <w:tab/>
        <w:t>B</w:t>
      </w:r>
      <w:r w:rsidRPr="009816AE">
        <w:rPr>
          <w:rFonts w:hAnsi="宋体" w:cs="宋体" w:hint="eastAsia"/>
        </w:rPr>
        <w:tab/>
        <w:t>8.000×1013焦耳</w:t>
      </w:r>
      <w:r w:rsidRPr="009816AE">
        <w:rPr>
          <w:rFonts w:hAnsi="宋体" w:cs="宋体" w:hint="eastAsia"/>
        </w:rPr>
        <w:tab/>
        <w:t>1.757×1017焦耳</w:t>
      </w:r>
      <w:r w:rsidRPr="009816AE">
        <w:rPr>
          <w:rFonts w:hAnsi="宋体" w:cs="宋体" w:hint="eastAsia"/>
        </w:rPr>
        <w:tab/>
        <w:t>8.000×1017焦耳</w:t>
      </w:r>
      <w:r w:rsidRPr="009816AE">
        <w:rPr>
          <w:rFonts w:hAnsi="宋体" w:cs="宋体" w:hint="eastAsia"/>
        </w:rPr>
        <w:tab/>
        <w:t>1.757×1013焦耳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266</w:t>
      </w:r>
      <w:r w:rsidRPr="009816AE">
        <w:rPr>
          <w:rFonts w:hAnsi="宋体" w:cs="宋体" w:hint="eastAsia"/>
        </w:rPr>
        <w:tab/>
        <w:t>太阳能电池产生的能量以（）形式储存在蓄电池中。</w:t>
      </w:r>
      <w:r w:rsidRPr="009816AE">
        <w:rPr>
          <w:rFonts w:hAnsi="宋体" w:cs="宋体" w:hint="eastAsia"/>
        </w:rPr>
        <w:tab/>
        <w:t>D</w:t>
      </w:r>
      <w:r w:rsidRPr="009816AE">
        <w:rPr>
          <w:rFonts w:hAnsi="宋体" w:cs="宋体" w:hint="eastAsia"/>
        </w:rPr>
        <w:tab/>
        <w:t>机械能</w:t>
      </w:r>
      <w:r w:rsidRPr="009816AE">
        <w:rPr>
          <w:rFonts w:hAnsi="宋体" w:cs="宋体" w:hint="eastAsia"/>
        </w:rPr>
        <w:tab/>
        <w:t>电能</w:t>
      </w:r>
      <w:r w:rsidRPr="009816AE">
        <w:rPr>
          <w:rFonts w:hAnsi="宋体" w:cs="宋体" w:hint="eastAsia"/>
        </w:rPr>
        <w:tab/>
        <w:t>热能</w:t>
      </w:r>
      <w:r w:rsidRPr="009816AE">
        <w:rPr>
          <w:rFonts w:hAnsi="宋体" w:cs="宋体" w:hint="eastAsia"/>
        </w:rPr>
        <w:tab/>
        <w:t>化学能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267</w:t>
      </w:r>
      <w:r w:rsidRPr="009816AE">
        <w:rPr>
          <w:rFonts w:hAnsi="宋体" w:cs="宋体" w:hint="eastAsia"/>
        </w:rPr>
        <w:tab/>
        <w:t>太阳电池组件为了获得更高的工作电压，可以把组件（）起来，为了获得更大的输出电流，可以将组件（）使用。</w:t>
      </w:r>
      <w:r w:rsidRPr="009816AE">
        <w:rPr>
          <w:rFonts w:hAnsi="宋体" w:cs="宋体" w:hint="eastAsia"/>
        </w:rPr>
        <w:tab/>
        <w:t>A</w:t>
      </w:r>
      <w:r w:rsidRPr="009816AE">
        <w:rPr>
          <w:rFonts w:hAnsi="宋体" w:cs="宋体" w:hint="eastAsia"/>
        </w:rPr>
        <w:tab/>
        <w:t>串联、并联</w:t>
      </w:r>
      <w:r w:rsidRPr="009816AE">
        <w:rPr>
          <w:rFonts w:hAnsi="宋体" w:cs="宋体" w:hint="eastAsia"/>
        </w:rPr>
        <w:tab/>
        <w:t>串联、串联</w:t>
      </w:r>
      <w:r w:rsidRPr="009816AE">
        <w:rPr>
          <w:rFonts w:hAnsi="宋体" w:cs="宋体" w:hint="eastAsia"/>
        </w:rPr>
        <w:tab/>
        <w:t>并联、串联</w:t>
      </w:r>
      <w:r w:rsidRPr="009816AE">
        <w:rPr>
          <w:rFonts w:hAnsi="宋体" w:cs="宋体" w:hint="eastAsia"/>
        </w:rPr>
        <w:tab/>
        <w:t>并联、并联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268</w:t>
      </w:r>
      <w:r w:rsidRPr="009816AE">
        <w:rPr>
          <w:rFonts w:hAnsi="宋体" w:cs="宋体" w:hint="eastAsia"/>
        </w:rPr>
        <w:tab/>
        <w:t>下列光伏系统器件中，能实现DC-AC（直流-交流）转换的器件是（）。</w:t>
      </w:r>
      <w:r w:rsidRPr="009816AE">
        <w:rPr>
          <w:rFonts w:hAnsi="宋体" w:cs="宋体" w:hint="eastAsia"/>
        </w:rPr>
        <w:tab/>
        <w:t>C</w:t>
      </w:r>
      <w:r w:rsidRPr="009816AE">
        <w:rPr>
          <w:rFonts w:hAnsi="宋体" w:cs="宋体" w:hint="eastAsia"/>
        </w:rPr>
        <w:tab/>
        <w:t>太阳电池</w:t>
      </w:r>
      <w:r w:rsidRPr="009816AE">
        <w:rPr>
          <w:rFonts w:hAnsi="宋体" w:cs="宋体" w:hint="eastAsia"/>
        </w:rPr>
        <w:tab/>
        <w:t>蓄电池</w:t>
      </w:r>
      <w:r w:rsidRPr="009816AE">
        <w:rPr>
          <w:rFonts w:hAnsi="宋体" w:cs="宋体" w:hint="eastAsia"/>
        </w:rPr>
        <w:tab/>
        <w:t>逆变器</w:t>
      </w:r>
      <w:r w:rsidRPr="009816AE">
        <w:rPr>
          <w:rFonts w:hAnsi="宋体" w:cs="宋体" w:hint="eastAsia"/>
        </w:rPr>
        <w:tab/>
        <w:t>控制器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269</w:t>
      </w:r>
      <w:r w:rsidRPr="009816AE">
        <w:rPr>
          <w:rFonts w:hAnsi="宋体" w:cs="宋体" w:hint="eastAsia"/>
        </w:rPr>
        <w:tab/>
        <w:t>下列表征太阳电池的参数中，哪个不属于太阳电池电学性能的主要参数（）。</w:t>
      </w:r>
      <w:r w:rsidRPr="009816AE">
        <w:rPr>
          <w:rFonts w:hAnsi="宋体" w:cs="宋体" w:hint="eastAsia"/>
        </w:rPr>
        <w:tab/>
        <w:t>D</w:t>
      </w:r>
      <w:r w:rsidRPr="009816AE">
        <w:rPr>
          <w:rFonts w:hAnsi="宋体" w:cs="宋体" w:hint="eastAsia"/>
        </w:rPr>
        <w:tab/>
        <w:t>开路电压</w:t>
      </w:r>
      <w:r w:rsidRPr="009816AE">
        <w:rPr>
          <w:rFonts w:hAnsi="宋体" w:cs="宋体" w:hint="eastAsia"/>
        </w:rPr>
        <w:tab/>
        <w:t>短路电流</w:t>
      </w:r>
      <w:r w:rsidRPr="009816AE">
        <w:rPr>
          <w:rFonts w:hAnsi="宋体" w:cs="宋体" w:hint="eastAsia"/>
        </w:rPr>
        <w:tab/>
        <w:t>填充因子</w:t>
      </w:r>
      <w:r w:rsidRPr="009816AE">
        <w:rPr>
          <w:rFonts w:hAnsi="宋体" w:cs="宋体" w:hint="eastAsia"/>
        </w:rPr>
        <w:tab/>
        <w:t>掺杂浓度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270</w:t>
      </w:r>
      <w:r w:rsidRPr="009816AE">
        <w:rPr>
          <w:rFonts w:hAnsi="宋体" w:cs="宋体" w:hint="eastAsia"/>
        </w:rPr>
        <w:tab/>
        <w:t>蓄电池的容量就是蓄电池的蓄电能力，标志符号为C，通常用以下（）来表征蓄电池容量。</w:t>
      </w:r>
      <w:r w:rsidRPr="009816AE">
        <w:rPr>
          <w:rFonts w:hAnsi="宋体" w:cs="宋体" w:hint="eastAsia"/>
        </w:rPr>
        <w:tab/>
        <w:t>B</w:t>
      </w:r>
      <w:r w:rsidRPr="009816AE">
        <w:rPr>
          <w:rFonts w:hAnsi="宋体" w:cs="宋体" w:hint="eastAsia"/>
        </w:rPr>
        <w:tab/>
        <w:t>安培</w:t>
      </w:r>
      <w:r w:rsidRPr="009816AE">
        <w:rPr>
          <w:rFonts w:hAnsi="宋体" w:cs="宋体" w:hint="eastAsia"/>
        </w:rPr>
        <w:tab/>
        <w:t>安时</w:t>
      </w:r>
      <w:r w:rsidRPr="009816AE">
        <w:rPr>
          <w:rFonts w:hAnsi="宋体" w:cs="宋体" w:hint="eastAsia"/>
        </w:rPr>
        <w:tab/>
        <w:t>瓦特</w:t>
      </w:r>
      <w:r w:rsidRPr="009816AE">
        <w:rPr>
          <w:rFonts w:hAnsi="宋体" w:cs="宋体" w:hint="eastAsia"/>
        </w:rPr>
        <w:tab/>
        <w:t>伏特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271</w:t>
      </w:r>
      <w:r w:rsidRPr="009816AE">
        <w:rPr>
          <w:rFonts w:hAnsi="宋体" w:cs="宋体" w:hint="eastAsia"/>
        </w:rPr>
        <w:tab/>
        <w:t>直流汇流箱的运行与维护应符合以下规定（）。</w:t>
      </w:r>
      <w:r w:rsidRPr="009816AE">
        <w:rPr>
          <w:rFonts w:hAnsi="宋体" w:cs="宋体" w:hint="eastAsia"/>
        </w:rPr>
        <w:tab/>
        <w:t>D</w:t>
      </w:r>
      <w:r w:rsidRPr="009816AE">
        <w:rPr>
          <w:rFonts w:hAnsi="宋体" w:cs="宋体" w:hint="eastAsia"/>
        </w:rPr>
        <w:tab/>
        <w:t>直流汇流箱不得存在变形、锈蚀、漏水、积灰现象，箱休外表面的安全警示标识应完整无破损，箱体卜的防水锁启闭应灵活</w:t>
      </w:r>
      <w:r w:rsidRPr="009816AE">
        <w:rPr>
          <w:rFonts w:hAnsi="宋体" w:cs="宋体" w:hint="eastAsia"/>
        </w:rPr>
        <w:tab/>
        <w:t>直流汇流箱内各个接线端子不应出现松动、锈蚀现象</w:t>
      </w:r>
      <w:r w:rsidRPr="009816AE">
        <w:rPr>
          <w:rFonts w:hAnsi="宋体" w:cs="宋体" w:hint="eastAsia"/>
        </w:rPr>
        <w:tab/>
        <w:t>流汇流箱内的熔断器规格应符合设计规定</w:t>
      </w:r>
      <w:r w:rsidRPr="009816AE">
        <w:rPr>
          <w:rFonts w:hAnsi="宋体" w:cs="宋体" w:hint="eastAsia"/>
        </w:rPr>
        <w:tab/>
        <w:t>以上3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272</w:t>
      </w:r>
      <w:r w:rsidRPr="009816AE">
        <w:rPr>
          <w:rFonts w:hAnsi="宋体" w:cs="宋体" w:hint="eastAsia"/>
        </w:rPr>
        <w:tab/>
        <w:t>在太阳电池外电路接上负载后，负载中便有电流过，该电流称为太阳电池的（）。</w:t>
      </w:r>
      <w:r w:rsidRPr="009816AE">
        <w:rPr>
          <w:rFonts w:hAnsi="宋体" w:cs="宋体" w:hint="eastAsia"/>
        </w:rPr>
        <w:tab/>
        <w:t>D</w:t>
      </w:r>
      <w:r w:rsidRPr="009816AE">
        <w:rPr>
          <w:rFonts w:hAnsi="宋体" w:cs="宋体" w:hint="eastAsia"/>
        </w:rPr>
        <w:tab/>
        <w:t>短路电流</w:t>
      </w:r>
      <w:r w:rsidRPr="009816AE">
        <w:rPr>
          <w:rFonts w:hAnsi="宋体" w:cs="宋体" w:hint="eastAsia"/>
        </w:rPr>
        <w:tab/>
        <w:t>开路电流</w:t>
      </w:r>
      <w:r w:rsidRPr="009816AE">
        <w:rPr>
          <w:rFonts w:hAnsi="宋体" w:cs="宋体" w:hint="eastAsia"/>
        </w:rPr>
        <w:tab/>
        <w:t>最大电流</w:t>
      </w:r>
      <w:r w:rsidRPr="009816AE">
        <w:rPr>
          <w:rFonts w:hAnsi="宋体" w:cs="宋体" w:hint="eastAsia"/>
        </w:rPr>
        <w:tab/>
        <w:t>工作电流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273</w:t>
      </w:r>
      <w:r w:rsidRPr="009816AE">
        <w:rPr>
          <w:rFonts w:hAnsi="宋体" w:cs="宋体" w:hint="eastAsia"/>
        </w:rPr>
        <w:tab/>
        <w:t>在太阳能光伏发电系统中，太阳电池方阵所发出的电力如果要供交流负载使用的话，实现此功能的主要器件是（）。</w:t>
      </w:r>
      <w:r w:rsidRPr="009816AE">
        <w:rPr>
          <w:rFonts w:hAnsi="宋体" w:cs="宋体" w:hint="eastAsia"/>
        </w:rPr>
        <w:tab/>
        <w:t>A</w:t>
      </w:r>
      <w:r w:rsidRPr="009816AE">
        <w:rPr>
          <w:rFonts w:hAnsi="宋体" w:cs="宋体" w:hint="eastAsia"/>
        </w:rPr>
        <w:tab/>
        <w:t>逆变器</w:t>
      </w:r>
      <w:r w:rsidRPr="009816AE">
        <w:rPr>
          <w:rFonts w:hAnsi="宋体" w:cs="宋体" w:hint="eastAsia"/>
        </w:rPr>
        <w:tab/>
        <w:t>稳压器</w:t>
      </w:r>
      <w:r w:rsidRPr="009816AE">
        <w:rPr>
          <w:rFonts w:hAnsi="宋体" w:cs="宋体" w:hint="eastAsia"/>
        </w:rPr>
        <w:tab/>
        <w:t>二极管</w:t>
      </w:r>
      <w:r w:rsidRPr="009816AE">
        <w:rPr>
          <w:rFonts w:hAnsi="宋体" w:cs="宋体" w:hint="eastAsia"/>
        </w:rPr>
        <w:tab/>
        <w:t>蓄电池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274</w:t>
      </w:r>
      <w:r w:rsidRPr="009816AE">
        <w:rPr>
          <w:rFonts w:hAnsi="宋体" w:cs="宋体" w:hint="eastAsia"/>
        </w:rPr>
        <w:tab/>
        <w:t>在足够能量的光照射太阳电池表面时，在P-N结内建电场的作用下N区的（）_向P区运动；</w:t>
      </w:r>
      <w:r w:rsidRPr="009816AE">
        <w:rPr>
          <w:rFonts w:hAnsi="宋体" w:cs="宋体" w:hint="eastAsia"/>
        </w:rPr>
        <w:tab/>
        <w:t>B</w:t>
      </w:r>
      <w:r w:rsidRPr="009816AE">
        <w:rPr>
          <w:rFonts w:hAnsi="宋体" w:cs="宋体" w:hint="eastAsia"/>
        </w:rPr>
        <w:tab/>
        <w:t>电子</w:t>
      </w:r>
      <w:r w:rsidRPr="009816AE">
        <w:rPr>
          <w:rFonts w:hAnsi="宋体" w:cs="宋体" w:hint="eastAsia"/>
        </w:rPr>
        <w:tab/>
        <w:t>空穴</w:t>
      </w:r>
      <w:r w:rsidRPr="009816AE">
        <w:rPr>
          <w:rFonts w:hAnsi="宋体" w:cs="宋体" w:hint="eastAsia"/>
        </w:rPr>
        <w:tab/>
        <w:t>质子</w:t>
      </w:r>
      <w:r w:rsidRPr="009816AE">
        <w:rPr>
          <w:rFonts w:hAnsi="宋体" w:cs="宋体" w:hint="eastAsia"/>
        </w:rPr>
        <w:tab/>
        <w:t>光子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275</w:t>
      </w:r>
      <w:r w:rsidRPr="009816AE">
        <w:rPr>
          <w:rFonts w:hAnsi="宋体" w:cs="宋体" w:hint="eastAsia"/>
        </w:rPr>
        <w:tab/>
        <w:t>在足够能量的光照射太阳电池表面时，在P-N结内建电场的作用下P区的（）向N区运</w:t>
      </w:r>
      <w:r w:rsidRPr="009816AE">
        <w:rPr>
          <w:rFonts w:hAnsi="宋体" w:cs="宋体" w:hint="eastAsia"/>
        </w:rPr>
        <w:lastRenderedPageBreak/>
        <w:t>动。</w:t>
      </w:r>
      <w:r w:rsidRPr="009816AE">
        <w:rPr>
          <w:rFonts w:hAnsi="宋体" w:cs="宋体" w:hint="eastAsia"/>
        </w:rPr>
        <w:tab/>
        <w:t>A</w:t>
      </w:r>
      <w:r w:rsidRPr="009816AE">
        <w:rPr>
          <w:rFonts w:hAnsi="宋体" w:cs="宋体" w:hint="eastAsia"/>
        </w:rPr>
        <w:tab/>
        <w:t>电子</w:t>
      </w:r>
      <w:r w:rsidRPr="009816AE">
        <w:rPr>
          <w:rFonts w:hAnsi="宋体" w:cs="宋体" w:hint="eastAsia"/>
        </w:rPr>
        <w:tab/>
        <w:t>空穴</w:t>
      </w:r>
      <w:r w:rsidRPr="009816AE">
        <w:rPr>
          <w:rFonts w:hAnsi="宋体" w:cs="宋体" w:hint="eastAsia"/>
        </w:rPr>
        <w:tab/>
        <w:t>质子</w:t>
      </w:r>
      <w:r w:rsidRPr="009816AE">
        <w:rPr>
          <w:rFonts w:hAnsi="宋体" w:cs="宋体" w:hint="eastAsia"/>
        </w:rPr>
        <w:tab/>
        <w:t>光子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276</w:t>
      </w:r>
      <w:r w:rsidRPr="009816AE">
        <w:rPr>
          <w:rFonts w:hAnsi="宋体" w:cs="宋体" w:hint="eastAsia"/>
        </w:rPr>
        <w:tab/>
        <w:t>光伏组件一般使用寿命为（）。</w:t>
      </w:r>
      <w:r w:rsidRPr="009816AE">
        <w:rPr>
          <w:rFonts w:hAnsi="宋体" w:cs="宋体" w:hint="eastAsia"/>
        </w:rPr>
        <w:tab/>
        <w:t>B</w:t>
      </w:r>
      <w:r w:rsidRPr="009816AE">
        <w:rPr>
          <w:rFonts w:hAnsi="宋体" w:cs="宋体" w:hint="eastAsia"/>
        </w:rPr>
        <w:tab/>
        <w:t>10-15年</w:t>
      </w:r>
      <w:r w:rsidRPr="009816AE">
        <w:rPr>
          <w:rFonts w:hAnsi="宋体" w:cs="宋体" w:hint="eastAsia"/>
        </w:rPr>
        <w:tab/>
        <w:t>20-25年</w:t>
      </w:r>
      <w:r w:rsidRPr="009816AE">
        <w:rPr>
          <w:rFonts w:hAnsi="宋体" w:cs="宋体" w:hint="eastAsia"/>
        </w:rPr>
        <w:tab/>
        <w:t>30-35年</w:t>
      </w:r>
      <w:r w:rsidRPr="009816AE">
        <w:rPr>
          <w:rFonts w:hAnsi="宋体" w:cs="宋体" w:hint="eastAsia"/>
        </w:rPr>
        <w:tab/>
        <w:t>40-45年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277</w:t>
      </w:r>
      <w:r w:rsidRPr="009816AE">
        <w:rPr>
          <w:rFonts w:hAnsi="宋体" w:cs="宋体" w:hint="eastAsia"/>
        </w:rPr>
        <w:tab/>
        <w:t>光伏电池片相当于一个（）。</w:t>
      </w:r>
      <w:r w:rsidRPr="009816AE">
        <w:rPr>
          <w:rFonts w:hAnsi="宋体" w:cs="宋体" w:hint="eastAsia"/>
        </w:rPr>
        <w:tab/>
        <w:t>A</w:t>
      </w:r>
      <w:r w:rsidRPr="009816AE">
        <w:rPr>
          <w:rFonts w:hAnsi="宋体" w:cs="宋体" w:hint="eastAsia"/>
        </w:rPr>
        <w:tab/>
        <w:t>恒流源</w:t>
      </w:r>
      <w:r w:rsidRPr="009816AE">
        <w:rPr>
          <w:rFonts w:hAnsi="宋体" w:cs="宋体" w:hint="eastAsia"/>
        </w:rPr>
        <w:tab/>
        <w:t>恒压源</w:t>
      </w:r>
      <w:r w:rsidRPr="009816AE">
        <w:rPr>
          <w:rFonts w:hAnsi="宋体" w:cs="宋体" w:hint="eastAsia"/>
        </w:rPr>
        <w:tab/>
        <w:t>恒功率源</w:t>
      </w:r>
      <w:r w:rsidRPr="009816AE">
        <w:rPr>
          <w:rFonts w:hAnsi="宋体" w:cs="宋体" w:hint="eastAsia"/>
        </w:rPr>
        <w:tab/>
        <w:t>电压和电流随负载变化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278</w:t>
      </w:r>
      <w:r w:rsidRPr="009816AE">
        <w:rPr>
          <w:rFonts w:hAnsi="宋体" w:cs="宋体" w:hint="eastAsia"/>
        </w:rPr>
        <w:tab/>
        <w:t>太阳能来原于太阳内部的（）。</w:t>
      </w:r>
      <w:r w:rsidRPr="009816AE">
        <w:rPr>
          <w:rFonts w:hAnsi="宋体" w:cs="宋体" w:hint="eastAsia"/>
        </w:rPr>
        <w:tab/>
        <w:t>C</w:t>
      </w:r>
      <w:r w:rsidRPr="009816AE">
        <w:rPr>
          <w:rFonts w:hAnsi="宋体" w:cs="宋体" w:hint="eastAsia"/>
        </w:rPr>
        <w:tab/>
        <w:t>化学反应</w:t>
      </w:r>
      <w:r w:rsidRPr="009816AE">
        <w:rPr>
          <w:rFonts w:hAnsi="宋体" w:cs="宋体" w:hint="eastAsia"/>
        </w:rPr>
        <w:tab/>
        <w:t>原子核裂变反应</w:t>
      </w:r>
      <w:r w:rsidRPr="009816AE">
        <w:rPr>
          <w:rFonts w:hAnsi="宋体" w:cs="宋体" w:hint="eastAsia"/>
        </w:rPr>
        <w:tab/>
        <w:t>热核反应</w:t>
      </w:r>
      <w:r w:rsidRPr="009816AE">
        <w:rPr>
          <w:rFonts w:hAnsi="宋体" w:cs="宋体" w:hint="eastAsia"/>
        </w:rPr>
        <w:tab/>
        <w:t>物理反应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279</w:t>
      </w:r>
      <w:r w:rsidRPr="009816AE">
        <w:rPr>
          <w:rFonts w:hAnsi="宋体" w:cs="宋体" w:hint="eastAsia"/>
        </w:rPr>
        <w:tab/>
        <w:t>地表入射短波辐射主要集中于太阳短波辐射的（  ）波段。</w:t>
      </w:r>
      <w:r w:rsidRPr="009816AE">
        <w:rPr>
          <w:rFonts w:hAnsi="宋体" w:cs="宋体" w:hint="eastAsia"/>
        </w:rPr>
        <w:tab/>
        <w:t>B</w:t>
      </w:r>
      <w:r w:rsidRPr="009816AE">
        <w:rPr>
          <w:rFonts w:hAnsi="宋体" w:cs="宋体" w:hint="eastAsia"/>
        </w:rPr>
        <w:tab/>
        <w:t>紫外</w:t>
      </w:r>
      <w:r w:rsidRPr="009816AE">
        <w:rPr>
          <w:rFonts w:hAnsi="宋体" w:cs="宋体" w:hint="eastAsia"/>
        </w:rPr>
        <w:tab/>
        <w:t>可见光</w:t>
      </w:r>
      <w:r w:rsidRPr="009816AE">
        <w:rPr>
          <w:rFonts w:hAnsi="宋体" w:cs="宋体" w:hint="eastAsia"/>
        </w:rPr>
        <w:tab/>
        <w:t>红外</w:t>
      </w:r>
      <w:r w:rsidRPr="009816AE">
        <w:rPr>
          <w:rFonts w:hAnsi="宋体" w:cs="宋体" w:hint="eastAsia"/>
        </w:rPr>
        <w:tab/>
        <w:t>远红外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280</w:t>
      </w:r>
      <w:r w:rsidRPr="009816AE">
        <w:rPr>
          <w:rFonts w:hAnsi="宋体" w:cs="宋体" w:hint="eastAsia"/>
        </w:rPr>
        <w:tab/>
        <w:t>有关倾斜面太阳总辐射的定义，以下叙述正确的是（）。</w:t>
      </w:r>
      <w:r w:rsidRPr="009816AE">
        <w:rPr>
          <w:rFonts w:hAnsi="宋体" w:cs="宋体" w:hint="eastAsia"/>
        </w:rPr>
        <w:tab/>
        <w:t>A</w:t>
      </w:r>
      <w:r w:rsidRPr="009816AE">
        <w:rPr>
          <w:rFonts w:hAnsi="宋体" w:cs="宋体" w:hint="eastAsia"/>
        </w:rPr>
        <w:tab/>
        <w:t>在规定的一段时间内照射到某个倾斜表面的单位面积上的太阳辐射能量。</w:t>
      </w:r>
      <w:r w:rsidRPr="009816AE">
        <w:rPr>
          <w:rFonts w:hAnsi="宋体" w:cs="宋体" w:hint="eastAsia"/>
        </w:rPr>
        <w:tab/>
        <w:t>在规定的一段时间内垂直照射到某个倾斜表面的单位面积上的太阳辐射能量。</w:t>
      </w:r>
      <w:r w:rsidRPr="009816AE">
        <w:rPr>
          <w:rFonts w:hAnsi="宋体" w:cs="宋体" w:hint="eastAsia"/>
        </w:rPr>
        <w:tab/>
        <w:t>在规定的一段时间内照射到45°倾斜表面的单位面积上的太阳辐射能量。</w:t>
      </w:r>
      <w:r w:rsidRPr="009816AE">
        <w:rPr>
          <w:rFonts w:hAnsi="宋体" w:cs="宋体" w:hint="eastAsia"/>
        </w:rPr>
        <w:tab/>
        <w:t>在规定的一段时间内垂直照射到45°倾斜表面的单位面积上的太阳辐射能量。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281</w:t>
      </w:r>
      <w:r w:rsidRPr="009816AE">
        <w:rPr>
          <w:rFonts w:hAnsi="宋体" w:cs="宋体" w:hint="eastAsia"/>
        </w:rPr>
        <w:tab/>
        <w:t>在晴空条件下，一天内光伏发电功率实测功率曲线类似（）。</w:t>
      </w:r>
      <w:r w:rsidRPr="009816AE">
        <w:rPr>
          <w:rFonts w:hAnsi="宋体" w:cs="宋体" w:hint="eastAsia"/>
        </w:rPr>
        <w:tab/>
        <w:t>B</w:t>
      </w:r>
      <w:r w:rsidRPr="009816AE">
        <w:rPr>
          <w:rFonts w:hAnsi="宋体" w:cs="宋体" w:hint="eastAsia"/>
        </w:rPr>
        <w:tab/>
        <w:t>开口向上的抛物线</w:t>
      </w:r>
      <w:r w:rsidRPr="009816AE">
        <w:rPr>
          <w:rFonts w:hAnsi="宋体" w:cs="宋体" w:hint="eastAsia"/>
        </w:rPr>
        <w:tab/>
        <w:t>开口向下的抛物线</w:t>
      </w:r>
      <w:r w:rsidRPr="009816AE">
        <w:rPr>
          <w:rFonts w:hAnsi="宋体" w:cs="宋体" w:hint="eastAsia"/>
        </w:rPr>
        <w:tab/>
        <w:t>直线</w:t>
      </w:r>
      <w:r w:rsidRPr="009816AE">
        <w:rPr>
          <w:rFonts w:hAnsi="宋体" w:cs="宋体" w:hint="eastAsia"/>
        </w:rPr>
        <w:tab/>
        <w:t>双曲线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282</w:t>
      </w:r>
      <w:r w:rsidRPr="009816AE">
        <w:rPr>
          <w:rFonts w:hAnsi="宋体" w:cs="宋体" w:hint="eastAsia"/>
        </w:rPr>
        <w:tab/>
        <w:t>光伏逆变器安装时需注意的工作不包含哪些内容（）。</w:t>
      </w:r>
      <w:r w:rsidRPr="009816AE">
        <w:rPr>
          <w:rFonts w:hAnsi="宋体" w:cs="宋体" w:hint="eastAsia"/>
        </w:rPr>
        <w:tab/>
        <w:t>D</w:t>
      </w:r>
      <w:r w:rsidRPr="009816AE">
        <w:rPr>
          <w:rFonts w:hAnsi="宋体" w:cs="宋体" w:hint="eastAsia"/>
        </w:rPr>
        <w:tab/>
        <w:t>逆变器自带接地铜条与使用线缆可靠连接</w:t>
      </w:r>
      <w:r w:rsidRPr="009816AE">
        <w:rPr>
          <w:rFonts w:hAnsi="宋体" w:cs="宋体" w:hint="eastAsia"/>
        </w:rPr>
        <w:tab/>
        <w:t>连接交流电网时，将交流侧配电断路器断开，保证接到端子的交流线不带电；</w:t>
      </w:r>
      <w:r w:rsidRPr="009816AE">
        <w:rPr>
          <w:rFonts w:hAnsi="宋体" w:cs="宋体" w:hint="eastAsia"/>
        </w:rPr>
        <w:tab/>
        <w:t>光伏阵列的开路电压不应超过设备允许值</w:t>
      </w:r>
      <w:r w:rsidRPr="009816AE">
        <w:rPr>
          <w:rFonts w:hAnsi="宋体" w:cs="宋体" w:hint="eastAsia"/>
        </w:rPr>
        <w:tab/>
        <w:t>汇流箱出厂资料是否齐全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283</w:t>
      </w:r>
      <w:r w:rsidRPr="009816AE">
        <w:rPr>
          <w:rFonts w:hAnsi="宋体" w:cs="宋体" w:hint="eastAsia"/>
        </w:rPr>
        <w:tab/>
        <w:t>光伏电站建设过程需安装故障录波仪，且应记录：（）。</w:t>
      </w:r>
      <w:r w:rsidRPr="009816AE">
        <w:rPr>
          <w:rFonts w:hAnsi="宋体" w:cs="宋体" w:hint="eastAsia"/>
        </w:rPr>
        <w:tab/>
        <w:t>C</w:t>
      </w:r>
      <w:r w:rsidRPr="009816AE">
        <w:rPr>
          <w:rFonts w:hAnsi="宋体" w:cs="宋体" w:hint="eastAsia"/>
        </w:rPr>
        <w:tab/>
        <w:t>故障前60s到故障后10s的情况</w:t>
      </w:r>
      <w:r w:rsidRPr="009816AE">
        <w:rPr>
          <w:rFonts w:hAnsi="宋体" w:cs="宋体" w:hint="eastAsia"/>
        </w:rPr>
        <w:tab/>
        <w:t>故障开始至故障排除</w:t>
      </w:r>
      <w:r w:rsidRPr="009816AE">
        <w:rPr>
          <w:rFonts w:hAnsi="宋体" w:cs="宋体" w:hint="eastAsia"/>
        </w:rPr>
        <w:tab/>
        <w:t>故障前10s到故障后60s的情况</w:t>
      </w:r>
      <w:r w:rsidRPr="009816AE">
        <w:rPr>
          <w:rFonts w:hAnsi="宋体" w:cs="宋体" w:hint="eastAsia"/>
        </w:rPr>
        <w:tab/>
        <w:t>故障排除后60s情况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284</w:t>
      </w:r>
      <w:r w:rsidRPr="009816AE">
        <w:rPr>
          <w:rFonts w:hAnsi="宋体" w:cs="宋体" w:hint="eastAsia"/>
        </w:rPr>
        <w:tab/>
        <w:t>光伏逆变器启动程序是（）。</w:t>
      </w:r>
      <w:r w:rsidRPr="009816AE">
        <w:rPr>
          <w:rFonts w:hAnsi="宋体" w:cs="宋体" w:hint="eastAsia"/>
        </w:rPr>
        <w:tab/>
        <w:t>B</w:t>
      </w:r>
      <w:r w:rsidRPr="009816AE">
        <w:rPr>
          <w:rFonts w:hAnsi="宋体" w:cs="宋体" w:hint="eastAsia"/>
        </w:rPr>
        <w:tab/>
        <w:t>先合直流断路器再合交流断路器</w:t>
      </w:r>
      <w:r w:rsidRPr="009816AE">
        <w:rPr>
          <w:rFonts w:hAnsi="宋体" w:cs="宋体" w:hint="eastAsia"/>
        </w:rPr>
        <w:tab/>
        <w:t>先合交流断路器再合直流断路器</w:t>
      </w:r>
      <w:r w:rsidRPr="009816AE">
        <w:rPr>
          <w:rFonts w:hAnsi="宋体" w:cs="宋体" w:hint="eastAsia"/>
        </w:rPr>
        <w:tab/>
        <w:t>都可以</w:t>
      </w:r>
      <w:r w:rsidRPr="009816AE">
        <w:rPr>
          <w:rFonts w:hAnsi="宋体" w:cs="宋体" w:hint="eastAsia"/>
        </w:rPr>
        <w:tab/>
        <w:t>以上都不对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285</w:t>
      </w:r>
      <w:r w:rsidRPr="009816AE">
        <w:rPr>
          <w:rFonts w:hAnsi="宋体" w:cs="宋体" w:hint="eastAsia"/>
        </w:rPr>
        <w:tab/>
        <w:t>光电转换的最小单元称为（）。</w:t>
      </w:r>
      <w:r w:rsidRPr="009816AE">
        <w:rPr>
          <w:rFonts w:hAnsi="宋体" w:cs="宋体" w:hint="eastAsia"/>
        </w:rPr>
        <w:tab/>
        <w:t>A</w:t>
      </w:r>
      <w:r w:rsidRPr="009816AE">
        <w:rPr>
          <w:rFonts w:hAnsi="宋体" w:cs="宋体" w:hint="eastAsia"/>
        </w:rPr>
        <w:tab/>
        <w:t>太阳电池单体</w:t>
      </w:r>
      <w:r w:rsidRPr="009816AE">
        <w:rPr>
          <w:rFonts w:hAnsi="宋体" w:cs="宋体" w:hint="eastAsia"/>
        </w:rPr>
        <w:tab/>
        <w:t>太阳电池</w:t>
      </w:r>
      <w:r w:rsidRPr="009816AE">
        <w:rPr>
          <w:rFonts w:hAnsi="宋体" w:cs="宋体" w:hint="eastAsia"/>
        </w:rPr>
        <w:tab/>
        <w:t>太阳电池组件</w:t>
      </w:r>
      <w:r w:rsidRPr="009816AE">
        <w:rPr>
          <w:rFonts w:hAnsi="宋体" w:cs="宋体" w:hint="eastAsia"/>
        </w:rPr>
        <w:tab/>
        <w:t>太阳电池方阵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286</w:t>
      </w:r>
      <w:r w:rsidRPr="009816AE">
        <w:rPr>
          <w:rFonts w:hAnsi="宋体" w:cs="宋体" w:hint="eastAsia"/>
        </w:rPr>
        <w:tab/>
        <w:t>20摄氏度以上，太阳能电池板随着温度升高，转换效率（）。</w:t>
      </w:r>
      <w:r w:rsidRPr="009816AE">
        <w:rPr>
          <w:rFonts w:hAnsi="宋体" w:cs="宋体" w:hint="eastAsia"/>
        </w:rPr>
        <w:tab/>
        <w:t>B</w:t>
      </w:r>
      <w:r w:rsidRPr="009816AE">
        <w:rPr>
          <w:rFonts w:hAnsi="宋体" w:cs="宋体" w:hint="eastAsia"/>
        </w:rPr>
        <w:tab/>
        <w:t>升高</w:t>
      </w:r>
      <w:r w:rsidRPr="009816AE">
        <w:rPr>
          <w:rFonts w:hAnsi="宋体" w:cs="宋体" w:hint="eastAsia"/>
        </w:rPr>
        <w:tab/>
        <w:t>下降</w:t>
      </w:r>
      <w:r w:rsidRPr="009816AE">
        <w:rPr>
          <w:rFonts w:hAnsi="宋体" w:cs="宋体" w:hint="eastAsia"/>
        </w:rPr>
        <w:tab/>
        <w:t>先升高再下降</w:t>
      </w:r>
      <w:r w:rsidRPr="009816AE">
        <w:rPr>
          <w:rFonts w:hAnsi="宋体" w:cs="宋体" w:hint="eastAsia"/>
        </w:rPr>
        <w:tab/>
        <w:t>先下降再升高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287</w:t>
      </w:r>
      <w:r w:rsidRPr="009816AE">
        <w:rPr>
          <w:rFonts w:hAnsi="宋体" w:cs="宋体" w:hint="eastAsia"/>
        </w:rPr>
        <w:tab/>
        <w:t>光伏发电站有功功率是指（）。</w:t>
      </w:r>
      <w:r w:rsidRPr="009816AE">
        <w:rPr>
          <w:rFonts w:hAnsi="宋体" w:cs="宋体" w:hint="eastAsia"/>
        </w:rPr>
        <w:tab/>
        <w:t>D</w:t>
      </w:r>
      <w:r w:rsidRPr="009816AE">
        <w:rPr>
          <w:rFonts w:hAnsi="宋体" w:cs="宋体" w:hint="eastAsia"/>
        </w:rPr>
        <w:tab/>
        <w:t>电池组件输出有功功率</w:t>
      </w:r>
      <w:r w:rsidRPr="009816AE">
        <w:rPr>
          <w:rFonts w:hAnsi="宋体" w:cs="宋体" w:hint="eastAsia"/>
        </w:rPr>
        <w:tab/>
        <w:t>逆变器输出功率</w:t>
      </w:r>
      <w:r w:rsidRPr="009816AE">
        <w:rPr>
          <w:rFonts w:hAnsi="宋体" w:cs="宋体" w:hint="eastAsia"/>
        </w:rPr>
        <w:tab/>
        <w:t>单元变输出功率</w:t>
      </w:r>
      <w:r w:rsidRPr="009816AE">
        <w:rPr>
          <w:rFonts w:hAnsi="宋体" w:cs="宋体" w:hint="eastAsia"/>
        </w:rPr>
        <w:tab/>
        <w:t>光伏发电站输入到并网点的有功功率。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288</w:t>
      </w:r>
      <w:r w:rsidRPr="009816AE">
        <w:rPr>
          <w:rFonts w:hAnsi="宋体" w:cs="宋体" w:hint="eastAsia"/>
        </w:rPr>
        <w:tab/>
        <w:t>光伏逆变器MPPT是指（）。</w:t>
      </w:r>
      <w:r w:rsidRPr="009816AE">
        <w:rPr>
          <w:rFonts w:hAnsi="宋体" w:cs="宋体" w:hint="eastAsia"/>
        </w:rPr>
        <w:tab/>
        <w:t>D</w:t>
      </w:r>
      <w:r w:rsidRPr="009816AE">
        <w:rPr>
          <w:rFonts w:hAnsi="宋体" w:cs="宋体" w:hint="eastAsia"/>
        </w:rPr>
        <w:tab/>
        <w:t>最小功率点并网</w:t>
      </w:r>
      <w:r w:rsidRPr="009816AE">
        <w:rPr>
          <w:rFonts w:hAnsi="宋体" w:cs="宋体" w:hint="eastAsia"/>
        </w:rPr>
        <w:tab/>
        <w:t>最小功率点跟踪</w:t>
      </w:r>
      <w:r w:rsidRPr="009816AE">
        <w:rPr>
          <w:rFonts w:hAnsi="宋体" w:cs="宋体" w:hint="eastAsia"/>
        </w:rPr>
        <w:tab/>
        <w:t>最大功率点并网</w:t>
      </w:r>
      <w:r w:rsidRPr="009816AE">
        <w:rPr>
          <w:rFonts w:hAnsi="宋体" w:cs="宋体" w:hint="eastAsia"/>
        </w:rPr>
        <w:tab/>
        <w:t>最大功率点跟踪</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289</w:t>
      </w:r>
      <w:r w:rsidRPr="009816AE">
        <w:rPr>
          <w:rFonts w:hAnsi="宋体" w:cs="宋体" w:hint="eastAsia"/>
        </w:rPr>
        <w:tab/>
        <w:t>电池组件的开路电压要（）工作电压。</w:t>
      </w:r>
      <w:r w:rsidRPr="009816AE">
        <w:rPr>
          <w:rFonts w:hAnsi="宋体" w:cs="宋体" w:hint="eastAsia"/>
        </w:rPr>
        <w:tab/>
        <w:t>A</w:t>
      </w:r>
      <w:r w:rsidRPr="009816AE">
        <w:rPr>
          <w:rFonts w:hAnsi="宋体" w:cs="宋体" w:hint="eastAsia"/>
        </w:rPr>
        <w:tab/>
        <w:t>大于</w:t>
      </w:r>
      <w:r w:rsidRPr="009816AE">
        <w:rPr>
          <w:rFonts w:hAnsi="宋体" w:cs="宋体" w:hint="eastAsia"/>
        </w:rPr>
        <w:tab/>
        <w:t>小于</w:t>
      </w:r>
      <w:r w:rsidRPr="009816AE">
        <w:rPr>
          <w:rFonts w:hAnsi="宋体" w:cs="宋体" w:hint="eastAsia"/>
        </w:rPr>
        <w:tab/>
        <w:t>等于</w:t>
      </w:r>
      <w:r w:rsidRPr="009816AE">
        <w:rPr>
          <w:rFonts w:hAnsi="宋体" w:cs="宋体" w:hint="eastAsia"/>
        </w:rPr>
        <w:tab/>
        <w:t>不确定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290</w:t>
      </w:r>
      <w:r w:rsidRPr="009816AE">
        <w:rPr>
          <w:rFonts w:hAnsi="宋体" w:cs="宋体" w:hint="eastAsia"/>
        </w:rPr>
        <w:tab/>
        <w:t>光伏汇流箱中支路的保险的作用是（）。</w:t>
      </w:r>
      <w:r w:rsidRPr="009816AE">
        <w:rPr>
          <w:rFonts w:hAnsi="宋体" w:cs="宋体" w:hint="eastAsia"/>
        </w:rPr>
        <w:tab/>
        <w:t>A</w:t>
      </w:r>
      <w:r w:rsidRPr="009816AE">
        <w:rPr>
          <w:rFonts w:hAnsi="宋体" w:cs="宋体" w:hint="eastAsia"/>
        </w:rPr>
        <w:tab/>
        <w:t>过流保护</w:t>
      </w:r>
      <w:r w:rsidRPr="009816AE">
        <w:rPr>
          <w:rFonts w:hAnsi="宋体" w:cs="宋体" w:hint="eastAsia"/>
        </w:rPr>
        <w:tab/>
        <w:t>过电压保护</w:t>
      </w:r>
      <w:r w:rsidRPr="009816AE">
        <w:rPr>
          <w:rFonts w:hAnsi="宋体" w:cs="宋体" w:hint="eastAsia"/>
        </w:rPr>
        <w:tab/>
        <w:t>电流防反保护</w:t>
      </w:r>
      <w:r w:rsidRPr="009816AE">
        <w:rPr>
          <w:rFonts w:hAnsi="宋体" w:cs="宋体" w:hint="eastAsia"/>
        </w:rPr>
        <w:tab/>
        <w:t>低电压保护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291</w:t>
      </w:r>
      <w:r w:rsidRPr="009816AE">
        <w:rPr>
          <w:rFonts w:hAnsi="宋体" w:cs="宋体" w:hint="eastAsia"/>
        </w:rPr>
        <w:tab/>
        <w:t>光伏电池板组件组如果出口无电压或者是出口低电压那么应该检查（）。</w:t>
      </w:r>
      <w:r w:rsidRPr="009816AE">
        <w:rPr>
          <w:rFonts w:hAnsi="宋体" w:cs="宋体" w:hint="eastAsia"/>
        </w:rPr>
        <w:tab/>
        <w:t>A</w:t>
      </w:r>
      <w:r w:rsidRPr="009816AE">
        <w:rPr>
          <w:rFonts w:hAnsi="宋体" w:cs="宋体" w:hint="eastAsia"/>
        </w:rPr>
        <w:tab/>
        <w:t>电池板组中的某一块断路</w:t>
      </w:r>
      <w:r w:rsidRPr="009816AE">
        <w:rPr>
          <w:rFonts w:hAnsi="宋体" w:cs="宋体" w:hint="eastAsia"/>
        </w:rPr>
        <w:tab/>
        <w:t>汇流箱接地</w:t>
      </w:r>
      <w:r w:rsidRPr="009816AE">
        <w:rPr>
          <w:rFonts w:hAnsi="宋体" w:cs="宋体" w:hint="eastAsia"/>
        </w:rPr>
        <w:tab/>
        <w:t>保险烧坏</w:t>
      </w:r>
      <w:r w:rsidRPr="009816AE">
        <w:rPr>
          <w:rFonts w:hAnsi="宋体" w:cs="宋体" w:hint="eastAsia"/>
        </w:rPr>
        <w:tab/>
        <w:t>汇流箱电压低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292</w:t>
      </w:r>
      <w:r w:rsidRPr="009816AE">
        <w:rPr>
          <w:rFonts w:hAnsi="宋体" w:cs="宋体" w:hint="eastAsia"/>
        </w:rPr>
        <w:tab/>
        <w:t>地面用太阳电池标准测试条件为在温度为25℃下，大气质量为AM1.5的阳光光谱，辐射能量密度为（）W/m2。</w:t>
      </w:r>
      <w:r w:rsidRPr="009816AE">
        <w:rPr>
          <w:rFonts w:hAnsi="宋体" w:cs="宋体" w:hint="eastAsia"/>
        </w:rPr>
        <w:tab/>
        <w:t>A</w:t>
      </w:r>
      <w:r w:rsidRPr="009816AE">
        <w:rPr>
          <w:rFonts w:hAnsi="宋体" w:cs="宋体" w:hint="eastAsia"/>
        </w:rPr>
        <w:tab/>
        <w:t>1000</w:t>
      </w:r>
      <w:r w:rsidRPr="009816AE">
        <w:rPr>
          <w:rFonts w:hAnsi="宋体" w:cs="宋体" w:hint="eastAsia"/>
        </w:rPr>
        <w:tab/>
        <w:t>1367</w:t>
      </w:r>
      <w:r w:rsidRPr="009816AE">
        <w:rPr>
          <w:rFonts w:hAnsi="宋体" w:cs="宋体" w:hint="eastAsia"/>
        </w:rPr>
        <w:tab/>
        <w:t>1353</w:t>
      </w:r>
      <w:r w:rsidRPr="009816AE">
        <w:rPr>
          <w:rFonts w:hAnsi="宋体" w:cs="宋体" w:hint="eastAsia"/>
        </w:rPr>
        <w:tab/>
        <w:t>1130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293</w:t>
      </w:r>
      <w:r w:rsidRPr="009816AE">
        <w:rPr>
          <w:rFonts w:hAnsi="宋体" w:cs="宋体" w:hint="eastAsia"/>
        </w:rPr>
        <w:tab/>
        <w:t>太阳能光伏发电原理是（）。</w:t>
      </w:r>
      <w:r w:rsidRPr="009816AE">
        <w:rPr>
          <w:rFonts w:hAnsi="宋体" w:cs="宋体" w:hint="eastAsia"/>
        </w:rPr>
        <w:tab/>
        <w:t>A</w:t>
      </w:r>
      <w:r w:rsidRPr="009816AE">
        <w:rPr>
          <w:rFonts w:hAnsi="宋体" w:cs="宋体" w:hint="eastAsia"/>
        </w:rPr>
        <w:tab/>
        <w:t>半导体界面的光生伏特效应将光能直接转换成直流电</w:t>
      </w:r>
      <w:r w:rsidRPr="009816AE">
        <w:rPr>
          <w:rFonts w:hAnsi="宋体" w:cs="宋体" w:hint="eastAsia"/>
        </w:rPr>
        <w:tab/>
        <w:t>半导体接受太阳的热量，分子变得不稳定导致正负电荷分离产生直流电</w:t>
      </w:r>
      <w:r w:rsidRPr="009816AE">
        <w:rPr>
          <w:rFonts w:hAnsi="宋体" w:cs="宋体" w:hint="eastAsia"/>
        </w:rPr>
        <w:tab/>
        <w:t>半导体界面的光生伏特效应将光能直接转换成交流电</w:t>
      </w:r>
      <w:r w:rsidRPr="009816AE">
        <w:rPr>
          <w:rFonts w:hAnsi="宋体" w:cs="宋体" w:hint="eastAsia"/>
        </w:rPr>
        <w:tab/>
        <w:t>半导体接受太阳的热量，分子变得不稳定导致正负电荷分离产生交流电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294</w:t>
      </w:r>
      <w:r w:rsidRPr="009816AE">
        <w:rPr>
          <w:rFonts w:hAnsi="宋体" w:cs="宋体" w:hint="eastAsia"/>
        </w:rPr>
        <w:tab/>
        <w:t>光伏电站装机容量为 30MW 及以下的，光伏组件检修测试红外热斑测试抽检比例为（）。</w:t>
      </w:r>
      <w:r w:rsidRPr="009816AE">
        <w:rPr>
          <w:rFonts w:hAnsi="宋体" w:cs="宋体" w:hint="eastAsia"/>
        </w:rPr>
        <w:tab/>
        <w:t>B</w:t>
      </w:r>
      <w:r w:rsidRPr="009816AE">
        <w:rPr>
          <w:rFonts w:hAnsi="宋体" w:cs="宋体" w:hint="eastAsia"/>
        </w:rPr>
        <w:tab/>
        <w:t>0.50%</w:t>
      </w:r>
      <w:r w:rsidRPr="009816AE">
        <w:rPr>
          <w:rFonts w:hAnsi="宋体" w:cs="宋体" w:hint="eastAsia"/>
        </w:rPr>
        <w:tab/>
        <w:t>1%</w:t>
      </w:r>
      <w:r w:rsidRPr="009816AE">
        <w:rPr>
          <w:rFonts w:hAnsi="宋体" w:cs="宋体" w:hint="eastAsia"/>
        </w:rPr>
        <w:tab/>
        <w:t>0.20%</w:t>
      </w:r>
      <w:r w:rsidRPr="009816AE">
        <w:rPr>
          <w:rFonts w:hAnsi="宋体" w:cs="宋体" w:hint="eastAsia"/>
        </w:rPr>
        <w:tab/>
        <w:t>2.00%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295</w:t>
      </w:r>
      <w:r w:rsidRPr="009816AE">
        <w:rPr>
          <w:rFonts w:hAnsi="宋体" w:cs="宋体" w:hint="eastAsia"/>
        </w:rPr>
        <w:tab/>
        <w:t>下列太阳能光伏发电系统元件中，能实现 DC-AC  (直流-交流)转换的元件是(    )。</w:t>
      </w:r>
      <w:r w:rsidRPr="009816AE">
        <w:rPr>
          <w:rFonts w:hAnsi="宋体" w:cs="宋体" w:hint="eastAsia"/>
        </w:rPr>
        <w:tab/>
        <w:t>C</w:t>
      </w:r>
      <w:r w:rsidRPr="009816AE">
        <w:rPr>
          <w:rFonts w:hAnsi="宋体" w:cs="宋体" w:hint="eastAsia"/>
        </w:rPr>
        <w:tab/>
        <w:t>太阳能电池板；</w:t>
      </w:r>
      <w:r w:rsidRPr="009816AE">
        <w:rPr>
          <w:rFonts w:hAnsi="宋体" w:cs="宋体" w:hint="eastAsia"/>
        </w:rPr>
        <w:tab/>
        <w:t>蓄电池；</w:t>
      </w:r>
      <w:r w:rsidRPr="009816AE">
        <w:rPr>
          <w:rFonts w:hAnsi="宋体" w:cs="宋体" w:hint="eastAsia"/>
        </w:rPr>
        <w:tab/>
        <w:t>逆变器；</w:t>
      </w:r>
      <w:r w:rsidRPr="009816AE">
        <w:rPr>
          <w:rFonts w:hAnsi="宋体" w:cs="宋体" w:hint="eastAsia"/>
        </w:rPr>
        <w:tab/>
        <w:t>控制器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296</w:t>
      </w:r>
      <w:r w:rsidRPr="009816AE">
        <w:rPr>
          <w:rFonts w:hAnsi="宋体" w:cs="宋体" w:hint="eastAsia"/>
        </w:rPr>
        <w:tab/>
        <w:t>在太阳能光伏发电系统中，最常使用的储能元件是(   )。</w:t>
      </w:r>
      <w:r w:rsidRPr="009816AE">
        <w:rPr>
          <w:rFonts w:hAnsi="宋体" w:cs="宋体" w:hint="eastAsia"/>
        </w:rPr>
        <w:tab/>
        <w:t>C</w:t>
      </w:r>
      <w:r w:rsidRPr="009816AE">
        <w:rPr>
          <w:rFonts w:hAnsi="宋体" w:cs="宋体" w:hint="eastAsia"/>
        </w:rPr>
        <w:tab/>
        <w:t>锂离子电池；</w:t>
      </w:r>
      <w:r w:rsidRPr="009816AE">
        <w:rPr>
          <w:rFonts w:hAnsi="宋体" w:cs="宋体" w:hint="eastAsia"/>
        </w:rPr>
        <w:tab/>
        <w:t>镍铬电池；</w:t>
      </w:r>
      <w:r w:rsidRPr="009816AE">
        <w:rPr>
          <w:rFonts w:hAnsi="宋体" w:cs="宋体" w:hint="eastAsia"/>
        </w:rPr>
        <w:tab/>
        <w:t>铅酸蓄电池；</w:t>
      </w:r>
      <w:r w:rsidRPr="009816AE">
        <w:rPr>
          <w:rFonts w:hAnsi="宋体" w:cs="宋体" w:hint="eastAsia"/>
        </w:rPr>
        <w:tab/>
        <w:t>碱性蓄电池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297</w:t>
      </w:r>
      <w:r w:rsidRPr="009816AE">
        <w:rPr>
          <w:rFonts w:hAnsi="宋体" w:cs="宋体" w:hint="eastAsia"/>
        </w:rPr>
        <w:tab/>
        <w:t>蓄电池是一种储能元件，它能把电能转变为(    )。</w:t>
      </w:r>
      <w:r w:rsidRPr="009816AE">
        <w:rPr>
          <w:rFonts w:hAnsi="宋体" w:cs="宋体" w:hint="eastAsia"/>
        </w:rPr>
        <w:tab/>
        <w:t>D</w:t>
      </w:r>
      <w:r w:rsidRPr="009816AE">
        <w:rPr>
          <w:rFonts w:hAnsi="宋体" w:cs="宋体" w:hint="eastAsia"/>
        </w:rPr>
        <w:tab/>
        <w:t>热能；</w:t>
      </w:r>
      <w:r w:rsidRPr="009816AE">
        <w:rPr>
          <w:rFonts w:hAnsi="宋体" w:cs="宋体" w:hint="eastAsia"/>
        </w:rPr>
        <w:tab/>
        <w:t>光能；</w:t>
      </w:r>
      <w:r w:rsidRPr="009816AE">
        <w:rPr>
          <w:rFonts w:hAnsi="宋体" w:cs="宋体" w:hint="eastAsia"/>
        </w:rPr>
        <w:tab/>
        <w:t>机械能；</w:t>
      </w:r>
      <w:r w:rsidRPr="009816AE">
        <w:rPr>
          <w:rFonts w:hAnsi="宋体" w:cs="宋体" w:hint="eastAsia"/>
        </w:rPr>
        <w:tab/>
        <w:t>化学能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298</w:t>
      </w:r>
      <w:r w:rsidRPr="009816AE">
        <w:rPr>
          <w:rFonts w:hAnsi="宋体" w:cs="宋体" w:hint="eastAsia"/>
        </w:rPr>
        <w:tab/>
        <w:t>太阳能电池板是利用半导体(    )的半导体元件。</w:t>
      </w:r>
      <w:r w:rsidRPr="009816AE">
        <w:rPr>
          <w:rFonts w:hAnsi="宋体" w:cs="宋体" w:hint="eastAsia"/>
        </w:rPr>
        <w:tab/>
        <w:t>C</w:t>
      </w:r>
      <w:r w:rsidRPr="009816AE">
        <w:rPr>
          <w:rFonts w:hAnsi="宋体" w:cs="宋体" w:hint="eastAsia"/>
        </w:rPr>
        <w:tab/>
        <w:t>光热效应；</w:t>
      </w:r>
      <w:r w:rsidRPr="009816AE">
        <w:rPr>
          <w:rFonts w:hAnsi="宋体" w:cs="宋体" w:hint="eastAsia"/>
        </w:rPr>
        <w:tab/>
        <w:t>热电效应；</w:t>
      </w:r>
      <w:r w:rsidRPr="009816AE">
        <w:rPr>
          <w:rFonts w:hAnsi="宋体" w:cs="宋体" w:hint="eastAsia"/>
        </w:rPr>
        <w:tab/>
        <w:t>光生伏特效应；</w:t>
      </w:r>
      <w:r w:rsidRPr="009816AE">
        <w:rPr>
          <w:rFonts w:hAnsi="宋体" w:cs="宋体" w:hint="eastAsia"/>
        </w:rPr>
        <w:tab/>
        <w:t>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299</w:t>
      </w:r>
      <w:r w:rsidRPr="009816AE">
        <w:rPr>
          <w:rFonts w:hAnsi="宋体" w:cs="宋体" w:hint="eastAsia"/>
        </w:rPr>
        <w:tab/>
        <w:t>太阳能电池最大输出功率与太阳光入射功率的比值称为(   )。</w:t>
      </w:r>
      <w:r w:rsidRPr="009816AE">
        <w:rPr>
          <w:rFonts w:hAnsi="宋体" w:cs="宋体" w:hint="eastAsia"/>
        </w:rPr>
        <w:tab/>
        <w:t>B</w:t>
      </w:r>
      <w:r w:rsidRPr="009816AE">
        <w:rPr>
          <w:rFonts w:hAnsi="宋体" w:cs="宋体" w:hint="eastAsia"/>
        </w:rPr>
        <w:tab/>
        <w:t>填充因子；</w:t>
      </w:r>
      <w:r w:rsidRPr="009816AE">
        <w:rPr>
          <w:rFonts w:hAnsi="宋体" w:cs="宋体" w:hint="eastAsia"/>
        </w:rPr>
        <w:tab/>
        <w:t>转换效率；</w:t>
      </w:r>
      <w:r w:rsidRPr="009816AE">
        <w:rPr>
          <w:rFonts w:hAnsi="宋体" w:cs="宋体" w:hint="eastAsia"/>
        </w:rPr>
        <w:tab/>
        <w:t>光谱响应；</w:t>
      </w:r>
      <w:r w:rsidRPr="009816AE">
        <w:rPr>
          <w:rFonts w:hAnsi="宋体" w:cs="宋体" w:hint="eastAsia"/>
        </w:rPr>
        <w:tab/>
        <w:t>串联电阻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300</w:t>
      </w:r>
      <w:r w:rsidRPr="009816AE">
        <w:rPr>
          <w:rFonts w:hAnsi="宋体" w:cs="宋体" w:hint="eastAsia"/>
        </w:rPr>
        <w:tab/>
        <w:t>在太阳能电池板的外电路接上负载后，负载中便有电流通过，该电流称为太阳能电池板的(    )。</w:t>
      </w:r>
      <w:r w:rsidRPr="009816AE">
        <w:rPr>
          <w:rFonts w:hAnsi="宋体" w:cs="宋体" w:hint="eastAsia"/>
        </w:rPr>
        <w:tab/>
        <w:t>C</w:t>
      </w:r>
      <w:r w:rsidRPr="009816AE">
        <w:rPr>
          <w:rFonts w:hAnsi="宋体" w:cs="宋体" w:hint="eastAsia"/>
        </w:rPr>
        <w:tab/>
        <w:t>短路电流；</w:t>
      </w:r>
      <w:r w:rsidRPr="009816AE">
        <w:rPr>
          <w:rFonts w:hAnsi="宋体" w:cs="宋体" w:hint="eastAsia"/>
        </w:rPr>
        <w:tab/>
        <w:t>开路电流；</w:t>
      </w:r>
      <w:r w:rsidRPr="009816AE">
        <w:rPr>
          <w:rFonts w:hAnsi="宋体" w:cs="宋体" w:hint="eastAsia"/>
        </w:rPr>
        <w:tab/>
        <w:t>工作电流；</w:t>
      </w:r>
      <w:r w:rsidRPr="009816AE">
        <w:rPr>
          <w:rFonts w:hAnsi="宋体" w:cs="宋体" w:hint="eastAsia"/>
        </w:rPr>
        <w:tab/>
        <w:t>最大电流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301</w:t>
      </w:r>
      <w:r w:rsidRPr="009816AE">
        <w:rPr>
          <w:rFonts w:hAnsi="宋体" w:cs="宋体" w:hint="eastAsia"/>
        </w:rPr>
        <w:tab/>
        <w:t>太阳能光伏发电的最核心元件是(    )。</w:t>
      </w:r>
      <w:r w:rsidRPr="009816AE">
        <w:rPr>
          <w:rFonts w:hAnsi="宋体" w:cs="宋体" w:hint="eastAsia"/>
        </w:rPr>
        <w:tab/>
        <w:t>C</w:t>
      </w:r>
      <w:r w:rsidRPr="009816AE">
        <w:rPr>
          <w:rFonts w:hAnsi="宋体" w:cs="宋体" w:hint="eastAsia"/>
        </w:rPr>
        <w:tab/>
        <w:t>控制器；</w:t>
      </w:r>
      <w:r w:rsidRPr="009816AE">
        <w:rPr>
          <w:rFonts w:hAnsi="宋体" w:cs="宋体" w:hint="eastAsia"/>
        </w:rPr>
        <w:tab/>
        <w:t>逆变器；</w:t>
      </w:r>
      <w:r w:rsidRPr="009816AE">
        <w:rPr>
          <w:rFonts w:hAnsi="宋体" w:cs="宋体" w:hint="eastAsia"/>
        </w:rPr>
        <w:tab/>
        <w:t>太阳能电池板；</w:t>
      </w:r>
      <w:r w:rsidRPr="009816AE">
        <w:rPr>
          <w:rFonts w:hAnsi="宋体" w:cs="宋体" w:hint="eastAsia"/>
        </w:rPr>
        <w:tab/>
        <w:t>蓄电池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302</w:t>
      </w:r>
      <w:r w:rsidRPr="009816AE">
        <w:rPr>
          <w:rFonts w:hAnsi="宋体" w:cs="宋体" w:hint="eastAsia"/>
        </w:rPr>
        <w:tab/>
        <w:t>使用金属边框的光伏组件，边框和支架应结合良好，两者之间接触电阻应为(   )。</w:t>
      </w:r>
      <w:r w:rsidRPr="009816AE">
        <w:rPr>
          <w:rFonts w:hAnsi="宋体" w:cs="宋体" w:hint="eastAsia"/>
        </w:rPr>
        <w:tab/>
        <w:t>D</w:t>
      </w:r>
      <w:r w:rsidRPr="009816AE">
        <w:rPr>
          <w:rFonts w:hAnsi="宋体" w:cs="宋体" w:hint="eastAsia"/>
        </w:rPr>
        <w:tab/>
        <w:t>大于4Q;</w:t>
      </w:r>
      <w:r w:rsidRPr="009816AE">
        <w:rPr>
          <w:rFonts w:hAnsi="宋体" w:cs="宋体" w:hint="eastAsia"/>
        </w:rPr>
        <w:tab/>
        <w:t>小于4Ω;</w:t>
      </w:r>
      <w:r w:rsidRPr="009816AE">
        <w:rPr>
          <w:rFonts w:hAnsi="宋体" w:cs="宋体" w:hint="eastAsia"/>
        </w:rPr>
        <w:tab/>
        <w:t>等于4Q;</w:t>
      </w:r>
      <w:r w:rsidRPr="009816AE">
        <w:rPr>
          <w:rFonts w:hAnsi="宋体" w:cs="宋体" w:hint="eastAsia"/>
        </w:rPr>
        <w:tab/>
        <w:t>小于或等于4Ω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303</w:t>
      </w:r>
      <w:r w:rsidRPr="009816AE">
        <w:rPr>
          <w:rFonts w:hAnsi="宋体" w:cs="宋体" w:hint="eastAsia"/>
        </w:rPr>
        <w:tab/>
        <w:t>在无阴影遮挡条件下工作时，当太阳辐射照度为500W/m?  以上，风 速不大于2m/s  的条件下，同一光伏组件外表面(电池正上方区域)温度差异应为(   )。</w:t>
      </w:r>
      <w:r w:rsidRPr="009816AE">
        <w:rPr>
          <w:rFonts w:hAnsi="宋体" w:cs="宋体" w:hint="eastAsia"/>
        </w:rPr>
        <w:tab/>
        <w:t>B</w:t>
      </w:r>
      <w:r w:rsidRPr="009816AE">
        <w:rPr>
          <w:rFonts w:hAnsi="宋体" w:cs="宋体" w:hint="eastAsia"/>
        </w:rPr>
        <w:tab/>
        <w:t>大于20℃;</w:t>
      </w:r>
      <w:r w:rsidRPr="009816AE">
        <w:rPr>
          <w:rFonts w:hAnsi="宋体" w:cs="宋体" w:hint="eastAsia"/>
        </w:rPr>
        <w:tab/>
        <w:t>小于20℃;</w:t>
      </w:r>
      <w:r w:rsidRPr="009816AE">
        <w:rPr>
          <w:rFonts w:hAnsi="宋体" w:cs="宋体" w:hint="eastAsia"/>
        </w:rPr>
        <w:tab/>
        <w:t>等于20℃;</w:t>
      </w:r>
      <w:r w:rsidRPr="009816AE">
        <w:rPr>
          <w:rFonts w:hAnsi="宋体" w:cs="宋体" w:hint="eastAsia"/>
        </w:rPr>
        <w:tab/>
        <w:t>小于或等于20℃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304</w:t>
      </w:r>
      <w:r w:rsidRPr="009816AE">
        <w:rPr>
          <w:rFonts w:hAnsi="宋体" w:cs="宋体" w:hint="eastAsia"/>
        </w:rPr>
        <w:tab/>
        <w:t>太阳能光伏发电系统中，太阳能电池板组件表面被污物遮盖，会影响整个太阳能电池板方阵所发出的电力，从而产生(    )。</w:t>
      </w:r>
      <w:r w:rsidRPr="009816AE">
        <w:rPr>
          <w:rFonts w:hAnsi="宋体" w:cs="宋体" w:hint="eastAsia"/>
        </w:rPr>
        <w:tab/>
        <w:t>D</w:t>
      </w:r>
      <w:r w:rsidRPr="009816AE">
        <w:rPr>
          <w:rFonts w:hAnsi="宋体" w:cs="宋体" w:hint="eastAsia"/>
        </w:rPr>
        <w:tab/>
        <w:t>霍尔效应；</w:t>
      </w:r>
      <w:r w:rsidRPr="009816AE">
        <w:rPr>
          <w:rFonts w:hAnsi="宋体" w:cs="宋体" w:hint="eastAsia"/>
        </w:rPr>
        <w:tab/>
        <w:t>孤岛效应；</w:t>
      </w:r>
      <w:r w:rsidRPr="009816AE">
        <w:rPr>
          <w:rFonts w:hAnsi="宋体" w:cs="宋体" w:hint="eastAsia"/>
        </w:rPr>
        <w:tab/>
        <w:t>充电效应；</w:t>
      </w:r>
      <w:r w:rsidRPr="009816AE">
        <w:rPr>
          <w:rFonts w:hAnsi="宋体" w:cs="宋体" w:hint="eastAsia"/>
        </w:rPr>
        <w:tab/>
        <w:t>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305</w:t>
      </w:r>
      <w:r w:rsidRPr="009816AE">
        <w:rPr>
          <w:rFonts w:hAnsi="宋体" w:cs="宋体" w:hint="eastAsia"/>
        </w:rPr>
        <w:tab/>
        <w:t>安装太阳能电池板方阵时要进行太阳能电池板方阵测试，其测试条件是太阳总辐照度不低于(   )。</w:t>
      </w:r>
      <w:r w:rsidRPr="009816AE">
        <w:rPr>
          <w:rFonts w:hAnsi="宋体" w:cs="宋体" w:hint="eastAsia"/>
        </w:rPr>
        <w:tab/>
        <w:t>D</w:t>
      </w:r>
      <w:r w:rsidRPr="009816AE">
        <w:rPr>
          <w:rFonts w:hAnsi="宋体" w:cs="宋体" w:hint="eastAsia"/>
        </w:rPr>
        <w:tab/>
        <w:t>400mW/cm?;</w:t>
      </w:r>
      <w:r w:rsidRPr="009816AE">
        <w:rPr>
          <w:rFonts w:hAnsi="宋体" w:cs="宋体" w:hint="eastAsia"/>
        </w:rPr>
        <w:tab/>
        <w:t>500mW/cm?;</w:t>
      </w:r>
      <w:r w:rsidRPr="009816AE">
        <w:rPr>
          <w:rFonts w:hAnsi="宋体" w:cs="宋体" w:hint="eastAsia"/>
        </w:rPr>
        <w:tab/>
        <w:t>600mW/cm?;</w:t>
      </w:r>
      <w:r w:rsidRPr="009816AE">
        <w:rPr>
          <w:rFonts w:hAnsi="宋体" w:cs="宋体" w:hint="eastAsia"/>
        </w:rPr>
        <w:tab/>
        <w:t>700mW/cm?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306</w:t>
      </w:r>
      <w:r w:rsidRPr="009816AE">
        <w:rPr>
          <w:rFonts w:hAnsi="宋体" w:cs="宋体" w:hint="eastAsia"/>
        </w:rPr>
        <w:tab/>
        <w:t>光伏组件应在辐照度低于(    )的情况下清洁光伏组件，不宜使用与组件温差较大的液体清洗组件。</w:t>
      </w:r>
      <w:r w:rsidRPr="009816AE">
        <w:rPr>
          <w:rFonts w:hAnsi="宋体" w:cs="宋体" w:hint="eastAsia"/>
        </w:rPr>
        <w:tab/>
        <w:t>C</w:t>
      </w:r>
      <w:r w:rsidRPr="009816AE">
        <w:rPr>
          <w:rFonts w:hAnsi="宋体" w:cs="宋体" w:hint="eastAsia"/>
        </w:rPr>
        <w:tab/>
        <w:t>300W/m?;</w:t>
      </w:r>
      <w:r w:rsidRPr="009816AE">
        <w:rPr>
          <w:rFonts w:hAnsi="宋体" w:cs="宋体" w:hint="eastAsia"/>
        </w:rPr>
        <w:tab/>
        <w:t>350W/m?;</w:t>
      </w:r>
      <w:r w:rsidRPr="009816AE">
        <w:rPr>
          <w:rFonts w:hAnsi="宋体" w:cs="宋体" w:hint="eastAsia"/>
        </w:rPr>
        <w:tab/>
        <w:t>200W/m?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307</w:t>
      </w:r>
      <w:r w:rsidRPr="009816AE">
        <w:rPr>
          <w:rFonts w:hAnsi="宋体" w:cs="宋体" w:hint="eastAsia"/>
        </w:rPr>
        <w:tab/>
        <w:t>使用直流钳形电流表在太阳辐射强度基本一致的条件下测量接入同一直流汇流箱光伏组件串的输入电流，其偏差应(    )。</w:t>
      </w:r>
      <w:r w:rsidRPr="009816AE">
        <w:rPr>
          <w:rFonts w:hAnsi="宋体" w:cs="宋体" w:hint="eastAsia"/>
        </w:rPr>
        <w:tab/>
        <w:t>D</w:t>
      </w:r>
      <w:r w:rsidRPr="009816AE">
        <w:rPr>
          <w:rFonts w:hAnsi="宋体" w:cs="宋体" w:hint="eastAsia"/>
        </w:rPr>
        <w:tab/>
        <w:t>大 于 5 % ;</w:t>
      </w:r>
      <w:r w:rsidRPr="009816AE">
        <w:rPr>
          <w:rFonts w:hAnsi="宋体" w:cs="宋体" w:hint="eastAsia"/>
        </w:rPr>
        <w:tab/>
        <w:t>小 于 5 % ;</w:t>
      </w:r>
      <w:r w:rsidRPr="009816AE">
        <w:rPr>
          <w:rFonts w:hAnsi="宋体" w:cs="宋体" w:hint="eastAsia"/>
        </w:rPr>
        <w:tab/>
        <w:t>等 于 5 % ;</w:t>
      </w:r>
      <w:r w:rsidRPr="009816AE">
        <w:rPr>
          <w:rFonts w:hAnsi="宋体" w:cs="宋体" w:hint="eastAsia"/>
        </w:rPr>
        <w:tab/>
        <w:t>不超过5%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308</w:t>
      </w:r>
      <w:r w:rsidRPr="009816AE">
        <w:rPr>
          <w:rFonts w:hAnsi="宋体" w:cs="宋体" w:hint="eastAsia"/>
        </w:rPr>
        <w:tab/>
        <w:t>"逆变器退出运行后，必须等待至少(   ),方可开启前门对逆变器进行维护或检修操作。"</w:t>
      </w:r>
      <w:r w:rsidRPr="009816AE">
        <w:rPr>
          <w:rFonts w:hAnsi="宋体" w:cs="宋体" w:hint="eastAsia"/>
        </w:rPr>
        <w:tab/>
        <w:t>D</w:t>
      </w:r>
      <w:r w:rsidRPr="009816AE">
        <w:rPr>
          <w:rFonts w:hAnsi="宋体" w:cs="宋体" w:hint="eastAsia"/>
        </w:rPr>
        <w:tab/>
        <w:t>5min;</w:t>
      </w:r>
      <w:r w:rsidRPr="009816AE">
        <w:rPr>
          <w:rFonts w:hAnsi="宋体" w:cs="宋体" w:hint="eastAsia"/>
        </w:rPr>
        <w:tab/>
        <w:t>10min;</w:t>
      </w:r>
      <w:r w:rsidRPr="009816AE">
        <w:rPr>
          <w:rFonts w:hAnsi="宋体" w:cs="宋体" w:hint="eastAsia"/>
        </w:rPr>
        <w:tab/>
        <w:t>15min;</w:t>
      </w:r>
      <w:r w:rsidRPr="009816AE">
        <w:rPr>
          <w:rFonts w:hAnsi="宋体" w:cs="宋体" w:hint="eastAsia"/>
        </w:rPr>
        <w:tab/>
        <w:t>20min。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309</w:t>
      </w:r>
      <w:r w:rsidRPr="009816AE">
        <w:rPr>
          <w:rFonts w:hAnsi="宋体" w:cs="宋体" w:hint="eastAsia"/>
        </w:rPr>
        <w:tab/>
        <w:t>逆变器根据对无功能量处理方法不同，分为(    )。</w:t>
      </w:r>
      <w:r w:rsidRPr="009816AE">
        <w:rPr>
          <w:rFonts w:hAnsi="宋体" w:cs="宋体" w:hint="eastAsia"/>
        </w:rPr>
        <w:tab/>
        <w:t>C</w:t>
      </w:r>
      <w:r w:rsidRPr="009816AE">
        <w:rPr>
          <w:rFonts w:hAnsi="宋体" w:cs="宋体" w:hint="eastAsia"/>
        </w:rPr>
        <w:tab/>
        <w:t>电压型和电阻型；</w:t>
      </w:r>
      <w:r w:rsidRPr="009816AE">
        <w:rPr>
          <w:rFonts w:hAnsi="宋体" w:cs="宋体" w:hint="eastAsia"/>
        </w:rPr>
        <w:tab/>
        <w:t>电</w:t>
      </w:r>
      <w:r w:rsidRPr="009816AE">
        <w:rPr>
          <w:rFonts w:hAnsi="宋体" w:cs="宋体" w:hint="eastAsia"/>
        </w:rPr>
        <w:lastRenderedPageBreak/>
        <w:t>流型和功率型；</w:t>
      </w:r>
      <w:r w:rsidRPr="009816AE">
        <w:rPr>
          <w:rFonts w:hAnsi="宋体" w:cs="宋体" w:hint="eastAsia"/>
        </w:rPr>
        <w:tab/>
        <w:t>电压型和电流型；</w:t>
      </w:r>
      <w:r w:rsidRPr="009816AE">
        <w:rPr>
          <w:rFonts w:hAnsi="宋体" w:cs="宋体" w:hint="eastAsia"/>
        </w:rPr>
        <w:tab/>
        <w:t>电 压型和功率型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310</w:t>
      </w:r>
      <w:r w:rsidRPr="009816AE">
        <w:rPr>
          <w:rFonts w:hAnsi="宋体" w:cs="宋体" w:hint="eastAsia"/>
        </w:rPr>
        <w:tab/>
        <w:t>"逆变器结构和电气连接应保持(    ),不应存在锈蚀、积灰等现象，散热环境应良好。"</w:t>
      </w:r>
      <w:r w:rsidRPr="009816AE">
        <w:rPr>
          <w:rFonts w:hAnsi="宋体" w:cs="宋体" w:hint="eastAsia"/>
        </w:rPr>
        <w:tab/>
        <w:t>B</w:t>
      </w:r>
      <w:r w:rsidRPr="009816AE">
        <w:rPr>
          <w:rFonts w:hAnsi="宋体" w:cs="宋体" w:hint="eastAsia"/>
        </w:rPr>
        <w:tab/>
        <w:t>清洁；</w:t>
      </w:r>
      <w:r w:rsidRPr="009816AE">
        <w:rPr>
          <w:rFonts w:hAnsi="宋体" w:cs="宋体" w:hint="eastAsia"/>
        </w:rPr>
        <w:tab/>
        <w:t>完 整 ；</w:t>
      </w:r>
      <w:r w:rsidRPr="009816AE">
        <w:rPr>
          <w:rFonts w:hAnsi="宋体" w:cs="宋体" w:hint="eastAsia"/>
        </w:rPr>
        <w:tab/>
        <w:t>正常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311</w:t>
      </w:r>
      <w:r w:rsidRPr="009816AE">
        <w:rPr>
          <w:rFonts w:hAnsi="宋体" w:cs="宋体" w:hint="eastAsia"/>
        </w:rPr>
        <w:tab/>
        <w:t>逆变器运行时不应有(    )振动和异常噪声。</w:t>
      </w:r>
      <w:r w:rsidRPr="009816AE">
        <w:rPr>
          <w:rFonts w:hAnsi="宋体" w:cs="宋体" w:hint="eastAsia"/>
        </w:rPr>
        <w:tab/>
        <w:t>C</w:t>
      </w:r>
      <w:r w:rsidRPr="009816AE">
        <w:rPr>
          <w:rFonts w:hAnsi="宋体" w:cs="宋体" w:hint="eastAsia"/>
        </w:rPr>
        <w:tab/>
        <w:t>轻微；</w:t>
      </w:r>
      <w:r w:rsidRPr="009816AE">
        <w:rPr>
          <w:rFonts w:hAnsi="宋体" w:cs="宋体" w:hint="eastAsia"/>
        </w:rPr>
        <w:tab/>
        <w:t>较 小 ；</w:t>
      </w:r>
      <w:r w:rsidRPr="009816AE">
        <w:rPr>
          <w:rFonts w:hAnsi="宋体" w:cs="宋体" w:hint="eastAsia"/>
        </w:rPr>
        <w:tab/>
        <w:t>较大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312</w:t>
      </w:r>
      <w:r w:rsidRPr="009816AE">
        <w:rPr>
          <w:rFonts w:hAnsi="宋体" w:cs="宋体" w:hint="eastAsia"/>
        </w:rPr>
        <w:tab/>
        <w:t>允许每(    )给逆变器上电一次。</w:t>
      </w:r>
      <w:r w:rsidRPr="009816AE">
        <w:rPr>
          <w:rFonts w:hAnsi="宋体" w:cs="宋体" w:hint="eastAsia"/>
        </w:rPr>
        <w:tab/>
        <w:t>A</w:t>
      </w:r>
      <w:r w:rsidRPr="009816AE">
        <w:rPr>
          <w:rFonts w:hAnsi="宋体" w:cs="宋体" w:hint="eastAsia"/>
        </w:rPr>
        <w:tab/>
        <w:t>5min;</w:t>
      </w:r>
      <w:r w:rsidRPr="009816AE">
        <w:rPr>
          <w:rFonts w:hAnsi="宋体" w:cs="宋体" w:hint="eastAsia"/>
        </w:rPr>
        <w:tab/>
        <w:t>3min;</w:t>
      </w:r>
      <w:r w:rsidRPr="009816AE">
        <w:rPr>
          <w:rFonts w:hAnsi="宋体" w:cs="宋体" w:hint="eastAsia"/>
        </w:rPr>
        <w:tab/>
        <w:t>7min;</w:t>
      </w:r>
      <w:r w:rsidRPr="009816AE">
        <w:rPr>
          <w:rFonts w:hAnsi="宋体" w:cs="宋体" w:hint="eastAsia"/>
        </w:rPr>
        <w:tab/>
        <w:t>10min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313</w:t>
      </w:r>
      <w:r w:rsidRPr="009816AE">
        <w:rPr>
          <w:rFonts w:hAnsi="宋体" w:cs="宋体" w:hint="eastAsia"/>
        </w:rPr>
        <w:tab/>
        <w:t>光伏电站发电系统中作为显示和交易的计量设备和器具必须符合(    )的要求，并定期校准。</w:t>
      </w:r>
      <w:r w:rsidRPr="009816AE">
        <w:rPr>
          <w:rFonts w:hAnsi="宋体" w:cs="宋体" w:hint="eastAsia"/>
        </w:rPr>
        <w:tab/>
        <w:t>A</w:t>
      </w:r>
      <w:r w:rsidRPr="009816AE">
        <w:rPr>
          <w:rFonts w:hAnsi="宋体" w:cs="宋体" w:hint="eastAsia"/>
        </w:rPr>
        <w:tab/>
        <w:t>计量法；</w:t>
      </w:r>
      <w:r w:rsidRPr="009816AE">
        <w:rPr>
          <w:rFonts w:hAnsi="宋体" w:cs="宋体" w:hint="eastAsia"/>
        </w:rPr>
        <w:tab/>
        <w:t>企业；</w:t>
      </w:r>
      <w:r w:rsidRPr="009816AE">
        <w:rPr>
          <w:rFonts w:hAnsi="宋体" w:cs="宋体" w:hint="eastAsia"/>
        </w:rPr>
        <w:tab/>
        <w:t>电站</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314</w:t>
      </w:r>
      <w:r w:rsidRPr="009816AE">
        <w:rPr>
          <w:rFonts w:hAnsi="宋体" w:cs="宋体" w:hint="eastAsia"/>
        </w:rPr>
        <w:tab/>
        <w:t>严禁在风力大于(   )、大雨或大雪的气象条件下清洗光伏组件。</w:t>
      </w:r>
      <w:r w:rsidRPr="009816AE">
        <w:rPr>
          <w:rFonts w:hAnsi="宋体" w:cs="宋体" w:hint="eastAsia"/>
        </w:rPr>
        <w:tab/>
        <w:t>B</w:t>
      </w:r>
      <w:r w:rsidRPr="009816AE">
        <w:rPr>
          <w:rFonts w:hAnsi="宋体" w:cs="宋体" w:hint="eastAsia"/>
        </w:rPr>
        <w:tab/>
        <w:t>5 级；</w:t>
      </w:r>
      <w:r w:rsidRPr="009816AE">
        <w:rPr>
          <w:rFonts w:hAnsi="宋体" w:cs="宋体" w:hint="eastAsia"/>
        </w:rPr>
        <w:tab/>
        <w:t>4 级；</w:t>
      </w:r>
      <w:r w:rsidRPr="009816AE">
        <w:rPr>
          <w:rFonts w:hAnsi="宋体" w:cs="宋体" w:hint="eastAsia"/>
        </w:rPr>
        <w:tab/>
        <w:t>8  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315</w:t>
      </w:r>
      <w:r w:rsidRPr="009816AE">
        <w:rPr>
          <w:rFonts w:hAnsi="宋体" w:cs="宋体" w:hint="eastAsia"/>
        </w:rPr>
        <w:tab/>
        <w:t>光伏电站发电系统的主要部件周围(    )易燃易爆物品。</w:t>
      </w:r>
      <w:r w:rsidRPr="009816AE">
        <w:rPr>
          <w:rFonts w:hAnsi="宋体" w:cs="宋体" w:hint="eastAsia"/>
        </w:rPr>
        <w:tab/>
        <w:t>A</w:t>
      </w:r>
      <w:r w:rsidRPr="009816AE">
        <w:rPr>
          <w:rFonts w:hAnsi="宋体" w:cs="宋体" w:hint="eastAsia"/>
        </w:rPr>
        <w:tab/>
        <w:t>不得堆积；</w:t>
      </w:r>
      <w:r w:rsidRPr="009816AE">
        <w:rPr>
          <w:rFonts w:hAnsi="宋体" w:cs="宋体" w:hint="eastAsia"/>
        </w:rPr>
        <w:tab/>
        <w:t>可以堆积；</w:t>
      </w:r>
      <w:r w:rsidRPr="009816AE">
        <w:rPr>
          <w:rFonts w:hAnsi="宋体" w:cs="宋体" w:hint="eastAsia"/>
        </w:rPr>
        <w:tab/>
        <w:t>随意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316</w:t>
      </w:r>
      <w:r w:rsidRPr="009816AE">
        <w:rPr>
          <w:rFonts w:hAnsi="宋体" w:cs="宋体" w:hint="eastAsia"/>
        </w:rPr>
        <w:tab/>
        <w:t>光伏组件方阵防雷保护器应有效，并在(   )到来之前、雷雨过后 及时检查。</w:t>
      </w:r>
      <w:r w:rsidRPr="009816AE">
        <w:rPr>
          <w:rFonts w:hAnsi="宋体" w:cs="宋体" w:hint="eastAsia"/>
        </w:rPr>
        <w:tab/>
        <w:t>C</w:t>
      </w:r>
      <w:r w:rsidRPr="009816AE">
        <w:rPr>
          <w:rFonts w:hAnsi="宋体" w:cs="宋体" w:hint="eastAsia"/>
        </w:rPr>
        <w:tab/>
        <w:t>冬 季 ；</w:t>
      </w:r>
      <w:r w:rsidRPr="009816AE">
        <w:rPr>
          <w:rFonts w:hAnsi="宋体" w:cs="宋体" w:hint="eastAsia"/>
        </w:rPr>
        <w:tab/>
        <w:t>春 季 ；</w:t>
      </w:r>
      <w:r w:rsidRPr="009816AE">
        <w:rPr>
          <w:rFonts w:hAnsi="宋体" w:cs="宋体" w:hint="eastAsia"/>
        </w:rPr>
        <w:tab/>
        <w:t>雷雨季节</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317</w:t>
      </w:r>
      <w:r w:rsidRPr="009816AE">
        <w:rPr>
          <w:rFonts w:hAnsi="宋体" w:cs="宋体" w:hint="eastAsia"/>
        </w:rPr>
        <w:tab/>
        <w:t>太阳能光伏发电系统应与主体结构连接牢固，在台风、暴雨等 (    )的自然天气过后应普查光伏组件方阵的方位角及倾角，使其符合设计要求。</w:t>
      </w:r>
      <w:r w:rsidRPr="009816AE">
        <w:rPr>
          <w:rFonts w:hAnsi="宋体" w:cs="宋体" w:hint="eastAsia"/>
        </w:rPr>
        <w:tab/>
        <w:t>A</w:t>
      </w:r>
      <w:r w:rsidRPr="009816AE">
        <w:rPr>
          <w:rFonts w:hAnsi="宋体" w:cs="宋体" w:hint="eastAsia"/>
        </w:rPr>
        <w:tab/>
        <w:t>恶劣；</w:t>
      </w:r>
      <w:r w:rsidRPr="009816AE">
        <w:rPr>
          <w:rFonts w:hAnsi="宋体" w:cs="宋体" w:hint="eastAsia"/>
        </w:rPr>
        <w:tab/>
        <w:t>正常；</w:t>
      </w:r>
      <w:r w:rsidRPr="009816AE">
        <w:rPr>
          <w:rFonts w:hAnsi="宋体" w:cs="宋体" w:hint="eastAsia"/>
        </w:rPr>
        <w:tab/>
        <w:t>良好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318</w:t>
      </w:r>
      <w:r w:rsidRPr="009816AE">
        <w:rPr>
          <w:rFonts w:hAnsi="宋体" w:cs="宋体" w:hint="eastAsia"/>
        </w:rPr>
        <w:tab/>
        <w:t>太阳能光伏发电系统区域内( )对系统运行及安全可能产生影响的设施。</w:t>
      </w:r>
      <w:r w:rsidRPr="009816AE">
        <w:rPr>
          <w:rFonts w:hAnsi="宋体" w:cs="宋体" w:hint="eastAsia"/>
        </w:rPr>
        <w:tab/>
        <w:t>C</w:t>
      </w:r>
      <w:r w:rsidRPr="009816AE">
        <w:rPr>
          <w:rFonts w:hAnsi="宋体" w:cs="宋体" w:hint="eastAsia"/>
        </w:rPr>
        <w:tab/>
        <w:t>根据情况增设；</w:t>
      </w:r>
      <w:r w:rsidRPr="009816AE">
        <w:rPr>
          <w:rFonts w:hAnsi="宋体" w:cs="宋体" w:hint="eastAsia"/>
        </w:rPr>
        <w:tab/>
        <w:t>可以增设；</w:t>
      </w:r>
      <w:r w:rsidRPr="009816AE">
        <w:rPr>
          <w:rFonts w:hAnsi="宋体" w:cs="宋体" w:hint="eastAsia"/>
        </w:rPr>
        <w:tab/>
        <w:t>严禁增设</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319</w:t>
      </w:r>
      <w:r w:rsidRPr="009816AE">
        <w:rPr>
          <w:rFonts w:hAnsi="宋体" w:cs="宋体" w:hint="eastAsia"/>
        </w:rPr>
        <w:tab/>
        <w:t>电力变压器内的油起(    )作用。</w:t>
      </w:r>
      <w:r w:rsidRPr="009816AE">
        <w:rPr>
          <w:rFonts w:hAnsi="宋体" w:cs="宋体" w:hint="eastAsia"/>
        </w:rPr>
        <w:tab/>
        <w:t>C</w:t>
      </w:r>
      <w:r w:rsidRPr="009816AE">
        <w:rPr>
          <w:rFonts w:hAnsi="宋体" w:cs="宋体" w:hint="eastAsia"/>
        </w:rPr>
        <w:tab/>
        <w:t>绝缘和灭弧；</w:t>
      </w:r>
      <w:r w:rsidRPr="009816AE">
        <w:rPr>
          <w:rFonts w:hAnsi="宋体" w:cs="宋体" w:hint="eastAsia"/>
        </w:rPr>
        <w:tab/>
        <w:t>绝缘和防锈；</w:t>
      </w:r>
      <w:r w:rsidRPr="009816AE">
        <w:rPr>
          <w:rFonts w:hAnsi="宋体" w:cs="宋体" w:hint="eastAsia"/>
        </w:rPr>
        <w:tab/>
        <w:t>绝缘和散热</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320</w:t>
      </w:r>
      <w:r w:rsidRPr="009816AE">
        <w:rPr>
          <w:rFonts w:hAnsi="宋体" w:cs="宋体" w:hint="eastAsia"/>
        </w:rPr>
        <w:tab/>
        <w:t>高压油断路器的油起(    )作用。</w:t>
      </w:r>
      <w:r w:rsidRPr="009816AE">
        <w:rPr>
          <w:rFonts w:hAnsi="宋体" w:cs="宋体" w:hint="eastAsia"/>
        </w:rPr>
        <w:tab/>
        <w:t>A</w:t>
      </w:r>
      <w:r w:rsidRPr="009816AE">
        <w:rPr>
          <w:rFonts w:hAnsi="宋体" w:cs="宋体" w:hint="eastAsia"/>
        </w:rPr>
        <w:tab/>
        <w:t>绝缘和灭弧；</w:t>
      </w:r>
      <w:r w:rsidRPr="009816AE">
        <w:rPr>
          <w:rFonts w:hAnsi="宋体" w:cs="宋体" w:hint="eastAsia"/>
        </w:rPr>
        <w:tab/>
        <w:t>灭弧和防锈；</w:t>
      </w:r>
      <w:r w:rsidRPr="009816AE">
        <w:rPr>
          <w:rFonts w:hAnsi="宋体" w:cs="宋体" w:hint="eastAsia"/>
        </w:rPr>
        <w:tab/>
        <w:t>绝缘和散热</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321</w:t>
      </w:r>
      <w:r w:rsidRPr="009816AE">
        <w:rPr>
          <w:rFonts w:hAnsi="宋体" w:cs="宋体" w:hint="eastAsia"/>
        </w:rPr>
        <w:tab/>
        <w:t>交流电流表或交流电压表指示的数值是(    )。</w:t>
      </w:r>
      <w:r w:rsidRPr="009816AE">
        <w:rPr>
          <w:rFonts w:hAnsi="宋体" w:cs="宋体" w:hint="eastAsia"/>
        </w:rPr>
        <w:tab/>
        <w:t>B</w:t>
      </w:r>
      <w:r w:rsidRPr="009816AE">
        <w:rPr>
          <w:rFonts w:hAnsi="宋体" w:cs="宋体" w:hint="eastAsia"/>
        </w:rPr>
        <w:tab/>
        <w:t>平均值；</w:t>
      </w:r>
      <w:r w:rsidRPr="009816AE">
        <w:rPr>
          <w:rFonts w:hAnsi="宋体" w:cs="宋体" w:hint="eastAsia"/>
        </w:rPr>
        <w:tab/>
        <w:t>有效值；</w:t>
      </w:r>
      <w:r w:rsidRPr="009816AE">
        <w:rPr>
          <w:rFonts w:hAnsi="宋体" w:cs="宋体" w:hint="eastAsia"/>
        </w:rPr>
        <w:tab/>
        <w:t>最大值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322</w:t>
      </w:r>
      <w:r w:rsidRPr="009816AE">
        <w:rPr>
          <w:rFonts w:hAnsi="宋体" w:cs="宋体" w:hint="eastAsia"/>
        </w:rPr>
        <w:tab/>
        <w:t>断路器的跳闸辅助触点应在(  )接通。</w:t>
      </w:r>
      <w:r w:rsidRPr="009816AE">
        <w:rPr>
          <w:rFonts w:hAnsi="宋体" w:cs="宋体" w:hint="eastAsia"/>
        </w:rPr>
        <w:tab/>
        <w:t>B</w:t>
      </w:r>
      <w:r w:rsidRPr="009816AE">
        <w:rPr>
          <w:rFonts w:hAnsi="宋体" w:cs="宋体" w:hint="eastAsia"/>
        </w:rPr>
        <w:tab/>
        <w:t>合闸过程中，合闸辅助触点断开后；</w:t>
      </w:r>
      <w:r w:rsidRPr="009816AE">
        <w:rPr>
          <w:rFonts w:hAnsi="宋体" w:cs="宋体" w:hint="eastAsia"/>
        </w:rPr>
        <w:tab/>
        <w:t>合闸过程中，动、静触头接触前；</w:t>
      </w:r>
      <w:r w:rsidRPr="009816AE">
        <w:rPr>
          <w:rFonts w:hAnsi="宋体" w:cs="宋体" w:hint="eastAsia"/>
        </w:rPr>
        <w:tab/>
        <w:t>合闸终结后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323</w:t>
      </w:r>
      <w:r w:rsidRPr="009816AE">
        <w:rPr>
          <w:rFonts w:hAnsi="宋体" w:cs="宋体" w:hint="eastAsia"/>
        </w:rPr>
        <w:tab/>
        <w:t>断路器液压机构中的压力表指示的是(   )压力。</w:t>
      </w:r>
      <w:r w:rsidRPr="009816AE">
        <w:rPr>
          <w:rFonts w:hAnsi="宋体" w:cs="宋体" w:hint="eastAsia"/>
        </w:rPr>
        <w:tab/>
        <w:t>A</w:t>
      </w:r>
      <w:r w:rsidRPr="009816AE">
        <w:rPr>
          <w:rFonts w:hAnsi="宋体" w:cs="宋体" w:hint="eastAsia"/>
        </w:rPr>
        <w:tab/>
        <w:t>液体；</w:t>
      </w:r>
      <w:r w:rsidRPr="009816AE">
        <w:rPr>
          <w:rFonts w:hAnsi="宋体" w:cs="宋体" w:hint="eastAsia"/>
        </w:rPr>
        <w:tab/>
        <w:t>氧气；</w:t>
      </w:r>
      <w:r w:rsidRPr="009816AE">
        <w:rPr>
          <w:rFonts w:hAnsi="宋体" w:cs="宋体" w:hint="eastAsia"/>
        </w:rPr>
        <w:tab/>
        <w:t>空气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324</w:t>
      </w:r>
      <w:r w:rsidRPr="009816AE">
        <w:rPr>
          <w:rFonts w:hAnsi="宋体" w:cs="宋体" w:hint="eastAsia"/>
        </w:rPr>
        <w:tab/>
        <w:t>触摸运行中的变压器外壳时，如果有麻电感，则可能是()。</w:t>
      </w:r>
      <w:r w:rsidRPr="009816AE">
        <w:rPr>
          <w:rFonts w:hAnsi="宋体" w:cs="宋体" w:hint="eastAsia"/>
        </w:rPr>
        <w:tab/>
        <w:t>C</w:t>
      </w:r>
      <w:r w:rsidRPr="009816AE">
        <w:rPr>
          <w:rFonts w:hAnsi="宋体" w:cs="宋体" w:hint="eastAsia"/>
        </w:rPr>
        <w:tab/>
        <w:t>线路接地；</w:t>
      </w:r>
      <w:r w:rsidRPr="009816AE">
        <w:rPr>
          <w:rFonts w:hAnsi="宋体" w:cs="宋体" w:hint="eastAsia"/>
        </w:rPr>
        <w:tab/>
        <w:t>过负荷；</w:t>
      </w:r>
      <w:r w:rsidRPr="009816AE">
        <w:rPr>
          <w:rFonts w:hAnsi="宋体" w:cs="宋体" w:hint="eastAsia"/>
        </w:rPr>
        <w:tab/>
        <w:t>外壳接地不良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325</w:t>
      </w:r>
      <w:r w:rsidRPr="009816AE">
        <w:rPr>
          <w:rFonts w:hAnsi="宋体" w:cs="宋体" w:hint="eastAsia"/>
        </w:rPr>
        <w:tab/>
        <w:t>测量变压器绕组的直流电阻目的是(   )。</w:t>
      </w:r>
      <w:r w:rsidRPr="009816AE">
        <w:rPr>
          <w:rFonts w:hAnsi="宋体" w:cs="宋体" w:hint="eastAsia"/>
        </w:rPr>
        <w:tab/>
        <w:t>C</w:t>
      </w:r>
      <w:r w:rsidRPr="009816AE">
        <w:rPr>
          <w:rFonts w:hAnsi="宋体" w:cs="宋体" w:hint="eastAsia"/>
        </w:rPr>
        <w:tab/>
        <w:t>保证设备的温升不超过上限；</w:t>
      </w:r>
      <w:r w:rsidRPr="009816AE">
        <w:rPr>
          <w:rFonts w:hAnsi="宋体" w:cs="宋体" w:hint="eastAsia"/>
        </w:rPr>
        <w:tab/>
        <w:t>测量绝缘线是否受潮；</w:t>
      </w:r>
      <w:r w:rsidRPr="009816AE">
        <w:rPr>
          <w:rFonts w:hAnsi="宋体" w:cs="宋体" w:hint="eastAsia"/>
        </w:rPr>
        <w:tab/>
        <w:t>判断是否断股或接头接触不良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326</w:t>
      </w:r>
      <w:r w:rsidRPr="009816AE">
        <w:rPr>
          <w:rFonts w:hAnsi="宋体" w:cs="宋体" w:hint="eastAsia"/>
        </w:rPr>
        <w:tab/>
        <w:t>断路器液压机构中的贮压筒充氮气后(   )。</w:t>
      </w:r>
      <w:r w:rsidRPr="009816AE">
        <w:rPr>
          <w:rFonts w:hAnsi="宋体" w:cs="宋体" w:hint="eastAsia"/>
        </w:rPr>
        <w:tab/>
        <w:t>A</w:t>
      </w:r>
      <w:r w:rsidRPr="009816AE">
        <w:rPr>
          <w:rFonts w:hAnsi="宋体" w:cs="宋体" w:hint="eastAsia"/>
        </w:rPr>
        <w:tab/>
        <w:t>必须垂直放置；</w:t>
      </w:r>
      <w:r w:rsidRPr="009816AE">
        <w:rPr>
          <w:rFonts w:hAnsi="宋体" w:cs="宋体" w:hint="eastAsia"/>
        </w:rPr>
        <w:tab/>
        <w:t>必须水平放置；</w:t>
      </w:r>
      <w:r w:rsidRPr="009816AE">
        <w:rPr>
          <w:rFonts w:hAnsi="宋体" w:cs="宋体" w:hint="eastAsia"/>
        </w:rPr>
        <w:tab/>
        <w:t>可以随意放置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327</w:t>
      </w:r>
      <w:r w:rsidRPr="009816AE">
        <w:rPr>
          <w:rFonts w:hAnsi="宋体" w:cs="宋体" w:hint="eastAsia"/>
        </w:rPr>
        <w:tab/>
        <w:t>定时限过流保护的动作是按躲过线路(   )电流整定的。</w:t>
      </w:r>
      <w:r w:rsidRPr="009816AE">
        <w:rPr>
          <w:rFonts w:hAnsi="宋体" w:cs="宋体" w:hint="eastAsia"/>
        </w:rPr>
        <w:tab/>
        <w:t>A</w:t>
      </w:r>
      <w:r w:rsidRPr="009816AE">
        <w:rPr>
          <w:rFonts w:hAnsi="宋体" w:cs="宋体" w:hint="eastAsia"/>
        </w:rPr>
        <w:tab/>
        <w:t>最大负荷；</w:t>
      </w:r>
      <w:r w:rsidRPr="009816AE">
        <w:rPr>
          <w:rFonts w:hAnsi="宋体" w:cs="宋体" w:hint="eastAsia"/>
        </w:rPr>
        <w:tab/>
        <w:t>平均负荷；</w:t>
      </w:r>
      <w:r w:rsidRPr="009816AE">
        <w:rPr>
          <w:rFonts w:hAnsi="宋体" w:cs="宋体" w:hint="eastAsia"/>
        </w:rPr>
        <w:tab/>
        <w:t>末端短路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328</w:t>
      </w:r>
      <w:r w:rsidRPr="009816AE">
        <w:rPr>
          <w:rFonts w:hAnsi="宋体" w:cs="宋体" w:hint="eastAsia"/>
        </w:rPr>
        <w:tab/>
        <w:t>容量在(   )及以上的变压器应装设瓦斯继电器。</w:t>
      </w:r>
      <w:r w:rsidRPr="009816AE">
        <w:rPr>
          <w:rFonts w:hAnsi="宋体" w:cs="宋体" w:hint="eastAsia"/>
        </w:rPr>
        <w:tab/>
        <w:t>B</w:t>
      </w:r>
      <w:r w:rsidRPr="009816AE">
        <w:rPr>
          <w:rFonts w:hAnsi="宋体" w:cs="宋体" w:hint="eastAsia"/>
        </w:rPr>
        <w:tab/>
        <w:t>1000kVA;</w:t>
      </w:r>
      <w:r w:rsidRPr="009816AE">
        <w:rPr>
          <w:rFonts w:hAnsi="宋体" w:cs="宋体" w:hint="eastAsia"/>
        </w:rPr>
        <w:tab/>
        <w:t>800kVA;</w:t>
      </w:r>
      <w:r w:rsidRPr="009816AE">
        <w:rPr>
          <w:rFonts w:hAnsi="宋体" w:cs="宋体" w:hint="eastAsia"/>
        </w:rPr>
        <w:tab/>
        <w:t>7500kVA</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329</w:t>
      </w:r>
      <w:r w:rsidRPr="009816AE">
        <w:rPr>
          <w:rFonts w:hAnsi="宋体" w:cs="宋体" w:hint="eastAsia"/>
        </w:rPr>
        <w:tab/>
        <w:t>在非直接接地系统中发生单相金属性接地，接地相的电压()。</w:t>
      </w:r>
      <w:r w:rsidRPr="009816AE">
        <w:rPr>
          <w:rFonts w:hAnsi="宋体" w:cs="宋体" w:hint="eastAsia"/>
        </w:rPr>
        <w:tab/>
        <w:t>A</w:t>
      </w:r>
      <w:r w:rsidRPr="009816AE">
        <w:rPr>
          <w:rFonts w:hAnsi="宋体" w:cs="宋体" w:hint="eastAsia"/>
        </w:rPr>
        <w:tab/>
        <w:t>等于零；</w:t>
      </w:r>
      <w:r w:rsidRPr="009816AE">
        <w:rPr>
          <w:rFonts w:hAnsi="宋体" w:cs="宋体" w:hint="eastAsia"/>
        </w:rPr>
        <w:tab/>
        <w:t>等</w:t>
      </w:r>
      <w:r w:rsidRPr="009816AE">
        <w:rPr>
          <w:rFonts w:hAnsi="宋体" w:cs="宋体" w:hint="eastAsia"/>
        </w:rPr>
        <w:lastRenderedPageBreak/>
        <w:t>于10kV;</w:t>
      </w:r>
      <w:r w:rsidRPr="009816AE">
        <w:rPr>
          <w:rFonts w:hAnsi="宋体" w:cs="宋体" w:hint="eastAsia"/>
        </w:rPr>
        <w:tab/>
        <w:t>升高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330</w:t>
      </w:r>
      <w:r w:rsidRPr="009816AE">
        <w:rPr>
          <w:rFonts w:hAnsi="宋体" w:cs="宋体" w:hint="eastAsia"/>
        </w:rPr>
        <w:tab/>
        <w:t>"设备接头处涂有相色漆的,在过热后(    )。"</w:t>
      </w:r>
      <w:r w:rsidRPr="009816AE">
        <w:rPr>
          <w:rFonts w:hAnsi="宋体" w:cs="宋体" w:hint="eastAsia"/>
        </w:rPr>
        <w:tab/>
        <w:t>A</w:t>
      </w:r>
      <w:r w:rsidRPr="009816AE">
        <w:rPr>
          <w:rFonts w:hAnsi="宋体" w:cs="宋体" w:hint="eastAsia"/>
        </w:rPr>
        <w:tab/>
        <w:t>"相色漆颜色变深,漆皮裂开;"</w:t>
      </w:r>
      <w:r w:rsidRPr="009816AE">
        <w:rPr>
          <w:rFonts w:hAnsi="宋体" w:cs="宋体" w:hint="eastAsia"/>
        </w:rPr>
        <w:tab/>
        <w:t>"相色漆颜色变浅,漆开始熔化;"</w:t>
      </w:r>
      <w:r w:rsidRPr="009816AE">
        <w:rPr>
          <w:rFonts w:hAnsi="宋体" w:cs="宋体" w:hint="eastAsia"/>
        </w:rPr>
        <w:tab/>
        <w:t>"相色漆颜色变明显,并有易湿现象"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331</w:t>
      </w:r>
      <w:r w:rsidRPr="009816AE">
        <w:rPr>
          <w:rFonts w:hAnsi="宋体" w:cs="宋体" w:hint="eastAsia"/>
        </w:rPr>
        <w:tab/>
        <w:t>"变压器呼吸器中的硅胶在吸潮后,颜色变为(    )。"</w:t>
      </w:r>
      <w:r w:rsidRPr="009816AE">
        <w:rPr>
          <w:rFonts w:hAnsi="宋体" w:cs="宋体" w:hint="eastAsia"/>
        </w:rPr>
        <w:tab/>
        <w:t>A</w:t>
      </w:r>
      <w:r w:rsidRPr="009816AE">
        <w:rPr>
          <w:rFonts w:hAnsi="宋体" w:cs="宋体" w:hint="eastAsia"/>
        </w:rPr>
        <w:tab/>
        <w:t>粉红色;</w:t>
      </w:r>
      <w:r w:rsidRPr="009816AE">
        <w:rPr>
          <w:rFonts w:hAnsi="宋体" w:cs="宋体" w:hint="eastAsia"/>
        </w:rPr>
        <w:tab/>
        <w:t>橘黄色;</w:t>
      </w:r>
      <w:r w:rsidRPr="009816AE">
        <w:rPr>
          <w:rFonts w:hAnsi="宋体" w:cs="宋体" w:hint="eastAsia"/>
        </w:rPr>
        <w:tab/>
        <w:t>淡蓝色</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332</w:t>
      </w:r>
      <w:r w:rsidRPr="009816AE">
        <w:rPr>
          <w:rFonts w:hAnsi="宋体" w:cs="宋体" w:hint="eastAsia"/>
        </w:rPr>
        <w:tab/>
        <w:t>变电站设备接头和线头的最高允许温度为(   )。</w:t>
      </w:r>
      <w:r w:rsidRPr="009816AE">
        <w:rPr>
          <w:rFonts w:hAnsi="宋体" w:cs="宋体" w:hint="eastAsia"/>
        </w:rPr>
        <w:tab/>
        <w:t>A</w:t>
      </w:r>
      <w:r w:rsidRPr="009816AE">
        <w:rPr>
          <w:rFonts w:hAnsi="宋体" w:cs="宋体" w:hint="eastAsia"/>
        </w:rPr>
        <w:tab/>
        <w:t>85℃;</w:t>
      </w:r>
      <w:r w:rsidRPr="009816AE">
        <w:rPr>
          <w:rFonts w:hAnsi="宋体" w:cs="宋体" w:hint="eastAsia"/>
        </w:rPr>
        <w:tab/>
        <w:t>90℃;</w:t>
      </w:r>
      <w:r w:rsidRPr="009816AE">
        <w:rPr>
          <w:rFonts w:hAnsi="宋体" w:cs="宋体" w:hint="eastAsia"/>
        </w:rPr>
        <w:tab/>
        <w:t>95℃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333</w:t>
      </w:r>
      <w:r w:rsidRPr="009816AE">
        <w:rPr>
          <w:rFonts w:hAnsi="宋体" w:cs="宋体" w:hint="eastAsia"/>
        </w:rPr>
        <w:tab/>
        <w:t>用隔离开关拉合电压互感器在(    )时可运行。</w:t>
      </w:r>
      <w:r w:rsidRPr="009816AE">
        <w:rPr>
          <w:rFonts w:hAnsi="宋体" w:cs="宋体" w:hint="eastAsia"/>
        </w:rPr>
        <w:tab/>
        <w:t>C</w:t>
      </w:r>
      <w:r w:rsidRPr="009816AE">
        <w:rPr>
          <w:rFonts w:hAnsi="宋体" w:cs="宋体" w:hint="eastAsia"/>
        </w:rPr>
        <w:tab/>
        <w:t>远方有接地;</w:t>
      </w:r>
      <w:r w:rsidRPr="009816AE">
        <w:rPr>
          <w:rFonts w:hAnsi="宋体" w:cs="宋体" w:hint="eastAsia"/>
        </w:rPr>
        <w:tab/>
        <w:t>附近线路有间歇性接地;</w:t>
      </w:r>
      <w:r w:rsidRPr="009816AE">
        <w:rPr>
          <w:rFonts w:hAnsi="宋体" w:cs="宋体" w:hint="eastAsia"/>
        </w:rPr>
        <w:tab/>
        <w:t>系统内无接地故障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334</w:t>
      </w:r>
      <w:r w:rsidRPr="009816AE">
        <w:rPr>
          <w:rFonts w:hAnsi="宋体" w:cs="宋体" w:hint="eastAsia"/>
        </w:rPr>
        <w:tab/>
        <w:t>"使用钳型电流表,可先选择(    ),然后再根据读数逐次切换挡 位。"</w:t>
      </w:r>
      <w:r w:rsidRPr="009816AE">
        <w:rPr>
          <w:rFonts w:hAnsi="宋体" w:cs="宋体" w:hint="eastAsia"/>
        </w:rPr>
        <w:tab/>
        <w:t>A</w:t>
      </w:r>
      <w:r w:rsidRPr="009816AE">
        <w:rPr>
          <w:rFonts w:hAnsi="宋体" w:cs="宋体" w:hint="eastAsia"/>
        </w:rPr>
        <w:tab/>
        <w:t>最高挡位;</w:t>
      </w:r>
      <w:r w:rsidRPr="009816AE">
        <w:rPr>
          <w:rFonts w:hAnsi="宋体" w:cs="宋体" w:hint="eastAsia"/>
        </w:rPr>
        <w:tab/>
        <w:t>最低挡位;</w:t>
      </w:r>
      <w:r w:rsidRPr="009816AE">
        <w:rPr>
          <w:rFonts w:hAnsi="宋体" w:cs="宋体" w:hint="eastAsia"/>
        </w:rPr>
        <w:tab/>
        <w:t>刻度一半处</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335</w:t>
      </w:r>
      <w:r w:rsidRPr="009816AE">
        <w:rPr>
          <w:rFonts w:hAnsi="宋体" w:cs="宋体" w:hint="eastAsia"/>
        </w:rPr>
        <w:tab/>
        <w:t>"变压器油枕油位计的+40℃油位线,是表示(   )的油位标准位置 线。"</w:t>
      </w:r>
      <w:r w:rsidRPr="009816AE">
        <w:rPr>
          <w:rFonts w:hAnsi="宋体" w:cs="宋体" w:hint="eastAsia"/>
        </w:rPr>
        <w:tab/>
        <w:t>B</w:t>
      </w:r>
      <w:r w:rsidRPr="009816AE">
        <w:rPr>
          <w:rFonts w:hAnsi="宋体" w:cs="宋体" w:hint="eastAsia"/>
        </w:rPr>
        <w:tab/>
        <w:t>变压器温度在+40℃时;</w:t>
      </w:r>
      <w:r w:rsidRPr="009816AE">
        <w:rPr>
          <w:rFonts w:hAnsi="宋体" w:cs="宋体" w:hint="eastAsia"/>
        </w:rPr>
        <w:tab/>
        <w:t>环境温度在+40℃时;</w:t>
      </w:r>
      <w:r w:rsidRPr="009816AE">
        <w:rPr>
          <w:rFonts w:hAnsi="宋体" w:cs="宋体" w:hint="eastAsia"/>
        </w:rPr>
        <w:tab/>
        <w:t>变压器温升至+40℃时;</w:t>
      </w:r>
      <w:r w:rsidRPr="009816AE">
        <w:rPr>
          <w:rFonts w:hAnsi="宋体" w:cs="宋体" w:hint="eastAsia"/>
        </w:rPr>
        <w:tab/>
        <w:t>变压器温度在+40℃时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336</w:t>
      </w:r>
      <w:r w:rsidRPr="009816AE">
        <w:rPr>
          <w:rFonts w:hAnsi="宋体" w:cs="宋体" w:hint="eastAsia"/>
        </w:rPr>
        <w:tab/>
        <w:t>变压器铭牌上的额定容量是指(    )。</w:t>
      </w:r>
      <w:r w:rsidRPr="009816AE">
        <w:rPr>
          <w:rFonts w:hAnsi="宋体" w:cs="宋体" w:hint="eastAsia"/>
        </w:rPr>
        <w:tab/>
        <w:t>C</w:t>
      </w:r>
      <w:r w:rsidRPr="009816AE">
        <w:rPr>
          <w:rFonts w:hAnsi="宋体" w:cs="宋体" w:hint="eastAsia"/>
        </w:rPr>
        <w:tab/>
        <w:t>有功功率;</w:t>
      </w:r>
      <w:r w:rsidRPr="009816AE">
        <w:rPr>
          <w:rFonts w:hAnsi="宋体" w:cs="宋体" w:hint="eastAsia"/>
        </w:rPr>
        <w:tab/>
        <w:t>无功功率;</w:t>
      </w:r>
      <w:r w:rsidRPr="009816AE">
        <w:rPr>
          <w:rFonts w:hAnsi="宋体" w:cs="宋体" w:hint="eastAsia"/>
        </w:rPr>
        <w:tab/>
        <w:t>视在功率;</w:t>
      </w:r>
      <w:r w:rsidRPr="009816AE">
        <w:rPr>
          <w:rFonts w:hAnsi="宋体" w:cs="宋体" w:hint="eastAsia"/>
        </w:rPr>
        <w:tab/>
        <w:t>平均功率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337</w:t>
      </w:r>
      <w:r w:rsidRPr="009816AE">
        <w:rPr>
          <w:rFonts w:hAnsi="宋体" w:cs="宋体" w:hint="eastAsia"/>
        </w:rPr>
        <w:tab/>
        <w:t>"变压器运行时,温度最高的部位是(    )。"</w:t>
      </w:r>
      <w:r w:rsidRPr="009816AE">
        <w:rPr>
          <w:rFonts w:hAnsi="宋体" w:cs="宋体" w:hint="eastAsia"/>
        </w:rPr>
        <w:tab/>
        <w:t>B</w:t>
      </w:r>
      <w:r w:rsidRPr="009816AE">
        <w:rPr>
          <w:rFonts w:hAnsi="宋体" w:cs="宋体" w:hint="eastAsia"/>
        </w:rPr>
        <w:tab/>
        <w:t>铁芯;</w:t>
      </w:r>
      <w:r w:rsidRPr="009816AE">
        <w:rPr>
          <w:rFonts w:hAnsi="宋体" w:cs="宋体" w:hint="eastAsia"/>
        </w:rPr>
        <w:tab/>
        <w:t>绕组;</w:t>
      </w:r>
      <w:r w:rsidRPr="009816AE">
        <w:rPr>
          <w:rFonts w:hAnsi="宋体" w:cs="宋体" w:hint="eastAsia"/>
        </w:rPr>
        <w:tab/>
        <w:t>上层绝缘油;</w:t>
      </w:r>
      <w:r w:rsidRPr="009816AE">
        <w:rPr>
          <w:rFonts w:hAnsi="宋体" w:cs="宋体" w:hint="eastAsia"/>
        </w:rPr>
        <w:tab/>
        <w:t>下层绝缘油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338</w:t>
      </w:r>
      <w:r w:rsidRPr="009816AE">
        <w:rPr>
          <w:rFonts w:hAnsi="宋体" w:cs="宋体" w:hint="eastAsia"/>
        </w:rPr>
        <w:tab/>
        <w:t>变压器的使用年限主要决定于(    )的运行稳定。</w:t>
      </w:r>
      <w:r w:rsidRPr="009816AE">
        <w:rPr>
          <w:rFonts w:hAnsi="宋体" w:cs="宋体" w:hint="eastAsia"/>
        </w:rPr>
        <w:tab/>
        <w:t>A</w:t>
      </w:r>
      <w:r w:rsidRPr="009816AE">
        <w:rPr>
          <w:rFonts w:hAnsi="宋体" w:cs="宋体" w:hint="eastAsia"/>
        </w:rPr>
        <w:tab/>
        <w:t>绕组;</w:t>
      </w:r>
      <w:r w:rsidRPr="009816AE">
        <w:rPr>
          <w:rFonts w:hAnsi="宋体" w:cs="宋体" w:hint="eastAsia"/>
        </w:rPr>
        <w:tab/>
        <w:t>铁芯;</w:t>
      </w:r>
      <w:r w:rsidRPr="009816AE">
        <w:rPr>
          <w:rFonts w:hAnsi="宋体" w:cs="宋体" w:hint="eastAsia"/>
        </w:rPr>
        <w:tab/>
        <w:t>变压器油;</w:t>
      </w:r>
      <w:r w:rsidRPr="009816AE">
        <w:rPr>
          <w:rFonts w:hAnsi="宋体" w:cs="宋体" w:hint="eastAsia"/>
        </w:rPr>
        <w:tab/>
        <w:t>外壳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339</w:t>
      </w:r>
      <w:r w:rsidRPr="009816AE">
        <w:rPr>
          <w:rFonts w:hAnsi="宋体" w:cs="宋体" w:hint="eastAsia"/>
        </w:rPr>
        <w:tab/>
        <w:t>电缆的运行电压不得超过额定电压的(    )。</w:t>
      </w:r>
      <w:r w:rsidRPr="009816AE">
        <w:rPr>
          <w:rFonts w:hAnsi="宋体" w:cs="宋体" w:hint="eastAsia"/>
        </w:rPr>
        <w:tab/>
        <w:t>C</w:t>
      </w:r>
      <w:r w:rsidRPr="009816AE">
        <w:rPr>
          <w:rFonts w:hAnsi="宋体" w:cs="宋体" w:hint="eastAsia"/>
        </w:rPr>
        <w:tab/>
        <w:t>5%;</w:t>
      </w:r>
      <w:r w:rsidRPr="009816AE">
        <w:rPr>
          <w:rFonts w:hAnsi="宋体" w:cs="宋体" w:hint="eastAsia"/>
        </w:rPr>
        <w:tab/>
        <w:t>10%;</w:t>
      </w:r>
      <w:r w:rsidRPr="009816AE">
        <w:rPr>
          <w:rFonts w:hAnsi="宋体" w:cs="宋体" w:hint="eastAsia"/>
        </w:rPr>
        <w:tab/>
        <w:t>15%;</w:t>
      </w:r>
      <w:r w:rsidRPr="009816AE">
        <w:rPr>
          <w:rFonts w:hAnsi="宋体" w:cs="宋体" w:hint="eastAsia"/>
        </w:rPr>
        <w:tab/>
        <w:t>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340</w:t>
      </w:r>
      <w:r w:rsidRPr="009816AE">
        <w:rPr>
          <w:rFonts w:hAnsi="宋体" w:cs="宋体" w:hint="eastAsia"/>
        </w:rPr>
        <w:tab/>
        <w:t>熔断器的额定值主要有(    )。</w:t>
      </w:r>
      <w:r w:rsidRPr="009816AE">
        <w:rPr>
          <w:rFonts w:hAnsi="宋体" w:cs="宋体" w:hint="eastAsia"/>
        </w:rPr>
        <w:tab/>
        <w:t>C</w:t>
      </w:r>
      <w:r w:rsidRPr="009816AE">
        <w:rPr>
          <w:rFonts w:hAnsi="宋体" w:cs="宋体" w:hint="eastAsia"/>
        </w:rPr>
        <w:tab/>
        <w:t>额定电压、额定电流和额定电阻;</w:t>
      </w:r>
      <w:r w:rsidRPr="009816AE">
        <w:rPr>
          <w:rFonts w:hAnsi="宋体" w:cs="宋体" w:hint="eastAsia"/>
        </w:rPr>
        <w:tab/>
        <w:t>额定电压和额定电流;</w:t>
      </w:r>
      <w:r w:rsidRPr="009816AE">
        <w:rPr>
          <w:rFonts w:hAnsi="宋体" w:cs="宋体" w:hint="eastAsia"/>
        </w:rPr>
        <w:tab/>
        <w:t>额定电压、额定电流和熔体额定电流;</w:t>
      </w:r>
      <w:r w:rsidRPr="009816AE">
        <w:rPr>
          <w:rFonts w:hAnsi="宋体" w:cs="宋体" w:hint="eastAsia"/>
        </w:rPr>
        <w:tab/>
        <w:t>额定电压光伏电站运行专业 知 识 题 库</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341</w:t>
      </w:r>
      <w:r w:rsidRPr="009816AE">
        <w:rPr>
          <w:rFonts w:hAnsi="宋体" w:cs="宋体" w:hint="eastAsia"/>
        </w:rPr>
        <w:tab/>
        <w:t>电能质量管理的主要指标是电网的(    )。</w:t>
      </w:r>
      <w:r w:rsidRPr="009816AE">
        <w:rPr>
          <w:rFonts w:hAnsi="宋体" w:cs="宋体" w:hint="eastAsia"/>
        </w:rPr>
        <w:tab/>
        <w:t>A</w:t>
      </w:r>
      <w:r w:rsidRPr="009816AE">
        <w:rPr>
          <w:rFonts w:hAnsi="宋体" w:cs="宋体" w:hint="eastAsia"/>
        </w:rPr>
        <w:tab/>
        <w:t>电压和频率;</w:t>
      </w:r>
      <w:r w:rsidRPr="009816AE">
        <w:rPr>
          <w:rFonts w:hAnsi="宋体" w:cs="宋体" w:hint="eastAsia"/>
        </w:rPr>
        <w:tab/>
        <w:t>电压;</w:t>
      </w:r>
      <w:r w:rsidRPr="009816AE">
        <w:rPr>
          <w:rFonts w:hAnsi="宋体" w:cs="宋体" w:hint="eastAsia"/>
        </w:rPr>
        <w:tab/>
        <w:t>频率;</w:t>
      </w:r>
      <w:r w:rsidRPr="009816AE">
        <w:rPr>
          <w:rFonts w:hAnsi="宋体" w:cs="宋体" w:hint="eastAsia"/>
        </w:rPr>
        <w:tab/>
        <w:t>供电可靠性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342</w:t>
      </w:r>
      <w:r w:rsidRPr="009816AE">
        <w:rPr>
          <w:rFonts w:hAnsi="宋体" w:cs="宋体" w:hint="eastAsia"/>
        </w:rPr>
        <w:tab/>
        <w:t>"电缆的线径, 一般要求损耗小于(    )。"</w:t>
      </w:r>
      <w:r w:rsidRPr="009816AE">
        <w:rPr>
          <w:rFonts w:hAnsi="宋体" w:cs="宋体" w:hint="eastAsia"/>
        </w:rPr>
        <w:tab/>
        <w:t>D</w:t>
      </w:r>
      <w:r w:rsidRPr="009816AE">
        <w:rPr>
          <w:rFonts w:hAnsi="宋体" w:cs="宋体" w:hint="eastAsia"/>
        </w:rPr>
        <w:tab/>
        <w:t>0.5%;</w:t>
      </w:r>
      <w:r w:rsidRPr="009816AE">
        <w:rPr>
          <w:rFonts w:hAnsi="宋体" w:cs="宋体" w:hint="eastAsia"/>
        </w:rPr>
        <w:tab/>
        <w:t>0.8%;</w:t>
      </w:r>
      <w:r w:rsidRPr="009816AE">
        <w:rPr>
          <w:rFonts w:hAnsi="宋体" w:cs="宋体" w:hint="eastAsia"/>
        </w:rPr>
        <w:tab/>
        <w:t>1%;</w:t>
      </w:r>
      <w:r w:rsidRPr="009816AE">
        <w:rPr>
          <w:rFonts w:hAnsi="宋体" w:cs="宋体" w:hint="eastAsia"/>
        </w:rPr>
        <w:tab/>
        <w:t>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343</w:t>
      </w:r>
      <w:r w:rsidRPr="009816AE">
        <w:rPr>
          <w:rFonts w:hAnsi="宋体" w:cs="宋体" w:hint="eastAsia"/>
        </w:rPr>
        <w:tab/>
        <w:t>电力系统中联系(   )与用户的中间环节称电力网。</w:t>
      </w:r>
      <w:r w:rsidRPr="009816AE">
        <w:rPr>
          <w:rFonts w:hAnsi="宋体" w:cs="宋体" w:hint="eastAsia"/>
        </w:rPr>
        <w:tab/>
        <w:t>C</w:t>
      </w:r>
      <w:r w:rsidRPr="009816AE">
        <w:rPr>
          <w:rFonts w:hAnsi="宋体" w:cs="宋体" w:hint="eastAsia"/>
        </w:rPr>
        <w:tab/>
        <w:t>送电线路;</w:t>
      </w:r>
      <w:r w:rsidRPr="009816AE">
        <w:rPr>
          <w:rFonts w:hAnsi="宋体" w:cs="宋体" w:hint="eastAsia"/>
        </w:rPr>
        <w:tab/>
        <w:t>变压器;</w:t>
      </w:r>
      <w:r w:rsidRPr="009816AE">
        <w:rPr>
          <w:rFonts w:hAnsi="宋体" w:cs="宋体" w:hint="eastAsia"/>
        </w:rPr>
        <w:tab/>
        <w:t>发电厂;</w:t>
      </w:r>
      <w:r w:rsidRPr="009816AE">
        <w:rPr>
          <w:rFonts w:hAnsi="宋体" w:cs="宋体" w:hint="eastAsia"/>
        </w:rPr>
        <w:tab/>
        <w:t>变电站</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344</w:t>
      </w:r>
      <w:r w:rsidRPr="009816AE">
        <w:rPr>
          <w:rFonts w:hAnsi="宋体" w:cs="宋体" w:hint="eastAsia"/>
        </w:rPr>
        <w:tab/>
        <w:t>安装接线图包括(   )、屏背面接线图及端子排图。</w:t>
      </w:r>
      <w:r w:rsidRPr="009816AE">
        <w:rPr>
          <w:rFonts w:hAnsi="宋体" w:cs="宋体" w:hint="eastAsia"/>
        </w:rPr>
        <w:tab/>
        <w:t>D</w:t>
      </w:r>
      <w:r w:rsidRPr="009816AE">
        <w:rPr>
          <w:rFonts w:hAnsi="宋体" w:cs="宋体" w:hint="eastAsia"/>
        </w:rPr>
        <w:tab/>
        <w:t>原理接线图;</w:t>
      </w:r>
      <w:r w:rsidRPr="009816AE">
        <w:rPr>
          <w:rFonts w:hAnsi="宋体" w:cs="宋体" w:hint="eastAsia"/>
        </w:rPr>
        <w:tab/>
        <w:t>逻辑框图;</w:t>
      </w:r>
      <w:r w:rsidRPr="009816AE">
        <w:rPr>
          <w:rFonts w:hAnsi="宋体" w:cs="宋体" w:hint="eastAsia"/>
        </w:rPr>
        <w:tab/>
        <w:t>流程图;</w:t>
      </w:r>
      <w:r w:rsidRPr="009816AE">
        <w:rPr>
          <w:rFonts w:hAnsi="宋体" w:cs="宋体" w:hint="eastAsia"/>
        </w:rPr>
        <w:tab/>
        <w:t>屏面布置图</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345</w:t>
      </w:r>
      <w:r w:rsidRPr="009816AE">
        <w:rPr>
          <w:rFonts w:hAnsi="宋体" w:cs="宋体" w:hint="eastAsia"/>
        </w:rPr>
        <w:tab/>
        <w:t>"电压互感器一次侧接(    ),二次侧接负载。"</w:t>
      </w:r>
      <w:r w:rsidRPr="009816AE">
        <w:rPr>
          <w:rFonts w:hAnsi="宋体" w:cs="宋体" w:hint="eastAsia"/>
        </w:rPr>
        <w:tab/>
        <w:t>D</w:t>
      </w:r>
      <w:r w:rsidRPr="009816AE">
        <w:rPr>
          <w:rFonts w:hAnsi="宋体" w:cs="宋体" w:hint="eastAsia"/>
        </w:rPr>
        <w:tab/>
        <w:t>电压互感器二次侧;</w:t>
      </w:r>
      <w:r w:rsidRPr="009816AE">
        <w:rPr>
          <w:rFonts w:hAnsi="宋体" w:cs="宋体" w:hint="eastAsia"/>
        </w:rPr>
        <w:tab/>
        <w:t>继电器线圈;</w:t>
      </w:r>
      <w:r w:rsidRPr="009816AE">
        <w:rPr>
          <w:rFonts w:hAnsi="宋体" w:cs="宋体" w:hint="eastAsia"/>
        </w:rPr>
        <w:tab/>
        <w:t>系统一次电流;</w:t>
      </w:r>
      <w:r w:rsidRPr="009816AE">
        <w:rPr>
          <w:rFonts w:hAnsi="宋体" w:cs="宋体" w:hint="eastAsia"/>
        </w:rPr>
        <w:tab/>
        <w:t>系统一次母线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346</w:t>
      </w:r>
      <w:r w:rsidRPr="009816AE">
        <w:rPr>
          <w:rFonts w:hAnsi="宋体" w:cs="宋体" w:hint="eastAsia"/>
        </w:rPr>
        <w:tab/>
        <w:t>"油断路器发生火灾时,应切断其(    )进行灭火。"</w:t>
      </w:r>
      <w:r w:rsidRPr="009816AE">
        <w:rPr>
          <w:rFonts w:hAnsi="宋体" w:cs="宋体" w:hint="eastAsia"/>
        </w:rPr>
        <w:tab/>
        <w:t>C</w:t>
      </w:r>
      <w:r w:rsidRPr="009816AE">
        <w:rPr>
          <w:rFonts w:hAnsi="宋体" w:cs="宋体" w:hint="eastAsia"/>
        </w:rPr>
        <w:tab/>
        <w:t>前一级的断路器电源;</w:t>
      </w:r>
      <w:r w:rsidRPr="009816AE">
        <w:rPr>
          <w:rFonts w:hAnsi="宋体" w:cs="宋体" w:hint="eastAsia"/>
        </w:rPr>
        <w:tab/>
        <w:t>后一级的断路器电源;</w:t>
      </w:r>
      <w:r w:rsidRPr="009816AE">
        <w:rPr>
          <w:rFonts w:hAnsi="宋体" w:cs="宋体" w:hint="eastAsia"/>
        </w:rPr>
        <w:tab/>
        <w:t>两则前后一级的断路器电源;</w:t>
      </w:r>
      <w:r w:rsidRPr="009816AE">
        <w:rPr>
          <w:rFonts w:hAnsi="宋体" w:cs="宋体" w:hint="eastAsia"/>
        </w:rPr>
        <w:tab/>
        <w:t>断路器电源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347</w:t>
      </w:r>
      <w:r w:rsidRPr="009816AE">
        <w:rPr>
          <w:rFonts w:hAnsi="宋体" w:cs="宋体" w:hint="eastAsia"/>
        </w:rPr>
        <w:tab/>
        <w:t>"停电拉闸操作必须按照(    )的顺序依次操作,送电合闸操作应按 与上述相反的顺序进行。严防带负荷拉合隔离开关。"</w:t>
      </w:r>
      <w:r w:rsidRPr="009816AE">
        <w:rPr>
          <w:rFonts w:hAnsi="宋体" w:cs="宋体" w:hint="eastAsia"/>
        </w:rPr>
        <w:tab/>
        <w:t>A</w:t>
      </w:r>
      <w:r w:rsidRPr="009816AE">
        <w:rPr>
          <w:rFonts w:hAnsi="宋体" w:cs="宋体" w:hint="eastAsia"/>
        </w:rPr>
        <w:tab/>
        <w:t>断路器(开关)— → 负荷侧隔离开关(刀闸)— → 母线侧隔离开关 (刀闸);</w:t>
      </w:r>
      <w:r w:rsidRPr="009816AE">
        <w:rPr>
          <w:rFonts w:hAnsi="宋体" w:cs="宋体" w:hint="eastAsia"/>
        </w:rPr>
        <w:tab/>
        <w:t>断路器(开关)  → 母线侧隔离开关(刀闸)  → 负荷侧隔离开关 (刀闸);</w:t>
      </w:r>
      <w:r w:rsidRPr="009816AE">
        <w:rPr>
          <w:rFonts w:hAnsi="宋体" w:cs="宋体" w:hint="eastAsia"/>
        </w:rPr>
        <w:tab/>
        <w:t>负荷侧隔离开关(刀闸)  → 断路器(开关)  →母线侧隔离开关 (刀闸)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348</w:t>
      </w:r>
      <w:r w:rsidRPr="009816AE">
        <w:rPr>
          <w:rFonts w:hAnsi="宋体" w:cs="宋体" w:hint="eastAsia"/>
        </w:rPr>
        <w:tab/>
        <w:t>直流输出母线的正极对地、负极对地的绝缘电阻应(    )。</w:t>
      </w:r>
      <w:r w:rsidRPr="009816AE">
        <w:rPr>
          <w:rFonts w:hAnsi="宋体" w:cs="宋体" w:hint="eastAsia"/>
        </w:rPr>
        <w:tab/>
        <w:t>B</w:t>
      </w:r>
      <w:r w:rsidRPr="009816AE">
        <w:rPr>
          <w:rFonts w:hAnsi="宋体" w:cs="宋体" w:hint="eastAsia"/>
        </w:rPr>
        <w:tab/>
        <w:t>等于2MΩ;</w:t>
      </w:r>
      <w:r w:rsidRPr="009816AE">
        <w:rPr>
          <w:rFonts w:hAnsi="宋体" w:cs="宋体" w:hint="eastAsia"/>
        </w:rPr>
        <w:tab/>
        <w:t>大 于 2MQ;</w:t>
      </w:r>
      <w:r w:rsidRPr="009816AE">
        <w:rPr>
          <w:rFonts w:hAnsi="宋体" w:cs="宋体" w:hint="eastAsia"/>
        </w:rPr>
        <w:tab/>
        <w:t>小于2MΩ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349</w:t>
      </w:r>
      <w:r w:rsidRPr="009816AE">
        <w:rPr>
          <w:rFonts w:hAnsi="宋体" w:cs="宋体" w:hint="eastAsia"/>
        </w:rPr>
        <w:tab/>
        <w:t>"交流配电柜停电后应(   ),确保在配电柜不带电的状态下进行维护。"</w:t>
      </w:r>
      <w:r w:rsidRPr="009816AE">
        <w:rPr>
          <w:rFonts w:hAnsi="宋体" w:cs="宋体" w:hint="eastAsia"/>
        </w:rPr>
        <w:tab/>
        <w:t>A</w:t>
      </w:r>
      <w:r w:rsidRPr="009816AE">
        <w:rPr>
          <w:rFonts w:hAnsi="宋体" w:cs="宋体" w:hint="eastAsia"/>
        </w:rPr>
        <w:tab/>
        <w:t>验电;</w:t>
      </w:r>
      <w:r w:rsidRPr="009816AE">
        <w:rPr>
          <w:rFonts w:hAnsi="宋体" w:cs="宋体" w:hint="eastAsia"/>
        </w:rPr>
        <w:tab/>
        <w:t>进行工作;</w:t>
      </w:r>
      <w:r w:rsidRPr="009816AE">
        <w:rPr>
          <w:rFonts w:hAnsi="宋体" w:cs="宋体" w:hint="eastAsia"/>
        </w:rPr>
        <w:tab/>
        <w:t>进行检查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350</w:t>
      </w:r>
      <w:r w:rsidRPr="009816AE">
        <w:rPr>
          <w:rFonts w:hAnsi="宋体" w:cs="宋体" w:hint="eastAsia"/>
        </w:rPr>
        <w:tab/>
        <w:t>"操作交流侧真空断路器时,应穿( ),戴绝缘手套,并有专人监护。"</w:t>
      </w:r>
      <w:r w:rsidRPr="009816AE">
        <w:rPr>
          <w:rFonts w:hAnsi="宋体" w:cs="宋体" w:hint="eastAsia"/>
        </w:rPr>
        <w:tab/>
        <w:t>B</w:t>
      </w:r>
      <w:r w:rsidRPr="009816AE">
        <w:rPr>
          <w:rFonts w:hAnsi="宋体" w:cs="宋体" w:hint="eastAsia"/>
        </w:rPr>
        <w:tab/>
        <w:t>工作鞋;</w:t>
      </w:r>
      <w:r w:rsidRPr="009816AE">
        <w:rPr>
          <w:rFonts w:hAnsi="宋体" w:cs="宋体" w:hint="eastAsia"/>
        </w:rPr>
        <w:tab/>
        <w:t>绝缘靴;</w:t>
      </w:r>
      <w:r w:rsidRPr="009816AE">
        <w:rPr>
          <w:rFonts w:hAnsi="宋体" w:cs="宋体" w:hint="eastAsia"/>
        </w:rPr>
        <w:tab/>
        <w:t>工作服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351</w:t>
      </w:r>
      <w:r w:rsidRPr="009816AE">
        <w:rPr>
          <w:rFonts w:hAnsi="宋体" w:cs="宋体" w:hint="eastAsia"/>
        </w:rPr>
        <w:tab/>
        <w:t>每年至少(    )对数据传输系统中输入数据的传感器灵敏度进行校 验。</w:t>
      </w:r>
      <w:r w:rsidRPr="009816AE">
        <w:rPr>
          <w:rFonts w:hAnsi="宋体" w:cs="宋体" w:hint="eastAsia"/>
        </w:rPr>
        <w:tab/>
        <w:t>B</w:t>
      </w:r>
      <w:r w:rsidRPr="009816AE">
        <w:rPr>
          <w:rFonts w:hAnsi="宋体" w:cs="宋体" w:hint="eastAsia"/>
        </w:rPr>
        <w:tab/>
        <w:t>二次;</w:t>
      </w:r>
      <w:r w:rsidRPr="009816AE">
        <w:rPr>
          <w:rFonts w:hAnsi="宋体" w:cs="宋体" w:hint="eastAsia"/>
        </w:rPr>
        <w:tab/>
        <w:t>一次;</w:t>
      </w:r>
      <w:r w:rsidRPr="009816AE">
        <w:rPr>
          <w:rFonts w:hAnsi="宋体" w:cs="宋体" w:hint="eastAsia"/>
        </w:rPr>
        <w:tab/>
        <w:t>三次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352</w:t>
      </w:r>
      <w:r w:rsidRPr="009816AE">
        <w:rPr>
          <w:rFonts w:hAnsi="宋体" w:cs="宋体" w:hint="eastAsia"/>
        </w:rPr>
        <w:tab/>
        <w:t>使用绝缘棒进行操作时(    )。</w:t>
      </w:r>
      <w:r w:rsidRPr="009816AE">
        <w:rPr>
          <w:rFonts w:hAnsi="宋体" w:cs="宋体" w:hint="eastAsia"/>
        </w:rPr>
        <w:tab/>
        <w:t>A</w:t>
      </w:r>
      <w:r w:rsidRPr="009816AE">
        <w:rPr>
          <w:rFonts w:hAnsi="宋体" w:cs="宋体" w:hint="eastAsia"/>
        </w:rPr>
        <w:tab/>
        <w:t>"应戴绝缘手套,穿绝缘靴;"</w:t>
      </w:r>
      <w:r w:rsidRPr="009816AE">
        <w:rPr>
          <w:rFonts w:hAnsi="宋体" w:cs="宋体" w:hint="eastAsia"/>
        </w:rPr>
        <w:tab/>
        <w:t>"因绝缘棒是绝缘的,可以不戴绝缘手 套;"</w:t>
      </w:r>
      <w:r w:rsidRPr="009816AE">
        <w:rPr>
          <w:rFonts w:hAnsi="宋体" w:cs="宋体" w:hint="eastAsia"/>
        </w:rPr>
        <w:tab/>
        <w:t>只穿绝缘靴就可以操作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353</w:t>
      </w:r>
      <w:r w:rsidRPr="009816AE">
        <w:rPr>
          <w:rFonts w:hAnsi="宋体" w:cs="宋体" w:hint="eastAsia"/>
        </w:rPr>
        <w:tab/>
        <w:t>"使用电动工具前,应(   )。"</w:t>
      </w:r>
      <w:r w:rsidRPr="009816AE">
        <w:rPr>
          <w:rFonts w:hAnsi="宋体" w:cs="宋体" w:hint="eastAsia"/>
        </w:rPr>
        <w:tab/>
        <w:t>C</w:t>
      </w:r>
      <w:r w:rsidRPr="009816AE">
        <w:rPr>
          <w:rFonts w:hAnsi="宋体" w:cs="宋体" w:hint="eastAsia"/>
        </w:rPr>
        <w:tab/>
        <w:t>"用水清洗,确保卫生,才可使用;"</w:t>
      </w:r>
      <w:r w:rsidRPr="009816AE">
        <w:rPr>
          <w:rFonts w:hAnsi="宋体" w:cs="宋体" w:hint="eastAsia"/>
        </w:rPr>
        <w:tab/>
        <w:t>"看是否需要改装工具,进步效 率;"</w:t>
      </w:r>
      <w:r w:rsidRPr="009816AE">
        <w:rPr>
          <w:rFonts w:hAnsi="宋体" w:cs="宋体" w:hint="eastAsia"/>
        </w:rPr>
        <w:tab/>
        <w:t>"进行检查,确保机件正常;"</w:t>
      </w:r>
      <w:r w:rsidRPr="009816AE">
        <w:rPr>
          <w:rFonts w:hAnsi="宋体" w:cs="宋体" w:hint="eastAsia"/>
        </w:rPr>
        <w:tab/>
        <w:t>"清理,看是否有阻塞"</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354</w:t>
      </w:r>
      <w:r w:rsidRPr="009816AE">
        <w:rPr>
          <w:rFonts w:hAnsi="宋体" w:cs="宋体" w:hint="eastAsia"/>
        </w:rPr>
        <w:tab/>
        <w:t>"运行中的SF? 断路器,应定期测量 SF? 气体含水量,新安装或大修 后(   )一次,待含水量稳定后可每年一次,灭弧室气室含水量应小于300ppm, 其他气室小于500ppm 。"</w:t>
      </w:r>
      <w:r w:rsidRPr="009816AE">
        <w:rPr>
          <w:rFonts w:hAnsi="宋体" w:cs="宋体" w:hint="eastAsia"/>
        </w:rPr>
        <w:tab/>
        <w:t>B</w:t>
      </w:r>
      <w:r w:rsidRPr="009816AE">
        <w:rPr>
          <w:rFonts w:hAnsi="宋体" w:cs="宋体" w:hint="eastAsia"/>
        </w:rPr>
        <w:tab/>
        <w:t>一月;</w:t>
      </w:r>
      <w:r w:rsidRPr="009816AE">
        <w:rPr>
          <w:rFonts w:hAnsi="宋体" w:cs="宋体" w:hint="eastAsia"/>
        </w:rPr>
        <w:tab/>
        <w:t>三月;</w:t>
      </w:r>
      <w:r w:rsidRPr="009816AE">
        <w:rPr>
          <w:rFonts w:hAnsi="宋体" w:cs="宋体" w:hint="eastAsia"/>
        </w:rPr>
        <w:tab/>
        <w:t>六月;</w:t>
      </w:r>
      <w:r w:rsidRPr="009816AE">
        <w:rPr>
          <w:rFonts w:hAnsi="宋体" w:cs="宋体" w:hint="eastAsia"/>
        </w:rPr>
        <w:tab/>
        <w:t>十二月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355</w:t>
      </w:r>
      <w:r w:rsidRPr="009816AE">
        <w:rPr>
          <w:rFonts w:hAnsi="宋体" w:cs="宋体" w:hint="eastAsia"/>
        </w:rPr>
        <w:tab/>
        <w:t>"长期存放的SVG 须 在 (   )内作一次通电试验,通电前须作耐压试验。"</w:t>
      </w:r>
      <w:r w:rsidRPr="009816AE">
        <w:rPr>
          <w:rFonts w:hAnsi="宋体" w:cs="宋体" w:hint="eastAsia"/>
        </w:rPr>
        <w:tab/>
        <w:t>C</w:t>
      </w:r>
      <w:r w:rsidRPr="009816AE">
        <w:rPr>
          <w:rFonts w:hAnsi="宋体" w:cs="宋体" w:hint="eastAsia"/>
        </w:rPr>
        <w:tab/>
        <w:t>半 年 ;</w:t>
      </w:r>
      <w:r w:rsidRPr="009816AE">
        <w:rPr>
          <w:rFonts w:hAnsi="宋体" w:cs="宋体" w:hint="eastAsia"/>
        </w:rPr>
        <w:tab/>
        <w:t>一年;</w:t>
      </w:r>
      <w:r w:rsidRPr="009816AE">
        <w:rPr>
          <w:rFonts w:hAnsi="宋体" w:cs="宋体" w:hint="eastAsia"/>
        </w:rPr>
        <w:tab/>
        <w:t>两年;</w:t>
      </w:r>
      <w:r w:rsidRPr="009816AE">
        <w:rPr>
          <w:rFonts w:hAnsi="宋体" w:cs="宋体" w:hint="eastAsia"/>
        </w:rPr>
        <w:tab/>
        <w:t>四年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356</w:t>
      </w:r>
      <w:r w:rsidRPr="009816AE">
        <w:rPr>
          <w:rFonts w:hAnsi="宋体" w:cs="宋体" w:hint="eastAsia"/>
        </w:rPr>
        <w:tab/>
        <w:t>蓄电池放出(    )以上的额定容量时需按均充制度进行均衡充 电。</w:t>
      </w:r>
      <w:r w:rsidRPr="009816AE">
        <w:rPr>
          <w:rFonts w:hAnsi="宋体" w:cs="宋体" w:hint="eastAsia"/>
        </w:rPr>
        <w:tab/>
        <w:t>A</w:t>
      </w:r>
      <w:r w:rsidRPr="009816AE">
        <w:rPr>
          <w:rFonts w:hAnsi="宋体" w:cs="宋体" w:hint="eastAsia"/>
        </w:rPr>
        <w:tab/>
        <w:t>5%;</w:t>
      </w:r>
      <w:r w:rsidRPr="009816AE">
        <w:rPr>
          <w:rFonts w:hAnsi="宋体" w:cs="宋体" w:hint="eastAsia"/>
        </w:rPr>
        <w:tab/>
        <w:t>10%;</w:t>
      </w:r>
      <w:r w:rsidRPr="009816AE">
        <w:rPr>
          <w:rFonts w:hAnsi="宋体" w:cs="宋体" w:hint="eastAsia"/>
        </w:rPr>
        <w:tab/>
        <w:t>20%;</w:t>
      </w:r>
      <w:r w:rsidRPr="009816AE">
        <w:rPr>
          <w:rFonts w:hAnsi="宋体" w:cs="宋体" w:hint="eastAsia"/>
        </w:rPr>
        <w:tab/>
        <w:t>50%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357</w:t>
      </w:r>
      <w:r w:rsidRPr="009816AE">
        <w:rPr>
          <w:rFonts w:hAnsi="宋体" w:cs="宋体" w:hint="eastAsia"/>
        </w:rPr>
        <w:tab/>
        <w:t>保护的投退必须申请调度同意(    )批准后方可执行。</w:t>
      </w:r>
      <w:r w:rsidRPr="009816AE">
        <w:rPr>
          <w:rFonts w:hAnsi="宋体" w:cs="宋体" w:hint="eastAsia"/>
        </w:rPr>
        <w:tab/>
        <w:t>D</w:t>
      </w:r>
      <w:r w:rsidRPr="009816AE">
        <w:rPr>
          <w:rFonts w:hAnsi="宋体" w:cs="宋体" w:hint="eastAsia"/>
        </w:rPr>
        <w:tab/>
        <w:t>值长;</w:t>
      </w:r>
      <w:r w:rsidRPr="009816AE">
        <w:rPr>
          <w:rFonts w:hAnsi="宋体" w:cs="宋体" w:hint="eastAsia"/>
        </w:rPr>
        <w:tab/>
        <w:t>站长;</w:t>
      </w:r>
      <w:r w:rsidRPr="009816AE">
        <w:rPr>
          <w:rFonts w:hAnsi="宋体" w:cs="宋体" w:hint="eastAsia"/>
        </w:rPr>
        <w:tab/>
        <w:t>安生部部长;</w:t>
      </w:r>
      <w:r w:rsidRPr="009816AE">
        <w:rPr>
          <w:rFonts w:hAnsi="宋体" w:cs="宋体" w:hint="eastAsia"/>
        </w:rPr>
        <w:tab/>
        <w:t>总工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358</w:t>
      </w:r>
      <w:r w:rsidRPr="009816AE">
        <w:rPr>
          <w:rFonts w:hAnsi="宋体" w:cs="宋体" w:hint="eastAsia"/>
        </w:rPr>
        <w:tab/>
        <w:t>标志电能质量的两个基本指标是(    )。</w:t>
      </w:r>
      <w:r w:rsidRPr="009816AE">
        <w:rPr>
          <w:rFonts w:hAnsi="宋体" w:cs="宋体" w:hint="eastAsia"/>
        </w:rPr>
        <w:tab/>
        <w:t>A</w:t>
      </w:r>
      <w:r w:rsidRPr="009816AE">
        <w:rPr>
          <w:rFonts w:hAnsi="宋体" w:cs="宋体" w:hint="eastAsia"/>
        </w:rPr>
        <w:tab/>
        <w:t>电压和频率;</w:t>
      </w:r>
      <w:r w:rsidRPr="009816AE">
        <w:rPr>
          <w:rFonts w:hAnsi="宋体" w:cs="宋体" w:hint="eastAsia"/>
        </w:rPr>
        <w:tab/>
        <w:t>电压和电流;</w:t>
      </w:r>
      <w:r w:rsidRPr="009816AE">
        <w:rPr>
          <w:rFonts w:hAnsi="宋体" w:cs="宋体" w:hint="eastAsia"/>
        </w:rPr>
        <w:tab/>
        <w:t>电流和功率;</w:t>
      </w:r>
      <w:r w:rsidRPr="009816AE">
        <w:rPr>
          <w:rFonts w:hAnsi="宋体" w:cs="宋体" w:hint="eastAsia"/>
        </w:rPr>
        <w:tab/>
        <w:t>频率和波形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359</w:t>
      </w:r>
      <w:r w:rsidRPr="009816AE">
        <w:rPr>
          <w:rFonts w:hAnsi="宋体" w:cs="宋体" w:hint="eastAsia"/>
        </w:rPr>
        <w:tab/>
        <w:t>"设备运行中,当保护及自动装置异常时,立即汇报值长并通知继保班人员,向(  )申请并得到批准后再将故障部分退出运行。"</w:t>
      </w:r>
      <w:r w:rsidRPr="009816AE">
        <w:rPr>
          <w:rFonts w:hAnsi="宋体" w:cs="宋体" w:hint="eastAsia"/>
        </w:rPr>
        <w:tab/>
        <w:t>D</w:t>
      </w:r>
      <w:r w:rsidRPr="009816AE">
        <w:rPr>
          <w:rFonts w:hAnsi="宋体" w:cs="宋体" w:hint="eastAsia"/>
        </w:rPr>
        <w:tab/>
        <w:t>运行主管;</w:t>
      </w:r>
      <w:r w:rsidRPr="009816AE">
        <w:rPr>
          <w:rFonts w:hAnsi="宋体" w:cs="宋体" w:hint="eastAsia"/>
        </w:rPr>
        <w:tab/>
        <w:t>站长;</w:t>
      </w:r>
      <w:r w:rsidRPr="009816AE">
        <w:rPr>
          <w:rFonts w:hAnsi="宋体" w:cs="宋体" w:hint="eastAsia"/>
        </w:rPr>
        <w:tab/>
        <w:t>总工;</w:t>
      </w:r>
      <w:r w:rsidRPr="009816AE">
        <w:rPr>
          <w:rFonts w:hAnsi="宋体" w:cs="宋体" w:hint="eastAsia"/>
        </w:rPr>
        <w:tab/>
        <w:t>调度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360</w:t>
      </w:r>
      <w:r w:rsidRPr="009816AE">
        <w:rPr>
          <w:rFonts w:hAnsi="宋体" w:cs="宋体" w:hint="eastAsia"/>
        </w:rPr>
        <w:tab/>
        <w:t>直流输出母线的正极对地、负极对地的绝缘电阻应大于(   )。</w:t>
      </w:r>
      <w:r w:rsidRPr="009816AE">
        <w:rPr>
          <w:rFonts w:hAnsi="宋体" w:cs="宋体" w:hint="eastAsia"/>
        </w:rPr>
        <w:tab/>
        <w:t>B</w:t>
      </w:r>
      <w:r w:rsidRPr="009816AE">
        <w:rPr>
          <w:rFonts w:hAnsi="宋体" w:cs="宋体" w:hint="eastAsia"/>
        </w:rPr>
        <w:tab/>
        <w:t>1MQ;</w:t>
      </w:r>
      <w:r w:rsidRPr="009816AE">
        <w:rPr>
          <w:rFonts w:hAnsi="宋体" w:cs="宋体" w:hint="eastAsia"/>
        </w:rPr>
        <w:tab/>
        <w:t>2MQ;</w:t>
      </w:r>
      <w:r w:rsidRPr="009816AE">
        <w:rPr>
          <w:rFonts w:hAnsi="宋体" w:cs="宋体" w:hint="eastAsia"/>
        </w:rPr>
        <w:tab/>
        <w:t>3MQ;</w:t>
      </w:r>
      <w:r w:rsidRPr="009816AE">
        <w:rPr>
          <w:rFonts w:hAnsi="宋体" w:cs="宋体" w:hint="eastAsia"/>
        </w:rPr>
        <w:tab/>
        <w:t>5MΩ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361</w:t>
      </w:r>
      <w:r w:rsidRPr="009816AE">
        <w:rPr>
          <w:rFonts w:hAnsi="宋体" w:cs="宋体" w:hint="eastAsia"/>
        </w:rPr>
        <w:tab/>
        <w:t>"高压设备发生接地时,室内不得接近故障点(   )以内,室外不得接近故障点(   )以内。"</w:t>
      </w:r>
      <w:r w:rsidRPr="009816AE">
        <w:rPr>
          <w:rFonts w:hAnsi="宋体" w:cs="宋体" w:hint="eastAsia"/>
        </w:rPr>
        <w:tab/>
        <w:t>C</w:t>
      </w:r>
      <w:r w:rsidRPr="009816AE">
        <w:rPr>
          <w:rFonts w:hAnsi="宋体" w:cs="宋体" w:hint="eastAsia"/>
        </w:rPr>
        <w:tab/>
        <w:t>"4m,4m;"</w:t>
      </w:r>
      <w:r w:rsidRPr="009816AE">
        <w:rPr>
          <w:rFonts w:hAnsi="宋体" w:cs="宋体" w:hint="eastAsia"/>
        </w:rPr>
        <w:tab/>
        <w:t>"5m,6m;"</w:t>
      </w:r>
      <w:r w:rsidRPr="009816AE">
        <w:rPr>
          <w:rFonts w:hAnsi="宋体" w:cs="宋体" w:hint="eastAsia"/>
        </w:rPr>
        <w:tab/>
        <w:t>"4m,8m;"</w:t>
      </w:r>
      <w:r w:rsidRPr="009816AE">
        <w:rPr>
          <w:rFonts w:hAnsi="宋体" w:cs="宋体" w:hint="eastAsia"/>
        </w:rPr>
        <w:tab/>
        <w:t>"5m,10m"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362</w:t>
      </w:r>
      <w:r w:rsidRPr="009816AE">
        <w:rPr>
          <w:rFonts w:hAnsi="宋体" w:cs="宋体" w:hint="eastAsia"/>
        </w:rPr>
        <w:tab/>
        <w:t>"无功容量不足,会引起电压(    )。"</w:t>
      </w:r>
      <w:r w:rsidRPr="009816AE">
        <w:rPr>
          <w:rFonts w:hAnsi="宋体" w:cs="宋体" w:hint="eastAsia"/>
        </w:rPr>
        <w:tab/>
        <w:t>A</w:t>
      </w:r>
      <w:r w:rsidRPr="009816AE">
        <w:rPr>
          <w:rFonts w:hAnsi="宋体" w:cs="宋体" w:hint="eastAsia"/>
        </w:rPr>
        <w:tab/>
        <w:t>下降;</w:t>
      </w:r>
      <w:r w:rsidRPr="009816AE">
        <w:rPr>
          <w:rFonts w:hAnsi="宋体" w:cs="宋体" w:hint="eastAsia"/>
        </w:rPr>
        <w:tab/>
        <w:t>升高;</w:t>
      </w:r>
      <w:r w:rsidRPr="009816AE">
        <w:rPr>
          <w:rFonts w:hAnsi="宋体" w:cs="宋体" w:hint="eastAsia"/>
        </w:rPr>
        <w:tab/>
        <w:t>不变;</w:t>
      </w:r>
      <w:r w:rsidRPr="009816AE">
        <w:rPr>
          <w:rFonts w:hAnsi="宋体" w:cs="宋体" w:hint="eastAsia"/>
        </w:rPr>
        <w:tab/>
        <w:t>边远地带上升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363</w:t>
      </w:r>
      <w:r w:rsidRPr="009816AE">
        <w:rPr>
          <w:rFonts w:hAnsi="宋体" w:cs="宋体" w:hint="eastAsia"/>
        </w:rPr>
        <w:tab/>
        <w:t>绝缘等级为F 级的变压器允许最高极限温度(   )。</w:t>
      </w:r>
      <w:r w:rsidRPr="009816AE">
        <w:rPr>
          <w:rFonts w:hAnsi="宋体" w:cs="宋体" w:hint="eastAsia"/>
        </w:rPr>
        <w:tab/>
        <w:t>B</w:t>
      </w:r>
      <w:r w:rsidRPr="009816AE">
        <w:rPr>
          <w:rFonts w:hAnsi="宋体" w:cs="宋体" w:hint="eastAsia"/>
        </w:rPr>
        <w:tab/>
        <w:t>140℃;</w:t>
      </w:r>
      <w:r w:rsidRPr="009816AE">
        <w:rPr>
          <w:rFonts w:hAnsi="宋体" w:cs="宋体" w:hint="eastAsia"/>
        </w:rPr>
        <w:tab/>
        <w:t>155℃;</w:t>
      </w:r>
      <w:r w:rsidRPr="009816AE">
        <w:rPr>
          <w:rFonts w:hAnsi="宋体" w:cs="宋体" w:hint="eastAsia"/>
        </w:rPr>
        <w:tab/>
        <w:t>165℃;</w:t>
      </w:r>
      <w:r w:rsidRPr="009816AE">
        <w:rPr>
          <w:rFonts w:hAnsi="宋体" w:cs="宋体" w:hint="eastAsia"/>
        </w:rPr>
        <w:tab/>
        <w:t>190℃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364</w:t>
      </w:r>
      <w:r w:rsidRPr="009816AE">
        <w:rPr>
          <w:rFonts w:hAnsi="宋体" w:cs="宋体" w:hint="eastAsia"/>
        </w:rPr>
        <w:tab/>
        <w:t>电容在直流电路中的作用是(   )。</w:t>
      </w:r>
      <w:r w:rsidRPr="009816AE">
        <w:rPr>
          <w:rFonts w:hAnsi="宋体" w:cs="宋体" w:hint="eastAsia"/>
        </w:rPr>
        <w:tab/>
        <w:t>A</w:t>
      </w:r>
      <w:r w:rsidRPr="009816AE">
        <w:rPr>
          <w:rFonts w:hAnsi="宋体" w:cs="宋体" w:hint="eastAsia"/>
        </w:rPr>
        <w:tab/>
        <w:t>存储电荷;</w:t>
      </w:r>
      <w:r w:rsidRPr="009816AE">
        <w:rPr>
          <w:rFonts w:hAnsi="宋体" w:cs="宋体" w:hint="eastAsia"/>
        </w:rPr>
        <w:tab/>
        <w:t>滤波;</w:t>
      </w:r>
      <w:r w:rsidRPr="009816AE">
        <w:rPr>
          <w:rFonts w:hAnsi="宋体" w:cs="宋体" w:hint="eastAsia"/>
        </w:rPr>
        <w:tab/>
        <w:t>限流;</w:t>
      </w:r>
      <w:r w:rsidRPr="009816AE">
        <w:rPr>
          <w:rFonts w:hAnsi="宋体" w:cs="宋体" w:hint="eastAsia"/>
        </w:rPr>
        <w:tab/>
        <w:t>过载保护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365</w:t>
      </w:r>
      <w:r w:rsidRPr="009816AE">
        <w:rPr>
          <w:rFonts w:hAnsi="宋体" w:cs="宋体" w:hint="eastAsia"/>
        </w:rPr>
        <w:tab/>
        <w:t>下面电气设备中不具备过流保护的是(    )。</w:t>
      </w:r>
      <w:r w:rsidRPr="009816AE">
        <w:rPr>
          <w:rFonts w:hAnsi="宋体" w:cs="宋体" w:hint="eastAsia"/>
        </w:rPr>
        <w:tab/>
        <w:t>C</w:t>
      </w:r>
      <w:r w:rsidRPr="009816AE">
        <w:rPr>
          <w:rFonts w:hAnsi="宋体" w:cs="宋体" w:hint="eastAsia"/>
        </w:rPr>
        <w:tab/>
        <w:t>保险;</w:t>
      </w:r>
      <w:r w:rsidRPr="009816AE">
        <w:rPr>
          <w:rFonts w:hAnsi="宋体" w:cs="宋体" w:hint="eastAsia"/>
        </w:rPr>
        <w:tab/>
        <w:t>断路器(空开);</w:t>
      </w:r>
      <w:r w:rsidRPr="009816AE">
        <w:rPr>
          <w:rFonts w:hAnsi="宋体" w:cs="宋体" w:hint="eastAsia"/>
        </w:rPr>
        <w:tab/>
        <w:t>避雷器;</w:t>
      </w:r>
      <w:r w:rsidRPr="009816AE">
        <w:rPr>
          <w:rFonts w:hAnsi="宋体" w:cs="宋体" w:hint="eastAsia"/>
        </w:rPr>
        <w:tab/>
        <w:t>热继电器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366</w:t>
      </w:r>
      <w:r w:rsidRPr="009816AE">
        <w:rPr>
          <w:rFonts w:hAnsi="宋体" w:cs="宋体" w:hint="eastAsia"/>
        </w:rPr>
        <w:tab/>
        <w:t>"接触器在工作时由于通断较为频繁,所以在开断触点处安装(    )。"</w:t>
      </w:r>
      <w:r w:rsidRPr="009816AE">
        <w:rPr>
          <w:rFonts w:hAnsi="宋体" w:cs="宋体" w:hint="eastAsia"/>
        </w:rPr>
        <w:tab/>
        <w:t>A</w:t>
      </w:r>
      <w:r w:rsidRPr="009816AE">
        <w:rPr>
          <w:rFonts w:hAnsi="宋体" w:cs="宋体" w:hint="eastAsia"/>
        </w:rPr>
        <w:tab/>
        <w:t>简易灭弧装置;</w:t>
      </w:r>
      <w:r w:rsidRPr="009816AE">
        <w:rPr>
          <w:rFonts w:hAnsi="宋体" w:cs="宋体" w:hint="eastAsia"/>
        </w:rPr>
        <w:tab/>
        <w:t>过压保护;</w:t>
      </w:r>
      <w:r w:rsidRPr="009816AE">
        <w:rPr>
          <w:rFonts w:hAnsi="宋体" w:cs="宋体" w:hint="eastAsia"/>
        </w:rPr>
        <w:tab/>
        <w:t>欠压保护;</w:t>
      </w:r>
      <w:r w:rsidRPr="009816AE">
        <w:rPr>
          <w:rFonts w:hAnsi="宋体" w:cs="宋体" w:hint="eastAsia"/>
        </w:rPr>
        <w:tab/>
        <w:t>互锁保护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367</w:t>
      </w:r>
      <w:r w:rsidRPr="009816AE">
        <w:rPr>
          <w:rFonts w:hAnsi="宋体" w:cs="宋体" w:hint="eastAsia"/>
        </w:rPr>
        <w:tab/>
        <w:t>二极管在直流电路中的作用是(    )。</w:t>
      </w:r>
      <w:r w:rsidRPr="009816AE">
        <w:rPr>
          <w:rFonts w:hAnsi="宋体" w:cs="宋体" w:hint="eastAsia"/>
        </w:rPr>
        <w:tab/>
        <w:t>D</w:t>
      </w:r>
      <w:r w:rsidRPr="009816AE">
        <w:rPr>
          <w:rFonts w:hAnsi="宋体" w:cs="宋体" w:hint="eastAsia"/>
        </w:rPr>
        <w:tab/>
        <w:t>整 流 ;</w:t>
      </w:r>
      <w:r w:rsidRPr="009816AE">
        <w:rPr>
          <w:rFonts w:hAnsi="宋体" w:cs="宋体" w:hint="eastAsia"/>
        </w:rPr>
        <w:tab/>
        <w:t>变频;</w:t>
      </w:r>
      <w:r w:rsidRPr="009816AE">
        <w:rPr>
          <w:rFonts w:hAnsi="宋体" w:cs="宋体" w:hint="eastAsia"/>
        </w:rPr>
        <w:tab/>
        <w:t>变压;</w:t>
      </w:r>
      <w:r w:rsidRPr="009816AE">
        <w:rPr>
          <w:rFonts w:hAnsi="宋体" w:cs="宋体" w:hint="eastAsia"/>
        </w:rPr>
        <w:tab/>
        <w:t>单向导通</w:t>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368</w:t>
      </w:r>
      <w:r w:rsidRPr="009816AE">
        <w:rPr>
          <w:rFonts w:hAnsi="宋体" w:cs="宋体" w:hint="eastAsia"/>
        </w:rPr>
        <w:tab/>
        <w:t>二极管在交流电路中的作用是(    )。</w:t>
      </w:r>
      <w:r w:rsidRPr="009816AE">
        <w:rPr>
          <w:rFonts w:hAnsi="宋体" w:cs="宋体" w:hint="eastAsia"/>
        </w:rPr>
        <w:tab/>
        <w:t>A</w:t>
      </w:r>
      <w:r w:rsidRPr="009816AE">
        <w:rPr>
          <w:rFonts w:hAnsi="宋体" w:cs="宋体" w:hint="eastAsia"/>
        </w:rPr>
        <w:tab/>
        <w:t>整流;</w:t>
      </w:r>
      <w:r w:rsidRPr="009816AE">
        <w:rPr>
          <w:rFonts w:hAnsi="宋体" w:cs="宋体" w:hint="eastAsia"/>
        </w:rPr>
        <w:tab/>
        <w:t>变频;</w:t>
      </w:r>
      <w:r w:rsidRPr="009816AE">
        <w:rPr>
          <w:rFonts w:hAnsi="宋体" w:cs="宋体" w:hint="eastAsia"/>
        </w:rPr>
        <w:tab/>
        <w:t>变 压 ;</w:t>
      </w:r>
      <w:r w:rsidRPr="009816AE">
        <w:rPr>
          <w:rFonts w:hAnsi="宋体" w:cs="宋体" w:hint="eastAsia"/>
        </w:rPr>
        <w:tab/>
        <w:t>单向导通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369</w:t>
      </w:r>
      <w:r w:rsidRPr="009816AE">
        <w:rPr>
          <w:rFonts w:hAnsi="宋体" w:cs="宋体" w:hint="eastAsia"/>
        </w:rPr>
        <w:tab/>
        <w:t>"万用表测量电压时,下面描述正确的是(   )。"</w:t>
      </w:r>
      <w:r w:rsidRPr="009816AE">
        <w:rPr>
          <w:rFonts w:hAnsi="宋体" w:cs="宋体" w:hint="eastAsia"/>
        </w:rPr>
        <w:tab/>
        <w:t>D</w:t>
      </w:r>
      <w:r w:rsidRPr="009816AE">
        <w:rPr>
          <w:rFonts w:hAnsi="宋体" w:cs="宋体" w:hint="eastAsia"/>
        </w:rPr>
        <w:tab/>
        <w:t>测量电压不用考虑串联并联;</w:t>
      </w:r>
      <w:r w:rsidRPr="009816AE">
        <w:rPr>
          <w:rFonts w:hAnsi="宋体" w:cs="宋体" w:hint="eastAsia"/>
        </w:rPr>
        <w:tab/>
        <w:t>测量电压时不用考虑交流直流;</w:t>
      </w:r>
      <w:r w:rsidRPr="009816AE">
        <w:rPr>
          <w:rFonts w:hAnsi="宋体" w:cs="宋体" w:hint="eastAsia"/>
        </w:rPr>
        <w:tab/>
        <w:t>测量电压时不用考虑正负极;</w:t>
      </w:r>
      <w:r w:rsidRPr="009816AE">
        <w:rPr>
          <w:rFonts w:hAnsi="宋体" w:cs="宋体" w:hint="eastAsia"/>
        </w:rPr>
        <w:tab/>
        <w:t>测量电压时需要考虑CAT 等级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370</w:t>
      </w:r>
      <w:r w:rsidRPr="009816AE">
        <w:rPr>
          <w:rFonts w:hAnsi="宋体" w:cs="宋体" w:hint="eastAsia"/>
        </w:rPr>
        <w:tab/>
        <w:t>"以下电气测量工具中,不需要直接接触被测物体的是()。"</w:t>
      </w:r>
      <w:r w:rsidRPr="009816AE">
        <w:rPr>
          <w:rFonts w:hAnsi="宋体" w:cs="宋体" w:hint="eastAsia"/>
        </w:rPr>
        <w:tab/>
        <w:t>A</w:t>
      </w:r>
      <w:r w:rsidRPr="009816AE">
        <w:rPr>
          <w:rFonts w:hAnsi="宋体" w:cs="宋体" w:hint="eastAsia"/>
        </w:rPr>
        <w:tab/>
        <w:t>钳形电流表;</w:t>
      </w:r>
      <w:r w:rsidRPr="009816AE">
        <w:rPr>
          <w:rFonts w:hAnsi="宋体" w:cs="宋体" w:hint="eastAsia"/>
        </w:rPr>
        <w:tab/>
        <w:t>万用表;</w:t>
      </w:r>
      <w:r w:rsidRPr="009816AE">
        <w:rPr>
          <w:rFonts w:hAnsi="宋体" w:cs="宋体" w:hint="eastAsia"/>
        </w:rPr>
        <w:tab/>
        <w:t>验电器;</w:t>
      </w:r>
      <w:r w:rsidRPr="009816AE">
        <w:rPr>
          <w:rFonts w:hAnsi="宋体" w:cs="宋体" w:hint="eastAsia"/>
        </w:rPr>
        <w:tab/>
        <w:t>绝缘电阻表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371</w:t>
      </w:r>
      <w:r w:rsidRPr="009816AE">
        <w:rPr>
          <w:rFonts w:hAnsi="宋体" w:cs="宋体" w:hint="eastAsia"/>
        </w:rPr>
        <w:tab/>
        <w:t>万用表等级里CAT  IV和 CATⅢ  最大的不同是(    )。</w:t>
      </w:r>
      <w:r w:rsidRPr="009816AE">
        <w:rPr>
          <w:rFonts w:hAnsi="宋体" w:cs="宋体" w:hint="eastAsia"/>
        </w:rPr>
        <w:tab/>
        <w:t>B</w:t>
      </w:r>
      <w:r w:rsidRPr="009816AE">
        <w:rPr>
          <w:rFonts w:hAnsi="宋体" w:cs="宋体" w:hint="eastAsia"/>
        </w:rPr>
        <w:tab/>
        <w:t>额定电流;</w:t>
      </w:r>
      <w:r w:rsidRPr="009816AE">
        <w:rPr>
          <w:rFonts w:hAnsi="宋体" w:cs="宋体" w:hint="eastAsia"/>
        </w:rPr>
        <w:tab/>
        <w:t>最大耐压;</w:t>
      </w:r>
      <w:r w:rsidRPr="009816AE">
        <w:rPr>
          <w:rFonts w:hAnsi="宋体" w:cs="宋体" w:hint="eastAsia"/>
        </w:rPr>
        <w:tab/>
        <w:t>额定电压;</w:t>
      </w:r>
      <w:r w:rsidRPr="009816AE">
        <w:rPr>
          <w:rFonts w:hAnsi="宋体" w:cs="宋体" w:hint="eastAsia"/>
        </w:rPr>
        <w:tab/>
        <w:t>短路电流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372</w:t>
      </w:r>
      <w:r w:rsidRPr="009816AE">
        <w:rPr>
          <w:rFonts w:hAnsi="宋体" w:cs="宋体" w:hint="eastAsia"/>
        </w:rPr>
        <w:tab/>
        <w:t>"使用万用表测量电容时,应该(   )。"</w:t>
      </w:r>
      <w:r w:rsidRPr="009816AE">
        <w:rPr>
          <w:rFonts w:hAnsi="宋体" w:cs="宋体" w:hint="eastAsia"/>
        </w:rPr>
        <w:tab/>
        <w:t>A</w:t>
      </w:r>
      <w:r w:rsidRPr="009816AE">
        <w:rPr>
          <w:rFonts w:hAnsi="宋体" w:cs="宋体" w:hint="eastAsia"/>
        </w:rPr>
        <w:tab/>
        <w:t>用万用表对电容充电并等1min 后进行读取数值;</w:t>
      </w:r>
      <w:r w:rsidRPr="009816AE">
        <w:rPr>
          <w:rFonts w:hAnsi="宋体" w:cs="宋体" w:hint="eastAsia"/>
        </w:rPr>
        <w:tab/>
        <w:t>用万用表对电容进行充电并立即读取数值;</w:t>
      </w:r>
      <w:r w:rsidRPr="009816AE">
        <w:rPr>
          <w:rFonts w:hAnsi="宋体" w:cs="宋体" w:hint="eastAsia"/>
        </w:rPr>
        <w:tab/>
        <w:t>用万用表对电容充电并等1min 后放电后进行读取数值;</w:t>
      </w:r>
      <w:r w:rsidRPr="009816AE">
        <w:rPr>
          <w:rFonts w:hAnsi="宋体" w:cs="宋体" w:hint="eastAsia"/>
        </w:rPr>
        <w:tab/>
        <w:t>用万用表对电容充电并等5min后进行读取数值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373</w:t>
      </w:r>
      <w:r w:rsidRPr="009816AE">
        <w:rPr>
          <w:rFonts w:hAnsi="宋体" w:cs="宋体" w:hint="eastAsia"/>
        </w:rPr>
        <w:tab/>
        <w:t>"直流蓄电池在环境温度(   )时,使用寿命最长。"</w:t>
      </w:r>
      <w:r w:rsidRPr="009816AE">
        <w:rPr>
          <w:rFonts w:hAnsi="宋体" w:cs="宋体" w:hint="eastAsia"/>
        </w:rPr>
        <w:tab/>
        <w:t>C</w:t>
      </w:r>
      <w:r w:rsidRPr="009816AE">
        <w:rPr>
          <w:rFonts w:hAnsi="宋体" w:cs="宋体" w:hint="eastAsia"/>
        </w:rPr>
        <w:tab/>
        <w:t>0~15℃;</w:t>
      </w:r>
      <w:r w:rsidRPr="009816AE">
        <w:rPr>
          <w:rFonts w:hAnsi="宋体" w:cs="宋体" w:hint="eastAsia"/>
        </w:rPr>
        <w:tab/>
        <w:t>15~20℃;</w:t>
      </w:r>
      <w:r w:rsidRPr="009816AE">
        <w:rPr>
          <w:rFonts w:hAnsi="宋体" w:cs="宋体" w:hint="eastAsia"/>
        </w:rPr>
        <w:tab/>
        <w:t>20~25℃;</w:t>
      </w:r>
      <w:r w:rsidRPr="009816AE">
        <w:rPr>
          <w:rFonts w:hAnsi="宋体" w:cs="宋体" w:hint="eastAsia"/>
        </w:rPr>
        <w:tab/>
        <w:t>与环境温度没有关系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374</w:t>
      </w:r>
      <w:r w:rsidRPr="009816AE">
        <w:rPr>
          <w:rFonts w:hAnsi="宋体" w:cs="宋体" w:hint="eastAsia"/>
        </w:rPr>
        <w:tab/>
        <w:t>隔离开关(   )灭弧能力。</w:t>
      </w:r>
      <w:r w:rsidRPr="009816AE">
        <w:rPr>
          <w:rFonts w:hAnsi="宋体" w:cs="宋体" w:hint="eastAsia"/>
        </w:rPr>
        <w:tab/>
        <w:t>B</w:t>
      </w:r>
      <w:r w:rsidRPr="009816AE">
        <w:rPr>
          <w:rFonts w:hAnsi="宋体" w:cs="宋体" w:hint="eastAsia"/>
        </w:rPr>
        <w:tab/>
        <w:t>有;</w:t>
      </w:r>
      <w:r w:rsidRPr="009816AE">
        <w:rPr>
          <w:rFonts w:hAnsi="宋体" w:cs="宋体" w:hint="eastAsia"/>
        </w:rPr>
        <w:tab/>
        <w:t>没有;</w:t>
      </w:r>
      <w:r w:rsidRPr="009816AE">
        <w:rPr>
          <w:rFonts w:hAnsi="宋体" w:cs="宋体" w:hint="eastAsia"/>
        </w:rPr>
        <w:tab/>
        <w:t>有少许;</w:t>
      </w:r>
      <w:r w:rsidRPr="009816AE">
        <w:rPr>
          <w:rFonts w:hAnsi="宋体" w:cs="宋体" w:hint="eastAsia"/>
        </w:rPr>
        <w:tab/>
        <w:t>不一定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375</w:t>
      </w:r>
      <w:r w:rsidRPr="009816AE">
        <w:rPr>
          <w:rFonts w:hAnsi="宋体" w:cs="宋体" w:hint="eastAsia"/>
        </w:rPr>
        <w:tab/>
        <w:t>"电流互感器的电流误差, 一般规定不应超过(    )。"</w:t>
      </w:r>
      <w:r w:rsidRPr="009816AE">
        <w:rPr>
          <w:rFonts w:hAnsi="宋体" w:cs="宋体" w:hint="eastAsia"/>
        </w:rPr>
        <w:tab/>
        <w:t>B</w:t>
      </w:r>
      <w:r w:rsidRPr="009816AE">
        <w:rPr>
          <w:rFonts w:hAnsi="宋体" w:cs="宋体" w:hint="eastAsia"/>
        </w:rPr>
        <w:tab/>
        <w:t>0.05;</w:t>
      </w:r>
      <w:r w:rsidRPr="009816AE">
        <w:rPr>
          <w:rFonts w:hAnsi="宋体" w:cs="宋体" w:hint="eastAsia"/>
        </w:rPr>
        <w:tab/>
        <w:t>0.1;</w:t>
      </w:r>
      <w:r w:rsidRPr="009816AE">
        <w:rPr>
          <w:rFonts w:hAnsi="宋体" w:cs="宋体" w:hint="eastAsia"/>
        </w:rPr>
        <w:tab/>
        <w:t>0.15;</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376</w:t>
      </w:r>
      <w:r w:rsidRPr="009816AE">
        <w:rPr>
          <w:rFonts w:hAnsi="宋体" w:cs="宋体" w:hint="eastAsia"/>
        </w:rPr>
        <w:tab/>
        <w:t>变压器正常运行时的声音是(    )。</w:t>
      </w:r>
      <w:r w:rsidRPr="009816AE">
        <w:rPr>
          <w:rFonts w:hAnsi="宋体" w:cs="宋体" w:hint="eastAsia"/>
        </w:rPr>
        <w:tab/>
        <w:t>B</w:t>
      </w:r>
      <w:r w:rsidRPr="009816AE">
        <w:rPr>
          <w:rFonts w:hAnsi="宋体" w:cs="宋体" w:hint="eastAsia"/>
        </w:rPr>
        <w:tab/>
        <w:t>时大时小的嗡嗡声;</w:t>
      </w:r>
      <w:r w:rsidRPr="009816AE">
        <w:rPr>
          <w:rFonts w:hAnsi="宋体" w:cs="宋体" w:hint="eastAsia"/>
        </w:rPr>
        <w:tab/>
        <w:t>连续均匀的嗡嗡声;</w:t>
      </w:r>
      <w:r w:rsidRPr="009816AE">
        <w:rPr>
          <w:rFonts w:hAnsi="宋体" w:cs="宋体" w:hint="eastAsia"/>
        </w:rPr>
        <w:tab/>
        <w:t>断断续续的嗡嗡声;</w:t>
      </w:r>
      <w:r w:rsidRPr="009816AE">
        <w:rPr>
          <w:rFonts w:hAnsi="宋体" w:cs="宋体" w:hint="eastAsia"/>
        </w:rPr>
        <w:tab/>
        <w:t>咔嚓声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377</w:t>
      </w:r>
      <w:r w:rsidRPr="009816AE">
        <w:rPr>
          <w:rFonts w:hAnsi="宋体" w:cs="宋体" w:hint="eastAsia"/>
        </w:rPr>
        <w:tab/>
        <w:t>新投运的变压器应进行(    )合闸冲击试验。</w:t>
      </w:r>
      <w:r w:rsidRPr="009816AE">
        <w:rPr>
          <w:rFonts w:hAnsi="宋体" w:cs="宋体" w:hint="eastAsia"/>
        </w:rPr>
        <w:tab/>
        <w:t>B</w:t>
      </w:r>
      <w:r w:rsidRPr="009816AE">
        <w:rPr>
          <w:rFonts w:hAnsi="宋体" w:cs="宋体" w:hint="eastAsia"/>
        </w:rPr>
        <w:tab/>
        <w:t>3   次 ;</w:t>
      </w:r>
      <w:r w:rsidRPr="009816AE">
        <w:rPr>
          <w:rFonts w:hAnsi="宋体" w:cs="宋体" w:hint="eastAsia"/>
        </w:rPr>
        <w:tab/>
        <w:t>5   次 ;</w:t>
      </w:r>
      <w:r w:rsidRPr="009816AE">
        <w:rPr>
          <w:rFonts w:hAnsi="宋体" w:cs="宋体" w:hint="eastAsia"/>
        </w:rPr>
        <w:tab/>
        <w:t>7   次;</w:t>
      </w:r>
      <w:r w:rsidRPr="009816AE">
        <w:rPr>
          <w:rFonts w:hAnsi="宋体" w:cs="宋体" w:hint="eastAsia"/>
        </w:rPr>
        <w:tab/>
        <w:t>1    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378</w:t>
      </w:r>
      <w:r w:rsidRPr="009816AE">
        <w:rPr>
          <w:rFonts w:hAnsi="宋体" w:cs="宋体" w:hint="eastAsia"/>
        </w:rPr>
        <w:tab/>
        <w:t>"电力电缆的正常工作电压,不应超过额定电压的(   )。"</w:t>
      </w:r>
      <w:r w:rsidRPr="009816AE">
        <w:rPr>
          <w:rFonts w:hAnsi="宋体" w:cs="宋体" w:hint="eastAsia"/>
        </w:rPr>
        <w:tab/>
        <w:t>C</w:t>
      </w:r>
      <w:r w:rsidRPr="009816AE">
        <w:rPr>
          <w:rFonts w:hAnsi="宋体" w:cs="宋体" w:hint="eastAsia"/>
        </w:rPr>
        <w:tab/>
        <w:t>5%;</w:t>
      </w:r>
      <w:r w:rsidRPr="009816AE">
        <w:rPr>
          <w:rFonts w:hAnsi="宋体" w:cs="宋体" w:hint="eastAsia"/>
        </w:rPr>
        <w:tab/>
        <w:t>10%;</w:t>
      </w:r>
      <w:r w:rsidRPr="009816AE">
        <w:rPr>
          <w:rFonts w:hAnsi="宋体" w:cs="宋体" w:hint="eastAsia"/>
        </w:rPr>
        <w:tab/>
        <w:t>15%;</w:t>
      </w:r>
      <w:r w:rsidRPr="009816AE">
        <w:rPr>
          <w:rFonts w:hAnsi="宋体" w:cs="宋体" w:hint="eastAsia"/>
        </w:rPr>
        <w:tab/>
        <w:t>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379</w:t>
      </w:r>
      <w:r w:rsidRPr="009816AE">
        <w:rPr>
          <w:rFonts w:hAnsi="宋体" w:cs="宋体" w:hint="eastAsia"/>
        </w:rPr>
        <w:tab/>
        <w:t>"铅酸蓄电池在运行中,电解液呈现褐色,则表示蓄电池(    )。"</w:t>
      </w:r>
      <w:r w:rsidRPr="009816AE">
        <w:rPr>
          <w:rFonts w:hAnsi="宋体" w:cs="宋体" w:hint="eastAsia"/>
        </w:rPr>
        <w:tab/>
        <w:t>B</w:t>
      </w:r>
      <w:r w:rsidRPr="009816AE">
        <w:rPr>
          <w:rFonts w:hAnsi="宋体" w:cs="宋体" w:hint="eastAsia"/>
        </w:rPr>
        <w:tab/>
        <w:t>过放电;</w:t>
      </w:r>
      <w:r w:rsidRPr="009816AE">
        <w:rPr>
          <w:rFonts w:hAnsi="宋体" w:cs="宋体" w:hint="eastAsia"/>
        </w:rPr>
        <w:tab/>
        <w:t>过充电;</w:t>
      </w:r>
      <w:r w:rsidRPr="009816AE">
        <w:rPr>
          <w:rFonts w:hAnsi="宋体" w:cs="宋体" w:hint="eastAsia"/>
        </w:rPr>
        <w:tab/>
        <w:t>电解液不合格;</w:t>
      </w:r>
      <w:r w:rsidRPr="009816AE">
        <w:rPr>
          <w:rFonts w:hAnsi="宋体" w:cs="宋体" w:hint="eastAsia"/>
        </w:rPr>
        <w:tab/>
        <w:t>属于正常现象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380</w:t>
      </w:r>
      <w:r w:rsidRPr="009816AE">
        <w:rPr>
          <w:rFonts w:hAnsi="宋体" w:cs="宋体" w:hint="eastAsia"/>
        </w:rPr>
        <w:tab/>
        <w:t>电弧表面温度一般为(    )。</w:t>
      </w:r>
      <w:r w:rsidRPr="009816AE">
        <w:rPr>
          <w:rFonts w:hAnsi="宋体" w:cs="宋体" w:hint="eastAsia"/>
        </w:rPr>
        <w:tab/>
        <w:t>C</w:t>
      </w:r>
      <w:r w:rsidRPr="009816AE">
        <w:rPr>
          <w:rFonts w:hAnsi="宋体" w:cs="宋体" w:hint="eastAsia"/>
        </w:rPr>
        <w:tab/>
        <w:t>500~1000℃;</w:t>
      </w:r>
      <w:r w:rsidRPr="009816AE">
        <w:rPr>
          <w:rFonts w:hAnsi="宋体" w:cs="宋体" w:hint="eastAsia"/>
        </w:rPr>
        <w:tab/>
        <w:t>2000~3000℃;</w:t>
      </w:r>
      <w:r w:rsidRPr="009816AE">
        <w:rPr>
          <w:rFonts w:hAnsi="宋体" w:cs="宋体" w:hint="eastAsia"/>
        </w:rPr>
        <w:tab/>
        <w:t>3000~4000℃;</w:t>
      </w:r>
      <w:r w:rsidRPr="009816AE">
        <w:rPr>
          <w:rFonts w:hAnsi="宋体" w:cs="宋体" w:hint="eastAsia"/>
        </w:rPr>
        <w:tab/>
        <w:t>4000~5000℃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381</w:t>
      </w:r>
      <w:r w:rsidRPr="009816AE">
        <w:rPr>
          <w:rFonts w:hAnsi="宋体" w:cs="宋体" w:hint="eastAsia"/>
        </w:rPr>
        <w:tab/>
        <w:t>"每 (   )需对干式变压器冷却风扇,进行启动检查。"</w:t>
      </w:r>
      <w:r w:rsidRPr="009816AE">
        <w:rPr>
          <w:rFonts w:hAnsi="宋体" w:cs="宋体" w:hint="eastAsia"/>
        </w:rPr>
        <w:tab/>
        <w:t>B</w:t>
      </w:r>
      <w:r w:rsidRPr="009816AE">
        <w:rPr>
          <w:rFonts w:hAnsi="宋体" w:cs="宋体" w:hint="eastAsia"/>
        </w:rPr>
        <w:tab/>
        <w:t>周 ;</w:t>
      </w:r>
      <w:r w:rsidRPr="009816AE">
        <w:rPr>
          <w:rFonts w:hAnsi="宋体" w:cs="宋体" w:hint="eastAsia"/>
        </w:rPr>
        <w:tab/>
        <w:t>月;</w:t>
      </w:r>
      <w:r w:rsidRPr="009816AE">
        <w:rPr>
          <w:rFonts w:hAnsi="宋体" w:cs="宋体" w:hint="eastAsia"/>
        </w:rPr>
        <w:tab/>
        <w:t>季;</w:t>
      </w:r>
      <w:r w:rsidRPr="009816AE">
        <w:rPr>
          <w:rFonts w:hAnsi="宋体" w:cs="宋体" w:hint="eastAsia"/>
        </w:rPr>
        <w:tab/>
        <w:t>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382</w:t>
      </w:r>
      <w:r w:rsidRPr="009816AE">
        <w:rPr>
          <w:rFonts w:hAnsi="宋体" w:cs="宋体" w:hint="eastAsia"/>
        </w:rPr>
        <w:tab/>
        <w:t>220V 直流母线电压正常允许在(   )内运行。</w:t>
      </w:r>
      <w:r w:rsidRPr="009816AE">
        <w:rPr>
          <w:rFonts w:hAnsi="宋体" w:cs="宋体" w:hint="eastAsia"/>
        </w:rPr>
        <w:tab/>
        <w:t>A</w:t>
      </w:r>
      <w:r w:rsidRPr="009816AE">
        <w:rPr>
          <w:rFonts w:hAnsi="宋体" w:cs="宋体" w:hint="eastAsia"/>
        </w:rPr>
        <w:tab/>
        <w:t>(220±5%)V;</w:t>
      </w:r>
      <w:r w:rsidRPr="009816AE">
        <w:rPr>
          <w:rFonts w:hAnsi="宋体" w:cs="宋体" w:hint="eastAsia"/>
        </w:rPr>
        <w:tab/>
        <w:t>(220±6%)V;</w:t>
      </w:r>
      <w:r w:rsidRPr="009816AE">
        <w:rPr>
          <w:rFonts w:hAnsi="宋体" w:cs="宋体" w:hint="eastAsia"/>
        </w:rPr>
        <w:tab/>
        <w:t>(220±8%)V;</w:t>
      </w:r>
      <w:r w:rsidRPr="009816AE">
        <w:rPr>
          <w:rFonts w:hAnsi="宋体" w:cs="宋体" w:hint="eastAsia"/>
        </w:rPr>
        <w:tab/>
        <w:t>(220±10%)V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383</w:t>
      </w:r>
      <w:r w:rsidRPr="009816AE">
        <w:rPr>
          <w:rFonts w:hAnsi="宋体" w:cs="宋体" w:hint="eastAsia"/>
        </w:rPr>
        <w:tab/>
        <w:t>"油浸风冷式变压器,当风扇故障时,变压器允许带负荷为额定容量的 (    )。"</w:t>
      </w:r>
      <w:r w:rsidRPr="009816AE">
        <w:rPr>
          <w:rFonts w:hAnsi="宋体" w:cs="宋体" w:hint="eastAsia"/>
        </w:rPr>
        <w:tab/>
        <w:t>B</w:t>
      </w:r>
      <w:r w:rsidRPr="009816AE">
        <w:rPr>
          <w:rFonts w:hAnsi="宋体" w:cs="宋体" w:hint="eastAsia"/>
        </w:rPr>
        <w:tab/>
        <w:t>65%;</w:t>
      </w:r>
      <w:r w:rsidRPr="009816AE">
        <w:rPr>
          <w:rFonts w:hAnsi="宋体" w:cs="宋体" w:hint="eastAsia"/>
        </w:rPr>
        <w:tab/>
        <w:t>70%;</w:t>
      </w:r>
      <w:r w:rsidRPr="009816AE">
        <w:rPr>
          <w:rFonts w:hAnsi="宋体" w:cs="宋体" w:hint="eastAsia"/>
        </w:rPr>
        <w:tab/>
        <w:t>75%;</w:t>
      </w:r>
      <w:r w:rsidRPr="009816AE">
        <w:rPr>
          <w:rFonts w:hAnsi="宋体" w:cs="宋体" w:hint="eastAsia"/>
        </w:rPr>
        <w:tab/>
        <w:t>80%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384</w:t>
      </w:r>
      <w:r w:rsidRPr="009816AE">
        <w:rPr>
          <w:rFonts w:hAnsi="宋体" w:cs="宋体" w:hint="eastAsia"/>
        </w:rPr>
        <w:tab/>
        <w:t>交流测量仪表所指示的读数是正弦量的(   )。</w:t>
      </w:r>
      <w:r w:rsidRPr="009816AE">
        <w:rPr>
          <w:rFonts w:hAnsi="宋体" w:cs="宋体" w:hint="eastAsia"/>
        </w:rPr>
        <w:tab/>
        <w:t>A</w:t>
      </w:r>
      <w:r w:rsidRPr="009816AE">
        <w:rPr>
          <w:rFonts w:hAnsi="宋体" w:cs="宋体" w:hint="eastAsia"/>
        </w:rPr>
        <w:tab/>
        <w:t>有效值;</w:t>
      </w:r>
      <w:r w:rsidRPr="009816AE">
        <w:rPr>
          <w:rFonts w:hAnsi="宋体" w:cs="宋体" w:hint="eastAsia"/>
        </w:rPr>
        <w:tab/>
        <w:t>最大值;</w:t>
      </w:r>
      <w:r w:rsidRPr="009816AE">
        <w:rPr>
          <w:rFonts w:hAnsi="宋体" w:cs="宋体" w:hint="eastAsia"/>
        </w:rPr>
        <w:tab/>
        <w:t>平均值;</w:t>
      </w:r>
      <w:r w:rsidRPr="009816AE">
        <w:rPr>
          <w:rFonts w:hAnsi="宋体" w:cs="宋体" w:hint="eastAsia"/>
        </w:rPr>
        <w:tab/>
        <w:t>瞬时值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385</w:t>
      </w:r>
      <w:r w:rsidRPr="009816AE">
        <w:rPr>
          <w:rFonts w:hAnsi="宋体" w:cs="宋体" w:hint="eastAsia"/>
        </w:rPr>
        <w:tab/>
        <w:t>变压器油在变压器内的主要作用是(   )。</w:t>
      </w:r>
      <w:r w:rsidRPr="009816AE">
        <w:rPr>
          <w:rFonts w:hAnsi="宋体" w:cs="宋体" w:hint="eastAsia"/>
        </w:rPr>
        <w:tab/>
        <w:t>A</w:t>
      </w:r>
      <w:r w:rsidRPr="009816AE">
        <w:rPr>
          <w:rFonts w:hAnsi="宋体" w:cs="宋体" w:hint="eastAsia"/>
        </w:rPr>
        <w:tab/>
        <w:t>绝缘冷却;</w:t>
      </w:r>
      <w:r w:rsidRPr="009816AE">
        <w:rPr>
          <w:rFonts w:hAnsi="宋体" w:cs="宋体" w:hint="eastAsia"/>
        </w:rPr>
        <w:tab/>
        <w:t>灭弧;</w:t>
      </w:r>
      <w:r w:rsidRPr="009816AE">
        <w:rPr>
          <w:rFonts w:hAnsi="宋体" w:cs="宋体" w:hint="eastAsia"/>
        </w:rPr>
        <w:tab/>
        <w:t>防潮;</w:t>
      </w:r>
      <w:r w:rsidRPr="009816AE">
        <w:rPr>
          <w:rFonts w:hAnsi="宋体" w:cs="宋体" w:hint="eastAsia"/>
        </w:rPr>
        <w:tab/>
        <w:t>隔离空气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386</w:t>
      </w:r>
      <w:r w:rsidRPr="009816AE">
        <w:rPr>
          <w:rFonts w:hAnsi="宋体" w:cs="宋体" w:hint="eastAsia"/>
        </w:rPr>
        <w:tab/>
        <w:t>变电站的母线上装设避雷器是为了(   )。</w:t>
      </w:r>
      <w:r w:rsidRPr="009816AE">
        <w:rPr>
          <w:rFonts w:hAnsi="宋体" w:cs="宋体" w:hint="eastAsia"/>
        </w:rPr>
        <w:tab/>
        <w:t>C</w:t>
      </w:r>
      <w:r w:rsidRPr="009816AE">
        <w:rPr>
          <w:rFonts w:hAnsi="宋体" w:cs="宋体" w:hint="eastAsia"/>
        </w:rPr>
        <w:tab/>
        <w:t>防止直击雷;</w:t>
      </w:r>
      <w:r w:rsidRPr="009816AE">
        <w:rPr>
          <w:rFonts w:hAnsi="宋体" w:cs="宋体" w:hint="eastAsia"/>
        </w:rPr>
        <w:tab/>
        <w:t>防止反击过电压;</w:t>
      </w:r>
      <w:r w:rsidRPr="009816AE">
        <w:rPr>
          <w:rFonts w:hAnsi="宋体" w:cs="宋体" w:hint="eastAsia"/>
        </w:rPr>
        <w:tab/>
        <w:t>防止雷电行波;</w:t>
      </w:r>
      <w:r w:rsidRPr="009816AE">
        <w:rPr>
          <w:rFonts w:hAnsi="宋体" w:cs="宋体" w:hint="eastAsia"/>
        </w:rPr>
        <w:tab/>
        <w:t>防止雷电 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387</w:t>
      </w:r>
      <w:r w:rsidRPr="009816AE">
        <w:rPr>
          <w:rFonts w:hAnsi="宋体" w:cs="宋体" w:hint="eastAsia"/>
        </w:rPr>
        <w:tab/>
        <w:t>"对于同一电容器,两次连续投切中间应间隔(   )以上。"</w:t>
      </w:r>
      <w:r w:rsidRPr="009816AE">
        <w:rPr>
          <w:rFonts w:hAnsi="宋体" w:cs="宋体" w:hint="eastAsia"/>
        </w:rPr>
        <w:tab/>
        <w:t>A</w:t>
      </w:r>
      <w:r w:rsidRPr="009816AE">
        <w:rPr>
          <w:rFonts w:hAnsi="宋体" w:cs="宋体" w:hint="eastAsia"/>
        </w:rPr>
        <w:tab/>
        <w:t>5min;</w:t>
      </w:r>
      <w:r w:rsidRPr="009816AE">
        <w:rPr>
          <w:rFonts w:hAnsi="宋体" w:cs="宋体" w:hint="eastAsia"/>
        </w:rPr>
        <w:tab/>
        <w:t>10min;</w:t>
      </w:r>
      <w:r w:rsidRPr="009816AE">
        <w:rPr>
          <w:rFonts w:hAnsi="宋体" w:cs="宋体" w:hint="eastAsia"/>
        </w:rPr>
        <w:tab/>
        <w:t>30min;</w:t>
      </w:r>
      <w:r w:rsidRPr="009816AE">
        <w:rPr>
          <w:rFonts w:hAnsi="宋体" w:cs="宋体" w:hint="eastAsia"/>
        </w:rPr>
        <w:tab/>
        <w:t>60min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388</w:t>
      </w:r>
      <w:r w:rsidRPr="009816AE">
        <w:rPr>
          <w:rFonts w:hAnsi="宋体" w:cs="宋体" w:hint="eastAsia"/>
        </w:rPr>
        <w:tab/>
        <w:t>"变压器内部故障时,(   )保护动作。"</w:t>
      </w:r>
      <w:r w:rsidRPr="009816AE">
        <w:rPr>
          <w:rFonts w:hAnsi="宋体" w:cs="宋体" w:hint="eastAsia"/>
        </w:rPr>
        <w:tab/>
        <w:t>A</w:t>
      </w:r>
      <w:r w:rsidRPr="009816AE">
        <w:rPr>
          <w:rFonts w:hAnsi="宋体" w:cs="宋体" w:hint="eastAsia"/>
        </w:rPr>
        <w:tab/>
        <w:t>瓦斯;</w:t>
      </w:r>
      <w:r w:rsidRPr="009816AE">
        <w:rPr>
          <w:rFonts w:hAnsi="宋体" w:cs="宋体" w:hint="eastAsia"/>
        </w:rPr>
        <w:tab/>
        <w:t>瓦斯、差动;</w:t>
      </w:r>
      <w:r w:rsidRPr="009816AE">
        <w:rPr>
          <w:rFonts w:hAnsi="宋体" w:cs="宋体" w:hint="eastAsia"/>
        </w:rPr>
        <w:tab/>
        <w:t>距离保护;</w:t>
      </w:r>
      <w:r w:rsidRPr="009816AE">
        <w:rPr>
          <w:rFonts w:hAnsi="宋体" w:cs="宋体" w:hint="eastAsia"/>
        </w:rPr>
        <w:tab/>
        <w:t>中性点保护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389</w:t>
      </w:r>
      <w:r w:rsidRPr="009816AE">
        <w:rPr>
          <w:rFonts w:hAnsi="宋体" w:cs="宋体" w:hint="eastAsia"/>
        </w:rPr>
        <w:tab/>
        <w:t>发生误操作隔离开关时应采取(   ) 处 理 。</w:t>
      </w:r>
      <w:r w:rsidRPr="009816AE">
        <w:rPr>
          <w:rFonts w:hAnsi="宋体" w:cs="宋体" w:hint="eastAsia"/>
        </w:rPr>
        <w:tab/>
        <w:t>C</w:t>
      </w:r>
      <w:r w:rsidRPr="009816AE">
        <w:rPr>
          <w:rFonts w:hAnsi="宋体" w:cs="宋体" w:hint="eastAsia"/>
        </w:rPr>
        <w:tab/>
        <w:t>立即拉开;</w:t>
      </w:r>
      <w:r w:rsidRPr="009816AE">
        <w:rPr>
          <w:rFonts w:hAnsi="宋体" w:cs="宋体" w:hint="eastAsia"/>
        </w:rPr>
        <w:tab/>
        <w:t>立即合上;</w:t>
      </w:r>
      <w:r w:rsidRPr="009816AE">
        <w:rPr>
          <w:rFonts w:hAnsi="宋体" w:cs="宋体" w:hint="eastAsia"/>
        </w:rPr>
        <w:tab/>
        <w:t>"误合时不许再拉开,误拉时在弧光未断开前再合上;"</w:t>
      </w:r>
      <w:r w:rsidRPr="009816AE">
        <w:rPr>
          <w:rFonts w:hAnsi="宋体" w:cs="宋体" w:hint="eastAsia"/>
        </w:rPr>
        <w:tab/>
        <w:t>"误合时迅速拉开,误拉时在弧光未断开前再合上"</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390</w:t>
      </w:r>
      <w:r w:rsidRPr="009816AE">
        <w:rPr>
          <w:rFonts w:hAnsi="宋体" w:cs="宋体" w:hint="eastAsia"/>
        </w:rPr>
        <w:tab/>
        <w:t>"倒闸操作时,如隔离开关没合到位,允许用(   )进行调整,但 要加强监护。"</w:t>
      </w:r>
      <w:r w:rsidRPr="009816AE">
        <w:rPr>
          <w:rFonts w:hAnsi="宋体" w:cs="宋体" w:hint="eastAsia"/>
        </w:rPr>
        <w:tab/>
        <w:t>A</w:t>
      </w:r>
      <w:r w:rsidRPr="009816AE">
        <w:rPr>
          <w:rFonts w:hAnsi="宋体" w:cs="宋体" w:hint="eastAsia"/>
        </w:rPr>
        <w:tab/>
        <w:t>绝缘杆;</w:t>
      </w:r>
      <w:r w:rsidRPr="009816AE">
        <w:rPr>
          <w:rFonts w:hAnsi="宋体" w:cs="宋体" w:hint="eastAsia"/>
        </w:rPr>
        <w:tab/>
        <w:t>绝缘手套;</w:t>
      </w:r>
      <w:r w:rsidRPr="009816AE">
        <w:rPr>
          <w:rFonts w:hAnsi="宋体" w:cs="宋体" w:hint="eastAsia"/>
        </w:rPr>
        <w:tab/>
        <w:t>验电器;</w:t>
      </w:r>
      <w:r w:rsidRPr="009816AE">
        <w:rPr>
          <w:rFonts w:hAnsi="宋体" w:cs="宋体" w:hint="eastAsia"/>
        </w:rPr>
        <w:tab/>
        <w:t>干燥木棒</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391</w:t>
      </w:r>
      <w:r w:rsidRPr="009816AE">
        <w:rPr>
          <w:rFonts w:hAnsi="宋体" w:cs="宋体" w:hint="eastAsia"/>
        </w:rPr>
        <w:tab/>
        <w:t>"电缆线路相当于一个电容器,停电后的线路上还存在有剩余电荷, 对地仍有(   ),因此必须经过充分放电后,才可以用手接触。"</w:t>
      </w:r>
      <w:r w:rsidRPr="009816AE">
        <w:rPr>
          <w:rFonts w:hAnsi="宋体" w:cs="宋体" w:hint="eastAsia"/>
        </w:rPr>
        <w:tab/>
        <w:t>A</w:t>
      </w:r>
      <w:r w:rsidRPr="009816AE">
        <w:rPr>
          <w:rFonts w:hAnsi="宋体" w:cs="宋体" w:hint="eastAsia"/>
        </w:rPr>
        <w:tab/>
        <w:t>电位差;</w:t>
      </w:r>
      <w:r w:rsidRPr="009816AE">
        <w:rPr>
          <w:rFonts w:hAnsi="宋体" w:cs="宋体" w:hint="eastAsia"/>
        </w:rPr>
        <w:tab/>
        <w:t>等电位;</w:t>
      </w:r>
      <w:r w:rsidRPr="009816AE">
        <w:rPr>
          <w:rFonts w:hAnsi="宋体" w:cs="宋体" w:hint="eastAsia"/>
        </w:rPr>
        <w:tab/>
        <w:t>很小电位;</w:t>
      </w:r>
      <w:r w:rsidRPr="009816AE">
        <w:rPr>
          <w:rFonts w:hAnsi="宋体" w:cs="宋体" w:hint="eastAsia"/>
        </w:rPr>
        <w:tab/>
        <w:t>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392</w:t>
      </w:r>
      <w:r w:rsidRPr="009816AE">
        <w:rPr>
          <w:rFonts w:hAnsi="宋体" w:cs="宋体" w:hint="eastAsia"/>
        </w:rPr>
        <w:tab/>
        <w:t>"对 SF? 断路器、组合电器进行充气时,其容器及管道必须干燥,工作人员必须(   )。"</w:t>
      </w:r>
      <w:r w:rsidRPr="009816AE">
        <w:rPr>
          <w:rFonts w:hAnsi="宋体" w:cs="宋体" w:hint="eastAsia"/>
        </w:rPr>
        <w:tab/>
        <w:t>A</w:t>
      </w:r>
      <w:r w:rsidRPr="009816AE">
        <w:rPr>
          <w:rFonts w:hAnsi="宋体" w:cs="宋体" w:hint="eastAsia"/>
        </w:rPr>
        <w:tab/>
        <w:t>戴手套和口罩;</w:t>
      </w:r>
      <w:r w:rsidRPr="009816AE">
        <w:rPr>
          <w:rFonts w:hAnsi="宋体" w:cs="宋体" w:hint="eastAsia"/>
        </w:rPr>
        <w:tab/>
        <w:t>戴手套;</w:t>
      </w:r>
      <w:r w:rsidRPr="009816AE">
        <w:rPr>
          <w:rFonts w:hAnsi="宋体" w:cs="宋体" w:hint="eastAsia"/>
        </w:rPr>
        <w:tab/>
        <w:t>戴防毒面具;</w:t>
      </w:r>
      <w:r w:rsidRPr="009816AE">
        <w:rPr>
          <w:rFonts w:hAnsi="宋体" w:cs="宋体" w:hint="eastAsia"/>
        </w:rPr>
        <w:tab/>
        <w:t>什么都不用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393</w:t>
      </w:r>
      <w:r w:rsidRPr="009816AE">
        <w:rPr>
          <w:rFonts w:hAnsi="宋体" w:cs="宋体" w:hint="eastAsia"/>
        </w:rPr>
        <w:tab/>
        <w:t>"假定电气设备的绕组绝缘等级是 A 级,那么它的耐热温度是(   )。"</w:t>
      </w:r>
      <w:r w:rsidRPr="009816AE">
        <w:rPr>
          <w:rFonts w:hAnsi="宋体" w:cs="宋体" w:hint="eastAsia"/>
        </w:rPr>
        <w:tab/>
        <w:t>C</w:t>
      </w:r>
      <w:r w:rsidRPr="009816AE">
        <w:rPr>
          <w:rFonts w:hAnsi="宋体" w:cs="宋体" w:hint="eastAsia"/>
        </w:rPr>
        <w:tab/>
        <w:t>120℃;</w:t>
      </w:r>
      <w:r w:rsidRPr="009816AE">
        <w:rPr>
          <w:rFonts w:hAnsi="宋体" w:cs="宋体" w:hint="eastAsia"/>
        </w:rPr>
        <w:tab/>
        <w:t>110℃;</w:t>
      </w:r>
      <w:r w:rsidRPr="009816AE">
        <w:rPr>
          <w:rFonts w:hAnsi="宋体" w:cs="宋体" w:hint="eastAsia"/>
        </w:rPr>
        <w:tab/>
        <w:t>105℃;</w:t>
      </w:r>
      <w:r w:rsidRPr="009816AE">
        <w:rPr>
          <w:rFonts w:hAnsi="宋体" w:cs="宋体" w:hint="eastAsia"/>
        </w:rPr>
        <w:tab/>
        <w:t>100℃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394</w:t>
      </w:r>
      <w:r w:rsidRPr="009816AE">
        <w:rPr>
          <w:rFonts w:hAnsi="宋体" w:cs="宋体" w:hint="eastAsia"/>
        </w:rPr>
        <w:tab/>
        <w:t>"变压器内部发出“咕嘟”声,可以判断为(    )。"</w:t>
      </w:r>
      <w:r w:rsidRPr="009816AE">
        <w:rPr>
          <w:rFonts w:hAnsi="宋体" w:cs="宋体" w:hint="eastAsia"/>
        </w:rPr>
        <w:tab/>
        <w:t>C</w:t>
      </w:r>
      <w:r w:rsidRPr="009816AE">
        <w:rPr>
          <w:rFonts w:hAnsi="宋体" w:cs="宋体" w:hint="eastAsia"/>
        </w:rPr>
        <w:tab/>
        <w:t>过负载;</w:t>
      </w:r>
      <w:r w:rsidRPr="009816AE">
        <w:rPr>
          <w:rFonts w:hAnsi="宋体" w:cs="宋体" w:hint="eastAsia"/>
        </w:rPr>
        <w:tab/>
        <w:t>缺相运行;</w:t>
      </w:r>
      <w:r w:rsidRPr="009816AE">
        <w:rPr>
          <w:rFonts w:hAnsi="宋体" w:cs="宋体" w:hint="eastAsia"/>
        </w:rPr>
        <w:tab/>
        <w:t>绕组层间或匝间短路;</w:t>
      </w:r>
      <w:r w:rsidRPr="009816AE">
        <w:rPr>
          <w:rFonts w:hAnsi="宋体" w:cs="宋体" w:hint="eastAsia"/>
        </w:rPr>
        <w:tab/>
        <w:t>穿芯螺杆松动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395</w:t>
      </w:r>
      <w:r w:rsidRPr="009816AE">
        <w:rPr>
          <w:rFonts w:hAnsi="宋体" w:cs="宋体" w:hint="eastAsia"/>
        </w:rPr>
        <w:tab/>
        <w:t>单相弧光接地过电压主要发生在(    )的电网中。</w:t>
      </w:r>
      <w:r w:rsidRPr="009816AE">
        <w:rPr>
          <w:rFonts w:hAnsi="宋体" w:cs="宋体" w:hint="eastAsia"/>
        </w:rPr>
        <w:tab/>
        <w:t>D</w:t>
      </w:r>
      <w:r w:rsidRPr="009816AE">
        <w:rPr>
          <w:rFonts w:hAnsi="宋体" w:cs="宋体" w:hint="eastAsia"/>
        </w:rPr>
        <w:tab/>
        <w:t>中性点直接接地;</w:t>
      </w:r>
      <w:r w:rsidRPr="009816AE">
        <w:rPr>
          <w:rFonts w:hAnsi="宋体" w:cs="宋体" w:hint="eastAsia"/>
        </w:rPr>
        <w:tab/>
        <w:t>中性点经消弧线圈接地;</w:t>
      </w:r>
      <w:r w:rsidRPr="009816AE">
        <w:rPr>
          <w:rFonts w:hAnsi="宋体" w:cs="宋体" w:hint="eastAsia"/>
        </w:rPr>
        <w:tab/>
        <w:t>中性点经小电阻接地;</w:t>
      </w:r>
      <w:r w:rsidRPr="009816AE">
        <w:rPr>
          <w:rFonts w:hAnsi="宋体" w:cs="宋体" w:hint="eastAsia"/>
        </w:rPr>
        <w:tab/>
        <w:t>中性点不接地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396</w:t>
      </w:r>
      <w:r w:rsidRPr="009816AE">
        <w:rPr>
          <w:rFonts w:hAnsi="宋体" w:cs="宋体" w:hint="eastAsia"/>
        </w:rPr>
        <w:tab/>
        <w:t>熔断器熔体应具有(    )的特点。</w:t>
      </w:r>
      <w:r w:rsidRPr="009816AE">
        <w:rPr>
          <w:rFonts w:hAnsi="宋体" w:cs="宋体" w:hint="eastAsia"/>
        </w:rPr>
        <w:tab/>
        <w:t>D</w:t>
      </w:r>
      <w:r w:rsidRPr="009816AE">
        <w:rPr>
          <w:rFonts w:hAnsi="宋体" w:cs="宋体" w:hint="eastAsia"/>
        </w:rPr>
        <w:tab/>
        <w:t>"熔点低,导电性能不良;"</w:t>
      </w:r>
      <w:r w:rsidRPr="009816AE">
        <w:rPr>
          <w:rFonts w:hAnsi="宋体" w:cs="宋体" w:hint="eastAsia"/>
        </w:rPr>
        <w:tab/>
        <w:t>"导电性能好,熔点高;"</w:t>
      </w:r>
      <w:r w:rsidRPr="009816AE">
        <w:rPr>
          <w:rFonts w:hAnsi="宋体" w:cs="宋体" w:hint="eastAsia"/>
        </w:rPr>
        <w:tab/>
        <w:t>"易氧化,熔点低;"</w:t>
      </w:r>
      <w:r w:rsidRPr="009816AE">
        <w:rPr>
          <w:rFonts w:hAnsi="宋体" w:cs="宋体" w:hint="eastAsia"/>
        </w:rPr>
        <w:tab/>
        <w:t>"熔点低,导电性能好,不易氧化"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397</w:t>
      </w:r>
      <w:r w:rsidRPr="009816AE">
        <w:rPr>
          <w:rFonts w:hAnsi="宋体" w:cs="宋体" w:hint="eastAsia"/>
        </w:rPr>
        <w:tab/>
        <w:t>"用绝缘电阻表测量吸收比是测量(    )时绝缘电阻之比,当温度在10~30℃时吸收比大于1.3时合格。"</w:t>
      </w:r>
      <w:r w:rsidRPr="009816AE">
        <w:rPr>
          <w:rFonts w:hAnsi="宋体" w:cs="宋体" w:hint="eastAsia"/>
        </w:rPr>
        <w:tab/>
        <w:t>A</w:t>
      </w:r>
      <w:r w:rsidRPr="009816AE">
        <w:rPr>
          <w:rFonts w:hAnsi="宋体" w:cs="宋体" w:hint="eastAsia"/>
        </w:rPr>
        <w:tab/>
        <w:t>15s   和60s;</w:t>
      </w:r>
      <w:r w:rsidRPr="009816AE">
        <w:rPr>
          <w:rFonts w:hAnsi="宋体" w:cs="宋体" w:hint="eastAsia"/>
        </w:rPr>
        <w:tab/>
        <w:t>15s      和45s;</w:t>
      </w:r>
      <w:r w:rsidRPr="009816AE">
        <w:rPr>
          <w:rFonts w:hAnsi="宋体" w:cs="宋体" w:hint="eastAsia"/>
        </w:rPr>
        <w:tab/>
        <w:t>20s      和70s;</w:t>
      </w:r>
      <w:r w:rsidRPr="009816AE">
        <w:rPr>
          <w:rFonts w:hAnsi="宋体" w:cs="宋体" w:hint="eastAsia"/>
        </w:rPr>
        <w:tab/>
        <w:t>20s      和60s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398</w:t>
      </w:r>
      <w:r w:rsidRPr="009816AE">
        <w:rPr>
          <w:rFonts w:hAnsi="宋体" w:cs="宋体" w:hint="eastAsia"/>
        </w:rPr>
        <w:tab/>
        <w:t>"电容器在充电过程中,其(   )。"</w:t>
      </w:r>
      <w:r w:rsidRPr="009816AE">
        <w:rPr>
          <w:rFonts w:hAnsi="宋体" w:cs="宋体" w:hint="eastAsia"/>
        </w:rPr>
        <w:tab/>
        <w:t>B</w:t>
      </w:r>
      <w:r w:rsidRPr="009816AE">
        <w:rPr>
          <w:rFonts w:hAnsi="宋体" w:cs="宋体" w:hint="eastAsia"/>
        </w:rPr>
        <w:tab/>
        <w:t>充电电流不能发生变化;</w:t>
      </w:r>
      <w:r w:rsidRPr="009816AE">
        <w:rPr>
          <w:rFonts w:hAnsi="宋体" w:cs="宋体" w:hint="eastAsia"/>
        </w:rPr>
        <w:tab/>
        <w:t>两端电压不能发生突变;</w:t>
      </w:r>
      <w:r w:rsidRPr="009816AE">
        <w:rPr>
          <w:rFonts w:hAnsi="宋体" w:cs="宋体" w:hint="eastAsia"/>
        </w:rPr>
        <w:tab/>
        <w:t>储存能量发生突变;</w:t>
      </w:r>
      <w:r w:rsidRPr="009816AE">
        <w:rPr>
          <w:rFonts w:hAnsi="宋体" w:cs="宋体" w:hint="eastAsia"/>
        </w:rPr>
        <w:tab/>
        <w:t>储存电场发生突变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399</w:t>
      </w:r>
      <w:r w:rsidRPr="009816AE">
        <w:rPr>
          <w:rFonts w:hAnsi="宋体" w:cs="宋体" w:hint="eastAsia"/>
        </w:rPr>
        <w:tab/>
        <w:t>继电保护对发生在本线路故障的反应能力叫(   )。</w:t>
      </w:r>
      <w:r w:rsidRPr="009816AE">
        <w:rPr>
          <w:rFonts w:hAnsi="宋体" w:cs="宋体" w:hint="eastAsia"/>
        </w:rPr>
        <w:tab/>
        <w:t>C</w:t>
      </w:r>
      <w:r w:rsidRPr="009816AE">
        <w:rPr>
          <w:rFonts w:hAnsi="宋体" w:cs="宋体" w:hint="eastAsia"/>
        </w:rPr>
        <w:tab/>
        <w:t>快速性;</w:t>
      </w:r>
      <w:r w:rsidRPr="009816AE">
        <w:rPr>
          <w:rFonts w:hAnsi="宋体" w:cs="宋体" w:hint="eastAsia"/>
        </w:rPr>
        <w:tab/>
        <w:t>选择性;</w:t>
      </w:r>
      <w:r w:rsidRPr="009816AE">
        <w:rPr>
          <w:rFonts w:hAnsi="宋体" w:cs="宋体" w:hint="eastAsia"/>
        </w:rPr>
        <w:tab/>
        <w:t>灵敏性;</w:t>
      </w:r>
      <w:r w:rsidRPr="009816AE">
        <w:rPr>
          <w:rFonts w:hAnsi="宋体" w:cs="宋体" w:hint="eastAsia"/>
        </w:rPr>
        <w:tab/>
        <w:t>可靠性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400</w:t>
      </w:r>
      <w:r w:rsidRPr="009816AE">
        <w:rPr>
          <w:rFonts w:hAnsi="宋体" w:cs="宋体" w:hint="eastAsia"/>
        </w:rPr>
        <w:tab/>
        <w:t>"铅酸蓄电池正常时,正极板为(    )。"</w:t>
      </w:r>
      <w:r w:rsidRPr="009816AE">
        <w:rPr>
          <w:rFonts w:hAnsi="宋体" w:cs="宋体" w:hint="eastAsia"/>
        </w:rPr>
        <w:tab/>
        <w:t>A</w:t>
      </w:r>
      <w:r w:rsidRPr="009816AE">
        <w:rPr>
          <w:rFonts w:hAnsi="宋体" w:cs="宋体" w:hint="eastAsia"/>
        </w:rPr>
        <w:tab/>
        <w:t>深褐色;</w:t>
      </w:r>
      <w:r w:rsidRPr="009816AE">
        <w:rPr>
          <w:rFonts w:hAnsi="宋体" w:cs="宋体" w:hint="eastAsia"/>
        </w:rPr>
        <w:tab/>
        <w:t>浅褐色;</w:t>
      </w:r>
      <w:r w:rsidRPr="009816AE">
        <w:rPr>
          <w:rFonts w:hAnsi="宋体" w:cs="宋体" w:hint="eastAsia"/>
        </w:rPr>
        <w:tab/>
        <w:t>灰色;</w:t>
      </w:r>
      <w:r w:rsidRPr="009816AE">
        <w:rPr>
          <w:rFonts w:hAnsi="宋体" w:cs="宋体" w:hint="eastAsia"/>
        </w:rPr>
        <w:tab/>
        <w:t>黑色</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401</w:t>
      </w:r>
      <w:r w:rsidRPr="009816AE">
        <w:rPr>
          <w:rFonts w:hAnsi="宋体" w:cs="宋体" w:hint="eastAsia"/>
        </w:rPr>
        <w:tab/>
        <w:t>"蓄电池负极板,正常时为(    )。"</w:t>
      </w:r>
      <w:r w:rsidRPr="009816AE">
        <w:rPr>
          <w:rFonts w:hAnsi="宋体" w:cs="宋体" w:hint="eastAsia"/>
        </w:rPr>
        <w:tab/>
        <w:t>C</w:t>
      </w:r>
      <w:r w:rsidRPr="009816AE">
        <w:rPr>
          <w:rFonts w:hAnsi="宋体" w:cs="宋体" w:hint="eastAsia"/>
        </w:rPr>
        <w:tab/>
        <w:t>深褐色;</w:t>
      </w:r>
      <w:r w:rsidRPr="009816AE">
        <w:rPr>
          <w:rFonts w:hAnsi="宋体" w:cs="宋体" w:hint="eastAsia"/>
        </w:rPr>
        <w:tab/>
        <w:t>浅褐色;</w:t>
      </w:r>
      <w:r w:rsidRPr="009816AE">
        <w:rPr>
          <w:rFonts w:hAnsi="宋体" w:cs="宋体" w:hint="eastAsia"/>
        </w:rPr>
        <w:tab/>
        <w:t>灰色;</w:t>
      </w:r>
      <w:r w:rsidRPr="009816AE">
        <w:rPr>
          <w:rFonts w:hAnsi="宋体" w:cs="宋体" w:hint="eastAsia"/>
        </w:rPr>
        <w:tab/>
        <w:t>黑色</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402</w:t>
      </w:r>
      <w:r w:rsidRPr="009816AE">
        <w:rPr>
          <w:rFonts w:hAnsi="宋体" w:cs="宋体" w:hint="eastAsia"/>
        </w:rPr>
        <w:tab/>
        <w:t>如听到运行中的变压器发生均匀的“嗡嗡”声则说明(    )。</w:t>
      </w:r>
      <w:r w:rsidRPr="009816AE">
        <w:rPr>
          <w:rFonts w:hAnsi="宋体" w:cs="宋体" w:hint="eastAsia"/>
        </w:rPr>
        <w:tab/>
        <w:t>A</w:t>
      </w:r>
      <w:r w:rsidRPr="009816AE">
        <w:rPr>
          <w:rFonts w:hAnsi="宋体" w:cs="宋体" w:hint="eastAsia"/>
        </w:rPr>
        <w:tab/>
        <w:t>变压器正常;</w:t>
      </w:r>
      <w:r w:rsidRPr="009816AE">
        <w:rPr>
          <w:rFonts w:hAnsi="宋体" w:cs="宋体" w:hint="eastAsia"/>
        </w:rPr>
        <w:tab/>
        <w:t>绕组有缺陷;</w:t>
      </w:r>
      <w:r w:rsidRPr="009816AE">
        <w:rPr>
          <w:rFonts w:hAnsi="宋体" w:cs="宋体" w:hint="eastAsia"/>
        </w:rPr>
        <w:tab/>
        <w:t>铁芯有缺陷;</w:t>
      </w:r>
      <w:r w:rsidRPr="009816AE">
        <w:rPr>
          <w:rFonts w:hAnsi="宋体" w:cs="宋体" w:hint="eastAsia"/>
        </w:rPr>
        <w:tab/>
        <w:t>负载电流过大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403</w:t>
      </w:r>
      <w:r w:rsidRPr="009816AE">
        <w:rPr>
          <w:rFonts w:hAnsi="宋体" w:cs="宋体" w:hint="eastAsia"/>
        </w:rPr>
        <w:tab/>
        <w:t>"电力系统为了保证电气设备的可靠运行和人身安全,无论是发、供、配电设备必须可靠(    )。"</w:t>
      </w:r>
      <w:r w:rsidRPr="009816AE">
        <w:rPr>
          <w:rFonts w:hAnsi="宋体" w:cs="宋体" w:hint="eastAsia"/>
        </w:rPr>
        <w:tab/>
        <w:t>A</w:t>
      </w:r>
      <w:r w:rsidRPr="009816AE">
        <w:rPr>
          <w:rFonts w:hAnsi="宋体" w:cs="宋体" w:hint="eastAsia"/>
        </w:rPr>
        <w:tab/>
        <w:t>接地;</w:t>
      </w:r>
      <w:r w:rsidRPr="009816AE">
        <w:rPr>
          <w:rFonts w:hAnsi="宋体" w:cs="宋体" w:hint="eastAsia"/>
        </w:rPr>
        <w:tab/>
        <w:t>防雷;</w:t>
      </w:r>
      <w:r w:rsidRPr="009816AE">
        <w:rPr>
          <w:rFonts w:hAnsi="宋体" w:cs="宋体" w:hint="eastAsia"/>
        </w:rPr>
        <w:tab/>
        <w:t>防止过电压;</w:t>
      </w:r>
      <w:r w:rsidRPr="009816AE">
        <w:rPr>
          <w:rFonts w:hAnsi="宋体" w:cs="宋体" w:hint="eastAsia"/>
        </w:rPr>
        <w:tab/>
        <w:t>防止大电流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404</w:t>
      </w:r>
      <w:r w:rsidRPr="009816AE">
        <w:rPr>
          <w:rFonts w:hAnsi="宋体" w:cs="宋体" w:hint="eastAsia"/>
        </w:rPr>
        <w:tab/>
        <w:t>SF?  气体灭弧能力比空气大(    )倍。</w:t>
      </w:r>
      <w:r w:rsidRPr="009816AE">
        <w:rPr>
          <w:rFonts w:hAnsi="宋体" w:cs="宋体" w:hint="eastAsia"/>
        </w:rPr>
        <w:tab/>
        <w:t>D</w:t>
      </w:r>
      <w:r w:rsidRPr="009816AE">
        <w:rPr>
          <w:rFonts w:hAnsi="宋体" w:cs="宋体" w:hint="eastAsia"/>
        </w:rPr>
        <w:tab/>
        <w:t>30;</w:t>
      </w:r>
      <w:r w:rsidRPr="009816AE">
        <w:rPr>
          <w:rFonts w:hAnsi="宋体" w:cs="宋体" w:hint="eastAsia"/>
        </w:rPr>
        <w:tab/>
        <w:t>50;</w:t>
      </w:r>
      <w:r w:rsidRPr="009816AE">
        <w:rPr>
          <w:rFonts w:hAnsi="宋体" w:cs="宋体" w:hint="eastAsia"/>
        </w:rPr>
        <w:tab/>
        <w:t>80;</w:t>
      </w:r>
      <w:r w:rsidRPr="009816AE">
        <w:rPr>
          <w:rFonts w:hAnsi="宋体" w:cs="宋体" w:hint="eastAsia"/>
        </w:rPr>
        <w:tab/>
        <w:t>100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405</w:t>
      </w:r>
      <w:r w:rsidRPr="009816AE">
        <w:rPr>
          <w:rFonts w:hAnsi="宋体" w:cs="宋体" w:hint="eastAsia"/>
        </w:rPr>
        <w:tab/>
        <w:t>"人体电阻因人而异,通常为(    )。"</w:t>
      </w:r>
      <w:r w:rsidRPr="009816AE">
        <w:rPr>
          <w:rFonts w:hAnsi="宋体" w:cs="宋体" w:hint="eastAsia"/>
        </w:rPr>
        <w:tab/>
        <w:t>C</w:t>
      </w:r>
      <w:r w:rsidRPr="009816AE">
        <w:rPr>
          <w:rFonts w:hAnsi="宋体" w:cs="宋体" w:hint="eastAsia"/>
        </w:rPr>
        <w:tab/>
        <w:t>10~106kΩ;</w:t>
      </w:r>
      <w:r w:rsidRPr="009816AE">
        <w:rPr>
          <w:rFonts w:hAnsi="宋体" w:cs="宋体" w:hint="eastAsia"/>
        </w:rPr>
        <w:tab/>
        <w:t>10~107kΩ;</w:t>
      </w:r>
      <w:r w:rsidRPr="009816AE">
        <w:rPr>
          <w:rFonts w:hAnsi="宋体" w:cs="宋体" w:hint="eastAsia"/>
        </w:rPr>
        <w:tab/>
        <w:t>10~105kΩ;</w:t>
      </w:r>
      <w:r w:rsidRPr="009816AE">
        <w:rPr>
          <w:rFonts w:hAnsi="宋体" w:cs="宋体" w:hint="eastAsia"/>
        </w:rPr>
        <w:tab/>
        <w:t>10~103kΩ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406</w:t>
      </w:r>
      <w:r w:rsidRPr="009816AE">
        <w:rPr>
          <w:rFonts w:hAnsi="宋体" w:cs="宋体" w:hint="eastAsia"/>
        </w:rPr>
        <w:tab/>
        <w:t>"配电装置中,代表 A 相相位色为(    )。"</w:t>
      </w:r>
      <w:r w:rsidRPr="009816AE">
        <w:rPr>
          <w:rFonts w:hAnsi="宋体" w:cs="宋体" w:hint="eastAsia"/>
        </w:rPr>
        <w:tab/>
        <w:t>B</w:t>
      </w:r>
      <w:r w:rsidRPr="009816AE">
        <w:rPr>
          <w:rFonts w:hAnsi="宋体" w:cs="宋体" w:hint="eastAsia"/>
        </w:rPr>
        <w:tab/>
        <w:t>红色;</w:t>
      </w:r>
      <w:r w:rsidRPr="009816AE">
        <w:rPr>
          <w:rFonts w:hAnsi="宋体" w:cs="宋体" w:hint="eastAsia"/>
        </w:rPr>
        <w:tab/>
        <w:t>黄色;</w:t>
      </w:r>
      <w:r w:rsidRPr="009816AE">
        <w:rPr>
          <w:rFonts w:hAnsi="宋体" w:cs="宋体" w:hint="eastAsia"/>
        </w:rPr>
        <w:tab/>
        <w:t>淡蓝色;</w:t>
      </w:r>
      <w:r w:rsidRPr="009816AE">
        <w:rPr>
          <w:rFonts w:hAnsi="宋体" w:cs="宋体" w:hint="eastAsia"/>
        </w:rPr>
        <w:tab/>
        <w:t>绿色</w:t>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407</w:t>
      </w:r>
      <w:r w:rsidRPr="009816AE">
        <w:rPr>
          <w:rFonts w:hAnsi="宋体" w:cs="宋体" w:hint="eastAsia"/>
        </w:rPr>
        <w:tab/>
        <w:t>"若电气设备的绝缘等级是B 级,那么它的极限工作温度是(   )。"</w:t>
      </w:r>
      <w:r w:rsidRPr="009816AE">
        <w:rPr>
          <w:rFonts w:hAnsi="宋体" w:cs="宋体" w:hint="eastAsia"/>
        </w:rPr>
        <w:tab/>
        <w:t>D</w:t>
      </w:r>
      <w:r w:rsidRPr="009816AE">
        <w:rPr>
          <w:rFonts w:hAnsi="宋体" w:cs="宋体" w:hint="eastAsia"/>
        </w:rPr>
        <w:tab/>
        <w:t>100℃;</w:t>
      </w:r>
      <w:r w:rsidRPr="009816AE">
        <w:rPr>
          <w:rFonts w:hAnsi="宋体" w:cs="宋体" w:hint="eastAsia"/>
        </w:rPr>
        <w:tab/>
        <w:t>110℃;</w:t>
      </w:r>
      <w:r w:rsidRPr="009816AE">
        <w:rPr>
          <w:rFonts w:hAnsi="宋体" w:cs="宋体" w:hint="eastAsia"/>
        </w:rPr>
        <w:tab/>
        <w:t>120℃;</w:t>
      </w:r>
      <w:r w:rsidRPr="009816AE">
        <w:rPr>
          <w:rFonts w:hAnsi="宋体" w:cs="宋体" w:hint="eastAsia"/>
        </w:rPr>
        <w:tab/>
        <w:t>130℃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408</w:t>
      </w:r>
      <w:r w:rsidRPr="009816AE">
        <w:rPr>
          <w:rFonts w:hAnsi="宋体" w:cs="宋体" w:hint="eastAsia"/>
        </w:rPr>
        <w:tab/>
        <w:t>"在油断路器中,灭弧的最基本原理是利用电弧在绝缘油中燃烧,使油分解为高压力的气体,吹动电弧,使电弧被(   )冷却最后熄灭。"</w:t>
      </w:r>
      <w:r w:rsidRPr="009816AE">
        <w:rPr>
          <w:rFonts w:hAnsi="宋体" w:cs="宋体" w:hint="eastAsia"/>
        </w:rPr>
        <w:tab/>
        <w:t>C</w:t>
      </w:r>
      <w:r w:rsidRPr="009816AE">
        <w:rPr>
          <w:rFonts w:hAnsi="宋体" w:cs="宋体" w:hint="eastAsia"/>
        </w:rPr>
        <w:tab/>
        <w:t>变粗;</w:t>
      </w:r>
      <w:r w:rsidRPr="009816AE">
        <w:rPr>
          <w:rFonts w:hAnsi="宋体" w:cs="宋体" w:hint="eastAsia"/>
        </w:rPr>
        <w:tab/>
        <w:t>变细;</w:t>
      </w:r>
      <w:r w:rsidRPr="009816AE">
        <w:rPr>
          <w:rFonts w:hAnsi="宋体" w:cs="宋体" w:hint="eastAsia"/>
        </w:rPr>
        <w:tab/>
        <w:t>拉长;</w:t>
      </w:r>
      <w:r w:rsidRPr="009816AE">
        <w:rPr>
          <w:rFonts w:hAnsi="宋体" w:cs="宋体" w:hint="eastAsia"/>
        </w:rPr>
        <w:tab/>
        <w:t>变短</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409</w:t>
      </w:r>
      <w:r w:rsidRPr="009816AE">
        <w:rPr>
          <w:rFonts w:hAnsi="宋体" w:cs="宋体" w:hint="eastAsia"/>
        </w:rPr>
        <w:tab/>
        <w:t>MPPT技术是光伏逆变器的核心技术。MPPT即最大功率点跟踪，组串的MPPT偏离，指逆变器随光伏方阵输出电压与电流的变化进行跟踪与控制，使系统一直保持在最大输出工作状态，以获得最大功率输出的自动调整功能，假设2路组串输入1路MPPT，即MPPT渗透率为（）％？</w:t>
      </w:r>
      <w:r w:rsidRPr="009816AE">
        <w:rPr>
          <w:rFonts w:hAnsi="宋体" w:cs="宋体" w:hint="eastAsia"/>
        </w:rPr>
        <w:tab/>
        <w:t>B</w:t>
      </w:r>
      <w:r w:rsidRPr="009816AE">
        <w:rPr>
          <w:rFonts w:hAnsi="宋体" w:cs="宋体" w:hint="eastAsia"/>
        </w:rPr>
        <w:tab/>
        <w:t>0.25</w:t>
      </w:r>
      <w:r w:rsidRPr="009816AE">
        <w:rPr>
          <w:rFonts w:hAnsi="宋体" w:cs="宋体" w:hint="eastAsia"/>
        </w:rPr>
        <w:tab/>
        <w:t>0.5</w:t>
      </w:r>
      <w:r w:rsidRPr="009816AE">
        <w:rPr>
          <w:rFonts w:hAnsi="宋体" w:cs="宋体" w:hint="eastAsia"/>
        </w:rPr>
        <w:tab/>
        <w:t>0.75</w:t>
      </w:r>
      <w:r w:rsidRPr="009816AE">
        <w:rPr>
          <w:rFonts w:hAnsi="宋体" w:cs="宋体" w:hint="eastAsia"/>
        </w:rPr>
        <w:tab/>
        <w:t>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410</w:t>
      </w:r>
      <w:r w:rsidRPr="009816AE">
        <w:rPr>
          <w:rFonts w:hAnsi="宋体" w:cs="宋体" w:hint="eastAsia"/>
        </w:rPr>
        <w:tab/>
        <w:t>直击雷对光伏电站的影响很大，其防范措施是在光伏电站？</w:t>
      </w:r>
      <w:r w:rsidRPr="009816AE">
        <w:rPr>
          <w:rFonts w:hAnsi="宋体" w:cs="宋体" w:hint="eastAsia"/>
        </w:rPr>
        <w:tab/>
        <w:t>C</w:t>
      </w:r>
      <w:r w:rsidRPr="009816AE">
        <w:rPr>
          <w:rFonts w:hAnsi="宋体" w:cs="宋体" w:hint="eastAsia"/>
        </w:rPr>
        <w:tab/>
        <w:t>装设灭火器</w:t>
      </w:r>
      <w:r w:rsidRPr="009816AE">
        <w:rPr>
          <w:rFonts w:hAnsi="宋体" w:cs="宋体" w:hint="eastAsia"/>
        </w:rPr>
        <w:tab/>
        <w:t>装设接地线</w:t>
      </w:r>
      <w:r w:rsidRPr="009816AE">
        <w:rPr>
          <w:rFonts w:hAnsi="宋体" w:cs="宋体" w:hint="eastAsia"/>
        </w:rPr>
        <w:tab/>
        <w:t>装设接闪装置</w:t>
      </w:r>
      <w:r w:rsidRPr="009816AE">
        <w:rPr>
          <w:rFonts w:hAnsi="宋体" w:cs="宋体" w:hint="eastAsia"/>
        </w:rPr>
        <w:tab/>
        <w:t>装设喷淋系统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411</w:t>
      </w:r>
      <w:r w:rsidRPr="009816AE">
        <w:rPr>
          <w:rFonts w:hAnsi="宋体" w:cs="宋体" w:hint="eastAsia"/>
        </w:rPr>
        <w:tab/>
        <w:t>光伏电站中清洗光伏组件不能选择在哪个时间？</w:t>
      </w:r>
      <w:r w:rsidRPr="009816AE">
        <w:rPr>
          <w:rFonts w:hAnsi="宋体" w:cs="宋体" w:hint="eastAsia"/>
        </w:rPr>
        <w:tab/>
        <w:t>A</w:t>
      </w:r>
      <w:r w:rsidRPr="009816AE">
        <w:rPr>
          <w:rFonts w:hAnsi="宋体" w:cs="宋体" w:hint="eastAsia"/>
        </w:rPr>
        <w:tab/>
        <w:t>晴天中午</w:t>
      </w:r>
      <w:r w:rsidRPr="009816AE">
        <w:rPr>
          <w:rFonts w:hAnsi="宋体" w:cs="宋体" w:hint="eastAsia"/>
        </w:rPr>
        <w:tab/>
        <w:t>晴天清晨</w:t>
      </w:r>
      <w:r w:rsidRPr="009816AE">
        <w:rPr>
          <w:rFonts w:hAnsi="宋体" w:cs="宋体" w:hint="eastAsia"/>
        </w:rPr>
        <w:tab/>
        <w:t>晴天傍晚</w:t>
      </w:r>
      <w:r w:rsidRPr="009816AE">
        <w:rPr>
          <w:rFonts w:hAnsi="宋体" w:cs="宋体" w:hint="eastAsia"/>
        </w:rPr>
        <w:tab/>
        <w:t>阴雨天</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412</w:t>
      </w:r>
      <w:r w:rsidRPr="009816AE">
        <w:rPr>
          <w:rFonts w:hAnsi="宋体" w:cs="宋体" w:hint="eastAsia"/>
        </w:rPr>
        <w:tab/>
        <w:t>下列不属于光伏系统中逆变器的危险因素的是？</w:t>
      </w:r>
      <w:r w:rsidRPr="009816AE">
        <w:rPr>
          <w:rFonts w:hAnsi="宋体" w:cs="宋体" w:hint="eastAsia"/>
        </w:rPr>
        <w:tab/>
        <w:t>D</w:t>
      </w:r>
      <w:r w:rsidRPr="009816AE">
        <w:rPr>
          <w:rFonts w:hAnsi="宋体" w:cs="宋体" w:hint="eastAsia"/>
        </w:rPr>
        <w:tab/>
        <w:t>逆变器MC4插头松动</w:t>
      </w:r>
      <w:r w:rsidRPr="009816AE">
        <w:rPr>
          <w:rFonts w:hAnsi="宋体" w:cs="宋体" w:hint="eastAsia"/>
        </w:rPr>
        <w:tab/>
        <w:t>逆变器接地线脱落</w:t>
      </w:r>
      <w:r w:rsidRPr="009816AE">
        <w:rPr>
          <w:rFonts w:hAnsi="宋体" w:cs="宋体" w:hint="eastAsia"/>
        </w:rPr>
        <w:tab/>
        <w:t>逆变器状态指示灯损坏</w:t>
      </w:r>
      <w:r w:rsidRPr="009816AE">
        <w:rPr>
          <w:rFonts w:hAnsi="宋体" w:cs="宋体" w:hint="eastAsia"/>
        </w:rPr>
        <w:tab/>
        <w:t>组件组串电压过高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413</w:t>
      </w:r>
      <w:r w:rsidRPr="009816AE">
        <w:rPr>
          <w:rFonts w:hAnsi="宋体" w:cs="宋体" w:hint="eastAsia"/>
        </w:rPr>
        <w:tab/>
        <w:t>下列不属于光伏系统中电缆的危险因素的是？</w:t>
      </w:r>
      <w:r w:rsidRPr="009816AE">
        <w:rPr>
          <w:rFonts w:hAnsi="宋体" w:cs="宋体" w:hint="eastAsia"/>
        </w:rPr>
        <w:tab/>
        <w:t>B</w:t>
      </w:r>
      <w:r w:rsidRPr="009816AE">
        <w:rPr>
          <w:rFonts w:hAnsi="宋体" w:cs="宋体" w:hint="eastAsia"/>
        </w:rPr>
        <w:tab/>
        <w:t>电缆绝缘损坏造成短路</w:t>
      </w:r>
      <w:r w:rsidRPr="009816AE">
        <w:rPr>
          <w:rFonts w:hAnsi="宋体" w:cs="宋体" w:hint="eastAsia"/>
        </w:rPr>
        <w:tab/>
        <w:t>电缆入口处用防火堵料严密封堵</w:t>
      </w:r>
      <w:r w:rsidRPr="009816AE">
        <w:rPr>
          <w:rFonts w:hAnsi="宋体" w:cs="宋体" w:hint="eastAsia"/>
        </w:rPr>
        <w:tab/>
        <w:t>电缆发热</w:t>
      </w:r>
      <w:r w:rsidRPr="009816AE">
        <w:rPr>
          <w:rFonts w:hAnsi="宋体" w:cs="宋体" w:hint="eastAsia"/>
        </w:rPr>
        <w:tab/>
        <w:t>电缆接头处未封闭</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414</w:t>
      </w:r>
      <w:r w:rsidRPr="009816AE">
        <w:rPr>
          <w:rFonts w:hAnsi="宋体" w:cs="宋体" w:hint="eastAsia"/>
        </w:rPr>
        <w:tab/>
        <w:t>电力设备场所应落实防小动物安全措施。各设备房间门口应安装（  ）？</w:t>
      </w:r>
      <w:r w:rsidRPr="009816AE">
        <w:rPr>
          <w:rFonts w:hAnsi="宋体" w:cs="宋体" w:hint="eastAsia"/>
        </w:rPr>
        <w:tab/>
        <w:t>C</w:t>
      </w:r>
      <w:r w:rsidRPr="009816AE">
        <w:rPr>
          <w:rFonts w:hAnsi="宋体" w:cs="宋体" w:hint="eastAsia"/>
        </w:rPr>
        <w:tab/>
        <w:t>绝缘挡板</w:t>
      </w:r>
      <w:r w:rsidRPr="009816AE">
        <w:rPr>
          <w:rFonts w:hAnsi="宋体" w:cs="宋体" w:hint="eastAsia"/>
        </w:rPr>
        <w:tab/>
        <w:t>铝合金挡板</w:t>
      </w:r>
      <w:r w:rsidRPr="009816AE">
        <w:rPr>
          <w:rFonts w:hAnsi="宋体" w:cs="宋体" w:hint="eastAsia"/>
        </w:rPr>
        <w:tab/>
        <w:t>防鼠挡板</w:t>
      </w:r>
      <w:r w:rsidRPr="009816AE">
        <w:rPr>
          <w:rFonts w:hAnsi="宋体" w:cs="宋体" w:hint="eastAsia"/>
        </w:rPr>
        <w:tab/>
        <w:t>木质挡板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415</w:t>
      </w:r>
      <w:r w:rsidRPr="009816AE">
        <w:rPr>
          <w:rFonts w:hAnsi="宋体" w:cs="宋体" w:hint="eastAsia"/>
        </w:rPr>
        <w:tab/>
        <w:t>光伏站场中配电柜、汇流箱、逆变器、电缆通道等应做好防火封堵措施，既可以防火，也可以防小动物，下列哪种材料不能用于防火封堵？</w:t>
      </w:r>
      <w:r w:rsidRPr="009816AE">
        <w:rPr>
          <w:rFonts w:hAnsi="宋体" w:cs="宋体" w:hint="eastAsia"/>
        </w:rPr>
        <w:tab/>
        <w:t>A</w:t>
      </w:r>
      <w:r w:rsidRPr="009816AE">
        <w:rPr>
          <w:rFonts w:hAnsi="宋体" w:cs="宋体" w:hint="eastAsia"/>
        </w:rPr>
        <w:tab/>
        <w:t>建筑废料</w:t>
      </w:r>
      <w:r w:rsidRPr="009816AE">
        <w:rPr>
          <w:rFonts w:hAnsi="宋体" w:cs="宋体" w:hint="eastAsia"/>
        </w:rPr>
        <w:tab/>
        <w:t>水泥</w:t>
      </w:r>
      <w:r w:rsidRPr="009816AE">
        <w:rPr>
          <w:rFonts w:hAnsi="宋体" w:cs="宋体" w:hint="eastAsia"/>
        </w:rPr>
        <w:tab/>
        <w:t>防火挡板</w:t>
      </w:r>
      <w:r w:rsidRPr="009816AE">
        <w:rPr>
          <w:rFonts w:hAnsi="宋体" w:cs="宋体" w:hint="eastAsia"/>
        </w:rPr>
        <w:tab/>
        <w:t>防火涂料</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416</w:t>
      </w:r>
      <w:r w:rsidRPr="009816AE">
        <w:rPr>
          <w:rFonts w:hAnsi="宋体" w:cs="宋体" w:hint="eastAsia"/>
        </w:rPr>
        <w:tab/>
        <w:t>抢救触电者脱离电源时候，下列属于应注意的事项是？</w:t>
      </w:r>
      <w:r w:rsidRPr="009816AE">
        <w:rPr>
          <w:rFonts w:hAnsi="宋体" w:cs="宋体" w:hint="eastAsia"/>
        </w:rPr>
        <w:tab/>
        <w:t>A</w:t>
      </w:r>
      <w:r w:rsidRPr="009816AE">
        <w:rPr>
          <w:rFonts w:hAnsi="宋体" w:cs="宋体" w:hint="eastAsia"/>
        </w:rPr>
        <w:tab/>
        <w:t>救护员不得采用金属和其他潮湿物品作为救护工具</w:t>
      </w:r>
      <w:r w:rsidRPr="009816AE">
        <w:rPr>
          <w:rFonts w:hAnsi="宋体" w:cs="宋体" w:hint="eastAsia"/>
        </w:rPr>
        <w:tab/>
        <w:t>未采取任何绝缘措施，救护人员直接触及触电者的皮肤或潮湿衣服</w:t>
      </w:r>
      <w:r w:rsidRPr="009816AE">
        <w:rPr>
          <w:rFonts w:hAnsi="宋体" w:cs="宋体" w:hint="eastAsia"/>
        </w:rPr>
        <w:tab/>
        <w:t>在使触电者脱离电源的过程中，救护人员使用两只手操作。</w:t>
      </w:r>
      <w:r w:rsidRPr="009816AE">
        <w:rPr>
          <w:rFonts w:hAnsi="宋体" w:cs="宋体" w:hint="eastAsia"/>
        </w:rPr>
        <w:tab/>
        <w:t>夜间发生触电事故时，不考虑切断临时照明。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417</w:t>
      </w:r>
      <w:r w:rsidRPr="009816AE">
        <w:rPr>
          <w:rFonts w:hAnsi="宋体" w:cs="宋体" w:hint="eastAsia"/>
        </w:rPr>
        <w:tab/>
        <w:t>触电急救应分秒必争，一但明确心跳、呼吸停止的，应立即就地迅速用心肺复苏法进行抢救，直到急救医护人员到场。进行心肺复苏时，按压频率为：？</w:t>
      </w:r>
      <w:r w:rsidRPr="009816AE">
        <w:rPr>
          <w:rFonts w:hAnsi="宋体" w:cs="宋体" w:hint="eastAsia"/>
        </w:rPr>
        <w:tab/>
        <w:t>C</w:t>
      </w:r>
      <w:r w:rsidRPr="009816AE">
        <w:rPr>
          <w:rFonts w:hAnsi="宋体" w:cs="宋体" w:hint="eastAsia"/>
        </w:rPr>
        <w:tab/>
        <w:t>60-80次/分钟</w:t>
      </w:r>
      <w:r w:rsidRPr="009816AE">
        <w:rPr>
          <w:rFonts w:hAnsi="宋体" w:cs="宋体" w:hint="eastAsia"/>
        </w:rPr>
        <w:tab/>
        <w:t>80-100次/分钟</w:t>
      </w:r>
      <w:r w:rsidRPr="009816AE">
        <w:rPr>
          <w:rFonts w:hAnsi="宋体" w:cs="宋体" w:hint="eastAsia"/>
        </w:rPr>
        <w:tab/>
        <w:t>100-120次/分钟</w:t>
      </w:r>
      <w:r w:rsidRPr="009816AE">
        <w:rPr>
          <w:rFonts w:hAnsi="宋体" w:cs="宋体" w:hint="eastAsia"/>
        </w:rPr>
        <w:tab/>
        <w:t>120-140次/分钟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418</w:t>
      </w:r>
      <w:r w:rsidRPr="009816AE">
        <w:rPr>
          <w:rFonts w:hAnsi="宋体" w:cs="宋体" w:hint="eastAsia"/>
        </w:rPr>
        <w:tab/>
        <w:t>光伏阵列中，直流输出母线的正极对地、负极对地的绝缘电阻应？</w:t>
      </w:r>
      <w:r w:rsidRPr="009816AE">
        <w:rPr>
          <w:rFonts w:hAnsi="宋体" w:cs="宋体" w:hint="eastAsia"/>
        </w:rPr>
        <w:tab/>
        <w:t>D</w:t>
      </w:r>
      <w:r w:rsidRPr="009816AE">
        <w:rPr>
          <w:rFonts w:hAnsi="宋体" w:cs="宋体" w:hint="eastAsia"/>
        </w:rPr>
        <w:tab/>
        <w:t>小于1兆欧</w:t>
      </w:r>
      <w:r w:rsidRPr="009816AE">
        <w:rPr>
          <w:rFonts w:hAnsi="宋体" w:cs="宋体" w:hint="eastAsia"/>
        </w:rPr>
        <w:tab/>
        <w:t>大于1兆欧</w:t>
      </w:r>
      <w:r w:rsidRPr="009816AE">
        <w:rPr>
          <w:rFonts w:hAnsi="宋体" w:cs="宋体" w:hint="eastAsia"/>
        </w:rPr>
        <w:tab/>
        <w:t>小于2兆欧</w:t>
      </w:r>
      <w:r w:rsidRPr="009816AE">
        <w:rPr>
          <w:rFonts w:hAnsi="宋体" w:cs="宋体" w:hint="eastAsia"/>
        </w:rPr>
        <w:tab/>
        <w:t>大于2兆欧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419</w:t>
      </w:r>
      <w:r w:rsidRPr="009816AE">
        <w:rPr>
          <w:rFonts w:hAnsi="宋体" w:cs="宋体" w:hint="eastAsia"/>
        </w:rPr>
        <w:tab/>
        <w:t>光伏组件的倾斜角度，一般为水平面上的太阳辐射量换算成光伏阵列倾斜面的辐射量，才能进行光伏系统发电量的计算。最佳倾角与项目所在地的纬度与项目所在地的纬度有关。假设某地的纬度为23°，倾斜角等于多少度？</w:t>
      </w:r>
      <w:r w:rsidRPr="009816AE">
        <w:rPr>
          <w:rFonts w:hAnsi="宋体" w:cs="宋体" w:hint="eastAsia"/>
        </w:rPr>
        <w:tab/>
        <w:t>A</w:t>
      </w:r>
      <w:r w:rsidRPr="009816AE">
        <w:rPr>
          <w:rFonts w:hAnsi="宋体" w:cs="宋体" w:hint="eastAsia"/>
        </w:rPr>
        <w:tab/>
        <w:t>倾斜角等于纬度</w:t>
      </w:r>
      <w:r w:rsidRPr="009816AE">
        <w:rPr>
          <w:rFonts w:hAnsi="宋体" w:cs="宋体" w:hint="eastAsia"/>
        </w:rPr>
        <w:tab/>
        <w:t>倾斜角等于纬度加5°-10°</w:t>
      </w:r>
      <w:r w:rsidRPr="009816AE">
        <w:rPr>
          <w:rFonts w:hAnsi="宋体" w:cs="宋体" w:hint="eastAsia"/>
        </w:rPr>
        <w:tab/>
        <w:t>倾斜角等于纬度加10°-15°</w:t>
      </w:r>
      <w:r w:rsidRPr="009816AE">
        <w:rPr>
          <w:rFonts w:hAnsi="宋体" w:cs="宋体" w:hint="eastAsia"/>
        </w:rPr>
        <w:tab/>
        <w:t>倾斜角等于纬度加15°-20°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420</w:t>
      </w:r>
      <w:r w:rsidRPr="009816AE">
        <w:rPr>
          <w:rFonts w:hAnsi="宋体" w:cs="宋体" w:hint="eastAsia"/>
        </w:rPr>
        <w:tab/>
        <w:t>汇流箱的运行和维护应该符合以下规定（   ）。</w:t>
      </w:r>
      <w:r w:rsidRPr="009816AE">
        <w:rPr>
          <w:rFonts w:hAnsi="宋体" w:cs="宋体" w:hint="eastAsia"/>
        </w:rPr>
        <w:tab/>
        <w:t>D</w:t>
      </w:r>
      <w:r w:rsidRPr="009816AE">
        <w:rPr>
          <w:rFonts w:hAnsi="宋体" w:cs="宋体" w:hint="eastAsia"/>
        </w:rPr>
        <w:tab/>
        <w:t>汇流箱不得存在变形、锈蚀、漏水、积灰现象</w:t>
      </w:r>
      <w:r w:rsidRPr="009816AE">
        <w:rPr>
          <w:rFonts w:hAnsi="宋体" w:cs="宋体" w:hint="eastAsia"/>
        </w:rPr>
        <w:tab/>
        <w:t>汇流箱内各个接线端子不应出现松动、锈蚀现象</w:t>
      </w:r>
      <w:r w:rsidRPr="009816AE">
        <w:rPr>
          <w:rFonts w:hAnsi="宋体" w:cs="宋体" w:hint="eastAsia"/>
        </w:rPr>
        <w:tab/>
        <w:t>汇流箱内塑壳开关规格应符合设计规定</w:t>
      </w:r>
      <w:r w:rsidRPr="009816AE">
        <w:rPr>
          <w:rFonts w:hAnsi="宋体" w:cs="宋体" w:hint="eastAsia"/>
        </w:rPr>
        <w:tab/>
        <w:t>以上三个选项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421</w:t>
      </w:r>
      <w:r w:rsidRPr="009816AE">
        <w:rPr>
          <w:rFonts w:hAnsi="宋体" w:cs="宋体" w:hint="eastAsia"/>
        </w:rPr>
        <w:tab/>
        <w:t>光伏组件应定期检查，若发现下列问题应立即调整或更换光伏组件（  ）。</w:t>
      </w:r>
      <w:r w:rsidRPr="009816AE">
        <w:rPr>
          <w:rFonts w:hAnsi="宋体" w:cs="宋体" w:hint="eastAsia"/>
        </w:rPr>
        <w:tab/>
        <w:t>D</w:t>
      </w:r>
      <w:r w:rsidRPr="009816AE">
        <w:rPr>
          <w:rFonts w:hAnsi="宋体" w:cs="宋体" w:hint="eastAsia"/>
        </w:rPr>
        <w:tab/>
        <w:t>光</w:t>
      </w:r>
      <w:r w:rsidRPr="009816AE">
        <w:rPr>
          <w:rFonts w:hAnsi="宋体" w:cs="宋体" w:hint="eastAsia"/>
        </w:rPr>
        <w:lastRenderedPageBreak/>
        <w:t>伏组件存在玻璃破碎、背板烧焦、明显的颜色变化</w:t>
      </w:r>
      <w:r w:rsidRPr="009816AE">
        <w:rPr>
          <w:rFonts w:hAnsi="宋体" w:cs="宋体" w:hint="eastAsia"/>
        </w:rPr>
        <w:tab/>
        <w:t>光伏组件中存在与组件边缘或任何电路之间形成连通的旗袍</w:t>
      </w:r>
      <w:r w:rsidRPr="009816AE">
        <w:rPr>
          <w:rFonts w:hAnsi="宋体" w:cs="宋体" w:hint="eastAsia"/>
        </w:rPr>
        <w:tab/>
        <w:t>光伏组件接线插头变形、扭曲、开裂，端子无法良好连接</w:t>
      </w:r>
      <w:r w:rsidRPr="009816AE">
        <w:rPr>
          <w:rFonts w:hAnsi="宋体" w:cs="宋体" w:hint="eastAsia"/>
        </w:rPr>
        <w:tab/>
        <w:t>以上三个选项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422</w:t>
      </w:r>
      <w:r w:rsidRPr="009816AE">
        <w:rPr>
          <w:rFonts w:hAnsi="宋体" w:cs="宋体" w:hint="eastAsia"/>
        </w:rPr>
        <w:tab/>
        <w:t>当光伏电池组件的正负极不接负载时，正负极间的电压就是（   ）。</w:t>
      </w:r>
      <w:r w:rsidRPr="009816AE">
        <w:rPr>
          <w:rFonts w:hAnsi="宋体" w:cs="宋体" w:hint="eastAsia"/>
        </w:rPr>
        <w:tab/>
        <w:t>C</w:t>
      </w:r>
      <w:r w:rsidRPr="009816AE">
        <w:rPr>
          <w:rFonts w:hAnsi="宋体" w:cs="宋体" w:hint="eastAsia"/>
        </w:rPr>
        <w:tab/>
        <w:t>额定电压</w:t>
      </w:r>
      <w:r w:rsidRPr="009816AE">
        <w:rPr>
          <w:rFonts w:hAnsi="宋体" w:cs="宋体" w:hint="eastAsia"/>
        </w:rPr>
        <w:tab/>
        <w:t>工作电压</w:t>
      </w:r>
      <w:r w:rsidRPr="009816AE">
        <w:rPr>
          <w:rFonts w:hAnsi="宋体" w:cs="宋体" w:hint="eastAsia"/>
        </w:rPr>
        <w:tab/>
        <w:t>开路电压</w:t>
      </w:r>
      <w:r w:rsidRPr="009816AE">
        <w:rPr>
          <w:rFonts w:hAnsi="宋体" w:cs="宋体" w:hint="eastAsia"/>
        </w:rPr>
        <w:tab/>
        <w:t>短路电压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423</w:t>
      </w:r>
      <w:r w:rsidRPr="009816AE">
        <w:rPr>
          <w:rFonts w:hAnsi="宋体" w:cs="宋体" w:hint="eastAsia"/>
        </w:rPr>
        <w:tab/>
        <w:t>在清洗光伏版时，辐射强度要低于（  ）。</w:t>
      </w:r>
      <w:r w:rsidRPr="009816AE">
        <w:rPr>
          <w:rFonts w:hAnsi="宋体" w:cs="宋体" w:hint="eastAsia"/>
        </w:rPr>
        <w:tab/>
        <w:t>A</w:t>
      </w:r>
      <w:r w:rsidRPr="009816AE">
        <w:rPr>
          <w:rFonts w:hAnsi="宋体" w:cs="宋体" w:hint="eastAsia"/>
        </w:rPr>
        <w:tab/>
        <w:t>200W/m?</w:t>
      </w:r>
      <w:r w:rsidRPr="009816AE">
        <w:rPr>
          <w:rFonts w:hAnsi="宋体" w:cs="宋体" w:hint="eastAsia"/>
        </w:rPr>
        <w:tab/>
        <w:t>150W/m?</w:t>
      </w:r>
      <w:r w:rsidRPr="009816AE">
        <w:rPr>
          <w:rFonts w:hAnsi="宋体" w:cs="宋体" w:hint="eastAsia"/>
        </w:rPr>
        <w:tab/>
        <w:t>250W/m?</w:t>
      </w:r>
      <w:r w:rsidRPr="009816AE">
        <w:rPr>
          <w:rFonts w:hAnsi="宋体" w:cs="宋体" w:hint="eastAsia"/>
        </w:rPr>
        <w:tab/>
        <w:t>100W/m?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424</w:t>
      </w:r>
      <w:r w:rsidRPr="009816AE">
        <w:rPr>
          <w:rFonts w:hAnsi="宋体" w:cs="宋体" w:hint="eastAsia"/>
        </w:rPr>
        <w:tab/>
        <w:t>孤岛效应是（  ）的特有现象。</w:t>
      </w:r>
      <w:r w:rsidRPr="009816AE">
        <w:rPr>
          <w:rFonts w:hAnsi="宋体" w:cs="宋体" w:hint="eastAsia"/>
        </w:rPr>
        <w:tab/>
        <w:t>B</w:t>
      </w:r>
      <w:r w:rsidRPr="009816AE">
        <w:rPr>
          <w:rFonts w:hAnsi="宋体" w:cs="宋体" w:hint="eastAsia"/>
        </w:rPr>
        <w:tab/>
        <w:t>独立光伏发电系统</w:t>
      </w:r>
      <w:r w:rsidRPr="009816AE">
        <w:rPr>
          <w:rFonts w:hAnsi="宋体" w:cs="宋体" w:hint="eastAsia"/>
        </w:rPr>
        <w:tab/>
        <w:t>并网光伏发电系统</w:t>
      </w:r>
      <w:r w:rsidRPr="009816AE">
        <w:rPr>
          <w:rFonts w:hAnsi="宋体" w:cs="宋体" w:hint="eastAsia"/>
        </w:rPr>
        <w:tab/>
        <w:t>混合光伏发电系统</w:t>
      </w:r>
      <w:r w:rsidRPr="009816AE">
        <w:rPr>
          <w:rFonts w:hAnsi="宋体" w:cs="宋体" w:hint="eastAsia"/>
        </w:rPr>
        <w:tab/>
        <w:t>以上皆不是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425</w:t>
      </w:r>
      <w:r w:rsidRPr="009816AE">
        <w:rPr>
          <w:rFonts w:hAnsi="宋体" w:cs="宋体" w:hint="eastAsia"/>
        </w:rPr>
        <w:tab/>
        <w:t>光伏电池的（  ）是指光伏电池工作环境温度和光伏电池吸收光子后使自身温度升高，对光伏电池性能的影响。</w:t>
      </w:r>
      <w:r w:rsidRPr="009816AE">
        <w:rPr>
          <w:rFonts w:hAnsi="宋体" w:cs="宋体" w:hint="eastAsia"/>
        </w:rPr>
        <w:tab/>
        <w:t>D</w:t>
      </w:r>
      <w:r w:rsidRPr="009816AE">
        <w:rPr>
          <w:rFonts w:hAnsi="宋体" w:cs="宋体" w:hint="eastAsia"/>
        </w:rPr>
        <w:tab/>
        <w:t>填充因子</w:t>
      </w:r>
      <w:r w:rsidRPr="009816AE">
        <w:rPr>
          <w:rFonts w:hAnsi="宋体" w:cs="宋体" w:hint="eastAsia"/>
        </w:rPr>
        <w:tab/>
        <w:t>光电转换效率</w:t>
      </w:r>
      <w:r w:rsidRPr="009816AE">
        <w:rPr>
          <w:rFonts w:hAnsi="宋体" w:cs="宋体" w:hint="eastAsia"/>
        </w:rPr>
        <w:tab/>
        <w:t>光谱特性</w:t>
      </w:r>
      <w:r w:rsidRPr="009816AE">
        <w:rPr>
          <w:rFonts w:hAnsi="宋体" w:cs="宋体" w:hint="eastAsia"/>
        </w:rPr>
        <w:tab/>
        <w:t>温度特性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426</w:t>
      </w:r>
      <w:r w:rsidRPr="009816AE">
        <w:rPr>
          <w:rFonts w:hAnsi="宋体" w:cs="宋体" w:hint="eastAsia"/>
        </w:rPr>
        <w:tab/>
        <w:t>（  ）的工频电流通过人体时，就会有生命危险。</w:t>
      </w:r>
      <w:r w:rsidRPr="009816AE">
        <w:rPr>
          <w:rFonts w:hAnsi="宋体" w:cs="宋体" w:hint="eastAsia"/>
        </w:rPr>
        <w:tab/>
        <w:t>D</w:t>
      </w:r>
      <w:r w:rsidRPr="009816AE">
        <w:rPr>
          <w:rFonts w:hAnsi="宋体" w:cs="宋体" w:hint="eastAsia"/>
        </w:rPr>
        <w:tab/>
        <w:t>0.1mA</w:t>
      </w:r>
      <w:r w:rsidRPr="009816AE">
        <w:rPr>
          <w:rFonts w:hAnsi="宋体" w:cs="宋体" w:hint="eastAsia"/>
        </w:rPr>
        <w:tab/>
        <w:t>1mA</w:t>
      </w:r>
      <w:r w:rsidRPr="009816AE">
        <w:rPr>
          <w:rFonts w:hAnsi="宋体" w:cs="宋体" w:hint="eastAsia"/>
        </w:rPr>
        <w:tab/>
        <w:t>15mA</w:t>
      </w:r>
      <w:r w:rsidRPr="009816AE">
        <w:rPr>
          <w:rFonts w:hAnsi="宋体" w:cs="宋体" w:hint="eastAsia"/>
        </w:rPr>
        <w:tab/>
        <w:t>50mA</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427</w:t>
      </w:r>
      <w:r w:rsidRPr="009816AE">
        <w:rPr>
          <w:rFonts w:hAnsi="宋体" w:cs="宋体" w:hint="eastAsia"/>
        </w:rPr>
        <w:tab/>
        <w:t>山地光伏电站的特点是？</w:t>
      </w:r>
      <w:r w:rsidRPr="009816AE">
        <w:rPr>
          <w:rFonts w:hAnsi="宋体" w:cs="宋体" w:hint="eastAsia"/>
        </w:rPr>
        <w:tab/>
        <w:t>A</w:t>
      </w:r>
      <w:r w:rsidRPr="009816AE">
        <w:rPr>
          <w:rFonts w:hAnsi="宋体" w:cs="宋体" w:hint="eastAsia"/>
        </w:rPr>
        <w:tab/>
        <w:t>植被茂盛、草木遮挡严重</w:t>
      </w:r>
      <w:r w:rsidRPr="009816AE">
        <w:rPr>
          <w:rFonts w:hAnsi="宋体" w:cs="宋体" w:hint="eastAsia"/>
        </w:rPr>
        <w:tab/>
        <w:t>水鸟较多</w:t>
      </w:r>
      <w:r w:rsidRPr="009816AE">
        <w:rPr>
          <w:rFonts w:hAnsi="宋体" w:cs="宋体" w:hint="eastAsia"/>
        </w:rPr>
        <w:tab/>
        <w:t>地势平坦、风沙频率高</w:t>
      </w:r>
      <w:r w:rsidRPr="009816AE">
        <w:rPr>
          <w:rFonts w:hAnsi="宋体" w:cs="宋体" w:hint="eastAsia"/>
        </w:rPr>
        <w:tab/>
        <w:t>有屋面彩钢瓦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428</w:t>
      </w:r>
      <w:r w:rsidRPr="009816AE">
        <w:rPr>
          <w:rFonts w:hAnsi="宋体" w:cs="宋体" w:hint="eastAsia"/>
        </w:rPr>
        <w:tab/>
        <w:t>从生产管理角度，以下是光伏电站的运维模式是？</w:t>
      </w:r>
      <w:r w:rsidRPr="009816AE">
        <w:rPr>
          <w:rFonts w:hAnsi="宋体" w:cs="宋体" w:hint="eastAsia"/>
        </w:rPr>
        <w:tab/>
        <w:t>A</w:t>
      </w:r>
      <w:r w:rsidRPr="009816AE">
        <w:rPr>
          <w:rFonts w:hAnsi="宋体" w:cs="宋体" w:hint="eastAsia"/>
        </w:rPr>
        <w:tab/>
        <w:t>维护分离模式</w:t>
      </w:r>
      <w:r w:rsidRPr="009816AE">
        <w:rPr>
          <w:rFonts w:hAnsi="宋体" w:cs="宋体" w:hint="eastAsia"/>
        </w:rPr>
        <w:tab/>
        <w:t>自主运营模式</w:t>
      </w:r>
      <w:r w:rsidRPr="009816AE">
        <w:rPr>
          <w:rFonts w:hAnsi="宋体" w:cs="宋体" w:hint="eastAsia"/>
        </w:rPr>
        <w:tab/>
        <w:t>委托运维模式</w:t>
      </w:r>
      <w:r w:rsidRPr="009816AE">
        <w:rPr>
          <w:rFonts w:hAnsi="宋体" w:cs="宋体" w:hint="eastAsia"/>
        </w:rPr>
        <w:tab/>
        <w:t>运行维护分体化模式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429</w:t>
      </w:r>
      <w:r w:rsidRPr="009816AE">
        <w:rPr>
          <w:rFonts w:hAnsi="宋体" w:cs="宋体" w:hint="eastAsia"/>
        </w:rPr>
        <w:tab/>
        <w:t>逆变器、汇流箱检查的周期是多久？</w:t>
      </w:r>
      <w:r w:rsidRPr="009816AE">
        <w:rPr>
          <w:rFonts w:hAnsi="宋体" w:cs="宋体" w:hint="eastAsia"/>
        </w:rPr>
        <w:tab/>
        <w:t>D</w:t>
      </w:r>
      <w:r w:rsidRPr="009816AE">
        <w:rPr>
          <w:rFonts w:hAnsi="宋体" w:cs="宋体" w:hint="eastAsia"/>
        </w:rPr>
        <w:tab/>
        <w:t>每年一次</w:t>
      </w:r>
      <w:r w:rsidRPr="009816AE">
        <w:rPr>
          <w:rFonts w:hAnsi="宋体" w:cs="宋体" w:hint="eastAsia"/>
        </w:rPr>
        <w:tab/>
        <w:t>每季度一次</w:t>
      </w:r>
      <w:r w:rsidRPr="009816AE">
        <w:rPr>
          <w:rFonts w:hAnsi="宋体" w:cs="宋体" w:hint="eastAsia"/>
        </w:rPr>
        <w:tab/>
        <w:t>每月一次</w:t>
      </w:r>
      <w:r w:rsidRPr="009816AE">
        <w:rPr>
          <w:rFonts w:hAnsi="宋体" w:cs="宋体" w:hint="eastAsia"/>
        </w:rPr>
        <w:tab/>
        <w:t>每周一次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430</w:t>
      </w:r>
      <w:r w:rsidRPr="009816AE">
        <w:rPr>
          <w:rFonts w:hAnsi="宋体" w:cs="宋体" w:hint="eastAsia"/>
        </w:rPr>
        <w:tab/>
        <w:t>以下哪个工器具为运维专用工器具？</w:t>
      </w:r>
      <w:r w:rsidRPr="009816AE">
        <w:rPr>
          <w:rFonts w:hAnsi="宋体" w:cs="宋体" w:hint="eastAsia"/>
        </w:rPr>
        <w:tab/>
        <w:t>C</w:t>
      </w:r>
      <w:r w:rsidRPr="009816AE">
        <w:rPr>
          <w:rFonts w:hAnsi="宋体" w:cs="宋体" w:hint="eastAsia"/>
        </w:rPr>
        <w:tab/>
        <w:t>网线测试仪</w:t>
      </w:r>
      <w:r w:rsidRPr="009816AE">
        <w:rPr>
          <w:rFonts w:hAnsi="宋体" w:cs="宋体" w:hint="eastAsia"/>
        </w:rPr>
        <w:tab/>
        <w:t>携带型短路接地线</w:t>
      </w:r>
      <w:r w:rsidRPr="009816AE">
        <w:rPr>
          <w:rFonts w:hAnsi="宋体" w:cs="宋体" w:hint="eastAsia"/>
        </w:rPr>
        <w:tab/>
        <w:t>冲击钻</w:t>
      </w:r>
      <w:r w:rsidRPr="009816AE">
        <w:rPr>
          <w:rFonts w:hAnsi="宋体" w:cs="宋体" w:hint="eastAsia"/>
        </w:rPr>
        <w:tab/>
        <w:t>手提式灭火器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431</w:t>
      </w:r>
      <w:r w:rsidRPr="009816AE">
        <w:rPr>
          <w:rFonts w:hAnsi="宋体" w:cs="宋体" w:hint="eastAsia"/>
        </w:rPr>
        <w:tab/>
        <w:t>常用的变压器油有几种？</w:t>
      </w:r>
      <w:r w:rsidRPr="009816AE">
        <w:rPr>
          <w:rFonts w:hAnsi="宋体" w:cs="宋体" w:hint="eastAsia"/>
        </w:rPr>
        <w:tab/>
        <w:t>C</w:t>
      </w:r>
      <w:r w:rsidRPr="009816AE">
        <w:rPr>
          <w:rFonts w:hAnsi="宋体" w:cs="宋体" w:hint="eastAsia"/>
        </w:rPr>
        <w:tab/>
        <w:t>1种</w:t>
      </w:r>
      <w:r w:rsidRPr="009816AE">
        <w:rPr>
          <w:rFonts w:hAnsi="宋体" w:cs="宋体" w:hint="eastAsia"/>
        </w:rPr>
        <w:tab/>
        <w:t>2种</w:t>
      </w:r>
      <w:r w:rsidRPr="009816AE">
        <w:rPr>
          <w:rFonts w:hAnsi="宋体" w:cs="宋体" w:hint="eastAsia"/>
        </w:rPr>
        <w:tab/>
        <w:t>3种</w:t>
      </w:r>
      <w:r w:rsidRPr="009816AE">
        <w:rPr>
          <w:rFonts w:hAnsi="宋体" w:cs="宋体" w:hint="eastAsia"/>
        </w:rPr>
        <w:tab/>
        <w:t>4种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432</w:t>
      </w:r>
      <w:r w:rsidRPr="009816AE">
        <w:rPr>
          <w:rFonts w:hAnsi="宋体" w:cs="宋体" w:hint="eastAsia"/>
        </w:rPr>
        <w:tab/>
        <w:t>以下为光伏组件现场安装的问题是？</w:t>
      </w:r>
      <w:r w:rsidRPr="009816AE">
        <w:rPr>
          <w:rFonts w:hAnsi="宋体" w:cs="宋体" w:hint="eastAsia"/>
        </w:rPr>
        <w:tab/>
        <w:t>B</w:t>
      </w:r>
      <w:r w:rsidRPr="009816AE">
        <w:rPr>
          <w:rFonts w:hAnsi="宋体" w:cs="宋体" w:hint="eastAsia"/>
        </w:rPr>
        <w:tab/>
        <w:t>山体坡度差异较小</w:t>
      </w:r>
      <w:r w:rsidRPr="009816AE">
        <w:rPr>
          <w:rFonts w:hAnsi="宋体" w:cs="宋体" w:hint="eastAsia"/>
        </w:rPr>
        <w:tab/>
        <w:t>组件安装位置不当</w:t>
      </w:r>
      <w:r w:rsidRPr="009816AE">
        <w:rPr>
          <w:rFonts w:hAnsi="宋体" w:cs="宋体" w:hint="eastAsia"/>
        </w:rPr>
        <w:tab/>
        <w:t>某屋顶干净、整洁</w:t>
      </w:r>
      <w:r w:rsidRPr="009816AE">
        <w:rPr>
          <w:rFonts w:hAnsi="宋体" w:cs="宋体" w:hint="eastAsia"/>
        </w:rPr>
        <w:tab/>
        <w:t>组件输出电缆留足够余量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433</w:t>
      </w:r>
      <w:r w:rsidRPr="009816AE">
        <w:rPr>
          <w:rFonts w:hAnsi="宋体" w:cs="宋体" w:hint="eastAsia"/>
        </w:rPr>
        <w:tab/>
        <w:t>以下为光伏组件失效的特征是？</w:t>
      </w:r>
      <w:r w:rsidRPr="009816AE">
        <w:rPr>
          <w:rFonts w:hAnsi="宋体" w:cs="宋体" w:hint="eastAsia"/>
        </w:rPr>
        <w:tab/>
        <w:t>D</w:t>
      </w:r>
      <w:r w:rsidRPr="009816AE">
        <w:rPr>
          <w:rFonts w:hAnsi="宋体" w:cs="宋体" w:hint="eastAsia"/>
        </w:rPr>
        <w:tab/>
        <w:t>电池完好无损</w:t>
      </w:r>
      <w:r w:rsidRPr="009816AE">
        <w:rPr>
          <w:rFonts w:hAnsi="宋体" w:cs="宋体" w:hint="eastAsia"/>
        </w:rPr>
        <w:tab/>
        <w:t>玻璃无破损及裂痕</w:t>
      </w:r>
      <w:r w:rsidRPr="009816AE">
        <w:rPr>
          <w:rFonts w:hAnsi="宋体" w:cs="宋体" w:hint="eastAsia"/>
        </w:rPr>
        <w:tab/>
        <w:t>接线盒有效</w:t>
      </w:r>
      <w:r w:rsidRPr="009816AE">
        <w:rPr>
          <w:rFonts w:hAnsi="宋体" w:cs="宋体" w:hint="eastAsia"/>
        </w:rPr>
        <w:tab/>
        <w:t>有蜗牛纹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434</w:t>
      </w:r>
      <w:r w:rsidRPr="009816AE">
        <w:rPr>
          <w:rFonts w:hAnsi="宋体" w:cs="宋体" w:hint="eastAsia"/>
        </w:rPr>
        <w:tab/>
        <w:t>以下不是组件下边缘泥带堆积的危害是？</w:t>
      </w:r>
      <w:r w:rsidRPr="009816AE">
        <w:rPr>
          <w:rFonts w:hAnsi="宋体" w:cs="宋体" w:hint="eastAsia"/>
        </w:rPr>
        <w:tab/>
        <w:t>C</w:t>
      </w:r>
      <w:r w:rsidRPr="009816AE">
        <w:rPr>
          <w:rFonts w:hAnsi="宋体" w:cs="宋体" w:hint="eastAsia"/>
        </w:rPr>
        <w:tab/>
        <w:t>形成热斑</w:t>
      </w:r>
      <w:r w:rsidRPr="009816AE">
        <w:rPr>
          <w:rFonts w:hAnsi="宋体" w:cs="宋体" w:hint="eastAsia"/>
        </w:rPr>
        <w:tab/>
        <w:t>造成电池输出电流下降</w:t>
      </w:r>
      <w:r w:rsidRPr="009816AE">
        <w:rPr>
          <w:rFonts w:hAnsi="宋体" w:cs="宋体" w:hint="eastAsia"/>
        </w:rPr>
        <w:tab/>
        <w:t>增加辐射吸收量</w:t>
      </w:r>
      <w:r w:rsidRPr="009816AE">
        <w:rPr>
          <w:rFonts w:hAnsi="宋体" w:cs="宋体" w:hint="eastAsia"/>
        </w:rPr>
        <w:tab/>
        <w:t>形成“彩虹纹”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435</w:t>
      </w:r>
      <w:r w:rsidRPr="009816AE">
        <w:rPr>
          <w:rFonts w:hAnsi="宋体" w:cs="宋体" w:hint="eastAsia"/>
        </w:rPr>
        <w:tab/>
        <w:t>下列缺陷为光伏支架常见的缺陷是？</w:t>
      </w:r>
      <w:r w:rsidRPr="009816AE">
        <w:rPr>
          <w:rFonts w:hAnsi="宋体" w:cs="宋体" w:hint="eastAsia"/>
        </w:rPr>
        <w:tab/>
        <w:t>B</w:t>
      </w:r>
      <w:r w:rsidRPr="009816AE">
        <w:rPr>
          <w:rFonts w:hAnsi="宋体" w:cs="宋体" w:hint="eastAsia"/>
        </w:rPr>
        <w:tab/>
        <w:t>镀锌层破损但已及时修复</w:t>
      </w:r>
      <w:r w:rsidRPr="009816AE">
        <w:rPr>
          <w:rFonts w:hAnsi="宋体" w:cs="宋体" w:hint="eastAsia"/>
        </w:rPr>
        <w:tab/>
        <w:t>支架立柱严重变形</w:t>
      </w:r>
      <w:r w:rsidRPr="009816AE">
        <w:rPr>
          <w:rFonts w:hAnsi="宋体" w:cs="宋体" w:hint="eastAsia"/>
        </w:rPr>
        <w:tab/>
        <w:t>檩条锈蚀但已除锈并做好防锈措施</w:t>
      </w:r>
      <w:r w:rsidRPr="009816AE">
        <w:rPr>
          <w:rFonts w:hAnsi="宋体" w:cs="宋体" w:hint="eastAsia"/>
        </w:rPr>
        <w:tab/>
        <w:t>减速箱完好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436</w:t>
      </w:r>
      <w:r w:rsidRPr="009816AE">
        <w:rPr>
          <w:rFonts w:hAnsi="宋体" w:cs="宋体" w:hint="eastAsia"/>
        </w:rPr>
        <w:tab/>
        <w:t>以下不是环境监测仪的维护要点是？</w:t>
      </w:r>
      <w:r w:rsidRPr="009816AE">
        <w:rPr>
          <w:rFonts w:hAnsi="宋体" w:cs="宋体" w:hint="eastAsia"/>
        </w:rPr>
        <w:tab/>
        <w:t>A</w:t>
      </w:r>
      <w:r w:rsidRPr="009816AE">
        <w:rPr>
          <w:rFonts w:hAnsi="宋体" w:cs="宋体" w:hint="eastAsia"/>
        </w:rPr>
        <w:tab/>
        <w:t>遮光环部件应清洁</w:t>
      </w:r>
      <w:r w:rsidRPr="009816AE">
        <w:rPr>
          <w:rFonts w:hAnsi="宋体" w:cs="宋体" w:hint="eastAsia"/>
        </w:rPr>
        <w:tab/>
        <w:t>配备环境温度计</w:t>
      </w:r>
      <w:r w:rsidRPr="009816AE">
        <w:rPr>
          <w:rFonts w:hAnsi="宋体" w:cs="宋体" w:hint="eastAsia"/>
        </w:rPr>
        <w:tab/>
        <w:t>散射辐射表朝正南、正北安装</w:t>
      </w:r>
      <w:r w:rsidRPr="009816AE">
        <w:rPr>
          <w:rFonts w:hAnsi="宋体" w:cs="宋体" w:hint="eastAsia"/>
        </w:rPr>
        <w:tab/>
        <w:t>铭牌、标识清晰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437</w:t>
      </w:r>
      <w:r w:rsidRPr="009816AE">
        <w:rPr>
          <w:rFonts w:hAnsi="宋体" w:cs="宋体" w:hint="eastAsia"/>
        </w:rPr>
        <w:tab/>
        <w:t>箱式变压器的维护要点是？</w:t>
      </w:r>
      <w:r w:rsidRPr="009816AE">
        <w:rPr>
          <w:rFonts w:hAnsi="宋体" w:cs="宋体" w:hint="eastAsia"/>
        </w:rPr>
        <w:tab/>
        <w:t>C</w:t>
      </w:r>
      <w:r w:rsidRPr="009816AE">
        <w:rPr>
          <w:rFonts w:hAnsi="宋体" w:cs="宋体" w:hint="eastAsia"/>
        </w:rPr>
        <w:tab/>
        <w:t>私自改变保护整定值</w:t>
      </w:r>
      <w:r w:rsidRPr="009816AE">
        <w:rPr>
          <w:rFonts w:hAnsi="宋体" w:cs="宋体" w:hint="eastAsia"/>
        </w:rPr>
        <w:tab/>
        <w:t>基础无倾斜、下沉</w:t>
      </w:r>
      <w:r w:rsidRPr="009816AE">
        <w:rPr>
          <w:rFonts w:hAnsi="宋体" w:cs="宋体" w:hint="eastAsia"/>
        </w:rPr>
        <w:tab/>
        <w:t>定期进行电气设备预防性试验</w:t>
      </w:r>
      <w:r w:rsidRPr="009816AE">
        <w:rPr>
          <w:rFonts w:hAnsi="宋体" w:cs="宋体" w:hint="eastAsia"/>
        </w:rPr>
        <w:tab/>
        <w:t>变压器长时间超负荷运行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438</w:t>
      </w:r>
      <w:r w:rsidRPr="009816AE">
        <w:rPr>
          <w:rFonts w:hAnsi="宋体" w:cs="宋体" w:hint="eastAsia"/>
        </w:rPr>
        <w:tab/>
        <w:t>以下为光伏电站特殊巡视无问题的内容是？</w:t>
      </w:r>
      <w:r w:rsidRPr="009816AE">
        <w:rPr>
          <w:rFonts w:hAnsi="宋体" w:cs="宋体" w:hint="eastAsia"/>
        </w:rPr>
        <w:tab/>
        <w:t>B</w:t>
      </w:r>
      <w:r w:rsidRPr="009816AE">
        <w:rPr>
          <w:rFonts w:hAnsi="宋体" w:cs="宋体" w:hint="eastAsia"/>
        </w:rPr>
        <w:tab/>
        <w:t>组件剧烈摆动</w:t>
      </w:r>
      <w:r w:rsidRPr="009816AE">
        <w:rPr>
          <w:rFonts w:hAnsi="宋体" w:cs="宋体" w:hint="eastAsia"/>
        </w:rPr>
        <w:tab/>
        <w:t>组件表面无积雪</w:t>
      </w:r>
      <w:r w:rsidRPr="009816AE">
        <w:rPr>
          <w:rFonts w:hAnsi="宋体" w:cs="宋体" w:hint="eastAsia"/>
        </w:rPr>
        <w:tab/>
        <w:t>变压器油温大于70℃</w:t>
      </w:r>
      <w:r w:rsidRPr="009816AE">
        <w:rPr>
          <w:rFonts w:hAnsi="宋体" w:cs="宋体" w:hint="eastAsia"/>
        </w:rPr>
        <w:tab/>
        <w:t>生产区有严重积水情况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439</w:t>
      </w:r>
      <w:r w:rsidRPr="009816AE">
        <w:rPr>
          <w:rFonts w:hAnsi="宋体" w:cs="宋体" w:hint="eastAsia"/>
        </w:rPr>
        <w:tab/>
        <w:t>以下为光伏电站巡检错误的注意事项是？</w:t>
      </w:r>
      <w:r w:rsidRPr="009816AE">
        <w:rPr>
          <w:rFonts w:hAnsi="宋体" w:cs="宋体" w:hint="eastAsia"/>
        </w:rPr>
        <w:tab/>
        <w:t>B</w:t>
      </w:r>
      <w:r w:rsidRPr="009816AE">
        <w:rPr>
          <w:rFonts w:hAnsi="宋体" w:cs="宋体" w:hint="eastAsia"/>
        </w:rPr>
        <w:tab/>
        <w:t>戴安全帽、穿绝缘鞋</w:t>
      </w:r>
      <w:r w:rsidRPr="009816AE">
        <w:rPr>
          <w:rFonts w:hAnsi="宋体" w:cs="宋体" w:hint="eastAsia"/>
        </w:rPr>
        <w:tab/>
        <w:t>对设备随机时段检查</w:t>
      </w:r>
      <w:r w:rsidRPr="009816AE">
        <w:rPr>
          <w:rFonts w:hAnsi="宋体" w:cs="宋体" w:hint="eastAsia"/>
        </w:rPr>
        <w:tab/>
        <w:t>缺陷记录表进行计划消缺</w:t>
      </w:r>
      <w:r w:rsidRPr="009816AE">
        <w:rPr>
          <w:rFonts w:hAnsi="宋体" w:cs="宋体" w:hint="eastAsia"/>
        </w:rPr>
        <w:tab/>
        <w:t>巡检发现的问题拍照存底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440</w:t>
      </w:r>
      <w:r w:rsidRPr="009816AE">
        <w:rPr>
          <w:rFonts w:hAnsi="宋体" w:cs="宋体" w:hint="eastAsia"/>
        </w:rPr>
        <w:tab/>
        <w:t>以下为汇流箱巡视有问题的内容是？</w:t>
      </w:r>
      <w:r w:rsidRPr="009816AE">
        <w:rPr>
          <w:rFonts w:hAnsi="宋体" w:cs="宋体" w:hint="eastAsia"/>
        </w:rPr>
        <w:tab/>
        <w:t>A</w:t>
      </w:r>
      <w:r w:rsidRPr="009816AE">
        <w:rPr>
          <w:rFonts w:hAnsi="宋体" w:cs="宋体" w:hint="eastAsia"/>
        </w:rPr>
        <w:tab/>
        <w:t>接地线紧固、有锈蚀</w:t>
      </w:r>
      <w:r w:rsidRPr="009816AE">
        <w:rPr>
          <w:rFonts w:hAnsi="宋体" w:cs="宋体" w:hint="eastAsia"/>
        </w:rPr>
        <w:tab/>
        <w:t>支架连接紧固无倾斜</w:t>
      </w:r>
      <w:r w:rsidRPr="009816AE">
        <w:rPr>
          <w:rFonts w:hAnsi="宋体" w:cs="宋体" w:hint="eastAsia"/>
        </w:rPr>
        <w:tab/>
        <w:t>汇流箱门闭锁</w:t>
      </w:r>
      <w:r w:rsidRPr="009816AE">
        <w:rPr>
          <w:rFonts w:hAnsi="宋体" w:cs="宋体" w:hint="eastAsia"/>
        </w:rPr>
        <w:tab/>
        <w:t>母排螺丝紧固、无变形变色</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p>
    <w:p w:rsidR="00953506" w:rsidRPr="009816AE" w:rsidRDefault="00953506" w:rsidP="002501C9">
      <w:pPr>
        <w:pStyle w:val="a5"/>
        <w:rPr>
          <w:rFonts w:hAnsi="宋体" w:cs="宋体"/>
        </w:rPr>
      </w:pPr>
      <w:r w:rsidRPr="009816AE">
        <w:rPr>
          <w:rFonts w:hAnsi="宋体" w:cs="宋体" w:hint="eastAsia"/>
        </w:rPr>
        <w:t>441</w:t>
      </w:r>
      <w:r w:rsidRPr="009816AE">
        <w:rPr>
          <w:rFonts w:hAnsi="宋体" w:cs="宋体" w:hint="eastAsia"/>
        </w:rPr>
        <w:tab/>
        <w:t>以下为逆变器使用需要注意的正确事项是？</w:t>
      </w:r>
      <w:r w:rsidRPr="009816AE">
        <w:rPr>
          <w:rFonts w:hAnsi="宋体" w:cs="宋体" w:hint="eastAsia"/>
        </w:rPr>
        <w:tab/>
        <w:t>D</w:t>
      </w:r>
      <w:r w:rsidRPr="009816AE">
        <w:rPr>
          <w:rFonts w:hAnsi="宋体" w:cs="宋体" w:hint="eastAsia"/>
        </w:rPr>
        <w:tab/>
        <w:t>绝缘处绝缘一般</w:t>
      </w:r>
      <w:r w:rsidRPr="009816AE">
        <w:rPr>
          <w:rFonts w:hAnsi="宋体" w:cs="宋体" w:hint="eastAsia"/>
        </w:rPr>
        <w:tab/>
        <w:t>开关机顺序相反</w:t>
      </w:r>
      <w:r w:rsidRPr="009816AE">
        <w:rPr>
          <w:rFonts w:hAnsi="宋体" w:cs="宋体" w:hint="eastAsia"/>
        </w:rPr>
        <w:tab/>
        <w:t>逆变器过电流时须人工停机</w:t>
      </w:r>
      <w:r w:rsidRPr="009816AE">
        <w:rPr>
          <w:rFonts w:hAnsi="宋体" w:cs="宋体" w:hint="eastAsia"/>
        </w:rPr>
        <w:tab/>
        <w:t>不得打开逆变器机柜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442</w:t>
      </w:r>
      <w:r w:rsidRPr="009816AE">
        <w:rPr>
          <w:rFonts w:hAnsi="宋体" w:cs="宋体" w:hint="eastAsia"/>
        </w:rPr>
        <w:tab/>
        <w:t>光伏电站负荷转移无问题的是？</w:t>
      </w:r>
      <w:r w:rsidRPr="009816AE">
        <w:rPr>
          <w:rFonts w:hAnsi="宋体" w:cs="宋体" w:hint="eastAsia"/>
        </w:rPr>
        <w:tab/>
        <w:t>D</w:t>
      </w:r>
      <w:r w:rsidRPr="009816AE">
        <w:rPr>
          <w:rFonts w:hAnsi="宋体" w:cs="宋体" w:hint="eastAsia"/>
        </w:rPr>
        <w:tab/>
        <w:t>转移设备光伏区电缆刚好</w:t>
      </w:r>
      <w:r w:rsidRPr="009816AE">
        <w:rPr>
          <w:rFonts w:hAnsi="宋体" w:cs="宋体" w:hint="eastAsia"/>
        </w:rPr>
        <w:tab/>
        <w:t>负荷转移到不同逆变房</w:t>
      </w:r>
      <w:r w:rsidRPr="009816AE">
        <w:rPr>
          <w:rFonts w:hAnsi="宋体" w:cs="宋体" w:hint="eastAsia"/>
        </w:rPr>
        <w:tab/>
        <w:t>根据负荷选择尽量多并入电缆数量</w:t>
      </w:r>
      <w:r w:rsidRPr="009816AE">
        <w:rPr>
          <w:rFonts w:hAnsi="宋体" w:cs="宋体" w:hint="eastAsia"/>
        </w:rPr>
        <w:tab/>
        <w:t>组串逆变器可将故障设备组串转移到就近逆变器空余输入端子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443</w:t>
      </w:r>
      <w:r w:rsidRPr="009816AE">
        <w:rPr>
          <w:rFonts w:hAnsi="宋体" w:cs="宋体" w:hint="eastAsia"/>
        </w:rPr>
        <w:tab/>
        <w:t>组串逆变器输入端连接头接头更换步骤错误的是？</w:t>
      </w:r>
      <w:r w:rsidRPr="009816AE">
        <w:rPr>
          <w:rFonts w:hAnsi="宋体" w:cs="宋体" w:hint="eastAsia"/>
        </w:rPr>
        <w:tab/>
        <w:t>C</w:t>
      </w:r>
      <w:r w:rsidRPr="009816AE">
        <w:rPr>
          <w:rFonts w:hAnsi="宋体" w:cs="宋体" w:hint="eastAsia"/>
        </w:rPr>
        <w:tab/>
        <w:t>断开逆变器故障连接器于组件侧连接</w:t>
      </w:r>
      <w:r w:rsidRPr="009816AE">
        <w:rPr>
          <w:rFonts w:hAnsi="宋体" w:cs="宋体" w:hint="eastAsia"/>
        </w:rPr>
        <w:tab/>
        <w:t>本体交流测无电压</w:t>
      </w:r>
      <w:r w:rsidRPr="009816AE">
        <w:rPr>
          <w:rFonts w:hAnsi="宋体" w:cs="宋体" w:hint="eastAsia"/>
        </w:rPr>
        <w:tab/>
        <w:t>保留逆变器滤波板、放置好拆除的零部件</w:t>
      </w:r>
      <w:r w:rsidRPr="009816AE">
        <w:rPr>
          <w:rFonts w:hAnsi="宋体" w:cs="宋体" w:hint="eastAsia"/>
        </w:rPr>
        <w:tab/>
        <w:t>拆除逆变器面板连接器插头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444</w:t>
      </w:r>
      <w:r w:rsidRPr="009816AE">
        <w:rPr>
          <w:rFonts w:hAnsi="宋体" w:cs="宋体" w:hint="eastAsia"/>
        </w:rPr>
        <w:tab/>
        <w:t>组件蜗牛纹产生的原因是？</w:t>
      </w:r>
      <w:r w:rsidRPr="009816AE">
        <w:rPr>
          <w:rFonts w:hAnsi="宋体" w:cs="宋体" w:hint="eastAsia"/>
        </w:rPr>
        <w:tab/>
        <w:t>D</w:t>
      </w:r>
      <w:r w:rsidRPr="009816AE">
        <w:rPr>
          <w:rFonts w:hAnsi="宋体" w:cs="宋体" w:hint="eastAsia"/>
        </w:rPr>
        <w:tab/>
        <w:t>细栅断裂</w:t>
      </w:r>
      <w:r w:rsidRPr="009816AE">
        <w:rPr>
          <w:rFonts w:hAnsi="宋体" w:cs="宋体" w:hint="eastAsia"/>
        </w:rPr>
        <w:tab/>
        <w:t>钢化玻璃自爆</w:t>
      </w:r>
      <w:r w:rsidRPr="009816AE">
        <w:rPr>
          <w:rFonts w:hAnsi="宋体" w:cs="宋体" w:hint="eastAsia"/>
        </w:rPr>
        <w:tab/>
        <w:t>组件装配工艺缺陷</w:t>
      </w:r>
      <w:r w:rsidRPr="009816AE">
        <w:rPr>
          <w:rFonts w:hAnsi="宋体" w:cs="宋体" w:hint="eastAsia"/>
        </w:rPr>
        <w:tab/>
        <w:t>组件钢化玻璃阻水性不足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445</w:t>
      </w:r>
      <w:r w:rsidRPr="009816AE">
        <w:rPr>
          <w:rFonts w:hAnsi="宋体" w:cs="宋体" w:hint="eastAsia"/>
        </w:rPr>
        <w:tab/>
        <w:t>以下为组件泥带缺陷有效整改方法是？</w:t>
      </w:r>
      <w:r w:rsidRPr="009816AE">
        <w:rPr>
          <w:rFonts w:hAnsi="宋体" w:cs="宋体" w:hint="eastAsia"/>
        </w:rPr>
        <w:tab/>
        <w:t>B</w:t>
      </w:r>
      <w:r w:rsidRPr="009816AE">
        <w:rPr>
          <w:rFonts w:hAnsi="宋体" w:cs="宋体" w:hint="eastAsia"/>
        </w:rPr>
        <w:tab/>
        <w:t>减少安装倾角</w:t>
      </w:r>
      <w:r w:rsidRPr="009816AE">
        <w:rPr>
          <w:rFonts w:hAnsi="宋体" w:cs="宋体" w:hint="eastAsia"/>
        </w:rPr>
        <w:tab/>
        <w:t>在边框上开槽</w:t>
      </w:r>
      <w:r w:rsidRPr="009816AE">
        <w:rPr>
          <w:rFonts w:hAnsi="宋体" w:cs="宋体" w:hint="eastAsia"/>
        </w:rPr>
        <w:tab/>
        <w:t>导水排尘器安装在组件中间</w:t>
      </w:r>
      <w:r w:rsidRPr="009816AE">
        <w:rPr>
          <w:rFonts w:hAnsi="宋体" w:cs="宋体" w:hint="eastAsia"/>
        </w:rPr>
        <w:tab/>
        <w:t>自然掉落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446</w:t>
      </w:r>
      <w:r w:rsidRPr="009816AE">
        <w:rPr>
          <w:rFonts w:hAnsi="宋体" w:cs="宋体" w:hint="eastAsia"/>
        </w:rPr>
        <w:tab/>
        <w:t>以下为平单轴跟踪支架的电动机故障的原因是？</w:t>
      </w:r>
      <w:r w:rsidRPr="009816AE">
        <w:rPr>
          <w:rFonts w:hAnsi="宋体" w:cs="宋体" w:hint="eastAsia"/>
        </w:rPr>
        <w:tab/>
        <w:t>C</w:t>
      </w:r>
      <w:r w:rsidRPr="009816AE">
        <w:rPr>
          <w:rFonts w:hAnsi="宋体" w:cs="宋体" w:hint="eastAsia"/>
        </w:rPr>
        <w:tab/>
        <w:t>电动机密封良好，无灰尘、渗水</w:t>
      </w:r>
      <w:r w:rsidRPr="009816AE">
        <w:rPr>
          <w:rFonts w:hAnsi="宋体" w:cs="宋体" w:hint="eastAsia"/>
        </w:rPr>
        <w:tab/>
        <w:t>渗入电动机内部的积水可排出</w:t>
      </w:r>
      <w:r w:rsidRPr="009816AE">
        <w:rPr>
          <w:rFonts w:hAnsi="宋体" w:cs="宋体" w:hint="eastAsia"/>
        </w:rPr>
        <w:tab/>
        <w:t>控制箱中的接触器线圈断电后不能释放</w:t>
      </w:r>
      <w:r w:rsidRPr="009816AE">
        <w:rPr>
          <w:rFonts w:hAnsi="宋体" w:cs="宋体" w:hint="eastAsia"/>
        </w:rPr>
        <w:tab/>
        <w:t>轴承内已添加润滑油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447</w:t>
      </w:r>
      <w:r w:rsidRPr="009816AE">
        <w:rPr>
          <w:rFonts w:hAnsi="宋体" w:cs="宋体" w:hint="eastAsia"/>
        </w:rPr>
        <w:tab/>
        <w:t>以下为光伏电站螺栓安装的正确注意事项的是？</w:t>
      </w:r>
      <w:r w:rsidRPr="009816AE">
        <w:rPr>
          <w:rFonts w:hAnsi="宋体" w:cs="宋体" w:hint="eastAsia"/>
        </w:rPr>
        <w:tab/>
        <w:t>A</w:t>
      </w:r>
      <w:r w:rsidRPr="009816AE">
        <w:rPr>
          <w:rFonts w:hAnsi="宋体" w:cs="宋体" w:hint="eastAsia"/>
        </w:rPr>
        <w:tab/>
        <w:t>弹簧垫圈位置在螺母后面</w:t>
      </w:r>
      <w:r w:rsidRPr="009816AE">
        <w:rPr>
          <w:rFonts w:hAnsi="宋体" w:cs="宋体" w:hint="eastAsia"/>
        </w:rPr>
        <w:tab/>
        <w:t>螺栓头和螺母上面放置平垫圈</w:t>
      </w:r>
      <w:r w:rsidRPr="009816AE">
        <w:rPr>
          <w:rFonts w:hAnsi="宋体" w:cs="宋体" w:hint="eastAsia"/>
        </w:rPr>
        <w:tab/>
        <w:t>螺栓头平垫圈的数量为3个</w:t>
      </w:r>
      <w:r w:rsidRPr="009816AE">
        <w:rPr>
          <w:rFonts w:hAnsi="宋体" w:cs="宋体" w:hint="eastAsia"/>
        </w:rPr>
        <w:tab/>
        <w:t>螺母侧放置平垫圈数量为2个</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448</w:t>
      </w:r>
      <w:r w:rsidRPr="009816AE">
        <w:rPr>
          <w:rFonts w:hAnsi="宋体" w:cs="宋体" w:hint="eastAsia"/>
        </w:rPr>
        <w:tab/>
        <w:t>对于以下光伏电站桩基缺陷，整改措施正确的是？</w:t>
      </w:r>
      <w:r w:rsidRPr="009816AE">
        <w:rPr>
          <w:rFonts w:hAnsi="宋体" w:cs="宋体" w:hint="eastAsia"/>
        </w:rPr>
        <w:tab/>
        <w:t>C</w:t>
      </w:r>
      <w:r w:rsidRPr="009816AE">
        <w:rPr>
          <w:rFonts w:hAnsi="宋体" w:cs="宋体" w:hint="eastAsia"/>
        </w:rPr>
        <w:tab/>
        <w:t>减少预制块的体积及质量</w:t>
      </w:r>
      <w:r w:rsidRPr="009816AE">
        <w:rPr>
          <w:rFonts w:hAnsi="宋体" w:cs="宋体" w:hint="eastAsia"/>
        </w:rPr>
        <w:tab/>
        <w:t>对桩基的蜂窝、麻面简单处理</w:t>
      </w:r>
      <w:r w:rsidRPr="009816AE">
        <w:rPr>
          <w:rFonts w:hAnsi="宋体" w:cs="宋体" w:hint="eastAsia"/>
        </w:rPr>
        <w:tab/>
        <w:t>按设计要求对电站的排水系统施工</w:t>
      </w:r>
      <w:r w:rsidRPr="009816AE">
        <w:rPr>
          <w:rFonts w:hAnsi="宋体" w:cs="宋体" w:hint="eastAsia"/>
        </w:rPr>
        <w:tab/>
        <w:t>对问题桩基表面进行粗制处理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449</w:t>
      </w:r>
      <w:r w:rsidRPr="009816AE">
        <w:rPr>
          <w:rFonts w:hAnsi="宋体" w:cs="宋体" w:hint="eastAsia"/>
        </w:rPr>
        <w:tab/>
        <w:t>以下不是汇流箱熔断器烧毁的常见原因是？</w:t>
      </w:r>
      <w:r w:rsidRPr="009816AE">
        <w:rPr>
          <w:rFonts w:hAnsi="宋体" w:cs="宋体" w:hint="eastAsia"/>
        </w:rPr>
        <w:tab/>
        <w:t>B</w:t>
      </w:r>
      <w:r w:rsidRPr="009816AE">
        <w:rPr>
          <w:rFonts w:hAnsi="宋体" w:cs="宋体" w:hint="eastAsia"/>
        </w:rPr>
        <w:tab/>
        <w:t>昼夜温差大，每日一次高低温循环</w:t>
      </w:r>
      <w:r w:rsidRPr="009816AE">
        <w:rPr>
          <w:rFonts w:hAnsi="宋体" w:cs="宋体" w:hint="eastAsia"/>
        </w:rPr>
        <w:tab/>
        <w:t>高温下熔断器底座融化引起短路</w:t>
      </w:r>
      <w:r w:rsidRPr="009816AE">
        <w:rPr>
          <w:rFonts w:hAnsi="宋体" w:cs="宋体" w:hint="eastAsia"/>
        </w:rPr>
        <w:tab/>
        <w:t>选型过小，熔断式出现喷弧现象</w:t>
      </w:r>
      <w:r w:rsidRPr="009816AE">
        <w:rPr>
          <w:rFonts w:hAnsi="宋体" w:cs="宋体" w:hint="eastAsia"/>
        </w:rPr>
        <w:tab/>
        <w:t>直流电缆发生短路时，线路出现大电流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450</w:t>
      </w:r>
      <w:r w:rsidRPr="009816AE">
        <w:rPr>
          <w:rFonts w:hAnsi="宋体" w:cs="宋体" w:hint="eastAsia"/>
        </w:rPr>
        <w:tab/>
        <w:t>直流汇流箱组串接地故障的原因是？</w:t>
      </w:r>
      <w:r w:rsidRPr="009816AE">
        <w:rPr>
          <w:rFonts w:hAnsi="宋体" w:cs="宋体" w:hint="eastAsia"/>
        </w:rPr>
        <w:tab/>
        <w:t>A</w:t>
      </w:r>
      <w:r w:rsidRPr="009816AE">
        <w:rPr>
          <w:rFonts w:hAnsi="宋体" w:cs="宋体" w:hint="eastAsia"/>
        </w:rPr>
        <w:tab/>
        <w:t>粗放式施工导致电缆破皮</w:t>
      </w:r>
      <w:r w:rsidRPr="009816AE">
        <w:rPr>
          <w:rFonts w:hAnsi="宋体" w:cs="宋体" w:hint="eastAsia"/>
        </w:rPr>
        <w:tab/>
        <w:t>接线良好无松动</w:t>
      </w:r>
      <w:r w:rsidRPr="009816AE">
        <w:rPr>
          <w:rFonts w:hAnsi="宋体" w:cs="宋体" w:hint="eastAsia"/>
        </w:rPr>
        <w:tab/>
        <w:t>防小动物措施完善</w:t>
      </w:r>
      <w:r w:rsidRPr="009816AE">
        <w:rPr>
          <w:rFonts w:hAnsi="宋体" w:cs="宋体" w:hint="eastAsia"/>
        </w:rPr>
        <w:tab/>
        <w:t>按照施工要求正确接线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451</w:t>
      </w:r>
      <w:r w:rsidRPr="009816AE">
        <w:rPr>
          <w:rFonts w:hAnsi="宋体" w:cs="宋体" w:hint="eastAsia"/>
        </w:rPr>
        <w:tab/>
        <w:t>不是直流汇流箱通信故障的原因是？</w:t>
      </w:r>
      <w:r w:rsidRPr="009816AE">
        <w:rPr>
          <w:rFonts w:hAnsi="宋体" w:cs="宋体" w:hint="eastAsia"/>
        </w:rPr>
        <w:tab/>
        <w:t>D</w:t>
      </w:r>
      <w:r w:rsidRPr="009816AE">
        <w:rPr>
          <w:rFonts w:hAnsi="宋体" w:cs="宋体" w:hint="eastAsia"/>
        </w:rPr>
        <w:tab/>
        <w:t>收到高频干扰、共模干扰</w:t>
      </w:r>
      <w:r w:rsidRPr="009816AE">
        <w:rPr>
          <w:rFonts w:hAnsi="宋体" w:cs="宋体" w:hint="eastAsia"/>
        </w:rPr>
        <w:tab/>
        <w:t>通信线路与发电汇集线路并行敷设</w:t>
      </w:r>
      <w:r w:rsidRPr="009816AE">
        <w:rPr>
          <w:rFonts w:hAnsi="宋体" w:cs="宋体" w:hint="eastAsia"/>
        </w:rPr>
        <w:tab/>
        <w:t>通信主板采集模块损坏</w:t>
      </w:r>
      <w:r w:rsidRPr="009816AE">
        <w:rPr>
          <w:rFonts w:hAnsi="宋体" w:cs="宋体" w:hint="eastAsia"/>
        </w:rPr>
        <w:tab/>
        <w:t>汇流箱IP地址错误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452</w:t>
      </w:r>
      <w:r w:rsidRPr="009816AE">
        <w:rPr>
          <w:rFonts w:hAnsi="宋体" w:cs="宋体" w:hint="eastAsia"/>
        </w:rPr>
        <w:tab/>
        <w:t>以下不是逆变器检测的温度是？</w:t>
      </w:r>
      <w:r w:rsidRPr="009816AE">
        <w:rPr>
          <w:rFonts w:hAnsi="宋体" w:cs="宋体" w:hint="eastAsia"/>
        </w:rPr>
        <w:tab/>
        <w:t>A</w:t>
      </w:r>
      <w:r w:rsidRPr="009816AE">
        <w:rPr>
          <w:rFonts w:hAnsi="宋体" w:cs="宋体" w:hint="eastAsia"/>
        </w:rPr>
        <w:tab/>
        <w:t>组串接入点温度</w:t>
      </w:r>
      <w:r w:rsidRPr="009816AE">
        <w:rPr>
          <w:rFonts w:hAnsi="宋体" w:cs="宋体" w:hint="eastAsia"/>
        </w:rPr>
        <w:tab/>
        <w:t>散热器温度</w:t>
      </w:r>
      <w:r w:rsidRPr="009816AE">
        <w:rPr>
          <w:rFonts w:hAnsi="宋体" w:cs="宋体" w:hint="eastAsia"/>
        </w:rPr>
        <w:tab/>
        <w:t>电抗器温度</w:t>
      </w:r>
      <w:r w:rsidRPr="009816AE">
        <w:rPr>
          <w:rFonts w:hAnsi="宋体" w:cs="宋体" w:hint="eastAsia"/>
        </w:rPr>
        <w:tab/>
        <w:t>环境温度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453</w:t>
      </w:r>
      <w:r w:rsidRPr="009816AE">
        <w:rPr>
          <w:rFonts w:hAnsi="宋体" w:cs="宋体" w:hint="eastAsia"/>
        </w:rPr>
        <w:tab/>
        <w:t>以下逆变器电容故障的排查措施不正确的是？</w:t>
      </w:r>
      <w:r w:rsidRPr="009816AE">
        <w:rPr>
          <w:rFonts w:hAnsi="宋体" w:cs="宋体" w:hint="eastAsia"/>
        </w:rPr>
        <w:tab/>
        <w:t>D</w:t>
      </w:r>
      <w:r w:rsidRPr="009816AE">
        <w:rPr>
          <w:rFonts w:hAnsi="宋体" w:cs="宋体" w:hint="eastAsia"/>
        </w:rPr>
        <w:tab/>
        <w:t>检查风扇工作是否正常</w:t>
      </w:r>
      <w:r w:rsidRPr="009816AE">
        <w:rPr>
          <w:rFonts w:hAnsi="宋体" w:cs="宋体" w:hint="eastAsia"/>
        </w:rPr>
        <w:tab/>
        <w:t>检查温度测量装置是否正常</w:t>
      </w:r>
      <w:r w:rsidRPr="009816AE">
        <w:rPr>
          <w:rFonts w:hAnsi="宋体" w:cs="宋体" w:hint="eastAsia"/>
        </w:rPr>
        <w:tab/>
        <w:t>定期对逆变器内部进行清洗</w:t>
      </w:r>
      <w:r w:rsidRPr="009816AE">
        <w:rPr>
          <w:rFonts w:hAnsi="宋体" w:cs="宋体" w:hint="eastAsia"/>
        </w:rPr>
        <w:tab/>
        <w:t>偶尔巡视逆变器，对于堵塞现象可不做处理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454</w:t>
      </w:r>
      <w:r w:rsidRPr="009816AE">
        <w:rPr>
          <w:rFonts w:hAnsi="宋体" w:cs="宋体" w:hint="eastAsia"/>
        </w:rPr>
        <w:tab/>
        <w:t>以下处理逆变器孤岛措施错误的是？</w:t>
      </w:r>
      <w:r w:rsidRPr="009816AE">
        <w:rPr>
          <w:rFonts w:hAnsi="宋体" w:cs="宋体" w:hint="eastAsia"/>
        </w:rPr>
        <w:tab/>
        <w:t>B</w:t>
      </w:r>
      <w:r w:rsidRPr="009816AE">
        <w:rPr>
          <w:rFonts w:hAnsi="宋体" w:cs="宋体" w:hint="eastAsia"/>
        </w:rPr>
        <w:tab/>
        <w:t>检查各个开关是否处于合位</w:t>
      </w:r>
      <w:r w:rsidRPr="009816AE">
        <w:rPr>
          <w:rFonts w:hAnsi="宋体" w:cs="宋体" w:hint="eastAsia"/>
        </w:rPr>
        <w:tab/>
        <w:t>检查漏电流采样设备通道</w:t>
      </w:r>
      <w:r w:rsidRPr="009816AE">
        <w:rPr>
          <w:rFonts w:hAnsi="宋体" w:cs="宋体" w:hint="eastAsia"/>
        </w:rPr>
        <w:tab/>
        <w:t>结合故障录波数据记录判断异常</w:t>
      </w:r>
      <w:r w:rsidRPr="009816AE">
        <w:rPr>
          <w:rFonts w:hAnsi="宋体" w:cs="宋体" w:hint="eastAsia"/>
        </w:rPr>
        <w:tab/>
        <w:t>确认逆变器采样线是否正常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455</w:t>
      </w:r>
      <w:r w:rsidRPr="009816AE">
        <w:rPr>
          <w:rFonts w:hAnsi="宋体" w:cs="宋体" w:hint="eastAsia"/>
        </w:rPr>
        <w:tab/>
        <w:t>以下为逆变器绝缘电阻低故障的原因是？</w:t>
      </w:r>
      <w:r w:rsidRPr="009816AE">
        <w:rPr>
          <w:rFonts w:hAnsi="宋体" w:cs="宋体" w:hint="eastAsia"/>
        </w:rPr>
        <w:tab/>
        <w:t>C</w:t>
      </w:r>
      <w:r w:rsidRPr="009816AE">
        <w:rPr>
          <w:rFonts w:hAnsi="宋体" w:cs="宋体" w:hint="eastAsia"/>
        </w:rPr>
        <w:tab/>
        <w:t>逆变器内部电路存在短路情况</w:t>
      </w:r>
      <w:r w:rsidRPr="009816AE">
        <w:rPr>
          <w:rFonts w:hAnsi="宋体" w:cs="宋体" w:hint="eastAsia"/>
        </w:rPr>
        <w:tab/>
        <w:t>电网电压采样通道异常</w:t>
      </w:r>
      <w:r w:rsidRPr="009816AE">
        <w:rPr>
          <w:rFonts w:hAnsi="宋体" w:cs="宋体" w:hint="eastAsia"/>
        </w:rPr>
        <w:tab/>
        <w:t>残余电流异常</w:t>
      </w:r>
      <w:r w:rsidRPr="009816AE">
        <w:rPr>
          <w:rFonts w:hAnsi="宋体" w:cs="宋体" w:hint="eastAsia"/>
        </w:rPr>
        <w:tab/>
        <w:t>转接板故障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456</w:t>
      </w:r>
      <w:r w:rsidRPr="009816AE">
        <w:rPr>
          <w:rFonts w:hAnsi="宋体" w:cs="宋体" w:hint="eastAsia"/>
        </w:rPr>
        <w:tab/>
        <w:t>下列不是组串逆变器光伏组串接反的情况是？</w:t>
      </w:r>
      <w:r w:rsidRPr="009816AE">
        <w:rPr>
          <w:rFonts w:hAnsi="宋体" w:cs="宋体" w:hint="eastAsia"/>
        </w:rPr>
        <w:tab/>
        <w:t>C</w:t>
      </w:r>
      <w:r w:rsidRPr="009816AE">
        <w:rPr>
          <w:rFonts w:hAnsi="宋体" w:cs="宋体" w:hint="eastAsia"/>
        </w:rPr>
        <w:tab/>
        <w:t>同一路MPPT中，接入的两串均接反</w:t>
      </w:r>
      <w:r w:rsidRPr="009816AE">
        <w:rPr>
          <w:rFonts w:hAnsi="宋体" w:cs="宋体" w:hint="eastAsia"/>
        </w:rPr>
        <w:tab/>
        <w:t>同一路MPPT中，接入的两串，一串正确、一串反向</w:t>
      </w:r>
      <w:r w:rsidRPr="009816AE">
        <w:rPr>
          <w:rFonts w:hAnsi="宋体" w:cs="宋体" w:hint="eastAsia"/>
        </w:rPr>
        <w:tab/>
        <w:t>直流电压、电流采样正常</w:t>
      </w:r>
      <w:r w:rsidRPr="009816AE">
        <w:rPr>
          <w:rFonts w:hAnsi="宋体" w:cs="宋体" w:hint="eastAsia"/>
        </w:rPr>
        <w:lastRenderedPageBreak/>
        <w:tab/>
        <w:t>同一路MPPT中，直接一串且接反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457</w:t>
      </w:r>
      <w:r w:rsidRPr="009816AE">
        <w:rPr>
          <w:rFonts w:hAnsi="宋体" w:cs="宋体" w:hint="eastAsia"/>
        </w:rPr>
        <w:tab/>
        <w:t>以下安装或更换组串逆变器正确的事项是？</w:t>
      </w:r>
      <w:r w:rsidRPr="009816AE">
        <w:rPr>
          <w:rFonts w:hAnsi="宋体" w:cs="宋体" w:hint="eastAsia"/>
        </w:rPr>
        <w:tab/>
        <w:t>D</w:t>
      </w:r>
      <w:r w:rsidRPr="009816AE">
        <w:rPr>
          <w:rFonts w:hAnsi="宋体" w:cs="宋体" w:hint="eastAsia"/>
        </w:rPr>
        <w:tab/>
        <w:t>环境温度在-25℃-+70℃</w:t>
      </w:r>
      <w:r w:rsidRPr="009816AE">
        <w:rPr>
          <w:rFonts w:hAnsi="宋体" w:cs="宋体" w:hint="eastAsia"/>
        </w:rPr>
        <w:tab/>
        <w:t>逆变器周围应保持40cm距离</w:t>
      </w:r>
      <w:r w:rsidRPr="009816AE">
        <w:rPr>
          <w:rFonts w:hAnsi="宋体" w:cs="宋体" w:hint="eastAsia"/>
        </w:rPr>
        <w:tab/>
        <w:t>若有固定的水泥墙面，向后倾斜不超过20°</w:t>
      </w:r>
      <w:r w:rsidRPr="009816AE">
        <w:rPr>
          <w:rFonts w:hAnsi="宋体" w:cs="宋体" w:hint="eastAsia"/>
        </w:rPr>
        <w:tab/>
        <w:t>逆变器机箱外壳使用铜芯线缆连接至可靠接地点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458</w:t>
      </w:r>
      <w:r w:rsidRPr="009816AE">
        <w:rPr>
          <w:rFonts w:hAnsi="宋体" w:cs="宋体" w:hint="eastAsia"/>
        </w:rPr>
        <w:tab/>
        <w:t>组串逆变器地埋输入电缆预留长度不够造成的危害是？</w:t>
      </w:r>
      <w:r w:rsidRPr="009816AE">
        <w:rPr>
          <w:rFonts w:hAnsi="宋体" w:cs="宋体" w:hint="eastAsia"/>
        </w:rPr>
        <w:tab/>
        <w:t>A</w:t>
      </w:r>
      <w:r w:rsidRPr="009816AE">
        <w:rPr>
          <w:rFonts w:hAnsi="宋体" w:cs="宋体" w:hint="eastAsia"/>
        </w:rPr>
        <w:tab/>
        <w:t>公母头接触不良，导致发热</w:t>
      </w:r>
      <w:r w:rsidRPr="009816AE">
        <w:rPr>
          <w:rFonts w:hAnsi="宋体" w:cs="宋体" w:hint="eastAsia"/>
        </w:rPr>
        <w:tab/>
        <w:t>输入接头顶口烧坏</w:t>
      </w:r>
      <w:r w:rsidRPr="009816AE">
        <w:rPr>
          <w:rFonts w:hAnsi="宋体" w:cs="宋体" w:hint="eastAsia"/>
        </w:rPr>
        <w:tab/>
        <w:t>螺纹烧化</w:t>
      </w:r>
      <w:r w:rsidRPr="009816AE">
        <w:rPr>
          <w:rFonts w:hAnsi="宋体" w:cs="宋体" w:hint="eastAsia"/>
        </w:rPr>
        <w:tab/>
        <w:t>输入插头松动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459</w:t>
      </w:r>
      <w:r w:rsidRPr="009816AE">
        <w:rPr>
          <w:rFonts w:hAnsi="宋体" w:cs="宋体" w:hint="eastAsia"/>
        </w:rPr>
        <w:tab/>
        <w:t>以下为光伏电站组串接线缺陷的是？</w:t>
      </w:r>
      <w:r w:rsidRPr="009816AE">
        <w:rPr>
          <w:rFonts w:hAnsi="宋体" w:cs="宋体" w:hint="eastAsia"/>
        </w:rPr>
        <w:tab/>
        <w:t>D</w:t>
      </w:r>
      <w:r w:rsidRPr="009816AE">
        <w:rPr>
          <w:rFonts w:hAnsi="宋体" w:cs="宋体" w:hint="eastAsia"/>
        </w:rPr>
        <w:tab/>
        <w:t>电缆标识清晰</w:t>
      </w:r>
      <w:r w:rsidRPr="009816AE">
        <w:rPr>
          <w:rFonts w:hAnsi="宋体" w:cs="宋体" w:hint="eastAsia"/>
        </w:rPr>
        <w:tab/>
        <w:t>交流电缆剥皮1-1.2cm</w:t>
      </w:r>
      <w:r w:rsidRPr="009816AE">
        <w:rPr>
          <w:rFonts w:hAnsi="宋体" w:cs="宋体" w:hint="eastAsia"/>
        </w:rPr>
        <w:tab/>
        <w:t>对于支路接线虚接的进行重新紧固</w:t>
      </w:r>
      <w:r w:rsidRPr="009816AE">
        <w:rPr>
          <w:rFonts w:hAnsi="宋体" w:cs="宋体" w:hint="eastAsia"/>
        </w:rPr>
        <w:tab/>
        <w:t>直流端子接到逆变器位置和编号不对应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460</w:t>
      </w:r>
      <w:r w:rsidRPr="009816AE">
        <w:rPr>
          <w:rFonts w:hAnsi="宋体" w:cs="宋体" w:hint="eastAsia"/>
        </w:rPr>
        <w:tab/>
        <w:t>光伏连接器错误的连接方式是什么？</w:t>
      </w:r>
      <w:r w:rsidRPr="009816AE">
        <w:rPr>
          <w:rFonts w:hAnsi="宋体" w:cs="宋体" w:hint="eastAsia"/>
        </w:rPr>
        <w:tab/>
        <w:t>B</w:t>
      </w:r>
      <w:r w:rsidRPr="009816AE">
        <w:rPr>
          <w:rFonts w:hAnsi="宋体" w:cs="宋体" w:hint="eastAsia"/>
        </w:rPr>
        <w:tab/>
        <w:t>使用专业的安装工器具</w:t>
      </w:r>
      <w:r w:rsidRPr="009816AE">
        <w:rPr>
          <w:rFonts w:hAnsi="宋体" w:cs="宋体" w:hint="eastAsia"/>
        </w:rPr>
        <w:tab/>
        <w:t>公、母接头对接时，未听到“咔”的声音</w:t>
      </w:r>
      <w:r w:rsidRPr="009816AE">
        <w:rPr>
          <w:rFonts w:hAnsi="宋体" w:cs="宋体" w:hint="eastAsia"/>
        </w:rPr>
        <w:tab/>
        <w:t>剥线时导体无划伤、无缺口</w:t>
      </w:r>
      <w:r w:rsidRPr="009816AE">
        <w:rPr>
          <w:rFonts w:hAnsi="宋体" w:cs="宋体" w:hint="eastAsia"/>
        </w:rPr>
        <w:tab/>
        <w:t>压接时将电缆线压入金属端子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461</w:t>
      </w:r>
      <w:r w:rsidRPr="009816AE">
        <w:rPr>
          <w:rFonts w:hAnsi="宋体" w:cs="宋体" w:hint="eastAsia"/>
        </w:rPr>
        <w:tab/>
        <w:t>连接器密封垫丢失带来的影响是？</w:t>
      </w:r>
      <w:r w:rsidRPr="009816AE">
        <w:rPr>
          <w:rFonts w:hAnsi="宋体" w:cs="宋体" w:hint="eastAsia"/>
        </w:rPr>
        <w:tab/>
        <w:t>C</w:t>
      </w:r>
      <w:r w:rsidRPr="009816AE">
        <w:rPr>
          <w:rFonts w:hAnsi="宋体" w:cs="宋体" w:hint="eastAsia"/>
        </w:rPr>
        <w:tab/>
        <w:t>容易引起壳体损伤</w:t>
      </w:r>
      <w:r w:rsidRPr="009816AE">
        <w:rPr>
          <w:rFonts w:hAnsi="宋体" w:cs="宋体" w:hint="eastAsia"/>
        </w:rPr>
        <w:tab/>
        <w:t>影响整体的美观</w:t>
      </w:r>
      <w:r w:rsidRPr="009816AE">
        <w:rPr>
          <w:rFonts w:hAnsi="宋体" w:cs="宋体" w:hint="eastAsia"/>
        </w:rPr>
        <w:tab/>
        <w:t>引起绝缘性能下降</w:t>
      </w:r>
      <w:r w:rsidRPr="009816AE">
        <w:rPr>
          <w:rFonts w:hAnsi="宋体" w:cs="宋体" w:hint="eastAsia"/>
        </w:rPr>
        <w:tab/>
        <w:t>导致温升、接触电阻增高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462</w:t>
      </w:r>
      <w:r w:rsidRPr="009816AE">
        <w:rPr>
          <w:rFonts w:hAnsi="宋体" w:cs="宋体" w:hint="eastAsia"/>
        </w:rPr>
        <w:tab/>
        <w:t>光伏电站现场电缆处理故障不正确的方法是？</w:t>
      </w:r>
      <w:r w:rsidRPr="009816AE">
        <w:rPr>
          <w:rFonts w:hAnsi="宋体" w:cs="宋体" w:hint="eastAsia"/>
        </w:rPr>
        <w:tab/>
        <w:t>B</w:t>
      </w:r>
      <w:r w:rsidRPr="009816AE">
        <w:rPr>
          <w:rFonts w:hAnsi="宋体" w:cs="宋体" w:hint="eastAsia"/>
        </w:rPr>
        <w:tab/>
        <w:t>依据地面上的电缆标识确定走向及位置</w:t>
      </w:r>
      <w:r w:rsidRPr="009816AE">
        <w:rPr>
          <w:rFonts w:hAnsi="宋体" w:cs="宋体" w:hint="eastAsia"/>
        </w:rPr>
        <w:tab/>
        <w:t>有大型车的道路，可不做处理</w:t>
      </w:r>
      <w:r w:rsidRPr="009816AE">
        <w:rPr>
          <w:rFonts w:hAnsi="宋体" w:cs="宋体" w:hint="eastAsia"/>
        </w:rPr>
        <w:tab/>
        <w:t>电缆长度过长可对中间位置进行开挖</w:t>
      </w:r>
      <w:r w:rsidRPr="009816AE">
        <w:rPr>
          <w:rFonts w:hAnsi="宋体" w:cs="宋体" w:hint="eastAsia"/>
        </w:rPr>
        <w:tab/>
        <w:t>测出最终故障点，选择更换电缆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463</w:t>
      </w:r>
      <w:r w:rsidRPr="009816AE">
        <w:rPr>
          <w:rFonts w:hAnsi="宋体" w:cs="宋体" w:hint="eastAsia"/>
        </w:rPr>
        <w:tab/>
        <w:t>以下电缆接头和终端头的设计满足要求的是？</w:t>
      </w:r>
      <w:r w:rsidRPr="009816AE">
        <w:rPr>
          <w:rFonts w:hAnsi="宋体" w:cs="宋体" w:hint="eastAsia"/>
        </w:rPr>
        <w:tab/>
        <w:t>A</w:t>
      </w:r>
      <w:r w:rsidRPr="009816AE">
        <w:rPr>
          <w:rFonts w:hAnsi="宋体" w:cs="宋体" w:hint="eastAsia"/>
        </w:rPr>
        <w:tab/>
        <w:t>耐压强度高、导体连接好</w:t>
      </w:r>
      <w:r w:rsidRPr="009816AE">
        <w:rPr>
          <w:rFonts w:hAnsi="宋体" w:cs="宋体" w:hint="eastAsia"/>
        </w:rPr>
        <w:tab/>
        <w:t>机械强度大、介质损失大</w:t>
      </w:r>
      <w:r w:rsidRPr="009816AE">
        <w:rPr>
          <w:rFonts w:hAnsi="宋体" w:cs="宋体" w:hint="eastAsia"/>
        </w:rPr>
        <w:tab/>
        <w:t>结构简单、密封性一般</w:t>
      </w:r>
      <w:r w:rsidRPr="009816AE">
        <w:rPr>
          <w:rFonts w:hAnsi="宋体" w:cs="宋体" w:hint="eastAsia"/>
        </w:rPr>
        <w:tab/>
        <w:t>温升不高于整体温升，接触电阻大而稳定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464</w:t>
      </w:r>
      <w:r w:rsidRPr="009816AE">
        <w:rPr>
          <w:rFonts w:hAnsi="宋体" w:cs="宋体" w:hint="eastAsia"/>
        </w:rPr>
        <w:tab/>
        <w:t>高压柜有放电声音时，排查处理错误的是？</w:t>
      </w:r>
      <w:r w:rsidRPr="009816AE">
        <w:rPr>
          <w:rFonts w:hAnsi="宋体" w:cs="宋体" w:hint="eastAsia"/>
        </w:rPr>
        <w:tab/>
        <w:t>C</w:t>
      </w:r>
      <w:r w:rsidRPr="009816AE">
        <w:rPr>
          <w:rFonts w:hAnsi="宋体" w:cs="宋体" w:hint="eastAsia"/>
        </w:rPr>
        <w:tab/>
        <w:t>检查是否有电弧或者电晕现象</w:t>
      </w:r>
      <w:r w:rsidRPr="009816AE">
        <w:rPr>
          <w:rFonts w:hAnsi="宋体" w:cs="宋体" w:hint="eastAsia"/>
        </w:rPr>
        <w:tab/>
        <w:t>在合适的时间进行停电检修</w:t>
      </w:r>
      <w:r w:rsidRPr="009816AE">
        <w:rPr>
          <w:rFonts w:hAnsi="宋体" w:cs="宋体" w:hint="eastAsia"/>
        </w:rPr>
        <w:tab/>
        <w:t>保持较远距离，仔细听高压柜放电声音</w:t>
      </w:r>
      <w:r w:rsidRPr="009816AE">
        <w:rPr>
          <w:rFonts w:hAnsi="宋体" w:cs="宋体" w:hint="eastAsia"/>
        </w:rPr>
        <w:tab/>
        <w:t>全部检查结束后，对电缆头做好清洁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465</w:t>
      </w:r>
      <w:r w:rsidRPr="009816AE">
        <w:rPr>
          <w:rFonts w:hAnsi="宋体" w:cs="宋体" w:hint="eastAsia"/>
        </w:rPr>
        <w:tab/>
        <w:t>环境检测仪常见的问题是？</w:t>
      </w:r>
      <w:r w:rsidRPr="009816AE">
        <w:rPr>
          <w:rFonts w:hAnsi="宋体" w:cs="宋体" w:hint="eastAsia"/>
        </w:rPr>
        <w:tab/>
        <w:t>D</w:t>
      </w:r>
      <w:r w:rsidRPr="009816AE">
        <w:rPr>
          <w:rFonts w:hAnsi="宋体" w:cs="宋体" w:hint="eastAsia"/>
        </w:rPr>
        <w:tab/>
        <w:t>管理反馈不及时</w:t>
      </w:r>
      <w:r w:rsidRPr="009816AE">
        <w:rPr>
          <w:rFonts w:hAnsi="宋体" w:cs="宋体" w:hint="eastAsia"/>
        </w:rPr>
        <w:tab/>
        <w:t>上传通道异常</w:t>
      </w:r>
      <w:r w:rsidRPr="009816AE">
        <w:rPr>
          <w:rFonts w:hAnsi="宋体" w:cs="宋体" w:hint="eastAsia"/>
        </w:rPr>
        <w:tab/>
        <w:t>地形地貌影响准确性</w:t>
      </w:r>
      <w:r w:rsidRPr="009816AE">
        <w:rPr>
          <w:rFonts w:hAnsi="宋体" w:cs="宋体" w:hint="eastAsia"/>
        </w:rPr>
        <w:tab/>
        <w:t>大型光伏电站测点设置偏少</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466</w:t>
      </w:r>
      <w:r w:rsidRPr="009816AE">
        <w:rPr>
          <w:rFonts w:hAnsi="宋体" w:cs="宋体" w:hint="eastAsia"/>
        </w:rPr>
        <w:tab/>
        <w:t>电气设备的双重名称指设备的（ ）。</w:t>
      </w:r>
      <w:r w:rsidRPr="009816AE">
        <w:rPr>
          <w:rFonts w:hAnsi="宋体" w:cs="宋体" w:hint="eastAsia"/>
        </w:rPr>
        <w:tab/>
        <w:t>B</w:t>
      </w:r>
      <w:r w:rsidRPr="009816AE">
        <w:rPr>
          <w:rFonts w:hAnsi="宋体" w:cs="宋体" w:hint="eastAsia"/>
        </w:rPr>
        <w:tab/>
        <w:t>名称和位置</w:t>
      </w:r>
      <w:r w:rsidRPr="009816AE">
        <w:rPr>
          <w:rFonts w:hAnsi="宋体" w:cs="宋体" w:hint="eastAsia"/>
        </w:rPr>
        <w:tab/>
        <w:t>名称和编号</w:t>
      </w:r>
      <w:r w:rsidRPr="009816AE">
        <w:rPr>
          <w:rFonts w:hAnsi="宋体" w:cs="宋体" w:hint="eastAsia"/>
        </w:rPr>
        <w:tab/>
        <w:t>电压等级和编号</w:t>
      </w:r>
      <w:r w:rsidRPr="009816AE">
        <w:rPr>
          <w:rFonts w:hAnsi="宋体" w:cs="宋体" w:hint="eastAsia"/>
        </w:rPr>
        <w:tab/>
        <w:t>位置和编号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467</w:t>
      </w:r>
      <w:r w:rsidRPr="009816AE">
        <w:rPr>
          <w:rFonts w:hAnsi="宋体" w:cs="宋体" w:hint="eastAsia"/>
        </w:rPr>
        <w:tab/>
        <w:t>光伏组件安装作业过程中，未连接完成的光伏组串的MC4接头应进行（   ），防止造成短路和人员触电。</w:t>
      </w:r>
      <w:r w:rsidRPr="009816AE">
        <w:rPr>
          <w:rFonts w:hAnsi="宋体" w:cs="宋体" w:hint="eastAsia"/>
        </w:rPr>
        <w:tab/>
        <w:t>B</w:t>
      </w:r>
      <w:r w:rsidRPr="009816AE">
        <w:rPr>
          <w:rFonts w:hAnsi="宋体" w:cs="宋体" w:hint="eastAsia"/>
        </w:rPr>
        <w:tab/>
        <w:t>防小动物保护</w:t>
      </w:r>
      <w:r w:rsidRPr="009816AE">
        <w:rPr>
          <w:rFonts w:hAnsi="宋体" w:cs="宋体" w:hint="eastAsia"/>
        </w:rPr>
        <w:tab/>
        <w:t>绝缘保护</w:t>
      </w:r>
      <w:r w:rsidRPr="009816AE">
        <w:rPr>
          <w:rFonts w:hAnsi="宋体" w:cs="宋体" w:hint="eastAsia"/>
        </w:rPr>
        <w:tab/>
        <w:t>防尘保护</w:t>
      </w:r>
      <w:r w:rsidRPr="009816AE">
        <w:rPr>
          <w:rFonts w:hAnsi="宋体" w:cs="宋体" w:hint="eastAsia"/>
        </w:rPr>
        <w:tab/>
        <w:t>防水保护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468</w:t>
      </w:r>
      <w:r w:rsidRPr="009816AE">
        <w:rPr>
          <w:rFonts w:hAnsi="宋体" w:cs="宋体" w:hint="eastAsia"/>
        </w:rPr>
        <w:tab/>
        <w:t>施工电源保护地线（PE）不应（    ），不应在保护地线通过（  ）。</w:t>
      </w:r>
      <w:r w:rsidRPr="009816AE">
        <w:rPr>
          <w:rFonts w:hAnsi="宋体" w:cs="宋体" w:hint="eastAsia"/>
        </w:rPr>
        <w:tab/>
        <w:t>B</w:t>
      </w:r>
      <w:r w:rsidRPr="009816AE">
        <w:rPr>
          <w:rFonts w:hAnsi="宋体" w:cs="宋体" w:hint="eastAsia"/>
        </w:rPr>
        <w:tab/>
        <w:t>短路、故障电流</w:t>
      </w:r>
      <w:r w:rsidRPr="009816AE">
        <w:rPr>
          <w:rFonts w:hAnsi="宋体" w:cs="宋体" w:hint="eastAsia"/>
        </w:rPr>
        <w:tab/>
        <w:t>断线、工作电流</w:t>
      </w:r>
      <w:r w:rsidRPr="009816AE">
        <w:rPr>
          <w:rFonts w:hAnsi="宋体" w:cs="宋体" w:hint="eastAsia"/>
        </w:rPr>
        <w:tab/>
        <w:t>短路、工作电流</w:t>
      </w:r>
      <w:r w:rsidRPr="009816AE">
        <w:rPr>
          <w:rFonts w:hAnsi="宋体" w:cs="宋体" w:hint="eastAsia"/>
        </w:rPr>
        <w:tab/>
        <w:t>断线、故障电流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469</w:t>
      </w:r>
      <w:r w:rsidRPr="009816AE">
        <w:rPr>
          <w:rFonts w:hAnsi="宋体" w:cs="宋体" w:hint="eastAsia"/>
        </w:rPr>
        <w:tab/>
        <w:t>支架安装过程中不应强行敲打，不应气割扩孔。对热镀锌材质的支架，现场不宜(  )</w:t>
      </w:r>
      <w:r w:rsidRPr="009816AE">
        <w:rPr>
          <w:rFonts w:hAnsi="宋体" w:cs="宋体" w:hint="eastAsia"/>
        </w:rPr>
        <w:tab/>
        <w:t>B</w:t>
      </w:r>
      <w:r w:rsidRPr="009816AE">
        <w:rPr>
          <w:rFonts w:hAnsi="宋体" w:cs="宋体" w:hint="eastAsia"/>
        </w:rPr>
        <w:tab/>
        <w:t>刷漆</w:t>
      </w:r>
      <w:r w:rsidRPr="009816AE">
        <w:rPr>
          <w:rFonts w:hAnsi="宋体" w:cs="宋体" w:hint="eastAsia"/>
        </w:rPr>
        <w:tab/>
        <w:t>打孔</w:t>
      </w:r>
      <w:r w:rsidRPr="009816AE">
        <w:rPr>
          <w:rFonts w:hAnsi="宋体" w:cs="宋体" w:hint="eastAsia"/>
        </w:rPr>
        <w:tab/>
        <w:t>切割</w:t>
      </w:r>
      <w:r w:rsidRPr="009816AE">
        <w:rPr>
          <w:rFonts w:hAnsi="宋体" w:cs="宋体" w:hint="eastAsia"/>
        </w:rPr>
        <w:tab/>
        <w:t>焊接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470</w:t>
      </w:r>
      <w:r w:rsidRPr="009816AE">
        <w:rPr>
          <w:rFonts w:hAnsi="宋体" w:cs="宋体" w:hint="eastAsia"/>
        </w:rPr>
        <w:tab/>
        <w:t>支架安装过程中（   ）破坏防腐层</w:t>
      </w:r>
      <w:r w:rsidRPr="009816AE">
        <w:rPr>
          <w:rFonts w:hAnsi="宋体" w:cs="宋体" w:hint="eastAsia"/>
        </w:rPr>
        <w:tab/>
        <w:t>B</w:t>
      </w:r>
      <w:r w:rsidRPr="009816AE">
        <w:rPr>
          <w:rFonts w:hAnsi="宋体" w:cs="宋体" w:hint="eastAsia"/>
        </w:rPr>
        <w:tab/>
        <w:t>可以</w:t>
      </w:r>
      <w:r w:rsidRPr="009816AE">
        <w:rPr>
          <w:rFonts w:hAnsi="宋体" w:cs="宋体" w:hint="eastAsia"/>
        </w:rPr>
        <w:tab/>
        <w:t>不应</w:t>
      </w:r>
      <w:r w:rsidRPr="009816AE">
        <w:rPr>
          <w:rFonts w:hAnsi="宋体" w:cs="宋体" w:hint="eastAsia"/>
        </w:rPr>
        <w:tab/>
        <w:t>征得设计同意后可以</w:t>
      </w:r>
      <w:r w:rsidRPr="009816AE">
        <w:rPr>
          <w:rFonts w:hAnsi="宋体" w:cs="宋体" w:hint="eastAsia"/>
        </w:rPr>
        <w:tab/>
        <w:t>征得业主同意后可以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471</w:t>
      </w:r>
      <w:r w:rsidRPr="009816AE">
        <w:rPr>
          <w:rFonts w:hAnsi="宋体" w:cs="宋体" w:hint="eastAsia"/>
        </w:rPr>
        <w:tab/>
        <w:t>光伏组件安装完成组串后，严禁触摸光伏组件串的（    ）</w:t>
      </w:r>
      <w:r w:rsidRPr="009816AE">
        <w:rPr>
          <w:rFonts w:hAnsi="宋体" w:cs="宋体" w:hint="eastAsia"/>
        </w:rPr>
        <w:tab/>
        <w:t>C</w:t>
      </w:r>
      <w:r w:rsidRPr="009816AE">
        <w:rPr>
          <w:rFonts w:hAnsi="宋体" w:cs="宋体" w:hint="eastAsia"/>
        </w:rPr>
        <w:tab/>
        <w:t>组件边框</w:t>
      </w:r>
      <w:r w:rsidRPr="009816AE">
        <w:rPr>
          <w:rFonts w:hAnsi="宋体" w:cs="宋体" w:hint="eastAsia"/>
        </w:rPr>
        <w:tab/>
        <w:t>组件电缆</w:t>
      </w:r>
      <w:r w:rsidRPr="009816AE">
        <w:rPr>
          <w:rFonts w:hAnsi="宋体" w:cs="宋体" w:hint="eastAsia"/>
        </w:rPr>
        <w:tab/>
        <w:t>金属带电部位</w:t>
      </w:r>
      <w:r w:rsidRPr="009816AE">
        <w:rPr>
          <w:rFonts w:hAnsi="宋体" w:cs="宋体" w:hint="eastAsia"/>
        </w:rPr>
        <w:tab/>
        <w:t>MC4接头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472</w:t>
      </w:r>
      <w:r w:rsidRPr="009816AE">
        <w:rPr>
          <w:rFonts w:hAnsi="宋体" w:cs="宋体" w:hint="eastAsia"/>
        </w:rPr>
        <w:tab/>
        <w:t>汇流箱安装前所有开关和熔断器应处于(   )</w:t>
      </w:r>
      <w:r w:rsidRPr="009816AE">
        <w:rPr>
          <w:rFonts w:hAnsi="宋体" w:cs="宋体" w:hint="eastAsia"/>
        </w:rPr>
        <w:tab/>
        <w:t>D</w:t>
      </w:r>
      <w:r w:rsidRPr="009816AE">
        <w:rPr>
          <w:rFonts w:hAnsi="宋体" w:cs="宋体" w:hint="eastAsia"/>
        </w:rPr>
        <w:tab/>
        <w:t>绝缘状态</w:t>
      </w:r>
      <w:r w:rsidRPr="009816AE">
        <w:rPr>
          <w:rFonts w:hAnsi="宋体" w:cs="宋体" w:hint="eastAsia"/>
        </w:rPr>
        <w:tab/>
        <w:t>任意状态</w:t>
      </w:r>
      <w:r w:rsidRPr="009816AE">
        <w:rPr>
          <w:rFonts w:hAnsi="宋体" w:cs="宋体" w:hint="eastAsia"/>
        </w:rPr>
        <w:tab/>
        <w:t>闭合状态</w:t>
      </w:r>
      <w:r w:rsidRPr="009816AE">
        <w:rPr>
          <w:rFonts w:hAnsi="宋体" w:cs="宋体" w:hint="eastAsia"/>
        </w:rPr>
        <w:tab/>
        <w:t>断开状态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473</w:t>
      </w:r>
      <w:r w:rsidRPr="009816AE">
        <w:rPr>
          <w:rFonts w:hAnsi="宋体" w:cs="宋体" w:hint="eastAsia"/>
        </w:rPr>
        <w:tab/>
        <w:t>汇流箱内光伏组件串的电缆接引前，必须确认（  ）有明显断开点</w:t>
      </w:r>
      <w:r w:rsidRPr="009816AE">
        <w:rPr>
          <w:rFonts w:hAnsi="宋体" w:cs="宋体" w:hint="eastAsia"/>
        </w:rPr>
        <w:tab/>
        <w:t>A</w:t>
      </w:r>
      <w:r w:rsidRPr="009816AE">
        <w:rPr>
          <w:rFonts w:hAnsi="宋体" w:cs="宋体" w:hint="eastAsia"/>
        </w:rPr>
        <w:tab/>
        <w:t>光伏组件侧和逆变器侧</w:t>
      </w:r>
      <w:r w:rsidRPr="009816AE">
        <w:rPr>
          <w:rFonts w:hAnsi="宋体" w:cs="宋体" w:hint="eastAsia"/>
        </w:rPr>
        <w:tab/>
        <w:t>光伏组件侧</w:t>
      </w:r>
      <w:r w:rsidRPr="009816AE">
        <w:rPr>
          <w:rFonts w:hAnsi="宋体" w:cs="宋体" w:hint="eastAsia"/>
        </w:rPr>
        <w:tab/>
        <w:t>逆变器侧</w:t>
      </w:r>
      <w:r w:rsidRPr="009816AE">
        <w:rPr>
          <w:rFonts w:hAnsi="宋体" w:cs="宋体" w:hint="eastAsia"/>
        </w:rPr>
        <w:tab/>
        <w:t>光伏组件侧或逆变器侧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474</w:t>
      </w:r>
      <w:r w:rsidRPr="009816AE">
        <w:rPr>
          <w:rFonts w:hAnsi="宋体" w:cs="宋体" w:hint="eastAsia"/>
        </w:rPr>
        <w:tab/>
        <w:t>地面光伏系统的金属支架应与主接地网可靠连接；屋顶光伏系统的金属支架应与建筑物（   ）可靠连接或单独设置接地</w:t>
      </w:r>
      <w:r w:rsidRPr="009816AE">
        <w:rPr>
          <w:rFonts w:hAnsi="宋体" w:cs="宋体" w:hint="eastAsia"/>
        </w:rPr>
        <w:tab/>
        <w:t>C</w:t>
      </w:r>
      <w:r w:rsidRPr="009816AE">
        <w:rPr>
          <w:rFonts w:hAnsi="宋体" w:cs="宋体" w:hint="eastAsia"/>
        </w:rPr>
        <w:tab/>
        <w:t>金属瓦面</w:t>
      </w:r>
      <w:r w:rsidRPr="009816AE">
        <w:rPr>
          <w:rFonts w:hAnsi="宋体" w:cs="宋体" w:hint="eastAsia"/>
        </w:rPr>
        <w:tab/>
        <w:t>结构梁</w:t>
      </w:r>
      <w:r w:rsidRPr="009816AE">
        <w:rPr>
          <w:rFonts w:hAnsi="宋体" w:cs="宋体" w:hint="eastAsia"/>
        </w:rPr>
        <w:tab/>
        <w:t>接地系统</w:t>
      </w:r>
      <w:r w:rsidRPr="009816AE">
        <w:rPr>
          <w:rFonts w:hAnsi="宋体" w:cs="宋体" w:hint="eastAsia"/>
        </w:rPr>
        <w:tab/>
        <w:t>墙体</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475</w:t>
      </w:r>
      <w:r w:rsidRPr="009816AE">
        <w:rPr>
          <w:rFonts w:hAnsi="宋体" w:cs="宋体" w:hint="eastAsia"/>
        </w:rPr>
        <w:tab/>
        <w:t>光伏组件间接插件应(   )</w:t>
      </w:r>
      <w:r w:rsidRPr="009816AE">
        <w:rPr>
          <w:rFonts w:hAnsi="宋体" w:cs="宋体" w:hint="eastAsia"/>
        </w:rPr>
        <w:tab/>
        <w:t>A</w:t>
      </w:r>
      <w:r w:rsidRPr="009816AE">
        <w:rPr>
          <w:rFonts w:hAnsi="宋体" w:cs="宋体" w:hint="eastAsia"/>
        </w:rPr>
        <w:tab/>
        <w:t>连接牢固</w:t>
      </w:r>
      <w:r w:rsidRPr="009816AE">
        <w:rPr>
          <w:rFonts w:hAnsi="宋体" w:cs="宋体" w:hint="eastAsia"/>
        </w:rPr>
        <w:tab/>
        <w:t>焊接牢固</w:t>
      </w:r>
      <w:r w:rsidRPr="009816AE">
        <w:rPr>
          <w:rFonts w:hAnsi="宋体" w:cs="宋体" w:hint="eastAsia"/>
        </w:rPr>
        <w:tab/>
        <w:t>绑扎牢固</w:t>
      </w:r>
      <w:r w:rsidRPr="009816AE">
        <w:rPr>
          <w:rFonts w:hAnsi="宋体" w:cs="宋体" w:hint="eastAsia"/>
        </w:rPr>
        <w:tab/>
        <w:t>粘接牢固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476</w:t>
      </w:r>
      <w:r w:rsidRPr="009816AE">
        <w:rPr>
          <w:rFonts w:hAnsi="宋体" w:cs="宋体" w:hint="eastAsia"/>
        </w:rPr>
        <w:tab/>
        <w:t>逆变器交流侧和直流侧电缆接线前应检查电缆绝缘，校对（  ）</w:t>
      </w:r>
      <w:r w:rsidRPr="009816AE">
        <w:rPr>
          <w:rFonts w:hAnsi="宋体" w:cs="宋体" w:hint="eastAsia"/>
        </w:rPr>
        <w:tab/>
        <w:t>A</w:t>
      </w:r>
      <w:r w:rsidRPr="009816AE">
        <w:rPr>
          <w:rFonts w:hAnsi="宋体" w:cs="宋体" w:hint="eastAsia"/>
        </w:rPr>
        <w:tab/>
        <w:t>电缆相序和极性</w:t>
      </w:r>
      <w:r w:rsidRPr="009816AE">
        <w:rPr>
          <w:rFonts w:hAnsi="宋体" w:cs="宋体" w:hint="eastAsia"/>
        </w:rPr>
        <w:tab/>
        <w:t>电缆相序</w:t>
      </w:r>
      <w:r w:rsidRPr="009816AE">
        <w:rPr>
          <w:rFonts w:hAnsi="宋体" w:cs="宋体" w:hint="eastAsia"/>
        </w:rPr>
        <w:tab/>
        <w:t>电缆极性</w:t>
      </w:r>
      <w:r w:rsidRPr="009816AE">
        <w:rPr>
          <w:rFonts w:hAnsi="宋体" w:cs="宋体" w:hint="eastAsia"/>
        </w:rPr>
        <w:tab/>
        <w:t>电缆电压等级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477</w:t>
      </w:r>
      <w:r w:rsidRPr="009816AE">
        <w:rPr>
          <w:rFonts w:hAnsi="宋体" w:cs="宋体" w:hint="eastAsia"/>
        </w:rPr>
        <w:tab/>
        <w:t>严禁在雨中进行光伏组件的（ ）工作</w:t>
      </w:r>
      <w:r w:rsidRPr="009816AE">
        <w:rPr>
          <w:rFonts w:hAnsi="宋体" w:cs="宋体" w:hint="eastAsia"/>
        </w:rPr>
        <w:tab/>
        <w:t>C</w:t>
      </w:r>
      <w:r w:rsidRPr="009816AE">
        <w:rPr>
          <w:rFonts w:hAnsi="宋体" w:cs="宋体" w:hint="eastAsia"/>
        </w:rPr>
        <w:tab/>
        <w:t>固定</w:t>
      </w:r>
      <w:r w:rsidRPr="009816AE">
        <w:rPr>
          <w:rFonts w:hAnsi="宋体" w:cs="宋体" w:hint="eastAsia"/>
        </w:rPr>
        <w:tab/>
        <w:t>搬运</w:t>
      </w:r>
      <w:r w:rsidRPr="009816AE">
        <w:rPr>
          <w:rFonts w:hAnsi="宋体" w:cs="宋体" w:hint="eastAsia"/>
        </w:rPr>
        <w:tab/>
        <w:t>连线</w:t>
      </w:r>
      <w:r w:rsidRPr="009816AE">
        <w:rPr>
          <w:rFonts w:hAnsi="宋体" w:cs="宋体" w:hint="eastAsia"/>
        </w:rPr>
        <w:tab/>
        <w:t>清洗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478</w:t>
      </w:r>
      <w:r w:rsidRPr="009816AE">
        <w:rPr>
          <w:rFonts w:hAnsi="宋体" w:cs="宋体" w:hint="eastAsia"/>
        </w:rPr>
        <w:tab/>
        <w:t>带边框的光伏组件应将（  ）可靠接地；不带边框的光伏组件，其接地做法应符合设计要求</w:t>
      </w:r>
      <w:r w:rsidRPr="009816AE">
        <w:rPr>
          <w:rFonts w:hAnsi="宋体" w:cs="宋体" w:hint="eastAsia"/>
        </w:rPr>
        <w:tab/>
        <w:t>D</w:t>
      </w:r>
      <w:r w:rsidRPr="009816AE">
        <w:rPr>
          <w:rFonts w:hAnsi="宋体" w:cs="宋体" w:hint="eastAsia"/>
        </w:rPr>
        <w:tab/>
        <w:t>接线盒</w:t>
      </w:r>
      <w:r w:rsidRPr="009816AE">
        <w:rPr>
          <w:rFonts w:hAnsi="宋体" w:cs="宋体" w:hint="eastAsia"/>
        </w:rPr>
        <w:tab/>
        <w:t>组件背板</w:t>
      </w:r>
      <w:r w:rsidRPr="009816AE">
        <w:rPr>
          <w:rFonts w:hAnsi="宋体" w:cs="宋体" w:hint="eastAsia"/>
        </w:rPr>
        <w:tab/>
        <w:t>组件面板</w:t>
      </w:r>
      <w:r w:rsidRPr="009816AE">
        <w:rPr>
          <w:rFonts w:hAnsi="宋体" w:cs="宋体" w:hint="eastAsia"/>
        </w:rPr>
        <w:tab/>
        <w:t>边框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479</w:t>
      </w:r>
      <w:r w:rsidRPr="009816AE">
        <w:rPr>
          <w:rFonts w:hAnsi="宋体" w:cs="宋体" w:hint="eastAsia"/>
        </w:rPr>
        <w:tab/>
        <w:t>直埋电缆在直线段每隔50~100m处、电缆接头处、转弯处、进入建筑物等处，应设置明显的(   )</w:t>
      </w:r>
      <w:r w:rsidRPr="009816AE">
        <w:rPr>
          <w:rFonts w:hAnsi="宋体" w:cs="宋体" w:hint="eastAsia"/>
        </w:rPr>
        <w:tab/>
        <w:t>C</w:t>
      </w:r>
      <w:r w:rsidRPr="009816AE">
        <w:rPr>
          <w:rFonts w:hAnsi="宋体" w:cs="宋体" w:hint="eastAsia"/>
        </w:rPr>
        <w:tab/>
        <w:t>告知书</w:t>
      </w:r>
      <w:r w:rsidRPr="009816AE">
        <w:rPr>
          <w:rFonts w:hAnsi="宋体" w:cs="宋体" w:hint="eastAsia"/>
        </w:rPr>
        <w:tab/>
        <w:t>保护墩</w:t>
      </w:r>
      <w:r w:rsidRPr="009816AE">
        <w:rPr>
          <w:rFonts w:hAnsi="宋体" w:cs="宋体" w:hint="eastAsia"/>
        </w:rPr>
        <w:tab/>
        <w:t>方位标志或标桩</w:t>
      </w:r>
      <w:r w:rsidRPr="009816AE">
        <w:rPr>
          <w:rFonts w:hAnsi="宋体" w:cs="宋体" w:hint="eastAsia"/>
        </w:rPr>
        <w:tab/>
        <w:t>报警牌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480</w:t>
      </w:r>
      <w:r w:rsidRPr="009816AE">
        <w:rPr>
          <w:rFonts w:hAnsi="宋体" w:cs="宋体" w:hint="eastAsia"/>
        </w:rPr>
        <w:tab/>
        <w:t>对易受外部影响着火的电缆密集场所或可能着火蔓延而酿成严重事故的电缆线路，必须按设计要求的(   )施工</w:t>
      </w:r>
      <w:r w:rsidRPr="009816AE">
        <w:rPr>
          <w:rFonts w:hAnsi="宋体" w:cs="宋体" w:hint="eastAsia"/>
        </w:rPr>
        <w:tab/>
        <w:t>B</w:t>
      </w:r>
      <w:r w:rsidRPr="009816AE">
        <w:rPr>
          <w:rFonts w:hAnsi="宋体" w:cs="宋体" w:hint="eastAsia"/>
        </w:rPr>
        <w:tab/>
        <w:t>隔离措施</w:t>
      </w:r>
      <w:r w:rsidRPr="009816AE">
        <w:rPr>
          <w:rFonts w:hAnsi="宋体" w:cs="宋体" w:hint="eastAsia"/>
        </w:rPr>
        <w:tab/>
        <w:t>防火阻燃措施</w:t>
      </w:r>
      <w:r w:rsidRPr="009816AE">
        <w:rPr>
          <w:rFonts w:hAnsi="宋体" w:cs="宋体" w:hint="eastAsia"/>
        </w:rPr>
        <w:tab/>
        <w:t>防触电措施</w:t>
      </w:r>
      <w:r w:rsidRPr="009816AE">
        <w:rPr>
          <w:rFonts w:hAnsi="宋体" w:cs="宋体" w:hint="eastAsia"/>
        </w:rPr>
        <w:tab/>
        <w:t>电缆保护措施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481</w:t>
      </w:r>
      <w:r w:rsidRPr="009816AE">
        <w:rPr>
          <w:rFonts w:hAnsi="宋体" w:cs="宋体" w:hint="eastAsia"/>
        </w:rPr>
        <w:tab/>
        <w:t>电缆应埋设与冻土层以下，当受条件限制无法满足时，应(   )</w:t>
      </w:r>
      <w:r w:rsidRPr="009816AE">
        <w:rPr>
          <w:rFonts w:hAnsi="宋体" w:cs="宋体" w:hint="eastAsia"/>
        </w:rPr>
        <w:tab/>
        <w:t>D</w:t>
      </w:r>
      <w:r w:rsidRPr="009816AE">
        <w:rPr>
          <w:rFonts w:hAnsi="宋体" w:cs="宋体" w:hint="eastAsia"/>
        </w:rPr>
        <w:tab/>
        <w:t>停止施工，变更设计</w:t>
      </w:r>
      <w:r w:rsidRPr="009816AE">
        <w:rPr>
          <w:rFonts w:hAnsi="宋体" w:cs="宋体" w:hint="eastAsia"/>
        </w:rPr>
        <w:tab/>
        <w:t>采取措施挖至冻土层以下埋设</w:t>
      </w:r>
      <w:r w:rsidRPr="009816AE">
        <w:rPr>
          <w:rFonts w:hAnsi="宋体" w:cs="宋体" w:hint="eastAsia"/>
        </w:rPr>
        <w:tab/>
        <w:t>等待冻土解冻后再施工</w:t>
      </w:r>
      <w:r w:rsidRPr="009816AE">
        <w:rPr>
          <w:rFonts w:hAnsi="宋体" w:cs="宋体" w:hint="eastAsia"/>
        </w:rPr>
        <w:tab/>
        <w:t>采取防止电缆受到损坏的措施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482</w:t>
      </w:r>
      <w:r w:rsidRPr="009816AE">
        <w:rPr>
          <w:rFonts w:hAnsi="宋体" w:cs="宋体" w:hint="eastAsia"/>
        </w:rPr>
        <w:tab/>
        <w:t>光伏方阵电气设备的日常维护检修不宜选取在光照（    ）的时间段进行。</w:t>
      </w:r>
      <w:r w:rsidRPr="009816AE">
        <w:rPr>
          <w:rFonts w:hAnsi="宋体" w:cs="宋体" w:hint="eastAsia"/>
        </w:rPr>
        <w:tab/>
        <w:t>A</w:t>
      </w:r>
      <w:r w:rsidRPr="009816AE">
        <w:rPr>
          <w:rFonts w:hAnsi="宋体" w:cs="宋体" w:hint="eastAsia"/>
        </w:rPr>
        <w:tab/>
        <w:t>较强</w:t>
      </w:r>
      <w:r w:rsidRPr="009816AE">
        <w:rPr>
          <w:rFonts w:hAnsi="宋体" w:cs="宋体" w:hint="eastAsia"/>
        </w:rPr>
        <w:tab/>
        <w:t>较弱</w:t>
      </w:r>
      <w:r w:rsidRPr="009816AE">
        <w:rPr>
          <w:rFonts w:hAnsi="宋体" w:cs="宋体" w:hint="eastAsia"/>
        </w:rPr>
        <w:tab/>
        <w:t>中等</w:t>
      </w:r>
      <w:r w:rsidRPr="009816AE">
        <w:rPr>
          <w:rFonts w:hAnsi="宋体" w:cs="宋体" w:hint="eastAsia"/>
        </w:rPr>
        <w:tab/>
        <w:t>消失</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483</w:t>
      </w:r>
      <w:r w:rsidRPr="009816AE">
        <w:rPr>
          <w:rFonts w:hAnsi="宋体" w:cs="宋体" w:hint="eastAsia"/>
        </w:rPr>
        <w:tab/>
        <w:t>临时作业人员应经（    ）培训后，方可进入光伏电站现场，并在监护人员监护下参加指定的工作。</w:t>
      </w:r>
      <w:r w:rsidRPr="009816AE">
        <w:rPr>
          <w:rFonts w:hAnsi="宋体" w:cs="宋体" w:hint="eastAsia"/>
        </w:rPr>
        <w:tab/>
        <w:t>B</w:t>
      </w:r>
      <w:r w:rsidRPr="009816AE">
        <w:rPr>
          <w:rFonts w:hAnsi="宋体" w:cs="宋体" w:hint="eastAsia"/>
        </w:rPr>
        <w:tab/>
        <w:t>现场安全交底</w:t>
      </w:r>
      <w:r w:rsidRPr="009816AE">
        <w:rPr>
          <w:rFonts w:hAnsi="宋体" w:cs="宋体" w:hint="eastAsia"/>
        </w:rPr>
        <w:tab/>
        <w:t>安全教育</w:t>
      </w:r>
      <w:r w:rsidRPr="009816AE">
        <w:rPr>
          <w:rFonts w:hAnsi="宋体" w:cs="宋体" w:hint="eastAsia"/>
        </w:rPr>
        <w:tab/>
        <w:t>现场安全考试</w:t>
      </w:r>
      <w:r w:rsidRPr="009816AE">
        <w:rPr>
          <w:rFonts w:hAnsi="宋体" w:cs="宋体" w:hint="eastAsia"/>
        </w:rPr>
        <w:tab/>
        <w:t>现场安全抽查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484</w:t>
      </w:r>
      <w:r w:rsidRPr="009816AE">
        <w:rPr>
          <w:rFonts w:hAnsi="宋体" w:cs="宋体" w:hint="eastAsia"/>
        </w:rPr>
        <w:tab/>
        <w:t>电气工具使用前应检查电线是否完好，有无接地线，不合格的不应使用。使用时应按有关规定接好剩余电流动作保护器（漏电保护器）和(     )。</w:t>
      </w:r>
      <w:r w:rsidRPr="009816AE">
        <w:rPr>
          <w:rFonts w:hAnsi="宋体" w:cs="宋体" w:hint="eastAsia"/>
        </w:rPr>
        <w:tab/>
        <w:t>A</w:t>
      </w:r>
      <w:r w:rsidRPr="009816AE">
        <w:rPr>
          <w:rFonts w:hAnsi="宋体" w:cs="宋体" w:hint="eastAsia"/>
        </w:rPr>
        <w:tab/>
        <w:t>接地线</w:t>
      </w:r>
      <w:r w:rsidRPr="009816AE">
        <w:rPr>
          <w:rFonts w:hAnsi="宋体" w:cs="宋体" w:hint="eastAsia"/>
        </w:rPr>
        <w:tab/>
        <w:t>绝缘线</w:t>
      </w:r>
      <w:r w:rsidRPr="009816AE">
        <w:rPr>
          <w:rFonts w:hAnsi="宋体" w:cs="宋体" w:hint="eastAsia"/>
        </w:rPr>
        <w:tab/>
        <w:t>保护线</w:t>
      </w:r>
      <w:r w:rsidRPr="009816AE">
        <w:rPr>
          <w:rFonts w:hAnsi="宋体" w:cs="宋体" w:hint="eastAsia"/>
        </w:rPr>
        <w:tab/>
        <w:t>电源线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485</w:t>
      </w:r>
      <w:r w:rsidRPr="009816AE">
        <w:rPr>
          <w:rFonts w:hAnsi="宋体" w:cs="宋体" w:hint="eastAsia"/>
        </w:rPr>
        <w:tab/>
        <w:t>因工作原因必须短时移动或拆除遮栏（围栏）、标志牌时，应征得（  ）同意，并在工作负责人的监护下进行，完毕后应立即恢复。</w:t>
      </w:r>
      <w:r w:rsidRPr="009816AE">
        <w:rPr>
          <w:rFonts w:hAnsi="宋体" w:cs="宋体" w:hint="eastAsia"/>
        </w:rPr>
        <w:tab/>
        <w:t>A</w:t>
      </w:r>
      <w:r w:rsidRPr="009816AE">
        <w:rPr>
          <w:rFonts w:hAnsi="宋体" w:cs="宋体" w:hint="eastAsia"/>
        </w:rPr>
        <w:tab/>
        <w:t>工作许可人</w:t>
      </w:r>
      <w:r w:rsidRPr="009816AE">
        <w:rPr>
          <w:rFonts w:hAnsi="宋体" w:cs="宋体" w:hint="eastAsia"/>
        </w:rPr>
        <w:tab/>
        <w:t>工作负责人</w:t>
      </w:r>
      <w:r w:rsidRPr="009816AE">
        <w:rPr>
          <w:rFonts w:hAnsi="宋体" w:cs="宋体" w:hint="eastAsia"/>
        </w:rPr>
        <w:tab/>
        <w:t>工作票签发人</w:t>
      </w:r>
      <w:r w:rsidRPr="009816AE">
        <w:rPr>
          <w:rFonts w:hAnsi="宋体" w:cs="宋体" w:hint="eastAsia"/>
        </w:rPr>
        <w:tab/>
        <w:t>领导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486</w:t>
      </w:r>
      <w:r w:rsidRPr="009816AE">
        <w:rPr>
          <w:rFonts w:hAnsi="宋体" w:cs="宋体" w:hint="eastAsia"/>
        </w:rPr>
        <w:tab/>
        <w:t>在进行光伏组件的更换、连接作业前，应采取断开相关的汇流箱断路器或熔断器等措施以防止拉弧。在光伏组件有电流输出时，不应(   )</w:t>
      </w:r>
      <w:r w:rsidRPr="009816AE">
        <w:rPr>
          <w:rFonts w:hAnsi="宋体" w:cs="宋体" w:hint="eastAsia"/>
        </w:rPr>
        <w:tab/>
        <w:t>C</w:t>
      </w:r>
      <w:r w:rsidRPr="009816AE">
        <w:rPr>
          <w:rFonts w:hAnsi="宋体" w:cs="宋体" w:hint="eastAsia"/>
        </w:rPr>
        <w:tab/>
        <w:t>在晴天更换</w:t>
      </w:r>
      <w:r w:rsidRPr="009816AE">
        <w:rPr>
          <w:rFonts w:hAnsi="宋体" w:cs="宋体" w:hint="eastAsia"/>
        </w:rPr>
        <w:tab/>
        <w:t>一人作业</w:t>
      </w:r>
      <w:r w:rsidRPr="009816AE">
        <w:rPr>
          <w:rFonts w:hAnsi="宋体" w:cs="宋体" w:hint="eastAsia"/>
        </w:rPr>
        <w:tab/>
        <w:t>带电插拔插头</w:t>
      </w:r>
      <w:r w:rsidRPr="009816AE">
        <w:rPr>
          <w:rFonts w:hAnsi="宋体" w:cs="宋体" w:hint="eastAsia"/>
        </w:rPr>
        <w:tab/>
        <w:t>在雨天更换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487</w:t>
      </w:r>
      <w:r w:rsidRPr="009816AE">
        <w:rPr>
          <w:rFonts w:hAnsi="宋体" w:cs="宋体" w:hint="eastAsia"/>
        </w:rPr>
        <w:tab/>
        <w:t>吊篮内作业人员不应超过（    ）人，每个作业人员的安全绳应独立设置，安全带应挂设在有防坠器的安全绳上，安全绳不应与吊篮任何部位连接</w:t>
      </w:r>
      <w:r w:rsidRPr="009816AE">
        <w:rPr>
          <w:rFonts w:hAnsi="宋体" w:cs="宋体" w:hint="eastAsia"/>
        </w:rPr>
        <w:tab/>
        <w:t>A</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488</w:t>
      </w:r>
      <w:r w:rsidRPr="009816AE">
        <w:rPr>
          <w:rFonts w:hAnsi="宋体" w:cs="宋体" w:hint="eastAsia"/>
        </w:rPr>
        <w:tab/>
        <w:t>安全工器具存放环境应干燥通风，绝缘安全工器具应存放于温度（    ）。</w:t>
      </w:r>
      <w:r w:rsidRPr="009816AE">
        <w:rPr>
          <w:rFonts w:hAnsi="宋体" w:cs="宋体" w:hint="eastAsia"/>
        </w:rPr>
        <w:tab/>
        <w:t>D</w:t>
      </w:r>
      <w:r w:rsidRPr="009816AE">
        <w:rPr>
          <w:rFonts w:hAnsi="宋体" w:cs="宋体" w:hint="eastAsia"/>
        </w:rPr>
        <w:tab/>
        <w:t>-10℃～40℃</w:t>
      </w:r>
      <w:r w:rsidRPr="009816AE">
        <w:rPr>
          <w:rFonts w:hAnsi="宋体" w:cs="宋体" w:hint="eastAsia"/>
        </w:rPr>
        <w:tab/>
        <w:t>-15℃～30℃</w:t>
      </w:r>
      <w:r w:rsidRPr="009816AE">
        <w:rPr>
          <w:rFonts w:hAnsi="宋体" w:cs="宋体" w:hint="eastAsia"/>
        </w:rPr>
        <w:tab/>
        <w:t>-10℃～35℃</w:t>
      </w:r>
      <w:r w:rsidRPr="009816AE">
        <w:rPr>
          <w:rFonts w:hAnsi="宋体" w:cs="宋体" w:hint="eastAsia"/>
        </w:rPr>
        <w:tab/>
        <w:t>-15℃～40℃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489</w:t>
      </w:r>
      <w:r w:rsidRPr="009816AE">
        <w:rPr>
          <w:rFonts w:hAnsi="宋体" w:cs="宋体" w:hint="eastAsia"/>
        </w:rPr>
        <w:tab/>
        <w:t>安全工器具存放环境应干燥通风，相对湿度不大于（    ）的环境。</w:t>
      </w:r>
      <w:r w:rsidRPr="009816AE">
        <w:rPr>
          <w:rFonts w:hAnsi="宋体" w:cs="宋体" w:hint="eastAsia"/>
        </w:rPr>
        <w:tab/>
        <w:t>A</w:t>
      </w:r>
      <w:r w:rsidRPr="009816AE">
        <w:rPr>
          <w:rFonts w:hAnsi="宋体" w:cs="宋体" w:hint="eastAsia"/>
        </w:rPr>
        <w:tab/>
        <w:t>0.5</w:t>
      </w:r>
      <w:r w:rsidRPr="009816AE">
        <w:rPr>
          <w:rFonts w:hAnsi="宋体" w:cs="宋体" w:hint="eastAsia"/>
        </w:rPr>
        <w:tab/>
        <w:t>0.6</w:t>
      </w:r>
      <w:r w:rsidRPr="009816AE">
        <w:rPr>
          <w:rFonts w:hAnsi="宋体" w:cs="宋体" w:hint="eastAsia"/>
        </w:rPr>
        <w:tab/>
        <w:t>0.7</w:t>
      </w:r>
      <w:r w:rsidRPr="009816AE">
        <w:rPr>
          <w:rFonts w:hAnsi="宋体" w:cs="宋体" w:hint="eastAsia"/>
        </w:rPr>
        <w:tab/>
        <w:t>0.8</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490</w:t>
      </w:r>
      <w:r w:rsidRPr="009816AE">
        <w:rPr>
          <w:rFonts w:hAnsi="宋体" w:cs="宋体" w:hint="eastAsia"/>
        </w:rPr>
        <w:tab/>
        <w:t>保险带、绳使用长度在（    ）以上的应加缓冲器。</w:t>
      </w:r>
      <w:r w:rsidRPr="009816AE">
        <w:rPr>
          <w:rFonts w:hAnsi="宋体" w:cs="宋体" w:hint="eastAsia"/>
        </w:rPr>
        <w:tab/>
        <w:t>B</w:t>
      </w:r>
      <w:r w:rsidRPr="009816AE">
        <w:rPr>
          <w:rFonts w:hAnsi="宋体" w:cs="宋体" w:hint="eastAsia"/>
        </w:rPr>
        <w:tab/>
        <w:t>1m</w:t>
      </w:r>
      <w:r w:rsidRPr="009816AE">
        <w:rPr>
          <w:rFonts w:hAnsi="宋体" w:cs="宋体" w:hint="eastAsia"/>
        </w:rPr>
        <w:tab/>
        <w:t>2m</w:t>
      </w:r>
      <w:r w:rsidRPr="009816AE">
        <w:rPr>
          <w:rFonts w:hAnsi="宋体" w:cs="宋体" w:hint="eastAsia"/>
        </w:rPr>
        <w:tab/>
        <w:t>2.5m</w:t>
      </w:r>
      <w:r w:rsidRPr="009816AE">
        <w:rPr>
          <w:rFonts w:hAnsi="宋体" w:cs="宋体" w:hint="eastAsia"/>
        </w:rPr>
        <w:tab/>
        <w:t>3m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491</w:t>
      </w:r>
      <w:r w:rsidRPr="009816AE">
        <w:rPr>
          <w:rFonts w:hAnsi="宋体" w:cs="宋体" w:hint="eastAsia"/>
        </w:rPr>
        <w:tab/>
        <w:t>使用绝缘手套时应将上衣袖口套入手套（    ），使用绝缘靴时应将裤脚套入绝缘靴（    ）。</w:t>
      </w:r>
      <w:r w:rsidRPr="009816AE">
        <w:rPr>
          <w:rFonts w:hAnsi="宋体" w:cs="宋体" w:hint="eastAsia"/>
        </w:rPr>
        <w:tab/>
        <w:t>C</w:t>
      </w:r>
      <w:r w:rsidRPr="009816AE">
        <w:rPr>
          <w:rFonts w:hAnsi="宋体" w:cs="宋体" w:hint="eastAsia"/>
        </w:rPr>
        <w:tab/>
        <w:t>筒口内、筒口外</w:t>
      </w:r>
      <w:r w:rsidRPr="009816AE">
        <w:rPr>
          <w:rFonts w:hAnsi="宋体" w:cs="宋体" w:hint="eastAsia"/>
        </w:rPr>
        <w:tab/>
        <w:t>筒口外、筒口内</w:t>
      </w:r>
      <w:r w:rsidRPr="009816AE">
        <w:rPr>
          <w:rFonts w:hAnsi="宋体" w:cs="宋体" w:hint="eastAsia"/>
        </w:rPr>
        <w:tab/>
        <w:t>筒口内、筒口内</w:t>
      </w:r>
      <w:r w:rsidRPr="009816AE">
        <w:rPr>
          <w:rFonts w:hAnsi="宋体" w:cs="宋体" w:hint="eastAsia"/>
        </w:rPr>
        <w:tab/>
        <w:t>筒口内外都可以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492</w:t>
      </w:r>
      <w:r w:rsidRPr="009816AE">
        <w:rPr>
          <w:rFonts w:hAnsi="宋体" w:cs="宋体" w:hint="eastAsia"/>
        </w:rPr>
        <w:tab/>
        <w:t>绝缘绳、网应存入在（    ）的库房内，并经常检查、防止受潮、受污、虫蛀和机械损伤。</w:t>
      </w:r>
      <w:r w:rsidRPr="009816AE">
        <w:rPr>
          <w:rFonts w:hAnsi="宋体" w:cs="宋体" w:hint="eastAsia"/>
        </w:rPr>
        <w:tab/>
        <w:t>A</w:t>
      </w:r>
      <w:r w:rsidRPr="009816AE">
        <w:rPr>
          <w:rFonts w:hAnsi="宋体" w:cs="宋体" w:hint="eastAsia"/>
        </w:rPr>
        <w:tab/>
        <w:t>干燥、通风</w:t>
      </w:r>
      <w:r w:rsidRPr="009816AE">
        <w:rPr>
          <w:rFonts w:hAnsi="宋体" w:cs="宋体" w:hint="eastAsia"/>
        </w:rPr>
        <w:tab/>
        <w:t>湿润、通风</w:t>
      </w:r>
      <w:r w:rsidRPr="009816AE">
        <w:rPr>
          <w:rFonts w:hAnsi="宋体" w:cs="宋体" w:hint="eastAsia"/>
        </w:rPr>
        <w:tab/>
        <w:t>干燥、封闭</w:t>
      </w:r>
      <w:r w:rsidRPr="009816AE">
        <w:rPr>
          <w:rFonts w:hAnsi="宋体" w:cs="宋体" w:hint="eastAsia"/>
        </w:rPr>
        <w:tab/>
        <w:t>湿润、封闭</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493</w:t>
      </w:r>
      <w:r w:rsidRPr="009816AE">
        <w:rPr>
          <w:rFonts w:hAnsi="宋体" w:cs="宋体" w:hint="eastAsia"/>
        </w:rPr>
        <w:tab/>
        <w:t>工器具应进行国家规定的型式试验、出厂试验和使用中的（    ）。</w:t>
      </w:r>
      <w:r w:rsidRPr="009816AE">
        <w:rPr>
          <w:rFonts w:hAnsi="宋体" w:cs="宋体" w:hint="eastAsia"/>
        </w:rPr>
        <w:tab/>
        <w:t>A</w:t>
      </w:r>
      <w:r w:rsidRPr="009816AE">
        <w:rPr>
          <w:rFonts w:hAnsi="宋体" w:cs="宋体" w:hint="eastAsia"/>
        </w:rPr>
        <w:tab/>
        <w:t>周期性试验</w:t>
      </w:r>
      <w:r w:rsidRPr="009816AE">
        <w:rPr>
          <w:rFonts w:hAnsi="宋体" w:cs="宋体" w:hint="eastAsia"/>
        </w:rPr>
        <w:tab/>
        <w:t>电气试验</w:t>
      </w:r>
      <w:r w:rsidRPr="009816AE">
        <w:rPr>
          <w:rFonts w:hAnsi="宋体" w:cs="宋体" w:hint="eastAsia"/>
        </w:rPr>
        <w:tab/>
        <w:t>机械试验</w:t>
      </w:r>
      <w:r w:rsidRPr="009816AE">
        <w:rPr>
          <w:rFonts w:hAnsi="宋体" w:cs="宋体" w:hint="eastAsia"/>
        </w:rPr>
        <w:tab/>
        <w:t>出厂试验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494</w:t>
      </w:r>
      <w:r w:rsidRPr="009816AE">
        <w:rPr>
          <w:rFonts w:hAnsi="宋体" w:cs="宋体" w:hint="eastAsia"/>
        </w:rPr>
        <w:tab/>
        <w:t>使用消防灭火器灭火时，人的站立位置应是（    ）。</w:t>
      </w:r>
      <w:r w:rsidRPr="009816AE">
        <w:rPr>
          <w:rFonts w:hAnsi="宋体" w:cs="宋体" w:hint="eastAsia"/>
        </w:rPr>
        <w:tab/>
        <w:t>A</w:t>
      </w:r>
      <w:r w:rsidRPr="009816AE">
        <w:rPr>
          <w:rFonts w:hAnsi="宋体" w:cs="宋体" w:hint="eastAsia"/>
        </w:rPr>
        <w:tab/>
        <w:t>上风口</w:t>
      </w:r>
      <w:r w:rsidRPr="009816AE">
        <w:rPr>
          <w:rFonts w:hAnsi="宋体" w:cs="宋体" w:hint="eastAsia"/>
        </w:rPr>
        <w:tab/>
        <w:t>下风口</w:t>
      </w:r>
      <w:r w:rsidRPr="009816AE">
        <w:rPr>
          <w:rFonts w:hAnsi="宋体" w:cs="宋体" w:hint="eastAsia"/>
        </w:rPr>
        <w:tab/>
        <w:t>侧风方向</w:t>
      </w:r>
      <w:r w:rsidRPr="009816AE">
        <w:rPr>
          <w:rFonts w:hAnsi="宋体" w:cs="宋体" w:hint="eastAsia"/>
        </w:rPr>
        <w:tab/>
        <w:t>看情况而定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495</w:t>
      </w:r>
      <w:r w:rsidRPr="009816AE">
        <w:rPr>
          <w:rFonts w:hAnsi="宋体" w:cs="宋体" w:hint="eastAsia"/>
        </w:rPr>
        <w:tab/>
        <w:t>施工现场临时用电设备在（    ） 台及以上或设备总容量在 （    ）kW 及以上者应编制用电组织设计。</w:t>
      </w:r>
      <w:r w:rsidRPr="009816AE">
        <w:rPr>
          <w:rFonts w:hAnsi="宋体" w:cs="宋体" w:hint="eastAsia"/>
        </w:rPr>
        <w:tab/>
        <w:t>B</w:t>
      </w:r>
      <w:r w:rsidRPr="009816AE">
        <w:rPr>
          <w:rFonts w:hAnsi="宋体" w:cs="宋体" w:hint="eastAsia"/>
        </w:rPr>
        <w:tab/>
        <w:t>"3,40"</w:t>
      </w:r>
      <w:r w:rsidRPr="009816AE">
        <w:rPr>
          <w:rFonts w:hAnsi="宋体" w:cs="宋体" w:hint="eastAsia"/>
        </w:rPr>
        <w:tab/>
        <w:t>"5,50"</w:t>
      </w:r>
      <w:r w:rsidRPr="009816AE">
        <w:rPr>
          <w:rFonts w:hAnsi="宋体" w:cs="宋体" w:hint="eastAsia"/>
        </w:rPr>
        <w:tab/>
        <w:t>"8,80"</w:t>
      </w:r>
      <w:r w:rsidRPr="009816AE">
        <w:rPr>
          <w:rFonts w:hAnsi="宋体" w:cs="宋体" w:hint="eastAsia"/>
        </w:rPr>
        <w:tab/>
        <w:t>10100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496</w:t>
      </w:r>
      <w:r w:rsidRPr="009816AE">
        <w:rPr>
          <w:rFonts w:hAnsi="宋体" w:cs="宋体" w:hint="eastAsia"/>
        </w:rPr>
        <w:tab/>
        <w:t>依据公司电力安全工作规程，不合格的工具应(  )，不得摆放在库房内或继续使用</w:t>
      </w:r>
      <w:r w:rsidRPr="009816AE">
        <w:rPr>
          <w:rFonts w:hAnsi="宋体" w:cs="宋体" w:hint="eastAsia"/>
        </w:rPr>
        <w:tab/>
        <w:t>B</w:t>
      </w:r>
      <w:r w:rsidRPr="009816AE">
        <w:rPr>
          <w:rFonts w:hAnsi="宋体" w:cs="宋体" w:hint="eastAsia"/>
        </w:rPr>
        <w:tab/>
        <w:t>更换</w:t>
      </w:r>
      <w:r w:rsidRPr="009816AE">
        <w:rPr>
          <w:rFonts w:hAnsi="宋体" w:cs="宋体" w:hint="eastAsia"/>
        </w:rPr>
        <w:tab/>
        <w:t>报废</w:t>
      </w:r>
      <w:r w:rsidRPr="009816AE">
        <w:rPr>
          <w:rFonts w:hAnsi="宋体" w:cs="宋体" w:hint="eastAsia"/>
        </w:rPr>
        <w:tab/>
        <w:t>检修</w:t>
      </w:r>
      <w:r w:rsidRPr="009816AE">
        <w:rPr>
          <w:rFonts w:hAnsi="宋体" w:cs="宋体" w:hint="eastAsia"/>
        </w:rPr>
        <w:tab/>
        <w:t>维修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497</w:t>
      </w:r>
      <w:r w:rsidRPr="009816AE">
        <w:rPr>
          <w:rFonts w:hAnsi="宋体" w:cs="宋体" w:hint="eastAsia"/>
        </w:rPr>
        <w:tab/>
        <w:t>坠落高度基准面（    ） 及以上进行临边作业时，应在临空一侧设置防护栏杆，并应采用密目式安全立网或工具式栏板封闭。</w:t>
      </w:r>
      <w:r w:rsidRPr="009816AE">
        <w:rPr>
          <w:rFonts w:hAnsi="宋体" w:cs="宋体" w:hint="eastAsia"/>
        </w:rPr>
        <w:tab/>
        <w:t>A</w:t>
      </w:r>
      <w:r w:rsidRPr="009816AE">
        <w:rPr>
          <w:rFonts w:hAnsi="宋体" w:cs="宋体" w:hint="eastAsia"/>
        </w:rPr>
        <w:tab/>
        <w:t>2m</w:t>
      </w:r>
      <w:r w:rsidRPr="009816AE">
        <w:rPr>
          <w:rFonts w:hAnsi="宋体" w:cs="宋体" w:hint="eastAsia"/>
        </w:rPr>
        <w:tab/>
        <w:t>3m</w:t>
      </w:r>
      <w:r w:rsidRPr="009816AE">
        <w:rPr>
          <w:rFonts w:hAnsi="宋体" w:cs="宋体" w:hint="eastAsia"/>
        </w:rPr>
        <w:tab/>
        <w:t>4m</w:t>
      </w:r>
      <w:r w:rsidRPr="009816AE">
        <w:rPr>
          <w:rFonts w:hAnsi="宋体" w:cs="宋体" w:hint="eastAsia"/>
        </w:rPr>
        <w:tab/>
        <w:t>5m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498</w:t>
      </w:r>
      <w:r w:rsidRPr="009816AE">
        <w:rPr>
          <w:rFonts w:hAnsi="宋体" w:cs="宋体" w:hint="eastAsia"/>
        </w:rPr>
        <w:tab/>
        <w:t>起重机械应安装接地装置，接地线应用多股软铜线，截面不应小于（    ），并满足接地短路容量的要求。</w:t>
      </w:r>
      <w:r w:rsidRPr="009816AE">
        <w:rPr>
          <w:rFonts w:hAnsi="宋体" w:cs="宋体" w:hint="eastAsia"/>
        </w:rPr>
        <w:tab/>
        <w:t>C</w:t>
      </w:r>
      <w:r w:rsidRPr="009816AE">
        <w:rPr>
          <w:rFonts w:hAnsi="宋体" w:cs="宋体" w:hint="eastAsia"/>
        </w:rPr>
        <w:tab/>
        <w:t>10mm2</w:t>
      </w:r>
      <w:r w:rsidRPr="009816AE">
        <w:rPr>
          <w:rFonts w:hAnsi="宋体" w:cs="宋体" w:hint="eastAsia"/>
        </w:rPr>
        <w:tab/>
        <w:t>15mm2</w:t>
      </w:r>
      <w:r w:rsidRPr="009816AE">
        <w:rPr>
          <w:rFonts w:hAnsi="宋体" w:cs="宋体" w:hint="eastAsia"/>
        </w:rPr>
        <w:tab/>
        <w:t>16mm2</w:t>
      </w:r>
      <w:r w:rsidRPr="009816AE">
        <w:rPr>
          <w:rFonts w:hAnsi="宋体" w:cs="宋体" w:hint="eastAsia"/>
        </w:rPr>
        <w:tab/>
        <w:t>20mm2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499</w:t>
      </w:r>
      <w:r w:rsidRPr="009816AE">
        <w:rPr>
          <w:rFonts w:hAnsi="宋体" w:cs="宋体" w:hint="eastAsia"/>
        </w:rPr>
        <w:tab/>
        <w:t>"空压机外表面温度超过（  ）,但人体不易触及的管道和零部件(气缸部件除外)如无适当的防护，则应设置警告标志。"</w:t>
      </w:r>
      <w:r w:rsidRPr="009816AE">
        <w:rPr>
          <w:rFonts w:hAnsi="宋体" w:cs="宋体" w:hint="eastAsia"/>
        </w:rPr>
        <w:tab/>
        <w:t>C</w:t>
      </w:r>
      <w:r w:rsidRPr="009816AE">
        <w:rPr>
          <w:rFonts w:hAnsi="宋体" w:cs="宋体" w:hint="eastAsia"/>
        </w:rPr>
        <w:tab/>
        <w:t>60℃</w:t>
      </w:r>
      <w:r w:rsidRPr="009816AE">
        <w:rPr>
          <w:rFonts w:hAnsi="宋体" w:cs="宋体" w:hint="eastAsia"/>
        </w:rPr>
        <w:tab/>
        <w:t>70℃</w:t>
      </w:r>
      <w:r w:rsidRPr="009816AE">
        <w:rPr>
          <w:rFonts w:hAnsi="宋体" w:cs="宋体" w:hint="eastAsia"/>
        </w:rPr>
        <w:tab/>
        <w:t>80℃</w:t>
      </w:r>
      <w:r w:rsidRPr="009816AE">
        <w:rPr>
          <w:rFonts w:hAnsi="宋体" w:cs="宋体" w:hint="eastAsia"/>
        </w:rPr>
        <w:tab/>
        <w:t>100℃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500</w:t>
      </w:r>
      <w:r w:rsidRPr="009816AE">
        <w:rPr>
          <w:rFonts w:hAnsi="宋体" w:cs="宋体" w:hint="eastAsia"/>
        </w:rPr>
        <w:tab/>
        <w:t>10kV绝缘工具最小有效绝缘长度是（    ）m。</w:t>
      </w:r>
      <w:r w:rsidRPr="009816AE">
        <w:rPr>
          <w:rFonts w:hAnsi="宋体" w:cs="宋体" w:hint="eastAsia"/>
        </w:rPr>
        <w:tab/>
        <w:t>A</w:t>
      </w:r>
      <w:r w:rsidRPr="009816AE">
        <w:rPr>
          <w:rFonts w:hAnsi="宋体" w:cs="宋体" w:hint="eastAsia"/>
        </w:rPr>
        <w:tab/>
        <w:t>0.7</w:t>
      </w:r>
      <w:r w:rsidRPr="009816AE">
        <w:rPr>
          <w:rFonts w:hAnsi="宋体" w:cs="宋体" w:hint="eastAsia"/>
        </w:rPr>
        <w:tab/>
        <w:t>0.8</w:t>
      </w:r>
      <w:r w:rsidRPr="009816AE">
        <w:rPr>
          <w:rFonts w:hAnsi="宋体" w:cs="宋体" w:hint="eastAsia"/>
        </w:rPr>
        <w:tab/>
        <w:t>0.9</w:t>
      </w:r>
      <w:r w:rsidRPr="009816AE">
        <w:rPr>
          <w:rFonts w:hAnsi="宋体" w:cs="宋体" w:hint="eastAsia"/>
        </w:rPr>
        <w:tab/>
        <w:t>0.4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501</w:t>
      </w:r>
      <w:r w:rsidRPr="009816AE">
        <w:rPr>
          <w:rFonts w:hAnsi="宋体" w:cs="宋体" w:hint="eastAsia"/>
        </w:rPr>
        <w:tab/>
        <w:t>安全工器具外观检查主要检查内容不包括（    ）</w:t>
      </w:r>
      <w:r w:rsidRPr="009816AE">
        <w:rPr>
          <w:rFonts w:hAnsi="宋体" w:cs="宋体" w:hint="eastAsia"/>
        </w:rPr>
        <w:tab/>
        <w:t>C</w:t>
      </w:r>
      <w:r w:rsidRPr="009816AE">
        <w:rPr>
          <w:rFonts w:hAnsi="宋体" w:cs="宋体" w:hint="eastAsia"/>
        </w:rPr>
        <w:tab/>
        <w:t>是否在产品有效期内和试验有效期内</w:t>
      </w:r>
      <w:r w:rsidRPr="009816AE">
        <w:rPr>
          <w:rFonts w:hAnsi="宋体" w:cs="宋体" w:hint="eastAsia"/>
        </w:rPr>
        <w:tab/>
        <w:t>螺丝、卡扣等固定连接部件是否牢固金属部件是否有锈蚀、断裂等现象</w:t>
      </w:r>
      <w:r w:rsidRPr="009816AE">
        <w:rPr>
          <w:rFonts w:hAnsi="宋体" w:cs="宋体" w:hint="eastAsia"/>
        </w:rPr>
        <w:tab/>
        <w:t>绳索、铜线等功能是否满足要求</w:t>
      </w:r>
      <w:r w:rsidRPr="009816AE">
        <w:rPr>
          <w:rFonts w:hAnsi="宋体" w:cs="宋体" w:hint="eastAsia"/>
        </w:rPr>
        <w:tab/>
        <w:t>绝缘部分是否干净、干燥、完好，有无裂纹、老化绝缘层脱落、严重伤痕等情况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502</w:t>
      </w:r>
      <w:r w:rsidRPr="009816AE">
        <w:rPr>
          <w:rFonts w:hAnsi="宋体" w:cs="宋体" w:hint="eastAsia"/>
        </w:rPr>
        <w:tab/>
        <w:t>施工现场配电系统应采用（    ）配电、（    ）漏电保护系统，用电设备必须有各自专用的开关箱。</w:t>
      </w:r>
      <w:r w:rsidRPr="009816AE">
        <w:rPr>
          <w:rFonts w:hAnsi="宋体" w:cs="宋体" w:hint="eastAsia"/>
        </w:rPr>
        <w:tab/>
        <w:t>D</w:t>
      </w:r>
      <w:r w:rsidRPr="009816AE">
        <w:rPr>
          <w:rFonts w:hAnsi="宋体" w:cs="宋体" w:hint="eastAsia"/>
        </w:rPr>
        <w:tab/>
        <w:t>二级，一级</w:t>
      </w:r>
      <w:r w:rsidRPr="009816AE">
        <w:rPr>
          <w:rFonts w:hAnsi="宋体" w:cs="宋体" w:hint="eastAsia"/>
        </w:rPr>
        <w:tab/>
        <w:t>二级，二级</w:t>
      </w:r>
      <w:r w:rsidRPr="009816AE">
        <w:rPr>
          <w:rFonts w:hAnsi="宋体" w:cs="宋体" w:hint="eastAsia"/>
        </w:rPr>
        <w:tab/>
        <w:t>三级，一级</w:t>
      </w:r>
      <w:r w:rsidRPr="009816AE">
        <w:rPr>
          <w:rFonts w:hAnsi="宋体" w:cs="宋体" w:hint="eastAsia"/>
        </w:rPr>
        <w:tab/>
        <w:t>三级，二级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503</w:t>
      </w:r>
      <w:r w:rsidRPr="009816AE">
        <w:rPr>
          <w:rFonts w:hAnsi="宋体" w:cs="宋体" w:hint="eastAsia"/>
        </w:rPr>
        <w:tab/>
        <w:t>电池（    ）、（    ）、（    ）应连接牢固，裸露带点部位应采取绝缘遮挡措施。电池阵列应具有在短路、起火或其他紧急情况下断开直流回路的措施，宜配置直流电弧保护装置。</w:t>
      </w:r>
      <w:r w:rsidRPr="009816AE">
        <w:rPr>
          <w:rFonts w:hAnsi="宋体" w:cs="宋体" w:hint="eastAsia"/>
        </w:rPr>
        <w:tab/>
        <w:t>C</w:t>
      </w:r>
      <w:r w:rsidRPr="009816AE">
        <w:rPr>
          <w:rFonts w:hAnsi="宋体" w:cs="宋体" w:hint="eastAsia"/>
        </w:rPr>
        <w:tab/>
        <w:t>外壳、端子、连接排</w:t>
      </w:r>
      <w:r w:rsidRPr="009816AE">
        <w:rPr>
          <w:rFonts w:hAnsi="宋体" w:cs="宋体" w:hint="eastAsia"/>
        </w:rPr>
        <w:tab/>
        <w:t>极柱、端子、连接排</w:t>
      </w:r>
      <w:r w:rsidRPr="009816AE">
        <w:rPr>
          <w:rFonts w:hAnsi="宋体" w:cs="宋体" w:hint="eastAsia"/>
        </w:rPr>
        <w:tab/>
        <w:t>极柱、端子、隔膜</w:t>
      </w:r>
      <w:r w:rsidRPr="009816AE">
        <w:rPr>
          <w:rFonts w:hAnsi="宋体" w:cs="宋体" w:hint="eastAsia"/>
        </w:rPr>
        <w:tab/>
        <w:t>极柱、铜箔、连接排</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504</w:t>
      </w:r>
      <w:r w:rsidRPr="009816AE">
        <w:rPr>
          <w:rFonts w:hAnsi="宋体" w:cs="宋体" w:hint="eastAsia"/>
        </w:rPr>
        <w:tab/>
        <w:t>灭火介质应具有良好的（   ）和降温性能。</w:t>
      </w:r>
      <w:r w:rsidRPr="009816AE">
        <w:rPr>
          <w:rFonts w:hAnsi="宋体" w:cs="宋体" w:hint="eastAsia"/>
        </w:rPr>
        <w:tab/>
        <w:t>A</w:t>
      </w:r>
      <w:r w:rsidRPr="009816AE">
        <w:rPr>
          <w:rFonts w:hAnsi="宋体" w:cs="宋体" w:hint="eastAsia"/>
        </w:rPr>
        <w:tab/>
        <w:t>绝缘性</w:t>
      </w:r>
      <w:r w:rsidRPr="009816AE">
        <w:rPr>
          <w:rFonts w:hAnsi="宋体" w:cs="宋体" w:hint="eastAsia"/>
        </w:rPr>
        <w:tab/>
        <w:t>灭火性</w:t>
      </w:r>
      <w:r w:rsidRPr="009816AE">
        <w:rPr>
          <w:rFonts w:hAnsi="宋体" w:cs="宋体" w:hint="eastAsia"/>
        </w:rPr>
        <w:tab/>
        <w:t>阻燃性</w:t>
      </w:r>
      <w:r w:rsidRPr="009816AE">
        <w:rPr>
          <w:rFonts w:hAnsi="宋体" w:cs="宋体" w:hint="eastAsia"/>
        </w:rPr>
        <w:tab/>
        <w:t>难燃性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505</w:t>
      </w:r>
      <w:r w:rsidRPr="009816AE">
        <w:rPr>
          <w:rFonts w:hAnsi="宋体" w:cs="宋体" w:hint="eastAsia"/>
        </w:rPr>
        <w:tab/>
        <w:t>自动灭火系统应满足扑灭火灾和（  ）的要求</w:t>
      </w:r>
      <w:r w:rsidRPr="009816AE">
        <w:rPr>
          <w:rFonts w:hAnsi="宋体" w:cs="宋体" w:hint="eastAsia"/>
        </w:rPr>
        <w:tab/>
        <w:t>C</w:t>
      </w:r>
      <w:r w:rsidRPr="009816AE">
        <w:rPr>
          <w:rFonts w:hAnsi="宋体" w:cs="宋体" w:hint="eastAsia"/>
        </w:rPr>
        <w:tab/>
        <w:t>紧急报警</w:t>
      </w:r>
      <w:r w:rsidRPr="009816AE">
        <w:rPr>
          <w:rFonts w:hAnsi="宋体" w:cs="宋体" w:hint="eastAsia"/>
        </w:rPr>
        <w:tab/>
        <w:t>自动复位</w:t>
      </w:r>
      <w:r w:rsidRPr="009816AE">
        <w:rPr>
          <w:rFonts w:hAnsi="宋体" w:cs="宋体" w:hint="eastAsia"/>
        </w:rPr>
        <w:tab/>
        <w:t>持续抑制复燃</w:t>
      </w:r>
      <w:r w:rsidRPr="009816AE">
        <w:rPr>
          <w:rFonts w:hAnsi="宋体" w:cs="宋体" w:hint="eastAsia"/>
        </w:rPr>
        <w:tab/>
        <w:t>可燃气体检测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506</w:t>
      </w:r>
      <w:r w:rsidRPr="009816AE">
        <w:rPr>
          <w:rFonts w:hAnsi="宋体" w:cs="宋体" w:hint="eastAsia"/>
        </w:rPr>
        <w:tab/>
        <w:t>属于电网调度机构管辖设备发生异常或事故时，应立即报告（    ），并按现场运行规</w:t>
      </w:r>
      <w:r w:rsidRPr="009816AE">
        <w:rPr>
          <w:rFonts w:hAnsi="宋体" w:cs="宋体" w:hint="eastAsia"/>
        </w:rPr>
        <w:lastRenderedPageBreak/>
        <w:t>程 和电网调度指令对故障设备隔离及处理。</w:t>
      </w:r>
      <w:r w:rsidRPr="009816AE">
        <w:rPr>
          <w:rFonts w:hAnsi="宋体" w:cs="宋体" w:hint="eastAsia"/>
        </w:rPr>
        <w:tab/>
        <w:t>D</w:t>
      </w:r>
      <w:r w:rsidRPr="009816AE">
        <w:rPr>
          <w:rFonts w:hAnsi="宋体" w:cs="宋体" w:hint="eastAsia"/>
        </w:rPr>
        <w:tab/>
        <w:t>应急办主任</w:t>
      </w:r>
      <w:r w:rsidRPr="009816AE">
        <w:rPr>
          <w:rFonts w:hAnsi="宋体" w:cs="宋体" w:hint="eastAsia"/>
        </w:rPr>
        <w:tab/>
        <w:t>值长</w:t>
      </w:r>
      <w:r w:rsidRPr="009816AE">
        <w:rPr>
          <w:rFonts w:hAnsi="宋体" w:cs="宋体" w:hint="eastAsia"/>
        </w:rPr>
        <w:tab/>
        <w:t>储能站负责人</w:t>
      </w:r>
      <w:r w:rsidRPr="009816AE">
        <w:rPr>
          <w:rFonts w:hAnsi="宋体" w:cs="宋体" w:hint="eastAsia"/>
        </w:rPr>
        <w:tab/>
        <w:t>调度值班人员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507</w:t>
      </w:r>
      <w:r w:rsidRPr="009816AE">
        <w:rPr>
          <w:rFonts w:hAnsi="宋体" w:cs="宋体" w:hint="eastAsia"/>
        </w:rPr>
        <w:tab/>
        <w:t>监控系统应对不同职责人员配置不同安全等级的操作权限，不应将无关存储设备插入（   ）中使用。</w:t>
      </w:r>
      <w:r w:rsidRPr="009816AE">
        <w:rPr>
          <w:rFonts w:hAnsi="宋体" w:cs="宋体" w:hint="eastAsia"/>
        </w:rPr>
        <w:tab/>
        <w:t>B</w:t>
      </w:r>
      <w:r w:rsidRPr="009816AE">
        <w:rPr>
          <w:rFonts w:hAnsi="宋体" w:cs="宋体" w:hint="eastAsia"/>
        </w:rPr>
        <w:tab/>
        <w:t>交换机</w:t>
      </w:r>
      <w:r w:rsidRPr="009816AE">
        <w:rPr>
          <w:rFonts w:hAnsi="宋体" w:cs="宋体" w:hint="eastAsia"/>
        </w:rPr>
        <w:tab/>
        <w:t>监控主机</w:t>
      </w:r>
      <w:r w:rsidRPr="009816AE">
        <w:rPr>
          <w:rFonts w:hAnsi="宋体" w:cs="宋体" w:hint="eastAsia"/>
        </w:rPr>
        <w:tab/>
        <w:t>数据服务器</w:t>
      </w:r>
      <w:r w:rsidRPr="009816AE">
        <w:rPr>
          <w:rFonts w:hAnsi="宋体" w:cs="宋体" w:hint="eastAsia"/>
        </w:rPr>
        <w:tab/>
        <w:t>SCADA</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508</w:t>
      </w:r>
      <w:r w:rsidRPr="009816AE">
        <w:rPr>
          <w:rFonts w:hAnsi="宋体" w:cs="宋体" w:hint="eastAsia"/>
        </w:rPr>
        <w:tab/>
        <w:t>监控系统应对不同职责人员配置不同安全等级的（  ），不应将无关存储设备插入监控主机中使用。</w:t>
      </w:r>
      <w:r w:rsidRPr="009816AE">
        <w:rPr>
          <w:rFonts w:hAnsi="宋体" w:cs="宋体" w:hint="eastAsia"/>
        </w:rPr>
        <w:tab/>
        <w:t>D</w:t>
      </w:r>
      <w:r w:rsidRPr="009816AE">
        <w:rPr>
          <w:rFonts w:hAnsi="宋体" w:cs="宋体" w:hint="eastAsia"/>
        </w:rPr>
        <w:tab/>
        <w:t>登录密码</w:t>
      </w:r>
      <w:r w:rsidRPr="009816AE">
        <w:rPr>
          <w:rFonts w:hAnsi="宋体" w:cs="宋体" w:hint="eastAsia"/>
        </w:rPr>
        <w:tab/>
        <w:t>数字安全证书</w:t>
      </w:r>
      <w:r w:rsidRPr="009816AE">
        <w:rPr>
          <w:rFonts w:hAnsi="宋体" w:cs="宋体" w:hint="eastAsia"/>
        </w:rPr>
        <w:tab/>
        <w:t>人机界面</w:t>
      </w:r>
      <w:r w:rsidRPr="009816AE">
        <w:rPr>
          <w:rFonts w:hAnsi="宋体" w:cs="宋体" w:hint="eastAsia"/>
        </w:rPr>
        <w:tab/>
        <w:t>操作权限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509</w:t>
      </w:r>
      <w:r w:rsidRPr="009816AE">
        <w:rPr>
          <w:rFonts w:hAnsi="宋体" w:cs="宋体" w:hint="eastAsia"/>
        </w:rPr>
        <w:tab/>
        <w:t>消防系统应定期检查压力、指示灯 、备用电源等是否正常， 定期检测（   ）、火灾探测器和自动报警系统功能是否正常。</w:t>
      </w:r>
      <w:r w:rsidRPr="009816AE">
        <w:rPr>
          <w:rFonts w:hAnsi="宋体" w:cs="宋体" w:hint="eastAsia"/>
        </w:rPr>
        <w:tab/>
        <w:t>A</w:t>
      </w:r>
      <w:r w:rsidRPr="009816AE">
        <w:rPr>
          <w:rFonts w:hAnsi="宋体" w:cs="宋体" w:hint="eastAsia"/>
        </w:rPr>
        <w:tab/>
        <w:t>气体浓度显示和报警装置</w:t>
      </w:r>
      <w:r w:rsidRPr="009816AE">
        <w:rPr>
          <w:rFonts w:hAnsi="宋体" w:cs="宋体" w:hint="eastAsia"/>
        </w:rPr>
        <w:tab/>
        <w:t>UPS供电</w:t>
      </w:r>
      <w:r w:rsidRPr="009816AE">
        <w:rPr>
          <w:rFonts w:hAnsi="宋体" w:cs="宋体" w:hint="eastAsia"/>
        </w:rPr>
        <w:tab/>
        <w:t>烟雾传感器</w:t>
      </w:r>
      <w:r w:rsidRPr="009816AE">
        <w:rPr>
          <w:rFonts w:hAnsi="宋体" w:cs="宋体" w:hint="eastAsia"/>
        </w:rPr>
        <w:tab/>
        <w:t>自动检测装置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510</w:t>
      </w:r>
      <w:r w:rsidRPr="009816AE">
        <w:rPr>
          <w:rFonts w:hAnsi="宋体" w:cs="宋体" w:hint="eastAsia"/>
        </w:rPr>
        <w:tab/>
        <w:t>根据事故灾难或险情严重程度启动相应应急预案，超出电站应急救援处置能力时，应及时报告（    ）启动应急预案实施救援。</w:t>
      </w:r>
      <w:r w:rsidRPr="009816AE">
        <w:rPr>
          <w:rFonts w:hAnsi="宋体" w:cs="宋体" w:hint="eastAsia"/>
        </w:rPr>
        <w:tab/>
        <w:t>A</w:t>
      </w:r>
      <w:r w:rsidRPr="009816AE">
        <w:rPr>
          <w:rFonts w:hAnsi="宋体" w:cs="宋体" w:hint="eastAsia"/>
        </w:rPr>
        <w:tab/>
        <w:t>上级应急救援指挥机构</w:t>
      </w:r>
      <w:r w:rsidRPr="009816AE">
        <w:rPr>
          <w:rFonts w:hAnsi="宋体" w:cs="宋体" w:hint="eastAsia"/>
        </w:rPr>
        <w:tab/>
        <w:t>属地应急管理部门</w:t>
      </w:r>
      <w:r w:rsidRPr="009816AE">
        <w:rPr>
          <w:rFonts w:hAnsi="宋体" w:cs="宋体" w:hint="eastAsia"/>
        </w:rPr>
        <w:tab/>
        <w:t>地方人民政府</w:t>
      </w:r>
      <w:r w:rsidRPr="009816AE">
        <w:rPr>
          <w:rFonts w:hAnsi="宋体" w:cs="宋体" w:hint="eastAsia"/>
        </w:rPr>
        <w:tab/>
        <w:t>消防队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511</w:t>
      </w:r>
      <w:r w:rsidRPr="009816AE">
        <w:rPr>
          <w:rFonts w:hAnsi="宋体" w:cs="宋体" w:hint="eastAsia"/>
        </w:rPr>
        <w:tab/>
        <w:t>监控系统检修和试验过程中，应采取设备防（  ）措施。</w:t>
      </w:r>
      <w:r w:rsidRPr="009816AE">
        <w:rPr>
          <w:rFonts w:hAnsi="宋体" w:cs="宋体" w:hint="eastAsia"/>
        </w:rPr>
        <w:tab/>
        <w:t>B</w:t>
      </w:r>
      <w:r w:rsidRPr="009816AE">
        <w:rPr>
          <w:rFonts w:hAnsi="宋体" w:cs="宋体" w:hint="eastAsia"/>
        </w:rPr>
        <w:tab/>
        <w:t>触电</w:t>
      </w:r>
      <w:r w:rsidRPr="009816AE">
        <w:rPr>
          <w:rFonts w:hAnsi="宋体" w:cs="宋体" w:hint="eastAsia"/>
        </w:rPr>
        <w:tab/>
        <w:t>静电</w:t>
      </w:r>
      <w:r w:rsidRPr="009816AE">
        <w:rPr>
          <w:rFonts w:hAnsi="宋体" w:cs="宋体" w:hint="eastAsia"/>
        </w:rPr>
        <w:tab/>
        <w:t>击穿</w:t>
      </w:r>
      <w:r w:rsidRPr="009816AE">
        <w:rPr>
          <w:rFonts w:hAnsi="宋体" w:cs="宋体" w:hint="eastAsia"/>
        </w:rPr>
        <w:tab/>
        <w:t>短路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512</w:t>
      </w:r>
      <w:r w:rsidRPr="009816AE">
        <w:rPr>
          <w:rFonts w:hAnsi="宋体" w:cs="宋体" w:hint="eastAsia"/>
        </w:rPr>
        <w:tab/>
        <w:t>非金属外壳的仪器，应与地</w:t>
      </w:r>
      <w:r w:rsidRPr="009816AE">
        <w:rPr>
          <w:rFonts w:hAnsi="宋体" w:cs="宋体" w:hint="eastAsia"/>
        </w:rPr>
        <w:tab/>
        <w:t>C</w:t>
      </w:r>
      <w:r w:rsidRPr="009816AE">
        <w:rPr>
          <w:rFonts w:hAnsi="宋体" w:cs="宋体" w:hint="eastAsia"/>
        </w:rPr>
        <w:tab/>
        <w:t>导通</w:t>
      </w:r>
      <w:r w:rsidRPr="009816AE">
        <w:rPr>
          <w:rFonts w:hAnsi="宋体" w:cs="宋体" w:hint="eastAsia"/>
        </w:rPr>
        <w:tab/>
        <w:t>相连</w:t>
      </w:r>
      <w:r w:rsidRPr="009816AE">
        <w:rPr>
          <w:rFonts w:hAnsi="宋体" w:cs="宋体" w:hint="eastAsia"/>
        </w:rPr>
        <w:tab/>
        <w:t>绝缘</w:t>
      </w:r>
      <w:r w:rsidRPr="009816AE">
        <w:rPr>
          <w:rFonts w:hAnsi="宋体" w:cs="宋体" w:hint="eastAsia"/>
        </w:rPr>
        <w:tab/>
        <w:t>隔离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513</w:t>
      </w:r>
      <w:r w:rsidRPr="009816AE">
        <w:rPr>
          <w:rFonts w:hAnsi="宋体" w:cs="宋体" w:hint="eastAsia"/>
        </w:rPr>
        <w:tab/>
        <w:t>金属外壳的仪器和仪用变压器外壳应</w:t>
      </w:r>
      <w:r w:rsidRPr="009816AE">
        <w:rPr>
          <w:rFonts w:hAnsi="宋体" w:cs="宋体" w:hint="eastAsia"/>
        </w:rPr>
        <w:tab/>
        <w:t>B</w:t>
      </w:r>
      <w:r w:rsidRPr="009816AE">
        <w:rPr>
          <w:rFonts w:hAnsi="宋体" w:cs="宋体" w:hint="eastAsia"/>
        </w:rPr>
        <w:tab/>
        <w:t>绝缘</w:t>
      </w:r>
      <w:r w:rsidRPr="009816AE">
        <w:rPr>
          <w:rFonts w:hAnsi="宋体" w:cs="宋体" w:hint="eastAsia"/>
        </w:rPr>
        <w:tab/>
        <w:t>接地</w:t>
      </w:r>
      <w:r w:rsidRPr="009816AE">
        <w:rPr>
          <w:rFonts w:hAnsi="宋体" w:cs="宋体" w:hint="eastAsia"/>
        </w:rPr>
        <w:tab/>
        <w:t>接零</w:t>
      </w:r>
      <w:r w:rsidRPr="009816AE">
        <w:rPr>
          <w:rFonts w:hAnsi="宋体" w:cs="宋体" w:hint="eastAsia"/>
        </w:rPr>
        <w:tab/>
        <w:t>短接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514</w:t>
      </w:r>
      <w:r w:rsidRPr="009816AE">
        <w:rPr>
          <w:rFonts w:hAnsi="宋体" w:cs="宋体" w:hint="eastAsia"/>
        </w:rPr>
        <w:tab/>
        <w:t>进行10kV及以下电气测量时，人员与带电体之间设置隔离措施的情况下，人体与高压带电部位的距离不应小于（  　）m。</w:t>
      </w:r>
      <w:r w:rsidRPr="009816AE">
        <w:rPr>
          <w:rFonts w:hAnsi="宋体" w:cs="宋体" w:hint="eastAsia"/>
        </w:rPr>
        <w:tab/>
        <w:t>A</w:t>
      </w:r>
      <w:r w:rsidRPr="009816AE">
        <w:rPr>
          <w:rFonts w:hAnsi="宋体" w:cs="宋体" w:hint="eastAsia"/>
        </w:rPr>
        <w:tab/>
        <w:t>0.7</w:t>
      </w:r>
      <w:r w:rsidRPr="009816AE">
        <w:rPr>
          <w:rFonts w:hAnsi="宋体" w:cs="宋体" w:hint="eastAsia"/>
        </w:rPr>
        <w:tab/>
        <w:t>0.5</w:t>
      </w:r>
      <w:r w:rsidRPr="009816AE">
        <w:rPr>
          <w:rFonts w:hAnsi="宋体" w:cs="宋体" w:hint="eastAsia"/>
        </w:rPr>
        <w:tab/>
        <w:t>0.8</w:t>
      </w:r>
      <w:r w:rsidRPr="009816AE">
        <w:rPr>
          <w:rFonts w:hAnsi="宋体" w:cs="宋体" w:hint="eastAsia"/>
        </w:rPr>
        <w:tab/>
        <w:t>0.35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515</w:t>
      </w:r>
      <w:r w:rsidRPr="009816AE">
        <w:rPr>
          <w:rFonts w:hAnsi="宋体" w:cs="宋体" w:hint="eastAsia"/>
        </w:rPr>
        <w:tab/>
        <w:t>使用钳形电流表测量，在高压回路上测量时，（  　）用导线从钳形电流表另接表计测量。</w:t>
      </w:r>
      <w:r w:rsidRPr="009816AE">
        <w:rPr>
          <w:rFonts w:hAnsi="宋体" w:cs="宋体" w:hint="eastAsia"/>
        </w:rPr>
        <w:tab/>
        <w:t>B</w:t>
      </w:r>
      <w:r w:rsidRPr="009816AE">
        <w:rPr>
          <w:rFonts w:hAnsi="宋体" w:cs="宋体" w:hint="eastAsia"/>
        </w:rPr>
        <w:tab/>
        <w:t>需要</w:t>
      </w:r>
      <w:r w:rsidRPr="009816AE">
        <w:rPr>
          <w:rFonts w:hAnsi="宋体" w:cs="宋体" w:hint="eastAsia"/>
        </w:rPr>
        <w:tab/>
        <w:t>不应</w:t>
      </w:r>
      <w:r w:rsidRPr="009816AE">
        <w:rPr>
          <w:rFonts w:hAnsi="宋体" w:cs="宋体" w:hint="eastAsia"/>
        </w:rPr>
        <w:tab/>
        <w:t>可以使用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516</w:t>
      </w:r>
      <w:r w:rsidRPr="009816AE">
        <w:rPr>
          <w:rFonts w:hAnsi="宋体" w:cs="宋体" w:hint="eastAsia"/>
        </w:rPr>
        <w:tab/>
        <w:t>在使用钳形电流表测量，高压电缆各相电流时，当有一相接地时，</w:t>
      </w:r>
      <w:r w:rsidRPr="009816AE">
        <w:rPr>
          <w:rFonts w:hAnsi="宋体" w:cs="宋体" w:hint="eastAsia"/>
        </w:rPr>
        <w:tab/>
        <w:t>B</w:t>
      </w:r>
      <w:r w:rsidRPr="009816AE">
        <w:rPr>
          <w:rFonts w:hAnsi="宋体" w:cs="宋体" w:hint="eastAsia"/>
        </w:rPr>
        <w:tab/>
        <w:t>谨慎测量</w:t>
      </w:r>
      <w:r w:rsidRPr="009816AE">
        <w:rPr>
          <w:rFonts w:hAnsi="宋体" w:cs="宋体" w:hint="eastAsia"/>
        </w:rPr>
        <w:tab/>
        <w:t>不应测量</w:t>
      </w:r>
      <w:r w:rsidRPr="009816AE">
        <w:rPr>
          <w:rFonts w:hAnsi="宋体" w:cs="宋体" w:hint="eastAsia"/>
        </w:rPr>
        <w:tab/>
        <w:t>视情况而定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517</w:t>
      </w:r>
      <w:r w:rsidRPr="009816AE">
        <w:rPr>
          <w:rFonts w:hAnsi="宋体" w:cs="宋体" w:hint="eastAsia"/>
        </w:rPr>
        <w:tab/>
        <w:t>使用绝缘电阻表测量电阻时，测量用的导线，应使用相应的绝缘导线，其端部应有</w:t>
      </w:r>
      <w:r w:rsidRPr="009816AE">
        <w:rPr>
          <w:rFonts w:hAnsi="宋体" w:cs="宋体" w:hint="eastAsia"/>
        </w:rPr>
        <w:tab/>
        <w:t>D</w:t>
      </w:r>
      <w:r w:rsidRPr="009816AE">
        <w:rPr>
          <w:rFonts w:hAnsi="宋体" w:cs="宋体" w:hint="eastAsia"/>
        </w:rPr>
        <w:tab/>
        <w:t>线鼻子</w:t>
      </w:r>
      <w:r w:rsidRPr="009816AE">
        <w:rPr>
          <w:rFonts w:hAnsi="宋体" w:cs="宋体" w:hint="eastAsia"/>
        </w:rPr>
        <w:tab/>
        <w:t>标签</w:t>
      </w:r>
      <w:r w:rsidRPr="009816AE">
        <w:rPr>
          <w:rFonts w:hAnsi="宋体" w:cs="宋体" w:hint="eastAsia"/>
        </w:rPr>
        <w:tab/>
        <w:t>试验线头</w:t>
      </w:r>
      <w:r w:rsidRPr="009816AE">
        <w:rPr>
          <w:rFonts w:hAnsi="宋体" w:cs="宋体" w:hint="eastAsia"/>
        </w:rPr>
        <w:tab/>
        <w:t>绝缘套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518</w:t>
      </w:r>
      <w:r w:rsidRPr="009816AE">
        <w:rPr>
          <w:rFonts w:hAnsi="宋体" w:cs="宋体" w:hint="eastAsia"/>
        </w:rPr>
        <w:tab/>
        <w:t>现场确不具备高挂低用条件时，安全带的使用方式应能确保作业人员发生坠落时</w:t>
      </w:r>
      <w:r w:rsidRPr="009816AE">
        <w:rPr>
          <w:rFonts w:hAnsi="宋体" w:cs="宋体" w:hint="eastAsia"/>
        </w:rPr>
        <w:tab/>
        <w:t>C</w:t>
      </w:r>
      <w:r w:rsidRPr="009816AE">
        <w:rPr>
          <w:rFonts w:hAnsi="宋体" w:cs="宋体" w:hint="eastAsia"/>
        </w:rPr>
        <w:tab/>
        <w:t>不受伤害</w:t>
      </w:r>
      <w:r w:rsidRPr="009816AE">
        <w:rPr>
          <w:rFonts w:hAnsi="宋体" w:cs="宋体" w:hint="eastAsia"/>
        </w:rPr>
        <w:tab/>
        <w:t>缓慢下落</w:t>
      </w:r>
      <w:r w:rsidRPr="009816AE">
        <w:rPr>
          <w:rFonts w:hAnsi="宋体" w:cs="宋体" w:hint="eastAsia"/>
        </w:rPr>
        <w:tab/>
        <w:t>处于安全空间中</w:t>
      </w:r>
      <w:r w:rsidRPr="009816AE">
        <w:rPr>
          <w:rFonts w:hAnsi="宋体" w:cs="宋体" w:hint="eastAsia"/>
        </w:rPr>
        <w:tab/>
        <w:t>有可靠着力点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519</w:t>
      </w:r>
      <w:r w:rsidRPr="009816AE">
        <w:rPr>
          <w:rFonts w:hAnsi="宋体" w:cs="宋体" w:hint="eastAsia"/>
        </w:rPr>
        <w:tab/>
        <w:t>在没有栏杆的脚手架上工作，高度超过（  　）m 时，应使用安全带，或采取其他可靠的安全措施。</w:t>
      </w:r>
      <w:r w:rsidRPr="009816AE">
        <w:rPr>
          <w:rFonts w:hAnsi="宋体" w:cs="宋体" w:hint="eastAsia"/>
        </w:rPr>
        <w:tab/>
        <w:t>B</w:t>
      </w:r>
      <w:r w:rsidRPr="009816AE">
        <w:rPr>
          <w:rFonts w:hAnsi="宋体" w:cs="宋体" w:hint="eastAsia"/>
        </w:rPr>
        <w:tab/>
        <w:t>1.2</w:t>
      </w:r>
      <w:r w:rsidRPr="009816AE">
        <w:rPr>
          <w:rFonts w:hAnsi="宋体" w:cs="宋体" w:hint="eastAsia"/>
        </w:rPr>
        <w:tab/>
        <w:t>1.5</w:t>
      </w:r>
      <w:r w:rsidRPr="009816AE">
        <w:rPr>
          <w:rFonts w:hAnsi="宋体" w:cs="宋体" w:hint="eastAsia"/>
        </w:rPr>
        <w:tab/>
        <w:t>1.8</w:t>
      </w:r>
      <w:r w:rsidRPr="009816AE">
        <w:rPr>
          <w:rFonts w:hAnsi="宋体" w:cs="宋体" w:hint="eastAsia"/>
        </w:rPr>
        <w:tab/>
        <w:t>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520</w:t>
      </w:r>
      <w:r w:rsidRPr="009816AE">
        <w:rPr>
          <w:rFonts w:hAnsi="宋体" w:cs="宋体" w:hint="eastAsia"/>
        </w:rPr>
        <w:tab/>
        <w:t>下面关于进行高处作业时说法错误的是</w:t>
      </w:r>
      <w:r w:rsidRPr="009816AE">
        <w:rPr>
          <w:rFonts w:hAnsi="宋体" w:cs="宋体" w:hint="eastAsia"/>
        </w:rPr>
        <w:tab/>
        <w:t>B</w:t>
      </w:r>
      <w:r w:rsidRPr="009816AE">
        <w:rPr>
          <w:rFonts w:hAnsi="宋体" w:cs="宋体" w:hint="eastAsia"/>
        </w:rPr>
        <w:tab/>
        <w:t>不应在工作地点的下方及坠物可能落到的地方逗留</w:t>
      </w:r>
      <w:r w:rsidRPr="009816AE">
        <w:rPr>
          <w:rFonts w:hAnsi="宋体" w:cs="宋体" w:hint="eastAsia"/>
        </w:rPr>
        <w:tab/>
        <w:t>尽快通过工作地点下方</w:t>
      </w:r>
      <w:r w:rsidRPr="009816AE">
        <w:rPr>
          <w:rFonts w:hAnsi="宋体" w:cs="宋体" w:hint="eastAsia"/>
        </w:rPr>
        <w:tab/>
        <w:t>下方人员配合作业时，上方应做好防坠物措施或暂停作业。</w:t>
      </w:r>
      <w:r w:rsidRPr="009816AE">
        <w:rPr>
          <w:rFonts w:hAnsi="宋体" w:cs="宋体" w:hint="eastAsia"/>
        </w:rPr>
        <w:tab/>
        <w:t>如在格栅式的平台上工作，可铺设木板等防止工具和器材掉落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521</w:t>
      </w:r>
      <w:r w:rsidRPr="009816AE">
        <w:rPr>
          <w:rFonts w:hAnsi="宋体" w:cs="宋体" w:hint="eastAsia"/>
        </w:rPr>
        <w:tab/>
        <w:t>高空作业车、带电作业车、高处作业平台等在作业过程中应处于（  　），人员在开展高处作业时不应移动设备。</w:t>
      </w:r>
      <w:r w:rsidRPr="009816AE">
        <w:rPr>
          <w:rFonts w:hAnsi="宋体" w:cs="宋体" w:hint="eastAsia"/>
        </w:rPr>
        <w:tab/>
        <w:t>D</w:t>
      </w:r>
      <w:r w:rsidRPr="009816AE">
        <w:rPr>
          <w:rFonts w:hAnsi="宋体" w:cs="宋体" w:hint="eastAsia"/>
        </w:rPr>
        <w:tab/>
        <w:t>监护状态</w:t>
      </w:r>
      <w:r w:rsidRPr="009816AE">
        <w:rPr>
          <w:rFonts w:hAnsi="宋体" w:cs="宋体" w:hint="eastAsia"/>
        </w:rPr>
        <w:tab/>
        <w:t>健康状态</w:t>
      </w:r>
      <w:r w:rsidRPr="009816AE">
        <w:rPr>
          <w:rFonts w:hAnsi="宋体" w:cs="宋体" w:hint="eastAsia"/>
        </w:rPr>
        <w:tab/>
        <w:t>运动状态</w:t>
      </w:r>
      <w:r w:rsidRPr="009816AE">
        <w:rPr>
          <w:rFonts w:hAnsi="宋体" w:cs="宋体" w:hint="eastAsia"/>
        </w:rPr>
        <w:tab/>
        <w:t>稳定状态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522</w:t>
      </w:r>
      <w:r w:rsidRPr="009816AE">
        <w:rPr>
          <w:rFonts w:hAnsi="宋体" w:cs="宋体" w:hint="eastAsia"/>
        </w:rPr>
        <w:tab/>
        <w:t>下列关于高空作业车作业平台说法错误的是：</w:t>
      </w:r>
      <w:r w:rsidRPr="009816AE">
        <w:rPr>
          <w:rFonts w:hAnsi="宋体" w:cs="宋体" w:hint="eastAsia"/>
        </w:rPr>
        <w:tab/>
        <w:t>B</w:t>
      </w:r>
      <w:r w:rsidRPr="009816AE">
        <w:rPr>
          <w:rFonts w:hAnsi="宋体" w:cs="宋体" w:hint="eastAsia"/>
        </w:rPr>
        <w:tab/>
        <w:t>人员和工具的总重量不应超过平台的最大安全承载负荷</w:t>
      </w:r>
      <w:r w:rsidRPr="009816AE">
        <w:rPr>
          <w:rFonts w:hAnsi="宋体" w:cs="宋体" w:hint="eastAsia"/>
        </w:rPr>
        <w:tab/>
        <w:t>使用高空作业车工作平台运输物品、起吊重物重量必须在安全载荷内。</w:t>
      </w:r>
      <w:r w:rsidRPr="009816AE">
        <w:rPr>
          <w:rFonts w:hAnsi="宋体" w:cs="宋体" w:hint="eastAsia"/>
        </w:rPr>
        <w:tab/>
        <w:t>不应在工作平台内垫物或架设梯子以增加高度。</w:t>
      </w:r>
      <w:r w:rsidRPr="009816AE">
        <w:rPr>
          <w:rFonts w:hAnsi="宋体" w:cs="宋体" w:hint="eastAsia"/>
        </w:rPr>
        <w:tab/>
        <w:t>作业时平台上的人数不应超过</w:t>
      </w:r>
      <w:r w:rsidRPr="009816AE">
        <w:rPr>
          <w:rFonts w:hAnsi="宋体" w:cs="宋体" w:hint="eastAsia"/>
        </w:rPr>
        <w:lastRenderedPageBreak/>
        <w:t>平台额定承载人数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523</w:t>
      </w:r>
      <w:r w:rsidRPr="009816AE">
        <w:rPr>
          <w:rFonts w:hAnsi="宋体" w:cs="宋体" w:hint="eastAsia"/>
        </w:rPr>
        <w:tab/>
        <w:t>作业人员登在梯子上的开展高处作业时，梯子不应（  　）：</w:t>
      </w:r>
      <w:r w:rsidRPr="009816AE">
        <w:rPr>
          <w:rFonts w:hAnsi="宋体" w:cs="宋体" w:hint="eastAsia"/>
        </w:rPr>
        <w:tab/>
        <w:t>D</w:t>
      </w:r>
      <w:r w:rsidRPr="009816AE">
        <w:rPr>
          <w:rFonts w:hAnsi="宋体" w:cs="宋体" w:hint="eastAsia"/>
        </w:rPr>
        <w:tab/>
        <w:t>坚固完整</w:t>
      </w:r>
      <w:r w:rsidRPr="009816AE">
        <w:rPr>
          <w:rFonts w:hAnsi="宋体" w:cs="宋体" w:hint="eastAsia"/>
        </w:rPr>
        <w:tab/>
        <w:t>有防滑措施</w:t>
      </w:r>
      <w:r w:rsidRPr="009816AE">
        <w:rPr>
          <w:rFonts w:hAnsi="宋体" w:cs="宋体" w:hint="eastAsia"/>
        </w:rPr>
        <w:tab/>
        <w:t>架设稳固</w:t>
      </w:r>
      <w:r w:rsidRPr="009816AE">
        <w:rPr>
          <w:rFonts w:hAnsi="宋体" w:cs="宋体" w:hint="eastAsia"/>
        </w:rPr>
        <w:tab/>
        <w:t>有结构损伤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524</w:t>
      </w:r>
      <w:r w:rsidRPr="009816AE">
        <w:rPr>
          <w:rFonts w:hAnsi="宋体" w:cs="宋体" w:hint="eastAsia"/>
        </w:rPr>
        <w:tab/>
        <w:t>当上下梯子时，使用者应面向梯子并始终保持双手和双脚四点中的（  　）点与梯子接触。</w:t>
      </w:r>
      <w:r w:rsidRPr="009816AE">
        <w:rPr>
          <w:rFonts w:hAnsi="宋体" w:cs="宋体" w:hint="eastAsia"/>
        </w:rPr>
        <w:tab/>
        <w:t>C</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525</w:t>
      </w:r>
      <w:r w:rsidRPr="009816AE">
        <w:rPr>
          <w:rFonts w:hAnsi="宋体" w:cs="宋体" w:hint="eastAsia"/>
        </w:rPr>
        <w:tab/>
        <w:t>使用软梯、挂梯作业或用梯头进行移动作业时，软梯、挂梯或梯头上只准（  　）人工作。</w:t>
      </w:r>
      <w:r w:rsidRPr="009816AE">
        <w:rPr>
          <w:rFonts w:hAnsi="宋体" w:cs="宋体" w:hint="eastAsia"/>
        </w:rPr>
        <w:tab/>
        <w:t>A</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526</w:t>
      </w:r>
      <w:r w:rsidRPr="009816AE">
        <w:rPr>
          <w:rFonts w:hAnsi="宋体" w:cs="宋体" w:hint="eastAsia"/>
        </w:rPr>
        <w:tab/>
        <w:t>"2 在风力大于 （  　） 级（风速大于 10.7m/s）的大风以及暴雨、雷电、冰雹、大雾、沙尘暴等恶劣天</w:t>
      </w:r>
    </w:p>
    <w:p w:rsidR="00953506" w:rsidRPr="009816AE" w:rsidRDefault="00953506" w:rsidP="002501C9">
      <w:pPr>
        <w:pStyle w:val="a5"/>
        <w:rPr>
          <w:rFonts w:hAnsi="宋体" w:cs="宋体"/>
        </w:rPr>
      </w:pPr>
      <w:r w:rsidRPr="009816AE">
        <w:rPr>
          <w:rFonts w:hAnsi="宋体" w:cs="宋体" w:hint="eastAsia"/>
        </w:rPr>
        <w:t>气下，应停止露天高处作业。"</w:t>
      </w:r>
      <w:r w:rsidRPr="009816AE">
        <w:rPr>
          <w:rFonts w:hAnsi="宋体" w:cs="宋体" w:hint="eastAsia"/>
        </w:rPr>
        <w:tab/>
        <w:t>B</w:t>
      </w:r>
      <w:r w:rsidRPr="009816AE">
        <w:rPr>
          <w:rFonts w:hAnsi="宋体" w:cs="宋体" w:hint="eastAsia"/>
        </w:rPr>
        <w:tab/>
        <w:t>4</w:t>
      </w:r>
      <w:r w:rsidRPr="009816AE">
        <w:rPr>
          <w:rFonts w:hAnsi="宋体" w:cs="宋体" w:hint="eastAsia"/>
        </w:rPr>
        <w:tab/>
        <w:t>5</w:t>
      </w:r>
      <w:r w:rsidRPr="009816AE">
        <w:rPr>
          <w:rFonts w:hAnsi="宋体" w:cs="宋体" w:hint="eastAsia"/>
        </w:rPr>
        <w:tab/>
        <w:t>6</w:t>
      </w:r>
      <w:r w:rsidRPr="009816AE">
        <w:rPr>
          <w:rFonts w:hAnsi="宋体" w:cs="宋体" w:hint="eastAsia"/>
        </w:rPr>
        <w:tab/>
        <w:t>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527</w:t>
      </w:r>
      <w:r w:rsidRPr="009816AE">
        <w:rPr>
          <w:rFonts w:hAnsi="宋体" w:cs="宋体" w:hint="eastAsia"/>
        </w:rPr>
        <w:tab/>
        <w:t>（  　）以上的交流电压等级为高电压。</w:t>
      </w:r>
      <w:r w:rsidRPr="009816AE">
        <w:rPr>
          <w:rFonts w:hAnsi="宋体" w:cs="宋体" w:hint="eastAsia"/>
        </w:rPr>
        <w:tab/>
        <w:t>A</w:t>
      </w:r>
      <w:r w:rsidRPr="009816AE">
        <w:rPr>
          <w:rFonts w:hAnsi="宋体" w:cs="宋体" w:hint="eastAsia"/>
        </w:rPr>
        <w:tab/>
        <w:t>1kV</w:t>
      </w:r>
      <w:r w:rsidRPr="009816AE">
        <w:rPr>
          <w:rFonts w:hAnsi="宋体" w:cs="宋体" w:hint="eastAsia"/>
        </w:rPr>
        <w:tab/>
        <w:t>220V</w:t>
      </w:r>
      <w:r w:rsidRPr="009816AE">
        <w:rPr>
          <w:rFonts w:hAnsi="宋体" w:cs="宋体" w:hint="eastAsia"/>
        </w:rPr>
        <w:tab/>
        <w:t>10kV</w:t>
      </w:r>
      <w:r w:rsidRPr="009816AE">
        <w:rPr>
          <w:rFonts w:hAnsi="宋体" w:cs="宋体" w:hint="eastAsia"/>
        </w:rPr>
        <w:tab/>
        <w:t>18kV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528</w:t>
      </w:r>
      <w:r w:rsidRPr="009816AE">
        <w:rPr>
          <w:rFonts w:hAnsi="宋体" w:cs="宋体" w:hint="eastAsia"/>
        </w:rPr>
        <w:tab/>
        <w:t>外单位人员办理工作票时，工作票经工作负责人所在单位签发后，由（  　）单位审核并签发（即会签）的过程。</w:t>
      </w:r>
      <w:r w:rsidRPr="009816AE">
        <w:rPr>
          <w:rFonts w:hAnsi="宋体" w:cs="宋体" w:hint="eastAsia"/>
        </w:rPr>
        <w:tab/>
        <w:t>D</w:t>
      </w:r>
      <w:r w:rsidRPr="009816AE">
        <w:rPr>
          <w:rFonts w:hAnsi="宋体" w:cs="宋体" w:hint="eastAsia"/>
        </w:rPr>
        <w:tab/>
        <w:t>设备运行</w:t>
      </w:r>
      <w:r w:rsidRPr="009816AE">
        <w:rPr>
          <w:rFonts w:hAnsi="宋体" w:cs="宋体" w:hint="eastAsia"/>
        </w:rPr>
        <w:tab/>
        <w:t>设备检修</w:t>
      </w:r>
      <w:r w:rsidRPr="009816AE">
        <w:rPr>
          <w:rFonts w:hAnsi="宋体" w:cs="宋体" w:hint="eastAsia"/>
        </w:rPr>
        <w:tab/>
        <w:t>设备安装</w:t>
      </w:r>
      <w:r w:rsidRPr="009816AE">
        <w:rPr>
          <w:rFonts w:hAnsi="宋体" w:cs="宋体" w:hint="eastAsia"/>
        </w:rPr>
        <w:tab/>
        <w:t>设备运维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529</w:t>
      </w:r>
      <w:r w:rsidRPr="009816AE">
        <w:rPr>
          <w:rFonts w:hAnsi="宋体" w:cs="宋体" w:hint="eastAsia"/>
        </w:rPr>
        <w:tab/>
        <w:t>高处作业指凡在坠落高度基准面（  　）m及以上，有可能坠落的高处进行的作业。</w:t>
      </w:r>
      <w:r w:rsidRPr="009816AE">
        <w:rPr>
          <w:rFonts w:hAnsi="宋体" w:cs="宋体" w:hint="eastAsia"/>
        </w:rPr>
        <w:tab/>
        <w:t>C</w:t>
      </w:r>
      <w:r w:rsidRPr="009816AE">
        <w:rPr>
          <w:rFonts w:hAnsi="宋体" w:cs="宋体" w:hint="eastAsia"/>
        </w:rPr>
        <w:tab/>
        <w:t>1</w:t>
      </w:r>
      <w:r w:rsidRPr="009816AE">
        <w:rPr>
          <w:rFonts w:hAnsi="宋体" w:cs="宋体" w:hint="eastAsia"/>
        </w:rPr>
        <w:tab/>
        <w:t>1.5</w:t>
      </w:r>
      <w:r w:rsidRPr="009816AE">
        <w:rPr>
          <w:rFonts w:hAnsi="宋体" w:cs="宋体" w:hint="eastAsia"/>
        </w:rPr>
        <w:tab/>
        <w:t>2</w:t>
      </w:r>
      <w:r w:rsidRPr="009816AE">
        <w:rPr>
          <w:rFonts w:hAnsi="宋体" w:cs="宋体" w:hint="eastAsia"/>
        </w:rPr>
        <w:tab/>
        <w:t>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530</w:t>
      </w:r>
      <w:r w:rsidRPr="009816AE">
        <w:rPr>
          <w:rFonts w:hAnsi="宋体" w:cs="宋体" w:hint="eastAsia"/>
        </w:rPr>
        <w:tab/>
        <w:t>剩余电流保护器必须（  　　）检验一次，每次使用前启动试验按钮试跳一次，试跳不正常时严禁继续使用。</w:t>
      </w:r>
      <w:r w:rsidRPr="009816AE">
        <w:rPr>
          <w:rFonts w:hAnsi="宋体" w:cs="宋体" w:hint="eastAsia"/>
        </w:rPr>
        <w:tab/>
        <w:t>B</w:t>
      </w:r>
      <w:r w:rsidRPr="009816AE">
        <w:rPr>
          <w:rFonts w:hAnsi="宋体" w:cs="宋体" w:hint="eastAsia"/>
        </w:rPr>
        <w:tab/>
        <w:t>每周</w:t>
      </w:r>
      <w:r w:rsidRPr="009816AE">
        <w:rPr>
          <w:rFonts w:hAnsi="宋体" w:cs="宋体" w:hint="eastAsia"/>
        </w:rPr>
        <w:tab/>
        <w:t>每月</w:t>
      </w:r>
      <w:r w:rsidRPr="009816AE">
        <w:rPr>
          <w:rFonts w:hAnsi="宋体" w:cs="宋体" w:hint="eastAsia"/>
        </w:rPr>
        <w:tab/>
        <w:t>每季度</w:t>
      </w:r>
      <w:r w:rsidRPr="009816AE">
        <w:rPr>
          <w:rFonts w:hAnsi="宋体" w:cs="宋体" w:hint="eastAsia"/>
        </w:rPr>
        <w:tab/>
        <w:t>每年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531</w:t>
      </w:r>
      <w:r w:rsidRPr="009816AE">
        <w:rPr>
          <w:rFonts w:hAnsi="宋体" w:cs="宋体" w:hint="eastAsia"/>
        </w:rPr>
        <w:tab/>
        <w:t>发生人身触电时（ ）断开有关设备的电源，事后应及时报告设备有关单位。</w:t>
      </w:r>
      <w:r w:rsidRPr="009816AE">
        <w:rPr>
          <w:rFonts w:hAnsi="宋体" w:cs="宋体" w:hint="eastAsia"/>
        </w:rPr>
        <w:tab/>
        <w:t>A</w:t>
      </w:r>
      <w:r w:rsidRPr="009816AE">
        <w:rPr>
          <w:rFonts w:hAnsi="宋体" w:cs="宋体" w:hint="eastAsia"/>
        </w:rPr>
        <w:tab/>
        <w:t>可不经许可，应立即</w:t>
      </w:r>
      <w:r w:rsidRPr="009816AE">
        <w:rPr>
          <w:rFonts w:hAnsi="宋体" w:cs="宋体" w:hint="eastAsia"/>
        </w:rPr>
        <w:tab/>
        <w:t>及时报告设备有关单位，得到许可后</w:t>
      </w:r>
      <w:r w:rsidRPr="009816AE">
        <w:rPr>
          <w:rFonts w:hAnsi="宋体" w:cs="宋体" w:hint="eastAsia"/>
        </w:rPr>
        <w:tab/>
        <w:t>及时报告设备有关单位，等待设备有关单位派人来</w:t>
      </w:r>
      <w:r w:rsidRPr="009816AE">
        <w:rPr>
          <w:rFonts w:hAnsi="宋体" w:cs="宋体" w:hint="eastAsia"/>
        </w:rPr>
        <w:tab/>
        <w:t>应及时请示主管领导，得到许可后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532</w:t>
      </w:r>
      <w:r w:rsidRPr="009816AE">
        <w:rPr>
          <w:rFonts w:hAnsi="宋体" w:cs="宋体" w:hint="eastAsia"/>
        </w:rPr>
        <w:tab/>
        <w:t>电气设备停电，在（ ）和做好安全措施前，不应触及设备或进入遮栏或围栏，以防突然来电。</w:t>
      </w:r>
      <w:r w:rsidRPr="009816AE">
        <w:rPr>
          <w:rFonts w:hAnsi="宋体" w:cs="宋体" w:hint="eastAsia"/>
        </w:rPr>
        <w:tab/>
        <w:t>A</w:t>
      </w:r>
      <w:r w:rsidRPr="009816AE">
        <w:rPr>
          <w:rFonts w:hAnsi="宋体" w:cs="宋体" w:hint="eastAsia"/>
        </w:rPr>
        <w:tab/>
        <w:t>未拉开有关隔离开关</w:t>
      </w:r>
      <w:r w:rsidRPr="009816AE">
        <w:rPr>
          <w:rFonts w:hAnsi="宋体" w:cs="宋体" w:hint="eastAsia"/>
        </w:rPr>
        <w:tab/>
        <w:t>未断开断路器</w:t>
      </w:r>
      <w:r w:rsidRPr="009816AE">
        <w:rPr>
          <w:rFonts w:hAnsi="宋体" w:cs="宋体" w:hint="eastAsia"/>
        </w:rPr>
        <w:tab/>
        <w:t>未装设接地线</w:t>
      </w:r>
      <w:r w:rsidRPr="009816AE">
        <w:rPr>
          <w:rFonts w:hAnsi="宋体" w:cs="宋体" w:hint="eastAsia"/>
        </w:rPr>
        <w:tab/>
        <w:t>未悬挂标志牌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533</w:t>
      </w:r>
      <w:r w:rsidRPr="009816AE">
        <w:rPr>
          <w:rFonts w:hAnsi="宋体" w:cs="宋体" w:hint="eastAsia"/>
        </w:rPr>
        <w:tab/>
        <w:t>在防止触电的保护方面不仅依靠基本绝缘，而且它还包含一个附加的安全预防措施。其方法是将可触及的可导电的零件与已安装的固定线路中的保护（接地）导线连接起来，以这样的方法来使可触及的可导电的零件在基本绝缘损坏的事故中不成为带电体的电气工具属于</w:t>
      </w:r>
      <w:r w:rsidRPr="009816AE">
        <w:rPr>
          <w:rFonts w:hAnsi="宋体" w:cs="宋体" w:hint="eastAsia"/>
        </w:rPr>
        <w:tab/>
        <w:t>A</w:t>
      </w:r>
      <w:r w:rsidRPr="009816AE">
        <w:rPr>
          <w:rFonts w:hAnsi="宋体" w:cs="宋体" w:hint="eastAsia"/>
        </w:rPr>
        <w:tab/>
        <w:t>Ⅰ类工具</w:t>
      </w:r>
      <w:r w:rsidRPr="009816AE">
        <w:rPr>
          <w:rFonts w:hAnsi="宋体" w:cs="宋体" w:hint="eastAsia"/>
        </w:rPr>
        <w:tab/>
        <w:t>Ⅱ类工具</w:t>
      </w:r>
      <w:r w:rsidRPr="009816AE">
        <w:rPr>
          <w:rFonts w:hAnsi="宋体" w:cs="宋体" w:hint="eastAsia"/>
        </w:rPr>
        <w:tab/>
        <w:t>Ⅲ类工具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534</w:t>
      </w:r>
      <w:r w:rsidRPr="009816AE">
        <w:rPr>
          <w:rFonts w:hAnsi="宋体" w:cs="宋体" w:hint="eastAsia"/>
        </w:rPr>
        <w:tab/>
        <w:t>工具在防止触电的保护方面不仅依靠基本绝缘，而且它还提供双重绝缘或加强绝缘的附加安全预防措施和没有保护接地或依赖安装条件的措施。Ⅱ类工具分绝缘外壳Ⅱ类工具和金属外壳Ⅱ类工具，在工具的明显部位标有Ⅱ类结构符号的电气工具属于</w:t>
      </w:r>
      <w:r w:rsidRPr="009816AE">
        <w:rPr>
          <w:rFonts w:hAnsi="宋体" w:cs="宋体" w:hint="eastAsia"/>
        </w:rPr>
        <w:tab/>
        <w:t>B</w:t>
      </w:r>
      <w:r w:rsidRPr="009816AE">
        <w:rPr>
          <w:rFonts w:hAnsi="宋体" w:cs="宋体" w:hint="eastAsia"/>
        </w:rPr>
        <w:tab/>
        <w:t>Ⅰ类工具</w:t>
      </w:r>
      <w:r w:rsidRPr="009816AE">
        <w:rPr>
          <w:rFonts w:hAnsi="宋体" w:cs="宋体" w:hint="eastAsia"/>
        </w:rPr>
        <w:tab/>
        <w:t>Ⅱ类工具</w:t>
      </w:r>
      <w:r w:rsidRPr="009816AE">
        <w:rPr>
          <w:rFonts w:hAnsi="宋体" w:cs="宋体" w:hint="eastAsia"/>
        </w:rPr>
        <w:tab/>
        <w:t>Ⅲ类工具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535</w:t>
      </w:r>
      <w:r w:rsidRPr="009816AE">
        <w:rPr>
          <w:rFonts w:hAnsi="宋体" w:cs="宋体" w:hint="eastAsia"/>
        </w:rPr>
        <w:tab/>
        <w:t>工具在防止触电的保护方面依靠由安全特低电压供电和在工具内部不会产生比安全特低电压高的电压的电气工具属于</w:t>
      </w:r>
      <w:r w:rsidRPr="009816AE">
        <w:rPr>
          <w:rFonts w:hAnsi="宋体" w:cs="宋体" w:hint="eastAsia"/>
        </w:rPr>
        <w:tab/>
        <w:t>C</w:t>
      </w:r>
      <w:r w:rsidRPr="009816AE">
        <w:rPr>
          <w:rFonts w:hAnsi="宋体" w:cs="宋体" w:hint="eastAsia"/>
        </w:rPr>
        <w:tab/>
        <w:t>Ⅰ类工具</w:t>
      </w:r>
      <w:r w:rsidRPr="009816AE">
        <w:rPr>
          <w:rFonts w:hAnsi="宋体" w:cs="宋体" w:hint="eastAsia"/>
        </w:rPr>
        <w:tab/>
        <w:t>Ⅱ类工具</w:t>
      </w:r>
      <w:r w:rsidRPr="009816AE">
        <w:rPr>
          <w:rFonts w:hAnsi="宋体" w:cs="宋体" w:hint="eastAsia"/>
        </w:rPr>
        <w:tab/>
        <w:t>Ⅲ类工具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536</w:t>
      </w:r>
      <w:r w:rsidRPr="009816AE">
        <w:rPr>
          <w:rFonts w:hAnsi="宋体" w:cs="宋体" w:hint="eastAsia"/>
        </w:rPr>
        <w:tab/>
        <w:t>用绝缘绳索传递大件（  　）物品时，构架或地面上工作人员应将物品接地后再接触，以防电击。</w:t>
      </w:r>
      <w:r w:rsidRPr="009816AE">
        <w:rPr>
          <w:rFonts w:hAnsi="宋体" w:cs="宋体" w:hint="eastAsia"/>
        </w:rPr>
        <w:tab/>
        <w:t>B</w:t>
      </w:r>
      <w:r w:rsidRPr="009816AE">
        <w:rPr>
          <w:rFonts w:hAnsi="宋体" w:cs="宋体" w:hint="eastAsia"/>
        </w:rPr>
        <w:tab/>
        <w:t>塑料</w:t>
      </w:r>
      <w:r w:rsidRPr="009816AE">
        <w:rPr>
          <w:rFonts w:hAnsi="宋体" w:cs="宋体" w:hint="eastAsia"/>
        </w:rPr>
        <w:tab/>
        <w:t>金属</w:t>
      </w:r>
      <w:r w:rsidRPr="009816AE">
        <w:rPr>
          <w:rFonts w:hAnsi="宋体" w:cs="宋体" w:hint="eastAsia"/>
        </w:rPr>
        <w:tab/>
        <w:t>木质</w:t>
      </w:r>
      <w:r w:rsidRPr="009816AE">
        <w:rPr>
          <w:rFonts w:hAnsi="宋体" w:cs="宋体" w:hint="eastAsia"/>
        </w:rPr>
        <w:tab/>
        <w:t>干布</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537</w:t>
      </w:r>
      <w:r w:rsidRPr="009816AE">
        <w:rPr>
          <w:rFonts w:hAnsi="宋体" w:cs="宋体" w:hint="eastAsia"/>
        </w:rPr>
        <w:tab/>
        <w:t>在开展邻近带电体作业过程中，用绝缘绳索传递大件金属物品时，构架或地面上工作人员应将金属物品（  　）后再接触，以防电击。</w:t>
      </w:r>
      <w:r w:rsidRPr="009816AE">
        <w:rPr>
          <w:rFonts w:hAnsi="宋体" w:cs="宋体" w:hint="eastAsia"/>
        </w:rPr>
        <w:tab/>
        <w:t>B</w:t>
      </w:r>
      <w:r w:rsidRPr="009816AE">
        <w:rPr>
          <w:rFonts w:hAnsi="宋体" w:cs="宋体" w:hint="eastAsia"/>
        </w:rPr>
        <w:tab/>
        <w:t>清洁</w:t>
      </w:r>
      <w:r w:rsidRPr="009816AE">
        <w:rPr>
          <w:rFonts w:hAnsi="宋体" w:cs="宋体" w:hint="eastAsia"/>
        </w:rPr>
        <w:tab/>
        <w:t>接地</w:t>
      </w:r>
      <w:r w:rsidRPr="009816AE">
        <w:rPr>
          <w:rFonts w:hAnsi="宋体" w:cs="宋体" w:hint="eastAsia"/>
        </w:rPr>
        <w:tab/>
        <w:t>放置</w:t>
      </w:r>
      <w:r w:rsidRPr="009816AE">
        <w:rPr>
          <w:rFonts w:hAnsi="宋体" w:cs="宋体" w:hint="eastAsia"/>
        </w:rPr>
        <w:tab/>
        <w:t>打磨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538</w:t>
      </w:r>
      <w:r w:rsidRPr="009816AE">
        <w:rPr>
          <w:rFonts w:hAnsi="宋体" w:cs="宋体" w:hint="eastAsia"/>
        </w:rPr>
        <w:tab/>
        <w:t>在（  　）设备周围不应使用钢卷尺、皮卷尺和线尺（夹有金属丝者）进行测量工作。</w:t>
      </w:r>
      <w:r w:rsidRPr="009816AE">
        <w:rPr>
          <w:rFonts w:hAnsi="宋体" w:cs="宋体" w:hint="eastAsia"/>
        </w:rPr>
        <w:lastRenderedPageBreak/>
        <w:tab/>
        <w:t>A</w:t>
      </w:r>
      <w:r w:rsidRPr="009816AE">
        <w:rPr>
          <w:rFonts w:hAnsi="宋体" w:cs="宋体" w:hint="eastAsia"/>
        </w:rPr>
        <w:tab/>
        <w:t>带电</w:t>
      </w:r>
      <w:r w:rsidRPr="009816AE">
        <w:rPr>
          <w:rFonts w:hAnsi="宋体" w:cs="宋体" w:hint="eastAsia"/>
        </w:rPr>
        <w:tab/>
        <w:t>停电</w:t>
      </w:r>
      <w:r w:rsidRPr="009816AE">
        <w:rPr>
          <w:rFonts w:hAnsi="宋体" w:cs="宋体" w:hint="eastAsia"/>
        </w:rPr>
        <w:tab/>
        <w:t>检修</w:t>
      </w:r>
      <w:r w:rsidRPr="009816AE">
        <w:rPr>
          <w:rFonts w:hAnsi="宋体" w:cs="宋体" w:hint="eastAsia"/>
        </w:rPr>
        <w:tab/>
        <w:t>存放</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539</w:t>
      </w:r>
      <w:r w:rsidRPr="009816AE">
        <w:rPr>
          <w:rFonts w:hAnsi="宋体" w:cs="宋体" w:hint="eastAsia"/>
        </w:rPr>
        <w:tab/>
        <w:t>坚持安全第一、预防为主、综合治理的方针，把保证（    ）作为公司生命线，全力做好安全供电。</w:t>
      </w:r>
      <w:r w:rsidRPr="009816AE">
        <w:rPr>
          <w:rFonts w:hAnsi="宋体" w:cs="宋体" w:hint="eastAsia"/>
        </w:rPr>
        <w:tab/>
        <w:t>C</w:t>
      </w:r>
      <w:r w:rsidRPr="009816AE">
        <w:rPr>
          <w:rFonts w:hAnsi="宋体" w:cs="宋体" w:hint="eastAsia"/>
        </w:rPr>
        <w:tab/>
        <w:t>人身安全</w:t>
      </w:r>
      <w:r w:rsidRPr="009816AE">
        <w:rPr>
          <w:rFonts w:hAnsi="宋体" w:cs="宋体" w:hint="eastAsia"/>
        </w:rPr>
        <w:tab/>
        <w:t>设备安全</w:t>
      </w:r>
      <w:r w:rsidRPr="009816AE">
        <w:rPr>
          <w:rFonts w:hAnsi="宋体" w:cs="宋体" w:hint="eastAsia"/>
        </w:rPr>
        <w:tab/>
        <w:t>电网安全稳定运行</w:t>
      </w:r>
      <w:r w:rsidRPr="009816AE">
        <w:rPr>
          <w:rFonts w:hAnsi="宋体" w:cs="宋体" w:hint="eastAsia"/>
        </w:rPr>
        <w:tab/>
        <w:t>安全发展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540</w:t>
      </w:r>
      <w:r w:rsidRPr="009816AE">
        <w:rPr>
          <w:rFonts w:hAnsi="宋体" w:cs="宋体" w:hint="eastAsia"/>
        </w:rPr>
        <w:tab/>
        <w:t>风力大于（    ）级时，不应露天进行焊接或热切割工作。</w:t>
      </w:r>
      <w:r w:rsidRPr="009816AE">
        <w:rPr>
          <w:rFonts w:hAnsi="宋体" w:cs="宋体" w:hint="eastAsia"/>
        </w:rPr>
        <w:tab/>
        <w:t>B</w:t>
      </w:r>
      <w:r w:rsidRPr="009816AE">
        <w:rPr>
          <w:rFonts w:hAnsi="宋体" w:cs="宋体" w:hint="eastAsia"/>
        </w:rPr>
        <w:tab/>
        <w:t>3</w:t>
      </w:r>
      <w:r w:rsidRPr="009816AE">
        <w:rPr>
          <w:rFonts w:hAnsi="宋体" w:cs="宋体" w:hint="eastAsia"/>
        </w:rPr>
        <w:tab/>
        <w:t>4</w:t>
      </w:r>
      <w:r w:rsidRPr="009816AE">
        <w:rPr>
          <w:rFonts w:hAnsi="宋体" w:cs="宋体" w:hint="eastAsia"/>
        </w:rPr>
        <w:tab/>
        <w:t>5</w:t>
      </w:r>
      <w:r w:rsidRPr="009816AE">
        <w:rPr>
          <w:rFonts w:hAnsi="宋体" w:cs="宋体" w:hint="eastAsia"/>
        </w:rPr>
        <w:tab/>
        <w:t>6</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541</w:t>
      </w:r>
      <w:r w:rsidRPr="009816AE">
        <w:rPr>
          <w:rFonts w:hAnsi="宋体" w:cs="宋体" w:hint="eastAsia"/>
        </w:rPr>
        <w:tab/>
        <w:t>使用中的氧气瓶和乙炔气瓶应垂直固定放置，氧气瓶和乙炔气瓶的距离不应小于（    ）；气瓶不应在烈日下曝晒，放置地点不应靠近热源，应距明火（    ）以外。</w:t>
      </w:r>
      <w:r w:rsidRPr="009816AE">
        <w:rPr>
          <w:rFonts w:hAnsi="宋体" w:cs="宋体" w:hint="eastAsia"/>
        </w:rPr>
        <w:tab/>
        <w:t>A</w:t>
      </w:r>
      <w:r w:rsidRPr="009816AE">
        <w:rPr>
          <w:rFonts w:hAnsi="宋体" w:cs="宋体" w:hint="eastAsia"/>
        </w:rPr>
        <w:tab/>
        <w:t>"5m,10m"</w:t>
      </w:r>
      <w:r w:rsidRPr="009816AE">
        <w:rPr>
          <w:rFonts w:hAnsi="宋体" w:cs="宋体" w:hint="eastAsia"/>
        </w:rPr>
        <w:tab/>
        <w:t>"5m,8m"</w:t>
      </w:r>
      <w:r w:rsidRPr="009816AE">
        <w:rPr>
          <w:rFonts w:hAnsi="宋体" w:cs="宋体" w:hint="eastAsia"/>
        </w:rPr>
        <w:tab/>
        <w:t>"8m,10m"</w:t>
      </w:r>
      <w:r w:rsidRPr="009816AE">
        <w:rPr>
          <w:rFonts w:hAnsi="宋体" w:cs="宋体" w:hint="eastAsia"/>
        </w:rPr>
        <w:tab/>
        <w:t>"6m,8m"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542</w:t>
      </w:r>
      <w:r w:rsidRPr="009816AE">
        <w:rPr>
          <w:rFonts w:hAnsi="宋体" w:cs="宋体" w:hint="eastAsia"/>
        </w:rPr>
        <w:tab/>
        <w:t>光伏方阵的检修作业不宜在光照较强的时段进行，可在雨中进行光伏组件的连线工作。</w:t>
      </w:r>
      <w:r w:rsidRPr="009816AE">
        <w:rPr>
          <w:rFonts w:hAnsi="宋体" w:cs="宋体" w:hint="eastAsia"/>
        </w:rPr>
        <w:tab/>
        <w:t>B</w:t>
      </w:r>
      <w:r w:rsidRPr="009816AE">
        <w:rPr>
          <w:rFonts w:hAnsi="宋体" w:cs="宋体" w:hint="eastAsia"/>
        </w:rPr>
        <w:tab/>
        <w:t>正确</w:t>
      </w:r>
      <w:r w:rsidRPr="009816AE">
        <w:rPr>
          <w:rFonts w:hAnsi="宋体" w:cs="宋体" w:hint="eastAsia"/>
        </w:rPr>
        <w:tab/>
        <w:t>错误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543</w:t>
      </w:r>
      <w:r w:rsidRPr="009816AE">
        <w:rPr>
          <w:rFonts w:hAnsi="宋体" w:cs="宋体" w:hint="eastAsia"/>
        </w:rPr>
        <w:tab/>
        <w:t>如果光伏电站中逆变器发生火灾，第一时间应该做什么？</w:t>
      </w:r>
      <w:r w:rsidRPr="009816AE">
        <w:rPr>
          <w:rFonts w:hAnsi="宋体" w:cs="宋体" w:hint="eastAsia"/>
        </w:rPr>
        <w:tab/>
        <w:t>D</w:t>
      </w:r>
      <w:r w:rsidRPr="009816AE">
        <w:rPr>
          <w:rFonts w:hAnsi="宋体" w:cs="宋体" w:hint="eastAsia"/>
        </w:rPr>
        <w:tab/>
        <w:t>用灭火器灭火</w:t>
      </w:r>
      <w:r w:rsidRPr="009816AE">
        <w:rPr>
          <w:rFonts w:hAnsi="宋体" w:cs="宋体" w:hint="eastAsia"/>
        </w:rPr>
        <w:tab/>
        <w:t>用湿拖把灭火</w:t>
      </w:r>
      <w:r w:rsidRPr="009816AE">
        <w:rPr>
          <w:rFonts w:hAnsi="宋体" w:cs="宋体" w:hint="eastAsia"/>
        </w:rPr>
        <w:tab/>
        <w:t>报警</w:t>
      </w:r>
      <w:r w:rsidRPr="009816AE">
        <w:rPr>
          <w:rFonts w:hAnsi="宋体" w:cs="宋体" w:hint="eastAsia"/>
        </w:rPr>
        <w:tab/>
        <w:t>停电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544</w:t>
      </w:r>
      <w:r w:rsidRPr="009816AE">
        <w:rPr>
          <w:rFonts w:hAnsi="宋体" w:cs="宋体" w:hint="eastAsia"/>
        </w:rPr>
        <w:tab/>
        <w:t>电气安规 “作业要求-工作人员” 4.1.1条规定，电气工作人员须经医师鉴定，无妨碍工作的病症（体格检查至少每（   ）一次）。</w:t>
      </w:r>
      <w:r w:rsidRPr="009816AE">
        <w:rPr>
          <w:rFonts w:hAnsi="宋体" w:cs="宋体" w:hint="eastAsia"/>
        </w:rPr>
        <w:tab/>
        <w:t>B</w:t>
      </w:r>
      <w:r w:rsidRPr="009816AE">
        <w:rPr>
          <w:rFonts w:hAnsi="宋体" w:cs="宋体" w:hint="eastAsia"/>
        </w:rPr>
        <w:tab/>
        <w:t>一年</w:t>
      </w:r>
      <w:r w:rsidRPr="009816AE">
        <w:rPr>
          <w:rFonts w:hAnsi="宋体" w:cs="宋体" w:hint="eastAsia"/>
        </w:rPr>
        <w:tab/>
        <w:t>两年</w:t>
      </w:r>
      <w:r w:rsidRPr="009816AE">
        <w:rPr>
          <w:rFonts w:hAnsi="宋体" w:cs="宋体" w:hint="eastAsia"/>
        </w:rPr>
        <w:tab/>
        <w:t>三年</w:t>
      </w:r>
      <w:r w:rsidRPr="009816AE">
        <w:rPr>
          <w:rFonts w:hAnsi="宋体" w:cs="宋体" w:hint="eastAsia"/>
        </w:rPr>
        <w:tab/>
        <w:t>半年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545</w:t>
      </w:r>
      <w:r w:rsidRPr="009816AE">
        <w:rPr>
          <w:rFonts w:hAnsi="宋体" w:cs="宋体" w:hint="eastAsia"/>
        </w:rPr>
        <w:tab/>
        <w:t>电气安规 “作业要求-工作人员” 4.1.1条规定，电气工作人员须经(   )鉴定，无妨碍工作的病症（体格检查至少每两年一次）。</w:t>
      </w:r>
      <w:r w:rsidRPr="009816AE">
        <w:rPr>
          <w:rFonts w:hAnsi="宋体" w:cs="宋体" w:hint="eastAsia"/>
        </w:rPr>
        <w:tab/>
        <w:t>B</w:t>
      </w:r>
      <w:r w:rsidRPr="009816AE">
        <w:rPr>
          <w:rFonts w:hAnsi="宋体" w:cs="宋体" w:hint="eastAsia"/>
        </w:rPr>
        <w:tab/>
        <w:t>部门</w:t>
      </w:r>
      <w:r w:rsidRPr="009816AE">
        <w:rPr>
          <w:rFonts w:hAnsi="宋体" w:cs="宋体" w:hint="eastAsia"/>
        </w:rPr>
        <w:tab/>
        <w:t>医师</w:t>
      </w:r>
      <w:r w:rsidRPr="009816AE">
        <w:rPr>
          <w:rFonts w:hAnsi="宋体" w:cs="宋体" w:hint="eastAsia"/>
        </w:rPr>
        <w:tab/>
        <w:t>医务室</w:t>
      </w:r>
      <w:r w:rsidRPr="009816AE">
        <w:rPr>
          <w:rFonts w:hAnsi="宋体" w:cs="宋体" w:hint="eastAsia"/>
        </w:rPr>
        <w:tab/>
        <w:t>单位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546</w:t>
      </w:r>
      <w:r w:rsidRPr="009816AE">
        <w:rPr>
          <w:rFonts w:hAnsi="宋体" w:cs="宋体" w:hint="eastAsia"/>
        </w:rPr>
        <w:tab/>
        <w:t>电气安规 “作业要求-工作人员” 4.1.3条规定，电气工作人员应具备必要的电气知识和业务技能，熟悉（   ）。</w:t>
      </w:r>
      <w:r w:rsidRPr="009816AE">
        <w:rPr>
          <w:rFonts w:hAnsi="宋体" w:cs="宋体" w:hint="eastAsia"/>
        </w:rPr>
        <w:tab/>
        <w:t>A</w:t>
      </w:r>
      <w:r w:rsidRPr="009816AE">
        <w:rPr>
          <w:rFonts w:hAnsi="宋体" w:cs="宋体" w:hint="eastAsia"/>
        </w:rPr>
        <w:tab/>
        <w:t>电气设备及其系统</w:t>
      </w:r>
      <w:r w:rsidRPr="009816AE">
        <w:rPr>
          <w:rFonts w:hAnsi="宋体" w:cs="宋体" w:hint="eastAsia"/>
        </w:rPr>
        <w:tab/>
        <w:t>运行规程及检修制度</w:t>
      </w:r>
      <w:r w:rsidRPr="009816AE">
        <w:rPr>
          <w:rFonts w:hAnsi="宋体" w:cs="宋体" w:hint="eastAsia"/>
        </w:rPr>
        <w:tab/>
        <w:t>安全生产知识和技能</w:t>
      </w:r>
      <w:r w:rsidRPr="009816AE">
        <w:rPr>
          <w:rFonts w:hAnsi="宋体" w:cs="宋体" w:hint="eastAsia"/>
        </w:rPr>
        <w:tab/>
        <w:t>电气系统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547</w:t>
      </w:r>
      <w:r w:rsidRPr="009816AE">
        <w:rPr>
          <w:rFonts w:hAnsi="宋体" w:cs="宋体" w:hint="eastAsia"/>
        </w:rPr>
        <w:tab/>
        <w:t>电气安规 “作业要求-工作人员” 4.1.3条规定，电气工作人员应具备必要的（   ）和业务技能，熟悉电气设备及其系统。</w:t>
      </w:r>
      <w:r w:rsidRPr="009816AE">
        <w:rPr>
          <w:rFonts w:hAnsi="宋体" w:cs="宋体" w:hint="eastAsia"/>
        </w:rPr>
        <w:tab/>
        <w:t>D</w:t>
      </w:r>
      <w:r w:rsidRPr="009816AE">
        <w:rPr>
          <w:rFonts w:hAnsi="宋体" w:cs="宋体" w:hint="eastAsia"/>
        </w:rPr>
        <w:tab/>
        <w:t>知识</w:t>
      </w:r>
      <w:r w:rsidRPr="009816AE">
        <w:rPr>
          <w:rFonts w:hAnsi="宋体" w:cs="宋体" w:hint="eastAsia"/>
        </w:rPr>
        <w:tab/>
        <w:t>运行技能</w:t>
      </w:r>
      <w:r w:rsidRPr="009816AE">
        <w:rPr>
          <w:rFonts w:hAnsi="宋体" w:cs="宋体" w:hint="eastAsia"/>
        </w:rPr>
        <w:tab/>
        <w:t>检修技能</w:t>
      </w:r>
      <w:r w:rsidRPr="009816AE">
        <w:rPr>
          <w:rFonts w:hAnsi="宋体" w:cs="宋体" w:hint="eastAsia"/>
        </w:rPr>
        <w:tab/>
        <w:t>电气知识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548</w:t>
      </w:r>
      <w:r w:rsidRPr="009816AE">
        <w:rPr>
          <w:rFonts w:hAnsi="宋体" w:cs="宋体" w:hint="eastAsia"/>
        </w:rPr>
        <w:tab/>
        <w:t>电气安规 “作业要求-作业现场” 4.2.1条规定，安全工器具和劳动防护用品在（   ）前应确认合格、齐备。</w:t>
      </w:r>
      <w:r w:rsidRPr="009816AE">
        <w:rPr>
          <w:rFonts w:hAnsi="宋体" w:cs="宋体" w:hint="eastAsia"/>
        </w:rPr>
        <w:tab/>
        <w:t>B</w:t>
      </w:r>
      <w:r w:rsidRPr="009816AE">
        <w:rPr>
          <w:rFonts w:hAnsi="宋体" w:cs="宋体" w:hint="eastAsia"/>
        </w:rPr>
        <w:tab/>
        <w:t>购买</w:t>
      </w:r>
      <w:r w:rsidRPr="009816AE">
        <w:rPr>
          <w:rFonts w:hAnsi="宋体" w:cs="宋体" w:hint="eastAsia"/>
        </w:rPr>
        <w:tab/>
        <w:t>使用</w:t>
      </w:r>
      <w:r w:rsidRPr="009816AE">
        <w:rPr>
          <w:rFonts w:hAnsi="宋体" w:cs="宋体" w:hint="eastAsia"/>
        </w:rPr>
        <w:tab/>
        <w:t>保管</w:t>
      </w:r>
      <w:r w:rsidRPr="009816AE">
        <w:rPr>
          <w:rFonts w:hAnsi="宋体" w:cs="宋体" w:hint="eastAsia"/>
        </w:rPr>
        <w:tab/>
        <w:t>维修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549</w:t>
      </w:r>
      <w:r w:rsidRPr="009816AE">
        <w:rPr>
          <w:rFonts w:hAnsi="宋体" w:cs="宋体" w:hint="eastAsia"/>
        </w:rPr>
        <w:tab/>
        <w:t>电气安规 “作业要求-作业现场” 4.2.2条规定，经常有人工作的场所及施工车辆上宜配备（   ），存放急救用品，并指定专人检查、补充或更换。</w:t>
      </w:r>
      <w:r w:rsidRPr="009816AE">
        <w:rPr>
          <w:rFonts w:hAnsi="宋体" w:cs="宋体" w:hint="eastAsia"/>
        </w:rPr>
        <w:tab/>
        <w:t>A</w:t>
      </w:r>
      <w:r w:rsidRPr="009816AE">
        <w:rPr>
          <w:rFonts w:hAnsi="宋体" w:cs="宋体" w:hint="eastAsia"/>
        </w:rPr>
        <w:tab/>
        <w:t>急救箱</w:t>
      </w:r>
      <w:r w:rsidRPr="009816AE">
        <w:rPr>
          <w:rFonts w:hAnsi="宋体" w:cs="宋体" w:hint="eastAsia"/>
        </w:rPr>
        <w:tab/>
        <w:t>劳动防护用品</w:t>
      </w:r>
      <w:r w:rsidRPr="009816AE">
        <w:rPr>
          <w:rFonts w:hAnsi="宋体" w:cs="宋体" w:hint="eastAsia"/>
        </w:rPr>
        <w:tab/>
        <w:t>安全工器具</w:t>
      </w:r>
      <w:r w:rsidRPr="009816AE">
        <w:rPr>
          <w:rFonts w:hAnsi="宋体" w:cs="宋体" w:hint="eastAsia"/>
        </w:rPr>
        <w:tab/>
        <w:t>安全箱</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550</w:t>
      </w:r>
      <w:r w:rsidRPr="009816AE">
        <w:rPr>
          <w:rFonts w:hAnsi="宋体" w:cs="宋体" w:hint="eastAsia"/>
        </w:rPr>
        <w:tab/>
        <w:t>电气安规 “作业要求-作业现场” 4.2.2条规定，作业现场经常有人工作的场所及施工车辆上宜配备急救箱，存放急救用品，并指定专人（   ）。</w:t>
      </w:r>
      <w:r w:rsidRPr="009816AE">
        <w:rPr>
          <w:rFonts w:hAnsi="宋体" w:cs="宋体" w:hint="eastAsia"/>
        </w:rPr>
        <w:tab/>
        <w:t>C</w:t>
      </w:r>
      <w:r w:rsidRPr="009816AE">
        <w:rPr>
          <w:rFonts w:hAnsi="宋体" w:cs="宋体" w:hint="eastAsia"/>
        </w:rPr>
        <w:tab/>
        <w:t>管理</w:t>
      </w:r>
      <w:r w:rsidRPr="009816AE">
        <w:rPr>
          <w:rFonts w:hAnsi="宋体" w:cs="宋体" w:hint="eastAsia"/>
        </w:rPr>
        <w:tab/>
        <w:t>负责</w:t>
      </w:r>
      <w:r w:rsidRPr="009816AE">
        <w:rPr>
          <w:rFonts w:hAnsi="宋体" w:cs="宋体" w:hint="eastAsia"/>
        </w:rPr>
        <w:tab/>
        <w:t>检查、补充或更换</w:t>
      </w:r>
      <w:r w:rsidRPr="009816AE">
        <w:rPr>
          <w:rFonts w:hAnsi="宋体" w:cs="宋体" w:hint="eastAsia"/>
        </w:rPr>
        <w:tab/>
        <w:t>定期检查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551</w:t>
      </w:r>
      <w:r w:rsidRPr="009816AE">
        <w:rPr>
          <w:rFonts w:hAnsi="宋体" w:cs="宋体" w:hint="eastAsia"/>
        </w:rPr>
        <w:tab/>
        <w:t>电气安规 “作业要求-作业措施” 4.3.1条规定，在电气设备上工作应有保证安全的制度措施，可包含工作申请、工作布置、书面安全要求、（   ）、工作监护，以及工作间断、转移和终结等工作程序。</w:t>
      </w:r>
      <w:r w:rsidRPr="009816AE">
        <w:rPr>
          <w:rFonts w:hAnsi="宋体" w:cs="宋体" w:hint="eastAsia"/>
        </w:rPr>
        <w:tab/>
        <w:t>A</w:t>
      </w:r>
      <w:r w:rsidRPr="009816AE">
        <w:rPr>
          <w:rFonts w:hAnsi="宋体" w:cs="宋体" w:hint="eastAsia"/>
        </w:rPr>
        <w:tab/>
        <w:t>工作许可</w:t>
      </w:r>
      <w:r w:rsidRPr="009816AE">
        <w:rPr>
          <w:rFonts w:hAnsi="宋体" w:cs="宋体" w:hint="eastAsia"/>
        </w:rPr>
        <w:tab/>
        <w:t>工作调度</w:t>
      </w:r>
      <w:r w:rsidRPr="009816AE">
        <w:rPr>
          <w:rFonts w:hAnsi="宋体" w:cs="宋体" w:hint="eastAsia"/>
        </w:rPr>
        <w:tab/>
        <w:t>工作实施</w:t>
      </w:r>
      <w:r w:rsidRPr="009816AE">
        <w:rPr>
          <w:rFonts w:hAnsi="宋体" w:cs="宋体" w:hint="eastAsia"/>
        </w:rPr>
        <w:tab/>
        <w:t>工作生产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552</w:t>
      </w:r>
      <w:r w:rsidRPr="009816AE">
        <w:rPr>
          <w:rFonts w:hAnsi="宋体" w:cs="宋体" w:hint="eastAsia"/>
        </w:rPr>
        <w:tab/>
        <w:t>电气安规 “作业要求-作业措施” 4.3.2条规定，在电气设备上进行全部停电或部分停电工作时，应向设备运行维护单位提出（   ）申请，由调度机构管辖的需事先向调度机构提出停电申请，同意后方可安排检修工作。</w:t>
      </w:r>
      <w:r w:rsidRPr="009816AE">
        <w:rPr>
          <w:rFonts w:hAnsi="宋体" w:cs="宋体" w:hint="eastAsia"/>
        </w:rPr>
        <w:tab/>
        <w:t>A</w:t>
      </w:r>
      <w:r w:rsidRPr="009816AE">
        <w:rPr>
          <w:rFonts w:hAnsi="宋体" w:cs="宋体" w:hint="eastAsia"/>
        </w:rPr>
        <w:tab/>
        <w:t>停电</w:t>
      </w:r>
      <w:r w:rsidRPr="009816AE">
        <w:rPr>
          <w:rFonts w:hAnsi="宋体" w:cs="宋体" w:hint="eastAsia"/>
        </w:rPr>
        <w:tab/>
        <w:t>检修</w:t>
      </w:r>
      <w:r w:rsidRPr="009816AE">
        <w:rPr>
          <w:rFonts w:hAnsi="宋体" w:cs="宋体" w:hint="eastAsia"/>
        </w:rPr>
        <w:tab/>
        <w:t>停复役</w:t>
      </w:r>
      <w:r w:rsidRPr="009816AE">
        <w:rPr>
          <w:rFonts w:hAnsi="宋体" w:cs="宋体" w:hint="eastAsia"/>
        </w:rPr>
        <w:tab/>
        <w:t>验收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553</w:t>
      </w:r>
      <w:r w:rsidRPr="009816AE">
        <w:rPr>
          <w:rFonts w:hAnsi="宋体" w:cs="宋体" w:hint="eastAsia"/>
        </w:rPr>
        <w:tab/>
        <w:t>电气安规 “作业要求-作业措施” 4.3.2条规定，在电气设备上进行全部停电或部分停电工作时，应向（   ）提出停电申请，同意后方可安排检修工作。</w:t>
      </w:r>
      <w:r w:rsidRPr="009816AE">
        <w:rPr>
          <w:rFonts w:hAnsi="宋体" w:cs="宋体" w:hint="eastAsia"/>
        </w:rPr>
        <w:tab/>
        <w:t>D</w:t>
      </w:r>
      <w:r w:rsidRPr="009816AE">
        <w:rPr>
          <w:rFonts w:hAnsi="宋体" w:cs="宋体" w:hint="eastAsia"/>
        </w:rPr>
        <w:tab/>
        <w:t>网调</w:t>
      </w:r>
      <w:r w:rsidRPr="009816AE">
        <w:rPr>
          <w:rFonts w:hAnsi="宋体" w:cs="宋体" w:hint="eastAsia"/>
        </w:rPr>
        <w:tab/>
        <w:t>设</w:t>
      </w:r>
      <w:r w:rsidRPr="009816AE">
        <w:rPr>
          <w:rFonts w:hAnsi="宋体" w:cs="宋体" w:hint="eastAsia"/>
        </w:rPr>
        <w:lastRenderedPageBreak/>
        <w:t>备维护单位</w:t>
      </w:r>
      <w:r w:rsidRPr="009816AE">
        <w:rPr>
          <w:rFonts w:hAnsi="宋体" w:cs="宋体" w:hint="eastAsia"/>
        </w:rPr>
        <w:tab/>
        <w:t>设备运行单位</w:t>
      </w:r>
      <w:r w:rsidRPr="009816AE">
        <w:rPr>
          <w:rFonts w:hAnsi="宋体" w:cs="宋体" w:hint="eastAsia"/>
        </w:rPr>
        <w:tab/>
        <w:t>设备运行维护单位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554</w:t>
      </w:r>
      <w:r w:rsidRPr="009816AE">
        <w:rPr>
          <w:rFonts w:hAnsi="宋体" w:cs="宋体" w:hint="eastAsia"/>
        </w:rPr>
        <w:tab/>
        <w:t>电气安规 “作业要求-作业措施” 4.3.3条规定，在检修工作前应进行工作布置，明确工作（   ）、工作任务、工作负责人、作业环境、工作方案和书面安全要求，以及工作班成员的任务分工。</w:t>
      </w:r>
      <w:r w:rsidRPr="009816AE">
        <w:rPr>
          <w:rFonts w:hAnsi="宋体" w:cs="宋体" w:hint="eastAsia"/>
        </w:rPr>
        <w:tab/>
        <w:t>C</w:t>
      </w:r>
      <w:r w:rsidRPr="009816AE">
        <w:rPr>
          <w:rFonts w:hAnsi="宋体" w:cs="宋体" w:hint="eastAsia"/>
        </w:rPr>
        <w:tab/>
        <w:t>内容</w:t>
      </w:r>
      <w:r w:rsidRPr="009816AE">
        <w:rPr>
          <w:rFonts w:hAnsi="宋体" w:cs="宋体" w:hint="eastAsia"/>
        </w:rPr>
        <w:tab/>
        <w:t>步骤</w:t>
      </w:r>
      <w:r w:rsidRPr="009816AE">
        <w:rPr>
          <w:rFonts w:hAnsi="宋体" w:cs="宋体" w:hint="eastAsia"/>
        </w:rPr>
        <w:tab/>
        <w:t>地点</w:t>
      </w:r>
      <w:r w:rsidRPr="009816AE">
        <w:rPr>
          <w:rFonts w:hAnsi="宋体" w:cs="宋体" w:hint="eastAsia"/>
        </w:rPr>
        <w:tab/>
        <w:t>要求</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555</w:t>
      </w:r>
      <w:r w:rsidRPr="009816AE">
        <w:rPr>
          <w:rFonts w:hAnsi="宋体" w:cs="宋体" w:hint="eastAsia"/>
        </w:rPr>
        <w:tab/>
        <w:t>电气安规 “作业要求-其他要求” 4.4.1条规定，作业人员应被告知其作业现场存在的（   ）和防范措施。</w:t>
      </w:r>
      <w:r w:rsidRPr="009816AE">
        <w:rPr>
          <w:rFonts w:hAnsi="宋体" w:cs="宋体" w:hint="eastAsia"/>
        </w:rPr>
        <w:tab/>
        <w:t>B</w:t>
      </w:r>
      <w:r w:rsidRPr="009816AE">
        <w:rPr>
          <w:rFonts w:hAnsi="宋体" w:cs="宋体" w:hint="eastAsia"/>
        </w:rPr>
        <w:tab/>
        <w:t>环境因素</w:t>
      </w:r>
      <w:r w:rsidRPr="009816AE">
        <w:rPr>
          <w:rFonts w:hAnsi="宋体" w:cs="宋体" w:hint="eastAsia"/>
        </w:rPr>
        <w:tab/>
        <w:t>危险因素</w:t>
      </w:r>
      <w:r w:rsidRPr="009816AE">
        <w:rPr>
          <w:rFonts w:hAnsi="宋体" w:cs="宋体" w:hint="eastAsia"/>
        </w:rPr>
        <w:tab/>
        <w:t>人员因素</w:t>
      </w:r>
      <w:r w:rsidRPr="009816AE">
        <w:rPr>
          <w:rFonts w:hAnsi="宋体" w:cs="宋体" w:hint="eastAsia"/>
        </w:rPr>
        <w:tab/>
        <w:t>能源因素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556</w:t>
      </w:r>
      <w:r w:rsidRPr="009816AE">
        <w:rPr>
          <w:rFonts w:hAnsi="宋体" w:cs="宋体" w:hint="eastAsia"/>
        </w:rPr>
        <w:tab/>
        <w:t>电气安规 “作业要求-其他要求” 4.4.2条规定，在发现直接危及人身安全的紧急情况时，现场负责人（   ）作业现场。</w:t>
      </w:r>
      <w:r w:rsidRPr="009816AE">
        <w:rPr>
          <w:rFonts w:hAnsi="宋体" w:cs="宋体" w:hint="eastAsia"/>
        </w:rPr>
        <w:tab/>
        <w:t>B</w:t>
      </w:r>
      <w:r w:rsidRPr="009816AE">
        <w:rPr>
          <w:rFonts w:hAnsi="宋体" w:cs="宋体" w:hint="eastAsia"/>
        </w:rPr>
        <w:tab/>
        <w:t>不得停止作业</w:t>
      </w:r>
      <w:r w:rsidRPr="009816AE">
        <w:rPr>
          <w:rFonts w:hAnsi="宋体" w:cs="宋体" w:hint="eastAsia"/>
        </w:rPr>
        <w:tab/>
        <w:t>有权停止作业并组织人员撤离</w:t>
      </w:r>
      <w:r w:rsidRPr="009816AE">
        <w:rPr>
          <w:rFonts w:hAnsi="宋体" w:cs="宋体" w:hint="eastAsia"/>
        </w:rPr>
        <w:tab/>
        <w:t>有权停止作业，经主管领导同意后组织人员撤离</w:t>
      </w:r>
      <w:r w:rsidRPr="009816AE">
        <w:rPr>
          <w:rFonts w:hAnsi="宋体" w:cs="宋体" w:hint="eastAsia"/>
        </w:rPr>
        <w:tab/>
        <w:t>有权继续作业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557</w:t>
      </w:r>
      <w:r w:rsidRPr="009816AE">
        <w:rPr>
          <w:rFonts w:hAnsi="宋体" w:cs="宋体" w:hint="eastAsia"/>
        </w:rPr>
        <w:tab/>
        <w:t>电气安规 “作业要求-其他要求” 4.4.2条规定，在发现直接危及人身安全的紧急情况时，现场负责人有权（   ）作业并组织人员撤离作业现场。</w:t>
      </w:r>
      <w:r w:rsidRPr="009816AE">
        <w:rPr>
          <w:rFonts w:hAnsi="宋体" w:cs="宋体" w:hint="eastAsia"/>
        </w:rPr>
        <w:tab/>
        <w:t>A</w:t>
      </w:r>
      <w:r w:rsidRPr="009816AE">
        <w:rPr>
          <w:rFonts w:hAnsi="宋体" w:cs="宋体" w:hint="eastAsia"/>
        </w:rPr>
        <w:tab/>
        <w:t>停止</w:t>
      </w:r>
      <w:r w:rsidRPr="009816AE">
        <w:rPr>
          <w:rFonts w:hAnsi="宋体" w:cs="宋体" w:hint="eastAsia"/>
        </w:rPr>
        <w:tab/>
        <w:t>加快</w:t>
      </w:r>
      <w:r w:rsidRPr="009816AE">
        <w:rPr>
          <w:rFonts w:hAnsi="宋体" w:cs="宋体" w:hint="eastAsia"/>
        </w:rPr>
        <w:tab/>
        <w:t>继续</w:t>
      </w:r>
      <w:r w:rsidRPr="009816AE">
        <w:rPr>
          <w:rFonts w:hAnsi="宋体" w:cs="宋体" w:hint="eastAsia"/>
        </w:rPr>
        <w:tab/>
        <w:t>组织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558</w:t>
      </w:r>
      <w:r w:rsidRPr="009816AE">
        <w:rPr>
          <w:rFonts w:hAnsi="宋体" w:cs="宋体" w:hint="eastAsia"/>
        </w:rPr>
        <w:tab/>
        <w:t>电气安规 “作业要求-其他要求” 4.4.2条规定，在发现（   ）的紧急情况时，现场负责人有权停止作业并组织人员撤离作业现场。</w:t>
      </w:r>
      <w:r w:rsidRPr="009816AE">
        <w:rPr>
          <w:rFonts w:hAnsi="宋体" w:cs="宋体" w:hint="eastAsia"/>
        </w:rPr>
        <w:tab/>
        <w:t>C</w:t>
      </w:r>
      <w:r w:rsidRPr="009816AE">
        <w:rPr>
          <w:rFonts w:hAnsi="宋体" w:cs="宋体" w:hint="eastAsia"/>
        </w:rPr>
        <w:tab/>
        <w:t>不危及人身安全</w:t>
      </w:r>
      <w:r w:rsidRPr="009816AE">
        <w:rPr>
          <w:rFonts w:hAnsi="宋体" w:cs="宋体" w:hint="eastAsia"/>
        </w:rPr>
        <w:tab/>
        <w:t>影响设备运行</w:t>
      </w:r>
      <w:r w:rsidRPr="009816AE">
        <w:rPr>
          <w:rFonts w:hAnsi="宋体" w:cs="宋体" w:hint="eastAsia"/>
        </w:rPr>
        <w:tab/>
        <w:t>直接危及人身安全</w:t>
      </w:r>
      <w:r w:rsidRPr="009816AE">
        <w:rPr>
          <w:rFonts w:hAnsi="宋体" w:cs="宋体" w:hint="eastAsia"/>
        </w:rPr>
        <w:tab/>
        <w:t>可能造成人身伤害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559</w:t>
      </w:r>
      <w:r w:rsidRPr="009816AE">
        <w:rPr>
          <w:rFonts w:hAnsi="宋体" w:cs="宋体" w:hint="eastAsia"/>
        </w:rPr>
        <w:tab/>
        <w:t>电气安规 “安全组织措施-一般要求” 5.1.1条规定，安全组织措施作为保证安全的制度措施之一，包括工作票、工作的许可、（   ）、间断、转移和终结等。</w:t>
      </w:r>
      <w:r w:rsidRPr="009816AE">
        <w:rPr>
          <w:rFonts w:hAnsi="宋体" w:cs="宋体" w:hint="eastAsia"/>
        </w:rPr>
        <w:tab/>
        <w:t>D</w:t>
      </w:r>
      <w:r w:rsidRPr="009816AE">
        <w:rPr>
          <w:rFonts w:hAnsi="宋体" w:cs="宋体" w:hint="eastAsia"/>
        </w:rPr>
        <w:tab/>
        <w:t>通知</w:t>
      </w:r>
      <w:r w:rsidRPr="009816AE">
        <w:rPr>
          <w:rFonts w:hAnsi="宋体" w:cs="宋体" w:hint="eastAsia"/>
        </w:rPr>
        <w:tab/>
        <w:t>监督</w:t>
      </w:r>
      <w:r w:rsidRPr="009816AE">
        <w:rPr>
          <w:rFonts w:hAnsi="宋体" w:cs="宋体" w:hint="eastAsia"/>
        </w:rPr>
        <w:tab/>
        <w:t>调度</w:t>
      </w:r>
      <w:r w:rsidRPr="009816AE">
        <w:rPr>
          <w:rFonts w:hAnsi="宋体" w:cs="宋体" w:hint="eastAsia"/>
        </w:rPr>
        <w:tab/>
        <w:t>监护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560</w:t>
      </w:r>
      <w:r w:rsidRPr="009816AE">
        <w:rPr>
          <w:rFonts w:hAnsi="宋体" w:cs="宋体" w:hint="eastAsia"/>
        </w:rPr>
        <w:tab/>
        <w:t>电气安规 “安全组织措施-一般要求” 5.1.2条规定，工作票是准许在电气设备上工作的书面安全要求之一，可包含（   ）、工作地点、工作内容、计划工作时间、工作许可时间、工作终结时间、停电范围和安全措施，以及工作票签发人、工作许可人、工作负责人和工作班成员等内容。</w:t>
      </w:r>
      <w:r w:rsidRPr="009816AE">
        <w:rPr>
          <w:rFonts w:hAnsi="宋体" w:cs="宋体" w:hint="eastAsia"/>
        </w:rPr>
        <w:tab/>
        <w:t>D</w:t>
      </w:r>
      <w:r w:rsidRPr="009816AE">
        <w:rPr>
          <w:rFonts w:hAnsi="宋体" w:cs="宋体" w:hint="eastAsia"/>
        </w:rPr>
        <w:tab/>
        <w:t>序号</w:t>
      </w:r>
      <w:r w:rsidRPr="009816AE">
        <w:rPr>
          <w:rFonts w:hAnsi="宋体" w:cs="宋体" w:hint="eastAsia"/>
        </w:rPr>
        <w:tab/>
        <w:t>日期</w:t>
      </w:r>
      <w:r w:rsidRPr="009816AE">
        <w:rPr>
          <w:rFonts w:hAnsi="宋体" w:cs="宋体" w:hint="eastAsia"/>
        </w:rPr>
        <w:tab/>
        <w:t>页码</w:t>
      </w:r>
      <w:r w:rsidRPr="009816AE">
        <w:rPr>
          <w:rFonts w:hAnsi="宋体" w:cs="宋体" w:hint="eastAsia"/>
        </w:rPr>
        <w:tab/>
        <w:t>编号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561</w:t>
      </w:r>
      <w:r w:rsidRPr="009816AE">
        <w:rPr>
          <w:rFonts w:hAnsi="宋体" w:cs="宋体" w:hint="eastAsia"/>
        </w:rPr>
        <w:tab/>
        <w:t>电气安规 “安全组织措施-一般要求” 5.1.3条规定，安全组织措施除需填用工作票的工作外，其他可采用（   ）或电话命令方式。</w:t>
      </w:r>
      <w:r w:rsidRPr="009816AE">
        <w:rPr>
          <w:rFonts w:hAnsi="宋体" w:cs="宋体" w:hint="eastAsia"/>
        </w:rPr>
        <w:tab/>
        <w:t>C</w:t>
      </w:r>
      <w:r w:rsidRPr="009816AE">
        <w:rPr>
          <w:rFonts w:hAnsi="宋体" w:cs="宋体" w:hint="eastAsia"/>
        </w:rPr>
        <w:tab/>
        <w:t>书面</w:t>
      </w:r>
      <w:r w:rsidRPr="009816AE">
        <w:rPr>
          <w:rFonts w:hAnsi="宋体" w:cs="宋体" w:hint="eastAsia"/>
        </w:rPr>
        <w:tab/>
        <w:t>模拟</w:t>
      </w:r>
      <w:r w:rsidRPr="009816AE">
        <w:rPr>
          <w:rFonts w:hAnsi="宋体" w:cs="宋体" w:hint="eastAsia"/>
        </w:rPr>
        <w:tab/>
        <w:t>口头</w:t>
      </w:r>
      <w:r w:rsidRPr="009816AE">
        <w:rPr>
          <w:rFonts w:hAnsi="宋体" w:cs="宋体" w:hint="eastAsia"/>
        </w:rPr>
        <w:tab/>
        <w:t>自己作主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562</w:t>
      </w:r>
      <w:r w:rsidRPr="009816AE">
        <w:rPr>
          <w:rFonts w:hAnsi="宋体" w:cs="宋体" w:hint="eastAsia"/>
        </w:rPr>
        <w:tab/>
        <w:t>电气安规 “安全组织措施-工作票种类” 5.2.2条规定，大于设备不停电时的安全距离的相关场所和带电设备外壳上的工作以及不可能触及带电设备导电部分的工作，填用（   ）。</w:t>
      </w:r>
      <w:r w:rsidRPr="009816AE">
        <w:rPr>
          <w:rFonts w:hAnsi="宋体" w:cs="宋体" w:hint="eastAsia"/>
        </w:rPr>
        <w:tab/>
        <w:t>B</w:t>
      </w:r>
      <w:r w:rsidRPr="009816AE">
        <w:rPr>
          <w:rFonts w:hAnsi="宋体" w:cs="宋体" w:hint="eastAsia"/>
        </w:rPr>
        <w:tab/>
        <w:t>电气第一种工作票</w:t>
      </w:r>
      <w:r w:rsidRPr="009816AE">
        <w:rPr>
          <w:rFonts w:hAnsi="宋体" w:cs="宋体" w:hint="eastAsia"/>
        </w:rPr>
        <w:tab/>
        <w:t>电气第二种工作票</w:t>
      </w:r>
      <w:r w:rsidRPr="009816AE">
        <w:rPr>
          <w:rFonts w:hAnsi="宋体" w:cs="宋体" w:hint="eastAsia"/>
        </w:rPr>
        <w:tab/>
        <w:t>带电作业工作票</w:t>
      </w:r>
      <w:r w:rsidRPr="009816AE">
        <w:rPr>
          <w:rFonts w:hAnsi="宋体" w:cs="宋体" w:hint="eastAsia"/>
        </w:rPr>
        <w:tab/>
        <w:t>工作票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563</w:t>
      </w:r>
      <w:r w:rsidRPr="009816AE">
        <w:rPr>
          <w:rFonts w:hAnsi="宋体" w:cs="宋体" w:hint="eastAsia"/>
        </w:rPr>
        <w:tab/>
        <w:t>电气安规 “安全组织措施-工作票种类” 5.2.2条规定，设备不停电时与220kV带电设备的安全距离是（   ）。</w:t>
      </w:r>
      <w:r w:rsidRPr="009816AE">
        <w:rPr>
          <w:rFonts w:hAnsi="宋体" w:cs="宋体" w:hint="eastAsia"/>
        </w:rPr>
        <w:tab/>
        <w:t>C</w:t>
      </w:r>
      <w:r w:rsidRPr="009816AE">
        <w:rPr>
          <w:rFonts w:hAnsi="宋体" w:cs="宋体" w:hint="eastAsia"/>
        </w:rPr>
        <w:tab/>
        <w:t>1米</w:t>
      </w:r>
      <w:r w:rsidRPr="009816AE">
        <w:rPr>
          <w:rFonts w:hAnsi="宋体" w:cs="宋体" w:hint="eastAsia"/>
        </w:rPr>
        <w:tab/>
        <w:t>2米</w:t>
      </w:r>
      <w:r w:rsidRPr="009816AE">
        <w:rPr>
          <w:rFonts w:hAnsi="宋体" w:cs="宋体" w:hint="eastAsia"/>
        </w:rPr>
        <w:tab/>
        <w:t>3米</w:t>
      </w:r>
      <w:r w:rsidRPr="009816AE">
        <w:rPr>
          <w:rFonts w:hAnsi="宋体" w:cs="宋体" w:hint="eastAsia"/>
        </w:rPr>
        <w:tab/>
        <w:t>4米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564</w:t>
      </w:r>
      <w:r w:rsidRPr="009816AE">
        <w:rPr>
          <w:rFonts w:hAnsi="宋体" w:cs="宋体" w:hint="eastAsia"/>
        </w:rPr>
        <w:tab/>
        <w:t>电气安规 “安全组织措施-工作票种类” 5.2.2条规定，电压等级10kV及以下的设备不停电时，人员在现场的安全距离为（   ）。</w:t>
      </w:r>
      <w:r w:rsidRPr="009816AE">
        <w:rPr>
          <w:rFonts w:hAnsi="宋体" w:cs="宋体" w:hint="eastAsia"/>
        </w:rPr>
        <w:tab/>
        <w:t>B</w:t>
      </w:r>
      <w:r w:rsidRPr="009816AE">
        <w:rPr>
          <w:rFonts w:hAnsi="宋体" w:cs="宋体" w:hint="eastAsia"/>
        </w:rPr>
        <w:tab/>
        <w:t>0.5m</w:t>
      </w:r>
      <w:r w:rsidRPr="009816AE">
        <w:rPr>
          <w:rFonts w:hAnsi="宋体" w:cs="宋体" w:hint="eastAsia"/>
        </w:rPr>
        <w:tab/>
        <w:t>0.7m</w:t>
      </w:r>
      <w:r w:rsidRPr="009816AE">
        <w:rPr>
          <w:rFonts w:hAnsi="宋体" w:cs="宋体" w:hint="eastAsia"/>
        </w:rPr>
        <w:tab/>
        <w:t>0.9m</w:t>
      </w:r>
      <w:r w:rsidRPr="009816AE">
        <w:rPr>
          <w:rFonts w:hAnsi="宋体" w:cs="宋体" w:hint="eastAsia"/>
        </w:rPr>
        <w:tab/>
        <w:t>1.0m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565</w:t>
      </w:r>
      <w:r w:rsidRPr="009816AE">
        <w:rPr>
          <w:rFonts w:hAnsi="宋体" w:cs="宋体" w:hint="eastAsia"/>
        </w:rPr>
        <w:tab/>
        <w:t>电气安规 “安全组织措施-工作票种类” 5.2.2条规定，500kV电压等级设备不停电时的安全距离是（   ）m。</w:t>
      </w:r>
      <w:r w:rsidRPr="009816AE">
        <w:rPr>
          <w:rFonts w:hAnsi="宋体" w:cs="宋体" w:hint="eastAsia"/>
        </w:rPr>
        <w:tab/>
        <w:t>B</w:t>
      </w:r>
      <w:r w:rsidRPr="009816AE">
        <w:rPr>
          <w:rFonts w:hAnsi="宋体" w:cs="宋体" w:hint="eastAsia"/>
        </w:rPr>
        <w:tab/>
        <w:t>3</w:t>
      </w:r>
      <w:r w:rsidRPr="009816AE">
        <w:rPr>
          <w:rFonts w:hAnsi="宋体" w:cs="宋体" w:hint="eastAsia"/>
        </w:rPr>
        <w:tab/>
        <w:t>5</w:t>
      </w:r>
      <w:r w:rsidRPr="009816AE">
        <w:rPr>
          <w:rFonts w:hAnsi="宋体" w:cs="宋体" w:hint="eastAsia"/>
        </w:rPr>
        <w:tab/>
        <w:t>7.2</w:t>
      </w:r>
      <w:r w:rsidRPr="009816AE">
        <w:rPr>
          <w:rFonts w:hAnsi="宋体" w:cs="宋体" w:hint="eastAsia"/>
        </w:rPr>
        <w:tab/>
        <w:t>8.7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566</w:t>
      </w:r>
      <w:r w:rsidRPr="009816AE">
        <w:rPr>
          <w:rFonts w:hAnsi="宋体" w:cs="宋体" w:hint="eastAsia"/>
        </w:rPr>
        <w:tab/>
        <w:t>电气安规 “安全组织措施-工作票种类” 5.2.3条规定，带电作业或与带电设备距离小于对应电压等级的安全距离但按带电作业方式开展的不停电工作，填用（   ）。</w:t>
      </w:r>
      <w:r w:rsidRPr="009816AE">
        <w:rPr>
          <w:rFonts w:hAnsi="宋体" w:cs="宋体" w:hint="eastAsia"/>
        </w:rPr>
        <w:tab/>
        <w:t>D</w:t>
      </w:r>
      <w:r w:rsidRPr="009816AE">
        <w:rPr>
          <w:rFonts w:hAnsi="宋体" w:cs="宋体" w:hint="eastAsia"/>
        </w:rPr>
        <w:tab/>
        <w:t>检修作业通知单</w:t>
      </w:r>
      <w:r w:rsidRPr="009816AE">
        <w:rPr>
          <w:rFonts w:hAnsi="宋体" w:cs="宋体" w:hint="eastAsia"/>
        </w:rPr>
        <w:tab/>
        <w:t>电气第二种工作票</w:t>
      </w:r>
      <w:r w:rsidRPr="009816AE">
        <w:rPr>
          <w:rFonts w:hAnsi="宋体" w:cs="宋体" w:hint="eastAsia"/>
        </w:rPr>
        <w:tab/>
        <w:t>电气第一种工作票</w:t>
      </w:r>
      <w:r w:rsidRPr="009816AE">
        <w:rPr>
          <w:rFonts w:hAnsi="宋体" w:cs="宋体" w:hint="eastAsia"/>
        </w:rPr>
        <w:tab/>
        <w:t>电气带电作业工作票</w:t>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567</w:t>
      </w:r>
      <w:r w:rsidRPr="009816AE">
        <w:rPr>
          <w:rFonts w:hAnsi="宋体" w:cs="宋体" w:hint="eastAsia"/>
        </w:rPr>
        <w:tab/>
        <w:t>电气安规 “安全组织措施-工作票种类” 5.2.4条规定，非连续进行的事故修复工作应使用（   ）。</w:t>
      </w:r>
      <w:r w:rsidRPr="009816AE">
        <w:rPr>
          <w:rFonts w:hAnsi="宋体" w:cs="宋体" w:hint="eastAsia"/>
        </w:rPr>
        <w:tab/>
        <w:t>B</w:t>
      </w:r>
      <w:r w:rsidRPr="009816AE">
        <w:rPr>
          <w:rFonts w:hAnsi="宋体" w:cs="宋体" w:hint="eastAsia"/>
        </w:rPr>
        <w:tab/>
        <w:t>紧急抢修单</w:t>
      </w:r>
      <w:r w:rsidRPr="009816AE">
        <w:rPr>
          <w:rFonts w:hAnsi="宋体" w:cs="宋体" w:hint="eastAsia"/>
        </w:rPr>
        <w:tab/>
        <w:t>工作票</w:t>
      </w:r>
      <w:r w:rsidRPr="009816AE">
        <w:rPr>
          <w:rFonts w:hAnsi="宋体" w:cs="宋体" w:hint="eastAsia"/>
        </w:rPr>
        <w:tab/>
        <w:t>操作票</w:t>
      </w:r>
      <w:r w:rsidRPr="009816AE">
        <w:rPr>
          <w:rFonts w:hAnsi="宋体" w:cs="宋体" w:hint="eastAsia"/>
        </w:rPr>
        <w:tab/>
        <w:t>作业通知单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568</w:t>
      </w:r>
      <w:r w:rsidRPr="009816AE">
        <w:rPr>
          <w:rFonts w:hAnsi="宋体" w:cs="宋体" w:hint="eastAsia"/>
        </w:rPr>
        <w:tab/>
        <w:t>电气安规 “安全组织措施-工作票的填用” 5.3.1条规定，工作票应使用（   ）的票面格式。</w:t>
      </w:r>
      <w:r w:rsidRPr="009816AE">
        <w:rPr>
          <w:rFonts w:hAnsi="宋体" w:cs="宋体" w:hint="eastAsia"/>
        </w:rPr>
        <w:tab/>
        <w:t>B</w:t>
      </w:r>
      <w:r w:rsidRPr="009816AE">
        <w:rPr>
          <w:rFonts w:hAnsi="宋体" w:cs="宋体" w:hint="eastAsia"/>
        </w:rPr>
        <w:tab/>
        <w:t>不统一</w:t>
      </w:r>
      <w:r w:rsidRPr="009816AE">
        <w:rPr>
          <w:rFonts w:hAnsi="宋体" w:cs="宋体" w:hint="eastAsia"/>
        </w:rPr>
        <w:tab/>
        <w:t>统一</w:t>
      </w:r>
      <w:r w:rsidRPr="009816AE">
        <w:rPr>
          <w:rFonts w:hAnsi="宋体" w:cs="宋体" w:hint="eastAsia"/>
        </w:rPr>
        <w:tab/>
        <w:t>部分统一</w:t>
      </w:r>
      <w:r w:rsidRPr="009816AE">
        <w:rPr>
          <w:rFonts w:hAnsi="宋体" w:cs="宋体" w:hint="eastAsia"/>
        </w:rPr>
        <w:tab/>
        <w:t>整洁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569</w:t>
      </w:r>
      <w:r w:rsidRPr="009816AE">
        <w:rPr>
          <w:rFonts w:hAnsi="宋体" w:cs="宋体" w:hint="eastAsia"/>
        </w:rPr>
        <w:tab/>
        <w:t>电气安规 “安全组织措施-工作票的填用” 5.3.2条规定，在一个电气连接部分进行高压试验，应填写（   ）工作票。</w:t>
      </w:r>
      <w:r w:rsidRPr="009816AE">
        <w:rPr>
          <w:rFonts w:hAnsi="宋体" w:cs="宋体" w:hint="eastAsia"/>
        </w:rPr>
        <w:tab/>
        <w:t>A</w:t>
      </w:r>
      <w:r w:rsidRPr="009816AE">
        <w:rPr>
          <w:rFonts w:hAnsi="宋体" w:cs="宋体" w:hint="eastAsia"/>
        </w:rPr>
        <w:tab/>
        <w:t>电气第一种</w:t>
      </w:r>
      <w:r w:rsidRPr="009816AE">
        <w:rPr>
          <w:rFonts w:hAnsi="宋体" w:cs="宋体" w:hint="eastAsia"/>
        </w:rPr>
        <w:tab/>
        <w:t>电气第二种</w:t>
      </w:r>
      <w:r w:rsidRPr="009816AE">
        <w:rPr>
          <w:rFonts w:hAnsi="宋体" w:cs="宋体" w:hint="eastAsia"/>
        </w:rPr>
        <w:tab/>
        <w:t>口头或电话命令</w:t>
      </w:r>
      <w:r w:rsidRPr="009816AE">
        <w:rPr>
          <w:rFonts w:hAnsi="宋体" w:cs="宋体" w:hint="eastAsia"/>
        </w:rPr>
        <w:tab/>
        <w:t>工作票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570</w:t>
      </w:r>
      <w:r w:rsidRPr="009816AE">
        <w:rPr>
          <w:rFonts w:hAnsi="宋体" w:cs="宋体" w:hint="eastAsia"/>
        </w:rPr>
        <w:tab/>
        <w:t>电气安规 “安全组织措施-工作票的填用” 5.3.2条规定，属于同一电压等级、位于同一平面场所，工作中不会触及带电导体的几个电气连接部分设备同时停电，可填写一张（   ）。</w:t>
      </w:r>
      <w:r w:rsidRPr="009816AE">
        <w:rPr>
          <w:rFonts w:hAnsi="宋体" w:cs="宋体" w:hint="eastAsia"/>
        </w:rPr>
        <w:tab/>
        <w:t>B</w:t>
      </w:r>
      <w:r w:rsidRPr="009816AE">
        <w:rPr>
          <w:rFonts w:hAnsi="宋体" w:cs="宋体" w:hint="eastAsia"/>
        </w:rPr>
        <w:tab/>
        <w:t>带电作业工作票</w:t>
      </w:r>
      <w:r w:rsidRPr="009816AE">
        <w:rPr>
          <w:rFonts w:hAnsi="宋体" w:cs="宋体" w:hint="eastAsia"/>
        </w:rPr>
        <w:tab/>
        <w:t>电气第一种工作票</w:t>
      </w:r>
      <w:r w:rsidRPr="009816AE">
        <w:rPr>
          <w:rFonts w:hAnsi="宋体" w:cs="宋体" w:hint="eastAsia"/>
        </w:rPr>
        <w:tab/>
        <w:t>电气第二种工作票</w:t>
      </w:r>
      <w:r w:rsidRPr="009816AE">
        <w:rPr>
          <w:rFonts w:hAnsi="宋体" w:cs="宋体" w:hint="eastAsia"/>
        </w:rPr>
        <w:tab/>
        <w:t>工作票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571</w:t>
      </w:r>
      <w:r w:rsidRPr="009816AE">
        <w:rPr>
          <w:rFonts w:hAnsi="宋体" w:cs="宋体" w:hint="eastAsia"/>
        </w:rPr>
        <w:tab/>
        <w:t>电气安规 “安全组织措施-工作票的填用” 5.3.3条规定，同一变电站内在几个电气连接部分上依次进行的同一电压等级、同一类型的不停电工作，可填用一张（   ）。</w:t>
      </w:r>
      <w:r w:rsidRPr="009816AE">
        <w:rPr>
          <w:rFonts w:hAnsi="宋体" w:cs="宋体" w:hint="eastAsia"/>
        </w:rPr>
        <w:tab/>
        <w:t>B</w:t>
      </w:r>
      <w:r w:rsidRPr="009816AE">
        <w:rPr>
          <w:rFonts w:hAnsi="宋体" w:cs="宋体" w:hint="eastAsia"/>
        </w:rPr>
        <w:tab/>
        <w:t>检修作业通知单</w:t>
      </w:r>
      <w:r w:rsidRPr="009816AE">
        <w:rPr>
          <w:rFonts w:hAnsi="宋体" w:cs="宋体" w:hint="eastAsia"/>
        </w:rPr>
        <w:tab/>
        <w:t>电气第二种工作票</w:t>
      </w:r>
      <w:r w:rsidRPr="009816AE">
        <w:rPr>
          <w:rFonts w:hAnsi="宋体" w:cs="宋体" w:hint="eastAsia"/>
        </w:rPr>
        <w:tab/>
        <w:t>电气第一种工作票</w:t>
      </w:r>
      <w:r w:rsidRPr="009816AE">
        <w:rPr>
          <w:rFonts w:hAnsi="宋体" w:cs="宋体" w:hint="eastAsia"/>
        </w:rPr>
        <w:tab/>
        <w:t>电气带电作业工作票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572</w:t>
      </w:r>
      <w:r w:rsidRPr="009816AE">
        <w:rPr>
          <w:rFonts w:hAnsi="宋体" w:cs="宋体" w:hint="eastAsia"/>
        </w:rPr>
        <w:tab/>
        <w:t>电气安规 “安全组织措施-工作票的填用” 5.3.4条规定，同一变电站内在几个电气连接部分上依次进行的同一电压等级、同一类型的带电作业，可填用一张（   ）。</w:t>
      </w:r>
      <w:r w:rsidRPr="009816AE">
        <w:rPr>
          <w:rFonts w:hAnsi="宋体" w:cs="宋体" w:hint="eastAsia"/>
        </w:rPr>
        <w:tab/>
        <w:t>D</w:t>
      </w:r>
      <w:r w:rsidRPr="009816AE">
        <w:rPr>
          <w:rFonts w:hAnsi="宋体" w:cs="宋体" w:hint="eastAsia"/>
        </w:rPr>
        <w:tab/>
        <w:t>检修作业通知单</w:t>
      </w:r>
      <w:r w:rsidRPr="009816AE">
        <w:rPr>
          <w:rFonts w:hAnsi="宋体" w:cs="宋体" w:hint="eastAsia"/>
        </w:rPr>
        <w:tab/>
        <w:t>电气第二种工作票</w:t>
      </w:r>
      <w:r w:rsidRPr="009816AE">
        <w:rPr>
          <w:rFonts w:hAnsi="宋体" w:cs="宋体" w:hint="eastAsia"/>
        </w:rPr>
        <w:tab/>
        <w:t>电气第一种工作票</w:t>
      </w:r>
      <w:r w:rsidRPr="009816AE">
        <w:rPr>
          <w:rFonts w:hAnsi="宋体" w:cs="宋体" w:hint="eastAsia"/>
        </w:rPr>
        <w:tab/>
        <w:t>电气带电作业工作票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573</w:t>
      </w:r>
      <w:r w:rsidRPr="009816AE">
        <w:rPr>
          <w:rFonts w:hAnsi="宋体" w:cs="宋体" w:hint="eastAsia"/>
        </w:rPr>
        <w:tab/>
        <w:t>电气安规 “安全组织措施-工作票的填用” 5.3.5条规定，承发包工程中，工作票可实行（   ）签发形式。</w:t>
      </w:r>
      <w:r w:rsidRPr="009816AE">
        <w:rPr>
          <w:rFonts w:hAnsi="宋体" w:cs="宋体" w:hint="eastAsia"/>
        </w:rPr>
        <w:tab/>
        <w:t>B</w:t>
      </w:r>
      <w:r w:rsidRPr="009816AE">
        <w:rPr>
          <w:rFonts w:hAnsi="宋体" w:cs="宋体" w:hint="eastAsia"/>
        </w:rPr>
        <w:tab/>
        <w:t>单方</w:t>
      </w:r>
      <w:r w:rsidRPr="009816AE">
        <w:rPr>
          <w:rFonts w:hAnsi="宋体" w:cs="宋体" w:hint="eastAsia"/>
        </w:rPr>
        <w:tab/>
        <w:t>双方</w:t>
      </w:r>
      <w:r w:rsidRPr="009816AE">
        <w:rPr>
          <w:rFonts w:hAnsi="宋体" w:cs="宋体" w:hint="eastAsia"/>
        </w:rPr>
        <w:tab/>
        <w:t>三方</w:t>
      </w:r>
      <w:r w:rsidRPr="009816AE">
        <w:rPr>
          <w:rFonts w:hAnsi="宋体" w:cs="宋体" w:hint="eastAsia"/>
        </w:rPr>
        <w:tab/>
        <w:t>运营商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574</w:t>
      </w:r>
      <w:r w:rsidRPr="009816AE">
        <w:rPr>
          <w:rFonts w:hAnsi="宋体" w:cs="宋体" w:hint="eastAsia"/>
        </w:rPr>
        <w:tab/>
        <w:t>电气安规 “安全组织措施-工作票的填用” 5.3.6条规定，工作票一份交（   ），另一份交（   ）。</w:t>
      </w:r>
      <w:r w:rsidRPr="009816AE">
        <w:rPr>
          <w:rFonts w:hAnsi="宋体" w:cs="宋体" w:hint="eastAsia"/>
        </w:rPr>
        <w:tab/>
        <w:t>D</w:t>
      </w:r>
      <w:r w:rsidRPr="009816AE">
        <w:rPr>
          <w:rFonts w:hAnsi="宋体" w:cs="宋体" w:hint="eastAsia"/>
        </w:rPr>
        <w:tab/>
        <w:t>工作班成员，工作负责人</w:t>
      </w:r>
      <w:r w:rsidRPr="009816AE">
        <w:rPr>
          <w:rFonts w:hAnsi="宋体" w:cs="宋体" w:hint="eastAsia"/>
        </w:rPr>
        <w:tab/>
        <w:t>工作负责人，值长</w:t>
      </w:r>
      <w:r w:rsidRPr="009816AE">
        <w:rPr>
          <w:rFonts w:hAnsi="宋体" w:cs="宋体" w:hint="eastAsia"/>
        </w:rPr>
        <w:tab/>
        <w:t>工作许可人，工作班成员</w:t>
      </w:r>
      <w:r w:rsidRPr="009816AE">
        <w:rPr>
          <w:rFonts w:hAnsi="宋体" w:cs="宋体" w:hint="eastAsia"/>
        </w:rPr>
        <w:tab/>
        <w:t>工作许可人，工作负责人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575</w:t>
      </w:r>
      <w:r w:rsidRPr="009816AE">
        <w:rPr>
          <w:rFonts w:hAnsi="宋体" w:cs="宋体" w:hint="eastAsia"/>
        </w:rPr>
        <w:tab/>
        <w:t>电气安规 “安全组织措施-工作票的填用” 5.3.7条规定，一个工作负责人（   ）。</w:t>
      </w:r>
      <w:r w:rsidRPr="009816AE">
        <w:rPr>
          <w:rFonts w:hAnsi="宋体" w:cs="宋体" w:hint="eastAsia"/>
        </w:rPr>
        <w:tab/>
        <w:t>B</w:t>
      </w:r>
      <w:r w:rsidRPr="009816AE">
        <w:rPr>
          <w:rFonts w:hAnsi="宋体" w:cs="宋体" w:hint="eastAsia"/>
        </w:rPr>
        <w:tab/>
        <w:t>可以在同一时段担任两张工作票负责人</w:t>
      </w:r>
      <w:r w:rsidRPr="009816AE">
        <w:rPr>
          <w:rFonts w:hAnsi="宋体" w:cs="宋体" w:hint="eastAsia"/>
        </w:rPr>
        <w:tab/>
        <w:t>不应同时执行两张及以上工作票</w:t>
      </w:r>
      <w:r w:rsidRPr="009816AE">
        <w:rPr>
          <w:rFonts w:hAnsi="宋体" w:cs="宋体" w:hint="eastAsia"/>
        </w:rPr>
        <w:tab/>
        <w:t>可以作为一张工作票的签发人同时可以作为该票的负责人。</w:t>
      </w:r>
      <w:r w:rsidRPr="009816AE">
        <w:rPr>
          <w:rFonts w:hAnsi="宋体" w:cs="宋体" w:hint="eastAsia"/>
        </w:rPr>
        <w:tab/>
        <w:t>不应同时执行三张及以上工作票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576</w:t>
      </w:r>
      <w:r w:rsidRPr="009816AE">
        <w:rPr>
          <w:rFonts w:hAnsi="宋体" w:cs="宋体" w:hint="eastAsia"/>
        </w:rPr>
        <w:tab/>
        <w:t>电气安规 “安全组织措施-工作票的填用” 5.3.8条规定，持（   ）工作票进入变电站进行架空线路、电缆等工作，应得到变电站工作许可人许可后方可开始工作。</w:t>
      </w:r>
      <w:r w:rsidRPr="009816AE">
        <w:rPr>
          <w:rFonts w:hAnsi="宋体" w:cs="宋体" w:hint="eastAsia"/>
        </w:rPr>
        <w:tab/>
        <w:t>D</w:t>
      </w:r>
      <w:r w:rsidRPr="009816AE">
        <w:rPr>
          <w:rFonts w:hAnsi="宋体" w:cs="宋体" w:hint="eastAsia"/>
        </w:rPr>
        <w:tab/>
        <w:t>电气第一种</w:t>
      </w:r>
      <w:r w:rsidRPr="009816AE">
        <w:rPr>
          <w:rFonts w:hAnsi="宋体" w:cs="宋体" w:hint="eastAsia"/>
        </w:rPr>
        <w:tab/>
        <w:t>电气第二种</w:t>
      </w:r>
      <w:r w:rsidRPr="009816AE">
        <w:rPr>
          <w:rFonts w:hAnsi="宋体" w:cs="宋体" w:hint="eastAsia"/>
        </w:rPr>
        <w:tab/>
        <w:t>电气带电作业</w:t>
      </w:r>
      <w:r w:rsidRPr="009816AE">
        <w:rPr>
          <w:rFonts w:hAnsi="宋体" w:cs="宋体" w:hint="eastAsia"/>
        </w:rPr>
        <w:tab/>
        <w:t>线路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577</w:t>
      </w:r>
      <w:r w:rsidRPr="009816AE">
        <w:rPr>
          <w:rFonts w:hAnsi="宋体" w:cs="宋体" w:hint="eastAsia"/>
        </w:rPr>
        <w:tab/>
        <w:t>电气安规 “安全组织措施-工作票的填用” 5.3.9条规定，同时停送电的检修工作填用一张工作票，(   )完成工作票内的全部安全措施。如检修工作无法同时完成，剩余的检修工作应填用新的工作票。</w:t>
      </w:r>
      <w:r w:rsidRPr="009816AE">
        <w:rPr>
          <w:rFonts w:hAnsi="宋体" w:cs="宋体" w:hint="eastAsia"/>
        </w:rPr>
        <w:tab/>
        <w:t>A</w:t>
      </w:r>
      <w:r w:rsidRPr="009816AE">
        <w:rPr>
          <w:rFonts w:hAnsi="宋体" w:cs="宋体" w:hint="eastAsia"/>
        </w:rPr>
        <w:tab/>
        <w:t>开工前</w:t>
      </w:r>
      <w:r w:rsidRPr="009816AE">
        <w:rPr>
          <w:rFonts w:hAnsi="宋体" w:cs="宋体" w:hint="eastAsia"/>
        </w:rPr>
        <w:tab/>
        <w:t>工作中</w:t>
      </w:r>
      <w:r w:rsidRPr="009816AE">
        <w:rPr>
          <w:rFonts w:hAnsi="宋体" w:cs="宋体" w:hint="eastAsia"/>
        </w:rPr>
        <w:tab/>
        <w:t>开工后</w:t>
      </w:r>
      <w:r w:rsidRPr="009816AE">
        <w:rPr>
          <w:rFonts w:hAnsi="宋体" w:cs="宋体" w:hint="eastAsia"/>
        </w:rPr>
        <w:tab/>
        <w:t>工作完成后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578</w:t>
      </w:r>
      <w:r w:rsidRPr="009816AE">
        <w:rPr>
          <w:rFonts w:hAnsi="宋体" w:cs="宋体" w:hint="eastAsia"/>
        </w:rPr>
        <w:tab/>
        <w:t>电气安规 “安全组织措施-工作票的填用” 5.3.10条规定，变更（   )或工作负责人时，应履行变更手续。</w:t>
      </w:r>
      <w:r w:rsidRPr="009816AE">
        <w:rPr>
          <w:rFonts w:hAnsi="宋体" w:cs="宋体" w:hint="eastAsia"/>
        </w:rPr>
        <w:tab/>
        <w:t>D</w:t>
      </w:r>
      <w:r w:rsidRPr="009816AE">
        <w:rPr>
          <w:rFonts w:hAnsi="宋体" w:cs="宋体" w:hint="eastAsia"/>
        </w:rPr>
        <w:tab/>
        <w:t>工作许可人</w:t>
      </w:r>
      <w:r w:rsidRPr="009816AE">
        <w:rPr>
          <w:rFonts w:hAnsi="宋体" w:cs="宋体" w:hint="eastAsia"/>
        </w:rPr>
        <w:tab/>
        <w:t>工作监护人</w:t>
      </w:r>
      <w:r w:rsidRPr="009816AE">
        <w:rPr>
          <w:rFonts w:hAnsi="宋体" w:cs="宋体" w:hint="eastAsia"/>
        </w:rPr>
        <w:tab/>
        <w:t>工作专责人</w:t>
      </w:r>
      <w:r w:rsidRPr="009816AE">
        <w:rPr>
          <w:rFonts w:hAnsi="宋体" w:cs="宋体" w:hint="eastAsia"/>
        </w:rPr>
        <w:tab/>
        <w:t>工作班成员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579</w:t>
      </w:r>
      <w:r w:rsidRPr="009816AE">
        <w:rPr>
          <w:rFonts w:hAnsi="宋体" w:cs="宋体" w:hint="eastAsia"/>
        </w:rPr>
        <w:tab/>
        <w:t>电气安规 “安全组织措施-工作票的填用” 5.3.11条规定，若需变更或增设安全措施，应（   ）。</w:t>
      </w:r>
      <w:r w:rsidRPr="009816AE">
        <w:rPr>
          <w:rFonts w:hAnsi="宋体" w:cs="宋体" w:hint="eastAsia"/>
        </w:rPr>
        <w:tab/>
        <w:t>A</w:t>
      </w:r>
      <w:r w:rsidRPr="009816AE">
        <w:rPr>
          <w:rFonts w:hAnsi="宋体" w:cs="宋体" w:hint="eastAsia"/>
        </w:rPr>
        <w:tab/>
        <w:t>填用新的工作票</w:t>
      </w:r>
      <w:r w:rsidRPr="009816AE">
        <w:rPr>
          <w:rFonts w:hAnsi="宋体" w:cs="宋体" w:hint="eastAsia"/>
        </w:rPr>
        <w:tab/>
        <w:t>重新履行工作许可手续</w:t>
      </w:r>
      <w:r w:rsidRPr="009816AE">
        <w:rPr>
          <w:rFonts w:hAnsi="宋体" w:cs="宋体" w:hint="eastAsia"/>
        </w:rPr>
        <w:tab/>
        <w:t>不须填用新的工作票，但要</w:t>
      </w:r>
      <w:r w:rsidRPr="009816AE">
        <w:rPr>
          <w:rFonts w:hAnsi="宋体" w:cs="宋体" w:hint="eastAsia"/>
        </w:rPr>
        <w:lastRenderedPageBreak/>
        <w:t>重新履行工作许可手续</w:t>
      </w:r>
      <w:r w:rsidRPr="009816AE">
        <w:rPr>
          <w:rFonts w:hAnsi="宋体" w:cs="宋体" w:hint="eastAsia"/>
        </w:rPr>
        <w:tab/>
        <w:t>填用新的操作票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580</w:t>
      </w:r>
      <w:r w:rsidRPr="009816AE">
        <w:rPr>
          <w:rFonts w:hAnsi="宋体" w:cs="宋体" w:hint="eastAsia"/>
        </w:rPr>
        <w:tab/>
        <w:t>电气安规 “安全组织措施-工作票的填用” 5.3.11条规定，在工作票停电范围内增加工作任务时，若无需变更安全措施范围，应由工作负责人征得工作票签发人和（   ）同意，在原工作票上增填工作项目;若需变更或增设安全措施，应填用新的工作票。</w:t>
      </w:r>
      <w:r w:rsidRPr="009816AE">
        <w:rPr>
          <w:rFonts w:hAnsi="宋体" w:cs="宋体" w:hint="eastAsia"/>
        </w:rPr>
        <w:tab/>
        <w:t>B</w:t>
      </w:r>
      <w:r w:rsidRPr="009816AE">
        <w:rPr>
          <w:rFonts w:hAnsi="宋体" w:cs="宋体" w:hint="eastAsia"/>
        </w:rPr>
        <w:tab/>
        <w:t>工作班成员</w:t>
      </w:r>
      <w:r w:rsidRPr="009816AE">
        <w:rPr>
          <w:rFonts w:hAnsi="宋体" w:cs="宋体" w:hint="eastAsia"/>
        </w:rPr>
        <w:tab/>
        <w:t>工作许可人</w:t>
      </w:r>
      <w:r w:rsidRPr="009816AE">
        <w:rPr>
          <w:rFonts w:hAnsi="宋体" w:cs="宋体" w:hint="eastAsia"/>
        </w:rPr>
        <w:tab/>
        <w:t>分场主任</w:t>
      </w:r>
      <w:r w:rsidRPr="009816AE">
        <w:rPr>
          <w:rFonts w:hAnsi="宋体" w:cs="宋体" w:hint="eastAsia"/>
        </w:rPr>
        <w:tab/>
        <w:t>值长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581</w:t>
      </w:r>
      <w:r w:rsidRPr="009816AE">
        <w:rPr>
          <w:rFonts w:hAnsi="宋体" w:cs="宋体" w:hint="eastAsia"/>
        </w:rPr>
        <w:tab/>
        <w:t>电气安规 “安全组织措施-工作票的填用” 5.3.12条规定，第一、二种工作票的有效时间，以（   ）为限，延期应办理手续。</w:t>
      </w:r>
      <w:r w:rsidRPr="009816AE">
        <w:rPr>
          <w:rFonts w:hAnsi="宋体" w:cs="宋体" w:hint="eastAsia"/>
        </w:rPr>
        <w:tab/>
        <w:t>A</w:t>
      </w:r>
      <w:r w:rsidRPr="009816AE">
        <w:rPr>
          <w:rFonts w:hAnsi="宋体" w:cs="宋体" w:hint="eastAsia"/>
        </w:rPr>
        <w:tab/>
        <w:t>批准的检修计划工作时间</w:t>
      </w:r>
      <w:r w:rsidRPr="009816AE">
        <w:rPr>
          <w:rFonts w:hAnsi="宋体" w:cs="宋体" w:hint="eastAsia"/>
        </w:rPr>
        <w:tab/>
        <w:t>实际工作时间</w:t>
      </w:r>
      <w:r w:rsidRPr="009816AE">
        <w:rPr>
          <w:rFonts w:hAnsi="宋体" w:cs="宋体" w:hint="eastAsia"/>
        </w:rPr>
        <w:tab/>
        <w:t>计划工作时间</w:t>
      </w:r>
      <w:r w:rsidRPr="009816AE">
        <w:rPr>
          <w:rFonts w:hAnsi="宋体" w:cs="宋体" w:hint="eastAsia"/>
        </w:rPr>
        <w:tab/>
        <w:t>消缺时间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582</w:t>
      </w:r>
      <w:r w:rsidRPr="009816AE">
        <w:rPr>
          <w:rFonts w:hAnsi="宋体" w:cs="宋体" w:hint="eastAsia"/>
        </w:rPr>
        <w:tab/>
        <w:t>电气安规 “安全组织措施-工作票的填用” 5.3.12条规定，电气第一种工作票、电气第二种工作票和电气带电作业工作票的（   ）时间，以批准的检修计划工作时间为限，延期应办理手续。</w:t>
      </w:r>
      <w:r w:rsidRPr="009816AE">
        <w:rPr>
          <w:rFonts w:hAnsi="宋体" w:cs="宋体" w:hint="eastAsia"/>
        </w:rPr>
        <w:tab/>
        <w:t>B</w:t>
      </w:r>
      <w:r w:rsidRPr="009816AE">
        <w:rPr>
          <w:rFonts w:hAnsi="宋体" w:cs="宋体" w:hint="eastAsia"/>
        </w:rPr>
        <w:tab/>
        <w:t>检修</w:t>
      </w:r>
      <w:r w:rsidRPr="009816AE">
        <w:rPr>
          <w:rFonts w:hAnsi="宋体" w:cs="宋体" w:hint="eastAsia"/>
        </w:rPr>
        <w:tab/>
        <w:t>有效</w:t>
      </w:r>
      <w:r w:rsidRPr="009816AE">
        <w:rPr>
          <w:rFonts w:hAnsi="宋体" w:cs="宋体" w:hint="eastAsia"/>
        </w:rPr>
        <w:tab/>
        <w:t>延期</w:t>
      </w:r>
      <w:r w:rsidRPr="009816AE">
        <w:rPr>
          <w:rFonts w:hAnsi="宋体" w:cs="宋体" w:hint="eastAsia"/>
        </w:rPr>
        <w:tab/>
        <w:t>正确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583</w:t>
      </w:r>
      <w:r w:rsidRPr="009816AE">
        <w:rPr>
          <w:rFonts w:hAnsi="宋体" w:cs="宋体" w:hint="eastAsia"/>
        </w:rPr>
        <w:tab/>
        <w:t>电气安规 “安全组织措施-工作票所列人员的安全责任” 5.4.1条规定，确认工作必要性和工作班人员是否适当和足够是（   ）安全责任。</w:t>
      </w:r>
      <w:r w:rsidRPr="009816AE">
        <w:rPr>
          <w:rFonts w:hAnsi="宋体" w:cs="宋体" w:hint="eastAsia"/>
        </w:rPr>
        <w:tab/>
        <w:t>B</w:t>
      </w:r>
      <w:r w:rsidRPr="009816AE">
        <w:rPr>
          <w:rFonts w:hAnsi="宋体" w:cs="宋体" w:hint="eastAsia"/>
        </w:rPr>
        <w:tab/>
        <w:t>工作负责人</w:t>
      </w:r>
      <w:r w:rsidRPr="009816AE">
        <w:rPr>
          <w:rFonts w:hAnsi="宋体" w:cs="宋体" w:hint="eastAsia"/>
        </w:rPr>
        <w:tab/>
        <w:t>工作票签发人</w:t>
      </w:r>
      <w:r w:rsidRPr="009816AE">
        <w:rPr>
          <w:rFonts w:hAnsi="宋体" w:cs="宋体" w:hint="eastAsia"/>
        </w:rPr>
        <w:tab/>
        <w:t>工作许可人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584</w:t>
      </w:r>
      <w:r w:rsidRPr="009816AE">
        <w:rPr>
          <w:rFonts w:hAnsi="宋体" w:cs="宋体" w:hint="eastAsia"/>
        </w:rPr>
        <w:tab/>
        <w:t>电气安规 “安全组织措施-工作票所列人员的安全责任” 5.4.2条规定，工作前向工作班全体成员告知危险点，督促、监护工作班成员执行现场安全措施和技术措施是属于（   ）安全职责。</w:t>
      </w:r>
      <w:r w:rsidRPr="009816AE">
        <w:rPr>
          <w:rFonts w:hAnsi="宋体" w:cs="宋体" w:hint="eastAsia"/>
        </w:rPr>
        <w:tab/>
        <w:t>A</w:t>
      </w:r>
      <w:r w:rsidRPr="009816AE">
        <w:rPr>
          <w:rFonts w:hAnsi="宋体" w:cs="宋体" w:hint="eastAsia"/>
        </w:rPr>
        <w:tab/>
        <w:t>工作负责人</w:t>
      </w:r>
      <w:r w:rsidRPr="009816AE">
        <w:rPr>
          <w:rFonts w:hAnsi="宋体" w:cs="宋体" w:hint="eastAsia"/>
        </w:rPr>
        <w:tab/>
        <w:t>工作许可人</w:t>
      </w:r>
      <w:r w:rsidRPr="009816AE">
        <w:rPr>
          <w:rFonts w:hAnsi="宋体" w:cs="宋体" w:hint="eastAsia"/>
        </w:rPr>
        <w:tab/>
        <w:t>工作票签发人</w:t>
      </w:r>
      <w:r w:rsidRPr="009816AE">
        <w:rPr>
          <w:rFonts w:hAnsi="宋体" w:cs="宋体" w:hint="eastAsia"/>
        </w:rPr>
        <w:tab/>
        <w:t>工作班成员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585</w:t>
      </w:r>
      <w:r w:rsidRPr="009816AE">
        <w:rPr>
          <w:rFonts w:hAnsi="宋体" w:cs="宋体" w:hint="eastAsia"/>
        </w:rPr>
        <w:tab/>
        <w:t>电气安规 “安全组织措施-工作票所列人员的安全责任” 5.4.3条规定，确认工作现场布置的安全措施完善，确认检修设备无突然来电的危险是属于（   ）安全责任。</w:t>
      </w:r>
      <w:r w:rsidRPr="009816AE">
        <w:rPr>
          <w:rFonts w:hAnsi="宋体" w:cs="宋体" w:hint="eastAsia"/>
        </w:rPr>
        <w:tab/>
        <w:t>B</w:t>
      </w:r>
      <w:r w:rsidRPr="009816AE">
        <w:rPr>
          <w:rFonts w:hAnsi="宋体" w:cs="宋体" w:hint="eastAsia"/>
        </w:rPr>
        <w:tab/>
        <w:t>工作负责人</w:t>
      </w:r>
      <w:r w:rsidRPr="009816AE">
        <w:rPr>
          <w:rFonts w:hAnsi="宋体" w:cs="宋体" w:hint="eastAsia"/>
        </w:rPr>
        <w:tab/>
        <w:t>工作许可人</w:t>
      </w:r>
      <w:r w:rsidRPr="009816AE">
        <w:rPr>
          <w:rFonts w:hAnsi="宋体" w:cs="宋体" w:hint="eastAsia"/>
        </w:rPr>
        <w:tab/>
        <w:t>工作票签发人</w:t>
      </w:r>
      <w:r w:rsidRPr="009816AE">
        <w:rPr>
          <w:rFonts w:hAnsi="宋体" w:cs="宋体" w:hint="eastAsia"/>
        </w:rPr>
        <w:tab/>
        <w:t>工作班成员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586</w:t>
      </w:r>
      <w:r w:rsidRPr="009816AE">
        <w:rPr>
          <w:rFonts w:hAnsi="宋体" w:cs="宋体" w:hint="eastAsia"/>
        </w:rPr>
        <w:tab/>
        <w:t>电气安规 “安全组织措施-工作票所列人员的安全责任” 5.4.4条规定，专责监护人的职责中说法错误的是（   ）</w:t>
      </w:r>
      <w:r w:rsidRPr="009816AE">
        <w:rPr>
          <w:rFonts w:hAnsi="宋体" w:cs="宋体" w:hint="eastAsia"/>
        </w:rPr>
        <w:tab/>
        <w:t>D</w:t>
      </w:r>
      <w:r w:rsidRPr="009816AE">
        <w:rPr>
          <w:rFonts w:hAnsi="宋体" w:cs="宋体" w:hint="eastAsia"/>
        </w:rPr>
        <w:tab/>
        <w:t>明确被监护人员和监护范围</w:t>
      </w:r>
      <w:r w:rsidRPr="009816AE">
        <w:rPr>
          <w:rFonts w:hAnsi="宋体" w:cs="宋体" w:hint="eastAsia"/>
        </w:rPr>
        <w:tab/>
        <w:t>工作前对被监护人员交待安全措施，告知危险点和安全注意事项</w:t>
      </w:r>
      <w:r w:rsidRPr="009816AE">
        <w:rPr>
          <w:rFonts w:hAnsi="宋体" w:cs="宋体" w:hint="eastAsia"/>
        </w:rPr>
        <w:tab/>
        <w:t>监督被监护人员执行本标准和现场安全措施，及时纠正不安全行为</w:t>
      </w:r>
      <w:r w:rsidRPr="009816AE">
        <w:rPr>
          <w:rFonts w:hAnsi="宋体" w:cs="宋体" w:hint="eastAsia"/>
        </w:rPr>
        <w:tab/>
        <w:t>对工作票所列内容有疑问，应向工作票签发人询间清楚，必要时应要求补充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587</w:t>
      </w:r>
      <w:r w:rsidRPr="009816AE">
        <w:rPr>
          <w:rFonts w:hAnsi="宋体" w:cs="宋体" w:hint="eastAsia"/>
        </w:rPr>
        <w:tab/>
        <w:t>电气安规 “安全组织措施-工作许可” 5.5.1条规定，工作许可人在完成施工作业现场的安全措施后，还应完成的手续是：:a)会同工作负责人到现场再次检查所做的安全措施； b)（   ）；c)会同工作负责人在工作票上分别确认、签名。</w:t>
      </w:r>
      <w:r w:rsidRPr="009816AE">
        <w:rPr>
          <w:rFonts w:hAnsi="宋体" w:cs="宋体" w:hint="eastAsia"/>
        </w:rPr>
        <w:tab/>
        <w:t>A</w:t>
      </w:r>
      <w:r w:rsidRPr="009816AE">
        <w:rPr>
          <w:rFonts w:hAnsi="宋体" w:cs="宋体" w:hint="eastAsia"/>
        </w:rPr>
        <w:tab/>
        <w:t>对工作负责人指明带电设备的位置和注意事项</w:t>
      </w:r>
      <w:r w:rsidRPr="009816AE">
        <w:rPr>
          <w:rFonts w:hAnsi="宋体" w:cs="宋体" w:hint="eastAsia"/>
        </w:rPr>
        <w:tab/>
        <w:t>遵守安全规章制度、技术规程和劳动纪律。</w:t>
      </w:r>
      <w:r w:rsidRPr="009816AE">
        <w:rPr>
          <w:rFonts w:hAnsi="宋体" w:cs="宋体" w:hint="eastAsia"/>
        </w:rPr>
        <w:tab/>
        <w:t>执行安全规程和实施现场安全措施。</w:t>
      </w:r>
      <w:r w:rsidRPr="009816AE">
        <w:rPr>
          <w:rFonts w:hAnsi="宋体" w:cs="宋体" w:hint="eastAsia"/>
        </w:rPr>
        <w:tab/>
        <w:t>正确使用安全工器具和劳动防护用品。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588</w:t>
      </w:r>
      <w:r w:rsidRPr="009816AE">
        <w:rPr>
          <w:rFonts w:hAnsi="宋体" w:cs="宋体" w:hint="eastAsia"/>
        </w:rPr>
        <w:tab/>
        <w:t>电气安规 “安全组织措施-工作许可” 5.5.2条规定，工作许可后，（   ）不应擅自变更安全措施。</w:t>
      </w:r>
      <w:r w:rsidRPr="009816AE">
        <w:rPr>
          <w:rFonts w:hAnsi="宋体" w:cs="宋体" w:hint="eastAsia"/>
        </w:rPr>
        <w:tab/>
        <w:t>C</w:t>
      </w:r>
      <w:r w:rsidRPr="009816AE">
        <w:rPr>
          <w:rFonts w:hAnsi="宋体" w:cs="宋体" w:hint="eastAsia"/>
        </w:rPr>
        <w:tab/>
        <w:t>工作负责人</w:t>
      </w:r>
      <w:r w:rsidRPr="009816AE">
        <w:rPr>
          <w:rFonts w:hAnsi="宋体" w:cs="宋体" w:hint="eastAsia"/>
        </w:rPr>
        <w:tab/>
        <w:t>工作许可人</w:t>
      </w:r>
      <w:r w:rsidRPr="009816AE">
        <w:rPr>
          <w:rFonts w:hAnsi="宋体" w:cs="宋体" w:hint="eastAsia"/>
        </w:rPr>
        <w:tab/>
        <w:t>工作负责人、工作许可人任何一方</w:t>
      </w:r>
      <w:r w:rsidRPr="009816AE">
        <w:rPr>
          <w:rFonts w:hAnsi="宋体" w:cs="宋体" w:hint="eastAsia"/>
        </w:rPr>
        <w:tab/>
        <w:t>工作票签发人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589</w:t>
      </w:r>
      <w:r w:rsidRPr="009816AE">
        <w:rPr>
          <w:rFonts w:hAnsi="宋体" w:cs="宋体" w:hint="eastAsia"/>
        </w:rPr>
        <w:tab/>
        <w:t>电气安规 “安全组织措施-工作许可” 5.5.2条规定，工作许可后，工作负责人、工作许可人任何一方不应擅自变更（   ）。</w:t>
      </w:r>
      <w:r w:rsidRPr="009816AE">
        <w:rPr>
          <w:rFonts w:hAnsi="宋体" w:cs="宋体" w:hint="eastAsia"/>
        </w:rPr>
        <w:tab/>
        <w:t>B</w:t>
      </w:r>
      <w:r w:rsidRPr="009816AE">
        <w:rPr>
          <w:rFonts w:hAnsi="宋体" w:cs="宋体" w:hint="eastAsia"/>
        </w:rPr>
        <w:tab/>
        <w:t>工作任务</w:t>
      </w:r>
      <w:r w:rsidRPr="009816AE">
        <w:rPr>
          <w:rFonts w:hAnsi="宋体" w:cs="宋体" w:hint="eastAsia"/>
        </w:rPr>
        <w:tab/>
        <w:t>安全措施</w:t>
      </w:r>
      <w:r w:rsidRPr="009816AE">
        <w:rPr>
          <w:rFonts w:hAnsi="宋体" w:cs="宋体" w:hint="eastAsia"/>
        </w:rPr>
        <w:tab/>
        <w:t>工作负责人</w:t>
      </w:r>
      <w:r w:rsidRPr="009816AE">
        <w:rPr>
          <w:rFonts w:hAnsi="宋体" w:cs="宋体" w:hint="eastAsia"/>
        </w:rPr>
        <w:tab/>
        <w:t>安全标志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590</w:t>
      </w:r>
      <w:r w:rsidRPr="009816AE">
        <w:rPr>
          <w:rFonts w:hAnsi="宋体" w:cs="宋体" w:hint="eastAsia"/>
        </w:rPr>
        <w:tab/>
        <w:t>电气安规 “安全组织措施-工作许可” 5.5.3条规定，带电作业工作负责人在带电作业工作开始前，应与（   ）或值班调度员联系并履行有关许可手续，带电作业结束后应及时汇报。</w:t>
      </w:r>
      <w:r w:rsidRPr="009816AE">
        <w:rPr>
          <w:rFonts w:hAnsi="宋体" w:cs="宋体" w:hint="eastAsia"/>
        </w:rPr>
        <w:tab/>
        <w:t>C</w:t>
      </w:r>
      <w:r w:rsidRPr="009816AE">
        <w:rPr>
          <w:rFonts w:hAnsi="宋体" w:cs="宋体" w:hint="eastAsia"/>
        </w:rPr>
        <w:tab/>
        <w:t>设备维修单位</w:t>
      </w:r>
      <w:r w:rsidRPr="009816AE">
        <w:rPr>
          <w:rFonts w:hAnsi="宋体" w:cs="宋体" w:hint="eastAsia"/>
        </w:rPr>
        <w:tab/>
        <w:t>设备运行单位</w:t>
      </w:r>
      <w:r w:rsidRPr="009816AE">
        <w:rPr>
          <w:rFonts w:hAnsi="宋体" w:cs="宋体" w:hint="eastAsia"/>
        </w:rPr>
        <w:tab/>
        <w:t>设备运行维护单位</w:t>
      </w:r>
      <w:r w:rsidRPr="009816AE">
        <w:rPr>
          <w:rFonts w:hAnsi="宋体" w:cs="宋体" w:hint="eastAsia"/>
        </w:rPr>
        <w:tab/>
        <w:t>设备管理单位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591</w:t>
      </w:r>
      <w:r w:rsidRPr="009816AE">
        <w:rPr>
          <w:rFonts w:hAnsi="宋体" w:cs="宋体" w:hint="eastAsia"/>
        </w:rPr>
        <w:tab/>
        <w:t>电气安规 “安全组织措施-工作监护” 5.6.1条规定，工作许可后，工作负责人、专责监护人应向工作班成员交待工作内容和现场安全措施。工作班成员履行（   ）手续后方可开始工作。</w:t>
      </w:r>
      <w:r w:rsidRPr="009816AE">
        <w:rPr>
          <w:rFonts w:hAnsi="宋体" w:cs="宋体" w:hint="eastAsia"/>
        </w:rPr>
        <w:tab/>
        <w:t>C</w:t>
      </w:r>
      <w:r w:rsidRPr="009816AE">
        <w:rPr>
          <w:rFonts w:hAnsi="宋体" w:cs="宋体" w:hint="eastAsia"/>
        </w:rPr>
        <w:tab/>
        <w:t>提交</w:t>
      </w:r>
      <w:r w:rsidRPr="009816AE">
        <w:rPr>
          <w:rFonts w:hAnsi="宋体" w:cs="宋体" w:hint="eastAsia"/>
        </w:rPr>
        <w:tab/>
        <w:t>许可</w:t>
      </w:r>
      <w:r w:rsidRPr="009816AE">
        <w:rPr>
          <w:rFonts w:hAnsi="宋体" w:cs="宋体" w:hint="eastAsia"/>
        </w:rPr>
        <w:tab/>
        <w:t>确认</w:t>
      </w:r>
      <w:r w:rsidRPr="009816AE">
        <w:rPr>
          <w:rFonts w:hAnsi="宋体" w:cs="宋体" w:hint="eastAsia"/>
        </w:rPr>
        <w:tab/>
        <w:t>调度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592</w:t>
      </w:r>
      <w:r w:rsidRPr="009816AE">
        <w:rPr>
          <w:rFonts w:hAnsi="宋体" w:cs="宋体" w:hint="eastAsia"/>
        </w:rPr>
        <w:tab/>
        <w:t>电气安规 “安全组织措施-工作监护” 5.6.2条规定，工作负责人（监护人）在全部停电时，（   ）参加工作班的工作。</w:t>
      </w:r>
      <w:r w:rsidRPr="009816AE">
        <w:rPr>
          <w:rFonts w:hAnsi="宋体" w:cs="宋体" w:hint="eastAsia"/>
        </w:rPr>
        <w:tab/>
        <w:t>B</w:t>
      </w:r>
      <w:r w:rsidRPr="009816AE">
        <w:rPr>
          <w:rFonts w:hAnsi="宋体" w:cs="宋体" w:hint="eastAsia"/>
        </w:rPr>
        <w:tab/>
        <w:t>不可以</w:t>
      </w:r>
      <w:r w:rsidRPr="009816AE">
        <w:rPr>
          <w:rFonts w:hAnsi="宋体" w:cs="宋体" w:hint="eastAsia"/>
        </w:rPr>
        <w:tab/>
        <w:t>可以</w:t>
      </w:r>
      <w:r w:rsidRPr="009816AE">
        <w:rPr>
          <w:rFonts w:hAnsi="宋体" w:cs="宋体" w:hint="eastAsia"/>
        </w:rPr>
        <w:tab/>
        <w:t>经工作主管人同意后可以</w:t>
      </w:r>
      <w:r w:rsidRPr="009816AE">
        <w:rPr>
          <w:rFonts w:hAnsi="宋体" w:cs="宋体" w:hint="eastAsia"/>
        </w:rPr>
        <w:tab/>
        <w:t>禁止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593</w:t>
      </w:r>
      <w:r w:rsidRPr="009816AE">
        <w:rPr>
          <w:rFonts w:hAnsi="宋体" w:cs="宋体" w:hint="eastAsia"/>
        </w:rPr>
        <w:tab/>
        <w:t>电气安规 “安全组织措施-工作监护” 5.6.2条规定，工作负责人在全部停电时，可参加工作班工作，部分停电时，只有在安全措施可靠，人员集中在一个工作地点，不致误碰有电部分的情况下，方可（   ）。</w:t>
      </w:r>
      <w:r w:rsidRPr="009816AE">
        <w:rPr>
          <w:rFonts w:hAnsi="宋体" w:cs="宋体" w:hint="eastAsia"/>
        </w:rPr>
        <w:tab/>
        <w:t>A</w:t>
      </w:r>
      <w:r w:rsidRPr="009816AE">
        <w:rPr>
          <w:rFonts w:hAnsi="宋体" w:cs="宋体" w:hint="eastAsia"/>
        </w:rPr>
        <w:tab/>
        <w:t>参加工作</w:t>
      </w:r>
      <w:r w:rsidRPr="009816AE">
        <w:rPr>
          <w:rFonts w:hAnsi="宋体" w:cs="宋体" w:hint="eastAsia"/>
        </w:rPr>
        <w:tab/>
        <w:t>离开作业现场</w:t>
      </w:r>
      <w:r w:rsidRPr="009816AE">
        <w:rPr>
          <w:rFonts w:hAnsi="宋体" w:cs="宋体" w:hint="eastAsia"/>
        </w:rPr>
        <w:tab/>
        <w:t>参加其他工作</w:t>
      </w:r>
      <w:r w:rsidRPr="009816AE">
        <w:rPr>
          <w:rFonts w:hAnsi="宋体" w:cs="宋体" w:hint="eastAsia"/>
        </w:rPr>
        <w:tab/>
        <w:t>结束工作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594</w:t>
      </w:r>
      <w:r w:rsidRPr="009816AE">
        <w:rPr>
          <w:rFonts w:hAnsi="宋体" w:cs="宋体" w:hint="eastAsia"/>
        </w:rPr>
        <w:tab/>
        <w:t>电气安规 “安全组织措施-工作监护” 5.6.2条规定，工作负责人、专责监护人应（   ），对工作班成员进行监护。</w:t>
      </w:r>
      <w:r w:rsidRPr="009816AE">
        <w:rPr>
          <w:rFonts w:hAnsi="宋体" w:cs="宋体" w:hint="eastAsia"/>
        </w:rPr>
        <w:tab/>
        <w:t>B</w:t>
      </w:r>
      <w:r w:rsidRPr="009816AE">
        <w:rPr>
          <w:rFonts w:hAnsi="宋体" w:cs="宋体" w:hint="eastAsia"/>
        </w:rPr>
        <w:tab/>
        <w:t>经常在工作现场</w:t>
      </w:r>
      <w:r w:rsidRPr="009816AE">
        <w:rPr>
          <w:rFonts w:hAnsi="宋体" w:cs="宋体" w:hint="eastAsia"/>
        </w:rPr>
        <w:tab/>
        <w:t>始终在工作现场</w:t>
      </w:r>
      <w:r w:rsidRPr="009816AE">
        <w:rPr>
          <w:rFonts w:hAnsi="宋体" w:cs="宋体" w:hint="eastAsia"/>
        </w:rPr>
        <w:tab/>
        <w:t>始终在班组</w:t>
      </w:r>
      <w:r w:rsidRPr="009816AE">
        <w:rPr>
          <w:rFonts w:hAnsi="宋体" w:cs="宋体" w:hint="eastAsia"/>
        </w:rPr>
        <w:tab/>
        <w:t>始终在集控室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595</w:t>
      </w:r>
      <w:r w:rsidRPr="009816AE">
        <w:rPr>
          <w:rFonts w:hAnsi="宋体" w:cs="宋体" w:hint="eastAsia"/>
        </w:rPr>
        <w:tab/>
        <w:t>电气安规 “安全组织措施-工作间断、转移和终结” 5.7.1条规定，工作间断后的隔日复工时，应得到（   ）的许可，且（   ）应重新检查安全措施。</w:t>
      </w:r>
      <w:r w:rsidRPr="009816AE">
        <w:rPr>
          <w:rFonts w:hAnsi="宋体" w:cs="宋体" w:hint="eastAsia"/>
        </w:rPr>
        <w:tab/>
        <w:t>D</w:t>
      </w:r>
      <w:r w:rsidRPr="009816AE">
        <w:rPr>
          <w:rFonts w:hAnsi="宋体" w:cs="宋体" w:hint="eastAsia"/>
        </w:rPr>
        <w:tab/>
        <w:t>工作票签发人 ，工作负责人</w:t>
      </w:r>
      <w:r w:rsidRPr="009816AE">
        <w:rPr>
          <w:rFonts w:hAnsi="宋体" w:cs="宋体" w:hint="eastAsia"/>
        </w:rPr>
        <w:tab/>
        <w:t>工作票签发人，工作票许可人</w:t>
      </w:r>
      <w:r w:rsidRPr="009816AE">
        <w:rPr>
          <w:rFonts w:hAnsi="宋体" w:cs="宋体" w:hint="eastAsia"/>
        </w:rPr>
        <w:tab/>
        <w:t>工作票许可人，工作票签发人</w:t>
      </w:r>
      <w:r w:rsidRPr="009816AE">
        <w:rPr>
          <w:rFonts w:hAnsi="宋体" w:cs="宋体" w:hint="eastAsia"/>
        </w:rPr>
        <w:tab/>
        <w:t>工作票许可人，工作负责人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596</w:t>
      </w:r>
      <w:r w:rsidRPr="009816AE">
        <w:rPr>
          <w:rFonts w:hAnsi="宋体" w:cs="宋体" w:hint="eastAsia"/>
        </w:rPr>
        <w:tab/>
        <w:t>电气安规 “安全组织措施-工作间断、转移和终结” 5.7.2条规定，在工作间断期间，若有紧急需要，（   ）可在工作票未交回的情况下合闸送电，但应先通知工作负责人，在得到工作班全体人员已离开工作地点、可送电的答复，并采取必要措施后方可执行。</w:t>
      </w:r>
      <w:r w:rsidRPr="009816AE">
        <w:rPr>
          <w:rFonts w:hAnsi="宋体" w:cs="宋体" w:hint="eastAsia"/>
        </w:rPr>
        <w:tab/>
        <w:t>A</w:t>
      </w:r>
      <w:r w:rsidRPr="009816AE">
        <w:rPr>
          <w:rFonts w:hAnsi="宋体" w:cs="宋体" w:hint="eastAsia"/>
        </w:rPr>
        <w:tab/>
        <w:t>运行人员</w:t>
      </w:r>
      <w:r w:rsidRPr="009816AE">
        <w:rPr>
          <w:rFonts w:hAnsi="宋体" w:cs="宋体" w:hint="eastAsia"/>
        </w:rPr>
        <w:tab/>
        <w:t>检修人员</w:t>
      </w:r>
      <w:r w:rsidRPr="009816AE">
        <w:rPr>
          <w:rFonts w:hAnsi="宋体" w:cs="宋体" w:hint="eastAsia"/>
        </w:rPr>
        <w:tab/>
        <w:t>检查人员</w:t>
      </w:r>
      <w:r w:rsidRPr="009816AE">
        <w:rPr>
          <w:rFonts w:hAnsi="宋体" w:cs="宋体" w:hint="eastAsia"/>
        </w:rPr>
        <w:tab/>
        <w:t>安监人员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597</w:t>
      </w:r>
      <w:r w:rsidRPr="009816AE">
        <w:rPr>
          <w:rFonts w:hAnsi="宋体" w:cs="宋体" w:hint="eastAsia"/>
        </w:rPr>
        <w:tab/>
        <w:t>电气安规 “安全组织措施-工作间断、转移和终结” 5.7.2条规定，在工作间断期间，若有紧急需要，运行人员可在工作票未交回的情况下合闸送电，但应先通知（   ），在得到工作班全体人员已离开工作地点、可送电的答复，并采取必要措施后方可执行。</w:t>
      </w:r>
      <w:r w:rsidRPr="009816AE">
        <w:rPr>
          <w:rFonts w:hAnsi="宋体" w:cs="宋体" w:hint="eastAsia"/>
        </w:rPr>
        <w:tab/>
        <w:t>B</w:t>
      </w:r>
      <w:r w:rsidRPr="009816AE">
        <w:rPr>
          <w:rFonts w:hAnsi="宋体" w:cs="宋体" w:hint="eastAsia"/>
        </w:rPr>
        <w:tab/>
        <w:t>工作票签发人</w:t>
      </w:r>
      <w:r w:rsidRPr="009816AE">
        <w:rPr>
          <w:rFonts w:hAnsi="宋体" w:cs="宋体" w:hint="eastAsia"/>
        </w:rPr>
        <w:tab/>
        <w:t>工作负责人</w:t>
      </w:r>
      <w:r w:rsidRPr="009816AE">
        <w:rPr>
          <w:rFonts w:hAnsi="宋体" w:cs="宋体" w:hint="eastAsia"/>
        </w:rPr>
        <w:tab/>
        <w:t>工作票许可人</w:t>
      </w:r>
      <w:r w:rsidRPr="009816AE">
        <w:rPr>
          <w:rFonts w:hAnsi="宋体" w:cs="宋体" w:hint="eastAsia"/>
        </w:rPr>
        <w:tab/>
        <w:t>专责监护人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598</w:t>
      </w:r>
      <w:r w:rsidRPr="009816AE">
        <w:rPr>
          <w:rFonts w:hAnsi="宋体" w:cs="宋体" w:hint="eastAsia"/>
        </w:rPr>
        <w:tab/>
        <w:t>电气安规 “安全组织措施-工作间断、转移和终结” 5.7.3条规定，检修工作结束以前，若需将设备试加工作电压，应按以下要求进行：全体工作人员撤离工作地点；收回该系统的所有工作票，拆除临时遮栏、接地线和标示牌，恢复常设遮栏；应在工作负责人和（   ）全面检查无误后，由运行人员进行加压试验。</w:t>
      </w:r>
      <w:r w:rsidRPr="009816AE">
        <w:rPr>
          <w:rFonts w:hAnsi="宋体" w:cs="宋体" w:hint="eastAsia"/>
        </w:rPr>
        <w:tab/>
        <w:t>B</w:t>
      </w:r>
      <w:r w:rsidRPr="009816AE">
        <w:rPr>
          <w:rFonts w:hAnsi="宋体" w:cs="宋体" w:hint="eastAsia"/>
        </w:rPr>
        <w:tab/>
        <w:t>工作票签发人</w:t>
      </w:r>
      <w:r w:rsidRPr="009816AE">
        <w:rPr>
          <w:rFonts w:hAnsi="宋体" w:cs="宋体" w:hint="eastAsia"/>
        </w:rPr>
        <w:tab/>
        <w:t>运行人员</w:t>
      </w:r>
      <w:r w:rsidRPr="009816AE">
        <w:rPr>
          <w:rFonts w:hAnsi="宋体" w:cs="宋体" w:hint="eastAsia"/>
        </w:rPr>
        <w:tab/>
        <w:t>工作许可人</w:t>
      </w:r>
      <w:r w:rsidRPr="009816AE">
        <w:rPr>
          <w:rFonts w:hAnsi="宋体" w:cs="宋体" w:hint="eastAsia"/>
        </w:rPr>
        <w:tab/>
        <w:t>工作负责人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599</w:t>
      </w:r>
      <w:r w:rsidRPr="009816AE">
        <w:rPr>
          <w:rFonts w:hAnsi="宋体" w:cs="宋体" w:hint="eastAsia"/>
        </w:rPr>
        <w:tab/>
        <w:t>电气安规 “安全组织措施-工作间断、转移和终结” 5.7.4条规定，在同一电气连接部分依次在几个工作地点转移工作时，（   ）应向工作人员交代带电范围、安全措施和注意事项。</w:t>
      </w:r>
      <w:r w:rsidRPr="009816AE">
        <w:rPr>
          <w:rFonts w:hAnsi="宋体" w:cs="宋体" w:hint="eastAsia"/>
        </w:rPr>
        <w:tab/>
        <w:t>B</w:t>
      </w:r>
      <w:r w:rsidRPr="009816AE">
        <w:rPr>
          <w:rFonts w:hAnsi="宋体" w:cs="宋体" w:hint="eastAsia"/>
        </w:rPr>
        <w:tab/>
        <w:t>工作许可人</w:t>
      </w:r>
      <w:r w:rsidRPr="009816AE">
        <w:rPr>
          <w:rFonts w:hAnsi="宋体" w:cs="宋体" w:hint="eastAsia"/>
        </w:rPr>
        <w:tab/>
        <w:t>工作负责人</w:t>
      </w:r>
      <w:r w:rsidRPr="009816AE">
        <w:rPr>
          <w:rFonts w:hAnsi="宋体" w:cs="宋体" w:hint="eastAsia"/>
        </w:rPr>
        <w:tab/>
        <w:t>工作票签发人</w:t>
      </w:r>
      <w:r w:rsidRPr="009816AE">
        <w:rPr>
          <w:rFonts w:hAnsi="宋体" w:cs="宋体" w:hint="eastAsia"/>
        </w:rPr>
        <w:tab/>
        <w:t>工作监护人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600</w:t>
      </w:r>
      <w:r w:rsidRPr="009816AE">
        <w:rPr>
          <w:rFonts w:hAnsi="宋体" w:cs="宋体" w:hint="eastAsia"/>
        </w:rPr>
        <w:tab/>
        <w:t>电气安规 “安全组织措施-工作间断、转移和终结” 5.7.5条规定，全部工作完毕后，（   ）应向运行人员交待所修项目状况、试验结果、发现的间题和未处理的问题等，并与运行人员共同检查设备状况、状态，在工作票上填明工作结束时间，经双方签名后表示工作票终结。</w:t>
      </w:r>
      <w:r w:rsidRPr="009816AE">
        <w:rPr>
          <w:rFonts w:hAnsi="宋体" w:cs="宋体" w:hint="eastAsia"/>
        </w:rPr>
        <w:tab/>
        <w:t>D</w:t>
      </w:r>
      <w:r w:rsidRPr="009816AE">
        <w:rPr>
          <w:rFonts w:hAnsi="宋体" w:cs="宋体" w:hint="eastAsia"/>
        </w:rPr>
        <w:tab/>
        <w:t>工作票签发人</w:t>
      </w:r>
      <w:r w:rsidRPr="009816AE">
        <w:rPr>
          <w:rFonts w:hAnsi="宋体" w:cs="宋体" w:hint="eastAsia"/>
        </w:rPr>
        <w:tab/>
        <w:t>工作监护人</w:t>
      </w:r>
      <w:r w:rsidRPr="009816AE">
        <w:rPr>
          <w:rFonts w:hAnsi="宋体" w:cs="宋体" w:hint="eastAsia"/>
        </w:rPr>
        <w:tab/>
        <w:t>工作许可人</w:t>
      </w:r>
      <w:r w:rsidRPr="009816AE">
        <w:rPr>
          <w:rFonts w:hAnsi="宋体" w:cs="宋体" w:hint="eastAsia"/>
        </w:rPr>
        <w:tab/>
        <w:t>工作负责人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601</w:t>
      </w:r>
      <w:r w:rsidRPr="009816AE">
        <w:rPr>
          <w:rFonts w:hAnsi="宋体" w:cs="宋体" w:hint="eastAsia"/>
        </w:rPr>
        <w:tab/>
        <w:t>电气安规 “安全组织措施-工作间断、转移和终结” 5.7.5条规定，全部工作完毕后，工作负责人应向运行人员交待所修项目状况、试验结果、发现的间题和未处理的问题等，并</w:t>
      </w:r>
      <w:r w:rsidRPr="009816AE">
        <w:rPr>
          <w:rFonts w:hAnsi="宋体" w:cs="宋体" w:hint="eastAsia"/>
        </w:rPr>
        <w:lastRenderedPageBreak/>
        <w:t>与运行人员共同检查设备状况、状态，在工作票上填明工作（   ），经双方签名后表示工作票终结。</w:t>
      </w:r>
      <w:r w:rsidRPr="009816AE">
        <w:rPr>
          <w:rFonts w:hAnsi="宋体" w:cs="宋体" w:hint="eastAsia"/>
        </w:rPr>
        <w:tab/>
        <w:t>C</w:t>
      </w:r>
      <w:r w:rsidRPr="009816AE">
        <w:rPr>
          <w:rFonts w:hAnsi="宋体" w:cs="宋体" w:hint="eastAsia"/>
        </w:rPr>
        <w:tab/>
        <w:t>开始时间</w:t>
      </w:r>
      <w:r w:rsidRPr="009816AE">
        <w:rPr>
          <w:rFonts w:hAnsi="宋体" w:cs="宋体" w:hint="eastAsia"/>
        </w:rPr>
        <w:tab/>
        <w:t>持续时间</w:t>
      </w:r>
      <w:r w:rsidRPr="009816AE">
        <w:rPr>
          <w:rFonts w:hAnsi="宋体" w:cs="宋体" w:hint="eastAsia"/>
        </w:rPr>
        <w:tab/>
        <w:t>结束时间</w:t>
      </w:r>
      <w:r w:rsidRPr="009816AE">
        <w:rPr>
          <w:rFonts w:hAnsi="宋体" w:cs="宋体" w:hint="eastAsia"/>
        </w:rPr>
        <w:tab/>
        <w:t>中断时间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602</w:t>
      </w:r>
      <w:r w:rsidRPr="009816AE">
        <w:rPr>
          <w:rFonts w:hAnsi="宋体" w:cs="宋体" w:hint="eastAsia"/>
        </w:rPr>
        <w:tab/>
        <w:t>电气安规 “安全组织措施-工作间断、转移和终结” 5.7.6条规定，除5.7.2给出的规定外，只有在同一停电系统的所有工作票都已终结，并得到值班调度员或（   ）的许可指令后，方可合闸送电。</w:t>
      </w:r>
      <w:r w:rsidRPr="009816AE">
        <w:rPr>
          <w:rFonts w:hAnsi="宋体" w:cs="宋体" w:hint="eastAsia"/>
        </w:rPr>
        <w:tab/>
        <w:t>B</w:t>
      </w:r>
      <w:r w:rsidRPr="009816AE">
        <w:rPr>
          <w:rFonts w:hAnsi="宋体" w:cs="宋体" w:hint="eastAsia"/>
        </w:rPr>
        <w:tab/>
        <w:t>工作票签发人</w:t>
      </w:r>
      <w:r w:rsidRPr="009816AE">
        <w:rPr>
          <w:rFonts w:hAnsi="宋体" w:cs="宋体" w:hint="eastAsia"/>
        </w:rPr>
        <w:tab/>
        <w:t>运行值班员</w:t>
      </w:r>
      <w:r w:rsidRPr="009816AE">
        <w:rPr>
          <w:rFonts w:hAnsi="宋体" w:cs="宋体" w:hint="eastAsia"/>
        </w:rPr>
        <w:tab/>
        <w:t>工作许可人</w:t>
      </w:r>
      <w:r w:rsidRPr="009816AE">
        <w:rPr>
          <w:rFonts w:hAnsi="宋体" w:cs="宋体" w:hint="eastAsia"/>
        </w:rPr>
        <w:tab/>
        <w:t>工作负责人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603</w:t>
      </w:r>
      <w:r w:rsidRPr="009816AE">
        <w:rPr>
          <w:rFonts w:hAnsi="宋体" w:cs="宋体" w:hint="eastAsia"/>
        </w:rPr>
        <w:tab/>
        <w:t>电气安规 “安全技术措施-一般要求” 6.1.1条规定，在电气设备上工作，保证安全的技术措施是（   ）</w:t>
      </w:r>
      <w:r w:rsidRPr="009816AE">
        <w:rPr>
          <w:rFonts w:hAnsi="宋体" w:cs="宋体" w:hint="eastAsia"/>
        </w:rPr>
        <w:tab/>
        <w:t>C</w:t>
      </w:r>
      <w:r w:rsidRPr="009816AE">
        <w:rPr>
          <w:rFonts w:hAnsi="宋体" w:cs="宋体" w:hint="eastAsia"/>
        </w:rPr>
        <w:tab/>
        <w:t>停电、验电、测绝缘、装设接地线</w:t>
      </w:r>
      <w:r w:rsidRPr="009816AE">
        <w:rPr>
          <w:rFonts w:hAnsi="宋体" w:cs="宋体" w:hint="eastAsia"/>
        </w:rPr>
        <w:tab/>
        <w:t>停电、验电、测绝缘、悬挂标示牌和装设遮栏（围栏）</w:t>
      </w:r>
      <w:r w:rsidRPr="009816AE">
        <w:rPr>
          <w:rFonts w:hAnsi="宋体" w:cs="宋体" w:hint="eastAsia"/>
        </w:rPr>
        <w:tab/>
        <w:t>停电、验电、装设接地线、悬挂标示牌和装设遮栏（围栏）等</w:t>
      </w:r>
      <w:r w:rsidRPr="009816AE">
        <w:rPr>
          <w:rFonts w:hAnsi="宋体" w:cs="宋体" w:hint="eastAsia"/>
        </w:rPr>
        <w:tab/>
        <w:t>停电、验电、装设接地线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604</w:t>
      </w:r>
      <w:r w:rsidRPr="009816AE">
        <w:rPr>
          <w:rFonts w:hAnsi="宋体" w:cs="宋体" w:hint="eastAsia"/>
        </w:rPr>
        <w:tab/>
        <w:t>电气安规 “安全技术措施-一般要求” 6.1.3条规定，绝缘手套、绝缘靴工频耐压试验周期为（   ）。</w:t>
      </w:r>
      <w:r w:rsidRPr="009816AE">
        <w:rPr>
          <w:rFonts w:hAnsi="宋体" w:cs="宋体" w:hint="eastAsia"/>
        </w:rPr>
        <w:tab/>
        <w:t>A</w:t>
      </w:r>
      <w:r w:rsidRPr="009816AE">
        <w:rPr>
          <w:rFonts w:hAnsi="宋体" w:cs="宋体" w:hint="eastAsia"/>
        </w:rPr>
        <w:tab/>
        <w:t>半年</w:t>
      </w:r>
      <w:r w:rsidRPr="009816AE">
        <w:rPr>
          <w:rFonts w:hAnsi="宋体" w:cs="宋体" w:hint="eastAsia"/>
        </w:rPr>
        <w:tab/>
        <w:t>1年</w:t>
      </w:r>
      <w:r w:rsidRPr="009816AE">
        <w:rPr>
          <w:rFonts w:hAnsi="宋体" w:cs="宋体" w:hint="eastAsia"/>
        </w:rPr>
        <w:tab/>
        <w:t>2年</w:t>
      </w:r>
      <w:r w:rsidRPr="009816AE">
        <w:rPr>
          <w:rFonts w:hAnsi="宋体" w:cs="宋体" w:hint="eastAsia"/>
        </w:rPr>
        <w:tab/>
        <w:t>3年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605</w:t>
      </w:r>
      <w:r w:rsidRPr="009816AE">
        <w:rPr>
          <w:rFonts w:hAnsi="宋体" w:cs="宋体" w:hint="eastAsia"/>
        </w:rPr>
        <w:tab/>
        <w:t>电气安规 “安全技术措施-一般要求” 6.1.3条规定，绝缘胶垫工频耐压试验周期为（   ）。</w:t>
      </w:r>
      <w:r w:rsidRPr="009816AE">
        <w:rPr>
          <w:rFonts w:hAnsi="宋体" w:cs="宋体" w:hint="eastAsia"/>
        </w:rPr>
        <w:tab/>
        <w:t>B</w:t>
      </w:r>
      <w:r w:rsidRPr="009816AE">
        <w:rPr>
          <w:rFonts w:hAnsi="宋体" w:cs="宋体" w:hint="eastAsia"/>
        </w:rPr>
        <w:tab/>
        <w:t>半年</w:t>
      </w:r>
      <w:r w:rsidRPr="009816AE">
        <w:rPr>
          <w:rFonts w:hAnsi="宋体" w:cs="宋体" w:hint="eastAsia"/>
        </w:rPr>
        <w:tab/>
        <w:t>1年</w:t>
      </w:r>
      <w:r w:rsidRPr="009816AE">
        <w:rPr>
          <w:rFonts w:hAnsi="宋体" w:cs="宋体" w:hint="eastAsia"/>
        </w:rPr>
        <w:tab/>
        <w:t>2年</w:t>
      </w:r>
      <w:r w:rsidRPr="009816AE">
        <w:rPr>
          <w:rFonts w:hAnsi="宋体" w:cs="宋体" w:hint="eastAsia"/>
        </w:rPr>
        <w:tab/>
        <w:t>3年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606</w:t>
      </w:r>
      <w:r w:rsidRPr="009816AE">
        <w:rPr>
          <w:rFonts w:hAnsi="宋体" w:cs="宋体" w:hint="eastAsia"/>
        </w:rPr>
        <w:tab/>
        <w:t>电气安规 “安全技术措施-停电” 6.2.1条规定，人员工作中与10kV及以下电压等级设备带电部分的安全距离是（   ）m。</w:t>
      </w:r>
      <w:r w:rsidRPr="009816AE">
        <w:rPr>
          <w:rFonts w:hAnsi="宋体" w:cs="宋体" w:hint="eastAsia"/>
        </w:rPr>
        <w:tab/>
        <w:t>B</w:t>
      </w:r>
      <w:r w:rsidRPr="009816AE">
        <w:rPr>
          <w:rFonts w:hAnsi="宋体" w:cs="宋体" w:hint="eastAsia"/>
        </w:rPr>
        <w:tab/>
        <w:t>0.3</w:t>
      </w:r>
      <w:r w:rsidRPr="009816AE">
        <w:rPr>
          <w:rFonts w:hAnsi="宋体" w:cs="宋体" w:hint="eastAsia"/>
        </w:rPr>
        <w:tab/>
        <w:t>0.35</w:t>
      </w:r>
      <w:r w:rsidRPr="009816AE">
        <w:rPr>
          <w:rFonts w:hAnsi="宋体" w:cs="宋体" w:hint="eastAsia"/>
        </w:rPr>
        <w:tab/>
        <w:t>0.5</w:t>
      </w:r>
      <w:r w:rsidRPr="009816AE">
        <w:rPr>
          <w:rFonts w:hAnsi="宋体" w:cs="宋体" w:hint="eastAsia"/>
        </w:rPr>
        <w:tab/>
        <w:t>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607</w:t>
      </w:r>
      <w:r w:rsidRPr="009816AE">
        <w:rPr>
          <w:rFonts w:hAnsi="宋体" w:cs="宋体" w:hint="eastAsia"/>
        </w:rPr>
        <w:tab/>
        <w:t>电气安规 “安全技术措施-停电” 6.2.1条规定，人员工作中与500kV电压等级设备带电部分的安全距离是（   ）m。</w:t>
      </w:r>
      <w:r w:rsidRPr="009816AE">
        <w:rPr>
          <w:rFonts w:hAnsi="宋体" w:cs="宋体" w:hint="eastAsia"/>
        </w:rPr>
        <w:tab/>
        <w:t>C</w:t>
      </w:r>
      <w:r w:rsidRPr="009816AE">
        <w:rPr>
          <w:rFonts w:hAnsi="宋体" w:cs="宋体" w:hint="eastAsia"/>
        </w:rPr>
        <w:tab/>
        <w:t>3</w:t>
      </w:r>
      <w:r w:rsidRPr="009816AE">
        <w:rPr>
          <w:rFonts w:hAnsi="宋体" w:cs="宋体" w:hint="eastAsia"/>
        </w:rPr>
        <w:tab/>
        <w:t>4</w:t>
      </w:r>
      <w:r w:rsidRPr="009816AE">
        <w:rPr>
          <w:rFonts w:hAnsi="宋体" w:cs="宋体" w:hint="eastAsia"/>
        </w:rPr>
        <w:tab/>
        <w:t>5</w:t>
      </w:r>
      <w:r w:rsidRPr="009816AE">
        <w:rPr>
          <w:rFonts w:hAnsi="宋体" w:cs="宋体" w:hint="eastAsia"/>
        </w:rPr>
        <w:tab/>
        <w:t>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608</w:t>
      </w:r>
      <w:r w:rsidRPr="009816AE">
        <w:rPr>
          <w:rFonts w:hAnsi="宋体" w:cs="宋体" w:hint="eastAsia"/>
        </w:rPr>
        <w:tab/>
        <w:t>电气安规 “安全技术措施-验电” 6.3.1条规定，在恶劣气象条件时，对户外设备及其他无法直接验电的设备，可（   ）验电。</w:t>
      </w:r>
      <w:r w:rsidRPr="009816AE">
        <w:rPr>
          <w:rFonts w:hAnsi="宋体" w:cs="宋体" w:hint="eastAsia"/>
        </w:rPr>
        <w:tab/>
        <w:t>C</w:t>
      </w:r>
      <w:r w:rsidRPr="009816AE">
        <w:rPr>
          <w:rFonts w:hAnsi="宋体" w:cs="宋体" w:hint="eastAsia"/>
        </w:rPr>
        <w:tab/>
        <w:t>不</w:t>
      </w:r>
      <w:r w:rsidRPr="009816AE">
        <w:rPr>
          <w:rFonts w:hAnsi="宋体" w:cs="宋体" w:hint="eastAsia"/>
        </w:rPr>
        <w:tab/>
        <w:t>事后</w:t>
      </w:r>
      <w:r w:rsidRPr="009816AE">
        <w:rPr>
          <w:rFonts w:hAnsi="宋体" w:cs="宋体" w:hint="eastAsia"/>
        </w:rPr>
        <w:tab/>
        <w:t>间接</w:t>
      </w:r>
      <w:r w:rsidRPr="009816AE">
        <w:rPr>
          <w:rFonts w:hAnsi="宋体" w:cs="宋体" w:hint="eastAsia"/>
        </w:rPr>
        <w:tab/>
        <w:t>直接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609</w:t>
      </w:r>
      <w:r w:rsidRPr="009816AE">
        <w:rPr>
          <w:rFonts w:hAnsi="宋体" w:cs="宋体" w:hint="eastAsia"/>
        </w:rPr>
        <w:tab/>
        <w:t>电气安规 “安全技术措施-验电” 6.3.2条规定，高压验电应（   ），人体与被验电设备的距离符合安全距离要求。</w:t>
      </w:r>
      <w:r w:rsidRPr="009816AE">
        <w:rPr>
          <w:rFonts w:hAnsi="宋体" w:cs="宋体" w:hint="eastAsia"/>
        </w:rPr>
        <w:tab/>
        <w:t>A</w:t>
      </w:r>
      <w:r w:rsidRPr="009816AE">
        <w:rPr>
          <w:rFonts w:hAnsi="宋体" w:cs="宋体" w:hint="eastAsia"/>
        </w:rPr>
        <w:tab/>
        <w:t>戴绝缘手套</w:t>
      </w:r>
      <w:r w:rsidRPr="009816AE">
        <w:rPr>
          <w:rFonts w:hAnsi="宋体" w:cs="宋体" w:hint="eastAsia"/>
        </w:rPr>
        <w:tab/>
        <w:t>戴护目眼镜</w:t>
      </w:r>
      <w:r w:rsidRPr="009816AE">
        <w:rPr>
          <w:rFonts w:hAnsi="宋体" w:cs="宋体" w:hint="eastAsia"/>
        </w:rPr>
        <w:tab/>
        <w:t>穿绝缘靴</w:t>
      </w:r>
      <w:r w:rsidRPr="009816AE">
        <w:rPr>
          <w:rFonts w:hAnsi="宋体" w:cs="宋体" w:hint="eastAsia"/>
        </w:rPr>
        <w:tab/>
        <w:t>戴绝缘口罩</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610</w:t>
      </w:r>
      <w:r w:rsidRPr="009816AE">
        <w:rPr>
          <w:rFonts w:hAnsi="宋体" w:cs="宋体" w:hint="eastAsia"/>
        </w:rPr>
        <w:tab/>
        <w:t>电气安规 “安全技术措施-验电” 6.3.2条规定，高压验电应戴绝缘手套，(   )与被验电设备的距离应符合设备不停电时的安全距离要求。</w:t>
      </w:r>
      <w:r w:rsidRPr="009816AE">
        <w:rPr>
          <w:rFonts w:hAnsi="宋体" w:cs="宋体" w:hint="eastAsia"/>
        </w:rPr>
        <w:tab/>
        <w:t>B</w:t>
      </w:r>
      <w:r w:rsidRPr="009816AE">
        <w:rPr>
          <w:rFonts w:hAnsi="宋体" w:cs="宋体" w:hint="eastAsia"/>
        </w:rPr>
        <w:tab/>
        <w:t>设备</w:t>
      </w:r>
      <w:r w:rsidRPr="009816AE">
        <w:rPr>
          <w:rFonts w:hAnsi="宋体" w:cs="宋体" w:hint="eastAsia"/>
        </w:rPr>
        <w:tab/>
        <w:t>人体</w:t>
      </w:r>
      <w:r w:rsidRPr="009816AE">
        <w:rPr>
          <w:rFonts w:hAnsi="宋体" w:cs="宋体" w:hint="eastAsia"/>
        </w:rPr>
        <w:tab/>
        <w:t>仪器</w:t>
      </w:r>
      <w:r w:rsidRPr="009816AE">
        <w:rPr>
          <w:rFonts w:hAnsi="宋体" w:cs="宋体" w:hint="eastAsia"/>
        </w:rPr>
        <w:tab/>
        <w:t>工具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611</w:t>
      </w:r>
      <w:r w:rsidRPr="009816AE">
        <w:rPr>
          <w:rFonts w:hAnsi="宋体" w:cs="宋体" w:hint="eastAsia"/>
        </w:rPr>
        <w:tab/>
        <w:t>电气安规 “安全技术措施-验电” 6.3.2条规定，高压验电应戴绝缘手套，且人体与被验电设备的距离符合设备不停电时的（   ）距离要求。</w:t>
      </w:r>
      <w:r w:rsidRPr="009816AE">
        <w:rPr>
          <w:rFonts w:hAnsi="宋体" w:cs="宋体" w:hint="eastAsia"/>
        </w:rPr>
        <w:tab/>
        <w:t>B</w:t>
      </w:r>
      <w:r w:rsidRPr="009816AE">
        <w:rPr>
          <w:rFonts w:hAnsi="宋体" w:cs="宋体" w:hint="eastAsia"/>
        </w:rPr>
        <w:tab/>
        <w:t>有效</w:t>
      </w:r>
      <w:r w:rsidRPr="009816AE">
        <w:rPr>
          <w:rFonts w:hAnsi="宋体" w:cs="宋体" w:hint="eastAsia"/>
        </w:rPr>
        <w:tab/>
        <w:t>安全</w:t>
      </w:r>
      <w:r w:rsidRPr="009816AE">
        <w:rPr>
          <w:rFonts w:hAnsi="宋体" w:cs="宋体" w:hint="eastAsia"/>
        </w:rPr>
        <w:tab/>
        <w:t>最远</w:t>
      </w:r>
      <w:r w:rsidRPr="009816AE">
        <w:rPr>
          <w:rFonts w:hAnsi="宋体" w:cs="宋体" w:hint="eastAsia"/>
        </w:rPr>
        <w:tab/>
        <w:t>最近</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612</w:t>
      </w:r>
      <w:r w:rsidRPr="009816AE">
        <w:rPr>
          <w:rFonts w:hAnsi="宋体" w:cs="宋体" w:hint="eastAsia"/>
        </w:rPr>
        <w:tab/>
        <w:t>电气安规 “安全技术措施-接地” 6.4.1条规定，装设接地线不宜（   ）进行。</w:t>
      </w:r>
      <w:r w:rsidRPr="009816AE">
        <w:rPr>
          <w:rFonts w:hAnsi="宋体" w:cs="宋体" w:hint="eastAsia"/>
        </w:rPr>
        <w:tab/>
        <w:t>A</w:t>
      </w:r>
      <w:r w:rsidRPr="009816AE">
        <w:rPr>
          <w:rFonts w:hAnsi="宋体" w:cs="宋体" w:hint="eastAsia"/>
        </w:rPr>
        <w:tab/>
        <w:t>单人</w:t>
      </w:r>
      <w:r w:rsidRPr="009816AE">
        <w:rPr>
          <w:rFonts w:hAnsi="宋体" w:cs="宋体" w:hint="eastAsia"/>
        </w:rPr>
        <w:tab/>
        <w:t>两人</w:t>
      </w:r>
      <w:r w:rsidRPr="009816AE">
        <w:rPr>
          <w:rFonts w:hAnsi="宋体" w:cs="宋体" w:hint="eastAsia"/>
        </w:rPr>
        <w:tab/>
        <w:t>悬空</w:t>
      </w:r>
      <w:r w:rsidRPr="009816AE">
        <w:rPr>
          <w:rFonts w:hAnsi="宋体" w:cs="宋体" w:hint="eastAsia"/>
        </w:rPr>
        <w:tab/>
        <w:t>三人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613</w:t>
      </w:r>
      <w:r w:rsidRPr="009816AE">
        <w:rPr>
          <w:rFonts w:hAnsi="宋体" w:cs="宋体" w:hint="eastAsia"/>
        </w:rPr>
        <w:tab/>
        <w:t>电气安规 “安全技术措施-接地” 6.4.2条规定，在接地时，人体不应触碰（   ）的导线。</w:t>
      </w:r>
      <w:r w:rsidRPr="009816AE">
        <w:rPr>
          <w:rFonts w:hAnsi="宋体" w:cs="宋体" w:hint="eastAsia"/>
        </w:rPr>
        <w:tab/>
        <w:t>B</w:t>
      </w:r>
      <w:r w:rsidRPr="009816AE">
        <w:rPr>
          <w:rFonts w:hAnsi="宋体" w:cs="宋体" w:hint="eastAsia"/>
        </w:rPr>
        <w:tab/>
        <w:t>接地</w:t>
      </w:r>
      <w:r w:rsidRPr="009816AE">
        <w:rPr>
          <w:rFonts w:hAnsi="宋体" w:cs="宋体" w:hint="eastAsia"/>
        </w:rPr>
        <w:tab/>
        <w:t>未接地</w:t>
      </w:r>
      <w:r w:rsidRPr="009816AE">
        <w:rPr>
          <w:rFonts w:hAnsi="宋体" w:cs="宋体" w:hint="eastAsia"/>
        </w:rPr>
        <w:tab/>
        <w:t>有电</w:t>
      </w:r>
      <w:r w:rsidRPr="009816AE">
        <w:rPr>
          <w:rFonts w:hAnsi="宋体" w:cs="宋体" w:hint="eastAsia"/>
        </w:rPr>
        <w:tab/>
        <w:t>有感应电流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614</w:t>
      </w:r>
      <w:r w:rsidRPr="009816AE">
        <w:rPr>
          <w:rFonts w:hAnsi="宋体" w:cs="宋体" w:hint="eastAsia"/>
        </w:rPr>
        <w:tab/>
        <w:t>电气安规 “安全技术措施-接地” 6.4.3条规定，当验明设备确无电压后，应立即将检修设备（   ）。</w:t>
      </w:r>
      <w:r w:rsidRPr="009816AE">
        <w:rPr>
          <w:rFonts w:hAnsi="宋体" w:cs="宋体" w:hint="eastAsia"/>
        </w:rPr>
        <w:tab/>
        <w:t>C</w:t>
      </w:r>
      <w:r w:rsidRPr="009816AE">
        <w:rPr>
          <w:rFonts w:hAnsi="宋体" w:cs="宋体" w:hint="eastAsia"/>
        </w:rPr>
        <w:tab/>
        <w:t>接地</w:t>
      </w:r>
      <w:r w:rsidRPr="009816AE">
        <w:rPr>
          <w:rFonts w:hAnsi="宋体" w:cs="宋体" w:hint="eastAsia"/>
        </w:rPr>
        <w:tab/>
        <w:t>悬挂标示牌</w:t>
      </w:r>
      <w:r w:rsidRPr="009816AE">
        <w:rPr>
          <w:rFonts w:hAnsi="宋体" w:cs="宋体" w:hint="eastAsia"/>
        </w:rPr>
        <w:tab/>
        <w:t>接地并三相短路</w:t>
      </w:r>
      <w:r w:rsidRPr="009816AE">
        <w:rPr>
          <w:rFonts w:hAnsi="宋体" w:cs="宋体" w:hint="eastAsia"/>
        </w:rPr>
        <w:tab/>
        <w:t>解体</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615</w:t>
      </w:r>
      <w:r w:rsidRPr="009816AE">
        <w:rPr>
          <w:rFonts w:hAnsi="宋体" w:cs="宋体" w:hint="eastAsia"/>
        </w:rPr>
        <w:tab/>
        <w:t>电气安规 “安全技术措施-接地” 6.4.5条规定，装、拆接地线（   ）应使用绝缘棒，人体不应碰触接地线。</w:t>
      </w:r>
      <w:r w:rsidRPr="009816AE">
        <w:rPr>
          <w:rFonts w:hAnsi="宋体" w:cs="宋体" w:hint="eastAsia"/>
        </w:rPr>
        <w:tab/>
        <w:t>A</w:t>
      </w:r>
      <w:r w:rsidRPr="009816AE">
        <w:rPr>
          <w:rFonts w:hAnsi="宋体" w:cs="宋体" w:hint="eastAsia"/>
        </w:rPr>
        <w:tab/>
        <w:t>导体端</w:t>
      </w:r>
      <w:r w:rsidRPr="009816AE">
        <w:rPr>
          <w:rFonts w:hAnsi="宋体" w:cs="宋体" w:hint="eastAsia"/>
        </w:rPr>
        <w:tab/>
        <w:t>接地端</w:t>
      </w:r>
      <w:r w:rsidRPr="009816AE">
        <w:rPr>
          <w:rFonts w:hAnsi="宋体" w:cs="宋体" w:hint="eastAsia"/>
        </w:rPr>
        <w:tab/>
        <w:t>相临端</w:t>
      </w:r>
      <w:r w:rsidRPr="009816AE">
        <w:rPr>
          <w:rFonts w:hAnsi="宋体" w:cs="宋体" w:hint="eastAsia"/>
        </w:rPr>
        <w:tab/>
        <w:t>绝缘端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616</w:t>
      </w:r>
      <w:r w:rsidRPr="009816AE">
        <w:rPr>
          <w:rFonts w:hAnsi="宋体" w:cs="宋体" w:hint="eastAsia"/>
        </w:rPr>
        <w:tab/>
        <w:t>电气安规 “安全技术措施-接地” 6.4.6条规定，不应用（   ）的方法进行接地或短</w:t>
      </w:r>
      <w:r w:rsidRPr="009816AE">
        <w:rPr>
          <w:rFonts w:hAnsi="宋体" w:cs="宋体" w:hint="eastAsia"/>
        </w:rPr>
        <w:lastRenderedPageBreak/>
        <w:t>路。</w:t>
      </w:r>
      <w:r w:rsidRPr="009816AE">
        <w:rPr>
          <w:rFonts w:hAnsi="宋体" w:cs="宋体" w:hint="eastAsia"/>
        </w:rPr>
        <w:tab/>
        <w:t>A</w:t>
      </w:r>
      <w:r w:rsidRPr="009816AE">
        <w:rPr>
          <w:rFonts w:hAnsi="宋体" w:cs="宋体" w:hint="eastAsia"/>
        </w:rPr>
        <w:tab/>
        <w:t>缠绕</w:t>
      </w:r>
      <w:r w:rsidRPr="009816AE">
        <w:rPr>
          <w:rFonts w:hAnsi="宋体" w:cs="宋体" w:hint="eastAsia"/>
        </w:rPr>
        <w:tab/>
        <w:t>压接</w:t>
      </w:r>
      <w:r w:rsidRPr="009816AE">
        <w:rPr>
          <w:rFonts w:hAnsi="宋体" w:cs="宋体" w:hint="eastAsia"/>
        </w:rPr>
        <w:tab/>
        <w:t>搭接</w:t>
      </w:r>
      <w:r w:rsidRPr="009816AE">
        <w:rPr>
          <w:rFonts w:hAnsi="宋体" w:cs="宋体" w:hint="eastAsia"/>
        </w:rPr>
        <w:tab/>
        <w:t>直拉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617</w:t>
      </w:r>
      <w:r w:rsidRPr="009816AE">
        <w:rPr>
          <w:rFonts w:hAnsi="宋体" w:cs="宋体" w:hint="eastAsia"/>
        </w:rPr>
        <w:tab/>
        <w:t>电气安规 “安全技术措施-接地” 6.4.7条规定，接地线采用（   ）接地线，若使用分相式接地线时，应设置三相合一的接地端。</w:t>
      </w:r>
      <w:r w:rsidRPr="009816AE">
        <w:rPr>
          <w:rFonts w:hAnsi="宋体" w:cs="宋体" w:hint="eastAsia"/>
        </w:rPr>
        <w:tab/>
        <w:t>A</w:t>
      </w:r>
      <w:r w:rsidRPr="009816AE">
        <w:rPr>
          <w:rFonts w:hAnsi="宋体" w:cs="宋体" w:hint="eastAsia"/>
        </w:rPr>
        <w:tab/>
        <w:t>三相短路式</w:t>
      </w:r>
      <w:r w:rsidRPr="009816AE">
        <w:rPr>
          <w:rFonts w:hAnsi="宋体" w:cs="宋体" w:hint="eastAsia"/>
        </w:rPr>
        <w:tab/>
        <w:t>单相式</w:t>
      </w:r>
      <w:r w:rsidRPr="009816AE">
        <w:rPr>
          <w:rFonts w:hAnsi="宋体" w:cs="宋体" w:hint="eastAsia"/>
        </w:rPr>
        <w:tab/>
        <w:t>两相式</w:t>
      </w:r>
      <w:r w:rsidRPr="009816AE">
        <w:rPr>
          <w:rFonts w:hAnsi="宋体" w:cs="宋体" w:hint="eastAsia"/>
        </w:rPr>
        <w:tab/>
        <w:t>三相独立式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618</w:t>
      </w:r>
      <w:r w:rsidRPr="009816AE">
        <w:rPr>
          <w:rFonts w:hAnsi="宋体" w:cs="宋体" w:hint="eastAsia"/>
        </w:rPr>
        <w:tab/>
        <w:t>电气安规 “安全技术措施-接地” 6.4.8条规定，成套接地线应由有透明护套的多股软铜线和专用线夹组成，接地线截面积不应小于25平方毫米，并应满足装设地点（   ）电流的要求。</w:t>
      </w:r>
      <w:r w:rsidRPr="009816AE">
        <w:rPr>
          <w:rFonts w:hAnsi="宋体" w:cs="宋体" w:hint="eastAsia"/>
        </w:rPr>
        <w:tab/>
        <w:t>C</w:t>
      </w:r>
      <w:r w:rsidRPr="009816AE">
        <w:rPr>
          <w:rFonts w:hAnsi="宋体" w:cs="宋体" w:hint="eastAsia"/>
        </w:rPr>
        <w:tab/>
        <w:t>直流</w:t>
      </w:r>
      <w:r w:rsidRPr="009816AE">
        <w:rPr>
          <w:rFonts w:hAnsi="宋体" w:cs="宋体" w:hint="eastAsia"/>
        </w:rPr>
        <w:tab/>
        <w:t>交流</w:t>
      </w:r>
      <w:r w:rsidRPr="009816AE">
        <w:rPr>
          <w:rFonts w:hAnsi="宋体" w:cs="宋体" w:hint="eastAsia"/>
        </w:rPr>
        <w:tab/>
        <w:t>短路</w:t>
      </w:r>
      <w:r w:rsidRPr="009816AE">
        <w:rPr>
          <w:rFonts w:hAnsi="宋体" w:cs="宋体" w:hint="eastAsia"/>
        </w:rPr>
        <w:tab/>
        <w:t>放电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619</w:t>
      </w:r>
      <w:r w:rsidRPr="009816AE">
        <w:rPr>
          <w:rFonts w:hAnsi="宋体" w:cs="宋体" w:hint="eastAsia"/>
        </w:rPr>
        <w:tab/>
        <w:t>电气安规 “安全技术措施-接地” 6.4.9条规定，装设接地线时，应（   ）。</w:t>
      </w:r>
      <w:r w:rsidRPr="009816AE">
        <w:rPr>
          <w:rFonts w:hAnsi="宋体" w:cs="宋体" w:hint="eastAsia"/>
        </w:rPr>
        <w:tab/>
        <w:t>B</w:t>
      </w:r>
      <w:r w:rsidRPr="009816AE">
        <w:rPr>
          <w:rFonts w:hAnsi="宋体" w:cs="宋体" w:hint="eastAsia"/>
        </w:rPr>
        <w:tab/>
        <w:t>先装导体端，后装接地端</w:t>
      </w:r>
      <w:r w:rsidRPr="009816AE">
        <w:rPr>
          <w:rFonts w:hAnsi="宋体" w:cs="宋体" w:hint="eastAsia"/>
        </w:rPr>
        <w:tab/>
        <w:t>先装接地端，后装接导体端</w:t>
      </w:r>
      <w:r w:rsidRPr="009816AE">
        <w:rPr>
          <w:rFonts w:hAnsi="宋体" w:cs="宋体" w:hint="eastAsia"/>
        </w:rPr>
        <w:tab/>
        <w:t>接地端和导体端同时装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620</w:t>
      </w:r>
      <w:r w:rsidRPr="009816AE">
        <w:rPr>
          <w:rFonts w:hAnsi="宋体" w:cs="宋体" w:hint="eastAsia"/>
        </w:rPr>
        <w:tab/>
        <w:t>电气安规 “安全技术措施-接地” 6.4.9条规定，拆除接地线时，应（   ）。</w:t>
      </w:r>
      <w:r w:rsidRPr="009816AE">
        <w:rPr>
          <w:rFonts w:hAnsi="宋体" w:cs="宋体" w:hint="eastAsia"/>
        </w:rPr>
        <w:tab/>
        <w:t>A</w:t>
      </w:r>
      <w:r w:rsidRPr="009816AE">
        <w:rPr>
          <w:rFonts w:hAnsi="宋体" w:cs="宋体" w:hint="eastAsia"/>
        </w:rPr>
        <w:tab/>
        <w:t>先拆除导体端，后拆除接地端</w:t>
      </w:r>
      <w:r w:rsidRPr="009816AE">
        <w:rPr>
          <w:rFonts w:hAnsi="宋体" w:cs="宋体" w:hint="eastAsia"/>
        </w:rPr>
        <w:tab/>
        <w:t>先拆除接地端，后拆除导体端</w:t>
      </w:r>
      <w:r w:rsidRPr="009816AE">
        <w:rPr>
          <w:rFonts w:hAnsi="宋体" w:cs="宋体" w:hint="eastAsia"/>
        </w:rPr>
        <w:tab/>
        <w:t>接地端和导体端同时拆除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621</w:t>
      </w:r>
      <w:r w:rsidRPr="009816AE">
        <w:rPr>
          <w:rFonts w:hAnsi="宋体" w:cs="宋体" w:hint="eastAsia"/>
        </w:rPr>
        <w:tab/>
        <w:t>电气安规 “安全技术措施-接地” 6.4.10条规定，在配电装置上，接地线应装在该装置（   ）的适当部位。</w:t>
      </w:r>
      <w:r w:rsidRPr="009816AE">
        <w:rPr>
          <w:rFonts w:hAnsi="宋体" w:cs="宋体" w:hint="eastAsia"/>
        </w:rPr>
        <w:tab/>
        <w:t>A</w:t>
      </w:r>
      <w:r w:rsidRPr="009816AE">
        <w:rPr>
          <w:rFonts w:hAnsi="宋体" w:cs="宋体" w:hint="eastAsia"/>
        </w:rPr>
        <w:tab/>
        <w:t>导电部分</w:t>
      </w:r>
      <w:r w:rsidRPr="009816AE">
        <w:rPr>
          <w:rFonts w:hAnsi="宋体" w:cs="宋体" w:hint="eastAsia"/>
        </w:rPr>
        <w:tab/>
        <w:t>带电部分</w:t>
      </w:r>
      <w:r w:rsidRPr="009816AE">
        <w:rPr>
          <w:rFonts w:hAnsi="宋体" w:cs="宋体" w:hint="eastAsia"/>
        </w:rPr>
        <w:tab/>
        <w:t>绝缘部分</w:t>
      </w:r>
      <w:r w:rsidRPr="009816AE">
        <w:rPr>
          <w:rFonts w:hAnsi="宋体" w:cs="宋体" w:hint="eastAsia"/>
        </w:rPr>
        <w:tab/>
        <w:t>半导体部分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622</w:t>
      </w:r>
      <w:r w:rsidRPr="009816AE">
        <w:rPr>
          <w:rFonts w:hAnsi="宋体" w:cs="宋体" w:hint="eastAsia"/>
        </w:rPr>
        <w:tab/>
        <w:t>电气安规 “安全技术措施-接地” 6.4.10条规定，在配电装置上，接地线应装在该装置导电部分的（   ）部位。</w:t>
      </w:r>
      <w:r w:rsidRPr="009816AE">
        <w:rPr>
          <w:rFonts w:hAnsi="宋体" w:cs="宋体" w:hint="eastAsia"/>
        </w:rPr>
        <w:tab/>
        <w:t>A</w:t>
      </w:r>
      <w:r w:rsidRPr="009816AE">
        <w:rPr>
          <w:rFonts w:hAnsi="宋体" w:cs="宋体" w:hint="eastAsia"/>
        </w:rPr>
        <w:tab/>
        <w:t>适当</w:t>
      </w:r>
      <w:r w:rsidRPr="009816AE">
        <w:rPr>
          <w:rFonts w:hAnsi="宋体" w:cs="宋体" w:hint="eastAsia"/>
        </w:rPr>
        <w:tab/>
        <w:t>中间</w:t>
      </w:r>
      <w:r w:rsidRPr="009816AE">
        <w:rPr>
          <w:rFonts w:hAnsi="宋体" w:cs="宋体" w:hint="eastAsia"/>
        </w:rPr>
        <w:tab/>
        <w:t>端部</w:t>
      </w:r>
      <w:r w:rsidRPr="009816AE">
        <w:rPr>
          <w:rFonts w:hAnsi="宋体" w:cs="宋体" w:hint="eastAsia"/>
        </w:rPr>
        <w:tab/>
        <w:t>后部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623</w:t>
      </w:r>
      <w:r w:rsidRPr="009816AE">
        <w:rPr>
          <w:rFonts w:hAnsi="宋体" w:cs="宋体" w:hint="eastAsia"/>
        </w:rPr>
        <w:tab/>
        <w:t>电气安规 “安全技术措施-接地” 6.4.11条规定，已装设接地线发生摆动，其与带电部分的距离不符合（   ）要求时，应采取相应措施。</w:t>
      </w:r>
      <w:r w:rsidRPr="009816AE">
        <w:rPr>
          <w:rFonts w:hAnsi="宋体" w:cs="宋体" w:hint="eastAsia"/>
        </w:rPr>
        <w:tab/>
        <w:t>A</w:t>
      </w:r>
      <w:r w:rsidRPr="009816AE">
        <w:rPr>
          <w:rFonts w:hAnsi="宋体" w:cs="宋体" w:hint="eastAsia"/>
        </w:rPr>
        <w:tab/>
        <w:t>安全距离</w:t>
      </w:r>
      <w:r w:rsidRPr="009816AE">
        <w:rPr>
          <w:rFonts w:hAnsi="宋体" w:cs="宋体" w:hint="eastAsia"/>
        </w:rPr>
        <w:tab/>
        <w:t>工作距离</w:t>
      </w:r>
      <w:r w:rsidRPr="009816AE">
        <w:rPr>
          <w:rFonts w:hAnsi="宋体" w:cs="宋体" w:hint="eastAsia"/>
        </w:rPr>
        <w:tab/>
        <w:t>开路</w:t>
      </w:r>
      <w:r w:rsidRPr="009816AE">
        <w:rPr>
          <w:rFonts w:hAnsi="宋体" w:cs="宋体" w:hint="eastAsia"/>
        </w:rPr>
        <w:tab/>
        <w:t>短路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624</w:t>
      </w:r>
      <w:r w:rsidRPr="009816AE">
        <w:rPr>
          <w:rFonts w:hAnsi="宋体" w:cs="宋体" w:hint="eastAsia"/>
        </w:rPr>
        <w:tab/>
        <w:t>电气安规 “安全技术措施-接地” 6.4.12条规定，在门型构架的线路侧停电检修，如工作地点与所装接地线或接地刀闸的距离小于10m，工作地点虽在接地线（   ），也可不另装接地线。</w:t>
      </w:r>
      <w:r w:rsidRPr="009816AE">
        <w:rPr>
          <w:rFonts w:hAnsi="宋体" w:cs="宋体" w:hint="eastAsia"/>
        </w:rPr>
        <w:tab/>
        <w:t>D</w:t>
      </w:r>
      <w:r w:rsidRPr="009816AE">
        <w:rPr>
          <w:rFonts w:hAnsi="宋体" w:cs="宋体" w:hint="eastAsia"/>
        </w:rPr>
        <w:tab/>
        <w:t>里侧</w:t>
      </w:r>
      <w:r w:rsidRPr="009816AE">
        <w:rPr>
          <w:rFonts w:hAnsi="宋体" w:cs="宋体" w:hint="eastAsia"/>
        </w:rPr>
        <w:tab/>
        <w:t>左侧</w:t>
      </w:r>
      <w:r w:rsidRPr="009816AE">
        <w:rPr>
          <w:rFonts w:hAnsi="宋体" w:cs="宋体" w:hint="eastAsia"/>
        </w:rPr>
        <w:tab/>
        <w:t>右侧</w:t>
      </w:r>
      <w:r w:rsidRPr="009816AE">
        <w:rPr>
          <w:rFonts w:hAnsi="宋体" w:cs="宋体" w:hint="eastAsia"/>
        </w:rPr>
        <w:tab/>
        <w:t>外侧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625</w:t>
      </w:r>
      <w:r w:rsidRPr="009816AE">
        <w:rPr>
          <w:rFonts w:hAnsi="宋体" w:cs="宋体" w:hint="eastAsia"/>
        </w:rPr>
        <w:tab/>
        <w:t>电气安规 “安全技术措施-接地” 6.4.13条规定，在高压回路上工作，需要拆除部分接地线应征得（   ）或值班调度员的许可。工作完毕后立即恢复。</w:t>
      </w:r>
      <w:r w:rsidRPr="009816AE">
        <w:rPr>
          <w:rFonts w:hAnsi="宋体" w:cs="宋体" w:hint="eastAsia"/>
        </w:rPr>
        <w:tab/>
        <w:t>A</w:t>
      </w:r>
      <w:r w:rsidRPr="009816AE">
        <w:rPr>
          <w:rFonts w:hAnsi="宋体" w:cs="宋体" w:hint="eastAsia"/>
        </w:rPr>
        <w:tab/>
        <w:t>运行人员</w:t>
      </w:r>
      <w:r w:rsidRPr="009816AE">
        <w:rPr>
          <w:rFonts w:hAnsi="宋体" w:cs="宋体" w:hint="eastAsia"/>
        </w:rPr>
        <w:tab/>
        <w:t>工作负责人</w:t>
      </w:r>
      <w:r w:rsidRPr="009816AE">
        <w:rPr>
          <w:rFonts w:hAnsi="宋体" w:cs="宋体" w:hint="eastAsia"/>
        </w:rPr>
        <w:tab/>
        <w:t>分场领导</w:t>
      </w:r>
      <w:r w:rsidRPr="009816AE">
        <w:rPr>
          <w:rFonts w:hAnsi="宋体" w:cs="宋体" w:hint="eastAsia"/>
        </w:rPr>
        <w:tab/>
        <w:t>检修人员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626</w:t>
      </w:r>
      <w:r w:rsidRPr="009816AE">
        <w:rPr>
          <w:rFonts w:hAnsi="宋体" w:cs="宋体" w:hint="eastAsia"/>
        </w:rPr>
        <w:tab/>
        <w:t>电气安规 “安全技术措施-接地” 6.4.14条规定，因平行或邻近带电设备导致检修设备可能产生（   ）时，应加装接地线或使用个人保安线。</w:t>
      </w:r>
      <w:r w:rsidRPr="009816AE">
        <w:rPr>
          <w:rFonts w:hAnsi="宋体" w:cs="宋体" w:hint="eastAsia"/>
        </w:rPr>
        <w:tab/>
        <w:t>B</w:t>
      </w:r>
      <w:r w:rsidRPr="009816AE">
        <w:rPr>
          <w:rFonts w:hAnsi="宋体" w:cs="宋体" w:hint="eastAsia"/>
        </w:rPr>
        <w:tab/>
        <w:t>感应电流</w:t>
      </w:r>
      <w:r w:rsidRPr="009816AE">
        <w:rPr>
          <w:rFonts w:hAnsi="宋体" w:cs="宋体" w:hint="eastAsia"/>
        </w:rPr>
        <w:tab/>
        <w:t>感应电压</w:t>
      </w:r>
      <w:r w:rsidRPr="009816AE">
        <w:rPr>
          <w:rFonts w:hAnsi="宋体" w:cs="宋体" w:hint="eastAsia"/>
        </w:rPr>
        <w:tab/>
        <w:t>感应力</w:t>
      </w:r>
      <w:r w:rsidRPr="009816AE">
        <w:rPr>
          <w:rFonts w:hAnsi="宋体" w:cs="宋体" w:hint="eastAsia"/>
        </w:rPr>
        <w:tab/>
        <w:t>触电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627</w:t>
      </w:r>
      <w:r w:rsidRPr="009816AE">
        <w:rPr>
          <w:rFonts w:hAnsi="宋体" w:cs="宋体" w:hint="eastAsia"/>
        </w:rPr>
        <w:tab/>
        <w:t>电气安规 “安全技术措施-悬挂标示牌和装设遮栏” 6.5.1条规定，在一经合闸即可送电到工作地点的隔离开关操作把手上，应悬挂（   ）或“禁止合闸，线路有人工作！”的标示牌。</w:t>
      </w:r>
      <w:r w:rsidRPr="009816AE">
        <w:rPr>
          <w:rFonts w:hAnsi="宋体" w:cs="宋体" w:hint="eastAsia"/>
        </w:rPr>
        <w:tab/>
        <w:t>A</w:t>
      </w:r>
      <w:r w:rsidRPr="009816AE">
        <w:rPr>
          <w:rFonts w:hAnsi="宋体" w:cs="宋体" w:hint="eastAsia"/>
        </w:rPr>
        <w:tab/>
        <w:t>“禁止合闸，有人工作！”</w:t>
      </w:r>
      <w:r w:rsidRPr="009816AE">
        <w:rPr>
          <w:rFonts w:hAnsi="宋体" w:cs="宋体" w:hint="eastAsia"/>
        </w:rPr>
        <w:tab/>
        <w:t>“在此工作！”</w:t>
      </w:r>
      <w:r w:rsidRPr="009816AE">
        <w:rPr>
          <w:rFonts w:hAnsi="宋体" w:cs="宋体" w:hint="eastAsia"/>
        </w:rPr>
        <w:tab/>
        <w:t>“止步，高压危险！”</w:t>
      </w:r>
      <w:r w:rsidRPr="009816AE">
        <w:rPr>
          <w:rFonts w:hAnsi="宋体" w:cs="宋体" w:hint="eastAsia"/>
        </w:rPr>
        <w:tab/>
        <w:t>“禁止合闸！”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628</w:t>
      </w:r>
      <w:r w:rsidRPr="009816AE">
        <w:rPr>
          <w:rFonts w:hAnsi="宋体" w:cs="宋体" w:hint="eastAsia"/>
        </w:rPr>
        <w:tab/>
        <w:t>电气安规 “安全技术措施-悬挂标示牌和装设遮栏” 6.5.2条规定，在计算机显示屏上操作的隔离开关操作处，应设置（   ）或“禁止合闸，线路有人工作!”的标记。</w:t>
      </w:r>
      <w:r w:rsidRPr="009816AE">
        <w:rPr>
          <w:rFonts w:hAnsi="宋体" w:cs="宋体" w:hint="eastAsia"/>
        </w:rPr>
        <w:tab/>
        <w:t>D</w:t>
      </w:r>
      <w:r w:rsidRPr="009816AE">
        <w:rPr>
          <w:rFonts w:hAnsi="宋体" w:cs="宋体" w:hint="eastAsia"/>
        </w:rPr>
        <w:tab/>
        <w:t>“止步，高压危险！”</w:t>
      </w:r>
      <w:r w:rsidRPr="009816AE">
        <w:rPr>
          <w:rFonts w:hAnsi="宋体" w:cs="宋体" w:hint="eastAsia"/>
        </w:rPr>
        <w:tab/>
        <w:t>“在此工作！”</w:t>
      </w:r>
      <w:r w:rsidRPr="009816AE">
        <w:rPr>
          <w:rFonts w:hAnsi="宋体" w:cs="宋体" w:hint="eastAsia"/>
        </w:rPr>
        <w:tab/>
        <w:t>“禁止分闸！”</w:t>
      </w:r>
      <w:r w:rsidRPr="009816AE">
        <w:rPr>
          <w:rFonts w:hAnsi="宋体" w:cs="宋体" w:hint="eastAsia"/>
        </w:rPr>
        <w:tab/>
        <w:t>“禁止合闸，有人工作！”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629</w:t>
      </w:r>
      <w:r w:rsidRPr="009816AE">
        <w:rPr>
          <w:rFonts w:hAnsi="宋体" w:cs="宋体" w:hint="eastAsia"/>
        </w:rPr>
        <w:tab/>
        <w:t>电气安规 “安全技术措施-悬挂标示牌和装设遮栏” 6.5.3条规定，部分停电的工作，工作人员与未停电设备安全距离不符合表1规定时应装设临时遮栏，临时遮栏应装设牢固，并悬挂（   ）的标示牌。</w:t>
      </w:r>
      <w:r w:rsidRPr="009816AE">
        <w:rPr>
          <w:rFonts w:hAnsi="宋体" w:cs="宋体" w:hint="eastAsia"/>
        </w:rPr>
        <w:tab/>
        <w:t>B</w:t>
      </w:r>
      <w:r w:rsidRPr="009816AE">
        <w:rPr>
          <w:rFonts w:hAnsi="宋体" w:cs="宋体" w:hint="eastAsia"/>
        </w:rPr>
        <w:tab/>
        <w:t>“从此进出！”</w:t>
      </w:r>
      <w:r w:rsidRPr="009816AE">
        <w:rPr>
          <w:rFonts w:hAnsi="宋体" w:cs="宋体" w:hint="eastAsia"/>
        </w:rPr>
        <w:tab/>
        <w:t>“止步，高压危险！”</w:t>
      </w:r>
      <w:r w:rsidRPr="009816AE">
        <w:rPr>
          <w:rFonts w:hAnsi="宋体" w:cs="宋体" w:hint="eastAsia"/>
        </w:rPr>
        <w:tab/>
        <w:t>“从此上下！”</w:t>
      </w:r>
      <w:r w:rsidRPr="009816AE">
        <w:rPr>
          <w:rFonts w:hAnsi="宋体" w:cs="宋体" w:hint="eastAsia"/>
        </w:rPr>
        <w:tab/>
        <w:t>“高压危险！”</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630</w:t>
      </w:r>
      <w:r w:rsidRPr="009816AE">
        <w:rPr>
          <w:rFonts w:hAnsi="宋体" w:cs="宋体" w:hint="eastAsia"/>
        </w:rPr>
        <w:tab/>
        <w:t>电气安规 “安全技术措施-悬挂标示牌和装设遮栏” 6.5.4条规定，在室内高压设备上工作，应在工作地点两旁及对侧运行设备间隔的遮拦上和禁止通行的过道遮拦上悬挂“（   ）”的标识牌。</w:t>
      </w:r>
      <w:r w:rsidRPr="009816AE">
        <w:rPr>
          <w:rFonts w:hAnsi="宋体" w:cs="宋体" w:hint="eastAsia"/>
        </w:rPr>
        <w:tab/>
        <w:t>C</w:t>
      </w:r>
      <w:r w:rsidRPr="009816AE">
        <w:rPr>
          <w:rFonts w:hAnsi="宋体" w:cs="宋体" w:hint="eastAsia"/>
        </w:rPr>
        <w:tab/>
        <w:t>“在此工作！”</w:t>
      </w:r>
      <w:r w:rsidRPr="009816AE">
        <w:rPr>
          <w:rFonts w:hAnsi="宋体" w:cs="宋体" w:hint="eastAsia"/>
        </w:rPr>
        <w:tab/>
        <w:t>“禁止合闸，有人工作！”</w:t>
      </w:r>
      <w:r w:rsidRPr="009816AE">
        <w:rPr>
          <w:rFonts w:hAnsi="宋体" w:cs="宋体" w:hint="eastAsia"/>
        </w:rPr>
        <w:tab/>
        <w:t>“止步，高压危险！”</w:t>
      </w:r>
      <w:r w:rsidRPr="009816AE">
        <w:rPr>
          <w:rFonts w:hAnsi="宋体" w:cs="宋体" w:hint="eastAsia"/>
        </w:rPr>
        <w:tab/>
        <w:t>“禁止通行！”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631</w:t>
      </w:r>
      <w:r w:rsidRPr="009816AE">
        <w:rPr>
          <w:rFonts w:hAnsi="宋体" w:cs="宋体" w:hint="eastAsia"/>
        </w:rPr>
        <w:tab/>
        <w:t>电气安规 “安全技术措施-悬挂标示牌和装设遮栏” 6.5.4条规定，在（   ）高压设备上工作，应在工作地点两旁及对侧运行设备间隔的遮栏上和禁止通行的过道遮栏上悬挂“止步，高压危险”的标示牌。</w:t>
      </w:r>
      <w:r w:rsidRPr="009816AE">
        <w:rPr>
          <w:rFonts w:hAnsi="宋体" w:cs="宋体" w:hint="eastAsia"/>
        </w:rPr>
        <w:tab/>
        <w:t>B</w:t>
      </w:r>
      <w:r w:rsidRPr="009816AE">
        <w:rPr>
          <w:rFonts w:hAnsi="宋体" w:cs="宋体" w:hint="eastAsia"/>
        </w:rPr>
        <w:tab/>
        <w:t>室外</w:t>
      </w:r>
      <w:r w:rsidRPr="009816AE">
        <w:rPr>
          <w:rFonts w:hAnsi="宋体" w:cs="宋体" w:hint="eastAsia"/>
        </w:rPr>
        <w:tab/>
        <w:t>室内</w:t>
      </w:r>
      <w:r w:rsidRPr="009816AE">
        <w:rPr>
          <w:rFonts w:hAnsi="宋体" w:cs="宋体" w:hint="eastAsia"/>
        </w:rPr>
        <w:tab/>
        <w:t>露天</w:t>
      </w:r>
      <w:r w:rsidRPr="009816AE">
        <w:rPr>
          <w:rFonts w:hAnsi="宋体" w:cs="宋体" w:hint="eastAsia"/>
        </w:rPr>
        <w:tab/>
        <w:t>厂外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632</w:t>
      </w:r>
      <w:r w:rsidRPr="009816AE">
        <w:rPr>
          <w:rFonts w:hAnsi="宋体" w:cs="宋体" w:hint="eastAsia"/>
        </w:rPr>
        <w:tab/>
        <w:t>电气安规 “安全技术措施-悬挂标示牌和装设遮栏” 6.5.5条规定，高压开关柜内手车开关拉至“检修”位置时，隔离带电部位的挡板封闭后不应开启，并设置（   ）的标示牌。</w:t>
      </w:r>
      <w:r w:rsidRPr="009816AE">
        <w:rPr>
          <w:rFonts w:hAnsi="宋体" w:cs="宋体" w:hint="eastAsia"/>
        </w:rPr>
        <w:tab/>
        <w:t>C</w:t>
      </w:r>
      <w:r w:rsidRPr="009816AE">
        <w:rPr>
          <w:rFonts w:hAnsi="宋体" w:cs="宋体" w:hint="eastAsia"/>
        </w:rPr>
        <w:tab/>
        <w:t>“禁止通行!”</w:t>
      </w:r>
      <w:r w:rsidRPr="009816AE">
        <w:rPr>
          <w:rFonts w:hAnsi="宋体" w:cs="宋体" w:hint="eastAsia"/>
        </w:rPr>
        <w:tab/>
        <w:t>“注意，高压危险！”</w:t>
      </w:r>
      <w:r w:rsidRPr="009816AE">
        <w:rPr>
          <w:rFonts w:hAnsi="宋体" w:cs="宋体" w:hint="eastAsia"/>
        </w:rPr>
        <w:tab/>
        <w:t>“止步，高压危险!”</w:t>
      </w:r>
      <w:r w:rsidRPr="009816AE">
        <w:rPr>
          <w:rFonts w:hAnsi="宋体" w:cs="宋体" w:hint="eastAsia"/>
        </w:rPr>
        <w:tab/>
        <w:t>“禁止攀登，高压危险！”</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633</w:t>
      </w:r>
      <w:r w:rsidRPr="009816AE">
        <w:rPr>
          <w:rFonts w:hAnsi="宋体" w:cs="宋体" w:hint="eastAsia"/>
        </w:rPr>
        <w:tab/>
        <w:t>电气安规 “安全技术措施-悬挂标示牌和装设遮栏” 6.5.6条规定，在室外高压设备上工作，应在工作地点四周装设遮栏，遮栏上悬挂适当数量朝向（   ）的“止步，高压危险！”的标示牌，遮栏出入口要围至邻近道路旁边，并设有“从此进出！”的标示牌。</w:t>
      </w:r>
      <w:r w:rsidRPr="009816AE">
        <w:rPr>
          <w:rFonts w:hAnsi="宋体" w:cs="宋体" w:hint="eastAsia"/>
        </w:rPr>
        <w:tab/>
        <w:t>A</w:t>
      </w:r>
      <w:r w:rsidRPr="009816AE">
        <w:rPr>
          <w:rFonts w:hAnsi="宋体" w:cs="宋体" w:hint="eastAsia"/>
        </w:rPr>
        <w:tab/>
        <w:t>里面</w:t>
      </w:r>
      <w:r w:rsidRPr="009816AE">
        <w:rPr>
          <w:rFonts w:hAnsi="宋体" w:cs="宋体" w:hint="eastAsia"/>
        </w:rPr>
        <w:tab/>
        <w:t>外面</w:t>
      </w:r>
      <w:r w:rsidRPr="009816AE">
        <w:rPr>
          <w:rFonts w:hAnsi="宋体" w:cs="宋体" w:hint="eastAsia"/>
        </w:rPr>
        <w:tab/>
        <w:t>设备</w:t>
      </w:r>
      <w:r w:rsidRPr="009816AE">
        <w:rPr>
          <w:rFonts w:hAnsi="宋体" w:cs="宋体" w:hint="eastAsia"/>
        </w:rPr>
        <w:tab/>
        <w:t>道路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634</w:t>
      </w:r>
      <w:r w:rsidRPr="009816AE">
        <w:rPr>
          <w:rFonts w:hAnsi="宋体" w:cs="宋体" w:hint="eastAsia"/>
        </w:rPr>
        <w:tab/>
        <w:t>电气安规 “安全技术措施-悬挂标示牌和装设遮栏” 6.5.6条规定，在室外高压设备上工作，应在工作地点四周装设遮栏，遮栏出入口要围至邻近道路旁边，并设有“（   ）”的标示牌。</w:t>
      </w:r>
      <w:r w:rsidRPr="009816AE">
        <w:rPr>
          <w:rFonts w:hAnsi="宋体" w:cs="宋体" w:hint="eastAsia"/>
        </w:rPr>
        <w:tab/>
        <w:t>A</w:t>
      </w:r>
      <w:r w:rsidRPr="009816AE">
        <w:rPr>
          <w:rFonts w:hAnsi="宋体" w:cs="宋体" w:hint="eastAsia"/>
        </w:rPr>
        <w:tab/>
        <w:t>“从此进出！”</w:t>
      </w:r>
      <w:r w:rsidRPr="009816AE">
        <w:rPr>
          <w:rFonts w:hAnsi="宋体" w:cs="宋体" w:hint="eastAsia"/>
        </w:rPr>
        <w:tab/>
        <w:t>“止步，高压危险！”</w:t>
      </w:r>
      <w:r w:rsidRPr="009816AE">
        <w:rPr>
          <w:rFonts w:hAnsi="宋体" w:cs="宋体" w:hint="eastAsia"/>
        </w:rPr>
        <w:tab/>
        <w:t>“禁止停留！”</w:t>
      </w:r>
      <w:r w:rsidRPr="009816AE">
        <w:rPr>
          <w:rFonts w:hAnsi="宋体" w:cs="宋体" w:hint="eastAsia"/>
        </w:rPr>
        <w:tab/>
        <w:t>“在此工作！”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635</w:t>
      </w:r>
      <w:r w:rsidRPr="009816AE">
        <w:rPr>
          <w:rFonts w:hAnsi="宋体" w:cs="宋体" w:hint="eastAsia"/>
        </w:rPr>
        <w:tab/>
        <w:t>电气安规 “安全技术措施-悬挂标示牌和装设遮栏” 6.5.7条规定，若室外只有个别地点设备带电，可在其四周装设全封闭遮栏，遮栏上悬挂适当数量朝向（   ）的“止步，高压危险！标示牌”。</w:t>
      </w:r>
      <w:r w:rsidRPr="009816AE">
        <w:rPr>
          <w:rFonts w:hAnsi="宋体" w:cs="宋体" w:hint="eastAsia"/>
        </w:rPr>
        <w:tab/>
        <w:t>B</w:t>
      </w:r>
      <w:r w:rsidRPr="009816AE">
        <w:rPr>
          <w:rFonts w:hAnsi="宋体" w:cs="宋体" w:hint="eastAsia"/>
        </w:rPr>
        <w:tab/>
        <w:t>里面</w:t>
      </w:r>
      <w:r w:rsidRPr="009816AE">
        <w:rPr>
          <w:rFonts w:hAnsi="宋体" w:cs="宋体" w:hint="eastAsia"/>
        </w:rPr>
        <w:tab/>
        <w:t>外面</w:t>
      </w:r>
      <w:r w:rsidRPr="009816AE">
        <w:rPr>
          <w:rFonts w:hAnsi="宋体" w:cs="宋体" w:hint="eastAsia"/>
        </w:rPr>
        <w:tab/>
        <w:t>设备</w:t>
      </w:r>
      <w:r w:rsidRPr="009816AE">
        <w:rPr>
          <w:rFonts w:hAnsi="宋体" w:cs="宋体" w:hint="eastAsia"/>
        </w:rPr>
        <w:tab/>
        <w:t>道路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636</w:t>
      </w:r>
      <w:r w:rsidRPr="009816AE">
        <w:rPr>
          <w:rFonts w:hAnsi="宋体" w:cs="宋体" w:hint="eastAsia"/>
        </w:rPr>
        <w:tab/>
        <w:t>电气安规 “安全技术措施-悬挂标示牌和装设遮栏” 6.5.8条规定，工作地点应设置“（   ）”的标示牌。</w:t>
      </w:r>
      <w:r w:rsidRPr="009816AE">
        <w:rPr>
          <w:rFonts w:hAnsi="宋体" w:cs="宋体" w:hint="eastAsia"/>
        </w:rPr>
        <w:tab/>
        <w:t>D</w:t>
      </w:r>
      <w:r w:rsidRPr="009816AE">
        <w:rPr>
          <w:rFonts w:hAnsi="宋体" w:cs="宋体" w:hint="eastAsia"/>
        </w:rPr>
        <w:tab/>
        <w:t>“从此进出！”</w:t>
      </w:r>
      <w:r w:rsidRPr="009816AE">
        <w:rPr>
          <w:rFonts w:hAnsi="宋体" w:cs="宋体" w:hint="eastAsia"/>
        </w:rPr>
        <w:tab/>
        <w:t>“止步，高压危险！”</w:t>
      </w:r>
      <w:r w:rsidRPr="009816AE">
        <w:rPr>
          <w:rFonts w:hAnsi="宋体" w:cs="宋体" w:hint="eastAsia"/>
        </w:rPr>
        <w:tab/>
        <w:t>“禁止停留！”</w:t>
      </w:r>
      <w:r w:rsidRPr="009816AE">
        <w:rPr>
          <w:rFonts w:hAnsi="宋体" w:cs="宋体" w:hint="eastAsia"/>
        </w:rPr>
        <w:tab/>
        <w:t>“在此工作！”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637</w:t>
      </w:r>
      <w:r w:rsidRPr="009816AE">
        <w:rPr>
          <w:rFonts w:hAnsi="宋体" w:cs="宋体" w:hint="eastAsia"/>
        </w:rPr>
        <w:tab/>
        <w:t>电气安规 “安全技术措施-悬挂标示牌和装设遮栏” 6.5.9条规定，室外构架上工作，应在工作地点邻近带电部分的横梁上，悬挂“止步，高压危险！”的标示牌。在邻近其他可能误登的带电构架上，应悬挂（   ）的标示牌。</w:t>
      </w:r>
      <w:r w:rsidRPr="009816AE">
        <w:rPr>
          <w:rFonts w:hAnsi="宋体" w:cs="宋体" w:hint="eastAsia"/>
        </w:rPr>
        <w:tab/>
        <w:t>B</w:t>
      </w:r>
      <w:r w:rsidRPr="009816AE">
        <w:rPr>
          <w:rFonts w:hAnsi="宋体" w:cs="宋体" w:hint="eastAsia"/>
        </w:rPr>
        <w:tab/>
        <w:t>“止步，高压危险！”</w:t>
      </w:r>
      <w:r w:rsidRPr="009816AE">
        <w:rPr>
          <w:rFonts w:hAnsi="宋体" w:cs="宋体" w:hint="eastAsia"/>
        </w:rPr>
        <w:tab/>
        <w:t>“禁止攀登，高压危险！”</w:t>
      </w:r>
      <w:r w:rsidRPr="009816AE">
        <w:rPr>
          <w:rFonts w:hAnsi="宋体" w:cs="宋体" w:hint="eastAsia"/>
        </w:rPr>
        <w:tab/>
        <w:t>“从此上下！”</w:t>
      </w:r>
      <w:r w:rsidRPr="009816AE">
        <w:rPr>
          <w:rFonts w:hAnsi="宋体" w:cs="宋体" w:hint="eastAsia"/>
        </w:rPr>
        <w:tab/>
        <w:t>“禁止攀登！”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638</w:t>
      </w:r>
      <w:r w:rsidRPr="009816AE">
        <w:rPr>
          <w:rFonts w:hAnsi="宋体" w:cs="宋体" w:hint="eastAsia"/>
        </w:rPr>
        <w:tab/>
        <w:t>电气安规 “安全技术措施-悬挂标示牌和装设遮栏” 6.5.10条规定，室外个别地点设备带电，可在其四周装设全封闭遮栏，工作人员（   ）。</w:t>
      </w:r>
      <w:r w:rsidRPr="009816AE">
        <w:rPr>
          <w:rFonts w:hAnsi="宋体" w:cs="宋体" w:hint="eastAsia"/>
        </w:rPr>
        <w:tab/>
        <w:t>C</w:t>
      </w:r>
      <w:r w:rsidRPr="009816AE">
        <w:rPr>
          <w:rFonts w:hAnsi="宋体" w:cs="宋体" w:hint="eastAsia"/>
        </w:rPr>
        <w:tab/>
        <w:t>根据需要可以移开遮栏</w:t>
      </w:r>
      <w:r w:rsidRPr="009816AE">
        <w:rPr>
          <w:rFonts w:hAnsi="宋体" w:cs="宋体" w:hint="eastAsia"/>
        </w:rPr>
        <w:tab/>
        <w:t>必须先停电，方可移开遮栏</w:t>
      </w:r>
      <w:r w:rsidRPr="009816AE">
        <w:rPr>
          <w:rFonts w:hAnsi="宋体" w:cs="宋体" w:hint="eastAsia"/>
        </w:rPr>
        <w:tab/>
        <w:t>不应擅自移动或拆除遮栏、标示牌</w:t>
      </w:r>
      <w:r w:rsidRPr="009816AE">
        <w:rPr>
          <w:rFonts w:hAnsi="宋体" w:cs="宋体" w:hint="eastAsia"/>
        </w:rPr>
        <w:tab/>
        <w:t>不应移动或拆除遮栏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639</w:t>
      </w:r>
      <w:r w:rsidRPr="009816AE">
        <w:rPr>
          <w:rFonts w:hAnsi="宋体" w:cs="宋体" w:hint="eastAsia"/>
        </w:rPr>
        <w:tab/>
        <w:t>电气安规 “安全技术措施-悬挂标示牌和装设遮栏” 6.5.10条规定，工作人员不应擅自移动或拆除（   ）。</w:t>
      </w:r>
      <w:r w:rsidRPr="009816AE">
        <w:rPr>
          <w:rFonts w:hAnsi="宋体" w:cs="宋体" w:hint="eastAsia"/>
        </w:rPr>
        <w:tab/>
        <w:t>C</w:t>
      </w:r>
      <w:r w:rsidRPr="009816AE">
        <w:rPr>
          <w:rFonts w:hAnsi="宋体" w:cs="宋体" w:hint="eastAsia"/>
        </w:rPr>
        <w:tab/>
        <w:t>接地线、遮栏</w:t>
      </w:r>
      <w:r w:rsidRPr="009816AE">
        <w:rPr>
          <w:rFonts w:hAnsi="宋体" w:cs="宋体" w:hint="eastAsia"/>
        </w:rPr>
        <w:tab/>
        <w:t>遮栏</w:t>
      </w:r>
      <w:r w:rsidRPr="009816AE">
        <w:rPr>
          <w:rFonts w:hAnsi="宋体" w:cs="宋体" w:hint="eastAsia"/>
        </w:rPr>
        <w:tab/>
        <w:t>遮栏、标示牌</w:t>
      </w:r>
      <w:r w:rsidRPr="009816AE">
        <w:rPr>
          <w:rFonts w:hAnsi="宋体" w:cs="宋体" w:hint="eastAsia"/>
        </w:rPr>
        <w:tab/>
        <w:t>标示牌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640</w:t>
      </w:r>
      <w:r w:rsidRPr="009816AE">
        <w:rPr>
          <w:rFonts w:hAnsi="宋体" w:cs="宋体" w:hint="eastAsia"/>
        </w:rPr>
        <w:tab/>
        <w:t>电气安规 “安全技术措施-悬挂标示牌和装设遮栏” 6.5.11条规定，“禁止攀登，高压危险！”标示牌为：白底，红色圆形斜杠，（   ）禁止标志符号。</w:t>
      </w:r>
      <w:r w:rsidRPr="009816AE">
        <w:rPr>
          <w:rFonts w:hAnsi="宋体" w:cs="宋体" w:hint="eastAsia"/>
        </w:rPr>
        <w:tab/>
        <w:t>A</w:t>
      </w:r>
      <w:r w:rsidRPr="009816AE">
        <w:rPr>
          <w:rFonts w:hAnsi="宋体" w:cs="宋体" w:hint="eastAsia"/>
        </w:rPr>
        <w:tab/>
        <w:t>黑色</w:t>
      </w:r>
      <w:r w:rsidRPr="009816AE">
        <w:rPr>
          <w:rFonts w:hAnsi="宋体" w:cs="宋体" w:hint="eastAsia"/>
        </w:rPr>
        <w:tab/>
        <w:t>红色</w:t>
      </w:r>
      <w:r w:rsidRPr="009816AE">
        <w:rPr>
          <w:rFonts w:hAnsi="宋体" w:cs="宋体" w:hint="eastAsia"/>
        </w:rPr>
        <w:tab/>
        <w:t>绿色</w:t>
      </w:r>
      <w:r w:rsidRPr="009816AE">
        <w:rPr>
          <w:rFonts w:hAnsi="宋体" w:cs="宋体" w:hint="eastAsia"/>
        </w:rPr>
        <w:tab/>
        <w:t>黄色</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641</w:t>
      </w:r>
      <w:r w:rsidRPr="009816AE">
        <w:rPr>
          <w:rFonts w:hAnsi="宋体" w:cs="宋体" w:hint="eastAsia"/>
        </w:rPr>
        <w:tab/>
        <w:t>电气安规 “其他安全要求” 16.1条规定，作业时的起重、焊接、高处作业等，应遵照（   ）、行业的相关标准、导则执行。</w:t>
      </w:r>
      <w:r w:rsidRPr="009816AE">
        <w:rPr>
          <w:rFonts w:hAnsi="宋体" w:cs="宋体" w:hint="eastAsia"/>
        </w:rPr>
        <w:tab/>
        <w:t>D</w:t>
      </w:r>
      <w:r w:rsidRPr="009816AE">
        <w:rPr>
          <w:rFonts w:hAnsi="宋体" w:cs="宋体" w:hint="eastAsia"/>
        </w:rPr>
        <w:tab/>
        <w:t>部门</w:t>
      </w:r>
      <w:r w:rsidRPr="009816AE">
        <w:rPr>
          <w:rFonts w:hAnsi="宋体" w:cs="宋体" w:hint="eastAsia"/>
        </w:rPr>
        <w:tab/>
        <w:t>省级</w:t>
      </w:r>
      <w:r w:rsidRPr="009816AE">
        <w:rPr>
          <w:rFonts w:hAnsi="宋体" w:cs="宋体" w:hint="eastAsia"/>
        </w:rPr>
        <w:tab/>
        <w:t>市级</w:t>
      </w:r>
      <w:r w:rsidRPr="009816AE">
        <w:rPr>
          <w:rFonts w:hAnsi="宋体" w:cs="宋体" w:hint="eastAsia"/>
        </w:rPr>
        <w:tab/>
        <w:t>国家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642</w:t>
      </w:r>
      <w:r w:rsidRPr="009816AE">
        <w:rPr>
          <w:rFonts w:hAnsi="宋体" w:cs="宋体" w:hint="eastAsia"/>
        </w:rPr>
        <w:tab/>
        <w:t>电气安规 “电气设备运行-电气操作-操作分类” 7.3.3.3条规定，电气操作中，应用可编程计算机进行的自动化操作的是（   ）。</w:t>
      </w:r>
      <w:r w:rsidRPr="009816AE">
        <w:rPr>
          <w:rFonts w:hAnsi="宋体" w:cs="宋体" w:hint="eastAsia"/>
        </w:rPr>
        <w:tab/>
        <w:t>A</w:t>
      </w:r>
      <w:r w:rsidRPr="009816AE">
        <w:rPr>
          <w:rFonts w:hAnsi="宋体" w:cs="宋体" w:hint="eastAsia"/>
        </w:rPr>
        <w:tab/>
        <w:t>程序操作</w:t>
      </w:r>
      <w:r w:rsidRPr="009816AE">
        <w:rPr>
          <w:rFonts w:hAnsi="宋体" w:cs="宋体" w:hint="eastAsia"/>
        </w:rPr>
        <w:tab/>
        <w:t>单人操作</w:t>
      </w:r>
      <w:r w:rsidRPr="009816AE">
        <w:rPr>
          <w:rFonts w:hAnsi="宋体" w:cs="宋体" w:hint="eastAsia"/>
        </w:rPr>
        <w:tab/>
        <w:t>监护操作</w:t>
      </w:r>
      <w:r w:rsidRPr="009816AE">
        <w:rPr>
          <w:rFonts w:hAnsi="宋体" w:cs="宋体" w:hint="eastAsia"/>
        </w:rPr>
        <w:tab/>
        <w:t>自动操作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643</w:t>
      </w:r>
      <w:r w:rsidRPr="009816AE">
        <w:rPr>
          <w:rFonts w:hAnsi="宋体" w:cs="宋体" w:hint="eastAsia"/>
        </w:rPr>
        <w:tab/>
        <w:t>电气安规 “电气设备运行-电气操作-操作票填写” 7.3.4.1条规定，操作票是操作前填写操作内容和顺序的规范化票式，可包含编号、操作任务、操作顺序、操作时间，以及（   ）或监护人签名等。</w:t>
      </w:r>
      <w:r w:rsidRPr="009816AE">
        <w:rPr>
          <w:rFonts w:hAnsi="宋体" w:cs="宋体" w:hint="eastAsia"/>
        </w:rPr>
        <w:tab/>
        <w:t>A</w:t>
      </w:r>
      <w:r w:rsidRPr="009816AE">
        <w:rPr>
          <w:rFonts w:hAnsi="宋体" w:cs="宋体" w:hint="eastAsia"/>
        </w:rPr>
        <w:tab/>
        <w:t>操作人</w:t>
      </w:r>
      <w:r w:rsidRPr="009816AE">
        <w:rPr>
          <w:rFonts w:hAnsi="宋体" w:cs="宋体" w:hint="eastAsia"/>
        </w:rPr>
        <w:tab/>
        <w:t>监护人</w:t>
      </w:r>
      <w:r w:rsidRPr="009816AE">
        <w:rPr>
          <w:rFonts w:hAnsi="宋体" w:cs="宋体" w:hint="eastAsia"/>
        </w:rPr>
        <w:tab/>
        <w:t>负责人</w:t>
      </w:r>
      <w:r w:rsidRPr="009816AE">
        <w:rPr>
          <w:rFonts w:hAnsi="宋体" w:cs="宋体" w:hint="eastAsia"/>
        </w:rPr>
        <w:tab/>
        <w:t>调度人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644</w:t>
      </w:r>
      <w:r w:rsidRPr="009816AE">
        <w:rPr>
          <w:rFonts w:hAnsi="宋体" w:cs="宋体" w:hint="eastAsia"/>
        </w:rPr>
        <w:tab/>
        <w:t>在寒冷、潮湿和盐雾腐蚀严重的地区，停止运行（）个星期以上的单轴、双轴跟踪式光伏支架，在投运前应测量电机绝缘，合格后方可投入运行。</w:t>
      </w:r>
      <w:r w:rsidRPr="009816AE">
        <w:rPr>
          <w:rFonts w:hAnsi="宋体" w:cs="宋体" w:hint="eastAsia"/>
        </w:rPr>
        <w:tab/>
        <w:t>A</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645</w:t>
      </w:r>
      <w:r w:rsidRPr="009816AE">
        <w:rPr>
          <w:rFonts w:hAnsi="宋体" w:cs="宋体" w:hint="eastAsia"/>
        </w:rPr>
        <w:tab/>
        <w:t>逆变器正常运行条件下，当逆变器输出有功功率大于其额定功率的50%时，功率因数应不小于（） 。</w:t>
      </w:r>
      <w:r w:rsidRPr="009816AE">
        <w:rPr>
          <w:rFonts w:hAnsi="宋体" w:cs="宋体" w:hint="eastAsia"/>
        </w:rPr>
        <w:tab/>
        <w:t>D</w:t>
      </w:r>
      <w:r w:rsidRPr="009816AE">
        <w:rPr>
          <w:rFonts w:hAnsi="宋体" w:cs="宋体" w:hint="eastAsia"/>
        </w:rPr>
        <w:tab/>
        <w:t>0.95（超前或滞后）</w:t>
      </w:r>
      <w:r w:rsidRPr="009816AE">
        <w:rPr>
          <w:rFonts w:hAnsi="宋体" w:cs="宋体" w:hint="eastAsia"/>
        </w:rPr>
        <w:tab/>
        <w:t>0.96（超前或滞后）</w:t>
      </w:r>
      <w:r w:rsidRPr="009816AE">
        <w:rPr>
          <w:rFonts w:hAnsi="宋体" w:cs="宋体" w:hint="eastAsia"/>
        </w:rPr>
        <w:tab/>
        <w:t>0.97（超前或滞后）</w:t>
      </w:r>
      <w:r w:rsidRPr="009816AE">
        <w:rPr>
          <w:rFonts w:hAnsi="宋体" w:cs="宋体" w:hint="eastAsia"/>
        </w:rPr>
        <w:tab/>
        <w:t>0.98（超前或滞后）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646</w:t>
      </w:r>
      <w:r w:rsidRPr="009816AE">
        <w:rPr>
          <w:rFonts w:hAnsi="宋体" w:cs="宋体" w:hint="eastAsia"/>
        </w:rPr>
        <w:tab/>
        <w:t>逆变器正常运行时，负序三相电流不平衡度不应超过()，短时不应超过() 。</w:t>
      </w:r>
      <w:r w:rsidRPr="009816AE">
        <w:rPr>
          <w:rFonts w:hAnsi="宋体" w:cs="宋体" w:hint="eastAsia"/>
        </w:rPr>
        <w:tab/>
        <w:t>A</w:t>
      </w:r>
      <w:r w:rsidRPr="009816AE">
        <w:rPr>
          <w:rFonts w:hAnsi="宋体" w:cs="宋体" w:hint="eastAsia"/>
        </w:rPr>
        <w:tab/>
        <w:t>"2%, 4%"</w:t>
      </w:r>
      <w:r w:rsidRPr="009816AE">
        <w:rPr>
          <w:rFonts w:hAnsi="宋体" w:cs="宋体" w:hint="eastAsia"/>
        </w:rPr>
        <w:tab/>
        <w:t>"3%, 5%"</w:t>
      </w:r>
      <w:r w:rsidRPr="009816AE">
        <w:rPr>
          <w:rFonts w:hAnsi="宋体" w:cs="宋体" w:hint="eastAsia"/>
        </w:rPr>
        <w:tab/>
        <w:t>"4%, 6%"</w:t>
      </w:r>
      <w:r w:rsidRPr="009816AE">
        <w:rPr>
          <w:rFonts w:hAnsi="宋体" w:cs="宋体" w:hint="eastAsia"/>
        </w:rPr>
        <w:tab/>
        <w:t>"5%, 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647</w:t>
      </w:r>
      <w:r w:rsidRPr="009816AE">
        <w:rPr>
          <w:rFonts w:hAnsi="宋体" w:cs="宋体" w:hint="eastAsia"/>
        </w:rPr>
        <w:tab/>
        <w:t>单轴跟踪系统跟踪精度不应低于()。</w:t>
      </w:r>
      <w:r w:rsidRPr="009816AE">
        <w:rPr>
          <w:rFonts w:hAnsi="宋体" w:cs="宋体" w:hint="eastAsia"/>
        </w:rPr>
        <w:tab/>
        <w:t>D</w:t>
      </w:r>
      <w:r w:rsidRPr="009816AE">
        <w:rPr>
          <w:rFonts w:hAnsi="宋体" w:cs="宋体" w:hint="eastAsia"/>
        </w:rPr>
        <w:tab/>
        <w:t>±0.5°</w:t>
      </w:r>
      <w:r w:rsidRPr="009816AE">
        <w:rPr>
          <w:rFonts w:hAnsi="宋体" w:cs="宋体" w:hint="eastAsia"/>
        </w:rPr>
        <w:tab/>
        <w:t>±1°</w:t>
      </w:r>
      <w:r w:rsidRPr="009816AE">
        <w:rPr>
          <w:rFonts w:hAnsi="宋体" w:cs="宋体" w:hint="eastAsia"/>
        </w:rPr>
        <w:tab/>
        <w:t>±2°</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648</w:t>
      </w:r>
      <w:r w:rsidRPr="009816AE">
        <w:rPr>
          <w:rFonts w:hAnsi="宋体" w:cs="宋体" w:hint="eastAsia"/>
        </w:rPr>
        <w:tab/>
        <w:t>双轴跟踪系统跟踪精度不应低于()。</w:t>
      </w:r>
      <w:r w:rsidRPr="009816AE">
        <w:rPr>
          <w:rFonts w:hAnsi="宋体" w:cs="宋体" w:hint="eastAsia"/>
        </w:rPr>
        <w:tab/>
        <w:t>C</w:t>
      </w:r>
      <w:r w:rsidRPr="009816AE">
        <w:rPr>
          <w:rFonts w:hAnsi="宋体" w:cs="宋体" w:hint="eastAsia"/>
        </w:rPr>
        <w:tab/>
        <w:t>±0.5°</w:t>
      </w:r>
      <w:r w:rsidRPr="009816AE">
        <w:rPr>
          <w:rFonts w:hAnsi="宋体" w:cs="宋体" w:hint="eastAsia"/>
        </w:rPr>
        <w:tab/>
        <w:t>±1°</w:t>
      </w:r>
      <w:r w:rsidRPr="009816AE">
        <w:rPr>
          <w:rFonts w:hAnsi="宋体" w:cs="宋体" w:hint="eastAsia"/>
        </w:rPr>
        <w:tab/>
        <w:t>±2°</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649</w:t>
      </w:r>
      <w:r w:rsidRPr="009816AE">
        <w:rPr>
          <w:rFonts w:hAnsi="宋体" w:cs="宋体" w:hint="eastAsia"/>
        </w:rPr>
        <w:tab/>
        <w:t>光伏方阵各排、列的布置间距应保证每天（）时段内前、后、左、右互不遮挡。</w:t>
      </w:r>
      <w:r w:rsidRPr="009816AE">
        <w:rPr>
          <w:rFonts w:hAnsi="宋体" w:cs="宋体" w:hint="eastAsia"/>
        </w:rPr>
        <w:tab/>
        <w:t>C</w:t>
      </w:r>
      <w:r w:rsidRPr="009816AE">
        <w:rPr>
          <w:rFonts w:hAnsi="宋体" w:cs="宋体" w:hint="eastAsia"/>
        </w:rPr>
        <w:tab/>
        <w:t>9:00~16:00</w:t>
      </w:r>
      <w:r w:rsidRPr="009816AE">
        <w:rPr>
          <w:rFonts w:hAnsi="宋体" w:cs="宋体" w:hint="eastAsia"/>
        </w:rPr>
        <w:tab/>
        <w:t>8:00~15:00</w:t>
      </w:r>
      <w:r w:rsidRPr="009816AE">
        <w:rPr>
          <w:rFonts w:hAnsi="宋体" w:cs="宋体" w:hint="eastAsia"/>
        </w:rPr>
        <w:tab/>
        <w:t>9:00~15:00</w:t>
      </w:r>
      <w:r w:rsidRPr="009816AE">
        <w:rPr>
          <w:rFonts w:hAnsi="宋体" w:cs="宋体" w:hint="eastAsia"/>
        </w:rPr>
        <w:tab/>
        <w:t>8:00~16:00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650</w:t>
      </w:r>
      <w:r w:rsidRPr="009816AE">
        <w:rPr>
          <w:rFonts w:hAnsi="宋体" w:cs="宋体" w:hint="eastAsia"/>
        </w:rPr>
        <w:tab/>
        <w:t>装机容量 10MW 及以上的光伏发电站应配置光伏发电功率预测系统，系统具有（）短期光伏发电功率预测以及（）超短期光伏发电功率预测功能。</w:t>
      </w:r>
      <w:r w:rsidRPr="009816AE">
        <w:rPr>
          <w:rFonts w:hAnsi="宋体" w:cs="宋体" w:hint="eastAsia"/>
        </w:rPr>
        <w:tab/>
        <w:t>A</w:t>
      </w:r>
      <w:r w:rsidRPr="009816AE">
        <w:rPr>
          <w:rFonts w:hAnsi="宋体" w:cs="宋体" w:hint="eastAsia"/>
        </w:rPr>
        <w:tab/>
        <w:t>0h~72h；15min~4h</w:t>
      </w:r>
      <w:r w:rsidRPr="009816AE">
        <w:rPr>
          <w:rFonts w:hAnsi="宋体" w:cs="宋体" w:hint="eastAsia"/>
        </w:rPr>
        <w:tab/>
        <w:t>0h~36h；15min~8h</w:t>
      </w:r>
      <w:r w:rsidRPr="009816AE">
        <w:rPr>
          <w:rFonts w:hAnsi="宋体" w:cs="宋体" w:hint="eastAsia"/>
        </w:rPr>
        <w:tab/>
        <w:t>0h~48h；15min~10h</w:t>
      </w:r>
      <w:r w:rsidRPr="009816AE">
        <w:rPr>
          <w:rFonts w:hAnsi="宋体" w:cs="宋体" w:hint="eastAsia"/>
        </w:rPr>
        <w:tab/>
        <w:t>0h~24h；15min~12h</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651</w:t>
      </w:r>
      <w:r w:rsidRPr="009816AE">
        <w:rPr>
          <w:rFonts w:hAnsi="宋体" w:cs="宋体" w:hint="eastAsia"/>
        </w:rPr>
        <w:tab/>
        <w:t>当公共电网电压处于正常范围内时，通过 110(66)kV 电压等级接入电网的光伏发电站应能够控制光伏发电站并网点电压在标称电压的（）范围内。</w:t>
      </w:r>
      <w:r w:rsidRPr="009816AE">
        <w:rPr>
          <w:rFonts w:hAnsi="宋体" w:cs="宋体" w:hint="eastAsia"/>
        </w:rPr>
        <w:tab/>
        <w:t>C</w:t>
      </w:r>
      <w:r w:rsidRPr="009816AE">
        <w:rPr>
          <w:rFonts w:hAnsi="宋体" w:cs="宋体" w:hint="eastAsia"/>
        </w:rPr>
        <w:tab/>
        <w:t>95%~110%</w:t>
      </w:r>
      <w:r w:rsidRPr="009816AE">
        <w:rPr>
          <w:rFonts w:hAnsi="宋体" w:cs="宋体" w:hint="eastAsia"/>
        </w:rPr>
        <w:tab/>
        <w:t>90%~110%</w:t>
      </w:r>
      <w:r w:rsidRPr="009816AE">
        <w:rPr>
          <w:rFonts w:hAnsi="宋体" w:cs="宋体" w:hint="eastAsia"/>
        </w:rPr>
        <w:tab/>
        <w:t>97%~107%</w:t>
      </w:r>
      <w:r w:rsidRPr="009816AE">
        <w:rPr>
          <w:rFonts w:hAnsi="宋体" w:cs="宋体" w:hint="eastAsia"/>
        </w:rPr>
        <w:tab/>
        <w:t>95%~105%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652</w:t>
      </w:r>
      <w:r w:rsidRPr="009816AE">
        <w:rPr>
          <w:rFonts w:hAnsi="宋体" w:cs="宋体" w:hint="eastAsia"/>
        </w:rPr>
        <w:tab/>
        <w:t>当公共电网电压处于正常范围内时，通过 220kV 及以上电压等级接入电网的光伏发电站应能够控制光伏发电站并网点电压在标称电压的（）范围内。</w:t>
      </w:r>
      <w:r w:rsidRPr="009816AE">
        <w:rPr>
          <w:rFonts w:hAnsi="宋体" w:cs="宋体" w:hint="eastAsia"/>
        </w:rPr>
        <w:tab/>
        <w:t>C</w:t>
      </w:r>
      <w:r w:rsidRPr="009816AE">
        <w:rPr>
          <w:rFonts w:hAnsi="宋体" w:cs="宋体" w:hint="eastAsia"/>
        </w:rPr>
        <w:tab/>
        <w:t>95%~110%</w:t>
      </w:r>
      <w:r w:rsidRPr="009816AE">
        <w:rPr>
          <w:rFonts w:hAnsi="宋体" w:cs="宋体" w:hint="eastAsia"/>
        </w:rPr>
        <w:tab/>
        <w:t>90%~110%</w:t>
      </w:r>
      <w:r w:rsidRPr="009816AE">
        <w:rPr>
          <w:rFonts w:hAnsi="宋体" w:cs="宋体" w:hint="eastAsia"/>
        </w:rPr>
        <w:tab/>
        <w:t>100%~110%</w:t>
      </w:r>
      <w:r w:rsidRPr="009816AE">
        <w:rPr>
          <w:rFonts w:hAnsi="宋体" w:cs="宋体" w:hint="eastAsia"/>
        </w:rPr>
        <w:tab/>
        <w:t>95%~105%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653</w:t>
      </w:r>
      <w:r w:rsidRPr="009816AE">
        <w:rPr>
          <w:rFonts w:hAnsi="宋体" w:cs="宋体" w:hint="eastAsia"/>
        </w:rPr>
        <w:tab/>
        <w:t>光伏发电站应配置独立的防孤岛保护装置，动作时间应不大于（）。</w:t>
      </w:r>
      <w:r w:rsidRPr="009816AE">
        <w:rPr>
          <w:rFonts w:hAnsi="宋体" w:cs="宋体" w:hint="eastAsia"/>
        </w:rPr>
        <w:tab/>
        <w:t>A</w:t>
      </w:r>
      <w:r w:rsidRPr="009816AE">
        <w:rPr>
          <w:rFonts w:hAnsi="宋体" w:cs="宋体" w:hint="eastAsia"/>
        </w:rPr>
        <w:tab/>
        <w:t>2.0s</w:t>
      </w:r>
      <w:r w:rsidRPr="009816AE">
        <w:rPr>
          <w:rFonts w:hAnsi="宋体" w:cs="宋体" w:hint="eastAsia"/>
        </w:rPr>
        <w:tab/>
        <w:t>2.5s</w:t>
      </w:r>
      <w:r w:rsidRPr="009816AE">
        <w:rPr>
          <w:rFonts w:hAnsi="宋体" w:cs="宋体" w:hint="eastAsia"/>
        </w:rPr>
        <w:tab/>
        <w:t>3.0s</w:t>
      </w:r>
      <w:r w:rsidRPr="009816AE">
        <w:rPr>
          <w:rFonts w:hAnsi="宋体" w:cs="宋体" w:hint="eastAsia"/>
        </w:rPr>
        <w:tab/>
        <w:t>3.5s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654</w:t>
      </w:r>
      <w:r w:rsidRPr="009816AE">
        <w:rPr>
          <w:rFonts w:hAnsi="宋体" w:cs="宋体" w:hint="eastAsia"/>
        </w:rPr>
        <w:tab/>
        <w:t>通过 110(66)kV 及以上电压等级接人电网的光伏发电站应配备故障录波设备，应具有足够的记录通道并能够记录故障前（）到故障后（）的情况。</w:t>
      </w:r>
      <w:r w:rsidRPr="009816AE">
        <w:rPr>
          <w:rFonts w:hAnsi="宋体" w:cs="宋体" w:hint="eastAsia"/>
        </w:rPr>
        <w:tab/>
        <w:t>A</w:t>
      </w:r>
      <w:r w:rsidRPr="009816AE">
        <w:rPr>
          <w:rFonts w:hAnsi="宋体" w:cs="宋体" w:hint="eastAsia"/>
        </w:rPr>
        <w:tab/>
        <w:t>10s；60s</w:t>
      </w:r>
      <w:r w:rsidRPr="009816AE">
        <w:rPr>
          <w:rFonts w:hAnsi="宋体" w:cs="宋体" w:hint="eastAsia"/>
        </w:rPr>
        <w:tab/>
        <w:t>15s；120s</w:t>
      </w:r>
      <w:r w:rsidRPr="009816AE">
        <w:rPr>
          <w:rFonts w:hAnsi="宋体" w:cs="宋体" w:hint="eastAsia"/>
        </w:rPr>
        <w:tab/>
        <w:t>20s；60s</w:t>
      </w:r>
      <w:r w:rsidRPr="009816AE">
        <w:rPr>
          <w:rFonts w:hAnsi="宋体" w:cs="宋体" w:hint="eastAsia"/>
        </w:rPr>
        <w:tab/>
        <w:t>10s；50s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655</w:t>
      </w:r>
      <w:r w:rsidRPr="009816AE">
        <w:rPr>
          <w:rFonts w:hAnsi="宋体" w:cs="宋体" w:hint="eastAsia"/>
        </w:rPr>
        <w:tab/>
        <w:t>光伏组件绝缘电阻测试对于面积小于0.1㎡的组件，绝缘电阻不小于（） 。</w:t>
      </w:r>
      <w:r w:rsidRPr="009816AE">
        <w:rPr>
          <w:rFonts w:hAnsi="宋体" w:cs="宋体" w:hint="eastAsia"/>
        </w:rPr>
        <w:tab/>
        <w:t>D</w:t>
      </w:r>
      <w:r w:rsidRPr="009816AE">
        <w:rPr>
          <w:rFonts w:hAnsi="宋体" w:cs="宋体" w:hint="eastAsia"/>
        </w:rPr>
        <w:tab/>
        <w:t>250 MΩ</w:t>
      </w:r>
      <w:r w:rsidRPr="009816AE">
        <w:rPr>
          <w:rFonts w:hAnsi="宋体" w:cs="宋体" w:hint="eastAsia"/>
        </w:rPr>
        <w:tab/>
        <w:t>300 MΩ</w:t>
      </w:r>
      <w:r w:rsidRPr="009816AE">
        <w:rPr>
          <w:rFonts w:hAnsi="宋体" w:cs="宋体" w:hint="eastAsia"/>
        </w:rPr>
        <w:tab/>
        <w:t>350 MΩ</w:t>
      </w:r>
      <w:r w:rsidRPr="009816AE">
        <w:rPr>
          <w:rFonts w:hAnsi="宋体" w:cs="宋体" w:hint="eastAsia"/>
        </w:rPr>
        <w:tab/>
        <w:t>400 MΩ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656</w:t>
      </w:r>
      <w:r w:rsidRPr="009816AE">
        <w:rPr>
          <w:rFonts w:hAnsi="宋体" w:cs="宋体" w:hint="eastAsia"/>
        </w:rPr>
        <w:tab/>
        <w:t>光伏组件绝缘电阻测试对于面积大于0.1㎡的组件，测试绝缘电阻乘以组件面积应不小于（）。</w:t>
      </w:r>
      <w:r w:rsidRPr="009816AE">
        <w:rPr>
          <w:rFonts w:hAnsi="宋体" w:cs="宋体" w:hint="eastAsia"/>
        </w:rPr>
        <w:tab/>
        <w:t>D</w:t>
      </w:r>
      <w:r w:rsidRPr="009816AE">
        <w:rPr>
          <w:rFonts w:hAnsi="宋体" w:cs="宋体" w:hint="eastAsia"/>
        </w:rPr>
        <w:tab/>
        <w:t>25 MΩ?㎡</w:t>
      </w:r>
      <w:r w:rsidRPr="009816AE">
        <w:rPr>
          <w:rFonts w:hAnsi="宋体" w:cs="宋体" w:hint="eastAsia"/>
        </w:rPr>
        <w:tab/>
        <w:t>30 MΩ?㎡</w:t>
      </w:r>
      <w:r w:rsidRPr="009816AE">
        <w:rPr>
          <w:rFonts w:hAnsi="宋体" w:cs="宋体" w:hint="eastAsia"/>
        </w:rPr>
        <w:tab/>
        <w:t>35 MΩ? ㎡</w:t>
      </w:r>
      <w:r w:rsidRPr="009816AE">
        <w:rPr>
          <w:rFonts w:hAnsi="宋体" w:cs="宋体" w:hint="eastAsia"/>
        </w:rPr>
        <w:tab/>
        <w:t>40 MΩ?㎡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657</w:t>
      </w:r>
      <w:r w:rsidRPr="009816AE">
        <w:rPr>
          <w:rFonts w:hAnsi="宋体" w:cs="宋体" w:hint="eastAsia"/>
        </w:rPr>
        <w:tab/>
        <w:t>检测光伏汇流箱绝缘性能。在电路与裸露导电部件之间，汇流箱内每条电路对地标称电压的绝缘电阻应不小于（）。</w:t>
      </w:r>
      <w:r w:rsidRPr="009816AE">
        <w:rPr>
          <w:rFonts w:hAnsi="宋体" w:cs="宋体" w:hint="eastAsia"/>
        </w:rPr>
        <w:tab/>
        <w:t>D</w:t>
      </w:r>
      <w:r w:rsidRPr="009816AE">
        <w:rPr>
          <w:rFonts w:hAnsi="宋体" w:cs="宋体" w:hint="eastAsia"/>
        </w:rPr>
        <w:tab/>
        <w:t>500Ω/V</w:t>
      </w:r>
      <w:r w:rsidRPr="009816AE">
        <w:rPr>
          <w:rFonts w:hAnsi="宋体" w:cs="宋体" w:hint="eastAsia"/>
        </w:rPr>
        <w:tab/>
        <w:t>700Ω/V</w:t>
      </w:r>
      <w:r w:rsidRPr="009816AE">
        <w:rPr>
          <w:rFonts w:hAnsi="宋体" w:cs="宋体" w:hint="eastAsia"/>
        </w:rPr>
        <w:tab/>
        <w:t>800Ω/V</w:t>
      </w:r>
      <w:r w:rsidRPr="009816AE">
        <w:rPr>
          <w:rFonts w:hAnsi="宋体" w:cs="宋体" w:hint="eastAsia"/>
        </w:rPr>
        <w:tab/>
        <w:t>1000Ω/V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658</w:t>
      </w:r>
      <w:r w:rsidRPr="009816AE">
        <w:rPr>
          <w:rFonts w:hAnsi="宋体" w:cs="宋体" w:hint="eastAsia"/>
        </w:rPr>
        <w:tab/>
        <w:t>逆变器在正常输入工作电压范围内工作时，最大输入电流或功率应不超过标称最大输入值的（） 。</w:t>
      </w:r>
      <w:r w:rsidRPr="009816AE">
        <w:rPr>
          <w:rFonts w:hAnsi="宋体" w:cs="宋体" w:hint="eastAsia"/>
        </w:rPr>
        <w:tab/>
        <w:t>B</w:t>
      </w:r>
      <w:r w:rsidRPr="009816AE">
        <w:rPr>
          <w:rFonts w:hAnsi="宋体" w:cs="宋体" w:hint="eastAsia"/>
        </w:rPr>
        <w:tab/>
        <w:t>1.05</w:t>
      </w:r>
      <w:r w:rsidRPr="009816AE">
        <w:rPr>
          <w:rFonts w:hAnsi="宋体" w:cs="宋体" w:hint="eastAsia"/>
        </w:rPr>
        <w:tab/>
        <w:t>1.1</w:t>
      </w:r>
      <w:r w:rsidRPr="009816AE">
        <w:rPr>
          <w:rFonts w:hAnsi="宋体" w:cs="宋体" w:hint="eastAsia"/>
        </w:rPr>
        <w:tab/>
        <w:t>1.15</w:t>
      </w:r>
      <w:r w:rsidRPr="009816AE">
        <w:rPr>
          <w:rFonts w:hAnsi="宋体" w:cs="宋体" w:hint="eastAsia"/>
        </w:rPr>
        <w:tab/>
        <w:t>1.2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659</w:t>
      </w:r>
      <w:r w:rsidRPr="009816AE">
        <w:rPr>
          <w:rFonts w:hAnsi="宋体" w:cs="宋体" w:hint="eastAsia"/>
        </w:rPr>
        <w:tab/>
        <w:t>逆变器正常运行条件下，输出有功功率在 20%~50%之间时功率因数应不小于（）。</w:t>
      </w:r>
      <w:r w:rsidRPr="009816AE">
        <w:rPr>
          <w:rFonts w:hAnsi="宋体" w:cs="宋体" w:hint="eastAsia"/>
        </w:rPr>
        <w:tab/>
        <w:t>C</w:t>
      </w:r>
      <w:r w:rsidRPr="009816AE">
        <w:rPr>
          <w:rFonts w:hAnsi="宋体" w:cs="宋体" w:hint="eastAsia"/>
        </w:rPr>
        <w:tab/>
        <w:t>0.97</w:t>
      </w:r>
      <w:r w:rsidRPr="009816AE">
        <w:rPr>
          <w:rFonts w:hAnsi="宋体" w:cs="宋体" w:hint="eastAsia"/>
        </w:rPr>
        <w:tab/>
        <w:t>0.96</w:t>
      </w:r>
      <w:r w:rsidRPr="009816AE">
        <w:rPr>
          <w:rFonts w:hAnsi="宋体" w:cs="宋体" w:hint="eastAsia"/>
        </w:rPr>
        <w:tab/>
        <w:t>0.95</w:t>
      </w:r>
      <w:r w:rsidRPr="009816AE">
        <w:rPr>
          <w:rFonts w:hAnsi="宋体" w:cs="宋体" w:hint="eastAsia"/>
        </w:rPr>
        <w:tab/>
        <w:t>0.94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660</w:t>
      </w:r>
      <w:r w:rsidRPr="009816AE">
        <w:rPr>
          <w:rFonts w:hAnsi="宋体" w:cs="宋体" w:hint="eastAsia"/>
        </w:rPr>
        <w:tab/>
        <w:t>逆变器无功功率控制误差不应大于其额定有功功率的（）。</w:t>
      </w:r>
      <w:r w:rsidRPr="009816AE">
        <w:rPr>
          <w:rFonts w:hAnsi="宋体" w:cs="宋体" w:hint="eastAsia"/>
        </w:rPr>
        <w:tab/>
        <w:t>A</w:t>
      </w:r>
      <w:r w:rsidRPr="009816AE">
        <w:rPr>
          <w:rFonts w:hAnsi="宋体" w:cs="宋体" w:hint="eastAsia"/>
        </w:rPr>
        <w:tab/>
        <w:t>± 1%</w:t>
      </w:r>
      <w:r w:rsidRPr="009816AE">
        <w:rPr>
          <w:rFonts w:hAnsi="宋体" w:cs="宋体" w:hint="eastAsia"/>
        </w:rPr>
        <w:tab/>
        <w:t>± 2%</w:t>
      </w:r>
      <w:r w:rsidRPr="009816AE">
        <w:rPr>
          <w:rFonts w:hAnsi="宋体" w:cs="宋体" w:hint="eastAsia"/>
        </w:rPr>
        <w:tab/>
        <w:t>± 3%</w:t>
      </w:r>
      <w:r w:rsidRPr="009816AE">
        <w:rPr>
          <w:rFonts w:hAnsi="宋体" w:cs="宋体" w:hint="eastAsia"/>
        </w:rPr>
        <w:tab/>
        <w:t>± 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661</w:t>
      </w:r>
      <w:r w:rsidRPr="009816AE">
        <w:rPr>
          <w:rFonts w:hAnsi="宋体" w:cs="宋体" w:hint="eastAsia"/>
        </w:rPr>
        <w:tab/>
        <w:t>逆变器无功功率控制响应时间不大于（）。</w:t>
      </w:r>
      <w:r w:rsidRPr="009816AE">
        <w:rPr>
          <w:rFonts w:hAnsi="宋体" w:cs="宋体" w:hint="eastAsia"/>
        </w:rPr>
        <w:tab/>
        <w:t>A</w:t>
      </w:r>
      <w:r w:rsidRPr="009816AE">
        <w:rPr>
          <w:rFonts w:hAnsi="宋体" w:cs="宋体" w:hint="eastAsia"/>
        </w:rPr>
        <w:tab/>
        <w:t>1s</w:t>
      </w:r>
      <w:r w:rsidRPr="009816AE">
        <w:rPr>
          <w:rFonts w:hAnsi="宋体" w:cs="宋体" w:hint="eastAsia"/>
        </w:rPr>
        <w:tab/>
        <w:t>2s</w:t>
      </w:r>
      <w:r w:rsidRPr="009816AE">
        <w:rPr>
          <w:rFonts w:hAnsi="宋体" w:cs="宋体" w:hint="eastAsia"/>
        </w:rPr>
        <w:tab/>
        <w:t>3s</w:t>
      </w:r>
      <w:r w:rsidRPr="009816AE">
        <w:rPr>
          <w:rFonts w:hAnsi="宋体" w:cs="宋体" w:hint="eastAsia"/>
        </w:rPr>
        <w:tab/>
        <w:t>4s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662</w:t>
      </w:r>
      <w:r w:rsidRPr="009816AE">
        <w:rPr>
          <w:rFonts w:hAnsi="宋体" w:cs="宋体" w:hint="eastAsia"/>
        </w:rPr>
        <w:tab/>
        <w:t>光伏电站通信专用电源的容量在交流电源失电后能维持放电应不小于（）。</w:t>
      </w:r>
      <w:r w:rsidRPr="009816AE">
        <w:rPr>
          <w:rFonts w:hAnsi="宋体" w:cs="宋体" w:hint="eastAsia"/>
        </w:rPr>
        <w:tab/>
        <w:t>A</w:t>
      </w:r>
      <w:r w:rsidRPr="009816AE">
        <w:rPr>
          <w:rFonts w:hAnsi="宋体" w:cs="宋体" w:hint="eastAsia"/>
        </w:rPr>
        <w:tab/>
        <w:t>0.5h</w:t>
      </w:r>
      <w:r w:rsidRPr="009816AE">
        <w:rPr>
          <w:rFonts w:hAnsi="宋体" w:cs="宋体" w:hint="eastAsia"/>
        </w:rPr>
        <w:tab/>
        <w:t>1h</w:t>
      </w:r>
      <w:r w:rsidRPr="009816AE">
        <w:rPr>
          <w:rFonts w:hAnsi="宋体" w:cs="宋体" w:hint="eastAsia"/>
        </w:rPr>
        <w:tab/>
        <w:t>1.5h</w:t>
      </w:r>
      <w:r w:rsidRPr="009816AE">
        <w:rPr>
          <w:rFonts w:hAnsi="宋体" w:cs="宋体" w:hint="eastAsia"/>
        </w:rPr>
        <w:tab/>
        <w:t>2h</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663</w:t>
      </w:r>
      <w:r w:rsidRPr="009816AE">
        <w:rPr>
          <w:rFonts w:hAnsi="宋体" w:cs="宋体" w:hint="eastAsia"/>
        </w:rPr>
        <w:tab/>
        <w:t>在跟踪系统的运行过程中，光伏方阵组件串的最下端与地面的距离不宜小于（） 。</w:t>
      </w:r>
      <w:r w:rsidRPr="009816AE">
        <w:rPr>
          <w:rFonts w:hAnsi="宋体" w:cs="宋体" w:hint="eastAsia"/>
        </w:rPr>
        <w:tab/>
        <w:t>B</w:t>
      </w:r>
      <w:r w:rsidRPr="009816AE">
        <w:rPr>
          <w:rFonts w:hAnsi="宋体" w:cs="宋体" w:hint="eastAsia"/>
        </w:rPr>
        <w:tab/>
        <w:t>200mm</w:t>
      </w:r>
      <w:r w:rsidRPr="009816AE">
        <w:rPr>
          <w:rFonts w:hAnsi="宋体" w:cs="宋体" w:hint="eastAsia"/>
        </w:rPr>
        <w:tab/>
        <w:t>300mm</w:t>
      </w:r>
      <w:r w:rsidRPr="009816AE">
        <w:rPr>
          <w:rFonts w:hAnsi="宋体" w:cs="宋体" w:hint="eastAsia"/>
        </w:rPr>
        <w:tab/>
        <w:t>400mm</w:t>
      </w:r>
      <w:r w:rsidRPr="009816AE">
        <w:rPr>
          <w:rFonts w:hAnsi="宋体" w:cs="宋体" w:hint="eastAsia"/>
        </w:rPr>
        <w:tab/>
        <w:t>500mm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664</w:t>
      </w:r>
      <w:r w:rsidRPr="009816AE">
        <w:rPr>
          <w:rFonts w:hAnsi="宋体" w:cs="宋体" w:hint="eastAsia"/>
        </w:rPr>
        <w:tab/>
        <w:t>检修工作开始前，应收集前期运维及检修资料和相关缺陷测试结果；检查绝缘手套、绝缘靴、组件特性测试仪、直流钳形表、电流表、万用表、绝缘电阻测试仪、红外测温仪等，测量设备精度应不低于（）级。</w:t>
      </w:r>
      <w:r w:rsidRPr="009816AE">
        <w:rPr>
          <w:rFonts w:hAnsi="宋体" w:cs="宋体" w:hint="eastAsia"/>
        </w:rPr>
        <w:tab/>
        <w:t>C</w:t>
      </w:r>
      <w:r w:rsidRPr="009816AE">
        <w:rPr>
          <w:rFonts w:hAnsi="宋体" w:cs="宋体" w:hint="eastAsia"/>
        </w:rPr>
        <w:tab/>
        <w:t>1.5</w:t>
      </w:r>
      <w:r w:rsidRPr="009816AE">
        <w:rPr>
          <w:rFonts w:hAnsi="宋体" w:cs="宋体" w:hint="eastAsia"/>
        </w:rPr>
        <w:tab/>
        <w:t>1</w:t>
      </w:r>
      <w:r w:rsidRPr="009816AE">
        <w:rPr>
          <w:rFonts w:hAnsi="宋体" w:cs="宋体" w:hint="eastAsia"/>
        </w:rPr>
        <w:tab/>
        <w:t>0.5</w:t>
      </w:r>
      <w:r w:rsidRPr="009816AE">
        <w:rPr>
          <w:rFonts w:hAnsi="宋体" w:cs="宋体" w:hint="eastAsia"/>
        </w:rPr>
        <w:tab/>
        <w:t>0.4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665</w:t>
      </w:r>
      <w:r w:rsidRPr="009816AE">
        <w:rPr>
          <w:rFonts w:hAnsi="宋体" w:cs="宋体" w:hint="eastAsia"/>
        </w:rPr>
        <w:tab/>
        <w:t>使用接地导通测试仪进行汇流箱接地测试时，在每个裸露导线部 件与外部接地导线的接地端子之间通以电流，维持 5s，测量电阻值 不应超过（） Ω 。</w:t>
      </w:r>
      <w:r w:rsidRPr="009816AE">
        <w:rPr>
          <w:rFonts w:hAnsi="宋体" w:cs="宋体" w:hint="eastAsia"/>
        </w:rPr>
        <w:tab/>
        <w:t>A</w:t>
      </w:r>
      <w:r w:rsidRPr="009816AE">
        <w:rPr>
          <w:rFonts w:hAnsi="宋体" w:cs="宋体" w:hint="eastAsia"/>
        </w:rPr>
        <w:tab/>
        <w:t>0.1</w:t>
      </w:r>
      <w:r w:rsidRPr="009816AE">
        <w:rPr>
          <w:rFonts w:hAnsi="宋体" w:cs="宋体" w:hint="eastAsia"/>
        </w:rPr>
        <w:tab/>
        <w:t>0.3</w:t>
      </w:r>
      <w:r w:rsidRPr="009816AE">
        <w:rPr>
          <w:rFonts w:hAnsi="宋体" w:cs="宋体" w:hint="eastAsia"/>
        </w:rPr>
        <w:tab/>
        <w:t>0.5</w:t>
      </w:r>
      <w:r w:rsidRPr="009816AE">
        <w:rPr>
          <w:rFonts w:hAnsi="宋体" w:cs="宋体" w:hint="eastAsia"/>
        </w:rPr>
        <w:tab/>
        <w:t>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666</w:t>
      </w:r>
      <w:r w:rsidRPr="009816AE">
        <w:rPr>
          <w:rFonts w:hAnsi="宋体" w:cs="宋体" w:hint="eastAsia"/>
        </w:rPr>
        <w:tab/>
        <w:t>光伏组件串的检测中，相同测试条件下的相同光伏组件串之间的 开路 电 压偏 差 不 应 大 于（）% ，但最大偏差不应超过（） V。</w:t>
      </w:r>
      <w:r w:rsidRPr="009816AE">
        <w:rPr>
          <w:rFonts w:hAnsi="宋体" w:cs="宋体" w:hint="eastAsia"/>
        </w:rPr>
        <w:tab/>
        <w:t>D</w:t>
      </w:r>
      <w:r w:rsidRPr="009816AE">
        <w:rPr>
          <w:rFonts w:hAnsi="宋体" w:cs="宋体" w:hint="eastAsia"/>
        </w:rPr>
        <w:tab/>
        <w:t>3；10</w:t>
      </w:r>
      <w:r w:rsidRPr="009816AE">
        <w:rPr>
          <w:rFonts w:hAnsi="宋体" w:cs="宋体" w:hint="eastAsia"/>
        </w:rPr>
        <w:tab/>
        <w:t>3；5</w:t>
      </w:r>
      <w:r w:rsidRPr="009816AE">
        <w:rPr>
          <w:rFonts w:hAnsi="宋体" w:cs="宋体" w:hint="eastAsia"/>
        </w:rPr>
        <w:tab/>
        <w:t>2；10</w:t>
      </w:r>
      <w:r w:rsidRPr="009816AE">
        <w:rPr>
          <w:rFonts w:hAnsi="宋体" w:cs="宋体" w:hint="eastAsia"/>
        </w:rPr>
        <w:tab/>
        <w:t>2；5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667</w:t>
      </w:r>
      <w:r w:rsidRPr="009816AE">
        <w:rPr>
          <w:rFonts w:hAnsi="宋体" w:cs="宋体" w:hint="eastAsia"/>
        </w:rPr>
        <w:tab/>
        <w:t>光伏发电系统总装机容量为 30MW 及以下的电站，光伏组件检修 测试红外热斑测试抽检比例的可按（）%抽检。</w:t>
      </w:r>
      <w:r w:rsidRPr="009816AE">
        <w:rPr>
          <w:rFonts w:hAnsi="宋体" w:cs="宋体" w:hint="eastAsia"/>
        </w:rPr>
        <w:tab/>
        <w:t>A</w:t>
      </w:r>
      <w:r w:rsidRPr="009816AE">
        <w:rPr>
          <w:rFonts w:hAnsi="宋体" w:cs="宋体" w:hint="eastAsia"/>
        </w:rPr>
        <w:tab/>
        <w:t>1</w:t>
      </w:r>
      <w:r w:rsidRPr="009816AE">
        <w:rPr>
          <w:rFonts w:hAnsi="宋体" w:cs="宋体" w:hint="eastAsia"/>
        </w:rPr>
        <w:tab/>
        <w:t>0.5</w:t>
      </w:r>
      <w:r w:rsidRPr="009816AE">
        <w:rPr>
          <w:rFonts w:hAnsi="宋体" w:cs="宋体" w:hint="eastAsia"/>
        </w:rPr>
        <w:tab/>
        <w:t>0.2</w:t>
      </w:r>
      <w:r w:rsidRPr="009816AE">
        <w:rPr>
          <w:rFonts w:hAnsi="宋体" w:cs="宋体" w:hint="eastAsia"/>
        </w:rPr>
        <w:tab/>
        <w:t>0.1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668</w:t>
      </w:r>
      <w:r w:rsidRPr="009816AE">
        <w:rPr>
          <w:rFonts w:hAnsi="宋体" w:cs="宋体" w:hint="eastAsia"/>
        </w:rPr>
        <w:tab/>
        <w:t>光伏发电系统总装机容量为 30MW 及以上至 100MW 以下的电站， 光伏组件检修测试红外热斑测试抽检比例可按（） %抽检。</w:t>
      </w:r>
      <w:r w:rsidRPr="009816AE">
        <w:rPr>
          <w:rFonts w:hAnsi="宋体" w:cs="宋体" w:hint="eastAsia"/>
        </w:rPr>
        <w:tab/>
        <w:t>B</w:t>
      </w:r>
      <w:r w:rsidRPr="009816AE">
        <w:rPr>
          <w:rFonts w:hAnsi="宋体" w:cs="宋体" w:hint="eastAsia"/>
        </w:rPr>
        <w:tab/>
        <w:t>1</w:t>
      </w:r>
      <w:r w:rsidRPr="009816AE">
        <w:rPr>
          <w:rFonts w:hAnsi="宋体" w:cs="宋体" w:hint="eastAsia"/>
        </w:rPr>
        <w:tab/>
        <w:t>0.5</w:t>
      </w:r>
      <w:r w:rsidRPr="009816AE">
        <w:rPr>
          <w:rFonts w:hAnsi="宋体" w:cs="宋体" w:hint="eastAsia"/>
        </w:rPr>
        <w:tab/>
        <w:t>0.2</w:t>
      </w:r>
      <w:r w:rsidRPr="009816AE">
        <w:rPr>
          <w:rFonts w:hAnsi="宋体" w:cs="宋体" w:hint="eastAsia"/>
        </w:rPr>
        <w:tab/>
        <w:t>0.1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669</w:t>
      </w:r>
      <w:r w:rsidRPr="009816AE">
        <w:rPr>
          <w:rFonts w:hAnsi="宋体" w:cs="宋体" w:hint="eastAsia"/>
        </w:rPr>
        <w:tab/>
        <w:t>光伏发电系统总装机容量为 100MW 及以上的电站，光伏组件检修 测试红外热斑测试抽检比例可按 （）%抽检。</w:t>
      </w:r>
      <w:r w:rsidRPr="009816AE">
        <w:rPr>
          <w:rFonts w:hAnsi="宋体" w:cs="宋体" w:hint="eastAsia"/>
        </w:rPr>
        <w:tab/>
        <w:t>C</w:t>
      </w:r>
      <w:r w:rsidRPr="009816AE">
        <w:rPr>
          <w:rFonts w:hAnsi="宋体" w:cs="宋体" w:hint="eastAsia"/>
        </w:rPr>
        <w:tab/>
        <w:t>1</w:t>
      </w:r>
      <w:r w:rsidRPr="009816AE">
        <w:rPr>
          <w:rFonts w:hAnsi="宋体" w:cs="宋体" w:hint="eastAsia"/>
        </w:rPr>
        <w:tab/>
        <w:t>0.5</w:t>
      </w:r>
      <w:r w:rsidRPr="009816AE">
        <w:rPr>
          <w:rFonts w:hAnsi="宋体" w:cs="宋体" w:hint="eastAsia"/>
        </w:rPr>
        <w:tab/>
        <w:t>0.2</w:t>
      </w:r>
      <w:r w:rsidRPr="009816AE">
        <w:rPr>
          <w:rFonts w:hAnsi="宋体" w:cs="宋体" w:hint="eastAsia"/>
        </w:rPr>
        <w:tab/>
        <w:t>0.1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670</w:t>
      </w:r>
      <w:r w:rsidRPr="009816AE">
        <w:rPr>
          <w:rFonts w:hAnsi="宋体" w:cs="宋体" w:hint="eastAsia"/>
        </w:rPr>
        <w:tab/>
        <w:t>在光伏组件的 I-V 特性测试中，一般要求太阳辐照度的波动值应 该不大于（）W/m2 。</w:t>
      </w:r>
      <w:r w:rsidRPr="009816AE">
        <w:rPr>
          <w:rFonts w:hAnsi="宋体" w:cs="宋体" w:hint="eastAsia"/>
        </w:rPr>
        <w:tab/>
        <w:t>B</w:t>
      </w:r>
      <w:r w:rsidRPr="009816AE">
        <w:rPr>
          <w:rFonts w:hAnsi="宋体" w:cs="宋体" w:hint="eastAsia"/>
        </w:rPr>
        <w:tab/>
        <w:t>5</w:t>
      </w:r>
      <w:r w:rsidRPr="009816AE">
        <w:rPr>
          <w:rFonts w:hAnsi="宋体" w:cs="宋体" w:hint="eastAsia"/>
        </w:rPr>
        <w:tab/>
        <w:t>10</w:t>
      </w:r>
      <w:r w:rsidRPr="009816AE">
        <w:rPr>
          <w:rFonts w:hAnsi="宋体" w:cs="宋体" w:hint="eastAsia"/>
        </w:rPr>
        <w:tab/>
        <w:t>15</w:t>
      </w:r>
      <w:r w:rsidRPr="009816AE">
        <w:rPr>
          <w:rFonts w:hAnsi="宋体" w:cs="宋体" w:hint="eastAsia"/>
        </w:rPr>
        <w:tab/>
        <w:t>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671</w:t>
      </w:r>
      <w:r w:rsidRPr="009816AE">
        <w:rPr>
          <w:rFonts w:hAnsi="宋体" w:cs="宋体" w:hint="eastAsia"/>
        </w:rPr>
        <w:tab/>
        <w:t>光伏组件效率测试中，测试环境满足太阳辐照度不低于（）W/m2 。</w:t>
      </w:r>
      <w:r w:rsidRPr="009816AE">
        <w:rPr>
          <w:rFonts w:hAnsi="宋体" w:cs="宋体" w:hint="eastAsia"/>
        </w:rPr>
        <w:tab/>
        <w:t>D</w:t>
      </w:r>
      <w:r w:rsidRPr="009816AE">
        <w:rPr>
          <w:rFonts w:hAnsi="宋体" w:cs="宋体" w:hint="eastAsia"/>
        </w:rPr>
        <w:tab/>
        <w:t>1000</w:t>
      </w:r>
      <w:r w:rsidRPr="009816AE">
        <w:rPr>
          <w:rFonts w:hAnsi="宋体" w:cs="宋体" w:hint="eastAsia"/>
        </w:rPr>
        <w:tab/>
        <w:t>950</w:t>
      </w:r>
      <w:r w:rsidRPr="009816AE">
        <w:rPr>
          <w:rFonts w:hAnsi="宋体" w:cs="宋体" w:hint="eastAsia"/>
        </w:rPr>
        <w:tab/>
        <w:t>800</w:t>
      </w:r>
      <w:r w:rsidRPr="009816AE">
        <w:rPr>
          <w:rFonts w:hAnsi="宋体" w:cs="宋体" w:hint="eastAsia"/>
        </w:rPr>
        <w:tab/>
        <w:t>700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672</w:t>
      </w:r>
      <w:r w:rsidRPr="009816AE">
        <w:rPr>
          <w:rFonts w:hAnsi="宋体" w:cs="宋体" w:hint="eastAsia"/>
        </w:rPr>
        <w:tab/>
        <w:t>光伏发电站汇流箱检测中，电压、电流测量装置和数据采集装置的准确度等级至少满足 （）。</w:t>
      </w:r>
      <w:r w:rsidRPr="009816AE">
        <w:rPr>
          <w:rFonts w:hAnsi="宋体" w:cs="宋体" w:hint="eastAsia"/>
        </w:rPr>
        <w:tab/>
        <w:t>C</w:t>
      </w:r>
      <w:r w:rsidRPr="009816AE">
        <w:rPr>
          <w:rFonts w:hAnsi="宋体" w:cs="宋体" w:hint="eastAsia"/>
        </w:rPr>
        <w:tab/>
        <w:t>0.1 级</w:t>
      </w:r>
      <w:r w:rsidRPr="009816AE">
        <w:rPr>
          <w:rFonts w:hAnsi="宋体" w:cs="宋体" w:hint="eastAsia"/>
        </w:rPr>
        <w:tab/>
        <w:t>0.15 级</w:t>
      </w:r>
      <w:r w:rsidRPr="009816AE">
        <w:rPr>
          <w:rFonts w:hAnsi="宋体" w:cs="宋体" w:hint="eastAsia"/>
        </w:rPr>
        <w:tab/>
        <w:t>0.2 级</w:t>
      </w:r>
      <w:r w:rsidRPr="009816AE">
        <w:rPr>
          <w:rFonts w:hAnsi="宋体" w:cs="宋体" w:hint="eastAsia"/>
        </w:rPr>
        <w:tab/>
        <w:t>0.05 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673</w:t>
      </w:r>
      <w:r w:rsidRPr="009816AE">
        <w:rPr>
          <w:rFonts w:hAnsi="宋体" w:cs="宋体" w:hint="eastAsia"/>
        </w:rPr>
        <w:tab/>
        <w:t>光伏发电站汇流箱绝缘强度测试过程中，施加的检测电压平稳 增加至全检测电压，一般需要维持（）分钟。</w:t>
      </w:r>
      <w:r w:rsidRPr="009816AE">
        <w:rPr>
          <w:rFonts w:hAnsi="宋体" w:cs="宋体" w:hint="eastAsia"/>
        </w:rPr>
        <w:tab/>
        <w:t>A</w:t>
      </w:r>
      <w:r w:rsidRPr="009816AE">
        <w:rPr>
          <w:rFonts w:hAnsi="宋体" w:cs="宋体" w:hint="eastAsia"/>
        </w:rPr>
        <w:tab/>
        <w:t>1</w:t>
      </w:r>
      <w:r w:rsidRPr="009816AE">
        <w:rPr>
          <w:rFonts w:hAnsi="宋体" w:cs="宋体" w:hint="eastAsia"/>
        </w:rPr>
        <w:tab/>
        <w:t>5</w:t>
      </w:r>
      <w:r w:rsidRPr="009816AE">
        <w:rPr>
          <w:rFonts w:hAnsi="宋体" w:cs="宋体" w:hint="eastAsia"/>
        </w:rPr>
        <w:tab/>
        <w:t>10</w:t>
      </w:r>
      <w:r w:rsidRPr="009816AE">
        <w:rPr>
          <w:rFonts w:hAnsi="宋体" w:cs="宋体" w:hint="eastAsia"/>
        </w:rPr>
        <w:tab/>
        <w:t>15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674</w:t>
      </w:r>
      <w:r w:rsidRPr="009816AE">
        <w:rPr>
          <w:rFonts w:hAnsi="宋体" w:cs="宋体" w:hint="eastAsia"/>
        </w:rPr>
        <w:tab/>
        <w:t>光伏发电站施工中，支架基础在安装支架前，混凝土养护应达到（）％强度。</w:t>
      </w:r>
      <w:r w:rsidRPr="009816AE">
        <w:rPr>
          <w:rFonts w:hAnsi="宋体" w:cs="宋体" w:hint="eastAsia"/>
        </w:rPr>
        <w:tab/>
        <w:t>C</w:t>
      </w:r>
      <w:r w:rsidRPr="009816AE">
        <w:rPr>
          <w:rFonts w:hAnsi="宋体" w:cs="宋体" w:hint="eastAsia"/>
        </w:rPr>
        <w:tab/>
        <w:t>50</w:t>
      </w:r>
      <w:r w:rsidRPr="009816AE">
        <w:rPr>
          <w:rFonts w:hAnsi="宋体" w:cs="宋体" w:hint="eastAsia"/>
        </w:rPr>
        <w:tab/>
        <w:t>60</w:t>
      </w:r>
      <w:r w:rsidRPr="009816AE">
        <w:rPr>
          <w:rFonts w:hAnsi="宋体" w:cs="宋体" w:hint="eastAsia"/>
        </w:rPr>
        <w:tab/>
        <w:t>70</w:t>
      </w:r>
      <w:r w:rsidRPr="009816AE">
        <w:rPr>
          <w:rFonts w:hAnsi="宋体" w:cs="宋体" w:hint="eastAsia"/>
        </w:rPr>
        <w:tab/>
        <w:t>80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675</w:t>
      </w:r>
      <w:r w:rsidRPr="009816AE">
        <w:rPr>
          <w:rFonts w:hAnsi="宋体" w:cs="宋体" w:hint="eastAsia"/>
        </w:rPr>
        <w:tab/>
        <w:t>光伏发电站施工中，汇流箱进线端及出线端与汇流箱接地端绝 缘电阻不应小于（）MΩ 。</w:t>
      </w:r>
      <w:r w:rsidRPr="009816AE">
        <w:rPr>
          <w:rFonts w:hAnsi="宋体" w:cs="宋体" w:hint="eastAsia"/>
        </w:rPr>
        <w:tab/>
        <w:t>B</w:t>
      </w:r>
      <w:r w:rsidRPr="009816AE">
        <w:rPr>
          <w:rFonts w:hAnsi="宋体" w:cs="宋体" w:hint="eastAsia"/>
        </w:rPr>
        <w:tab/>
        <w:t>10</w:t>
      </w:r>
      <w:r w:rsidRPr="009816AE">
        <w:rPr>
          <w:rFonts w:hAnsi="宋体" w:cs="宋体" w:hint="eastAsia"/>
        </w:rPr>
        <w:tab/>
        <w:t>20</w:t>
      </w:r>
      <w:r w:rsidRPr="009816AE">
        <w:rPr>
          <w:rFonts w:hAnsi="宋体" w:cs="宋体" w:hint="eastAsia"/>
        </w:rPr>
        <w:tab/>
        <w:t>25</w:t>
      </w:r>
      <w:r w:rsidRPr="009816AE">
        <w:rPr>
          <w:rFonts w:hAnsi="宋体" w:cs="宋体" w:hint="eastAsia"/>
        </w:rPr>
        <w:tab/>
        <w:t>30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676</w:t>
      </w:r>
      <w:r w:rsidRPr="009816AE">
        <w:rPr>
          <w:rFonts w:hAnsi="宋体" w:cs="宋体" w:hint="eastAsia"/>
        </w:rPr>
        <w:tab/>
        <w:t>汇流箱安装位置应符合设计要求，支架和固定螺栓应为防锈件， 安装的垂直偏差应小</w:t>
      </w:r>
      <w:r w:rsidRPr="009816AE">
        <w:rPr>
          <w:rFonts w:hAnsi="宋体" w:cs="宋体" w:hint="eastAsia"/>
        </w:rPr>
        <w:lastRenderedPageBreak/>
        <w:t>于（）mm。</w:t>
      </w:r>
      <w:r w:rsidRPr="009816AE">
        <w:rPr>
          <w:rFonts w:hAnsi="宋体" w:cs="宋体" w:hint="eastAsia"/>
        </w:rPr>
        <w:tab/>
        <w:t>C</w:t>
      </w:r>
      <w:r w:rsidRPr="009816AE">
        <w:rPr>
          <w:rFonts w:hAnsi="宋体" w:cs="宋体" w:hint="eastAsia"/>
        </w:rPr>
        <w:tab/>
        <w:t>0.5</w:t>
      </w:r>
      <w:r w:rsidRPr="009816AE">
        <w:rPr>
          <w:rFonts w:hAnsi="宋体" w:cs="宋体" w:hint="eastAsia"/>
        </w:rPr>
        <w:tab/>
        <w:t>1</w:t>
      </w:r>
      <w:r w:rsidRPr="009816AE">
        <w:rPr>
          <w:rFonts w:hAnsi="宋体" w:cs="宋体" w:hint="eastAsia"/>
        </w:rPr>
        <w:tab/>
        <w:t>1.5</w:t>
      </w:r>
      <w:r w:rsidRPr="009816AE">
        <w:rPr>
          <w:rFonts w:hAnsi="宋体" w:cs="宋体" w:hint="eastAsia"/>
        </w:rPr>
        <w:tab/>
        <w:t>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677</w:t>
      </w:r>
      <w:r w:rsidRPr="009816AE">
        <w:rPr>
          <w:rFonts w:hAnsi="宋体" w:cs="宋体" w:hint="eastAsia"/>
        </w:rPr>
        <w:tab/>
        <w:t>在发电情况下应使用钳形万用表对汇流箱内光伏组件串的电流进行检测。相同测试条件下且辐照度不应低于（）W/m2时，相同光伏组件串之间的电流偏差不应大于（）%。</w:t>
      </w:r>
      <w:r w:rsidRPr="009816AE">
        <w:rPr>
          <w:rFonts w:hAnsi="宋体" w:cs="宋体" w:hint="eastAsia"/>
        </w:rPr>
        <w:tab/>
        <w:t>A</w:t>
      </w:r>
      <w:r w:rsidRPr="009816AE">
        <w:rPr>
          <w:rFonts w:hAnsi="宋体" w:cs="宋体" w:hint="eastAsia"/>
        </w:rPr>
        <w:tab/>
        <w:t>700；5</w:t>
      </w:r>
      <w:r w:rsidRPr="009816AE">
        <w:rPr>
          <w:rFonts w:hAnsi="宋体" w:cs="宋体" w:hint="eastAsia"/>
        </w:rPr>
        <w:tab/>
        <w:t>700；10</w:t>
      </w:r>
      <w:r w:rsidRPr="009816AE">
        <w:rPr>
          <w:rFonts w:hAnsi="宋体" w:cs="宋体" w:hint="eastAsia"/>
        </w:rPr>
        <w:tab/>
        <w:t>1000；5</w:t>
      </w:r>
      <w:r w:rsidRPr="009816AE">
        <w:rPr>
          <w:rFonts w:hAnsi="宋体" w:cs="宋体" w:hint="eastAsia"/>
        </w:rPr>
        <w:tab/>
        <w:t>1000；10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678</w:t>
      </w:r>
      <w:r w:rsidRPr="009816AE">
        <w:rPr>
          <w:rFonts w:hAnsi="宋体" w:cs="宋体" w:hint="eastAsia"/>
        </w:rPr>
        <w:tab/>
        <w:t>"光伏发电站施工中，消火栓水泵接合器的各项安装尺寸，应符合设计要求,接口安装高度允许偏差为（）mm。"</w:t>
      </w:r>
      <w:r w:rsidRPr="009816AE">
        <w:rPr>
          <w:rFonts w:hAnsi="宋体" w:cs="宋体" w:hint="eastAsia"/>
        </w:rPr>
        <w:tab/>
        <w:t>B</w:t>
      </w:r>
      <w:r w:rsidRPr="009816AE">
        <w:rPr>
          <w:rFonts w:hAnsi="宋体" w:cs="宋体" w:hint="eastAsia"/>
        </w:rPr>
        <w:tab/>
        <w:t>15</w:t>
      </w:r>
      <w:r w:rsidRPr="009816AE">
        <w:rPr>
          <w:rFonts w:hAnsi="宋体" w:cs="宋体" w:hint="eastAsia"/>
        </w:rPr>
        <w:tab/>
        <w:t>20</w:t>
      </w:r>
      <w:r w:rsidRPr="009816AE">
        <w:rPr>
          <w:rFonts w:hAnsi="宋体" w:cs="宋体" w:hint="eastAsia"/>
        </w:rPr>
        <w:tab/>
        <w:t>25</w:t>
      </w:r>
      <w:r w:rsidRPr="009816AE">
        <w:rPr>
          <w:rFonts w:hAnsi="宋体" w:cs="宋体" w:hint="eastAsia"/>
        </w:rPr>
        <w:tab/>
        <w:t>30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679</w:t>
      </w:r>
      <w:r w:rsidRPr="009816AE">
        <w:rPr>
          <w:rFonts w:hAnsi="宋体" w:cs="宋体" w:hint="eastAsia"/>
        </w:rPr>
        <w:tab/>
        <w:t>红外热斑测试中，同一光伏组件不同区域外表面正上方温度超过（）℃的区域，可以认为发生热斑。</w:t>
      </w:r>
      <w:r w:rsidRPr="009816AE">
        <w:rPr>
          <w:rFonts w:hAnsi="宋体" w:cs="宋体" w:hint="eastAsia"/>
        </w:rPr>
        <w:tab/>
        <w:t>C</w:t>
      </w:r>
      <w:r w:rsidRPr="009816AE">
        <w:rPr>
          <w:rFonts w:hAnsi="宋体" w:cs="宋体" w:hint="eastAsia"/>
        </w:rPr>
        <w:tab/>
        <w:t>10</w:t>
      </w:r>
      <w:r w:rsidRPr="009816AE">
        <w:rPr>
          <w:rFonts w:hAnsi="宋体" w:cs="宋体" w:hint="eastAsia"/>
        </w:rPr>
        <w:tab/>
        <w:t>15</w:t>
      </w:r>
      <w:r w:rsidRPr="009816AE">
        <w:rPr>
          <w:rFonts w:hAnsi="宋体" w:cs="宋体" w:hint="eastAsia"/>
        </w:rPr>
        <w:tab/>
        <w:t>20</w:t>
      </w:r>
      <w:r w:rsidRPr="009816AE">
        <w:rPr>
          <w:rFonts w:hAnsi="宋体" w:cs="宋体" w:hint="eastAsia"/>
        </w:rPr>
        <w:tab/>
        <w:t>25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680</w:t>
      </w:r>
      <w:r w:rsidRPr="009816AE">
        <w:rPr>
          <w:rFonts w:hAnsi="宋体" w:cs="宋体" w:hint="eastAsia"/>
        </w:rPr>
        <w:tab/>
        <w:t>"光伏组件电气安全性测试接地电阻不高于（）Ω , 接地连 续性测试电阻要求不高于（） Ω 。"</w:t>
      </w:r>
      <w:r w:rsidRPr="009816AE">
        <w:rPr>
          <w:rFonts w:hAnsi="宋体" w:cs="宋体" w:hint="eastAsia"/>
        </w:rPr>
        <w:tab/>
        <w:t>C</w:t>
      </w:r>
      <w:r w:rsidRPr="009816AE">
        <w:rPr>
          <w:rFonts w:hAnsi="宋体" w:cs="宋体" w:hint="eastAsia"/>
        </w:rPr>
        <w:tab/>
        <w:t>2；0.1</w:t>
      </w:r>
      <w:r w:rsidRPr="009816AE">
        <w:rPr>
          <w:rFonts w:hAnsi="宋体" w:cs="宋体" w:hint="eastAsia"/>
        </w:rPr>
        <w:tab/>
        <w:t>2；0.2</w:t>
      </w:r>
      <w:r w:rsidRPr="009816AE">
        <w:rPr>
          <w:rFonts w:hAnsi="宋体" w:cs="宋体" w:hint="eastAsia"/>
        </w:rPr>
        <w:tab/>
        <w:t>4；0.1</w:t>
      </w:r>
      <w:r w:rsidRPr="009816AE">
        <w:rPr>
          <w:rFonts w:hAnsi="宋体" w:cs="宋体" w:hint="eastAsia"/>
        </w:rPr>
        <w:tab/>
        <w:t>4；0.2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681</w:t>
      </w:r>
      <w:r w:rsidRPr="009816AE">
        <w:rPr>
          <w:rFonts w:hAnsi="宋体" w:cs="宋体" w:hint="eastAsia"/>
        </w:rPr>
        <w:tab/>
        <w:t>光伏方阵定期检修不应超过（）年。</w:t>
      </w:r>
      <w:r w:rsidRPr="009816AE">
        <w:rPr>
          <w:rFonts w:hAnsi="宋体" w:cs="宋体" w:hint="eastAsia"/>
        </w:rPr>
        <w:tab/>
        <w:t>C</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682</w:t>
      </w:r>
      <w:r w:rsidRPr="009816AE">
        <w:rPr>
          <w:rFonts w:hAnsi="宋体" w:cs="宋体" w:hint="eastAsia"/>
        </w:rPr>
        <w:tab/>
        <w:t>光伏发电站监控系统具有事故追忆功能，追忆时间不应少于事 故前（）min 和事故后（）min。</w:t>
      </w:r>
      <w:r w:rsidRPr="009816AE">
        <w:rPr>
          <w:rFonts w:hAnsi="宋体" w:cs="宋体" w:hint="eastAsia"/>
        </w:rPr>
        <w:tab/>
        <w:t>B</w:t>
      </w:r>
      <w:r w:rsidRPr="009816AE">
        <w:rPr>
          <w:rFonts w:hAnsi="宋体" w:cs="宋体" w:hint="eastAsia"/>
        </w:rPr>
        <w:tab/>
        <w:t>1；1</w:t>
      </w:r>
      <w:r w:rsidRPr="009816AE">
        <w:rPr>
          <w:rFonts w:hAnsi="宋体" w:cs="宋体" w:hint="eastAsia"/>
        </w:rPr>
        <w:tab/>
        <w:t>1；2</w:t>
      </w:r>
      <w:r w:rsidRPr="009816AE">
        <w:rPr>
          <w:rFonts w:hAnsi="宋体" w:cs="宋体" w:hint="eastAsia"/>
        </w:rPr>
        <w:tab/>
        <w:t>2；1</w:t>
      </w:r>
      <w:r w:rsidRPr="009816AE">
        <w:rPr>
          <w:rFonts w:hAnsi="宋体" w:cs="宋体" w:hint="eastAsia"/>
        </w:rPr>
        <w:tab/>
        <w:t>2；2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683</w:t>
      </w:r>
      <w:r w:rsidRPr="009816AE">
        <w:rPr>
          <w:rFonts w:hAnsi="宋体" w:cs="宋体" w:hint="eastAsia"/>
        </w:rPr>
        <w:tab/>
        <w:t>太阳能来源于太阳内部的（） 。</w:t>
      </w:r>
      <w:r w:rsidRPr="009816AE">
        <w:rPr>
          <w:rFonts w:hAnsi="宋体" w:cs="宋体" w:hint="eastAsia"/>
        </w:rPr>
        <w:tab/>
        <w:t>C</w:t>
      </w:r>
      <w:r w:rsidRPr="009816AE">
        <w:rPr>
          <w:rFonts w:hAnsi="宋体" w:cs="宋体" w:hint="eastAsia"/>
        </w:rPr>
        <w:tab/>
        <w:t>物理反应</w:t>
      </w:r>
      <w:r w:rsidRPr="009816AE">
        <w:rPr>
          <w:rFonts w:hAnsi="宋体" w:cs="宋体" w:hint="eastAsia"/>
        </w:rPr>
        <w:tab/>
        <w:t>化学反应</w:t>
      </w:r>
      <w:r w:rsidRPr="009816AE">
        <w:rPr>
          <w:rFonts w:hAnsi="宋体" w:cs="宋体" w:hint="eastAsia"/>
        </w:rPr>
        <w:tab/>
        <w:t>热核反应</w:t>
      </w:r>
      <w:r w:rsidRPr="009816AE">
        <w:rPr>
          <w:rFonts w:hAnsi="宋体" w:cs="宋体" w:hint="eastAsia"/>
        </w:rPr>
        <w:tab/>
        <w:t>原子核裂变反应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684</w:t>
      </w:r>
      <w:r w:rsidRPr="009816AE">
        <w:rPr>
          <w:rFonts w:hAnsi="宋体" w:cs="宋体" w:hint="eastAsia"/>
        </w:rPr>
        <w:tab/>
        <w:t>以下哪个是辐照度的单位（）。</w:t>
      </w:r>
      <w:r w:rsidRPr="009816AE">
        <w:rPr>
          <w:rFonts w:hAnsi="宋体" w:cs="宋体" w:hint="eastAsia"/>
        </w:rPr>
        <w:tab/>
        <w:t>B</w:t>
      </w:r>
      <w:r w:rsidRPr="009816AE">
        <w:rPr>
          <w:rFonts w:hAnsi="宋体" w:cs="宋体" w:hint="eastAsia"/>
        </w:rPr>
        <w:tab/>
        <w:t>J/m2</w:t>
      </w:r>
      <w:r w:rsidRPr="009816AE">
        <w:rPr>
          <w:rFonts w:hAnsi="宋体" w:cs="宋体" w:hint="eastAsia"/>
        </w:rPr>
        <w:tab/>
        <w:t>W/m2</w:t>
      </w:r>
      <w:r w:rsidRPr="009816AE">
        <w:rPr>
          <w:rFonts w:hAnsi="宋体" w:cs="宋体" w:hint="eastAsia"/>
        </w:rPr>
        <w:tab/>
        <w:t>J/m3</w:t>
      </w:r>
      <w:r w:rsidRPr="009816AE">
        <w:rPr>
          <w:rFonts w:hAnsi="宋体" w:cs="宋体" w:hint="eastAsia"/>
        </w:rPr>
        <w:tab/>
        <w:t>W/m3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685</w:t>
      </w:r>
      <w:r w:rsidRPr="009816AE">
        <w:rPr>
          <w:rFonts w:hAnsi="宋体" w:cs="宋体" w:hint="eastAsia"/>
        </w:rPr>
        <w:tab/>
        <w:t>光伏发电站操作级别最高的是（） 。</w:t>
      </w:r>
      <w:r w:rsidRPr="009816AE">
        <w:rPr>
          <w:rFonts w:hAnsi="宋体" w:cs="宋体" w:hint="eastAsia"/>
        </w:rPr>
        <w:tab/>
        <w:t>D</w:t>
      </w:r>
      <w:r w:rsidRPr="009816AE">
        <w:rPr>
          <w:rFonts w:hAnsi="宋体" w:cs="宋体" w:hint="eastAsia"/>
        </w:rPr>
        <w:tab/>
        <w:t>站内监控</w:t>
      </w:r>
      <w:r w:rsidRPr="009816AE">
        <w:rPr>
          <w:rFonts w:hAnsi="宋体" w:cs="宋体" w:hint="eastAsia"/>
        </w:rPr>
        <w:tab/>
        <w:t>集控中心控制</w:t>
      </w:r>
      <w:r w:rsidRPr="009816AE">
        <w:rPr>
          <w:rFonts w:hAnsi="宋体" w:cs="宋体" w:hint="eastAsia"/>
        </w:rPr>
        <w:tab/>
        <w:t>远方调度</w:t>
      </w:r>
      <w:r w:rsidRPr="009816AE">
        <w:rPr>
          <w:rFonts w:hAnsi="宋体" w:cs="宋体" w:hint="eastAsia"/>
        </w:rPr>
        <w:tab/>
        <w:t>就地控制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686</w:t>
      </w:r>
      <w:r w:rsidRPr="009816AE">
        <w:rPr>
          <w:rFonts w:hAnsi="宋体" w:cs="宋体" w:hint="eastAsia"/>
        </w:rPr>
        <w:tab/>
        <w:t>光伏阵列发热故障检查中，温度直接测量或红外照像探测时， 被探测光伏组件处于正常工作模式 ， 其表面的辐照度应超过()W/m2 ，且气象条件稳定。</w:t>
      </w:r>
      <w:r w:rsidRPr="009816AE">
        <w:rPr>
          <w:rFonts w:hAnsi="宋体" w:cs="宋体" w:hint="eastAsia"/>
        </w:rPr>
        <w:tab/>
        <w:t>A</w:t>
      </w:r>
      <w:r w:rsidRPr="009816AE">
        <w:rPr>
          <w:rFonts w:hAnsi="宋体" w:cs="宋体" w:hint="eastAsia"/>
        </w:rPr>
        <w:tab/>
        <w:t>400</w:t>
      </w:r>
      <w:r w:rsidRPr="009816AE">
        <w:rPr>
          <w:rFonts w:hAnsi="宋体" w:cs="宋体" w:hint="eastAsia"/>
        </w:rPr>
        <w:tab/>
        <w:t>600</w:t>
      </w:r>
      <w:r w:rsidRPr="009816AE">
        <w:rPr>
          <w:rFonts w:hAnsi="宋体" w:cs="宋体" w:hint="eastAsia"/>
        </w:rPr>
        <w:tab/>
        <w:t>800</w:t>
      </w:r>
      <w:r w:rsidRPr="009816AE">
        <w:rPr>
          <w:rFonts w:hAnsi="宋体" w:cs="宋体" w:hint="eastAsia"/>
        </w:rPr>
        <w:tab/>
        <w:t>1000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687</w:t>
      </w:r>
      <w:r w:rsidRPr="009816AE">
        <w:rPr>
          <w:rFonts w:hAnsi="宋体" w:cs="宋体" w:hint="eastAsia"/>
        </w:rPr>
        <w:tab/>
        <w:t>N 型半导体是指在晶硅中掺杂了什么元素() 。</w:t>
      </w:r>
      <w:r w:rsidRPr="009816AE">
        <w:rPr>
          <w:rFonts w:hAnsi="宋体" w:cs="宋体" w:hint="eastAsia"/>
        </w:rPr>
        <w:tab/>
        <w:t>B</w:t>
      </w:r>
      <w:r w:rsidRPr="009816AE">
        <w:rPr>
          <w:rFonts w:hAnsi="宋体" w:cs="宋体" w:hint="eastAsia"/>
        </w:rPr>
        <w:tab/>
        <w:t>+2 价元素</w:t>
      </w:r>
      <w:r w:rsidRPr="009816AE">
        <w:rPr>
          <w:rFonts w:hAnsi="宋体" w:cs="宋体" w:hint="eastAsia"/>
        </w:rPr>
        <w:tab/>
        <w:t>+3 价元素</w:t>
      </w:r>
      <w:r w:rsidRPr="009816AE">
        <w:rPr>
          <w:rFonts w:hAnsi="宋体" w:cs="宋体" w:hint="eastAsia"/>
        </w:rPr>
        <w:tab/>
        <w:t>+4 价元素</w:t>
      </w:r>
      <w:r w:rsidRPr="009816AE">
        <w:rPr>
          <w:rFonts w:hAnsi="宋体" w:cs="宋体" w:hint="eastAsia"/>
        </w:rPr>
        <w:tab/>
        <w:t>+5 价元素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688</w:t>
      </w:r>
      <w:r w:rsidRPr="009816AE">
        <w:rPr>
          <w:rFonts w:hAnsi="宋体" w:cs="宋体" w:hint="eastAsia"/>
        </w:rPr>
        <w:tab/>
        <w:t>P 型半导体是指在晶硅中掺杂了什么元素()。</w:t>
      </w:r>
      <w:r w:rsidRPr="009816AE">
        <w:rPr>
          <w:rFonts w:hAnsi="宋体" w:cs="宋体" w:hint="eastAsia"/>
        </w:rPr>
        <w:tab/>
        <w:t>D</w:t>
      </w:r>
      <w:r w:rsidRPr="009816AE">
        <w:rPr>
          <w:rFonts w:hAnsi="宋体" w:cs="宋体" w:hint="eastAsia"/>
        </w:rPr>
        <w:tab/>
        <w:t>+2 价元素</w:t>
      </w:r>
      <w:r w:rsidRPr="009816AE">
        <w:rPr>
          <w:rFonts w:hAnsi="宋体" w:cs="宋体" w:hint="eastAsia"/>
        </w:rPr>
        <w:tab/>
        <w:t>+3 价元素</w:t>
      </w:r>
      <w:r w:rsidRPr="009816AE">
        <w:rPr>
          <w:rFonts w:hAnsi="宋体" w:cs="宋体" w:hint="eastAsia"/>
        </w:rPr>
        <w:tab/>
        <w:t>+4 价元素</w:t>
      </w:r>
      <w:r w:rsidRPr="009816AE">
        <w:rPr>
          <w:rFonts w:hAnsi="宋体" w:cs="宋体" w:hint="eastAsia"/>
        </w:rPr>
        <w:tab/>
        <w:t>+5 价元素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689</w:t>
      </w:r>
      <w:r w:rsidRPr="009816AE">
        <w:rPr>
          <w:rFonts w:hAnsi="宋体" w:cs="宋体" w:hint="eastAsia"/>
        </w:rPr>
        <w:tab/>
        <w:t>晶体中完全被电子占据的能带叫做 ()。</w:t>
      </w:r>
      <w:r w:rsidRPr="009816AE">
        <w:rPr>
          <w:rFonts w:hAnsi="宋体" w:cs="宋体" w:hint="eastAsia"/>
        </w:rPr>
        <w:tab/>
        <w:t>A</w:t>
      </w:r>
      <w:r w:rsidRPr="009816AE">
        <w:rPr>
          <w:rFonts w:hAnsi="宋体" w:cs="宋体" w:hint="eastAsia"/>
        </w:rPr>
        <w:tab/>
        <w:t>价带</w:t>
      </w:r>
      <w:r w:rsidRPr="009816AE">
        <w:rPr>
          <w:rFonts w:hAnsi="宋体" w:cs="宋体" w:hint="eastAsia"/>
        </w:rPr>
        <w:tab/>
        <w:t>导带</w:t>
      </w:r>
      <w:r w:rsidRPr="009816AE">
        <w:rPr>
          <w:rFonts w:hAnsi="宋体" w:cs="宋体" w:hint="eastAsia"/>
        </w:rPr>
        <w:tab/>
        <w:t>禁带</w:t>
      </w:r>
      <w:r w:rsidRPr="009816AE">
        <w:rPr>
          <w:rFonts w:hAnsi="宋体" w:cs="宋体" w:hint="eastAsia"/>
        </w:rPr>
        <w:tab/>
        <w:t>空带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690</w:t>
      </w:r>
      <w:r w:rsidRPr="009816AE">
        <w:rPr>
          <w:rFonts w:hAnsi="宋体" w:cs="宋体" w:hint="eastAsia"/>
        </w:rPr>
        <w:tab/>
        <w:t>晶体中完全被电子占据的能带叫做()。</w:t>
      </w:r>
      <w:r w:rsidRPr="009816AE">
        <w:rPr>
          <w:rFonts w:hAnsi="宋体" w:cs="宋体" w:hint="eastAsia"/>
        </w:rPr>
        <w:tab/>
        <w:t>A</w:t>
      </w:r>
      <w:r w:rsidRPr="009816AE">
        <w:rPr>
          <w:rFonts w:hAnsi="宋体" w:cs="宋体" w:hint="eastAsia"/>
        </w:rPr>
        <w:tab/>
        <w:t>价带</w:t>
      </w:r>
      <w:r w:rsidRPr="009816AE">
        <w:rPr>
          <w:rFonts w:hAnsi="宋体" w:cs="宋体" w:hint="eastAsia"/>
        </w:rPr>
        <w:tab/>
        <w:t>导带</w:t>
      </w:r>
      <w:r w:rsidRPr="009816AE">
        <w:rPr>
          <w:rFonts w:hAnsi="宋体" w:cs="宋体" w:hint="eastAsia"/>
        </w:rPr>
        <w:tab/>
        <w:t>禁带</w:t>
      </w:r>
      <w:r w:rsidRPr="009816AE">
        <w:rPr>
          <w:rFonts w:hAnsi="宋体" w:cs="宋体" w:hint="eastAsia"/>
        </w:rPr>
        <w:tab/>
        <w:t>空带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691</w:t>
      </w:r>
      <w:r w:rsidRPr="009816AE">
        <w:rPr>
          <w:rFonts w:hAnsi="宋体" w:cs="宋体" w:hint="eastAsia"/>
        </w:rPr>
        <w:tab/>
        <w:t>晶体中没有被电子占满的能带叫做（）。</w:t>
      </w:r>
      <w:r w:rsidRPr="009816AE">
        <w:rPr>
          <w:rFonts w:hAnsi="宋体" w:cs="宋体" w:hint="eastAsia"/>
        </w:rPr>
        <w:tab/>
        <w:t>B</w:t>
      </w:r>
      <w:r w:rsidRPr="009816AE">
        <w:rPr>
          <w:rFonts w:hAnsi="宋体" w:cs="宋体" w:hint="eastAsia"/>
        </w:rPr>
        <w:tab/>
        <w:t>价带</w:t>
      </w:r>
      <w:r w:rsidRPr="009816AE">
        <w:rPr>
          <w:rFonts w:hAnsi="宋体" w:cs="宋体" w:hint="eastAsia"/>
        </w:rPr>
        <w:tab/>
        <w:t>导带</w:t>
      </w:r>
      <w:r w:rsidRPr="009816AE">
        <w:rPr>
          <w:rFonts w:hAnsi="宋体" w:cs="宋体" w:hint="eastAsia"/>
        </w:rPr>
        <w:tab/>
        <w:t>禁带</w:t>
      </w:r>
      <w:r w:rsidRPr="009816AE">
        <w:rPr>
          <w:rFonts w:hAnsi="宋体" w:cs="宋体" w:hint="eastAsia"/>
        </w:rPr>
        <w:tab/>
        <w:t>空带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692</w:t>
      </w:r>
      <w:r w:rsidRPr="009816AE">
        <w:rPr>
          <w:rFonts w:hAnsi="宋体" w:cs="宋体" w:hint="eastAsia"/>
        </w:rPr>
        <w:tab/>
        <w:t>光伏组件中，载流子复合种类不包括（）。</w:t>
      </w:r>
      <w:r w:rsidRPr="009816AE">
        <w:rPr>
          <w:rFonts w:hAnsi="宋体" w:cs="宋体" w:hint="eastAsia"/>
        </w:rPr>
        <w:tab/>
        <w:t>D</w:t>
      </w:r>
      <w:r w:rsidRPr="009816AE">
        <w:rPr>
          <w:rFonts w:hAnsi="宋体" w:cs="宋体" w:hint="eastAsia"/>
        </w:rPr>
        <w:tab/>
        <w:t>直接复合</w:t>
      </w:r>
      <w:r w:rsidRPr="009816AE">
        <w:rPr>
          <w:rFonts w:hAnsi="宋体" w:cs="宋体" w:hint="eastAsia"/>
        </w:rPr>
        <w:tab/>
        <w:t>间接复合</w:t>
      </w:r>
      <w:r w:rsidRPr="009816AE">
        <w:rPr>
          <w:rFonts w:hAnsi="宋体" w:cs="宋体" w:hint="eastAsia"/>
        </w:rPr>
        <w:tab/>
        <w:t>俄歇复合</w:t>
      </w:r>
      <w:r w:rsidRPr="009816AE">
        <w:rPr>
          <w:rFonts w:hAnsi="宋体" w:cs="宋体" w:hint="eastAsia"/>
        </w:rPr>
        <w:tab/>
        <w:t>肖克基复合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693</w:t>
      </w:r>
      <w:r w:rsidRPr="009816AE">
        <w:rPr>
          <w:rFonts w:hAnsi="宋体" w:cs="宋体" w:hint="eastAsia"/>
        </w:rPr>
        <w:tab/>
        <w:t>AM1.5 大气质量下，单晶硅太阳电池的理论转换效率最高可达（）。</w:t>
      </w:r>
      <w:r w:rsidRPr="009816AE">
        <w:rPr>
          <w:rFonts w:hAnsi="宋体" w:cs="宋体" w:hint="eastAsia"/>
        </w:rPr>
        <w:tab/>
        <w:t>D</w:t>
      </w:r>
      <w:r w:rsidRPr="009816AE">
        <w:rPr>
          <w:rFonts w:hAnsi="宋体" w:cs="宋体" w:hint="eastAsia"/>
        </w:rPr>
        <w:tab/>
        <w:t>0.2</w:t>
      </w:r>
      <w:r w:rsidRPr="009816AE">
        <w:rPr>
          <w:rFonts w:hAnsi="宋体" w:cs="宋体" w:hint="eastAsia"/>
        </w:rPr>
        <w:tab/>
        <w:t>0.28</w:t>
      </w:r>
      <w:r w:rsidRPr="009816AE">
        <w:rPr>
          <w:rFonts w:hAnsi="宋体" w:cs="宋体" w:hint="eastAsia"/>
        </w:rPr>
        <w:tab/>
        <w:t>0.3</w:t>
      </w:r>
      <w:r w:rsidRPr="009816AE">
        <w:rPr>
          <w:rFonts w:hAnsi="宋体" w:cs="宋体" w:hint="eastAsia"/>
        </w:rPr>
        <w:tab/>
        <w:t>0.33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694</w:t>
      </w:r>
      <w:r w:rsidRPr="009816AE">
        <w:rPr>
          <w:rFonts w:hAnsi="宋体" w:cs="宋体" w:hint="eastAsia"/>
        </w:rPr>
        <w:tab/>
        <w:t>当工作温度上升时，光伏组件开路电压 Voc 会随温度的升高（）。</w:t>
      </w:r>
      <w:r w:rsidRPr="009816AE">
        <w:rPr>
          <w:rFonts w:hAnsi="宋体" w:cs="宋体" w:hint="eastAsia"/>
        </w:rPr>
        <w:tab/>
        <w:t>B</w:t>
      </w:r>
      <w:r w:rsidRPr="009816AE">
        <w:rPr>
          <w:rFonts w:hAnsi="宋体" w:cs="宋体" w:hint="eastAsia"/>
        </w:rPr>
        <w:tab/>
        <w:t>升高</w:t>
      </w:r>
      <w:r w:rsidRPr="009816AE">
        <w:rPr>
          <w:rFonts w:hAnsi="宋体" w:cs="宋体" w:hint="eastAsia"/>
        </w:rPr>
        <w:tab/>
        <w:t>下降</w:t>
      </w:r>
      <w:r w:rsidRPr="009816AE">
        <w:rPr>
          <w:rFonts w:hAnsi="宋体" w:cs="宋体" w:hint="eastAsia"/>
        </w:rPr>
        <w:tab/>
        <w:t>不变</w:t>
      </w:r>
      <w:r w:rsidRPr="009816AE">
        <w:rPr>
          <w:rFonts w:hAnsi="宋体" w:cs="宋体" w:hint="eastAsia"/>
        </w:rPr>
        <w:tab/>
        <w:t>随机变化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695</w:t>
      </w:r>
      <w:r w:rsidRPr="009816AE">
        <w:rPr>
          <w:rFonts w:hAnsi="宋体" w:cs="宋体" w:hint="eastAsia"/>
        </w:rPr>
        <w:tab/>
        <w:t>晶硅太阳电池的光谱响应中，当单波长光的波长高于（）时，光波很难被吸收。</w:t>
      </w:r>
      <w:r w:rsidRPr="009816AE">
        <w:rPr>
          <w:rFonts w:hAnsi="宋体" w:cs="宋体" w:hint="eastAsia"/>
        </w:rPr>
        <w:tab/>
        <w:t>C</w:t>
      </w:r>
      <w:r w:rsidRPr="009816AE">
        <w:rPr>
          <w:rFonts w:hAnsi="宋体" w:cs="宋体" w:hint="eastAsia"/>
        </w:rPr>
        <w:tab/>
        <w:t>800nm</w:t>
      </w:r>
      <w:r w:rsidRPr="009816AE">
        <w:rPr>
          <w:rFonts w:hAnsi="宋体" w:cs="宋体" w:hint="eastAsia"/>
        </w:rPr>
        <w:tab/>
        <w:t>1000nm</w:t>
      </w:r>
      <w:r w:rsidRPr="009816AE">
        <w:rPr>
          <w:rFonts w:hAnsi="宋体" w:cs="宋体" w:hint="eastAsia"/>
        </w:rPr>
        <w:tab/>
        <w:t>1200nm</w:t>
      </w:r>
      <w:r w:rsidRPr="009816AE">
        <w:rPr>
          <w:rFonts w:hAnsi="宋体" w:cs="宋体" w:hint="eastAsia"/>
        </w:rPr>
        <w:tab/>
        <w:t>1400nm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696</w:t>
      </w:r>
      <w:r w:rsidRPr="009816AE">
        <w:rPr>
          <w:rFonts w:hAnsi="宋体" w:cs="宋体" w:hint="eastAsia"/>
        </w:rPr>
        <w:tab/>
        <w:t>光伏组件的禁带宽度越宽，该类组件的开路电压 Voc（）。</w:t>
      </w:r>
      <w:r w:rsidRPr="009816AE">
        <w:rPr>
          <w:rFonts w:hAnsi="宋体" w:cs="宋体" w:hint="eastAsia"/>
        </w:rPr>
        <w:tab/>
        <w:t>A</w:t>
      </w:r>
      <w:r w:rsidRPr="009816AE">
        <w:rPr>
          <w:rFonts w:hAnsi="宋体" w:cs="宋体" w:hint="eastAsia"/>
        </w:rPr>
        <w:tab/>
        <w:t>升高</w:t>
      </w:r>
      <w:r w:rsidRPr="009816AE">
        <w:rPr>
          <w:rFonts w:hAnsi="宋体" w:cs="宋体" w:hint="eastAsia"/>
        </w:rPr>
        <w:tab/>
        <w:t>下降</w:t>
      </w:r>
      <w:r w:rsidRPr="009816AE">
        <w:rPr>
          <w:rFonts w:hAnsi="宋体" w:cs="宋体" w:hint="eastAsia"/>
        </w:rPr>
        <w:tab/>
        <w:t>不变</w:t>
      </w:r>
      <w:r w:rsidRPr="009816AE">
        <w:rPr>
          <w:rFonts w:hAnsi="宋体" w:cs="宋体" w:hint="eastAsia"/>
        </w:rPr>
        <w:tab/>
        <w:t>与电池材料相关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697</w:t>
      </w:r>
      <w:r w:rsidRPr="009816AE">
        <w:rPr>
          <w:rFonts w:hAnsi="宋体" w:cs="宋体" w:hint="eastAsia"/>
        </w:rPr>
        <w:tab/>
        <w:t>晶硅光伏电池的短路电流理论极限为（）A/cm?。</w:t>
      </w:r>
      <w:r w:rsidRPr="009816AE">
        <w:rPr>
          <w:rFonts w:hAnsi="宋体" w:cs="宋体" w:hint="eastAsia"/>
        </w:rPr>
        <w:tab/>
        <w:t>C</w:t>
      </w:r>
      <w:r w:rsidRPr="009816AE">
        <w:rPr>
          <w:rFonts w:hAnsi="宋体" w:cs="宋体" w:hint="eastAsia"/>
        </w:rPr>
        <w:tab/>
        <w:t>40</w:t>
      </w:r>
      <w:r w:rsidRPr="009816AE">
        <w:rPr>
          <w:rFonts w:hAnsi="宋体" w:cs="宋体" w:hint="eastAsia"/>
        </w:rPr>
        <w:tab/>
        <w:t>42</w:t>
      </w:r>
      <w:r w:rsidRPr="009816AE">
        <w:rPr>
          <w:rFonts w:hAnsi="宋体" w:cs="宋体" w:hint="eastAsia"/>
        </w:rPr>
        <w:tab/>
        <w:t>45</w:t>
      </w:r>
      <w:r w:rsidRPr="009816AE">
        <w:rPr>
          <w:rFonts w:hAnsi="宋体" w:cs="宋体" w:hint="eastAsia"/>
        </w:rPr>
        <w:tab/>
        <w:t>50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698</w:t>
      </w:r>
      <w:r w:rsidRPr="009816AE">
        <w:rPr>
          <w:rFonts w:hAnsi="宋体" w:cs="宋体" w:hint="eastAsia"/>
        </w:rPr>
        <w:tab/>
        <w:t>光伏组件减反射结构的机理不包括（）。</w:t>
      </w:r>
      <w:r w:rsidRPr="009816AE">
        <w:rPr>
          <w:rFonts w:hAnsi="宋体" w:cs="宋体" w:hint="eastAsia"/>
        </w:rPr>
        <w:tab/>
        <w:t>A</w:t>
      </w:r>
      <w:r w:rsidRPr="009816AE">
        <w:rPr>
          <w:rFonts w:hAnsi="宋体" w:cs="宋体" w:hint="eastAsia"/>
        </w:rPr>
        <w:tab/>
        <w:t>表面缺陷增加载流子复合</w:t>
      </w:r>
      <w:r w:rsidRPr="009816AE">
        <w:rPr>
          <w:rFonts w:hAnsi="宋体" w:cs="宋体" w:hint="eastAsia"/>
        </w:rPr>
        <w:tab/>
        <w:t>通过两次反射降低反射率</w:t>
      </w:r>
      <w:r w:rsidRPr="009816AE">
        <w:rPr>
          <w:rFonts w:hAnsi="宋体" w:cs="宋体" w:hint="eastAsia"/>
        </w:rPr>
        <w:tab/>
        <w:t>光径的有效正常</w:t>
      </w:r>
      <w:r w:rsidRPr="009816AE">
        <w:rPr>
          <w:rFonts w:hAnsi="宋体" w:cs="宋体" w:hint="eastAsia"/>
        </w:rPr>
        <w:tab/>
        <w:t>提高内部反射率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699</w:t>
      </w:r>
      <w:r w:rsidRPr="009816AE">
        <w:rPr>
          <w:rFonts w:hAnsi="宋体" w:cs="宋体" w:hint="eastAsia"/>
        </w:rPr>
        <w:tab/>
        <w:t>光伏组件减反射结构不包括（）。</w:t>
      </w:r>
      <w:r w:rsidRPr="009816AE">
        <w:rPr>
          <w:rFonts w:hAnsi="宋体" w:cs="宋体" w:hint="eastAsia"/>
        </w:rPr>
        <w:tab/>
        <w:t>D</w:t>
      </w:r>
      <w:r w:rsidRPr="009816AE">
        <w:rPr>
          <w:rFonts w:hAnsi="宋体" w:cs="宋体" w:hint="eastAsia"/>
        </w:rPr>
        <w:tab/>
        <w:t>随机纹理</w:t>
      </w:r>
      <w:r w:rsidRPr="009816AE">
        <w:rPr>
          <w:rFonts w:hAnsi="宋体" w:cs="宋体" w:hint="eastAsia"/>
        </w:rPr>
        <w:tab/>
        <w:t>V 谷</w:t>
      </w:r>
      <w:r w:rsidRPr="009816AE">
        <w:rPr>
          <w:rFonts w:hAnsi="宋体" w:cs="宋体" w:hint="eastAsia"/>
        </w:rPr>
        <w:tab/>
        <w:t>倒三角</w:t>
      </w:r>
      <w:r w:rsidRPr="009816AE">
        <w:rPr>
          <w:rFonts w:hAnsi="宋体" w:cs="宋体" w:hint="eastAsia"/>
        </w:rPr>
        <w:tab/>
        <w:t>表面钝化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700</w:t>
      </w:r>
      <w:r w:rsidRPr="009816AE">
        <w:rPr>
          <w:rFonts w:hAnsi="宋体" w:cs="宋体" w:hint="eastAsia"/>
        </w:rPr>
        <w:tab/>
        <w:t>光伏电池中光学损耗不包括（）。</w:t>
      </w:r>
      <w:r w:rsidRPr="009816AE">
        <w:rPr>
          <w:rFonts w:hAnsi="宋体" w:cs="宋体" w:hint="eastAsia"/>
        </w:rPr>
        <w:tab/>
        <w:t>D</w:t>
      </w:r>
      <w:r w:rsidRPr="009816AE">
        <w:rPr>
          <w:rFonts w:hAnsi="宋体" w:cs="宋体" w:hint="eastAsia"/>
        </w:rPr>
        <w:tab/>
        <w:t>反射损耗</w:t>
      </w:r>
      <w:r w:rsidRPr="009816AE">
        <w:rPr>
          <w:rFonts w:hAnsi="宋体" w:cs="宋体" w:hint="eastAsia"/>
        </w:rPr>
        <w:tab/>
        <w:t>电极影响损耗</w:t>
      </w:r>
      <w:r w:rsidRPr="009816AE">
        <w:rPr>
          <w:rFonts w:hAnsi="宋体" w:cs="宋体" w:hint="eastAsia"/>
        </w:rPr>
        <w:tab/>
        <w:t>投射损耗</w:t>
      </w:r>
      <w:r w:rsidRPr="009816AE">
        <w:rPr>
          <w:rFonts w:hAnsi="宋体" w:cs="宋体" w:hint="eastAsia"/>
        </w:rPr>
        <w:tab/>
        <w:t>折射损耗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701</w:t>
      </w:r>
      <w:r w:rsidRPr="009816AE">
        <w:rPr>
          <w:rFonts w:hAnsi="宋体" w:cs="宋体" w:hint="eastAsia"/>
        </w:rPr>
        <w:tab/>
        <w:t>在提高光伏电池转换效率的方法中，不包括下列哪项。（）</w:t>
      </w:r>
      <w:r w:rsidRPr="009816AE">
        <w:rPr>
          <w:rFonts w:hAnsi="宋体" w:cs="宋体" w:hint="eastAsia"/>
        </w:rPr>
        <w:tab/>
        <w:t>B</w:t>
      </w:r>
      <w:r w:rsidRPr="009816AE">
        <w:rPr>
          <w:rFonts w:hAnsi="宋体" w:cs="宋体" w:hint="eastAsia"/>
        </w:rPr>
        <w:tab/>
        <w:t>增加陷光层</w:t>
      </w:r>
      <w:r w:rsidRPr="009816AE">
        <w:rPr>
          <w:rFonts w:hAnsi="宋体" w:cs="宋体" w:hint="eastAsia"/>
        </w:rPr>
        <w:tab/>
        <w:t>表面抛光</w:t>
      </w:r>
      <w:r w:rsidRPr="009816AE">
        <w:rPr>
          <w:rFonts w:hAnsi="宋体" w:cs="宋体" w:hint="eastAsia"/>
        </w:rPr>
        <w:tab/>
        <w:t>采用背场</w:t>
      </w:r>
      <w:r w:rsidRPr="009816AE">
        <w:rPr>
          <w:rFonts w:hAnsi="宋体" w:cs="宋体" w:hint="eastAsia"/>
        </w:rPr>
        <w:tab/>
        <w:t>表面钝化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702</w:t>
      </w:r>
      <w:r w:rsidRPr="009816AE">
        <w:rPr>
          <w:rFonts w:hAnsi="宋体" w:cs="宋体" w:hint="eastAsia"/>
        </w:rPr>
        <w:tab/>
        <w:t>光伏电池表面栅线采用什么材料。()</w:t>
      </w:r>
      <w:r w:rsidRPr="009816AE">
        <w:rPr>
          <w:rFonts w:hAnsi="宋体" w:cs="宋体" w:hint="eastAsia"/>
        </w:rPr>
        <w:tab/>
        <w:t>A</w:t>
      </w:r>
      <w:r w:rsidRPr="009816AE">
        <w:rPr>
          <w:rFonts w:hAnsi="宋体" w:cs="宋体" w:hint="eastAsia"/>
        </w:rPr>
        <w:tab/>
        <w:t>银铝</w:t>
      </w:r>
      <w:r w:rsidRPr="009816AE">
        <w:rPr>
          <w:rFonts w:hAnsi="宋体" w:cs="宋体" w:hint="eastAsia"/>
        </w:rPr>
        <w:tab/>
        <w:t>银锡</w:t>
      </w:r>
      <w:r w:rsidRPr="009816AE">
        <w:rPr>
          <w:rFonts w:hAnsi="宋体" w:cs="宋体" w:hint="eastAsia"/>
        </w:rPr>
        <w:tab/>
        <w:t>铜</w:t>
      </w:r>
      <w:r w:rsidRPr="009816AE">
        <w:rPr>
          <w:rFonts w:hAnsi="宋体" w:cs="宋体" w:hint="eastAsia"/>
        </w:rPr>
        <w:tab/>
        <w:t>铜铝</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703</w:t>
      </w:r>
      <w:r w:rsidRPr="009816AE">
        <w:rPr>
          <w:rFonts w:hAnsi="宋体" w:cs="宋体" w:hint="eastAsia"/>
        </w:rPr>
        <w:tab/>
        <w:t>在硅料制备中，通过还原()材料得到硅原料。</w:t>
      </w:r>
      <w:r w:rsidRPr="009816AE">
        <w:rPr>
          <w:rFonts w:hAnsi="宋体" w:cs="宋体" w:hint="eastAsia"/>
        </w:rPr>
        <w:tab/>
        <w:t>A</w:t>
      </w:r>
      <w:r w:rsidRPr="009816AE">
        <w:rPr>
          <w:rFonts w:hAnsi="宋体" w:cs="宋体" w:hint="eastAsia"/>
        </w:rPr>
        <w:tab/>
        <w:t>SiO2</w:t>
      </w:r>
      <w:r w:rsidRPr="009816AE">
        <w:rPr>
          <w:rFonts w:hAnsi="宋体" w:cs="宋体" w:hint="eastAsia"/>
        </w:rPr>
        <w:tab/>
        <w:t>SiC</w:t>
      </w:r>
      <w:r w:rsidRPr="009816AE">
        <w:rPr>
          <w:rFonts w:hAnsi="宋体" w:cs="宋体" w:hint="eastAsia"/>
        </w:rPr>
        <w:tab/>
        <w:t>Si3N4</w:t>
      </w:r>
      <w:r w:rsidRPr="009816AE">
        <w:rPr>
          <w:rFonts w:hAnsi="宋体" w:cs="宋体" w:hint="eastAsia"/>
        </w:rPr>
        <w:tab/>
        <w:t>SiCl4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704</w:t>
      </w:r>
      <w:r w:rsidRPr="009816AE">
        <w:rPr>
          <w:rFonts w:hAnsi="宋体" w:cs="宋体" w:hint="eastAsia"/>
        </w:rPr>
        <w:tab/>
        <w:t>熔体直拉法主要用于制备哪种硅原料 （）。</w:t>
      </w:r>
      <w:r w:rsidRPr="009816AE">
        <w:rPr>
          <w:rFonts w:hAnsi="宋体" w:cs="宋体" w:hint="eastAsia"/>
        </w:rPr>
        <w:tab/>
        <w:t>A</w:t>
      </w:r>
      <w:r w:rsidRPr="009816AE">
        <w:rPr>
          <w:rFonts w:hAnsi="宋体" w:cs="宋体" w:hint="eastAsia"/>
        </w:rPr>
        <w:tab/>
        <w:t>单晶硅</w:t>
      </w:r>
      <w:r w:rsidRPr="009816AE">
        <w:rPr>
          <w:rFonts w:hAnsi="宋体" w:cs="宋体" w:hint="eastAsia"/>
        </w:rPr>
        <w:tab/>
        <w:t>多晶硅</w:t>
      </w:r>
      <w:r w:rsidRPr="009816AE">
        <w:rPr>
          <w:rFonts w:hAnsi="宋体" w:cs="宋体" w:hint="eastAsia"/>
        </w:rPr>
        <w:tab/>
        <w:t>非晶硅</w:t>
      </w:r>
      <w:r w:rsidRPr="009816AE">
        <w:rPr>
          <w:rFonts w:hAnsi="宋体" w:cs="宋体" w:hint="eastAsia"/>
        </w:rPr>
        <w:tab/>
        <w:t>三氯氢硅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705</w:t>
      </w:r>
      <w:r w:rsidRPr="009816AE">
        <w:rPr>
          <w:rFonts w:hAnsi="宋体" w:cs="宋体" w:hint="eastAsia"/>
        </w:rPr>
        <w:tab/>
        <w:t>用（）溶液可以去除电池片表面的氧化层。</w:t>
      </w:r>
      <w:r w:rsidRPr="009816AE">
        <w:rPr>
          <w:rFonts w:hAnsi="宋体" w:cs="宋体" w:hint="eastAsia"/>
        </w:rPr>
        <w:tab/>
        <w:t>B</w:t>
      </w:r>
      <w:r w:rsidRPr="009816AE">
        <w:rPr>
          <w:rFonts w:hAnsi="宋体" w:cs="宋体" w:hint="eastAsia"/>
        </w:rPr>
        <w:tab/>
        <w:t>硫酸</w:t>
      </w:r>
      <w:r w:rsidRPr="009816AE">
        <w:rPr>
          <w:rFonts w:hAnsi="宋体" w:cs="宋体" w:hint="eastAsia"/>
        </w:rPr>
        <w:tab/>
        <w:t>氟酸</w:t>
      </w:r>
      <w:r w:rsidRPr="009816AE">
        <w:rPr>
          <w:rFonts w:hAnsi="宋体" w:cs="宋体" w:hint="eastAsia"/>
        </w:rPr>
        <w:tab/>
        <w:t>硝酸</w:t>
      </w:r>
      <w:r w:rsidRPr="009816AE">
        <w:rPr>
          <w:rFonts w:hAnsi="宋体" w:cs="宋体" w:hint="eastAsia"/>
        </w:rPr>
        <w:tab/>
        <w:t>盐酸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706</w:t>
      </w:r>
      <w:r w:rsidRPr="009816AE">
        <w:rPr>
          <w:rFonts w:hAnsi="宋体" w:cs="宋体" w:hint="eastAsia"/>
        </w:rPr>
        <w:tab/>
        <w:t>光伏组件边框材料选用（）。</w:t>
      </w:r>
      <w:r w:rsidRPr="009816AE">
        <w:rPr>
          <w:rFonts w:hAnsi="宋体" w:cs="宋体" w:hint="eastAsia"/>
        </w:rPr>
        <w:tab/>
        <w:t>A</w:t>
      </w:r>
      <w:r w:rsidRPr="009816AE">
        <w:rPr>
          <w:rFonts w:hAnsi="宋体" w:cs="宋体" w:hint="eastAsia"/>
        </w:rPr>
        <w:tab/>
        <w:t>铝边框</w:t>
      </w:r>
      <w:r w:rsidRPr="009816AE">
        <w:rPr>
          <w:rFonts w:hAnsi="宋体" w:cs="宋体" w:hint="eastAsia"/>
        </w:rPr>
        <w:tab/>
        <w:t>铁边框</w:t>
      </w:r>
      <w:r w:rsidRPr="009816AE">
        <w:rPr>
          <w:rFonts w:hAnsi="宋体" w:cs="宋体" w:hint="eastAsia"/>
        </w:rPr>
        <w:tab/>
        <w:t>不锈钢边框</w:t>
      </w:r>
      <w:r w:rsidRPr="009816AE">
        <w:rPr>
          <w:rFonts w:hAnsi="宋体" w:cs="宋体" w:hint="eastAsia"/>
        </w:rPr>
        <w:tab/>
        <w:t>铜边框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707</w:t>
      </w:r>
      <w:r w:rsidRPr="009816AE">
        <w:rPr>
          <w:rFonts w:hAnsi="宋体" w:cs="宋体" w:hint="eastAsia"/>
        </w:rPr>
        <w:tab/>
        <w:t>光伏组件在规定工作环境下，使用寿命应大于()，功率不得低于原功率的（）。</w:t>
      </w:r>
      <w:r w:rsidRPr="009816AE">
        <w:rPr>
          <w:rFonts w:hAnsi="宋体" w:cs="宋体" w:hint="eastAsia"/>
        </w:rPr>
        <w:tab/>
        <w:t>D</w:t>
      </w:r>
      <w:r w:rsidRPr="009816AE">
        <w:rPr>
          <w:rFonts w:hAnsi="宋体" w:cs="宋体" w:hint="eastAsia"/>
        </w:rPr>
        <w:tab/>
        <w:t>20 年，75%</w:t>
      </w:r>
      <w:r w:rsidRPr="009816AE">
        <w:rPr>
          <w:rFonts w:hAnsi="宋体" w:cs="宋体" w:hint="eastAsia"/>
        </w:rPr>
        <w:tab/>
        <w:t>20 年，80%</w:t>
      </w:r>
      <w:r w:rsidRPr="009816AE">
        <w:rPr>
          <w:rFonts w:hAnsi="宋体" w:cs="宋体" w:hint="eastAsia"/>
        </w:rPr>
        <w:tab/>
        <w:t>25 年，75%</w:t>
      </w:r>
      <w:r w:rsidRPr="009816AE">
        <w:rPr>
          <w:rFonts w:hAnsi="宋体" w:cs="宋体" w:hint="eastAsia"/>
        </w:rPr>
        <w:tab/>
        <w:t>25 年，80%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708</w:t>
      </w:r>
      <w:r w:rsidRPr="009816AE">
        <w:rPr>
          <w:rFonts w:hAnsi="宋体" w:cs="宋体" w:hint="eastAsia"/>
        </w:rPr>
        <w:tab/>
        <w:t>光伏组件的面板玻璃透光率要求在()以上。</w:t>
      </w:r>
      <w:r w:rsidRPr="009816AE">
        <w:rPr>
          <w:rFonts w:hAnsi="宋体" w:cs="宋体" w:hint="eastAsia"/>
        </w:rPr>
        <w:tab/>
        <w:t>C</w:t>
      </w:r>
      <w:r w:rsidRPr="009816AE">
        <w:rPr>
          <w:rFonts w:hAnsi="宋体" w:cs="宋体" w:hint="eastAsia"/>
        </w:rPr>
        <w:tab/>
        <w:t>0.8</w:t>
      </w:r>
      <w:r w:rsidRPr="009816AE">
        <w:rPr>
          <w:rFonts w:hAnsi="宋体" w:cs="宋体" w:hint="eastAsia"/>
        </w:rPr>
        <w:tab/>
        <w:t>0.85</w:t>
      </w:r>
      <w:r w:rsidRPr="009816AE">
        <w:rPr>
          <w:rFonts w:hAnsi="宋体" w:cs="宋体" w:hint="eastAsia"/>
        </w:rPr>
        <w:tab/>
        <w:t>0.9</w:t>
      </w:r>
      <w:r w:rsidRPr="009816AE">
        <w:rPr>
          <w:rFonts w:hAnsi="宋体" w:cs="宋体" w:hint="eastAsia"/>
        </w:rPr>
        <w:tab/>
        <w:t>0.95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709</w:t>
      </w:r>
      <w:r w:rsidRPr="009816AE">
        <w:rPr>
          <w:rFonts w:hAnsi="宋体" w:cs="宋体" w:hint="eastAsia"/>
        </w:rPr>
        <w:tab/>
        <w:t>光伏方阵的接地电阻应小于()。</w:t>
      </w:r>
      <w:r w:rsidRPr="009816AE">
        <w:rPr>
          <w:rFonts w:hAnsi="宋体" w:cs="宋体" w:hint="eastAsia"/>
        </w:rPr>
        <w:tab/>
        <w:t>A</w:t>
      </w:r>
      <w:r w:rsidRPr="009816AE">
        <w:rPr>
          <w:rFonts w:hAnsi="宋体" w:cs="宋体" w:hint="eastAsia"/>
        </w:rPr>
        <w:tab/>
        <w:t>4Ω</w:t>
      </w:r>
      <w:r w:rsidRPr="009816AE">
        <w:rPr>
          <w:rFonts w:hAnsi="宋体" w:cs="宋体" w:hint="eastAsia"/>
        </w:rPr>
        <w:tab/>
        <w:t>0.5Ω</w:t>
      </w:r>
      <w:r w:rsidRPr="009816AE">
        <w:rPr>
          <w:rFonts w:hAnsi="宋体" w:cs="宋体" w:hint="eastAsia"/>
        </w:rPr>
        <w:tab/>
        <w:t>1Ω</w:t>
      </w:r>
      <w:r w:rsidRPr="009816AE">
        <w:rPr>
          <w:rFonts w:hAnsi="宋体" w:cs="宋体" w:hint="eastAsia"/>
        </w:rPr>
        <w:tab/>
        <w:t>10Ω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710</w:t>
      </w:r>
      <w:r w:rsidRPr="009816AE">
        <w:rPr>
          <w:rFonts w:hAnsi="宋体" w:cs="宋体" w:hint="eastAsia"/>
        </w:rPr>
        <w:tab/>
        <w:t>光伏电站升压站的接地电阻应小于()。</w:t>
      </w:r>
      <w:r w:rsidRPr="009816AE">
        <w:rPr>
          <w:rFonts w:hAnsi="宋体" w:cs="宋体" w:hint="eastAsia"/>
        </w:rPr>
        <w:tab/>
        <w:t>C</w:t>
      </w:r>
      <w:r w:rsidRPr="009816AE">
        <w:rPr>
          <w:rFonts w:hAnsi="宋体" w:cs="宋体" w:hint="eastAsia"/>
        </w:rPr>
        <w:tab/>
        <w:t>1Ω</w:t>
      </w:r>
      <w:r w:rsidRPr="009816AE">
        <w:rPr>
          <w:rFonts w:hAnsi="宋体" w:cs="宋体" w:hint="eastAsia"/>
        </w:rPr>
        <w:tab/>
        <w:t>10Ω</w:t>
      </w:r>
      <w:r w:rsidRPr="009816AE">
        <w:rPr>
          <w:rFonts w:hAnsi="宋体" w:cs="宋体" w:hint="eastAsia"/>
        </w:rPr>
        <w:tab/>
        <w:t>0.5Ω</w:t>
      </w:r>
      <w:r w:rsidRPr="009816AE">
        <w:rPr>
          <w:rFonts w:hAnsi="宋体" w:cs="宋体" w:hint="eastAsia"/>
        </w:rPr>
        <w:tab/>
        <w:t>4Ω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711</w:t>
      </w:r>
      <w:r w:rsidRPr="009816AE">
        <w:rPr>
          <w:rFonts w:hAnsi="宋体" w:cs="宋体" w:hint="eastAsia"/>
        </w:rPr>
        <w:tab/>
        <w:t>经调试、检修和维护后的光伏发电单元，启动前应办理()。</w:t>
      </w:r>
      <w:r w:rsidRPr="009816AE">
        <w:rPr>
          <w:rFonts w:hAnsi="宋体" w:cs="宋体" w:hint="eastAsia"/>
        </w:rPr>
        <w:tab/>
        <w:t>C</w:t>
      </w:r>
      <w:r w:rsidRPr="009816AE">
        <w:rPr>
          <w:rFonts w:hAnsi="宋体" w:cs="宋体" w:hint="eastAsia"/>
        </w:rPr>
        <w:tab/>
        <w:t>第一种工作票</w:t>
      </w:r>
      <w:r w:rsidRPr="009816AE">
        <w:rPr>
          <w:rFonts w:hAnsi="宋体" w:cs="宋体" w:hint="eastAsia"/>
        </w:rPr>
        <w:tab/>
        <w:t>启动手续</w:t>
      </w:r>
      <w:r w:rsidRPr="009816AE">
        <w:rPr>
          <w:rFonts w:hAnsi="宋体" w:cs="宋体" w:hint="eastAsia"/>
        </w:rPr>
        <w:tab/>
        <w:t>工作票终结手续</w:t>
      </w:r>
      <w:r w:rsidRPr="009816AE">
        <w:rPr>
          <w:rFonts w:hAnsi="宋体" w:cs="宋体" w:hint="eastAsia"/>
        </w:rPr>
        <w:tab/>
        <w:t>第二种工作票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712</w:t>
      </w:r>
      <w:r w:rsidRPr="009816AE">
        <w:rPr>
          <w:rFonts w:hAnsi="宋体" w:cs="宋体" w:hint="eastAsia"/>
        </w:rPr>
        <w:tab/>
        <w:t>光伏电站设备投运时，应确保接地良好，未经授权，严禁修改参数设定和()。</w:t>
      </w:r>
      <w:r w:rsidRPr="009816AE">
        <w:rPr>
          <w:rFonts w:hAnsi="宋体" w:cs="宋体" w:hint="eastAsia"/>
        </w:rPr>
        <w:tab/>
        <w:t>B</w:t>
      </w:r>
      <w:r w:rsidRPr="009816AE">
        <w:rPr>
          <w:rFonts w:hAnsi="宋体" w:cs="宋体" w:hint="eastAsia"/>
        </w:rPr>
        <w:tab/>
        <w:t>操作手续</w:t>
      </w:r>
      <w:r w:rsidRPr="009816AE">
        <w:rPr>
          <w:rFonts w:hAnsi="宋体" w:cs="宋体" w:hint="eastAsia"/>
        </w:rPr>
        <w:tab/>
        <w:t>保护定值</w:t>
      </w:r>
      <w:r w:rsidRPr="009816AE">
        <w:rPr>
          <w:rFonts w:hAnsi="宋体" w:cs="宋体" w:hint="eastAsia"/>
        </w:rPr>
        <w:tab/>
        <w:t>监控数据</w:t>
      </w:r>
      <w:r w:rsidRPr="009816AE">
        <w:rPr>
          <w:rFonts w:hAnsi="宋体" w:cs="宋体" w:hint="eastAsia"/>
        </w:rPr>
        <w:tab/>
        <w:t>设备位置信息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713</w:t>
      </w:r>
      <w:r w:rsidRPr="009816AE">
        <w:rPr>
          <w:rFonts w:hAnsi="宋体" w:cs="宋体" w:hint="eastAsia"/>
        </w:rPr>
        <w:tab/>
        <w:t>光伏电站在发生危及人身安全及设备安全的情况时，可按照现场规程先进行处理，处理完毕后立即向()汇报。</w:t>
      </w:r>
      <w:r w:rsidRPr="009816AE">
        <w:rPr>
          <w:rFonts w:hAnsi="宋体" w:cs="宋体" w:hint="eastAsia"/>
        </w:rPr>
        <w:tab/>
        <w:t>D</w:t>
      </w:r>
      <w:r w:rsidRPr="009816AE">
        <w:rPr>
          <w:rFonts w:hAnsi="宋体" w:cs="宋体" w:hint="eastAsia"/>
        </w:rPr>
        <w:tab/>
        <w:t>上级部门</w:t>
      </w:r>
      <w:r w:rsidRPr="009816AE">
        <w:rPr>
          <w:rFonts w:hAnsi="宋体" w:cs="宋体" w:hint="eastAsia"/>
        </w:rPr>
        <w:tab/>
        <w:t>站长</w:t>
      </w:r>
      <w:r w:rsidRPr="009816AE">
        <w:rPr>
          <w:rFonts w:hAnsi="宋体" w:cs="宋体" w:hint="eastAsia"/>
        </w:rPr>
        <w:tab/>
        <w:t>直属单位</w:t>
      </w:r>
      <w:r w:rsidRPr="009816AE">
        <w:rPr>
          <w:rFonts w:hAnsi="宋体" w:cs="宋体" w:hint="eastAsia"/>
        </w:rPr>
        <w:tab/>
        <w:t>调度部门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714</w:t>
      </w:r>
      <w:r w:rsidRPr="009816AE">
        <w:rPr>
          <w:rFonts w:hAnsi="宋体" w:cs="宋体" w:hint="eastAsia"/>
        </w:rPr>
        <w:tab/>
        <w:t>每()宜对光伏阵列的基础、支架及接地网进行一次全面检查。</w:t>
      </w:r>
      <w:r w:rsidRPr="009816AE">
        <w:rPr>
          <w:rFonts w:hAnsi="宋体" w:cs="宋体" w:hint="eastAsia"/>
        </w:rPr>
        <w:tab/>
        <w:t>D</w:t>
      </w:r>
      <w:r w:rsidRPr="009816AE">
        <w:rPr>
          <w:rFonts w:hAnsi="宋体" w:cs="宋体" w:hint="eastAsia"/>
        </w:rPr>
        <w:tab/>
        <w:t>1个月</w:t>
      </w:r>
      <w:r w:rsidRPr="009816AE">
        <w:rPr>
          <w:rFonts w:hAnsi="宋体" w:cs="宋体" w:hint="eastAsia"/>
        </w:rPr>
        <w:tab/>
        <w:t>6个月</w:t>
      </w:r>
      <w:r w:rsidRPr="009816AE">
        <w:rPr>
          <w:rFonts w:hAnsi="宋体" w:cs="宋体" w:hint="eastAsia"/>
        </w:rPr>
        <w:tab/>
        <w:t>12个月</w:t>
      </w:r>
      <w:r w:rsidRPr="009816AE">
        <w:rPr>
          <w:rFonts w:hAnsi="宋体" w:cs="宋体" w:hint="eastAsia"/>
        </w:rPr>
        <w:tab/>
        <w:t>3个月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715</w:t>
      </w:r>
      <w:r w:rsidRPr="009816AE">
        <w:rPr>
          <w:rFonts w:hAnsi="宋体" w:cs="宋体" w:hint="eastAsia"/>
        </w:rPr>
        <w:tab/>
        <w:t>每()宜对单轴、双轴跟踪式光伏支架的方位角转动机构和高度角转动机构进行检查。</w:t>
      </w:r>
      <w:r w:rsidRPr="009816AE">
        <w:rPr>
          <w:rFonts w:hAnsi="宋体" w:cs="宋体" w:hint="eastAsia"/>
        </w:rPr>
        <w:tab/>
        <w:t>A</w:t>
      </w:r>
      <w:r w:rsidRPr="009816AE">
        <w:rPr>
          <w:rFonts w:hAnsi="宋体" w:cs="宋体" w:hint="eastAsia"/>
        </w:rPr>
        <w:tab/>
        <w:t>1 个月</w:t>
      </w:r>
      <w:r w:rsidRPr="009816AE">
        <w:rPr>
          <w:rFonts w:hAnsi="宋体" w:cs="宋体" w:hint="eastAsia"/>
        </w:rPr>
        <w:tab/>
        <w:t>12个月</w:t>
      </w:r>
      <w:r w:rsidRPr="009816AE">
        <w:rPr>
          <w:rFonts w:hAnsi="宋体" w:cs="宋体" w:hint="eastAsia"/>
        </w:rPr>
        <w:tab/>
        <w:t>3个月</w:t>
      </w:r>
      <w:r w:rsidRPr="009816AE">
        <w:rPr>
          <w:rFonts w:hAnsi="宋体" w:cs="宋体" w:hint="eastAsia"/>
        </w:rPr>
        <w:tab/>
        <w:t>6个月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716</w:t>
      </w:r>
      <w:r w:rsidRPr="009816AE">
        <w:rPr>
          <w:rFonts w:hAnsi="宋体" w:cs="宋体" w:hint="eastAsia"/>
        </w:rPr>
        <w:tab/>
        <w:t>逆变器装置宜每()进行一次清洁。</w:t>
      </w:r>
      <w:r w:rsidRPr="009816AE">
        <w:rPr>
          <w:rFonts w:hAnsi="宋体" w:cs="宋体" w:hint="eastAsia"/>
        </w:rPr>
        <w:tab/>
        <w:t>B</w:t>
      </w:r>
      <w:r w:rsidRPr="009816AE">
        <w:rPr>
          <w:rFonts w:hAnsi="宋体" w:cs="宋体" w:hint="eastAsia"/>
        </w:rPr>
        <w:tab/>
        <w:t>3个月</w:t>
      </w:r>
      <w:r w:rsidRPr="009816AE">
        <w:rPr>
          <w:rFonts w:hAnsi="宋体" w:cs="宋体" w:hint="eastAsia"/>
        </w:rPr>
        <w:tab/>
        <w:t>6个月</w:t>
      </w:r>
      <w:r w:rsidRPr="009816AE">
        <w:rPr>
          <w:rFonts w:hAnsi="宋体" w:cs="宋体" w:hint="eastAsia"/>
        </w:rPr>
        <w:tab/>
        <w:t>12个月</w:t>
      </w:r>
      <w:r w:rsidRPr="009816AE">
        <w:rPr>
          <w:rFonts w:hAnsi="宋体" w:cs="宋体" w:hint="eastAsia"/>
        </w:rPr>
        <w:tab/>
        <w:t>1 个月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717</w:t>
      </w:r>
      <w:r w:rsidRPr="009816AE">
        <w:rPr>
          <w:rFonts w:hAnsi="宋体" w:cs="宋体" w:hint="eastAsia"/>
        </w:rPr>
        <w:tab/>
        <w:t>检修作业需接引工作电源时，应装设满足要求的()，工作前应检查电缆绝缘良好，装置</w:t>
      </w:r>
      <w:r w:rsidRPr="009816AE">
        <w:rPr>
          <w:rFonts w:hAnsi="宋体" w:cs="宋体" w:hint="eastAsia"/>
        </w:rPr>
        <w:lastRenderedPageBreak/>
        <w:t>动作正确。</w:t>
      </w:r>
      <w:r w:rsidRPr="009816AE">
        <w:rPr>
          <w:rFonts w:hAnsi="宋体" w:cs="宋体" w:hint="eastAsia"/>
        </w:rPr>
        <w:tab/>
        <w:t>A</w:t>
      </w:r>
      <w:r w:rsidRPr="009816AE">
        <w:rPr>
          <w:rFonts w:hAnsi="宋体" w:cs="宋体" w:hint="eastAsia"/>
        </w:rPr>
        <w:tab/>
        <w:t>剩余电流动作保护器</w:t>
      </w:r>
      <w:r w:rsidRPr="009816AE">
        <w:rPr>
          <w:rFonts w:hAnsi="宋体" w:cs="宋体" w:hint="eastAsia"/>
        </w:rPr>
        <w:tab/>
        <w:t>开关</w:t>
      </w:r>
      <w:r w:rsidRPr="009816AE">
        <w:rPr>
          <w:rFonts w:hAnsi="宋体" w:cs="宋体" w:hint="eastAsia"/>
        </w:rPr>
        <w:tab/>
        <w:t>保险装置</w:t>
      </w:r>
      <w:r w:rsidRPr="009816AE">
        <w:rPr>
          <w:rFonts w:hAnsi="宋体" w:cs="宋体" w:hint="eastAsia"/>
        </w:rPr>
        <w:tab/>
        <w:t>刀闸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718</w:t>
      </w:r>
      <w:r w:rsidRPr="009816AE">
        <w:rPr>
          <w:rFonts w:hAnsi="宋体" w:cs="宋体" w:hint="eastAsia"/>
        </w:rPr>
        <w:tab/>
        <w:t>光伏支架应具有()，作业之前，在必要时进行进行导通性测试。</w:t>
      </w:r>
      <w:r w:rsidRPr="009816AE">
        <w:rPr>
          <w:rFonts w:hAnsi="宋体" w:cs="宋体" w:hint="eastAsia"/>
        </w:rPr>
        <w:tab/>
        <w:t>B</w:t>
      </w:r>
      <w:r w:rsidRPr="009816AE">
        <w:rPr>
          <w:rFonts w:hAnsi="宋体" w:cs="宋体" w:hint="eastAsia"/>
        </w:rPr>
        <w:tab/>
        <w:t>避雷针</w:t>
      </w:r>
      <w:r w:rsidRPr="009816AE">
        <w:rPr>
          <w:rFonts w:hAnsi="宋体" w:cs="宋体" w:hint="eastAsia"/>
        </w:rPr>
        <w:tab/>
        <w:t>接地连接</w:t>
      </w:r>
      <w:r w:rsidRPr="009816AE">
        <w:rPr>
          <w:rFonts w:hAnsi="宋体" w:cs="宋体" w:hint="eastAsia"/>
        </w:rPr>
        <w:tab/>
        <w:t>避雷器</w:t>
      </w:r>
      <w:r w:rsidRPr="009816AE">
        <w:rPr>
          <w:rFonts w:hAnsi="宋体" w:cs="宋体" w:hint="eastAsia"/>
        </w:rPr>
        <w:tab/>
        <w:t>避雷线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719</w:t>
      </w:r>
      <w:r w:rsidRPr="009816AE">
        <w:rPr>
          <w:rFonts w:hAnsi="宋体" w:cs="宋体" w:hint="eastAsia"/>
        </w:rPr>
        <w:tab/>
        <w:t>光伏电站的额定容量指()。</w:t>
      </w:r>
      <w:r w:rsidRPr="009816AE">
        <w:rPr>
          <w:rFonts w:hAnsi="宋体" w:cs="宋体" w:hint="eastAsia"/>
        </w:rPr>
        <w:tab/>
        <w:t>C</w:t>
      </w:r>
      <w:r w:rsidRPr="009816AE">
        <w:rPr>
          <w:rFonts w:hAnsi="宋体" w:cs="宋体" w:hint="eastAsia"/>
        </w:rPr>
        <w:tab/>
        <w:t>光伏发电系统中安装的逆变器额定功率之和</w:t>
      </w:r>
      <w:r w:rsidRPr="009816AE">
        <w:rPr>
          <w:rFonts w:hAnsi="宋体" w:cs="宋体" w:hint="eastAsia"/>
        </w:rPr>
        <w:tab/>
        <w:t>光伏发电系统中安装的组件标称功率之和</w:t>
      </w:r>
      <w:r w:rsidRPr="009816AE">
        <w:rPr>
          <w:rFonts w:hAnsi="宋体" w:cs="宋体" w:hint="eastAsia"/>
        </w:rPr>
        <w:tab/>
        <w:t>光伏发电系统中安装的逆变器额定有功功率之和</w:t>
      </w:r>
      <w:r w:rsidRPr="009816AE">
        <w:rPr>
          <w:rFonts w:hAnsi="宋体" w:cs="宋体" w:hint="eastAsia"/>
        </w:rPr>
        <w:tab/>
        <w:t>光伏发电系统中安装的组件功率之和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720</w:t>
      </w:r>
      <w:r w:rsidRPr="009816AE">
        <w:rPr>
          <w:rFonts w:hAnsi="宋体" w:cs="宋体" w:hint="eastAsia"/>
        </w:rPr>
        <w:tab/>
        <w:t>如果设备对安全运行有一定的威胁，短期内尚不可能导致事故，但必须在下个月度计划中安排停电处理的缺陷，属于（ ）。</w:t>
      </w:r>
      <w:r w:rsidRPr="009816AE">
        <w:rPr>
          <w:rFonts w:hAnsi="宋体" w:cs="宋体" w:hint="eastAsia"/>
        </w:rPr>
        <w:tab/>
        <w:t>B</w:t>
      </w:r>
      <w:r w:rsidRPr="009816AE">
        <w:rPr>
          <w:rFonts w:hAnsi="宋体" w:cs="宋体" w:hint="eastAsia"/>
        </w:rPr>
        <w:tab/>
        <w:t>一类缺陷</w:t>
      </w:r>
      <w:r w:rsidRPr="009816AE">
        <w:rPr>
          <w:rFonts w:hAnsi="宋体" w:cs="宋体" w:hint="eastAsia"/>
        </w:rPr>
        <w:tab/>
        <w:t>二类缺陷</w:t>
      </w:r>
      <w:r w:rsidRPr="009816AE">
        <w:rPr>
          <w:rFonts w:hAnsi="宋体" w:cs="宋体" w:hint="eastAsia"/>
        </w:rPr>
        <w:tab/>
        <w:t>三类缺陷</w:t>
      </w:r>
      <w:r w:rsidRPr="009816AE">
        <w:rPr>
          <w:rFonts w:hAnsi="宋体" w:cs="宋体" w:hint="eastAsia"/>
        </w:rPr>
        <w:tab/>
        <w:t>四类缺陷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721</w:t>
      </w:r>
      <w:r w:rsidRPr="009816AE">
        <w:rPr>
          <w:rFonts w:hAnsi="宋体" w:cs="宋体" w:hint="eastAsia"/>
        </w:rPr>
        <w:tab/>
        <w:t xml:space="preserve">改善功率因数的实质问题是补偿（  ）功率。　　</w:t>
      </w:r>
      <w:r w:rsidRPr="009816AE">
        <w:rPr>
          <w:rFonts w:hAnsi="宋体" w:cs="宋体" w:hint="eastAsia"/>
        </w:rPr>
        <w:tab/>
        <w:t>B</w:t>
      </w:r>
      <w:r w:rsidRPr="009816AE">
        <w:rPr>
          <w:rFonts w:hAnsi="宋体" w:cs="宋体" w:hint="eastAsia"/>
        </w:rPr>
        <w:tab/>
        <w:t>有功</w:t>
      </w:r>
      <w:r w:rsidRPr="009816AE">
        <w:rPr>
          <w:rFonts w:hAnsi="宋体" w:cs="宋体" w:hint="eastAsia"/>
        </w:rPr>
        <w:tab/>
        <w:t>容性无功</w:t>
      </w:r>
      <w:r w:rsidRPr="009816AE">
        <w:rPr>
          <w:rFonts w:hAnsi="宋体" w:cs="宋体" w:hint="eastAsia"/>
        </w:rPr>
        <w:tab/>
        <w:t>感性无功</w:t>
      </w:r>
      <w:r w:rsidRPr="009816AE">
        <w:rPr>
          <w:rFonts w:hAnsi="宋体" w:cs="宋体" w:hint="eastAsia"/>
        </w:rPr>
        <w:tab/>
        <w:t>视在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722</w:t>
      </w:r>
      <w:r w:rsidRPr="009816AE">
        <w:rPr>
          <w:rFonts w:hAnsi="宋体" w:cs="宋体" w:hint="eastAsia"/>
        </w:rPr>
        <w:tab/>
        <w:t xml:space="preserve">线路绝缘子的击穿故障发生在（  ）　　</w:t>
      </w:r>
      <w:r w:rsidRPr="009816AE">
        <w:rPr>
          <w:rFonts w:hAnsi="宋体" w:cs="宋体" w:hint="eastAsia"/>
        </w:rPr>
        <w:tab/>
        <w:t>D</w:t>
      </w:r>
      <w:r w:rsidRPr="009816AE">
        <w:rPr>
          <w:rFonts w:hAnsi="宋体" w:cs="宋体" w:hint="eastAsia"/>
        </w:rPr>
        <w:tab/>
        <w:t>绝缘子表面</w:t>
      </w:r>
      <w:r w:rsidRPr="009816AE">
        <w:rPr>
          <w:rFonts w:hAnsi="宋体" w:cs="宋体" w:hint="eastAsia"/>
        </w:rPr>
        <w:tab/>
        <w:t>瓷质部分</w:t>
      </w:r>
      <w:r w:rsidRPr="009816AE">
        <w:rPr>
          <w:rFonts w:hAnsi="宋体" w:cs="宋体" w:hint="eastAsia"/>
        </w:rPr>
        <w:tab/>
        <w:t>铁件部分</w:t>
      </w:r>
      <w:r w:rsidRPr="009816AE">
        <w:rPr>
          <w:rFonts w:hAnsi="宋体" w:cs="宋体" w:hint="eastAsia"/>
        </w:rPr>
        <w:tab/>
        <w:t>绝缘子内部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723</w:t>
      </w:r>
      <w:r w:rsidRPr="009816AE">
        <w:rPr>
          <w:rFonts w:hAnsi="宋体" w:cs="宋体" w:hint="eastAsia"/>
        </w:rPr>
        <w:tab/>
        <w:t>过流保护采用低压起动时，低压继电器的起动电压应小于(   )。</w:t>
      </w:r>
      <w:r w:rsidRPr="009816AE">
        <w:rPr>
          <w:rFonts w:hAnsi="宋体" w:cs="宋体" w:hint="eastAsia"/>
        </w:rPr>
        <w:tab/>
        <w:t>A</w:t>
      </w:r>
      <w:r w:rsidRPr="009816AE">
        <w:rPr>
          <w:rFonts w:hAnsi="宋体" w:cs="宋体" w:hint="eastAsia"/>
        </w:rPr>
        <w:tab/>
        <w:t>正常工作最低电压</w:t>
      </w:r>
      <w:r w:rsidRPr="009816AE">
        <w:rPr>
          <w:rFonts w:hAnsi="宋体" w:cs="宋体" w:hint="eastAsia"/>
        </w:rPr>
        <w:tab/>
        <w:t>正常工作电压</w:t>
      </w:r>
      <w:r w:rsidRPr="009816AE">
        <w:rPr>
          <w:rFonts w:hAnsi="宋体" w:cs="宋体" w:hint="eastAsia"/>
        </w:rPr>
        <w:tab/>
        <w:t>正常工作最高电压</w:t>
      </w:r>
      <w:r w:rsidRPr="009816AE">
        <w:rPr>
          <w:rFonts w:hAnsi="宋体" w:cs="宋体" w:hint="eastAsia"/>
        </w:rPr>
        <w:tab/>
        <w:t>正常工作最低电压的50%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724</w:t>
      </w:r>
      <w:r w:rsidRPr="009816AE">
        <w:rPr>
          <w:rFonts w:hAnsi="宋体" w:cs="宋体" w:hint="eastAsia"/>
        </w:rPr>
        <w:tab/>
        <w:t>蓄电池浮充电运行，如果直流母线电压下降，超过许可范围时，则应（  ）恢复电压。</w:t>
      </w:r>
      <w:r w:rsidRPr="009816AE">
        <w:rPr>
          <w:rFonts w:hAnsi="宋体" w:cs="宋体" w:hint="eastAsia"/>
        </w:rPr>
        <w:tab/>
        <w:t>C</w:t>
      </w:r>
      <w:r w:rsidRPr="009816AE">
        <w:rPr>
          <w:rFonts w:hAnsi="宋体" w:cs="宋体" w:hint="eastAsia"/>
        </w:rPr>
        <w:tab/>
        <w:t>切断部分直流负载</w:t>
      </w:r>
      <w:r w:rsidRPr="009816AE">
        <w:rPr>
          <w:rFonts w:hAnsi="宋体" w:cs="宋体" w:hint="eastAsia"/>
        </w:rPr>
        <w:tab/>
        <w:t>增加蓄电池投入的个数</w:t>
      </w:r>
      <w:r w:rsidRPr="009816AE">
        <w:rPr>
          <w:rFonts w:hAnsi="宋体" w:cs="宋体" w:hint="eastAsia"/>
        </w:rPr>
        <w:tab/>
        <w:t>增加浮充电流</w:t>
      </w:r>
      <w:r w:rsidRPr="009816AE">
        <w:rPr>
          <w:rFonts w:hAnsi="宋体" w:cs="宋体" w:hint="eastAsia"/>
        </w:rPr>
        <w:tab/>
        <w:t>减小浮充电流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725</w:t>
      </w:r>
      <w:r w:rsidRPr="009816AE">
        <w:rPr>
          <w:rFonts w:hAnsi="宋体" w:cs="宋体" w:hint="eastAsia"/>
        </w:rPr>
        <w:tab/>
        <w:t>《光伏电站接入电网技术规定》（Q/GDW 617-2011）中：对于小型光伏电站电压在（ ）应连续运行。</w:t>
      </w:r>
      <w:r w:rsidRPr="009816AE">
        <w:rPr>
          <w:rFonts w:hAnsi="宋体" w:cs="宋体" w:hint="eastAsia"/>
        </w:rPr>
        <w:tab/>
        <w:t>D</w:t>
      </w:r>
      <w:r w:rsidRPr="009816AE">
        <w:rPr>
          <w:rFonts w:hAnsi="宋体" w:cs="宋体" w:hint="eastAsia"/>
        </w:rPr>
        <w:tab/>
        <w:t>U＜50%UN</w:t>
      </w:r>
      <w:r w:rsidRPr="009816AE">
        <w:rPr>
          <w:rFonts w:hAnsi="宋体" w:cs="宋体" w:hint="eastAsia"/>
        </w:rPr>
        <w:tab/>
        <w:t>50%UN≤U＜85%UN</w:t>
      </w:r>
      <w:r w:rsidRPr="009816AE">
        <w:rPr>
          <w:rFonts w:hAnsi="宋体" w:cs="宋体" w:hint="eastAsia"/>
        </w:rPr>
        <w:tab/>
        <w:t>110%UN＜U＜135%UN</w:t>
      </w:r>
      <w:r w:rsidRPr="009816AE">
        <w:rPr>
          <w:rFonts w:hAnsi="宋体" w:cs="宋体" w:hint="eastAsia"/>
        </w:rPr>
        <w:tab/>
        <w:t>85%UN≤U≤110%UN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726</w:t>
      </w:r>
      <w:r w:rsidRPr="009816AE">
        <w:rPr>
          <w:rFonts w:hAnsi="宋体" w:cs="宋体" w:hint="eastAsia"/>
        </w:rPr>
        <w:tab/>
        <w:t>依据《光伏功率预测技术规范》，光伏功率超短期预测的预测时效最长为（）。</w:t>
      </w:r>
      <w:r w:rsidRPr="009816AE">
        <w:rPr>
          <w:rFonts w:hAnsi="宋体" w:cs="宋体" w:hint="eastAsia"/>
        </w:rPr>
        <w:tab/>
        <w:t>D</w:t>
      </w:r>
      <w:r w:rsidRPr="009816AE">
        <w:rPr>
          <w:rFonts w:hAnsi="宋体" w:cs="宋体" w:hint="eastAsia"/>
        </w:rPr>
        <w:tab/>
        <w:t>2小时</w:t>
      </w:r>
      <w:r w:rsidRPr="009816AE">
        <w:rPr>
          <w:rFonts w:hAnsi="宋体" w:cs="宋体" w:hint="eastAsia"/>
        </w:rPr>
        <w:tab/>
        <w:t>3小时</w:t>
      </w:r>
      <w:r w:rsidRPr="009816AE">
        <w:rPr>
          <w:rFonts w:hAnsi="宋体" w:cs="宋体" w:hint="eastAsia"/>
        </w:rPr>
        <w:tab/>
        <w:t>1小时</w:t>
      </w:r>
      <w:r w:rsidRPr="009816AE">
        <w:rPr>
          <w:rFonts w:hAnsi="宋体" w:cs="宋体" w:hint="eastAsia"/>
        </w:rPr>
        <w:tab/>
        <w:t>4小时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727</w:t>
      </w:r>
      <w:r w:rsidRPr="009816AE">
        <w:rPr>
          <w:rFonts w:hAnsi="宋体" w:cs="宋体" w:hint="eastAsia"/>
        </w:rPr>
        <w:tab/>
        <w:t>根据《光伏电站接入电网测试规程》，大中型光伏电站接入电网测试中的功率特性测试不应包括（  ）。</w:t>
      </w:r>
      <w:r w:rsidRPr="009816AE">
        <w:rPr>
          <w:rFonts w:hAnsi="宋体" w:cs="宋体" w:hint="eastAsia"/>
        </w:rPr>
        <w:tab/>
        <w:t>D</w:t>
      </w:r>
      <w:r w:rsidRPr="009816AE">
        <w:rPr>
          <w:rFonts w:hAnsi="宋体" w:cs="宋体" w:hint="eastAsia"/>
        </w:rPr>
        <w:tab/>
        <w:t>无功功率调节特性测试</w:t>
      </w:r>
      <w:r w:rsidRPr="009816AE">
        <w:rPr>
          <w:rFonts w:hAnsi="宋体" w:cs="宋体" w:hint="eastAsia"/>
        </w:rPr>
        <w:tab/>
        <w:t>有功功率控制特性测试</w:t>
      </w:r>
      <w:r w:rsidRPr="009816AE">
        <w:rPr>
          <w:rFonts w:hAnsi="宋体" w:cs="宋体" w:hint="eastAsia"/>
        </w:rPr>
        <w:tab/>
        <w:t>有功功率输出特性测试</w:t>
      </w:r>
      <w:r w:rsidRPr="009816AE">
        <w:rPr>
          <w:rFonts w:hAnsi="宋体" w:cs="宋体" w:hint="eastAsia"/>
        </w:rPr>
        <w:tab/>
        <w:t>电压/频率异常时的响应特性测试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728</w:t>
      </w:r>
      <w:r w:rsidRPr="009816AE">
        <w:rPr>
          <w:rFonts w:hAnsi="宋体" w:cs="宋体" w:hint="eastAsia"/>
        </w:rPr>
        <w:tab/>
        <w:t>根据《光伏电站接入电网技术规定》，大中型光伏电站频率在（  ）应持续运行。</w:t>
      </w:r>
      <w:r w:rsidRPr="009816AE">
        <w:rPr>
          <w:rFonts w:hAnsi="宋体" w:cs="宋体" w:hint="eastAsia"/>
        </w:rPr>
        <w:tab/>
        <w:t>D</w:t>
      </w:r>
      <w:r w:rsidRPr="009816AE">
        <w:rPr>
          <w:rFonts w:hAnsi="宋体" w:cs="宋体" w:hint="eastAsia"/>
        </w:rPr>
        <w:tab/>
        <w:t>低于48Hz</w:t>
      </w:r>
      <w:r w:rsidRPr="009816AE">
        <w:rPr>
          <w:rFonts w:hAnsi="宋体" w:cs="宋体" w:hint="eastAsia"/>
        </w:rPr>
        <w:tab/>
        <w:t>50.2Hz～50.5Hz</w:t>
      </w:r>
      <w:r w:rsidRPr="009816AE">
        <w:rPr>
          <w:rFonts w:hAnsi="宋体" w:cs="宋体" w:hint="eastAsia"/>
        </w:rPr>
        <w:tab/>
        <w:t>48Hz～49.5Hz</w:t>
      </w:r>
      <w:r w:rsidRPr="009816AE">
        <w:rPr>
          <w:rFonts w:hAnsi="宋体" w:cs="宋体" w:hint="eastAsia"/>
        </w:rPr>
        <w:tab/>
        <w:t>49.5Hz～50.2Hz</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729</w:t>
      </w:r>
      <w:r w:rsidRPr="009816AE">
        <w:rPr>
          <w:rFonts w:hAnsi="宋体" w:cs="宋体" w:hint="eastAsia"/>
        </w:rPr>
        <w:tab/>
        <w:t>根据《光伏发电系统接入配电网技术规定》，光伏发电系统启动时应考虑当前电网频率、电压偏差状态，当电网频率、电压偏差超出本标准规定的正常运行范围时，光伏发电系统（ ）。</w:t>
      </w:r>
      <w:r w:rsidRPr="009816AE">
        <w:rPr>
          <w:rFonts w:hAnsi="宋体" w:cs="宋体" w:hint="eastAsia"/>
        </w:rPr>
        <w:tab/>
        <w:t>A</w:t>
      </w:r>
      <w:r w:rsidRPr="009816AE">
        <w:rPr>
          <w:rFonts w:hAnsi="宋体" w:cs="宋体" w:hint="eastAsia"/>
        </w:rPr>
        <w:tab/>
        <w:t>不应启动</w:t>
      </w:r>
      <w:r w:rsidRPr="009816AE">
        <w:rPr>
          <w:rFonts w:hAnsi="宋体" w:cs="宋体" w:hint="eastAsia"/>
        </w:rPr>
        <w:tab/>
        <w:t>由运行人员作出判断</w:t>
      </w:r>
      <w:r w:rsidRPr="009816AE">
        <w:rPr>
          <w:rFonts w:hAnsi="宋体" w:cs="宋体" w:hint="eastAsia"/>
        </w:rPr>
        <w:tab/>
        <w:t>得到调度部门允许后可以启动</w:t>
      </w:r>
      <w:r w:rsidRPr="009816AE">
        <w:rPr>
          <w:rFonts w:hAnsi="宋体" w:cs="宋体" w:hint="eastAsia"/>
        </w:rPr>
        <w:tab/>
        <w:t>可以启动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730</w:t>
      </w:r>
      <w:r w:rsidRPr="009816AE">
        <w:rPr>
          <w:rFonts w:hAnsi="宋体" w:cs="宋体" w:hint="eastAsia"/>
        </w:rPr>
        <w:tab/>
        <w:t>光伏发电站控制操作级别最高的是（  ）。</w:t>
      </w:r>
      <w:r w:rsidRPr="009816AE">
        <w:rPr>
          <w:rFonts w:hAnsi="宋体" w:cs="宋体" w:hint="eastAsia"/>
        </w:rPr>
        <w:tab/>
        <w:t>D</w:t>
      </w:r>
      <w:r w:rsidRPr="009816AE">
        <w:rPr>
          <w:rFonts w:hAnsi="宋体" w:cs="宋体" w:hint="eastAsia"/>
        </w:rPr>
        <w:tab/>
        <w:t>后台控制</w:t>
      </w:r>
      <w:r w:rsidRPr="009816AE">
        <w:rPr>
          <w:rFonts w:hAnsi="宋体" w:cs="宋体" w:hint="eastAsia"/>
        </w:rPr>
        <w:tab/>
        <w:t>集控中心控制</w:t>
      </w:r>
      <w:r w:rsidRPr="009816AE">
        <w:rPr>
          <w:rFonts w:hAnsi="宋体" w:cs="宋体" w:hint="eastAsia"/>
        </w:rPr>
        <w:tab/>
        <w:t>远方调度</w:t>
      </w:r>
      <w:r w:rsidRPr="009816AE">
        <w:rPr>
          <w:rFonts w:hAnsi="宋体" w:cs="宋体" w:hint="eastAsia"/>
        </w:rPr>
        <w:tab/>
        <w:t>就地控制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731</w:t>
      </w:r>
      <w:r w:rsidRPr="009816AE">
        <w:rPr>
          <w:rFonts w:hAnsi="宋体" w:cs="宋体" w:hint="eastAsia"/>
        </w:rPr>
        <w:tab/>
        <w:t>按照《光伏发电站接入电力系统技术规定》要求，并网点电压在高于120%额定低于130%额定时，光伏发电站应至少持续运行（  ）秒。</w:t>
      </w:r>
      <w:r w:rsidRPr="009816AE">
        <w:rPr>
          <w:rFonts w:hAnsi="宋体" w:cs="宋体" w:hint="eastAsia"/>
        </w:rPr>
        <w:tab/>
        <w:t>B</w:t>
      </w:r>
      <w:r w:rsidRPr="009816AE">
        <w:rPr>
          <w:rFonts w:hAnsi="宋体" w:cs="宋体" w:hint="eastAsia"/>
        </w:rPr>
        <w:tab/>
        <w:t>0.1</w:t>
      </w:r>
      <w:r w:rsidRPr="009816AE">
        <w:rPr>
          <w:rFonts w:hAnsi="宋体" w:cs="宋体" w:hint="eastAsia"/>
        </w:rPr>
        <w:tab/>
        <w:t>0.5</w:t>
      </w:r>
      <w:r w:rsidRPr="009816AE">
        <w:rPr>
          <w:rFonts w:hAnsi="宋体" w:cs="宋体" w:hint="eastAsia"/>
        </w:rPr>
        <w:tab/>
        <w:t>10</w:t>
      </w:r>
      <w:r w:rsidRPr="009816AE">
        <w:rPr>
          <w:rFonts w:hAnsi="宋体" w:cs="宋体" w:hint="eastAsia"/>
        </w:rPr>
        <w:tab/>
        <w:t>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732</w:t>
      </w:r>
      <w:r w:rsidRPr="009816AE">
        <w:rPr>
          <w:rFonts w:hAnsi="宋体" w:cs="宋体" w:hint="eastAsia"/>
        </w:rPr>
        <w:tab/>
        <w:t>光伏电站的主要部件在运行时，（ ）不应出现异常情况，指示灯应正常工作并保持清洁。</w:t>
      </w:r>
      <w:r w:rsidRPr="009816AE">
        <w:rPr>
          <w:rFonts w:hAnsi="宋体" w:cs="宋体" w:hint="eastAsia"/>
        </w:rPr>
        <w:tab/>
        <w:t>D</w:t>
      </w:r>
      <w:r w:rsidRPr="009816AE">
        <w:rPr>
          <w:rFonts w:hAnsi="宋体" w:cs="宋体" w:hint="eastAsia"/>
        </w:rPr>
        <w:tab/>
        <w:t>声音</w:t>
      </w:r>
      <w:r w:rsidRPr="009816AE">
        <w:rPr>
          <w:rFonts w:hAnsi="宋体" w:cs="宋体" w:hint="eastAsia"/>
        </w:rPr>
        <w:tab/>
        <w:t>温度</w:t>
      </w:r>
      <w:r w:rsidRPr="009816AE">
        <w:rPr>
          <w:rFonts w:hAnsi="宋体" w:cs="宋体" w:hint="eastAsia"/>
        </w:rPr>
        <w:tab/>
        <w:t>气味</w:t>
      </w:r>
      <w:r w:rsidRPr="009816AE">
        <w:rPr>
          <w:rFonts w:hAnsi="宋体" w:cs="宋体" w:hint="eastAsia"/>
        </w:rPr>
        <w:tab/>
        <w:t>以上都是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733</w:t>
      </w:r>
      <w:r w:rsidRPr="009816AE">
        <w:rPr>
          <w:rFonts w:hAnsi="宋体" w:cs="宋体" w:hint="eastAsia"/>
        </w:rPr>
        <w:tab/>
        <w:t>根据《光伏发电站接入电力系统技术规定》，明确规定并网点电压在110%-120%标称电压时，光伏发电站应至少持续运行（  ）。</w:t>
      </w:r>
      <w:r w:rsidRPr="009816AE">
        <w:rPr>
          <w:rFonts w:hAnsi="宋体" w:cs="宋体" w:hint="eastAsia"/>
        </w:rPr>
        <w:tab/>
        <w:t>A</w:t>
      </w:r>
      <w:r w:rsidRPr="009816AE">
        <w:rPr>
          <w:rFonts w:hAnsi="宋体" w:cs="宋体" w:hint="eastAsia"/>
        </w:rPr>
        <w:tab/>
        <w:t>10s</w:t>
      </w:r>
      <w:r w:rsidRPr="009816AE">
        <w:rPr>
          <w:rFonts w:hAnsi="宋体" w:cs="宋体" w:hint="eastAsia"/>
        </w:rPr>
        <w:tab/>
        <w:t>5s</w:t>
      </w:r>
      <w:r w:rsidRPr="009816AE">
        <w:rPr>
          <w:rFonts w:hAnsi="宋体" w:cs="宋体" w:hint="eastAsia"/>
        </w:rPr>
        <w:tab/>
        <w:t>2s</w:t>
      </w:r>
      <w:r w:rsidRPr="009816AE">
        <w:rPr>
          <w:rFonts w:hAnsi="宋体" w:cs="宋体" w:hint="eastAsia"/>
        </w:rPr>
        <w:tab/>
        <w:t>0.5s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734</w:t>
      </w:r>
      <w:r w:rsidRPr="009816AE">
        <w:rPr>
          <w:rFonts w:hAnsi="宋体" w:cs="宋体" w:hint="eastAsia"/>
        </w:rPr>
        <w:tab/>
        <w:t>下列属于半控型器件的是（  ）。</w:t>
      </w:r>
      <w:r w:rsidRPr="009816AE">
        <w:rPr>
          <w:rFonts w:hAnsi="宋体" w:cs="宋体" w:hint="eastAsia"/>
        </w:rPr>
        <w:tab/>
        <w:t>A</w:t>
      </w:r>
      <w:r w:rsidRPr="009816AE">
        <w:rPr>
          <w:rFonts w:hAnsi="宋体" w:cs="宋体" w:hint="eastAsia"/>
        </w:rPr>
        <w:tab/>
        <w:t>SCR</w:t>
      </w:r>
      <w:r w:rsidRPr="009816AE">
        <w:rPr>
          <w:rFonts w:hAnsi="宋体" w:cs="宋体" w:hint="eastAsia"/>
        </w:rPr>
        <w:tab/>
        <w:t>MOSFET</w:t>
      </w:r>
      <w:r w:rsidRPr="009816AE">
        <w:rPr>
          <w:rFonts w:hAnsi="宋体" w:cs="宋体" w:hint="eastAsia"/>
        </w:rPr>
        <w:tab/>
        <w:t>IGBT</w:t>
      </w:r>
      <w:r w:rsidRPr="009816AE">
        <w:rPr>
          <w:rFonts w:hAnsi="宋体" w:cs="宋体" w:hint="eastAsia"/>
        </w:rPr>
        <w:tab/>
        <w:t>GTO</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735</w:t>
      </w:r>
      <w:r w:rsidRPr="009816AE">
        <w:rPr>
          <w:rFonts w:hAnsi="宋体" w:cs="宋体" w:hint="eastAsia"/>
        </w:rPr>
        <w:tab/>
        <w:t>根据《分布式电源接入电网技术规定》，分布式电源发生异常状态到其停止向电网送电的时间称为（  ）。</w:t>
      </w:r>
      <w:r w:rsidRPr="009816AE">
        <w:rPr>
          <w:rFonts w:hAnsi="宋体" w:cs="宋体" w:hint="eastAsia"/>
        </w:rPr>
        <w:tab/>
        <w:t>B</w:t>
      </w:r>
      <w:r w:rsidRPr="009816AE">
        <w:rPr>
          <w:rFonts w:hAnsi="宋体" w:cs="宋体" w:hint="eastAsia"/>
        </w:rPr>
        <w:tab/>
        <w:t>可调时间</w:t>
      </w:r>
      <w:r w:rsidRPr="009816AE">
        <w:rPr>
          <w:rFonts w:hAnsi="宋体" w:cs="宋体" w:hint="eastAsia"/>
        </w:rPr>
        <w:tab/>
        <w:t>最大分闸时间</w:t>
      </w:r>
      <w:r w:rsidRPr="009816AE">
        <w:rPr>
          <w:rFonts w:hAnsi="宋体" w:cs="宋体" w:hint="eastAsia"/>
        </w:rPr>
        <w:tab/>
        <w:t>检修时间</w:t>
      </w:r>
      <w:r w:rsidRPr="009816AE">
        <w:rPr>
          <w:rFonts w:hAnsi="宋体" w:cs="宋体" w:hint="eastAsia"/>
        </w:rPr>
        <w:tab/>
        <w:t>停机时间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736</w:t>
      </w:r>
      <w:r w:rsidRPr="009816AE">
        <w:rPr>
          <w:rFonts w:hAnsi="宋体" w:cs="宋体" w:hint="eastAsia"/>
        </w:rPr>
        <w:tab/>
        <w:t>《光伏电站接入电网技术规定》标准规定，光伏电站所接入的公共连接点的谐波注入电流应满足（  ）的要求。</w:t>
      </w:r>
      <w:r w:rsidRPr="009816AE">
        <w:rPr>
          <w:rFonts w:hAnsi="宋体" w:cs="宋体" w:hint="eastAsia"/>
        </w:rPr>
        <w:tab/>
        <w:t>A</w:t>
      </w:r>
      <w:r w:rsidRPr="009816AE">
        <w:rPr>
          <w:rFonts w:hAnsi="宋体" w:cs="宋体" w:hint="eastAsia"/>
        </w:rPr>
        <w:tab/>
        <w:t>GB/T14549</w:t>
      </w:r>
      <w:r w:rsidRPr="009816AE">
        <w:rPr>
          <w:rFonts w:hAnsi="宋体" w:cs="宋体" w:hint="eastAsia"/>
        </w:rPr>
        <w:tab/>
        <w:t>GB/T15543</w:t>
      </w:r>
      <w:r w:rsidRPr="009816AE">
        <w:rPr>
          <w:rFonts w:hAnsi="宋体" w:cs="宋体" w:hint="eastAsia"/>
        </w:rPr>
        <w:tab/>
        <w:t>IEC61000-4-30-2003</w:t>
      </w:r>
      <w:r w:rsidRPr="009816AE">
        <w:rPr>
          <w:rFonts w:hAnsi="宋体" w:cs="宋体" w:hint="eastAsia"/>
        </w:rPr>
        <w:tab/>
        <w:t>GB/T24337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737</w:t>
      </w:r>
      <w:r w:rsidRPr="009816AE">
        <w:rPr>
          <w:rFonts w:hAnsi="宋体" w:cs="宋体" w:hint="eastAsia"/>
        </w:rPr>
        <w:tab/>
        <w:t>《光伏电站接入电网技术规定》标准规定，当光伏电站设计为不可逆并网方式时，当检测到逆向电流超过额定输出的5％时，光伏电站应在（  ）内停止向电网线路送电。</w:t>
      </w:r>
      <w:r w:rsidRPr="009816AE">
        <w:rPr>
          <w:rFonts w:hAnsi="宋体" w:cs="宋体" w:hint="eastAsia"/>
        </w:rPr>
        <w:tab/>
        <w:t>B</w:t>
      </w:r>
      <w:r w:rsidRPr="009816AE">
        <w:rPr>
          <w:rFonts w:hAnsi="宋体" w:cs="宋体" w:hint="eastAsia"/>
        </w:rPr>
        <w:tab/>
        <w:t>1min</w:t>
      </w:r>
      <w:r w:rsidRPr="009816AE">
        <w:rPr>
          <w:rFonts w:hAnsi="宋体" w:cs="宋体" w:hint="eastAsia"/>
        </w:rPr>
        <w:tab/>
        <w:t>0.5s～2s</w:t>
      </w:r>
      <w:r w:rsidRPr="009816AE">
        <w:rPr>
          <w:rFonts w:hAnsi="宋体" w:cs="宋体" w:hint="eastAsia"/>
        </w:rPr>
        <w:tab/>
        <w:t>0.5s</w:t>
      </w:r>
      <w:r w:rsidRPr="009816AE">
        <w:rPr>
          <w:rFonts w:hAnsi="宋体" w:cs="宋体" w:hint="eastAsia"/>
        </w:rPr>
        <w:tab/>
        <w:t>0.2s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738</w:t>
      </w:r>
      <w:r w:rsidRPr="009816AE">
        <w:rPr>
          <w:rFonts w:hAnsi="宋体" w:cs="宋体" w:hint="eastAsia"/>
        </w:rPr>
        <w:tab/>
        <w:t>小型光伏电站一般不需要拥有什么功能（  ）。</w:t>
      </w:r>
      <w:r w:rsidRPr="009816AE">
        <w:rPr>
          <w:rFonts w:hAnsi="宋体" w:cs="宋体" w:hint="eastAsia"/>
        </w:rPr>
        <w:tab/>
        <w:t>A</w:t>
      </w:r>
      <w:r w:rsidRPr="009816AE">
        <w:rPr>
          <w:rFonts w:hAnsi="宋体" w:cs="宋体" w:hint="eastAsia"/>
        </w:rPr>
        <w:tab/>
        <w:t>低电压穿越</w:t>
      </w:r>
      <w:r w:rsidRPr="009816AE">
        <w:rPr>
          <w:rFonts w:hAnsi="宋体" w:cs="宋体" w:hint="eastAsia"/>
        </w:rPr>
        <w:tab/>
        <w:t>防孤岛保护</w:t>
      </w:r>
      <w:r w:rsidRPr="009816AE">
        <w:rPr>
          <w:rFonts w:hAnsi="宋体" w:cs="宋体" w:hint="eastAsia"/>
        </w:rPr>
        <w:tab/>
        <w:t>频率响应</w:t>
      </w:r>
      <w:r w:rsidRPr="009816AE">
        <w:rPr>
          <w:rFonts w:hAnsi="宋体" w:cs="宋体" w:hint="eastAsia"/>
        </w:rPr>
        <w:tab/>
        <w:t>电压响应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739</w:t>
      </w:r>
      <w:r w:rsidRPr="009816AE">
        <w:rPr>
          <w:rFonts w:hAnsi="宋体" w:cs="宋体" w:hint="eastAsia"/>
        </w:rPr>
        <w:tab/>
        <w:t>《光伏电站接入电网技术规定》标准规定，对于小型光伏电站，当光伏电站并网点频率超过49.5Hz～50.2Hz范围时，应在（  ）秒内停止向电网线路送电。</w:t>
      </w:r>
      <w:r w:rsidRPr="009816AE">
        <w:rPr>
          <w:rFonts w:hAnsi="宋体" w:cs="宋体" w:hint="eastAsia"/>
        </w:rPr>
        <w:tab/>
        <w:t>D</w:t>
      </w:r>
      <w:r w:rsidRPr="009816AE">
        <w:rPr>
          <w:rFonts w:hAnsi="宋体" w:cs="宋体" w:hint="eastAsia"/>
        </w:rPr>
        <w:tab/>
        <w:t>0.1</w:t>
      </w:r>
      <w:r w:rsidRPr="009816AE">
        <w:rPr>
          <w:rFonts w:hAnsi="宋体" w:cs="宋体" w:hint="eastAsia"/>
        </w:rPr>
        <w:tab/>
        <w:t>0.05</w:t>
      </w:r>
      <w:r w:rsidRPr="009816AE">
        <w:rPr>
          <w:rFonts w:hAnsi="宋体" w:cs="宋体" w:hint="eastAsia"/>
        </w:rPr>
        <w:tab/>
        <w:t>0.3</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740</w:t>
      </w:r>
      <w:r w:rsidRPr="009816AE">
        <w:rPr>
          <w:rFonts w:hAnsi="宋体" w:cs="宋体" w:hint="eastAsia"/>
        </w:rPr>
        <w:tab/>
        <w:t>《光伏电站接入电网技术规定》中要求，电网发生扰动后，在电网电压和频率恢复正常范围之前光伏电站不允许并网，且在电网电压和频率恢复正常后，小型光伏电站应经过一个可调的延时时间后才能重新并网，延时时间一般为（ ）。</w:t>
      </w:r>
      <w:r w:rsidRPr="009816AE">
        <w:rPr>
          <w:rFonts w:hAnsi="宋体" w:cs="宋体" w:hint="eastAsia"/>
        </w:rPr>
        <w:tab/>
        <w:t>B</w:t>
      </w:r>
      <w:r w:rsidRPr="009816AE">
        <w:rPr>
          <w:rFonts w:hAnsi="宋体" w:cs="宋体" w:hint="eastAsia"/>
        </w:rPr>
        <w:tab/>
        <w:t>1min～5min</w:t>
      </w:r>
      <w:r w:rsidRPr="009816AE">
        <w:rPr>
          <w:rFonts w:hAnsi="宋体" w:cs="宋体" w:hint="eastAsia"/>
        </w:rPr>
        <w:tab/>
        <w:t>20s～5min</w:t>
      </w:r>
      <w:r w:rsidRPr="009816AE">
        <w:rPr>
          <w:rFonts w:hAnsi="宋体" w:cs="宋体" w:hint="eastAsia"/>
        </w:rPr>
        <w:tab/>
        <w:t>20s～1min</w:t>
      </w:r>
      <w:r w:rsidRPr="009816AE">
        <w:rPr>
          <w:rFonts w:hAnsi="宋体" w:cs="宋体" w:hint="eastAsia"/>
        </w:rPr>
        <w:tab/>
        <w:t>5min～10min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741</w:t>
      </w:r>
      <w:r w:rsidRPr="009816AE">
        <w:rPr>
          <w:rFonts w:hAnsi="宋体" w:cs="宋体" w:hint="eastAsia"/>
        </w:rPr>
        <w:tab/>
        <w:t>通常长波辐射与短波辐射的分界线为（  ）。</w:t>
      </w:r>
      <w:r w:rsidRPr="009816AE">
        <w:rPr>
          <w:rFonts w:hAnsi="宋体" w:cs="宋体" w:hint="eastAsia"/>
        </w:rPr>
        <w:tab/>
        <w:t>D</w:t>
      </w:r>
      <w:r w:rsidRPr="009816AE">
        <w:rPr>
          <w:rFonts w:hAnsi="宋体" w:cs="宋体" w:hint="eastAsia"/>
        </w:rPr>
        <w:tab/>
        <w:t>10微米</w:t>
      </w:r>
      <w:r w:rsidRPr="009816AE">
        <w:rPr>
          <w:rFonts w:hAnsi="宋体" w:cs="宋体" w:hint="eastAsia"/>
        </w:rPr>
        <w:tab/>
        <w:t>1微米</w:t>
      </w:r>
      <w:r w:rsidRPr="009816AE">
        <w:rPr>
          <w:rFonts w:hAnsi="宋体" w:cs="宋体" w:hint="eastAsia"/>
        </w:rPr>
        <w:tab/>
        <w:t>0.1微米</w:t>
      </w:r>
      <w:r w:rsidRPr="009816AE">
        <w:rPr>
          <w:rFonts w:hAnsi="宋体" w:cs="宋体" w:hint="eastAsia"/>
        </w:rPr>
        <w:tab/>
        <w:t>4微米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742</w:t>
      </w:r>
      <w:r w:rsidRPr="009816AE">
        <w:rPr>
          <w:rFonts w:hAnsi="宋体" w:cs="宋体" w:hint="eastAsia"/>
        </w:rPr>
        <w:tab/>
        <w:t>《光伏电站接入电网技术规定》标准规定，对于小型光伏电站，并网点电压高于135％标称电压时，要求电站最大分闸时间为（  ）秒。</w:t>
      </w:r>
      <w:r w:rsidRPr="009816AE">
        <w:rPr>
          <w:rFonts w:hAnsi="宋体" w:cs="宋体" w:hint="eastAsia"/>
        </w:rPr>
        <w:tab/>
        <w:t>B</w:t>
      </w:r>
      <w:r w:rsidRPr="009816AE">
        <w:rPr>
          <w:rFonts w:hAnsi="宋体" w:cs="宋体" w:hint="eastAsia"/>
        </w:rPr>
        <w:tab/>
        <w:t>2</w:t>
      </w:r>
      <w:r w:rsidRPr="009816AE">
        <w:rPr>
          <w:rFonts w:hAnsi="宋体" w:cs="宋体" w:hint="eastAsia"/>
        </w:rPr>
        <w:tab/>
        <w:t>0.05</w:t>
      </w:r>
      <w:r w:rsidRPr="009816AE">
        <w:rPr>
          <w:rFonts w:hAnsi="宋体" w:cs="宋体" w:hint="eastAsia"/>
        </w:rPr>
        <w:tab/>
        <w:t>1</w:t>
      </w:r>
      <w:r w:rsidRPr="009816AE">
        <w:rPr>
          <w:rFonts w:hAnsi="宋体" w:cs="宋体" w:hint="eastAsia"/>
        </w:rPr>
        <w:tab/>
        <w:t>0.1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743</w:t>
      </w:r>
      <w:r w:rsidRPr="009816AE">
        <w:rPr>
          <w:rFonts w:hAnsi="宋体" w:cs="宋体" w:hint="eastAsia"/>
        </w:rPr>
        <w:tab/>
        <w:t>光伏模式在标准测试条件下随日照强度不同的表现为（）。</w:t>
      </w:r>
      <w:r w:rsidRPr="009816AE">
        <w:rPr>
          <w:rFonts w:hAnsi="宋体" w:cs="宋体" w:hint="eastAsia"/>
        </w:rPr>
        <w:tab/>
        <w:t>B</w:t>
      </w:r>
      <w:r w:rsidRPr="009816AE">
        <w:rPr>
          <w:rFonts w:hAnsi="宋体" w:cs="宋体" w:hint="eastAsia"/>
        </w:rPr>
        <w:tab/>
        <w:t>日照强度增加，电压减小</w:t>
      </w:r>
      <w:r w:rsidRPr="009816AE">
        <w:rPr>
          <w:rFonts w:hAnsi="宋体" w:cs="宋体" w:hint="eastAsia"/>
        </w:rPr>
        <w:tab/>
        <w:t>日照强度减小，电流减小</w:t>
      </w:r>
      <w:r w:rsidRPr="009816AE">
        <w:rPr>
          <w:rFonts w:hAnsi="宋体" w:cs="宋体" w:hint="eastAsia"/>
        </w:rPr>
        <w:tab/>
        <w:t>日照强度减小，电压增加</w:t>
      </w:r>
      <w:r w:rsidRPr="009816AE">
        <w:rPr>
          <w:rFonts w:hAnsi="宋体" w:cs="宋体" w:hint="eastAsia"/>
        </w:rPr>
        <w:tab/>
        <w:t>日照强度增加，电流减小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744</w:t>
      </w:r>
      <w:r w:rsidRPr="009816AE">
        <w:rPr>
          <w:rFonts w:hAnsi="宋体" w:cs="宋体" w:hint="eastAsia"/>
        </w:rPr>
        <w:tab/>
        <w:t>在无阴影遮挡条件下工作时，在太阳辐照度为（  ）以上，风速不大于（  ）的条件下，同一光伏组件外表面（电池正上方区域）温度差异应小于（  ）。装机容量大于50kWp的光伏电站，应配备红外线热像仪，检测光伏组件外表面温度差异。</w:t>
      </w:r>
      <w:r w:rsidRPr="009816AE">
        <w:rPr>
          <w:rFonts w:hAnsi="宋体" w:cs="宋体" w:hint="eastAsia"/>
        </w:rPr>
        <w:tab/>
        <w:t>D</w:t>
      </w:r>
      <w:r w:rsidRPr="009816AE">
        <w:rPr>
          <w:rFonts w:hAnsi="宋体" w:cs="宋体" w:hint="eastAsia"/>
        </w:rPr>
        <w:tab/>
        <w:t>400W/m2、4m/s、20℃</w:t>
      </w:r>
      <w:r w:rsidRPr="009816AE">
        <w:rPr>
          <w:rFonts w:hAnsi="宋体" w:cs="宋体" w:hint="eastAsia"/>
        </w:rPr>
        <w:tab/>
        <w:t>400W/m2、2m/s、20℃</w:t>
      </w:r>
      <w:r w:rsidRPr="009816AE">
        <w:rPr>
          <w:rFonts w:hAnsi="宋体" w:cs="宋体" w:hint="eastAsia"/>
        </w:rPr>
        <w:tab/>
        <w:t>500W/m2、4m/s、20℃</w:t>
      </w:r>
      <w:r w:rsidRPr="009816AE">
        <w:rPr>
          <w:rFonts w:hAnsi="宋体" w:cs="宋体" w:hint="eastAsia"/>
        </w:rPr>
        <w:tab/>
        <w:t>500W/m2、2m/s、20℃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745</w:t>
      </w:r>
      <w:r w:rsidRPr="009816AE">
        <w:rPr>
          <w:rFonts w:hAnsi="宋体" w:cs="宋体" w:hint="eastAsia"/>
        </w:rPr>
        <w:tab/>
        <w:t>55.太阳能电池切成两片后，每片电压（  ）。</w:t>
      </w:r>
      <w:r w:rsidRPr="009816AE">
        <w:rPr>
          <w:rFonts w:hAnsi="宋体" w:cs="宋体" w:hint="eastAsia"/>
        </w:rPr>
        <w:tab/>
        <w:t>C</w:t>
      </w:r>
      <w:r w:rsidRPr="009816AE">
        <w:rPr>
          <w:rFonts w:hAnsi="宋体" w:cs="宋体" w:hint="eastAsia"/>
        </w:rPr>
        <w:tab/>
        <w:t>增加</w:t>
      </w:r>
      <w:r w:rsidRPr="009816AE">
        <w:rPr>
          <w:rFonts w:hAnsi="宋体" w:cs="宋体" w:hint="eastAsia"/>
        </w:rPr>
        <w:tab/>
        <w:t>减少</w:t>
      </w:r>
      <w:r w:rsidRPr="009816AE">
        <w:rPr>
          <w:rFonts w:hAnsi="宋体" w:cs="宋体" w:hint="eastAsia"/>
        </w:rPr>
        <w:tab/>
        <w:t>不变</w:t>
      </w:r>
      <w:r w:rsidRPr="009816AE">
        <w:rPr>
          <w:rFonts w:hAnsi="宋体" w:cs="宋体" w:hint="eastAsia"/>
        </w:rPr>
        <w:tab/>
        <w:t>不确定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746</w:t>
      </w:r>
      <w:r w:rsidRPr="009816AE">
        <w:rPr>
          <w:rFonts w:hAnsi="宋体" w:cs="宋体" w:hint="eastAsia"/>
        </w:rPr>
        <w:tab/>
        <w:t>根据《光伏发电站接入电力系统技术规定》，接入（  ）电压等级的大型光伏电站应装设同步相量测量单元（PMU）。</w:t>
      </w:r>
      <w:r w:rsidRPr="009816AE">
        <w:rPr>
          <w:rFonts w:hAnsi="宋体" w:cs="宋体" w:hint="eastAsia"/>
        </w:rPr>
        <w:tab/>
        <w:t>A</w:t>
      </w:r>
      <w:r w:rsidRPr="009816AE">
        <w:rPr>
          <w:rFonts w:hAnsi="宋体" w:cs="宋体" w:hint="eastAsia"/>
        </w:rPr>
        <w:tab/>
        <w:t>220kV及以上</w:t>
      </w:r>
      <w:r w:rsidRPr="009816AE">
        <w:rPr>
          <w:rFonts w:hAnsi="宋体" w:cs="宋体" w:hint="eastAsia"/>
        </w:rPr>
        <w:tab/>
        <w:t>35kV及以上</w:t>
      </w:r>
      <w:r w:rsidRPr="009816AE">
        <w:rPr>
          <w:rFonts w:hAnsi="宋体" w:cs="宋体" w:hint="eastAsia"/>
        </w:rPr>
        <w:tab/>
        <w:t>10kV及以上</w:t>
      </w:r>
      <w:r w:rsidRPr="009816AE">
        <w:rPr>
          <w:rFonts w:hAnsi="宋体" w:cs="宋体" w:hint="eastAsia"/>
        </w:rPr>
        <w:tab/>
        <w:t>110kV及以上</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747</w:t>
      </w:r>
      <w:r w:rsidRPr="009816AE">
        <w:rPr>
          <w:rFonts w:hAnsi="宋体" w:cs="宋体" w:hint="eastAsia"/>
        </w:rPr>
        <w:tab/>
        <w:t>标准设计的蓄电池工作电压为12V，则固定型铅酸蓄电池充满断开电压为14.8～15.0V，其恢复连接电压值一般为（）。</w:t>
      </w:r>
      <w:r w:rsidRPr="009816AE">
        <w:rPr>
          <w:rFonts w:hAnsi="宋体" w:cs="宋体" w:hint="eastAsia"/>
        </w:rPr>
        <w:tab/>
        <w:t>A</w:t>
      </w:r>
      <w:r w:rsidRPr="009816AE">
        <w:rPr>
          <w:rFonts w:hAnsi="宋体" w:cs="宋体" w:hint="eastAsia"/>
        </w:rPr>
        <w:tab/>
        <w:t>13.7V</w:t>
      </w:r>
      <w:r w:rsidRPr="009816AE">
        <w:rPr>
          <w:rFonts w:hAnsi="宋体" w:cs="宋体" w:hint="eastAsia"/>
        </w:rPr>
        <w:tab/>
        <w:t>14.6V</w:t>
      </w:r>
      <w:r w:rsidRPr="009816AE">
        <w:rPr>
          <w:rFonts w:hAnsi="宋体" w:cs="宋体" w:hint="eastAsia"/>
        </w:rPr>
        <w:tab/>
        <w:t>15V</w:t>
      </w:r>
      <w:r w:rsidRPr="009816AE">
        <w:rPr>
          <w:rFonts w:hAnsi="宋体" w:cs="宋体" w:hint="eastAsia"/>
        </w:rPr>
        <w:tab/>
        <w:t>12V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748</w:t>
      </w:r>
      <w:r w:rsidRPr="009816AE">
        <w:rPr>
          <w:rFonts w:hAnsi="宋体" w:cs="宋体" w:hint="eastAsia"/>
        </w:rPr>
        <w:tab/>
        <w:t>改变（  ）可改变逆变器输出电压频率。</w:t>
      </w:r>
      <w:r w:rsidRPr="009816AE">
        <w:rPr>
          <w:rFonts w:hAnsi="宋体" w:cs="宋体" w:hint="eastAsia"/>
        </w:rPr>
        <w:tab/>
        <w:t>B</w:t>
      </w:r>
      <w:r w:rsidRPr="009816AE">
        <w:rPr>
          <w:rFonts w:hAnsi="宋体" w:cs="宋体" w:hint="eastAsia"/>
        </w:rPr>
        <w:tab/>
        <w:t>载波频率</w:t>
      </w:r>
      <w:r w:rsidRPr="009816AE">
        <w:rPr>
          <w:rFonts w:hAnsi="宋体" w:cs="宋体" w:hint="eastAsia"/>
        </w:rPr>
        <w:tab/>
        <w:t>调制波频率</w:t>
      </w:r>
      <w:r w:rsidRPr="009816AE">
        <w:rPr>
          <w:rFonts w:hAnsi="宋体" w:cs="宋体" w:hint="eastAsia"/>
        </w:rPr>
        <w:tab/>
        <w:t>调制波幅值</w:t>
      </w:r>
      <w:r w:rsidRPr="009816AE">
        <w:rPr>
          <w:rFonts w:hAnsi="宋体" w:cs="宋体" w:hint="eastAsia"/>
        </w:rPr>
        <w:tab/>
        <w:t>调制比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749</w:t>
      </w:r>
      <w:r w:rsidRPr="009816AE">
        <w:rPr>
          <w:rFonts w:hAnsi="宋体" w:cs="宋体" w:hint="eastAsia"/>
        </w:rPr>
        <w:tab/>
        <w:t>当长期运行的电容器母线电压超过电容器额定的（  ）倍，应将其退出运行。</w:t>
      </w:r>
      <w:r w:rsidRPr="009816AE">
        <w:rPr>
          <w:rFonts w:hAnsi="宋体" w:cs="宋体" w:hint="eastAsia"/>
        </w:rPr>
        <w:tab/>
        <w:t>A</w:t>
      </w:r>
      <w:r w:rsidRPr="009816AE">
        <w:rPr>
          <w:rFonts w:hAnsi="宋体" w:cs="宋体" w:hint="eastAsia"/>
        </w:rPr>
        <w:tab/>
        <w:t>1.1</w:t>
      </w:r>
      <w:r w:rsidRPr="009816AE">
        <w:rPr>
          <w:rFonts w:hAnsi="宋体" w:cs="宋体" w:hint="eastAsia"/>
        </w:rPr>
        <w:tab/>
        <w:t>1.3</w:t>
      </w:r>
      <w:r w:rsidRPr="009816AE">
        <w:rPr>
          <w:rFonts w:hAnsi="宋体" w:cs="宋体" w:hint="eastAsia"/>
        </w:rPr>
        <w:tab/>
        <w:t>1.2</w:t>
      </w:r>
      <w:r w:rsidRPr="009816AE">
        <w:rPr>
          <w:rFonts w:hAnsi="宋体" w:cs="宋体" w:hint="eastAsia"/>
        </w:rPr>
        <w:tab/>
        <w:t>1.4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750</w:t>
      </w:r>
      <w:r w:rsidRPr="009816AE">
        <w:rPr>
          <w:rFonts w:hAnsi="宋体" w:cs="宋体" w:hint="eastAsia"/>
        </w:rPr>
        <w:tab/>
        <w:t>公共连接点是指电力系统中（  ）个以上用户的连接处。</w:t>
      </w:r>
      <w:r w:rsidRPr="009816AE">
        <w:rPr>
          <w:rFonts w:hAnsi="宋体" w:cs="宋体" w:hint="eastAsia"/>
        </w:rPr>
        <w:tab/>
        <w:t>C</w:t>
      </w:r>
      <w:r w:rsidRPr="009816AE">
        <w:rPr>
          <w:rFonts w:hAnsi="宋体" w:cs="宋体" w:hint="eastAsia"/>
        </w:rPr>
        <w:tab/>
        <w:t>3</w:t>
      </w:r>
      <w:r w:rsidRPr="009816AE">
        <w:rPr>
          <w:rFonts w:hAnsi="宋体" w:cs="宋体" w:hint="eastAsia"/>
        </w:rPr>
        <w:tab/>
        <w:t>2</w:t>
      </w:r>
      <w:r w:rsidRPr="009816AE">
        <w:rPr>
          <w:rFonts w:hAnsi="宋体" w:cs="宋体" w:hint="eastAsia"/>
        </w:rPr>
        <w:tab/>
        <w:t>1</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751</w:t>
      </w:r>
      <w:r w:rsidRPr="009816AE">
        <w:rPr>
          <w:rFonts w:hAnsi="宋体" w:cs="宋体" w:hint="eastAsia"/>
        </w:rPr>
        <w:tab/>
        <w:t>安装组件前，应根据光伏组件参数对每块组件进行检查测试，施工现场通常检测项目包含（  ）。</w:t>
      </w:r>
      <w:r w:rsidRPr="009816AE">
        <w:rPr>
          <w:rFonts w:hAnsi="宋体" w:cs="宋体" w:hint="eastAsia"/>
        </w:rPr>
        <w:tab/>
        <w:t>A</w:t>
      </w:r>
      <w:r w:rsidRPr="009816AE">
        <w:rPr>
          <w:rFonts w:hAnsi="宋体" w:cs="宋体" w:hint="eastAsia"/>
        </w:rPr>
        <w:tab/>
        <w:t>开路电压</w:t>
      </w:r>
      <w:r w:rsidRPr="009816AE">
        <w:rPr>
          <w:rFonts w:hAnsi="宋体" w:cs="宋体" w:hint="eastAsia"/>
        </w:rPr>
        <w:tab/>
        <w:t>工作电压</w:t>
      </w:r>
      <w:r w:rsidRPr="009816AE">
        <w:rPr>
          <w:rFonts w:hAnsi="宋体" w:cs="宋体" w:hint="eastAsia"/>
        </w:rPr>
        <w:tab/>
        <w:t>工作电流</w:t>
      </w:r>
      <w:r w:rsidRPr="009816AE">
        <w:rPr>
          <w:rFonts w:hAnsi="宋体" w:cs="宋体" w:hint="eastAsia"/>
        </w:rPr>
        <w:tab/>
        <w:t>短路电流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752</w:t>
      </w:r>
      <w:r w:rsidRPr="009816AE">
        <w:rPr>
          <w:rFonts w:hAnsi="宋体" w:cs="宋体" w:hint="eastAsia"/>
        </w:rPr>
        <w:tab/>
        <w:t>某无人值守彩色电视差转站所用太阳能电源，其电压为24V，每天发射时间为15h，功耗20W；其余9小时为接收等候时间，功耗为5W，则负载每天耗电量为（  ）。</w:t>
      </w:r>
      <w:r w:rsidRPr="009816AE">
        <w:rPr>
          <w:rFonts w:hAnsi="宋体" w:cs="宋体" w:hint="eastAsia"/>
        </w:rPr>
        <w:tab/>
        <w:t>D</w:t>
      </w:r>
      <w:r w:rsidRPr="009816AE">
        <w:rPr>
          <w:rFonts w:hAnsi="宋体" w:cs="宋体" w:hint="eastAsia"/>
        </w:rPr>
        <w:tab/>
        <w:t>25Ah</w:t>
      </w:r>
      <w:r w:rsidRPr="009816AE">
        <w:rPr>
          <w:rFonts w:hAnsi="宋体" w:cs="宋体" w:hint="eastAsia"/>
        </w:rPr>
        <w:tab/>
        <w:t>15Ah</w:t>
      </w:r>
      <w:r w:rsidRPr="009816AE">
        <w:rPr>
          <w:rFonts w:hAnsi="宋体" w:cs="宋体" w:hint="eastAsia"/>
        </w:rPr>
        <w:tab/>
        <w:t>12.5Ah</w:t>
      </w:r>
      <w:r w:rsidRPr="009816AE">
        <w:rPr>
          <w:rFonts w:hAnsi="宋体" w:cs="宋体" w:hint="eastAsia"/>
        </w:rPr>
        <w:tab/>
        <w:t>14.4Ah</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753</w:t>
      </w:r>
      <w:r w:rsidRPr="009816AE">
        <w:rPr>
          <w:rFonts w:hAnsi="宋体" w:cs="宋体" w:hint="eastAsia"/>
        </w:rPr>
        <w:tab/>
        <w:t>全球太阳能资源最丰富的地区一般认为是（  ）。</w:t>
      </w:r>
      <w:r w:rsidRPr="009816AE">
        <w:rPr>
          <w:rFonts w:hAnsi="宋体" w:cs="宋体" w:hint="eastAsia"/>
        </w:rPr>
        <w:tab/>
        <w:t>D</w:t>
      </w:r>
      <w:r w:rsidRPr="009816AE">
        <w:rPr>
          <w:rFonts w:hAnsi="宋体" w:cs="宋体" w:hint="eastAsia"/>
        </w:rPr>
        <w:tab/>
        <w:t>撒哈拉沙漠，澳大利亚</w:t>
      </w:r>
      <w:r w:rsidRPr="009816AE">
        <w:rPr>
          <w:rFonts w:hAnsi="宋体" w:cs="宋体" w:hint="eastAsia"/>
        </w:rPr>
        <w:tab/>
        <w:t>撒哈拉沙漠，中国西藏</w:t>
      </w:r>
      <w:r w:rsidRPr="009816AE">
        <w:rPr>
          <w:rFonts w:hAnsi="宋体" w:cs="宋体" w:hint="eastAsia"/>
        </w:rPr>
        <w:tab/>
        <w:t>中国西藏，阿拉伯半岛</w:t>
      </w:r>
      <w:r w:rsidRPr="009816AE">
        <w:rPr>
          <w:rFonts w:hAnsi="宋体" w:cs="宋体" w:hint="eastAsia"/>
        </w:rPr>
        <w:tab/>
        <w:t>撒哈拉沙漠，阿拉伯半岛</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754</w:t>
      </w:r>
      <w:r w:rsidRPr="009816AE">
        <w:rPr>
          <w:rFonts w:hAnsi="宋体" w:cs="宋体" w:hint="eastAsia"/>
        </w:rPr>
        <w:tab/>
        <w:t>电流型逆变器的中间直流环节储能原件是（  ）。</w:t>
      </w:r>
      <w:r w:rsidRPr="009816AE">
        <w:rPr>
          <w:rFonts w:hAnsi="宋体" w:cs="宋体" w:hint="eastAsia"/>
        </w:rPr>
        <w:tab/>
        <w:t>D</w:t>
      </w:r>
      <w:r w:rsidRPr="009816AE">
        <w:rPr>
          <w:rFonts w:hAnsi="宋体" w:cs="宋体" w:hint="eastAsia"/>
        </w:rPr>
        <w:tab/>
        <w:t>电容</w:t>
      </w:r>
      <w:r w:rsidRPr="009816AE">
        <w:rPr>
          <w:rFonts w:hAnsi="宋体" w:cs="宋体" w:hint="eastAsia"/>
        </w:rPr>
        <w:tab/>
        <w:t>电池</w:t>
      </w:r>
      <w:r w:rsidRPr="009816AE">
        <w:rPr>
          <w:rFonts w:hAnsi="宋体" w:cs="宋体" w:hint="eastAsia"/>
        </w:rPr>
        <w:tab/>
        <w:t>电阻</w:t>
      </w:r>
      <w:r w:rsidRPr="009816AE">
        <w:rPr>
          <w:rFonts w:hAnsi="宋体" w:cs="宋体" w:hint="eastAsia"/>
        </w:rPr>
        <w:tab/>
        <w:t>电感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755</w:t>
      </w:r>
      <w:r w:rsidRPr="009816AE">
        <w:rPr>
          <w:rFonts w:hAnsi="宋体" w:cs="宋体" w:hint="eastAsia"/>
        </w:rPr>
        <w:tab/>
        <w:t>在PWM斩波器中，电压比较器两个输入端信号是三角波信号和直流信号，输出信号是（  ）。</w:t>
      </w:r>
      <w:r w:rsidRPr="009816AE">
        <w:rPr>
          <w:rFonts w:hAnsi="宋体" w:cs="宋体" w:hint="eastAsia"/>
        </w:rPr>
        <w:tab/>
        <w:t>C</w:t>
      </w:r>
      <w:r w:rsidRPr="009816AE">
        <w:rPr>
          <w:rFonts w:hAnsi="宋体" w:cs="宋体" w:hint="eastAsia"/>
        </w:rPr>
        <w:tab/>
        <w:t>阶梯波信号</w:t>
      </w:r>
      <w:r w:rsidRPr="009816AE">
        <w:rPr>
          <w:rFonts w:hAnsi="宋体" w:cs="宋体" w:hint="eastAsia"/>
        </w:rPr>
        <w:tab/>
        <w:t>正弦信号</w:t>
      </w:r>
      <w:r w:rsidRPr="009816AE">
        <w:rPr>
          <w:rFonts w:hAnsi="宋体" w:cs="宋体" w:hint="eastAsia"/>
        </w:rPr>
        <w:tab/>
        <w:t>方波信号</w:t>
      </w:r>
      <w:r w:rsidRPr="009816AE">
        <w:rPr>
          <w:rFonts w:hAnsi="宋体" w:cs="宋体" w:hint="eastAsia"/>
        </w:rPr>
        <w:tab/>
        <w:t>梯形波信号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756</w:t>
      </w:r>
      <w:r w:rsidRPr="009816AE">
        <w:rPr>
          <w:rFonts w:hAnsi="宋体" w:cs="宋体" w:hint="eastAsia"/>
        </w:rPr>
        <w:tab/>
        <w:t>《光伏电站接入电网技术规定》标准规定， 大中型光伏电站在电网频率低于49.5Hz时要求至少能运行（  ）min。</w:t>
      </w:r>
      <w:r w:rsidRPr="009816AE">
        <w:rPr>
          <w:rFonts w:hAnsi="宋体" w:cs="宋体" w:hint="eastAsia"/>
        </w:rPr>
        <w:tab/>
        <w:t>A</w:t>
      </w:r>
      <w:r w:rsidRPr="009816AE">
        <w:rPr>
          <w:rFonts w:hAnsi="宋体" w:cs="宋体" w:hint="eastAsia"/>
        </w:rPr>
        <w:tab/>
        <w:t>10</w:t>
      </w:r>
      <w:r w:rsidRPr="009816AE">
        <w:rPr>
          <w:rFonts w:hAnsi="宋体" w:cs="宋体" w:hint="eastAsia"/>
        </w:rPr>
        <w:tab/>
        <w:t>5</w:t>
      </w:r>
      <w:r w:rsidRPr="009816AE">
        <w:rPr>
          <w:rFonts w:hAnsi="宋体" w:cs="宋体" w:hint="eastAsia"/>
        </w:rPr>
        <w:tab/>
        <w:t>3</w:t>
      </w:r>
      <w:r w:rsidRPr="009816AE">
        <w:rPr>
          <w:rFonts w:hAnsi="宋体" w:cs="宋体" w:hint="eastAsia"/>
        </w:rPr>
        <w:tab/>
        <w:t>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757</w:t>
      </w:r>
      <w:r w:rsidRPr="009816AE">
        <w:rPr>
          <w:rFonts w:hAnsi="宋体" w:cs="宋体" w:hint="eastAsia"/>
        </w:rPr>
        <w:tab/>
        <w:t>水汽吸收约减弱了4％-15％的太阳辐射，其吸收最强的是（  ）0.93-2.85μm之间的几个吸收带。</w:t>
      </w:r>
      <w:r w:rsidRPr="009816AE">
        <w:rPr>
          <w:rFonts w:hAnsi="宋体" w:cs="宋体" w:hint="eastAsia"/>
        </w:rPr>
        <w:tab/>
        <w:t>D</w:t>
      </w:r>
      <w:r w:rsidRPr="009816AE">
        <w:rPr>
          <w:rFonts w:hAnsi="宋体" w:cs="宋体" w:hint="eastAsia"/>
        </w:rPr>
        <w:tab/>
        <w:t>远红外区</w:t>
      </w:r>
      <w:r w:rsidRPr="009816AE">
        <w:rPr>
          <w:rFonts w:hAnsi="宋体" w:cs="宋体" w:hint="eastAsia"/>
        </w:rPr>
        <w:tab/>
        <w:t>紫外区</w:t>
      </w:r>
      <w:r w:rsidRPr="009816AE">
        <w:rPr>
          <w:rFonts w:hAnsi="宋体" w:cs="宋体" w:hint="eastAsia"/>
        </w:rPr>
        <w:tab/>
        <w:t>可见光区</w:t>
      </w:r>
      <w:r w:rsidRPr="009816AE">
        <w:rPr>
          <w:rFonts w:hAnsi="宋体" w:cs="宋体" w:hint="eastAsia"/>
        </w:rPr>
        <w:tab/>
        <w:t>红外区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758</w:t>
      </w:r>
      <w:r w:rsidRPr="009816AE">
        <w:rPr>
          <w:rFonts w:hAnsi="宋体" w:cs="宋体" w:hint="eastAsia"/>
        </w:rPr>
        <w:tab/>
        <w:t>按照《光伏发电系统接入配电网技术规定》中低/高电压保护要求，光伏发电站并网点电压在（  ）范围内应能连续运行。</w:t>
      </w:r>
      <w:r w:rsidRPr="009816AE">
        <w:rPr>
          <w:rFonts w:hAnsi="宋体" w:cs="宋体" w:hint="eastAsia"/>
        </w:rPr>
        <w:tab/>
        <w:t>B</w:t>
      </w:r>
      <w:r w:rsidRPr="009816AE">
        <w:rPr>
          <w:rFonts w:hAnsi="宋体" w:cs="宋体" w:hint="eastAsia"/>
        </w:rPr>
        <w:tab/>
        <w:t>93%～110%</w:t>
      </w:r>
      <w:r w:rsidRPr="009816AE">
        <w:rPr>
          <w:rFonts w:hAnsi="宋体" w:cs="宋体" w:hint="eastAsia"/>
        </w:rPr>
        <w:tab/>
        <w:t>85%～110%</w:t>
      </w:r>
      <w:r w:rsidRPr="009816AE">
        <w:rPr>
          <w:rFonts w:hAnsi="宋体" w:cs="宋体" w:hint="eastAsia"/>
        </w:rPr>
        <w:tab/>
        <w:t>90%～110%</w:t>
      </w:r>
      <w:r w:rsidRPr="009816AE">
        <w:rPr>
          <w:rFonts w:hAnsi="宋体" w:cs="宋体" w:hint="eastAsia"/>
        </w:rPr>
        <w:tab/>
        <w:t>80%～120%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759</w:t>
      </w:r>
      <w:r w:rsidRPr="009816AE">
        <w:rPr>
          <w:rFonts w:hAnsi="宋体" w:cs="宋体" w:hint="eastAsia"/>
        </w:rPr>
        <w:tab/>
        <w:t>有关太阳常数的定义，以下正确的是（）。</w:t>
      </w:r>
      <w:r w:rsidRPr="009816AE">
        <w:rPr>
          <w:rFonts w:hAnsi="宋体" w:cs="宋体" w:hint="eastAsia"/>
        </w:rPr>
        <w:tab/>
        <w:t>B</w:t>
      </w:r>
      <w:r w:rsidRPr="009816AE">
        <w:rPr>
          <w:rFonts w:hAnsi="宋体" w:cs="宋体" w:hint="eastAsia"/>
        </w:rPr>
        <w:tab/>
        <w:t>在日地平均距离处，地表垂直于太阳光束方向上接收到的太阳辐照度</w:t>
      </w:r>
      <w:r w:rsidRPr="009816AE">
        <w:rPr>
          <w:rFonts w:hAnsi="宋体" w:cs="宋体" w:hint="eastAsia"/>
        </w:rPr>
        <w:tab/>
        <w:t>在日地平均距离处，地球大气外界垂直于太阳光束方向上接收到的太阳辐照度。</w:t>
      </w:r>
      <w:r w:rsidRPr="009816AE">
        <w:rPr>
          <w:rFonts w:hAnsi="宋体" w:cs="宋体" w:hint="eastAsia"/>
        </w:rPr>
        <w:tab/>
        <w:t>在日地平均距离处，地表平行于太阳光束方向上接收到的太阳辐照度。</w:t>
      </w:r>
      <w:r w:rsidRPr="009816AE">
        <w:rPr>
          <w:rFonts w:hAnsi="宋体" w:cs="宋体" w:hint="eastAsia"/>
        </w:rPr>
        <w:tab/>
        <w:t>在日地平均距离处，地球大气外界平行于太阳光束方向上接收到的太阳辐照度。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760</w:t>
      </w:r>
      <w:r w:rsidRPr="009816AE">
        <w:rPr>
          <w:rFonts w:hAnsi="宋体" w:cs="宋体" w:hint="eastAsia"/>
        </w:rPr>
        <w:tab/>
        <w:t>《光伏电站接入电网技术规定》标准规定，大型光伏电站10min有功功率变化最大限值为（  ）MW。</w:t>
      </w:r>
      <w:r w:rsidRPr="009816AE">
        <w:rPr>
          <w:rFonts w:hAnsi="宋体" w:cs="宋体" w:hint="eastAsia"/>
        </w:rPr>
        <w:tab/>
        <w:t>B</w:t>
      </w:r>
      <w:r w:rsidRPr="009816AE">
        <w:rPr>
          <w:rFonts w:hAnsi="宋体" w:cs="宋体" w:hint="eastAsia"/>
        </w:rPr>
        <w:tab/>
        <w:t>装机容量</w:t>
      </w:r>
      <w:r w:rsidRPr="009816AE">
        <w:rPr>
          <w:rFonts w:hAnsi="宋体" w:cs="宋体" w:hint="eastAsia"/>
        </w:rPr>
        <w:tab/>
        <w:t>装机容量/3</w:t>
      </w:r>
      <w:r w:rsidRPr="009816AE">
        <w:rPr>
          <w:rFonts w:hAnsi="宋体" w:cs="宋体" w:hint="eastAsia"/>
        </w:rPr>
        <w:tab/>
        <w:t>装机容量/5</w:t>
      </w:r>
      <w:r w:rsidRPr="009816AE">
        <w:rPr>
          <w:rFonts w:hAnsi="宋体" w:cs="宋体" w:hint="eastAsia"/>
        </w:rPr>
        <w:tab/>
        <w:t>装机容量/10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761</w:t>
      </w:r>
      <w:r w:rsidRPr="009816AE">
        <w:rPr>
          <w:rFonts w:hAnsi="宋体" w:cs="宋体" w:hint="eastAsia"/>
        </w:rPr>
        <w:tab/>
        <w:t>《光伏电站接入电网技术规定》（Q/GDW 617-2011）标准规定，光伏电站并网点电压跌至 20％标称电压时，光伏电站能够保证不间断并网运行（  ）s。</w:t>
      </w:r>
      <w:r w:rsidRPr="009816AE">
        <w:rPr>
          <w:rFonts w:hAnsi="宋体" w:cs="宋体" w:hint="eastAsia"/>
        </w:rPr>
        <w:tab/>
        <w:t>A</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762</w:t>
      </w:r>
      <w:r w:rsidRPr="009816AE">
        <w:rPr>
          <w:rFonts w:hAnsi="宋体" w:cs="宋体" w:hint="eastAsia"/>
        </w:rPr>
        <w:tab/>
        <w:t>《光伏电站接入电网技术规定》（Q/GDW 617-2011）标准规定，光伏电站应具备一定的过电流能力，在120％倍额定电流以下，光伏电站连续可靠工作时间应不小于（  ）min。</w:t>
      </w:r>
      <w:r w:rsidRPr="009816AE">
        <w:rPr>
          <w:rFonts w:hAnsi="宋体" w:cs="宋体" w:hint="eastAsia"/>
        </w:rPr>
        <w:tab/>
        <w:t>A</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763</w:t>
      </w:r>
      <w:r w:rsidRPr="009816AE">
        <w:rPr>
          <w:rFonts w:hAnsi="宋体" w:cs="宋体" w:hint="eastAsia"/>
        </w:rPr>
        <w:tab/>
        <w:t>运行中的SF.断路器，应定期测量SF6气体含水量，新安装或大修后（）一次，待含水量稳定后可每年一次，灭弧室气室含水量应小于300pm，其他气室小于500ppm.</w:t>
      </w:r>
      <w:r w:rsidRPr="009816AE">
        <w:rPr>
          <w:rFonts w:hAnsi="宋体" w:cs="宋体" w:hint="eastAsia"/>
        </w:rPr>
        <w:tab/>
        <w:t>B</w:t>
      </w:r>
      <w:r w:rsidRPr="009816AE">
        <w:rPr>
          <w:rFonts w:hAnsi="宋体" w:cs="宋体" w:hint="eastAsia"/>
        </w:rPr>
        <w:tab/>
        <w:t>一月</w:t>
      </w:r>
      <w:r w:rsidRPr="009816AE">
        <w:rPr>
          <w:rFonts w:hAnsi="宋体" w:cs="宋体" w:hint="eastAsia"/>
        </w:rPr>
        <w:tab/>
        <w:t>三月</w:t>
      </w:r>
      <w:r w:rsidRPr="009816AE">
        <w:rPr>
          <w:rFonts w:hAnsi="宋体" w:cs="宋体" w:hint="eastAsia"/>
        </w:rPr>
        <w:tab/>
        <w:t>六月</w:t>
      </w:r>
      <w:r w:rsidRPr="009816AE">
        <w:rPr>
          <w:rFonts w:hAnsi="宋体" w:cs="宋体" w:hint="eastAsia"/>
        </w:rPr>
        <w:tab/>
        <w:t>十二月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764</w:t>
      </w:r>
      <w:r w:rsidRPr="009816AE">
        <w:rPr>
          <w:rFonts w:hAnsi="宋体" w:cs="宋体" w:hint="eastAsia"/>
        </w:rPr>
        <w:tab/>
        <w:t>在油断路器中，灭弧的最基本原理是利用电弧在绝缘油中燃烧，使油分解为高压力的气</w:t>
      </w:r>
      <w:r w:rsidRPr="009816AE">
        <w:rPr>
          <w:rFonts w:hAnsi="宋体" w:cs="宋体" w:hint="eastAsia"/>
        </w:rPr>
        <w:lastRenderedPageBreak/>
        <w:t>体，吹动电弧，使电弧被（）冷却最后熄灭.</w:t>
      </w:r>
      <w:r w:rsidRPr="009816AE">
        <w:rPr>
          <w:rFonts w:hAnsi="宋体" w:cs="宋体" w:hint="eastAsia"/>
        </w:rPr>
        <w:tab/>
        <w:t>C</w:t>
      </w:r>
      <w:r w:rsidRPr="009816AE">
        <w:rPr>
          <w:rFonts w:hAnsi="宋体" w:cs="宋体" w:hint="eastAsia"/>
        </w:rPr>
        <w:tab/>
        <w:t>变粗</w:t>
      </w:r>
      <w:r w:rsidRPr="009816AE">
        <w:rPr>
          <w:rFonts w:hAnsi="宋体" w:cs="宋体" w:hint="eastAsia"/>
        </w:rPr>
        <w:tab/>
        <w:t>变细</w:t>
      </w:r>
      <w:r w:rsidRPr="009816AE">
        <w:rPr>
          <w:rFonts w:hAnsi="宋体" w:cs="宋体" w:hint="eastAsia"/>
        </w:rPr>
        <w:tab/>
        <w:t>拉长</w:t>
      </w:r>
      <w:r w:rsidRPr="009816AE">
        <w:rPr>
          <w:rFonts w:hAnsi="宋体" w:cs="宋体" w:hint="eastAsia"/>
        </w:rPr>
        <w:tab/>
        <w:t>变短</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765</w:t>
      </w:r>
      <w:r w:rsidRPr="009816AE">
        <w:rPr>
          <w:rFonts w:hAnsi="宋体" w:cs="宋体" w:hint="eastAsia"/>
        </w:rPr>
        <w:tab/>
        <w:t>交流测测量仪表所指示的读数是正弦量的（）</w:t>
      </w:r>
      <w:r w:rsidRPr="009816AE">
        <w:rPr>
          <w:rFonts w:hAnsi="宋体" w:cs="宋体" w:hint="eastAsia"/>
        </w:rPr>
        <w:tab/>
        <w:t>A</w:t>
      </w:r>
      <w:r w:rsidRPr="009816AE">
        <w:rPr>
          <w:rFonts w:hAnsi="宋体" w:cs="宋体" w:hint="eastAsia"/>
        </w:rPr>
        <w:tab/>
        <w:t>有效值</w:t>
      </w:r>
      <w:r w:rsidRPr="009816AE">
        <w:rPr>
          <w:rFonts w:hAnsi="宋体" w:cs="宋体" w:hint="eastAsia"/>
        </w:rPr>
        <w:tab/>
        <w:t>最大值</w:t>
      </w:r>
      <w:r w:rsidRPr="009816AE">
        <w:rPr>
          <w:rFonts w:hAnsi="宋体" w:cs="宋体" w:hint="eastAsia"/>
        </w:rPr>
        <w:tab/>
        <w:t>平均值</w:t>
      </w:r>
      <w:r w:rsidRPr="009816AE">
        <w:rPr>
          <w:rFonts w:hAnsi="宋体" w:cs="宋体" w:hint="eastAsia"/>
        </w:rPr>
        <w:tab/>
        <w:t>瞬时值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766</w:t>
      </w:r>
      <w:r w:rsidRPr="009816AE">
        <w:rPr>
          <w:rFonts w:hAnsi="宋体" w:cs="宋体" w:hint="eastAsia"/>
        </w:rPr>
        <w:tab/>
        <w:t>设备接头处涂有相色漆的，在过热后与（）.</w:t>
      </w:r>
      <w:r w:rsidRPr="009816AE">
        <w:rPr>
          <w:rFonts w:hAnsi="宋体" w:cs="宋体" w:hint="eastAsia"/>
        </w:rPr>
        <w:tab/>
        <w:t>A</w:t>
      </w:r>
      <w:r w:rsidRPr="009816AE">
        <w:rPr>
          <w:rFonts w:hAnsi="宋体" w:cs="宋体" w:hint="eastAsia"/>
        </w:rPr>
        <w:tab/>
        <w:t>相色漆颜色变深，漆皮裂开</w:t>
      </w:r>
      <w:r w:rsidRPr="009816AE">
        <w:rPr>
          <w:rFonts w:hAnsi="宋体" w:cs="宋体" w:hint="eastAsia"/>
        </w:rPr>
        <w:tab/>
        <w:t>相色漆颜色变浅，漆开始熔化</w:t>
      </w:r>
      <w:r w:rsidRPr="009816AE">
        <w:rPr>
          <w:rFonts w:hAnsi="宋体" w:cs="宋体" w:hint="eastAsia"/>
        </w:rPr>
        <w:tab/>
        <w:t>相色漆颜色变明显，并有易湿现象</w:t>
      </w:r>
      <w:r w:rsidRPr="009816AE">
        <w:rPr>
          <w:rFonts w:hAnsi="宋体" w:cs="宋体" w:hint="eastAsia"/>
        </w:rPr>
        <w:tab/>
        <w:t>不一定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767</w:t>
      </w:r>
      <w:r w:rsidRPr="009816AE">
        <w:rPr>
          <w:rFonts w:hAnsi="宋体" w:cs="宋体" w:hint="eastAsia"/>
        </w:rPr>
        <w:tab/>
        <w:t>电缆线路相当于一个电容器，停电后的线路上还存在有剩余电荷对地仍有（），因此必须经过充分放电后，才可以用手接触.</w:t>
      </w:r>
      <w:r w:rsidRPr="009816AE">
        <w:rPr>
          <w:rFonts w:hAnsi="宋体" w:cs="宋体" w:hint="eastAsia"/>
        </w:rPr>
        <w:tab/>
        <w:t>A</w:t>
      </w:r>
      <w:r w:rsidRPr="009816AE">
        <w:rPr>
          <w:rFonts w:hAnsi="宋体" w:cs="宋体" w:hint="eastAsia"/>
        </w:rPr>
        <w:tab/>
        <w:t>电位差</w:t>
      </w:r>
      <w:r w:rsidRPr="009816AE">
        <w:rPr>
          <w:rFonts w:hAnsi="宋体" w:cs="宋体" w:hint="eastAsia"/>
        </w:rPr>
        <w:tab/>
        <w:t>等电位</w:t>
      </w:r>
      <w:r w:rsidRPr="009816AE">
        <w:rPr>
          <w:rFonts w:hAnsi="宋体" w:cs="宋体" w:hint="eastAsia"/>
        </w:rPr>
        <w:tab/>
        <w:t>很小电位</w:t>
      </w:r>
      <w:r w:rsidRPr="009816AE">
        <w:rPr>
          <w:rFonts w:hAnsi="宋体" w:cs="宋体" w:hint="eastAsia"/>
        </w:rPr>
        <w:tab/>
        <w:t>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768</w:t>
      </w:r>
      <w:r w:rsidRPr="009816AE">
        <w:rPr>
          <w:rFonts w:hAnsi="宋体" w:cs="宋体" w:hint="eastAsia"/>
        </w:rPr>
        <w:tab/>
        <w:t>蓄电池放出（）以上的额定容量时需按均充制度进行均衡充电</w:t>
      </w:r>
      <w:r w:rsidRPr="009816AE">
        <w:rPr>
          <w:rFonts w:hAnsi="宋体" w:cs="宋体" w:hint="eastAsia"/>
        </w:rPr>
        <w:tab/>
        <w:t>A</w:t>
      </w:r>
      <w:r w:rsidRPr="009816AE">
        <w:rPr>
          <w:rFonts w:hAnsi="宋体" w:cs="宋体" w:hint="eastAsia"/>
        </w:rPr>
        <w:tab/>
        <w:t>0.05</w:t>
      </w:r>
      <w:r w:rsidRPr="009816AE">
        <w:rPr>
          <w:rFonts w:hAnsi="宋体" w:cs="宋体" w:hint="eastAsia"/>
        </w:rPr>
        <w:tab/>
        <w:t>0.1</w:t>
      </w:r>
      <w:r w:rsidRPr="009816AE">
        <w:rPr>
          <w:rFonts w:hAnsi="宋体" w:cs="宋体" w:hint="eastAsia"/>
        </w:rPr>
        <w:tab/>
        <w:t>0.2</w:t>
      </w:r>
      <w:r w:rsidRPr="009816AE">
        <w:rPr>
          <w:rFonts w:hAnsi="宋体" w:cs="宋体" w:hint="eastAsia"/>
        </w:rPr>
        <w:tab/>
        <w:t>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769</w:t>
      </w:r>
      <w:r w:rsidRPr="009816AE">
        <w:rPr>
          <w:rFonts w:hAnsi="宋体" w:cs="宋体" w:hint="eastAsia"/>
        </w:rPr>
        <w:tab/>
        <w:t>绝缘等级为F级的变压器允许最高极限温度（）.</w:t>
      </w:r>
      <w:r w:rsidRPr="009816AE">
        <w:rPr>
          <w:rFonts w:hAnsi="宋体" w:cs="宋体" w:hint="eastAsia"/>
        </w:rPr>
        <w:tab/>
        <w:t>B</w:t>
      </w:r>
      <w:r w:rsidRPr="009816AE">
        <w:rPr>
          <w:rFonts w:hAnsi="宋体" w:cs="宋体" w:hint="eastAsia"/>
        </w:rPr>
        <w:tab/>
        <w:t>140℃</w:t>
      </w:r>
      <w:r w:rsidRPr="009816AE">
        <w:rPr>
          <w:rFonts w:hAnsi="宋体" w:cs="宋体" w:hint="eastAsia"/>
        </w:rPr>
        <w:tab/>
        <w:t>155℃</w:t>
      </w:r>
      <w:r w:rsidRPr="009816AE">
        <w:rPr>
          <w:rFonts w:hAnsi="宋体" w:cs="宋体" w:hint="eastAsia"/>
        </w:rPr>
        <w:tab/>
        <w:t>165℃</w:t>
      </w:r>
      <w:r w:rsidRPr="009816AE">
        <w:rPr>
          <w:rFonts w:hAnsi="宋体" w:cs="宋体" w:hint="eastAsia"/>
        </w:rPr>
        <w:tab/>
        <w:t>190℃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770</w:t>
      </w:r>
      <w:r w:rsidRPr="009816AE">
        <w:rPr>
          <w:rFonts w:hAnsi="宋体" w:cs="宋体" w:hint="eastAsia"/>
        </w:rPr>
        <w:tab/>
        <w:t>万用表等级里CATV和CATⅢⅢ最大的不同是（）.</w:t>
      </w:r>
      <w:r w:rsidRPr="009816AE">
        <w:rPr>
          <w:rFonts w:hAnsi="宋体" w:cs="宋体" w:hint="eastAsia"/>
        </w:rPr>
        <w:tab/>
        <w:t>B</w:t>
      </w:r>
      <w:r w:rsidRPr="009816AE">
        <w:rPr>
          <w:rFonts w:hAnsi="宋体" w:cs="宋体" w:hint="eastAsia"/>
        </w:rPr>
        <w:tab/>
        <w:t>额定电流</w:t>
      </w:r>
      <w:r w:rsidRPr="009816AE">
        <w:rPr>
          <w:rFonts w:hAnsi="宋体" w:cs="宋体" w:hint="eastAsia"/>
        </w:rPr>
        <w:tab/>
        <w:t>最大耐压</w:t>
      </w:r>
      <w:r w:rsidRPr="009816AE">
        <w:rPr>
          <w:rFonts w:hAnsi="宋体" w:cs="宋体" w:hint="eastAsia"/>
        </w:rPr>
        <w:tab/>
        <w:t>额定电压</w:t>
      </w:r>
      <w:r w:rsidRPr="009816AE">
        <w:rPr>
          <w:rFonts w:hAnsi="宋体" w:cs="宋体" w:hint="eastAsia"/>
        </w:rPr>
        <w:tab/>
        <w:t>短路电流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771</w:t>
      </w:r>
      <w:r w:rsidRPr="009816AE">
        <w:rPr>
          <w:rFonts w:hAnsi="宋体" w:cs="宋体" w:hint="eastAsia"/>
        </w:rPr>
        <w:tab/>
        <w:t>若电气设备的绝缘等级是B级，那么它的极限工作温度是（）</w:t>
      </w:r>
      <w:r w:rsidRPr="009816AE">
        <w:rPr>
          <w:rFonts w:hAnsi="宋体" w:cs="宋体" w:hint="eastAsia"/>
        </w:rPr>
        <w:tab/>
        <w:t>D</w:t>
      </w:r>
      <w:r w:rsidRPr="009816AE">
        <w:rPr>
          <w:rFonts w:hAnsi="宋体" w:cs="宋体" w:hint="eastAsia"/>
        </w:rPr>
        <w:tab/>
        <w:t>100℃</w:t>
      </w:r>
      <w:r w:rsidRPr="009816AE">
        <w:rPr>
          <w:rFonts w:hAnsi="宋体" w:cs="宋体" w:hint="eastAsia"/>
        </w:rPr>
        <w:tab/>
        <w:t>110C</w:t>
      </w:r>
      <w:r w:rsidRPr="009816AE">
        <w:rPr>
          <w:rFonts w:hAnsi="宋体" w:cs="宋体" w:hint="eastAsia"/>
        </w:rPr>
        <w:tab/>
        <w:t>120℃</w:t>
      </w:r>
      <w:r w:rsidRPr="009816AE">
        <w:rPr>
          <w:rFonts w:hAnsi="宋体" w:cs="宋体" w:hint="eastAsia"/>
        </w:rPr>
        <w:tab/>
        <w:t>130℃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772</w:t>
      </w:r>
      <w:r w:rsidRPr="009816AE">
        <w:rPr>
          <w:rFonts w:hAnsi="宋体" w:cs="宋体" w:hint="eastAsia"/>
        </w:rPr>
        <w:tab/>
        <w:t>安装接线图包括（）、屏背面接线图及端子排图</w:t>
      </w:r>
      <w:r w:rsidRPr="009816AE">
        <w:rPr>
          <w:rFonts w:hAnsi="宋体" w:cs="宋体" w:hint="eastAsia"/>
        </w:rPr>
        <w:tab/>
        <w:t>D</w:t>
      </w:r>
      <w:r w:rsidRPr="009816AE">
        <w:rPr>
          <w:rFonts w:hAnsi="宋体" w:cs="宋体" w:hint="eastAsia"/>
        </w:rPr>
        <w:tab/>
        <w:t>原理接线图</w:t>
      </w:r>
      <w:r w:rsidRPr="009816AE">
        <w:rPr>
          <w:rFonts w:hAnsi="宋体" w:cs="宋体" w:hint="eastAsia"/>
        </w:rPr>
        <w:tab/>
        <w:t>逻辑框图</w:t>
      </w:r>
      <w:r w:rsidRPr="009816AE">
        <w:rPr>
          <w:rFonts w:hAnsi="宋体" w:cs="宋体" w:hint="eastAsia"/>
        </w:rPr>
        <w:tab/>
        <w:t>流程图</w:t>
      </w:r>
      <w:r w:rsidRPr="009816AE">
        <w:rPr>
          <w:rFonts w:hAnsi="宋体" w:cs="宋体" w:hint="eastAsia"/>
        </w:rPr>
        <w:tab/>
        <w:t>屏面布置图</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773</w:t>
      </w:r>
      <w:r w:rsidRPr="009816AE">
        <w:rPr>
          <w:rFonts w:hAnsi="宋体" w:cs="宋体" w:hint="eastAsia"/>
        </w:rPr>
        <w:tab/>
        <w:t>变电站设备接头和线头的最高允许温度为（）.</w:t>
      </w:r>
      <w:r w:rsidRPr="009816AE">
        <w:rPr>
          <w:rFonts w:hAnsi="宋体" w:cs="宋体" w:hint="eastAsia"/>
        </w:rPr>
        <w:tab/>
        <w:t>A</w:t>
      </w:r>
      <w:r w:rsidRPr="009816AE">
        <w:rPr>
          <w:rFonts w:hAnsi="宋体" w:cs="宋体" w:hint="eastAsia"/>
        </w:rPr>
        <w:tab/>
        <w:t>85℃</w:t>
      </w:r>
      <w:r w:rsidRPr="009816AE">
        <w:rPr>
          <w:rFonts w:hAnsi="宋体" w:cs="宋体" w:hint="eastAsia"/>
        </w:rPr>
        <w:tab/>
        <w:t>90℃</w:t>
      </w:r>
      <w:r w:rsidRPr="009816AE">
        <w:rPr>
          <w:rFonts w:hAnsi="宋体" w:cs="宋体" w:hint="eastAsia"/>
        </w:rPr>
        <w:tab/>
        <w:t>95℃</w:t>
      </w:r>
      <w:r w:rsidRPr="009816AE">
        <w:rPr>
          <w:rFonts w:hAnsi="宋体" w:cs="宋体" w:hint="eastAsia"/>
        </w:rPr>
        <w:tab/>
        <w:t>105℃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774</w:t>
      </w:r>
      <w:r w:rsidRPr="009816AE">
        <w:rPr>
          <w:rFonts w:hAnsi="宋体" w:cs="宋体" w:hint="eastAsia"/>
        </w:rPr>
        <w:tab/>
        <w:t>变压器内部发出“咕嘟”声，可以判断为（）.</w:t>
      </w:r>
      <w:r w:rsidRPr="009816AE">
        <w:rPr>
          <w:rFonts w:hAnsi="宋体" w:cs="宋体" w:hint="eastAsia"/>
        </w:rPr>
        <w:tab/>
        <w:t>C</w:t>
      </w:r>
      <w:r w:rsidRPr="009816AE">
        <w:rPr>
          <w:rFonts w:hAnsi="宋体" w:cs="宋体" w:hint="eastAsia"/>
        </w:rPr>
        <w:tab/>
        <w:t>过负載</w:t>
      </w:r>
      <w:r w:rsidRPr="009816AE">
        <w:rPr>
          <w:rFonts w:hAnsi="宋体" w:cs="宋体" w:hint="eastAsia"/>
        </w:rPr>
        <w:tab/>
        <w:t>缺相运行</w:t>
      </w:r>
      <w:r w:rsidRPr="009816AE">
        <w:rPr>
          <w:rFonts w:hAnsi="宋体" w:cs="宋体" w:hint="eastAsia"/>
        </w:rPr>
        <w:tab/>
        <w:t>绕组层间或匝间短路</w:t>
      </w:r>
      <w:r w:rsidRPr="009816AE">
        <w:rPr>
          <w:rFonts w:hAnsi="宋体" w:cs="宋体" w:hint="eastAsia"/>
        </w:rPr>
        <w:tab/>
        <w:t>穿芯螺杆松动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775</w:t>
      </w:r>
      <w:r w:rsidRPr="009816AE">
        <w:rPr>
          <w:rFonts w:hAnsi="宋体" w:cs="宋体" w:hint="eastAsia"/>
        </w:rPr>
        <w:tab/>
        <w:t>定时限过流保护护的动作是按躲过线路（）电流整定的.</w:t>
      </w:r>
      <w:r w:rsidRPr="009816AE">
        <w:rPr>
          <w:rFonts w:hAnsi="宋体" w:cs="宋体" w:hint="eastAsia"/>
        </w:rPr>
        <w:tab/>
        <w:t>A</w:t>
      </w:r>
      <w:r w:rsidRPr="009816AE">
        <w:rPr>
          <w:rFonts w:hAnsi="宋体" w:cs="宋体" w:hint="eastAsia"/>
        </w:rPr>
        <w:tab/>
        <w:t>最大负荷</w:t>
      </w:r>
      <w:r w:rsidRPr="009816AE">
        <w:rPr>
          <w:rFonts w:hAnsi="宋体" w:cs="宋体" w:hint="eastAsia"/>
        </w:rPr>
        <w:tab/>
        <w:t>平均负荷</w:t>
      </w:r>
      <w:r w:rsidRPr="009816AE">
        <w:rPr>
          <w:rFonts w:hAnsi="宋体" w:cs="宋体" w:hint="eastAsia"/>
        </w:rPr>
        <w:tab/>
        <w:t>末端短路</w:t>
      </w:r>
      <w:r w:rsidRPr="009816AE">
        <w:rPr>
          <w:rFonts w:hAnsi="宋体" w:cs="宋体" w:hint="eastAsia"/>
        </w:rPr>
        <w:tab/>
        <w:t>相邻线路短路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776</w:t>
      </w:r>
      <w:r w:rsidRPr="009816AE">
        <w:rPr>
          <w:rFonts w:hAnsi="宋体" w:cs="宋体" w:hint="eastAsia"/>
        </w:rPr>
        <w:tab/>
        <w:t>电缆的运行电压不得超过额定电压的（）.</w:t>
      </w:r>
      <w:r w:rsidRPr="009816AE">
        <w:rPr>
          <w:rFonts w:hAnsi="宋体" w:cs="宋体" w:hint="eastAsia"/>
        </w:rPr>
        <w:tab/>
        <w:t>C</w:t>
      </w:r>
      <w:r w:rsidRPr="009816AE">
        <w:rPr>
          <w:rFonts w:hAnsi="宋体" w:cs="宋体" w:hint="eastAsia"/>
        </w:rPr>
        <w:tab/>
        <w:t>0.05</w:t>
      </w:r>
      <w:r w:rsidRPr="009816AE">
        <w:rPr>
          <w:rFonts w:hAnsi="宋体" w:cs="宋体" w:hint="eastAsia"/>
        </w:rPr>
        <w:tab/>
        <w:t>0.1</w:t>
      </w:r>
      <w:r w:rsidRPr="009816AE">
        <w:rPr>
          <w:rFonts w:hAnsi="宋体" w:cs="宋体" w:hint="eastAsia"/>
        </w:rPr>
        <w:tab/>
        <w:t>0.15</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777</w:t>
      </w:r>
      <w:r w:rsidRPr="009816AE">
        <w:rPr>
          <w:rFonts w:hAnsi="宋体" w:cs="宋体" w:hint="eastAsia"/>
        </w:rPr>
        <w:tab/>
        <w:t>长期存放的SVG须在（）内作一次通电试验，通电前须作耐压试验.</w:t>
      </w:r>
      <w:r w:rsidRPr="009816AE">
        <w:rPr>
          <w:rFonts w:hAnsi="宋体" w:cs="宋体" w:hint="eastAsia"/>
        </w:rPr>
        <w:tab/>
        <w:t>C</w:t>
      </w:r>
      <w:r w:rsidRPr="009816AE">
        <w:rPr>
          <w:rFonts w:hAnsi="宋体" w:cs="宋体" w:hint="eastAsia"/>
        </w:rPr>
        <w:tab/>
        <w:t>半年</w:t>
      </w:r>
      <w:r w:rsidRPr="009816AE">
        <w:rPr>
          <w:rFonts w:hAnsi="宋体" w:cs="宋体" w:hint="eastAsia"/>
        </w:rPr>
        <w:tab/>
        <w:t>一年</w:t>
      </w:r>
      <w:r w:rsidRPr="009816AE">
        <w:rPr>
          <w:rFonts w:hAnsi="宋体" w:cs="宋体" w:hint="eastAsia"/>
        </w:rPr>
        <w:tab/>
        <w:t>两年</w:t>
      </w:r>
      <w:r w:rsidRPr="009816AE">
        <w:rPr>
          <w:rFonts w:hAnsi="宋体" w:cs="宋体" w:hint="eastAsia"/>
        </w:rPr>
        <w:tab/>
        <w:t>四年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778</w:t>
      </w:r>
      <w:r w:rsidRPr="009816AE">
        <w:rPr>
          <w:rFonts w:hAnsi="宋体" w:cs="宋体" w:hint="eastAsia"/>
        </w:rPr>
        <w:tab/>
        <w:t>对于同一电容器，两次连续投切中间应间隔隔（）以上.</w:t>
      </w:r>
      <w:r w:rsidRPr="009816AE">
        <w:rPr>
          <w:rFonts w:hAnsi="宋体" w:cs="宋体" w:hint="eastAsia"/>
        </w:rPr>
        <w:tab/>
        <w:t>A</w:t>
      </w:r>
      <w:r w:rsidRPr="009816AE">
        <w:rPr>
          <w:rFonts w:hAnsi="宋体" w:cs="宋体" w:hint="eastAsia"/>
        </w:rPr>
        <w:tab/>
        <w:t>5min</w:t>
      </w:r>
      <w:r w:rsidRPr="009816AE">
        <w:rPr>
          <w:rFonts w:hAnsi="宋体" w:cs="宋体" w:hint="eastAsia"/>
        </w:rPr>
        <w:tab/>
        <w:t>10min</w:t>
      </w:r>
      <w:r w:rsidRPr="009816AE">
        <w:rPr>
          <w:rFonts w:hAnsi="宋体" w:cs="宋体" w:hint="eastAsia"/>
        </w:rPr>
        <w:tab/>
        <w:t>30min</w:t>
      </w:r>
      <w:r w:rsidRPr="009816AE">
        <w:rPr>
          <w:rFonts w:hAnsi="宋体" w:cs="宋体" w:hint="eastAsia"/>
        </w:rPr>
        <w:tab/>
        <w:t>60min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779</w:t>
      </w:r>
      <w:r w:rsidRPr="009816AE">
        <w:rPr>
          <w:rFonts w:hAnsi="宋体" w:cs="宋体" w:hint="eastAsia"/>
        </w:rPr>
        <w:tab/>
        <w:t>断路器的跳闸辅助触点应在（）接通.</w:t>
      </w:r>
      <w:r w:rsidRPr="009816AE">
        <w:rPr>
          <w:rFonts w:hAnsi="宋体" w:cs="宋体" w:hint="eastAsia"/>
        </w:rPr>
        <w:tab/>
        <w:t>B</w:t>
      </w:r>
      <w:r w:rsidRPr="009816AE">
        <w:rPr>
          <w:rFonts w:hAnsi="宋体" w:cs="宋体" w:hint="eastAsia"/>
        </w:rPr>
        <w:tab/>
        <w:t>合过程中，合闸辅助触点断开后</w:t>
      </w:r>
      <w:r w:rsidRPr="009816AE">
        <w:rPr>
          <w:rFonts w:hAnsi="宋体" w:cs="宋体" w:hint="eastAsia"/>
        </w:rPr>
        <w:tab/>
        <w:t>合间过程中，动、静触头接触前</w:t>
      </w:r>
      <w:r w:rsidRPr="009816AE">
        <w:rPr>
          <w:rFonts w:hAnsi="宋体" w:cs="宋体" w:hint="eastAsia"/>
        </w:rPr>
        <w:tab/>
        <w:t>合闸终结后</w:t>
      </w:r>
      <w:r w:rsidRPr="009816AE">
        <w:rPr>
          <w:rFonts w:hAnsi="宋体" w:cs="宋体" w:hint="eastAsia"/>
        </w:rPr>
        <w:tab/>
        <w:t>以上都不对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780</w:t>
      </w:r>
      <w:r w:rsidRPr="009816AE">
        <w:rPr>
          <w:rFonts w:hAnsi="宋体" w:cs="宋体" w:hint="eastAsia"/>
        </w:rPr>
        <w:tab/>
        <w:t>假定电气设备的绕组绝缘等级是A级，那么它的耐热温度是（）</w:t>
      </w:r>
      <w:r w:rsidRPr="009816AE">
        <w:rPr>
          <w:rFonts w:hAnsi="宋体" w:cs="宋体" w:hint="eastAsia"/>
        </w:rPr>
        <w:tab/>
        <w:t>C</w:t>
      </w:r>
      <w:r w:rsidRPr="009816AE">
        <w:rPr>
          <w:rFonts w:hAnsi="宋体" w:cs="宋体" w:hint="eastAsia"/>
        </w:rPr>
        <w:tab/>
        <w:t>120℃</w:t>
      </w:r>
      <w:r w:rsidRPr="009816AE">
        <w:rPr>
          <w:rFonts w:hAnsi="宋体" w:cs="宋体" w:hint="eastAsia"/>
        </w:rPr>
        <w:tab/>
        <w:t>110℃</w:t>
      </w:r>
      <w:r w:rsidRPr="009816AE">
        <w:rPr>
          <w:rFonts w:hAnsi="宋体" w:cs="宋体" w:hint="eastAsia"/>
        </w:rPr>
        <w:tab/>
        <w:t>105℃</w:t>
      </w:r>
      <w:r w:rsidRPr="009816AE">
        <w:rPr>
          <w:rFonts w:hAnsi="宋体" w:cs="宋体" w:hint="eastAsia"/>
        </w:rPr>
        <w:tab/>
        <w:t>100℃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781</w:t>
      </w:r>
      <w:r w:rsidRPr="009816AE">
        <w:rPr>
          <w:rFonts w:hAnsi="宋体" w:cs="宋体" w:hint="eastAsia"/>
        </w:rPr>
        <w:tab/>
        <w:t>铅酸蓄电池在运行中，电解液呈现褐色色，则表示蓄电池（）</w:t>
      </w:r>
      <w:r w:rsidRPr="009816AE">
        <w:rPr>
          <w:rFonts w:hAnsi="宋体" w:cs="宋体" w:hint="eastAsia"/>
        </w:rPr>
        <w:tab/>
        <w:t>B</w:t>
      </w:r>
      <w:r w:rsidRPr="009816AE">
        <w:rPr>
          <w:rFonts w:hAnsi="宋体" w:cs="宋体" w:hint="eastAsia"/>
        </w:rPr>
        <w:tab/>
        <w:t>过放电</w:t>
      </w:r>
      <w:r w:rsidRPr="009816AE">
        <w:rPr>
          <w:rFonts w:hAnsi="宋体" w:cs="宋体" w:hint="eastAsia"/>
        </w:rPr>
        <w:tab/>
        <w:t>过充电</w:t>
      </w:r>
      <w:r w:rsidRPr="009816AE">
        <w:rPr>
          <w:rFonts w:hAnsi="宋体" w:cs="宋体" w:hint="eastAsia"/>
        </w:rPr>
        <w:tab/>
        <w:t>电解液不合格</w:t>
      </w:r>
      <w:r w:rsidRPr="009816AE">
        <w:rPr>
          <w:rFonts w:hAnsi="宋体" w:cs="宋体" w:hint="eastAsia"/>
        </w:rPr>
        <w:tab/>
        <w:t>属于正常现象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782</w:t>
      </w:r>
      <w:r w:rsidRPr="009816AE">
        <w:rPr>
          <w:rFonts w:hAnsi="宋体" w:cs="宋体" w:hint="eastAsia"/>
        </w:rPr>
        <w:tab/>
        <w:t>油浸风冷式变压器，当风扇故障时，变压器允许带负荷为额定容量的（）</w:t>
      </w:r>
      <w:r w:rsidRPr="009816AE">
        <w:rPr>
          <w:rFonts w:hAnsi="宋体" w:cs="宋体" w:hint="eastAsia"/>
        </w:rPr>
        <w:tab/>
        <w:t>B</w:t>
      </w:r>
      <w:r w:rsidRPr="009816AE">
        <w:rPr>
          <w:rFonts w:hAnsi="宋体" w:cs="宋体" w:hint="eastAsia"/>
        </w:rPr>
        <w:tab/>
        <w:t>0.65</w:t>
      </w:r>
      <w:r w:rsidRPr="009816AE">
        <w:rPr>
          <w:rFonts w:hAnsi="宋体" w:cs="宋体" w:hint="eastAsia"/>
        </w:rPr>
        <w:tab/>
        <w:t>0.7</w:t>
      </w:r>
      <w:r w:rsidRPr="009816AE">
        <w:rPr>
          <w:rFonts w:hAnsi="宋体" w:cs="宋体" w:hint="eastAsia"/>
        </w:rPr>
        <w:tab/>
        <w:t>0.75</w:t>
      </w:r>
      <w:r w:rsidRPr="009816AE">
        <w:rPr>
          <w:rFonts w:hAnsi="宋体" w:cs="宋体" w:hint="eastAsia"/>
        </w:rPr>
        <w:tab/>
        <w:t>0.8</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783</w:t>
      </w:r>
      <w:r w:rsidRPr="009816AE">
        <w:rPr>
          <w:rFonts w:hAnsi="宋体" w:cs="宋体" w:hint="eastAsia"/>
        </w:rPr>
        <w:tab/>
        <w:t>电流互感器的电流误差，一般规定不应超过（）</w:t>
      </w:r>
      <w:r w:rsidRPr="009816AE">
        <w:rPr>
          <w:rFonts w:hAnsi="宋体" w:cs="宋体" w:hint="eastAsia"/>
        </w:rPr>
        <w:tab/>
        <w:t>B</w:t>
      </w:r>
      <w:r w:rsidRPr="009816AE">
        <w:rPr>
          <w:rFonts w:hAnsi="宋体" w:cs="宋体" w:hint="eastAsia"/>
        </w:rPr>
        <w:tab/>
        <w:t>0.05</w:t>
      </w:r>
      <w:r w:rsidRPr="009816AE">
        <w:rPr>
          <w:rFonts w:hAnsi="宋体" w:cs="宋体" w:hint="eastAsia"/>
        </w:rPr>
        <w:tab/>
        <w:t>0.1</w:t>
      </w:r>
      <w:r w:rsidRPr="009816AE">
        <w:rPr>
          <w:rFonts w:hAnsi="宋体" w:cs="宋体" w:hint="eastAsia"/>
        </w:rPr>
        <w:tab/>
        <w:t>0.15</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784</w:t>
      </w:r>
      <w:r w:rsidRPr="009816AE">
        <w:rPr>
          <w:rFonts w:hAnsi="宋体" w:cs="宋体" w:hint="eastAsia"/>
        </w:rPr>
        <w:tab/>
        <w:t>断路器液压机构中的贮压筒充氮气后（）.</w:t>
      </w:r>
      <w:r w:rsidRPr="009816AE">
        <w:rPr>
          <w:rFonts w:hAnsi="宋体" w:cs="宋体" w:hint="eastAsia"/>
        </w:rPr>
        <w:tab/>
        <w:t>A</w:t>
      </w:r>
      <w:r w:rsidRPr="009816AE">
        <w:rPr>
          <w:rFonts w:hAnsi="宋体" w:cs="宋体" w:hint="eastAsia"/>
        </w:rPr>
        <w:tab/>
        <w:t>必须垂直放置</w:t>
      </w:r>
      <w:r w:rsidRPr="009816AE">
        <w:rPr>
          <w:rFonts w:hAnsi="宋体" w:cs="宋体" w:hint="eastAsia"/>
        </w:rPr>
        <w:tab/>
        <w:t>必须水平放置</w:t>
      </w:r>
      <w:r w:rsidRPr="009816AE">
        <w:rPr>
          <w:rFonts w:hAnsi="宋体" w:cs="宋体" w:hint="eastAsia"/>
        </w:rPr>
        <w:lastRenderedPageBreak/>
        <w:tab/>
        <w:t>可以随意放置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785</w:t>
      </w:r>
      <w:r w:rsidRPr="009816AE">
        <w:rPr>
          <w:rFonts w:hAnsi="宋体" w:cs="宋体" w:hint="eastAsia"/>
        </w:rPr>
        <w:tab/>
        <w:t>电弧表面温度一般为（）</w:t>
      </w:r>
      <w:r w:rsidRPr="009816AE">
        <w:rPr>
          <w:rFonts w:hAnsi="宋体" w:cs="宋体" w:hint="eastAsia"/>
        </w:rPr>
        <w:tab/>
        <w:t>C</w:t>
      </w:r>
      <w:r w:rsidRPr="009816AE">
        <w:rPr>
          <w:rFonts w:hAnsi="宋体" w:cs="宋体" w:hint="eastAsia"/>
        </w:rPr>
        <w:tab/>
        <w:t>500～～1000℃</w:t>
      </w:r>
      <w:r w:rsidRPr="009816AE">
        <w:rPr>
          <w:rFonts w:hAnsi="宋体" w:cs="宋体" w:hint="eastAsia"/>
        </w:rPr>
        <w:tab/>
        <w:t>2000～3000℃</w:t>
      </w:r>
      <w:r w:rsidRPr="009816AE">
        <w:rPr>
          <w:rFonts w:hAnsi="宋体" w:cs="宋体" w:hint="eastAsia"/>
        </w:rPr>
        <w:tab/>
        <w:t>3000～4000℃</w:t>
      </w:r>
      <w:r w:rsidRPr="009816AE">
        <w:rPr>
          <w:rFonts w:hAnsi="宋体" w:cs="宋体" w:hint="eastAsia"/>
        </w:rPr>
        <w:tab/>
        <w:t>4000～5000℃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786</w:t>
      </w:r>
      <w:r w:rsidRPr="009816AE">
        <w:rPr>
          <w:rFonts w:hAnsi="宋体" w:cs="宋体" w:hint="eastAsia"/>
        </w:rPr>
        <w:tab/>
        <w:t>"使用直流钳形电流表在太阳辐射强度基本一致的条件下测量接入同直流汇流箱光伏组件串的输入电流,其偏差应()"</w:t>
      </w:r>
      <w:r w:rsidRPr="009816AE">
        <w:rPr>
          <w:rFonts w:hAnsi="宋体" w:cs="宋体" w:hint="eastAsia"/>
        </w:rPr>
        <w:tab/>
        <w:t>D</w:t>
      </w:r>
      <w:r w:rsidRPr="009816AE">
        <w:rPr>
          <w:rFonts w:hAnsi="宋体" w:cs="宋体" w:hint="eastAsia"/>
        </w:rPr>
        <w:tab/>
        <w:t>大于5%</w:t>
      </w:r>
      <w:r w:rsidRPr="009816AE">
        <w:rPr>
          <w:rFonts w:hAnsi="宋体" w:cs="宋体" w:hint="eastAsia"/>
        </w:rPr>
        <w:tab/>
        <w:t>小于5%</w:t>
      </w:r>
      <w:r w:rsidRPr="009816AE">
        <w:rPr>
          <w:rFonts w:hAnsi="宋体" w:cs="宋体" w:hint="eastAsia"/>
        </w:rPr>
        <w:tab/>
        <w:t>等于5%</w:t>
      </w:r>
      <w:r w:rsidRPr="009816AE">
        <w:rPr>
          <w:rFonts w:hAnsi="宋体" w:cs="宋体" w:hint="eastAsia"/>
        </w:rPr>
        <w:tab/>
        <w:t>不超过5%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787</w:t>
      </w:r>
      <w:r w:rsidRPr="009816AE">
        <w:rPr>
          <w:rFonts w:hAnsi="宋体" w:cs="宋体" w:hint="eastAsia"/>
        </w:rPr>
        <w:tab/>
        <w:t>允许每()给逆变器上电一次.</w:t>
      </w:r>
      <w:r w:rsidRPr="009816AE">
        <w:rPr>
          <w:rFonts w:hAnsi="宋体" w:cs="宋体" w:hint="eastAsia"/>
        </w:rPr>
        <w:tab/>
        <w:t>A</w:t>
      </w:r>
      <w:r w:rsidRPr="009816AE">
        <w:rPr>
          <w:rFonts w:hAnsi="宋体" w:cs="宋体" w:hint="eastAsia"/>
        </w:rPr>
        <w:tab/>
        <w:t>5min</w:t>
      </w:r>
      <w:r w:rsidRPr="009816AE">
        <w:rPr>
          <w:rFonts w:hAnsi="宋体" w:cs="宋体" w:hint="eastAsia"/>
        </w:rPr>
        <w:tab/>
        <w:t>3min</w:t>
      </w:r>
      <w:r w:rsidRPr="009816AE">
        <w:rPr>
          <w:rFonts w:hAnsi="宋体" w:cs="宋体" w:hint="eastAsia"/>
        </w:rPr>
        <w:tab/>
        <w:t>7min</w:t>
      </w:r>
      <w:r w:rsidRPr="009816AE">
        <w:rPr>
          <w:rFonts w:hAnsi="宋体" w:cs="宋体" w:hint="eastAsia"/>
        </w:rPr>
        <w:tab/>
        <w:t>10min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788</w:t>
      </w:r>
      <w:r w:rsidRPr="009816AE">
        <w:rPr>
          <w:rFonts w:hAnsi="宋体" w:cs="宋体" w:hint="eastAsia"/>
        </w:rPr>
        <w:tab/>
        <w:t>测量两回平行的输电线路之间的互感阻抗。其目的是为了分析( )。</w:t>
      </w:r>
      <w:r w:rsidRPr="009816AE">
        <w:rPr>
          <w:rFonts w:hAnsi="宋体" w:cs="宋体" w:hint="eastAsia"/>
        </w:rPr>
        <w:tab/>
        <w:t>D</w:t>
      </w:r>
      <w:r w:rsidRPr="009816AE">
        <w:rPr>
          <w:rFonts w:hAnsi="宋体" w:cs="宋体" w:hint="eastAsia"/>
        </w:rPr>
        <w:tab/>
        <w:t>运行中的带电线路，由于互感作用，在另一回停电检修线路产生的感应电压，是否危及检修人员的人身安全</w:t>
      </w:r>
      <w:r w:rsidRPr="009816AE">
        <w:rPr>
          <w:rFonts w:hAnsi="宋体" w:cs="宋体" w:hint="eastAsia"/>
        </w:rPr>
        <w:tab/>
        <w:t>运行中的带电线路，由于互感作用，在另一回停电检修的线路产生的感应电流，是否会造成太大的功率损耗</w:t>
      </w:r>
      <w:r w:rsidRPr="009816AE">
        <w:rPr>
          <w:rFonts w:hAnsi="宋体" w:cs="宋体" w:hint="eastAsia"/>
        </w:rPr>
        <w:tab/>
        <w:t>当一回线路发生故障时，是否因传递过电压危及另一回线路的安全</w:t>
      </w:r>
      <w:r w:rsidRPr="009816AE">
        <w:rPr>
          <w:rFonts w:hAnsi="宋体" w:cs="宋体" w:hint="eastAsia"/>
        </w:rPr>
        <w:tab/>
        <w:t>当一回线路流过不对称短路电流时，由于互感作用在另一回线路产生的感应电压、电流，是否会造成继电保护装置误动作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789</w:t>
      </w:r>
      <w:r w:rsidRPr="009816AE">
        <w:rPr>
          <w:rFonts w:hAnsi="宋体" w:cs="宋体" w:hint="eastAsia"/>
        </w:rPr>
        <w:tab/>
        <w:t>测量两回平行的输电线路之间的耦合电容，其目的是( )。</w:t>
      </w:r>
      <w:r w:rsidRPr="009816AE">
        <w:rPr>
          <w:rFonts w:hAnsi="宋体" w:cs="宋体" w:hint="eastAsia"/>
        </w:rPr>
        <w:tab/>
        <w:t>B</w:t>
      </w:r>
      <w:r w:rsidRPr="009816AE">
        <w:rPr>
          <w:rFonts w:hAnsi="宋体" w:cs="宋体" w:hint="eastAsia"/>
        </w:rPr>
        <w:tab/>
        <w:t>为了分析运行中的带电线路，由于互感作用，在另一回停电检修线路产生的感应电压，是否危及检修人员的人身安全</w:t>
      </w:r>
      <w:r w:rsidRPr="009816AE">
        <w:rPr>
          <w:rFonts w:hAnsi="宋体" w:cs="宋体" w:hint="eastAsia"/>
        </w:rPr>
        <w:tab/>
        <w:t>为了分析线路的电容传递过电压，当一回线路发生故障时，通过电容传递的过电压，是否会危及另一回线路的安全</w:t>
      </w:r>
      <w:r w:rsidRPr="009816AE">
        <w:rPr>
          <w:rFonts w:hAnsi="宋体" w:cs="宋体" w:hint="eastAsia"/>
        </w:rPr>
        <w:tab/>
        <w:t>为了分析运行中的带电线路，由于互感作用，在另一回停电检修线路产生的感应电流，是否会造成太大的功率损耗</w:t>
      </w:r>
      <w:r w:rsidRPr="009816AE">
        <w:rPr>
          <w:rFonts w:hAnsi="宋体" w:cs="宋体" w:hint="eastAsia"/>
        </w:rPr>
        <w:tab/>
        <w:t>为了分析当一回线路流过不对称短路电流时，由于互感作用，在另一回线路产生的感应电压、电流，是否会造成继电保护装置误动作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790</w:t>
      </w:r>
      <w:r w:rsidRPr="009816AE">
        <w:rPr>
          <w:rFonts w:hAnsi="宋体" w:cs="宋体" w:hint="eastAsia"/>
        </w:rPr>
        <w:tab/>
        <w:t>在安装验收中，为了检查母线、引线或输电线路导线接头的质量，不应选用( )的方法。</w:t>
      </w:r>
      <w:r w:rsidRPr="009816AE">
        <w:rPr>
          <w:rFonts w:hAnsi="宋体" w:cs="宋体" w:hint="eastAsia"/>
        </w:rPr>
        <w:tab/>
        <w:t>C</w:t>
      </w:r>
      <w:r w:rsidRPr="009816AE">
        <w:rPr>
          <w:rFonts w:hAnsi="宋体" w:cs="宋体" w:hint="eastAsia"/>
        </w:rPr>
        <w:tab/>
        <w:t>测量直流电阻</w:t>
      </w:r>
      <w:r w:rsidRPr="009816AE">
        <w:rPr>
          <w:rFonts w:hAnsi="宋体" w:cs="宋体" w:hint="eastAsia"/>
        </w:rPr>
        <w:tab/>
        <w:t>测量交流电阻</w:t>
      </w:r>
      <w:r w:rsidRPr="009816AE">
        <w:rPr>
          <w:rFonts w:hAnsi="宋体" w:cs="宋体" w:hint="eastAsia"/>
        </w:rPr>
        <w:tab/>
        <w:t>测量绝缘电阻</w:t>
      </w:r>
      <w:r w:rsidRPr="009816AE">
        <w:rPr>
          <w:rFonts w:hAnsi="宋体" w:cs="宋体" w:hint="eastAsia"/>
        </w:rPr>
        <w:tab/>
        <w:t>温升试验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791</w:t>
      </w:r>
      <w:r w:rsidRPr="009816AE">
        <w:rPr>
          <w:rFonts w:hAnsi="宋体" w:cs="宋体" w:hint="eastAsia"/>
        </w:rPr>
        <w:tab/>
        <w:t>对输电线路的三段式电流保护，各段动作的灵敏度不同，灵敏度最高的是（ ）。</w:t>
      </w:r>
      <w:r w:rsidRPr="009816AE">
        <w:rPr>
          <w:rFonts w:hAnsi="宋体" w:cs="宋体" w:hint="eastAsia"/>
        </w:rPr>
        <w:tab/>
        <w:t>C</w:t>
      </w:r>
      <w:r w:rsidRPr="009816AE">
        <w:rPr>
          <w:rFonts w:hAnsi="宋体" w:cs="宋体" w:hint="eastAsia"/>
        </w:rPr>
        <w:tab/>
        <w:t>瞬时电流速断保护</w:t>
      </w:r>
      <w:r w:rsidRPr="009816AE">
        <w:rPr>
          <w:rFonts w:hAnsi="宋体" w:cs="宋体" w:hint="eastAsia"/>
        </w:rPr>
        <w:tab/>
        <w:t>时限电流速断保护</w:t>
      </w:r>
      <w:r w:rsidRPr="009816AE">
        <w:rPr>
          <w:rFonts w:hAnsi="宋体" w:cs="宋体" w:hint="eastAsia"/>
        </w:rPr>
        <w:tab/>
        <w:t>定时限电流保护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792</w:t>
      </w:r>
      <w:r w:rsidRPr="009816AE">
        <w:rPr>
          <w:rFonts w:hAnsi="宋体" w:cs="宋体" w:hint="eastAsia"/>
        </w:rPr>
        <w:tab/>
        <w:t>在中性点不接地系统中发生单相接地故障时，流过故障线路始端的零序电流(  )。</w:t>
      </w:r>
      <w:r w:rsidRPr="009816AE">
        <w:rPr>
          <w:rFonts w:hAnsi="宋体" w:cs="宋体" w:hint="eastAsia"/>
        </w:rPr>
        <w:tab/>
        <w:t>B</w:t>
      </w:r>
      <w:r w:rsidRPr="009816AE">
        <w:rPr>
          <w:rFonts w:hAnsi="宋体" w:cs="宋体" w:hint="eastAsia"/>
        </w:rPr>
        <w:tab/>
        <w:t>超前零序电压90°</w:t>
      </w:r>
      <w:r w:rsidRPr="009816AE">
        <w:rPr>
          <w:rFonts w:hAnsi="宋体" w:cs="宋体" w:hint="eastAsia"/>
        </w:rPr>
        <w:tab/>
        <w:t>滞后零序电压90°</w:t>
      </w:r>
      <w:r w:rsidRPr="009816AE">
        <w:rPr>
          <w:rFonts w:hAnsi="宋体" w:cs="宋体" w:hint="eastAsia"/>
        </w:rPr>
        <w:tab/>
        <w:t>和零序电压同相位</w:t>
      </w:r>
      <w:r w:rsidRPr="009816AE">
        <w:rPr>
          <w:rFonts w:hAnsi="宋体" w:cs="宋体" w:hint="eastAsia"/>
        </w:rPr>
        <w:tab/>
        <w:t>滞后零序电压45°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793</w:t>
      </w:r>
      <w:r w:rsidRPr="009816AE">
        <w:rPr>
          <w:rFonts w:hAnsi="宋体" w:cs="宋体" w:hint="eastAsia"/>
        </w:rPr>
        <w:tab/>
        <w:t>中性点直接接地系统中，零序电流的分布与( )有关。</w:t>
      </w:r>
      <w:r w:rsidRPr="009816AE">
        <w:rPr>
          <w:rFonts w:hAnsi="宋体" w:cs="宋体" w:hint="eastAsia"/>
        </w:rPr>
        <w:tab/>
        <w:t>D</w:t>
      </w:r>
      <w:r w:rsidRPr="009816AE">
        <w:rPr>
          <w:rFonts w:hAnsi="宋体" w:cs="宋体" w:hint="eastAsia"/>
        </w:rPr>
        <w:tab/>
        <w:t>线路零序阻抗</w:t>
      </w:r>
      <w:r w:rsidRPr="009816AE">
        <w:rPr>
          <w:rFonts w:hAnsi="宋体" w:cs="宋体" w:hint="eastAsia"/>
        </w:rPr>
        <w:tab/>
        <w:t>线路正序阻抗与零序阻抗之比值</w:t>
      </w:r>
      <w:r w:rsidRPr="009816AE">
        <w:rPr>
          <w:rFonts w:hAnsi="宋体" w:cs="宋体" w:hint="eastAsia"/>
        </w:rPr>
        <w:tab/>
        <w:t>线路零序阻抗和变压器零序阻抗</w:t>
      </w:r>
      <w:r w:rsidRPr="009816AE">
        <w:rPr>
          <w:rFonts w:hAnsi="宋体" w:cs="宋体" w:hint="eastAsia"/>
        </w:rPr>
        <w:tab/>
        <w:t>系统中变压器中性点接地的数目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794</w:t>
      </w:r>
      <w:r w:rsidRPr="009816AE">
        <w:rPr>
          <w:rFonts w:hAnsi="宋体" w:cs="宋体" w:hint="eastAsia"/>
        </w:rPr>
        <w:tab/>
        <w:t>距离保护的I段保护范围通常选择为被保护线路全长的(  )。</w:t>
      </w:r>
      <w:r w:rsidRPr="009816AE">
        <w:rPr>
          <w:rFonts w:hAnsi="宋体" w:cs="宋体" w:hint="eastAsia"/>
        </w:rPr>
        <w:tab/>
        <w:t>D</w:t>
      </w:r>
      <w:r w:rsidRPr="009816AE">
        <w:rPr>
          <w:rFonts w:hAnsi="宋体" w:cs="宋体" w:hint="eastAsia"/>
        </w:rPr>
        <w:tab/>
        <w:t>50％～55％</w:t>
      </w:r>
      <w:r w:rsidRPr="009816AE">
        <w:rPr>
          <w:rFonts w:hAnsi="宋体" w:cs="宋体" w:hint="eastAsia"/>
        </w:rPr>
        <w:tab/>
        <w:t>60％～65％</w:t>
      </w:r>
      <w:r w:rsidRPr="009816AE">
        <w:rPr>
          <w:rFonts w:hAnsi="宋体" w:cs="宋体" w:hint="eastAsia"/>
        </w:rPr>
        <w:tab/>
        <w:t>70％～75％</w:t>
      </w:r>
      <w:r w:rsidRPr="009816AE">
        <w:rPr>
          <w:rFonts w:hAnsi="宋体" w:cs="宋体" w:hint="eastAsia"/>
        </w:rPr>
        <w:tab/>
        <w:t>80％～85％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795</w:t>
      </w:r>
      <w:r w:rsidRPr="009816AE">
        <w:rPr>
          <w:rFonts w:hAnsi="宋体" w:cs="宋体" w:hint="eastAsia"/>
        </w:rPr>
        <w:tab/>
        <w:t>频率主要取决于系统中（  ）的平衡，频率偏低，表示发电机出力不足。</w:t>
      </w:r>
      <w:r w:rsidRPr="009816AE">
        <w:rPr>
          <w:rFonts w:hAnsi="宋体" w:cs="宋体" w:hint="eastAsia"/>
        </w:rPr>
        <w:tab/>
        <w:t>D</w:t>
      </w:r>
      <w:r w:rsidRPr="009816AE">
        <w:rPr>
          <w:rFonts w:hAnsi="宋体" w:cs="宋体" w:hint="eastAsia"/>
        </w:rPr>
        <w:tab/>
        <w:t>负荷</w:t>
      </w:r>
      <w:r w:rsidRPr="009816AE">
        <w:rPr>
          <w:rFonts w:hAnsi="宋体" w:cs="宋体" w:hint="eastAsia"/>
        </w:rPr>
        <w:tab/>
        <w:t>电压</w:t>
      </w:r>
      <w:r w:rsidRPr="009816AE">
        <w:rPr>
          <w:rFonts w:hAnsi="宋体" w:cs="宋体" w:hint="eastAsia"/>
        </w:rPr>
        <w:tab/>
        <w:t>电流</w:t>
      </w:r>
      <w:r w:rsidRPr="009816AE">
        <w:rPr>
          <w:rFonts w:hAnsi="宋体" w:cs="宋体" w:hint="eastAsia"/>
        </w:rPr>
        <w:tab/>
        <w:t>有功功率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796</w:t>
      </w:r>
      <w:r w:rsidRPr="009816AE">
        <w:rPr>
          <w:rFonts w:hAnsi="宋体" w:cs="宋体" w:hint="eastAsia"/>
        </w:rPr>
        <w:tab/>
        <w:t>在变压器中性点装入消弧线圈的目的是（   ）。</w:t>
      </w:r>
      <w:r w:rsidRPr="009816AE">
        <w:rPr>
          <w:rFonts w:hAnsi="宋体" w:cs="宋体" w:hint="eastAsia"/>
        </w:rPr>
        <w:tab/>
        <w:t>D</w:t>
      </w:r>
      <w:r w:rsidRPr="009816AE">
        <w:rPr>
          <w:rFonts w:hAnsi="宋体" w:cs="宋体" w:hint="eastAsia"/>
        </w:rPr>
        <w:tab/>
        <w:t>提高电网电压的水平</w:t>
      </w:r>
      <w:r w:rsidRPr="009816AE">
        <w:rPr>
          <w:rFonts w:hAnsi="宋体" w:cs="宋体" w:hint="eastAsia"/>
        </w:rPr>
        <w:tab/>
        <w:t>限制变压器故障电流</w:t>
      </w:r>
      <w:r w:rsidRPr="009816AE">
        <w:rPr>
          <w:rFonts w:hAnsi="宋体" w:cs="宋体" w:hint="eastAsia"/>
        </w:rPr>
        <w:tab/>
        <w:t>提高变压器绝缘水平</w:t>
      </w:r>
      <w:r w:rsidRPr="009816AE">
        <w:rPr>
          <w:rFonts w:hAnsi="宋体" w:cs="宋体" w:hint="eastAsia"/>
        </w:rPr>
        <w:tab/>
        <w:t>补偿接地及故障时的电流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797</w:t>
      </w:r>
      <w:r w:rsidRPr="009816AE">
        <w:rPr>
          <w:rFonts w:hAnsi="宋体" w:cs="宋体" w:hint="eastAsia"/>
        </w:rPr>
        <w:tab/>
        <w:t>变电站接地网的接地电阻大小与（   ）无关。</w:t>
      </w:r>
      <w:r w:rsidRPr="009816AE">
        <w:rPr>
          <w:rFonts w:hAnsi="宋体" w:cs="宋体" w:hint="eastAsia"/>
        </w:rPr>
        <w:tab/>
        <w:t>C</w:t>
      </w:r>
      <w:r w:rsidRPr="009816AE">
        <w:rPr>
          <w:rFonts w:hAnsi="宋体" w:cs="宋体" w:hint="eastAsia"/>
        </w:rPr>
        <w:tab/>
        <w:t>土壤电阻率</w:t>
      </w:r>
      <w:r w:rsidRPr="009816AE">
        <w:rPr>
          <w:rFonts w:hAnsi="宋体" w:cs="宋体" w:hint="eastAsia"/>
        </w:rPr>
        <w:tab/>
        <w:t>接地网面积</w:t>
      </w:r>
      <w:r w:rsidRPr="009816AE">
        <w:rPr>
          <w:rFonts w:hAnsi="宋体" w:cs="宋体" w:hint="eastAsia"/>
        </w:rPr>
        <w:tab/>
        <w:t>站内设备数量</w:t>
      </w:r>
      <w:r w:rsidRPr="009816AE">
        <w:rPr>
          <w:rFonts w:hAnsi="宋体" w:cs="宋体" w:hint="eastAsia"/>
        </w:rPr>
        <w:tab/>
        <w:t>接地体尺寸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798</w:t>
      </w:r>
      <w:r w:rsidRPr="009816AE">
        <w:rPr>
          <w:rFonts w:hAnsi="宋体" w:cs="宋体" w:hint="eastAsia"/>
        </w:rPr>
        <w:tab/>
        <w:t>在继电保护回路中常采用（  ）来增加触点数量和触点容量。</w:t>
      </w:r>
      <w:r w:rsidRPr="009816AE">
        <w:rPr>
          <w:rFonts w:hAnsi="宋体" w:cs="宋体" w:hint="eastAsia"/>
        </w:rPr>
        <w:tab/>
        <w:t>B</w:t>
      </w:r>
      <w:r w:rsidRPr="009816AE">
        <w:rPr>
          <w:rFonts w:hAnsi="宋体" w:cs="宋体" w:hint="eastAsia"/>
        </w:rPr>
        <w:tab/>
        <w:t>电流继电器</w:t>
      </w:r>
      <w:r w:rsidRPr="009816AE">
        <w:rPr>
          <w:rFonts w:hAnsi="宋体" w:cs="宋体" w:hint="eastAsia"/>
        </w:rPr>
        <w:tab/>
        <w:t>中间继电器</w:t>
      </w:r>
      <w:r w:rsidRPr="009816AE">
        <w:rPr>
          <w:rFonts w:hAnsi="宋体" w:cs="宋体" w:hint="eastAsia"/>
        </w:rPr>
        <w:tab/>
        <w:t>时间继电器</w:t>
      </w:r>
      <w:r w:rsidRPr="009816AE">
        <w:rPr>
          <w:rFonts w:hAnsi="宋体" w:cs="宋体" w:hint="eastAsia"/>
        </w:rPr>
        <w:tab/>
        <w:t>信号继电器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799</w:t>
      </w:r>
      <w:r w:rsidRPr="009816AE">
        <w:rPr>
          <w:rFonts w:hAnsi="宋体" w:cs="宋体" w:hint="eastAsia"/>
        </w:rPr>
        <w:tab/>
        <w:t>母差保护的毫安表中出现的微小电流是电流互感器（  ）。</w:t>
      </w:r>
      <w:r w:rsidRPr="009816AE">
        <w:rPr>
          <w:rFonts w:hAnsi="宋体" w:cs="宋体" w:hint="eastAsia"/>
        </w:rPr>
        <w:tab/>
        <w:t>B</w:t>
      </w:r>
      <w:r w:rsidRPr="009816AE">
        <w:rPr>
          <w:rFonts w:hAnsi="宋体" w:cs="宋体" w:hint="eastAsia"/>
        </w:rPr>
        <w:tab/>
        <w:t>开路电流</w:t>
      </w:r>
      <w:r w:rsidRPr="009816AE">
        <w:rPr>
          <w:rFonts w:hAnsi="宋体" w:cs="宋体" w:hint="eastAsia"/>
        </w:rPr>
        <w:tab/>
        <w:t>误差电流</w:t>
      </w:r>
      <w:r w:rsidRPr="009816AE">
        <w:rPr>
          <w:rFonts w:hAnsi="宋体" w:cs="宋体" w:hint="eastAsia"/>
        </w:rPr>
        <w:tab/>
        <w:t>接错线而产生的电流</w:t>
      </w:r>
      <w:r w:rsidRPr="009816AE">
        <w:rPr>
          <w:rFonts w:hAnsi="宋体" w:cs="宋体" w:hint="eastAsia"/>
        </w:rPr>
        <w:tab/>
        <w:t>短路电流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800</w:t>
      </w:r>
      <w:r w:rsidRPr="009816AE">
        <w:rPr>
          <w:rFonts w:hAnsi="宋体" w:cs="宋体" w:hint="eastAsia"/>
        </w:rPr>
        <w:tab/>
        <w:t>在双侧电源系统中，采用方向元件是为了提高保护的（  ）。</w:t>
      </w:r>
      <w:r w:rsidRPr="009816AE">
        <w:rPr>
          <w:rFonts w:hAnsi="宋体" w:cs="宋体" w:hint="eastAsia"/>
        </w:rPr>
        <w:tab/>
        <w:t>D</w:t>
      </w:r>
      <w:r w:rsidRPr="009816AE">
        <w:rPr>
          <w:rFonts w:hAnsi="宋体" w:cs="宋体" w:hint="eastAsia"/>
        </w:rPr>
        <w:tab/>
        <w:t>方向性</w:t>
      </w:r>
      <w:r w:rsidRPr="009816AE">
        <w:rPr>
          <w:rFonts w:hAnsi="宋体" w:cs="宋体" w:hint="eastAsia"/>
        </w:rPr>
        <w:tab/>
        <w:t>可靠性</w:t>
      </w:r>
      <w:r w:rsidRPr="009816AE">
        <w:rPr>
          <w:rFonts w:hAnsi="宋体" w:cs="宋体" w:hint="eastAsia"/>
        </w:rPr>
        <w:tab/>
        <w:t>灵敏性</w:t>
      </w:r>
      <w:r w:rsidRPr="009816AE">
        <w:rPr>
          <w:rFonts w:hAnsi="宋体" w:cs="宋体" w:hint="eastAsia"/>
        </w:rPr>
        <w:tab/>
        <w:t>选择性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801</w:t>
      </w:r>
      <w:r w:rsidRPr="009816AE">
        <w:rPr>
          <w:rFonts w:hAnsi="宋体" w:cs="宋体" w:hint="eastAsia"/>
        </w:rPr>
        <w:tab/>
        <w:t>一般以（  ）小时放电率的容量作为蓄电池的正常额定容量。</w:t>
      </w:r>
      <w:r w:rsidRPr="009816AE">
        <w:rPr>
          <w:rFonts w:hAnsi="宋体" w:cs="宋体" w:hint="eastAsia"/>
        </w:rPr>
        <w:tab/>
        <w:t>A</w:t>
      </w:r>
      <w:r w:rsidRPr="009816AE">
        <w:rPr>
          <w:rFonts w:hAnsi="宋体" w:cs="宋体" w:hint="eastAsia"/>
        </w:rPr>
        <w:tab/>
        <w:t>10</w:t>
      </w:r>
      <w:r w:rsidRPr="009816AE">
        <w:rPr>
          <w:rFonts w:hAnsi="宋体" w:cs="宋体" w:hint="eastAsia"/>
        </w:rPr>
        <w:tab/>
        <w:t>20</w:t>
      </w:r>
      <w:r w:rsidRPr="009816AE">
        <w:rPr>
          <w:rFonts w:hAnsi="宋体" w:cs="宋体" w:hint="eastAsia"/>
        </w:rPr>
        <w:tab/>
        <w:t>30</w:t>
      </w:r>
      <w:r w:rsidRPr="009816AE">
        <w:rPr>
          <w:rFonts w:hAnsi="宋体" w:cs="宋体" w:hint="eastAsia"/>
        </w:rPr>
        <w:tab/>
        <w:t>40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802</w:t>
      </w:r>
      <w:r w:rsidRPr="009816AE">
        <w:rPr>
          <w:rFonts w:hAnsi="宋体" w:cs="宋体" w:hint="eastAsia"/>
        </w:rPr>
        <w:tab/>
        <w:t>电压互感器低压侧一相电压为零，两相不变，线电压两个降低，一个不变，说明(   )。</w:t>
      </w:r>
      <w:r w:rsidRPr="009816AE">
        <w:rPr>
          <w:rFonts w:hAnsi="宋体" w:cs="宋体" w:hint="eastAsia"/>
        </w:rPr>
        <w:tab/>
        <w:t>B</w:t>
      </w:r>
      <w:r w:rsidRPr="009816AE">
        <w:rPr>
          <w:rFonts w:hAnsi="宋体" w:cs="宋体" w:hint="eastAsia"/>
        </w:rPr>
        <w:tab/>
        <w:t>低压侧两相熔断器断</w:t>
      </w:r>
      <w:r w:rsidRPr="009816AE">
        <w:rPr>
          <w:rFonts w:hAnsi="宋体" w:cs="宋体" w:hint="eastAsia"/>
        </w:rPr>
        <w:tab/>
        <w:t>低压侧一相铅丝断</w:t>
      </w:r>
      <w:r w:rsidRPr="009816AE">
        <w:rPr>
          <w:rFonts w:hAnsi="宋体" w:cs="宋体" w:hint="eastAsia"/>
        </w:rPr>
        <w:tab/>
        <w:t>高压侧一相铅丝断</w:t>
      </w:r>
      <w:r w:rsidRPr="009816AE">
        <w:rPr>
          <w:rFonts w:hAnsi="宋体" w:cs="宋体" w:hint="eastAsia"/>
        </w:rPr>
        <w:tab/>
        <w:t>高压侧两相铅丝断</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803</w:t>
      </w:r>
      <w:r w:rsidRPr="009816AE">
        <w:rPr>
          <w:rFonts w:hAnsi="宋体" w:cs="宋体" w:hint="eastAsia"/>
        </w:rPr>
        <w:tab/>
        <w:t>变压器中性线电流不应超过电压绕组额定电流的(   )。</w:t>
      </w:r>
      <w:r w:rsidRPr="009816AE">
        <w:rPr>
          <w:rFonts w:hAnsi="宋体" w:cs="宋体" w:hint="eastAsia"/>
        </w:rPr>
        <w:tab/>
        <w:t>B</w:t>
      </w:r>
      <w:r w:rsidRPr="009816AE">
        <w:rPr>
          <w:rFonts w:hAnsi="宋体" w:cs="宋体" w:hint="eastAsia"/>
        </w:rPr>
        <w:tab/>
        <w:t>0.15</w:t>
      </w:r>
      <w:r w:rsidRPr="009816AE">
        <w:rPr>
          <w:rFonts w:hAnsi="宋体" w:cs="宋体" w:hint="eastAsia"/>
        </w:rPr>
        <w:tab/>
        <w:t>0.25</w:t>
      </w:r>
      <w:r w:rsidRPr="009816AE">
        <w:rPr>
          <w:rFonts w:hAnsi="宋体" w:cs="宋体" w:hint="eastAsia"/>
        </w:rPr>
        <w:tab/>
        <w:t>0.35</w:t>
      </w:r>
      <w:r w:rsidRPr="009816AE">
        <w:rPr>
          <w:rFonts w:hAnsi="宋体" w:cs="宋体" w:hint="eastAsia"/>
        </w:rPr>
        <w:tab/>
        <w:t>0.45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804</w:t>
      </w:r>
      <w:r w:rsidRPr="009816AE">
        <w:rPr>
          <w:rFonts w:hAnsi="宋体" w:cs="宋体" w:hint="eastAsia"/>
        </w:rPr>
        <w:tab/>
        <w:t>变压器铭牌上标注有额定电压Ue+5%，是说明该变压器是（   ）。</w:t>
      </w:r>
      <w:r w:rsidRPr="009816AE">
        <w:rPr>
          <w:rFonts w:hAnsi="宋体" w:cs="宋体" w:hint="eastAsia"/>
        </w:rPr>
        <w:tab/>
        <w:t>B</w:t>
      </w:r>
      <w:r w:rsidRPr="009816AE">
        <w:rPr>
          <w:rFonts w:hAnsi="宋体" w:cs="宋体" w:hint="eastAsia"/>
        </w:rPr>
        <w:tab/>
        <w:t>有载调压</w:t>
      </w:r>
      <w:r w:rsidRPr="009816AE">
        <w:rPr>
          <w:rFonts w:hAnsi="宋体" w:cs="宋体" w:hint="eastAsia"/>
        </w:rPr>
        <w:tab/>
        <w:t>三级调压</w:t>
      </w:r>
      <w:r w:rsidRPr="009816AE">
        <w:rPr>
          <w:rFonts w:hAnsi="宋体" w:cs="宋体" w:hint="eastAsia"/>
        </w:rPr>
        <w:tab/>
        <w:t>无载调压</w:t>
      </w:r>
      <w:r w:rsidRPr="009816AE">
        <w:rPr>
          <w:rFonts w:hAnsi="宋体" w:cs="宋体" w:hint="eastAsia"/>
        </w:rPr>
        <w:tab/>
        <w:t>三级有载调压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805</w:t>
      </w:r>
      <w:r w:rsidRPr="009816AE">
        <w:rPr>
          <w:rFonts w:hAnsi="宋体" w:cs="宋体" w:hint="eastAsia"/>
        </w:rPr>
        <w:tab/>
        <w:t>"交流耐压试验，加至试验标准电压后的持续时间，凡无特殊说</w:t>
      </w:r>
    </w:p>
    <w:p w:rsidR="00953506" w:rsidRPr="009816AE" w:rsidRDefault="00953506" w:rsidP="002501C9">
      <w:pPr>
        <w:pStyle w:val="a5"/>
        <w:rPr>
          <w:rFonts w:hAnsi="宋体" w:cs="宋体"/>
        </w:rPr>
      </w:pPr>
      <w:r w:rsidRPr="009816AE">
        <w:rPr>
          <w:rFonts w:hAnsi="宋体" w:cs="宋体" w:hint="eastAsia"/>
        </w:rPr>
        <w:t>明者为（  ）。"</w:t>
      </w:r>
      <w:r w:rsidRPr="009816AE">
        <w:rPr>
          <w:rFonts w:hAnsi="宋体" w:cs="宋体" w:hint="eastAsia"/>
        </w:rPr>
        <w:tab/>
        <w:t>C</w:t>
      </w:r>
      <w:r w:rsidRPr="009816AE">
        <w:rPr>
          <w:rFonts w:hAnsi="宋体" w:cs="宋体" w:hint="eastAsia"/>
        </w:rPr>
        <w:tab/>
        <w:t>30s</w:t>
      </w:r>
      <w:r w:rsidRPr="009816AE">
        <w:rPr>
          <w:rFonts w:hAnsi="宋体" w:cs="宋体" w:hint="eastAsia"/>
        </w:rPr>
        <w:tab/>
        <w:t>45s</w:t>
      </w:r>
      <w:r w:rsidRPr="009816AE">
        <w:rPr>
          <w:rFonts w:hAnsi="宋体" w:cs="宋体" w:hint="eastAsia"/>
        </w:rPr>
        <w:tab/>
        <w:t>60s</w:t>
      </w:r>
      <w:r w:rsidRPr="009816AE">
        <w:rPr>
          <w:rFonts w:hAnsi="宋体" w:cs="宋体" w:hint="eastAsia"/>
        </w:rPr>
        <w:tab/>
        <w:t>90s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806</w:t>
      </w:r>
      <w:r w:rsidRPr="009816AE">
        <w:rPr>
          <w:rFonts w:hAnsi="宋体" w:cs="宋体" w:hint="eastAsia"/>
        </w:rPr>
        <w:tab/>
        <w:t>寻测电缆断线故障的方法通常为（　　）。</w:t>
      </w:r>
      <w:r w:rsidRPr="009816AE">
        <w:rPr>
          <w:rFonts w:hAnsi="宋体" w:cs="宋体" w:hint="eastAsia"/>
        </w:rPr>
        <w:tab/>
        <w:t>C</w:t>
      </w:r>
      <w:r w:rsidRPr="009816AE">
        <w:rPr>
          <w:rFonts w:hAnsi="宋体" w:cs="宋体" w:hint="eastAsia"/>
        </w:rPr>
        <w:tab/>
        <w:t>电桥法</w:t>
      </w:r>
      <w:r w:rsidRPr="009816AE">
        <w:rPr>
          <w:rFonts w:hAnsi="宋体" w:cs="宋体" w:hint="eastAsia"/>
        </w:rPr>
        <w:tab/>
        <w:t>高压闪络法</w:t>
      </w:r>
      <w:r w:rsidRPr="009816AE">
        <w:rPr>
          <w:rFonts w:hAnsi="宋体" w:cs="宋体" w:hint="eastAsia"/>
        </w:rPr>
        <w:tab/>
        <w:t>声测法</w:t>
      </w:r>
      <w:r w:rsidRPr="009816AE">
        <w:rPr>
          <w:rFonts w:hAnsi="宋体" w:cs="宋体" w:hint="eastAsia"/>
        </w:rPr>
        <w:tab/>
        <w:t>感应法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807</w:t>
      </w:r>
      <w:r w:rsidRPr="009816AE">
        <w:rPr>
          <w:rFonts w:hAnsi="宋体" w:cs="宋体" w:hint="eastAsia"/>
        </w:rPr>
        <w:tab/>
        <w:t>以下方法中不能用来限制电晕的方法是（　　）。</w:t>
      </w:r>
      <w:r w:rsidRPr="009816AE">
        <w:rPr>
          <w:rFonts w:hAnsi="宋体" w:cs="宋体" w:hint="eastAsia"/>
        </w:rPr>
        <w:tab/>
        <w:t>B</w:t>
      </w:r>
      <w:r w:rsidRPr="009816AE">
        <w:rPr>
          <w:rFonts w:hAnsi="宋体" w:cs="宋体" w:hint="eastAsia"/>
        </w:rPr>
        <w:tab/>
        <w:t>采用屏蔽装置</w:t>
      </w:r>
      <w:r w:rsidRPr="009816AE">
        <w:rPr>
          <w:rFonts w:hAnsi="宋体" w:cs="宋体" w:hint="eastAsia"/>
        </w:rPr>
        <w:tab/>
        <w:t>增加接头密封性</w:t>
      </w:r>
      <w:r w:rsidRPr="009816AE">
        <w:rPr>
          <w:rFonts w:hAnsi="宋体" w:cs="宋体" w:hint="eastAsia"/>
        </w:rPr>
        <w:tab/>
        <w:t>瓷套上涂硅脂</w:t>
      </w:r>
      <w:r w:rsidRPr="009816AE">
        <w:rPr>
          <w:rFonts w:hAnsi="宋体" w:cs="宋体" w:hint="eastAsia"/>
        </w:rPr>
        <w:tab/>
        <w:t>加装去潮装置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808</w:t>
      </w:r>
      <w:r w:rsidRPr="009816AE">
        <w:rPr>
          <w:rFonts w:hAnsi="宋体" w:cs="宋体" w:hint="eastAsia"/>
        </w:rPr>
        <w:tab/>
        <w:t>"在对纸绝缘电缆进行直流耐压和泄漏电流试验时读取（ ）</w:t>
      </w:r>
    </w:p>
    <w:p w:rsidR="00953506" w:rsidRPr="009816AE" w:rsidRDefault="00953506" w:rsidP="002501C9">
      <w:pPr>
        <w:pStyle w:val="a5"/>
        <w:rPr>
          <w:rFonts w:hAnsi="宋体" w:cs="宋体"/>
        </w:rPr>
      </w:pPr>
      <w:r w:rsidRPr="009816AE">
        <w:rPr>
          <w:rFonts w:hAnsi="宋体" w:cs="宋体" w:hint="eastAsia"/>
        </w:rPr>
        <w:t>的泄漏电流值，并根据测量结果，判断电缆绝缘状况。"</w:t>
      </w:r>
      <w:r w:rsidRPr="009816AE">
        <w:rPr>
          <w:rFonts w:hAnsi="宋体" w:cs="宋体" w:hint="eastAsia"/>
        </w:rPr>
        <w:tab/>
        <w:t>D</w:t>
      </w:r>
      <w:r w:rsidRPr="009816AE">
        <w:rPr>
          <w:rFonts w:hAnsi="宋体" w:cs="宋体" w:hint="eastAsia"/>
        </w:rPr>
        <w:tab/>
        <w:t>1min</w:t>
      </w:r>
      <w:r w:rsidRPr="009816AE">
        <w:rPr>
          <w:rFonts w:hAnsi="宋体" w:cs="宋体" w:hint="eastAsia"/>
        </w:rPr>
        <w:tab/>
        <w:t>3min</w:t>
      </w:r>
      <w:r w:rsidRPr="009816AE">
        <w:rPr>
          <w:rFonts w:hAnsi="宋体" w:cs="宋体" w:hint="eastAsia"/>
        </w:rPr>
        <w:tab/>
        <w:t>5min</w:t>
      </w:r>
      <w:r w:rsidRPr="009816AE">
        <w:rPr>
          <w:rFonts w:hAnsi="宋体" w:cs="宋体" w:hint="eastAsia"/>
        </w:rPr>
        <w:tab/>
        <w:t>1min及5min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809</w:t>
      </w:r>
      <w:r w:rsidRPr="009816AE">
        <w:rPr>
          <w:rFonts w:hAnsi="宋体" w:cs="宋体" w:hint="eastAsia"/>
        </w:rPr>
        <w:tab/>
        <w:t>电气设备发热的机理有三种形式：电阻损耗、介质损耗和（ ）。</w:t>
      </w:r>
      <w:r w:rsidRPr="009816AE">
        <w:rPr>
          <w:rFonts w:hAnsi="宋体" w:cs="宋体" w:hint="eastAsia"/>
        </w:rPr>
        <w:tab/>
        <w:t>A</w:t>
      </w:r>
      <w:r w:rsidRPr="009816AE">
        <w:rPr>
          <w:rFonts w:hAnsi="宋体" w:cs="宋体" w:hint="eastAsia"/>
        </w:rPr>
        <w:tab/>
        <w:t>铁损</w:t>
      </w:r>
      <w:r w:rsidRPr="009816AE">
        <w:rPr>
          <w:rFonts w:hAnsi="宋体" w:cs="宋体" w:hint="eastAsia"/>
        </w:rPr>
        <w:tab/>
        <w:t>铜损</w:t>
      </w:r>
      <w:r w:rsidRPr="009816AE">
        <w:rPr>
          <w:rFonts w:hAnsi="宋体" w:cs="宋体" w:hint="eastAsia"/>
        </w:rPr>
        <w:tab/>
        <w:t>线损</w:t>
      </w:r>
      <w:r w:rsidRPr="009816AE">
        <w:rPr>
          <w:rFonts w:hAnsi="宋体" w:cs="宋体" w:hint="eastAsia"/>
        </w:rPr>
        <w:tab/>
        <w:t>内损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810</w:t>
      </w:r>
      <w:r w:rsidRPr="009816AE">
        <w:rPr>
          <w:rFonts w:hAnsi="宋体" w:cs="宋体" w:hint="eastAsia"/>
        </w:rPr>
        <w:tab/>
        <w:t>带接地刀的隔离开关主刀闸与接地刀的操作顺序应为（　　）。</w:t>
      </w:r>
      <w:r w:rsidRPr="009816AE">
        <w:rPr>
          <w:rFonts w:hAnsi="宋体" w:cs="宋体" w:hint="eastAsia"/>
        </w:rPr>
        <w:tab/>
        <w:t>C</w:t>
      </w:r>
      <w:r w:rsidRPr="009816AE">
        <w:rPr>
          <w:rFonts w:hAnsi="宋体" w:cs="宋体" w:hint="eastAsia"/>
        </w:rPr>
        <w:tab/>
        <w:t>先合主刀闸，后合接地刀</w:t>
      </w:r>
      <w:r w:rsidRPr="009816AE">
        <w:rPr>
          <w:rFonts w:hAnsi="宋体" w:cs="宋体" w:hint="eastAsia"/>
        </w:rPr>
        <w:tab/>
        <w:t>先分主刀闸，后分接地刀</w:t>
      </w:r>
      <w:r w:rsidRPr="009816AE">
        <w:rPr>
          <w:rFonts w:hAnsi="宋体" w:cs="宋体" w:hint="eastAsia"/>
        </w:rPr>
        <w:tab/>
        <w:t>先分主刀闸，后合接地刀</w:t>
      </w:r>
      <w:r w:rsidRPr="009816AE">
        <w:rPr>
          <w:rFonts w:hAnsi="宋体" w:cs="宋体" w:hint="eastAsia"/>
        </w:rPr>
        <w:tab/>
        <w:t>先合主刀闸，后分接地刀</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811</w:t>
      </w:r>
      <w:r w:rsidRPr="009816AE">
        <w:rPr>
          <w:rFonts w:hAnsi="宋体" w:cs="宋体" w:hint="eastAsia"/>
        </w:rPr>
        <w:tab/>
        <w:t>"使用红外热像仪时，应在阴天、多云的环境条件下进行红外检测，</w:t>
      </w:r>
    </w:p>
    <w:p w:rsidR="00953506" w:rsidRPr="009816AE" w:rsidRDefault="00953506" w:rsidP="002501C9">
      <w:pPr>
        <w:pStyle w:val="a5"/>
        <w:rPr>
          <w:rFonts w:hAnsi="宋体" w:cs="宋体"/>
        </w:rPr>
      </w:pPr>
      <w:r w:rsidRPr="009816AE">
        <w:rPr>
          <w:rFonts w:hAnsi="宋体" w:cs="宋体" w:hint="eastAsia"/>
        </w:rPr>
        <w:t>在晴天要避开阳光（ ）照射或反射入镜。"</w:t>
      </w:r>
      <w:r w:rsidRPr="009816AE">
        <w:rPr>
          <w:rFonts w:hAnsi="宋体" w:cs="宋体" w:hint="eastAsia"/>
        </w:rPr>
        <w:tab/>
        <w:t>B</w:t>
      </w:r>
      <w:r w:rsidRPr="009816AE">
        <w:rPr>
          <w:rFonts w:hAnsi="宋体" w:cs="宋体" w:hint="eastAsia"/>
        </w:rPr>
        <w:tab/>
        <w:t>间接</w:t>
      </w:r>
      <w:r w:rsidRPr="009816AE">
        <w:rPr>
          <w:rFonts w:hAnsi="宋体" w:cs="宋体" w:hint="eastAsia"/>
        </w:rPr>
        <w:tab/>
        <w:t>直接</w:t>
      </w:r>
      <w:r w:rsidRPr="009816AE">
        <w:rPr>
          <w:rFonts w:hAnsi="宋体" w:cs="宋体" w:hint="eastAsia"/>
        </w:rPr>
        <w:tab/>
        <w:t>强光</w:t>
      </w:r>
      <w:r w:rsidRPr="009816AE">
        <w:rPr>
          <w:rFonts w:hAnsi="宋体" w:cs="宋体" w:hint="eastAsia"/>
        </w:rPr>
        <w:tab/>
        <w:t>透亮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812</w:t>
      </w:r>
      <w:r w:rsidRPr="009816AE">
        <w:rPr>
          <w:rFonts w:hAnsi="宋体" w:cs="宋体" w:hint="eastAsia"/>
        </w:rPr>
        <w:tab/>
        <w:t>采用（　　），可对电缆终端头和接头等内部温度状况进行图像分析和有效控制。</w:t>
      </w:r>
      <w:r w:rsidRPr="009816AE">
        <w:rPr>
          <w:rFonts w:hAnsi="宋体" w:cs="宋体" w:hint="eastAsia"/>
        </w:rPr>
        <w:tab/>
        <w:t>B</w:t>
      </w:r>
      <w:r w:rsidRPr="009816AE">
        <w:rPr>
          <w:rFonts w:hAnsi="宋体" w:cs="宋体" w:hint="eastAsia"/>
        </w:rPr>
        <w:tab/>
        <w:t>红外线测温仪</w:t>
      </w:r>
      <w:r w:rsidRPr="009816AE">
        <w:rPr>
          <w:rFonts w:hAnsi="宋体" w:cs="宋体" w:hint="eastAsia"/>
        </w:rPr>
        <w:tab/>
        <w:t>温度热像仪</w:t>
      </w:r>
      <w:r w:rsidRPr="009816AE">
        <w:rPr>
          <w:rFonts w:hAnsi="宋体" w:cs="宋体" w:hint="eastAsia"/>
        </w:rPr>
        <w:tab/>
        <w:t>热电耦温度计</w:t>
      </w:r>
      <w:r w:rsidRPr="009816AE">
        <w:rPr>
          <w:rFonts w:hAnsi="宋体" w:cs="宋体" w:hint="eastAsia"/>
        </w:rPr>
        <w:tab/>
        <w:t>膨胀温度计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813</w:t>
      </w:r>
      <w:r w:rsidRPr="009816AE">
        <w:rPr>
          <w:rFonts w:hAnsi="宋体" w:cs="宋体" w:hint="eastAsia"/>
        </w:rPr>
        <w:tab/>
        <w:t>"许多电气设备中的导电体绝缘材料因材质不佳或运行中老化，引起局部放电而发热，</w:t>
      </w:r>
    </w:p>
    <w:p w:rsidR="00953506" w:rsidRPr="009816AE" w:rsidRDefault="00953506" w:rsidP="002501C9">
      <w:pPr>
        <w:pStyle w:val="a5"/>
        <w:rPr>
          <w:rFonts w:hAnsi="宋体" w:cs="宋体"/>
        </w:rPr>
      </w:pPr>
      <w:r w:rsidRPr="009816AE">
        <w:rPr>
          <w:rFonts w:hAnsi="宋体" w:cs="宋体" w:hint="eastAsia"/>
        </w:rPr>
        <w:t>或者因老化、开裂或脱落，引起绝缘性能（ ）或进水受潮。"</w:t>
      </w:r>
      <w:r w:rsidRPr="009816AE">
        <w:rPr>
          <w:rFonts w:hAnsi="宋体" w:cs="宋体" w:hint="eastAsia"/>
        </w:rPr>
        <w:tab/>
        <w:t>A</w:t>
      </w:r>
      <w:r w:rsidRPr="009816AE">
        <w:rPr>
          <w:rFonts w:hAnsi="宋体" w:cs="宋体" w:hint="eastAsia"/>
        </w:rPr>
        <w:tab/>
        <w:t>老化</w:t>
      </w:r>
      <w:r w:rsidRPr="009816AE">
        <w:rPr>
          <w:rFonts w:hAnsi="宋体" w:cs="宋体" w:hint="eastAsia"/>
        </w:rPr>
        <w:tab/>
        <w:t>变化</w:t>
      </w:r>
      <w:r w:rsidRPr="009816AE">
        <w:rPr>
          <w:rFonts w:hAnsi="宋体" w:cs="宋体" w:hint="eastAsia"/>
        </w:rPr>
        <w:tab/>
        <w:t>龟化</w:t>
      </w:r>
      <w:r w:rsidRPr="009816AE">
        <w:rPr>
          <w:rFonts w:hAnsi="宋体" w:cs="宋体" w:hint="eastAsia"/>
        </w:rPr>
        <w:tab/>
        <w:t>裂化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814</w:t>
      </w:r>
      <w:r w:rsidRPr="009816AE">
        <w:rPr>
          <w:rFonts w:hAnsi="宋体" w:cs="宋体" w:hint="eastAsia"/>
        </w:rPr>
        <w:tab/>
        <w:t>"电缆头内部容易发热有两个原因，一是导体电阻所引起的发热,另一个是（ ）。"</w:t>
      </w:r>
      <w:r w:rsidRPr="009816AE">
        <w:rPr>
          <w:rFonts w:hAnsi="宋体" w:cs="宋体" w:hint="eastAsia"/>
        </w:rPr>
        <w:tab/>
        <w:t>A</w:t>
      </w:r>
      <w:r w:rsidRPr="009816AE">
        <w:rPr>
          <w:rFonts w:hAnsi="宋体" w:cs="宋体" w:hint="eastAsia"/>
        </w:rPr>
        <w:tab/>
        <w:t>绝缘材料引起的</w:t>
      </w:r>
      <w:r w:rsidRPr="009816AE">
        <w:rPr>
          <w:rFonts w:hAnsi="宋体" w:cs="宋体" w:hint="eastAsia"/>
        </w:rPr>
        <w:tab/>
        <w:t>导体连接引起的</w:t>
      </w:r>
      <w:r w:rsidRPr="009816AE">
        <w:rPr>
          <w:rFonts w:hAnsi="宋体" w:cs="宋体" w:hint="eastAsia"/>
        </w:rPr>
        <w:tab/>
        <w:t>瞬间过负荷引起的</w:t>
      </w:r>
      <w:r w:rsidRPr="009816AE">
        <w:rPr>
          <w:rFonts w:hAnsi="宋体" w:cs="宋体" w:hint="eastAsia"/>
        </w:rPr>
        <w:tab/>
        <w:t>环境温度引起的</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815</w:t>
      </w:r>
      <w:r w:rsidRPr="009816AE">
        <w:rPr>
          <w:rFonts w:hAnsi="宋体" w:cs="宋体" w:hint="eastAsia"/>
        </w:rPr>
        <w:tab/>
        <w:t>同杆并架线路，在一条线路两侧三相断路器觑闸后，存在( )电流。</w:t>
      </w:r>
      <w:r w:rsidRPr="009816AE">
        <w:rPr>
          <w:rFonts w:hAnsi="宋体" w:cs="宋体" w:hint="eastAsia"/>
        </w:rPr>
        <w:tab/>
        <w:t>A</w:t>
      </w:r>
      <w:r w:rsidRPr="009816AE">
        <w:rPr>
          <w:rFonts w:hAnsi="宋体" w:cs="宋体" w:hint="eastAsia"/>
        </w:rPr>
        <w:tab/>
        <w:t>潜供</w:t>
      </w:r>
      <w:r w:rsidRPr="009816AE">
        <w:rPr>
          <w:rFonts w:hAnsi="宋体" w:cs="宋体" w:hint="eastAsia"/>
        </w:rPr>
        <w:tab/>
        <w:t>助增</w:t>
      </w:r>
      <w:r w:rsidRPr="009816AE">
        <w:rPr>
          <w:rFonts w:hAnsi="宋体" w:cs="宋体" w:hint="eastAsia"/>
        </w:rPr>
        <w:tab/>
        <w:t>汲出</w:t>
      </w:r>
      <w:r w:rsidRPr="009816AE">
        <w:rPr>
          <w:rFonts w:hAnsi="宋体" w:cs="宋体" w:hint="eastAsia"/>
        </w:rPr>
        <w:tab/>
        <w:t>零序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816</w:t>
      </w:r>
      <w:r w:rsidRPr="009816AE">
        <w:rPr>
          <w:rFonts w:hAnsi="宋体" w:cs="宋体" w:hint="eastAsia"/>
        </w:rPr>
        <w:tab/>
        <w:t>变压器中性点消弧线圈的作用是( )。</w:t>
      </w:r>
      <w:r w:rsidRPr="009816AE">
        <w:rPr>
          <w:rFonts w:hAnsi="宋体" w:cs="宋体" w:hint="eastAsia"/>
        </w:rPr>
        <w:tab/>
        <w:t>C</w:t>
      </w:r>
      <w:r w:rsidRPr="009816AE">
        <w:rPr>
          <w:rFonts w:hAnsi="宋体" w:cs="宋体" w:hint="eastAsia"/>
        </w:rPr>
        <w:tab/>
        <w:t>提高电网的电压水平</w:t>
      </w:r>
      <w:r w:rsidRPr="009816AE">
        <w:rPr>
          <w:rFonts w:hAnsi="宋体" w:cs="宋体" w:hint="eastAsia"/>
        </w:rPr>
        <w:tab/>
        <w:t>限制变压器故障电流</w:t>
      </w:r>
      <w:r w:rsidRPr="009816AE">
        <w:rPr>
          <w:rFonts w:hAnsi="宋体" w:cs="宋体" w:hint="eastAsia"/>
        </w:rPr>
        <w:tab/>
        <w:t>补偿网络接地时的电容电流</w:t>
      </w:r>
      <w:r w:rsidRPr="009816AE">
        <w:rPr>
          <w:rFonts w:hAnsi="宋体" w:cs="宋体" w:hint="eastAsia"/>
        </w:rPr>
        <w:tab/>
        <w:t>消除潜供电流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p>
    <w:p w:rsidR="00953506" w:rsidRPr="009816AE" w:rsidRDefault="00953506" w:rsidP="002501C9">
      <w:pPr>
        <w:pStyle w:val="a5"/>
        <w:rPr>
          <w:rFonts w:hAnsi="宋体" w:cs="宋体"/>
        </w:rPr>
      </w:pPr>
      <w:r w:rsidRPr="009816AE">
        <w:rPr>
          <w:rFonts w:hAnsi="宋体" w:cs="宋体" w:hint="eastAsia"/>
        </w:rPr>
        <w:t>817</w:t>
      </w:r>
      <w:r w:rsidRPr="009816AE">
        <w:rPr>
          <w:rFonts w:hAnsi="宋体" w:cs="宋体" w:hint="eastAsia"/>
        </w:rPr>
        <w:tab/>
        <w:t>中性点接地开关合上后其（  ）投入。</w:t>
      </w:r>
      <w:r w:rsidRPr="009816AE">
        <w:rPr>
          <w:rFonts w:hAnsi="宋体" w:cs="宋体" w:hint="eastAsia"/>
        </w:rPr>
        <w:tab/>
        <w:t>A</w:t>
      </w:r>
      <w:r w:rsidRPr="009816AE">
        <w:rPr>
          <w:rFonts w:hAnsi="宋体" w:cs="宋体" w:hint="eastAsia"/>
        </w:rPr>
        <w:tab/>
        <w:t>中性点零序过流</w:t>
      </w:r>
      <w:r w:rsidRPr="009816AE">
        <w:rPr>
          <w:rFonts w:hAnsi="宋体" w:cs="宋体" w:hint="eastAsia"/>
        </w:rPr>
        <w:tab/>
        <w:t>间隙过流</w:t>
      </w:r>
      <w:r w:rsidRPr="009816AE">
        <w:rPr>
          <w:rFonts w:hAnsi="宋体" w:cs="宋体" w:hint="eastAsia"/>
        </w:rPr>
        <w:tab/>
        <w:t>间隙过压</w:t>
      </w:r>
      <w:r w:rsidRPr="009816AE">
        <w:rPr>
          <w:rFonts w:hAnsi="宋体" w:cs="宋体" w:hint="eastAsia"/>
        </w:rPr>
        <w:tab/>
        <w:t>220kV 电流保护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818</w:t>
      </w:r>
      <w:r w:rsidRPr="009816AE">
        <w:rPr>
          <w:rFonts w:hAnsi="宋体" w:cs="宋体" w:hint="eastAsia"/>
        </w:rPr>
        <w:tab/>
        <w:t>变压器差动保护应满足（  ）。</w:t>
      </w:r>
      <w:r w:rsidRPr="009816AE">
        <w:rPr>
          <w:rFonts w:hAnsi="宋体" w:cs="宋体" w:hint="eastAsia"/>
        </w:rPr>
        <w:tab/>
        <w:t>B</w:t>
      </w:r>
      <w:r w:rsidRPr="009816AE">
        <w:rPr>
          <w:rFonts w:hAnsi="宋体" w:cs="宋体" w:hint="eastAsia"/>
        </w:rPr>
        <w:tab/>
        <w:t>无须考虑过励磁涌流和外部短路产生的不平衡电流</w:t>
      </w:r>
      <w:r w:rsidRPr="009816AE">
        <w:rPr>
          <w:rFonts w:hAnsi="宋体" w:cs="宋体" w:hint="eastAsia"/>
        </w:rPr>
        <w:tab/>
        <w:t>在变压器过励磁时不应误动作</w:t>
      </w:r>
      <w:r w:rsidRPr="009816AE">
        <w:rPr>
          <w:rFonts w:hAnsi="宋体" w:cs="宋体" w:hint="eastAsia"/>
        </w:rPr>
        <w:tab/>
        <w:t>在电流回路断线时应发出断线信号，并闭锁差动保护跳闸出口</w:t>
      </w:r>
      <w:r w:rsidRPr="009816AE">
        <w:rPr>
          <w:rFonts w:hAnsi="宋体" w:cs="宋体" w:hint="eastAsia"/>
        </w:rPr>
        <w:tab/>
        <w:t>差动保护的保护范围不应包括变压器套管和引出线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819</w:t>
      </w:r>
      <w:r w:rsidRPr="009816AE">
        <w:rPr>
          <w:rFonts w:hAnsi="宋体" w:cs="宋体" w:hint="eastAsia"/>
        </w:rPr>
        <w:tab/>
        <w:t>变压器差动保护差动继电器内的平衡线圈消除哪一种不平衡电流。( )</w:t>
      </w:r>
      <w:r w:rsidRPr="009816AE">
        <w:rPr>
          <w:rFonts w:hAnsi="宋体" w:cs="宋体" w:hint="eastAsia"/>
        </w:rPr>
        <w:tab/>
        <w:t>C</w:t>
      </w:r>
      <w:r w:rsidRPr="009816AE">
        <w:rPr>
          <w:rFonts w:hAnsi="宋体" w:cs="宋体" w:hint="eastAsia"/>
        </w:rPr>
        <w:tab/>
        <w:t>励磁涌流产生的不平衡电流</w:t>
      </w:r>
      <w:r w:rsidRPr="009816AE">
        <w:rPr>
          <w:rFonts w:hAnsi="宋体" w:cs="宋体" w:hint="eastAsia"/>
        </w:rPr>
        <w:tab/>
        <w:t>两侧相位不同产生的不平衡电流</w:t>
      </w:r>
      <w:r w:rsidRPr="009816AE">
        <w:rPr>
          <w:rFonts w:hAnsi="宋体" w:cs="宋体" w:hint="eastAsia"/>
        </w:rPr>
        <w:tab/>
        <w:t>二次回路额定电流不同产生的不平衡电流</w:t>
      </w:r>
      <w:r w:rsidRPr="009816AE">
        <w:rPr>
          <w:rFonts w:hAnsi="宋体" w:cs="宋体" w:hint="eastAsia"/>
        </w:rPr>
        <w:tab/>
        <w:t>两侧电流互感器的型号不同产生的不平衡电流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820</w:t>
      </w:r>
      <w:r w:rsidRPr="009816AE">
        <w:rPr>
          <w:rFonts w:hAnsi="宋体" w:cs="宋体" w:hint="eastAsia"/>
        </w:rPr>
        <w:tab/>
        <w:t>运行中的距离保护装置发生交流电压断线故障且信号不能复归时，应要求运行人员首先( )。</w:t>
      </w:r>
      <w:r w:rsidRPr="009816AE">
        <w:rPr>
          <w:rFonts w:hAnsi="宋体" w:cs="宋体" w:hint="eastAsia"/>
        </w:rPr>
        <w:tab/>
        <w:t>B</w:t>
      </w:r>
      <w:r w:rsidRPr="009816AE">
        <w:rPr>
          <w:rFonts w:hAnsi="宋体" w:cs="宋体" w:hint="eastAsia"/>
        </w:rPr>
        <w:tab/>
        <w:t>通知并等候保护人员现场处理，值班人员不必采取任何措施</w:t>
      </w:r>
      <w:r w:rsidRPr="009816AE">
        <w:rPr>
          <w:rFonts w:hAnsi="宋体" w:cs="宋体" w:hint="eastAsia"/>
        </w:rPr>
        <w:tab/>
        <w:t>停用保护并向调度汇报</w:t>
      </w:r>
      <w:r w:rsidRPr="009816AE">
        <w:rPr>
          <w:rFonts w:hAnsi="宋体" w:cs="宋体" w:hint="eastAsia"/>
        </w:rPr>
        <w:tab/>
        <w:t>汇报调度等候调度命令</w:t>
      </w:r>
      <w:r w:rsidRPr="009816AE">
        <w:rPr>
          <w:rFonts w:hAnsi="宋体" w:cs="宋体" w:hint="eastAsia"/>
        </w:rPr>
        <w:tab/>
        <w:t>汇报值长等候处理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821</w:t>
      </w:r>
      <w:r w:rsidRPr="009816AE">
        <w:rPr>
          <w:rFonts w:hAnsi="宋体" w:cs="宋体" w:hint="eastAsia"/>
        </w:rPr>
        <w:tab/>
        <w:t>具有二次谐波制动的差动保护，为了可靠躲过励磁涌流，可( )。</w:t>
      </w:r>
      <w:r w:rsidRPr="009816AE">
        <w:rPr>
          <w:rFonts w:hAnsi="宋体" w:cs="宋体" w:hint="eastAsia"/>
        </w:rPr>
        <w:tab/>
        <w:t>B</w:t>
      </w:r>
      <w:r w:rsidRPr="009816AE">
        <w:rPr>
          <w:rFonts w:hAnsi="宋体" w:cs="宋体" w:hint="eastAsia"/>
        </w:rPr>
        <w:tab/>
        <w:t>增大“差动速断”动作电流的整定值</w:t>
      </w:r>
      <w:r w:rsidRPr="009816AE">
        <w:rPr>
          <w:rFonts w:hAnsi="宋体" w:cs="宋体" w:hint="eastAsia"/>
        </w:rPr>
        <w:tab/>
        <w:t>适当减小差动保护的二次谐波制动比</w:t>
      </w:r>
      <w:r w:rsidRPr="009816AE">
        <w:rPr>
          <w:rFonts w:hAnsi="宋体" w:cs="宋体" w:hint="eastAsia"/>
        </w:rPr>
        <w:tab/>
        <w:t>适当增大差动保护的二次谐波制动比</w:t>
      </w:r>
      <w:r w:rsidRPr="009816AE">
        <w:rPr>
          <w:rFonts w:hAnsi="宋体" w:cs="宋体" w:hint="eastAsia"/>
        </w:rPr>
        <w:tab/>
        <w:t>减小“差动速断”动作电流的整定值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822</w:t>
      </w:r>
      <w:r w:rsidRPr="009816AE">
        <w:rPr>
          <w:rFonts w:hAnsi="宋体" w:cs="宋体" w:hint="eastAsia"/>
        </w:rPr>
        <w:tab/>
        <w:t>发生交流电压二次回路断线后不可能误动的保护为(  )。</w:t>
      </w:r>
      <w:r w:rsidRPr="009816AE">
        <w:rPr>
          <w:rFonts w:hAnsi="宋体" w:cs="宋体" w:hint="eastAsia"/>
        </w:rPr>
        <w:tab/>
        <w:t>B</w:t>
      </w:r>
      <w:r w:rsidRPr="009816AE">
        <w:rPr>
          <w:rFonts w:hAnsi="宋体" w:cs="宋体" w:hint="eastAsia"/>
        </w:rPr>
        <w:tab/>
        <w:t>距离保护</w:t>
      </w:r>
      <w:r w:rsidRPr="009816AE">
        <w:rPr>
          <w:rFonts w:hAnsi="宋体" w:cs="宋体" w:hint="eastAsia"/>
        </w:rPr>
        <w:tab/>
        <w:t>差动保护</w:t>
      </w:r>
      <w:r w:rsidRPr="009816AE">
        <w:rPr>
          <w:rFonts w:hAnsi="宋体" w:cs="宋体" w:hint="eastAsia"/>
        </w:rPr>
        <w:tab/>
        <w:t>零序电流方向保护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823</w:t>
      </w:r>
      <w:r w:rsidRPr="009816AE">
        <w:rPr>
          <w:rFonts w:hAnsi="宋体" w:cs="宋体" w:hint="eastAsia"/>
        </w:rPr>
        <w:tab/>
        <w:t>纵差保护区为(    )</w:t>
      </w:r>
      <w:r w:rsidRPr="009816AE">
        <w:rPr>
          <w:rFonts w:hAnsi="宋体" w:cs="宋体" w:hint="eastAsia"/>
        </w:rPr>
        <w:tab/>
        <w:t>B</w:t>
      </w:r>
      <w:r w:rsidRPr="009816AE">
        <w:rPr>
          <w:rFonts w:hAnsi="宋体" w:cs="宋体" w:hint="eastAsia"/>
        </w:rPr>
        <w:tab/>
        <w:t>被保护设备内部</w:t>
      </w:r>
      <w:r w:rsidRPr="009816AE">
        <w:rPr>
          <w:rFonts w:hAnsi="宋体" w:cs="宋体" w:hint="eastAsia"/>
        </w:rPr>
        <w:tab/>
        <w:t>差动保护用几组TA之间</w:t>
      </w:r>
      <w:r w:rsidRPr="009816AE">
        <w:rPr>
          <w:rFonts w:hAnsi="宋体" w:cs="宋体" w:hint="eastAsia"/>
        </w:rPr>
        <w:tab/>
        <w:t>TA之外</w:t>
      </w:r>
      <w:r w:rsidRPr="009816AE">
        <w:rPr>
          <w:rFonts w:hAnsi="宋体" w:cs="宋体" w:hint="eastAsia"/>
        </w:rPr>
        <w:tab/>
        <w:t>TA与被保护设备之间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824</w:t>
      </w:r>
      <w:r w:rsidRPr="009816AE">
        <w:rPr>
          <w:rFonts w:hAnsi="宋体" w:cs="宋体" w:hint="eastAsia"/>
        </w:rPr>
        <w:tab/>
        <w:t>电力变压器装设的各种继电保护装置中。属于主保护的是(  )。</w:t>
      </w:r>
      <w:r w:rsidRPr="009816AE">
        <w:rPr>
          <w:rFonts w:hAnsi="宋体" w:cs="宋体" w:hint="eastAsia"/>
        </w:rPr>
        <w:tab/>
        <w:t>C</w:t>
      </w:r>
      <w:r w:rsidRPr="009816AE">
        <w:rPr>
          <w:rFonts w:hAnsi="宋体" w:cs="宋体" w:hint="eastAsia"/>
        </w:rPr>
        <w:tab/>
        <w:t>复合电压闭锁过流保护</w:t>
      </w:r>
      <w:r w:rsidRPr="009816AE">
        <w:rPr>
          <w:rFonts w:hAnsi="宋体" w:cs="宋体" w:hint="eastAsia"/>
        </w:rPr>
        <w:tab/>
        <w:t>零序过电流、零序过电压保护</w:t>
      </w:r>
      <w:r w:rsidRPr="009816AE">
        <w:rPr>
          <w:rFonts w:hAnsi="宋体" w:cs="宋体" w:hint="eastAsia"/>
        </w:rPr>
        <w:tab/>
        <w:t>瓦斯保护、差动保护</w:t>
      </w:r>
      <w:r w:rsidRPr="009816AE">
        <w:rPr>
          <w:rFonts w:hAnsi="宋体" w:cs="宋体" w:hint="eastAsia"/>
        </w:rPr>
        <w:tab/>
        <w:t>过负荷保护、超温保护及冷却系统的保护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825</w:t>
      </w:r>
      <w:r w:rsidRPr="009816AE">
        <w:rPr>
          <w:rFonts w:hAnsi="宋体" w:cs="宋体" w:hint="eastAsia"/>
        </w:rPr>
        <w:tab/>
        <w:t>关于TA 饱和对变压器差动保护的影响，以下那种说法正确？(   )</w:t>
      </w:r>
      <w:r w:rsidRPr="009816AE">
        <w:rPr>
          <w:rFonts w:hAnsi="宋体" w:cs="宋体" w:hint="eastAsia"/>
        </w:rPr>
        <w:tab/>
        <w:t>C</w:t>
      </w:r>
      <w:r w:rsidRPr="009816AE">
        <w:rPr>
          <w:rFonts w:hAnsi="宋体" w:cs="宋体" w:hint="eastAsia"/>
        </w:rPr>
        <w:tab/>
        <w:t>由于差动保护具有良好的制动特性，区外故障时没有影响</w:t>
      </w:r>
      <w:r w:rsidRPr="009816AE">
        <w:rPr>
          <w:rFonts w:hAnsi="宋体" w:cs="宋体" w:hint="eastAsia"/>
        </w:rPr>
        <w:tab/>
        <w:t>由于差动保护具有良好的制动特性，区内故障时没有影响</w:t>
      </w:r>
      <w:r w:rsidRPr="009816AE">
        <w:rPr>
          <w:rFonts w:hAnsi="宋体" w:cs="宋体" w:hint="eastAsia"/>
        </w:rPr>
        <w:tab/>
        <w:t>可能造成差动保护在区内故障时拒动或延缓动作，在区外故障时误动作</w:t>
      </w:r>
      <w:r w:rsidRPr="009816AE">
        <w:rPr>
          <w:rFonts w:hAnsi="宋体" w:cs="宋体" w:hint="eastAsia"/>
        </w:rPr>
        <w:tab/>
        <w:t>由于差动保护具有良好的制动特性，区外、区内故障时均没有影响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826</w:t>
      </w:r>
      <w:r w:rsidRPr="009816AE">
        <w:rPr>
          <w:rFonts w:hAnsi="宋体" w:cs="宋体" w:hint="eastAsia"/>
        </w:rPr>
        <w:tab/>
        <w:t>调整电力变压器分接头，会在其差动回路中引起不平衡电流的增大，解决方法为( )</w:t>
      </w:r>
      <w:r w:rsidRPr="009816AE">
        <w:rPr>
          <w:rFonts w:hAnsi="宋体" w:cs="宋体" w:hint="eastAsia"/>
        </w:rPr>
        <w:tab/>
        <w:t>B</w:t>
      </w:r>
      <w:r w:rsidRPr="009816AE">
        <w:rPr>
          <w:rFonts w:hAnsi="宋体" w:cs="宋体" w:hint="eastAsia"/>
        </w:rPr>
        <w:tab/>
        <w:t>增大短路线圈的匝数</w:t>
      </w:r>
      <w:r w:rsidRPr="009816AE">
        <w:rPr>
          <w:rFonts w:hAnsi="宋体" w:cs="宋体" w:hint="eastAsia"/>
        </w:rPr>
        <w:tab/>
        <w:t>提高差动保护的整定值</w:t>
      </w:r>
      <w:r w:rsidRPr="009816AE">
        <w:rPr>
          <w:rFonts w:hAnsi="宋体" w:cs="宋体" w:hint="eastAsia"/>
        </w:rPr>
        <w:tab/>
        <w:t>减少短路线圈的匝数</w:t>
      </w:r>
      <w:r w:rsidRPr="009816AE">
        <w:rPr>
          <w:rFonts w:hAnsi="宋体" w:cs="宋体" w:hint="eastAsia"/>
        </w:rPr>
        <w:tab/>
        <w:t>不需要对差动保护进行调整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827</w:t>
      </w:r>
      <w:r w:rsidRPr="009816AE">
        <w:rPr>
          <w:rFonts w:hAnsi="宋体" w:cs="宋体" w:hint="eastAsia"/>
        </w:rPr>
        <w:tab/>
        <w:t>当变压器外部故障时，有较大的穿越线断电流过变压器，这时变压器的差动保护（   ）</w:t>
      </w:r>
      <w:r w:rsidRPr="009816AE">
        <w:rPr>
          <w:rFonts w:hAnsi="宋体" w:cs="宋体" w:hint="eastAsia"/>
        </w:rPr>
        <w:tab/>
        <w:t>C</w:t>
      </w:r>
      <w:r w:rsidRPr="009816AE">
        <w:rPr>
          <w:rFonts w:hAnsi="宋体" w:cs="宋体" w:hint="eastAsia"/>
        </w:rPr>
        <w:tab/>
        <w:t>立即动作</w:t>
      </w:r>
      <w:r w:rsidRPr="009816AE">
        <w:rPr>
          <w:rFonts w:hAnsi="宋体" w:cs="宋体" w:hint="eastAsia"/>
        </w:rPr>
        <w:tab/>
        <w:t>延时动作</w:t>
      </w:r>
      <w:r w:rsidRPr="009816AE">
        <w:rPr>
          <w:rFonts w:hAnsi="宋体" w:cs="宋体" w:hint="eastAsia"/>
        </w:rPr>
        <w:tab/>
        <w:t>不应动作</w:t>
      </w:r>
      <w:r w:rsidRPr="009816AE">
        <w:rPr>
          <w:rFonts w:hAnsi="宋体" w:cs="宋体" w:hint="eastAsia"/>
        </w:rPr>
        <w:tab/>
        <w:t>短路时间长短而定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828</w:t>
      </w:r>
      <w:r w:rsidRPr="009816AE">
        <w:rPr>
          <w:rFonts w:hAnsi="宋体" w:cs="宋体" w:hint="eastAsia"/>
        </w:rPr>
        <w:tab/>
        <w:t>空载高压线路的末端电压()始端电压</w:t>
      </w:r>
      <w:r w:rsidRPr="009816AE">
        <w:rPr>
          <w:rFonts w:hAnsi="宋体" w:cs="宋体" w:hint="eastAsia"/>
        </w:rPr>
        <w:tab/>
        <w:t>C</w:t>
      </w:r>
      <w:r w:rsidRPr="009816AE">
        <w:rPr>
          <w:rFonts w:hAnsi="宋体" w:cs="宋体" w:hint="eastAsia"/>
        </w:rPr>
        <w:tab/>
        <w:t>低于</w:t>
      </w:r>
      <w:r w:rsidRPr="009816AE">
        <w:rPr>
          <w:rFonts w:hAnsi="宋体" w:cs="宋体" w:hint="eastAsia"/>
        </w:rPr>
        <w:tab/>
        <w:t>等于</w:t>
      </w:r>
      <w:r w:rsidRPr="009816AE">
        <w:rPr>
          <w:rFonts w:hAnsi="宋体" w:cs="宋体" w:hint="eastAsia"/>
        </w:rPr>
        <w:tab/>
        <w:t>高于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829</w:t>
      </w:r>
      <w:r w:rsidRPr="009816AE">
        <w:rPr>
          <w:rFonts w:hAnsi="宋体" w:cs="宋体" w:hint="eastAsia"/>
        </w:rPr>
        <w:tab/>
        <w:t>在大接地电流系统中，故障电流中含有零序分量的故障类型是( )。</w:t>
      </w:r>
      <w:r w:rsidRPr="009816AE">
        <w:rPr>
          <w:rFonts w:hAnsi="宋体" w:cs="宋体" w:hint="eastAsia"/>
        </w:rPr>
        <w:tab/>
        <w:t>C</w:t>
      </w:r>
      <w:r w:rsidRPr="009816AE">
        <w:rPr>
          <w:rFonts w:hAnsi="宋体" w:cs="宋体" w:hint="eastAsia"/>
        </w:rPr>
        <w:tab/>
        <w:t>两相短路；</w:t>
      </w:r>
      <w:r w:rsidRPr="009816AE">
        <w:rPr>
          <w:rFonts w:hAnsi="宋体" w:cs="宋体" w:hint="eastAsia"/>
        </w:rPr>
        <w:tab/>
        <w:t>三相短路；</w:t>
      </w:r>
      <w:r w:rsidRPr="009816AE">
        <w:rPr>
          <w:rFonts w:hAnsi="宋体" w:cs="宋体" w:hint="eastAsia"/>
        </w:rPr>
        <w:tab/>
        <w:t>两相短路接地；</w:t>
      </w:r>
      <w:r w:rsidRPr="009816AE">
        <w:rPr>
          <w:rFonts w:hAnsi="宋体" w:cs="宋体" w:hint="eastAsia"/>
        </w:rPr>
        <w:tab/>
        <w:t>与故障类型无关。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830</w:t>
      </w:r>
      <w:r w:rsidRPr="009816AE">
        <w:rPr>
          <w:rFonts w:hAnsi="宋体" w:cs="宋体" w:hint="eastAsia"/>
        </w:rPr>
        <w:tab/>
        <w:t>三相异步电动机的正常接法假设是三角形，当错接成星形，则电流、电压、功率的变化是（）。</w:t>
      </w:r>
      <w:r w:rsidRPr="009816AE">
        <w:rPr>
          <w:rFonts w:hAnsi="宋体" w:cs="宋体" w:hint="eastAsia"/>
        </w:rPr>
        <w:tab/>
        <w:t>B</w:t>
      </w:r>
      <w:r w:rsidRPr="009816AE">
        <w:rPr>
          <w:rFonts w:hAnsi="宋体" w:cs="宋体" w:hint="eastAsia"/>
        </w:rPr>
        <w:tab/>
        <w:t>电流、电压变低，输出的机械功率为额定功率的 1/2</w:t>
      </w:r>
      <w:r w:rsidRPr="009816AE">
        <w:rPr>
          <w:rFonts w:hAnsi="宋体" w:cs="宋体" w:hint="eastAsia"/>
        </w:rPr>
        <w:tab/>
        <w:t>电流、电压变低，输出</w:t>
      </w:r>
      <w:r w:rsidRPr="009816AE">
        <w:rPr>
          <w:rFonts w:hAnsi="宋体" w:cs="宋体" w:hint="eastAsia"/>
        </w:rPr>
        <w:lastRenderedPageBreak/>
        <w:t>的机械功率为额定功率的 1/3</w:t>
      </w:r>
      <w:r w:rsidRPr="009816AE">
        <w:rPr>
          <w:rFonts w:hAnsi="宋体" w:cs="宋体" w:hint="eastAsia"/>
        </w:rPr>
        <w:tab/>
        <w:t>电流、电压、功率根本不变</w:t>
      </w:r>
      <w:r w:rsidRPr="009816AE">
        <w:rPr>
          <w:rFonts w:hAnsi="宋体" w:cs="宋体" w:hint="eastAsia"/>
        </w:rPr>
        <w:tab/>
        <w:t>电流、电压变高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831</w:t>
      </w:r>
      <w:r w:rsidRPr="009816AE">
        <w:rPr>
          <w:rFonts w:hAnsi="宋体" w:cs="宋体" w:hint="eastAsia"/>
        </w:rPr>
        <w:tab/>
        <w:t>一次调频稳定时间：自系统频率超出调频死区开始，至有功功率稳定在预设功率误差范围内（±2%Pn）的最短时间，风电、光伏、新型储能均不大于（   ）秒。</w:t>
      </w:r>
      <w:r w:rsidRPr="009816AE">
        <w:rPr>
          <w:rFonts w:hAnsi="宋体" w:cs="宋体" w:hint="eastAsia"/>
        </w:rPr>
        <w:tab/>
        <w:t>B</w:t>
      </w:r>
      <w:r w:rsidRPr="009816AE">
        <w:rPr>
          <w:rFonts w:hAnsi="宋体" w:cs="宋体" w:hint="eastAsia"/>
        </w:rPr>
        <w:tab/>
        <w:t>1</w:t>
      </w:r>
      <w:r w:rsidRPr="009816AE">
        <w:rPr>
          <w:rFonts w:hAnsi="宋体" w:cs="宋体" w:hint="eastAsia"/>
        </w:rPr>
        <w:tab/>
        <w:t>5</w:t>
      </w:r>
      <w:r w:rsidRPr="009816AE">
        <w:rPr>
          <w:rFonts w:hAnsi="宋体" w:cs="宋体" w:hint="eastAsia"/>
        </w:rPr>
        <w:tab/>
        <w:t>10</w:t>
      </w:r>
      <w:r w:rsidRPr="009816AE">
        <w:rPr>
          <w:rFonts w:hAnsi="宋体" w:cs="宋体" w:hint="eastAsia"/>
        </w:rPr>
        <w:tab/>
        <w:t>30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832</w:t>
      </w:r>
      <w:r w:rsidRPr="009816AE">
        <w:rPr>
          <w:rFonts w:hAnsi="宋体" w:cs="宋体" w:hint="eastAsia"/>
        </w:rPr>
        <w:tab/>
        <w:t>场站一次调频功率下调范围应不低于（   ）实时有功出力。</w:t>
      </w:r>
      <w:r w:rsidRPr="009816AE">
        <w:rPr>
          <w:rFonts w:hAnsi="宋体" w:cs="宋体" w:hint="eastAsia"/>
        </w:rPr>
        <w:tab/>
        <w:t>B</w:t>
      </w:r>
      <w:r w:rsidRPr="009816AE">
        <w:rPr>
          <w:rFonts w:hAnsi="宋体" w:cs="宋体" w:hint="eastAsia"/>
        </w:rPr>
        <w:tab/>
        <w:t>0.03</w:t>
      </w:r>
      <w:r w:rsidRPr="009816AE">
        <w:rPr>
          <w:rFonts w:hAnsi="宋体" w:cs="宋体" w:hint="eastAsia"/>
        </w:rPr>
        <w:tab/>
        <w:t>0.1</w:t>
      </w:r>
      <w:r w:rsidRPr="009816AE">
        <w:rPr>
          <w:rFonts w:hAnsi="宋体" w:cs="宋体" w:hint="eastAsia"/>
        </w:rPr>
        <w:tab/>
        <w:t>0.15</w:t>
      </w:r>
      <w:r w:rsidRPr="009816AE">
        <w:rPr>
          <w:rFonts w:hAnsi="宋体" w:cs="宋体" w:hint="eastAsia"/>
        </w:rPr>
        <w:tab/>
        <w:t>0.3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833</w:t>
      </w:r>
      <w:r w:rsidRPr="009816AE">
        <w:rPr>
          <w:rFonts w:hAnsi="宋体" w:cs="宋体" w:hint="eastAsia"/>
        </w:rPr>
        <w:tab/>
        <w:t>一次调频功率上调调节范围应不低于（   ）实时有功出力。</w:t>
      </w:r>
      <w:r w:rsidRPr="009816AE">
        <w:rPr>
          <w:rFonts w:hAnsi="宋体" w:cs="宋体" w:hint="eastAsia"/>
        </w:rPr>
        <w:tab/>
        <w:t>C</w:t>
      </w:r>
      <w:r w:rsidRPr="009816AE">
        <w:rPr>
          <w:rFonts w:hAnsi="宋体" w:cs="宋体" w:hint="eastAsia"/>
        </w:rPr>
        <w:tab/>
        <w:t>0.01</w:t>
      </w:r>
      <w:r w:rsidRPr="009816AE">
        <w:rPr>
          <w:rFonts w:hAnsi="宋体" w:cs="宋体" w:hint="eastAsia"/>
        </w:rPr>
        <w:tab/>
        <w:t>0.03</w:t>
      </w:r>
      <w:r w:rsidRPr="009816AE">
        <w:rPr>
          <w:rFonts w:hAnsi="宋体" w:cs="宋体" w:hint="eastAsia"/>
        </w:rPr>
        <w:tab/>
        <w:t>0.06</w:t>
      </w:r>
      <w:r w:rsidRPr="009816AE">
        <w:rPr>
          <w:rFonts w:hAnsi="宋体" w:cs="宋体" w:hint="eastAsia"/>
        </w:rPr>
        <w:tab/>
        <w:t>0.1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834</w:t>
      </w:r>
      <w:r w:rsidRPr="009816AE">
        <w:rPr>
          <w:rFonts w:hAnsi="宋体" w:cs="宋体" w:hint="eastAsia"/>
        </w:rPr>
        <w:tab/>
        <w:t>光伏逆变器常用的冷却方式 (  )。</w:t>
      </w:r>
      <w:r w:rsidRPr="009816AE">
        <w:rPr>
          <w:rFonts w:hAnsi="宋体" w:cs="宋体" w:hint="eastAsia"/>
        </w:rPr>
        <w:tab/>
        <w:t>C</w:t>
      </w:r>
      <w:r w:rsidRPr="009816AE">
        <w:rPr>
          <w:rFonts w:hAnsi="宋体" w:cs="宋体" w:hint="eastAsia"/>
        </w:rPr>
        <w:tab/>
        <w:t>自然风冷</w:t>
      </w:r>
      <w:r w:rsidRPr="009816AE">
        <w:rPr>
          <w:rFonts w:hAnsi="宋体" w:cs="宋体" w:hint="eastAsia"/>
        </w:rPr>
        <w:tab/>
        <w:t>水冷</w:t>
      </w:r>
      <w:r w:rsidRPr="009816AE">
        <w:rPr>
          <w:rFonts w:hAnsi="宋体" w:cs="宋体" w:hint="eastAsia"/>
        </w:rPr>
        <w:tab/>
        <w:t>强风冷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835</w:t>
      </w:r>
      <w:r w:rsidRPr="009816AE">
        <w:rPr>
          <w:rFonts w:hAnsi="宋体" w:cs="宋体" w:hint="eastAsia"/>
        </w:rPr>
        <w:tab/>
        <w:t>新采购的电容式电压互感器电磁单元油箱工艺孔应高出油箱上面（）以上，且密闭可靠</w:t>
      </w:r>
      <w:r w:rsidRPr="009816AE">
        <w:rPr>
          <w:rFonts w:hAnsi="宋体" w:cs="宋体" w:hint="eastAsia"/>
        </w:rPr>
        <w:tab/>
        <w:t>B</w:t>
      </w:r>
      <w:r w:rsidRPr="009816AE">
        <w:rPr>
          <w:rFonts w:hAnsi="宋体" w:cs="宋体" w:hint="eastAsia"/>
        </w:rPr>
        <w:tab/>
        <w:t>5mm</w:t>
      </w:r>
      <w:r w:rsidRPr="009816AE">
        <w:rPr>
          <w:rFonts w:hAnsi="宋体" w:cs="宋体" w:hint="eastAsia"/>
        </w:rPr>
        <w:tab/>
        <w:t>10mm</w:t>
      </w:r>
      <w:r w:rsidRPr="009816AE">
        <w:rPr>
          <w:rFonts w:hAnsi="宋体" w:cs="宋体" w:hint="eastAsia"/>
        </w:rPr>
        <w:tab/>
        <w:t>15mm</w:t>
      </w:r>
      <w:r w:rsidRPr="009816AE">
        <w:rPr>
          <w:rFonts w:hAnsi="宋体" w:cs="宋体" w:hint="eastAsia"/>
        </w:rPr>
        <w:tab/>
        <w:t>20mm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836</w:t>
      </w:r>
      <w:r w:rsidRPr="009816AE">
        <w:rPr>
          <w:rFonts w:hAnsi="宋体" w:cs="宋体" w:hint="eastAsia"/>
        </w:rPr>
        <w:tab/>
        <w:t>当采用水喷雾灭火系统时，水喷雾控制回路继电器动作功率应大于（）W</w:t>
      </w:r>
      <w:r w:rsidRPr="009816AE">
        <w:rPr>
          <w:rFonts w:hAnsi="宋体" w:cs="宋体" w:hint="eastAsia"/>
        </w:rPr>
        <w:tab/>
        <w:t>D</w:t>
      </w:r>
      <w:r w:rsidRPr="009816AE">
        <w:rPr>
          <w:rFonts w:hAnsi="宋体" w:cs="宋体" w:hint="eastAsia"/>
        </w:rPr>
        <w:tab/>
        <w:t>2</w:t>
      </w:r>
      <w:r w:rsidRPr="009816AE">
        <w:rPr>
          <w:rFonts w:hAnsi="宋体" w:cs="宋体" w:hint="eastAsia"/>
        </w:rPr>
        <w:tab/>
        <w:t>4</w:t>
      </w:r>
      <w:r w:rsidRPr="009816AE">
        <w:rPr>
          <w:rFonts w:hAnsi="宋体" w:cs="宋体" w:hint="eastAsia"/>
        </w:rPr>
        <w:tab/>
        <w:t>6</w:t>
      </w:r>
      <w:r w:rsidRPr="009816AE">
        <w:rPr>
          <w:rFonts w:hAnsi="宋体" w:cs="宋体" w:hint="eastAsia"/>
        </w:rPr>
        <w:tab/>
        <w:t>8</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837</w:t>
      </w:r>
      <w:r w:rsidRPr="009816AE">
        <w:rPr>
          <w:rFonts w:hAnsi="宋体" w:cs="宋体" w:hint="eastAsia"/>
        </w:rPr>
        <w:tab/>
        <w:t>强油循环结构的潜油泵启动应逐台启用，延时间隔应在（）s以上，防止气体继电器误动</w:t>
      </w:r>
      <w:r w:rsidRPr="009816AE">
        <w:rPr>
          <w:rFonts w:hAnsi="宋体" w:cs="宋体" w:hint="eastAsia"/>
        </w:rPr>
        <w:tab/>
        <w:t>B</w:t>
      </w:r>
      <w:r w:rsidRPr="009816AE">
        <w:rPr>
          <w:rFonts w:hAnsi="宋体" w:cs="宋体" w:hint="eastAsia"/>
        </w:rPr>
        <w:tab/>
        <w:t>0.5</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838</w:t>
      </w:r>
      <w:r w:rsidRPr="009816AE">
        <w:rPr>
          <w:rFonts w:hAnsi="宋体" w:cs="宋体" w:hint="eastAsia"/>
        </w:rPr>
        <w:tab/>
        <w:t>积极开展红外检测，新建或大修后的变压器，应在投运带负荷后不超过（）个月，但应在24h后进行一次精确检测</w:t>
      </w:r>
      <w:r w:rsidRPr="009816AE">
        <w:rPr>
          <w:rFonts w:hAnsi="宋体" w:cs="宋体" w:hint="eastAsia"/>
        </w:rPr>
        <w:tab/>
        <w:t>C</w:t>
      </w:r>
      <w:r w:rsidRPr="009816AE">
        <w:rPr>
          <w:rFonts w:hAnsi="宋体" w:cs="宋体" w:hint="eastAsia"/>
        </w:rPr>
        <w:tab/>
        <w:t>80</w:t>
      </w:r>
      <w:r w:rsidRPr="009816AE">
        <w:rPr>
          <w:rFonts w:hAnsi="宋体" w:cs="宋体" w:hint="eastAsia"/>
        </w:rPr>
        <w:tab/>
        <w:t>85</w:t>
      </w:r>
      <w:r w:rsidRPr="009816AE">
        <w:rPr>
          <w:rFonts w:hAnsi="宋体" w:cs="宋体" w:hint="eastAsia"/>
        </w:rPr>
        <w:tab/>
        <w:t>90</w:t>
      </w:r>
      <w:r w:rsidRPr="009816AE">
        <w:rPr>
          <w:rFonts w:hAnsi="宋体" w:cs="宋体" w:hint="eastAsia"/>
        </w:rPr>
        <w:tab/>
        <w:t>95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839</w:t>
      </w:r>
      <w:r w:rsidRPr="009816AE">
        <w:rPr>
          <w:rFonts w:hAnsi="宋体" w:cs="宋体" w:hint="eastAsia"/>
        </w:rPr>
        <w:tab/>
        <w:t>对运行10年以上且负载率长期运行在（）%以上的变压器，应进行一次油中糠醛含量测试</w:t>
      </w:r>
      <w:r w:rsidRPr="009816AE">
        <w:rPr>
          <w:rFonts w:hAnsi="宋体" w:cs="宋体" w:hint="eastAsia"/>
        </w:rPr>
        <w:tab/>
        <w:t>B</w:t>
      </w:r>
      <w:r w:rsidRPr="009816AE">
        <w:rPr>
          <w:rFonts w:hAnsi="宋体" w:cs="宋体" w:hint="eastAsia"/>
        </w:rPr>
        <w:tab/>
        <w:t>全架空</w:t>
      </w:r>
      <w:r w:rsidRPr="009816AE">
        <w:rPr>
          <w:rFonts w:hAnsi="宋体" w:cs="宋体" w:hint="eastAsia"/>
        </w:rPr>
        <w:tab/>
        <w:t>全电缆</w:t>
      </w:r>
      <w:r w:rsidRPr="009816AE">
        <w:rPr>
          <w:rFonts w:hAnsi="宋体" w:cs="宋体" w:hint="eastAsia"/>
        </w:rPr>
        <w:tab/>
        <w:t>电缆的混合线路</w:t>
      </w:r>
      <w:r w:rsidRPr="009816AE">
        <w:rPr>
          <w:rFonts w:hAnsi="宋体" w:cs="宋体" w:hint="eastAsia"/>
        </w:rPr>
        <w:tab/>
        <w:t>35kV以下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840</w:t>
      </w:r>
      <w:r w:rsidRPr="009816AE">
        <w:rPr>
          <w:rFonts w:hAnsi="宋体" w:cs="宋体" w:hint="eastAsia"/>
        </w:rPr>
        <w:tab/>
        <w:t>高压厂用变不宜选用（）方式</w:t>
      </w:r>
      <w:r w:rsidRPr="009816AE">
        <w:rPr>
          <w:rFonts w:hAnsi="宋体" w:cs="宋体" w:hint="eastAsia"/>
        </w:rPr>
        <w:tab/>
        <w:t>D</w:t>
      </w:r>
      <w:r w:rsidRPr="009816AE">
        <w:rPr>
          <w:rFonts w:hAnsi="宋体" w:cs="宋体" w:hint="eastAsia"/>
        </w:rPr>
        <w:tab/>
        <w:t>真空调压</w:t>
      </w:r>
      <w:r w:rsidRPr="009816AE">
        <w:rPr>
          <w:rFonts w:hAnsi="宋体" w:cs="宋体" w:hint="eastAsia"/>
        </w:rPr>
        <w:tab/>
        <w:t>中性点调压</w:t>
      </w:r>
      <w:r w:rsidRPr="009816AE">
        <w:rPr>
          <w:rFonts w:hAnsi="宋体" w:cs="宋体" w:hint="eastAsia"/>
        </w:rPr>
        <w:tab/>
        <w:t>无载调压</w:t>
      </w:r>
      <w:r w:rsidRPr="009816AE">
        <w:rPr>
          <w:rFonts w:hAnsi="宋体" w:cs="宋体" w:hint="eastAsia"/>
        </w:rPr>
        <w:tab/>
        <w:t>有载调压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841</w:t>
      </w:r>
      <w:r w:rsidRPr="009816AE">
        <w:rPr>
          <w:rFonts w:hAnsi="宋体" w:cs="宋体" w:hint="eastAsia"/>
        </w:rPr>
        <w:tab/>
        <w:t>故障抢修安装的油浸式互感器，应保证绝缘试验前置时间，其中500—750kV设备静置时间应大于（）h</w:t>
      </w:r>
      <w:r w:rsidRPr="009816AE">
        <w:rPr>
          <w:rFonts w:hAnsi="宋体" w:cs="宋体" w:hint="eastAsia"/>
        </w:rPr>
        <w:tab/>
        <w:t>C</w:t>
      </w:r>
      <w:r w:rsidRPr="009816AE">
        <w:rPr>
          <w:rFonts w:hAnsi="宋体" w:cs="宋体" w:hint="eastAsia"/>
        </w:rPr>
        <w:tab/>
        <w:t>12</w:t>
      </w:r>
      <w:r w:rsidRPr="009816AE">
        <w:rPr>
          <w:rFonts w:hAnsi="宋体" w:cs="宋体" w:hint="eastAsia"/>
        </w:rPr>
        <w:tab/>
        <w:t>24</w:t>
      </w:r>
      <w:r w:rsidRPr="009816AE">
        <w:rPr>
          <w:rFonts w:hAnsi="宋体" w:cs="宋体" w:hint="eastAsia"/>
        </w:rPr>
        <w:tab/>
        <w:t>36</w:t>
      </w:r>
      <w:r w:rsidRPr="009816AE">
        <w:rPr>
          <w:rFonts w:hAnsi="宋体" w:cs="宋体" w:hint="eastAsia"/>
        </w:rPr>
        <w:tab/>
        <w:t>48</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842</w:t>
      </w:r>
      <w:r w:rsidRPr="009816AE">
        <w:rPr>
          <w:rFonts w:hAnsi="宋体" w:cs="宋体" w:hint="eastAsia"/>
        </w:rPr>
        <w:tab/>
        <w:t>SF6绝缘电流互感器运行中应巡视检查气体密度，产品年漏气率应小于（）%</w:t>
      </w:r>
      <w:r w:rsidRPr="009816AE">
        <w:rPr>
          <w:rFonts w:hAnsi="宋体" w:cs="宋体" w:hint="eastAsia"/>
        </w:rPr>
        <w:tab/>
        <w:t>D</w:t>
      </w:r>
      <w:r w:rsidRPr="009816AE">
        <w:rPr>
          <w:rFonts w:hAnsi="宋体" w:cs="宋体" w:hint="eastAsia"/>
        </w:rPr>
        <w:tab/>
        <w:t>0.2</w:t>
      </w:r>
      <w:r w:rsidRPr="009816AE">
        <w:rPr>
          <w:rFonts w:hAnsi="宋体" w:cs="宋体" w:hint="eastAsia"/>
        </w:rPr>
        <w:tab/>
        <w:t>0.3</w:t>
      </w:r>
      <w:r w:rsidRPr="009816AE">
        <w:rPr>
          <w:rFonts w:hAnsi="宋体" w:cs="宋体" w:hint="eastAsia"/>
        </w:rPr>
        <w:tab/>
        <w:t>0.4</w:t>
      </w:r>
      <w:r w:rsidRPr="009816AE">
        <w:rPr>
          <w:rFonts w:hAnsi="宋体" w:cs="宋体" w:hint="eastAsia"/>
        </w:rPr>
        <w:tab/>
        <w:t>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843</w:t>
      </w:r>
      <w:r w:rsidRPr="009816AE">
        <w:rPr>
          <w:rFonts w:hAnsi="宋体" w:cs="宋体" w:hint="eastAsia"/>
        </w:rPr>
        <w:tab/>
        <w:t>充气运输及现场保存的变压器应监视气体压力，压力低于0.01MPa时要补充干燥气体。现场充气保存时间不应超过（）个月，否则应注油保存，并装上储油柜</w:t>
      </w:r>
      <w:r w:rsidRPr="009816AE">
        <w:rPr>
          <w:rFonts w:hAnsi="宋体" w:cs="宋体" w:hint="eastAsia"/>
        </w:rPr>
        <w:tab/>
        <w:t>B</w:t>
      </w:r>
      <w:r w:rsidRPr="009816AE">
        <w:rPr>
          <w:rFonts w:hAnsi="宋体" w:cs="宋体" w:hint="eastAsia"/>
        </w:rPr>
        <w:tab/>
        <w:t>1</w:t>
      </w:r>
      <w:r w:rsidRPr="009816AE">
        <w:rPr>
          <w:rFonts w:hAnsi="宋体" w:cs="宋体" w:hint="eastAsia"/>
        </w:rPr>
        <w:tab/>
        <w:t>3</w:t>
      </w:r>
      <w:r w:rsidRPr="009816AE">
        <w:rPr>
          <w:rFonts w:hAnsi="宋体" w:cs="宋体" w:hint="eastAsia"/>
        </w:rPr>
        <w:tab/>
        <w:t>6</w:t>
      </w:r>
      <w:r w:rsidRPr="009816AE">
        <w:rPr>
          <w:rFonts w:hAnsi="宋体" w:cs="宋体" w:hint="eastAsia"/>
        </w:rPr>
        <w:tab/>
        <w:t>12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844</w:t>
      </w:r>
      <w:r w:rsidRPr="009816AE">
        <w:rPr>
          <w:rFonts w:hAnsi="宋体" w:cs="宋体" w:hint="eastAsia"/>
        </w:rPr>
        <w:tab/>
        <w:t>出厂局部放电试验测量电压为1.58Ur/√3时，220—500kV电压等级变压器高压端的视在放电量不大于（）pc</w:t>
      </w:r>
      <w:r w:rsidRPr="009816AE">
        <w:rPr>
          <w:rFonts w:hAnsi="宋体" w:cs="宋体" w:hint="eastAsia"/>
        </w:rPr>
        <w:tab/>
        <w:t>B</w:t>
      </w:r>
      <w:r w:rsidRPr="009816AE">
        <w:rPr>
          <w:rFonts w:hAnsi="宋体" w:cs="宋体" w:hint="eastAsia"/>
        </w:rPr>
        <w:tab/>
        <w:t>50</w:t>
      </w:r>
      <w:r w:rsidRPr="009816AE">
        <w:rPr>
          <w:rFonts w:hAnsi="宋体" w:cs="宋体" w:hint="eastAsia"/>
        </w:rPr>
        <w:tab/>
        <w:t>100</w:t>
      </w:r>
      <w:r w:rsidRPr="009816AE">
        <w:rPr>
          <w:rFonts w:hAnsi="宋体" w:cs="宋体" w:hint="eastAsia"/>
        </w:rPr>
        <w:tab/>
        <w:t>200</w:t>
      </w:r>
      <w:r w:rsidRPr="009816AE">
        <w:rPr>
          <w:rFonts w:hAnsi="宋体" w:cs="宋体" w:hint="eastAsia"/>
        </w:rPr>
        <w:tab/>
        <w:t>300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845</w:t>
      </w:r>
      <w:r w:rsidRPr="009816AE">
        <w:rPr>
          <w:rFonts w:hAnsi="宋体" w:cs="宋体" w:hint="eastAsia"/>
        </w:rPr>
        <w:tab/>
        <w:t>对于 Y，d11 接线的三相变压器，它的变比为 n，主变压器一次侧线圈电流为 IA，二次侧线圈电流为 IA，一、二次电流之间的大小关系为(  )。</w:t>
      </w:r>
      <w:r w:rsidRPr="009816AE">
        <w:rPr>
          <w:rFonts w:hAnsi="宋体" w:cs="宋体" w:hint="eastAsia"/>
        </w:rPr>
        <w:tab/>
        <w:t>A</w:t>
      </w:r>
      <w:r w:rsidRPr="009816AE">
        <w:rPr>
          <w:rFonts w:hAnsi="宋体" w:cs="宋体" w:hint="eastAsia"/>
        </w:rPr>
        <w:tab/>
        <w:t>Ia=nIA</w:t>
      </w:r>
      <w:r w:rsidRPr="009816AE">
        <w:rPr>
          <w:rFonts w:hAnsi="宋体" w:cs="宋体" w:hint="eastAsia"/>
        </w:rPr>
        <w:tab/>
        <w:t>Ia=3nIA</w:t>
      </w:r>
      <w:r w:rsidRPr="009816AE">
        <w:rPr>
          <w:rFonts w:hAnsi="宋体" w:cs="宋体" w:hint="eastAsia"/>
        </w:rPr>
        <w:tab/>
        <w:t>Ia=nIA/3</w:t>
      </w:r>
      <w:r w:rsidRPr="009816AE">
        <w:rPr>
          <w:rFonts w:hAnsi="宋体" w:cs="宋体" w:hint="eastAsia"/>
        </w:rPr>
        <w:tab/>
        <w:t>Ia=Ia/n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846</w:t>
      </w:r>
      <w:r w:rsidRPr="009816AE">
        <w:rPr>
          <w:rFonts w:hAnsi="宋体" w:cs="宋体" w:hint="eastAsia"/>
        </w:rPr>
        <w:tab/>
        <w:t>过电流保护的三相三继电器的完全星形连接方式，能反应(  )。</w:t>
      </w:r>
      <w:r w:rsidRPr="009816AE">
        <w:rPr>
          <w:rFonts w:hAnsi="宋体" w:cs="宋体" w:hint="eastAsia"/>
        </w:rPr>
        <w:tab/>
        <w:t>D</w:t>
      </w:r>
      <w:r w:rsidRPr="009816AE">
        <w:rPr>
          <w:rFonts w:hAnsi="宋体" w:cs="宋体" w:hint="eastAsia"/>
        </w:rPr>
        <w:tab/>
        <w:t>各种相间短路</w:t>
      </w:r>
      <w:r w:rsidRPr="009816AE">
        <w:rPr>
          <w:rFonts w:hAnsi="宋体" w:cs="宋体" w:hint="eastAsia"/>
        </w:rPr>
        <w:tab/>
        <w:t>单相接地故障</w:t>
      </w:r>
      <w:r w:rsidRPr="009816AE">
        <w:rPr>
          <w:rFonts w:hAnsi="宋体" w:cs="宋体" w:hint="eastAsia"/>
        </w:rPr>
        <w:tab/>
        <w:t>两相接地故障</w:t>
      </w:r>
      <w:r w:rsidRPr="009816AE">
        <w:rPr>
          <w:rFonts w:hAnsi="宋体" w:cs="宋体" w:hint="eastAsia"/>
        </w:rPr>
        <w:tab/>
        <w:t>各种相问和单相接地短路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847</w:t>
      </w:r>
      <w:r w:rsidRPr="009816AE">
        <w:rPr>
          <w:rFonts w:hAnsi="宋体" w:cs="宋体" w:hint="eastAsia"/>
        </w:rPr>
        <w:tab/>
        <w:t>电压速断保护中的电压继电器应接入(  )</w:t>
      </w:r>
      <w:r w:rsidRPr="009816AE">
        <w:rPr>
          <w:rFonts w:hAnsi="宋体" w:cs="宋体" w:hint="eastAsia"/>
        </w:rPr>
        <w:tab/>
        <w:t>A</w:t>
      </w:r>
      <w:r w:rsidRPr="009816AE">
        <w:rPr>
          <w:rFonts w:hAnsi="宋体" w:cs="宋体" w:hint="eastAsia"/>
        </w:rPr>
        <w:tab/>
        <w:t>相电压</w:t>
      </w:r>
      <w:r w:rsidRPr="009816AE">
        <w:rPr>
          <w:rFonts w:hAnsi="宋体" w:cs="宋体" w:hint="eastAsia"/>
        </w:rPr>
        <w:tab/>
        <w:t>线电压</w:t>
      </w:r>
      <w:r w:rsidRPr="009816AE">
        <w:rPr>
          <w:rFonts w:hAnsi="宋体" w:cs="宋体" w:hint="eastAsia"/>
        </w:rPr>
        <w:tab/>
        <w:t>零序电压</w:t>
      </w:r>
      <w:r w:rsidRPr="009816AE">
        <w:rPr>
          <w:rFonts w:hAnsi="宋体" w:cs="宋体" w:hint="eastAsia"/>
        </w:rPr>
        <w:tab/>
        <w:t>抽取电压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848</w:t>
      </w:r>
      <w:r w:rsidRPr="009816AE">
        <w:rPr>
          <w:rFonts w:hAnsi="宋体" w:cs="宋体" w:hint="eastAsia"/>
        </w:rPr>
        <w:tab/>
        <w:t>电压速断保护的接线方式必须采用（  ）</w:t>
      </w:r>
      <w:r w:rsidRPr="009816AE">
        <w:rPr>
          <w:rFonts w:hAnsi="宋体" w:cs="宋体" w:hint="eastAsia"/>
        </w:rPr>
        <w:tab/>
        <w:t>C</w:t>
      </w:r>
      <w:r w:rsidRPr="009816AE">
        <w:rPr>
          <w:rFonts w:hAnsi="宋体" w:cs="宋体" w:hint="eastAsia"/>
        </w:rPr>
        <w:tab/>
        <w:t>单相式</w:t>
      </w:r>
      <w:r w:rsidRPr="009816AE">
        <w:rPr>
          <w:rFonts w:hAnsi="宋体" w:cs="宋体" w:hint="eastAsia"/>
        </w:rPr>
        <w:tab/>
        <w:t>二相三继电器式</w:t>
      </w:r>
      <w:r w:rsidRPr="009816AE">
        <w:rPr>
          <w:rFonts w:hAnsi="宋体" w:cs="宋体" w:hint="eastAsia"/>
        </w:rPr>
        <w:tab/>
        <w:t>三相式</w:t>
      </w:r>
      <w:r w:rsidRPr="009816AE">
        <w:rPr>
          <w:rFonts w:hAnsi="宋体" w:cs="宋体" w:hint="eastAsia"/>
        </w:rPr>
        <w:tab/>
        <w:t>三相差接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849</w:t>
      </w:r>
      <w:r w:rsidRPr="009816AE">
        <w:rPr>
          <w:rFonts w:hAnsi="宋体" w:cs="宋体" w:hint="eastAsia"/>
        </w:rPr>
        <w:tab/>
        <w:t>在微机型保护中。控制电缆(  )。</w:t>
      </w:r>
      <w:r w:rsidRPr="009816AE">
        <w:rPr>
          <w:rFonts w:hAnsi="宋体" w:cs="宋体" w:hint="eastAsia"/>
        </w:rPr>
        <w:tab/>
        <w:t>B</w:t>
      </w:r>
      <w:r w:rsidRPr="009816AE">
        <w:rPr>
          <w:rFonts w:hAnsi="宋体" w:cs="宋体" w:hint="eastAsia"/>
        </w:rPr>
        <w:tab/>
        <w:t>无须接地</w:t>
      </w:r>
      <w:r w:rsidRPr="009816AE">
        <w:rPr>
          <w:rFonts w:hAnsi="宋体" w:cs="宋体" w:hint="eastAsia"/>
        </w:rPr>
        <w:tab/>
        <w:t>两端接地</w:t>
      </w:r>
      <w:r w:rsidRPr="009816AE">
        <w:rPr>
          <w:rFonts w:hAnsi="宋体" w:cs="宋体" w:hint="eastAsia"/>
        </w:rPr>
        <w:tab/>
        <w:t>靠控制屏一端接</w:t>
      </w:r>
      <w:r w:rsidRPr="009816AE">
        <w:rPr>
          <w:rFonts w:hAnsi="宋体" w:cs="宋体" w:hint="eastAsia"/>
        </w:rPr>
        <w:lastRenderedPageBreak/>
        <w:t>地</w:t>
      </w:r>
      <w:r w:rsidRPr="009816AE">
        <w:rPr>
          <w:rFonts w:hAnsi="宋体" w:cs="宋体" w:hint="eastAsia"/>
        </w:rPr>
        <w:tab/>
        <w:t>靠端子箱一端接地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850</w:t>
      </w:r>
      <w:r w:rsidRPr="009816AE">
        <w:rPr>
          <w:rFonts w:hAnsi="宋体" w:cs="宋体" w:hint="eastAsia"/>
        </w:rPr>
        <w:tab/>
        <w:t>气体(瓦斯)保护是变压器的(  )。</w:t>
      </w:r>
      <w:r w:rsidRPr="009816AE">
        <w:rPr>
          <w:rFonts w:hAnsi="宋体" w:cs="宋体" w:hint="eastAsia"/>
        </w:rPr>
        <w:tab/>
        <w:t>B</w:t>
      </w:r>
      <w:r w:rsidRPr="009816AE">
        <w:rPr>
          <w:rFonts w:hAnsi="宋体" w:cs="宋体" w:hint="eastAsia"/>
        </w:rPr>
        <w:tab/>
        <w:t>主后备保护</w:t>
      </w:r>
      <w:r w:rsidRPr="009816AE">
        <w:rPr>
          <w:rFonts w:hAnsi="宋体" w:cs="宋体" w:hint="eastAsia"/>
        </w:rPr>
        <w:tab/>
        <w:t>内部故障的主保护</w:t>
      </w:r>
      <w:r w:rsidRPr="009816AE">
        <w:rPr>
          <w:rFonts w:hAnsi="宋体" w:cs="宋体" w:hint="eastAsia"/>
        </w:rPr>
        <w:tab/>
        <w:t>外部故障的主保护</w:t>
      </w:r>
      <w:r w:rsidRPr="009816AE">
        <w:rPr>
          <w:rFonts w:hAnsi="宋体" w:cs="宋体" w:hint="eastAsia"/>
        </w:rPr>
        <w:tab/>
        <w:t>外部故障的后备保护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851</w:t>
      </w:r>
      <w:r w:rsidRPr="009816AE">
        <w:rPr>
          <w:rFonts w:hAnsi="宋体" w:cs="宋体" w:hint="eastAsia"/>
        </w:rPr>
        <w:tab/>
        <w:t>在大接地电流系统中，故障电流中含有零序分量的故障类型是(  )</w:t>
      </w:r>
      <w:r w:rsidRPr="009816AE">
        <w:rPr>
          <w:rFonts w:hAnsi="宋体" w:cs="宋体" w:hint="eastAsia"/>
        </w:rPr>
        <w:tab/>
        <w:t>C</w:t>
      </w:r>
      <w:r w:rsidRPr="009816AE">
        <w:rPr>
          <w:rFonts w:hAnsi="宋体" w:cs="宋体" w:hint="eastAsia"/>
        </w:rPr>
        <w:tab/>
        <w:t>两相短路</w:t>
      </w:r>
      <w:r w:rsidRPr="009816AE">
        <w:rPr>
          <w:rFonts w:hAnsi="宋体" w:cs="宋体" w:hint="eastAsia"/>
        </w:rPr>
        <w:tab/>
        <w:t>三相短路</w:t>
      </w:r>
      <w:r w:rsidRPr="009816AE">
        <w:rPr>
          <w:rFonts w:hAnsi="宋体" w:cs="宋体" w:hint="eastAsia"/>
        </w:rPr>
        <w:tab/>
        <w:t>两相短路接地</w:t>
      </w:r>
      <w:r w:rsidRPr="009816AE">
        <w:rPr>
          <w:rFonts w:hAnsi="宋体" w:cs="宋体" w:hint="eastAsia"/>
        </w:rPr>
        <w:tab/>
        <w:t>与故障类型无关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852</w:t>
      </w:r>
      <w:r w:rsidRPr="009816AE">
        <w:rPr>
          <w:rFonts w:hAnsi="宋体" w:cs="宋体" w:hint="eastAsia"/>
        </w:rPr>
        <w:tab/>
        <w:t>中间继电器的固有动作时间，一般不应（ ）</w:t>
      </w:r>
      <w:r w:rsidRPr="009816AE">
        <w:rPr>
          <w:rFonts w:hAnsi="宋体" w:cs="宋体" w:hint="eastAsia"/>
        </w:rPr>
        <w:tab/>
        <w:t>B</w:t>
      </w:r>
      <w:r w:rsidRPr="009816AE">
        <w:rPr>
          <w:rFonts w:hAnsi="宋体" w:cs="宋体" w:hint="eastAsia"/>
        </w:rPr>
        <w:tab/>
        <w:t>大于 20ms</w:t>
      </w:r>
      <w:r w:rsidRPr="009816AE">
        <w:rPr>
          <w:rFonts w:hAnsi="宋体" w:cs="宋体" w:hint="eastAsia"/>
        </w:rPr>
        <w:tab/>
        <w:t>大于 10ms</w:t>
      </w:r>
      <w:r w:rsidRPr="009816AE">
        <w:rPr>
          <w:rFonts w:hAnsi="宋体" w:cs="宋体" w:hint="eastAsia"/>
        </w:rPr>
        <w:tab/>
        <w:t>大于 O．2s</w:t>
      </w:r>
      <w:r w:rsidRPr="009816AE">
        <w:rPr>
          <w:rFonts w:hAnsi="宋体" w:cs="宋体" w:hint="eastAsia"/>
        </w:rPr>
        <w:tab/>
        <w:t>大于 0.1s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853</w:t>
      </w:r>
      <w:r w:rsidRPr="009816AE">
        <w:rPr>
          <w:rFonts w:hAnsi="宋体" w:cs="宋体" w:hint="eastAsia"/>
        </w:rPr>
        <w:tab/>
        <w:t>当变压器外部故障时，有较大的穿越性短路电流流过变压器，这时变压器的差动保护(  )。</w:t>
      </w:r>
      <w:r w:rsidRPr="009816AE">
        <w:rPr>
          <w:rFonts w:hAnsi="宋体" w:cs="宋体" w:hint="eastAsia"/>
        </w:rPr>
        <w:tab/>
        <w:t>C</w:t>
      </w:r>
      <w:r w:rsidRPr="009816AE">
        <w:rPr>
          <w:rFonts w:hAnsi="宋体" w:cs="宋体" w:hint="eastAsia"/>
        </w:rPr>
        <w:tab/>
        <w:t>立即动作</w:t>
      </w:r>
      <w:r w:rsidRPr="009816AE">
        <w:rPr>
          <w:rFonts w:hAnsi="宋体" w:cs="宋体" w:hint="eastAsia"/>
        </w:rPr>
        <w:tab/>
        <w:t>延时动作</w:t>
      </w:r>
      <w:r w:rsidRPr="009816AE">
        <w:rPr>
          <w:rFonts w:hAnsi="宋体" w:cs="宋体" w:hint="eastAsia"/>
        </w:rPr>
        <w:tab/>
        <w:t>不应动作</w:t>
      </w:r>
      <w:r w:rsidRPr="009816AE">
        <w:rPr>
          <w:rFonts w:hAnsi="宋体" w:cs="宋体" w:hint="eastAsia"/>
        </w:rPr>
        <w:tab/>
        <w:t>视短路时间长短而定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854</w:t>
      </w:r>
      <w:r w:rsidRPr="009816AE">
        <w:rPr>
          <w:rFonts w:hAnsi="宋体" w:cs="宋体" w:hint="eastAsia"/>
        </w:rPr>
        <w:tab/>
        <w:t>( )能反应各相电流和各类型的短路故障电流。</w:t>
      </w:r>
      <w:r w:rsidRPr="009816AE">
        <w:rPr>
          <w:rFonts w:hAnsi="宋体" w:cs="宋体" w:hint="eastAsia"/>
        </w:rPr>
        <w:tab/>
        <w:t>B</w:t>
      </w:r>
      <w:r w:rsidRPr="009816AE">
        <w:rPr>
          <w:rFonts w:hAnsi="宋体" w:cs="宋体" w:hint="eastAsia"/>
        </w:rPr>
        <w:tab/>
        <w:t>两相不完全星形接线</w:t>
      </w:r>
      <w:r w:rsidRPr="009816AE">
        <w:rPr>
          <w:rFonts w:hAnsi="宋体" w:cs="宋体" w:hint="eastAsia"/>
        </w:rPr>
        <w:tab/>
        <w:t>三相星形接线</w:t>
      </w:r>
      <w:r w:rsidRPr="009816AE">
        <w:rPr>
          <w:rFonts w:hAnsi="宋体" w:cs="宋体" w:hint="eastAsia"/>
        </w:rPr>
        <w:tab/>
        <w:t>两相电流差接线</w:t>
      </w:r>
      <w:r w:rsidRPr="009816AE">
        <w:rPr>
          <w:rFonts w:hAnsi="宋体" w:cs="宋体" w:hint="eastAsia"/>
        </w:rPr>
        <w:tab/>
        <w:t>三相零序接线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855</w:t>
      </w:r>
      <w:r w:rsidRPr="009816AE">
        <w:rPr>
          <w:rFonts w:hAnsi="宋体" w:cs="宋体" w:hint="eastAsia"/>
        </w:rPr>
        <w:tab/>
        <w:t>在电压回路中，当电压互感器负荷最大时，保护和自动装置的电压降不得超过其额定电压的(  )。</w:t>
      </w:r>
      <w:r w:rsidRPr="009816AE">
        <w:rPr>
          <w:rFonts w:hAnsi="宋体" w:cs="宋体" w:hint="eastAsia"/>
        </w:rPr>
        <w:tab/>
        <w:t>B</w:t>
      </w:r>
      <w:r w:rsidRPr="009816AE">
        <w:rPr>
          <w:rFonts w:hAnsi="宋体" w:cs="宋体" w:hint="eastAsia"/>
        </w:rPr>
        <w:tab/>
        <w:t>2％</w:t>
      </w:r>
      <w:r w:rsidRPr="009816AE">
        <w:rPr>
          <w:rFonts w:hAnsi="宋体" w:cs="宋体" w:hint="eastAsia"/>
        </w:rPr>
        <w:tab/>
        <w:t>3％</w:t>
      </w:r>
      <w:r w:rsidRPr="009816AE">
        <w:rPr>
          <w:rFonts w:hAnsi="宋体" w:cs="宋体" w:hint="eastAsia"/>
        </w:rPr>
        <w:tab/>
        <w:t>5％</w:t>
      </w:r>
      <w:r w:rsidRPr="009816AE">
        <w:rPr>
          <w:rFonts w:hAnsi="宋体" w:cs="宋体" w:hint="eastAsia"/>
        </w:rPr>
        <w:tab/>
        <w:t>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856</w:t>
      </w:r>
      <w:r w:rsidRPr="009816AE">
        <w:rPr>
          <w:rFonts w:hAnsi="宋体" w:cs="宋体" w:hint="eastAsia"/>
        </w:rPr>
        <w:tab/>
        <w:t>当系统发生故障时，正确地切断离故障点最近的断路器，是继电保护的( )的体现。</w:t>
      </w:r>
      <w:r w:rsidRPr="009816AE">
        <w:rPr>
          <w:rFonts w:hAnsi="宋体" w:cs="宋体" w:hint="eastAsia"/>
        </w:rPr>
        <w:tab/>
        <w:t>B</w:t>
      </w:r>
      <w:r w:rsidRPr="009816AE">
        <w:rPr>
          <w:rFonts w:hAnsi="宋体" w:cs="宋体" w:hint="eastAsia"/>
        </w:rPr>
        <w:tab/>
        <w:t>快速性</w:t>
      </w:r>
      <w:r w:rsidRPr="009816AE">
        <w:rPr>
          <w:rFonts w:hAnsi="宋体" w:cs="宋体" w:hint="eastAsia"/>
        </w:rPr>
        <w:tab/>
        <w:t>选择性</w:t>
      </w:r>
      <w:r w:rsidRPr="009816AE">
        <w:rPr>
          <w:rFonts w:hAnsi="宋体" w:cs="宋体" w:hint="eastAsia"/>
        </w:rPr>
        <w:tab/>
        <w:t>可靠性</w:t>
      </w:r>
      <w:r w:rsidRPr="009816AE">
        <w:rPr>
          <w:rFonts w:hAnsi="宋体" w:cs="宋体" w:hint="eastAsia"/>
        </w:rPr>
        <w:tab/>
        <w:t>灵敏性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857</w:t>
      </w:r>
      <w:r w:rsidRPr="009816AE">
        <w:rPr>
          <w:rFonts w:hAnsi="宋体" w:cs="宋体" w:hint="eastAsia"/>
        </w:rPr>
        <w:tab/>
        <w:t>为了限制故障的扩大，减轻设备的损坏。提高系统的稳定性，要求继电保护装置具有(  )</w:t>
      </w:r>
      <w:r w:rsidRPr="009816AE">
        <w:rPr>
          <w:rFonts w:hAnsi="宋体" w:cs="宋体" w:hint="eastAsia"/>
        </w:rPr>
        <w:tab/>
        <w:t>B</w:t>
      </w:r>
      <w:r w:rsidRPr="009816AE">
        <w:rPr>
          <w:rFonts w:hAnsi="宋体" w:cs="宋体" w:hint="eastAsia"/>
        </w:rPr>
        <w:tab/>
        <w:t>灵敏性</w:t>
      </w:r>
      <w:r w:rsidRPr="009816AE">
        <w:rPr>
          <w:rFonts w:hAnsi="宋体" w:cs="宋体" w:hint="eastAsia"/>
        </w:rPr>
        <w:tab/>
        <w:t>快速性</w:t>
      </w:r>
      <w:r w:rsidRPr="009816AE">
        <w:rPr>
          <w:rFonts w:hAnsi="宋体" w:cs="宋体" w:hint="eastAsia"/>
        </w:rPr>
        <w:tab/>
        <w:t>可靠性</w:t>
      </w:r>
      <w:r w:rsidRPr="009816AE">
        <w:rPr>
          <w:rFonts w:hAnsi="宋体" w:cs="宋体" w:hint="eastAsia"/>
        </w:rPr>
        <w:tab/>
        <w:t>选择性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858</w:t>
      </w:r>
      <w:r w:rsidRPr="009816AE">
        <w:rPr>
          <w:rFonts w:hAnsi="宋体" w:cs="宋体" w:hint="eastAsia"/>
        </w:rPr>
        <w:tab/>
        <w:t>在小电流接地系统中，某处发生单相接地时，母线电压互感器开口三角的电压为(  )。</w:t>
      </w:r>
      <w:r w:rsidRPr="009816AE">
        <w:rPr>
          <w:rFonts w:hAnsi="宋体" w:cs="宋体" w:hint="eastAsia"/>
        </w:rPr>
        <w:tab/>
        <w:t>C</w:t>
      </w:r>
      <w:r w:rsidRPr="009816AE">
        <w:rPr>
          <w:rFonts w:hAnsi="宋体" w:cs="宋体" w:hint="eastAsia"/>
        </w:rPr>
        <w:tab/>
        <w:t>故障点距母线越近，电压越高</w:t>
      </w:r>
      <w:r w:rsidRPr="009816AE">
        <w:rPr>
          <w:rFonts w:hAnsi="宋体" w:cs="宋体" w:hint="eastAsia"/>
        </w:rPr>
        <w:tab/>
        <w:t>故障点距母线越近，电压越低</w:t>
      </w:r>
      <w:r w:rsidRPr="009816AE">
        <w:rPr>
          <w:rFonts w:hAnsi="宋体" w:cs="宋体" w:hint="eastAsia"/>
        </w:rPr>
        <w:tab/>
        <w:t>不管距离远近，基本上电压一样高</w:t>
      </w:r>
      <w:r w:rsidRPr="009816AE">
        <w:rPr>
          <w:rFonts w:hAnsi="宋体" w:cs="宋体" w:hint="eastAsia"/>
        </w:rPr>
        <w:tab/>
        <w:t>不定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859</w:t>
      </w:r>
      <w:r w:rsidRPr="009816AE">
        <w:rPr>
          <w:rFonts w:hAnsi="宋体" w:cs="宋体" w:hint="eastAsia"/>
        </w:rPr>
        <w:tab/>
        <w:t>微机继电保护装置的定检周期为新安装的保护装置(  )年内进行 1 次全部检验，以后每(A)年进行 1 次全部检验。每 1～2 年进行 1 次部分检验。</w:t>
      </w:r>
      <w:r w:rsidRPr="009816AE">
        <w:rPr>
          <w:rFonts w:hAnsi="宋体" w:cs="宋体" w:hint="eastAsia"/>
        </w:rPr>
        <w:tab/>
        <w:t>A</w:t>
      </w:r>
      <w:r w:rsidRPr="009816AE">
        <w:rPr>
          <w:rFonts w:hAnsi="宋体" w:cs="宋体" w:hint="eastAsia"/>
        </w:rPr>
        <w:tab/>
        <w:t>1、6</w:t>
      </w:r>
      <w:r w:rsidRPr="009816AE">
        <w:rPr>
          <w:rFonts w:hAnsi="宋体" w:cs="宋体" w:hint="eastAsia"/>
        </w:rPr>
        <w:tab/>
        <w:t>1．5、7</w:t>
      </w:r>
      <w:r w:rsidRPr="009816AE">
        <w:rPr>
          <w:rFonts w:hAnsi="宋体" w:cs="宋体" w:hint="eastAsia"/>
        </w:rPr>
        <w:tab/>
        <w:t>1、7</w:t>
      </w:r>
      <w:r w:rsidRPr="009816AE">
        <w:rPr>
          <w:rFonts w:hAnsi="宋体" w:cs="宋体" w:hint="eastAsia"/>
        </w:rPr>
        <w:tab/>
        <w:t>2、6</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860</w:t>
      </w:r>
      <w:r w:rsidRPr="009816AE">
        <w:rPr>
          <w:rFonts w:hAnsi="宋体" w:cs="宋体" w:hint="eastAsia"/>
        </w:rPr>
        <w:tab/>
        <w:t>在大接地电流系统中，线路发生接地故障时，保护安装处的零序电压()。</w:t>
      </w:r>
      <w:r w:rsidRPr="009816AE">
        <w:rPr>
          <w:rFonts w:hAnsi="宋体" w:cs="宋体" w:hint="eastAsia"/>
        </w:rPr>
        <w:tab/>
        <w:t>B</w:t>
      </w:r>
      <w:r w:rsidRPr="009816AE">
        <w:rPr>
          <w:rFonts w:hAnsi="宋体" w:cs="宋体" w:hint="eastAsia"/>
        </w:rPr>
        <w:tab/>
        <w:t>距故障点越远就越高</w:t>
      </w:r>
      <w:r w:rsidRPr="009816AE">
        <w:rPr>
          <w:rFonts w:hAnsi="宋体" w:cs="宋体" w:hint="eastAsia"/>
        </w:rPr>
        <w:tab/>
        <w:t>距故障点越近就越高</w:t>
      </w:r>
      <w:r w:rsidRPr="009816AE">
        <w:rPr>
          <w:rFonts w:hAnsi="宋体" w:cs="宋体" w:hint="eastAsia"/>
        </w:rPr>
        <w:tab/>
        <w:t>与距离无关</w:t>
      </w:r>
      <w:r w:rsidRPr="009816AE">
        <w:rPr>
          <w:rFonts w:hAnsi="宋体" w:cs="宋体" w:hint="eastAsia"/>
        </w:rPr>
        <w:tab/>
        <w:t>"距离故障点越</w:t>
      </w:r>
    </w:p>
    <w:p w:rsidR="00953506" w:rsidRPr="009816AE" w:rsidRDefault="00953506" w:rsidP="002501C9">
      <w:pPr>
        <w:pStyle w:val="a5"/>
        <w:rPr>
          <w:rFonts w:hAnsi="宋体" w:cs="宋体"/>
        </w:rPr>
      </w:pPr>
      <w:r w:rsidRPr="009816AE">
        <w:rPr>
          <w:rFonts w:hAnsi="宋体" w:cs="宋体" w:hint="eastAsia"/>
        </w:rPr>
        <w:t>近就越低"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861</w:t>
      </w:r>
      <w:r w:rsidRPr="009816AE">
        <w:rPr>
          <w:rFonts w:hAnsi="宋体" w:cs="宋体" w:hint="eastAsia"/>
        </w:rPr>
        <w:tab/>
        <w:t>线路变压器组接线，应装设的保护是(  )。</w:t>
      </w:r>
      <w:r w:rsidRPr="009816AE">
        <w:rPr>
          <w:rFonts w:hAnsi="宋体" w:cs="宋体" w:hint="eastAsia"/>
        </w:rPr>
        <w:tab/>
        <w:t>B</w:t>
      </w:r>
      <w:r w:rsidRPr="009816AE">
        <w:rPr>
          <w:rFonts w:hAnsi="宋体" w:cs="宋体" w:hint="eastAsia"/>
        </w:rPr>
        <w:tab/>
        <w:t>三段过流保护</w:t>
      </w:r>
      <w:r w:rsidRPr="009816AE">
        <w:rPr>
          <w:rFonts w:hAnsi="宋体" w:cs="宋体" w:hint="eastAsia"/>
        </w:rPr>
        <w:tab/>
        <w:t>电流速断和过流保护</w:t>
      </w:r>
      <w:r w:rsidRPr="009816AE">
        <w:rPr>
          <w:rFonts w:hAnsi="宋体" w:cs="宋体" w:hint="eastAsia"/>
        </w:rPr>
        <w:tab/>
        <w:t>带时限速断保护</w:t>
      </w:r>
      <w:r w:rsidRPr="009816AE">
        <w:rPr>
          <w:rFonts w:hAnsi="宋体" w:cs="宋体" w:hint="eastAsia"/>
        </w:rPr>
        <w:tab/>
        <w:t>过流保护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862</w:t>
      </w:r>
      <w:r w:rsidRPr="009816AE">
        <w:rPr>
          <w:rFonts w:hAnsi="宋体" w:cs="宋体" w:hint="eastAsia"/>
        </w:rPr>
        <w:tab/>
        <w:t>变压器励磁涌流可达变压器额定电流的(  )</w:t>
      </w:r>
      <w:r w:rsidRPr="009816AE">
        <w:rPr>
          <w:rFonts w:hAnsi="宋体" w:cs="宋体" w:hint="eastAsia"/>
        </w:rPr>
        <w:tab/>
        <w:t>A</w:t>
      </w:r>
      <w:r w:rsidRPr="009816AE">
        <w:rPr>
          <w:rFonts w:hAnsi="宋体" w:cs="宋体" w:hint="eastAsia"/>
        </w:rPr>
        <w:tab/>
        <w:t>6～8 倍</w:t>
      </w:r>
      <w:r w:rsidRPr="009816AE">
        <w:rPr>
          <w:rFonts w:hAnsi="宋体" w:cs="宋体" w:hint="eastAsia"/>
        </w:rPr>
        <w:tab/>
        <w:t>1～2 倍</w:t>
      </w:r>
      <w:r w:rsidRPr="009816AE">
        <w:rPr>
          <w:rFonts w:hAnsi="宋体" w:cs="宋体" w:hint="eastAsia"/>
        </w:rPr>
        <w:tab/>
        <w:t>10～12 倍</w:t>
      </w:r>
      <w:r w:rsidRPr="009816AE">
        <w:rPr>
          <w:rFonts w:hAnsi="宋体" w:cs="宋体" w:hint="eastAsia"/>
        </w:rPr>
        <w:tab/>
        <w:t>14～16 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863</w:t>
      </w:r>
      <w:r w:rsidRPr="009816AE">
        <w:rPr>
          <w:rFonts w:hAnsi="宋体" w:cs="宋体" w:hint="eastAsia"/>
        </w:rPr>
        <w:tab/>
        <w:t>继电保护装置试验分为三种，它们分别是(  )。</w:t>
      </w:r>
      <w:r w:rsidRPr="009816AE">
        <w:rPr>
          <w:rFonts w:hAnsi="宋体" w:cs="宋体" w:hint="eastAsia"/>
        </w:rPr>
        <w:tab/>
        <w:t>C</w:t>
      </w:r>
      <w:r w:rsidRPr="009816AE">
        <w:rPr>
          <w:rFonts w:hAnsi="宋体" w:cs="宋体" w:hint="eastAsia"/>
        </w:rPr>
        <w:tab/>
        <w:t>验收试验、全部检验、传动试验</w:t>
      </w:r>
      <w:r w:rsidRPr="009816AE">
        <w:rPr>
          <w:rFonts w:hAnsi="宋体" w:cs="宋体" w:hint="eastAsia"/>
        </w:rPr>
        <w:tab/>
        <w:t>部分试验、补充检验、定期试验</w:t>
      </w:r>
      <w:r w:rsidRPr="009816AE">
        <w:rPr>
          <w:rFonts w:hAnsi="宋体" w:cs="宋体" w:hint="eastAsia"/>
        </w:rPr>
        <w:tab/>
        <w:t>"验收</w:t>
      </w:r>
    </w:p>
    <w:p w:rsidR="00953506" w:rsidRPr="009816AE" w:rsidRDefault="00953506" w:rsidP="002501C9">
      <w:pPr>
        <w:pStyle w:val="a5"/>
        <w:rPr>
          <w:rFonts w:hAnsi="宋体" w:cs="宋体"/>
        </w:rPr>
      </w:pPr>
      <w:r w:rsidRPr="009816AE">
        <w:rPr>
          <w:rFonts w:hAnsi="宋体" w:cs="宋体" w:hint="eastAsia"/>
        </w:rPr>
        <w:t>试验、定期检验、补充检验"</w:t>
      </w:r>
      <w:r w:rsidRPr="009816AE">
        <w:rPr>
          <w:rFonts w:hAnsi="宋体" w:cs="宋体" w:hint="eastAsia"/>
        </w:rPr>
        <w:tab/>
        <w:t>部分检查、定期检验、传动试验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864</w:t>
      </w:r>
      <w:r w:rsidRPr="009816AE">
        <w:rPr>
          <w:rFonts w:hAnsi="宋体" w:cs="宋体" w:hint="eastAsia"/>
        </w:rPr>
        <w:tab/>
        <w:t>利用接入电压互感器开口三角形电压反闭锁的电压回路断相闭锁装置，在电压互感器高压侧断开一相时。电压回路断线闭锁装置(  )。</w:t>
      </w:r>
      <w:r w:rsidRPr="009816AE">
        <w:rPr>
          <w:rFonts w:hAnsi="宋体" w:cs="宋体" w:hint="eastAsia"/>
        </w:rPr>
        <w:tab/>
        <w:t>B</w:t>
      </w:r>
      <w:r w:rsidRPr="009816AE">
        <w:rPr>
          <w:rFonts w:hAnsi="宋体" w:cs="宋体" w:hint="eastAsia"/>
        </w:rPr>
        <w:tab/>
        <w:t>动作</w:t>
      </w:r>
      <w:r w:rsidRPr="009816AE">
        <w:rPr>
          <w:rFonts w:hAnsi="宋体" w:cs="宋体" w:hint="eastAsia"/>
        </w:rPr>
        <w:tab/>
        <w:t>不动作</w:t>
      </w:r>
      <w:r w:rsidRPr="009816AE">
        <w:rPr>
          <w:rFonts w:hAnsi="宋体" w:cs="宋体" w:hint="eastAsia"/>
        </w:rPr>
        <w:tab/>
        <w:t>可动可不动</w:t>
      </w:r>
      <w:r w:rsidRPr="009816AE">
        <w:rPr>
          <w:rFonts w:hAnsi="宋体" w:cs="宋体" w:hint="eastAsia"/>
        </w:rPr>
        <w:tab/>
        <w:t>动作情况与电压大小有关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865</w:t>
      </w:r>
      <w:r w:rsidRPr="009816AE">
        <w:rPr>
          <w:rFonts w:hAnsi="宋体" w:cs="宋体" w:hint="eastAsia"/>
        </w:rPr>
        <w:tab/>
        <w:t>在短路故障发生后经过大约半个周期的时间。将出现短路电流的最大瞬时值，它是校验电气设备机械应力的一个重要参数，称此电流为(  )。</w:t>
      </w:r>
      <w:r w:rsidRPr="009816AE">
        <w:rPr>
          <w:rFonts w:hAnsi="宋体" w:cs="宋体" w:hint="eastAsia"/>
        </w:rPr>
        <w:tab/>
        <w:t>C</w:t>
      </w:r>
      <w:r w:rsidRPr="009816AE">
        <w:rPr>
          <w:rFonts w:hAnsi="宋体" w:cs="宋体" w:hint="eastAsia"/>
        </w:rPr>
        <w:tab/>
        <w:t>暂态电流</w:t>
      </w:r>
      <w:r w:rsidRPr="009816AE">
        <w:rPr>
          <w:rFonts w:hAnsi="宋体" w:cs="宋体" w:hint="eastAsia"/>
        </w:rPr>
        <w:tab/>
        <w:t>次暂态电流</w:t>
      </w:r>
      <w:r w:rsidRPr="009816AE">
        <w:rPr>
          <w:rFonts w:hAnsi="宋体" w:cs="宋体" w:hint="eastAsia"/>
        </w:rPr>
        <w:tab/>
        <w:t>冲击电流</w:t>
      </w:r>
      <w:r w:rsidRPr="009816AE">
        <w:rPr>
          <w:rFonts w:hAnsi="宋体" w:cs="宋体" w:hint="eastAsia"/>
        </w:rPr>
        <w:tab/>
        <w:t>稳态电流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866</w:t>
      </w:r>
      <w:r w:rsidRPr="009816AE">
        <w:rPr>
          <w:rFonts w:hAnsi="宋体" w:cs="宋体" w:hint="eastAsia"/>
        </w:rPr>
        <w:tab/>
        <w:t>变压器差动保护差动继电器内的平衡线圈消除哪一种不平衡电流。(  )</w:t>
      </w:r>
      <w:r w:rsidRPr="009816AE">
        <w:rPr>
          <w:rFonts w:hAnsi="宋体" w:cs="宋体" w:hint="eastAsia"/>
        </w:rPr>
        <w:tab/>
        <w:t>C</w:t>
      </w:r>
      <w:r w:rsidRPr="009816AE">
        <w:rPr>
          <w:rFonts w:hAnsi="宋体" w:cs="宋体" w:hint="eastAsia"/>
        </w:rPr>
        <w:tab/>
        <w:t>励磁涌流产生的不平衡电流</w:t>
      </w:r>
      <w:r w:rsidRPr="009816AE">
        <w:rPr>
          <w:rFonts w:hAnsi="宋体" w:cs="宋体" w:hint="eastAsia"/>
        </w:rPr>
        <w:tab/>
        <w:t>两侧相位不同产生的不平衡电流</w:t>
      </w:r>
      <w:r w:rsidRPr="009816AE">
        <w:rPr>
          <w:rFonts w:hAnsi="宋体" w:cs="宋体" w:hint="eastAsia"/>
        </w:rPr>
        <w:tab/>
        <w:t>"二次回路</w:t>
      </w:r>
    </w:p>
    <w:p w:rsidR="00953506" w:rsidRPr="009816AE" w:rsidRDefault="00953506" w:rsidP="002501C9">
      <w:pPr>
        <w:pStyle w:val="a5"/>
        <w:rPr>
          <w:rFonts w:hAnsi="宋体" w:cs="宋体"/>
        </w:rPr>
      </w:pPr>
      <w:r w:rsidRPr="009816AE">
        <w:rPr>
          <w:rFonts w:hAnsi="宋体" w:cs="宋体" w:hint="eastAsia"/>
        </w:rPr>
        <w:t>额定电流不同产生的不平衡电流"</w:t>
      </w:r>
      <w:r w:rsidRPr="009816AE">
        <w:rPr>
          <w:rFonts w:hAnsi="宋体" w:cs="宋体" w:hint="eastAsia"/>
        </w:rPr>
        <w:tab/>
        <w:t>"两侧电流互感器的型号不同产生的不平衡电</w:t>
      </w:r>
    </w:p>
    <w:p w:rsidR="00953506" w:rsidRPr="009816AE" w:rsidRDefault="00953506" w:rsidP="002501C9">
      <w:pPr>
        <w:pStyle w:val="a5"/>
        <w:rPr>
          <w:rFonts w:hAnsi="宋体" w:cs="宋体"/>
        </w:rPr>
      </w:pPr>
      <w:r w:rsidRPr="009816AE">
        <w:rPr>
          <w:rFonts w:hAnsi="宋体" w:cs="宋体" w:hint="eastAsia"/>
        </w:rPr>
        <w:lastRenderedPageBreak/>
        <w:t>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867</w:t>
      </w:r>
      <w:r w:rsidRPr="009816AE">
        <w:rPr>
          <w:rFonts w:hAnsi="宋体" w:cs="宋体" w:hint="eastAsia"/>
        </w:rPr>
        <w:tab/>
        <w:t>以下算法中属于非对称算法的是</w:t>
      </w:r>
      <w:r w:rsidRPr="009816AE">
        <w:rPr>
          <w:rFonts w:hAnsi="宋体" w:cs="宋体" w:hint="eastAsia"/>
        </w:rPr>
        <w:tab/>
        <w:t>B</w:t>
      </w:r>
      <w:r w:rsidRPr="009816AE">
        <w:rPr>
          <w:rFonts w:hAnsi="宋体" w:cs="宋体" w:hint="eastAsia"/>
        </w:rPr>
        <w:tab/>
        <w:t>DES</w:t>
      </w:r>
      <w:r w:rsidRPr="009816AE">
        <w:rPr>
          <w:rFonts w:hAnsi="宋体" w:cs="宋体" w:hint="eastAsia"/>
        </w:rPr>
        <w:tab/>
        <w:t>RSA算法</w:t>
      </w:r>
      <w:r w:rsidRPr="009816AE">
        <w:rPr>
          <w:rFonts w:hAnsi="宋体" w:cs="宋体" w:hint="eastAsia"/>
        </w:rPr>
        <w:tab/>
        <w:t>IDEA</w:t>
      </w:r>
      <w:r w:rsidRPr="009816AE">
        <w:rPr>
          <w:rFonts w:hAnsi="宋体" w:cs="宋体" w:hint="eastAsia"/>
        </w:rPr>
        <w:tab/>
        <w:t>三重DES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868</w:t>
      </w:r>
      <w:r w:rsidRPr="009816AE">
        <w:rPr>
          <w:rFonts w:hAnsi="宋体" w:cs="宋体" w:hint="eastAsia"/>
        </w:rPr>
        <w:tab/>
        <w:t>在混合加密方式下，真正用来加解密通信过程中所传输数据（明文）的密钥是</w:t>
      </w:r>
      <w:r w:rsidRPr="009816AE">
        <w:rPr>
          <w:rFonts w:hAnsi="宋体" w:cs="宋体" w:hint="eastAsia"/>
        </w:rPr>
        <w:tab/>
        <w:t>B</w:t>
      </w:r>
      <w:r w:rsidRPr="009816AE">
        <w:rPr>
          <w:rFonts w:hAnsi="宋体" w:cs="宋体" w:hint="eastAsia"/>
        </w:rPr>
        <w:tab/>
        <w:t>非对称算法的公钥</w:t>
      </w:r>
      <w:r w:rsidRPr="009816AE">
        <w:rPr>
          <w:rFonts w:hAnsi="宋体" w:cs="宋体" w:hint="eastAsia"/>
        </w:rPr>
        <w:tab/>
        <w:t>对称算法的密钥</w:t>
      </w:r>
      <w:r w:rsidRPr="009816AE">
        <w:rPr>
          <w:rFonts w:hAnsi="宋体" w:cs="宋体" w:hint="eastAsia"/>
        </w:rPr>
        <w:tab/>
        <w:t>非对称算法的私钥</w:t>
      </w:r>
      <w:r w:rsidRPr="009816AE">
        <w:rPr>
          <w:rFonts w:hAnsi="宋体" w:cs="宋体" w:hint="eastAsia"/>
        </w:rPr>
        <w:tab/>
        <w:t>CA中心的公钥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869</w:t>
      </w:r>
      <w:r w:rsidRPr="009816AE">
        <w:rPr>
          <w:rFonts w:hAnsi="宋体" w:cs="宋体" w:hint="eastAsia"/>
        </w:rPr>
        <w:tab/>
        <w:t>黑客利用IP地址进行攻击的方法有</w:t>
      </w:r>
      <w:r w:rsidRPr="009816AE">
        <w:rPr>
          <w:rFonts w:hAnsi="宋体" w:cs="宋体" w:hint="eastAsia"/>
        </w:rPr>
        <w:tab/>
        <w:t>A</w:t>
      </w:r>
      <w:r w:rsidRPr="009816AE">
        <w:rPr>
          <w:rFonts w:hAnsi="宋体" w:cs="宋体" w:hint="eastAsia"/>
        </w:rPr>
        <w:tab/>
        <w:t>IP欺骗</w:t>
      </w:r>
      <w:r w:rsidRPr="009816AE">
        <w:rPr>
          <w:rFonts w:hAnsi="宋体" w:cs="宋体" w:hint="eastAsia"/>
        </w:rPr>
        <w:tab/>
        <w:t>解密</w:t>
      </w:r>
      <w:r w:rsidRPr="009816AE">
        <w:rPr>
          <w:rFonts w:hAnsi="宋体" w:cs="宋体" w:hint="eastAsia"/>
        </w:rPr>
        <w:tab/>
        <w:t>窃取口令</w:t>
      </w:r>
      <w:r w:rsidRPr="009816AE">
        <w:rPr>
          <w:rFonts w:hAnsi="宋体" w:cs="宋体" w:hint="eastAsia"/>
        </w:rPr>
        <w:tab/>
        <w:t>发送病毒</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870</w:t>
      </w:r>
      <w:r w:rsidRPr="009816AE">
        <w:rPr>
          <w:rFonts w:hAnsi="宋体" w:cs="宋体" w:hint="eastAsia"/>
        </w:rPr>
        <w:tab/>
        <w:t>防止用户被冒名所欺骗的方法是</w:t>
      </w:r>
      <w:r w:rsidRPr="009816AE">
        <w:rPr>
          <w:rFonts w:hAnsi="宋体" w:cs="宋体" w:hint="eastAsia"/>
        </w:rPr>
        <w:tab/>
        <w:t>A</w:t>
      </w:r>
      <w:r w:rsidRPr="009816AE">
        <w:rPr>
          <w:rFonts w:hAnsi="宋体" w:cs="宋体" w:hint="eastAsia"/>
        </w:rPr>
        <w:tab/>
        <w:t>对信息源发方进行身份验证</w:t>
      </w:r>
      <w:r w:rsidRPr="009816AE">
        <w:rPr>
          <w:rFonts w:hAnsi="宋体" w:cs="宋体" w:hint="eastAsia"/>
        </w:rPr>
        <w:tab/>
        <w:t>进行数据加密</w:t>
      </w:r>
      <w:r w:rsidRPr="009816AE">
        <w:rPr>
          <w:rFonts w:hAnsi="宋体" w:cs="宋体" w:hint="eastAsia"/>
        </w:rPr>
        <w:tab/>
        <w:t>对访问网络的流量进行过滤和保护</w:t>
      </w:r>
      <w:r w:rsidRPr="009816AE">
        <w:rPr>
          <w:rFonts w:hAnsi="宋体" w:cs="宋体" w:hint="eastAsia"/>
        </w:rPr>
        <w:tab/>
        <w:t>采用防火墙</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871</w:t>
      </w:r>
      <w:r w:rsidRPr="009816AE">
        <w:rPr>
          <w:rFonts w:hAnsi="宋体" w:cs="宋体" w:hint="eastAsia"/>
        </w:rPr>
        <w:tab/>
        <w:t>以下关于防火墙的设计原则说法正确的是</w:t>
      </w:r>
      <w:r w:rsidRPr="009816AE">
        <w:rPr>
          <w:rFonts w:hAnsi="宋体" w:cs="宋体" w:hint="eastAsia"/>
        </w:rPr>
        <w:tab/>
        <w:t>A</w:t>
      </w:r>
      <w:r w:rsidRPr="009816AE">
        <w:rPr>
          <w:rFonts w:hAnsi="宋体" w:cs="宋体" w:hint="eastAsia"/>
        </w:rPr>
        <w:tab/>
        <w:t>保持设计的简单性</w:t>
      </w:r>
      <w:r w:rsidRPr="009816AE">
        <w:rPr>
          <w:rFonts w:hAnsi="宋体" w:cs="宋体" w:hint="eastAsia"/>
        </w:rPr>
        <w:tab/>
        <w:t>不单单要提供防火墙的功能，还要尽量使用较大的组件</w:t>
      </w:r>
      <w:r w:rsidRPr="009816AE">
        <w:rPr>
          <w:rFonts w:hAnsi="宋体" w:cs="宋体" w:hint="eastAsia"/>
        </w:rPr>
        <w:tab/>
        <w:t>保留尽可能多的服务和守护进程，从而能提供更多的网络服务</w:t>
      </w:r>
      <w:r w:rsidRPr="009816AE">
        <w:rPr>
          <w:rFonts w:hAnsi="宋体" w:cs="宋体" w:hint="eastAsia"/>
        </w:rPr>
        <w:tab/>
        <w:t>一套防火墙就可以保护全部的网络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872</w:t>
      </w:r>
      <w:r w:rsidRPr="009816AE">
        <w:rPr>
          <w:rFonts w:hAnsi="宋体" w:cs="宋体" w:hint="eastAsia"/>
        </w:rPr>
        <w:tab/>
        <w:t>屏蔽路由器型防火墙采用的技术是基于</w:t>
      </w:r>
      <w:r w:rsidRPr="009816AE">
        <w:rPr>
          <w:rFonts w:hAnsi="宋体" w:cs="宋体" w:hint="eastAsia"/>
        </w:rPr>
        <w:tab/>
        <w:t>B</w:t>
      </w:r>
      <w:r w:rsidRPr="009816AE">
        <w:rPr>
          <w:rFonts w:hAnsi="宋体" w:cs="宋体" w:hint="eastAsia"/>
        </w:rPr>
        <w:tab/>
        <w:t>数据包过滤技术</w:t>
      </w:r>
      <w:r w:rsidRPr="009816AE">
        <w:rPr>
          <w:rFonts w:hAnsi="宋体" w:cs="宋体" w:hint="eastAsia"/>
        </w:rPr>
        <w:tab/>
        <w:t>应用网关技术</w:t>
      </w:r>
      <w:r w:rsidRPr="009816AE">
        <w:rPr>
          <w:rFonts w:hAnsi="宋体" w:cs="宋体" w:hint="eastAsia"/>
        </w:rPr>
        <w:tab/>
        <w:t>代理服务技术</w:t>
      </w:r>
      <w:r w:rsidRPr="009816AE">
        <w:rPr>
          <w:rFonts w:hAnsi="宋体" w:cs="宋体" w:hint="eastAsia"/>
        </w:rPr>
        <w:tab/>
        <w:t>三种技术的结合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873</w:t>
      </w:r>
      <w:r w:rsidRPr="009816AE">
        <w:rPr>
          <w:rFonts w:hAnsi="宋体" w:cs="宋体" w:hint="eastAsia"/>
        </w:rPr>
        <w:tab/>
        <w:t>入侵检测系统的第一步是</w:t>
      </w:r>
      <w:r w:rsidRPr="009816AE">
        <w:rPr>
          <w:rFonts w:hAnsi="宋体" w:cs="宋体" w:hint="eastAsia"/>
        </w:rPr>
        <w:tab/>
        <w:t>B</w:t>
      </w:r>
      <w:r w:rsidRPr="009816AE">
        <w:rPr>
          <w:rFonts w:hAnsi="宋体" w:cs="宋体" w:hint="eastAsia"/>
        </w:rPr>
        <w:tab/>
        <w:t>信号分析</w:t>
      </w:r>
      <w:r w:rsidRPr="009816AE">
        <w:rPr>
          <w:rFonts w:hAnsi="宋体" w:cs="宋体" w:hint="eastAsia"/>
        </w:rPr>
        <w:tab/>
        <w:t>信息收集</w:t>
      </w:r>
      <w:r w:rsidRPr="009816AE">
        <w:rPr>
          <w:rFonts w:hAnsi="宋体" w:cs="宋体" w:hint="eastAsia"/>
        </w:rPr>
        <w:tab/>
        <w:t>数据包过滤</w:t>
      </w:r>
      <w:r w:rsidRPr="009816AE">
        <w:rPr>
          <w:rFonts w:hAnsi="宋体" w:cs="宋体" w:hint="eastAsia"/>
        </w:rPr>
        <w:tab/>
        <w:t>数据包检查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874</w:t>
      </w:r>
      <w:r w:rsidRPr="009816AE">
        <w:rPr>
          <w:rFonts w:hAnsi="宋体" w:cs="宋体" w:hint="eastAsia"/>
        </w:rPr>
        <w:tab/>
        <w:t>以下哪一项不是入侵检测系统利用的信息</w:t>
      </w:r>
      <w:r w:rsidRPr="009816AE">
        <w:rPr>
          <w:rFonts w:hAnsi="宋体" w:cs="宋体" w:hint="eastAsia"/>
        </w:rPr>
        <w:tab/>
        <w:t>C</w:t>
      </w:r>
      <w:r w:rsidRPr="009816AE">
        <w:rPr>
          <w:rFonts w:hAnsi="宋体" w:cs="宋体" w:hint="eastAsia"/>
        </w:rPr>
        <w:tab/>
        <w:t>系统和网络日志文件</w:t>
      </w:r>
      <w:r w:rsidRPr="009816AE">
        <w:rPr>
          <w:rFonts w:hAnsi="宋体" w:cs="宋体" w:hint="eastAsia"/>
        </w:rPr>
        <w:tab/>
        <w:t>目录和文件中的不期望的改变</w:t>
      </w:r>
      <w:r w:rsidRPr="009816AE">
        <w:rPr>
          <w:rFonts w:hAnsi="宋体" w:cs="宋体" w:hint="eastAsia"/>
        </w:rPr>
        <w:tab/>
        <w:t>数据包头信息</w:t>
      </w:r>
      <w:r w:rsidRPr="009816AE">
        <w:rPr>
          <w:rFonts w:hAnsi="宋体" w:cs="宋体" w:hint="eastAsia"/>
        </w:rPr>
        <w:tab/>
        <w:t>程序执行中的不期望行为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875</w:t>
      </w:r>
      <w:r w:rsidRPr="009816AE">
        <w:rPr>
          <w:rFonts w:hAnsi="宋体" w:cs="宋体" w:hint="eastAsia"/>
        </w:rPr>
        <w:tab/>
        <w:t>在OSI七个层次的基础上，将安全体系划分为四个级别，以下那一个不属于四个级别</w:t>
      </w:r>
      <w:r w:rsidRPr="009816AE">
        <w:rPr>
          <w:rFonts w:hAnsi="宋体" w:cs="宋体" w:hint="eastAsia"/>
        </w:rPr>
        <w:tab/>
        <w:t>D</w:t>
      </w:r>
      <w:r w:rsidRPr="009816AE">
        <w:rPr>
          <w:rFonts w:hAnsi="宋体" w:cs="宋体" w:hint="eastAsia"/>
        </w:rPr>
        <w:tab/>
        <w:t>网络级安全</w:t>
      </w:r>
      <w:r w:rsidRPr="009816AE">
        <w:rPr>
          <w:rFonts w:hAnsi="宋体" w:cs="宋体" w:hint="eastAsia"/>
        </w:rPr>
        <w:tab/>
        <w:t>系统级安全</w:t>
      </w:r>
      <w:r w:rsidRPr="009816AE">
        <w:rPr>
          <w:rFonts w:hAnsi="宋体" w:cs="宋体" w:hint="eastAsia"/>
        </w:rPr>
        <w:tab/>
        <w:t>应用级安全</w:t>
      </w:r>
      <w:r w:rsidRPr="009816AE">
        <w:rPr>
          <w:rFonts w:hAnsi="宋体" w:cs="宋体" w:hint="eastAsia"/>
        </w:rPr>
        <w:tab/>
        <w:t>链路级安全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876</w:t>
      </w:r>
      <w:r w:rsidRPr="009816AE">
        <w:rPr>
          <w:rFonts w:hAnsi="宋体" w:cs="宋体" w:hint="eastAsia"/>
        </w:rPr>
        <w:tab/>
        <w:t>网络层安全性的优点是</w:t>
      </w:r>
      <w:r w:rsidRPr="009816AE">
        <w:rPr>
          <w:rFonts w:hAnsi="宋体" w:cs="宋体" w:hint="eastAsia"/>
        </w:rPr>
        <w:tab/>
        <w:t>A</w:t>
      </w:r>
      <w:r w:rsidRPr="009816AE">
        <w:rPr>
          <w:rFonts w:hAnsi="宋体" w:cs="宋体" w:hint="eastAsia"/>
        </w:rPr>
        <w:tab/>
        <w:t>保密性</w:t>
      </w:r>
      <w:r w:rsidRPr="009816AE">
        <w:rPr>
          <w:rFonts w:hAnsi="宋体" w:cs="宋体" w:hint="eastAsia"/>
        </w:rPr>
        <w:tab/>
        <w:t>按照同样的加密密钥和访问控制策略来处理数据包</w:t>
      </w:r>
      <w:r w:rsidRPr="009816AE">
        <w:rPr>
          <w:rFonts w:hAnsi="宋体" w:cs="宋体" w:hint="eastAsia"/>
        </w:rPr>
        <w:tab/>
        <w:t>提供基于进程对进程的安全服务</w:t>
      </w:r>
      <w:r w:rsidRPr="009816AE">
        <w:rPr>
          <w:rFonts w:hAnsi="宋体" w:cs="宋体" w:hint="eastAsia"/>
        </w:rPr>
        <w:tab/>
        <w:t>透明性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877</w:t>
      </w:r>
      <w:r w:rsidRPr="009816AE">
        <w:rPr>
          <w:rFonts w:hAnsi="宋体" w:cs="宋体" w:hint="eastAsia"/>
        </w:rPr>
        <w:tab/>
        <w:t>木马病毒是</w:t>
      </w:r>
      <w:r w:rsidRPr="009816AE">
        <w:rPr>
          <w:rFonts w:hAnsi="宋体" w:cs="宋体" w:hint="eastAsia"/>
        </w:rPr>
        <w:tab/>
        <w:t>B</w:t>
      </w:r>
      <w:r w:rsidRPr="009816AE">
        <w:rPr>
          <w:rFonts w:hAnsi="宋体" w:cs="宋体" w:hint="eastAsia"/>
        </w:rPr>
        <w:tab/>
        <w:t>宏病毒</w:t>
      </w:r>
      <w:r w:rsidRPr="009816AE">
        <w:rPr>
          <w:rFonts w:hAnsi="宋体" w:cs="宋体" w:hint="eastAsia"/>
        </w:rPr>
        <w:tab/>
        <w:t>引导型病毒</w:t>
      </w:r>
      <w:r w:rsidRPr="009816AE">
        <w:rPr>
          <w:rFonts w:hAnsi="宋体" w:cs="宋体" w:hint="eastAsia"/>
        </w:rPr>
        <w:tab/>
        <w:t>蠕虫病毒</w:t>
      </w:r>
      <w:r w:rsidRPr="009816AE">
        <w:rPr>
          <w:rFonts w:hAnsi="宋体" w:cs="宋体" w:hint="eastAsia"/>
        </w:rPr>
        <w:tab/>
        <w:t>基于服务/客户端病毒</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878</w:t>
      </w:r>
      <w:r w:rsidRPr="009816AE">
        <w:rPr>
          <w:rFonts w:hAnsi="宋体" w:cs="宋体" w:hint="eastAsia"/>
        </w:rPr>
        <w:tab/>
        <w:t>数字证书上除了有签证机关、序列号、加密算法、生效日期等等外，还有</w:t>
      </w:r>
      <w:r w:rsidRPr="009816AE">
        <w:rPr>
          <w:rFonts w:hAnsi="宋体" w:cs="宋体" w:hint="eastAsia"/>
        </w:rPr>
        <w:tab/>
        <w:t>B</w:t>
      </w:r>
      <w:r w:rsidRPr="009816AE">
        <w:rPr>
          <w:rFonts w:hAnsi="宋体" w:cs="宋体" w:hint="eastAsia"/>
        </w:rPr>
        <w:tab/>
        <w:t>公钥</w:t>
      </w:r>
      <w:r w:rsidRPr="009816AE">
        <w:rPr>
          <w:rFonts w:hAnsi="宋体" w:cs="宋体" w:hint="eastAsia"/>
        </w:rPr>
        <w:tab/>
        <w:t>私钥</w:t>
      </w:r>
      <w:r w:rsidRPr="009816AE">
        <w:rPr>
          <w:rFonts w:hAnsi="宋体" w:cs="宋体" w:hint="eastAsia"/>
        </w:rPr>
        <w:tab/>
        <w:t>用户帐户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879</w:t>
      </w:r>
      <w:r w:rsidRPr="009816AE">
        <w:rPr>
          <w:rFonts w:hAnsi="宋体" w:cs="宋体" w:hint="eastAsia"/>
        </w:rPr>
        <w:tab/>
        <w:t>不属于安全策略所涉及的方面是</w:t>
      </w:r>
      <w:r w:rsidRPr="009816AE">
        <w:rPr>
          <w:rFonts w:hAnsi="宋体" w:cs="宋体" w:hint="eastAsia"/>
        </w:rPr>
        <w:tab/>
        <w:t>C</w:t>
      </w:r>
      <w:r w:rsidRPr="009816AE">
        <w:rPr>
          <w:rFonts w:hAnsi="宋体" w:cs="宋体" w:hint="eastAsia"/>
        </w:rPr>
        <w:tab/>
        <w:t>物理安全策略</w:t>
      </w:r>
      <w:r w:rsidRPr="009816AE">
        <w:rPr>
          <w:rFonts w:hAnsi="宋体" w:cs="宋体" w:hint="eastAsia"/>
        </w:rPr>
        <w:tab/>
        <w:t>访问控制策略</w:t>
      </w:r>
      <w:r w:rsidRPr="009816AE">
        <w:rPr>
          <w:rFonts w:hAnsi="宋体" w:cs="宋体" w:hint="eastAsia"/>
        </w:rPr>
        <w:tab/>
        <w:t>信息加密策略</w:t>
      </w:r>
      <w:r w:rsidRPr="009816AE">
        <w:rPr>
          <w:rFonts w:hAnsi="宋体" w:cs="宋体" w:hint="eastAsia"/>
        </w:rPr>
        <w:tab/>
        <w:t>防火墙策略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880</w:t>
      </w:r>
      <w:r w:rsidRPr="009816AE">
        <w:rPr>
          <w:rFonts w:hAnsi="宋体" w:cs="宋体" w:hint="eastAsia"/>
        </w:rPr>
        <w:tab/>
        <w:t>以下关于非对称密钥加密说法正确的是</w:t>
      </w:r>
      <w:r w:rsidRPr="009816AE">
        <w:rPr>
          <w:rFonts w:hAnsi="宋体" w:cs="宋体" w:hint="eastAsia"/>
        </w:rPr>
        <w:tab/>
        <w:t>B</w:t>
      </w:r>
      <w:r w:rsidRPr="009816AE">
        <w:rPr>
          <w:rFonts w:hAnsi="宋体" w:cs="宋体" w:hint="eastAsia"/>
        </w:rPr>
        <w:tab/>
        <w:t>加密方和解密方使用的是不同的算法</w:t>
      </w:r>
      <w:r w:rsidRPr="009816AE">
        <w:rPr>
          <w:rFonts w:hAnsi="宋体" w:cs="宋体" w:hint="eastAsia"/>
        </w:rPr>
        <w:tab/>
        <w:t>加密密钥和解密密钥是不同的</w:t>
      </w:r>
      <w:r w:rsidRPr="009816AE">
        <w:rPr>
          <w:rFonts w:hAnsi="宋体" w:cs="宋体" w:hint="eastAsia"/>
        </w:rPr>
        <w:tab/>
        <w:t>加密密钥和解密密钥匙相同的</w:t>
      </w:r>
      <w:r w:rsidRPr="009816AE">
        <w:rPr>
          <w:rFonts w:hAnsi="宋体" w:cs="宋体" w:hint="eastAsia"/>
        </w:rPr>
        <w:tab/>
        <w:t>加密密钥和解密密钥没有任何关系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881</w:t>
      </w:r>
      <w:r w:rsidRPr="009816AE">
        <w:rPr>
          <w:rFonts w:hAnsi="宋体" w:cs="宋体" w:hint="eastAsia"/>
        </w:rPr>
        <w:tab/>
        <w:t>以下哪一项不属于计算机病毒的防治策略</w:t>
      </w:r>
      <w:r w:rsidRPr="009816AE">
        <w:rPr>
          <w:rFonts w:hAnsi="宋体" w:cs="宋体" w:hint="eastAsia"/>
        </w:rPr>
        <w:tab/>
        <w:t>D</w:t>
      </w:r>
      <w:r w:rsidRPr="009816AE">
        <w:rPr>
          <w:rFonts w:hAnsi="宋体" w:cs="宋体" w:hint="eastAsia"/>
        </w:rPr>
        <w:tab/>
        <w:t>防毒能力</w:t>
      </w:r>
      <w:r w:rsidRPr="009816AE">
        <w:rPr>
          <w:rFonts w:hAnsi="宋体" w:cs="宋体" w:hint="eastAsia"/>
        </w:rPr>
        <w:tab/>
        <w:t>查毒能力</w:t>
      </w:r>
      <w:r w:rsidRPr="009816AE">
        <w:rPr>
          <w:rFonts w:hAnsi="宋体" w:cs="宋体" w:hint="eastAsia"/>
        </w:rPr>
        <w:tab/>
        <w:t>解毒能力</w:t>
      </w:r>
      <w:r w:rsidRPr="009816AE">
        <w:rPr>
          <w:rFonts w:hAnsi="宋体" w:cs="宋体" w:hint="eastAsia"/>
        </w:rPr>
        <w:tab/>
        <w:t>禁毒能力</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882</w:t>
      </w:r>
      <w:r w:rsidRPr="009816AE">
        <w:rPr>
          <w:rFonts w:hAnsi="宋体" w:cs="宋体" w:hint="eastAsia"/>
        </w:rPr>
        <w:tab/>
        <w:t>在无阴影遮挡条件下工作时，当太阳辐射照度为5OOW/m2以上，风速不大于2m/s的条件下，同一光伏组件外表面（电池正上方区域）温度差 异应为（ ）</w:t>
      </w:r>
      <w:r w:rsidRPr="009816AE">
        <w:rPr>
          <w:rFonts w:hAnsi="宋体" w:cs="宋体" w:hint="eastAsia"/>
        </w:rPr>
        <w:tab/>
        <w:t>B</w:t>
      </w:r>
      <w:r w:rsidRPr="009816AE">
        <w:rPr>
          <w:rFonts w:hAnsi="宋体" w:cs="宋体" w:hint="eastAsia"/>
        </w:rPr>
        <w:tab/>
        <w:t>大于20°C</w:t>
      </w:r>
      <w:r w:rsidRPr="009816AE">
        <w:rPr>
          <w:rFonts w:hAnsi="宋体" w:cs="宋体" w:hint="eastAsia"/>
        </w:rPr>
        <w:tab/>
        <w:t>小于20°C</w:t>
      </w:r>
      <w:r w:rsidRPr="009816AE">
        <w:rPr>
          <w:rFonts w:hAnsi="宋体" w:cs="宋体" w:hint="eastAsia"/>
        </w:rPr>
        <w:tab/>
        <w:t>等于20°C</w:t>
      </w:r>
      <w:r w:rsidRPr="009816AE">
        <w:rPr>
          <w:rFonts w:hAnsi="宋体" w:cs="宋体" w:hint="eastAsia"/>
        </w:rPr>
        <w:tab/>
        <w:t>小于或等于20°C</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883</w:t>
      </w:r>
      <w:r w:rsidRPr="009816AE">
        <w:rPr>
          <w:rFonts w:hAnsi="宋体" w:cs="宋体" w:hint="eastAsia"/>
        </w:rPr>
        <w:tab/>
        <w:t>在对光伏发电厂某设备进行调试之前，对临时接线和永久接线的处理措施正确的是（ ）</w:t>
      </w:r>
      <w:r w:rsidRPr="009816AE">
        <w:rPr>
          <w:rFonts w:hAnsi="宋体" w:cs="宋体" w:hint="eastAsia"/>
        </w:rPr>
        <w:tab/>
        <w:t>B</w:t>
      </w:r>
      <w:r w:rsidRPr="009816AE">
        <w:rPr>
          <w:rFonts w:hAnsi="宋体" w:cs="宋体" w:hint="eastAsia"/>
        </w:rPr>
        <w:tab/>
        <w:t>拆除部分临时接线，恢复永久接线</w:t>
      </w:r>
      <w:r w:rsidRPr="009816AE">
        <w:rPr>
          <w:rFonts w:hAnsi="宋体" w:cs="宋体" w:hint="eastAsia"/>
        </w:rPr>
        <w:tab/>
        <w:t>拆除全部临时接线，恢复永久接线</w:t>
      </w:r>
      <w:r w:rsidRPr="009816AE">
        <w:rPr>
          <w:rFonts w:hAnsi="宋体" w:cs="宋体" w:hint="eastAsia"/>
        </w:rPr>
        <w:tab/>
        <w:t>拆除部分永久接线，恢复临时接线</w:t>
      </w:r>
      <w:r w:rsidRPr="009816AE">
        <w:rPr>
          <w:rFonts w:hAnsi="宋体" w:cs="宋体" w:hint="eastAsia"/>
        </w:rPr>
        <w:tab/>
        <w:t>拆除全部永久接线，恢复临时接线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884</w:t>
      </w:r>
      <w:r w:rsidRPr="009816AE">
        <w:rPr>
          <w:rFonts w:hAnsi="宋体" w:cs="宋体" w:hint="eastAsia"/>
        </w:rPr>
        <w:tab/>
        <w:t>对于具有跟踪系统的光伏发电站进行维护检修时应注意（ ）以上大风天气不宜进行高</w:t>
      </w:r>
      <w:r w:rsidRPr="009816AE">
        <w:rPr>
          <w:rFonts w:hAnsi="宋体" w:cs="宋体" w:hint="eastAsia"/>
        </w:rPr>
        <w:lastRenderedPageBreak/>
        <w:t>处作业和起吊作业。</w:t>
      </w:r>
      <w:r w:rsidRPr="009816AE">
        <w:rPr>
          <w:rFonts w:hAnsi="宋体" w:cs="宋体" w:hint="eastAsia"/>
        </w:rPr>
        <w:tab/>
        <w:t>C</w:t>
      </w:r>
      <w:r w:rsidRPr="009816AE">
        <w:rPr>
          <w:rFonts w:hAnsi="宋体" w:cs="宋体" w:hint="eastAsia"/>
        </w:rPr>
        <w:tab/>
        <w:t>三级</w:t>
      </w:r>
      <w:r w:rsidRPr="009816AE">
        <w:rPr>
          <w:rFonts w:hAnsi="宋体" w:cs="宋体" w:hint="eastAsia"/>
        </w:rPr>
        <w:tab/>
        <w:t>四级</w:t>
      </w:r>
      <w:r w:rsidRPr="009816AE">
        <w:rPr>
          <w:rFonts w:hAnsi="宋体" w:cs="宋体" w:hint="eastAsia"/>
        </w:rPr>
        <w:tab/>
        <w:t>五级</w:t>
      </w:r>
      <w:r w:rsidRPr="009816AE">
        <w:rPr>
          <w:rFonts w:hAnsi="宋体" w:cs="宋体" w:hint="eastAsia"/>
        </w:rPr>
        <w:tab/>
        <w:t>六级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885</w:t>
      </w:r>
      <w:r w:rsidRPr="009816AE">
        <w:rPr>
          <w:rFonts w:hAnsi="宋体" w:cs="宋体" w:hint="eastAsia"/>
        </w:rPr>
        <w:tab/>
        <w:t>每年5月～10月（ ）宜对汇流箱防雷装置进行检查。</w:t>
      </w:r>
      <w:r w:rsidRPr="009816AE">
        <w:rPr>
          <w:rFonts w:hAnsi="宋体" w:cs="宋体" w:hint="eastAsia"/>
        </w:rPr>
        <w:tab/>
        <w:t>C</w:t>
      </w:r>
      <w:r w:rsidRPr="009816AE">
        <w:rPr>
          <w:rFonts w:hAnsi="宋体" w:cs="宋体" w:hint="eastAsia"/>
        </w:rPr>
        <w:tab/>
        <w:t>每天</w:t>
      </w:r>
      <w:r w:rsidRPr="009816AE">
        <w:rPr>
          <w:rFonts w:hAnsi="宋体" w:cs="宋体" w:hint="eastAsia"/>
        </w:rPr>
        <w:tab/>
        <w:t>每周</w:t>
      </w:r>
      <w:r w:rsidRPr="009816AE">
        <w:rPr>
          <w:rFonts w:hAnsi="宋体" w:cs="宋体" w:hint="eastAsia"/>
        </w:rPr>
        <w:tab/>
        <w:t>每个月</w:t>
      </w:r>
      <w:r w:rsidRPr="009816AE">
        <w:rPr>
          <w:rFonts w:hAnsi="宋体" w:cs="宋体" w:hint="eastAsia"/>
        </w:rPr>
        <w:tab/>
        <w:t>三个月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886</w:t>
      </w:r>
      <w:r w:rsidRPr="009816AE">
        <w:rPr>
          <w:rFonts w:hAnsi="宋体" w:cs="宋体" w:hint="eastAsia"/>
        </w:rPr>
        <w:tab/>
        <w:t>下列关于光伏发电厂中逆变器的说法错误的是（ ）</w:t>
      </w:r>
      <w:r w:rsidRPr="009816AE">
        <w:rPr>
          <w:rFonts w:hAnsi="宋体" w:cs="宋体" w:hint="eastAsia"/>
        </w:rPr>
        <w:tab/>
        <w:t>D</w:t>
      </w:r>
      <w:r w:rsidRPr="009816AE">
        <w:rPr>
          <w:rFonts w:hAnsi="宋体" w:cs="宋体" w:hint="eastAsia"/>
        </w:rPr>
        <w:tab/>
        <w:t>逆变器在投入运行前，宜将接入逆变器内的所有汇流箱调试完毕</w:t>
      </w:r>
      <w:r w:rsidRPr="009816AE">
        <w:rPr>
          <w:rFonts w:hAnsi="宋体" w:cs="宋体" w:hint="eastAsia"/>
        </w:rPr>
        <w:tab/>
        <w:t>在对逆变器检修时，应断开逆变器中的所有进、出线</w:t>
      </w:r>
      <w:r w:rsidRPr="009816AE">
        <w:rPr>
          <w:rFonts w:hAnsi="宋体" w:cs="宋体" w:hint="eastAsia"/>
        </w:rPr>
        <w:tab/>
        <w:t>电缆接引完毕后，逆变器本体的预留孔洞应该进行防火封堵</w:t>
      </w:r>
      <w:r w:rsidRPr="009816AE">
        <w:rPr>
          <w:rFonts w:hAnsi="宋体" w:cs="宋体" w:hint="eastAsia"/>
        </w:rPr>
        <w:tab/>
        <w:t>电缆接引完毕后，电缆管口不能进行防火封堵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887</w:t>
      </w:r>
      <w:r w:rsidRPr="009816AE">
        <w:rPr>
          <w:rFonts w:hAnsi="宋体" w:cs="宋体" w:hint="eastAsia"/>
        </w:rPr>
        <w:tab/>
        <w:t>（ ）应对直流母线输出侧配置的防雷器检查。</w:t>
      </w:r>
      <w:r w:rsidRPr="009816AE">
        <w:rPr>
          <w:rFonts w:hAnsi="宋体" w:cs="宋体" w:hint="eastAsia"/>
        </w:rPr>
        <w:tab/>
        <w:t>B</w:t>
      </w:r>
      <w:r w:rsidRPr="009816AE">
        <w:rPr>
          <w:rFonts w:hAnsi="宋体" w:cs="宋体" w:hint="eastAsia"/>
        </w:rPr>
        <w:tab/>
        <w:t>每周</w:t>
      </w:r>
      <w:r w:rsidRPr="009816AE">
        <w:rPr>
          <w:rFonts w:hAnsi="宋体" w:cs="宋体" w:hint="eastAsia"/>
        </w:rPr>
        <w:tab/>
        <w:t>每月</w:t>
      </w:r>
      <w:r w:rsidRPr="009816AE">
        <w:rPr>
          <w:rFonts w:hAnsi="宋体" w:cs="宋体" w:hint="eastAsia"/>
        </w:rPr>
        <w:tab/>
        <w:t>每半年</w:t>
      </w:r>
      <w:r w:rsidRPr="009816AE">
        <w:rPr>
          <w:rFonts w:hAnsi="宋体" w:cs="宋体" w:hint="eastAsia"/>
        </w:rPr>
        <w:tab/>
        <w:t>每年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888</w:t>
      </w:r>
      <w:r w:rsidRPr="009816AE">
        <w:rPr>
          <w:rFonts w:hAnsi="宋体" w:cs="宋体" w:hint="eastAsia"/>
        </w:rPr>
        <w:tab/>
        <w:t>光伏发电厂中电气设备带电后，下列说法中错误的是（ ）</w:t>
      </w:r>
      <w:r w:rsidRPr="009816AE">
        <w:rPr>
          <w:rFonts w:hAnsi="宋体" w:cs="宋体" w:hint="eastAsia"/>
        </w:rPr>
        <w:tab/>
        <w:t>C</w:t>
      </w:r>
      <w:r w:rsidRPr="009816AE">
        <w:rPr>
          <w:rFonts w:hAnsi="宋体" w:cs="宋体" w:hint="eastAsia"/>
        </w:rPr>
        <w:tab/>
        <w:t>现场应有明显已带电的警示或标识</w:t>
      </w:r>
      <w:r w:rsidRPr="009816AE">
        <w:rPr>
          <w:rFonts w:hAnsi="宋体" w:cs="宋体" w:hint="eastAsia"/>
        </w:rPr>
        <w:tab/>
        <w:t>应作好施工设备与带电的安全隔离</w:t>
      </w:r>
      <w:r w:rsidRPr="009816AE">
        <w:rPr>
          <w:rFonts w:hAnsi="宋体" w:cs="宋体" w:hint="eastAsia"/>
        </w:rPr>
        <w:tab/>
        <w:t>在紧急情况下可以口头联系停送电</w:t>
      </w:r>
      <w:r w:rsidRPr="009816AE">
        <w:rPr>
          <w:rFonts w:hAnsi="宋体" w:cs="宋体" w:hint="eastAsia"/>
        </w:rPr>
        <w:tab/>
        <w:t>应该严格执行工作票制度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889</w:t>
      </w:r>
      <w:r w:rsidRPr="009816AE">
        <w:rPr>
          <w:rFonts w:hAnsi="宋体" w:cs="宋体" w:hint="eastAsia"/>
        </w:rPr>
        <w:tab/>
        <w:t>"逆变器退出运行后，必须等待至少（ ），方可开启前门对逆变器</w:t>
      </w:r>
    </w:p>
    <w:p w:rsidR="00953506" w:rsidRPr="009816AE" w:rsidRDefault="00953506" w:rsidP="002501C9">
      <w:pPr>
        <w:pStyle w:val="a5"/>
        <w:rPr>
          <w:rFonts w:hAnsi="宋体" w:cs="宋体"/>
        </w:rPr>
      </w:pPr>
      <w:r w:rsidRPr="009816AE">
        <w:rPr>
          <w:rFonts w:hAnsi="宋体" w:cs="宋体" w:hint="eastAsia"/>
        </w:rPr>
        <w:t>进行维护或检修操作。"</w:t>
      </w:r>
      <w:r w:rsidRPr="009816AE">
        <w:rPr>
          <w:rFonts w:hAnsi="宋体" w:cs="宋体" w:hint="eastAsia"/>
        </w:rPr>
        <w:tab/>
        <w:t>D</w:t>
      </w:r>
      <w:r w:rsidRPr="009816AE">
        <w:rPr>
          <w:rFonts w:hAnsi="宋体" w:cs="宋体" w:hint="eastAsia"/>
        </w:rPr>
        <w:tab/>
        <w:t>5min</w:t>
      </w:r>
      <w:r w:rsidRPr="009816AE">
        <w:rPr>
          <w:rFonts w:hAnsi="宋体" w:cs="宋体" w:hint="eastAsia"/>
        </w:rPr>
        <w:tab/>
        <w:t>10min</w:t>
      </w:r>
      <w:r w:rsidRPr="009816AE">
        <w:rPr>
          <w:rFonts w:hAnsi="宋体" w:cs="宋体" w:hint="eastAsia"/>
        </w:rPr>
        <w:tab/>
        <w:t>15min</w:t>
      </w:r>
      <w:r w:rsidRPr="009816AE">
        <w:rPr>
          <w:rFonts w:hAnsi="宋体" w:cs="宋体" w:hint="eastAsia"/>
        </w:rPr>
        <w:tab/>
        <w:t>20min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890</w:t>
      </w:r>
      <w:r w:rsidRPr="009816AE">
        <w:rPr>
          <w:rFonts w:hAnsi="宋体" w:cs="宋体" w:hint="eastAsia"/>
        </w:rPr>
        <w:tab/>
        <w:t>"逆变器根据对无功能量处理方法不同，分为（</w:t>
      </w:r>
      <w:r w:rsidRPr="009816AE">
        <w:rPr>
          <w:rFonts w:hAnsi="宋体" w:cs="宋体" w:hint="eastAsia"/>
        </w:rPr>
        <w:tab/>
        <w:t>）。"</w:t>
      </w:r>
      <w:r w:rsidRPr="009816AE">
        <w:rPr>
          <w:rFonts w:hAnsi="宋体" w:cs="宋体" w:hint="eastAsia"/>
        </w:rPr>
        <w:tab/>
        <w:t>C</w:t>
      </w:r>
      <w:r w:rsidRPr="009816AE">
        <w:rPr>
          <w:rFonts w:hAnsi="宋体" w:cs="宋体" w:hint="eastAsia"/>
        </w:rPr>
        <w:tab/>
        <w:t>电压型和电阻型</w:t>
      </w:r>
      <w:r w:rsidRPr="009816AE">
        <w:rPr>
          <w:rFonts w:hAnsi="宋体" w:cs="宋体" w:hint="eastAsia"/>
        </w:rPr>
        <w:tab/>
        <w:t>电流型和功率型</w:t>
      </w:r>
      <w:r w:rsidRPr="009816AE">
        <w:rPr>
          <w:rFonts w:hAnsi="宋体" w:cs="宋体" w:hint="eastAsia"/>
        </w:rPr>
        <w:tab/>
        <w:t>电压型和电流型</w:t>
      </w:r>
      <w:r w:rsidRPr="009816AE">
        <w:rPr>
          <w:rFonts w:hAnsi="宋体" w:cs="宋体" w:hint="eastAsia"/>
        </w:rPr>
        <w:tab/>
        <w:t>电压型和功率型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891</w:t>
      </w:r>
      <w:r w:rsidRPr="009816AE">
        <w:rPr>
          <w:rFonts w:hAnsi="宋体" w:cs="宋体" w:hint="eastAsia"/>
        </w:rPr>
        <w:tab/>
        <w:t>允许每（）给逆变器上电一次.</w:t>
      </w:r>
      <w:r w:rsidRPr="009816AE">
        <w:rPr>
          <w:rFonts w:hAnsi="宋体" w:cs="宋体" w:hint="eastAsia"/>
        </w:rPr>
        <w:tab/>
        <w:t>A</w:t>
      </w:r>
      <w:r w:rsidRPr="009816AE">
        <w:rPr>
          <w:rFonts w:hAnsi="宋体" w:cs="宋体" w:hint="eastAsia"/>
        </w:rPr>
        <w:tab/>
        <w:t>5min</w:t>
      </w:r>
      <w:r w:rsidRPr="009816AE">
        <w:rPr>
          <w:rFonts w:hAnsi="宋体" w:cs="宋体" w:hint="eastAsia"/>
        </w:rPr>
        <w:tab/>
        <w:t>3min</w:t>
      </w:r>
      <w:r w:rsidRPr="009816AE">
        <w:rPr>
          <w:rFonts w:hAnsi="宋体" w:cs="宋体" w:hint="eastAsia"/>
        </w:rPr>
        <w:tab/>
        <w:t>7min</w:t>
      </w:r>
      <w:r w:rsidRPr="009816AE">
        <w:rPr>
          <w:rFonts w:hAnsi="宋体" w:cs="宋体" w:hint="eastAsia"/>
        </w:rPr>
        <w:tab/>
        <w:t>lOmin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892</w:t>
      </w:r>
      <w:r w:rsidRPr="009816AE">
        <w:rPr>
          <w:rFonts w:hAnsi="宋体" w:cs="宋体" w:hint="eastAsia"/>
        </w:rPr>
        <w:tab/>
        <w:t>逆变器运行时 3th-9th 奇次谐波电流含有率不应高于() 。</w:t>
      </w:r>
      <w:r w:rsidRPr="009816AE">
        <w:rPr>
          <w:rFonts w:hAnsi="宋体" w:cs="宋体" w:hint="eastAsia"/>
        </w:rPr>
        <w:tab/>
        <w:t>B</w:t>
      </w:r>
      <w:r w:rsidRPr="009816AE">
        <w:rPr>
          <w:rFonts w:hAnsi="宋体" w:cs="宋体" w:hint="eastAsia"/>
        </w:rPr>
        <w:tab/>
        <w:t>5.0%In</w:t>
      </w:r>
      <w:r w:rsidRPr="009816AE">
        <w:rPr>
          <w:rFonts w:hAnsi="宋体" w:cs="宋体" w:hint="eastAsia"/>
        </w:rPr>
        <w:tab/>
        <w:t>4.0%In</w:t>
      </w:r>
      <w:r w:rsidRPr="009816AE">
        <w:rPr>
          <w:rFonts w:hAnsi="宋体" w:cs="宋体" w:hint="eastAsia"/>
        </w:rPr>
        <w:tab/>
        <w:t>3.0%In</w:t>
      </w:r>
      <w:r w:rsidRPr="009816AE">
        <w:rPr>
          <w:rFonts w:hAnsi="宋体" w:cs="宋体" w:hint="eastAsia"/>
        </w:rPr>
        <w:tab/>
        <w:t>2.0%In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893</w:t>
      </w:r>
      <w:r w:rsidRPr="009816AE">
        <w:rPr>
          <w:rFonts w:hAnsi="宋体" w:cs="宋体" w:hint="eastAsia"/>
        </w:rPr>
        <w:tab/>
        <w:t>逆变器运行时 23th-33th 奇次谐波电流含有率不应高于 ()。</w:t>
      </w:r>
      <w:r w:rsidRPr="009816AE">
        <w:rPr>
          <w:rFonts w:hAnsi="宋体" w:cs="宋体" w:hint="eastAsia"/>
        </w:rPr>
        <w:tab/>
        <w:t>C</w:t>
      </w:r>
      <w:r w:rsidRPr="009816AE">
        <w:rPr>
          <w:rFonts w:hAnsi="宋体" w:cs="宋体" w:hint="eastAsia"/>
        </w:rPr>
        <w:tab/>
        <w:t>1.0%In</w:t>
      </w:r>
      <w:r w:rsidRPr="009816AE">
        <w:rPr>
          <w:rFonts w:hAnsi="宋体" w:cs="宋体" w:hint="eastAsia"/>
        </w:rPr>
        <w:tab/>
        <w:t>0.7%In</w:t>
      </w:r>
      <w:r w:rsidRPr="009816AE">
        <w:rPr>
          <w:rFonts w:hAnsi="宋体" w:cs="宋体" w:hint="eastAsia"/>
        </w:rPr>
        <w:tab/>
        <w:t>0.6%In</w:t>
      </w:r>
      <w:r w:rsidRPr="009816AE">
        <w:rPr>
          <w:rFonts w:hAnsi="宋体" w:cs="宋体" w:hint="eastAsia"/>
        </w:rPr>
        <w:tab/>
        <w:t>0.5%In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894</w:t>
      </w:r>
      <w:r w:rsidRPr="009816AE">
        <w:rPr>
          <w:rFonts w:hAnsi="宋体" w:cs="宋体" w:hint="eastAsia"/>
        </w:rPr>
        <w:tab/>
        <w:t>逆变器运行时 2th-10th 偶次谐波电流含有率不应高于() 。</w:t>
      </w:r>
      <w:r w:rsidRPr="009816AE">
        <w:rPr>
          <w:rFonts w:hAnsi="宋体" w:cs="宋体" w:hint="eastAsia"/>
        </w:rPr>
        <w:tab/>
        <w:t>A</w:t>
      </w:r>
      <w:r w:rsidRPr="009816AE">
        <w:rPr>
          <w:rFonts w:hAnsi="宋体" w:cs="宋体" w:hint="eastAsia"/>
        </w:rPr>
        <w:tab/>
        <w:t>1.0%In</w:t>
      </w:r>
      <w:r w:rsidRPr="009816AE">
        <w:rPr>
          <w:rFonts w:hAnsi="宋体" w:cs="宋体" w:hint="eastAsia"/>
        </w:rPr>
        <w:tab/>
        <w:t>2.0%In</w:t>
      </w:r>
      <w:r w:rsidRPr="009816AE">
        <w:rPr>
          <w:rFonts w:hAnsi="宋体" w:cs="宋体" w:hint="eastAsia"/>
        </w:rPr>
        <w:tab/>
        <w:t>3.0%In</w:t>
      </w:r>
      <w:r w:rsidRPr="009816AE">
        <w:rPr>
          <w:rFonts w:hAnsi="宋体" w:cs="宋体" w:hint="eastAsia"/>
        </w:rPr>
        <w:tab/>
        <w:t>4.0%In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895</w:t>
      </w:r>
      <w:r w:rsidRPr="009816AE">
        <w:rPr>
          <w:rFonts w:hAnsi="宋体" w:cs="宋体" w:hint="eastAsia"/>
        </w:rPr>
        <w:tab/>
        <w:t>"逆变器正常运行条件下，当逆变器输出有功功率大于其额定功率的 50%时，</w:t>
      </w:r>
    </w:p>
    <w:p w:rsidR="00953506" w:rsidRPr="009816AE" w:rsidRDefault="00953506" w:rsidP="002501C9">
      <w:pPr>
        <w:pStyle w:val="a5"/>
        <w:rPr>
          <w:rFonts w:hAnsi="宋体" w:cs="宋体"/>
        </w:rPr>
      </w:pPr>
      <w:r w:rsidRPr="009816AE">
        <w:rPr>
          <w:rFonts w:hAnsi="宋体" w:cs="宋体" w:hint="eastAsia"/>
        </w:rPr>
        <w:t>功率因数应不小于 （）。"</w:t>
      </w:r>
      <w:r w:rsidRPr="009816AE">
        <w:rPr>
          <w:rFonts w:hAnsi="宋体" w:cs="宋体" w:hint="eastAsia"/>
        </w:rPr>
        <w:tab/>
        <w:t>D</w:t>
      </w:r>
      <w:r w:rsidRPr="009816AE">
        <w:rPr>
          <w:rFonts w:hAnsi="宋体" w:cs="宋体" w:hint="eastAsia"/>
        </w:rPr>
        <w:tab/>
        <w:t>0.95（超前或滞后）</w:t>
      </w:r>
      <w:r w:rsidRPr="009816AE">
        <w:rPr>
          <w:rFonts w:hAnsi="宋体" w:cs="宋体" w:hint="eastAsia"/>
        </w:rPr>
        <w:tab/>
        <w:t>0.96（超前或滞后）</w:t>
      </w:r>
      <w:r w:rsidRPr="009816AE">
        <w:rPr>
          <w:rFonts w:hAnsi="宋体" w:cs="宋体" w:hint="eastAsia"/>
        </w:rPr>
        <w:tab/>
        <w:t>0.97（超前或滞后）</w:t>
      </w:r>
      <w:r w:rsidRPr="009816AE">
        <w:rPr>
          <w:rFonts w:hAnsi="宋体" w:cs="宋体" w:hint="eastAsia"/>
        </w:rPr>
        <w:tab/>
        <w:t>0.98（超前或滞后）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896</w:t>
      </w:r>
      <w:r w:rsidRPr="009816AE">
        <w:rPr>
          <w:rFonts w:hAnsi="宋体" w:cs="宋体" w:hint="eastAsia"/>
        </w:rPr>
        <w:tab/>
        <w:t>"逆变器正常运行时，负序三相电流不平衡度不应超过 ，短时不应</w:t>
      </w:r>
    </w:p>
    <w:p w:rsidR="00953506" w:rsidRPr="009816AE" w:rsidRDefault="00953506" w:rsidP="002501C9">
      <w:pPr>
        <w:pStyle w:val="a5"/>
        <w:rPr>
          <w:rFonts w:hAnsi="宋体" w:cs="宋体"/>
        </w:rPr>
      </w:pPr>
      <w:r w:rsidRPr="009816AE">
        <w:rPr>
          <w:rFonts w:hAnsi="宋体" w:cs="宋体" w:hint="eastAsia"/>
        </w:rPr>
        <w:t>超过（） 。"</w:t>
      </w:r>
      <w:r w:rsidRPr="009816AE">
        <w:rPr>
          <w:rFonts w:hAnsi="宋体" w:cs="宋体" w:hint="eastAsia"/>
        </w:rPr>
        <w:tab/>
        <w:t>A</w:t>
      </w:r>
      <w:r w:rsidRPr="009816AE">
        <w:rPr>
          <w:rFonts w:hAnsi="宋体" w:cs="宋体" w:hint="eastAsia"/>
        </w:rPr>
        <w:tab/>
        <w:t>"2%, 4%"</w:t>
      </w:r>
      <w:r w:rsidRPr="009816AE">
        <w:rPr>
          <w:rFonts w:hAnsi="宋体" w:cs="宋体" w:hint="eastAsia"/>
        </w:rPr>
        <w:tab/>
        <w:t>"3%, 5%"</w:t>
      </w:r>
      <w:r w:rsidRPr="009816AE">
        <w:rPr>
          <w:rFonts w:hAnsi="宋体" w:cs="宋体" w:hint="eastAsia"/>
        </w:rPr>
        <w:tab/>
        <w:t>"4%, 6%"</w:t>
      </w:r>
      <w:r w:rsidRPr="009816AE">
        <w:rPr>
          <w:rFonts w:hAnsi="宋体" w:cs="宋体" w:hint="eastAsia"/>
        </w:rPr>
        <w:tab/>
        <w:t>"5%, 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897</w:t>
      </w:r>
      <w:r w:rsidRPr="009816AE">
        <w:rPr>
          <w:rFonts w:hAnsi="宋体" w:cs="宋体" w:hint="eastAsia"/>
        </w:rPr>
        <w:tab/>
        <w:t>单轴跟踪系统跟踪精度不应低于（） 。</w:t>
      </w:r>
      <w:r w:rsidRPr="009816AE">
        <w:rPr>
          <w:rFonts w:hAnsi="宋体" w:cs="宋体" w:hint="eastAsia"/>
        </w:rPr>
        <w:tab/>
        <w:t>D</w:t>
      </w:r>
      <w:r w:rsidRPr="009816AE">
        <w:rPr>
          <w:rFonts w:hAnsi="宋体" w:cs="宋体" w:hint="eastAsia"/>
        </w:rPr>
        <w:tab/>
        <w:t>±0.5°</w:t>
      </w:r>
      <w:r w:rsidRPr="009816AE">
        <w:rPr>
          <w:rFonts w:hAnsi="宋体" w:cs="宋体" w:hint="eastAsia"/>
        </w:rPr>
        <w:tab/>
        <w:t>±1°</w:t>
      </w:r>
      <w:r w:rsidRPr="009816AE">
        <w:rPr>
          <w:rFonts w:hAnsi="宋体" w:cs="宋体" w:hint="eastAsia"/>
        </w:rPr>
        <w:tab/>
        <w:t>±2°</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898</w:t>
      </w:r>
      <w:r w:rsidRPr="009816AE">
        <w:rPr>
          <w:rFonts w:hAnsi="宋体" w:cs="宋体" w:hint="eastAsia"/>
        </w:rPr>
        <w:tab/>
        <w:t>双轴跟踪系统跟踪精度不应低于（） 。</w:t>
      </w:r>
      <w:r w:rsidRPr="009816AE">
        <w:rPr>
          <w:rFonts w:hAnsi="宋体" w:cs="宋体" w:hint="eastAsia"/>
        </w:rPr>
        <w:tab/>
        <w:t>C</w:t>
      </w:r>
      <w:r w:rsidRPr="009816AE">
        <w:rPr>
          <w:rFonts w:hAnsi="宋体" w:cs="宋体" w:hint="eastAsia"/>
        </w:rPr>
        <w:tab/>
        <w:t>±0.5°</w:t>
      </w:r>
      <w:r w:rsidRPr="009816AE">
        <w:rPr>
          <w:rFonts w:hAnsi="宋体" w:cs="宋体" w:hint="eastAsia"/>
        </w:rPr>
        <w:tab/>
        <w:t>±1°</w:t>
      </w:r>
      <w:r w:rsidRPr="009816AE">
        <w:rPr>
          <w:rFonts w:hAnsi="宋体" w:cs="宋体" w:hint="eastAsia"/>
        </w:rPr>
        <w:tab/>
        <w:t>±2°</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899</w:t>
      </w:r>
      <w:r w:rsidRPr="009816AE">
        <w:rPr>
          <w:rFonts w:hAnsi="宋体" w:cs="宋体" w:hint="eastAsia"/>
        </w:rPr>
        <w:tab/>
        <w:t>"光伏方阵各排、列的布置间距应保证每天 时段内前、后、左、右</w:t>
      </w:r>
    </w:p>
    <w:p w:rsidR="00953506" w:rsidRPr="009816AE" w:rsidRDefault="00953506" w:rsidP="002501C9">
      <w:pPr>
        <w:pStyle w:val="a5"/>
        <w:rPr>
          <w:rFonts w:hAnsi="宋体" w:cs="宋体"/>
        </w:rPr>
      </w:pPr>
      <w:r w:rsidRPr="009816AE">
        <w:rPr>
          <w:rFonts w:hAnsi="宋体" w:cs="宋体" w:hint="eastAsia"/>
        </w:rPr>
        <w:t>互不遮挡（）。"</w:t>
      </w:r>
      <w:r w:rsidRPr="009816AE">
        <w:rPr>
          <w:rFonts w:hAnsi="宋体" w:cs="宋体" w:hint="eastAsia"/>
        </w:rPr>
        <w:tab/>
        <w:t>C</w:t>
      </w:r>
      <w:r w:rsidRPr="009816AE">
        <w:rPr>
          <w:rFonts w:hAnsi="宋体" w:cs="宋体" w:hint="eastAsia"/>
        </w:rPr>
        <w:tab/>
        <w:t>9:00~16:00</w:t>
      </w:r>
      <w:r w:rsidRPr="009816AE">
        <w:rPr>
          <w:rFonts w:hAnsi="宋体" w:cs="宋体" w:hint="eastAsia"/>
        </w:rPr>
        <w:tab/>
        <w:t>8:00~15:00</w:t>
      </w:r>
      <w:r w:rsidRPr="009816AE">
        <w:rPr>
          <w:rFonts w:hAnsi="宋体" w:cs="宋体" w:hint="eastAsia"/>
        </w:rPr>
        <w:tab/>
        <w:t>9:00~15:00</w:t>
      </w:r>
      <w:r w:rsidRPr="009816AE">
        <w:rPr>
          <w:rFonts w:hAnsi="宋体" w:cs="宋体" w:hint="eastAsia"/>
        </w:rPr>
        <w:tab/>
        <w:t>8:00~16:00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900</w:t>
      </w:r>
      <w:r w:rsidRPr="009816AE">
        <w:rPr>
          <w:rFonts w:hAnsi="宋体" w:cs="宋体" w:hint="eastAsia"/>
        </w:rPr>
        <w:tab/>
        <w:t>"装机容量 10MW 及以上的光伏发电站应配置光伏发电功率预测系统，系统具</w:t>
      </w:r>
    </w:p>
    <w:p w:rsidR="00953506" w:rsidRPr="009816AE" w:rsidRDefault="00953506" w:rsidP="002501C9">
      <w:pPr>
        <w:pStyle w:val="a5"/>
        <w:rPr>
          <w:rFonts w:hAnsi="宋体" w:cs="宋体"/>
        </w:rPr>
      </w:pPr>
      <w:r w:rsidRPr="009816AE">
        <w:rPr>
          <w:rFonts w:hAnsi="宋体" w:cs="宋体" w:hint="eastAsia"/>
        </w:rPr>
        <w:t>有() 短期光伏发电功率预测以及() 超短期光伏发电功率预测功能."</w:t>
      </w:r>
      <w:r w:rsidRPr="009816AE">
        <w:rPr>
          <w:rFonts w:hAnsi="宋体" w:cs="宋体" w:hint="eastAsia"/>
        </w:rPr>
        <w:tab/>
        <w:t>A</w:t>
      </w:r>
      <w:r w:rsidRPr="009816AE">
        <w:rPr>
          <w:rFonts w:hAnsi="宋体" w:cs="宋体" w:hint="eastAsia"/>
        </w:rPr>
        <w:tab/>
        <w:t>0h~72h；15min~4h</w:t>
      </w:r>
      <w:r w:rsidRPr="009816AE">
        <w:rPr>
          <w:rFonts w:hAnsi="宋体" w:cs="宋体" w:hint="eastAsia"/>
        </w:rPr>
        <w:tab/>
        <w:t>0h~36h；15min~8h</w:t>
      </w:r>
      <w:r w:rsidRPr="009816AE">
        <w:rPr>
          <w:rFonts w:hAnsi="宋体" w:cs="宋体" w:hint="eastAsia"/>
        </w:rPr>
        <w:tab/>
        <w:t>0h~48h；15min~10h</w:t>
      </w:r>
      <w:r w:rsidRPr="009816AE">
        <w:rPr>
          <w:rFonts w:hAnsi="宋体" w:cs="宋体" w:hint="eastAsia"/>
        </w:rPr>
        <w:tab/>
        <w:t>0h~24h；15min~12h</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901</w:t>
      </w:r>
      <w:r w:rsidRPr="009816AE">
        <w:rPr>
          <w:rFonts w:hAnsi="宋体" w:cs="宋体" w:hint="eastAsia"/>
        </w:rPr>
        <w:tab/>
        <w:t>"光伏发电站发电时段(不含出力受控时段）的短期预测月平均绝对误差应小</w:t>
      </w:r>
    </w:p>
    <w:p w:rsidR="00953506" w:rsidRPr="009816AE" w:rsidRDefault="00953506" w:rsidP="002501C9">
      <w:pPr>
        <w:pStyle w:val="a5"/>
        <w:rPr>
          <w:rFonts w:hAnsi="宋体" w:cs="宋体"/>
        </w:rPr>
      </w:pPr>
      <w:r w:rsidRPr="009816AE">
        <w:rPr>
          <w:rFonts w:hAnsi="宋体" w:cs="宋体" w:hint="eastAsia"/>
        </w:rPr>
        <w:lastRenderedPageBreak/>
        <w:t>于 （）。"</w:t>
      </w:r>
      <w:r w:rsidRPr="009816AE">
        <w:rPr>
          <w:rFonts w:hAnsi="宋体" w:cs="宋体" w:hint="eastAsia"/>
        </w:rPr>
        <w:tab/>
        <w:t>B</w:t>
      </w:r>
      <w:r w:rsidRPr="009816AE">
        <w:rPr>
          <w:rFonts w:hAnsi="宋体" w:cs="宋体" w:hint="eastAsia"/>
        </w:rPr>
        <w:tab/>
        <w:t>0.10</w:t>
      </w:r>
      <w:r w:rsidRPr="009816AE">
        <w:rPr>
          <w:rFonts w:hAnsi="宋体" w:cs="宋体" w:hint="eastAsia"/>
        </w:rPr>
        <w:tab/>
        <w:t>0.15</w:t>
      </w:r>
      <w:r w:rsidRPr="009816AE">
        <w:rPr>
          <w:rFonts w:hAnsi="宋体" w:cs="宋体" w:hint="eastAsia"/>
        </w:rPr>
        <w:tab/>
        <w:t>0.20</w:t>
      </w:r>
      <w:r w:rsidRPr="009816AE">
        <w:rPr>
          <w:rFonts w:hAnsi="宋体" w:cs="宋体" w:hint="eastAsia"/>
        </w:rPr>
        <w:tab/>
        <w:t>0.25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902</w:t>
      </w:r>
      <w:r w:rsidRPr="009816AE">
        <w:rPr>
          <w:rFonts w:hAnsi="宋体" w:cs="宋体" w:hint="eastAsia"/>
        </w:rPr>
        <w:tab/>
        <w:t>光伏发电站发电时段(不含出力受控时段）的短期预测月合格率应大于 （）。</w:t>
      </w:r>
      <w:r w:rsidRPr="009816AE">
        <w:rPr>
          <w:rFonts w:hAnsi="宋体" w:cs="宋体" w:hint="eastAsia"/>
        </w:rPr>
        <w:tab/>
        <w:t>A</w:t>
      </w:r>
      <w:r w:rsidRPr="009816AE">
        <w:rPr>
          <w:rFonts w:hAnsi="宋体" w:cs="宋体" w:hint="eastAsia"/>
        </w:rPr>
        <w:tab/>
        <w:t>80%</w:t>
      </w:r>
      <w:r w:rsidRPr="009816AE">
        <w:rPr>
          <w:rFonts w:hAnsi="宋体" w:cs="宋体" w:hint="eastAsia"/>
        </w:rPr>
        <w:tab/>
        <w:t>85%</w:t>
      </w:r>
      <w:r w:rsidRPr="009816AE">
        <w:rPr>
          <w:rFonts w:hAnsi="宋体" w:cs="宋体" w:hint="eastAsia"/>
        </w:rPr>
        <w:tab/>
        <w:t>90%</w:t>
      </w:r>
      <w:r w:rsidRPr="009816AE">
        <w:rPr>
          <w:rFonts w:hAnsi="宋体" w:cs="宋体" w:hint="eastAsia"/>
        </w:rPr>
        <w:tab/>
        <w:t>95%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903</w:t>
      </w:r>
      <w:r w:rsidRPr="009816AE">
        <w:rPr>
          <w:rFonts w:hAnsi="宋体" w:cs="宋体" w:hint="eastAsia"/>
        </w:rPr>
        <w:tab/>
        <w:t>在寒冷、潮湿和盐雾腐蚀严重的地区，停止运行（ ）以上的单轴、双轴跟踪式光伏支架，在投运前应测量电机绝缘，合格后方可投入运行</w:t>
      </w:r>
      <w:r w:rsidRPr="009816AE">
        <w:rPr>
          <w:rFonts w:hAnsi="宋体" w:cs="宋体" w:hint="eastAsia"/>
        </w:rPr>
        <w:tab/>
        <w:t>A</w:t>
      </w:r>
      <w:r w:rsidRPr="009816AE">
        <w:rPr>
          <w:rFonts w:hAnsi="宋体" w:cs="宋体" w:hint="eastAsia"/>
        </w:rPr>
        <w:tab/>
        <w:t>一个星期</w:t>
      </w:r>
      <w:r w:rsidRPr="009816AE">
        <w:rPr>
          <w:rFonts w:hAnsi="宋体" w:cs="宋体" w:hint="eastAsia"/>
        </w:rPr>
        <w:tab/>
        <w:t>半个月</w:t>
      </w:r>
      <w:r w:rsidRPr="009816AE">
        <w:rPr>
          <w:rFonts w:hAnsi="宋体" w:cs="宋体" w:hint="eastAsia"/>
        </w:rPr>
        <w:tab/>
        <w:t>一个月</w:t>
      </w:r>
      <w:r w:rsidRPr="009816AE">
        <w:rPr>
          <w:rFonts w:hAnsi="宋体" w:cs="宋体" w:hint="eastAsia"/>
        </w:rPr>
        <w:tab/>
        <w:t>三个月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904</w:t>
      </w:r>
      <w:r w:rsidRPr="009816AE">
        <w:rPr>
          <w:rFonts w:hAnsi="宋体" w:cs="宋体" w:hint="eastAsia"/>
        </w:rPr>
        <w:tab/>
        <w:t>雷雨、高温、（)以上大风等恶劣天气不宜进行户外巡视和作业。</w:t>
      </w:r>
      <w:r w:rsidRPr="009816AE">
        <w:rPr>
          <w:rFonts w:hAnsi="宋体" w:cs="宋体" w:hint="eastAsia"/>
        </w:rPr>
        <w:tab/>
        <w:t>C</w:t>
      </w:r>
      <w:r w:rsidRPr="009816AE">
        <w:rPr>
          <w:rFonts w:hAnsi="宋体" w:cs="宋体" w:hint="eastAsia"/>
        </w:rPr>
        <w:tab/>
        <w:t>三级</w:t>
      </w:r>
      <w:r w:rsidRPr="009816AE">
        <w:rPr>
          <w:rFonts w:hAnsi="宋体" w:cs="宋体" w:hint="eastAsia"/>
        </w:rPr>
        <w:tab/>
        <w:t>四级</w:t>
      </w:r>
      <w:r w:rsidRPr="009816AE">
        <w:rPr>
          <w:rFonts w:hAnsi="宋体" w:cs="宋体" w:hint="eastAsia"/>
        </w:rPr>
        <w:tab/>
        <w:t>五级</w:t>
      </w:r>
      <w:r w:rsidRPr="009816AE">
        <w:rPr>
          <w:rFonts w:hAnsi="宋体" w:cs="宋体" w:hint="eastAsia"/>
        </w:rPr>
        <w:tab/>
        <w:t>六级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905</w:t>
      </w:r>
      <w:r w:rsidRPr="009816AE">
        <w:rPr>
          <w:rFonts w:hAnsi="宋体" w:cs="宋体" w:hint="eastAsia"/>
        </w:rPr>
        <w:tab/>
        <w:t>建筑物、光伏方阵的接地电阻应小于（ ）Ω</w:t>
      </w:r>
      <w:r w:rsidRPr="009816AE">
        <w:rPr>
          <w:rFonts w:hAnsi="宋体" w:cs="宋体" w:hint="eastAsia"/>
        </w:rPr>
        <w:tab/>
        <w:t>C</w:t>
      </w:r>
      <w:r w:rsidRPr="009816AE">
        <w:rPr>
          <w:rFonts w:hAnsi="宋体" w:cs="宋体" w:hint="eastAsia"/>
        </w:rPr>
        <w:tab/>
        <w:t>0.5</w:t>
      </w:r>
      <w:r w:rsidRPr="009816AE">
        <w:rPr>
          <w:rFonts w:hAnsi="宋体" w:cs="宋体" w:hint="eastAsia"/>
        </w:rPr>
        <w:tab/>
        <w:t>1</w:t>
      </w:r>
      <w:r w:rsidRPr="009816AE">
        <w:rPr>
          <w:rFonts w:hAnsi="宋体" w:cs="宋体" w:hint="eastAsia"/>
        </w:rPr>
        <w:tab/>
        <w:t>4</w:t>
      </w:r>
      <w:r w:rsidRPr="009816AE">
        <w:rPr>
          <w:rFonts w:hAnsi="宋体" w:cs="宋体" w:hint="eastAsia"/>
        </w:rPr>
        <w:tab/>
        <w:t>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906</w:t>
      </w:r>
      <w:r w:rsidRPr="009816AE">
        <w:rPr>
          <w:rFonts w:hAnsi="宋体" w:cs="宋体" w:hint="eastAsia"/>
        </w:rPr>
        <w:tab/>
        <w:t>应在雷雨季节到来前后对光伏电站的防雷接地进行一次测试和检查。</w:t>
      </w:r>
      <w:r w:rsidRPr="009816AE">
        <w:rPr>
          <w:rFonts w:hAnsi="宋体" w:cs="宋体" w:hint="eastAsia"/>
        </w:rPr>
        <w:tab/>
        <w:t>D</w:t>
      </w:r>
      <w:r w:rsidRPr="009816AE">
        <w:rPr>
          <w:rFonts w:hAnsi="宋体" w:cs="宋体" w:hint="eastAsia"/>
        </w:rPr>
        <w:tab/>
        <w:t>每次</w:t>
      </w:r>
      <w:r w:rsidRPr="009816AE">
        <w:rPr>
          <w:rFonts w:hAnsi="宋体" w:cs="宋体" w:hint="eastAsia"/>
        </w:rPr>
        <w:tab/>
        <w:t>每周</w:t>
      </w:r>
      <w:r w:rsidRPr="009816AE">
        <w:rPr>
          <w:rFonts w:hAnsi="宋体" w:cs="宋体" w:hint="eastAsia"/>
        </w:rPr>
        <w:tab/>
        <w:t>每月</w:t>
      </w:r>
      <w:r w:rsidRPr="009816AE">
        <w:rPr>
          <w:rFonts w:hAnsi="宋体" w:cs="宋体" w:hint="eastAsia"/>
        </w:rPr>
        <w:tab/>
        <w:t>每年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907</w:t>
      </w:r>
      <w:r w:rsidRPr="009816AE">
        <w:rPr>
          <w:rFonts w:hAnsi="宋体" w:cs="宋体" w:hint="eastAsia"/>
        </w:rPr>
        <w:tab/>
        <w:t>下列有关光伏组件的说法中，错误的是（)</w:t>
      </w:r>
      <w:r w:rsidRPr="009816AE">
        <w:rPr>
          <w:rFonts w:hAnsi="宋体" w:cs="宋体" w:hint="eastAsia"/>
        </w:rPr>
        <w:tab/>
        <w:t>C</w:t>
      </w:r>
      <w:r w:rsidRPr="009816AE">
        <w:rPr>
          <w:rFonts w:hAnsi="宋体" w:cs="宋体" w:hint="eastAsia"/>
        </w:rPr>
        <w:tab/>
        <w:t>不应触摸光伏组件中的金属带电部位</w:t>
      </w:r>
      <w:r w:rsidRPr="009816AE">
        <w:rPr>
          <w:rFonts w:hAnsi="宋体" w:cs="宋体" w:hint="eastAsia"/>
        </w:rPr>
        <w:tab/>
        <w:t>光伏组件串并入汇流箱时，应采取防止拉弧措施</w:t>
      </w:r>
      <w:r w:rsidRPr="009816AE">
        <w:rPr>
          <w:rFonts w:hAnsi="宋体" w:cs="宋体" w:hint="eastAsia"/>
        </w:rPr>
        <w:tab/>
        <w:t>在雨中进行光伏组件的连线工作时应设专人监护</w:t>
      </w:r>
      <w:r w:rsidRPr="009816AE">
        <w:rPr>
          <w:rFonts w:hAnsi="宋体" w:cs="宋体" w:hint="eastAsia"/>
        </w:rPr>
        <w:tab/>
        <w:t>在光伏组件有电流输出时，禁止带电直接插拔直流侧光伏电缆的接插头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908</w:t>
      </w:r>
      <w:r w:rsidRPr="009816AE">
        <w:rPr>
          <w:rFonts w:hAnsi="宋体" w:cs="宋体" w:hint="eastAsia"/>
        </w:rPr>
        <w:tab/>
        <w:t>每（）宜对光伏阵列的基础、支架及接地网进行一次全面检查)</w:t>
      </w:r>
      <w:r w:rsidRPr="009816AE">
        <w:rPr>
          <w:rFonts w:hAnsi="宋体" w:cs="宋体" w:hint="eastAsia"/>
        </w:rPr>
        <w:tab/>
        <w:t>D</w:t>
      </w:r>
      <w:r w:rsidRPr="009816AE">
        <w:rPr>
          <w:rFonts w:hAnsi="宋体" w:cs="宋体" w:hint="eastAsia"/>
        </w:rPr>
        <w:tab/>
        <w:t>一个星期</w:t>
      </w:r>
      <w:r w:rsidRPr="009816AE">
        <w:rPr>
          <w:rFonts w:hAnsi="宋体" w:cs="宋体" w:hint="eastAsia"/>
        </w:rPr>
        <w:tab/>
        <w:t>半个月</w:t>
      </w:r>
      <w:r w:rsidRPr="009816AE">
        <w:rPr>
          <w:rFonts w:hAnsi="宋体" w:cs="宋体" w:hint="eastAsia"/>
        </w:rPr>
        <w:tab/>
        <w:t>一个月</w:t>
      </w:r>
      <w:r w:rsidRPr="009816AE">
        <w:rPr>
          <w:rFonts w:hAnsi="宋体" w:cs="宋体" w:hint="eastAsia"/>
        </w:rPr>
        <w:tab/>
        <w:t>三个月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909</w:t>
      </w:r>
      <w:r w:rsidRPr="009816AE">
        <w:rPr>
          <w:rFonts w:hAnsi="宋体" w:cs="宋体" w:hint="eastAsia"/>
        </w:rPr>
        <w:tab/>
        <w:t>下列太阳能光伏发电系统元件中，能实现DOAC （直流-交流）转换的元件是</w:t>
      </w:r>
      <w:r w:rsidRPr="009816AE">
        <w:rPr>
          <w:rFonts w:hAnsi="宋体" w:cs="宋体" w:hint="eastAsia"/>
        </w:rPr>
        <w:tab/>
        <w:t>C</w:t>
      </w:r>
      <w:r w:rsidRPr="009816AE">
        <w:rPr>
          <w:rFonts w:hAnsi="宋体" w:cs="宋体" w:hint="eastAsia"/>
        </w:rPr>
        <w:tab/>
        <w:t>太阳能电池板</w:t>
      </w:r>
      <w:r w:rsidRPr="009816AE">
        <w:rPr>
          <w:rFonts w:hAnsi="宋体" w:cs="宋体" w:hint="eastAsia"/>
        </w:rPr>
        <w:tab/>
        <w:t>蓄电池</w:t>
      </w:r>
      <w:r w:rsidRPr="009816AE">
        <w:rPr>
          <w:rFonts w:hAnsi="宋体" w:cs="宋体" w:hint="eastAsia"/>
        </w:rPr>
        <w:tab/>
        <w:t>逆变器</w:t>
      </w:r>
      <w:r w:rsidRPr="009816AE">
        <w:rPr>
          <w:rFonts w:hAnsi="宋体" w:cs="宋体" w:hint="eastAsia"/>
        </w:rPr>
        <w:tab/>
        <w:t>控制器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910</w:t>
      </w:r>
      <w:r w:rsidRPr="009816AE">
        <w:rPr>
          <w:rFonts w:hAnsi="宋体" w:cs="宋体" w:hint="eastAsia"/>
        </w:rPr>
        <w:tab/>
        <w:t>在太阳能光伏发电系统中，最常使用的储能元件是</w:t>
      </w:r>
      <w:r w:rsidRPr="009816AE">
        <w:rPr>
          <w:rFonts w:hAnsi="宋体" w:cs="宋体" w:hint="eastAsia"/>
        </w:rPr>
        <w:tab/>
        <w:t>C</w:t>
      </w:r>
      <w:r w:rsidRPr="009816AE">
        <w:rPr>
          <w:rFonts w:hAnsi="宋体" w:cs="宋体" w:hint="eastAsia"/>
        </w:rPr>
        <w:tab/>
        <w:t>锂离子电池</w:t>
      </w:r>
      <w:r w:rsidRPr="009816AE">
        <w:rPr>
          <w:rFonts w:hAnsi="宋体" w:cs="宋体" w:hint="eastAsia"/>
        </w:rPr>
        <w:tab/>
        <w:t>镣铭电池</w:t>
      </w:r>
      <w:r w:rsidRPr="009816AE">
        <w:rPr>
          <w:rFonts w:hAnsi="宋体" w:cs="宋体" w:hint="eastAsia"/>
        </w:rPr>
        <w:tab/>
        <w:t>铅酸蓄电池</w:t>
      </w:r>
      <w:r w:rsidRPr="009816AE">
        <w:rPr>
          <w:rFonts w:hAnsi="宋体" w:cs="宋体" w:hint="eastAsia"/>
        </w:rPr>
        <w:tab/>
        <w:t>碱性蓄电池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911</w:t>
      </w:r>
      <w:r w:rsidRPr="009816AE">
        <w:rPr>
          <w:rFonts w:hAnsi="宋体" w:cs="宋体" w:hint="eastAsia"/>
        </w:rPr>
        <w:tab/>
        <w:t>蓄电池是一种储能元件，它能把电能转变为</w:t>
      </w:r>
      <w:r w:rsidRPr="009816AE">
        <w:rPr>
          <w:rFonts w:hAnsi="宋体" w:cs="宋体" w:hint="eastAsia"/>
        </w:rPr>
        <w:tab/>
        <w:t>D</w:t>
      </w:r>
      <w:r w:rsidRPr="009816AE">
        <w:rPr>
          <w:rFonts w:hAnsi="宋体" w:cs="宋体" w:hint="eastAsia"/>
        </w:rPr>
        <w:tab/>
        <w:t>热能</w:t>
      </w:r>
      <w:r w:rsidRPr="009816AE">
        <w:rPr>
          <w:rFonts w:hAnsi="宋体" w:cs="宋体" w:hint="eastAsia"/>
        </w:rPr>
        <w:tab/>
        <w:t>光能</w:t>
      </w:r>
      <w:r w:rsidRPr="009816AE">
        <w:rPr>
          <w:rFonts w:hAnsi="宋体" w:cs="宋体" w:hint="eastAsia"/>
        </w:rPr>
        <w:tab/>
        <w:t>机械能</w:t>
      </w:r>
      <w:r w:rsidRPr="009816AE">
        <w:rPr>
          <w:rFonts w:hAnsi="宋体" w:cs="宋体" w:hint="eastAsia"/>
        </w:rPr>
        <w:tab/>
        <w:t>化学能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912</w:t>
      </w:r>
      <w:r w:rsidRPr="009816AE">
        <w:rPr>
          <w:rFonts w:hAnsi="宋体" w:cs="宋体" w:hint="eastAsia"/>
        </w:rPr>
        <w:tab/>
        <w:t>"太阳能电池板是利用半导体（</w:t>
      </w:r>
      <w:r w:rsidRPr="009816AE">
        <w:rPr>
          <w:rFonts w:hAnsi="宋体" w:cs="宋体" w:hint="eastAsia"/>
        </w:rPr>
        <w:tab/>
        <w:t>）的半导体元件"</w:t>
      </w:r>
      <w:r w:rsidRPr="009816AE">
        <w:rPr>
          <w:rFonts w:hAnsi="宋体" w:cs="宋体" w:hint="eastAsia"/>
        </w:rPr>
        <w:tab/>
        <w:t>C</w:t>
      </w:r>
      <w:r w:rsidRPr="009816AE">
        <w:rPr>
          <w:rFonts w:hAnsi="宋体" w:cs="宋体" w:hint="eastAsia"/>
        </w:rPr>
        <w:tab/>
        <w:t>光热效应</w:t>
      </w:r>
      <w:r w:rsidRPr="009816AE">
        <w:rPr>
          <w:rFonts w:hAnsi="宋体" w:cs="宋体" w:hint="eastAsia"/>
        </w:rPr>
        <w:tab/>
        <w:t>热电效应</w:t>
      </w:r>
      <w:r w:rsidRPr="009816AE">
        <w:rPr>
          <w:rFonts w:hAnsi="宋体" w:cs="宋体" w:hint="eastAsia"/>
        </w:rPr>
        <w:tab/>
        <w:t>光生伏特效应</w:t>
      </w:r>
      <w:r w:rsidRPr="009816AE">
        <w:rPr>
          <w:rFonts w:hAnsi="宋体" w:cs="宋体" w:hint="eastAsia"/>
        </w:rPr>
        <w:tab/>
        <w:t>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913</w:t>
      </w:r>
      <w:r w:rsidRPr="009816AE">
        <w:rPr>
          <w:rFonts w:hAnsi="宋体" w:cs="宋体" w:hint="eastAsia"/>
        </w:rPr>
        <w:tab/>
        <w:t>太阳能电池最大输出功率与太阳光入射功率的比值称为（）</w:t>
      </w:r>
      <w:r w:rsidRPr="009816AE">
        <w:rPr>
          <w:rFonts w:hAnsi="宋体" w:cs="宋体" w:hint="eastAsia"/>
        </w:rPr>
        <w:tab/>
        <w:t>B</w:t>
      </w:r>
      <w:r w:rsidRPr="009816AE">
        <w:rPr>
          <w:rFonts w:hAnsi="宋体" w:cs="宋体" w:hint="eastAsia"/>
        </w:rPr>
        <w:tab/>
        <w:t>填充因子</w:t>
      </w:r>
      <w:r w:rsidRPr="009816AE">
        <w:rPr>
          <w:rFonts w:hAnsi="宋体" w:cs="宋体" w:hint="eastAsia"/>
        </w:rPr>
        <w:tab/>
        <w:t>转换效率</w:t>
      </w:r>
      <w:r w:rsidRPr="009816AE">
        <w:rPr>
          <w:rFonts w:hAnsi="宋体" w:cs="宋体" w:hint="eastAsia"/>
        </w:rPr>
        <w:tab/>
        <w:t>光谱响应</w:t>
      </w:r>
      <w:r w:rsidRPr="009816AE">
        <w:rPr>
          <w:rFonts w:hAnsi="宋体" w:cs="宋体" w:hint="eastAsia"/>
        </w:rPr>
        <w:tab/>
        <w:t>串联电阻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914</w:t>
      </w:r>
      <w:r w:rsidRPr="009816AE">
        <w:rPr>
          <w:rFonts w:hAnsi="宋体" w:cs="宋体" w:hint="eastAsia"/>
        </w:rPr>
        <w:tab/>
        <w:t>在太阳能电池板的外电路接上负载后，负载中便有电流通过，该电流称为太阳能电池板的（ ）</w:t>
      </w:r>
      <w:r w:rsidRPr="009816AE">
        <w:rPr>
          <w:rFonts w:hAnsi="宋体" w:cs="宋体" w:hint="eastAsia"/>
        </w:rPr>
        <w:tab/>
        <w:t>C</w:t>
      </w:r>
      <w:r w:rsidRPr="009816AE">
        <w:rPr>
          <w:rFonts w:hAnsi="宋体" w:cs="宋体" w:hint="eastAsia"/>
        </w:rPr>
        <w:tab/>
        <w:t>.短路电流</w:t>
      </w:r>
      <w:r w:rsidRPr="009816AE">
        <w:rPr>
          <w:rFonts w:hAnsi="宋体" w:cs="宋体" w:hint="eastAsia"/>
        </w:rPr>
        <w:tab/>
        <w:t>开路电流</w:t>
      </w:r>
      <w:r w:rsidRPr="009816AE">
        <w:rPr>
          <w:rFonts w:hAnsi="宋体" w:cs="宋体" w:hint="eastAsia"/>
        </w:rPr>
        <w:tab/>
        <w:t>.工作电流</w:t>
      </w:r>
      <w:r w:rsidRPr="009816AE">
        <w:rPr>
          <w:rFonts w:hAnsi="宋体" w:cs="宋体" w:hint="eastAsia"/>
        </w:rPr>
        <w:tab/>
        <w:t>最大电流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915</w:t>
      </w:r>
      <w:r w:rsidRPr="009816AE">
        <w:rPr>
          <w:rFonts w:hAnsi="宋体" w:cs="宋体" w:hint="eastAsia"/>
        </w:rPr>
        <w:tab/>
        <w:t>太阳能光伏发电的最核心元件是（ ）</w:t>
      </w:r>
      <w:r w:rsidRPr="009816AE">
        <w:rPr>
          <w:rFonts w:hAnsi="宋体" w:cs="宋体" w:hint="eastAsia"/>
        </w:rPr>
        <w:tab/>
        <w:t>C</w:t>
      </w:r>
      <w:r w:rsidRPr="009816AE">
        <w:rPr>
          <w:rFonts w:hAnsi="宋体" w:cs="宋体" w:hint="eastAsia"/>
        </w:rPr>
        <w:tab/>
        <w:t>控制器</w:t>
      </w:r>
      <w:r w:rsidRPr="009816AE">
        <w:rPr>
          <w:rFonts w:hAnsi="宋体" w:cs="宋体" w:hint="eastAsia"/>
        </w:rPr>
        <w:tab/>
        <w:t>逆变器</w:t>
      </w:r>
      <w:r w:rsidRPr="009816AE">
        <w:rPr>
          <w:rFonts w:hAnsi="宋体" w:cs="宋体" w:hint="eastAsia"/>
        </w:rPr>
        <w:tab/>
        <w:t>太阳能电池板</w:t>
      </w:r>
      <w:r w:rsidRPr="009816AE">
        <w:rPr>
          <w:rFonts w:hAnsi="宋体" w:cs="宋体" w:hint="eastAsia"/>
        </w:rPr>
        <w:tab/>
        <w:t>蓄电池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916</w:t>
      </w:r>
      <w:r w:rsidRPr="009816AE">
        <w:rPr>
          <w:rFonts w:hAnsi="宋体" w:cs="宋体" w:hint="eastAsia"/>
        </w:rPr>
        <w:tab/>
        <w:t>使用金属边框的光伏组件，边框和支架应结合良好，两者之间接触电阻应为（ ）</w:t>
      </w:r>
      <w:r w:rsidRPr="009816AE">
        <w:rPr>
          <w:rFonts w:hAnsi="宋体" w:cs="宋体" w:hint="eastAsia"/>
        </w:rPr>
        <w:tab/>
        <w:t>D</w:t>
      </w:r>
      <w:r w:rsidRPr="009816AE">
        <w:rPr>
          <w:rFonts w:hAnsi="宋体" w:cs="宋体" w:hint="eastAsia"/>
        </w:rPr>
        <w:tab/>
        <w:t>大于4Q</w:t>
      </w:r>
      <w:r w:rsidRPr="009816AE">
        <w:rPr>
          <w:rFonts w:hAnsi="宋体" w:cs="宋体" w:hint="eastAsia"/>
        </w:rPr>
        <w:tab/>
        <w:t>小于4Q</w:t>
      </w:r>
      <w:r w:rsidRPr="009816AE">
        <w:rPr>
          <w:rFonts w:hAnsi="宋体" w:cs="宋体" w:hint="eastAsia"/>
        </w:rPr>
        <w:tab/>
        <w:t>等于4C</w:t>
      </w:r>
      <w:r w:rsidRPr="009816AE">
        <w:rPr>
          <w:rFonts w:hAnsi="宋体" w:cs="宋体" w:hint="eastAsia"/>
        </w:rPr>
        <w:tab/>
        <w:t>小于或等于4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917</w:t>
      </w:r>
      <w:r w:rsidRPr="009816AE">
        <w:rPr>
          <w:rFonts w:hAnsi="宋体" w:cs="宋体" w:hint="eastAsia"/>
        </w:rPr>
        <w:tab/>
        <w:t>"太阳能光伏发电系统中，太阳能电池板组件表面被污物遮盖，会影</w:t>
      </w:r>
    </w:p>
    <w:p w:rsidR="00953506" w:rsidRPr="009816AE" w:rsidRDefault="00953506" w:rsidP="002501C9">
      <w:pPr>
        <w:pStyle w:val="a5"/>
        <w:rPr>
          <w:rFonts w:hAnsi="宋体" w:cs="宋体"/>
        </w:rPr>
      </w:pPr>
      <w:r w:rsidRPr="009816AE">
        <w:rPr>
          <w:rFonts w:hAnsi="宋体" w:cs="宋体" w:hint="eastAsia"/>
        </w:rPr>
        <w:t>响整个太阳能电池板方阵所发出的电力，从而产生（ ）"</w:t>
      </w:r>
      <w:r w:rsidRPr="009816AE">
        <w:rPr>
          <w:rFonts w:hAnsi="宋体" w:cs="宋体" w:hint="eastAsia"/>
        </w:rPr>
        <w:tab/>
        <w:t>D</w:t>
      </w:r>
      <w:r w:rsidRPr="009816AE">
        <w:rPr>
          <w:rFonts w:hAnsi="宋体" w:cs="宋体" w:hint="eastAsia"/>
        </w:rPr>
        <w:tab/>
        <w:t>霍尔效应</w:t>
      </w:r>
      <w:r w:rsidRPr="009816AE">
        <w:rPr>
          <w:rFonts w:hAnsi="宋体" w:cs="宋体" w:hint="eastAsia"/>
        </w:rPr>
        <w:tab/>
        <w:t>孤岛效应</w:t>
      </w:r>
      <w:r w:rsidRPr="009816AE">
        <w:rPr>
          <w:rFonts w:hAnsi="宋体" w:cs="宋体" w:hint="eastAsia"/>
        </w:rPr>
        <w:tab/>
        <w:t>充电效应</w:t>
      </w:r>
      <w:r w:rsidRPr="009816AE">
        <w:rPr>
          <w:rFonts w:hAnsi="宋体" w:cs="宋体" w:hint="eastAsia"/>
        </w:rPr>
        <w:tab/>
        <w:t>热斑效应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918</w:t>
      </w:r>
      <w:r w:rsidRPr="009816AE">
        <w:rPr>
          <w:rFonts w:hAnsi="宋体" w:cs="宋体" w:hint="eastAsia"/>
        </w:rPr>
        <w:tab/>
        <w:t>安装太阳能电池板方阵时要进行太阳能电池板方阵测试，其测试条件是太阳总辐照度不低于（ ）</w:t>
      </w:r>
      <w:r w:rsidRPr="009816AE">
        <w:rPr>
          <w:rFonts w:hAnsi="宋体" w:cs="宋体" w:hint="eastAsia"/>
        </w:rPr>
        <w:tab/>
        <w:t>D</w:t>
      </w:r>
      <w:r w:rsidRPr="009816AE">
        <w:rPr>
          <w:rFonts w:hAnsi="宋体" w:cs="宋体" w:hint="eastAsia"/>
        </w:rPr>
        <w:tab/>
        <w:t>400mW/cm2</w:t>
      </w:r>
      <w:r w:rsidRPr="009816AE">
        <w:rPr>
          <w:rFonts w:hAnsi="宋体" w:cs="宋体" w:hint="eastAsia"/>
        </w:rPr>
        <w:tab/>
        <w:t>500mW/cm2</w:t>
      </w:r>
      <w:r w:rsidRPr="009816AE">
        <w:rPr>
          <w:rFonts w:hAnsi="宋体" w:cs="宋体" w:hint="eastAsia"/>
        </w:rPr>
        <w:tab/>
        <w:t>. 600mW/cm2</w:t>
      </w:r>
      <w:r w:rsidRPr="009816AE">
        <w:rPr>
          <w:rFonts w:hAnsi="宋体" w:cs="宋体" w:hint="eastAsia"/>
        </w:rPr>
        <w:tab/>
        <w:t>700mW/cm2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919</w:t>
      </w:r>
      <w:r w:rsidRPr="009816AE">
        <w:rPr>
          <w:rFonts w:hAnsi="宋体" w:cs="宋体" w:hint="eastAsia"/>
        </w:rPr>
        <w:tab/>
        <w:t>"光伏组件应在辐照度低于（）的情况下清洁光伏组件，不宜使用</w:t>
      </w:r>
    </w:p>
    <w:p w:rsidR="00953506" w:rsidRPr="009816AE" w:rsidRDefault="00953506" w:rsidP="002501C9">
      <w:pPr>
        <w:pStyle w:val="a5"/>
        <w:rPr>
          <w:rFonts w:hAnsi="宋体" w:cs="宋体"/>
        </w:rPr>
      </w:pPr>
      <w:r w:rsidRPr="009816AE">
        <w:rPr>
          <w:rFonts w:hAnsi="宋体" w:cs="宋体" w:hint="eastAsia"/>
        </w:rPr>
        <w:t>与组件温差较大的液体清洗组件。"</w:t>
      </w:r>
      <w:r w:rsidRPr="009816AE">
        <w:rPr>
          <w:rFonts w:hAnsi="宋体" w:cs="宋体" w:hint="eastAsia"/>
        </w:rPr>
        <w:tab/>
        <w:t>C</w:t>
      </w:r>
      <w:r w:rsidRPr="009816AE">
        <w:rPr>
          <w:rFonts w:hAnsi="宋体" w:cs="宋体" w:hint="eastAsia"/>
        </w:rPr>
        <w:tab/>
        <w:t>300W/m2</w:t>
      </w:r>
      <w:r w:rsidRPr="009816AE">
        <w:rPr>
          <w:rFonts w:hAnsi="宋体" w:cs="宋体" w:hint="eastAsia"/>
        </w:rPr>
        <w:tab/>
        <w:t>350W/m2</w:t>
      </w:r>
      <w:r w:rsidRPr="009816AE">
        <w:rPr>
          <w:rFonts w:hAnsi="宋体" w:cs="宋体" w:hint="eastAsia"/>
        </w:rPr>
        <w:tab/>
        <w:t>. 200W/m2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920</w:t>
      </w:r>
      <w:r w:rsidRPr="009816AE">
        <w:rPr>
          <w:rFonts w:hAnsi="宋体" w:cs="宋体" w:hint="eastAsia"/>
        </w:rPr>
        <w:tab/>
        <w:t>使用直流钳形电流表在太阳辐射强度基本一致的条件下测量接入同一直流汇流箱光伏组件串的输入电流，其偏差应（ ）</w:t>
      </w:r>
      <w:r w:rsidRPr="009816AE">
        <w:rPr>
          <w:rFonts w:hAnsi="宋体" w:cs="宋体" w:hint="eastAsia"/>
        </w:rPr>
        <w:tab/>
        <w:t>D</w:t>
      </w:r>
      <w:r w:rsidRPr="009816AE">
        <w:rPr>
          <w:rFonts w:hAnsi="宋体" w:cs="宋体" w:hint="eastAsia"/>
        </w:rPr>
        <w:tab/>
        <w:t>大于5%</w:t>
      </w:r>
      <w:r w:rsidRPr="009816AE">
        <w:rPr>
          <w:rFonts w:hAnsi="宋体" w:cs="宋体" w:hint="eastAsia"/>
        </w:rPr>
        <w:tab/>
        <w:t>小于5%</w:t>
      </w:r>
      <w:r w:rsidRPr="009816AE">
        <w:rPr>
          <w:rFonts w:hAnsi="宋体" w:cs="宋体" w:hint="eastAsia"/>
        </w:rPr>
        <w:tab/>
        <w:t>等于5%</w:t>
      </w:r>
      <w:r w:rsidRPr="009816AE">
        <w:rPr>
          <w:rFonts w:hAnsi="宋体" w:cs="宋体" w:hint="eastAsia"/>
        </w:rPr>
        <w:tab/>
        <w:t>不超过5%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921</w:t>
      </w:r>
      <w:r w:rsidRPr="009816AE">
        <w:rPr>
          <w:rFonts w:hAnsi="宋体" w:cs="宋体" w:hint="eastAsia"/>
        </w:rPr>
        <w:tab/>
        <w:t>"逆变器退出运行后，必须等待至少（），方可开启前门对逆变器</w:t>
      </w:r>
    </w:p>
    <w:p w:rsidR="00953506" w:rsidRPr="009816AE" w:rsidRDefault="00953506" w:rsidP="002501C9">
      <w:pPr>
        <w:pStyle w:val="a5"/>
        <w:rPr>
          <w:rFonts w:hAnsi="宋体" w:cs="宋体"/>
        </w:rPr>
      </w:pPr>
      <w:r w:rsidRPr="009816AE">
        <w:rPr>
          <w:rFonts w:hAnsi="宋体" w:cs="宋体" w:hint="eastAsia"/>
        </w:rPr>
        <w:t>进行维护或检修操作。"</w:t>
      </w:r>
      <w:r w:rsidRPr="009816AE">
        <w:rPr>
          <w:rFonts w:hAnsi="宋体" w:cs="宋体" w:hint="eastAsia"/>
        </w:rPr>
        <w:tab/>
        <w:t>D</w:t>
      </w:r>
      <w:r w:rsidRPr="009816AE">
        <w:rPr>
          <w:rFonts w:hAnsi="宋体" w:cs="宋体" w:hint="eastAsia"/>
        </w:rPr>
        <w:tab/>
        <w:t>5min</w:t>
      </w:r>
      <w:r w:rsidRPr="009816AE">
        <w:rPr>
          <w:rFonts w:hAnsi="宋体" w:cs="宋体" w:hint="eastAsia"/>
        </w:rPr>
        <w:tab/>
        <w:t>10min</w:t>
      </w:r>
      <w:r w:rsidRPr="009816AE">
        <w:rPr>
          <w:rFonts w:hAnsi="宋体" w:cs="宋体" w:hint="eastAsia"/>
        </w:rPr>
        <w:tab/>
        <w:t>15min</w:t>
      </w:r>
      <w:r w:rsidRPr="009816AE">
        <w:rPr>
          <w:rFonts w:hAnsi="宋体" w:cs="宋体" w:hint="eastAsia"/>
        </w:rPr>
        <w:tab/>
        <w:t>20mino</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922</w:t>
      </w:r>
      <w:r w:rsidRPr="009816AE">
        <w:rPr>
          <w:rFonts w:hAnsi="宋体" w:cs="宋体" w:hint="eastAsia"/>
        </w:rPr>
        <w:tab/>
        <w:t>逆变器根据对无功能量处理方法不同，分为（ ）</w:t>
      </w:r>
      <w:r w:rsidRPr="009816AE">
        <w:rPr>
          <w:rFonts w:hAnsi="宋体" w:cs="宋体" w:hint="eastAsia"/>
        </w:rPr>
        <w:tab/>
        <w:t>C</w:t>
      </w:r>
      <w:r w:rsidRPr="009816AE">
        <w:rPr>
          <w:rFonts w:hAnsi="宋体" w:cs="宋体" w:hint="eastAsia"/>
        </w:rPr>
        <w:tab/>
        <w:t>电压型和电阻型</w:t>
      </w:r>
      <w:r w:rsidRPr="009816AE">
        <w:rPr>
          <w:rFonts w:hAnsi="宋体" w:cs="宋体" w:hint="eastAsia"/>
        </w:rPr>
        <w:tab/>
        <w:t>.电流型和功率型</w:t>
      </w:r>
      <w:r w:rsidRPr="009816AE">
        <w:rPr>
          <w:rFonts w:hAnsi="宋体" w:cs="宋体" w:hint="eastAsia"/>
        </w:rPr>
        <w:tab/>
        <w:t>.电压型和电流型</w:t>
      </w:r>
      <w:r w:rsidRPr="009816AE">
        <w:rPr>
          <w:rFonts w:hAnsi="宋体" w:cs="宋体" w:hint="eastAsia"/>
        </w:rPr>
        <w:tab/>
        <w:t>电 压型和功率型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923</w:t>
      </w:r>
      <w:r w:rsidRPr="009816AE">
        <w:rPr>
          <w:rFonts w:hAnsi="宋体" w:cs="宋体" w:hint="eastAsia"/>
        </w:rPr>
        <w:tab/>
        <w:t>"逆变器结构和电气连接应保持（ ）,不应存在锈蚀、积灰等现象，</w:t>
      </w:r>
    </w:p>
    <w:p w:rsidR="00953506" w:rsidRPr="009816AE" w:rsidRDefault="00953506" w:rsidP="002501C9">
      <w:pPr>
        <w:pStyle w:val="a5"/>
        <w:rPr>
          <w:rFonts w:hAnsi="宋体" w:cs="宋体"/>
        </w:rPr>
      </w:pPr>
      <w:r w:rsidRPr="009816AE">
        <w:rPr>
          <w:rFonts w:hAnsi="宋体" w:cs="宋体" w:hint="eastAsia"/>
        </w:rPr>
        <w:t>散热环境应良好。"</w:t>
      </w:r>
      <w:r w:rsidRPr="009816AE">
        <w:rPr>
          <w:rFonts w:hAnsi="宋体" w:cs="宋体" w:hint="eastAsia"/>
        </w:rPr>
        <w:tab/>
        <w:t>B</w:t>
      </w:r>
      <w:r w:rsidRPr="009816AE">
        <w:rPr>
          <w:rFonts w:hAnsi="宋体" w:cs="宋体" w:hint="eastAsia"/>
        </w:rPr>
        <w:tab/>
        <w:t>清洁</w:t>
      </w:r>
      <w:r w:rsidRPr="009816AE">
        <w:rPr>
          <w:rFonts w:hAnsi="宋体" w:cs="宋体" w:hint="eastAsia"/>
        </w:rPr>
        <w:tab/>
        <w:t>完整</w:t>
      </w:r>
      <w:r w:rsidRPr="009816AE">
        <w:rPr>
          <w:rFonts w:hAnsi="宋体" w:cs="宋体" w:hint="eastAsia"/>
        </w:rPr>
        <w:tab/>
        <w:t>正常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924</w:t>
      </w:r>
      <w:r w:rsidRPr="009816AE">
        <w:rPr>
          <w:rFonts w:hAnsi="宋体" w:cs="宋体" w:hint="eastAsia"/>
        </w:rPr>
        <w:tab/>
        <w:t>逆变器运行时不应有（）振动和异常噪声</w:t>
      </w:r>
      <w:r w:rsidRPr="009816AE">
        <w:rPr>
          <w:rFonts w:hAnsi="宋体" w:cs="宋体" w:hint="eastAsia"/>
        </w:rPr>
        <w:tab/>
        <w:t>C</w:t>
      </w:r>
      <w:r w:rsidRPr="009816AE">
        <w:rPr>
          <w:rFonts w:hAnsi="宋体" w:cs="宋体" w:hint="eastAsia"/>
        </w:rPr>
        <w:tab/>
        <w:t>轻微</w:t>
      </w:r>
      <w:r w:rsidRPr="009816AE">
        <w:rPr>
          <w:rFonts w:hAnsi="宋体" w:cs="宋体" w:hint="eastAsia"/>
        </w:rPr>
        <w:tab/>
        <w:t>.较小</w:t>
      </w:r>
      <w:r w:rsidRPr="009816AE">
        <w:rPr>
          <w:rFonts w:hAnsi="宋体" w:cs="宋体" w:hint="eastAsia"/>
        </w:rPr>
        <w:tab/>
        <w:t>.较大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925</w:t>
      </w:r>
      <w:r w:rsidRPr="009816AE">
        <w:rPr>
          <w:rFonts w:hAnsi="宋体" w:cs="宋体" w:hint="eastAsia"/>
        </w:rPr>
        <w:tab/>
        <w:t>允许每（）给逆变器上电一次。</w:t>
      </w:r>
      <w:r w:rsidRPr="009816AE">
        <w:rPr>
          <w:rFonts w:hAnsi="宋体" w:cs="宋体" w:hint="eastAsia"/>
        </w:rPr>
        <w:tab/>
        <w:t>A</w:t>
      </w:r>
      <w:r w:rsidRPr="009816AE">
        <w:rPr>
          <w:rFonts w:hAnsi="宋体" w:cs="宋体" w:hint="eastAsia"/>
        </w:rPr>
        <w:tab/>
        <w:t>5min</w:t>
      </w:r>
      <w:r w:rsidRPr="009816AE">
        <w:rPr>
          <w:rFonts w:hAnsi="宋体" w:cs="宋体" w:hint="eastAsia"/>
        </w:rPr>
        <w:tab/>
        <w:t>3min</w:t>
      </w:r>
      <w:r w:rsidRPr="009816AE">
        <w:rPr>
          <w:rFonts w:hAnsi="宋体" w:cs="宋体" w:hint="eastAsia"/>
        </w:rPr>
        <w:tab/>
        <w:t>7min</w:t>
      </w:r>
      <w:r w:rsidRPr="009816AE">
        <w:rPr>
          <w:rFonts w:hAnsi="宋体" w:cs="宋体" w:hint="eastAsia"/>
        </w:rPr>
        <w:tab/>
        <w:t>lOmin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926</w:t>
      </w:r>
      <w:r w:rsidRPr="009816AE">
        <w:rPr>
          <w:rFonts w:hAnsi="宋体" w:cs="宋体" w:hint="eastAsia"/>
        </w:rPr>
        <w:tab/>
        <w:t>"光伏电站发电系统中作为显示和交易的计量设备和器具必须符合</w:t>
      </w:r>
    </w:p>
    <w:p w:rsidR="00953506" w:rsidRPr="009816AE" w:rsidRDefault="00953506" w:rsidP="002501C9">
      <w:pPr>
        <w:pStyle w:val="a5"/>
        <w:rPr>
          <w:rFonts w:hAnsi="宋体" w:cs="宋体"/>
        </w:rPr>
      </w:pPr>
      <w:r w:rsidRPr="009816AE">
        <w:rPr>
          <w:rFonts w:hAnsi="宋体" w:cs="宋体" w:hint="eastAsia"/>
        </w:rPr>
        <w:t>（ ）的要求，并定期校准。"</w:t>
      </w:r>
      <w:r w:rsidRPr="009816AE">
        <w:rPr>
          <w:rFonts w:hAnsi="宋体" w:cs="宋体" w:hint="eastAsia"/>
        </w:rPr>
        <w:tab/>
        <w:t>A</w:t>
      </w:r>
      <w:r w:rsidRPr="009816AE">
        <w:rPr>
          <w:rFonts w:hAnsi="宋体" w:cs="宋体" w:hint="eastAsia"/>
        </w:rPr>
        <w:tab/>
        <w:t>计量法</w:t>
      </w:r>
      <w:r w:rsidRPr="009816AE">
        <w:rPr>
          <w:rFonts w:hAnsi="宋体" w:cs="宋体" w:hint="eastAsia"/>
        </w:rPr>
        <w:tab/>
        <w:t>企业</w:t>
      </w:r>
      <w:r w:rsidRPr="009816AE">
        <w:rPr>
          <w:rFonts w:hAnsi="宋体" w:cs="宋体" w:hint="eastAsia"/>
        </w:rPr>
        <w:tab/>
        <w:t>电站</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927</w:t>
      </w:r>
      <w:r w:rsidRPr="009816AE">
        <w:rPr>
          <w:rFonts w:hAnsi="宋体" w:cs="宋体" w:hint="eastAsia"/>
        </w:rPr>
        <w:tab/>
        <w:t>严禁在风力大于（ ）、大雨或大雪的气象条件下清洗光伏组件</w:t>
      </w:r>
      <w:r w:rsidRPr="009816AE">
        <w:rPr>
          <w:rFonts w:hAnsi="宋体" w:cs="宋体" w:hint="eastAsia"/>
        </w:rPr>
        <w:tab/>
        <w:t>B</w:t>
      </w:r>
      <w:r w:rsidRPr="009816AE">
        <w:rPr>
          <w:rFonts w:hAnsi="宋体" w:cs="宋体" w:hint="eastAsia"/>
        </w:rPr>
        <w:tab/>
        <w:t>5 级</w:t>
      </w:r>
      <w:r w:rsidRPr="009816AE">
        <w:rPr>
          <w:rFonts w:hAnsi="宋体" w:cs="宋体" w:hint="eastAsia"/>
        </w:rPr>
        <w:tab/>
        <w:t>4 级</w:t>
      </w:r>
      <w:r w:rsidRPr="009816AE">
        <w:rPr>
          <w:rFonts w:hAnsi="宋体" w:cs="宋体" w:hint="eastAsia"/>
        </w:rPr>
        <w:tab/>
        <w:t>8 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928</w:t>
      </w:r>
      <w:r w:rsidRPr="009816AE">
        <w:rPr>
          <w:rFonts w:hAnsi="宋体" w:cs="宋体" w:hint="eastAsia"/>
        </w:rPr>
        <w:tab/>
        <w:t>光伏电站发电系统的主要部件周围（ ）易燃易爆物品。</w:t>
      </w:r>
      <w:r w:rsidRPr="009816AE">
        <w:rPr>
          <w:rFonts w:hAnsi="宋体" w:cs="宋体" w:hint="eastAsia"/>
        </w:rPr>
        <w:tab/>
        <w:t>A</w:t>
      </w:r>
      <w:r w:rsidRPr="009816AE">
        <w:rPr>
          <w:rFonts w:hAnsi="宋体" w:cs="宋体" w:hint="eastAsia"/>
        </w:rPr>
        <w:tab/>
        <w:t>不得堆积</w:t>
      </w:r>
      <w:r w:rsidRPr="009816AE">
        <w:rPr>
          <w:rFonts w:hAnsi="宋体" w:cs="宋体" w:hint="eastAsia"/>
        </w:rPr>
        <w:tab/>
        <w:t>可以堆积</w:t>
      </w:r>
      <w:r w:rsidRPr="009816AE">
        <w:rPr>
          <w:rFonts w:hAnsi="宋体" w:cs="宋体" w:hint="eastAsia"/>
        </w:rPr>
        <w:tab/>
        <w:t>随意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929</w:t>
      </w:r>
      <w:r w:rsidRPr="009816AE">
        <w:rPr>
          <w:rFonts w:hAnsi="宋体" w:cs="宋体" w:hint="eastAsia"/>
        </w:rPr>
        <w:tab/>
        <w:t>"光伏组件方阵防雷保护器应有效，并在（ ）到来之前、雷雨过后</w:t>
      </w:r>
    </w:p>
    <w:p w:rsidR="00953506" w:rsidRPr="009816AE" w:rsidRDefault="00953506" w:rsidP="002501C9">
      <w:pPr>
        <w:pStyle w:val="a5"/>
        <w:rPr>
          <w:rFonts w:hAnsi="宋体" w:cs="宋体"/>
        </w:rPr>
      </w:pPr>
      <w:r w:rsidRPr="009816AE">
        <w:rPr>
          <w:rFonts w:hAnsi="宋体" w:cs="宋体" w:hint="eastAsia"/>
        </w:rPr>
        <w:t>及时检查。"</w:t>
      </w:r>
      <w:r w:rsidRPr="009816AE">
        <w:rPr>
          <w:rFonts w:hAnsi="宋体" w:cs="宋体" w:hint="eastAsia"/>
        </w:rPr>
        <w:tab/>
        <w:t>C</w:t>
      </w:r>
      <w:r w:rsidRPr="009816AE">
        <w:rPr>
          <w:rFonts w:hAnsi="宋体" w:cs="宋体" w:hint="eastAsia"/>
        </w:rPr>
        <w:tab/>
        <w:t>冬季</w:t>
      </w:r>
      <w:r w:rsidRPr="009816AE">
        <w:rPr>
          <w:rFonts w:hAnsi="宋体" w:cs="宋体" w:hint="eastAsia"/>
        </w:rPr>
        <w:tab/>
        <w:t>.春季</w:t>
      </w:r>
      <w:r w:rsidRPr="009816AE">
        <w:rPr>
          <w:rFonts w:hAnsi="宋体" w:cs="宋体" w:hint="eastAsia"/>
        </w:rPr>
        <w:tab/>
        <w:t>雷雨季节</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930</w:t>
      </w:r>
      <w:r w:rsidRPr="009816AE">
        <w:rPr>
          <w:rFonts w:hAnsi="宋体" w:cs="宋体" w:hint="eastAsia"/>
        </w:rPr>
        <w:tab/>
        <w:t>"太阳能光伏发电系统应与主体结构连接牢固，在台风、暴雨等</w:t>
      </w:r>
    </w:p>
    <w:p w:rsidR="00953506" w:rsidRPr="009816AE" w:rsidRDefault="00953506" w:rsidP="002501C9">
      <w:pPr>
        <w:pStyle w:val="a5"/>
        <w:rPr>
          <w:rFonts w:hAnsi="宋体" w:cs="宋体"/>
        </w:rPr>
      </w:pPr>
      <w:r w:rsidRPr="009816AE">
        <w:rPr>
          <w:rFonts w:hAnsi="宋体" w:cs="宋体" w:hint="eastAsia"/>
        </w:rPr>
        <w:t>（ ）的自然天气过后应普查光伏组件方阵的方位角及倾角，使其符合设计 要求"</w:t>
      </w:r>
      <w:r w:rsidRPr="009816AE">
        <w:rPr>
          <w:rFonts w:hAnsi="宋体" w:cs="宋体" w:hint="eastAsia"/>
        </w:rPr>
        <w:tab/>
        <w:t>A</w:t>
      </w:r>
      <w:r w:rsidRPr="009816AE">
        <w:rPr>
          <w:rFonts w:hAnsi="宋体" w:cs="宋体" w:hint="eastAsia"/>
        </w:rPr>
        <w:tab/>
        <w:t>恶劣</w:t>
      </w:r>
      <w:r w:rsidRPr="009816AE">
        <w:rPr>
          <w:rFonts w:hAnsi="宋体" w:cs="宋体" w:hint="eastAsia"/>
        </w:rPr>
        <w:tab/>
        <w:t>正常</w:t>
      </w:r>
      <w:r w:rsidRPr="009816AE">
        <w:rPr>
          <w:rFonts w:hAnsi="宋体" w:cs="宋体" w:hint="eastAsia"/>
        </w:rPr>
        <w:tab/>
        <w:t>良好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931</w:t>
      </w:r>
      <w:r w:rsidRPr="009816AE">
        <w:rPr>
          <w:rFonts w:hAnsi="宋体" w:cs="宋体" w:hint="eastAsia"/>
        </w:rPr>
        <w:tab/>
        <w:t>. 以下哪个选项是光伏发电的主要原理？</w:t>
      </w:r>
      <w:r w:rsidRPr="009816AE">
        <w:rPr>
          <w:rFonts w:hAnsi="宋体" w:cs="宋体" w:hint="eastAsia"/>
        </w:rPr>
        <w:tab/>
        <w:t>C</w:t>
      </w:r>
      <w:r w:rsidRPr="009816AE">
        <w:rPr>
          <w:rFonts w:hAnsi="宋体" w:cs="宋体" w:hint="eastAsia"/>
        </w:rPr>
        <w:tab/>
        <w:t>热能转换电能</w:t>
      </w:r>
      <w:r w:rsidRPr="009816AE">
        <w:rPr>
          <w:rFonts w:hAnsi="宋体" w:cs="宋体" w:hint="eastAsia"/>
        </w:rPr>
        <w:tab/>
        <w:t>火力发电</w:t>
      </w:r>
      <w:r w:rsidRPr="009816AE">
        <w:rPr>
          <w:rFonts w:hAnsi="宋体" w:cs="宋体" w:hint="eastAsia"/>
        </w:rPr>
        <w:tab/>
        <w:t>光伏效应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932</w:t>
      </w:r>
      <w:r w:rsidRPr="009816AE">
        <w:rPr>
          <w:rFonts w:hAnsi="宋体" w:cs="宋体" w:hint="eastAsia"/>
        </w:rPr>
        <w:tab/>
        <w:t>光伏发电需要依赖什么能源？</w:t>
      </w:r>
      <w:r w:rsidRPr="009816AE">
        <w:rPr>
          <w:rFonts w:hAnsi="宋体" w:cs="宋体" w:hint="eastAsia"/>
        </w:rPr>
        <w:tab/>
        <w:t>B</w:t>
      </w:r>
      <w:r w:rsidRPr="009816AE">
        <w:rPr>
          <w:rFonts w:hAnsi="宋体" w:cs="宋体" w:hint="eastAsia"/>
        </w:rPr>
        <w:tab/>
        <w:t>风能</w:t>
      </w:r>
      <w:r w:rsidRPr="009816AE">
        <w:rPr>
          <w:rFonts w:hAnsi="宋体" w:cs="宋体" w:hint="eastAsia"/>
        </w:rPr>
        <w:tab/>
        <w:t>太阳能</w:t>
      </w:r>
      <w:r w:rsidRPr="009816AE">
        <w:rPr>
          <w:rFonts w:hAnsi="宋体" w:cs="宋体" w:hint="eastAsia"/>
        </w:rPr>
        <w:tab/>
        <w:t>核能</w:t>
      </w:r>
      <w:r w:rsidRPr="009816AE">
        <w:rPr>
          <w:rFonts w:hAnsi="宋体" w:cs="宋体" w:hint="eastAsia"/>
        </w:rPr>
        <w:tab/>
        <w:t>水能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933</w:t>
      </w:r>
      <w:r w:rsidRPr="009816AE">
        <w:rPr>
          <w:rFonts w:hAnsi="宋体" w:cs="宋体" w:hint="eastAsia"/>
        </w:rPr>
        <w:tab/>
        <w:t>光伏发电系统主要由哪三部分组成？</w:t>
      </w:r>
      <w:r w:rsidRPr="009816AE">
        <w:rPr>
          <w:rFonts w:hAnsi="宋体" w:cs="宋体" w:hint="eastAsia"/>
        </w:rPr>
        <w:tab/>
        <w:t>A</w:t>
      </w:r>
      <w:r w:rsidRPr="009816AE">
        <w:rPr>
          <w:rFonts w:hAnsi="宋体" w:cs="宋体" w:hint="eastAsia"/>
        </w:rPr>
        <w:tab/>
        <w:t>光伏阵列、电力调节装置、负载</w:t>
      </w:r>
      <w:r w:rsidRPr="009816AE">
        <w:rPr>
          <w:rFonts w:hAnsi="宋体" w:cs="宋体" w:hint="eastAsia"/>
        </w:rPr>
        <w:tab/>
        <w:t>风轮、发电机、负载</w:t>
      </w:r>
      <w:r w:rsidRPr="009816AE">
        <w:rPr>
          <w:rFonts w:hAnsi="宋体" w:cs="宋体" w:hint="eastAsia"/>
        </w:rPr>
        <w:tab/>
        <w:t>燃料、蒸汽发电机、负载</w:t>
      </w:r>
      <w:r w:rsidRPr="009816AE">
        <w:rPr>
          <w:rFonts w:hAnsi="宋体" w:cs="宋体" w:hint="eastAsia"/>
        </w:rPr>
        <w:tab/>
        <w:t>反应堆、蒸汽发电机、负载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934</w:t>
      </w:r>
      <w:r w:rsidRPr="009816AE">
        <w:rPr>
          <w:rFonts w:hAnsi="宋体" w:cs="宋体" w:hint="eastAsia"/>
        </w:rPr>
        <w:tab/>
        <w:t>在光伏发电系统中，将光能转换为电能的是？</w:t>
      </w:r>
      <w:r w:rsidRPr="009816AE">
        <w:rPr>
          <w:rFonts w:hAnsi="宋体" w:cs="宋体" w:hint="eastAsia"/>
        </w:rPr>
        <w:tab/>
        <w:t>C</w:t>
      </w:r>
      <w:r w:rsidRPr="009816AE">
        <w:rPr>
          <w:rFonts w:hAnsi="宋体" w:cs="宋体" w:hint="eastAsia"/>
        </w:rPr>
        <w:tab/>
        <w:t>转换器</w:t>
      </w:r>
      <w:r w:rsidRPr="009816AE">
        <w:rPr>
          <w:rFonts w:hAnsi="宋体" w:cs="宋体" w:hint="eastAsia"/>
        </w:rPr>
        <w:tab/>
        <w:t>电力调节装置</w:t>
      </w:r>
      <w:r w:rsidRPr="009816AE">
        <w:rPr>
          <w:rFonts w:hAnsi="宋体" w:cs="宋体" w:hint="eastAsia"/>
        </w:rPr>
        <w:tab/>
        <w:t>光伏阵列</w:t>
      </w:r>
      <w:r w:rsidRPr="009816AE">
        <w:rPr>
          <w:rFonts w:hAnsi="宋体" w:cs="宋体" w:hint="eastAsia"/>
        </w:rPr>
        <w:tab/>
        <w:t>负载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935</w:t>
      </w:r>
      <w:r w:rsidRPr="009816AE">
        <w:rPr>
          <w:rFonts w:hAnsi="宋体" w:cs="宋体" w:hint="eastAsia"/>
        </w:rPr>
        <w:tab/>
        <w:t>光伏发电属于什么类型的能源生成方式？</w:t>
      </w:r>
      <w:r w:rsidRPr="009816AE">
        <w:rPr>
          <w:rFonts w:hAnsi="宋体" w:cs="宋体" w:hint="eastAsia"/>
        </w:rPr>
        <w:tab/>
        <w:t>B</w:t>
      </w:r>
      <w:r w:rsidRPr="009816AE">
        <w:rPr>
          <w:rFonts w:hAnsi="宋体" w:cs="宋体" w:hint="eastAsia"/>
        </w:rPr>
        <w:tab/>
        <w:t>非再生能源</w:t>
      </w:r>
      <w:r w:rsidRPr="009816AE">
        <w:rPr>
          <w:rFonts w:hAnsi="宋体" w:cs="宋体" w:hint="eastAsia"/>
        </w:rPr>
        <w:tab/>
        <w:t>再生能源</w:t>
      </w:r>
      <w:r w:rsidRPr="009816AE">
        <w:rPr>
          <w:rFonts w:hAnsi="宋体" w:cs="宋体" w:hint="eastAsia"/>
        </w:rPr>
        <w:tab/>
        <w:t>非可回收能源</w:t>
      </w:r>
      <w:r w:rsidRPr="009816AE">
        <w:rPr>
          <w:rFonts w:hAnsi="宋体" w:cs="宋体" w:hint="eastAsia"/>
        </w:rPr>
        <w:tab/>
        <w:t>可回收能源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936</w:t>
      </w:r>
      <w:r w:rsidRPr="009816AE">
        <w:rPr>
          <w:rFonts w:hAnsi="宋体" w:cs="宋体" w:hint="eastAsia"/>
        </w:rPr>
        <w:tab/>
        <w:t>光伏发电最主要的优点是什么？</w:t>
      </w:r>
      <w:r w:rsidRPr="009816AE">
        <w:rPr>
          <w:rFonts w:hAnsi="宋体" w:cs="宋体" w:hint="eastAsia"/>
        </w:rPr>
        <w:tab/>
        <w:t>B</w:t>
      </w:r>
      <w:r w:rsidRPr="009816AE">
        <w:rPr>
          <w:rFonts w:hAnsi="宋体" w:cs="宋体" w:hint="eastAsia"/>
        </w:rPr>
        <w:tab/>
        <w:t>燃料廉价</w:t>
      </w:r>
      <w:r w:rsidRPr="009816AE">
        <w:rPr>
          <w:rFonts w:hAnsi="宋体" w:cs="宋体" w:hint="eastAsia"/>
        </w:rPr>
        <w:tab/>
        <w:t>无污染，环保</w:t>
      </w:r>
      <w:r w:rsidRPr="009816AE">
        <w:rPr>
          <w:rFonts w:hAnsi="宋体" w:cs="宋体" w:hint="eastAsia"/>
        </w:rPr>
        <w:tab/>
        <w:t>具有储能功能</w:t>
      </w:r>
      <w:r w:rsidRPr="009816AE">
        <w:rPr>
          <w:rFonts w:hAnsi="宋体" w:cs="宋体" w:hint="eastAsia"/>
        </w:rPr>
        <w:tab/>
        <w:t>可以长距离输电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937</w:t>
      </w:r>
      <w:r w:rsidRPr="009816AE">
        <w:rPr>
          <w:rFonts w:hAnsi="宋体" w:cs="宋体" w:hint="eastAsia"/>
        </w:rPr>
        <w:tab/>
        <w:t>太阳能转换为电能的设备被称作什么？</w:t>
      </w:r>
      <w:r w:rsidRPr="009816AE">
        <w:rPr>
          <w:rFonts w:hAnsi="宋体" w:cs="宋体" w:hint="eastAsia"/>
        </w:rPr>
        <w:tab/>
        <w:t>C</w:t>
      </w:r>
      <w:r w:rsidRPr="009816AE">
        <w:rPr>
          <w:rFonts w:hAnsi="宋体" w:cs="宋体" w:hint="eastAsia"/>
        </w:rPr>
        <w:tab/>
        <w:t>全息设备</w:t>
      </w:r>
      <w:r w:rsidRPr="009816AE">
        <w:rPr>
          <w:rFonts w:hAnsi="宋体" w:cs="宋体" w:hint="eastAsia"/>
        </w:rPr>
        <w:tab/>
        <w:t>燃烧设备</w:t>
      </w:r>
      <w:r w:rsidRPr="009816AE">
        <w:rPr>
          <w:rFonts w:hAnsi="宋体" w:cs="宋体" w:hint="eastAsia"/>
        </w:rPr>
        <w:tab/>
        <w:t>光伏设备</w:t>
      </w:r>
      <w:r w:rsidRPr="009816AE">
        <w:rPr>
          <w:rFonts w:hAnsi="宋体" w:cs="宋体" w:hint="eastAsia"/>
        </w:rPr>
        <w:tab/>
        <w:t>转换设备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938</w:t>
      </w:r>
      <w:r w:rsidRPr="009816AE">
        <w:rPr>
          <w:rFonts w:hAnsi="宋体" w:cs="宋体" w:hint="eastAsia"/>
        </w:rPr>
        <w:tab/>
        <w:t>以下哪种物质是制作太阳能电池最常用的材料？</w:t>
      </w:r>
      <w:r w:rsidRPr="009816AE">
        <w:rPr>
          <w:rFonts w:hAnsi="宋体" w:cs="宋体" w:hint="eastAsia"/>
        </w:rPr>
        <w:tab/>
        <w:t>C</w:t>
      </w:r>
      <w:r w:rsidRPr="009816AE">
        <w:rPr>
          <w:rFonts w:hAnsi="宋体" w:cs="宋体" w:hint="eastAsia"/>
        </w:rPr>
        <w:tab/>
        <w:t>铜</w:t>
      </w:r>
      <w:r w:rsidRPr="009816AE">
        <w:rPr>
          <w:rFonts w:hAnsi="宋体" w:cs="宋体" w:hint="eastAsia"/>
        </w:rPr>
        <w:tab/>
        <w:t>铁</w:t>
      </w:r>
      <w:r w:rsidRPr="009816AE">
        <w:rPr>
          <w:rFonts w:hAnsi="宋体" w:cs="宋体" w:hint="eastAsia"/>
        </w:rPr>
        <w:tab/>
        <w:t>硅</w:t>
      </w:r>
      <w:r w:rsidRPr="009816AE">
        <w:rPr>
          <w:rFonts w:hAnsi="宋体" w:cs="宋体" w:hint="eastAsia"/>
        </w:rPr>
        <w:tab/>
        <w:t>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939</w:t>
      </w:r>
      <w:r w:rsidRPr="009816AE">
        <w:rPr>
          <w:rFonts w:hAnsi="宋体" w:cs="宋体" w:hint="eastAsia"/>
        </w:rPr>
        <w:tab/>
        <w:t>光伏发电在什么天气条件下效率最高？</w:t>
      </w:r>
      <w:r w:rsidRPr="009816AE">
        <w:rPr>
          <w:rFonts w:hAnsi="宋体" w:cs="宋体" w:hint="eastAsia"/>
        </w:rPr>
        <w:tab/>
        <w:t>D</w:t>
      </w:r>
      <w:r w:rsidRPr="009816AE">
        <w:rPr>
          <w:rFonts w:hAnsi="宋体" w:cs="宋体" w:hint="eastAsia"/>
        </w:rPr>
        <w:tab/>
        <w:t>多云天气</w:t>
      </w:r>
      <w:r w:rsidRPr="009816AE">
        <w:rPr>
          <w:rFonts w:hAnsi="宋体" w:cs="宋体" w:hint="eastAsia"/>
        </w:rPr>
        <w:tab/>
        <w:t>阴天</w:t>
      </w:r>
      <w:r w:rsidRPr="009816AE">
        <w:rPr>
          <w:rFonts w:hAnsi="宋体" w:cs="宋体" w:hint="eastAsia"/>
        </w:rPr>
        <w:tab/>
        <w:t>雨天</w:t>
      </w:r>
      <w:r w:rsidRPr="009816AE">
        <w:rPr>
          <w:rFonts w:hAnsi="宋体" w:cs="宋体" w:hint="eastAsia"/>
        </w:rPr>
        <w:tab/>
        <w:t>晴天</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940</w:t>
      </w:r>
      <w:r w:rsidRPr="009816AE">
        <w:rPr>
          <w:rFonts w:hAnsi="宋体" w:cs="宋体" w:hint="eastAsia"/>
        </w:rPr>
        <w:tab/>
        <w:t>光伏发电常常被用在哪些领域？</w:t>
      </w:r>
      <w:r w:rsidRPr="009816AE">
        <w:rPr>
          <w:rFonts w:hAnsi="宋体" w:cs="宋体" w:hint="eastAsia"/>
        </w:rPr>
        <w:tab/>
        <w:t>D</w:t>
      </w:r>
      <w:r w:rsidRPr="009816AE">
        <w:rPr>
          <w:rFonts w:hAnsi="宋体" w:cs="宋体" w:hint="eastAsia"/>
        </w:rPr>
        <w:tab/>
        <w:t>工业生产</w:t>
      </w:r>
      <w:r w:rsidRPr="009816AE">
        <w:rPr>
          <w:rFonts w:hAnsi="宋体" w:cs="宋体" w:hint="eastAsia"/>
        </w:rPr>
        <w:tab/>
        <w:t>家庭用电</w:t>
      </w:r>
      <w:r w:rsidRPr="009816AE">
        <w:rPr>
          <w:rFonts w:hAnsi="宋体" w:cs="宋体" w:hint="eastAsia"/>
        </w:rPr>
        <w:tab/>
        <w:t>太空航行</w:t>
      </w:r>
      <w:r w:rsidRPr="009816AE">
        <w:rPr>
          <w:rFonts w:hAnsi="宋体" w:cs="宋体" w:hint="eastAsia"/>
        </w:rPr>
        <w:tab/>
        <w:t>所有以上选项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941</w:t>
      </w:r>
      <w:r w:rsidRPr="009816AE">
        <w:rPr>
          <w:rFonts w:hAnsi="宋体" w:cs="宋体" w:hint="eastAsia"/>
        </w:rPr>
        <w:tab/>
        <w:t>阳光直射在太阳能电池板上，产生的直流电经过什么装置，可以变成家庭用电？</w:t>
      </w:r>
      <w:r w:rsidRPr="009816AE">
        <w:rPr>
          <w:rFonts w:hAnsi="宋体" w:cs="宋体" w:hint="eastAsia"/>
        </w:rPr>
        <w:tab/>
        <w:t>A</w:t>
      </w:r>
      <w:r w:rsidRPr="009816AE">
        <w:rPr>
          <w:rFonts w:hAnsi="宋体" w:cs="宋体" w:hint="eastAsia"/>
        </w:rPr>
        <w:tab/>
        <w:t>频器</w:t>
      </w:r>
      <w:r w:rsidRPr="009816AE">
        <w:rPr>
          <w:rFonts w:hAnsi="宋体" w:cs="宋体" w:hint="eastAsia"/>
        </w:rPr>
        <w:tab/>
        <w:t>半导体</w:t>
      </w:r>
      <w:r w:rsidRPr="009816AE">
        <w:rPr>
          <w:rFonts w:hAnsi="宋体" w:cs="宋体" w:hint="eastAsia"/>
        </w:rPr>
        <w:tab/>
        <w:t>电压转换器</w:t>
      </w:r>
      <w:r w:rsidRPr="009816AE">
        <w:rPr>
          <w:rFonts w:hAnsi="宋体" w:cs="宋体" w:hint="eastAsia"/>
        </w:rPr>
        <w:tab/>
        <w:t>电压调节器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942</w:t>
      </w:r>
      <w:r w:rsidRPr="009816AE">
        <w:rPr>
          <w:rFonts w:hAnsi="宋体" w:cs="宋体" w:hint="eastAsia"/>
        </w:rPr>
        <w:tab/>
        <w:t>太阳电池的主要原理是什么？</w:t>
      </w:r>
      <w:r w:rsidRPr="009816AE">
        <w:rPr>
          <w:rFonts w:hAnsi="宋体" w:cs="宋体" w:hint="eastAsia"/>
        </w:rPr>
        <w:tab/>
        <w:t>B</w:t>
      </w:r>
      <w:r w:rsidRPr="009816AE">
        <w:rPr>
          <w:rFonts w:hAnsi="宋体" w:cs="宋体" w:hint="eastAsia"/>
        </w:rPr>
        <w:tab/>
        <w:t>光磁效应</w:t>
      </w:r>
      <w:r w:rsidRPr="009816AE">
        <w:rPr>
          <w:rFonts w:hAnsi="宋体" w:cs="宋体" w:hint="eastAsia"/>
        </w:rPr>
        <w:tab/>
        <w:t>光电效应</w:t>
      </w:r>
      <w:r w:rsidRPr="009816AE">
        <w:rPr>
          <w:rFonts w:hAnsi="宋体" w:cs="宋体" w:hint="eastAsia"/>
        </w:rPr>
        <w:tab/>
        <w:t>感光效应</w:t>
      </w:r>
      <w:r w:rsidRPr="009816AE">
        <w:rPr>
          <w:rFonts w:hAnsi="宋体" w:cs="宋体" w:hint="eastAsia"/>
        </w:rPr>
        <w:tab/>
        <w:t>光化学效应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943</w:t>
      </w:r>
      <w:r w:rsidRPr="009816AE">
        <w:rPr>
          <w:rFonts w:hAnsi="宋体" w:cs="宋体" w:hint="eastAsia"/>
        </w:rPr>
        <w:tab/>
        <w:t>以下哪一种面板类型在光伏发电中使用最广泛？</w:t>
      </w:r>
      <w:r w:rsidRPr="009816AE">
        <w:rPr>
          <w:rFonts w:hAnsi="宋体" w:cs="宋体" w:hint="eastAsia"/>
        </w:rPr>
        <w:tab/>
        <w:t>C</w:t>
      </w:r>
      <w:r w:rsidRPr="009816AE">
        <w:rPr>
          <w:rFonts w:hAnsi="宋体" w:cs="宋体" w:hint="eastAsia"/>
        </w:rPr>
        <w:tab/>
        <w:t>铜元素面板</w:t>
      </w:r>
      <w:r w:rsidRPr="009816AE">
        <w:rPr>
          <w:rFonts w:hAnsi="宋体" w:cs="宋体" w:hint="eastAsia"/>
        </w:rPr>
        <w:tab/>
        <w:t>铁电池面板</w:t>
      </w:r>
      <w:r w:rsidRPr="009816AE">
        <w:rPr>
          <w:rFonts w:hAnsi="宋体" w:cs="宋体" w:hint="eastAsia"/>
        </w:rPr>
        <w:tab/>
        <w:t>硅质面板</w:t>
      </w:r>
      <w:r w:rsidRPr="009816AE">
        <w:rPr>
          <w:rFonts w:hAnsi="宋体" w:cs="宋体" w:hint="eastAsia"/>
        </w:rPr>
        <w:tab/>
        <w:t>钠元素面板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944</w:t>
      </w:r>
      <w:r w:rsidRPr="009816AE">
        <w:rPr>
          <w:rFonts w:hAnsi="宋体" w:cs="宋体" w:hint="eastAsia"/>
        </w:rPr>
        <w:tab/>
        <w:t>在家庭屋顶安装光伏发电系统，斜面朝向哪个方向，吸收的太阳能最大？</w:t>
      </w:r>
      <w:r w:rsidRPr="009816AE">
        <w:rPr>
          <w:rFonts w:hAnsi="宋体" w:cs="宋体" w:hint="eastAsia"/>
        </w:rPr>
        <w:tab/>
        <w:t>B</w:t>
      </w:r>
      <w:r w:rsidRPr="009816AE">
        <w:rPr>
          <w:rFonts w:hAnsi="宋体" w:cs="宋体" w:hint="eastAsia"/>
        </w:rPr>
        <w:tab/>
        <w:t>北</w:t>
      </w:r>
      <w:r w:rsidRPr="009816AE">
        <w:rPr>
          <w:rFonts w:hAnsi="宋体" w:cs="宋体" w:hint="eastAsia"/>
        </w:rPr>
        <w:tab/>
        <w:t>南</w:t>
      </w:r>
      <w:r w:rsidRPr="009816AE">
        <w:rPr>
          <w:rFonts w:hAnsi="宋体" w:cs="宋体" w:hint="eastAsia"/>
        </w:rPr>
        <w:tab/>
        <w:t>东</w:t>
      </w:r>
      <w:r w:rsidRPr="009816AE">
        <w:rPr>
          <w:rFonts w:hAnsi="宋体" w:cs="宋体" w:hint="eastAsia"/>
        </w:rPr>
        <w:tab/>
        <w:t>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945</w:t>
      </w:r>
      <w:r w:rsidRPr="009816AE">
        <w:rPr>
          <w:rFonts w:hAnsi="宋体" w:cs="宋体" w:hint="eastAsia"/>
        </w:rPr>
        <w:tab/>
        <w:t>光伏发电系统在发电过程中，有无环境污染？</w:t>
      </w:r>
      <w:r w:rsidRPr="009816AE">
        <w:rPr>
          <w:rFonts w:hAnsi="宋体" w:cs="宋体" w:hint="eastAsia"/>
        </w:rPr>
        <w:tab/>
        <w:t>B</w:t>
      </w:r>
      <w:r w:rsidRPr="009816AE">
        <w:rPr>
          <w:rFonts w:hAnsi="宋体" w:cs="宋体" w:hint="eastAsia"/>
        </w:rPr>
        <w:tab/>
        <w:t>有</w:t>
      </w:r>
      <w:r w:rsidRPr="009816AE">
        <w:rPr>
          <w:rFonts w:hAnsi="宋体" w:cs="宋体" w:hint="eastAsia"/>
        </w:rPr>
        <w:tab/>
        <w:t>无</w:t>
      </w:r>
      <w:r w:rsidRPr="009816AE">
        <w:rPr>
          <w:rFonts w:hAnsi="宋体" w:cs="宋体" w:hint="eastAsia"/>
        </w:rPr>
        <w:tab/>
        <w:t>从来都不知道</w:t>
      </w:r>
      <w:r w:rsidRPr="009816AE">
        <w:rPr>
          <w:rFonts w:hAnsi="宋体" w:cs="宋体" w:hint="eastAsia"/>
        </w:rPr>
        <w:tab/>
        <w:t>其他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946</w:t>
      </w:r>
      <w:r w:rsidRPr="009816AE">
        <w:rPr>
          <w:rFonts w:hAnsi="宋体" w:cs="宋体" w:hint="eastAsia"/>
        </w:rPr>
        <w:tab/>
        <w:t>以下哪种电池是光伏电池？</w:t>
      </w:r>
      <w:r w:rsidRPr="009816AE">
        <w:rPr>
          <w:rFonts w:hAnsi="宋体" w:cs="宋体" w:hint="eastAsia"/>
        </w:rPr>
        <w:tab/>
        <w:t>B</w:t>
      </w:r>
      <w:r w:rsidRPr="009816AE">
        <w:rPr>
          <w:rFonts w:hAnsi="宋体" w:cs="宋体" w:hint="eastAsia"/>
        </w:rPr>
        <w:tab/>
        <w:t>铅酸电池</w:t>
      </w:r>
      <w:r w:rsidRPr="009816AE">
        <w:rPr>
          <w:rFonts w:hAnsi="宋体" w:cs="宋体" w:hint="eastAsia"/>
        </w:rPr>
        <w:tab/>
        <w:t>硅质电池</w:t>
      </w:r>
      <w:r w:rsidRPr="009816AE">
        <w:rPr>
          <w:rFonts w:hAnsi="宋体" w:cs="宋体" w:hint="eastAsia"/>
        </w:rPr>
        <w:tab/>
        <w:t>鋰离子电池</w:t>
      </w:r>
      <w:r w:rsidRPr="009816AE">
        <w:rPr>
          <w:rFonts w:hAnsi="宋体" w:cs="宋体" w:hint="eastAsia"/>
        </w:rPr>
        <w:tab/>
        <w:t>锌空气电池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947</w:t>
      </w:r>
      <w:r w:rsidRPr="009816AE">
        <w:rPr>
          <w:rFonts w:hAnsi="宋体" w:cs="宋体" w:hint="eastAsia"/>
        </w:rPr>
        <w:tab/>
        <w:t>在光伏电站中，负责调整光伏阵列电压的设备叫什么？</w:t>
      </w:r>
      <w:r w:rsidRPr="009816AE">
        <w:rPr>
          <w:rFonts w:hAnsi="宋体" w:cs="宋体" w:hint="eastAsia"/>
        </w:rPr>
        <w:tab/>
        <w:t>A</w:t>
      </w:r>
      <w:r w:rsidRPr="009816AE">
        <w:rPr>
          <w:rFonts w:hAnsi="宋体" w:cs="宋体" w:hint="eastAsia"/>
        </w:rPr>
        <w:tab/>
        <w:t>逆变器</w:t>
      </w:r>
      <w:r w:rsidRPr="009816AE">
        <w:rPr>
          <w:rFonts w:hAnsi="宋体" w:cs="宋体" w:hint="eastAsia"/>
        </w:rPr>
        <w:tab/>
        <w:t>半导体设备</w:t>
      </w:r>
      <w:r w:rsidRPr="009816AE">
        <w:rPr>
          <w:rFonts w:hAnsi="宋体" w:cs="宋体" w:hint="eastAsia"/>
        </w:rPr>
        <w:tab/>
        <w:t>控制器</w:t>
      </w:r>
      <w:r w:rsidRPr="009816AE">
        <w:rPr>
          <w:rFonts w:hAnsi="宋体" w:cs="宋体" w:hint="eastAsia"/>
        </w:rPr>
        <w:tab/>
        <w:t>调节器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948</w:t>
      </w:r>
      <w:r w:rsidRPr="009816AE">
        <w:rPr>
          <w:rFonts w:hAnsi="宋体" w:cs="宋体" w:hint="eastAsia"/>
        </w:rPr>
        <w:tab/>
        <w:t>缺点是非晴天发电效率较低的发电方式是？</w:t>
      </w:r>
      <w:r w:rsidRPr="009816AE">
        <w:rPr>
          <w:rFonts w:hAnsi="宋体" w:cs="宋体" w:hint="eastAsia"/>
        </w:rPr>
        <w:tab/>
        <w:t>C</w:t>
      </w:r>
      <w:r w:rsidRPr="009816AE">
        <w:rPr>
          <w:rFonts w:hAnsi="宋体" w:cs="宋体" w:hint="eastAsia"/>
        </w:rPr>
        <w:tab/>
        <w:t>核能发电</w:t>
      </w:r>
      <w:r w:rsidRPr="009816AE">
        <w:rPr>
          <w:rFonts w:hAnsi="宋体" w:cs="宋体" w:hint="eastAsia"/>
        </w:rPr>
        <w:tab/>
        <w:t>风能发电</w:t>
      </w:r>
      <w:r w:rsidRPr="009816AE">
        <w:rPr>
          <w:rFonts w:hAnsi="宋体" w:cs="宋体" w:hint="eastAsia"/>
        </w:rPr>
        <w:tab/>
        <w:t>光伏发电</w:t>
      </w:r>
      <w:r w:rsidRPr="009816AE">
        <w:rPr>
          <w:rFonts w:hAnsi="宋体" w:cs="宋体" w:hint="eastAsia"/>
        </w:rPr>
        <w:tab/>
        <w:t>火力发电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949</w:t>
      </w:r>
      <w:r w:rsidRPr="009816AE">
        <w:rPr>
          <w:rFonts w:hAnsi="宋体" w:cs="宋体" w:hint="eastAsia"/>
        </w:rPr>
        <w:tab/>
        <w:t>太阳能电池板主要由什么材料制成？</w:t>
      </w:r>
      <w:r w:rsidRPr="009816AE">
        <w:rPr>
          <w:rFonts w:hAnsi="宋体" w:cs="宋体" w:hint="eastAsia"/>
        </w:rPr>
        <w:tab/>
        <w:t>B</w:t>
      </w:r>
      <w:r w:rsidRPr="009816AE">
        <w:rPr>
          <w:rFonts w:hAnsi="宋体" w:cs="宋体" w:hint="eastAsia"/>
        </w:rPr>
        <w:tab/>
        <w:t>金</w:t>
      </w:r>
      <w:r w:rsidRPr="009816AE">
        <w:rPr>
          <w:rFonts w:hAnsi="宋体" w:cs="宋体" w:hint="eastAsia"/>
        </w:rPr>
        <w:tab/>
        <w:t>硅</w:t>
      </w:r>
      <w:r w:rsidRPr="009816AE">
        <w:rPr>
          <w:rFonts w:hAnsi="宋体" w:cs="宋体" w:hint="eastAsia"/>
        </w:rPr>
        <w:tab/>
        <w:t>铜</w:t>
      </w:r>
      <w:r w:rsidRPr="009816AE">
        <w:rPr>
          <w:rFonts w:hAnsi="宋体" w:cs="宋体" w:hint="eastAsia"/>
        </w:rPr>
        <w:tab/>
        <w:t>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950</w:t>
      </w:r>
      <w:r w:rsidRPr="009816AE">
        <w:rPr>
          <w:rFonts w:hAnsi="宋体" w:cs="宋体" w:hint="eastAsia"/>
        </w:rPr>
        <w:tab/>
        <w:t>阵列是什么构件的集合体？</w:t>
      </w:r>
      <w:r w:rsidRPr="009816AE">
        <w:rPr>
          <w:rFonts w:hAnsi="宋体" w:cs="宋体" w:hint="eastAsia"/>
        </w:rPr>
        <w:tab/>
        <w:t>A</w:t>
      </w:r>
      <w:r w:rsidRPr="009816AE">
        <w:rPr>
          <w:rFonts w:hAnsi="宋体" w:cs="宋体" w:hint="eastAsia"/>
        </w:rPr>
        <w:tab/>
        <w:t>光伏模块</w:t>
      </w:r>
      <w:r w:rsidRPr="009816AE">
        <w:rPr>
          <w:rFonts w:hAnsi="宋体" w:cs="宋体" w:hint="eastAsia"/>
        </w:rPr>
        <w:tab/>
        <w:t>旋转设备</w:t>
      </w:r>
      <w:r w:rsidRPr="009816AE">
        <w:rPr>
          <w:rFonts w:hAnsi="宋体" w:cs="宋体" w:hint="eastAsia"/>
        </w:rPr>
        <w:tab/>
        <w:t>发电机</w:t>
      </w:r>
      <w:r w:rsidRPr="009816AE">
        <w:rPr>
          <w:rFonts w:hAnsi="宋体" w:cs="宋体" w:hint="eastAsia"/>
        </w:rPr>
        <w:tab/>
        <w:t>螺旋桨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951</w:t>
      </w:r>
      <w:r w:rsidRPr="009816AE">
        <w:rPr>
          <w:rFonts w:hAnsi="宋体" w:cs="宋体" w:hint="eastAsia"/>
        </w:rPr>
        <w:tab/>
        <w:t>将光能转化为电能的设备被称为什么？</w:t>
      </w:r>
      <w:r w:rsidRPr="009816AE">
        <w:rPr>
          <w:rFonts w:hAnsi="宋体" w:cs="宋体" w:hint="eastAsia"/>
        </w:rPr>
        <w:tab/>
        <w:t>B</w:t>
      </w:r>
      <w:r w:rsidRPr="009816AE">
        <w:rPr>
          <w:rFonts w:hAnsi="宋体" w:cs="宋体" w:hint="eastAsia"/>
        </w:rPr>
        <w:tab/>
        <w:t>翻译器</w:t>
      </w:r>
      <w:r w:rsidRPr="009816AE">
        <w:rPr>
          <w:rFonts w:hAnsi="宋体" w:cs="宋体" w:hint="eastAsia"/>
        </w:rPr>
        <w:tab/>
        <w:t>光伏装置</w:t>
      </w:r>
      <w:r w:rsidRPr="009816AE">
        <w:rPr>
          <w:rFonts w:hAnsi="宋体" w:cs="宋体" w:hint="eastAsia"/>
        </w:rPr>
        <w:tab/>
        <w:t>改造器</w:t>
      </w:r>
      <w:r w:rsidRPr="009816AE">
        <w:rPr>
          <w:rFonts w:hAnsi="宋体" w:cs="宋体" w:hint="eastAsia"/>
        </w:rPr>
        <w:tab/>
        <w:t>光电池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952</w:t>
      </w:r>
      <w:r w:rsidRPr="009816AE">
        <w:rPr>
          <w:rFonts w:hAnsi="宋体" w:cs="宋体" w:hint="eastAsia"/>
        </w:rPr>
        <w:tab/>
        <w:t>在晚上时，光伏发电的性能如何？</w:t>
      </w:r>
      <w:r w:rsidRPr="009816AE">
        <w:rPr>
          <w:rFonts w:hAnsi="宋体" w:cs="宋体" w:hint="eastAsia"/>
        </w:rPr>
        <w:tab/>
        <w:t>B</w:t>
      </w:r>
      <w:r w:rsidRPr="009816AE">
        <w:rPr>
          <w:rFonts w:hAnsi="宋体" w:cs="宋体" w:hint="eastAsia"/>
        </w:rPr>
        <w:tab/>
        <w:t>发电效率高</w:t>
      </w:r>
      <w:r w:rsidRPr="009816AE">
        <w:rPr>
          <w:rFonts w:hAnsi="宋体" w:cs="宋体" w:hint="eastAsia"/>
        </w:rPr>
        <w:tab/>
        <w:t>无法发电</w:t>
      </w:r>
      <w:r w:rsidRPr="009816AE">
        <w:rPr>
          <w:rFonts w:hAnsi="宋体" w:cs="宋体" w:hint="eastAsia"/>
        </w:rPr>
        <w:tab/>
        <w:t>发电效率不变</w:t>
      </w:r>
      <w:r w:rsidRPr="009816AE">
        <w:rPr>
          <w:rFonts w:hAnsi="宋体" w:cs="宋体" w:hint="eastAsia"/>
        </w:rPr>
        <w:tab/>
        <w:t>发电效率一般</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953</w:t>
      </w:r>
      <w:r w:rsidRPr="009816AE">
        <w:rPr>
          <w:rFonts w:hAnsi="宋体" w:cs="宋体" w:hint="eastAsia"/>
        </w:rPr>
        <w:tab/>
        <w:t>以下哪项斩波技术被光伏逆变器使用来提高其性能？</w:t>
      </w:r>
      <w:r w:rsidRPr="009816AE">
        <w:rPr>
          <w:rFonts w:hAnsi="宋体" w:cs="宋体" w:hint="eastAsia"/>
        </w:rPr>
        <w:tab/>
        <w:t>A</w:t>
      </w:r>
      <w:r w:rsidRPr="009816AE">
        <w:rPr>
          <w:rFonts w:hAnsi="宋体" w:cs="宋体" w:hint="eastAsia"/>
        </w:rPr>
        <w:tab/>
        <w:t>正弦波斩波</w:t>
      </w:r>
      <w:r w:rsidRPr="009816AE">
        <w:rPr>
          <w:rFonts w:hAnsi="宋体" w:cs="宋体" w:hint="eastAsia"/>
        </w:rPr>
        <w:tab/>
        <w:t>余弦波斩波</w:t>
      </w:r>
      <w:r w:rsidRPr="009816AE">
        <w:rPr>
          <w:rFonts w:hAnsi="宋体" w:cs="宋体" w:hint="eastAsia"/>
        </w:rPr>
        <w:tab/>
        <w:t>正切波斩波</w:t>
      </w:r>
      <w:r w:rsidRPr="009816AE">
        <w:rPr>
          <w:rFonts w:hAnsi="宋体" w:cs="宋体" w:hint="eastAsia"/>
        </w:rPr>
        <w:tab/>
        <w:t>三角波斩波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954</w:t>
      </w:r>
      <w:r w:rsidRPr="009816AE">
        <w:rPr>
          <w:rFonts w:hAnsi="宋体" w:cs="宋体" w:hint="eastAsia"/>
        </w:rPr>
        <w:tab/>
        <w:t>实施光伏发电项目的主要难点在于？</w:t>
      </w:r>
      <w:r w:rsidRPr="009816AE">
        <w:rPr>
          <w:rFonts w:hAnsi="宋体" w:cs="宋体" w:hint="eastAsia"/>
        </w:rPr>
        <w:tab/>
        <w:t>B</w:t>
      </w:r>
      <w:r w:rsidRPr="009816AE">
        <w:rPr>
          <w:rFonts w:hAnsi="宋体" w:cs="宋体" w:hint="eastAsia"/>
        </w:rPr>
        <w:tab/>
        <w:t>技术问题</w:t>
      </w:r>
      <w:r w:rsidRPr="009816AE">
        <w:rPr>
          <w:rFonts w:hAnsi="宋体" w:cs="宋体" w:hint="eastAsia"/>
        </w:rPr>
        <w:tab/>
        <w:t>经济问题</w:t>
      </w:r>
      <w:r w:rsidRPr="009816AE">
        <w:rPr>
          <w:rFonts w:hAnsi="宋体" w:cs="宋体" w:hint="eastAsia"/>
        </w:rPr>
        <w:tab/>
        <w:t>行政问题</w:t>
      </w:r>
      <w:r w:rsidRPr="009816AE">
        <w:rPr>
          <w:rFonts w:hAnsi="宋体" w:cs="宋体" w:hint="eastAsia"/>
        </w:rPr>
        <w:tab/>
        <w:t>安全问题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955</w:t>
      </w:r>
      <w:r w:rsidRPr="009816AE">
        <w:rPr>
          <w:rFonts w:hAnsi="宋体" w:cs="宋体" w:hint="eastAsia"/>
        </w:rPr>
        <w:tab/>
        <w:t>光伏发电是一种什么类型的能源？</w:t>
      </w:r>
      <w:r w:rsidRPr="009816AE">
        <w:rPr>
          <w:rFonts w:hAnsi="宋体" w:cs="宋体" w:hint="eastAsia"/>
        </w:rPr>
        <w:tab/>
        <w:t>C</w:t>
      </w:r>
      <w:r w:rsidRPr="009816AE">
        <w:rPr>
          <w:rFonts w:hAnsi="宋体" w:cs="宋体" w:hint="eastAsia"/>
        </w:rPr>
        <w:tab/>
        <w:t>非可再生能源</w:t>
      </w:r>
      <w:r w:rsidRPr="009816AE">
        <w:rPr>
          <w:rFonts w:hAnsi="宋体" w:cs="宋体" w:hint="eastAsia"/>
        </w:rPr>
        <w:tab/>
        <w:t>高污染能源</w:t>
      </w:r>
      <w:r w:rsidRPr="009816AE">
        <w:rPr>
          <w:rFonts w:hAnsi="宋体" w:cs="宋体" w:hint="eastAsia"/>
        </w:rPr>
        <w:tab/>
        <w:t>可再生能源</w:t>
      </w:r>
      <w:r w:rsidRPr="009816AE">
        <w:rPr>
          <w:rFonts w:hAnsi="宋体" w:cs="宋体" w:hint="eastAsia"/>
        </w:rPr>
        <w:tab/>
        <w:t>有限能源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956</w:t>
      </w:r>
      <w:r w:rsidRPr="009816AE">
        <w:rPr>
          <w:rFonts w:hAnsi="宋体" w:cs="宋体" w:hint="eastAsia"/>
        </w:rPr>
        <w:tab/>
        <w:t>光伏模块的主要功能是什么？</w:t>
      </w:r>
      <w:r w:rsidRPr="009816AE">
        <w:rPr>
          <w:rFonts w:hAnsi="宋体" w:cs="宋体" w:hint="eastAsia"/>
        </w:rPr>
        <w:tab/>
        <w:t>A</w:t>
      </w:r>
      <w:r w:rsidRPr="009816AE">
        <w:rPr>
          <w:rFonts w:hAnsi="宋体" w:cs="宋体" w:hint="eastAsia"/>
        </w:rPr>
        <w:tab/>
        <w:t>转换电能</w:t>
      </w:r>
      <w:r w:rsidRPr="009816AE">
        <w:rPr>
          <w:rFonts w:hAnsi="宋体" w:cs="宋体" w:hint="eastAsia"/>
        </w:rPr>
        <w:tab/>
        <w:t>转换风能</w:t>
      </w:r>
      <w:r w:rsidRPr="009816AE">
        <w:rPr>
          <w:rFonts w:hAnsi="宋体" w:cs="宋体" w:hint="eastAsia"/>
        </w:rPr>
        <w:tab/>
        <w:t>转换实物能</w:t>
      </w:r>
      <w:r w:rsidRPr="009816AE">
        <w:rPr>
          <w:rFonts w:hAnsi="宋体" w:cs="宋体" w:hint="eastAsia"/>
        </w:rPr>
        <w:tab/>
        <w:t>转换热能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957</w:t>
      </w:r>
      <w:r w:rsidRPr="009816AE">
        <w:rPr>
          <w:rFonts w:hAnsi="宋体" w:cs="宋体" w:hint="eastAsia"/>
        </w:rPr>
        <w:tab/>
        <w:t>硅在太阳能电池中的作用是什么？</w:t>
      </w:r>
      <w:r w:rsidRPr="009816AE">
        <w:rPr>
          <w:rFonts w:hAnsi="宋体" w:cs="宋体" w:hint="eastAsia"/>
        </w:rPr>
        <w:tab/>
        <w:t>B</w:t>
      </w:r>
      <w:r w:rsidRPr="009816AE">
        <w:rPr>
          <w:rFonts w:hAnsi="宋体" w:cs="宋体" w:hint="eastAsia"/>
        </w:rPr>
        <w:tab/>
        <w:t>用来释放能量</w:t>
      </w:r>
      <w:r w:rsidRPr="009816AE">
        <w:rPr>
          <w:rFonts w:hAnsi="宋体" w:cs="宋体" w:hint="eastAsia"/>
        </w:rPr>
        <w:tab/>
        <w:t>转换太阳能为电能</w:t>
      </w:r>
      <w:r w:rsidRPr="009816AE">
        <w:rPr>
          <w:rFonts w:hAnsi="宋体" w:cs="宋体" w:hint="eastAsia"/>
        </w:rPr>
        <w:tab/>
        <w:t>存储能量</w:t>
      </w:r>
      <w:r w:rsidRPr="009816AE">
        <w:rPr>
          <w:rFonts w:hAnsi="宋体" w:cs="宋体" w:hint="eastAsia"/>
        </w:rPr>
        <w:tab/>
        <w:t>既能转换也能存储能量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958</w:t>
      </w:r>
      <w:r w:rsidRPr="009816AE">
        <w:rPr>
          <w:rFonts w:hAnsi="宋体" w:cs="宋体" w:hint="eastAsia"/>
        </w:rPr>
        <w:tab/>
        <w:t>光伏阵列的作用是什么？</w:t>
      </w:r>
      <w:r w:rsidRPr="009816AE">
        <w:rPr>
          <w:rFonts w:hAnsi="宋体" w:cs="宋体" w:hint="eastAsia"/>
        </w:rPr>
        <w:tab/>
        <w:t>C</w:t>
      </w:r>
      <w:r w:rsidRPr="009816AE">
        <w:rPr>
          <w:rFonts w:hAnsi="宋体" w:cs="宋体" w:hint="eastAsia"/>
        </w:rPr>
        <w:tab/>
        <w:t>控制电池电压</w:t>
      </w:r>
      <w:r w:rsidRPr="009816AE">
        <w:rPr>
          <w:rFonts w:hAnsi="宋体" w:cs="宋体" w:hint="eastAsia"/>
        </w:rPr>
        <w:tab/>
        <w:t>改变太阳能方向</w:t>
      </w:r>
      <w:r w:rsidRPr="009816AE">
        <w:rPr>
          <w:rFonts w:hAnsi="宋体" w:cs="宋体" w:hint="eastAsia"/>
        </w:rPr>
        <w:tab/>
        <w:t>转换光能</w:t>
      </w:r>
      <w:r w:rsidRPr="009816AE">
        <w:rPr>
          <w:rFonts w:hAnsi="宋体" w:cs="宋体" w:hint="eastAsia"/>
        </w:rPr>
        <w:tab/>
        <w:t>接收太阳能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959</w:t>
      </w:r>
      <w:r w:rsidRPr="009816AE">
        <w:rPr>
          <w:rFonts w:hAnsi="宋体" w:cs="宋体" w:hint="eastAsia"/>
        </w:rPr>
        <w:tab/>
        <w:t>家用光伏系统的核心设备是？</w:t>
      </w:r>
      <w:r w:rsidRPr="009816AE">
        <w:rPr>
          <w:rFonts w:hAnsi="宋体" w:cs="宋体" w:hint="eastAsia"/>
        </w:rPr>
        <w:tab/>
        <w:t>A</w:t>
      </w:r>
      <w:r w:rsidRPr="009816AE">
        <w:rPr>
          <w:rFonts w:hAnsi="宋体" w:cs="宋体" w:hint="eastAsia"/>
        </w:rPr>
        <w:tab/>
        <w:t>光伏模块</w:t>
      </w:r>
      <w:r w:rsidRPr="009816AE">
        <w:rPr>
          <w:rFonts w:hAnsi="宋体" w:cs="宋体" w:hint="eastAsia"/>
        </w:rPr>
        <w:tab/>
        <w:t>控制器</w:t>
      </w:r>
      <w:r w:rsidRPr="009816AE">
        <w:rPr>
          <w:rFonts w:hAnsi="宋体" w:cs="宋体" w:hint="eastAsia"/>
        </w:rPr>
        <w:tab/>
        <w:t>逆变器</w:t>
      </w:r>
      <w:r w:rsidRPr="009816AE">
        <w:rPr>
          <w:rFonts w:hAnsi="宋体" w:cs="宋体" w:hint="eastAsia"/>
        </w:rPr>
        <w:tab/>
        <w:t>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960</w:t>
      </w:r>
      <w:r w:rsidRPr="009816AE">
        <w:rPr>
          <w:rFonts w:hAnsi="宋体" w:cs="宋体" w:hint="eastAsia"/>
        </w:rPr>
        <w:tab/>
        <w:t>太阳能电池板上覆盖的透明物质主要是为了什么？</w:t>
      </w:r>
      <w:r w:rsidRPr="009816AE">
        <w:rPr>
          <w:rFonts w:hAnsi="宋体" w:cs="宋体" w:hint="eastAsia"/>
        </w:rPr>
        <w:tab/>
        <w:t>C</w:t>
      </w:r>
      <w:r w:rsidRPr="009816AE">
        <w:rPr>
          <w:rFonts w:hAnsi="宋体" w:cs="宋体" w:hint="eastAsia"/>
        </w:rPr>
        <w:tab/>
        <w:t>防止氧化</w:t>
      </w:r>
      <w:r w:rsidRPr="009816AE">
        <w:rPr>
          <w:rFonts w:hAnsi="宋体" w:cs="宋体" w:hint="eastAsia"/>
        </w:rPr>
        <w:tab/>
        <w:t>提高光照强</w:t>
      </w:r>
      <w:r w:rsidRPr="009816AE">
        <w:rPr>
          <w:rFonts w:hAnsi="宋体" w:cs="宋体" w:hint="eastAsia"/>
        </w:rPr>
        <w:lastRenderedPageBreak/>
        <w:t>度</w:t>
      </w:r>
      <w:r w:rsidRPr="009816AE">
        <w:rPr>
          <w:rFonts w:hAnsi="宋体" w:cs="宋体" w:hint="eastAsia"/>
        </w:rPr>
        <w:tab/>
        <w:t>保护电池板</w:t>
      </w:r>
      <w:r w:rsidRPr="009816AE">
        <w:rPr>
          <w:rFonts w:hAnsi="宋体" w:cs="宋体" w:hint="eastAsia"/>
        </w:rPr>
        <w:tab/>
        <w:t>减少电阻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961</w:t>
      </w:r>
      <w:r w:rsidRPr="009816AE">
        <w:rPr>
          <w:rFonts w:hAnsi="宋体" w:cs="宋体" w:hint="eastAsia"/>
        </w:rPr>
        <w:tab/>
        <w:t>使直流电变为交流电的设备是？</w:t>
      </w:r>
      <w:r w:rsidRPr="009816AE">
        <w:rPr>
          <w:rFonts w:hAnsi="宋体" w:cs="宋体" w:hint="eastAsia"/>
        </w:rPr>
        <w:tab/>
        <w:t>A</w:t>
      </w:r>
      <w:r w:rsidRPr="009816AE">
        <w:rPr>
          <w:rFonts w:hAnsi="宋体" w:cs="宋体" w:hint="eastAsia"/>
        </w:rPr>
        <w:tab/>
        <w:t>逆变器</w:t>
      </w:r>
      <w:r w:rsidRPr="009816AE">
        <w:rPr>
          <w:rFonts w:hAnsi="宋体" w:cs="宋体" w:hint="eastAsia"/>
        </w:rPr>
        <w:tab/>
        <w:t>变流器</w:t>
      </w:r>
      <w:r w:rsidRPr="009816AE">
        <w:rPr>
          <w:rFonts w:hAnsi="宋体" w:cs="宋体" w:hint="eastAsia"/>
        </w:rPr>
        <w:tab/>
        <w:t>电压调节器</w:t>
      </w:r>
      <w:r w:rsidRPr="009816AE">
        <w:rPr>
          <w:rFonts w:hAnsi="宋体" w:cs="宋体" w:hint="eastAsia"/>
        </w:rPr>
        <w:tab/>
        <w:t>控制器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962</w:t>
      </w:r>
      <w:r w:rsidRPr="009816AE">
        <w:rPr>
          <w:rFonts w:hAnsi="宋体" w:cs="宋体" w:hint="eastAsia"/>
        </w:rPr>
        <w:tab/>
        <w:t>光伏逆变器的输入是？</w:t>
      </w:r>
      <w:r w:rsidRPr="009816AE">
        <w:rPr>
          <w:rFonts w:hAnsi="宋体" w:cs="宋体" w:hint="eastAsia"/>
        </w:rPr>
        <w:tab/>
        <w:t>B</w:t>
      </w:r>
      <w:r w:rsidRPr="009816AE">
        <w:rPr>
          <w:rFonts w:hAnsi="宋体" w:cs="宋体" w:hint="eastAsia"/>
        </w:rPr>
        <w:tab/>
        <w:t>交流电</w:t>
      </w:r>
      <w:r w:rsidRPr="009816AE">
        <w:rPr>
          <w:rFonts w:hAnsi="宋体" w:cs="宋体" w:hint="eastAsia"/>
        </w:rPr>
        <w:tab/>
        <w:t>直流电</w:t>
      </w:r>
      <w:r w:rsidRPr="009816AE">
        <w:rPr>
          <w:rFonts w:hAnsi="宋体" w:cs="宋体" w:hint="eastAsia"/>
        </w:rPr>
        <w:tab/>
        <w:t>波形电</w:t>
      </w:r>
      <w:r w:rsidRPr="009816AE">
        <w:rPr>
          <w:rFonts w:hAnsi="宋体" w:cs="宋体" w:hint="eastAsia"/>
        </w:rPr>
        <w:tab/>
        <w:t>无电源</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963</w:t>
      </w:r>
      <w:r w:rsidRPr="009816AE">
        <w:rPr>
          <w:rFonts w:hAnsi="宋体" w:cs="宋体" w:hint="eastAsia"/>
        </w:rPr>
        <w:tab/>
        <w:t>至关重要的设备，用于保护电池，防止电池过充或过放是？</w:t>
      </w:r>
      <w:r w:rsidRPr="009816AE">
        <w:rPr>
          <w:rFonts w:hAnsi="宋体" w:cs="宋体" w:hint="eastAsia"/>
        </w:rPr>
        <w:tab/>
        <w:t>B</w:t>
      </w:r>
      <w:r w:rsidRPr="009816AE">
        <w:rPr>
          <w:rFonts w:hAnsi="宋体" w:cs="宋体" w:hint="eastAsia"/>
        </w:rPr>
        <w:tab/>
        <w:t>逆变器</w:t>
      </w:r>
      <w:r w:rsidRPr="009816AE">
        <w:rPr>
          <w:rFonts w:hAnsi="宋体" w:cs="宋体" w:hint="eastAsia"/>
        </w:rPr>
        <w:tab/>
        <w:t>控制器</w:t>
      </w:r>
      <w:r w:rsidRPr="009816AE">
        <w:rPr>
          <w:rFonts w:hAnsi="宋体" w:cs="宋体" w:hint="eastAsia"/>
        </w:rPr>
        <w:tab/>
        <w:t>旋转设备</w:t>
      </w:r>
      <w:r w:rsidRPr="009816AE">
        <w:rPr>
          <w:rFonts w:hAnsi="宋体" w:cs="宋体" w:hint="eastAsia"/>
        </w:rPr>
        <w:tab/>
        <w:t>硅质电池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964</w:t>
      </w:r>
      <w:r w:rsidRPr="009816AE">
        <w:rPr>
          <w:rFonts w:hAnsi="宋体" w:cs="宋体" w:hint="eastAsia"/>
        </w:rPr>
        <w:tab/>
        <w:t>哪一种光伏组件是最常用的？</w:t>
      </w:r>
      <w:r w:rsidRPr="009816AE">
        <w:rPr>
          <w:rFonts w:hAnsi="宋体" w:cs="宋体" w:hint="eastAsia"/>
        </w:rPr>
        <w:tab/>
        <w:t>A</w:t>
      </w:r>
      <w:r w:rsidRPr="009816AE">
        <w:rPr>
          <w:rFonts w:hAnsi="宋体" w:cs="宋体" w:hint="eastAsia"/>
        </w:rPr>
        <w:tab/>
        <w:t>晶体硅组件</w:t>
      </w:r>
      <w:r w:rsidRPr="009816AE">
        <w:rPr>
          <w:rFonts w:hAnsi="宋体" w:cs="宋体" w:hint="eastAsia"/>
        </w:rPr>
        <w:tab/>
        <w:t>薄膜组件</w:t>
      </w:r>
      <w:r w:rsidRPr="009816AE">
        <w:rPr>
          <w:rFonts w:hAnsi="宋体" w:cs="宋体" w:hint="eastAsia"/>
        </w:rPr>
        <w:tab/>
        <w:t>第三代光伏组件</w:t>
      </w:r>
      <w:r w:rsidRPr="009816AE">
        <w:rPr>
          <w:rFonts w:hAnsi="宋体" w:cs="宋体" w:hint="eastAsia"/>
        </w:rPr>
        <w:tab/>
        <w:t>非晶硅组件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965</w:t>
      </w:r>
      <w:r w:rsidRPr="009816AE">
        <w:rPr>
          <w:rFonts w:hAnsi="宋体" w:cs="宋体" w:hint="eastAsia"/>
        </w:rPr>
        <w:tab/>
        <w:t>以下哪些技术是基于太阳能光伏技术？</w:t>
      </w:r>
      <w:r w:rsidRPr="009816AE">
        <w:rPr>
          <w:rFonts w:hAnsi="宋体" w:cs="宋体" w:hint="eastAsia"/>
        </w:rPr>
        <w:tab/>
        <w:t>C</w:t>
      </w:r>
      <w:r w:rsidRPr="009816AE">
        <w:rPr>
          <w:rFonts w:hAnsi="宋体" w:cs="宋体" w:hint="eastAsia"/>
        </w:rPr>
        <w:tab/>
        <w:t>吸热式太阳能</w:t>
      </w:r>
      <w:r w:rsidRPr="009816AE">
        <w:rPr>
          <w:rFonts w:hAnsi="宋体" w:cs="宋体" w:hint="eastAsia"/>
        </w:rPr>
        <w:tab/>
        <w:t>硅质太阳能</w:t>
      </w:r>
      <w:r w:rsidRPr="009816AE">
        <w:rPr>
          <w:rFonts w:hAnsi="宋体" w:cs="宋体" w:hint="eastAsia"/>
        </w:rPr>
        <w:tab/>
        <w:t>薄膜太阳能</w:t>
      </w:r>
      <w:r w:rsidRPr="009816AE">
        <w:rPr>
          <w:rFonts w:hAnsi="宋体" w:cs="宋体" w:hint="eastAsia"/>
        </w:rPr>
        <w:tab/>
        <w:t>光热技术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966</w:t>
      </w:r>
      <w:r w:rsidRPr="009816AE">
        <w:rPr>
          <w:rFonts w:hAnsi="宋体" w:cs="宋体" w:hint="eastAsia"/>
        </w:rPr>
        <w:tab/>
        <w:t>光伏逆变器的主要功能是？</w:t>
      </w:r>
      <w:r w:rsidRPr="009816AE">
        <w:rPr>
          <w:rFonts w:hAnsi="宋体" w:cs="宋体" w:hint="eastAsia"/>
        </w:rPr>
        <w:tab/>
        <w:t>B</w:t>
      </w:r>
      <w:r w:rsidRPr="009816AE">
        <w:rPr>
          <w:rFonts w:hAnsi="宋体" w:cs="宋体" w:hint="eastAsia"/>
        </w:rPr>
        <w:tab/>
        <w:t>将交流电转换为直流电</w:t>
      </w:r>
      <w:r w:rsidRPr="009816AE">
        <w:rPr>
          <w:rFonts w:hAnsi="宋体" w:cs="宋体" w:hint="eastAsia"/>
        </w:rPr>
        <w:tab/>
        <w:t>将直流电转换为交流电</w:t>
      </w:r>
      <w:r w:rsidRPr="009816AE">
        <w:rPr>
          <w:rFonts w:hAnsi="宋体" w:cs="宋体" w:hint="eastAsia"/>
        </w:rPr>
        <w:tab/>
        <w:t>实现二次发电</w:t>
      </w:r>
      <w:r w:rsidRPr="009816AE">
        <w:rPr>
          <w:rFonts w:hAnsi="宋体" w:cs="宋体" w:hint="eastAsia"/>
        </w:rPr>
        <w:tab/>
        <w:t>运输电力</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967</w:t>
      </w:r>
      <w:r w:rsidRPr="009816AE">
        <w:rPr>
          <w:rFonts w:hAnsi="宋体" w:cs="宋体" w:hint="eastAsia"/>
        </w:rPr>
        <w:tab/>
        <w:t>太阳能电池板的寿命大约是多长？</w:t>
      </w:r>
      <w:r w:rsidRPr="009816AE">
        <w:rPr>
          <w:rFonts w:hAnsi="宋体" w:cs="宋体" w:hint="eastAsia"/>
        </w:rPr>
        <w:tab/>
        <w:t>C</w:t>
      </w:r>
      <w:r w:rsidRPr="009816AE">
        <w:rPr>
          <w:rFonts w:hAnsi="宋体" w:cs="宋体" w:hint="eastAsia"/>
        </w:rPr>
        <w:tab/>
        <w:t>几个月</w:t>
      </w:r>
      <w:r w:rsidRPr="009816AE">
        <w:rPr>
          <w:rFonts w:hAnsi="宋体" w:cs="宋体" w:hint="eastAsia"/>
        </w:rPr>
        <w:tab/>
        <w:t>几年</w:t>
      </w:r>
      <w:r w:rsidRPr="009816AE">
        <w:rPr>
          <w:rFonts w:hAnsi="宋体" w:cs="宋体" w:hint="eastAsia"/>
        </w:rPr>
        <w:tab/>
        <w:t>几十年</w:t>
      </w:r>
      <w:r w:rsidRPr="009816AE">
        <w:rPr>
          <w:rFonts w:hAnsi="宋体" w:cs="宋体" w:hint="eastAsia"/>
        </w:rPr>
        <w:tab/>
        <w:t>无限期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968</w:t>
      </w:r>
      <w:r w:rsidRPr="009816AE">
        <w:rPr>
          <w:rFonts w:hAnsi="宋体" w:cs="宋体" w:hint="eastAsia"/>
        </w:rPr>
        <w:tab/>
        <w:t>太阳电池板的能量转换效率一般是多少？</w:t>
      </w:r>
      <w:r w:rsidRPr="009816AE">
        <w:rPr>
          <w:rFonts w:hAnsi="宋体" w:cs="宋体" w:hint="eastAsia"/>
        </w:rPr>
        <w:tab/>
        <w:t>A</w:t>
      </w:r>
      <w:r w:rsidRPr="009816AE">
        <w:rPr>
          <w:rFonts w:hAnsi="宋体" w:cs="宋体" w:hint="eastAsia"/>
        </w:rPr>
        <w:tab/>
        <w:t>10%-20%</w:t>
      </w:r>
      <w:r w:rsidRPr="009816AE">
        <w:rPr>
          <w:rFonts w:hAnsi="宋体" w:cs="宋体" w:hint="eastAsia"/>
        </w:rPr>
        <w:tab/>
        <w:t>20%-30%</w:t>
      </w:r>
      <w:r w:rsidRPr="009816AE">
        <w:rPr>
          <w:rFonts w:hAnsi="宋体" w:cs="宋体" w:hint="eastAsia"/>
        </w:rPr>
        <w:tab/>
        <w:t>30%-40%</w:t>
      </w:r>
      <w:r w:rsidRPr="009816AE">
        <w:rPr>
          <w:rFonts w:hAnsi="宋体" w:cs="宋体" w:hint="eastAsia"/>
        </w:rPr>
        <w:tab/>
        <w:t>40%-50%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969</w:t>
      </w:r>
      <w:r w:rsidRPr="009816AE">
        <w:rPr>
          <w:rFonts w:hAnsi="宋体" w:cs="宋体" w:hint="eastAsia"/>
        </w:rPr>
        <w:tab/>
        <w:t>家用光伏发电系统在雨雪天气的发电效率如何？</w:t>
      </w:r>
      <w:r w:rsidRPr="009816AE">
        <w:rPr>
          <w:rFonts w:hAnsi="宋体" w:cs="宋体" w:hint="eastAsia"/>
        </w:rPr>
        <w:tab/>
        <w:t>A</w:t>
      </w:r>
      <w:r w:rsidRPr="009816AE">
        <w:rPr>
          <w:rFonts w:hAnsi="宋体" w:cs="宋体" w:hint="eastAsia"/>
        </w:rPr>
        <w:tab/>
        <w:t>无法发电</w:t>
      </w:r>
      <w:r w:rsidRPr="009816AE">
        <w:rPr>
          <w:rFonts w:hAnsi="宋体" w:cs="宋体" w:hint="eastAsia"/>
        </w:rPr>
        <w:tab/>
        <w:t>与晴天相同</w:t>
      </w:r>
      <w:r w:rsidRPr="009816AE">
        <w:rPr>
          <w:rFonts w:hAnsi="宋体" w:cs="宋体" w:hint="eastAsia"/>
        </w:rPr>
        <w:tab/>
        <w:t>只有晴天的10%</w:t>
      </w:r>
      <w:r w:rsidRPr="009816AE">
        <w:rPr>
          <w:rFonts w:hAnsi="宋体" w:cs="宋体" w:hint="eastAsia"/>
        </w:rPr>
        <w:tab/>
        <w:t>只有晴天的50%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970</w:t>
      </w:r>
      <w:r w:rsidRPr="009816AE">
        <w:rPr>
          <w:rFonts w:hAnsi="宋体" w:cs="宋体" w:hint="eastAsia"/>
        </w:rPr>
        <w:tab/>
        <w:t>哪一种系统可以同时利用太阳能发电和供暖？</w:t>
      </w:r>
      <w:r w:rsidRPr="009816AE">
        <w:rPr>
          <w:rFonts w:hAnsi="宋体" w:cs="宋体" w:hint="eastAsia"/>
        </w:rPr>
        <w:tab/>
        <w:t>C</w:t>
      </w:r>
      <w:r w:rsidRPr="009816AE">
        <w:rPr>
          <w:rFonts w:hAnsi="宋体" w:cs="宋体" w:hint="eastAsia"/>
        </w:rPr>
        <w:tab/>
        <w:t>光热系统</w:t>
      </w:r>
      <w:r w:rsidRPr="009816AE">
        <w:rPr>
          <w:rFonts w:hAnsi="宋体" w:cs="宋体" w:hint="eastAsia"/>
        </w:rPr>
        <w:tab/>
        <w:t>光电系统</w:t>
      </w:r>
      <w:r w:rsidRPr="009816AE">
        <w:rPr>
          <w:rFonts w:hAnsi="宋体" w:cs="宋体" w:hint="eastAsia"/>
        </w:rPr>
        <w:tab/>
        <w:t>光热光电一体化系统</w:t>
      </w:r>
      <w:r w:rsidRPr="009816AE">
        <w:rPr>
          <w:rFonts w:hAnsi="宋体" w:cs="宋体" w:hint="eastAsia"/>
        </w:rPr>
        <w:tab/>
        <w:t>热电联产系统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971</w:t>
      </w:r>
      <w:r w:rsidRPr="009816AE">
        <w:rPr>
          <w:rFonts w:hAnsi="宋体" w:cs="宋体" w:hint="eastAsia"/>
        </w:rPr>
        <w:tab/>
        <w:t>光伏模块的组成材料主要是什么？</w:t>
      </w:r>
      <w:r w:rsidRPr="009816AE">
        <w:rPr>
          <w:rFonts w:hAnsi="宋体" w:cs="宋体" w:hint="eastAsia"/>
        </w:rPr>
        <w:tab/>
        <w:t>D</w:t>
      </w:r>
      <w:r w:rsidRPr="009816AE">
        <w:rPr>
          <w:rFonts w:hAnsi="宋体" w:cs="宋体" w:hint="eastAsia"/>
        </w:rPr>
        <w:tab/>
        <w:t>金属</w:t>
      </w:r>
      <w:r w:rsidRPr="009816AE">
        <w:rPr>
          <w:rFonts w:hAnsi="宋体" w:cs="宋体" w:hint="eastAsia"/>
        </w:rPr>
        <w:tab/>
        <w:t>铜</w:t>
      </w:r>
      <w:r w:rsidRPr="009816AE">
        <w:rPr>
          <w:rFonts w:hAnsi="宋体" w:cs="宋体" w:hint="eastAsia"/>
        </w:rPr>
        <w:tab/>
        <w:t>铁</w:t>
      </w:r>
      <w:r w:rsidRPr="009816AE">
        <w:rPr>
          <w:rFonts w:hAnsi="宋体" w:cs="宋体" w:hint="eastAsia"/>
        </w:rPr>
        <w:tab/>
        <w:t>半导体</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972</w:t>
      </w:r>
      <w:r w:rsidRPr="009816AE">
        <w:rPr>
          <w:rFonts w:hAnsi="宋体" w:cs="宋体" w:hint="eastAsia"/>
        </w:rPr>
        <w:tab/>
        <w:t>家用光伏发电系统通常将哪种设备与电网连接？</w:t>
      </w:r>
      <w:r w:rsidRPr="009816AE">
        <w:rPr>
          <w:rFonts w:hAnsi="宋体" w:cs="宋体" w:hint="eastAsia"/>
        </w:rPr>
        <w:tab/>
        <w:t>A</w:t>
      </w:r>
      <w:r w:rsidRPr="009816AE">
        <w:rPr>
          <w:rFonts w:hAnsi="宋体" w:cs="宋体" w:hint="eastAsia"/>
        </w:rPr>
        <w:tab/>
        <w:t>逆变器</w:t>
      </w:r>
      <w:r w:rsidRPr="009816AE">
        <w:rPr>
          <w:rFonts w:hAnsi="宋体" w:cs="宋体" w:hint="eastAsia"/>
        </w:rPr>
        <w:tab/>
        <w:t>控制器</w:t>
      </w:r>
      <w:r w:rsidRPr="009816AE">
        <w:rPr>
          <w:rFonts w:hAnsi="宋体" w:cs="宋体" w:hint="eastAsia"/>
        </w:rPr>
        <w:tab/>
        <w:t>电池</w:t>
      </w:r>
      <w:r w:rsidRPr="009816AE">
        <w:rPr>
          <w:rFonts w:hAnsi="宋体" w:cs="宋体" w:hint="eastAsia"/>
        </w:rPr>
        <w:tab/>
        <w:t>光伏模块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973</w:t>
      </w:r>
      <w:r w:rsidRPr="009816AE">
        <w:rPr>
          <w:rFonts w:hAnsi="宋体" w:cs="宋体" w:hint="eastAsia"/>
        </w:rPr>
        <w:tab/>
        <w:t>在光伏发电系统周期性维护中，哪些方面应该得到重视？</w:t>
      </w:r>
      <w:r w:rsidRPr="009816AE">
        <w:rPr>
          <w:rFonts w:hAnsi="宋体" w:cs="宋体" w:hint="eastAsia"/>
        </w:rPr>
        <w:tab/>
        <w:t>D</w:t>
      </w:r>
      <w:r w:rsidRPr="009816AE">
        <w:rPr>
          <w:rFonts w:hAnsi="宋体" w:cs="宋体" w:hint="eastAsia"/>
        </w:rPr>
        <w:tab/>
        <w:t>清洁和调整零件</w:t>
      </w:r>
      <w:r w:rsidRPr="009816AE">
        <w:rPr>
          <w:rFonts w:hAnsi="宋体" w:cs="宋体" w:hint="eastAsia"/>
        </w:rPr>
        <w:tab/>
        <w:t>检查系统性能</w:t>
      </w:r>
      <w:r w:rsidRPr="009816AE">
        <w:rPr>
          <w:rFonts w:hAnsi="宋体" w:cs="宋体" w:hint="eastAsia"/>
        </w:rPr>
        <w:tab/>
        <w:t>更换电池</w:t>
      </w:r>
      <w:r w:rsidRPr="009816AE">
        <w:rPr>
          <w:rFonts w:hAnsi="宋体" w:cs="宋体" w:hint="eastAsia"/>
        </w:rPr>
        <w:tab/>
        <w:t>所有以上选项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974</w:t>
      </w:r>
      <w:r w:rsidRPr="009816AE">
        <w:rPr>
          <w:rFonts w:hAnsi="宋体" w:cs="宋体" w:hint="eastAsia"/>
        </w:rPr>
        <w:tab/>
        <w:t>在多数情况下，家庭光伏电力系统的电力将流向？</w:t>
      </w:r>
      <w:r w:rsidRPr="009816AE">
        <w:rPr>
          <w:rFonts w:hAnsi="宋体" w:cs="宋体" w:hint="eastAsia"/>
        </w:rPr>
        <w:tab/>
        <w:t>A</w:t>
      </w:r>
      <w:r w:rsidRPr="009816AE">
        <w:rPr>
          <w:rFonts w:hAnsi="宋体" w:cs="宋体" w:hint="eastAsia"/>
        </w:rPr>
        <w:tab/>
        <w:t>电力公用事业</w:t>
      </w:r>
      <w:r w:rsidRPr="009816AE">
        <w:rPr>
          <w:rFonts w:hAnsi="宋体" w:cs="宋体" w:hint="eastAsia"/>
        </w:rPr>
        <w:tab/>
        <w:t>电池</w:t>
      </w:r>
      <w:r w:rsidRPr="009816AE">
        <w:rPr>
          <w:rFonts w:hAnsi="宋体" w:cs="宋体" w:hint="eastAsia"/>
        </w:rPr>
        <w:tab/>
        <w:t>电力调节器</w:t>
      </w:r>
      <w:r w:rsidRPr="009816AE">
        <w:rPr>
          <w:rFonts w:hAnsi="宋体" w:cs="宋体" w:hint="eastAsia"/>
        </w:rPr>
        <w:tab/>
        <w:t>负载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975</w:t>
      </w:r>
      <w:r w:rsidRPr="009816AE">
        <w:rPr>
          <w:rFonts w:hAnsi="宋体" w:cs="宋体" w:hint="eastAsia"/>
        </w:rPr>
        <w:tab/>
        <w:t>光伏工艺包括哪几个步骤？</w:t>
      </w:r>
      <w:r w:rsidRPr="009816AE">
        <w:rPr>
          <w:rFonts w:hAnsi="宋体" w:cs="宋体" w:hint="eastAsia"/>
        </w:rPr>
        <w:tab/>
        <w:t>A</w:t>
      </w:r>
      <w:r w:rsidRPr="009816AE">
        <w:rPr>
          <w:rFonts w:hAnsi="宋体" w:cs="宋体" w:hint="eastAsia"/>
        </w:rPr>
        <w:tab/>
        <w:t>硅电池板的制造、电池的装配、电池组的连接</w:t>
      </w:r>
      <w:r w:rsidRPr="009816AE">
        <w:rPr>
          <w:rFonts w:hAnsi="宋体" w:cs="宋体" w:hint="eastAsia"/>
        </w:rPr>
        <w:tab/>
        <w:t>购买设备、组装设备、运行设备</w:t>
      </w:r>
      <w:r w:rsidRPr="009816AE">
        <w:rPr>
          <w:rFonts w:hAnsi="宋体" w:cs="宋体" w:hint="eastAsia"/>
        </w:rPr>
        <w:tab/>
        <w:t>制造硅片、铸造电池、连接电池</w:t>
      </w:r>
      <w:r w:rsidRPr="009816AE">
        <w:rPr>
          <w:rFonts w:hAnsi="宋体" w:cs="宋体" w:hint="eastAsia"/>
        </w:rPr>
        <w:tab/>
        <w:t>铸造硅片、制造电池、连接电池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976</w:t>
      </w:r>
      <w:r w:rsidRPr="009816AE">
        <w:rPr>
          <w:rFonts w:hAnsi="宋体" w:cs="宋体" w:hint="eastAsia"/>
        </w:rPr>
        <w:tab/>
        <w:t>太阳能电池板中的硅元素是属于哪一种类型？</w:t>
      </w:r>
      <w:r w:rsidRPr="009816AE">
        <w:rPr>
          <w:rFonts w:hAnsi="宋体" w:cs="宋体" w:hint="eastAsia"/>
        </w:rPr>
        <w:tab/>
        <w:t>C</w:t>
      </w:r>
      <w:r w:rsidRPr="009816AE">
        <w:rPr>
          <w:rFonts w:hAnsi="宋体" w:cs="宋体" w:hint="eastAsia"/>
        </w:rPr>
        <w:tab/>
        <w:t>原生硅</w:t>
      </w:r>
      <w:r w:rsidRPr="009816AE">
        <w:rPr>
          <w:rFonts w:hAnsi="宋体" w:cs="宋体" w:hint="eastAsia"/>
        </w:rPr>
        <w:tab/>
        <w:t>硝酸硅</w:t>
      </w:r>
      <w:r w:rsidRPr="009816AE">
        <w:rPr>
          <w:rFonts w:hAnsi="宋体" w:cs="宋体" w:hint="eastAsia"/>
        </w:rPr>
        <w:tab/>
        <w:t>单晶硅</w:t>
      </w:r>
      <w:r w:rsidRPr="009816AE">
        <w:rPr>
          <w:rFonts w:hAnsi="宋体" w:cs="宋体" w:hint="eastAsia"/>
        </w:rPr>
        <w:tab/>
        <w:t>聚合硅</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977</w:t>
      </w:r>
      <w:r w:rsidRPr="009816AE">
        <w:rPr>
          <w:rFonts w:hAnsi="宋体" w:cs="宋体" w:hint="eastAsia"/>
        </w:rPr>
        <w:tab/>
        <w:t>光伏发电系统的基本构成包括？</w:t>
      </w:r>
      <w:r w:rsidRPr="009816AE">
        <w:rPr>
          <w:rFonts w:hAnsi="宋体" w:cs="宋体" w:hint="eastAsia"/>
        </w:rPr>
        <w:tab/>
        <w:t>A</w:t>
      </w:r>
      <w:r w:rsidRPr="009816AE">
        <w:rPr>
          <w:rFonts w:hAnsi="宋体" w:cs="宋体" w:hint="eastAsia"/>
        </w:rPr>
        <w:tab/>
        <w:t>光伏阵列、控制器、逆变器、电池</w:t>
      </w:r>
      <w:r w:rsidRPr="009816AE">
        <w:rPr>
          <w:rFonts w:hAnsi="宋体" w:cs="宋体" w:hint="eastAsia"/>
        </w:rPr>
        <w:tab/>
        <w:t>光伏阵列、控制器、电池、光伏模块</w:t>
      </w:r>
      <w:r w:rsidRPr="009816AE">
        <w:rPr>
          <w:rFonts w:hAnsi="宋体" w:cs="宋体" w:hint="eastAsia"/>
        </w:rPr>
        <w:tab/>
        <w:t>光伏阵列、调节器、电池、电压器</w:t>
      </w:r>
      <w:r w:rsidRPr="009816AE">
        <w:rPr>
          <w:rFonts w:hAnsi="宋体" w:cs="宋体" w:hint="eastAsia"/>
        </w:rPr>
        <w:tab/>
        <w:t>光伏阵列、控制器、光伏模块、电机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978</w:t>
      </w:r>
      <w:r w:rsidRPr="009816AE">
        <w:rPr>
          <w:rFonts w:hAnsi="宋体" w:cs="宋体" w:hint="eastAsia"/>
        </w:rPr>
        <w:tab/>
        <w:t>光伏电力系统的负载可以是什么？</w:t>
      </w:r>
      <w:r w:rsidRPr="009816AE">
        <w:rPr>
          <w:rFonts w:hAnsi="宋体" w:cs="宋体" w:hint="eastAsia"/>
        </w:rPr>
        <w:tab/>
        <w:t>D</w:t>
      </w:r>
      <w:r w:rsidRPr="009816AE">
        <w:rPr>
          <w:rFonts w:hAnsi="宋体" w:cs="宋体" w:hint="eastAsia"/>
        </w:rPr>
        <w:tab/>
        <w:t>电视</w:t>
      </w:r>
      <w:r w:rsidRPr="009816AE">
        <w:rPr>
          <w:rFonts w:hAnsi="宋体" w:cs="宋体" w:hint="eastAsia"/>
        </w:rPr>
        <w:tab/>
        <w:t>冰箱</w:t>
      </w:r>
      <w:r w:rsidRPr="009816AE">
        <w:rPr>
          <w:rFonts w:hAnsi="宋体" w:cs="宋体" w:hint="eastAsia"/>
        </w:rPr>
        <w:tab/>
        <w:t>电脑</w:t>
      </w:r>
      <w:r w:rsidRPr="009816AE">
        <w:rPr>
          <w:rFonts w:hAnsi="宋体" w:cs="宋体" w:hint="eastAsia"/>
        </w:rPr>
        <w:tab/>
        <w:t>所有以上选项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979</w:t>
      </w:r>
      <w:r w:rsidRPr="009816AE">
        <w:rPr>
          <w:rFonts w:hAnsi="宋体" w:cs="宋体" w:hint="eastAsia"/>
        </w:rPr>
        <w:tab/>
        <w:t>阳光直射在太阳能电池板上，产生的电能形式是？</w:t>
      </w:r>
      <w:r w:rsidRPr="009816AE">
        <w:rPr>
          <w:rFonts w:hAnsi="宋体" w:cs="宋体" w:hint="eastAsia"/>
        </w:rPr>
        <w:tab/>
        <w:t>B</w:t>
      </w:r>
      <w:r w:rsidRPr="009816AE">
        <w:rPr>
          <w:rFonts w:hAnsi="宋体" w:cs="宋体" w:hint="eastAsia"/>
        </w:rPr>
        <w:tab/>
        <w:t>交流电</w:t>
      </w:r>
      <w:r w:rsidRPr="009816AE">
        <w:rPr>
          <w:rFonts w:hAnsi="宋体" w:cs="宋体" w:hint="eastAsia"/>
        </w:rPr>
        <w:tab/>
        <w:t>直流电</w:t>
      </w:r>
      <w:r w:rsidRPr="009816AE">
        <w:rPr>
          <w:rFonts w:hAnsi="宋体" w:cs="宋体" w:hint="eastAsia"/>
        </w:rPr>
        <w:tab/>
        <w:t>都可能</w:t>
      </w:r>
      <w:r w:rsidRPr="009816AE">
        <w:rPr>
          <w:rFonts w:hAnsi="宋体" w:cs="宋体" w:hint="eastAsia"/>
        </w:rPr>
        <w:tab/>
        <w:t>不确定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980</w:t>
      </w:r>
      <w:r w:rsidRPr="009816AE">
        <w:rPr>
          <w:rFonts w:hAnsi="宋体" w:cs="宋体" w:hint="eastAsia"/>
        </w:rPr>
        <w:tab/>
        <w:t>光伏电池的工作原理是基于？</w:t>
      </w:r>
      <w:r w:rsidRPr="009816AE">
        <w:rPr>
          <w:rFonts w:hAnsi="宋体" w:cs="宋体" w:hint="eastAsia"/>
        </w:rPr>
        <w:tab/>
        <w:t>A</w:t>
      </w:r>
      <w:r w:rsidRPr="009816AE">
        <w:rPr>
          <w:rFonts w:hAnsi="宋体" w:cs="宋体" w:hint="eastAsia"/>
        </w:rPr>
        <w:tab/>
        <w:t>光电效应</w:t>
      </w:r>
      <w:r w:rsidRPr="009816AE">
        <w:rPr>
          <w:rFonts w:hAnsi="宋体" w:cs="宋体" w:hint="eastAsia"/>
        </w:rPr>
        <w:tab/>
        <w:t>电热效应</w:t>
      </w:r>
      <w:r w:rsidRPr="009816AE">
        <w:rPr>
          <w:rFonts w:hAnsi="宋体" w:cs="宋体" w:hint="eastAsia"/>
        </w:rPr>
        <w:tab/>
        <w:t>磁光效应</w:t>
      </w:r>
      <w:r w:rsidRPr="009816AE">
        <w:rPr>
          <w:rFonts w:hAnsi="宋体" w:cs="宋体" w:hint="eastAsia"/>
        </w:rPr>
        <w:tab/>
        <w:t>热电效应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981</w:t>
      </w:r>
      <w:r w:rsidRPr="009816AE">
        <w:rPr>
          <w:rFonts w:hAnsi="宋体" w:cs="宋体" w:hint="eastAsia"/>
        </w:rPr>
        <w:tab/>
        <w:t>升压站独立避雷针及其接地装置与道路或出入口等的距离不宜小 于（）m 。</w:t>
      </w:r>
      <w:r w:rsidRPr="009816AE">
        <w:rPr>
          <w:rFonts w:hAnsi="宋体" w:cs="宋体" w:hint="eastAsia"/>
        </w:rPr>
        <w:tab/>
        <w:t>C</w:t>
      </w:r>
      <w:r w:rsidRPr="009816AE">
        <w:rPr>
          <w:rFonts w:hAnsi="宋体" w:cs="宋体" w:hint="eastAsia"/>
        </w:rPr>
        <w:tab/>
        <w:t>1</w:t>
      </w:r>
      <w:r w:rsidRPr="009816AE">
        <w:rPr>
          <w:rFonts w:hAnsi="宋体" w:cs="宋体" w:hint="eastAsia"/>
        </w:rPr>
        <w:lastRenderedPageBreak/>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982</w:t>
      </w:r>
      <w:r w:rsidRPr="009816AE">
        <w:rPr>
          <w:rFonts w:hAnsi="宋体" w:cs="宋体" w:hint="eastAsia"/>
        </w:rPr>
        <w:tab/>
        <w:t>低压是指配电交流系统中()V 及以下等级的电压</w:t>
      </w:r>
      <w:r w:rsidRPr="009816AE">
        <w:rPr>
          <w:rFonts w:hAnsi="宋体" w:cs="宋体" w:hint="eastAsia"/>
        </w:rPr>
        <w:tab/>
        <w:t>A</w:t>
      </w:r>
      <w:r w:rsidRPr="009816AE">
        <w:rPr>
          <w:rFonts w:hAnsi="宋体" w:cs="宋体" w:hint="eastAsia"/>
        </w:rPr>
        <w:tab/>
        <w:t>220</w:t>
      </w:r>
      <w:r w:rsidRPr="009816AE">
        <w:rPr>
          <w:rFonts w:hAnsi="宋体" w:cs="宋体" w:hint="eastAsia"/>
        </w:rPr>
        <w:tab/>
        <w:t>360</w:t>
      </w:r>
      <w:r w:rsidRPr="009816AE">
        <w:rPr>
          <w:rFonts w:hAnsi="宋体" w:cs="宋体" w:hint="eastAsia"/>
        </w:rPr>
        <w:tab/>
        <w:t>690</w:t>
      </w:r>
      <w:r w:rsidRPr="009816AE">
        <w:rPr>
          <w:rFonts w:hAnsi="宋体" w:cs="宋体" w:hint="eastAsia"/>
        </w:rPr>
        <w:tab/>
        <w:t>1000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983</w:t>
      </w:r>
      <w:r w:rsidRPr="009816AE">
        <w:rPr>
          <w:rFonts w:hAnsi="宋体" w:cs="宋体" w:hint="eastAsia"/>
        </w:rPr>
        <w:tab/>
        <w:t>在使用期内，安全带使用期为()年</w:t>
      </w:r>
      <w:r w:rsidRPr="009816AE">
        <w:rPr>
          <w:rFonts w:hAnsi="宋体" w:cs="宋体" w:hint="eastAsia"/>
        </w:rPr>
        <w:tab/>
        <w:t>C</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984</w:t>
      </w:r>
      <w:r w:rsidRPr="009816AE">
        <w:rPr>
          <w:rFonts w:hAnsi="宋体" w:cs="宋体" w:hint="eastAsia"/>
        </w:rPr>
        <w:tab/>
        <w:t>成人胸外按压要以均匀速度进行，每分钟()次。</w:t>
      </w:r>
      <w:r w:rsidRPr="009816AE">
        <w:rPr>
          <w:rFonts w:hAnsi="宋体" w:cs="宋体" w:hint="eastAsia"/>
        </w:rPr>
        <w:tab/>
        <w:t>C</w:t>
      </w:r>
      <w:r w:rsidRPr="009816AE">
        <w:rPr>
          <w:rFonts w:hAnsi="宋体" w:cs="宋体" w:hint="eastAsia"/>
        </w:rPr>
        <w:tab/>
        <w:t>60 次 ~ 80 次</w:t>
      </w:r>
      <w:r w:rsidRPr="009816AE">
        <w:rPr>
          <w:rFonts w:hAnsi="宋体" w:cs="宋体" w:hint="eastAsia"/>
        </w:rPr>
        <w:tab/>
        <w:t>80 次 ~ 100 次</w:t>
      </w:r>
      <w:r w:rsidRPr="009816AE">
        <w:rPr>
          <w:rFonts w:hAnsi="宋体" w:cs="宋体" w:hint="eastAsia"/>
        </w:rPr>
        <w:tab/>
        <w:t>100 次 ~ 120 次</w:t>
      </w:r>
      <w:r w:rsidRPr="009816AE">
        <w:rPr>
          <w:rFonts w:hAnsi="宋体" w:cs="宋体" w:hint="eastAsia"/>
        </w:rPr>
        <w:tab/>
        <w:t>120 次 ~ 140 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985</w:t>
      </w:r>
      <w:r w:rsidRPr="009816AE">
        <w:rPr>
          <w:rFonts w:hAnsi="宋体" w:cs="宋体" w:hint="eastAsia"/>
        </w:rPr>
        <w:tab/>
        <w:t>依据电力行业《电力安全工作规程》，在试验和推广新技术、新工 艺、新设备、新材料、新产品的同时，应制定相应安全措施，经本单 位()批准后执行。</w:t>
      </w:r>
      <w:r w:rsidRPr="009816AE">
        <w:rPr>
          <w:rFonts w:hAnsi="宋体" w:cs="宋体" w:hint="eastAsia"/>
        </w:rPr>
        <w:tab/>
        <w:t>B</w:t>
      </w:r>
      <w:r w:rsidRPr="009816AE">
        <w:rPr>
          <w:rFonts w:hAnsi="宋体" w:cs="宋体" w:hint="eastAsia"/>
        </w:rPr>
        <w:tab/>
        <w:t>分管安监的副总工程师</w:t>
      </w:r>
      <w:r w:rsidRPr="009816AE">
        <w:rPr>
          <w:rFonts w:hAnsi="宋体" w:cs="宋体" w:hint="eastAsia"/>
        </w:rPr>
        <w:tab/>
        <w:t>主管生产的领导</w:t>
      </w:r>
      <w:r w:rsidRPr="009816AE">
        <w:rPr>
          <w:rFonts w:hAnsi="宋体" w:cs="宋体" w:hint="eastAsia"/>
        </w:rPr>
        <w:tab/>
        <w:t>总经理</w:t>
      </w:r>
      <w:r w:rsidRPr="009816AE">
        <w:rPr>
          <w:rFonts w:hAnsi="宋体" w:cs="宋体" w:hint="eastAsia"/>
        </w:rPr>
        <w:tab/>
        <w:t>安监部主任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986</w:t>
      </w:r>
      <w:r w:rsidRPr="009816AE">
        <w:rPr>
          <w:rFonts w:hAnsi="宋体" w:cs="宋体" w:hint="eastAsia"/>
        </w:rPr>
        <w:tab/>
        <w:t>依据电力行业的《电力安全工作规程》，生产人员调换岗位、因故 间断工作连续()个月以上者，应学习本标准的有关部分，并 经考试合格后方可上岗。</w:t>
      </w:r>
      <w:r w:rsidRPr="009816AE">
        <w:rPr>
          <w:rFonts w:hAnsi="宋体" w:cs="宋体" w:hint="eastAsia"/>
        </w:rPr>
        <w:tab/>
        <w:t>C</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6</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987</w:t>
      </w:r>
      <w:r w:rsidRPr="009816AE">
        <w:rPr>
          <w:rFonts w:hAnsi="宋体" w:cs="宋体" w:hint="eastAsia"/>
        </w:rPr>
        <w:tab/>
        <w:t>依据电力行业《电力安全工作规程》，根据设备、设施、建（构） 筑物可能产生的危险、有害因素的不同，应分别设置明显的安全警示 标识()、 。各种警示标示牌应字迹清晰、内容齐全、固定牢固，做 到整齐有序。</w:t>
      </w:r>
      <w:r w:rsidRPr="009816AE">
        <w:rPr>
          <w:rFonts w:hAnsi="宋体" w:cs="宋体" w:hint="eastAsia"/>
        </w:rPr>
        <w:tab/>
        <w:t>D</w:t>
      </w:r>
      <w:r w:rsidRPr="009816AE">
        <w:rPr>
          <w:rFonts w:hAnsi="宋体" w:cs="宋体" w:hint="eastAsia"/>
        </w:rPr>
        <w:tab/>
        <w:t>重点防火部位指示</w:t>
      </w:r>
      <w:r w:rsidRPr="009816AE">
        <w:rPr>
          <w:rFonts w:hAnsi="宋体" w:cs="宋体" w:hint="eastAsia"/>
        </w:rPr>
        <w:tab/>
        <w:t>设备铭牌</w:t>
      </w:r>
      <w:r w:rsidRPr="009816AE">
        <w:rPr>
          <w:rFonts w:hAnsi="宋体" w:cs="宋体" w:hint="eastAsia"/>
        </w:rPr>
        <w:tab/>
        <w:t>职业危害告知栏</w:t>
      </w:r>
      <w:r w:rsidRPr="009816AE">
        <w:rPr>
          <w:rFonts w:hAnsi="宋体" w:cs="宋体" w:hint="eastAsia"/>
        </w:rPr>
        <w:tab/>
        <w:t>风险告知标识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988</w:t>
      </w:r>
      <w:r w:rsidRPr="009816AE">
        <w:rPr>
          <w:rFonts w:hAnsi="宋体" w:cs="宋体" w:hint="eastAsia"/>
        </w:rPr>
        <w:tab/>
        <w:t>依据电力行业《电力安全工作规程》，生产场所盖板（格栅）、栏 杆、楼梯、平台等需临时变更（拆除或移动）时，应办理()审批手 续。</w:t>
      </w:r>
      <w:r w:rsidRPr="009816AE">
        <w:rPr>
          <w:rFonts w:hAnsi="宋体" w:cs="宋体" w:hint="eastAsia"/>
        </w:rPr>
        <w:tab/>
        <w:t>B</w:t>
      </w:r>
      <w:r w:rsidRPr="009816AE">
        <w:rPr>
          <w:rFonts w:hAnsi="宋体" w:cs="宋体" w:hint="eastAsia"/>
        </w:rPr>
        <w:tab/>
        <w:t>工作票</w:t>
      </w:r>
      <w:r w:rsidRPr="009816AE">
        <w:rPr>
          <w:rFonts w:hAnsi="宋体" w:cs="宋体" w:hint="eastAsia"/>
        </w:rPr>
        <w:tab/>
        <w:t>安全设施异动</w:t>
      </w:r>
      <w:r w:rsidRPr="009816AE">
        <w:rPr>
          <w:rFonts w:hAnsi="宋体" w:cs="宋体" w:hint="eastAsia"/>
        </w:rPr>
        <w:tab/>
        <w:t>安全措施变更</w:t>
      </w:r>
      <w:r w:rsidRPr="009816AE">
        <w:rPr>
          <w:rFonts w:hAnsi="宋体" w:cs="宋体" w:hint="eastAsia"/>
        </w:rPr>
        <w:tab/>
        <w:t>风险分级管控措施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989</w:t>
      </w:r>
      <w:r w:rsidRPr="009816AE">
        <w:rPr>
          <w:rFonts w:hAnsi="宋体" w:cs="宋体" w:hint="eastAsia"/>
        </w:rPr>
        <w:tab/>
        <w:t>依据电力行业《电力安全工作规程》，在危及人身和设备安全的 紧急情况下，经()许可后可不填工作票，但必须由值班负责人作好相关记录。</w:t>
      </w:r>
      <w:r w:rsidRPr="009816AE">
        <w:rPr>
          <w:rFonts w:hAnsi="宋体" w:cs="宋体" w:hint="eastAsia"/>
        </w:rPr>
        <w:tab/>
        <w:t>C</w:t>
      </w:r>
      <w:r w:rsidRPr="009816AE">
        <w:rPr>
          <w:rFonts w:hAnsi="宋体" w:cs="宋体" w:hint="eastAsia"/>
        </w:rPr>
        <w:tab/>
        <w:t>值长</w:t>
      </w:r>
      <w:r w:rsidRPr="009816AE">
        <w:rPr>
          <w:rFonts w:hAnsi="宋体" w:cs="宋体" w:hint="eastAsia"/>
        </w:rPr>
        <w:tab/>
        <w:t>场站负责人</w:t>
      </w:r>
      <w:r w:rsidRPr="009816AE">
        <w:rPr>
          <w:rFonts w:hAnsi="宋体" w:cs="宋体" w:hint="eastAsia"/>
        </w:rPr>
        <w:tab/>
        <w:t>工作许可人</w:t>
      </w:r>
      <w:r w:rsidRPr="009816AE">
        <w:rPr>
          <w:rFonts w:hAnsi="宋体" w:cs="宋体" w:hint="eastAsia"/>
        </w:rPr>
        <w:tab/>
        <w:t>班长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990</w:t>
      </w:r>
      <w:r w:rsidRPr="009816AE">
        <w:rPr>
          <w:rFonts w:hAnsi="宋体" w:cs="宋体" w:hint="eastAsia"/>
        </w:rPr>
        <w:tab/>
        <w:t>依据电力行业《电力安全工作规程》，大于设备不停电时安全距 离的相关场所和无可能触及带电设备导电部分的工作应填用()工作票。</w:t>
      </w:r>
      <w:r w:rsidRPr="009816AE">
        <w:rPr>
          <w:rFonts w:hAnsi="宋体" w:cs="宋体" w:hint="eastAsia"/>
        </w:rPr>
        <w:tab/>
        <w:t>B</w:t>
      </w:r>
      <w:r w:rsidRPr="009816AE">
        <w:rPr>
          <w:rFonts w:hAnsi="宋体" w:cs="宋体" w:hint="eastAsia"/>
        </w:rPr>
        <w:tab/>
        <w:t>电气第一种</w:t>
      </w:r>
      <w:r w:rsidRPr="009816AE">
        <w:rPr>
          <w:rFonts w:hAnsi="宋体" w:cs="宋体" w:hint="eastAsia"/>
        </w:rPr>
        <w:tab/>
        <w:t>电气第二种</w:t>
      </w:r>
      <w:r w:rsidRPr="009816AE">
        <w:rPr>
          <w:rFonts w:hAnsi="宋体" w:cs="宋体" w:hint="eastAsia"/>
        </w:rPr>
        <w:tab/>
        <w:t>动火</w:t>
      </w:r>
      <w:r w:rsidRPr="009816AE">
        <w:rPr>
          <w:rFonts w:hAnsi="宋体" w:cs="宋体" w:hint="eastAsia"/>
        </w:rPr>
        <w:tab/>
        <w:t>有限空间作业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991</w:t>
      </w:r>
      <w:r w:rsidRPr="009816AE">
        <w:rPr>
          <w:rFonts w:hAnsi="宋体" w:cs="宋体" w:hint="eastAsia"/>
        </w:rPr>
        <w:tab/>
        <w:t>依据电力行业《电力安全工作规程》，可以不填用操作票的 有()、拉合断路器的单一操作、拉开单一的接地开关或拆除全场 仅有的一组接地线、单一保护压板投退、按下单一操作按钮。</w:t>
      </w:r>
      <w:r w:rsidRPr="009816AE">
        <w:rPr>
          <w:rFonts w:hAnsi="宋体" w:cs="宋体" w:hint="eastAsia"/>
        </w:rPr>
        <w:tab/>
        <w:t>B</w:t>
      </w:r>
      <w:r w:rsidRPr="009816AE">
        <w:rPr>
          <w:rFonts w:hAnsi="宋体" w:cs="宋体" w:hint="eastAsia"/>
        </w:rPr>
        <w:tab/>
        <w:t>线路检修</w:t>
      </w:r>
      <w:r w:rsidRPr="009816AE">
        <w:rPr>
          <w:rFonts w:hAnsi="宋体" w:cs="宋体" w:hint="eastAsia"/>
        </w:rPr>
        <w:tab/>
        <w:t>事故处理</w:t>
      </w:r>
      <w:r w:rsidRPr="009816AE">
        <w:rPr>
          <w:rFonts w:hAnsi="宋体" w:cs="宋体" w:hint="eastAsia"/>
        </w:rPr>
        <w:tab/>
        <w:t>切换保护回路和安全自动装置</w:t>
      </w:r>
      <w:r w:rsidRPr="009816AE">
        <w:rPr>
          <w:rFonts w:hAnsi="宋体" w:cs="宋体" w:hint="eastAsia"/>
        </w:rPr>
        <w:tab/>
        <w:t>布置工作票所列安全措施需要填用操作票的任务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992</w:t>
      </w:r>
      <w:r w:rsidRPr="009816AE">
        <w:rPr>
          <w:rFonts w:hAnsi="宋体" w:cs="宋体" w:hint="eastAsia"/>
        </w:rPr>
        <w:tab/>
        <w:t>依据电力行业《电力安全工作规程》，企业应编制填用继电保护  及重要装置措施票的工作任务清单，规定填票人、操作人、监护人、 审批人的资格、权限，经()批准后，书面通知有关工作岗位。</w:t>
      </w:r>
      <w:r w:rsidRPr="009816AE">
        <w:rPr>
          <w:rFonts w:hAnsi="宋体" w:cs="宋体" w:hint="eastAsia"/>
        </w:rPr>
        <w:tab/>
        <w:t>D</w:t>
      </w:r>
      <w:r w:rsidRPr="009816AE">
        <w:rPr>
          <w:rFonts w:hAnsi="宋体" w:cs="宋体" w:hint="eastAsia"/>
        </w:rPr>
        <w:tab/>
        <w:t>值班负责人</w:t>
      </w:r>
      <w:r w:rsidRPr="009816AE">
        <w:rPr>
          <w:rFonts w:hAnsi="宋体" w:cs="宋体" w:hint="eastAsia"/>
        </w:rPr>
        <w:tab/>
        <w:t>工作票签发人</w:t>
      </w:r>
      <w:r w:rsidRPr="009816AE">
        <w:rPr>
          <w:rFonts w:hAnsi="宋体" w:cs="宋体" w:hint="eastAsia"/>
        </w:rPr>
        <w:tab/>
        <w:t>风电场负责人</w:t>
      </w:r>
      <w:r w:rsidRPr="009816AE">
        <w:rPr>
          <w:rFonts w:hAnsi="宋体" w:cs="宋体" w:hint="eastAsia"/>
        </w:rPr>
        <w:tab/>
        <w:t>主管生产的领导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993</w:t>
      </w:r>
      <w:r w:rsidRPr="009816AE">
        <w:rPr>
          <w:rFonts w:hAnsi="宋体" w:cs="宋体" w:hint="eastAsia"/>
        </w:rPr>
        <w:tab/>
        <w:t>依据电力行业《电力安全工作规程》，工作票一般由工作票签发人填写，签发时应将工作票全部内容向工作负责人交代清楚，也可由（）填写，填写后交工作票签发人审核。</w:t>
      </w:r>
      <w:r w:rsidRPr="009816AE">
        <w:rPr>
          <w:rFonts w:hAnsi="宋体" w:cs="宋体" w:hint="eastAsia"/>
        </w:rPr>
        <w:tab/>
        <w:t>A</w:t>
      </w:r>
      <w:r w:rsidRPr="009816AE">
        <w:rPr>
          <w:rFonts w:hAnsi="宋体" w:cs="宋体" w:hint="eastAsia"/>
        </w:rPr>
        <w:tab/>
        <w:t>工作负责人</w:t>
      </w:r>
      <w:r w:rsidRPr="009816AE">
        <w:rPr>
          <w:rFonts w:hAnsi="宋体" w:cs="宋体" w:hint="eastAsia"/>
        </w:rPr>
        <w:tab/>
        <w:t>工作许可人</w:t>
      </w:r>
      <w:r w:rsidRPr="009816AE">
        <w:rPr>
          <w:rFonts w:hAnsi="宋体" w:cs="宋体" w:hint="eastAsia"/>
        </w:rPr>
        <w:tab/>
        <w:t>工作班成员</w:t>
      </w:r>
      <w:r w:rsidRPr="009816AE">
        <w:rPr>
          <w:rFonts w:hAnsi="宋体" w:cs="宋体" w:hint="eastAsia"/>
        </w:rPr>
        <w:tab/>
        <w:t>值班负责人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994</w:t>
      </w:r>
      <w:r w:rsidRPr="009816AE">
        <w:rPr>
          <w:rFonts w:hAnsi="宋体" w:cs="宋体" w:hint="eastAsia"/>
        </w:rPr>
        <w:tab/>
        <w:t>依据电力行业《电力安全工作规程》，工作任务不能按批准时间完成时，工作负责人应在批准结束时间前()向工作许可人申明理 由，办理延期手续。</w:t>
      </w:r>
      <w:r w:rsidRPr="009816AE">
        <w:rPr>
          <w:rFonts w:hAnsi="宋体" w:cs="宋体" w:hint="eastAsia"/>
        </w:rPr>
        <w:tab/>
        <w:t>C</w:t>
      </w:r>
      <w:r w:rsidRPr="009816AE">
        <w:rPr>
          <w:rFonts w:hAnsi="宋体" w:cs="宋体" w:hint="eastAsia"/>
        </w:rPr>
        <w:tab/>
        <w:t>30min</w:t>
      </w:r>
      <w:r w:rsidRPr="009816AE">
        <w:rPr>
          <w:rFonts w:hAnsi="宋体" w:cs="宋体" w:hint="eastAsia"/>
        </w:rPr>
        <w:tab/>
        <w:t>15min</w:t>
      </w:r>
      <w:r w:rsidRPr="009816AE">
        <w:rPr>
          <w:rFonts w:hAnsi="宋体" w:cs="宋体" w:hint="eastAsia"/>
        </w:rPr>
        <w:tab/>
        <w:t>60min</w:t>
      </w:r>
      <w:r w:rsidRPr="009816AE">
        <w:rPr>
          <w:rFonts w:hAnsi="宋体" w:cs="宋体" w:hint="eastAsia"/>
        </w:rPr>
        <w:tab/>
        <w:t>120min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995</w:t>
      </w:r>
      <w:r w:rsidRPr="009816AE">
        <w:rPr>
          <w:rFonts w:hAnsi="宋体" w:cs="宋体" w:hint="eastAsia"/>
        </w:rPr>
        <w:tab/>
        <w:t>依据电力行业《电力安全工作规程》要求，工作负责人、工作许 可人任何一方()擅自变更安全措施。</w:t>
      </w:r>
      <w:r w:rsidRPr="009816AE">
        <w:rPr>
          <w:rFonts w:hAnsi="宋体" w:cs="宋体" w:hint="eastAsia"/>
        </w:rPr>
        <w:tab/>
        <w:t>D</w:t>
      </w:r>
      <w:r w:rsidRPr="009816AE">
        <w:rPr>
          <w:rFonts w:hAnsi="宋体" w:cs="宋体" w:hint="eastAsia"/>
        </w:rPr>
        <w:tab/>
        <w:t>都可</w:t>
      </w:r>
      <w:r w:rsidRPr="009816AE">
        <w:rPr>
          <w:rFonts w:hAnsi="宋体" w:cs="宋体" w:hint="eastAsia"/>
        </w:rPr>
        <w:tab/>
        <w:t>随意</w:t>
      </w:r>
      <w:r w:rsidRPr="009816AE">
        <w:rPr>
          <w:rFonts w:hAnsi="宋体" w:cs="宋体" w:hint="eastAsia"/>
        </w:rPr>
        <w:tab/>
        <w:t>视实际情况</w:t>
      </w:r>
      <w:r w:rsidRPr="009816AE">
        <w:rPr>
          <w:rFonts w:hAnsi="宋体" w:cs="宋体" w:hint="eastAsia"/>
        </w:rPr>
        <w:tab/>
        <w:t>不得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996</w:t>
      </w:r>
      <w:r w:rsidRPr="009816AE">
        <w:rPr>
          <w:rFonts w:hAnsi="宋体" w:cs="宋体" w:hint="eastAsia"/>
        </w:rPr>
        <w:tab/>
        <w:t>依据电力行业《电力安全工作规程》， 己结束的工作票，保存期 应为()个月。</w:t>
      </w:r>
      <w:r w:rsidRPr="009816AE">
        <w:rPr>
          <w:rFonts w:hAnsi="宋体" w:cs="宋体" w:hint="eastAsia"/>
        </w:rPr>
        <w:tab/>
        <w:t>C</w:t>
      </w:r>
      <w:r w:rsidRPr="009816AE">
        <w:rPr>
          <w:rFonts w:hAnsi="宋体" w:cs="宋体" w:hint="eastAsia"/>
        </w:rPr>
        <w:tab/>
        <w:t>1 个月</w:t>
      </w:r>
      <w:r w:rsidRPr="009816AE">
        <w:rPr>
          <w:rFonts w:hAnsi="宋体" w:cs="宋体" w:hint="eastAsia"/>
        </w:rPr>
        <w:tab/>
        <w:t>3 个月</w:t>
      </w:r>
      <w:r w:rsidRPr="009816AE">
        <w:rPr>
          <w:rFonts w:hAnsi="宋体" w:cs="宋体" w:hint="eastAsia"/>
        </w:rPr>
        <w:tab/>
        <w:t>6 个月</w:t>
      </w:r>
      <w:r w:rsidRPr="009816AE">
        <w:rPr>
          <w:rFonts w:hAnsi="宋体" w:cs="宋体" w:hint="eastAsia"/>
        </w:rPr>
        <w:tab/>
        <w:t>12 个月</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997</w:t>
      </w:r>
      <w:r w:rsidRPr="009816AE">
        <w:rPr>
          <w:rFonts w:hAnsi="宋体" w:cs="宋体" w:hint="eastAsia"/>
        </w:rPr>
        <w:tab/>
        <w:t>依据电力行业《电力安全工作规程》，完成操作任务后，() 应 在值班记录簿内做好详细记录。</w:t>
      </w:r>
      <w:r w:rsidRPr="009816AE">
        <w:rPr>
          <w:rFonts w:hAnsi="宋体" w:cs="宋体" w:hint="eastAsia"/>
        </w:rPr>
        <w:tab/>
        <w:t>A</w:t>
      </w:r>
      <w:r w:rsidRPr="009816AE">
        <w:rPr>
          <w:rFonts w:hAnsi="宋体" w:cs="宋体" w:hint="eastAsia"/>
        </w:rPr>
        <w:tab/>
        <w:t>值班负责人</w:t>
      </w:r>
      <w:r w:rsidRPr="009816AE">
        <w:rPr>
          <w:rFonts w:hAnsi="宋体" w:cs="宋体" w:hint="eastAsia"/>
        </w:rPr>
        <w:tab/>
        <w:t>工作班成员</w:t>
      </w:r>
      <w:r w:rsidRPr="009816AE">
        <w:rPr>
          <w:rFonts w:hAnsi="宋体" w:cs="宋体" w:hint="eastAsia"/>
        </w:rPr>
        <w:tab/>
        <w:t>工作负责人</w:t>
      </w:r>
      <w:r w:rsidRPr="009816AE">
        <w:rPr>
          <w:rFonts w:hAnsi="宋体" w:cs="宋体" w:hint="eastAsia"/>
        </w:rPr>
        <w:tab/>
        <w:t>工作许可人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998</w:t>
      </w:r>
      <w:r w:rsidRPr="009816AE">
        <w:rPr>
          <w:rFonts w:hAnsi="宋体" w:cs="宋体" w:hint="eastAsia"/>
        </w:rPr>
        <w:tab/>
        <w:t>依据电力行业《电力安全工作规程》，防火重点部位或场所以及 禁止明火区的动火作业应填用 ()。</w:t>
      </w:r>
      <w:r w:rsidRPr="009816AE">
        <w:rPr>
          <w:rFonts w:hAnsi="宋体" w:cs="宋体" w:hint="eastAsia"/>
        </w:rPr>
        <w:tab/>
        <w:t>C</w:t>
      </w:r>
      <w:r w:rsidRPr="009816AE">
        <w:rPr>
          <w:rFonts w:hAnsi="宋体" w:cs="宋体" w:hint="eastAsia"/>
        </w:rPr>
        <w:tab/>
        <w:t>电气第一钟工作票</w:t>
      </w:r>
      <w:r w:rsidRPr="009816AE">
        <w:rPr>
          <w:rFonts w:hAnsi="宋体" w:cs="宋体" w:hint="eastAsia"/>
        </w:rPr>
        <w:tab/>
        <w:t>电气第二种工作票</w:t>
      </w:r>
      <w:r w:rsidRPr="009816AE">
        <w:rPr>
          <w:rFonts w:hAnsi="宋体" w:cs="宋体" w:hint="eastAsia"/>
        </w:rPr>
        <w:tab/>
        <w:t>动火工作票</w:t>
      </w:r>
      <w:r w:rsidRPr="009816AE">
        <w:rPr>
          <w:rFonts w:hAnsi="宋体" w:cs="宋体" w:hint="eastAsia"/>
        </w:rPr>
        <w:tab/>
        <w:t>操作票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999</w:t>
      </w:r>
      <w:r w:rsidRPr="009816AE">
        <w:rPr>
          <w:rFonts w:hAnsi="宋体" w:cs="宋体" w:hint="eastAsia"/>
        </w:rPr>
        <w:tab/>
        <w:t>依据电力行业《电力安全工作规程》，10kV 及以下电压等级工作 人员工作中正常活动范围与带电设备的安全距离是 ()。</w:t>
      </w:r>
      <w:r w:rsidRPr="009816AE">
        <w:rPr>
          <w:rFonts w:hAnsi="宋体" w:cs="宋体" w:hint="eastAsia"/>
        </w:rPr>
        <w:tab/>
        <w:t>C</w:t>
      </w:r>
      <w:r w:rsidRPr="009816AE">
        <w:rPr>
          <w:rFonts w:hAnsi="宋体" w:cs="宋体" w:hint="eastAsia"/>
        </w:rPr>
        <w:tab/>
        <w:t>0.6m</w:t>
      </w:r>
      <w:r w:rsidRPr="009816AE">
        <w:rPr>
          <w:rFonts w:hAnsi="宋体" w:cs="宋体" w:hint="eastAsia"/>
        </w:rPr>
        <w:tab/>
        <w:t>0.7m</w:t>
      </w:r>
      <w:r w:rsidRPr="009816AE">
        <w:rPr>
          <w:rFonts w:hAnsi="宋体" w:cs="宋体" w:hint="eastAsia"/>
        </w:rPr>
        <w:tab/>
        <w:t>0.35m</w:t>
      </w:r>
      <w:r w:rsidRPr="009816AE">
        <w:rPr>
          <w:rFonts w:hAnsi="宋体" w:cs="宋体" w:hint="eastAsia"/>
        </w:rPr>
        <w:tab/>
        <w:t>0.4m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1000</w:t>
      </w:r>
      <w:r w:rsidRPr="009816AE">
        <w:rPr>
          <w:rFonts w:hAnsi="宋体" w:cs="宋体" w:hint="eastAsia"/>
        </w:rPr>
        <w:tab/>
        <w:t>依据电力行业《电力安全工作规程》，10kV 及以下电压等级设备 不停电时的安全距离是()。</w:t>
      </w:r>
      <w:r w:rsidRPr="009816AE">
        <w:rPr>
          <w:rFonts w:hAnsi="宋体" w:cs="宋体" w:hint="eastAsia"/>
        </w:rPr>
        <w:tab/>
        <w:t>B</w:t>
      </w:r>
      <w:r w:rsidRPr="009816AE">
        <w:rPr>
          <w:rFonts w:hAnsi="宋体" w:cs="宋体" w:hint="eastAsia"/>
        </w:rPr>
        <w:tab/>
        <w:t>0.6m</w:t>
      </w:r>
      <w:r w:rsidRPr="009816AE">
        <w:rPr>
          <w:rFonts w:hAnsi="宋体" w:cs="宋体" w:hint="eastAsia"/>
        </w:rPr>
        <w:tab/>
        <w:t>0.7m</w:t>
      </w:r>
      <w:r w:rsidRPr="009816AE">
        <w:rPr>
          <w:rFonts w:hAnsi="宋体" w:cs="宋体" w:hint="eastAsia"/>
        </w:rPr>
        <w:tab/>
        <w:t>0.35m</w:t>
      </w:r>
      <w:r w:rsidRPr="009816AE">
        <w:rPr>
          <w:rFonts w:hAnsi="宋体" w:cs="宋体" w:hint="eastAsia"/>
        </w:rPr>
        <w:tab/>
        <w:t>0.4m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1001</w:t>
      </w:r>
      <w:r w:rsidRPr="009816AE">
        <w:rPr>
          <w:rFonts w:hAnsi="宋体" w:cs="宋体" w:hint="eastAsia"/>
        </w:rPr>
        <w:tab/>
        <w:t>依据电力行业《电力安全工作规程》，35kV 电压等级设备不停电 时的安全距离()。</w:t>
      </w:r>
      <w:r w:rsidRPr="009816AE">
        <w:rPr>
          <w:rFonts w:hAnsi="宋体" w:cs="宋体" w:hint="eastAsia"/>
        </w:rPr>
        <w:tab/>
        <w:t>A</w:t>
      </w:r>
      <w:r w:rsidRPr="009816AE">
        <w:rPr>
          <w:rFonts w:hAnsi="宋体" w:cs="宋体" w:hint="eastAsia"/>
        </w:rPr>
        <w:tab/>
        <w:t>1m</w:t>
      </w:r>
      <w:r w:rsidRPr="009816AE">
        <w:rPr>
          <w:rFonts w:hAnsi="宋体" w:cs="宋体" w:hint="eastAsia"/>
        </w:rPr>
        <w:tab/>
        <w:t>1.5m</w:t>
      </w:r>
      <w:r w:rsidRPr="009816AE">
        <w:rPr>
          <w:rFonts w:hAnsi="宋体" w:cs="宋体" w:hint="eastAsia"/>
        </w:rPr>
        <w:tab/>
        <w:t>0.7m</w:t>
      </w:r>
      <w:r w:rsidRPr="009816AE">
        <w:rPr>
          <w:rFonts w:hAnsi="宋体" w:cs="宋体" w:hint="eastAsia"/>
        </w:rPr>
        <w:tab/>
        <w:t>1.2m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1002</w:t>
      </w:r>
      <w:r w:rsidRPr="009816AE">
        <w:rPr>
          <w:rFonts w:hAnsi="宋体" w:cs="宋体" w:hint="eastAsia"/>
        </w:rPr>
        <w:tab/>
        <w:t>依据电力行业《电力安全工作规程》，在一经合闸即可送电到工 作地点的断路器（开关）和隔离开关（刀闸）的操作把手上，均应设 置“()”安全警示标示牌。</w:t>
      </w:r>
      <w:r w:rsidRPr="009816AE">
        <w:rPr>
          <w:rFonts w:hAnsi="宋体" w:cs="宋体" w:hint="eastAsia"/>
        </w:rPr>
        <w:tab/>
        <w:t>C</w:t>
      </w:r>
      <w:r w:rsidRPr="009816AE">
        <w:rPr>
          <w:rFonts w:hAnsi="宋体" w:cs="宋体" w:hint="eastAsia"/>
        </w:rPr>
        <w:tab/>
        <w:t>在此工作</w:t>
      </w:r>
      <w:r w:rsidRPr="009816AE">
        <w:rPr>
          <w:rFonts w:hAnsi="宋体" w:cs="宋体" w:hint="eastAsia"/>
        </w:rPr>
        <w:tab/>
        <w:t>禁止操作</w:t>
      </w:r>
      <w:r w:rsidRPr="009816AE">
        <w:rPr>
          <w:rFonts w:hAnsi="宋体" w:cs="宋体" w:hint="eastAsia"/>
        </w:rPr>
        <w:tab/>
        <w:t>禁止合闸有人工作</w:t>
      </w:r>
      <w:r w:rsidRPr="009816AE">
        <w:rPr>
          <w:rFonts w:hAnsi="宋体" w:cs="宋体" w:hint="eastAsia"/>
        </w:rPr>
        <w:tab/>
        <w:t>禁止合闸线路有人工作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1003</w:t>
      </w:r>
      <w:r w:rsidRPr="009816AE">
        <w:rPr>
          <w:rFonts w:hAnsi="宋体" w:cs="宋体" w:hint="eastAsia"/>
        </w:rPr>
        <w:tab/>
        <w:t>依据电力行业《电力安全工作规程》，如果线路上有人工作，应   在线路断路器（开关）和隔离开关（刀闸）操作把手上设置“()” 安全警示标示牌。</w:t>
      </w:r>
      <w:r w:rsidRPr="009816AE">
        <w:rPr>
          <w:rFonts w:hAnsi="宋体" w:cs="宋体" w:hint="eastAsia"/>
        </w:rPr>
        <w:tab/>
        <w:t>D</w:t>
      </w:r>
      <w:r w:rsidRPr="009816AE">
        <w:rPr>
          <w:rFonts w:hAnsi="宋体" w:cs="宋体" w:hint="eastAsia"/>
        </w:rPr>
        <w:tab/>
        <w:t>在此工作</w:t>
      </w:r>
      <w:r w:rsidRPr="009816AE">
        <w:rPr>
          <w:rFonts w:hAnsi="宋体" w:cs="宋体" w:hint="eastAsia"/>
        </w:rPr>
        <w:tab/>
        <w:t>禁止操作</w:t>
      </w:r>
      <w:r w:rsidRPr="009816AE">
        <w:rPr>
          <w:rFonts w:hAnsi="宋体" w:cs="宋体" w:hint="eastAsia"/>
        </w:rPr>
        <w:tab/>
        <w:t>禁止合闸有人工作</w:t>
      </w:r>
      <w:r w:rsidRPr="009816AE">
        <w:rPr>
          <w:rFonts w:hAnsi="宋体" w:cs="宋体" w:hint="eastAsia"/>
        </w:rPr>
        <w:tab/>
        <w:t>禁止合闸线路有人工作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1004</w:t>
      </w:r>
      <w:r w:rsidRPr="009816AE">
        <w:rPr>
          <w:rFonts w:hAnsi="宋体" w:cs="宋体" w:hint="eastAsia"/>
        </w:rPr>
        <w:tab/>
        <w:t>依据电力行业《电力安全工作规程》，危险场所夜间应设警示灯， 警示灯应为()，必要时应派专人看守。</w:t>
      </w:r>
      <w:r w:rsidRPr="009816AE">
        <w:rPr>
          <w:rFonts w:hAnsi="宋体" w:cs="宋体" w:hint="eastAsia"/>
        </w:rPr>
        <w:tab/>
        <w:t>B</w:t>
      </w:r>
      <w:r w:rsidRPr="009816AE">
        <w:rPr>
          <w:rFonts w:hAnsi="宋体" w:cs="宋体" w:hint="eastAsia"/>
        </w:rPr>
        <w:tab/>
        <w:t>蓝色</w:t>
      </w:r>
      <w:r w:rsidRPr="009816AE">
        <w:rPr>
          <w:rFonts w:hAnsi="宋体" w:cs="宋体" w:hint="eastAsia"/>
        </w:rPr>
        <w:tab/>
        <w:t>红色</w:t>
      </w:r>
      <w:r w:rsidRPr="009816AE">
        <w:rPr>
          <w:rFonts w:hAnsi="宋体" w:cs="宋体" w:hint="eastAsia"/>
        </w:rPr>
        <w:tab/>
        <w:t>橙色</w:t>
      </w:r>
      <w:r w:rsidRPr="009816AE">
        <w:rPr>
          <w:rFonts w:hAnsi="宋体" w:cs="宋体" w:hint="eastAsia"/>
        </w:rPr>
        <w:tab/>
        <w:t>黄色</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1005</w:t>
      </w:r>
      <w:r w:rsidRPr="009816AE">
        <w:rPr>
          <w:rFonts w:hAnsi="宋体" w:cs="宋体" w:hint="eastAsia"/>
        </w:rPr>
        <w:tab/>
        <w:t>依据电力行业《电力安全工作规程》，在室内配电装置上，接地 线应装在该装置()的规定部位。</w:t>
      </w:r>
      <w:r w:rsidRPr="009816AE">
        <w:rPr>
          <w:rFonts w:hAnsi="宋体" w:cs="宋体" w:hint="eastAsia"/>
        </w:rPr>
        <w:tab/>
        <w:t>B</w:t>
      </w:r>
      <w:r w:rsidRPr="009816AE">
        <w:rPr>
          <w:rFonts w:hAnsi="宋体" w:cs="宋体" w:hint="eastAsia"/>
        </w:rPr>
        <w:tab/>
        <w:t>绝缘部分</w:t>
      </w:r>
      <w:r w:rsidRPr="009816AE">
        <w:rPr>
          <w:rFonts w:hAnsi="宋体" w:cs="宋体" w:hint="eastAsia"/>
        </w:rPr>
        <w:tab/>
        <w:t>导电部分</w:t>
      </w:r>
      <w:r w:rsidRPr="009816AE">
        <w:rPr>
          <w:rFonts w:hAnsi="宋体" w:cs="宋体" w:hint="eastAsia"/>
        </w:rPr>
        <w:tab/>
        <w:t>任意</w:t>
      </w:r>
      <w:r w:rsidRPr="009816AE">
        <w:rPr>
          <w:rFonts w:hAnsi="宋体" w:cs="宋体" w:hint="eastAsia"/>
        </w:rPr>
        <w:tab/>
        <w:t>以上均错误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1006</w:t>
      </w:r>
      <w:r w:rsidRPr="009816AE">
        <w:rPr>
          <w:rFonts w:hAnsi="宋体" w:cs="宋体" w:hint="eastAsia"/>
        </w:rPr>
        <w:tab/>
        <w:t>依据电力行业《电力安全工作规程》，高压室钥匙至少应有()把，由运行值班人员负责保管，按值移交。</w:t>
      </w:r>
      <w:r w:rsidRPr="009816AE">
        <w:rPr>
          <w:rFonts w:hAnsi="宋体" w:cs="宋体" w:hint="eastAsia"/>
        </w:rPr>
        <w:tab/>
        <w:t>C</w:t>
      </w:r>
      <w:r w:rsidRPr="009816AE">
        <w:rPr>
          <w:rFonts w:hAnsi="宋体" w:cs="宋体" w:hint="eastAsia"/>
        </w:rPr>
        <w:tab/>
        <w:t>一</w:t>
      </w:r>
      <w:r w:rsidRPr="009816AE">
        <w:rPr>
          <w:rFonts w:hAnsi="宋体" w:cs="宋体" w:hint="eastAsia"/>
        </w:rPr>
        <w:tab/>
        <w:t>二</w:t>
      </w:r>
      <w:r w:rsidRPr="009816AE">
        <w:rPr>
          <w:rFonts w:hAnsi="宋体" w:cs="宋体" w:hint="eastAsia"/>
        </w:rPr>
        <w:tab/>
        <w:t>三</w:t>
      </w:r>
      <w:r w:rsidRPr="009816AE">
        <w:rPr>
          <w:rFonts w:hAnsi="宋体" w:cs="宋体" w:hint="eastAsia"/>
        </w:rPr>
        <w:tab/>
        <w:t>四</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1007</w:t>
      </w:r>
      <w:r w:rsidRPr="009816AE">
        <w:rPr>
          <w:rFonts w:hAnsi="宋体" w:cs="宋体" w:hint="eastAsia"/>
        </w:rPr>
        <w:tab/>
        <w:t>依据电力行业《电力安全工作规程》，绝缘电阻表测量用的导线， 应使用()，其端部应有绝缘套。</w:t>
      </w:r>
      <w:r w:rsidRPr="009816AE">
        <w:rPr>
          <w:rFonts w:hAnsi="宋体" w:cs="宋体" w:hint="eastAsia"/>
        </w:rPr>
        <w:tab/>
        <w:t>A</w:t>
      </w:r>
      <w:r w:rsidRPr="009816AE">
        <w:rPr>
          <w:rFonts w:hAnsi="宋体" w:cs="宋体" w:hint="eastAsia"/>
        </w:rPr>
        <w:tab/>
        <w:t>绝缘导线</w:t>
      </w:r>
      <w:r w:rsidRPr="009816AE">
        <w:rPr>
          <w:rFonts w:hAnsi="宋体" w:cs="宋体" w:hint="eastAsia"/>
        </w:rPr>
        <w:tab/>
        <w:t>裸线</w:t>
      </w:r>
      <w:r w:rsidRPr="009816AE">
        <w:rPr>
          <w:rFonts w:hAnsi="宋体" w:cs="宋体" w:hint="eastAsia"/>
        </w:rPr>
        <w:tab/>
        <w:t>金属导线</w:t>
      </w:r>
      <w:r w:rsidRPr="009816AE">
        <w:rPr>
          <w:rFonts w:hAnsi="宋体" w:cs="宋体" w:hint="eastAsia"/>
        </w:rPr>
        <w:tab/>
        <w:t>多股裸线</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1008</w:t>
      </w:r>
      <w:r w:rsidRPr="009816AE">
        <w:rPr>
          <w:rFonts w:hAnsi="宋体" w:cs="宋体" w:hint="eastAsia"/>
        </w:rPr>
        <w:tab/>
        <w:t>依据电力行业《电力安全工作规程》，雷雨天气需要巡视室外高 压设备时，应穿()，严禁打伞，并不得靠近避雷器和避雷针。</w:t>
      </w:r>
      <w:r w:rsidRPr="009816AE">
        <w:rPr>
          <w:rFonts w:hAnsi="宋体" w:cs="宋体" w:hint="eastAsia"/>
        </w:rPr>
        <w:tab/>
        <w:t>A</w:t>
      </w:r>
      <w:r w:rsidRPr="009816AE">
        <w:rPr>
          <w:rFonts w:hAnsi="宋体" w:cs="宋体" w:hint="eastAsia"/>
        </w:rPr>
        <w:tab/>
        <w:t>绝缘靴</w:t>
      </w:r>
      <w:r w:rsidRPr="009816AE">
        <w:rPr>
          <w:rFonts w:hAnsi="宋体" w:cs="宋体" w:hint="eastAsia"/>
        </w:rPr>
        <w:tab/>
        <w:t>绝缘手套</w:t>
      </w:r>
      <w:r w:rsidRPr="009816AE">
        <w:rPr>
          <w:rFonts w:hAnsi="宋体" w:cs="宋体" w:hint="eastAsia"/>
        </w:rPr>
        <w:tab/>
        <w:t>雨衣</w:t>
      </w:r>
      <w:r w:rsidRPr="009816AE">
        <w:rPr>
          <w:rFonts w:hAnsi="宋体" w:cs="宋体" w:hint="eastAsia"/>
        </w:rPr>
        <w:tab/>
        <w:t>胶鞋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1009</w:t>
      </w:r>
      <w:r w:rsidRPr="009816AE">
        <w:rPr>
          <w:rFonts w:hAnsi="宋体" w:cs="宋体" w:hint="eastAsia"/>
        </w:rPr>
        <w:tab/>
        <w:t>依据电力行业《电力安全工作规程》，遇有 ()以上大风时， 严禁在同杆塔多回线路中进行部分线路停电检修工作。</w:t>
      </w:r>
      <w:r w:rsidRPr="009816AE">
        <w:rPr>
          <w:rFonts w:hAnsi="宋体" w:cs="宋体" w:hint="eastAsia"/>
        </w:rPr>
        <w:tab/>
        <w:t>B</w:t>
      </w:r>
      <w:r w:rsidRPr="009816AE">
        <w:rPr>
          <w:rFonts w:hAnsi="宋体" w:cs="宋体" w:hint="eastAsia"/>
        </w:rPr>
        <w:tab/>
        <w:t>四级</w:t>
      </w:r>
      <w:r w:rsidRPr="009816AE">
        <w:rPr>
          <w:rFonts w:hAnsi="宋体" w:cs="宋体" w:hint="eastAsia"/>
        </w:rPr>
        <w:tab/>
        <w:t>五级</w:t>
      </w:r>
      <w:r w:rsidRPr="009816AE">
        <w:rPr>
          <w:rFonts w:hAnsi="宋体" w:cs="宋体" w:hint="eastAsia"/>
        </w:rPr>
        <w:tab/>
        <w:t>六级</w:t>
      </w:r>
      <w:r w:rsidRPr="009816AE">
        <w:rPr>
          <w:rFonts w:hAnsi="宋体" w:cs="宋体" w:hint="eastAsia"/>
        </w:rPr>
        <w:tab/>
        <w:t>七级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1010</w:t>
      </w:r>
      <w:r w:rsidRPr="009816AE">
        <w:rPr>
          <w:rFonts w:hAnsi="宋体" w:cs="宋体" w:hint="eastAsia"/>
        </w:rPr>
        <w:tab/>
        <w:t>依据电力行业《电力安全工作规程》，高压试验工作不得少于()人。</w:t>
      </w:r>
      <w:r w:rsidRPr="009816AE">
        <w:rPr>
          <w:rFonts w:hAnsi="宋体" w:cs="宋体" w:hint="eastAsia"/>
        </w:rPr>
        <w:tab/>
        <w:t>B</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1011</w:t>
      </w:r>
      <w:r w:rsidRPr="009816AE">
        <w:rPr>
          <w:rFonts w:hAnsi="宋体" w:cs="宋体" w:hint="eastAsia"/>
        </w:rPr>
        <w:tab/>
        <w:t>依据电力行业《电力安全工作规程》，经企业公布允许单独巡视 高压设备的人员，巡视高压设备时，()进行其他工作及移开或越 过遮栏。</w:t>
      </w:r>
      <w:r w:rsidRPr="009816AE">
        <w:rPr>
          <w:rFonts w:hAnsi="宋体" w:cs="宋体" w:hint="eastAsia"/>
        </w:rPr>
        <w:tab/>
        <w:t>D</w:t>
      </w:r>
      <w:r w:rsidRPr="009816AE">
        <w:rPr>
          <w:rFonts w:hAnsi="宋体" w:cs="宋体" w:hint="eastAsia"/>
        </w:rPr>
        <w:tab/>
        <w:t>可以</w:t>
      </w:r>
      <w:r w:rsidRPr="009816AE">
        <w:rPr>
          <w:rFonts w:hAnsi="宋体" w:cs="宋体" w:hint="eastAsia"/>
        </w:rPr>
        <w:tab/>
        <w:t>保证安全的前提</w:t>
      </w:r>
      <w:r w:rsidRPr="009816AE">
        <w:rPr>
          <w:rFonts w:hAnsi="宋体" w:cs="宋体" w:hint="eastAsia"/>
        </w:rPr>
        <w:lastRenderedPageBreak/>
        <w:t>下可以</w:t>
      </w:r>
      <w:r w:rsidRPr="009816AE">
        <w:rPr>
          <w:rFonts w:hAnsi="宋体" w:cs="宋体" w:hint="eastAsia"/>
        </w:rPr>
        <w:tab/>
        <w:t>保证人身安全的前提下可以</w:t>
      </w:r>
      <w:r w:rsidRPr="009816AE">
        <w:rPr>
          <w:rFonts w:hAnsi="宋体" w:cs="宋体" w:hint="eastAsia"/>
        </w:rPr>
        <w:tab/>
        <w:t>不得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1012</w:t>
      </w:r>
      <w:r w:rsidRPr="009816AE">
        <w:rPr>
          <w:rFonts w:hAnsi="宋体" w:cs="宋体" w:hint="eastAsia"/>
        </w:rPr>
        <w:tab/>
        <w:t>依据电力行业《电力安全工作规程》，绝缘隔板用于 35kV 电压等 级时，厚度应不小于() 。</w:t>
      </w:r>
      <w:r w:rsidRPr="009816AE">
        <w:rPr>
          <w:rFonts w:hAnsi="宋体" w:cs="宋体" w:hint="eastAsia"/>
        </w:rPr>
        <w:tab/>
        <w:t>C</w:t>
      </w:r>
      <w:r w:rsidRPr="009816AE">
        <w:rPr>
          <w:rFonts w:hAnsi="宋体" w:cs="宋体" w:hint="eastAsia"/>
        </w:rPr>
        <w:tab/>
        <w:t>3mm</w:t>
      </w:r>
      <w:r w:rsidRPr="009816AE">
        <w:rPr>
          <w:rFonts w:hAnsi="宋体" w:cs="宋体" w:hint="eastAsia"/>
        </w:rPr>
        <w:tab/>
        <w:t>3.5mm</w:t>
      </w:r>
      <w:r w:rsidRPr="009816AE">
        <w:rPr>
          <w:rFonts w:hAnsi="宋体" w:cs="宋体" w:hint="eastAsia"/>
        </w:rPr>
        <w:tab/>
        <w:t>4mm</w:t>
      </w:r>
      <w:r w:rsidRPr="009816AE">
        <w:rPr>
          <w:rFonts w:hAnsi="宋体" w:cs="宋体" w:hint="eastAsia"/>
        </w:rPr>
        <w:tab/>
        <w:t>5mm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1013</w:t>
      </w:r>
      <w:r w:rsidRPr="009816AE">
        <w:rPr>
          <w:rFonts w:hAnsi="宋体" w:cs="宋体" w:hint="eastAsia"/>
        </w:rPr>
        <w:tab/>
        <w:t>依据电力行业《电力安全工作规程》，()kV 及以下设备的 临时遮栏，可用与带电部分直接接触的绝缘隔板代替临时遮栏，但此 种隔板应符合要求。</w:t>
      </w:r>
      <w:r w:rsidRPr="009816AE">
        <w:rPr>
          <w:rFonts w:hAnsi="宋体" w:cs="宋体" w:hint="eastAsia"/>
        </w:rPr>
        <w:tab/>
        <w:t>B</w:t>
      </w:r>
      <w:r w:rsidRPr="009816AE">
        <w:rPr>
          <w:rFonts w:hAnsi="宋体" w:cs="宋体" w:hint="eastAsia"/>
        </w:rPr>
        <w:tab/>
        <w:t>10</w:t>
      </w:r>
      <w:r w:rsidRPr="009816AE">
        <w:rPr>
          <w:rFonts w:hAnsi="宋体" w:cs="宋体" w:hint="eastAsia"/>
        </w:rPr>
        <w:tab/>
        <w:t>35</w:t>
      </w:r>
      <w:r w:rsidRPr="009816AE">
        <w:rPr>
          <w:rFonts w:hAnsi="宋体" w:cs="宋体" w:hint="eastAsia"/>
        </w:rPr>
        <w:tab/>
        <w:t>110</w:t>
      </w:r>
      <w:r w:rsidRPr="009816AE">
        <w:rPr>
          <w:rFonts w:hAnsi="宋体" w:cs="宋体" w:hint="eastAsia"/>
        </w:rPr>
        <w:tab/>
        <w:t>220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1014</w:t>
      </w:r>
      <w:r w:rsidRPr="009816AE">
        <w:rPr>
          <w:rFonts w:hAnsi="宋体" w:cs="宋体" w:hint="eastAsia"/>
        </w:rPr>
        <w:tab/>
        <w:t>依据电力行业《电力安全工作规程》，在气温低于()时，不 宜进行露天高处作业。确因工作需要进行作业时，应采取防止摔伤和 冻伤的措施。</w:t>
      </w:r>
      <w:r w:rsidRPr="009816AE">
        <w:rPr>
          <w:rFonts w:hAnsi="宋体" w:cs="宋体" w:hint="eastAsia"/>
        </w:rPr>
        <w:tab/>
        <w:t>B</w:t>
      </w:r>
      <w:r w:rsidRPr="009816AE">
        <w:rPr>
          <w:rFonts w:hAnsi="宋体" w:cs="宋体" w:hint="eastAsia"/>
        </w:rPr>
        <w:tab/>
        <w:t>0℃</w:t>
      </w:r>
      <w:r w:rsidRPr="009816AE">
        <w:rPr>
          <w:rFonts w:hAnsi="宋体" w:cs="宋体" w:hint="eastAsia"/>
        </w:rPr>
        <w:tab/>
        <w:t>-10℃</w:t>
      </w:r>
      <w:r w:rsidRPr="009816AE">
        <w:rPr>
          <w:rFonts w:hAnsi="宋体" w:cs="宋体" w:hint="eastAsia"/>
        </w:rPr>
        <w:tab/>
        <w:t>-20℃</w:t>
      </w:r>
      <w:r w:rsidRPr="009816AE">
        <w:rPr>
          <w:rFonts w:hAnsi="宋体" w:cs="宋体" w:hint="eastAsia"/>
        </w:rPr>
        <w:tab/>
        <w:t>-30℃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1015</w:t>
      </w:r>
      <w:r w:rsidRPr="009816AE">
        <w:rPr>
          <w:rFonts w:hAnsi="宋体" w:cs="宋体" w:hint="eastAsia"/>
        </w:rPr>
        <w:tab/>
        <w:t>依据电力行业《电力安全工作规程》，高处作业时随身携带工器 具人员应()。</w:t>
      </w:r>
      <w:r w:rsidRPr="009816AE">
        <w:rPr>
          <w:rFonts w:hAnsi="宋体" w:cs="宋体" w:hint="eastAsia"/>
        </w:rPr>
        <w:tab/>
        <w:t>B</w:t>
      </w:r>
      <w:r w:rsidRPr="009816AE">
        <w:rPr>
          <w:rFonts w:hAnsi="宋体" w:cs="宋体" w:hint="eastAsia"/>
        </w:rPr>
        <w:tab/>
        <w:t>先下后上</w:t>
      </w:r>
      <w:r w:rsidRPr="009816AE">
        <w:rPr>
          <w:rFonts w:hAnsi="宋体" w:cs="宋体" w:hint="eastAsia"/>
        </w:rPr>
        <w:tab/>
        <w:t>后上先下</w:t>
      </w:r>
      <w:r w:rsidRPr="009816AE">
        <w:rPr>
          <w:rFonts w:hAnsi="宋体" w:cs="宋体" w:hint="eastAsia"/>
        </w:rPr>
        <w:tab/>
        <w:t>在地面等待</w:t>
      </w:r>
      <w:r w:rsidRPr="009816AE">
        <w:rPr>
          <w:rFonts w:hAnsi="宋体" w:cs="宋体" w:hint="eastAsia"/>
        </w:rPr>
        <w:tab/>
        <w:t>不分先后</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1016</w:t>
      </w:r>
      <w:r w:rsidRPr="009816AE">
        <w:rPr>
          <w:rFonts w:hAnsi="宋体" w:cs="宋体" w:hint="eastAsia"/>
        </w:rPr>
        <w:tab/>
        <w:t>依据电力行业《电力安全工作规程》，在潮湿容器、狭小容器内作业电压应不超过() 。</w:t>
      </w:r>
      <w:r w:rsidRPr="009816AE">
        <w:rPr>
          <w:rFonts w:hAnsi="宋体" w:cs="宋体" w:hint="eastAsia"/>
        </w:rPr>
        <w:tab/>
        <w:t>A</w:t>
      </w:r>
      <w:r w:rsidRPr="009816AE">
        <w:rPr>
          <w:rFonts w:hAnsi="宋体" w:cs="宋体" w:hint="eastAsia"/>
        </w:rPr>
        <w:tab/>
        <w:t>12V</w:t>
      </w:r>
      <w:r w:rsidRPr="009816AE">
        <w:rPr>
          <w:rFonts w:hAnsi="宋体" w:cs="宋体" w:hint="eastAsia"/>
        </w:rPr>
        <w:tab/>
        <w:t>24V</w:t>
      </w:r>
      <w:r w:rsidRPr="009816AE">
        <w:rPr>
          <w:rFonts w:hAnsi="宋体" w:cs="宋体" w:hint="eastAsia"/>
        </w:rPr>
        <w:tab/>
        <w:t>36V</w:t>
      </w:r>
      <w:r w:rsidRPr="009816AE">
        <w:rPr>
          <w:rFonts w:hAnsi="宋体" w:cs="宋体" w:hint="eastAsia"/>
        </w:rPr>
        <w:tab/>
        <w:t>48V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1017</w:t>
      </w:r>
      <w:r w:rsidRPr="009816AE">
        <w:rPr>
          <w:rFonts w:hAnsi="宋体" w:cs="宋体" w:hint="eastAsia"/>
        </w:rPr>
        <w:tab/>
        <w:t>依据电力行业《电力安全工作规程》，电气工器具应由专人保管， 每()个月测量一次绝缘，绝缘不合格或电线破损的禁止使用。</w:t>
      </w:r>
      <w:r w:rsidRPr="009816AE">
        <w:rPr>
          <w:rFonts w:hAnsi="宋体" w:cs="宋体" w:hint="eastAsia"/>
        </w:rPr>
        <w:tab/>
        <w:t>B</w:t>
      </w:r>
      <w:r w:rsidRPr="009816AE">
        <w:rPr>
          <w:rFonts w:hAnsi="宋体" w:cs="宋体" w:hint="eastAsia"/>
        </w:rPr>
        <w:tab/>
        <w:t>3</w:t>
      </w:r>
      <w:r w:rsidRPr="009816AE">
        <w:rPr>
          <w:rFonts w:hAnsi="宋体" w:cs="宋体" w:hint="eastAsia"/>
        </w:rPr>
        <w:tab/>
        <w:t>6</w:t>
      </w:r>
      <w:r w:rsidRPr="009816AE">
        <w:rPr>
          <w:rFonts w:hAnsi="宋体" w:cs="宋体" w:hint="eastAsia"/>
        </w:rPr>
        <w:tab/>
        <w:t>9</w:t>
      </w:r>
      <w:r w:rsidRPr="009816AE">
        <w:rPr>
          <w:rFonts w:hAnsi="宋体" w:cs="宋体" w:hint="eastAsia"/>
        </w:rPr>
        <w:tab/>
        <w:t>12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1018</w:t>
      </w:r>
      <w:r w:rsidRPr="009816AE">
        <w:rPr>
          <w:rFonts w:hAnsi="宋体" w:cs="宋体" w:hint="eastAsia"/>
        </w:rPr>
        <w:tab/>
        <w:t>依据电力行业《电力安全工作规程》，工作接地线应用多股软铜 线，截面积不得小于（）mm2 ，接地线应有透明外护层。</w:t>
      </w:r>
      <w:r w:rsidRPr="009816AE">
        <w:rPr>
          <w:rFonts w:hAnsi="宋体" w:cs="宋体" w:hint="eastAsia"/>
        </w:rPr>
        <w:tab/>
        <w:t>B</w:t>
      </w:r>
      <w:r w:rsidRPr="009816AE">
        <w:rPr>
          <w:rFonts w:hAnsi="宋体" w:cs="宋体" w:hint="eastAsia"/>
        </w:rPr>
        <w:tab/>
        <w:t>20</w:t>
      </w:r>
      <w:r w:rsidRPr="009816AE">
        <w:rPr>
          <w:rFonts w:hAnsi="宋体" w:cs="宋体" w:hint="eastAsia"/>
        </w:rPr>
        <w:tab/>
        <w:t>25</w:t>
      </w:r>
      <w:r w:rsidRPr="009816AE">
        <w:rPr>
          <w:rFonts w:hAnsi="宋体" w:cs="宋体" w:hint="eastAsia"/>
        </w:rPr>
        <w:tab/>
        <w:t>30</w:t>
      </w:r>
      <w:r w:rsidRPr="009816AE">
        <w:rPr>
          <w:rFonts w:hAnsi="宋体" w:cs="宋体" w:hint="eastAsia"/>
        </w:rPr>
        <w:tab/>
        <w:t>35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1019</w:t>
      </w:r>
      <w:r w:rsidRPr="009816AE">
        <w:rPr>
          <w:rFonts w:hAnsi="宋体" w:cs="宋体" w:hint="eastAsia"/>
        </w:rPr>
        <w:tab/>
        <w:t>"依据电力行业《电力安全工作规程》，控制室内应配备不少于</w:t>
      </w:r>
    </w:p>
    <w:p w:rsidR="00953506" w:rsidRPr="009816AE" w:rsidRDefault="00953506" w:rsidP="002501C9">
      <w:pPr>
        <w:pStyle w:val="a5"/>
        <w:rPr>
          <w:rFonts w:hAnsi="宋体" w:cs="宋体"/>
        </w:rPr>
      </w:pPr>
      <w:r w:rsidRPr="009816AE">
        <w:rPr>
          <w:rFonts w:hAnsi="宋体" w:cs="宋体" w:hint="eastAsia"/>
        </w:rPr>
        <w:t>()套正压式空气呼吸器。"</w:t>
      </w:r>
      <w:r w:rsidRPr="009816AE">
        <w:rPr>
          <w:rFonts w:hAnsi="宋体" w:cs="宋体" w:hint="eastAsia"/>
        </w:rPr>
        <w:tab/>
        <w:t>B</w:t>
      </w:r>
      <w:r w:rsidRPr="009816AE">
        <w:rPr>
          <w:rFonts w:hAnsi="宋体" w:cs="宋体" w:hint="eastAsia"/>
        </w:rPr>
        <w:tab/>
        <w:t>1</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1020</w:t>
      </w:r>
      <w:r w:rsidRPr="009816AE">
        <w:rPr>
          <w:rFonts w:hAnsi="宋体" w:cs="宋体" w:hint="eastAsia"/>
        </w:rPr>
        <w:tab/>
        <w:t>依据电力行业《电力安全工作规程》，电动工器具的电气部分经 维修后，应进行绝缘()测量及绝缘耐压试验。</w:t>
      </w:r>
      <w:r w:rsidRPr="009816AE">
        <w:rPr>
          <w:rFonts w:hAnsi="宋体" w:cs="宋体" w:hint="eastAsia"/>
        </w:rPr>
        <w:tab/>
        <w:t>A</w:t>
      </w:r>
      <w:r w:rsidRPr="009816AE">
        <w:rPr>
          <w:rFonts w:hAnsi="宋体" w:cs="宋体" w:hint="eastAsia"/>
        </w:rPr>
        <w:tab/>
        <w:t>电阻</w:t>
      </w:r>
      <w:r w:rsidRPr="009816AE">
        <w:rPr>
          <w:rFonts w:hAnsi="宋体" w:cs="宋体" w:hint="eastAsia"/>
        </w:rPr>
        <w:tab/>
        <w:t>电压</w:t>
      </w:r>
      <w:r w:rsidRPr="009816AE">
        <w:rPr>
          <w:rFonts w:hAnsi="宋体" w:cs="宋体" w:hint="eastAsia"/>
        </w:rPr>
        <w:tab/>
        <w:t>电流</w:t>
      </w:r>
      <w:r w:rsidRPr="009816AE">
        <w:rPr>
          <w:rFonts w:hAnsi="宋体" w:cs="宋体" w:hint="eastAsia"/>
        </w:rPr>
        <w:tab/>
        <w:t>电容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1021</w:t>
      </w:r>
      <w:r w:rsidRPr="009816AE">
        <w:rPr>
          <w:rFonts w:hAnsi="宋体" w:cs="宋体" w:hint="eastAsia"/>
        </w:rPr>
        <w:tab/>
        <w:t>依据电力行业《电力安全工作规程》，绝缘杆应按()等级选 用有效绝缘长度的绝缘杆。</w:t>
      </w:r>
      <w:r w:rsidRPr="009816AE">
        <w:rPr>
          <w:rFonts w:hAnsi="宋体" w:cs="宋体" w:hint="eastAsia"/>
        </w:rPr>
        <w:tab/>
        <w:t>C</w:t>
      </w:r>
      <w:r w:rsidRPr="009816AE">
        <w:rPr>
          <w:rFonts w:hAnsi="宋体" w:cs="宋体" w:hint="eastAsia"/>
        </w:rPr>
        <w:tab/>
        <w:t>电流</w:t>
      </w:r>
      <w:r w:rsidRPr="009816AE">
        <w:rPr>
          <w:rFonts w:hAnsi="宋体" w:cs="宋体" w:hint="eastAsia"/>
        </w:rPr>
        <w:tab/>
        <w:t>电阻</w:t>
      </w:r>
      <w:r w:rsidRPr="009816AE">
        <w:rPr>
          <w:rFonts w:hAnsi="宋体" w:cs="宋体" w:hint="eastAsia"/>
        </w:rPr>
        <w:tab/>
        <w:t>电压</w:t>
      </w:r>
      <w:r w:rsidRPr="009816AE">
        <w:rPr>
          <w:rFonts w:hAnsi="宋体" w:cs="宋体" w:hint="eastAsia"/>
        </w:rPr>
        <w:tab/>
        <w:t>绝缘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1022</w:t>
      </w:r>
      <w:r w:rsidRPr="009816AE">
        <w:rPr>
          <w:rFonts w:hAnsi="宋体" w:cs="宋体" w:hint="eastAsia"/>
        </w:rPr>
        <w:tab/>
        <w:t>依据电力行业《电力安全工作规程》，220kV 设备不停电时的安 全距离为()。</w:t>
      </w:r>
      <w:r w:rsidRPr="009816AE">
        <w:rPr>
          <w:rFonts w:hAnsi="宋体" w:cs="宋体" w:hint="eastAsia"/>
        </w:rPr>
        <w:tab/>
        <w:t>C</w:t>
      </w:r>
      <w:r w:rsidRPr="009816AE">
        <w:rPr>
          <w:rFonts w:hAnsi="宋体" w:cs="宋体" w:hint="eastAsia"/>
        </w:rPr>
        <w:tab/>
        <w:t>1m</w:t>
      </w:r>
      <w:r w:rsidRPr="009816AE">
        <w:rPr>
          <w:rFonts w:hAnsi="宋体" w:cs="宋体" w:hint="eastAsia"/>
        </w:rPr>
        <w:tab/>
        <w:t>2m</w:t>
      </w:r>
      <w:r w:rsidRPr="009816AE">
        <w:rPr>
          <w:rFonts w:hAnsi="宋体" w:cs="宋体" w:hint="eastAsia"/>
        </w:rPr>
        <w:tab/>
        <w:t>3m</w:t>
      </w:r>
      <w:r w:rsidRPr="009816AE">
        <w:rPr>
          <w:rFonts w:hAnsi="宋体" w:cs="宋体" w:hint="eastAsia"/>
        </w:rPr>
        <w:tab/>
        <w:t>4m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1023</w:t>
      </w:r>
      <w:r w:rsidRPr="009816AE">
        <w:rPr>
          <w:rFonts w:hAnsi="宋体" w:cs="宋体" w:hint="eastAsia"/>
        </w:rPr>
        <w:tab/>
        <w:t>依据电力行业《电力安全工作规程》，场内道路应做好防落石、 边坡塌方的预防和处理措施，如不能立即处理的，采取必要的临时安全措施，并在现场显著位置设立()。</w:t>
      </w:r>
      <w:r w:rsidRPr="009816AE">
        <w:rPr>
          <w:rFonts w:hAnsi="宋体" w:cs="宋体" w:hint="eastAsia"/>
        </w:rPr>
        <w:tab/>
        <w:t>A</w:t>
      </w:r>
      <w:r w:rsidRPr="009816AE">
        <w:rPr>
          <w:rFonts w:hAnsi="宋体" w:cs="宋体" w:hint="eastAsia"/>
        </w:rPr>
        <w:tab/>
        <w:t>安全警示标示</w:t>
      </w:r>
      <w:r w:rsidRPr="009816AE">
        <w:rPr>
          <w:rFonts w:hAnsi="宋体" w:cs="宋体" w:hint="eastAsia"/>
        </w:rPr>
        <w:tab/>
        <w:t>禁止标示</w:t>
      </w:r>
      <w:r w:rsidRPr="009816AE">
        <w:rPr>
          <w:rFonts w:hAnsi="宋体" w:cs="宋体" w:hint="eastAsia"/>
        </w:rPr>
        <w:tab/>
        <w:t>安全指令标示</w:t>
      </w:r>
      <w:r w:rsidRPr="009816AE">
        <w:rPr>
          <w:rFonts w:hAnsi="宋体" w:cs="宋体" w:hint="eastAsia"/>
        </w:rPr>
        <w:tab/>
        <w:t>提示标示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1024</w:t>
      </w:r>
      <w:r w:rsidRPr="009816AE">
        <w:rPr>
          <w:rFonts w:hAnsi="宋体" w:cs="宋体" w:hint="eastAsia"/>
        </w:rPr>
        <w:tab/>
        <w:t>依据电力行业《电力安全工作规程》，汛前应做好防止水淹场房、 泵房、变电站及其他生产、生活设施的可靠防范措施，防汛备用电源 汛前应进行()，防止洪水倒灌和暴雨造成水淹。</w:t>
      </w:r>
      <w:r w:rsidRPr="009816AE">
        <w:rPr>
          <w:rFonts w:hAnsi="宋体" w:cs="宋体" w:hint="eastAsia"/>
        </w:rPr>
        <w:tab/>
        <w:t>A</w:t>
      </w:r>
      <w:r w:rsidRPr="009816AE">
        <w:rPr>
          <w:rFonts w:hAnsi="宋体" w:cs="宋体" w:hint="eastAsia"/>
        </w:rPr>
        <w:tab/>
        <w:t>带负荷试验</w:t>
      </w:r>
      <w:r w:rsidRPr="009816AE">
        <w:rPr>
          <w:rFonts w:hAnsi="宋体" w:cs="宋体" w:hint="eastAsia"/>
        </w:rPr>
        <w:tab/>
        <w:t>甩负荷试验</w:t>
      </w:r>
      <w:r w:rsidRPr="009816AE">
        <w:rPr>
          <w:rFonts w:hAnsi="宋体" w:cs="宋体" w:hint="eastAsia"/>
        </w:rPr>
        <w:tab/>
        <w:t>带压力试验</w:t>
      </w:r>
      <w:r w:rsidRPr="009816AE">
        <w:rPr>
          <w:rFonts w:hAnsi="宋体" w:cs="宋体" w:hint="eastAsia"/>
        </w:rPr>
        <w:tab/>
        <w:t>带电试验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1025</w:t>
      </w:r>
      <w:r w:rsidRPr="009816AE">
        <w:rPr>
          <w:rFonts w:hAnsi="宋体" w:cs="宋体" w:hint="eastAsia"/>
        </w:rPr>
        <w:tab/>
        <w:t>依据电力行业《电力安全工作规程》，在许可检修前，值班人员 应放尽相关管道、容器内部的水，保证检修的管道、容器、工作区域 与其他部分完全隔断。各有关阀门应上锁，动力操作的阀门应隔断动 力源，并设置()安全警示标示牌。</w:t>
      </w:r>
      <w:r w:rsidRPr="009816AE">
        <w:rPr>
          <w:rFonts w:hAnsi="宋体" w:cs="宋体" w:hint="eastAsia"/>
        </w:rPr>
        <w:tab/>
        <w:t>A</w:t>
      </w:r>
      <w:r w:rsidRPr="009816AE">
        <w:rPr>
          <w:rFonts w:hAnsi="宋体" w:cs="宋体" w:hint="eastAsia"/>
        </w:rPr>
        <w:tab/>
        <w:t>禁止操作，有人工作</w:t>
      </w:r>
      <w:r w:rsidRPr="009816AE">
        <w:rPr>
          <w:rFonts w:hAnsi="宋体" w:cs="宋体" w:hint="eastAsia"/>
        </w:rPr>
        <w:tab/>
        <w:t>小心带电</w:t>
      </w:r>
      <w:r w:rsidRPr="009816AE">
        <w:rPr>
          <w:rFonts w:hAnsi="宋体" w:cs="宋体" w:hint="eastAsia"/>
        </w:rPr>
        <w:tab/>
        <w:t>注意防火</w:t>
      </w:r>
      <w:r w:rsidRPr="009816AE">
        <w:rPr>
          <w:rFonts w:hAnsi="宋体" w:cs="宋体" w:hint="eastAsia"/>
        </w:rPr>
        <w:tab/>
        <w:t>禁止触碰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1026</w:t>
      </w:r>
      <w:r w:rsidRPr="009816AE">
        <w:rPr>
          <w:rFonts w:hAnsi="宋体" w:cs="宋体" w:hint="eastAsia"/>
        </w:rPr>
        <w:tab/>
        <w:t>依据电力行业《电力安全工作规程》，开始工作前，检修工作负 责人应会同().共同检查，确认需检修的管道、容器、工作区域 确己可靠地与运行中的设备隔断，没有水流</w:t>
      </w:r>
      <w:r w:rsidRPr="009816AE">
        <w:rPr>
          <w:rFonts w:hAnsi="宋体" w:cs="宋体" w:hint="eastAsia"/>
        </w:rPr>
        <w:lastRenderedPageBreak/>
        <w:t>入的可能。</w:t>
      </w:r>
      <w:r w:rsidRPr="009816AE">
        <w:rPr>
          <w:rFonts w:hAnsi="宋体" w:cs="宋体" w:hint="eastAsia"/>
        </w:rPr>
        <w:tab/>
        <w:t>C</w:t>
      </w:r>
      <w:r w:rsidRPr="009816AE">
        <w:rPr>
          <w:rFonts w:hAnsi="宋体" w:cs="宋体" w:hint="eastAsia"/>
        </w:rPr>
        <w:tab/>
        <w:t>工作班成员</w:t>
      </w:r>
      <w:r w:rsidRPr="009816AE">
        <w:rPr>
          <w:rFonts w:hAnsi="宋体" w:cs="宋体" w:hint="eastAsia"/>
        </w:rPr>
        <w:tab/>
        <w:t>工作签发人</w:t>
      </w:r>
      <w:r w:rsidRPr="009816AE">
        <w:rPr>
          <w:rFonts w:hAnsi="宋体" w:cs="宋体" w:hint="eastAsia"/>
        </w:rPr>
        <w:tab/>
        <w:t>工作许可人</w:t>
      </w:r>
      <w:r w:rsidRPr="009816AE">
        <w:rPr>
          <w:rFonts w:hAnsi="宋体" w:cs="宋体" w:hint="eastAsia"/>
        </w:rPr>
        <w:tab/>
        <w:t>工作监督人</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1027</w:t>
      </w:r>
      <w:r w:rsidRPr="009816AE">
        <w:rPr>
          <w:rFonts w:hAnsi="宋体" w:cs="宋体" w:hint="eastAsia"/>
        </w:rPr>
        <w:tab/>
        <w:t>依据电力行业《电力安全工作规程》，暴风雪后外出工作应佩 戴()。</w:t>
      </w:r>
      <w:r w:rsidRPr="009816AE">
        <w:rPr>
          <w:rFonts w:hAnsi="宋体" w:cs="宋体" w:hint="eastAsia"/>
        </w:rPr>
        <w:tab/>
        <w:t>C</w:t>
      </w:r>
      <w:r w:rsidRPr="009816AE">
        <w:rPr>
          <w:rFonts w:hAnsi="宋体" w:cs="宋体" w:hint="eastAsia"/>
        </w:rPr>
        <w:tab/>
        <w:t>墨镜</w:t>
      </w:r>
      <w:r w:rsidRPr="009816AE">
        <w:rPr>
          <w:rFonts w:hAnsi="宋体" w:cs="宋体" w:hint="eastAsia"/>
        </w:rPr>
        <w:tab/>
        <w:t>近视镜</w:t>
      </w:r>
      <w:r w:rsidRPr="009816AE">
        <w:rPr>
          <w:rFonts w:hAnsi="宋体" w:cs="宋体" w:hint="eastAsia"/>
        </w:rPr>
        <w:tab/>
        <w:t>护目镜</w:t>
      </w:r>
      <w:r w:rsidRPr="009816AE">
        <w:rPr>
          <w:rFonts w:hAnsi="宋体" w:cs="宋体" w:hint="eastAsia"/>
        </w:rPr>
        <w:tab/>
        <w:t>无需防护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1028</w:t>
      </w:r>
      <w:r w:rsidRPr="009816AE">
        <w:rPr>
          <w:rFonts w:hAnsi="宋体" w:cs="宋体" w:hint="eastAsia"/>
        </w:rPr>
        <w:tab/>
        <w:t>依据电力行业《电力安全工作规程》，高处坠落、撞击、挤压等 外伤可致胸腹内脏破裂出血，此时伤员外观检查可能无出血，但常表 现为精神紧张、烦躁不安、皮肤苍白、冷汗、四肢厥冷、脉搏细弱、 呼吸加快，甚至出现神志不清等休克表现。此时应迅速使伤员平卧， 下肢抬高()，注意保温，迅速送医院救治。</w:t>
      </w:r>
      <w:r w:rsidRPr="009816AE">
        <w:rPr>
          <w:rFonts w:hAnsi="宋体" w:cs="宋体" w:hint="eastAsia"/>
        </w:rPr>
        <w:tab/>
        <w:t>B</w:t>
      </w:r>
      <w:r w:rsidRPr="009816AE">
        <w:rPr>
          <w:rFonts w:hAnsi="宋体" w:cs="宋体" w:hint="eastAsia"/>
        </w:rPr>
        <w:tab/>
        <w:t>5 °~10 °</w:t>
      </w:r>
      <w:r w:rsidRPr="009816AE">
        <w:rPr>
          <w:rFonts w:hAnsi="宋体" w:cs="宋体" w:hint="eastAsia"/>
        </w:rPr>
        <w:tab/>
        <w:t>15 °~20 °</w:t>
      </w:r>
      <w:r w:rsidRPr="009816AE">
        <w:rPr>
          <w:rFonts w:hAnsi="宋体" w:cs="宋体" w:hint="eastAsia"/>
        </w:rPr>
        <w:tab/>
        <w:t>25 °~30 °</w:t>
      </w:r>
      <w:r w:rsidRPr="009816AE">
        <w:rPr>
          <w:rFonts w:hAnsi="宋体" w:cs="宋体" w:hint="eastAsia"/>
        </w:rPr>
        <w:tab/>
        <w:t>35 °~40 °</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1029</w:t>
      </w:r>
      <w:r w:rsidRPr="009816AE">
        <w:rPr>
          <w:rFonts w:hAnsi="宋体" w:cs="宋体" w:hint="eastAsia"/>
        </w:rPr>
        <w:tab/>
        <w:t>依据电力行业《电力安全工作规程》，创伤急救时，应先解除和 处理危及伤员生命的情况，包括心跳骤停、呼吸骤停、窒息、大出血、 休克等。现场发现伤员()，应立即进行心肺复苏。</w:t>
      </w:r>
      <w:r w:rsidRPr="009816AE">
        <w:rPr>
          <w:rFonts w:hAnsi="宋体" w:cs="宋体" w:hint="eastAsia"/>
        </w:rPr>
        <w:tab/>
        <w:t>A</w:t>
      </w:r>
      <w:r w:rsidRPr="009816AE">
        <w:rPr>
          <w:rFonts w:hAnsi="宋体" w:cs="宋体" w:hint="eastAsia"/>
        </w:rPr>
        <w:tab/>
        <w:t>心跳、呼吸骤停</w:t>
      </w:r>
      <w:r w:rsidRPr="009816AE">
        <w:rPr>
          <w:rFonts w:hAnsi="宋体" w:cs="宋体" w:hint="eastAsia"/>
        </w:rPr>
        <w:tab/>
        <w:t>窒息</w:t>
      </w:r>
      <w:r w:rsidRPr="009816AE">
        <w:rPr>
          <w:rFonts w:hAnsi="宋体" w:cs="宋体" w:hint="eastAsia"/>
        </w:rPr>
        <w:tab/>
        <w:t>大出血</w:t>
      </w:r>
      <w:r w:rsidRPr="009816AE">
        <w:rPr>
          <w:rFonts w:hAnsi="宋体" w:cs="宋体" w:hint="eastAsia"/>
        </w:rPr>
        <w:tab/>
        <w:t>休克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1030</w:t>
      </w:r>
      <w:r w:rsidRPr="009816AE">
        <w:rPr>
          <w:rFonts w:hAnsi="宋体" w:cs="宋体" w:hint="eastAsia"/>
        </w:rPr>
        <w:tab/>
        <w:t>依据电力行业《电力安全工作规程》，骨折急救的目的是用最简 单而有效的方法抢救生命、()、迅速转运，以便伤员尽快得到处 理。</w:t>
      </w:r>
      <w:r w:rsidRPr="009816AE">
        <w:rPr>
          <w:rFonts w:hAnsi="宋体" w:cs="宋体" w:hint="eastAsia"/>
        </w:rPr>
        <w:tab/>
        <w:t>C</w:t>
      </w:r>
      <w:r w:rsidRPr="009816AE">
        <w:rPr>
          <w:rFonts w:hAnsi="宋体" w:cs="宋体" w:hint="eastAsia"/>
        </w:rPr>
        <w:tab/>
        <w:t>固定患肢</w:t>
      </w:r>
      <w:r w:rsidRPr="009816AE">
        <w:rPr>
          <w:rFonts w:hAnsi="宋体" w:cs="宋体" w:hint="eastAsia"/>
        </w:rPr>
        <w:tab/>
        <w:t>创伤急救</w:t>
      </w:r>
      <w:r w:rsidRPr="009816AE">
        <w:rPr>
          <w:rFonts w:hAnsi="宋体" w:cs="宋体" w:hint="eastAsia"/>
        </w:rPr>
        <w:tab/>
        <w:t>保护患肢</w:t>
      </w:r>
      <w:r w:rsidRPr="009816AE">
        <w:rPr>
          <w:rFonts w:hAnsi="宋体" w:cs="宋体" w:hint="eastAsia"/>
        </w:rPr>
        <w:tab/>
        <w:t>清洗伤口</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1031</w:t>
      </w:r>
      <w:r w:rsidRPr="009816AE">
        <w:rPr>
          <w:rFonts w:hAnsi="宋体" w:cs="宋体" w:hint="eastAsia"/>
        </w:rPr>
        <w:tab/>
        <w:t>依据电力行业《电力安全工作规程》，伤员颅脑外伤时，病情复杂多变，应禁止其饮食，观察瞳孔、()，迅速送医院救治。</w:t>
      </w:r>
      <w:r w:rsidRPr="009816AE">
        <w:rPr>
          <w:rFonts w:hAnsi="宋体" w:cs="宋体" w:hint="eastAsia"/>
        </w:rPr>
        <w:tab/>
        <w:t>A</w:t>
      </w:r>
      <w:r w:rsidRPr="009816AE">
        <w:rPr>
          <w:rFonts w:hAnsi="宋体" w:cs="宋体" w:hint="eastAsia"/>
        </w:rPr>
        <w:tab/>
        <w:t>意识变化</w:t>
      </w:r>
      <w:r w:rsidRPr="009816AE">
        <w:rPr>
          <w:rFonts w:hAnsi="宋体" w:cs="宋体" w:hint="eastAsia"/>
        </w:rPr>
        <w:tab/>
        <w:t>脉搏</w:t>
      </w:r>
      <w:r w:rsidRPr="009816AE">
        <w:rPr>
          <w:rFonts w:hAnsi="宋体" w:cs="宋体" w:hint="eastAsia"/>
        </w:rPr>
        <w:tab/>
        <w:t>心跳</w:t>
      </w:r>
      <w:r w:rsidRPr="009816AE">
        <w:rPr>
          <w:rFonts w:hAnsi="宋体" w:cs="宋体" w:hint="eastAsia"/>
        </w:rPr>
        <w:tab/>
        <w:t>血压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1032</w:t>
      </w:r>
      <w:r w:rsidRPr="009816AE">
        <w:rPr>
          <w:rFonts w:hAnsi="宋体" w:cs="宋体" w:hint="eastAsia"/>
        </w:rPr>
        <w:tab/>
        <w:t>额定功率为 175kW 的非隔离型逆变器最大转换效率应不低于()。</w:t>
      </w:r>
      <w:r w:rsidRPr="009816AE">
        <w:rPr>
          <w:rFonts w:hAnsi="宋体" w:cs="宋体" w:hint="eastAsia"/>
        </w:rPr>
        <w:tab/>
        <w:t>C</w:t>
      </w:r>
      <w:r w:rsidRPr="009816AE">
        <w:rPr>
          <w:rFonts w:hAnsi="宋体" w:cs="宋体" w:hint="eastAsia"/>
        </w:rPr>
        <w:tab/>
        <w:t>0.965</w:t>
      </w:r>
      <w:r w:rsidRPr="009816AE">
        <w:rPr>
          <w:rFonts w:hAnsi="宋体" w:cs="宋体" w:hint="eastAsia"/>
        </w:rPr>
        <w:tab/>
        <w:t>0.975</w:t>
      </w:r>
      <w:r w:rsidRPr="009816AE">
        <w:rPr>
          <w:rFonts w:hAnsi="宋体" w:cs="宋体" w:hint="eastAsia"/>
        </w:rPr>
        <w:tab/>
        <w:t>0.985</w:t>
      </w:r>
      <w:r w:rsidRPr="009816AE">
        <w:rPr>
          <w:rFonts w:hAnsi="宋体" w:cs="宋体" w:hint="eastAsia"/>
        </w:rPr>
        <w:tab/>
        <w:t>0.99</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1033</w:t>
      </w:r>
      <w:r w:rsidRPr="009816AE">
        <w:rPr>
          <w:rFonts w:hAnsi="宋体" w:cs="宋体" w:hint="eastAsia"/>
        </w:rPr>
        <w:tab/>
        <w:t>额定功率为 125kW 的非隔离型逆变器平均转换效率应不低于()      。</w:t>
      </w:r>
      <w:r w:rsidRPr="009816AE">
        <w:rPr>
          <w:rFonts w:hAnsi="宋体" w:cs="宋体" w:hint="eastAsia"/>
        </w:rPr>
        <w:tab/>
        <w:t>C</w:t>
      </w:r>
      <w:r w:rsidRPr="009816AE">
        <w:rPr>
          <w:rFonts w:hAnsi="宋体" w:cs="宋体" w:hint="eastAsia"/>
        </w:rPr>
        <w:tab/>
        <w:t>0.96</w:t>
      </w:r>
      <w:r w:rsidRPr="009816AE">
        <w:rPr>
          <w:rFonts w:hAnsi="宋体" w:cs="宋体" w:hint="eastAsia"/>
        </w:rPr>
        <w:tab/>
        <w:t>0.97</w:t>
      </w:r>
      <w:r w:rsidRPr="009816AE">
        <w:rPr>
          <w:rFonts w:hAnsi="宋体" w:cs="宋体" w:hint="eastAsia"/>
        </w:rPr>
        <w:tab/>
        <w:t>0.98</w:t>
      </w:r>
      <w:r w:rsidRPr="009816AE">
        <w:rPr>
          <w:rFonts w:hAnsi="宋体" w:cs="宋体" w:hint="eastAsia"/>
        </w:rPr>
        <w:tab/>
        <w:t>0.98</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1034</w:t>
      </w:r>
      <w:r w:rsidRPr="009816AE">
        <w:rPr>
          <w:rFonts w:hAnsi="宋体" w:cs="宋体" w:hint="eastAsia"/>
        </w:rPr>
        <w:tab/>
        <w:t>额定功率为175kW的隔离型逆变器最大转换效率应不低于()。</w:t>
      </w:r>
      <w:r w:rsidRPr="009816AE">
        <w:rPr>
          <w:rFonts w:hAnsi="宋体" w:cs="宋体" w:hint="eastAsia"/>
        </w:rPr>
        <w:tab/>
        <w:t>C</w:t>
      </w:r>
      <w:r w:rsidRPr="009816AE">
        <w:rPr>
          <w:rFonts w:hAnsi="宋体" w:cs="宋体" w:hint="eastAsia"/>
        </w:rPr>
        <w:tab/>
        <w:t>0.945</w:t>
      </w:r>
      <w:r w:rsidRPr="009816AE">
        <w:rPr>
          <w:rFonts w:hAnsi="宋体" w:cs="宋体" w:hint="eastAsia"/>
        </w:rPr>
        <w:tab/>
        <w:t>0.955</w:t>
      </w:r>
      <w:r w:rsidRPr="009816AE">
        <w:rPr>
          <w:rFonts w:hAnsi="宋体" w:cs="宋体" w:hint="eastAsia"/>
        </w:rPr>
        <w:tab/>
        <w:t>0.965</w:t>
      </w:r>
      <w:r w:rsidRPr="009816AE">
        <w:rPr>
          <w:rFonts w:hAnsi="宋体" w:cs="宋体" w:hint="eastAsia"/>
        </w:rPr>
        <w:tab/>
        <w:t>0.975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1035</w:t>
      </w:r>
      <w:r w:rsidRPr="009816AE">
        <w:rPr>
          <w:rFonts w:hAnsi="宋体" w:cs="宋体" w:hint="eastAsia"/>
        </w:rPr>
        <w:tab/>
        <w:t>逆变器运行时 3th-9th 奇次谐波电流含有率不应高于()。(注：In 为逆变器交流处额定电流)</w:t>
      </w:r>
      <w:r w:rsidRPr="009816AE">
        <w:rPr>
          <w:rFonts w:hAnsi="宋体" w:cs="宋体" w:hint="eastAsia"/>
        </w:rPr>
        <w:tab/>
        <w:t>B</w:t>
      </w:r>
      <w:r w:rsidRPr="009816AE">
        <w:rPr>
          <w:rFonts w:hAnsi="宋体" w:cs="宋体" w:hint="eastAsia"/>
        </w:rPr>
        <w:tab/>
        <w:t>5.0%In</w:t>
      </w:r>
      <w:r w:rsidRPr="009816AE">
        <w:rPr>
          <w:rFonts w:hAnsi="宋体" w:cs="宋体" w:hint="eastAsia"/>
        </w:rPr>
        <w:tab/>
        <w:t>4.0%In</w:t>
      </w:r>
      <w:r w:rsidRPr="009816AE">
        <w:rPr>
          <w:rFonts w:hAnsi="宋体" w:cs="宋体" w:hint="eastAsia"/>
        </w:rPr>
        <w:tab/>
        <w:t>3.0%In</w:t>
      </w:r>
      <w:r w:rsidRPr="009816AE">
        <w:rPr>
          <w:rFonts w:hAnsi="宋体" w:cs="宋体" w:hint="eastAsia"/>
        </w:rPr>
        <w:tab/>
        <w:t>2.0%In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1036</w:t>
      </w:r>
      <w:r w:rsidRPr="009816AE">
        <w:rPr>
          <w:rFonts w:hAnsi="宋体" w:cs="宋体" w:hint="eastAsia"/>
        </w:rPr>
        <w:tab/>
        <w:t>逆变器运行时 11th-15th 奇次谐波电流含有率不应高于()。(注：In 为逆变器交流处额定电流)</w:t>
      </w:r>
      <w:r w:rsidRPr="009816AE">
        <w:rPr>
          <w:rFonts w:hAnsi="宋体" w:cs="宋体" w:hint="eastAsia"/>
        </w:rPr>
        <w:tab/>
        <w:t>D</w:t>
      </w:r>
      <w:r w:rsidRPr="009816AE">
        <w:rPr>
          <w:rFonts w:hAnsi="宋体" w:cs="宋体" w:hint="eastAsia"/>
        </w:rPr>
        <w:tab/>
        <w:t>5.0%In</w:t>
      </w:r>
      <w:r w:rsidRPr="009816AE">
        <w:rPr>
          <w:rFonts w:hAnsi="宋体" w:cs="宋体" w:hint="eastAsia"/>
        </w:rPr>
        <w:tab/>
        <w:t>4.0%In</w:t>
      </w:r>
      <w:r w:rsidRPr="009816AE">
        <w:rPr>
          <w:rFonts w:hAnsi="宋体" w:cs="宋体" w:hint="eastAsia"/>
        </w:rPr>
        <w:tab/>
        <w:t>3.0%In</w:t>
      </w:r>
      <w:r w:rsidRPr="009816AE">
        <w:rPr>
          <w:rFonts w:hAnsi="宋体" w:cs="宋体" w:hint="eastAsia"/>
        </w:rPr>
        <w:tab/>
        <w:t>2.0%In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1037</w:t>
      </w:r>
      <w:r w:rsidRPr="009816AE">
        <w:rPr>
          <w:rFonts w:hAnsi="宋体" w:cs="宋体" w:hint="eastAsia"/>
        </w:rPr>
        <w:tab/>
        <w:t>逆变器运行时 17th-21th 奇次谐波电流含有率不应高于()。(注：In 为逆变器交流处额定电流)</w:t>
      </w:r>
      <w:r w:rsidRPr="009816AE">
        <w:rPr>
          <w:rFonts w:hAnsi="宋体" w:cs="宋体" w:hint="eastAsia"/>
        </w:rPr>
        <w:tab/>
        <w:t>C</w:t>
      </w:r>
      <w:r w:rsidRPr="009816AE">
        <w:rPr>
          <w:rFonts w:hAnsi="宋体" w:cs="宋体" w:hint="eastAsia"/>
        </w:rPr>
        <w:tab/>
        <w:t>3.0%In</w:t>
      </w:r>
      <w:r w:rsidRPr="009816AE">
        <w:rPr>
          <w:rFonts w:hAnsi="宋体" w:cs="宋体" w:hint="eastAsia"/>
        </w:rPr>
        <w:tab/>
        <w:t>2.0%In</w:t>
      </w:r>
      <w:r w:rsidRPr="009816AE">
        <w:rPr>
          <w:rFonts w:hAnsi="宋体" w:cs="宋体" w:hint="eastAsia"/>
        </w:rPr>
        <w:tab/>
        <w:t>1.5%In</w:t>
      </w:r>
      <w:r w:rsidRPr="009816AE">
        <w:rPr>
          <w:rFonts w:hAnsi="宋体" w:cs="宋体" w:hint="eastAsia"/>
        </w:rPr>
        <w:tab/>
        <w:t>1.0%In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1038</w:t>
      </w:r>
      <w:r w:rsidRPr="009816AE">
        <w:rPr>
          <w:rFonts w:hAnsi="宋体" w:cs="宋体" w:hint="eastAsia"/>
        </w:rPr>
        <w:tab/>
        <w:t>逆变器运行时 23th-33th 奇次谐波电流含有率不应高于()。(注：In 为逆变器交流处额定电流)</w:t>
      </w:r>
      <w:r w:rsidRPr="009816AE">
        <w:rPr>
          <w:rFonts w:hAnsi="宋体" w:cs="宋体" w:hint="eastAsia"/>
        </w:rPr>
        <w:tab/>
        <w:t>C</w:t>
      </w:r>
      <w:r w:rsidRPr="009816AE">
        <w:rPr>
          <w:rFonts w:hAnsi="宋体" w:cs="宋体" w:hint="eastAsia"/>
        </w:rPr>
        <w:tab/>
        <w:t>1.0%In</w:t>
      </w:r>
      <w:r w:rsidRPr="009816AE">
        <w:rPr>
          <w:rFonts w:hAnsi="宋体" w:cs="宋体" w:hint="eastAsia"/>
        </w:rPr>
        <w:tab/>
        <w:t>0.7%In</w:t>
      </w:r>
      <w:r w:rsidRPr="009816AE">
        <w:rPr>
          <w:rFonts w:hAnsi="宋体" w:cs="宋体" w:hint="eastAsia"/>
        </w:rPr>
        <w:tab/>
        <w:t>0.6%In</w:t>
      </w:r>
      <w:r w:rsidRPr="009816AE">
        <w:rPr>
          <w:rFonts w:hAnsi="宋体" w:cs="宋体" w:hint="eastAsia"/>
        </w:rPr>
        <w:tab/>
        <w:t>0.5%In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1039</w:t>
      </w:r>
      <w:r w:rsidRPr="009816AE">
        <w:rPr>
          <w:rFonts w:hAnsi="宋体" w:cs="宋体" w:hint="eastAsia"/>
        </w:rPr>
        <w:tab/>
        <w:t>逆变器运行时35th-39th奇次谐波电流含有率不应高于()。(注：In 为逆变器交流处额定电流)</w:t>
      </w:r>
      <w:r w:rsidRPr="009816AE">
        <w:rPr>
          <w:rFonts w:hAnsi="宋体" w:cs="宋体" w:hint="eastAsia"/>
        </w:rPr>
        <w:tab/>
        <w:t>C</w:t>
      </w:r>
      <w:r w:rsidRPr="009816AE">
        <w:rPr>
          <w:rFonts w:hAnsi="宋体" w:cs="宋体" w:hint="eastAsia"/>
        </w:rPr>
        <w:tab/>
        <w:t>0.7%In</w:t>
      </w:r>
      <w:r w:rsidRPr="009816AE">
        <w:rPr>
          <w:rFonts w:hAnsi="宋体" w:cs="宋体" w:hint="eastAsia"/>
        </w:rPr>
        <w:tab/>
        <w:t>0.5%In</w:t>
      </w:r>
      <w:r w:rsidRPr="009816AE">
        <w:rPr>
          <w:rFonts w:hAnsi="宋体" w:cs="宋体" w:hint="eastAsia"/>
        </w:rPr>
        <w:tab/>
        <w:t>0.3%In</w:t>
      </w:r>
      <w:r w:rsidRPr="009816AE">
        <w:rPr>
          <w:rFonts w:hAnsi="宋体" w:cs="宋体" w:hint="eastAsia"/>
        </w:rPr>
        <w:tab/>
        <w:t>0.2%In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1040</w:t>
      </w:r>
      <w:r w:rsidRPr="009816AE">
        <w:rPr>
          <w:rFonts w:hAnsi="宋体" w:cs="宋体" w:hint="eastAsia"/>
        </w:rPr>
        <w:tab/>
        <w:t>逆变器运行时 2th-10th 偶次谐波电流含有率不应高于()。(注：In 为逆变器交流处额定电流)</w:t>
      </w:r>
      <w:r w:rsidRPr="009816AE">
        <w:rPr>
          <w:rFonts w:hAnsi="宋体" w:cs="宋体" w:hint="eastAsia"/>
        </w:rPr>
        <w:tab/>
        <w:t>A</w:t>
      </w:r>
      <w:r w:rsidRPr="009816AE">
        <w:rPr>
          <w:rFonts w:hAnsi="宋体" w:cs="宋体" w:hint="eastAsia"/>
        </w:rPr>
        <w:tab/>
        <w:t>1.0%In</w:t>
      </w:r>
      <w:r w:rsidRPr="009816AE">
        <w:rPr>
          <w:rFonts w:hAnsi="宋体" w:cs="宋体" w:hint="eastAsia"/>
        </w:rPr>
        <w:tab/>
        <w:t>2.0%In</w:t>
      </w:r>
      <w:r w:rsidRPr="009816AE">
        <w:rPr>
          <w:rFonts w:hAnsi="宋体" w:cs="宋体" w:hint="eastAsia"/>
        </w:rPr>
        <w:tab/>
        <w:t>3.0%In</w:t>
      </w:r>
      <w:r w:rsidRPr="009816AE">
        <w:rPr>
          <w:rFonts w:hAnsi="宋体" w:cs="宋体" w:hint="eastAsia"/>
        </w:rPr>
        <w:tab/>
        <w:t>4.0%In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1041</w:t>
      </w:r>
      <w:r w:rsidRPr="009816AE">
        <w:rPr>
          <w:rFonts w:hAnsi="宋体" w:cs="宋体" w:hint="eastAsia"/>
        </w:rPr>
        <w:tab/>
        <w:t>逆变器运行时12th-16th偶次谐波电流含有率不应高于()。(注：In 为逆变器交流处额定电流)</w:t>
      </w:r>
      <w:r w:rsidRPr="009816AE">
        <w:rPr>
          <w:rFonts w:hAnsi="宋体" w:cs="宋体" w:hint="eastAsia"/>
        </w:rPr>
        <w:tab/>
        <w:t>D</w:t>
      </w:r>
      <w:r w:rsidRPr="009816AE">
        <w:rPr>
          <w:rFonts w:hAnsi="宋体" w:cs="宋体" w:hint="eastAsia"/>
        </w:rPr>
        <w:tab/>
        <w:t>1.0%In</w:t>
      </w:r>
      <w:r w:rsidRPr="009816AE">
        <w:rPr>
          <w:rFonts w:hAnsi="宋体" w:cs="宋体" w:hint="eastAsia"/>
        </w:rPr>
        <w:tab/>
        <w:t>0.7%In</w:t>
      </w:r>
      <w:r w:rsidRPr="009816AE">
        <w:rPr>
          <w:rFonts w:hAnsi="宋体" w:cs="宋体" w:hint="eastAsia"/>
        </w:rPr>
        <w:tab/>
        <w:t>0.6%In</w:t>
      </w:r>
      <w:r w:rsidRPr="009816AE">
        <w:rPr>
          <w:rFonts w:hAnsi="宋体" w:cs="宋体" w:hint="eastAsia"/>
        </w:rPr>
        <w:tab/>
        <w:t>0.5%In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1042</w:t>
      </w:r>
      <w:r w:rsidRPr="009816AE">
        <w:rPr>
          <w:rFonts w:hAnsi="宋体" w:cs="宋体" w:hint="eastAsia"/>
        </w:rPr>
        <w:tab/>
        <w:t>逆变器运行时18th-22th偶次谐波电流含有率不应高于()。(注：In 为逆变器交流处额定电流)</w:t>
      </w:r>
      <w:r w:rsidRPr="009816AE">
        <w:rPr>
          <w:rFonts w:hAnsi="宋体" w:cs="宋体" w:hint="eastAsia"/>
        </w:rPr>
        <w:tab/>
        <w:t>C</w:t>
      </w:r>
      <w:r w:rsidRPr="009816AE">
        <w:rPr>
          <w:rFonts w:hAnsi="宋体" w:cs="宋体" w:hint="eastAsia"/>
        </w:rPr>
        <w:tab/>
        <w:t>0.534%In</w:t>
      </w:r>
      <w:r w:rsidRPr="009816AE">
        <w:rPr>
          <w:rFonts w:hAnsi="宋体" w:cs="宋体" w:hint="eastAsia"/>
        </w:rPr>
        <w:tab/>
        <w:t>0.452%In</w:t>
      </w:r>
      <w:r w:rsidRPr="009816AE">
        <w:rPr>
          <w:rFonts w:hAnsi="宋体" w:cs="宋体" w:hint="eastAsia"/>
        </w:rPr>
        <w:tab/>
        <w:t>0.375%In</w:t>
      </w:r>
      <w:r w:rsidRPr="009816AE">
        <w:rPr>
          <w:rFonts w:hAnsi="宋体" w:cs="宋体" w:hint="eastAsia"/>
        </w:rPr>
        <w:tab/>
        <w:t>0.325%In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1043</w:t>
      </w:r>
      <w:r w:rsidRPr="009816AE">
        <w:rPr>
          <w:rFonts w:hAnsi="宋体" w:cs="宋体" w:hint="eastAsia"/>
        </w:rPr>
        <w:tab/>
        <w:t>逆变器运行时22th-34th偶次谐波电流含有率不应高于()。(注：In 为逆变器交流处额定电流)</w:t>
      </w:r>
      <w:r w:rsidRPr="009816AE">
        <w:rPr>
          <w:rFonts w:hAnsi="宋体" w:cs="宋体" w:hint="eastAsia"/>
        </w:rPr>
        <w:tab/>
        <w:t>B</w:t>
      </w:r>
      <w:r w:rsidRPr="009816AE">
        <w:rPr>
          <w:rFonts w:hAnsi="宋体" w:cs="宋体" w:hint="eastAsia"/>
        </w:rPr>
        <w:tab/>
        <w:t>0.20%In</w:t>
      </w:r>
      <w:r w:rsidRPr="009816AE">
        <w:rPr>
          <w:rFonts w:hAnsi="宋体" w:cs="宋体" w:hint="eastAsia"/>
        </w:rPr>
        <w:tab/>
        <w:t>0.15%In</w:t>
      </w:r>
      <w:r w:rsidRPr="009816AE">
        <w:rPr>
          <w:rFonts w:hAnsi="宋体" w:cs="宋体" w:hint="eastAsia"/>
        </w:rPr>
        <w:tab/>
        <w:t>0.10%In</w:t>
      </w:r>
      <w:r w:rsidRPr="009816AE">
        <w:rPr>
          <w:rFonts w:hAnsi="宋体" w:cs="宋体" w:hint="eastAsia"/>
        </w:rPr>
        <w:tab/>
        <w:t>0.05%In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1044</w:t>
      </w:r>
      <w:r w:rsidRPr="009816AE">
        <w:rPr>
          <w:rFonts w:hAnsi="宋体" w:cs="宋体" w:hint="eastAsia"/>
        </w:rPr>
        <w:tab/>
        <w:t>逆变器运行时36th-40th偶次谐波电流含有率不应高于()。(注：In 为逆变器交流处额定电流)</w:t>
      </w:r>
      <w:r w:rsidRPr="009816AE">
        <w:rPr>
          <w:rFonts w:hAnsi="宋体" w:cs="宋体" w:hint="eastAsia"/>
        </w:rPr>
        <w:tab/>
        <w:t>C</w:t>
      </w:r>
      <w:r w:rsidRPr="009816AE">
        <w:rPr>
          <w:rFonts w:hAnsi="宋体" w:cs="宋体" w:hint="eastAsia"/>
        </w:rPr>
        <w:tab/>
        <w:t>0.125%In</w:t>
      </w:r>
      <w:r w:rsidRPr="009816AE">
        <w:rPr>
          <w:rFonts w:hAnsi="宋体" w:cs="宋体" w:hint="eastAsia"/>
        </w:rPr>
        <w:tab/>
        <w:t>0.100%In</w:t>
      </w:r>
      <w:r w:rsidRPr="009816AE">
        <w:rPr>
          <w:rFonts w:hAnsi="宋体" w:cs="宋体" w:hint="eastAsia"/>
        </w:rPr>
        <w:tab/>
        <w:t>0.075%In</w:t>
      </w:r>
      <w:r w:rsidRPr="009816AE">
        <w:rPr>
          <w:rFonts w:hAnsi="宋体" w:cs="宋体" w:hint="eastAsia"/>
        </w:rPr>
        <w:tab/>
        <w:t>0.050%In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1045</w:t>
      </w:r>
      <w:r w:rsidRPr="009816AE">
        <w:rPr>
          <w:rFonts w:hAnsi="宋体" w:cs="宋体" w:hint="eastAsia"/>
        </w:rPr>
        <w:tab/>
        <w:t>逆变器正常运行时，负序三相电流不平衡度不应超过()，短时不应超过()。</w:t>
      </w:r>
      <w:r w:rsidRPr="009816AE">
        <w:rPr>
          <w:rFonts w:hAnsi="宋体" w:cs="宋体" w:hint="eastAsia"/>
        </w:rPr>
        <w:tab/>
        <w:t>A</w:t>
      </w:r>
      <w:r w:rsidRPr="009816AE">
        <w:rPr>
          <w:rFonts w:hAnsi="宋体" w:cs="宋体" w:hint="eastAsia"/>
        </w:rPr>
        <w:tab/>
        <w:t>"2%, 4%"</w:t>
      </w:r>
      <w:r w:rsidRPr="009816AE">
        <w:rPr>
          <w:rFonts w:hAnsi="宋体" w:cs="宋体" w:hint="eastAsia"/>
        </w:rPr>
        <w:tab/>
        <w:t>"3%, 5%"</w:t>
      </w:r>
      <w:r w:rsidRPr="009816AE">
        <w:rPr>
          <w:rFonts w:hAnsi="宋体" w:cs="宋体" w:hint="eastAsia"/>
        </w:rPr>
        <w:tab/>
        <w:t>"4%, 6%"</w:t>
      </w:r>
      <w:r w:rsidRPr="009816AE">
        <w:rPr>
          <w:rFonts w:hAnsi="宋体" w:cs="宋体" w:hint="eastAsia"/>
        </w:rPr>
        <w:tab/>
        <w:t>"5%, 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1046</w:t>
      </w:r>
      <w:r w:rsidRPr="009816AE">
        <w:rPr>
          <w:rFonts w:hAnsi="宋体" w:cs="宋体" w:hint="eastAsia"/>
        </w:rPr>
        <w:tab/>
        <w:t>光伏电站的平准化度电成本是指光伏发电系统在评价周期内发 生的所有成本和()折现的比值。</w:t>
      </w:r>
      <w:r w:rsidRPr="009816AE">
        <w:rPr>
          <w:rFonts w:hAnsi="宋体" w:cs="宋体" w:hint="eastAsia"/>
        </w:rPr>
        <w:tab/>
        <w:t>D</w:t>
      </w:r>
      <w:r w:rsidRPr="009816AE">
        <w:rPr>
          <w:rFonts w:hAnsi="宋体" w:cs="宋体" w:hint="eastAsia"/>
        </w:rPr>
        <w:tab/>
        <w:t>全部逆变器发电量</w:t>
      </w:r>
      <w:r w:rsidRPr="009816AE">
        <w:rPr>
          <w:rFonts w:hAnsi="宋体" w:cs="宋体" w:hint="eastAsia"/>
        </w:rPr>
        <w:tab/>
        <w:t>全部发电量</w:t>
      </w:r>
      <w:r w:rsidRPr="009816AE">
        <w:rPr>
          <w:rFonts w:hAnsi="宋体" w:cs="宋体" w:hint="eastAsia"/>
        </w:rPr>
        <w:tab/>
        <w:t>全部有功电量</w:t>
      </w:r>
      <w:r w:rsidRPr="009816AE">
        <w:rPr>
          <w:rFonts w:hAnsi="宋体" w:cs="宋体" w:hint="eastAsia"/>
        </w:rPr>
        <w:tab/>
        <w:t>全部可上网电量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1047</w:t>
      </w:r>
      <w:r w:rsidRPr="009816AE">
        <w:rPr>
          <w:rFonts w:hAnsi="宋体" w:cs="宋体" w:hint="eastAsia"/>
        </w:rPr>
        <w:tab/>
        <w:t>"并网光伏发电系统的交流功率损失是指 ，逆变器输出端至()</w:t>
      </w:r>
    </w:p>
    <w:p w:rsidR="00953506" w:rsidRPr="009816AE" w:rsidRDefault="00953506" w:rsidP="002501C9">
      <w:pPr>
        <w:pStyle w:val="a5"/>
        <w:rPr>
          <w:rFonts w:hAnsi="宋体" w:cs="宋体"/>
        </w:rPr>
      </w:pPr>
      <w:r w:rsidRPr="009816AE">
        <w:rPr>
          <w:rFonts w:hAnsi="宋体" w:cs="宋体" w:hint="eastAsia"/>
        </w:rPr>
        <w:t>的所有交流线损及升压变压器功率损耗之和与所有逆变器输出端功 率之和的比值，用百分比表示。"</w:t>
      </w:r>
      <w:r w:rsidRPr="009816AE">
        <w:rPr>
          <w:rFonts w:hAnsi="宋体" w:cs="宋体" w:hint="eastAsia"/>
        </w:rPr>
        <w:tab/>
        <w:t>A</w:t>
      </w:r>
      <w:r w:rsidRPr="009816AE">
        <w:rPr>
          <w:rFonts w:hAnsi="宋体" w:cs="宋体" w:hint="eastAsia"/>
        </w:rPr>
        <w:tab/>
        <w:t>并网点</w:t>
      </w:r>
      <w:r w:rsidRPr="009816AE">
        <w:rPr>
          <w:rFonts w:hAnsi="宋体" w:cs="宋体" w:hint="eastAsia"/>
        </w:rPr>
        <w:tab/>
        <w:t>箱变</w:t>
      </w:r>
      <w:r w:rsidRPr="009816AE">
        <w:rPr>
          <w:rFonts w:hAnsi="宋体" w:cs="宋体" w:hint="eastAsia"/>
        </w:rPr>
        <w:tab/>
        <w:t>主变</w:t>
      </w:r>
      <w:r w:rsidRPr="009816AE">
        <w:rPr>
          <w:rFonts w:hAnsi="宋体" w:cs="宋体" w:hint="eastAsia"/>
        </w:rPr>
        <w:tab/>
        <w:t>升压站</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1048</w:t>
      </w:r>
      <w:r w:rsidRPr="009816AE">
        <w:rPr>
          <w:rFonts w:hAnsi="宋体" w:cs="宋体" w:hint="eastAsia"/>
        </w:rPr>
        <w:tab/>
        <w:t>光伏发电站调度自动化、电能量信息传输应采用()的通信方 式，直送电网调度机构。</w:t>
      </w:r>
      <w:r w:rsidRPr="009816AE">
        <w:rPr>
          <w:rFonts w:hAnsi="宋体" w:cs="宋体" w:hint="eastAsia"/>
        </w:rPr>
        <w:tab/>
        <w:t>A</w:t>
      </w:r>
      <w:r w:rsidRPr="009816AE">
        <w:rPr>
          <w:rFonts w:hAnsi="宋体" w:cs="宋体" w:hint="eastAsia"/>
        </w:rPr>
        <w:tab/>
        <w:t>主/备信道</w:t>
      </w:r>
      <w:r w:rsidRPr="009816AE">
        <w:rPr>
          <w:rFonts w:hAnsi="宋体" w:cs="宋体" w:hint="eastAsia"/>
        </w:rPr>
        <w:tab/>
        <w:t>独立信道</w:t>
      </w:r>
      <w:r w:rsidRPr="009816AE">
        <w:rPr>
          <w:rFonts w:hAnsi="宋体" w:cs="宋体" w:hint="eastAsia"/>
        </w:rPr>
        <w:tab/>
        <w:t>特殊信道</w:t>
      </w:r>
      <w:r w:rsidRPr="009816AE">
        <w:rPr>
          <w:rFonts w:hAnsi="宋体" w:cs="宋体" w:hint="eastAsia"/>
        </w:rPr>
        <w:tab/>
        <w:t>保密信道</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1049</w:t>
      </w:r>
      <w:r w:rsidRPr="009816AE">
        <w:rPr>
          <w:rFonts w:hAnsi="宋体" w:cs="宋体" w:hint="eastAsia"/>
        </w:rPr>
        <w:tab/>
        <w:t>光伏跟踪系统的能耗不应超过所承载光伏发电系统发电量()的     。</w:t>
      </w:r>
      <w:r w:rsidRPr="009816AE">
        <w:rPr>
          <w:rFonts w:hAnsi="宋体" w:cs="宋体" w:hint="eastAsia"/>
        </w:rPr>
        <w:tab/>
        <w:t>C</w:t>
      </w:r>
      <w:r w:rsidRPr="009816AE">
        <w:rPr>
          <w:rFonts w:hAnsi="宋体" w:cs="宋体" w:hint="eastAsia"/>
        </w:rPr>
        <w:tab/>
        <w:t>0.05</w:t>
      </w:r>
      <w:r w:rsidRPr="009816AE">
        <w:rPr>
          <w:rFonts w:hAnsi="宋体" w:cs="宋体" w:hint="eastAsia"/>
        </w:rPr>
        <w:tab/>
        <w:t>0.01</w:t>
      </w:r>
      <w:r w:rsidRPr="009816AE">
        <w:rPr>
          <w:rFonts w:hAnsi="宋体" w:cs="宋体" w:hint="eastAsia"/>
        </w:rPr>
        <w:tab/>
        <w:t>0.03</w:t>
      </w:r>
      <w:r w:rsidRPr="009816AE">
        <w:rPr>
          <w:rFonts w:hAnsi="宋体" w:cs="宋体" w:hint="eastAsia"/>
        </w:rPr>
        <w:tab/>
        <w:t>0.02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1050</w:t>
      </w:r>
      <w:r w:rsidRPr="009816AE">
        <w:rPr>
          <w:rFonts w:hAnsi="宋体" w:cs="宋体" w:hint="eastAsia"/>
        </w:rPr>
        <w:tab/>
        <w:t>光伏跟踪系统的组件最下端与地面的距离宜不小于()。</w:t>
      </w:r>
      <w:r w:rsidRPr="009816AE">
        <w:rPr>
          <w:rFonts w:hAnsi="宋体" w:cs="宋体" w:hint="eastAsia"/>
        </w:rPr>
        <w:tab/>
        <w:t>B</w:t>
      </w:r>
      <w:r w:rsidRPr="009816AE">
        <w:rPr>
          <w:rFonts w:hAnsi="宋体" w:cs="宋体" w:hint="eastAsia"/>
        </w:rPr>
        <w:tab/>
        <w:t>1.0m</w:t>
      </w:r>
      <w:r w:rsidRPr="009816AE">
        <w:rPr>
          <w:rFonts w:hAnsi="宋体" w:cs="宋体" w:hint="eastAsia"/>
        </w:rPr>
        <w:tab/>
        <w:t>0.3m</w:t>
      </w:r>
      <w:r w:rsidRPr="009816AE">
        <w:rPr>
          <w:rFonts w:hAnsi="宋体" w:cs="宋体" w:hint="eastAsia"/>
        </w:rPr>
        <w:tab/>
        <w:t>0.5m</w:t>
      </w:r>
      <w:r w:rsidRPr="009816AE">
        <w:rPr>
          <w:rFonts w:hAnsi="宋体" w:cs="宋体" w:hint="eastAsia"/>
        </w:rPr>
        <w:tab/>
        <w:t>1.5m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1051</w:t>
      </w:r>
      <w:r w:rsidRPr="009816AE">
        <w:rPr>
          <w:rFonts w:hAnsi="宋体" w:cs="宋体" w:hint="eastAsia"/>
        </w:rPr>
        <w:tab/>
        <w:t>钙钛矿光伏电池中，钙钛矿材料的晶体结构是()。</w:t>
      </w:r>
      <w:r w:rsidRPr="009816AE">
        <w:rPr>
          <w:rFonts w:hAnsi="宋体" w:cs="宋体" w:hint="eastAsia"/>
        </w:rPr>
        <w:tab/>
        <w:t>B</w:t>
      </w:r>
      <w:r w:rsidRPr="009816AE">
        <w:rPr>
          <w:rFonts w:hAnsi="宋体" w:cs="宋体" w:hint="eastAsia"/>
        </w:rPr>
        <w:tab/>
        <w:t>AB2</w:t>
      </w:r>
      <w:r w:rsidRPr="009816AE">
        <w:rPr>
          <w:rFonts w:hAnsi="宋体" w:cs="宋体" w:hint="eastAsia"/>
        </w:rPr>
        <w:tab/>
        <w:t>AB3</w:t>
      </w:r>
      <w:r w:rsidRPr="009816AE">
        <w:rPr>
          <w:rFonts w:hAnsi="宋体" w:cs="宋体" w:hint="eastAsia"/>
        </w:rPr>
        <w:tab/>
        <w:t>A2B3</w:t>
      </w:r>
      <w:r w:rsidRPr="009816AE">
        <w:rPr>
          <w:rFonts w:hAnsi="宋体" w:cs="宋体" w:hint="eastAsia"/>
        </w:rPr>
        <w:tab/>
        <w:t>A2B</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1052</w:t>
      </w:r>
      <w:r w:rsidRPr="009816AE">
        <w:rPr>
          <w:rFonts w:hAnsi="宋体" w:cs="宋体" w:hint="eastAsia"/>
        </w:rPr>
        <w:tab/>
        <w:t>钙钛矿材料中含有的重金属元素为()。</w:t>
      </w:r>
      <w:r w:rsidRPr="009816AE">
        <w:rPr>
          <w:rFonts w:hAnsi="宋体" w:cs="宋体" w:hint="eastAsia"/>
        </w:rPr>
        <w:tab/>
        <w:t>A</w:t>
      </w:r>
      <w:r w:rsidRPr="009816AE">
        <w:rPr>
          <w:rFonts w:hAnsi="宋体" w:cs="宋体" w:hint="eastAsia"/>
        </w:rPr>
        <w:tab/>
        <w:t>铅</w:t>
      </w:r>
      <w:r w:rsidRPr="009816AE">
        <w:rPr>
          <w:rFonts w:hAnsi="宋体" w:cs="宋体" w:hint="eastAsia"/>
        </w:rPr>
        <w:tab/>
        <w:t>钛</w:t>
      </w:r>
      <w:r w:rsidRPr="009816AE">
        <w:rPr>
          <w:rFonts w:hAnsi="宋体" w:cs="宋体" w:hint="eastAsia"/>
        </w:rPr>
        <w:tab/>
        <w:t>铯</w:t>
      </w:r>
      <w:r w:rsidRPr="009816AE">
        <w:rPr>
          <w:rFonts w:hAnsi="宋体" w:cs="宋体" w:hint="eastAsia"/>
        </w:rPr>
        <w:tab/>
        <w:t>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1053</w:t>
      </w:r>
      <w:r w:rsidRPr="009816AE">
        <w:rPr>
          <w:rFonts w:hAnsi="宋体" w:cs="宋体" w:hint="eastAsia"/>
        </w:rPr>
        <w:tab/>
        <w:t>钙钛矿光伏组件的背电极材料是()。</w:t>
      </w:r>
      <w:r w:rsidRPr="009816AE">
        <w:rPr>
          <w:rFonts w:hAnsi="宋体" w:cs="宋体" w:hint="eastAsia"/>
        </w:rPr>
        <w:tab/>
        <w:t>D</w:t>
      </w:r>
      <w:r w:rsidRPr="009816AE">
        <w:rPr>
          <w:rFonts w:hAnsi="宋体" w:cs="宋体" w:hint="eastAsia"/>
        </w:rPr>
        <w:tab/>
        <w:t>银</w:t>
      </w:r>
      <w:r w:rsidRPr="009816AE">
        <w:rPr>
          <w:rFonts w:hAnsi="宋体" w:cs="宋体" w:hint="eastAsia"/>
        </w:rPr>
        <w:tab/>
        <w:t>铜</w:t>
      </w:r>
      <w:r w:rsidRPr="009816AE">
        <w:rPr>
          <w:rFonts w:hAnsi="宋体" w:cs="宋体" w:hint="eastAsia"/>
        </w:rPr>
        <w:tab/>
        <w:t>金</w:t>
      </w:r>
      <w:r w:rsidRPr="009816AE">
        <w:rPr>
          <w:rFonts w:hAnsi="宋体" w:cs="宋体" w:hint="eastAsia"/>
        </w:rPr>
        <w:tab/>
        <w:t>导电玻璃</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1054</w:t>
      </w:r>
      <w:r w:rsidRPr="009816AE">
        <w:rPr>
          <w:rFonts w:hAnsi="宋体" w:cs="宋体" w:hint="eastAsia"/>
        </w:rPr>
        <w:tab/>
        <w:t>发电企业应建立健全以()为技术监督总负责人的技术监督 管理网络和各级监督岗位责任制。</w:t>
      </w:r>
      <w:r w:rsidRPr="009816AE">
        <w:rPr>
          <w:rFonts w:hAnsi="宋体" w:cs="宋体" w:hint="eastAsia"/>
        </w:rPr>
        <w:tab/>
        <w:t>D</w:t>
      </w:r>
      <w:r w:rsidRPr="009816AE">
        <w:rPr>
          <w:rFonts w:hAnsi="宋体" w:cs="宋体" w:hint="eastAsia"/>
        </w:rPr>
        <w:tab/>
        <w:t>安生部主任</w:t>
      </w:r>
      <w:r w:rsidRPr="009816AE">
        <w:rPr>
          <w:rFonts w:hAnsi="宋体" w:cs="宋体" w:hint="eastAsia"/>
        </w:rPr>
        <w:tab/>
        <w:t>监督专工</w:t>
      </w:r>
      <w:r w:rsidRPr="009816AE">
        <w:rPr>
          <w:rFonts w:hAnsi="宋体" w:cs="宋体" w:hint="eastAsia"/>
        </w:rPr>
        <w:tab/>
        <w:t>技术负责人</w:t>
      </w:r>
      <w:r w:rsidRPr="009816AE">
        <w:rPr>
          <w:rFonts w:hAnsi="宋体" w:cs="宋体" w:hint="eastAsia"/>
        </w:rPr>
        <w:tab/>
        <w:t>总工程师（或生产副总经理）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1055</w:t>
      </w:r>
      <w:r w:rsidRPr="009816AE">
        <w:rPr>
          <w:rFonts w:hAnsi="宋体" w:cs="宋体" w:hint="eastAsia"/>
        </w:rPr>
        <w:tab/>
        <w:t>集团公司技术监督管理办法规定技术监督以安全和质量为中 心，依据国家、行业、企业有关标准、规程，采用有效的() 手段， 对发电设备的健康水平及与安全、质量、经济、环保运行有关的重要 参数、性能、指标进行检测与控制，以确保其安全、优质、经济、环 保运行()。</w:t>
      </w:r>
      <w:r w:rsidRPr="009816AE">
        <w:rPr>
          <w:rFonts w:hAnsi="宋体" w:cs="宋体" w:hint="eastAsia"/>
        </w:rPr>
        <w:tab/>
        <w:t>B</w:t>
      </w:r>
      <w:r w:rsidRPr="009816AE">
        <w:rPr>
          <w:rFonts w:hAnsi="宋体" w:cs="宋体" w:hint="eastAsia"/>
        </w:rPr>
        <w:tab/>
        <w:t>计量</w:t>
      </w:r>
      <w:r w:rsidRPr="009816AE">
        <w:rPr>
          <w:rFonts w:hAnsi="宋体" w:cs="宋体" w:hint="eastAsia"/>
        </w:rPr>
        <w:tab/>
        <w:t>测试和管理</w:t>
      </w:r>
      <w:r w:rsidRPr="009816AE">
        <w:rPr>
          <w:rFonts w:hAnsi="宋体" w:cs="宋体" w:hint="eastAsia"/>
        </w:rPr>
        <w:tab/>
        <w:t>管理</w:t>
      </w:r>
      <w:r w:rsidRPr="009816AE">
        <w:rPr>
          <w:rFonts w:hAnsi="宋体" w:cs="宋体" w:hint="eastAsia"/>
        </w:rPr>
        <w:tab/>
        <w:t>测试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1056</w:t>
      </w:r>
      <w:r w:rsidRPr="009816AE">
        <w:rPr>
          <w:rFonts w:hAnsi="宋体" w:cs="宋体" w:hint="eastAsia"/>
        </w:rPr>
        <w:tab/>
        <w:t>()是系统内开展技术监督工作的主要依据。</w:t>
      </w:r>
      <w:r w:rsidRPr="009816AE">
        <w:rPr>
          <w:rFonts w:hAnsi="宋体" w:cs="宋体" w:hint="eastAsia"/>
        </w:rPr>
        <w:tab/>
        <w:t>B</w:t>
      </w:r>
      <w:r w:rsidRPr="009816AE">
        <w:rPr>
          <w:rFonts w:hAnsi="宋体" w:cs="宋体" w:hint="eastAsia"/>
        </w:rPr>
        <w:tab/>
        <w:t>技术监督管理办法</w:t>
      </w:r>
      <w:r w:rsidRPr="009816AE">
        <w:rPr>
          <w:rFonts w:hAnsi="宋体" w:cs="宋体" w:hint="eastAsia"/>
        </w:rPr>
        <w:tab/>
        <w:t>技术监督实施细则</w:t>
      </w:r>
      <w:r w:rsidRPr="009816AE">
        <w:rPr>
          <w:rFonts w:hAnsi="宋体" w:cs="宋体" w:hint="eastAsia"/>
        </w:rPr>
        <w:tab/>
        <w:t>技术监督评价标准</w:t>
      </w:r>
      <w:r w:rsidRPr="009816AE">
        <w:rPr>
          <w:rFonts w:hAnsi="宋体" w:cs="宋体" w:hint="eastAsia"/>
        </w:rPr>
        <w:tab/>
        <w:t>国家或行业相关标准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1057</w:t>
      </w:r>
      <w:r w:rsidRPr="009816AE">
        <w:rPr>
          <w:rFonts w:hAnsi="宋体" w:cs="宋体" w:hint="eastAsia"/>
        </w:rPr>
        <w:tab/>
        <w:t>光伏组件安装检测项目中，组件外观检查的抽检比例为()。</w:t>
      </w:r>
      <w:r w:rsidRPr="009816AE">
        <w:rPr>
          <w:rFonts w:hAnsi="宋体" w:cs="宋体" w:hint="eastAsia"/>
        </w:rPr>
        <w:tab/>
        <w:t>B</w:t>
      </w:r>
      <w:r w:rsidRPr="009816AE">
        <w:rPr>
          <w:rFonts w:hAnsi="宋体" w:cs="宋体" w:hint="eastAsia"/>
        </w:rPr>
        <w:tab/>
        <w:t>组件总量的 0.4%以上</w:t>
      </w:r>
      <w:r w:rsidRPr="009816AE">
        <w:rPr>
          <w:rFonts w:hAnsi="宋体" w:cs="宋体" w:hint="eastAsia"/>
        </w:rPr>
        <w:tab/>
        <w:t>组件总量的 0.5%以上</w:t>
      </w:r>
      <w:r w:rsidRPr="009816AE">
        <w:rPr>
          <w:rFonts w:hAnsi="宋体" w:cs="宋体" w:hint="eastAsia"/>
        </w:rPr>
        <w:tab/>
        <w:t>组件总量的 0.6%以上</w:t>
      </w:r>
      <w:r w:rsidRPr="009816AE">
        <w:rPr>
          <w:rFonts w:hAnsi="宋体" w:cs="宋体" w:hint="eastAsia"/>
        </w:rPr>
        <w:tab/>
        <w:t>组件总量的 0.7%以上</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1058</w:t>
      </w:r>
      <w:r w:rsidRPr="009816AE">
        <w:rPr>
          <w:rFonts w:hAnsi="宋体" w:cs="宋体" w:hint="eastAsia"/>
        </w:rPr>
        <w:tab/>
        <w:t>光伏组件安装检测项目中，组件 EL 测试的抽检比例为 ()。</w:t>
      </w:r>
      <w:r w:rsidRPr="009816AE">
        <w:rPr>
          <w:rFonts w:hAnsi="宋体" w:cs="宋体" w:hint="eastAsia"/>
        </w:rPr>
        <w:tab/>
        <w:t>A</w:t>
      </w:r>
      <w:r w:rsidRPr="009816AE">
        <w:rPr>
          <w:rFonts w:hAnsi="宋体" w:cs="宋体" w:hint="eastAsia"/>
        </w:rPr>
        <w:tab/>
        <w:t>5 块/MW</w:t>
      </w:r>
      <w:r w:rsidRPr="009816AE">
        <w:rPr>
          <w:rFonts w:hAnsi="宋体" w:cs="宋体" w:hint="eastAsia"/>
        </w:rPr>
        <w:tab/>
        <w:t xml:space="preserve">10 </w:t>
      </w:r>
      <w:r w:rsidRPr="009816AE">
        <w:rPr>
          <w:rFonts w:hAnsi="宋体" w:cs="宋体" w:hint="eastAsia"/>
        </w:rPr>
        <w:lastRenderedPageBreak/>
        <w:t>块/MW</w:t>
      </w:r>
      <w:r w:rsidRPr="009816AE">
        <w:rPr>
          <w:rFonts w:hAnsi="宋体" w:cs="宋体" w:hint="eastAsia"/>
        </w:rPr>
        <w:tab/>
        <w:t>15 块/MW</w:t>
      </w:r>
      <w:r w:rsidRPr="009816AE">
        <w:rPr>
          <w:rFonts w:hAnsi="宋体" w:cs="宋体" w:hint="eastAsia"/>
        </w:rPr>
        <w:tab/>
        <w:t>20 块/MW</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1059</w:t>
      </w:r>
      <w:r w:rsidRPr="009816AE">
        <w:rPr>
          <w:rFonts w:hAnsi="宋体" w:cs="宋体" w:hint="eastAsia"/>
        </w:rPr>
        <w:tab/>
        <w:t>光伏电站设计阶段，参考气象站应具有连续()以上的太阳辐 射长期观测记录。</w:t>
      </w:r>
      <w:r w:rsidRPr="009816AE">
        <w:rPr>
          <w:rFonts w:hAnsi="宋体" w:cs="宋体" w:hint="eastAsia"/>
        </w:rPr>
        <w:tab/>
        <w:t>B</w:t>
      </w:r>
      <w:r w:rsidRPr="009816AE">
        <w:rPr>
          <w:rFonts w:hAnsi="宋体" w:cs="宋体" w:hint="eastAsia"/>
        </w:rPr>
        <w:tab/>
        <w:t>8 年</w:t>
      </w:r>
      <w:r w:rsidRPr="009816AE">
        <w:rPr>
          <w:rFonts w:hAnsi="宋体" w:cs="宋体" w:hint="eastAsia"/>
        </w:rPr>
        <w:tab/>
        <w:t>10 年</w:t>
      </w:r>
      <w:r w:rsidRPr="009816AE">
        <w:rPr>
          <w:rFonts w:hAnsi="宋体" w:cs="宋体" w:hint="eastAsia"/>
        </w:rPr>
        <w:tab/>
        <w:t>15 年</w:t>
      </w:r>
      <w:r w:rsidRPr="009816AE">
        <w:rPr>
          <w:rFonts w:hAnsi="宋体" w:cs="宋体" w:hint="eastAsia"/>
        </w:rPr>
        <w:tab/>
        <w:t>20 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1060</w:t>
      </w:r>
      <w:r w:rsidRPr="009816AE">
        <w:rPr>
          <w:rFonts w:hAnsi="宋体" w:cs="宋体" w:hint="eastAsia"/>
        </w:rPr>
        <w:tab/>
        <w:t>光伏阵列的发电量比较中，同一时间段内，选取相同组件类型、 相同容量、不同组件厂家的阵列发电量进行比较，属于() 。</w:t>
      </w:r>
      <w:r w:rsidRPr="009816AE">
        <w:rPr>
          <w:rFonts w:hAnsi="宋体" w:cs="宋体" w:hint="eastAsia"/>
        </w:rPr>
        <w:tab/>
        <w:t>A</w:t>
      </w:r>
      <w:r w:rsidRPr="009816AE">
        <w:rPr>
          <w:rFonts w:hAnsi="宋体" w:cs="宋体" w:hint="eastAsia"/>
        </w:rPr>
        <w:tab/>
        <w:t>横向比较</w:t>
      </w:r>
      <w:r w:rsidRPr="009816AE">
        <w:rPr>
          <w:rFonts w:hAnsi="宋体" w:cs="宋体" w:hint="eastAsia"/>
        </w:rPr>
        <w:tab/>
        <w:t>纵向比较</w:t>
      </w:r>
      <w:r w:rsidRPr="009816AE">
        <w:rPr>
          <w:rFonts w:hAnsi="宋体" w:cs="宋体" w:hint="eastAsia"/>
        </w:rPr>
        <w:tab/>
        <w:t>全面比较</w:t>
      </w:r>
      <w:r w:rsidRPr="009816AE">
        <w:rPr>
          <w:rFonts w:hAnsi="宋体" w:cs="宋体" w:hint="eastAsia"/>
        </w:rPr>
        <w:tab/>
        <w:t>其他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1061</w:t>
      </w:r>
      <w:r w:rsidRPr="009816AE">
        <w:rPr>
          <w:rFonts w:hAnsi="宋体" w:cs="宋体" w:hint="eastAsia"/>
        </w:rPr>
        <w:tab/>
        <w:t>同一时间段内，选取相同组件类型、相同容量、相同组件厂家、 不同支架方式的阵列发电量进行比较，属于()。</w:t>
      </w:r>
      <w:r w:rsidRPr="009816AE">
        <w:rPr>
          <w:rFonts w:hAnsi="宋体" w:cs="宋体" w:hint="eastAsia"/>
        </w:rPr>
        <w:tab/>
        <w:t>A</w:t>
      </w:r>
      <w:r w:rsidRPr="009816AE">
        <w:rPr>
          <w:rFonts w:hAnsi="宋体" w:cs="宋体" w:hint="eastAsia"/>
        </w:rPr>
        <w:tab/>
        <w:t>横向比较</w:t>
      </w:r>
      <w:r w:rsidRPr="009816AE">
        <w:rPr>
          <w:rFonts w:hAnsi="宋体" w:cs="宋体" w:hint="eastAsia"/>
        </w:rPr>
        <w:tab/>
        <w:t>纵向比较</w:t>
      </w:r>
      <w:r w:rsidRPr="009816AE">
        <w:rPr>
          <w:rFonts w:hAnsi="宋体" w:cs="宋体" w:hint="eastAsia"/>
        </w:rPr>
        <w:tab/>
        <w:t>全面比较</w:t>
      </w:r>
      <w:r w:rsidRPr="009816AE">
        <w:rPr>
          <w:rFonts w:hAnsi="宋体" w:cs="宋体" w:hint="eastAsia"/>
        </w:rPr>
        <w:tab/>
        <w:t>其他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1062</w:t>
      </w:r>
      <w:r w:rsidRPr="009816AE">
        <w:rPr>
          <w:rFonts w:hAnsi="宋体" w:cs="宋体" w:hint="eastAsia"/>
        </w:rPr>
        <w:tab/>
        <w:t>选取某些光伏阵列与历史同期或辐照总量相同的时间段的发电  量比较（其他环境条件一致或接近，排除限电影响），属于() 。</w:t>
      </w:r>
      <w:r w:rsidRPr="009816AE">
        <w:rPr>
          <w:rFonts w:hAnsi="宋体" w:cs="宋体" w:hint="eastAsia"/>
        </w:rPr>
        <w:tab/>
        <w:t>B</w:t>
      </w:r>
      <w:r w:rsidRPr="009816AE">
        <w:rPr>
          <w:rFonts w:hAnsi="宋体" w:cs="宋体" w:hint="eastAsia"/>
        </w:rPr>
        <w:tab/>
        <w:t>横向比较</w:t>
      </w:r>
      <w:r w:rsidRPr="009816AE">
        <w:rPr>
          <w:rFonts w:hAnsi="宋体" w:cs="宋体" w:hint="eastAsia"/>
        </w:rPr>
        <w:tab/>
        <w:t>纵向比较</w:t>
      </w:r>
      <w:r w:rsidRPr="009816AE">
        <w:rPr>
          <w:rFonts w:hAnsi="宋体" w:cs="宋体" w:hint="eastAsia"/>
        </w:rPr>
        <w:tab/>
        <w:t>全面比较</w:t>
      </w:r>
      <w:r w:rsidRPr="009816AE">
        <w:rPr>
          <w:rFonts w:hAnsi="宋体" w:cs="宋体" w:hint="eastAsia"/>
        </w:rPr>
        <w:tab/>
        <w:t>其他</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1063</w:t>
      </w:r>
      <w:r w:rsidRPr="009816AE">
        <w:rPr>
          <w:rFonts w:hAnsi="宋体" w:cs="宋体" w:hint="eastAsia"/>
        </w:rPr>
        <w:tab/>
        <w:t>同一时间段内，选取相同组件类型、相同容量、不同组件厂家 的阵列发电量进行比较，其目的在于()。</w:t>
      </w:r>
      <w:r w:rsidRPr="009816AE">
        <w:rPr>
          <w:rFonts w:hAnsi="宋体" w:cs="宋体" w:hint="eastAsia"/>
        </w:rPr>
        <w:tab/>
        <w:t>A</w:t>
      </w:r>
      <w:r w:rsidRPr="009816AE">
        <w:rPr>
          <w:rFonts w:hAnsi="宋体" w:cs="宋体" w:hint="eastAsia"/>
        </w:rPr>
        <w:tab/>
        <w:t>分析不同组件厂家的性能优劣</w:t>
      </w:r>
      <w:r w:rsidRPr="009816AE">
        <w:rPr>
          <w:rFonts w:hAnsi="宋体" w:cs="宋体" w:hint="eastAsia"/>
        </w:rPr>
        <w:tab/>
        <w:t>比较出固定式、平单轴、斜单轴、跟踪式等不同支架方式的发电 量</w:t>
      </w:r>
      <w:r w:rsidRPr="009816AE">
        <w:rPr>
          <w:rFonts w:hAnsi="宋体" w:cs="宋体" w:hint="eastAsia"/>
        </w:rPr>
        <w:tab/>
        <w:t>比较组件的衰减情况</w:t>
      </w:r>
      <w:r w:rsidRPr="009816AE">
        <w:rPr>
          <w:rFonts w:hAnsi="宋体" w:cs="宋体" w:hint="eastAsia"/>
        </w:rPr>
        <w:tab/>
        <w:t>分析存在差异的原因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1064</w:t>
      </w:r>
      <w:r w:rsidRPr="009816AE">
        <w:rPr>
          <w:rFonts w:hAnsi="宋体" w:cs="宋体" w:hint="eastAsia"/>
        </w:rPr>
        <w:tab/>
        <w:t>同一时间段内，选取相同组件类型、相同容量、相同组件厂家、 不同支架方式的阵列发电量进行比较，其目的在于()。</w:t>
      </w:r>
      <w:r w:rsidRPr="009816AE">
        <w:rPr>
          <w:rFonts w:hAnsi="宋体" w:cs="宋体" w:hint="eastAsia"/>
        </w:rPr>
        <w:tab/>
        <w:t>B</w:t>
      </w:r>
      <w:r w:rsidRPr="009816AE">
        <w:rPr>
          <w:rFonts w:hAnsi="宋体" w:cs="宋体" w:hint="eastAsia"/>
        </w:rPr>
        <w:tab/>
        <w:t>分析不同组件厂家的性能优劣</w:t>
      </w:r>
      <w:r w:rsidRPr="009816AE">
        <w:rPr>
          <w:rFonts w:hAnsi="宋体" w:cs="宋体" w:hint="eastAsia"/>
        </w:rPr>
        <w:tab/>
        <w:t>比较出固定式、平单轴、斜单轴、跟踪式等不同支架方式的发电 量</w:t>
      </w:r>
      <w:r w:rsidRPr="009816AE">
        <w:rPr>
          <w:rFonts w:hAnsi="宋体" w:cs="宋体" w:hint="eastAsia"/>
        </w:rPr>
        <w:tab/>
        <w:t>比较组件的衰减情况</w:t>
      </w:r>
      <w:r w:rsidRPr="009816AE">
        <w:rPr>
          <w:rFonts w:hAnsi="宋体" w:cs="宋体" w:hint="eastAsia"/>
        </w:rPr>
        <w:tab/>
        <w:t>分析存在差异的原因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1065</w:t>
      </w:r>
      <w:r w:rsidRPr="009816AE">
        <w:rPr>
          <w:rFonts w:hAnsi="宋体" w:cs="宋体" w:hint="eastAsia"/>
        </w:rPr>
        <w:tab/>
        <w:t>选取某些光伏阵列与历史同期或辐照总量相同的时间段的发电 量比较（其他环境条件一致或接近 ，排除限电影响），其目的在于()。</w:t>
      </w:r>
      <w:r w:rsidRPr="009816AE">
        <w:rPr>
          <w:rFonts w:hAnsi="宋体" w:cs="宋体" w:hint="eastAsia"/>
        </w:rPr>
        <w:tab/>
        <w:t>C</w:t>
      </w:r>
      <w:r w:rsidRPr="009816AE">
        <w:rPr>
          <w:rFonts w:hAnsi="宋体" w:cs="宋体" w:hint="eastAsia"/>
        </w:rPr>
        <w:tab/>
        <w:t>分析不同组件厂家的性能优劣</w:t>
      </w:r>
      <w:r w:rsidRPr="009816AE">
        <w:rPr>
          <w:rFonts w:hAnsi="宋体" w:cs="宋体" w:hint="eastAsia"/>
        </w:rPr>
        <w:tab/>
        <w:t>比较出固定式、平单轴、斜单轴、跟踪式等不同支架方式的发电量</w:t>
      </w:r>
      <w:r w:rsidRPr="009816AE">
        <w:rPr>
          <w:rFonts w:hAnsi="宋体" w:cs="宋体" w:hint="eastAsia"/>
        </w:rPr>
        <w:tab/>
        <w:t>比较组件的衰减情况</w:t>
      </w:r>
      <w:r w:rsidRPr="009816AE">
        <w:rPr>
          <w:rFonts w:hAnsi="宋体" w:cs="宋体" w:hint="eastAsia"/>
        </w:rPr>
        <w:tab/>
        <w:t>分析存在差异的原因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1066</w:t>
      </w:r>
      <w:r w:rsidRPr="009816AE">
        <w:rPr>
          <w:rFonts w:hAnsi="宋体" w:cs="宋体" w:hint="eastAsia"/>
        </w:rPr>
        <w:tab/>
        <w:t>气象站环境监测系统计算发电量与实际发电量的比较，其目的 在于()。</w:t>
      </w:r>
      <w:r w:rsidRPr="009816AE">
        <w:rPr>
          <w:rFonts w:hAnsi="宋体" w:cs="宋体" w:hint="eastAsia"/>
        </w:rPr>
        <w:tab/>
        <w:t>D</w:t>
      </w:r>
      <w:r w:rsidRPr="009816AE">
        <w:rPr>
          <w:rFonts w:hAnsi="宋体" w:cs="宋体" w:hint="eastAsia"/>
        </w:rPr>
        <w:tab/>
        <w:t>分析不同组件厂家的性能优劣</w:t>
      </w:r>
      <w:r w:rsidRPr="009816AE">
        <w:rPr>
          <w:rFonts w:hAnsi="宋体" w:cs="宋体" w:hint="eastAsia"/>
        </w:rPr>
        <w:tab/>
        <w:t>比较出固定式、平单轴、斜单轴、跟踪式等不同支架方式的发电 量</w:t>
      </w:r>
      <w:r w:rsidRPr="009816AE">
        <w:rPr>
          <w:rFonts w:hAnsi="宋体" w:cs="宋体" w:hint="eastAsia"/>
        </w:rPr>
        <w:tab/>
        <w:t>比较组件的衰减情况</w:t>
      </w:r>
      <w:r w:rsidRPr="009816AE">
        <w:rPr>
          <w:rFonts w:hAnsi="宋体" w:cs="宋体" w:hint="eastAsia"/>
        </w:rPr>
        <w:tab/>
        <w:t>分析存在差异的原因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1067</w:t>
      </w:r>
      <w:r w:rsidRPr="009816AE">
        <w:rPr>
          <w:rFonts w:hAnsi="宋体" w:cs="宋体" w:hint="eastAsia"/>
        </w:rPr>
        <w:tab/>
        <w:t>逆变器在运行期的性能检测，包括电能质量测试和()。</w:t>
      </w:r>
      <w:r w:rsidRPr="009816AE">
        <w:rPr>
          <w:rFonts w:hAnsi="宋体" w:cs="宋体" w:hint="eastAsia"/>
        </w:rPr>
        <w:tab/>
        <w:t>C</w:t>
      </w:r>
      <w:r w:rsidRPr="009816AE">
        <w:rPr>
          <w:rFonts w:hAnsi="宋体" w:cs="宋体" w:hint="eastAsia"/>
        </w:rPr>
        <w:tab/>
        <w:t>接地导通性测试</w:t>
      </w:r>
      <w:r w:rsidRPr="009816AE">
        <w:rPr>
          <w:rFonts w:hAnsi="宋体" w:cs="宋体" w:hint="eastAsia"/>
        </w:rPr>
        <w:tab/>
        <w:t>绝缘电阻测试</w:t>
      </w:r>
      <w:r w:rsidRPr="009816AE">
        <w:rPr>
          <w:rFonts w:hAnsi="宋体" w:cs="宋体" w:hint="eastAsia"/>
        </w:rPr>
        <w:tab/>
        <w:t>效率测试</w:t>
      </w:r>
      <w:r w:rsidRPr="009816AE">
        <w:rPr>
          <w:rFonts w:hAnsi="宋体" w:cs="宋体" w:hint="eastAsia"/>
        </w:rPr>
        <w:tab/>
        <w:t>实验室测试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1068</w:t>
      </w:r>
      <w:r w:rsidRPr="009816AE">
        <w:rPr>
          <w:rFonts w:hAnsi="宋体" w:cs="宋体" w:hint="eastAsia"/>
        </w:rPr>
        <w:tab/>
        <w:t>在运行期，逆变器性能检测的检测周期为()。</w:t>
      </w:r>
      <w:r w:rsidRPr="009816AE">
        <w:rPr>
          <w:rFonts w:hAnsi="宋体" w:cs="宋体" w:hint="eastAsia"/>
        </w:rPr>
        <w:tab/>
        <w:t>C</w:t>
      </w:r>
      <w:r w:rsidRPr="009816AE">
        <w:rPr>
          <w:rFonts w:hAnsi="宋体" w:cs="宋体" w:hint="eastAsia"/>
        </w:rPr>
        <w:tab/>
        <w:t>每半年一次</w:t>
      </w:r>
      <w:r w:rsidRPr="009816AE">
        <w:rPr>
          <w:rFonts w:hAnsi="宋体" w:cs="宋体" w:hint="eastAsia"/>
        </w:rPr>
        <w:tab/>
        <w:t>每年一次</w:t>
      </w:r>
      <w:r w:rsidRPr="009816AE">
        <w:rPr>
          <w:rFonts w:hAnsi="宋体" w:cs="宋体" w:hint="eastAsia"/>
        </w:rPr>
        <w:tab/>
        <w:t>每两年一次</w:t>
      </w:r>
      <w:r w:rsidRPr="009816AE">
        <w:rPr>
          <w:rFonts w:hAnsi="宋体" w:cs="宋体" w:hint="eastAsia"/>
        </w:rPr>
        <w:tab/>
        <w:t>每三年一次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1069</w:t>
      </w:r>
      <w:r w:rsidRPr="009816AE">
        <w:rPr>
          <w:rFonts w:hAnsi="宋体" w:cs="宋体" w:hint="eastAsia"/>
        </w:rPr>
        <w:tab/>
        <w:t>"汇流箱的绝缘电阻测试，检测光伏汇流箱的绝缘安全性，系统</w:t>
      </w:r>
    </w:p>
    <w:p w:rsidR="00953506" w:rsidRPr="009816AE" w:rsidRDefault="00953506" w:rsidP="002501C9">
      <w:pPr>
        <w:pStyle w:val="a5"/>
        <w:rPr>
          <w:rFonts w:hAnsi="宋体" w:cs="宋体"/>
        </w:rPr>
      </w:pPr>
      <w:r w:rsidRPr="009816AE">
        <w:rPr>
          <w:rFonts w:hAnsi="宋体" w:cs="宋体" w:hint="eastAsia"/>
        </w:rPr>
        <w:t>电压大于 500V 时，测试电压应为()"</w:t>
      </w:r>
      <w:r w:rsidRPr="009816AE">
        <w:rPr>
          <w:rFonts w:hAnsi="宋体" w:cs="宋体" w:hint="eastAsia"/>
        </w:rPr>
        <w:tab/>
        <w:t>A</w:t>
      </w:r>
      <w:r w:rsidRPr="009816AE">
        <w:rPr>
          <w:rFonts w:hAnsi="宋体" w:cs="宋体" w:hint="eastAsia"/>
        </w:rPr>
        <w:tab/>
        <w:t>1000V</w:t>
      </w:r>
      <w:r w:rsidRPr="009816AE">
        <w:rPr>
          <w:rFonts w:hAnsi="宋体" w:cs="宋体" w:hint="eastAsia"/>
        </w:rPr>
        <w:tab/>
        <w:t>750V</w:t>
      </w:r>
      <w:r w:rsidRPr="009816AE">
        <w:rPr>
          <w:rFonts w:hAnsi="宋体" w:cs="宋体" w:hint="eastAsia"/>
        </w:rPr>
        <w:tab/>
        <w:t>650V</w:t>
      </w:r>
      <w:r w:rsidRPr="009816AE">
        <w:rPr>
          <w:rFonts w:hAnsi="宋体" w:cs="宋体" w:hint="eastAsia"/>
        </w:rPr>
        <w:tab/>
        <w:t>500V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1070</w:t>
      </w:r>
      <w:r w:rsidRPr="009816AE">
        <w:rPr>
          <w:rFonts w:hAnsi="宋体" w:cs="宋体" w:hint="eastAsia"/>
        </w:rPr>
        <w:tab/>
        <w:t>在运行期，逆变器性能检测的检测比例为()。</w:t>
      </w:r>
      <w:r w:rsidRPr="009816AE">
        <w:rPr>
          <w:rFonts w:hAnsi="宋体" w:cs="宋体" w:hint="eastAsia"/>
        </w:rPr>
        <w:tab/>
        <w:t>B</w:t>
      </w:r>
      <w:r w:rsidRPr="009816AE">
        <w:rPr>
          <w:rFonts w:hAnsi="宋体" w:cs="宋体" w:hint="eastAsia"/>
        </w:rPr>
        <w:tab/>
        <w:t>1 台/1MW</w:t>
      </w:r>
      <w:r w:rsidRPr="009816AE">
        <w:rPr>
          <w:rFonts w:hAnsi="宋体" w:cs="宋体" w:hint="eastAsia"/>
        </w:rPr>
        <w:tab/>
        <w:t>1 台/10MW</w:t>
      </w:r>
      <w:r w:rsidRPr="009816AE">
        <w:rPr>
          <w:rFonts w:hAnsi="宋体" w:cs="宋体" w:hint="eastAsia"/>
        </w:rPr>
        <w:tab/>
        <w:t>0.5 台/10MW</w:t>
      </w:r>
      <w:r w:rsidRPr="009816AE">
        <w:rPr>
          <w:rFonts w:hAnsi="宋体" w:cs="宋体" w:hint="eastAsia"/>
        </w:rPr>
        <w:tab/>
        <w:t>0.5 台/1MW</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1071</w:t>
      </w:r>
      <w:r w:rsidRPr="009816AE">
        <w:rPr>
          <w:rFonts w:hAnsi="宋体" w:cs="宋体" w:hint="eastAsia"/>
        </w:rPr>
        <w:tab/>
        <w:t>在运行期，组件热斑测试的检测比例为（）。</w:t>
      </w:r>
      <w:r w:rsidRPr="009816AE">
        <w:rPr>
          <w:rFonts w:hAnsi="宋体" w:cs="宋体" w:hint="eastAsia"/>
        </w:rPr>
        <w:tab/>
        <w:t>A</w:t>
      </w:r>
      <w:r w:rsidRPr="009816AE">
        <w:rPr>
          <w:rFonts w:hAnsi="宋体" w:cs="宋体" w:hint="eastAsia"/>
        </w:rPr>
        <w:tab/>
        <w:t>100 块/MW</w:t>
      </w:r>
      <w:r w:rsidRPr="009816AE">
        <w:rPr>
          <w:rFonts w:hAnsi="宋体" w:cs="宋体" w:hint="eastAsia"/>
        </w:rPr>
        <w:tab/>
        <w:t>10 块/MW</w:t>
      </w:r>
      <w:r w:rsidRPr="009816AE">
        <w:rPr>
          <w:rFonts w:hAnsi="宋体" w:cs="宋体" w:hint="eastAsia"/>
        </w:rPr>
        <w:tab/>
        <w:t>1 块/MW</w:t>
      </w:r>
      <w:r w:rsidRPr="009816AE">
        <w:rPr>
          <w:rFonts w:hAnsi="宋体" w:cs="宋体" w:hint="eastAsia"/>
        </w:rPr>
        <w:tab/>
        <w:t>0.5 块/MW</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1072</w:t>
      </w:r>
      <w:r w:rsidRPr="009816AE">
        <w:rPr>
          <w:rFonts w:hAnsi="宋体" w:cs="宋体" w:hint="eastAsia"/>
        </w:rPr>
        <w:tab/>
        <w:t>对电站逆变器进行效率测试，测量负载点为()、30%、50%、 75%、100%以及可输出最大效率点处的转换效率。效率需满足标准要 求。</w:t>
      </w:r>
      <w:r w:rsidRPr="009816AE">
        <w:rPr>
          <w:rFonts w:hAnsi="宋体" w:cs="宋体" w:hint="eastAsia"/>
        </w:rPr>
        <w:tab/>
        <w:t>C</w:t>
      </w:r>
      <w:r w:rsidRPr="009816AE">
        <w:rPr>
          <w:rFonts w:hAnsi="宋体" w:cs="宋体" w:hint="eastAsia"/>
        </w:rPr>
        <w:tab/>
        <w:t>0%、10%、20%、25%</w:t>
      </w:r>
      <w:r w:rsidRPr="009816AE">
        <w:rPr>
          <w:rFonts w:hAnsi="宋体" w:cs="宋体" w:hint="eastAsia"/>
        </w:rPr>
        <w:tab/>
        <w:t>5%、10%、15%、25%</w:t>
      </w:r>
      <w:r w:rsidRPr="009816AE">
        <w:rPr>
          <w:rFonts w:hAnsi="宋体" w:cs="宋体" w:hint="eastAsia"/>
        </w:rPr>
        <w:tab/>
        <w:t>5%、10%、20%、25%</w:t>
      </w:r>
      <w:r w:rsidRPr="009816AE">
        <w:rPr>
          <w:rFonts w:hAnsi="宋体" w:cs="宋体" w:hint="eastAsia"/>
        </w:rPr>
        <w:tab/>
        <w:t>5%、15%、20%、25%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1073</w:t>
      </w:r>
      <w:r w:rsidRPr="009816AE">
        <w:rPr>
          <w:rFonts w:hAnsi="宋体" w:cs="宋体" w:hint="eastAsia"/>
        </w:rPr>
        <w:tab/>
        <w:t>电站投产前应进行电能质量测试，对逆变器谐波和波形畸变、 功率因数、三相电压不平衡度和直流分量等进行测试评估，电能质量 应满足()要求。</w:t>
      </w:r>
      <w:r w:rsidRPr="009816AE">
        <w:rPr>
          <w:rFonts w:hAnsi="宋体" w:cs="宋体" w:hint="eastAsia"/>
        </w:rPr>
        <w:tab/>
        <w:t>D</w:t>
      </w:r>
      <w:r w:rsidRPr="009816AE">
        <w:rPr>
          <w:rFonts w:hAnsi="宋体" w:cs="宋体" w:hint="eastAsia"/>
        </w:rPr>
        <w:tab/>
        <w:t>合同</w:t>
      </w:r>
      <w:r w:rsidRPr="009816AE">
        <w:rPr>
          <w:rFonts w:hAnsi="宋体" w:cs="宋体" w:hint="eastAsia"/>
        </w:rPr>
        <w:tab/>
        <w:t>负载</w:t>
      </w:r>
      <w:r w:rsidRPr="009816AE">
        <w:rPr>
          <w:rFonts w:hAnsi="宋体" w:cs="宋体" w:hint="eastAsia"/>
        </w:rPr>
        <w:lastRenderedPageBreak/>
        <w:tab/>
        <w:t>使用</w:t>
      </w:r>
      <w:r w:rsidRPr="009816AE">
        <w:rPr>
          <w:rFonts w:hAnsi="宋体" w:cs="宋体" w:hint="eastAsia"/>
        </w:rPr>
        <w:tab/>
        <w:t>电网</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1074</w:t>
      </w:r>
      <w:r w:rsidRPr="009816AE">
        <w:rPr>
          <w:rFonts w:hAnsi="宋体" w:cs="宋体" w:hint="eastAsia"/>
        </w:rPr>
        <w:tab/>
        <w:t>()进行一次现场与控制室后台汇流支路电流的对比工作， 及时发现因霍尔传感器漂移而产生的误差。</w:t>
      </w:r>
      <w:r w:rsidRPr="009816AE">
        <w:rPr>
          <w:rFonts w:hAnsi="宋体" w:cs="宋体" w:hint="eastAsia"/>
        </w:rPr>
        <w:tab/>
        <w:t>B</w:t>
      </w:r>
      <w:r w:rsidRPr="009816AE">
        <w:rPr>
          <w:rFonts w:hAnsi="宋体" w:cs="宋体" w:hint="eastAsia"/>
        </w:rPr>
        <w:tab/>
        <w:t>每年</w:t>
      </w:r>
      <w:r w:rsidRPr="009816AE">
        <w:rPr>
          <w:rFonts w:hAnsi="宋体" w:cs="宋体" w:hint="eastAsia"/>
        </w:rPr>
        <w:tab/>
        <w:t>每季度</w:t>
      </w:r>
      <w:r w:rsidRPr="009816AE">
        <w:rPr>
          <w:rFonts w:hAnsi="宋体" w:cs="宋体" w:hint="eastAsia"/>
        </w:rPr>
        <w:tab/>
        <w:t>每月</w:t>
      </w:r>
      <w:r w:rsidRPr="009816AE">
        <w:rPr>
          <w:rFonts w:hAnsi="宋体" w:cs="宋体" w:hint="eastAsia"/>
        </w:rPr>
        <w:tab/>
        <w:t>每周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1075</w:t>
      </w:r>
      <w:r w:rsidRPr="009816AE">
        <w:rPr>
          <w:rFonts w:hAnsi="宋体" w:cs="宋体" w:hint="eastAsia"/>
        </w:rPr>
        <w:tab/>
        <w:t>利用红外成像仪，夏季()对汇流箱内开关、接线端子进行 测温，掌握发热情况，及时处理接线松动等问题。</w:t>
      </w:r>
      <w:r w:rsidRPr="009816AE">
        <w:rPr>
          <w:rFonts w:hAnsi="宋体" w:cs="宋体" w:hint="eastAsia"/>
        </w:rPr>
        <w:tab/>
        <w:t>B</w:t>
      </w:r>
      <w:r w:rsidRPr="009816AE">
        <w:rPr>
          <w:rFonts w:hAnsi="宋体" w:cs="宋体" w:hint="eastAsia"/>
        </w:rPr>
        <w:tab/>
        <w:t>每天一次</w:t>
      </w:r>
      <w:r w:rsidRPr="009816AE">
        <w:rPr>
          <w:rFonts w:hAnsi="宋体" w:cs="宋体" w:hint="eastAsia"/>
        </w:rPr>
        <w:tab/>
        <w:t>每月一次</w:t>
      </w:r>
      <w:r w:rsidRPr="009816AE">
        <w:rPr>
          <w:rFonts w:hAnsi="宋体" w:cs="宋体" w:hint="eastAsia"/>
        </w:rPr>
        <w:tab/>
        <w:t>每半月一次</w:t>
      </w:r>
      <w:r w:rsidRPr="009816AE">
        <w:rPr>
          <w:rFonts w:hAnsi="宋体" w:cs="宋体" w:hint="eastAsia"/>
        </w:rPr>
        <w:tab/>
        <w:t>每周一次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1076</w:t>
      </w:r>
      <w:r w:rsidRPr="009816AE">
        <w:rPr>
          <w:rFonts w:hAnsi="宋体" w:cs="宋体" w:hint="eastAsia"/>
        </w:rPr>
        <w:tab/>
        <w:t>海拔高度在()及以上高原地区使用的逆变器，应选用高原 型产品或采取降容使用措施。</w:t>
      </w:r>
      <w:r w:rsidRPr="009816AE">
        <w:rPr>
          <w:rFonts w:hAnsi="宋体" w:cs="宋体" w:hint="eastAsia"/>
        </w:rPr>
        <w:tab/>
        <w:t>B</w:t>
      </w:r>
      <w:r w:rsidRPr="009816AE">
        <w:rPr>
          <w:rFonts w:hAnsi="宋体" w:cs="宋体" w:hint="eastAsia"/>
        </w:rPr>
        <w:tab/>
        <w:t>1000m</w:t>
      </w:r>
      <w:r w:rsidRPr="009816AE">
        <w:rPr>
          <w:rFonts w:hAnsi="宋体" w:cs="宋体" w:hint="eastAsia"/>
        </w:rPr>
        <w:tab/>
        <w:t>2000m</w:t>
      </w:r>
      <w:r w:rsidRPr="009816AE">
        <w:rPr>
          <w:rFonts w:hAnsi="宋体" w:cs="宋体" w:hint="eastAsia"/>
        </w:rPr>
        <w:tab/>
        <w:t>3000m</w:t>
      </w:r>
      <w:r w:rsidRPr="009816AE">
        <w:rPr>
          <w:rFonts w:hAnsi="宋体" w:cs="宋体" w:hint="eastAsia"/>
        </w:rPr>
        <w:tab/>
        <w:t>4000m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1077</w:t>
      </w:r>
      <w:r w:rsidRPr="009816AE">
        <w:rPr>
          <w:rFonts w:hAnsi="宋体" w:cs="宋体" w:hint="eastAsia"/>
        </w:rPr>
        <w:tab/>
        <w:t>当海拔高于()的场址箱变高压侧开关选用隔离开关或 SF6 负荷开关。</w:t>
      </w:r>
      <w:r w:rsidRPr="009816AE">
        <w:rPr>
          <w:rFonts w:hAnsi="宋体" w:cs="宋体" w:hint="eastAsia"/>
        </w:rPr>
        <w:tab/>
        <w:t>C</w:t>
      </w:r>
      <w:r w:rsidRPr="009816AE">
        <w:rPr>
          <w:rFonts w:hAnsi="宋体" w:cs="宋体" w:hint="eastAsia"/>
        </w:rPr>
        <w:tab/>
        <w:t>1000m</w:t>
      </w:r>
      <w:r w:rsidRPr="009816AE">
        <w:rPr>
          <w:rFonts w:hAnsi="宋体" w:cs="宋体" w:hint="eastAsia"/>
        </w:rPr>
        <w:tab/>
        <w:t>2000m</w:t>
      </w:r>
      <w:r w:rsidRPr="009816AE">
        <w:rPr>
          <w:rFonts w:hAnsi="宋体" w:cs="宋体" w:hint="eastAsia"/>
        </w:rPr>
        <w:tab/>
        <w:t>3000m</w:t>
      </w:r>
      <w:r w:rsidRPr="009816AE">
        <w:rPr>
          <w:rFonts w:hAnsi="宋体" w:cs="宋体" w:hint="eastAsia"/>
        </w:rPr>
        <w:tab/>
        <w:t>4000m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1078</w:t>
      </w:r>
      <w:r w:rsidRPr="009816AE">
        <w:rPr>
          <w:rFonts w:hAnsi="宋体" w:cs="宋体" w:hint="eastAsia"/>
        </w:rPr>
        <w:tab/>
        <w:t>跟踪系统跟踪精度要求：平板单轴跟踪系统跟踪精度为()； 平板双轴跟踪系统跟踪精度为()。</w:t>
      </w:r>
      <w:r w:rsidRPr="009816AE">
        <w:rPr>
          <w:rFonts w:hAnsi="宋体" w:cs="宋体" w:hint="eastAsia"/>
        </w:rPr>
        <w:tab/>
        <w:t>A</w:t>
      </w:r>
      <w:r w:rsidRPr="009816AE">
        <w:rPr>
          <w:rFonts w:hAnsi="宋体" w:cs="宋体" w:hint="eastAsia"/>
        </w:rPr>
        <w:tab/>
        <w:t>"±5 ° , ±2 °"</w:t>
      </w:r>
      <w:r w:rsidRPr="009816AE">
        <w:rPr>
          <w:rFonts w:hAnsi="宋体" w:cs="宋体" w:hint="eastAsia"/>
        </w:rPr>
        <w:tab/>
        <w:t>"±2 ° , ±5 °"</w:t>
      </w:r>
      <w:r w:rsidRPr="009816AE">
        <w:rPr>
          <w:rFonts w:hAnsi="宋体" w:cs="宋体" w:hint="eastAsia"/>
        </w:rPr>
        <w:tab/>
        <w:t>"±5 ° , ±1 °"</w:t>
      </w:r>
      <w:r w:rsidRPr="009816AE">
        <w:rPr>
          <w:rFonts w:hAnsi="宋体" w:cs="宋体" w:hint="eastAsia"/>
        </w:rPr>
        <w:tab/>
        <w:t>"±2 ° , ±5 °"</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1079</w:t>
      </w:r>
      <w:r w:rsidRPr="009816AE">
        <w:rPr>
          <w:rFonts w:hAnsi="宋体" w:cs="宋体" w:hint="eastAsia"/>
        </w:rPr>
        <w:tab/>
        <w:t>固定式支架安装应执行 GB 50794 的相关要求。采用型钢结构的 支架，其紧固度应符合设计图纸要求及现行国家标准 GB 50205 的相 关规定。支架倾斜角度偏差度不应大于() 。</w:t>
      </w:r>
      <w:r w:rsidRPr="009816AE">
        <w:rPr>
          <w:rFonts w:hAnsi="宋体" w:cs="宋体" w:hint="eastAsia"/>
        </w:rPr>
        <w:tab/>
        <w:t>B</w:t>
      </w:r>
      <w:r w:rsidRPr="009816AE">
        <w:rPr>
          <w:rFonts w:hAnsi="宋体" w:cs="宋体" w:hint="eastAsia"/>
        </w:rPr>
        <w:tab/>
        <w:t>±0.5 °</w:t>
      </w:r>
      <w:r w:rsidRPr="009816AE">
        <w:rPr>
          <w:rFonts w:hAnsi="宋体" w:cs="宋体" w:hint="eastAsia"/>
        </w:rPr>
        <w:tab/>
        <w:t>±1 °</w:t>
      </w:r>
      <w:r w:rsidRPr="009816AE">
        <w:rPr>
          <w:rFonts w:hAnsi="宋体" w:cs="宋体" w:hint="eastAsia"/>
        </w:rPr>
        <w:tab/>
        <w:t>±2 °</w:t>
      </w:r>
      <w:r w:rsidRPr="009816AE">
        <w:rPr>
          <w:rFonts w:hAnsi="宋体" w:cs="宋体" w:hint="eastAsia"/>
        </w:rPr>
        <w:tab/>
        <w:t>±3 °</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1080</w:t>
      </w:r>
      <w:r w:rsidRPr="009816AE">
        <w:rPr>
          <w:rFonts w:hAnsi="宋体" w:cs="宋体" w:hint="eastAsia"/>
        </w:rPr>
        <w:tab/>
        <w:t>安装的倾斜角度偏差应不大于()，相邻光伏组件间的边缘高 差应不大于()，同组光伏组件间的边缘高差应不大于 5mm。</w:t>
      </w:r>
      <w:r w:rsidRPr="009816AE">
        <w:rPr>
          <w:rFonts w:hAnsi="宋体" w:cs="宋体" w:hint="eastAsia"/>
        </w:rPr>
        <w:tab/>
        <w:t>C</w:t>
      </w:r>
      <w:r w:rsidRPr="009816AE">
        <w:rPr>
          <w:rFonts w:hAnsi="宋体" w:cs="宋体" w:hint="eastAsia"/>
        </w:rPr>
        <w:tab/>
        <w:t>"±0.5 ° , 1mm"</w:t>
      </w:r>
      <w:r w:rsidRPr="009816AE">
        <w:rPr>
          <w:rFonts w:hAnsi="宋体" w:cs="宋体" w:hint="eastAsia"/>
        </w:rPr>
        <w:tab/>
        <w:t>"±0.5 ° , 2mm"</w:t>
      </w:r>
      <w:r w:rsidRPr="009816AE">
        <w:rPr>
          <w:rFonts w:hAnsi="宋体" w:cs="宋体" w:hint="eastAsia"/>
        </w:rPr>
        <w:tab/>
        <w:t>"±1 ° , 2mm"</w:t>
      </w:r>
      <w:r w:rsidRPr="009816AE">
        <w:rPr>
          <w:rFonts w:hAnsi="宋体" w:cs="宋体" w:hint="eastAsia"/>
        </w:rPr>
        <w:tab/>
        <w:t>"±1 ° , 5mm"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1081</w:t>
      </w:r>
      <w:r w:rsidRPr="009816AE">
        <w:rPr>
          <w:rFonts w:hAnsi="宋体" w:cs="宋体" w:hint="eastAsia"/>
        </w:rPr>
        <w:tab/>
        <w:t>光伏组件安装应尽量先安装()支架组件，后安装()支架组 件，严禁脚踩下层已安装组件。</w:t>
      </w:r>
      <w:r w:rsidRPr="009816AE">
        <w:rPr>
          <w:rFonts w:hAnsi="宋体" w:cs="宋体" w:hint="eastAsia"/>
        </w:rPr>
        <w:tab/>
        <w:t>D</w:t>
      </w:r>
      <w:r w:rsidRPr="009816AE">
        <w:rPr>
          <w:rFonts w:hAnsi="宋体" w:cs="宋体" w:hint="eastAsia"/>
        </w:rPr>
        <w:tab/>
        <w:t>东侧，西侧</w:t>
      </w:r>
      <w:r w:rsidRPr="009816AE">
        <w:rPr>
          <w:rFonts w:hAnsi="宋体" w:cs="宋体" w:hint="eastAsia"/>
        </w:rPr>
        <w:tab/>
        <w:t>西侧，东侧</w:t>
      </w:r>
      <w:r w:rsidRPr="009816AE">
        <w:rPr>
          <w:rFonts w:hAnsi="宋体" w:cs="宋体" w:hint="eastAsia"/>
        </w:rPr>
        <w:tab/>
        <w:t>下层，上层</w:t>
      </w:r>
      <w:r w:rsidRPr="009816AE">
        <w:rPr>
          <w:rFonts w:hAnsi="宋体" w:cs="宋体" w:hint="eastAsia"/>
        </w:rPr>
        <w:tab/>
        <w:t>上层，下层</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1082</w:t>
      </w:r>
      <w:r w:rsidRPr="009816AE">
        <w:rPr>
          <w:rFonts w:hAnsi="宋体" w:cs="宋体" w:hint="eastAsia"/>
        </w:rPr>
        <w:tab/>
        <w:t>相同测试条件下的相同光伏组件串之间的开路电压偏差不应大 于()，且最大偏差不应超过()。</w:t>
      </w:r>
      <w:r w:rsidRPr="009816AE">
        <w:rPr>
          <w:rFonts w:hAnsi="宋体" w:cs="宋体" w:hint="eastAsia"/>
        </w:rPr>
        <w:tab/>
        <w:t>D</w:t>
      </w:r>
      <w:r w:rsidRPr="009816AE">
        <w:rPr>
          <w:rFonts w:hAnsi="宋体" w:cs="宋体" w:hint="eastAsia"/>
        </w:rPr>
        <w:tab/>
        <w:t>1%，4V</w:t>
      </w:r>
      <w:r w:rsidRPr="009816AE">
        <w:rPr>
          <w:rFonts w:hAnsi="宋体" w:cs="宋体" w:hint="eastAsia"/>
        </w:rPr>
        <w:tab/>
        <w:t>1%，5V</w:t>
      </w:r>
      <w:r w:rsidRPr="009816AE">
        <w:rPr>
          <w:rFonts w:hAnsi="宋体" w:cs="宋体" w:hint="eastAsia"/>
        </w:rPr>
        <w:tab/>
        <w:t>2%，4V</w:t>
      </w:r>
      <w:r w:rsidRPr="009816AE">
        <w:rPr>
          <w:rFonts w:hAnsi="宋体" w:cs="宋体" w:hint="eastAsia"/>
        </w:rPr>
        <w:tab/>
        <w:t>2%，5V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1083</w:t>
      </w:r>
      <w:r w:rsidRPr="009816AE">
        <w:rPr>
          <w:rFonts w:hAnsi="宋体" w:cs="宋体" w:hint="eastAsia"/>
        </w:rPr>
        <w:tab/>
        <w:t>在发电情况下应使用钳形万用表对汇流箱内光伏组件串的电流 进行检测。相同测试条件下且辐照度不应低于()时，相同光伏组 件串之间的电流偏差不应大于()。</w:t>
      </w:r>
      <w:r w:rsidRPr="009816AE">
        <w:rPr>
          <w:rFonts w:hAnsi="宋体" w:cs="宋体" w:hint="eastAsia"/>
        </w:rPr>
        <w:tab/>
        <w:t>C</w:t>
      </w:r>
      <w:r w:rsidRPr="009816AE">
        <w:rPr>
          <w:rFonts w:hAnsi="宋体" w:cs="宋体" w:hint="eastAsia"/>
        </w:rPr>
        <w:tab/>
        <w:t>"400W/m2 ,2%"</w:t>
      </w:r>
      <w:r w:rsidRPr="009816AE">
        <w:rPr>
          <w:rFonts w:hAnsi="宋体" w:cs="宋体" w:hint="eastAsia"/>
        </w:rPr>
        <w:tab/>
        <w:t>"400W/m2 ,5%"</w:t>
      </w:r>
      <w:r w:rsidRPr="009816AE">
        <w:rPr>
          <w:rFonts w:hAnsi="宋体" w:cs="宋体" w:hint="eastAsia"/>
        </w:rPr>
        <w:tab/>
        <w:t>"700W/m2 ,5%"</w:t>
      </w:r>
      <w:r w:rsidRPr="009816AE">
        <w:rPr>
          <w:rFonts w:hAnsi="宋体" w:cs="宋体" w:hint="eastAsia"/>
        </w:rPr>
        <w:tab/>
        <w:t>"700W/m2 ,2%"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1084</w:t>
      </w:r>
      <w:r w:rsidRPr="009816AE">
        <w:rPr>
          <w:rFonts w:hAnsi="宋体" w:cs="宋体" w:hint="eastAsia"/>
        </w:rPr>
        <w:tab/>
        <w:t>汇流箱安装前应确认箱内元器件完好，连接线无松动，所有开 关和熔断器处于断开状态，汇流箱进线端及出线端与汇流箱接地端绝 缘电阻不应小于()。</w:t>
      </w:r>
      <w:r w:rsidRPr="009816AE">
        <w:rPr>
          <w:rFonts w:hAnsi="宋体" w:cs="宋体" w:hint="eastAsia"/>
        </w:rPr>
        <w:tab/>
        <w:t>D</w:t>
      </w:r>
      <w:r w:rsidRPr="009816AE">
        <w:rPr>
          <w:rFonts w:hAnsi="宋体" w:cs="宋体" w:hint="eastAsia"/>
        </w:rPr>
        <w:tab/>
        <w:t>4MΩ</w:t>
      </w:r>
      <w:r w:rsidRPr="009816AE">
        <w:rPr>
          <w:rFonts w:hAnsi="宋体" w:cs="宋体" w:hint="eastAsia"/>
        </w:rPr>
        <w:tab/>
        <w:t>5MΩ</w:t>
      </w:r>
      <w:r w:rsidRPr="009816AE">
        <w:rPr>
          <w:rFonts w:hAnsi="宋体" w:cs="宋体" w:hint="eastAsia"/>
        </w:rPr>
        <w:tab/>
        <w:t>10MΩ</w:t>
      </w:r>
      <w:r w:rsidRPr="009816AE">
        <w:rPr>
          <w:rFonts w:hAnsi="宋体" w:cs="宋体" w:hint="eastAsia"/>
        </w:rPr>
        <w:tab/>
        <w:t>20MΩ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1085</w:t>
      </w:r>
      <w:r w:rsidRPr="009816AE">
        <w:rPr>
          <w:rFonts w:hAnsi="宋体" w:cs="宋体" w:hint="eastAsia"/>
        </w:rPr>
        <w:tab/>
        <w:t>采用基础型钢固定的逆变器，安装后的基础钢宜高出抹平地面()，基础性钢应有明显的可靠接地。</w:t>
      </w:r>
      <w:r w:rsidRPr="009816AE">
        <w:rPr>
          <w:rFonts w:hAnsi="宋体" w:cs="宋体" w:hint="eastAsia"/>
        </w:rPr>
        <w:tab/>
        <w:t>B</w:t>
      </w:r>
      <w:r w:rsidRPr="009816AE">
        <w:rPr>
          <w:rFonts w:hAnsi="宋体" w:cs="宋体" w:hint="eastAsia"/>
        </w:rPr>
        <w:tab/>
        <w:t>5mm</w:t>
      </w:r>
      <w:r w:rsidRPr="009816AE">
        <w:rPr>
          <w:rFonts w:hAnsi="宋体" w:cs="宋体" w:hint="eastAsia"/>
        </w:rPr>
        <w:tab/>
        <w:t>10mm</w:t>
      </w:r>
      <w:r w:rsidRPr="009816AE">
        <w:rPr>
          <w:rFonts w:hAnsi="宋体" w:cs="宋体" w:hint="eastAsia"/>
        </w:rPr>
        <w:tab/>
        <w:t>15mm</w:t>
      </w:r>
      <w:r w:rsidRPr="009816AE">
        <w:rPr>
          <w:rFonts w:hAnsi="宋体" w:cs="宋体" w:hint="eastAsia"/>
        </w:rPr>
        <w:tab/>
        <w:t>20mm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1086</w:t>
      </w:r>
      <w:r w:rsidRPr="009816AE">
        <w:rPr>
          <w:rFonts w:hAnsi="宋体" w:cs="宋体" w:hint="eastAsia"/>
        </w:rPr>
        <w:tab/>
        <w:t>逆变器直流侧电缆接线前必须确认()有明显断开点</w:t>
      </w:r>
      <w:r w:rsidRPr="009816AE">
        <w:rPr>
          <w:rFonts w:hAnsi="宋体" w:cs="宋体" w:hint="eastAsia"/>
        </w:rPr>
        <w:tab/>
        <w:t>B</w:t>
      </w:r>
      <w:r w:rsidRPr="009816AE">
        <w:rPr>
          <w:rFonts w:hAnsi="宋体" w:cs="宋体" w:hint="eastAsia"/>
        </w:rPr>
        <w:tab/>
        <w:t>光伏组件侧</w:t>
      </w:r>
      <w:r w:rsidRPr="009816AE">
        <w:rPr>
          <w:rFonts w:hAnsi="宋体" w:cs="宋体" w:hint="eastAsia"/>
        </w:rPr>
        <w:tab/>
        <w:t>汇流箱侧</w:t>
      </w:r>
      <w:r w:rsidRPr="009816AE">
        <w:rPr>
          <w:rFonts w:hAnsi="宋体" w:cs="宋体" w:hint="eastAsia"/>
        </w:rPr>
        <w:tab/>
        <w:t>交流柜侧</w:t>
      </w:r>
      <w:r w:rsidRPr="009816AE">
        <w:rPr>
          <w:rFonts w:hAnsi="宋体" w:cs="宋体" w:hint="eastAsia"/>
        </w:rPr>
        <w:tab/>
        <w:t>箱变侧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1087</w:t>
      </w:r>
      <w:r w:rsidRPr="009816AE">
        <w:rPr>
          <w:rFonts w:hAnsi="宋体" w:cs="宋体" w:hint="eastAsia"/>
        </w:rPr>
        <w:tab/>
        <w:t>逆变器（）时，测量直流侧电压值和人机界面显示值 之间偏差应在允许范围内；检查人机界面显示直流侧对地阻抗值应符 合要求。</w:t>
      </w:r>
      <w:r w:rsidRPr="009816AE">
        <w:rPr>
          <w:rFonts w:hAnsi="宋体" w:cs="宋体" w:hint="eastAsia"/>
        </w:rPr>
        <w:tab/>
        <w:t>A</w:t>
      </w:r>
      <w:r w:rsidRPr="009816AE">
        <w:rPr>
          <w:rFonts w:hAnsi="宋体" w:cs="宋体" w:hint="eastAsia"/>
        </w:rPr>
        <w:tab/>
        <w:t>直流侧带电而交流侧不带电</w:t>
      </w:r>
      <w:r w:rsidRPr="009816AE">
        <w:rPr>
          <w:rFonts w:hAnsi="宋体" w:cs="宋体" w:hint="eastAsia"/>
        </w:rPr>
        <w:tab/>
        <w:t>直流侧不带电而交流侧带电</w:t>
      </w:r>
      <w:r w:rsidRPr="009816AE">
        <w:rPr>
          <w:rFonts w:hAnsi="宋体" w:cs="宋体" w:hint="eastAsia"/>
        </w:rPr>
        <w:tab/>
        <w:t>直流侧、交流侧均带电</w:t>
      </w:r>
      <w:r w:rsidRPr="009816AE">
        <w:rPr>
          <w:rFonts w:hAnsi="宋体" w:cs="宋体" w:hint="eastAsia"/>
        </w:rPr>
        <w:tab/>
        <w:t>直流侧、交流侧均不带电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1088</w:t>
      </w:r>
      <w:r w:rsidRPr="009816AE">
        <w:rPr>
          <w:rFonts w:hAnsi="宋体" w:cs="宋体" w:hint="eastAsia"/>
        </w:rPr>
        <w:tab/>
        <w:t>总辐射表应安装在专用的台柱上，距地面不低于()，台柱下 部牢固埋入地中。接线柱方向朝北，保持仪器处于水平状态。</w:t>
      </w:r>
      <w:r w:rsidRPr="009816AE">
        <w:rPr>
          <w:rFonts w:hAnsi="宋体" w:cs="宋体" w:hint="eastAsia"/>
        </w:rPr>
        <w:tab/>
        <w:t>C</w:t>
      </w:r>
      <w:r w:rsidRPr="009816AE">
        <w:rPr>
          <w:rFonts w:hAnsi="宋体" w:cs="宋体" w:hint="eastAsia"/>
        </w:rPr>
        <w:tab/>
        <w:t>0.8m</w:t>
      </w:r>
      <w:r w:rsidRPr="009816AE">
        <w:rPr>
          <w:rFonts w:hAnsi="宋体" w:cs="宋体" w:hint="eastAsia"/>
        </w:rPr>
        <w:tab/>
        <w:t>1m</w:t>
      </w:r>
      <w:r w:rsidRPr="009816AE">
        <w:rPr>
          <w:rFonts w:hAnsi="宋体" w:cs="宋体" w:hint="eastAsia"/>
        </w:rPr>
        <w:tab/>
        <w:t>1.5m</w:t>
      </w:r>
      <w:r w:rsidRPr="009816AE">
        <w:rPr>
          <w:rFonts w:hAnsi="宋体" w:cs="宋体" w:hint="eastAsia"/>
        </w:rPr>
        <w:tab/>
        <w:t>1.8m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1089</w:t>
      </w:r>
      <w:r w:rsidRPr="009816AE">
        <w:rPr>
          <w:rFonts w:hAnsi="宋体" w:cs="宋体" w:hint="eastAsia"/>
        </w:rPr>
        <w:tab/>
        <w:t>直接辐射表应安装在专用的台柱上，专用台柱的要求和安装方 法与总辐射表相同；直接辐射表底座方位线必须对准()，调 整纬度刻度盘对准当地纬度，保持仪器处于水平状态</w:t>
      </w:r>
      <w:r w:rsidRPr="009816AE">
        <w:rPr>
          <w:rFonts w:hAnsi="宋体" w:cs="宋体" w:hint="eastAsia"/>
        </w:rPr>
        <w:tab/>
        <w:t>A</w:t>
      </w:r>
      <w:r w:rsidRPr="009816AE">
        <w:rPr>
          <w:rFonts w:hAnsi="宋体" w:cs="宋体" w:hint="eastAsia"/>
        </w:rPr>
        <w:tab/>
        <w:t>南北向</w:t>
      </w:r>
      <w:r w:rsidRPr="009816AE">
        <w:rPr>
          <w:rFonts w:hAnsi="宋体" w:cs="宋体" w:hint="eastAsia"/>
        </w:rPr>
        <w:tab/>
        <w:t>东西向</w:t>
      </w:r>
      <w:r w:rsidRPr="009816AE">
        <w:rPr>
          <w:rFonts w:hAnsi="宋体" w:cs="宋体" w:hint="eastAsia"/>
        </w:rPr>
        <w:tab/>
        <w:t>正南向</w:t>
      </w:r>
      <w:r w:rsidRPr="009816AE">
        <w:rPr>
          <w:rFonts w:hAnsi="宋体" w:cs="宋体" w:hint="eastAsia"/>
        </w:rPr>
        <w:tab/>
        <w:t>正北向</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1090</w:t>
      </w:r>
      <w:r w:rsidRPr="009816AE">
        <w:rPr>
          <w:rFonts w:hAnsi="宋体" w:cs="宋体" w:hint="eastAsia"/>
        </w:rPr>
        <w:tab/>
        <w:t>EL 检测中 ，高档位电池片混入低档位组件占组件总片数比例()。但低档位电池片不允许混入高档位组件。</w:t>
      </w:r>
      <w:r w:rsidRPr="009816AE">
        <w:rPr>
          <w:rFonts w:hAnsi="宋体" w:cs="宋体" w:hint="eastAsia"/>
        </w:rPr>
        <w:tab/>
        <w:t>C</w:t>
      </w:r>
      <w:r w:rsidRPr="009816AE">
        <w:rPr>
          <w:rFonts w:hAnsi="宋体" w:cs="宋体" w:hint="eastAsia"/>
        </w:rPr>
        <w:tab/>
        <w:t>≤3%</w:t>
      </w:r>
      <w:r w:rsidRPr="009816AE">
        <w:rPr>
          <w:rFonts w:hAnsi="宋体" w:cs="宋体" w:hint="eastAsia"/>
        </w:rPr>
        <w:tab/>
        <w:t>≤4%</w:t>
      </w:r>
      <w:r w:rsidRPr="009816AE">
        <w:rPr>
          <w:rFonts w:hAnsi="宋体" w:cs="宋体" w:hint="eastAsia"/>
        </w:rPr>
        <w:tab/>
        <w:t>≤5%</w:t>
      </w:r>
      <w:r w:rsidRPr="009816AE">
        <w:rPr>
          <w:rFonts w:hAnsi="宋体" w:cs="宋体" w:hint="eastAsia"/>
        </w:rPr>
        <w:tab/>
        <w:t>≤8%</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1091</w:t>
      </w:r>
      <w:r w:rsidRPr="009816AE">
        <w:rPr>
          <w:rFonts w:hAnsi="宋体" w:cs="宋体" w:hint="eastAsia"/>
        </w:rPr>
        <w:tab/>
        <w:t>EL 检测中，隐裂组件的比例不得超过供货数量的()。</w:t>
      </w:r>
      <w:r w:rsidRPr="009816AE">
        <w:rPr>
          <w:rFonts w:hAnsi="宋体" w:cs="宋体" w:hint="eastAsia"/>
        </w:rPr>
        <w:tab/>
        <w:t>B</w:t>
      </w:r>
      <w:r w:rsidRPr="009816AE">
        <w:rPr>
          <w:rFonts w:hAnsi="宋体" w:cs="宋体" w:hint="eastAsia"/>
        </w:rPr>
        <w:tab/>
        <w:t>0.01</w:t>
      </w:r>
      <w:r w:rsidRPr="009816AE">
        <w:rPr>
          <w:rFonts w:hAnsi="宋体" w:cs="宋体" w:hint="eastAsia"/>
        </w:rPr>
        <w:tab/>
        <w:t>0.02</w:t>
      </w:r>
      <w:r w:rsidRPr="009816AE">
        <w:rPr>
          <w:rFonts w:hAnsi="宋体" w:cs="宋体" w:hint="eastAsia"/>
        </w:rPr>
        <w:tab/>
        <w:t>0.03</w:t>
      </w:r>
      <w:r w:rsidRPr="009816AE">
        <w:rPr>
          <w:rFonts w:hAnsi="宋体" w:cs="宋体" w:hint="eastAsia"/>
        </w:rPr>
        <w:tab/>
        <w:t>0.05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1092</w:t>
      </w:r>
      <w:r w:rsidRPr="009816AE">
        <w:rPr>
          <w:rFonts w:hAnsi="宋体" w:cs="宋体" w:hint="eastAsia"/>
        </w:rPr>
        <w:tab/>
        <w:t>光伏组件的巡检周期为()。</w:t>
      </w:r>
      <w:r w:rsidRPr="009816AE">
        <w:rPr>
          <w:rFonts w:hAnsi="宋体" w:cs="宋体" w:hint="eastAsia"/>
        </w:rPr>
        <w:tab/>
        <w:t>C</w:t>
      </w:r>
      <w:r w:rsidRPr="009816AE">
        <w:rPr>
          <w:rFonts w:hAnsi="宋体" w:cs="宋体" w:hint="eastAsia"/>
        </w:rPr>
        <w:tab/>
        <w:t>每天一次</w:t>
      </w:r>
      <w:r w:rsidRPr="009816AE">
        <w:rPr>
          <w:rFonts w:hAnsi="宋体" w:cs="宋体" w:hint="eastAsia"/>
        </w:rPr>
        <w:tab/>
        <w:t>每周一次</w:t>
      </w:r>
      <w:r w:rsidRPr="009816AE">
        <w:rPr>
          <w:rFonts w:hAnsi="宋体" w:cs="宋体" w:hint="eastAsia"/>
        </w:rPr>
        <w:tab/>
        <w:t>每月一次</w:t>
      </w:r>
      <w:r w:rsidRPr="009816AE">
        <w:rPr>
          <w:rFonts w:hAnsi="宋体" w:cs="宋体" w:hint="eastAsia"/>
        </w:rPr>
        <w:tab/>
        <w:t>每季度一次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1093</w:t>
      </w:r>
      <w:r w:rsidRPr="009816AE">
        <w:rPr>
          <w:rFonts w:hAnsi="宋体" w:cs="宋体" w:hint="eastAsia"/>
        </w:rPr>
        <w:tab/>
        <w:t>定期检查逆变器室内问题 ，特别是夏天 ， 室内温度不宜超 过()，通风口有异物堵塞时及时清理。</w:t>
      </w:r>
      <w:r w:rsidRPr="009816AE">
        <w:rPr>
          <w:rFonts w:hAnsi="宋体" w:cs="宋体" w:hint="eastAsia"/>
        </w:rPr>
        <w:tab/>
        <w:t>A</w:t>
      </w:r>
      <w:r w:rsidRPr="009816AE">
        <w:rPr>
          <w:rFonts w:hAnsi="宋体" w:cs="宋体" w:hint="eastAsia"/>
        </w:rPr>
        <w:tab/>
        <w:t>40℃</w:t>
      </w:r>
      <w:r w:rsidRPr="009816AE">
        <w:rPr>
          <w:rFonts w:hAnsi="宋体" w:cs="宋体" w:hint="eastAsia"/>
        </w:rPr>
        <w:tab/>
        <w:t>45℃</w:t>
      </w:r>
      <w:r w:rsidRPr="009816AE">
        <w:rPr>
          <w:rFonts w:hAnsi="宋体" w:cs="宋体" w:hint="eastAsia"/>
        </w:rPr>
        <w:tab/>
        <w:t>50℃</w:t>
      </w:r>
      <w:r w:rsidRPr="009816AE">
        <w:rPr>
          <w:rFonts w:hAnsi="宋体" w:cs="宋体" w:hint="eastAsia"/>
        </w:rPr>
        <w:tab/>
        <w:t>60℃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1094</w:t>
      </w:r>
      <w:r w:rsidRPr="009816AE">
        <w:rPr>
          <w:rFonts w:hAnsi="宋体" w:cs="宋体" w:hint="eastAsia"/>
        </w:rPr>
        <w:tab/>
        <w:t>达标投产初验：项目单位应在全部光伏发电单元试运行前，组 织达标投产初验，并形成初验报告。初验通过后，项目单位应在全部 光伏发电单元通过试运行后() 内，向直属单位提出达标投产复验申请。</w:t>
      </w:r>
      <w:r w:rsidRPr="009816AE">
        <w:rPr>
          <w:rFonts w:hAnsi="宋体" w:cs="宋体" w:hint="eastAsia"/>
        </w:rPr>
        <w:tab/>
        <w:t>D</w:t>
      </w:r>
      <w:r w:rsidRPr="009816AE">
        <w:rPr>
          <w:rFonts w:hAnsi="宋体" w:cs="宋体" w:hint="eastAsia"/>
        </w:rPr>
        <w:tab/>
        <w:t>240h</w:t>
      </w:r>
      <w:r w:rsidRPr="009816AE">
        <w:rPr>
          <w:rFonts w:hAnsi="宋体" w:cs="宋体" w:hint="eastAsia"/>
        </w:rPr>
        <w:tab/>
        <w:t>三个月</w:t>
      </w:r>
      <w:r w:rsidRPr="009816AE">
        <w:rPr>
          <w:rFonts w:hAnsi="宋体" w:cs="宋体" w:hint="eastAsia"/>
        </w:rPr>
        <w:tab/>
        <w:t>半年</w:t>
      </w:r>
      <w:r w:rsidRPr="009816AE">
        <w:rPr>
          <w:rFonts w:hAnsi="宋体" w:cs="宋体" w:hint="eastAsia"/>
        </w:rPr>
        <w:tab/>
        <w:t>一年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1095</w:t>
      </w:r>
      <w:r w:rsidRPr="009816AE">
        <w:rPr>
          <w:rFonts w:hAnsi="宋体" w:cs="宋体" w:hint="eastAsia"/>
        </w:rPr>
        <w:tab/>
        <w:t>《中国电力行业有限公司光伏发电工程达标投产验收管理规 范》规定集团公司备案：收到直属单位达标投产验收结果的备案文件 后，集团公司复核验收结果，()内提出复核意见，否则视为 同意复验结果。</w:t>
      </w:r>
      <w:r w:rsidRPr="009816AE">
        <w:rPr>
          <w:rFonts w:hAnsi="宋体" w:cs="宋体" w:hint="eastAsia"/>
        </w:rPr>
        <w:tab/>
        <w:t>B</w:t>
      </w:r>
      <w:r w:rsidRPr="009816AE">
        <w:rPr>
          <w:rFonts w:hAnsi="宋体" w:cs="宋体" w:hint="eastAsia"/>
        </w:rPr>
        <w:tab/>
        <w:t>十个工作日</w:t>
      </w:r>
      <w:r w:rsidRPr="009816AE">
        <w:rPr>
          <w:rFonts w:hAnsi="宋体" w:cs="宋体" w:hint="eastAsia"/>
        </w:rPr>
        <w:tab/>
        <w:t>十五个工作日</w:t>
      </w:r>
      <w:r w:rsidRPr="009816AE">
        <w:rPr>
          <w:rFonts w:hAnsi="宋体" w:cs="宋体" w:hint="eastAsia"/>
        </w:rPr>
        <w:tab/>
        <w:t>二十个工作日</w:t>
      </w:r>
      <w:r w:rsidRPr="009816AE">
        <w:rPr>
          <w:rFonts w:hAnsi="宋体" w:cs="宋体" w:hint="eastAsia"/>
        </w:rPr>
        <w:tab/>
        <w:t>三十个工作日</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1096</w:t>
      </w:r>
      <w:r w:rsidRPr="009816AE">
        <w:rPr>
          <w:rFonts w:hAnsi="宋体" w:cs="宋体" w:hint="eastAsia"/>
        </w:rPr>
        <w:tab/>
        <w:t>根据《中国电力行业有限公司光伏发电工程达标投产验收管理 规范》，  验收结果分为()。</w:t>
      </w:r>
      <w:r w:rsidRPr="009816AE">
        <w:rPr>
          <w:rFonts w:hAnsi="宋体" w:cs="宋体" w:hint="eastAsia"/>
        </w:rPr>
        <w:tab/>
        <w:t>A</w:t>
      </w:r>
      <w:r w:rsidRPr="009816AE">
        <w:rPr>
          <w:rFonts w:hAnsi="宋体" w:cs="宋体" w:hint="eastAsia"/>
        </w:rPr>
        <w:tab/>
        <w:t>“符合 ”、“基本符合 ”、“不符合 ”</w:t>
      </w:r>
      <w:r w:rsidRPr="009816AE">
        <w:rPr>
          <w:rFonts w:hAnsi="宋体" w:cs="宋体" w:hint="eastAsia"/>
        </w:rPr>
        <w:tab/>
        <w:t>“优秀 ”、“一般 ”、“不符合 ”</w:t>
      </w:r>
      <w:r w:rsidRPr="009816AE">
        <w:rPr>
          <w:rFonts w:hAnsi="宋体" w:cs="宋体" w:hint="eastAsia"/>
        </w:rPr>
        <w:tab/>
        <w:t>“合格 ”、“不合格 ”</w:t>
      </w:r>
      <w:r w:rsidRPr="009816AE">
        <w:rPr>
          <w:rFonts w:hAnsi="宋体" w:cs="宋体" w:hint="eastAsia"/>
        </w:rPr>
        <w:tab/>
        <w:t>“符合 ”、 “不符合 ”</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1097</w:t>
      </w:r>
      <w:r w:rsidRPr="009816AE">
        <w:rPr>
          <w:rFonts w:hAnsi="宋体" w:cs="宋体" w:hint="eastAsia"/>
        </w:rPr>
        <w:tab/>
        <w:t>出质保验收工作必须坚持 ()的原则，严格遵循有关规范、 标准和规程，客观真实反映设备健康状况和性能指标。</w:t>
      </w:r>
      <w:r w:rsidRPr="009816AE">
        <w:rPr>
          <w:rFonts w:hAnsi="宋体" w:cs="宋体" w:hint="eastAsia"/>
        </w:rPr>
        <w:tab/>
        <w:t>B</w:t>
      </w:r>
      <w:r w:rsidRPr="009816AE">
        <w:rPr>
          <w:rFonts w:hAnsi="宋体" w:cs="宋体" w:hint="eastAsia"/>
        </w:rPr>
        <w:tab/>
        <w:t>科学严谨、客观公正</w:t>
      </w:r>
      <w:r w:rsidRPr="009816AE">
        <w:rPr>
          <w:rFonts w:hAnsi="宋体" w:cs="宋体" w:hint="eastAsia"/>
        </w:rPr>
        <w:tab/>
        <w:t>科学严谨、实事求是</w:t>
      </w:r>
      <w:r w:rsidRPr="009816AE">
        <w:rPr>
          <w:rFonts w:hAnsi="宋体" w:cs="宋体" w:hint="eastAsia"/>
        </w:rPr>
        <w:tab/>
        <w:t>经济高效、实事求是</w:t>
      </w:r>
      <w:r w:rsidRPr="009816AE">
        <w:rPr>
          <w:rFonts w:hAnsi="宋体" w:cs="宋体" w:hint="eastAsia"/>
        </w:rPr>
        <w:tab/>
        <w:t>经济高效、科学严谨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1098</w:t>
      </w:r>
      <w:r w:rsidRPr="009816AE">
        <w:rPr>
          <w:rFonts w:hAnsi="宋体" w:cs="宋体" w:hint="eastAsia"/>
        </w:rPr>
        <w:tab/>
        <w:t>光伏逆变器退出运行后，必须等待至少()，方可开启前门对逆变器进行维护或检修操作。</w:t>
      </w:r>
      <w:r w:rsidRPr="009816AE">
        <w:rPr>
          <w:rFonts w:hAnsi="宋体" w:cs="宋体" w:hint="eastAsia"/>
        </w:rPr>
        <w:tab/>
        <w:t>D</w:t>
      </w:r>
      <w:r w:rsidRPr="009816AE">
        <w:rPr>
          <w:rFonts w:hAnsi="宋体" w:cs="宋体" w:hint="eastAsia"/>
        </w:rPr>
        <w:tab/>
        <w:t>5min</w:t>
      </w:r>
      <w:r w:rsidRPr="009816AE">
        <w:rPr>
          <w:rFonts w:hAnsi="宋体" w:cs="宋体" w:hint="eastAsia"/>
        </w:rPr>
        <w:tab/>
        <w:t>10min</w:t>
      </w:r>
      <w:r w:rsidRPr="009816AE">
        <w:rPr>
          <w:rFonts w:hAnsi="宋体" w:cs="宋体" w:hint="eastAsia"/>
        </w:rPr>
        <w:tab/>
        <w:t>15min</w:t>
      </w:r>
      <w:r w:rsidRPr="009816AE">
        <w:rPr>
          <w:rFonts w:hAnsi="宋体" w:cs="宋体" w:hint="eastAsia"/>
        </w:rPr>
        <w:tab/>
        <w:t>20min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1099</w:t>
      </w:r>
      <w:r w:rsidRPr="009816AE">
        <w:rPr>
          <w:rFonts w:hAnsi="宋体" w:cs="宋体" w:hint="eastAsia"/>
        </w:rPr>
        <w:tab/>
        <w:t>光伏逆变器根据对无功能量处理方法不同，分为()。</w:t>
      </w:r>
      <w:r w:rsidRPr="009816AE">
        <w:rPr>
          <w:rFonts w:hAnsi="宋体" w:cs="宋体" w:hint="eastAsia"/>
        </w:rPr>
        <w:tab/>
        <w:t>C</w:t>
      </w:r>
      <w:r w:rsidRPr="009816AE">
        <w:rPr>
          <w:rFonts w:hAnsi="宋体" w:cs="宋体" w:hint="eastAsia"/>
        </w:rPr>
        <w:tab/>
        <w:t>电压型和电阻型</w:t>
      </w:r>
      <w:r w:rsidRPr="009816AE">
        <w:rPr>
          <w:rFonts w:hAnsi="宋体" w:cs="宋体" w:hint="eastAsia"/>
        </w:rPr>
        <w:tab/>
        <w:t>电流型和功率型</w:t>
      </w:r>
      <w:r w:rsidRPr="009816AE">
        <w:rPr>
          <w:rFonts w:hAnsi="宋体" w:cs="宋体" w:hint="eastAsia"/>
        </w:rPr>
        <w:tab/>
        <w:t>电压型和电流型</w:t>
      </w:r>
      <w:r w:rsidRPr="009816AE">
        <w:rPr>
          <w:rFonts w:hAnsi="宋体" w:cs="宋体" w:hint="eastAsia"/>
        </w:rPr>
        <w:tab/>
        <w:t>电压型和功率型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1100</w:t>
      </w:r>
      <w:r w:rsidRPr="009816AE">
        <w:rPr>
          <w:rFonts w:hAnsi="宋体" w:cs="宋体" w:hint="eastAsia"/>
        </w:rPr>
        <w:tab/>
        <w:t>光伏逆变器结构和电气连接应保持()，不应存在锈蚀、 积灰等现象，散热环境应良好。</w:t>
      </w:r>
      <w:r w:rsidRPr="009816AE">
        <w:rPr>
          <w:rFonts w:hAnsi="宋体" w:cs="宋体" w:hint="eastAsia"/>
        </w:rPr>
        <w:tab/>
        <w:t>B</w:t>
      </w:r>
      <w:r w:rsidRPr="009816AE">
        <w:rPr>
          <w:rFonts w:hAnsi="宋体" w:cs="宋体" w:hint="eastAsia"/>
        </w:rPr>
        <w:tab/>
        <w:t>清洁</w:t>
      </w:r>
      <w:r w:rsidRPr="009816AE">
        <w:rPr>
          <w:rFonts w:hAnsi="宋体" w:cs="宋体" w:hint="eastAsia"/>
        </w:rPr>
        <w:tab/>
        <w:t>完整</w:t>
      </w:r>
      <w:r w:rsidRPr="009816AE">
        <w:rPr>
          <w:rFonts w:hAnsi="宋体" w:cs="宋体" w:hint="eastAsia"/>
        </w:rPr>
        <w:tab/>
        <w:t>正常</w:t>
      </w:r>
      <w:r w:rsidRPr="009816AE">
        <w:rPr>
          <w:rFonts w:hAnsi="宋体" w:cs="宋体" w:hint="eastAsia"/>
        </w:rPr>
        <w:tab/>
        <w:t>无损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1101</w:t>
      </w:r>
      <w:r w:rsidRPr="009816AE">
        <w:rPr>
          <w:rFonts w:hAnsi="宋体" w:cs="宋体" w:hint="eastAsia"/>
        </w:rPr>
        <w:tab/>
        <w:t>当海拔高度为 500m 时，110kV 系统中性点间隙距离为()。</w:t>
      </w:r>
      <w:r w:rsidRPr="009816AE">
        <w:rPr>
          <w:rFonts w:hAnsi="宋体" w:cs="宋体" w:hint="eastAsia"/>
        </w:rPr>
        <w:tab/>
        <w:t>D</w:t>
      </w:r>
      <w:r w:rsidRPr="009816AE">
        <w:rPr>
          <w:rFonts w:hAnsi="宋体" w:cs="宋体" w:hint="eastAsia"/>
        </w:rPr>
        <w:tab/>
        <w:t>110mm</w:t>
      </w:r>
      <w:r w:rsidRPr="009816AE">
        <w:rPr>
          <w:rFonts w:hAnsi="宋体" w:cs="宋体" w:hint="eastAsia"/>
        </w:rPr>
        <w:tab/>
        <w:t>120mm</w:t>
      </w:r>
      <w:r w:rsidRPr="009816AE">
        <w:rPr>
          <w:rFonts w:hAnsi="宋体" w:cs="宋体" w:hint="eastAsia"/>
        </w:rPr>
        <w:tab/>
        <w:t>125mm</w:t>
      </w:r>
      <w:r w:rsidRPr="009816AE">
        <w:rPr>
          <w:rFonts w:hAnsi="宋体" w:cs="宋体" w:hint="eastAsia"/>
        </w:rPr>
        <w:tab/>
        <w:t>130mm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1102</w:t>
      </w:r>
      <w:r w:rsidRPr="009816AE">
        <w:rPr>
          <w:rFonts w:hAnsi="宋体" w:cs="宋体" w:hint="eastAsia"/>
        </w:rPr>
        <w:tab/>
        <w:t>对于金属氧化物避雷器的要求， 中性点标称电压为 110kV 时， 避雷器额定电压为().</w:t>
      </w:r>
      <w:r w:rsidRPr="009816AE">
        <w:rPr>
          <w:rFonts w:hAnsi="宋体" w:cs="宋体" w:hint="eastAsia"/>
        </w:rPr>
        <w:tab/>
        <w:t>C</w:t>
      </w:r>
      <w:r w:rsidRPr="009816AE">
        <w:rPr>
          <w:rFonts w:hAnsi="宋体" w:cs="宋体" w:hint="eastAsia"/>
        </w:rPr>
        <w:tab/>
        <w:t>73kV</w:t>
      </w:r>
      <w:r w:rsidRPr="009816AE">
        <w:rPr>
          <w:rFonts w:hAnsi="宋体" w:cs="宋体" w:hint="eastAsia"/>
        </w:rPr>
        <w:tab/>
        <w:t>144kV</w:t>
      </w:r>
      <w:r w:rsidRPr="009816AE">
        <w:rPr>
          <w:rFonts w:hAnsi="宋体" w:cs="宋体" w:hint="eastAsia"/>
        </w:rPr>
        <w:tab/>
        <w:t>146kV</w:t>
      </w:r>
      <w:r w:rsidRPr="009816AE">
        <w:rPr>
          <w:rFonts w:hAnsi="宋体" w:cs="宋体" w:hint="eastAsia"/>
        </w:rPr>
        <w:tab/>
        <w:t>148kV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1103</w:t>
      </w:r>
      <w:r w:rsidRPr="009816AE">
        <w:rPr>
          <w:rFonts w:hAnsi="宋体" w:cs="宋体" w:hint="eastAsia"/>
        </w:rPr>
        <w:tab/>
        <w:t>干式变压器的线圈，当采用 B 级绝缘材料时，其极限工作温度 在()时，最高温升应小于 80K。</w:t>
      </w:r>
      <w:r w:rsidRPr="009816AE">
        <w:rPr>
          <w:rFonts w:hAnsi="宋体" w:cs="宋体" w:hint="eastAsia"/>
        </w:rPr>
        <w:tab/>
        <w:t>B</w:t>
      </w:r>
      <w:r w:rsidRPr="009816AE">
        <w:rPr>
          <w:rFonts w:hAnsi="宋体" w:cs="宋体" w:hint="eastAsia"/>
        </w:rPr>
        <w:tab/>
        <w:t>120℃</w:t>
      </w:r>
      <w:r w:rsidRPr="009816AE">
        <w:rPr>
          <w:rFonts w:hAnsi="宋体" w:cs="宋体" w:hint="eastAsia"/>
        </w:rPr>
        <w:tab/>
        <w:t>130℃</w:t>
      </w:r>
      <w:r w:rsidRPr="009816AE">
        <w:rPr>
          <w:rFonts w:hAnsi="宋体" w:cs="宋体" w:hint="eastAsia"/>
        </w:rPr>
        <w:tab/>
        <w:t>155℃</w:t>
      </w:r>
      <w:r w:rsidRPr="009816AE">
        <w:rPr>
          <w:rFonts w:hAnsi="宋体" w:cs="宋体" w:hint="eastAsia"/>
        </w:rPr>
        <w:tab/>
        <w:t>180℃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1104</w:t>
      </w:r>
      <w:r w:rsidRPr="009816AE">
        <w:rPr>
          <w:rFonts w:hAnsi="宋体" w:cs="宋体" w:hint="eastAsia"/>
        </w:rPr>
        <w:tab/>
        <w:t>"对于变压器，棒间隙应使用直径为()mm 的铜棒，采用()布</w:t>
      </w:r>
    </w:p>
    <w:p w:rsidR="00953506" w:rsidRPr="009816AE" w:rsidRDefault="00953506" w:rsidP="002501C9">
      <w:pPr>
        <w:pStyle w:val="a5"/>
        <w:rPr>
          <w:rFonts w:hAnsi="宋体" w:cs="宋体"/>
        </w:rPr>
      </w:pPr>
      <w:r w:rsidRPr="009816AE">
        <w:rPr>
          <w:rFonts w:hAnsi="宋体" w:cs="宋体" w:hint="eastAsia"/>
        </w:rPr>
        <w:t>置，尾部应留有()mm 螺扣，用于调节间隙距离。"</w:t>
      </w:r>
      <w:r w:rsidRPr="009816AE">
        <w:rPr>
          <w:rFonts w:hAnsi="宋体" w:cs="宋体" w:hint="eastAsia"/>
        </w:rPr>
        <w:tab/>
        <w:t>A</w:t>
      </w:r>
      <w:r w:rsidRPr="009816AE">
        <w:rPr>
          <w:rFonts w:hAnsi="宋体" w:cs="宋体" w:hint="eastAsia"/>
        </w:rPr>
        <w:tab/>
        <w:t>14，水平，50</w:t>
      </w:r>
      <w:r w:rsidRPr="009816AE">
        <w:rPr>
          <w:rFonts w:hAnsi="宋体" w:cs="宋体" w:hint="eastAsia"/>
        </w:rPr>
        <w:tab/>
        <w:t>16，垂直，60</w:t>
      </w:r>
      <w:r w:rsidRPr="009816AE">
        <w:rPr>
          <w:rFonts w:hAnsi="宋体" w:cs="宋体" w:hint="eastAsia"/>
        </w:rPr>
        <w:lastRenderedPageBreak/>
        <w:tab/>
        <w:t>14，垂直，60</w:t>
      </w:r>
      <w:r w:rsidRPr="009816AE">
        <w:rPr>
          <w:rFonts w:hAnsi="宋体" w:cs="宋体" w:hint="eastAsia"/>
        </w:rPr>
        <w:tab/>
        <w:t>16，水平，50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1105</w:t>
      </w:r>
      <w:r w:rsidRPr="009816AE">
        <w:rPr>
          <w:rFonts w:hAnsi="宋体" w:cs="宋体" w:hint="eastAsia"/>
        </w:rPr>
        <w:tab/>
        <w:t>变压器安装棒间隙时应考虑与周围接地物体的距离大于()， 接地棒长度应不小于()，离地面距离不小于()。</w:t>
      </w:r>
      <w:r w:rsidRPr="009816AE">
        <w:rPr>
          <w:rFonts w:hAnsi="宋体" w:cs="宋体" w:hint="eastAsia"/>
        </w:rPr>
        <w:tab/>
        <w:t>C</w:t>
      </w:r>
      <w:r w:rsidRPr="009816AE">
        <w:rPr>
          <w:rFonts w:hAnsi="宋体" w:cs="宋体" w:hint="eastAsia"/>
        </w:rPr>
        <w:tab/>
        <w:t>"0.5m,0.5m,1m"</w:t>
      </w:r>
      <w:r w:rsidRPr="009816AE">
        <w:rPr>
          <w:rFonts w:hAnsi="宋体" w:cs="宋体" w:hint="eastAsia"/>
        </w:rPr>
        <w:tab/>
        <w:t>0.5m，1m，2m</w:t>
      </w:r>
      <w:r w:rsidRPr="009816AE">
        <w:rPr>
          <w:rFonts w:hAnsi="宋体" w:cs="宋体" w:hint="eastAsia"/>
        </w:rPr>
        <w:tab/>
        <w:t>1m，0.5m，2m</w:t>
      </w:r>
      <w:r w:rsidRPr="009816AE">
        <w:rPr>
          <w:rFonts w:hAnsi="宋体" w:cs="宋体" w:hint="eastAsia"/>
        </w:rPr>
        <w:tab/>
        <w:t>1m，1m，1m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1106</w:t>
      </w:r>
      <w:r w:rsidRPr="009816AE">
        <w:rPr>
          <w:rFonts w:hAnsi="宋体" w:cs="宋体" w:hint="eastAsia"/>
        </w:rPr>
        <w:tab/>
        <w:t>无并网小电源的终端变电站，220kV 侧中性点绝缘等级为()、 110kV 侧中性点绝缘等级() ，若变压器 220kV 侧和 110kV 侧中性 点均不接地运行，则变压器中性点只采用避雷器保护，应将棒间隙活 动电极拆除并妥善保存，间隙零序电流保护退出运行。</w:t>
      </w:r>
      <w:r w:rsidRPr="009816AE">
        <w:rPr>
          <w:rFonts w:hAnsi="宋体" w:cs="宋体" w:hint="eastAsia"/>
        </w:rPr>
        <w:tab/>
        <w:t>B</w:t>
      </w:r>
      <w:r w:rsidRPr="009816AE">
        <w:rPr>
          <w:rFonts w:hAnsi="宋体" w:cs="宋体" w:hint="eastAsia"/>
        </w:rPr>
        <w:tab/>
        <w:t>220kV，110kV</w:t>
      </w:r>
      <w:r w:rsidRPr="009816AE">
        <w:rPr>
          <w:rFonts w:hAnsi="宋体" w:cs="宋体" w:hint="eastAsia"/>
        </w:rPr>
        <w:tab/>
        <w:t>110kV，66kV</w:t>
      </w:r>
      <w:r w:rsidRPr="009816AE">
        <w:rPr>
          <w:rFonts w:hAnsi="宋体" w:cs="宋体" w:hint="eastAsia"/>
        </w:rPr>
        <w:tab/>
        <w:t>110kV，44kV</w:t>
      </w:r>
      <w:r w:rsidRPr="009816AE">
        <w:rPr>
          <w:rFonts w:hAnsi="宋体" w:cs="宋体" w:hint="eastAsia"/>
        </w:rPr>
        <w:tab/>
        <w:t>6kV，44kV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1107</w:t>
      </w:r>
      <w:r w:rsidRPr="009816AE">
        <w:rPr>
          <w:rFonts w:hAnsi="宋体" w:cs="宋体" w:hint="eastAsia"/>
        </w:rPr>
        <w:tab/>
        <w:t>变压器的主体构造是()和()。</w:t>
      </w:r>
      <w:r w:rsidRPr="009816AE">
        <w:rPr>
          <w:rFonts w:hAnsi="宋体" w:cs="宋体" w:hint="eastAsia"/>
        </w:rPr>
        <w:tab/>
        <w:t>A</w:t>
      </w:r>
      <w:r w:rsidRPr="009816AE">
        <w:rPr>
          <w:rFonts w:hAnsi="宋体" w:cs="宋体" w:hint="eastAsia"/>
        </w:rPr>
        <w:tab/>
        <w:t>铁芯，绕组</w:t>
      </w:r>
      <w:r w:rsidRPr="009816AE">
        <w:rPr>
          <w:rFonts w:hAnsi="宋体" w:cs="宋体" w:hint="eastAsia"/>
        </w:rPr>
        <w:tab/>
        <w:t>铁芯，油箱</w:t>
      </w:r>
      <w:r w:rsidRPr="009816AE">
        <w:rPr>
          <w:rFonts w:hAnsi="宋体" w:cs="宋体" w:hint="eastAsia"/>
        </w:rPr>
        <w:tab/>
        <w:t>绕组，油箱</w:t>
      </w:r>
      <w:r w:rsidRPr="009816AE">
        <w:rPr>
          <w:rFonts w:hAnsi="宋体" w:cs="宋体" w:hint="eastAsia"/>
        </w:rPr>
        <w:tab/>
        <w:t>油箱，附件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1108</w:t>
      </w:r>
      <w:r w:rsidRPr="009816AE">
        <w:rPr>
          <w:rFonts w:hAnsi="宋体" w:cs="宋体" w:hint="eastAsia"/>
        </w:rPr>
        <w:tab/>
        <w:t>一般情况下，容量在()以下的为小型电力变压器，()及 以上的为特大型电力变压器。</w:t>
      </w:r>
      <w:r w:rsidRPr="009816AE">
        <w:rPr>
          <w:rFonts w:hAnsi="宋体" w:cs="宋体" w:hint="eastAsia"/>
        </w:rPr>
        <w:tab/>
        <w:t>B</w:t>
      </w:r>
      <w:r w:rsidRPr="009816AE">
        <w:rPr>
          <w:rFonts w:hAnsi="宋体" w:cs="宋体" w:hint="eastAsia"/>
        </w:rPr>
        <w:tab/>
        <w:t>630kVA，63000kVA</w:t>
      </w:r>
      <w:r w:rsidRPr="009816AE">
        <w:rPr>
          <w:rFonts w:hAnsi="宋体" w:cs="宋体" w:hint="eastAsia"/>
        </w:rPr>
        <w:tab/>
        <w:t>630kVA，90000kVA</w:t>
      </w:r>
      <w:r w:rsidRPr="009816AE">
        <w:rPr>
          <w:rFonts w:hAnsi="宋体" w:cs="宋体" w:hint="eastAsia"/>
        </w:rPr>
        <w:tab/>
        <w:t>800kVA，63000kVA</w:t>
      </w:r>
      <w:r w:rsidRPr="009816AE">
        <w:rPr>
          <w:rFonts w:hAnsi="宋体" w:cs="宋体" w:hint="eastAsia"/>
        </w:rPr>
        <w:tab/>
        <w:t>800kVA，90000kVA</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1109</w:t>
      </w:r>
      <w:r w:rsidRPr="009816AE">
        <w:rPr>
          <w:rFonts w:hAnsi="宋体" w:cs="宋体" w:hint="eastAsia"/>
        </w:rPr>
        <w:tab/>
        <w:t>当主变压器 110kV 侧中性点绝缘等级为 ()时，中性点一般应 直接接地运行； 当主变压器 110kV 侧中性点绝缘等级为() 时， 110kV 侧中性点必须直接接地运行。</w:t>
      </w:r>
      <w:r w:rsidRPr="009816AE">
        <w:rPr>
          <w:rFonts w:hAnsi="宋体" w:cs="宋体" w:hint="eastAsia"/>
        </w:rPr>
        <w:tab/>
        <w:t>D</w:t>
      </w:r>
      <w:r w:rsidRPr="009816AE">
        <w:rPr>
          <w:rFonts w:hAnsi="宋体" w:cs="宋体" w:hint="eastAsia"/>
        </w:rPr>
        <w:tab/>
        <w:t>110kV，66kV</w:t>
      </w:r>
      <w:r w:rsidRPr="009816AE">
        <w:rPr>
          <w:rFonts w:hAnsi="宋体" w:cs="宋体" w:hint="eastAsia"/>
        </w:rPr>
        <w:tab/>
        <w:t>66kV，44kV</w:t>
      </w:r>
      <w:r w:rsidRPr="009816AE">
        <w:rPr>
          <w:rFonts w:hAnsi="宋体" w:cs="宋体" w:hint="eastAsia"/>
        </w:rPr>
        <w:tab/>
        <w:t>66kV，35kV</w:t>
      </w:r>
      <w:r w:rsidRPr="009816AE">
        <w:rPr>
          <w:rFonts w:hAnsi="宋体" w:cs="宋体" w:hint="eastAsia"/>
        </w:rPr>
        <w:tab/>
        <w:t>44kV，35kV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1110</w:t>
      </w:r>
      <w:r w:rsidRPr="009816AE">
        <w:rPr>
          <w:rFonts w:hAnsi="宋体" w:cs="宋体" w:hint="eastAsia"/>
        </w:rPr>
        <w:tab/>
        <w:t>"下列太阳能光伏发电系统元件中 ,能实现 DC/AC 转换的元件</w:t>
      </w:r>
    </w:p>
    <w:p w:rsidR="00953506" w:rsidRPr="009816AE" w:rsidRDefault="00953506" w:rsidP="002501C9">
      <w:pPr>
        <w:pStyle w:val="a5"/>
        <w:rPr>
          <w:rFonts w:hAnsi="宋体" w:cs="宋体"/>
        </w:rPr>
      </w:pPr>
    </w:p>
    <w:p w:rsidR="00953506" w:rsidRPr="009816AE" w:rsidRDefault="00953506" w:rsidP="002501C9">
      <w:pPr>
        <w:pStyle w:val="a5"/>
        <w:rPr>
          <w:rFonts w:hAnsi="宋体" w:cs="宋体"/>
        </w:rPr>
      </w:pPr>
      <w:r w:rsidRPr="009816AE">
        <w:rPr>
          <w:rFonts w:hAnsi="宋体" w:cs="宋体" w:hint="eastAsia"/>
        </w:rPr>
        <w:t>是()。"</w:t>
      </w:r>
      <w:r w:rsidRPr="009816AE">
        <w:rPr>
          <w:rFonts w:hAnsi="宋体" w:cs="宋体" w:hint="eastAsia"/>
        </w:rPr>
        <w:tab/>
        <w:t>C</w:t>
      </w:r>
      <w:r w:rsidRPr="009816AE">
        <w:rPr>
          <w:rFonts w:hAnsi="宋体" w:cs="宋体" w:hint="eastAsia"/>
        </w:rPr>
        <w:tab/>
        <w:t>太阳能电池板</w:t>
      </w:r>
      <w:r w:rsidRPr="009816AE">
        <w:rPr>
          <w:rFonts w:hAnsi="宋体" w:cs="宋体" w:hint="eastAsia"/>
        </w:rPr>
        <w:tab/>
        <w:t>蓄电池</w:t>
      </w:r>
      <w:r w:rsidRPr="009816AE">
        <w:rPr>
          <w:rFonts w:hAnsi="宋体" w:cs="宋体" w:hint="eastAsia"/>
        </w:rPr>
        <w:tab/>
        <w:t>逆变器</w:t>
      </w:r>
      <w:r w:rsidRPr="009816AE">
        <w:rPr>
          <w:rFonts w:hAnsi="宋体" w:cs="宋体" w:hint="eastAsia"/>
        </w:rPr>
        <w:tab/>
        <w:t>控制器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1111</w:t>
      </w:r>
      <w:r w:rsidRPr="009816AE">
        <w:rPr>
          <w:rFonts w:hAnsi="宋体" w:cs="宋体" w:hint="eastAsia"/>
        </w:rPr>
        <w:tab/>
        <w:t>光伏逆变器常用的冷却方式() 。</w:t>
      </w:r>
      <w:r w:rsidRPr="009816AE">
        <w:rPr>
          <w:rFonts w:hAnsi="宋体" w:cs="宋体" w:hint="eastAsia"/>
        </w:rPr>
        <w:tab/>
        <w:t>C</w:t>
      </w:r>
      <w:r w:rsidRPr="009816AE">
        <w:rPr>
          <w:rFonts w:hAnsi="宋体" w:cs="宋体" w:hint="eastAsia"/>
        </w:rPr>
        <w:tab/>
        <w:t>自然风冷</w:t>
      </w:r>
      <w:r w:rsidRPr="009816AE">
        <w:rPr>
          <w:rFonts w:hAnsi="宋体" w:cs="宋体" w:hint="eastAsia"/>
        </w:rPr>
        <w:tab/>
        <w:t>水冷</w:t>
      </w:r>
      <w:r w:rsidRPr="009816AE">
        <w:rPr>
          <w:rFonts w:hAnsi="宋体" w:cs="宋体" w:hint="eastAsia"/>
        </w:rPr>
        <w:tab/>
        <w:t>强风冷</w:t>
      </w:r>
      <w:r w:rsidRPr="009816AE">
        <w:rPr>
          <w:rFonts w:hAnsi="宋体" w:cs="宋体" w:hint="eastAsia"/>
        </w:rPr>
        <w:tab/>
        <w:t>油浸风冷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1112</w:t>
      </w:r>
      <w:r w:rsidRPr="009816AE">
        <w:rPr>
          <w:rFonts w:hAnsi="宋体" w:cs="宋体" w:hint="eastAsia"/>
        </w:rPr>
        <w:tab/>
        <w:t>太阳能光伏发电系统中，()指在电网失电情况下，发电设备 仍作为孤立电源对负载供电这一现象。</w:t>
      </w:r>
      <w:r w:rsidRPr="009816AE">
        <w:rPr>
          <w:rFonts w:hAnsi="宋体" w:cs="宋体" w:hint="eastAsia"/>
        </w:rPr>
        <w:tab/>
        <w:t>A</w:t>
      </w:r>
      <w:r w:rsidRPr="009816AE">
        <w:rPr>
          <w:rFonts w:hAnsi="宋体" w:cs="宋体" w:hint="eastAsia"/>
        </w:rPr>
        <w:tab/>
        <w:t>孤岛效应</w:t>
      </w:r>
      <w:r w:rsidRPr="009816AE">
        <w:rPr>
          <w:rFonts w:hAnsi="宋体" w:cs="宋体" w:hint="eastAsia"/>
        </w:rPr>
        <w:tab/>
        <w:t>光伏效应</w:t>
      </w:r>
      <w:r w:rsidRPr="009816AE">
        <w:rPr>
          <w:rFonts w:hAnsi="宋体" w:cs="宋体" w:hint="eastAsia"/>
        </w:rPr>
        <w:tab/>
        <w:t>充电效应</w:t>
      </w:r>
      <w:r w:rsidRPr="009816AE">
        <w:rPr>
          <w:rFonts w:hAnsi="宋体" w:cs="宋体" w:hint="eastAsia"/>
        </w:rPr>
        <w:tab/>
        <w:t>霍尔效应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1113</w:t>
      </w:r>
      <w:r w:rsidRPr="009816AE">
        <w:rPr>
          <w:rFonts w:hAnsi="宋体" w:cs="宋体" w:hint="eastAsia"/>
        </w:rPr>
        <w:tab/>
        <w:t>在太阳能光伏发电系统中，太阳电池方阵所发出的电力如果要 供交流负载使用的话，实现此功能的主要器件是()。</w:t>
      </w:r>
      <w:r w:rsidRPr="009816AE">
        <w:rPr>
          <w:rFonts w:hAnsi="宋体" w:cs="宋体" w:hint="eastAsia"/>
        </w:rPr>
        <w:tab/>
        <w:t>B</w:t>
      </w:r>
      <w:r w:rsidRPr="009816AE">
        <w:rPr>
          <w:rFonts w:hAnsi="宋体" w:cs="宋体" w:hint="eastAsia"/>
        </w:rPr>
        <w:tab/>
        <w:t>稳压器</w:t>
      </w:r>
      <w:r w:rsidRPr="009816AE">
        <w:rPr>
          <w:rFonts w:hAnsi="宋体" w:cs="宋体" w:hint="eastAsia"/>
        </w:rPr>
        <w:tab/>
        <w:t>逆变器</w:t>
      </w:r>
      <w:r w:rsidRPr="009816AE">
        <w:rPr>
          <w:rFonts w:hAnsi="宋体" w:cs="宋体" w:hint="eastAsia"/>
        </w:rPr>
        <w:tab/>
        <w:t>二极管</w:t>
      </w:r>
      <w:r w:rsidRPr="009816AE">
        <w:rPr>
          <w:rFonts w:hAnsi="宋体" w:cs="宋体" w:hint="eastAsia"/>
        </w:rPr>
        <w:tab/>
        <w:t>蓄电池</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1114</w:t>
      </w:r>
      <w:r w:rsidRPr="009816AE">
        <w:rPr>
          <w:rFonts w:hAnsi="宋体" w:cs="宋体" w:hint="eastAsia"/>
        </w:rPr>
        <w:tab/>
        <w:t>控制器的运行与维护应符合下列规定()。</w:t>
      </w:r>
      <w:r w:rsidRPr="009816AE">
        <w:rPr>
          <w:rFonts w:hAnsi="宋体" w:cs="宋体" w:hint="eastAsia"/>
        </w:rPr>
        <w:tab/>
        <w:t>D</w:t>
      </w:r>
      <w:r w:rsidRPr="009816AE">
        <w:rPr>
          <w:rFonts w:hAnsi="宋体" w:cs="宋体" w:hint="eastAsia"/>
        </w:rPr>
        <w:tab/>
        <w:t>控制器的过充电电压、过放电电压的设置应符合设计要求</w:t>
      </w:r>
      <w:r w:rsidRPr="009816AE">
        <w:rPr>
          <w:rFonts w:hAnsi="宋体" w:cs="宋体" w:hint="eastAsia"/>
        </w:rPr>
        <w:tab/>
        <w:t>控制器上的警示标识应完整清晰</w:t>
      </w:r>
      <w:r w:rsidRPr="009816AE">
        <w:rPr>
          <w:rFonts w:hAnsi="宋体" w:cs="宋体" w:hint="eastAsia"/>
        </w:rPr>
        <w:tab/>
        <w:t>控制器各接线端子不得出现松动、锈蚀现象</w:t>
      </w:r>
      <w:r w:rsidRPr="009816AE">
        <w:rPr>
          <w:rFonts w:hAnsi="宋体" w:cs="宋体" w:hint="eastAsia"/>
        </w:rPr>
        <w:tab/>
        <w:t>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1115</w:t>
      </w:r>
      <w:r w:rsidRPr="009816AE">
        <w:rPr>
          <w:rFonts w:hAnsi="宋体" w:cs="宋体" w:hint="eastAsia"/>
        </w:rPr>
        <w:tab/>
        <w:t>逆变器的运行与维护应符合下列规定()。</w:t>
      </w:r>
      <w:r w:rsidRPr="009816AE">
        <w:rPr>
          <w:rFonts w:hAnsi="宋体" w:cs="宋体" w:hint="eastAsia"/>
        </w:rPr>
        <w:tab/>
        <w:t>D</w:t>
      </w:r>
      <w:r w:rsidRPr="009816AE">
        <w:rPr>
          <w:rFonts w:hAnsi="宋体" w:cs="宋体" w:hint="eastAsia"/>
        </w:rPr>
        <w:tab/>
        <w:t>变器结构和电气连接应保持完整，不应存在锈蚀、积灰等现象， 散热环境应良好，逆变器运行时不应有较大振动和异常噪声</w:t>
      </w:r>
      <w:r w:rsidRPr="009816AE">
        <w:rPr>
          <w:rFonts w:hAnsi="宋体" w:cs="宋体" w:hint="eastAsia"/>
        </w:rPr>
        <w:tab/>
        <w:t>逆变器上的警示标识应完整无破损</w:t>
      </w:r>
      <w:r w:rsidRPr="009816AE">
        <w:rPr>
          <w:rFonts w:hAnsi="宋体" w:cs="宋体" w:hint="eastAsia"/>
        </w:rPr>
        <w:tab/>
        <w:t>逆变器中直流母线电容温度过高或超过使用年限，应及时更换</w:t>
      </w:r>
      <w:r w:rsidRPr="009816AE">
        <w:rPr>
          <w:rFonts w:hAnsi="宋体" w:cs="宋体" w:hint="eastAsia"/>
        </w:rPr>
        <w:tab/>
        <w:t>以上 3 个选项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1116</w:t>
      </w:r>
      <w:r w:rsidRPr="009816AE">
        <w:rPr>
          <w:rFonts w:hAnsi="宋体" w:cs="宋体" w:hint="eastAsia"/>
        </w:rPr>
        <w:tab/>
        <w:t>"光伏发电站并网点电压在发生跌落后()内能够恢复到额定</w:t>
      </w:r>
    </w:p>
    <w:p w:rsidR="00953506" w:rsidRPr="009816AE" w:rsidRDefault="00953506" w:rsidP="002501C9">
      <w:pPr>
        <w:pStyle w:val="a5"/>
        <w:rPr>
          <w:rFonts w:hAnsi="宋体" w:cs="宋体"/>
        </w:rPr>
      </w:pPr>
      <w:r w:rsidRPr="009816AE">
        <w:rPr>
          <w:rFonts w:hAnsi="宋体" w:cs="宋体" w:hint="eastAsia"/>
        </w:rPr>
        <w:t>电压的 90%时，光伏电站必须保持并网运行。"</w:t>
      </w:r>
      <w:r w:rsidRPr="009816AE">
        <w:rPr>
          <w:rFonts w:hAnsi="宋体" w:cs="宋体" w:hint="eastAsia"/>
        </w:rPr>
        <w:tab/>
        <w:t>B</w:t>
      </w:r>
      <w:r w:rsidRPr="009816AE">
        <w:rPr>
          <w:rFonts w:hAnsi="宋体" w:cs="宋体" w:hint="eastAsia"/>
        </w:rPr>
        <w:tab/>
        <w:t>625ms</w:t>
      </w:r>
      <w:r w:rsidRPr="009816AE">
        <w:rPr>
          <w:rFonts w:hAnsi="宋体" w:cs="宋体" w:hint="eastAsia"/>
        </w:rPr>
        <w:tab/>
        <w:t>2s</w:t>
      </w:r>
      <w:r w:rsidRPr="009816AE">
        <w:rPr>
          <w:rFonts w:hAnsi="宋体" w:cs="宋体" w:hint="eastAsia"/>
        </w:rPr>
        <w:tab/>
        <w:t>0.15s</w:t>
      </w:r>
      <w:r w:rsidRPr="009816AE">
        <w:rPr>
          <w:rFonts w:hAnsi="宋体" w:cs="宋体" w:hint="eastAsia"/>
        </w:rPr>
        <w:tab/>
        <w:t>1s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1117</w:t>
      </w:r>
      <w:r w:rsidRPr="009816AE">
        <w:rPr>
          <w:rFonts w:hAnsi="宋体" w:cs="宋体" w:hint="eastAsia"/>
        </w:rPr>
        <w:tab/>
        <w:t>变压器油的作用是()。</w:t>
      </w:r>
      <w:r w:rsidRPr="009816AE">
        <w:rPr>
          <w:rFonts w:hAnsi="宋体" w:cs="宋体" w:hint="eastAsia"/>
        </w:rPr>
        <w:tab/>
        <w:t>C</w:t>
      </w:r>
      <w:r w:rsidRPr="009816AE">
        <w:rPr>
          <w:rFonts w:hAnsi="宋体" w:cs="宋体" w:hint="eastAsia"/>
        </w:rPr>
        <w:tab/>
        <w:t>绝缘</w:t>
      </w:r>
      <w:r w:rsidRPr="009816AE">
        <w:rPr>
          <w:rFonts w:hAnsi="宋体" w:cs="宋体" w:hint="eastAsia"/>
        </w:rPr>
        <w:tab/>
        <w:t>冷却</w:t>
      </w:r>
      <w:r w:rsidRPr="009816AE">
        <w:rPr>
          <w:rFonts w:hAnsi="宋体" w:cs="宋体" w:hint="eastAsia"/>
        </w:rPr>
        <w:tab/>
        <w:t>绝缘和冷却</w:t>
      </w:r>
      <w:r w:rsidRPr="009816AE">
        <w:rPr>
          <w:rFonts w:hAnsi="宋体" w:cs="宋体" w:hint="eastAsia"/>
        </w:rPr>
        <w:tab/>
        <w:t>绝缘和熄弧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1118</w:t>
      </w:r>
      <w:r w:rsidRPr="009816AE">
        <w:rPr>
          <w:rFonts w:hAnsi="宋体" w:cs="宋体" w:hint="eastAsia"/>
        </w:rPr>
        <w:tab/>
        <w:t>变压器是一种()的电气设备，它利用电磁感应原理将一种电 压等级的交流电转变成同频率的另一种电压等级的交流电。</w:t>
      </w:r>
      <w:r w:rsidRPr="009816AE">
        <w:rPr>
          <w:rFonts w:hAnsi="宋体" w:cs="宋体" w:hint="eastAsia"/>
        </w:rPr>
        <w:tab/>
        <w:t>D</w:t>
      </w:r>
      <w:r w:rsidRPr="009816AE">
        <w:rPr>
          <w:rFonts w:hAnsi="宋体" w:cs="宋体" w:hint="eastAsia"/>
        </w:rPr>
        <w:tab/>
        <w:t>滚动</w:t>
      </w:r>
      <w:r w:rsidRPr="009816AE">
        <w:rPr>
          <w:rFonts w:hAnsi="宋体" w:cs="宋体" w:hint="eastAsia"/>
        </w:rPr>
        <w:tab/>
        <w:t>运动</w:t>
      </w:r>
      <w:r w:rsidRPr="009816AE">
        <w:rPr>
          <w:rFonts w:hAnsi="宋体" w:cs="宋体" w:hint="eastAsia"/>
        </w:rPr>
        <w:tab/>
        <w:t>旋转</w:t>
      </w:r>
      <w:r w:rsidRPr="009816AE">
        <w:rPr>
          <w:rFonts w:hAnsi="宋体" w:cs="宋体" w:hint="eastAsia"/>
        </w:rPr>
        <w:tab/>
        <w:t>静止</w:t>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1119</w:t>
      </w:r>
      <w:r w:rsidRPr="009816AE">
        <w:rPr>
          <w:rFonts w:hAnsi="宋体" w:cs="宋体" w:hint="eastAsia"/>
        </w:rPr>
        <w:tab/>
        <w:t>电力变压器按冷却介质可分为()和干式两种。</w:t>
      </w:r>
      <w:r w:rsidRPr="009816AE">
        <w:rPr>
          <w:rFonts w:hAnsi="宋体" w:cs="宋体" w:hint="eastAsia"/>
        </w:rPr>
        <w:tab/>
        <w:t>A</w:t>
      </w:r>
      <w:r w:rsidRPr="009816AE">
        <w:rPr>
          <w:rFonts w:hAnsi="宋体" w:cs="宋体" w:hint="eastAsia"/>
        </w:rPr>
        <w:tab/>
        <w:t>油浸式</w:t>
      </w:r>
      <w:r w:rsidRPr="009816AE">
        <w:rPr>
          <w:rFonts w:hAnsi="宋体" w:cs="宋体" w:hint="eastAsia"/>
        </w:rPr>
        <w:tab/>
        <w:t>风冷式</w:t>
      </w:r>
      <w:r w:rsidRPr="009816AE">
        <w:rPr>
          <w:rFonts w:hAnsi="宋体" w:cs="宋体" w:hint="eastAsia"/>
        </w:rPr>
        <w:tab/>
        <w:t>自冷式</w:t>
      </w:r>
      <w:r w:rsidRPr="009816AE">
        <w:rPr>
          <w:rFonts w:hAnsi="宋体" w:cs="宋体" w:hint="eastAsia"/>
        </w:rPr>
        <w:tab/>
        <w:t>水冷式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1120</w:t>
      </w:r>
      <w:r w:rsidRPr="009816AE">
        <w:rPr>
          <w:rFonts w:hAnsi="宋体" w:cs="宋体" w:hint="eastAsia"/>
        </w:rPr>
        <w:tab/>
        <w:t>变压器的铁芯是()部分。</w:t>
      </w:r>
      <w:r w:rsidRPr="009816AE">
        <w:rPr>
          <w:rFonts w:hAnsi="宋体" w:cs="宋体" w:hint="eastAsia"/>
        </w:rPr>
        <w:tab/>
        <w:t>A</w:t>
      </w:r>
      <w:r w:rsidRPr="009816AE">
        <w:rPr>
          <w:rFonts w:hAnsi="宋体" w:cs="宋体" w:hint="eastAsia"/>
        </w:rPr>
        <w:tab/>
        <w:t>磁路</w:t>
      </w:r>
      <w:r w:rsidRPr="009816AE">
        <w:rPr>
          <w:rFonts w:hAnsi="宋体" w:cs="宋体" w:hint="eastAsia"/>
        </w:rPr>
        <w:tab/>
        <w:t>电路</w:t>
      </w:r>
      <w:r w:rsidRPr="009816AE">
        <w:rPr>
          <w:rFonts w:hAnsi="宋体" w:cs="宋体" w:hint="eastAsia"/>
        </w:rPr>
        <w:tab/>
        <w:t>开路</w:t>
      </w:r>
      <w:r w:rsidRPr="009816AE">
        <w:rPr>
          <w:rFonts w:hAnsi="宋体" w:cs="宋体" w:hint="eastAsia"/>
        </w:rPr>
        <w:tab/>
        <w:t>短路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1121</w:t>
      </w:r>
      <w:r w:rsidRPr="009816AE">
        <w:rPr>
          <w:rFonts w:hAnsi="宋体" w:cs="宋体" w:hint="eastAsia"/>
        </w:rPr>
        <w:tab/>
        <w:t>变压器铁芯的结构一般分为() 和壳式两类。</w:t>
      </w:r>
      <w:r w:rsidRPr="009816AE">
        <w:rPr>
          <w:rFonts w:hAnsi="宋体" w:cs="宋体" w:hint="eastAsia"/>
        </w:rPr>
        <w:tab/>
        <w:t>C</w:t>
      </w:r>
      <w:r w:rsidRPr="009816AE">
        <w:rPr>
          <w:rFonts w:hAnsi="宋体" w:cs="宋体" w:hint="eastAsia"/>
        </w:rPr>
        <w:tab/>
        <w:t>圆式</w:t>
      </w:r>
      <w:r w:rsidRPr="009816AE">
        <w:rPr>
          <w:rFonts w:hAnsi="宋体" w:cs="宋体" w:hint="eastAsia"/>
        </w:rPr>
        <w:tab/>
        <w:t>角式</w:t>
      </w:r>
      <w:r w:rsidRPr="009816AE">
        <w:rPr>
          <w:rFonts w:hAnsi="宋体" w:cs="宋体" w:hint="eastAsia"/>
        </w:rPr>
        <w:tab/>
        <w:t>心式</w:t>
      </w:r>
      <w:r w:rsidRPr="009816AE">
        <w:rPr>
          <w:rFonts w:hAnsi="宋体" w:cs="宋体" w:hint="eastAsia"/>
        </w:rPr>
        <w:tab/>
        <w:t>球式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1122</w:t>
      </w:r>
      <w:r w:rsidRPr="009816AE">
        <w:rPr>
          <w:rFonts w:hAnsi="宋体" w:cs="宋体" w:hint="eastAsia"/>
        </w:rPr>
        <w:tab/>
        <w:t>变压器()铁芯的特点是铁轭靠着绕组的顶面和底面，但不包 围绕组的侧面。</w:t>
      </w:r>
      <w:r w:rsidRPr="009816AE">
        <w:rPr>
          <w:rFonts w:hAnsi="宋体" w:cs="宋体" w:hint="eastAsia"/>
        </w:rPr>
        <w:tab/>
        <w:t>C</w:t>
      </w:r>
      <w:r w:rsidRPr="009816AE">
        <w:rPr>
          <w:rFonts w:hAnsi="宋体" w:cs="宋体" w:hint="eastAsia"/>
        </w:rPr>
        <w:tab/>
        <w:t>圆式</w:t>
      </w:r>
      <w:r w:rsidRPr="009816AE">
        <w:rPr>
          <w:rFonts w:hAnsi="宋体" w:cs="宋体" w:hint="eastAsia"/>
        </w:rPr>
        <w:tab/>
        <w:t>壳式</w:t>
      </w:r>
      <w:r w:rsidRPr="009816AE">
        <w:rPr>
          <w:rFonts w:hAnsi="宋体" w:cs="宋体" w:hint="eastAsia"/>
        </w:rPr>
        <w:tab/>
        <w:t>心式</w:t>
      </w:r>
      <w:r w:rsidRPr="009816AE">
        <w:rPr>
          <w:rFonts w:hAnsi="宋体" w:cs="宋体" w:hint="eastAsia"/>
        </w:rPr>
        <w:tab/>
        <w:t>球式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1123</w:t>
      </w:r>
      <w:r w:rsidRPr="009816AE">
        <w:rPr>
          <w:rFonts w:hAnsi="宋体" w:cs="宋体" w:hint="eastAsia"/>
        </w:rPr>
        <w:tab/>
        <w:t>变压器的铁芯一般采用()叠制而成。</w:t>
      </w:r>
      <w:r w:rsidRPr="009816AE">
        <w:rPr>
          <w:rFonts w:hAnsi="宋体" w:cs="宋体" w:hint="eastAsia"/>
        </w:rPr>
        <w:tab/>
        <w:t>C</w:t>
      </w:r>
      <w:r w:rsidRPr="009816AE">
        <w:rPr>
          <w:rFonts w:hAnsi="宋体" w:cs="宋体" w:hint="eastAsia"/>
        </w:rPr>
        <w:tab/>
        <w:t>铜钢片</w:t>
      </w:r>
      <w:r w:rsidRPr="009816AE">
        <w:rPr>
          <w:rFonts w:hAnsi="宋体" w:cs="宋体" w:hint="eastAsia"/>
        </w:rPr>
        <w:tab/>
        <w:t>铁（硅）钢片</w:t>
      </w:r>
      <w:r w:rsidRPr="009816AE">
        <w:rPr>
          <w:rFonts w:hAnsi="宋体" w:cs="宋体" w:hint="eastAsia"/>
        </w:rPr>
        <w:tab/>
        <w:t>硅钢片</w:t>
      </w:r>
      <w:r w:rsidRPr="009816AE">
        <w:rPr>
          <w:rFonts w:hAnsi="宋体" w:cs="宋体" w:hint="eastAsia"/>
        </w:rPr>
        <w:tab/>
        <w:t>磁钢片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1124</w:t>
      </w:r>
      <w:r w:rsidRPr="009816AE">
        <w:rPr>
          <w:rFonts w:hAnsi="宋体" w:cs="宋体" w:hint="eastAsia"/>
        </w:rPr>
        <w:tab/>
        <w:t>关于变压器铁芯硅钢片描述正确的是()。</w:t>
      </w:r>
      <w:r w:rsidRPr="009816AE">
        <w:rPr>
          <w:rFonts w:hAnsi="宋体" w:cs="宋体" w:hint="eastAsia"/>
        </w:rPr>
        <w:tab/>
        <w:t>A</w:t>
      </w:r>
      <w:r w:rsidRPr="009816AE">
        <w:rPr>
          <w:rFonts w:hAnsi="宋体" w:cs="宋体" w:hint="eastAsia"/>
        </w:rPr>
        <w:tab/>
        <w:t>片厚则涡流损耗大，片薄则涡流损耗小</w:t>
      </w:r>
      <w:r w:rsidRPr="009816AE">
        <w:rPr>
          <w:rFonts w:hAnsi="宋体" w:cs="宋体" w:hint="eastAsia"/>
        </w:rPr>
        <w:tab/>
        <w:t>片厚则涡流损耗大，片薄则涡流损耗大</w:t>
      </w:r>
      <w:r w:rsidRPr="009816AE">
        <w:rPr>
          <w:rFonts w:hAnsi="宋体" w:cs="宋体" w:hint="eastAsia"/>
        </w:rPr>
        <w:tab/>
        <w:t>片厚则涡流损耗小，片薄则涡流损耗小</w:t>
      </w:r>
      <w:r w:rsidRPr="009816AE">
        <w:rPr>
          <w:rFonts w:hAnsi="宋体" w:cs="宋体" w:hint="eastAsia"/>
        </w:rPr>
        <w:tab/>
        <w:t>片厚则涡流损耗小，片薄则涡流损耗大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1125</w:t>
      </w:r>
      <w:r w:rsidRPr="009816AE">
        <w:rPr>
          <w:rFonts w:hAnsi="宋体" w:cs="宋体" w:hint="eastAsia"/>
        </w:rPr>
        <w:tab/>
        <w:t>电力变压器利用电磁感应原理将()。</w:t>
      </w:r>
      <w:r w:rsidRPr="009816AE">
        <w:rPr>
          <w:rFonts w:hAnsi="宋体" w:cs="宋体" w:hint="eastAsia"/>
        </w:rPr>
        <w:tab/>
        <w:t>A</w:t>
      </w:r>
      <w:r w:rsidRPr="009816AE">
        <w:rPr>
          <w:rFonts w:hAnsi="宋体" w:cs="宋体" w:hint="eastAsia"/>
        </w:rPr>
        <w:tab/>
        <w:t>一种电压等级的交流电转变为同频率的另一种电压等级的交流电</w:t>
      </w:r>
      <w:r w:rsidRPr="009816AE">
        <w:rPr>
          <w:rFonts w:hAnsi="宋体" w:cs="宋体" w:hint="eastAsia"/>
        </w:rPr>
        <w:tab/>
        <w:t>一种电压等级的交流电转变为另一种频率的另一种电压等级的交 流电</w:t>
      </w:r>
      <w:r w:rsidRPr="009816AE">
        <w:rPr>
          <w:rFonts w:hAnsi="宋体" w:cs="宋体" w:hint="eastAsia"/>
        </w:rPr>
        <w:tab/>
        <w:t>一种电压等级的交流电转变为另一种频率的同一电压等级的交流 电</w:t>
      </w:r>
      <w:r w:rsidRPr="009816AE">
        <w:rPr>
          <w:rFonts w:hAnsi="宋体" w:cs="宋体" w:hint="eastAsia"/>
        </w:rPr>
        <w:tab/>
        <w:t>一种电压等级的交流电转变为同一种频率的同一电压等级的交流 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1126</w:t>
      </w:r>
      <w:r w:rsidRPr="009816AE">
        <w:rPr>
          <w:rFonts w:hAnsi="宋体" w:cs="宋体" w:hint="eastAsia"/>
        </w:rPr>
        <w:tab/>
        <w:t>关于电力变压器能否转变直流电的电压，下列说法中正确的是()。</w:t>
      </w:r>
      <w:r w:rsidRPr="009816AE">
        <w:rPr>
          <w:rFonts w:hAnsi="宋体" w:cs="宋体" w:hint="eastAsia"/>
        </w:rPr>
        <w:tab/>
        <w:t>B</w:t>
      </w:r>
      <w:r w:rsidRPr="009816AE">
        <w:rPr>
          <w:rFonts w:hAnsi="宋体" w:cs="宋体" w:hint="eastAsia"/>
        </w:rPr>
        <w:tab/>
        <w:t>变压器可以转变直流电的电压</w:t>
      </w:r>
      <w:r w:rsidRPr="009816AE">
        <w:rPr>
          <w:rFonts w:hAnsi="宋体" w:cs="宋体" w:hint="eastAsia"/>
        </w:rPr>
        <w:tab/>
        <w:t>变压器不能转变直流电的电压</w:t>
      </w:r>
      <w:r w:rsidRPr="009816AE">
        <w:rPr>
          <w:rFonts w:hAnsi="宋体" w:cs="宋体" w:hint="eastAsia"/>
        </w:rPr>
        <w:tab/>
        <w:t>变压器可以转变直流电的电压，但转变效果不如交流电好</w:t>
      </w:r>
      <w:r w:rsidRPr="009816AE">
        <w:rPr>
          <w:rFonts w:hAnsi="宋体" w:cs="宋体" w:hint="eastAsia"/>
        </w:rPr>
        <w:tab/>
        <w:t>以上答案皆不对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1127</w:t>
      </w:r>
      <w:r w:rsidRPr="009816AE">
        <w:rPr>
          <w:rFonts w:hAnsi="宋体" w:cs="宋体" w:hint="eastAsia"/>
        </w:rPr>
        <w:tab/>
        <w:t>变压器一 、二次电流的有效值之比与一 、二次绕组的匝数比()。</w:t>
      </w:r>
      <w:r w:rsidRPr="009816AE">
        <w:rPr>
          <w:rFonts w:hAnsi="宋体" w:cs="宋体" w:hint="eastAsia"/>
        </w:rPr>
        <w:tab/>
        <w:t>B</w:t>
      </w:r>
      <w:r w:rsidRPr="009816AE">
        <w:rPr>
          <w:rFonts w:hAnsi="宋体" w:cs="宋体" w:hint="eastAsia"/>
        </w:rPr>
        <w:tab/>
        <w:t>成正比</w:t>
      </w:r>
      <w:r w:rsidRPr="009816AE">
        <w:rPr>
          <w:rFonts w:hAnsi="宋体" w:cs="宋体" w:hint="eastAsia"/>
        </w:rPr>
        <w:tab/>
        <w:t>成反比</w:t>
      </w:r>
      <w:r w:rsidRPr="009816AE">
        <w:rPr>
          <w:rFonts w:hAnsi="宋体" w:cs="宋体" w:hint="eastAsia"/>
        </w:rPr>
        <w:tab/>
        <w:t>相等</w:t>
      </w:r>
      <w:r w:rsidRPr="009816AE">
        <w:rPr>
          <w:rFonts w:hAnsi="宋体" w:cs="宋体" w:hint="eastAsia"/>
        </w:rPr>
        <w:tab/>
        <w:t>无关系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1128</w:t>
      </w:r>
      <w:r w:rsidRPr="009816AE">
        <w:rPr>
          <w:rFonts w:hAnsi="宋体" w:cs="宋体" w:hint="eastAsia"/>
        </w:rPr>
        <w:tab/>
        <w:t>变压器匝数多的一侧电流比匝数少的一侧电流()。</w:t>
      </w:r>
      <w:r w:rsidRPr="009816AE">
        <w:rPr>
          <w:rFonts w:hAnsi="宋体" w:cs="宋体" w:hint="eastAsia"/>
        </w:rPr>
        <w:tab/>
        <w:t>B</w:t>
      </w:r>
      <w:r w:rsidRPr="009816AE">
        <w:rPr>
          <w:rFonts w:hAnsi="宋体" w:cs="宋体" w:hint="eastAsia"/>
        </w:rPr>
        <w:tab/>
        <w:t>大</w:t>
      </w:r>
      <w:r w:rsidRPr="009816AE">
        <w:rPr>
          <w:rFonts w:hAnsi="宋体" w:cs="宋体" w:hint="eastAsia"/>
        </w:rPr>
        <w:tab/>
        <w:t>小</w:t>
      </w:r>
      <w:r w:rsidRPr="009816AE">
        <w:rPr>
          <w:rFonts w:hAnsi="宋体" w:cs="宋体" w:hint="eastAsia"/>
        </w:rPr>
        <w:tab/>
        <w:t>大小相同</w:t>
      </w:r>
      <w:r w:rsidRPr="009816AE">
        <w:rPr>
          <w:rFonts w:hAnsi="宋体" w:cs="宋体" w:hint="eastAsia"/>
        </w:rPr>
        <w:tab/>
        <w:t>以上答案皆不对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1129</w:t>
      </w:r>
      <w:r w:rsidRPr="009816AE">
        <w:rPr>
          <w:rFonts w:hAnsi="宋体" w:cs="宋体" w:hint="eastAsia"/>
        </w:rPr>
        <w:tab/>
        <w:t>变压器电压高的一侧电流比电压低的一侧电流()</w:t>
      </w:r>
      <w:r w:rsidRPr="009816AE">
        <w:rPr>
          <w:rFonts w:hAnsi="宋体" w:cs="宋体" w:hint="eastAsia"/>
        </w:rPr>
        <w:tab/>
        <w:t>B</w:t>
      </w:r>
      <w:r w:rsidRPr="009816AE">
        <w:rPr>
          <w:rFonts w:hAnsi="宋体" w:cs="宋体" w:hint="eastAsia"/>
        </w:rPr>
        <w:tab/>
        <w:t>大</w:t>
      </w:r>
      <w:r w:rsidRPr="009816AE">
        <w:rPr>
          <w:rFonts w:hAnsi="宋体" w:cs="宋体" w:hint="eastAsia"/>
        </w:rPr>
        <w:tab/>
        <w:t>小</w:t>
      </w:r>
      <w:r w:rsidRPr="009816AE">
        <w:rPr>
          <w:rFonts w:hAnsi="宋体" w:cs="宋体" w:hint="eastAsia"/>
        </w:rPr>
        <w:tab/>
        <w:t>大小相同</w:t>
      </w:r>
      <w:r w:rsidRPr="009816AE">
        <w:rPr>
          <w:rFonts w:hAnsi="宋体" w:cs="宋体" w:hint="eastAsia"/>
        </w:rPr>
        <w:tab/>
        <w:t>以上答案皆不对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1130</w:t>
      </w:r>
      <w:r w:rsidRPr="009816AE">
        <w:rPr>
          <w:rFonts w:hAnsi="宋体" w:cs="宋体" w:hint="eastAsia"/>
        </w:rPr>
        <w:tab/>
        <w:t>变压器铭牌上额定容量的单位为()。</w:t>
      </w:r>
      <w:r w:rsidRPr="009816AE">
        <w:rPr>
          <w:rFonts w:hAnsi="宋体" w:cs="宋体" w:hint="eastAsia"/>
        </w:rPr>
        <w:tab/>
        <w:t>A</w:t>
      </w:r>
      <w:r w:rsidRPr="009816AE">
        <w:rPr>
          <w:rFonts w:hAnsi="宋体" w:cs="宋体" w:hint="eastAsia"/>
        </w:rPr>
        <w:tab/>
        <w:t>kV或 MVA</w:t>
      </w:r>
      <w:r w:rsidRPr="009816AE">
        <w:rPr>
          <w:rFonts w:hAnsi="宋体" w:cs="宋体" w:hint="eastAsia"/>
        </w:rPr>
        <w:tab/>
        <w:t>V或 MVA</w:t>
      </w:r>
      <w:r w:rsidRPr="009816AE">
        <w:rPr>
          <w:rFonts w:hAnsi="宋体" w:cs="宋体" w:hint="eastAsia"/>
        </w:rPr>
        <w:tab/>
        <w:t>kV或 VA</w:t>
      </w:r>
      <w:r w:rsidRPr="009816AE">
        <w:rPr>
          <w:rFonts w:hAnsi="宋体" w:cs="宋体" w:hint="eastAsia"/>
        </w:rPr>
        <w:tab/>
        <w:t>kVar 或 Mvar</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1131</w:t>
      </w:r>
      <w:r w:rsidRPr="009816AE">
        <w:rPr>
          <w:rFonts w:hAnsi="宋体" w:cs="宋体" w:hint="eastAsia"/>
        </w:rPr>
        <w:tab/>
        <w:t>变压器除装设标有变压器的技术参数主铭牌外，还应装设标有 关于附件性能的铭牌，需分别按所用附件()的相应标准列出。</w:t>
      </w:r>
      <w:r w:rsidRPr="009816AE">
        <w:rPr>
          <w:rFonts w:hAnsi="宋体" w:cs="宋体" w:hint="eastAsia"/>
        </w:rPr>
        <w:tab/>
        <w:t>A</w:t>
      </w:r>
      <w:r w:rsidRPr="009816AE">
        <w:rPr>
          <w:rFonts w:hAnsi="宋体" w:cs="宋体" w:hint="eastAsia"/>
        </w:rPr>
        <w:tab/>
        <w:t>套管、分接开关、电流互感器、冷却装置</w:t>
      </w:r>
      <w:r w:rsidRPr="009816AE">
        <w:rPr>
          <w:rFonts w:hAnsi="宋体" w:cs="宋体" w:hint="eastAsia"/>
        </w:rPr>
        <w:tab/>
        <w:t>套管、分接开关、避雷器、冷却装置</w:t>
      </w:r>
      <w:r w:rsidRPr="009816AE">
        <w:rPr>
          <w:rFonts w:hAnsi="宋体" w:cs="宋体" w:hint="eastAsia"/>
        </w:rPr>
        <w:tab/>
        <w:t>避雷器、分接开关、电流互感器、冷却装置</w:t>
      </w:r>
      <w:r w:rsidRPr="009816AE">
        <w:rPr>
          <w:rFonts w:hAnsi="宋体" w:cs="宋体" w:hint="eastAsia"/>
        </w:rPr>
        <w:tab/>
        <w:t>套管、避雷器、电流互感器、冷却装置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1132</w:t>
      </w:r>
      <w:r w:rsidRPr="009816AE">
        <w:rPr>
          <w:rFonts w:hAnsi="宋体" w:cs="宋体" w:hint="eastAsia"/>
        </w:rPr>
        <w:tab/>
        <w:t>变压器铭牌上，相数用()表示三相。</w:t>
      </w:r>
      <w:r w:rsidRPr="009816AE">
        <w:rPr>
          <w:rFonts w:hAnsi="宋体" w:cs="宋体" w:hint="eastAsia"/>
        </w:rPr>
        <w:tab/>
        <w:t>A</w:t>
      </w:r>
      <w:r w:rsidRPr="009816AE">
        <w:rPr>
          <w:rFonts w:hAnsi="宋体" w:cs="宋体" w:hint="eastAsia"/>
        </w:rPr>
        <w:tab/>
        <w:t>S</w:t>
      </w:r>
      <w:r w:rsidRPr="009816AE">
        <w:rPr>
          <w:rFonts w:hAnsi="宋体" w:cs="宋体" w:hint="eastAsia"/>
        </w:rPr>
        <w:tab/>
        <w:t>D</w:t>
      </w:r>
      <w:r w:rsidRPr="009816AE">
        <w:rPr>
          <w:rFonts w:hAnsi="宋体" w:cs="宋体" w:hint="eastAsia"/>
        </w:rPr>
        <w:tab/>
        <w:t>G</w:t>
      </w:r>
      <w:r w:rsidRPr="009816AE">
        <w:rPr>
          <w:rFonts w:hAnsi="宋体" w:cs="宋体" w:hint="eastAsia"/>
        </w:rPr>
        <w:tab/>
        <w:t>H</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1133</w:t>
      </w:r>
      <w:r w:rsidRPr="009816AE">
        <w:rPr>
          <w:rFonts w:hAnsi="宋体" w:cs="宋体" w:hint="eastAsia"/>
        </w:rPr>
        <w:tab/>
        <w:t>变压器可以按绕组耦合方式、相数、()、绕组数、绕组导线 材质和调压方式分类。</w:t>
      </w:r>
      <w:r w:rsidRPr="009816AE">
        <w:rPr>
          <w:rFonts w:hAnsi="宋体" w:cs="宋体" w:hint="eastAsia"/>
        </w:rPr>
        <w:tab/>
        <w:t>A</w:t>
      </w:r>
      <w:r w:rsidRPr="009816AE">
        <w:rPr>
          <w:rFonts w:hAnsi="宋体" w:cs="宋体" w:hint="eastAsia"/>
        </w:rPr>
        <w:tab/>
        <w:t>冷却方式</w:t>
      </w:r>
      <w:r w:rsidRPr="009816AE">
        <w:rPr>
          <w:rFonts w:hAnsi="宋体" w:cs="宋体" w:hint="eastAsia"/>
        </w:rPr>
        <w:tab/>
        <w:t>运行方式</w:t>
      </w:r>
      <w:r w:rsidRPr="009816AE">
        <w:rPr>
          <w:rFonts w:hAnsi="宋体" w:cs="宋体" w:hint="eastAsia"/>
        </w:rPr>
        <w:tab/>
        <w:t>检修方式</w:t>
      </w:r>
      <w:r w:rsidRPr="009816AE">
        <w:rPr>
          <w:rFonts w:hAnsi="宋体" w:cs="宋体" w:hint="eastAsia"/>
        </w:rPr>
        <w:tab/>
        <w:t>正常方式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1134</w:t>
      </w:r>
      <w:r w:rsidRPr="009816AE">
        <w:rPr>
          <w:rFonts w:hAnsi="宋体" w:cs="宋体" w:hint="eastAsia"/>
        </w:rPr>
        <w:tab/>
        <w:t>变压器分()两种，一般均制成三相变压器以直接满足输配电 的要求。</w:t>
      </w:r>
      <w:r w:rsidRPr="009816AE">
        <w:rPr>
          <w:rFonts w:hAnsi="宋体" w:cs="宋体" w:hint="eastAsia"/>
        </w:rPr>
        <w:tab/>
        <w:t>A</w:t>
      </w:r>
      <w:r w:rsidRPr="009816AE">
        <w:rPr>
          <w:rFonts w:hAnsi="宋体" w:cs="宋体" w:hint="eastAsia"/>
        </w:rPr>
        <w:tab/>
        <w:t>单相和三相</w:t>
      </w:r>
      <w:r w:rsidRPr="009816AE">
        <w:rPr>
          <w:rFonts w:hAnsi="宋体" w:cs="宋体" w:hint="eastAsia"/>
        </w:rPr>
        <w:tab/>
        <w:t>二相和三相</w:t>
      </w:r>
      <w:r w:rsidRPr="009816AE">
        <w:rPr>
          <w:rFonts w:hAnsi="宋体" w:cs="宋体" w:hint="eastAsia"/>
        </w:rPr>
        <w:tab/>
        <w:t>四相和三相</w:t>
      </w:r>
      <w:r w:rsidRPr="009816AE">
        <w:rPr>
          <w:rFonts w:hAnsi="宋体" w:cs="宋体" w:hint="eastAsia"/>
        </w:rPr>
        <w:tab/>
        <w:t>五相和三相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1135</w:t>
      </w:r>
      <w:r w:rsidRPr="009816AE">
        <w:rPr>
          <w:rFonts w:hAnsi="宋体" w:cs="宋体" w:hint="eastAsia"/>
        </w:rPr>
        <w:tab/>
        <w:t>变压器的额定频率即是所设计的运行频率，我国为()Hz。</w:t>
      </w:r>
      <w:r w:rsidRPr="009816AE">
        <w:rPr>
          <w:rFonts w:hAnsi="宋体" w:cs="宋体" w:hint="eastAsia"/>
        </w:rPr>
        <w:tab/>
        <w:t>B</w:t>
      </w:r>
      <w:r w:rsidRPr="009816AE">
        <w:rPr>
          <w:rFonts w:hAnsi="宋体" w:cs="宋体" w:hint="eastAsia"/>
        </w:rPr>
        <w:tab/>
        <w:t>40</w:t>
      </w:r>
      <w:r w:rsidRPr="009816AE">
        <w:rPr>
          <w:rFonts w:hAnsi="宋体" w:cs="宋体" w:hint="eastAsia"/>
        </w:rPr>
        <w:tab/>
        <w:t>50</w:t>
      </w:r>
      <w:r w:rsidRPr="009816AE">
        <w:rPr>
          <w:rFonts w:hAnsi="宋体" w:cs="宋体" w:hint="eastAsia"/>
        </w:rPr>
        <w:tab/>
        <w:t>55</w:t>
      </w:r>
      <w:r w:rsidRPr="009816AE">
        <w:rPr>
          <w:rFonts w:hAnsi="宋体" w:cs="宋体" w:hint="eastAsia"/>
        </w:rPr>
        <w:tab/>
        <w:t>60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1136</w:t>
      </w:r>
      <w:r w:rsidRPr="009816AE">
        <w:rPr>
          <w:rFonts w:hAnsi="宋体" w:cs="宋体" w:hint="eastAsia"/>
        </w:rPr>
        <w:tab/>
        <w:t>连接于线路终端的变压器称为降压变压器，其一次侧额定电压 与输变电线路的电</w:t>
      </w:r>
      <w:r w:rsidRPr="009816AE">
        <w:rPr>
          <w:rFonts w:hAnsi="宋体" w:cs="宋体" w:hint="eastAsia"/>
        </w:rPr>
        <w:lastRenderedPageBreak/>
        <w:t>压等级()。</w:t>
      </w:r>
      <w:r w:rsidRPr="009816AE">
        <w:rPr>
          <w:rFonts w:hAnsi="宋体" w:cs="宋体" w:hint="eastAsia"/>
        </w:rPr>
        <w:tab/>
        <w:t>D</w:t>
      </w:r>
      <w:r w:rsidRPr="009816AE">
        <w:rPr>
          <w:rFonts w:hAnsi="宋体" w:cs="宋体" w:hint="eastAsia"/>
        </w:rPr>
        <w:tab/>
        <w:t>相差 10%</w:t>
      </w:r>
      <w:r w:rsidRPr="009816AE">
        <w:rPr>
          <w:rFonts w:hAnsi="宋体" w:cs="宋体" w:hint="eastAsia"/>
        </w:rPr>
        <w:tab/>
        <w:t>相差 20%</w:t>
      </w:r>
      <w:r w:rsidRPr="009816AE">
        <w:rPr>
          <w:rFonts w:hAnsi="宋体" w:cs="宋体" w:hint="eastAsia"/>
        </w:rPr>
        <w:tab/>
        <w:t>相差 30 %</w:t>
      </w:r>
      <w:r w:rsidRPr="009816AE">
        <w:rPr>
          <w:rFonts w:hAnsi="宋体" w:cs="宋体" w:hint="eastAsia"/>
        </w:rPr>
        <w:tab/>
        <w:t>相同</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1137</w:t>
      </w:r>
      <w:r w:rsidRPr="009816AE">
        <w:rPr>
          <w:rFonts w:hAnsi="宋体" w:cs="宋体" w:hint="eastAsia"/>
        </w:rPr>
        <w:tab/>
        <w:t>考虑线路的电压降，线路始端（电源端）电压将高于等级电压， 35kV 以下的要高() ，35kV 及以上的高 10％ 。</w:t>
      </w:r>
      <w:r w:rsidRPr="009816AE">
        <w:rPr>
          <w:rFonts w:hAnsi="宋体" w:cs="宋体" w:hint="eastAsia"/>
        </w:rPr>
        <w:tab/>
        <w:t>A</w:t>
      </w:r>
      <w:r w:rsidRPr="009816AE">
        <w:rPr>
          <w:rFonts w:hAnsi="宋体" w:cs="宋体" w:hint="eastAsia"/>
        </w:rPr>
        <w:tab/>
        <w:t>0.05</w:t>
      </w:r>
      <w:r w:rsidRPr="009816AE">
        <w:rPr>
          <w:rFonts w:hAnsi="宋体" w:cs="宋体" w:hint="eastAsia"/>
        </w:rPr>
        <w:tab/>
        <w:t>0.06</w:t>
      </w:r>
      <w:r w:rsidRPr="009816AE">
        <w:rPr>
          <w:rFonts w:hAnsi="宋体" w:cs="宋体" w:hint="eastAsia"/>
        </w:rPr>
        <w:tab/>
        <w:t>0.07</w:t>
      </w:r>
      <w:r w:rsidRPr="009816AE">
        <w:rPr>
          <w:rFonts w:hAnsi="宋体" w:cs="宋体" w:hint="eastAsia"/>
        </w:rPr>
        <w:tab/>
        <w:t>0.08</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1138</w:t>
      </w:r>
      <w:r w:rsidRPr="009816AE">
        <w:rPr>
          <w:rFonts w:hAnsi="宋体" w:cs="宋体" w:hint="eastAsia"/>
        </w:rPr>
        <w:tab/>
        <w:t>光伏汇流箱的接地导通性能检测中，接地电阻不应超过()。</w:t>
      </w:r>
      <w:r w:rsidRPr="009816AE">
        <w:rPr>
          <w:rFonts w:hAnsi="宋体" w:cs="宋体" w:hint="eastAsia"/>
        </w:rPr>
        <w:tab/>
        <w:t>D</w:t>
      </w:r>
      <w:r w:rsidRPr="009816AE">
        <w:rPr>
          <w:rFonts w:hAnsi="宋体" w:cs="宋体" w:hint="eastAsia"/>
        </w:rPr>
        <w:tab/>
        <w:t>15Ω</w:t>
      </w:r>
      <w:r w:rsidRPr="009816AE">
        <w:rPr>
          <w:rFonts w:hAnsi="宋体" w:cs="宋体" w:hint="eastAsia"/>
        </w:rPr>
        <w:tab/>
        <w:t>2Ω</w:t>
      </w:r>
      <w:r w:rsidRPr="009816AE">
        <w:rPr>
          <w:rFonts w:hAnsi="宋体" w:cs="宋体" w:hint="eastAsia"/>
        </w:rPr>
        <w:tab/>
        <w:t>10Ω</w:t>
      </w:r>
      <w:r w:rsidRPr="009816AE">
        <w:rPr>
          <w:rFonts w:hAnsi="宋体" w:cs="宋体" w:hint="eastAsia"/>
        </w:rPr>
        <w:tab/>
        <w:t>1Ω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1139</w:t>
      </w:r>
      <w:r w:rsidRPr="009816AE">
        <w:rPr>
          <w:rFonts w:hAnsi="宋体" w:cs="宋体" w:hint="eastAsia"/>
        </w:rPr>
        <w:tab/>
        <w:t>检测光伏汇流箱绝缘强度时，检测电压为 50Hz 正弦波或直流电压，绝缘不击穿，不飞弧，漏电流应不小于()。</w:t>
      </w:r>
      <w:r w:rsidRPr="009816AE">
        <w:rPr>
          <w:rFonts w:hAnsi="宋体" w:cs="宋体" w:hint="eastAsia"/>
        </w:rPr>
        <w:tab/>
        <w:t>B</w:t>
      </w:r>
      <w:r w:rsidRPr="009816AE">
        <w:rPr>
          <w:rFonts w:hAnsi="宋体" w:cs="宋体" w:hint="eastAsia"/>
        </w:rPr>
        <w:tab/>
        <w:t>10mA</w:t>
      </w:r>
      <w:r w:rsidRPr="009816AE">
        <w:rPr>
          <w:rFonts w:hAnsi="宋体" w:cs="宋体" w:hint="eastAsia"/>
        </w:rPr>
        <w:tab/>
        <w:t>20mA</w:t>
      </w:r>
      <w:r w:rsidRPr="009816AE">
        <w:rPr>
          <w:rFonts w:hAnsi="宋体" w:cs="宋体" w:hint="eastAsia"/>
        </w:rPr>
        <w:tab/>
        <w:t>30mA</w:t>
      </w:r>
      <w:r w:rsidRPr="009816AE">
        <w:rPr>
          <w:rFonts w:hAnsi="宋体" w:cs="宋体" w:hint="eastAsia"/>
        </w:rPr>
        <w:tab/>
        <w:t>40mA</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1140</w:t>
      </w:r>
      <w:r w:rsidRPr="009816AE">
        <w:rPr>
          <w:rFonts w:hAnsi="宋体" w:cs="宋体" w:hint="eastAsia"/>
        </w:rPr>
        <w:tab/>
        <w:t>对于电路中过电流保护装置的额定值不小于 16A 的逆变器，保 护连接的阻值不超过()。</w:t>
      </w:r>
      <w:r w:rsidRPr="009816AE">
        <w:rPr>
          <w:rFonts w:hAnsi="宋体" w:cs="宋体" w:hint="eastAsia"/>
        </w:rPr>
        <w:tab/>
        <w:t>B</w:t>
      </w:r>
      <w:r w:rsidRPr="009816AE">
        <w:rPr>
          <w:rFonts w:hAnsi="宋体" w:cs="宋体" w:hint="eastAsia"/>
        </w:rPr>
        <w:tab/>
        <w:t>1Ω</w:t>
      </w:r>
      <w:r w:rsidRPr="009816AE">
        <w:rPr>
          <w:rFonts w:hAnsi="宋体" w:cs="宋体" w:hint="eastAsia"/>
        </w:rPr>
        <w:tab/>
        <w:t>0.1Ω</w:t>
      </w:r>
      <w:r w:rsidRPr="009816AE">
        <w:rPr>
          <w:rFonts w:hAnsi="宋体" w:cs="宋体" w:hint="eastAsia"/>
        </w:rPr>
        <w:tab/>
        <w:t>0.5Ω</w:t>
      </w:r>
      <w:r w:rsidRPr="009816AE">
        <w:rPr>
          <w:rFonts w:hAnsi="宋体" w:cs="宋体" w:hint="eastAsia"/>
        </w:rPr>
        <w:tab/>
        <w:t>10Ω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1141</w:t>
      </w:r>
      <w:r w:rsidRPr="009816AE">
        <w:rPr>
          <w:rFonts w:hAnsi="宋体" w:cs="宋体" w:hint="eastAsia"/>
        </w:rPr>
        <w:tab/>
        <w:t>对于电路中过电流保护装置的额定值大于 16A 的逆变器，保护 连接上的压降不超过()。</w:t>
      </w:r>
      <w:r w:rsidRPr="009816AE">
        <w:rPr>
          <w:rFonts w:hAnsi="宋体" w:cs="宋体" w:hint="eastAsia"/>
        </w:rPr>
        <w:tab/>
        <w:t>A</w:t>
      </w:r>
      <w:r w:rsidRPr="009816AE">
        <w:rPr>
          <w:rFonts w:hAnsi="宋体" w:cs="宋体" w:hint="eastAsia"/>
        </w:rPr>
        <w:tab/>
        <w:t>2.5V</w:t>
      </w:r>
      <w:r w:rsidRPr="009816AE">
        <w:rPr>
          <w:rFonts w:hAnsi="宋体" w:cs="宋体" w:hint="eastAsia"/>
        </w:rPr>
        <w:tab/>
        <w:t>5V</w:t>
      </w:r>
      <w:r w:rsidRPr="009816AE">
        <w:rPr>
          <w:rFonts w:hAnsi="宋体" w:cs="宋体" w:hint="eastAsia"/>
        </w:rPr>
        <w:tab/>
        <w:t>1V</w:t>
      </w:r>
      <w:r w:rsidRPr="009816AE">
        <w:rPr>
          <w:rFonts w:hAnsi="宋体" w:cs="宋体" w:hint="eastAsia"/>
        </w:rPr>
        <w:tab/>
        <w:t>3V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1142</w:t>
      </w:r>
      <w:r w:rsidRPr="009816AE">
        <w:rPr>
          <w:rFonts w:hAnsi="宋体" w:cs="宋体" w:hint="eastAsia"/>
        </w:rPr>
        <w:tab/>
        <w:t>"逆变器正常运行时,注入电网的电流谐波总畸变率限值为()。"</w:t>
      </w:r>
      <w:r w:rsidRPr="009816AE">
        <w:rPr>
          <w:rFonts w:hAnsi="宋体" w:cs="宋体" w:hint="eastAsia"/>
        </w:rPr>
        <w:tab/>
        <w:t>C</w:t>
      </w:r>
      <w:r w:rsidRPr="009816AE">
        <w:rPr>
          <w:rFonts w:hAnsi="宋体" w:cs="宋体" w:hint="eastAsia"/>
        </w:rPr>
        <w:tab/>
        <w:t>0.03</w:t>
      </w:r>
      <w:r w:rsidRPr="009816AE">
        <w:rPr>
          <w:rFonts w:hAnsi="宋体" w:cs="宋体" w:hint="eastAsia"/>
        </w:rPr>
        <w:tab/>
        <w:t>0.04</w:t>
      </w:r>
      <w:r w:rsidRPr="009816AE">
        <w:rPr>
          <w:rFonts w:hAnsi="宋体" w:cs="宋体" w:hint="eastAsia"/>
        </w:rPr>
        <w:tab/>
        <w:t>0.05</w:t>
      </w:r>
      <w:r w:rsidRPr="009816AE">
        <w:rPr>
          <w:rFonts w:hAnsi="宋体" w:cs="宋体" w:hint="eastAsia"/>
        </w:rPr>
        <w:tab/>
        <w:t>0.015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1143</w:t>
      </w:r>
      <w:r w:rsidRPr="009816AE">
        <w:rPr>
          <w:rFonts w:hAnsi="宋体" w:cs="宋体" w:hint="eastAsia"/>
        </w:rPr>
        <w:tab/>
        <w:t>光伏发电并网逆变器低温工作测试：逆变器无包装、不通电放 置于试验箱中，调节试验箱温度，带温度平衡后通电保持额定功率或 逆 变器制造 商规定 的 最大功 率运行()，试验后在 室温下恢复()。</w:t>
      </w:r>
      <w:r w:rsidRPr="009816AE">
        <w:rPr>
          <w:rFonts w:hAnsi="宋体" w:cs="宋体" w:hint="eastAsia"/>
        </w:rPr>
        <w:tab/>
        <w:t>B</w:t>
      </w:r>
      <w:r w:rsidRPr="009816AE">
        <w:rPr>
          <w:rFonts w:hAnsi="宋体" w:cs="宋体" w:hint="eastAsia"/>
        </w:rPr>
        <w:tab/>
        <w:t>4h；4h</w:t>
      </w:r>
      <w:r w:rsidRPr="009816AE">
        <w:rPr>
          <w:rFonts w:hAnsi="宋体" w:cs="宋体" w:hint="eastAsia"/>
        </w:rPr>
        <w:tab/>
        <w:t>2h；2h</w:t>
      </w:r>
      <w:r w:rsidRPr="009816AE">
        <w:rPr>
          <w:rFonts w:hAnsi="宋体" w:cs="宋体" w:hint="eastAsia"/>
        </w:rPr>
        <w:tab/>
        <w:t>2h；4h</w:t>
      </w:r>
      <w:r w:rsidRPr="009816AE">
        <w:rPr>
          <w:rFonts w:hAnsi="宋体" w:cs="宋体" w:hint="eastAsia"/>
        </w:rPr>
        <w:tab/>
        <w:t>4h；2h</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1144</w:t>
      </w:r>
      <w:r w:rsidRPr="009816AE">
        <w:rPr>
          <w:rFonts w:hAnsi="宋体" w:cs="宋体" w:hint="eastAsia"/>
        </w:rPr>
        <w:tab/>
        <w:t>光伏发电并网逆变器恒定湿热存储测试：逆变器无包装、不通 电放置于试验箱中，调节试验箱温度，相对湿度为 95%，带温度平衡 后保持()，试验结束后在标准大气压下恢复() 。</w:t>
      </w:r>
      <w:r w:rsidRPr="009816AE">
        <w:rPr>
          <w:rFonts w:hAnsi="宋体" w:cs="宋体" w:hint="eastAsia"/>
        </w:rPr>
        <w:tab/>
        <w:t>A</w:t>
      </w:r>
      <w:r w:rsidRPr="009816AE">
        <w:rPr>
          <w:rFonts w:hAnsi="宋体" w:cs="宋体" w:hint="eastAsia"/>
        </w:rPr>
        <w:tab/>
        <w:t>48h；2h</w:t>
      </w:r>
      <w:r w:rsidRPr="009816AE">
        <w:rPr>
          <w:rFonts w:hAnsi="宋体" w:cs="宋体" w:hint="eastAsia"/>
        </w:rPr>
        <w:tab/>
        <w:t>72h；4h</w:t>
      </w:r>
      <w:r w:rsidRPr="009816AE">
        <w:rPr>
          <w:rFonts w:hAnsi="宋体" w:cs="宋体" w:hint="eastAsia"/>
        </w:rPr>
        <w:tab/>
        <w:t>48h；4h</w:t>
      </w:r>
      <w:r w:rsidRPr="009816AE">
        <w:rPr>
          <w:rFonts w:hAnsi="宋体" w:cs="宋体" w:hint="eastAsia"/>
        </w:rPr>
        <w:tab/>
        <w:t>72h；4h</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1145</w:t>
      </w:r>
      <w:r w:rsidRPr="009816AE">
        <w:rPr>
          <w:rFonts w:hAnsi="宋体" w:cs="宋体" w:hint="eastAsia"/>
        </w:rPr>
        <w:tab/>
        <w:t>并网逆变器绝缘强度测试，试验前应该断开过电压保护器件， 测试电压为()，测试时间为 60S。</w:t>
      </w:r>
      <w:r w:rsidRPr="009816AE">
        <w:rPr>
          <w:rFonts w:hAnsi="宋体" w:cs="宋体" w:hint="eastAsia"/>
        </w:rPr>
        <w:tab/>
        <w:t>B</w:t>
      </w:r>
      <w:r w:rsidRPr="009816AE">
        <w:rPr>
          <w:rFonts w:hAnsi="宋体" w:cs="宋体" w:hint="eastAsia"/>
        </w:rPr>
        <w:tab/>
        <w:t>三角波</w:t>
      </w:r>
      <w:r w:rsidRPr="009816AE">
        <w:rPr>
          <w:rFonts w:hAnsi="宋体" w:cs="宋体" w:hint="eastAsia"/>
        </w:rPr>
        <w:tab/>
        <w:t>正弦波</w:t>
      </w:r>
      <w:r w:rsidRPr="009816AE">
        <w:rPr>
          <w:rFonts w:hAnsi="宋体" w:cs="宋体" w:hint="eastAsia"/>
        </w:rPr>
        <w:tab/>
        <w:t>锯齿波</w:t>
      </w:r>
      <w:r w:rsidRPr="009816AE">
        <w:rPr>
          <w:rFonts w:hAnsi="宋体" w:cs="宋体" w:hint="eastAsia"/>
        </w:rPr>
        <w:tab/>
        <w:t>方波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1146</w:t>
      </w:r>
      <w:r w:rsidRPr="009816AE">
        <w:rPr>
          <w:rFonts w:hAnsi="宋体" w:cs="宋体" w:hint="eastAsia"/>
        </w:rPr>
        <w:tab/>
        <w:t>箱变故障初期 ，所形成的()溶解于油中 ；当故障能量时，也可能聚集成自由气体。()的固体颗粒及碳氢聚合物可沉积在设备的内部。</w:t>
      </w:r>
      <w:r w:rsidRPr="009816AE">
        <w:rPr>
          <w:rFonts w:hAnsi="宋体" w:cs="宋体" w:hint="eastAsia"/>
        </w:rPr>
        <w:tab/>
        <w:t>A</w:t>
      </w:r>
      <w:r w:rsidRPr="009816AE">
        <w:rPr>
          <w:rFonts w:hAnsi="宋体" w:cs="宋体" w:hint="eastAsia"/>
        </w:rPr>
        <w:tab/>
        <w:t>气体、较大、碳</w:t>
      </w:r>
      <w:r w:rsidRPr="009816AE">
        <w:rPr>
          <w:rFonts w:hAnsi="宋体" w:cs="宋体" w:hint="eastAsia"/>
        </w:rPr>
        <w:tab/>
        <w:t>化合物、较大、固定碳</w:t>
      </w:r>
      <w:r w:rsidRPr="009816AE">
        <w:rPr>
          <w:rFonts w:hAnsi="宋体" w:cs="宋体" w:hint="eastAsia"/>
        </w:rPr>
        <w:tab/>
        <w:t>气体、很大、碳</w:t>
      </w:r>
      <w:r w:rsidRPr="009816AE">
        <w:rPr>
          <w:rFonts w:hAnsi="宋体" w:cs="宋体" w:hint="eastAsia"/>
        </w:rPr>
        <w:tab/>
        <w:t>化合物、很小、碳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1147</w:t>
      </w:r>
      <w:r w:rsidRPr="009816AE">
        <w:rPr>
          <w:rFonts w:hAnsi="宋体" w:cs="宋体" w:hint="eastAsia"/>
        </w:rPr>
        <w:tab/>
        <w:t>乙烯是在大约为()下生成的。乙炔的生成一般在() 的温 度，而且当温度降低时，反应迅速被抑制。 因此，大量乙炔是在()的弧道中产生的。</w:t>
      </w:r>
      <w:r w:rsidRPr="009816AE">
        <w:rPr>
          <w:rFonts w:hAnsi="宋体" w:cs="宋体" w:hint="eastAsia"/>
        </w:rPr>
        <w:tab/>
        <w:t>B</w:t>
      </w:r>
      <w:r w:rsidRPr="009816AE">
        <w:rPr>
          <w:rFonts w:hAnsi="宋体" w:cs="宋体" w:hint="eastAsia"/>
        </w:rPr>
        <w:tab/>
        <w:t>800℃ 、800℃~1200℃ 、脉冲</w:t>
      </w:r>
      <w:r w:rsidRPr="009816AE">
        <w:rPr>
          <w:rFonts w:hAnsi="宋体" w:cs="宋体" w:hint="eastAsia"/>
        </w:rPr>
        <w:tab/>
        <w:t>500℃ 、800℃~1200℃ 、电弧</w:t>
      </w:r>
      <w:r w:rsidRPr="009816AE">
        <w:rPr>
          <w:rFonts w:hAnsi="宋体" w:cs="宋体" w:hint="eastAsia"/>
        </w:rPr>
        <w:tab/>
        <w:t>500℃ 、800℃~1200℃ 、脉冲</w:t>
      </w:r>
      <w:r w:rsidRPr="009816AE">
        <w:rPr>
          <w:rFonts w:hAnsi="宋体" w:cs="宋体" w:hint="eastAsia"/>
        </w:rPr>
        <w:tab/>
        <w:t>800℃ 、800℃~1200℃ 、电弧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1148</w:t>
      </w:r>
      <w:r w:rsidRPr="009816AE">
        <w:rPr>
          <w:rFonts w:hAnsi="宋体" w:cs="宋体" w:hint="eastAsia"/>
        </w:rPr>
        <w:tab/>
        <w:t>变压器油中火花放电，主要气体组分是()。</w:t>
      </w:r>
      <w:r w:rsidRPr="009816AE">
        <w:rPr>
          <w:rFonts w:hAnsi="宋体" w:cs="宋体" w:hint="eastAsia"/>
        </w:rPr>
        <w:tab/>
        <w:t>C</w:t>
      </w:r>
      <w:r w:rsidRPr="009816AE">
        <w:rPr>
          <w:rFonts w:hAnsi="宋体" w:cs="宋体" w:hint="eastAsia"/>
        </w:rPr>
        <w:tab/>
        <w:t>CH4，C2H4</w:t>
      </w:r>
      <w:r w:rsidRPr="009816AE">
        <w:rPr>
          <w:rFonts w:hAnsi="宋体" w:cs="宋体" w:hint="eastAsia"/>
        </w:rPr>
        <w:tab/>
        <w:t>H2，CH4</w:t>
      </w:r>
      <w:r w:rsidRPr="009816AE">
        <w:rPr>
          <w:rFonts w:hAnsi="宋体" w:cs="宋体" w:hint="eastAsia"/>
        </w:rPr>
        <w:tab/>
        <w:t>H2，C2H2</w:t>
      </w:r>
      <w:r w:rsidRPr="009816AE">
        <w:rPr>
          <w:rFonts w:hAnsi="宋体" w:cs="宋体" w:hint="eastAsia"/>
        </w:rPr>
        <w:tab/>
        <w:t>CO，CH4</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1149</w:t>
      </w:r>
      <w:r w:rsidRPr="009816AE">
        <w:rPr>
          <w:rFonts w:hAnsi="宋体" w:cs="宋体" w:hint="eastAsia"/>
        </w:rPr>
        <w:tab/>
        <w:t>相对产气速率也可以用来判断充油电气设备内部状况，总烃的 相对产气速率大于()时应引起注意。</w:t>
      </w:r>
      <w:r w:rsidRPr="009816AE">
        <w:rPr>
          <w:rFonts w:hAnsi="宋体" w:cs="宋体" w:hint="eastAsia"/>
        </w:rPr>
        <w:tab/>
        <w:t>A</w:t>
      </w:r>
      <w:r w:rsidRPr="009816AE">
        <w:rPr>
          <w:rFonts w:hAnsi="宋体" w:cs="宋体" w:hint="eastAsia"/>
        </w:rPr>
        <w:tab/>
        <w:t>0.1</w:t>
      </w:r>
      <w:r w:rsidRPr="009816AE">
        <w:rPr>
          <w:rFonts w:hAnsi="宋体" w:cs="宋体" w:hint="eastAsia"/>
        </w:rPr>
        <w:tab/>
        <w:t>0.05</w:t>
      </w:r>
      <w:r w:rsidRPr="009816AE">
        <w:rPr>
          <w:rFonts w:hAnsi="宋体" w:cs="宋体" w:hint="eastAsia"/>
        </w:rPr>
        <w:tab/>
        <w:t>0.2</w:t>
      </w:r>
      <w:r w:rsidRPr="009816AE">
        <w:rPr>
          <w:rFonts w:hAnsi="宋体" w:cs="宋体" w:hint="eastAsia"/>
        </w:rPr>
        <w:tab/>
        <w:t>0.15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1150</w:t>
      </w:r>
      <w:r w:rsidRPr="009816AE">
        <w:rPr>
          <w:rFonts w:hAnsi="宋体" w:cs="宋体" w:hint="eastAsia"/>
        </w:rPr>
        <w:tab/>
        <w:t>变压器绕组电阻测量时应采用()测量。</w:t>
      </w:r>
      <w:r w:rsidRPr="009816AE">
        <w:rPr>
          <w:rFonts w:hAnsi="宋体" w:cs="宋体" w:hint="eastAsia"/>
        </w:rPr>
        <w:tab/>
        <w:t>A</w:t>
      </w:r>
      <w:r w:rsidRPr="009816AE">
        <w:rPr>
          <w:rFonts w:hAnsi="宋体" w:cs="宋体" w:hint="eastAsia"/>
        </w:rPr>
        <w:tab/>
        <w:t>直流</w:t>
      </w:r>
      <w:r w:rsidRPr="009816AE">
        <w:rPr>
          <w:rFonts w:hAnsi="宋体" w:cs="宋体" w:hint="eastAsia"/>
        </w:rPr>
        <w:tab/>
        <w:t>交流</w:t>
      </w:r>
      <w:r w:rsidRPr="009816AE">
        <w:rPr>
          <w:rFonts w:hAnsi="宋体" w:cs="宋体" w:hint="eastAsia"/>
        </w:rPr>
        <w:tab/>
        <w:t>脉冲</w:t>
      </w:r>
      <w:r w:rsidRPr="009816AE">
        <w:rPr>
          <w:rFonts w:hAnsi="宋体" w:cs="宋体" w:hint="eastAsia"/>
        </w:rPr>
        <w:tab/>
        <w:t>均可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1151</w:t>
      </w:r>
      <w:r w:rsidRPr="009816AE">
        <w:rPr>
          <w:rFonts w:hAnsi="宋体" w:cs="宋体" w:hint="eastAsia"/>
        </w:rPr>
        <w:tab/>
        <w:t>"逆变器正常运行时， 向电网输送的直流分量应不超过其输出电</w:t>
      </w:r>
    </w:p>
    <w:p w:rsidR="00953506" w:rsidRPr="009816AE" w:rsidRDefault="00953506" w:rsidP="002501C9">
      <w:pPr>
        <w:pStyle w:val="a5"/>
        <w:rPr>
          <w:rFonts w:hAnsi="宋体" w:cs="宋体"/>
        </w:rPr>
      </w:pPr>
      <w:r w:rsidRPr="009816AE">
        <w:rPr>
          <w:rFonts w:hAnsi="宋体" w:cs="宋体" w:hint="eastAsia"/>
        </w:rPr>
        <w:t>流额定值的()。"</w:t>
      </w:r>
      <w:r w:rsidRPr="009816AE">
        <w:rPr>
          <w:rFonts w:hAnsi="宋体" w:cs="宋体" w:hint="eastAsia"/>
        </w:rPr>
        <w:tab/>
        <w:t>B</w:t>
      </w:r>
      <w:r w:rsidRPr="009816AE">
        <w:rPr>
          <w:rFonts w:hAnsi="宋体" w:cs="宋体" w:hint="eastAsia"/>
        </w:rPr>
        <w:tab/>
        <w:t>0.002</w:t>
      </w:r>
      <w:r w:rsidRPr="009816AE">
        <w:rPr>
          <w:rFonts w:hAnsi="宋体" w:cs="宋体" w:hint="eastAsia"/>
        </w:rPr>
        <w:tab/>
        <w:t>0.005</w:t>
      </w:r>
      <w:r w:rsidRPr="009816AE">
        <w:rPr>
          <w:rFonts w:hAnsi="宋体" w:cs="宋体" w:hint="eastAsia"/>
        </w:rPr>
        <w:tab/>
        <w:t>0.01</w:t>
      </w:r>
      <w:r w:rsidRPr="009816AE">
        <w:rPr>
          <w:rFonts w:hAnsi="宋体" w:cs="宋体" w:hint="eastAsia"/>
        </w:rPr>
        <w:tab/>
        <w:t>0.015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1152</w:t>
      </w:r>
      <w:r w:rsidRPr="009816AE">
        <w:rPr>
          <w:rFonts w:hAnsi="宋体" w:cs="宋体" w:hint="eastAsia"/>
        </w:rPr>
        <w:tab/>
        <w:t>"A 类逆变器应能设置启停机时有功功率的变化速率，启停机时</w:t>
      </w:r>
    </w:p>
    <w:p w:rsidR="00953506" w:rsidRPr="009816AE" w:rsidRDefault="00953506" w:rsidP="002501C9">
      <w:pPr>
        <w:pStyle w:val="a5"/>
        <w:rPr>
          <w:rFonts w:hAnsi="宋体" w:cs="宋体"/>
        </w:rPr>
      </w:pPr>
      <w:r w:rsidRPr="009816AE">
        <w:rPr>
          <w:rFonts w:hAnsi="宋体" w:cs="宋体" w:hint="eastAsia"/>
        </w:rPr>
        <w:t>有功功率控制误差不应超过()。"</w:t>
      </w:r>
      <w:r w:rsidRPr="009816AE">
        <w:rPr>
          <w:rFonts w:hAnsi="宋体" w:cs="宋体" w:hint="eastAsia"/>
        </w:rPr>
        <w:tab/>
        <w:t>A</w:t>
      </w:r>
      <w:r w:rsidRPr="009816AE">
        <w:rPr>
          <w:rFonts w:hAnsi="宋体" w:cs="宋体" w:hint="eastAsia"/>
        </w:rPr>
        <w:tab/>
        <w:t>±5% PN</w:t>
      </w:r>
      <w:r w:rsidRPr="009816AE">
        <w:rPr>
          <w:rFonts w:hAnsi="宋体" w:cs="宋体" w:hint="eastAsia"/>
        </w:rPr>
        <w:tab/>
        <w:t>±8% PN</w:t>
      </w:r>
      <w:r w:rsidRPr="009816AE">
        <w:rPr>
          <w:rFonts w:hAnsi="宋体" w:cs="宋体" w:hint="eastAsia"/>
        </w:rPr>
        <w:tab/>
        <w:t>±10% PN</w:t>
      </w:r>
      <w:r w:rsidRPr="009816AE">
        <w:rPr>
          <w:rFonts w:hAnsi="宋体" w:cs="宋体" w:hint="eastAsia"/>
        </w:rPr>
        <w:tab/>
        <w:t>±1% PN</w:t>
      </w:r>
      <w:r w:rsidRPr="009816AE">
        <w:rPr>
          <w:rFonts w:hAnsi="宋体" w:cs="宋体" w:hint="eastAsia"/>
        </w:rPr>
        <w:tab/>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1153</w:t>
      </w:r>
      <w:r w:rsidRPr="009816AE">
        <w:rPr>
          <w:rFonts w:hAnsi="宋体" w:cs="宋体" w:hint="eastAsia"/>
        </w:rPr>
        <w:tab/>
        <w:t>B 类逆变器其并网点电压()范围之间时，应能正常运行。</w:t>
      </w:r>
      <w:r w:rsidRPr="009816AE">
        <w:rPr>
          <w:rFonts w:hAnsi="宋体" w:cs="宋体" w:hint="eastAsia"/>
        </w:rPr>
        <w:tab/>
        <w:t>A</w:t>
      </w:r>
      <w:r w:rsidRPr="009816AE">
        <w:rPr>
          <w:rFonts w:hAnsi="宋体" w:cs="宋体" w:hint="eastAsia"/>
        </w:rPr>
        <w:tab/>
        <w:t>0.85-1.1UN% SN</w:t>
      </w:r>
      <w:r w:rsidRPr="009816AE">
        <w:rPr>
          <w:rFonts w:hAnsi="宋体" w:cs="宋体" w:hint="eastAsia"/>
        </w:rPr>
        <w:tab/>
        <w:t>0.8 -1.05UN% SN</w:t>
      </w:r>
      <w:r w:rsidRPr="009816AE">
        <w:rPr>
          <w:rFonts w:hAnsi="宋体" w:cs="宋体" w:hint="eastAsia"/>
        </w:rPr>
        <w:tab/>
        <w:t>0.85-1.05UN% SN</w:t>
      </w:r>
      <w:r w:rsidRPr="009816AE">
        <w:rPr>
          <w:rFonts w:hAnsi="宋体" w:cs="宋体" w:hint="eastAsia"/>
        </w:rPr>
        <w:tab/>
        <w:t>0.8 -1.1UN% SN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1154</w:t>
      </w:r>
      <w:r w:rsidRPr="009816AE">
        <w:rPr>
          <w:rFonts w:hAnsi="宋体" w:cs="宋体" w:hint="eastAsia"/>
        </w:rPr>
        <w:tab/>
        <w:t>A 类逆变器其并网点电压()范围之间时，应能正常运行。</w:t>
      </w:r>
      <w:r w:rsidRPr="009816AE">
        <w:rPr>
          <w:rFonts w:hAnsi="宋体" w:cs="宋体" w:hint="eastAsia"/>
        </w:rPr>
        <w:tab/>
        <w:t>A</w:t>
      </w:r>
      <w:r w:rsidRPr="009816AE">
        <w:rPr>
          <w:rFonts w:hAnsi="宋体" w:cs="宋体" w:hint="eastAsia"/>
        </w:rPr>
        <w:tab/>
        <w:t>0.9-1.1UN% SN</w:t>
      </w:r>
      <w:r w:rsidRPr="009816AE">
        <w:rPr>
          <w:rFonts w:hAnsi="宋体" w:cs="宋体" w:hint="eastAsia"/>
        </w:rPr>
        <w:tab/>
        <w:t>0.8 -1.1UN% SN</w:t>
      </w:r>
      <w:r w:rsidRPr="009816AE">
        <w:rPr>
          <w:rFonts w:hAnsi="宋体" w:cs="宋体" w:hint="eastAsia"/>
        </w:rPr>
        <w:tab/>
        <w:t>0.85-1.05UN% SN</w:t>
      </w:r>
      <w:r w:rsidRPr="009816AE">
        <w:rPr>
          <w:rFonts w:hAnsi="宋体" w:cs="宋体" w:hint="eastAsia"/>
        </w:rPr>
        <w:tab/>
        <w:t>0.9 -1.05UN% SN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1155</w:t>
      </w:r>
      <w:r w:rsidRPr="009816AE">
        <w:rPr>
          <w:rFonts w:hAnsi="宋体" w:cs="宋体" w:hint="eastAsia"/>
        </w:rPr>
        <w:tab/>
        <w:t>A 类逆变器在频率低于 47Hz 时，逆变器应能至少运行()。</w:t>
      </w:r>
      <w:r w:rsidRPr="009816AE">
        <w:rPr>
          <w:rFonts w:hAnsi="宋体" w:cs="宋体" w:hint="eastAsia"/>
        </w:rPr>
        <w:tab/>
        <w:t>A</w:t>
      </w:r>
      <w:r w:rsidRPr="009816AE">
        <w:rPr>
          <w:rFonts w:hAnsi="宋体" w:cs="宋体" w:hint="eastAsia"/>
        </w:rPr>
        <w:tab/>
        <w:t>5 s</w:t>
      </w:r>
      <w:r w:rsidRPr="009816AE">
        <w:rPr>
          <w:rFonts w:hAnsi="宋体" w:cs="宋体" w:hint="eastAsia"/>
        </w:rPr>
        <w:tab/>
        <w:t>10 s</w:t>
      </w:r>
      <w:r w:rsidRPr="009816AE">
        <w:rPr>
          <w:rFonts w:hAnsi="宋体" w:cs="宋体" w:hint="eastAsia"/>
        </w:rPr>
        <w:tab/>
        <w:t>15 s</w:t>
      </w:r>
      <w:r w:rsidRPr="009816AE">
        <w:rPr>
          <w:rFonts w:hAnsi="宋体" w:cs="宋体" w:hint="eastAsia"/>
        </w:rPr>
        <w:tab/>
        <w:t>20 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1156</w:t>
      </w:r>
      <w:r w:rsidRPr="009816AE">
        <w:rPr>
          <w:rFonts w:hAnsi="宋体" w:cs="宋体" w:hint="eastAsia"/>
        </w:rPr>
        <w:tab/>
        <w:t>A 类逆变器在频率低于 48Hz 时，逆变器应能至少运行()。</w:t>
      </w:r>
      <w:r w:rsidRPr="009816AE">
        <w:rPr>
          <w:rFonts w:hAnsi="宋体" w:cs="宋体" w:hint="eastAsia"/>
        </w:rPr>
        <w:tab/>
        <w:t>C</w:t>
      </w:r>
      <w:r w:rsidRPr="009816AE">
        <w:rPr>
          <w:rFonts w:hAnsi="宋体" w:cs="宋体" w:hint="eastAsia"/>
        </w:rPr>
        <w:tab/>
        <w:t>5 s</w:t>
      </w:r>
      <w:r w:rsidRPr="009816AE">
        <w:rPr>
          <w:rFonts w:hAnsi="宋体" w:cs="宋体" w:hint="eastAsia"/>
        </w:rPr>
        <w:tab/>
        <w:t>20 s</w:t>
      </w:r>
      <w:r w:rsidRPr="009816AE">
        <w:rPr>
          <w:rFonts w:hAnsi="宋体" w:cs="宋体" w:hint="eastAsia"/>
        </w:rPr>
        <w:tab/>
        <w:t>1min</w:t>
      </w:r>
      <w:r w:rsidRPr="009816AE">
        <w:rPr>
          <w:rFonts w:hAnsi="宋体" w:cs="宋体" w:hint="eastAsia"/>
        </w:rPr>
        <w:tab/>
        <w:t>2min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1157</w:t>
      </w:r>
      <w:r w:rsidRPr="009816AE">
        <w:rPr>
          <w:rFonts w:hAnsi="宋体" w:cs="宋体" w:hint="eastAsia"/>
        </w:rPr>
        <w:tab/>
        <w:t>在工频额定电压电流下，PMU装置的功率测量误差要求（ ）。</w:t>
      </w:r>
      <w:r w:rsidRPr="009816AE">
        <w:rPr>
          <w:rFonts w:hAnsi="宋体" w:cs="宋体" w:hint="eastAsia"/>
        </w:rPr>
        <w:tab/>
        <w:t>C</w:t>
      </w:r>
      <w:r w:rsidRPr="009816AE">
        <w:rPr>
          <w:rFonts w:hAnsi="宋体" w:cs="宋体" w:hint="eastAsia"/>
        </w:rPr>
        <w:tab/>
        <w:t>小于0.1%</w:t>
      </w:r>
      <w:r w:rsidRPr="009816AE">
        <w:rPr>
          <w:rFonts w:hAnsi="宋体" w:cs="宋体" w:hint="eastAsia"/>
        </w:rPr>
        <w:tab/>
        <w:t>0.002</w:t>
      </w:r>
      <w:r w:rsidRPr="009816AE">
        <w:rPr>
          <w:rFonts w:hAnsi="宋体" w:cs="宋体" w:hint="eastAsia"/>
        </w:rPr>
        <w:tab/>
        <w:t>0.005</w:t>
      </w:r>
      <w:r w:rsidRPr="009816AE">
        <w:rPr>
          <w:rFonts w:hAnsi="宋体" w:cs="宋体" w:hint="eastAsia"/>
        </w:rPr>
        <w:tab/>
        <w:t>0.01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1158</w:t>
      </w:r>
      <w:r w:rsidRPr="009816AE">
        <w:rPr>
          <w:rFonts w:hAnsi="宋体" w:cs="宋体" w:hint="eastAsia"/>
        </w:rPr>
        <w:tab/>
        <w:t>光纤通信的光波波长在（      ）之间。</w:t>
      </w:r>
      <w:r w:rsidRPr="009816AE">
        <w:rPr>
          <w:rFonts w:hAnsi="宋体" w:cs="宋体" w:hint="eastAsia"/>
        </w:rPr>
        <w:tab/>
        <w:t>A</w:t>
      </w:r>
      <w:r w:rsidRPr="009816AE">
        <w:rPr>
          <w:rFonts w:hAnsi="宋体" w:cs="宋体" w:hint="eastAsia"/>
        </w:rPr>
        <w:tab/>
        <w:t>0.8μm～1.8μm</w:t>
      </w:r>
      <w:r w:rsidRPr="009816AE">
        <w:rPr>
          <w:rFonts w:hAnsi="宋体" w:cs="宋体" w:hint="eastAsia"/>
        </w:rPr>
        <w:tab/>
        <w:t>1.8μm～2.8μm</w:t>
      </w:r>
      <w:r w:rsidRPr="009816AE">
        <w:rPr>
          <w:rFonts w:hAnsi="宋体" w:cs="宋体" w:hint="eastAsia"/>
        </w:rPr>
        <w:tab/>
        <w:t>2.8μm～3.8μm</w:t>
      </w:r>
      <w:r w:rsidRPr="009816AE">
        <w:rPr>
          <w:rFonts w:hAnsi="宋体" w:cs="宋体" w:hint="eastAsia"/>
        </w:rPr>
        <w:tab/>
        <w:t>3.8μm～4.8μm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1159</w:t>
      </w:r>
      <w:r w:rsidRPr="009816AE">
        <w:rPr>
          <w:rFonts w:hAnsi="宋体" w:cs="宋体" w:hint="eastAsia"/>
        </w:rPr>
        <w:tab/>
        <w:t>测控装置的逻辑闭锁功能，说法不正确的是（ ）。</w:t>
      </w:r>
      <w:r w:rsidRPr="009816AE">
        <w:rPr>
          <w:rFonts w:hAnsi="宋体" w:cs="宋体" w:hint="eastAsia"/>
        </w:rPr>
        <w:tab/>
        <w:t>D</w:t>
      </w:r>
      <w:r w:rsidRPr="009816AE">
        <w:rPr>
          <w:rFonts w:hAnsi="宋体" w:cs="宋体" w:hint="eastAsia"/>
        </w:rPr>
        <w:tab/>
        <w:t>测控装置应实现本间隔闭锁和跨间隔联闭锁</w:t>
      </w:r>
      <w:r w:rsidRPr="009816AE">
        <w:rPr>
          <w:rFonts w:hAnsi="宋体" w:cs="宋体" w:hint="eastAsia"/>
        </w:rPr>
        <w:tab/>
        <w:t>间隔间传输的联闭锁GOOSE报文应带品质传输，联闭锁信息的品质统一由接收端判断处理，品质无效时应判断逻辑校验不通过</w:t>
      </w:r>
      <w:r w:rsidRPr="009816AE">
        <w:rPr>
          <w:rFonts w:hAnsi="宋体" w:cs="宋体" w:hint="eastAsia"/>
        </w:rPr>
        <w:tab/>
        <w:t>当间隔间由于网络中断、报文无效等原因不能有效获取相关信息时，应判断逻辑校验不通过</w:t>
      </w:r>
      <w:r w:rsidRPr="009816AE">
        <w:rPr>
          <w:rFonts w:hAnsi="宋体" w:cs="宋体" w:hint="eastAsia"/>
        </w:rPr>
        <w:tab/>
        <w:t>当相关间隔置检修状态且本装置未置检修状态时，可正常参与逻辑计算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1160</w:t>
      </w:r>
      <w:r w:rsidRPr="009816AE">
        <w:rPr>
          <w:rFonts w:hAnsi="宋体" w:cs="宋体" w:hint="eastAsia"/>
        </w:rPr>
        <w:tab/>
        <w:t>在49Hz—51Hz频率范围内，有功功率和无功功率的测量误差极限为（ ）。</w:t>
      </w:r>
      <w:r w:rsidRPr="009816AE">
        <w:rPr>
          <w:rFonts w:hAnsi="宋体" w:cs="宋体" w:hint="eastAsia"/>
        </w:rPr>
        <w:tab/>
        <w:t>C</w:t>
      </w:r>
      <w:r w:rsidRPr="009816AE">
        <w:rPr>
          <w:rFonts w:hAnsi="宋体" w:cs="宋体" w:hint="eastAsia"/>
        </w:rPr>
        <w:tab/>
        <w:t>0.001</w:t>
      </w:r>
      <w:r w:rsidRPr="009816AE">
        <w:rPr>
          <w:rFonts w:hAnsi="宋体" w:cs="宋体" w:hint="eastAsia"/>
        </w:rPr>
        <w:tab/>
        <w:t>0.2°%</w:t>
      </w:r>
      <w:r w:rsidRPr="009816AE">
        <w:rPr>
          <w:rFonts w:hAnsi="宋体" w:cs="宋体" w:hint="eastAsia"/>
        </w:rPr>
        <w:tab/>
        <w:t>0.005</w:t>
      </w:r>
      <w:r w:rsidRPr="009816AE">
        <w:rPr>
          <w:rFonts w:hAnsi="宋体" w:cs="宋体" w:hint="eastAsia"/>
        </w:rPr>
        <w:tab/>
        <w:t>0.01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1161</w:t>
      </w:r>
      <w:r w:rsidRPr="009816AE">
        <w:rPr>
          <w:rFonts w:hAnsi="宋体" w:cs="宋体" w:hint="eastAsia"/>
        </w:rPr>
        <w:tab/>
        <w:t>检测0.5级测量装置所使用标准检验装置的等级指数为（ ）。</w:t>
      </w:r>
      <w:r w:rsidRPr="009816AE">
        <w:rPr>
          <w:rFonts w:hAnsi="宋体" w:cs="宋体" w:hint="eastAsia"/>
        </w:rPr>
        <w:tab/>
        <w:t>B</w:t>
      </w:r>
      <w:r w:rsidRPr="009816AE">
        <w:rPr>
          <w:rFonts w:hAnsi="宋体" w:cs="宋体" w:hint="eastAsia"/>
        </w:rPr>
        <w:tab/>
        <w:t>0.05</w:t>
      </w:r>
      <w:r w:rsidRPr="009816AE">
        <w:rPr>
          <w:rFonts w:hAnsi="宋体" w:cs="宋体" w:hint="eastAsia"/>
        </w:rPr>
        <w:tab/>
        <w:t>0.1</w:t>
      </w:r>
      <w:r w:rsidRPr="009816AE">
        <w:rPr>
          <w:rFonts w:hAnsi="宋体" w:cs="宋体" w:hint="eastAsia"/>
        </w:rPr>
        <w:tab/>
        <w:t>0.2</w:t>
      </w:r>
      <w:r w:rsidRPr="009816AE">
        <w:rPr>
          <w:rFonts w:hAnsi="宋体" w:cs="宋体" w:hint="eastAsia"/>
        </w:rPr>
        <w:tab/>
        <w:t>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1162</w:t>
      </w:r>
      <w:r w:rsidRPr="009816AE">
        <w:rPr>
          <w:rFonts w:hAnsi="宋体" w:cs="宋体" w:hint="eastAsia"/>
        </w:rPr>
        <w:tab/>
        <w:t>PLC模块的安装尺寸、（  ）等一般都已经标准化了。</w:t>
      </w:r>
      <w:r w:rsidRPr="009816AE">
        <w:rPr>
          <w:rFonts w:hAnsi="宋体" w:cs="宋体" w:hint="eastAsia"/>
        </w:rPr>
        <w:tab/>
        <w:t>D</w:t>
      </w:r>
      <w:r w:rsidRPr="009816AE">
        <w:rPr>
          <w:rFonts w:hAnsi="宋体" w:cs="宋体" w:hint="eastAsia"/>
        </w:rPr>
        <w:tab/>
        <w:t>电流等级</w:t>
      </w:r>
      <w:r w:rsidRPr="009816AE">
        <w:rPr>
          <w:rFonts w:hAnsi="宋体" w:cs="宋体" w:hint="eastAsia"/>
        </w:rPr>
        <w:tab/>
        <w:t>功率等级</w:t>
      </w:r>
      <w:r w:rsidRPr="009816AE">
        <w:rPr>
          <w:rFonts w:hAnsi="宋体" w:cs="宋体" w:hint="eastAsia"/>
        </w:rPr>
        <w:tab/>
        <w:t>绝缘等级</w:t>
      </w:r>
      <w:r w:rsidRPr="009816AE">
        <w:rPr>
          <w:rFonts w:hAnsi="宋体" w:cs="宋体" w:hint="eastAsia"/>
        </w:rPr>
        <w:tab/>
        <w:t>电压等级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1163</w:t>
      </w:r>
      <w:r w:rsidRPr="009816AE">
        <w:rPr>
          <w:rFonts w:hAnsi="宋体" w:cs="宋体" w:hint="eastAsia"/>
        </w:rPr>
        <w:tab/>
        <w:t>电力系统实时动态监测系统主站分析1-2.5Hz振荡频率误差最大要求：（ ）</w:t>
      </w:r>
      <w:r w:rsidRPr="009816AE">
        <w:rPr>
          <w:rFonts w:hAnsi="宋体" w:cs="宋体" w:hint="eastAsia"/>
        </w:rPr>
        <w:tab/>
        <w:t>A</w:t>
      </w:r>
      <w:r w:rsidRPr="009816AE">
        <w:rPr>
          <w:rFonts w:hAnsi="宋体" w:cs="宋体" w:hint="eastAsia"/>
        </w:rPr>
        <w:tab/>
        <w:t>小于0.05Hz</w:t>
      </w:r>
      <w:r w:rsidRPr="009816AE">
        <w:rPr>
          <w:rFonts w:hAnsi="宋体" w:cs="宋体" w:hint="eastAsia"/>
        </w:rPr>
        <w:tab/>
        <w:t>小于0.1Hz</w:t>
      </w:r>
      <w:r w:rsidRPr="009816AE">
        <w:rPr>
          <w:rFonts w:hAnsi="宋体" w:cs="宋体" w:hint="eastAsia"/>
        </w:rPr>
        <w:tab/>
        <w:t>小于0.15Hz</w:t>
      </w:r>
      <w:r w:rsidRPr="009816AE">
        <w:rPr>
          <w:rFonts w:hAnsi="宋体" w:cs="宋体" w:hint="eastAsia"/>
        </w:rPr>
        <w:tab/>
        <w:t>于0.2Hz</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1164</w:t>
      </w:r>
      <w:r w:rsidRPr="009816AE">
        <w:rPr>
          <w:rFonts w:hAnsi="宋体" w:cs="宋体" w:hint="eastAsia"/>
        </w:rPr>
        <w:tab/>
        <w:t>当同一网段中两台工作站配置了相同的IP地址时，会导致（ ）。</w:t>
      </w:r>
      <w:r w:rsidRPr="009816AE">
        <w:rPr>
          <w:rFonts w:hAnsi="宋体" w:cs="宋体" w:hint="eastAsia"/>
        </w:rPr>
        <w:tab/>
        <w:t>D</w:t>
      </w:r>
      <w:r w:rsidRPr="009816AE">
        <w:rPr>
          <w:rFonts w:hAnsi="宋体" w:cs="宋体" w:hint="eastAsia"/>
        </w:rPr>
        <w:tab/>
        <w:t>先入者被后入者挤出网络而不能使用</w:t>
      </w:r>
      <w:r w:rsidRPr="009816AE">
        <w:rPr>
          <w:rFonts w:hAnsi="宋体" w:cs="宋体" w:hint="eastAsia"/>
        </w:rPr>
        <w:tab/>
        <w:t>双方都会得到警告，但先入者继续工作，而后入者不能</w:t>
      </w:r>
      <w:r w:rsidRPr="009816AE">
        <w:rPr>
          <w:rFonts w:hAnsi="宋体" w:cs="宋体" w:hint="eastAsia"/>
        </w:rPr>
        <w:tab/>
        <w:t>双方可以同时正常工作，进行数据的传输</w:t>
      </w:r>
      <w:r w:rsidRPr="009816AE">
        <w:rPr>
          <w:rFonts w:hAnsi="宋体" w:cs="宋体" w:hint="eastAsia"/>
        </w:rPr>
        <w:tab/>
        <w:t>双方都不能工作，都得到网址冲突的警告</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1165</w:t>
      </w:r>
      <w:r w:rsidRPr="009816AE">
        <w:rPr>
          <w:rFonts w:hAnsi="宋体" w:cs="宋体" w:hint="eastAsia"/>
        </w:rPr>
        <w:tab/>
        <w:t>在对模拟信号进行采集时，保证不失真地进行数据采集的采样频率至少应为被采集信号频率的（ ）。</w:t>
      </w:r>
      <w:r w:rsidRPr="009816AE">
        <w:rPr>
          <w:rFonts w:hAnsi="宋体" w:cs="宋体" w:hint="eastAsia"/>
        </w:rPr>
        <w:tab/>
        <w:t>B</w:t>
      </w:r>
      <w:r w:rsidRPr="009816AE">
        <w:rPr>
          <w:rFonts w:hAnsi="宋体" w:cs="宋体" w:hint="eastAsia"/>
        </w:rPr>
        <w:tab/>
        <w:t>1倍</w:t>
      </w:r>
      <w:r w:rsidRPr="009816AE">
        <w:rPr>
          <w:rFonts w:hAnsi="宋体" w:cs="宋体" w:hint="eastAsia"/>
        </w:rPr>
        <w:tab/>
        <w:t>2倍</w:t>
      </w:r>
      <w:r w:rsidRPr="009816AE">
        <w:rPr>
          <w:rFonts w:hAnsi="宋体" w:cs="宋体" w:hint="eastAsia"/>
        </w:rPr>
        <w:tab/>
        <w:t>3倍</w:t>
      </w:r>
      <w:r w:rsidRPr="009816AE">
        <w:rPr>
          <w:rFonts w:hAnsi="宋体" w:cs="宋体" w:hint="eastAsia"/>
        </w:rPr>
        <w:tab/>
        <w:t>4倍</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1166</w:t>
      </w:r>
      <w:r w:rsidRPr="009816AE">
        <w:rPr>
          <w:rFonts w:hAnsi="宋体" w:cs="宋体" w:hint="eastAsia"/>
        </w:rPr>
        <w:tab/>
        <w:t>以下关于SDH的解释，正确的是（ ）。</w:t>
      </w:r>
      <w:r w:rsidRPr="009816AE">
        <w:rPr>
          <w:rFonts w:hAnsi="宋体" w:cs="宋体" w:hint="eastAsia"/>
        </w:rPr>
        <w:tab/>
        <w:t>B</w:t>
      </w:r>
      <w:r w:rsidRPr="009816AE">
        <w:rPr>
          <w:rFonts w:hAnsi="宋体" w:cs="宋体" w:hint="eastAsia"/>
        </w:rPr>
        <w:tab/>
        <w:t>同步传送系列SynchronousDeliveryHierarchy</w:t>
      </w:r>
      <w:r w:rsidRPr="009816AE">
        <w:rPr>
          <w:rFonts w:hAnsi="宋体" w:cs="宋体" w:hint="eastAsia"/>
        </w:rPr>
        <w:tab/>
        <w:t>同步数字系列SynchronousDigitalHierarchy</w:t>
      </w:r>
      <w:r w:rsidRPr="009816AE">
        <w:rPr>
          <w:rFonts w:hAnsi="宋体" w:cs="宋体" w:hint="eastAsia"/>
        </w:rPr>
        <w:tab/>
        <w:t>安全数字系列SecurityDigitalHierarchy</w:t>
      </w:r>
      <w:r w:rsidRPr="009816AE">
        <w:rPr>
          <w:rFonts w:hAnsi="宋体" w:cs="宋体" w:hint="eastAsia"/>
        </w:rPr>
        <w:tab/>
        <w:t>安全传送系列SecurityDeliveryHierarchy</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1167</w:t>
      </w:r>
      <w:r w:rsidRPr="009816AE">
        <w:rPr>
          <w:rFonts w:hAnsi="宋体" w:cs="宋体" w:hint="eastAsia"/>
        </w:rPr>
        <w:tab/>
        <w:t>相量测量装置（PMU）所形成的（）动态相量可以用来进行功角稳定中的小干扰造成的电网振荡分析和其它用途；波形瞬时值记录是电网动态过程的原始信息资源，可以用来做电力系统中期和长期动态过程异常现象分析。</w:t>
      </w:r>
      <w:r w:rsidRPr="009816AE">
        <w:rPr>
          <w:rFonts w:hAnsi="宋体" w:cs="宋体" w:hint="eastAsia"/>
        </w:rPr>
        <w:tab/>
        <w:t>A</w:t>
      </w:r>
      <w:r w:rsidRPr="009816AE">
        <w:rPr>
          <w:rFonts w:hAnsi="宋体" w:cs="宋体" w:hint="eastAsia"/>
        </w:rPr>
        <w:tab/>
        <w:t>基波</w:t>
      </w:r>
      <w:r w:rsidRPr="009816AE">
        <w:rPr>
          <w:rFonts w:hAnsi="宋体" w:cs="宋体" w:hint="eastAsia"/>
        </w:rPr>
        <w:tab/>
        <w:t>3次以下谐波</w:t>
      </w:r>
      <w:r w:rsidRPr="009816AE">
        <w:rPr>
          <w:rFonts w:hAnsi="宋体" w:cs="宋体" w:hint="eastAsia"/>
        </w:rPr>
        <w:tab/>
        <w:t>5次以下谐波</w:t>
      </w:r>
      <w:r w:rsidRPr="009816AE">
        <w:rPr>
          <w:rFonts w:hAnsi="宋体" w:cs="宋体" w:hint="eastAsia"/>
        </w:rPr>
        <w:tab/>
        <w:t>7次以下谐波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1168</w:t>
      </w:r>
      <w:r w:rsidRPr="009816AE">
        <w:rPr>
          <w:rFonts w:hAnsi="宋体" w:cs="宋体" w:hint="eastAsia"/>
        </w:rPr>
        <w:tab/>
        <w:t>模拟量输入的PMU装置的同步采样功能应由（ ）完成。</w:t>
      </w:r>
      <w:r w:rsidRPr="009816AE">
        <w:rPr>
          <w:rFonts w:hAnsi="宋体" w:cs="宋体" w:hint="eastAsia"/>
        </w:rPr>
        <w:tab/>
        <w:t>D</w:t>
      </w:r>
      <w:r w:rsidRPr="009816AE">
        <w:rPr>
          <w:rFonts w:hAnsi="宋体" w:cs="宋体" w:hint="eastAsia"/>
        </w:rPr>
        <w:tab/>
        <w:t>电子互感器</w:t>
      </w:r>
      <w:r w:rsidRPr="009816AE">
        <w:rPr>
          <w:rFonts w:hAnsi="宋体" w:cs="宋体" w:hint="eastAsia"/>
        </w:rPr>
        <w:tab/>
        <w:t>智能终端</w:t>
      </w:r>
      <w:r w:rsidRPr="009816AE">
        <w:rPr>
          <w:rFonts w:hAnsi="宋体" w:cs="宋体" w:hint="eastAsia"/>
        </w:rPr>
        <w:tab/>
        <w:t>合并单元</w:t>
      </w:r>
      <w:r w:rsidRPr="009816AE">
        <w:rPr>
          <w:rFonts w:hAnsi="宋体" w:cs="宋体" w:hint="eastAsia"/>
        </w:rPr>
        <w:tab/>
        <w:t>PMU</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1169</w:t>
      </w:r>
      <w:r w:rsidRPr="009816AE">
        <w:rPr>
          <w:rFonts w:hAnsi="宋体" w:cs="宋体" w:hint="eastAsia"/>
        </w:rPr>
        <w:tab/>
        <w:t>典型工业控制机系统的一次设备通常由（      ）变送器和执行器机构组成。</w:t>
      </w:r>
      <w:r w:rsidRPr="009816AE">
        <w:rPr>
          <w:rFonts w:hAnsi="宋体" w:cs="宋体" w:hint="eastAsia"/>
        </w:rPr>
        <w:tab/>
        <w:t>C</w:t>
      </w:r>
      <w:r w:rsidRPr="009816AE">
        <w:rPr>
          <w:rFonts w:hAnsi="宋体" w:cs="宋体" w:hint="eastAsia"/>
        </w:rPr>
        <w:tab/>
        <w:t>传感器</w:t>
      </w:r>
      <w:r w:rsidRPr="009816AE">
        <w:rPr>
          <w:rFonts w:hAnsi="宋体" w:cs="宋体" w:hint="eastAsia"/>
        </w:rPr>
        <w:tab/>
        <w:t>探头</w:t>
      </w:r>
      <w:r w:rsidRPr="009816AE">
        <w:rPr>
          <w:rFonts w:hAnsi="宋体" w:cs="宋体" w:hint="eastAsia"/>
        </w:rPr>
        <w:tab/>
        <w:t>被控对象</w:t>
      </w:r>
      <w:r w:rsidRPr="009816AE">
        <w:rPr>
          <w:rFonts w:hAnsi="宋体" w:cs="宋体" w:hint="eastAsia"/>
        </w:rPr>
        <w:tab/>
        <w:t>一次线缆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1170</w:t>
      </w:r>
      <w:r w:rsidRPr="009816AE">
        <w:rPr>
          <w:rFonts w:hAnsi="宋体" w:cs="宋体" w:hint="eastAsia"/>
        </w:rPr>
        <w:tab/>
        <w:t>直流IRIG-B码每秒包含多少个码元（ ）。</w:t>
      </w:r>
      <w:r w:rsidRPr="009816AE">
        <w:rPr>
          <w:rFonts w:hAnsi="宋体" w:cs="宋体" w:hint="eastAsia"/>
        </w:rPr>
        <w:tab/>
        <w:t>C</w:t>
      </w:r>
      <w:r w:rsidRPr="009816AE">
        <w:rPr>
          <w:rFonts w:hAnsi="宋体" w:cs="宋体" w:hint="eastAsia"/>
        </w:rPr>
        <w:tab/>
        <w:t>1个</w:t>
      </w:r>
      <w:r w:rsidRPr="009816AE">
        <w:rPr>
          <w:rFonts w:hAnsi="宋体" w:cs="宋体" w:hint="eastAsia"/>
        </w:rPr>
        <w:tab/>
        <w:t>10个</w:t>
      </w:r>
      <w:r w:rsidRPr="009816AE">
        <w:rPr>
          <w:rFonts w:hAnsi="宋体" w:cs="宋体" w:hint="eastAsia"/>
        </w:rPr>
        <w:tab/>
        <w:t>100个</w:t>
      </w:r>
      <w:r w:rsidRPr="009816AE">
        <w:rPr>
          <w:rFonts w:hAnsi="宋体" w:cs="宋体" w:hint="eastAsia"/>
        </w:rPr>
        <w:tab/>
        <w:t>1000个</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1171</w:t>
      </w:r>
      <w:r w:rsidRPr="009816AE">
        <w:rPr>
          <w:rFonts w:hAnsi="宋体" w:cs="宋体" w:hint="eastAsia"/>
        </w:rPr>
        <w:tab/>
        <w:t>当两台UPS并机系统处于冗余运行方式时，发现一台机负担了全部负载，以下正确的说法是( )。</w:t>
      </w:r>
      <w:r w:rsidRPr="009816AE">
        <w:rPr>
          <w:rFonts w:hAnsi="宋体" w:cs="宋体" w:hint="eastAsia"/>
        </w:rPr>
        <w:tab/>
        <w:t>D</w:t>
      </w:r>
      <w:r w:rsidRPr="009816AE">
        <w:rPr>
          <w:rFonts w:hAnsi="宋体" w:cs="宋体" w:hint="eastAsia"/>
        </w:rPr>
        <w:tab/>
        <w:t>另一台机逆变器故障</w:t>
      </w:r>
      <w:r w:rsidRPr="009816AE">
        <w:rPr>
          <w:rFonts w:hAnsi="宋体" w:cs="宋体" w:hint="eastAsia"/>
        </w:rPr>
        <w:tab/>
        <w:t>另一台机逆变器停</w:t>
      </w:r>
      <w:r w:rsidRPr="009816AE">
        <w:rPr>
          <w:rFonts w:hAnsi="宋体" w:cs="宋体" w:hint="eastAsia"/>
        </w:rPr>
        <w:tab/>
        <w:t>另一台机器故障</w:t>
      </w:r>
      <w:r w:rsidRPr="009816AE">
        <w:rPr>
          <w:rFonts w:hAnsi="宋体" w:cs="宋体" w:hint="eastAsia"/>
        </w:rPr>
        <w:tab/>
        <w:t>另一台机器甩掉了负载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1172</w:t>
      </w:r>
      <w:r w:rsidRPr="009816AE">
        <w:rPr>
          <w:rFonts w:hAnsi="宋体" w:cs="宋体" w:hint="eastAsia"/>
        </w:rPr>
        <w:tab/>
        <w:t>PMU子站存储的离线数据不包括下列哪一个（ ）。</w:t>
      </w:r>
      <w:r w:rsidRPr="009816AE">
        <w:rPr>
          <w:rFonts w:hAnsi="宋体" w:cs="宋体" w:hint="eastAsia"/>
        </w:rPr>
        <w:tab/>
        <w:t>B</w:t>
      </w:r>
      <w:r w:rsidRPr="009816AE">
        <w:rPr>
          <w:rFonts w:hAnsi="宋体" w:cs="宋体" w:hint="eastAsia"/>
        </w:rPr>
        <w:tab/>
        <w:t>动态记录数据文件</w:t>
      </w:r>
      <w:r w:rsidRPr="009816AE">
        <w:rPr>
          <w:rFonts w:hAnsi="宋体" w:cs="宋体" w:hint="eastAsia"/>
        </w:rPr>
        <w:tab/>
        <w:t>静态记录数据文件</w:t>
      </w:r>
      <w:r w:rsidRPr="009816AE">
        <w:rPr>
          <w:rFonts w:hAnsi="宋体" w:cs="宋体" w:hint="eastAsia"/>
        </w:rPr>
        <w:tab/>
        <w:t>暂态数据文件</w:t>
      </w:r>
      <w:r w:rsidRPr="009816AE">
        <w:rPr>
          <w:rFonts w:hAnsi="宋体" w:cs="宋体" w:hint="eastAsia"/>
        </w:rPr>
        <w:tab/>
        <w:t>事件标识数据</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1173</w:t>
      </w:r>
      <w:r w:rsidRPr="009816AE">
        <w:rPr>
          <w:rFonts w:hAnsi="宋体" w:cs="宋体" w:hint="eastAsia"/>
        </w:rPr>
        <w:tab/>
        <w:t>关于智能变电站一体化监控系统描述正确的是（ ）。</w:t>
      </w:r>
      <w:r w:rsidRPr="009816AE">
        <w:rPr>
          <w:rFonts w:hAnsi="宋体" w:cs="宋体" w:hint="eastAsia"/>
        </w:rPr>
        <w:tab/>
        <w:t>D</w:t>
      </w:r>
      <w:r w:rsidRPr="009816AE">
        <w:rPr>
          <w:rFonts w:hAnsi="宋体" w:cs="宋体" w:hint="eastAsia"/>
        </w:rPr>
        <w:tab/>
        <w:t>监控主机可以采集视频系统的信息</w:t>
      </w:r>
      <w:r w:rsidRPr="009816AE">
        <w:rPr>
          <w:rFonts w:hAnsi="宋体" w:cs="宋体" w:hint="eastAsia"/>
        </w:rPr>
        <w:tab/>
        <w:t>综合应用服务器可以采集测控装置的信息</w:t>
      </w:r>
      <w:r w:rsidRPr="009816AE">
        <w:rPr>
          <w:rFonts w:hAnsi="宋体" w:cs="宋体" w:hint="eastAsia"/>
        </w:rPr>
        <w:tab/>
        <w:t>综合应用服务器可以与I区数据通信网关机通信</w:t>
      </w:r>
      <w:r w:rsidRPr="009816AE">
        <w:rPr>
          <w:rFonts w:hAnsi="宋体" w:cs="宋体" w:hint="eastAsia"/>
        </w:rPr>
        <w:tab/>
        <w:t>综合应用服务器可以与II区数据通信网关机通信</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1174</w:t>
      </w:r>
      <w:r w:rsidRPr="009816AE">
        <w:rPr>
          <w:rFonts w:hAnsi="宋体" w:cs="宋体" w:hint="eastAsia"/>
        </w:rPr>
        <w:tab/>
        <w:t>当配电变压器三相输出电压不平衡率大于（      ）时会对系统产生不良影响。</w:t>
      </w:r>
      <w:r w:rsidRPr="009816AE">
        <w:rPr>
          <w:rFonts w:hAnsi="宋体" w:cs="宋体" w:hint="eastAsia"/>
        </w:rPr>
        <w:tab/>
        <w:t>D</w:t>
      </w:r>
      <w:r w:rsidRPr="009816AE">
        <w:rPr>
          <w:rFonts w:hAnsi="宋体" w:cs="宋体" w:hint="eastAsia"/>
        </w:rPr>
        <w:tab/>
        <w:t>±5%</w:t>
      </w:r>
      <w:r w:rsidRPr="009816AE">
        <w:rPr>
          <w:rFonts w:hAnsi="宋体" w:cs="宋体" w:hint="eastAsia"/>
        </w:rPr>
        <w:tab/>
        <w:t>±3%</w:t>
      </w:r>
      <w:r w:rsidRPr="009816AE">
        <w:rPr>
          <w:rFonts w:hAnsi="宋体" w:cs="宋体" w:hint="eastAsia"/>
        </w:rPr>
        <w:tab/>
        <w:t>0.05</w:t>
      </w:r>
      <w:r w:rsidRPr="009816AE">
        <w:rPr>
          <w:rFonts w:hAnsi="宋体" w:cs="宋体" w:hint="eastAsia"/>
        </w:rPr>
        <w:tab/>
        <w:t>0.03</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1175</w:t>
      </w:r>
      <w:r w:rsidRPr="009816AE">
        <w:rPr>
          <w:rFonts w:hAnsi="宋体" w:cs="宋体" w:hint="eastAsia"/>
        </w:rPr>
        <w:tab/>
        <w:t>零序电流的分布，主要取决于（ ）。</w:t>
      </w:r>
      <w:r w:rsidRPr="009816AE">
        <w:rPr>
          <w:rFonts w:hAnsi="宋体" w:cs="宋体" w:hint="eastAsia"/>
        </w:rPr>
        <w:tab/>
        <w:t>B</w:t>
      </w:r>
      <w:r w:rsidRPr="009816AE">
        <w:rPr>
          <w:rFonts w:hAnsi="宋体" w:cs="宋体" w:hint="eastAsia"/>
        </w:rPr>
        <w:tab/>
        <w:t>发电机是否接地</w:t>
      </w:r>
      <w:r w:rsidRPr="009816AE">
        <w:rPr>
          <w:rFonts w:hAnsi="宋体" w:cs="宋体" w:hint="eastAsia"/>
        </w:rPr>
        <w:tab/>
        <w:t>变压器中性点是否接地</w:t>
      </w:r>
      <w:r w:rsidRPr="009816AE">
        <w:rPr>
          <w:rFonts w:hAnsi="宋体" w:cs="宋体" w:hint="eastAsia"/>
        </w:rPr>
        <w:tab/>
        <w:t>用电设备的外壳是否接地</w:t>
      </w:r>
      <w:r w:rsidRPr="009816AE">
        <w:rPr>
          <w:rFonts w:hAnsi="宋体" w:cs="宋体" w:hint="eastAsia"/>
        </w:rPr>
        <w:tab/>
        <w:t>接地电阻的大小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1176</w:t>
      </w:r>
      <w:r w:rsidRPr="009816AE">
        <w:rPr>
          <w:rFonts w:hAnsi="宋体" w:cs="宋体" w:hint="eastAsia"/>
        </w:rPr>
        <w:tab/>
        <w:t>电容器中储存的能量是（ ）。</w:t>
      </w:r>
      <w:r w:rsidRPr="009816AE">
        <w:rPr>
          <w:rFonts w:hAnsi="宋体" w:cs="宋体" w:hint="eastAsia"/>
        </w:rPr>
        <w:tab/>
        <w:t>D</w:t>
      </w:r>
      <w:r w:rsidRPr="009816AE">
        <w:rPr>
          <w:rFonts w:hAnsi="宋体" w:cs="宋体" w:hint="eastAsia"/>
        </w:rPr>
        <w:tab/>
        <w:t>热能</w:t>
      </w:r>
      <w:r w:rsidRPr="009816AE">
        <w:rPr>
          <w:rFonts w:hAnsi="宋体" w:cs="宋体" w:hint="eastAsia"/>
        </w:rPr>
        <w:tab/>
        <w:t>机械能</w:t>
      </w:r>
      <w:r w:rsidRPr="009816AE">
        <w:rPr>
          <w:rFonts w:hAnsi="宋体" w:cs="宋体" w:hint="eastAsia"/>
        </w:rPr>
        <w:tab/>
        <w:t>磁场能</w:t>
      </w:r>
      <w:r w:rsidRPr="009816AE">
        <w:rPr>
          <w:rFonts w:hAnsi="宋体" w:cs="宋体" w:hint="eastAsia"/>
        </w:rPr>
        <w:tab/>
        <w:t>电场能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1177</w:t>
      </w:r>
      <w:r w:rsidRPr="009816AE">
        <w:rPr>
          <w:rFonts w:hAnsi="宋体" w:cs="宋体" w:hint="eastAsia"/>
        </w:rPr>
        <w:tab/>
        <w:t>在同一电气回路中，当三相电流对称和三相设备相同时，比较三相电流致热型设备对应部位的温升值为（ ）。</w:t>
      </w:r>
      <w:r w:rsidRPr="009816AE">
        <w:rPr>
          <w:rFonts w:hAnsi="宋体" w:cs="宋体" w:hint="eastAsia"/>
        </w:rPr>
        <w:tab/>
        <w:t>D</w:t>
      </w:r>
      <w:r w:rsidRPr="009816AE">
        <w:rPr>
          <w:rFonts w:hAnsi="宋体" w:cs="宋体" w:hint="eastAsia"/>
        </w:rPr>
        <w:tab/>
        <w:t>相对温差判断法</w:t>
      </w:r>
      <w:r w:rsidRPr="009816AE">
        <w:rPr>
          <w:rFonts w:hAnsi="宋体" w:cs="宋体" w:hint="eastAsia"/>
        </w:rPr>
        <w:tab/>
        <w:t>表面温度判断法</w:t>
      </w:r>
      <w:r w:rsidRPr="009816AE">
        <w:rPr>
          <w:rFonts w:hAnsi="宋体" w:cs="宋体" w:hint="eastAsia"/>
        </w:rPr>
        <w:tab/>
        <w:t>热谱图分析法</w:t>
      </w:r>
      <w:r w:rsidRPr="009816AE">
        <w:rPr>
          <w:rFonts w:hAnsi="宋体" w:cs="宋体" w:hint="eastAsia"/>
        </w:rPr>
        <w:tab/>
        <w:t>同类比较法</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1178</w:t>
      </w:r>
      <w:r w:rsidRPr="009816AE">
        <w:rPr>
          <w:rFonts w:hAnsi="宋体" w:cs="宋体" w:hint="eastAsia"/>
        </w:rPr>
        <w:tab/>
        <w:t>测控装置的交流电气量采集，不正确的为（ ）。</w:t>
      </w:r>
      <w:r w:rsidRPr="009816AE">
        <w:rPr>
          <w:rFonts w:hAnsi="宋体" w:cs="宋体" w:hint="eastAsia"/>
        </w:rPr>
        <w:tab/>
        <w:t>D</w:t>
      </w:r>
      <w:r w:rsidRPr="009816AE">
        <w:rPr>
          <w:rFonts w:hAnsi="宋体" w:cs="宋体" w:hint="eastAsia"/>
        </w:rPr>
        <w:tab/>
        <w:t>装置的遥测数据应带品质位</w:t>
      </w:r>
      <w:r w:rsidRPr="009816AE">
        <w:rPr>
          <w:rFonts w:hAnsi="宋体" w:cs="宋体" w:hint="eastAsia"/>
        </w:rPr>
        <w:tab/>
        <w:t>采用DL/T860.92采集交流电气量时应具备DL/T860.92采样值报文品质及异常处理功能</w:t>
      </w:r>
      <w:r w:rsidRPr="009816AE">
        <w:rPr>
          <w:rFonts w:hAnsi="宋体" w:cs="宋体" w:hint="eastAsia"/>
        </w:rPr>
        <w:tab/>
        <w:t>具备转发DL/T860.92采样值报文的无效、失步、检修品质功能</w:t>
      </w:r>
      <w:r w:rsidRPr="009816AE">
        <w:rPr>
          <w:rFonts w:hAnsi="宋体" w:cs="宋体" w:hint="eastAsia"/>
        </w:rPr>
        <w:tab/>
        <w:t>具备对DL/T860.92采样值报文有效性判别功能，连续20ms接收到采样值报文与配置不一致时，产生采样值报文异常告警，报文恢复正常后1s返回</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1179</w:t>
      </w:r>
      <w:r w:rsidRPr="009816AE">
        <w:rPr>
          <w:rFonts w:hAnsi="宋体" w:cs="宋体" w:hint="eastAsia"/>
        </w:rPr>
        <w:tab/>
        <w:t>PMU数据集中器向数据采集器发送心跳命令间隔一般不应超过（ ）秒。</w:t>
      </w:r>
      <w:r w:rsidRPr="009816AE">
        <w:rPr>
          <w:rFonts w:hAnsi="宋体" w:cs="宋体" w:hint="eastAsia"/>
        </w:rPr>
        <w:tab/>
        <w:t>C</w:t>
      </w:r>
      <w:r w:rsidRPr="009816AE">
        <w:rPr>
          <w:rFonts w:hAnsi="宋体" w:cs="宋体" w:hint="eastAsia"/>
        </w:rPr>
        <w:tab/>
        <w:t>1</w:t>
      </w:r>
      <w:r w:rsidRPr="009816AE">
        <w:rPr>
          <w:rFonts w:hAnsi="宋体" w:cs="宋体" w:hint="eastAsia"/>
        </w:rPr>
        <w:tab/>
        <w:t>5</w:t>
      </w:r>
      <w:r w:rsidRPr="009816AE">
        <w:rPr>
          <w:rFonts w:hAnsi="宋体" w:cs="宋体" w:hint="eastAsia"/>
        </w:rPr>
        <w:tab/>
        <w:t>10</w:t>
      </w:r>
      <w:r w:rsidRPr="009816AE">
        <w:rPr>
          <w:rFonts w:hAnsi="宋体" w:cs="宋体" w:hint="eastAsia"/>
        </w:rPr>
        <w:tab/>
        <w:t>20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1180</w:t>
      </w:r>
      <w:r w:rsidRPr="009816AE">
        <w:rPr>
          <w:rFonts w:hAnsi="宋体" w:cs="宋体" w:hint="eastAsia"/>
        </w:rPr>
        <w:tab/>
        <w:t>PMU同步采样时间误差1ms，会带来的工频相角误差（　　）</w:t>
      </w:r>
      <w:r w:rsidRPr="009816AE">
        <w:rPr>
          <w:rFonts w:hAnsi="宋体" w:cs="宋体" w:hint="eastAsia"/>
        </w:rPr>
        <w:tab/>
        <w:t>C</w:t>
      </w:r>
      <w:r w:rsidRPr="009816AE">
        <w:rPr>
          <w:rFonts w:hAnsi="宋体" w:cs="宋体" w:hint="eastAsia"/>
        </w:rPr>
        <w:tab/>
        <w:t>1°</w:t>
      </w:r>
      <w:r w:rsidRPr="009816AE">
        <w:rPr>
          <w:rFonts w:hAnsi="宋体" w:cs="宋体" w:hint="eastAsia"/>
        </w:rPr>
        <w:tab/>
        <w:t>10°</w:t>
      </w:r>
      <w:r w:rsidRPr="009816AE">
        <w:rPr>
          <w:rFonts w:hAnsi="宋体" w:cs="宋体" w:hint="eastAsia"/>
        </w:rPr>
        <w:tab/>
        <w:t>18°</w:t>
      </w:r>
      <w:r w:rsidRPr="009816AE">
        <w:rPr>
          <w:rFonts w:hAnsi="宋体" w:cs="宋体" w:hint="eastAsia"/>
        </w:rPr>
        <w:tab/>
        <w:t>15°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1181</w:t>
      </w:r>
      <w:r w:rsidRPr="009816AE">
        <w:rPr>
          <w:rFonts w:hAnsi="宋体" w:cs="宋体" w:hint="eastAsia"/>
        </w:rPr>
        <w:tab/>
        <w:t>PMU数据集中器转发动态数据的延迟时间不大于（ ）。</w:t>
      </w:r>
      <w:r w:rsidRPr="009816AE">
        <w:rPr>
          <w:rFonts w:hAnsi="宋体" w:cs="宋体" w:hint="eastAsia"/>
        </w:rPr>
        <w:tab/>
        <w:t>D</w:t>
      </w:r>
      <w:r w:rsidRPr="009816AE">
        <w:rPr>
          <w:rFonts w:hAnsi="宋体" w:cs="宋体" w:hint="eastAsia"/>
        </w:rPr>
        <w:tab/>
        <w:t>1ms</w:t>
      </w:r>
      <w:r w:rsidRPr="009816AE">
        <w:rPr>
          <w:rFonts w:hAnsi="宋体" w:cs="宋体" w:hint="eastAsia"/>
        </w:rPr>
        <w:tab/>
        <w:t>5ms</w:t>
      </w:r>
      <w:r w:rsidRPr="009816AE">
        <w:rPr>
          <w:rFonts w:hAnsi="宋体" w:cs="宋体" w:hint="eastAsia"/>
        </w:rPr>
        <w:tab/>
        <w:t>10ms</w:t>
      </w:r>
      <w:r w:rsidRPr="009816AE">
        <w:rPr>
          <w:rFonts w:hAnsi="宋体" w:cs="宋体" w:hint="eastAsia"/>
        </w:rPr>
        <w:tab/>
        <w:t>20ms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1182</w:t>
      </w:r>
      <w:r w:rsidRPr="009816AE">
        <w:rPr>
          <w:rFonts w:hAnsi="宋体" w:cs="宋体" w:hint="eastAsia"/>
        </w:rPr>
        <w:tab/>
        <w:t>均匀介质电缆的最小电场强度出现在（　　）。</w:t>
      </w:r>
      <w:r w:rsidRPr="009816AE">
        <w:rPr>
          <w:rFonts w:hAnsi="宋体" w:cs="宋体" w:hint="eastAsia"/>
        </w:rPr>
        <w:tab/>
        <w:t>D</w:t>
      </w:r>
      <w:r w:rsidRPr="009816AE">
        <w:rPr>
          <w:rFonts w:hAnsi="宋体" w:cs="宋体" w:hint="eastAsia"/>
        </w:rPr>
        <w:tab/>
        <w:t>绝缘中心</w:t>
      </w:r>
      <w:r w:rsidRPr="009816AE">
        <w:rPr>
          <w:rFonts w:hAnsi="宋体" w:cs="宋体" w:hint="eastAsia"/>
        </w:rPr>
        <w:tab/>
        <w:t>绝缘外表面</w:t>
      </w:r>
      <w:r w:rsidRPr="009816AE">
        <w:rPr>
          <w:rFonts w:hAnsi="宋体" w:cs="宋体" w:hint="eastAsia"/>
        </w:rPr>
        <w:tab/>
        <w:t>线芯表面</w:t>
      </w:r>
      <w:r w:rsidRPr="009816AE">
        <w:rPr>
          <w:rFonts w:hAnsi="宋体" w:cs="宋体" w:hint="eastAsia"/>
        </w:rPr>
        <w:tab/>
        <w:t>绝缘屏蔽层内表面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1183</w:t>
      </w:r>
      <w:r w:rsidRPr="009816AE">
        <w:rPr>
          <w:rFonts w:hAnsi="宋体" w:cs="宋体" w:hint="eastAsia"/>
        </w:rPr>
        <w:tab/>
        <w:t>不能用来作为交联电缆真空去潮的干燥介质为（　　）。</w:t>
      </w:r>
      <w:r w:rsidRPr="009816AE">
        <w:rPr>
          <w:rFonts w:hAnsi="宋体" w:cs="宋体" w:hint="eastAsia"/>
        </w:rPr>
        <w:tab/>
        <w:t>B</w:t>
      </w:r>
      <w:r w:rsidRPr="009816AE">
        <w:rPr>
          <w:rFonts w:hAnsi="宋体" w:cs="宋体" w:hint="eastAsia"/>
        </w:rPr>
        <w:tab/>
        <w:t>氮气</w:t>
      </w:r>
      <w:r w:rsidRPr="009816AE">
        <w:rPr>
          <w:rFonts w:hAnsi="宋体" w:cs="宋体" w:hint="eastAsia"/>
        </w:rPr>
        <w:tab/>
        <w:t>氧气</w:t>
      </w:r>
      <w:r w:rsidRPr="009816AE">
        <w:rPr>
          <w:rFonts w:hAnsi="宋体" w:cs="宋体" w:hint="eastAsia"/>
        </w:rPr>
        <w:tab/>
        <w:t>干燥空气</w:t>
      </w:r>
      <w:r w:rsidRPr="009816AE">
        <w:rPr>
          <w:rFonts w:hAnsi="宋体" w:cs="宋体" w:hint="eastAsia"/>
        </w:rPr>
        <w:tab/>
        <w:t>干燥空气和氮气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1184</w:t>
      </w:r>
      <w:r w:rsidRPr="009816AE">
        <w:rPr>
          <w:rFonts w:hAnsi="宋体" w:cs="宋体" w:hint="eastAsia"/>
        </w:rPr>
        <w:tab/>
        <w:t>为防止变压器中性点出现过电压，应在中性点装设（　　） 。</w:t>
      </w:r>
      <w:r w:rsidRPr="009816AE">
        <w:rPr>
          <w:rFonts w:hAnsi="宋体" w:cs="宋体" w:hint="eastAsia"/>
        </w:rPr>
        <w:tab/>
        <w:t>B</w:t>
      </w:r>
      <w:r w:rsidRPr="009816AE">
        <w:rPr>
          <w:rFonts w:hAnsi="宋体" w:cs="宋体" w:hint="eastAsia"/>
        </w:rPr>
        <w:tab/>
        <w:t>接地开关</w:t>
      </w:r>
      <w:r w:rsidRPr="009816AE">
        <w:rPr>
          <w:rFonts w:hAnsi="宋体" w:cs="宋体" w:hint="eastAsia"/>
        </w:rPr>
        <w:tab/>
        <w:t>避雷器</w:t>
      </w:r>
      <w:r w:rsidRPr="009816AE">
        <w:rPr>
          <w:rFonts w:hAnsi="宋体" w:cs="宋体" w:hint="eastAsia"/>
        </w:rPr>
        <w:tab/>
        <w:t>电流互感器</w:t>
      </w:r>
      <w:r w:rsidRPr="009816AE">
        <w:rPr>
          <w:rFonts w:hAnsi="宋体" w:cs="宋体" w:hint="eastAsia"/>
        </w:rPr>
        <w:tab/>
        <w:t>电压互感器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1185</w:t>
      </w:r>
      <w:r w:rsidRPr="009816AE">
        <w:rPr>
          <w:rFonts w:hAnsi="宋体" w:cs="宋体" w:hint="eastAsia"/>
        </w:rPr>
        <w:tab/>
        <w:t>红外热像仪就是探测物体（ ）辐射的不为人眼所见的红外线的设备。</w:t>
      </w:r>
      <w:r w:rsidRPr="009816AE">
        <w:rPr>
          <w:rFonts w:hAnsi="宋体" w:cs="宋体" w:hint="eastAsia"/>
        </w:rPr>
        <w:tab/>
        <w:t>B</w:t>
      </w:r>
      <w:r w:rsidRPr="009816AE">
        <w:rPr>
          <w:rFonts w:hAnsi="宋体" w:cs="宋体" w:hint="eastAsia"/>
        </w:rPr>
        <w:tab/>
        <w:t>内里</w:t>
      </w:r>
      <w:r w:rsidRPr="009816AE">
        <w:rPr>
          <w:rFonts w:hAnsi="宋体" w:cs="宋体" w:hint="eastAsia"/>
        </w:rPr>
        <w:tab/>
        <w:t>表面</w:t>
      </w:r>
      <w:r w:rsidRPr="009816AE">
        <w:rPr>
          <w:rFonts w:hAnsi="宋体" w:cs="宋体" w:hint="eastAsia"/>
        </w:rPr>
        <w:tab/>
        <w:t>外层</w:t>
      </w:r>
      <w:r w:rsidRPr="009816AE">
        <w:rPr>
          <w:rFonts w:hAnsi="宋体" w:cs="宋体" w:hint="eastAsia"/>
        </w:rPr>
        <w:tab/>
        <w:t>里层</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1186</w:t>
      </w:r>
      <w:r w:rsidRPr="009816AE">
        <w:rPr>
          <w:rFonts w:hAnsi="宋体" w:cs="宋体" w:hint="eastAsia"/>
        </w:rPr>
        <w:tab/>
        <w:t>拆除导线顺序：先拆除中相导线，再拆除（ ）导线 。</w:t>
      </w:r>
      <w:r w:rsidRPr="009816AE">
        <w:rPr>
          <w:rFonts w:hAnsi="宋体" w:cs="宋体" w:hint="eastAsia"/>
        </w:rPr>
        <w:tab/>
        <w:t>B</w:t>
      </w:r>
      <w:r w:rsidRPr="009816AE">
        <w:rPr>
          <w:rFonts w:hAnsi="宋体" w:cs="宋体" w:hint="eastAsia"/>
        </w:rPr>
        <w:tab/>
        <w:t>一边相；</w:t>
      </w:r>
      <w:r w:rsidRPr="009816AE">
        <w:rPr>
          <w:rFonts w:hAnsi="宋体" w:cs="宋体" w:hint="eastAsia"/>
        </w:rPr>
        <w:tab/>
        <w:t>两边相</w:t>
      </w:r>
      <w:r w:rsidRPr="009816AE">
        <w:rPr>
          <w:rFonts w:hAnsi="宋体" w:cs="宋体" w:hint="eastAsia"/>
        </w:rPr>
        <w:tab/>
        <w:t>左边相</w:t>
      </w:r>
      <w:r w:rsidRPr="009816AE">
        <w:rPr>
          <w:rFonts w:hAnsi="宋体" w:cs="宋体" w:hint="eastAsia"/>
        </w:rPr>
        <w:tab/>
        <w:t>右边相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1187</w:t>
      </w:r>
      <w:r w:rsidRPr="009816AE">
        <w:rPr>
          <w:rFonts w:hAnsi="宋体" w:cs="宋体" w:hint="eastAsia"/>
        </w:rPr>
        <w:tab/>
        <w:t>（ ）是有效的MAC地址。</w:t>
      </w:r>
      <w:r w:rsidRPr="009816AE">
        <w:rPr>
          <w:rFonts w:hAnsi="宋体" w:cs="宋体" w:hint="eastAsia"/>
        </w:rPr>
        <w:tab/>
        <w:t>D</w:t>
      </w:r>
      <w:r w:rsidRPr="009816AE">
        <w:rPr>
          <w:rFonts w:hAnsi="宋体" w:cs="宋体" w:hint="eastAsia"/>
        </w:rPr>
        <w:tab/>
        <w:t>192.201.63.252</w:t>
      </w:r>
      <w:r w:rsidRPr="009816AE">
        <w:rPr>
          <w:rFonts w:hAnsi="宋体" w:cs="宋体" w:hint="eastAsia"/>
        </w:rPr>
        <w:tab/>
        <w:t>19-22-01-63-23</w:t>
      </w:r>
      <w:r w:rsidRPr="009816AE">
        <w:rPr>
          <w:rFonts w:hAnsi="宋体" w:cs="宋体" w:hint="eastAsia"/>
        </w:rPr>
        <w:tab/>
        <w:t>0000.1234.ADFH</w:t>
      </w:r>
      <w:r w:rsidRPr="009816AE">
        <w:rPr>
          <w:rFonts w:hAnsi="宋体" w:cs="宋体" w:hint="eastAsia"/>
        </w:rPr>
        <w:tab/>
        <w:t>00-00-11-11-11-AA</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1188</w:t>
      </w:r>
      <w:r w:rsidRPr="009816AE">
        <w:rPr>
          <w:rFonts w:hAnsi="宋体" w:cs="宋体" w:hint="eastAsia"/>
        </w:rPr>
        <w:tab/>
        <w:t>PMU装置的动态数据的保存时间不少于（ ）。</w:t>
      </w:r>
      <w:r w:rsidRPr="009816AE">
        <w:rPr>
          <w:rFonts w:hAnsi="宋体" w:cs="宋体" w:hint="eastAsia"/>
        </w:rPr>
        <w:tab/>
        <w:t>B</w:t>
      </w:r>
      <w:r w:rsidRPr="009816AE">
        <w:rPr>
          <w:rFonts w:hAnsi="宋体" w:cs="宋体" w:hint="eastAsia"/>
        </w:rPr>
        <w:tab/>
        <w:t>21天</w:t>
      </w:r>
      <w:r w:rsidRPr="009816AE">
        <w:rPr>
          <w:rFonts w:hAnsi="宋体" w:cs="宋体" w:hint="eastAsia"/>
        </w:rPr>
        <w:tab/>
        <w:t>14天</w:t>
      </w:r>
      <w:r w:rsidRPr="009816AE">
        <w:rPr>
          <w:rFonts w:hAnsi="宋体" w:cs="宋体" w:hint="eastAsia"/>
        </w:rPr>
        <w:tab/>
        <w:t>7天</w:t>
      </w:r>
      <w:r w:rsidRPr="009816AE">
        <w:rPr>
          <w:rFonts w:hAnsi="宋体" w:cs="宋体" w:hint="eastAsia"/>
        </w:rPr>
        <w:tab/>
        <w:t>1天</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1189</w:t>
      </w:r>
      <w:r w:rsidRPr="009816AE">
        <w:rPr>
          <w:rFonts w:hAnsi="宋体" w:cs="宋体" w:hint="eastAsia"/>
        </w:rPr>
        <w:tab/>
        <w:t>在我国电力系统中，2次谐波的频率是（ ）。</w:t>
      </w:r>
      <w:r w:rsidRPr="009816AE">
        <w:rPr>
          <w:rFonts w:hAnsi="宋体" w:cs="宋体" w:hint="eastAsia"/>
        </w:rPr>
        <w:tab/>
        <w:t>A</w:t>
      </w:r>
      <w:r w:rsidRPr="009816AE">
        <w:rPr>
          <w:rFonts w:hAnsi="宋体" w:cs="宋体" w:hint="eastAsia"/>
        </w:rPr>
        <w:tab/>
        <w:t>100Hz</w:t>
      </w:r>
      <w:r w:rsidRPr="009816AE">
        <w:rPr>
          <w:rFonts w:hAnsi="宋体" w:cs="宋体" w:hint="eastAsia"/>
        </w:rPr>
        <w:tab/>
        <w:t>50Hz</w:t>
      </w:r>
      <w:r w:rsidRPr="009816AE">
        <w:rPr>
          <w:rFonts w:hAnsi="宋体" w:cs="宋体" w:hint="eastAsia"/>
        </w:rPr>
        <w:tab/>
        <w:t>120Hz</w:t>
      </w:r>
      <w:r w:rsidRPr="009816AE">
        <w:rPr>
          <w:rFonts w:hAnsi="宋体" w:cs="宋体" w:hint="eastAsia"/>
        </w:rPr>
        <w:tab/>
        <w:t>200Hz</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1190</w:t>
      </w:r>
      <w:r w:rsidRPr="009816AE">
        <w:rPr>
          <w:rFonts w:hAnsi="宋体" w:cs="宋体" w:hint="eastAsia"/>
        </w:rPr>
        <w:tab/>
        <w:t>北京时间是协调世界时（UTC）加上（ ）小时。</w:t>
      </w:r>
      <w:r w:rsidRPr="009816AE">
        <w:rPr>
          <w:rFonts w:hAnsi="宋体" w:cs="宋体" w:hint="eastAsia"/>
        </w:rPr>
        <w:tab/>
        <w:t>C</w:t>
      </w:r>
      <w:r w:rsidRPr="009816AE">
        <w:rPr>
          <w:rFonts w:hAnsi="宋体" w:cs="宋体" w:hint="eastAsia"/>
        </w:rPr>
        <w:tab/>
        <w:t>4</w:t>
      </w:r>
      <w:r w:rsidRPr="009816AE">
        <w:rPr>
          <w:rFonts w:hAnsi="宋体" w:cs="宋体" w:hint="eastAsia"/>
        </w:rPr>
        <w:tab/>
        <w:t>6</w:t>
      </w:r>
      <w:r w:rsidRPr="009816AE">
        <w:rPr>
          <w:rFonts w:hAnsi="宋体" w:cs="宋体" w:hint="eastAsia"/>
        </w:rPr>
        <w:tab/>
        <w:t>8</w:t>
      </w:r>
      <w:r w:rsidRPr="009816AE">
        <w:rPr>
          <w:rFonts w:hAnsi="宋体" w:cs="宋体" w:hint="eastAsia"/>
        </w:rPr>
        <w:tab/>
        <w:t>10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1191</w:t>
      </w:r>
      <w:r w:rsidRPr="009816AE">
        <w:rPr>
          <w:rFonts w:hAnsi="宋体" w:cs="宋体" w:hint="eastAsia"/>
        </w:rPr>
        <w:tab/>
        <w:t>HTTP协议的缺省使用端口是（ ）。</w:t>
      </w:r>
      <w:r w:rsidRPr="009816AE">
        <w:rPr>
          <w:rFonts w:hAnsi="宋体" w:cs="宋体" w:hint="eastAsia"/>
        </w:rPr>
        <w:tab/>
        <w:t>A</w:t>
      </w:r>
      <w:r w:rsidRPr="009816AE">
        <w:rPr>
          <w:rFonts w:hAnsi="宋体" w:cs="宋体" w:hint="eastAsia"/>
        </w:rPr>
        <w:tab/>
        <w:t>80</w:t>
      </w:r>
      <w:r w:rsidRPr="009816AE">
        <w:rPr>
          <w:rFonts w:hAnsi="宋体" w:cs="宋体" w:hint="eastAsia"/>
        </w:rPr>
        <w:tab/>
        <w:t>81</w:t>
      </w:r>
      <w:r w:rsidRPr="009816AE">
        <w:rPr>
          <w:rFonts w:hAnsi="宋体" w:cs="宋体" w:hint="eastAsia"/>
        </w:rPr>
        <w:tab/>
        <w:t>8080</w:t>
      </w:r>
      <w:r w:rsidRPr="009816AE">
        <w:rPr>
          <w:rFonts w:hAnsi="宋体" w:cs="宋体" w:hint="eastAsia"/>
        </w:rPr>
        <w:tab/>
        <w:t>8000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1192</w:t>
      </w:r>
      <w:r w:rsidRPr="009816AE">
        <w:rPr>
          <w:rFonts w:hAnsi="宋体" w:cs="宋体" w:hint="eastAsia"/>
        </w:rPr>
        <w:tab/>
        <w:t>使用ping命令获得的4项重要信息是（ ）。</w:t>
      </w:r>
      <w:r w:rsidRPr="009816AE">
        <w:rPr>
          <w:rFonts w:hAnsi="宋体" w:cs="宋体" w:hint="eastAsia"/>
        </w:rPr>
        <w:tab/>
        <w:t>A</w:t>
      </w:r>
      <w:r w:rsidRPr="009816AE">
        <w:rPr>
          <w:rFonts w:hAnsi="宋体" w:cs="宋体" w:hint="eastAsia"/>
        </w:rPr>
        <w:tab/>
        <w:t>ICMP包数量和大小，超时记录，成功率，往返时间的最小值、平均值、最大值</w:t>
      </w:r>
      <w:r w:rsidRPr="009816AE">
        <w:rPr>
          <w:rFonts w:hAnsi="宋体" w:cs="宋体" w:hint="eastAsia"/>
        </w:rPr>
        <w:tab/>
        <w:t>ICMP包数量，超时记录，成功率，往返时间的最小值、平均值、最大值</w:t>
      </w:r>
      <w:r w:rsidRPr="009816AE">
        <w:rPr>
          <w:rFonts w:hAnsi="宋体" w:cs="宋体" w:hint="eastAsia"/>
        </w:rPr>
        <w:tab/>
        <w:t>ICMP包数量和大小，MAC地址，成功率，往返时间的最小值、平均值、最大值</w:t>
      </w:r>
      <w:r w:rsidRPr="009816AE">
        <w:rPr>
          <w:rFonts w:hAnsi="宋体" w:cs="宋体" w:hint="eastAsia"/>
        </w:rPr>
        <w:tab/>
        <w:t>ICMP包数量，超时记录，传输率，往返时间的最小值、平均值、最大值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1193</w:t>
      </w:r>
      <w:r w:rsidRPr="009816AE">
        <w:rPr>
          <w:rFonts w:hAnsi="宋体" w:cs="宋体" w:hint="eastAsia"/>
        </w:rPr>
        <w:tab/>
        <w:t>一台保护用电子式电流互感器，额定一次电流4000A（有效值），额定输出为SCP=01CF H（有效值，RangFlag=0）。对应于样本2DF0 H的瞬时模拟量电流值为（ ）。</w:t>
      </w:r>
      <w:r w:rsidRPr="009816AE">
        <w:rPr>
          <w:rFonts w:hAnsi="宋体" w:cs="宋体" w:hint="eastAsia"/>
        </w:rPr>
        <w:tab/>
        <w:t>D</w:t>
      </w:r>
      <w:r w:rsidRPr="009816AE">
        <w:rPr>
          <w:rFonts w:hAnsi="宋体" w:cs="宋体" w:hint="eastAsia"/>
        </w:rPr>
        <w:tab/>
        <w:t>4000A</w:t>
      </w:r>
      <w:r w:rsidRPr="009816AE">
        <w:rPr>
          <w:rFonts w:hAnsi="宋体" w:cs="宋体" w:hint="eastAsia"/>
        </w:rPr>
        <w:tab/>
        <w:t>463A</w:t>
      </w:r>
      <w:r w:rsidRPr="009816AE">
        <w:rPr>
          <w:rFonts w:hAnsi="宋体" w:cs="宋体" w:hint="eastAsia"/>
        </w:rPr>
        <w:tab/>
        <w:t>11760A</w:t>
      </w:r>
      <w:r w:rsidRPr="009816AE">
        <w:rPr>
          <w:rFonts w:hAnsi="宋体" w:cs="宋体" w:hint="eastAsia"/>
        </w:rPr>
        <w:tab/>
        <w:t>101598A</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1194</w:t>
      </w:r>
      <w:r w:rsidRPr="009816AE">
        <w:rPr>
          <w:rFonts w:hAnsi="宋体" w:cs="宋体" w:hint="eastAsia"/>
        </w:rPr>
        <w:tab/>
        <w:t>蓄电池容量表示为( )。</w:t>
      </w:r>
      <w:r w:rsidRPr="009816AE">
        <w:rPr>
          <w:rFonts w:hAnsi="宋体" w:cs="宋体" w:hint="eastAsia"/>
        </w:rPr>
        <w:tab/>
        <w:t>C</w:t>
      </w:r>
      <w:r w:rsidRPr="009816AE">
        <w:rPr>
          <w:rFonts w:hAnsi="宋体" w:cs="宋体" w:hint="eastAsia"/>
        </w:rPr>
        <w:tab/>
        <w:t>充电功率×时间</w:t>
      </w:r>
      <w:r w:rsidRPr="009816AE">
        <w:rPr>
          <w:rFonts w:hAnsi="宋体" w:cs="宋体" w:hint="eastAsia"/>
        </w:rPr>
        <w:tab/>
        <w:t>放电功率×放电时间</w:t>
      </w:r>
      <w:r w:rsidRPr="009816AE">
        <w:rPr>
          <w:rFonts w:hAnsi="宋体" w:cs="宋体" w:hint="eastAsia"/>
        </w:rPr>
        <w:tab/>
        <w:t>放电电流×放电时间</w:t>
      </w:r>
      <w:r w:rsidRPr="009816AE">
        <w:rPr>
          <w:rFonts w:hAnsi="宋体" w:cs="宋体" w:hint="eastAsia"/>
        </w:rPr>
        <w:tab/>
        <w:t>充电电流×电压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1195</w:t>
      </w:r>
      <w:r w:rsidRPr="009816AE">
        <w:rPr>
          <w:rFonts w:hAnsi="宋体" w:cs="宋体" w:hint="eastAsia"/>
        </w:rPr>
        <w:tab/>
        <w:t>8051单片机的定时器T0用作定时方式时是（     ）。</w:t>
      </w:r>
      <w:r w:rsidRPr="009816AE">
        <w:rPr>
          <w:rFonts w:hAnsi="宋体" w:cs="宋体" w:hint="eastAsia"/>
        </w:rPr>
        <w:tab/>
        <w:t>D</w:t>
      </w:r>
      <w:r w:rsidRPr="009816AE">
        <w:rPr>
          <w:rFonts w:hAnsi="宋体" w:cs="宋体" w:hint="eastAsia"/>
        </w:rPr>
        <w:tab/>
        <w:t>由内部时钟频率定时，一个时钟周期加1</w:t>
      </w:r>
      <w:r w:rsidRPr="009816AE">
        <w:rPr>
          <w:rFonts w:hAnsi="宋体" w:cs="宋体" w:hint="eastAsia"/>
        </w:rPr>
        <w:tab/>
        <w:t>由外部计数脉冲计数，一个机器周期加1</w:t>
      </w:r>
      <w:r w:rsidRPr="009816AE">
        <w:rPr>
          <w:rFonts w:hAnsi="宋体" w:cs="宋体" w:hint="eastAsia"/>
        </w:rPr>
        <w:tab/>
        <w:t>外部定时脉冲由T0（P3.4）输入定时</w:t>
      </w:r>
      <w:r w:rsidRPr="009816AE">
        <w:rPr>
          <w:rFonts w:hAnsi="宋体" w:cs="宋体" w:hint="eastAsia"/>
        </w:rPr>
        <w:tab/>
        <w:t>由内部时钟频率计数，一个机器周期加1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1196</w:t>
      </w:r>
      <w:r w:rsidRPr="009816AE">
        <w:rPr>
          <w:rFonts w:hAnsi="宋体" w:cs="宋体" w:hint="eastAsia"/>
        </w:rPr>
        <w:tab/>
        <w:t>独立的UPS有整流、逆变、旁路开关和（ ）组成。</w:t>
      </w:r>
      <w:r w:rsidRPr="009816AE">
        <w:rPr>
          <w:rFonts w:hAnsi="宋体" w:cs="宋体" w:hint="eastAsia"/>
        </w:rPr>
        <w:tab/>
        <w:t>A</w:t>
      </w:r>
      <w:r w:rsidRPr="009816AE">
        <w:rPr>
          <w:rFonts w:hAnsi="宋体" w:cs="宋体" w:hint="eastAsia"/>
        </w:rPr>
        <w:tab/>
        <w:t>蓄电池</w:t>
      </w:r>
      <w:r w:rsidRPr="009816AE">
        <w:rPr>
          <w:rFonts w:hAnsi="宋体" w:cs="宋体" w:hint="eastAsia"/>
        </w:rPr>
        <w:tab/>
        <w:t>控制模块</w:t>
      </w:r>
      <w:r w:rsidRPr="009816AE">
        <w:rPr>
          <w:rFonts w:hAnsi="宋体" w:cs="宋体" w:hint="eastAsia"/>
        </w:rPr>
        <w:tab/>
        <w:t>输出部分</w:t>
      </w:r>
      <w:r w:rsidRPr="009816AE">
        <w:rPr>
          <w:rFonts w:hAnsi="宋体" w:cs="宋体" w:hint="eastAsia"/>
        </w:rPr>
        <w:tab/>
        <w:t>通讯模块</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1197</w:t>
      </w:r>
      <w:r w:rsidRPr="009816AE">
        <w:rPr>
          <w:rFonts w:hAnsi="宋体" w:cs="宋体" w:hint="eastAsia"/>
        </w:rPr>
        <w:tab/>
        <w:t>电网产生频率崩溃的原因为（ ）。</w:t>
      </w:r>
      <w:r w:rsidRPr="009816AE">
        <w:rPr>
          <w:rFonts w:hAnsi="宋体" w:cs="宋体" w:hint="eastAsia"/>
        </w:rPr>
        <w:tab/>
        <w:t>A</w:t>
      </w:r>
      <w:r w:rsidRPr="009816AE">
        <w:rPr>
          <w:rFonts w:hAnsi="宋体" w:cs="宋体" w:hint="eastAsia"/>
        </w:rPr>
        <w:tab/>
        <w:t>有功功率严重不足</w:t>
      </w:r>
      <w:r w:rsidRPr="009816AE">
        <w:rPr>
          <w:rFonts w:hAnsi="宋体" w:cs="宋体" w:hint="eastAsia"/>
        </w:rPr>
        <w:tab/>
        <w:t>无功功率严重不足</w:t>
      </w:r>
      <w:r w:rsidRPr="009816AE">
        <w:rPr>
          <w:rFonts w:hAnsi="宋体" w:cs="宋体" w:hint="eastAsia"/>
        </w:rPr>
        <w:tab/>
        <w:t>系统受到小的干扰</w:t>
      </w:r>
      <w:r w:rsidRPr="009816AE">
        <w:rPr>
          <w:rFonts w:hAnsi="宋体" w:cs="宋体" w:hint="eastAsia"/>
        </w:rPr>
        <w:tab/>
        <w:t>系统发生短路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1198</w:t>
      </w:r>
      <w:r w:rsidRPr="009816AE">
        <w:rPr>
          <w:rFonts w:hAnsi="宋体" w:cs="宋体" w:hint="eastAsia"/>
        </w:rPr>
        <w:tab/>
        <w:t>同步相量测量装置进行相量测量时，每（ ）毫秒计算一次同步相量，打上精确时标后发送至数据集中器。</w:t>
      </w:r>
      <w:r w:rsidRPr="009816AE">
        <w:rPr>
          <w:rFonts w:hAnsi="宋体" w:cs="宋体" w:hint="eastAsia"/>
        </w:rPr>
        <w:tab/>
        <w:t>C</w:t>
      </w:r>
      <w:r w:rsidRPr="009816AE">
        <w:rPr>
          <w:rFonts w:hAnsi="宋体" w:cs="宋体" w:hint="eastAsia"/>
        </w:rPr>
        <w:tab/>
        <w:t>1</w:t>
      </w:r>
      <w:r w:rsidRPr="009816AE">
        <w:rPr>
          <w:rFonts w:hAnsi="宋体" w:cs="宋体" w:hint="eastAsia"/>
        </w:rPr>
        <w:tab/>
        <w:t>2</w:t>
      </w:r>
      <w:r w:rsidRPr="009816AE">
        <w:rPr>
          <w:rFonts w:hAnsi="宋体" w:cs="宋体" w:hint="eastAsia"/>
        </w:rPr>
        <w:tab/>
        <w:t>10</w:t>
      </w:r>
      <w:r w:rsidRPr="009816AE">
        <w:rPr>
          <w:rFonts w:hAnsi="宋体" w:cs="宋体" w:hint="eastAsia"/>
        </w:rPr>
        <w:tab/>
        <w:t>100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1199</w:t>
      </w:r>
      <w:r w:rsidRPr="009816AE">
        <w:rPr>
          <w:rFonts w:hAnsi="宋体" w:cs="宋体" w:hint="eastAsia"/>
        </w:rPr>
        <w:tab/>
        <w:t>用于高质量地传输GPS装置中TTL电平信号的同轴电缆，传输距离最大为（ ）米。</w:t>
      </w:r>
      <w:r w:rsidRPr="009816AE">
        <w:rPr>
          <w:rFonts w:hAnsi="宋体" w:cs="宋体" w:hint="eastAsia"/>
        </w:rPr>
        <w:tab/>
        <w:t>D</w:t>
      </w:r>
      <w:r w:rsidRPr="009816AE">
        <w:rPr>
          <w:rFonts w:hAnsi="宋体" w:cs="宋体" w:hint="eastAsia"/>
        </w:rPr>
        <w:tab/>
        <w:t>3</w:t>
      </w:r>
      <w:r w:rsidRPr="009816AE">
        <w:rPr>
          <w:rFonts w:hAnsi="宋体" w:cs="宋体" w:hint="eastAsia"/>
        </w:rPr>
        <w:tab/>
        <w:t>8</w:t>
      </w:r>
      <w:r w:rsidRPr="009816AE">
        <w:rPr>
          <w:rFonts w:hAnsi="宋体" w:cs="宋体" w:hint="eastAsia"/>
        </w:rPr>
        <w:tab/>
        <w:t>10</w:t>
      </w:r>
      <w:r w:rsidRPr="009816AE">
        <w:rPr>
          <w:rFonts w:hAnsi="宋体" w:cs="宋体" w:hint="eastAsia"/>
        </w:rPr>
        <w:tab/>
        <w:t>15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1200</w:t>
      </w:r>
      <w:r w:rsidRPr="009816AE">
        <w:rPr>
          <w:rFonts w:hAnsi="宋体" w:cs="宋体" w:hint="eastAsia"/>
        </w:rPr>
        <w:tab/>
        <w:t>电力系统中主要采用的光缆为（ ）。</w:t>
      </w:r>
      <w:r w:rsidRPr="009816AE">
        <w:rPr>
          <w:rFonts w:hAnsi="宋体" w:cs="宋体" w:hint="eastAsia"/>
        </w:rPr>
        <w:tab/>
        <w:t>D</w:t>
      </w:r>
      <w:r w:rsidRPr="009816AE">
        <w:rPr>
          <w:rFonts w:hAnsi="宋体" w:cs="宋体" w:hint="eastAsia"/>
        </w:rPr>
        <w:tab/>
        <w:t>OPGW光缆和单模光缆</w:t>
      </w:r>
      <w:r w:rsidRPr="009816AE">
        <w:rPr>
          <w:rFonts w:hAnsi="宋体" w:cs="宋体" w:hint="eastAsia"/>
        </w:rPr>
        <w:tab/>
        <w:t>ADSS光缆和单模光缆</w:t>
      </w:r>
      <w:r w:rsidRPr="009816AE">
        <w:rPr>
          <w:rFonts w:hAnsi="宋体" w:cs="宋体" w:hint="eastAsia"/>
        </w:rPr>
        <w:tab/>
        <w:t>OPGW光缆和多模光缆</w:t>
      </w:r>
      <w:r w:rsidRPr="009816AE">
        <w:rPr>
          <w:rFonts w:hAnsi="宋体" w:cs="宋体" w:hint="eastAsia"/>
        </w:rPr>
        <w:tab/>
        <w:t>ADSS光缆和OPGW光缆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1201</w:t>
      </w:r>
      <w:r w:rsidRPr="009816AE">
        <w:rPr>
          <w:rFonts w:hAnsi="宋体" w:cs="宋体" w:hint="eastAsia"/>
        </w:rPr>
        <w:tab/>
        <w:t>请问下列哪一种不是常用的光纤接口（ ）。</w:t>
      </w:r>
      <w:r w:rsidRPr="009816AE">
        <w:rPr>
          <w:rFonts w:hAnsi="宋体" w:cs="宋体" w:hint="eastAsia"/>
        </w:rPr>
        <w:tab/>
        <w:t>B</w:t>
      </w:r>
      <w:r w:rsidRPr="009816AE">
        <w:rPr>
          <w:rFonts w:hAnsi="宋体" w:cs="宋体" w:hint="eastAsia"/>
        </w:rPr>
        <w:tab/>
        <w:t>LC</w:t>
      </w:r>
      <w:r w:rsidRPr="009816AE">
        <w:rPr>
          <w:rFonts w:hAnsi="宋体" w:cs="宋体" w:hint="eastAsia"/>
        </w:rPr>
        <w:tab/>
        <w:t>PC</w:t>
      </w:r>
      <w:r w:rsidRPr="009816AE">
        <w:rPr>
          <w:rFonts w:hAnsi="宋体" w:cs="宋体" w:hint="eastAsia"/>
        </w:rPr>
        <w:tab/>
        <w:t>SC</w:t>
      </w:r>
      <w:r w:rsidRPr="009816AE">
        <w:rPr>
          <w:rFonts w:hAnsi="宋体" w:cs="宋体" w:hint="eastAsia"/>
        </w:rPr>
        <w:tab/>
        <w:t>ST</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1202</w:t>
      </w:r>
      <w:r w:rsidRPr="009816AE">
        <w:rPr>
          <w:rFonts w:hAnsi="宋体" w:cs="宋体" w:hint="eastAsia"/>
        </w:rPr>
        <w:tab/>
        <w:t>作为厂网之间电量结算用的关口电能表，其精度通常为（　　）。</w:t>
      </w:r>
      <w:r w:rsidRPr="009816AE">
        <w:rPr>
          <w:rFonts w:hAnsi="宋体" w:cs="宋体" w:hint="eastAsia"/>
        </w:rPr>
        <w:tab/>
        <w:t>B</w:t>
      </w:r>
      <w:r w:rsidRPr="009816AE">
        <w:rPr>
          <w:rFonts w:hAnsi="宋体" w:cs="宋体" w:hint="eastAsia"/>
        </w:rPr>
        <w:tab/>
        <w:t>0.2</w:t>
      </w:r>
      <w:r w:rsidRPr="009816AE">
        <w:rPr>
          <w:rFonts w:hAnsi="宋体" w:cs="宋体" w:hint="eastAsia"/>
        </w:rPr>
        <w:tab/>
        <w:t>0.2S</w:t>
      </w:r>
      <w:r w:rsidRPr="009816AE">
        <w:rPr>
          <w:rFonts w:hAnsi="宋体" w:cs="宋体" w:hint="eastAsia"/>
        </w:rPr>
        <w:tab/>
        <w:t>0.1</w:t>
      </w:r>
      <w:r w:rsidRPr="009816AE">
        <w:rPr>
          <w:rFonts w:hAnsi="宋体" w:cs="宋体" w:hint="eastAsia"/>
        </w:rPr>
        <w:tab/>
        <w:t>0.05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1203</w:t>
      </w:r>
      <w:r w:rsidRPr="009816AE">
        <w:rPr>
          <w:rFonts w:hAnsi="宋体" w:cs="宋体" w:hint="eastAsia"/>
        </w:rPr>
        <w:tab/>
        <w:t>电容式充电重合闸的电容充电时间为( )。</w:t>
      </w:r>
      <w:r w:rsidRPr="009816AE">
        <w:rPr>
          <w:rFonts w:hAnsi="宋体" w:cs="宋体" w:hint="eastAsia"/>
        </w:rPr>
        <w:tab/>
        <w:t>B</w:t>
      </w:r>
      <w:r w:rsidRPr="009816AE">
        <w:rPr>
          <w:rFonts w:hAnsi="宋体" w:cs="宋体" w:hint="eastAsia"/>
        </w:rPr>
        <w:tab/>
        <w:t>0.5s</w:t>
      </w:r>
      <w:r w:rsidRPr="009816AE">
        <w:rPr>
          <w:rFonts w:hAnsi="宋体" w:cs="宋体" w:hint="eastAsia"/>
        </w:rPr>
        <w:tab/>
        <w:t>20～25s</w:t>
      </w:r>
      <w:r w:rsidRPr="009816AE">
        <w:rPr>
          <w:rFonts w:hAnsi="宋体" w:cs="宋体" w:hint="eastAsia"/>
        </w:rPr>
        <w:tab/>
        <w:t>30s</w:t>
      </w:r>
      <w:r w:rsidRPr="009816AE">
        <w:rPr>
          <w:rFonts w:hAnsi="宋体" w:cs="宋体" w:hint="eastAsia"/>
        </w:rPr>
        <w:tab/>
        <w:t>10s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1204</w:t>
      </w:r>
      <w:r w:rsidRPr="009816AE">
        <w:rPr>
          <w:rFonts w:hAnsi="宋体" w:cs="宋体" w:hint="eastAsia"/>
        </w:rPr>
        <w:tab/>
        <w:t>220kV升压站主接地网接地电阻要求不超过()欧。</w:t>
      </w:r>
      <w:r w:rsidRPr="009816AE">
        <w:rPr>
          <w:rFonts w:hAnsi="宋体" w:cs="宋体" w:hint="eastAsia"/>
        </w:rPr>
        <w:tab/>
        <w:t>A</w:t>
      </w:r>
      <w:r w:rsidRPr="009816AE">
        <w:rPr>
          <w:rFonts w:hAnsi="宋体" w:cs="宋体" w:hint="eastAsia"/>
        </w:rPr>
        <w:tab/>
        <w:t>0.5</w:t>
      </w:r>
      <w:r w:rsidRPr="009816AE">
        <w:rPr>
          <w:rFonts w:hAnsi="宋体" w:cs="宋体" w:hint="eastAsia"/>
        </w:rPr>
        <w:tab/>
        <w:t>1</w:t>
      </w:r>
      <w:r w:rsidRPr="009816AE">
        <w:rPr>
          <w:rFonts w:hAnsi="宋体" w:cs="宋体" w:hint="eastAsia"/>
        </w:rPr>
        <w:tab/>
        <w:t>4</w:t>
      </w:r>
      <w:r w:rsidRPr="009816AE">
        <w:rPr>
          <w:rFonts w:hAnsi="宋体" w:cs="宋体" w:hint="eastAsia"/>
        </w:rPr>
        <w:tab/>
        <w:t>以上都不对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1205</w:t>
      </w:r>
      <w:r w:rsidRPr="009816AE">
        <w:rPr>
          <w:rFonts w:hAnsi="宋体" w:cs="宋体" w:hint="eastAsia"/>
        </w:rPr>
        <w:tab/>
        <w:t>电压互感器所承受的电压不应超过其额定电压的（）。</w:t>
      </w:r>
      <w:r w:rsidRPr="009816AE">
        <w:rPr>
          <w:rFonts w:hAnsi="宋体" w:cs="宋体" w:hint="eastAsia"/>
        </w:rPr>
        <w:tab/>
        <w:t>C</w:t>
      </w:r>
      <w:r w:rsidRPr="009816AE">
        <w:rPr>
          <w:rFonts w:hAnsi="宋体" w:cs="宋体" w:hint="eastAsia"/>
        </w:rPr>
        <w:tab/>
        <w:t>0.01</w:t>
      </w:r>
      <w:r w:rsidRPr="009816AE">
        <w:rPr>
          <w:rFonts w:hAnsi="宋体" w:cs="宋体" w:hint="eastAsia"/>
        </w:rPr>
        <w:tab/>
        <w:t>0.05</w:t>
      </w:r>
      <w:r w:rsidRPr="009816AE">
        <w:rPr>
          <w:rFonts w:hAnsi="宋体" w:cs="宋体" w:hint="eastAsia"/>
        </w:rPr>
        <w:tab/>
        <w:t>0.1</w:t>
      </w:r>
      <w:r w:rsidRPr="009816AE">
        <w:rPr>
          <w:rFonts w:hAnsi="宋体" w:cs="宋体" w:hint="eastAsia"/>
        </w:rPr>
        <w:tab/>
        <w:t>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1206</w:t>
      </w:r>
      <w:r w:rsidRPr="009816AE">
        <w:rPr>
          <w:rFonts w:hAnsi="宋体" w:cs="宋体" w:hint="eastAsia"/>
        </w:rPr>
        <w:tab/>
        <w:t>过电流保护的星形连接中通过继电器的电流是电流互感器的（）。</w:t>
      </w:r>
      <w:r w:rsidRPr="009816AE">
        <w:rPr>
          <w:rFonts w:hAnsi="宋体" w:cs="宋体" w:hint="eastAsia"/>
        </w:rPr>
        <w:tab/>
        <w:t>A</w:t>
      </w:r>
      <w:r w:rsidRPr="009816AE">
        <w:rPr>
          <w:rFonts w:hAnsi="宋体" w:cs="宋体" w:hint="eastAsia"/>
        </w:rPr>
        <w:tab/>
        <w:t>二次侧电流</w:t>
      </w:r>
      <w:r w:rsidRPr="009816AE">
        <w:rPr>
          <w:rFonts w:hAnsi="宋体" w:cs="宋体" w:hint="eastAsia"/>
        </w:rPr>
        <w:tab/>
        <w:t>二次差电流</w:t>
      </w:r>
      <w:r w:rsidRPr="009816AE">
        <w:rPr>
          <w:rFonts w:hAnsi="宋体" w:cs="宋体" w:hint="eastAsia"/>
        </w:rPr>
        <w:tab/>
        <w:t>负载电流</w:t>
      </w:r>
      <w:r w:rsidRPr="009816AE">
        <w:rPr>
          <w:rFonts w:hAnsi="宋体" w:cs="宋体" w:hint="eastAsia"/>
        </w:rPr>
        <w:tab/>
        <w:t>过负荷电流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1207</w:t>
      </w:r>
      <w:r w:rsidRPr="009816AE">
        <w:rPr>
          <w:rFonts w:hAnsi="宋体" w:cs="宋体" w:hint="eastAsia"/>
        </w:rPr>
        <w:tab/>
        <w:t>相量幅值是指（ ）。</w:t>
      </w:r>
      <w:r w:rsidRPr="009816AE">
        <w:rPr>
          <w:rFonts w:hAnsi="宋体" w:cs="宋体" w:hint="eastAsia"/>
        </w:rPr>
        <w:tab/>
        <w:t>B</w:t>
      </w:r>
      <w:r w:rsidRPr="009816AE">
        <w:rPr>
          <w:rFonts w:hAnsi="宋体" w:cs="宋体" w:hint="eastAsia"/>
        </w:rPr>
        <w:tab/>
        <w:t>峰峰值</w:t>
      </w:r>
      <w:r w:rsidRPr="009816AE">
        <w:rPr>
          <w:rFonts w:hAnsi="宋体" w:cs="宋体" w:hint="eastAsia"/>
        </w:rPr>
        <w:tab/>
        <w:t>有效值</w:t>
      </w:r>
      <w:r w:rsidRPr="009816AE">
        <w:rPr>
          <w:rFonts w:hAnsi="宋体" w:cs="宋体" w:hint="eastAsia"/>
        </w:rPr>
        <w:tab/>
        <w:t>最大值</w:t>
      </w:r>
      <w:r w:rsidRPr="009816AE">
        <w:rPr>
          <w:rFonts w:hAnsi="宋体" w:cs="宋体" w:hint="eastAsia"/>
        </w:rPr>
        <w:tab/>
        <w:t>最小值</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1208</w:t>
      </w:r>
      <w:r w:rsidRPr="009816AE">
        <w:rPr>
          <w:rFonts w:hAnsi="宋体" w:cs="宋体" w:hint="eastAsia"/>
        </w:rPr>
        <w:tab/>
        <w:t>遥测的总准确度应不低于1.0级，即从交流采样测控单元的入口至调度显示终端的总误差以引用误差表示的值不大于＋1.0%，不小于（ ）。</w:t>
      </w:r>
      <w:r w:rsidRPr="009816AE">
        <w:rPr>
          <w:rFonts w:hAnsi="宋体" w:cs="宋体" w:hint="eastAsia"/>
        </w:rPr>
        <w:tab/>
        <w:t>A</w:t>
      </w:r>
      <w:r w:rsidRPr="009816AE">
        <w:rPr>
          <w:rFonts w:hAnsi="宋体" w:cs="宋体" w:hint="eastAsia"/>
        </w:rPr>
        <w:tab/>
        <w:t>-0.01</w:t>
      </w:r>
      <w:r w:rsidRPr="009816AE">
        <w:rPr>
          <w:rFonts w:hAnsi="宋体" w:cs="宋体" w:hint="eastAsia"/>
        </w:rPr>
        <w:tab/>
        <w:t>-0.001</w:t>
      </w:r>
      <w:r w:rsidRPr="009816AE">
        <w:rPr>
          <w:rFonts w:hAnsi="宋体" w:cs="宋体" w:hint="eastAsia"/>
        </w:rPr>
        <w:tab/>
        <w:t>-0.005</w:t>
      </w:r>
      <w:r w:rsidRPr="009816AE">
        <w:rPr>
          <w:rFonts w:hAnsi="宋体" w:cs="宋体" w:hint="eastAsia"/>
        </w:rPr>
        <w:tab/>
        <w:t>-0.008</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1209</w:t>
      </w:r>
      <w:r w:rsidRPr="009816AE">
        <w:rPr>
          <w:rFonts w:hAnsi="宋体" w:cs="宋体" w:hint="eastAsia"/>
        </w:rPr>
        <w:tab/>
        <w:t>过电流保护的两相不完全星形连接，一般保护继电器都装在（）。</w:t>
      </w:r>
      <w:r w:rsidRPr="009816AE">
        <w:rPr>
          <w:rFonts w:hAnsi="宋体" w:cs="宋体" w:hint="eastAsia"/>
        </w:rPr>
        <w:tab/>
        <w:t>C</w:t>
      </w:r>
      <w:r w:rsidRPr="009816AE">
        <w:rPr>
          <w:rFonts w:hAnsi="宋体" w:cs="宋体" w:hint="eastAsia"/>
        </w:rPr>
        <w:tab/>
        <w:t>B 两相上</w:t>
      </w:r>
      <w:r w:rsidRPr="009816AE">
        <w:rPr>
          <w:rFonts w:hAnsi="宋体" w:cs="宋体" w:hint="eastAsia"/>
        </w:rPr>
        <w:tab/>
        <w:t>B 两相上</w:t>
      </w:r>
      <w:r w:rsidRPr="009816AE">
        <w:rPr>
          <w:rFonts w:hAnsi="宋体" w:cs="宋体" w:hint="eastAsia"/>
        </w:rPr>
        <w:tab/>
        <w:t>两相上</w:t>
      </w:r>
      <w:r w:rsidRPr="009816AE">
        <w:rPr>
          <w:rFonts w:hAnsi="宋体" w:cs="宋体" w:hint="eastAsia"/>
        </w:rPr>
        <w:tab/>
        <w:t>N 上</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1210</w:t>
      </w:r>
      <w:r w:rsidRPr="009816AE">
        <w:rPr>
          <w:rFonts w:hAnsi="宋体" w:cs="宋体" w:hint="eastAsia"/>
        </w:rPr>
        <w:tab/>
        <w:t>从继电保护原理上讲，受系统振荡影响的有（）。</w:t>
      </w:r>
      <w:r w:rsidRPr="009816AE">
        <w:rPr>
          <w:rFonts w:hAnsi="宋体" w:cs="宋体" w:hint="eastAsia"/>
        </w:rPr>
        <w:tab/>
        <w:t>C</w:t>
      </w:r>
      <w:r w:rsidRPr="009816AE">
        <w:rPr>
          <w:rFonts w:hAnsi="宋体" w:cs="宋体" w:hint="eastAsia"/>
        </w:rPr>
        <w:tab/>
        <w:t>零序电流保护</w:t>
      </w:r>
      <w:r w:rsidRPr="009816AE">
        <w:rPr>
          <w:rFonts w:hAnsi="宋体" w:cs="宋体" w:hint="eastAsia"/>
        </w:rPr>
        <w:tab/>
        <w:t>负序电流保护</w:t>
      </w:r>
      <w:r w:rsidRPr="009816AE">
        <w:rPr>
          <w:rFonts w:hAnsi="宋体" w:cs="宋体" w:hint="eastAsia"/>
        </w:rPr>
        <w:tab/>
        <w:t>相间距离保护</w:t>
      </w:r>
      <w:r w:rsidRPr="009816AE">
        <w:rPr>
          <w:rFonts w:hAnsi="宋体" w:cs="宋体" w:hint="eastAsia"/>
        </w:rPr>
        <w:tab/>
        <w:t>相间过流保护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1211</w:t>
      </w:r>
      <w:r w:rsidRPr="009816AE">
        <w:rPr>
          <w:rFonts w:hAnsi="宋体" w:cs="宋体" w:hint="eastAsia"/>
        </w:rPr>
        <w:tab/>
        <w:t>运行电压为35kV及以下的变压器绝缘油的试验周期是（  ）。</w:t>
      </w:r>
      <w:r w:rsidRPr="009816AE">
        <w:rPr>
          <w:rFonts w:hAnsi="宋体" w:cs="宋体" w:hint="eastAsia"/>
        </w:rPr>
        <w:tab/>
        <w:t>B</w:t>
      </w:r>
      <w:r w:rsidRPr="009816AE">
        <w:rPr>
          <w:rFonts w:hAnsi="宋体" w:cs="宋体" w:hint="eastAsia"/>
        </w:rPr>
        <w:tab/>
        <w:t>1年</w:t>
      </w:r>
      <w:r w:rsidRPr="009816AE">
        <w:rPr>
          <w:rFonts w:hAnsi="宋体" w:cs="宋体" w:hint="eastAsia"/>
        </w:rPr>
        <w:tab/>
        <w:t>3年</w:t>
      </w:r>
      <w:r w:rsidRPr="009816AE">
        <w:rPr>
          <w:rFonts w:hAnsi="宋体" w:cs="宋体" w:hint="eastAsia"/>
        </w:rPr>
        <w:tab/>
        <w:t>5年</w:t>
      </w:r>
      <w:r w:rsidRPr="009816AE">
        <w:rPr>
          <w:rFonts w:hAnsi="宋体" w:cs="宋体" w:hint="eastAsia"/>
        </w:rPr>
        <w:tab/>
        <w:t>10年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1212</w:t>
      </w:r>
      <w:r w:rsidRPr="009816AE">
        <w:rPr>
          <w:rFonts w:hAnsi="宋体" w:cs="宋体" w:hint="eastAsia"/>
        </w:rPr>
        <w:tab/>
        <w:t>"有一电压互感器一次额定电压为5000V,二次额定电压为200V,用它测量电压时，二次电压表读数为75V,所测电压为(  )V。"</w:t>
      </w:r>
      <w:r w:rsidRPr="009816AE">
        <w:rPr>
          <w:rFonts w:hAnsi="宋体" w:cs="宋体" w:hint="eastAsia"/>
        </w:rPr>
        <w:tab/>
        <w:t>C</w:t>
      </w:r>
      <w:r w:rsidRPr="009816AE">
        <w:rPr>
          <w:rFonts w:hAnsi="宋体" w:cs="宋体" w:hint="eastAsia"/>
        </w:rPr>
        <w:tab/>
        <w:t>15000</w:t>
      </w:r>
      <w:r w:rsidRPr="009816AE">
        <w:rPr>
          <w:rFonts w:hAnsi="宋体" w:cs="宋体" w:hint="eastAsia"/>
        </w:rPr>
        <w:tab/>
        <w:t>25000</w:t>
      </w:r>
      <w:r w:rsidRPr="009816AE">
        <w:rPr>
          <w:rFonts w:hAnsi="宋体" w:cs="宋体" w:hint="eastAsia"/>
        </w:rPr>
        <w:tab/>
        <w:t>1875</w:t>
      </w:r>
      <w:r w:rsidRPr="009816AE">
        <w:rPr>
          <w:rFonts w:hAnsi="宋体" w:cs="宋体" w:hint="eastAsia"/>
        </w:rPr>
        <w:tab/>
        <w:t>20000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1213</w:t>
      </w:r>
      <w:r w:rsidRPr="009816AE">
        <w:rPr>
          <w:rFonts w:hAnsi="宋体" w:cs="宋体" w:hint="eastAsia"/>
        </w:rPr>
        <w:tab/>
        <w:t>母差保护的毫安表中出现的微小电流是电流互感器（）。</w:t>
      </w:r>
      <w:r w:rsidRPr="009816AE">
        <w:rPr>
          <w:rFonts w:hAnsi="宋体" w:cs="宋体" w:hint="eastAsia"/>
        </w:rPr>
        <w:tab/>
        <w:t>B</w:t>
      </w:r>
      <w:r w:rsidRPr="009816AE">
        <w:rPr>
          <w:rFonts w:hAnsi="宋体" w:cs="宋体" w:hint="eastAsia"/>
        </w:rPr>
        <w:tab/>
        <w:t>开路电流</w:t>
      </w:r>
      <w:r w:rsidRPr="009816AE">
        <w:rPr>
          <w:rFonts w:hAnsi="宋体" w:cs="宋体" w:hint="eastAsia"/>
        </w:rPr>
        <w:tab/>
        <w:t>误差电流</w:t>
      </w:r>
      <w:r w:rsidRPr="009816AE">
        <w:rPr>
          <w:rFonts w:hAnsi="宋体" w:cs="宋体" w:hint="eastAsia"/>
        </w:rPr>
        <w:tab/>
        <w:t>接错线而产生的电流</w:t>
      </w:r>
      <w:r w:rsidRPr="009816AE">
        <w:rPr>
          <w:rFonts w:hAnsi="宋体" w:cs="宋体" w:hint="eastAsia"/>
        </w:rPr>
        <w:tab/>
        <w:t>短路电流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1214</w:t>
      </w:r>
      <w:r w:rsidRPr="009816AE">
        <w:rPr>
          <w:rFonts w:hAnsi="宋体" w:cs="宋体" w:hint="eastAsia"/>
        </w:rPr>
        <w:tab/>
        <w:t>距离保护是以距离（）元件作为基础构成的保护装置。</w:t>
      </w:r>
      <w:r w:rsidRPr="009816AE">
        <w:rPr>
          <w:rFonts w:hAnsi="宋体" w:cs="宋体" w:hint="eastAsia"/>
        </w:rPr>
        <w:tab/>
        <w:t>A</w:t>
      </w:r>
      <w:r w:rsidRPr="009816AE">
        <w:rPr>
          <w:rFonts w:hAnsi="宋体" w:cs="宋体" w:hint="eastAsia"/>
        </w:rPr>
        <w:tab/>
        <w:t>测量</w:t>
      </w:r>
      <w:r w:rsidRPr="009816AE">
        <w:rPr>
          <w:rFonts w:hAnsi="宋体" w:cs="宋体" w:hint="eastAsia"/>
        </w:rPr>
        <w:tab/>
        <w:t>启动</w:t>
      </w:r>
      <w:r w:rsidRPr="009816AE">
        <w:rPr>
          <w:rFonts w:hAnsi="宋体" w:cs="宋体" w:hint="eastAsia"/>
        </w:rPr>
        <w:tab/>
        <w:t>振荡闭锁</w:t>
      </w:r>
      <w:r w:rsidRPr="009816AE">
        <w:rPr>
          <w:rFonts w:hAnsi="宋体" w:cs="宋体" w:hint="eastAsia"/>
        </w:rPr>
        <w:tab/>
        <w:t>逻辑</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1215</w:t>
      </w:r>
      <w:r w:rsidRPr="009816AE">
        <w:rPr>
          <w:rFonts w:hAnsi="宋体" w:cs="宋体" w:hint="eastAsia"/>
        </w:rPr>
        <w:tab/>
        <w:t>造成运行中的铅酸蓄电池负极板硫化的原因是(  )。</w:t>
      </w:r>
      <w:r w:rsidRPr="009816AE">
        <w:rPr>
          <w:rFonts w:hAnsi="宋体" w:cs="宋体" w:hint="eastAsia"/>
        </w:rPr>
        <w:tab/>
        <w:t>C</w:t>
      </w:r>
      <w:r w:rsidRPr="009816AE">
        <w:rPr>
          <w:rFonts w:hAnsi="宋体" w:cs="宋体" w:hint="eastAsia"/>
        </w:rPr>
        <w:tab/>
        <w:t>过充电</w:t>
      </w:r>
      <w:r w:rsidRPr="009816AE">
        <w:rPr>
          <w:rFonts w:hAnsi="宋体" w:cs="宋体" w:hint="eastAsia"/>
        </w:rPr>
        <w:tab/>
        <w:t>过放电</w:t>
      </w:r>
      <w:r w:rsidRPr="009816AE">
        <w:rPr>
          <w:rFonts w:hAnsi="宋体" w:cs="宋体" w:hint="eastAsia"/>
        </w:rPr>
        <w:tab/>
        <w:t>欠充电</w:t>
      </w:r>
      <w:r w:rsidRPr="009816AE">
        <w:rPr>
          <w:rFonts w:hAnsi="宋体" w:cs="宋体" w:hint="eastAsia"/>
        </w:rPr>
        <w:tab/>
        <w:t>以上都不对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1216</w:t>
      </w:r>
      <w:r w:rsidRPr="009816AE">
        <w:rPr>
          <w:rFonts w:hAnsi="宋体" w:cs="宋体" w:hint="eastAsia"/>
        </w:rPr>
        <w:tab/>
        <w:t>短路电流的冲击值主要用来检验电器设备的(  )</w:t>
      </w:r>
      <w:r w:rsidRPr="009816AE">
        <w:rPr>
          <w:rFonts w:hAnsi="宋体" w:cs="宋体" w:hint="eastAsia"/>
        </w:rPr>
        <w:tab/>
        <w:t>C</w:t>
      </w:r>
      <w:r w:rsidRPr="009816AE">
        <w:rPr>
          <w:rFonts w:hAnsi="宋体" w:cs="宋体" w:hint="eastAsia"/>
        </w:rPr>
        <w:tab/>
        <w:t>绝缘性能</w:t>
      </w:r>
      <w:r w:rsidRPr="009816AE">
        <w:rPr>
          <w:rFonts w:hAnsi="宋体" w:cs="宋体" w:hint="eastAsia"/>
        </w:rPr>
        <w:tab/>
        <w:t>热稳定</w:t>
      </w:r>
      <w:r w:rsidRPr="009816AE">
        <w:rPr>
          <w:rFonts w:hAnsi="宋体" w:cs="宋体" w:hint="eastAsia"/>
        </w:rPr>
        <w:tab/>
        <w:t>动稳定</w:t>
      </w:r>
      <w:r w:rsidRPr="009816AE">
        <w:rPr>
          <w:rFonts w:hAnsi="宋体" w:cs="宋体" w:hint="eastAsia"/>
        </w:rPr>
        <w:tab/>
        <w:t>机械性能</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1217</w:t>
      </w:r>
      <w:r w:rsidRPr="009816AE">
        <w:rPr>
          <w:rFonts w:hAnsi="宋体" w:cs="宋体" w:hint="eastAsia"/>
        </w:rPr>
        <w:tab/>
        <w:t>线路带电作业时重合闸（  ）</w:t>
      </w:r>
      <w:r w:rsidRPr="009816AE">
        <w:rPr>
          <w:rFonts w:hAnsi="宋体" w:cs="宋体" w:hint="eastAsia"/>
        </w:rPr>
        <w:tab/>
        <w:t>A</w:t>
      </w:r>
      <w:r w:rsidRPr="009816AE">
        <w:rPr>
          <w:rFonts w:hAnsi="宋体" w:cs="宋体" w:hint="eastAsia"/>
        </w:rPr>
        <w:tab/>
        <w:t>退出</w:t>
      </w:r>
      <w:r w:rsidRPr="009816AE">
        <w:rPr>
          <w:rFonts w:hAnsi="宋体" w:cs="宋体" w:hint="eastAsia"/>
        </w:rPr>
        <w:tab/>
        <w:t>投入</w:t>
      </w:r>
      <w:r w:rsidRPr="009816AE">
        <w:rPr>
          <w:rFonts w:hAnsi="宋体" w:cs="宋体" w:hint="eastAsia"/>
        </w:rPr>
        <w:tab/>
        <w:t>改时限</w:t>
      </w:r>
      <w:r w:rsidRPr="009816AE">
        <w:rPr>
          <w:rFonts w:hAnsi="宋体" w:cs="宋体" w:hint="eastAsia"/>
        </w:rPr>
        <w:tab/>
        <w:t>操作不确定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1218</w:t>
      </w:r>
      <w:r w:rsidRPr="009816AE">
        <w:rPr>
          <w:rFonts w:hAnsi="宋体" w:cs="宋体" w:hint="eastAsia"/>
        </w:rPr>
        <w:tab/>
        <w:t>漏电保护器在一般环境下选择的动作电流不超过（   ）mA，动作时间不超过0.1s。</w:t>
      </w:r>
      <w:r w:rsidRPr="009816AE">
        <w:rPr>
          <w:rFonts w:hAnsi="宋体" w:cs="宋体" w:hint="eastAsia"/>
        </w:rPr>
        <w:tab/>
        <w:t>A</w:t>
      </w:r>
      <w:r w:rsidRPr="009816AE">
        <w:rPr>
          <w:rFonts w:hAnsi="宋体" w:cs="宋体" w:hint="eastAsia"/>
        </w:rPr>
        <w:tab/>
        <w:t>30</w:t>
      </w:r>
      <w:r w:rsidRPr="009816AE">
        <w:rPr>
          <w:rFonts w:hAnsi="宋体" w:cs="宋体" w:hint="eastAsia"/>
        </w:rPr>
        <w:tab/>
        <w:t>60</w:t>
      </w:r>
      <w:r w:rsidRPr="009816AE">
        <w:rPr>
          <w:rFonts w:hAnsi="宋体" w:cs="宋体" w:hint="eastAsia"/>
        </w:rPr>
        <w:tab/>
        <w:t>5</w:t>
      </w:r>
      <w:r w:rsidRPr="009816AE">
        <w:rPr>
          <w:rFonts w:hAnsi="宋体" w:cs="宋体" w:hint="eastAsia"/>
        </w:rPr>
        <w:tab/>
        <w:t>15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1219</w:t>
      </w:r>
      <w:r w:rsidRPr="009816AE">
        <w:rPr>
          <w:rFonts w:hAnsi="宋体" w:cs="宋体" w:hint="eastAsia"/>
        </w:rPr>
        <w:tab/>
        <w:t>电流互感器安装时，不应出现下列哪种情况（  ）。</w:t>
      </w:r>
      <w:r w:rsidRPr="009816AE">
        <w:rPr>
          <w:rFonts w:hAnsi="宋体" w:cs="宋体" w:hint="eastAsia"/>
        </w:rPr>
        <w:tab/>
        <w:t>D</w:t>
      </w:r>
      <w:r w:rsidRPr="009816AE">
        <w:rPr>
          <w:rFonts w:hAnsi="宋体" w:cs="宋体" w:hint="eastAsia"/>
        </w:rPr>
        <w:tab/>
        <w:t>铁芯接地</w:t>
      </w:r>
      <w:r w:rsidRPr="009816AE">
        <w:rPr>
          <w:rFonts w:hAnsi="宋体" w:cs="宋体" w:hint="eastAsia"/>
        </w:rPr>
        <w:tab/>
        <w:t>副边线圈接地</w:t>
      </w:r>
      <w:r w:rsidRPr="009816AE">
        <w:rPr>
          <w:rFonts w:hAnsi="宋体" w:cs="宋体" w:hint="eastAsia"/>
        </w:rPr>
        <w:tab/>
        <w:t>铁芯和副边线圈同时接地</w:t>
      </w:r>
      <w:r w:rsidRPr="009816AE">
        <w:rPr>
          <w:rFonts w:hAnsi="宋体" w:cs="宋体" w:hint="eastAsia"/>
        </w:rPr>
        <w:tab/>
        <w:t>副边线圈开路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1220</w:t>
      </w:r>
      <w:r w:rsidRPr="009816AE">
        <w:rPr>
          <w:rFonts w:hAnsi="宋体" w:cs="宋体" w:hint="eastAsia"/>
        </w:rPr>
        <w:tab/>
        <w:t>选择断路器遮断容量应根据安装（）来决定。</w:t>
      </w:r>
      <w:r w:rsidRPr="009816AE">
        <w:rPr>
          <w:rFonts w:hAnsi="宋体" w:cs="宋体" w:hint="eastAsia"/>
        </w:rPr>
        <w:tab/>
        <w:t>C</w:t>
      </w:r>
      <w:r w:rsidRPr="009816AE">
        <w:rPr>
          <w:rFonts w:hAnsi="宋体" w:cs="宋体" w:hint="eastAsia"/>
        </w:rPr>
        <w:tab/>
        <w:t>变压器的容量</w:t>
      </w:r>
      <w:r w:rsidRPr="009816AE">
        <w:rPr>
          <w:rFonts w:hAnsi="宋体" w:cs="宋体" w:hint="eastAsia"/>
        </w:rPr>
        <w:tab/>
        <w:t>最大负荷</w:t>
      </w:r>
      <w:r w:rsidRPr="009816AE">
        <w:rPr>
          <w:rFonts w:hAnsi="宋体" w:cs="宋体" w:hint="eastAsia"/>
        </w:rPr>
        <w:tab/>
        <w:t>最大短路电流</w:t>
      </w:r>
      <w:r w:rsidRPr="009816AE">
        <w:rPr>
          <w:rFonts w:hAnsi="宋体" w:cs="宋体" w:hint="eastAsia"/>
        </w:rPr>
        <w:tab/>
        <w:t>最大电压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1221</w:t>
      </w:r>
      <w:r w:rsidRPr="009816AE">
        <w:rPr>
          <w:rFonts w:hAnsi="宋体" w:cs="宋体" w:hint="eastAsia"/>
        </w:rPr>
        <w:tab/>
        <w:t>时间同步系统中时间保持单元的时钟准确度应优于（ ）。</w:t>
      </w:r>
      <w:r w:rsidRPr="009816AE">
        <w:rPr>
          <w:rFonts w:hAnsi="宋体" w:cs="宋体" w:hint="eastAsia"/>
        </w:rPr>
        <w:tab/>
        <w:t>B</w:t>
      </w:r>
      <w:r w:rsidRPr="009816AE">
        <w:rPr>
          <w:rFonts w:hAnsi="宋体" w:cs="宋体" w:hint="eastAsia"/>
        </w:rPr>
        <w:tab/>
        <w:t>1×10-8</w:t>
      </w:r>
      <w:r w:rsidRPr="009816AE">
        <w:rPr>
          <w:rFonts w:hAnsi="宋体" w:cs="宋体" w:hint="eastAsia"/>
        </w:rPr>
        <w:tab/>
        <w:t>7×10-8</w:t>
      </w:r>
      <w:r w:rsidRPr="009816AE">
        <w:rPr>
          <w:rFonts w:hAnsi="宋体" w:cs="宋体" w:hint="eastAsia"/>
        </w:rPr>
        <w:tab/>
        <w:t>1×10-7</w:t>
      </w:r>
      <w:r w:rsidRPr="009816AE">
        <w:rPr>
          <w:rFonts w:hAnsi="宋体" w:cs="宋体" w:hint="eastAsia"/>
        </w:rPr>
        <w:tab/>
        <w:t>7×10-7</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1222</w:t>
      </w:r>
      <w:r w:rsidRPr="009816AE">
        <w:rPr>
          <w:rFonts w:hAnsi="宋体" w:cs="宋体" w:hint="eastAsia"/>
        </w:rPr>
        <w:tab/>
        <w:t>按照GB/T26862-2011的要求，PMU装置在进行三相电流不平衡的测试时，幅值和相角误差极限应分别小于（ ）。</w:t>
      </w:r>
      <w:r w:rsidRPr="009816AE">
        <w:rPr>
          <w:rFonts w:hAnsi="宋体" w:cs="宋体" w:hint="eastAsia"/>
        </w:rPr>
        <w:tab/>
        <w:t>B</w:t>
      </w:r>
      <w:r w:rsidRPr="009816AE">
        <w:rPr>
          <w:rFonts w:hAnsi="宋体" w:cs="宋体" w:hint="eastAsia"/>
        </w:rPr>
        <w:tab/>
        <w:t>"0.2%,0.2°"</w:t>
      </w:r>
      <w:r w:rsidRPr="009816AE">
        <w:rPr>
          <w:rFonts w:hAnsi="宋体" w:cs="宋体" w:hint="eastAsia"/>
        </w:rPr>
        <w:tab/>
        <w:t>"0.2%,0.5°"</w:t>
      </w:r>
      <w:r w:rsidRPr="009816AE">
        <w:rPr>
          <w:rFonts w:hAnsi="宋体" w:cs="宋体" w:hint="eastAsia"/>
        </w:rPr>
        <w:tab/>
        <w:t>"0.5%,0.2°"</w:t>
      </w:r>
      <w:r w:rsidRPr="009816AE">
        <w:rPr>
          <w:rFonts w:hAnsi="宋体" w:cs="宋体" w:hint="eastAsia"/>
        </w:rPr>
        <w:tab/>
        <w:t>"0.5%,0.5°"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1223</w:t>
      </w:r>
      <w:r w:rsidRPr="009816AE">
        <w:rPr>
          <w:rFonts w:hAnsi="宋体" w:cs="宋体" w:hint="eastAsia"/>
        </w:rPr>
        <w:tab/>
        <w:t>电磁操动机构，合闸线圈动作电压不低于额定电压的（） 。</w:t>
      </w:r>
      <w:r w:rsidRPr="009816AE">
        <w:rPr>
          <w:rFonts w:hAnsi="宋体" w:cs="宋体" w:hint="eastAsia"/>
        </w:rPr>
        <w:tab/>
        <w:t>C</w:t>
      </w:r>
      <w:r w:rsidRPr="009816AE">
        <w:rPr>
          <w:rFonts w:hAnsi="宋体" w:cs="宋体" w:hint="eastAsia"/>
        </w:rPr>
        <w:tab/>
        <w:t>0.75</w:t>
      </w:r>
      <w:r w:rsidRPr="009816AE">
        <w:rPr>
          <w:rFonts w:hAnsi="宋体" w:cs="宋体" w:hint="eastAsia"/>
        </w:rPr>
        <w:tab/>
        <w:t>0.85</w:t>
      </w:r>
      <w:r w:rsidRPr="009816AE">
        <w:rPr>
          <w:rFonts w:hAnsi="宋体" w:cs="宋体" w:hint="eastAsia"/>
        </w:rPr>
        <w:tab/>
        <w:t>0.8</w:t>
      </w:r>
      <w:r w:rsidRPr="009816AE">
        <w:rPr>
          <w:rFonts w:hAnsi="宋体" w:cs="宋体" w:hint="eastAsia"/>
        </w:rPr>
        <w:tab/>
        <w:t>0.9</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1224</w:t>
      </w:r>
      <w:r w:rsidRPr="009816AE">
        <w:rPr>
          <w:rFonts w:hAnsi="宋体" w:cs="宋体" w:hint="eastAsia"/>
        </w:rPr>
        <w:tab/>
        <w:t>对于同一电容器，两次连续投切中间应断开（）时间以上。</w:t>
      </w:r>
      <w:r w:rsidRPr="009816AE">
        <w:rPr>
          <w:rFonts w:hAnsi="宋体" w:cs="宋体" w:hint="eastAsia"/>
        </w:rPr>
        <w:tab/>
        <w:t>A</w:t>
      </w:r>
      <w:r w:rsidRPr="009816AE">
        <w:rPr>
          <w:rFonts w:hAnsi="宋体" w:cs="宋体" w:hint="eastAsia"/>
        </w:rPr>
        <w:tab/>
        <w:t>5min</w:t>
      </w:r>
      <w:r w:rsidRPr="009816AE">
        <w:rPr>
          <w:rFonts w:hAnsi="宋体" w:cs="宋体" w:hint="eastAsia"/>
        </w:rPr>
        <w:tab/>
        <w:t>10min</w:t>
      </w:r>
      <w:r w:rsidRPr="009816AE">
        <w:rPr>
          <w:rFonts w:hAnsi="宋体" w:cs="宋体" w:hint="eastAsia"/>
        </w:rPr>
        <w:tab/>
        <w:t>30min</w:t>
      </w:r>
      <w:r w:rsidRPr="009816AE">
        <w:rPr>
          <w:rFonts w:hAnsi="宋体" w:cs="宋体" w:hint="eastAsia"/>
        </w:rPr>
        <w:tab/>
        <w:t>60min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1225</w:t>
      </w:r>
      <w:r w:rsidRPr="009816AE">
        <w:rPr>
          <w:rFonts w:hAnsi="宋体" w:cs="宋体" w:hint="eastAsia"/>
        </w:rPr>
        <w:tab/>
        <w:t>在同一小接地电流系统中，所有出线均装设两相不完全星形接线的电流保护，电流互感器都装在同名两相上，这样发生不同线路两点接地短路时，可保证只切除一条线路的几</w:t>
      </w:r>
      <w:r w:rsidRPr="009816AE">
        <w:rPr>
          <w:rFonts w:hAnsi="宋体" w:cs="宋体" w:hint="eastAsia"/>
        </w:rPr>
        <w:lastRenderedPageBreak/>
        <w:t>率为( )</w:t>
      </w:r>
      <w:r w:rsidRPr="009816AE">
        <w:rPr>
          <w:rFonts w:hAnsi="宋体" w:cs="宋体" w:hint="eastAsia"/>
        </w:rPr>
        <w:tab/>
        <w:t>C</w:t>
      </w:r>
      <w:r w:rsidRPr="009816AE">
        <w:rPr>
          <w:rFonts w:hAnsi="宋体" w:cs="宋体" w:hint="eastAsia"/>
        </w:rPr>
        <w:tab/>
        <w:t>1/3</w:t>
      </w:r>
      <w:r w:rsidRPr="009816AE">
        <w:rPr>
          <w:rFonts w:hAnsi="宋体" w:cs="宋体" w:hint="eastAsia"/>
        </w:rPr>
        <w:tab/>
        <w:t>1/2</w:t>
      </w:r>
      <w:r w:rsidRPr="009816AE">
        <w:rPr>
          <w:rFonts w:hAnsi="宋体" w:cs="宋体" w:hint="eastAsia"/>
        </w:rPr>
        <w:tab/>
        <w:t>2/3</w:t>
      </w:r>
      <w:r w:rsidRPr="009816AE">
        <w:rPr>
          <w:rFonts w:hAnsi="宋体" w:cs="宋体" w:hint="eastAsia"/>
        </w:rPr>
        <w:tab/>
        <w:t>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1226</w:t>
      </w:r>
      <w:r w:rsidRPr="009816AE">
        <w:rPr>
          <w:rFonts w:hAnsi="宋体" w:cs="宋体" w:hint="eastAsia"/>
        </w:rPr>
        <w:tab/>
        <w:t>高压断路器大修的一般周期为（   ）。</w:t>
      </w:r>
      <w:r w:rsidRPr="009816AE">
        <w:rPr>
          <w:rFonts w:hAnsi="宋体" w:cs="宋体" w:hint="eastAsia"/>
        </w:rPr>
        <w:tab/>
        <w:t>D</w:t>
      </w:r>
      <w:r w:rsidRPr="009816AE">
        <w:rPr>
          <w:rFonts w:hAnsi="宋体" w:cs="宋体" w:hint="eastAsia"/>
        </w:rPr>
        <w:tab/>
        <w:t>二年</w:t>
      </w:r>
      <w:r w:rsidRPr="009816AE">
        <w:rPr>
          <w:rFonts w:hAnsi="宋体" w:cs="宋体" w:hint="eastAsia"/>
        </w:rPr>
        <w:tab/>
        <w:t>三年</w:t>
      </w:r>
      <w:r w:rsidRPr="009816AE">
        <w:rPr>
          <w:rFonts w:hAnsi="宋体" w:cs="宋体" w:hint="eastAsia"/>
        </w:rPr>
        <w:tab/>
        <w:t>四年</w:t>
      </w:r>
      <w:r w:rsidRPr="009816AE">
        <w:rPr>
          <w:rFonts w:hAnsi="宋体" w:cs="宋体" w:hint="eastAsia"/>
        </w:rPr>
        <w:tab/>
        <w:t>五年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1227</w:t>
      </w:r>
      <w:r w:rsidRPr="009816AE">
        <w:rPr>
          <w:rFonts w:hAnsi="宋体" w:cs="宋体" w:hint="eastAsia"/>
        </w:rPr>
        <w:tab/>
        <w:t>变压器投入运行后，每隔（   ）要小修一次。</w:t>
      </w:r>
      <w:r w:rsidRPr="009816AE">
        <w:rPr>
          <w:rFonts w:hAnsi="宋体" w:cs="宋体" w:hint="eastAsia"/>
        </w:rPr>
        <w:tab/>
        <w:t>A</w:t>
      </w:r>
      <w:r w:rsidRPr="009816AE">
        <w:rPr>
          <w:rFonts w:hAnsi="宋体" w:cs="宋体" w:hint="eastAsia"/>
        </w:rPr>
        <w:tab/>
        <w:t>1年</w:t>
      </w:r>
      <w:r w:rsidRPr="009816AE">
        <w:rPr>
          <w:rFonts w:hAnsi="宋体" w:cs="宋体" w:hint="eastAsia"/>
        </w:rPr>
        <w:tab/>
        <w:t>2年</w:t>
      </w:r>
      <w:r w:rsidRPr="009816AE">
        <w:rPr>
          <w:rFonts w:hAnsi="宋体" w:cs="宋体" w:hint="eastAsia"/>
        </w:rPr>
        <w:tab/>
        <w:t>3年</w:t>
      </w:r>
      <w:r w:rsidRPr="009816AE">
        <w:rPr>
          <w:rFonts w:hAnsi="宋体" w:cs="宋体" w:hint="eastAsia"/>
        </w:rPr>
        <w:tab/>
        <w:t>4年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1228</w:t>
      </w:r>
      <w:r w:rsidRPr="009816AE">
        <w:rPr>
          <w:rFonts w:hAnsi="宋体" w:cs="宋体" w:hint="eastAsia"/>
        </w:rPr>
        <w:tab/>
        <w:t>110kV及以下电压等级的电压互感器（TV）的典型输出电压和电流互感器（TA）的典型输出电流是( )。</w:t>
      </w:r>
      <w:r w:rsidRPr="009816AE">
        <w:rPr>
          <w:rFonts w:hAnsi="宋体" w:cs="宋体" w:hint="eastAsia"/>
        </w:rPr>
        <w:tab/>
        <w:t>C</w:t>
      </w:r>
      <w:r w:rsidRPr="009816AE">
        <w:rPr>
          <w:rFonts w:hAnsi="宋体" w:cs="宋体" w:hint="eastAsia"/>
        </w:rPr>
        <w:tab/>
        <w:t>100V，3A</w:t>
      </w:r>
      <w:r w:rsidRPr="009816AE">
        <w:rPr>
          <w:rFonts w:hAnsi="宋体" w:cs="宋体" w:hint="eastAsia"/>
        </w:rPr>
        <w:tab/>
        <w:t>220V，5A</w:t>
      </w:r>
      <w:r w:rsidRPr="009816AE">
        <w:rPr>
          <w:rFonts w:hAnsi="宋体" w:cs="宋体" w:hint="eastAsia"/>
        </w:rPr>
        <w:tab/>
        <w:t>100V，5A</w:t>
      </w:r>
      <w:r w:rsidRPr="009816AE">
        <w:rPr>
          <w:rFonts w:hAnsi="宋体" w:cs="宋体" w:hint="eastAsia"/>
        </w:rPr>
        <w:tab/>
        <w:t>220V，1A</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1229</w:t>
      </w:r>
      <w:r w:rsidRPr="009816AE">
        <w:rPr>
          <w:rFonts w:hAnsi="宋体" w:cs="宋体" w:hint="eastAsia"/>
        </w:rPr>
        <w:tab/>
        <w:t>被检测装置的准确度等级为0.1，则现场检验装置的准确度等级指数为。</w:t>
      </w:r>
      <w:r w:rsidRPr="009816AE">
        <w:rPr>
          <w:rFonts w:hAnsi="宋体" w:cs="宋体" w:hint="eastAsia"/>
        </w:rPr>
        <w:tab/>
        <w:t>D</w:t>
      </w:r>
      <w:r w:rsidRPr="009816AE">
        <w:rPr>
          <w:rFonts w:hAnsi="宋体" w:cs="宋体" w:hint="eastAsia"/>
        </w:rPr>
        <w:tab/>
        <w:t>0.1</w:t>
      </w:r>
      <w:r w:rsidRPr="009816AE">
        <w:rPr>
          <w:rFonts w:hAnsi="宋体" w:cs="宋体" w:hint="eastAsia"/>
        </w:rPr>
        <w:tab/>
        <w:t>0.05</w:t>
      </w:r>
      <w:r w:rsidRPr="009816AE">
        <w:rPr>
          <w:rFonts w:hAnsi="宋体" w:cs="宋体" w:hint="eastAsia"/>
        </w:rPr>
        <w:tab/>
        <w:t>0.01</w:t>
      </w:r>
      <w:r w:rsidRPr="009816AE">
        <w:rPr>
          <w:rFonts w:hAnsi="宋体" w:cs="宋体" w:hint="eastAsia"/>
        </w:rPr>
        <w:tab/>
        <w:t>0.02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1230</w:t>
      </w:r>
      <w:r w:rsidRPr="009816AE">
        <w:rPr>
          <w:rFonts w:hAnsi="宋体" w:cs="宋体" w:hint="eastAsia"/>
        </w:rPr>
        <w:tab/>
        <w:t>电容器并联电路有如下特点（ ）。</w:t>
      </w:r>
      <w:r w:rsidRPr="009816AE">
        <w:rPr>
          <w:rFonts w:hAnsi="宋体" w:cs="宋体" w:hint="eastAsia"/>
        </w:rPr>
        <w:tab/>
        <w:t>A</w:t>
      </w:r>
      <w:r w:rsidRPr="009816AE">
        <w:rPr>
          <w:rFonts w:hAnsi="宋体" w:cs="宋体" w:hint="eastAsia"/>
        </w:rPr>
        <w:tab/>
        <w:t>并联电路的等效电容量等于各个电容器的容量之和</w:t>
      </w:r>
      <w:r w:rsidRPr="009816AE">
        <w:rPr>
          <w:rFonts w:hAnsi="宋体" w:cs="宋体" w:hint="eastAsia"/>
        </w:rPr>
        <w:tab/>
        <w:t>每个电容两端的电流相等</w:t>
      </w:r>
      <w:r w:rsidRPr="009816AE">
        <w:rPr>
          <w:rFonts w:hAnsi="宋体" w:cs="宋体" w:hint="eastAsia"/>
        </w:rPr>
        <w:tab/>
        <w:t>并联电路的总电量等于最大电容器的电量</w:t>
      </w:r>
      <w:r w:rsidRPr="009816AE">
        <w:rPr>
          <w:rFonts w:hAnsi="宋体" w:cs="宋体" w:hint="eastAsia"/>
        </w:rPr>
        <w:tab/>
        <w:t>电容器上的电压与电容量成正比</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1231</w:t>
      </w:r>
      <w:r w:rsidRPr="009816AE">
        <w:rPr>
          <w:rFonts w:hAnsi="宋体" w:cs="宋体" w:hint="eastAsia"/>
        </w:rPr>
        <w:tab/>
        <w:t>当电容器额定电压等于线路额定相电压时，则应接成（）并入电网。</w:t>
      </w:r>
      <w:r w:rsidRPr="009816AE">
        <w:rPr>
          <w:rFonts w:hAnsi="宋体" w:cs="宋体" w:hint="eastAsia"/>
        </w:rPr>
        <w:tab/>
        <w:t>C</w:t>
      </w:r>
      <w:r w:rsidRPr="009816AE">
        <w:rPr>
          <w:rFonts w:hAnsi="宋体" w:cs="宋体" w:hint="eastAsia"/>
        </w:rPr>
        <w:tab/>
        <w:t>串联方式</w:t>
      </w:r>
      <w:r w:rsidRPr="009816AE">
        <w:rPr>
          <w:rFonts w:hAnsi="宋体" w:cs="宋体" w:hint="eastAsia"/>
        </w:rPr>
        <w:tab/>
        <w:t>并联方式</w:t>
      </w:r>
      <w:r w:rsidRPr="009816AE">
        <w:rPr>
          <w:rFonts w:hAnsi="宋体" w:cs="宋体" w:hint="eastAsia"/>
        </w:rPr>
        <w:tab/>
        <w:t>星形</w:t>
      </w:r>
      <w:r w:rsidRPr="009816AE">
        <w:rPr>
          <w:rFonts w:hAnsi="宋体" w:cs="宋体" w:hint="eastAsia"/>
        </w:rPr>
        <w:tab/>
        <w:t>三角形</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1232</w:t>
      </w:r>
      <w:r w:rsidRPr="009816AE">
        <w:rPr>
          <w:rFonts w:hAnsi="宋体" w:cs="宋体" w:hint="eastAsia"/>
        </w:rPr>
        <w:tab/>
        <w:t>.电容器组的过流保护反映电容器的（）故障。</w:t>
      </w:r>
      <w:r w:rsidRPr="009816AE">
        <w:rPr>
          <w:rFonts w:hAnsi="宋体" w:cs="宋体" w:hint="eastAsia"/>
        </w:rPr>
        <w:tab/>
        <w:t>B</w:t>
      </w:r>
      <w:r w:rsidRPr="009816AE">
        <w:rPr>
          <w:rFonts w:hAnsi="宋体" w:cs="宋体" w:hint="eastAsia"/>
        </w:rPr>
        <w:tab/>
        <w:t>内部</w:t>
      </w:r>
      <w:r w:rsidRPr="009816AE">
        <w:rPr>
          <w:rFonts w:hAnsi="宋体" w:cs="宋体" w:hint="eastAsia"/>
        </w:rPr>
        <w:tab/>
        <w:t>外部短路</w:t>
      </w:r>
      <w:r w:rsidRPr="009816AE">
        <w:rPr>
          <w:rFonts w:hAnsi="宋体" w:cs="宋体" w:hint="eastAsia"/>
        </w:rPr>
        <w:tab/>
        <w:t>双星形</w:t>
      </w:r>
      <w:r w:rsidRPr="009816AE">
        <w:rPr>
          <w:rFonts w:hAnsi="宋体" w:cs="宋体" w:hint="eastAsia"/>
        </w:rPr>
        <w:tab/>
        <w:t>相间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1233</w:t>
      </w:r>
      <w:r w:rsidRPr="009816AE">
        <w:rPr>
          <w:rFonts w:hAnsi="宋体" w:cs="宋体" w:hint="eastAsia"/>
        </w:rPr>
        <w:tab/>
        <w:t>小接地电网中，视两点接地短路的情况而定。电流互感器的接线方式是( )。</w:t>
      </w:r>
      <w:r w:rsidRPr="009816AE">
        <w:rPr>
          <w:rFonts w:hAnsi="宋体" w:cs="宋体" w:hint="eastAsia"/>
        </w:rPr>
        <w:tab/>
        <w:t>A</w:t>
      </w:r>
      <w:r w:rsidRPr="009816AE">
        <w:rPr>
          <w:rFonts w:hAnsi="宋体" w:cs="宋体" w:hint="eastAsia"/>
        </w:rPr>
        <w:tab/>
        <w:t>两相两继电器，装同名相上</w:t>
      </w:r>
      <w:r w:rsidRPr="009816AE">
        <w:rPr>
          <w:rFonts w:hAnsi="宋体" w:cs="宋体" w:hint="eastAsia"/>
        </w:rPr>
        <w:tab/>
        <w:t>三相三继电器</w:t>
      </w:r>
      <w:r w:rsidRPr="009816AE">
        <w:rPr>
          <w:rFonts w:hAnsi="宋体" w:cs="宋体" w:hint="eastAsia"/>
        </w:rPr>
        <w:tab/>
        <w:t>两相两继电器，装异名相上</w:t>
      </w:r>
      <w:r w:rsidRPr="009816AE">
        <w:rPr>
          <w:rFonts w:hAnsi="宋体" w:cs="宋体" w:hint="eastAsia"/>
        </w:rPr>
        <w:tab/>
        <w:t>两相三继电器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1234</w:t>
      </w:r>
      <w:r w:rsidRPr="009816AE">
        <w:rPr>
          <w:rFonts w:hAnsi="宋体" w:cs="宋体" w:hint="eastAsia"/>
        </w:rPr>
        <w:tab/>
        <w:t>如果不考虑负荷电流和线路电阻，在大电流接地系统中发生接地短路时。下列说法正确的是( )</w:t>
      </w:r>
      <w:r w:rsidRPr="009816AE">
        <w:rPr>
          <w:rFonts w:hAnsi="宋体" w:cs="宋体" w:hint="eastAsia"/>
        </w:rPr>
        <w:tab/>
        <w:t>A</w:t>
      </w:r>
      <w:r w:rsidRPr="009816AE">
        <w:rPr>
          <w:rFonts w:hAnsi="宋体" w:cs="宋体" w:hint="eastAsia"/>
        </w:rPr>
        <w:tab/>
        <w:t>零序电流超前零序电压90o</w:t>
      </w:r>
      <w:r w:rsidRPr="009816AE">
        <w:rPr>
          <w:rFonts w:hAnsi="宋体" w:cs="宋体" w:hint="eastAsia"/>
        </w:rPr>
        <w:tab/>
        <w:t>零序电流落后零序电压90o</w:t>
      </w:r>
      <w:r w:rsidRPr="009816AE">
        <w:rPr>
          <w:rFonts w:hAnsi="宋体" w:cs="宋体" w:hint="eastAsia"/>
        </w:rPr>
        <w:tab/>
        <w:t>零序电流与零序电压同相</w:t>
      </w:r>
      <w:r w:rsidRPr="009816AE">
        <w:rPr>
          <w:rFonts w:hAnsi="宋体" w:cs="宋体" w:hint="eastAsia"/>
        </w:rPr>
        <w:tab/>
        <w:t>零序电流与零序电压反相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1235</w:t>
      </w:r>
      <w:r w:rsidRPr="009816AE">
        <w:rPr>
          <w:rFonts w:hAnsi="宋体" w:cs="宋体" w:hint="eastAsia"/>
        </w:rPr>
        <w:tab/>
        <w:t>同一相中两只相同特性的电流互感器二次绕组串联或并联，作为相间保护使用，计算其二次负载时。应将实测二次负载折合到相负载后再乘以系数为( )</w:t>
      </w:r>
      <w:r w:rsidRPr="009816AE">
        <w:rPr>
          <w:rFonts w:hAnsi="宋体" w:cs="宋体" w:hint="eastAsia"/>
        </w:rPr>
        <w:tab/>
        <w:t>C</w:t>
      </w:r>
      <w:r w:rsidRPr="009816AE">
        <w:rPr>
          <w:rFonts w:hAnsi="宋体" w:cs="宋体" w:hint="eastAsia"/>
        </w:rPr>
        <w:tab/>
        <w:t>串联乘1，并联乘2</w:t>
      </w:r>
      <w:r w:rsidRPr="009816AE">
        <w:rPr>
          <w:rFonts w:hAnsi="宋体" w:cs="宋体" w:hint="eastAsia"/>
        </w:rPr>
        <w:tab/>
        <w:t>串联乘1／2，并联乘1</w:t>
      </w:r>
      <w:r w:rsidRPr="009816AE">
        <w:rPr>
          <w:rFonts w:hAnsi="宋体" w:cs="宋体" w:hint="eastAsia"/>
        </w:rPr>
        <w:tab/>
        <w:t>串联乘1／2，并联乘2</w:t>
      </w:r>
      <w:r w:rsidRPr="009816AE">
        <w:rPr>
          <w:rFonts w:hAnsi="宋体" w:cs="宋体" w:hint="eastAsia"/>
        </w:rPr>
        <w:tab/>
        <w:t>串联乘1／7，并联乘1／2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1236</w:t>
      </w:r>
      <w:r w:rsidRPr="009816AE">
        <w:rPr>
          <w:rFonts w:hAnsi="宋体" w:cs="宋体" w:hint="eastAsia"/>
        </w:rPr>
        <w:tab/>
        <w:t>电流互感器二次侧接成两相三继电器式的不完全星形，计算其二次负载时，应将实测二次负载计算到每相负载后乘以( )</w:t>
      </w:r>
      <w:r w:rsidRPr="009816AE">
        <w:rPr>
          <w:rFonts w:hAnsi="宋体" w:cs="宋体" w:hint="eastAsia"/>
        </w:rPr>
        <w:tab/>
        <w:t>A</w:t>
      </w:r>
      <w:r w:rsidRPr="009816AE">
        <w:rPr>
          <w:rFonts w:hAnsi="宋体" w:cs="宋体" w:hint="eastAsia"/>
        </w:rPr>
        <w:tab/>
        <w:t>2</w:t>
      </w:r>
      <w:r w:rsidRPr="009816AE">
        <w:rPr>
          <w:rFonts w:hAnsi="宋体" w:cs="宋体" w:hint="eastAsia"/>
        </w:rPr>
        <w:tab/>
        <w:t>1</w:t>
      </w:r>
      <w:r w:rsidRPr="009816AE">
        <w:rPr>
          <w:rFonts w:hAnsi="宋体" w:cs="宋体" w:hint="eastAsia"/>
        </w:rPr>
        <w:tab/>
        <w:t>√3</w:t>
      </w:r>
      <w:r w:rsidRPr="009816AE">
        <w:rPr>
          <w:rFonts w:hAnsi="宋体" w:cs="宋体" w:hint="eastAsia"/>
        </w:rPr>
        <w:tab/>
        <w:t>√3／2</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1237</w:t>
      </w:r>
      <w:r w:rsidRPr="009816AE">
        <w:rPr>
          <w:rFonts w:hAnsi="宋体" w:cs="宋体" w:hint="eastAsia"/>
        </w:rPr>
        <w:tab/>
        <w:t>电力系统在很小的干扰下，能独立地恢复到它初始运行状况的能力，称为（ ）。</w:t>
      </w:r>
      <w:r w:rsidRPr="009816AE">
        <w:rPr>
          <w:rFonts w:hAnsi="宋体" w:cs="宋体" w:hint="eastAsia"/>
        </w:rPr>
        <w:tab/>
        <w:t>B</w:t>
      </w:r>
      <w:r w:rsidRPr="009816AE">
        <w:rPr>
          <w:rFonts w:hAnsi="宋体" w:cs="宋体" w:hint="eastAsia"/>
        </w:rPr>
        <w:tab/>
        <w:t>初态稳定</w:t>
      </w:r>
      <w:r w:rsidRPr="009816AE">
        <w:rPr>
          <w:rFonts w:hAnsi="宋体" w:cs="宋体" w:hint="eastAsia"/>
        </w:rPr>
        <w:tab/>
        <w:t>静态稳定</w:t>
      </w:r>
      <w:r w:rsidRPr="009816AE">
        <w:rPr>
          <w:rFonts w:hAnsi="宋体" w:cs="宋体" w:hint="eastAsia"/>
        </w:rPr>
        <w:tab/>
        <w:t>系统的抗干扰能</w:t>
      </w:r>
      <w:r w:rsidRPr="009816AE">
        <w:rPr>
          <w:rFonts w:hAnsi="宋体" w:cs="宋体" w:hint="eastAsia"/>
        </w:rPr>
        <w:tab/>
        <w:t>动态稳定</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1238</w:t>
      </w:r>
      <w:r w:rsidRPr="009816AE">
        <w:rPr>
          <w:rFonts w:hAnsi="宋体" w:cs="宋体" w:hint="eastAsia"/>
        </w:rPr>
        <w:tab/>
        <w:t>监控系统中同期定值中包含频差定值、压差定值和（ ）。</w:t>
      </w:r>
      <w:r w:rsidRPr="009816AE">
        <w:rPr>
          <w:rFonts w:hAnsi="宋体" w:cs="宋体" w:hint="eastAsia"/>
        </w:rPr>
        <w:tab/>
        <w:t>A</w:t>
      </w:r>
      <w:r w:rsidRPr="009816AE">
        <w:rPr>
          <w:rFonts w:hAnsi="宋体" w:cs="宋体" w:hint="eastAsia"/>
        </w:rPr>
        <w:tab/>
        <w:t>相角差定值</w:t>
      </w:r>
      <w:r w:rsidRPr="009816AE">
        <w:rPr>
          <w:rFonts w:hAnsi="宋体" w:cs="宋体" w:hint="eastAsia"/>
        </w:rPr>
        <w:tab/>
        <w:t>检无压定值</w:t>
      </w:r>
      <w:r w:rsidRPr="009816AE">
        <w:rPr>
          <w:rFonts w:hAnsi="宋体" w:cs="宋体" w:hint="eastAsia"/>
        </w:rPr>
        <w:tab/>
        <w:t>断路器合闸动作时间</w:t>
      </w:r>
      <w:r w:rsidRPr="009816AE">
        <w:rPr>
          <w:rFonts w:hAnsi="宋体" w:cs="宋体" w:hint="eastAsia"/>
        </w:rPr>
        <w:tab/>
        <w:t>断路器分闸动作时间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1239</w:t>
      </w:r>
      <w:r w:rsidRPr="009816AE">
        <w:rPr>
          <w:rFonts w:hAnsi="宋体" w:cs="宋体" w:hint="eastAsia"/>
        </w:rPr>
        <w:tab/>
        <w:t>电力系统发生振荡时，电气量的变化速度是（ ）。</w:t>
      </w:r>
      <w:r w:rsidRPr="009816AE">
        <w:rPr>
          <w:rFonts w:hAnsi="宋体" w:cs="宋体" w:hint="eastAsia"/>
        </w:rPr>
        <w:tab/>
        <w:t>D</w:t>
      </w:r>
      <w:r w:rsidRPr="009816AE">
        <w:rPr>
          <w:rFonts w:hAnsi="宋体" w:cs="宋体" w:hint="eastAsia"/>
        </w:rPr>
        <w:tab/>
        <w:t>突变的</w:t>
      </w:r>
      <w:r w:rsidRPr="009816AE">
        <w:rPr>
          <w:rFonts w:hAnsi="宋体" w:cs="宋体" w:hint="eastAsia"/>
        </w:rPr>
        <w:tab/>
        <w:t>不变的</w:t>
      </w:r>
      <w:r w:rsidRPr="009816AE">
        <w:rPr>
          <w:rFonts w:hAnsi="宋体" w:cs="宋体" w:hint="eastAsia"/>
        </w:rPr>
        <w:tab/>
        <w:t>线性变化</w:t>
      </w:r>
      <w:r w:rsidRPr="009816AE">
        <w:rPr>
          <w:rFonts w:hAnsi="宋体" w:cs="宋体" w:hint="eastAsia"/>
        </w:rPr>
        <w:tab/>
        <w:t>逐渐的</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1240</w:t>
      </w:r>
      <w:r w:rsidRPr="009816AE">
        <w:rPr>
          <w:rFonts w:hAnsi="宋体" w:cs="宋体" w:hint="eastAsia"/>
        </w:rPr>
        <w:tab/>
        <w:t>测控装置人机界面遥测量刷新周期应满足（ ）。</w:t>
      </w:r>
      <w:r w:rsidRPr="009816AE">
        <w:rPr>
          <w:rFonts w:hAnsi="宋体" w:cs="宋体" w:hint="eastAsia"/>
        </w:rPr>
        <w:tab/>
        <w:t>A</w:t>
      </w:r>
      <w:r w:rsidRPr="009816AE">
        <w:rPr>
          <w:rFonts w:hAnsi="宋体" w:cs="宋体" w:hint="eastAsia"/>
        </w:rPr>
        <w:tab/>
        <w:t>≤1s</w:t>
      </w:r>
      <w:r w:rsidRPr="009816AE">
        <w:rPr>
          <w:rFonts w:hAnsi="宋体" w:cs="宋体" w:hint="eastAsia"/>
        </w:rPr>
        <w:tab/>
        <w:t>≤2s</w:t>
      </w:r>
      <w:r w:rsidRPr="009816AE">
        <w:rPr>
          <w:rFonts w:hAnsi="宋体" w:cs="宋体" w:hint="eastAsia"/>
        </w:rPr>
        <w:tab/>
        <w:t>≤4s</w:t>
      </w:r>
      <w:r w:rsidRPr="009816AE">
        <w:rPr>
          <w:rFonts w:hAnsi="宋体" w:cs="宋体" w:hint="eastAsia"/>
        </w:rPr>
        <w:tab/>
        <w:t>≤5s</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1241</w:t>
      </w:r>
      <w:r w:rsidRPr="009816AE">
        <w:rPr>
          <w:rFonts w:hAnsi="宋体" w:cs="宋体" w:hint="eastAsia"/>
        </w:rPr>
        <w:tab/>
        <w:t>电压互感器二次熔断器熔断时间应（）。</w:t>
      </w:r>
      <w:r w:rsidRPr="009816AE">
        <w:rPr>
          <w:rFonts w:hAnsi="宋体" w:cs="宋体" w:hint="eastAsia"/>
        </w:rPr>
        <w:tab/>
        <w:t>D</w:t>
      </w:r>
      <w:r w:rsidRPr="009816AE">
        <w:rPr>
          <w:rFonts w:hAnsi="宋体" w:cs="宋体" w:hint="eastAsia"/>
        </w:rPr>
        <w:tab/>
        <w:t>小于 1s</w:t>
      </w:r>
      <w:r w:rsidRPr="009816AE">
        <w:rPr>
          <w:rFonts w:hAnsi="宋体" w:cs="宋体" w:hint="eastAsia"/>
        </w:rPr>
        <w:tab/>
        <w:t>小于 0.5s</w:t>
      </w:r>
      <w:r w:rsidRPr="009816AE">
        <w:rPr>
          <w:rFonts w:hAnsi="宋体" w:cs="宋体" w:hint="eastAsia"/>
        </w:rPr>
        <w:tab/>
        <w:t>小于 0.1s</w:t>
      </w:r>
      <w:r w:rsidRPr="009816AE">
        <w:rPr>
          <w:rFonts w:hAnsi="宋体" w:cs="宋体" w:hint="eastAsia"/>
        </w:rPr>
        <w:tab/>
        <w:t>小于保护动作时间</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1242</w:t>
      </w:r>
      <w:r w:rsidRPr="009816AE">
        <w:rPr>
          <w:rFonts w:hAnsi="宋体" w:cs="宋体" w:hint="eastAsia"/>
        </w:rPr>
        <w:tab/>
        <w:t>在微机型保护中，控制电缆( )。</w:t>
      </w:r>
      <w:r w:rsidRPr="009816AE">
        <w:rPr>
          <w:rFonts w:hAnsi="宋体" w:cs="宋体" w:hint="eastAsia"/>
        </w:rPr>
        <w:tab/>
        <w:t>B</w:t>
      </w:r>
      <w:r w:rsidRPr="009816AE">
        <w:rPr>
          <w:rFonts w:hAnsi="宋体" w:cs="宋体" w:hint="eastAsia"/>
        </w:rPr>
        <w:tab/>
        <w:t>无须接地</w:t>
      </w:r>
      <w:r w:rsidRPr="009816AE">
        <w:rPr>
          <w:rFonts w:hAnsi="宋体" w:cs="宋体" w:hint="eastAsia"/>
        </w:rPr>
        <w:tab/>
        <w:t>两端接地</w:t>
      </w:r>
      <w:r w:rsidRPr="009816AE">
        <w:rPr>
          <w:rFonts w:hAnsi="宋体" w:cs="宋体" w:hint="eastAsia"/>
        </w:rPr>
        <w:tab/>
        <w:t>靠控制屏一端接地</w:t>
      </w:r>
      <w:r w:rsidRPr="009816AE">
        <w:rPr>
          <w:rFonts w:hAnsi="宋体" w:cs="宋体" w:hint="eastAsia"/>
        </w:rPr>
        <w:tab/>
        <w:t>靠端子箱一端接地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1243</w:t>
      </w:r>
      <w:r w:rsidRPr="009816AE">
        <w:rPr>
          <w:rFonts w:hAnsi="宋体" w:cs="宋体" w:hint="eastAsia"/>
        </w:rPr>
        <w:tab/>
        <w:t>切除线路任一点故障的主保护是(  )。</w:t>
      </w:r>
      <w:r w:rsidRPr="009816AE">
        <w:rPr>
          <w:rFonts w:hAnsi="宋体" w:cs="宋体" w:hint="eastAsia"/>
        </w:rPr>
        <w:tab/>
        <w:t>B</w:t>
      </w:r>
      <w:r w:rsidRPr="009816AE">
        <w:rPr>
          <w:rFonts w:hAnsi="宋体" w:cs="宋体" w:hint="eastAsia"/>
        </w:rPr>
        <w:tab/>
        <w:t>相间距离保护</w:t>
      </w:r>
      <w:r w:rsidRPr="009816AE">
        <w:rPr>
          <w:rFonts w:hAnsi="宋体" w:cs="宋体" w:hint="eastAsia"/>
        </w:rPr>
        <w:tab/>
        <w:t>纵联保护</w:t>
      </w:r>
      <w:r w:rsidRPr="009816AE">
        <w:rPr>
          <w:rFonts w:hAnsi="宋体" w:cs="宋体" w:hint="eastAsia"/>
        </w:rPr>
        <w:tab/>
        <w:t>零序电流保护</w:t>
      </w:r>
      <w:r w:rsidRPr="009816AE">
        <w:rPr>
          <w:rFonts w:hAnsi="宋体" w:cs="宋体" w:hint="eastAsia"/>
        </w:rPr>
        <w:tab/>
        <w:t>接地距离保护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1244</w:t>
      </w:r>
      <w:r w:rsidRPr="009816AE">
        <w:rPr>
          <w:rFonts w:hAnsi="宋体" w:cs="宋体" w:hint="eastAsia"/>
        </w:rPr>
        <w:tab/>
        <w:t>变压器绕组的极性主要取决于（  ）。</w:t>
      </w:r>
      <w:r w:rsidRPr="009816AE">
        <w:rPr>
          <w:rFonts w:hAnsi="宋体" w:cs="宋体" w:hint="eastAsia"/>
        </w:rPr>
        <w:tab/>
        <w:t>A</w:t>
      </w:r>
      <w:r w:rsidRPr="009816AE">
        <w:rPr>
          <w:rFonts w:hAnsi="宋体" w:cs="宋体" w:hint="eastAsia"/>
        </w:rPr>
        <w:tab/>
        <w:t>绕组的绕向；</w:t>
      </w:r>
      <w:r w:rsidRPr="009816AE">
        <w:rPr>
          <w:rFonts w:hAnsi="宋体" w:cs="宋体" w:hint="eastAsia"/>
        </w:rPr>
        <w:tab/>
        <w:t>绕组的几何尺寸；</w:t>
      </w:r>
      <w:r w:rsidRPr="009816AE">
        <w:rPr>
          <w:rFonts w:hAnsi="宋体" w:cs="宋体" w:hint="eastAsia"/>
        </w:rPr>
        <w:tab/>
        <w:t>绕组内通过电流大小；</w:t>
      </w:r>
      <w:r w:rsidRPr="009816AE">
        <w:rPr>
          <w:rFonts w:hAnsi="宋体" w:cs="宋体" w:hint="eastAsia"/>
        </w:rPr>
        <w:tab/>
        <w:t>绕组的材料。</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1245</w:t>
      </w:r>
      <w:r w:rsidRPr="009816AE">
        <w:rPr>
          <w:rFonts w:hAnsi="宋体" w:cs="宋体" w:hint="eastAsia"/>
        </w:rPr>
        <w:tab/>
        <w:t>如果把电压表直接串联在被测负载电路中，则电压表（   ）。</w:t>
      </w:r>
      <w:r w:rsidRPr="009816AE">
        <w:rPr>
          <w:rFonts w:hAnsi="宋体" w:cs="宋体" w:hint="eastAsia"/>
        </w:rPr>
        <w:tab/>
        <w:t>A</w:t>
      </w:r>
      <w:r w:rsidRPr="009816AE">
        <w:rPr>
          <w:rFonts w:hAnsi="宋体" w:cs="宋体" w:hint="eastAsia"/>
        </w:rPr>
        <w:tab/>
        <w:t>指示不正常；</w:t>
      </w:r>
      <w:r w:rsidRPr="009816AE">
        <w:rPr>
          <w:rFonts w:hAnsi="宋体" w:cs="宋体" w:hint="eastAsia"/>
        </w:rPr>
        <w:tab/>
        <w:t>指示被测负载端电压；</w:t>
      </w:r>
      <w:r w:rsidRPr="009816AE">
        <w:rPr>
          <w:rFonts w:hAnsi="宋体" w:cs="宋体" w:hint="eastAsia"/>
        </w:rPr>
        <w:tab/>
        <w:t>线圈被短路；</w:t>
      </w:r>
      <w:r w:rsidRPr="009816AE">
        <w:rPr>
          <w:rFonts w:hAnsi="宋体" w:cs="宋体" w:hint="eastAsia"/>
        </w:rPr>
        <w:tab/>
        <w:t>烧坏。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1246</w:t>
      </w:r>
      <w:r w:rsidRPr="009816AE">
        <w:rPr>
          <w:rFonts w:hAnsi="宋体" w:cs="宋体" w:hint="eastAsia"/>
        </w:rPr>
        <w:tab/>
        <w:t>断路器的额定开合电流应（   ）。</w:t>
      </w:r>
      <w:r w:rsidRPr="009816AE">
        <w:rPr>
          <w:rFonts w:hAnsi="宋体" w:cs="宋体" w:hint="eastAsia"/>
        </w:rPr>
        <w:tab/>
        <w:t>C</w:t>
      </w:r>
      <w:r w:rsidRPr="009816AE">
        <w:rPr>
          <w:rFonts w:hAnsi="宋体" w:cs="宋体" w:hint="eastAsia"/>
        </w:rPr>
        <w:tab/>
        <w:t>等于通过的最大短路电流；</w:t>
      </w:r>
      <w:r w:rsidRPr="009816AE">
        <w:rPr>
          <w:rFonts w:hAnsi="宋体" w:cs="宋体" w:hint="eastAsia"/>
        </w:rPr>
        <w:tab/>
        <w:t>小于通过的最大短路电流；</w:t>
      </w:r>
      <w:r w:rsidRPr="009816AE">
        <w:rPr>
          <w:rFonts w:hAnsi="宋体" w:cs="宋体" w:hint="eastAsia"/>
        </w:rPr>
        <w:tab/>
        <w:t>大于通过的最大短路电流；</w:t>
      </w:r>
      <w:r w:rsidRPr="009816AE">
        <w:rPr>
          <w:rFonts w:hAnsi="宋体" w:cs="宋体" w:hint="eastAsia"/>
        </w:rPr>
        <w:tab/>
        <w:t>等于断路器的额定电流。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1247</w:t>
      </w:r>
      <w:r w:rsidRPr="009816AE">
        <w:rPr>
          <w:rFonts w:hAnsi="宋体" w:cs="宋体" w:hint="eastAsia"/>
        </w:rPr>
        <w:tab/>
        <w:t>二次回路铜芯控制电缆按机械强度要求，连接强电端子的芯线最小截面为（  ）</w:t>
      </w:r>
      <w:r w:rsidRPr="009816AE">
        <w:rPr>
          <w:rFonts w:hAnsi="宋体" w:cs="宋体" w:hint="eastAsia"/>
        </w:rPr>
        <w:tab/>
        <w:t>B</w:t>
      </w:r>
      <w:r w:rsidRPr="009816AE">
        <w:rPr>
          <w:rFonts w:hAnsi="宋体" w:cs="宋体" w:hint="eastAsia"/>
        </w:rPr>
        <w:tab/>
        <w:t>1.0mm?</w:t>
      </w:r>
      <w:r w:rsidRPr="009816AE">
        <w:rPr>
          <w:rFonts w:hAnsi="宋体" w:cs="宋体" w:hint="eastAsia"/>
        </w:rPr>
        <w:tab/>
        <w:t>1.5mm?</w:t>
      </w:r>
      <w:r w:rsidRPr="009816AE">
        <w:rPr>
          <w:rFonts w:hAnsi="宋体" w:cs="宋体" w:hint="eastAsia"/>
        </w:rPr>
        <w:tab/>
        <w:t>2.0mm?</w:t>
      </w:r>
      <w:r w:rsidRPr="009816AE">
        <w:rPr>
          <w:rFonts w:hAnsi="宋体" w:cs="宋体" w:hint="eastAsia"/>
        </w:rPr>
        <w:tab/>
        <w:t>2.5mm?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1248</w:t>
      </w:r>
      <w:r w:rsidRPr="009816AE">
        <w:rPr>
          <w:rFonts w:hAnsi="宋体" w:cs="宋体" w:hint="eastAsia"/>
        </w:rPr>
        <w:tab/>
        <w:t>Yd11接线的变压器在三角形侧发生两相故障时，Y侧将会产生有一相电流比另外两相电流大的现象，该相是（  ）</w:t>
      </w:r>
      <w:r w:rsidRPr="009816AE">
        <w:rPr>
          <w:rFonts w:hAnsi="宋体" w:cs="宋体" w:hint="eastAsia"/>
        </w:rPr>
        <w:tab/>
        <w:t>B</w:t>
      </w:r>
      <w:r w:rsidRPr="009816AE">
        <w:rPr>
          <w:rFonts w:hAnsi="宋体" w:cs="宋体" w:hint="eastAsia"/>
        </w:rPr>
        <w:tab/>
        <w:t>故障相中超前的同名相</w:t>
      </w:r>
      <w:r w:rsidRPr="009816AE">
        <w:rPr>
          <w:rFonts w:hAnsi="宋体" w:cs="宋体" w:hint="eastAsia"/>
        </w:rPr>
        <w:tab/>
        <w:t>故障相中滞后的同名相</w:t>
      </w:r>
      <w:r w:rsidRPr="009816AE">
        <w:rPr>
          <w:rFonts w:hAnsi="宋体" w:cs="宋体" w:hint="eastAsia"/>
        </w:rPr>
        <w:tab/>
        <w:t>非故障相的同名相</w:t>
      </w:r>
      <w:r w:rsidRPr="009816AE">
        <w:rPr>
          <w:rFonts w:hAnsi="宋体" w:cs="宋体" w:hint="eastAsia"/>
        </w:rPr>
        <w:tab/>
        <w:t>非故障相滞后的同名相</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1249</w:t>
      </w:r>
      <w:r w:rsidRPr="009816AE">
        <w:rPr>
          <w:rFonts w:hAnsi="宋体" w:cs="宋体" w:hint="eastAsia"/>
        </w:rPr>
        <w:tab/>
        <w:t>变电站直流系统处于正常状态，某220KV线路断路器处于合闸位置，控制回路正常带电，该线路纵联方向保护处于退出运行状态，利用万用表直流电压档测量该保护装置跳闸出口连接片的对地电位，正确的状态应该是（ ）</w:t>
      </w:r>
      <w:r w:rsidRPr="009816AE">
        <w:rPr>
          <w:rFonts w:hAnsi="宋体" w:cs="宋体" w:hint="eastAsia"/>
        </w:rPr>
        <w:tab/>
        <w:t>B</w:t>
      </w:r>
      <w:r w:rsidRPr="009816AE">
        <w:rPr>
          <w:rFonts w:hAnsi="宋体" w:cs="宋体" w:hint="eastAsia"/>
        </w:rPr>
        <w:tab/>
        <w:t>连接片上口对地电压为+110V左右，下口对地为0V左右</w:t>
      </w:r>
      <w:r w:rsidRPr="009816AE">
        <w:rPr>
          <w:rFonts w:hAnsi="宋体" w:cs="宋体" w:hint="eastAsia"/>
        </w:rPr>
        <w:tab/>
        <w:t>连接片上口对地电压为-110V左右，下口对地为0V左右</w:t>
      </w:r>
      <w:r w:rsidRPr="009816AE">
        <w:rPr>
          <w:rFonts w:hAnsi="宋体" w:cs="宋体" w:hint="eastAsia"/>
        </w:rPr>
        <w:tab/>
        <w:t>连接片上口对地电压为+110V左右，下口对地为-110V左右</w:t>
      </w:r>
      <w:r w:rsidRPr="009816AE">
        <w:rPr>
          <w:rFonts w:hAnsi="宋体" w:cs="宋体" w:hint="eastAsia"/>
        </w:rPr>
        <w:tab/>
        <w:t>以上均不对</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1250</w:t>
      </w:r>
      <w:r w:rsidRPr="009816AE">
        <w:rPr>
          <w:rFonts w:hAnsi="宋体" w:cs="宋体" w:hint="eastAsia"/>
        </w:rPr>
        <w:tab/>
        <w:t>测控装置双点信息中，（ ）表示合位。</w:t>
      </w:r>
      <w:r w:rsidRPr="009816AE">
        <w:rPr>
          <w:rFonts w:hAnsi="宋体" w:cs="宋体" w:hint="eastAsia"/>
        </w:rPr>
        <w:tab/>
        <w:t>C</w:t>
      </w:r>
      <w:r w:rsidRPr="009816AE">
        <w:rPr>
          <w:rFonts w:hAnsi="宋体" w:cs="宋体" w:hint="eastAsia"/>
        </w:rPr>
        <w:tab/>
        <w:t>0</w:t>
      </w:r>
      <w:r w:rsidRPr="009816AE">
        <w:rPr>
          <w:rFonts w:hAnsi="宋体" w:cs="宋体" w:hint="eastAsia"/>
        </w:rPr>
        <w:tab/>
        <w:t>1</w:t>
      </w:r>
      <w:r w:rsidRPr="009816AE">
        <w:rPr>
          <w:rFonts w:hAnsi="宋体" w:cs="宋体" w:hint="eastAsia"/>
        </w:rPr>
        <w:tab/>
        <w:t>10</w:t>
      </w:r>
      <w:r w:rsidRPr="009816AE">
        <w:rPr>
          <w:rFonts w:hAnsi="宋体" w:cs="宋体" w:hint="eastAsia"/>
        </w:rPr>
        <w:tab/>
        <w:t>11</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1251</w:t>
      </w:r>
      <w:r w:rsidRPr="009816AE">
        <w:rPr>
          <w:rFonts w:hAnsi="宋体" w:cs="宋体" w:hint="eastAsia"/>
        </w:rPr>
        <w:tab/>
        <w:t>阻值随外加电压或电流的大小而改变的电阻叫（ ）。</w:t>
      </w:r>
      <w:r w:rsidRPr="009816AE">
        <w:rPr>
          <w:rFonts w:hAnsi="宋体" w:cs="宋体" w:hint="eastAsia"/>
        </w:rPr>
        <w:tab/>
        <w:t>D</w:t>
      </w:r>
      <w:r w:rsidRPr="009816AE">
        <w:rPr>
          <w:rFonts w:hAnsi="宋体" w:cs="宋体" w:hint="eastAsia"/>
        </w:rPr>
        <w:tab/>
        <w:t>固定电阻</w:t>
      </w:r>
      <w:r w:rsidRPr="009816AE">
        <w:rPr>
          <w:rFonts w:hAnsi="宋体" w:cs="宋体" w:hint="eastAsia"/>
        </w:rPr>
        <w:tab/>
        <w:t>可变电阻</w:t>
      </w:r>
      <w:r w:rsidRPr="009816AE">
        <w:rPr>
          <w:rFonts w:hAnsi="宋体" w:cs="宋体" w:hint="eastAsia"/>
        </w:rPr>
        <w:tab/>
        <w:t>线性电阻</w:t>
      </w:r>
      <w:r w:rsidRPr="009816AE">
        <w:rPr>
          <w:rFonts w:hAnsi="宋体" w:cs="宋体" w:hint="eastAsia"/>
        </w:rPr>
        <w:tab/>
        <w:t>非线性电阻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1252</w:t>
      </w:r>
      <w:r w:rsidRPr="009816AE">
        <w:rPr>
          <w:rFonts w:hAnsi="宋体" w:cs="宋体" w:hint="eastAsia"/>
        </w:rPr>
        <w:tab/>
        <w:t>对厂站运行状态信息进行采集、处理并向调度中心交换信息的系统是 （ ）。</w:t>
      </w:r>
      <w:r w:rsidRPr="009816AE">
        <w:rPr>
          <w:rFonts w:hAnsi="宋体" w:cs="宋体" w:hint="eastAsia"/>
        </w:rPr>
        <w:tab/>
        <w:t>B</w:t>
      </w:r>
      <w:r w:rsidRPr="009816AE">
        <w:rPr>
          <w:rFonts w:hAnsi="宋体" w:cs="宋体" w:hint="eastAsia"/>
        </w:rPr>
        <w:tab/>
        <w:t>当地监测系统</w:t>
      </w:r>
      <w:r w:rsidRPr="009816AE">
        <w:rPr>
          <w:rFonts w:hAnsi="宋体" w:cs="宋体" w:hint="eastAsia"/>
        </w:rPr>
        <w:tab/>
        <w:t>远动系统</w:t>
      </w:r>
      <w:r w:rsidRPr="009816AE">
        <w:rPr>
          <w:rFonts w:hAnsi="宋体" w:cs="宋体" w:hint="eastAsia"/>
        </w:rPr>
        <w:tab/>
        <w:t>采集系统</w:t>
      </w:r>
      <w:r w:rsidRPr="009816AE">
        <w:rPr>
          <w:rFonts w:hAnsi="宋体" w:cs="宋体" w:hint="eastAsia"/>
        </w:rPr>
        <w:tab/>
        <w:t>通信系统</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1253</w:t>
      </w:r>
      <w:r w:rsidRPr="009816AE">
        <w:rPr>
          <w:rFonts w:hAnsi="宋体" w:cs="宋体" w:hint="eastAsia"/>
        </w:rPr>
        <w:tab/>
        <w:t>电力系统中的谐波对电网的电能质量有什么影响（ ）。</w:t>
      </w:r>
      <w:r w:rsidRPr="009816AE">
        <w:rPr>
          <w:rFonts w:hAnsi="宋体" w:cs="宋体" w:hint="eastAsia"/>
        </w:rPr>
        <w:tab/>
        <w:t>C</w:t>
      </w:r>
      <w:r w:rsidRPr="009816AE">
        <w:rPr>
          <w:rFonts w:hAnsi="宋体" w:cs="宋体" w:hint="eastAsia"/>
        </w:rPr>
        <w:tab/>
        <w:t>提高电网电压</w:t>
      </w:r>
      <w:r w:rsidRPr="009816AE">
        <w:rPr>
          <w:rFonts w:hAnsi="宋体" w:cs="宋体" w:hint="eastAsia"/>
        </w:rPr>
        <w:tab/>
        <w:t>降低电网电流</w:t>
      </w:r>
      <w:r w:rsidRPr="009816AE">
        <w:rPr>
          <w:rFonts w:hAnsi="宋体" w:cs="宋体" w:hint="eastAsia"/>
        </w:rPr>
        <w:tab/>
        <w:t>电压与电流波形发生畸变</w:t>
      </w:r>
      <w:r w:rsidRPr="009816AE">
        <w:rPr>
          <w:rFonts w:hAnsi="宋体" w:cs="宋体" w:hint="eastAsia"/>
        </w:rPr>
        <w:tab/>
        <w:t>电压波形发生畸变，电流波形不畸变</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1254</w:t>
      </w:r>
      <w:r w:rsidRPr="009816AE">
        <w:rPr>
          <w:rFonts w:hAnsi="宋体" w:cs="宋体" w:hint="eastAsia"/>
        </w:rPr>
        <w:tab/>
        <w:t>下列哪一项不是WAMS系统的功能（ ）。</w:t>
      </w:r>
      <w:r w:rsidRPr="009816AE">
        <w:rPr>
          <w:rFonts w:hAnsi="宋体" w:cs="宋体" w:hint="eastAsia"/>
        </w:rPr>
        <w:tab/>
        <w:t>C</w:t>
      </w:r>
      <w:r w:rsidRPr="009816AE">
        <w:rPr>
          <w:rFonts w:hAnsi="宋体" w:cs="宋体" w:hint="eastAsia"/>
        </w:rPr>
        <w:tab/>
        <w:t>低频振荡告警</w:t>
      </w:r>
      <w:r w:rsidRPr="009816AE">
        <w:rPr>
          <w:rFonts w:hAnsi="宋体" w:cs="宋体" w:hint="eastAsia"/>
        </w:rPr>
        <w:tab/>
        <w:t>系统扰动识别</w:t>
      </w:r>
      <w:r w:rsidRPr="009816AE">
        <w:rPr>
          <w:rFonts w:hAnsi="宋体" w:cs="宋体" w:hint="eastAsia"/>
        </w:rPr>
        <w:tab/>
        <w:t>状态估计</w:t>
      </w:r>
      <w:r w:rsidRPr="009816AE">
        <w:rPr>
          <w:rFonts w:hAnsi="宋体" w:cs="宋体" w:hint="eastAsia"/>
        </w:rPr>
        <w:tab/>
        <w:t>动态监测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1255</w:t>
      </w:r>
      <w:r w:rsidRPr="009816AE">
        <w:rPr>
          <w:rFonts w:hAnsi="宋体" w:cs="宋体" w:hint="eastAsia"/>
        </w:rPr>
        <w:tab/>
        <w:t>TCP连接建立要经过几次握手（ ）。</w:t>
      </w:r>
      <w:r w:rsidRPr="009816AE">
        <w:rPr>
          <w:rFonts w:hAnsi="宋体" w:cs="宋体" w:hint="eastAsia"/>
        </w:rPr>
        <w:tab/>
        <w:t>B</w:t>
      </w:r>
      <w:r w:rsidRPr="009816AE">
        <w:rPr>
          <w:rFonts w:hAnsi="宋体" w:cs="宋体" w:hint="eastAsia"/>
        </w:rPr>
        <w:tab/>
        <w:t>2</w:t>
      </w:r>
      <w:r w:rsidRPr="009816AE">
        <w:rPr>
          <w:rFonts w:hAnsi="宋体" w:cs="宋体" w:hint="eastAsia"/>
        </w:rPr>
        <w:tab/>
        <w:t>3</w:t>
      </w:r>
      <w:r w:rsidRPr="009816AE">
        <w:rPr>
          <w:rFonts w:hAnsi="宋体" w:cs="宋体" w:hint="eastAsia"/>
        </w:rPr>
        <w:tab/>
        <w:t>4</w:t>
      </w:r>
      <w:r w:rsidRPr="009816AE">
        <w:rPr>
          <w:rFonts w:hAnsi="宋体" w:cs="宋体" w:hint="eastAsia"/>
        </w:rPr>
        <w:tab/>
        <w:t>5</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1256</w:t>
      </w:r>
      <w:r w:rsidRPr="009816AE">
        <w:rPr>
          <w:rFonts w:hAnsi="宋体" w:cs="宋体" w:hint="eastAsia"/>
        </w:rPr>
        <w:tab/>
        <w:t>IP地址中，主机号全为l的是（ ）。</w:t>
      </w:r>
      <w:r w:rsidRPr="009816AE">
        <w:rPr>
          <w:rFonts w:hAnsi="宋体" w:cs="宋体" w:hint="eastAsia"/>
        </w:rPr>
        <w:tab/>
        <w:t>D</w:t>
      </w:r>
      <w:r w:rsidRPr="009816AE">
        <w:rPr>
          <w:rFonts w:hAnsi="宋体" w:cs="宋体" w:hint="eastAsia"/>
        </w:rPr>
        <w:tab/>
        <w:t>回送地址</w:t>
      </w:r>
      <w:r w:rsidRPr="009816AE">
        <w:rPr>
          <w:rFonts w:hAnsi="宋体" w:cs="宋体" w:hint="eastAsia"/>
        </w:rPr>
        <w:tab/>
        <w:t>某网络地址</w:t>
      </w:r>
      <w:r w:rsidRPr="009816AE">
        <w:rPr>
          <w:rFonts w:hAnsi="宋体" w:cs="宋体" w:hint="eastAsia"/>
        </w:rPr>
        <w:tab/>
        <w:t>有限广播地址</w:t>
      </w:r>
      <w:r w:rsidRPr="009816AE">
        <w:rPr>
          <w:rFonts w:hAnsi="宋体" w:cs="宋体" w:hint="eastAsia"/>
        </w:rPr>
        <w:tab/>
        <w:t>向某网络的广播地址</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1257</w:t>
      </w:r>
      <w:r w:rsidRPr="009816AE">
        <w:rPr>
          <w:rFonts w:hAnsi="宋体" w:cs="宋体" w:hint="eastAsia"/>
        </w:rPr>
        <w:tab/>
        <w:t>间隔测控装置处于检修状态时，对站内后台或远动的控制命令的执行应遵循（ ）。</w:t>
      </w:r>
      <w:r w:rsidRPr="009816AE">
        <w:rPr>
          <w:rFonts w:hAnsi="宋体" w:cs="宋体" w:hint="eastAsia"/>
        </w:rPr>
        <w:tab/>
        <w:t>B</w:t>
      </w:r>
      <w:r w:rsidRPr="009816AE">
        <w:rPr>
          <w:rFonts w:hAnsi="宋体" w:cs="宋体" w:hint="eastAsia"/>
        </w:rPr>
        <w:tab/>
        <w:t>直接执行</w:t>
      </w:r>
      <w:r w:rsidRPr="009816AE">
        <w:rPr>
          <w:rFonts w:hAnsi="宋体" w:cs="宋体" w:hint="eastAsia"/>
        </w:rPr>
        <w:tab/>
        <w:t>直接闭锁</w:t>
      </w:r>
      <w:r w:rsidRPr="009816AE">
        <w:rPr>
          <w:rFonts w:hAnsi="宋体" w:cs="宋体" w:hint="eastAsia"/>
        </w:rPr>
        <w:tab/>
        <w:t>只执行带检修品质控制命令</w:t>
      </w:r>
      <w:r w:rsidRPr="009816AE">
        <w:rPr>
          <w:rFonts w:hAnsi="宋体" w:cs="宋体" w:hint="eastAsia"/>
        </w:rPr>
        <w:tab/>
        <w:t>只执行不带检修品质命令</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1258</w:t>
      </w:r>
      <w:r w:rsidRPr="009816AE">
        <w:rPr>
          <w:rFonts w:hAnsi="宋体" w:cs="宋体" w:hint="eastAsia"/>
        </w:rPr>
        <w:tab/>
        <w:t>在45Hz—55Hz频率范围内，频率测量准确度误差为不大于（ ）。</w:t>
      </w:r>
      <w:r w:rsidRPr="009816AE">
        <w:rPr>
          <w:rFonts w:hAnsi="宋体" w:cs="宋体" w:hint="eastAsia"/>
        </w:rPr>
        <w:tab/>
        <w:t>B</w:t>
      </w:r>
      <w:r w:rsidRPr="009816AE">
        <w:rPr>
          <w:rFonts w:hAnsi="宋体" w:cs="宋体" w:hint="eastAsia"/>
        </w:rPr>
        <w:tab/>
        <w:t>0.001Hz</w:t>
      </w:r>
      <w:r w:rsidRPr="009816AE">
        <w:rPr>
          <w:rFonts w:hAnsi="宋体" w:cs="宋体" w:hint="eastAsia"/>
        </w:rPr>
        <w:tab/>
        <w:t>0.002Hz</w:t>
      </w:r>
      <w:r w:rsidRPr="009816AE">
        <w:rPr>
          <w:rFonts w:hAnsi="宋体" w:cs="宋体" w:hint="eastAsia"/>
        </w:rPr>
        <w:tab/>
        <w:t>0.005Hz</w:t>
      </w:r>
      <w:r w:rsidRPr="009816AE">
        <w:rPr>
          <w:rFonts w:hAnsi="宋体" w:cs="宋体" w:hint="eastAsia"/>
        </w:rPr>
        <w:tab/>
        <w:t>0.01Hz</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1259</w:t>
      </w:r>
      <w:r w:rsidRPr="009816AE">
        <w:rPr>
          <w:rFonts w:hAnsi="宋体" w:cs="宋体" w:hint="eastAsia"/>
        </w:rPr>
        <w:tab/>
        <w:t>测控装置的远方控制对象不包括（ ）。</w:t>
      </w:r>
      <w:r w:rsidRPr="009816AE">
        <w:rPr>
          <w:rFonts w:hAnsi="宋体" w:cs="宋体" w:hint="eastAsia"/>
        </w:rPr>
        <w:tab/>
        <w:t>D</w:t>
      </w:r>
      <w:r w:rsidRPr="009816AE">
        <w:rPr>
          <w:rFonts w:hAnsi="宋体" w:cs="宋体" w:hint="eastAsia"/>
        </w:rPr>
        <w:tab/>
        <w:t>断路器的分合闸</w:t>
      </w:r>
      <w:r w:rsidRPr="009816AE">
        <w:rPr>
          <w:rFonts w:hAnsi="宋体" w:cs="宋体" w:hint="eastAsia"/>
        </w:rPr>
        <w:tab/>
        <w:t>隔离开关、接地开关的分合闸</w:t>
      </w:r>
      <w:r w:rsidRPr="009816AE">
        <w:rPr>
          <w:rFonts w:hAnsi="宋体" w:cs="宋体" w:hint="eastAsia"/>
        </w:rPr>
        <w:tab/>
        <w:t>变压器档位调节</w:t>
      </w:r>
      <w:r w:rsidRPr="009816AE">
        <w:rPr>
          <w:rFonts w:hAnsi="宋体" w:cs="宋体" w:hint="eastAsia"/>
        </w:rPr>
        <w:tab/>
        <w:t>近控远控方式</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lastRenderedPageBreak/>
        <w:t>1260</w:t>
      </w:r>
      <w:r w:rsidRPr="009816AE">
        <w:rPr>
          <w:rFonts w:hAnsi="宋体" w:cs="宋体" w:hint="eastAsia"/>
        </w:rPr>
        <w:tab/>
        <w:t>当系统发生不对称短路时，会发生（ ）。</w:t>
      </w:r>
      <w:r w:rsidRPr="009816AE">
        <w:rPr>
          <w:rFonts w:hAnsi="宋体" w:cs="宋体" w:hint="eastAsia"/>
        </w:rPr>
        <w:tab/>
        <w:t>D</w:t>
      </w:r>
      <w:r w:rsidRPr="009816AE">
        <w:rPr>
          <w:rFonts w:hAnsi="宋体" w:cs="宋体" w:hint="eastAsia"/>
        </w:rPr>
        <w:tab/>
        <w:t>操作过电压</w:t>
      </w:r>
      <w:r w:rsidRPr="009816AE">
        <w:rPr>
          <w:rFonts w:hAnsi="宋体" w:cs="宋体" w:hint="eastAsia"/>
        </w:rPr>
        <w:tab/>
        <w:t>反击过电压</w:t>
      </w:r>
      <w:r w:rsidRPr="009816AE">
        <w:rPr>
          <w:rFonts w:hAnsi="宋体" w:cs="宋体" w:hint="eastAsia"/>
        </w:rPr>
        <w:tab/>
        <w:t>谐振过电压</w:t>
      </w:r>
      <w:r w:rsidRPr="009816AE">
        <w:rPr>
          <w:rFonts w:hAnsi="宋体" w:cs="宋体" w:hint="eastAsia"/>
        </w:rPr>
        <w:tab/>
        <w:t>工频过电压</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1261</w:t>
      </w:r>
      <w:r w:rsidRPr="009816AE">
        <w:rPr>
          <w:rFonts w:hAnsi="宋体" w:cs="宋体" w:hint="eastAsia"/>
        </w:rPr>
        <w:tab/>
        <w:t>下列哪一项不是PMU装置的功能（ ）。</w:t>
      </w:r>
      <w:r w:rsidRPr="009816AE">
        <w:rPr>
          <w:rFonts w:hAnsi="宋体" w:cs="宋体" w:hint="eastAsia"/>
        </w:rPr>
        <w:tab/>
        <w:t>D</w:t>
      </w:r>
      <w:r w:rsidRPr="009816AE">
        <w:rPr>
          <w:rFonts w:hAnsi="宋体" w:cs="宋体" w:hint="eastAsia"/>
        </w:rPr>
        <w:tab/>
        <w:t>三相电压测量</w:t>
      </w:r>
      <w:r w:rsidRPr="009816AE">
        <w:rPr>
          <w:rFonts w:hAnsi="宋体" w:cs="宋体" w:hint="eastAsia"/>
        </w:rPr>
        <w:tab/>
        <w:t>三相电流测量</w:t>
      </w:r>
      <w:r w:rsidRPr="009816AE">
        <w:rPr>
          <w:rFonts w:hAnsi="宋体" w:cs="宋体" w:hint="eastAsia"/>
        </w:rPr>
        <w:tab/>
        <w:t>功率和频率测量</w:t>
      </w:r>
      <w:r w:rsidRPr="009816AE">
        <w:rPr>
          <w:rFonts w:hAnsi="宋体" w:cs="宋体" w:hint="eastAsia"/>
        </w:rPr>
        <w:tab/>
        <w:t>过负荷告警</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1262</w:t>
      </w:r>
      <w:r w:rsidRPr="009816AE">
        <w:rPr>
          <w:rFonts w:hAnsi="宋体" w:cs="宋体" w:hint="eastAsia"/>
        </w:rPr>
        <w:tab/>
        <w:t>智能变电站系统中，间隔层测控装置通过（ ）方式接收DL/T 860.92采样报文。</w:t>
      </w:r>
      <w:r w:rsidRPr="009816AE">
        <w:rPr>
          <w:rFonts w:hAnsi="宋体" w:cs="宋体" w:hint="eastAsia"/>
        </w:rPr>
        <w:tab/>
        <w:t>B</w:t>
      </w:r>
      <w:r w:rsidRPr="009816AE">
        <w:rPr>
          <w:rFonts w:hAnsi="宋体" w:cs="宋体" w:hint="eastAsia"/>
        </w:rPr>
        <w:tab/>
        <w:t>串口</w:t>
      </w:r>
      <w:r w:rsidRPr="009816AE">
        <w:rPr>
          <w:rFonts w:hAnsi="宋体" w:cs="宋体" w:hint="eastAsia"/>
        </w:rPr>
        <w:tab/>
        <w:t>网络</w:t>
      </w:r>
      <w:r w:rsidRPr="009816AE">
        <w:rPr>
          <w:rFonts w:hAnsi="宋体" w:cs="宋体" w:hint="eastAsia"/>
        </w:rPr>
        <w:tab/>
        <w:t>现场总线</w:t>
      </w:r>
      <w:r w:rsidRPr="009816AE">
        <w:rPr>
          <w:rFonts w:hAnsi="宋体" w:cs="宋体" w:hint="eastAsia"/>
        </w:rPr>
        <w:tab/>
        <w:t>都不是</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1263</w:t>
      </w:r>
      <w:r w:rsidRPr="009816AE">
        <w:rPr>
          <w:rFonts w:hAnsi="宋体" w:cs="宋体" w:hint="eastAsia"/>
        </w:rPr>
        <w:tab/>
        <w:t>历史数据保存的时间长短取决于历史数据服务器的（ ）。</w:t>
      </w:r>
      <w:r w:rsidRPr="009816AE">
        <w:rPr>
          <w:rFonts w:hAnsi="宋体" w:cs="宋体" w:hint="eastAsia"/>
        </w:rPr>
        <w:tab/>
        <w:t>B</w:t>
      </w:r>
      <w:r w:rsidRPr="009816AE">
        <w:rPr>
          <w:rFonts w:hAnsi="宋体" w:cs="宋体" w:hint="eastAsia"/>
        </w:rPr>
        <w:tab/>
        <w:t>内存容量大小</w:t>
      </w:r>
      <w:r w:rsidRPr="009816AE">
        <w:rPr>
          <w:rFonts w:hAnsi="宋体" w:cs="宋体" w:hint="eastAsia"/>
        </w:rPr>
        <w:tab/>
        <w:t>硬盘容量大小</w:t>
      </w:r>
      <w:r w:rsidRPr="009816AE">
        <w:rPr>
          <w:rFonts w:hAnsi="宋体" w:cs="宋体" w:hint="eastAsia"/>
        </w:rPr>
        <w:tab/>
        <w:t>CPU速度快慢</w:t>
      </w:r>
      <w:r w:rsidRPr="009816AE">
        <w:rPr>
          <w:rFonts w:hAnsi="宋体" w:cs="宋体" w:hint="eastAsia"/>
        </w:rPr>
        <w:tab/>
        <w:t>硬盘型号</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1264</w:t>
      </w:r>
      <w:r w:rsidRPr="009816AE">
        <w:rPr>
          <w:rFonts w:hAnsi="宋体" w:cs="宋体" w:hint="eastAsia"/>
        </w:rPr>
        <w:tab/>
        <w:t>查找直流接地时，所用仪表内阻不应低于( )</w:t>
      </w:r>
      <w:r w:rsidRPr="009816AE">
        <w:rPr>
          <w:rFonts w:hAnsi="宋体" w:cs="宋体" w:hint="eastAsia"/>
        </w:rPr>
        <w:tab/>
        <w:t>B</w:t>
      </w:r>
      <w:r w:rsidRPr="009816AE">
        <w:rPr>
          <w:rFonts w:hAnsi="宋体" w:cs="宋体" w:hint="eastAsia"/>
        </w:rPr>
        <w:tab/>
        <w:t>1000Ω／V</w:t>
      </w:r>
      <w:r w:rsidRPr="009816AE">
        <w:rPr>
          <w:rFonts w:hAnsi="宋体" w:cs="宋体" w:hint="eastAsia"/>
        </w:rPr>
        <w:tab/>
        <w:t>2000Ω／V</w:t>
      </w:r>
      <w:r w:rsidRPr="009816AE">
        <w:rPr>
          <w:rFonts w:hAnsi="宋体" w:cs="宋体" w:hint="eastAsia"/>
        </w:rPr>
        <w:tab/>
        <w:t>3000Ω／V</w:t>
      </w:r>
      <w:r w:rsidRPr="009816AE">
        <w:rPr>
          <w:rFonts w:hAnsi="宋体" w:cs="宋体" w:hint="eastAsia"/>
        </w:rPr>
        <w:tab/>
        <w:t>500Ω／V</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1265</w:t>
      </w:r>
      <w:r w:rsidRPr="009816AE">
        <w:rPr>
          <w:rFonts w:hAnsi="宋体" w:cs="宋体" w:hint="eastAsia"/>
        </w:rPr>
        <w:tab/>
        <w:t>对全部保护回路用1000V摇表(额定电压为100V以下时用500V摇表)测定绝缘电阻时，限值应不小于( )</w:t>
      </w:r>
      <w:r w:rsidRPr="009816AE">
        <w:rPr>
          <w:rFonts w:hAnsi="宋体" w:cs="宋体" w:hint="eastAsia"/>
        </w:rPr>
        <w:tab/>
        <w:t>A</w:t>
      </w:r>
      <w:r w:rsidRPr="009816AE">
        <w:rPr>
          <w:rFonts w:hAnsi="宋体" w:cs="宋体" w:hint="eastAsia"/>
        </w:rPr>
        <w:tab/>
        <w:t>1MΩ</w:t>
      </w:r>
      <w:r w:rsidRPr="009816AE">
        <w:rPr>
          <w:rFonts w:hAnsi="宋体" w:cs="宋体" w:hint="eastAsia"/>
        </w:rPr>
        <w:tab/>
        <w:t>0．5MΩ</w:t>
      </w:r>
      <w:r w:rsidRPr="009816AE">
        <w:rPr>
          <w:rFonts w:hAnsi="宋体" w:cs="宋体" w:hint="eastAsia"/>
        </w:rPr>
        <w:tab/>
        <w:t>2MΩ</w:t>
      </w:r>
      <w:r w:rsidRPr="009816AE">
        <w:rPr>
          <w:rFonts w:hAnsi="宋体" w:cs="宋体" w:hint="eastAsia"/>
        </w:rPr>
        <w:tab/>
        <w:t>5MΩ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1266</w:t>
      </w:r>
      <w:r w:rsidRPr="009816AE">
        <w:rPr>
          <w:rFonts w:hAnsi="宋体" w:cs="宋体" w:hint="eastAsia"/>
        </w:rPr>
        <w:tab/>
        <w:t>对于集成电路型.微机型保护，为增强其抗干扰能力应采取的方法是(  )。</w:t>
      </w:r>
      <w:r w:rsidRPr="009816AE">
        <w:rPr>
          <w:rFonts w:hAnsi="宋体" w:cs="宋体" w:hint="eastAsia"/>
        </w:rPr>
        <w:tab/>
        <w:t>C</w:t>
      </w:r>
      <w:r w:rsidRPr="009816AE">
        <w:rPr>
          <w:rFonts w:hAnsi="宋体" w:cs="宋体" w:hint="eastAsia"/>
        </w:rPr>
        <w:tab/>
        <w:t>"交流电源来线必须经抗干扰处理，直流电源来线可不经抗干扰处</w:t>
      </w:r>
    </w:p>
    <w:p w:rsidR="00953506" w:rsidRPr="009816AE" w:rsidRDefault="00953506" w:rsidP="002501C9">
      <w:pPr>
        <w:pStyle w:val="a5"/>
        <w:rPr>
          <w:rFonts w:hAnsi="宋体" w:cs="宋体"/>
        </w:rPr>
      </w:pPr>
      <w:r w:rsidRPr="009816AE">
        <w:rPr>
          <w:rFonts w:hAnsi="宋体" w:cs="宋体" w:hint="eastAsia"/>
        </w:rPr>
        <w:t>理"</w:t>
      </w:r>
      <w:r w:rsidRPr="009816AE">
        <w:rPr>
          <w:rFonts w:hAnsi="宋体" w:cs="宋体" w:hint="eastAsia"/>
        </w:rPr>
        <w:tab/>
        <w:t>"直流电源来线必须经抗干扰处理，交流电源来线可不经抗干扰处</w:t>
      </w:r>
    </w:p>
    <w:p w:rsidR="00953506" w:rsidRPr="009816AE" w:rsidRDefault="00953506" w:rsidP="002501C9">
      <w:pPr>
        <w:pStyle w:val="a5"/>
        <w:rPr>
          <w:rFonts w:hAnsi="宋体" w:cs="宋体"/>
        </w:rPr>
      </w:pPr>
      <w:r w:rsidRPr="009816AE">
        <w:rPr>
          <w:rFonts w:hAnsi="宋体" w:cs="宋体" w:hint="eastAsia"/>
        </w:rPr>
        <w:t>理"</w:t>
      </w:r>
      <w:r w:rsidRPr="009816AE">
        <w:rPr>
          <w:rFonts w:hAnsi="宋体" w:cs="宋体" w:hint="eastAsia"/>
        </w:rPr>
        <w:tab/>
        <w:t>交流及直流电源来线均必须经抗干扰处理</w:t>
      </w:r>
      <w:r w:rsidRPr="009816AE">
        <w:rPr>
          <w:rFonts w:hAnsi="宋体" w:cs="宋体" w:hint="eastAsia"/>
        </w:rPr>
        <w:tab/>
        <w:t>交流及直流电源来线均可不经抗干扰处理</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1267</w:t>
      </w:r>
      <w:r w:rsidRPr="009816AE">
        <w:rPr>
          <w:rFonts w:hAnsi="宋体" w:cs="宋体" w:hint="eastAsia"/>
        </w:rPr>
        <w:tab/>
        <w:t>倒母线应检查（）动作或返回情况。</w:t>
      </w:r>
      <w:r w:rsidRPr="009816AE">
        <w:rPr>
          <w:rFonts w:hAnsi="宋体" w:cs="宋体" w:hint="eastAsia"/>
        </w:rPr>
        <w:tab/>
        <w:t>B</w:t>
      </w:r>
      <w:r w:rsidRPr="009816AE">
        <w:rPr>
          <w:rFonts w:hAnsi="宋体" w:cs="宋体" w:hint="eastAsia"/>
        </w:rPr>
        <w:tab/>
        <w:t>气体继电器</w:t>
      </w:r>
      <w:r w:rsidRPr="009816AE">
        <w:rPr>
          <w:rFonts w:hAnsi="宋体" w:cs="宋体" w:hint="eastAsia"/>
        </w:rPr>
        <w:tab/>
        <w:t>重合闸继电器</w:t>
      </w:r>
      <w:r w:rsidRPr="009816AE">
        <w:rPr>
          <w:rFonts w:hAnsi="宋体" w:cs="宋体" w:hint="eastAsia"/>
        </w:rPr>
        <w:tab/>
        <w:t>时间继电器</w:t>
      </w:r>
      <w:r w:rsidRPr="009816AE">
        <w:rPr>
          <w:rFonts w:hAnsi="宋体" w:cs="宋体" w:hint="eastAsia"/>
        </w:rPr>
        <w:tab/>
        <w:t>合闸位置继电器</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1268</w:t>
      </w:r>
      <w:r w:rsidRPr="009816AE">
        <w:rPr>
          <w:rFonts w:hAnsi="宋体" w:cs="宋体" w:hint="eastAsia"/>
        </w:rPr>
        <w:tab/>
        <w:t>在发生非全相运行时，应闭锁（）保护。</w:t>
      </w:r>
      <w:r w:rsidRPr="009816AE">
        <w:rPr>
          <w:rFonts w:hAnsi="宋体" w:cs="宋体" w:hint="eastAsia"/>
        </w:rPr>
        <w:tab/>
        <w:t>B</w:t>
      </w:r>
      <w:r w:rsidRPr="009816AE">
        <w:rPr>
          <w:rFonts w:hAnsi="宋体" w:cs="宋体" w:hint="eastAsia"/>
        </w:rPr>
        <w:tab/>
        <w:t>零序二段</w:t>
      </w:r>
      <w:r w:rsidRPr="009816AE">
        <w:rPr>
          <w:rFonts w:hAnsi="宋体" w:cs="宋体" w:hint="eastAsia"/>
        </w:rPr>
        <w:tab/>
        <w:t>距离一段</w:t>
      </w:r>
      <w:r w:rsidRPr="009816AE">
        <w:rPr>
          <w:rFonts w:hAnsi="宋体" w:cs="宋体" w:hint="eastAsia"/>
        </w:rPr>
        <w:tab/>
        <w:t>高频</w:t>
      </w:r>
      <w:r w:rsidRPr="009816AE">
        <w:rPr>
          <w:rFonts w:hAnsi="宋体" w:cs="宋体" w:hint="eastAsia"/>
        </w:rPr>
        <w:tab/>
        <w:t>失灵</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1269</w:t>
      </w:r>
      <w:r w:rsidRPr="009816AE">
        <w:rPr>
          <w:rFonts w:hAnsi="宋体" w:cs="宋体" w:hint="eastAsia"/>
        </w:rPr>
        <w:tab/>
        <w:t>智能变电站监控系统电气设备的操作第一级操作指（   ）</w:t>
      </w:r>
      <w:r w:rsidRPr="009816AE">
        <w:rPr>
          <w:rFonts w:hAnsi="宋体" w:cs="宋体" w:hint="eastAsia"/>
        </w:rPr>
        <w:tab/>
        <w:t>A</w:t>
      </w:r>
      <w:r w:rsidRPr="009816AE">
        <w:rPr>
          <w:rFonts w:hAnsi="宋体" w:cs="宋体" w:hint="eastAsia"/>
        </w:rPr>
        <w:tab/>
        <w:t>设备本体就地操作</w:t>
      </w:r>
      <w:r w:rsidRPr="009816AE">
        <w:rPr>
          <w:rFonts w:hAnsi="宋体" w:cs="宋体" w:hint="eastAsia"/>
        </w:rPr>
        <w:tab/>
        <w:t>间隔层设备操作</w:t>
      </w:r>
      <w:r w:rsidRPr="009816AE">
        <w:rPr>
          <w:rFonts w:hAnsi="宋体" w:cs="宋体" w:hint="eastAsia"/>
        </w:rPr>
        <w:tab/>
        <w:t>站控层操作</w:t>
      </w:r>
      <w:r w:rsidRPr="009816AE">
        <w:rPr>
          <w:rFonts w:hAnsi="宋体" w:cs="宋体" w:hint="eastAsia"/>
        </w:rPr>
        <w:tab/>
        <w:t>调度（调控）中心控制</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1270</w:t>
      </w:r>
      <w:r w:rsidRPr="009816AE">
        <w:rPr>
          <w:rFonts w:hAnsi="宋体" w:cs="宋体" w:hint="eastAsia"/>
        </w:rPr>
        <w:tab/>
        <w:t>对于采用（）方式工作的在线式UPS，通过并联控制器控制各UPS输出保持相同的频率和电压，同时实现负载均衡。</w:t>
      </w:r>
      <w:r w:rsidRPr="009816AE">
        <w:rPr>
          <w:rFonts w:hAnsi="宋体" w:cs="宋体" w:hint="eastAsia"/>
        </w:rPr>
        <w:tab/>
        <w:t>B</w:t>
      </w:r>
      <w:r w:rsidRPr="009816AE">
        <w:rPr>
          <w:rFonts w:hAnsi="宋体" w:cs="宋体" w:hint="eastAsia"/>
        </w:rPr>
        <w:tab/>
        <w:t>串联冗余</w:t>
      </w:r>
      <w:r w:rsidRPr="009816AE">
        <w:rPr>
          <w:rFonts w:hAnsi="宋体" w:cs="宋体" w:hint="eastAsia"/>
        </w:rPr>
        <w:tab/>
        <w:t>并联冗余</w:t>
      </w:r>
      <w:r w:rsidRPr="009816AE">
        <w:rPr>
          <w:rFonts w:hAnsi="宋体" w:cs="宋体" w:hint="eastAsia"/>
        </w:rPr>
        <w:tab/>
        <w:t>模块冗余</w:t>
      </w:r>
      <w:r w:rsidRPr="009816AE">
        <w:rPr>
          <w:rFonts w:hAnsi="宋体" w:cs="宋体" w:hint="eastAsia"/>
        </w:rPr>
        <w:tab/>
        <w:t>互备</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1271</w:t>
      </w:r>
      <w:r w:rsidRPr="009816AE">
        <w:rPr>
          <w:rFonts w:hAnsi="宋体" w:cs="宋体" w:hint="eastAsia"/>
        </w:rPr>
        <w:tab/>
        <w:t>测控装置的电压采集，表达不正确的是（ ）。</w:t>
      </w:r>
      <w:r w:rsidRPr="009816AE">
        <w:rPr>
          <w:rFonts w:hAnsi="宋体" w:cs="宋体" w:hint="eastAsia"/>
        </w:rPr>
        <w:tab/>
        <w:t>A</w:t>
      </w:r>
      <w:r w:rsidRPr="009816AE">
        <w:rPr>
          <w:rFonts w:hAnsi="宋体" w:cs="宋体" w:hint="eastAsia"/>
        </w:rPr>
        <w:tab/>
        <w:t>采用常规交流采样插件采集交流电气量时，母线电压切换由测控装置实现</w:t>
      </w:r>
      <w:r w:rsidRPr="009816AE">
        <w:rPr>
          <w:rFonts w:hAnsi="宋体" w:cs="宋体" w:hint="eastAsia"/>
        </w:rPr>
        <w:tab/>
        <w:t>采用常规交流采样插件采集交流电气量时，母线电压切换由外部切换箱实现，装置不进行电压切换</w:t>
      </w:r>
      <w:r w:rsidRPr="009816AE">
        <w:rPr>
          <w:rFonts w:hAnsi="宋体" w:cs="宋体" w:hint="eastAsia"/>
        </w:rPr>
        <w:tab/>
        <w:t>电压测量精度为0.2%</w:t>
      </w:r>
      <w:r w:rsidRPr="009816AE">
        <w:rPr>
          <w:rFonts w:hAnsi="宋体" w:cs="宋体" w:hint="eastAsia"/>
        </w:rPr>
        <w:tab/>
        <w:t>采用DL/T860.92规范的采样值输入时，电压切换由合并单元实现</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1272</w:t>
      </w:r>
      <w:r w:rsidRPr="009816AE">
        <w:rPr>
          <w:rFonts w:hAnsi="宋体" w:cs="宋体" w:hint="eastAsia"/>
        </w:rPr>
        <w:tab/>
        <w:t>（    ）是指器件、设备或系统在电磁骚扰存在时，不降低性能运行的能力。</w:t>
      </w:r>
      <w:r w:rsidRPr="009816AE">
        <w:rPr>
          <w:rFonts w:hAnsi="宋体" w:cs="宋体" w:hint="eastAsia"/>
        </w:rPr>
        <w:tab/>
        <w:t>D</w:t>
      </w:r>
      <w:r w:rsidRPr="009816AE">
        <w:rPr>
          <w:rFonts w:hAnsi="宋体" w:cs="宋体" w:hint="eastAsia"/>
        </w:rPr>
        <w:tab/>
        <w:t>环境适应性</w:t>
      </w:r>
      <w:r w:rsidRPr="009816AE">
        <w:rPr>
          <w:rFonts w:hAnsi="宋体" w:cs="宋体" w:hint="eastAsia"/>
        </w:rPr>
        <w:tab/>
        <w:t>电磁兼容性</w:t>
      </w:r>
      <w:r w:rsidRPr="009816AE">
        <w:rPr>
          <w:rFonts w:hAnsi="宋体" w:cs="宋体" w:hint="eastAsia"/>
        </w:rPr>
        <w:tab/>
        <w:t>鲁棒性</w:t>
      </w:r>
      <w:r w:rsidRPr="009816AE">
        <w:rPr>
          <w:rFonts w:hAnsi="宋体" w:cs="宋体" w:hint="eastAsia"/>
        </w:rPr>
        <w:tab/>
        <w:t>抗扰性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1273</w:t>
      </w:r>
      <w:r w:rsidRPr="009816AE">
        <w:rPr>
          <w:rFonts w:hAnsi="宋体" w:cs="宋体" w:hint="eastAsia"/>
        </w:rPr>
        <w:tab/>
        <w:t>停用备用电源自投装置时应( )</w:t>
      </w:r>
      <w:r w:rsidRPr="009816AE">
        <w:rPr>
          <w:rFonts w:hAnsi="宋体" w:cs="宋体" w:hint="eastAsia"/>
        </w:rPr>
        <w:tab/>
        <w:t>B</w:t>
      </w:r>
      <w:r w:rsidRPr="009816AE">
        <w:rPr>
          <w:rFonts w:hAnsi="宋体" w:cs="宋体" w:hint="eastAsia"/>
        </w:rPr>
        <w:tab/>
        <w:t>先停交流，后停直流</w:t>
      </w:r>
      <w:r w:rsidRPr="009816AE">
        <w:rPr>
          <w:rFonts w:hAnsi="宋体" w:cs="宋体" w:hint="eastAsia"/>
        </w:rPr>
        <w:tab/>
        <w:t>先停直流，后停交流</w:t>
      </w:r>
      <w:r w:rsidRPr="009816AE">
        <w:rPr>
          <w:rFonts w:hAnsi="宋体" w:cs="宋体" w:hint="eastAsia"/>
        </w:rPr>
        <w:tab/>
        <w:t>交直流同时停</w:t>
      </w:r>
      <w:r w:rsidRPr="009816AE">
        <w:rPr>
          <w:rFonts w:hAnsi="宋体" w:cs="宋体" w:hint="eastAsia"/>
        </w:rPr>
        <w:tab/>
        <w:t>与停用顺序无关</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1274</w:t>
      </w:r>
      <w:r w:rsidRPr="009816AE">
        <w:rPr>
          <w:rFonts w:hAnsi="宋体" w:cs="宋体" w:hint="eastAsia"/>
        </w:rPr>
        <w:tab/>
        <w:t>电力系统发生A相金属性接地短路时，故障点的零序电压( )</w:t>
      </w:r>
      <w:r w:rsidRPr="009816AE">
        <w:rPr>
          <w:rFonts w:hAnsi="宋体" w:cs="宋体" w:hint="eastAsia"/>
        </w:rPr>
        <w:tab/>
        <w:t>B</w:t>
      </w:r>
      <w:r w:rsidRPr="009816AE">
        <w:rPr>
          <w:rFonts w:hAnsi="宋体" w:cs="宋体" w:hint="eastAsia"/>
        </w:rPr>
        <w:tab/>
        <w:t>与A相电压同相位</w:t>
      </w:r>
      <w:r w:rsidRPr="009816AE">
        <w:rPr>
          <w:rFonts w:hAnsi="宋体" w:cs="宋体" w:hint="eastAsia"/>
        </w:rPr>
        <w:tab/>
        <w:t>与A相电压相位相差180o</w:t>
      </w:r>
      <w:r w:rsidRPr="009816AE">
        <w:rPr>
          <w:rFonts w:hAnsi="宋体" w:cs="宋体" w:hint="eastAsia"/>
        </w:rPr>
        <w:tab/>
        <w:t>超前于A相电压90o</w:t>
      </w:r>
      <w:r w:rsidRPr="009816AE">
        <w:rPr>
          <w:rFonts w:hAnsi="宋体" w:cs="宋体" w:hint="eastAsia"/>
        </w:rPr>
        <w:tab/>
        <w:t>滞后于A相电压90o</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1275</w:t>
      </w:r>
      <w:r w:rsidRPr="009816AE">
        <w:rPr>
          <w:rFonts w:hAnsi="宋体" w:cs="宋体" w:hint="eastAsia"/>
        </w:rPr>
        <w:tab/>
        <w:t>电流互感器二次回路接地点的正确设置方式是（  ）</w:t>
      </w:r>
      <w:r w:rsidRPr="009816AE">
        <w:rPr>
          <w:rFonts w:hAnsi="宋体" w:cs="宋体" w:hint="eastAsia"/>
        </w:rPr>
        <w:tab/>
        <w:t>C</w:t>
      </w:r>
      <w:r w:rsidRPr="009816AE">
        <w:rPr>
          <w:rFonts w:hAnsi="宋体" w:cs="宋体" w:hint="eastAsia"/>
        </w:rPr>
        <w:tab/>
        <w:t>每只电流互感器二次回路必须有一个单独的接地点</w:t>
      </w:r>
      <w:r w:rsidRPr="009816AE">
        <w:rPr>
          <w:rFonts w:hAnsi="宋体" w:cs="宋体" w:hint="eastAsia"/>
        </w:rPr>
        <w:tab/>
        <w:t>所有电流互感器二次回路接地点均设置在电流互感器端子箱内</w:t>
      </w:r>
      <w:r w:rsidRPr="009816AE">
        <w:rPr>
          <w:rFonts w:hAnsi="宋体" w:cs="宋体" w:hint="eastAsia"/>
        </w:rPr>
        <w:tab/>
        <w:t>电流互感器的二次侧只允许有一个接地点，对于多组电流互感器相互有联系的二次回路接地点应设在保护屏上</w:t>
      </w:r>
      <w:r w:rsidRPr="009816AE">
        <w:rPr>
          <w:rFonts w:hAnsi="宋体" w:cs="宋体" w:hint="eastAsia"/>
        </w:rPr>
        <w:tab/>
        <w:t>电流互感器二次回路应分别在端子箱和保护屏接地</w:t>
      </w:r>
      <w:r w:rsidRPr="009816AE">
        <w:rPr>
          <w:rFonts w:hAnsi="宋体" w:cs="宋体" w:hint="eastAsia"/>
        </w:rPr>
        <w:tab/>
      </w:r>
      <w:r w:rsidRPr="009816AE">
        <w:rPr>
          <w:rFonts w:hAnsi="宋体" w:cs="宋体" w:hint="eastAsia"/>
        </w:rPr>
        <w:lastRenderedPageBreak/>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1276</w:t>
      </w:r>
      <w:r w:rsidRPr="009816AE">
        <w:rPr>
          <w:rFonts w:hAnsi="宋体" w:cs="宋体" w:hint="eastAsia"/>
        </w:rPr>
        <w:tab/>
        <w:t>关于有载分接开关及其滤油装置的操作表述正确的是（   ）</w:t>
      </w:r>
      <w:r w:rsidRPr="009816AE">
        <w:rPr>
          <w:rFonts w:hAnsi="宋体" w:cs="宋体" w:hint="eastAsia"/>
        </w:rPr>
        <w:tab/>
        <w:t>C</w:t>
      </w:r>
      <w:r w:rsidRPr="009816AE">
        <w:rPr>
          <w:rFonts w:hAnsi="宋体" w:cs="宋体" w:hint="eastAsia"/>
        </w:rPr>
        <w:tab/>
        <w:t>有载分接开关的滤油装置正常运行时一般采用定时滤油方式</w:t>
      </w:r>
      <w:r w:rsidRPr="009816AE">
        <w:rPr>
          <w:rFonts w:hAnsi="宋体" w:cs="宋体" w:hint="eastAsia"/>
        </w:rPr>
        <w:tab/>
        <w:t>变压器过负荷1.25倍时，有载分接开关禁止调压操作</w:t>
      </w:r>
      <w:r w:rsidRPr="009816AE">
        <w:rPr>
          <w:rFonts w:hAnsi="宋体" w:cs="宋体" w:hint="eastAsia"/>
        </w:rPr>
        <w:tab/>
        <w:t>真空型有载开关轻瓦斯保护动作发信时禁止调压操作</w:t>
      </w:r>
      <w:r w:rsidRPr="009816AE">
        <w:rPr>
          <w:rFonts w:hAnsi="宋体" w:cs="宋体" w:hint="eastAsia"/>
        </w:rPr>
        <w:tab/>
        <w:t>动作次数较少或不动作的有载分接开关可采用手动方式操作</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1277</w:t>
      </w:r>
      <w:r w:rsidRPr="009816AE">
        <w:rPr>
          <w:rFonts w:hAnsi="宋体" w:cs="宋体" w:hint="eastAsia"/>
        </w:rPr>
        <w:tab/>
        <w:t>采取无功补偿装置调整系统电压时，对系统来说（   ）</w:t>
      </w:r>
      <w:r w:rsidRPr="009816AE">
        <w:rPr>
          <w:rFonts w:hAnsi="宋体" w:cs="宋体" w:hint="eastAsia"/>
        </w:rPr>
        <w:tab/>
        <w:t>B</w:t>
      </w:r>
      <w:r w:rsidRPr="009816AE">
        <w:rPr>
          <w:rFonts w:hAnsi="宋体" w:cs="宋体" w:hint="eastAsia"/>
        </w:rPr>
        <w:tab/>
        <w:t>调增电压的作用不明显</w:t>
      </w:r>
      <w:r w:rsidRPr="009816AE">
        <w:rPr>
          <w:rFonts w:hAnsi="宋体" w:cs="宋体" w:hint="eastAsia"/>
        </w:rPr>
        <w:tab/>
        <w:t>即补偿了系统无功容量，又提高了系统的电压</w:t>
      </w:r>
      <w:r w:rsidRPr="009816AE">
        <w:rPr>
          <w:rFonts w:hAnsi="宋体" w:cs="宋体" w:hint="eastAsia"/>
        </w:rPr>
        <w:tab/>
        <w:t>不起无功补偿的作用</w:t>
      </w:r>
      <w:r w:rsidRPr="009816AE">
        <w:rPr>
          <w:rFonts w:hAnsi="宋体" w:cs="宋体" w:hint="eastAsia"/>
        </w:rPr>
        <w:tab/>
        <w:t>调整电容电流</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1278</w:t>
      </w:r>
      <w:r w:rsidRPr="009816AE">
        <w:rPr>
          <w:rFonts w:hAnsi="宋体" w:cs="宋体" w:hint="eastAsia"/>
        </w:rPr>
        <w:tab/>
        <w:t>UPS蓄电池室环境条件要求为( )。</w:t>
      </w:r>
      <w:r w:rsidRPr="009816AE">
        <w:rPr>
          <w:rFonts w:hAnsi="宋体" w:cs="宋体" w:hint="eastAsia"/>
        </w:rPr>
        <w:tab/>
        <w:t>A</w:t>
      </w:r>
      <w:r w:rsidRPr="009816AE">
        <w:rPr>
          <w:rFonts w:hAnsi="宋体" w:cs="宋体" w:hint="eastAsia"/>
        </w:rPr>
        <w:tab/>
        <w:t>环境温度：20℃～25℃ 相对湿度：40～65%</w:t>
      </w:r>
      <w:r w:rsidRPr="009816AE">
        <w:rPr>
          <w:rFonts w:hAnsi="宋体" w:cs="宋体" w:hint="eastAsia"/>
        </w:rPr>
        <w:tab/>
        <w:t>环境温度：18℃～27℃ 相对湿度：35～80%</w:t>
      </w:r>
      <w:r w:rsidRPr="009816AE">
        <w:rPr>
          <w:rFonts w:hAnsi="宋体" w:cs="宋体" w:hint="eastAsia"/>
        </w:rPr>
        <w:tab/>
        <w:t>环境温度：21℃～24℃ 相对湿度：45～65%</w:t>
      </w:r>
      <w:r w:rsidRPr="009816AE">
        <w:rPr>
          <w:rFonts w:hAnsi="宋体" w:cs="宋体" w:hint="eastAsia"/>
        </w:rPr>
        <w:tab/>
        <w:t>环境温度：22℃～24℃ 相对湿度：40～60%</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1279</w:t>
      </w:r>
      <w:r w:rsidRPr="009816AE">
        <w:rPr>
          <w:rFonts w:hAnsi="宋体" w:cs="宋体" w:hint="eastAsia"/>
        </w:rPr>
        <w:tab/>
        <w:t>变压器三相负载不对称时将出现（）电流。</w:t>
      </w:r>
      <w:r w:rsidRPr="009816AE">
        <w:rPr>
          <w:rFonts w:hAnsi="宋体" w:cs="宋体" w:hint="eastAsia"/>
        </w:rPr>
        <w:tab/>
        <w:t>C</w:t>
      </w:r>
      <w:r w:rsidRPr="009816AE">
        <w:rPr>
          <w:rFonts w:hAnsi="宋体" w:cs="宋体" w:hint="eastAsia"/>
        </w:rPr>
        <w:tab/>
        <w:t>零序</w:t>
      </w:r>
      <w:r w:rsidRPr="009816AE">
        <w:rPr>
          <w:rFonts w:hAnsi="宋体" w:cs="宋体" w:hint="eastAsia"/>
        </w:rPr>
        <w:tab/>
        <w:t>正序</w:t>
      </w:r>
      <w:r w:rsidRPr="009816AE">
        <w:rPr>
          <w:rFonts w:hAnsi="宋体" w:cs="宋体" w:hint="eastAsia"/>
        </w:rPr>
        <w:tab/>
        <w:t>负序</w:t>
      </w:r>
      <w:r w:rsidRPr="009816AE">
        <w:rPr>
          <w:rFonts w:hAnsi="宋体" w:cs="宋体" w:hint="eastAsia"/>
        </w:rPr>
        <w:tab/>
        <w:t>以上都有</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1280</w:t>
      </w:r>
      <w:r w:rsidRPr="009816AE">
        <w:rPr>
          <w:rFonts w:hAnsi="宋体" w:cs="宋体" w:hint="eastAsia"/>
        </w:rPr>
        <w:tab/>
        <w:t>依据电力行业《电力安全工作规程》，在试验和推广新技术、新工艺、新设备、新材料、新产品的同时，应制定相应安全措施，经本单位（）批准后执行。</w:t>
      </w:r>
      <w:r w:rsidRPr="009816AE">
        <w:rPr>
          <w:rFonts w:hAnsi="宋体" w:cs="宋体" w:hint="eastAsia"/>
        </w:rPr>
        <w:tab/>
        <w:t>B</w:t>
      </w:r>
      <w:r w:rsidRPr="009816AE">
        <w:rPr>
          <w:rFonts w:hAnsi="宋体" w:cs="宋体" w:hint="eastAsia"/>
        </w:rPr>
        <w:tab/>
        <w:t>分管安监的副总工程师</w:t>
      </w:r>
      <w:r w:rsidRPr="009816AE">
        <w:rPr>
          <w:rFonts w:hAnsi="宋体" w:cs="宋体" w:hint="eastAsia"/>
        </w:rPr>
        <w:tab/>
        <w:t>主管生产的领导</w:t>
      </w:r>
      <w:r w:rsidRPr="009816AE">
        <w:rPr>
          <w:rFonts w:hAnsi="宋体" w:cs="宋体" w:hint="eastAsia"/>
        </w:rPr>
        <w:tab/>
        <w:t>总经理</w:t>
      </w:r>
      <w:r w:rsidRPr="009816AE">
        <w:rPr>
          <w:rFonts w:hAnsi="宋体" w:cs="宋体" w:hint="eastAsia"/>
        </w:rPr>
        <w:tab/>
        <w:t>安监部主任</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1281</w:t>
      </w:r>
      <w:r w:rsidRPr="009816AE">
        <w:rPr>
          <w:rFonts w:hAnsi="宋体" w:cs="宋体" w:hint="eastAsia"/>
        </w:rPr>
        <w:tab/>
        <w:t>依据电力行业《电力安全工作规程》，工作任务不能按批准时间完成时，工作负责人应在批准结束时间前（）向工作许可人申明理由，办理延期手续。</w:t>
      </w:r>
      <w:r w:rsidRPr="009816AE">
        <w:rPr>
          <w:rFonts w:hAnsi="宋体" w:cs="宋体" w:hint="eastAsia"/>
        </w:rPr>
        <w:tab/>
        <w:t>C</w:t>
      </w:r>
      <w:r w:rsidRPr="009816AE">
        <w:rPr>
          <w:rFonts w:hAnsi="宋体" w:cs="宋体" w:hint="eastAsia"/>
        </w:rPr>
        <w:tab/>
        <w:t>30min</w:t>
      </w:r>
      <w:r w:rsidRPr="009816AE">
        <w:rPr>
          <w:rFonts w:hAnsi="宋体" w:cs="宋体" w:hint="eastAsia"/>
        </w:rPr>
        <w:tab/>
        <w:t>15min</w:t>
      </w:r>
      <w:r w:rsidRPr="009816AE">
        <w:rPr>
          <w:rFonts w:hAnsi="宋体" w:cs="宋体" w:hint="eastAsia"/>
        </w:rPr>
        <w:tab/>
        <w:t>60min</w:t>
      </w:r>
      <w:r w:rsidRPr="009816AE">
        <w:rPr>
          <w:rFonts w:hAnsi="宋体" w:cs="宋体" w:hint="eastAsia"/>
        </w:rPr>
        <w:tab/>
        <w:t>120min</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1282</w:t>
      </w:r>
      <w:r w:rsidRPr="009816AE">
        <w:rPr>
          <w:rFonts w:hAnsi="宋体" w:cs="宋体" w:hint="eastAsia"/>
        </w:rPr>
        <w:tab/>
        <w:t>依据电力行业《电力安全工作规程》，危险场所夜间应设警示灯，警示灯应为（），必要时应派专人看守。</w:t>
      </w:r>
      <w:r w:rsidRPr="009816AE">
        <w:rPr>
          <w:rFonts w:hAnsi="宋体" w:cs="宋体" w:hint="eastAsia"/>
        </w:rPr>
        <w:tab/>
        <w:t>B</w:t>
      </w:r>
      <w:r w:rsidRPr="009816AE">
        <w:rPr>
          <w:rFonts w:hAnsi="宋体" w:cs="宋体" w:hint="eastAsia"/>
        </w:rPr>
        <w:tab/>
        <w:t>蓝色</w:t>
      </w:r>
      <w:r w:rsidRPr="009816AE">
        <w:rPr>
          <w:rFonts w:hAnsi="宋体" w:cs="宋体" w:hint="eastAsia"/>
        </w:rPr>
        <w:tab/>
        <w:t>红色</w:t>
      </w:r>
      <w:r w:rsidRPr="009816AE">
        <w:rPr>
          <w:rFonts w:hAnsi="宋体" w:cs="宋体" w:hint="eastAsia"/>
        </w:rPr>
        <w:tab/>
        <w:t>橙色</w:t>
      </w:r>
      <w:r w:rsidRPr="009816AE">
        <w:rPr>
          <w:rFonts w:hAnsi="宋体" w:cs="宋体" w:hint="eastAsia"/>
        </w:rPr>
        <w:tab/>
        <w:t>黄色</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9816AE" w:rsidRDefault="00953506" w:rsidP="002501C9">
      <w:pPr>
        <w:pStyle w:val="a5"/>
        <w:rPr>
          <w:rFonts w:hAnsi="宋体" w:cs="宋体"/>
        </w:rPr>
      </w:pPr>
      <w:r w:rsidRPr="009816AE">
        <w:rPr>
          <w:rFonts w:hAnsi="宋体" w:cs="宋体" w:hint="eastAsia"/>
        </w:rPr>
        <w:t>1283</w:t>
      </w:r>
      <w:r w:rsidRPr="009816AE">
        <w:rPr>
          <w:rFonts w:hAnsi="宋体" w:cs="宋体" w:hint="eastAsia"/>
        </w:rPr>
        <w:tab/>
        <w:t>依据电力行业《电力安全工作规程》，遇有（）以上大风时，严禁在同杆塔多回线路中进行部分线路停电检修工作。</w:t>
      </w:r>
      <w:r w:rsidRPr="009816AE">
        <w:rPr>
          <w:rFonts w:hAnsi="宋体" w:cs="宋体" w:hint="eastAsia"/>
        </w:rPr>
        <w:tab/>
        <w:t>B</w:t>
      </w:r>
      <w:r w:rsidRPr="009816AE">
        <w:rPr>
          <w:rFonts w:hAnsi="宋体" w:cs="宋体" w:hint="eastAsia"/>
        </w:rPr>
        <w:tab/>
        <w:t>四级</w:t>
      </w:r>
      <w:r w:rsidRPr="009816AE">
        <w:rPr>
          <w:rFonts w:hAnsi="宋体" w:cs="宋体" w:hint="eastAsia"/>
        </w:rPr>
        <w:tab/>
        <w:t>五级</w:t>
      </w:r>
      <w:r w:rsidRPr="009816AE">
        <w:rPr>
          <w:rFonts w:hAnsi="宋体" w:cs="宋体" w:hint="eastAsia"/>
        </w:rPr>
        <w:tab/>
        <w:t>六级</w:t>
      </w:r>
      <w:r w:rsidRPr="009816AE">
        <w:rPr>
          <w:rFonts w:hAnsi="宋体" w:cs="宋体" w:hint="eastAsia"/>
        </w:rPr>
        <w:tab/>
        <w:t>七级</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Default="00953506" w:rsidP="002501C9">
      <w:pPr>
        <w:pStyle w:val="a5"/>
        <w:rPr>
          <w:rFonts w:hAnsi="宋体" w:cs="宋体"/>
        </w:rPr>
      </w:pPr>
      <w:r w:rsidRPr="009816AE">
        <w:rPr>
          <w:rFonts w:hAnsi="宋体" w:cs="宋体" w:hint="eastAsia"/>
        </w:rPr>
        <w:t>1284</w:t>
      </w:r>
      <w:r w:rsidRPr="009816AE">
        <w:rPr>
          <w:rFonts w:hAnsi="宋体" w:cs="宋体" w:hint="eastAsia"/>
        </w:rPr>
        <w:tab/>
        <w:t>依据电力行业《电力安全工作规程》，绝缘隔板用于 35kV 电压等级时，厚度应不小于（）。</w:t>
      </w:r>
      <w:r w:rsidRPr="009816AE">
        <w:rPr>
          <w:rFonts w:hAnsi="宋体" w:cs="宋体" w:hint="eastAsia"/>
        </w:rPr>
        <w:tab/>
        <w:t>C</w:t>
      </w:r>
      <w:r w:rsidRPr="009816AE">
        <w:rPr>
          <w:rFonts w:hAnsi="宋体" w:cs="宋体" w:hint="eastAsia"/>
        </w:rPr>
        <w:tab/>
        <w:t>3mm</w:t>
      </w:r>
      <w:r w:rsidRPr="009816AE">
        <w:rPr>
          <w:rFonts w:hAnsi="宋体" w:cs="宋体" w:hint="eastAsia"/>
        </w:rPr>
        <w:tab/>
        <w:t>3.5mm</w:t>
      </w:r>
      <w:r w:rsidRPr="009816AE">
        <w:rPr>
          <w:rFonts w:hAnsi="宋体" w:cs="宋体" w:hint="eastAsia"/>
        </w:rPr>
        <w:tab/>
        <w:t>4mm</w:t>
      </w:r>
      <w:r w:rsidRPr="009816AE">
        <w:rPr>
          <w:rFonts w:hAnsi="宋体" w:cs="宋体" w:hint="eastAsia"/>
        </w:rPr>
        <w:tab/>
        <w:t>5mm</w:t>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r w:rsidRPr="009816AE">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w:t>
      </w:r>
      <w:r w:rsidRPr="00354D98">
        <w:rPr>
          <w:rFonts w:hAnsi="宋体" w:cs="宋体" w:hint="eastAsia"/>
        </w:rPr>
        <w:tab/>
        <w:t>直流配电柜巡回检查内容</w:t>
      </w:r>
      <w:r w:rsidRPr="00354D98">
        <w:rPr>
          <w:rFonts w:hAnsi="宋体" w:cs="宋体" w:hint="eastAsia"/>
        </w:rPr>
        <w:tab/>
        <w:t>ABCD</w:t>
      </w:r>
      <w:r w:rsidRPr="00354D98">
        <w:rPr>
          <w:rFonts w:hAnsi="宋体" w:cs="宋体" w:hint="eastAsia"/>
        </w:rPr>
        <w:tab/>
        <w:t xml:space="preserve">　检查柜体是否正常、表面有无积灰、锁具是否完好、标识标号是否完整，电流表、电压表指示是否正常。</w:t>
      </w:r>
      <w:r w:rsidRPr="00354D98">
        <w:rPr>
          <w:rFonts w:hAnsi="宋体" w:cs="宋体" w:hint="eastAsia"/>
        </w:rPr>
        <w:tab/>
        <w:t>b)　检查柜内有无异音、异味、放电现象，各连接点连接是否牢固、有无过热、变色的现象，各支路开关位置是否正确，有无跳闸脱扣现象，防雷模块有无击穿现象。</w:t>
      </w:r>
      <w:r w:rsidRPr="00354D98">
        <w:rPr>
          <w:rFonts w:hAnsi="宋体" w:cs="宋体" w:hint="eastAsia"/>
        </w:rPr>
        <w:tab/>
        <w:t>c)　检查接地线连接是否良好。</w:t>
      </w:r>
      <w:r w:rsidRPr="00354D98">
        <w:rPr>
          <w:rFonts w:hAnsi="宋体" w:cs="宋体" w:hint="eastAsia"/>
        </w:rPr>
        <w:tab/>
        <w:t>d)  检查直流防雷配电柜的门锁齐全完好。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w:t>
      </w:r>
      <w:r w:rsidRPr="00354D98">
        <w:rPr>
          <w:rFonts w:hAnsi="宋体" w:cs="宋体" w:hint="eastAsia"/>
        </w:rPr>
        <w:tab/>
        <w:t>直流汇流箱巡回检查内容</w:t>
      </w:r>
      <w:r w:rsidRPr="00354D98">
        <w:rPr>
          <w:rFonts w:hAnsi="宋体" w:cs="宋体" w:hint="eastAsia"/>
        </w:rPr>
        <w:tab/>
        <w:t>ABCDE</w:t>
      </w:r>
      <w:r w:rsidRPr="00354D98">
        <w:rPr>
          <w:rFonts w:hAnsi="宋体" w:cs="宋体" w:hint="eastAsia"/>
        </w:rPr>
        <w:tab/>
        <w:t xml:space="preserve">　检查箱体是否正常、表面有无积灰、锁具是否完好、标识标号是否完整、密封是否良好。</w:t>
      </w:r>
      <w:r w:rsidRPr="00354D98">
        <w:rPr>
          <w:rFonts w:hAnsi="宋体" w:cs="宋体" w:hint="eastAsia"/>
        </w:rPr>
        <w:tab/>
        <w:t>b)　检查箱内各支路保险有无熔断、破裂现象，采集板、电源模块、防雷模块、断路器投入正常。</w:t>
      </w:r>
      <w:r w:rsidRPr="00354D98">
        <w:rPr>
          <w:rFonts w:hAnsi="宋体" w:cs="宋体" w:hint="eastAsia"/>
        </w:rPr>
        <w:tab/>
        <w:t>c)　检查接地线连接是否良好。</w:t>
      </w:r>
      <w:r w:rsidRPr="00354D98">
        <w:rPr>
          <w:rFonts w:hAnsi="宋体" w:cs="宋体" w:hint="eastAsia"/>
        </w:rPr>
        <w:tab/>
        <w:t>d)　检查进出线电缆、通讯电缆是否完好，有无变色、掉落、松动、断线、绝缘破损现象。</w:t>
      </w:r>
      <w:r w:rsidRPr="00354D98">
        <w:rPr>
          <w:rFonts w:hAnsi="宋体" w:cs="宋体" w:hint="eastAsia"/>
        </w:rPr>
        <w:tab/>
        <w:t>检查数据采集器指示是否正常，信号显示与实际工况是否相符。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w:t>
      </w:r>
      <w:r w:rsidRPr="00354D98">
        <w:rPr>
          <w:rFonts w:hAnsi="宋体" w:cs="宋体" w:hint="eastAsia"/>
        </w:rPr>
        <w:tab/>
        <w:t>交流汇流箱巡回检查内容</w:t>
      </w:r>
      <w:r w:rsidRPr="00354D98">
        <w:rPr>
          <w:rFonts w:hAnsi="宋体" w:cs="宋体" w:hint="eastAsia"/>
        </w:rPr>
        <w:tab/>
        <w:t>ABCDE</w:t>
      </w:r>
      <w:r w:rsidRPr="00354D98">
        <w:rPr>
          <w:rFonts w:hAnsi="宋体" w:cs="宋体" w:hint="eastAsia"/>
        </w:rPr>
        <w:tab/>
        <w:t xml:space="preserve">　检查箱体是否正常、表面有无积灰、锁具是否完好、标识标号是否完整、密封是否良好。</w:t>
      </w:r>
      <w:r w:rsidRPr="00354D98">
        <w:rPr>
          <w:rFonts w:hAnsi="宋体" w:cs="宋体" w:hint="eastAsia"/>
        </w:rPr>
        <w:tab/>
        <w:t>b)　检查箱内开关投入正常。</w:t>
      </w:r>
      <w:r w:rsidRPr="00354D98">
        <w:rPr>
          <w:rFonts w:hAnsi="宋体" w:cs="宋体" w:hint="eastAsia"/>
        </w:rPr>
        <w:tab/>
        <w:t>c)　检查接地线连接是否良好。</w:t>
      </w:r>
      <w:r w:rsidRPr="00354D98">
        <w:rPr>
          <w:rFonts w:hAnsi="宋体" w:cs="宋体" w:hint="eastAsia"/>
        </w:rPr>
        <w:tab/>
        <w:t>d)　检查进出线电缆是否完好，有无变色、掉落、松动、断线、绝缘破损现象。</w:t>
      </w:r>
      <w:r w:rsidRPr="00354D98">
        <w:rPr>
          <w:rFonts w:hAnsi="宋体" w:cs="宋体" w:hint="eastAsia"/>
        </w:rPr>
        <w:tab/>
        <w:t>检查防雷模块无烧损现象，防雷器投入。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w:t>
      </w:r>
      <w:r w:rsidRPr="00354D98">
        <w:rPr>
          <w:rFonts w:hAnsi="宋体" w:cs="宋体" w:hint="eastAsia"/>
        </w:rPr>
        <w:tab/>
        <w:t>简述光伏电站频率异常时的响应特性？</w:t>
      </w:r>
      <w:r w:rsidRPr="00354D98">
        <w:rPr>
          <w:rFonts w:hAnsi="宋体" w:cs="宋体" w:hint="eastAsia"/>
        </w:rPr>
        <w:tab/>
        <w:t>ABCD</w:t>
      </w:r>
      <w:r w:rsidRPr="00354D98">
        <w:rPr>
          <w:rFonts w:hAnsi="宋体" w:cs="宋体" w:hint="eastAsia"/>
        </w:rPr>
        <w:tab/>
        <w:t>（1）当频率在f&lt;48Hz时，根据光伏</w:t>
      </w:r>
      <w:r w:rsidRPr="00354D98">
        <w:rPr>
          <w:rFonts w:hAnsi="宋体" w:cs="宋体" w:hint="eastAsia"/>
        </w:rPr>
        <w:lastRenderedPageBreak/>
        <w:t>电站逆变器允许运行的最低频率而定；</w:t>
      </w:r>
      <w:r w:rsidRPr="00354D98">
        <w:rPr>
          <w:rFonts w:hAnsi="宋体" w:cs="宋体" w:hint="eastAsia"/>
        </w:rPr>
        <w:tab/>
        <w:t>（2）当频率48Hz≦f≦49.5Hz时，频率每次低于49.5Hz，光伏发电站应能至少运行10min；</w:t>
      </w:r>
      <w:r w:rsidRPr="00354D98">
        <w:rPr>
          <w:rFonts w:hAnsi="宋体" w:cs="宋体" w:hint="eastAsia"/>
        </w:rPr>
        <w:tab/>
        <w:t>（3）当频率49.5Hz≦f≦50.2Hz时，正常连续运行；</w:t>
      </w:r>
      <w:r w:rsidRPr="00354D98">
        <w:rPr>
          <w:rFonts w:hAnsi="宋体" w:cs="宋体" w:hint="eastAsia"/>
        </w:rPr>
        <w:tab/>
        <w:t>（4）频率f&gt;50.5Hz，当电力系统频率在50.2Hz与50.5Hz之间，光伏电站应能至少运行2min，并按照电力系统调度机构指令降低光伏发电站有功功率或执行高频切机策略，严重情况下切除整个光伏发电站；不允许处于停运状态的光伏发电站并网。当电力系统频率大于50.5Hz时，光伏发电站应立刻终止向电网送电，且不允许处于停运状态的光伏发电站并网。</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w:t>
      </w:r>
      <w:r w:rsidRPr="00354D98">
        <w:rPr>
          <w:rFonts w:hAnsi="宋体" w:cs="宋体" w:hint="eastAsia"/>
        </w:rPr>
        <w:tab/>
        <w:t>简述光伏发电站高电压穿越特性是什么？</w:t>
      </w:r>
      <w:r w:rsidRPr="00354D98">
        <w:rPr>
          <w:rFonts w:hAnsi="宋体" w:cs="宋体" w:hint="eastAsia"/>
        </w:rPr>
        <w:tab/>
        <w:t>ABCD</w:t>
      </w:r>
      <w:r w:rsidRPr="00354D98">
        <w:rPr>
          <w:rFonts w:hAnsi="宋体" w:cs="宋体" w:hint="eastAsia"/>
        </w:rPr>
        <w:tab/>
        <w:t>（1）并网点工频电压值：1.10&lt;UT≦1.20时，具有每次运行10s的能力；</w:t>
      </w:r>
      <w:r w:rsidRPr="00354D98">
        <w:rPr>
          <w:rFonts w:hAnsi="宋体" w:cs="宋体" w:hint="eastAsia"/>
        </w:rPr>
        <w:tab/>
        <w:t>（2）并网点工频电压值：1.20&lt;UT≦1.30时，具有每次运行500ms的能力；</w:t>
      </w:r>
      <w:r w:rsidRPr="00354D98">
        <w:rPr>
          <w:rFonts w:hAnsi="宋体" w:cs="宋体" w:hint="eastAsia"/>
        </w:rPr>
        <w:tab/>
        <w:t>并网点工频电压值：1.30&lt;UT时，允许退出运行；</w:t>
      </w:r>
      <w:r w:rsidRPr="00354D98">
        <w:rPr>
          <w:rFonts w:hAnsi="宋体" w:cs="宋体" w:hint="eastAsia"/>
        </w:rPr>
        <w:tab/>
        <w:t>光伏发电站高电压穿越期间，光伏发电站应具备有功功率连续调节能力。</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w:t>
      </w:r>
      <w:r w:rsidRPr="00354D98">
        <w:rPr>
          <w:rFonts w:hAnsi="宋体" w:cs="宋体" w:hint="eastAsia"/>
        </w:rPr>
        <w:tab/>
        <w:t>中性点不接地系统发生单相金属性接地时的特点是什么?</w:t>
      </w:r>
      <w:r w:rsidRPr="00354D98">
        <w:rPr>
          <w:rFonts w:hAnsi="宋体" w:cs="宋体" w:hint="eastAsia"/>
        </w:rPr>
        <w:tab/>
        <w:t>ABCD</w:t>
      </w:r>
      <w:r w:rsidRPr="00354D98">
        <w:rPr>
          <w:rFonts w:hAnsi="宋体" w:cs="宋体" w:hint="eastAsia"/>
        </w:rPr>
        <w:tab/>
        <w:t>接地相电压为零，非接地相电压为线电压。</w:t>
      </w:r>
      <w:r w:rsidRPr="00354D98">
        <w:rPr>
          <w:rFonts w:hAnsi="宋体" w:cs="宋体" w:hint="eastAsia"/>
        </w:rPr>
        <w:tab/>
        <w:t>中性点电压为相电压，母线电压互感器开口三角形出现零序电压。</w:t>
      </w:r>
      <w:r w:rsidRPr="00354D98">
        <w:rPr>
          <w:rFonts w:hAnsi="宋体" w:cs="宋体" w:hint="eastAsia"/>
        </w:rPr>
        <w:tab/>
        <w:t>非故障相电容电流就是该线路的电容电流。</w:t>
      </w:r>
      <w:r w:rsidRPr="00354D98">
        <w:rPr>
          <w:rFonts w:hAnsi="宋体" w:cs="宋体" w:hint="eastAsia"/>
        </w:rPr>
        <w:tab/>
        <w:t>故障线路首端的零序电流数值上等于系统非故障线路全部电容电流之和，其方向为线路指向母线，与非故障线路中零序电流的方向相反。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w:t>
      </w:r>
      <w:r w:rsidRPr="00354D98">
        <w:rPr>
          <w:rFonts w:hAnsi="宋体" w:cs="宋体" w:hint="eastAsia"/>
        </w:rPr>
        <w:tab/>
        <w:t>光伏并网系统能够为电网提供电能，其主要组成有(      )。</w:t>
      </w:r>
      <w:r w:rsidRPr="00354D98">
        <w:rPr>
          <w:rFonts w:hAnsi="宋体" w:cs="宋体" w:hint="eastAsia"/>
        </w:rPr>
        <w:tab/>
        <w:t>ABCD</w:t>
      </w:r>
      <w:r w:rsidRPr="00354D98">
        <w:rPr>
          <w:rFonts w:hAnsi="宋体" w:cs="宋体" w:hint="eastAsia"/>
        </w:rPr>
        <w:tab/>
        <w:t>光伏阵列，它可以将太阳能转换成直流电能</w:t>
      </w:r>
      <w:r w:rsidRPr="00354D98">
        <w:rPr>
          <w:rFonts w:hAnsi="宋体" w:cs="宋体" w:hint="eastAsia"/>
        </w:rPr>
        <w:tab/>
        <w:t>逆变器，它是一个电能转换装置，可以将直流电转换为交流电</w:t>
      </w:r>
      <w:r w:rsidRPr="00354D98">
        <w:rPr>
          <w:rFonts w:hAnsi="宋体" w:cs="宋体" w:hint="eastAsia"/>
        </w:rPr>
        <w:tab/>
        <w:t>漏电保护、计量等仪器、仪表，这些也是并网发电的必须设备</w:t>
      </w:r>
      <w:r w:rsidRPr="00354D98">
        <w:rPr>
          <w:rFonts w:hAnsi="宋体" w:cs="宋体" w:hint="eastAsia"/>
        </w:rPr>
        <w:tab/>
        <w:t>交流负载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w:t>
      </w:r>
      <w:r w:rsidRPr="00354D98">
        <w:rPr>
          <w:rFonts w:hAnsi="宋体" w:cs="宋体" w:hint="eastAsia"/>
        </w:rPr>
        <w:tab/>
        <w:t>下列表征太阳电池的参数中，哪个属于太阳电池电学性能的主要参数(      )。</w:t>
      </w:r>
      <w:r w:rsidRPr="00354D98">
        <w:rPr>
          <w:rFonts w:hAnsi="宋体" w:cs="宋体" w:hint="eastAsia"/>
        </w:rPr>
        <w:tab/>
        <w:t>ABC</w:t>
      </w:r>
      <w:r w:rsidRPr="00354D98">
        <w:rPr>
          <w:rFonts w:hAnsi="宋体" w:cs="宋体" w:hint="eastAsia"/>
        </w:rPr>
        <w:tab/>
        <w:t>开路电压</w:t>
      </w:r>
      <w:r w:rsidRPr="00354D98">
        <w:rPr>
          <w:rFonts w:hAnsi="宋体" w:cs="宋体" w:hint="eastAsia"/>
        </w:rPr>
        <w:tab/>
        <w:t>短路电流</w:t>
      </w:r>
      <w:r w:rsidRPr="00354D98">
        <w:rPr>
          <w:rFonts w:hAnsi="宋体" w:cs="宋体" w:hint="eastAsia"/>
        </w:rPr>
        <w:tab/>
        <w:t>填充因子</w:t>
      </w:r>
      <w:r w:rsidRPr="00354D98">
        <w:rPr>
          <w:rFonts w:hAnsi="宋体" w:cs="宋体" w:hint="eastAsia"/>
        </w:rPr>
        <w:tab/>
        <w:t>掺杂浓度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w:t>
      </w:r>
      <w:r w:rsidRPr="00354D98">
        <w:rPr>
          <w:rFonts w:hAnsi="宋体" w:cs="宋体" w:hint="eastAsia"/>
        </w:rPr>
        <w:tab/>
        <w:t>用于太阳能电池的半导体材料有(      )。</w:t>
      </w:r>
      <w:r w:rsidRPr="00354D98">
        <w:rPr>
          <w:rFonts w:hAnsi="宋体" w:cs="宋体" w:hint="eastAsia"/>
        </w:rPr>
        <w:tab/>
        <w:t>ABC</w:t>
      </w:r>
      <w:r w:rsidRPr="00354D98">
        <w:rPr>
          <w:rFonts w:hAnsi="宋体" w:cs="宋体" w:hint="eastAsia"/>
        </w:rPr>
        <w:tab/>
        <w:t>单晶硅</w:t>
      </w:r>
      <w:r w:rsidRPr="00354D98">
        <w:rPr>
          <w:rFonts w:hAnsi="宋体" w:cs="宋体" w:hint="eastAsia"/>
        </w:rPr>
        <w:tab/>
        <w:t>多晶硅</w:t>
      </w:r>
      <w:r w:rsidRPr="00354D98">
        <w:rPr>
          <w:rFonts w:hAnsi="宋体" w:cs="宋体" w:hint="eastAsia"/>
        </w:rPr>
        <w:tab/>
        <w:t>非晶硅</w:t>
      </w:r>
      <w:r w:rsidRPr="00354D98">
        <w:rPr>
          <w:rFonts w:hAnsi="宋体" w:cs="宋体" w:hint="eastAsia"/>
        </w:rPr>
        <w:tab/>
        <w:t>微晶硅</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w:t>
      </w:r>
      <w:r w:rsidRPr="00354D98">
        <w:rPr>
          <w:rFonts w:hAnsi="宋体" w:cs="宋体" w:hint="eastAsia"/>
        </w:rPr>
        <w:tab/>
        <w:t>下列不是太阳能发电的优点有(      )。</w:t>
      </w:r>
      <w:r w:rsidRPr="00354D98">
        <w:rPr>
          <w:rFonts w:hAnsi="宋体" w:cs="宋体" w:hint="eastAsia"/>
        </w:rPr>
        <w:tab/>
        <w:t>ABC</w:t>
      </w:r>
      <w:r w:rsidRPr="00354D98">
        <w:rPr>
          <w:rFonts w:hAnsi="宋体" w:cs="宋体" w:hint="eastAsia"/>
        </w:rPr>
        <w:tab/>
        <w:t>不产生对环境有不良影响的排放气体及有害物质，没有噪声</w:t>
      </w:r>
      <w:r w:rsidRPr="00354D98">
        <w:rPr>
          <w:rFonts w:hAnsi="宋体" w:cs="宋体" w:hint="eastAsia"/>
        </w:rPr>
        <w:tab/>
        <w:t>可以直接接到DC机械上</w:t>
      </w:r>
      <w:r w:rsidRPr="00354D98">
        <w:rPr>
          <w:rFonts w:hAnsi="宋体" w:cs="宋体" w:hint="eastAsia"/>
        </w:rPr>
        <w:tab/>
        <w:t>在使用场合就可以发电</w:t>
      </w:r>
      <w:r w:rsidRPr="00354D98">
        <w:rPr>
          <w:rFonts w:hAnsi="宋体" w:cs="宋体" w:hint="eastAsia"/>
        </w:rPr>
        <w:tab/>
        <w:t>需要更换电池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w:t>
      </w:r>
      <w:r w:rsidRPr="00354D98">
        <w:rPr>
          <w:rFonts w:hAnsi="宋体" w:cs="宋体" w:hint="eastAsia"/>
        </w:rPr>
        <w:tab/>
        <w:t>逆变器按波形的不同，可分为(      )。</w:t>
      </w:r>
      <w:r w:rsidRPr="00354D98">
        <w:rPr>
          <w:rFonts w:hAnsi="宋体" w:cs="宋体" w:hint="eastAsia"/>
        </w:rPr>
        <w:tab/>
        <w:t>ABD</w:t>
      </w:r>
      <w:r w:rsidRPr="00354D98">
        <w:rPr>
          <w:rFonts w:hAnsi="宋体" w:cs="宋体" w:hint="eastAsia"/>
        </w:rPr>
        <w:tab/>
        <w:t>正弦波逆变器</w:t>
      </w:r>
      <w:r w:rsidRPr="00354D98">
        <w:rPr>
          <w:rFonts w:hAnsi="宋体" w:cs="宋体" w:hint="eastAsia"/>
        </w:rPr>
        <w:tab/>
        <w:t>方形波逆变器</w:t>
      </w:r>
      <w:r w:rsidRPr="00354D98">
        <w:rPr>
          <w:rFonts w:hAnsi="宋体" w:cs="宋体" w:hint="eastAsia"/>
        </w:rPr>
        <w:tab/>
        <w:t>三角波逆变器</w:t>
      </w:r>
      <w:r w:rsidRPr="00354D98">
        <w:rPr>
          <w:rFonts w:hAnsi="宋体" w:cs="宋体" w:hint="eastAsia"/>
        </w:rPr>
        <w:tab/>
        <w:t>阶梯波逆变器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w:t>
      </w:r>
      <w:r w:rsidRPr="00354D98">
        <w:rPr>
          <w:rFonts w:hAnsi="宋体" w:cs="宋体" w:hint="eastAsia"/>
        </w:rPr>
        <w:tab/>
        <w:t>应使用干燥或潮湿的柔软洁净的布料擦拭光伏组件，严禁使用(      )擦拭光伏组件。</w:t>
      </w:r>
      <w:r w:rsidRPr="00354D98">
        <w:rPr>
          <w:rFonts w:hAnsi="宋体" w:cs="宋体" w:hint="eastAsia"/>
        </w:rPr>
        <w:tab/>
        <w:t>ABCD</w:t>
      </w:r>
      <w:r w:rsidRPr="00354D98">
        <w:rPr>
          <w:rFonts w:hAnsi="宋体" w:cs="宋体" w:hint="eastAsia"/>
        </w:rPr>
        <w:tab/>
        <w:t>腐蚀性溶剂或者硬物</w:t>
      </w:r>
      <w:r w:rsidRPr="00354D98">
        <w:rPr>
          <w:rFonts w:hAnsi="宋体" w:cs="宋体" w:hint="eastAsia"/>
        </w:rPr>
        <w:tab/>
        <w:t>废弃的抹布</w:t>
      </w:r>
      <w:r w:rsidRPr="00354D98">
        <w:rPr>
          <w:rFonts w:hAnsi="宋体" w:cs="宋体" w:hint="eastAsia"/>
        </w:rPr>
        <w:tab/>
        <w:t>不干净的抹布</w:t>
      </w:r>
      <w:r w:rsidRPr="00354D98">
        <w:rPr>
          <w:rFonts w:hAnsi="宋体" w:cs="宋体" w:hint="eastAsia"/>
        </w:rPr>
        <w:tab/>
        <w:t>未经处理过的抹布</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w:t>
      </w:r>
      <w:r w:rsidRPr="00354D98">
        <w:rPr>
          <w:rFonts w:hAnsi="宋体" w:cs="宋体" w:hint="eastAsia"/>
        </w:rPr>
        <w:tab/>
        <w:t>接地时，下列选项正确的是(      )</w:t>
      </w:r>
      <w:r w:rsidRPr="00354D98">
        <w:rPr>
          <w:rFonts w:hAnsi="宋体" w:cs="宋体" w:hint="eastAsia"/>
        </w:rPr>
        <w:tab/>
        <w:t>ABCD</w:t>
      </w:r>
      <w:r w:rsidRPr="00354D98">
        <w:rPr>
          <w:rFonts w:hAnsi="宋体" w:cs="宋体" w:hint="eastAsia"/>
        </w:rPr>
        <w:tab/>
        <w:t>室内不得接近故障点4m以内</w:t>
      </w:r>
      <w:r w:rsidRPr="00354D98">
        <w:rPr>
          <w:rFonts w:hAnsi="宋体" w:cs="宋体" w:hint="eastAsia"/>
        </w:rPr>
        <w:tab/>
        <w:t>室外不得接近故障点8m以内</w:t>
      </w:r>
      <w:r w:rsidRPr="00354D98">
        <w:rPr>
          <w:rFonts w:hAnsi="宋体" w:cs="宋体" w:hint="eastAsia"/>
        </w:rPr>
        <w:tab/>
        <w:t>进入上述范围人员应穿绝缘靴</w:t>
      </w:r>
      <w:r w:rsidRPr="00354D98">
        <w:rPr>
          <w:rFonts w:hAnsi="宋体" w:cs="宋体" w:hint="eastAsia"/>
        </w:rPr>
        <w:tab/>
        <w:t>接触设备的外壳和构架时应戴绝缘手套</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w:t>
      </w:r>
      <w:r w:rsidRPr="00354D98">
        <w:rPr>
          <w:rFonts w:hAnsi="宋体" w:cs="宋体" w:hint="eastAsia"/>
        </w:rPr>
        <w:tab/>
        <w:t>光伏组件应定期检查，若发现下列问题应立即调整或更换光伏组件(      )。</w:t>
      </w:r>
      <w:r w:rsidRPr="00354D98">
        <w:rPr>
          <w:rFonts w:hAnsi="宋体" w:cs="宋体" w:hint="eastAsia"/>
        </w:rPr>
        <w:tab/>
        <w:t>ABCD</w:t>
      </w:r>
      <w:r w:rsidRPr="00354D98">
        <w:rPr>
          <w:rFonts w:hAnsi="宋体" w:cs="宋体" w:hint="eastAsia"/>
        </w:rPr>
        <w:tab/>
        <w:t>光伏组件存在玻璃破碎、背板灼焦、明显的颜色变化；</w:t>
      </w:r>
      <w:r w:rsidRPr="00354D98">
        <w:rPr>
          <w:rFonts w:hAnsi="宋体" w:cs="宋体" w:hint="eastAsia"/>
        </w:rPr>
        <w:tab/>
        <w:t>光伏组件中存在与组件边缘或任何电路之间形成连通通道的气泡；</w:t>
      </w:r>
      <w:r w:rsidRPr="00354D98">
        <w:rPr>
          <w:rFonts w:hAnsi="宋体" w:cs="宋体" w:hint="eastAsia"/>
        </w:rPr>
        <w:tab/>
        <w:t>光伏组件接线盒变形、扭曲、开裂或烧毁，接线端子无法良好连接；</w:t>
      </w:r>
      <w:r w:rsidRPr="00354D98">
        <w:rPr>
          <w:rFonts w:hAnsi="宋体" w:cs="宋体" w:hint="eastAsia"/>
        </w:rPr>
        <w:tab/>
        <w:t>光伏组件边框脱落。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w:t>
      </w:r>
      <w:r w:rsidRPr="00354D98">
        <w:rPr>
          <w:rFonts w:hAnsi="宋体" w:cs="宋体" w:hint="eastAsia"/>
        </w:rPr>
        <w:tab/>
        <w:t>太阳能电池板使用寿命短的原因有(      )。</w:t>
      </w:r>
      <w:r w:rsidRPr="00354D98">
        <w:rPr>
          <w:rFonts w:hAnsi="宋体" w:cs="宋体" w:hint="eastAsia"/>
        </w:rPr>
        <w:tab/>
        <w:t>ABCD</w:t>
      </w:r>
      <w:r w:rsidRPr="00354D98">
        <w:rPr>
          <w:rFonts w:hAnsi="宋体" w:cs="宋体" w:hint="eastAsia"/>
        </w:rPr>
        <w:tab/>
        <w:t>单体太阳能电池都很薄，受不了较大力量的撞击</w:t>
      </w:r>
      <w:r w:rsidRPr="00354D98">
        <w:rPr>
          <w:rFonts w:hAnsi="宋体" w:cs="宋体" w:hint="eastAsia"/>
        </w:rPr>
        <w:tab/>
        <w:t>太阳电池的电极，特别是上电极，容易受腐蚀</w:t>
      </w:r>
      <w:r w:rsidRPr="00354D98">
        <w:rPr>
          <w:rFonts w:hAnsi="宋体" w:cs="宋体" w:hint="eastAsia"/>
        </w:rPr>
        <w:tab/>
        <w:t>有些太阳能电池</w:t>
      </w:r>
      <w:r w:rsidRPr="00354D98">
        <w:rPr>
          <w:rFonts w:hAnsi="宋体" w:cs="宋体" w:hint="eastAsia"/>
        </w:rPr>
        <w:lastRenderedPageBreak/>
        <w:t>是手工组装的，组装质量参差不一</w:t>
      </w:r>
      <w:r w:rsidRPr="00354D98">
        <w:rPr>
          <w:rFonts w:hAnsi="宋体" w:cs="宋体" w:hint="eastAsia"/>
        </w:rPr>
        <w:tab/>
        <w:t>封装材料不当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w:t>
      </w:r>
      <w:r w:rsidRPr="00354D98">
        <w:rPr>
          <w:rFonts w:hAnsi="宋体" w:cs="宋体" w:hint="eastAsia"/>
        </w:rPr>
        <w:tab/>
        <w:t>直流汇流箱的运行与维护应符合以下规定(      )。</w:t>
      </w:r>
      <w:r w:rsidRPr="00354D98">
        <w:rPr>
          <w:rFonts w:hAnsi="宋体" w:cs="宋体" w:hint="eastAsia"/>
        </w:rPr>
        <w:tab/>
        <w:t>ABCD</w:t>
      </w:r>
      <w:r w:rsidRPr="00354D98">
        <w:rPr>
          <w:rFonts w:hAnsi="宋体" w:cs="宋体" w:hint="eastAsia"/>
        </w:rPr>
        <w:tab/>
        <w:t>直流汇流箱不得存在变形、锈蚀、漏水、积灰现象，箱体外表面的安全警示标识应完整无破损，箱体上的防水锁启闭应灵活；</w:t>
      </w:r>
      <w:r w:rsidRPr="00354D98">
        <w:rPr>
          <w:rFonts w:hAnsi="宋体" w:cs="宋体" w:hint="eastAsia"/>
        </w:rPr>
        <w:tab/>
        <w:t>直流汇流箱内各个接线端子不应出现松动、锈蚀现象；</w:t>
      </w:r>
      <w:r w:rsidRPr="00354D98">
        <w:rPr>
          <w:rFonts w:hAnsi="宋体" w:cs="宋体" w:hint="eastAsia"/>
        </w:rPr>
        <w:tab/>
        <w:t>直流汇流箱内的高压直流熔丝的规格应符合设计规定；</w:t>
      </w:r>
      <w:r w:rsidRPr="00354D98">
        <w:rPr>
          <w:rFonts w:hAnsi="宋体" w:cs="宋体" w:hint="eastAsia"/>
        </w:rPr>
        <w:tab/>
        <w:t>直流汇流箱内的通讯模块工作正常。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w:t>
      </w:r>
      <w:r w:rsidRPr="00354D98">
        <w:rPr>
          <w:rFonts w:hAnsi="宋体" w:cs="宋体" w:hint="eastAsia"/>
        </w:rPr>
        <w:tab/>
        <w:t>逆变器的运行与维护应符合下列规定(      )。</w:t>
      </w:r>
      <w:r w:rsidRPr="00354D98">
        <w:rPr>
          <w:rFonts w:hAnsi="宋体" w:cs="宋体" w:hint="eastAsia"/>
        </w:rPr>
        <w:tab/>
        <w:t>ABCD</w:t>
      </w:r>
      <w:r w:rsidRPr="00354D98">
        <w:rPr>
          <w:rFonts w:hAnsi="宋体" w:cs="宋体" w:hint="eastAsia"/>
        </w:rPr>
        <w:tab/>
        <w:t>逆变器结构和电气连接应保持完整，不应存在锈蚀、积灰等现象；散热环境应良好，逆变器运行时不应有较大振动和异常噪声；</w:t>
      </w:r>
      <w:r w:rsidRPr="00354D98">
        <w:rPr>
          <w:rFonts w:hAnsi="宋体" w:cs="宋体" w:hint="eastAsia"/>
        </w:rPr>
        <w:tab/>
        <w:t>逆变器上的警示标识应完整无破损；</w:t>
      </w:r>
      <w:r w:rsidRPr="00354D98">
        <w:rPr>
          <w:rFonts w:hAnsi="宋体" w:cs="宋体" w:hint="eastAsia"/>
        </w:rPr>
        <w:tab/>
        <w:t>逆变器中直流母线电容温度过高或超过使用年限，应及时更换；</w:t>
      </w:r>
      <w:r w:rsidRPr="00354D98">
        <w:rPr>
          <w:rFonts w:hAnsi="宋体" w:cs="宋体" w:hint="eastAsia"/>
        </w:rPr>
        <w:tab/>
        <w:t>逆变器内的浪涌保护器是否完好。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w:t>
      </w:r>
      <w:r w:rsidRPr="00354D98">
        <w:rPr>
          <w:rFonts w:hAnsi="宋体" w:cs="宋体" w:hint="eastAsia"/>
        </w:rPr>
        <w:tab/>
        <w:t>决定太阳电池的性能参数有很多，几个重要参数包括(      )。</w:t>
      </w:r>
      <w:r w:rsidRPr="00354D98">
        <w:rPr>
          <w:rFonts w:hAnsi="宋体" w:cs="宋体" w:hint="eastAsia"/>
        </w:rPr>
        <w:tab/>
        <w:t>ABCDE</w:t>
      </w:r>
      <w:r w:rsidRPr="00354D98">
        <w:rPr>
          <w:rFonts w:hAnsi="宋体" w:cs="宋体" w:hint="eastAsia"/>
        </w:rPr>
        <w:tab/>
        <w:t>开路电压</w:t>
      </w:r>
      <w:r w:rsidRPr="00354D98">
        <w:rPr>
          <w:rFonts w:hAnsi="宋体" w:cs="宋体" w:hint="eastAsia"/>
        </w:rPr>
        <w:tab/>
        <w:t>短路电流</w:t>
      </w:r>
      <w:r w:rsidRPr="00354D98">
        <w:rPr>
          <w:rFonts w:hAnsi="宋体" w:cs="宋体" w:hint="eastAsia"/>
        </w:rPr>
        <w:tab/>
        <w:t>最大输出功率点电压</w:t>
      </w:r>
      <w:r w:rsidRPr="00354D98">
        <w:rPr>
          <w:rFonts w:hAnsi="宋体" w:cs="宋体" w:hint="eastAsia"/>
        </w:rPr>
        <w:tab/>
        <w:t>填充因子</w:t>
      </w:r>
      <w:r w:rsidRPr="00354D98">
        <w:rPr>
          <w:rFonts w:hAnsi="宋体" w:cs="宋体" w:hint="eastAsia"/>
        </w:rPr>
        <w:tab/>
        <w:t>转换效率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w:t>
      </w:r>
      <w:r w:rsidRPr="00354D98">
        <w:rPr>
          <w:rFonts w:hAnsi="宋体" w:cs="宋体" w:hint="eastAsia"/>
        </w:rPr>
        <w:tab/>
        <w:t>光伏发电系统对逆变器的基本技术要求有(      )。</w:t>
      </w:r>
      <w:r w:rsidRPr="00354D98">
        <w:rPr>
          <w:rFonts w:hAnsi="宋体" w:cs="宋体" w:hint="eastAsia"/>
        </w:rPr>
        <w:tab/>
        <w:t>ABCDE</w:t>
      </w:r>
      <w:r w:rsidRPr="00354D98">
        <w:rPr>
          <w:rFonts w:hAnsi="宋体" w:cs="宋体" w:hint="eastAsia"/>
        </w:rPr>
        <w:tab/>
        <w:t>能输出一个电压稳定的交流电</w:t>
      </w:r>
      <w:r w:rsidRPr="00354D98">
        <w:rPr>
          <w:rFonts w:hAnsi="宋体" w:cs="宋体" w:hint="eastAsia"/>
        </w:rPr>
        <w:tab/>
        <w:t>能输出一个频率稳定的交流电</w:t>
      </w:r>
      <w:r w:rsidRPr="00354D98">
        <w:rPr>
          <w:rFonts w:hAnsi="宋体" w:cs="宋体" w:hint="eastAsia"/>
        </w:rPr>
        <w:tab/>
        <w:t>输出的电压及其频率，在一定范围内可以调节</w:t>
      </w:r>
      <w:r w:rsidRPr="00354D98">
        <w:rPr>
          <w:rFonts w:hAnsi="宋体" w:cs="宋体" w:hint="eastAsia"/>
        </w:rPr>
        <w:tab/>
        <w:t>输出电压波形含谐波成分应尽量小</w:t>
      </w:r>
      <w:r w:rsidRPr="00354D98">
        <w:rPr>
          <w:rFonts w:hAnsi="宋体" w:cs="宋体" w:hint="eastAsia"/>
        </w:rPr>
        <w:tab/>
        <w:t>启动平稳，启动电流小，运行稳定可靠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w:t>
      </w:r>
      <w:r w:rsidRPr="00354D98">
        <w:rPr>
          <w:rFonts w:hAnsi="宋体" w:cs="宋体" w:hint="eastAsia"/>
        </w:rPr>
        <w:tab/>
        <w:t>下列属于太阳能发电独特特征的有(      )。</w:t>
      </w:r>
      <w:r w:rsidRPr="00354D98">
        <w:rPr>
          <w:rFonts w:hAnsi="宋体" w:cs="宋体" w:hint="eastAsia"/>
        </w:rPr>
        <w:tab/>
        <w:t>ABDE</w:t>
      </w:r>
      <w:r w:rsidRPr="00354D98">
        <w:rPr>
          <w:rFonts w:hAnsi="宋体" w:cs="宋体" w:hint="eastAsia"/>
        </w:rPr>
        <w:tab/>
        <w:t>没有运转部件，可以安静地生产清洁能源；</w:t>
      </w:r>
      <w:r w:rsidRPr="00354D98">
        <w:rPr>
          <w:rFonts w:hAnsi="宋体" w:cs="宋体" w:hint="eastAsia"/>
        </w:rPr>
        <w:tab/>
        <w:t>维护简单，容易实现自动化和无人化；</w:t>
      </w:r>
      <w:r w:rsidRPr="00354D98">
        <w:rPr>
          <w:rFonts w:hAnsi="宋体" w:cs="宋体" w:hint="eastAsia"/>
        </w:rPr>
        <w:tab/>
        <w:t>与规模大小有关，可按一定的效率发电；</w:t>
      </w:r>
      <w:r w:rsidRPr="00354D98">
        <w:rPr>
          <w:rFonts w:hAnsi="宋体" w:cs="宋体" w:hint="eastAsia"/>
        </w:rPr>
        <w:tab/>
        <w:t>由于是模板结构，易于产生规模化效益；</w:t>
      </w:r>
      <w:r w:rsidRPr="00354D98">
        <w:rPr>
          <w:rFonts w:hAnsi="宋体" w:cs="宋体" w:hint="eastAsia"/>
        </w:rPr>
        <w:tab/>
        <w:t>光发电是对废弃能源的有效利用。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w:t>
      </w:r>
      <w:r w:rsidRPr="00354D98">
        <w:rPr>
          <w:rFonts w:hAnsi="宋体" w:cs="宋体" w:hint="eastAsia"/>
        </w:rPr>
        <w:tab/>
        <w:t>光伏电站交接班内容包括( ABC  ）</w:t>
      </w:r>
      <w:r w:rsidRPr="00354D98">
        <w:rPr>
          <w:rFonts w:hAnsi="宋体" w:cs="宋体" w:hint="eastAsia"/>
        </w:rPr>
        <w:tab/>
        <w:t>ABC</w:t>
      </w:r>
      <w:r w:rsidRPr="00354D98">
        <w:rPr>
          <w:rFonts w:hAnsi="宋体" w:cs="宋体" w:hint="eastAsia"/>
        </w:rPr>
        <w:tab/>
        <w:t xml:space="preserve"> 接地线和接地刀闸的使用情况</w:t>
      </w:r>
      <w:r w:rsidRPr="00354D98">
        <w:rPr>
          <w:rFonts w:hAnsi="宋体" w:cs="宋体" w:hint="eastAsia"/>
        </w:rPr>
        <w:tab/>
        <w:t xml:space="preserve"> 设备的特殊巡视和专项检查工作</w:t>
      </w:r>
      <w:r w:rsidRPr="00354D98">
        <w:rPr>
          <w:rFonts w:hAnsi="宋体" w:cs="宋体" w:hint="eastAsia"/>
        </w:rPr>
        <w:tab/>
        <w:t xml:space="preserve"> 车辆维护保养及使用情况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w:t>
      </w:r>
      <w:r w:rsidRPr="00354D98">
        <w:rPr>
          <w:rFonts w:hAnsi="宋体" w:cs="宋体" w:hint="eastAsia"/>
        </w:rPr>
        <w:tab/>
        <w:t>"光伏电站交班要做到“ 五不交"" 包括（ ABC  ）"</w:t>
      </w:r>
      <w:r w:rsidRPr="00354D98">
        <w:rPr>
          <w:rFonts w:hAnsi="宋体" w:cs="宋体" w:hint="eastAsia"/>
        </w:rPr>
        <w:tab/>
        <w:t>ABC</w:t>
      </w:r>
      <w:r w:rsidRPr="00354D98">
        <w:rPr>
          <w:rFonts w:hAnsi="宋体" w:cs="宋体" w:hint="eastAsia"/>
        </w:rPr>
        <w:tab/>
        <w:t xml:space="preserve"> 记录不清、交待不明</w:t>
      </w:r>
      <w:r w:rsidRPr="00354D98">
        <w:rPr>
          <w:rFonts w:hAnsi="宋体" w:cs="宋体" w:hint="eastAsia"/>
        </w:rPr>
        <w:tab/>
        <w:t xml:space="preserve">  现场不清洁、工具资料不全</w:t>
      </w:r>
      <w:r w:rsidRPr="00354D98">
        <w:rPr>
          <w:rFonts w:hAnsi="宋体" w:cs="宋体" w:hint="eastAsia"/>
        </w:rPr>
        <w:tab/>
        <w:t xml:space="preserve"> 操作、试验、事故处理未告一段落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w:t>
      </w:r>
      <w:r w:rsidRPr="00354D98">
        <w:rPr>
          <w:rFonts w:hAnsi="宋体" w:cs="宋体" w:hint="eastAsia"/>
        </w:rPr>
        <w:tab/>
        <w:t>晶体硅电池组件的主要电气性能：有开路电压(Voc)、 （      ）、（   ）、（   ）、（      ）、（填充因子（FF））、（转换效率（Eff））、系统最大工作电压。</w:t>
      </w:r>
      <w:r w:rsidRPr="00354D98">
        <w:rPr>
          <w:rFonts w:hAnsi="宋体" w:cs="宋体" w:hint="eastAsia"/>
        </w:rPr>
        <w:tab/>
        <w:t>ABCD</w:t>
      </w:r>
      <w:r w:rsidRPr="00354D98">
        <w:rPr>
          <w:rFonts w:hAnsi="宋体" w:cs="宋体" w:hint="eastAsia"/>
        </w:rPr>
        <w:tab/>
        <w:t>短路电流（Isc)</w:t>
      </w:r>
      <w:r w:rsidRPr="00354D98">
        <w:rPr>
          <w:rFonts w:hAnsi="宋体" w:cs="宋体" w:hint="eastAsia"/>
        </w:rPr>
        <w:tab/>
        <w:t>(峰值功率电流(Im）</w:t>
      </w:r>
      <w:r w:rsidRPr="00354D98">
        <w:rPr>
          <w:rFonts w:hAnsi="宋体" w:cs="宋体" w:hint="eastAsia"/>
        </w:rPr>
        <w:tab/>
        <w:t>峰值功率电压（Vm)</w:t>
      </w:r>
      <w:r w:rsidRPr="00354D98">
        <w:rPr>
          <w:rFonts w:hAnsi="宋体" w:cs="宋体" w:hint="eastAsia"/>
        </w:rPr>
        <w:tab/>
        <w:t>(峰值功率（Pm）</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w:t>
      </w:r>
      <w:r w:rsidRPr="00354D98">
        <w:rPr>
          <w:rFonts w:hAnsi="宋体" w:cs="宋体" w:hint="eastAsia"/>
        </w:rPr>
        <w:tab/>
        <w:t>影响光伏组件发电效率和寿命的问题主要包括: （      ）、（   ）、（   ）、（      ） 等。</w:t>
      </w:r>
      <w:r w:rsidRPr="00354D98">
        <w:rPr>
          <w:rFonts w:hAnsi="宋体" w:cs="宋体" w:hint="eastAsia"/>
        </w:rPr>
        <w:tab/>
        <w:t>ABCD</w:t>
      </w:r>
      <w:r w:rsidRPr="00354D98">
        <w:rPr>
          <w:rFonts w:hAnsi="宋体" w:cs="宋体" w:hint="eastAsia"/>
        </w:rPr>
        <w:tab/>
        <w:t>光伏电池效率衰减</w:t>
      </w:r>
      <w:r w:rsidRPr="00354D98">
        <w:rPr>
          <w:rFonts w:hAnsi="宋体" w:cs="宋体" w:hint="eastAsia"/>
        </w:rPr>
        <w:tab/>
        <w:t>B封装辅助材料老化</w:t>
      </w:r>
      <w:r w:rsidRPr="00354D98">
        <w:rPr>
          <w:rFonts w:hAnsi="宋体" w:cs="宋体" w:hint="eastAsia"/>
        </w:rPr>
        <w:tab/>
        <w:t>C热斑问题</w:t>
      </w:r>
      <w:r w:rsidRPr="00354D98">
        <w:rPr>
          <w:rFonts w:hAnsi="宋体" w:cs="宋体" w:hint="eastAsia"/>
        </w:rPr>
        <w:tab/>
        <w:t>D焊带脱焊或断裂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w:t>
      </w:r>
      <w:r w:rsidRPr="00354D98">
        <w:rPr>
          <w:rFonts w:hAnsi="宋体" w:cs="宋体" w:hint="eastAsia"/>
        </w:rPr>
        <w:tab/>
        <w:t>"光伏组件的清洗工作建议选择在（      ）、（   ）、（   ）、（      ）进行,以降低遮挡造成的发电量损失."</w:t>
      </w:r>
      <w:r w:rsidRPr="00354D98">
        <w:rPr>
          <w:rFonts w:hAnsi="宋体" w:cs="宋体" w:hint="eastAsia"/>
        </w:rPr>
        <w:tab/>
        <w:t>ABCD</w:t>
      </w:r>
      <w:r w:rsidRPr="00354D98">
        <w:rPr>
          <w:rFonts w:hAnsi="宋体" w:cs="宋体" w:hint="eastAsia"/>
        </w:rPr>
        <w:tab/>
        <w:t>清晨</w:t>
      </w:r>
      <w:r w:rsidRPr="00354D98">
        <w:rPr>
          <w:rFonts w:hAnsi="宋体" w:cs="宋体" w:hint="eastAsia"/>
        </w:rPr>
        <w:tab/>
        <w:t>傍晚</w:t>
      </w:r>
      <w:r w:rsidRPr="00354D98">
        <w:rPr>
          <w:rFonts w:hAnsi="宋体" w:cs="宋体" w:hint="eastAsia"/>
        </w:rPr>
        <w:tab/>
        <w:t>夜间</w:t>
      </w:r>
      <w:r w:rsidRPr="00354D98">
        <w:rPr>
          <w:rFonts w:hAnsi="宋体" w:cs="宋体" w:hint="eastAsia"/>
        </w:rPr>
        <w:tab/>
        <w:t>多云天气</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w:t>
      </w:r>
      <w:r w:rsidRPr="00354D98">
        <w:rPr>
          <w:rFonts w:hAnsi="宋体" w:cs="宋体" w:hint="eastAsia"/>
        </w:rPr>
        <w:tab/>
        <w:t>中控室后台发现逆变器发电量异常，可能原因（    ）</w:t>
      </w:r>
      <w:r w:rsidRPr="00354D98">
        <w:rPr>
          <w:rFonts w:hAnsi="宋体" w:cs="宋体" w:hint="eastAsia"/>
        </w:rPr>
        <w:tab/>
        <w:t>ABCD</w:t>
      </w:r>
      <w:r w:rsidRPr="00354D98">
        <w:rPr>
          <w:rFonts w:hAnsi="宋体" w:cs="宋体" w:hint="eastAsia"/>
        </w:rPr>
        <w:tab/>
        <w:t>汇流箱或支路开关异常，导致PV输入功率偏低;</w:t>
      </w:r>
      <w:r w:rsidRPr="00354D98">
        <w:rPr>
          <w:rFonts w:hAnsi="宋体" w:cs="宋体" w:hint="eastAsia"/>
        </w:rPr>
        <w:tab/>
        <w:t>电网电压偏低，输出电流被限制;</w:t>
      </w:r>
      <w:r w:rsidRPr="00354D98">
        <w:rPr>
          <w:rFonts w:hAnsi="宋体" w:cs="宋体" w:hint="eastAsia"/>
        </w:rPr>
        <w:tab/>
        <w:t>逆变器输出电压电流检测误差较大，导致统计发电量偏低;</w:t>
      </w:r>
      <w:r w:rsidRPr="00354D98">
        <w:rPr>
          <w:rFonts w:hAnsi="宋体" w:cs="宋体" w:hint="eastAsia"/>
        </w:rPr>
        <w:tab/>
        <w:t>防尘网堵塞或风机异常导致逆变器过温。</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w:t>
      </w:r>
      <w:r w:rsidRPr="00354D98">
        <w:rPr>
          <w:rFonts w:hAnsi="宋体" w:cs="宋体" w:hint="eastAsia"/>
        </w:rPr>
        <w:tab/>
        <w:t>以下属于引起蚯蚓纹现象原因的有：（   ）</w:t>
      </w:r>
      <w:r w:rsidRPr="00354D98">
        <w:rPr>
          <w:rFonts w:hAnsi="宋体" w:cs="宋体" w:hint="eastAsia"/>
        </w:rPr>
        <w:tab/>
        <w:t>ABC</w:t>
      </w:r>
      <w:r w:rsidRPr="00354D98">
        <w:rPr>
          <w:rFonts w:hAnsi="宋体" w:cs="宋体" w:hint="eastAsia"/>
        </w:rPr>
        <w:tab/>
        <w:t>隐裂；</w:t>
      </w:r>
      <w:r w:rsidRPr="00354D98">
        <w:rPr>
          <w:rFonts w:hAnsi="宋体" w:cs="宋体" w:hint="eastAsia"/>
        </w:rPr>
        <w:tab/>
        <w:t>背板划伤；</w:t>
      </w:r>
      <w:r w:rsidRPr="00354D98">
        <w:rPr>
          <w:rFonts w:hAnsi="宋体" w:cs="宋体" w:hint="eastAsia"/>
        </w:rPr>
        <w:tab/>
        <w:t>电池片氧化；</w:t>
      </w:r>
      <w:r w:rsidRPr="00354D98">
        <w:rPr>
          <w:rFonts w:hAnsi="宋体" w:cs="宋体" w:hint="eastAsia"/>
        </w:rPr>
        <w:tab/>
        <w:t>虚焊。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28</w:t>
      </w:r>
      <w:r w:rsidRPr="00354D98">
        <w:rPr>
          <w:rFonts w:hAnsi="宋体" w:cs="宋体" w:hint="eastAsia"/>
        </w:rPr>
        <w:tab/>
        <w:t>以下属于组件电压低的原因有：（）</w:t>
      </w:r>
      <w:r w:rsidRPr="00354D98">
        <w:rPr>
          <w:rFonts w:hAnsi="宋体" w:cs="宋体" w:hint="eastAsia"/>
        </w:rPr>
        <w:tab/>
        <w:t>ABCD</w:t>
      </w:r>
      <w:r w:rsidRPr="00354D98">
        <w:rPr>
          <w:rFonts w:hAnsi="宋体" w:cs="宋体" w:hint="eastAsia"/>
        </w:rPr>
        <w:tab/>
        <w:t>无效片；</w:t>
      </w:r>
      <w:r w:rsidRPr="00354D98">
        <w:rPr>
          <w:rFonts w:hAnsi="宋体" w:cs="宋体" w:hint="eastAsia"/>
        </w:rPr>
        <w:tab/>
        <w:t>接线盒虚焊；</w:t>
      </w:r>
      <w:r w:rsidRPr="00354D98">
        <w:rPr>
          <w:rFonts w:hAnsi="宋体" w:cs="宋体" w:hint="eastAsia"/>
        </w:rPr>
        <w:tab/>
        <w:t>隐裂；</w:t>
      </w:r>
      <w:r w:rsidRPr="00354D98">
        <w:rPr>
          <w:rFonts w:hAnsi="宋体" w:cs="宋体" w:hint="eastAsia"/>
        </w:rPr>
        <w:tab/>
        <w:t>虚焊。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w:t>
      </w:r>
      <w:r w:rsidRPr="00354D98">
        <w:rPr>
          <w:rFonts w:hAnsi="宋体" w:cs="宋体" w:hint="eastAsia"/>
        </w:rPr>
        <w:tab/>
        <w:t>在绝缘电阻试验中，当直流电压通过被测试品电解质材料时，其电流由哪些部分构成 :（   ）</w:t>
      </w:r>
      <w:r w:rsidRPr="00354D98">
        <w:rPr>
          <w:rFonts w:hAnsi="宋体" w:cs="宋体" w:hint="eastAsia"/>
        </w:rPr>
        <w:tab/>
        <w:t>ACD</w:t>
      </w:r>
      <w:r w:rsidRPr="00354D98">
        <w:rPr>
          <w:rFonts w:hAnsi="宋体" w:cs="宋体" w:hint="eastAsia"/>
        </w:rPr>
        <w:tab/>
        <w:t>电容电流</w:t>
      </w:r>
      <w:r w:rsidRPr="00354D98">
        <w:rPr>
          <w:rFonts w:hAnsi="宋体" w:cs="宋体" w:hint="eastAsia"/>
        </w:rPr>
        <w:tab/>
        <w:t>电感电流</w:t>
      </w:r>
      <w:r w:rsidRPr="00354D98">
        <w:rPr>
          <w:rFonts w:hAnsi="宋体" w:cs="宋体" w:hint="eastAsia"/>
        </w:rPr>
        <w:tab/>
        <w:t>吸收电流</w:t>
      </w:r>
      <w:r w:rsidRPr="00354D98">
        <w:rPr>
          <w:rFonts w:hAnsi="宋体" w:cs="宋体" w:hint="eastAsia"/>
        </w:rPr>
        <w:tab/>
        <w:t>泄漏电流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w:t>
      </w:r>
      <w:r w:rsidRPr="00354D98">
        <w:rPr>
          <w:rFonts w:hAnsi="宋体" w:cs="宋体" w:hint="eastAsia"/>
        </w:rPr>
        <w:tab/>
        <w:t>变压器直流电阻测试可以检查出哪些缺陷 :（  ）</w:t>
      </w:r>
      <w:r w:rsidRPr="00354D98">
        <w:rPr>
          <w:rFonts w:hAnsi="宋体" w:cs="宋体" w:hint="eastAsia"/>
        </w:rPr>
        <w:tab/>
        <w:t>ABD</w:t>
      </w:r>
      <w:r w:rsidRPr="00354D98">
        <w:rPr>
          <w:rFonts w:hAnsi="宋体" w:cs="宋体" w:hint="eastAsia"/>
        </w:rPr>
        <w:tab/>
        <w:t>绕组有无匝间短路</w:t>
      </w:r>
      <w:r w:rsidRPr="00354D98">
        <w:rPr>
          <w:rFonts w:hAnsi="宋体" w:cs="宋体" w:hint="eastAsia"/>
        </w:rPr>
        <w:tab/>
        <w:t>绕组接头、引线的焊接质量</w:t>
      </w:r>
      <w:r w:rsidRPr="00354D98">
        <w:rPr>
          <w:rFonts w:hAnsi="宋体" w:cs="宋体" w:hint="eastAsia"/>
        </w:rPr>
        <w:tab/>
        <w:t>绝缘老化</w:t>
      </w:r>
      <w:r w:rsidRPr="00354D98">
        <w:rPr>
          <w:rFonts w:hAnsi="宋体" w:cs="宋体" w:hint="eastAsia"/>
        </w:rPr>
        <w:tab/>
        <w:t>引出线有无断裂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w:t>
      </w:r>
      <w:r w:rsidRPr="00354D98">
        <w:rPr>
          <w:rFonts w:hAnsi="宋体" w:cs="宋体" w:hint="eastAsia"/>
        </w:rPr>
        <w:tab/>
        <w:t>为什么要开展导电回路电阻测试 :（  ）</w:t>
      </w:r>
      <w:r w:rsidRPr="00354D98">
        <w:rPr>
          <w:rFonts w:hAnsi="宋体" w:cs="宋体" w:hint="eastAsia"/>
        </w:rPr>
        <w:tab/>
        <w:t>ABC</w:t>
      </w:r>
      <w:r w:rsidRPr="00354D98">
        <w:rPr>
          <w:rFonts w:hAnsi="宋体" w:cs="宋体" w:hint="eastAsia"/>
        </w:rPr>
        <w:tab/>
        <w:t>断路器回路电阻将影响正常工作电流通过时产生不允许的</w:t>
      </w:r>
      <w:r w:rsidRPr="00354D98">
        <w:rPr>
          <w:rFonts w:hAnsi="宋体" w:cs="宋体" w:hint="eastAsia"/>
        </w:rPr>
        <w:tab/>
        <w:t>回路电阻影响通过短路电流时的开断性能</w:t>
      </w:r>
      <w:r w:rsidRPr="00354D98">
        <w:rPr>
          <w:rFonts w:hAnsi="宋体" w:cs="宋体" w:hint="eastAsia"/>
        </w:rPr>
        <w:tab/>
        <w:t>断路器储能机构卡涩</w:t>
      </w:r>
      <w:r w:rsidRPr="00354D98">
        <w:rPr>
          <w:rFonts w:hAnsi="宋体" w:cs="宋体" w:hint="eastAsia"/>
        </w:rPr>
        <w:tab/>
        <w:t>动静触头无法有效接触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w:t>
      </w:r>
      <w:r w:rsidRPr="00354D98">
        <w:rPr>
          <w:rFonts w:hAnsi="宋体" w:cs="宋体" w:hint="eastAsia"/>
        </w:rPr>
        <w:tab/>
        <w:t>光伏电站应按时向电力调控机构报送（）功率预测曲线及其他满足运行的数据文件。（  ）</w:t>
      </w:r>
      <w:r w:rsidRPr="00354D98">
        <w:rPr>
          <w:rFonts w:hAnsi="宋体" w:cs="宋体" w:hint="eastAsia"/>
        </w:rPr>
        <w:tab/>
        <w:t>BC</w:t>
      </w:r>
      <w:r w:rsidRPr="00354D98">
        <w:rPr>
          <w:rFonts w:hAnsi="宋体" w:cs="宋体" w:hint="eastAsia"/>
        </w:rPr>
        <w:tab/>
        <w:t>机头</w:t>
      </w:r>
      <w:r w:rsidRPr="00354D98">
        <w:rPr>
          <w:rFonts w:hAnsi="宋体" w:cs="宋体" w:hint="eastAsia"/>
        </w:rPr>
        <w:tab/>
        <w:t>短期</w:t>
      </w:r>
      <w:r w:rsidRPr="00354D98">
        <w:rPr>
          <w:rFonts w:hAnsi="宋体" w:cs="宋体" w:hint="eastAsia"/>
        </w:rPr>
        <w:tab/>
        <w:t>测风塔</w:t>
      </w:r>
      <w:r w:rsidRPr="00354D98">
        <w:rPr>
          <w:rFonts w:hAnsi="宋体" w:cs="宋体" w:hint="eastAsia"/>
        </w:rPr>
        <w:tab/>
        <w:t>超短期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w:t>
      </w:r>
      <w:r w:rsidRPr="00354D98">
        <w:rPr>
          <w:rFonts w:hAnsi="宋体" w:cs="宋体" w:hint="eastAsia"/>
        </w:rPr>
        <w:tab/>
        <w:t>对于无故（）调度指令的并网发电厂，根据《电网调度管理条例》，给予通报，追究相关责任人的责任，并按 500 分/次考核。 :（   ）</w:t>
      </w:r>
      <w:r w:rsidRPr="00354D98">
        <w:rPr>
          <w:rFonts w:hAnsi="宋体" w:cs="宋体" w:hint="eastAsia"/>
        </w:rPr>
        <w:tab/>
        <w:t>AC</w:t>
      </w:r>
      <w:r w:rsidRPr="00354D98">
        <w:rPr>
          <w:rFonts w:hAnsi="宋体" w:cs="宋体" w:hint="eastAsia"/>
        </w:rPr>
        <w:tab/>
        <w:t>延缓执行</w:t>
      </w:r>
      <w:r w:rsidRPr="00354D98">
        <w:rPr>
          <w:rFonts w:hAnsi="宋体" w:cs="宋体" w:hint="eastAsia"/>
        </w:rPr>
        <w:tab/>
        <w:t>违背</w:t>
      </w:r>
      <w:r w:rsidRPr="00354D98">
        <w:rPr>
          <w:rFonts w:hAnsi="宋体" w:cs="宋体" w:hint="eastAsia"/>
        </w:rPr>
        <w:tab/>
        <w:t>拒不执行</w:t>
      </w:r>
      <w:r w:rsidRPr="00354D98">
        <w:rPr>
          <w:rFonts w:hAnsi="宋体" w:cs="宋体" w:hint="eastAsia"/>
        </w:rPr>
        <w:tab/>
        <w:t>虚假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w:t>
      </w:r>
      <w:r w:rsidRPr="00354D98">
        <w:rPr>
          <w:rFonts w:hAnsi="宋体" w:cs="宋体" w:hint="eastAsia"/>
        </w:rPr>
        <w:tab/>
        <w:t>对于未经调度机构同意擅自（）等不符合规定的操作全厂容量 10 分/万千瓦考核。 （  ）</w:t>
      </w:r>
      <w:r w:rsidRPr="00354D98">
        <w:rPr>
          <w:rFonts w:hAnsi="宋体" w:cs="宋体" w:hint="eastAsia"/>
        </w:rPr>
        <w:tab/>
        <w:t>BCD</w:t>
      </w:r>
      <w:r w:rsidRPr="00354D98">
        <w:rPr>
          <w:rFonts w:hAnsi="宋体" w:cs="宋体" w:hint="eastAsia"/>
        </w:rPr>
        <w:tab/>
        <w:t>断开开关</w:t>
      </w:r>
      <w:r w:rsidRPr="00354D98">
        <w:rPr>
          <w:rFonts w:hAnsi="宋体" w:cs="宋体" w:hint="eastAsia"/>
        </w:rPr>
        <w:tab/>
        <w:t>开停机</w:t>
      </w:r>
      <w:r w:rsidRPr="00354D98">
        <w:rPr>
          <w:rFonts w:hAnsi="宋体" w:cs="宋体" w:hint="eastAsia"/>
        </w:rPr>
        <w:tab/>
        <w:t>变更调度机构调管设备状态</w:t>
      </w:r>
      <w:r w:rsidRPr="00354D98">
        <w:rPr>
          <w:rFonts w:hAnsi="宋体" w:cs="宋体" w:hint="eastAsia"/>
        </w:rPr>
        <w:tab/>
        <w:t>在调度机构调管设备上工作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w:t>
      </w:r>
      <w:r w:rsidRPr="00354D98">
        <w:rPr>
          <w:rFonts w:hAnsi="宋体" w:cs="宋体" w:hint="eastAsia"/>
        </w:rPr>
        <w:tab/>
        <w:t>凡并网发电厂内输变电设备因自身原因，发生那些情况，纳入输变电设备非计划停运考核范围（ ）。</w:t>
      </w:r>
      <w:r w:rsidRPr="00354D98">
        <w:rPr>
          <w:rFonts w:hAnsi="宋体" w:cs="宋体" w:hint="eastAsia"/>
        </w:rPr>
        <w:tab/>
        <w:t>ABD</w:t>
      </w:r>
      <w:r w:rsidRPr="00354D98">
        <w:rPr>
          <w:rFonts w:hAnsi="宋体" w:cs="宋体" w:hint="eastAsia"/>
        </w:rPr>
        <w:tab/>
        <w:t>输变电设备直接跳闸和被迫停运</w:t>
      </w:r>
      <w:r w:rsidRPr="00354D98">
        <w:rPr>
          <w:rFonts w:hAnsi="宋体" w:cs="宋体" w:hint="eastAsia"/>
        </w:rPr>
        <w:tab/>
        <w:t>输变电设备发生临检</w:t>
      </w:r>
      <w:r w:rsidRPr="00354D98">
        <w:rPr>
          <w:rFonts w:hAnsi="宋体" w:cs="宋体" w:hint="eastAsia"/>
        </w:rPr>
        <w:tab/>
        <w:t>输变电设备操作错误</w:t>
      </w:r>
      <w:r w:rsidRPr="00354D98">
        <w:rPr>
          <w:rFonts w:hAnsi="宋体" w:cs="宋体" w:hint="eastAsia"/>
        </w:rPr>
        <w:tab/>
        <w:t>输变电设备故障后未恢复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w:t>
      </w:r>
      <w:r w:rsidRPr="00354D98">
        <w:rPr>
          <w:rFonts w:hAnsi="宋体" w:cs="宋体" w:hint="eastAsia"/>
        </w:rPr>
        <w:tab/>
        <w:t>光伏电站有功功率控制系统考核指标有哪些（  ）？</w:t>
      </w:r>
      <w:r w:rsidRPr="00354D98">
        <w:rPr>
          <w:rFonts w:hAnsi="宋体" w:cs="宋体" w:hint="eastAsia"/>
        </w:rPr>
        <w:tab/>
        <w:t>ABCD</w:t>
      </w:r>
      <w:r w:rsidRPr="00354D98">
        <w:rPr>
          <w:rFonts w:hAnsi="宋体" w:cs="宋体" w:hint="eastAsia"/>
        </w:rPr>
        <w:tab/>
        <w:t>可用率</w:t>
      </w:r>
      <w:r w:rsidRPr="00354D98">
        <w:rPr>
          <w:rFonts w:hAnsi="宋体" w:cs="宋体" w:hint="eastAsia"/>
        </w:rPr>
        <w:tab/>
        <w:t>变化值</w:t>
      </w:r>
      <w:r w:rsidRPr="00354D98">
        <w:rPr>
          <w:rFonts w:hAnsi="宋体" w:cs="宋体" w:hint="eastAsia"/>
        </w:rPr>
        <w:tab/>
        <w:t>合格率</w:t>
      </w:r>
      <w:r w:rsidRPr="00354D98">
        <w:rPr>
          <w:rFonts w:hAnsi="宋体" w:cs="宋体" w:hint="eastAsia"/>
        </w:rPr>
        <w:tab/>
        <w:t>响应时间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w:t>
      </w:r>
      <w:r w:rsidRPr="00354D98">
        <w:rPr>
          <w:rFonts w:hAnsi="宋体" w:cs="宋体" w:hint="eastAsia"/>
        </w:rPr>
        <w:tab/>
        <w:t>对无功补偿装置的考核内容包括那些（  ）？</w:t>
      </w:r>
      <w:r w:rsidRPr="00354D98">
        <w:rPr>
          <w:rFonts w:hAnsi="宋体" w:cs="宋体" w:hint="eastAsia"/>
        </w:rPr>
        <w:tab/>
        <w:t>ACD</w:t>
      </w:r>
      <w:r w:rsidRPr="00354D98">
        <w:rPr>
          <w:rFonts w:hAnsi="宋体" w:cs="宋体" w:hint="eastAsia"/>
        </w:rPr>
        <w:tab/>
        <w:t>无故不按照设计要求安装</w:t>
      </w:r>
      <w:r w:rsidRPr="00354D98">
        <w:rPr>
          <w:rFonts w:hAnsi="宋体" w:cs="宋体" w:hint="eastAsia"/>
        </w:rPr>
        <w:tab/>
        <w:t>频繁操作</w:t>
      </w:r>
      <w:r w:rsidRPr="00354D98">
        <w:rPr>
          <w:rFonts w:hAnsi="宋体" w:cs="宋体" w:hint="eastAsia"/>
        </w:rPr>
        <w:tab/>
        <w:t>不按照调度指令擅自投退</w:t>
      </w:r>
      <w:r w:rsidRPr="00354D98">
        <w:rPr>
          <w:rFonts w:hAnsi="宋体" w:cs="宋体" w:hint="eastAsia"/>
        </w:rPr>
        <w:tab/>
        <w:t>可用率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w:t>
      </w:r>
      <w:r w:rsidRPr="00354D98">
        <w:rPr>
          <w:rFonts w:hAnsi="宋体" w:cs="宋体" w:hint="eastAsia"/>
        </w:rPr>
        <w:tab/>
        <w:t>光伏电站 AVC 考核内容包括那些（ ）？</w:t>
      </w:r>
      <w:r w:rsidRPr="00354D98">
        <w:rPr>
          <w:rFonts w:hAnsi="宋体" w:cs="宋体" w:hint="eastAsia"/>
        </w:rPr>
        <w:tab/>
        <w:t>ACD</w:t>
      </w:r>
      <w:r w:rsidRPr="00354D98">
        <w:rPr>
          <w:rFonts w:hAnsi="宋体" w:cs="宋体" w:hint="eastAsia"/>
        </w:rPr>
        <w:tab/>
        <w:t>调度管理考核</w:t>
      </w:r>
      <w:r w:rsidRPr="00354D98">
        <w:rPr>
          <w:rFonts w:hAnsi="宋体" w:cs="宋体" w:hint="eastAsia"/>
        </w:rPr>
        <w:tab/>
        <w:t>通讯中断率考核</w:t>
      </w:r>
      <w:r w:rsidRPr="00354D98">
        <w:rPr>
          <w:rFonts w:hAnsi="宋体" w:cs="宋体" w:hint="eastAsia"/>
        </w:rPr>
        <w:tab/>
        <w:t>投运率考核</w:t>
      </w:r>
      <w:r w:rsidRPr="00354D98">
        <w:rPr>
          <w:rFonts w:hAnsi="宋体" w:cs="宋体" w:hint="eastAsia"/>
        </w:rPr>
        <w:tab/>
        <w:t>合格率考核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w:t>
      </w:r>
      <w:r w:rsidRPr="00354D98">
        <w:rPr>
          <w:rFonts w:hAnsi="宋体" w:cs="宋体" w:hint="eastAsia"/>
        </w:rPr>
        <w:tab/>
        <w:t>新能源场站一次调频考核内容包括那些（ ）？</w:t>
      </w:r>
      <w:r w:rsidRPr="00354D98">
        <w:rPr>
          <w:rFonts w:hAnsi="宋体" w:cs="宋体" w:hint="eastAsia"/>
        </w:rPr>
        <w:tab/>
        <w:t>ABC</w:t>
      </w:r>
      <w:r w:rsidRPr="00354D98">
        <w:rPr>
          <w:rFonts w:hAnsi="宋体" w:cs="宋体" w:hint="eastAsia"/>
        </w:rPr>
        <w:tab/>
        <w:t>调度管理考核</w:t>
      </w:r>
      <w:r w:rsidRPr="00354D98">
        <w:rPr>
          <w:rFonts w:hAnsi="宋体" w:cs="宋体" w:hint="eastAsia"/>
        </w:rPr>
        <w:tab/>
        <w:t>大频差扰动性能考核</w:t>
      </w:r>
      <w:r w:rsidRPr="00354D98">
        <w:rPr>
          <w:rFonts w:hAnsi="宋体" w:cs="宋体" w:hint="eastAsia"/>
        </w:rPr>
        <w:tab/>
        <w:t>月度平均合格率考核</w:t>
      </w:r>
      <w:r w:rsidRPr="00354D98">
        <w:rPr>
          <w:rFonts w:hAnsi="宋体" w:cs="宋体" w:hint="eastAsia"/>
        </w:rPr>
        <w:tab/>
        <w:t>频率波动考核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w:t>
      </w:r>
      <w:r w:rsidRPr="00354D98">
        <w:rPr>
          <w:rFonts w:hAnsi="宋体" w:cs="宋体" w:hint="eastAsia"/>
        </w:rPr>
        <w:tab/>
        <w:t>对并网运行的风电场、光伏电站功率预测的那些方面应满足一定标准（  ）？</w:t>
      </w:r>
      <w:r w:rsidRPr="00354D98">
        <w:rPr>
          <w:rFonts w:hAnsi="宋体" w:cs="宋体" w:hint="eastAsia"/>
        </w:rPr>
        <w:tab/>
        <w:t>ACD</w:t>
      </w:r>
      <w:r w:rsidRPr="00354D98">
        <w:rPr>
          <w:rFonts w:hAnsi="宋体" w:cs="宋体" w:hint="eastAsia"/>
        </w:rPr>
        <w:tab/>
        <w:t>短期功率预测</w:t>
      </w:r>
      <w:r w:rsidRPr="00354D98">
        <w:rPr>
          <w:rFonts w:hAnsi="宋体" w:cs="宋体" w:hint="eastAsia"/>
        </w:rPr>
        <w:tab/>
        <w:t>均方根误差</w:t>
      </w:r>
      <w:r w:rsidRPr="00354D98">
        <w:rPr>
          <w:rFonts w:hAnsi="宋体" w:cs="宋体" w:hint="eastAsia"/>
        </w:rPr>
        <w:tab/>
        <w:t>超短期功率预测</w:t>
      </w:r>
      <w:r w:rsidRPr="00354D98">
        <w:rPr>
          <w:rFonts w:hAnsi="宋体" w:cs="宋体" w:hint="eastAsia"/>
        </w:rPr>
        <w:tab/>
        <w:t>可用电量统计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w:t>
      </w:r>
      <w:r w:rsidRPr="00354D98">
        <w:rPr>
          <w:rFonts w:hAnsi="宋体" w:cs="宋体" w:hint="eastAsia"/>
        </w:rPr>
        <w:tab/>
        <w:t>可用发电功率指考虑场内设备（  ）等原因引起受阻后能够发出的功率。</w:t>
      </w:r>
      <w:r w:rsidRPr="00354D98">
        <w:rPr>
          <w:rFonts w:hAnsi="宋体" w:cs="宋体" w:hint="eastAsia"/>
        </w:rPr>
        <w:tab/>
        <w:t>BCD</w:t>
      </w:r>
      <w:r w:rsidRPr="00354D98">
        <w:rPr>
          <w:rFonts w:hAnsi="宋体" w:cs="宋体" w:hint="eastAsia"/>
        </w:rPr>
        <w:tab/>
        <w:t>停运</w:t>
      </w:r>
      <w:r w:rsidRPr="00354D98">
        <w:rPr>
          <w:rFonts w:hAnsi="宋体" w:cs="宋体" w:hint="eastAsia"/>
        </w:rPr>
        <w:tab/>
        <w:t>故障</w:t>
      </w:r>
      <w:r w:rsidRPr="00354D98">
        <w:rPr>
          <w:rFonts w:hAnsi="宋体" w:cs="宋体" w:hint="eastAsia"/>
        </w:rPr>
        <w:tab/>
        <w:t>缺陷</w:t>
      </w:r>
      <w:r w:rsidRPr="00354D98">
        <w:rPr>
          <w:rFonts w:hAnsi="宋体" w:cs="宋体" w:hint="eastAsia"/>
        </w:rPr>
        <w:tab/>
        <w:t>检修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w:t>
      </w:r>
      <w:r w:rsidRPr="00354D98">
        <w:rPr>
          <w:rFonts w:hAnsi="宋体" w:cs="宋体" w:hint="eastAsia"/>
        </w:rPr>
        <w:tab/>
        <w:t>变压器一、二次侧绕组因匝数不同将导致一、二次侧绕组的电压高低不等，关于匝数与电压的关系，描述正确的包括 :（）</w:t>
      </w:r>
      <w:r w:rsidRPr="00354D98">
        <w:rPr>
          <w:rFonts w:hAnsi="宋体" w:cs="宋体" w:hint="eastAsia"/>
        </w:rPr>
        <w:tab/>
        <w:t>AB</w:t>
      </w:r>
      <w:r w:rsidRPr="00354D98">
        <w:rPr>
          <w:rFonts w:hAnsi="宋体" w:cs="宋体" w:hint="eastAsia"/>
        </w:rPr>
        <w:tab/>
        <w:t>匝数多的一边电压高</w:t>
      </w:r>
      <w:r w:rsidRPr="00354D98">
        <w:rPr>
          <w:rFonts w:hAnsi="宋体" w:cs="宋体" w:hint="eastAsia"/>
        </w:rPr>
        <w:tab/>
        <w:t>匝数少的一边电压低</w:t>
      </w:r>
      <w:r w:rsidRPr="00354D98">
        <w:rPr>
          <w:rFonts w:hAnsi="宋体" w:cs="宋体" w:hint="eastAsia"/>
        </w:rPr>
        <w:tab/>
        <w:t>匝数多的一边电压低</w:t>
      </w:r>
      <w:r w:rsidRPr="00354D98">
        <w:rPr>
          <w:rFonts w:hAnsi="宋体" w:cs="宋体" w:hint="eastAsia"/>
        </w:rPr>
        <w:tab/>
        <w:t>匝数少的一边电压高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w:t>
      </w:r>
      <w:r w:rsidRPr="00354D98">
        <w:rPr>
          <w:rFonts w:hAnsi="宋体" w:cs="宋体" w:hint="eastAsia"/>
        </w:rPr>
        <w:tab/>
        <w:t>当交流电源电压加到变压器一次侧绕组后，就有交流电流通过该绕组，在铁芯中产生交变磁通，这个交变磁通的特点是（ ）。</w:t>
      </w:r>
      <w:r w:rsidRPr="00354D98">
        <w:rPr>
          <w:rFonts w:hAnsi="宋体" w:cs="宋体" w:hint="eastAsia"/>
        </w:rPr>
        <w:tab/>
        <w:t>ABCD</w:t>
      </w:r>
      <w:r w:rsidRPr="00354D98">
        <w:rPr>
          <w:rFonts w:hAnsi="宋体" w:cs="宋体" w:hint="eastAsia"/>
        </w:rPr>
        <w:tab/>
        <w:t>穿过一次侧绕组</w:t>
      </w:r>
      <w:r w:rsidRPr="00354D98">
        <w:rPr>
          <w:rFonts w:hAnsi="宋体" w:cs="宋体" w:hint="eastAsia"/>
        </w:rPr>
        <w:tab/>
        <w:t>穿过二次侧绕组</w:t>
      </w:r>
      <w:r w:rsidRPr="00354D98">
        <w:rPr>
          <w:rFonts w:hAnsi="宋体" w:cs="宋体" w:hint="eastAsia"/>
        </w:rPr>
        <w:tab/>
        <w:t>在一次绕组产生感应电势</w:t>
      </w:r>
      <w:r w:rsidRPr="00354D98">
        <w:rPr>
          <w:rFonts w:hAnsi="宋体" w:cs="宋体" w:hint="eastAsia"/>
        </w:rPr>
        <w:tab/>
        <w:t>在二次绕组产生感应电势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w:t>
      </w:r>
      <w:r w:rsidRPr="00354D98">
        <w:rPr>
          <w:rFonts w:hAnsi="宋体" w:cs="宋体" w:hint="eastAsia"/>
        </w:rPr>
        <w:tab/>
        <w:t>电气接地一般可分为两类，包括 :（  ）</w:t>
      </w:r>
      <w:r w:rsidRPr="00354D98">
        <w:rPr>
          <w:rFonts w:hAnsi="宋体" w:cs="宋体" w:hint="eastAsia"/>
        </w:rPr>
        <w:tab/>
        <w:t>AB</w:t>
      </w:r>
      <w:r w:rsidRPr="00354D98">
        <w:rPr>
          <w:rFonts w:hAnsi="宋体" w:cs="宋体" w:hint="eastAsia"/>
        </w:rPr>
        <w:tab/>
        <w:t>工作接地</w:t>
      </w:r>
      <w:r w:rsidRPr="00354D98">
        <w:rPr>
          <w:rFonts w:hAnsi="宋体" w:cs="宋体" w:hint="eastAsia"/>
        </w:rPr>
        <w:tab/>
        <w:t>保护接地</w:t>
      </w:r>
      <w:r w:rsidRPr="00354D98">
        <w:rPr>
          <w:rFonts w:hAnsi="宋体" w:cs="宋体" w:hint="eastAsia"/>
        </w:rPr>
        <w:tab/>
        <w:t>单相接地</w:t>
      </w:r>
      <w:r w:rsidRPr="00354D98">
        <w:rPr>
          <w:rFonts w:hAnsi="宋体" w:cs="宋体" w:hint="eastAsia"/>
        </w:rPr>
        <w:tab/>
        <w:t>两相接地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w:t>
      </w:r>
      <w:r w:rsidRPr="00354D98">
        <w:rPr>
          <w:rFonts w:hAnsi="宋体" w:cs="宋体" w:hint="eastAsia"/>
        </w:rPr>
        <w:tab/>
        <w:t>"国家采取措施,监测、防御、处置来源于中华人民共和国境内外的网络安全风险和威胁,</w:t>
      </w:r>
      <w:r w:rsidRPr="00354D98">
        <w:rPr>
          <w:rFonts w:hAnsi="宋体" w:cs="宋体" w:hint="eastAsia"/>
        </w:rPr>
        <w:lastRenderedPageBreak/>
        <w:t>保护关键信息基础设施免受(),依法惩治网络违法犯罪活动,维护网络空间安全和秩序。 （ ）"</w:t>
      </w:r>
      <w:r w:rsidRPr="00354D98">
        <w:rPr>
          <w:rFonts w:hAnsi="宋体" w:cs="宋体" w:hint="eastAsia"/>
        </w:rPr>
        <w:tab/>
        <w:t>ABCD</w:t>
      </w:r>
      <w:r w:rsidRPr="00354D98">
        <w:rPr>
          <w:rFonts w:hAnsi="宋体" w:cs="宋体" w:hint="eastAsia"/>
        </w:rPr>
        <w:tab/>
        <w:t>攻击</w:t>
      </w:r>
      <w:r w:rsidRPr="00354D98">
        <w:rPr>
          <w:rFonts w:hAnsi="宋体" w:cs="宋体" w:hint="eastAsia"/>
        </w:rPr>
        <w:tab/>
        <w:t>侵入</w:t>
      </w:r>
      <w:r w:rsidRPr="00354D98">
        <w:rPr>
          <w:rFonts w:hAnsi="宋体" w:cs="宋体" w:hint="eastAsia"/>
        </w:rPr>
        <w:tab/>
        <w:t>干扰</w:t>
      </w:r>
      <w:r w:rsidRPr="00354D98">
        <w:rPr>
          <w:rFonts w:hAnsi="宋体" w:cs="宋体" w:hint="eastAsia"/>
        </w:rPr>
        <w:tab/>
        <w:t>破坏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w:t>
      </w:r>
      <w:r w:rsidRPr="00354D98">
        <w:rPr>
          <w:rFonts w:hAnsi="宋体" w:cs="宋体" w:hint="eastAsia"/>
        </w:rPr>
        <w:tab/>
        <w:t>以下()属于变电站监控系统安全防护的重点（ ）</w:t>
      </w:r>
      <w:r w:rsidRPr="00354D98">
        <w:rPr>
          <w:rFonts w:hAnsi="宋体" w:cs="宋体" w:hint="eastAsia"/>
        </w:rPr>
        <w:tab/>
        <w:t>ABC</w:t>
      </w:r>
      <w:r w:rsidRPr="00354D98">
        <w:rPr>
          <w:rFonts w:hAnsi="宋体" w:cs="宋体" w:hint="eastAsia"/>
        </w:rPr>
        <w:tab/>
        <w:t>强化边界防护</w:t>
      </w:r>
      <w:r w:rsidRPr="00354D98">
        <w:rPr>
          <w:rFonts w:hAnsi="宋体" w:cs="宋体" w:hint="eastAsia"/>
        </w:rPr>
        <w:tab/>
        <w:t>加强物理管理</w:t>
      </w:r>
      <w:r w:rsidRPr="00354D98">
        <w:rPr>
          <w:rFonts w:hAnsi="宋体" w:cs="宋体" w:hint="eastAsia"/>
        </w:rPr>
        <w:tab/>
        <w:t>加强人员管理</w:t>
      </w:r>
      <w:r w:rsidRPr="00354D98">
        <w:rPr>
          <w:rFonts w:hAnsi="宋体" w:cs="宋体" w:hint="eastAsia"/>
        </w:rPr>
        <w:tab/>
        <w:t>保持地面干净整洁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w:t>
      </w:r>
      <w:r w:rsidRPr="00354D98">
        <w:rPr>
          <w:rFonts w:hAnsi="宋体" w:cs="宋体" w:hint="eastAsia"/>
        </w:rPr>
        <w:tab/>
        <w:t>调度自动化系统的物理边界包含（ ）</w:t>
      </w:r>
      <w:r w:rsidRPr="00354D98">
        <w:rPr>
          <w:rFonts w:hAnsi="宋体" w:cs="宋体" w:hint="eastAsia"/>
        </w:rPr>
        <w:tab/>
        <w:t>BC</w:t>
      </w:r>
      <w:r w:rsidRPr="00354D98">
        <w:rPr>
          <w:rFonts w:hAnsi="宋体" w:cs="宋体" w:hint="eastAsia"/>
        </w:rPr>
        <w:tab/>
        <w:t>广域网</w:t>
      </w:r>
      <w:r w:rsidRPr="00354D98">
        <w:rPr>
          <w:rFonts w:hAnsi="宋体" w:cs="宋体" w:hint="eastAsia"/>
        </w:rPr>
        <w:tab/>
        <w:t>纵向网络边界</w:t>
      </w:r>
      <w:r w:rsidRPr="00354D98">
        <w:rPr>
          <w:rFonts w:hAnsi="宋体" w:cs="宋体" w:hint="eastAsia"/>
        </w:rPr>
        <w:tab/>
        <w:t>横向网络边界</w:t>
      </w:r>
      <w:r w:rsidRPr="00354D98">
        <w:rPr>
          <w:rFonts w:hAnsi="宋体" w:cs="宋体" w:hint="eastAsia"/>
        </w:rPr>
        <w:tab/>
        <w:t>局域网</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w:t>
      </w:r>
      <w:r w:rsidRPr="00354D98">
        <w:rPr>
          <w:rFonts w:hAnsi="宋体" w:cs="宋体" w:hint="eastAsia"/>
        </w:rPr>
        <w:tab/>
        <w:t>有害程序事件包括计算机病毒事件()混合攻击程序事件和其它有害程序事件等。（ ）</w:t>
      </w:r>
      <w:r w:rsidRPr="00354D98">
        <w:rPr>
          <w:rFonts w:hAnsi="宋体" w:cs="宋体" w:hint="eastAsia"/>
        </w:rPr>
        <w:tab/>
        <w:t>ABCD</w:t>
      </w:r>
      <w:r w:rsidRPr="00354D98">
        <w:rPr>
          <w:rFonts w:hAnsi="宋体" w:cs="宋体" w:hint="eastAsia"/>
        </w:rPr>
        <w:tab/>
        <w:t>蠕虫事件</w:t>
      </w:r>
      <w:r w:rsidRPr="00354D98">
        <w:rPr>
          <w:rFonts w:hAnsi="宋体" w:cs="宋体" w:hint="eastAsia"/>
        </w:rPr>
        <w:tab/>
        <w:t>特洛伊木马事件</w:t>
      </w:r>
      <w:r w:rsidRPr="00354D98">
        <w:rPr>
          <w:rFonts w:hAnsi="宋体" w:cs="宋体" w:hint="eastAsia"/>
        </w:rPr>
        <w:tab/>
        <w:t>僵尸网络事件</w:t>
      </w:r>
      <w:r w:rsidRPr="00354D98">
        <w:rPr>
          <w:rFonts w:hAnsi="宋体" w:cs="宋体" w:hint="eastAsia"/>
        </w:rPr>
        <w:tab/>
        <w:t>网页内嵌恶意代码事件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w:t>
      </w:r>
      <w:r w:rsidRPr="00354D98">
        <w:rPr>
          <w:rFonts w:hAnsi="宋体" w:cs="宋体" w:hint="eastAsia"/>
        </w:rPr>
        <w:tab/>
        <w:t>介质损耗除受设备缺陷和电磁场干扰的影响外，还受到（ ）因素的影响。</w:t>
      </w:r>
      <w:r w:rsidRPr="00354D98">
        <w:rPr>
          <w:rFonts w:hAnsi="宋体" w:cs="宋体" w:hint="eastAsia"/>
        </w:rPr>
        <w:tab/>
        <w:t>ABD</w:t>
      </w:r>
      <w:r w:rsidRPr="00354D98">
        <w:rPr>
          <w:rFonts w:hAnsi="宋体" w:cs="宋体" w:hint="eastAsia"/>
        </w:rPr>
        <w:tab/>
        <w:t>温度</w:t>
      </w:r>
      <w:r w:rsidRPr="00354D98">
        <w:rPr>
          <w:rFonts w:hAnsi="宋体" w:cs="宋体" w:hint="eastAsia"/>
        </w:rPr>
        <w:tab/>
        <w:t>电压</w:t>
      </w:r>
      <w:r w:rsidRPr="00354D98">
        <w:rPr>
          <w:rFonts w:hAnsi="宋体" w:cs="宋体" w:hint="eastAsia"/>
        </w:rPr>
        <w:tab/>
        <w:t>电流</w:t>
      </w:r>
      <w:r w:rsidRPr="00354D98">
        <w:rPr>
          <w:rFonts w:hAnsi="宋体" w:cs="宋体" w:hint="eastAsia"/>
        </w:rPr>
        <w:tab/>
        <w:t>频率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w:t>
      </w:r>
      <w:r w:rsidRPr="00354D98">
        <w:rPr>
          <w:rFonts w:hAnsi="宋体" w:cs="宋体" w:hint="eastAsia"/>
        </w:rPr>
        <w:tab/>
        <w:t>介质损耗测试时，影响被试设备的外部因素主要有（ ）</w:t>
      </w:r>
      <w:r w:rsidRPr="00354D98">
        <w:rPr>
          <w:rFonts w:hAnsi="宋体" w:cs="宋体" w:hint="eastAsia"/>
        </w:rPr>
        <w:tab/>
        <w:t>ABCD</w:t>
      </w:r>
      <w:r w:rsidRPr="00354D98">
        <w:rPr>
          <w:rFonts w:hAnsi="宋体" w:cs="宋体" w:hint="eastAsia"/>
        </w:rPr>
        <w:tab/>
        <w:t>被试设备和仪器的接地不良</w:t>
      </w:r>
      <w:r w:rsidRPr="00354D98">
        <w:rPr>
          <w:rFonts w:hAnsi="宋体" w:cs="宋体" w:hint="eastAsia"/>
        </w:rPr>
        <w:tab/>
        <w:t>测试线与被试设备的连接点接触不良</w:t>
      </w:r>
      <w:r w:rsidRPr="00354D98">
        <w:rPr>
          <w:rFonts w:hAnsi="宋体" w:cs="宋体" w:hint="eastAsia"/>
        </w:rPr>
        <w:tab/>
        <w:t>被试设备的表面脏污、受潮</w:t>
      </w:r>
      <w:r w:rsidRPr="00354D98">
        <w:rPr>
          <w:rFonts w:hAnsi="宋体" w:cs="宋体" w:hint="eastAsia"/>
        </w:rPr>
        <w:tab/>
        <w:t>环境温度过高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w:t>
      </w:r>
      <w:r w:rsidRPr="00354D98">
        <w:rPr>
          <w:rFonts w:hAnsi="宋体" w:cs="宋体" w:hint="eastAsia"/>
        </w:rPr>
        <w:tab/>
        <w:t>接地电流系统中发生接地短路时，零序电流的分布与什么有关？（  ）</w:t>
      </w:r>
      <w:r w:rsidRPr="00354D98">
        <w:rPr>
          <w:rFonts w:hAnsi="宋体" w:cs="宋体" w:hint="eastAsia"/>
        </w:rPr>
        <w:tab/>
        <w:t>AB</w:t>
      </w:r>
      <w:r w:rsidRPr="00354D98">
        <w:rPr>
          <w:rFonts w:hAnsi="宋体" w:cs="宋体" w:hint="eastAsia"/>
        </w:rPr>
        <w:tab/>
        <w:t>与电源的数目无关。</w:t>
      </w:r>
      <w:r w:rsidRPr="00354D98">
        <w:rPr>
          <w:rFonts w:hAnsi="宋体" w:cs="宋体" w:hint="eastAsia"/>
        </w:rPr>
        <w:tab/>
        <w:t>中性点接地的变压器台数</w:t>
      </w:r>
      <w:r w:rsidRPr="00354D98">
        <w:rPr>
          <w:rFonts w:hAnsi="宋体" w:cs="宋体" w:hint="eastAsia"/>
        </w:rPr>
        <w:tab/>
        <w:t>接地电流的大小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w:t>
      </w:r>
      <w:r w:rsidRPr="00354D98">
        <w:rPr>
          <w:rFonts w:hAnsi="宋体" w:cs="宋体" w:hint="eastAsia"/>
        </w:rPr>
        <w:tab/>
        <w:t>简述保护接地与保护接零及其使用注意事项： （  ）</w:t>
      </w:r>
      <w:r w:rsidRPr="00354D98">
        <w:rPr>
          <w:rFonts w:hAnsi="宋体" w:cs="宋体" w:hint="eastAsia"/>
        </w:rPr>
        <w:tab/>
        <w:t>ABCD</w:t>
      </w:r>
      <w:r w:rsidRPr="00354D98">
        <w:rPr>
          <w:rFonts w:hAnsi="宋体" w:cs="宋体" w:hint="eastAsia"/>
        </w:rPr>
        <w:tab/>
        <w:t>对于中性点接地的三相四线制系统只能采用保护接零；</w:t>
      </w:r>
      <w:r w:rsidRPr="00354D98">
        <w:rPr>
          <w:rFonts w:hAnsi="宋体" w:cs="宋体" w:hint="eastAsia"/>
        </w:rPr>
        <w:tab/>
        <w:t>不允许在同一电流回路上，同时采用两种方式；</w:t>
      </w:r>
      <w:r w:rsidRPr="00354D98">
        <w:rPr>
          <w:rFonts w:hAnsi="宋体" w:cs="宋体" w:hint="eastAsia"/>
        </w:rPr>
        <w:tab/>
        <w:t>保护接零时，不允许在零线上装设开关或保险；</w:t>
      </w:r>
      <w:r w:rsidRPr="00354D98">
        <w:rPr>
          <w:rFonts w:hAnsi="宋体" w:cs="宋体" w:hint="eastAsia"/>
        </w:rPr>
        <w:tab/>
        <w:t>采用保护接零时，除系统中性点外，还必须在中性线上采用一处或多处接地，即重复接地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w:t>
      </w:r>
      <w:r w:rsidRPr="00354D98">
        <w:rPr>
          <w:rFonts w:hAnsi="宋体" w:cs="宋体" w:hint="eastAsia"/>
        </w:rPr>
        <w:tab/>
        <w:t>光伏电站无功电压控制系统有哪些控制模式（ ）</w:t>
      </w:r>
      <w:r w:rsidRPr="00354D98">
        <w:rPr>
          <w:rFonts w:hAnsi="宋体" w:cs="宋体" w:hint="eastAsia"/>
        </w:rPr>
        <w:tab/>
        <w:t>ACD</w:t>
      </w:r>
      <w:r w:rsidRPr="00354D98">
        <w:rPr>
          <w:rFonts w:hAnsi="宋体" w:cs="宋体" w:hint="eastAsia"/>
        </w:rPr>
        <w:tab/>
        <w:t>恒电压控制</w:t>
      </w:r>
      <w:r w:rsidRPr="00354D98">
        <w:rPr>
          <w:rFonts w:hAnsi="宋体" w:cs="宋体" w:hint="eastAsia"/>
        </w:rPr>
        <w:tab/>
        <w:t>恒频率控制</w:t>
      </w:r>
      <w:r w:rsidRPr="00354D98">
        <w:rPr>
          <w:rFonts w:hAnsi="宋体" w:cs="宋体" w:hint="eastAsia"/>
        </w:rPr>
        <w:tab/>
        <w:t>恒功率因数控制</w:t>
      </w:r>
      <w:r w:rsidRPr="00354D98">
        <w:rPr>
          <w:rFonts w:hAnsi="宋体" w:cs="宋体" w:hint="eastAsia"/>
        </w:rPr>
        <w:tab/>
        <w:t>恒无功功率控制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w:t>
      </w:r>
      <w:r w:rsidRPr="00354D98">
        <w:rPr>
          <w:rFonts w:hAnsi="宋体" w:cs="宋体" w:hint="eastAsia"/>
        </w:rPr>
        <w:tab/>
        <w:t>网络安全主要表现在（  ）</w:t>
      </w:r>
      <w:r w:rsidRPr="00354D98">
        <w:rPr>
          <w:rFonts w:hAnsi="宋体" w:cs="宋体" w:hint="eastAsia"/>
        </w:rPr>
        <w:tab/>
        <w:t>ABCDE</w:t>
      </w:r>
      <w:r w:rsidRPr="00354D98">
        <w:rPr>
          <w:rFonts w:hAnsi="宋体" w:cs="宋体" w:hint="eastAsia"/>
        </w:rPr>
        <w:tab/>
        <w:t>网络物理安全</w:t>
      </w:r>
      <w:r w:rsidRPr="00354D98">
        <w:rPr>
          <w:rFonts w:hAnsi="宋体" w:cs="宋体" w:hint="eastAsia"/>
        </w:rPr>
        <w:tab/>
        <w:t>网络拓扑结构安全</w:t>
      </w:r>
      <w:r w:rsidRPr="00354D98">
        <w:rPr>
          <w:rFonts w:hAnsi="宋体" w:cs="宋体" w:hint="eastAsia"/>
        </w:rPr>
        <w:tab/>
        <w:t>网路系统安全</w:t>
      </w:r>
      <w:r w:rsidRPr="00354D98">
        <w:rPr>
          <w:rFonts w:hAnsi="宋体" w:cs="宋体" w:hint="eastAsia"/>
        </w:rPr>
        <w:tab/>
        <w:t>应用系统安全</w:t>
      </w:r>
      <w:r w:rsidRPr="00354D98">
        <w:rPr>
          <w:rFonts w:hAnsi="宋体" w:cs="宋体" w:hint="eastAsia"/>
        </w:rPr>
        <w:tab/>
        <w:t>网络管理的安全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w:t>
      </w:r>
      <w:r w:rsidRPr="00354D98">
        <w:rPr>
          <w:rFonts w:hAnsi="宋体" w:cs="宋体" w:hint="eastAsia"/>
        </w:rPr>
        <w:tab/>
        <w:t>光伏发电站调度自动化设备供电电源应采用（   ）。</w:t>
      </w:r>
      <w:r w:rsidRPr="00354D98">
        <w:rPr>
          <w:rFonts w:hAnsi="宋体" w:cs="宋体" w:hint="eastAsia"/>
        </w:rPr>
        <w:tab/>
        <w:t>AC</w:t>
      </w:r>
      <w:r w:rsidRPr="00354D98">
        <w:rPr>
          <w:rFonts w:hAnsi="宋体" w:cs="宋体" w:hint="eastAsia"/>
        </w:rPr>
        <w:tab/>
        <w:t>不间断电源装置</w:t>
      </w:r>
      <w:r w:rsidRPr="00354D98">
        <w:rPr>
          <w:rFonts w:hAnsi="宋体" w:cs="宋体" w:hint="eastAsia"/>
        </w:rPr>
        <w:tab/>
        <w:t>站内交流电源</w:t>
      </w:r>
      <w:r w:rsidRPr="00354D98">
        <w:rPr>
          <w:rFonts w:hAnsi="宋体" w:cs="宋体" w:hint="eastAsia"/>
        </w:rPr>
        <w:tab/>
        <w:t>站内直流电源</w:t>
      </w:r>
      <w:r w:rsidRPr="00354D98">
        <w:rPr>
          <w:rFonts w:hAnsi="宋体" w:cs="宋体" w:hint="eastAsia"/>
        </w:rPr>
        <w:tab/>
        <w:t>无特殊要求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w:t>
      </w:r>
      <w:r w:rsidRPr="00354D98">
        <w:rPr>
          <w:rFonts w:hAnsi="宋体" w:cs="宋体" w:hint="eastAsia"/>
        </w:rPr>
        <w:tab/>
        <w:t>光伏电站并网检测应包括以下内容（   ）。</w:t>
      </w:r>
      <w:r w:rsidRPr="00354D98">
        <w:rPr>
          <w:rFonts w:hAnsi="宋体" w:cs="宋体" w:hint="eastAsia"/>
        </w:rPr>
        <w:tab/>
        <w:t>ABCD</w:t>
      </w:r>
      <w:r w:rsidRPr="00354D98">
        <w:rPr>
          <w:rFonts w:hAnsi="宋体" w:cs="宋体" w:hint="eastAsia"/>
        </w:rPr>
        <w:tab/>
        <w:t>光伏发电站电能质量检测</w:t>
      </w:r>
      <w:r w:rsidRPr="00354D98">
        <w:rPr>
          <w:rFonts w:hAnsi="宋体" w:cs="宋体" w:hint="eastAsia"/>
        </w:rPr>
        <w:tab/>
        <w:t>有功、无功功率控制能力检测</w:t>
      </w:r>
      <w:r w:rsidRPr="00354D98">
        <w:rPr>
          <w:rFonts w:hAnsi="宋体" w:cs="宋体" w:hint="eastAsia"/>
        </w:rPr>
        <w:tab/>
        <w:t>低电压穿越能力验证</w:t>
      </w:r>
      <w:r w:rsidRPr="00354D98">
        <w:rPr>
          <w:rFonts w:hAnsi="宋体" w:cs="宋体" w:hint="eastAsia"/>
        </w:rPr>
        <w:tab/>
        <w:t>电压、频率适应能力验证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w:t>
      </w:r>
      <w:r w:rsidRPr="00354D98">
        <w:rPr>
          <w:rFonts w:hAnsi="宋体" w:cs="宋体" w:hint="eastAsia"/>
        </w:rPr>
        <w:tab/>
        <w:t>太阳能光伏发电系统一般由（   ）组成。</w:t>
      </w:r>
      <w:r w:rsidRPr="00354D98">
        <w:rPr>
          <w:rFonts w:hAnsi="宋体" w:cs="宋体" w:hint="eastAsia"/>
        </w:rPr>
        <w:tab/>
        <w:t>ABCD</w:t>
      </w:r>
      <w:r w:rsidRPr="00354D98">
        <w:rPr>
          <w:rFonts w:hAnsi="宋体" w:cs="宋体" w:hint="eastAsia"/>
        </w:rPr>
        <w:tab/>
        <w:t>光伏组件</w:t>
      </w:r>
      <w:r w:rsidRPr="00354D98">
        <w:rPr>
          <w:rFonts w:hAnsi="宋体" w:cs="宋体" w:hint="eastAsia"/>
        </w:rPr>
        <w:tab/>
        <w:t>光伏控制|逆变器</w:t>
      </w:r>
      <w:r w:rsidRPr="00354D98">
        <w:rPr>
          <w:rFonts w:hAnsi="宋体" w:cs="宋体" w:hint="eastAsia"/>
        </w:rPr>
        <w:tab/>
        <w:t>交直流配电设备</w:t>
      </w:r>
      <w:r w:rsidRPr="00354D98">
        <w:rPr>
          <w:rFonts w:hAnsi="宋体" w:cs="宋体" w:hint="eastAsia"/>
        </w:rPr>
        <w:tab/>
        <w:t>环境监控设备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w:t>
      </w:r>
      <w:r w:rsidRPr="00354D98">
        <w:rPr>
          <w:rFonts w:hAnsi="宋体" w:cs="宋体" w:hint="eastAsia"/>
        </w:rPr>
        <w:tab/>
        <w:t>光伏电站并网检测应包括以下内容(   )。</w:t>
      </w:r>
      <w:r w:rsidRPr="00354D98">
        <w:rPr>
          <w:rFonts w:hAnsi="宋体" w:cs="宋体" w:hint="eastAsia"/>
        </w:rPr>
        <w:tab/>
        <w:t>ABCD</w:t>
      </w:r>
      <w:r w:rsidRPr="00354D98">
        <w:rPr>
          <w:rFonts w:hAnsi="宋体" w:cs="宋体" w:hint="eastAsia"/>
        </w:rPr>
        <w:tab/>
        <w:t>光伏发电站电能质量检测</w:t>
      </w:r>
      <w:r w:rsidRPr="00354D98">
        <w:rPr>
          <w:rFonts w:hAnsi="宋体" w:cs="宋体" w:hint="eastAsia"/>
        </w:rPr>
        <w:tab/>
        <w:t>有功、无功功率控制能力检测</w:t>
      </w:r>
      <w:r w:rsidRPr="00354D98">
        <w:rPr>
          <w:rFonts w:hAnsi="宋体" w:cs="宋体" w:hint="eastAsia"/>
        </w:rPr>
        <w:tab/>
        <w:t>低电压穿越能力验证</w:t>
      </w:r>
      <w:r w:rsidRPr="00354D98">
        <w:rPr>
          <w:rFonts w:hAnsi="宋体" w:cs="宋体" w:hint="eastAsia"/>
        </w:rPr>
        <w:tab/>
        <w:t>电压、频率适应能力验证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w:t>
      </w:r>
      <w:r w:rsidRPr="00354D98">
        <w:rPr>
          <w:rFonts w:hAnsi="宋体" w:cs="宋体" w:hint="eastAsia"/>
        </w:rPr>
        <w:tab/>
        <w:t>光伏组件用作建筑材料，必须具备()。</w:t>
      </w:r>
      <w:r w:rsidRPr="00354D98">
        <w:rPr>
          <w:rFonts w:hAnsi="宋体" w:cs="宋体" w:hint="eastAsia"/>
        </w:rPr>
        <w:tab/>
        <w:t>ABC</w:t>
      </w:r>
      <w:r w:rsidRPr="00354D98">
        <w:rPr>
          <w:rFonts w:hAnsi="宋体" w:cs="宋体" w:hint="eastAsia"/>
        </w:rPr>
        <w:tab/>
        <w:t>坚固耐用</w:t>
      </w:r>
      <w:r w:rsidRPr="00354D98">
        <w:rPr>
          <w:rFonts w:hAnsi="宋体" w:cs="宋体" w:hint="eastAsia"/>
        </w:rPr>
        <w:tab/>
        <w:t>保温隔热</w:t>
      </w:r>
      <w:r w:rsidRPr="00354D98">
        <w:rPr>
          <w:rFonts w:hAnsi="宋体" w:cs="宋体" w:hint="eastAsia"/>
        </w:rPr>
        <w:tab/>
        <w:t>防水防潮</w:t>
      </w:r>
      <w:r w:rsidRPr="00354D98">
        <w:rPr>
          <w:rFonts w:hAnsi="宋体" w:cs="宋体" w:hint="eastAsia"/>
        </w:rPr>
        <w:tab/>
        <w:t>适当强度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w:t>
      </w:r>
      <w:r w:rsidRPr="00354D98">
        <w:rPr>
          <w:rFonts w:hAnsi="宋体" w:cs="宋体" w:hint="eastAsia"/>
        </w:rPr>
        <w:tab/>
        <w:t>光伏发电系统对逆变器的基本技术要求有()。</w:t>
      </w:r>
      <w:r w:rsidRPr="00354D98">
        <w:rPr>
          <w:rFonts w:hAnsi="宋体" w:cs="宋体" w:hint="eastAsia"/>
        </w:rPr>
        <w:tab/>
        <w:t>ABCDE</w:t>
      </w:r>
      <w:r w:rsidRPr="00354D98">
        <w:rPr>
          <w:rFonts w:hAnsi="宋体" w:cs="宋体" w:hint="eastAsia"/>
        </w:rPr>
        <w:tab/>
        <w:t>能输出一个电压稳定的交流电</w:t>
      </w:r>
      <w:r w:rsidRPr="00354D98">
        <w:rPr>
          <w:rFonts w:hAnsi="宋体" w:cs="宋体" w:hint="eastAsia"/>
        </w:rPr>
        <w:tab/>
        <w:t>能输出一个频率稳定的交流电</w:t>
      </w:r>
      <w:r w:rsidRPr="00354D98">
        <w:rPr>
          <w:rFonts w:hAnsi="宋体" w:cs="宋体" w:hint="eastAsia"/>
        </w:rPr>
        <w:tab/>
        <w:t>输出的电压及其频率，在一定范围内可以调节</w:t>
      </w:r>
      <w:r w:rsidRPr="00354D98">
        <w:rPr>
          <w:rFonts w:hAnsi="宋体" w:cs="宋体" w:hint="eastAsia"/>
        </w:rPr>
        <w:tab/>
        <w:t>输出电压波形含谐波成分应尽量小</w:t>
      </w:r>
      <w:r w:rsidRPr="00354D98">
        <w:rPr>
          <w:rFonts w:hAnsi="宋体" w:cs="宋体" w:hint="eastAsia"/>
        </w:rPr>
        <w:tab/>
        <w:t>启动平稳，启动电流小，运行稳定可靠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w:t>
      </w:r>
      <w:r w:rsidRPr="00354D98">
        <w:rPr>
          <w:rFonts w:hAnsi="宋体" w:cs="宋体" w:hint="eastAsia"/>
        </w:rPr>
        <w:tab/>
        <w:t>对并网运行的风电场、光伏电站功率预测的那些方面应满足一定标准( )。</w:t>
      </w:r>
      <w:r w:rsidRPr="00354D98">
        <w:rPr>
          <w:rFonts w:hAnsi="宋体" w:cs="宋体" w:hint="eastAsia"/>
        </w:rPr>
        <w:tab/>
        <w:t>ACD</w:t>
      </w:r>
      <w:r w:rsidRPr="00354D98">
        <w:rPr>
          <w:rFonts w:hAnsi="宋体" w:cs="宋体" w:hint="eastAsia"/>
        </w:rPr>
        <w:tab/>
        <w:t>短期功率预测</w:t>
      </w:r>
      <w:r w:rsidRPr="00354D98">
        <w:rPr>
          <w:rFonts w:hAnsi="宋体" w:cs="宋体" w:hint="eastAsia"/>
        </w:rPr>
        <w:tab/>
        <w:t>均方根误差</w:t>
      </w:r>
      <w:r w:rsidRPr="00354D98">
        <w:rPr>
          <w:rFonts w:hAnsi="宋体" w:cs="宋体" w:hint="eastAsia"/>
        </w:rPr>
        <w:tab/>
        <w:t>超短期功率预测</w:t>
      </w:r>
      <w:r w:rsidRPr="00354D98">
        <w:rPr>
          <w:rFonts w:hAnsi="宋体" w:cs="宋体" w:hint="eastAsia"/>
        </w:rPr>
        <w:tab/>
        <w:t>可用电量统计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lastRenderedPageBreak/>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w:t>
      </w:r>
      <w:r w:rsidRPr="00354D98">
        <w:rPr>
          <w:rFonts w:hAnsi="宋体" w:cs="宋体" w:hint="eastAsia"/>
        </w:rPr>
        <w:tab/>
        <w:t>下列属于光伏发电独特特征的有（）</w:t>
      </w:r>
      <w:r w:rsidRPr="00354D98">
        <w:rPr>
          <w:rFonts w:hAnsi="宋体" w:cs="宋体" w:hint="eastAsia"/>
        </w:rPr>
        <w:tab/>
        <w:t>ABDE</w:t>
      </w:r>
      <w:r w:rsidRPr="00354D98">
        <w:rPr>
          <w:rFonts w:hAnsi="宋体" w:cs="宋体" w:hint="eastAsia"/>
        </w:rPr>
        <w:tab/>
        <w:t>无运转部件，可安静的生产清洁能源</w:t>
      </w:r>
      <w:r w:rsidRPr="00354D98">
        <w:rPr>
          <w:rFonts w:hAnsi="宋体" w:cs="宋体" w:hint="eastAsia"/>
        </w:rPr>
        <w:tab/>
        <w:t>维护简单，容易实现自动化和无人化</w:t>
      </w:r>
      <w:r w:rsidRPr="00354D98">
        <w:rPr>
          <w:rFonts w:hAnsi="宋体" w:cs="宋体" w:hint="eastAsia"/>
        </w:rPr>
        <w:tab/>
        <w:t>与规模大小有关，可按照一定的效率发电</w:t>
      </w:r>
      <w:r w:rsidRPr="00354D98">
        <w:rPr>
          <w:rFonts w:hAnsi="宋体" w:cs="宋体" w:hint="eastAsia"/>
        </w:rPr>
        <w:tab/>
        <w:t>由于是模板结构，易于产生规模化效益</w:t>
      </w:r>
      <w:r w:rsidRPr="00354D98">
        <w:rPr>
          <w:rFonts w:hAnsi="宋体" w:cs="宋体" w:hint="eastAsia"/>
        </w:rPr>
        <w:tab/>
        <w:t>光伏发电是对废弃能源的有效利用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w:t>
      </w:r>
      <w:r w:rsidRPr="00354D98">
        <w:rPr>
          <w:rFonts w:hAnsi="宋体" w:cs="宋体" w:hint="eastAsia"/>
        </w:rPr>
        <w:tab/>
        <w:t>逆变器类型分布式电源接入220|380伏配电网时，并网点应安装易操作，具有（   ）、具备（   ）的低压并网专用开关。</w:t>
      </w:r>
      <w:r w:rsidRPr="00354D98">
        <w:rPr>
          <w:rFonts w:hAnsi="宋体" w:cs="宋体" w:hint="eastAsia"/>
        </w:rPr>
        <w:tab/>
        <w:t>BC</w:t>
      </w:r>
      <w:r w:rsidRPr="00354D98">
        <w:rPr>
          <w:rFonts w:hAnsi="宋体" w:cs="宋体" w:hint="eastAsia"/>
        </w:rPr>
        <w:tab/>
        <w:t>明显断开点</w:t>
      </w:r>
      <w:r w:rsidRPr="00354D98">
        <w:rPr>
          <w:rFonts w:hAnsi="宋体" w:cs="宋体" w:hint="eastAsia"/>
        </w:rPr>
        <w:tab/>
        <w:t>明显开断指示</w:t>
      </w:r>
      <w:r w:rsidRPr="00354D98">
        <w:rPr>
          <w:rFonts w:hAnsi="宋体" w:cs="宋体" w:hint="eastAsia"/>
        </w:rPr>
        <w:tab/>
        <w:t>开断故障电流能力</w:t>
      </w:r>
      <w:r w:rsidRPr="00354D98">
        <w:rPr>
          <w:rFonts w:hAnsi="宋体" w:cs="宋体" w:hint="eastAsia"/>
        </w:rPr>
        <w:tab/>
        <w:t>故障显示功能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w:t>
      </w:r>
      <w:r w:rsidRPr="00354D98">
        <w:rPr>
          <w:rFonts w:hAnsi="宋体" w:cs="宋体" w:hint="eastAsia"/>
        </w:rPr>
        <w:tab/>
        <w:t>逆变器按波形的不同，可分为()。</w:t>
      </w:r>
      <w:r w:rsidRPr="00354D98">
        <w:rPr>
          <w:rFonts w:hAnsi="宋体" w:cs="宋体" w:hint="eastAsia"/>
        </w:rPr>
        <w:tab/>
        <w:t>ABD</w:t>
      </w:r>
      <w:r w:rsidRPr="00354D98">
        <w:rPr>
          <w:rFonts w:hAnsi="宋体" w:cs="宋体" w:hint="eastAsia"/>
        </w:rPr>
        <w:tab/>
        <w:t>正弦波逆变器</w:t>
      </w:r>
      <w:r w:rsidRPr="00354D98">
        <w:rPr>
          <w:rFonts w:hAnsi="宋体" w:cs="宋体" w:hint="eastAsia"/>
        </w:rPr>
        <w:tab/>
        <w:t>方形波逆变器</w:t>
      </w:r>
      <w:r w:rsidRPr="00354D98">
        <w:rPr>
          <w:rFonts w:hAnsi="宋体" w:cs="宋体" w:hint="eastAsia"/>
        </w:rPr>
        <w:tab/>
        <w:t>三角波逆变器</w:t>
      </w:r>
      <w:r w:rsidRPr="00354D98">
        <w:rPr>
          <w:rFonts w:hAnsi="宋体" w:cs="宋体" w:hint="eastAsia"/>
        </w:rPr>
        <w:tab/>
        <w:t>阶梯波逆变器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w:t>
      </w:r>
      <w:r w:rsidRPr="00354D98">
        <w:rPr>
          <w:rFonts w:hAnsi="宋体" w:cs="宋体" w:hint="eastAsia"/>
        </w:rPr>
        <w:tab/>
        <w:t>使用IGBT逆变器带来的好处有哪些（    ）</w:t>
      </w:r>
      <w:r w:rsidRPr="00354D98">
        <w:rPr>
          <w:rFonts w:hAnsi="宋体" w:cs="宋体" w:hint="eastAsia"/>
        </w:rPr>
        <w:tab/>
        <w:t>ABC</w:t>
      </w:r>
      <w:r w:rsidRPr="00354D98">
        <w:rPr>
          <w:rFonts w:hAnsi="宋体" w:cs="宋体" w:hint="eastAsia"/>
        </w:rPr>
        <w:tab/>
        <w:t>使用脉宽调制（PWM）获得正弦形转子电流，电机内不会产生低次谐波转矩，改善了谐波性能。</w:t>
      </w:r>
      <w:r w:rsidRPr="00354D98">
        <w:rPr>
          <w:rFonts w:hAnsi="宋体" w:cs="宋体" w:hint="eastAsia"/>
        </w:rPr>
        <w:tab/>
        <w:t>有功功率和无功功率的控制更为方便。</w:t>
      </w:r>
      <w:r w:rsidRPr="00354D98">
        <w:rPr>
          <w:rFonts w:hAnsi="宋体" w:cs="宋体" w:hint="eastAsia"/>
        </w:rPr>
        <w:tab/>
        <w:t>大功率IGBT很容易驱动。</w:t>
      </w:r>
      <w:r w:rsidRPr="00354D98">
        <w:rPr>
          <w:rFonts w:hAnsi="宋体" w:cs="宋体" w:hint="eastAsia"/>
        </w:rPr>
        <w:tab/>
        <w:t>IGBT有很好的电流共享特性，这对于要达到风力发电机所需的功率水平，进行串联使用是非常必要的。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w:t>
      </w:r>
      <w:r w:rsidRPr="00354D98">
        <w:rPr>
          <w:rFonts w:hAnsi="宋体" w:cs="宋体" w:hint="eastAsia"/>
        </w:rPr>
        <w:tab/>
        <w:t>变压器的油枕的作用（）。</w:t>
      </w:r>
      <w:r w:rsidRPr="00354D98">
        <w:rPr>
          <w:rFonts w:hAnsi="宋体" w:cs="宋体" w:hint="eastAsia"/>
        </w:rPr>
        <w:tab/>
        <w:t>BCD</w:t>
      </w:r>
      <w:r w:rsidRPr="00354D98">
        <w:rPr>
          <w:rFonts w:hAnsi="宋体" w:cs="宋体" w:hint="eastAsia"/>
        </w:rPr>
        <w:tab/>
        <w:t>为使油面能够自由地升降，防止空气中的水分和灰尘进入</w:t>
      </w:r>
      <w:r w:rsidRPr="00354D98">
        <w:rPr>
          <w:rFonts w:hAnsi="宋体" w:cs="宋体" w:hint="eastAsia"/>
        </w:rPr>
        <w:tab/>
        <w:t>当变压器油的体积随着油温的变化而膨胀或缩小时，油枕起储油和补油作用</w:t>
      </w:r>
      <w:r w:rsidRPr="00354D98">
        <w:rPr>
          <w:rFonts w:hAnsi="宋体" w:cs="宋体" w:hint="eastAsia"/>
        </w:rPr>
        <w:tab/>
        <w:t>由于装了油枕，使变压器与空气的接触面减小，减缓了油的劣化速度</w:t>
      </w:r>
      <w:r w:rsidRPr="00354D98">
        <w:rPr>
          <w:rFonts w:hAnsi="宋体" w:cs="宋体" w:hint="eastAsia"/>
        </w:rPr>
        <w:tab/>
        <w:t>油枕的侧面还装有油位计，可以监视油位的变化</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w:t>
      </w:r>
      <w:r w:rsidRPr="00354D98">
        <w:rPr>
          <w:rFonts w:hAnsi="宋体" w:cs="宋体" w:hint="eastAsia"/>
        </w:rPr>
        <w:tab/>
        <w:t>大型变压器的主保护有（  ）。</w:t>
      </w:r>
      <w:r w:rsidRPr="00354D98">
        <w:rPr>
          <w:rFonts w:hAnsi="宋体" w:cs="宋体" w:hint="eastAsia"/>
        </w:rPr>
        <w:tab/>
        <w:t>AB</w:t>
      </w:r>
      <w:r w:rsidRPr="00354D98">
        <w:rPr>
          <w:rFonts w:hAnsi="宋体" w:cs="宋体" w:hint="eastAsia"/>
        </w:rPr>
        <w:tab/>
        <w:t>瓦斯保护</w:t>
      </w:r>
      <w:r w:rsidRPr="00354D98">
        <w:rPr>
          <w:rFonts w:hAnsi="宋体" w:cs="宋体" w:hint="eastAsia"/>
        </w:rPr>
        <w:tab/>
        <w:t>差动保护</w:t>
      </w:r>
      <w:r w:rsidRPr="00354D98">
        <w:rPr>
          <w:rFonts w:hAnsi="宋体" w:cs="宋体" w:hint="eastAsia"/>
        </w:rPr>
        <w:tab/>
        <w:t>过压保护</w:t>
      </w:r>
      <w:r w:rsidRPr="00354D98">
        <w:rPr>
          <w:rFonts w:hAnsi="宋体" w:cs="宋体" w:hint="eastAsia"/>
        </w:rPr>
        <w:tab/>
        <w:t>过流保护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w:t>
      </w:r>
      <w:r w:rsidRPr="00354D98">
        <w:rPr>
          <w:rFonts w:hAnsi="宋体" w:cs="宋体" w:hint="eastAsia"/>
        </w:rPr>
        <w:tab/>
        <w:t>（   ）保护同时动作而跳闸时，不论其情况如何，未经变压器内部检验，不得将其投入运行。</w:t>
      </w:r>
      <w:r w:rsidRPr="00354D98">
        <w:rPr>
          <w:rFonts w:hAnsi="宋体" w:cs="宋体" w:hint="eastAsia"/>
        </w:rPr>
        <w:tab/>
        <w:t>BC</w:t>
      </w:r>
      <w:r w:rsidRPr="00354D98">
        <w:rPr>
          <w:rFonts w:hAnsi="宋体" w:cs="宋体" w:hint="eastAsia"/>
        </w:rPr>
        <w:tab/>
        <w:t>轻瓦斯</w:t>
      </w:r>
      <w:r w:rsidRPr="00354D98">
        <w:rPr>
          <w:rFonts w:hAnsi="宋体" w:cs="宋体" w:hint="eastAsia"/>
        </w:rPr>
        <w:tab/>
        <w:t>重瓦斯</w:t>
      </w:r>
      <w:r w:rsidRPr="00354D98">
        <w:rPr>
          <w:rFonts w:hAnsi="宋体" w:cs="宋体" w:hint="eastAsia"/>
        </w:rPr>
        <w:tab/>
        <w:t>差动</w:t>
      </w:r>
      <w:r w:rsidRPr="00354D98">
        <w:rPr>
          <w:rFonts w:hAnsi="宋体" w:cs="宋体" w:hint="eastAsia"/>
        </w:rPr>
        <w:tab/>
        <w:t>过流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w:t>
      </w:r>
      <w:r w:rsidRPr="00354D98">
        <w:rPr>
          <w:rFonts w:hAnsi="宋体" w:cs="宋体" w:hint="eastAsia"/>
        </w:rPr>
        <w:tab/>
        <w:t>变压器过负荷应注意什么（   ）。</w:t>
      </w:r>
      <w:r w:rsidRPr="00354D98">
        <w:rPr>
          <w:rFonts w:hAnsi="宋体" w:cs="宋体" w:hint="eastAsia"/>
        </w:rPr>
        <w:tab/>
        <w:t>BCD</w:t>
      </w:r>
      <w:r w:rsidRPr="00354D98">
        <w:rPr>
          <w:rFonts w:hAnsi="宋体" w:cs="宋体" w:hint="eastAsia"/>
        </w:rPr>
        <w:tab/>
        <w:t>合上中性点刀闸</w:t>
      </w:r>
      <w:r w:rsidRPr="00354D98">
        <w:rPr>
          <w:rFonts w:hAnsi="宋体" w:cs="宋体" w:hint="eastAsia"/>
        </w:rPr>
        <w:tab/>
        <w:t>所有冷却系统投入</w:t>
      </w:r>
      <w:r w:rsidRPr="00354D98">
        <w:rPr>
          <w:rFonts w:hAnsi="宋体" w:cs="宋体" w:hint="eastAsia"/>
        </w:rPr>
        <w:tab/>
        <w:t>监视变压器温度和负荷情况</w:t>
      </w:r>
      <w:r w:rsidRPr="00354D98">
        <w:rPr>
          <w:rFonts w:hAnsi="宋体" w:cs="宋体" w:hint="eastAsia"/>
        </w:rPr>
        <w:tab/>
        <w:t>调整负荷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w:t>
      </w:r>
      <w:r w:rsidRPr="00354D98">
        <w:rPr>
          <w:rFonts w:hAnsi="宋体" w:cs="宋体" w:hint="eastAsia"/>
        </w:rPr>
        <w:tab/>
        <w:t>新安装或二次回路经变动后的变压器差动保护须做（   ）工作后方可正式投运。</w:t>
      </w:r>
      <w:r w:rsidRPr="00354D98">
        <w:rPr>
          <w:rFonts w:hAnsi="宋体" w:cs="宋体" w:hint="eastAsia"/>
        </w:rPr>
        <w:tab/>
        <w:t>ABCD</w:t>
      </w:r>
      <w:r w:rsidRPr="00354D98">
        <w:rPr>
          <w:rFonts w:hAnsi="宋体" w:cs="宋体" w:hint="eastAsia"/>
        </w:rPr>
        <w:tab/>
        <w:t>应在变压器充电时将差动保护投入运行</w:t>
      </w:r>
      <w:r w:rsidRPr="00354D98">
        <w:rPr>
          <w:rFonts w:hAnsi="宋体" w:cs="宋体" w:hint="eastAsia"/>
        </w:rPr>
        <w:tab/>
        <w:t>带负荷前将差动保护停用</w:t>
      </w:r>
      <w:r w:rsidRPr="00354D98">
        <w:rPr>
          <w:rFonts w:hAnsi="宋体" w:cs="宋体" w:hint="eastAsia"/>
        </w:rPr>
        <w:tab/>
        <w:t>带负荷后测量负荷电流相量，正确无误后</w:t>
      </w:r>
      <w:r w:rsidRPr="00354D98">
        <w:rPr>
          <w:rFonts w:hAnsi="宋体" w:cs="宋体" w:hint="eastAsia"/>
        </w:rPr>
        <w:tab/>
        <w:t>带负荷后测量继电器的差电流，或差电压正确无误后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w:t>
      </w:r>
      <w:r w:rsidRPr="00354D98">
        <w:rPr>
          <w:rFonts w:hAnsi="宋体" w:cs="宋体" w:hint="eastAsia"/>
        </w:rPr>
        <w:tab/>
        <w:t>在下列情况下变压器需要做冲击试验（   ）。</w:t>
      </w:r>
      <w:r w:rsidRPr="00354D98">
        <w:rPr>
          <w:rFonts w:hAnsi="宋体" w:cs="宋体" w:hint="eastAsia"/>
        </w:rPr>
        <w:tab/>
        <w:t>BC</w:t>
      </w:r>
      <w:r w:rsidRPr="00354D98">
        <w:rPr>
          <w:rFonts w:hAnsi="宋体" w:cs="宋体" w:hint="eastAsia"/>
        </w:rPr>
        <w:tab/>
        <w:t>小修后</w:t>
      </w:r>
      <w:r w:rsidRPr="00354D98">
        <w:rPr>
          <w:rFonts w:hAnsi="宋体" w:cs="宋体" w:hint="eastAsia"/>
        </w:rPr>
        <w:tab/>
        <w:t>大修后</w:t>
      </w:r>
      <w:r w:rsidRPr="00354D98">
        <w:rPr>
          <w:rFonts w:hAnsi="宋体" w:cs="宋体" w:hint="eastAsia"/>
        </w:rPr>
        <w:tab/>
        <w:t>新投运</w:t>
      </w:r>
      <w:r w:rsidRPr="00354D98">
        <w:rPr>
          <w:rFonts w:hAnsi="宋体" w:cs="宋体" w:hint="eastAsia"/>
        </w:rPr>
        <w:tab/>
        <w:t>故障后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w:t>
      </w:r>
      <w:r w:rsidRPr="00354D98">
        <w:rPr>
          <w:rFonts w:hAnsi="宋体" w:cs="宋体" w:hint="eastAsia"/>
        </w:rPr>
        <w:tab/>
        <w:t>变压器中性点的接地方式是依据什么决定的？（   ）</w:t>
      </w:r>
      <w:r w:rsidRPr="00354D98">
        <w:rPr>
          <w:rFonts w:hAnsi="宋体" w:cs="宋体" w:hint="eastAsia"/>
        </w:rPr>
        <w:tab/>
        <w:t>AD</w:t>
      </w:r>
      <w:r w:rsidRPr="00354D98">
        <w:rPr>
          <w:rFonts w:hAnsi="宋体" w:cs="宋体" w:hint="eastAsia"/>
        </w:rPr>
        <w:tab/>
        <w:t>变压器绝缘水平</w:t>
      </w:r>
      <w:r w:rsidRPr="00354D98">
        <w:rPr>
          <w:rFonts w:hAnsi="宋体" w:cs="宋体" w:hint="eastAsia"/>
        </w:rPr>
        <w:tab/>
        <w:t>系统容量</w:t>
      </w:r>
      <w:r w:rsidRPr="00354D98">
        <w:rPr>
          <w:rFonts w:hAnsi="宋体" w:cs="宋体" w:hint="eastAsia"/>
        </w:rPr>
        <w:tab/>
        <w:t>系统阻抗</w:t>
      </w:r>
      <w:r w:rsidRPr="00354D98">
        <w:rPr>
          <w:rFonts w:hAnsi="宋体" w:cs="宋体" w:hint="eastAsia"/>
        </w:rPr>
        <w:tab/>
        <w:t>系统运行需要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w:t>
      </w:r>
      <w:r w:rsidRPr="00354D98">
        <w:rPr>
          <w:rFonts w:hAnsi="宋体" w:cs="宋体" w:hint="eastAsia"/>
        </w:rPr>
        <w:tab/>
        <w:t>以下哪项工作在变压器运行中应将其重瓦斯改接信号（    ）</w:t>
      </w:r>
      <w:r w:rsidRPr="00354D98">
        <w:rPr>
          <w:rFonts w:hAnsi="宋体" w:cs="宋体" w:hint="eastAsia"/>
        </w:rPr>
        <w:tab/>
        <w:t>AB</w:t>
      </w:r>
      <w:r w:rsidRPr="00354D98">
        <w:rPr>
          <w:rFonts w:hAnsi="宋体" w:cs="宋体" w:hint="eastAsia"/>
        </w:rPr>
        <w:tab/>
        <w:t>滤油</w:t>
      </w:r>
      <w:r w:rsidRPr="00354D98">
        <w:rPr>
          <w:rFonts w:hAnsi="宋体" w:cs="宋体" w:hint="eastAsia"/>
        </w:rPr>
        <w:tab/>
        <w:t>漏油</w:t>
      </w:r>
      <w:r w:rsidRPr="00354D98">
        <w:rPr>
          <w:rFonts w:hAnsi="宋体" w:cs="宋体" w:hint="eastAsia"/>
        </w:rPr>
        <w:tab/>
        <w:t>补油</w:t>
      </w:r>
      <w:r w:rsidRPr="00354D98">
        <w:rPr>
          <w:rFonts w:hAnsi="宋体" w:cs="宋体" w:hint="eastAsia"/>
        </w:rPr>
        <w:tab/>
        <w:t>渗油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w:t>
      </w:r>
      <w:r w:rsidRPr="00354D98">
        <w:rPr>
          <w:rFonts w:hAnsi="宋体" w:cs="宋体" w:hint="eastAsia"/>
        </w:rPr>
        <w:tab/>
        <w:t>变压器油箱内故障包括（   ）等。</w:t>
      </w:r>
      <w:r w:rsidRPr="00354D98">
        <w:rPr>
          <w:rFonts w:hAnsi="宋体" w:cs="宋体" w:hint="eastAsia"/>
        </w:rPr>
        <w:tab/>
        <w:t>BCD</w:t>
      </w:r>
      <w:r w:rsidRPr="00354D98">
        <w:rPr>
          <w:rFonts w:hAnsi="宋体" w:cs="宋体" w:hint="eastAsia"/>
        </w:rPr>
        <w:tab/>
        <w:t>引出线上的相间故障</w:t>
      </w:r>
      <w:r w:rsidRPr="00354D98">
        <w:rPr>
          <w:rFonts w:hAnsi="宋体" w:cs="宋体" w:hint="eastAsia"/>
        </w:rPr>
        <w:tab/>
        <w:t>一相绕组匝间短路</w:t>
      </w:r>
      <w:r w:rsidRPr="00354D98">
        <w:rPr>
          <w:rFonts w:hAnsi="宋体" w:cs="宋体" w:hint="eastAsia"/>
        </w:rPr>
        <w:tab/>
        <w:t>绕组与铁芯之间的单相接地短路</w:t>
      </w:r>
      <w:r w:rsidRPr="00354D98">
        <w:rPr>
          <w:rFonts w:hAnsi="宋体" w:cs="宋体" w:hint="eastAsia"/>
        </w:rPr>
        <w:tab/>
        <w:t>绕组间的相间短路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w:t>
      </w:r>
      <w:r w:rsidRPr="00354D98">
        <w:rPr>
          <w:rFonts w:hAnsi="宋体" w:cs="宋体" w:hint="eastAsia"/>
        </w:rPr>
        <w:tab/>
        <w:t>采用二次谐波制动原理构成的变压器差动保护由（ ）及TA断线检测等部分构成。</w:t>
      </w:r>
      <w:r w:rsidRPr="00354D98">
        <w:rPr>
          <w:rFonts w:hAnsi="宋体" w:cs="宋体" w:hint="eastAsia"/>
        </w:rPr>
        <w:tab/>
        <w:t>ACD</w:t>
      </w:r>
      <w:r w:rsidRPr="00354D98">
        <w:rPr>
          <w:rFonts w:hAnsi="宋体" w:cs="宋体" w:hint="eastAsia"/>
        </w:rPr>
        <w:tab/>
        <w:t>二次谐波制动</w:t>
      </w:r>
      <w:r w:rsidRPr="00354D98">
        <w:rPr>
          <w:rFonts w:hAnsi="宋体" w:cs="宋体" w:hint="eastAsia"/>
        </w:rPr>
        <w:tab/>
        <w:t>电压制动元件</w:t>
      </w:r>
      <w:r w:rsidRPr="00354D98">
        <w:rPr>
          <w:rFonts w:hAnsi="宋体" w:cs="宋体" w:hint="eastAsia"/>
        </w:rPr>
        <w:tab/>
        <w:t>差动元件</w:t>
      </w:r>
      <w:r w:rsidRPr="00354D98">
        <w:rPr>
          <w:rFonts w:hAnsi="宋体" w:cs="宋体" w:hint="eastAsia"/>
        </w:rPr>
        <w:tab/>
        <w:t>差动速断元件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w:t>
      </w:r>
      <w:r w:rsidRPr="00354D98">
        <w:rPr>
          <w:rFonts w:hAnsi="宋体" w:cs="宋体" w:hint="eastAsia"/>
        </w:rPr>
        <w:tab/>
        <w:t>以下有关变压器绕组的说法正确的有（  ）。</w:t>
      </w:r>
      <w:r w:rsidRPr="00354D98">
        <w:rPr>
          <w:rFonts w:hAnsi="宋体" w:cs="宋体" w:hint="eastAsia"/>
        </w:rPr>
        <w:tab/>
        <w:t>AD</w:t>
      </w:r>
      <w:r w:rsidRPr="00354D98">
        <w:rPr>
          <w:rFonts w:hAnsi="宋体" w:cs="宋体" w:hint="eastAsia"/>
        </w:rPr>
        <w:tab/>
        <w:t xml:space="preserve">匝数多的一侧电流小，电压高　</w:t>
      </w:r>
      <w:r w:rsidRPr="00354D98">
        <w:rPr>
          <w:rFonts w:hAnsi="宋体" w:cs="宋体" w:hint="eastAsia"/>
        </w:rPr>
        <w:tab/>
        <w:t>匝数多的一侧为一次侧绕组</w:t>
      </w:r>
      <w:r w:rsidRPr="00354D98">
        <w:rPr>
          <w:rFonts w:hAnsi="宋体" w:cs="宋体" w:hint="eastAsia"/>
        </w:rPr>
        <w:tab/>
        <w:t xml:space="preserve">匝数少的一侧为二次侧绕组　</w:t>
      </w:r>
      <w:r w:rsidRPr="00354D98">
        <w:rPr>
          <w:rFonts w:hAnsi="宋体" w:cs="宋体" w:hint="eastAsia"/>
        </w:rPr>
        <w:tab/>
        <w:t>匝数少的一侧电压低，电流大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77</w:t>
      </w:r>
      <w:r w:rsidRPr="00354D98">
        <w:rPr>
          <w:rFonts w:hAnsi="宋体" w:cs="宋体" w:hint="eastAsia"/>
        </w:rPr>
        <w:tab/>
        <w:t>变压器差动保护防止励磁涌流的措施有（  ）。</w:t>
      </w:r>
      <w:r w:rsidRPr="00354D98">
        <w:rPr>
          <w:rFonts w:hAnsi="宋体" w:cs="宋体" w:hint="eastAsia"/>
        </w:rPr>
        <w:tab/>
        <w:t>ABD</w:t>
      </w:r>
      <w:r w:rsidRPr="00354D98">
        <w:rPr>
          <w:rFonts w:hAnsi="宋体" w:cs="宋体" w:hint="eastAsia"/>
        </w:rPr>
        <w:tab/>
        <w:t>采用二次谐波制动</w:t>
      </w:r>
      <w:r w:rsidRPr="00354D98">
        <w:rPr>
          <w:rFonts w:hAnsi="宋体" w:cs="宋体" w:hint="eastAsia"/>
        </w:rPr>
        <w:tab/>
        <w:t>采用间断角判别</w:t>
      </w:r>
      <w:r w:rsidRPr="00354D98">
        <w:rPr>
          <w:rFonts w:hAnsi="宋体" w:cs="宋体" w:hint="eastAsia"/>
        </w:rPr>
        <w:tab/>
        <w:t>采用五次谐波制动</w:t>
      </w:r>
      <w:r w:rsidRPr="00354D98">
        <w:rPr>
          <w:rFonts w:hAnsi="宋体" w:cs="宋体" w:hint="eastAsia"/>
        </w:rPr>
        <w:tab/>
        <w:t>采用波形对称原理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w:t>
      </w:r>
      <w:r w:rsidRPr="00354D98">
        <w:rPr>
          <w:rFonts w:hAnsi="宋体" w:cs="宋体" w:hint="eastAsia"/>
        </w:rPr>
        <w:tab/>
        <w:t>变压器下列（   ）情况时，将发出轻瓦斯信号。</w:t>
      </w:r>
      <w:r w:rsidRPr="00354D98">
        <w:rPr>
          <w:rFonts w:hAnsi="宋体" w:cs="宋体" w:hint="eastAsia"/>
        </w:rPr>
        <w:tab/>
        <w:t>CD</w:t>
      </w:r>
      <w:r w:rsidRPr="00354D98">
        <w:rPr>
          <w:rFonts w:hAnsi="宋体" w:cs="宋体" w:hint="eastAsia"/>
        </w:rPr>
        <w:tab/>
        <w:t>变压器绕组、套管故障</w:t>
      </w:r>
      <w:r w:rsidRPr="00354D98">
        <w:rPr>
          <w:rFonts w:hAnsi="宋体" w:cs="宋体" w:hint="eastAsia"/>
        </w:rPr>
        <w:tab/>
        <w:t>引出线的短路故障</w:t>
      </w:r>
      <w:r w:rsidRPr="00354D98">
        <w:rPr>
          <w:rFonts w:hAnsi="宋体" w:cs="宋体" w:hint="eastAsia"/>
        </w:rPr>
        <w:tab/>
        <w:t>油箱漏油造成油面降低</w:t>
      </w:r>
      <w:r w:rsidRPr="00354D98">
        <w:rPr>
          <w:rFonts w:hAnsi="宋体" w:cs="宋体" w:hint="eastAsia"/>
        </w:rPr>
        <w:tab/>
        <w:t>内部发生轻微故障，产生少量气体流向油枕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w:t>
      </w:r>
      <w:r w:rsidRPr="00354D98">
        <w:rPr>
          <w:rFonts w:hAnsi="宋体" w:cs="宋体" w:hint="eastAsia"/>
        </w:rPr>
        <w:tab/>
        <w:t>变压器并联运行的条件是所有并联运行变压器的(    )。</w:t>
      </w:r>
      <w:r w:rsidRPr="00354D98">
        <w:rPr>
          <w:rFonts w:hAnsi="宋体" w:cs="宋体" w:hint="eastAsia"/>
        </w:rPr>
        <w:tab/>
        <w:t>ABC</w:t>
      </w:r>
      <w:r w:rsidRPr="00354D98">
        <w:rPr>
          <w:rFonts w:hAnsi="宋体" w:cs="宋体" w:hint="eastAsia"/>
        </w:rPr>
        <w:tab/>
        <w:t>变比相等</w:t>
      </w:r>
      <w:r w:rsidRPr="00354D98">
        <w:rPr>
          <w:rFonts w:hAnsi="宋体" w:cs="宋体" w:hint="eastAsia"/>
        </w:rPr>
        <w:tab/>
        <w:t>短路电压相等</w:t>
      </w:r>
      <w:r w:rsidRPr="00354D98">
        <w:rPr>
          <w:rFonts w:hAnsi="宋体" w:cs="宋体" w:hint="eastAsia"/>
        </w:rPr>
        <w:tab/>
        <w:t>绕组接线组别相同</w:t>
      </w:r>
      <w:r w:rsidRPr="00354D98">
        <w:rPr>
          <w:rFonts w:hAnsi="宋体" w:cs="宋体" w:hint="eastAsia"/>
        </w:rPr>
        <w:tab/>
        <w:t>中性点绝缘水平相当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w:t>
      </w:r>
      <w:r w:rsidRPr="00354D98">
        <w:rPr>
          <w:rFonts w:hAnsi="宋体" w:cs="宋体" w:hint="eastAsia"/>
        </w:rPr>
        <w:tab/>
        <w:t>双绕组变压器差动保护CT二次绕组接线方式有（    ）。</w:t>
      </w:r>
      <w:r w:rsidRPr="00354D98">
        <w:rPr>
          <w:rFonts w:hAnsi="宋体" w:cs="宋体" w:hint="eastAsia"/>
        </w:rPr>
        <w:tab/>
        <w:t>AB</w:t>
      </w:r>
      <w:r w:rsidRPr="00354D98">
        <w:rPr>
          <w:rFonts w:hAnsi="宋体" w:cs="宋体" w:hint="eastAsia"/>
        </w:rPr>
        <w:tab/>
        <w:t>高、低压侧CT极性端取自母线侧</w:t>
      </w:r>
      <w:r w:rsidRPr="00354D98">
        <w:rPr>
          <w:rFonts w:hAnsi="宋体" w:cs="宋体" w:hint="eastAsia"/>
        </w:rPr>
        <w:tab/>
        <w:t>高、低压侧CT极性端取自主变侧</w:t>
      </w:r>
      <w:r w:rsidRPr="00354D98">
        <w:rPr>
          <w:rFonts w:hAnsi="宋体" w:cs="宋体" w:hint="eastAsia"/>
        </w:rPr>
        <w:tab/>
        <w:t>高压侧CT极性端取自母线侧，低压侧取自母线侧</w:t>
      </w:r>
      <w:r w:rsidRPr="00354D98">
        <w:rPr>
          <w:rFonts w:hAnsi="宋体" w:cs="宋体" w:hint="eastAsia"/>
        </w:rPr>
        <w:tab/>
        <w:t>高压侧CT极性端取自主变侧，低压侧取自母线侧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w:t>
      </w:r>
      <w:r w:rsidRPr="00354D98">
        <w:rPr>
          <w:rFonts w:hAnsi="宋体" w:cs="宋体" w:hint="eastAsia"/>
        </w:rPr>
        <w:tab/>
        <w:t>变压器差动保护通常采用（ ）躲励磁涌流。</w:t>
      </w:r>
      <w:r w:rsidRPr="00354D98">
        <w:rPr>
          <w:rFonts w:hAnsi="宋体" w:cs="宋体" w:hint="eastAsia"/>
        </w:rPr>
        <w:tab/>
        <w:t>BCD</w:t>
      </w:r>
      <w:r w:rsidRPr="00354D98">
        <w:rPr>
          <w:rFonts w:hAnsi="宋体" w:cs="宋体" w:hint="eastAsia"/>
        </w:rPr>
        <w:tab/>
        <w:t>采用具有比率制动特性差动继电器</w:t>
      </w:r>
      <w:r w:rsidRPr="00354D98">
        <w:rPr>
          <w:rFonts w:hAnsi="宋体" w:cs="宋体" w:hint="eastAsia"/>
        </w:rPr>
        <w:tab/>
        <w:t>鉴别间断角</w:t>
      </w:r>
      <w:r w:rsidRPr="00354D98">
        <w:rPr>
          <w:rFonts w:hAnsi="宋体" w:cs="宋体" w:hint="eastAsia"/>
        </w:rPr>
        <w:tab/>
        <w:t>二次谐波制动</w:t>
      </w:r>
      <w:r w:rsidRPr="00354D98">
        <w:rPr>
          <w:rFonts w:hAnsi="宋体" w:cs="宋体" w:hint="eastAsia"/>
        </w:rPr>
        <w:tab/>
        <w:t>波形不对称制动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w:t>
      </w:r>
      <w:r w:rsidRPr="00354D98">
        <w:rPr>
          <w:rFonts w:hAnsi="宋体" w:cs="宋体" w:hint="eastAsia"/>
        </w:rPr>
        <w:tab/>
        <w:t>变压器短路故障后备保护，主要是作为（ ）故障的后备保护。</w:t>
      </w:r>
      <w:r w:rsidRPr="00354D98">
        <w:rPr>
          <w:rFonts w:hAnsi="宋体" w:cs="宋体" w:hint="eastAsia"/>
        </w:rPr>
        <w:tab/>
        <w:t>AB</w:t>
      </w:r>
      <w:r w:rsidRPr="00354D98">
        <w:rPr>
          <w:rFonts w:hAnsi="宋体" w:cs="宋体" w:hint="eastAsia"/>
        </w:rPr>
        <w:tab/>
        <w:t>相邻元件</w:t>
      </w:r>
      <w:r w:rsidRPr="00354D98">
        <w:rPr>
          <w:rFonts w:hAnsi="宋体" w:cs="宋体" w:hint="eastAsia"/>
        </w:rPr>
        <w:tab/>
        <w:t>变压器内部</w:t>
      </w:r>
      <w:r w:rsidRPr="00354D98">
        <w:rPr>
          <w:rFonts w:hAnsi="宋体" w:cs="宋体" w:hint="eastAsia"/>
        </w:rPr>
        <w:tab/>
        <w:t>线路主保护</w:t>
      </w:r>
      <w:r w:rsidRPr="00354D98">
        <w:rPr>
          <w:rFonts w:hAnsi="宋体" w:cs="宋体" w:hint="eastAsia"/>
        </w:rPr>
        <w:tab/>
        <w:t>发电机保护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w:t>
      </w:r>
      <w:r w:rsidRPr="00354D98">
        <w:rPr>
          <w:rFonts w:hAnsi="宋体" w:cs="宋体" w:hint="eastAsia"/>
        </w:rPr>
        <w:tab/>
        <w:t>变压器中性点接地方式分别是（ ）。</w:t>
      </w:r>
      <w:r w:rsidRPr="00354D98">
        <w:rPr>
          <w:rFonts w:hAnsi="宋体" w:cs="宋体" w:hint="eastAsia"/>
        </w:rPr>
        <w:tab/>
        <w:t>ABCD</w:t>
      </w:r>
      <w:r w:rsidRPr="00354D98">
        <w:rPr>
          <w:rFonts w:hAnsi="宋体" w:cs="宋体" w:hint="eastAsia"/>
        </w:rPr>
        <w:tab/>
        <w:t>不接地</w:t>
      </w:r>
      <w:r w:rsidRPr="00354D98">
        <w:rPr>
          <w:rFonts w:hAnsi="宋体" w:cs="宋体" w:hint="eastAsia"/>
        </w:rPr>
        <w:tab/>
        <w:t>直接接地</w:t>
      </w:r>
      <w:r w:rsidRPr="00354D98">
        <w:rPr>
          <w:rFonts w:hAnsi="宋体" w:cs="宋体" w:hint="eastAsia"/>
        </w:rPr>
        <w:tab/>
        <w:t>经小电抗接地</w:t>
      </w:r>
      <w:r w:rsidRPr="00354D98">
        <w:rPr>
          <w:rFonts w:hAnsi="宋体" w:cs="宋体" w:hint="eastAsia"/>
        </w:rPr>
        <w:tab/>
        <w:t>经消弧线圈接地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w:t>
      </w:r>
      <w:r w:rsidRPr="00354D98">
        <w:rPr>
          <w:rFonts w:hAnsi="宋体" w:cs="宋体" w:hint="eastAsia"/>
        </w:rPr>
        <w:tab/>
        <w:t>变压器主保护包括:（ ）。</w:t>
      </w:r>
      <w:r w:rsidRPr="00354D98">
        <w:rPr>
          <w:rFonts w:hAnsi="宋体" w:cs="宋体" w:hint="eastAsia"/>
        </w:rPr>
        <w:tab/>
        <w:t>AD</w:t>
      </w:r>
      <w:r w:rsidRPr="00354D98">
        <w:rPr>
          <w:rFonts w:hAnsi="宋体" w:cs="宋体" w:hint="eastAsia"/>
        </w:rPr>
        <w:tab/>
        <w:t>重瓦斯</w:t>
      </w:r>
      <w:r w:rsidRPr="00354D98">
        <w:rPr>
          <w:rFonts w:hAnsi="宋体" w:cs="宋体" w:hint="eastAsia"/>
        </w:rPr>
        <w:tab/>
        <w:t>瓦斯保护</w:t>
      </w:r>
      <w:r w:rsidRPr="00354D98">
        <w:rPr>
          <w:rFonts w:hAnsi="宋体" w:cs="宋体" w:hint="eastAsia"/>
        </w:rPr>
        <w:tab/>
        <w:t>纵联保护</w:t>
      </w:r>
      <w:r w:rsidRPr="00354D98">
        <w:rPr>
          <w:rFonts w:hAnsi="宋体" w:cs="宋体" w:hint="eastAsia"/>
        </w:rPr>
        <w:tab/>
        <w:t>差动保护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w:t>
      </w:r>
      <w:r w:rsidRPr="00354D98">
        <w:rPr>
          <w:rFonts w:hAnsi="宋体" w:cs="宋体" w:hint="eastAsia"/>
        </w:rPr>
        <w:tab/>
        <w:t>变压器的操作正确的是：（ ）。</w:t>
      </w:r>
      <w:r w:rsidRPr="00354D98">
        <w:rPr>
          <w:rFonts w:hAnsi="宋体" w:cs="宋体" w:hint="eastAsia"/>
        </w:rPr>
        <w:tab/>
        <w:t>AC</w:t>
      </w:r>
      <w:r w:rsidRPr="00354D98">
        <w:rPr>
          <w:rFonts w:hAnsi="宋体" w:cs="宋体" w:hint="eastAsia"/>
        </w:rPr>
        <w:tab/>
        <w:t>对于 220千伏电压等级的变压器，送电时应先送电源侧断路器，再送负荷侧断路器</w:t>
      </w:r>
      <w:r w:rsidRPr="00354D98">
        <w:rPr>
          <w:rFonts w:hAnsi="宋体" w:cs="宋体" w:hint="eastAsia"/>
        </w:rPr>
        <w:tab/>
        <w:t>对于 220千伏电压等级的变压器，送电时应先送负荷侧断路器，再送电源侧断路器</w:t>
      </w:r>
      <w:r w:rsidRPr="00354D98">
        <w:rPr>
          <w:rFonts w:hAnsi="宋体" w:cs="宋体" w:hint="eastAsia"/>
        </w:rPr>
        <w:tab/>
        <w:t>送电先送联变，后送低抗或电容补偿装置</w:t>
      </w:r>
      <w:r w:rsidRPr="00354D98">
        <w:rPr>
          <w:rFonts w:hAnsi="宋体" w:cs="宋体" w:hint="eastAsia"/>
        </w:rPr>
        <w:tab/>
        <w:t>110千伏及以上电网中性点的倒换操作应遵守先断后合的原则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w:t>
      </w:r>
      <w:r w:rsidRPr="00354D98">
        <w:rPr>
          <w:rFonts w:hAnsi="宋体" w:cs="宋体" w:hint="eastAsia"/>
        </w:rPr>
        <w:tab/>
        <w:t>变压器并联运行的条件是所有并联运行变压器的( )。</w:t>
      </w:r>
      <w:r w:rsidRPr="00354D98">
        <w:rPr>
          <w:rFonts w:hAnsi="宋体" w:cs="宋体" w:hint="eastAsia"/>
        </w:rPr>
        <w:tab/>
        <w:t>ABC</w:t>
      </w:r>
      <w:r w:rsidRPr="00354D98">
        <w:rPr>
          <w:rFonts w:hAnsi="宋体" w:cs="宋体" w:hint="eastAsia"/>
        </w:rPr>
        <w:tab/>
        <w:t>变比相等</w:t>
      </w:r>
      <w:r w:rsidRPr="00354D98">
        <w:rPr>
          <w:rFonts w:hAnsi="宋体" w:cs="宋体" w:hint="eastAsia"/>
        </w:rPr>
        <w:tab/>
        <w:t>短路电压相等</w:t>
      </w:r>
      <w:r w:rsidRPr="00354D98">
        <w:rPr>
          <w:rFonts w:hAnsi="宋体" w:cs="宋体" w:hint="eastAsia"/>
        </w:rPr>
        <w:tab/>
        <w:t>绕组接线组别相同</w:t>
      </w:r>
      <w:r w:rsidRPr="00354D98">
        <w:rPr>
          <w:rFonts w:hAnsi="宋体" w:cs="宋体" w:hint="eastAsia"/>
        </w:rPr>
        <w:tab/>
        <w:t>中性点绝缘水平相当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w:t>
      </w:r>
      <w:r w:rsidRPr="00354D98">
        <w:rPr>
          <w:rFonts w:hAnsi="宋体" w:cs="宋体" w:hint="eastAsia"/>
        </w:rPr>
        <w:tab/>
        <w:t>变压器纵差保护比列制动特性曲线通常由哪些值决定( )。</w:t>
      </w:r>
      <w:r w:rsidRPr="00354D98">
        <w:rPr>
          <w:rFonts w:hAnsi="宋体" w:cs="宋体" w:hint="eastAsia"/>
        </w:rPr>
        <w:tab/>
        <w:t>ABC</w:t>
      </w:r>
      <w:r w:rsidRPr="00354D98">
        <w:rPr>
          <w:rFonts w:hAnsi="宋体" w:cs="宋体" w:hint="eastAsia"/>
        </w:rPr>
        <w:tab/>
        <w:t>比例制动系数</w:t>
      </w:r>
      <w:r w:rsidRPr="00354D98">
        <w:rPr>
          <w:rFonts w:hAnsi="宋体" w:cs="宋体" w:hint="eastAsia"/>
        </w:rPr>
        <w:tab/>
        <w:t>拐点电流</w:t>
      </w:r>
      <w:r w:rsidRPr="00354D98">
        <w:rPr>
          <w:rFonts w:hAnsi="宋体" w:cs="宋体" w:hint="eastAsia"/>
        </w:rPr>
        <w:tab/>
        <w:t>最小动作电流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w:t>
      </w:r>
      <w:r w:rsidRPr="00354D98">
        <w:rPr>
          <w:rFonts w:hAnsi="宋体" w:cs="宋体" w:hint="eastAsia"/>
        </w:rPr>
        <w:tab/>
        <w:t>在进行变压器绕组介质损耗测试时，对试验数据结果有影响的是( )。</w:t>
      </w:r>
      <w:r w:rsidRPr="00354D98">
        <w:rPr>
          <w:rFonts w:hAnsi="宋体" w:cs="宋体" w:hint="eastAsia"/>
        </w:rPr>
        <w:tab/>
        <w:t>ABCD</w:t>
      </w:r>
      <w:r w:rsidRPr="00354D98">
        <w:rPr>
          <w:rFonts w:hAnsi="宋体" w:cs="宋体" w:hint="eastAsia"/>
        </w:rPr>
        <w:tab/>
        <w:t>温度对试验电压的影响</w:t>
      </w:r>
      <w:r w:rsidRPr="00354D98">
        <w:rPr>
          <w:rFonts w:hAnsi="宋体" w:cs="宋体" w:hint="eastAsia"/>
        </w:rPr>
        <w:tab/>
        <w:t>试验电压的影响</w:t>
      </w:r>
      <w:r w:rsidRPr="00354D98">
        <w:rPr>
          <w:rFonts w:hAnsi="宋体" w:cs="宋体" w:hint="eastAsia"/>
        </w:rPr>
        <w:tab/>
        <w:t>试验电压频率对电压的影响</w:t>
      </w:r>
      <w:r w:rsidRPr="00354D98">
        <w:rPr>
          <w:rFonts w:hAnsi="宋体" w:cs="宋体" w:hint="eastAsia"/>
        </w:rPr>
        <w:tab/>
        <w:t>测试接线对试验的影响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w:t>
      </w:r>
      <w:r w:rsidRPr="00354D98">
        <w:rPr>
          <w:rFonts w:hAnsi="宋体" w:cs="宋体" w:hint="eastAsia"/>
        </w:rPr>
        <w:tab/>
        <w:t>变压器直流电阻测试的目的( )。</w:t>
      </w:r>
      <w:r w:rsidRPr="00354D98">
        <w:rPr>
          <w:rFonts w:hAnsi="宋体" w:cs="宋体" w:hint="eastAsia"/>
        </w:rPr>
        <w:tab/>
        <w:t>ABCD</w:t>
      </w:r>
      <w:r w:rsidRPr="00354D98">
        <w:rPr>
          <w:rFonts w:hAnsi="宋体" w:cs="宋体" w:hint="eastAsia"/>
        </w:rPr>
        <w:tab/>
        <w:t>检查绕组焊接头质量和绕组有无匝层间短路</w:t>
      </w:r>
      <w:r w:rsidRPr="00354D98">
        <w:rPr>
          <w:rFonts w:hAnsi="宋体" w:cs="宋体" w:hint="eastAsia"/>
        </w:rPr>
        <w:tab/>
        <w:t>检查绕组导体或引出线是否存在断股或开路问题</w:t>
      </w:r>
      <w:r w:rsidRPr="00354D98">
        <w:rPr>
          <w:rFonts w:hAnsi="宋体" w:cs="宋体" w:hint="eastAsia"/>
        </w:rPr>
        <w:tab/>
        <w:t>检查分接开关各个位置接触是否良好，以及分接开关实际位置与指示位置是否相符</w:t>
      </w:r>
      <w:r w:rsidRPr="00354D98">
        <w:rPr>
          <w:rFonts w:hAnsi="宋体" w:cs="宋体" w:hint="eastAsia"/>
        </w:rPr>
        <w:tab/>
        <w:t>多股并绕的绕组是否有断股等情况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w:t>
      </w:r>
      <w:r w:rsidRPr="00354D98">
        <w:rPr>
          <w:rFonts w:hAnsi="宋体" w:cs="宋体" w:hint="eastAsia"/>
        </w:rPr>
        <w:tab/>
        <w:t>变压器有那几种常见故障？(   )</w:t>
      </w:r>
      <w:r w:rsidRPr="00354D98">
        <w:rPr>
          <w:rFonts w:hAnsi="宋体" w:cs="宋体" w:hint="eastAsia"/>
        </w:rPr>
        <w:tab/>
        <w:t>ABD</w:t>
      </w:r>
      <w:r w:rsidRPr="00354D98">
        <w:rPr>
          <w:rFonts w:hAnsi="宋体" w:cs="宋体" w:hint="eastAsia"/>
        </w:rPr>
        <w:tab/>
        <w:t>线圈故障：主要有线圈匝间短路、线圈接地、相间短路、线圈断线及接头开焊等</w:t>
      </w:r>
      <w:r w:rsidRPr="00354D98">
        <w:rPr>
          <w:rFonts w:hAnsi="宋体" w:cs="宋体" w:hint="eastAsia"/>
        </w:rPr>
        <w:tab/>
        <w:t>套管故障：常见的是炸毁、闪络放电及严重漏油等</w:t>
      </w:r>
      <w:r w:rsidRPr="00354D98">
        <w:rPr>
          <w:rFonts w:hAnsi="宋体" w:cs="宋体" w:hint="eastAsia"/>
        </w:rPr>
        <w:tab/>
        <w:t>冷却装置故障：主要有风冷电源消失；冷却器故障</w:t>
      </w:r>
      <w:r w:rsidRPr="00354D98">
        <w:rPr>
          <w:rFonts w:hAnsi="宋体" w:cs="宋体" w:hint="eastAsia"/>
        </w:rPr>
        <w:tab/>
        <w:t>铁芯故障：主要有铁芯柱的穿心螺杆及夹紧镖杆绝缘损坏而引起的；铁芯两点接地产生局部发热，产生涡流造成过热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w:t>
      </w:r>
      <w:r w:rsidRPr="00354D98">
        <w:rPr>
          <w:rFonts w:hAnsi="宋体" w:cs="宋体" w:hint="eastAsia"/>
        </w:rPr>
        <w:tab/>
        <w:t>变压器绕组绝缘损坏是哪些原因造成的（）</w:t>
      </w:r>
      <w:r w:rsidRPr="00354D98">
        <w:rPr>
          <w:rFonts w:hAnsi="宋体" w:cs="宋体" w:hint="eastAsia"/>
        </w:rPr>
        <w:tab/>
        <w:t>BCD</w:t>
      </w:r>
      <w:r w:rsidRPr="00354D98">
        <w:rPr>
          <w:rFonts w:hAnsi="宋体" w:cs="宋体" w:hint="eastAsia"/>
        </w:rPr>
        <w:tab/>
        <w:t>线路短路故障</w:t>
      </w:r>
      <w:r w:rsidRPr="00354D98">
        <w:rPr>
          <w:rFonts w:hAnsi="宋体" w:cs="宋体" w:hint="eastAsia"/>
        </w:rPr>
        <w:tab/>
        <w:t>长期过负荷运行，绝缘严重老化</w:t>
      </w:r>
      <w:r w:rsidRPr="00354D98">
        <w:rPr>
          <w:rFonts w:hAnsi="宋体" w:cs="宋体" w:hint="eastAsia"/>
        </w:rPr>
        <w:tab/>
        <w:t>绕组接头或者分接开关接头接触不良</w:t>
      </w:r>
      <w:r w:rsidRPr="00354D98">
        <w:rPr>
          <w:rFonts w:hAnsi="宋体" w:cs="宋体" w:hint="eastAsia"/>
        </w:rPr>
        <w:tab/>
        <w:t>雷电波侵入，使绕组过电压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w:t>
      </w:r>
      <w:r w:rsidRPr="00354D98">
        <w:rPr>
          <w:rFonts w:hAnsi="宋体" w:cs="宋体" w:hint="eastAsia"/>
        </w:rPr>
        <w:tab/>
        <w:t>变压器直流电阻测试可以检查出哪些缺陷（）</w:t>
      </w:r>
      <w:r w:rsidRPr="00354D98">
        <w:rPr>
          <w:rFonts w:hAnsi="宋体" w:cs="宋体" w:hint="eastAsia"/>
        </w:rPr>
        <w:tab/>
        <w:t>ABD</w:t>
      </w:r>
      <w:r w:rsidRPr="00354D98">
        <w:rPr>
          <w:rFonts w:hAnsi="宋体" w:cs="宋体" w:hint="eastAsia"/>
        </w:rPr>
        <w:tab/>
        <w:t>绕组有无匝间短路</w:t>
      </w:r>
      <w:r w:rsidRPr="00354D98">
        <w:rPr>
          <w:rFonts w:hAnsi="宋体" w:cs="宋体" w:hint="eastAsia"/>
        </w:rPr>
        <w:tab/>
        <w:t>绕组接</w:t>
      </w:r>
      <w:r w:rsidRPr="00354D98">
        <w:rPr>
          <w:rFonts w:hAnsi="宋体" w:cs="宋体" w:hint="eastAsia"/>
        </w:rPr>
        <w:lastRenderedPageBreak/>
        <w:t>头、引线的焊接质量</w:t>
      </w:r>
      <w:r w:rsidRPr="00354D98">
        <w:rPr>
          <w:rFonts w:hAnsi="宋体" w:cs="宋体" w:hint="eastAsia"/>
        </w:rPr>
        <w:tab/>
        <w:t>绝缘老化</w:t>
      </w:r>
      <w:r w:rsidRPr="00354D98">
        <w:rPr>
          <w:rFonts w:hAnsi="宋体" w:cs="宋体" w:hint="eastAsia"/>
        </w:rPr>
        <w:tab/>
        <w:t>引出线有无断裂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93</w:t>
      </w:r>
      <w:r w:rsidRPr="00354D98">
        <w:rPr>
          <w:rFonts w:hAnsi="宋体" w:cs="宋体" w:hint="eastAsia"/>
        </w:rPr>
        <w:tab/>
        <w:t>（　）保护同时动作而跳闸时，不论其情况如何，未经变压器内部检验，不得将其投入运行。</w:t>
      </w:r>
      <w:r w:rsidRPr="00354D98">
        <w:rPr>
          <w:rFonts w:hAnsi="宋体" w:cs="宋体" w:hint="eastAsia"/>
        </w:rPr>
        <w:tab/>
        <w:t>BC</w:t>
      </w:r>
      <w:r w:rsidRPr="00354D98">
        <w:rPr>
          <w:rFonts w:hAnsi="宋体" w:cs="宋体" w:hint="eastAsia"/>
        </w:rPr>
        <w:tab/>
        <w:t>轻瓦斯</w:t>
      </w:r>
      <w:r w:rsidRPr="00354D98">
        <w:rPr>
          <w:rFonts w:hAnsi="宋体" w:cs="宋体" w:hint="eastAsia"/>
        </w:rPr>
        <w:tab/>
        <w:t>重瓦斯</w:t>
      </w:r>
      <w:r w:rsidRPr="00354D98">
        <w:rPr>
          <w:rFonts w:hAnsi="宋体" w:cs="宋体" w:hint="eastAsia"/>
        </w:rPr>
        <w:tab/>
        <w:t>差动</w:t>
      </w:r>
      <w:r w:rsidRPr="00354D98">
        <w:rPr>
          <w:rFonts w:hAnsi="宋体" w:cs="宋体" w:hint="eastAsia"/>
        </w:rPr>
        <w:tab/>
        <w:t>过流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94</w:t>
      </w:r>
      <w:r w:rsidRPr="00354D98">
        <w:rPr>
          <w:rFonts w:hAnsi="宋体" w:cs="宋体" w:hint="eastAsia"/>
        </w:rPr>
        <w:tab/>
        <w:t>下列哪些原理可用于变压器差动保护的励磁涌流闭锁？</w:t>
      </w:r>
      <w:r w:rsidRPr="00354D98">
        <w:rPr>
          <w:rFonts w:hAnsi="宋体" w:cs="宋体" w:hint="eastAsia"/>
        </w:rPr>
        <w:tab/>
        <w:t>BC</w:t>
      </w:r>
      <w:r w:rsidRPr="00354D98">
        <w:rPr>
          <w:rFonts w:hAnsi="宋体" w:cs="宋体" w:hint="eastAsia"/>
        </w:rPr>
        <w:tab/>
        <w:t>涌流衰减速度</w:t>
      </w:r>
      <w:r w:rsidRPr="00354D98">
        <w:rPr>
          <w:rFonts w:hAnsi="宋体" w:cs="宋体" w:hint="eastAsia"/>
        </w:rPr>
        <w:tab/>
        <w:t>二次谐波</w:t>
      </w:r>
      <w:r w:rsidRPr="00354D98">
        <w:rPr>
          <w:rFonts w:hAnsi="宋体" w:cs="宋体" w:hint="eastAsia"/>
        </w:rPr>
        <w:tab/>
        <w:t>波形对称</w:t>
      </w:r>
      <w:r w:rsidRPr="00354D98">
        <w:rPr>
          <w:rFonts w:hAnsi="宋体" w:cs="宋体" w:hint="eastAsia"/>
        </w:rPr>
        <w:tab/>
        <w:t>涌流三相不对称度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95</w:t>
      </w:r>
      <w:r w:rsidRPr="00354D98">
        <w:rPr>
          <w:rFonts w:hAnsi="宋体" w:cs="宋体" w:hint="eastAsia"/>
        </w:rPr>
        <w:tab/>
        <w:t>变压器绝缘电阻测试试验中，需要（）</w:t>
      </w:r>
      <w:r w:rsidRPr="00354D98">
        <w:rPr>
          <w:rFonts w:hAnsi="宋体" w:cs="宋体" w:hint="eastAsia"/>
        </w:rPr>
        <w:tab/>
        <w:t>BC</w:t>
      </w:r>
      <w:r w:rsidRPr="00354D98">
        <w:rPr>
          <w:rFonts w:hAnsi="宋体" w:cs="宋体" w:hint="eastAsia"/>
        </w:rPr>
        <w:tab/>
        <w:t>测试低压侧绕组时需要断开自供电变压器开关</w:t>
      </w:r>
      <w:r w:rsidRPr="00354D98">
        <w:rPr>
          <w:rFonts w:hAnsi="宋体" w:cs="宋体" w:hint="eastAsia"/>
        </w:rPr>
        <w:tab/>
        <w:t>测试低压侧绕组时不需要断开自供电变压器开关</w:t>
      </w:r>
      <w:r w:rsidRPr="00354D98">
        <w:rPr>
          <w:rFonts w:hAnsi="宋体" w:cs="宋体" w:hint="eastAsia"/>
        </w:rPr>
        <w:tab/>
        <w:t>测试美式变压器高压侧绕组时必须合上负荷开关</w:t>
      </w:r>
      <w:r w:rsidRPr="00354D98">
        <w:rPr>
          <w:rFonts w:hAnsi="宋体" w:cs="宋体" w:hint="eastAsia"/>
        </w:rPr>
        <w:tab/>
        <w:t>测试美式变压器高压侧绕组时必须断开负荷开关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96</w:t>
      </w:r>
      <w:r w:rsidRPr="00354D98">
        <w:rPr>
          <w:rFonts w:hAnsi="宋体" w:cs="宋体" w:hint="eastAsia"/>
        </w:rPr>
        <w:tab/>
        <w:t>变压器跳闸后下述说法错误的:( )</w:t>
      </w:r>
      <w:r w:rsidRPr="00354D98">
        <w:rPr>
          <w:rFonts w:hAnsi="宋体" w:cs="宋体" w:hint="eastAsia"/>
        </w:rPr>
        <w:tab/>
        <w:t>BD</w:t>
      </w:r>
      <w:r w:rsidRPr="00354D98">
        <w:rPr>
          <w:rFonts w:hAnsi="宋体" w:cs="宋体" w:hint="eastAsia"/>
        </w:rPr>
        <w:tab/>
        <w:t>"重瓦斯和差动保护同时动作跳闸,未查明原因和消除故障之前不得强送"</w:t>
      </w:r>
      <w:r w:rsidRPr="00354D98">
        <w:rPr>
          <w:rFonts w:hAnsi="宋体" w:cs="宋体" w:hint="eastAsia"/>
        </w:rPr>
        <w:tab/>
        <w:t>"重瓦斯或差动保护之一动作跳闸,检查外部无异常可强送"</w:t>
      </w:r>
      <w:r w:rsidRPr="00354D98">
        <w:rPr>
          <w:rFonts w:hAnsi="宋体" w:cs="宋体" w:hint="eastAsia"/>
        </w:rPr>
        <w:tab/>
        <w:t>"变压器后备保护动作跳闸,进行外部检查无异常并经设备运行维护单位同意,可以试送一次"</w:t>
      </w:r>
      <w:r w:rsidRPr="00354D98">
        <w:rPr>
          <w:rFonts w:hAnsi="宋体" w:cs="宋体" w:hint="eastAsia"/>
        </w:rPr>
        <w:tab/>
        <w:t>"变压器后备保护动作跳闸,必须测量直流电阻"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97</w:t>
      </w:r>
      <w:r w:rsidRPr="00354D98">
        <w:rPr>
          <w:rFonts w:hAnsi="宋体" w:cs="宋体" w:hint="eastAsia"/>
        </w:rPr>
        <w:tab/>
        <w:t>变压器过负荷时应作（   ）处理？</w:t>
      </w:r>
      <w:r w:rsidRPr="00354D98">
        <w:rPr>
          <w:rFonts w:hAnsi="宋体" w:cs="宋体" w:hint="eastAsia"/>
        </w:rPr>
        <w:tab/>
        <w:t>ACD</w:t>
      </w:r>
      <w:r w:rsidRPr="00354D98">
        <w:rPr>
          <w:rFonts w:hAnsi="宋体" w:cs="宋体" w:hint="eastAsia"/>
        </w:rPr>
        <w:tab/>
        <w:t>在变压器过负荷时应投入全部冷却器包括所有备用风扇等</w:t>
      </w:r>
      <w:r w:rsidRPr="00354D98">
        <w:rPr>
          <w:rFonts w:hAnsi="宋体" w:cs="宋体" w:hint="eastAsia"/>
        </w:rPr>
        <w:tab/>
        <w:t>在过负荷时值班人员应立即降低部分负荷</w:t>
      </w:r>
      <w:r w:rsidRPr="00354D98">
        <w:rPr>
          <w:rFonts w:hAnsi="宋体" w:cs="宋体" w:hint="eastAsia"/>
        </w:rPr>
        <w:tab/>
        <w:t>变压器在过负荷期间，应加强对变压器的监视</w:t>
      </w:r>
      <w:r w:rsidRPr="00354D98">
        <w:rPr>
          <w:rFonts w:hAnsi="宋体" w:cs="宋体" w:hint="eastAsia"/>
        </w:rPr>
        <w:tab/>
        <w:t>具体过负荷时间过负荷倍数参照部颁规程处理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98</w:t>
      </w:r>
      <w:r w:rsidRPr="00354D98">
        <w:rPr>
          <w:rFonts w:hAnsi="宋体" w:cs="宋体" w:hint="eastAsia"/>
        </w:rPr>
        <w:tab/>
        <w:t>变压器的纵差动保护（  ）。</w:t>
      </w:r>
      <w:r w:rsidRPr="00354D98">
        <w:rPr>
          <w:rFonts w:hAnsi="宋体" w:cs="宋体" w:hint="eastAsia"/>
        </w:rPr>
        <w:tab/>
        <w:t>CD</w:t>
      </w:r>
      <w:r w:rsidRPr="00354D98">
        <w:rPr>
          <w:rFonts w:hAnsi="宋体" w:cs="宋体" w:hint="eastAsia"/>
        </w:rPr>
        <w:tab/>
        <w:t>能够反应变压器的所有故障</w:t>
      </w:r>
      <w:r w:rsidRPr="00354D98">
        <w:rPr>
          <w:rFonts w:hAnsi="宋体" w:cs="宋体" w:hint="eastAsia"/>
        </w:rPr>
        <w:tab/>
        <w:t>只能反应变压器的相间故障和接地故障</w:t>
      </w:r>
      <w:r w:rsidRPr="00354D98">
        <w:rPr>
          <w:rFonts w:hAnsi="宋体" w:cs="宋体" w:hint="eastAsia"/>
        </w:rPr>
        <w:tab/>
        <w:t>不能反应变压器的轻微匝间故障</w:t>
      </w:r>
      <w:r w:rsidRPr="00354D98">
        <w:rPr>
          <w:rFonts w:hAnsi="宋体" w:cs="宋体" w:hint="eastAsia"/>
        </w:rPr>
        <w:tab/>
        <w:t>能够瞬时切除保护区内的短路故障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99</w:t>
      </w:r>
      <w:r w:rsidRPr="00354D98">
        <w:rPr>
          <w:rFonts w:hAnsi="宋体" w:cs="宋体" w:hint="eastAsia"/>
        </w:rPr>
        <w:tab/>
        <w:t>变压器的纵差动保护（）</w:t>
      </w:r>
      <w:r w:rsidRPr="00354D98">
        <w:rPr>
          <w:rFonts w:hAnsi="宋体" w:cs="宋体" w:hint="eastAsia"/>
        </w:rPr>
        <w:tab/>
        <w:t>CD</w:t>
      </w:r>
      <w:r w:rsidRPr="00354D98">
        <w:rPr>
          <w:rFonts w:hAnsi="宋体" w:cs="宋体" w:hint="eastAsia"/>
        </w:rPr>
        <w:tab/>
        <w:t>能够反应变压器的所有故障</w:t>
      </w:r>
      <w:r w:rsidRPr="00354D98">
        <w:rPr>
          <w:rFonts w:hAnsi="宋体" w:cs="宋体" w:hint="eastAsia"/>
        </w:rPr>
        <w:tab/>
        <w:t>只能反应变压器的相间故障和接地故障</w:t>
      </w:r>
      <w:r w:rsidRPr="00354D98">
        <w:rPr>
          <w:rFonts w:hAnsi="宋体" w:cs="宋体" w:hint="eastAsia"/>
        </w:rPr>
        <w:tab/>
        <w:t>不能反应变压器的轻微匝间故障</w:t>
      </w:r>
      <w:r w:rsidRPr="00354D98">
        <w:rPr>
          <w:rFonts w:hAnsi="宋体" w:cs="宋体" w:hint="eastAsia"/>
        </w:rPr>
        <w:tab/>
        <w:t>能够瞬时切除保护区内的短路故障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100</w:t>
      </w:r>
      <w:r w:rsidRPr="00354D98">
        <w:rPr>
          <w:rFonts w:hAnsi="宋体" w:cs="宋体" w:hint="eastAsia"/>
        </w:rPr>
        <w:tab/>
        <w:t>变压器瓦斯保护接线中切换片XB有（          ）两个位置</w:t>
      </w:r>
      <w:r w:rsidRPr="00354D98">
        <w:rPr>
          <w:rFonts w:hAnsi="宋体" w:cs="宋体" w:hint="eastAsia"/>
        </w:rPr>
        <w:tab/>
        <w:t>AD</w:t>
      </w:r>
      <w:r w:rsidRPr="00354D98">
        <w:rPr>
          <w:rFonts w:hAnsi="宋体" w:cs="宋体" w:hint="eastAsia"/>
        </w:rPr>
        <w:tab/>
        <w:t>试验位置</w:t>
      </w:r>
      <w:r w:rsidRPr="00354D98">
        <w:rPr>
          <w:rFonts w:hAnsi="宋体" w:cs="宋体" w:hint="eastAsia"/>
        </w:rPr>
        <w:tab/>
        <w:t>合闸位置</w:t>
      </w:r>
      <w:r w:rsidRPr="00354D98">
        <w:rPr>
          <w:rFonts w:hAnsi="宋体" w:cs="宋体" w:hint="eastAsia"/>
        </w:rPr>
        <w:tab/>
        <w:t>信号位置</w:t>
      </w:r>
      <w:r w:rsidRPr="00354D98">
        <w:rPr>
          <w:rFonts w:hAnsi="宋体" w:cs="宋体" w:hint="eastAsia"/>
        </w:rPr>
        <w:tab/>
        <w:t>跳闸位置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101</w:t>
      </w:r>
      <w:r w:rsidRPr="00354D98">
        <w:rPr>
          <w:rFonts w:hAnsi="宋体" w:cs="宋体" w:hint="eastAsia"/>
        </w:rPr>
        <w:tab/>
        <w:t>变压器下列（          ）情况时，将发出轻瓦斯信号</w:t>
      </w:r>
      <w:r w:rsidRPr="00354D98">
        <w:rPr>
          <w:rFonts w:hAnsi="宋体" w:cs="宋体" w:hint="eastAsia"/>
        </w:rPr>
        <w:tab/>
        <w:t>CD</w:t>
      </w:r>
      <w:r w:rsidRPr="00354D98">
        <w:rPr>
          <w:rFonts w:hAnsi="宋体" w:cs="宋体" w:hint="eastAsia"/>
        </w:rPr>
        <w:tab/>
        <w:t>变压器绕组、套管故障</w:t>
      </w:r>
      <w:r w:rsidRPr="00354D98">
        <w:rPr>
          <w:rFonts w:hAnsi="宋体" w:cs="宋体" w:hint="eastAsia"/>
        </w:rPr>
        <w:tab/>
        <w:t>引出线的短路故障</w:t>
      </w:r>
      <w:r w:rsidRPr="00354D98">
        <w:rPr>
          <w:rFonts w:hAnsi="宋体" w:cs="宋体" w:hint="eastAsia"/>
        </w:rPr>
        <w:tab/>
        <w:t>油箱漏油造成油面降低</w:t>
      </w:r>
      <w:r w:rsidRPr="00354D98">
        <w:rPr>
          <w:rFonts w:hAnsi="宋体" w:cs="宋体" w:hint="eastAsia"/>
        </w:rPr>
        <w:tab/>
        <w:t>内部发生轻微故障，产生少量气体流向油枕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102</w:t>
      </w:r>
      <w:r w:rsidRPr="00354D98">
        <w:rPr>
          <w:rFonts w:hAnsi="宋体" w:cs="宋体" w:hint="eastAsia"/>
        </w:rPr>
        <w:tab/>
        <w:t>变压器异常运行包括（  ）等。</w:t>
      </w:r>
      <w:r w:rsidRPr="00354D98">
        <w:rPr>
          <w:rFonts w:hAnsi="宋体" w:cs="宋体" w:hint="eastAsia"/>
        </w:rPr>
        <w:tab/>
        <w:t>ABC</w:t>
      </w:r>
      <w:r w:rsidRPr="00354D98">
        <w:rPr>
          <w:rFonts w:hAnsi="宋体" w:cs="宋体" w:hint="eastAsia"/>
        </w:rPr>
        <w:tab/>
        <w:t>过负荷</w:t>
      </w:r>
      <w:r w:rsidRPr="00354D98">
        <w:rPr>
          <w:rFonts w:hAnsi="宋体" w:cs="宋体" w:hint="eastAsia"/>
        </w:rPr>
        <w:tab/>
        <w:t>油箱漏油造成油面降低</w:t>
      </w:r>
      <w:r w:rsidRPr="00354D98">
        <w:rPr>
          <w:rFonts w:hAnsi="宋体" w:cs="宋体" w:hint="eastAsia"/>
        </w:rPr>
        <w:tab/>
        <w:t>外部短路引起的过电流</w:t>
      </w:r>
      <w:r w:rsidRPr="00354D98">
        <w:rPr>
          <w:rFonts w:hAnsi="宋体" w:cs="宋体" w:hint="eastAsia"/>
        </w:rPr>
        <w:tab/>
        <w:t>绕组间的相间故障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103</w:t>
      </w:r>
      <w:r w:rsidRPr="00354D98">
        <w:rPr>
          <w:rFonts w:hAnsi="宋体" w:cs="宋体" w:hint="eastAsia"/>
        </w:rPr>
        <w:tab/>
        <w:t>变压器差动保护防止励磁涌流影响的措施有（  ）。</w:t>
      </w:r>
      <w:r w:rsidRPr="00354D98">
        <w:rPr>
          <w:rFonts w:hAnsi="宋体" w:cs="宋体" w:hint="eastAsia"/>
        </w:rPr>
        <w:tab/>
        <w:t>ABD</w:t>
      </w:r>
      <w:r w:rsidRPr="00354D98">
        <w:rPr>
          <w:rFonts w:hAnsi="宋体" w:cs="宋体" w:hint="eastAsia"/>
        </w:rPr>
        <w:tab/>
        <w:t>采用具有速饱和变流器的BCH型差动继电器构成变压器纵差动保护</w:t>
      </w:r>
      <w:r w:rsidRPr="00354D98">
        <w:rPr>
          <w:rFonts w:hAnsi="宋体" w:cs="宋体" w:hint="eastAsia"/>
        </w:rPr>
        <w:tab/>
        <w:t>采用二次谐波制动原理构成变压器纵差动保护</w:t>
      </w:r>
      <w:r w:rsidRPr="00354D98">
        <w:rPr>
          <w:rFonts w:hAnsi="宋体" w:cs="宋体" w:hint="eastAsia"/>
        </w:rPr>
        <w:tab/>
        <w:t>各侧均接入制动绕组</w:t>
      </w:r>
      <w:r w:rsidRPr="00354D98">
        <w:rPr>
          <w:rFonts w:hAnsi="宋体" w:cs="宋体" w:hint="eastAsia"/>
        </w:rPr>
        <w:tab/>
        <w:t>采用鉴别波形间断角原理构成变压器纵差动保护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104</w:t>
      </w:r>
      <w:r w:rsidRPr="00354D98">
        <w:rPr>
          <w:rFonts w:hAnsi="宋体" w:cs="宋体" w:hint="eastAsia"/>
        </w:rPr>
        <w:tab/>
        <w:t>变压器差动保护中的不平衡电流产生的原因（  ）。</w:t>
      </w:r>
      <w:r w:rsidRPr="00354D98">
        <w:rPr>
          <w:rFonts w:hAnsi="宋体" w:cs="宋体" w:hint="eastAsia"/>
        </w:rPr>
        <w:tab/>
        <w:t>ABCD</w:t>
      </w:r>
      <w:r w:rsidRPr="00354D98">
        <w:rPr>
          <w:rFonts w:hAnsi="宋体" w:cs="宋体" w:hint="eastAsia"/>
        </w:rPr>
        <w:tab/>
        <w:t>电流互感器误差不一致造成不平衡电流</w:t>
      </w:r>
      <w:r w:rsidRPr="00354D98">
        <w:rPr>
          <w:rFonts w:hAnsi="宋体" w:cs="宋体" w:hint="eastAsia"/>
        </w:rPr>
        <w:tab/>
        <w:t>由于变压器两侧电流互感器型号不同</w:t>
      </w:r>
      <w:r w:rsidRPr="00354D98">
        <w:rPr>
          <w:rFonts w:hAnsi="宋体" w:cs="宋体" w:hint="eastAsia"/>
        </w:rPr>
        <w:tab/>
        <w:t>电流互感器和自耦变压器变比标准化产生的不平衡电流</w:t>
      </w:r>
      <w:r w:rsidRPr="00354D98">
        <w:rPr>
          <w:rFonts w:hAnsi="宋体" w:cs="宋体" w:hint="eastAsia"/>
        </w:rPr>
        <w:tab/>
        <w:t>变压器带负荷调节分接头时产生的不平衡电流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105</w:t>
      </w:r>
      <w:r w:rsidRPr="00354D98">
        <w:rPr>
          <w:rFonts w:hAnsi="宋体" w:cs="宋体" w:hint="eastAsia"/>
        </w:rPr>
        <w:tab/>
        <w:t>变压器差动保护继电器采用比率制动式，可以（  ）。</w:t>
      </w:r>
      <w:r w:rsidRPr="00354D98">
        <w:rPr>
          <w:rFonts w:hAnsi="宋体" w:cs="宋体" w:hint="eastAsia"/>
        </w:rPr>
        <w:tab/>
        <w:t>BC</w:t>
      </w:r>
      <w:r w:rsidRPr="00354D98">
        <w:rPr>
          <w:rFonts w:hAnsi="宋体" w:cs="宋体" w:hint="eastAsia"/>
        </w:rPr>
        <w:tab/>
        <w:t>躲开励磁涌流</w:t>
      </w:r>
      <w:r w:rsidRPr="00354D98">
        <w:rPr>
          <w:rFonts w:hAnsi="宋体" w:cs="宋体" w:hint="eastAsia"/>
        </w:rPr>
        <w:tab/>
        <w:t>通过降低定值来提高保护内部故障时的灵敏度</w:t>
      </w:r>
      <w:r w:rsidRPr="00354D98">
        <w:rPr>
          <w:rFonts w:hAnsi="宋体" w:cs="宋体" w:hint="eastAsia"/>
        </w:rPr>
        <w:tab/>
        <w:t>提高保护对于外部故障的安全性</w:t>
      </w:r>
      <w:r w:rsidRPr="00354D98">
        <w:rPr>
          <w:rFonts w:hAnsi="宋体" w:cs="宋体" w:hint="eastAsia"/>
        </w:rPr>
        <w:tab/>
        <w:t>防止电流互感器二次回路断线时误动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106</w:t>
      </w:r>
      <w:r w:rsidRPr="00354D98">
        <w:rPr>
          <w:rFonts w:hAnsi="宋体" w:cs="宋体" w:hint="eastAsia"/>
        </w:rPr>
        <w:tab/>
        <w:t>采用二次谐波制动原理构成的变压器差动保护由（          ）及TA断线检测等部分</w:t>
      </w:r>
      <w:r w:rsidRPr="00354D98">
        <w:rPr>
          <w:rFonts w:hAnsi="宋体" w:cs="宋体" w:hint="eastAsia"/>
        </w:rPr>
        <w:lastRenderedPageBreak/>
        <w:t>构成</w:t>
      </w:r>
      <w:r w:rsidRPr="00354D98">
        <w:rPr>
          <w:rFonts w:hAnsi="宋体" w:cs="宋体" w:hint="eastAsia"/>
        </w:rPr>
        <w:tab/>
        <w:t>ACD</w:t>
      </w:r>
      <w:r w:rsidRPr="00354D98">
        <w:rPr>
          <w:rFonts w:hAnsi="宋体" w:cs="宋体" w:hint="eastAsia"/>
        </w:rPr>
        <w:tab/>
        <w:t>二次谐波制动</w:t>
      </w:r>
      <w:r w:rsidRPr="00354D98">
        <w:rPr>
          <w:rFonts w:hAnsi="宋体" w:cs="宋体" w:hint="eastAsia"/>
        </w:rPr>
        <w:tab/>
        <w:t>电压制动元件</w:t>
      </w:r>
      <w:r w:rsidRPr="00354D98">
        <w:rPr>
          <w:rFonts w:hAnsi="宋体" w:cs="宋体" w:hint="eastAsia"/>
        </w:rPr>
        <w:tab/>
        <w:t>差动元件</w:t>
      </w:r>
      <w:r w:rsidRPr="00354D98">
        <w:rPr>
          <w:rFonts w:hAnsi="宋体" w:cs="宋体" w:hint="eastAsia"/>
        </w:rPr>
        <w:tab/>
        <w:t>差动速断元件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107</w:t>
      </w:r>
      <w:r w:rsidRPr="00354D98">
        <w:rPr>
          <w:rFonts w:hAnsi="宋体" w:cs="宋体" w:hint="eastAsia"/>
        </w:rPr>
        <w:tab/>
        <w:t>某变电站油浸式变压器大修后，气体保护出口切换片放于试验位置，突然变压器内部发生相间短路，瓦斯保护动作时结果为（    ）</w:t>
      </w:r>
      <w:r w:rsidRPr="00354D98">
        <w:rPr>
          <w:rFonts w:hAnsi="宋体" w:cs="宋体" w:hint="eastAsia"/>
        </w:rPr>
        <w:tab/>
        <w:t>D</w:t>
      </w:r>
      <w:r w:rsidRPr="00354D98">
        <w:rPr>
          <w:rFonts w:hAnsi="宋体" w:cs="宋体" w:hint="eastAsia"/>
        </w:rPr>
        <w:tab/>
        <w:t>只将高压侧断路器切除</w:t>
      </w:r>
      <w:r w:rsidRPr="00354D98">
        <w:rPr>
          <w:rFonts w:hAnsi="宋体" w:cs="宋体" w:hint="eastAsia"/>
        </w:rPr>
        <w:tab/>
        <w:t>只将低压侧断路器切除</w:t>
      </w:r>
      <w:r w:rsidRPr="00354D98">
        <w:rPr>
          <w:rFonts w:hAnsi="宋体" w:cs="宋体" w:hint="eastAsia"/>
        </w:rPr>
        <w:tab/>
        <w:t>断开变压器各侧断路器</w:t>
      </w:r>
      <w:r w:rsidRPr="00354D98">
        <w:rPr>
          <w:rFonts w:hAnsi="宋体" w:cs="宋体" w:hint="eastAsia"/>
        </w:rPr>
        <w:tab/>
        <w:t>发重瓦斯信号，不跳闸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108</w:t>
      </w:r>
      <w:r w:rsidRPr="00354D98">
        <w:rPr>
          <w:rFonts w:hAnsi="宋体" w:cs="宋体" w:hint="eastAsia"/>
        </w:rPr>
        <w:tab/>
        <w:t>变压器需同时装设（  ）共同作为变压器的主保护</w:t>
      </w:r>
      <w:r w:rsidRPr="00354D98">
        <w:rPr>
          <w:rFonts w:hAnsi="宋体" w:cs="宋体" w:hint="eastAsia"/>
        </w:rPr>
        <w:tab/>
        <w:t>CD</w:t>
      </w:r>
      <w:r w:rsidRPr="00354D98">
        <w:rPr>
          <w:rFonts w:hAnsi="宋体" w:cs="宋体" w:hint="eastAsia"/>
        </w:rPr>
        <w:tab/>
        <w:t>过电流保护</w:t>
      </w:r>
      <w:r w:rsidRPr="00354D98">
        <w:rPr>
          <w:rFonts w:hAnsi="宋体" w:cs="宋体" w:hint="eastAsia"/>
        </w:rPr>
        <w:tab/>
        <w:t>过负荷保护</w:t>
      </w:r>
      <w:r w:rsidRPr="00354D98">
        <w:rPr>
          <w:rFonts w:hAnsi="宋体" w:cs="宋体" w:hint="eastAsia"/>
        </w:rPr>
        <w:tab/>
        <w:t>差动保护</w:t>
      </w:r>
      <w:r w:rsidRPr="00354D98">
        <w:rPr>
          <w:rFonts w:hAnsi="宋体" w:cs="宋体" w:hint="eastAsia"/>
        </w:rPr>
        <w:tab/>
        <w:t>气体保护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109</w:t>
      </w:r>
      <w:r w:rsidRPr="00354D98">
        <w:rPr>
          <w:rFonts w:hAnsi="宋体" w:cs="宋体" w:hint="eastAsia"/>
        </w:rPr>
        <w:tab/>
        <w:t>变压器异常运行包括（  ）等</w:t>
      </w:r>
      <w:r w:rsidRPr="00354D98">
        <w:rPr>
          <w:rFonts w:hAnsi="宋体" w:cs="宋体" w:hint="eastAsia"/>
        </w:rPr>
        <w:tab/>
        <w:t>ABC</w:t>
      </w:r>
      <w:r w:rsidRPr="00354D98">
        <w:rPr>
          <w:rFonts w:hAnsi="宋体" w:cs="宋体" w:hint="eastAsia"/>
        </w:rPr>
        <w:tab/>
        <w:t>过负荷</w:t>
      </w:r>
      <w:r w:rsidRPr="00354D98">
        <w:rPr>
          <w:rFonts w:hAnsi="宋体" w:cs="宋体" w:hint="eastAsia"/>
        </w:rPr>
        <w:tab/>
        <w:t>油箱漏油造成油面降低</w:t>
      </w:r>
      <w:r w:rsidRPr="00354D98">
        <w:rPr>
          <w:rFonts w:hAnsi="宋体" w:cs="宋体" w:hint="eastAsia"/>
        </w:rPr>
        <w:tab/>
        <w:t>外部短路引起的过电流</w:t>
      </w:r>
      <w:r w:rsidRPr="00354D98">
        <w:rPr>
          <w:rFonts w:hAnsi="宋体" w:cs="宋体" w:hint="eastAsia"/>
        </w:rPr>
        <w:tab/>
        <w:t>绕组间的相间故障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110</w:t>
      </w:r>
      <w:r w:rsidRPr="00354D98">
        <w:rPr>
          <w:rFonts w:hAnsi="宋体" w:cs="宋体" w:hint="eastAsia"/>
        </w:rPr>
        <w:tab/>
        <w:t>变压器差动保护防止励磁涌流影响的措施有（  ）</w:t>
      </w:r>
      <w:r w:rsidRPr="00354D98">
        <w:rPr>
          <w:rFonts w:hAnsi="宋体" w:cs="宋体" w:hint="eastAsia"/>
        </w:rPr>
        <w:tab/>
        <w:t>ABD</w:t>
      </w:r>
      <w:r w:rsidRPr="00354D98">
        <w:rPr>
          <w:rFonts w:hAnsi="宋体" w:cs="宋体" w:hint="eastAsia"/>
        </w:rPr>
        <w:tab/>
        <w:t>采用具有速饱和变流器的BCH型差动继电器构成变压器纵差动保护</w:t>
      </w:r>
      <w:r w:rsidRPr="00354D98">
        <w:rPr>
          <w:rFonts w:hAnsi="宋体" w:cs="宋体" w:hint="eastAsia"/>
        </w:rPr>
        <w:tab/>
        <w:t>采用二次谐波制动原理构成变压器纵差动保护</w:t>
      </w:r>
      <w:r w:rsidRPr="00354D98">
        <w:rPr>
          <w:rFonts w:hAnsi="宋体" w:cs="宋体" w:hint="eastAsia"/>
        </w:rPr>
        <w:tab/>
        <w:t>各侧均接入制动绕组</w:t>
      </w:r>
      <w:r w:rsidRPr="00354D98">
        <w:rPr>
          <w:rFonts w:hAnsi="宋体" w:cs="宋体" w:hint="eastAsia"/>
        </w:rPr>
        <w:tab/>
        <w:t>采用鉴别波形间断角原理构成变压器纵差动保护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111</w:t>
      </w:r>
      <w:r w:rsidRPr="00354D98">
        <w:rPr>
          <w:rFonts w:hAnsi="宋体" w:cs="宋体" w:hint="eastAsia"/>
        </w:rPr>
        <w:tab/>
        <w:t>变压器差动保护中的不平衡电流产生的原因（  ）</w:t>
      </w:r>
      <w:r w:rsidRPr="00354D98">
        <w:rPr>
          <w:rFonts w:hAnsi="宋体" w:cs="宋体" w:hint="eastAsia"/>
        </w:rPr>
        <w:tab/>
        <w:t>ABCD</w:t>
      </w:r>
      <w:r w:rsidRPr="00354D98">
        <w:rPr>
          <w:rFonts w:hAnsi="宋体" w:cs="宋体" w:hint="eastAsia"/>
        </w:rPr>
        <w:tab/>
        <w:t>电流互感器误差不一致造成不平衡电流</w:t>
      </w:r>
      <w:r w:rsidRPr="00354D98">
        <w:rPr>
          <w:rFonts w:hAnsi="宋体" w:cs="宋体" w:hint="eastAsia"/>
        </w:rPr>
        <w:tab/>
        <w:t>由于变压器两侧电流互感器型号不同</w:t>
      </w:r>
      <w:r w:rsidRPr="00354D98">
        <w:rPr>
          <w:rFonts w:hAnsi="宋体" w:cs="宋体" w:hint="eastAsia"/>
        </w:rPr>
        <w:tab/>
        <w:t>电流互感器和自耦变压器变比标准化产生的不平衡电流</w:t>
      </w:r>
      <w:r w:rsidRPr="00354D98">
        <w:rPr>
          <w:rFonts w:hAnsi="宋体" w:cs="宋体" w:hint="eastAsia"/>
        </w:rPr>
        <w:tab/>
        <w:t>变压器带负荷调节分接头时产生的不平衡电流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112</w:t>
      </w:r>
      <w:r w:rsidRPr="00354D98">
        <w:rPr>
          <w:rFonts w:hAnsi="宋体" w:cs="宋体" w:hint="eastAsia"/>
        </w:rPr>
        <w:tab/>
        <w:t>变压器差动保护继电器采用比率制动式，可以（  ）</w:t>
      </w:r>
      <w:r w:rsidRPr="00354D98">
        <w:rPr>
          <w:rFonts w:hAnsi="宋体" w:cs="宋体" w:hint="eastAsia"/>
        </w:rPr>
        <w:tab/>
        <w:t>BC</w:t>
      </w:r>
      <w:r w:rsidRPr="00354D98">
        <w:rPr>
          <w:rFonts w:hAnsi="宋体" w:cs="宋体" w:hint="eastAsia"/>
        </w:rPr>
        <w:tab/>
        <w:t>躲开励磁涌流</w:t>
      </w:r>
      <w:r w:rsidRPr="00354D98">
        <w:rPr>
          <w:rFonts w:hAnsi="宋体" w:cs="宋体" w:hint="eastAsia"/>
        </w:rPr>
        <w:tab/>
        <w:t>通过降低定值来提高保护内部故障时的灵敏度</w:t>
      </w:r>
      <w:r w:rsidRPr="00354D98">
        <w:rPr>
          <w:rFonts w:hAnsi="宋体" w:cs="宋体" w:hint="eastAsia"/>
        </w:rPr>
        <w:tab/>
        <w:t>提高保护对于外部故障的安全性</w:t>
      </w:r>
      <w:r w:rsidRPr="00354D98">
        <w:rPr>
          <w:rFonts w:hAnsi="宋体" w:cs="宋体" w:hint="eastAsia"/>
        </w:rPr>
        <w:tab/>
        <w:t>防止电流互感器二次回路断线时误动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113</w:t>
      </w:r>
      <w:r w:rsidRPr="00354D98">
        <w:rPr>
          <w:rFonts w:hAnsi="宋体" w:cs="宋体" w:hint="eastAsia"/>
        </w:rPr>
        <w:tab/>
        <w:t>变压器油箱内故障包括(  )</w:t>
      </w:r>
      <w:r w:rsidRPr="00354D98">
        <w:rPr>
          <w:rFonts w:hAnsi="宋体" w:cs="宋体" w:hint="eastAsia"/>
        </w:rPr>
        <w:tab/>
        <w:t>BCD</w:t>
      </w:r>
      <w:r w:rsidRPr="00354D98">
        <w:rPr>
          <w:rFonts w:hAnsi="宋体" w:cs="宋体" w:hint="eastAsia"/>
        </w:rPr>
        <w:tab/>
        <w:t>引出线上的相间故障</w:t>
      </w:r>
      <w:r w:rsidRPr="00354D98">
        <w:rPr>
          <w:rFonts w:hAnsi="宋体" w:cs="宋体" w:hint="eastAsia"/>
        </w:rPr>
        <w:tab/>
        <w:t>一相绕组匝间短路</w:t>
      </w:r>
      <w:r w:rsidRPr="00354D98">
        <w:rPr>
          <w:rFonts w:hAnsi="宋体" w:cs="宋体" w:hint="eastAsia"/>
        </w:rPr>
        <w:tab/>
        <w:t>绕组与铁芯之间的单相接地短路</w:t>
      </w:r>
      <w:r w:rsidRPr="00354D98">
        <w:rPr>
          <w:rFonts w:hAnsi="宋体" w:cs="宋体" w:hint="eastAsia"/>
        </w:rPr>
        <w:tab/>
        <w:t>绕组间的相间短路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114</w:t>
      </w:r>
      <w:r w:rsidRPr="00354D98">
        <w:rPr>
          <w:rFonts w:hAnsi="宋体" w:cs="宋体" w:hint="eastAsia"/>
        </w:rPr>
        <w:tab/>
        <w:t>变压器差动保护电流回路的不平衡电流主要是有哪些原因造成的(      )。</w:t>
      </w:r>
      <w:r w:rsidRPr="00354D98">
        <w:rPr>
          <w:rFonts w:hAnsi="宋体" w:cs="宋体" w:hint="eastAsia"/>
        </w:rPr>
        <w:tab/>
        <w:t>ABCD</w:t>
      </w:r>
      <w:r w:rsidRPr="00354D98">
        <w:rPr>
          <w:rFonts w:hAnsi="宋体" w:cs="宋体" w:hint="eastAsia"/>
        </w:rPr>
        <w:tab/>
        <w:t>两侧电流互感器的变比不同</w:t>
      </w:r>
      <w:r w:rsidRPr="00354D98">
        <w:rPr>
          <w:rFonts w:hAnsi="宋体" w:cs="宋体" w:hint="eastAsia"/>
        </w:rPr>
        <w:tab/>
        <w:t>变压器各侧绕组的接线方式不同</w:t>
      </w:r>
      <w:r w:rsidRPr="00354D98">
        <w:rPr>
          <w:rFonts w:hAnsi="宋体" w:cs="宋体" w:hint="eastAsia"/>
        </w:rPr>
        <w:tab/>
        <w:t>变压器的励磁涌流</w:t>
      </w:r>
      <w:r w:rsidRPr="00354D98">
        <w:rPr>
          <w:rFonts w:hAnsi="宋体" w:cs="宋体" w:hint="eastAsia"/>
        </w:rPr>
        <w:tab/>
        <w:t>两侧电流互感器的型号不同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115</w:t>
      </w:r>
      <w:r w:rsidRPr="00354D98">
        <w:rPr>
          <w:rFonts w:hAnsi="宋体" w:cs="宋体" w:hint="eastAsia"/>
        </w:rPr>
        <w:tab/>
        <w:t>某变压器差动保护动作，断路器跳闸，其故障原因可能为（   ）。</w:t>
      </w:r>
      <w:r w:rsidRPr="00354D98">
        <w:rPr>
          <w:rFonts w:hAnsi="宋体" w:cs="宋体" w:hint="eastAsia"/>
        </w:rPr>
        <w:tab/>
        <w:t>ABC</w:t>
      </w:r>
      <w:r w:rsidRPr="00354D98">
        <w:rPr>
          <w:rFonts w:hAnsi="宋体" w:cs="宋体" w:hint="eastAsia"/>
        </w:rPr>
        <w:tab/>
        <w:t>变压器内部发生相间短路或匝间短路</w:t>
      </w:r>
      <w:r w:rsidRPr="00354D98">
        <w:rPr>
          <w:rFonts w:hAnsi="宋体" w:cs="宋体" w:hint="eastAsia"/>
        </w:rPr>
        <w:tab/>
        <w:t>变压器一、二次连接线发生相间短路</w:t>
      </w:r>
      <w:r w:rsidRPr="00354D98">
        <w:rPr>
          <w:rFonts w:hAnsi="宋体" w:cs="宋体" w:hint="eastAsia"/>
        </w:rPr>
        <w:tab/>
        <w:t>电流互感器发生匝间短路或二次回路出现断线、短路</w:t>
      </w:r>
      <w:r w:rsidRPr="00354D98">
        <w:rPr>
          <w:rFonts w:hAnsi="宋体" w:cs="宋体" w:hint="eastAsia"/>
        </w:rPr>
        <w:tab/>
        <w:t>变压器过负荷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116</w:t>
      </w:r>
      <w:r w:rsidRPr="00354D98">
        <w:rPr>
          <w:rFonts w:hAnsi="宋体" w:cs="宋体" w:hint="eastAsia"/>
        </w:rPr>
        <w:tab/>
        <w:t>"变压器油进行色谱分析,总烃是（）气体总和。"</w:t>
      </w:r>
      <w:r w:rsidRPr="00354D98">
        <w:rPr>
          <w:rFonts w:hAnsi="宋体" w:cs="宋体" w:hint="eastAsia"/>
        </w:rPr>
        <w:tab/>
        <w:t>ABCD</w:t>
      </w:r>
      <w:r w:rsidRPr="00354D98">
        <w:rPr>
          <w:rFonts w:hAnsi="宋体" w:cs="宋体" w:hint="eastAsia"/>
        </w:rPr>
        <w:tab/>
        <w:t>甲烷</w:t>
      </w:r>
      <w:r w:rsidRPr="00354D98">
        <w:rPr>
          <w:rFonts w:hAnsi="宋体" w:cs="宋体" w:hint="eastAsia"/>
        </w:rPr>
        <w:tab/>
        <w:t>乙烷</w:t>
      </w:r>
      <w:r w:rsidRPr="00354D98">
        <w:rPr>
          <w:rFonts w:hAnsi="宋体" w:cs="宋体" w:hint="eastAsia"/>
        </w:rPr>
        <w:tab/>
        <w:t>乙烯</w:t>
      </w:r>
      <w:r w:rsidRPr="00354D98">
        <w:rPr>
          <w:rFonts w:hAnsi="宋体" w:cs="宋体" w:hint="eastAsia"/>
        </w:rPr>
        <w:tab/>
        <w:t>乙炔</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117</w:t>
      </w:r>
      <w:r w:rsidRPr="00354D98">
        <w:rPr>
          <w:rFonts w:hAnsi="宋体" w:cs="宋体" w:hint="eastAsia"/>
        </w:rPr>
        <w:tab/>
        <w:t>变压器油的运行管理主要包括的内容有（     ）。</w:t>
      </w:r>
      <w:r w:rsidRPr="00354D98">
        <w:rPr>
          <w:rFonts w:hAnsi="宋体" w:cs="宋体" w:hint="eastAsia"/>
        </w:rPr>
        <w:tab/>
        <w:t>ACD</w:t>
      </w:r>
      <w:r w:rsidRPr="00354D98">
        <w:rPr>
          <w:rFonts w:hAnsi="宋体" w:cs="宋体" w:hint="eastAsia"/>
        </w:rPr>
        <w:tab/>
        <w:t>经常检查油色、油量是否正常</w:t>
      </w:r>
      <w:r w:rsidRPr="00354D98">
        <w:rPr>
          <w:rFonts w:hAnsi="宋体" w:cs="宋体" w:hint="eastAsia"/>
        </w:rPr>
        <w:tab/>
        <w:t>变压器油可以存放于高温处，也可以存放于透明容器内</w:t>
      </w:r>
      <w:r w:rsidRPr="00354D98">
        <w:rPr>
          <w:rFonts w:hAnsi="宋体" w:cs="宋体" w:hint="eastAsia"/>
        </w:rPr>
        <w:tab/>
        <w:t>结合变压器的运行维护，定期或不定期取油样作油的气象色谱分析</w:t>
      </w:r>
      <w:r w:rsidRPr="00354D98">
        <w:rPr>
          <w:rFonts w:hAnsi="宋体" w:cs="宋体" w:hint="eastAsia"/>
        </w:rPr>
        <w:tab/>
        <w:t>经常检查充油设备的密封性，储油柜、呼吸器的工作性能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118</w:t>
      </w:r>
      <w:r w:rsidRPr="00354D98">
        <w:rPr>
          <w:rFonts w:hAnsi="宋体" w:cs="宋体" w:hint="eastAsia"/>
        </w:rPr>
        <w:tab/>
        <w:t>变压器需同时装设（）共同作为变压器的主保护。</w:t>
      </w:r>
      <w:r w:rsidRPr="00354D98">
        <w:rPr>
          <w:rFonts w:hAnsi="宋体" w:cs="宋体" w:hint="eastAsia"/>
        </w:rPr>
        <w:tab/>
        <w:t>CD</w:t>
      </w:r>
      <w:r w:rsidRPr="00354D98">
        <w:rPr>
          <w:rFonts w:hAnsi="宋体" w:cs="宋体" w:hint="eastAsia"/>
        </w:rPr>
        <w:tab/>
        <w:t>过电流</w:t>
      </w:r>
      <w:r w:rsidRPr="00354D98">
        <w:rPr>
          <w:rFonts w:hAnsi="宋体" w:cs="宋体" w:hint="eastAsia"/>
        </w:rPr>
        <w:tab/>
        <w:t>过负荷</w:t>
      </w:r>
      <w:r w:rsidRPr="00354D98">
        <w:rPr>
          <w:rFonts w:hAnsi="宋体" w:cs="宋体" w:hint="eastAsia"/>
        </w:rPr>
        <w:tab/>
        <w:t>差动</w:t>
      </w:r>
      <w:r w:rsidRPr="00354D98">
        <w:rPr>
          <w:rFonts w:hAnsi="宋体" w:cs="宋体" w:hint="eastAsia"/>
        </w:rPr>
        <w:tab/>
        <w:t>气体保护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119</w:t>
      </w:r>
      <w:r w:rsidRPr="00354D98">
        <w:rPr>
          <w:rFonts w:hAnsi="宋体" w:cs="宋体" w:hint="eastAsia"/>
        </w:rPr>
        <w:tab/>
        <w:t>继电保护根据所承担的任务分为（  ）。</w:t>
      </w:r>
      <w:r w:rsidRPr="00354D98">
        <w:rPr>
          <w:rFonts w:hAnsi="宋体" w:cs="宋体" w:hint="eastAsia"/>
        </w:rPr>
        <w:tab/>
        <w:t>AD</w:t>
      </w:r>
      <w:r w:rsidRPr="00354D98">
        <w:rPr>
          <w:rFonts w:hAnsi="宋体" w:cs="宋体" w:hint="eastAsia"/>
        </w:rPr>
        <w:tab/>
        <w:t>主保护</w:t>
      </w:r>
      <w:r w:rsidRPr="00354D98">
        <w:rPr>
          <w:rFonts w:hAnsi="宋体" w:cs="宋体" w:hint="eastAsia"/>
        </w:rPr>
        <w:tab/>
        <w:t>微机保护</w:t>
      </w:r>
      <w:r w:rsidRPr="00354D98">
        <w:rPr>
          <w:rFonts w:hAnsi="宋体" w:cs="宋体" w:hint="eastAsia"/>
        </w:rPr>
        <w:tab/>
        <w:t>集成保护</w:t>
      </w:r>
      <w:r w:rsidRPr="00354D98">
        <w:rPr>
          <w:rFonts w:hAnsi="宋体" w:cs="宋体" w:hint="eastAsia"/>
        </w:rPr>
        <w:tab/>
        <w:t>后备保护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120</w:t>
      </w:r>
      <w:r w:rsidRPr="00354D98">
        <w:rPr>
          <w:rFonts w:hAnsi="宋体" w:cs="宋体" w:hint="eastAsia"/>
        </w:rPr>
        <w:tab/>
        <w:t>继电保护装置在新投入及停运后投入应做如下检查（）</w:t>
      </w:r>
      <w:r w:rsidRPr="00354D98">
        <w:rPr>
          <w:rFonts w:hAnsi="宋体" w:cs="宋体" w:hint="eastAsia"/>
        </w:rPr>
        <w:tab/>
        <w:t>ABC</w:t>
      </w:r>
      <w:r w:rsidRPr="00354D98">
        <w:rPr>
          <w:rFonts w:hAnsi="宋体" w:cs="宋体" w:hint="eastAsia"/>
        </w:rPr>
        <w:tab/>
        <w:t>查阅继电保护记录，保证合格才能投运并掌握注意事项</w:t>
      </w:r>
      <w:r w:rsidRPr="00354D98">
        <w:rPr>
          <w:rFonts w:hAnsi="宋体" w:cs="宋体" w:hint="eastAsia"/>
        </w:rPr>
        <w:tab/>
        <w:t>检查二次回路及继电器应完整</w:t>
      </w:r>
      <w:r w:rsidRPr="00354D98">
        <w:rPr>
          <w:rFonts w:hAnsi="宋体" w:cs="宋体" w:hint="eastAsia"/>
        </w:rPr>
        <w:tab/>
        <w:t>标志清楚正确</w:t>
      </w:r>
      <w:r w:rsidRPr="00354D98">
        <w:rPr>
          <w:rFonts w:hAnsi="宋体" w:cs="宋体" w:hint="eastAsia"/>
        </w:rPr>
        <w:tab/>
        <w:t>检查保护压板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121</w:t>
      </w:r>
      <w:r w:rsidRPr="00354D98">
        <w:rPr>
          <w:rFonts w:hAnsi="宋体" w:cs="宋体" w:hint="eastAsia"/>
        </w:rPr>
        <w:tab/>
        <w:t>继电保护“三误”是（    ）、（    ）、（    ）</w:t>
      </w:r>
      <w:r w:rsidRPr="00354D98">
        <w:rPr>
          <w:rFonts w:hAnsi="宋体" w:cs="宋体" w:hint="eastAsia"/>
        </w:rPr>
        <w:tab/>
        <w:t>ABC</w:t>
      </w:r>
      <w:r w:rsidRPr="00354D98">
        <w:rPr>
          <w:rFonts w:hAnsi="宋体" w:cs="宋体" w:hint="eastAsia"/>
        </w:rPr>
        <w:tab/>
        <w:t>误整定</w:t>
      </w:r>
      <w:r w:rsidRPr="00354D98">
        <w:rPr>
          <w:rFonts w:hAnsi="宋体" w:cs="宋体" w:hint="eastAsia"/>
        </w:rPr>
        <w:tab/>
        <w:t>误接线</w:t>
      </w:r>
      <w:r w:rsidRPr="00354D98">
        <w:rPr>
          <w:rFonts w:hAnsi="宋体" w:cs="宋体" w:hint="eastAsia"/>
        </w:rPr>
        <w:tab/>
        <w:t>误碰</w:t>
      </w:r>
      <w:r w:rsidRPr="00354D98">
        <w:rPr>
          <w:rFonts w:hAnsi="宋体" w:cs="宋体" w:hint="eastAsia"/>
        </w:rPr>
        <w:tab/>
        <w:t>误整定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122</w:t>
      </w:r>
      <w:r w:rsidRPr="00354D98">
        <w:rPr>
          <w:rFonts w:hAnsi="宋体" w:cs="宋体" w:hint="eastAsia"/>
        </w:rPr>
        <w:tab/>
        <w:t>继电保护的“三误”指的是( )。</w:t>
      </w:r>
      <w:r w:rsidRPr="00354D98">
        <w:rPr>
          <w:rFonts w:hAnsi="宋体" w:cs="宋体" w:hint="eastAsia"/>
        </w:rPr>
        <w:tab/>
        <w:t>ACD</w:t>
      </w:r>
      <w:r w:rsidRPr="00354D98">
        <w:rPr>
          <w:rFonts w:hAnsi="宋体" w:cs="宋体" w:hint="eastAsia"/>
        </w:rPr>
        <w:tab/>
        <w:t>误整定定值</w:t>
      </w:r>
      <w:r w:rsidRPr="00354D98">
        <w:rPr>
          <w:rFonts w:hAnsi="宋体" w:cs="宋体" w:hint="eastAsia"/>
        </w:rPr>
        <w:tab/>
        <w:t>误向向调度汇报保护信息</w:t>
      </w:r>
      <w:r w:rsidRPr="00354D98">
        <w:rPr>
          <w:rFonts w:hAnsi="宋体" w:cs="宋体" w:hint="eastAsia"/>
        </w:rPr>
        <w:tab/>
        <w:t>误投切保护连片</w:t>
      </w:r>
      <w:r w:rsidRPr="00354D98">
        <w:rPr>
          <w:rFonts w:hAnsi="宋体" w:cs="宋体" w:hint="eastAsia"/>
        </w:rPr>
        <w:tab/>
        <w:t>误拆接保护连线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123</w:t>
      </w:r>
      <w:r w:rsidRPr="00354D98">
        <w:rPr>
          <w:rFonts w:hAnsi="宋体" w:cs="宋体" w:hint="eastAsia"/>
        </w:rPr>
        <w:tab/>
        <w:t>电力系统继电保护装置的典型结构可分为（   ）</w:t>
      </w:r>
      <w:r w:rsidRPr="00354D98">
        <w:rPr>
          <w:rFonts w:hAnsi="宋体" w:cs="宋体" w:hint="eastAsia"/>
        </w:rPr>
        <w:tab/>
        <w:t>ABC</w:t>
      </w:r>
      <w:r w:rsidRPr="00354D98">
        <w:rPr>
          <w:rFonts w:hAnsi="宋体" w:cs="宋体" w:hint="eastAsia"/>
        </w:rPr>
        <w:tab/>
        <w:t>测量部分</w:t>
      </w:r>
      <w:r w:rsidRPr="00354D98">
        <w:rPr>
          <w:rFonts w:hAnsi="宋体" w:cs="宋体" w:hint="eastAsia"/>
        </w:rPr>
        <w:tab/>
        <w:t>逻辑部分</w:t>
      </w:r>
      <w:r w:rsidRPr="00354D98">
        <w:rPr>
          <w:rFonts w:hAnsi="宋体" w:cs="宋体" w:hint="eastAsia"/>
        </w:rPr>
        <w:tab/>
        <w:t>执行部分</w:t>
      </w:r>
      <w:r w:rsidRPr="00354D98">
        <w:rPr>
          <w:rFonts w:hAnsi="宋体" w:cs="宋体" w:hint="eastAsia"/>
        </w:rPr>
        <w:tab/>
        <w:t>人机部分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124</w:t>
      </w:r>
      <w:r w:rsidRPr="00354D98">
        <w:rPr>
          <w:rFonts w:hAnsi="宋体" w:cs="宋体" w:hint="eastAsia"/>
        </w:rPr>
        <w:tab/>
        <w:t>继电保护的可靠性包括（   ）</w:t>
      </w:r>
      <w:r w:rsidRPr="00354D98">
        <w:rPr>
          <w:rFonts w:hAnsi="宋体" w:cs="宋体" w:hint="eastAsia"/>
        </w:rPr>
        <w:tab/>
        <w:t>AB</w:t>
      </w:r>
      <w:r w:rsidRPr="00354D98">
        <w:rPr>
          <w:rFonts w:hAnsi="宋体" w:cs="宋体" w:hint="eastAsia"/>
        </w:rPr>
        <w:tab/>
        <w:t>安全性</w:t>
      </w:r>
      <w:r w:rsidRPr="00354D98">
        <w:rPr>
          <w:rFonts w:hAnsi="宋体" w:cs="宋体" w:hint="eastAsia"/>
        </w:rPr>
        <w:tab/>
        <w:t>可信赖性</w:t>
      </w:r>
      <w:r w:rsidRPr="00354D98">
        <w:rPr>
          <w:rFonts w:hAnsi="宋体" w:cs="宋体" w:hint="eastAsia"/>
        </w:rPr>
        <w:tab/>
        <w:t>稳定性</w:t>
      </w:r>
      <w:r w:rsidRPr="00354D98">
        <w:rPr>
          <w:rFonts w:hAnsi="宋体" w:cs="宋体" w:hint="eastAsia"/>
        </w:rPr>
        <w:tab/>
        <w:t>及时性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125</w:t>
      </w:r>
      <w:r w:rsidRPr="00354D98">
        <w:rPr>
          <w:rFonts w:hAnsi="宋体" w:cs="宋体" w:hint="eastAsia"/>
        </w:rPr>
        <w:tab/>
        <w:t>以送入继电保护装置的被保护设备的量的类型可分为（  ）</w:t>
      </w:r>
      <w:r w:rsidRPr="00354D98">
        <w:rPr>
          <w:rFonts w:hAnsi="宋体" w:cs="宋体" w:hint="eastAsia"/>
        </w:rPr>
        <w:tab/>
        <w:t>AB</w:t>
      </w:r>
      <w:r w:rsidRPr="00354D98">
        <w:rPr>
          <w:rFonts w:hAnsi="宋体" w:cs="宋体" w:hint="eastAsia"/>
        </w:rPr>
        <w:tab/>
        <w:t>模拟量</w:t>
      </w:r>
      <w:r w:rsidRPr="00354D98">
        <w:rPr>
          <w:rFonts w:hAnsi="宋体" w:cs="宋体" w:hint="eastAsia"/>
        </w:rPr>
        <w:tab/>
        <w:t>开关量</w:t>
      </w:r>
      <w:r w:rsidRPr="00354D98">
        <w:rPr>
          <w:rFonts w:hAnsi="宋体" w:cs="宋体" w:hint="eastAsia"/>
        </w:rPr>
        <w:tab/>
        <w:t>物理量</w:t>
      </w:r>
      <w:r w:rsidRPr="00354D98">
        <w:rPr>
          <w:rFonts w:hAnsi="宋体" w:cs="宋体" w:hint="eastAsia"/>
        </w:rPr>
        <w:tab/>
        <w:t>故障信号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126</w:t>
      </w:r>
      <w:r w:rsidRPr="00354D98">
        <w:rPr>
          <w:rFonts w:hAnsi="宋体" w:cs="宋体" w:hint="eastAsia"/>
        </w:rPr>
        <w:tab/>
        <w:t>分立元件构成的继电保护二次接线图中，展开图的特点为（ ）。</w:t>
      </w:r>
      <w:r w:rsidRPr="00354D98">
        <w:rPr>
          <w:rFonts w:hAnsi="宋体" w:cs="宋体" w:hint="eastAsia"/>
        </w:rPr>
        <w:tab/>
        <w:t>BCD</w:t>
      </w:r>
      <w:r w:rsidRPr="00354D98">
        <w:rPr>
          <w:rFonts w:hAnsi="宋体" w:cs="宋体" w:hint="eastAsia"/>
        </w:rPr>
        <w:tab/>
        <w:t>对整体装置和回路的构成有一个明确的整体的概念</w:t>
      </w:r>
      <w:r w:rsidRPr="00354D98">
        <w:rPr>
          <w:rFonts w:hAnsi="宋体" w:cs="宋体" w:hint="eastAsia"/>
        </w:rPr>
        <w:tab/>
        <w:t>按不同电源电路划分成多个独立电路</w:t>
      </w:r>
      <w:r w:rsidRPr="00354D98">
        <w:rPr>
          <w:rFonts w:hAnsi="宋体" w:cs="宋体" w:hint="eastAsia"/>
        </w:rPr>
        <w:tab/>
        <w:t>在图形上方有统一规定的文字符号</w:t>
      </w:r>
      <w:r w:rsidRPr="00354D98">
        <w:rPr>
          <w:rFonts w:hAnsi="宋体" w:cs="宋体" w:hint="eastAsia"/>
        </w:rPr>
        <w:tab/>
        <w:t>各导线、端子有统一的规定的回路编号和标号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127</w:t>
      </w:r>
      <w:r w:rsidRPr="00354D98">
        <w:rPr>
          <w:rFonts w:hAnsi="宋体" w:cs="宋体" w:hint="eastAsia"/>
        </w:rPr>
        <w:tab/>
        <w:t>中间继电器在继电保护中主要实现（  ）。</w:t>
      </w:r>
      <w:r w:rsidRPr="00354D98">
        <w:rPr>
          <w:rFonts w:hAnsi="宋体" w:cs="宋体" w:hint="eastAsia"/>
        </w:rPr>
        <w:tab/>
        <w:t>AB</w:t>
      </w:r>
      <w:r w:rsidRPr="00354D98">
        <w:rPr>
          <w:rFonts w:hAnsi="宋体" w:cs="宋体" w:hint="eastAsia"/>
        </w:rPr>
        <w:tab/>
        <w:t>增加触点容量</w:t>
      </w:r>
      <w:r w:rsidRPr="00354D98">
        <w:rPr>
          <w:rFonts w:hAnsi="宋体" w:cs="宋体" w:hint="eastAsia"/>
        </w:rPr>
        <w:tab/>
        <w:t>增加接点数量</w:t>
      </w:r>
      <w:r w:rsidRPr="00354D98">
        <w:rPr>
          <w:rFonts w:hAnsi="宋体" w:cs="宋体" w:hint="eastAsia"/>
        </w:rPr>
        <w:tab/>
        <w:t>动作信号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128</w:t>
      </w:r>
      <w:r w:rsidRPr="00354D98">
        <w:rPr>
          <w:rFonts w:hAnsi="宋体" w:cs="宋体" w:hint="eastAsia"/>
        </w:rPr>
        <w:tab/>
        <w:t>继电保护动作具有选择性，其包含的含义为（ ）。</w:t>
      </w:r>
      <w:r w:rsidRPr="00354D98">
        <w:rPr>
          <w:rFonts w:hAnsi="宋体" w:cs="宋体" w:hint="eastAsia"/>
        </w:rPr>
        <w:tab/>
        <w:t>AC</w:t>
      </w:r>
      <w:r w:rsidRPr="00354D98">
        <w:rPr>
          <w:rFonts w:hAnsi="宋体" w:cs="宋体" w:hint="eastAsia"/>
        </w:rPr>
        <w:tab/>
        <w:t>当继电保护或断路器拒动时，后备保护切除故障时保证停电范围尽可能小</w:t>
      </w:r>
      <w:r w:rsidRPr="00354D98">
        <w:rPr>
          <w:rFonts w:hAnsi="宋体" w:cs="宋体" w:hint="eastAsia"/>
        </w:rPr>
        <w:tab/>
        <w:t>继电保护在需要动作时不拒动，不需要动作时不误动</w:t>
      </w:r>
      <w:r w:rsidRPr="00354D98">
        <w:rPr>
          <w:rFonts w:hAnsi="宋体" w:cs="宋体" w:hint="eastAsia"/>
        </w:rPr>
        <w:tab/>
        <w:t>当元件或设备故障时，首先由装设在本设备上的继电保护动作切除故障</w:t>
      </w:r>
      <w:r w:rsidRPr="00354D98">
        <w:rPr>
          <w:rFonts w:hAnsi="宋体" w:cs="宋体" w:hint="eastAsia"/>
        </w:rPr>
        <w:tab/>
        <w:t>继电保护以尽可能快的速度动作切除故障元件或设备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129</w:t>
      </w:r>
      <w:r w:rsidRPr="00354D98">
        <w:rPr>
          <w:rFonts w:hAnsi="宋体" w:cs="宋体" w:hint="eastAsia"/>
        </w:rPr>
        <w:tab/>
        <w:t>分立元件构成的继电保护二次接线图，展开式原理图中负电源采用的标号为（  ）。</w:t>
      </w:r>
      <w:r w:rsidRPr="00354D98">
        <w:rPr>
          <w:rFonts w:hAnsi="宋体" w:cs="宋体" w:hint="eastAsia"/>
        </w:rPr>
        <w:tab/>
        <w:t>CD</w:t>
      </w:r>
      <w:r w:rsidRPr="00354D98">
        <w:rPr>
          <w:rFonts w:hAnsi="宋体" w:cs="宋体" w:hint="eastAsia"/>
        </w:rPr>
        <w:tab/>
        <w:t>101</w:t>
      </w:r>
      <w:r w:rsidRPr="00354D98">
        <w:rPr>
          <w:rFonts w:hAnsi="宋体" w:cs="宋体" w:hint="eastAsia"/>
        </w:rPr>
        <w:tab/>
        <w:t>201</w:t>
      </w:r>
      <w:r w:rsidRPr="00354D98">
        <w:rPr>
          <w:rFonts w:hAnsi="宋体" w:cs="宋体" w:hint="eastAsia"/>
        </w:rPr>
        <w:tab/>
        <w:t>102</w:t>
      </w:r>
      <w:r w:rsidRPr="00354D98">
        <w:rPr>
          <w:rFonts w:hAnsi="宋体" w:cs="宋体" w:hint="eastAsia"/>
        </w:rPr>
        <w:tab/>
        <w:t>202</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130</w:t>
      </w:r>
      <w:r w:rsidRPr="00354D98">
        <w:rPr>
          <w:rFonts w:hAnsi="宋体" w:cs="宋体" w:hint="eastAsia"/>
        </w:rPr>
        <w:tab/>
        <w:t>为增强继电保护的可靠性，重要变电站宜配置两套直流系统，同时要求：（    ）。</w:t>
      </w:r>
      <w:r w:rsidRPr="00354D98">
        <w:rPr>
          <w:rFonts w:hAnsi="宋体" w:cs="宋体" w:hint="eastAsia"/>
        </w:rPr>
        <w:tab/>
        <w:t>BD</w:t>
      </w:r>
      <w:r w:rsidRPr="00354D98">
        <w:rPr>
          <w:rFonts w:hAnsi="宋体" w:cs="宋体" w:hint="eastAsia"/>
        </w:rPr>
        <w:tab/>
        <w:t>任何时候两套直流系统均不得有电的联系</w:t>
      </w:r>
      <w:r w:rsidRPr="00354D98">
        <w:rPr>
          <w:rFonts w:hAnsi="宋体" w:cs="宋体" w:hint="eastAsia"/>
        </w:rPr>
        <w:tab/>
        <w:t>两套直流系统同时运行互为备用</w:t>
      </w:r>
      <w:r w:rsidRPr="00354D98">
        <w:rPr>
          <w:rFonts w:hAnsi="宋体" w:cs="宋体" w:hint="eastAsia"/>
        </w:rPr>
        <w:tab/>
        <w:t>两套直流系统正常时并列运行</w:t>
      </w:r>
      <w:r w:rsidRPr="00354D98">
        <w:rPr>
          <w:rFonts w:hAnsi="宋体" w:cs="宋体" w:hint="eastAsia"/>
        </w:rPr>
        <w:tab/>
        <w:t>两套直流系统正常时分列运行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131</w:t>
      </w:r>
      <w:r w:rsidRPr="00354D98">
        <w:rPr>
          <w:rFonts w:hAnsi="宋体" w:cs="宋体" w:hint="eastAsia"/>
        </w:rPr>
        <w:tab/>
        <w:t>继电保护装置中采用正序电压做极化电压有以下优点(    )。</w:t>
      </w:r>
      <w:r w:rsidRPr="00354D98">
        <w:rPr>
          <w:rFonts w:hAnsi="宋体" w:cs="宋体" w:hint="eastAsia"/>
        </w:rPr>
        <w:tab/>
        <w:t>AB</w:t>
      </w:r>
      <w:r w:rsidRPr="00354D98">
        <w:rPr>
          <w:rFonts w:hAnsi="宋体" w:cs="宋体" w:hint="eastAsia"/>
        </w:rPr>
        <w:tab/>
        <w:t>故障后各相正序电压的相位与故障前的相位基本不变，与故障类型无关，易取得稳定的动作特性</w:t>
      </w:r>
      <w:r w:rsidRPr="00354D98">
        <w:rPr>
          <w:rFonts w:hAnsi="宋体" w:cs="宋体" w:hint="eastAsia"/>
        </w:rPr>
        <w:tab/>
        <w:t>除了出口三相短路以外，正序电压幅值不为零</w:t>
      </w:r>
      <w:r w:rsidRPr="00354D98">
        <w:rPr>
          <w:rFonts w:hAnsi="宋体" w:cs="宋体" w:hint="eastAsia"/>
        </w:rPr>
        <w:tab/>
        <w:t>可提高保护动作时间</w:t>
      </w:r>
      <w:r w:rsidRPr="00354D98">
        <w:rPr>
          <w:rFonts w:hAnsi="宋体" w:cs="宋体" w:hint="eastAsia"/>
        </w:rPr>
        <w:tab/>
        <w:t>不能提高保护动作时间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132</w:t>
      </w:r>
      <w:r w:rsidRPr="00354D98">
        <w:rPr>
          <w:rFonts w:hAnsi="宋体" w:cs="宋体" w:hint="eastAsia"/>
        </w:rPr>
        <w:tab/>
        <w:t>继电保护专业和通信专业应密切配合。注意校核继电保护通信设备(光纤、微波、载波)传输信号的可靠性和(    )，防止因通信问题引起保护不正确动作。</w:t>
      </w:r>
      <w:r w:rsidRPr="00354D98">
        <w:rPr>
          <w:rFonts w:hAnsi="宋体" w:cs="宋体" w:hint="eastAsia"/>
        </w:rPr>
        <w:tab/>
        <w:t>BC</w:t>
      </w:r>
      <w:r w:rsidRPr="00354D98">
        <w:rPr>
          <w:rFonts w:hAnsi="宋体" w:cs="宋体" w:hint="eastAsia"/>
        </w:rPr>
        <w:tab/>
        <w:t>误码率</w:t>
      </w:r>
      <w:r w:rsidRPr="00354D98">
        <w:rPr>
          <w:rFonts w:hAnsi="宋体" w:cs="宋体" w:hint="eastAsia"/>
        </w:rPr>
        <w:tab/>
        <w:t>冗余度</w:t>
      </w:r>
      <w:r w:rsidRPr="00354D98">
        <w:rPr>
          <w:rFonts w:hAnsi="宋体" w:cs="宋体" w:hint="eastAsia"/>
        </w:rPr>
        <w:tab/>
        <w:t>通道传输时间</w:t>
      </w:r>
      <w:r w:rsidRPr="00354D98">
        <w:rPr>
          <w:rFonts w:hAnsi="宋体" w:cs="宋体" w:hint="eastAsia"/>
        </w:rPr>
        <w:tab/>
        <w:t>通道延时时间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133</w:t>
      </w:r>
      <w:r w:rsidRPr="00354D98">
        <w:rPr>
          <w:rFonts w:hAnsi="宋体" w:cs="宋体" w:hint="eastAsia"/>
        </w:rPr>
        <w:tab/>
        <w:t>继电保护直流系统运行中的电压纹波系数应不大于(    )，最低电压不低于额定电压的(    )，最高电压不高于额定电压的(    )。</w:t>
      </w:r>
      <w:r w:rsidRPr="00354D98">
        <w:rPr>
          <w:rFonts w:hAnsi="宋体" w:cs="宋体" w:hint="eastAsia"/>
        </w:rPr>
        <w:tab/>
        <w:t>DBC</w:t>
      </w:r>
      <w:r w:rsidRPr="00354D98">
        <w:rPr>
          <w:rFonts w:hAnsi="宋体" w:cs="宋体" w:hint="eastAsia"/>
        </w:rPr>
        <w:tab/>
        <w:t>0.05</w:t>
      </w:r>
      <w:r w:rsidRPr="00354D98">
        <w:rPr>
          <w:rFonts w:hAnsi="宋体" w:cs="宋体" w:hint="eastAsia"/>
        </w:rPr>
        <w:tab/>
        <w:t>0.85</w:t>
      </w:r>
      <w:r w:rsidRPr="00354D98">
        <w:rPr>
          <w:rFonts w:hAnsi="宋体" w:cs="宋体" w:hint="eastAsia"/>
        </w:rPr>
        <w:tab/>
        <w:t>1.10</w:t>
      </w:r>
      <w:r w:rsidRPr="00354D98">
        <w:rPr>
          <w:rFonts w:hAnsi="宋体" w:cs="宋体" w:hint="eastAsia"/>
        </w:rPr>
        <w:tab/>
        <w:t>0.02</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134</w:t>
      </w:r>
      <w:r w:rsidRPr="00354D98">
        <w:rPr>
          <w:rFonts w:hAnsi="宋体" w:cs="宋体" w:hint="eastAsia"/>
        </w:rPr>
        <w:tab/>
        <w:t>继电保护现场工作中的习惯性违章主要表现为：（    ）。</w:t>
      </w:r>
      <w:r w:rsidRPr="00354D98">
        <w:rPr>
          <w:rFonts w:hAnsi="宋体" w:cs="宋体" w:hint="eastAsia"/>
        </w:rPr>
        <w:tab/>
        <w:t>ABCD</w:t>
      </w:r>
      <w:r w:rsidRPr="00354D98">
        <w:rPr>
          <w:rFonts w:hAnsi="宋体" w:cs="宋体" w:hint="eastAsia"/>
        </w:rPr>
        <w:tab/>
        <w:t>不履行工作票手续即行工作</w:t>
      </w:r>
      <w:r w:rsidRPr="00354D98">
        <w:rPr>
          <w:rFonts w:hAnsi="宋体" w:cs="宋体" w:hint="eastAsia"/>
        </w:rPr>
        <w:tab/>
        <w:t>不认真履行现场继电保护上作安全措施票</w:t>
      </w:r>
      <w:r w:rsidRPr="00354D98">
        <w:rPr>
          <w:rFonts w:hAnsi="宋体" w:cs="宋体" w:hint="eastAsia"/>
        </w:rPr>
        <w:tab/>
        <w:t>监护人不到位或失去监护</w:t>
      </w:r>
      <w:r w:rsidRPr="00354D98">
        <w:rPr>
          <w:rFonts w:hAnsi="宋体" w:cs="宋体" w:hint="eastAsia"/>
        </w:rPr>
        <w:tab/>
        <w:t>现场标示牌不全，走错屏位（间隔）</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135</w:t>
      </w:r>
      <w:r w:rsidRPr="00354D98">
        <w:rPr>
          <w:rFonts w:hAnsi="宋体" w:cs="宋体" w:hint="eastAsia"/>
        </w:rPr>
        <w:tab/>
        <w:t>为增强继电保护的可靠性，重要变电站宜配置两套直流系统，同时要求：（     ）。</w:t>
      </w:r>
      <w:r w:rsidRPr="00354D98">
        <w:rPr>
          <w:rFonts w:hAnsi="宋体" w:cs="宋体" w:hint="eastAsia"/>
        </w:rPr>
        <w:tab/>
        <w:t>BD</w:t>
      </w:r>
      <w:r w:rsidRPr="00354D98">
        <w:rPr>
          <w:rFonts w:hAnsi="宋体" w:cs="宋体" w:hint="eastAsia"/>
        </w:rPr>
        <w:tab/>
        <w:t>任何时候两套直流系统均不得有电的联系</w:t>
      </w:r>
      <w:r w:rsidRPr="00354D98">
        <w:rPr>
          <w:rFonts w:hAnsi="宋体" w:cs="宋体" w:hint="eastAsia"/>
        </w:rPr>
        <w:tab/>
        <w:t>两套直流系统同时运行互为备用</w:t>
      </w:r>
      <w:r w:rsidRPr="00354D98">
        <w:rPr>
          <w:rFonts w:hAnsi="宋体" w:cs="宋体" w:hint="eastAsia"/>
        </w:rPr>
        <w:tab/>
        <w:t>两套直流系统正常时并列运行</w:t>
      </w:r>
      <w:r w:rsidRPr="00354D98">
        <w:rPr>
          <w:rFonts w:hAnsi="宋体" w:cs="宋体" w:hint="eastAsia"/>
        </w:rPr>
        <w:tab/>
        <w:t>两套直流系统正常时分列运行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136</w:t>
      </w:r>
      <w:r w:rsidRPr="00354D98">
        <w:rPr>
          <w:rFonts w:hAnsi="宋体" w:cs="宋体" w:hint="eastAsia"/>
        </w:rPr>
        <w:tab/>
        <w:t>在下列情况(    )应该停用整套微机继电保护装置。</w:t>
      </w:r>
      <w:r w:rsidRPr="00354D98">
        <w:rPr>
          <w:rFonts w:hAnsi="宋体" w:cs="宋体" w:hint="eastAsia"/>
        </w:rPr>
        <w:tab/>
        <w:t>ABC</w:t>
      </w:r>
      <w:r w:rsidRPr="00354D98">
        <w:rPr>
          <w:rFonts w:hAnsi="宋体" w:cs="宋体" w:hint="eastAsia"/>
        </w:rPr>
        <w:tab/>
        <w:t>微机继电保护装置使用的交流电压、交流电流、开关量输入(输出)回路作业</w:t>
      </w:r>
      <w:r w:rsidRPr="00354D98">
        <w:rPr>
          <w:rFonts w:hAnsi="宋体" w:cs="宋体" w:hint="eastAsia"/>
        </w:rPr>
        <w:tab/>
        <w:t>装置内部作业</w:t>
      </w:r>
      <w:r w:rsidRPr="00354D98">
        <w:rPr>
          <w:rFonts w:hAnsi="宋体" w:cs="宋体" w:hint="eastAsia"/>
        </w:rPr>
        <w:tab/>
        <w:t>继电保护人员输入定值</w:t>
      </w:r>
      <w:r w:rsidRPr="00354D98">
        <w:rPr>
          <w:rFonts w:hAnsi="宋体" w:cs="宋体" w:hint="eastAsia"/>
        </w:rPr>
        <w:tab/>
        <w:t>高频保护交换信号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137</w:t>
      </w:r>
      <w:r w:rsidRPr="00354D98">
        <w:rPr>
          <w:rFonts w:hAnsi="宋体" w:cs="宋体" w:hint="eastAsia"/>
        </w:rPr>
        <w:tab/>
        <w:t>在下列情况下应停用整套继电保护装置：（ ）。</w:t>
      </w:r>
      <w:r w:rsidRPr="00354D98">
        <w:rPr>
          <w:rFonts w:hAnsi="宋体" w:cs="宋体" w:hint="eastAsia"/>
        </w:rPr>
        <w:tab/>
        <w:t>ABC</w:t>
      </w:r>
      <w:r w:rsidRPr="00354D98">
        <w:rPr>
          <w:rFonts w:hAnsi="宋体" w:cs="宋体" w:hint="eastAsia"/>
        </w:rPr>
        <w:tab/>
        <w:t>继电保护装置使用的交流电压、电流、开关量输入、输出回路作业；</w:t>
      </w:r>
      <w:r w:rsidRPr="00354D98">
        <w:rPr>
          <w:rFonts w:hAnsi="宋体" w:cs="宋体" w:hint="eastAsia"/>
        </w:rPr>
        <w:tab/>
        <w:t>继电保护装置重新启动</w:t>
      </w:r>
      <w:r w:rsidRPr="00354D98">
        <w:rPr>
          <w:rFonts w:hAnsi="宋体" w:cs="宋体" w:hint="eastAsia"/>
        </w:rPr>
        <w:tab/>
        <w:t>继电保护人员输入定值</w:t>
      </w:r>
      <w:r w:rsidRPr="00354D98">
        <w:rPr>
          <w:rFonts w:hAnsi="宋体" w:cs="宋体" w:hint="eastAsia"/>
        </w:rPr>
        <w:tab/>
        <w:t>打印定值</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138</w:t>
      </w:r>
      <w:r w:rsidRPr="00354D98">
        <w:rPr>
          <w:rFonts w:hAnsi="宋体" w:cs="宋体" w:hint="eastAsia"/>
        </w:rPr>
        <w:tab/>
        <w:t>为增强继电保护的可靠性，重要变电站宜配置两套直流系统，同时要求：(  )。</w:t>
      </w:r>
      <w:r w:rsidRPr="00354D98">
        <w:rPr>
          <w:rFonts w:hAnsi="宋体" w:cs="宋体" w:hint="eastAsia"/>
        </w:rPr>
        <w:tab/>
        <w:t>BD</w:t>
      </w:r>
      <w:r w:rsidRPr="00354D98">
        <w:rPr>
          <w:rFonts w:hAnsi="宋体" w:cs="宋体" w:hint="eastAsia"/>
        </w:rPr>
        <w:tab/>
        <w:t>任何时候两套直流系统均不得有电的联系</w:t>
      </w:r>
      <w:r w:rsidRPr="00354D98">
        <w:rPr>
          <w:rFonts w:hAnsi="宋体" w:cs="宋体" w:hint="eastAsia"/>
        </w:rPr>
        <w:tab/>
        <w:t>两套直流系统同时运行互为备用</w:t>
      </w:r>
      <w:r w:rsidRPr="00354D98">
        <w:rPr>
          <w:rFonts w:hAnsi="宋体" w:cs="宋体" w:hint="eastAsia"/>
        </w:rPr>
        <w:tab/>
        <w:t>两套直流系统正常时并列运行</w:t>
      </w:r>
      <w:r w:rsidRPr="00354D98">
        <w:rPr>
          <w:rFonts w:hAnsi="宋体" w:cs="宋体" w:hint="eastAsia"/>
        </w:rPr>
        <w:tab/>
        <w:t>两套直流系统正常时分列运行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139</w:t>
      </w:r>
      <w:r w:rsidRPr="00354D98">
        <w:rPr>
          <w:rFonts w:hAnsi="宋体" w:cs="宋体" w:hint="eastAsia"/>
        </w:rPr>
        <w:tab/>
        <w:t>继电保护连接片（或称为压板）用于（          ）</w:t>
      </w:r>
      <w:r w:rsidRPr="00354D98">
        <w:rPr>
          <w:rFonts w:hAnsi="宋体" w:cs="宋体" w:hint="eastAsia"/>
        </w:rPr>
        <w:tab/>
        <w:t>AD</w:t>
      </w:r>
      <w:r w:rsidRPr="00354D98">
        <w:rPr>
          <w:rFonts w:hAnsi="宋体" w:cs="宋体" w:hint="eastAsia"/>
        </w:rPr>
        <w:tab/>
        <w:t>投入/退出保护</w:t>
      </w:r>
      <w:r w:rsidRPr="00354D98">
        <w:rPr>
          <w:rFonts w:hAnsi="宋体" w:cs="宋体" w:hint="eastAsia"/>
        </w:rPr>
        <w:tab/>
        <w:t>增大保护固有动作时间</w:t>
      </w:r>
      <w:r w:rsidRPr="00354D98">
        <w:rPr>
          <w:rFonts w:hAnsi="宋体" w:cs="宋体" w:hint="eastAsia"/>
        </w:rPr>
        <w:tab/>
        <w:t>增加触点容量</w:t>
      </w:r>
      <w:r w:rsidRPr="00354D98">
        <w:rPr>
          <w:rFonts w:hAnsi="宋体" w:cs="宋体" w:hint="eastAsia"/>
        </w:rPr>
        <w:tab/>
        <w:t>接通/断开保护出口</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140</w:t>
      </w:r>
      <w:r w:rsidRPr="00354D98">
        <w:rPr>
          <w:rFonts w:hAnsi="宋体" w:cs="宋体" w:hint="eastAsia"/>
        </w:rPr>
        <w:tab/>
        <w:t>继电保护中相间短路通常仅考虑（          ）几种情况</w:t>
      </w:r>
      <w:r w:rsidRPr="00354D98">
        <w:rPr>
          <w:rFonts w:hAnsi="宋体" w:cs="宋体" w:hint="eastAsia"/>
        </w:rPr>
        <w:tab/>
        <w:t>BC</w:t>
      </w:r>
      <w:r w:rsidRPr="00354D98">
        <w:rPr>
          <w:rFonts w:hAnsi="宋体" w:cs="宋体" w:hint="eastAsia"/>
        </w:rPr>
        <w:tab/>
        <w:t>单相接地短路</w:t>
      </w:r>
      <w:r w:rsidRPr="00354D98">
        <w:rPr>
          <w:rFonts w:hAnsi="宋体" w:cs="宋体" w:hint="eastAsia"/>
        </w:rPr>
        <w:tab/>
        <w:t>两相短路</w:t>
      </w:r>
      <w:r w:rsidRPr="00354D98">
        <w:rPr>
          <w:rFonts w:hAnsi="宋体" w:cs="宋体" w:hint="eastAsia"/>
        </w:rPr>
        <w:tab/>
        <w:t>三相短路</w:t>
      </w:r>
      <w:r w:rsidRPr="00354D98">
        <w:rPr>
          <w:rFonts w:hAnsi="宋体" w:cs="宋体" w:hint="eastAsia"/>
        </w:rPr>
        <w:tab/>
        <w:t>线路断开</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141</w:t>
      </w:r>
      <w:r w:rsidRPr="00354D98">
        <w:rPr>
          <w:rFonts w:hAnsi="宋体" w:cs="宋体" w:hint="eastAsia"/>
        </w:rPr>
        <w:tab/>
        <w:t>继电保护系统为保证电力系统和电气设备的安全运行，实现（         ）功能</w:t>
      </w:r>
      <w:r w:rsidRPr="00354D98">
        <w:rPr>
          <w:rFonts w:hAnsi="宋体" w:cs="宋体" w:hint="eastAsia"/>
        </w:rPr>
        <w:tab/>
        <w:t>ABCD</w:t>
      </w:r>
      <w:r w:rsidRPr="00354D98">
        <w:rPr>
          <w:rFonts w:hAnsi="宋体" w:cs="宋体" w:hint="eastAsia"/>
        </w:rPr>
        <w:tab/>
        <w:t>迅速检出故障或异常情况</w:t>
      </w:r>
      <w:r w:rsidRPr="00354D98">
        <w:rPr>
          <w:rFonts w:hAnsi="宋体" w:cs="宋体" w:hint="eastAsia"/>
        </w:rPr>
        <w:tab/>
        <w:t>发出信号</w:t>
      </w:r>
      <w:r w:rsidRPr="00354D98">
        <w:rPr>
          <w:rFonts w:hAnsi="宋体" w:cs="宋体" w:hint="eastAsia"/>
        </w:rPr>
        <w:tab/>
        <w:t>向断路器发跳闸命令</w:t>
      </w:r>
      <w:r w:rsidRPr="00354D98">
        <w:rPr>
          <w:rFonts w:hAnsi="宋体" w:cs="宋体" w:hint="eastAsia"/>
        </w:rPr>
        <w:tab/>
        <w:t>将故障设备从电力系统中切除或终止异常运行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142</w:t>
      </w:r>
      <w:r w:rsidRPr="00354D98">
        <w:rPr>
          <w:rFonts w:hAnsi="宋体" w:cs="宋体" w:hint="eastAsia"/>
        </w:rPr>
        <w:tab/>
        <w:t>分立元件构成的继电保护二次接线图，归总式原理接线图的特点为（         ）</w:t>
      </w:r>
      <w:r w:rsidRPr="00354D98">
        <w:rPr>
          <w:rFonts w:hAnsi="宋体" w:cs="宋体" w:hint="eastAsia"/>
        </w:rPr>
        <w:tab/>
        <w:t>BCD</w:t>
      </w:r>
      <w:r w:rsidRPr="00354D98">
        <w:rPr>
          <w:rFonts w:hAnsi="宋体" w:cs="宋体" w:hint="eastAsia"/>
        </w:rPr>
        <w:tab/>
        <w:t>对整体装置和回路的构成有一个明确的整体的概念</w:t>
      </w:r>
      <w:r w:rsidRPr="00354D98">
        <w:rPr>
          <w:rFonts w:hAnsi="宋体" w:cs="宋体" w:hint="eastAsia"/>
        </w:rPr>
        <w:tab/>
        <w:t>电气元件采用统一的文字符号，按动作顺序画出</w:t>
      </w:r>
      <w:r w:rsidRPr="00354D98">
        <w:rPr>
          <w:rFonts w:hAnsi="宋体" w:cs="宋体" w:hint="eastAsia"/>
        </w:rPr>
        <w:tab/>
        <w:t>不能表明电气元件的内部接线、二次回路的端子号、导线的实际连接方式</w:t>
      </w:r>
      <w:r w:rsidRPr="00354D98">
        <w:rPr>
          <w:rFonts w:hAnsi="宋体" w:cs="宋体" w:hint="eastAsia"/>
        </w:rPr>
        <w:tab/>
        <w:t>各导线、端子有统一的规定的回路编号和标号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143</w:t>
      </w:r>
      <w:r w:rsidRPr="00354D98">
        <w:rPr>
          <w:rFonts w:hAnsi="宋体" w:cs="宋体" w:hint="eastAsia"/>
        </w:rPr>
        <w:tab/>
        <w:t>提高继电保护装置的可靠性的方法有（    ）。</w:t>
      </w:r>
      <w:r w:rsidRPr="00354D98">
        <w:rPr>
          <w:rFonts w:hAnsi="宋体" w:cs="宋体" w:hint="eastAsia"/>
        </w:rPr>
        <w:tab/>
        <w:t>ABCD</w:t>
      </w:r>
      <w:r w:rsidRPr="00354D98">
        <w:rPr>
          <w:rFonts w:hAnsi="宋体" w:cs="宋体" w:hint="eastAsia"/>
        </w:rPr>
        <w:tab/>
        <w:t>正确选择保护方案，使保护接线简单而合理，采用的继电器及串联触点应尽量少</w:t>
      </w:r>
      <w:r w:rsidRPr="00354D98">
        <w:rPr>
          <w:rFonts w:hAnsi="宋体" w:cs="宋体" w:hint="eastAsia"/>
        </w:rPr>
        <w:tab/>
        <w:t>加强经常性维护和管理，使保护装置随时处于完好状态</w:t>
      </w:r>
      <w:r w:rsidRPr="00354D98">
        <w:rPr>
          <w:rFonts w:hAnsi="宋体" w:cs="宋体" w:hint="eastAsia"/>
        </w:rPr>
        <w:tab/>
        <w:t>提高保护装置安装和调试的质量</w:t>
      </w:r>
      <w:r w:rsidRPr="00354D98">
        <w:rPr>
          <w:rFonts w:hAnsi="宋体" w:cs="宋体" w:hint="eastAsia"/>
        </w:rPr>
        <w:tab/>
        <w:t>采用质量高，动作可靠的继电器和元件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144</w:t>
      </w:r>
      <w:r w:rsidRPr="00354D98">
        <w:rPr>
          <w:rFonts w:hAnsi="宋体" w:cs="宋体" w:hint="eastAsia"/>
        </w:rPr>
        <w:tab/>
        <w:t>影响光伏电站的自然灾害有哪些？</w:t>
      </w:r>
      <w:r w:rsidRPr="00354D98">
        <w:rPr>
          <w:rFonts w:hAnsi="宋体" w:cs="宋体" w:hint="eastAsia"/>
        </w:rPr>
        <w:tab/>
        <w:t>ABCDE</w:t>
      </w:r>
      <w:r w:rsidRPr="00354D98">
        <w:rPr>
          <w:rFonts w:hAnsi="宋体" w:cs="宋体" w:hint="eastAsia"/>
        </w:rPr>
        <w:tab/>
        <w:t>火灾</w:t>
      </w:r>
      <w:r w:rsidRPr="00354D98">
        <w:rPr>
          <w:rFonts w:hAnsi="宋体" w:cs="宋体" w:hint="eastAsia"/>
        </w:rPr>
        <w:tab/>
        <w:t>暴雨</w:t>
      </w:r>
      <w:r w:rsidRPr="00354D98">
        <w:rPr>
          <w:rFonts w:hAnsi="宋体" w:cs="宋体" w:hint="eastAsia"/>
        </w:rPr>
        <w:tab/>
        <w:t>沙尘暴</w:t>
      </w:r>
      <w:r w:rsidRPr="00354D98">
        <w:rPr>
          <w:rFonts w:hAnsi="宋体" w:cs="宋体" w:hint="eastAsia"/>
        </w:rPr>
        <w:tab/>
        <w:t>泥石流</w:t>
      </w:r>
      <w:r w:rsidRPr="00354D98">
        <w:rPr>
          <w:rFonts w:hAnsi="宋体" w:cs="宋体" w:hint="eastAsia"/>
        </w:rPr>
        <w:tab/>
        <w:t>台风</w:t>
      </w:r>
      <w:r w:rsidRPr="00354D98">
        <w:rPr>
          <w:rFonts w:hAnsi="宋体" w:cs="宋体" w:hint="eastAsia"/>
        </w:rPr>
        <w:tab/>
        <w:t>雷击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145</w:t>
      </w:r>
      <w:r w:rsidRPr="00354D98">
        <w:rPr>
          <w:rFonts w:hAnsi="宋体" w:cs="宋体" w:hint="eastAsia"/>
        </w:rPr>
        <w:tab/>
        <w:t>分布式电站发生火灾可能有哪些原因？</w:t>
      </w:r>
      <w:r w:rsidRPr="00354D98">
        <w:rPr>
          <w:rFonts w:hAnsi="宋体" w:cs="宋体" w:hint="eastAsia"/>
        </w:rPr>
        <w:tab/>
        <w:t>ABDE</w:t>
      </w:r>
      <w:r w:rsidRPr="00354D98">
        <w:rPr>
          <w:rFonts w:hAnsi="宋体" w:cs="宋体" w:hint="eastAsia"/>
        </w:rPr>
        <w:tab/>
        <w:t>组件热斑</w:t>
      </w:r>
      <w:r w:rsidRPr="00354D98">
        <w:rPr>
          <w:rFonts w:hAnsi="宋体" w:cs="宋体" w:hint="eastAsia"/>
        </w:rPr>
        <w:tab/>
        <w:t>MC4连接器故障</w:t>
      </w:r>
      <w:r w:rsidRPr="00354D98">
        <w:rPr>
          <w:rFonts w:hAnsi="宋体" w:cs="宋体" w:hint="eastAsia"/>
        </w:rPr>
        <w:tab/>
        <w:t>线缆虚接</w:t>
      </w:r>
      <w:r w:rsidRPr="00354D98">
        <w:rPr>
          <w:rFonts w:hAnsi="宋体" w:cs="宋体" w:hint="eastAsia"/>
        </w:rPr>
        <w:tab/>
        <w:t>电缆套管</w:t>
      </w:r>
      <w:r w:rsidRPr="00354D98">
        <w:rPr>
          <w:rFonts w:hAnsi="宋体" w:cs="宋体" w:hint="eastAsia"/>
        </w:rPr>
        <w:tab/>
        <w:t>绝缘失效</w:t>
      </w:r>
      <w:r w:rsidRPr="00354D98">
        <w:rPr>
          <w:rFonts w:hAnsi="宋体" w:cs="宋体" w:hint="eastAsia"/>
        </w:rPr>
        <w:tab/>
        <w:t>人员操作、工作疏忽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146</w:t>
      </w:r>
      <w:r w:rsidRPr="00354D98">
        <w:rPr>
          <w:rFonts w:hAnsi="宋体" w:cs="宋体" w:hint="eastAsia"/>
        </w:rPr>
        <w:tab/>
        <w:t>雷击对光伏电站有哪些危害？</w:t>
      </w:r>
      <w:r w:rsidRPr="00354D98">
        <w:rPr>
          <w:rFonts w:hAnsi="宋体" w:cs="宋体" w:hint="eastAsia"/>
        </w:rPr>
        <w:tab/>
        <w:t>ABCD</w:t>
      </w:r>
      <w:r w:rsidRPr="00354D98">
        <w:rPr>
          <w:rFonts w:hAnsi="宋体" w:cs="宋体" w:hint="eastAsia"/>
        </w:rPr>
        <w:tab/>
        <w:t>对光伏组件的损害</w:t>
      </w:r>
      <w:r w:rsidRPr="00354D98">
        <w:rPr>
          <w:rFonts w:hAnsi="宋体" w:cs="宋体" w:hint="eastAsia"/>
        </w:rPr>
        <w:tab/>
        <w:t>对保护器件的损害</w:t>
      </w:r>
      <w:r w:rsidRPr="00354D98">
        <w:rPr>
          <w:rFonts w:hAnsi="宋体" w:cs="宋体" w:hint="eastAsia"/>
        </w:rPr>
        <w:tab/>
        <w:t>对电气设备的损害</w:t>
      </w:r>
      <w:r w:rsidRPr="00354D98">
        <w:rPr>
          <w:rFonts w:hAnsi="宋体" w:cs="宋体" w:hint="eastAsia"/>
        </w:rPr>
        <w:tab/>
        <w:t>对厂区监控的损害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147</w:t>
      </w:r>
      <w:r w:rsidRPr="00354D98">
        <w:rPr>
          <w:rFonts w:hAnsi="宋体" w:cs="宋体" w:hint="eastAsia"/>
        </w:rPr>
        <w:tab/>
        <w:t>光伏组件的清洁方式有哪些？</w:t>
      </w:r>
      <w:r w:rsidRPr="00354D98">
        <w:rPr>
          <w:rFonts w:hAnsi="宋体" w:cs="宋体" w:hint="eastAsia"/>
        </w:rPr>
        <w:tab/>
        <w:t>ABCD</w:t>
      </w:r>
      <w:r w:rsidRPr="00354D98">
        <w:rPr>
          <w:rFonts w:hAnsi="宋体" w:cs="宋体" w:hint="eastAsia"/>
        </w:rPr>
        <w:tab/>
        <w:t>人工水洗</w:t>
      </w:r>
      <w:r w:rsidRPr="00354D98">
        <w:rPr>
          <w:rFonts w:hAnsi="宋体" w:cs="宋体" w:hint="eastAsia"/>
        </w:rPr>
        <w:tab/>
        <w:t>喷淋式清洁</w:t>
      </w:r>
      <w:r w:rsidRPr="00354D98">
        <w:rPr>
          <w:rFonts w:hAnsi="宋体" w:cs="宋体" w:hint="eastAsia"/>
        </w:rPr>
        <w:tab/>
        <w:t>清扫机器人</w:t>
      </w:r>
      <w:r w:rsidRPr="00354D98">
        <w:rPr>
          <w:rFonts w:hAnsi="宋体" w:cs="宋体" w:hint="eastAsia"/>
        </w:rPr>
        <w:tab/>
        <w:t>雨天淋雨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148</w:t>
      </w:r>
      <w:r w:rsidRPr="00354D98">
        <w:rPr>
          <w:rFonts w:hAnsi="宋体" w:cs="宋体" w:hint="eastAsia"/>
        </w:rPr>
        <w:tab/>
        <w:t>光伏系统中，主变压器的危险源有哪些？</w:t>
      </w:r>
      <w:r w:rsidRPr="00354D98">
        <w:rPr>
          <w:rFonts w:hAnsi="宋体" w:cs="宋体" w:hint="eastAsia"/>
        </w:rPr>
        <w:tab/>
        <w:t>ABCD</w:t>
      </w:r>
      <w:r w:rsidRPr="00354D98">
        <w:rPr>
          <w:rFonts w:hAnsi="宋体" w:cs="宋体" w:hint="eastAsia"/>
        </w:rPr>
        <w:tab/>
        <w:t>主变压器周围未加安全网</w:t>
      </w:r>
      <w:r w:rsidRPr="00354D98">
        <w:rPr>
          <w:rFonts w:hAnsi="宋体" w:cs="宋体" w:hint="eastAsia"/>
        </w:rPr>
        <w:tab/>
        <w:t>主变压器漏油</w:t>
      </w:r>
      <w:r w:rsidRPr="00354D98">
        <w:rPr>
          <w:rFonts w:hAnsi="宋体" w:cs="宋体" w:hint="eastAsia"/>
        </w:rPr>
        <w:tab/>
        <w:t>主变压器已出现绝缘失效</w:t>
      </w:r>
      <w:r w:rsidRPr="00354D98">
        <w:rPr>
          <w:rFonts w:hAnsi="宋体" w:cs="宋体" w:hint="eastAsia"/>
        </w:rPr>
        <w:tab/>
        <w:t>主变压器油温上升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149</w:t>
      </w:r>
      <w:r w:rsidRPr="00354D98">
        <w:rPr>
          <w:rFonts w:hAnsi="宋体" w:cs="宋体" w:hint="eastAsia"/>
        </w:rPr>
        <w:tab/>
        <w:t>雷雨天、雾天，电气设备巡视有哪些危险？</w:t>
      </w:r>
      <w:r w:rsidRPr="00354D98">
        <w:rPr>
          <w:rFonts w:hAnsi="宋体" w:cs="宋体" w:hint="eastAsia"/>
        </w:rPr>
        <w:tab/>
        <w:t>ABD</w:t>
      </w:r>
      <w:r w:rsidRPr="00354D98">
        <w:rPr>
          <w:rFonts w:hAnsi="宋体" w:cs="宋体" w:hint="eastAsia"/>
        </w:rPr>
        <w:tab/>
        <w:t>避雷针落雷，反击伤人</w:t>
      </w:r>
      <w:r w:rsidRPr="00354D98">
        <w:rPr>
          <w:rFonts w:hAnsi="宋体" w:cs="宋体" w:hint="eastAsia"/>
        </w:rPr>
        <w:tab/>
        <w:t>户外能见度低，误入非安全区域</w:t>
      </w:r>
      <w:r w:rsidRPr="00354D98">
        <w:rPr>
          <w:rFonts w:hAnsi="宋体" w:cs="宋体" w:hint="eastAsia"/>
        </w:rPr>
        <w:tab/>
        <w:t>空气绝缘水平提高</w:t>
      </w:r>
      <w:r w:rsidRPr="00354D98">
        <w:rPr>
          <w:rFonts w:hAnsi="宋体" w:cs="宋体" w:hint="eastAsia"/>
        </w:rPr>
        <w:tab/>
        <w:t>室外电气设备进水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150</w:t>
      </w:r>
      <w:r w:rsidRPr="00354D98">
        <w:rPr>
          <w:rFonts w:hAnsi="宋体" w:cs="宋体" w:hint="eastAsia"/>
        </w:rPr>
        <w:tab/>
        <w:t>雷雨天、雾天，电器巡视应采取什么应对措施？</w:t>
      </w:r>
      <w:r w:rsidRPr="00354D98">
        <w:rPr>
          <w:rFonts w:hAnsi="宋体" w:cs="宋体" w:hint="eastAsia"/>
        </w:rPr>
        <w:tab/>
        <w:t>BD</w:t>
      </w:r>
      <w:r w:rsidRPr="00354D98">
        <w:rPr>
          <w:rFonts w:hAnsi="宋体" w:cs="宋体" w:hint="eastAsia"/>
        </w:rPr>
        <w:tab/>
        <w:t>穿雨靴</w:t>
      </w:r>
      <w:r w:rsidRPr="00354D98">
        <w:rPr>
          <w:rFonts w:hAnsi="宋体" w:cs="宋体" w:hint="eastAsia"/>
        </w:rPr>
        <w:tab/>
        <w:t>戴安全帽，不靠近避雷器</w:t>
      </w:r>
      <w:r w:rsidRPr="00354D98">
        <w:rPr>
          <w:rFonts w:hAnsi="宋体" w:cs="宋体" w:hint="eastAsia"/>
        </w:rPr>
        <w:tab/>
        <w:t>直接触碰光伏组件</w:t>
      </w:r>
      <w:r w:rsidRPr="00354D98">
        <w:rPr>
          <w:rFonts w:hAnsi="宋体" w:cs="宋体" w:hint="eastAsia"/>
        </w:rPr>
        <w:tab/>
        <w:t>穿绝缘靴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151</w:t>
      </w:r>
      <w:r w:rsidRPr="00354D98">
        <w:rPr>
          <w:rFonts w:hAnsi="宋体" w:cs="宋体" w:hint="eastAsia"/>
        </w:rPr>
        <w:tab/>
        <w:t>光伏电站应配备的防火设施和器材有哪些？</w:t>
      </w:r>
      <w:r w:rsidRPr="00354D98">
        <w:rPr>
          <w:rFonts w:hAnsi="宋体" w:cs="宋体" w:hint="eastAsia"/>
        </w:rPr>
        <w:tab/>
        <w:t>ABCD</w:t>
      </w:r>
      <w:r w:rsidRPr="00354D98">
        <w:rPr>
          <w:rFonts w:hAnsi="宋体" w:cs="宋体" w:hint="eastAsia"/>
        </w:rPr>
        <w:tab/>
        <w:t>火灾报警器</w:t>
      </w:r>
      <w:r w:rsidRPr="00354D98">
        <w:rPr>
          <w:rFonts w:hAnsi="宋体" w:cs="宋体" w:hint="eastAsia"/>
        </w:rPr>
        <w:tab/>
        <w:t>灭火器、消防栓、消防沙等</w:t>
      </w:r>
      <w:r w:rsidRPr="00354D98">
        <w:rPr>
          <w:rFonts w:hAnsi="宋体" w:cs="宋体" w:hint="eastAsia"/>
        </w:rPr>
        <w:tab/>
        <w:t>防毒面具</w:t>
      </w:r>
      <w:r w:rsidRPr="00354D98">
        <w:rPr>
          <w:rFonts w:hAnsi="宋体" w:cs="宋体" w:hint="eastAsia"/>
        </w:rPr>
        <w:tab/>
        <w:t>应急照明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152</w:t>
      </w:r>
      <w:r w:rsidRPr="00354D98">
        <w:rPr>
          <w:rFonts w:hAnsi="宋体" w:cs="宋体" w:hint="eastAsia"/>
        </w:rPr>
        <w:tab/>
        <w:t>下列哪些安全工器具的试验周期为半年？</w:t>
      </w:r>
      <w:r w:rsidRPr="00354D98">
        <w:rPr>
          <w:rFonts w:hAnsi="宋体" w:cs="宋体" w:hint="eastAsia"/>
        </w:rPr>
        <w:tab/>
        <w:t>CD</w:t>
      </w:r>
      <w:r w:rsidRPr="00354D98">
        <w:rPr>
          <w:rFonts w:hAnsi="宋体" w:cs="宋体" w:hint="eastAsia"/>
        </w:rPr>
        <w:tab/>
        <w:t>绝缘棒</w:t>
      </w:r>
      <w:r w:rsidRPr="00354D98">
        <w:rPr>
          <w:rFonts w:hAnsi="宋体" w:cs="宋体" w:hint="eastAsia"/>
        </w:rPr>
        <w:tab/>
        <w:t>验电笔</w:t>
      </w:r>
      <w:r w:rsidRPr="00354D98">
        <w:rPr>
          <w:rFonts w:hAnsi="宋体" w:cs="宋体" w:hint="eastAsia"/>
        </w:rPr>
        <w:tab/>
        <w:t>绝缘手套</w:t>
      </w:r>
      <w:r w:rsidRPr="00354D98">
        <w:rPr>
          <w:rFonts w:hAnsi="宋体" w:cs="宋体" w:hint="eastAsia"/>
        </w:rPr>
        <w:tab/>
        <w:t>绝缘靴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153</w:t>
      </w:r>
      <w:r w:rsidRPr="00354D98">
        <w:rPr>
          <w:rFonts w:hAnsi="宋体" w:cs="宋体" w:hint="eastAsia"/>
        </w:rPr>
        <w:tab/>
        <w:t>下列哪些安全工器具的试验周期为一年？</w:t>
      </w:r>
      <w:r w:rsidRPr="00354D98">
        <w:rPr>
          <w:rFonts w:hAnsi="宋体" w:cs="宋体" w:hint="eastAsia"/>
        </w:rPr>
        <w:tab/>
        <w:t>AB</w:t>
      </w:r>
      <w:r w:rsidRPr="00354D98">
        <w:rPr>
          <w:rFonts w:hAnsi="宋体" w:cs="宋体" w:hint="eastAsia"/>
        </w:rPr>
        <w:tab/>
        <w:t>绝缘棒</w:t>
      </w:r>
      <w:r w:rsidRPr="00354D98">
        <w:rPr>
          <w:rFonts w:hAnsi="宋体" w:cs="宋体" w:hint="eastAsia"/>
        </w:rPr>
        <w:tab/>
        <w:t>验电笔</w:t>
      </w:r>
      <w:r w:rsidRPr="00354D98">
        <w:rPr>
          <w:rFonts w:hAnsi="宋体" w:cs="宋体" w:hint="eastAsia"/>
        </w:rPr>
        <w:tab/>
        <w:t>绝缘手套</w:t>
      </w:r>
      <w:r w:rsidRPr="00354D98">
        <w:rPr>
          <w:rFonts w:hAnsi="宋体" w:cs="宋体" w:hint="eastAsia"/>
        </w:rPr>
        <w:tab/>
        <w:t>绝</w:t>
      </w:r>
      <w:r w:rsidRPr="00354D98">
        <w:rPr>
          <w:rFonts w:hAnsi="宋体" w:cs="宋体" w:hint="eastAsia"/>
        </w:rPr>
        <w:lastRenderedPageBreak/>
        <w:t>缘靴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154</w:t>
      </w:r>
      <w:r w:rsidRPr="00354D98">
        <w:rPr>
          <w:rFonts w:hAnsi="宋体" w:cs="宋体" w:hint="eastAsia"/>
        </w:rPr>
        <w:tab/>
        <w:t>光伏电站节前安全自查工作有哪些？</w:t>
      </w:r>
      <w:r w:rsidRPr="00354D98">
        <w:rPr>
          <w:rFonts w:hAnsi="宋体" w:cs="宋体" w:hint="eastAsia"/>
        </w:rPr>
        <w:tab/>
        <w:t>ABCD</w:t>
      </w:r>
      <w:r w:rsidRPr="00354D98">
        <w:rPr>
          <w:rFonts w:hAnsi="宋体" w:cs="宋体" w:hint="eastAsia"/>
        </w:rPr>
        <w:tab/>
        <w:t>检查电站安全生产情况</w:t>
      </w:r>
      <w:r w:rsidRPr="00354D98">
        <w:rPr>
          <w:rFonts w:hAnsi="宋体" w:cs="宋体" w:hint="eastAsia"/>
        </w:rPr>
        <w:tab/>
        <w:t>检查电站消防安全情况</w:t>
      </w:r>
      <w:r w:rsidRPr="00354D98">
        <w:rPr>
          <w:rFonts w:hAnsi="宋体" w:cs="宋体" w:hint="eastAsia"/>
        </w:rPr>
        <w:tab/>
        <w:t>检查节假日生产值班安排情况</w:t>
      </w:r>
      <w:r w:rsidRPr="00354D98">
        <w:rPr>
          <w:rFonts w:hAnsi="宋体" w:cs="宋体" w:hint="eastAsia"/>
        </w:rPr>
        <w:tab/>
        <w:t>检查后勤车辆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155</w:t>
      </w:r>
      <w:r w:rsidRPr="00354D98">
        <w:rPr>
          <w:rFonts w:hAnsi="宋体" w:cs="宋体" w:hint="eastAsia"/>
        </w:rPr>
        <w:tab/>
        <w:t>下列哪些属于远程集中运维平台特点？</w:t>
      </w:r>
      <w:r w:rsidRPr="00354D98">
        <w:rPr>
          <w:rFonts w:hAnsi="宋体" w:cs="宋体" w:hint="eastAsia"/>
        </w:rPr>
        <w:tab/>
        <w:t>ABCD</w:t>
      </w:r>
      <w:r w:rsidRPr="00354D98">
        <w:rPr>
          <w:rFonts w:hAnsi="宋体" w:cs="宋体" w:hint="eastAsia"/>
        </w:rPr>
        <w:tab/>
        <w:t>手机端移动式运维</w:t>
      </w:r>
      <w:r w:rsidRPr="00354D98">
        <w:rPr>
          <w:rFonts w:hAnsi="宋体" w:cs="宋体" w:hint="eastAsia"/>
        </w:rPr>
        <w:tab/>
        <w:t>平台主动分析功能</w:t>
      </w:r>
      <w:r w:rsidRPr="00354D98">
        <w:rPr>
          <w:rFonts w:hAnsi="宋体" w:cs="宋体" w:hint="eastAsia"/>
        </w:rPr>
        <w:tab/>
        <w:t>告警的有效性</w:t>
      </w:r>
      <w:r w:rsidRPr="00354D98">
        <w:rPr>
          <w:rFonts w:hAnsi="宋体" w:cs="宋体" w:hint="eastAsia"/>
        </w:rPr>
        <w:tab/>
        <w:t>告警的主动推送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156</w:t>
      </w:r>
      <w:r w:rsidRPr="00354D98">
        <w:rPr>
          <w:rFonts w:hAnsi="宋体" w:cs="宋体" w:hint="eastAsia"/>
        </w:rPr>
        <w:tab/>
        <w:t>光伏电站RS-485通讯接线的方式有哪些？</w:t>
      </w:r>
      <w:r w:rsidRPr="00354D98">
        <w:rPr>
          <w:rFonts w:hAnsi="宋体" w:cs="宋体" w:hint="eastAsia"/>
        </w:rPr>
        <w:tab/>
        <w:t>ABD</w:t>
      </w:r>
      <w:r w:rsidRPr="00354D98">
        <w:rPr>
          <w:rFonts w:hAnsi="宋体" w:cs="宋体" w:hint="eastAsia"/>
        </w:rPr>
        <w:tab/>
        <w:t>手拉手式</w:t>
      </w:r>
      <w:r w:rsidRPr="00354D98">
        <w:rPr>
          <w:rFonts w:hAnsi="宋体" w:cs="宋体" w:hint="eastAsia"/>
        </w:rPr>
        <w:tab/>
        <w:t>星型</w:t>
      </w:r>
      <w:r w:rsidRPr="00354D98">
        <w:rPr>
          <w:rFonts w:hAnsi="宋体" w:cs="宋体" w:hint="eastAsia"/>
        </w:rPr>
        <w:tab/>
        <w:t>三角形</w:t>
      </w:r>
      <w:r w:rsidRPr="00354D98">
        <w:rPr>
          <w:rFonts w:hAnsi="宋体" w:cs="宋体" w:hint="eastAsia"/>
        </w:rPr>
        <w:tab/>
        <w:t>分叉连接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157</w:t>
      </w:r>
      <w:r w:rsidRPr="00354D98">
        <w:rPr>
          <w:rFonts w:hAnsi="宋体" w:cs="宋体" w:hint="eastAsia"/>
        </w:rPr>
        <w:tab/>
        <w:t>下列哪些属于光伏电站的光资源指标？</w:t>
      </w:r>
      <w:r w:rsidRPr="00354D98">
        <w:rPr>
          <w:rFonts w:hAnsi="宋体" w:cs="宋体" w:hint="eastAsia"/>
        </w:rPr>
        <w:tab/>
        <w:t>ABCDE</w:t>
      </w:r>
      <w:r w:rsidRPr="00354D98">
        <w:rPr>
          <w:rFonts w:hAnsi="宋体" w:cs="宋体" w:hint="eastAsia"/>
        </w:rPr>
        <w:tab/>
        <w:t>辐照度</w:t>
      </w:r>
      <w:r w:rsidRPr="00354D98">
        <w:rPr>
          <w:rFonts w:hAnsi="宋体" w:cs="宋体" w:hint="eastAsia"/>
        </w:rPr>
        <w:tab/>
        <w:t>水平总辐射量</w:t>
      </w:r>
      <w:r w:rsidRPr="00354D98">
        <w:rPr>
          <w:rFonts w:hAnsi="宋体" w:cs="宋体" w:hint="eastAsia"/>
        </w:rPr>
        <w:tab/>
        <w:t>倾斜面辐射量</w:t>
      </w:r>
      <w:r w:rsidRPr="00354D98">
        <w:rPr>
          <w:rFonts w:hAnsi="宋体" w:cs="宋体" w:hint="eastAsia"/>
        </w:rPr>
        <w:tab/>
        <w:t>日照小时数</w:t>
      </w:r>
      <w:r w:rsidRPr="00354D98">
        <w:rPr>
          <w:rFonts w:hAnsi="宋体" w:cs="宋体" w:hint="eastAsia"/>
        </w:rPr>
        <w:tab/>
        <w:t>峰值日照小时数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158</w:t>
      </w:r>
      <w:r w:rsidRPr="00354D98">
        <w:rPr>
          <w:rFonts w:hAnsi="宋体" w:cs="宋体" w:hint="eastAsia"/>
        </w:rPr>
        <w:tab/>
        <w:t>光伏电站水泥载重块的缺陷有哪些？</w:t>
      </w:r>
      <w:r w:rsidRPr="00354D98">
        <w:rPr>
          <w:rFonts w:hAnsi="宋体" w:cs="宋体" w:hint="eastAsia"/>
        </w:rPr>
        <w:tab/>
        <w:t>ABC</w:t>
      </w:r>
      <w:r w:rsidRPr="00354D98">
        <w:rPr>
          <w:rFonts w:hAnsi="宋体" w:cs="宋体" w:hint="eastAsia"/>
        </w:rPr>
        <w:tab/>
        <w:t>配重不足</w:t>
      </w:r>
      <w:r w:rsidRPr="00354D98">
        <w:rPr>
          <w:rFonts w:hAnsi="宋体" w:cs="宋体" w:hint="eastAsia"/>
        </w:rPr>
        <w:tab/>
        <w:t>蜂窝现象</w:t>
      </w:r>
      <w:r w:rsidRPr="00354D98">
        <w:rPr>
          <w:rFonts w:hAnsi="宋体" w:cs="宋体" w:hint="eastAsia"/>
        </w:rPr>
        <w:tab/>
        <w:t>预埋件不足设计要求</w:t>
      </w:r>
      <w:r w:rsidRPr="00354D98">
        <w:rPr>
          <w:rFonts w:hAnsi="宋体" w:cs="宋体" w:hint="eastAsia"/>
        </w:rPr>
        <w:tab/>
        <w:t>基础地面未夯实</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159</w:t>
      </w:r>
      <w:r w:rsidRPr="00354D98">
        <w:rPr>
          <w:rFonts w:hAnsi="宋体" w:cs="宋体" w:hint="eastAsia"/>
        </w:rPr>
        <w:tab/>
        <w:t>夏季高温光伏电站运维工作需注意什么？</w:t>
      </w:r>
      <w:r w:rsidRPr="00354D98">
        <w:rPr>
          <w:rFonts w:hAnsi="宋体" w:cs="宋体" w:hint="eastAsia"/>
        </w:rPr>
        <w:tab/>
        <w:t>ABD</w:t>
      </w:r>
      <w:r w:rsidRPr="00354D98">
        <w:rPr>
          <w:rFonts w:hAnsi="宋体" w:cs="宋体" w:hint="eastAsia"/>
        </w:rPr>
        <w:tab/>
        <w:t>人员中暑</w:t>
      </w:r>
      <w:r w:rsidRPr="00354D98">
        <w:rPr>
          <w:rFonts w:hAnsi="宋体" w:cs="宋体" w:hint="eastAsia"/>
        </w:rPr>
        <w:tab/>
        <w:t>高温灼伤</w:t>
      </w:r>
      <w:r w:rsidRPr="00354D98">
        <w:rPr>
          <w:rFonts w:hAnsi="宋体" w:cs="宋体" w:hint="eastAsia"/>
        </w:rPr>
        <w:tab/>
        <w:t>设备放电</w:t>
      </w:r>
      <w:r w:rsidRPr="00354D98">
        <w:rPr>
          <w:rFonts w:hAnsi="宋体" w:cs="宋体" w:hint="eastAsia"/>
        </w:rPr>
        <w:tab/>
        <w:t>天气多变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160</w:t>
      </w:r>
      <w:r w:rsidRPr="00354D98">
        <w:rPr>
          <w:rFonts w:hAnsi="宋体" w:cs="宋体" w:hint="eastAsia"/>
        </w:rPr>
        <w:tab/>
        <w:t>山地电站的组件有哪些遮挡问题？</w:t>
      </w:r>
      <w:r w:rsidRPr="00354D98">
        <w:rPr>
          <w:rFonts w:hAnsi="宋体" w:cs="宋体" w:hint="eastAsia"/>
        </w:rPr>
        <w:tab/>
        <w:t>ABCD</w:t>
      </w:r>
      <w:r w:rsidRPr="00354D98">
        <w:rPr>
          <w:rFonts w:hAnsi="宋体" w:cs="宋体" w:hint="eastAsia"/>
        </w:rPr>
        <w:tab/>
        <w:t>组件之间遮挡</w:t>
      </w:r>
      <w:r w:rsidRPr="00354D98">
        <w:rPr>
          <w:rFonts w:hAnsi="宋体" w:cs="宋体" w:hint="eastAsia"/>
        </w:rPr>
        <w:tab/>
        <w:t>植被遮挡</w:t>
      </w:r>
      <w:r w:rsidRPr="00354D98">
        <w:rPr>
          <w:rFonts w:hAnsi="宋体" w:cs="宋体" w:hint="eastAsia"/>
        </w:rPr>
        <w:tab/>
        <w:t>山体遮挡</w:t>
      </w:r>
      <w:r w:rsidRPr="00354D98">
        <w:rPr>
          <w:rFonts w:hAnsi="宋体" w:cs="宋体" w:hint="eastAsia"/>
        </w:rPr>
        <w:tab/>
        <w:t>铁塔、线路遮挡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161</w:t>
      </w:r>
      <w:r w:rsidRPr="00354D98">
        <w:rPr>
          <w:rFonts w:hAnsi="宋体" w:cs="宋体" w:hint="eastAsia"/>
        </w:rPr>
        <w:tab/>
        <w:t>光伏电站对标管理有哪些方法？</w:t>
      </w:r>
      <w:r w:rsidRPr="00354D98">
        <w:rPr>
          <w:rFonts w:hAnsi="宋体" w:cs="宋体" w:hint="eastAsia"/>
        </w:rPr>
        <w:tab/>
        <w:t>BCD</w:t>
      </w:r>
      <w:r w:rsidRPr="00354D98">
        <w:rPr>
          <w:rFonts w:hAnsi="宋体" w:cs="宋体" w:hint="eastAsia"/>
        </w:rPr>
        <w:tab/>
        <w:t>针对不同资源区的电站进行对标分析</w:t>
      </w:r>
      <w:r w:rsidRPr="00354D98">
        <w:rPr>
          <w:rFonts w:hAnsi="宋体" w:cs="宋体" w:hint="eastAsia"/>
        </w:rPr>
        <w:tab/>
        <w:t>针对同资源区的电站进行对标分析</w:t>
      </w:r>
      <w:r w:rsidRPr="00354D98">
        <w:rPr>
          <w:rFonts w:hAnsi="宋体" w:cs="宋体" w:hint="eastAsia"/>
        </w:rPr>
        <w:tab/>
        <w:t>站内不同逆变器单元的对标分析</w:t>
      </w:r>
      <w:r w:rsidRPr="00354D98">
        <w:rPr>
          <w:rFonts w:hAnsi="宋体" w:cs="宋体" w:hint="eastAsia"/>
        </w:rPr>
        <w:tab/>
        <w:t>站内同逆变器组串的对标分析</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162</w:t>
      </w:r>
      <w:r w:rsidRPr="00354D98">
        <w:rPr>
          <w:rFonts w:hAnsi="宋体" w:cs="宋体" w:hint="eastAsia"/>
        </w:rPr>
        <w:tab/>
        <w:t>光伏发电方阵对标管理的具体思路有哪些？</w:t>
      </w:r>
      <w:r w:rsidRPr="00354D98">
        <w:rPr>
          <w:rFonts w:hAnsi="宋体" w:cs="宋体" w:hint="eastAsia"/>
        </w:rPr>
        <w:tab/>
        <w:t>ABCD</w:t>
      </w:r>
      <w:r w:rsidRPr="00354D98">
        <w:rPr>
          <w:rFonts w:hAnsi="宋体" w:cs="宋体" w:hint="eastAsia"/>
        </w:rPr>
        <w:tab/>
        <w:t>对汇流箱但支路的电流、电压进行对标，确定支路是否存在缺陷</w:t>
      </w:r>
      <w:r w:rsidRPr="00354D98">
        <w:rPr>
          <w:rFonts w:hAnsi="宋体" w:cs="宋体" w:hint="eastAsia"/>
        </w:rPr>
        <w:tab/>
        <w:t>对基准方阵逆变器与剩余逆变器的实时功率和实时效率进行对标，判断逆变器是否存在缺陷</w:t>
      </w:r>
      <w:r w:rsidRPr="00354D98">
        <w:rPr>
          <w:rFonts w:hAnsi="宋体" w:cs="宋体" w:hint="eastAsia"/>
        </w:rPr>
        <w:tab/>
        <w:t>对基准方阵逆变器与剩余逆变器的发电小时数进行对标分析</w:t>
      </w:r>
      <w:r w:rsidRPr="00354D98">
        <w:rPr>
          <w:rFonts w:hAnsi="宋体" w:cs="宋体" w:hint="eastAsia"/>
        </w:rPr>
        <w:tab/>
        <w:t>将电站的实际发电小时数与相邻电站进行数据对标分析</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163</w:t>
      </w:r>
      <w:r w:rsidRPr="00354D98">
        <w:rPr>
          <w:rFonts w:hAnsi="宋体" w:cs="宋体" w:hint="eastAsia"/>
        </w:rPr>
        <w:tab/>
        <w:t>光伏结构构件应定期由专人检查、清洗、保养和维护，若出现下列问题应立即调整或更换。</w:t>
      </w:r>
      <w:r w:rsidRPr="00354D98">
        <w:rPr>
          <w:rFonts w:hAnsi="宋体" w:cs="宋体" w:hint="eastAsia"/>
        </w:rPr>
        <w:tab/>
        <w:t>ABC</w:t>
      </w:r>
      <w:r w:rsidRPr="00354D98">
        <w:rPr>
          <w:rFonts w:hAnsi="宋体" w:cs="宋体" w:hint="eastAsia"/>
        </w:rPr>
        <w:tab/>
        <w:t>结构支架变形、锈蚀，影响使用强度</w:t>
      </w:r>
      <w:r w:rsidRPr="00354D98">
        <w:rPr>
          <w:rFonts w:hAnsi="宋体" w:cs="宋体" w:hint="eastAsia"/>
        </w:rPr>
        <w:tab/>
        <w:t>螺栓松动、锈蚀</w:t>
      </w:r>
      <w:r w:rsidRPr="00354D98">
        <w:rPr>
          <w:rFonts w:hAnsi="宋体" w:cs="宋体" w:hint="eastAsia"/>
        </w:rPr>
        <w:tab/>
        <w:t>水泥载重块开裂、破损</w:t>
      </w:r>
      <w:r w:rsidRPr="00354D98">
        <w:rPr>
          <w:rFonts w:hAnsi="宋体" w:cs="宋体" w:hint="eastAsia"/>
        </w:rPr>
        <w:tab/>
        <w:t>水泥载重块长青苔</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164</w:t>
      </w:r>
      <w:r w:rsidRPr="00354D98">
        <w:rPr>
          <w:rFonts w:hAnsi="宋体" w:cs="宋体" w:hint="eastAsia"/>
        </w:rPr>
        <w:tab/>
        <w:t>交流配电柜维护时应注意（  ）。</w:t>
      </w:r>
      <w:r w:rsidRPr="00354D98">
        <w:rPr>
          <w:rFonts w:hAnsi="宋体" w:cs="宋体" w:hint="eastAsia"/>
        </w:rPr>
        <w:tab/>
        <w:t>ABCD</w:t>
      </w:r>
      <w:r w:rsidRPr="00354D98">
        <w:rPr>
          <w:rFonts w:hAnsi="宋体" w:cs="宋体" w:hint="eastAsia"/>
        </w:rPr>
        <w:tab/>
        <w:t>确保配电柜的金属架和基础型钢用镀锌螺栓完好连接且无松动</w:t>
      </w:r>
      <w:r w:rsidRPr="00354D98">
        <w:rPr>
          <w:rFonts w:hAnsi="宋体" w:cs="宋体" w:hint="eastAsia"/>
        </w:rPr>
        <w:tab/>
        <w:t>配电柜标明被控设备编号、名称等</w:t>
      </w:r>
      <w:r w:rsidRPr="00354D98">
        <w:rPr>
          <w:rFonts w:hAnsi="宋体" w:cs="宋体" w:hint="eastAsia"/>
        </w:rPr>
        <w:tab/>
        <w:t>配电柜操作位置的标识应完整，编号应清晰完整</w:t>
      </w:r>
      <w:r w:rsidRPr="00354D98">
        <w:rPr>
          <w:rFonts w:hAnsi="宋体" w:cs="宋体" w:hint="eastAsia"/>
        </w:rPr>
        <w:tab/>
        <w:t>母线接头不应变形，无放电发黑痕迹，绝缘良好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165</w:t>
      </w:r>
      <w:r w:rsidRPr="00354D98">
        <w:rPr>
          <w:rFonts w:hAnsi="宋体" w:cs="宋体" w:hint="eastAsia"/>
        </w:rPr>
        <w:tab/>
        <w:t>光伏电站的主要部件在运行时，（  ）不应出现异常情况，指示灯应正在工作并保持清洁。</w:t>
      </w:r>
      <w:r w:rsidRPr="00354D98">
        <w:rPr>
          <w:rFonts w:hAnsi="宋体" w:cs="宋体" w:hint="eastAsia"/>
        </w:rPr>
        <w:tab/>
        <w:t>ABC</w:t>
      </w:r>
      <w:r w:rsidRPr="00354D98">
        <w:rPr>
          <w:rFonts w:hAnsi="宋体" w:cs="宋体" w:hint="eastAsia"/>
        </w:rPr>
        <w:tab/>
        <w:t>温度</w:t>
      </w:r>
      <w:r w:rsidRPr="00354D98">
        <w:rPr>
          <w:rFonts w:hAnsi="宋体" w:cs="宋体" w:hint="eastAsia"/>
        </w:rPr>
        <w:tab/>
        <w:t>声音</w:t>
      </w:r>
      <w:r w:rsidRPr="00354D98">
        <w:rPr>
          <w:rFonts w:hAnsi="宋体" w:cs="宋体" w:hint="eastAsia"/>
        </w:rPr>
        <w:tab/>
        <w:t>气味</w:t>
      </w:r>
      <w:r w:rsidRPr="00354D98">
        <w:rPr>
          <w:rFonts w:hAnsi="宋体" w:cs="宋体" w:hint="eastAsia"/>
        </w:rPr>
        <w:tab/>
        <w:t>触感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166</w:t>
      </w:r>
      <w:r w:rsidRPr="00354D98">
        <w:rPr>
          <w:rFonts w:hAnsi="宋体" w:cs="宋体" w:hint="eastAsia"/>
        </w:rPr>
        <w:tab/>
        <w:t>光伏发电站并网点并网柜的断路器应该（  ）。</w:t>
      </w:r>
      <w:r w:rsidRPr="00354D98">
        <w:rPr>
          <w:rFonts w:hAnsi="宋体" w:cs="宋体" w:hint="eastAsia"/>
        </w:rPr>
        <w:tab/>
        <w:t>ABD</w:t>
      </w:r>
      <w:r w:rsidRPr="00354D98">
        <w:rPr>
          <w:rFonts w:hAnsi="宋体" w:cs="宋体" w:hint="eastAsia"/>
        </w:rPr>
        <w:tab/>
        <w:t>易于操作</w:t>
      </w:r>
      <w:r w:rsidRPr="00354D98">
        <w:rPr>
          <w:rFonts w:hAnsi="宋体" w:cs="宋体" w:hint="eastAsia"/>
        </w:rPr>
        <w:tab/>
        <w:t>可闭锁</w:t>
      </w:r>
      <w:r w:rsidRPr="00354D98">
        <w:rPr>
          <w:rFonts w:hAnsi="宋体" w:cs="宋体" w:hint="eastAsia"/>
        </w:rPr>
        <w:tab/>
        <w:t>可选择</w:t>
      </w:r>
      <w:r w:rsidRPr="00354D98">
        <w:rPr>
          <w:rFonts w:hAnsi="宋体" w:cs="宋体" w:hint="eastAsia"/>
        </w:rPr>
        <w:tab/>
        <w:t>有明显断开点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167</w:t>
      </w:r>
      <w:r w:rsidRPr="00354D98">
        <w:rPr>
          <w:rFonts w:hAnsi="宋体" w:cs="宋体" w:hint="eastAsia"/>
        </w:rPr>
        <w:tab/>
        <w:t>根据GB19964-2012国家强制性标准相关要求，光伏方阵电气线路应采取（ ）侵入的措施。</w:t>
      </w:r>
      <w:r w:rsidRPr="00354D98">
        <w:rPr>
          <w:rFonts w:hAnsi="宋体" w:cs="宋体" w:hint="eastAsia"/>
        </w:rPr>
        <w:tab/>
        <w:t>AC</w:t>
      </w:r>
      <w:r w:rsidRPr="00354D98">
        <w:rPr>
          <w:rFonts w:hAnsi="宋体" w:cs="宋体" w:hint="eastAsia"/>
        </w:rPr>
        <w:tab/>
        <w:t>防雷击电磁脉冲</w:t>
      </w:r>
      <w:r w:rsidRPr="00354D98">
        <w:rPr>
          <w:rFonts w:hAnsi="宋体" w:cs="宋体" w:hint="eastAsia"/>
        </w:rPr>
        <w:tab/>
        <w:t>直击雷</w:t>
      </w:r>
      <w:r w:rsidRPr="00354D98">
        <w:rPr>
          <w:rFonts w:hAnsi="宋体" w:cs="宋体" w:hint="eastAsia"/>
        </w:rPr>
        <w:tab/>
        <w:t>闪电电涌</w:t>
      </w:r>
      <w:r w:rsidRPr="00354D98">
        <w:rPr>
          <w:rFonts w:hAnsi="宋体" w:cs="宋体" w:hint="eastAsia"/>
        </w:rPr>
        <w:tab/>
        <w:t>入侵雷电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168</w:t>
      </w:r>
      <w:r w:rsidRPr="00354D98">
        <w:rPr>
          <w:rFonts w:hAnsi="宋体" w:cs="宋体" w:hint="eastAsia"/>
        </w:rPr>
        <w:tab/>
        <w:t>（  ）之间应该使用各自独立的电缆。</w:t>
      </w:r>
      <w:r w:rsidRPr="00354D98">
        <w:rPr>
          <w:rFonts w:hAnsi="宋体" w:cs="宋体" w:hint="eastAsia"/>
        </w:rPr>
        <w:tab/>
        <w:t>ABCD</w:t>
      </w:r>
      <w:r w:rsidRPr="00354D98">
        <w:rPr>
          <w:rFonts w:hAnsi="宋体" w:cs="宋体" w:hint="eastAsia"/>
        </w:rPr>
        <w:tab/>
        <w:t>交流电流和交流电压回路</w:t>
      </w:r>
      <w:r w:rsidRPr="00354D98">
        <w:rPr>
          <w:rFonts w:hAnsi="宋体" w:cs="宋体" w:hint="eastAsia"/>
        </w:rPr>
        <w:tab/>
        <w:t>不同交流电压回路</w:t>
      </w:r>
      <w:r w:rsidRPr="00354D98">
        <w:rPr>
          <w:rFonts w:hAnsi="宋体" w:cs="宋体" w:hint="eastAsia"/>
        </w:rPr>
        <w:tab/>
        <w:t>交流电流和直流电流回路</w:t>
      </w:r>
      <w:r w:rsidRPr="00354D98">
        <w:rPr>
          <w:rFonts w:hAnsi="宋体" w:cs="宋体" w:hint="eastAsia"/>
        </w:rPr>
        <w:tab/>
        <w:t>强电和弱点回路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169</w:t>
      </w:r>
      <w:r w:rsidRPr="00354D98">
        <w:rPr>
          <w:rFonts w:hAnsi="宋体" w:cs="宋体" w:hint="eastAsia"/>
        </w:rPr>
        <w:tab/>
        <w:t>光伏电站的保护应符合（  ）的要求，与电网的保护相匹配。</w:t>
      </w:r>
      <w:r w:rsidRPr="00354D98">
        <w:rPr>
          <w:rFonts w:hAnsi="宋体" w:cs="宋体" w:hint="eastAsia"/>
        </w:rPr>
        <w:tab/>
        <w:t>ABCD</w:t>
      </w:r>
      <w:r w:rsidRPr="00354D98">
        <w:rPr>
          <w:rFonts w:hAnsi="宋体" w:cs="宋体" w:hint="eastAsia"/>
        </w:rPr>
        <w:tab/>
        <w:t>可靠性</w:t>
      </w:r>
      <w:r w:rsidRPr="00354D98">
        <w:rPr>
          <w:rFonts w:hAnsi="宋体" w:cs="宋体" w:hint="eastAsia"/>
        </w:rPr>
        <w:tab/>
        <w:t>选择性</w:t>
      </w:r>
      <w:r w:rsidRPr="00354D98">
        <w:rPr>
          <w:rFonts w:hAnsi="宋体" w:cs="宋体" w:hint="eastAsia"/>
        </w:rPr>
        <w:tab/>
        <w:t>灵敏性</w:t>
      </w:r>
      <w:r w:rsidRPr="00354D98">
        <w:rPr>
          <w:rFonts w:hAnsi="宋体" w:cs="宋体" w:hint="eastAsia"/>
        </w:rPr>
        <w:tab/>
        <w:t>速动性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170</w:t>
      </w:r>
      <w:r w:rsidRPr="00354D98">
        <w:rPr>
          <w:rFonts w:hAnsi="宋体" w:cs="宋体" w:hint="eastAsia"/>
        </w:rPr>
        <w:tab/>
        <w:t>光伏发电站设计应综合考虑（  ）因素，满足安全可靠、经济适用、环保、美观、便于</w:t>
      </w:r>
      <w:r w:rsidRPr="00354D98">
        <w:rPr>
          <w:rFonts w:hAnsi="宋体" w:cs="宋体" w:hint="eastAsia"/>
        </w:rPr>
        <w:lastRenderedPageBreak/>
        <w:t>安装和维护的要求。</w:t>
      </w:r>
      <w:r w:rsidRPr="00354D98">
        <w:rPr>
          <w:rFonts w:hAnsi="宋体" w:cs="宋体" w:hint="eastAsia"/>
        </w:rPr>
        <w:tab/>
        <w:t>ABD</w:t>
      </w:r>
      <w:r w:rsidRPr="00354D98">
        <w:rPr>
          <w:rFonts w:hAnsi="宋体" w:cs="宋体" w:hint="eastAsia"/>
        </w:rPr>
        <w:tab/>
        <w:t>日照条件</w:t>
      </w:r>
      <w:r w:rsidRPr="00354D98">
        <w:rPr>
          <w:rFonts w:hAnsi="宋体" w:cs="宋体" w:hint="eastAsia"/>
        </w:rPr>
        <w:tab/>
        <w:t>土地和建筑条件</w:t>
      </w:r>
      <w:r w:rsidRPr="00354D98">
        <w:rPr>
          <w:rFonts w:hAnsi="宋体" w:cs="宋体" w:hint="eastAsia"/>
        </w:rPr>
        <w:tab/>
        <w:t>气候条件</w:t>
      </w:r>
      <w:r w:rsidRPr="00354D98">
        <w:rPr>
          <w:rFonts w:hAnsi="宋体" w:cs="宋体" w:hint="eastAsia"/>
        </w:rPr>
        <w:tab/>
        <w:t>安装和运输条件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171</w:t>
      </w:r>
      <w:r w:rsidRPr="00354D98">
        <w:rPr>
          <w:rFonts w:hAnsi="宋体" w:cs="宋体" w:hint="eastAsia"/>
        </w:rPr>
        <w:tab/>
        <w:t>光伏发电站处于（  ）状态下应加强机动巡回检查。</w:t>
      </w:r>
      <w:r w:rsidRPr="00354D98">
        <w:rPr>
          <w:rFonts w:hAnsi="宋体" w:cs="宋体" w:hint="eastAsia"/>
        </w:rPr>
        <w:tab/>
        <w:t>ABD</w:t>
      </w:r>
      <w:r w:rsidRPr="00354D98">
        <w:rPr>
          <w:rFonts w:hAnsi="宋体" w:cs="宋体" w:hint="eastAsia"/>
        </w:rPr>
        <w:tab/>
        <w:t>大小维修或缺陷处理后</w:t>
      </w:r>
      <w:r w:rsidRPr="00354D98">
        <w:rPr>
          <w:rFonts w:hAnsi="宋体" w:cs="宋体" w:hint="eastAsia"/>
        </w:rPr>
        <w:tab/>
        <w:t>大风、雷雨、大雪等异常天气</w:t>
      </w:r>
      <w:r w:rsidRPr="00354D98">
        <w:rPr>
          <w:rFonts w:hAnsi="宋体" w:cs="宋体" w:hint="eastAsia"/>
        </w:rPr>
        <w:tab/>
        <w:t>设备正常运行状态</w:t>
      </w:r>
      <w:r w:rsidRPr="00354D98">
        <w:rPr>
          <w:rFonts w:hAnsi="宋体" w:cs="宋体" w:hint="eastAsia"/>
        </w:rPr>
        <w:tab/>
        <w:t>设备超铭牌运行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172</w:t>
      </w:r>
      <w:r w:rsidRPr="00354D98">
        <w:rPr>
          <w:rFonts w:hAnsi="宋体" w:cs="宋体" w:hint="eastAsia"/>
        </w:rPr>
        <w:tab/>
        <w:t>下列哪些属于光伏发电的优点？</w:t>
      </w:r>
      <w:r w:rsidRPr="00354D98">
        <w:rPr>
          <w:rFonts w:hAnsi="宋体" w:cs="宋体" w:hint="eastAsia"/>
        </w:rPr>
        <w:tab/>
        <w:t>ABCD</w:t>
      </w:r>
      <w:r w:rsidRPr="00354D98">
        <w:rPr>
          <w:rFonts w:hAnsi="宋体" w:cs="宋体" w:hint="eastAsia"/>
        </w:rPr>
        <w:tab/>
        <w:t>太阳能资源取之不尽用之不竭</w:t>
      </w:r>
      <w:r w:rsidRPr="00354D98">
        <w:rPr>
          <w:rFonts w:hAnsi="宋体" w:cs="宋体" w:hint="eastAsia"/>
        </w:rPr>
        <w:tab/>
        <w:t>太阳能资源随处可得，可就近供电</w:t>
      </w:r>
      <w:r w:rsidRPr="00354D98">
        <w:rPr>
          <w:rFonts w:hAnsi="宋体" w:cs="宋体" w:hint="eastAsia"/>
        </w:rPr>
        <w:tab/>
        <w:t>光伏发电本身不使用燃料，不污染空气，不产生噪音。</w:t>
      </w:r>
      <w:r w:rsidRPr="00354D98">
        <w:rPr>
          <w:rFonts w:hAnsi="宋体" w:cs="宋体" w:hint="eastAsia"/>
        </w:rPr>
        <w:tab/>
        <w:t>光伏发电无机械传动结构，操作、维护简单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173</w:t>
      </w:r>
      <w:r w:rsidRPr="00354D98">
        <w:rPr>
          <w:rFonts w:hAnsi="宋体" w:cs="宋体" w:hint="eastAsia"/>
        </w:rPr>
        <w:tab/>
        <w:t>太阳能光伏组件与建筑相结合后，具有（  ）特性。</w:t>
      </w:r>
      <w:r w:rsidRPr="00354D98">
        <w:rPr>
          <w:rFonts w:hAnsi="宋体" w:cs="宋体" w:hint="eastAsia"/>
        </w:rPr>
        <w:tab/>
        <w:t>ABCD</w:t>
      </w:r>
      <w:r w:rsidRPr="00354D98">
        <w:rPr>
          <w:rFonts w:hAnsi="宋体" w:cs="宋体" w:hint="eastAsia"/>
        </w:rPr>
        <w:tab/>
        <w:t>遮光</w:t>
      </w:r>
      <w:r w:rsidRPr="00354D98">
        <w:rPr>
          <w:rFonts w:hAnsi="宋体" w:cs="宋体" w:hint="eastAsia"/>
        </w:rPr>
        <w:tab/>
        <w:t>保温</w:t>
      </w:r>
      <w:r w:rsidRPr="00354D98">
        <w:rPr>
          <w:rFonts w:hAnsi="宋体" w:cs="宋体" w:hint="eastAsia"/>
        </w:rPr>
        <w:tab/>
        <w:t>装饰</w:t>
      </w:r>
      <w:r w:rsidRPr="00354D98">
        <w:rPr>
          <w:rFonts w:hAnsi="宋体" w:cs="宋体" w:hint="eastAsia"/>
        </w:rPr>
        <w:tab/>
        <w:t>发电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174</w:t>
      </w:r>
      <w:r w:rsidRPr="00354D98">
        <w:rPr>
          <w:rFonts w:hAnsi="宋体" w:cs="宋体" w:hint="eastAsia"/>
        </w:rPr>
        <w:tab/>
        <w:t>建设期受电工程竣工后，提交的竣工报告应该包括哪些内容？</w:t>
      </w:r>
      <w:r w:rsidRPr="00354D98">
        <w:rPr>
          <w:rFonts w:hAnsi="宋体" w:cs="宋体" w:hint="eastAsia"/>
        </w:rPr>
        <w:tab/>
        <w:t>ABCDE</w:t>
      </w:r>
      <w:r w:rsidRPr="00354D98">
        <w:rPr>
          <w:rFonts w:hAnsi="宋体" w:cs="宋体" w:hint="eastAsia"/>
        </w:rPr>
        <w:tab/>
        <w:t>工程竣工图及说明</w:t>
      </w:r>
      <w:r w:rsidRPr="00354D98">
        <w:rPr>
          <w:rFonts w:hAnsi="宋体" w:cs="宋体" w:hint="eastAsia"/>
        </w:rPr>
        <w:tab/>
        <w:t>电气试验及保护整定调试记录</w:t>
      </w:r>
      <w:r w:rsidRPr="00354D98">
        <w:rPr>
          <w:rFonts w:hAnsi="宋体" w:cs="宋体" w:hint="eastAsia"/>
        </w:rPr>
        <w:tab/>
        <w:t>隐蔽工程的施工及试验记录</w:t>
      </w:r>
      <w:r w:rsidRPr="00354D98">
        <w:rPr>
          <w:rFonts w:hAnsi="宋体" w:cs="宋体" w:hint="eastAsia"/>
        </w:rPr>
        <w:tab/>
        <w:t>值班人员名单及专业资格证书</w:t>
      </w:r>
      <w:r w:rsidRPr="00354D98">
        <w:rPr>
          <w:rFonts w:hAnsi="宋体" w:cs="宋体" w:hint="eastAsia"/>
        </w:rPr>
        <w:tab/>
        <w:t>安全工器具的试验报告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175</w:t>
      </w:r>
      <w:r w:rsidRPr="00354D98">
        <w:rPr>
          <w:rFonts w:hAnsi="宋体" w:cs="宋体" w:hint="eastAsia"/>
        </w:rPr>
        <w:tab/>
        <w:t>以下光伏电池为有机电池的是？</w:t>
      </w:r>
      <w:r w:rsidRPr="00354D98">
        <w:rPr>
          <w:rFonts w:hAnsi="宋体" w:cs="宋体" w:hint="eastAsia"/>
        </w:rPr>
        <w:tab/>
        <w:t>DE</w:t>
      </w:r>
      <w:r w:rsidRPr="00354D98">
        <w:rPr>
          <w:rFonts w:hAnsi="宋体" w:cs="宋体" w:hint="eastAsia"/>
        </w:rPr>
        <w:tab/>
        <w:t>多晶硅电池</w:t>
      </w:r>
      <w:r w:rsidRPr="00354D98">
        <w:rPr>
          <w:rFonts w:hAnsi="宋体" w:cs="宋体" w:hint="eastAsia"/>
        </w:rPr>
        <w:tab/>
        <w:t>单晶硅电池</w:t>
      </w:r>
      <w:r w:rsidRPr="00354D98">
        <w:rPr>
          <w:rFonts w:hAnsi="宋体" w:cs="宋体" w:hint="eastAsia"/>
        </w:rPr>
        <w:tab/>
        <w:t>化合物薄膜电池</w:t>
      </w:r>
      <w:r w:rsidRPr="00354D98">
        <w:rPr>
          <w:rFonts w:hAnsi="宋体" w:cs="宋体" w:hint="eastAsia"/>
        </w:rPr>
        <w:tab/>
        <w:t>肖特基有机电池</w:t>
      </w:r>
      <w:r w:rsidRPr="00354D98">
        <w:rPr>
          <w:rFonts w:hAnsi="宋体" w:cs="宋体" w:hint="eastAsia"/>
        </w:rPr>
        <w:tab/>
        <w:t>异质结有机电池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176</w:t>
      </w:r>
      <w:r w:rsidRPr="00354D98">
        <w:rPr>
          <w:rFonts w:hAnsi="宋体" w:cs="宋体" w:hint="eastAsia"/>
        </w:rPr>
        <w:tab/>
        <w:t>常用变压器油的凝固点都有多少？</w:t>
      </w:r>
      <w:r w:rsidRPr="00354D98">
        <w:rPr>
          <w:rFonts w:hAnsi="宋体" w:cs="宋体" w:hint="eastAsia"/>
        </w:rPr>
        <w:tab/>
        <w:t>BDE</w:t>
      </w:r>
      <w:r w:rsidRPr="00354D98">
        <w:rPr>
          <w:rFonts w:hAnsi="宋体" w:cs="宋体" w:hint="eastAsia"/>
        </w:rPr>
        <w:tab/>
        <w:t>0℃</w:t>
      </w:r>
      <w:r w:rsidRPr="00354D98">
        <w:rPr>
          <w:rFonts w:hAnsi="宋体" w:cs="宋体" w:hint="eastAsia"/>
        </w:rPr>
        <w:tab/>
        <w:t>-10℃</w:t>
      </w:r>
      <w:r w:rsidRPr="00354D98">
        <w:rPr>
          <w:rFonts w:hAnsi="宋体" w:cs="宋体" w:hint="eastAsia"/>
        </w:rPr>
        <w:tab/>
        <w:t>-15℃</w:t>
      </w:r>
      <w:r w:rsidRPr="00354D98">
        <w:rPr>
          <w:rFonts w:hAnsi="宋体" w:cs="宋体" w:hint="eastAsia"/>
        </w:rPr>
        <w:tab/>
        <w:t>-25℃</w:t>
      </w:r>
      <w:r w:rsidRPr="00354D98">
        <w:rPr>
          <w:rFonts w:hAnsi="宋体" w:cs="宋体" w:hint="eastAsia"/>
        </w:rPr>
        <w:tab/>
        <w:t>-45℃</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177</w:t>
      </w:r>
      <w:r w:rsidRPr="00354D98">
        <w:rPr>
          <w:rFonts w:hAnsi="宋体" w:cs="宋体" w:hint="eastAsia"/>
        </w:rPr>
        <w:tab/>
        <w:t>办理发电业务许可证需要提供的申报资料有？</w:t>
      </w:r>
      <w:r w:rsidRPr="00354D98">
        <w:rPr>
          <w:rFonts w:hAnsi="宋体" w:cs="宋体" w:hint="eastAsia"/>
        </w:rPr>
        <w:tab/>
        <w:t>ABCE</w:t>
      </w:r>
      <w:r w:rsidRPr="00354D98">
        <w:rPr>
          <w:rFonts w:hAnsi="宋体" w:cs="宋体" w:hint="eastAsia"/>
        </w:rPr>
        <w:tab/>
        <w:t>企业法人签署的许可证申请表</w:t>
      </w:r>
      <w:r w:rsidRPr="00354D98">
        <w:rPr>
          <w:rFonts w:hAnsi="宋体" w:cs="宋体" w:hint="eastAsia"/>
        </w:rPr>
        <w:tab/>
        <w:t>营业执照副本及复印件</w:t>
      </w:r>
      <w:r w:rsidRPr="00354D98">
        <w:rPr>
          <w:rFonts w:hAnsi="宋体" w:cs="宋体" w:hint="eastAsia"/>
        </w:rPr>
        <w:tab/>
        <w:t>最近2年的财务审计报告</w:t>
      </w:r>
      <w:r w:rsidRPr="00354D98">
        <w:rPr>
          <w:rFonts w:hAnsi="宋体" w:cs="宋体" w:hint="eastAsia"/>
        </w:rPr>
        <w:tab/>
        <w:t>土地使用权出让合同</w:t>
      </w:r>
      <w:r w:rsidRPr="00354D98">
        <w:rPr>
          <w:rFonts w:hAnsi="宋体" w:cs="宋体" w:hint="eastAsia"/>
        </w:rPr>
        <w:tab/>
        <w:t>备案证明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178</w:t>
      </w:r>
      <w:r w:rsidRPr="00354D98">
        <w:rPr>
          <w:rFonts w:hAnsi="宋体" w:cs="宋体" w:hint="eastAsia"/>
        </w:rPr>
        <w:tab/>
        <w:t>光伏企业二次安防检查中，安全技术要求的层面是？</w:t>
      </w:r>
      <w:r w:rsidRPr="00354D98">
        <w:rPr>
          <w:rFonts w:hAnsi="宋体" w:cs="宋体" w:hint="eastAsia"/>
        </w:rPr>
        <w:tab/>
        <w:t>AB</w:t>
      </w:r>
      <w:r w:rsidRPr="00354D98">
        <w:rPr>
          <w:rFonts w:hAnsi="宋体" w:cs="宋体" w:hint="eastAsia"/>
        </w:rPr>
        <w:tab/>
        <w:t>物理安全</w:t>
      </w:r>
      <w:r w:rsidRPr="00354D98">
        <w:rPr>
          <w:rFonts w:hAnsi="宋体" w:cs="宋体" w:hint="eastAsia"/>
        </w:rPr>
        <w:tab/>
        <w:t>操作系统</w:t>
      </w:r>
      <w:r w:rsidRPr="00354D98">
        <w:rPr>
          <w:rFonts w:hAnsi="宋体" w:cs="宋体" w:hint="eastAsia"/>
        </w:rPr>
        <w:tab/>
        <w:t>人员安全管理</w:t>
      </w:r>
      <w:r w:rsidRPr="00354D98">
        <w:rPr>
          <w:rFonts w:hAnsi="宋体" w:cs="宋体" w:hint="eastAsia"/>
        </w:rPr>
        <w:tab/>
        <w:t>系统建设管理</w:t>
      </w:r>
      <w:r w:rsidRPr="00354D98">
        <w:rPr>
          <w:rFonts w:hAnsi="宋体" w:cs="宋体" w:hint="eastAsia"/>
        </w:rPr>
        <w:tab/>
        <w:t>管理机制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179</w:t>
      </w:r>
      <w:r w:rsidRPr="00354D98">
        <w:rPr>
          <w:rFonts w:hAnsi="宋体" w:cs="宋体" w:hint="eastAsia"/>
        </w:rPr>
        <w:tab/>
        <w:t>电力监管部门发布的两个细节考核指标有哪些？</w:t>
      </w:r>
      <w:r w:rsidRPr="00354D98">
        <w:rPr>
          <w:rFonts w:hAnsi="宋体" w:cs="宋体" w:hint="eastAsia"/>
        </w:rPr>
        <w:tab/>
        <w:t>ACE</w:t>
      </w:r>
      <w:r w:rsidRPr="00354D98">
        <w:rPr>
          <w:rFonts w:hAnsi="宋体" w:cs="宋体" w:hint="eastAsia"/>
        </w:rPr>
        <w:tab/>
        <w:t>非计划停机</w:t>
      </w:r>
      <w:r w:rsidRPr="00354D98">
        <w:rPr>
          <w:rFonts w:hAnsi="宋体" w:cs="宋体" w:hint="eastAsia"/>
        </w:rPr>
        <w:tab/>
        <w:t>二次调频</w:t>
      </w:r>
      <w:r w:rsidRPr="00354D98">
        <w:rPr>
          <w:rFonts w:hAnsi="宋体" w:cs="宋体" w:hint="eastAsia"/>
        </w:rPr>
        <w:tab/>
        <w:t>功率因数调节</w:t>
      </w:r>
      <w:r w:rsidRPr="00354D98">
        <w:rPr>
          <w:rFonts w:hAnsi="宋体" w:cs="宋体" w:hint="eastAsia"/>
        </w:rPr>
        <w:tab/>
        <w:t>自动电流控制</w:t>
      </w:r>
      <w:r w:rsidRPr="00354D98">
        <w:rPr>
          <w:rFonts w:hAnsi="宋体" w:cs="宋体" w:hint="eastAsia"/>
        </w:rPr>
        <w:tab/>
        <w:t>无功补偿装置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180</w:t>
      </w:r>
      <w:r w:rsidRPr="00354D98">
        <w:rPr>
          <w:rFonts w:hAnsi="宋体" w:cs="宋体" w:hint="eastAsia"/>
        </w:rPr>
        <w:tab/>
        <w:t>定期运维工作主要包括哪些方面？</w:t>
      </w:r>
      <w:r w:rsidRPr="00354D98">
        <w:rPr>
          <w:rFonts w:hAnsi="宋体" w:cs="宋体" w:hint="eastAsia"/>
        </w:rPr>
        <w:tab/>
        <w:t>ABDE</w:t>
      </w:r>
      <w:r w:rsidRPr="00354D98">
        <w:rPr>
          <w:rFonts w:hAnsi="宋体" w:cs="宋体" w:hint="eastAsia"/>
        </w:rPr>
        <w:tab/>
        <w:t>定期对组件、汇流箱检查保养</w:t>
      </w:r>
      <w:r w:rsidRPr="00354D98">
        <w:rPr>
          <w:rFonts w:hAnsi="宋体" w:cs="宋体" w:hint="eastAsia"/>
        </w:rPr>
        <w:tab/>
        <w:t>定期进行站内卫生清洗</w:t>
      </w:r>
      <w:r w:rsidRPr="00354D98">
        <w:rPr>
          <w:rFonts w:hAnsi="宋体" w:cs="宋体" w:hint="eastAsia"/>
        </w:rPr>
        <w:tab/>
        <w:t>几乎不做预防性试验</w:t>
      </w:r>
      <w:r w:rsidRPr="00354D98">
        <w:rPr>
          <w:rFonts w:hAnsi="宋体" w:cs="宋体" w:hint="eastAsia"/>
        </w:rPr>
        <w:tab/>
        <w:t>定期运行SVG</w:t>
      </w:r>
      <w:r w:rsidRPr="00354D98">
        <w:rPr>
          <w:rFonts w:hAnsi="宋体" w:cs="宋体" w:hint="eastAsia"/>
        </w:rPr>
        <w:tab/>
        <w:t>定期对电站人员进行培训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181</w:t>
      </w:r>
      <w:r w:rsidRPr="00354D98">
        <w:rPr>
          <w:rFonts w:hAnsi="宋体" w:cs="宋体" w:hint="eastAsia"/>
        </w:rPr>
        <w:tab/>
        <w:t>以下为分布式光伏电站发生火灾的原因是？</w:t>
      </w:r>
      <w:r w:rsidRPr="00354D98">
        <w:rPr>
          <w:rFonts w:hAnsi="宋体" w:cs="宋体" w:hint="eastAsia"/>
        </w:rPr>
        <w:tab/>
        <w:t>ABDE</w:t>
      </w:r>
      <w:r w:rsidRPr="00354D98">
        <w:rPr>
          <w:rFonts w:hAnsi="宋体" w:cs="宋体" w:hint="eastAsia"/>
        </w:rPr>
        <w:tab/>
        <w:t>组件有热斑</w:t>
      </w:r>
      <w:r w:rsidRPr="00354D98">
        <w:rPr>
          <w:rFonts w:hAnsi="宋体" w:cs="宋体" w:hint="eastAsia"/>
        </w:rPr>
        <w:tab/>
        <w:t>连接器互插，不规范安装</w:t>
      </w:r>
      <w:r w:rsidRPr="00354D98">
        <w:rPr>
          <w:rFonts w:hAnsi="宋体" w:cs="宋体" w:hint="eastAsia"/>
        </w:rPr>
        <w:tab/>
        <w:t>电缆套管为阻燃性套管</w:t>
      </w:r>
      <w:r w:rsidRPr="00354D98">
        <w:rPr>
          <w:rFonts w:hAnsi="宋体" w:cs="宋体" w:hint="eastAsia"/>
        </w:rPr>
        <w:tab/>
        <w:t>人员的误操作及疏忽</w:t>
      </w:r>
      <w:r w:rsidRPr="00354D98">
        <w:rPr>
          <w:rFonts w:hAnsi="宋体" w:cs="宋体" w:hint="eastAsia"/>
        </w:rPr>
        <w:tab/>
        <w:t>设备设施陈旧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182</w:t>
      </w:r>
      <w:r w:rsidRPr="00354D98">
        <w:rPr>
          <w:rFonts w:hAnsi="宋体" w:cs="宋体" w:hint="eastAsia"/>
        </w:rPr>
        <w:tab/>
        <w:t>以下灾害影响光伏电站的是？</w:t>
      </w:r>
      <w:r w:rsidRPr="00354D98">
        <w:rPr>
          <w:rFonts w:hAnsi="宋体" w:cs="宋体" w:hint="eastAsia"/>
        </w:rPr>
        <w:tab/>
        <w:t>ABCD</w:t>
      </w:r>
      <w:r w:rsidRPr="00354D98">
        <w:rPr>
          <w:rFonts w:hAnsi="宋体" w:cs="宋体" w:hint="eastAsia"/>
        </w:rPr>
        <w:tab/>
        <w:t>台风</w:t>
      </w:r>
      <w:r w:rsidRPr="00354D98">
        <w:rPr>
          <w:rFonts w:hAnsi="宋体" w:cs="宋体" w:hint="eastAsia"/>
        </w:rPr>
        <w:tab/>
        <w:t>沙尘暴</w:t>
      </w:r>
      <w:r w:rsidRPr="00354D98">
        <w:rPr>
          <w:rFonts w:hAnsi="宋体" w:cs="宋体" w:hint="eastAsia"/>
        </w:rPr>
        <w:tab/>
        <w:t>泥石流</w:t>
      </w:r>
      <w:r w:rsidRPr="00354D98">
        <w:rPr>
          <w:rFonts w:hAnsi="宋体" w:cs="宋体" w:hint="eastAsia"/>
        </w:rPr>
        <w:tab/>
        <w:t>火灾</w:t>
      </w:r>
      <w:r w:rsidRPr="00354D98">
        <w:rPr>
          <w:rFonts w:hAnsi="宋体" w:cs="宋体" w:hint="eastAsia"/>
        </w:rPr>
        <w:tab/>
        <w:t>打闷雷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183</w:t>
      </w:r>
      <w:r w:rsidRPr="00354D98">
        <w:rPr>
          <w:rFonts w:hAnsi="宋体" w:cs="宋体" w:hint="eastAsia"/>
        </w:rPr>
        <w:tab/>
        <w:t>雷击对光伏电站的危害是？</w:t>
      </w:r>
      <w:r w:rsidRPr="00354D98">
        <w:rPr>
          <w:rFonts w:hAnsi="宋体" w:cs="宋体" w:hint="eastAsia"/>
        </w:rPr>
        <w:tab/>
        <w:t>ACDE</w:t>
      </w:r>
      <w:r w:rsidRPr="00354D98">
        <w:rPr>
          <w:rFonts w:hAnsi="宋体" w:cs="宋体" w:hint="eastAsia"/>
        </w:rPr>
        <w:tab/>
        <w:t>对光伏组件损害</w:t>
      </w:r>
      <w:r w:rsidRPr="00354D98">
        <w:rPr>
          <w:rFonts w:hAnsi="宋体" w:cs="宋体" w:hint="eastAsia"/>
        </w:rPr>
        <w:tab/>
        <w:t>对接地网损害</w:t>
      </w:r>
      <w:r w:rsidRPr="00354D98">
        <w:rPr>
          <w:rFonts w:hAnsi="宋体" w:cs="宋体" w:hint="eastAsia"/>
        </w:rPr>
        <w:tab/>
        <w:t>对保护期间损害</w:t>
      </w:r>
      <w:r w:rsidRPr="00354D98">
        <w:rPr>
          <w:rFonts w:hAnsi="宋体" w:cs="宋体" w:hint="eastAsia"/>
        </w:rPr>
        <w:tab/>
        <w:t>对电气设备损害</w:t>
      </w:r>
      <w:r w:rsidRPr="00354D98">
        <w:rPr>
          <w:rFonts w:hAnsi="宋体" w:cs="宋体" w:hint="eastAsia"/>
        </w:rPr>
        <w:tab/>
        <w:t>对监控设备损害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184</w:t>
      </w:r>
      <w:r w:rsidRPr="00354D98">
        <w:rPr>
          <w:rFonts w:hAnsi="宋体" w:cs="宋体" w:hint="eastAsia"/>
        </w:rPr>
        <w:tab/>
        <w:t>以下光伏连接器的防范措施正确的是？</w:t>
      </w:r>
      <w:r w:rsidRPr="00354D98">
        <w:rPr>
          <w:rFonts w:hAnsi="宋体" w:cs="宋体" w:hint="eastAsia"/>
        </w:rPr>
        <w:tab/>
        <w:t>BC</w:t>
      </w:r>
      <w:r w:rsidRPr="00354D98">
        <w:rPr>
          <w:rFonts w:hAnsi="宋体" w:cs="宋体" w:hint="eastAsia"/>
        </w:rPr>
        <w:tab/>
        <w:t>手持红外成像仪垂直并尽量远离设备</w:t>
      </w:r>
      <w:r w:rsidRPr="00354D98">
        <w:rPr>
          <w:rFonts w:hAnsi="宋体" w:cs="宋体" w:hint="eastAsia"/>
        </w:rPr>
        <w:tab/>
        <w:t>根据实际装机容量，按照比例制定抽查计划</w:t>
      </w:r>
      <w:r w:rsidRPr="00354D98">
        <w:rPr>
          <w:rFonts w:hAnsi="宋体" w:cs="宋体" w:hint="eastAsia"/>
        </w:rPr>
        <w:tab/>
        <w:t>分布式电站装机容量较小，可加大抽查比例</w:t>
      </w:r>
      <w:r w:rsidRPr="00354D98">
        <w:rPr>
          <w:rFonts w:hAnsi="宋体" w:cs="宋体" w:hint="eastAsia"/>
        </w:rPr>
        <w:tab/>
        <w:t>温度检测时间尽量选择光照充足，辐射值不小于350W/平方米</w:t>
      </w:r>
      <w:r w:rsidRPr="00354D98">
        <w:rPr>
          <w:rFonts w:hAnsi="宋体" w:cs="宋体" w:hint="eastAsia"/>
        </w:rPr>
        <w:tab/>
        <w:t>抽查合格率低于80%的电站，应制定不合格设备的全站检查计划</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185</w:t>
      </w:r>
      <w:r w:rsidRPr="00354D98">
        <w:rPr>
          <w:rFonts w:hAnsi="宋体" w:cs="宋体" w:hint="eastAsia"/>
        </w:rPr>
        <w:tab/>
        <w:t>以下为电缆的危险源是？</w:t>
      </w:r>
      <w:r w:rsidRPr="00354D98">
        <w:rPr>
          <w:rFonts w:hAnsi="宋体" w:cs="宋体" w:hint="eastAsia"/>
        </w:rPr>
        <w:tab/>
        <w:t>ACDE</w:t>
      </w:r>
      <w:r w:rsidRPr="00354D98">
        <w:rPr>
          <w:rFonts w:hAnsi="宋体" w:cs="宋体" w:hint="eastAsia"/>
        </w:rPr>
        <w:tab/>
        <w:t>电缆绝缘损坏造成短路</w:t>
      </w:r>
      <w:r w:rsidRPr="00354D98">
        <w:rPr>
          <w:rFonts w:hAnsi="宋体" w:cs="宋体" w:hint="eastAsia"/>
        </w:rPr>
        <w:tab/>
        <w:t>电缆放在指定位置</w:t>
      </w:r>
      <w:r w:rsidRPr="00354D98">
        <w:rPr>
          <w:rFonts w:hAnsi="宋体" w:cs="宋体" w:hint="eastAsia"/>
        </w:rPr>
        <w:tab/>
        <w:t>电缆入口处没有用防火堵料严密封堵</w:t>
      </w:r>
      <w:r w:rsidRPr="00354D98">
        <w:rPr>
          <w:rFonts w:hAnsi="宋体" w:cs="宋体" w:hint="eastAsia"/>
        </w:rPr>
        <w:tab/>
        <w:t>电缆发热</w:t>
      </w:r>
      <w:r w:rsidRPr="00354D98">
        <w:rPr>
          <w:rFonts w:hAnsi="宋体" w:cs="宋体" w:hint="eastAsia"/>
        </w:rPr>
        <w:tab/>
        <w:t>电缆接头处未封闭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186</w:t>
      </w:r>
      <w:r w:rsidRPr="00354D98">
        <w:rPr>
          <w:rFonts w:hAnsi="宋体" w:cs="宋体" w:hint="eastAsia"/>
        </w:rPr>
        <w:tab/>
        <w:t>以下为电气设备检修的危险源是？</w:t>
      </w:r>
      <w:r w:rsidRPr="00354D98">
        <w:rPr>
          <w:rFonts w:hAnsi="宋体" w:cs="宋体" w:hint="eastAsia"/>
        </w:rPr>
        <w:tab/>
        <w:t>DE</w:t>
      </w:r>
      <w:r w:rsidRPr="00354D98">
        <w:rPr>
          <w:rFonts w:hAnsi="宋体" w:cs="宋体" w:hint="eastAsia"/>
        </w:rPr>
        <w:tab/>
        <w:t>不误登、误碰带点设备</w:t>
      </w:r>
      <w:r w:rsidRPr="00354D98">
        <w:rPr>
          <w:rFonts w:hAnsi="宋体" w:cs="宋体" w:hint="eastAsia"/>
        </w:rPr>
        <w:tab/>
        <w:t>检修人员根据操作票要求接触防护闭锁</w:t>
      </w:r>
      <w:r w:rsidRPr="00354D98">
        <w:rPr>
          <w:rFonts w:hAnsi="宋体" w:cs="宋体" w:hint="eastAsia"/>
        </w:rPr>
        <w:tab/>
        <w:t>不误入带电间隔</w:t>
      </w:r>
      <w:r w:rsidRPr="00354D98">
        <w:rPr>
          <w:rFonts w:hAnsi="宋体" w:cs="宋体" w:hint="eastAsia"/>
        </w:rPr>
        <w:tab/>
        <w:t>搬运长物触电</w:t>
      </w:r>
      <w:r w:rsidRPr="00354D98">
        <w:rPr>
          <w:rFonts w:hAnsi="宋体" w:cs="宋体" w:hint="eastAsia"/>
        </w:rPr>
        <w:tab/>
        <w:t>隔离开关跌落电弧伤人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187</w:t>
      </w:r>
      <w:r w:rsidRPr="00354D98">
        <w:rPr>
          <w:rFonts w:hAnsi="宋体" w:cs="宋体" w:hint="eastAsia"/>
        </w:rPr>
        <w:tab/>
        <w:t>雷雨天巡视的危险源有？</w:t>
      </w:r>
      <w:r w:rsidRPr="00354D98">
        <w:rPr>
          <w:rFonts w:hAnsi="宋体" w:cs="宋体" w:hint="eastAsia"/>
        </w:rPr>
        <w:tab/>
        <w:t>ABCDE</w:t>
      </w:r>
      <w:r w:rsidRPr="00354D98">
        <w:rPr>
          <w:rFonts w:hAnsi="宋体" w:cs="宋体" w:hint="eastAsia"/>
        </w:rPr>
        <w:tab/>
        <w:t>避雷针落雷</w:t>
      </w:r>
      <w:r w:rsidRPr="00354D98">
        <w:rPr>
          <w:rFonts w:hAnsi="宋体" w:cs="宋体" w:hint="eastAsia"/>
        </w:rPr>
        <w:tab/>
        <w:t>避雷器爆炸伤人</w:t>
      </w:r>
      <w:r w:rsidRPr="00354D98">
        <w:rPr>
          <w:rFonts w:hAnsi="宋体" w:cs="宋体" w:hint="eastAsia"/>
        </w:rPr>
        <w:tab/>
        <w:t>突发性设备雾闪</w:t>
      </w:r>
      <w:r w:rsidRPr="00354D98">
        <w:rPr>
          <w:rFonts w:hAnsi="宋体" w:cs="宋体" w:hint="eastAsia"/>
        </w:rPr>
        <w:tab/>
        <w:t>空气绝缘水平低</w:t>
      </w:r>
      <w:r w:rsidRPr="00354D98">
        <w:rPr>
          <w:rFonts w:hAnsi="宋体" w:cs="宋体" w:hint="eastAsia"/>
        </w:rPr>
        <w:tab/>
        <w:t>能见度低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188</w:t>
      </w:r>
      <w:r w:rsidRPr="00354D98">
        <w:rPr>
          <w:rFonts w:hAnsi="宋体" w:cs="宋体" w:hint="eastAsia"/>
        </w:rPr>
        <w:tab/>
        <w:t>输电线路的树障砍伐风险应对措施错误的是？</w:t>
      </w:r>
      <w:r w:rsidRPr="00354D98">
        <w:rPr>
          <w:rFonts w:hAnsi="宋体" w:cs="宋体" w:hint="eastAsia"/>
        </w:rPr>
        <w:tab/>
        <w:t>AC</w:t>
      </w:r>
      <w:r w:rsidRPr="00354D98">
        <w:rPr>
          <w:rFonts w:hAnsi="宋体" w:cs="宋体" w:hint="eastAsia"/>
        </w:rPr>
        <w:tab/>
        <w:t>使用梯子有专人扶持，上树时就近固定</w:t>
      </w:r>
      <w:r w:rsidRPr="00354D98">
        <w:rPr>
          <w:rFonts w:hAnsi="宋体" w:cs="宋体" w:hint="eastAsia"/>
        </w:rPr>
        <w:tab/>
        <w:t>树木倒落方向不得有人逗留</w:t>
      </w:r>
      <w:r w:rsidRPr="00354D98">
        <w:rPr>
          <w:rFonts w:hAnsi="宋体" w:cs="宋体" w:hint="eastAsia"/>
        </w:rPr>
        <w:tab/>
        <w:t>工作负责人应目测现场风力大小及风向</w:t>
      </w:r>
      <w:r w:rsidRPr="00354D98">
        <w:rPr>
          <w:rFonts w:hAnsi="宋体" w:cs="宋体" w:hint="eastAsia"/>
        </w:rPr>
        <w:tab/>
        <w:t>风力小于五级时，可用绳索控制多棵树</w:t>
      </w:r>
      <w:r w:rsidRPr="00354D98">
        <w:rPr>
          <w:rFonts w:hAnsi="宋体" w:cs="宋体" w:hint="eastAsia"/>
        </w:rPr>
        <w:tab/>
        <w:t>线路带电时，人员不得攀爬</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189</w:t>
      </w:r>
      <w:r w:rsidRPr="00354D98">
        <w:rPr>
          <w:rFonts w:hAnsi="宋体" w:cs="宋体" w:hint="eastAsia"/>
        </w:rPr>
        <w:tab/>
        <w:t>蓄电池的风险预控措施正确的是？</w:t>
      </w:r>
      <w:r w:rsidRPr="00354D98">
        <w:rPr>
          <w:rFonts w:hAnsi="宋体" w:cs="宋体" w:hint="eastAsia"/>
        </w:rPr>
        <w:tab/>
        <w:t>CD</w:t>
      </w:r>
      <w:r w:rsidRPr="00354D98">
        <w:rPr>
          <w:rFonts w:hAnsi="宋体" w:cs="宋体" w:hint="eastAsia"/>
        </w:rPr>
        <w:tab/>
        <w:t>安装时遇到难装情况，可强行将其塞入</w:t>
      </w:r>
      <w:r w:rsidRPr="00354D98">
        <w:rPr>
          <w:rFonts w:hAnsi="宋体" w:cs="宋体" w:hint="eastAsia"/>
        </w:rPr>
        <w:tab/>
        <w:t>搬运时在极柱端子处用力</w:t>
      </w:r>
      <w:r w:rsidRPr="00354D98">
        <w:rPr>
          <w:rFonts w:hAnsi="宋体" w:cs="宋体" w:hint="eastAsia"/>
        </w:rPr>
        <w:tab/>
        <w:t>异常蓄电池退出运行</w:t>
      </w:r>
      <w:r w:rsidRPr="00354D98">
        <w:rPr>
          <w:rFonts w:hAnsi="宋体" w:cs="宋体" w:hint="eastAsia"/>
        </w:rPr>
        <w:tab/>
        <w:t>使用的金属工具应经过绝缘才可使用</w:t>
      </w:r>
      <w:r w:rsidRPr="00354D98">
        <w:rPr>
          <w:rFonts w:hAnsi="宋体" w:cs="宋体" w:hint="eastAsia"/>
        </w:rPr>
        <w:tab/>
        <w:t>可按照电池商标面标注的数值适当少拧1-2圈</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190</w:t>
      </w:r>
      <w:r w:rsidRPr="00354D98">
        <w:rPr>
          <w:rFonts w:hAnsi="宋体" w:cs="宋体" w:hint="eastAsia"/>
        </w:rPr>
        <w:tab/>
        <w:t>抢救触电者脱离电源注意的事项是？</w:t>
      </w:r>
      <w:r w:rsidRPr="00354D98">
        <w:rPr>
          <w:rFonts w:hAnsi="宋体" w:cs="宋体" w:hint="eastAsia"/>
        </w:rPr>
        <w:tab/>
        <w:t>ABDE</w:t>
      </w:r>
      <w:r w:rsidRPr="00354D98">
        <w:rPr>
          <w:rFonts w:hAnsi="宋体" w:cs="宋体" w:hint="eastAsia"/>
        </w:rPr>
        <w:tab/>
        <w:t>不得用金属或潮湿的物品左为救护工具</w:t>
      </w:r>
      <w:r w:rsidRPr="00354D98">
        <w:rPr>
          <w:rFonts w:hAnsi="宋体" w:cs="宋体" w:hint="eastAsia"/>
        </w:rPr>
        <w:tab/>
        <w:t>未采取绝缘措施，不得直接接触触电者的皮肤</w:t>
      </w:r>
      <w:r w:rsidRPr="00354D98">
        <w:rPr>
          <w:rFonts w:hAnsi="宋体" w:cs="宋体" w:hint="eastAsia"/>
        </w:rPr>
        <w:tab/>
        <w:t>触电者脱离电源过程中，用双手操作</w:t>
      </w:r>
      <w:r w:rsidRPr="00354D98">
        <w:rPr>
          <w:rFonts w:hAnsi="宋体" w:cs="宋体" w:hint="eastAsia"/>
        </w:rPr>
        <w:tab/>
        <w:t>触电者处于高处时应采取高处保护措施</w:t>
      </w:r>
      <w:r w:rsidRPr="00354D98">
        <w:rPr>
          <w:rFonts w:hAnsi="宋体" w:cs="宋体" w:hint="eastAsia"/>
        </w:rPr>
        <w:tab/>
        <w:t>夜晚发生触电，应考虑切断电源后的临时照明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191</w:t>
      </w:r>
      <w:r w:rsidRPr="00354D98">
        <w:rPr>
          <w:rFonts w:hAnsi="宋体" w:cs="宋体" w:hint="eastAsia"/>
        </w:rPr>
        <w:tab/>
        <w:t>光伏电站应备的防火设施和器材有？</w:t>
      </w:r>
      <w:r w:rsidRPr="00354D98">
        <w:rPr>
          <w:rFonts w:hAnsi="宋体" w:cs="宋体" w:hint="eastAsia"/>
        </w:rPr>
        <w:tab/>
        <w:t>BCDE</w:t>
      </w:r>
      <w:r w:rsidRPr="00354D98">
        <w:rPr>
          <w:rFonts w:hAnsi="宋体" w:cs="宋体" w:hint="eastAsia"/>
        </w:rPr>
        <w:tab/>
        <w:t>临时照明设备</w:t>
      </w:r>
      <w:r w:rsidRPr="00354D98">
        <w:rPr>
          <w:rFonts w:hAnsi="宋体" w:cs="宋体" w:hint="eastAsia"/>
        </w:rPr>
        <w:tab/>
        <w:t>火灾报警系统</w:t>
      </w:r>
      <w:r w:rsidRPr="00354D98">
        <w:rPr>
          <w:rFonts w:hAnsi="宋体" w:cs="宋体" w:hint="eastAsia"/>
        </w:rPr>
        <w:tab/>
        <w:t>通信工具及有关通信录</w:t>
      </w:r>
      <w:r w:rsidRPr="00354D98">
        <w:rPr>
          <w:rFonts w:hAnsi="宋体" w:cs="宋体" w:hint="eastAsia"/>
        </w:rPr>
        <w:tab/>
        <w:t>灭火器，消防沙</w:t>
      </w:r>
      <w:r w:rsidRPr="00354D98">
        <w:rPr>
          <w:rFonts w:hAnsi="宋体" w:cs="宋体" w:hint="eastAsia"/>
        </w:rPr>
        <w:tab/>
        <w:t>正压式呼吸器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192</w:t>
      </w:r>
      <w:r w:rsidRPr="00354D98">
        <w:rPr>
          <w:rFonts w:hAnsi="宋体" w:cs="宋体" w:hint="eastAsia"/>
        </w:rPr>
        <w:tab/>
        <w:t>光伏电站对于火灾防范措施正确的是？</w:t>
      </w:r>
      <w:r w:rsidRPr="00354D98">
        <w:rPr>
          <w:rFonts w:hAnsi="宋体" w:cs="宋体" w:hint="eastAsia"/>
        </w:rPr>
        <w:tab/>
        <w:t>BC</w:t>
      </w:r>
      <w:r w:rsidRPr="00354D98">
        <w:rPr>
          <w:rFonts w:hAnsi="宋体" w:cs="宋体" w:hint="eastAsia"/>
        </w:rPr>
        <w:tab/>
        <w:t>灭火器压力指示器指正在红色区域</w:t>
      </w:r>
      <w:r w:rsidRPr="00354D98">
        <w:rPr>
          <w:rFonts w:hAnsi="宋体" w:cs="宋体" w:hint="eastAsia"/>
        </w:rPr>
        <w:tab/>
        <w:t>提高现场人员防火意识</w:t>
      </w:r>
      <w:r w:rsidRPr="00354D98">
        <w:rPr>
          <w:rFonts w:hAnsi="宋体" w:cs="宋体" w:hint="eastAsia"/>
        </w:rPr>
        <w:tab/>
        <w:t>加大现场巡视力度</w:t>
      </w:r>
      <w:r w:rsidRPr="00354D98">
        <w:rPr>
          <w:rFonts w:hAnsi="宋体" w:cs="宋体" w:hint="eastAsia"/>
        </w:rPr>
        <w:tab/>
        <w:t>逃生通道堆放杂物</w:t>
      </w:r>
      <w:r w:rsidRPr="00354D98">
        <w:rPr>
          <w:rFonts w:hAnsi="宋体" w:cs="宋体" w:hint="eastAsia"/>
        </w:rPr>
        <w:tab/>
        <w:t>电缆沟内有废弃纸皮垃圾</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193</w:t>
      </w:r>
      <w:r w:rsidRPr="00354D98">
        <w:rPr>
          <w:rFonts w:hAnsi="宋体" w:cs="宋体" w:hint="eastAsia"/>
        </w:rPr>
        <w:tab/>
        <w:t>支架安装和紧固应符合下列要求（    ）</w:t>
      </w:r>
      <w:r w:rsidRPr="00354D98">
        <w:rPr>
          <w:rFonts w:hAnsi="宋体" w:cs="宋体" w:hint="eastAsia"/>
        </w:rPr>
        <w:tab/>
        <w:t>ABC</w:t>
      </w:r>
      <w:r w:rsidRPr="00354D98">
        <w:rPr>
          <w:rFonts w:hAnsi="宋体" w:cs="宋体" w:hint="eastAsia"/>
        </w:rPr>
        <w:tab/>
        <w:t>支架安装过程中不应强行敲打，不应气割扩孔</w:t>
      </w:r>
      <w:r w:rsidRPr="00354D98">
        <w:rPr>
          <w:rFonts w:hAnsi="宋体" w:cs="宋体" w:hint="eastAsia"/>
        </w:rPr>
        <w:tab/>
        <w:t>对热镀锌材质的支架，现场不宜打孔</w:t>
      </w:r>
      <w:r w:rsidRPr="00354D98">
        <w:rPr>
          <w:rFonts w:hAnsi="宋体" w:cs="宋体" w:hint="eastAsia"/>
        </w:rPr>
        <w:tab/>
        <w:t>支架安装过程中不应破坏支架防腐层</w:t>
      </w:r>
      <w:r w:rsidRPr="00354D98">
        <w:rPr>
          <w:rFonts w:hAnsi="宋体" w:cs="宋体" w:hint="eastAsia"/>
        </w:rPr>
        <w:tab/>
        <w:t>受现场限制时，支架安装过程中防腐层可以破坏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194</w:t>
      </w:r>
      <w:r w:rsidRPr="00354D98">
        <w:rPr>
          <w:rFonts w:hAnsi="宋体" w:cs="宋体" w:hint="eastAsia"/>
        </w:rPr>
        <w:tab/>
        <w:t>光伏组件之间的接线应符合下列要求：(    )</w:t>
      </w:r>
      <w:r w:rsidRPr="00354D98">
        <w:rPr>
          <w:rFonts w:hAnsi="宋体" w:cs="宋体" w:hint="eastAsia"/>
        </w:rPr>
        <w:tab/>
        <w:t>ABCD</w:t>
      </w:r>
      <w:r w:rsidRPr="00354D98">
        <w:rPr>
          <w:rFonts w:hAnsi="宋体" w:cs="宋体" w:hint="eastAsia"/>
        </w:rPr>
        <w:tab/>
        <w:t>光伏组件连接数量和路径应符合设计要求</w:t>
      </w:r>
      <w:r w:rsidRPr="00354D98">
        <w:rPr>
          <w:rFonts w:hAnsi="宋体" w:cs="宋体" w:hint="eastAsia"/>
        </w:rPr>
        <w:tab/>
        <w:t>光伏组件间接插件应连接牢固</w:t>
      </w:r>
      <w:r w:rsidRPr="00354D98">
        <w:rPr>
          <w:rFonts w:hAnsi="宋体" w:cs="宋体" w:hint="eastAsia"/>
        </w:rPr>
        <w:tab/>
        <w:t>光伏组件间连接线可利用支架进行固定，并应整齐、美观</w:t>
      </w:r>
      <w:r w:rsidRPr="00354D98">
        <w:rPr>
          <w:rFonts w:hAnsi="宋体" w:cs="宋体" w:hint="eastAsia"/>
        </w:rPr>
        <w:tab/>
        <w:t>同一光伏组件或光伏组件串的正负极不应短接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195</w:t>
      </w:r>
      <w:r w:rsidRPr="00354D98">
        <w:rPr>
          <w:rFonts w:hAnsi="宋体" w:cs="宋体" w:hint="eastAsia"/>
        </w:rPr>
        <w:tab/>
        <w:t>汇流箱安装前应符合下列要求：(  )</w:t>
      </w:r>
      <w:r w:rsidRPr="00354D98">
        <w:rPr>
          <w:rFonts w:hAnsi="宋体" w:cs="宋体" w:hint="eastAsia"/>
        </w:rPr>
        <w:tab/>
        <w:t>ABC</w:t>
      </w:r>
      <w:r w:rsidRPr="00354D98">
        <w:rPr>
          <w:rFonts w:hAnsi="宋体" w:cs="宋体" w:hint="eastAsia"/>
        </w:rPr>
        <w:tab/>
        <w:t>汇流箱内元器件应完好，连接线应无松动</w:t>
      </w:r>
      <w:r w:rsidRPr="00354D98">
        <w:rPr>
          <w:rFonts w:hAnsi="宋体" w:cs="宋体" w:hint="eastAsia"/>
        </w:rPr>
        <w:tab/>
        <w:t>汇流箱的所有开关和熔断器应处于断开状态</w:t>
      </w:r>
      <w:r w:rsidRPr="00354D98">
        <w:rPr>
          <w:rFonts w:hAnsi="宋体" w:cs="宋体" w:hint="eastAsia"/>
        </w:rPr>
        <w:tab/>
        <w:t>汇流箱进线端及出线端与汇流箱接地端绝缘电阻不应小于20MΩ</w:t>
      </w:r>
      <w:r w:rsidRPr="00354D98">
        <w:rPr>
          <w:rFonts w:hAnsi="宋体" w:cs="宋体" w:hint="eastAsia"/>
        </w:rPr>
        <w:tab/>
        <w:t>汇流箱的所有开关和熔断器应处于闭合状态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196</w:t>
      </w:r>
      <w:r w:rsidRPr="00354D98">
        <w:rPr>
          <w:rFonts w:hAnsi="宋体" w:cs="宋体" w:hint="eastAsia"/>
        </w:rPr>
        <w:tab/>
        <w:t>逆变器交流侧和直流侧电缆接线前应（  ）</w:t>
      </w:r>
      <w:r w:rsidRPr="00354D98">
        <w:rPr>
          <w:rFonts w:hAnsi="宋体" w:cs="宋体" w:hint="eastAsia"/>
        </w:rPr>
        <w:tab/>
        <w:t>ABC</w:t>
      </w:r>
      <w:r w:rsidRPr="00354D98">
        <w:rPr>
          <w:rFonts w:hAnsi="宋体" w:cs="宋体" w:hint="eastAsia"/>
        </w:rPr>
        <w:tab/>
        <w:t>检查电缆绝缘</w:t>
      </w:r>
      <w:r w:rsidRPr="00354D98">
        <w:rPr>
          <w:rFonts w:hAnsi="宋体" w:cs="宋体" w:hint="eastAsia"/>
        </w:rPr>
        <w:tab/>
        <w:t>校对电缆相序</w:t>
      </w:r>
      <w:r w:rsidRPr="00354D98">
        <w:rPr>
          <w:rFonts w:hAnsi="宋体" w:cs="宋体" w:hint="eastAsia"/>
        </w:rPr>
        <w:tab/>
        <w:t>校对电缆极性</w:t>
      </w:r>
      <w:r w:rsidRPr="00354D98">
        <w:rPr>
          <w:rFonts w:hAnsi="宋体" w:cs="宋体" w:hint="eastAsia"/>
        </w:rPr>
        <w:tab/>
        <w:t>防湿热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197</w:t>
      </w:r>
      <w:r w:rsidRPr="00354D98">
        <w:rPr>
          <w:rFonts w:hAnsi="宋体" w:cs="宋体" w:hint="eastAsia"/>
        </w:rPr>
        <w:tab/>
        <w:t>为防范组件安装中的触电风险，严禁触摸（  ），严禁在雨中进行（  ）</w:t>
      </w:r>
      <w:r w:rsidRPr="00354D98">
        <w:rPr>
          <w:rFonts w:hAnsi="宋体" w:cs="宋体" w:hint="eastAsia"/>
        </w:rPr>
        <w:tab/>
        <w:t>AC</w:t>
      </w:r>
      <w:r w:rsidRPr="00354D98">
        <w:rPr>
          <w:rFonts w:hAnsi="宋体" w:cs="宋体" w:hint="eastAsia"/>
        </w:rPr>
        <w:tab/>
        <w:t>光伏组件串的金属带电部位</w:t>
      </w:r>
      <w:r w:rsidRPr="00354D98">
        <w:rPr>
          <w:rFonts w:hAnsi="宋体" w:cs="宋体" w:hint="eastAsia"/>
        </w:rPr>
        <w:tab/>
        <w:t>光伏组件金属框</w:t>
      </w:r>
      <w:r w:rsidRPr="00354D98">
        <w:rPr>
          <w:rFonts w:hAnsi="宋体" w:cs="宋体" w:hint="eastAsia"/>
        </w:rPr>
        <w:tab/>
        <w:t>光伏组件的连线工作</w:t>
      </w:r>
      <w:r w:rsidRPr="00354D98">
        <w:rPr>
          <w:rFonts w:hAnsi="宋体" w:cs="宋体" w:hint="eastAsia"/>
        </w:rPr>
        <w:tab/>
        <w:t>光伏组件的紧固工作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198</w:t>
      </w:r>
      <w:r w:rsidRPr="00354D98">
        <w:rPr>
          <w:rFonts w:hAnsi="宋体" w:cs="宋体" w:hint="eastAsia"/>
        </w:rPr>
        <w:tab/>
        <w:t>光伏项目的接地做法正确的是（     ）</w:t>
      </w:r>
      <w:r w:rsidRPr="00354D98">
        <w:rPr>
          <w:rFonts w:hAnsi="宋体" w:cs="宋体" w:hint="eastAsia"/>
        </w:rPr>
        <w:tab/>
        <w:t>ABC</w:t>
      </w:r>
      <w:r w:rsidRPr="00354D98">
        <w:rPr>
          <w:rFonts w:hAnsi="宋体" w:cs="宋体" w:hint="eastAsia"/>
        </w:rPr>
        <w:tab/>
        <w:t>地面光伏系统的金属支架应与主接地网可靠连接</w:t>
      </w:r>
      <w:r w:rsidRPr="00354D98">
        <w:rPr>
          <w:rFonts w:hAnsi="宋体" w:cs="宋体" w:hint="eastAsia"/>
        </w:rPr>
        <w:tab/>
        <w:t>屋顶光伏系统的金属支架应与建筑物接地系统可靠连接或单独设置接地</w:t>
      </w:r>
      <w:r w:rsidRPr="00354D98">
        <w:rPr>
          <w:rFonts w:hAnsi="宋体" w:cs="宋体" w:hint="eastAsia"/>
        </w:rPr>
        <w:tab/>
        <w:t>带边框的光伏组件应将边框可靠接地</w:t>
      </w:r>
      <w:r w:rsidRPr="00354D98">
        <w:rPr>
          <w:rFonts w:hAnsi="宋体" w:cs="宋体" w:hint="eastAsia"/>
        </w:rPr>
        <w:tab/>
        <w:t>不带边框的光伏组件，无须接地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199</w:t>
      </w:r>
      <w:r w:rsidRPr="00354D98">
        <w:rPr>
          <w:rFonts w:hAnsi="宋体" w:cs="宋体" w:hint="eastAsia"/>
        </w:rPr>
        <w:tab/>
        <w:t>在公司电力工作中，下列（    ）属于特种作业。</w:t>
      </w:r>
      <w:r w:rsidRPr="00354D98">
        <w:rPr>
          <w:rFonts w:hAnsi="宋体" w:cs="宋体" w:hint="eastAsia"/>
        </w:rPr>
        <w:tab/>
        <w:t>ABC</w:t>
      </w:r>
      <w:r w:rsidRPr="00354D98">
        <w:rPr>
          <w:rFonts w:hAnsi="宋体" w:cs="宋体" w:hint="eastAsia"/>
        </w:rPr>
        <w:tab/>
        <w:t>焊接与热切割作业</w:t>
      </w:r>
      <w:r w:rsidRPr="00354D98">
        <w:rPr>
          <w:rFonts w:hAnsi="宋体" w:cs="宋体" w:hint="eastAsia"/>
        </w:rPr>
        <w:tab/>
        <w:t>高处作业</w:t>
      </w:r>
      <w:r w:rsidRPr="00354D98">
        <w:rPr>
          <w:rFonts w:hAnsi="宋体" w:cs="宋体" w:hint="eastAsia"/>
        </w:rPr>
        <w:tab/>
        <w:t>电工作业</w:t>
      </w:r>
      <w:r w:rsidRPr="00354D98">
        <w:rPr>
          <w:rFonts w:hAnsi="宋体" w:cs="宋体" w:hint="eastAsia"/>
        </w:rPr>
        <w:tab/>
        <w:t>木工作业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200</w:t>
      </w:r>
      <w:r w:rsidRPr="00354D98">
        <w:rPr>
          <w:rFonts w:hAnsi="宋体" w:cs="宋体" w:hint="eastAsia"/>
        </w:rPr>
        <w:tab/>
        <w:t>工作负责人、监护人的安全责任包括了（   ）。</w:t>
      </w:r>
      <w:r w:rsidRPr="00354D98">
        <w:rPr>
          <w:rFonts w:hAnsi="宋体" w:cs="宋体" w:hint="eastAsia"/>
        </w:rPr>
        <w:tab/>
        <w:t>ABCD</w:t>
      </w:r>
      <w:r w:rsidRPr="00354D98">
        <w:rPr>
          <w:rFonts w:hAnsi="宋体" w:cs="宋体" w:hint="eastAsia"/>
        </w:rPr>
        <w:tab/>
        <w:t>组织实施工作票所列由其负责的安全措施</w:t>
      </w:r>
      <w:r w:rsidRPr="00354D98">
        <w:rPr>
          <w:rFonts w:hAnsi="宋体" w:cs="宋体" w:hint="eastAsia"/>
        </w:rPr>
        <w:tab/>
        <w:t>正确、安全地组织工作。</w:t>
      </w:r>
      <w:r w:rsidRPr="00354D98">
        <w:rPr>
          <w:rFonts w:hAnsi="宋体" w:cs="宋体" w:hint="eastAsia"/>
        </w:rPr>
        <w:tab/>
        <w:t>监护工作班人员执行现场安全措施和技术措施、正确使用劳动防护用品和工器具，</w:t>
      </w:r>
      <w:r w:rsidRPr="00354D98">
        <w:rPr>
          <w:rFonts w:hAnsi="宋体" w:cs="宋体" w:hint="eastAsia"/>
        </w:rPr>
        <w:tab/>
        <w:t>在作业中不发生违章指挥、违章作业、违反劳动纪</w:t>
      </w:r>
      <w:r w:rsidRPr="00354D98">
        <w:rPr>
          <w:rFonts w:hAnsi="宋体" w:cs="宋体" w:hint="eastAsia"/>
        </w:rPr>
        <w:lastRenderedPageBreak/>
        <w:t>律的行为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201</w:t>
      </w:r>
      <w:r w:rsidRPr="00354D98">
        <w:rPr>
          <w:rFonts w:hAnsi="宋体" w:cs="宋体" w:hint="eastAsia"/>
        </w:rPr>
        <w:tab/>
        <w:t>有限空间作业工作负责人、监护人、作业人员、应急救援人员应经过安全培训，了解和掌握（    ），熟悉（    ）及（    ）等。</w:t>
      </w:r>
      <w:r w:rsidRPr="00354D98">
        <w:rPr>
          <w:rFonts w:hAnsi="宋体" w:cs="宋体" w:hint="eastAsia"/>
        </w:rPr>
        <w:tab/>
        <w:t>ABC</w:t>
      </w:r>
      <w:r w:rsidRPr="00354D98">
        <w:rPr>
          <w:rFonts w:hAnsi="宋体" w:cs="宋体" w:hint="eastAsia"/>
        </w:rPr>
        <w:tab/>
        <w:t>有限空间的危害因素与防范措施</w:t>
      </w:r>
      <w:r w:rsidRPr="00354D98">
        <w:rPr>
          <w:rFonts w:hAnsi="宋体" w:cs="宋体" w:hint="eastAsia"/>
        </w:rPr>
        <w:tab/>
        <w:t>有限空间作业安全操作规程、设备使用方法、应急处置措施</w:t>
      </w:r>
      <w:r w:rsidRPr="00354D98">
        <w:rPr>
          <w:rFonts w:hAnsi="宋体" w:cs="宋体" w:hint="eastAsia"/>
        </w:rPr>
        <w:tab/>
        <w:t>自救和互救知识</w:t>
      </w:r>
      <w:r w:rsidRPr="00354D98">
        <w:rPr>
          <w:rFonts w:hAnsi="宋体" w:cs="宋体" w:hint="eastAsia"/>
        </w:rPr>
        <w:tab/>
        <w:t>主要危险有害因素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202</w:t>
      </w:r>
      <w:r w:rsidRPr="00354D98">
        <w:rPr>
          <w:rFonts w:hAnsi="宋体" w:cs="宋体" w:hint="eastAsia"/>
        </w:rPr>
        <w:tab/>
        <w:t>以下工作可共用同一张厂站第二种工作票：（   ）。</w:t>
      </w:r>
      <w:r w:rsidRPr="00354D98">
        <w:rPr>
          <w:rFonts w:hAnsi="宋体" w:cs="宋体" w:hint="eastAsia"/>
        </w:rPr>
        <w:tab/>
        <w:t>ABC</w:t>
      </w:r>
      <w:r w:rsidRPr="00354D98">
        <w:rPr>
          <w:rFonts w:hAnsi="宋体" w:cs="宋体" w:hint="eastAsia"/>
        </w:rPr>
        <w:tab/>
        <w:t>在同一厂站内几个电气连接部分，依次进行的同一电压等级、同一类型的高压设备不停电工作</w:t>
      </w:r>
      <w:r w:rsidRPr="00354D98">
        <w:rPr>
          <w:rFonts w:hAnsi="宋体" w:cs="宋体" w:hint="eastAsia"/>
        </w:rPr>
        <w:tab/>
        <w:t>本单位同一个专业班组在几个电气连接部分依次或同时进行的高压设备不停电且由工作许可人负责的安全措施可一次性完成的工作</w:t>
      </w:r>
      <w:r w:rsidRPr="00354D98">
        <w:rPr>
          <w:rFonts w:hAnsi="宋体" w:cs="宋体" w:hint="eastAsia"/>
        </w:rPr>
        <w:tab/>
        <w:t>本单位同一个专业班组在低压设备、二次系统或计量设备上依次或同时进行的高压设备不停电且工作许可人负责的安全措施可一次性完成的工作。</w:t>
      </w:r>
      <w:r w:rsidRPr="00354D98">
        <w:rPr>
          <w:rFonts w:hAnsi="宋体" w:cs="宋体" w:hint="eastAsia"/>
        </w:rPr>
        <w:tab/>
        <w:t>厂站设备全部停电的工作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203</w:t>
      </w:r>
      <w:r w:rsidRPr="00354D98">
        <w:rPr>
          <w:rFonts w:hAnsi="宋体" w:cs="宋体" w:hint="eastAsia"/>
        </w:rPr>
        <w:tab/>
        <w:t>工作票若需增加工作任务，无需变更安全措施的，应由工作负责人征得（   ）和（   ）同意，在原工作票上增加工作项目，并签名确认。</w:t>
      </w:r>
      <w:r w:rsidRPr="00354D98">
        <w:rPr>
          <w:rFonts w:hAnsi="宋体" w:cs="宋体" w:hint="eastAsia"/>
        </w:rPr>
        <w:tab/>
        <w:t>AC</w:t>
      </w:r>
      <w:r w:rsidRPr="00354D98">
        <w:rPr>
          <w:rFonts w:hAnsi="宋体" w:cs="宋体" w:hint="eastAsia"/>
        </w:rPr>
        <w:tab/>
        <w:t>工作票签发人</w:t>
      </w:r>
      <w:r w:rsidRPr="00354D98">
        <w:rPr>
          <w:rFonts w:hAnsi="宋体" w:cs="宋体" w:hint="eastAsia"/>
        </w:rPr>
        <w:tab/>
        <w:t>值班负责人</w:t>
      </w:r>
      <w:r w:rsidRPr="00354D98">
        <w:rPr>
          <w:rFonts w:hAnsi="宋体" w:cs="宋体" w:hint="eastAsia"/>
        </w:rPr>
        <w:tab/>
        <w:t>工作许可人</w:t>
      </w:r>
      <w:r w:rsidRPr="00354D98">
        <w:rPr>
          <w:rFonts w:hAnsi="宋体" w:cs="宋体" w:hint="eastAsia"/>
        </w:rPr>
        <w:tab/>
        <w:t>工作票会签人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204</w:t>
      </w:r>
      <w:r w:rsidRPr="00354D98">
        <w:rPr>
          <w:rFonts w:hAnsi="宋体" w:cs="宋体" w:hint="eastAsia"/>
        </w:rPr>
        <w:tab/>
        <w:t>安全工器具存放环境应（  ）。</w:t>
      </w:r>
      <w:r w:rsidRPr="00354D98">
        <w:rPr>
          <w:rFonts w:hAnsi="宋体" w:cs="宋体" w:hint="eastAsia"/>
        </w:rPr>
        <w:tab/>
        <w:t>AD</w:t>
      </w:r>
      <w:r w:rsidRPr="00354D98">
        <w:rPr>
          <w:rFonts w:hAnsi="宋体" w:cs="宋体" w:hint="eastAsia"/>
        </w:rPr>
        <w:tab/>
        <w:t>干燥</w:t>
      </w:r>
      <w:r w:rsidRPr="00354D98">
        <w:rPr>
          <w:rFonts w:hAnsi="宋体" w:cs="宋体" w:hint="eastAsia"/>
        </w:rPr>
        <w:tab/>
        <w:t>湿润</w:t>
      </w:r>
      <w:r w:rsidRPr="00354D98">
        <w:rPr>
          <w:rFonts w:hAnsi="宋体" w:cs="宋体" w:hint="eastAsia"/>
        </w:rPr>
        <w:tab/>
        <w:t>密封</w:t>
      </w:r>
      <w:r w:rsidRPr="00354D98">
        <w:rPr>
          <w:rFonts w:hAnsi="宋体" w:cs="宋体" w:hint="eastAsia"/>
        </w:rPr>
        <w:tab/>
        <w:t>通风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205</w:t>
      </w:r>
      <w:r w:rsidRPr="00354D98">
        <w:rPr>
          <w:rFonts w:hAnsi="宋体" w:cs="宋体" w:hint="eastAsia"/>
        </w:rPr>
        <w:tab/>
        <w:t>光伏设备设施巡视时应（  ）。</w:t>
      </w:r>
      <w:r w:rsidRPr="00354D98">
        <w:rPr>
          <w:rFonts w:hAnsi="宋体" w:cs="宋体" w:hint="eastAsia"/>
        </w:rPr>
        <w:tab/>
        <w:t>ABD</w:t>
      </w:r>
      <w:r w:rsidRPr="00354D98">
        <w:rPr>
          <w:rFonts w:hAnsi="宋体" w:cs="宋体" w:hint="eastAsia"/>
        </w:rPr>
        <w:tab/>
        <w:t>光伏方阵均应视为带电体，不应触碰</w:t>
      </w:r>
      <w:r w:rsidRPr="00354D98">
        <w:rPr>
          <w:rFonts w:hAnsi="宋体" w:cs="宋体" w:hint="eastAsia"/>
        </w:rPr>
        <w:tab/>
        <w:t>戴安全帽、穿绝缘鞋</w:t>
      </w:r>
      <w:r w:rsidRPr="00354D98">
        <w:rPr>
          <w:rFonts w:hAnsi="宋体" w:cs="宋体" w:hint="eastAsia"/>
        </w:rPr>
        <w:tab/>
        <w:t>断开相关的汇流箱断路器，防止造成短路和人员触电。</w:t>
      </w:r>
      <w:r w:rsidRPr="00354D98">
        <w:rPr>
          <w:rFonts w:hAnsi="宋体" w:cs="宋体" w:hint="eastAsia"/>
        </w:rPr>
        <w:tab/>
        <w:t>屋顶光伏系统巡视应沿运维通道进行，禁止踩踏采光带等易踏空区域。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206</w:t>
      </w:r>
      <w:r w:rsidRPr="00354D98">
        <w:rPr>
          <w:rFonts w:hAnsi="宋体" w:cs="宋体" w:hint="eastAsia"/>
        </w:rPr>
        <w:tab/>
        <w:t>设备操作可分为监护操作和单人操作两类，单人操作应满足（     ）。</w:t>
      </w:r>
      <w:r w:rsidRPr="00354D98">
        <w:rPr>
          <w:rFonts w:hAnsi="宋体" w:cs="宋体" w:hint="eastAsia"/>
        </w:rPr>
        <w:tab/>
        <w:t>BCD</w:t>
      </w:r>
      <w:r w:rsidRPr="00354D98">
        <w:rPr>
          <w:rFonts w:hAnsi="宋体" w:cs="宋体" w:hint="eastAsia"/>
        </w:rPr>
        <w:tab/>
        <w:t>操作人员应经公司考核</w:t>
      </w:r>
      <w:r w:rsidRPr="00354D98">
        <w:rPr>
          <w:rFonts w:hAnsi="宋体" w:cs="宋体" w:hint="eastAsia"/>
        </w:rPr>
        <w:tab/>
        <w:t>实行单人操作的设备、项目和运行人员、调控人员应经地市级及以上单位生产技术管理部门或调度控制中心批准</w:t>
      </w:r>
      <w:r w:rsidRPr="00354D98">
        <w:rPr>
          <w:rFonts w:hAnsi="宋体" w:cs="宋体" w:hint="eastAsia"/>
        </w:rPr>
        <w:tab/>
        <w:t>发令人和操作人的通话应录音</w:t>
      </w:r>
      <w:r w:rsidRPr="00354D98">
        <w:rPr>
          <w:rFonts w:hAnsi="宋体" w:cs="宋体" w:hint="eastAsia"/>
        </w:rPr>
        <w:tab/>
        <w:t>操作人受令时应复诵无误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207</w:t>
      </w:r>
      <w:r w:rsidRPr="00354D98">
        <w:rPr>
          <w:rFonts w:hAnsi="宋体" w:cs="宋体" w:hint="eastAsia"/>
        </w:rPr>
        <w:tab/>
        <w:t>电气操作票所列监护人的安全责任包括（     ）。</w:t>
      </w:r>
      <w:r w:rsidRPr="00354D98">
        <w:rPr>
          <w:rFonts w:hAnsi="宋体" w:cs="宋体" w:hint="eastAsia"/>
        </w:rPr>
        <w:tab/>
        <w:t>ABD</w:t>
      </w:r>
      <w:r w:rsidRPr="00354D98">
        <w:rPr>
          <w:rFonts w:hAnsi="宋体" w:cs="宋体" w:hint="eastAsia"/>
        </w:rPr>
        <w:tab/>
        <w:t>审核电气操作票的正确性</w:t>
      </w:r>
      <w:r w:rsidRPr="00354D98">
        <w:rPr>
          <w:rFonts w:hAnsi="宋体" w:cs="宋体" w:hint="eastAsia"/>
        </w:rPr>
        <w:tab/>
        <w:t>按操作票顺序向操作人发布操作指令并监护执行</w:t>
      </w:r>
      <w:r w:rsidRPr="00354D98">
        <w:rPr>
          <w:rFonts w:hAnsi="宋体" w:cs="宋体" w:hint="eastAsia"/>
        </w:rPr>
        <w:tab/>
        <w:t>审批操作人填写的电气操作票</w:t>
      </w:r>
      <w:r w:rsidRPr="00354D98">
        <w:rPr>
          <w:rFonts w:hAnsi="宋体" w:cs="宋体" w:hint="eastAsia"/>
        </w:rPr>
        <w:tab/>
        <w:t>在操作过程中出现疑问及异常时汇报值班负责人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208</w:t>
      </w:r>
      <w:r w:rsidRPr="00354D98">
        <w:rPr>
          <w:rFonts w:hAnsi="宋体" w:cs="宋体" w:hint="eastAsia"/>
        </w:rPr>
        <w:tab/>
        <w:t>运用中的电气设备是指（ ）的电气设备。</w:t>
      </w:r>
      <w:r w:rsidRPr="00354D98">
        <w:rPr>
          <w:rFonts w:hAnsi="宋体" w:cs="宋体" w:hint="eastAsia"/>
        </w:rPr>
        <w:tab/>
        <w:t>ABC</w:t>
      </w:r>
      <w:r w:rsidRPr="00354D98">
        <w:rPr>
          <w:rFonts w:hAnsi="宋体" w:cs="宋体" w:hint="eastAsia"/>
        </w:rPr>
        <w:tab/>
        <w:t>全部带有电压</w:t>
      </w:r>
      <w:r w:rsidRPr="00354D98">
        <w:rPr>
          <w:rFonts w:hAnsi="宋体" w:cs="宋体" w:hint="eastAsia"/>
        </w:rPr>
        <w:tab/>
        <w:t>一部分带有电压</w:t>
      </w:r>
      <w:r w:rsidRPr="00354D98">
        <w:rPr>
          <w:rFonts w:hAnsi="宋体" w:cs="宋体" w:hint="eastAsia"/>
        </w:rPr>
        <w:tab/>
        <w:t>一经操作即带有电压</w:t>
      </w:r>
      <w:r w:rsidRPr="00354D98">
        <w:rPr>
          <w:rFonts w:hAnsi="宋体" w:cs="宋体" w:hint="eastAsia"/>
        </w:rPr>
        <w:tab/>
        <w:t>新设备投运前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209</w:t>
      </w:r>
      <w:r w:rsidRPr="00354D98">
        <w:rPr>
          <w:rFonts w:hAnsi="宋体" w:cs="宋体" w:hint="eastAsia"/>
        </w:rPr>
        <w:tab/>
        <w:t>直埋电缆在（   ）等处，应设置明显的方位标志或标桩</w:t>
      </w:r>
      <w:r w:rsidRPr="00354D98">
        <w:rPr>
          <w:rFonts w:hAnsi="宋体" w:cs="宋体" w:hint="eastAsia"/>
        </w:rPr>
        <w:tab/>
        <w:t>ABCD</w:t>
      </w:r>
      <w:r w:rsidRPr="00354D98">
        <w:rPr>
          <w:rFonts w:hAnsi="宋体" w:cs="宋体" w:hint="eastAsia"/>
        </w:rPr>
        <w:tab/>
        <w:t>直线段每隔50~100m处</w:t>
      </w:r>
      <w:r w:rsidRPr="00354D98">
        <w:rPr>
          <w:rFonts w:hAnsi="宋体" w:cs="宋体" w:hint="eastAsia"/>
        </w:rPr>
        <w:tab/>
        <w:t>电缆接头处</w:t>
      </w:r>
      <w:r w:rsidRPr="00354D98">
        <w:rPr>
          <w:rFonts w:hAnsi="宋体" w:cs="宋体" w:hint="eastAsia"/>
        </w:rPr>
        <w:tab/>
        <w:t>转弯处</w:t>
      </w:r>
      <w:r w:rsidRPr="00354D98">
        <w:rPr>
          <w:rFonts w:hAnsi="宋体" w:cs="宋体" w:hint="eastAsia"/>
        </w:rPr>
        <w:tab/>
        <w:t>进入建筑物处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210</w:t>
      </w:r>
      <w:r w:rsidRPr="00354D98">
        <w:rPr>
          <w:rFonts w:hAnsi="宋体" w:cs="宋体" w:hint="eastAsia"/>
        </w:rPr>
        <w:tab/>
        <w:t>作业人员在作业前应被告知作业现场和工作岗位存在的（ ）。</w:t>
      </w:r>
      <w:r w:rsidRPr="00354D98">
        <w:rPr>
          <w:rFonts w:hAnsi="宋体" w:cs="宋体" w:hint="eastAsia"/>
        </w:rPr>
        <w:tab/>
        <w:t>ACD</w:t>
      </w:r>
      <w:r w:rsidRPr="00354D98">
        <w:rPr>
          <w:rFonts w:hAnsi="宋体" w:cs="宋体" w:hint="eastAsia"/>
        </w:rPr>
        <w:tab/>
        <w:t>危险因素</w:t>
      </w:r>
      <w:r w:rsidRPr="00354D98">
        <w:rPr>
          <w:rFonts w:hAnsi="宋体" w:cs="宋体" w:hint="eastAsia"/>
        </w:rPr>
        <w:tab/>
        <w:t>薪酬待遇</w:t>
      </w:r>
      <w:r w:rsidRPr="00354D98">
        <w:rPr>
          <w:rFonts w:hAnsi="宋体" w:cs="宋体" w:hint="eastAsia"/>
        </w:rPr>
        <w:tab/>
        <w:t>防范措施</w:t>
      </w:r>
      <w:r w:rsidRPr="00354D98">
        <w:rPr>
          <w:rFonts w:hAnsi="宋体" w:cs="宋体" w:hint="eastAsia"/>
        </w:rPr>
        <w:tab/>
        <w:t>应急措施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211</w:t>
      </w:r>
      <w:r w:rsidRPr="00354D98">
        <w:rPr>
          <w:rFonts w:hAnsi="宋体" w:cs="宋体" w:hint="eastAsia"/>
        </w:rPr>
        <w:tab/>
        <w:t>对（   ）的电缆密集场所或（   ）的电缆线路，必须按设计要求的防火阻燃措施施工。</w:t>
      </w:r>
      <w:r w:rsidRPr="00354D98">
        <w:rPr>
          <w:rFonts w:hAnsi="宋体" w:cs="宋体" w:hint="eastAsia"/>
        </w:rPr>
        <w:tab/>
        <w:t>AC</w:t>
      </w:r>
      <w:r w:rsidRPr="00354D98">
        <w:rPr>
          <w:rFonts w:hAnsi="宋体" w:cs="宋体" w:hint="eastAsia"/>
        </w:rPr>
        <w:tab/>
        <w:t>易受外部影响着火</w:t>
      </w:r>
      <w:r w:rsidRPr="00354D98">
        <w:rPr>
          <w:rFonts w:hAnsi="宋体" w:cs="宋体" w:hint="eastAsia"/>
        </w:rPr>
        <w:tab/>
        <w:t>铺设在密闭空间</w:t>
      </w:r>
      <w:r w:rsidRPr="00354D98">
        <w:rPr>
          <w:rFonts w:hAnsi="宋体" w:cs="宋体" w:hint="eastAsia"/>
        </w:rPr>
        <w:tab/>
        <w:t>可能着火蔓延而酿成严重事故</w:t>
      </w:r>
      <w:r w:rsidRPr="00354D98">
        <w:rPr>
          <w:rFonts w:hAnsi="宋体" w:cs="宋体" w:hint="eastAsia"/>
        </w:rPr>
        <w:tab/>
        <w:t>不是耐火阻燃型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212</w:t>
      </w:r>
      <w:r w:rsidRPr="00354D98">
        <w:rPr>
          <w:rFonts w:hAnsi="宋体" w:cs="宋体" w:hint="eastAsia"/>
        </w:rPr>
        <w:tab/>
        <w:t>消防工程应由具备（  ）资质的单位承担，项目负责人及其主要的技术负责人应具备相应的（  ）。</w:t>
      </w:r>
      <w:r w:rsidRPr="00354D98">
        <w:rPr>
          <w:rFonts w:hAnsi="宋体" w:cs="宋体" w:hint="eastAsia"/>
        </w:rPr>
        <w:tab/>
        <w:t>BD</w:t>
      </w:r>
      <w:r w:rsidRPr="00354D98">
        <w:rPr>
          <w:rFonts w:hAnsi="宋体" w:cs="宋体" w:hint="eastAsia"/>
        </w:rPr>
        <w:tab/>
        <w:t>相应等级的消防设施工程设计</w:t>
      </w:r>
      <w:r w:rsidRPr="00354D98">
        <w:rPr>
          <w:rFonts w:hAnsi="宋体" w:cs="宋体" w:hint="eastAsia"/>
        </w:rPr>
        <w:tab/>
        <w:t>相应等级的消防设施工程施工</w:t>
      </w:r>
      <w:r w:rsidRPr="00354D98">
        <w:rPr>
          <w:rFonts w:hAnsi="宋体" w:cs="宋体" w:hint="eastAsia"/>
        </w:rPr>
        <w:tab/>
        <w:t>工作经验</w:t>
      </w:r>
      <w:r w:rsidRPr="00354D98">
        <w:rPr>
          <w:rFonts w:hAnsi="宋体" w:cs="宋体" w:hint="eastAsia"/>
        </w:rPr>
        <w:tab/>
        <w:t>管理或技术等级资格</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213</w:t>
      </w:r>
      <w:r w:rsidRPr="00354D98">
        <w:rPr>
          <w:rFonts w:hAnsi="宋体" w:cs="宋体" w:hint="eastAsia"/>
        </w:rPr>
        <w:tab/>
        <w:t>检修工作中遇到（   ）和(  )，除办理厂站工作票外，应办理《厂站二次设备及回路工作安全技术措施单》</w:t>
      </w:r>
      <w:r w:rsidRPr="00354D98">
        <w:rPr>
          <w:rFonts w:hAnsi="宋体" w:cs="宋体" w:hint="eastAsia"/>
        </w:rPr>
        <w:tab/>
        <w:t>AD</w:t>
      </w:r>
      <w:r w:rsidRPr="00354D98">
        <w:rPr>
          <w:rFonts w:hAnsi="宋体" w:cs="宋体" w:hint="eastAsia"/>
        </w:rPr>
        <w:tab/>
        <w:t>在运行设备的二次回路上进行拆、接线工作</w:t>
      </w:r>
      <w:r w:rsidRPr="00354D98">
        <w:rPr>
          <w:rFonts w:hAnsi="宋体" w:cs="宋体" w:hint="eastAsia"/>
        </w:rPr>
        <w:tab/>
        <w:t>接线工作</w:t>
      </w:r>
      <w:r w:rsidRPr="00354D98">
        <w:rPr>
          <w:rFonts w:hAnsi="宋体" w:cs="宋体" w:hint="eastAsia"/>
        </w:rPr>
        <w:tab/>
        <w:t>检修工作</w:t>
      </w:r>
      <w:r w:rsidRPr="00354D98">
        <w:rPr>
          <w:rFonts w:hAnsi="宋体" w:cs="宋体" w:hint="eastAsia"/>
        </w:rPr>
        <w:tab/>
        <w:t>在对检修设备执行隔离措施时，需拆断、短接和恢复同运行设备有联系的二次回路工作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214</w:t>
      </w:r>
      <w:r w:rsidRPr="00354D98">
        <w:rPr>
          <w:rFonts w:hAnsi="宋体" w:cs="宋体" w:hint="eastAsia"/>
        </w:rPr>
        <w:tab/>
        <w:t>操作设备应具有明显的标志，包括（    ）、切换位置的指示及设备相色等。</w:t>
      </w:r>
      <w:r w:rsidRPr="00354D98">
        <w:rPr>
          <w:rFonts w:hAnsi="宋体" w:cs="宋体" w:hint="eastAsia"/>
        </w:rPr>
        <w:tab/>
        <w:t>ABCD</w:t>
      </w:r>
      <w:r w:rsidRPr="00354D98">
        <w:rPr>
          <w:rFonts w:hAnsi="宋体" w:cs="宋体" w:hint="eastAsia"/>
        </w:rPr>
        <w:lastRenderedPageBreak/>
        <w:tab/>
        <w:t>双重名称</w:t>
      </w:r>
      <w:r w:rsidRPr="00354D98">
        <w:rPr>
          <w:rFonts w:hAnsi="宋体" w:cs="宋体" w:hint="eastAsia"/>
        </w:rPr>
        <w:tab/>
        <w:t>分合指示</w:t>
      </w:r>
      <w:r w:rsidRPr="00354D98">
        <w:rPr>
          <w:rFonts w:hAnsi="宋体" w:cs="宋体" w:hint="eastAsia"/>
        </w:rPr>
        <w:tab/>
        <w:t>位置标示</w:t>
      </w:r>
      <w:r w:rsidRPr="00354D98">
        <w:rPr>
          <w:rFonts w:hAnsi="宋体" w:cs="宋体" w:hint="eastAsia"/>
        </w:rPr>
        <w:tab/>
        <w:t>旋转方向</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215</w:t>
      </w:r>
      <w:r w:rsidRPr="00354D98">
        <w:rPr>
          <w:rFonts w:hAnsi="宋体" w:cs="宋体" w:hint="eastAsia"/>
        </w:rPr>
        <w:tab/>
        <w:t>任何人不应擅自开启直接封闭高压带电部分的（    ）等。</w:t>
      </w:r>
      <w:r w:rsidRPr="00354D98">
        <w:rPr>
          <w:rFonts w:hAnsi="宋体" w:cs="宋体" w:hint="eastAsia"/>
        </w:rPr>
        <w:tab/>
        <w:t>ABC</w:t>
      </w:r>
      <w:r w:rsidRPr="00354D98">
        <w:rPr>
          <w:rFonts w:hAnsi="宋体" w:cs="宋体" w:hint="eastAsia"/>
        </w:rPr>
        <w:tab/>
        <w:t>设备柜门</w:t>
      </w:r>
      <w:r w:rsidRPr="00354D98">
        <w:rPr>
          <w:rFonts w:hAnsi="宋体" w:cs="宋体" w:hint="eastAsia"/>
        </w:rPr>
        <w:tab/>
        <w:t>箱盖</w:t>
      </w:r>
      <w:r w:rsidRPr="00354D98">
        <w:rPr>
          <w:rFonts w:hAnsi="宋体" w:cs="宋体" w:hint="eastAsia"/>
        </w:rPr>
        <w:tab/>
        <w:t>封板</w:t>
      </w:r>
      <w:r w:rsidRPr="00354D98">
        <w:rPr>
          <w:rFonts w:hAnsi="宋体" w:cs="宋体" w:hint="eastAsia"/>
        </w:rPr>
        <w:tab/>
        <w:t>保护壳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216</w:t>
      </w:r>
      <w:r w:rsidRPr="00354D98">
        <w:rPr>
          <w:rFonts w:hAnsi="宋体" w:cs="宋体" w:hint="eastAsia"/>
        </w:rPr>
        <w:tab/>
        <w:t>直埋电缆埋置深度应符合下列要求：（   ）</w:t>
      </w:r>
      <w:r w:rsidRPr="00354D98">
        <w:rPr>
          <w:rFonts w:hAnsi="宋体" w:cs="宋体" w:hint="eastAsia"/>
        </w:rPr>
        <w:tab/>
        <w:t>ABCD</w:t>
      </w:r>
      <w:r w:rsidRPr="00354D98">
        <w:rPr>
          <w:rFonts w:hAnsi="宋体" w:cs="宋体" w:hint="eastAsia"/>
        </w:rPr>
        <w:tab/>
        <w:t>电缆表面距地面的距离不应小于0.7m。</w:t>
      </w:r>
      <w:r w:rsidRPr="00354D98">
        <w:rPr>
          <w:rFonts w:hAnsi="宋体" w:cs="宋体" w:hint="eastAsia"/>
        </w:rPr>
        <w:tab/>
        <w:t>穿越农田或在车行道下敷设时不应小于1m。</w:t>
      </w:r>
      <w:r w:rsidRPr="00354D98">
        <w:rPr>
          <w:rFonts w:hAnsi="宋体" w:cs="宋体" w:hint="eastAsia"/>
        </w:rPr>
        <w:tab/>
        <w:t>在引入建筑物、与地下建筑物交叉及绕过地下建筑物处，可浅埋、但应采取保护措施。</w:t>
      </w:r>
      <w:r w:rsidRPr="00354D98">
        <w:rPr>
          <w:rFonts w:hAnsi="宋体" w:cs="宋体" w:hint="eastAsia"/>
        </w:rPr>
        <w:tab/>
        <w:t>电缆应埋设与冻土层以下，当受条件限制时，应采取防止电缆受到损坏的措施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217</w:t>
      </w:r>
      <w:r w:rsidRPr="00354D98">
        <w:rPr>
          <w:rFonts w:hAnsi="宋体" w:cs="宋体" w:hint="eastAsia"/>
        </w:rPr>
        <w:tab/>
        <w:t>操作票填写应实行“三对照”，包括（     ）。</w:t>
      </w:r>
      <w:r w:rsidRPr="00354D98">
        <w:rPr>
          <w:rFonts w:hAnsi="宋体" w:cs="宋体" w:hint="eastAsia"/>
        </w:rPr>
        <w:tab/>
        <w:t>ABC</w:t>
      </w:r>
      <w:r w:rsidRPr="00354D98">
        <w:rPr>
          <w:rFonts w:hAnsi="宋体" w:cs="宋体" w:hint="eastAsia"/>
        </w:rPr>
        <w:tab/>
        <w:t>对照操作任务、运行方式和安全措施要求</w:t>
      </w:r>
      <w:r w:rsidRPr="00354D98">
        <w:rPr>
          <w:rFonts w:hAnsi="宋体" w:cs="宋体" w:hint="eastAsia"/>
        </w:rPr>
        <w:tab/>
        <w:t>，对照系统、设备和“五防”装置的模拟图或接线图</w:t>
      </w:r>
      <w:r w:rsidRPr="00354D98">
        <w:rPr>
          <w:rFonts w:hAnsi="宋体" w:cs="宋体" w:hint="eastAsia"/>
        </w:rPr>
        <w:tab/>
        <w:t>对照设备名称和编号</w:t>
      </w:r>
      <w:r w:rsidRPr="00354D98">
        <w:rPr>
          <w:rFonts w:hAnsi="宋体" w:cs="宋体" w:hint="eastAsia"/>
        </w:rPr>
        <w:tab/>
        <w:t>对照发令人、受令人、监护人的责任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218</w:t>
      </w:r>
      <w:r w:rsidRPr="00354D98">
        <w:rPr>
          <w:rFonts w:hAnsi="宋体" w:cs="宋体" w:hint="eastAsia"/>
        </w:rPr>
        <w:tab/>
        <w:t>对（    ）、（   ）和其他机械运动（如叶片变桨机构）进行维护时，应锁死风轮、变桨等机构。</w:t>
      </w:r>
      <w:r w:rsidRPr="00354D98">
        <w:rPr>
          <w:rFonts w:hAnsi="宋体" w:cs="宋体" w:hint="eastAsia"/>
        </w:rPr>
        <w:tab/>
        <w:t>BD</w:t>
      </w:r>
      <w:r w:rsidRPr="00354D98">
        <w:rPr>
          <w:rFonts w:hAnsi="宋体" w:cs="宋体" w:hint="eastAsia"/>
        </w:rPr>
        <w:tab/>
        <w:t>液压机构</w:t>
      </w:r>
      <w:r w:rsidRPr="00354D98">
        <w:rPr>
          <w:rFonts w:hAnsi="宋体" w:cs="宋体" w:hint="eastAsia"/>
        </w:rPr>
        <w:tab/>
        <w:t>风轮</w:t>
      </w:r>
      <w:r w:rsidRPr="00354D98">
        <w:rPr>
          <w:rFonts w:hAnsi="宋体" w:cs="宋体" w:hint="eastAsia"/>
        </w:rPr>
        <w:tab/>
        <w:t>传动机构</w:t>
      </w:r>
      <w:r w:rsidRPr="00354D98">
        <w:rPr>
          <w:rFonts w:hAnsi="宋体" w:cs="宋体" w:hint="eastAsia"/>
        </w:rPr>
        <w:tab/>
        <w:t>偏航机构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219</w:t>
      </w:r>
      <w:r w:rsidRPr="00354D98">
        <w:rPr>
          <w:rFonts w:hAnsi="宋体" w:cs="宋体" w:hint="eastAsia"/>
        </w:rPr>
        <w:tab/>
        <w:t>每年在雷雨季节前对避雷系统检测一次，从（  ）到（  ）的引雷通道应畅通。</w:t>
      </w:r>
      <w:r w:rsidRPr="00354D98">
        <w:rPr>
          <w:rFonts w:hAnsi="宋体" w:cs="宋体" w:hint="eastAsia"/>
        </w:rPr>
        <w:tab/>
        <w:t>BD</w:t>
      </w:r>
      <w:r w:rsidRPr="00354D98">
        <w:rPr>
          <w:rFonts w:hAnsi="宋体" w:cs="宋体" w:hint="eastAsia"/>
        </w:rPr>
        <w:tab/>
        <w:t>叶片</w:t>
      </w:r>
      <w:r w:rsidRPr="00354D98">
        <w:rPr>
          <w:rFonts w:hAnsi="宋体" w:cs="宋体" w:hint="eastAsia"/>
        </w:rPr>
        <w:tab/>
        <w:t>叶尖</w:t>
      </w:r>
      <w:r w:rsidRPr="00354D98">
        <w:rPr>
          <w:rFonts w:hAnsi="宋体" w:cs="宋体" w:hint="eastAsia"/>
        </w:rPr>
        <w:tab/>
        <w:t>塔基</w:t>
      </w:r>
      <w:r w:rsidRPr="00354D98">
        <w:rPr>
          <w:rFonts w:hAnsi="宋体" w:cs="宋体" w:hint="eastAsia"/>
        </w:rPr>
        <w:tab/>
        <w:t>塔底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220</w:t>
      </w:r>
      <w:r w:rsidRPr="00354D98">
        <w:rPr>
          <w:rFonts w:hAnsi="宋体" w:cs="宋体" w:hint="eastAsia"/>
        </w:rPr>
        <w:tab/>
        <w:t>应每年对机组的接地电阻进行测试一次，电阻值不宜高于（  ）Ω，每年对轮毂至塔架底部的引雷通道进行检查和测试一次，电阻值不应高于（  ）Ω</w:t>
      </w:r>
      <w:r w:rsidRPr="00354D98">
        <w:rPr>
          <w:rFonts w:hAnsi="宋体" w:cs="宋体" w:hint="eastAsia"/>
        </w:rPr>
        <w:tab/>
        <w:t>AD</w:t>
      </w:r>
      <w:r w:rsidRPr="00354D98">
        <w:rPr>
          <w:rFonts w:hAnsi="宋体" w:cs="宋体" w:hint="eastAsia"/>
        </w:rPr>
        <w:tab/>
        <w:t>4</w:t>
      </w:r>
      <w:r w:rsidRPr="00354D98">
        <w:rPr>
          <w:rFonts w:hAnsi="宋体" w:cs="宋体" w:hint="eastAsia"/>
        </w:rPr>
        <w:tab/>
        <w:t>3</w:t>
      </w:r>
      <w:r w:rsidRPr="00354D98">
        <w:rPr>
          <w:rFonts w:hAnsi="宋体" w:cs="宋体" w:hint="eastAsia"/>
        </w:rPr>
        <w:tab/>
        <w:t>1</w:t>
      </w:r>
      <w:r w:rsidRPr="00354D98">
        <w:rPr>
          <w:rFonts w:hAnsi="宋体" w:cs="宋体" w:hint="eastAsia"/>
        </w:rPr>
        <w:tab/>
        <w:t>0.5</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221</w:t>
      </w:r>
      <w:r w:rsidRPr="00354D98">
        <w:rPr>
          <w:rFonts w:hAnsi="宋体" w:cs="宋体" w:hint="eastAsia"/>
        </w:rPr>
        <w:tab/>
        <w:t>进入工作现场必须戴安全帽，登塔作业必须系（    ）。</w:t>
      </w:r>
      <w:r w:rsidRPr="00354D98">
        <w:rPr>
          <w:rFonts w:hAnsi="宋体" w:cs="宋体" w:hint="eastAsia"/>
        </w:rPr>
        <w:tab/>
        <w:t>ABCD</w:t>
      </w:r>
      <w:r w:rsidRPr="00354D98">
        <w:rPr>
          <w:rFonts w:hAnsi="宋体" w:cs="宋体" w:hint="eastAsia"/>
        </w:rPr>
        <w:tab/>
        <w:t>系安全带</w:t>
      </w:r>
      <w:r w:rsidRPr="00354D98">
        <w:rPr>
          <w:rFonts w:hAnsi="宋体" w:cs="宋体" w:hint="eastAsia"/>
        </w:rPr>
        <w:tab/>
        <w:t>穿防护鞋</w:t>
      </w:r>
      <w:r w:rsidRPr="00354D98">
        <w:rPr>
          <w:rFonts w:hAnsi="宋体" w:cs="宋体" w:hint="eastAsia"/>
        </w:rPr>
        <w:tab/>
        <w:t>使用防滑手套</w:t>
      </w:r>
      <w:r w:rsidRPr="00354D98">
        <w:rPr>
          <w:rFonts w:hAnsi="宋体" w:cs="宋体" w:hint="eastAsia"/>
        </w:rPr>
        <w:tab/>
        <w:t>使用防坠落保护装置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222</w:t>
      </w:r>
      <w:r w:rsidRPr="00354D98">
        <w:rPr>
          <w:rFonts w:hAnsi="宋体" w:cs="宋体" w:hint="eastAsia"/>
        </w:rPr>
        <w:tab/>
        <w:t>南网《安规》保证安全的组织措施包括现场勘查及安全技术交底、工作票组织、（    ）</w:t>
      </w:r>
      <w:r w:rsidRPr="00354D98">
        <w:rPr>
          <w:rFonts w:hAnsi="宋体" w:cs="宋体" w:hint="eastAsia"/>
        </w:rPr>
        <w:tab/>
        <w:t>ABCDEFG</w:t>
      </w:r>
      <w:r w:rsidRPr="00354D98">
        <w:rPr>
          <w:rFonts w:hAnsi="宋体" w:cs="宋体" w:hint="eastAsia"/>
        </w:rPr>
        <w:tab/>
        <w:t>工作票启用</w:t>
      </w:r>
      <w:r w:rsidRPr="00354D98">
        <w:rPr>
          <w:rFonts w:hAnsi="宋体" w:cs="宋体" w:hint="eastAsia"/>
        </w:rPr>
        <w:tab/>
        <w:t>工作许可及安全交代</w:t>
      </w:r>
      <w:r w:rsidRPr="00354D98">
        <w:rPr>
          <w:rFonts w:hAnsi="宋体" w:cs="宋体" w:hint="eastAsia"/>
        </w:rPr>
        <w:tab/>
        <w:t>工作监护</w:t>
      </w:r>
      <w:r w:rsidRPr="00354D98">
        <w:rPr>
          <w:rFonts w:hAnsi="宋体" w:cs="宋体" w:hint="eastAsia"/>
        </w:rPr>
        <w:tab/>
        <w:t>工作间断</w:t>
      </w:r>
      <w:r w:rsidRPr="00354D98">
        <w:rPr>
          <w:rFonts w:hAnsi="宋体" w:cs="宋体" w:hint="eastAsia"/>
        </w:rPr>
        <w:tab/>
        <w:t>工作转移</w:t>
      </w:r>
      <w:r w:rsidRPr="00354D98">
        <w:rPr>
          <w:rFonts w:hAnsi="宋体" w:cs="宋体" w:hint="eastAsia"/>
        </w:rPr>
        <w:tab/>
        <w:t>工作变更和延期</w:t>
      </w:r>
      <w:r w:rsidRPr="00354D98">
        <w:rPr>
          <w:rFonts w:hAnsi="宋体" w:cs="宋体" w:hint="eastAsia"/>
        </w:rPr>
        <w:tab/>
        <w:t>工作终结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223</w:t>
      </w:r>
      <w:r w:rsidRPr="00354D98">
        <w:rPr>
          <w:rFonts w:hAnsi="宋体" w:cs="宋体" w:hint="eastAsia"/>
        </w:rPr>
        <w:tab/>
        <w:t>南网《安规》中规定，进入（ ）或在（  ）作业前，应将叶轮可靠锁定</w:t>
      </w:r>
      <w:r w:rsidRPr="00354D98">
        <w:rPr>
          <w:rFonts w:hAnsi="宋体" w:cs="宋体" w:hint="eastAsia"/>
        </w:rPr>
        <w:tab/>
        <w:t>BD</w:t>
      </w:r>
      <w:r w:rsidRPr="00354D98">
        <w:rPr>
          <w:rFonts w:hAnsi="宋体" w:cs="宋体" w:hint="eastAsia"/>
        </w:rPr>
        <w:tab/>
        <w:t>塔筒</w:t>
      </w:r>
      <w:r w:rsidRPr="00354D98">
        <w:rPr>
          <w:rFonts w:hAnsi="宋体" w:cs="宋体" w:hint="eastAsia"/>
        </w:rPr>
        <w:tab/>
        <w:t>轮毂</w:t>
      </w:r>
      <w:r w:rsidRPr="00354D98">
        <w:rPr>
          <w:rFonts w:hAnsi="宋体" w:cs="宋体" w:hint="eastAsia"/>
        </w:rPr>
        <w:tab/>
        <w:t>机舱</w:t>
      </w:r>
      <w:r w:rsidRPr="00354D98">
        <w:rPr>
          <w:rFonts w:hAnsi="宋体" w:cs="宋体" w:hint="eastAsia"/>
        </w:rPr>
        <w:tab/>
        <w:t>叶轮上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224</w:t>
      </w:r>
      <w:r w:rsidRPr="00354D98">
        <w:rPr>
          <w:rFonts w:hAnsi="宋体" w:cs="宋体" w:hint="eastAsia"/>
        </w:rPr>
        <w:tab/>
        <w:t>以下什么情况可采用间接验电：（    ）。</w:t>
      </w:r>
      <w:r w:rsidRPr="00354D98">
        <w:rPr>
          <w:rFonts w:hAnsi="宋体" w:cs="宋体" w:hint="eastAsia"/>
        </w:rPr>
        <w:tab/>
        <w:t>BCD</w:t>
      </w:r>
      <w:r w:rsidRPr="00354D98">
        <w:rPr>
          <w:rFonts w:hAnsi="宋体" w:cs="宋体" w:hint="eastAsia"/>
        </w:rPr>
        <w:tab/>
        <w:t>工作忙，为提高工作效率。</w:t>
      </w:r>
      <w:r w:rsidRPr="00354D98">
        <w:rPr>
          <w:rFonts w:hAnsi="宋体" w:cs="宋体" w:hint="eastAsia"/>
        </w:rPr>
        <w:tab/>
        <w:t>在恶劣气象条件时的户外设备。</w:t>
      </w:r>
      <w:r w:rsidRPr="00354D98">
        <w:rPr>
          <w:rFonts w:hAnsi="宋体" w:cs="宋体" w:hint="eastAsia"/>
        </w:rPr>
        <w:tab/>
        <w:t>厂站内330kV及以上的电气设备。</w:t>
      </w:r>
      <w:r w:rsidRPr="00354D98">
        <w:rPr>
          <w:rFonts w:hAnsi="宋体" w:cs="宋体" w:hint="eastAsia"/>
        </w:rPr>
        <w:tab/>
        <w:t>其他无法直接验电的设备。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225</w:t>
      </w:r>
      <w:r w:rsidRPr="00354D98">
        <w:rPr>
          <w:rFonts w:hAnsi="宋体" w:cs="宋体" w:hint="eastAsia"/>
        </w:rPr>
        <w:tab/>
        <w:t>操作票为改变电气设备及相关因素的运用状态进行（     ）而设计的一种组织性书面形式控制依据。</w:t>
      </w:r>
      <w:r w:rsidRPr="00354D98">
        <w:rPr>
          <w:rFonts w:hAnsi="宋体" w:cs="宋体" w:hint="eastAsia"/>
        </w:rPr>
        <w:tab/>
        <w:t>BC</w:t>
      </w:r>
      <w:r w:rsidRPr="00354D98">
        <w:rPr>
          <w:rFonts w:hAnsi="宋体" w:cs="宋体" w:hint="eastAsia"/>
        </w:rPr>
        <w:tab/>
        <w:t>事故处理</w:t>
      </w:r>
      <w:r w:rsidRPr="00354D98">
        <w:rPr>
          <w:rFonts w:hAnsi="宋体" w:cs="宋体" w:hint="eastAsia"/>
        </w:rPr>
        <w:tab/>
        <w:t>逻辑性操作</w:t>
      </w:r>
      <w:r w:rsidRPr="00354D98">
        <w:rPr>
          <w:rFonts w:hAnsi="宋体" w:cs="宋体" w:hint="eastAsia"/>
        </w:rPr>
        <w:tab/>
        <w:t>有序沟通</w:t>
      </w:r>
      <w:r w:rsidRPr="00354D98">
        <w:rPr>
          <w:rFonts w:hAnsi="宋体" w:cs="宋体" w:hint="eastAsia"/>
        </w:rPr>
        <w:tab/>
        <w:t>信息汇报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226</w:t>
      </w:r>
      <w:r w:rsidRPr="00354D98">
        <w:rPr>
          <w:rFonts w:hAnsi="宋体" w:cs="宋体" w:hint="eastAsia"/>
        </w:rPr>
        <w:tab/>
        <w:t>依据南网《安规》中规定，在厂站的带电区域内或邻近带电导体附近作业，可以使用哪些类型梯子（    ）。</w:t>
      </w:r>
      <w:r w:rsidRPr="00354D98">
        <w:rPr>
          <w:rFonts w:hAnsi="宋体" w:cs="宋体" w:hint="eastAsia"/>
        </w:rPr>
        <w:tab/>
        <w:t>ABC</w:t>
      </w:r>
      <w:r w:rsidRPr="00354D98">
        <w:rPr>
          <w:rFonts w:hAnsi="宋体" w:cs="宋体" w:hint="eastAsia"/>
        </w:rPr>
        <w:tab/>
        <w:t>环氧树脂材料梯子</w:t>
      </w:r>
      <w:r w:rsidRPr="00354D98">
        <w:rPr>
          <w:rFonts w:hAnsi="宋体" w:cs="宋体" w:hint="eastAsia"/>
        </w:rPr>
        <w:tab/>
        <w:t>干燥竹梯</w:t>
      </w:r>
      <w:r w:rsidRPr="00354D98">
        <w:rPr>
          <w:rFonts w:hAnsi="宋体" w:cs="宋体" w:hint="eastAsia"/>
        </w:rPr>
        <w:tab/>
        <w:t>干燥木梯</w:t>
      </w:r>
      <w:r w:rsidRPr="00354D98">
        <w:rPr>
          <w:rFonts w:hAnsi="宋体" w:cs="宋体" w:hint="eastAsia"/>
        </w:rPr>
        <w:tab/>
        <w:t>铝梯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227</w:t>
      </w:r>
      <w:r w:rsidRPr="00354D98">
        <w:rPr>
          <w:rFonts w:hAnsi="宋体" w:cs="宋体" w:hint="eastAsia"/>
        </w:rPr>
        <w:tab/>
        <w:t>硬质梯子的横档应嵌在支柱上，梯阶的距离不应大于40cm，并在距梯顶（   ）处设限高标志。使用单梯工作时，梯与地面的斜角度为(     )。</w:t>
      </w:r>
      <w:r w:rsidRPr="00354D98">
        <w:rPr>
          <w:rFonts w:hAnsi="宋体" w:cs="宋体" w:hint="eastAsia"/>
        </w:rPr>
        <w:tab/>
        <w:t>AD</w:t>
      </w:r>
      <w:r w:rsidRPr="00354D98">
        <w:rPr>
          <w:rFonts w:hAnsi="宋体" w:cs="宋体" w:hint="eastAsia"/>
        </w:rPr>
        <w:tab/>
        <w:t>1m</w:t>
      </w:r>
      <w:r w:rsidRPr="00354D98">
        <w:rPr>
          <w:rFonts w:hAnsi="宋体" w:cs="宋体" w:hint="eastAsia"/>
        </w:rPr>
        <w:tab/>
        <w:t>2m</w:t>
      </w:r>
      <w:r w:rsidRPr="00354D98">
        <w:rPr>
          <w:rFonts w:hAnsi="宋体" w:cs="宋体" w:hint="eastAsia"/>
        </w:rPr>
        <w:tab/>
        <w:t>45°左右</w:t>
      </w:r>
      <w:r w:rsidRPr="00354D98">
        <w:rPr>
          <w:rFonts w:hAnsi="宋体" w:cs="宋体" w:hint="eastAsia"/>
        </w:rPr>
        <w:tab/>
        <w:t>60°左右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228</w:t>
      </w:r>
      <w:r w:rsidRPr="00354D98">
        <w:rPr>
          <w:rFonts w:hAnsi="宋体" w:cs="宋体" w:hint="eastAsia"/>
        </w:rPr>
        <w:tab/>
        <w:t>在电气设备上工作，应有哪些保证安全的技术措施。（   ）</w:t>
      </w:r>
      <w:r w:rsidRPr="00354D98">
        <w:rPr>
          <w:rFonts w:hAnsi="宋体" w:cs="宋体" w:hint="eastAsia"/>
        </w:rPr>
        <w:tab/>
        <w:t>ABCD</w:t>
      </w:r>
      <w:r w:rsidRPr="00354D98">
        <w:rPr>
          <w:rFonts w:hAnsi="宋体" w:cs="宋体" w:hint="eastAsia"/>
        </w:rPr>
        <w:tab/>
        <w:t>停电</w:t>
      </w:r>
      <w:r w:rsidRPr="00354D98">
        <w:rPr>
          <w:rFonts w:hAnsi="宋体" w:cs="宋体" w:hint="eastAsia"/>
        </w:rPr>
        <w:tab/>
        <w:t>验电</w:t>
      </w:r>
      <w:r w:rsidRPr="00354D98">
        <w:rPr>
          <w:rFonts w:hAnsi="宋体" w:cs="宋体" w:hint="eastAsia"/>
        </w:rPr>
        <w:tab/>
        <w:t>装设接地线</w:t>
      </w:r>
      <w:r w:rsidRPr="00354D98">
        <w:rPr>
          <w:rFonts w:hAnsi="宋体" w:cs="宋体" w:hint="eastAsia"/>
        </w:rPr>
        <w:tab/>
        <w:t>悬挂标识牌和装设遮拦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229</w:t>
      </w:r>
      <w:r w:rsidRPr="00354D98">
        <w:rPr>
          <w:rFonts w:hAnsi="宋体" w:cs="宋体" w:hint="eastAsia"/>
        </w:rPr>
        <w:tab/>
        <w:t>低压不停电作业时，应采取的个人劳动防护有哪些。（   ）</w:t>
      </w:r>
      <w:r w:rsidRPr="00354D98">
        <w:rPr>
          <w:rFonts w:hAnsi="宋体" w:cs="宋体" w:hint="eastAsia"/>
        </w:rPr>
        <w:tab/>
        <w:t>ABCDE</w:t>
      </w:r>
      <w:r w:rsidRPr="00354D98">
        <w:rPr>
          <w:rFonts w:hAnsi="宋体" w:cs="宋体" w:hint="eastAsia"/>
        </w:rPr>
        <w:tab/>
        <w:t>绝缘靴</w:t>
      </w:r>
      <w:r w:rsidRPr="00354D98">
        <w:rPr>
          <w:rFonts w:hAnsi="宋体" w:cs="宋体" w:hint="eastAsia"/>
        </w:rPr>
        <w:tab/>
        <w:t>全棉长袖工作服</w:t>
      </w:r>
      <w:r w:rsidRPr="00354D98">
        <w:rPr>
          <w:rFonts w:hAnsi="宋体" w:cs="宋体" w:hint="eastAsia"/>
        </w:rPr>
        <w:tab/>
        <w:t>手套</w:t>
      </w:r>
      <w:r w:rsidRPr="00354D98">
        <w:rPr>
          <w:rFonts w:hAnsi="宋体" w:cs="宋体" w:hint="eastAsia"/>
        </w:rPr>
        <w:tab/>
        <w:t>安全帽</w:t>
      </w:r>
      <w:r w:rsidRPr="00354D98">
        <w:rPr>
          <w:rFonts w:hAnsi="宋体" w:cs="宋体" w:hint="eastAsia"/>
        </w:rPr>
        <w:tab/>
        <w:t>护目镜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230</w:t>
      </w:r>
      <w:r w:rsidRPr="00354D98">
        <w:rPr>
          <w:rFonts w:hAnsi="宋体" w:cs="宋体" w:hint="eastAsia"/>
        </w:rPr>
        <w:tab/>
        <w:t>秸秆堆场内机电设备的配电导线，应当采用绝缘性能良好、坚韧的电缆线。秸秆堆场内严禁拉设临时线路和使用移动式照明灯具。因生产必须使用时，应当经（    ）审批，并采</w:t>
      </w:r>
      <w:r w:rsidRPr="00354D98">
        <w:rPr>
          <w:rFonts w:hAnsi="宋体" w:cs="宋体" w:hint="eastAsia"/>
        </w:rPr>
        <w:lastRenderedPageBreak/>
        <w:t>取相应的安全措施，用后立即拆除。</w:t>
      </w:r>
      <w:r w:rsidRPr="00354D98">
        <w:rPr>
          <w:rFonts w:hAnsi="宋体" w:cs="宋体" w:hint="eastAsia"/>
        </w:rPr>
        <w:tab/>
        <w:t>AB</w:t>
      </w:r>
      <w:r w:rsidRPr="00354D98">
        <w:rPr>
          <w:rFonts w:hAnsi="宋体" w:cs="宋体" w:hint="eastAsia"/>
        </w:rPr>
        <w:tab/>
        <w:t>安全技术部门</w:t>
      </w:r>
      <w:r w:rsidRPr="00354D98">
        <w:rPr>
          <w:rFonts w:hAnsi="宋体" w:cs="宋体" w:hint="eastAsia"/>
        </w:rPr>
        <w:tab/>
        <w:t>消防管理部门</w:t>
      </w:r>
      <w:r w:rsidRPr="00354D98">
        <w:rPr>
          <w:rFonts w:hAnsi="宋体" w:cs="宋体" w:hint="eastAsia"/>
        </w:rPr>
        <w:tab/>
        <w:t>生产管理部门</w:t>
      </w:r>
      <w:r w:rsidRPr="00354D98">
        <w:rPr>
          <w:rFonts w:hAnsi="宋体" w:cs="宋体" w:hint="eastAsia"/>
        </w:rPr>
        <w:tab/>
        <w:t>应急管理部门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231</w:t>
      </w:r>
      <w:r w:rsidRPr="00354D98">
        <w:rPr>
          <w:rFonts w:hAnsi="宋体" w:cs="宋体" w:hint="eastAsia"/>
        </w:rPr>
        <w:tab/>
        <w:t>电动机应当设置（    ）保护装置。各种电器设备的金属外壳和金属隔离装置，必须接地或接零保护。门式起重机、装卸桥的轨道至少应当有两处接地。</w:t>
      </w:r>
      <w:r w:rsidRPr="00354D98">
        <w:rPr>
          <w:rFonts w:hAnsi="宋体" w:cs="宋体" w:hint="eastAsia"/>
        </w:rPr>
        <w:tab/>
        <w:t>ABC</w:t>
      </w:r>
      <w:r w:rsidRPr="00354D98">
        <w:rPr>
          <w:rFonts w:hAnsi="宋体" w:cs="宋体" w:hint="eastAsia"/>
        </w:rPr>
        <w:tab/>
        <w:t>短路</w:t>
      </w:r>
      <w:r w:rsidRPr="00354D98">
        <w:rPr>
          <w:rFonts w:hAnsi="宋体" w:cs="宋体" w:hint="eastAsia"/>
        </w:rPr>
        <w:tab/>
        <w:t>过负荷</w:t>
      </w:r>
      <w:r w:rsidRPr="00354D98">
        <w:rPr>
          <w:rFonts w:hAnsi="宋体" w:cs="宋体" w:hint="eastAsia"/>
        </w:rPr>
        <w:tab/>
        <w:t>失压</w:t>
      </w:r>
      <w:r w:rsidRPr="00354D98">
        <w:rPr>
          <w:rFonts w:hAnsi="宋体" w:cs="宋体" w:hint="eastAsia"/>
        </w:rPr>
        <w:tab/>
        <w:t>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232</w:t>
      </w:r>
      <w:r w:rsidRPr="00354D98">
        <w:rPr>
          <w:rFonts w:hAnsi="宋体" w:cs="宋体" w:hint="eastAsia"/>
        </w:rPr>
        <w:tab/>
        <w:t>秸秆堆场内作业结束后，应拉开除消防用电以外的电源。秸秆堆场使用的电器设备，必须由持有效操作证的电工负责（    ）。</w:t>
      </w:r>
      <w:r w:rsidRPr="00354D98">
        <w:rPr>
          <w:rFonts w:hAnsi="宋体" w:cs="宋体" w:hint="eastAsia"/>
        </w:rPr>
        <w:tab/>
        <w:t>ABC</w:t>
      </w:r>
      <w:r w:rsidRPr="00354D98">
        <w:rPr>
          <w:rFonts w:hAnsi="宋体" w:cs="宋体" w:hint="eastAsia"/>
        </w:rPr>
        <w:tab/>
        <w:t>安装</w:t>
      </w:r>
      <w:r w:rsidRPr="00354D98">
        <w:rPr>
          <w:rFonts w:hAnsi="宋体" w:cs="宋体" w:hint="eastAsia"/>
        </w:rPr>
        <w:tab/>
        <w:t>检查</w:t>
      </w:r>
      <w:r w:rsidRPr="00354D98">
        <w:rPr>
          <w:rFonts w:hAnsi="宋体" w:cs="宋体" w:hint="eastAsia"/>
        </w:rPr>
        <w:tab/>
        <w:t>维护</w:t>
      </w:r>
      <w:r w:rsidRPr="00354D98">
        <w:rPr>
          <w:rFonts w:hAnsi="宋体" w:cs="宋体" w:hint="eastAsia"/>
        </w:rPr>
        <w:tab/>
        <w:t>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233</w:t>
      </w:r>
      <w:r w:rsidRPr="00354D98">
        <w:rPr>
          <w:rFonts w:hAnsi="宋体" w:cs="宋体" w:hint="eastAsia"/>
        </w:rPr>
        <w:tab/>
        <w:t>避雷装置与（    ）等应保持3.0m以上距离。避雷装置的支架上不准架设电线。</w:t>
      </w:r>
      <w:r w:rsidRPr="00354D98">
        <w:rPr>
          <w:rFonts w:hAnsi="宋体" w:cs="宋体" w:hint="eastAsia"/>
        </w:rPr>
        <w:tab/>
        <w:t>ABC</w:t>
      </w:r>
      <w:r w:rsidRPr="00354D98">
        <w:rPr>
          <w:rFonts w:hAnsi="宋体" w:cs="宋体" w:hint="eastAsia"/>
        </w:rPr>
        <w:tab/>
        <w:t>堆垛</w:t>
      </w:r>
      <w:r w:rsidRPr="00354D98">
        <w:rPr>
          <w:rFonts w:hAnsi="宋体" w:cs="宋体" w:hint="eastAsia"/>
        </w:rPr>
        <w:tab/>
        <w:t>电器设备</w:t>
      </w:r>
      <w:r w:rsidRPr="00354D98">
        <w:rPr>
          <w:rFonts w:hAnsi="宋体" w:cs="宋体" w:hint="eastAsia"/>
        </w:rPr>
        <w:tab/>
        <w:t>地下电缆</w:t>
      </w:r>
      <w:r w:rsidRPr="00354D98">
        <w:rPr>
          <w:rFonts w:hAnsi="宋体" w:cs="宋体" w:hint="eastAsia"/>
        </w:rPr>
        <w:tab/>
        <w:t>料场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234</w:t>
      </w:r>
      <w:r w:rsidRPr="00354D98">
        <w:rPr>
          <w:rFonts w:hAnsi="宋体" w:cs="宋体" w:hint="eastAsia"/>
        </w:rPr>
        <w:tab/>
        <w:t>车辆因（    ）等因素，可能引起自燃。易燃油料、电气设备故障在车辆保养、维修过程中，可能引发火灾。</w:t>
      </w:r>
      <w:r w:rsidRPr="00354D98">
        <w:rPr>
          <w:rFonts w:hAnsi="宋体" w:cs="宋体" w:hint="eastAsia"/>
        </w:rPr>
        <w:tab/>
        <w:t>ABC</w:t>
      </w:r>
      <w:r w:rsidRPr="00354D98">
        <w:rPr>
          <w:rFonts w:hAnsi="宋体" w:cs="宋体" w:hint="eastAsia"/>
        </w:rPr>
        <w:tab/>
        <w:t>漏电</w:t>
      </w:r>
      <w:r w:rsidRPr="00354D98">
        <w:rPr>
          <w:rFonts w:hAnsi="宋体" w:cs="宋体" w:hint="eastAsia"/>
        </w:rPr>
        <w:tab/>
        <w:t>漏油</w:t>
      </w:r>
      <w:r w:rsidRPr="00354D98">
        <w:rPr>
          <w:rFonts w:hAnsi="宋体" w:cs="宋体" w:hint="eastAsia"/>
        </w:rPr>
        <w:tab/>
        <w:t>短路</w:t>
      </w:r>
      <w:r w:rsidRPr="00354D98">
        <w:rPr>
          <w:rFonts w:hAnsi="宋体" w:cs="宋体" w:hint="eastAsia"/>
        </w:rPr>
        <w:tab/>
        <w:t>拉运货物过重</w:t>
      </w:r>
      <w:r w:rsidRPr="00354D98">
        <w:rPr>
          <w:rFonts w:hAnsi="宋体" w:cs="宋体" w:hint="eastAsia"/>
        </w:rPr>
        <w:tab/>
        <w:t>线路老化</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235</w:t>
      </w:r>
      <w:r w:rsidRPr="00354D98">
        <w:rPr>
          <w:rFonts w:hAnsi="宋体" w:cs="宋体" w:hint="eastAsia"/>
        </w:rPr>
        <w:tab/>
        <w:t>以下哪些选项是引燃可燃物的因素（    ）</w:t>
      </w:r>
      <w:r w:rsidRPr="00354D98">
        <w:rPr>
          <w:rFonts w:hAnsi="宋体" w:cs="宋体" w:hint="eastAsia"/>
        </w:rPr>
        <w:tab/>
        <w:t>ABCDE</w:t>
      </w:r>
      <w:r w:rsidRPr="00354D98">
        <w:rPr>
          <w:rFonts w:hAnsi="宋体" w:cs="宋体" w:hint="eastAsia"/>
        </w:rPr>
        <w:tab/>
        <w:t>电缆老化绝缘皮脱落，产生电弧光及火花，引燃易燃物</w:t>
      </w:r>
      <w:r w:rsidRPr="00354D98">
        <w:rPr>
          <w:rFonts w:hAnsi="宋体" w:cs="宋体" w:hint="eastAsia"/>
        </w:rPr>
        <w:tab/>
        <w:t>临时线路使用大功率电器造成线路负荷过重失火</w:t>
      </w:r>
      <w:r w:rsidRPr="00354D98">
        <w:rPr>
          <w:rFonts w:hAnsi="宋体" w:cs="宋体" w:hint="eastAsia"/>
        </w:rPr>
        <w:tab/>
        <w:t>线路接线不标准导致短路失火</w:t>
      </w:r>
      <w:r w:rsidRPr="00354D98">
        <w:rPr>
          <w:rFonts w:hAnsi="宋体" w:cs="宋体" w:hint="eastAsia"/>
        </w:rPr>
        <w:tab/>
        <w:t>线材不标准意外拉扯短路造成失火</w:t>
      </w:r>
      <w:r w:rsidRPr="00354D98">
        <w:rPr>
          <w:rFonts w:hAnsi="宋体" w:cs="宋体" w:hint="eastAsia"/>
        </w:rPr>
        <w:tab/>
        <w:t>移动式照明灯具在使用过程中灯具容易受外力而倾倒，发热灯具烤燃可燃物</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236</w:t>
      </w:r>
      <w:r w:rsidRPr="00354D98">
        <w:rPr>
          <w:rFonts w:hAnsi="宋体" w:cs="宋体" w:hint="eastAsia"/>
        </w:rPr>
        <w:tab/>
        <w:t>固定分路配电箱应设（    ），并有过负荷、短路、漏电保护功能。</w:t>
      </w:r>
      <w:r w:rsidRPr="00354D98">
        <w:rPr>
          <w:rFonts w:hAnsi="宋体" w:cs="宋体" w:hint="eastAsia"/>
        </w:rPr>
        <w:tab/>
        <w:t>ABCD</w:t>
      </w:r>
      <w:r w:rsidRPr="00354D98">
        <w:rPr>
          <w:rFonts w:hAnsi="宋体" w:cs="宋体" w:hint="eastAsia"/>
        </w:rPr>
        <w:tab/>
        <w:t>总隔离开关</w:t>
      </w:r>
      <w:r w:rsidRPr="00354D98">
        <w:rPr>
          <w:rFonts w:hAnsi="宋体" w:cs="宋体" w:hint="eastAsia"/>
        </w:rPr>
        <w:tab/>
        <w:t>分路隔离开关</w:t>
      </w:r>
      <w:r w:rsidRPr="00354D98">
        <w:rPr>
          <w:rFonts w:hAnsi="宋体" w:cs="宋体" w:hint="eastAsia"/>
        </w:rPr>
        <w:tab/>
        <w:t>总熔断器</w:t>
      </w:r>
      <w:r w:rsidRPr="00354D98">
        <w:rPr>
          <w:rFonts w:hAnsi="宋体" w:cs="宋体" w:hint="eastAsia"/>
        </w:rPr>
        <w:tab/>
        <w:t>分路熔断器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237</w:t>
      </w:r>
      <w:r w:rsidRPr="00354D98">
        <w:rPr>
          <w:rFonts w:hAnsi="宋体" w:cs="宋体" w:hint="eastAsia"/>
        </w:rPr>
        <w:tab/>
        <w:t>拉闸断电是预防（    ）而引发火灾的有效措施。持有安全操作证的电工具备必要的电气知识，熟悉安全操作规程和运行维修操作规程。</w:t>
      </w:r>
      <w:r w:rsidRPr="00354D98">
        <w:rPr>
          <w:rFonts w:hAnsi="宋体" w:cs="宋体" w:hint="eastAsia"/>
        </w:rPr>
        <w:tab/>
        <w:t>ABCD</w:t>
      </w:r>
      <w:r w:rsidRPr="00354D98">
        <w:rPr>
          <w:rFonts w:hAnsi="宋体" w:cs="宋体" w:hint="eastAsia"/>
        </w:rPr>
        <w:tab/>
        <w:t>电气设备故障</w:t>
      </w:r>
      <w:r w:rsidRPr="00354D98">
        <w:rPr>
          <w:rFonts w:hAnsi="宋体" w:cs="宋体" w:hint="eastAsia"/>
        </w:rPr>
        <w:tab/>
        <w:t>电气线路短路</w:t>
      </w:r>
      <w:r w:rsidRPr="00354D98">
        <w:rPr>
          <w:rFonts w:hAnsi="宋体" w:cs="宋体" w:hint="eastAsia"/>
        </w:rPr>
        <w:tab/>
        <w:t>电气线路过负荷</w:t>
      </w:r>
      <w:r w:rsidRPr="00354D98">
        <w:rPr>
          <w:rFonts w:hAnsi="宋体" w:cs="宋体" w:hint="eastAsia"/>
        </w:rPr>
        <w:tab/>
        <w:t>电气线路接触不良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238</w:t>
      </w:r>
      <w:r w:rsidRPr="00354D98">
        <w:rPr>
          <w:rFonts w:hAnsi="宋体" w:cs="宋体" w:hint="eastAsia"/>
        </w:rPr>
        <w:tab/>
        <w:t>生产经营单位新建、改建、扩建工程项目的安全设施，必须与主体工程（    ）、（    ）、（    ）生产和使用。</w:t>
      </w:r>
      <w:r w:rsidRPr="00354D98">
        <w:rPr>
          <w:rFonts w:hAnsi="宋体" w:cs="宋体" w:hint="eastAsia"/>
        </w:rPr>
        <w:tab/>
        <w:t>ABC</w:t>
      </w:r>
      <w:r w:rsidRPr="00354D98">
        <w:rPr>
          <w:rFonts w:hAnsi="宋体" w:cs="宋体" w:hint="eastAsia"/>
        </w:rPr>
        <w:tab/>
        <w:t>同时设计</w:t>
      </w:r>
      <w:r w:rsidRPr="00354D98">
        <w:rPr>
          <w:rFonts w:hAnsi="宋体" w:cs="宋体" w:hint="eastAsia"/>
        </w:rPr>
        <w:tab/>
        <w:t>同时施工</w:t>
      </w:r>
      <w:r w:rsidRPr="00354D98">
        <w:rPr>
          <w:rFonts w:hAnsi="宋体" w:cs="宋体" w:hint="eastAsia"/>
        </w:rPr>
        <w:tab/>
        <w:t>同时投入</w:t>
      </w:r>
      <w:r w:rsidRPr="00354D98">
        <w:rPr>
          <w:rFonts w:hAnsi="宋体" w:cs="宋体" w:hint="eastAsia"/>
        </w:rPr>
        <w:tab/>
        <w:t>同时验收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239</w:t>
      </w:r>
      <w:r w:rsidRPr="00354D98">
        <w:rPr>
          <w:rFonts w:hAnsi="宋体" w:cs="宋体" w:hint="eastAsia"/>
        </w:rPr>
        <w:tab/>
        <w:t>生产经营单位应当在有较大危险因素的生产经营场所和有关（ ）、（ ）上，设置明显的安全警示标志。</w:t>
      </w:r>
      <w:r w:rsidRPr="00354D98">
        <w:rPr>
          <w:rFonts w:hAnsi="宋体" w:cs="宋体" w:hint="eastAsia"/>
        </w:rPr>
        <w:tab/>
        <w:t>AB</w:t>
      </w:r>
      <w:r w:rsidRPr="00354D98">
        <w:rPr>
          <w:rFonts w:hAnsi="宋体" w:cs="宋体" w:hint="eastAsia"/>
        </w:rPr>
        <w:tab/>
        <w:t>设施</w:t>
      </w:r>
      <w:r w:rsidRPr="00354D98">
        <w:rPr>
          <w:rFonts w:hAnsi="宋体" w:cs="宋体" w:hint="eastAsia"/>
        </w:rPr>
        <w:tab/>
        <w:t>设备</w:t>
      </w:r>
      <w:r w:rsidRPr="00354D98">
        <w:rPr>
          <w:rFonts w:hAnsi="宋体" w:cs="宋体" w:hint="eastAsia"/>
        </w:rPr>
        <w:tab/>
        <w:t>机器</w:t>
      </w:r>
      <w:r w:rsidRPr="00354D98">
        <w:rPr>
          <w:rFonts w:hAnsi="宋体" w:cs="宋体" w:hint="eastAsia"/>
        </w:rPr>
        <w:tab/>
        <w:t>岗位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240</w:t>
      </w:r>
      <w:r w:rsidRPr="00354D98">
        <w:rPr>
          <w:rFonts w:hAnsi="宋体" w:cs="宋体" w:hint="eastAsia"/>
        </w:rPr>
        <w:tab/>
        <w:t>危险物品，是指（ ）等能够危及人身安全和财产安全的物品。</w:t>
      </w:r>
      <w:r w:rsidRPr="00354D98">
        <w:rPr>
          <w:rFonts w:hAnsi="宋体" w:cs="宋体" w:hint="eastAsia"/>
        </w:rPr>
        <w:tab/>
        <w:t>ABC</w:t>
      </w:r>
      <w:r w:rsidRPr="00354D98">
        <w:rPr>
          <w:rFonts w:hAnsi="宋体" w:cs="宋体" w:hint="eastAsia"/>
        </w:rPr>
        <w:tab/>
        <w:t>易燃易爆物品</w:t>
      </w:r>
      <w:r w:rsidRPr="00354D98">
        <w:rPr>
          <w:rFonts w:hAnsi="宋体" w:cs="宋体" w:hint="eastAsia"/>
        </w:rPr>
        <w:tab/>
        <w:t>危险化学品</w:t>
      </w:r>
      <w:r w:rsidRPr="00354D98">
        <w:rPr>
          <w:rFonts w:hAnsi="宋体" w:cs="宋体" w:hint="eastAsia"/>
        </w:rPr>
        <w:tab/>
        <w:t>放射性物品</w:t>
      </w:r>
      <w:r w:rsidRPr="00354D98">
        <w:rPr>
          <w:rFonts w:hAnsi="宋体" w:cs="宋体" w:hint="eastAsia"/>
        </w:rPr>
        <w:tab/>
        <w:t>可燃物品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241</w:t>
      </w:r>
      <w:r w:rsidRPr="00354D98">
        <w:rPr>
          <w:rFonts w:hAnsi="宋体" w:cs="宋体" w:hint="eastAsia"/>
        </w:rPr>
        <w:tab/>
        <w:t>发生生产安全事故，对负有责任的生产经营单位除要求其依法承担相应的赔偿等责任外，由应急管理部门依照下列（ ）规定处以罚款。</w:t>
      </w:r>
      <w:r w:rsidRPr="00354D98">
        <w:rPr>
          <w:rFonts w:hAnsi="宋体" w:cs="宋体" w:hint="eastAsia"/>
        </w:rPr>
        <w:tab/>
        <w:t>ABCD</w:t>
      </w:r>
      <w:r w:rsidRPr="00354D98">
        <w:rPr>
          <w:rFonts w:hAnsi="宋体" w:cs="宋体" w:hint="eastAsia"/>
        </w:rPr>
        <w:tab/>
        <w:t>发生一般事故的， 处三十万元以上一百万元以下的罚款</w:t>
      </w:r>
      <w:r w:rsidRPr="00354D98">
        <w:rPr>
          <w:rFonts w:hAnsi="宋体" w:cs="宋体" w:hint="eastAsia"/>
        </w:rPr>
        <w:tab/>
        <w:t>发生较大事故的， 处一百万元以上二百万元以下的罚款</w:t>
      </w:r>
      <w:r w:rsidRPr="00354D98">
        <w:rPr>
          <w:rFonts w:hAnsi="宋体" w:cs="宋体" w:hint="eastAsia"/>
        </w:rPr>
        <w:tab/>
        <w:t>发生重大事故的， 处二百万元以上一千万元以下的罚款</w:t>
      </w:r>
      <w:r w:rsidRPr="00354D98">
        <w:rPr>
          <w:rFonts w:hAnsi="宋体" w:cs="宋体" w:hint="eastAsia"/>
        </w:rPr>
        <w:tab/>
        <w:t>发生特别重大事故的， 处一千万元以上二千万元以下的罚款</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242</w:t>
      </w:r>
      <w:r w:rsidRPr="00354D98">
        <w:rPr>
          <w:rFonts w:hAnsi="宋体" w:cs="宋体" w:hint="eastAsia"/>
        </w:rPr>
        <w:tab/>
        <w:t>施工单位从事建设工程的（    ）、（    ）、（    ）和（    ）等活动，应当具备国家规定的注册资本、专业技术人员、技术装备和安全生产等条件，依法取得相应等级的资质证书，并在其资质等级许可的范围内承揽工程。</w:t>
      </w:r>
      <w:r w:rsidRPr="00354D98">
        <w:rPr>
          <w:rFonts w:hAnsi="宋体" w:cs="宋体" w:hint="eastAsia"/>
        </w:rPr>
        <w:tab/>
        <w:t>ABCD</w:t>
      </w:r>
      <w:r w:rsidRPr="00354D98">
        <w:rPr>
          <w:rFonts w:hAnsi="宋体" w:cs="宋体" w:hint="eastAsia"/>
        </w:rPr>
        <w:tab/>
        <w:t>新建</w:t>
      </w:r>
      <w:r w:rsidRPr="00354D98">
        <w:rPr>
          <w:rFonts w:hAnsi="宋体" w:cs="宋体" w:hint="eastAsia"/>
        </w:rPr>
        <w:tab/>
        <w:t>扩建</w:t>
      </w:r>
      <w:r w:rsidRPr="00354D98">
        <w:rPr>
          <w:rFonts w:hAnsi="宋体" w:cs="宋体" w:hint="eastAsia"/>
        </w:rPr>
        <w:tab/>
        <w:t>改建</w:t>
      </w:r>
      <w:r w:rsidRPr="00354D98">
        <w:rPr>
          <w:rFonts w:hAnsi="宋体" w:cs="宋体" w:hint="eastAsia"/>
        </w:rPr>
        <w:tab/>
        <w:t>拆除</w:t>
      </w:r>
      <w:r w:rsidRPr="00354D98">
        <w:rPr>
          <w:rFonts w:hAnsi="宋体" w:cs="宋体" w:hint="eastAsia"/>
        </w:rPr>
        <w:tab/>
        <w:t>装修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243</w:t>
      </w:r>
      <w:r w:rsidRPr="00354D98">
        <w:rPr>
          <w:rFonts w:hAnsi="宋体" w:cs="宋体" w:hint="eastAsia"/>
        </w:rPr>
        <w:tab/>
        <w:t>施工单位应当在施工组织设计中编制安全技术措施和施工现场临时用电方案，对下列情形（    ）达到一定规模的危险性较大的分部分项工程编制专项施工方案，并附具安全验算结果，经施工单位技术负责人、总监理工程师签字后实施，由专职安全生产管理人员进行现场监督。</w:t>
      </w:r>
      <w:r w:rsidRPr="00354D98">
        <w:rPr>
          <w:rFonts w:hAnsi="宋体" w:cs="宋体" w:hint="eastAsia"/>
        </w:rPr>
        <w:tab/>
        <w:t>ABCDEF</w:t>
      </w:r>
      <w:r w:rsidRPr="00354D98">
        <w:rPr>
          <w:rFonts w:hAnsi="宋体" w:cs="宋体" w:hint="eastAsia"/>
        </w:rPr>
        <w:tab/>
        <w:t>基坑支护与降水工程</w:t>
      </w:r>
      <w:r w:rsidRPr="00354D98">
        <w:rPr>
          <w:rFonts w:hAnsi="宋体" w:cs="宋体" w:hint="eastAsia"/>
        </w:rPr>
        <w:tab/>
        <w:t>土方开挖工程</w:t>
      </w:r>
      <w:r w:rsidRPr="00354D98">
        <w:rPr>
          <w:rFonts w:hAnsi="宋体" w:cs="宋体" w:hint="eastAsia"/>
        </w:rPr>
        <w:tab/>
        <w:t>模板工程</w:t>
      </w:r>
      <w:r w:rsidRPr="00354D98">
        <w:rPr>
          <w:rFonts w:hAnsi="宋体" w:cs="宋体" w:hint="eastAsia"/>
        </w:rPr>
        <w:tab/>
        <w:t>起重吊装工程</w:t>
      </w:r>
      <w:r w:rsidRPr="00354D98">
        <w:rPr>
          <w:rFonts w:hAnsi="宋体" w:cs="宋体" w:hint="eastAsia"/>
        </w:rPr>
        <w:tab/>
        <w:t>脚手架工程</w:t>
      </w:r>
      <w:r w:rsidRPr="00354D98">
        <w:rPr>
          <w:rFonts w:hAnsi="宋体" w:cs="宋体" w:hint="eastAsia"/>
        </w:rPr>
        <w:tab/>
        <w:t>拆除、爆破工程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244</w:t>
      </w:r>
      <w:r w:rsidRPr="00354D98">
        <w:rPr>
          <w:rFonts w:hAnsi="宋体" w:cs="宋体" w:hint="eastAsia"/>
        </w:rPr>
        <w:tab/>
        <w:t>以下情况（    ）不应动火作业</w:t>
      </w:r>
      <w:r w:rsidRPr="00354D98">
        <w:rPr>
          <w:rFonts w:hAnsi="宋体" w:cs="宋体" w:hint="eastAsia"/>
        </w:rPr>
        <w:tab/>
        <w:t>ABCDEF</w:t>
      </w:r>
      <w:r w:rsidRPr="00354D98">
        <w:rPr>
          <w:rFonts w:hAnsi="宋体" w:cs="宋体" w:hint="eastAsia"/>
        </w:rPr>
        <w:tab/>
        <w:t>压力容器或管道未泄压前</w:t>
      </w:r>
      <w:r w:rsidRPr="00354D98">
        <w:rPr>
          <w:rFonts w:hAnsi="宋体" w:cs="宋体" w:hint="eastAsia"/>
        </w:rPr>
        <w:tab/>
        <w:t>存放易燃易爆物品的容器未清洗干净前或未进行有效置换前</w:t>
      </w:r>
      <w:r w:rsidRPr="00354D98">
        <w:rPr>
          <w:rFonts w:hAnsi="宋体" w:cs="宋体" w:hint="eastAsia"/>
        </w:rPr>
        <w:tab/>
        <w:t>喷漆、喷砂现场</w:t>
      </w:r>
      <w:r w:rsidRPr="00354D98">
        <w:rPr>
          <w:rFonts w:hAnsi="宋体" w:cs="宋体" w:hint="eastAsia"/>
        </w:rPr>
        <w:tab/>
        <w:t>遇有火险异常情况未查明原因和消除前</w:t>
      </w:r>
      <w:r w:rsidRPr="00354D98">
        <w:rPr>
          <w:rFonts w:hAnsi="宋体" w:cs="宋体" w:hint="eastAsia"/>
        </w:rPr>
        <w:tab/>
        <w:t>作业现场附近堆有易燃易爆物品，未彻底清理或者未采取有效安全措施前</w:t>
      </w:r>
      <w:r w:rsidRPr="00354D98">
        <w:rPr>
          <w:rFonts w:hAnsi="宋体" w:cs="宋体" w:hint="eastAsia"/>
        </w:rPr>
        <w:tab/>
        <w:t>风力大于4级（风速大于7.9m/s）的露天作业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245</w:t>
      </w:r>
      <w:r w:rsidRPr="00354D98">
        <w:rPr>
          <w:rFonts w:hAnsi="宋体" w:cs="宋体" w:hint="eastAsia"/>
        </w:rPr>
        <w:tab/>
        <w:t>动火工作票所列组织人员主要包括（    ）</w:t>
      </w:r>
      <w:r w:rsidRPr="00354D98">
        <w:rPr>
          <w:rFonts w:hAnsi="宋体" w:cs="宋体" w:hint="eastAsia"/>
        </w:rPr>
        <w:tab/>
        <w:t>ABCDEF</w:t>
      </w:r>
      <w:r w:rsidRPr="00354D98">
        <w:rPr>
          <w:rFonts w:hAnsi="宋体" w:cs="宋体" w:hint="eastAsia"/>
        </w:rPr>
        <w:tab/>
        <w:t>动火工作负责人</w:t>
      </w:r>
      <w:r w:rsidRPr="00354D98">
        <w:rPr>
          <w:rFonts w:hAnsi="宋体" w:cs="宋体" w:hint="eastAsia"/>
        </w:rPr>
        <w:tab/>
        <w:t>动火工作票签发人（会签人）</w:t>
      </w:r>
      <w:r w:rsidRPr="00354D98">
        <w:rPr>
          <w:rFonts w:hAnsi="宋体" w:cs="宋体" w:hint="eastAsia"/>
        </w:rPr>
        <w:tab/>
        <w:t>动火工作审批人</w:t>
      </w:r>
      <w:r w:rsidRPr="00354D98">
        <w:rPr>
          <w:rFonts w:hAnsi="宋体" w:cs="宋体" w:hint="eastAsia"/>
        </w:rPr>
        <w:tab/>
        <w:t>动火工作许可人</w:t>
      </w:r>
      <w:r w:rsidRPr="00354D98">
        <w:rPr>
          <w:rFonts w:hAnsi="宋体" w:cs="宋体" w:hint="eastAsia"/>
        </w:rPr>
        <w:tab/>
        <w:t>动火工作许可人</w:t>
      </w:r>
      <w:r w:rsidRPr="00354D98">
        <w:rPr>
          <w:rFonts w:hAnsi="宋体" w:cs="宋体" w:hint="eastAsia"/>
        </w:rPr>
        <w:tab/>
        <w:t>动火工作监护人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246</w:t>
      </w:r>
      <w:r w:rsidRPr="00354D98">
        <w:rPr>
          <w:rFonts w:hAnsi="宋体" w:cs="宋体" w:hint="eastAsia"/>
        </w:rPr>
        <w:tab/>
        <w:t>动火作业完毕后，（    ）、（    ）、（    ）、（    ）和（    ），应检查现场有无残留火种、是否清洁等。确认无问题后，动火工作方告终结。</w:t>
      </w:r>
      <w:r w:rsidRPr="00354D98">
        <w:rPr>
          <w:rFonts w:hAnsi="宋体" w:cs="宋体" w:hint="eastAsia"/>
        </w:rPr>
        <w:tab/>
        <w:t>ABCDE</w:t>
      </w:r>
      <w:r w:rsidRPr="00354D98">
        <w:rPr>
          <w:rFonts w:hAnsi="宋体" w:cs="宋体" w:hint="eastAsia"/>
        </w:rPr>
        <w:tab/>
        <w:t>动火执行人</w:t>
      </w:r>
      <w:r w:rsidRPr="00354D98">
        <w:rPr>
          <w:rFonts w:hAnsi="宋体" w:cs="宋体" w:hint="eastAsia"/>
        </w:rPr>
        <w:tab/>
        <w:t>动火工作监护人</w:t>
      </w:r>
      <w:r w:rsidRPr="00354D98">
        <w:rPr>
          <w:rFonts w:hAnsi="宋体" w:cs="宋体" w:hint="eastAsia"/>
        </w:rPr>
        <w:tab/>
        <w:t>动火工作监护人</w:t>
      </w:r>
      <w:r w:rsidRPr="00354D98">
        <w:rPr>
          <w:rFonts w:hAnsi="宋体" w:cs="宋体" w:hint="eastAsia"/>
        </w:rPr>
        <w:tab/>
        <w:t>动火工作负责人</w:t>
      </w:r>
      <w:r w:rsidRPr="00354D98">
        <w:rPr>
          <w:rFonts w:hAnsi="宋体" w:cs="宋体" w:hint="eastAsia"/>
        </w:rPr>
        <w:tab/>
        <w:t>动火工作许可人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247</w:t>
      </w:r>
      <w:r w:rsidRPr="00354D98">
        <w:rPr>
          <w:rFonts w:hAnsi="宋体" w:cs="宋体" w:hint="eastAsia"/>
        </w:rPr>
        <w:tab/>
        <w:t>焊接作业不应在（    ）、（    ）或（    ）的设备上、装有易燃物品的容器上、油漆未干的结构或其他物体上进行焊接。</w:t>
      </w:r>
      <w:r w:rsidRPr="00354D98">
        <w:rPr>
          <w:rFonts w:hAnsi="宋体" w:cs="宋体" w:hint="eastAsia"/>
        </w:rPr>
        <w:tab/>
        <w:t>BCD</w:t>
      </w:r>
      <w:r w:rsidRPr="00354D98">
        <w:rPr>
          <w:rFonts w:hAnsi="宋体" w:cs="宋体" w:hint="eastAsia"/>
        </w:rPr>
        <w:tab/>
        <w:t>带压（水压）</w:t>
      </w:r>
      <w:r w:rsidRPr="00354D98">
        <w:rPr>
          <w:rFonts w:hAnsi="宋体" w:cs="宋体" w:hint="eastAsia"/>
        </w:rPr>
        <w:tab/>
        <w:t>带压（液压）</w:t>
      </w:r>
      <w:r w:rsidRPr="00354D98">
        <w:rPr>
          <w:rFonts w:hAnsi="宋体" w:cs="宋体" w:hint="eastAsia"/>
        </w:rPr>
        <w:tab/>
        <w:t>带压（气压）</w:t>
      </w:r>
      <w:r w:rsidRPr="00354D98">
        <w:rPr>
          <w:rFonts w:hAnsi="宋体" w:cs="宋体" w:hint="eastAsia"/>
        </w:rPr>
        <w:tab/>
        <w:t>带电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248</w:t>
      </w:r>
      <w:r w:rsidRPr="00354D98">
        <w:rPr>
          <w:rFonts w:hAnsi="宋体" w:cs="宋体" w:hint="eastAsia"/>
        </w:rPr>
        <w:tab/>
        <w:t>建设项目安全设施的( )应当对安全设施设计负责。</w:t>
      </w:r>
      <w:r w:rsidRPr="00354D98">
        <w:rPr>
          <w:rFonts w:hAnsi="宋体" w:cs="宋体" w:hint="eastAsia"/>
        </w:rPr>
        <w:tab/>
        <w:t>BD</w:t>
      </w:r>
      <w:r w:rsidRPr="00354D98">
        <w:rPr>
          <w:rFonts w:hAnsi="宋体" w:cs="宋体" w:hint="eastAsia"/>
        </w:rPr>
        <w:tab/>
        <w:t>负责人</w:t>
      </w:r>
      <w:r w:rsidRPr="00354D98">
        <w:rPr>
          <w:rFonts w:hAnsi="宋体" w:cs="宋体" w:hint="eastAsia"/>
        </w:rPr>
        <w:tab/>
        <w:t>设计人</w:t>
      </w:r>
      <w:r w:rsidRPr="00354D98">
        <w:rPr>
          <w:rFonts w:hAnsi="宋体" w:cs="宋体" w:hint="eastAsia"/>
        </w:rPr>
        <w:tab/>
        <w:t>主管单位</w:t>
      </w:r>
      <w:r w:rsidRPr="00354D98">
        <w:rPr>
          <w:rFonts w:hAnsi="宋体" w:cs="宋体" w:hint="eastAsia"/>
        </w:rPr>
        <w:tab/>
        <w:t>设计单位</w:t>
      </w:r>
      <w:r w:rsidRPr="00354D98">
        <w:rPr>
          <w:rFonts w:hAnsi="宋体" w:cs="宋体" w:hint="eastAsia"/>
        </w:rPr>
        <w:tab/>
        <w:t>设计单位负责人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249</w:t>
      </w:r>
      <w:r w:rsidRPr="00354D98">
        <w:rPr>
          <w:rFonts w:hAnsi="宋体" w:cs="宋体" w:hint="eastAsia"/>
        </w:rPr>
        <w:tab/>
        <w:t>消防系统应定期检查压力、指示灯 、备用电源等是否正常， 定期检测（   ）、（    ）、（    ）和功能是否正常。</w:t>
      </w:r>
      <w:r w:rsidRPr="00354D98">
        <w:rPr>
          <w:rFonts w:hAnsi="宋体" w:cs="宋体" w:hint="eastAsia"/>
        </w:rPr>
        <w:tab/>
        <w:t>ABE</w:t>
      </w:r>
      <w:r w:rsidRPr="00354D98">
        <w:rPr>
          <w:rFonts w:hAnsi="宋体" w:cs="宋体" w:hint="eastAsia"/>
        </w:rPr>
        <w:tab/>
        <w:t>气体浓度显示和报警装置</w:t>
      </w:r>
      <w:r w:rsidRPr="00354D98">
        <w:rPr>
          <w:rFonts w:hAnsi="宋体" w:cs="宋体" w:hint="eastAsia"/>
        </w:rPr>
        <w:tab/>
        <w:t>火灾探测器</w:t>
      </w:r>
      <w:r w:rsidRPr="00354D98">
        <w:rPr>
          <w:rFonts w:hAnsi="宋体" w:cs="宋体" w:hint="eastAsia"/>
        </w:rPr>
        <w:tab/>
        <w:t>自动喷淋</w:t>
      </w:r>
      <w:r w:rsidRPr="00354D98">
        <w:rPr>
          <w:rFonts w:hAnsi="宋体" w:cs="宋体" w:hint="eastAsia"/>
        </w:rPr>
        <w:tab/>
        <w:t>自动检测装置</w:t>
      </w:r>
      <w:r w:rsidRPr="00354D98">
        <w:rPr>
          <w:rFonts w:hAnsi="宋体" w:cs="宋体" w:hint="eastAsia"/>
        </w:rPr>
        <w:tab/>
        <w:t>自动报警系统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250</w:t>
      </w:r>
      <w:r w:rsidRPr="00354D98">
        <w:rPr>
          <w:rFonts w:hAnsi="宋体" w:cs="宋体" w:hint="eastAsia"/>
        </w:rPr>
        <w:tab/>
        <w:t>监控系统应具备（   ）、（   ）、监视报警、自诊断及自恢复等功能。</w:t>
      </w:r>
      <w:r w:rsidRPr="00354D98">
        <w:rPr>
          <w:rFonts w:hAnsi="宋体" w:cs="宋体" w:hint="eastAsia"/>
        </w:rPr>
        <w:tab/>
        <w:t>CD</w:t>
      </w:r>
      <w:r w:rsidRPr="00354D98">
        <w:rPr>
          <w:rFonts w:hAnsi="宋体" w:cs="宋体" w:hint="eastAsia"/>
        </w:rPr>
        <w:tab/>
        <w:t>状态预警</w:t>
      </w:r>
      <w:r w:rsidRPr="00354D98">
        <w:rPr>
          <w:rFonts w:hAnsi="宋体" w:cs="宋体" w:hint="eastAsia"/>
        </w:rPr>
        <w:tab/>
        <w:t>状态监控</w:t>
      </w:r>
      <w:r w:rsidRPr="00354D98">
        <w:rPr>
          <w:rFonts w:hAnsi="宋体" w:cs="宋体" w:hint="eastAsia"/>
        </w:rPr>
        <w:tab/>
        <w:t>控制调节</w:t>
      </w:r>
      <w:r w:rsidRPr="00354D98">
        <w:rPr>
          <w:rFonts w:hAnsi="宋体" w:cs="宋体" w:hint="eastAsia"/>
        </w:rPr>
        <w:tab/>
        <w:t>数据采集处理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251</w:t>
      </w:r>
      <w:r w:rsidRPr="00354D98">
        <w:rPr>
          <w:rFonts w:hAnsi="宋体" w:cs="宋体" w:hint="eastAsia"/>
        </w:rPr>
        <w:tab/>
        <w:t>监控系统进行维护工作时应采取防止（   ）和（   ）的安全措施。</w:t>
      </w:r>
      <w:r w:rsidRPr="00354D98">
        <w:rPr>
          <w:rFonts w:hAnsi="宋体" w:cs="宋体" w:hint="eastAsia"/>
        </w:rPr>
        <w:tab/>
        <w:t>BC</w:t>
      </w:r>
      <w:r w:rsidRPr="00354D98">
        <w:rPr>
          <w:rFonts w:hAnsi="宋体" w:cs="宋体" w:hint="eastAsia"/>
        </w:rPr>
        <w:tab/>
        <w:t>误操作</w:t>
      </w:r>
      <w:r w:rsidRPr="00354D98">
        <w:rPr>
          <w:rFonts w:hAnsi="宋体" w:cs="宋体" w:hint="eastAsia"/>
        </w:rPr>
        <w:tab/>
        <w:t>远程启停机</w:t>
      </w:r>
      <w:r w:rsidRPr="00354D98">
        <w:rPr>
          <w:rFonts w:hAnsi="宋体" w:cs="宋体" w:hint="eastAsia"/>
        </w:rPr>
        <w:tab/>
        <w:t>误分合开关</w:t>
      </w:r>
      <w:r w:rsidRPr="00354D98">
        <w:rPr>
          <w:rFonts w:hAnsi="宋体" w:cs="宋体" w:hint="eastAsia"/>
        </w:rPr>
        <w:tab/>
        <w:t>触电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252</w:t>
      </w:r>
      <w:r w:rsidRPr="00354D98">
        <w:rPr>
          <w:rFonts w:hAnsi="宋体" w:cs="宋体" w:hint="eastAsia"/>
        </w:rPr>
        <w:tab/>
        <w:t>（     ）、（   ）、（   ）等设备检修前，设备“远方/就地”控制方式应设置在“就地”方式。</w:t>
      </w:r>
      <w:r w:rsidRPr="00354D98">
        <w:rPr>
          <w:rFonts w:hAnsi="宋体" w:cs="宋体" w:hint="eastAsia"/>
        </w:rPr>
        <w:tab/>
        <w:t>BCD</w:t>
      </w:r>
      <w:r w:rsidRPr="00354D98">
        <w:rPr>
          <w:rFonts w:hAnsi="宋体" w:cs="宋体" w:hint="eastAsia"/>
        </w:rPr>
        <w:tab/>
        <w:t>BMS</w:t>
      </w:r>
      <w:r w:rsidRPr="00354D98">
        <w:rPr>
          <w:rFonts w:hAnsi="宋体" w:cs="宋体" w:hint="eastAsia"/>
        </w:rPr>
        <w:tab/>
        <w:t>储能变流器</w:t>
      </w:r>
      <w:r w:rsidRPr="00354D98">
        <w:rPr>
          <w:rFonts w:hAnsi="宋体" w:cs="宋体" w:hint="eastAsia"/>
        </w:rPr>
        <w:tab/>
        <w:t>高压断路器</w:t>
      </w:r>
      <w:r w:rsidRPr="00354D98">
        <w:rPr>
          <w:rFonts w:hAnsi="宋体" w:cs="宋体" w:hint="eastAsia"/>
        </w:rPr>
        <w:tab/>
        <w:t>高隔离开关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253</w:t>
      </w:r>
      <w:r w:rsidRPr="00354D98">
        <w:rPr>
          <w:rFonts w:hAnsi="宋体" w:cs="宋体" w:hint="eastAsia"/>
        </w:rPr>
        <w:tab/>
        <w:t>监控系统应与（   ）、（   ）、（   ）、（ ）、采暖通风与空气调节系统等正常通信，且遥测、遥信、遥控、遥调等功能正常。</w:t>
      </w:r>
      <w:r w:rsidRPr="00354D98">
        <w:rPr>
          <w:rFonts w:hAnsi="宋体" w:cs="宋体" w:hint="eastAsia"/>
        </w:rPr>
        <w:tab/>
        <w:t>ABE</w:t>
      </w:r>
      <w:r w:rsidRPr="00354D98">
        <w:rPr>
          <w:rFonts w:hAnsi="宋体" w:cs="宋体" w:hint="eastAsia"/>
        </w:rPr>
        <w:tab/>
        <w:t>电池管理系统</w:t>
      </w:r>
      <w:r w:rsidRPr="00354D98">
        <w:rPr>
          <w:rFonts w:hAnsi="宋体" w:cs="宋体" w:hint="eastAsia"/>
        </w:rPr>
        <w:tab/>
        <w:t>储能变流器</w:t>
      </w:r>
      <w:r w:rsidRPr="00354D98">
        <w:rPr>
          <w:rFonts w:hAnsi="宋体" w:cs="宋体" w:hint="eastAsia"/>
        </w:rPr>
        <w:tab/>
        <w:t>继电保护与安全自动装置</w:t>
      </w:r>
      <w:r w:rsidRPr="00354D98">
        <w:rPr>
          <w:rFonts w:hAnsi="宋体" w:cs="宋体" w:hint="eastAsia"/>
        </w:rPr>
        <w:tab/>
        <w:t>能量管理系统</w:t>
      </w:r>
      <w:r w:rsidRPr="00354D98">
        <w:rPr>
          <w:rFonts w:hAnsi="宋体" w:cs="宋体" w:hint="eastAsia"/>
        </w:rPr>
        <w:tab/>
        <w:t>消防系统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254</w:t>
      </w:r>
      <w:r w:rsidRPr="00354D98">
        <w:rPr>
          <w:rFonts w:hAnsi="宋体" w:cs="宋体" w:hint="eastAsia"/>
        </w:rPr>
        <w:tab/>
        <w:t>监控系统应与电池管理系统、储能变流器、继电保护与安全自动装置、消防系统、采暖通风与空 气调节系统等正常通信，且（    ）、（    ）、（    ）、（    ）等功能正常。</w:t>
      </w:r>
      <w:r w:rsidRPr="00354D98">
        <w:rPr>
          <w:rFonts w:hAnsi="宋体" w:cs="宋体" w:hint="eastAsia"/>
        </w:rPr>
        <w:tab/>
        <w:t>ACDE</w:t>
      </w:r>
      <w:r w:rsidRPr="00354D98">
        <w:rPr>
          <w:rFonts w:hAnsi="宋体" w:cs="宋体" w:hint="eastAsia"/>
        </w:rPr>
        <w:tab/>
        <w:t>遥测</w:t>
      </w:r>
      <w:r w:rsidRPr="00354D98">
        <w:rPr>
          <w:rFonts w:hAnsi="宋体" w:cs="宋体" w:hint="eastAsia"/>
        </w:rPr>
        <w:tab/>
        <w:t>远动</w:t>
      </w:r>
      <w:r w:rsidRPr="00354D98">
        <w:rPr>
          <w:rFonts w:hAnsi="宋体" w:cs="宋体" w:hint="eastAsia"/>
        </w:rPr>
        <w:tab/>
        <w:t>遥信</w:t>
      </w:r>
      <w:r w:rsidRPr="00354D98">
        <w:rPr>
          <w:rFonts w:hAnsi="宋体" w:cs="宋体" w:hint="eastAsia"/>
        </w:rPr>
        <w:tab/>
        <w:t>遥调</w:t>
      </w:r>
      <w:r w:rsidRPr="00354D98">
        <w:rPr>
          <w:rFonts w:hAnsi="宋体" w:cs="宋体" w:hint="eastAsia"/>
        </w:rPr>
        <w:tab/>
        <w:t>遥控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255</w:t>
      </w:r>
      <w:r w:rsidRPr="00354D98">
        <w:rPr>
          <w:rFonts w:hAnsi="宋体" w:cs="宋体" w:hint="eastAsia"/>
        </w:rPr>
        <w:tab/>
        <w:t>监控系统应具备（  ） 和（   ）两种控制方式，自动控制功能应可投退</w:t>
      </w:r>
      <w:r w:rsidRPr="00354D98">
        <w:rPr>
          <w:rFonts w:hAnsi="宋体" w:cs="宋体" w:hint="eastAsia"/>
        </w:rPr>
        <w:tab/>
        <w:t>BD</w:t>
      </w:r>
      <w:r w:rsidRPr="00354D98">
        <w:rPr>
          <w:rFonts w:hAnsi="宋体" w:cs="宋体" w:hint="eastAsia"/>
        </w:rPr>
        <w:tab/>
        <w:t>远程</w:t>
      </w:r>
      <w:r w:rsidRPr="00354D98">
        <w:rPr>
          <w:rFonts w:hAnsi="宋体" w:cs="宋体" w:hint="eastAsia"/>
        </w:rPr>
        <w:tab/>
        <w:t>手动控制</w:t>
      </w:r>
      <w:r w:rsidRPr="00354D98">
        <w:rPr>
          <w:rFonts w:hAnsi="宋体" w:cs="宋体" w:hint="eastAsia"/>
        </w:rPr>
        <w:tab/>
        <w:t>现地</w:t>
      </w:r>
      <w:r w:rsidRPr="00354D98">
        <w:rPr>
          <w:rFonts w:hAnsi="宋体" w:cs="宋体" w:hint="eastAsia"/>
        </w:rPr>
        <w:tab/>
        <w:t>自动控制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256</w:t>
      </w:r>
      <w:r w:rsidRPr="00354D98">
        <w:rPr>
          <w:rFonts w:hAnsi="宋体" w:cs="宋体" w:hint="eastAsia"/>
        </w:rPr>
        <w:tab/>
        <w:t>自动灭火系统应满足（  ）     和（   ）的要求</w:t>
      </w:r>
      <w:r w:rsidRPr="00354D98">
        <w:rPr>
          <w:rFonts w:hAnsi="宋体" w:cs="宋体" w:hint="eastAsia"/>
        </w:rPr>
        <w:tab/>
        <w:t>BC</w:t>
      </w:r>
      <w:r w:rsidRPr="00354D98">
        <w:rPr>
          <w:rFonts w:hAnsi="宋体" w:cs="宋体" w:hint="eastAsia"/>
        </w:rPr>
        <w:tab/>
        <w:t>自动报警</w:t>
      </w:r>
      <w:r w:rsidRPr="00354D98">
        <w:rPr>
          <w:rFonts w:hAnsi="宋体" w:cs="宋体" w:hint="eastAsia"/>
        </w:rPr>
        <w:tab/>
        <w:t>扑灭火灾</w:t>
      </w:r>
      <w:r w:rsidRPr="00354D98">
        <w:rPr>
          <w:rFonts w:hAnsi="宋体" w:cs="宋体" w:hint="eastAsia"/>
        </w:rPr>
        <w:tab/>
        <w:t>持续抑制复燃</w:t>
      </w:r>
      <w:r w:rsidRPr="00354D98">
        <w:rPr>
          <w:rFonts w:hAnsi="宋体" w:cs="宋体" w:hint="eastAsia"/>
        </w:rPr>
        <w:tab/>
        <w:t>可燃</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257</w:t>
      </w:r>
      <w:r w:rsidRPr="00354D98">
        <w:rPr>
          <w:rFonts w:hAnsi="宋体" w:cs="宋体" w:hint="eastAsia"/>
        </w:rPr>
        <w:tab/>
        <w:t>监控系统检修后，（    ）、（    ）、（    ）、（    ）及（    ）等功能应正常。</w:t>
      </w:r>
      <w:r w:rsidRPr="00354D98">
        <w:rPr>
          <w:rFonts w:hAnsi="宋体" w:cs="宋体" w:hint="eastAsia"/>
        </w:rPr>
        <w:tab/>
        <w:t>ACDE</w:t>
      </w:r>
      <w:r w:rsidRPr="00354D98">
        <w:rPr>
          <w:rFonts w:hAnsi="宋体" w:cs="宋体" w:hint="eastAsia"/>
        </w:rPr>
        <w:tab/>
        <w:t>数据采集处理</w:t>
      </w:r>
      <w:r w:rsidRPr="00354D98">
        <w:rPr>
          <w:rFonts w:hAnsi="宋体" w:cs="宋体" w:hint="eastAsia"/>
        </w:rPr>
        <w:tab/>
        <w:t>运控</w:t>
      </w:r>
      <w:r w:rsidRPr="00354D98">
        <w:rPr>
          <w:rFonts w:hAnsi="宋体" w:cs="宋体" w:hint="eastAsia"/>
        </w:rPr>
        <w:tab/>
        <w:t>监视报警</w:t>
      </w:r>
      <w:r w:rsidRPr="00354D98">
        <w:rPr>
          <w:rFonts w:hAnsi="宋体" w:cs="宋体" w:hint="eastAsia"/>
        </w:rPr>
        <w:tab/>
        <w:t>控制调节</w:t>
      </w:r>
      <w:r w:rsidRPr="00354D98">
        <w:rPr>
          <w:rFonts w:hAnsi="宋体" w:cs="宋体" w:hint="eastAsia"/>
        </w:rPr>
        <w:tab/>
        <w:t>自诊断</w:t>
      </w:r>
      <w:r w:rsidRPr="00354D98">
        <w:rPr>
          <w:rFonts w:hAnsi="宋体" w:cs="宋体" w:hint="eastAsia"/>
        </w:rPr>
        <w:tab/>
        <w:t>自恢复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258</w:t>
      </w:r>
      <w:r w:rsidRPr="00354D98">
        <w:rPr>
          <w:rFonts w:hAnsi="宋体" w:cs="宋体" w:hint="eastAsia"/>
        </w:rPr>
        <w:tab/>
        <w:t>敷设在地面上的施工用电线路应采用（     ），通行路面上的电缆应设有（     ）。</w:t>
      </w:r>
      <w:r w:rsidRPr="00354D98">
        <w:rPr>
          <w:rFonts w:hAnsi="宋体" w:cs="宋体" w:hint="eastAsia"/>
        </w:rPr>
        <w:tab/>
        <w:t>AC</w:t>
      </w:r>
      <w:r w:rsidRPr="00354D98">
        <w:rPr>
          <w:rFonts w:hAnsi="宋体" w:cs="宋体" w:hint="eastAsia"/>
        </w:rPr>
        <w:tab/>
        <w:t>绝缘电缆</w:t>
      </w:r>
      <w:r w:rsidRPr="00354D98">
        <w:rPr>
          <w:rFonts w:hAnsi="宋体" w:cs="宋体" w:hint="eastAsia"/>
        </w:rPr>
        <w:tab/>
        <w:t>一般导线</w:t>
      </w:r>
      <w:r w:rsidRPr="00354D98">
        <w:rPr>
          <w:rFonts w:hAnsi="宋体" w:cs="宋体" w:hint="eastAsia"/>
        </w:rPr>
        <w:tab/>
        <w:t>防碾压措施</w:t>
      </w:r>
      <w:r w:rsidRPr="00354D98">
        <w:rPr>
          <w:rFonts w:hAnsi="宋体" w:cs="宋体" w:hint="eastAsia"/>
        </w:rPr>
        <w:tab/>
        <w:t>防漏电措施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259</w:t>
      </w:r>
      <w:r w:rsidRPr="00354D98">
        <w:rPr>
          <w:rFonts w:hAnsi="宋体" w:cs="宋体" w:hint="eastAsia"/>
        </w:rPr>
        <w:tab/>
        <w:t>施工电源保护地线（PE）不应（     ），不应在保护地线装设（     ）或（     ），</w:t>
      </w:r>
      <w:r w:rsidRPr="00354D98">
        <w:rPr>
          <w:rFonts w:hAnsi="宋体" w:cs="宋体" w:hint="eastAsia"/>
        </w:rPr>
        <w:lastRenderedPageBreak/>
        <w:t>不应在保护地线通过（     ）。</w:t>
      </w:r>
      <w:r w:rsidRPr="00354D98">
        <w:rPr>
          <w:rFonts w:hAnsi="宋体" w:cs="宋体" w:hint="eastAsia"/>
        </w:rPr>
        <w:tab/>
        <w:t>ABCD</w:t>
      </w:r>
      <w:r w:rsidRPr="00354D98">
        <w:rPr>
          <w:rFonts w:hAnsi="宋体" w:cs="宋体" w:hint="eastAsia"/>
        </w:rPr>
        <w:tab/>
        <w:t>断线</w:t>
      </w:r>
      <w:r w:rsidRPr="00354D98">
        <w:rPr>
          <w:rFonts w:hAnsi="宋体" w:cs="宋体" w:hint="eastAsia"/>
        </w:rPr>
        <w:tab/>
        <w:t>开关</w:t>
      </w:r>
      <w:r w:rsidRPr="00354D98">
        <w:rPr>
          <w:rFonts w:hAnsi="宋体" w:cs="宋体" w:hint="eastAsia"/>
        </w:rPr>
        <w:tab/>
        <w:t>熔断器</w:t>
      </w:r>
      <w:r w:rsidRPr="00354D98">
        <w:rPr>
          <w:rFonts w:hAnsi="宋体" w:cs="宋体" w:hint="eastAsia"/>
        </w:rPr>
        <w:tab/>
        <w:t>工作电流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260</w:t>
      </w:r>
      <w:r w:rsidRPr="00354D98">
        <w:rPr>
          <w:rFonts w:hAnsi="宋体" w:cs="宋体" w:hint="eastAsia"/>
        </w:rPr>
        <w:tab/>
        <w:t>现场勘察及安全技术交底记录中应包含哪些信息？（     ）</w:t>
      </w:r>
      <w:r w:rsidRPr="00354D98">
        <w:rPr>
          <w:rFonts w:hAnsi="宋体" w:cs="宋体" w:hint="eastAsia"/>
        </w:rPr>
        <w:tab/>
        <w:t>ABCDE</w:t>
      </w:r>
      <w:r w:rsidRPr="00354D98">
        <w:rPr>
          <w:rFonts w:hAnsi="宋体" w:cs="宋体" w:hint="eastAsia"/>
        </w:rPr>
        <w:tab/>
        <w:t>工作任务</w:t>
      </w:r>
      <w:r w:rsidRPr="00354D98">
        <w:rPr>
          <w:rFonts w:hAnsi="宋体" w:cs="宋体" w:hint="eastAsia"/>
        </w:rPr>
        <w:tab/>
        <w:t>工作地点/地段</w:t>
      </w:r>
      <w:r w:rsidRPr="00354D98">
        <w:rPr>
          <w:rFonts w:hAnsi="宋体" w:cs="宋体" w:hint="eastAsia"/>
        </w:rPr>
        <w:tab/>
        <w:t>设备运维单位</w:t>
      </w:r>
      <w:r w:rsidRPr="00354D98">
        <w:rPr>
          <w:rFonts w:hAnsi="宋体" w:cs="宋体" w:hint="eastAsia"/>
        </w:rPr>
        <w:tab/>
        <w:t>作业安全措施及注意事项</w:t>
      </w:r>
      <w:r w:rsidRPr="00354D98">
        <w:rPr>
          <w:rFonts w:hAnsi="宋体" w:cs="宋体" w:hint="eastAsia"/>
        </w:rPr>
        <w:tab/>
        <w:t>承包商或作业施工单位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261</w:t>
      </w:r>
      <w:r w:rsidRPr="00354D98">
        <w:rPr>
          <w:rFonts w:hAnsi="宋体" w:cs="宋体" w:hint="eastAsia"/>
        </w:rPr>
        <w:tab/>
        <w:t>现场勘察应由项目管理单位或设备运维单位组织，（     ）参加。</w:t>
      </w:r>
      <w:r w:rsidRPr="00354D98">
        <w:rPr>
          <w:rFonts w:hAnsi="宋体" w:cs="宋体" w:hint="eastAsia"/>
        </w:rPr>
        <w:tab/>
        <w:t>ABCD</w:t>
      </w:r>
      <w:r w:rsidRPr="00354D98">
        <w:rPr>
          <w:rFonts w:hAnsi="宋体" w:cs="宋体" w:hint="eastAsia"/>
        </w:rPr>
        <w:tab/>
        <w:t>工作负责人</w:t>
      </w:r>
      <w:r w:rsidRPr="00354D98">
        <w:rPr>
          <w:rFonts w:hAnsi="宋体" w:cs="宋体" w:hint="eastAsia"/>
        </w:rPr>
        <w:tab/>
        <w:t>设备运维单位</w:t>
      </w:r>
      <w:r w:rsidRPr="00354D98">
        <w:rPr>
          <w:rFonts w:hAnsi="宋体" w:cs="宋体" w:hint="eastAsia"/>
        </w:rPr>
        <w:tab/>
        <w:t>用户单位</w:t>
      </w:r>
      <w:r w:rsidRPr="00354D98">
        <w:rPr>
          <w:rFonts w:hAnsi="宋体" w:cs="宋体" w:hint="eastAsia"/>
        </w:rPr>
        <w:tab/>
        <w:t>相关人员</w:t>
      </w:r>
      <w:r w:rsidRPr="00354D98">
        <w:rPr>
          <w:rFonts w:hAnsi="宋体" w:cs="宋体" w:hint="eastAsia"/>
        </w:rPr>
        <w:tab/>
        <w:t>项目管理单位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262</w:t>
      </w:r>
      <w:r w:rsidRPr="00354D98">
        <w:rPr>
          <w:rFonts w:hAnsi="宋体" w:cs="宋体" w:hint="eastAsia"/>
        </w:rPr>
        <w:tab/>
        <w:t>在勘察情况下，作业单位应制订有针对性的专项工作方案的情况包括哪些？（     ）</w:t>
      </w:r>
      <w:r w:rsidRPr="00354D98">
        <w:rPr>
          <w:rFonts w:hAnsi="宋体" w:cs="宋体" w:hint="eastAsia"/>
        </w:rPr>
        <w:tab/>
        <w:t>ABC</w:t>
      </w:r>
      <w:r w:rsidRPr="00354D98">
        <w:rPr>
          <w:rFonts w:hAnsi="宋体" w:cs="宋体" w:hint="eastAsia"/>
        </w:rPr>
        <w:tab/>
        <w:t>危险性较大的作业项目</w:t>
      </w:r>
      <w:r w:rsidRPr="00354D98">
        <w:rPr>
          <w:rFonts w:hAnsi="宋体" w:cs="宋体" w:hint="eastAsia"/>
        </w:rPr>
        <w:tab/>
        <w:t>复杂性较大的作业项目</w:t>
      </w:r>
      <w:r w:rsidRPr="00354D98">
        <w:rPr>
          <w:rFonts w:hAnsi="宋体" w:cs="宋体" w:hint="eastAsia"/>
        </w:rPr>
        <w:tab/>
        <w:t>困难程度较大的作业项目</w:t>
      </w:r>
      <w:r w:rsidRPr="00354D98">
        <w:rPr>
          <w:rFonts w:hAnsi="宋体" w:cs="宋体" w:hint="eastAsia"/>
        </w:rPr>
        <w:tab/>
        <w:t>所有作业项目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263</w:t>
      </w:r>
      <w:r w:rsidRPr="00354D98">
        <w:rPr>
          <w:rFonts w:hAnsi="宋体" w:cs="宋体" w:hint="eastAsia"/>
        </w:rPr>
        <w:tab/>
        <w:t>以下（     ）情况不应动火作业：</w:t>
      </w:r>
      <w:r w:rsidRPr="00354D98">
        <w:rPr>
          <w:rFonts w:hAnsi="宋体" w:cs="宋体" w:hint="eastAsia"/>
        </w:rPr>
        <w:tab/>
        <w:t>ABCD</w:t>
      </w:r>
      <w:r w:rsidRPr="00354D98">
        <w:rPr>
          <w:rFonts w:hAnsi="宋体" w:cs="宋体" w:hint="eastAsia"/>
        </w:rPr>
        <w:tab/>
        <w:t>压力容器或管道未泄压前</w:t>
      </w:r>
      <w:r w:rsidRPr="00354D98">
        <w:rPr>
          <w:rFonts w:hAnsi="宋体" w:cs="宋体" w:hint="eastAsia"/>
        </w:rPr>
        <w:tab/>
        <w:t>喷漆、喷砂现场</w:t>
      </w:r>
      <w:r w:rsidRPr="00354D98">
        <w:rPr>
          <w:rFonts w:hAnsi="宋体" w:cs="宋体" w:hint="eastAsia"/>
        </w:rPr>
        <w:tab/>
        <w:t>遇有火险异常情况未查明原因和消除前</w:t>
      </w:r>
      <w:r w:rsidRPr="00354D98">
        <w:rPr>
          <w:rFonts w:hAnsi="宋体" w:cs="宋体" w:hint="eastAsia"/>
        </w:rPr>
        <w:tab/>
        <w:t>附近有与明火作业相抵触的工种在作业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264</w:t>
      </w:r>
      <w:r w:rsidRPr="00354D98">
        <w:rPr>
          <w:rFonts w:hAnsi="宋体" w:cs="宋体" w:hint="eastAsia"/>
        </w:rPr>
        <w:tab/>
        <w:t>动火区域可划分为：（     ）</w:t>
      </w:r>
      <w:r w:rsidRPr="00354D98">
        <w:rPr>
          <w:rFonts w:hAnsi="宋体" w:cs="宋体" w:hint="eastAsia"/>
        </w:rPr>
        <w:tab/>
        <w:t>ABC</w:t>
      </w:r>
      <w:r w:rsidRPr="00354D98">
        <w:rPr>
          <w:rFonts w:hAnsi="宋体" w:cs="宋体" w:hint="eastAsia"/>
        </w:rPr>
        <w:tab/>
        <w:t>一级动火区</w:t>
      </w:r>
      <w:r w:rsidRPr="00354D98">
        <w:rPr>
          <w:rFonts w:hAnsi="宋体" w:cs="宋体" w:hint="eastAsia"/>
        </w:rPr>
        <w:tab/>
        <w:t>二级动火区</w:t>
      </w:r>
      <w:r w:rsidRPr="00354D98">
        <w:rPr>
          <w:rFonts w:hAnsi="宋体" w:cs="宋体" w:hint="eastAsia"/>
        </w:rPr>
        <w:tab/>
        <w:t>三级动火区</w:t>
      </w:r>
      <w:r w:rsidRPr="00354D98">
        <w:rPr>
          <w:rFonts w:hAnsi="宋体" w:cs="宋体" w:hint="eastAsia"/>
        </w:rPr>
        <w:tab/>
        <w:t>其他区域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265</w:t>
      </w:r>
      <w:r w:rsidRPr="00354D98">
        <w:rPr>
          <w:rFonts w:hAnsi="宋体" w:cs="宋体" w:hint="eastAsia"/>
        </w:rPr>
        <w:tab/>
        <w:t>动火作业完毕后，（     ）应检查现场有无残留火种、是否清洁等。确认无问题后，动火工作方告终结。</w:t>
      </w:r>
      <w:r w:rsidRPr="00354D98">
        <w:rPr>
          <w:rFonts w:hAnsi="宋体" w:cs="宋体" w:hint="eastAsia"/>
        </w:rPr>
        <w:tab/>
        <w:t>ABCD</w:t>
      </w:r>
      <w:r w:rsidRPr="00354D98">
        <w:rPr>
          <w:rFonts w:hAnsi="宋体" w:cs="宋体" w:hint="eastAsia"/>
        </w:rPr>
        <w:tab/>
        <w:t>动火执行人</w:t>
      </w:r>
      <w:r w:rsidRPr="00354D98">
        <w:rPr>
          <w:rFonts w:hAnsi="宋体" w:cs="宋体" w:hint="eastAsia"/>
        </w:rPr>
        <w:tab/>
        <w:t>动火工作监护人</w:t>
      </w:r>
      <w:r w:rsidRPr="00354D98">
        <w:rPr>
          <w:rFonts w:hAnsi="宋体" w:cs="宋体" w:hint="eastAsia"/>
        </w:rPr>
        <w:tab/>
        <w:t>动火工作负责人</w:t>
      </w:r>
      <w:r w:rsidRPr="00354D98">
        <w:rPr>
          <w:rFonts w:hAnsi="宋体" w:cs="宋体" w:hint="eastAsia"/>
        </w:rPr>
        <w:tab/>
        <w:t>动火工作许可人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266</w:t>
      </w:r>
      <w:r w:rsidRPr="00354D98">
        <w:rPr>
          <w:rFonts w:hAnsi="宋体" w:cs="宋体" w:hint="eastAsia"/>
        </w:rPr>
        <w:tab/>
        <w:t>NB/T32031-2016《光伏发电功率预测系统功能规范》“基本规定”4.1.1规定，光伏发电功率预测系统应用的所有数据应能实现自动(    )、(    )及(    )。</w:t>
      </w:r>
      <w:r w:rsidRPr="00354D98">
        <w:rPr>
          <w:rFonts w:hAnsi="宋体" w:cs="宋体" w:hint="eastAsia"/>
        </w:rPr>
        <w:tab/>
        <w:t>ABC</w:t>
      </w:r>
      <w:r w:rsidRPr="00354D98">
        <w:rPr>
          <w:rFonts w:hAnsi="宋体" w:cs="宋体" w:hint="eastAsia"/>
        </w:rPr>
        <w:tab/>
        <w:t>采集</w:t>
      </w:r>
      <w:r w:rsidRPr="00354D98">
        <w:rPr>
          <w:rFonts w:hAnsi="宋体" w:cs="宋体" w:hint="eastAsia"/>
        </w:rPr>
        <w:tab/>
        <w:t>处理</w:t>
      </w:r>
      <w:r w:rsidRPr="00354D98">
        <w:rPr>
          <w:rFonts w:hAnsi="宋体" w:cs="宋体" w:hint="eastAsia"/>
        </w:rPr>
        <w:tab/>
        <w:t>存储</w:t>
      </w:r>
      <w:r w:rsidRPr="00354D98">
        <w:rPr>
          <w:rFonts w:hAnsi="宋体" w:cs="宋体" w:hint="eastAsia"/>
        </w:rPr>
        <w:tab/>
        <w:t>发送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267</w:t>
      </w:r>
      <w:r w:rsidRPr="00354D98">
        <w:rPr>
          <w:rFonts w:hAnsi="宋体" w:cs="宋体" w:hint="eastAsia"/>
        </w:rPr>
        <w:tab/>
        <w:t>NB/T32031-2016《光伏发电功率预测系统功能规范》“基本规定”4.3.1.1规定，光伏发电站历史运行数据应包括但不局限于(    )、(    )、(    )、(    )光伏发电单元故障记录等。</w:t>
      </w:r>
      <w:r w:rsidRPr="00354D98">
        <w:rPr>
          <w:rFonts w:hAnsi="宋体" w:cs="宋体" w:hint="eastAsia"/>
        </w:rPr>
        <w:tab/>
        <w:t>BCD</w:t>
      </w:r>
      <w:r w:rsidRPr="00354D98">
        <w:rPr>
          <w:rFonts w:hAnsi="宋体" w:cs="宋体" w:hint="eastAsia"/>
        </w:rPr>
        <w:tab/>
        <w:t>无功功率</w:t>
      </w:r>
      <w:r w:rsidRPr="00354D98">
        <w:rPr>
          <w:rFonts w:hAnsi="宋体" w:cs="宋体" w:hint="eastAsia"/>
        </w:rPr>
        <w:tab/>
        <w:t>开机容量</w:t>
      </w:r>
      <w:r w:rsidRPr="00354D98">
        <w:rPr>
          <w:rFonts w:hAnsi="宋体" w:cs="宋体" w:hint="eastAsia"/>
        </w:rPr>
        <w:tab/>
        <w:t>逆变器工作状态</w:t>
      </w:r>
      <w:r w:rsidRPr="00354D98">
        <w:rPr>
          <w:rFonts w:hAnsi="宋体" w:cs="宋体" w:hint="eastAsia"/>
        </w:rPr>
        <w:tab/>
        <w:t>组件温度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268</w:t>
      </w:r>
      <w:r w:rsidRPr="00354D98">
        <w:rPr>
          <w:rFonts w:hAnsi="宋体" w:cs="宋体" w:hint="eastAsia"/>
        </w:rPr>
        <w:tab/>
        <w:t>GB/T 35691—2017《光伏发电站标识系统编码导则》“基本规定”4.3规定，标识应具有(    )能满足工程设计、施工和运行维护的要求。</w:t>
      </w:r>
      <w:r w:rsidRPr="00354D98">
        <w:rPr>
          <w:rFonts w:hAnsi="宋体" w:cs="宋体" w:hint="eastAsia"/>
        </w:rPr>
        <w:tab/>
        <w:t>ACD</w:t>
      </w:r>
      <w:r w:rsidRPr="00354D98">
        <w:rPr>
          <w:rFonts w:hAnsi="宋体" w:cs="宋体" w:hint="eastAsia"/>
        </w:rPr>
        <w:tab/>
        <w:t>唯一性</w:t>
      </w:r>
      <w:r w:rsidRPr="00354D98">
        <w:rPr>
          <w:rFonts w:hAnsi="宋体" w:cs="宋体" w:hint="eastAsia"/>
        </w:rPr>
        <w:tab/>
        <w:t>相同性</w:t>
      </w:r>
      <w:r w:rsidRPr="00354D98">
        <w:rPr>
          <w:rFonts w:hAnsi="宋体" w:cs="宋体" w:hint="eastAsia"/>
        </w:rPr>
        <w:tab/>
        <w:t>完整性</w:t>
      </w:r>
      <w:r w:rsidRPr="00354D98">
        <w:rPr>
          <w:rFonts w:hAnsi="宋体" w:cs="宋体" w:hint="eastAsia"/>
        </w:rPr>
        <w:tab/>
        <w:t>一致性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269</w:t>
      </w:r>
      <w:r w:rsidRPr="00354D98">
        <w:rPr>
          <w:rFonts w:hAnsi="宋体" w:cs="宋体" w:hint="eastAsia"/>
        </w:rPr>
        <w:tab/>
        <w:t>GB/T32900-2016《光伏发电站继电保护技术规范》“基本规定”7.1.7规定，新建和扩建光伏发电站在拟定并网前，应将光伏发电站的(    ) 、(    )、(    )、(    )和调度机构认为有必要列入管理范围的其他保护的定值，报相应调度机构备案。</w:t>
      </w:r>
      <w:r w:rsidRPr="00354D98">
        <w:rPr>
          <w:rFonts w:hAnsi="宋体" w:cs="宋体" w:hint="eastAsia"/>
        </w:rPr>
        <w:tab/>
        <w:t>ABCD</w:t>
      </w:r>
      <w:r w:rsidRPr="00354D98">
        <w:rPr>
          <w:rFonts w:hAnsi="宋体" w:cs="宋体" w:hint="eastAsia"/>
        </w:rPr>
        <w:tab/>
        <w:t>过电压保护</w:t>
      </w:r>
      <w:r w:rsidRPr="00354D98">
        <w:rPr>
          <w:rFonts w:hAnsi="宋体" w:cs="宋体" w:hint="eastAsia"/>
        </w:rPr>
        <w:tab/>
        <w:t>低电压保护</w:t>
      </w:r>
      <w:r w:rsidRPr="00354D98">
        <w:rPr>
          <w:rFonts w:hAnsi="宋体" w:cs="宋体" w:hint="eastAsia"/>
        </w:rPr>
        <w:tab/>
        <w:t>高频率保护</w:t>
      </w:r>
      <w:r w:rsidRPr="00354D98">
        <w:rPr>
          <w:rFonts w:hAnsi="宋体" w:cs="宋体" w:hint="eastAsia"/>
        </w:rPr>
        <w:tab/>
        <w:t>低頻率保护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270</w:t>
      </w:r>
      <w:r w:rsidRPr="00354D98">
        <w:rPr>
          <w:rFonts w:hAnsi="宋体" w:cs="宋体" w:hint="eastAsia"/>
        </w:rPr>
        <w:tab/>
        <w:t>NB/T32031-2016《光伏发电功率预测系统功能规范》“基本规定”4.1.2规定，数据采集与处理基础信息录入内容应包括(    )。</w:t>
      </w:r>
      <w:r w:rsidRPr="00354D98">
        <w:rPr>
          <w:rFonts w:hAnsi="宋体" w:cs="宋体" w:hint="eastAsia"/>
        </w:rPr>
        <w:tab/>
        <w:t>ABC</w:t>
      </w:r>
      <w:r w:rsidRPr="00354D98">
        <w:rPr>
          <w:rFonts w:hAnsi="宋体" w:cs="宋体" w:hint="eastAsia"/>
        </w:rPr>
        <w:tab/>
        <w:t>光伏发电站名称，所处区域的经纬度范围、海拔高度范围</w:t>
      </w:r>
      <w:r w:rsidRPr="00354D98">
        <w:rPr>
          <w:rFonts w:hAnsi="宋体" w:cs="宋体" w:hint="eastAsia"/>
        </w:rPr>
        <w:tab/>
        <w:t>自动气象站的经度、纬度、海拔，以及站址变更信息</w:t>
      </w:r>
      <w:r w:rsidRPr="00354D98">
        <w:rPr>
          <w:rFonts w:hAnsi="宋体" w:cs="宋体" w:hint="eastAsia"/>
        </w:rPr>
        <w:tab/>
        <w:t>光伏发电站的装机容量、组件类型、组件安装倾角、逆变器类型、跟踪方式</w:t>
      </w:r>
      <w:r w:rsidRPr="00354D98">
        <w:rPr>
          <w:rFonts w:hAnsi="宋体" w:cs="宋体" w:hint="eastAsia"/>
        </w:rPr>
        <w:tab/>
        <w:t>光伏发电单元信息只包括组件面积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271</w:t>
      </w:r>
      <w:r w:rsidRPr="00354D98">
        <w:rPr>
          <w:rFonts w:hAnsi="宋体" w:cs="宋体" w:hint="eastAsia"/>
        </w:rPr>
        <w:tab/>
        <w:t>NB/T32031-2016《光伏发电功率预测系统功能规范》“基本规定”4.1.7.2规定，数据存储应存储系统运行期间所有时刻的并网点(    )光 伏发电单元故障记录。</w:t>
      </w:r>
      <w:r w:rsidRPr="00354D98">
        <w:rPr>
          <w:rFonts w:hAnsi="宋体" w:cs="宋体" w:hint="eastAsia"/>
        </w:rPr>
        <w:tab/>
        <w:t>ABCD</w:t>
      </w:r>
      <w:r w:rsidRPr="00354D98">
        <w:rPr>
          <w:rFonts w:hAnsi="宋体" w:cs="宋体" w:hint="eastAsia"/>
        </w:rPr>
        <w:tab/>
        <w:t>有功功率</w:t>
      </w:r>
      <w:r w:rsidRPr="00354D98">
        <w:rPr>
          <w:rFonts w:hAnsi="宋体" w:cs="宋体" w:hint="eastAsia"/>
        </w:rPr>
        <w:tab/>
        <w:t>开机容量</w:t>
      </w:r>
      <w:r w:rsidRPr="00354D98">
        <w:rPr>
          <w:rFonts w:hAnsi="宋体" w:cs="宋体" w:hint="eastAsia"/>
        </w:rPr>
        <w:tab/>
        <w:t>逆变器工作状态</w:t>
      </w:r>
      <w:r w:rsidRPr="00354D98">
        <w:rPr>
          <w:rFonts w:hAnsi="宋体" w:cs="宋体" w:hint="eastAsia"/>
        </w:rPr>
        <w:tab/>
        <w:t>组件温度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272</w:t>
      </w:r>
      <w:r w:rsidRPr="00354D98">
        <w:rPr>
          <w:rFonts w:hAnsi="宋体" w:cs="宋体" w:hint="eastAsia"/>
        </w:rPr>
        <w:tab/>
        <w:t>NB/T32031-2016《光伏发电功率预测系统功能规范》“基本规定”4.3.5规定，光伏发电功率预测系统应具备(    )、(    )、(    )和数值天气预报的数据导出功能。</w:t>
      </w:r>
      <w:r w:rsidRPr="00354D98">
        <w:rPr>
          <w:rFonts w:hAnsi="宋体" w:cs="宋体" w:hint="eastAsia"/>
        </w:rPr>
        <w:tab/>
        <w:t>ABC</w:t>
      </w:r>
      <w:r w:rsidRPr="00354D98">
        <w:rPr>
          <w:rFonts w:hAnsi="宋体" w:cs="宋体" w:hint="eastAsia"/>
        </w:rPr>
        <w:tab/>
        <w:t>实测功率</w:t>
      </w:r>
      <w:r w:rsidRPr="00354D98">
        <w:rPr>
          <w:rFonts w:hAnsi="宋体" w:cs="宋体" w:hint="eastAsia"/>
        </w:rPr>
        <w:tab/>
        <w:t>预测功率</w:t>
      </w:r>
      <w:r w:rsidRPr="00354D98">
        <w:rPr>
          <w:rFonts w:hAnsi="宋体" w:cs="宋体" w:hint="eastAsia"/>
        </w:rPr>
        <w:tab/>
        <w:t>气象监测</w:t>
      </w:r>
      <w:r w:rsidRPr="00354D98">
        <w:rPr>
          <w:rFonts w:hAnsi="宋体" w:cs="宋体" w:hint="eastAsia"/>
        </w:rPr>
        <w:tab/>
        <w:t>数据监测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lastRenderedPageBreak/>
        <w:tab/>
      </w:r>
    </w:p>
    <w:p w:rsidR="00953506" w:rsidRPr="00354D98" w:rsidRDefault="00953506" w:rsidP="001B2258">
      <w:pPr>
        <w:pStyle w:val="a5"/>
        <w:rPr>
          <w:rFonts w:hAnsi="宋体" w:cs="宋体"/>
        </w:rPr>
      </w:pPr>
      <w:r w:rsidRPr="00354D98">
        <w:rPr>
          <w:rFonts w:hAnsi="宋体" w:cs="宋体" w:hint="eastAsia"/>
        </w:rPr>
        <w:t>273</w:t>
      </w:r>
      <w:r w:rsidRPr="00354D98">
        <w:rPr>
          <w:rFonts w:hAnsi="宋体" w:cs="宋体" w:hint="eastAsia"/>
        </w:rPr>
        <w:tab/>
        <w:t>NB/T32031-2016《光伏发电功率预测系统功能规范》“基本规定”4.5.3规定，光伏发电功率预测统计查询界面应具有以下基本功能。</w:t>
      </w:r>
      <w:r w:rsidRPr="00354D98">
        <w:rPr>
          <w:rFonts w:hAnsi="宋体" w:cs="宋体" w:hint="eastAsia"/>
        </w:rPr>
        <w:tab/>
        <w:t>ACD</w:t>
      </w:r>
      <w:r w:rsidRPr="00354D98">
        <w:rPr>
          <w:rFonts w:hAnsi="宋体" w:cs="宋体" w:hint="eastAsia"/>
        </w:rPr>
        <w:tab/>
        <w:t>应支持预测结果统计信息的査询；</w:t>
      </w:r>
      <w:r w:rsidRPr="00354D98">
        <w:rPr>
          <w:rFonts w:hAnsi="宋体" w:cs="宋体" w:hint="eastAsia"/>
        </w:rPr>
        <w:tab/>
        <w:t>应支持有功功率数据统计信息的查询</w:t>
      </w:r>
      <w:r w:rsidRPr="00354D98">
        <w:rPr>
          <w:rFonts w:hAnsi="宋体" w:cs="宋体" w:hint="eastAsia"/>
        </w:rPr>
        <w:tab/>
        <w:t>应支持历史数值天气预报数据统计信息的査询</w:t>
      </w:r>
      <w:r w:rsidRPr="00354D98">
        <w:rPr>
          <w:rFonts w:hAnsi="宋体" w:cs="宋体" w:hint="eastAsia"/>
        </w:rPr>
        <w:tab/>
        <w:t>"应支持历史气象监测</w:t>
      </w:r>
    </w:p>
    <w:p w:rsidR="00953506" w:rsidRPr="00354D98" w:rsidRDefault="00953506" w:rsidP="001B2258">
      <w:pPr>
        <w:pStyle w:val="a5"/>
        <w:rPr>
          <w:rFonts w:hAnsi="宋体" w:cs="宋体"/>
        </w:rPr>
      </w:pPr>
      <w:r w:rsidRPr="00354D98">
        <w:rPr>
          <w:rFonts w:hAnsi="宋体" w:cs="宋体" w:hint="eastAsia"/>
        </w:rPr>
        <w:t>数据统计信息的查询"</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274</w:t>
      </w:r>
      <w:r w:rsidRPr="00354D98">
        <w:rPr>
          <w:rFonts w:hAnsi="宋体" w:cs="宋体" w:hint="eastAsia"/>
        </w:rPr>
        <w:tab/>
        <w:t>NB/T32031-2016《光伏发电功率预测系统功能规范》“基本规定”6规定，光伏发电功率预测性能要求。</w:t>
      </w:r>
      <w:r w:rsidRPr="00354D98">
        <w:rPr>
          <w:rFonts w:hAnsi="宋体" w:cs="宋体" w:hint="eastAsia"/>
        </w:rPr>
        <w:tab/>
        <w:t>BD</w:t>
      </w:r>
      <w:r w:rsidRPr="00354D98">
        <w:rPr>
          <w:rFonts w:hAnsi="宋体" w:cs="宋体" w:hint="eastAsia"/>
        </w:rPr>
        <w:tab/>
        <w:t>预测单次计算时间小于3min</w:t>
      </w:r>
      <w:r w:rsidRPr="00354D98">
        <w:rPr>
          <w:rFonts w:hAnsi="宋体" w:cs="宋体" w:hint="eastAsia"/>
        </w:rPr>
        <w:tab/>
        <w:t>短期光伏发电功率预测中，次日日出至日没期间预测的月合格率不低于80%</w:t>
      </w:r>
      <w:r w:rsidRPr="00354D98">
        <w:rPr>
          <w:rFonts w:hAnsi="宋体" w:cs="宋体" w:hint="eastAsia"/>
        </w:rPr>
        <w:tab/>
        <w:t>"电站端光伏发电功</w:t>
      </w:r>
    </w:p>
    <w:p w:rsidR="00953506" w:rsidRPr="00354D98" w:rsidRDefault="00953506" w:rsidP="001B2258">
      <w:pPr>
        <w:pStyle w:val="a5"/>
        <w:rPr>
          <w:rFonts w:hAnsi="宋体" w:cs="宋体"/>
        </w:rPr>
      </w:pPr>
      <w:r w:rsidRPr="00354D98">
        <w:rPr>
          <w:rFonts w:hAnsi="宋体" w:cs="宋体" w:hint="eastAsia"/>
        </w:rPr>
        <w:t>率预测系统的短期预测月上报率宜为50%"</w:t>
      </w:r>
      <w:r w:rsidRPr="00354D98">
        <w:rPr>
          <w:rFonts w:hAnsi="宋体" w:cs="宋体" w:hint="eastAsia"/>
        </w:rPr>
        <w:tab/>
        <w:t>"光伏发电功率预测系</w:t>
      </w:r>
    </w:p>
    <w:p w:rsidR="00953506" w:rsidRPr="00354D98" w:rsidRDefault="00953506" w:rsidP="001B2258">
      <w:pPr>
        <w:pStyle w:val="a5"/>
        <w:rPr>
          <w:rFonts w:hAnsi="宋体" w:cs="宋体"/>
        </w:rPr>
      </w:pPr>
      <w:r w:rsidRPr="00354D98">
        <w:rPr>
          <w:rFonts w:hAnsi="宋体" w:cs="宋体" w:hint="eastAsia"/>
        </w:rPr>
        <w:t>统硬件可靠度大于99%"</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275</w:t>
      </w:r>
      <w:r w:rsidRPr="00354D98">
        <w:rPr>
          <w:rFonts w:hAnsi="宋体" w:cs="宋体" w:hint="eastAsia"/>
        </w:rPr>
        <w:tab/>
        <w:t>GB/T32900-2016《光伏发电站继电保护技术规范》“基本规定”5.1.1规定，继电保护装置应满足(    )要求。</w:t>
      </w:r>
      <w:r w:rsidRPr="00354D98">
        <w:rPr>
          <w:rFonts w:hAnsi="宋体" w:cs="宋体" w:hint="eastAsia"/>
        </w:rPr>
        <w:tab/>
        <w:t>ABCD</w:t>
      </w:r>
      <w:r w:rsidRPr="00354D98">
        <w:rPr>
          <w:rFonts w:hAnsi="宋体" w:cs="宋体" w:hint="eastAsia"/>
        </w:rPr>
        <w:tab/>
        <w:t>可靠性</w:t>
      </w:r>
      <w:r w:rsidRPr="00354D98">
        <w:rPr>
          <w:rFonts w:hAnsi="宋体" w:cs="宋体" w:hint="eastAsia"/>
        </w:rPr>
        <w:tab/>
        <w:t>选择性</w:t>
      </w:r>
      <w:r w:rsidRPr="00354D98">
        <w:rPr>
          <w:rFonts w:hAnsi="宋体" w:cs="宋体" w:hint="eastAsia"/>
        </w:rPr>
        <w:tab/>
        <w:t>灵敏性</w:t>
      </w:r>
      <w:r w:rsidRPr="00354D98">
        <w:rPr>
          <w:rFonts w:hAnsi="宋体" w:cs="宋体" w:hint="eastAsia"/>
        </w:rPr>
        <w:tab/>
        <w:t>速动性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276</w:t>
      </w:r>
      <w:r w:rsidRPr="00354D98">
        <w:rPr>
          <w:rFonts w:hAnsi="宋体" w:cs="宋体" w:hint="eastAsia"/>
        </w:rPr>
        <w:tab/>
        <w:t>GB/T32900-2016《光伏发电站继电保护技术规范》“基本规定”5.1.2规定，(    )应满足电力系统有关规定和反事故措施的要求。</w:t>
      </w:r>
      <w:r w:rsidRPr="00354D98">
        <w:rPr>
          <w:rFonts w:hAnsi="宋体" w:cs="宋体" w:hint="eastAsia"/>
        </w:rPr>
        <w:tab/>
        <w:t>ABD</w:t>
      </w:r>
      <w:r w:rsidRPr="00354D98">
        <w:rPr>
          <w:rFonts w:hAnsi="宋体" w:cs="宋体" w:hint="eastAsia"/>
        </w:rPr>
        <w:tab/>
        <w:t>保护配置</w:t>
      </w:r>
      <w:r w:rsidRPr="00354D98">
        <w:rPr>
          <w:rFonts w:hAnsi="宋体" w:cs="宋体" w:hint="eastAsia"/>
        </w:rPr>
        <w:tab/>
        <w:t>设备规范</w:t>
      </w:r>
      <w:r w:rsidRPr="00354D98">
        <w:rPr>
          <w:rFonts w:hAnsi="宋体" w:cs="宋体" w:hint="eastAsia"/>
        </w:rPr>
        <w:tab/>
        <w:t>一次回路</w:t>
      </w:r>
      <w:r w:rsidRPr="00354D98">
        <w:rPr>
          <w:rFonts w:hAnsi="宋体" w:cs="宋体" w:hint="eastAsia"/>
        </w:rPr>
        <w:tab/>
        <w:t>二次回路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277</w:t>
      </w:r>
      <w:r w:rsidRPr="00354D98">
        <w:rPr>
          <w:rFonts w:hAnsi="宋体" w:cs="宋体" w:hint="eastAsia"/>
        </w:rPr>
        <w:tab/>
        <w:t>"GB/T32900-2016《光伏发电站继电保护技术规范》“基本规定”5.6.2.1规定，配置(    )，作为电容器组和断路器之间连接线相间短路保护,动作于跳闸。(    )"</w:t>
      </w:r>
      <w:r w:rsidRPr="00354D98">
        <w:rPr>
          <w:rFonts w:hAnsi="宋体" w:cs="宋体" w:hint="eastAsia"/>
        </w:rPr>
        <w:tab/>
        <w:t>AB</w:t>
      </w:r>
      <w:r w:rsidRPr="00354D98">
        <w:rPr>
          <w:rFonts w:hAnsi="宋体" w:cs="宋体" w:hint="eastAsia"/>
        </w:rPr>
        <w:tab/>
        <w:t>电流速断</w:t>
      </w:r>
      <w:r w:rsidRPr="00354D98">
        <w:rPr>
          <w:rFonts w:hAnsi="宋体" w:cs="宋体" w:hint="eastAsia"/>
        </w:rPr>
        <w:tab/>
        <w:t>电流过流</w:t>
      </w:r>
      <w:r w:rsidRPr="00354D98">
        <w:rPr>
          <w:rFonts w:hAnsi="宋体" w:cs="宋体" w:hint="eastAsia"/>
        </w:rPr>
        <w:tab/>
        <w:t>电压过压</w:t>
      </w:r>
      <w:r w:rsidRPr="00354D98">
        <w:rPr>
          <w:rFonts w:hAnsi="宋体" w:cs="宋体" w:hint="eastAsia"/>
        </w:rPr>
        <w:tab/>
        <w:t>过负荷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278</w:t>
      </w:r>
      <w:r w:rsidRPr="00354D98">
        <w:rPr>
          <w:rFonts w:hAnsi="宋体" w:cs="宋体" w:hint="eastAsia"/>
        </w:rPr>
        <w:tab/>
        <w:t>GB/T32900-2016《光伏发电站继电保护技术规范》“基本规定”5.12规定，光伏发电站根据需要配置独立的防孤岛保护装置，应包含(    )功能。</w:t>
      </w:r>
      <w:r w:rsidRPr="00354D98">
        <w:rPr>
          <w:rFonts w:hAnsi="宋体" w:cs="宋体" w:hint="eastAsia"/>
        </w:rPr>
        <w:tab/>
        <w:t>ABCD</w:t>
      </w:r>
      <w:r w:rsidRPr="00354D98">
        <w:rPr>
          <w:rFonts w:hAnsi="宋体" w:cs="宋体" w:hint="eastAsia"/>
        </w:rPr>
        <w:tab/>
        <w:t>过电压</w:t>
      </w:r>
      <w:r w:rsidRPr="00354D98">
        <w:rPr>
          <w:rFonts w:hAnsi="宋体" w:cs="宋体" w:hint="eastAsia"/>
        </w:rPr>
        <w:tab/>
        <w:t>过频率</w:t>
      </w:r>
      <w:r w:rsidRPr="00354D98">
        <w:rPr>
          <w:rFonts w:hAnsi="宋体" w:cs="宋体" w:hint="eastAsia"/>
        </w:rPr>
        <w:tab/>
        <w:t>低电压</w:t>
      </w:r>
      <w:r w:rsidRPr="00354D98">
        <w:rPr>
          <w:rFonts w:hAnsi="宋体" w:cs="宋体" w:hint="eastAsia"/>
        </w:rPr>
        <w:tab/>
        <w:t>低频率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279</w:t>
      </w:r>
      <w:r w:rsidRPr="00354D98">
        <w:rPr>
          <w:rFonts w:hAnsi="宋体" w:cs="宋体" w:hint="eastAsia"/>
        </w:rPr>
        <w:tab/>
        <w:t>GB/T32900-2016《光伏发电站继电保护技术规范》“基本规定”6.1.1规定，继电保护整定计算参数包括(    )、(    )、(    )、(    )等一次设备参数，以及相 关等值阻抗。</w:t>
      </w:r>
      <w:r w:rsidRPr="00354D98">
        <w:rPr>
          <w:rFonts w:hAnsi="宋体" w:cs="宋体" w:hint="eastAsia"/>
        </w:rPr>
        <w:tab/>
        <w:t>ABCD</w:t>
      </w:r>
      <w:r w:rsidRPr="00354D98">
        <w:rPr>
          <w:rFonts w:hAnsi="宋体" w:cs="宋体" w:hint="eastAsia"/>
        </w:rPr>
        <w:tab/>
        <w:t>线路</w:t>
      </w:r>
      <w:r w:rsidRPr="00354D98">
        <w:rPr>
          <w:rFonts w:hAnsi="宋体" w:cs="宋体" w:hint="eastAsia"/>
        </w:rPr>
        <w:tab/>
        <w:t>变压器</w:t>
      </w:r>
      <w:r w:rsidRPr="00354D98">
        <w:rPr>
          <w:rFonts w:hAnsi="宋体" w:cs="宋体" w:hint="eastAsia"/>
        </w:rPr>
        <w:tab/>
        <w:t>无功补偿装置</w:t>
      </w:r>
      <w:r w:rsidRPr="00354D98">
        <w:rPr>
          <w:rFonts w:hAnsi="宋体" w:cs="宋体" w:hint="eastAsia"/>
        </w:rPr>
        <w:tab/>
        <w:t>光伏发电站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280</w:t>
      </w:r>
      <w:r w:rsidRPr="00354D98">
        <w:rPr>
          <w:rFonts w:hAnsi="宋体" w:cs="宋体" w:hint="eastAsia"/>
        </w:rPr>
        <w:tab/>
        <w:t>GB/T32900-2016《光伏发电站继电保护技术规范》“基本规定”5.9.1规定，逆变器保护配置(    )，动作于跳闸。</w:t>
      </w:r>
      <w:r w:rsidRPr="00354D98">
        <w:rPr>
          <w:rFonts w:hAnsi="宋体" w:cs="宋体" w:hint="eastAsia"/>
        </w:rPr>
        <w:tab/>
        <w:t>ABC</w:t>
      </w:r>
      <w:r w:rsidRPr="00354D98">
        <w:rPr>
          <w:rFonts w:hAnsi="宋体" w:cs="宋体" w:hint="eastAsia"/>
        </w:rPr>
        <w:tab/>
        <w:t>交流频率</w:t>
      </w:r>
      <w:r w:rsidRPr="00354D98">
        <w:rPr>
          <w:rFonts w:hAnsi="宋体" w:cs="宋体" w:hint="eastAsia"/>
        </w:rPr>
        <w:tab/>
        <w:t>交流电压</w:t>
      </w:r>
      <w:r w:rsidRPr="00354D98">
        <w:rPr>
          <w:rFonts w:hAnsi="宋体" w:cs="宋体" w:hint="eastAsia"/>
        </w:rPr>
        <w:tab/>
        <w:t>交流侧短路保护</w:t>
      </w:r>
      <w:r w:rsidRPr="00354D98">
        <w:rPr>
          <w:rFonts w:hAnsi="宋体" w:cs="宋体" w:hint="eastAsia"/>
        </w:rPr>
        <w:tab/>
        <w:t>直流电压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281</w:t>
      </w:r>
      <w:r w:rsidRPr="00354D98">
        <w:rPr>
          <w:rFonts w:hAnsi="宋体" w:cs="宋体" w:hint="eastAsia"/>
        </w:rPr>
        <w:tab/>
        <w:t>GB/T32900-2016《光伏发电站继电保护技术规范》“基本规定”7.1.4规定，整定计算人员应熟悉并掌握相关专业(    )，具备从业经验。</w:t>
      </w:r>
      <w:r w:rsidRPr="00354D98">
        <w:rPr>
          <w:rFonts w:hAnsi="宋体" w:cs="宋体" w:hint="eastAsia"/>
        </w:rPr>
        <w:tab/>
        <w:t>ABC</w:t>
      </w:r>
      <w:r w:rsidRPr="00354D98">
        <w:rPr>
          <w:rFonts w:hAnsi="宋体" w:cs="宋体" w:hint="eastAsia"/>
        </w:rPr>
        <w:tab/>
        <w:t>理论</w:t>
      </w:r>
      <w:r w:rsidRPr="00354D98">
        <w:rPr>
          <w:rFonts w:hAnsi="宋体" w:cs="宋体" w:hint="eastAsia"/>
        </w:rPr>
        <w:tab/>
        <w:t>技能</w:t>
      </w:r>
      <w:r w:rsidRPr="00354D98">
        <w:rPr>
          <w:rFonts w:hAnsi="宋体" w:cs="宋体" w:hint="eastAsia"/>
        </w:rPr>
        <w:tab/>
        <w:t>规程</w:t>
      </w:r>
      <w:r w:rsidRPr="00354D98">
        <w:rPr>
          <w:rFonts w:hAnsi="宋体" w:cs="宋体" w:hint="eastAsia"/>
        </w:rPr>
        <w:tab/>
        <w:t>法规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282</w:t>
      </w:r>
      <w:r w:rsidRPr="00354D98">
        <w:rPr>
          <w:rFonts w:hAnsi="宋体" w:cs="宋体" w:hint="eastAsia"/>
        </w:rPr>
        <w:tab/>
        <w:t>《光伏发电站监控系统技术要求》7.1(    )的测量相对误差。</w:t>
      </w:r>
      <w:r w:rsidRPr="00354D98">
        <w:rPr>
          <w:rFonts w:hAnsi="宋体" w:cs="宋体" w:hint="eastAsia"/>
        </w:rPr>
        <w:tab/>
        <w:t>AB</w:t>
      </w:r>
      <w:r w:rsidRPr="00354D98">
        <w:rPr>
          <w:rFonts w:hAnsi="宋体" w:cs="宋体" w:hint="eastAsia"/>
        </w:rPr>
        <w:tab/>
        <w:t>有功</w:t>
      </w:r>
      <w:r w:rsidRPr="00354D98">
        <w:rPr>
          <w:rFonts w:hAnsi="宋体" w:cs="宋体" w:hint="eastAsia"/>
        </w:rPr>
        <w:tab/>
        <w:t>无功</w:t>
      </w:r>
      <w:r w:rsidRPr="00354D98">
        <w:rPr>
          <w:rFonts w:hAnsi="宋体" w:cs="宋体" w:hint="eastAsia"/>
        </w:rPr>
        <w:tab/>
        <w:t>电压</w:t>
      </w:r>
      <w:r w:rsidRPr="00354D98">
        <w:rPr>
          <w:rFonts w:hAnsi="宋体" w:cs="宋体" w:hint="eastAsia"/>
        </w:rPr>
        <w:tab/>
        <w:t>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283</w:t>
      </w:r>
      <w:r w:rsidRPr="00354D98">
        <w:rPr>
          <w:rFonts w:hAnsi="宋体" w:cs="宋体" w:hint="eastAsia"/>
        </w:rPr>
        <w:tab/>
        <w:t>NB/T32031-2016《光伏发电功率预测系统功能规范》“基本规定”4.1.6.3.2规定，所有异常及缺测数据均可人工(    )或(    )，经过订正的数据应予特殊标记。</w:t>
      </w:r>
      <w:r w:rsidRPr="00354D98">
        <w:rPr>
          <w:rFonts w:hAnsi="宋体" w:cs="宋体" w:hint="eastAsia"/>
        </w:rPr>
        <w:tab/>
        <w:t>AD</w:t>
      </w:r>
      <w:r w:rsidRPr="00354D98">
        <w:rPr>
          <w:rFonts w:hAnsi="宋体" w:cs="宋体" w:hint="eastAsia"/>
        </w:rPr>
        <w:tab/>
        <w:t>订正</w:t>
      </w:r>
      <w:r w:rsidRPr="00354D98">
        <w:rPr>
          <w:rFonts w:hAnsi="宋体" w:cs="宋体" w:hint="eastAsia"/>
        </w:rPr>
        <w:tab/>
        <w:t>修改</w:t>
      </w:r>
      <w:r w:rsidRPr="00354D98">
        <w:rPr>
          <w:rFonts w:hAnsi="宋体" w:cs="宋体" w:hint="eastAsia"/>
        </w:rPr>
        <w:tab/>
        <w:t>记录</w:t>
      </w:r>
      <w:r w:rsidRPr="00354D98">
        <w:rPr>
          <w:rFonts w:hAnsi="宋体" w:cs="宋体" w:hint="eastAsia"/>
        </w:rPr>
        <w:tab/>
        <w:t>补录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284</w:t>
      </w:r>
      <w:r w:rsidRPr="00354D98">
        <w:rPr>
          <w:rFonts w:hAnsi="宋体" w:cs="宋体" w:hint="eastAsia"/>
        </w:rPr>
        <w:tab/>
        <w:t>GB/T29321——2012《光伏发电站无功补偿技术规范》“基本规定”5.1.1规定，光伏发电站的无功电源包括(    )和光伏发电站(    )。</w:t>
      </w:r>
      <w:r w:rsidRPr="00354D98">
        <w:rPr>
          <w:rFonts w:hAnsi="宋体" w:cs="宋体" w:hint="eastAsia"/>
        </w:rPr>
        <w:tab/>
        <w:t>BC</w:t>
      </w:r>
      <w:r w:rsidRPr="00354D98">
        <w:rPr>
          <w:rFonts w:hAnsi="宋体" w:cs="宋体" w:hint="eastAsia"/>
        </w:rPr>
        <w:tab/>
        <w:t>箱变</w:t>
      </w:r>
      <w:r w:rsidRPr="00354D98">
        <w:rPr>
          <w:rFonts w:hAnsi="宋体" w:cs="宋体" w:hint="eastAsia"/>
        </w:rPr>
        <w:tab/>
        <w:t>光伏并网逆变器</w:t>
      </w:r>
      <w:r w:rsidRPr="00354D98">
        <w:rPr>
          <w:rFonts w:hAnsi="宋体" w:cs="宋体" w:hint="eastAsia"/>
        </w:rPr>
        <w:tab/>
        <w:t>汇流箱</w:t>
      </w:r>
      <w:r w:rsidRPr="00354D98">
        <w:rPr>
          <w:rFonts w:hAnsi="宋体" w:cs="宋体" w:hint="eastAsia"/>
        </w:rPr>
        <w:tab/>
        <w:t>无功补偿装置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285</w:t>
      </w:r>
      <w:r w:rsidRPr="00354D98">
        <w:rPr>
          <w:rFonts w:hAnsi="宋体" w:cs="宋体" w:hint="eastAsia"/>
        </w:rPr>
        <w:tab/>
        <w:t>"GB/T29321——2012《光伏发电站无功补偿技术规范》“基本规定”7.1.2规定，光伏发电站无功补偿装置配置应根据光伏发电站实际情况，如(    )接入电网情况等,进行无功电压研究后确定。"</w:t>
      </w:r>
      <w:r w:rsidRPr="00354D98">
        <w:rPr>
          <w:rFonts w:hAnsi="宋体" w:cs="宋体" w:hint="eastAsia"/>
        </w:rPr>
        <w:tab/>
        <w:t>ABCD</w:t>
      </w:r>
      <w:r w:rsidRPr="00354D98">
        <w:rPr>
          <w:rFonts w:hAnsi="宋体" w:cs="宋体" w:hint="eastAsia"/>
        </w:rPr>
        <w:tab/>
        <w:t>安装容量</w:t>
      </w:r>
      <w:r w:rsidRPr="00354D98">
        <w:rPr>
          <w:rFonts w:hAnsi="宋体" w:cs="宋体" w:hint="eastAsia"/>
        </w:rPr>
        <w:tab/>
        <w:t>安装型式</w:t>
      </w:r>
      <w:r w:rsidRPr="00354D98">
        <w:rPr>
          <w:rFonts w:hAnsi="宋体" w:cs="宋体" w:hint="eastAsia"/>
        </w:rPr>
        <w:tab/>
        <w:t>送出线路长度</w:t>
      </w:r>
      <w:r w:rsidRPr="00354D98">
        <w:rPr>
          <w:rFonts w:hAnsi="宋体" w:cs="宋体" w:hint="eastAsia"/>
        </w:rPr>
        <w:tab/>
        <w:t xml:space="preserve">站内汇集线 </w:t>
      </w:r>
      <w:r w:rsidRPr="00354D98">
        <w:rPr>
          <w:rFonts w:hAnsi="宋体" w:cs="宋体" w:hint="eastAsia"/>
        </w:rPr>
        <w:lastRenderedPageBreak/>
        <w:t>分布</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286</w:t>
      </w:r>
      <w:r w:rsidRPr="00354D98">
        <w:rPr>
          <w:rFonts w:hAnsi="宋体" w:cs="宋体" w:hint="eastAsia"/>
        </w:rPr>
        <w:tab/>
        <w:t>GB/T29321——2012《光伏发电站无功补偿技术规范》“基本规定”8.1规定，光伏发电站并网逆变器应具有多种控制模式，包括(    )和(    )等，具备根据运行需要手动/自动切换模式的能力。</w:t>
      </w:r>
      <w:r w:rsidRPr="00354D98">
        <w:rPr>
          <w:rFonts w:hAnsi="宋体" w:cs="宋体" w:hint="eastAsia"/>
        </w:rPr>
        <w:tab/>
        <w:t>AB</w:t>
      </w:r>
      <w:r w:rsidRPr="00354D98">
        <w:rPr>
          <w:rFonts w:hAnsi="宋体" w:cs="宋体" w:hint="eastAsia"/>
        </w:rPr>
        <w:tab/>
        <w:t>恒电压控制</w:t>
      </w:r>
      <w:r w:rsidRPr="00354D98">
        <w:rPr>
          <w:rFonts w:hAnsi="宋体" w:cs="宋体" w:hint="eastAsia"/>
        </w:rPr>
        <w:tab/>
        <w:t>恒功率因数控制</w:t>
      </w:r>
      <w:r w:rsidRPr="00354D98">
        <w:rPr>
          <w:rFonts w:hAnsi="宋体" w:cs="宋体" w:hint="eastAsia"/>
        </w:rPr>
        <w:tab/>
        <w:t>恒考核点</w:t>
      </w:r>
      <w:r w:rsidRPr="00354D98">
        <w:rPr>
          <w:rFonts w:hAnsi="宋体" w:cs="宋体" w:hint="eastAsia"/>
        </w:rPr>
        <w:tab/>
        <w:t>恒装置无功模式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287</w:t>
      </w:r>
      <w:r w:rsidRPr="00354D98">
        <w:rPr>
          <w:rFonts w:hAnsi="宋体" w:cs="宋体" w:hint="eastAsia"/>
        </w:rPr>
        <w:tab/>
        <w:t>GB/T29321——2012《光伏发电站无功补偿技术规范》“基本规定”9.2.1规定，无功电压控制系统应具备(    )、通信、启动/停止顺序控制、文件记录等功能。</w:t>
      </w:r>
      <w:r w:rsidRPr="00354D98">
        <w:rPr>
          <w:rFonts w:hAnsi="宋体" w:cs="宋体" w:hint="eastAsia"/>
        </w:rPr>
        <w:tab/>
        <w:t>ABCD</w:t>
      </w:r>
      <w:r w:rsidRPr="00354D98">
        <w:rPr>
          <w:rFonts w:hAnsi="宋体" w:cs="宋体" w:hint="eastAsia"/>
        </w:rPr>
        <w:tab/>
        <w:t>计算</w:t>
      </w:r>
      <w:r w:rsidRPr="00354D98">
        <w:rPr>
          <w:rFonts w:hAnsi="宋体" w:cs="宋体" w:hint="eastAsia"/>
        </w:rPr>
        <w:tab/>
        <w:t>自动调节</w:t>
      </w:r>
      <w:r w:rsidRPr="00354D98">
        <w:rPr>
          <w:rFonts w:hAnsi="宋体" w:cs="宋体" w:hint="eastAsia"/>
        </w:rPr>
        <w:tab/>
        <w:t>监视</w:t>
      </w:r>
      <w:r w:rsidRPr="00354D98">
        <w:rPr>
          <w:rFonts w:hAnsi="宋体" w:cs="宋体" w:hint="eastAsia"/>
        </w:rPr>
        <w:tab/>
        <w:t>闭锁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288</w:t>
      </w:r>
      <w:r w:rsidRPr="00354D98">
        <w:rPr>
          <w:rFonts w:hAnsi="宋体" w:cs="宋体" w:hint="eastAsia"/>
        </w:rPr>
        <w:tab/>
        <w:t>"GB/T29321——2012《光伏发电站无功补偿技术规范》“基本规定”9.2.3规定，无功电压控制系统应能监控</w:t>
      </w:r>
    </w:p>
    <w:p w:rsidR="00953506" w:rsidRPr="00354D98" w:rsidRDefault="00953506" w:rsidP="001B2258">
      <w:pPr>
        <w:pStyle w:val="a5"/>
        <w:rPr>
          <w:rFonts w:hAnsi="宋体" w:cs="宋体"/>
        </w:rPr>
      </w:pPr>
      <w:r w:rsidRPr="00354D98">
        <w:rPr>
          <w:rFonts w:hAnsi="宋体" w:cs="宋体" w:hint="eastAsia"/>
        </w:rPr>
        <w:t>各部件的运行状态，统一协调控制(    )。"</w:t>
      </w:r>
      <w:r w:rsidRPr="00354D98">
        <w:rPr>
          <w:rFonts w:hAnsi="宋体" w:cs="宋体" w:hint="eastAsia"/>
        </w:rPr>
        <w:tab/>
        <w:t>ACD</w:t>
      </w:r>
      <w:r w:rsidRPr="00354D98">
        <w:rPr>
          <w:rFonts w:hAnsi="宋体" w:cs="宋体" w:hint="eastAsia"/>
        </w:rPr>
        <w:tab/>
        <w:t>并网逆变器</w:t>
      </w:r>
      <w:r w:rsidRPr="00354D98">
        <w:rPr>
          <w:rFonts w:hAnsi="宋体" w:cs="宋体" w:hint="eastAsia"/>
        </w:rPr>
        <w:tab/>
        <w:t>消弧线圈</w:t>
      </w:r>
      <w:r w:rsidRPr="00354D98">
        <w:rPr>
          <w:rFonts w:hAnsi="宋体" w:cs="宋体" w:hint="eastAsia"/>
        </w:rPr>
        <w:tab/>
        <w:t>无功补偿装置</w:t>
      </w:r>
      <w:r w:rsidRPr="00354D98">
        <w:rPr>
          <w:rFonts w:hAnsi="宋体" w:cs="宋体" w:hint="eastAsia"/>
        </w:rPr>
        <w:tab/>
        <w:t>升压变压器分接头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289</w:t>
      </w:r>
      <w:r w:rsidRPr="00354D98">
        <w:rPr>
          <w:rFonts w:hAnsi="宋体" w:cs="宋体" w:hint="eastAsia"/>
        </w:rPr>
        <w:tab/>
        <w:t>GB/T32900-2016《光伏发电站继电保护技术规范》“基本规定”5.2规定，继电保护配置原则，汇集线路保护(    )。</w:t>
      </w:r>
      <w:r w:rsidRPr="00354D98">
        <w:rPr>
          <w:rFonts w:hAnsi="宋体" w:cs="宋体" w:hint="eastAsia"/>
        </w:rPr>
        <w:tab/>
        <w:t>ACD</w:t>
      </w:r>
      <w:r w:rsidRPr="00354D98">
        <w:rPr>
          <w:rFonts w:hAnsi="宋体" w:cs="宋体" w:hint="eastAsia"/>
        </w:rPr>
        <w:tab/>
        <w:t>每回汇集线路应在汇集母线侧配置一套线路保护，在逆变器侧可不配皆线路保护</w:t>
      </w:r>
      <w:r w:rsidRPr="00354D98">
        <w:rPr>
          <w:rFonts w:hAnsi="宋体" w:cs="宋体" w:hint="eastAsia"/>
        </w:rPr>
        <w:tab/>
        <w:t>对于相间短路，应配置阶段式过流保护，还宜选配阶段式相间过流保护</w:t>
      </w:r>
      <w:r w:rsidRPr="00354D98">
        <w:rPr>
          <w:rFonts w:hAnsi="宋体" w:cs="宋体" w:hint="eastAsia"/>
        </w:rPr>
        <w:tab/>
        <w:t>中性点经低电阻接地系统，应配置反应单相接地短路的二段式零序电流保护，动作于跳闸</w:t>
      </w:r>
      <w:r w:rsidRPr="00354D98">
        <w:rPr>
          <w:rFonts w:hAnsi="宋体" w:cs="宋体" w:hint="eastAsia"/>
        </w:rPr>
        <w:tab/>
        <w:t>线路保护应能反应被保护线路的各种故障及异常状态.能满足就地开关柜分散安装的要求，也能组屏安装</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290</w:t>
      </w:r>
      <w:r w:rsidRPr="00354D98">
        <w:rPr>
          <w:rFonts w:hAnsi="宋体" w:cs="宋体" w:hint="eastAsia"/>
        </w:rPr>
        <w:tab/>
        <w:t>GB/T32900-2016《光伏发电站继电保护技术规范》“基本规定”5.3规定，继电保护配置原则，汇集母线保护(    )。</w:t>
      </w:r>
      <w:r w:rsidRPr="00354D98">
        <w:rPr>
          <w:rFonts w:hAnsi="宋体" w:cs="宋体" w:hint="eastAsia"/>
        </w:rPr>
        <w:tab/>
        <w:t>BD</w:t>
      </w:r>
      <w:r w:rsidRPr="00354D98">
        <w:rPr>
          <w:rFonts w:hAnsi="宋体" w:cs="宋体" w:hint="eastAsia"/>
        </w:rPr>
        <w:tab/>
        <w:t>汇集母线应装设专用距离保护</w:t>
      </w:r>
      <w:r w:rsidRPr="00354D98">
        <w:rPr>
          <w:rFonts w:hAnsi="宋体" w:cs="宋体" w:hint="eastAsia"/>
        </w:rPr>
        <w:tab/>
        <w:t>母线保护应具有差动保护、分段充电过流保护、分段死区保护、CT断线判别、抗CT饱和、PT 断线判别等功能.</w:t>
      </w:r>
      <w:r w:rsidRPr="00354D98">
        <w:rPr>
          <w:rFonts w:hAnsi="宋体" w:cs="宋体" w:hint="eastAsia"/>
        </w:rPr>
        <w:tab/>
        <w:t>母线保护应具有防误电压闭锁功能</w:t>
      </w:r>
      <w:r w:rsidRPr="00354D98">
        <w:rPr>
          <w:rFonts w:hAnsi="宋体" w:cs="宋体" w:hint="eastAsia"/>
        </w:rPr>
        <w:tab/>
        <w:t>"母线保护各支路宜采用专用CT绕组,CT相关特性应一致"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291</w:t>
      </w:r>
      <w:r w:rsidRPr="00354D98">
        <w:rPr>
          <w:rFonts w:hAnsi="宋体" w:cs="宋体" w:hint="eastAsia"/>
        </w:rPr>
        <w:tab/>
        <w:t>GB/T32900-2016《光伏发电站继电保护技术规范》“基本规定”5.5.2规定，继电保护配置原则，电气量主保护应满足以下要求(    )。</w:t>
      </w:r>
      <w:r w:rsidRPr="00354D98">
        <w:rPr>
          <w:rFonts w:hAnsi="宋体" w:cs="宋体" w:hint="eastAsia"/>
        </w:rPr>
        <w:tab/>
        <w:t>BCD</w:t>
      </w:r>
      <w:r w:rsidRPr="00354D98">
        <w:rPr>
          <w:rFonts w:hAnsi="宋体" w:cs="宋体" w:hint="eastAsia"/>
        </w:rPr>
        <w:tab/>
        <w:t>主保护应采用相同类型电压互感器</w:t>
      </w:r>
      <w:r w:rsidRPr="00354D98">
        <w:rPr>
          <w:rFonts w:hAnsi="宋体" w:cs="宋体" w:hint="eastAsia"/>
        </w:rPr>
        <w:tab/>
        <w:t>除配置稳态坦差动保护外，还可配置不需整定能反映轻微故障的故障分量差动保护</w:t>
      </w:r>
      <w:r w:rsidRPr="00354D98">
        <w:rPr>
          <w:rFonts w:hAnsi="宋体" w:cs="宋体" w:hint="eastAsia"/>
        </w:rPr>
        <w:tab/>
        <w:t>纵差保护应能适应在区内故障且故障电流中含有较大谐波分量的情况</w:t>
      </w:r>
      <w:r w:rsidRPr="00354D98">
        <w:rPr>
          <w:rFonts w:hAnsi="宋体" w:cs="宋体" w:hint="eastAsia"/>
        </w:rPr>
        <w:tab/>
        <w:t>主保护应采用相同类型电流互感器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292</w:t>
      </w:r>
      <w:r w:rsidRPr="00354D98">
        <w:rPr>
          <w:rFonts w:hAnsi="宋体" w:cs="宋体" w:hint="eastAsia"/>
        </w:rPr>
        <w:tab/>
        <w:t>GB/T32900-2016《光伏发电站继电保护技术规范》“基本规定”4.5.2规定，界面的基本功能，操作界面应具有以下基本功能(    )。</w:t>
      </w:r>
      <w:r w:rsidRPr="00354D98">
        <w:rPr>
          <w:rFonts w:hAnsi="宋体" w:cs="宋体" w:hint="eastAsia"/>
        </w:rPr>
        <w:tab/>
        <w:t>ABD</w:t>
      </w:r>
      <w:r w:rsidRPr="00354D98">
        <w:rPr>
          <w:rFonts w:hAnsi="宋体" w:cs="宋体" w:hint="eastAsia"/>
        </w:rPr>
        <w:tab/>
        <w:t>应具备光伏发电站运行及预测信息査询选项</w:t>
      </w:r>
      <w:r w:rsidRPr="00354D98">
        <w:rPr>
          <w:rFonts w:hAnsi="宋体" w:cs="宋体" w:hint="eastAsia"/>
        </w:rPr>
        <w:tab/>
        <w:t>应具备计划开机容量设置、实际开机容量记录及页面査询</w:t>
      </w:r>
      <w:r w:rsidRPr="00354D98">
        <w:rPr>
          <w:rFonts w:hAnsi="宋体" w:cs="宋体" w:hint="eastAsia"/>
        </w:rPr>
        <w:tab/>
        <w:t>系统异常告警信息查询与展示</w:t>
      </w:r>
      <w:r w:rsidRPr="00354D98">
        <w:rPr>
          <w:rFonts w:hAnsi="宋体" w:cs="宋体" w:hint="eastAsia"/>
        </w:rPr>
        <w:tab/>
        <w:t>应支持光伏发电站基础信息的录入、修改和查询功能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293</w:t>
      </w:r>
      <w:r w:rsidRPr="00354D98">
        <w:rPr>
          <w:rFonts w:hAnsi="宋体" w:cs="宋体" w:hint="eastAsia"/>
        </w:rPr>
        <w:tab/>
        <w:t>GB/T32900-2016《光伏发电站继电保护技术规范》“基本规定”4.6规定，光伏发电功率预测，权限管理应具有以下基本功能(    )。</w:t>
      </w:r>
      <w:r w:rsidRPr="00354D98">
        <w:rPr>
          <w:rFonts w:hAnsi="宋体" w:cs="宋体" w:hint="eastAsia"/>
        </w:rPr>
        <w:tab/>
        <w:t>BD</w:t>
      </w:r>
      <w:r w:rsidRPr="00354D98">
        <w:rPr>
          <w:rFonts w:hAnsi="宋体" w:cs="宋体" w:hint="eastAsia"/>
        </w:rPr>
        <w:tab/>
        <w:t>运行操作人员具有对用户角色定义进行查询、增加、删除、修改等权限</w:t>
      </w:r>
      <w:r w:rsidRPr="00354D98">
        <w:rPr>
          <w:rFonts w:hAnsi="宋体" w:cs="宋体" w:hint="eastAsia"/>
        </w:rPr>
        <w:tab/>
        <w:t>系统管理员应有对系统特定数据进行查询、插入、修改、删除等权限</w:t>
      </w:r>
      <w:r w:rsidRPr="00354D98">
        <w:rPr>
          <w:rFonts w:hAnsi="宋体" w:cs="宋体" w:hint="eastAsia"/>
        </w:rPr>
        <w:tab/>
        <w:t>系统应具备用户管理功能，能够对系统管理员、运行操作人员、浏览用户等不同级别用户进行 权限设置</w:t>
      </w:r>
      <w:r w:rsidRPr="00354D98">
        <w:rPr>
          <w:rFonts w:hAnsi="宋体" w:cs="宋体" w:hint="eastAsia"/>
        </w:rPr>
        <w:tab/>
        <w:t>系统应具备用户操作行为记录的功能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294</w:t>
      </w:r>
      <w:r w:rsidRPr="00354D98">
        <w:rPr>
          <w:rFonts w:hAnsi="宋体" w:cs="宋体" w:hint="eastAsia"/>
        </w:rPr>
        <w:tab/>
        <w:t>GB/T32900-2016《光伏发电站继电保护技术规范》“基本规定”5规定，光伏发电功率预测，安全防护要求(    )。</w:t>
      </w:r>
      <w:r w:rsidRPr="00354D98">
        <w:rPr>
          <w:rFonts w:hAnsi="宋体" w:cs="宋体" w:hint="eastAsia"/>
        </w:rPr>
        <w:tab/>
        <w:t>BCD</w:t>
      </w:r>
      <w:r w:rsidRPr="00354D98">
        <w:rPr>
          <w:rFonts w:hAnsi="宋体" w:cs="宋体" w:hint="eastAsia"/>
        </w:rPr>
        <w:tab/>
        <w:t>光伏发电功率预测系统应符合电力一次系统安全防护规定</w:t>
      </w:r>
      <w:r w:rsidRPr="00354D98">
        <w:rPr>
          <w:rFonts w:hAnsi="宋体" w:cs="宋体" w:hint="eastAsia"/>
        </w:rPr>
        <w:tab/>
        <w:t>光伏发电功率预测系统应满足电力调度数据网接入要求</w:t>
      </w:r>
      <w:r w:rsidRPr="00354D98">
        <w:rPr>
          <w:rFonts w:hAnsi="宋体" w:cs="宋体" w:hint="eastAsia"/>
        </w:rPr>
        <w:tab/>
        <w:t>调度端系统应运行于电力系统安全区口</w:t>
      </w:r>
      <w:r w:rsidRPr="00354D98">
        <w:rPr>
          <w:rFonts w:hAnsi="宋体" w:cs="宋体" w:hint="eastAsia"/>
        </w:rPr>
        <w:tab/>
        <w:t>光伏发电功率预测系统应符合电力二次系统安全防护规定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295</w:t>
      </w:r>
      <w:r w:rsidRPr="00354D98">
        <w:rPr>
          <w:rFonts w:hAnsi="宋体" w:cs="宋体" w:hint="eastAsia"/>
        </w:rPr>
        <w:tab/>
        <w:t>GB/T32900-2016《光伏发电站继电保护技术规范》“基本规定”6规定，光伏发电功率预测，性能要求      (    )。</w:t>
      </w:r>
      <w:r w:rsidRPr="00354D98">
        <w:rPr>
          <w:rFonts w:hAnsi="宋体" w:cs="宋体" w:hint="eastAsia"/>
        </w:rPr>
        <w:tab/>
        <w:t>ABC</w:t>
      </w:r>
      <w:r w:rsidRPr="00354D98">
        <w:rPr>
          <w:rFonts w:hAnsi="宋体" w:cs="宋体" w:hint="eastAsia"/>
        </w:rPr>
        <w:tab/>
        <w:t>光伏发电功率预测单次计算时间小于5min</w:t>
      </w:r>
      <w:r w:rsidRPr="00354D98">
        <w:rPr>
          <w:rFonts w:hAnsi="宋体" w:cs="宋体" w:hint="eastAsia"/>
        </w:rPr>
        <w:tab/>
        <w:t>光伏发电站发电时段（不含出力受控时段）的短期预测月均方根误差应小于0.15</w:t>
      </w:r>
      <w:r w:rsidRPr="00354D98">
        <w:rPr>
          <w:rFonts w:hAnsi="宋体" w:cs="宋体" w:hint="eastAsia"/>
        </w:rPr>
        <w:tab/>
        <w:t>超短期光伏发电功率预测第4h的月均方根误差应小于0.1</w:t>
      </w:r>
      <w:r w:rsidRPr="00354D98">
        <w:rPr>
          <w:rFonts w:hAnsi="宋体" w:cs="宋体" w:hint="eastAsia"/>
        </w:rPr>
        <w:tab/>
        <w:t>"电站端光伏发电功率</w:t>
      </w:r>
    </w:p>
    <w:p w:rsidR="00953506" w:rsidRPr="00354D98" w:rsidRDefault="00953506" w:rsidP="001B2258">
      <w:pPr>
        <w:pStyle w:val="a5"/>
        <w:rPr>
          <w:rFonts w:hAnsi="宋体" w:cs="宋体"/>
        </w:rPr>
      </w:pPr>
      <w:r w:rsidRPr="00354D98">
        <w:rPr>
          <w:rFonts w:hAnsi="宋体" w:cs="宋体" w:hint="eastAsia"/>
        </w:rPr>
        <w:t>预测系统的短期预测月上报率宜为80%"</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296</w:t>
      </w:r>
      <w:r w:rsidRPr="00354D98">
        <w:rPr>
          <w:rFonts w:hAnsi="宋体" w:cs="宋体" w:hint="eastAsia"/>
        </w:rPr>
        <w:tab/>
        <w:t>GB/T29321——2012《光伏发电站无功补偿技术规范》“基本规定”4.3.1规定，电网模拟装置应能模拟公用电网的电压与频率的扰动.并满足以下技术条件(    )。</w:t>
      </w:r>
      <w:r w:rsidRPr="00354D98">
        <w:rPr>
          <w:rFonts w:hAnsi="宋体" w:cs="宋体" w:hint="eastAsia"/>
        </w:rPr>
        <w:tab/>
        <w:t>ABCD</w:t>
      </w:r>
      <w:r w:rsidRPr="00354D98">
        <w:rPr>
          <w:rFonts w:hAnsi="宋体" w:cs="宋体" w:hint="eastAsia"/>
        </w:rPr>
        <w:tab/>
        <w:t>具备电能双向流动的能力.对电网的安全性不应造成影响</w:t>
      </w:r>
      <w:r w:rsidRPr="00354D98">
        <w:rPr>
          <w:rFonts w:hAnsi="宋体" w:cs="宋体" w:hint="eastAsia"/>
        </w:rPr>
        <w:tab/>
        <w:t>正常运行时.电冋模拟装置的输出电压基波偏差值应小于0.2%</w:t>
      </w:r>
      <w:r w:rsidRPr="00354D98">
        <w:rPr>
          <w:rFonts w:hAnsi="宋体" w:cs="宋体" w:hint="eastAsia"/>
        </w:rPr>
        <w:tab/>
        <w:t>三相电压不平衡度应小于1% .相位偏差应小于1%</w:t>
      </w:r>
      <w:r w:rsidRPr="00354D98">
        <w:rPr>
          <w:rFonts w:hAnsi="宋体" w:cs="宋体" w:hint="eastAsia"/>
        </w:rPr>
        <w:tab/>
        <w:t>响应时间应小于0.02 s</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297</w:t>
      </w:r>
      <w:r w:rsidRPr="00354D98">
        <w:rPr>
          <w:rFonts w:hAnsi="宋体" w:cs="宋体" w:hint="eastAsia"/>
        </w:rPr>
        <w:tab/>
        <w:t>Q/ZNSD 208122-2019《光伏发电企业技术监督管理办法》“基本规定”5.1.3规定，技术监督工作要依据相关规定、规程、技术标准从工程设计、设备选型、主要设备的监造验收以及(    )技术改造等整个过程实行全方位、全过程的管理。</w:t>
      </w:r>
      <w:r w:rsidRPr="00354D98">
        <w:rPr>
          <w:rFonts w:hAnsi="宋体" w:cs="宋体" w:hint="eastAsia"/>
        </w:rPr>
        <w:tab/>
        <w:t>ABCD</w:t>
      </w:r>
      <w:r w:rsidRPr="00354D98">
        <w:rPr>
          <w:rFonts w:hAnsi="宋体" w:cs="宋体" w:hint="eastAsia"/>
        </w:rPr>
        <w:tab/>
        <w:t>安装</w:t>
      </w:r>
      <w:r w:rsidRPr="00354D98">
        <w:rPr>
          <w:rFonts w:hAnsi="宋体" w:cs="宋体" w:hint="eastAsia"/>
        </w:rPr>
        <w:tab/>
        <w:t>调试</w:t>
      </w:r>
      <w:r w:rsidRPr="00354D98">
        <w:rPr>
          <w:rFonts w:hAnsi="宋体" w:cs="宋体" w:hint="eastAsia"/>
        </w:rPr>
        <w:tab/>
        <w:t>运行</w:t>
      </w:r>
      <w:r w:rsidRPr="00354D98">
        <w:rPr>
          <w:rFonts w:hAnsi="宋体" w:cs="宋体" w:hint="eastAsia"/>
        </w:rPr>
        <w:tab/>
        <w:t>检修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298</w:t>
      </w:r>
      <w:r w:rsidRPr="00354D98">
        <w:rPr>
          <w:rFonts w:hAnsi="宋体" w:cs="宋体" w:hint="eastAsia"/>
        </w:rPr>
        <w:tab/>
        <w:t>Q/ZNSD 208122-2019《光伏发电企业技术监督管理办法》“基本规定”5.1.4规定，公司事业部应按(    )和(    )标准开展电力技术监督工作，履行相应的技术监督职责</w:t>
      </w:r>
      <w:r w:rsidRPr="00354D98">
        <w:rPr>
          <w:rFonts w:hAnsi="宋体" w:cs="宋体" w:hint="eastAsia"/>
        </w:rPr>
        <w:tab/>
        <w:t>AB</w:t>
      </w:r>
      <w:r w:rsidRPr="00354D98">
        <w:rPr>
          <w:rFonts w:hAnsi="宋体" w:cs="宋体" w:hint="eastAsia"/>
        </w:rPr>
        <w:tab/>
        <w:t>国家</w:t>
      </w:r>
      <w:r w:rsidRPr="00354D98">
        <w:rPr>
          <w:rFonts w:hAnsi="宋体" w:cs="宋体" w:hint="eastAsia"/>
        </w:rPr>
        <w:tab/>
        <w:t>行业</w:t>
      </w:r>
      <w:r w:rsidRPr="00354D98">
        <w:rPr>
          <w:rFonts w:hAnsi="宋体" w:cs="宋体" w:hint="eastAsia"/>
        </w:rPr>
        <w:tab/>
        <w:t>部门</w:t>
      </w:r>
      <w:r w:rsidRPr="00354D98">
        <w:rPr>
          <w:rFonts w:hAnsi="宋体" w:cs="宋体" w:hint="eastAsia"/>
        </w:rPr>
        <w:tab/>
        <w:t>班组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299</w:t>
      </w:r>
      <w:r w:rsidRPr="00354D98">
        <w:rPr>
          <w:rFonts w:hAnsi="宋体" w:cs="宋体" w:hint="eastAsia"/>
        </w:rPr>
        <w:tab/>
        <w:t>Q/ZNSD 208122-2019《光伏发电企业技术监督管理办法》“基本规定”5.5.1规定，公司事业部应建立健全技术监督各项台账、档案、规程、制度和技术资料，确保技术监督原始档案和技术资料的(    )。</w:t>
      </w:r>
      <w:r w:rsidRPr="00354D98">
        <w:rPr>
          <w:rFonts w:hAnsi="宋体" w:cs="宋体" w:hint="eastAsia"/>
        </w:rPr>
        <w:tab/>
        <w:t>CD</w:t>
      </w:r>
      <w:r w:rsidRPr="00354D98">
        <w:rPr>
          <w:rFonts w:hAnsi="宋体" w:cs="宋体" w:hint="eastAsia"/>
        </w:rPr>
        <w:tab/>
        <w:t>统一性</w:t>
      </w:r>
      <w:r w:rsidRPr="00354D98">
        <w:rPr>
          <w:rFonts w:hAnsi="宋体" w:cs="宋体" w:hint="eastAsia"/>
        </w:rPr>
        <w:tab/>
        <w:t>必要性</w:t>
      </w:r>
      <w:r w:rsidRPr="00354D98">
        <w:rPr>
          <w:rFonts w:hAnsi="宋体" w:cs="宋体" w:hint="eastAsia"/>
        </w:rPr>
        <w:tab/>
        <w:t>完整性</w:t>
      </w:r>
      <w:r w:rsidRPr="00354D98">
        <w:rPr>
          <w:rFonts w:hAnsi="宋体" w:cs="宋体" w:hint="eastAsia"/>
        </w:rPr>
        <w:tab/>
        <w:t>连续性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300</w:t>
      </w:r>
      <w:r w:rsidRPr="00354D98">
        <w:rPr>
          <w:rFonts w:hAnsi="宋体" w:cs="宋体" w:hint="eastAsia"/>
        </w:rPr>
        <w:tab/>
        <w:t>Q/ZNSD 208122-2019《光伏发电企业技术监督管理办法》“基本规定”5.6.4规定，公司事业部技术监督年度计划的制定依据至少应包括以下主要内容(    )。</w:t>
      </w:r>
      <w:r w:rsidRPr="00354D98">
        <w:rPr>
          <w:rFonts w:hAnsi="宋体" w:cs="宋体" w:hint="eastAsia"/>
        </w:rPr>
        <w:tab/>
        <w:t>ABCD</w:t>
      </w:r>
      <w:r w:rsidRPr="00354D98">
        <w:rPr>
          <w:rFonts w:hAnsi="宋体" w:cs="宋体" w:hint="eastAsia"/>
        </w:rPr>
        <w:tab/>
        <w:t>人员培训和监督用仪器设备配备和更新计划</w:t>
      </w:r>
      <w:r w:rsidRPr="00354D98">
        <w:rPr>
          <w:rFonts w:hAnsi="宋体" w:cs="宋体" w:hint="eastAsia"/>
        </w:rPr>
        <w:tab/>
        <w:t>受监设备的主要监督工作计划</w:t>
      </w:r>
      <w:r w:rsidRPr="00354D98">
        <w:rPr>
          <w:rFonts w:hAnsi="宋体" w:cs="宋体" w:hint="eastAsia"/>
        </w:rPr>
        <w:tab/>
        <w:t>技术监督网络活动计划</w:t>
      </w:r>
      <w:r w:rsidRPr="00354D98">
        <w:rPr>
          <w:rFonts w:hAnsi="宋体" w:cs="宋体" w:hint="eastAsia"/>
        </w:rPr>
        <w:tab/>
        <w:t>技术监督动态检查、监督告警单、月报提出问题的整改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301</w:t>
      </w:r>
      <w:r w:rsidRPr="00354D98">
        <w:rPr>
          <w:rFonts w:hAnsi="宋体" w:cs="宋体" w:hint="eastAsia"/>
        </w:rPr>
        <w:tab/>
        <w:t>Q/ZNSD 208122-2019《光伏发电企业技术监督管理办法》“基本规定”5.7.2规定，公司事业部对被监督设备（设施）的技术监督要求如下(    )。</w:t>
      </w:r>
      <w:r w:rsidRPr="00354D98">
        <w:rPr>
          <w:rFonts w:hAnsi="宋体" w:cs="宋体" w:hint="eastAsia"/>
        </w:rPr>
        <w:tab/>
        <w:t>ABCD</w:t>
      </w:r>
      <w:r w:rsidRPr="00354D98">
        <w:rPr>
          <w:rFonts w:hAnsi="宋体" w:cs="宋体" w:hint="eastAsia"/>
        </w:rPr>
        <w:tab/>
        <w:t>应有技术规范、技术指标和检测周期</w:t>
      </w:r>
      <w:r w:rsidRPr="00354D98">
        <w:rPr>
          <w:rFonts w:hAnsi="宋体" w:cs="宋体" w:hint="eastAsia"/>
        </w:rPr>
        <w:tab/>
        <w:t>应有相应的检测手段和诊断方法</w:t>
      </w:r>
      <w:r w:rsidRPr="00354D98">
        <w:rPr>
          <w:rFonts w:hAnsi="宋体" w:cs="宋体" w:hint="eastAsia"/>
        </w:rPr>
        <w:tab/>
        <w:t>应有全过程的监督数据记录</w:t>
      </w:r>
      <w:r w:rsidRPr="00354D98">
        <w:rPr>
          <w:rFonts w:hAnsi="宋体" w:cs="宋体" w:hint="eastAsia"/>
        </w:rPr>
        <w:tab/>
        <w:t>应实现数据、报告、资料等的计算机记录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302</w:t>
      </w:r>
      <w:r w:rsidRPr="00354D98">
        <w:rPr>
          <w:rFonts w:hAnsi="宋体" w:cs="宋体" w:hint="eastAsia"/>
        </w:rPr>
        <w:tab/>
        <w:t>Q/ZNSD 208122-2019《光伏发电企业技术监督管理办法》“基本规定”5.8.7规定，公司事业部每年1月10日前编制完成上年度技术监督工作总结，报送公司生产安全部，年度监督工作总结主要包括以下内容(    )。</w:t>
      </w:r>
      <w:r w:rsidRPr="00354D98">
        <w:rPr>
          <w:rFonts w:hAnsi="宋体" w:cs="宋体" w:hint="eastAsia"/>
        </w:rPr>
        <w:tab/>
        <w:t>ABCD</w:t>
      </w:r>
      <w:r w:rsidRPr="00354D98">
        <w:rPr>
          <w:rFonts w:hAnsi="宋体" w:cs="宋体" w:hint="eastAsia"/>
        </w:rPr>
        <w:tab/>
        <w:t>主要监督工作完成情况、亮点和经验与教训</w:t>
      </w:r>
      <w:r w:rsidRPr="00354D98">
        <w:rPr>
          <w:rFonts w:hAnsi="宋体" w:cs="宋体" w:hint="eastAsia"/>
        </w:rPr>
        <w:tab/>
        <w:t>设备一般事故、危急缺陷和严重缺陷统计分析</w:t>
      </w:r>
      <w:r w:rsidRPr="00354D98">
        <w:rPr>
          <w:rFonts w:hAnsi="宋体" w:cs="宋体" w:hint="eastAsia"/>
        </w:rPr>
        <w:tab/>
        <w:t>存在的问题和改进措施</w:t>
      </w:r>
      <w:r w:rsidRPr="00354D98">
        <w:rPr>
          <w:rFonts w:hAnsi="宋体" w:cs="宋体" w:hint="eastAsia"/>
        </w:rPr>
        <w:tab/>
        <w:t>下一步工作思路及主要措施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303</w:t>
      </w:r>
      <w:r w:rsidRPr="00354D98">
        <w:rPr>
          <w:rFonts w:hAnsi="宋体" w:cs="宋体" w:hint="eastAsia"/>
        </w:rPr>
        <w:tab/>
        <w:t>GB26860——2011《电力安全工作规程 发电厂和变电站电气部分》基本规定”4.2.2规定，经常有人工作的场所及施工车辆上宜配备急救箱，存放急救用品，并指定专人(    )。</w:t>
      </w:r>
      <w:r w:rsidRPr="00354D98">
        <w:rPr>
          <w:rFonts w:hAnsi="宋体" w:cs="宋体" w:hint="eastAsia"/>
        </w:rPr>
        <w:tab/>
        <w:t>ABD</w:t>
      </w:r>
      <w:r w:rsidRPr="00354D98">
        <w:rPr>
          <w:rFonts w:hAnsi="宋体" w:cs="宋体" w:hint="eastAsia"/>
        </w:rPr>
        <w:tab/>
        <w:t>检査</w:t>
      </w:r>
      <w:r w:rsidRPr="00354D98">
        <w:rPr>
          <w:rFonts w:hAnsi="宋体" w:cs="宋体" w:hint="eastAsia"/>
        </w:rPr>
        <w:tab/>
        <w:t>补充</w:t>
      </w:r>
      <w:r w:rsidRPr="00354D98">
        <w:rPr>
          <w:rFonts w:hAnsi="宋体" w:cs="宋体" w:hint="eastAsia"/>
        </w:rPr>
        <w:tab/>
        <w:t>记录</w:t>
      </w:r>
      <w:r w:rsidRPr="00354D98">
        <w:rPr>
          <w:rFonts w:hAnsi="宋体" w:cs="宋体" w:hint="eastAsia"/>
        </w:rPr>
        <w:tab/>
        <w:t>更换</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304</w:t>
      </w:r>
      <w:r w:rsidRPr="00354D98">
        <w:rPr>
          <w:rFonts w:hAnsi="宋体" w:cs="宋体" w:hint="eastAsia"/>
        </w:rPr>
        <w:tab/>
        <w:t>GB26860——2011《电力安全工作规程 发电厂和变电站电气部分》基本规定”4.3.1规定，在电气设备上工作应有保证安全的制度措施，可包含(    )、书面安全要求、(    )以及工作间断、转移和终结等工作程序。</w:t>
      </w:r>
      <w:r w:rsidRPr="00354D98">
        <w:rPr>
          <w:rFonts w:hAnsi="宋体" w:cs="宋体" w:hint="eastAsia"/>
        </w:rPr>
        <w:tab/>
        <w:t>ABCD</w:t>
      </w:r>
      <w:r w:rsidRPr="00354D98">
        <w:rPr>
          <w:rFonts w:hAnsi="宋体" w:cs="宋体" w:hint="eastAsia"/>
        </w:rPr>
        <w:tab/>
        <w:t>工作申请</w:t>
      </w:r>
      <w:r w:rsidRPr="00354D98">
        <w:rPr>
          <w:rFonts w:hAnsi="宋体" w:cs="宋体" w:hint="eastAsia"/>
        </w:rPr>
        <w:tab/>
        <w:t>工作布置</w:t>
      </w:r>
      <w:r w:rsidRPr="00354D98">
        <w:rPr>
          <w:rFonts w:hAnsi="宋体" w:cs="宋体" w:hint="eastAsia"/>
        </w:rPr>
        <w:tab/>
        <w:t>工作 许可</w:t>
      </w:r>
      <w:r w:rsidRPr="00354D98">
        <w:rPr>
          <w:rFonts w:hAnsi="宋体" w:cs="宋体" w:hint="eastAsia"/>
        </w:rPr>
        <w:tab/>
        <w:t>工作监护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305</w:t>
      </w:r>
      <w:r w:rsidRPr="00354D98">
        <w:rPr>
          <w:rFonts w:hAnsi="宋体" w:cs="宋体" w:hint="eastAsia"/>
        </w:rPr>
        <w:tab/>
        <w:t>"GB26860——2011《电力安全工作规程 发电厂和变电站电气部分》基本规定”4.3.2规定，在检修工作前应进行工作布置,明确工作地点(    )和书面安全要求，以及工作班成</w:t>
      </w:r>
      <w:r w:rsidRPr="00354D98">
        <w:rPr>
          <w:rFonts w:hAnsi="宋体" w:cs="宋体" w:hint="eastAsia"/>
        </w:rPr>
        <w:lastRenderedPageBreak/>
        <w:t>员的任务分工。"</w:t>
      </w:r>
      <w:r w:rsidRPr="00354D98">
        <w:rPr>
          <w:rFonts w:hAnsi="宋体" w:cs="宋体" w:hint="eastAsia"/>
        </w:rPr>
        <w:tab/>
        <w:t>ACD</w:t>
      </w:r>
      <w:r w:rsidRPr="00354D98">
        <w:rPr>
          <w:rFonts w:hAnsi="宋体" w:cs="宋体" w:hint="eastAsia"/>
        </w:rPr>
        <w:tab/>
        <w:t>工作任务</w:t>
      </w:r>
      <w:r w:rsidRPr="00354D98">
        <w:rPr>
          <w:rFonts w:hAnsi="宋体" w:cs="宋体" w:hint="eastAsia"/>
        </w:rPr>
        <w:tab/>
        <w:t>工作许可人</w:t>
      </w:r>
      <w:r w:rsidRPr="00354D98">
        <w:rPr>
          <w:rFonts w:hAnsi="宋体" w:cs="宋体" w:hint="eastAsia"/>
        </w:rPr>
        <w:tab/>
        <w:t>作业环境</w:t>
      </w:r>
      <w:r w:rsidRPr="00354D98">
        <w:rPr>
          <w:rFonts w:hAnsi="宋体" w:cs="宋体" w:hint="eastAsia"/>
        </w:rPr>
        <w:tab/>
        <w:t>工作方案</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306</w:t>
      </w:r>
      <w:r w:rsidRPr="00354D98">
        <w:rPr>
          <w:rFonts w:hAnsi="宋体" w:cs="宋体" w:hint="eastAsia"/>
        </w:rPr>
        <w:tab/>
        <w:t>"GB26860——2011《电力安全工作规程 发电厂和变电站电气部分》基本规定”5.3.6规定，工作票一份交(    ),另一份交(    )。"</w:t>
      </w:r>
      <w:r w:rsidRPr="00354D98">
        <w:rPr>
          <w:rFonts w:hAnsi="宋体" w:cs="宋体" w:hint="eastAsia"/>
        </w:rPr>
        <w:tab/>
        <w:t>CD</w:t>
      </w:r>
      <w:r w:rsidRPr="00354D98">
        <w:rPr>
          <w:rFonts w:hAnsi="宋体" w:cs="宋体" w:hint="eastAsia"/>
        </w:rPr>
        <w:tab/>
        <w:t>工作班成员</w:t>
      </w:r>
      <w:r w:rsidRPr="00354D98">
        <w:rPr>
          <w:rFonts w:hAnsi="宋体" w:cs="宋体" w:hint="eastAsia"/>
        </w:rPr>
        <w:tab/>
        <w:t>工作负责人</w:t>
      </w:r>
      <w:r w:rsidRPr="00354D98">
        <w:rPr>
          <w:rFonts w:hAnsi="宋体" w:cs="宋体" w:hint="eastAsia"/>
        </w:rPr>
        <w:tab/>
        <w:t>工作票签发人</w:t>
      </w:r>
      <w:r w:rsidRPr="00354D98">
        <w:rPr>
          <w:rFonts w:hAnsi="宋体" w:cs="宋体" w:hint="eastAsia"/>
        </w:rPr>
        <w:tab/>
        <w:t>工作许可人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307</w:t>
      </w:r>
      <w:r w:rsidRPr="00354D98">
        <w:rPr>
          <w:rFonts w:hAnsi="宋体" w:cs="宋体" w:hint="eastAsia"/>
        </w:rPr>
        <w:tab/>
        <w:t>GB26860——2011《电力安全工作规程 发电厂和变电站电气部分》基本规定”5.4.1规定，工作票签发人的安全责任(    )。</w:t>
      </w:r>
      <w:r w:rsidRPr="00354D98">
        <w:rPr>
          <w:rFonts w:hAnsi="宋体" w:cs="宋体" w:hint="eastAsia"/>
        </w:rPr>
        <w:tab/>
        <w:t>ABD</w:t>
      </w:r>
      <w:r w:rsidRPr="00354D98">
        <w:rPr>
          <w:rFonts w:hAnsi="宋体" w:cs="宋体" w:hint="eastAsia"/>
        </w:rPr>
        <w:tab/>
        <w:t>确认工作必要性和安全性</w:t>
      </w:r>
      <w:r w:rsidRPr="00354D98">
        <w:rPr>
          <w:rFonts w:hAnsi="宋体" w:cs="宋体" w:hint="eastAsia"/>
        </w:rPr>
        <w:tab/>
        <w:t>确认工作票上所填安全措施正确、完备</w:t>
      </w:r>
      <w:r w:rsidRPr="00354D98">
        <w:rPr>
          <w:rFonts w:hAnsi="宋体" w:cs="宋体" w:hint="eastAsia"/>
        </w:rPr>
        <w:tab/>
        <w:t>正确、安全地组织工作</w:t>
      </w:r>
      <w:r w:rsidRPr="00354D98">
        <w:rPr>
          <w:rFonts w:hAnsi="宋体" w:cs="宋体" w:hint="eastAsia"/>
        </w:rPr>
        <w:tab/>
        <w:t>确认所派工作负责人和工作班人员适当、充足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308</w:t>
      </w:r>
      <w:r w:rsidRPr="00354D98">
        <w:rPr>
          <w:rFonts w:hAnsi="宋体" w:cs="宋体" w:hint="eastAsia"/>
        </w:rPr>
        <w:tab/>
        <w:t>GB26860——2011《电力安全工作规程 发电厂和变电站电气部分》基本规定”5.4.2规定，工作负责人的安全责任(    )。</w:t>
      </w:r>
      <w:r w:rsidRPr="00354D98">
        <w:rPr>
          <w:rFonts w:hAnsi="宋体" w:cs="宋体" w:hint="eastAsia"/>
        </w:rPr>
        <w:tab/>
        <w:t>ABC</w:t>
      </w:r>
      <w:r w:rsidRPr="00354D98">
        <w:rPr>
          <w:rFonts w:hAnsi="宋体" w:cs="宋体" w:hint="eastAsia"/>
        </w:rPr>
        <w:tab/>
        <w:t>正确、安全地组织工作</w:t>
      </w:r>
      <w:r w:rsidRPr="00354D98">
        <w:rPr>
          <w:rFonts w:hAnsi="宋体" w:cs="宋体" w:hint="eastAsia"/>
        </w:rPr>
        <w:tab/>
        <w:t>确认工作票所列安全措施正确、完备，符合现场实际条件，必要时予以补充</w:t>
      </w:r>
      <w:r w:rsidRPr="00354D98">
        <w:rPr>
          <w:rFonts w:hAnsi="宋体" w:cs="宋体" w:hint="eastAsia"/>
        </w:rPr>
        <w:tab/>
        <w:t>工作前向工作班全体成员告知危险点，督促、监护工作班成员执行现场安全措施和技术措施</w:t>
      </w:r>
      <w:r w:rsidRPr="00354D98">
        <w:rPr>
          <w:rFonts w:hAnsi="宋体" w:cs="宋体" w:hint="eastAsia"/>
        </w:rPr>
        <w:tab/>
        <w:t>确认工作必要性和安全性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309</w:t>
      </w:r>
      <w:r w:rsidRPr="00354D98">
        <w:rPr>
          <w:rFonts w:hAnsi="宋体" w:cs="宋体" w:hint="eastAsia"/>
        </w:rPr>
        <w:tab/>
        <w:t>GB26860——2011《电力安全工作规程 发电厂和变电站电气部分》基本规定”5.4.3规定，工作票许可人的安全责任(    )。</w:t>
      </w:r>
      <w:r w:rsidRPr="00354D98">
        <w:rPr>
          <w:rFonts w:hAnsi="宋体" w:cs="宋体" w:hint="eastAsia"/>
        </w:rPr>
        <w:tab/>
        <w:t>BCD</w:t>
      </w:r>
      <w:r w:rsidRPr="00354D98">
        <w:rPr>
          <w:rFonts w:hAnsi="宋体" w:cs="宋体" w:hint="eastAsia"/>
        </w:rPr>
        <w:tab/>
        <w:t>工作前对被监护人员交待安全措施，告知危险点和安全注意事项</w:t>
      </w:r>
      <w:r w:rsidRPr="00354D98">
        <w:rPr>
          <w:rFonts w:hAnsi="宋体" w:cs="宋体" w:hint="eastAsia"/>
        </w:rPr>
        <w:tab/>
        <w:t>确认工作票所列安全措施正确完备，符合现场条件</w:t>
      </w:r>
      <w:r w:rsidRPr="00354D98">
        <w:rPr>
          <w:rFonts w:hAnsi="宋体" w:cs="宋体" w:hint="eastAsia"/>
        </w:rPr>
        <w:tab/>
        <w:t>确认工作现场布置的安全措施完善，确认检修设备无突然来电的危险</w:t>
      </w:r>
      <w:r w:rsidRPr="00354D98">
        <w:rPr>
          <w:rFonts w:hAnsi="宋体" w:cs="宋体" w:hint="eastAsia"/>
        </w:rPr>
        <w:tab/>
        <w:t>"对工作票所列内容有疑问，应向工作票签发人询问清楚,必要时应要求补充"</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310</w:t>
      </w:r>
      <w:r w:rsidRPr="00354D98">
        <w:rPr>
          <w:rFonts w:hAnsi="宋体" w:cs="宋体" w:hint="eastAsia"/>
        </w:rPr>
        <w:tab/>
        <w:t>GB26860——2011《电力安全工作规程 发电厂和变电站电气部分》基本规定”5.4.4规定，工作票专责监护人的安全责任(    )。</w:t>
      </w:r>
      <w:r w:rsidRPr="00354D98">
        <w:rPr>
          <w:rFonts w:hAnsi="宋体" w:cs="宋体" w:hint="eastAsia"/>
        </w:rPr>
        <w:tab/>
        <w:t>BCD</w:t>
      </w:r>
      <w:r w:rsidRPr="00354D98">
        <w:rPr>
          <w:rFonts w:hAnsi="宋体" w:cs="宋体" w:hint="eastAsia"/>
        </w:rPr>
        <w:tab/>
        <w:t>确认工作票上所填安全措施正确、完备</w:t>
      </w:r>
      <w:r w:rsidRPr="00354D98">
        <w:rPr>
          <w:rFonts w:hAnsi="宋体" w:cs="宋体" w:hint="eastAsia"/>
        </w:rPr>
        <w:tab/>
        <w:t>明确被监护人员和监护范围</w:t>
      </w:r>
      <w:r w:rsidRPr="00354D98">
        <w:rPr>
          <w:rFonts w:hAnsi="宋体" w:cs="宋体" w:hint="eastAsia"/>
        </w:rPr>
        <w:tab/>
        <w:t>工作前对被监护人员交待安全措施，告知危险点和安全注意事项</w:t>
      </w:r>
      <w:r w:rsidRPr="00354D98">
        <w:rPr>
          <w:rFonts w:hAnsi="宋体" w:cs="宋体" w:hint="eastAsia"/>
        </w:rPr>
        <w:tab/>
        <w:t>监督被监护人员执行本标准和现场安全措施，及时纠正不安全行为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311</w:t>
      </w:r>
      <w:r w:rsidRPr="00354D98">
        <w:rPr>
          <w:rFonts w:hAnsi="宋体" w:cs="宋体" w:hint="eastAsia"/>
        </w:rPr>
        <w:tab/>
        <w:t>GB26860——2011《电力安全工作规程 发电厂和变电站电气部分》基本规定”5.4.5规定，工作票工作班成员的安全责任(    )。</w:t>
      </w:r>
      <w:r w:rsidRPr="00354D98">
        <w:rPr>
          <w:rFonts w:hAnsi="宋体" w:cs="宋体" w:hint="eastAsia"/>
        </w:rPr>
        <w:tab/>
        <w:t>ACD</w:t>
      </w:r>
      <w:r w:rsidRPr="00354D98">
        <w:rPr>
          <w:rFonts w:hAnsi="宋体" w:cs="宋体" w:hint="eastAsia"/>
        </w:rPr>
        <w:tab/>
        <w:t>"熟悉工作内容、工作流程，掌握安全措施,明确工作中的危险点，并履行确认手续"</w:t>
      </w:r>
      <w:r w:rsidRPr="00354D98">
        <w:rPr>
          <w:rFonts w:hAnsi="宋体" w:cs="宋体" w:hint="eastAsia"/>
        </w:rPr>
        <w:tab/>
        <w:t>确认工作票上所填安全措施正确、完备</w:t>
      </w:r>
      <w:r w:rsidRPr="00354D98">
        <w:rPr>
          <w:rFonts w:hAnsi="宋体" w:cs="宋体" w:hint="eastAsia"/>
        </w:rPr>
        <w:tab/>
        <w:t>"遵守安全规章制度、技术规程和劳动纪律,执行安全规程和实施现场安全措施"</w:t>
      </w:r>
      <w:r w:rsidRPr="00354D98">
        <w:rPr>
          <w:rFonts w:hAnsi="宋体" w:cs="宋体" w:hint="eastAsia"/>
        </w:rPr>
        <w:tab/>
        <w:t>正确使用安全工器具和劳动防护用品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312</w:t>
      </w:r>
      <w:r w:rsidRPr="00354D98">
        <w:rPr>
          <w:rFonts w:hAnsi="宋体" w:cs="宋体" w:hint="eastAsia"/>
        </w:rPr>
        <w:tab/>
        <w:t>GB26860——2011《电力安全工作规程 发电厂和变电站电气部分》基本规定”5.7.6规定，只有在同一停电系统的所有工作票都已终结，并得到(    )或(    )的许可指令后，方可合闸送电。</w:t>
      </w:r>
      <w:r w:rsidRPr="00354D98">
        <w:rPr>
          <w:rFonts w:hAnsi="宋体" w:cs="宋体" w:hint="eastAsia"/>
        </w:rPr>
        <w:tab/>
        <w:t>AD</w:t>
      </w:r>
      <w:r w:rsidRPr="00354D98">
        <w:rPr>
          <w:rFonts w:hAnsi="宋体" w:cs="宋体" w:hint="eastAsia"/>
        </w:rPr>
        <w:tab/>
        <w:t>值班调度员</w:t>
      </w:r>
      <w:r w:rsidRPr="00354D98">
        <w:rPr>
          <w:rFonts w:hAnsi="宋体" w:cs="宋体" w:hint="eastAsia"/>
        </w:rPr>
        <w:tab/>
        <w:t>工作负责人</w:t>
      </w:r>
      <w:r w:rsidRPr="00354D98">
        <w:rPr>
          <w:rFonts w:hAnsi="宋体" w:cs="宋体" w:hint="eastAsia"/>
        </w:rPr>
        <w:tab/>
        <w:t>工作许可人</w:t>
      </w:r>
      <w:r w:rsidRPr="00354D98">
        <w:rPr>
          <w:rFonts w:hAnsi="宋体" w:cs="宋体" w:hint="eastAsia"/>
        </w:rPr>
        <w:tab/>
        <w:t>运行值班员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313</w:t>
      </w:r>
      <w:r w:rsidRPr="00354D98">
        <w:rPr>
          <w:rFonts w:hAnsi="宋体" w:cs="宋体" w:hint="eastAsia"/>
        </w:rPr>
        <w:tab/>
        <w:t>GB26860——2011《电力安全工作规程 发电厂和变电站电气部分》基本规定”6.4规定，下列关于接地说法正确的是（    ）。</w:t>
      </w:r>
      <w:r w:rsidRPr="00354D98">
        <w:rPr>
          <w:rFonts w:hAnsi="宋体" w:cs="宋体" w:hint="eastAsia"/>
        </w:rPr>
        <w:tab/>
        <w:t>AB</w:t>
      </w:r>
      <w:r w:rsidRPr="00354D98">
        <w:rPr>
          <w:rFonts w:hAnsi="宋体" w:cs="宋体" w:hint="eastAsia"/>
        </w:rPr>
        <w:tab/>
        <w:t>"成套接地线应由有透明护套的多股软铜线和专用线夹组成,接地线截面不应小于25 平方毫米,并 应满足装设地点短路电流的要求"</w:t>
      </w:r>
      <w:r w:rsidRPr="00354D98">
        <w:rPr>
          <w:rFonts w:hAnsi="宋体" w:cs="宋体" w:hint="eastAsia"/>
        </w:rPr>
        <w:tab/>
        <w:t>"装设接地线时，应先装接地端,后装接导体端，接地线应接触良好，连接可靠。拆除接地线的顺序与此相反"</w:t>
      </w:r>
      <w:r w:rsidRPr="00354D98">
        <w:rPr>
          <w:rFonts w:hAnsi="宋体" w:cs="宋体" w:hint="eastAsia"/>
        </w:rPr>
        <w:tab/>
        <w:t>装设接地线可单人进行</w:t>
      </w:r>
      <w:r w:rsidRPr="00354D98">
        <w:rPr>
          <w:rFonts w:hAnsi="宋体" w:cs="宋体" w:hint="eastAsia"/>
        </w:rPr>
        <w:tab/>
        <w:t>可用缠绕的方法进行接地或短路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314</w:t>
      </w:r>
      <w:r w:rsidRPr="00354D98">
        <w:rPr>
          <w:rFonts w:hAnsi="宋体" w:cs="宋体" w:hint="eastAsia"/>
        </w:rPr>
        <w:tab/>
        <w:t>GB26860——2011《电力安全工作规程 发电厂和变电站电气部分》基本规定”6.5规定，关于悬挂标示牌和装设遮栏说法错误的是(    )。</w:t>
      </w:r>
      <w:r w:rsidRPr="00354D98">
        <w:rPr>
          <w:rFonts w:hAnsi="宋体" w:cs="宋体" w:hint="eastAsia"/>
        </w:rPr>
        <w:tab/>
        <w:t>BC</w:t>
      </w:r>
      <w:r w:rsidRPr="00354D98">
        <w:rPr>
          <w:rFonts w:hAnsi="宋体" w:cs="宋体" w:hint="eastAsia"/>
        </w:rPr>
        <w:tab/>
        <w:t>"在一经合闸即可送电到工作地点的隔离开关操作把手上，应悬挂“有人工作!”或“禁止合闸，线路有人工作!""的标示牌。"</w:t>
      </w:r>
      <w:r w:rsidRPr="00354D98">
        <w:rPr>
          <w:rFonts w:hAnsi="宋体" w:cs="宋体" w:hint="eastAsia"/>
        </w:rPr>
        <w:tab/>
        <w:t>"在计算机显示屏上操作的隔离开关操作处，应设置“禁止合闸，有人工作! ”或“禁止合闸,线路有人工作!""的标记。"</w:t>
      </w:r>
      <w:r w:rsidRPr="00354D98">
        <w:rPr>
          <w:rFonts w:hAnsi="宋体" w:cs="宋体" w:hint="eastAsia"/>
        </w:rPr>
        <w:tab/>
        <w:t>"高压开关柜内手车开关拉至“检修”位置时，隔离带</w:t>
      </w:r>
      <w:r w:rsidRPr="00354D98">
        <w:rPr>
          <w:rFonts w:hAnsi="宋体" w:cs="宋体" w:hint="eastAsia"/>
        </w:rPr>
        <w:lastRenderedPageBreak/>
        <w:t>电部位的挡板封闭后不应开启，并设置“止 步，高压危险!""的标示牌。"</w:t>
      </w:r>
      <w:r w:rsidRPr="00354D98">
        <w:rPr>
          <w:rFonts w:hAnsi="宋体" w:cs="宋体" w:hint="eastAsia"/>
        </w:rPr>
        <w:tab/>
        <w:t>"在室内高压设备上工作,应在工作地点两旁及对侧运行设备间隔的遮栏上和禁止通行的过道遮 栏上悬挂''在此工作! ”的标示牌。"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315</w:t>
      </w:r>
      <w:r w:rsidRPr="00354D98">
        <w:rPr>
          <w:rFonts w:hAnsi="宋体" w:cs="宋体" w:hint="eastAsia"/>
        </w:rPr>
        <w:tab/>
        <w:t>GB26860——2011《电力安全工作规程 发电厂和变电站电气部分》基本规定”7- 3. 3.3规定，电气操作分类分为(    )。</w:t>
      </w:r>
      <w:r w:rsidRPr="00354D98">
        <w:rPr>
          <w:rFonts w:hAnsi="宋体" w:cs="宋体" w:hint="eastAsia"/>
        </w:rPr>
        <w:tab/>
        <w:t>ABC</w:t>
      </w:r>
      <w:r w:rsidRPr="00354D98">
        <w:rPr>
          <w:rFonts w:hAnsi="宋体" w:cs="宋体" w:hint="eastAsia"/>
        </w:rPr>
        <w:tab/>
        <w:t>监护操作</w:t>
      </w:r>
      <w:r w:rsidRPr="00354D98">
        <w:rPr>
          <w:rFonts w:hAnsi="宋体" w:cs="宋体" w:hint="eastAsia"/>
        </w:rPr>
        <w:tab/>
        <w:t>单人操作</w:t>
      </w:r>
      <w:r w:rsidRPr="00354D98">
        <w:rPr>
          <w:rFonts w:hAnsi="宋体" w:cs="宋体" w:hint="eastAsia"/>
        </w:rPr>
        <w:tab/>
        <w:t>程序操作</w:t>
      </w:r>
      <w:r w:rsidRPr="00354D98">
        <w:rPr>
          <w:rFonts w:hAnsi="宋体" w:cs="宋体" w:hint="eastAsia"/>
        </w:rPr>
        <w:tab/>
        <w:t>就地操作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316</w:t>
      </w:r>
      <w:r w:rsidRPr="00354D98">
        <w:rPr>
          <w:rFonts w:hAnsi="宋体" w:cs="宋体" w:hint="eastAsia"/>
        </w:rPr>
        <w:tab/>
        <w:t>GB26860——2011《电力安全工作规程 发电厂和变电站电气部分》基本规定”7- 3. 3.3规定，操作票是操作前填写操作内容和顺序的规范化票式，可包含编号(    )以及操作人或监护人签名等。</w:t>
      </w:r>
      <w:r w:rsidRPr="00354D98">
        <w:rPr>
          <w:rFonts w:hAnsi="宋体" w:cs="宋体" w:hint="eastAsia"/>
        </w:rPr>
        <w:tab/>
        <w:t>ABC</w:t>
      </w:r>
      <w:r w:rsidRPr="00354D98">
        <w:rPr>
          <w:rFonts w:hAnsi="宋体" w:cs="宋体" w:hint="eastAsia"/>
        </w:rPr>
        <w:tab/>
        <w:t>操作任务</w:t>
      </w:r>
      <w:r w:rsidRPr="00354D98">
        <w:rPr>
          <w:rFonts w:hAnsi="宋体" w:cs="宋体" w:hint="eastAsia"/>
        </w:rPr>
        <w:tab/>
        <w:t>操作顺序</w:t>
      </w:r>
      <w:r w:rsidRPr="00354D98">
        <w:rPr>
          <w:rFonts w:hAnsi="宋体" w:cs="宋体" w:hint="eastAsia"/>
        </w:rPr>
        <w:tab/>
        <w:t>操作时间</w:t>
      </w:r>
      <w:r w:rsidRPr="00354D98">
        <w:rPr>
          <w:rFonts w:hAnsi="宋体" w:cs="宋体" w:hint="eastAsia"/>
        </w:rPr>
        <w:tab/>
        <w:t>操作方法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317</w:t>
      </w:r>
      <w:r w:rsidRPr="00354D98">
        <w:rPr>
          <w:rFonts w:hAnsi="宋体" w:cs="宋体" w:hint="eastAsia"/>
        </w:rPr>
        <w:tab/>
        <w:t>GB26860——2011《电力安全工作规程 发电厂和变电站电气部分》基本规定”9.1.5规定，带电作业有下列情况之一者，应停用重合闸或直流再启动装置，并不应强送电(    )。</w:t>
      </w:r>
      <w:r w:rsidRPr="00354D98">
        <w:rPr>
          <w:rFonts w:hAnsi="宋体" w:cs="宋体" w:hint="eastAsia"/>
        </w:rPr>
        <w:tab/>
        <w:t>ABCD</w:t>
      </w:r>
      <w:r w:rsidRPr="00354D98">
        <w:rPr>
          <w:rFonts w:hAnsi="宋体" w:cs="宋体" w:hint="eastAsia"/>
        </w:rPr>
        <w:tab/>
        <w:t>中性点有效接地系统中可能引起单相接地的作业</w:t>
      </w:r>
      <w:r w:rsidRPr="00354D98">
        <w:rPr>
          <w:rFonts w:hAnsi="宋体" w:cs="宋体" w:hint="eastAsia"/>
        </w:rPr>
        <w:tab/>
        <w:t>中性点非有效接地系统中可能引起相间短路的作业</w:t>
      </w:r>
      <w:r w:rsidRPr="00354D98">
        <w:rPr>
          <w:rFonts w:hAnsi="宋体" w:cs="宋体" w:hint="eastAsia"/>
        </w:rPr>
        <w:tab/>
        <w:t>直流线路中可能引起单极接地或极间短路的作业</w:t>
      </w:r>
      <w:r w:rsidRPr="00354D98">
        <w:rPr>
          <w:rFonts w:hAnsi="宋体" w:cs="宋体" w:hint="eastAsia"/>
        </w:rPr>
        <w:tab/>
        <w:t>不应约时停用或恢复重合闸及直流再启动装置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318</w:t>
      </w:r>
      <w:r w:rsidRPr="00354D98">
        <w:rPr>
          <w:rFonts w:hAnsi="宋体" w:cs="宋体" w:hint="eastAsia"/>
        </w:rPr>
        <w:tab/>
        <w:t>GB26860——2011《电力安全工作规程 发电厂和变电站电气部分》基本规定”9.2.5规定，下列距离应满足相关安全规定(    )。</w:t>
      </w:r>
      <w:r w:rsidRPr="00354D98">
        <w:rPr>
          <w:rFonts w:hAnsi="宋体" w:cs="宋体" w:hint="eastAsia"/>
        </w:rPr>
        <w:tab/>
        <w:t>CD</w:t>
      </w:r>
      <w:r w:rsidRPr="00354D98">
        <w:rPr>
          <w:rFonts w:hAnsi="宋体" w:cs="宋体" w:hint="eastAsia"/>
        </w:rPr>
        <w:tab/>
        <w:t>等电位作业人体与带电体的距离</w:t>
      </w:r>
      <w:r w:rsidRPr="00354D98">
        <w:rPr>
          <w:rFonts w:hAnsi="宋体" w:cs="宋体" w:hint="eastAsia"/>
        </w:rPr>
        <w:tab/>
        <w:t>地电位作业人体与接地体的距离</w:t>
      </w:r>
      <w:r w:rsidRPr="00354D98">
        <w:rPr>
          <w:rFonts w:hAnsi="宋体" w:cs="宋体" w:hint="eastAsia"/>
        </w:rPr>
        <w:tab/>
        <w:t>工作人员进出强电场时与接地体和带电体两部分所组成的组合间隙</w:t>
      </w:r>
      <w:r w:rsidRPr="00354D98">
        <w:rPr>
          <w:rFonts w:hAnsi="宋体" w:cs="宋体" w:hint="eastAsia"/>
        </w:rPr>
        <w:tab/>
        <w:t>工作人员与相邻导线的距离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319</w:t>
      </w:r>
      <w:r w:rsidRPr="00354D98">
        <w:rPr>
          <w:rFonts w:hAnsi="宋体" w:cs="宋体" w:hint="eastAsia"/>
        </w:rPr>
        <w:tab/>
        <w:t>GB26860——2011《电力安全工作规程 发电厂和变电站电气部分》基本规定”12.2规定，低压回路停电工作的安全措施(    )。</w:t>
      </w:r>
      <w:r w:rsidRPr="00354D98">
        <w:rPr>
          <w:rFonts w:hAnsi="宋体" w:cs="宋体" w:hint="eastAsia"/>
        </w:rPr>
        <w:tab/>
        <w:t>ABC</w:t>
      </w:r>
      <w:r w:rsidRPr="00354D98">
        <w:rPr>
          <w:rFonts w:hAnsi="宋体" w:cs="宋体" w:hint="eastAsia"/>
        </w:rPr>
        <w:tab/>
        <w:t>停电、验电、接地、悬挂标示牌或采用绝缘遮蔽措施</w:t>
      </w:r>
      <w:r w:rsidRPr="00354D98">
        <w:rPr>
          <w:rFonts w:hAnsi="宋体" w:cs="宋体" w:hint="eastAsia"/>
        </w:rPr>
        <w:tab/>
        <w:t>邻近的有电回路、设备加装绝缘隔板或绝缘材料包扎等措施</w:t>
      </w:r>
      <w:r w:rsidRPr="00354D98">
        <w:rPr>
          <w:rFonts w:hAnsi="宋体" w:cs="宋体" w:hint="eastAsia"/>
        </w:rPr>
        <w:tab/>
        <w:t>停电更换熔断器后恢复操作时，应戴手套和护目眼镜。</w:t>
      </w:r>
      <w:r w:rsidRPr="00354D98">
        <w:rPr>
          <w:rFonts w:hAnsi="宋体" w:cs="宋体" w:hint="eastAsia"/>
        </w:rPr>
        <w:tab/>
        <w:t>工作人员与相邻导线的距离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320</w:t>
      </w:r>
      <w:r w:rsidRPr="00354D98">
        <w:rPr>
          <w:rFonts w:hAnsi="宋体" w:cs="宋体" w:hint="eastAsia"/>
        </w:rPr>
        <w:tab/>
        <w:t>GB26860——2011《电力安全工作规程发电厂和变电站电气部分》基本规定”12.3规定，低压不停电工作，应站在干燥的绝缘物上，使用有绝缘柄的工具和(    )。</w:t>
      </w:r>
      <w:r w:rsidRPr="00354D98">
        <w:rPr>
          <w:rFonts w:hAnsi="宋体" w:cs="宋体" w:hint="eastAsia"/>
        </w:rPr>
        <w:tab/>
        <w:t>ABCD</w:t>
      </w:r>
      <w:r w:rsidRPr="00354D98">
        <w:rPr>
          <w:rFonts w:hAnsi="宋体" w:cs="宋体" w:hint="eastAsia"/>
        </w:rPr>
        <w:tab/>
        <w:t>穿绝缘鞋</w:t>
      </w:r>
      <w:r w:rsidRPr="00354D98">
        <w:rPr>
          <w:rFonts w:hAnsi="宋体" w:cs="宋体" w:hint="eastAsia"/>
        </w:rPr>
        <w:tab/>
        <w:t>全棉长袖工作服</w:t>
      </w:r>
      <w:r w:rsidRPr="00354D98">
        <w:rPr>
          <w:rFonts w:hAnsi="宋体" w:cs="宋体" w:hint="eastAsia"/>
        </w:rPr>
        <w:tab/>
        <w:t>戴手套</w:t>
      </w:r>
      <w:r w:rsidRPr="00354D98">
        <w:rPr>
          <w:rFonts w:hAnsi="宋体" w:cs="宋体" w:hint="eastAsia"/>
        </w:rPr>
        <w:tab/>
        <w:t>护目眼镜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321</w:t>
      </w:r>
      <w:r w:rsidRPr="00354D98">
        <w:rPr>
          <w:rFonts w:hAnsi="宋体" w:cs="宋体" w:hint="eastAsia"/>
        </w:rPr>
        <w:tab/>
        <w:t>GB26860——2011《电力安全工作规程发电厂和变电站电气部分》基本规定”15.1.1规定，在电力电缆的沟槽开挖、(    )和试验等工作中，作业环境应满足安全要求。</w:t>
      </w:r>
      <w:r w:rsidRPr="00354D98">
        <w:rPr>
          <w:rFonts w:hAnsi="宋体" w:cs="宋体" w:hint="eastAsia"/>
        </w:rPr>
        <w:tab/>
        <w:t>ABCD</w:t>
      </w:r>
      <w:r w:rsidRPr="00354D98">
        <w:rPr>
          <w:rFonts w:hAnsi="宋体" w:cs="宋体" w:hint="eastAsia"/>
        </w:rPr>
        <w:tab/>
        <w:t>电缆安装</w:t>
      </w:r>
      <w:r w:rsidRPr="00354D98">
        <w:rPr>
          <w:rFonts w:hAnsi="宋体" w:cs="宋体" w:hint="eastAsia"/>
        </w:rPr>
        <w:tab/>
        <w:t>运行</w:t>
      </w:r>
      <w:r w:rsidRPr="00354D98">
        <w:rPr>
          <w:rFonts w:hAnsi="宋体" w:cs="宋体" w:hint="eastAsia"/>
        </w:rPr>
        <w:tab/>
        <w:t>检修</w:t>
      </w:r>
      <w:r w:rsidRPr="00354D98">
        <w:rPr>
          <w:rFonts w:hAnsi="宋体" w:cs="宋体" w:hint="eastAsia"/>
        </w:rPr>
        <w:tab/>
        <w:t>维护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322</w:t>
      </w:r>
      <w:r w:rsidRPr="00354D98">
        <w:rPr>
          <w:rFonts w:hAnsi="宋体" w:cs="宋体" w:hint="eastAsia"/>
        </w:rPr>
        <w:tab/>
        <w:t>GB26860——2011《电力安全工作规程 发电厂和变电站电气部分》基本规定”15.1.3规定，电缆隧道、电缆井内应有充足的照明，并有(    )的措施。</w:t>
      </w:r>
      <w:r w:rsidRPr="00354D98">
        <w:rPr>
          <w:rFonts w:hAnsi="宋体" w:cs="宋体" w:hint="eastAsia"/>
        </w:rPr>
        <w:tab/>
        <w:t>ACD</w:t>
      </w:r>
      <w:r w:rsidRPr="00354D98">
        <w:rPr>
          <w:rFonts w:hAnsi="宋体" w:cs="宋体" w:hint="eastAsia"/>
        </w:rPr>
        <w:tab/>
        <w:t>防火</w:t>
      </w:r>
      <w:r w:rsidRPr="00354D98">
        <w:rPr>
          <w:rFonts w:hAnsi="宋体" w:cs="宋体" w:hint="eastAsia"/>
        </w:rPr>
        <w:tab/>
        <w:t>放小动物</w:t>
      </w:r>
      <w:r w:rsidRPr="00354D98">
        <w:rPr>
          <w:rFonts w:hAnsi="宋体" w:cs="宋体" w:hint="eastAsia"/>
        </w:rPr>
        <w:tab/>
        <w:t>防水</w:t>
      </w:r>
      <w:r w:rsidRPr="00354D98">
        <w:rPr>
          <w:rFonts w:hAnsi="宋体" w:cs="宋体" w:hint="eastAsia"/>
        </w:rPr>
        <w:tab/>
        <w:t>通风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323</w:t>
      </w:r>
      <w:r w:rsidRPr="00354D98">
        <w:rPr>
          <w:rFonts w:hAnsi="宋体" w:cs="宋体" w:hint="eastAsia"/>
        </w:rPr>
        <w:tab/>
        <w:t>《光伏发电站功率预测系统技术要求》4.1光伏发电站功率预测所需的数据至少应包括(    )，运 行状态信息等。</w:t>
      </w:r>
      <w:r w:rsidRPr="00354D98">
        <w:rPr>
          <w:rFonts w:hAnsi="宋体" w:cs="宋体" w:hint="eastAsia"/>
        </w:rPr>
        <w:tab/>
        <w:t>ABCD</w:t>
      </w:r>
      <w:r w:rsidRPr="00354D98">
        <w:rPr>
          <w:rFonts w:hAnsi="宋体" w:cs="宋体" w:hint="eastAsia"/>
        </w:rPr>
        <w:tab/>
        <w:t>值天气预报数据</w:t>
      </w:r>
      <w:r w:rsidRPr="00354D98">
        <w:rPr>
          <w:rFonts w:hAnsi="宋体" w:cs="宋体" w:hint="eastAsia"/>
        </w:rPr>
        <w:tab/>
        <w:t>实対气象数据</w:t>
      </w:r>
      <w:r w:rsidRPr="00354D98">
        <w:rPr>
          <w:rFonts w:hAnsi="宋体" w:cs="宋体" w:hint="eastAsia"/>
        </w:rPr>
        <w:tab/>
        <w:t>实时功率数据</w:t>
      </w:r>
      <w:r w:rsidRPr="00354D98">
        <w:rPr>
          <w:rFonts w:hAnsi="宋体" w:cs="宋体" w:hint="eastAsia"/>
        </w:rPr>
        <w:tab/>
        <w:t>计划检修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324</w:t>
      </w:r>
      <w:r w:rsidRPr="00354D98">
        <w:rPr>
          <w:rFonts w:hAnsi="宋体" w:cs="宋体" w:hint="eastAsia"/>
        </w:rPr>
        <w:tab/>
        <w:t>光伏发电站检测项目至少应包括:(    )。</w:t>
      </w:r>
      <w:r w:rsidRPr="00354D98">
        <w:rPr>
          <w:rFonts w:hAnsi="宋体" w:cs="宋体" w:hint="eastAsia"/>
        </w:rPr>
        <w:tab/>
        <w:t>ABCD</w:t>
      </w:r>
      <w:r w:rsidRPr="00354D98">
        <w:rPr>
          <w:rFonts w:hAnsi="宋体" w:cs="宋体" w:hint="eastAsia"/>
        </w:rPr>
        <w:tab/>
        <w:t>有功功率、无功功率</w:t>
      </w:r>
      <w:r w:rsidRPr="00354D98">
        <w:rPr>
          <w:rFonts w:hAnsi="宋体" w:cs="宋体" w:hint="eastAsia"/>
        </w:rPr>
        <w:tab/>
        <w:t>运行适应性</w:t>
      </w:r>
      <w:r w:rsidRPr="00354D98">
        <w:rPr>
          <w:rFonts w:hAnsi="宋体" w:cs="宋体" w:hint="eastAsia"/>
        </w:rPr>
        <w:tab/>
        <w:t>低电压穿越能力</w:t>
      </w:r>
      <w:r w:rsidRPr="00354D98">
        <w:rPr>
          <w:rFonts w:hAnsi="宋体" w:cs="宋体" w:hint="eastAsia"/>
        </w:rPr>
        <w:tab/>
        <w:t>电能质量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325</w:t>
      </w:r>
      <w:r w:rsidRPr="00354D98">
        <w:rPr>
          <w:rFonts w:hAnsi="宋体" w:cs="宋体" w:hint="eastAsia"/>
        </w:rPr>
        <w:tab/>
        <w:t>《光伏发电站监控系统技术要求》4.3监控系统应包含有(    )功能。</w:t>
      </w:r>
      <w:r w:rsidRPr="00354D98">
        <w:rPr>
          <w:rFonts w:hAnsi="宋体" w:cs="宋体" w:hint="eastAsia"/>
        </w:rPr>
        <w:tab/>
        <w:t>BCD</w:t>
      </w:r>
      <w:r w:rsidRPr="00354D98">
        <w:rPr>
          <w:rFonts w:hAnsi="宋体" w:cs="宋体" w:hint="eastAsia"/>
        </w:rPr>
        <w:tab/>
        <w:t>视频监控</w:t>
      </w:r>
      <w:r w:rsidRPr="00354D98">
        <w:rPr>
          <w:rFonts w:hAnsi="宋体" w:cs="宋体" w:hint="eastAsia"/>
        </w:rPr>
        <w:tab/>
        <w:t>有功控制</w:t>
      </w:r>
      <w:r w:rsidRPr="00354D98">
        <w:rPr>
          <w:rFonts w:hAnsi="宋体" w:cs="宋体" w:hint="eastAsia"/>
        </w:rPr>
        <w:tab/>
        <w:t>无功控制</w:t>
      </w:r>
      <w:r w:rsidRPr="00354D98">
        <w:rPr>
          <w:rFonts w:hAnsi="宋体" w:cs="宋体" w:hint="eastAsia"/>
        </w:rPr>
        <w:tab/>
        <w:t>数据监视功能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326</w:t>
      </w:r>
      <w:r w:rsidRPr="00354D98">
        <w:rPr>
          <w:rFonts w:hAnsi="宋体" w:cs="宋体" w:hint="eastAsia"/>
        </w:rPr>
        <w:tab/>
        <w:t>《光伏发电站监控系统技术要求》6.1.2.1监控系统应实现(    )等处理，并支持常用的计算功能。</w:t>
      </w:r>
      <w:r w:rsidRPr="00354D98">
        <w:rPr>
          <w:rFonts w:hAnsi="宋体" w:cs="宋体" w:hint="eastAsia"/>
        </w:rPr>
        <w:tab/>
        <w:t>ABD</w:t>
      </w:r>
      <w:r w:rsidRPr="00354D98">
        <w:rPr>
          <w:rFonts w:hAnsi="宋体" w:cs="宋体" w:hint="eastAsia"/>
        </w:rPr>
        <w:tab/>
        <w:t>数据合理性检査</w:t>
      </w:r>
      <w:r w:rsidRPr="00354D98">
        <w:rPr>
          <w:rFonts w:hAnsi="宋体" w:cs="宋体" w:hint="eastAsia"/>
        </w:rPr>
        <w:tab/>
        <w:t>异常数据分析</w:t>
      </w:r>
      <w:r w:rsidRPr="00354D98">
        <w:rPr>
          <w:rFonts w:hAnsi="宋体" w:cs="宋体" w:hint="eastAsia"/>
        </w:rPr>
        <w:tab/>
        <w:t>数据合理性</w:t>
      </w:r>
      <w:r w:rsidRPr="00354D98">
        <w:rPr>
          <w:rFonts w:hAnsi="宋体" w:cs="宋体" w:hint="eastAsia"/>
        </w:rPr>
        <w:tab/>
        <w:t>事件分类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327</w:t>
      </w:r>
      <w:r w:rsidRPr="00354D98">
        <w:rPr>
          <w:rFonts w:hAnsi="宋体" w:cs="宋体" w:hint="eastAsia"/>
        </w:rPr>
        <w:tab/>
        <w:t>《光伏发电站监控系统技术要求》6.1.8.4报表应支持(    )等方式输出。</w:t>
      </w:r>
      <w:r w:rsidRPr="00354D98">
        <w:rPr>
          <w:rFonts w:hAnsi="宋体" w:cs="宋体" w:hint="eastAsia"/>
        </w:rPr>
        <w:tab/>
        <w:t>AD</w:t>
      </w:r>
      <w:r w:rsidRPr="00354D98">
        <w:rPr>
          <w:rFonts w:hAnsi="宋体" w:cs="宋体" w:hint="eastAsia"/>
        </w:rPr>
        <w:tab/>
        <w:t>文</w:t>
      </w:r>
      <w:r w:rsidRPr="00354D98">
        <w:rPr>
          <w:rFonts w:hAnsi="宋体" w:cs="宋体" w:hint="eastAsia"/>
        </w:rPr>
        <w:lastRenderedPageBreak/>
        <w:t>件</w:t>
      </w:r>
      <w:r w:rsidRPr="00354D98">
        <w:rPr>
          <w:rFonts w:hAnsi="宋体" w:cs="宋体" w:hint="eastAsia"/>
        </w:rPr>
        <w:tab/>
        <w:t>编辑</w:t>
      </w:r>
      <w:r w:rsidRPr="00354D98">
        <w:rPr>
          <w:rFonts w:hAnsi="宋体" w:cs="宋体" w:hint="eastAsia"/>
        </w:rPr>
        <w:tab/>
        <w:t>输出</w:t>
      </w:r>
      <w:r w:rsidRPr="00354D98">
        <w:rPr>
          <w:rFonts w:hAnsi="宋体" w:cs="宋体" w:hint="eastAsia"/>
        </w:rPr>
        <w:tab/>
        <w:t>打印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328</w:t>
      </w:r>
      <w:r w:rsidRPr="00354D98">
        <w:rPr>
          <w:rFonts w:hAnsi="宋体" w:cs="宋体" w:hint="eastAsia"/>
        </w:rPr>
        <w:tab/>
        <w:t>《光伏发电站监控系统技术要求》6.1.3.7系统应支持(    )在和(    )两种控制的方式，各类控制应通过防误闭锁校验。</w:t>
      </w:r>
      <w:r w:rsidRPr="00354D98">
        <w:rPr>
          <w:rFonts w:hAnsi="宋体" w:cs="宋体" w:hint="eastAsia"/>
        </w:rPr>
        <w:tab/>
        <w:t>CD</w:t>
      </w:r>
      <w:r w:rsidRPr="00354D98">
        <w:rPr>
          <w:rFonts w:hAnsi="宋体" w:cs="宋体" w:hint="eastAsia"/>
        </w:rPr>
        <w:tab/>
        <w:t>自动</w:t>
      </w:r>
      <w:r w:rsidRPr="00354D98">
        <w:rPr>
          <w:rFonts w:hAnsi="宋体" w:cs="宋体" w:hint="eastAsia"/>
        </w:rPr>
        <w:tab/>
        <w:t>手动</w:t>
      </w:r>
      <w:r w:rsidRPr="00354D98">
        <w:rPr>
          <w:rFonts w:hAnsi="宋体" w:cs="宋体" w:hint="eastAsia"/>
        </w:rPr>
        <w:tab/>
        <w:t>站内</w:t>
      </w:r>
      <w:r w:rsidRPr="00354D98">
        <w:rPr>
          <w:rFonts w:hAnsi="宋体" w:cs="宋体" w:hint="eastAsia"/>
        </w:rPr>
        <w:tab/>
        <w:t>远方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329</w:t>
      </w:r>
      <w:r w:rsidRPr="00354D98">
        <w:rPr>
          <w:rFonts w:hAnsi="宋体" w:cs="宋体" w:hint="eastAsia"/>
        </w:rPr>
        <w:tab/>
        <w:t>《光伏发电站监控系统技术要求》6.6.2対于一体化配置的辅助系统应具备哪些功能(    )。</w:t>
      </w:r>
      <w:r w:rsidRPr="00354D98">
        <w:rPr>
          <w:rFonts w:hAnsi="宋体" w:cs="宋体" w:hint="eastAsia"/>
        </w:rPr>
        <w:tab/>
        <w:t>ACD</w:t>
      </w:r>
      <w:r w:rsidRPr="00354D98">
        <w:rPr>
          <w:rFonts w:hAnsi="宋体" w:cs="宋体" w:hint="eastAsia"/>
        </w:rPr>
        <w:tab/>
        <w:t>应能实现图像显示、前端摄像机控制、画面切换、照片抓拍、手动和自动录像、回放等功能</w:t>
      </w:r>
      <w:r w:rsidRPr="00354D98">
        <w:rPr>
          <w:rFonts w:hAnsi="宋体" w:cs="宋体" w:hint="eastAsia"/>
        </w:rPr>
        <w:tab/>
        <w:t>"应满足通过电力调度数据网通道与调度主站系统通信的要求，远动通信设备的接口应满足电</w:t>
      </w:r>
    </w:p>
    <w:p w:rsidR="00953506" w:rsidRPr="00354D98" w:rsidRDefault="00953506" w:rsidP="001B2258">
      <w:pPr>
        <w:pStyle w:val="a5"/>
        <w:rPr>
          <w:rFonts w:hAnsi="宋体" w:cs="宋体"/>
        </w:rPr>
      </w:pPr>
      <w:r w:rsidRPr="00354D98">
        <w:rPr>
          <w:rFonts w:hAnsi="宋体" w:cs="宋体" w:hint="eastAsia"/>
        </w:rPr>
        <w:t>力调度数据网接入要求"</w:t>
      </w:r>
      <w:r w:rsidRPr="00354D98">
        <w:rPr>
          <w:rFonts w:hAnsi="宋体" w:cs="宋体" w:hint="eastAsia"/>
        </w:rPr>
        <w:tab/>
        <w:t>"应能根据防盗报警、火灾报警、门禁和环境最等报警信号自动切换到指定摄像机同时进行录 像,显示报警位置信息，并联动相关辅助设备"</w:t>
      </w:r>
      <w:r w:rsidRPr="00354D98">
        <w:rPr>
          <w:rFonts w:hAnsi="宋体" w:cs="宋体" w:hint="eastAsia"/>
        </w:rPr>
        <w:tab/>
        <w:t>应能够显示、记录防盗报警、火灾报警、门禁报警和环境最釆集数据等信息。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330</w:t>
      </w:r>
      <w:r w:rsidRPr="00354D98">
        <w:rPr>
          <w:rFonts w:hAnsi="宋体" w:cs="宋体" w:hint="eastAsia"/>
        </w:rPr>
        <w:tab/>
        <w:t>《光伏发电站防雷技术规程》7.2.1光伏发电站防雷系统可釆用(    )等方法验收。</w:t>
      </w:r>
      <w:r w:rsidRPr="00354D98">
        <w:rPr>
          <w:rFonts w:hAnsi="宋体" w:cs="宋体" w:hint="eastAsia"/>
        </w:rPr>
        <w:tab/>
        <w:t>ABC</w:t>
      </w:r>
      <w:r w:rsidRPr="00354D98">
        <w:rPr>
          <w:rFonts w:hAnsi="宋体" w:cs="宋体" w:hint="eastAsia"/>
        </w:rPr>
        <w:tab/>
        <w:t>目视法（焊接防锈处理）</w:t>
      </w:r>
      <w:r w:rsidRPr="00354D98">
        <w:rPr>
          <w:rFonts w:hAnsi="宋体" w:cs="宋体" w:hint="eastAsia"/>
        </w:rPr>
        <w:tab/>
        <w:t>接地电阻测量</w:t>
      </w:r>
      <w:r w:rsidRPr="00354D98">
        <w:rPr>
          <w:rFonts w:hAnsi="宋体" w:cs="宋体" w:hint="eastAsia"/>
        </w:rPr>
        <w:tab/>
        <w:t>引下线测量</w:t>
      </w:r>
      <w:r w:rsidRPr="00354D98">
        <w:rPr>
          <w:rFonts w:hAnsi="宋体" w:cs="宋体" w:hint="eastAsia"/>
        </w:rPr>
        <w:tab/>
        <w:t>设备辅助测量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331</w:t>
      </w:r>
      <w:r w:rsidRPr="00354D98">
        <w:rPr>
          <w:rFonts w:hAnsi="宋体" w:cs="宋体" w:hint="eastAsia"/>
        </w:rPr>
        <w:tab/>
        <w:t>《光伏发电站监控系统技术要求》6.6.1辅助系统独立配段时.光伏发电站监控系统应能接收辅助系统提供(    )等信号。</w:t>
      </w:r>
      <w:r w:rsidRPr="00354D98">
        <w:rPr>
          <w:rFonts w:hAnsi="宋体" w:cs="宋体" w:hint="eastAsia"/>
        </w:rPr>
        <w:tab/>
        <w:t>ABCD</w:t>
      </w:r>
      <w:r w:rsidRPr="00354D98">
        <w:rPr>
          <w:rFonts w:hAnsi="宋体" w:cs="宋体" w:hint="eastAsia"/>
        </w:rPr>
        <w:tab/>
        <w:t>防盗报警</w:t>
      </w:r>
      <w:r w:rsidRPr="00354D98">
        <w:rPr>
          <w:rFonts w:hAnsi="宋体" w:cs="宋体" w:hint="eastAsia"/>
        </w:rPr>
        <w:tab/>
        <w:t>火灾报警</w:t>
      </w:r>
      <w:r w:rsidRPr="00354D98">
        <w:rPr>
          <w:rFonts w:hAnsi="宋体" w:cs="宋体" w:hint="eastAsia"/>
        </w:rPr>
        <w:tab/>
        <w:t>门禁报警</w:t>
      </w:r>
      <w:r w:rsidRPr="00354D98">
        <w:rPr>
          <w:rFonts w:hAnsi="宋体" w:cs="宋体" w:hint="eastAsia"/>
        </w:rPr>
        <w:tab/>
        <w:t>环境量超限报警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332</w:t>
      </w:r>
      <w:r w:rsidRPr="00354D98">
        <w:rPr>
          <w:rFonts w:hAnsi="宋体" w:cs="宋体" w:hint="eastAsia"/>
        </w:rPr>
        <w:tab/>
        <w:t>《光伏发电站监控系统技术要求》5.2.4预测系统应具有(    )。</w:t>
      </w:r>
      <w:r w:rsidRPr="00354D98">
        <w:rPr>
          <w:rFonts w:hAnsi="宋体" w:cs="宋体" w:hint="eastAsia"/>
        </w:rPr>
        <w:tab/>
        <w:t>ACD</w:t>
      </w:r>
      <w:r w:rsidRPr="00354D98">
        <w:rPr>
          <w:rFonts w:hAnsi="宋体" w:cs="宋体" w:hint="eastAsia"/>
        </w:rPr>
        <w:tab/>
        <w:t>可扩展性</w:t>
      </w:r>
      <w:r w:rsidRPr="00354D98">
        <w:rPr>
          <w:rFonts w:hAnsi="宋体" w:cs="宋体" w:hint="eastAsia"/>
        </w:rPr>
        <w:tab/>
        <w:t>多模式</w:t>
      </w:r>
      <w:r w:rsidRPr="00354D98">
        <w:rPr>
          <w:rFonts w:hAnsi="宋体" w:cs="宋体" w:hint="eastAsia"/>
        </w:rPr>
        <w:tab/>
        <w:t>支持用户</w:t>
      </w:r>
      <w:r w:rsidRPr="00354D98">
        <w:rPr>
          <w:rFonts w:hAnsi="宋体" w:cs="宋体" w:hint="eastAsia"/>
        </w:rPr>
        <w:tab/>
        <w:t>第三方应用程序的开发</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333</w:t>
      </w:r>
      <w:r w:rsidRPr="00354D98">
        <w:rPr>
          <w:rFonts w:hAnsi="宋体" w:cs="宋体" w:hint="eastAsia"/>
        </w:rPr>
        <w:tab/>
        <w:t>《光伏发电站监控系统技术要求》4.2光伏发电站检测项目至少应包括：（    ）。</w:t>
      </w:r>
      <w:r w:rsidRPr="00354D98">
        <w:rPr>
          <w:rFonts w:hAnsi="宋体" w:cs="宋体" w:hint="eastAsia"/>
        </w:rPr>
        <w:tab/>
        <w:t>ABC</w:t>
      </w:r>
      <w:r w:rsidRPr="00354D98">
        <w:rPr>
          <w:rFonts w:hAnsi="宋体" w:cs="宋体" w:hint="eastAsia"/>
        </w:rPr>
        <w:tab/>
        <w:t>有功功率、无功功率</w:t>
      </w:r>
      <w:r w:rsidRPr="00354D98">
        <w:rPr>
          <w:rFonts w:hAnsi="宋体" w:cs="宋体" w:hint="eastAsia"/>
        </w:rPr>
        <w:tab/>
        <w:t>低电压穿越能力</w:t>
      </w:r>
      <w:r w:rsidRPr="00354D98">
        <w:rPr>
          <w:rFonts w:hAnsi="宋体" w:cs="宋体" w:hint="eastAsia"/>
        </w:rPr>
        <w:tab/>
        <w:t>运行适应性、电能质量；</w:t>
      </w:r>
      <w:r w:rsidRPr="00354D98">
        <w:rPr>
          <w:rFonts w:hAnsi="宋体" w:cs="宋体" w:hint="eastAsia"/>
        </w:rPr>
        <w:tab/>
        <w:t>孤岛保护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334</w:t>
      </w:r>
      <w:r w:rsidRPr="00354D98">
        <w:rPr>
          <w:rFonts w:hAnsi="宋体" w:cs="宋体" w:hint="eastAsia"/>
        </w:rPr>
        <w:tab/>
        <w:t>光伏发电工程应通过(    )几个阶段的全面检查验收。</w:t>
      </w:r>
      <w:r w:rsidRPr="00354D98">
        <w:rPr>
          <w:rFonts w:hAnsi="宋体" w:cs="宋体" w:hint="eastAsia"/>
        </w:rPr>
        <w:tab/>
        <w:t>ABCD</w:t>
      </w:r>
      <w:r w:rsidRPr="00354D98">
        <w:rPr>
          <w:rFonts w:hAnsi="宋体" w:cs="宋体" w:hint="eastAsia"/>
        </w:rPr>
        <w:tab/>
        <w:t>单位工程</w:t>
      </w:r>
      <w:r w:rsidRPr="00354D98">
        <w:rPr>
          <w:rFonts w:hAnsi="宋体" w:cs="宋体" w:hint="eastAsia"/>
        </w:rPr>
        <w:tab/>
        <w:t>工程启动</w:t>
      </w:r>
      <w:r w:rsidRPr="00354D98">
        <w:rPr>
          <w:rFonts w:hAnsi="宋体" w:cs="宋体" w:hint="eastAsia"/>
        </w:rPr>
        <w:tab/>
        <w:t>工程试运和移交生产</w:t>
      </w:r>
      <w:r w:rsidRPr="00354D98">
        <w:rPr>
          <w:rFonts w:hAnsi="宋体" w:cs="宋体" w:hint="eastAsia"/>
        </w:rPr>
        <w:tab/>
        <w:t>工程竣工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335</w:t>
      </w:r>
      <w:r w:rsidRPr="00354D98">
        <w:rPr>
          <w:rFonts w:hAnsi="宋体" w:cs="宋体" w:hint="eastAsia"/>
        </w:rPr>
        <w:tab/>
        <w:t>《光伏发电工程验收规范》4.1.1光伏发电工程单位工程应按(    )、(    )、(    )、(    )、(    )进行划分。</w:t>
      </w:r>
      <w:r w:rsidRPr="00354D98">
        <w:rPr>
          <w:rFonts w:hAnsi="宋体" w:cs="宋体" w:hint="eastAsia"/>
        </w:rPr>
        <w:tab/>
        <w:t>ABCDE</w:t>
      </w:r>
      <w:r w:rsidRPr="00354D98">
        <w:rPr>
          <w:rFonts w:hAnsi="宋体" w:cs="宋体" w:hint="eastAsia"/>
        </w:rPr>
        <w:tab/>
        <w:t>土建工程</w:t>
      </w:r>
      <w:r w:rsidRPr="00354D98">
        <w:rPr>
          <w:rFonts w:hAnsi="宋体" w:cs="宋体" w:hint="eastAsia"/>
        </w:rPr>
        <w:tab/>
        <w:t>安装工程</w:t>
      </w:r>
      <w:r w:rsidRPr="00354D98">
        <w:rPr>
          <w:rFonts w:hAnsi="宋体" w:cs="宋体" w:hint="eastAsia"/>
        </w:rPr>
        <w:tab/>
        <w:t>绿化工程</w:t>
      </w:r>
      <w:r w:rsidRPr="00354D98">
        <w:rPr>
          <w:rFonts w:hAnsi="宋体" w:cs="宋体" w:hint="eastAsia"/>
        </w:rPr>
        <w:tab/>
        <w:t>安全防范工程</w:t>
      </w:r>
      <w:r w:rsidRPr="00354D98">
        <w:rPr>
          <w:rFonts w:hAnsi="宋体" w:cs="宋体" w:hint="eastAsia"/>
        </w:rPr>
        <w:tab/>
        <w:t>消防工程</w:t>
      </w:r>
      <w:r w:rsidRPr="00354D98">
        <w:rPr>
          <w:rFonts w:hAnsi="宋体" w:cs="宋体" w:hint="eastAsia"/>
        </w:rPr>
        <w:tab/>
        <w:t>电气工程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336</w:t>
      </w:r>
      <w:r w:rsidRPr="00354D98">
        <w:rPr>
          <w:rFonts w:hAnsi="宋体" w:cs="宋体" w:hint="eastAsia"/>
        </w:rPr>
        <w:tab/>
        <w:t>《光伏发电工程验收规范》4.2.1光伏发电工程土建工程的验收应包括(    )、(    )和(    )等分部工程的验收。</w:t>
      </w:r>
      <w:r w:rsidRPr="00354D98">
        <w:rPr>
          <w:rFonts w:hAnsi="宋体" w:cs="宋体" w:hint="eastAsia"/>
        </w:rPr>
        <w:tab/>
        <w:t>ABC</w:t>
      </w:r>
      <w:r w:rsidRPr="00354D98">
        <w:rPr>
          <w:rFonts w:hAnsi="宋体" w:cs="宋体" w:hint="eastAsia"/>
        </w:rPr>
        <w:tab/>
        <w:t>光伏组件支架基础</w:t>
      </w:r>
      <w:r w:rsidRPr="00354D98">
        <w:rPr>
          <w:rFonts w:hAnsi="宋体" w:cs="宋体" w:hint="eastAsia"/>
        </w:rPr>
        <w:tab/>
        <w:t>场地及地下设施</w:t>
      </w:r>
      <w:r w:rsidRPr="00354D98">
        <w:rPr>
          <w:rFonts w:hAnsi="宋体" w:cs="宋体" w:hint="eastAsia"/>
        </w:rPr>
        <w:tab/>
        <w:t>建（构）筑物</w:t>
      </w:r>
      <w:r w:rsidRPr="00354D98">
        <w:rPr>
          <w:rFonts w:hAnsi="宋体" w:cs="宋体" w:hint="eastAsia"/>
        </w:rPr>
        <w:tab/>
        <w:t>电缆敷设</w:t>
      </w:r>
      <w:r w:rsidRPr="00354D98">
        <w:rPr>
          <w:rFonts w:hAnsi="宋体" w:cs="宋体" w:hint="eastAsia"/>
        </w:rPr>
        <w:tab/>
        <w:t>光伏组件主体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337</w:t>
      </w:r>
      <w:r w:rsidRPr="00354D98">
        <w:rPr>
          <w:rFonts w:hAnsi="宋体" w:cs="宋体" w:hint="eastAsia"/>
        </w:rPr>
        <w:tab/>
        <w:t>《光伏发电站防雷技术规程》7.2.4光伏发电站防雷工程竣工时，应具备下列技术文件和资料(    )。</w:t>
      </w:r>
      <w:r w:rsidRPr="00354D98">
        <w:rPr>
          <w:rFonts w:hAnsi="宋体" w:cs="宋体" w:hint="eastAsia"/>
        </w:rPr>
        <w:tab/>
        <w:t>ABCD</w:t>
      </w:r>
      <w:r w:rsidRPr="00354D98">
        <w:rPr>
          <w:rFonts w:hAnsi="宋体" w:cs="宋体" w:hint="eastAsia"/>
        </w:rPr>
        <w:tab/>
        <w:t>接闪器及引下线安装竣工图</w:t>
      </w:r>
      <w:r w:rsidRPr="00354D98">
        <w:rPr>
          <w:rFonts w:hAnsi="宋体" w:cs="宋体" w:hint="eastAsia"/>
        </w:rPr>
        <w:tab/>
        <w:t>接地装置安装竣工图</w:t>
      </w:r>
      <w:r w:rsidRPr="00354D98">
        <w:rPr>
          <w:rFonts w:hAnsi="宋体" w:cs="宋体" w:hint="eastAsia"/>
        </w:rPr>
        <w:tab/>
        <w:t>等电位连接安装竣工图</w:t>
      </w:r>
      <w:r w:rsidRPr="00354D98">
        <w:rPr>
          <w:rFonts w:hAnsi="宋体" w:cs="宋体" w:hint="eastAsia"/>
        </w:rPr>
        <w:tab/>
        <w:t>设计变更说明书；其它与工程质量相关的记录文件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338</w:t>
      </w:r>
      <w:r w:rsidRPr="00354D98">
        <w:rPr>
          <w:rFonts w:hAnsi="宋体" w:cs="宋体" w:hint="eastAsia"/>
        </w:rPr>
        <w:tab/>
        <w:t>《并网光伏发电专用逆变器 技术要求和试验方法》1 下列关于光伏发电站分类正确的是：(    )。</w:t>
      </w:r>
      <w:r w:rsidRPr="00354D98">
        <w:rPr>
          <w:rFonts w:hAnsi="宋体" w:cs="宋体" w:hint="eastAsia"/>
        </w:rPr>
        <w:tab/>
        <w:t>BCD</w:t>
      </w:r>
      <w:r w:rsidRPr="00354D98">
        <w:rPr>
          <w:rFonts w:hAnsi="宋体" w:cs="宋体" w:hint="eastAsia"/>
        </w:rPr>
        <w:tab/>
        <w:t>超大型光伏电站接入电压等级为110 kV以上电网的光伏电站</w:t>
      </w:r>
      <w:r w:rsidRPr="00354D98">
        <w:rPr>
          <w:rFonts w:hAnsi="宋体" w:cs="宋体" w:hint="eastAsia"/>
        </w:rPr>
        <w:tab/>
        <w:t>小型光伏电站 接入电压等级为O.4kV低压电网的光伏电站</w:t>
      </w:r>
      <w:r w:rsidRPr="00354D98">
        <w:rPr>
          <w:rFonts w:hAnsi="宋体" w:cs="宋体" w:hint="eastAsia"/>
        </w:rPr>
        <w:tab/>
        <w:t>中型光伏电站 接入电压等级为10 kV~35 kV电网的光伏电站</w:t>
      </w:r>
      <w:r w:rsidRPr="00354D98">
        <w:rPr>
          <w:rFonts w:hAnsi="宋体" w:cs="宋体" w:hint="eastAsia"/>
        </w:rPr>
        <w:tab/>
        <w:t>大型光伏电站接入电压等级为66 kV及以上电网的光伏电站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339</w:t>
      </w:r>
      <w:r w:rsidRPr="00354D98">
        <w:rPr>
          <w:rFonts w:hAnsi="宋体" w:cs="宋体" w:hint="eastAsia"/>
        </w:rPr>
        <w:tab/>
        <w:t>《并网光伏发电专用逆变器 技术要求和试验方法》 7.1逆变器一般测量和试验在什么条件下进行:(    )。</w:t>
      </w:r>
      <w:r w:rsidRPr="00354D98">
        <w:rPr>
          <w:rFonts w:hAnsi="宋体" w:cs="宋体" w:hint="eastAsia"/>
        </w:rPr>
        <w:tab/>
        <w:t>ABD</w:t>
      </w:r>
      <w:r w:rsidRPr="00354D98">
        <w:rPr>
          <w:rFonts w:hAnsi="宋体" w:cs="宋体" w:hint="eastAsia"/>
        </w:rPr>
        <w:tab/>
        <w:t>温度：15℃?35℃</w:t>
      </w:r>
      <w:r w:rsidRPr="00354D98">
        <w:rPr>
          <w:rFonts w:hAnsi="宋体" w:cs="宋体" w:hint="eastAsia"/>
        </w:rPr>
        <w:tab/>
        <w:t>相对湿度：45%?75%</w:t>
      </w:r>
      <w:r w:rsidRPr="00354D98">
        <w:rPr>
          <w:rFonts w:hAnsi="宋体" w:cs="宋体" w:hint="eastAsia"/>
        </w:rPr>
        <w:tab/>
        <w:t>风速：4m/s</w:t>
      </w:r>
      <w:r w:rsidRPr="00354D98">
        <w:rPr>
          <w:rFonts w:hAnsi="宋体" w:cs="宋体" w:hint="eastAsia"/>
        </w:rPr>
        <w:tab/>
        <w:t>气压：88 kPa?106 kPa</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340</w:t>
      </w:r>
      <w:r w:rsidRPr="00354D98">
        <w:rPr>
          <w:rFonts w:hAnsi="宋体" w:cs="宋体" w:hint="eastAsia"/>
        </w:rPr>
        <w:tab/>
        <w:t>《光伏发电站太阳能资源实时监测技术要求》4 实时监测的参数应包括息(    )，宜包</w:t>
      </w:r>
      <w:r w:rsidRPr="00354D98">
        <w:rPr>
          <w:rFonts w:hAnsi="宋体" w:cs="宋体" w:hint="eastAsia"/>
        </w:rPr>
        <w:lastRenderedPageBreak/>
        <w:t>括法向直射辐照度，(    )。</w:t>
      </w:r>
      <w:r w:rsidRPr="00354D98">
        <w:rPr>
          <w:rFonts w:hAnsi="宋体" w:cs="宋体" w:hint="eastAsia"/>
        </w:rPr>
        <w:tab/>
        <w:t>ABCD</w:t>
      </w:r>
      <w:r w:rsidRPr="00354D98">
        <w:rPr>
          <w:rFonts w:hAnsi="宋体" w:cs="宋体" w:hint="eastAsia"/>
        </w:rPr>
        <w:tab/>
        <w:t>辐照度（水平及倾角），日照时数</w:t>
      </w:r>
      <w:r w:rsidRPr="00354D98">
        <w:rPr>
          <w:rFonts w:hAnsi="宋体" w:cs="宋体" w:hint="eastAsia"/>
        </w:rPr>
        <w:tab/>
        <w:t>平均风速，相对湿度</w:t>
      </w:r>
      <w:r w:rsidRPr="00354D98">
        <w:rPr>
          <w:rFonts w:hAnsi="宋体" w:cs="宋体" w:hint="eastAsia"/>
        </w:rPr>
        <w:tab/>
        <w:t>平均风向，环境温度</w:t>
      </w:r>
      <w:r w:rsidRPr="00354D98">
        <w:rPr>
          <w:rFonts w:hAnsi="宋体" w:cs="宋体" w:hint="eastAsia"/>
        </w:rPr>
        <w:tab/>
        <w:t>辐射辐照度和气压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341</w:t>
      </w:r>
      <w:r w:rsidRPr="00354D98">
        <w:rPr>
          <w:rFonts w:hAnsi="宋体" w:cs="宋体" w:hint="eastAsia"/>
        </w:rPr>
        <w:tab/>
        <w:t>《光伏发电站太阳能资源实时监测技术要求》7下列关于测量数据整理要求正确的是哪几项(    )。</w:t>
      </w:r>
      <w:r w:rsidRPr="00354D98">
        <w:rPr>
          <w:rFonts w:hAnsi="宋体" w:cs="宋体" w:hint="eastAsia"/>
        </w:rPr>
        <w:tab/>
        <w:t>AC</w:t>
      </w:r>
      <w:r w:rsidRPr="00354D98">
        <w:rPr>
          <w:rFonts w:hAnsi="宋体" w:cs="宋体" w:hint="eastAsia"/>
        </w:rPr>
        <w:tab/>
        <w:t>下载的测量数据应作为原始资料正本保存并备份</w:t>
      </w:r>
      <w:r w:rsidRPr="00354D98">
        <w:rPr>
          <w:rFonts w:hAnsi="宋体" w:cs="宋体" w:hint="eastAsia"/>
        </w:rPr>
        <w:tab/>
        <w:t>不得对正本数据进行任何的改动.同时也不得用备份件进行数据整理</w:t>
      </w:r>
      <w:r w:rsidRPr="00354D98">
        <w:rPr>
          <w:rFonts w:hAnsi="宋体" w:cs="宋体" w:hint="eastAsia"/>
        </w:rPr>
        <w:tab/>
        <w:t>应对数据进行检验.判断设备运行情况</w:t>
      </w:r>
      <w:r w:rsidRPr="00354D98">
        <w:rPr>
          <w:rFonts w:hAnsi="宋体" w:cs="宋体" w:hint="eastAsia"/>
        </w:rPr>
        <w:tab/>
        <w:t>应对数据的完整性及合理性进行判断.保留由于仪器故障、传输错误等原因造成的不真实数据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342</w:t>
      </w:r>
      <w:r w:rsidRPr="00354D98">
        <w:rPr>
          <w:rFonts w:hAnsi="宋体" w:cs="宋体" w:hint="eastAsia"/>
        </w:rPr>
        <w:tab/>
        <w:t>《光伏发电站功率预测系统技术要求》5.5.2 运行参数统计应包括(    )等。</w:t>
      </w:r>
      <w:r w:rsidRPr="00354D98">
        <w:rPr>
          <w:rFonts w:hAnsi="宋体" w:cs="宋体" w:hint="eastAsia"/>
        </w:rPr>
        <w:tab/>
        <w:t>ABCD</w:t>
      </w:r>
      <w:r w:rsidRPr="00354D98">
        <w:rPr>
          <w:rFonts w:hAnsi="宋体" w:cs="宋体" w:hint="eastAsia"/>
        </w:rPr>
        <w:tab/>
        <w:t>发电量</w:t>
      </w:r>
      <w:r w:rsidRPr="00354D98">
        <w:rPr>
          <w:rFonts w:hAnsi="宋体" w:cs="宋体" w:hint="eastAsia"/>
        </w:rPr>
        <w:tab/>
        <w:t>有效发电吋间</w:t>
      </w:r>
      <w:r w:rsidRPr="00354D98">
        <w:rPr>
          <w:rFonts w:hAnsi="宋体" w:cs="宋体" w:hint="eastAsia"/>
        </w:rPr>
        <w:tab/>
        <w:t>利用小时数</w:t>
      </w:r>
      <w:r w:rsidRPr="00354D98">
        <w:rPr>
          <w:rFonts w:hAnsi="宋体" w:cs="宋体" w:hint="eastAsia"/>
        </w:rPr>
        <w:tab/>
        <w:t>平均利用率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343</w:t>
      </w:r>
      <w:r w:rsidRPr="00354D98">
        <w:rPr>
          <w:rFonts w:hAnsi="宋体" w:cs="宋体" w:hint="eastAsia"/>
        </w:rPr>
        <w:tab/>
        <w:t>《电力系统用蓄电池直流电源装置运行与维护技术规程》4.5 下列哪项符合防酸蓄电池室的要求(    )。</w:t>
      </w:r>
      <w:r w:rsidRPr="00354D98">
        <w:rPr>
          <w:rFonts w:hAnsi="宋体" w:cs="宋体" w:hint="eastAsia"/>
        </w:rPr>
        <w:tab/>
        <w:t>ABCD</w:t>
      </w:r>
      <w:r w:rsidRPr="00354D98">
        <w:rPr>
          <w:rFonts w:hAnsi="宋体" w:cs="宋体" w:hint="eastAsia"/>
        </w:rPr>
        <w:tab/>
        <w:t>门应向外开</w:t>
      </w:r>
      <w:r w:rsidRPr="00354D98">
        <w:rPr>
          <w:rFonts w:hAnsi="宋体" w:cs="宋体" w:hint="eastAsia"/>
        </w:rPr>
        <w:tab/>
        <w:t>有自来水</w:t>
      </w:r>
      <w:r w:rsidRPr="00354D98">
        <w:rPr>
          <w:rFonts w:hAnsi="宋体" w:cs="宋体" w:hint="eastAsia"/>
        </w:rPr>
        <w:tab/>
        <w:t>套间内下水道</w:t>
      </w:r>
      <w:r w:rsidRPr="00354D98">
        <w:rPr>
          <w:rFonts w:hAnsi="宋体" w:cs="宋体" w:hint="eastAsia"/>
        </w:rPr>
        <w:tab/>
        <w:t>套间内水池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344</w:t>
      </w:r>
      <w:r w:rsidRPr="00354D98">
        <w:rPr>
          <w:rFonts w:hAnsi="宋体" w:cs="宋体" w:hint="eastAsia"/>
        </w:rPr>
        <w:tab/>
        <w:t>《微机继电保护装置运行管理规程》5.12 微机继电保护装置投产1周内，运行维护单位应将微机继电保护软件版本、定值回执单报定值单下发单位。</w:t>
      </w:r>
      <w:r w:rsidRPr="00354D98">
        <w:rPr>
          <w:rFonts w:hAnsi="宋体" w:cs="宋体" w:hint="eastAsia"/>
        </w:rPr>
        <w:tab/>
        <w:t>AC</w:t>
      </w:r>
      <w:r w:rsidRPr="00354D98">
        <w:rPr>
          <w:rFonts w:hAnsi="宋体" w:cs="宋体" w:hint="eastAsia"/>
        </w:rPr>
        <w:tab/>
        <w:t>微机继电保护软件版本</w:t>
      </w:r>
      <w:r w:rsidRPr="00354D98">
        <w:rPr>
          <w:rFonts w:hAnsi="宋体" w:cs="宋体" w:hint="eastAsia"/>
        </w:rPr>
        <w:tab/>
        <w:t>微机继电保护设备清单</w:t>
      </w:r>
      <w:r w:rsidRPr="00354D98">
        <w:rPr>
          <w:rFonts w:hAnsi="宋体" w:cs="宋体" w:hint="eastAsia"/>
        </w:rPr>
        <w:tab/>
        <w:t>定值回执单</w:t>
      </w:r>
      <w:r w:rsidRPr="00354D98">
        <w:rPr>
          <w:rFonts w:hAnsi="宋体" w:cs="宋体" w:hint="eastAsia"/>
        </w:rPr>
        <w:tab/>
        <w:t>微机继电保护设备采购合同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345</w:t>
      </w:r>
      <w:r w:rsidRPr="00354D98">
        <w:rPr>
          <w:rFonts w:hAnsi="宋体" w:cs="宋体" w:hint="eastAsia"/>
        </w:rPr>
        <w:tab/>
        <w:t>《微机继电保护装置运行管理规程》5.15.4 通信部门应定期对与微机继电保护装置正常运行密切相关的（    ）的运行状况进行检查，可结合微机继电保护装置的定期检验同时进行，确保微机继电保护装置通信通道正常。光纤通道要有监视运行通道的手段，并能判定出现的异常是由保护还是由通信设备引起。</w:t>
      </w:r>
      <w:r w:rsidRPr="00354D98">
        <w:rPr>
          <w:rFonts w:hAnsi="宋体" w:cs="宋体" w:hint="eastAsia"/>
        </w:rPr>
        <w:tab/>
        <w:t>ABCD</w:t>
      </w:r>
      <w:r w:rsidRPr="00354D98">
        <w:rPr>
          <w:rFonts w:hAnsi="宋体" w:cs="宋体" w:hint="eastAsia"/>
        </w:rPr>
        <w:tab/>
        <w:t>光电转换接口</w:t>
      </w:r>
      <w:r w:rsidRPr="00354D98">
        <w:rPr>
          <w:rFonts w:hAnsi="宋体" w:cs="宋体" w:hint="eastAsia"/>
        </w:rPr>
        <w:tab/>
        <w:t>接插部件、PCM（或2M）板</w:t>
      </w:r>
      <w:r w:rsidRPr="00354D98">
        <w:rPr>
          <w:rFonts w:hAnsi="宋体" w:cs="宋体" w:hint="eastAsia"/>
        </w:rPr>
        <w:tab/>
        <w:t>光端机</w:t>
      </w:r>
      <w:r w:rsidRPr="00354D98">
        <w:rPr>
          <w:rFonts w:hAnsi="宋体" w:cs="宋体" w:hint="eastAsia"/>
        </w:rPr>
        <w:tab/>
        <w:t>通信电源的通信设备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346</w:t>
      </w:r>
      <w:r w:rsidRPr="00354D98">
        <w:rPr>
          <w:rFonts w:hAnsi="宋体" w:cs="宋体" w:hint="eastAsia"/>
        </w:rPr>
        <w:tab/>
        <w:t>《微机继电保护装置运行管理规程》6.2 微机继电保护装置投运时，应具备如下哪些技术文件：（    ）。</w:t>
      </w:r>
      <w:r w:rsidRPr="00354D98">
        <w:rPr>
          <w:rFonts w:hAnsi="宋体" w:cs="宋体" w:hint="eastAsia"/>
        </w:rPr>
        <w:tab/>
        <w:t>ABCD</w:t>
      </w:r>
      <w:r w:rsidRPr="00354D98">
        <w:rPr>
          <w:rFonts w:hAnsi="宋体" w:cs="宋体" w:hint="eastAsia"/>
        </w:rPr>
        <w:tab/>
        <w:t>竣工原理图、安装图、设计说明、电缆清册等设计资料；</w:t>
      </w:r>
      <w:r w:rsidRPr="00354D98">
        <w:rPr>
          <w:rFonts w:hAnsi="宋体" w:cs="宋体" w:hint="eastAsia"/>
        </w:rPr>
        <w:tab/>
        <w:t>制造厂商提供的装置说明书、保护柜（屏）电原理图</w:t>
      </w:r>
      <w:r w:rsidRPr="00354D98">
        <w:rPr>
          <w:rFonts w:hAnsi="宋体" w:cs="宋体" w:hint="eastAsia"/>
        </w:rPr>
        <w:tab/>
        <w:t>"新安装检验报告和验收报告；</w:t>
      </w:r>
    </w:p>
    <w:p w:rsidR="00953506" w:rsidRPr="00354D98" w:rsidRDefault="00953506" w:rsidP="001B2258">
      <w:pPr>
        <w:pStyle w:val="a5"/>
        <w:rPr>
          <w:rFonts w:hAnsi="宋体" w:cs="宋体"/>
        </w:rPr>
      </w:pPr>
      <w:r w:rsidRPr="00354D98">
        <w:rPr>
          <w:rFonts w:hAnsi="宋体" w:cs="宋体" w:hint="eastAsia"/>
        </w:rPr>
        <w:t>微机继电保护装置定值通知单；</w:t>
      </w:r>
    </w:p>
    <w:p w:rsidR="00953506" w:rsidRPr="00354D98" w:rsidRDefault="00953506" w:rsidP="001B2258">
      <w:pPr>
        <w:pStyle w:val="a5"/>
        <w:rPr>
          <w:rFonts w:hAnsi="宋体" w:cs="宋体"/>
        </w:rPr>
      </w:pPr>
      <w:r w:rsidRPr="00354D98">
        <w:rPr>
          <w:rFonts w:hAnsi="宋体" w:cs="宋体" w:hint="eastAsia"/>
        </w:rPr>
        <w:t>制造厂商提供的软件逻辑框图和有效软件版本说明"</w:t>
      </w:r>
      <w:r w:rsidRPr="00354D98">
        <w:rPr>
          <w:rFonts w:hAnsi="宋体" w:cs="宋体" w:hint="eastAsia"/>
        </w:rPr>
        <w:tab/>
        <w:t>微机继电保护装置的专用检验规程或制造厂商保护装置调试大纲。</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347</w:t>
      </w:r>
      <w:r w:rsidRPr="00354D98">
        <w:rPr>
          <w:rFonts w:hAnsi="宋体" w:cs="宋体" w:hint="eastAsia"/>
        </w:rPr>
        <w:tab/>
        <w:t>《微机继电保护装置运行管理规程》6.10.6微机继电保护装置运行要充分考虑制造厂商的(    )。</w:t>
      </w:r>
      <w:r w:rsidRPr="00354D98">
        <w:rPr>
          <w:rFonts w:hAnsi="宋体" w:cs="宋体" w:hint="eastAsia"/>
        </w:rPr>
        <w:tab/>
        <w:t>BCD</w:t>
      </w:r>
      <w:r w:rsidRPr="00354D98">
        <w:rPr>
          <w:rFonts w:hAnsi="宋体" w:cs="宋体" w:hint="eastAsia"/>
        </w:rPr>
        <w:tab/>
        <w:t>企业规模</w:t>
      </w:r>
      <w:r w:rsidRPr="00354D98">
        <w:rPr>
          <w:rFonts w:hAnsi="宋体" w:cs="宋体" w:hint="eastAsia"/>
        </w:rPr>
        <w:tab/>
        <w:t>技术力量</w:t>
      </w:r>
      <w:r w:rsidRPr="00354D98">
        <w:rPr>
          <w:rFonts w:hAnsi="宋体" w:cs="宋体" w:hint="eastAsia"/>
        </w:rPr>
        <w:tab/>
        <w:t>质保体系</w:t>
      </w:r>
      <w:r w:rsidRPr="00354D98">
        <w:rPr>
          <w:rFonts w:hAnsi="宋体" w:cs="宋体" w:hint="eastAsia"/>
        </w:rPr>
        <w:tab/>
        <w:t>售后服务情况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348</w:t>
      </w:r>
      <w:r w:rsidRPr="00354D98">
        <w:rPr>
          <w:rFonts w:hAnsi="宋体" w:cs="宋体" w:hint="eastAsia"/>
        </w:rPr>
        <w:tab/>
        <w:t>"《微机继电保护装置运行管理规程》7</w:t>
      </w:r>
    </w:p>
    <w:p w:rsidR="00953506" w:rsidRPr="00354D98" w:rsidRDefault="00953506" w:rsidP="001B2258">
      <w:pPr>
        <w:pStyle w:val="a5"/>
        <w:rPr>
          <w:rFonts w:hAnsi="宋体" w:cs="宋体"/>
        </w:rPr>
      </w:pPr>
      <w:r w:rsidRPr="00354D98">
        <w:rPr>
          <w:rFonts w:hAnsi="宋体" w:cs="宋体" w:hint="eastAsia"/>
        </w:rPr>
        <w:t>下列哪项是微机继电保护装置检验管理所要求的：(    )。"</w:t>
      </w:r>
      <w:r w:rsidRPr="00354D98">
        <w:rPr>
          <w:rFonts w:hAnsi="宋体" w:cs="宋体" w:hint="eastAsia"/>
        </w:rPr>
        <w:tab/>
        <w:t>ABD</w:t>
      </w:r>
      <w:r w:rsidRPr="00354D98">
        <w:rPr>
          <w:rFonts w:hAnsi="宋体" w:cs="宋体" w:hint="eastAsia"/>
        </w:rPr>
        <w:tab/>
        <w:t>继电保护装置检验时，应认真执行DL／T995及有关微机继电保护装置检验规程、反事故措施和现场工作保安规定。</w:t>
      </w:r>
      <w:r w:rsidRPr="00354D98">
        <w:rPr>
          <w:rFonts w:hAnsi="宋体" w:cs="宋体" w:hint="eastAsia"/>
        </w:rPr>
        <w:tab/>
        <w:t>对微机继电保护装置进行计划性检验前，应编制继电保护标准化作业书，检验期间认真执行继电保护标准化作业书，不应为赶工期减少检验项目和简化安全措施。</w:t>
      </w:r>
      <w:r w:rsidRPr="00354D98">
        <w:rPr>
          <w:rFonts w:hAnsi="宋体" w:cs="宋体" w:hint="eastAsia"/>
        </w:rPr>
        <w:tab/>
        <w:t>继电保护部门应组织制定继电保护故障信息处理系统技术规范，建立健全主站系统、子站系统及相应通道的运行和维护制度</w:t>
      </w:r>
      <w:r w:rsidRPr="00354D98">
        <w:rPr>
          <w:rFonts w:hAnsi="宋体" w:cs="宋体" w:hint="eastAsia"/>
        </w:rPr>
        <w:tab/>
        <w:t>进行微机继电保护装置的检验时，应充分利用其自检功能，主要检验自检功能无法检测的项目。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349</w:t>
      </w:r>
      <w:r w:rsidRPr="00354D98">
        <w:rPr>
          <w:rFonts w:hAnsi="宋体" w:cs="宋体" w:hint="eastAsia"/>
        </w:rPr>
        <w:tab/>
        <w:t>《电力系统用蓄电池直流电源装置运行与维护技术规程》8.1 设计硬件时应考虑(    )。软件版本的升级不应变更硬件。</w:t>
      </w:r>
      <w:r w:rsidRPr="00354D98">
        <w:rPr>
          <w:rFonts w:hAnsi="宋体" w:cs="宋体" w:hint="eastAsia"/>
        </w:rPr>
        <w:tab/>
        <w:t>ABD</w:t>
      </w:r>
      <w:r w:rsidRPr="00354D98">
        <w:rPr>
          <w:rFonts w:hAnsi="宋体" w:cs="宋体" w:hint="eastAsia"/>
        </w:rPr>
        <w:tab/>
        <w:t>可靠性</w:t>
      </w:r>
      <w:r w:rsidRPr="00354D98">
        <w:rPr>
          <w:rFonts w:hAnsi="宋体" w:cs="宋体" w:hint="eastAsia"/>
        </w:rPr>
        <w:tab/>
        <w:t>可维护性</w:t>
      </w:r>
      <w:r w:rsidRPr="00354D98">
        <w:rPr>
          <w:rFonts w:hAnsi="宋体" w:cs="宋体" w:hint="eastAsia"/>
        </w:rPr>
        <w:tab/>
        <w:t>智能性</w:t>
      </w:r>
      <w:r w:rsidRPr="00354D98">
        <w:rPr>
          <w:rFonts w:hAnsi="宋体" w:cs="宋体" w:hint="eastAsia"/>
        </w:rPr>
        <w:tab/>
        <w:t>可扩展性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350</w:t>
      </w:r>
      <w:r w:rsidRPr="00354D98">
        <w:rPr>
          <w:rFonts w:hAnsi="宋体" w:cs="宋体" w:hint="eastAsia"/>
        </w:rPr>
        <w:tab/>
        <w:t>"《微机继电保护装置运行管理规程》8.2 软件应按功能划分，做到(    )，并便于功</w:t>
      </w:r>
      <w:r w:rsidRPr="00354D98">
        <w:rPr>
          <w:rFonts w:hAnsi="宋体" w:cs="宋体" w:hint="eastAsia"/>
        </w:rPr>
        <w:lastRenderedPageBreak/>
        <w:t>能的扩充。对现场的信息参数应便于现场修改。软件版本的升级不宜改变定值。具有录波功能的微机继电保护装置，其模拟量的数据文件，应能转化成标准格式输出（如COMTRA,DE）。"</w:t>
      </w:r>
      <w:r w:rsidRPr="00354D98">
        <w:rPr>
          <w:rFonts w:hAnsi="宋体" w:cs="宋体" w:hint="eastAsia"/>
        </w:rPr>
        <w:tab/>
        <w:t>BD</w:t>
      </w:r>
      <w:r w:rsidRPr="00354D98">
        <w:rPr>
          <w:rFonts w:hAnsi="宋体" w:cs="宋体" w:hint="eastAsia"/>
        </w:rPr>
        <w:tab/>
        <w:t>简洁化</w:t>
      </w:r>
      <w:r w:rsidRPr="00354D98">
        <w:rPr>
          <w:rFonts w:hAnsi="宋体" w:cs="宋体" w:hint="eastAsia"/>
        </w:rPr>
        <w:tab/>
        <w:t>标准化</w:t>
      </w:r>
      <w:r w:rsidRPr="00354D98">
        <w:rPr>
          <w:rFonts w:hAnsi="宋体" w:cs="宋体" w:hint="eastAsia"/>
        </w:rPr>
        <w:tab/>
        <w:t>智能化</w:t>
      </w:r>
      <w:r w:rsidRPr="00354D98">
        <w:rPr>
          <w:rFonts w:hAnsi="宋体" w:cs="宋体" w:hint="eastAsia"/>
        </w:rPr>
        <w:tab/>
        <w:t>模块化</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351</w:t>
      </w:r>
      <w:r w:rsidRPr="00354D98">
        <w:rPr>
          <w:rFonts w:hAnsi="宋体" w:cs="宋体" w:hint="eastAsia"/>
        </w:rPr>
        <w:tab/>
        <w:t>《微机继电保护装置运行管理规程》8.8 控制微机继电保护装置定值变化应有以下几种方式：(    )。</w:t>
      </w:r>
      <w:r w:rsidRPr="00354D98">
        <w:rPr>
          <w:rFonts w:hAnsi="宋体" w:cs="宋体" w:hint="eastAsia"/>
        </w:rPr>
        <w:tab/>
        <w:t>ABCD</w:t>
      </w:r>
      <w:r w:rsidRPr="00354D98">
        <w:rPr>
          <w:rFonts w:hAnsi="宋体" w:cs="宋体" w:hint="eastAsia"/>
        </w:rPr>
        <w:tab/>
        <w:t>应有多重访问级别，每个级别有不同的密码。典型的是有一个大多数用户可以访问的只读级，改变定值用更高的级别。</w:t>
      </w:r>
      <w:r w:rsidRPr="00354D98">
        <w:rPr>
          <w:rFonts w:hAnsi="宋体" w:cs="宋体" w:hint="eastAsia"/>
        </w:rPr>
        <w:tab/>
        <w:t>定值变化应有事件顺序记录，当定值变化时应有报警。</w:t>
      </w:r>
      <w:r w:rsidRPr="00354D98">
        <w:rPr>
          <w:rFonts w:hAnsi="宋体" w:cs="宋体" w:hint="eastAsia"/>
        </w:rPr>
        <w:tab/>
        <w:t>具有多个定值组，允许运行人员在微机保护装置运行中将定值切换到预先核实的定值组，但不允许单个参数变化，此时不需停用保护。</w:t>
      </w:r>
      <w:r w:rsidRPr="00354D98">
        <w:rPr>
          <w:rFonts w:hAnsi="宋体" w:cs="宋体" w:hint="eastAsia"/>
        </w:rPr>
        <w:tab/>
        <w:t>远方修改定值工作应考虑经必要的软、硬件控制措施，保证只在修改定值时短时开放此功能。每面微机继电保护柜（屏）出厂前，应整柜（屏）做整组试验。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352</w:t>
      </w:r>
      <w:r w:rsidRPr="00354D98">
        <w:rPr>
          <w:rFonts w:hAnsi="宋体" w:cs="宋体" w:hint="eastAsia"/>
        </w:rPr>
        <w:tab/>
        <w:t>《电力系统用蓄电池直流电源装置运行与维护技术规程》7.1.1 电力系统用蓄电池充电装置分类：(    )。</w:t>
      </w:r>
      <w:r w:rsidRPr="00354D98">
        <w:rPr>
          <w:rFonts w:hAnsi="宋体" w:cs="宋体" w:hint="eastAsia"/>
        </w:rPr>
        <w:tab/>
        <w:t>ABC</w:t>
      </w:r>
      <w:r w:rsidRPr="00354D98">
        <w:rPr>
          <w:rFonts w:hAnsi="宋体" w:cs="宋体" w:hint="eastAsia"/>
        </w:rPr>
        <w:tab/>
        <w:t>磁放大型充电装置;</w:t>
      </w:r>
      <w:r w:rsidRPr="00354D98">
        <w:rPr>
          <w:rFonts w:hAnsi="宋体" w:cs="宋体" w:hint="eastAsia"/>
        </w:rPr>
        <w:tab/>
        <w:t>相控型充电装置</w:t>
      </w:r>
      <w:r w:rsidRPr="00354D98">
        <w:rPr>
          <w:rFonts w:hAnsi="宋体" w:cs="宋体" w:hint="eastAsia"/>
        </w:rPr>
        <w:tab/>
        <w:t>高频开关电源型充电装置</w:t>
      </w:r>
      <w:r w:rsidRPr="00354D98">
        <w:rPr>
          <w:rFonts w:hAnsi="宋体" w:cs="宋体" w:hint="eastAsia"/>
        </w:rPr>
        <w:tab/>
        <w:t>低频开关电源型充电装置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353</w:t>
      </w:r>
      <w:r w:rsidRPr="00354D98">
        <w:rPr>
          <w:rFonts w:hAnsi="宋体" w:cs="宋体" w:hint="eastAsia"/>
        </w:rPr>
        <w:tab/>
        <w:t>《微机继电保护装置运行管理规程》8.12 制造厂商应保证微机继电保护装置内部变换器如(    )等，在工作范围内的线性度。</w:t>
      </w:r>
      <w:r w:rsidRPr="00354D98">
        <w:rPr>
          <w:rFonts w:hAnsi="宋体" w:cs="宋体" w:hint="eastAsia"/>
        </w:rPr>
        <w:tab/>
        <w:t>ABC</w:t>
      </w:r>
      <w:r w:rsidRPr="00354D98">
        <w:rPr>
          <w:rFonts w:hAnsi="宋体" w:cs="宋体" w:hint="eastAsia"/>
        </w:rPr>
        <w:tab/>
        <w:t>电流变换器</w:t>
      </w:r>
      <w:r w:rsidRPr="00354D98">
        <w:rPr>
          <w:rFonts w:hAnsi="宋体" w:cs="宋体" w:hint="eastAsia"/>
        </w:rPr>
        <w:tab/>
        <w:t>电压变换器</w:t>
      </w:r>
      <w:r w:rsidRPr="00354D98">
        <w:rPr>
          <w:rFonts w:hAnsi="宋体" w:cs="宋体" w:hint="eastAsia"/>
        </w:rPr>
        <w:tab/>
        <w:t>电抗变压器</w:t>
      </w:r>
      <w:r w:rsidRPr="00354D98">
        <w:rPr>
          <w:rFonts w:hAnsi="宋体" w:cs="宋体" w:hint="eastAsia"/>
        </w:rPr>
        <w:tab/>
        <w:t>电感变压器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354</w:t>
      </w:r>
      <w:r w:rsidRPr="00354D98">
        <w:rPr>
          <w:rFonts w:hAnsi="宋体" w:cs="宋体" w:hint="eastAsia"/>
        </w:rPr>
        <w:tab/>
        <w:t>光伏发电站无功补偿技术规范5.2.1 规定，光伏发电站的无功电源应能够跟踪(    )并快速响应。</w:t>
      </w:r>
      <w:r w:rsidRPr="00354D98">
        <w:rPr>
          <w:rFonts w:hAnsi="宋体" w:cs="宋体" w:hint="eastAsia"/>
        </w:rPr>
        <w:tab/>
        <w:t>AC</w:t>
      </w:r>
      <w:r w:rsidRPr="00354D98">
        <w:rPr>
          <w:rFonts w:hAnsi="宋体" w:cs="宋体" w:hint="eastAsia"/>
        </w:rPr>
        <w:tab/>
        <w:t>光伏出力的波动</w:t>
      </w:r>
      <w:r w:rsidRPr="00354D98">
        <w:rPr>
          <w:rFonts w:hAnsi="宋体" w:cs="宋体" w:hint="eastAsia"/>
        </w:rPr>
        <w:tab/>
        <w:t>光伏出力的大小</w:t>
      </w:r>
      <w:r w:rsidRPr="00354D98">
        <w:rPr>
          <w:rFonts w:hAnsi="宋体" w:cs="宋体" w:hint="eastAsia"/>
        </w:rPr>
        <w:tab/>
        <w:t>系统电压控制要求</w:t>
      </w:r>
      <w:r w:rsidRPr="00354D98">
        <w:rPr>
          <w:rFonts w:hAnsi="宋体" w:cs="宋体" w:hint="eastAsia"/>
        </w:rPr>
        <w:tab/>
        <w:t>"系统电流控制</w:t>
      </w:r>
    </w:p>
    <w:p w:rsidR="00953506" w:rsidRPr="00354D98" w:rsidRDefault="00953506" w:rsidP="001B2258">
      <w:pPr>
        <w:pStyle w:val="a5"/>
        <w:rPr>
          <w:rFonts w:hAnsi="宋体" w:cs="宋体"/>
        </w:rPr>
      </w:pPr>
      <w:r w:rsidRPr="00354D98">
        <w:rPr>
          <w:rFonts w:hAnsi="宋体" w:cs="宋体" w:hint="eastAsia"/>
        </w:rPr>
        <w:t>要求"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355</w:t>
      </w:r>
      <w:r w:rsidRPr="00354D98">
        <w:rPr>
          <w:rFonts w:hAnsi="宋体" w:cs="宋体" w:hint="eastAsia"/>
        </w:rPr>
        <w:tab/>
        <w:t>光伏发电站无功补偿技术规范6.2.2规定，光伏发电站配置容量范围应结合光伏发电站实际接入情况，必要时通过光伏发电站接入电力系统无功电压专题研究来确定。计算时应充分考虑(    )等情况。</w:t>
      </w:r>
      <w:r w:rsidRPr="00354D98">
        <w:rPr>
          <w:rFonts w:hAnsi="宋体" w:cs="宋体" w:hint="eastAsia"/>
        </w:rPr>
        <w:tab/>
        <w:t>AC</w:t>
      </w:r>
      <w:r w:rsidRPr="00354D98">
        <w:rPr>
          <w:rFonts w:hAnsi="宋体" w:cs="宋体" w:hint="eastAsia"/>
        </w:rPr>
        <w:tab/>
        <w:t>无功设备检修</w:t>
      </w:r>
      <w:r w:rsidRPr="00354D98">
        <w:rPr>
          <w:rFonts w:hAnsi="宋体" w:cs="宋体" w:hint="eastAsia"/>
        </w:rPr>
        <w:tab/>
        <w:t>无功设备未投运</w:t>
      </w:r>
      <w:r w:rsidRPr="00354D98">
        <w:rPr>
          <w:rFonts w:hAnsi="宋体" w:cs="宋体" w:hint="eastAsia"/>
        </w:rPr>
        <w:tab/>
        <w:t>系统特殊运行工况</w:t>
      </w:r>
      <w:r w:rsidRPr="00354D98">
        <w:rPr>
          <w:rFonts w:hAnsi="宋体" w:cs="宋体" w:hint="eastAsia"/>
        </w:rPr>
        <w:tab/>
        <w:t>满负荷运行工况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356</w:t>
      </w:r>
      <w:r w:rsidRPr="00354D98">
        <w:rPr>
          <w:rFonts w:hAnsi="宋体" w:cs="宋体" w:hint="eastAsia"/>
        </w:rPr>
        <w:tab/>
        <w:t>光伏发电站无功补偿技术规范7.1.2规定，光伏发电站无功补偿装置配置应根据光伏发电站实际情况，如安装容量、(    )等进行无功电压研究后确定。</w:t>
      </w:r>
      <w:r w:rsidRPr="00354D98">
        <w:rPr>
          <w:rFonts w:hAnsi="宋体" w:cs="宋体" w:hint="eastAsia"/>
        </w:rPr>
        <w:tab/>
        <w:t>ABCD</w:t>
      </w:r>
      <w:r w:rsidRPr="00354D98">
        <w:rPr>
          <w:rFonts w:hAnsi="宋体" w:cs="宋体" w:hint="eastAsia"/>
        </w:rPr>
        <w:tab/>
        <w:t>安装型式</w:t>
      </w:r>
      <w:r w:rsidRPr="00354D98">
        <w:rPr>
          <w:rFonts w:hAnsi="宋体" w:cs="宋体" w:hint="eastAsia"/>
        </w:rPr>
        <w:tab/>
        <w:t>站内汇集线分布</w:t>
      </w:r>
      <w:r w:rsidRPr="00354D98">
        <w:rPr>
          <w:rFonts w:hAnsi="宋体" w:cs="宋体" w:hint="eastAsia"/>
        </w:rPr>
        <w:tab/>
        <w:t>送出线路长度</w:t>
      </w:r>
      <w:r w:rsidRPr="00354D98">
        <w:rPr>
          <w:rFonts w:hAnsi="宋体" w:cs="宋体" w:hint="eastAsia"/>
        </w:rPr>
        <w:tab/>
        <w:t>接入电网情况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357</w:t>
      </w:r>
      <w:r w:rsidRPr="00354D98">
        <w:rPr>
          <w:rFonts w:hAnsi="宋体" w:cs="宋体" w:hint="eastAsia"/>
        </w:rPr>
        <w:tab/>
        <w:t>《光伏发电站逆变器电能质量检测技术规程》“检测文件”7.1规定，检测结果(    )应记录。</w:t>
      </w:r>
      <w:r w:rsidRPr="00354D98">
        <w:rPr>
          <w:rFonts w:hAnsi="宋体" w:cs="宋体" w:hint="eastAsia"/>
        </w:rPr>
        <w:tab/>
        <w:t>ACDE</w:t>
      </w:r>
      <w:r w:rsidRPr="00354D98">
        <w:rPr>
          <w:rFonts w:hAnsi="宋体" w:cs="宋体" w:hint="eastAsia"/>
        </w:rPr>
        <w:tab/>
        <w:t>被测逆变器的基本信息</w:t>
      </w:r>
      <w:r w:rsidRPr="00354D98">
        <w:rPr>
          <w:rFonts w:hAnsi="宋体" w:cs="宋体" w:hint="eastAsia"/>
        </w:rPr>
        <w:tab/>
        <w:t>检测设备的使用情况</w:t>
      </w:r>
      <w:r w:rsidRPr="00354D98">
        <w:rPr>
          <w:rFonts w:hAnsi="宋体" w:cs="宋体" w:hint="eastAsia"/>
        </w:rPr>
        <w:tab/>
        <w:t>检测结果</w:t>
      </w:r>
      <w:r w:rsidRPr="00354D98">
        <w:rPr>
          <w:rFonts w:hAnsi="宋体" w:cs="宋体" w:hint="eastAsia"/>
        </w:rPr>
        <w:tab/>
        <w:t>其他相关内容</w:t>
      </w:r>
      <w:r w:rsidRPr="00354D98">
        <w:rPr>
          <w:rFonts w:hAnsi="宋体" w:cs="宋体" w:hint="eastAsia"/>
        </w:rPr>
        <w:tab/>
        <w:t>实验室检测环境参数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358</w:t>
      </w:r>
      <w:r w:rsidRPr="00354D98">
        <w:rPr>
          <w:rFonts w:hAnsi="宋体" w:cs="宋体" w:hint="eastAsia"/>
        </w:rPr>
        <w:tab/>
        <w:t>《光伏发电站低电压穿越检测技术规程》“术语和定义”3.1规定，光伏发电站是利用光伏电池的光生伏特效应，将太阳能直接转换成电能的发电装置。 一般包含（    ）。</w:t>
      </w:r>
      <w:r w:rsidRPr="00354D98">
        <w:rPr>
          <w:rFonts w:hAnsi="宋体" w:cs="宋体" w:hint="eastAsia"/>
        </w:rPr>
        <w:tab/>
        <w:t>ABCD</w:t>
      </w:r>
      <w:r w:rsidRPr="00354D98">
        <w:rPr>
          <w:rFonts w:hAnsi="宋体" w:cs="宋体" w:hint="eastAsia"/>
        </w:rPr>
        <w:tab/>
        <w:t>光伏阵列</w:t>
      </w:r>
      <w:r w:rsidRPr="00354D98">
        <w:rPr>
          <w:rFonts w:hAnsi="宋体" w:cs="宋体" w:hint="eastAsia"/>
        </w:rPr>
        <w:tab/>
        <w:t>逆变器</w:t>
      </w:r>
      <w:r w:rsidRPr="00354D98">
        <w:rPr>
          <w:rFonts w:hAnsi="宋体" w:cs="宋体" w:hint="eastAsia"/>
        </w:rPr>
        <w:tab/>
        <w:t>变压器</w:t>
      </w:r>
      <w:r w:rsidRPr="00354D98">
        <w:rPr>
          <w:rFonts w:hAnsi="宋体" w:cs="宋体" w:hint="eastAsia"/>
        </w:rPr>
        <w:tab/>
        <w:t>辅助设施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359</w:t>
      </w:r>
      <w:r w:rsidRPr="00354D98">
        <w:rPr>
          <w:rFonts w:hAnsi="宋体" w:cs="宋体" w:hint="eastAsia"/>
        </w:rPr>
        <w:tab/>
        <w:t>"《光伏发电站低电压穿越检测技术规程》“仿真校验”。9.1规定,光伏电站等值模型应包括(    )。"</w:t>
      </w:r>
      <w:r w:rsidRPr="00354D98">
        <w:rPr>
          <w:rFonts w:hAnsi="宋体" w:cs="宋体" w:hint="eastAsia"/>
        </w:rPr>
        <w:tab/>
        <w:t>ABCD</w:t>
      </w:r>
      <w:r w:rsidRPr="00354D98">
        <w:rPr>
          <w:rFonts w:hAnsi="宋体" w:cs="宋体" w:hint="eastAsia"/>
        </w:rPr>
        <w:tab/>
        <w:t>光伏发电单元</w:t>
      </w:r>
      <w:r w:rsidRPr="00354D98">
        <w:rPr>
          <w:rFonts w:hAnsi="宋体" w:cs="宋体" w:hint="eastAsia"/>
        </w:rPr>
        <w:tab/>
        <w:t>无功补偿设备模型</w:t>
      </w:r>
      <w:r w:rsidRPr="00354D98">
        <w:rPr>
          <w:rFonts w:hAnsi="宋体" w:cs="宋体" w:hint="eastAsia"/>
        </w:rPr>
        <w:tab/>
        <w:t>电力线路模型</w:t>
      </w:r>
      <w:r w:rsidRPr="00354D98">
        <w:rPr>
          <w:rFonts w:hAnsi="宋体" w:cs="宋体" w:hint="eastAsia"/>
        </w:rPr>
        <w:tab/>
        <w:t>主变压器、继电保护等相关模型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360</w:t>
      </w:r>
      <w:r w:rsidRPr="00354D98">
        <w:rPr>
          <w:rFonts w:hAnsi="宋体" w:cs="宋体" w:hint="eastAsia"/>
        </w:rPr>
        <w:tab/>
        <w:t>《光伏发电站接入电力系统技术规定》仿真模型11.1规定，光伏发电站应建立光伏发电单元含(    )、光伏发电站汇集线路、光伏发电站控制系统模型及参数，用于光伏发电站接入电力系统的规划设计及调度运行。</w:t>
      </w:r>
      <w:r w:rsidRPr="00354D98">
        <w:rPr>
          <w:rFonts w:hAnsi="宋体" w:cs="宋体" w:hint="eastAsia"/>
        </w:rPr>
        <w:tab/>
        <w:t>ABC</w:t>
      </w:r>
      <w:r w:rsidRPr="00354D98">
        <w:rPr>
          <w:rFonts w:hAnsi="宋体" w:cs="宋体" w:hint="eastAsia"/>
        </w:rPr>
        <w:tab/>
        <w:t>光伏组件</w:t>
      </w:r>
      <w:r w:rsidRPr="00354D98">
        <w:rPr>
          <w:rFonts w:hAnsi="宋体" w:cs="宋体" w:hint="eastAsia"/>
        </w:rPr>
        <w:tab/>
        <w:t>逆变器</w:t>
      </w:r>
      <w:r w:rsidRPr="00354D98">
        <w:rPr>
          <w:rFonts w:hAnsi="宋体" w:cs="宋体" w:hint="eastAsia"/>
        </w:rPr>
        <w:tab/>
        <w:t>单元升压变压器</w:t>
      </w:r>
      <w:r w:rsidRPr="00354D98">
        <w:rPr>
          <w:rFonts w:hAnsi="宋体" w:cs="宋体" w:hint="eastAsia"/>
        </w:rPr>
        <w:tab/>
        <w:t>高压电缆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361</w:t>
      </w:r>
      <w:r w:rsidRPr="00354D98">
        <w:rPr>
          <w:rFonts w:hAnsi="宋体" w:cs="宋体" w:hint="eastAsia"/>
        </w:rPr>
        <w:tab/>
        <w:t>《光伏发电站接入电力系统技术规定》二次系统，基本要求12.1.2规定，光伏发电站</w:t>
      </w:r>
      <w:r w:rsidRPr="00354D98">
        <w:rPr>
          <w:rFonts w:hAnsi="宋体" w:cs="宋体" w:hint="eastAsia"/>
        </w:rPr>
        <w:lastRenderedPageBreak/>
        <w:t>与电网调度机构之间的通信方式、传输通道和信息传输由电网调庋机构作出规定，包括提供(    )以及其他安全自动装置的信号，提供信号的方式和实时性要求等。</w:t>
      </w:r>
      <w:r w:rsidRPr="00354D98">
        <w:rPr>
          <w:rFonts w:hAnsi="宋体" w:cs="宋体" w:hint="eastAsia"/>
        </w:rPr>
        <w:tab/>
        <w:t>ABCD</w:t>
      </w:r>
      <w:r w:rsidRPr="00354D98">
        <w:rPr>
          <w:rFonts w:hAnsi="宋体" w:cs="宋体" w:hint="eastAsia"/>
        </w:rPr>
        <w:tab/>
        <w:t>遥测信号</w:t>
      </w:r>
      <w:r w:rsidRPr="00354D98">
        <w:rPr>
          <w:rFonts w:hAnsi="宋体" w:cs="宋体" w:hint="eastAsia"/>
        </w:rPr>
        <w:tab/>
        <w:t>遥信信号</w:t>
      </w:r>
      <w:r w:rsidRPr="00354D98">
        <w:rPr>
          <w:rFonts w:hAnsi="宋体" w:cs="宋体" w:hint="eastAsia"/>
        </w:rPr>
        <w:tab/>
        <w:t>遥控信号</w:t>
      </w:r>
      <w:r w:rsidRPr="00354D98">
        <w:rPr>
          <w:rFonts w:hAnsi="宋体" w:cs="宋体" w:hint="eastAsia"/>
        </w:rPr>
        <w:tab/>
        <w:t>遥调信号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362</w:t>
      </w:r>
      <w:r w:rsidRPr="00354D98">
        <w:rPr>
          <w:rFonts w:hAnsi="宋体" w:cs="宋体" w:hint="eastAsia"/>
        </w:rPr>
        <w:tab/>
        <w:t>《光伏发电站接入电力系统技术规定》光伏发电调度自动化12.4.1规定，光伏发电站应配备(    )等，并满足电力二次系统设备技术管理规范要求。</w:t>
      </w:r>
      <w:r w:rsidRPr="00354D98">
        <w:rPr>
          <w:rFonts w:hAnsi="宋体" w:cs="宋体" w:hint="eastAsia"/>
        </w:rPr>
        <w:tab/>
        <w:t>ABCD</w:t>
      </w:r>
      <w:r w:rsidRPr="00354D98">
        <w:rPr>
          <w:rFonts w:hAnsi="宋体" w:cs="宋体" w:hint="eastAsia"/>
        </w:rPr>
        <w:tab/>
        <w:t>计算机监控系统</w:t>
      </w:r>
      <w:r w:rsidRPr="00354D98">
        <w:rPr>
          <w:rFonts w:hAnsi="宋体" w:cs="宋体" w:hint="eastAsia"/>
        </w:rPr>
        <w:tab/>
        <w:t>电能量远方終端设备</w:t>
      </w:r>
      <w:r w:rsidRPr="00354D98">
        <w:rPr>
          <w:rFonts w:hAnsi="宋体" w:cs="宋体" w:hint="eastAsia"/>
        </w:rPr>
        <w:tab/>
        <w:t>二次系统安全防护设备</w:t>
      </w:r>
      <w:r w:rsidRPr="00354D98">
        <w:rPr>
          <w:rFonts w:hAnsi="宋体" w:cs="宋体" w:hint="eastAsia"/>
        </w:rPr>
        <w:tab/>
        <w:t>调度数据网络接入设备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363</w:t>
      </w:r>
      <w:r w:rsidRPr="00354D98">
        <w:rPr>
          <w:rFonts w:hAnsi="宋体" w:cs="宋体" w:hint="eastAsia"/>
        </w:rPr>
        <w:tab/>
        <w:t>《光伏发电站接入电力系统技术规定》二次系统，基本要求12.1.1规定，二次系统，基本要求12.1.2规定，光伏发电站的二次设备及系统应符合(    )。</w:t>
      </w:r>
      <w:r w:rsidRPr="00354D98">
        <w:rPr>
          <w:rFonts w:hAnsi="宋体" w:cs="宋体" w:hint="eastAsia"/>
        </w:rPr>
        <w:tab/>
        <w:t>ABD</w:t>
      </w:r>
      <w:r w:rsidRPr="00354D98">
        <w:rPr>
          <w:rFonts w:hAnsi="宋体" w:cs="宋体" w:hint="eastAsia"/>
        </w:rPr>
        <w:tab/>
        <w:t>"电力二次系统</w:t>
      </w:r>
    </w:p>
    <w:p w:rsidR="00953506" w:rsidRPr="00354D98" w:rsidRDefault="00953506" w:rsidP="001B2258">
      <w:pPr>
        <w:pStyle w:val="a5"/>
        <w:rPr>
          <w:rFonts w:hAnsi="宋体" w:cs="宋体"/>
        </w:rPr>
      </w:pPr>
      <w:r w:rsidRPr="00354D98">
        <w:rPr>
          <w:rFonts w:hAnsi="宋体" w:cs="宋体" w:hint="eastAsia"/>
        </w:rPr>
        <w:t>技木规范"</w:t>
      </w:r>
      <w:r w:rsidRPr="00354D98">
        <w:rPr>
          <w:rFonts w:hAnsi="宋体" w:cs="宋体" w:hint="eastAsia"/>
        </w:rPr>
        <w:tab/>
        <w:t>"电力二次系统</w:t>
      </w:r>
    </w:p>
    <w:p w:rsidR="00953506" w:rsidRPr="00354D98" w:rsidRDefault="00953506" w:rsidP="001B2258">
      <w:pPr>
        <w:pStyle w:val="a5"/>
        <w:rPr>
          <w:rFonts w:hAnsi="宋体" w:cs="宋体"/>
        </w:rPr>
      </w:pPr>
      <w:r w:rsidRPr="00354D98">
        <w:rPr>
          <w:rFonts w:hAnsi="宋体" w:cs="宋体" w:hint="eastAsia"/>
        </w:rPr>
        <w:t>安全防护要求"</w:t>
      </w:r>
      <w:r w:rsidRPr="00354D98">
        <w:rPr>
          <w:rFonts w:hAnsi="宋体" w:cs="宋体" w:hint="eastAsia"/>
        </w:rPr>
        <w:tab/>
        <w:t>"电力二次系统</w:t>
      </w:r>
    </w:p>
    <w:p w:rsidR="00953506" w:rsidRPr="00354D98" w:rsidRDefault="00953506" w:rsidP="001B2258">
      <w:pPr>
        <w:pStyle w:val="a5"/>
        <w:rPr>
          <w:rFonts w:hAnsi="宋体" w:cs="宋体"/>
        </w:rPr>
      </w:pPr>
      <w:r w:rsidRPr="00354D98">
        <w:rPr>
          <w:rFonts w:hAnsi="宋体" w:cs="宋体" w:hint="eastAsia"/>
        </w:rPr>
        <w:t>保护措施"</w:t>
      </w:r>
      <w:r w:rsidRPr="00354D98">
        <w:rPr>
          <w:rFonts w:hAnsi="宋体" w:cs="宋体" w:hint="eastAsia"/>
        </w:rPr>
        <w:tab/>
        <w:t>相关设计规程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364</w:t>
      </w:r>
      <w:r w:rsidRPr="00354D98">
        <w:rPr>
          <w:rFonts w:hAnsi="宋体" w:cs="宋体" w:hint="eastAsia"/>
        </w:rPr>
        <w:tab/>
        <w:t>《光伏发电站接入电力系统技术规定》继电保护及安全自动装置12.3.1规定，光伏发电站继电保护、安全自动装置以及二次回路应满足电力系统有关(    )。</w:t>
      </w:r>
      <w:r w:rsidRPr="00354D98">
        <w:rPr>
          <w:rFonts w:hAnsi="宋体" w:cs="宋体" w:hint="eastAsia"/>
        </w:rPr>
        <w:tab/>
        <w:t>ACD</w:t>
      </w:r>
      <w:r w:rsidRPr="00354D98">
        <w:rPr>
          <w:rFonts w:hAnsi="宋体" w:cs="宋体" w:hint="eastAsia"/>
        </w:rPr>
        <w:tab/>
        <w:t>标准</w:t>
      </w:r>
      <w:r w:rsidRPr="00354D98">
        <w:rPr>
          <w:rFonts w:hAnsi="宋体" w:cs="宋体" w:hint="eastAsia"/>
        </w:rPr>
        <w:tab/>
        <w:t>规则</w:t>
      </w:r>
      <w:r w:rsidRPr="00354D98">
        <w:rPr>
          <w:rFonts w:hAnsi="宋体" w:cs="宋体" w:hint="eastAsia"/>
        </w:rPr>
        <w:tab/>
        <w:t>规定</w:t>
      </w:r>
      <w:r w:rsidRPr="00354D98">
        <w:rPr>
          <w:rFonts w:hAnsi="宋体" w:cs="宋体" w:hint="eastAsia"/>
        </w:rPr>
        <w:tab/>
        <w:t>反事故措施的要求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365</w:t>
      </w:r>
      <w:r w:rsidRPr="00354D98">
        <w:rPr>
          <w:rFonts w:hAnsi="宋体" w:cs="宋体" w:hint="eastAsia"/>
        </w:rPr>
        <w:tab/>
        <w:t>《光伏发电站接入电力系统技术规定》光伏发电站通信12.5.2规定，光伏发电站与电力系统直接连接的通信设备[如脉码调制终端设备(PCM)、光纤传输设备〕应具有与系统接入端设备一致的接口与协议。</w:t>
      </w:r>
      <w:r w:rsidRPr="00354D98">
        <w:rPr>
          <w:rFonts w:hAnsi="宋体" w:cs="宋体" w:hint="eastAsia"/>
        </w:rPr>
        <w:tab/>
        <w:t>BCD</w:t>
      </w:r>
      <w:r w:rsidRPr="00354D98">
        <w:rPr>
          <w:rFonts w:hAnsi="宋体" w:cs="宋体" w:hint="eastAsia"/>
        </w:rPr>
        <w:tab/>
        <w:t>监控传输设备</w:t>
      </w:r>
      <w:r w:rsidRPr="00354D98">
        <w:rPr>
          <w:rFonts w:hAnsi="宋体" w:cs="宋体" w:hint="eastAsia"/>
        </w:rPr>
        <w:tab/>
        <w:t>调度程控交换机</w:t>
      </w:r>
      <w:r w:rsidRPr="00354D98">
        <w:rPr>
          <w:rFonts w:hAnsi="宋体" w:cs="宋体" w:hint="eastAsia"/>
        </w:rPr>
        <w:tab/>
        <w:t>数据通信网</w:t>
      </w:r>
      <w:r w:rsidRPr="00354D98">
        <w:rPr>
          <w:rFonts w:hAnsi="宋体" w:cs="宋体" w:hint="eastAsia"/>
        </w:rPr>
        <w:tab/>
        <w:t>通信监测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366</w:t>
      </w:r>
      <w:r w:rsidRPr="00354D98">
        <w:rPr>
          <w:rFonts w:hAnsi="宋体" w:cs="宋体" w:hint="eastAsia"/>
        </w:rPr>
        <w:tab/>
        <w:t>《光伏发电站接入电力系统技术规定》并网检测，几本要求13.1.2规定，光伏发电站在申请接入电力系统检测前需向电网调度机构提供光伏部件及(    )等资料 。</w:t>
      </w:r>
      <w:r w:rsidRPr="00354D98">
        <w:rPr>
          <w:rFonts w:hAnsi="宋体" w:cs="宋体" w:hint="eastAsia"/>
        </w:rPr>
        <w:tab/>
        <w:t>ABCD</w:t>
      </w:r>
      <w:r w:rsidRPr="00354D98">
        <w:rPr>
          <w:rFonts w:hAnsi="宋体" w:cs="宋体" w:hint="eastAsia"/>
        </w:rPr>
        <w:tab/>
        <w:t>"光伏发电站的</w:t>
      </w:r>
    </w:p>
    <w:p w:rsidR="00953506" w:rsidRPr="00354D98" w:rsidRDefault="00953506" w:rsidP="001B2258">
      <w:pPr>
        <w:pStyle w:val="a5"/>
        <w:rPr>
          <w:rFonts w:hAnsi="宋体" w:cs="宋体"/>
        </w:rPr>
      </w:pPr>
      <w:r w:rsidRPr="00354D98">
        <w:rPr>
          <w:rFonts w:hAnsi="宋体" w:cs="宋体" w:hint="eastAsia"/>
        </w:rPr>
        <w:t>模型"</w:t>
      </w:r>
      <w:r w:rsidRPr="00354D98">
        <w:rPr>
          <w:rFonts w:hAnsi="宋体" w:cs="宋体" w:hint="eastAsia"/>
        </w:rPr>
        <w:tab/>
        <w:t>参数</w:t>
      </w:r>
      <w:r w:rsidRPr="00354D98">
        <w:rPr>
          <w:rFonts w:hAnsi="宋体" w:cs="宋体" w:hint="eastAsia"/>
        </w:rPr>
        <w:tab/>
        <w:t>特性</w:t>
      </w:r>
      <w:r w:rsidRPr="00354D98">
        <w:rPr>
          <w:rFonts w:hAnsi="宋体" w:cs="宋体" w:hint="eastAsia"/>
        </w:rPr>
        <w:tab/>
        <w:t>控制系统特性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367</w:t>
      </w:r>
      <w:r w:rsidRPr="00354D98">
        <w:rPr>
          <w:rFonts w:hAnsi="宋体" w:cs="宋体" w:hint="eastAsia"/>
        </w:rPr>
        <w:tab/>
        <w:t>《光伏发电站接入电力系统技术规定》检测内容13.2规定，检测应按照国家或有关行业对光伏发电站并网运行制定的相关标准或规定进行，应包括但不仅限于以下内容（    ）。</w:t>
      </w:r>
      <w:r w:rsidRPr="00354D98">
        <w:rPr>
          <w:rFonts w:hAnsi="宋体" w:cs="宋体" w:hint="eastAsia"/>
        </w:rPr>
        <w:tab/>
        <w:t>ABCD</w:t>
      </w:r>
      <w:r w:rsidRPr="00354D98">
        <w:rPr>
          <w:rFonts w:hAnsi="宋体" w:cs="宋体" w:hint="eastAsia"/>
        </w:rPr>
        <w:tab/>
        <w:t>"光伏发电站</w:t>
      </w:r>
    </w:p>
    <w:p w:rsidR="00953506" w:rsidRPr="00354D98" w:rsidRDefault="00953506" w:rsidP="001B2258">
      <w:pPr>
        <w:pStyle w:val="a5"/>
        <w:rPr>
          <w:rFonts w:hAnsi="宋体" w:cs="宋体"/>
        </w:rPr>
      </w:pPr>
      <w:r w:rsidRPr="00354D98">
        <w:rPr>
          <w:rFonts w:hAnsi="宋体" w:cs="宋体" w:hint="eastAsia"/>
        </w:rPr>
        <w:t>电能质量检测，"</w:t>
      </w:r>
      <w:r w:rsidRPr="00354D98">
        <w:rPr>
          <w:rFonts w:hAnsi="宋体" w:cs="宋体" w:hint="eastAsia"/>
        </w:rPr>
        <w:tab/>
        <w:t>"光伏发电站有</w:t>
      </w:r>
    </w:p>
    <w:p w:rsidR="00953506" w:rsidRPr="00354D98" w:rsidRDefault="00953506" w:rsidP="001B2258">
      <w:pPr>
        <w:pStyle w:val="a5"/>
        <w:rPr>
          <w:rFonts w:hAnsi="宋体" w:cs="宋体"/>
        </w:rPr>
      </w:pPr>
      <w:r w:rsidRPr="00354D98">
        <w:rPr>
          <w:rFonts w:hAnsi="宋体" w:cs="宋体" w:hint="eastAsia"/>
        </w:rPr>
        <w:t>功/无功功率控制能力检测，"</w:t>
      </w:r>
      <w:r w:rsidRPr="00354D98">
        <w:rPr>
          <w:rFonts w:hAnsi="宋体" w:cs="宋体" w:hint="eastAsia"/>
        </w:rPr>
        <w:tab/>
        <w:t>光伏发电站低电压穿越能力验证，</w:t>
      </w:r>
      <w:r w:rsidRPr="00354D98">
        <w:rPr>
          <w:rFonts w:hAnsi="宋体" w:cs="宋体" w:hint="eastAsia"/>
        </w:rPr>
        <w:tab/>
        <w:t>"光伏发电站电</w:t>
      </w:r>
    </w:p>
    <w:p w:rsidR="00953506" w:rsidRPr="00354D98" w:rsidRDefault="00953506" w:rsidP="001B2258">
      <w:pPr>
        <w:pStyle w:val="a5"/>
        <w:rPr>
          <w:rFonts w:hAnsi="宋体" w:cs="宋体"/>
        </w:rPr>
      </w:pPr>
      <w:r w:rsidRPr="00354D98">
        <w:rPr>
          <w:rFonts w:hAnsi="宋体" w:cs="宋体" w:hint="eastAsia"/>
        </w:rPr>
        <w:t>压、频率适应</w:t>
      </w:r>
    </w:p>
    <w:p w:rsidR="00953506" w:rsidRPr="00354D98" w:rsidRDefault="00953506" w:rsidP="001B2258">
      <w:pPr>
        <w:pStyle w:val="a5"/>
        <w:rPr>
          <w:rFonts w:hAnsi="宋体" w:cs="宋体"/>
        </w:rPr>
      </w:pPr>
      <w:r w:rsidRPr="00354D98">
        <w:rPr>
          <w:rFonts w:hAnsi="宋体" w:cs="宋体" w:hint="eastAsia"/>
        </w:rPr>
        <w:t>能力验证，"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368</w:t>
      </w:r>
      <w:r w:rsidRPr="00354D98">
        <w:rPr>
          <w:rFonts w:hAnsi="宋体" w:cs="宋体" w:hint="eastAsia"/>
        </w:rPr>
        <w:tab/>
        <w:t>电气安规 “作业要求-工作人员” 4.1.1条规定，电气工作人员须经医师鉴定，无妨碍工作的病症（体格检查符合规定的次数有（   ）。</w:t>
      </w:r>
      <w:r w:rsidRPr="00354D98">
        <w:rPr>
          <w:rFonts w:hAnsi="宋体" w:cs="宋体" w:hint="eastAsia"/>
        </w:rPr>
        <w:tab/>
        <w:t>ABC</w:t>
      </w:r>
      <w:r w:rsidRPr="00354D98">
        <w:rPr>
          <w:rFonts w:hAnsi="宋体" w:cs="宋体" w:hint="eastAsia"/>
        </w:rPr>
        <w:tab/>
        <w:t>半年一次</w:t>
      </w:r>
      <w:r w:rsidRPr="00354D98">
        <w:rPr>
          <w:rFonts w:hAnsi="宋体" w:cs="宋体" w:hint="eastAsia"/>
        </w:rPr>
        <w:tab/>
        <w:t>每年一次</w:t>
      </w:r>
      <w:r w:rsidRPr="00354D98">
        <w:rPr>
          <w:rFonts w:hAnsi="宋体" w:cs="宋体" w:hint="eastAsia"/>
        </w:rPr>
        <w:tab/>
        <w:t>两年一次</w:t>
      </w:r>
      <w:r w:rsidRPr="00354D98">
        <w:rPr>
          <w:rFonts w:hAnsi="宋体" w:cs="宋体" w:hint="eastAsia"/>
        </w:rPr>
        <w:tab/>
        <w:t>三年一次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369</w:t>
      </w:r>
      <w:r w:rsidRPr="00354D98">
        <w:rPr>
          <w:rFonts w:hAnsi="宋体" w:cs="宋体" w:hint="eastAsia"/>
        </w:rPr>
        <w:tab/>
        <w:t>电气安规 “作业要求-工作人员” 4.1.3条规定，工作人员要具备必要的条件包括以下哪几点（   ）。</w:t>
      </w:r>
      <w:r w:rsidRPr="00354D98">
        <w:rPr>
          <w:rFonts w:hAnsi="宋体" w:cs="宋体" w:hint="eastAsia"/>
        </w:rPr>
        <w:tab/>
        <w:t>ABC</w:t>
      </w:r>
      <w:r w:rsidRPr="00354D98">
        <w:rPr>
          <w:rFonts w:hAnsi="宋体" w:cs="宋体" w:hint="eastAsia"/>
        </w:rPr>
        <w:tab/>
        <w:t>电气知识</w:t>
      </w:r>
      <w:r w:rsidRPr="00354D98">
        <w:rPr>
          <w:rFonts w:hAnsi="宋体" w:cs="宋体" w:hint="eastAsia"/>
        </w:rPr>
        <w:tab/>
        <w:t>业务技能</w:t>
      </w:r>
      <w:r w:rsidRPr="00354D98">
        <w:rPr>
          <w:rFonts w:hAnsi="宋体" w:cs="宋体" w:hint="eastAsia"/>
        </w:rPr>
        <w:tab/>
        <w:t>熟悉电气设备及其系统</w:t>
      </w:r>
      <w:r w:rsidRPr="00354D98">
        <w:rPr>
          <w:rFonts w:hAnsi="宋体" w:cs="宋体" w:hint="eastAsia"/>
        </w:rPr>
        <w:tab/>
        <w:t>安全知识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370</w:t>
      </w:r>
      <w:r w:rsidRPr="00354D98">
        <w:rPr>
          <w:rFonts w:hAnsi="宋体" w:cs="宋体" w:hint="eastAsia"/>
        </w:rPr>
        <w:tab/>
        <w:t>电气安规 “作业要求-作业现场” 4.2.1条规定，作业现场的（   ）等应符合国家或行业标准规定的要求，安全工器具和劳动防护用品在使用前应确认合格、齐备。</w:t>
      </w:r>
      <w:r w:rsidRPr="00354D98">
        <w:rPr>
          <w:rFonts w:hAnsi="宋体" w:cs="宋体" w:hint="eastAsia"/>
        </w:rPr>
        <w:tab/>
        <w:t>ABCD</w:t>
      </w:r>
      <w:r w:rsidRPr="00354D98">
        <w:rPr>
          <w:rFonts w:hAnsi="宋体" w:cs="宋体" w:hint="eastAsia"/>
        </w:rPr>
        <w:tab/>
        <w:t>生产条件</w:t>
      </w:r>
      <w:r w:rsidRPr="00354D98">
        <w:rPr>
          <w:rFonts w:hAnsi="宋体" w:cs="宋体" w:hint="eastAsia"/>
        </w:rPr>
        <w:tab/>
        <w:t>安全设施</w:t>
      </w:r>
      <w:r w:rsidRPr="00354D98">
        <w:rPr>
          <w:rFonts w:hAnsi="宋体" w:cs="宋体" w:hint="eastAsia"/>
        </w:rPr>
        <w:tab/>
        <w:t>作业机具</w:t>
      </w:r>
      <w:r w:rsidRPr="00354D98">
        <w:rPr>
          <w:rFonts w:hAnsi="宋体" w:cs="宋体" w:hint="eastAsia"/>
        </w:rPr>
        <w:tab/>
        <w:t>安全工器具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371</w:t>
      </w:r>
      <w:r w:rsidRPr="00354D98">
        <w:rPr>
          <w:rFonts w:hAnsi="宋体" w:cs="宋体" w:hint="eastAsia"/>
        </w:rPr>
        <w:tab/>
        <w:t>电气安规 “作业要求-作业现场” 4.2.1条规定，作业现场的生产条件、安全设施、作业机具和安全工器具等应符合国家或行业标准规定的要求，安全工器具和劳动防护用品在</w:t>
      </w:r>
      <w:r w:rsidRPr="00354D98">
        <w:rPr>
          <w:rFonts w:hAnsi="宋体" w:cs="宋体" w:hint="eastAsia"/>
        </w:rPr>
        <w:lastRenderedPageBreak/>
        <w:t>使用前应确认（   ）。</w:t>
      </w:r>
      <w:r w:rsidRPr="00354D98">
        <w:rPr>
          <w:rFonts w:hAnsi="宋体" w:cs="宋体" w:hint="eastAsia"/>
        </w:rPr>
        <w:tab/>
        <w:t>AB</w:t>
      </w:r>
      <w:r w:rsidRPr="00354D98">
        <w:rPr>
          <w:rFonts w:hAnsi="宋体" w:cs="宋体" w:hint="eastAsia"/>
        </w:rPr>
        <w:tab/>
        <w:t>合格</w:t>
      </w:r>
      <w:r w:rsidRPr="00354D98">
        <w:rPr>
          <w:rFonts w:hAnsi="宋体" w:cs="宋体" w:hint="eastAsia"/>
        </w:rPr>
        <w:tab/>
        <w:t>齐备</w:t>
      </w:r>
      <w:r w:rsidRPr="00354D98">
        <w:rPr>
          <w:rFonts w:hAnsi="宋体" w:cs="宋体" w:hint="eastAsia"/>
        </w:rPr>
        <w:tab/>
        <w:t>完善</w:t>
      </w:r>
      <w:r w:rsidRPr="00354D98">
        <w:rPr>
          <w:rFonts w:hAnsi="宋体" w:cs="宋体" w:hint="eastAsia"/>
        </w:rPr>
        <w:tab/>
        <w:t>无磨损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372</w:t>
      </w:r>
      <w:r w:rsidRPr="00354D98">
        <w:rPr>
          <w:rFonts w:hAnsi="宋体" w:cs="宋体" w:hint="eastAsia"/>
        </w:rPr>
        <w:tab/>
        <w:t>电气安规 “作业要求-作业现场” 4.2.2条规定，经常有人工作的场所及施工车辆上宜配备急救箱，存放急救用品，并指定专人（   ）。</w:t>
      </w:r>
      <w:r w:rsidRPr="00354D98">
        <w:rPr>
          <w:rFonts w:hAnsi="宋体" w:cs="宋体" w:hint="eastAsia"/>
        </w:rPr>
        <w:tab/>
        <w:t>ABC</w:t>
      </w:r>
      <w:r w:rsidRPr="00354D98">
        <w:rPr>
          <w:rFonts w:hAnsi="宋体" w:cs="宋体" w:hint="eastAsia"/>
        </w:rPr>
        <w:tab/>
        <w:t>检查</w:t>
      </w:r>
      <w:r w:rsidRPr="00354D98">
        <w:rPr>
          <w:rFonts w:hAnsi="宋体" w:cs="宋体" w:hint="eastAsia"/>
        </w:rPr>
        <w:tab/>
        <w:t>补充</w:t>
      </w:r>
      <w:r w:rsidRPr="00354D98">
        <w:rPr>
          <w:rFonts w:hAnsi="宋体" w:cs="宋体" w:hint="eastAsia"/>
        </w:rPr>
        <w:tab/>
        <w:t>更换</w:t>
      </w:r>
      <w:r w:rsidRPr="00354D98">
        <w:rPr>
          <w:rFonts w:hAnsi="宋体" w:cs="宋体" w:hint="eastAsia"/>
        </w:rPr>
        <w:tab/>
        <w:t>保管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373</w:t>
      </w:r>
      <w:r w:rsidRPr="00354D98">
        <w:rPr>
          <w:rFonts w:hAnsi="宋体" w:cs="宋体" w:hint="eastAsia"/>
        </w:rPr>
        <w:tab/>
        <w:t>电气安规 “作业要求-作业措施” 4.3.1条规定，在电气设备上工作应有保证安全的制度措施，可包含（   ）、工作监护，以及工作间断、转移和终结等工作程序。</w:t>
      </w:r>
      <w:r w:rsidRPr="00354D98">
        <w:rPr>
          <w:rFonts w:hAnsi="宋体" w:cs="宋体" w:hint="eastAsia"/>
        </w:rPr>
        <w:tab/>
        <w:t>ABCD</w:t>
      </w:r>
      <w:r w:rsidRPr="00354D98">
        <w:rPr>
          <w:rFonts w:hAnsi="宋体" w:cs="宋体" w:hint="eastAsia"/>
        </w:rPr>
        <w:tab/>
        <w:t>工作申请</w:t>
      </w:r>
      <w:r w:rsidRPr="00354D98">
        <w:rPr>
          <w:rFonts w:hAnsi="宋体" w:cs="宋体" w:hint="eastAsia"/>
        </w:rPr>
        <w:tab/>
        <w:t>工作布置</w:t>
      </w:r>
      <w:r w:rsidRPr="00354D98">
        <w:rPr>
          <w:rFonts w:hAnsi="宋体" w:cs="宋体" w:hint="eastAsia"/>
        </w:rPr>
        <w:tab/>
        <w:t>书面安全要求</w:t>
      </w:r>
      <w:r w:rsidRPr="00354D98">
        <w:rPr>
          <w:rFonts w:hAnsi="宋体" w:cs="宋体" w:hint="eastAsia"/>
        </w:rPr>
        <w:tab/>
        <w:t>工作许可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374</w:t>
      </w:r>
      <w:r w:rsidRPr="00354D98">
        <w:rPr>
          <w:rFonts w:hAnsi="宋体" w:cs="宋体" w:hint="eastAsia"/>
        </w:rPr>
        <w:tab/>
        <w:t>电气安规 “作业要求-作业措施” 4.3.1条规定，在电气设备上工作应有保证安全的制度措施，可包含工作申请、工作布置、书面安全要求、工作许可、工作监护，以及（   ）等工作程序。</w:t>
      </w:r>
      <w:r w:rsidRPr="00354D98">
        <w:rPr>
          <w:rFonts w:hAnsi="宋体" w:cs="宋体" w:hint="eastAsia"/>
        </w:rPr>
        <w:tab/>
        <w:t>ABC</w:t>
      </w:r>
      <w:r w:rsidRPr="00354D98">
        <w:rPr>
          <w:rFonts w:hAnsi="宋体" w:cs="宋体" w:hint="eastAsia"/>
        </w:rPr>
        <w:tab/>
        <w:t>工作间断</w:t>
      </w:r>
      <w:r w:rsidRPr="00354D98">
        <w:rPr>
          <w:rFonts w:hAnsi="宋体" w:cs="宋体" w:hint="eastAsia"/>
        </w:rPr>
        <w:tab/>
        <w:t>工作转移</w:t>
      </w:r>
      <w:r w:rsidRPr="00354D98">
        <w:rPr>
          <w:rFonts w:hAnsi="宋体" w:cs="宋体" w:hint="eastAsia"/>
        </w:rPr>
        <w:tab/>
        <w:t>工作终结</w:t>
      </w:r>
      <w:r w:rsidRPr="00354D98">
        <w:rPr>
          <w:rFonts w:hAnsi="宋体" w:cs="宋体" w:hint="eastAsia"/>
        </w:rPr>
        <w:tab/>
        <w:t>工作收尾</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375</w:t>
      </w:r>
      <w:r w:rsidRPr="00354D98">
        <w:rPr>
          <w:rFonts w:hAnsi="宋体" w:cs="宋体" w:hint="eastAsia"/>
        </w:rPr>
        <w:tab/>
        <w:t>电气安规 “作业要求-作业措施” 4.3.2条规定，在电气设备上进行全部停电或部分停电工作时，下列说法符合规定的有（   ）。</w:t>
      </w:r>
      <w:r w:rsidRPr="00354D98">
        <w:rPr>
          <w:rFonts w:hAnsi="宋体" w:cs="宋体" w:hint="eastAsia"/>
        </w:rPr>
        <w:tab/>
        <w:t>ABC</w:t>
      </w:r>
      <w:r w:rsidRPr="00354D98">
        <w:rPr>
          <w:rFonts w:hAnsi="宋体" w:cs="宋体" w:hint="eastAsia"/>
        </w:rPr>
        <w:tab/>
        <w:t>应向设备运行维护单位提出停电申请</w:t>
      </w:r>
      <w:r w:rsidRPr="00354D98">
        <w:rPr>
          <w:rFonts w:hAnsi="宋体" w:cs="宋体" w:hint="eastAsia"/>
        </w:rPr>
        <w:tab/>
        <w:t>由调度机构管辖的需事先向调度机构提出停电申请</w:t>
      </w:r>
      <w:r w:rsidRPr="00354D98">
        <w:rPr>
          <w:rFonts w:hAnsi="宋体" w:cs="宋体" w:hint="eastAsia"/>
        </w:rPr>
        <w:tab/>
        <w:t>调度机构同意停电申请后方可安排检修工作</w:t>
      </w:r>
      <w:r w:rsidRPr="00354D98">
        <w:rPr>
          <w:rFonts w:hAnsi="宋体" w:cs="宋体" w:hint="eastAsia"/>
        </w:rPr>
        <w:tab/>
        <w:t>特殊情况下可不经同意安排生产工作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376</w:t>
      </w:r>
      <w:r w:rsidRPr="00354D98">
        <w:rPr>
          <w:rFonts w:hAnsi="宋体" w:cs="宋体" w:hint="eastAsia"/>
        </w:rPr>
        <w:tab/>
        <w:t>电气安规 “作业要求-作业措施” 4.3.3条规定，在检修工作前应进行工作布置，明确（   ）、工作方案和书面安全要求，以及工作班成员的任务分工。</w:t>
      </w:r>
      <w:r w:rsidRPr="00354D98">
        <w:rPr>
          <w:rFonts w:hAnsi="宋体" w:cs="宋体" w:hint="eastAsia"/>
        </w:rPr>
        <w:tab/>
        <w:t>ABCD</w:t>
      </w:r>
      <w:r w:rsidRPr="00354D98">
        <w:rPr>
          <w:rFonts w:hAnsi="宋体" w:cs="宋体" w:hint="eastAsia"/>
        </w:rPr>
        <w:tab/>
        <w:t>工作地点</w:t>
      </w:r>
      <w:r w:rsidRPr="00354D98">
        <w:rPr>
          <w:rFonts w:hAnsi="宋体" w:cs="宋体" w:hint="eastAsia"/>
        </w:rPr>
        <w:tab/>
        <w:t>工作任务</w:t>
      </w:r>
      <w:r w:rsidRPr="00354D98">
        <w:rPr>
          <w:rFonts w:hAnsi="宋体" w:cs="宋体" w:hint="eastAsia"/>
        </w:rPr>
        <w:tab/>
        <w:t>工作负责人</w:t>
      </w:r>
      <w:r w:rsidRPr="00354D98">
        <w:rPr>
          <w:rFonts w:hAnsi="宋体" w:cs="宋体" w:hint="eastAsia"/>
        </w:rPr>
        <w:tab/>
        <w:t>作业环境</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377</w:t>
      </w:r>
      <w:r w:rsidRPr="00354D98">
        <w:rPr>
          <w:rFonts w:hAnsi="宋体" w:cs="宋体" w:hint="eastAsia"/>
        </w:rPr>
        <w:tab/>
        <w:t>电气安规 “作业要求-作业措施” 4.3.3条规定，在检修工作前应进行工作布置，明确工作地点、（   ）和书面安全要求，以及工作班成员的任务分工。</w:t>
      </w:r>
      <w:r w:rsidRPr="00354D98">
        <w:rPr>
          <w:rFonts w:hAnsi="宋体" w:cs="宋体" w:hint="eastAsia"/>
        </w:rPr>
        <w:tab/>
        <w:t>ABCD</w:t>
      </w:r>
      <w:r w:rsidRPr="00354D98">
        <w:rPr>
          <w:rFonts w:hAnsi="宋体" w:cs="宋体" w:hint="eastAsia"/>
        </w:rPr>
        <w:tab/>
        <w:t>工作任务</w:t>
      </w:r>
      <w:r w:rsidRPr="00354D98">
        <w:rPr>
          <w:rFonts w:hAnsi="宋体" w:cs="宋体" w:hint="eastAsia"/>
        </w:rPr>
        <w:tab/>
        <w:t>工作负责人</w:t>
      </w:r>
      <w:r w:rsidRPr="00354D98">
        <w:rPr>
          <w:rFonts w:hAnsi="宋体" w:cs="宋体" w:hint="eastAsia"/>
        </w:rPr>
        <w:tab/>
        <w:t>作业环境</w:t>
      </w:r>
      <w:r w:rsidRPr="00354D98">
        <w:rPr>
          <w:rFonts w:hAnsi="宋体" w:cs="宋体" w:hint="eastAsia"/>
        </w:rPr>
        <w:tab/>
        <w:t>工作方案</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378</w:t>
      </w:r>
      <w:r w:rsidRPr="00354D98">
        <w:rPr>
          <w:rFonts w:hAnsi="宋体" w:cs="宋体" w:hint="eastAsia"/>
        </w:rPr>
        <w:tab/>
        <w:t>电气安规 “作业要求-其他要求” 4.4.1条规定，作业人员应被告知其作业现场存在的（   ）。</w:t>
      </w:r>
      <w:r w:rsidRPr="00354D98">
        <w:rPr>
          <w:rFonts w:hAnsi="宋体" w:cs="宋体" w:hint="eastAsia"/>
        </w:rPr>
        <w:tab/>
        <w:t>BC</w:t>
      </w:r>
      <w:r w:rsidRPr="00354D98">
        <w:rPr>
          <w:rFonts w:hAnsi="宋体" w:cs="宋体" w:hint="eastAsia"/>
        </w:rPr>
        <w:tab/>
        <w:t>环境因素</w:t>
      </w:r>
      <w:r w:rsidRPr="00354D98">
        <w:rPr>
          <w:rFonts w:hAnsi="宋体" w:cs="宋体" w:hint="eastAsia"/>
        </w:rPr>
        <w:tab/>
        <w:t>危险因素</w:t>
      </w:r>
      <w:r w:rsidRPr="00354D98">
        <w:rPr>
          <w:rFonts w:hAnsi="宋体" w:cs="宋体" w:hint="eastAsia"/>
        </w:rPr>
        <w:tab/>
        <w:t>防范措施</w:t>
      </w:r>
      <w:r w:rsidRPr="00354D98">
        <w:rPr>
          <w:rFonts w:hAnsi="宋体" w:cs="宋体" w:hint="eastAsia"/>
        </w:rPr>
        <w:tab/>
        <w:t>能源因素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379</w:t>
      </w:r>
      <w:r w:rsidRPr="00354D98">
        <w:rPr>
          <w:rFonts w:hAnsi="宋体" w:cs="宋体" w:hint="eastAsia"/>
        </w:rPr>
        <w:tab/>
        <w:t>电气安规 “作业要求-其他要求” 4.4.2条规定，在发现直接危及人身安全的紧急情况时，现场负责人有权进行的操作有（   ）。</w:t>
      </w:r>
      <w:r w:rsidRPr="00354D98">
        <w:rPr>
          <w:rFonts w:hAnsi="宋体" w:cs="宋体" w:hint="eastAsia"/>
        </w:rPr>
        <w:tab/>
        <w:t>AC</w:t>
      </w:r>
      <w:r w:rsidRPr="00354D98">
        <w:rPr>
          <w:rFonts w:hAnsi="宋体" w:cs="宋体" w:hint="eastAsia"/>
        </w:rPr>
        <w:tab/>
        <w:t>停止作业</w:t>
      </w:r>
      <w:r w:rsidRPr="00354D98">
        <w:rPr>
          <w:rFonts w:hAnsi="宋体" w:cs="宋体" w:hint="eastAsia"/>
        </w:rPr>
        <w:tab/>
        <w:t>加快作业</w:t>
      </w:r>
      <w:r w:rsidRPr="00354D98">
        <w:rPr>
          <w:rFonts w:hAnsi="宋体" w:cs="宋体" w:hint="eastAsia"/>
        </w:rPr>
        <w:tab/>
        <w:t>组织人员撤离作业现场</w:t>
      </w:r>
      <w:r w:rsidRPr="00354D98">
        <w:rPr>
          <w:rFonts w:hAnsi="宋体" w:cs="宋体" w:hint="eastAsia"/>
        </w:rPr>
        <w:tab/>
        <w:t>组织人员清理作业现场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380</w:t>
      </w:r>
      <w:r w:rsidRPr="00354D98">
        <w:rPr>
          <w:rFonts w:hAnsi="宋体" w:cs="宋体" w:hint="eastAsia"/>
        </w:rPr>
        <w:tab/>
        <w:t>电气安规 “安全组织措施-一般要求” 5.1.1条规定，安全组织措施作为保证安全的制度措施之一，包括工作票、工作的许可、监护、间断、转移和终结等。（   ）和工作班成员在整个作业流程中应履行各自的安全职责。</w:t>
      </w:r>
      <w:r w:rsidRPr="00354D98">
        <w:rPr>
          <w:rFonts w:hAnsi="宋体" w:cs="宋体" w:hint="eastAsia"/>
        </w:rPr>
        <w:tab/>
        <w:t>ABCD</w:t>
      </w:r>
      <w:r w:rsidRPr="00354D98">
        <w:rPr>
          <w:rFonts w:hAnsi="宋体" w:cs="宋体" w:hint="eastAsia"/>
        </w:rPr>
        <w:tab/>
        <w:t>工作票签发人</w:t>
      </w:r>
      <w:r w:rsidRPr="00354D98">
        <w:rPr>
          <w:rFonts w:hAnsi="宋体" w:cs="宋体" w:hint="eastAsia"/>
        </w:rPr>
        <w:tab/>
        <w:t>工作负责人(监护人)</w:t>
      </w:r>
      <w:r w:rsidRPr="00354D98">
        <w:rPr>
          <w:rFonts w:hAnsi="宋体" w:cs="宋体" w:hint="eastAsia"/>
        </w:rPr>
        <w:tab/>
        <w:t>工作许可人</w:t>
      </w:r>
      <w:r w:rsidRPr="00354D98">
        <w:rPr>
          <w:rFonts w:hAnsi="宋体" w:cs="宋体" w:hint="eastAsia"/>
        </w:rPr>
        <w:tab/>
        <w:t>专责监护人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381</w:t>
      </w:r>
      <w:r w:rsidRPr="00354D98">
        <w:rPr>
          <w:rFonts w:hAnsi="宋体" w:cs="宋体" w:hint="eastAsia"/>
        </w:rPr>
        <w:tab/>
        <w:t>电气安规 “安全组织措施-一般要求” 5.1.2条规定，工作票是准许在电气设备上工作的书面安全要求之一，可包含（   ）、工作许可时间、工作终结时间、停电范围和安全措施，以及工作票签发人、工作许可人、工作负责人和工作班成员等内容。</w:t>
      </w:r>
      <w:r w:rsidRPr="00354D98">
        <w:rPr>
          <w:rFonts w:hAnsi="宋体" w:cs="宋体" w:hint="eastAsia"/>
        </w:rPr>
        <w:tab/>
        <w:t>ABCD</w:t>
      </w:r>
      <w:r w:rsidRPr="00354D98">
        <w:rPr>
          <w:rFonts w:hAnsi="宋体" w:cs="宋体" w:hint="eastAsia"/>
        </w:rPr>
        <w:tab/>
        <w:t>编号</w:t>
      </w:r>
      <w:r w:rsidRPr="00354D98">
        <w:rPr>
          <w:rFonts w:hAnsi="宋体" w:cs="宋体" w:hint="eastAsia"/>
        </w:rPr>
        <w:tab/>
        <w:t>工作地点</w:t>
      </w:r>
      <w:r w:rsidRPr="00354D98">
        <w:rPr>
          <w:rFonts w:hAnsi="宋体" w:cs="宋体" w:hint="eastAsia"/>
        </w:rPr>
        <w:tab/>
        <w:t>工作内容</w:t>
      </w:r>
      <w:r w:rsidRPr="00354D98">
        <w:rPr>
          <w:rFonts w:hAnsi="宋体" w:cs="宋体" w:hint="eastAsia"/>
        </w:rPr>
        <w:tab/>
        <w:t>计划工作时间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382</w:t>
      </w:r>
      <w:r w:rsidRPr="00354D98">
        <w:rPr>
          <w:rFonts w:hAnsi="宋体" w:cs="宋体" w:hint="eastAsia"/>
        </w:rPr>
        <w:tab/>
        <w:t>电气安规 “安全组织措施-一般要求” 5.1.2条规定，工作票是准许在电气设备上工作的书面安全要求之一，可包含编号、工作地点、工作内容、计划工作时间、（   ），以及工作票签发人、工作许可人、工作负责人和工作班成员等内容。</w:t>
      </w:r>
      <w:r w:rsidRPr="00354D98">
        <w:rPr>
          <w:rFonts w:hAnsi="宋体" w:cs="宋体" w:hint="eastAsia"/>
        </w:rPr>
        <w:tab/>
        <w:t>ABCD</w:t>
      </w:r>
      <w:r w:rsidRPr="00354D98">
        <w:rPr>
          <w:rFonts w:hAnsi="宋体" w:cs="宋体" w:hint="eastAsia"/>
        </w:rPr>
        <w:tab/>
        <w:t>工作许可时间</w:t>
      </w:r>
      <w:r w:rsidRPr="00354D98">
        <w:rPr>
          <w:rFonts w:hAnsi="宋体" w:cs="宋体" w:hint="eastAsia"/>
        </w:rPr>
        <w:tab/>
        <w:t>工作终结时间</w:t>
      </w:r>
      <w:r w:rsidRPr="00354D98">
        <w:rPr>
          <w:rFonts w:hAnsi="宋体" w:cs="宋体" w:hint="eastAsia"/>
        </w:rPr>
        <w:tab/>
        <w:t>停电范围</w:t>
      </w:r>
      <w:r w:rsidRPr="00354D98">
        <w:rPr>
          <w:rFonts w:hAnsi="宋体" w:cs="宋体" w:hint="eastAsia"/>
        </w:rPr>
        <w:tab/>
        <w:t>安全措施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383</w:t>
      </w:r>
      <w:r w:rsidRPr="00354D98">
        <w:rPr>
          <w:rFonts w:hAnsi="宋体" w:cs="宋体" w:hint="eastAsia"/>
        </w:rPr>
        <w:tab/>
        <w:t>电气安规 “安全组织措施-一般要求” 5.1.3条规定，安全组织措施除需填用工作票的工作外，其他可采用哪些（   ）命令方式。</w:t>
      </w:r>
      <w:r w:rsidRPr="00354D98">
        <w:rPr>
          <w:rFonts w:hAnsi="宋体" w:cs="宋体" w:hint="eastAsia"/>
        </w:rPr>
        <w:tab/>
        <w:t>AB</w:t>
      </w:r>
      <w:r w:rsidRPr="00354D98">
        <w:rPr>
          <w:rFonts w:hAnsi="宋体" w:cs="宋体" w:hint="eastAsia"/>
        </w:rPr>
        <w:tab/>
        <w:t>口头</w:t>
      </w:r>
      <w:r w:rsidRPr="00354D98">
        <w:rPr>
          <w:rFonts w:hAnsi="宋体" w:cs="宋体" w:hint="eastAsia"/>
        </w:rPr>
        <w:tab/>
        <w:t>电话</w:t>
      </w:r>
      <w:r w:rsidRPr="00354D98">
        <w:rPr>
          <w:rFonts w:hAnsi="宋体" w:cs="宋体" w:hint="eastAsia"/>
        </w:rPr>
        <w:tab/>
        <w:t>书面</w:t>
      </w:r>
      <w:r w:rsidRPr="00354D98">
        <w:rPr>
          <w:rFonts w:hAnsi="宋体" w:cs="宋体" w:hint="eastAsia"/>
        </w:rPr>
        <w:tab/>
        <w:t>模拟</w:t>
      </w:r>
      <w:r w:rsidRPr="00354D98">
        <w:rPr>
          <w:rFonts w:hAnsi="宋体" w:cs="宋体" w:hint="eastAsia"/>
        </w:rPr>
        <w:lastRenderedPageBreak/>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384</w:t>
      </w:r>
      <w:r w:rsidRPr="00354D98">
        <w:rPr>
          <w:rFonts w:hAnsi="宋体" w:cs="宋体" w:hint="eastAsia"/>
        </w:rPr>
        <w:tab/>
        <w:t>电气安规 “安全组织措施-工作票种类” 5.2.1条规定，需要高压设备（   ）的工作，填用电气第一种工作票。</w:t>
      </w:r>
      <w:r w:rsidRPr="00354D98">
        <w:rPr>
          <w:rFonts w:hAnsi="宋体" w:cs="宋体" w:hint="eastAsia"/>
        </w:rPr>
        <w:tab/>
        <w:t>ABC</w:t>
      </w:r>
      <w:r w:rsidRPr="00354D98">
        <w:rPr>
          <w:rFonts w:hAnsi="宋体" w:cs="宋体" w:hint="eastAsia"/>
        </w:rPr>
        <w:tab/>
        <w:t>全部停电</w:t>
      </w:r>
      <w:r w:rsidRPr="00354D98">
        <w:rPr>
          <w:rFonts w:hAnsi="宋体" w:cs="宋体" w:hint="eastAsia"/>
        </w:rPr>
        <w:tab/>
        <w:t>部分停电</w:t>
      </w:r>
      <w:r w:rsidRPr="00354D98">
        <w:rPr>
          <w:rFonts w:hAnsi="宋体" w:cs="宋体" w:hint="eastAsia"/>
        </w:rPr>
        <w:tab/>
        <w:t>做安全措施</w:t>
      </w:r>
      <w:r w:rsidRPr="00354D98">
        <w:rPr>
          <w:rFonts w:hAnsi="宋体" w:cs="宋体" w:hint="eastAsia"/>
        </w:rPr>
        <w:tab/>
        <w:t>送电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385</w:t>
      </w:r>
      <w:r w:rsidRPr="00354D98">
        <w:rPr>
          <w:rFonts w:hAnsi="宋体" w:cs="宋体" w:hint="eastAsia"/>
        </w:rPr>
        <w:tab/>
        <w:t>电气安规 “安全组织措施-工作票种类” 5.2.2条规定，以下所列哪种工作需要填用电气第二种工作票：（   ）</w:t>
      </w:r>
      <w:r w:rsidRPr="00354D98">
        <w:rPr>
          <w:rFonts w:hAnsi="宋体" w:cs="宋体" w:hint="eastAsia"/>
        </w:rPr>
        <w:tab/>
        <w:t>ABC</w:t>
      </w:r>
      <w:r w:rsidRPr="00354D98">
        <w:rPr>
          <w:rFonts w:hAnsi="宋体" w:cs="宋体" w:hint="eastAsia"/>
        </w:rPr>
        <w:tab/>
        <w:t>大于表1（设备不停电的安全距离）的相关场所</w:t>
      </w:r>
      <w:r w:rsidRPr="00354D98">
        <w:rPr>
          <w:rFonts w:hAnsi="宋体" w:cs="宋体" w:hint="eastAsia"/>
        </w:rPr>
        <w:tab/>
        <w:t>带电设备外壳上的工作</w:t>
      </w:r>
      <w:r w:rsidRPr="00354D98">
        <w:rPr>
          <w:rFonts w:hAnsi="宋体" w:cs="宋体" w:hint="eastAsia"/>
        </w:rPr>
        <w:tab/>
        <w:t>不可能触及带电设备导电部分的工作</w:t>
      </w:r>
      <w:r w:rsidRPr="00354D98">
        <w:rPr>
          <w:rFonts w:hAnsi="宋体" w:cs="宋体" w:hint="eastAsia"/>
        </w:rPr>
        <w:tab/>
        <w:t>需要高压设备做安全措施的工作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386</w:t>
      </w:r>
      <w:r w:rsidRPr="00354D98">
        <w:rPr>
          <w:rFonts w:hAnsi="宋体" w:cs="宋体" w:hint="eastAsia"/>
        </w:rPr>
        <w:tab/>
        <w:t>电气安规 “安全组织措施-工作票种类” 5.2.3条规定，以下所列作业中，（   ）作业需要填用电气带电作业工作票。</w:t>
      </w:r>
      <w:r w:rsidRPr="00354D98">
        <w:rPr>
          <w:rFonts w:hAnsi="宋体" w:cs="宋体" w:hint="eastAsia"/>
        </w:rPr>
        <w:tab/>
        <w:t>AB</w:t>
      </w:r>
      <w:r w:rsidRPr="00354D98">
        <w:rPr>
          <w:rFonts w:hAnsi="宋体" w:cs="宋体" w:hint="eastAsia"/>
        </w:rPr>
        <w:tab/>
        <w:t>带电作业</w:t>
      </w:r>
      <w:r w:rsidRPr="00354D98">
        <w:rPr>
          <w:rFonts w:hAnsi="宋体" w:cs="宋体" w:hint="eastAsia"/>
        </w:rPr>
        <w:tab/>
        <w:t>与带电设备距离小于表1（设备不停电的安全距离）规定的安全距离但按带电作业方式开展的不停电工作</w:t>
      </w:r>
      <w:r w:rsidRPr="00354D98">
        <w:rPr>
          <w:rFonts w:hAnsi="宋体" w:cs="宋体" w:hint="eastAsia"/>
        </w:rPr>
        <w:tab/>
        <w:t>检修作业</w:t>
      </w:r>
      <w:r w:rsidRPr="00354D98">
        <w:rPr>
          <w:rFonts w:hAnsi="宋体" w:cs="宋体" w:hint="eastAsia"/>
        </w:rPr>
        <w:tab/>
        <w:t>停电作业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387</w:t>
      </w:r>
      <w:r w:rsidRPr="00354D98">
        <w:rPr>
          <w:rFonts w:hAnsi="宋体" w:cs="宋体" w:hint="eastAsia"/>
        </w:rPr>
        <w:tab/>
        <w:t>电气安规 “安全组织措施-工作票种类” 5.2.4条规定，下列安规说法正确的有（   ）。</w:t>
      </w:r>
      <w:r w:rsidRPr="00354D98">
        <w:rPr>
          <w:rFonts w:hAnsi="宋体" w:cs="宋体" w:hint="eastAsia"/>
        </w:rPr>
        <w:tab/>
        <w:t>AB</w:t>
      </w:r>
      <w:r w:rsidRPr="00354D98">
        <w:rPr>
          <w:rFonts w:hAnsi="宋体" w:cs="宋体" w:hint="eastAsia"/>
        </w:rPr>
        <w:tab/>
        <w:t>事故紧急抢修工作使用紧急抢修单或工作票</w:t>
      </w:r>
      <w:r w:rsidRPr="00354D98">
        <w:rPr>
          <w:rFonts w:hAnsi="宋体" w:cs="宋体" w:hint="eastAsia"/>
        </w:rPr>
        <w:tab/>
        <w:t>非连续进行的事故修复工作应使用工作票</w:t>
      </w:r>
      <w:r w:rsidRPr="00354D98">
        <w:rPr>
          <w:rFonts w:hAnsi="宋体" w:cs="宋体" w:hint="eastAsia"/>
        </w:rPr>
        <w:tab/>
        <w:t>连续进行的事故修复工作应使用工作票</w:t>
      </w:r>
      <w:r w:rsidRPr="00354D98">
        <w:rPr>
          <w:rFonts w:hAnsi="宋体" w:cs="宋体" w:hint="eastAsia"/>
        </w:rPr>
        <w:tab/>
        <w:t>事故紧急抢修工作使用抢修单或工作票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388</w:t>
      </w:r>
      <w:r w:rsidRPr="00354D98">
        <w:rPr>
          <w:rFonts w:hAnsi="宋体" w:cs="宋体" w:hint="eastAsia"/>
        </w:rPr>
        <w:tab/>
        <w:t>电气安规 “安全组织措施-工作票的填用” 5.3.2条规定，下列哪些设备同时停、送电，可填用一张电气第一种工作票：（   ）</w:t>
      </w:r>
      <w:r w:rsidRPr="00354D98">
        <w:rPr>
          <w:rFonts w:hAnsi="宋体" w:cs="宋体" w:hint="eastAsia"/>
        </w:rPr>
        <w:tab/>
        <w:t>ABC</w:t>
      </w:r>
      <w:r w:rsidRPr="00354D98">
        <w:rPr>
          <w:rFonts w:hAnsi="宋体" w:cs="宋体" w:hint="eastAsia"/>
        </w:rPr>
        <w:tab/>
        <w:t>属于同一电压等级、位于同一平面场所，工作中不会触及带电导体的几个电气连接部分。</w:t>
      </w:r>
      <w:r w:rsidRPr="00354D98">
        <w:rPr>
          <w:rFonts w:hAnsi="宋体" w:cs="宋体" w:hint="eastAsia"/>
        </w:rPr>
        <w:tab/>
        <w:t>一台变压器停电检修，其断路器也配合检修。</w:t>
      </w:r>
      <w:r w:rsidRPr="00354D98">
        <w:rPr>
          <w:rFonts w:hAnsi="宋体" w:cs="宋体" w:hint="eastAsia"/>
        </w:rPr>
        <w:tab/>
        <w:t>全站停电</w:t>
      </w:r>
      <w:r w:rsidRPr="00354D98">
        <w:rPr>
          <w:rFonts w:hAnsi="宋体" w:cs="宋体" w:hint="eastAsia"/>
        </w:rPr>
        <w:tab/>
        <w:t>全站送电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389</w:t>
      </w:r>
      <w:r w:rsidRPr="00354D98">
        <w:rPr>
          <w:rFonts w:hAnsi="宋体" w:cs="宋体" w:hint="eastAsia"/>
        </w:rPr>
        <w:tab/>
        <w:t>电气安规 “安全组织措施-工作票的填用” 5.3.3条规定，同一变电站（包括以下（   ）站）内在几个电气连接部分上依次进行的同一电压等级、同一类型的不停电工作，可填用一张电气第二种工作票。</w:t>
      </w:r>
      <w:r w:rsidRPr="00354D98">
        <w:rPr>
          <w:rFonts w:hAnsi="宋体" w:cs="宋体" w:hint="eastAsia"/>
        </w:rPr>
        <w:tab/>
        <w:t>AB</w:t>
      </w:r>
      <w:r w:rsidRPr="00354D98">
        <w:rPr>
          <w:rFonts w:hAnsi="宋体" w:cs="宋体" w:hint="eastAsia"/>
        </w:rPr>
        <w:tab/>
        <w:t>发电厂升压站</w:t>
      </w:r>
      <w:r w:rsidRPr="00354D98">
        <w:rPr>
          <w:rFonts w:hAnsi="宋体" w:cs="宋体" w:hint="eastAsia"/>
        </w:rPr>
        <w:tab/>
        <w:t>发电厂换流站</w:t>
      </w:r>
      <w:r w:rsidRPr="00354D98">
        <w:rPr>
          <w:rFonts w:hAnsi="宋体" w:cs="宋体" w:hint="eastAsia"/>
        </w:rPr>
        <w:tab/>
        <w:t>发电厂配电站</w:t>
      </w:r>
      <w:r w:rsidRPr="00354D98">
        <w:rPr>
          <w:rFonts w:hAnsi="宋体" w:cs="宋体" w:hint="eastAsia"/>
        </w:rPr>
        <w:tab/>
        <w:t>发电厂降压站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390</w:t>
      </w:r>
      <w:r w:rsidRPr="00354D98">
        <w:rPr>
          <w:rFonts w:hAnsi="宋体" w:cs="宋体" w:hint="eastAsia"/>
        </w:rPr>
        <w:tab/>
        <w:t>电气安规 “安全组织措施-工作票的填用” 5.3.4条规定，在同一变电站内，依次进行的（   ）的带电作业，可填用一张电气带电作业工作票。</w:t>
      </w:r>
      <w:r w:rsidRPr="00354D98">
        <w:rPr>
          <w:rFonts w:hAnsi="宋体" w:cs="宋体" w:hint="eastAsia"/>
        </w:rPr>
        <w:tab/>
        <w:t>AB</w:t>
      </w:r>
      <w:r w:rsidRPr="00354D98">
        <w:rPr>
          <w:rFonts w:hAnsi="宋体" w:cs="宋体" w:hint="eastAsia"/>
        </w:rPr>
        <w:tab/>
        <w:t>同一电压等级</w:t>
      </w:r>
      <w:r w:rsidRPr="00354D98">
        <w:rPr>
          <w:rFonts w:hAnsi="宋体" w:cs="宋体" w:hint="eastAsia"/>
        </w:rPr>
        <w:tab/>
        <w:t>同一类型</w:t>
      </w:r>
      <w:r w:rsidRPr="00354D98">
        <w:rPr>
          <w:rFonts w:hAnsi="宋体" w:cs="宋体" w:hint="eastAsia"/>
        </w:rPr>
        <w:tab/>
        <w:t>同一电流等级</w:t>
      </w:r>
      <w:r w:rsidRPr="00354D98">
        <w:rPr>
          <w:rFonts w:hAnsi="宋体" w:cs="宋体" w:hint="eastAsia"/>
        </w:rPr>
        <w:tab/>
        <w:t>不同类型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391</w:t>
      </w:r>
      <w:r w:rsidRPr="00354D98">
        <w:rPr>
          <w:rFonts w:hAnsi="宋体" w:cs="宋体" w:hint="eastAsia"/>
        </w:rPr>
        <w:tab/>
        <w:t>电气安规 “安全组织措施-工作票的填用” 5.3.5条规定，工作票可以由（   ）签发。</w:t>
      </w:r>
      <w:r w:rsidRPr="00354D98">
        <w:rPr>
          <w:rFonts w:hAnsi="宋体" w:cs="宋体" w:hint="eastAsia"/>
        </w:rPr>
        <w:tab/>
        <w:t>AB</w:t>
      </w:r>
      <w:r w:rsidRPr="00354D98">
        <w:rPr>
          <w:rFonts w:hAnsi="宋体" w:cs="宋体" w:hint="eastAsia"/>
        </w:rPr>
        <w:tab/>
        <w:t>设备运行维护单位</w:t>
      </w:r>
      <w:r w:rsidRPr="00354D98">
        <w:rPr>
          <w:rFonts w:hAnsi="宋体" w:cs="宋体" w:hint="eastAsia"/>
        </w:rPr>
        <w:tab/>
        <w:t>经设备运行维护单位审核合格并批准的其他单位</w:t>
      </w:r>
      <w:r w:rsidRPr="00354D98">
        <w:rPr>
          <w:rFonts w:hAnsi="宋体" w:cs="宋体" w:hint="eastAsia"/>
        </w:rPr>
        <w:tab/>
        <w:t>设备运行维修单位</w:t>
      </w:r>
      <w:r w:rsidRPr="00354D98">
        <w:rPr>
          <w:rFonts w:hAnsi="宋体" w:cs="宋体" w:hint="eastAsia"/>
        </w:rPr>
        <w:tab/>
        <w:t>设备储藏单位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392</w:t>
      </w:r>
      <w:r w:rsidRPr="00354D98">
        <w:rPr>
          <w:rFonts w:hAnsi="宋体" w:cs="宋体" w:hint="eastAsia"/>
        </w:rPr>
        <w:tab/>
        <w:t>电气安规 “安全组织措施-工作票的填用” 5.3.6条规定，工作票一式两份，需要交给（   ）人。</w:t>
      </w:r>
      <w:r w:rsidRPr="00354D98">
        <w:rPr>
          <w:rFonts w:hAnsi="宋体" w:cs="宋体" w:hint="eastAsia"/>
        </w:rPr>
        <w:tab/>
        <w:t>AD</w:t>
      </w:r>
      <w:r w:rsidRPr="00354D98">
        <w:rPr>
          <w:rFonts w:hAnsi="宋体" w:cs="宋体" w:hint="eastAsia"/>
        </w:rPr>
        <w:tab/>
        <w:t>工作负责人</w:t>
      </w:r>
      <w:r w:rsidRPr="00354D98">
        <w:rPr>
          <w:rFonts w:hAnsi="宋体" w:cs="宋体" w:hint="eastAsia"/>
        </w:rPr>
        <w:tab/>
        <w:t>工作监护人</w:t>
      </w:r>
      <w:r w:rsidRPr="00354D98">
        <w:rPr>
          <w:rFonts w:hAnsi="宋体" w:cs="宋体" w:hint="eastAsia"/>
        </w:rPr>
        <w:tab/>
        <w:t>工作专责人</w:t>
      </w:r>
      <w:r w:rsidRPr="00354D98">
        <w:rPr>
          <w:rFonts w:hAnsi="宋体" w:cs="宋体" w:hint="eastAsia"/>
        </w:rPr>
        <w:tab/>
        <w:t>工作许可人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393</w:t>
      </w:r>
      <w:r w:rsidRPr="00354D98">
        <w:rPr>
          <w:rFonts w:hAnsi="宋体" w:cs="宋体" w:hint="eastAsia"/>
        </w:rPr>
        <w:tab/>
        <w:t>电气安规 “安全组织措施-工作票的填用” 5.3.7条规定，一个工作负责人不应同时执行（   ）工作票。</w:t>
      </w:r>
      <w:r w:rsidRPr="00354D98">
        <w:rPr>
          <w:rFonts w:hAnsi="宋体" w:cs="宋体" w:hint="eastAsia"/>
        </w:rPr>
        <w:tab/>
        <w:t>ABCD</w:t>
      </w:r>
      <w:r w:rsidRPr="00354D98">
        <w:rPr>
          <w:rFonts w:hAnsi="宋体" w:cs="宋体" w:hint="eastAsia"/>
        </w:rPr>
        <w:tab/>
        <w:t>两张</w:t>
      </w:r>
      <w:r w:rsidRPr="00354D98">
        <w:rPr>
          <w:rFonts w:hAnsi="宋体" w:cs="宋体" w:hint="eastAsia"/>
        </w:rPr>
        <w:tab/>
        <w:t>三张</w:t>
      </w:r>
      <w:r w:rsidRPr="00354D98">
        <w:rPr>
          <w:rFonts w:hAnsi="宋体" w:cs="宋体" w:hint="eastAsia"/>
        </w:rPr>
        <w:tab/>
        <w:t>四张</w:t>
      </w:r>
      <w:r w:rsidRPr="00354D98">
        <w:rPr>
          <w:rFonts w:hAnsi="宋体" w:cs="宋体" w:hint="eastAsia"/>
        </w:rPr>
        <w:tab/>
        <w:t>五张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394</w:t>
      </w:r>
      <w:r w:rsidRPr="00354D98">
        <w:rPr>
          <w:rFonts w:hAnsi="宋体" w:cs="宋体" w:hint="eastAsia"/>
        </w:rPr>
        <w:tab/>
        <w:t>电气安规 “安全组织措施-工作票的填用” 5.3.8条规定，持线路工作票进入变电站进行（   ）等工作，应得到变电站工作许可人许可后方可开始工作。</w:t>
      </w:r>
      <w:r w:rsidRPr="00354D98">
        <w:rPr>
          <w:rFonts w:hAnsi="宋体" w:cs="宋体" w:hint="eastAsia"/>
        </w:rPr>
        <w:tab/>
        <w:t>AB</w:t>
      </w:r>
      <w:r w:rsidRPr="00354D98">
        <w:rPr>
          <w:rFonts w:hAnsi="宋体" w:cs="宋体" w:hint="eastAsia"/>
        </w:rPr>
        <w:tab/>
        <w:t>架空线路</w:t>
      </w:r>
      <w:r w:rsidRPr="00354D98">
        <w:rPr>
          <w:rFonts w:hAnsi="宋体" w:cs="宋体" w:hint="eastAsia"/>
        </w:rPr>
        <w:tab/>
        <w:t>电缆</w:t>
      </w:r>
      <w:r w:rsidRPr="00354D98">
        <w:rPr>
          <w:rFonts w:hAnsi="宋体" w:cs="宋体" w:hint="eastAsia"/>
        </w:rPr>
        <w:tab/>
        <w:t>变电</w:t>
      </w:r>
      <w:r w:rsidRPr="00354D98">
        <w:rPr>
          <w:rFonts w:hAnsi="宋体" w:cs="宋体" w:hint="eastAsia"/>
        </w:rPr>
        <w:tab/>
        <w:t>配电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395</w:t>
      </w:r>
      <w:r w:rsidRPr="00354D98">
        <w:rPr>
          <w:rFonts w:hAnsi="宋体" w:cs="宋体" w:hint="eastAsia"/>
        </w:rPr>
        <w:tab/>
        <w:t>电气安规 “安全组织措施-工作票的填用” 5.3.10条规定，变更（   ）时，应履行变更手续。</w:t>
      </w:r>
      <w:r w:rsidRPr="00354D98">
        <w:rPr>
          <w:rFonts w:hAnsi="宋体" w:cs="宋体" w:hint="eastAsia"/>
        </w:rPr>
        <w:tab/>
        <w:t>AB</w:t>
      </w:r>
      <w:r w:rsidRPr="00354D98">
        <w:rPr>
          <w:rFonts w:hAnsi="宋体" w:cs="宋体" w:hint="eastAsia"/>
        </w:rPr>
        <w:tab/>
        <w:t>工作班成员</w:t>
      </w:r>
      <w:r w:rsidRPr="00354D98">
        <w:rPr>
          <w:rFonts w:hAnsi="宋体" w:cs="宋体" w:hint="eastAsia"/>
        </w:rPr>
        <w:tab/>
        <w:t>工作负责人</w:t>
      </w:r>
      <w:r w:rsidRPr="00354D98">
        <w:rPr>
          <w:rFonts w:hAnsi="宋体" w:cs="宋体" w:hint="eastAsia"/>
        </w:rPr>
        <w:tab/>
        <w:t>工作许可人</w:t>
      </w:r>
      <w:r w:rsidRPr="00354D98">
        <w:rPr>
          <w:rFonts w:hAnsi="宋体" w:cs="宋体" w:hint="eastAsia"/>
        </w:rPr>
        <w:tab/>
        <w:t>工作监护人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396</w:t>
      </w:r>
      <w:r w:rsidRPr="00354D98">
        <w:rPr>
          <w:rFonts w:hAnsi="宋体" w:cs="宋体" w:hint="eastAsia"/>
        </w:rPr>
        <w:tab/>
        <w:t>电气安规 “安全组织措施-工作票的填用” 5.3.11条规定，在工作票停电范围内增加工作任务时，若无需变更安全措施范围，应由工作负责人征得（   ）同意，在原工作票上</w:t>
      </w:r>
      <w:r w:rsidRPr="00354D98">
        <w:rPr>
          <w:rFonts w:hAnsi="宋体" w:cs="宋体" w:hint="eastAsia"/>
        </w:rPr>
        <w:lastRenderedPageBreak/>
        <w:t>增填工作项目。</w:t>
      </w:r>
      <w:r w:rsidRPr="00354D98">
        <w:rPr>
          <w:rFonts w:hAnsi="宋体" w:cs="宋体" w:hint="eastAsia"/>
        </w:rPr>
        <w:tab/>
        <w:t>AD</w:t>
      </w:r>
      <w:r w:rsidRPr="00354D98">
        <w:rPr>
          <w:rFonts w:hAnsi="宋体" w:cs="宋体" w:hint="eastAsia"/>
        </w:rPr>
        <w:tab/>
        <w:t>工作许可人</w:t>
      </w:r>
      <w:r w:rsidRPr="00354D98">
        <w:rPr>
          <w:rFonts w:hAnsi="宋体" w:cs="宋体" w:hint="eastAsia"/>
        </w:rPr>
        <w:tab/>
        <w:t>工作监护人</w:t>
      </w:r>
      <w:r w:rsidRPr="00354D98">
        <w:rPr>
          <w:rFonts w:hAnsi="宋体" w:cs="宋体" w:hint="eastAsia"/>
        </w:rPr>
        <w:tab/>
        <w:t>工作专责人</w:t>
      </w:r>
      <w:r w:rsidRPr="00354D98">
        <w:rPr>
          <w:rFonts w:hAnsi="宋体" w:cs="宋体" w:hint="eastAsia"/>
        </w:rPr>
        <w:tab/>
        <w:t>工作票签发人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397</w:t>
      </w:r>
      <w:r w:rsidRPr="00354D98">
        <w:rPr>
          <w:rFonts w:hAnsi="宋体" w:cs="宋体" w:hint="eastAsia"/>
        </w:rPr>
        <w:tab/>
        <w:t>电气安规 “安全组织措施-工作票的填用” 5.3.12条规定，以下哪几种工作票的有效时间，以批准的检修计划工作时间为限，延期应办理手续。（   ）</w:t>
      </w:r>
      <w:r w:rsidRPr="00354D98">
        <w:rPr>
          <w:rFonts w:hAnsi="宋体" w:cs="宋体" w:hint="eastAsia"/>
        </w:rPr>
        <w:tab/>
        <w:t>ABC</w:t>
      </w:r>
      <w:r w:rsidRPr="00354D98">
        <w:rPr>
          <w:rFonts w:hAnsi="宋体" w:cs="宋体" w:hint="eastAsia"/>
        </w:rPr>
        <w:tab/>
        <w:t>电气第一种工作票</w:t>
      </w:r>
      <w:r w:rsidRPr="00354D98">
        <w:rPr>
          <w:rFonts w:hAnsi="宋体" w:cs="宋体" w:hint="eastAsia"/>
        </w:rPr>
        <w:tab/>
        <w:t>电气第二种工作票</w:t>
      </w:r>
      <w:r w:rsidRPr="00354D98">
        <w:rPr>
          <w:rFonts w:hAnsi="宋体" w:cs="宋体" w:hint="eastAsia"/>
        </w:rPr>
        <w:tab/>
        <w:t>电气带电作业工作票</w:t>
      </w:r>
      <w:r w:rsidRPr="00354D98">
        <w:rPr>
          <w:rFonts w:hAnsi="宋体" w:cs="宋体" w:hint="eastAsia"/>
        </w:rPr>
        <w:tab/>
        <w:t>紧急抢修单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398</w:t>
      </w:r>
      <w:r w:rsidRPr="00354D98">
        <w:rPr>
          <w:rFonts w:hAnsi="宋体" w:cs="宋体" w:hint="eastAsia"/>
        </w:rPr>
        <w:tab/>
        <w:t>电气安规 “安全组织措施-工作票所列人员的安全责任” 5.4.1条规定，以下对工作票签发人安全责任的说法中与安规一致的有（   ）。</w:t>
      </w:r>
      <w:r w:rsidRPr="00354D98">
        <w:rPr>
          <w:rFonts w:hAnsi="宋体" w:cs="宋体" w:hint="eastAsia"/>
        </w:rPr>
        <w:tab/>
        <w:t>ABD</w:t>
      </w:r>
      <w:r w:rsidRPr="00354D98">
        <w:rPr>
          <w:rFonts w:hAnsi="宋体" w:cs="宋体" w:hint="eastAsia"/>
        </w:rPr>
        <w:tab/>
        <w:t>工作票签发人要确认工作必要性和安全性。</w:t>
      </w:r>
      <w:r w:rsidRPr="00354D98">
        <w:rPr>
          <w:rFonts w:hAnsi="宋体" w:cs="宋体" w:hint="eastAsia"/>
        </w:rPr>
        <w:tab/>
        <w:t>工作票签发人要确认工作票上所填安全措施正确、完备。</w:t>
      </w:r>
      <w:r w:rsidRPr="00354D98">
        <w:rPr>
          <w:rFonts w:hAnsi="宋体" w:cs="宋体" w:hint="eastAsia"/>
        </w:rPr>
        <w:tab/>
        <w:t>工作票签发人要确认工作票所列安全措施正确、完备，符合现场实际条件，必要时予以补充。</w:t>
      </w:r>
      <w:r w:rsidRPr="00354D98">
        <w:rPr>
          <w:rFonts w:hAnsi="宋体" w:cs="宋体" w:hint="eastAsia"/>
        </w:rPr>
        <w:tab/>
        <w:t>工作票签发人要确认所派工作负责人和工作班人员适当、充足。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399</w:t>
      </w:r>
      <w:r w:rsidRPr="00354D98">
        <w:rPr>
          <w:rFonts w:hAnsi="宋体" w:cs="宋体" w:hint="eastAsia"/>
        </w:rPr>
        <w:tab/>
        <w:t>电气安规 “安全组织措施-工作票所列人员的安全责任” 5.4.2条规定，以下属于工作负责人(监护人)职责的有（   ）：</w:t>
      </w:r>
      <w:r w:rsidRPr="00354D98">
        <w:rPr>
          <w:rFonts w:hAnsi="宋体" w:cs="宋体" w:hint="eastAsia"/>
        </w:rPr>
        <w:tab/>
        <w:t>ABC</w:t>
      </w:r>
      <w:r w:rsidRPr="00354D98">
        <w:rPr>
          <w:rFonts w:hAnsi="宋体" w:cs="宋体" w:hint="eastAsia"/>
        </w:rPr>
        <w:tab/>
        <w:t>正确、安全地组织工作。</w:t>
      </w:r>
      <w:r w:rsidRPr="00354D98">
        <w:rPr>
          <w:rFonts w:hAnsi="宋体" w:cs="宋体" w:hint="eastAsia"/>
        </w:rPr>
        <w:tab/>
        <w:t>确认工作票所列安全措施正确、完备，符合现场实际条件，必要时予以补充。</w:t>
      </w:r>
      <w:r w:rsidRPr="00354D98">
        <w:rPr>
          <w:rFonts w:hAnsi="宋体" w:cs="宋体" w:hint="eastAsia"/>
        </w:rPr>
        <w:tab/>
        <w:t>工作前向工作班全体成员告知危险点，督促、监护工作班成员执行现场安全措施和技术措施。</w:t>
      </w:r>
      <w:r w:rsidRPr="00354D98">
        <w:rPr>
          <w:rFonts w:hAnsi="宋体" w:cs="宋体" w:hint="eastAsia"/>
        </w:rPr>
        <w:tab/>
        <w:t>确认工作必要性和安全性。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400</w:t>
      </w:r>
      <w:r w:rsidRPr="00354D98">
        <w:rPr>
          <w:rFonts w:hAnsi="宋体" w:cs="宋体" w:hint="eastAsia"/>
        </w:rPr>
        <w:tab/>
        <w:t>电气安规 “安全组织措施-工作票所列人员的安全责任” 5.4.3条规定，以下对工作许可人安全责任的说法与安规一致的有（   ）</w:t>
      </w:r>
      <w:r w:rsidRPr="00354D98">
        <w:rPr>
          <w:rFonts w:hAnsi="宋体" w:cs="宋体" w:hint="eastAsia"/>
        </w:rPr>
        <w:tab/>
        <w:t>ABC</w:t>
      </w:r>
      <w:r w:rsidRPr="00354D98">
        <w:rPr>
          <w:rFonts w:hAnsi="宋体" w:cs="宋体" w:hint="eastAsia"/>
        </w:rPr>
        <w:tab/>
        <w:t>确认工作票所列安全措施正确完备，符合现场条件。</w:t>
      </w:r>
      <w:r w:rsidRPr="00354D98">
        <w:rPr>
          <w:rFonts w:hAnsi="宋体" w:cs="宋体" w:hint="eastAsia"/>
        </w:rPr>
        <w:tab/>
        <w:t>确认工作现场布置的安全措施完善，确认检修设备无突然来电的危险。</w:t>
      </w:r>
      <w:r w:rsidRPr="00354D98">
        <w:rPr>
          <w:rFonts w:hAnsi="宋体" w:cs="宋体" w:hint="eastAsia"/>
        </w:rPr>
        <w:tab/>
        <w:t>对工作票所列内容有疑问，应向工作票签发人询间清楚，必要时应要求补充。</w:t>
      </w:r>
      <w:r w:rsidRPr="00354D98">
        <w:rPr>
          <w:rFonts w:hAnsi="宋体" w:cs="宋体" w:hint="eastAsia"/>
        </w:rPr>
        <w:tab/>
        <w:t>工作前向工作班全体成员告知危险点，督促、监护工作班成员执行现场安全措施和技术措施。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401</w:t>
      </w:r>
      <w:r w:rsidRPr="00354D98">
        <w:rPr>
          <w:rFonts w:hAnsi="宋体" w:cs="宋体" w:hint="eastAsia"/>
        </w:rPr>
        <w:tab/>
        <w:t>电气安规 “安全组织措施-工作票所列人员的安全责任” 5.4.4条规定，专责监护人工作前对被监护人员（   ）。</w:t>
      </w:r>
      <w:r w:rsidRPr="00354D98">
        <w:rPr>
          <w:rFonts w:hAnsi="宋体" w:cs="宋体" w:hint="eastAsia"/>
        </w:rPr>
        <w:tab/>
        <w:t>ABC</w:t>
      </w:r>
      <w:r w:rsidRPr="00354D98">
        <w:rPr>
          <w:rFonts w:hAnsi="宋体" w:cs="宋体" w:hint="eastAsia"/>
        </w:rPr>
        <w:tab/>
        <w:t>交待安全措施</w:t>
      </w:r>
      <w:r w:rsidRPr="00354D98">
        <w:rPr>
          <w:rFonts w:hAnsi="宋体" w:cs="宋体" w:hint="eastAsia"/>
        </w:rPr>
        <w:tab/>
        <w:t>告知危险点</w:t>
      </w:r>
      <w:r w:rsidRPr="00354D98">
        <w:rPr>
          <w:rFonts w:hAnsi="宋体" w:cs="宋体" w:hint="eastAsia"/>
        </w:rPr>
        <w:tab/>
        <w:t>告知安全注意事项</w:t>
      </w:r>
      <w:r w:rsidRPr="00354D98">
        <w:rPr>
          <w:rFonts w:hAnsi="宋体" w:cs="宋体" w:hint="eastAsia"/>
        </w:rPr>
        <w:tab/>
        <w:t>操作内容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402</w:t>
      </w:r>
      <w:r w:rsidRPr="00354D98">
        <w:rPr>
          <w:rFonts w:hAnsi="宋体" w:cs="宋体" w:hint="eastAsia"/>
        </w:rPr>
        <w:tab/>
        <w:t>电气安规 “安全组织措施-工作票所列人员的安全责任” 5.4.5条规定，工作班成员要（   ）。</w:t>
      </w:r>
      <w:r w:rsidRPr="00354D98">
        <w:rPr>
          <w:rFonts w:hAnsi="宋体" w:cs="宋体" w:hint="eastAsia"/>
        </w:rPr>
        <w:tab/>
        <w:t>ABCD</w:t>
      </w:r>
      <w:r w:rsidRPr="00354D98">
        <w:rPr>
          <w:rFonts w:hAnsi="宋体" w:cs="宋体" w:hint="eastAsia"/>
        </w:rPr>
        <w:tab/>
        <w:t>熟悉工作内容、工作流程</w:t>
      </w:r>
      <w:r w:rsidRPr="00354D98">
        <w:rPr>
          <w:rFonts w:hAnsi="宋体" w:cs="宋体" w:hint="eastAsia"/>
        </w:rPr>
        <w:tab/>
        <w:t>掌握安全措施</w:t>
      </w:r>
      <w:r w:rsidRPr="00354D98">
        <w:rPr>
          <w:rFonts w:hAnsi="宋体" w:cs="宋体" w:hint="eastAsia"/>
        </w:rPr>
        <w:tab/>
        <w:t>明确工作中的危险点</w:t>
      </w:r>
      <w:r w:rsidRPr="00354D98">
        <w:rPr>
          <w:rFonts w:hAnsi="宋体" w:cs="宋体" w:hint="eastAsia"/>
        </w:rPr>
        <w:tab/>
        <w:t>履行确认手续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403</w:t>
      </w:r>
      <w:r w:rsidRPr="00354D98">
        <w:rPr>
          <w:rFonts w:hAnsi="宋体" w:cs="宋体" w:hint="eastAsia"/>
        </w:rPr>
        <w:tab/>
        <w:t>电气安规 “安全组织措施-工作许可” 5.5.1条规定，工作许可人在完成施工作业现场的安全措施后，还应完成以下手续（   ）。</w:t>
      </w:r>
      <w:r w:rsidRPr="00354D98">
        <w:rPr>
          <w:rFonts w:hAnsi="宋体" w:cs="宋体" w:hint="eastAsia"/>
        </w:rPr>
        <w:tab/>
        <w:t>ABC</w:t>
      </w:r>
      <w:r w:rsidRPr="00354D98">
        <w:rPr>
          <w:rFonts w:hAnsi="宋体" w:cs="宋体" w:hint="eastAsia"/>
        </w:rPr>
        <w:tab/>
        <w:t>会同工作负责人到现场再次检查所做的安全措施。</w:t>
      </w:r>
      <w:r w:rsidRPr="00354D98">
        <w:rPr>
          <w:rFonts w:hAnsi="宋体" w:cs="宋体" w:hint="eastAsia"/>
        </w:rPr>
        <w:tab/>
        <w:t>对工作负责人指明带电设备的位置和注意事项。</w:t>
      </w:r>
      <w:r w:rsidRPr="00354D98">
        <w:rPr>
          <w:rFonts w:hAnsi="宋体" w:cs="宋体" w:hint="eastAsia"/>
        </w:rPr>
        <w:tab/>
        <w:t>会同工作负责人在工作票上分别确认、签名。</w:t>
      </w:r>
      <w:r w:rsidRPr="00354D98">
        <w:rPr>
          <w:rFonts w:hAnsi="宋体" w:cs="宋体" w:hint="eastAsia"/>
        </w:rPr>
        <w:tab/>
        <w:t>正确使用安全工器具和劳动防护用品。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404</w:t>
      </w:r>
      <w:r w:rsidRPr="00354D98">
        <w:rPr>
          <w:rFonts w:hAnsi="宋体" w:cs="宋体" w:hint="eastAsia"/>
        </w:rPr>
        <w:tab/>
        <w:t>电气安规 “安全组织措施-工作许可” 5.5.2条规定，工作许可后，（   ）任何一方不应擅自变更安全措施。</w:t>
      </w:r>
      <w:r w:rsidRPr="00354D98">
        <w:rPr>
          <w:rFonts w:hAnsi="宋体" w:cs="宋体" w:hint="eastAsia"/>
        </w:rPr>
        <w:tab/>
        <w:t>AB</w:t>
      </w:r>
      <w:r w:rsidRPr="00354D98">
        <w:rPr>
          <w:rFonts w:hAnsi="宋体" w:cs="宋体" w:hint="eastAsia"/>
        </w:rPr>
        <w:tab/>
        <w:t>工作负责人</w:t>
      </w:r>
      <w:r w:rsidRPr="00354D98">
        <w:rPr>
          <w:rFonts w:hAnsi="宋体" w:cs="宋体" w:hint="eastAsia"/>
        </w:rPr>
        <w:tab/>
        <w:t>工作许可人</w:t>
      </w:r>
      <w:r w:rsidRPr="00354D98">
        <w:rPr>
          <w:rFonts w:hAnsi="宋体" w:cs="宋体" w:hint="eastAsia"/>
        </w:rPr>
        <w:tab/>
        <w:t>工作票签发人</w:t>
      </w:r>
      <w:r w:rsidRPr="00354D98">
        <w:rPr>
          <w:rFonts w:hAnsi="宋体" w:cs="宋体" w:hint="eastAsia"/>
        </w:rPr>
        <w:tab/>
        <w:t>工作调度人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405</w:t>
      </w:r>
      <w:r w:rsidRPr="00354D98">
        <w:rPr>
          <w:rFonts w:hAnsi="宋体" w:cs="宋体" w:hint="eastAsia"/>
        </w:rPr>
        <w:tab/>
        <w:t>电气安规 “安全组织措施-工作许可” 5.5.3条规定，带电作业工作负责人在带电作业工作开始前，应与（   ）联系并履行有关许可手续，带电作业结束后应及时汇报。</w:t>
      </w:r>
      <w:r w:rsidRPr="00354D98">
        <w:rPr>
          <w:rFonts w:hAnsi="宋体" w:cs="宋体" w:hint="eastAsia"/>
        </w:rPr>
        <w:tab/>
        <w:t>AB</w:t>
      </w:r>
      <w:r w:rsidRPr="00354D98">
        <w:rPr>
          <w:rFonts w:hAnsi="宋体" w:cs="宋体" w:hint="eastAsia"/>
        </w:rPr>
        <w:tab/>
        <w:t>设备运行维护单位</w:t>
      </w:r>
      <w:r w:rsidRPr="00354D98">
        <w:rPr>
          <w:rFonts w:hAnsi="宋体" w:cs="宋体" w:hint="eastAsia"/>
        </w:rPr>
        <w:tab/>
        <w:t>值班调度员</w:t>
      </w:r>
      <w:r w:rsidRPr="00354D98">
        <w:rPr>
          <w:rFonts w:hAnsi="宋体" w:cs="宋体" w:hint="eastAsia"/>
        </w:rPr>
        <w:tab/>
        <w:t>工作票签发人</w:t>
      </w:r>
      <w:r w:rsidRPr="00354D98">
        <w:rPr>
          <w:rFonts w:hAnsi="宋体" w:cs="宋体" w:hint="eastAsia"/>
        </w:rPr>
        <w:tab/>
        <w:t>工作监护人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406</w:t>
      </w:r>
      <w:r w:rsidRPr="00354D98">
        <w:rPr>
          <w:rFonts w:hAnsi="宋体" w:cs="宋体" w:hint="eastAsia"/>
        </w:rPr>
        <w:tab/>
        <w:t>电气安规 “安全组织措施-工作监护” 5.6.1条规定，工作许可后，（   ）应向工作班成员交待工作内容和现场安全措施。工作班成员履行确认手续后方可开始工作。</w:t>
      </w:r>
      <w:r w:rsidRPr="00354D98">
        <w:rPr>
          <w:rFonts w:hAnsi="宋体" w:cs="宋体" w:hint="eastAsia"/>
        </w:rPr>
        <w:tab/>
        <w:t>AB</w:t>
      </w:r>
      <w:r w:rsidRPr="00354D98">
        <w:rPr>
          <w:rFonts w:hAnsi="宋体" w:cs="宋体" w:hint="eastAsia"/>
        </w:rPr>
        <w:tab/>
        <w:t>工作负责人</w:t>
      </w:r>
      <w:r w:rsidRPr="00354D98">
        <w:rPr>
          <w:rFonts w:hAnsi="宋体" w:cs="宋体" w:hint="eastAsia"/>
        </w:rPr>
        <w:tab/>
        <w:t>专责监护人</w:t>
      </w:r>
      <w:r w:rsidRPr="00354D98">
        <w:rPr>
          <w:rFonts w:hAnsi="宋体" w:cs="宋体" w:hint="eastAsia"/>
        </w:rPr>
        <w:tab/>
        <w:t>工作许可人</w:t>
      </w:r>
      <w:r w:rsidRPr="00354D98">
        <w:rPr>
          <w:rFonts w:hAnsi="宋体" w:cs="宋体" w:hint="eastAsia"/>
        </w:rPr>
        <w:tab/>
        <w:t>工作票签发人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lastRenderedPageBreak/>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407</w:t>
      </w:r>
      <w:r w:rsidRPr="00354D98">
        <w:rPr>
          <w:rFonts w:hAnsi="宋体" w:cs="宋体" w:hint="eastAsia"/>
        </w:rPr>
        <w:tab/>
        <w:t>电气安规 “安全组织措施-工作监护” 5.6.1条规定，工作许可后，工作负责人、专责监护人应向工作班成员交待（   ）。工作班成员履行确认手续后方可开始工作。</w:t>
      </w:r>
      <w:r w:rsidRPr="00354D98">
        <w:rPr>
          <w:rFonts w:hAnsi="宋体" w:cs="宋体" w:hint="eastAsia"/>
        </w:rPr>
        <w:tab/>
        <w:t>AD</w:t>
      </w:r>
      <w:r w:rsidRPr="00354D98">
        <w:rPr>
          <w:rFonts w:hAnsi="宋体" w:cs="宋体" w:hint="eastAsia"/>
        </w:rPr>
        <w:tab/>
        <w:t>工作内容</w:t>
      </w:r>
      <w:r w:rsidRPr="00354D98">
        <w:rPr>
          <w:rFonts w:hAnsi="宋体" w:cs="宋体" w:hint="eastAsia"/>
        </w:rPr>
        <w:tab/>
        <w:t>工作现场</w:t>
      </w:r>
      <w:r w:rsidRPr="00354D98">
        <w:rPr>
          <w:rFonts w:hAnsi="宋体" w:cs="宋体" w:hint="eastAsia"/>
        </w:rPr>
        <w:tab/>
        <w:t>工作流程</w:t>
      </w:r>
      <w:r w:rsidRPr="00354D98">
        <w:rPr>
          <w:rFonts w:hAnsi="宋体" w:cs="宋体" w:hint="eastAsia"/>
        </w:rPr>
        <w:tab/>
        <w:t>现场安全措施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408</w:t>
      </w:r>
      <w:r w:rsidRPr="00354D98">
        <w:rPr>
          <w:rFonts w:hAnsi="宋体" w:cs="宋体" w:hint="eastAsia"/>
        </w:rPr>
        <w:tab/>
        <w:t>电气安规 “安全组织措施-工作监护” 5.6.2条规定，（   ）应始终在工作现场，对工作班成员进行监护。</w:t>
      </w:r>
      <w:r w:rsidRPr="00354D98">
        <w:rPr>
          <w:rFonts w:hAnsi="宋体" w:cs="宋体" w:hint="eastAsia"/>
        </w:rPr>
        <w:tab/>
        <w:t>AB</w:t>
      </w:r>
      <w:r w:rsidRPr="00354D98">
        <w:rPr>
          <w:rFonts w:hAnsi="宋体" w:cs="宋体" w:hint="eastAsia"/>
        </w:rPr>
        <w:tab/>
        <w:t>工作负责人</w:t>
      </w:r>
      <w:r w:rsidRPr="00354D98">
        <w:rPr>
          <w:rFonts w:hAnsi="宋体" w:cs="宋体" w:hint="eastAsia"/>
        </w:rPr>
        <w:tab/>
        <w:t>专责监护人</w:t>
      </w:r>
      <w:r w:rsidRPr="00354D98">
        <w:rPr>
          <w:rFonts w:hAnsi="宋体" w:cs="宋体" w:hint="eastAsia"/>
        </w:rPr>
        <w:tab/>
        <w:t>工作许可人</w:t>
      </w:r>
      <w:r w:rsidRPr="00354D98">
        <w:rPr>
          <w:rFonts w:hAnsi="宋体" w:cs="宋体" w:hint="eastAsia"/>
        </w:rPr>
        <w:tab/>
        <w:t>工作票签发人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409</w:t>
      </w:r>
      <w:r w:rsidRPr="00354D98">
        <w:rPr>
          <w:rFonts w:hAnsi="宋体" w:cs="宋体" w:hint="eastAsia"/>
        </w:rPr>
        <w:tab/>
        <w:t>电气安规 “安全组织措施-工作监护” 5.6.2条规定，工作负责人在全部停电时，可参加工作班工作；部分停电时，只有在同时满足（   ）情况下，方可参加工作。</w:t>
      </w:r>
      <w:r w:rsidRPr="00354D98">
        <w:rPr>
          <w:rFonts w:hAnsi="宋体" w:cs="宋体" w:hint="eastAsia"/>
        </w:rPr>
        <w:tab/>
        <w:t>ABC</w:t>
      </w:r>
      <w:r w:rsidRPr="00354D98">
        <w:rPr>
          <w:rFonts w:hAnsi="宋体" w:cs="宋体" w:hint="eastAsia"/>
        </w:rPr>
        <w:tab/>
        <w:t>安全措施可靠</w:t>
      </w:r>
      <w:r w:rsidRPr="00354D98">
        <w:rPr>
          <w:rFonts w:hAnsi="宋体" w:cs="宋体" w:hint="eastAsia"/>
        </w:rPr>
        <w:tab/>
        <w:t>人员集中在一个工作地点</w:t>
      </w:r>
      <w:r w:rsidRPr="00354D98">
        <w:rPr>
          <w:rFonts w:hAnsi="宋体" w:cs="宋体" w:hint="eastAsia"/>
        </w:rPr>
        <w:tab/>
        <w:t>不致误碰有电部分</w:t>
      </w:r>
      <w:r w:rsidRPr="00354D98">
        <w:rPr>
          <w:rFonts w:hAnsi="宋体" w:cs="宋体" w:hint="eastAsia"/>
        </w:rPr>
        <w:tab/>
        <w:t>操作内容安全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410</w:t>
      </w:r>
      <w:r w:rsidRPr="00354D98">
        <w:rPr>
          <w:rFonts w:hAnsi="宋体" w:cs="宋体" w:hint="eastAsia"/>
        </w:rPr>
        <w:tab/>
        <w:t>电气安规 “安全组织措施-工作间断、转移和终结” 5.7.2条规定，在工作间断期间，若有紧急需要，运行人员可在工作票未交回的情况下合闸送电，但应先通知工作负责人，在得到工作班全体人员（   ）后方可执行。</w:t>
      </w:r>
      <w:r w:rsidRPr="00354D98">
        <w:rPr>
          <w:rFonts w:hAnsi="宋体" w:cs="宋体" w:hint="eastAsia"/>
        </w:rPr>
        <w:tab/>
        <w:t>ABC</w:t>
      </w:r>
      <w:r w:rsidRPr="00354D98">
        <w:rPr>
          <w:rFonts w:hAnsi="宋体" w:cs="宋体" w:hint="eastAsia"/>
        </w:rPr>
        <w:tab/>
        <w:t>已离开工作地点</w:t>
      </w:r>
      <w:r w:rsidRPr="00354D98">
        <w:rPr>
          <w:rFonts w:hAnsi="宋体" w:cs="宋体" w:hint="eastAsia"/>
        </w:rPr>
        <w:tab/>
        <w:t>可送电的答复</w:t>
      </w:r>
      <w:r w:rsidRPr="00354D98">
        <w:rPr>
          <w:rFonts w:hAnsi="宋体" w:cs="宋体" w:hint="eastAsia"/>
        </w:rPr>
        <w:tab/>
        <w:t>采取必要措施</w:t>
      </w:r>
      <w:r w:rsidRPr="00354D98">
        <w:rPr>
          <w:rFonts w:hAnsi="宋体" w:cs="宋体" w:hint="eastAsia"/>
        </w:rPr>
        <w:tab/>
        <w:t>整理工具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411</w:t>
      </w:r>
      <w:r w:rsidRPr="00354D98">
        <w:rPr>
          <w:rFonts w:hAnsi="宋体" w:cs="宋体" w:hint="eastAsia"/>
        </w:rPr>
        <w:tab/>
        <w:t>电气安规 “安全组织措施-工作间断、转移和终结” 5.7.3条规定，检修工作结束以前，若需将设备试加工作电压，应按以下要求进行：（   ）</w:t>
      </w:r>
      <w:r w:rsidRPr="00354D98">
        <w:rPr>
          <w:rFonts w:hAnsi="宋体" w:cs="宋体" w:hint="eastAsia"/>
        </w:rPr>
        <w:tab/>
        <w:t>ABC</w:t>
      </w:r>
      <w:r w:rsidRPr="00354D98">
        <w:rPr>
          <w:rFonts w:hAnsi="宋体" w:cs="宋体" w:hint="eastAsia"/>
        </w:rPr>
        <w:tab/>
        <w:t>全体工作人员撤离工作地点。</w:t>
      </w:r>
      <w:r w:rsidRPr="00354D98">
        <w:rPr>
          <w:rFonts w:hAnsi="宋体" w:cs="宋体" w:hint="eastAsia"/>
        </w:rPr>
        <w:tab/>
        <w:t>收回该系统的所有工作票，拆除临时遮栏、接地线和标示牌，恢复常设遮栏。</w:t>
      </w:r>
      <w:r w:rsidRPr="00354D98">
        <w:rPr>
          <w:rFonts w:hAnsi="宋体" w:cs="宋体" w:hint="eastAsia"/>
        </w:rPr>
        <w:tab/>
        <w:t>应在工作负责人和运行人员全面检查无误后，由运行人员进行加压试验。</w:t>
      </w:r>
      <w:r w:rsidRPr="00354D98">
        <w:rPr>
          <w:rFonts w:hAnsi="宋体" w:cs="宋体" w:hint="eastAsia"/>
        </w:rPr>
        <w:tab/>
        <w:t>加压试验由检修人员进行操作。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412</w:t>
      </w:r>
      <w:r w:rsidRPr="00354D98">
        <w:rPr>
          <w:rFonts w:hAnsi="宋体" w:cs="宋体" w:hint="eastAsia"/>
        </w:rPr>
        <w:tab/>
        <w:t>电气安规 “安全组织措施-工作间断、转移和终结” 5.7.4条规定，在同一电气连接部分依次在几个工作地点转移工作时，工作负责人应向工作人员交待（   ）。</w:t>
      </w:r>
      <w:r w:rsidRPr="00354D98">
        <w:rPr>
          <w:rFonts w:hAnsi="宋体" w:cs="宋体" w:hint="eastAsia"/>
        </w:rPr>
        <w:tab/>
        <w:t>ABC</w:t>
      </w:r>
      <w:r w:rsidRPr="00354D98">
        <w:rPr>
          <w:rFonts w:hAnsi="宋体" w:cs="宋体" w:hint="eastAsia"/>
        </w:rPr>
        <w:tab/>
        <w:t>带电范围</w:t>
      </w:r>
      <w:r w:rsidRPr="00354D98">
        <w:rPr>
          <w:rFonts w:hAnsi="宋体" w:cs="宋体" w:hint="eastAsia"/>
        </w:rPr>
        <w:tab/>
        <w:t>安全措施</w:t>
      </w:r>
      <w:r w:rsidRPr="00354D98">
        <w:rPr>
          <w:rFonts w:hAnsi="宋体" w:cs="宋体" w:hint="eastAsia"/>
        </w:rPr>
        <w:tab/>
        <w:t>注意事项</w:t>
      </w:r>
      <w:r w:rsidRPr="00354D98">
        <w:rPr>
          <w:rFonts w:hAnsi="宋体" w:cs="宋体" w:hint="eastAsia"/>
        </w:rPr>
        <w:tab/>
        <w:t>工作性质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413</w:t>
      </w:r>
      <w:r w:rsidRPr="00354D98">
        <w:rPr>
          <w:rFonts w:hAnsi="宋体" w:cs="宋体" w:hint="eastAsia"/>
        </w:rPr>
        <w:tab/>
        <w:t>电气安规 “安全组织措施-工作间断、转移和终结” 5.7.5条规定，全部工作完毕后，以下与安规说法一致的有(   )</w:t>
      </w:r>
      <w:r w:rsidRPr="00354D98">
        <w:rPr>
          <w:rFonts w:hAnsi="宋体" w:cs="宋体" w:hint="eastAsia"/>
        </w:rPr>
        <w:tab/>
        <w:t>ABCD</w:t>
      </w:r>
      <w:r w:rsidRPr="00354D98">
        <w:rPr>
          <w:rFonts w:hAnsi="宋体" w:cs="宋体" w:hint="eastAsia"/>
        </w:rPr>
        <w:tab/>
        <w:t>工作负责人应向运行人员交待所修项目状况、试验结果、发现的间题和未处理的问题等。</w:t>
      </w:r>
      <w:r w:rsidRPr="00354D98">
        <w:rPr>
          <w:rFonts w:hAnsi="宋体" w:cs="宋体" w:hint="eastAsia"/>
        </w:rPr>
        <w:tab/>
        <w:t>工作负责人与运行人员共同检查设备状况、状态</w:t>
      </w:r>
      <w:r w:rsidRPr="00354D98">
        <w:rPr>
          <w:rFonts w:hAnsi="宋体" w:cs="宋体" w:hint="eastAsia"/>
        </w:rPr>
        <w:tab/>
        <w:t>在工作票上填明工作结束时间</w:t>
      </w:r>
      <w:r w:rsidRPr="00354D98">
        <w:rPr>
          <w:rFonts w:hAnsi="宋体" w:cs="宋体" w:hint="eastAsia"/>
        </w:rPr>
        <w:tab/>
        <w:t>工作负责人和运行人员经双方签名后表示工作票终结。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414</w:t>
      </w:r>
      <w:r w:rsidRPr="00354D98">
        <w:rPr>
          <w:rFonts w:hAnsi="宋体" w:cs="宋体" w:hint="eastAsia"/>
        </w:rPr>
        <w:tab/>
        <w:t>电气安规 “安全组织措施-工作间断、转移和终结” 5.7.6条规定，除5.7.2给出的规定外，只有在同一停电系统的所有工作票都已终结，并得到（   ）的许可指令后，方可合闸送电。</w:t>
      </w:r>
      <w:r w:rsidRPr="00354D98">
        <w:rPr>
          <w:rFonts w:hAnsi="宋体" w:cs="宋体" w:hint="eastAsia"/>
        </w:rPr>
        <w:tab/>
        <w:t>AB</w:t>
      </w:r>
      <w:r w:rsidRPr="00354D98">
        <w:rPr>
          <w:rFonts w:hAnsi="宋体" w:cs="宋体" w:hint="eastAsia"/>
        </w:rPr>
        <w:tab/>
        <w:t>值班调度员</w:t>
      </w:r>
      <w:r w:rsidRPr="00354D98">
        <w:rPr>
          <w:rFonts w:hAnsi="宋体" w:cs="宋体" w:hint="eastAsia"/>
        </w:rPr>
        <w:tab/>
        <w:t>运行值班员</w:t>
      </w:r>
      <w:r w:rsidRPr="00354D98">
        <w:rPr>
          <w:rFonts w:hAnsi="宋体" w:cs="宋体" w:hint="eastAsia"/>
        </w:rPr>
        <w:tab/>
        <w:t>工作许可人</w:t>
      </w:r>
      <w:r w:rsidRPr="00354D98">
        <w:rPr>
          <w:rFonts w:hAnsi="宋体" w:cs="宋体" w:hint="eastAsia"/>
        </w:rPr>
        <w:tab/>
        <w:t>工作负责人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415</w:t>
      </w:r>
      <w:r w:rsidRPr="00354D98">
        <w:rPr>
          <w:rFonts w:hAnsi="宋体" w:cs="宋体" w:hint="eastAsia"/>
        </w:rPr>
        <w:tab/>
        <w:t>电气安规 “安全技术措施-一般要求” 6.1.1条规定，在电气设备上工作，应有（   ）、悬挂标示牌和装设遮栏(围栏)等保证安全的技术措施。</w:t>
      </w:r>
      <w:r w:rsidRPr="00354D98">
        <w:rPr>
          <w:rFonts w:hAnsi="宋体" w:cs="宋体" w:hint="eastAsia"/>
        </w:rPr>
        <w:tab/>
        <w:t>ABD</w:t>
      </w:r>
      <w:r w:rsidRPr="00354D98">
        <w:rPr>
          <w:rFonts w:hAnsi="宋体" w:cs="宋体" w:hint="eastAsia"/>
        </w:rPr>
        <w:tab/>
        <w:t>停电</w:t>
      </w:r>
      <w:r w:rsidRPr="00354D98">
        <w:rPr>
          <w:rFonts w:hAnsi="宋体" w:cs="宋体" w:hint="eastAsia"/>
        </w:rPr>
        <w:tab/>
        <w:t>验电</w:t>
      </w:r>
      <w:r w:rsidRPr="00354D98">
        <w:rPr>
          <w:rFonts w:hAnsi="宋体" w:cs="宋体" w:hint="eastAsia"/>
        </w:rPr>
        <w:tab/>
        <w:t>系安全带</w:t>
      </w:r>
      <w:r w:rsidRPr="00354D98">
        <w:rPr>
          <w:rFonts w:hAnsi="宋体" w:cs="宋体" w:hint="eastAsia"/>
        </w:rPr>
        <w:tab/>
        <w:t>装设接地线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416</w:t>
      </w:r>
      <w:r w:rsidRPr="00354D98">
        <w:rPr>
          <w:rFonts w:hAnsi="宋体" w:cs="宋体" w:hint="eastAsia"/>
        </w:rPr>
        <w:tab/>
        <w:t>电气安规 “安全技术措施-一般要求” 6.1.2条规定，在电气设备上工作，保证安全的技术措施由（   ）执行。</w:t>
      </w:r>
      <w:r w:rsidRPr="00354D98">
        <w:rPr>
          <w:rFonts w:hAnsi="宋体" w:cs="宋体" w:hint="eastAsia"/>
        </w:rPr>
        <w:tab/>
        <w:t>BD</w:t>
      </w:r>
      <w:r w:rsidRPr="00354D98">
        <w:rPr>
          <w:rFonts w:hAnsi="宋体" w:cs="宋体" w:hint="eastAsia"/>
        </w:rPr>
        <w:tab/>
        <w:t>检修人员</w:t>
      </w:r>
      <w:r w:rsidRPr="00354D98">
        <w:rPr>
          <w:rFonts w:hAnsi="宋体" w:cs="宋体" w:hint="eastAsia"/>
        </w:rPr>
        <w:tab/>
        <w:t>运行人员</w:t>
      </w:r>
      <w:r w:rsidRPr="00354D98">
        <w:rPr>
          <w:rFonts w:hAnsi="宋体" w:cs="宋体" w:hint="eastAsia"/>
        </w:rPr>
        <w:tab/>
        <w:t>技术人员</w:t>
      </w:r>
      <w:r w:rsidRPr="00354D98">
        <w:rPr>
          <w:rFonts w:hAnsi="宋体" w:cs="宋体" w:hint="eastAsia"/>
        </w:rPr>
        <w:tab/>
        <w:t>有操作资格的人员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417</w:t>
      </w:r>
      <w:r w:rsidRPr="00354D98">
        <w:rPr>
          <w:rFonts w:hAnsi="宋体" w:cs="宋体" w:hint="eastAsia"/>
        </w:rPr>
        <w:tab/>
        <w:t>电气安规 “安全技术措施-一般要求” 6.1.3条规定，下列说法与安规一致的有（   ）。</w:t>
      </w:r>
      <w:r w:rsidRPr="00354D98">
        <w:rPr>
          <w:rFonts w:hAnsi="宋体" w:cs="宋体" w:hint="eastAsia"/>
        </w:rPr>
        <w:tab/>
        <w:t>ABC</w:t>
      </w:r>
      <w:r w:rsidRPr="00354D98">
        <w:rPr>
          <w:rFonts w:hAnsi="宋体" w:cs="宋体" w:hint="eastAsia"/>
        </w:rPr>
        <w:tab/>
        <w:t>绝缘手套工频耐压试验周期为半年</w:t>
      </w:r>
      <w:r w:rsidRPr="00354D98">
        <w:rPr>
          <w:rFonts w:hAnsi="宋体" w:cs="宋体" w:hint="eastAsia"/>
        </w:rPr>
        <w:tab/>
        <w:t>绝缘靴工频耐压试验周期为半年</w:t>
      </w:r>
      <w:r w:rsidRPr="00354D98">
        <w:rPr>
          <w:rFonts w:hAnsi="宋体" w:cs="宋体" w:hint="eastAsia"/>
        </w:rPr>
        <w:tab/>
        <w:t>绝缘胶垫工频耐压试验周期为一年</w:t>
      </w:r>
      <w:r w:rsidRPr="00354D98">
        <w:rPr>
          <w:rFonts w:hAnsi="宋体" w:cs="宋体" w:hint="eastAsia"/>
        </w:rPr>
        <w:tab/>
        <w:t>绝缘杆工频耐压试验周期为两年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418</w:t>
      </w:r>
      <w:r w:rsidRPr="00354D98">
        <w:rPr>
          <w:rFonts w:hAnsi="宋体" w:cs="宋体" w:hint="eastAsia"/>
        </w:rPr>
        <w:tab/>
        <w:t>电气安规 “安全技术措施-停电” 6.2.1条规定，符合下列情况之一的设备应停电（   ）</w:t>
      </w:r>
      <w:r w:rsidRPr="00354D98">
        <w:rPr>
          <w:rFonts w:hAnsi="宋体" w:cs="宋体" w:hint="eastAsia"/>
        </w:rPr>
        <w:lastRenderedPageBreak/>
        <w:tab/>
        <w:t>ABCD</w:t>
      </w:r>
      <w:r w:rsidRPr="00354D98">
        <w:rPr>
          <w:rFonts w:hAnsi="宋体" w:cs="宋体" w:hint="eastAsia"/>
        </w:rPr>
        <w:tab/>
        <w:t>检修设备；</w:t>
      </w:r>
      <w:r w:rsidRPr="00354D98">
        <w:rPr>
          <w:rFonts w:hAnsi="宋体" w:cs="宋体" w:hint="eastAsia"/>
        </w:rPr>
        <w:tab/>
        <w:t>与工作人员在工作中的距离小于表2“人员工作中与设备带电部分的安全距离”规定的设备；</w:t>
      </w:r>
      <w:r w:rsidRPr="00354D98">
        <w:rPr>
          <w:rFonts w:hAnsi="宋体" w:cs="宋体" w:hint="eastAsia"/>
        </w:rPr>
        <w:tab/>
        <w:t>工作人员与35 kV及以下设备的距离大于表2“人员工作中与设备带电部分的安全距离”规定的安全距离，但小于表1“设备不停电时的安全距离”规定的安全距离，同时又无绝缘隔板、安全遮栏等措施的设备；</w:t>
      </w:r>
      <w:r w:rsidRPr="00354D98">
        <w:rPr>
          <w:rFonts w:hAnsi="宋体" w:cs="宋体" w:hint="eastAsia"/>
        </w:rPr>
        <w:tab/>
        <w:t>带电部分邻近工作人员，且无可靠安全措施的设备；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419</w:t>
      </w:r>
      <w:r w:rsidRPr="00354D98">
        <w:rPr>
          <w:rFonts w:hAnsi="宋体" w:cs="宋体" w:hint="eastAsia"/>
        </w:rPr>
        <w:tab/>
        <w:t>电气安规 “安全技术措施-停电” 6.2.2条规定，停电设备的各端应有明显的断开点，或应有能反映设备运行状态的（   ）等指示，不应在只经断路器断开电源的设备上工作。</w:t>
      </w:r>
      <w:r w:rsidRPr="00354D98">
        <w:rPr>
          <w:rFonts w:hAnsi="宋体" w:cs="宋体" w:hint="eastAsia"/>
        </w:rPr>
        <w:tab/>
        <w:t>AC</w:t>
      </w:r>
      <w:r w:rsidRPr="00354D98">
        <w:rPr>
          <w:rFonts w:hAnsi="宋体" w:cs="宋体" w:hint="eastAsia"/>
        </w:rPr>
        <w:tab/>
        <w:t>电气</w:t>
      </w:r>
      <w:r w:rsidRPr="00354D98">
        <w:rPr>
          <w:rFonts w:hAnsi="宋体" w:cs="宋体" w:hint="eastAsia"/>
        </w:rPr>
        <w:tab/>
        <w:t>电力</w:t>
      </w:r>
      <w:r w:rsidRPr="00354D98">
        <w:rPr>
          <w:rFonts w:hAnsi="宋体" w:cs="宋体" w:hint="eastAsia"/>
        </w:rPr>
        <w:tab/>
        <w:t>机械</w:t>
      </w:r>
      <w:r w:rsidRPr="00354D98">
        <w:rPr>
          <w:rFonts w:hAnsi="宋体" w:cs="宋体" w:hint="eastAsia"/>
        </w:rPr>
        <w:tab/>
        <w:t>物理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420</w:t>
      </w:r>
      <w:r w:rsidRPr="00354D98">
        <w:rPr>
          <w:rFonts w:hAnsi="宋体" w:cs="宋体" w:hint="eastAsia"/>
        </w:rPr>
        <w:tab/>
        <w:t>电气安规 “安全技术措施-停电” 6.2.4条规定，停电操作时，高压开关柜的手车开关应拉至的位置有（   ）。</w:t>
      </w:r>
      <w:r w:rsidRPr="00354D98">
        <w:rPr>
          <w:rFonts w:hAnsi="宋体" w:cs="宋体" w:hint="eastAsia"/>
        </w:rPr>
        <w:tab/>
        <w:t>AB</w:t>
      </w:r>
      <w:r w:rsidRPr="00354D98">
        <w:rPr>
          <w:rFonts w:hAnsi="宋体" w:cs="宋体" w:hint="eastAsia"/>
        </w:rPr>
        <w:tab/>
        <w:t>“试验”</w:t>
      </w:r>
      <w:r w:rsidRPr="00354D98">
        <w:rPr>
          <w:rFonts w:hAnsi="宋体" w:cs="宋体" w:hint="eastAsia"/>
        </w:rPr>
        <w:tab/>
        <w:t>“检修”</w:t>
      </w:r>
      <w:r w:rsidRPr="00354D98">
        <w:rPr>
          <w:rFonts w:hAnsi="宋体" w:cs="宋体" w:hint="eastAsia"/>
        </w:rPr>
        <w:tab/>
        <w:t>“维护”</w:t>
      </w:r>
      <w:r w:rsidRPr="00354D98">
        <w:rPr>
          <w:rFonts w:hAnsi="宋体" w:cs="宋体" w:hint="eastAsia"/>
        </w:rPr>
        <w:tab/>
        <w:t>“关闭”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421</w:t>
      </w:r>
      <w:r w:rsidRPr="00354D98">
        <w:rPr>
          <w:rFonts w:hAnsi="宋体" w:cs="宋体" w:hint="eastAsia"/>
        </w:rPr>
        <w:tab/>
        <w:t>电气安规 “安全技术措施-接地” 6.4.9条规定，以下关于装设接地线符合安规要求的有：（   ）。</w:t>
      </w:r>
      <w:r w:rsidRPr="00354D98">
        <w:rPr>
          <w:rFonts w:hAnsi="宋体" w:cs="宋体" w:hint="eastAsia"/>
        </w:rPr>
        <w:tab/>
        <w:t>AB</w:t>
      </w:r>
      <w:r w:rsidRPr="00354D98">
        <w:rPr>
          <w:rFonts w:hAnsi="宋体" w:cs="宋体" w:hint="eastAsia"/>
        </w:rPr>
        <w:tab/>
        <w:t>装设接地线时，应先装接地端，后装接导体端</w:t>
      </w:r>
      <w:r w:rsidRPr="00354D98">
        <w:rPr>
          <w:rFonts w:hAnsi="宋体" w:cs="宋体" w:hint="eastAsia"/>
        </w:rPr>
        <w:tab/>
        <w:t>接地线应接触良好，连接可靠。</w:t>
      </w:r>
      <w:r w:rsidRPr="00354D98">
        <w:rPr>
          <w:rFonts w:hAnsi="宋体" w:cs="宋体" w:hint="eastAsia"/>
        </w:rPr>
        <w:tab/>
        <w:t>拆除接地线时，先拆除接地端，后拆除导体端</w:t>
      </w:r>
      <w:r w:rsidRPr="00354D98">
        <w:rPr>
          <w:rFonts w:hAnsi="宋体" w:cs="宋体" w:hint="eastAsia"/>
        </w:rPr>
        <w:tab/>
        <w:t>拆除接地线时，接地端和导体端同时拆除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422</w:t>
      </w:r>
      <w:r w:rsidRPr="00354D98">
        <w:rPr>
          <w:rFonts w:hAnsi="宋体" w:cs="宋体" w:hint="eastAsia"/>
        </w:rPr>
        <w:tab/>
        <w:t>电气安规 “安全技术措施-接地” 6.4.13条规定，在高压回路上工作，需要拆除部分接地线可以通过征得（   ）的许可。工作完毕后立即恢复。</w:t>
      </w:r>
      <w:r w:rsidRPr="00354D98">
        <w:rPr>
          <w:rFonts w:hAnsi="宋体" w:cs="宋体" w:hint="eastAsia"/>
        </w:rPr>
        <w:tab/>
        <w:t>AD</w:t>
      </w:r>
      <w:r w:rsidRPr="00354D98">
        <w:rPr>
          <w:rFonts w:hAnsi="宋体" w:cs="宋体" w:hint="eastAsia"/>
        </w:rPr>
        <w:tab/>
        <w:t>运行人员</w:t>
      </w:r>
      <w:r w:rsidRPr="00354D98">
        <w:rPr>
          <w:rFonts w:hAnsi="宋体" w:cs="宋体" w:hint="eastAsia"/>
        </w:rPr>
        <w:tab/>
        <w:t>检修人员</w:t>
      </w:r>
      <w:r w:rsidRPr="00354D98">
        <w:rPr>
          <w:rFonts w:hAnsi="宋体" w:cs="宋体" w:hint="eastAsia"/>
        </w:rPr>
        <w:tab/>
        <w:t>安监人员</w:t>
      </w:r>
      <w:r w:rsidRPr="00354D98">
        <w:rPr>
          <w:rFonts w:hAnsi="宋体" w:cs="宋体" w:hint="eastAsia"/>
        </w:rPr>
        <w:tab/>
        <w:t>值班调度员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423</w:t>
      </w:r>
      <w:r w:rsidRPr="00354D98">
        <w:rPr>
          <w:rFonts w:hAnsi="宋体" w:cs="宋体" w:hint="eastAsia"/>
        </w:rPr>
        <w:tab/>
        <w:t>电气安规 “安全技术措施-接地” 6.4.14条规定，因平行或邻近带电设备导致检修设备可能产生感应电压时，要采取的措施有（   ）。</w:t>
      </w:r>
      <w:r w:rsidRPr="00354D98">
        <w:rPr>
          <w:rFonts w:hAnsi="宋体" w:cs="宋体" w:hint="eastAsia"/>
        </w:rPr>
        <w:tab/>
        <w:t>AC</w:t>
      </w:r>
      <w:r w:rsidRPr="00354D98">
        <w:rPr>
          <w:rFonts w:hAnsi="宋体" w:cs="宋体" w:hint="eastAsia"/>
        </w:rPr>
        <w:tab/>
        <w:t>加装接地线</w:t>
      </w:r>
      <w:r w:rsidRPr="00354D98">
        <w:rPr>
          <w:rFonts w:hAnsi="宋体" w:cs="宋体" w:hint="eastAsia"/>
        </w:rPr>
        <w:tab/>
        <w:t>拆除接地线</w:t>
      </w:r>
      <w:r w:rsidRPr="00354D98">
        <w:rPr>
          <w:rFonts w:hAnsi="宋体" w:cs="宋体" w:hint="eastAsia"/>
        </w:rPr>
        <w:tab/>
        <w:t>使用个人保安线</w:t>
      </w:r>
      <w:r w:rsidRPr="00354D98">
        <w:rPr>
          <w:rFonts w:hAnsi="宋体" w:cs="宋体" w:hint="eastAsia"/>
        </w:rPr>
        <w:tab/>
        <w:t>使用标示牌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424</w:t>
      </w:r>
      <w:r w:rsidRPr="00354D98">
        <w:rPr>
          <w:rFonts w:hAnsi="宋体" w:cs="宋体" w:hint="eastAsia"/>
        </w:rPr>
        <w:tab/>
        <w:t>电气安规 “安全技术措施-悬挂标示牌和装设遮栏” 6.5.1条规定，在一经合闸即可送电到工作地点的隔离开关操作把手上，应悬挂（   ）的标示牌。</w:t>
      </w:r>
      <w:r w:rsidRPr="00354D98">
        <w:rPr>
          <w:rFonts w:hAnsi="宋体" w:cs="宋体" w:hint="eastAsia"/>
        </w:rPr>
        <w:tab/>
        <w:t>AC</w:t>
      </w:r>
      <w:r w:rsidRPr="00354D98">
        <w:rPr>
          <w:rFonts w:hAnsi="宋体" w:cs="宋体" w:hint="eastAsia"/>
        </w:rPr>
        <w:tab/>
        <w:t>“禁止合闸，有人工作!”</w:t>
      </w:r>
      <w:r w:rsidRPr="00354D98">
        <w:rPr>
          <w:rFonts w:hAnsi="宋体" w:cs="宋体" w:hint="eastAsia"/>
        </w:rPr>
        <w:tab/>
        <w:t>“止步，高压危险！”</w:t>
      </w:r>
      <w:r w:rsidRPr="00354D98">
        <w:rPr>
          <w:rFonts w:hAnsi="宋体" w:cs="宋体" w:hint="eastAsia"/>
        </w:rPr>
        <w:tab/>
        <w:t>“禁止合闸，线路有人工作!”</w:t>
      </w:r>
      <w:r w:rsidRPr="00354D98">
        <w:rPr>
          <w:rFonts w:hAnsi="宋体" w:cs="宋体" w:hint="eastAsia"/>
        </w:rPr>
        <w:tab/>
        <w:t>“禁止攀登，高压危险！”</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425</w:t>
      </w:r>
      <w:r w:rsidRPr="00354D98">
        <w:rPr>
          <w:rFonts w:hAnsi="宋体" w:cs="宋体" w:hint="eastAsia"/>
        </w:rPr>
        <w:tab/>
        <w:t>电气安规 “安全技术措施-悬挂标示牌和装设遮栏” 6.5.2条规定，在计算机显示屏上操作的隔离开关操作处，应设置（   ）的标记。</w:t>
      </w:r>
      <w:r w:rsidRPr="00354D98">
        <w:rPr>
          <w:rFonts w:hAnsi="宋体" w:cs="宋体" w:hint="eastAsia"/>
        </w:rPr>
        <w:tab/>
        <w:t>AC</w:t>
      </w:r>
      <w:r w:rsidRPr="00354D98">
        <w:rPr>
          <w:rFonts w:hAnsi="宋体" w:cs="宋体" w:hint="eastAsia"/>
        </w:rPr>
        <w:tab/>
        <w:t>“禁止合闸，有人工作!”</w:t>
      </w:r>
      <w:r w:rsidRPr="00354D98">
        <w:rPr>
          <w:rFonts w:hAnsi="宋体" w:cs="宋体" w:hint="eastAsia"/>
        </w:rPr>
        <w:tab/>
        <w:t>“在此工作！”</w:t>
      </w:r>
      <w:r w:rsidRPr="00354D98">
        <w:rPr>
          <w:rFonts w:hAnsi="宋体" w:cs="宋体" w:hint="eastAsia"/>
        </w:rPr>
        <w:tab/>
        <w:t>“禁止合闸，线路有人工作!”</w:t>
      </w:r>
      <w:r w:rsidRPr="00354D98">
        <w:rPr>
          <w:rFonts w:hAnsi="宋体" w:cs="宋体" w:hint="eastAsia"/>
        </w:rPr>
        <w:tab/>
        <w:t>“禁止攀登，高压危险！”</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426</w:t>
      </w:r>
      <w:r w:rsidRPr="00354D98">
        <w:rPr>
          <w:rFonts w:hAnsi="宋体" w:cs="宋体" w:hint="eastAsia"/>
        </w:rPr>
        <w:tab/>
        <w:t>电气安规 “安全技术措施-悬挂标示牌和装设遮栏” 6.5.4条规定，在室内高压设备上工作，悬挂“止步，高压危险!”的标示牌的位置有（   ）。</w:t>
      </w:r>
      <w:r w:rsidRPr="00354D98">
        <w:rPr>
          <w:rFonts w:hAnsi="宋体" w:cs="宋体" w:hint="eastAsia"/>
        </w:rPr>
        <w:tab/>
        <w:t>ABC</w:t>
      </w:r>
      <w:r w:rsidRPr="00354D98">
        <w:rPr>
          <w:rFonts w:hAnsi="宋体" w:cs="宋体" w:hint="eastAsia"/>
        </w:rPr>
        <w:tab/>
        <w:t>工作地点两旁</w:t>
      </w:r>
      <w:r w:rsidRPr="00354D98">
        <w:rPr>
          <w:rFonts w:hAnsi="宋体" w:cs="宋体" w:hint="eastAsia"/>
        </w:rPr>
        <w:tab/>
        <w:t>对侧运行设备间隔的遮栏上</w:t>
      </w:r>
      <w:r w:rsidRPr="00354D98">
        <w:rPr>
          <w:rFonts w:hAnsi="宋体" w:cs="宋体" w:hint="eastAsia"/>
        </w:rPr>
        <w:tab/>
        <w:t>禁止通行的过道遮栏上</w:t>
      </w:r>
      <w:r w:rsidRPr="00354D98">
        <w:rPr>
          <w:rFonts w:hAnsi="宋体" w:cs="宋体" w:hint="eastAsia"/>
        </w:rPr>
        <w:tab/>
        <w:t>高压设备入口处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427</w:t>
      </w:r>
      <w:r w:rsidRPr="00354D98">
        <w:rPr>
          <w:rFonts w:hAnsi="宋体" w:cs="宋体" w:hint="eastAsia"/>
        </w:rPr>
        <w:tab/>
        <w:t>电气安规 “安全技术措施-悬挂标示牌和装设遮栏” 6.5.5条规定，高压开关柜内手车开关拉至“检修”位置时，下列说法正确的是（   ）。</w:t>
      </w:r>
      <w:r w:rsidRPr="00354D98">
        <w:rPr>
          <w:rFonts w:hAnsi="宋体" w:cs="宋体" w:hint="eastAsia"/>
        </w:rPr>
        <w:tab/>
        <w:t>AB</w:t>
      </w:r>
      <w:r w:rsidRPr="00354D98">
        <w:rPr>
          <w:rFonts w:hAnsi="宋体" w:cs="宋体" w:hint="eastAsia"/>
        </w:rPr>
        <w:tab/>
        <w:t>隔离带电部位的挡板封闭后不应开启</w:t>
      </w:r>
      <w:r w:rsidRPr="00354D98">
        <w:rPr>
          <w:rFonts w:hAnsi="宋体" w:cs="宋体" w:hint="eastAsia"/>
        </w:rPr>
        <w:tab/>
        <w:t>设置“止步，高压危险！”的标示牌</w:t>
      </w:r>
      <w:r w:rsidRPr="00354D98">
        <w:rPr>
          <w:rFonts w:hAnsi="宋体" w:cs="宋体" w:hint="eastAsia"/>
        </w:rPr>
        <w:tab/>
        <w:t>隔离带电部位的挡板必要时可以开启</w:t>
      </w:r>
      <w:r w:rsidRPr="00354D98">
        <w:rPr>
          <w:rFonts w:hAnsi="宋体" w:cs="宋体" w:hint="eastAsia"/>
        </w:rPr>
        <w:tab/>
        <w:t>设置“高压危险！”的标示牌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428</w:t>
      </w:r>
      <w:r w:rsidRPr="00354D98">
        <w:rPr>
          <w:rFonts w:hAnsi="宋体" w:cs="宋体" w:hint="eastAsia"/>
        </w:rPr>
        <w:tab/>
        <w:t>电气安规 “安全技术措施-悬挂标示牌和装设遮栏” 6.5.6条规定，在室外高压设备上工作，以下符合安规的是：</w:t>
      </w:r>
      <w:r w:rsidRPr="00354D98">
        <w:rPr>
          <w:rFonts w:hAnsi="宋体" w:cs="宋体" w:hint="eastAsia"/>
        </w:rPr>
        <w:tab/>
        <w:t>AC</w:t>
      </w:r>
      <w:r w:rsidRPr="00354D98">
        <w:rPr>
          <w:rFonts w:hAnsi="宋体" w:cs="宋体" w:hint="eastAsia"/>
        </w:rPr>
        <w:tab/>
        <w:t>应在工作地点四周装设遮栏，遮栏上悬挂适当数量朝向里面的“止步，高压危险!”标示牌</w:t>
      </w:r>
      <w:r w:rsidRPr="00354D98">
        <w:rPr>
          <w:rFonts w:hAnsi="宋体" w:cs="宋体" w:hint="eastAsia"/>
        </w:rPr>
        <w:tab/>
        <w:t>应在工作地点四周装设遮栏，遮栏上悬挂适当数量朝向外面的“止步，高压危险!”标示牌</w:t>
      </w:r>
      <w:r w:rsidRPr="00354D98">
        <w:rPr>
          <w:rFonts w:hAnsi="宋体" w:cs="宋体" w:hint="eastAsia"/>
        </w:rPr>
        <w:tab/>
        <w:t>遮栏出入口要围至临近道路旁边，设有“从此进出!”的标示牌。</w:t>
      </w:r>
      <w:r w:rsidRPr="00354D98">
        <w:rPr>
          <w:rFonts w:hAnsi="宋体" w:cs="宋体" w:hint="eastAsia"/>
        </w:rPr>
        <w:tab/>
        <w:t>遮栏出入口要围至临近道路旁边，设有“在此工作!”的标示牌。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429</w:t>
      </w:r>
      <w:r w:rsidRPr="00354D98">
        <w:rPr>
          <w:rFonts w:hAnsi="宋体" w:cs="宋体" w:hint="eastAsia"/>
        </w:rPr>
        <w:tab/>
        <w:t>电气安规 “安全技术措施-悬挂标示牌和装设遮栏” 6.5.7条规定，若室外只有个别</w:t>
      </w:r>
      <w:r w:rsidRPr="00354D98">
        <w:rPr>
          <w:rFonts w:hAnsi="宋体" w:cs="宋体" w:hint="eastAsia"/>
        </w:rPr>
        <w:lastRenderedPageBreak/>
        <w:t>地点设备带电，下列说法正确的是（   ）。</w:t>
      </w:r>
      <w:r w:rsidRPr="00354D98">
        <w:rPr>
          <w:rFonts w:hAnsi="宋体" w:cs="宋体" w:hint="eastAsia"/>
        </w:rPr>
        <w:tab/>
        <w:t>AD</w:t>
      </w:r>
      <w:r w:rsidRPr="00354D98">
        <w:rPr>
          <w:rFonts w:hAnsi="宋体" w:cs="宋体" w:hint="eastAsia"/>
        </w:rPr>
        <w:tab/>
        <w:t>在其四周装设全封闭遮栏</w:t>
      </w:r>
      <w:r w:rsidRPr="00354D98">
        <w:rPr>
          <w:rFonts w:hAnsi="宋体" w:cs="宋体" w:hint="eastAsia"/>
        </w:rPr>
        <w:tab/>
        <w:t>在其四周装设半封闭遮栏</w:t>
      </w:r>
      <w:r w:rsidRPr="00354D98">
        <w:rPr>
          <w:rFonts w:hAnsi="宋体" w:cs="宋体" w:hint="eastAsia"/>
        </w:rPr>
        <w:tab/>
        <w:t>遮栏上悬挂适当数量朝向里面的“止步，高压危险！标示牌”</w:t>
      </w:r>
      <w:r w:rsidRPr="00354D98">
        <w:rPr>
          <w:rFonts w:hAnsi="宋体" w:cs="宋体" w:hint="eastAsia"/>
        </w:rPr>
        <w:tab/>
        <w:t>遮栏上悬挂适当数量朝向外面的“止步，高压危险！标示牌”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430</w:t>
      </w:r>
      <w:r w:rsidRPr="00354D98">
        <w:rPr>
          <w:rFonts w:hAnsi="宋体" w:cs="宋体" w:hint="eastAsia"/>
        </w:rPr>
        <w:tab/>
        <w:t>电气安规 “安全技术措施-悬挂标示牌和装设遮栏” 6.5.9条规定，以下符合安规的有：</w:t>
      </w:r>
      <w:r w:rsidRPr="00354D98">
        <w:rPr>
          <w:rFonts w:hAnsi="宋体" w:cs="宋体" w:hint="eastAsia"/>
        </w:rPr>
        <w:tab/>
        <w:t>BCD</w:t>
      </w:r>
      <w:r w:rsidRPr="00354D98">
        <w:rPr>
          <w:rFonts w:hAnsi="宋体" w:cs="宋体" w:hint="eastAsia"/>
        </w:rPr>
        <w:tab/>
        <w:t>室外构架上工作，应在工作地点邻近带电部分的横梁上，悬挂“禁止攀登，高压危险!”的标示牌。</w:t>
      </w:r>
      <w:r w:rsidRPr="00354D98">
        <w:rPr>
          <w:rFonts w:hAnsi="宋体" w:cs="宋体" w:hint="eastAsia"/>
        </w:rPr>
        <w:tab/>
        <w:t>工作人员上下的铁架或梯子上，应悬挂“从此上下!”的标示牌。</w:t>
      </w:r>
      <w:r w:rsidRPr="00354D98">
        <w:rPr>
          <w:rFonts w:hAnsi="宋体" w:cs="宋体" w:hint="eastAsia"/>
        </w:rPr>
        <w:tab/>
        <w:t>在邻近其他可能误登的带电构架上，应悬挂“禁止攀登，高压危险!”的标示牌。</w:t>
      </w:r>
      <w:r w:rsidRPr="00354D98">
        <w:rPr>
          <w:rFonts w:hAnsi="宋体" w:cs="宋体" w:hint="eastAsia"/>
        </w:rPr>
        <w:tab/>
        <w:t>室外构架上工作，应在工作地点邻近带电部分的横梁上，悬挂“止步，高压危险!”的标示牌。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431</w:t>
      </w:r>
      <w:r w:rsidRPr="00354D98">
        <w:rPr>
          <w:rFonts w:hAnsi="宋体" w:cs="宋体" w:hint="eastAsia"/>
        </w:rPr>
        <w:tab/>
        <w:t>电气安规 “安全技术措施-悬挂标示牌和装设遮栏” 6.5.10条规定，下列说法正确的有（   ）。</w:t>
      </w:r>
      <w:r w:rsidRPr="00354D98">
        <w:rPr>
          <w:rFonts w:hAnsi="宋体" w:cs="宋体" w:hint="eastAsia"/>
        </w:rPr>
        <w:tab/>
        <w:t>ABCD</w:t>
      </w:r>
      <w:r w:rsidRPr="00354D98">
        <w:rPr>
          <w:rFonts w:hAnsi="宋体" w:cs="宋体" w:hint="eastAsia"/>
        </w:rPr>
        <w:tab/>
        <w:t>工作人员不应擅自移动遮栏</w:t>
      </w:r>
      <w:r w:rsidRPr="00354D98">
        <w:rPr>
          <w:rFonts w:hAnsi="宋体" w:cs="宋体" w:hint="eastAsia"/>
        </w:rPr>
        <w:tab/>
        <w:t>工作人员不应擅自移动标示牌</w:t>
      </w:r>
      <w:r w:rsidRPr="00354D98">
        <w:rPr>
          <w:rFonts w:hAnsi="宋体" w:cs="宋体" w:hint="eastAsia"/>
        </w:rPr>
        <w:tab/>
        <w:t>工作人员不应擅自拆除遮栏</w:t>
      </w:r>
      <w:r w:rsidRPr="00354D98">
        <w:rPr>
          <w:rFonts w:hAnsi="宋体" w:cs="宋体" w:hint="eastAsia"/>
        </w:rPr>
        <w:tab/>
        <w:t>工作人员不应擅自拆除标示牌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432</w:t>
      </w:r>
      <w:r w:rsidRPr="00354D98">
        <w:rPr>
          <w:rFonts w:hAnsi="宋体" w:cs="宋体" w:hint="eastAsia"/>
        </w:rPr>
        <w:tab/>
        <w:t>电气安规 “安全技术措施-悬挂标示牌和装设遮栏” 6.5.11条规定，以下符合安规中标示牌式样规定的有：（   ）</w:t>
      </w:r>
      <w:r w:rsidRPr="00354D98">
        <w:rPr>
          <w:rFonts w:hAnsi="宋体" w:cs="宋体" w:hint="eastAsia"/>
        </w:rPr>
        <w:tab/>
        <w:t>ACD</w:t>
      </w:r>
      <w:r w:rsidRPr="00354D98">
        <w:rPr>
          <w:rFonts w:hAnsi="宋体" w:cs="宋体" w:hint="eastAsia"/>
        </w:rPr>
        <w:tab/>
        <w:t>“禁止合闸，有人工作！”标示牌为：白底，红色圆形斜杠，黑色禁止标志符号。</w:t>
      </w:r>
      <w:r w:rsidRPr="00354D98">
        <w:rPr>
          <w:rFonts w:hAnsi="宋体" w:cs="宋体" w:hint="eastAsia"/>
        </w:rPr>
        <w:tab/>
        <w:t>“止步，高压危险！”标示牌为：白底，黑色正三角形及标志符号，衬底为绿色。</w:t>
      </w:r>
      <w:r w:rsidRPr="00354D98">
        <w:rPr>
          <w:rFonts w:hAnsi="宋体" w:cs="宋体" w:hint="eastAsia"/>
        </w:rPr>
        <w:tab/>
        <w:t>“在此工作！”标示牌为：衬底为绿色，中有直径200mm和65mm白圆圈。</w:t>
      </w:r>
      <w:r w:rsidRPr="00354D98">
        <w:rPr>
          <w:rFonts w:hAnsi="宋体" w:cs="宋体" w:hint="eastAsia"/>
        </w:rPr>
        <w:tab/>
        <w:t>禁止攀登，高压危险！”标示牌为：白底，红色圆形斜杠，黑色禁止标志符号。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433</w:t>
      </w:r>
      <w:r w:rsidRPr="00354D98">
        <w:rPr>
          <w:rFonts w:hAnsi="宋体" w:cs="宋体" w:hint="eastAsia"/>
        </w:rPr>
        <w:tab/>
        <w:t>电气安规 “线路作业时发电厂和变电站的安全措施” 8.1条规定，线路作业时发电厂和变电站的安全措施应满足一般（   ）。</w:t>
      </w:r>
      <w:r w:rsidRPr="00354D98">
        <w:rPr>
          <w:rFonts w:hAnsi="宋体" w:cs="宋体" w:hint="eastAsia"/>
        </w:rPr>
        <w:tab/>
        <w:t>BC</w:t>
      </w:r>
      <w:r w:rsidRPr="00354D98">
        <w:rPr>
          <w:rFonts w:hAnsi="宋体" w:cs="宋体" w:hint="eastAsia"/>
        </w:rPr>
        <w:tab/>
        <w:t>作业要求</w:t>
      </w:r>
      <w:r w:rsidRPr="00354D98">
        <w:rPr>
          <w:rFonts w:hAnsi="宋体" w:cs="宋体" w:hint="eastAsia"/>
        </w:rPr>
        <w:tab/>
        <w:t>工作程序</w:t>
      </w:r>
      <w:r w:rsidRPr="00354D98">
        <w:rPr>
          <w:rFonts w:hAnsi="宋体" w:cs="宋体" w:hint="eastAsia"/>
        </w:rPr>
        <w:tab/>
        <w:t>安全要求</w:t>
      </w:r>
      <w:r w:rsidRPr="00354D98">
        <w:rPr>
          <w:rFonts w:hAnsi="宋体" w:cs="宋体" w:hint="eastAsia"/>
        </w:rPr>
        <w:tab/>
        <w:t>工作方法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434</w:t>
      </w:r>
      <w:r w:rsidRPr="00354D98">
        <w:rPr>
          <w:rFonts w:hAnsi="宋体" w:cs="宋体" w:hint="eastAsia"/>
        </w:rPr>
        <w:tab/>
        <w:t>电气安规 “线路作业时发电厂和变电站的安全措施” 8.2条规定，线路的停、送电均应按照（   ）的指令执行。不应约时停、送电</w:t>
      </w:r>
      <w:r w:rsidRPr="00354D98">
        <w:rPr>
          <w:rFonts w:hAnsi="宋体" w:cs="宋体" w:hint="eastAsia"/>
        </w:rPr>
        <w:tab/>
        <w:t>CD</w:t>
      </w:r>
      <w:r w:rsidRPr="00354D98">
        <w:rPr>
          <w:rFonts w:hAnsi="宋体" w:cs="宋体" w:hint="eastAsia"/>
        </w:rPr>
        <w:tab/>
        <w:t>工作负责人</w:t>
      </w:r>
      <w:r w:rsidRPr="00354D98">
        <w:rPr>
          <w:rFonts w:hAnsi="宋体" w:cs="宋体" w:hint="eastAsia"/>
        </w:rPr>
        <w:tab/>
        <w:t>值班负责人</w:t>
      </w:r>
      <w:r w:rsidRPr="00354D98">
        <w:rPr>
          <w:rFonts w:hAnsi="宋体" w:cs="宋体" w:hint="eastAsia"/>
        </w:rPr>
        <w:tab/>
        <w:t>调度机构</w:t>
      </w:r>
      <w:r w:rsidRPr="00354D98">
        <w:rPr>
          <w:rFonts w:hAnsi="宋体" w:cs="宋体" w:hint="eastAsia"/>
        </w:rPr>
        <w:tab/>
        <w:t>线路运行维护单位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435</w:t>
      </w:r>
      <w:r w:rsidRPr="00354D98">
        <w:rPr>
          <w:rFonts w:hAnsi="宋体" w:cs="宋体" w:hint="eastAsia"/>
        </w:rPr>
        <w:tab/>
        <w:t>电气安规 “线路作业时发电厂和变电站的安全措施” 8.3条规定，调度机构或线路运行维护单位应记录（   ）。</w:t>
      </w:r>
      <w:r w:rsidRPr="00354D98">
        <w:rPr>
          <w:rFonts w:hAnsi="宋体" w:cs="宋体" w:hint="eastAsia"/>
        </w:rPr>
        <w:tab/>
        <w:t>ABCD</w:t>
      </w:r>
      <w:r w:rsidRPr="00354D98">
        <w:rPr>
          <w:rFonts w:hAnsi="宋体" w:cs="宋体" w:hint="eastAsia"/>
        </w:rPr>
        <w:tab/>
        <w:t>线路停电检修的工作班组数目</w:t>
      </w:r>
      <w:r w:rsidRPr="00354D98">
        <w:rPr>
          <w:rFonts w:hAnsi="宋体" w:cs="宋体" w:hint="eastAsia"/>
        </w:rPr>
        <w:tab/>
        <w:t>工作负责人姓名</w:t>
      </w:r>
      <w:r w:rsidRPr="00354D98">
        <w:rPr>
          <w:rFonts w:hAnsi="宋体" w:cs="宋体" w:hint="eastAsia"/>
        </w:rPr>
        <w:tab/>
        <w:t>工作地点</w:t>
      </w:r>
      <w:r w:rsidRPr="00354D98">
        <w:rPr>
          <w:rFonts w:hAnsi="宋体" w:cs="宋体" w:hint="eastAsia"/>
        </w:rPr>
        <w:tab/>
        <w:t>工作任务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436</w:t>
      </w:r>
      <w:r w:rsidRPr="00354D98">
        <w:rPr>
          <w:rFonts w:hAnsi="宋体" w:cs="宋体" w:hint="eastAsia"/>
        </w:rPr>
        <w:tab/>
        <w:t>电气安规 “线路作业时发电厂和变电站的安全措施” 8.4条规定，工作结束时，应得到工作负责人的工作结束报告，确认（   ）后，方可下令拆除发电厂或变电站内的安全措施，向线路送电。</w:t>
      </w:r>
      <w:r w:rsidRPr="00354D98">
        <w:rPr>
          <w:rFonts w:hAnsi="宋体" w:cs="宋体" w:hint="eastAsia"/>
        </w:rPr>
        <w:tab/>
        <w:t>ABCD</w:t>
      </w:r>
      <w:r w:rsidRPr="00354D98">
        <w:rPr>
          <w:rFonts w:hAnsi="宋体" w:cs="宋体" w:hint="eastAsia"/>
        </w:rPr>
        <w:tab/>
        <w:t>所有工作班组均已完工</w:t>
      </w:r>
      <w:r w:rsidRPr="00354D98">
        <w:rPr>
          <w:rFonts w:hAnsi="宋体" w:cs="宋体" w:hint="eastAsia"/>
        </w:rPr>
        <w:tab/>
        <w:t>接地线已拆除</w:t>
      </w:r>
      <w:r w:rsidRPr="00354D98">
        <w:rPr>
          <w:rFonts w:hAnsi="宋体" w:cs="宋体" w:hint="eastAsia"/>
        </w:rPr>
        <w:tab/>
        <w:t>工作人员已全部撤离线路</w:t>
      </w:r>
      <w:r w:rsidRPr="00354D98">
        <w:rPr>
          <w:rFonts w:hAnsi="宋体" w:cs="宋体" w:hint="eastAsia"/>
        </w:rPr>
        <w:tab/>
        <w:t>与记录核对无误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437</w:t>
      </w:r>
      <w:r w:rsidRPr="00354D98">
        <w:rPr>
          <w:rFonts w:hAnsi="宋体" w:cs="宋体" w:hint="eastAsia"/>
        </w:rPr>
        <w:tab/>
        <w:t>电气安规 “带电作业-一般要求” 9.1.1条规定，带电作业安全距离、安全防护措施等应按（   ）的相关标准、导则执行。</w:t>
      </w:r>
      <w:r w:rsidRPr="00354D98">
        <w:rPr>
          <w:rFonts w:hAnsi="宋体" w:cs="宋体" w:hint="eastAsia"/>
        </w:rPr>
        <w:tab/>
        <w:t>AB</w:t>
      </w:r>
      <w:r w:rsidRPr="00354D98">
        <w:rPr>
          <w:rFonts w:hAnsi="宋体" w:cs="宋体" w:hint="eastAsia"/>
        </w:rPr>
        <w:tab/>
        <w:t>国家</w:t>
      </w:r>
      <w:r w:rsidRPr="00354D98">
        <w:rPr>
          <w:rFonts w:hAnsi="宋体" w:cs="宋体" w:hint="eastAsia"/>
        </w:rPr>
        <w:tab/>
        <w:t>行业</w:t>
      </w:r>
      <w:r w:rsidRPr="00354D98">
        <w:rPr>
          <w:rFonts w:hAnsi="宋体" w:cs="宋体" w:hint="eastAsia"/>
        </w:rPr>
        <w:tab/>
        <w:t>专业</w:t>
      </w:r>
      <w:r w:rsidRPr="00354D98">
        <w:rPr>
          <w:rFonts w:hAnsi="宋体" w:cs="宋体" w:hint="eastAsia"/>
        </w:rPr>
        <w:tab/>
        <w:t>地方具体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438</w:t>
      </w:r>
      <w:r w:rsidRPr="00354D98">
        <w:rPr>
          <w:rFonts w:hAnsi="宋体" w:cs="宋体" w:hint="eastAsia"/>
        </w:rPr>
        <w:tab/>
        <w:t>电气安规 “电气设备运行-电气操作-操作发令” 7.3.1.2条规定，电气操作时，受令人接令后，下列说法不正确的是（   ）。</w:t>
      </w:r>
      <w:r w:rsidRPr="00354D98">
        <w:rPr>
          <w:rFonts w:hAnsi="宋体" w:cs="宋体" w:hint="eastAsia"/>
        </w:rPr>
        <w:tab/>
        <w:t>AC</w:t>
      </w:r>
      <w:r w:rsidRPr="00354D98">
        <w:rPr>
          <w:rFonts w:hAnsi="宋体" w:cs="宋体" w:hint="eastAsia"/>
        </w:rPr>
        <w:tab/>
        <w:t>应立即执行</w:t>
      </w:r>
      <w:r w:rsidRPr="00354D98">
        <w:rPr>
          <w:rFonts w:hAnsi="宋体" w:cs="宋体" w:hint="eastAsia"/>
        </w:rPr>
        <w:tab/>
        <w:t>应确认无误后执行</w:t>
      </w:r>
      <w:r w:rsidRPr="00354D98">
        <w:rPr>
          <w:rFonts w:hAnsi="宋体" w:cs="宋体" w:hint="eastAsia"/>
        </w:rPr>
        <w:tab/>
        <w:t>不必复诵</w:t>
      </w:r>
      <w:r w:rsidRPr="00354D98">
        <w:rPr>
          <w:rFonts w:hAnsi="宋体" w:cs="宋体" w:hint="eastAsia"/>
        </w:rPr>
        <w:tab/>
        <w:t>应复诵操作命令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439</w:t>
      </w:r>
      <w:r w:rsidRPr="00354D98">
        <w:rPr>
          <w:rFonts w:hAnsi="宋体" w:cs="宋体" w:hint="eastAsia"/>
        </w:rPr>
        <w:tab/>
        <w:t>电气安规 “电气设备运行-电气操作-操作方式” 7.3.2.1条规定，电气操作方式有（   ）。</w:t>
      </w:r>
      <w:r w:rsidRPr="00354D98">
        <w:rPr>
          <w:rFonts w:hAnsi="宋体" w:cs="宋体" w:hint="eastAsia"/>
        </w:rPr>
        <w:tab/>
        <w:t>BCD</w:t>
      </w:r>
      <w:r w:rsidRPr="00354D98">
        <w:rPr>
          <w:rFonts w:hAnsi="宋体" w:cs="宋体" w:hint="eastAsia"/>
        </w:rPr>
        <w:tab/>
        <w:t>模拟操作</w:t>
      </w:r>
      <w:r w:rsidRPr="00354D98">
        <w:rPr>
          <w:rFonts w:hAnsi="宋体" w:cs="宋体" w:hint="eastAsia"/>
        </w:rPr>
        <w:tab/>
        <w:t>就地操作</w:t>
      </w:r>
      <w:r w:rsidRPr="00354D98">
        <w:rPr>
          <w:rFonts w:hAnsi="宋体" w:cs="宋体" w:hint="eastAsia"/>
        </w:rPr>
        <w:tab/>
        <w:t>遥控操作</w:t>
      </w:r>
      <w:r w:rsidRPr="00354D98">
        <w:rPr>
          <w:rFonts w:hAnsi="宋体" w:cs="宋体" w:hint="eastAsia"/>
        </w:rPr>
        <w:tab/>
        <w:t>程序操作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440</w:t>
      </w:r>
      <w:r w:rsidRPr="00354D98">
        <w:rPr>
          <w:rFonts w:hAnsi="宋体" w:cs="宋体" w:hint="eastAsia"/>
        </w:rPr>
        <w:tab/>
        <w:t>电气安规 “电气设备运行-电气操作-操作票填写” 7.3.4.1条规定，操作票是操作前填写操作内容和顺序的规范化票式，可包含（   ）。</w:t>
      </w:r>
      <w:r w:rsidRPr="00354D98">
        <w:rPr>
          <w:rFonts w:hAnsi="宋体" w:cs="宋体" w:hint="eastAsia"/>
        </w:rPr>
        <w:tab/>
        <w:t>ABCD</w:t>
      </w:r>
      <w:r w:rsidRPr="00354D98">
        <w:rPr>
          <w:rFonts w:hAnsi="宋体" w:cs="宋体" w:hint="eastAsia"/>
        </w:rPr>
        <w:tab/>
        <w:t>编号</w:t>
      </w:r>
      <w:r w:rsidRPr="00354D98">
        <w:rPr>
          <w:rFonts w:hAnsi="宋体" w:cs="宋体" w:hint="eastAsia"/>
        </w:rPr>
        <w:tab/>
        <w:t>操作任务</w:t>
      </w:r>
      <w:r w:rsidRPr="00354D98">
        <w:rPr>
          <w:rFonts w:hAnsi="宋体" w:cs="宋体" w:hint="eastAsia"/>
        </w:rPr>
        <w:tab/>
        <w:t>操</w:t>
      </w:r>
      <w:r w:rsidRPr="00354D98">
        <w:rPr>
          <w:rFonts w:hAnsi="宋体" w:cs="宋体" w:hint="eastAsia"/>
        </w:rPr>
        <w:lastRenderedPageBreak/>
        <w:t>作顺序、时间</w:t>
      </w:r>
      <w:r w:rsidRPr="00354D98">
        <w:rPr>
          <w:rFonts w:hAnsi="宋体" w:cs="宋体" w:hint="eastAsia"/>
        </w:rPr>
        <w:tab/>
        <w:t>操作人或监护人签名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441</w:t>
      </w:r>
      <w:r w:rsidRPr="00354D98">
        <w:rPr>
          <w:rFonts w:hAnsi="宋体" w:cs="宋体" w:hint="eastAsia"/>
        </w:rPr>
        <w:tab/>
        <w:t>电气安规 “电气设备运行-电气操作-操作票填写” 7.3.4.2条规定，关于电气操作票，下列说法正确的有（   ）。</w:t>
      </w:r>
      <w:r w:rsidRPr="00354D98">
        <w:rPr>
          <w:rFonts w:hAnsi="宋体" w:cs="宋体" w:hint="eastAsia"/>
        </w:rPr>
        <w:tab/>
        <w:t>AC</w:t>
      </w:r>
      <w:r w:rsidRPr="00354D98">
        <w:rPr>
          <w:rFonts w:hAnsi="宋体" w:cs="宋体" w:hint="eastAsia"/>
        </w:rPr>
        <w:tab/>
        <w:t>操作票由操作人员填写</w:t>
      </w:r>
      <w:r w:rsidRPr="00354D98">
        <w:rPr>
          <w:rFonts w:hAnsi="宋体" w:cs="宋体" w:hint="eastAsia"/>
        </w:rPr>
        <w:tab/>
        <w:t>操作票由负责人填写</w:t>
      </w:r>
      <w:r w:rsidRPr="00354D98">
        <w:rPr>
          <w:rFonts w:hAnsi="宋体" w:cs="宋体" w:hint="eastAsia"/>
        </w:rPr>
        <w:tab/>
        <w:t>每张操作票填写一个操作任务</w:t>
      </w:r>
      <w:r w:rsidRPr="00354D98">
        <w:rPr>
          <w:rFonts w:hAnsi="宋体" w:cs="宋体" w:hint="eastAsia"/>
        </w:rPr>
        <w:tab/>
        <w:t>每张操作票填写多个操作任务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442</w:t>
      </w:r>
      <w:r w:rsidRPr="00354D98">
        <w:rPr>
          <w:rFonts w:hAnsi="宋体" w:cs="宋体" w:hint="eastAsia"/>
        </w:rPr>
        <w:tab/>
        <w:t>电气安规 “电气设备运行-电气操作-操作票填写” 7.3.4.3条规定，操作票操作前应根据（   ）核对所填写的操作项目，并经审核签名。</w:t>
      </w:r>
      <w:r w:rsidRPr="00354D98">
        <w:rPr>
          <w:rFonts w:hAnsi="宋体" w:cs="宋体" w:hint="eastAsia"/>
        </w:rPr>
        <w:tab/>
        <w:t>AB</w:t>
      </w:r>
      <w:r w:rsidRPr="00354D98">
        <w:rPr>
          <w:rFonts w:hAnsi="宋体" w:cs="宋体" w:hint="eastAsia"/>
        </w:rPr>
        <w:tab/>
        <w:t>模拟图</w:t>
      </w:r>
      <w:r w:rsidRPr="00354D98">
        <w:rPr>
          <w:rFonts w:hAnsi="宋体" w:cs="宋体" w:hint="eastAsia"/>
        </w:rPr>
        <w:tab/>
        <w:t>接线图</w:t>
      </w:r>
      <w:r w:rsidRPr="00354D98">
        <w:rPr>
          <w:rFonts w:hAnsi="宋体" w:cs="宋体" w:hint="eastAsia"/>
        </w:rPr>
        <w:tab/>
        <w:t>电路图</w:t>
      </w:r>
      <w:r w:rsidRPr="00354D98">
        <w:rPr>
          <w:rFonts w:hAnsi="宋体" w:cs="宋体" w:hint="eastAsia"/>
        </w:rPr>
        <w:tab/>
        <w:t>原理图</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443</w:t>
      </w:r>
      <w:r w:rsidRPr="00354D98">
        <w:rPr>
          <w:rFonts w:hAnsi="宋体" w:cs="宋体" w:hint="eastAsia"/>
        </w:rPr>
        <w:tab/>
        <w:t>电气安规 “电气设备运行-电气操作-操作票填写” 7.3.4.4条规定，下列哪些是操作票中的内容（   ）。</w:t>
      </w:r>
      <w:r w:rsidRPr="00354D98">
        <w:rPr>
          <w:rFonts w:hAnsi="宋体" w:cs="宋体" w:hint="eastAsia"/>
        </w:rPr>
        <w:tab/>
        <w:t>ABC</w:t>
      </w:r>
      <w:r w:rsidRPr="00354D98">
        <w:rPr>
          <w:rFonts w:hAnsi="宋体" w:cs="宋体" w:hint="eastAsia"/>
        </w:rPr>
        <w:tab/>
        <w:t>发令人</w:t>
      </w:r>
      <w:r w:rsidRPr="00354D98">
        <w:rPr>
          <w:rFonts w:hAnsi="宋体" w:cs="宋体" w:hint="eastAsia"/>
        </w:rPr>
        <w:tab/>
        <w:t>受令人</w:t>
      </w:r>
      <w:r w:rsidRPr="00354D98">
        <w:rPr>
          <w:rFonts w:hAnsi="宋体" w:cs="宋体" w:hint="eastAsia"/>
        </w:rPr>
        <w:tab/>
        <w:t>操作任务</w:t>
      </w:r>
      <w:r w:rsidRPr="00354D98">
        <w:rPr>
          <w:rFonts w:hAnsi="宋体" w:cs="宋体" w:hint="eastAsia"/>
        </w:rPr>
        <w:tab/>
        <w:t>受令时间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444</w:t>
      </w:r>
      <w:r w:rsidRPr="00354D98">
        <w:rPr>
          <w:rFonts w:hAnsi="宋体" w:cs="宋体" w:hint="eastAsia"/>
        </w:rPr>
        <w:tab/>
        <w:t>电气安规 “电气设备运行-电气操作-操作的基本条件” 7.3.5.1条规定，电气操作的基本条件之一是具有与实际运行方式相符的一次系统（   ）。</w:t>
      </w:r>
      <w:r w:rsidRPr="00354D98">
        <w:rPr>
          <w:rFonts w:hAnsi="宋体" w:cs="宋体" w:hint="eastAsia"/>
        </w:rPr>
        <w:tab/>
        <w:t>AB</w:t>
      </w:r>
      <w:r w:rsidRPr="00354D98">
        <w:rPr>
          <w:rFonts w:hAnsi="宋体" w:cs="宋体" w:hint="eastAsia"/>
        </w:rPr>
        <w:tab/>
        <w:t>模拟图</w:t>
      </w:r>
      <w:r w:rsidRPr="00354D98">
        <w:rPr>
          <w:rFonts w:hAnsi="宋体" w:cs="宋体" w:hint="eastAsia"/>
        </w:rPr>
        <w:tab/>
        <w:t>接线图</w:t>
      </w:r>
      <w:r w:rsidRPr="00354D98">
        <w:rPr>
          <w:rFonts w:hAnsi="宋体" w:cs="宋体" w:hint="eastAsia"/>
        </w:rPr>
        <w:tab/>
        <w:t>原理图</w:t>
      </w:r>
      <w:r w:rsidRPr="00354D98">
        <w:rPr>
          <w:rFonts w:hAnsi="宋体" w:cs="宋体" w:hint="eastAsia"/>
        </w:rPr>
        <w:tab/>
        <w:t>仿真图</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445</w:t>
      </w:r>
      <w:r w:rsidRPr="00354D98">
        <w:rPr>
          <w:rFonts w:hAnsi="宋体" w:cs="宋体" w:hint="eastAsia"/>
        </w:rPr>
        <w:tab/>
        <w:t>电气安规 “电气设备运行-电气操作-操作的基本条件” 7.3.5.2条规定，电气操作的基本条件之一是电气设备应具有明显的标志，包括（   ）等。</w:t>
      </w:r>
      <w:r w:rsidRPr="00354D98">
        <w:rPr>
          <w:rFonts w:hAnsi="宋体" w:cs="宋体" w:hint="eastAsia"/>
        </w:rPr>
        <w:tab/>
        <w:t>ABC</w:t>
      </w:r>
      <w:r w:rsidRPr="00354D98">
        <w:rPr>
          <w:rFonts w:hAnsi="宋体" w:cs="宋体" w:hint="eastAsia"/>
        </w:rPr>
        <w:tab/>
        <w:t>命名</w:t>
      </w:r>
      <w:r w:rsidRPr="00354D98">
        <w:rPr>
          <w:rFonts w:hAnsi="宋体" w:cs="宋体" w:hint="eastAsia"/>
        </w:rPr>
        <w:tab/>
        <w:t>编号</w:t>
      </w:r>
      <w:r w:rsidRPr="00354D98">
        <w:rPr>
          <w:rFonts w:hAnsi="宋体" w:cs="宋体" w:hint="eastAsia"/>
        </w:rPr>
        <w:tab/>
        <w:t>设备相色</w:t>
      </w:r>
      <w:r w:rsidRPr="00354D98">
        <w:rPr>
          <w:rFonts w:hAnsi="宋体" w:cs="宋体" w:hint="eastAsia"/>
        </w:rPr>
        <w:tab/>
        <w:t>使用范围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446</w:t>
      </w:r>
      <w:r w:rsidRPr="00354D98">
        <w:rPr>
          <w:rFonts w:hAnsi="宋体" w:cs="宋体" w:hint="eastAsia"/>
        </w:rPr>
        <w:tab/>
        <w:t>电气安规 “带电作业-带电作业工具的使用、保管和试验” 9.4.3条规定，带电绝缘工具在运输过程中，可以装在（   ）内。</w:t>
      </w:r>
      <w:r w:rsidRPr="00354D98">
        <w:rPr>
          <w:rFonts w:hAnsi="宋体" w:cs="宋体" w:hint="eastAsia"/>
        </w:rPr>
        <w:tab/>
        <w:t>ABD</w:t>
      </w:r>
      <w:r w:rsidRPr="00354D98">
        <w:rPr>
          <w:rFonts w:hAnsi="宋体" w:cs="宋体" w:hint="eastAsia"/>
        </w:rPr>
        <w:tab/>
        <w:t>专用工具袋</w:t>
      </w:r>
      <w:r w:rsidRPr="00354D98">
        <w:rPr>
          <w:rFonts w:hAnsi="宋体" w:cs="宋体" w:hint="eastAsia"/>
        </w:rPr>
        <w:tab/>
        <w:t>专用工具箱</w:t>
      </w:r>
      <w:r w:rsidRPr="00354D98">
        <w:rPr>
          <w:rFonts w:hAnsi="宋体" w:cs="宋体" w:hint="eastAsia"/>
        </w:rPr>
        <w:tab/>
        <w:t>塑料袋</w:t>
      </w:r>
      <w:r w:rsidRPr="00354D98">
        <w:rPr>
          <w:rFonts w:hAnsi="宋体" w:cs="宋体" w:hint="eastAsia"/>
        </w:rPr>
        <w:tab/>
        <w:t>专用工具车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447</w:t>
      </w:r>
      <w:r w:rsidRPr="00354D98">
        <w:rPr>
          <w:rFonts w:hAnsi="宋体" w:cs="宋体" w:hint="eastAsia"/>
        </w:rPr>
        <w:tab/>
        <w:t>电气安规 “带电作业-带电作业工具的使用、保管和试验” 9.4.4条规定，作业现场使用的带电作业工具应放置在（   ）。</w:t>
      </w:r>
      <w:r w:rsidRPr="00354D98">
        <w:rPr>
          <w:rFonts w:hAnsi="宋体" w:cs="宋体" w:hint="eastAsia"/>
        </w:rPr>
        <w:tab/>
        <w:t>AB</w:t>
      </w:r>
      <w:r w:rsidRPr="00354D98">
        <w:rPr>
          <w:rFonts w:hAnsi="宋体" w:cs="宋体" w:hint="eastAsia"/>
        </w:rPr>
        <w:tab/>
        <w:t>防潮的帆布</w:t>
      </w:r>
      <w:r w:rsidRPr="00354D98">
        <w:rPr>
          <w:rFonts w:hAnsi="宋体" w:cs="宋体" w:hint="eastAsia"/>
        </w:rPr>
        <w:tab/>
        <w:t>绝缘物</w:t>
      </w:r>
      <w:r w:rsidRPr="00354D98">
        <w:rPr>
          <w:rFonts w:hAnsi="宋体" w:cs="宋体" w:hint="eastAsia"/>
        </w:rPr>
        <w:tab/>
        <w:t>水泥地上</w:t>
      </w:r>
      <w:r w:rsidRPr="00354D98">
        <w:rPr>
          <w:rFonts w:hAnsi="宋体" w:cs="宋体" w:hint="eastAsia"/>
        </w:rPr>
        <w:tab/>
        <w:t>木板上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448</w:t>
      </w:r>
      <w:r w:rsidRPr="00354D98">
        <w:rPr>
          <w:rFonts w:hAnsi="宋体" w:cs="宋体" w:hint="eastAsia"/>
        </w:rPr>
        <w:tab/>
        <w:t>电气安规 “发电机和高压电动机的检修、维护” 10.1条规定，发电机(发电/电动机)和高压电动机的检修、维护应满足哪些有关安全技术要求。</w:t>
      </w:r>
      <w:r w:rsidRPr="00354D98">
        <w:rPr>
          <w:rFonts w:hAnsi="宋体" w:cs="宋体" w:hint="eastAsia"/>
        </w:rPr>
        <w:tab/>
        <w:t>ABCD</w:t>
      </w:r>
      <w:r w:rsidRPr="00354D98">
        <w:rPr>
          <w:rFonts w:hAnsi="宋体" w:cs="宋体" w:hint="eastAsia"/>
        </w:rPr>
        <w:tab/>
        <w:t>停电</w:t>
      </w:r>
      <w:r w:rsidRPr="00354D98">
        <w:rPr>
          <w:rFonts w:hAnsi="宋体" w:cs="宋体" w:hint="eastAsia"/>
        </w:rPr>
        <w:tab/>
        <w:t>验电</w:t>
      </w:r>
      <w:r w:rsidRPr="00354D98">
        <w:rPr>
          <w:rFonts w:hAnsi="宋体" w:cs="宋体" w:hint="eastAsia"/>
        </w:rPr>
        <w:tab/>
        <w:t>接地</w:t>
      </w:r>
      <w:r w:rsidRPr="00354D98">
        <w:rPr>
          <w:rFonts w:hAnsi="宋体" w:cs="宋体" w:hint="eastAsia"/>
        </w:rPr>
        <w:tab/>
        <w:t>悬挂标示牌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449</w:t>
      </w:r>
      <w:r w:rsidRPr="00354D98">
        <w:rPr>
          <w:rFonts w:hAnsi="宋体" w:cs="宋体" w:hint="eastAsia"/>
        </w:rPr>
        <w:tab/>
        <w:t>电气安规 “在六氟化硫(SF6)电气设备上的工作” 11.7条规定，六氟化硫(SF6)电气设备发生大量泄漏等紧急情况时，人员应迅速撤出现场，开启所有排风机进行排风。（   ）的人员不应入内。</w:t>
      </w:r>
      <w:r w:rsidRPr="00354D98">
        <w:rPr>
          <w:rFonts w:hAnsi="宋体" w:cs="宋体" w:hint="eastAsia"/>
        </w:rPr>
        <w:tab/>
        <w:t>AB</w:t>
      </w:r>
      <w:r w:rsidRPr="00354D98">
        <w:rPr>
          <w:rFonts w:hAnsi="宋体" w:cs="宋体" w:hint="eastAsia"/>
        </w:rPr>
        <w:tab/>
        <w:t>未佩戴防毒面具</w:t>
      </w:r>
      <w:r w:rsidRPr="00354D98">
        <w:rPr>
          <w:rFonts w:hAnsi="宋体" w:cs="宋体" w:hint="eastAsia"/>
        </w:rPr>
        <w:tab/>
        <w:t>未佩戴正压式空气呼吸器</w:t>
      </w:r>
      <w:r w:rsidRPr="00354D98">
        <w:rPr>
          <w:rFonts w:hAnsi="宋体" w:cs="宋体" w:hint="eastAsia"/>
        </w:rPr>
        <w:tab/>
        <w:t>未佩戴口罩</w:t>
      </w:r>
      <w:r w:rsidRPr="00354D98">
        <w:rPr>
          <w:rFonts w:hAnsi="宋体" w:cs="宋体" w:hint="eastAsia"/>
        </w:rPr>
        <w:tab/>
        <w:t>未佩戴护目眼镜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450</w:t>
      </w:r>
      <w:r w:rsidRPr="00354D98">
        <w:rPr>
          <w:rFonts w:hAnsi="宋体" w:cs="宋体" w:hint="eastAsia"/>
        </w:rPr>
        <w:tab/>
        <w:t>电气安规 “在低压配电装置和低压导线上的工作” 12.2条规定，低压回路停电工作的安全措施之一是：（   ）或采用绝缘遮蔽措施。</w:t>
      </w:r>
      <w:r w:rsidRPr="00354D98">
        <w:rPr>
          <w:rFonts w:hAnsi="宋体" w:cs="宋体" w:hint="eastAsia"/>
        </w:rPr>
        <w:tab/>
        <w:t>ABCD</w:t>
      </w:r>
      <w:r w:rsidRPr="00354D98">
        <w:rPr>
          <w:rFonts w:hAnsi="宋体" w:cs="宋体" w:hint="eastAsia"/>
        </w:rPr>
        <w:tab/>
        <w:t>停电</w:t>
      </w:r>
      <w:r w:rsidRPr="00354D98">
        <w:rPr>
          <w:rFonts w:hAnsi="宋体" w:cs="宋体" w:hint="eastAsia"/>
        </w:rPr>
        <w:tab/>
        <w:t>验电</w:t>
      </w:r>
      <w:r w:rsidRPr="00354D98">
        <w:rPr>
          <w:rFonts w:hAnsi="宋体" w:cs="宋体" w:hint="eastAsia"/>
        </w:rPr>
        <w:tab/>
        <w:t>接地</w:t>
      </w:r>
      <w:r w:rsidRPr="00354D98">
        <w:rPr>
          <w:rFonts w:hAnsi="宋体" w:cs="宋体" w:hint="eastAsia"/>
        </w:rPr>
        <w:tab/>
        <w:t>悬挂标示牌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451</w:t>
      </w:r>
      <w:r w:rsidRPr="00354D98">
        <w:rPr>
          <w:rFonts w:hAnsi="宋体" w:cs="宋体" w:hint="eastAsia"/>
        </w:rPr>
        <w:tab/>
        <w:t>电气安规 “电气试验-一般要求” 14.1.2条规定，电气试验的具体标准、方法等应遵照（   ）的相关标准、导则执行。</w:t>
      </w:r>
      <w:r w:rsidRPr="00354D98">
        <w:rPr>
          <w:rFonts w:hAnsi="宋体" w:cs="宋体" w:hint="eastAsia"/>
        </w:rPr>
        <w:tab/>
        <w:t>AB</w:t>
      </w:r>
      <w:r w:rsidRPr="00354D98">
        <w:rPr>
          <w:rFonts w:hAnsi="宋体" w:cs="宋体" w:hint="eastAsia"/>
        </w:rPr>
        <w:tab/>
        <w:t>国家</w:t>
      </w:r>
      <w:r w:rsidRPr="00354D98">
        <w:rPr>
          <w:rFonts w:hAnsi="宋体" w:cs="宋体" w:hint="eastAsia"/>
        </w:rPr>
        <w:tab/>
        <w:t>行业</w:t>
      </w:r>
      <w:r w:rsidRPr="00354D98">
        <w:rPr>
          <w:rFonts w:hAnsi="宋体" w:cs="宋体" w:hint="eastAsia"/>
        </w:rPr>
        <w:tab/>
        <w:t>部门</w:t>
      </w:r>
      <w:r w:rsidRPr="00354D98">
        <w:rPr>
          <w:rFonts w:hAnsi="宋体" w:cs="宋体" w:hint="eastAsia"/>
        </w:rPr>
        <w:tab/>
        <w:t>公司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452</w:t>
      </w:r>
      <w:r w:rsidRPr="00354D98">
        <w:rPr>
          <w:rFonts w:hAnsi="宋体" w:cs="宋体" w:hint="eastAsia"/>
        </w:rPr>
        <w:tab/>
        <w:t>电气安规 “电力电缆工作-一般要求” 15.1.3条规定，电缆隧道、电缆井内应有充足的照明，并有（   ）的措施。</w:t>
      </w:r>
      <w:r w:rsidRPr="00354D98">
        <w:rPr>
          <w:rFonts w:hAnsi="宋体" w:cs="宋体" w:hint="eastAsia"/>
        </w:rPr>
        <w:tab/>
        <w:t>BCD</w:t>
      </w:r>
      <w:r w:rsidRPr="00354D98">
        <w:rPr>
          <w:rFonts w:hAnsi="宋体" w:cs="宋体" w:hint="eastAsia"/>
        </w:rPr>
        <w:tab/>
        <w:t>防尘</w:t>
      </w:r>
      <w:r w:rsidRPr="00354D98">
        <w:rPr>
          <w:rFonts w:hAnsi="宋体" w:cs="宋体" w:hint="eastAsia"/>
        </w:rPr>
        <w:tab/>
        <w:t>防火</w:t>
      </w:r>
      <w:r w:rsidRPr="00354D98">
        <w:rPr>
          <w:rFonts w:hAnsi="宋体" w:cs="宋体" w:hint="eastAsia"/>
        </w:rPr>
        <w:tab/>
        <w:t>防水</w:t>
      </w:r>
      <w:r w:rsidRPr="00354D98">
        <w:rPr>
          <w:rFonts w:hAnsi="宋体" w:cs="宋体" w:hint="eastAsia"/>
        </w:rPr>
        <w:tab/>
        <w:t>通风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453</w:t>
      </w:r>
      <w:r w:rsidRPr="00354D98">
        <w:rPr>
          <w:rFonts w:hAnsi="宋体" w:cs="宋体" w:hint="eastAsia"/>
        </w:rPr>
        <w:tab/>
        <w:t>电气安规 “电力电缆工作-一般要求” 15.1.4条规定，进入电缆井、电缆隧道前，应有通风机排除浊气，再用气体检测仪检查井内或隧道内的（   ）的含量。</w:t>
      </w:r>
      <w:r w:rsidRPr="00354D98">
        <w:rPr>
          <w:rFonts w:hAnsi="宋体" w:cs="宋体" w:hint="eastAsia"/>
        </w:rPr>
        <w:tab/>
        <w:t>AC</w:t>
      </w:r>
      <w:r w:rsidRPr="00354D98">
        <w:rPr>
          <w:rFonts w:hAnsi="宋体" w:cs="宋体" w:hint="eastAsia"/>
        </w:rPr>
        <w:tab/>
        <w:t>易燃易爆</w:t>
      </w:r>
      <w:r w:rsidRPr="00354D98">
        <w:rPr>
          <w:rFonts w:hAnsi="宋体" w:cs="宋体" w:hint="eastAsia"/>
        </w:rPr>
        <w:tab/>
        <w:t>氧气</w:t>
      </w:r>
      <w:r w:rsidRPr="00354D98">
        <w:rPr>
          <w:rFonts w:hAnsi="宋体" w:cs="宋体" w:hint="eastAsia"/>
        </w:rPr>
        <w:tab/>
        <w:t>有毒气体</w:t>
      </w:r>
      <w:r w:rsidRPr="00354D98">
        <w:rPr>
          <w:rFonts w:hAnsi="宋体" w:cs="宋体" w:hint="eastAsia"/>
        </w:rPr>
        <w:tab/>
        <w:t>二氧化碳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454</w:t>
      </w:r>
      <w:r w:rsidRPr="00354D98">
        <w:rPr>
          <w:rFonts w:hAnsi="宋体" w:cs="宋体" w:hint="eastAsia"/>
        </w:rPr>
        <w:tab/>
        <w:t>电气安规 “其他安全要求” 16.1条规定，作业时的起重、焊接、高处作业等，应遵照（   ）的相关标准、导则执行。</w:t>
      </w:r>
      <w:r w:rsidRPr="00354D98">
        <w:rPr>
          <w:rFonts w:hAnsi="宋体" w:cs="宋体" w:hint="eastAsia"/>
        </w:rPr>
        <w:tab/>
        <w:t>AC</w:t>
      </w:r>
      <w:r w:rsidRPr="00354D98">
        <w:rPr>
          <w:rFonts w:hAnsi="宋体" w:cs="宋体" w:hint="eastAsia"/>
        </w:rPr>
        <w:tab/>
        <w:t>国家</w:t>
      </w:r>
      <w:r w:rsidRPr="00354D98">
        <w:rPr>
          <w:rFonts w:hAnsi="宋体" w:cs="宋体" w:hint="eastAsia"/>
        </w:rPr>
        <w:tab/>
        <w:t>部门</w:t>
      </w:r>
      <w:r w:rsidRPr="00354D98">
        <w:rPr>
          <w:rFonts w:hAnsi="宋体" w:cs="宋体" w:hint="eastAsia"/>
        </w:rPr>
        <w:tab/>
        <w:t>行业</w:t>
      </w:r>
      <w:r w:rsidRPr="00354D98">
        <w:rPr>
          <w:rFonts w:hAnsi="宋体" w:cs="宋体" w:hint="eastAsia"/>
        </w:rPr>
        <w:tab/>
        <w:t>省级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lastRenderedPageBreak/>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455</w:t>
      </w:r>
      <w:r w:rsidRPr="00354D98">
        <w:rPr>
          <w:rFonts w:hAnsi="宋体" w:cs="宋体" w:hint="eastAsia"/>
        </w:rPr>
        <w:tab/>
        <w:t>电气安规 “其他安全要求” 16.2条规定，在变电站户外和高压室内搬动梯子、管子等长物，应（   ）。</w:t>
      </w:r>
      <w:r w:rsidRPr="00354D98">
        <w:rPr>
          <w:rFonts w:hAnsi="宋体" w:cs="宋体" w:hint="eastAsia"/>
        </w:rPr>
        <w:tab/>
        <w:t>BD</w:t>
      </w:r>
      <w:r w:rsidRPr="00354D98">
        <w:rPr>
          <w:rFonts w:hAnsi="宋体" w:cs="宋体" w:hint="eastAsia"/>
        </w:rPr>
        <w:tab/>
        <w:t>拆分后搬运</w:t>
      </w:r>
      <w:r w:rsidRPr="00354D98">
        <w:rPr>
          <w:rFonts w:hAnsi="宋体" w:cs="宋体" w:hint="eastAsia"/>
        </w:rPr>
        <w:tab/>
        <w:t>放倒后搬运</w:t>
      </w:r>
      <w:r w:rsidRPr="00354D98">
        <w:rPr>
          <w:rFonts w:hAnsi="宋体" w:cs="宋体" w:hint="eastAsia"/>
        </w:rPr>
        <w:tab/>
        <w:t>与停电设备保持足够的安全距离</w:t>
      </w:r>
      <w:r w:rsidRPr="00354D98">
        <w:rPr>
          <w:rFonts w:hAnsi="宋体" w:cs="宋体" w:hint="eastAsia"/>
        </w:rPr>
        <w:tab/>
        <w:t>与带电部分保持足够的安全距离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456</w:t>
      </w:r>
      <w:r w:rsidRPr="00354D98">
        <w:rPr>
          <w:rFonts w:hAnsi="宋体" w:cs="宋体" w:hint="eastAsia"/>
        </w:rPr>
        <w:tab/>
        <w:t>电气安规 “其他安全要求” 16.3条规定，在带电设备周围进行测量工作，不应使用（   ）。</w:t>
      </w:r>
      <w:r w:rsidRPr="00354D98">
        <w:rPr>
          <w:rFonts w:hAnsi="宋体" w:cs="宋体" w:hint="eastAsia"/>
        </w:rPr>
        <w:tab/>
        <w:t>ABC</w:t>
      </w:r>
      <w:r w:rsidRPr="00354D98">
        <w:rPr>
          <w:rFonts w:hAnsi="宋体" w:cs="宋体" w:hint="eastAsia"/>
        </w:rPr>
        <w:tab/>
        <w:t>钢卷尺</w:t>
      </w:r>
      <w:r w:rsidRPr="00354D98">
        <w:rPr>
          <w:rFonts w:hAnsi="宋体" w:cs="宋体" w:hint="eastAsia"/>
        </w:rPr>
        <w:tab/>
        <w:t>皮卷尺</w:t>
      </w:r>
      <w:r w:rsidRPr="00354D98">
        <w:rPr>
          <w:rFonts w:hAnsi="宋体" w:cs="宋体" w:hint="eastAsia"/>
        </w:rPr>
        <w:tab/>
        <w:t>线尺(夹有金属丝者)</w:t>
      </w:r>
      <w:r w:rsidRPr="00354D98">
        <w:rPr>
          <w:rFonts w:hAnsi="宋体" w:cs="宋体" w:hint="eastAsia"/>
        </w:rPr>
        <w:tab/>
        <w:t>木尺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457</w:t>
      </w:r>
      <w:r w:rsidRPr="00354D98">
        <w:rPr>
          <w:rFonts w:hAnsi="宋体" w:cs="宋体" w:hint="eastAsia"/>
        </w:rPr>
        <w:tab/>
        <w:t>有下列哪些“有电指示之一者，则禁止在设备上工作？（ ）</w:t>
      </w:r>
      <w:r w:rsidRPr="00354D98">
        <w:rPr>
          <w:rFonts w:hAnsi="宋体" w:cs="宋体" w:hint="eastAsia"/>
        </w:rPr>
        <w:tab/>
        <w:t>ABD</w:t>
      </w:r>
      <w:r w:rsidRPr="00354D98">
        <w:rPr>
          <w:rFonts w:hAnsi="宋体" w:cs="宋体" w:hint="eastAsia"/>
        </w:rPr>
        <w:tab/>
        <w:t>表示设备断开的信号指示有电；</w:t>
      </w:r>
      <w:r w:rsidRPr="00354D98">
        <w:rPr>
          <w:rFonts w:hAnsi="宋体" w:cs="宋体" w:hint="eastAsia"/>
        </w:rPr>
        <w:tab/>
        <w:t>允许进入间隔的信号指示有电；</w:t>
      </w:r>
      <w:r w:rsidRPr="00354D98">
        <w:rPr>
          <w:rFonts w:hAnsi="宋体" w:cs="宋体" w:hint="eastAsia"/>
        </w:rPr>
        <w:tab/>
        <w:t>反映不停电设备电压的电压表指示有电；</w:t>
      </w:r>
      <w:r w:rsidRPr="00354D98">
        <w:rPr>
          <w:rFonts w:hAnsi="宋体" w:cs="宋体" w:hint="eastAsia"/>
        </w:rPr>
        <w:tab/>
        <w:t>反映检修设备电压的电压表指示有电。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458</w:t>
      </w:r>
      <w:r w:rsidRPr="00354D98">
        <w:rPr>
          <w:rFonts w:hAnsi="宋体" w:cs="宋体" w:hint="eastAsia"/>
        </w:rPr>
        <w:tab/>
        <w:t>直流系统具备（  ）功能。</w:t>
      </w:r>
      <w:r w:rsidRPr="00354D98">
        <w:rPr>
          <w:rFonts w:hAnsi="宋体" w:cs="宋体" w:hint="eastAsia"/>
        </w:rPr>
        <w:tab/>
        <w:t>ABC</w:t>
      </w:r>
      <w:r w:rsidRPr="00354D98">
        <w:rPr>
          <w:rFonts w:hAnsi="宋体" w:cs="宋体" w:hint="eastAsia"/>
        </w:rPr>
        <w:tab/>
        <w:t>过压</w:t>
      </w:r>
      <w:r w:rsidRPr="00354D98">
        <w:rPr>
          <w:rFonts w:hAnsi="宋体" w:cs="宋体" w:hint="eastAsia"/>
        </w:rPr>
        <w:tab/>
        <w:t>欠压</w:t>
      </w:r>
      <w:r w:rsidRPr="00354D98">
        <w:rPr>
          <w:rFonts w:hAnsi="宋体" w:cs="宋体" w:hint="eastAsia"/>
        </w:rPr>
        <w:tab/>
        <w:t>接地远方报警</w:t>
      </w:r>
      <w:r w:rsidRPr="00354D98">
        <w:rPr>
          <w:rFonts w:hAnsi="宋体" w:cs="宋体" w:hint="eastAsia"/>
        </w:rPr>
        <w:tab/>
        <w:t>过流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459</w:t>
      </w:r>
      <w:r w:rsidRPr="00354D98">
        <w:rPr>
          <w:rFonts w:hAnsi="宋体" w:cs="宋体" w:hint="eastAsia"/>
        </w:rPr>
        <w:tab/>
        <w:t>为做好防止全厂停电事故，各单位必须有经批准的事故保厂用电措施、（）和有零启动方案</w:t>
      </w:r>
      <w:r w:rsidRPr="00354D98">
        <w:rPr>
          <w:rFonts w:hAnsi="宋体" w:cs="宋体" w:hint="eastAsia"/>
        </w:rPr>
        <w:tab/>
        <w:t>ABCD</w:t>
      </w:r>
      <w:r w:rsidRPr="00354D98">
        <w:rPr>
          <w:rFonts w:hAnsi="宋体" w:cs="宋体" w:hint="eastAsia"/>
        </w:rPr>
        <w:tab/>
        <w:t>有400v及以上重要动力电缆防火管理制度</w:t>
      </w:r>
      <w:r w:rsidRPr="00354D98">
        <w:rPr>
          <w:rFonts w:hAnsi="宋体" w:cs="宋体" w:hint="eastAsia"/>
        </w:rPr>
        <w:tab/>
        <w:t>"有直流系统熔断器管理制度,做到分级配置"</w:t>
      </w:r>
      <w:r w:rsidRPr="00354D98">
        <w:rPr>
          <w:rFonts w:hAnsi="宋体" w:cs="宋体" w:hint="eastAsia"/>
        </w:rPr>
        <w:tab/>
        <w:t>有单机保安全运行措施</w:t>
      </w:r>
      <w:r w:rsidRPr="00354D98">
        <w:rPr>
          <w:rFonts w:hAnsi="宋体" w:cs="宋体" w:hint="eastAsia"/>
        </w:rPr>
        <w:tab/>
        <w:t>有公用系统运行管理制度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460</w:t>
      </w:r>
      <w:r w:rsidRPr="00354D98">
        <w:rPr>
          <w:rFonts w:hAnsi="宋体" w:cs="宋体" w:hint="eastAsia"/>
        </w:rPr>
        <w:tab/>
        <w:t>每年至少对（）的温度进行一次红外成像测温。</w:t>
      </w:r>
      <w:r w:rsidRPr="00354D98">
        <w:rPr>
          <w:rFonts w:hAnsi="宋体" w:cs="宋体" w:hint="eastAsia"/>
        </w:rPr>
        <w:tab/>
        <w:t>ABCD</w:t>
      </w:r>
      <w:r w:rsidRPr="00354D98">
        <w:rPr>
          <w:rFonts w:hAnsi="宋体" w:cs="宋体" w:hint="eastAsia"/>
        </w:rPr>
        <w:tab/>
        <w:t>套管</w:t>
      </w:r>
      <w:r w:rsidRPr="00354D98">
        <w:rPr>
          <w:rFonts w:hAnsi="宋体" w:cs="宋体" w:hint="eastAsia"/>
        </w:rPr>
        <w:tab/>
        <w:t>套管引线接头</w:t>
      </w:r>
      <w:r w:rsidRPr="00354D98">
        <w:rPr>
          <w:rFonts w:hAnsi="宋体" w:cs="宋体" w:hint="eastAsia"/>
        </w:rPr>
        <w:tab/>
        <w:t>隔离开关触头</w:t>
      </w:r>
      <w:r w:rsidRPr="00354D98">
        <w:rPr>
          <w:rFonts w:hAnsi="宋体" w:cs="宋体" w:hint="eastAsia"/>
        </w:rPr>
        <w:tab/>
        <w:t>隔离开关引线接头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461</w:t>
      </w:r>
      <w:r w:rsidRPr="00354D98">
        <w:rPr>
          <w:rFonts w:hAnsi="宋体" w:cs="宋体" w:hint="eastAsia"/>
        </w:rPr>
        <w:tab/>
        <w:t>防误装置所用电源应与（）分开。</w:t>
      </w:r>
      <w:r w:rsidRPr="00354D98">
        <w:rPr>
          <w:rFonts w:hAnsi="宋体" w:cs="宋体" w:hint="eastAsia"/>
        </w:rPr>
        <w:tab/>
        <w:t>CD</w:t>
      </w:r>
      <w:r w:rsidRPr="00354D98">
        <w:rPr>
          <w:rFonts w:hAnsi="宋体" w:cs="宋体" w:hint="eastAsia"/>
        </w:rPr>
        <w:tab/>
        <w:t>工作电源</w:t>
      </w:r>
      <w:r w:rsidRPr="00354D98">
        <w:rPr>
          <w:rFonts w:hAnsi="宋体" w:cs="宋体" w:hint="eastAsia"/>
        </w:rPr>
        <w:tab/>
        <w:t>保安电源</w:t>
      </w:r>
      <w:r w:rsidRPr="00354D98">
        <w:rPr>
          <w:rFonts w:hAnsi="宋体" w:cs="宋体" w:hint="eastAsia"/>
        </w:rPr>
        <w:tab/>
        <w:t>保护电源</w:t>
      </w:r>
      <w:r w:rsidRPr="00354D98">
        <w:rPr>
          <w:rFonts w:hAnsi="宋体" w:cs="宋体" w:hint="eastAsia"/>
        </w:rPr>
        <w:tab/>
        <w:t>控制电源</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462</w:t>
      </w:r>
      <w:r w:rsidRPr="00354D98">
        <w:rPr>
          <w:rFonts w:hAnsi="宋体" w:cs="宋体" w:hint="eastAsia"/>
        </w:rPr>
        <w:tab/>
        <w:t>真空断路器的缺点是()。</w:t>
      </w:r>
      <w:r w:rsidRPr="00354D98">
        <w:rPr>
          <w:rFonts w:hAnsi="宋体" w:cs="宋体" w:hint="eastAsia"/>
        </w:rPr>
        <w:tab/>
        <w:t>ABC</w:t>
      </w:r>
      <w:r w:rsidRPr="00354D98">
        <w:rPr>
          <w:rFonts w:hAnsi="宋体" w:cs="宋体" w:hint="eastAsia"/>
        </w:rPr>
        <w:tab/>
        <w:t>灭弧室材料要求高</w:t>
      </w:r>
      <w:r w:rsidRPr="00354D98">
        <w:rPr>
          <w:rFonts w:hAnsi="宋体" w:cs="宋体" w:hint="eastAsia"/>
        </w:rPr>
        <w:tab/>
        <w:t>开断电流不能做的很高</w:t>
      </w:r>
      <w:r w:rsidRPr="00354D98">
        <w:rPr>
          <w:rFonts w:hAnsi="宋体" w:cs="宋体" w:hint="eastAsia"/>
        </w:rPr>
        <w:tab/>
        <w:t>断口电压不能做的很高</w:t>
      </w:r>
      <w:r w:rsidRPr="00354D98">
        <w:rPr>
          <w:rFonts w:hAnsi="宋体" w:cs="宋体" w:hint="eastAsia"/>
        </w:rPr>
        <w:tab/>
        <w:t>触头易氧化</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463</w:t>
      </w:r>
      <w:r w:rsidRPr="00354D98">
        <w:rPr>
          <w:rFonts w:hAnsi="宋体" w:cs="宋体" w:hint="eastAsia"/>
        </w:rPr>
        <w:tab/>
        <w:t>中性点不接地的系统中，采用消弧线圈补偿接地电容电流，一般情况下不采用()运行方式。</w:t>
      </w:r>
      <w:r w:rsidRPr="00354D98">
        <w:rPr>
          <w:rFonts w:hAnsi="宋体" w:cs="宋体" w:hint="eastAsia"/>
        </w:rPr>
        <w:tab/>
        <w:t>AB</w:t>
      </w:r>
      <w:r w:rsidRPr="00354D98">
        <w:rPr>
          <w:rFonts w:hAnsi="宋体" w:cs="宋体" w:hint="eastAsia"/>
        </w:rPr>
        <w:tab/>
        <w:t>全补偿</w:t>
      </w:r>
      <w:r w:rsidRPr="00354D98">
        <w:rPr>
          <w:rFonts w:hAnsi="宋体" w:cs="宋体" w:hint="eastAsia"/>
        </w:rPr>
        <w:tab/>
        <w:t>欠补偿</w:t>
      </w:r>
      <w:r w:rsidRPr="00354D98">
        <w:rPr>
          <w:rFonts w:hAnsi="宋体" w:cs="宋体" w:hint="eastAsia"/>
        </w:rPr>
        <w:tab/>
        <w:t>过补偿</w:t>
      </w:r>
      <w:r w:rsidRPr="00354D98">
        <w:rPr>
          <w:rFonts w:hAnsi="宋体" w:cs="宋体" w:hint="eastAsia"/>
        </w:rPr>
        <w:tab/>
        <w:t>非补偿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464</w:t>
      </w:r>
      <w:r w:rsidRPr="00354D98">
        <w:rPr>
          <w:rFonts w:hAnsi="宋体" w:cs="宋体" w:hint="eastAsia"/>
        </w:rPr>
        <w:tab/>
        <w:t>发生带负荷误合隔离开关操作时，( )的操作是错误的。</w:t>
      </w:r>
      <w:r w:rsidRPr="00354D98">
        <w:rPr>
          <w:rFonts w:hAnsi="宋体" w:cs="宋体" w:hint="eastAsia"/>
        </w:rPr>
        <w:tab/>
        <w:t>ABD</w:t>
      </w:r>
      <w:r w:rsidRPr="00354D98">
        <w:rPr>
          <w:rFonts w:hAnsi="宋体" w:cs="宋体" w:hint="eastAsia"/>
        </w:rPr>
        <w:tab/>
        <w:t>缓慢合入</w:t>
      </w:r>
      <w:r w:rsidRPr="00354D98">
        <w:rPr>
          <w:rFonts w:hAnsi="宋体" w:cs="宋体" w:hint="eastAsia"/>
        </w:rPr>
        <w:tab/>
        <w:t>迅速拉开</w:t>
      </w:r>
      <w:r w:rsidRPr="00354D98">
        <w:rPr>
          <w:rFonts w:hAnsi="宋体" w:cs="宋体" w:hint="eastAsia"/>
        </w:rPr>
        <w:tab/>
        <w:t>迅速合入</w:t>
      </w:r>
      <w:r w:rsidRPr="00354D98">
        <w:rPr>
          <w:rFonts w:hAnsi="宋体" w:cs="宋体" w:hint="eastAsia"/>
        </w:rPr>
        <w:tab/>
        <w:t>缓慢拉开</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465</w:t>
      </w:r>
      <w:r w:rsidRPr="00354D98">
        <w:rPr>
          <w:rFonts w:hAnsi="宋体" w:cs="宋体" w:hint="eastAsia"/>
        </w:rPr>
        <w:tab/>
        <w:t>测量电力电缆吸收比时，应注意(）。</w:t>
      </w:r>
      <w:r w:rsidRPr="00354D98">
        <w:rPr>
          <w:rFonts w:hAnsi="宋体" w:cs="宋体" w:hint="eastAsia"/>
        </w:rPr>
        <w:tab/>
        <w:t>BC</w:t>
      </w:r>
      <w:r w:rsidRPr="00354D98">
        <w:rPr>
          <w:rFonts w:hAnsi="宋体" w:cs="宋体" w:hint="eastAsia"/>
        </w:rPr>
        <w:tab/>
        <w:t>将电缆移至平坦的地方</w:t>
      </w:r>
      <w:r w:rsidRPr="00354D98">
        <w:rPr>
          <w:rFonts w:hAnsi="宋体" w:cs="宋体" w:hint="eastAsia"/>
        </w:rPr>
        <w:tab/>
        <w:t>将电缆终端头表面擦拭干净</w:t>
      </w:r>
      <w:r w:rsidRPr="00354D98">
        <w:rPr>
          <w:rFonts w:hAnsi="宋体" w:cs="宋体" w:hint="eastAsia"/>
        </w:rPr>
        <w:tab/>
        <w:t>将电缆进行屏蔽</w:t>
      </w:r>
      <w:r w:rsidRPr="00354D98">
        <w:rPr>
          <w:rFonts w:hAnsi="宋体" w:cs="宋体" w:hint="eastAsia"/>
        </w:rPr>
        <w:tab/>
        <w:t>将电缆拉直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466</w:t>
      </w:r>
      <w:r w:rsidRPr="00354D98">
        <w:rPr>
          <w:rFonts w:hAnsi="宋体" w:cs="宋体" w:hint="eastAsia"/>
        </w:rPr>
        <w:tab/>
        <w:t>人为提高功率因数的方法有()。</w:t>
      </w:r>
      <w:r w:rsidRPr="00354D98">
        <w:rPr>
          <w:rFonts w:hAnsi="宋体" w:cs="宋体" w:hint="eastAsia"/>
        </w:rPr>
        <w:tab/>
        <w:t>AB</w:t>
      </w:r>
      <w:r w:rsidRPr="00354D98">
        <w:rPr>
          <w:rFonts w:hAnsi="宋体" w:cs="宋体" w:hint="eastAsia"/>
        </w:rPr>
        <w:tab/>
        <w:t>并联适当电容器</w:t>
      </w:r>
      <w:r w:rsidRPr="00354D98">
        <w:rPr>
          <w:rFonts w:hAnsi="宋体" w:cs="宋体" w:hint="eastAsia"/>
        </w:rPr>
        <w:tab/>
        <w:t>电路串联适当电容器</w:t>
      </w:r>
      <w:r w:rsidRPr="00354D98">
        <w:rPr>
          <w:rFonts w:hAnsi="宋体" w:cs="宋体" w:hint="eastAsia"/>
        </w:rPr>
        <w:tab/>
        <w:t>并联大电抗器</w:t>
      </w:r>
      <w:r w:rsidRPr="00354D98">
        <w:rPr>
          <w:rFonts w:hAnsi="宋体" w:cs="宋体" w:hint="eastAsia"/>
        </w:rPr>
        <w:tab/>
        <w:t>串联大电容器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467</w:t>
      </w:r>
      <w:r w:rsidRPr="00354D98">
        <w:rPr>
          <w:rFonts w:hAnsi="宋体" w:cs="宋体" w:hint="eastAsia"/>
        </w:rPr>
        <w:tab/>
        <w:t>热继电器频繁动作跳闸的原因可能是( )。</w:t>
      </w:r>
      <w:r w:rsidRPr="00354D98">
        <w:rPr>
          <w:rFonts w:hAnsi="宋体" w:cs="宋体" w:hint="eastAsia"/>
        </w:rPr>
        <w:tab/>
        <w:t>ACD</w:t>
      </w:r>
      <w:r w:rsidRPr="00354D98">
        <w:rPr>
          <w:rFonts w:hAnsi="宋体" w:cs="宋体" w:hint="eastAsia"/>
        </w:rPr>
        <w:tab/>
        <w:t>接线端子松脱</w:t>
      </w:r>
      <w:r w:rsidRPr="00354D98">
        <w:rPr>
          <w:rFonts w:hAnsi="宋体" w:cs="宋体" w:hint="eastAsia"/>
        </w:rPr>
        <w:tab/>
        <w:t>整定值偏大</w:t>
      </w:r>
      <w:r w:rsidRPr="00354D98">
        <w:rPr>
          <w:rFonts w:hAnsi="宋体" w:cs="宋体" w:hint="eastAsia"/>
        </w:rPr>
        <w:tab/>
        <w:t>接线端子连接处氧化有污垢</w:t>
      </w:r>
      <w:r w:rsidRPr="00354D98">
        <w:rPr>
          <w:rFonts w:hAnsi="宋体" w:cs="宋体" w:hint="eastAsia"/>
        </w:rPr>
        <w:tab/>
        <w:t>负荷电流大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468</w:t>
      </w:r>
      <w:r w:rsidRPr="00354D98">
        <w:rPr>
          <w:rFonts w:hAnsi="宋体" w:cs="宋体" w:hint="eastAsia"/>
        </w:rPr>
        <w:tab/>
        <w:t>为防止电缆绝缘击穿事故，应根据（ ）等合理选择电缆和附件结构型式。</w:t>
      </w:r>
      <w:r w:rsidRPr="00354D98">
        <w:rPr>
          <w:rFonts w:hAnsi="宋体" w:cs="宋体" w:hint="eastAsia"/>
        </w:rPr>
        <w:tab/>
        <w:t>ABCD</w:t>
      </w:r>
      <w:r w:rsidRPr="00354D98">
        <w:rPr>
          <w:rFonts w:hAnsi="宋体" w:cs="宋体" w:hint="eastAsia"/>
        </w:rPr>
        <w:tab/>
        <w:t>线路输送容量</w:t>
      </w:r>
      <w:r w:rsidRPr="00354D98">
        <w:rPr>
          <w:rFonts w:hAnsi="宋体" w:cs="宋体" w:hint="eastAsia"/>
        </w:rPr>
        <w:tab/>
        <w:t>系统运行条件</w:t>
      </w:r>
      <w:r w:rsidRPr="00354D98">
        <w:rPr>
          <w:rFonts w:hAnsi="宋体" w:cs="宋体" w:hint="eastAsia"/>
        </w:rPr>
        <w:tab/>
        <w:t>电缆路径</w:t>
      </w:r>
      <w:r w:rsidRPr="00354D98">
        <w:rPr>
          <w:rFonts w:hAnsi="宋体" w:cs="宋体" w:hint="eastAsia"/>
        </w:rPr>
        <w:tab/>
        <w:t>敷设方式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469</w:t>
      </w:r>
      <w:r w:rsidRPr="00354D98">
        <w:rPr>
          <w:rFonts w:hAnsi="宋体" w:cs="宋体" w:hint="eastAsia"/>
        </w:rPr>
        <w:tab/>
        <w:t>光伏发电站向电网调度机构提供的信号至少应包括哪些方面（  ）。</w:t>
      </w:r>
      <w:r w:rsidRPr="00354D98">
        <w:rPr>
          <w:rFonts w:hAnsi="宋体" w:cs="宋体" w:hint="eastAsia"/>
        </w:rPr>
        <w:tab/>
        <w:t>ABCDE</w:t>
      </w:r>
      <w:r w:rsidRPr="00354D98">
        <w:rPr>
          <w:rFonts w:hAnsi="宋体" w:cs="宋体" w:hint="eastAsia"/>
        </w:rPr>
        <w:tab/>
        <w:t>每个光伏发电单元运行状态</w:t>
      </w:r>
      <w:r w:rsidRPr="00354D98">
        <w:rPr>
          <w:rFonts w:hAnsi="宋体" w:cs="宋体" w:hint="eastAsia"/>
        </w:rPr>
        <w:tab/>
        <w:t>并网点电压、电流、频率</w:t>
      </w:r>
      <w:r w:rsidRPr="00354D98">
        <w:rPr>
          <w:rFonts w:hAnsi="宋体" w:cs="宋体" w:hint="eastAsia"/>
        </w:rPr>
        <w:tab/>
        <w:t>升压变压器高压侧出线的有功功率、无功功率、发电量</w:t>
      </w:r>
      <w:r w:rsidRPr="00354D98">
        <w:rPr>
          <w:rFonts w:hAnsi="宋体" w:cs="宋体" w:hint="eastAsia"/>
        </w:rPr>
        <w:tab/>
        <w:t>高压断路器和隔离开关的位置</w:t>
      </w:r>
      <w:r w:rsidRPr="00354D98">
        <w:rPr>
          <w:rFonts w:hAnsi="宋体" w:cs="宋体" w:hint="eastAsia"/>
        </w:rPr>
        <w:tab/>
        <w:t>气象监测系统采集的实时辐照度、环境温度、光伏组件温度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470</w:t>
      </w:r>
      <w:r w:rsidRPr="00354D98">
        <w:rPr>
          <w:rFonts w:hAnsi="宋体" w:cs="宋体" w:hint="eastAsia"/>
        </w:rPr>
        <w:tab/>
        <w:t>光伏发电站与电力系统直接连接的通信设备有（  ）。</w:t>
      </w:r>
      <w:r w:rsidRPr="00354D98">
        <w:rPr>
          <w:rFonts w:hAnsi="宋体" w:cs="宋体" w:hint="eastAsia"/>
        </w:rPr>
        <w:tab/>
        <w:t>ABCD</w:t>
      </w:r>
      <w:r w:rsidRPr="00354D98">
        <w:rPr>
          <w:rFonts w:hAnsi="宋体" w:cs="宋体" w:hint="eastAsia"/>
        </w:rPr>
        <w:tab/>
        <w:t>光纤传输设备</w:t>
      </w:r>
      <w:r w:rsidRPr="00354D98">
        <w:rPr>
          <w:rFonts w:hAnsi="宋体" w:cs="宋体" w:hint="eastAsia"/>
        </w:rPr>
        <w:tab/>
        <w:t>PCM</w:t>
      </w:r>
      <w:r w:rsidRPr="00354D98">
        <w:rPr>
          <w:rFonts w:hAnsi="宋体" w:cs="宋体" w:hint="eastAsia"/>
        </w:rPr>
        <w:tab/>
        <w:t>调度程控交换机</w:t>
      </w:r>
      <w:r w:rsidRPr="00354D98">
        <w:rPr>
          <w:rFonts w:hAnsi="宋体" w:cs="宋体" w:hint="eastAsia"/>
        </w:rPr>
        <w:tab/>
        <w:t>数据通信网</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471</w:t>
      </w:r>
      <w:r w:rsidRPr="00354D98">
        <w:rPr>
          <w:rFonts w:hAnsi="宋体" w:cs="宋体" w:hint="eastAsia"/>
        </w:rPr>
        <w:tab/>
        <w:t>光伏发电站太阳能资源分析宜包括下列内容()。</w:t>
      </w:r>
      <w:r w:rsidRPr="00354D98">
        <w:rPr>
          <w:rFonts w:hAnsi="宋体" w:cs="宋体" w:hint="eastAsia"/>
        </w:rPr>
        <w:tab/>
        <w:t>ACD</w:t>
      </w:r>
      <w:r w:rsidRPr="00354D98">
        <w:rPr>
          <w:rFonts w:hAnsi="宋体" w:cs="宋体" w:hint="eastAsia"/>
        </w:rPr>
        <w:tab/>
        <w:t>长时间序列的年总辐射量变化和各月总辐射量年际变化；</w:t>
      </w:r>
      <w:r w:rsidRPr="00354D98">
        <w:rPr>
          <w:rFonts w:hAnsi="宋体" w:cs="宋体" w:hint="eastAsia"/>
        </w:rPr>
        <w:tab/>
        <w:t>5年以上的年总辐射量平均值和月总辐射量的平均值；</w:t>
      </w:r>
      <w:r w:rsidRPr="00354D98">
        <w:rPr>
          <w:rFonts w:hAnsi="宋体" w:cs="宋体" w:hint="eastAsia"/>
        </w:rPr>
        <w:tab/>
        <w:t>最近三年内连续12个月各月辐射量日变化及各月典型日辐射量最小时变化；</w:t>
      </w:r>
      <w:r w:rsidRPr="00354D98">
        <w:rPr>
          <w:rFonts w:hAnsi="宋体" w:cs="宋体" w:hint="eastAsia"/>
        </w:rPr>
        <w:tab/>
        <w:t>总辐射最大</w:t>
      </w:r>
      <w:r w:rsidRPr="00354D98">
        <w:rPr>
          <w:rFonts w:hAnsi="宋体" w:cs="宋体" w:hint="eastAsia"/>
        </w:rPr>
        <w:lastRenderedPageBreak/>
        <w:t>辐照度；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472</w:t>
      </w:r>
      <w:r w:rsidRPr="00354D98">
        <w:rPr>
          <w:rFonts w:hAnsi="宋体" w:cs="宋体" w:hint="eastAsia"/>
        </w:rPr>
        <w:tab/>
        <w:t>根据电力监控系统安全防护要求，以下哪些系统属于安全Ⅰ区（  ）。</w:t>
      </w:r>
      <w:r w:rsidRPr="00354D98">
        <w:rPr>
          <w:rFonts w:hAnsi="宋体" w:cs="宋体" w:hint="eastAsia"/>
        </w:rPr>
        <w:tab/>
        <w:t>ABD</w:t>
      </w:r>
      <w:r w:rsidRPr="00354D98">
        <w:rPr>
          <w:rFonts w:hAnsi="宋体" w:cs="宋体" w:hint="eastAsia"/>
        </w:rPr>
        <w:tab/>
        <w:t>AGC/AVC</w:t>
      </w:r>
      <w:r w:rsidRPr="00354D98">
        <w:rPr>
          <w:rFonts w:hAnsi="宋体" w:cs="宋体" w:hint="eastAsia"/>
        </w:rPr>
        <w:tab/>
        <w:t>变电站监控系统</w:t>
      </w:r>
      <w:r w:rsidRPr="00354D98">
        <w:rPr>
          <w:rFonts w:hAnsi="宋体" w:cs="宋体" w:hint="eastAsia"/>
        </w:rPr>
        <w:tab/>
        <w:t>功率预测系统</w:t>
      </w:r>
      <w:r w:rsidRPr="00354D98">
        <w:rPr>
          <w:rFonts w:hAnsi="宋体" w:cs="宋体" w:hint="eastAsia"/>
        </w:rPr>
        <w:tab/>
        <w:t>五防系统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473</w:t>
      </w:r>
      <w:r w:rsidRPr="00354D98">
        <w:rPr>
          <w:rFonts w:hAnsi="宋体" w:cs="宋体" w:hint="eastAsia"/>
        </w:rPr>
        <w:tab/>
        <w:t>地面光伏电站选址宜选择下列哪些地址（ ）。</w:t>
      </w:r>
      <w:r w:rsidRPr="00354D98">
        <w:rPr>
          <w:rFonts w:hAnsi="宋体" w:cs="宋体" w:hint="eastAsia"/>
        </w:rPr>
        <w:tab/>
        <w:t>CD</w:t>
      </w:r>
      <w:r w:rsidRPr="00354D98">
        <w:rPr>
          <w:rFonts w:hAnsi="宋体" w:cs="宋体" w:hint="eastAsia"/>
        </w:rPr>
        <w:tab/>
        <w:t>光伏发电站宜建在地震烈度为8度及以下地区</w:t>
      </w:r>
      <w:r w:rsidRPr="00354D98">
        <w:rPr>
          <w:rFonts w:hAnsi="宋体" w:cs="宋体" w:hint="eastAsia"/>
        </w:rPr>
        <w:tab/>
        <w:t>光伏电站站址宜选择在地势平坦的地区或者南高北低的坡度地区</w:t>
      </w:r>
      <w:r w:rsidRPr="00354D98">
        <w:rPr>
          <w:rFonts w:hAnsi="宋体" w:cs="宋体" w:hint="eastAsia"/>
        </w:rPr>
        <w:tab/>
        <w:t>条件合适时，可在风电场内建设光伏发电站</w:t>
      </w:r>
      <w:r w:rsidRPr="00354D98">
        <w:rPr>
          <w:rFonts w:hAnsi="宋体" w:cs="宋体" w:hint="eastAsia"/>
        </w:rPr>
        <w:tab/>
        <w:t>选择地址时，应避开空气经常受悬浮物严重污染的地区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474</w:t>
      </w:r>
      <w:r w:rsidRPr="00354D98">
        <w:rPr>
          <w:rFonts w:hAnsi="宋体" w:cs="宋体" w:hint="eastAsia"/>
        </w:rPr>
        <w:tab/>
        <w:t>光伏方阵采用固定式布置时，最佳倾角宜符合下列哪些要求（  ）。</w:t>
      </w:r>
      <w:r w:rsidRPr="00354D98">
        <w:rPr>
          <w:rFonts w:hAnsi="宋体" w:cs="宋体" w:hint="eastAsia"/>
        </w:rPr>
        <w:tab/>
        <w:t>ABCD</w:t>
      </w:r>
      <w:r w:rsidRPr="00354D98">
        <w:rPr>
          <w:rFonts w:hAnsi="宋体" w:cs="宋体" w:hint="eastAsia"/>
        </w:rPr>
        <w:tab/>
        <w:t>应结合站址当地的多年平均辐照度，直射分量辐照度、散射分量辐照度、风速、雨水、积雪等气候进行设计</w:t>
      </w:r>
      <w:r w:rsidRPr="00354D98">
        <w:rPr>
          <w:rFonts w:hAnsi="宋体" w:cs="宋体" w:hint="eastAsia"/>
        </w:rPr>
        <w:tab/>
        <w:t>对于并网光伏发电系统，倾角宜使光伏方阵的倾斜面上受到的全年辐照量最大</w:t>
      </w:r>
      <w:r w:rsidRPr="00354D98">
        <w:rPr>
          <w:rFonts w:hAnsi="宋体" w:cs="宋体" w:hint="eastAsia"/>
        </w:rPr>
        <w:tab/>
        <w:t>对于独立光伏发电系统，倾角宜使光伏方阵的最低辐照度月份倾斜面上受到较大的辐照量</w:t>
      </w:r>
      <w:r w:rsidRPr="00354D98">
        <w:rPr>
          <w:rFonts w:hAnsi="宋体" w:cs="宋体" w:hint="eastAsia"/>
        </w:rPr>
        <w:tab/>
        <w:t>对于有特殊要求或者土地成本较高的光伏发电站，可根据实际需要，经技术经济比较后确定光伏方阵的设计倾角和阵列行距</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475</w:t>
      </w:r>
      <w:r w:rsidRPr="00354D98">
        <w:rPr>
          <w:rFonts w:hAnsi="宋体" w:cs="宋体" w:hint="eastAsia"/>
        </w:rPr>
        <w:tab/>
        <w:t>为防止大型变压器损坏，无励磁分接开关在改变分接位置后，必须测量使用分接开关的（  ）。</w:t>
      </w:r>
      <w:r w:rsidRPr="00354D98">
        <w:rPr>
          <w:rFonts w:hAnsi="宋体" w:cs="宋体" w:hint="eastAsia"/>
        </w:rPr>
        <w:tab/>
        <w:t>AB</w:t>
      </w:r>
      <w:r w:rsidRPr="00354D98">
        <w:rPr>
          <w:rFonts w:hAnsi="宋体" w:cs="宋体" w:hint="eastAsia"/>
        </w:rPr>
        <w:tab/>
        <w:t>直流电阻</w:t>
      </w:r>
      <w:r w:rsidRPr="00354D98">
        <w:rPr>
          <w:rFonts w:hAnsi="宋体" w:cs="宋体" w:hint="eastAsia"/>
        </w:rPr>
        <w:tab/>
        <w:t>变比</w:t>
      </w:r>
      <w:r w:rsidRPr="00354D98">
        <w:rPr>
          <w:rFonts w:hAnsi="宋体" w:cs="宋体" w:hint="eastAsia"/>
        </w:rPr>
        <w:tab/>
        <w:t>绝缘电阻</w:t>
      </w:r>
      <w:r w:rsidRPr="00354D98">
        <w:rPr>
          <w:rFonts w:hAnsi="宋体" w:cs="宋体" w:hint="eastAsia"/>
        </w:rPr>
        <w:tab/>
        <w:t>介质损耗</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476</w:t>
      </w:r>
      <w:r w:rsidRPr="00354D98">
        <w:rPr>
          <w:rFonts w:hAnsi="宋体" w:cs="宋体" w:hint="eastAsia"/>
        </w:rPr>
        <w:tab/>
        <w:t>光伏发电站应按国家相关标准规定进行（  ）检测。</w:t>
      </w:r>
      <w:r w:rsidRPr="00354D98">
        <w:rPr>
          <w:rFonts w:hAnsi="宋体" w:cs="宋体" w:hint="eastAsia"/>
        </w:rPr>
        <w:tab/>
        <w:t>ABCD</w:t>
      </w:r>
      <w:r w:rsidRPr="00354D98">
        <w:rPr>
          <w:rFonts w:hAnsi="宋体" w:cs="宋体" w:hint="eastAsia"/>
        </w:rPr>
        <w:tab/>
        <w:t>电能质量</w:t>
      </w:r>
      <w:r w:rsidRPr="00354D98">
        <w:rPr>
          <w:rFonts w:hAnsi="宋体" w:cs="宋体" w:hint="eastAsia"/>
        </w:rPr>
        <w:tab/>
        <w:t>有功/无功功率控制能力</w:t>
      </w:r>
      <w:r w:rsidRPr="00354D98">
        <w:rPr>
          <w:rFonts w:hAnsi="宋体" w:cs="宋体" w:hint="eastAsia"/>
        </w:rPr>
        <w:tab/>
        <w:t>低电压穿越能力</w:t>
      </w:r>
      <w:r w:rsidRPr="00354D98">
        <w:rPr>
          <w:rFonts w:hAnsi="宋体" w:cs="宋体" w:hint="eastAsia"/>
        </w:rPr>
        <w:tab/>
        <w:t>电压、频率适应能力</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477</w:t>
      </w:r>
      <w:r w:rsidRPr="00354D98">
        <w:rPr>
          <w:rFonts w:hAnsi="宋体" w:cs="宋体" w:hint="eastAsia"/>
        </w:rPr>
        <w:tab/>
        <w:t>光伏方阵内光伏组件串的最低点距离地面的距离不应低于300mm，并考虑以下因素（）。</w:t>
      </w:r>
      <w:r w:rsidRPr="00354D98">
        <w:rPr>
          <w:rFonts w:hAnsi="宋体" w:cs="宋体" w:hint="eastAsia"/>
        </w:rPr>
        <w:tab/>
        <w:t>ABC</w:t>
      </w:r>
      <w:r w:rsidRPr="00354D98">
        <w:rPr>
          <w:rFonts w:hAnsi="宋体" w:cs="宋体" w:hint="eastAsia"/>
        </w:rPr>
        <w:tab/>
        <w:t>当地的最大积雪深度</w:t>
      </w:r>
      <w:r w:rsidRPr="00354D98">
        <w:rPr>
          <w:rFonts w:hAnsi="宋体" w:cs="宋体" w:hint="eastAsia"/>
        </w:rPr>
        <w:tab/>
        <w:t>当地的洪水水位</w:t>
      </w:r>
      <w:r w:rsidRPr="00354D98">
        <w:rPr>
          <w:rFonts w:hAnsi="宋体" w:cs="宋体" w:hint="eastAsia"/>
        </w:rPr>
        <w:tab/>
        <w:t>植被高度</w:t>
      </w:r>
      <w:r w:rsidRPr="00354D98">
        <w:rPr>
          <w:rFonts w:hAnsi="宋体" w:cs="宋体" w:hint="eastAsia"/>
        </w:rPr>
        <w:tab/>
        <w:t>山坡的坡度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478</w:t>
      </w:r>
      <w:r w:rsidRPr="00354D98">
        <w:rPr>
          <w:rFonts w:hAnsi="宋体" w:cs="宋体" w:hint="eastAsia"/>
        </w:rPr>
        <w:tab/>
        <w:t>在六氟化硫（SF6）电气设备上的工作描述错误的是（    ）。</w:t>
      </w:r>
      <w:r w:rsidRPr="00354D98">
        <w:rPr>
          <w:rFonts w:hAnsi="宋体" w:cs="宋体" w:hint="eastAsia"/>
        </w:rPr>
        <w:tab/>
        <w:t>BCE</w:t>
      </w:r>
      <w:r w:rsidRPr="00354D98">
        <w:rPr>
          <w:rFonts w:hAnsi="宋体" w:cs="宋体" w:hint="eastAsia"/>
        </w:rPr>
        <w:tab/>
        <w:t>不应在SF6设备防爆膜附近停留</w:t>
      </w:r>
      <w:r w:rsidRPr="00354D98">
        <w:rPr>
          <w:rFonts w:hAnsi="宋体" w:cs="宋体" w:hint="eastAsia"/>
        </w:rPr>
        <w:tab/>
        <w:t>设备解体检修中，应对SF6气体进行检验，并采取安全防护措施</w:t>
      </w:r>
      <w:r w:rsidRPr="00354D98">
        <w:rPr>
          <w:rFonts w:hAnsi="宋体" w:cs="宋体" w:hint="eastAsia"/>
        </w:rPr>
        <w:tab/>
        <w:t>室内设备充装SF6气体时，周围环境相对湿度应不大于60%</w:t>
      </w:r>
      <w:r w:rsidRPr="00354D98">
        <w:rPr>
          <w:rFonts w:hAnsi="宋体" w:cs="宋体" w:hint="eastAsia"/>
        </w:rPr>
        <w:tab/>
        <w:t>设备内的SF6气体不应向大气排放，应采取净化装置回收</w:t>
      </w:r>
      <w:r w:rsidRPr="00354D98">
        <w:rPr>
          <w:rFonts w:hAnsi="宋体" w:cs="宋体" w:hint="eastAsia"/>
        </w:rPr>
        <w:tab/>
        <w:t>工作前应先检测含氧量（不低于16%）和SF6气体含量（不超过1000μL/L）</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479</w:t>
      </w:r>
      <w:r w:rsidRPr="00354D98">
        <w:rPr>
          <w:rFonts w:hAnsi="宋体" w:cs="宋体" w:hint="eastAsia"/>
        </w:rPr>
        <w:tab/>
        <w:t>光伏发电站的无功电源包括（  ）。</w:t>
      </w:r>
      <w:r w:rsidRPr="00354D98">
        <w:rPr>
          <w:rFonts w:hAnsi="宋体" w:cs="宋体" w:hint="eastAsia"/>
        </w:rPr>
        <w:tab/>
        <w:t>AB</w:t>
      </w:r>
      <w:r w:rsidRPr="00354D98">
        <w:rPr>
          <w:rFonts w:hAnsi="宋体" w:cs="宋体" w:hint="eastAsia"/>
        </w:rPr>
        <w:tab/>
        <w:t>光伏并网逆变器</w:t>
      </w:r>
      <w:r w:rsidRPr="00354D98">
        <w:rPr>
          <w:rFonts w:hAnsi="宋体" w:cs="宋体" w:hint="eastAsia"/>
        </w:rPr>
        <w:tab/>
        <w:t>光伏发电站集中无功补偿装置</w:t>
      </w:r>
      <w:r w:rsidRPr="00354D98">
        <w:rPr>
          <w:rFonts w:hAnsi="宋体" w:cs="宋体" w:hint="eastAsia"/>
        </w:rPr>
        <w:tab/>
        <w:t>电力变压器</w:t>
      </w:r>
      <w:r w:rsidRPr="00354D98">
        <w:rPr>
          <w:rFonts w:hAnsi="宋体" w:cs="宋体" w:hint="eastAsia"/>
        </w:rPr>
        <w:tab/>
        <w:t>电力线路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480</w:t>
      </w:r>
      <w:r w:rsidRPr="00354D98">
        <w:rPr>
          <w:rFonts w:hAnsi="宋体" w:cs="宋体" w:hint="eastAsia"/>
        </w:rPr>
        <w:tab/>
        <w:t>外单位人员和临时用工进入光伏发电站作业，应经现场（ ），了解现场（ ）及（  ）后，方可参加指定的工作。</w:t>
      </w:r>
      <w:r w:rsidRPr="00354D98">
        <w:rPr>
          <w:rFonts w:hAnsi="宋体" w:cs="宋体" w:hint="eastAsia"/>
        </w:rPr>
        <w:tab/>
        <w:t>ACD</w:t>
      </w:r>
      <w:r w:rsidRPr="00354D98">
        <w:rPr>
          <w:rFonts w:hAnsi="宋体" w:cs="宋体" w:hint="eastAsia"/>
        </w:rPr>
        <w:tab/>
        <w:t>安全教育和培训</w:t>
      </w:r>
      <w:r w:rsidRPr="00354D98">
        <w:rPr>
          <w:rFonts w:hAnsi="宋体" w:cs="宋体" w:hint="eastAsia"/>
        </w:rPr>
        <w:tab/>
        <w:t>佩戴劳动防护用品</w:t>
      </w:r>
      <w:r w:rsidRPr="00354D98">
        <w:rPr>
          <w:rFonts w:hAnsi="宋体" w:cs="宋体" w:hint="eastAsia"/>
        </w:rPr>
        <w:tab/>
        <w:t>设备运行情况</w:t>
      </w:r>
      <w:r w:rsidRPr="00354D98">
        <w:rPr>
          <w:rFonts w:hAnsi="宋体" w:cs="宋体" w:hint="eastAsia"/>
        </w:rPr>
        <w:tab/>
        <w:t>注意事项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481</w:t>
      </w:r>
      <w:r w:rsidRPr="00354D98">
        <w:rPr>
          <w:rFonts w:hAnsi="宋体" w:cs="宋体" w:hint="eastAsia"/>
        </w:rPr>
        <w:tab/>
        <w:t>根据标准GB 26860-2011电力安全工作规程发电厂和变电站电气部分，电气操作方式有（  ）。</w:t>
      </w:r>
      <w:r w:rsidRPr="00354D98">
        <w:rPr>
          <w:rFonts w:hAnsi="宋体" w:cs="宋体" w:hint="eastAsia"/>
        </w:rPr>
        <w:tab/>
        <w:t>ABC</w:t>
      </w:r>
      <w:r w:rsidRPr="00354D98">
        <w:rPr>
          <w:rFonts w:hAnsi="宋体" w:cs="宋体" w:hint="eastAsia"/>
        </w:rPr>
        <w:tab/>
        <w:t>就地操作</w:t>
      </w:r>
      <w:r w:rsidRPr="00354D98">
        <w:rPr>
          <w:rFonts w:hAnsi="宋体" w:cs="宋体" w:hint="eastAsia"/>
        </w:rPr>
        <w:tab/>
        <w:t>遥控操作</w:t>
      </w:r>
      <w:r w:rsidRPr="00354D98">
        <w:rPr>
          <w:rFonts w:hAnsi="宋体" w:cs="宋体" w:hint="eastAsia"/>
        </w:rPr>
        <w:tab/>
        <w:t>程序操作</w:t>
      </w:r>
      <w:r w:rsidRPr="00354D98">
        <w:rPr>
          <w:rFonts w:hAnsi="宋体" w:cs="宋体" w:hint="eastAsia"/>
        </w:rPr>
        <w:tab/>
        <w:t>通讯操作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482</w:t>
      </w:r>
      <w:r w:rsidRPr="00354D98">
        <w:rPr>
          <w:rFonts w:hAnsi="宋体" w:cs="宋体" w:hint="eastAsia"/>
        </w:rPr>
        <w:tab/>
        <w:t>继电保护和安全自动装置应符合（  ）。</w:t>
      </w:r>
      <w:r w:rsidRPr="00354D98">
        <w:rPr>
          <w:rFonts w:hAnsi="宋体" w:cs="宋体" w:hint="eastAsia"/>
        </w:rPr>
        <w:tab/>
        <w:t>ABCD</w:t>
      </w:r>
      <w:r w:rsidRPr="00354D98">
        <w:rPr>
          <w:rFonts w:hAnsi="宋体" w:cs="宋体" w:hint="eastAsia"/>
        </w:rPr>
        <w:tab/>
        <w:t>可靠性</w:t>
      </w:r>
      <w:r w:rsidRPr="00354D98">
        <w:rPr>
          <w:rFonts w:hAnsi="宋体" w:cs="宋体" w:hint="eastAsia"/>
        </w:rPr>
        <w:tab/>
        <w:t>选择性</w:t>
      </w:r>
      <w:r w:rsidRPr="00354D98">
        <w:rPr>
          <w:rFonts w:hAnsi="宋体" w:cs="宋体" w:hint="eastAsia"/>
        </w:rPr>
        <w:tab/>
        <w:t>灵敏性</w:t>
      </w:r>
      <w:r w:rsidRPr="00354D98">
        <w:rPr>
          <w:rFonts w:hAnsi="宋体" w:cs="宋体" w:hint="eastAsia"/>
        </w:rPr>
        <w:tab/>
        <w:t>速动性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483</w:t>
      </w:r>
      <w:r w:rsidRPr="00354D98">
        <w:rPr>
          <w:rFonts w:hAnsi="宋体" w:cs="宋体" w:hint="eastAsia"/>
        </w:rPr>
        <w:tab/>
        <w:t>电力系统中的电力设备和线路，应装设短路故障和异常运行的保护装置。电力设备和线路短路故障的保护应有（  ）。</w:t>
      </w:r>
      <w:r w:rsidRPr="00354D98">
        <w:rPr>
          <w:rFonts w:hAnsi="宋体" w:cs="宋体" w:hint="eastAsia"/>
        </w:rPr>
        <w:tab/>
        <w:t>ABC</w:t>
      </w:r>
      <w:r w:rsidRPr="00354D98">
        <w:rPr>
          <w:rFonts w:hAnsi="宋体" w:cs="宋体" w:hint="eastAsia"/>
        </w:rPr>
        <w:tab/>
        <w:t>主保护</w:t>
      </w:r>
      <w:r w:rsidRPr="00354D98">
        <w:rPr>
          <w:rFonts w:hAnsi="宋体" w:cs="宋体" w:hint="eastAsia"/>
        </w:rPr>
        <w:tab/>
        <w:t>后备保护</w:t>
      </w:r>
      <w:r w:rsidRPr="00354D98">
        <w:rPr>
          <w:rFonts w:hAnsi="宋体" w:cs="宋体" w:hint="eastAsia"/>
        </w:rPr>
        <w:tab/>
        <w:t>必要时可增设辅助保护</w:t>
      </w:r>
      <w:r w:rsidRPr="00354D98">
        <w:rPr>
          <w:rFonts w:hAnsi="宋体" w:cs="宋体" w:hint="eastAsia"/>
        </w:rPr>
        <w:tab/>
        <w:t>距离保护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484</w:t>
      </w:r>
      <w:r w:rsidRPr="00354D98">
        <w:rPr>
          <w:rFonts w:hAnsi="宋体" w:cs="宋体" w:hint="eastAsia"/>
        </w:rPr>
        <w:tab/>
        <w:t>依据保护原理的划分原则可将继电保护分为（）。</w:t>
      </w:r>
      <w:r w:rsidRPr="00354D98">
        <w:rPr>
          <w:rFonts w:hAnsi="宋体" w:cs="宋体" w:hint="eastAsia"/>
        </w:rPr>
        <w:tab/>
        <w:t>ABD</w:t>
      </w:r>
      <w:r w:rsidRPr="00354D98">
        <w:rPr>
          <w:rFonts w:hAnsi="宋体" w:cs="宋体" w:hint="eastAsia"/>
        </w:rPr>
        <w:tab/>
        <w:t>电流保护</w:t>
      </w:r>
      <w:r w:rsidRPr="00354D98">
        <w:rPr>
          <w:rFonts w:hAnsi="宋体" w:cs="宋体" w:hint="eastAsia"/>
        </w:rPr>
        <w:tab/>
        <w:t>电压保护</w:t>
      </w:r>
      <w:r w:rsidRPr="00354D98">
        <w:rPr>
          <w:rFonts w:hAnsi="宋体" w:cs="宋体" w:hint="eastAsia"/>
        </w:rPr>
        <w:tab/>
        <w:t>变压器保护</w:t>
      </w:r>
      <w:r w:rsidRPr="00354D98">
        <w:rPr>
          <w:rFonts w:hAnsi="宋体" w:cs="宋体" w:hint="eastAsia"/>
        </w:rPr>
        <w:tab/>
        <w:t>距离保护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485</w:t>
      </w:r>
      <w:r w:rsidRPr="00354D98">
        <w:rPr>
          <w:rFonts w:hAnsi="宋体" w:cs="宋体" w:hint="eastAsia"/>
        </w:rPr>
        <w:tab/>
        <w:t>投运前对保护装置操作的注意事项，说法正确的是（  ）。</w:t>
      </w:r>
      <w:r w:rsidRPr="00354D98">
        <w:rPr>
          <w:rFonts w:hAnsi="宋体" w:cs="宋体" w:hint="eastAsia"/>
        </w:rPr>
        <w:tab/>
        <w:t>ABCD</w:t>
      </w:r>
      <w:r w:rsidRPr="00354D98">
        <w:rPr>
          <w:rFonts w:hAnsi="宋体" w:cs="宋体" w:hint="eastAsia"/>
        </w:rPr>
        <w:tab/>
        <w:t>投运前应严格按</w:t>
      </w:r>
      <w:r w:rsidRPr="00354D98">
        <w:rPr>
          <w:rFonts w:hAnsi="宋体" w:cs="宋体" w:hint="eastAsia"/>
        </w:rPr>
        <w:lastRenderedPageBreak/>
        <w:t>功能检查所述检查，确认装置及外围回路无误</w:t>
      </w:r>
      <w:r w:rsidRPr="00354D98">
        <w:rPr>
          <w:rFonts w:hAnsi="宋体" w:cs="宋体" w:hint="eastAsia"/>
        </w:rPr>
        <w:tab/>
        <w:t>严格按定值单整定，未投入的保护项目应设为退出，确认无误</w:t>
      </w:r>
      <w:r w:rsidRPr="00354D98">
        <w:rPr>
          <w:rFonts w:hAnsi="宋体" w:cs="宋体" w:hint="eastAsia"/>
        </w:rPr>
        <w:tab/>
        <w:t>检查装置各插件是否连接可靠，各电缆及背后端子是否连接固</w:t>
      </w:r>
      <w:r w:rsidRPr="00354D98">
        <w:rPr>
          <w:rFonts w:hAnsi="宋体" w:cs="宋体" w:hint="eastAsia"/>
        </w:rPr>
        <w:tab/>
        <w:t>确认定值区号无误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486</w:t>
      </w:r>
      <w:r w:rsidRPr="00354D98">
        <w:rPr>
          <w:rFonts w:hAnsi="宋体" w:cs="宋体" w:hint="eastAsia"/>
        </w:rPr>
        <w:tab/>
        <w:t>以下关于接地的说法正确的是（）。</w:t>
      </w:r>
      <w:r w:rsidRPr="00354D98">
        <w:rPr>
          <w:rFonts w:hAnsi="宋体" w:cs="宋体" w:hint="eastAsia"/>
        </w:rPr>
        <w:tab/>
        <w:t>ABCE</w:t>
      </w:r>
      <w:r w:rsidRPr="00354D98">
        <w:rPr>
          <w:rFonts w:hAnsi="宋体" w:cs="宋体" w:hint="eastAsia"/>
        </w:rPr>
        <w:tab/>
        <w:t>装、拆接地线导体端应使用绝缘棒，人体不应碰触接地线</w:t>
      </w:r>
      <w:r w:rsidRPr="00354D98">
        <w:rPr>
          <w:rFonts w:hAnsi="宋体" w:cs="宋体" w:hint="eastAsia"/>
        </w:rPr>
        <w:tab/>
        <w:t>可能送电至停电设备的各侧都应接地</w:t>
      </w:r>
      <w:r w:rsidRPr="00354D98">
        <w:rPr>
          <w:rFonts w:hAnsi="宋体" w:cs="宋体" w:hint="eastAsia"/>
        </w:rPr>
        <w:tab/>
        <w:t>若使用分相式接地线时，应设置三相合一的接地端</w:t>
      </w:r>
      <w:r w:rsidRPr="00354D98">
        <w:rPr>
          <w:rFonts w:hAnsi="宋体" w:cs="宋体" w:hint="eastAsia"/>
        </w:rPr>
        <w:tab/>
        <w:t>接地线截面不应小于16mm2</w:t>
      </w:r>
      <w:r w:rsidRPr="00354D98">
        <w:rPr>
          <w:rFonts w:hAnsi="宋体" w:cs="宋体" w:hint="eastAsia"/>
        </w:rPr>
        <w:tab/>
        <w:t>应先装接地端，后装接导体端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487</w:t>
      </w:r>
      <w:r w:rsidRPr="00354D98">
        <w:rPr>
          <w:rFonts w:hAnsi="宋体" w:cs="宋体" w:hint="eastAsia"/>
        </w:rPr>
        <w:tab/>
        <w:t>主动式孤岛检测方法有以下哪几种（  ）</w:t>
      </w:r>
      <w:r w:rsidRPr="00354D98">
        <w:rPr>
          <w:rFonts w:hAnsi="宋体" w:cs="宋体" w:hint="eastAsia"/>
        </w:rPr>
        <w:tab/>
        <w:t>ABCD</w:t>
      </w:r>
      <w:r w:rsidRPr="00354D98">
        <w:rPr>
          <w:rFonts w:hAnsi="宋体" w:cs="宋体" w:hint="eastAsia"/>
        </w:rPr>
        <w:tab/>
        <w:t>频率偏移检测法</w:t>
      </w:r>
      <w:r w:rsidRPr="00354D98">
        <w:rPr>
          <w:rFonts w:hAnsi="宋体" w:cs="宋体" w:hint="eastAsia"/>
        </w:rPr>
        <w:tab/>
        <w:t>周期性检测法</w:t>
      </w:r>
      <w:r w:rsidRPr="00354D98">
        <w:rPr>
          <w:rFonts w:hAnsi="宋体" w:cs="宋体" w:hint="eastAsia"/>
        </w:rPr>
        <w:tab/>
        <w:t>滑膜频率漂移法</w:t>
      </w:r>
      <w:r w:rsidRPr="00354D98">
        <w:rPr>
          <w:rFonts w:hAnsi="宋体" w:cs="宋体" w:hint="eastAsia"/>
        </w:rPr>
        <w:tab/>
        <w:t>自动相位偏移法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488</w:t>
      </w:r>
      <w:r w:rsidRPr="00354D98">
        <w:rPr>
          <w:rFonts w:hAnsi="宋体" w:cs="宋体" w:hint="eastAsia"/>
        </w:rPr>
        <w:tab/>
        <w:t>电压偏移的危害（）</w:t>
      </w:r>
      <w:r w:rsidRPr="00354D98">
        <w:rPr>
          <w:rFonts w:hAnsi="宋体" w:cs="宋体" w:hint="eastAsia"/>
        </w:rPr>
        <w:tab/>
        <w:t>ABCD</w:t>
      </w:r>
      <w:r w:rsidRPr="00354D98">
        <w:rPr>
          <w:rFonts w:hAnsi="宋体" w:cs="宋体" w:hint="eastAsia"/>
        </w:rPr>
        <w:tab/>
        <w:t>电压偏移过大，影响生活、生产、产品质量和产量，损坏设备，甚至大面积停电</w:t>
      </w:r>
      <w:r w:rsidRPr="00354D98">
        <w:rPr>
          <w:rFonts w:hAnsi="宋体" w:cs="宋体" w:hint="eastAsia"/>
        </w:rPr>
        <w:tab/>
        <w:t>电压过高，设备绝缘受损，同时变压器、电动机等铁芯损耗增大，温升增加，寿命缩短</w:t>
      </w:r>
      <w:r w:rsidRPr="00354D98">
        <w:rPr>
          <w:rFonts w:hAnsi="宋体" w:cs="宋体" w:hint="eastAsia"/>
        </w:rPr>
        <w:tab/>
        <w:t>电压过低，功率一定时，发电机、电动机和变压器的绕组电流增大，也会损坏设备，影响寿命</w:t>
      </w:r>
      <w:r w:rsidRPr="00354D98">
        <w:rPr>
          <w:rFonts w:hAnsi="宋体" w:cs="宋体" w:hint="eastAsia"/>
        </w:rPr>
        <w:tab/>
        <w:t>电压波动，影响照明设备的效率，冶炼产品的质量和产量，而对枢纽变电站，严重时可能引起“电压崩溃”，造成大面积停电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489</w:t>
      </w:r>
      <w:r w:rsidRPr="00354D98">
        <w:rPr>
          <w:rFonts w:hAnsi="宋体" w:cs="宋体" w:hint="eastAsia"/>
        </w:rPr>
        <w:tab/>
        <w:t>"某光伏电站10kV升压站电容器组为中性点不接地星形接线装置,按规程应该装设下列哪些保护? （）"</w:t>
      </w:r>
      <w:r w:rsidRPr="00354D98">
        <w:rPr>
          <w:rFonts w:hAnsi="宋体" w:cs="宋体" w:hint="eastAsia"/>
        </w:rPr>
        <w:tab/>
        <w:t>ACD</w:t>
      </w:r>
      <w:r w:rsidRPr="00354D98">
        <w:rPr>
          <w:rFonts w:hAnsi="宋体" w:cs="宋体" w:hint="eastAsia"/>
        </w:rPr>
        <w:tab/>
        <w:t>电流速断保护</w:t>
      </w:r>
      <w:r w:rsidRPr="00354D98">
        <w:rPr>
          <w:rFonts w:hAnsi="宋体" w:cs="宋体" w:hint="eastAsia"/>
        </w:rPr>
        <w:tab/>
        <w:t>过励磁保护</w:t>
      </w:r>
      <w:r w:rsidRPr="00354D98">
        <w:rPr>
          <w:rFonts w:hAnsi="宋体" w:cs="宋体" w:hint="eastAsia"/>
        </w:rPr>
        <w:tab/>
        <w:t>中性点电压不平衡保护</w:t>
      </w:r>
      <w:r w:rsidRPr="00354D98">
        <w:rPr>
          <w:rFonts w:hAnsi="宋体" w:cs="宋体" w:hint="eastAsia"/>
        </w:rPr>
        <w:tab/>
        <w:t>过电压保护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490</w:t>
      </w:r>
      <w:r w:rsidRPr="00354D98">
        <w:rPr>
          <w:rFonts w:hAnsi="宋体" w:cs="宋体" w:hint="eastAsia"/>
        </w:rPr>
        <w:tab/>
        <w:t>依据《光伏发电站安全规程35694-2017》的4.1规定，光伏发电站的（     ）应满足与主体工程同时设计、同时施工、同时投入生产和使用的要求，方可投入运行。</w:t>
      </w:r>
      <w:r w:rsidRPr="00354D98">
        <w:rPr>
          <w:rFonts w:hAnsi="宋体" w:cs="宋体" w:hint="eastAsia"/>
        </w:rPr>
        <w:tab/>
        <w:t>ABCD</w:t>
      </w:r>
      <w:r w:rsidRPr="00354D98">
        <w:rPr>
          <w:rFonts w:hAnsi="宋体" w:cs="宋体" w:hint="eastAsia"/>
        </w:rPr>
        <w:tab/>
        <w:t>安全设施</w:t>
      </w:r>
      <w:r w:rsidRPr="00354D98">
        <w:rPr>
          <w:rFonts w:hAnsi="宋体" w:cs="宋体" w:hint="eastAsia"/>
        </w:rPr>
        <w:tab/>
        <w:t>消防设施</w:t>
      </w:r>
      <w:r w:rsidRPr="00354D98">
        <w:rPr>
          <w:rFonts w:hAnsi="宋体" w:cs="宋体" w:hint="eastAsia"/>
        </w:rPr>
        <w:tab/>
        <w:t>防治污染措施</w:t>
      </w:r>
      <w:r w:rsidRPr="00354D98">
        <w:rPr>
          <w:rFonts w:hAnsi="宋体" w:cs="宋体" w:hint="eastAsia"/>
        </w:rPr>
        <w:tab/>
        <w:t>职业病危害防护设施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491</w:t>
      </w:r>
      <w:r w:rsidRPr="00354D98">
        <w:rPr>
          <w:rFonts w:hAnsi="宋体" w:cs="宋体" w:hint="eastAsia"/>
        </w:rPr>
        <w:tab/>
        <w:t>"根据GB 50797《光伏发电站设计规范》规定，对太阳辐射观测数据应依据日天文辐射量等进行合理性检验,观测数据应符合下列要求：(  )"</w:t>
      </w:r>
      <w:r w:rsidRPr="00354D98">
        <w:rPr>
          <w:rFonts w:hAnsi="宋体" w:cs="宋体" w:hint="eastAsia"/>
        </w:rPr>
        <w:tab/>
        <w:t>ACD</w:t>
      </w:r>
      <w:r w:rsidRPr="00354D98">
        <w:rPr>
          <w:rFonts w:hAnsi="宋体" w:cs="宋体" w:hint="eastAsia"/>
        </w:rPr>
        <w:tab/>
        <w:t>总辐射最大辐照度小于2kW/m2</w:t>
      </w:r>
      <w:r w:rsidRPr="00354D98">
        <w:rPr>
          <w:rFonts w:hAnsi="宋体" w:cs="宋体" w:hint="eastAsia"/>
        </w:rPr>
        <w:tab/>
        <w:t>总辐射最大辐照度小于1367kW/m2</w:t>
      </w:r>
      <w:r w:rsidRPr="00354D98">
        <w:rPr>
          <w:rFonts w:hAnsi="宋体" w:cs="宋体" w:hint="eastAsia"/>
        </w:rPr>
        <w:tab/>
        <w:t>日总辐射量小于可能的日总辐射量</w:t>
      </w:r>
      <w:r w:rsidRPr="00354D98">
        <w:rPr>
          <w:rFonts w:hAnsi="宋体" w:cs="宋体" w:hint="eastAsia"/>
        </w:rPr>
        <w:tab/>
        <w:t>散射辐射数值小于总辐射数值</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492</w:t>
      </w:r>
      <w:r w:rsidRPr="00354D98">
        <w:rPr>
          <w:rFonts w:hAnsi="宋体" w:cs="宋体" w:hint="eastAsia"/>
        </w:rPr>
        <w:tab/>
        <w:t>根据GB 50797《光伏发电站设计规范》规定，独立光伏发电站配置的储能系统容量应根据(   )条件来确定:( )</w:t>
      </w:r>
      <w:r w:rsidRPr="00354D98">
        <w:rPr>
          <w:rFonts w:hAnsi="宋体" w:cs="宋体" w:hint="eastAsia"/>
        </w:rPr>
        <w:tab/>
        <w:t>ABCD</w:t>
      </w:r>
      <w:r w:rsidRPr="00354D98">
        <w:rPr>
          <w:rFonts w:hAnsi="宋体" w:cs="宋体" w:hint="eastAsia"/>
        </w:rPr>
        <w:tab/>
        <w:t>当地日照条件</w:t>
      </w:r>
      <w:r w:rsidRPr="00354D98">
        <w:rPr>
          <w:rFonts w:hAnsi="宋体" w:cs="宋体" w:hint="eastAsia"/>
        </w:rPr>
        <w:tab/>
        <w:t>连续阴雨天数</w:t>
      </w:r>
      <w:r w:rsidRPr="00354D98">
        <w:rPr>
          <w:rFonts w:hAnsi="宋体" w:cs="宋体" w:hint="eastAsia"/>
        </w:rPr>
        <w:tab/>
        <w:t>负载的电能需要</w:t>
      </w:r>
      <w:r w:rsidRPr="00354D98">
        <w:rPr>
          <w:rFonts w:hAnsi="宋体" w:cs="宋体" w:hint="eastAsia"/>
        </w:rPr>
        <w:tab/>
        <w:t>所配储能电池的技术特性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493</w:t>
      </w:r>
      <w:r w:rsidRPr="00354D98">
        <w:rPr>
          <w:rFonts w:hAnsi="宋体" w:cs="宋体" w:hint="eastAsia"/>
        </w:rPr>
        <w:tab/>
        <w:t>根据GB 50797《光伏发电站设计规范》规定，电能质量的监控应符合下列要求：（   ）</w:t>
      </w:r>
      <w:r w:rsidRPr="00354D98">
        <w:rPr>
          <w:rFonts w:hAnsi="宋体" w:cs="宋体" w:hint="eastAsia"/>
        </w:rPr>
        <w:tab/>
        <w:t>ABCD</w:t>
      </w:r>
      <w:r w:rsidRPr="00354D98">
        <w:rPr>
          <w:rFonts w:hAnsi="宋体" w:cs="宋体" w:hint="eastAsia"/>
        </w:rPr>
        <w:tab/>
        <w:t>直接接入公用电网的光伏发电站应在并网点装设电能质量在线监测装置</w:t>
      </w:r>
      <w:r w:rsidRPr="00354D98">
        <w:rPr>
          <w:rFonts w:hAnsi="宋体" w:cs="宋体" w:hint="eastAsia"/>
        </w:rPr>
        <w:tab/>
        <w:t>接入用户侧电网的光伏发电站的电能质量监测装置应设置在关口计量点</w:t>
      </w:r>
      <w:r w:rsidRPr="00354D98">
        <w:rPr>
          <w:rFonts w:hAnsi="宋体" w:cs="宋体" w:hint="eastAsia"/>
        </w:rPr>
        <w:tab/>
        <w:t>大、中型光伏发电站电能质量数据应能够远程传送到电力调度部分</w:t>
      </w:r>
      <w:r w:rsidRPr="00354D98">
        <w:rPr>
          <w:rFonts w:hAnsi="宋体" w:cs="宋体" w:hint="eastAsia"/>
        </w:rPr>
        <w:tab/>
        <w:t>小型光伏发电站应能储存一年以上的电能质量数据，必要时可供电网企业调用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494</w:t>
      </w:r>
      <w:r w:rsidRPr="00354D98">
        <w:rPr>
          <w:rFonts w:hAnsi="宋体" w:cs="宋体" w:hint="eastAsia"/>
        </w:rPr>
        <w:tab/>
        <w:t>根据GB/T19964-2012中的规定，装机容量10 MW及以上的光伏发电站应配置光伏发电功率预测系统，系统具有（  ）短期光伏发电功率预测以及（  ）超短期光伏发电功率预测功能。</w:t>
      </w:r>
      <w:r w:rsidRPr="00354D98">
        <w:rPr>
          <w:rFonts w:hAnsi="宋体" w:cs="宋体" w:hint="eastAsia"/>
        </w:rPr>
        <w:tab/>
        <w:t>AC</w:t>
      </w:r>
      <w:r w:rsidRPr="00354D98">
        <w:rPr>
          <w:rFonts w:hAnsi="宋体" w:cs="宋体" w:hint="eastAsia"/>
        </w:rPr>
        <w:tab/>
        <w:t>0 h?72 h</w:t>
      </w:r>
      <w:r w:rsidRPr="00354D98">
        <w:rPr>
          <w:rFonts w:hAnsi="宋体" w:cs="宋体" w:hint="eastAsia"/>
        </w:rPr>
        <w:tab/>
        <w:t>0 h?24 h</w:t>
      </w:r>
      <w:r w:rsidRPr="00354D98">
        <w:rPr>
          <w:rFonts w:hAnsi="宋体" w:cs="宋体" w:hint="eastAsia"/>
        </w:rPr>
        <w:tab/>
        <w:t>15 min?4 h</w:t>
      </w:r>
      <w:r w:rsidRPr="00354D98">
        <w:rPr>
          <w:rFonts w:hAnsi="宋体" w:cs="宋体" w:hint="eastAsia"/>
        </w:rPr>
        <w:tab/>
        <w:t>30 min?4 h</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495</w:t>
      </w:r>
      <w:r w:rsidRPr="00354D98">
        <w:rPr>
          <w:rFonts w:hAnsi="宋体" w:cs="宋体" w:hint="eastAsia"/>
        </w:rPr>
        <w:tab/>
        <w:t>"根据GB/T19964-2012中的规定，12.1.2光伏发电站与电网调度机构之间的通信方式、传输通道和信息传输由电网调度机构作出规定, 包括提供遥测信号、（   ）等。"</w:t>
      </w:r>
      <w:r w:rsidRPr="00354D98">
        <w:rPr>
          <w:rFonts w:hAnsi="宋体" w:cs="宋体" w:hint="eastAsia"/>
        </w:rPr>
        <w:tab/>
        <w:t>ABCD</w:t>
      </w:r>
      <w:r w:rsidRPr="00354D98">
        <w:rPr>
          <w:rFonts w:hAnsi="宋体" w:cs="宋体" w:hint="eastAsia"/>
        </w:rPr>
        <w:tab/>
        <w:t>遥信信号</w:t>
      </w:r>
      <w:r w:rsidRPr="00354D98">
        <w:rPr>
          <w:rFonts w:hAnsi="宋体" w:cs="宋体" w:hint="eastAsia"/>
        </w:rPr>
        <w:tab/>
        <w:t>遥控信号</w:t>
      </w:r>
      <w:r w:rsidRPr="00354D98">
        <w:rPr>
          <w:rFonts w:hAnsi="宋体" w:cs="宋体" w:hint="eastAsia"/>
        </w:rPr>
        <w:tab/>
        <w:t>遥调信号</w:t>
      </w:r>
      <w:r w:rsidRPr="00354D98">
        <w:rPr>
          <w:rFonts w:hAnsi="宋体" w:cs="宋体" w:hint="eastAsia"/>
        </w:rPr>
        <w:tab/>
        <w:t>安全自动装置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496</w:t>
      </w:r>
      <w:r w:rsidRPr="00354D98">
        <w:rPr>
          <w:rFonts w:hAnsi="宋体" w:cs="宋体" w:hint="eastAsia"/>
        </w:rPr>
        <w:tab/>
        <w:t>根据GB/T29319-2012的规定，10.3关口计量电能表应采用静止式多功能电能表，电能表至少应具备（   ）等功能，具备本地通信和通过电能信息采集终端远程通信的功能。</w:t>
      </w:r>
      <w:r w:rsidRPr="00354D98">
        <w:rPr>
          <w:rFonts w:hAnsi="宋体" w:cs="宋体" w:hint="eastAsia"/>
        </w:rPr>
        <w:lastRenderedPageBreak/>
        <w:tab/>
        <w:t>ABCD</w:t>
      </w:r>
      <w:r w:rsidRPr="00354D98">
        <w:rPr>
          <w:rFonts w:hAnsi="宋体" w:cs="宋体" w:hint="eastAsia"/>
        </w:rPr>
        <w:tab/>
        <w:t>双向有功计量功能</w:t>
      </w:r>
      <w:r w:rsidRPr="00354D98">
        <w:rPr>
          <w:rFonts w:hAnsi="宋体" w:cs="宋体" w:hint="eastAsia"/>
        </w:rPr>
        <w:tab/>
        <w:t>四象限无功计量功能</w:t>
      </w:r>
      <w:r w:rsidRPr="00354D98">
        <w:rPr>
          <w:rFonts w:hAnsi="宋体" w:cs="宋体" w:hint="eastAsia"/>
        </w:rPr>
        <w:tab/>
        <w:t>事件记录功能</w:t>
      </w:r>
      <w:r w:rsidRPr="00354D98">
        <w:rPr>
          <w:rFonts w:hAnsi="宋体" w:cs="宋体" w:hint="eastAsia"/>
        </w:rPr>
        <w:tab/>
        <w:t>配有标准通信接口</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497</w:t>
      </w:r>
      <w:r w:rsidRPr="00354D98">
        <w:rPr>
          <w:rFonts w:hAnsi="宋体" w:cs="宋体" w:hint="eastAsia"/>
        </w:rPr>
        <w:tab/>
        <w:t>根据GB/T29319-2012的规定，4.2光伏发电系统在其无功输岀范围内，应具备根据并网点电压水平调节无功输出，参与电网电压调节的能力，其（   ）等参数可由电网调度机构设定。</w:t>
      </w:r>
      <w:r w:rsidRPr="00354D98">
        <w:rPr>
          <w:rFonts w:hAnsi="宋体" w:cs="宋体" w:hint="eastAsia"/>
        </w:rPr>
        <w:tab/>
        <w:t>ABC</w:t>
      </w:r>
      <w:r w:rsidRPr="00354D98">
        <w:rPr>
          <w:rFonts w:hAnsi="宋体" w:cs="宋体" w:hint="eastAsia"/>
        </w:rPr>
        <w:tab/>
        <w:t>调节方式</w:t>
      </w:r>
      <w:r w:rsidRPr="00354D98">
        <w:rPr>
          <w:rFonts w:hAnsi="宋体" w:cs="宋体" w:hint="eastAsia"/>
        </w:rPr>
        <w:tab/>
        <w:t>参考电压</w:t>
      </w:r>
      <w:r w:rsidRPr="00354D98">
        <w:rPr>
          <w:rFonts w:hAnsi="宋体" w:cs="宋体" w:hint="eastAsia"/>
        </w:rPr>
        <w:tab/>
        <w:t>电压调差率</w:t>
      </w:r>
      <w:r w:rsidRPr="00354D98">
        <w:rPr>
          <w:rFonts w:hAnsi="宋体" w:cs="宋体" w:hint="eastAsia"/>
        </w:rPr>
        <w:tab/>
        <w:t>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498</w:t>
      </w:r>
      <w:r w:rsidRPr="00354D98">
        <w:rPr>
          <w:rFonts w:hAnsi="宋体" w:cs="宋体" w:hint="eastAsia"/>
        </w:rPr>
        <w:tab/>
        <w:t>根据GB/T29321-2012的规定，8.1.1光伏发电站并网逆变器应具有多种控制模式，包括（   ）控制等，具备根据运行需要手动/自动切换模式的能力。</w:t>
      </w:r>
      <w:r w:rsidRPr="00354D98">
        <w:rPr>
          <w:rFonts w:hAnsi="宋体" w:cs="宋体" w:hint="eastAsia"/>
        </w:rPr>
        <w:tab/>
        <w:t>ABC</w:t>
      </w:r>
      <w:r w:rsidRPr="00354D98">
        <w:rPr>
          <w:rFonts w:hAnsi="宋体" w:cs="宋体" w:hint="eastAsia"/>
        </w:rPr>
        <w:tab/>
        <w:t>恒电压</w:t>
      </w:r>
      <w:r w:rsidRPr="00354D98">
        <w:rPr>
          <w:rFonts w:hAnsi="宋体" w:cs="宋体" w:hint="eastAsia"/>
        </w:rPr>
        <w:tab/>
        <w:t>恒功率因数</w:t>
      </w:r>
      <w:r w:rsidRPr="00354D98">
        <w:rPr>
          <w:rFonts w:hAnsi="宋体" w:cs="宋体" w:hint="eastAsia"/>
        </w:rPr>
        <w:tab/>
        <w:t>恒无功功率</w:t>
      </w:r>
      <w:r w:rsidRPr="00354D98">
        <w:rPr>
          <w:rFonts w:hAnsi="宋体" w:cs="宋体" w:hint="eastAsia"/>
        </w:rPr>
        <w:tab/>
        <w:t>恒电流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499</w:t>
      </w:r>
      <w:r w:rsidRPr="00354D98">
        <w:rPr>
          <w:rFonts w:hAnsi="宋体" w:cs="宋体" w:hint="eastAsia"/>
        </w:rPr>
        <w:tab/>
        <w:t>根据GB/T29321-2012的规定，8.4. 1光伏发电站参与电网电压调节的方式包括调节光伏发电站的（   ）多种方式。</w:t>
      </w:r>
      <w:r w:rsidRPr="00354D98">
        <w:rPr>
          <w:rFonts w:hAnsi="宋体" w:cs="宋体" w:hint="eastAsia"/>
        </w:rPr>
        <w:tab/>
        <w:t>ABC</w:t>
      </w:r>
      <w:r w:rsidRPr="00354D98">
        <w:rPr>
          <w:rFonts w:hAnsi="宋体" w:cs="宋体" w:hint="eastAsia"/>
        </w:rPr>
        <w:tab/>
        <w:t>并网逆变器无功功率</w:t>
      </w:r>
      <w:r w:rsidRPr="00354D98">
        <w:rPr>
          <w:rFonts w:hAnsi="宋体" w:cs="宋体" w:hint="eastAsia"/>
        </w:rPr>
        <w:tab/>
        <w:t>无功补偿装置无功功率</w:t>
      </w:r>
      <w:r w:rsidRPr="00354D98">
        <w:rPr>
          <w:rFonts w:hAnsi="宋体" w:cs="宋体" w:hint="eastAsia"/>
        </w:rPr>
        <w:tab/>
        <w:t>升压变压器的变比</w:t>
      </w:r>
      <w:r w:rsidRPr="00354D98">
        <w:rPr>
          <w:rFonts w:hAnsi="宋体" w:cs="宋体" w:hint="eastAsia"/>
        </w:rPr>
        <w:tab/>
        <w:t>有功功率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500</w:t>
      </w:r>
      <w:r w:rsidRPr="00354D98">
        <w:rPr>
          <w:rFonts w:hAnsi="宋体" w:cs="宋体" w:hint="eastAsia"/>
        </w:rPr>
        <w:tab/>
        <w:t>根据GB/T29321-2012的规定，9.2.1无功电压控制系统应具备（   ）通信、文件记录等功能。</w:t>
      </w:r>
      <w:r w:rsidRPr="00354D98">
        <w:rPr>
          <w:rFonts w:hAnsi="宋体" w:cs="宋体" w:hint="eastAsia"/>
        </w:rPr>
        <w:tab/>
        <w:t>ABCDE</w:t>
      </w:r>
      <w:r w:rsidRPr="00354D98">
        <w:rPr>
          <w:rFonts w:hAnsi="宋体" w:cs="宋体" w:hint="eastAsia"/>
        </w:rPr>
        <w:tab/>
        <w:t>计算</w:t>
      </w:r>
      <w:r w:rsidRPr="00354D98">
        <w:rPr>
          <w:rFonts w:hAnsi="宋体" w:cs="宋体" w:hint="eastAsia"/>
        </w:rPr>
        <w:tab/>
        <w:t>自动调节</w:t>
      </w:r>
      <w:r w:rsidRPr="00354D98">
        <w:rPr>
          <w:rFonts w:hAnsi="宋体" w:cs="宋体" w:hint="eastAsia"/>
        </w:rPr>
        <w:tab/>
        <w:t>监视</w:t>
      </w:r>
      <w:r w:rsidRPr="00354D98">
        <w:rPr>
          <w:rFonts w:hAnsi="宋体" w:cs="宋体" w:hint="eastAsia"/>
        </w:rPr>
        <w:tab/>
        <w:t>闭锁</w:t>
      </w:r>
      <w:r w:rsidRPr="00354D98">
        <w:rPr>
          <w:rFonts w:hAnsi="宋体" w:cs="宋体" w:hint="eastAsia"/>
        </w:rPr>
        <w:tab/>
        <w:t>启动/停止顺序控制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501</w:t>
      </w:r>
      <w:r w:rsidRPr="00354D98">
        <w:rPr>
          <w:rFonts w:hAnsi="宋体" w:cs="宋体" w:hint="eastAsia"/>
        </w:rPr>
        <w:tab/>
        <w:t>根据GB/T 19939-2005中第5条的规定，光伏系统向当地交流负载提供电能和向电网发送电能的质量应受控，在（    ）方面应满足实用要求并符合标准。出现偏离标准的越限状况，系统应能检测到这些偏差并将光伏系统与电网安全断开。</w:t>
      </w:r>
      <w:r w:rsidRPr="00354D98">
        <w:rPr>
          <w:rFonts w:hAnsi="宋体" w:cs="宋体" w:hint="eastAsia"/>
        </w:rPr>
        <w:tab/>
        <w:t>ABCD</w:t>
      </w:r>
      <w:r w:rsidRPr="00354D98">
        <w:rPr>
          <w:rFonts w:hAnsi="宋体" w:cs="宋体" w:hint="eastAsia"/>
        </w:rPr>
        <w:tab/>
        <w:t>电压偏差</w:t>
      </w:r>
      <w:r w:rsidRPr="00354D98">
        <w:rPr>
          <w:rFonts w:hAnsi="宋体" w:cs="宋体" w:hint="eastAsia"/>
        </w:rPr>
        <w:tab/>
        <w:t>频率</w:t>
      </w:r>
      <w:r w:rsidRPr="00354D98">
        <w:rPr>
          <w:rFonts w:hAnsi="宋体" w:cs="宋体" w:hint="eastAsia"/>
        </w:rPr>
        <w:tab/>
        <w:t>谐波</w:t>
      </w:r>
      <w:r w:rsidRPr="00354D98">
        <w:rPr>
          <w:rFonts w:hAnsi="宋体" w:cs="宋体" w:hint="eastAsia"/>
        </w:rPr>
        <w:tab/>
        <w:t>功率因数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502</w:t>
      </w:r>
      <w:r w:rsidRPr="00354D98">
        <w:rPr>
          <w:rFonts w:hAnsi="宋体" w:cs="宋体" w:hint="eastAsia"/>
        </w:rPr>
        <w:tab/>
        <w:t>根据GB/T 19939-2005中6.3的规定，主动防孤岛效应保护方式主要有（   ）等。</w:t>
      </w:r>
      <w:r w:rsidRPr="00354D98">
        <w:rPr>
          <w:rFonts w:hAnsi="宋体" w:cs="宋体" w:hint="eastAsia"/>
        </w:rPr>
        <w:tab/>
        <w:t>ABCD</w:t>
      </w:r>
      <w:r w:rsidRPr="00354D98">
        <w:rPr>
          <w:rFonts w:hAnsi="宋体" w:cs="宋体" w:hint="eastAsia"/>
        </w:rPr>
        <w:tab/>
        <w:t>频率偏离</w:t>
      </w:r>
      <w:r w:rsidRPr="00354D98">
        <w:rPr>
          <w:rFonts w:hAnsi="宋体" w:cs="宋体" w:hint="eastAsia"/>
        </w:rPr>
        <w:tab/>
        <w:t>有功功率变动</w:t>
      </w:r>
      <w:r w:rsidRPr="00354D98">
        <w:rPr>
          <w:rFonts w:hAnsi="宋体" w:cs="宋体" w:hint="eastAsia"/>
        </w:rPr>
        <w:tab/>
        <w:t>无功功率变动</w:t>
      </w:r>
      <w:r w:rsidRPr="00354D98">
        <w:rPr>
          <w:rFonts w:hAnsi="宋体" w:cs="宋体" w:hint="eastAsia"/>
        </w:rPr>
        <w:tab/>
        <w:t>电流脉冲注入引起阻抗变动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503</w:t>
      </w:r>
      <w:r w:rsidRPr="00354D98">
        <w:rPr>
          <w:rFonts w:hAnsi="宋体" w:cs="宋体" w:hint="eastAsia"/>
        </w:rPr>
        <w:tab/>
        <w:t>根据GB/T 19939-2005中6.3的规定，被动防孤岛效应保护方式主要有（    ）等。</w:t>
      </w:r>
      <w:r w:rsidRPr="00354D98">
        <w:rPr>
          <w:rFonts w:hAnsi="宋体" w:cs="宋体" w:hint="eastAsia"/>
        </w:rPr>
        <w:tab/>
        <w:t>ABC</w:t>
      </w:r>
      <w:r w:rsidRPr="00354D98">
        <w:rPr>
          <w:rFonts w:hAnsi="宋体" w:cs="宋体" w:hint="eastAsia"/>
        </w:rPr>
        <w:tab/>
        <w:t>电压相位跳动</w:t>
      </w:r>
      <w:r w:rsidRPr="00354D98">
        <w:rPr>
          <w:rFonts w:hAnsi="宋体" w:cs="宋体" w:hint="eastAsia"/>
        </w:rPr>
        <w:tab/>
        <w:t>3次电压谐波变动</w:t>
      </w:r>
      <w:r w:rsidRPr="00354D98">
        <w:rPr>
          <w:rFonts w:hAnsi="宋体" w:cs="宋体" w:hint="eastAsia"/>
        </w:rPr>
        <w:tab/>
        <w:t>频率变化率</w:t>
      </w:r>
      <w:r w:rsidRPr="00354D98">
        <w:rPr>
          <w:rFonts w:hAnsi="宋体" w:cs="宋体" w:hint="eastAsia"/>
        </w:rPr>
        <w:tab/>
        <w:t>电流相位跳动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504</w:t>
      </w:r>
      <w:r w:rsidRPr="00354D98">
        <w:rPr>
          <w:rFonts w:hAnsi="宋体" w:cs="宋体" w:hint="eastAsia"/>
        </w:rPr>
        <w:tab/>
        <w:t>根据Q/GDW617-2011的规定：10.3大中型光伏电站的同一计量点应安装（   ）的主、副电能表各一套。主、副表应有明确标志。</w:t>
      </w:r>
      <w:r w:rsidRPr="00354D98">
        <w:rPr>
          <w:rFonts w:hAnsi="宋体" w:cs="宋体" w:hint="eastAsia"/>
        </w:rPr>
        <w:tab/>
        <w:t>ACD</w:t>
      </w:r>
      <w:r w:rsidRPr="00354D98">
        <w:rPr>
          <w:rFonts w:hAnsi="宋体" w:cs="宋体" w:hint="eastAsia"/>
        </w:rPr>
        <w:tab/>
        <w:t>同型号</w:t>
      </w:r>
      <w:r w:rsidRPr="00354D98">
        <w:rPr>
          <w:rFonts w:hAnsi="宋体" w:cs="宋体" w:hint="eastAsia"/>
        </w:rPr>
        <w:tab/>
        <w:t>同批次</w:t>
      </w:r>
      <w:r w:rsidRPr="00354D98">
        <w:rPr>
          <w:rFonts w:hAnsi="宋体" w:cs="宋体" w:hint="eastAsia"/>
        </w:rPr>
        <w:tab/>
        <w:t>同准确度</w:t>
      </w:r>
      <w:r w:rsidRPr="00354D98">
        <w:rPr>
          <w:rFonts w:hAnsi="宋体" w:cs="宋体" w:hint="eastAsia"/>
        </w:rPr>
        <w:tab/>
        <w:t>同规格</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505</w:t>
      </w:r>
      <w:r w:rsidRPr="00354D98">
        <w:rPr>
          <w:rFonts w:hAnsi="宋体" w:cs="宋体" w:hint="eastAsia"/>
        </w:rPr>
        <w:tab/>
        <w:t>根据《光伏方阵检修规程GB/T 36568-2018》的规定：5.1.3.4出现以下情况之一，可认为影响光伏方阵的正常运行：</w:t>
      </w:r>
      <w:r w:rsidRPr="00354D98">
        <w:rPr>
          <w:rFonts w:hAnsi="宋体" w:cs="宋体" w:hint="eastAsia"/>
        </w:rPr>
        <w:tab/>
        <w:t>ABC</w:t>
      </w:r>
      <w:r w:rsidRPr="00354D98">
        <w:rPr>
          <w:rFonts w:hAnsi="宋体" w:cs="宋体" w:hint="eastAsia"/>
        </w:rPr>
        <w:tab/>
        <w:t>某支路电流值与同一汇流箱中其他支路平均电流相比偏差率超过5%时，且确定为故障的情况</w:t>
      </w:r>
      <w:r w:rsidRPr="00354D98">
        <w:rPr>
          <w:rFonts w:hAnsi="宋体" w:cs="宋体" w:hint="eastAsia"/>
        </w:rPr>
        <w:tab/>
        <w:t>同条件下某一汇流箱发电量小于同一逆变器其他汇流箱15%以上</w:t>
      </w:r>
      <w:r w:rsidRPr="00354D98">
        <w:rPr>
          <w:rFonts w:hAnsi="宋体" w:cs="宋体" w:hint="eastAsia"/>
        </w:rPr>
        <w:tab/>
        <w:t>接地装置损坏，电缆绝缘层受损、断路器烧坏、浪涌保护器损坏</w:t>
      </w:r>
      <w:r w:rsidRPr="00354D98">
        <w:rPr>
          <w:rFonts w:hAnsi="宋体" w:cs="宋体" w:hint="eastAsia"/>
        </w:rPr>
        <w:tab/>
        <w:t>汇流箱内支路电流表指示不正常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506</w:t>
      </w:r>
      <w:r w:rsidRPr="00354D98">
        <w:rPr>
          <w:rFonts w:hAnsi="宋体" w:cs="宋体" w:hint="eastAsia"/>
        </w:rPr>
        <w:tab/>
        <w:t>根据《光伏方阵检修规程GB/T 36568-2018》的规定：以下（ ）检修工作结束后，测试比例可按照检修容量的4%进行。</w:t>
      </w:r>
      <w:r w:rsidRPr="00354D98">
        <w:rPr>
          <w:rFonts w:hAnsi="宋体" w:cs="宋体" w:hint="eastAsia"/>
        </w:rPr>
        <w:tab/>
        <w:t>ABCD</w:t>
      </w:r>
      <w:r w:rsidRPr="00354D98">
        <w:rPr>
          <w:rFonts w:hAnsi="宋体" w:cs="宋体" w:hint="eastAsia"/>
        </w:rPr>
        <w:tab/>
        <w:t>跟踪系统测试</w:t>
      </w:r>
      <w:r w:rsidRPr="00354D98">
        <w:rPr>
          <w:rFonts w:hAnsi="宋体" w:cs="宋体" w:hint="eastAsia"/>
        </w:rPr>
        <w:tab/>
        <w:t>直流电缆和直流断路器测试</w:t>
      </w:r>
      <w:r w:rsidRPr="00354D98">
        <w:rPr>
          <w:rFonts w:hAnsi="宋体" w:cs="宋体" w:hint="eastAsia"/>
        </w:rPr>
        <w:tab/>
        <w:t>汇流箱测试</w:t>
      </w:r>
      <w:r w:rsidRPr="00354D98">
        <w:rPr>
          <w:rFonts w:hAnsi="宋体" w:cs="宋体" w:hint="eastAsia"/>
        </w:rPr>
        <w:tab/>
        <w:t>光伏方阵防雷装置测试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507</w:t>
      </w:r>
      <w:r w:rsidRPr="00354D98">
        <w:rPr>
          <w:rFonts w:hAnsi="宋体" w:cs="宋体" w:hint="eastAsia"/>
        </w:rPr>
        <w:tab/>
        <w:t>"根据《光伏发电站运行规程GB/T 38335-2019》的规定：4.5光伏发电站投入运行后应建立完整的生产运行记录 ,生产运行记录应包括（    ）。"</w:t>
      </w:r>
      <w:r w:rsidRPr="00354D98">
        <w:rPr>
          <w:rFonts w:hAnsi="宋体" w:cs="宋体" w:hint="eastAsia"/>
        </w:rPr>
        <w:tab/>
        <w:t>ABCD</w:t>
      </w:r>
      <w:r w:rsidRPr="00354D98">
        <w:rPr>
          <w:rFonts w:hAnsi="宋体" w:cs="宋体" w:hint="eastAsia"/>
        </w:rPr>
        <w:tab/>
        <w:t>正常运行状况</w:t>
      </w:r>
      <w:r w:rsidRPr="00354D98">
        <w:rPr>
          <w:rFonts w:hAnsi="宋体" w:cs="宋体" w:hint="eastAsia"/>
        </w:rPr>
        <w:tab/>
        <w:t>异常运行状况</w:t>
      </w:r>
      <w:r w:rsidRPr="00354D98">
        <w:rPr>
          <w:rFonts w:hAnsi="宋体" w:cs="宋体" w:hint="eastAsia"/>
        </w:rPr>
        <w:tab/>
        <w:t>运行数据的备份、统计、分析和上报</w:t>
      </w:r>
      <w:r w:rsidRPr="00354D98">
        <w:rPr>
          <w:rFonts w:hAnsi="宋体" w:cs="宋体" w:hint="eastAsia"/>
        </w:rPr>
        <w:tab/>
        <w:t>故障处理情况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508</w:t>
      </w:r>
      <w:r w:rsidRPr="00354D98">
        <w:rPr>
          <w:rFonts w:hAnsi="宋体" w:cs="宋体" w:hint="eastAsia"/>
        </w:rPr>
        <w:tab/>
        <w:t>"根据《光伏发电站运行规程GB/T 38335-2019》的规定：5.1.5光伏发电站应执行电网调度机构下达的（    ）,及时调节有功无功出力。"</w:t>
      </w:r>
      <w:r w:rsidRPr="00354D98">
        <w:rPr>
          <w:rFonts w:hAnsi="宋体" w:cs="宋体" w:hint="eastAsia"/>
        </w:rPr>
        <w:tab/>
        <w:t>ABD</w:t>
      </w:r>
      <w:r w:rsidRPr="00354D98">
        <w:rPr>
          <w:rFonts w:hAnsi="宋体" w:cs="宋体" w:hint="eastAsia"/>
        </w:rPr>
        <w:tab/>
        <w:t>计划曲线</w:t>
      </w:r>
      <w:r w:rsidRPr="00354D98">
        <w:rPr>
          <w:rFonts w:hAnsi="宋体" w:cs="宋体" w:hint="eastAsia"/>
        </w:rPr>
        <w:tab/>
        <w:t>滚动修正计划曲线</w:t>
      </w:r>
      <w:r w:rsidRPr="00354D98">
        <w:rPr>
          <w:rFonts w:hAnsi="宋体" w:cs="宋体" w:hint="eastAsia"/>
        </w:rPr>
        <w:tab/>
        <w:t>电话咨询</w:t>
      </w:r>
      <w:r w:rsidRPr="00354D98">
        <w:rPr>
          <w:rFonts w:hAnsi="宋体" w:cs="宋体" w:hint="eastAsia"/>
        </w:rPr>
        <w:tab/>
        <w:t>调度指令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509</w:t>
      </w:r>
      <w:r w:rsidRPr="00354D98">
        <w:rPr>
          <w:rFonts w:hAnsi="宋体" w:cs="宋体" w:hint="eastAsia"/>
        </w:rPr>
        <w:tab/>
        <w:t>根据《光伏发电站运行规程GB/T 38335-2019》的规定：5.3.2下列（   ）说法，符合</w:t>
      </w:r>
      <w:r w:rsidRPr="00354D98">
        <w:rPr>
          <w:rFonts w:hAnsi="宋体" w:cs="宋体" w:hint="eastAsia"/>
        </w:rPr>
        <w:lastRenderedPageBreak/>
        <w:t>并网和解列操作内容的要求:</w:t>
      </w:r>
      <w:r w:rsidRPr="00354D98">
        <w:rPr>
          <w:rFonts w:hAnsi="宋体" w:cs="宋体" w:hint="eastAsia"/>
        </w:rPr>
        <w:tab/>
        <w:t>ABCD</w:t>
      </w:r>
      <w:r w:rsidRPr="00354D98">
        <w:rPr>
          <w:rFonts w:hAnsi="宋体" w:cs="宋体" w:hint="eastAsia"/>
        </w:rPr>
        <w:tab/>
        <w:t>光伏发电站的并网和解列应按照电网调度命令执行</w:t>
      </w:r>
      <w:r w:rsidRPr="00354D98">
        <w:rPr>
          <w:rFonts w:hAnsi="宋体" w:cs="宋体" w:hint="eastAsia"/>
        </w:rPr>
        <w:tab/>
        <w:t>光伏逆变器的并网和解列可自动完成</w:t>
      </w:r>
      <w:r w:rsidRPr="00354D98">
        <w:rPr>
          <w:rFonts w:hAnsi="宋体" w:cs="宋体" w:hint="eastAsia"/>
        </w:rPr>
        <w:tab/>
        <w:t>光伏逆变器的并网和解列可由运行人员手动完成</w:t>
      </w:r>
      <w:r w:rsidRPr="00354D98">
        <w:rPr>
          <w:rFonts w:hAnsi="宋体" w:cs="宋体" w:hint="eastAsia"/>
        </w:rPr>
        <w:tab/>
        <w:t>"光伏逆变器工作在自动控制模式时,逆变器根据输入和输出电压情况,自动完成并网或解列操作"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510</w:t>
      </w:r>
      <w:r w:rsidRPr="00354D98">
        <w:rPr>
          <w:rFonts w:hAnsi="宋体" w:cs="宋体" w:hint="eastAsia"/>
        </w:rPr>
        <w:tab/>
        <w:t>大中型光伏电站并网运行后，有义务按照调度指令参与电力系统的（）</w:t>
      </w:r>
      <w:r w:rsidRPr="00354D98">
        <w:rPr>
          <w:rFonts w:hAnsi="宋体" w:cs="宋体" w:hint="eastAsia"/>
        </w:rPr>
        <w:tab/>
        <w:t>ABC</w:t>
      </w:r>
      <w:r w:rsidRPr="00354D98">
        <w:rPr>
          <w:rFonts w:hAnsi="宋体" w:cs="宋体" w:hint="eastAsia"/>
        </w:rPr>
        <w:tab/>
        <w:t>调频</w:t>
      </w:r>
      <w:r w:rsidRPr="00354D98">
        <w:rPr>
          <w:rFonts w:hAnsi="宋体" w:cs="宋体" w:hint="eastAsia"/>
        </w:rPr>
        <w:tab/>
        <w:t>调峰</w:t>
      </w:r>
      <w:r w:rsidRPr="00354D98">
        <w:rPr>
          <w:rFonts w:hAnsi="宋体" w:cs="宋体" w:hint="eastAsia"/>
        </w:rPr>
        <w:tab/>
        <w:t>备用</w:t>
      </w:r>
      <w:r w:rsidRPr="00354D98">
        <w:rPr>
          <w:rFonts w:hAnsi="宋体" w:cs="宋体" w:hint="eastAsia"/>
        </w:rPr>
        <w:tab/>
        <w:t>调压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511</w:t>
      </w:r>
      <w:r w:rsidRPr="00354D98">
        <w:rPr>
          <w:rFonts w:hAnsi="宋体" w:cs="宋体" w:hint="eastAsia"/>
        </w:rPr>
        <w:tab/>
        <w:t>《光伏系统并网技术要求》 中规定：低的电流和电压的谐波水平是所希望的；较高的谐波增加了对所连接的设备产生有害影响的可能性。 谐波电压和电流的允许水平取决于配电系统的（），以及电网的现行规定。</w:t>
      </w:r>
      <w:r w:rsidRPr="00354D98">
        <w:rPr>
          <w:rFonts w:hAnsi="宋体" w:cs="宋体" w:hint="eastAsia"/>
        </w:rPr>
        <w:tab/>
        <w:t>ABCD</w:t>
      </w:r>
      <w:r w:rsidRPr="00354D98">
        <w:rPr>
          <w:rFonts w:hAnsi="宋体" w:cs="宋体" w:hint="eastAsia"/>
        </w:rPr>
        <w:tab/>
        <w:t>特性</w:t>
      </w:r>
      <w:r w:rsidRPr="00354D98">
        <w:rPr>
          <w:rFonts w:hAnsi="宋体" w:cs="宋体" w:hint="eastAsia"/>
        </w:rPr>
        <w:tab/>
        <w:t>所连接的负载</w:t>
      </w:r>
      <w:r w:rsidRPr="00354D98">
        <w:rPr>
          <w:rFonts w:hAnsi="宋体" w:cs="宋体" w:hint="eastAsia"/>
        </w:rPr>
        <w:tab/>
        <w:t>供电类型</w:t>
      </w:r>
      <w:r w:rsidRPr="00354D98">
        <w:rPr>
          <w:rFonts w:hAnsi="宋体" w:cs="宋体" w:hint="eastAsia"/>
        </w:rPr>
        <w:tab/>
        <w:t>所连接的设备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512</w:t>
      </w:r>
      <w:r w:rsidRPr="00354D98">
        <w:rPr>
          <w:rFonts w:hAnsi="宋体" w:cs="宋体" w:hint="eastAsia"/>
        </w:rPr>
        <w:tab/>
        <w:t>《光伏系统并网技术要求》 中规定：被动防孤岛效应保护方式主要有（  ）等。</w:t>
      </w:r>
      <w:r w:rsidRPr="00354D98">
        <w:rPr>
          <w:rFonts w:hAnsi="宋体" w:cs="宋体" w:hint="eastAsia"/>
        </w:rPr>
        <w:tab/>
        <w:t>BCD</w:t>
      </w:r>
      <w:r w:rsidRPr="00354D98">
        <w:rPr>
          <w:rFonts w:hAnsi="宋体" w:cs="宋体" w:hint="eastAsia"/>
        </w:rPr>
        <w:tab/>
        <w:t>频率偏离</w:t>
      </w:r>
      <w:r w:rsidRPr="00354D98">
        <w:rPr>
          <w:rFonts w:hAnsi="宋体" w:cs="宋体" w:hint="eastAsia"/>
        </w:rPr>
        <w:tab/>
        <w:t>电压相位跳动</w:t>
      </w:r>
      <w:r w:rsidRPr="00354D98">
        <w:rPr>
          <w:rFonts w:hAnsi="宋体" w:cs="宋体" w:hint="eastAsia"/>
        </w:rPr>
        <w:tab/>
        <w:t>3次电压谐波变动</w:t>
      </w:r>
      <w:r w:rsidRPr="00354D98">
        <w:rPr>
          <w:rFonts w:hAnsi="宋体" w:cs="宋体" w:hint="eastAsia"/>
        </w:rPr>
        <w:tab/>
        <w:t>频率变化率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513</w:t>
      </w:r>
      <w:r w:rsidRPr="00354D98">
        <w:rPr>
          <w:rFonts w:hAnsi="宋体" w:cs="宋体" w:hint="eastAsia"/>
        </w:rPr>
        <w:tab/>
        <w:t>&lt;光伏组件检修规程&gt;中规定：光伏组件检修应结合（  ），制定检修计划和方案。</w:t>
      </w:r>
      <w:r w:rsidRPr="00354D98">
        <w:rPr>
          <w:rFonts w:hAnsi="宋体" w:cs="宋体" w:hint="eastAsia"/>
        </w:rPr>
        <w:tab/>
        <w:t>ABCD</w:t>
      </w:r>
      <w:r w:rsidRPr="00354D98">
        <w:rPr>
          <w:rFonts w:hAnsi="宋体" w:cs="宋体" w:hint="eastAsia"/>
        </w:rPr>
        <w:tab/>
        <w:t>光伏组件相关设备技术文件</w:t>
      </w:r>
      <w:r w:rsidRPr="00354D98">
        <w:rPr>
          <w:rFonts w:hAnsi="宋体" w:cs="宋体" w:hint="eastAsia"/>
        </w:rPr>
        <w:tab/>
        <w:t>同类型光伏组件的检修经验</w:t>
      </w:r>
      <w:r w:rsidRPr="00354D98">
        <w:rPr>
          <w:rFonts w:hAnsi="宋体" w:cs="宋体" w:hint="eastAsia"/>
        </w:rPr>
        <w:tab/>
        <w:t>光伏组件在线监测结果</w:t>
      </w:r>
      <w:r w:rsidRPr="00354D98">
        <w:rPr>
          <w:rFonts w:hAnsi="宋体" w:cs="宋体" w:hint="eastAsia"/>
        </w:rPr>
        <w:tab/>
        <w:t>光伏发电系统的检修计划|检修需求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514</w:t>
      </w:r>
      <w:r w:rsidRPr="00354D98">
        <w:rPr>
          <w:rFonts w:hAnsi="宋体" w:cs="宋体" w:hint="eastAsia"/>
        </w:rPr>
        <w:tab/>
        <w:t>《光伏发电站设计规范》要求，光伏发电站设计在满足安全性和可靠性的同时，应优先采用（?? ）.</w:t>
      </w:r>
      <w:r w:rsidRPr="00354D98">
        <w:rPr>
          <w:rFonts w:hAnsi="宋体" w:cs="宋体" w:hint="eastAsia"/>
        </w:rPr>
        <w:tab/>
        <w:t>ABCE</w:t>
      </w:r>
      <w:r w:rsidRPr="00354D98">
        <w:rPr>
          <w:rFonts w:hAnsi="宋体" w:cs="宋体" w:hint="eastAsia"/>
        </w:rPr>
        <w:tab/>
        <w:t>新技术</w:t>
      </w:r>
      <w:r w:rsidRPr="00354D98">
        <w:rPr>
          <w:rFonts w:hAnsi="宋体" w:cs="宋体" w:hint="eastAsia"/>
        </w:rPr>
        <w:tab/>
        <w:t>新工艺</w:t>
      </w:r>
      <w:r w:rsidRPr="00354D98">
        <w:rPr>
          <w:rFonts w:hAnsi="宋体" w:cs="宋体" w:hint="eastAsia"/>
        </w:rPr>
        <w:tab/>
        <w:t>新设备</w:t>
      </w:r>
      <w:r w:rsidRPr="00354D98">
        <w:rPr>
          <w:rFonts w:hAnsi="宋体" w:cs="宋体" w:hint="eastAsia"/>
        </w:rPr>
        <w:tab/>
        <w:t>新理念</w:t>
      </w:r>
      <w:r w:rsidRPr="00354D98">
        <w:rPr>
          <w:rFonts w:hAnsi="宋体" w:cs="宋体" w:hint="eastAsia"/>
        </w:rPr>
        <w:tab/>
        <w:t>新材料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515</w:t>
      </w:r>
      <w:r w:rsidRPr="00354D98">
        <w:rPr>
          <w:rFonts w:hAnsi="宋体" w:cs="宋体" w:hint="eastAsia"/>
        </w:rPr>
        <w:tab/>
        <w:t>断路器失灵保护必须同时具备(  )条件，方可启动。</w:t>
      </w:r>
      <w:r w:rsidRPr="00354D98">
        <w:rPr>
          <w:rFonts w:hAnsi="宋体" w:cs="宋体" w:hint="eastAsia"/>
        </w:rPr>
        <w:tab/>
        <w:t>BC</w:t>
      </w:r>
      <w:r w:rsidRPr="00354D98">
        <w:rPr>
          <w:rFonts w:hAnsi="宋体" w:cs="宋体" w:hint="eastAsia"/>
        </w:rPr>
        <w:tab/>
        <w:t>线路保护动作</w:t>
      </w:r>
      <w:r w:rsidRPr="00354D98">
        <w:rPr>
          <w:rFonts w:hAnsi="宋体" w:cs="宋体" w:hint="eastAsia"/>
        </w:rPr>
        <w:tab/>
        <w:t>故障线路或设备的保护能瞬时复归的出口继电器动作后不返回</w:t>
      </w:r>
      <w:r w:rsidRPr="00354D98">
        <w:rPr>
          <w:rFonts w:hAnsi="宋体" w:cs="宋体" w:hint="eastAsia"/>
        </w:rPr>
        <w:tab/>
        <w:t>断路器未断开的判别元件，可采用能够瞬时复归的相电流元件</w:t>
      </w:r>
      <w:r w:rsidRPr="00354D98">
        <w:rPr>
          <w:rFonts w:hAnsi="宋体" w:cs="宋体" w:hint="eastAsia"/>
        </w:rPr>
        <w:tab/>
        <w:t>变压器保护动作。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516</w:t>
      </w:r>
      <w:r w:rsidRPr="00354D98">
        <w:rPr>
          <w:rFonts w:hAnsi="宋体" w:cs="宋体" w:hint="eastAsia"/>
        </w:rPr>
        <w:tab/>
        <w:t>高压断路器按安装地点可分为屋内式和屋外式两种；按所采用的灭弧介质可以分（）。</w:t>
      </w:r>
      <w:r w:rsidRPr="00354D98">
        <w:rPr>
          <w:rFonts w:hAnsi="宋体" w:cs="宋体" w:hint="eastAsia"/>
        </w:rPr>
        <w:tab/>
        <w:t>ABCD</w:t>
      </w:r>
      <w:r w:rsidRPr="00354D98">
        <w:rPr>
          <w:rFonts w:hAnsi="宋体" w:cs="宋体" w:hint="eastAsia"/>
        </w:rPr>
        <w:tab/>
        <w:t>油断路器</w:t>
      </w:r>
      <w:r w:rsidRPr="00354D98">
        <w:rPr>
          <w:rFonts w:hAnsi="宋体" w:cs="宋体" w:hint="eastAsia"/>
        </w:rPr>
        <w:tab/>
        <w:t>压缩空气断路器</w:t>
      </w:r>
      <w:r w:rsidRPr="00354D98">
        <w:rPr>
          <w:rFonts w:hAnsi="宋体" w:cs="宋体" w:hint="eastAsia"/>
        </w:rPr>
        <w:tab/>
        <w:t>真空断路器</w:t>
      </w:r>
      <w:r w:rsidRPr="00354D98">
        <w:rPr>
          <w:rFonts w:hAnsi="宋体" w:cs="宋体" w:hint="eastAsia"/>
        </w:rPr>
        <w:tab/>
        <w:t>六氟化硫断路器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517</w:t>
      </w:r>
      <w:r w:rsidRPr="00354D98">
        <w:rPr>
          <w:rFonts w:hAnsi="宋体" w:cs="宋体" w:hint="eastAsia"/>
        </w:rPr>
        <w:tab/>
        <w:t>电力系统振荡时，可能发生误动作的保护是（  ）。</w:t>
      </w:r>
      <w:r w:rsidRPr="00354D98">
        <w:rPr>
          <w:rFonts w:hAnsi="宋体" w:cs="宋体" w:hint="eastAsia"/>
        </w:rPr>
        <w:tab/>
        <w:t>AD</w:t>
      </w:r>
      <w:r w:rsidRPr="00354D98">
        <w:rPr>
          <w:rFonts w:hAnsi="宋体" w:cs="宋体" w:hint="eastAsia"/>
        </w:rPr>
        <w:tab/>
        <w:t>相间电流保护</w:t>
      </w:r>
      <w:r w:rsidRPr="00354D98">
        <w:rPr>
          <w:rFonts w:hAnsi="宋体" w:cs="宋体" w:hint="eastAsia"/>
        </w:rPr>
        <w:tab/>
        <w:t>零序电流保护</w:t>
      </w:r>
      <w:r w:rsidRPr="00354D98">
        <w:rPr>
          <w:rFonts w:hAnsi="宋体" w:cs="宋体" w:hint="eastAsia"/>
        </w:rPr>
        <w:tab/>
        <w:t>负序电流保护</w:t>
      </w:r>
      <w:r w:rsidRPr="00354D98">
        <w:rPr>
          <w:rFonts w:hAnsi="宋体" w:cs="宋体" w:hint="eastAsia"/>
        </w:rPr>
        <w:tab/>
        <w:t>相间距离保护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518</w:t>
      </w:r>
      <w:r w:rsidRPr="00354D98">
        <w:rPr>
          <w:rFonts w:hAnsi="宋体" w:cs="宋体" w:hint="eastAsia"/>
        </w:rPr>
        <w:tab/>
        <w:t>对由外部相间短路引起的变压器过电流，按（ ）规定装设相应保护作为后备保护。</w:t>
      </w:r>
      <w:r w:rsidRPr="00354D98">
        <w:rPr>
          <w:rFonts w:hAnsi="宋体" w:cs="宋体" w:hint="eastAsia"/>
        </w:rPr>
        <w:tab/>
        <w:t>BCD</w:t>
      </w:r>
      <w:r w:rsidRPr="00354D98">
        <w:rPr>
          <w:rFonts w:hAnsi="宋体" w:cs="宋体" w:hint="eastAsia"/>
        </w:rPr>
        <w:tab/>
        <w:t>单相式低电压启动过电流用于降压变压器</w:t>
      </w:r>
      <w:r w:rsidRPr="00354D98">
        <w:rPr>
          <w:rFonts w:hAnsi="宋体" w:cs="宋体" w:hint="eastAsia"/>
        </w:rPr>
        <w:tab/>
        <w:t>复合电压启动的过电流保护，宜用于升压变压器、系统联络变压器、过电流保护不符合要求的降压变压器</w:t>
      </w:r>
      <w:r w:rsidRPr="00354D98">
        <w:rPr>
          <w:rFonts w:hAnsi="宋体" w:cs="宋体" w:hint="eastAsia"/>
        </w:rPr>
        <w:tab/>
        <w:t>.6.3MVA及以上升压变压器，可采用负序电流和单相式低电压启动过电流保护</w:t>
      </w:r>
      <w:r w:rsidRPr="00354D98">
        <w:rPr>
          <w:rFonts w:hAnsi="宋体" w:cs="宋体" w:hint="eastAsia"/>
        </w:rPr>
        <w:tab/>
        <w:t>当以上选项不能满足灵敏度和选择性要求时，可采用阻抗保护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519</w:t>
      </w:r>
      <w:r w:rsidRPr="00354D98">
        <w:rPr>
          <w:rFonts w:hAnsi="宋体" w:cs="宋体" w:hint="eastAsia"/>
        </w:rPr>
        <w:tab/>
        <w:t>依据《光伏电站接入电网技术规定》，光伏电站接入公用电网的连接方式分为（  ）接入公用电网的三种方式。</w:t>
      </w:r>
      <w:r w:rsidRPr="00354D98">
        <w:rPr>
          <w:rFonts w:hAnsi="宋体" w:cs="宋体" w:hint="eastAsia"/>
        </w:rPr>
        <w:tab/>
        <w:t>ABC</w:t>
      </w:r>
      <w:r w:rsidRPr="00354D98">
        <w:rPr>
          <w:rFonts w:hAnsi="宋体" w:cs="宋体" w:hint="eastAsia"/>
        </w:rPr>
        <w:tab/>
        <w:t>专线接入公用</w:t>
      </w:r>
      <w:r w:rsidRPr="00354D98">
        <w:rPr>
          <w:rFonts w:hAnsi="宋体" w:cs="宋体" w:hint="eastAsia"/>
        </w:rPr>
        <w:tab/>
        <w:t>“T”接于公用</w:t>
      </w:r>
      <w:r w:rsidRPr="00354D98">
        <w:rPr>
          <w:rFonts w:hAnsi="宋体" w:cs="宋体" w:hint="eastAsia"/>
        </w:rPr>
        <w:tab/>
        <w:t>用户内部电网接入</w:t>
      </w:r>
      <w:r w:rsidRPr="00354D98">
        <w:rPr>
          <w:rFonts w:hAnsi="宋体" w:cs="宋体" w:hint="eastAsia"/>
        </w:rPr>
        <w:tab/>
        <w:t>“Π”接于公用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520</w:t>
      </w:r>
      <w:r w:rsidRPr="00354D98">
        <w:rPr>
          <w:rFonts w:hAnsi="宋体" w:cs="宋体" w:hint="eastAsia"/>
        </w:rPr>
        <w:tab/>
        <w:t>《光伏发电站设计规范》中规定，充电控制器应按（?  ）、地震烈度等使用环境条件进行校验。</w:t>
      </w:r>
      <w:r w:rsidRPr="00354D98">
        <w:rPr>
          <w:rFonts w:hAnsi="宋体" w:cs="宋体" w:hint="eastAsia"/>
        </w:rPr>
        <w:tab/>
        <w:t>ABC</w:t>
      </w:r>
      <w:r w:rsidRPr="00354D98">
        <w:rPr>
          <w:rFonts w:hAnsi="宋体" w:cs="宋体" w:hint="eastAsia"/>
        </w:rPr>
        <w:tab/>
        <w:t>环境温度</w:t>
      </w:r>
      <w:r w:rsidRPr="00354D98">
        <w:rPr>
          <w:rFonts w:hAnsi="宋体" w:cs="宋体" w:hint="eastAsia"/>
        </w:rPr>
        <w:tab/>
        <w:t>相对湿度</w:t>
      </w:r>
      <w:r w:rsidRPr="00354D98">
        <w:rPr>
          <w:rFonts w:hAnsi="宋体" w:cs="宋体" w:hint="eastAsia"/>
        </w:rPr>
        <w:tab/>
        <w:t>海拔高度</w:t>
      </w:r>
      <w:r w:rsidRPr="00354D98">
        <w:rPr>
          <w:rFonts w:hAnsi="宋体" w:cs="宋体" w:hint="eastAsia"/>
        </w:rPr>
        <w:tab/>
        <w:t>污秽等级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521</w:t>
      </w:r>
      <w:r w:rsidRPr="00354D98">
        <w:rPr>
          <w:rFonts w:hAnsi="宋体" w:cs="宋体" w:hint="eastAsia"/>
        </w:rPr>
        <w:tab/>
        <w:t>《光伏发电站设计规范》中规定，光伏发电站的站区总平面布置还应符合的要求：第四条，站内集电线路的布置应根据光伏方阵的布置、升压站（或开关站)的位置及单回集电线路的（ ）等确定。</w:t>
      </w:r>
      <w:r w:rsidRPr="00354D98">
        <w:rPr>
          <w:rFonts w:hAnsi="宋体" w:cs="宋体" w:hint="eastAsia"/>
        </w:rPr>
        <w:tab/>
        <w:t>ABD</w:t>
      </w:r>
      <w:r w:rsidRPr="00354D98">
        <w:rPr>
          <w:rFonts w:hAnsi="宋体" w:cs="宋体" w:hint="eastAsia"/>
        </w:rPr>
        <w:tab/>
        <w:t>输送距离</w:t>
      </w:r>
      <w:r w:rsidRPr="00354D98">
        <w:rPr>
          <w:rFonts w:hAnsi="宋体" w:cs="宋体" w:hint="eastAsia"/>
        </w:rPr>
        <w:tab/>
        <w:t>输送容量</w:t>
      </w:r>
      <w:r w:rsidRPr="00354D98">
        <w:rPr>
          <w:rFonts w:hAnsi="宋体" w:cs="宋体" w:hint="eastAsia"/>
        </w:rPr>
        <w:tab/>
        <w:t>线路走向</w:t>
      </w:r>
      <w:r w:rsidRPr="00354D98">
        <w:rPr>
          <w:rFonts w:hAnsi="宋体" w:cs="宋体" w:hint="eastAsia"/>
        </w:rPr>
        <w:tab/>
        <w:t>安全距离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522</w:t>
      </w:r>
      <w:r w:rsidRPr="00354D98">
        <w:rPr>
          <w:rFonts w:hAnsi="宋体" w:cs="宋体" w:hint="eastAsia"/>
        </w:rPr>
        <w:tab/>
        <w:t>跟踪系统的跟踪精度应符合下列规定（）</w:t>
      </w:r>
      <w:r w:rsidRPr="00354D98">
        <w:rPr>
          <w:rFonts w:hAnsi="宋体" w:cs="宋体" w:hint="eastAsia"/>
        </w:rPr>
        <w:tab/>
        <w:t>AC</w:t>
      </w:r>
      <w:r w:rsidRPr="00354D98">
        <w:rPr>
          <w:rFonts w:hAnsi="宋体" w:cs="宋体" w:hint="eastAsia"/>
        </w:rPr>
        <w:tab/>
        <w:t>单轴跟踪系统跟踪精度不应低于±5°</w:t>
      </w:r>
      <w:r w:rsidRPr="00354D98">
        <w:rPr>
          <w:rFonts w:hAnsi="宋体" w:cs="宋体" w:hint="eastAsia"/>
        </w:rPr>
        <w:tab/>
        <w:t>双轴跟踪系统跟踪精度不应低于土 5°</w:t>
      </w:r>
      <w:r w:rsidRPr="00354D98">
        <w:rPr>
          <w:rFonts w:hAnsi="宋体" w:cs="宋体" w:hint="eastAsia"/>
        </w:rPr>
        <w:tab/>
        <w:t>线聚焦跟踪系统跟踪精度不应低于±1°</w:t>
      </w:r>
      <w:r w:rsidRPr="00354D98">
        <w:rPr>
          <w:rFonts w:hAnsi="宋体" w:cs="宋体" w:hint="eastAsia"/>
        </w:rPr>
        <w:tab/>
        <w:t>点</w:t>
      </w:r>
      <w:r w:rsidRPr="00354D98">
        <w:rPr>
          <w:rFonts w:hAnsi="宋体" w:cs="宋体" w:hint="eastAsia"/>
        </w:rPr>
        <w:lastRenderedPageBreak/>
        <w:t>聚焦跟踪系统跟踪精度不应低于±1°</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523</w:t>
      </w:r>
      <w:r w:rsidRPr="00354D98">
        <w:rPr>
          <w:rFonts w:hAnsi="宋体" w:cs="宋体" w:hint="eastAsia"/>
        </w:rPr>
        <w:tab/>
        <w:t>光伏电站常用的钢制地锚的可以分为（   ）</w:t>
      </w:r>
      <w:r w:rsidRPr="00354D98">
        <w:rPr>
          <w:rFonts w:hAnsi="宋体" w:cs="宋体" w:hint="eastAsia"/>
        </w:rPr>
        <w:tab/>
        <w:t>ABD</w:t>
      </w:r>
      <w:r w:rsidRPr="00354D98">
        <w:rPr>
          <w:rFonts w:hAnsi="宋体" w:cs="宋体" w:hint="eastAsia"/>
        </w:rPr>
        <w:tab/>
        <w:t>无外伸叶片</w:t>
      </w:r>
      <w:r w:rsidRPr="00354D98">
        <w:rPr>
          <w:rFonts w:hAnsi="宋体" w:cs="宋体" w:hint="eastAsia"/>
        </w:rPr>
        <w:tab/>
        <w:t>连续螺旋叶片</w:t>
      </w:r>
      <w:r w:rsidRPr="00354D98">
        <w:rPr>
          <w:rFonts w:hAnsi="宋体" w:cs="宋体" w:hint="eastAsia"/>
        </w:rPr>
        <w:tab/>
        <w:t>双层螺旋叶片</w:t>
      </w:r>
      <w:r w:rsidRPr="00354D98">
        <w:rPr>
          <w:rFonts w:hAnsi="宋体" w:cs="宋体" w:hint="eastAsia"/>
        </w:rPr>
        <w:tab/>
        <w:t>间断多层螺旋叶片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524</w:t>
      </w:r>
      <w:r w:rsidRPr="00354D98">
        <w:rPr>
          <w:rFonts w:hAnsi="宋体" w:cs="宋体" w:hint="eastAsia"/>
        </w:rPr>
        <w:tab/>
        <w:t>下列设备巡视和检查周期为每月一次的为（ ）。</w:t>
      </w:r>
      <w:r w:rsidRPr="00354D98">
        <w:rPr>
          <w:rFonts w:hAnsi="宋体" w:cs="宋体" w:hint="eastAsia"/>
        </w:rPr>
        <w:tab/>
        <w:t>AD</w:t>
      </w:r>
      <w:r w:rsidRPr="00354D98">
        <w:rPr>
          <w:rFonts w:hAnsi="宋体" w:cs="宋体" w:hint="eastAsia"/>
        </w:rPr>
        <w:tab/>
        <w:t>光伏组件</w:t>
      </w:r>
      <w:r w:rsidRPr="00354D98">
        <w:rPr>
          <w:rFonts w:hAnsi="宋体" w:cs="宋体" w:hint="eastAsia"/>
        </w:rPr>
        <w:tab/>
        <w:t>气象站</w:t>
      </w:r>
      <w:r w:rsidRPr="00354D98">
        <w:rPr>
          <w:rFonts w:hAnsi="宋体" w:cs="宋体" w:hint="eastAsia"/>
        </w:rPr>
        <w:tab/>
        <w:t>光伏支架</w:t>
      </w:r>
      <w:r w:rsidRPr="00354D98">
        <w:rPr>
          <w:rFonts w:hAnsi="宋体" w:cs="宋体" w:hint="eastAsia"/>
        </w:rPr>
        <w:tab/>
        <w:t>逆变器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525</w:t>
      </w:r>
      <w:r w:rsidRPr="00354D98">
        <w:rPr>
          <w:rFonts w:hAnsi="宋体" w:cs="宋体" w:hint="eastAsia"/>
        </w:rPr>
        <w:tab/>
        <w:t>若SF6配电装置室入口处无SF6气体含量显示器，工作人员进入必须（）</w:t>
      </w:r>
      <w:r w:rsidRPr="00354D98">
        <w:rPr>
          <w:rFonts w:hAnsi="宋体" w:cs="宋体" w:hint="eastAsia"/>
        </w:rPr>
        <w:tab/>
        <w:t>AB</w:t>
      </w:r>
      <w:r w:rsidRPr="00354D98">
        <w:rPr>
          <w:rFonts w:hAnsi="宋体" w:cs="宋体" w:hint="eastAsia"/>
        </w:rPr>
        <w:tab/>
        <w:t>先通风15min</w:t>
      </w:r>
      <w:r w:rsidRPr="00354D98">
        <w:rPr>
          <w:rFonts w:hAnsi="宋体" w:cs="宋体" w:hint="eastAsia"/>
        </w:rPr>
        <w:tab/>
        <w:t>用检漏仪测量SF6气体含量合格</w:t>
      </w:r>
      <w:r w:rsidRPr="00354D98">
        <w:rPr>
          <w:rFonts w:hAnsi="宋体" w:cs="宋体" w:hint="eastAsia"/>
        </w:rPr>
        <w:tab/>
        <w:t>至少三人同时进入</w:t>
      </w:r>
      <w:r w:rsidRPr="00354D98">
        <w:rPr>
          <w:rFonts w:hAnsi="宋体" w:cs="宋体" w:hint="eastAsia"/>
        </w:rPr>
        <w:tab/>
        <w:t>先通风40min</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526</w:t>
      </w:r>
      <w:r w:rsidRPr="00354D98">
        <w:rPr>
          <w:rFonts w:hAnsi="宋体" w:cs="宋体" w:hint="eastAsia"/>
        </w:rPr>
        <w:tab/>
        <w:t>从业人员接受安全生产教育和培训的目的是()。</w:t>
      </w:r>
      <w:r w:rsidRPr="00354D98">
        <w:rPr>
          <w:rFonts w:hAnsi="宋体" w:cs="宋体" w:hint="eastAsia"/>
        </w:rPr>
        <w:tab/>
        <w:t>ACDE</w:t>
      </w:r>
      <w:r w:rsidRPr="00354D98">
        <w:rPr>
          <w:rFonts w:hAnsi="宋体" w:cs="宋体" w:hint="eastAsia"/>
        </w:rPr>
        <w:tab/>
        <w:t>提高安全生产技能</w:t>
      </w:r>
      <w:r w:rsidRPr="00354D98">
        <w:rPr>
          <w:rFonts w:hAnsi="宋体" w:cs="宋体" w:hint="eastAsia"/>
        </w:rPr>
        <w:tab/>
        <w:t>服从管理</w:t>
      </w:r>
      <w:r w:rsidRPr="00354D98">
        <w:rPr>
          <w:rFonts w:hAnsi="宋体" w:cs="宋体" w:hint="eastAsia"/>
        </w:rPr>
        <w:tab/>
        <w:t>增强事故预防能力</w:t>
      </w:r>
      <w:r w:rsidRPr="00354D98">
        <w:rPr>
          <w:rFonts w:hAnsi="宋体" w:cs="宋体" w:hint="eastAsia"/>
        </w:rPr>
        <w:tab/>
        <w:t>掌握安全生产知识</w:t>
      </w:r>
      <w:r w:rsidRPr="00354D98">
        <w:rPr>
          <w:rFonts w:hAnsi="宋体" w:cs="宋体" w:hint="eastAsia"/>
        </w:rPr>
        <w:tab/>
        <w:t>增强事故应急处理能力</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527</w:t>
      </w:r>
      <w:r w:rsidRPr="00354D98">
        <w:rPr>
          <w:rFonts w:hAnsi="宋体" w:cs="宋体" w:hint="eastAsia"/>
        </w:rPr>
        <w:tab/>
        <w:t>生产经营规模较小的生产经营单位在建立应急救援组织时，()。</w:t>
      </w:r>
      <w:r w:rsidRPr="00354D98">
        <w:rPr>
          <w:rFonts w:hAnsi="宋体" w:cs="宋体" w:hint="eastAsia"/>
        </w:rPr>
        <w:tab/>
        <w:t>BE</w:t>
      </w:r>
      <w:r w:rsidRPr="00354D98">
        <w:rPr>
          <w:rFonts w:hAnsi="宋体" w:cs="宋体" w:hint="eastAsia"/>
        </w:rPr>
        <w:tab/>
        <w:t>必须建立应急救援组织</w:t>
      </w:r>
      <w:r w:rsidRPr="00354D98">
        <w:rPr>
          <w:rFonts w:hAnsi="宋体" w:cs="宋体" w:hint="eastAsia"/>
        </w:rPr>
        <w:tab/>
        <w:t>可以不建立应急救援组织</w:t>
      </w:r>
      <w:r w:rsidRPr="00354D98">
        <w:rPr>
          <w:rFonts w:hAnsi="宋体" w:cs="宋体" w:hint="eastAsia"/>
        </w:rPr>
        <w:tab/>
        <w:t>应当指定专职的应急救援人员</w:t>
      </w:r>
      <w:r w:rsidRPr="00354D98">
        <w:rPr>
          <w:rFonts w:hAnsi="宋体" w:cs="宋体" w:hint="eastAsia"/>
        </w:rPr>
        <w:tab/>
        <w:t>不应当配备应急救援设备</w:t>
      </w:r>
      <w:r w:rsidRPr="00354D98">
        <w:rPr>
          <w:rFonts w:hAnsi="宋体" w:cs="宋体" w:hint="eastAsia"/>
        </w:rPr>
        <w:tab/>
        <w:t>"但应当指</w:t>
      </w:r>
    </w:p>
    <w:p w:rsidR="00953506" w:rsidRPr="00354D98" w:rsidRDefault="00953506" w:rsidP="001B2258">
      <w:pPr>
        <w:pStyle w:val="a5"/>
        <w:rPr>
          <w:rFonts w:hAnsi="宋体" w:cs="宋体"/>
        </w:rPr>
      </w:pPr>
      <w:r w:rsidRPr="00354D98">
        <w:rPr>
          <w:rFonts w:hAnsi="宋体" w:cs="宋体" w:hint="eastAsia"/>
        </w:rPr>
        <w:t>定兼职的应急救援人员"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528</w:t>
      </w:r>
      <w:r w:rsidRPr="00354D98">
        <w:rPr>
          <w:rFonts w:hAnsi="宋体" w:cs="宋体" w:hint="eastAsia"/>
        </w:rPr>
        <w:tab/>
        <w:t>电力安全工器具出现下列情况者，应予以报废（）。</w:t>
      </w:r>
      <w:r w:rsidRPr="00354D98">
        <w:rPr>
          <w:rFonts w:hAnsi="宋体" w:cs="宋体" w:hint="eastAsia"/>
        </w:rPr>
        <w:tab/>
        <w:t>BCD</w:t>
      </w:r>
      <w:r w:rsidRPr="00354D98">
        <w:rPr>
          <w:rFonts w:hAnsi="宋体" w:cs="宋体" w:hint="eastAsia"/>
        </w:rPr>
        <w:tab/>
        <w:t>说明书丢失的</w:t>
      </w:r>
      <w:r w:rsidRPr="00354D98">
        <w:rPr>
          <w:rFonts w:hAnsi="宋体" w:cs="宋体" w:hint="eastAsia"/>
        </w:rPr>
        <w:tab/>
        <w:t>经试验、检验不符合国家和行业标准</w:t>
      </w:r>
      <w:r w:rsidRPr="00354D98">
        <w:rPr>
          <w:rFonts w:hAnsi="宋体" w:cs="宋体" w:hint="eastAsia"/>
        </w:rPr>
        <w:tab/>
        <w:t>超过有效使用期限，不能达到有效防护功能指标</w:t>
      </w:r>
      <w:r w:rsidRPr="00354D98">
        <w:rPr>
          <w:rFonts w:hAnsi="宋体" w:cs="宋体" w:hint="eastAsia"/>
        </w:rPr>
        <w:tab/>
        <w:t>外观检查不符合产品说明书要求的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529</w:t>
      </w:r>
      <w:r w:rsidRPr="00354D98">
        <w:rPr>
          <w:rFonts w:hAnsi="宋体" w:cs="宋体" w:hint="eastAsia"/>
        </w:rPr>
        <w:tab/>
        <w:t>心肺复苏法包括以下哪些基本措施？（）。</w:t>
      </w:r>
      <w:r w:rsidRPr="00354D98">
        <w:rPr>
          <w:rFonts w:hAnsi="宋体" w:cs="宋体" w:hint="eastAsia"/>
        </w:rPr>
        <w:tab/>
        <w:t>ABD</w:t>
      </w:r>
      <w:r w:rsidRPr="00354D98">
        <w:rPr>
          <w:rFonts w:hAnsi="宋体" w:cs="宋体" w:hint="eastAsia"/>
        </w:rPr>
        <w:tab/>
        <w:t>通畅气道</w:t>
      </w:r>
      <w:r w:rsidRPr="00354D98">
        <w:rPr>
          <w:rFonts w:hAnsi="宋体" w:cs="宋体" w:hint="eastAsia"/>
        </w:rPr>
        <w:tab/>
        <w:t>口对口（鼻）人工呼吸</w:t>
      </w:r>
      <w:r w:rsidRPr="00354D98">
        <w:rPr>
          <w:rFonts w:hAnsi="宋体" w:cs="宋体" w:hint="eastAsia"/>
        </w:rPr>
        <w:tab/>
        <w:t>输血</w:t>
      </w:r>
      <w:r w:rsidRPr="00354D98">
        <w:rPr>
          <w:rFonts w:hAnsi="宋体" w:cs="宋体" w:hint="eastAsia"/>
        </w:rPr>
        <w:tab/>
        <w:t>胸外按压（人工循环）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530</w:t>
      </w:r>
      <w:r w:rsidRPr="00354D98">
        <w:rPr>
          <w:rFonts w:hAnsi="宋体" w:cs="宋体" w:hint="eastAsia"/>
        </w:rPr>
        <w:tab/>
        <w:t>对于不能进行线路验电的手车式断路器柜(固定密封开关柜)合线路接地开关必须满足以下条件：（）。</w:t>
      </w:r>
      <w:r w:rsidRPr="00354D98">
        <w:rPr>
          <w:rFonts w:hAnsi="宋体" w:cs="宋体" w:hint="eastAsia"/>
        </w:rPr>
        <w:tab/>
        <w:t>ABCD</w:t>
      </w:r>
      <w:r w:rsidRPr="00354D98">
        <w:rPr>
          <w:rFonts w:hAnsi="宋体" w:cs="宋体" w:hint="eastAsia"/>
        </w:rPr>
        <w:tab/>
        <w:t>设备停电前检查带电显示器有电</w:t>
      </w:r>
      <w:r w:rsidRPr="00354D98">
        <w:rPr>
          <w:rFonts w:hAnsi="宋体" w:cs="宋体" w:hint="eastAsia"/>
        </w:rPr>
        <w:tab/>
        <w:t>手车式断路器拉至试验，分离位置</w:t>
      </w:r>
      <w:r w:rsidRPr="00354D98">
        <w:rPr>
          <w:rFonts w:hAnsi="宋体" w:cs="宋体" w:hint="eastAsia"/>
        </w:rPr>
        <w:tab/>
        <w:t>带电显示器显示无电</w:t>
      </w:r>
      <w:r w:rsidRPr="00354D98">
        <w:rPr>
          <w:rFonts w:hAnsi="宋体" w:cs="宋体" w:hint="eastAsia"/>
        </w:rPr>
        <w:tab/>
        <w:t>与调度核实线路确已停电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531</w:t>
      </w:r>
      <w:r w:rsidRPr="00354D98">
        <w:rPr>
          <w:rFonts w:hAnsi="宋体" w:cs="宋体" w:hint="eastAsia"/>
        </w:rPr>
        <w:tab/>
        <w:t>在带电的电压互感器二次回路上工作，应采取以下哪些安全措施（）。</w:t>
      </w:r>
      <w:r w:rsidRPr="00354D98">
        <w:rPr>
          <w:rFonts w:hAnsi="宋体" w:cs="宋体" w:hint="eastAsia"/>
        </w:rPr>
        <w:tab/>
        <w:t>BC</w:t>
      </w:r>
      <w:r w:rsidRPr="00354D98">
        <w:rPr>
          <w:rFonts w:hAnsi="宋体" w:cs="宋体" w:hint="eastAsia"/>
        </w:rPr>
        <w:tab/>
        <w:t>直接接入临时负载</w:t>
      </w:r>
      <w:r w:rsidRPr="00354D98">
        <w:rPr>
          <w:rFonts w:hAnsi="宋体" w:cs="宋体" w:hint="eastAsia"/>
        </w:rPr>
        <w:tab/>
        <w:t>应使用绝缘工具，戴手套</w:t>
      </w:r>
      <w:r w:rsidRPr="00354D98">
        <w:rPr>
          <w:rFonts w:hAnsi="宋体" w:cs="宋体" w:hint="eastAsia"/>
        </w:rPr>
        <w:tab/>
        <w:t>必要时，工作前停用有关保护装置</w:t>
      </w:r>
      <w:r w:rsidRPr="00354D98">
        <w:rPr>
          <w:rFonts w:hAnsi="宋体" w:cs="宋体" w:hint="eastAsia"/>
        </w:rPr>
        <w:tab/>
        <w:t>短接电压互感器二次绕组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532</w:t>
      </w:r>
      <w:r w:rsidRPr="00354D98">
        <w:rPr>
          <w:rFonts w:hAnsi="宋体" w:cs="宋体" w:hint="eastAsia"/>
        </w:rPr>
        <w:tab/>
        <w:t>中性点直接接地系统发生接地故障，在三相中将产生大小相等、相位相同的（）。</w:t>
      </w:r>
      <w:r w:rsidRPr="00354D98">
        <w:rPr>
          <w:rFonts w:hAnsi="宋体" w:cs="宋体" w:hint="eastAsia"/>
        </w:rPr>
        <w:tab/>
        <w:t>AB</w:t>
      </w:r>
      <w:r w:rsidRPr="00354D98">
        <w:rPr>
          <w:rFonts w:hAnsi="宋体" w:cs="宋体" w:hint="eastAsia"/>
        </w:rPr>
        <w:tab/>
        <w:t>零序电压</w:t>
      </w:r>
      <w:r w:rsidRPr="00354D98">
        <w:rPr>
          <w:rFonts w:hAnsi="宋体" w:cs="宋体" w:hint="eastAsia"/>
        </w:rPr>
        <w:tab/>
        <w:t>零序电流</w:t>
      </w:r>
      <w:r w:rsidRPr="00354D98">
        <w:rPr>
          <w:rFonts w:hAnsi="宋体" w:cs="宋体" w:hint="eastAsia"/>
        </w:rPr>
        <w:tab/>
        <w:t>正序电压</w:t>
      </w:r>
      <w:r w:rsidRPr="00354D98">
        <w:rPr>
          <w:rFonts w:hAnsi="宋体" w:cs="宋体" w:hint="eastAsia"/>
        </w:rPr>
        <w:tab/>
        <w:t>正序电流</w:t>
      </w:r>
      <w:r w:rsidRPr="00354D98">
        <w:rPr>
          <w:rFonts w:hAnsi="宋体" w:cs="宋体" w:hint="eastAsia"/>
        </w:rPr>
        <w:tab/>
        <w:t>负序电流</w:t>
      </w:r>
      <w:r w:rsidRPr="00354D98">
        <w:rPr>
          <w:rFonts w:hAnsi="宋体" w:cs="宋体" w:hint="eastAsia"/>
        </w:rPr>
        <w:tab/>
        <w:t>负序电压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533</w:t>
      </w:r>
      <w:r w:rsidRPr="00354D98">
        <w:rPr>
          <w:rFonts w:hAnsi="宋体" w:cs="宋体" w:hint="eastAsia"/>
        </w:rPr>
        <w:tab/>
        <w:t>变压器纵差动保护或电流速断保护可以反应（）。</w:t>
      </w:r>
      <w:r w:rsidRPr="00354D98">
        <w:rPr>
          <w:rFonts w:hAnsi="宋体" w:cs="宋体" w:hint="eastAsia"/>
        </w:rPr>
        <w:tab/>
        <w:t>BD</w:t>
      </w:r>
      <w:r w:rsidRPr="00354D98">
        <w:rPr>
          <w:rFonts w:hAnsi="宋体" w:cs="宋体" w:hint="eastAsia"/>
        </w:rPr>
        <w:tab/>
        <w:t>过电流</w:t>
      </w:r>
      <w:r w:rsidRPr="00354D98">
        <w:rPr>
          <w:rFonts w:hAnsi="宋体" w:cs="宋体" w:hint="eastAsia"/>
        </w:rPr>
        <w:tab/>
        <w:t>引出线的短路故障</w:t>
      </w:r>
      <w:r w:rsidRPr="00354D98">
        <w:rPr>
          <w:rFonts w:hAnsi="宋体" w:cs="宋体" w:hint="eastAsia"/>
        </w:rPr>
        <w:tab/>
        <w:t>油箱漏油造成油面降低</w:t>
      </w:r>
      <w:r w:rsidRPr="00354D98">
        <w:rPr>
          <w:rFonts w:hAnsi="宋体" w:cs="宋体" w:hint="eastAsia"/>
        </w:rPr>
        <w:tab/>
        <w:t>变压器绕组、套管故障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534</w:t>
      </w:r>
      <w:r w:rsidRPr="00354D98">
        <w:rPr>
          <w:rFonts w:hAnsi="宋体" w:cs="宋体" w:hint="eastAsia"/>
        </w:rPr>
        <w:tab/>
        <w:t>对电力系统运行的基本要求是（）。</w:t>
      </w:r>
      <w:r w:rsidRPr="00354D98">
        <w:rPr>
          <w:rFonts w:hAnsi="宋体" w:cs="宋体" w:hint="eastAsia"/>
        </w:rPr>
        <w:tab/>
        <w:t>ABC</w:t>
      </w:r>
      <w:r w:rsidRPr="00354D98">
        <w:rPr>
          <w:rFonts w:hAnsi="宋体" w:cs="宋体" w:hint="eastAsia"/>
        </w:rPr>
        <w:tab/>
        <w:t>保证可靠地持续供电</w:t>
      </w:r>
      <w:r w:rsidRPr="00354D98">
        <w:rPr>
          <w:rFonts w:hAnsi="宋体" w:cs="宋体" w:hint="eastAsia"/>
        </w:rPr>
        <w:tab/>
        <w:t>保证良好的电能质量</w:t>
      </w:r>
      <w:r w:rsidRPr="00354D98">
        <w:rPr>
          <w:rFonts w:hAnsi="宋体" w:cs="宋体" w:hint="eastAsia"/>
        </w:rPr>
        <w:tab/>
        <w:t>保证系统运行的经济性</w:t>
      </w:r>
      <w:r w:rsidRPr="00354D98">
        <w:rPr>
          <w:rFonts w:hAnsi="宋体" w:cs="宋体" w:hint="eastAsia"/>
        </w:rPr>
        <w:tab/>
        <w:t>保证供电功率恒定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535</w:t>
      </w:r>
      <w:r w:rsidRPr="00354D98">
        <w:rPr>
          <w:rFonts w:hAnsi="宋体" w:cs="宋体" w:hint="eastAsia"/>
        </w:rPr>
        <w:tab/>
        <w:t>电压/无功控制是通过调整（），并满足全网各节点的电压要求，保证全网网损达到最少。</w:t>
      </w:r>
      <w:r w:rsidRPr="00354D98">
        <w:rPr>
          <w:rFonts w:hAnsi="宋体" w:cs="宋体" w:hint="eastAsia"/>
        </w:rPr>
        <w:tab/>
        <w:t>ABD</w:t>
      </w:r>
      <w:r w:rsidRPr="00354D98">
        <w:rPr>
          <w:rFonts w:hAnsi="宋体" w:cs="宋体" w:hint="eastAsia"/>
        </w:rPr>
        <w:tab/>
        <w:t>发电机及调相机无功出力</w:t>
      </w:r>
      <w:r w:rsidRPr="00354D98">
        <w:rPr>
          <w:rFonts w:hAnsi="宋体" w:cs="宋体" w:hint="eastAsia"/>
        </w:rPr>
        <w:tab/>
        <w:t>各电容器组及电抗器的投切</w:t>
      </w:r>
      <w:r w:rsidRPr="00354D98">
        <w:rPr>
          <w:rFonts w:hAnsi="宋体" w:cs="宋体" w:hint="eastAsia"/>
        </w:rPr>
        <w:tab/>
        <w:t>电阻投入组数</w:t>
      </w:r>
      <w:r w:rsidRPr="00354D98">
        <w:rPr>
          <w:rFonts w:hAnsi="宋体" w:cs="宋体" w:hint="eastAsia"/>
        </w:rPr>
        <w:tab/>
        <w:t>变压器分接头位置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536</w:t>
      </w:r>
      <w:r w:rsidRPr="00354D98">
        <w:rPr>
          <w:rFonts w:hAnsi="宋体" w:cs="宋体" w:hint="eastAsia"/>
        </w:rPr>
        <w:tab/>
        <w:t>物质燃烧过程的发生和发展必须具备的条件是（）</w:t>
      </w:r>
      <w:r w:rsidRPr="00354D98">
        <w:rPr>
          <w:rFonts w:hAnsi="宋体" w:cs="宋体" w:hint="eastAsia"/>
        </w:rPr>
        <w:tab/>
        <w:t>ABD</w:t>
      </w:r>
      <w:r w:rsidRPr="00354D98">
        <w:rPr>
          <w:rFonts w:hAnsi="宋体" w:cs="宋体" w:hint="eastAsia"/>
        </w:rPr>
        <w:tab/>
        <w:t>可燃物</w:t>
      </w:r>
      <w:r w:rsidRPr="00354D98">
        <w:rPr>
          <w:rFonts w:hAnsi="宋体" w:cs="宋体" w:hint="eastAsia"/>
        </w:rPr>
        <w:tab/>
        <w:t>氧化剂</w:t>
      </w:r>
      <w:r w:rsidRPr="00354D98">
        <w:rPr>
          <w:rFonts w:hAnsi="宋体" w:cs="宋体" w:hint="eastAsia"/>
        </w:rPr>
        <w:tab/>
        <w:t>人为</w:t>
      </w:r>
      <w:r w:rsidRPr="00354D98">
        <w:rPr>
          <w:rFonts w:hAnsi="宋体" w:cs="宋体" w:hint="eastAsia"/>
        </w:rPr>
        <w:tab/>
        <w:t>火源</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537</w:t>
      </w:r>
      <w:r w:rsidRPr="00354D98">
        <w:rPr>
          <w:rFonts w:hAnsi="宋体" w:cs="宋体" w:hint="eastAsia"/>
        </w:rPr>
        <w:tab/>
        <w:t>间接验电，即检查（）。</w:t>
      </w:r>
      <w:r w:rsidRPr="00354D98">
        <w:rPr>
          <w:rFonts w:hAnsi="宋体" w:cs="宋体" w:hint="eastAsia"/>
        </w:rPr>
        <w:tab/>
        <w:t>ABC</w:t>
      </w:r>
      <w:r w:rsidRPr="00354D98">
        <w:rPr>
          <w:rFonts w:hAnsi="宋体" w:cs="宋体" w:hint="eastAsia"/>
        </w:rPr>
        <w:tab/>
        <w:t>隔离开关（刀闸）的机械指示位置、电气指示、仪表及带电显示装置指示的变化</w:t>
      </w:r>
      <w:r w:rsidRPr="00354D98">
        <w:rPr>
          <w:rFonts w:hAnsi="宋体" w:cs="宋体" w:hint="eastAsia"/>
        </w:rPr>
        <w:tab/>
        <w:t>隔离开关（刀闸）的状态指示、遥测、遥信信号及带电显示装置的指示的变化</w:t>
      </w:r>
      <w:r w:rsidRPr="00354D98">
        <w:rPr>
          <w:rFonts w:hAnsi="宋体" w:cs="宋体" w:hint="eastAsia"/>
        </w:rPr>
        <w:tab/>
        <w:t>且至少应有两个及以上指示已同时发生对应变化</w:t>
      </w:r>
      <w:r w:rsidRPr="00354D98">
        <w:rPr>
          <w:rFonts w:hAnsi="宋体" w:cs="宋体" w:hint="eastAsia"/>
        </w:rPr>
        <w:tab/>
        <w:t>且至少应有三个及以上指示已同时发生对应变化</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538</w:t>
      </w:r>
      <w:r w:rsidRPr="00354D98">
        <w:rPr>
          <w:rFonts w:hAnsi="宋体" w:cs="宋体" w:hint="eastAsia"/>
        </w:rPr>
        <w:tab/>
        <w:t>（）等重要工作场所应设有事故照明。</w:t>
      </w:r>
      <w:r w:rsidRPr="00354D98">
        <w:rPr>
          <w:rFonts w:hAnsi="宋体" w:cs="宋体" w:hint="eastAsia"/>
        </w:rPr>
        <w:tab/>
        <w:t>ABD</w:t>
      </w:r>
      <w:r w:rsidRPr="00354D98">
        <w:rPr>
          <w:rFonts w:hAnsi="宋体" w:cs="宋体" w:hint="eastAsia"/>
        </w:rPr>
        <w:tab/>
        <w:t>操作盘、重要表计（保护间）</w:t>
      </w:r>
      <w:r w:rsidRPr="00354D98">
        <w:rPr>
          <w:rFonts w:hAnsi="宋体" w:cs="宋体" w:hint="eastAsia"/>
        </w:rPr>
        <w:tab/>
        <w:t>主要楼梯、通道</w:t>
      </w:r>
      <w:r w:rsidRPr="00354D98">
        <w:rPr>
          <w:rFonts w:hAnsi="宋体" w:cs="宋体" w:hint="eastAsia"/>
        </w:rPr>
        <w:tab/>
        <w:t>电缆半层和电缆竖井</w:t>
      </w:r>
      <w:r w:rsidRPr="00354D98">
        <w:rPr>
          <w:rFonts w:hAnsi="宋体" w:cs="宋体" w:hint="eastAsia"/>
        </w:rPr>
        <w:tab/>
        <w:t>调度室、机房、控制室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539</w:t>
      </w:r>
      <w:r w:rsidRPr="00354D98">
        <w:rPr>
          <w:rFonts w:hAnsi="宋体" w:cs="宋体" w:hint="eastAsia"/>
        </w:rPr>
        <w:tab/>
        <w:t>接触器不仅能实现远距离自动操作，而且还具有（）保护功能。</w:t>
      </w:r>
      <w:r w:rsidRPr="00354D98">
        <w:rPr>
          <w:rFonts w:hAnsi="宋体" w:cs="宋体" w:hint="eastAsia"/>
        </w:rPr>
        <w:tab/>
        <w:t>AB</w:t>
      </w:r>
      <w:r w:rsidRPr="00354D98">
        <w:rPr>
          <w:rFonts w:hAnsi="宋体" w:cs="宋体" w:hint="eastAsia"/>
        </w:rPr>
        <w:tab/>
        <w:t>失压</w:t>
      </w:r>
      <w:r w:rsidRPr="00354D98">
        <w:rPr>
          <w:rFonts w:hAnsi="宋体" w:cs="宋体" w:hint="eastAsia"/>
        </w:rPr>
        <w:tab/>
        <w:t>欠压</w:t>
      </w:r>
      <w:r w:rsidRPr="00354D98">
        <w:rPr>
          <w:rFonts w:hAnsi="宋体" w:cs="宋体" w:hint="eastAsia"/>
        </w:rPr>
        <w:tab/>
        <w:t>过载、断相</w:t>
      </w:r>
      <w:r w:rsidRPr="00354D98">
        <w:rPr>
          <w:rFonts w:hAnsi="宋体" w:cs="宋体" w:hint="eastAsia"/>
        </w:rPr>
        <w:tab/>
        <w:t>短路、过载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540</w:t>
      </w:r>
      <w:r w:rsidRPr="00354D98">
        <w:rPr>
          <w:rFonts w:hAnsi="宋体" w:cs="宋体" w:hint="eastAsia"/>
        </w:rPr>
        <w:tab/>
        <w:t>变压器的连接组别为Y，yn0，它表示()。</w:t>
      </w:r>
      <w:r w:rsidRPr="00354D98">
        <w:rPr>
          <w:rFonts w:hAnsi="宋体" w:cs="宋体" w:hint="eastAsia"/>
        </w:rPr>
        <w:tab/>
        <w:t>ACDE</w:t>
      </w:r>
      <w:r w:rsidRPr="00354D98">
        <w:rPr>
          <w:rFonts w:hAnsi="宋体" w:cs="宋体" w:hint="eastAsia"/>
        </w:rPr>
        <w:tab/>
        <w:t>高压绕组为无中性点引出的星形连接</w:t>
      </w:r>
      <w:r w:rsidRPr="00354D98">
        <w:rPr>
          <w:rFonts w:hAnsi="宋体" w:cs="宋体" w:hint="eastAsia"/>
        </w:rPr>
        <w:tab/>
        <w:t>低压绕组为星形连接</w:t>
      </w:r>
      <w:r w:rsidRPr="00354D98">
        <w:rPr>
          <w:rFonts w:hAnsi="宋体" w:cs="宋体" w:hint="eastAsia"/>
        </w:rPr>
        <w:tab/>
        <w:t>低压绕组为有中性点引出的星形连接</w:t>
      </w:r>
      <w:r w:rsidRPr="00354D98">
        <w:rPr>
          <w:rFonts w:hAnsi="宋体" w:cs="宋体" w:hint="eastAsia"/>
        </w:rPr>
        <w:tab/>
        <w:t>与旧标准的Y/Y0-12相同</w:t>
      </w:r>
      <w:r w:rsidRPr="00354D98">
        <w:rPr>
          <w:rFonts w:hAnsi="宋体" w:cs="宋体" w:hint="eastAsia"/>
        </w:rPr>
        <w:tab/>
        <w:t>高、低压绕组对应相的矢量方向相同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541</w:t>
      </w:r>
      <w:r w:rsidRPr="00354D98">
        <w:rPr>
          <w:rFonts w:hAnsi="宋体" w:cs="宋体" w:hint="eastAsia"/>
        </w:rPr>
        <w:tab/>
        <w:t>电流互感器是变压器的一种，下列说法正确的是：()。</w:t>
      </w:r>
      <w:r w:rsidRPr="00354D98">
        <w:rPr>
          <w:rFonts w:hAnsi="宋体" w:cs="宋体" w:hint="eastAsia"/>
        </w:rPr>
        <w:tab/>
        <w:t>BCE</w:t>
      </w:r>
      <w:r w:rsidRPr="00354D98">
        <w:rPr>
          <w:rFonts w:hAnsi="宋体" w:cs="宋体" w:hint="eastAsia"/>
        </w:rPr>
        <w:tab/>
        <w:t>变压器的一次电流，不随二次侧的负载变化</w:t>
      </w:r>
      <w:r w:rsidRPr="00354D98">
        <w:rPr>
          <w:rFonts w:hAnsi="宋体" w:cs="宋体" w:hint="eastAsia"/>
        </w:rPr>
        <w:tab/>
        <w:t>变压器一次电流随二次侧的负载变化</w:t>
      </w:r>
      <w:r w:rsidRPr="00354D98">
        <w:rPr>
          <w:rFonts w:hAnsi="宋体" w:cs="宋体" w:hint="eastAsia"/>
        </w:rPr>
        <w:tab/>
        <w:t>电流互感器的一次侧电流不随二次侧的负载变化</w:t>
      </w:r>
      <w:r w:rsidRPr="00354D98">
        <w:rPr>
          <w:rFonts w:hAnsi="宋体" w:cs="宋体" w:hint="eastAsia"/>
        </w:rPr>
        <w:tab/>
        <w:t>电流互感器的一次侧电流随二次侧的负载变化</w:t>
      </w:r>
      <w:r w:rsidRPr="00354D98">
        <w:rPr>
          <w:rFonts w:hAnsi="宋体" w:cs="宋体" w:hint="eastAsia"/>
        </w:rPr>
        <w:tab/>
        <w:t>压器的二次允许开路运行，而电流互感器的二次不允许开路运行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542</w:t>
      </w:r>
      <w:r w:rsidRPr="00354D98">
        <w:rPr>
          <w:rFonts w:hAnsi="宋体" w:cs="宋体" w:hint="eastAsia"/>
        </w:rPr>
        <w:tab/>
        <w:t>以下有关变压器绕组的说法正确的有（）。</w:t>
      </w:r>
      <w:r w:rsidRPr="00354D98">
        <w:rPr>
          <w:rFonts w:hAnsi="宋体" w:cs="宋体" w:hint="eastAsia"/>
        </w:rPr>
        <w:tab/>
        <w:t>AD</w:t>
      </w:r>
      <w:r w:rsidRPr="00354D98">
        <w:rPr>
          <w:rFonts w:hAnsi="宋体" w:cs="宋体" w:hint="eastAsia"/>
        </w:rPr>
        <w:tab/>
        <w:t>匝数多的一侧电流小，电压高</w:t>
      </w:r>
      <w:r w:rsidRPr="00354D98">
        <w:rPr>
          <w:rFonts w:hAnsi="宋体" w:cs="宋体" w:hint="eastAsia"/>
        </w:rPr>
        <w:tab/>
        <w:t>匝数多的一侧为一次侧绕组</w:t>
      </w:r>
      <w:r w:rsidRPr="00354D98">
        <w:rPr>
          <w:rFonts w:hAnsi="宋体" w:cs="宋体" w:hint="eastAsia"/>
        </w:rPr>
        <w:tab/>
        <w:t>匝数少的一侧为二次侧绕组</w:t>
      </w:r>
      <w:r w:rsidRPr="00354D98">
        <w:rPr>
          <w:rFonts w:hAnsi="宋体" w:cs="宋体" w:hint="eastAsia"/>
        </w:rPr>
        <w:tab/>
        <w:t>匝数少的一侧电压低，电流大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543</w:t>
      </w:r>
      <w:r w:rsidRPr="00354D98">
        <w:rPr>
          <w:rFonts w:hAnsi="宋体" w:cs="宋体" w:hint="eastAsia"/>
        </w:rPr>
        <w:tab/>
        <w:t>三相变压器绕组为Ｙ联接时，以下说法正确的有（）。</w:t>
      </w:r>
      <w:r w:rsidRPr="00354D98">
        <w:rPr>
          <w:rFonts w:hAnsi="宋体" w:cs="宋体" w:hint="eastAsia"/>
        </w:rPr>
        <w:tab/>
        <w:t>BC</w:t>
      </w:r>
      <w:r w:rsidRPr="00354D98">
        <w:rPr>
          <w:rFonts w:hAnsi="宋体" w:cs="宋体" w:hint="eastAsia"/>
        </w:rPr>
        <w:tab/>
        <w:t>绕组相电流就等于绕组的最大电流</w:t>
      </w:r>
      <w:r w:rsidRPr="00354D98">
        <w:rPr>
          <w:rFonts w:hAnsi="宋体" w:cs="宋体" w:hint="eastAsia"/>
        </w:rPr>
        <w:tab/>
        <w:t>绕组线电压等于相电压乘以</w:t>
      </w:r>
      <w:r w:rsidRPr="00354D98">
        <w:rPr>
          <w:rFonts w:hAnsi="宋体" w:cs="宋体" w:hint="eastAsia"/>
        </w:rPr>
        <w:tab/>
        <w:t>绕组相电流等于线电流</w:t>
      </w:r>
      <w:r w:rsidRPr="00354D98">
        <w:rPr>
          <w:rFonts w:hAnsi="宋体" w:cs="宋体" w:hint="eastAsia"/>
        </w:rPr>
        <w:tab/>
        <w:t>绕组电流就等于绕组的最小电流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544</w:t>
      </w:r>
      <w:r w:rsidRPr="00354D98">
        <w:rPr>
          <w:rFonts w:hAnsi="宋体" w:cs="宋体" w:hint="eastAsia"/>
        </w:rPr>
        <w:tab/>
        <w:t>三相变压器绕组为Ｄ联接时，以下说法正确的有（）。</w:t>
      </w:r>
      <w:r w:rsidRPr="00354D98">
        <w:rPr>
          <w:rFonts w:hAnsi="宋体" w:cs="宋体" w:hint="eastAsia"/>
        </w:rPr>
        <w:tab/>
        <w:t>AC</w:t>
      </w:r>
      <w:r w:rsidRPr="00354D98">
        <w:rPr>
          <w:rFonts w:hAnsi="宋体" w:cs="宋体" w:hint="eastAsia"/>
        </w:rPr>
        <w:tab/>
        <w:t>绕组相电压就等于绕组线电压</w:t>
      </w:r>
      <w:r w:rsidRPr="00354D98">
        <w:rPr>
          <w:rFonts w:hAnsi="宋体" w:cs="宋体" w:hint="eastAsia"/>
        </w:rPr>
        <w:tab/>
        <w:t>绕组相电压就等于绕组最大电压</w:t>
      </w:r>
      <w:r w:rsidRPr="00354D98">
        <w:rPr>
          <w:rFonts w:hAnsi="宋体" w:cs="宋体" w:hint="eastAsia"/>
        </w:rPr>
        <w:tab/>
        <w:t>绕组线电流等于相电压乘以</w:t>
      </w:r>
      <w:r w:rsidRPr="00354D98">
        <w:rPr>
          <w:rFonts w:hAnsi="宋体" w:cs="宋体" w:hint="eastAsia"/>
        </w:rPr>
        <w:tab/>
        <w:t>绕组相电压就等于绕组最小电压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545</w:t>
      </w:r>
      <w:r w:rsidRPr="00354D98">
        <w:rPr>
          <w:rFonts w:hAnsi="宋体" w:cs="宋体" w:hint="eastAsia"/>
        </w:rPr>
        <w:tab/>
        <w:t>屋顶光伏发电（）等临空部位应设置女儿墙或固定式防护栏杆。</w:t>
      </w:r>
      <w:r w:rsidRPr="00354D98">
        <w:rPr>
          <w:rFonts w:hAnsi="宋体" w:cs="宋体" w:hint="eastAsia"/>
        </w:rPr>
        <w:tab/>
        <w:t>ABCD</w:t>
      </w:r>
      <w:r w:rsidRPr="00354D98">
        <w:rPr>
          <w:rFonts w:hAnsi="宋体" w:cs="宋体" w:hint="eastAsia"/>
        </w:rPr>
        <w:tab/>
        <w:t>屋面</w:t>
      </w:r>
      <w:r w:rsidRPr="00354D98">
        <w:rPr>
          <w:rFonts w:hAnsi="宋体" w:cs="宋体" w:hint="eastAsia"/>
        </w:rPr>
        <w:tab/>
        <w:t>室外楼梯</w:t>
      </w:r>
      <w:r w:rsidRPr="00354D98">
        <w:rPr>
          <w:rFonts w:hAnsi="宋体" w:cs="宋体" w:hint="eastAsia"/>
        </w:rPr>
        <w:tab/>
        <w:t>阳台</w:t>
      </w:r>
      <w:r w:rsidRPr="00354D98">
        <w:rPr>
          <w:rFonts w:hAnsi="宋体" w:cs="宋体" w:hint="eastAsia"/>
        </w:rPr>
        <w:tab/>
        <w:t>外廊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546</w:t>
      </w:r>
      <w:r w:rsidRPr="00354D98">
        <w:rPr>
          <w:rFonts w:hAnsi="宋体" w:cs="宋体" w:hint="eastAsia"/>
        </w:rPr>
        <w:tab/>
        <w:t>应每月对（）进行检查，定期更新病毒库，或按调度要求进行检查更新。</w:t>
      </w:r>
      <w:r w:rsidRPr="00354D98">
        <w:rPr>
          <w:rFonts w:hAnsi="宋体" w:cs="宋体" w:hint="eastAsia"/>
        </w:rPr>
        <w:tab/>
        <w:t>ABCD</w:t>
      </w:r>
      <w:r w:rsidRPr="00354D98">
        <w:rPr>
          <w:rFonts w:hAnsi="宋体" w:cs="宋体" w:hint="eastAsia"/>
        </w:rPr>
        <w:tab/>
        <w:t>二次防护</w:t>
      </w:r>
      <w:r w:rsidRPr="00354D98">
        <w:rPr>
          <w:rFonts w:hAnsi="宋体" w:cs="宋体" w:hint="eastAsia"/>
        </w:rPr>
        <w:tab/>
        <w:t>加固</w:t>
      </w:r>
      <w:r w:rsidRPr="00354D98">
        <w:rPr>
          <w:rFonts w:hAnsi="宋体" w:cs="宋体" w:hint="eastAsia"/>
        </w:rPr>
        <w:tab/>
        <w:t>加密</w:t>
      </w:r>
      <w:r w:rsidRPr="00354D98">
        <w:rPr>
          <w:rFonts w:hAnsi="宋体" w:cs="宋体" w:hint="eastAsia"/>
        </w:rPr>
        <w:tab/>
        <w:t>隔离装置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547</w:t>
      </w:r>
      <w:r w:rsidRPr="00354D98">
        <w:rPr>
          <w:rFonts w:hAnsi="宋体" w:cs="宋体" w:hint="eastAsia"/>
        </w:rPr>
        <w:tab/>
        <w:t>光伏方阵定期检修项目内容包括（）。</w:t>
      </w:r>
      <w:r w:rsidRPr="00354D98">
        <w:rPr>
          <w:rFonts w:hAnsi="宋体" w:cs="宋体" w:hint="eastAsia"/>
        </w:rPr>
        <w:tab/>
        <w:t>ABCD</w:t>
      </w:r>
      <w:r w:rsidRPr="00354D98">
        <w:rPr>
          <w:rFonts w:hAnsi="宋体" w:cs="宋体" w:hint="eastAsia"/>
        </w:rPr>
        <w:tab/>
        <w:t>光伏组件</w:t>
      </w:r>
      <w:r w:rsidRPr="00354D98">
        <w:rPr>
          <w:rFonts w:hAnsi="宋体" w:cs="宋体" w:hint="eastAsia"/>
        </w:rPr>
        <w:tab/>
        <w:t xml:space="preserve"> 支架</w:t>
      </w:r>
      <w:r w:rsidRPr="00354D98">
        <w:rPr>
          <w:rFonts w:hAnsi="宋体" w:cs="宋体" w:hint="eastAsia"/>
        </w:rPr>
        <w:tab/>
        <w:t xml:space="preserve"> 跟踪系统</w:t>
      </w:r>
      <w:r w:rsidRPr="00354D98">
        <w:rPr>
          <w:rFonts w:hAnsi="宋体" w:cs="宋体" w:hint="eastAsia"/>
        </w:rPr>
        <w:tab/>
        <w:t>汇流箱</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548</w:t>
      </w:r>
      <w:r w:rsidRPr="00354D98">
        <w:rPr>
          <w:rFonts w:hAnsi="宋体" w:cs="宋体" w:hint="eastAsia"/>
        </w:rPr>
        <w:tab/>
        <w:t>支架定期检修质量要求包括（）。</w:t>
      </w:r>
      <w:r w:rsidRPr="00354D98">
        <w:rPr>
          <w:rFonts w:hAnsi="宋体" w:cs="宋体" w:hint="eastAsia"/>
        </w:rPr>
        <w:tab/>
        <w:t>ABCD</w:t>
      </w:r>
      <w:r w:rsidRPr="00354D98">
        <w:rPr>
          <w:rFonts w:hAnsi="宋体" w:cs="宋体" w:hint="eastAsia"/>
        </w:rPr>
        <w:tab/>
        <w:t>支架表面应无划痕</w:t>
      </w:r>
      <w:r w:rsidRPr="00354D98">
        <w:rPr>
          <w:rFonts w:hAnsi="宋体" w:cs="宋体" w:hint="eastAsia"/>
        </w:rPr>
        <w:tab/>
        <w:t>支架表面应无裂纹</w:t>
      </w:r>
      <w:r w:rsidRPr="00354D98">
        <w:rPr>
          <w:rFonts w:hAnsi="宋体" w:cs="宋体" w:hint="eastAsia"/>
        </w:rPr>
        <w:tab/>
        <w:t>支架表面应无变形</w:t>
      </w:r>
      <w:r w:rsidRPr="00354D98">
        <w:rPr>
          <w:rFonts w:hAnsi="宋体" w:cs="宋体" w:hint="eastAsia"/>
        </w:rPr>
        <w:tab/>
        <w:t>支架表面涂覆无开裂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549</w:t>
      </w:r>
      <w:r w:rsidRPr="00354D98">
        <w:rPr>
          <w:rFonts w:hAnsi="宋体" w:cs="宋体" w:hint="eastAsia"/>
        </w:rPr>
        <w:tab/>
        <w:t>汇流箱测试包括（）。</w:t>
      </w:r>
      <w:r w:rsidRPr="00354D98">
        <w:rPr>
          <w:rFonts w:hAnsi="宋体" w:cs="宋体" w:hint="eastAsia"/>
        </w:rPr>
        <w:tab/>
        <w:t>ABC</w:t>
      </w:r>
      <w:r w:rsidRPr="00354D98">
        <w:rPr>
          <w:rFonts w:hAnsi="宋体" w:cs="宋体" w:hint="eastAsia"/>
        </w:rPr>
        <w:tab/>
        <w:t>绝缘电阻测试</w:t>
      </w:r>
      <w:r w:rsidRPr="00354D98">
        <w:rPr>
          <w:rFonts w:hAnsi="宋体" w:cs="宋体" w:hint="eastAsia"/>
        </w:rPr>
        <w:tab/>
        <w:t>接地电阻测试</w:t>
      </w:r>
      <w:r w:rsidRPr="00354D98">
        <w:rPr>
          <w:rFonts w:hAnsi="宋体" w:cs="宋体" w:hint="eastAsia"/>
        </w:rPr>
        <w:tab/>
        <w:t>过流保护测试</w:t>
      </w:r>
      <w:r w:rsidRPr="00354D98">
        <w:rPr>
          <w:rFonts w:hAnsi="宋体" w:cs="宋体" w:hint="eastAsia"/>
        </w:rPr>
        <w:tab/>
        <w:t>EL 测试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550</w:t>
      </w:r>
      <w:r w:rsidRPr="00354D98">
        <w:rPr>
          <w:rFonts w:hAnsi="宋体" w:cs="宋体" w:hint="eastAsia"/>
        </w:rPr>
        <w:tab/>
        <w:t>逆变器保护配置包括（）和防孤岛效应保护。</w:t>
      </w:r>
      <w:r w:rsidRPr="00354D98">
        <w:rPr>
          <w:rFonts w:hAnsi="宋体" w:cs="宋体" w:hint="eastAsia"/>
        </w:rPr>
        <w:tab/>
        <w:t>ABCD</w:t>
      </w:r>
      <w:r w:rsidRPr="00354D98">
        <w:rPr>
          <w:rFonts w:hAnsi="宋体" w:cs="宋体" w:hint="eastAsia"/>
        </w:rPr>
        <w:tab/>
        <w:t>直流输入侧过压保护</w:t>
      </w:r>
      <w:r w:rsidRPr="00354D98">
        <w:rPr>
          <w:rFonts w:hAnsi="宋体" w:cs="宋体" w:hint="eastAsia"/>
        </w:rPr>
        <w:tab/>
        <w:t>交流输出侧过/欠压保护</w:t>
      </w:r>
      <w:r w:rsidRPr="00354D98">
        <w:rPr>
          <w:rFonts w:hAnsi="宋体" w:cs="宋体" w:hint="eastAsia"/>
        </w:rPr>
        <w:tab/>
        <w:t>输出短路保护</w:t>
      </w:r>
      <w:r w:rsidRPr="00354D98">
        <w:rPr>
          <w:rFonts w:hAnsi="宋体" w:cs="宋体" w:hint="eastAsia"/>
        </w:rPr>
        <w:tab/>
        <w:t>过/欠频保护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551</w:t>
      </w:r>
      <w:r w:rsidRPr="00354D98">
        <w:rPr>
          <w:rFonts w:hAnsi="宋体" w:cs="宋体" w:hint="eastAsia"/>
        </w:rPr>
        <w:tab/>
        <w:t>光伏发电站内 35kV 系统中性点可采用哪种接地方式。</w:t>
      </w:r>
      <w:r w:rsidRPr="00354D98">
        <w:rPr>
          <w:rFonts w:hAnsi="宋体" w:cs="宋体" w:hint="eastAsia"/>
        </w:rPr>
        <w:tab/>
        <w:t>ACD</w:t>
      </w:r>
      <w:r w:rsidRPr="00354D98">
        <w:rPr>
          <w:rFonts w:hAnsi="宋体" w:cs="宋体" w:hint="eastAsia"/>
        </w:rPr>
        <w:tab/>
        <w:t>不接地</w:t>
      </w:r>
      <w:r w:rsidRPr="00354D98">
        <w:rPr>
          <w:rFonts w:hAnsi="宋体" w:cs="宋体" w:hint="eastAsia"/>
        </w:rPr>
        <w:tab/>
        <w:t>直接接地</w:t>
      </w:r>
      <w:r w:rsidRPr="00354D98">
        <w:rPr>
          <w:rFonts w:hAnsi="宋体" w:cs="宋体" w:hint="eastAsia"/>
        </w:rPr>
        <w:tab/>
        <w:t>消弧线圈接地</w:t>
      </w:r>
      <w:r w:rsidRPr="00354D98">
        <w:rPr>
          <w:rFonts w:hAnsi="宋体" w:cs="宋体" w:hint="eastAsia"/>
        </w:rPr>
        <w:tab/>
        <w:t>小电阻接地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552</w:t>
      </w:r>
      <w:r w:rsidRPr="00354D98">
        <w:rPr>
          <w:rFonts w:hAnsi="宋体" w:cs="宋体" w:hint="eastAsia"/>
        </w:rPr>
        <w:tab/>
        <w:t>对晶体硅光伏组件，外观检测合格的组件应不存在下列任何一种情况？</w:t>
      </w:r>
      <w:r w:rsidRPr="00354D98">
        <w:rPr>
          <w:rFonts w:hAnsi="宋体" w:cs="宋体" w:hint="eastAsia"/>
        </w:rPr>
        <w:tab/>
        <w:t>ABCD</w:t>
      </w:r>
      <w:r w:rsidRPr="00354D98">
        <w:rPr>
          <w:rFonts w:hAnsi="宋体" w:cs="宋体" w:hint="eastAsia"/>
        </w:rPr>
        <w:tab/>
        <w:t>存在破碎、开裂、或外表面脱附，包括上层、下层、边框和接线盒</w:t>
      </w:r>
      <w:r w:rsidRPr="00354D98">
        <w:rPr>
          <w:rFonts w:hAnsi="宋体" w:cs="宋体" w:hint="eastAsia"/>
        </w:rPr>
        <w:tab/>
        <w:t>存在弯曲、不规整的外表面，包括上层、下层、边框和接线盒的不规整，且影响组件的安装或运行</w:t>
      </w:r>
      <w:r w:rsidRPr="00354D98">
        <w:rPr>
          <w:rFonts w:hAnsi="宋体" w:cs="宋体" w:hint="eastAsia"/>
        </w:rPr>
        <w:tab/>
        <w:t>存在电池片裂缝</w:t>
      </w:r>
      <w:r w:rsidRPr="00354D98">
        <w:rPr>
          <w:rFonts w:hAnsi="宋体" w:cs="宋体" w:hint="eastAsia"/>
        </w:rPr>
        <w:tab/>
        <w:t>.存在组件的边缘和任何一部分电路之间存在连续的气泡或脱层通道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553</w:t>
      </w:r>
      <w:r w:rsidRPr="00354D98">
        <w:rPr>
          <w:rFonts w:hAnsi="宋体" w:cs="宋体" w:hint="eastAsia"/>
        </w:rPr>
        <w:tab/>
        <w:t>利用晶体硅光伏组件电池片的电致发光特性，检测组件电池片是否存在（）</w:t>
      </w:r>
      <w:r w:rsidRPr="00354D98">
        <w:rPr>
          <w:rFonts w:hAnsi="宋体" w:cs="宋体" w:hint="eastAsia"/>
        </w:rPr>
        <w:tab/>
        <w:t>ABCD</w:t>
      </w:r>
      <w:r w:rsidRPr="00354D98">
        <w:rPr>
          <w:rFonts w:hAnsi="宋体" w:cs="宋体" w:hint="eastAsia"/>
        </w:rPr>
        <w:tab/>
        <w:t>隐裂</w:t>
      </w:r>
      <w:r w:rsidRPr="00354D98">
        <w:rPr>
          <w:rFonts w:hAnsi="宋体" w:cs="宋体" w:hint="eastAsia"/>
        </w:rPr>
        <w:tab/>
        <w:t>碎裂</w:t>
      </w:r>
      <w:r w:rsidRPr="00354D98">
        <w:rPr>
          <w:rFonts w:hAnsi="宋体" w:cs="宋体" w:hint="eastAsia"/>
        </w:rPr>
        <w:tab/>
        <w:t>缺角</w:t>
      </w:r>
      <w:r w:rsidRPr="00354D98">
        <w:rPr>
          <w:rFonts w:hAnsi="宋体" w:cs="宋体" w:hint="eastAsia"/>
        </w:rPr>
        <w:tab/>
        <w:t>断栅</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554</w:t>
      </w:r>
      <w:r w:rsidRPr="00354D98">
        <w:rPr>
          <w:rFonts w:hAnsi="宋体" w:cs="宋体" w:hint="eastAsia"/>
        </w:rPr>
        <w:tab/>
        <w:t>"光伏电站电缆沟道的 和控制室与电缆夹层之间应设置防</w:t>
      </w:r>
    </w:p>
    <w:p w:rsidR="00953506" w:rsidRPr="00354D98" w:rsidRDefault="00953506" w:rsidP="001B2258">
      <w:pPr>
        <w:pStyle w:val="a5"/>
        <w:rPr>
          <w:rFonts w:hAnsi="宋体" w:cs="宋体"/>
        </w:rPr>
      </w:pPr>
      <w:r w:rsidRPr="00354D98">
        <w:rPr>
          <w:rFonts w:hAnsi="宋体" w:cs="宋体" w:hint="eastAsia"/>
        </w:rPr>
        <w:t>火分隔措施。（）"</w:t>
      </w:r>
      <w:r w:rsidRPr="00354D98">
        <w:rPr>
          <w:rFonts w:hAnsi="宋体" w:cs="宋体" w:hint="eastAsia"/>
        </w:rPr>
        <w:tab/>
        <w:t>ABCD</w:t>
      </w:r>
      <w:r w:rsidRPr="00354D98">
        <w:rPr>
          <w:rFonts w:hAnsi="宋体" w:cs="宋体" w:hint="eastAsia"/>
        </w:rPr>
        <w:tab/>
        <w:t>电缆从室外进人室内的入口处</w:t>
      </w:r>
      <w:r w:rsidRPr="00354D98">
        <w:rPr>
          <w:rFonts w:hAnsi="宋体" w:cs="宋体" w:hint="eastAsia"/>
        </w:rPr>
        <w:tab/>
        <w:t>穿越控制室、配电装置室处</w:t>
      </w:r>
      <w:r w:rsidRPr="00354D98">
        <w:rPr>
          <w:rFonts w:hAnsi="宋体" w:cs="宋体" w:hint="eastAsia"/>
        </w:rPr>
        <w:lastRenderedPageBreak/>
        <w:tab/>
        <w:t>电缆沟道每隔 100m 处</w:t>
      </w:r>
      <w:r w:rsidRPr="00354D98">
        <w:rPr>
          <w:rFonts w:hAnsi="宋体" w:cs="宋体" w:hint="eastAsia"/>
        </w:rPr>
        <w:tab/>
        <w:t>电缆沟道分支引接处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555</w:t>
      </w:r>
      <w:r w:rsidRPr="00354D98">
        <w:rPr>
          <w:rFonts w:hAnsi="宋体" w:cs="宋体" w:hint="eastAsia"/>
        </w:rPr>
        <w:tab/>
        <w:t>目前较常用的光伏组件有 。（）</w:t>
      </w:r>
      <w:r w:rsidRPr="00354D98">
        <w:rPr>
          <w:rFonts w:hAnsi="宋体" w:cs="宋体" w:hint="eastAsia"/>
        </w:rPr>
        <w:tab/>
        <w:t>ABCD</w:t>
      </w:r>
      <w:r w:rsidRPr="00354D98">
        <w:rPr>
          <w:rFonts w:hAnsi="宋体" w:cs="宋体" w:hint="eastAsia"/>
        </w:rPr>
        <w:tab/>
        <w:t>单晶硅光伏组件</w:t>
      </w:r>
      <w:r w:rsidRPr="00354D98">
        <w:rPr>
          <w:rFonts w:hAnsi="宋体" w:cs="宋体" w:hint="eastAsia"/>
        </w:rPr>
        <w:tab/>
        <w:t>多晶硅光伏组件</w:t>
      </w:r>
      <w:r w:rsidRPr="00354D98">
        <w:rPr>
          <w:rFonts w:hAnsi="宋体" w:cs="宋体" w:hint="eastAsia"/>
        </w:rPr>
        <w:tab/>
        <w:t>薄膜光伏组件</w:t>
      </w:r>
      <w:r w:rsidRPr="00354D98">
        <w:rPr>
          <w:rFonts w:hAnsi="宋体" w:cs="宋体" w:hint="eastAsia"/>
        </w:rPr>
        <w:tab/>
        <w:t>聚光光伏组件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556</w:t>
      </w:r>
      <w:r w:rsidRPr="00354D98">
        <w:rPr>
          <w:rFonts w:hAnsi="宋体" w:cs="宋体" w:hint="eastAsia"/>
        </w:rPr>
        <w:tab/>
        <w:t>汇流箱应具哪些保护功能 。（）</w:t>
      </w:r>
      <w:r w:rsidRPr="00354D98">
        <w:rPr>
          <w:rFonts w:hAnsi="宋体" w:cs="宋体" w:hint="eastAsia"/>
        </w:rPr>
        <w:tab/>
        <w:t>ABC</w:t>
      </w:r>
      <w:r w:rsidRPr="00354D98">
        <w:rPr>
          <w:rFonts w:hAnsi="宋体" w:cs="宋体" w:hint="eastAsia"/>
        </w:rPr>
        <w:tab/>
        <w:t>防雷保护</w:t>
      </w:r>
      <w:r w:rsidRPr="00354D98">
        <w:rPr>
          <w:rFonts w:hAnsi="宋体" w:cs="宋体" w:hint="eastAsia"/>
        </w:rPr>
        <w:tab/>
        <w:t>防逆流保护</w:t>
      </w:r>
      <w:r w:rsidRPr="00354D98">
        <w:rPr>
          <w:rFonts w:hAnsi="宋体" w:cs="宋体" w:hint="eastAsia"/>
        </w:rPr>
        <w:tab/>
        <w:t>过流保护</w:t>
      </w:r>
      <w:r w:rsidRPr="00354D98">
        <w:rPr>
          <w:rFonts w:hAnsi="宋体" w:cs="宋体" w:hint="eastAsia"/>
        </w:rPr>
        <w:tab/>
        <w:t>差动保护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557</w:t>
      </w:r>
      <w:r w:rsidRPr="00354D98">
        <w:rPr>
          <w:rFonts w:hAnsi="宋体" w:cs="宋体" w:hint="eastAsia"/>
        </w:rPr>
        <w:tab/>
        <w:t>"光伏电站储能系统充电控制器应具有 和欠（过）压保护</w:t>
      </w:r>
    </w:p>
    <w:p w:rsidR="00953506" w:rsidRPr="00354D98" w:rsidRDefault="00953506" w:rsidP="001B2258">
      <w:pPr>
        <w:pStyle w:val="a5"/>
        <w:rPr>
          <w:rFonts w:hAnsi="宋体" w:cs="宋体"/>
        </w:rPr>
      </w:pPr>
      <w:r w:rsidRPr="00354D98">
        <w:rPr>
          <w:rFonts w:hAnsi="宋体" w:cs="宋体" w:hint="eastAsia"/>
        </w:rPr>
        <w:t>保护功能。（）"</w:t>
      </w:r>
      <w:r w:rsidRPr="00354D98">
        <w:rPr>
          <w:rFonts w:hAnsi="宋体" w:cs="宋体" w:hint="eastAsia"/>
        </w:rPr>
        <w:tab/>
        <w:t>ABC</w:t>
      </w:r>
      <w:r w:rsidRPr="00354D98">
        <w:rPr>
          <w:rFonts w:hAnsi="宋体" w:cs="宋体" w:hint="eastAsia"/>
        </w:rPr>
        <w:tab/>
        <w:t>短路保护</w:t>
      </w:r>
      <w:r w:rsidRPr="00354D98">
        <w:rPr>
          <w:rFonts w:hAnsi="宋体" w:cs="宋体" w:hint="eastAsia"/>
        </w:rPr>
        <w:tab/>
        <w:t>过负荷保护</w:t>
      </w:r>
      <w:r w:rsidRPr="00354D98">
        <w:rPr>
          <w:rFonts w:hAnsi="宋体" w:cs="宋体" w:hint="eastAsia"/>
        </w:rPr>
        <w:tab/>
        <w:t>蓄电池过充(放)保护</w:t>
      </w:r>
      <w:r w:rsidRPr="00354D98">
        <w:rPr>
          <w:rFonts w:hAnsi="宋体" w:cs="宋体" w:hint="eastAsia"/>
        </w:rPr>
        <w:tab/>
        <w:t>差动保护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558</w:t>
      </w:r>
      <w:r w:rsidRPr="00354D98">
        <w:rPr>
          <w:rFonts w:hAnsi="宋体" w:cs="宋体" w:hint="eastAsia"/>
        </w:rPr>
        <w:tab/>
        <w:t>光伏组件电池电性能参数的温度系数包括 。（）</w:t>
      </w:r>
      <w:r w:rsidRPr="00354D98">
        <w:rPr>
          <w:rFonts w:hAnsi="宋体" w:cs="宋体" w:hint="eastAsia"/>
        </w:rPr>
        <w:tab/>
        <w:t>ABC</w:t>
      </w:r>
      <w:r w:rsidRPr="00354D98">
        <w:rPr>
          <w:rFonts w:hAnsi="宋体" w:cs="宋体" w:hint="eastAsia"/>
        </w:rPr>
        <w:tab/>
        <w:t>短路电流温度系数</w:t>
      </w:r>
      <w:r w:rsidRPr="00354D98">
        <w:rPr>
          <w:rFonts w:hAnsi="宋体" w:cs="宋体" w:hint="eastAsia"/>
        </w:rPr>
        <w:tab/>
        <w:t>开路电压温度系数</w:t>
      </w:r>
      <w:r w:rsidRPr="00354D98">
        <w:rPr>
          <w:rFonts w:hAnsi="宋体" w:cs="宋体" w:hint="eastAsia"/>
        </w:rPr>
        <w:tab/>
        <w:t>最大功率温度系数</w:t>
      </w:r>
      <w:r w:rsidRPr="00354D98">
        <w:rPr>
          <w:rFonts w:hAnsi="宋体" w:cs="宋体" w:hint="eastAsia"/>
        </w:rPr>
        <w:tab/>
        <w:t>最大形变温度系数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559</w:t>
      </w:r>
      <w:r w:rsidRPr="00354D98">
        <w:rPr>
          <w:rFonts w:hAnsi="宋体" w:cs="宋体" w:hint="eastAsia"/>
        </w:rPr>
        <w:tab/>
        <w:t>光伏发电站运行与维护信息应至少包括 。（）</w:t>
      </w:r>
      <w:r w:rsidRPr="00354D98">
        <w:rPr>
          <w:rFonts w:hAnsi="宋体" w:cs="宋体" w:hint="eastAsia"/>
        </w:rPr>
        <w:tab/>
        <w:t>ABCD</w:t>
      </w:r>
      <w:r w:rsidRPr="00354D98">
        <w:rPr>
          <w:rFonts w:hAnsi="宋体" w:cs="宋体" w:hint="eastAsia"/>
        </w:rPr>
        <w:tab/>
        <w:t>光伏发电站发电功率数据</w:t>
      </w:r>
      <w:r w:rsidRPr="00354D98">
        <w:rPr>
          <w:rFonts w:hAnsi="宋体" w:cs="宋体" w:hint="eastAsia"/>
        </w:rPr>
        <w:tab/>
        <w:t>光伏电站日发电量统计</w:t>
      </w:r>
      <w:r w:rsidRPr="00354D98">
        <w:rPr>
          <w:rFonts w:hAnsi="宋体" w:cs="宋体" w:hint="eastAsia"/>
        </w:rPr>
        <w:tab/>
        <w:t>光伏方阵的维护资料</w:t>
      </w:r>
      <w:r w:rsidRPr="00354D98">
        <w:rPr>
          <w:rFonts w:hAnsi="宋体" w:cs="宋体" w:hint="eastAsia"/>
        </w:rPr>
        <w:tab/>
        <w:t>光伏组件与逆变器的保修资料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560</w:t>
      </w:r>
      <w:r w:rsidRPr="00354D98">
        <w:rPr>
          <w:rFonts w:hAnsi="宋体" w:cs="宋体" w:hint="eastAsia"/>
        </w:rPr>
        <w:tab/>
        <w:t>光伏组串绝缘阻值测试的要求包括 。（）</w:t>
      </w:r>
      <w:r w:rsidRPr="00354D98">
        <w:rPr>
          <w:rFonts w:hAnsi="宋体" w:cs="宋体" w:hint="eastAsia"/>
        </w:rPr>
        <w:tab/>
        <w:t>ABCD</w:t>
      </w:r>
      <w:r w:rsidRPr="00354D98">
        <w:rPr>
          <w:rFonts w:hAnsi="宋体" w:cs="宋体" w:hint="eastAsia"/>
        </w:rPr>
        <w:tab/>
        <w:t>测试前断开剩余电流动作保护器</w:t>
      </w:r>
      <w:r w:rsidRPr="00354D98">
        <w:rPr>
          <w:rFonts w:hAnsi="宋体" w:cs="宋体" w:hint="eastAsia"/>
        </w:rPr>
        <w:tab/>
        <w:t>保证峰值电压不超过光伏组串和电缆额定的电压值</w:t>
      </w:r>
      <w:r w:rsidRPr="00354D98">
        <w:rPr>
          <w:rFonts w:hAnsi="宋体" w:cs="宋体" w:hint="eastAsia"/>
        </w:rPr>
        <w:tab/>
        <w:t>测试前，从逆变器到光伏方阵的电气连接应断开</w:t>
      </w:r>
      <w:r w:rsidRPr="00354D98">
        <w:rPr>
          <w:rFonts w:hAnsi="宋体" w:cs="宋体" w:hint="eastAsia"/>
        </w:rPr>
        <w:tab/>
        <w:t>应在系统电源切断后进行电缆测试或接触任何带电导体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561</w:t>
      </w:r>
      <w:r w:rsidRPr="00354D98">
        <w:rPr>
          <w:rFonts w:hAnsi="宋体" w:cs="宋体" w:hint="eastAsia"/>
        </w:rPr>
        <w:tab/>
        <w:t>屋面支架基础的施工下列要求正确的是： 。（）</w:t>
      </w:r>
      <w:r w:rsidRPr="00354D98">
        <w:rPr>
          <w:rFonts w:hAnsi="宋体" w:cs="宋体" w:hint="eastAsia"/>
        </w:rPr>
        <w:tab/>
        <w:t>ACD</w:t>
      </w:r>
      <w:r w:rsidRPr="00354D98">
        <w:rPr>
          <w:rFonts w:hAnsi="宋体" w:cs="宋体" w:hint="eastAsia"/>
        </w:rPr>
        <w:tab/>
        <w:t>支架基础的施工不应损害原建筑物主体结构及防水层</w:t>
      </w:r>
      <w:r w:rsidRPr="00354D98">
        <w:rPr>
          <w:rFonts w:hAnsi="宋体" w:cs="宋体" w:hint="eastAsia"/>
        </w:rPr>
        <w:tab/>
        <w:t>新建屋面的支架基础宜与主体结构分开施工</w:t>
      </w:r>
      <w:r w:rsidRPr="00354D98">
        <w:rPr>
          <w:rFonts w:hAnsi="宋体" w:cs="宋体" w:hint="eastAsia"/>
        </w:rPr>
        <w:tab/>
        <w:t>采用钢结构作为支架的基础时，屋面防水工程施工应在钢结构支架施工前结束，钢结构支架施工过程中不应破坏屋面防水层</w:t>
      </w:r>
      <w:r w:rsidRPr="00354D98">
        <w:rPr>
          <w:rFonts w:hAnsi="宋体" w:cs="宋体" w:hint="eastAsia"/>
        </w:rPr>
        <w:tab/>
        <w:t>对原建筑物防水结构有影响时，应根据原防水结构重新进行防水处理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562</w:t>
      </w:r>
      <w:r w:rsidRPr="00354D98">
        <w:rPr>
          <w:rFonts w:hAnsi="宋体" w:cs="宋体" w:hint="eastAsia"/>
        </w:rPr>
        <w:tab/>
        <w:t>跟踪式支架的安装应符合下列要求： 。()</w:t>
      </w:r>
      <w:r w:rsidRPr="00354D98">
        <w:rPr>
          <w:rFonts w:hAnsi="宋体" w:cs="宋体" w:hint="eastAsia"/>
        </w:rPr>
        <w:tab/>
        <w:t>ABCD</w:t>
      </w:r>
      <w:r w:rsidRPr="00354D98">
        <w:rPr>
          <w:rFonts w:hAnsi="宋体" w:cs="宋体" w:hint="eastAsia"/>
        </w:rPr>
        <w:tab/>
        <w:t>跟踪式支架与基础之间应固定牢固、可靠</w:t>
      </w:r>
      <w:r w:rsidRPr="00354D98">
        <w:rPr>
          <w:rFonts w:hAnsi="宋体" w:cs="宋体" w:hint="eastAsia"/>
        </w:rPr>
        <w:tab/>
        <w:t>跟踪式支架安装的允许偏差应符合设计文件的规定</w:t>
      </w:r>
      <w:r w:rsidRPr="00354D98">
        <w:rPr>
          <w:rFonts w:hAnsi="宋体" w:cs="宋体" w:hint="eastAsia"/>
        </w:rPr>
        <w:tab/>
        <w:t>跟踪式支架电动机的安装应牢固、 可靠，传动部分应动作灵活</w:t>
      </w:r>
      <w:r w:rsidRPr="00354D98">
        <w:rPr>
          <w:rFonts w:hAnsi="宋体" w:cs="宋体" w:hint="eastAsia"/>
        </w:rPr>
        <w:tab/>
        <w:t>聚光式跟踪系统的聚光部件安装完成后，应采取相应防护措施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563</w:t>
      </w:r>
      <w:r w:rsidRPr="00354D98">
        <w:rPr>
          <w:rFonts w:hAnsi="宋体" w:cs="宋体" w:hint="eastAsia"/>
        </w:rPr>
        <w:tab/>
        <w:t>光伏组件之间的接线下列要求正确的是： 。（）</w:t>
      </w:r>
      <w:r w:rsidRPr="00354D98">
        <w:rPr>
          <w:rFonts w:hAnsi="宋体" w:cs="宋体" w:hint="eastAsia"/>
        </w:rPr>
        <w:tab/>
        <w:t>ABCD</w:t>
      </w:r>
      <w:r w:rsidRPr="00354D98">
        <w:rPr>
          <w:rFonts w:hAnsi="宋体" w:cs="宋体" w:hint="eastAsia"/>
        </w:rPr>
        <w:tab/>
        <w:t>光伏组件间接插件应连接牢固</w:t>
      </w:r>
      <w:r w:rsidRPr="00354D98">
        <w:rPr>
          <w:rFonts w:hAnsi="宋体" w:cs="宋体" w:hint="eastAsia"/>
        </w:rPr>
        <w:tab/>
        <w:t>外接电缆同插接件连接处应搪锡</w:t>
      </w:r>
      <w:r w:rsidRPr="00354D98">
        <w:rPr>
          <w:rFonts w:hAnsi="宋体" w:cs="宋体" w:hint="eastAsia"/>
        </w:rPr>
        <w:tab/>
        <w:t>光伏组件进行组串连接后应对光伏组件串的开路电压和短路电流进行测试</w:t>
      </w:r>
      <w:r w:rsidRPr="00354D98">
        <w:rPr>
          <w:rFonts w:hAnsi="宋体" w:cs="宋体" w:hint="eastAsia"/>
        </w:rPr>
        <w:tab/>
        <w:t>光伏组件间连接线可利用支架进行固定，并应整齐</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564</w:t>
      </w:r>
      <w:r w:rsidRPr="00354D98">
        <w:rPr>
          <w:rFonts w:hAnsi="宋体" w:cs="宋体" w:hint="eastAsia"/>
        </w:rPr>
        <w:tab/>
        <w:t>"逆变器并网后，在下列测试情况下，逆变器应跳闸解列： 。</w:t>
      </w:r>
    </w:p>
    <w:p w:rsidR="00953506" w:rsidRPr="00354D98" w:rsidRDefault="00953506" w:rsidP="001B2258">
      <w:pPr>
        <w:pStyle w:val="a5"/>
        <w:rPr>
          <w:rFonts w:hAnsi="宋体" w:cs="宋体"/>
        </w:rPr>
      </w:pPr>
      <w:r w:rsidRPr="00354D98">
        <w:rPr>
          <w:rFonts w:hAnsi="宋体" w:cs="宋体" w:hint="eastAsia"/>
        </w:rPr>
        <w:t>（）"</w:t>
      </w:r>
      <w:r w:rsidRPr="00354D98">
        <w:rPr>
          <w:rFonts w:hAnsi="宋体" w:cs="宋体" w:hint="eastAsia"/>
        </w:rPr>
        <w:tab/>
        <w:t>ABCD</w:t>
      </w:r>
      <w:r w:rsidRPr="00354D98">
        <w:rPr>
          <w:rFonts w:hAnsi="宋体" w:cs="宋体" w:hint="eastAsia"/>
        </w:rPr>
        <w:tab/>
        <w:t>逆变器交流侧电压或频率超出额定电压允许范围</w:t>
      </w:r>
      <w:r w:rsidRPr="00354D98">
        <w:rPr>
          <w:rFonts w:hAnsi="宋体" w:cs="宋体" w:hint="eastAsia"/>
        </w:rPr>
        <w:tab/>
        <w:t>逆变器交流侧掉电</w:t>
      </w:r>
      <w:r w:rsidRPr="00354D98">
        <w:rPr>
          <w:rFonts w:hAnsi="宋体" w:cs="宋体" w:hint="eastAsia"/>
        </w:rPr>
        <w:tab/>
        <w:t>逆变器直流侧对地阻抗低于保护设定值</w:t>
      </w:r>
      <w:r w:rsidRPr="00354D98">
        <w:rPr>
          <w:rFonts w:hAnsi="宋体" w:cs="宋体" w:hint="eastAsia"/>
        </w:rPr>
        <w:tab/>
        <w:t>逆变器直流输入电压高于或低于逆变器的整定值</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565</w:t>
      </w:r>
      <w:r w:rsidRPr="00354D98">
        <w:rPr>
          <w:rFonts w:hAnsi="宋体" w:cs="宋体" w:hint="eastAsia"/>
        </w:rPr>
        <w:tab/>
        <w:t>光伏发电站汇流箱检测中，绝缘强度检测应满足以下要求 。（）</w:t>
      </w:r>
      <w:r w:rsidRPr="00354D98">
        <w:rPr>
          <w:rFonts w:hAnsi="宋体" w:cs="宋体" w:hint="eastAsia"/>
        </w:rPr>
        <w:tab/>
        <w:t>ACD</w:t>
      </w:r>
      <w:r w:rsidRPr="00354D98">
        <w:rPr>
          <w:rFonts w:hAnsi="宋体" w:cs="宋体" w:hint="eastAsia"/>
        </w:rPr>
        <w:tab/>
        <w:t>检测电压为 50Hz 正弦波或直流电压</w:t>
      </w:r>
      <w:r w:rsidRPr="00354D98">
        <w:rPr>
          <w:rFonts w:hAnsi="宋体" w:cs="宋体" w:hint="eastAsia"/>
        </w:rPr>
        <w:tab/>
        <w:t>检测过程中漏电电流小于 10mA</w:t>
      </w:r>
      <w:r w:rsidRPr="00354D98">
        <w:rPr>
          <w:rFonts w:hAnsi="宋体" w:cs="宋体" w:hint="eastAsia"/>
        </w:rPr>
        <w:tab/>
        <w:t>检测过程中保证绝缘不击穿，不飞弧</w:t>
      </w:r>
      <w:r w:rsidRPr="00354D98">
        <w:rPr>
          <w:rFonts w:hAnsi="宋体" w:cs="宋体" w:hint="eastAsia"/>
        </w:rPr>
        <w:tab/>
        <w:t>被测设备适用海拔与检测地点不同时应修正</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566</w:t>
      </w:r>
      <w:r w:rsidRPr="00354D98">
        <w:rPr>
          <w:rFonts w:hAnsi="宋体" w:cs="宋体" w:hint="eastAsia"/>
        </w:rPr>
        <w:tab/>
        <w:t>光伏发电站汇流箱直流拉弧检测应满足下列要求 。（）</w:t>
      </w:r>
      <w:r w:rsidRPr="00354D98">
        <w:rPr>
          <w:rFonts w:hAnsi="宋体" w:cs="宋体" w:hint="eastAsia"/>
        </w:rPr>
        <w:tab/>
        <w:t>AD</w:t>
      </w:r>
      <w:r w:rsidRPr="00354D98">
        <w:rPr>
          <w:rFonts w:hAnsi="宋体" w:cs="宋体" w:hint="eastAsia"/>
        </w:rPr>
        <w:tab/>
        <w:t>外接电源宜采用模拟光伏电源</w:t>
      </w:r>
      <w:r w:rsidRPr="00354D98">
        <w:rPr>
          <w:rFonts w:hAnsi="宋体" w:cs="宋体" w:hint="eastAsia"/>
        </w:rPr>
        <w:tab/>
        <w:t>电弧电流电压允许误差≤10%</w:t>
      </w:r>
      <w:r w:rsidRPr="00354D98">
        <w:rPr>
          <w:rFonts w:hAnsi="宋体" w:cs="宋体" w:hint="eastAsia"/>
        </w:rPr>
        <w:tab/>
        <w:t>平均电弧瓦数允许误差≤20%</w:t>
      </w:r>
      <w:r w:rsidRPr="00354D98">
        <w:rPr>
          <w:rFonts w:hAnsi="宋体" w:cs="宋体" w:hint="eastAsia"/>
        </w:rPr>
        <w:tab/>
        <w:t>多路支路汇流应分别测试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567</w:t>
      </w:r>
      <w:r w:rsidRPr="00354D98">
        <w:rPr>
          <w:rFonts w:hAnsi="宋体" w:cs="宋体" w:hint="eastAsia"/>
        </w:rPr>
        <w:tab/>
        <w:t>"室内安装的逆变器安装前，建筑工程应具备下列条件 。</w:t>
      </w:r>
    </w:p>
    <w:p w:rsidR="00953506" w:rsidRPr="00354D98" w:rsidRDefault="00953506" w:rsidP="001B2258">
      <w:pPr>
        <w:pStyle w:val="a5"/>
        <w:rPr>
          <w:rFonts w:hAnsi="宋体" w:cs="宋体"/>
        </w:rPr>
      </w:pPr>
      <w:r w:rsidRPr="00354D98">
        <w:rPr>
          <w:rFonts w:hAnsi="宋体" w:cs="宋体" w:hint="eastAsia"/>
        </w:rPr>
        <w:t>（）"</w:t>
      </w:r>
      <w:r w:rsidRPr="00354D98">
        <w:rPr>
          <w:rFonts w:hAnsi="宋体" w:cs="宋体" w:hint="eastAsia"/>
        </w:rPr>
        <w:tab/>
        <w:t>ABCD</w:t>
      </w:r>
      <w:r w:rsidRPr="00354D98">
        <w:rPr>
          <w:rFonts w:hAnsi="宋体" w:cs="宋体" w:hint="eastAsia"/>
        </w:rPr>
        <w:tab/>
        <w:t>屋顶、楼板应施工完毕，不得渗漏</w:t>
      </w:r>
      <w:r w:rsidRPr="00354D98">
        <w:rPr>
          <w:rFonts w:hAnsi="宋体" w:cs="宋体" w:hint="eastAsia"/>
        </w:rPr>
        <w:tab/>
        <w:t>室内地面基层应施工完毕，并应在墙</w:t>
      </w:r>
      <w:r w:rsidRPr="00354D98">
        <w:rPr>
          <w:rFonts w:hAnsi="宋体" w:cs="宋体" w:hint="eastAsia"/>
        </w:rPr>
        <w:lastRenderedPageBreak/>
        <w:t>上标出抹面标高</w:t>
      </w:r>
      <w:r w:rsidRPr="00354D98">
        <w:rPr>
          <w:rFonts w:hAnsi="宋体" w:cs="宋体" w:hint="eastAsia"/>
        </w:rPr>
        <w:tab/>
        <w:t>室内沟道无积水、杂物；门、窗安装完毕</w:t>
      </w:r>
      <w:r w:rsidRPr="00354D98">
        <w:rPr>
          <w:rFonts w:hAnsi="宋体" w:cs="宋体" w:hint="eastAsia"/>
        </w:rPr>
        <w:tab/>
        <w:t>"进行装饰时有可能损坏已安装的设备或设备安装后不能再进行装</w:t>
      </w:r>
    </w:p>
    <w:p w:rsidR="00953506" w:rsidRPr="00354D98" w:rsidRDefault="00953506" w:rsidP="001B2258">
      <w:pPr>
        <w:pStyle w:val="a5"/>
        <w:rPr>
          <w:rFonts w:hAnsi="宋体" w:cs="宋体"/>
        </w:rPr>
      </w:pPr>
      <w:r w:rsidRPr="00354D98">
        <w:rPr>
          <w:rFonts w:hAnsi="宋体" w:cs="宋体" w:hint="eastAsia"/>
        </w:rPr>
        <w:t>饰的工作应全部结束"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568</w:t>
      </w:r>
      <w:r w:rsidRPr="00354D98">
        <w:rPr>
          <w:rFonts w:hAnsi="宋体" w:cs="宋体" w:hint="eastAsia"/>
        </w:rPr>
        <w:tab/>
        <w:t>逆变器调试前，应具备下列条件 。（）</w:t>
      </w:r>
      <w:r w:rsidRPr="00354D98">
        <w:rPr>
          <w:rFonts w:hAnsi="宋体" w:cs="宋体" w:hint="eastAsia"/>
        </w:rPr>
        <w:tab/>
        <w:t>ABCD</w:t>
      </w:r>
      <w:r w:rsidRPr="00354D98">
        <w:rPr>
          <w:rFonts w:hAnsi="宋体" w:cs="宋体" w:hint="eastAsia"/>
        </w:rPr>
        <w:tab/>
        <w:t>逆变器控制电源应具备投入条件</w:t>
      </w:r>
      <w:r w:rsidRPr="00354D98">
        <w:rPr>
          <w:rFonts w:hAnsi="宋体" w:cs="宋体" w:hint="eastAsia"/>
        </w:rPr>
        <w:tab/>
        <w:t>逆变器直流侧、交流侧电缆应接引完毕</w:t>
      </w:r>
      <w:r w:rsidRPr="00354D98">
        <w:rPr>
          <w:rFonts w:hAnsi="宋体" w:cs="宋体" w:hint="eastAsia"/>
        </w:rPr>
        <w:tab/>
        <w:t>逆变器直流侧、交流侧电缆极性相序正确、绝缘良好</w:t>
      </w:r>
      <w:r w:rsidRPr="00354D98">
        <w:rPr>
          <w:rFonts w:hAnsi="宋体" w:cs="宋体" w:hint="eastAsia"/>
        </w:rPr>
        <w:tab/>
        <w:t>方阵接线应正确，具备给逆变器提供直流电源的条件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569</w:t>
      </w:r>
      <w:r w:rsidRPr="00354D98">
        <w:rPr>
          <w:rFonts w:hAnsi="宋体" w:cs="宋体" w:hint="eastAsia"/>
        </w:rPr>
        <w:tab/>
        <w:t>按照《光伏发电站安全规程》规定每年的（）应对汇流箱密封及防火封堵进行检查。</w:t>
      </w:r>
      <w:r w:rsidRPr="00354D98">
        <w:rPr>
          <w:rFonts w:hAnsi="宋体" w:cs="宋体" w:hint="eastAsia"/>
        </w:rPr>
        <w:tab/>
        <w:t>AB</w:t>
      </w:r>
      <w:r w:rsidRPr="00354D98">
        <w:rPr>
          <w:rFonts w:hAnsi="宋体" w:cs="宋体" w:hint="eastAsia"/>
        </w:rPr>
        <w:tab/>
        <w:t>3 月</w:t>
      </w:r>
      <w:r w:rsidRPr="00354D98">
        <w:rPr>
          <w:rFonts w:hAnsi="宋体" w:cs="宋体" w:hint="eastAsia"/>
        </w:rPr>
        <w:tab/>
        <w:t>9 月</w:t>
      </w:r>
      <w:r w:rsidRPr="00354D98">
        <w:rPr>
          <w:rFonts w:hAnsi="宋体" w:cs="宋体" w:hint="eastAsia"/>
        </w:rPr>
        <w:tab/>
        <w:t>12 月</w:t>
      </w:r>
      <w:r w:rsidRPr="00354D98">
        <w:rPr>
          <w:rFonts w:hAnsi="宋体" w:cs="宋体" w:hint="eastAsia"/>
        </w:rPr>
        <w:tab/>
        <w:t>6 月</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570</w:t>
      </w:r>
      <w:r w:rsidRPr="00354D98">
        <w:rPr>
          <w:rFonts w:hAnsi="宋体" w:cs="宋体" w:hint="eastAsia"/>
        </w:rPr>
        <w:tab/>
        <w:t>汇流箱检修时，（）应处于断开状态。</w:t>
      </w:r>
      <w:r w:rsidRPr="00354D98">
        <w:rPr>
          <w:rFonts w:hAnsi="宋体" w:cs="宋体" w:hint="eastAsia"/>
        </w:rPr>
        <w:tab/>
        <w:t>AD</w:t>
      </w:r>
      <w:r w:rsidRPr="00354D98">
        <w:rPr>
          <w:rFonts w:hAnsi="宋体" w:cs="宋体" w:hint="eastAsia"/>
        </w:rPr>
        <w:tab/>
        <w:t>所有开关</w:t>
      </w:r>
      <w:r w:rsidRPr="00354D98">
        <w:rPr>
          <w:rFonts w:hAnsi="宋体" w:cs="宋体" w:hint="eastAsia"/>
        </w:rPr>
        <w:tab/>
        <w:t>接地线</w:t>
      </w:r>
      <w:r w:rsidRPr="00354D98">
        <w:rPr>
          <w:rFonts w:hAnsi="宋体" w:cs="宋体" w:hint="eastAsia"/>
        </w:rPr>
        <w:tab/>
        <w:t>空气开关</w:t>
      </w:r>
      <w:r w:rsidRPr="00354D98">
        <w:rPr>
          <w:rFonts w:hAnsi="宋体" w:cs="宋体" w:hint="eastAsia"/>
        </w:rPr>
        <w:tab/>
        <w:t>熔断器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571</w:t>
      </w:r>
      <w:r w:rsidRPr="00354D98">
        <w:rPr>
          <w:rFonts w:hAnsi="宋体" w:cs="宋体" w:hint="eastAsia"/>
        </w:rPr>
        <w:tab/>
        <w:t>光伏电站的容配比指光伏系统的（）的比值。</w:t>
      </w:r>
      <w:r w:rsidRPr="00354D98">
        <w:rPr>
          <w:rFonts w:hAnsi="宋体" w:cs="宋体" w:hint="eastAsia"/>
        </w:rPr>
        <w:tab/>
        <w:t>BC</w:t>
      </w:r>
      <w:r w:rsidRPr="00354D98">
        <w:rPr>
          <w:rFonts w:hAnsi="宋体" w:cs="宋体" w:hint="eastAsia"/>
        </w:rPr>
        <w:tab/>
        <w:t>标称功率</w:t>
      </w:r>
      <w:r w:rsidRPr="00354D98">
        <w:rPr>
          <w:rFonts w:hAnsi="宋体" w:cs="宋体" w:hint="eastAsia"/>
        </w:rPr>
        <w:tab/>
        <w:t>安装容量</w:t>
      </w:r>
      <w:r w:rsidRPr="00354D98">
        <w:rPr>
          <w:rFonts w:hAnsi="宋体" w:cs="宋体" w:hint="eastAsia"/>
        </w:rPr>
        <w:tab/>
        <w:t>额定容量</w:t>
      </w:r>
      <w:r w:rsidRPr="00354D98">
        <w:rPr>
          <w:rFonts w:hAnsi="宋体" w:cs="宋体" w:hint="eastAsia"/>
        </w:rPr>
        <w:tab/>
        <w:t>有功功率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572</w:t>
      </w:r>
      <w:r w:rsidRPr="00354D98">
        <w:rPr>
          <w:rFonts w:hAnsi="宋体" w:cs="宋体" w:hint="eastAsia"/>
        </w:rPr>
        <w:tab/>
        <w:t>光伏电站的系统效能包括（）等指标。</w:t>
      </w:r>
      <w:r w:rsidRPr="00354D98">
        <w:rPr>
          <w:rFonts w:hAnsi="宋体" w:cs="宋体" w:hint="eastAsia"/>
        </w:rPr>
        <w:tab/>
        <w:t>ABCD</w:t>
      </w:r>
      <w:r w:rsidRPr="00354D98">
        <w:rPr>
          <w:rFonts w:hAnsi="宋体" w:cs="宋体" w:hint="eastAsia"/>
        </w:rPr>
        <w:tab/>
        <w:t>年等效利用小时数</w:t>
      </w:r>
      <w:r w:rsidRPr="00354D98">
        <w:rPr>
          <w:rFonts w:hAnsi="宋体" w:cs="宋体" w:hint="eastAsia"/>
        </w:rPr>
        <w:tab/>
        <w:t>系统能效比</w:t>
      </w:r>
      <w:r w:rsidRPr="00354D98">
        <w:rPr>
          <w:rFonts w:hAnsi="宋体" w:cs="宋体" w:hint="eastAsia"/>
        </w:rPr>
        <w:tab/>
        <w:t>平准化度电成本</w:t>
      </w:r>
      <w:r w:rsidRPr="00354D98">
        <w:rPr>
          <w:rFonts w:hAnsi="宋体" w:cs="宋体" w:hint="eastAsia"/>
        </w:rPr>
        <w:tab/>
        <w:t>单位面积效能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573</w:t>
      </w:r>
      <w:r w:rsidRPr="00354D98">
        <w:rPr>
          <w:rFonts w:hAnsi="宋体" w:cs="宋体" w:hint="eastAsia"/>
        </w:rPr>
        <w:tab/>
        <w:t>装机容量 10MW 及以上的光伏电站应配备光伏发电功率预测系统，系统具有（）短期光伏发电功率预测和（）超短期光伏发电功率预测功能。</w:t>
      </w:r>
      <w:r w:rsidRPr="00354D98">
        <w:rPr>
          <w:rFonts w:hAnsi="宋体" w:cs="宋体" w:hint="eastAsia"/>
        </w:rPr>
        <w:tab/>
        <w:t>AC</w:t>
      </w:r>
      <w:r w:rsidRPr="00354D98">
        <w:rPr>
          <w:rFonts w:hAnsi="宋体" w:cs="宋体" w:hint="eastAsia"/>
        </w:rPr>
        <w:tab/>
        <w:t>0~72h</w:t>
      </w:r>
      <w:r w:rsidRPr="00354D98">
        <w:rPr>
          <w:rFonts w:hAnsi="宋体" w:cs="宋体" w:hint="eastAsia"/>
        </w:rPr>
        <w:tab/>
        <w:t>0~36h</w:t>
      </w:r>
      <w:r w:rsidRPr="00354D98">
        <w:rPr>
          <w:rFonts w:hAnsi="宋体" w:cs="宋体" w:hint="eastAsia"/>
        </w:rPr>
        <w:tab/>
        <w:t>15min~4h</w:t>
      </w:r>
      <w:r w:rsidRPr="00354D98">
        <w:rPr>
          <w:rFonts w:hAnsi="宋体" w:cs="宋体" w:hint="eastAsia"/>
        </w:rPr>
        <w:tab/>
        <w:t>15min~2h</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574</w:t>
      </w:r>
      <w:r w:rsidRPr="00354D98">
        <w:rPr>
          <w:rFonts w:hAnsi="宋体" w:cs="宋体" w:hint="eastAsia"/>
        </w:rPr>
        <w:tab/>
        <w:t>光伏发电站应配备（）等，并满足电力二次系统设备技术管理规范要求。</w:t>
      </w:r>
      <w:r w:rsidRPr="00354D98">
        <w:rPr>
          <w:rFonts w:hAnsi="宋体" w:cs="宋体" w:hint="eastAsia"/>
        </w:rPr>
        <w:tab/>
        <w:t>ABCD</w:t>
      </w:r>
      <w:r w:rsidRPr="00354D98">
        <w:rPr>
          <w:rFonts w:hAnsi="宋体" w:cs="宋体" w:hint="eastAsia"/>
        </w:rPr>
        <w:tab/>
        <w:t>计算机监控系统</w:t>
      </w:r>
      <w:r w:rsidRPr="00354D98">
        <w:rPr>
          <w:rFonts w:hAnsi="宋体" w:cs="宋体" w:hint="eastAsia"/>
        </w:rPr>
        <w:tab/>
        <w:t>电能量远方终端设备</w:t>
      </w:r>
      <w:r w:rsidRPr="00354D98">
        <w:rPr>
          <w:rFonts w:hAnsi="宋体" w:cs="宋体" w:hint="eastAsia"/>
        </w:rPr>
        <w:tab/>
        <w:t>二次系统安全防护设备</w:t>
      </w:r>
      <w:r w:rsidRPr="00354D98">
        <w:rPr>
          <w:rFonts w:hAnsi="宋体" w:cs="宋体" w:hint="eastAsia"/>
        </w:rPr>
        <w:tab/>
        <w:t>调度数据网络接入设备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575</w:t>
      </w:r>
      <w:r w:rsidRPr="00354D98">
        <w:rPr>
          <w:rFonts w:hAnsi="宋体" w:cs="宋体" w:hint="eastAsia"/>
        </w:rPr>
        <w:tab/>
        <w:t>按运动轴维度划分，光伏跟踪系统可以分为 。()</w:t>
      </w:r>
      <w:r w:rsidRPr="00354D98">
        <w:rPr>
          <w:rFonts w:hAnsi="宋体" w:cs="宋体" w:hint="eastAsia"/>
        </w:rPr>
        <w:tab/>
        <w:t>AD</w:t>
      </w:r>
      <w:r w:rsidRPr="00354D98">
        <w:rPr>
          <w:rFonts w:hAnsi="宋体" w:cs="宋体" w:hint="eastAsia"/>
        </w:rPr>
        <w:tab/>
        <w:t>单轴跟踪系统</w:t>
      </w:r>
      <w:r w:rsidRPr="00354D98">
        <w:rPr>
          <w:rFonts w:hAnsi="宋体" w:cs="宋体" w:hint="eastAsia"/>
        </w:rPr>
        <w:tab/>
        <w:t>垂轴跟踪系统</w:t>
      </w:r>
      <w:r w:rsidRPr="00354D98">
        <w:rPr>
          <w:rFonts w:hAnsi="宋体" w:cs="宋体" w:hint="eastAsia"/>
        </w:rPr>
        <w:tab/>
        <w:t>多轴跟踪系统</w:t>
      </w:r>
      <w:r w:rsidRPr="00354D98">
        <w:rPr>
          <w:rFonts w:hAnsi="宋体" w:cs="宋体" w:hint="eastAsia"/>
        </w:rPr>
        <w:tab/>
        <w:t>双轴跟踪系统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576</w:t>
      </w:r>
      <w:r w:rsidRPr="00354D98">
        <w:rPr>
          <w:rFonts w:hAnsi="宋体" w:cs="宋体" w:hint="eastAsia"/>
        </w:rPr>
        <w:tab/>
        <w:t>聚光式光伏跟踪系统包括 。()</w:t>
      </w:r>
      <w:r w:rsidRPr="00354D98">
        <w:rPr>
          <w:rFonts w:hAnsi="宋体" w:cs="宋体" w:hint="eastAsia"/>
        </w:rPr>
        <w:tab/>
        <w:t>AC</w:t>
      </w:r>
      <w:r w:rsidRPr="00354D98">
        <w:rPr>
          <w:rFonts w:hAnsi="宋体" w:cs="宋体" w:hint="eastAsia"/>
        </w:rPr>
        <w:tab/>
        <w:t>线聚光跟踪系统</w:t>
      </w:r>
      <w:r w:rsidRPr="00354D98">
        <w:rPr>
          <w:rFonts w:hAnsi="宋体" w:cs="宋体" w:hint="eastAsia"/>
        </w:rPr>
        <w:tab/>
        <w:t>面聚光跟踪系统</w:t>
      </w:r>
      <w:r w:rsidRPr="00354D98">
        <w:rPr>
          <w:rFonts w:hAnsi="宋体" w:cs="宋体" w:hint="eastAsia"/>
        </w:rPr>
        <w:tab/>
        <w:t>点聚光跟踪系统</w:t>
      </w:r>
      <w:r w:rsidRPr="00354D98">
        <w:rPr>
          <w:rFonts w:hAnsi="宋体" w:cs="宋体" w:hint="eastAsia"/>
        </w:rPr>
        <w:tab/>
        <w:t>多倍聚光跟踪系统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577</w:t>
      </w:r>
      <w:r w:rsidRPr="00354D98">
        <w:rPr>
          <w:rFonts w:hAnsi="宋体" w:cs="宋体" w:hint="eastAsia"/>
        </w:rPr>
        <w:tab/>
        <w:t>1500V光伏发电系统的优势包括 。()</w:t>
      </w:r>
      <w:r w:rsidRPr="00354D98">
        <w:rPr>
          <w:rFonts w:hAnsi="宋体" w:cs="宋体" w:hint="eastAsia"/>
        </w:rPr>
        <w:tab/>
        <w:t>ABCD</w:t>
      </w:r>
      <w:r w:rsidRPr="00354D98">
        <w:rPr>
          <w:rFonts w:hAnsi="宋体" w:cs="宋体" w:hint="eastAsia"/>
        </w:rPr>
        <w:tab/>
        <w:t>减少了电缆用量</w:t>
      </w:r>
      <w:r w:rsidRPr="00354D98">
        <w:rPr>
          <w:rFonts w:hAnsi="宋体" w:cs="宋体" w:hint="eastAsia"/>
        </w:rPr>
        <w:tab/>
        <w:t>降低了安装工程成本</w:t>
      </w:r>
      <w:r w:rsidRPr="00354D98">
        <w:rPr>
          <w:rFonts w:hAnsi="宋体" w:cs="宋体" w:hint="eastAsia"/>
        </w:rPr>
        <w:tab/>
        <w:t>减少了交、直流侧损失</w:t>
      </w:r>
      <w:r w:rsidRPr="00354D98">
        <w:rPr>
          <w:rFonts w:hAnsi="宋体" w:cs="宋体" w:hint="eastAsia"/>
        </w:rPr>
        <w:tab/>
        <w:t>减少了变压器等交流发电设备的数量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578</w:t>
      </w:r>
      <w:r w:rsidRPr="00354D98">
        <w:rPr>
          <w:rFonts w:hAnsi="宋体" w:cs="宋体" w:hint="eastAsia"/>
        </w:rPr>
        <w:tab/>
        <w:t>光伏发电单元监督贯穿设计、制造、安装、调试、检修、（） 等全部阶段，各个阶段均应制定监督管理有关规定并严格执行。</w:t>
      </w:r>
      <w:r w:rsidRPr="00354D98">
        <w:rPr>
          <w:rFonts w:hAnsi="宋体" w:cs="宋体" w:hint="eastAsia"/>
        </w:rPr>
        <w:tab/>
        <w:t>BCD</w:t>
      </w:r>
      <w:r w:rsidRPr="00354D98">
        <w:rPr>
          <w:rFonts w:hAnsi="宋体" w:cs="宋体" w:hint="eastAsia"/>
        </w:rPr>
        <w:tab/>
        <w:t>勘测</w:t>
      </w:r>
      <w:r w:rsidRPr="00354D98">
        <w:rPr>
          <w:rFonts w:hAnsi="宋体" w:cs="宋体" w:hint="eastAsia"/>
        </w:rPr>
        <w:tab/>
        <w:t>运行</w:t>
      </w:r>
      <w:r w:rsidRPr="00354D98">
        <w:rPr>
          <w:rFonts w:hAnsi="宋体" w:cs="宋体" w:hint="eastAsia"/>
        </w:rPr>
        <w:tab/>
        <w:t>维护</w:t>
      </w:r>
      <w:r w:rsidRPr="00354D98">
        <w:rPr>
          <w:rFonts w:hAnsi="宋体" w:cs="宋体" w:hint="eastAsia"/>
        </w:rPr>
        <w:tab/>
        <w:t>技改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579</w:t>
      </w:r>
      <w:r w:rsidRPr="00354D98">
        <w:rPr>
          <w:rFonts w:hAnsi="宋体" w:cs="宋体" w:hint="eastAsia"/>
        </w:rPr>
        <w:tab/>
        <w:t>"光伏设备的选型应考虑光伏电站的（等影响因素，并满</w:t>
      </w:r>
    </w:p>
    <w:p w:rsidR="00953506" w:rsidRPr="00354D98" w:rsidRDefault="00953506" w:rsidP="001B2258">
      <w:pPr>
        <w:pStyle w:val="a5"/>
        <w:rPr>
          <w:rFonts w:hAnsi="宋体" w:cs="宋体"/>
        </w:rPr>
      </w:pPr>
      <w:r w:rsidRPr="00354D98">
        <w:rPr>
          <w:rFonts w:hAnsi="宋体" w:cs="宋体" w:hint="eastAsia"/>
        </w:rPr>
        <w:t>足“远程集控、少人维护”的技术要求。"</w:t>
      </w:r>
      <w:r w:rsidRPr="00354D98">
        <w:rPr>
          <w:rFonts w:hAnsi="宋体" w:cs="宋体" w:hint="eastAsia"/>
        </w:rPr>
        <w:tab/>
        <w:t>ACD</w:t>
      </w:r>
      <w:r w:rsidRPr="00354D98">
        <w:rPr>
          <w:rFonts w:hAnsi="宋体" w:cs="宋体" w:hint="eastAsia"/>
        </w:rPr>
        <w:tab/>
        <w:t>地理位置</w:t>
      </w:r>
      <w:r w:rsidRPr="00354D98">
        <w:rPr>
          <w:rFonts w:hAnsi="宋体" w:cs="宋体" w:hint="eastAsia"/>
        </w:rPr>
        <w:tab/>
        <w:t>降雨量</w:t>
      </w:r>
      <w:r w:rsidRPr="00354D98">
        <w:rPr>
          <w:rFonts w:hAnsi="宋体" w:cs="宋体" w:hint="eastAsia"/>
        </w:rPr>
        <w:tab/>
        <w:t>光资源特征</w:t>
      </w:r>
      <w:r w:rsidRPr="00354D98">
        <w:rPr>
          <w:rFonts w:hAnsi="宋体" w:cs="宋体" w:hint="eastAsia"/>
        </w:rPr>
        <w:tab/>
        <w:t>运行环境</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580</w:t>
      </w:r>
      <w:r w:rsidRPr="00354D98">
        <w:rPr>
          <w:rFonts w:hAnsi="宋体" w:cs="宋体" w:hint="eastAsia"/>
        </w:rPr>
        <w:tab/>
        <w:t>"设计方案应综合考虑安装、调试、运行、维护、检修等方面的合</w:t>
      </w:r>
    </w:p>
    <w:p w:rsidR="00953506" w:rsidRPr="00354D98" w:rsidRDefault="00953506" w:rsidP="001B2258">
      <w:pPr>
        <w:pStyle w:val="a5"/>
        <w:rPr>
          <w:rFonts w:hAnsi="宋体" w:cs="宋体"/>
        </w:rPr>
      </w:pPr>
      <w:r w:rsidRPr="00354D98">
        <w:rPr>
          <w:rFonts w:hAnsi="宋体" w:cs="宋体" w:hint="eastAsia"/>
        </w:rPr>
        <w:t>理需求，从（）等方面，结合实际情况，进行综合技术经济论证。"</w:t>
      </w:r>
      <w:r w:rsidRPr="00354D98">
        <w:rPr>
          <w:rFonts w:hAnsi="宋体" w:cs="宋体" w:hint="eastAsia"/>
        </w:rPr>
        <w:tab/>
        <w:t>ABCD</w:t>
      </w:r>
      <w:r w:rsidRPr="00354D98">
        <w:rPr>
          <w:rFonts w:hAnsi="宋体" w:cs="宋体" w:hint="eastAsia"/>
        </w:rPr>
        <w:tab/>
        <w:t>运行安全性</w:t>
      </w:r>
      <w:r w:rsidRPr="00354D98">
        <w:rPr>
          <w:rFonts w:hAnsi="宋体" w:cs="宋体" w:hint="eastAsia"/>
        </w:rPr>
        <w:tab/>
        <w:t>稳定性和可靠性</w:t>
      </w:r>
      <w:r w:rsidRPr="00354D98">
        <w:rPr>
          <w:rFonts w:hAnsi="宋体" w:cs="宋体" w:hint="eastAsia"/>
        </w:rPr>
        <w:tab/>
        <w:t>能耗指标</w:t>
      </w:r>
      <w:r w:rsidRPr="00354D98">
        <w:rPr>
          <w:rFonts w:hAnsi="宋体" w:cs="宋体" w:hint="eastAsia"/>
        </w:rPr>
        <w:tab/>
        <w:t>经济指标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581</w:t>
      </w:r>
      <w:r w:rsidRPr="00354D98">
        <w:rPr>
          <w:rFonts w:hAnsi="宋体" w:cs="宋体" w:hint="eastAsia"/>
        </w:rPr>
        <w:tab/>
        <w:t>"光伏电站的设计在满足安全性与可靠性的同时，应优先采</w:t>
      </w:r>
    </w:p>
    <w:p w:rsidR="00953506" w:rsidRPr="00354D98" w:rsidRDefault="00953506" w:rsidP="001B2258">
      <w:pPr>
        <w:pStyle w:val="a5"/>
        <w:rPr>
          <w:rFonts w:hAnsi="宋体" w:cs="宋体"/>
        </w:rPr>
      </w:pPr>
      <w:r w:rsidRPr="00354D98">
        <w:rPr>
          <w:rFonts w:hAnsi="宋体" w:cs="宋体" w:hint="eastAsia"/>
        </w:rPr>
        <w:t>用 。（）"</w:t>
      </w:r>
      <w:r w:rsidRPr="00354D98">
        <w:rPr>
          <w:rFonts w:hAnsi="宋体" w:cs="宋体" w:hint="eastAsia"/>
        </w:rPr>
        <w:tab/>
        <w:t>ABCD</w:t>
      </w:r>
      <w:r w:rsidRPr="00354D98">
        <w:rPr>
          <w:rFonts w:hAnsi="宋体" w:cs="宋体" w:hint="eastAsia"/>
        </w:rPr>
        <w:tab/>
        <w:t>新技术</w:t>
      </w:r>
      <w:r w:rsidRPr="00354D98">
        <w:rPr>
          <w:rFonts w:hAnsi="宋体" w:cs="宋体" w:hint="eastAsia"/>
        </w:rPr>
        <w:tab/>
        <w:t>新工艺</w:t>
      </w:r>
      <w:r w:rsidRPr="00354D98">
        <w:rPr>
          <w:rFonts w:hAnsi="宋体" w:cs="宋体" w:hint="eastAsia"/>
        </w:rPr>
        <w:tab/>
        <w:t>新设备</w:t>
      </w:r>
      <w:r w:rsidRPr="00354D98">
        <w:rPr>
          <w:rFonts w:hAnsi="宋体" w:cs="宋体" w:hint="eastAsia"/>
        </w:rPr>
        <w:tab/>
        <w:t>新材料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582</w:t>
      </w:r>
      <w:r w:rsidRPr="00354D98">
        <w:rPr>
          <w:rFonts w:hAnsi="宋体" w:cs="宋体" w:hint="eastAsia"/>
        </w:rPr>
        <w:tab/>
        <w:t>"在设计阶段，参考气象站应选取与光伏电站（）基本一致或相</w:t>
      </w:r>
    </w:p>
    <w:p w:rsidR="00953506" w:rsidRPr="00354D98" w:rsidRDefault="00953506" w:rsidP="001B2258">
      <w:pPr>
        <w:pStyle w:val="a5"/>
        <w:rPr>
          <w:rFonts w:hAnsi="宋体" w:cs="宋体"/>
        </w:rPr>
      </w:pPr>
      <w:r w:rsidRPr="00354D98">
        <w:rPr>
          <w:rFonts w:hAnsi="宋体" w:cs="宋体" w:hint="eastAsia"/>
        </w:rPr>
        <w:t>当的气象站。"</w:t>
      </w:r>
      <w:r w:rsidRPr="00354D98">
        <w:rPr>
          <w:rFonts w:hAnsi="宋体" w:cs="宋体" w:hint="eastAsia"/>
        </w:rPr>
        <w:tab/>
        <w:t>ABCD</w:t>
      </w:r>
      <w:r w:rsidRPr="00354D98">
        <w:rPr>
          <w:rFonts w:hAnsi="宋体" w:cs="宋体" w:hint="eastAsia"/>
        </w:rPr>
        <w:tab/>
        <w:t>纬度</w:t>
      </w:r>
      <w:r w:rsidRPr="00354D98">
        <w:rPr>
          <w:rFonts w:hAnsi="宋体" w:cs="宋体" w:hint="eastAsia"/>
        </w:rPr>
        <w:tab/>
        <w:t>大气透明度</w:t>
      </w:r>
      <w:r w:rsidRPr="00354D98">
        <w:rPr>
          <w:rFonts w:hAnsi="宋体" w:cs="宋体" w:hint="eastAsia"/>
        </w:rPr>
        <w:tab/>
        <w:t>海拔</w:t>
      </w:r>
      <w:r w:rsidRPr="00354D98">
        <w:rPr>
          <w:rFonts w:hAnsi="宋体" w:cs="宋体" w:hint="eastAsia"/>
        </w:rPr>
        <w:tab/>
        <w:t>气候类型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583</w:t>
      </w:r>
      <w:r w:rsidRPr="00354D98">
        <w:rPr>
          <w:rFonts w:hAnsi="宋体" w:cs="宋体" w:hint="eastAsia"/>
        </w:rPr>
        <w:tab/>
        <w:t>光伏支架的巡检内容包括 等情况。（）</w:t>
      </w:r>
      <w:r w:rsidRPr="00354D98">
        <w:rPr>
          <w:rFonts w:hAnsi="宋体" w:cs="宋体" w:hint="eastAsia"/>
        </w:rPr>
        <w:tab/>
        <w:t>ABCD</w:t>
      </w:r>
      <w:r w:rsidRPr="00354D98">
        <w:rPr>
          <w:rFonts w:hAnsi="宋体" w:cs="宋体" w:hint="eastAsia"/>
        </w:rPr>
        <w:tab/>
        <w:t>巡检基础沉降</w:t>
      </w:r>
      <w:r w:rsidRPr="00354D98">
        <w:rPr>
          <w:rFonts w:hAnsi="宋体" w:cs="宋体" w:hint="eastAsia"/>
        </w:rPr>
        <w:tab/>
        <w:t>支架锈蚀</w:t>
      </w:r>
      <w:r w:rsidRPr="00354D98">
        <w:rPr>
          <w:rFonts w:hAnsi="宋体" w:cs="宋体" w:hint="eastAsia"/>
        </w:rPr>
        <w:tab/>
        <w:t>破</w:t>
      </w:r>
      <w:r w:rsidRPr="00354D98">
        <w:rPr>
          <w:rFonts w:hAnsi="宋体" w:cs="宋体" w:hint="eastAsia"/>
        </w:rPr>
        <w:lastRenderedPageBreak/>
        <w:t>损</w:t>
      </w:r>
      <w:r w:rsidRPr="00354D98">
        <w:rPr>
          <w:rFonts w:hAnsi="宋体" w:cs="宋体" w:hint="eastAsia"/>
        </w:rPr>
        <w:tab/>
        <w:t>移位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584</w:t>
      </w:r>
      <w:r w:rsidRPr="00354D98">
        <w:rPr>
          <w:rFonts w:hAnsi="宋体" w:cs="宋体" w:hint="eastAsia"/>
        </w:rPr>
        <w:tab/>
        <w:t>电力安全工器具存在下列情况时，应立即试验并确认合格后方可使用（  ）。</w:t>
      </w:r>
      <w:r w:rsidRPr="00354D98">
        <w:rPr>
          <w:rFonts w:hAnsi="宋体" w:cs="宋体" w:hint="eastAsia"/>
        </w:rPr>
        <w:tab/>
        <w:t>ABCD</w:t>
      </w:r>
      <w:r w:rsidRPr="00354D98">
        <w:rPr>
          <w:rFonts w:hAnsi="宋体" w:cs="宋体" w:hint="eastAsia"/>
        </w:rPr>
        <w:tab/>
        <w:t>更换关键零部件或自行设计、制造、组装的</w:t>
      </w:r>
      <w:r w:rsidRPr="00354D98">
        <w:rPr>
          <w:rFonts w:hAnsi="宋体" w:cs="宋体" w:hint="eastAsia"/>
        </w:rPr>
        <w:tab/>
        <w:t>绝缘、机械性能存在疑问或发现缺陷的</w:t>
      </w:r>
      <w:r w:rsidRPr="00354D98">
        <w:rPr>
          <w:rFonts w:hAnsi="宋体" w:cs="宋体" w:hint="eastAsia"/>
        </w:rPr>
        <w:tab/>
        <w:t>发生质量问题的同批次产品</w:t>
      </w:r>
      <w:r w:rsidRPr="00354D98">
        <w:rPr>
          <w:rFonts w:hAnsi="宋体" w:cs="宋体" w:hint="eastAsia"/>
        </w:rPr>
        <w:tab/>
        <w:t>超出定期检验周期的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585</w:t>
      </w:r>
      <w:r w:rsidRPr="00354D98">
        <w:rPr>
          <w:rFonts w:hAnsi="宋体" w:cs="宋体" w:hint="eastAsia"/>
        </w:rPr>
        <w:tab/>
        <w:t>电力安全工器具出现下列情况者，应予以报废（  ）。</w:t>
      </w:r>
      <w:r w:rsidRPr="00354D98">
        <w:rPr>
          <w:rFonts w:hAnsi="宋体" w:cs="宋体" w:hint="eastAsia"/>
        </w:rPr>
        <w:tab/>
        <w:t>BCD</w:t>
      </w:r>
      <w:r w:rsidRPr="00354D98">
        <w:rPr>
          <w:rFonts w:hAnsi="宋体" w:cs="宋体" w:hint="eastAsia"/>
        </w:rPr>
        <w:tab/>
        <w:t>说明书丢失的</w:t>
      </w:r>
      <w:r w:rsidRPr="00354D98">
        <w:rPr>
          <w:rFonts w:hAnsi="宋体" w:cs="宋体" w:hint="eastAsia"/>
        </w:rPr>
        <w:tab/>
        <w:t>经试验、检验不符合国家和行业标准</w:t>
      </w:r>
      <w:r w:rsidRPr="00354D98">
        <w:rPr>
          <w:rFonts w:hAnsi="宋体" w:cs="宋体" w:hint="eastAsia"/>
        </w:rPr>
        <w:tab/>
        <w:t>超过有效使用期限，不能达到有效防护功能指标</w:t>
      </w:r>
      <w:r w:rsidRPr="00354D98">
        <w:rPr>
          <w:rFonts w:hAnsi="宋体" w:cs="宋体" w:hint="eastAsia"/>
        </w:rPr>
        <w:tab/>
        <w:t>外观检查不符合产品说明书要求的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586</w:t>
      </w:r>
      <w:r w:rsidRPr="00354D98">
        <w:rPr>
          <w:rFonts w:hAnsi="宋体" w:cs="宋体" w:hint="eastAsia"/>
        </w:rPr>
        <w:tab/>
        <w:t>二次设备热备用状态是指（  ）。</w:t>
      </w:r>
      <w:r w:rsidRPr="00354D98">
        <w:rPr>
          <w:rFonts w:hAnsi="宋体" w:cs="宋体" w:hint="eastAsia"/>
        </w:rPr>
        <w:tab/>
        <w:t>AD</w:t>
      </w:r>
      <w:r w:rsidRPr="00354D98">
        <w:rPr>
          <w:rFonts w:hAnsi="宋体" w:cs="宋体" w:hint="eastAsia"/>
        </w:rPr>
        <w:tab/>
        <w:t>工作电源投入</w:t>
      </w:r>
      <w:r w:rsidRPr="00354D98">
        <w:rPr>
          <w:rFonts w:hAnsi="宋体" w:cs="宋体" w:hint="eastAsia"/>
        </w:rPr>
        <w:tab/>
        <w:t>工作电源退出</w:t>
      </w:r>
      <w:r w:rsidRPr="00354D98">
        <w:rPr>
          <w:rFonts w:hAnsi="宋体" w:cs="宋体" w:hint="eastAsia"/>
        </w:rPr>
        <w:tab/>
        <w:t>出口连接片投入</w:t>
      </w:r>
      <w:r w:rsidRPr="00354D98">
        <w:rPr>
          <w:rFonts w:hAnsi="宋体" w:cs="宋体" w:hint="eastAsia"/>
        </w:rPr>
        <w:tab/>
        <w:t>出口连接片断开</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587</w:t>
      </w:r>
      <w:r w:rsidRPr="00354D98">
        <w:rPr>
          <w:rFonts w:hAnsi="宋体" w:cs="宋体" w:hint="eastAsia"/>
        </w:rPr>
        <w:tab/>
        <w:t>变压器新投入或大修后投入操作前后应对对变压器进行()检查。</w:t>
      </w:r>
      <w:r w:rsidRPr="00354D98">
        <w:rPr>
          <w:rFonts w:hAnsi="宋体" w:cs="宋体" w:hint="eastAsia"/>
        </w:rPr>
        <w:tab/>
        <w:t>ABCD</w:t>
      </w:r>
      <w:r w:rsidRPr="00354D98">
        <w:rPr>
          <w:rFonts w:hAnsi="宋体" w:cs="宋体" w:hint="eastAsia"/>
        </w:rPr>
        <w:tab/>
        <w:t>冷却系统</w:t>
      </w:r>
      <w:r w:rsidRPr="00354D98">
        <w:rPr>
          <w:rFonts w:hAnsi="宋体" w:cs="宋体" w:hint="eastAsia"/>
        </w:rPr>
        <w:tab/>
        <w:t>变压器外部进行检查</w:t>
      </w:r>
      <w:r w:rsidRPr="00354D98">
        <w:rPr>
          <w:rFonts w:hAnsi="宋体" w:cs="宋体" w:hint="eastAsia"/>
        </w:rPr>
        <w:tab/>
        <w:t>监视、保护装置</w:t>
      </w:r>
      <w:r w:rsidRPr="00354D98">
        <w:rPr>
          <w:rFonts w:hAnsi="宋体" w:cs="宋体" w:hint="eastAsia"/>
        </w:rPr>
        <w:tab/>
        <w:t>检查电流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588</w:t>
      </w:r>
      <w:r w:rsidRPr="00354D98">
        <w:rPr>
          <w:rFonts w:hAnsi="宋体" w:cs="宋体" w:hint="eastAsia"/>
        </w:rPr>
        <w:tab/>
        <w:t>"关于钳形电流表的使用,以下说法正确的是()。"</w:t>
      </w:r>
      <w:r w:rsidRPr="00354D98">
        <w:rPr>
          <w:rFonts w:hAnsi="宋体" w:cs="宋体" w:hint="eastAsia"/>
        </w:rPr>
        <w:tab/>
        <w:t>ABEF</w:t>
      </w:r>
      <w:r w:rsidRPr="00354D98">
        <w:rPr>
          <w:rFonts w:hAnsi="宋体" w:cs="宋体" w:hint="eastAsia"/>
        </w:rPr>
        <w:tab/>
        <w:t>被测载流导线应放在钳口中央</w:t>
      </w:r>
      <w:r w:rsidRPr="00354D98">
        <w:rPr>
          <w:rFonts w:hAnsi="宋体" w:cs="宋体" w:hint="eastAsia"/>
        </w:rPr>
        <w:tab/>
        <w:t>钳口要紧密结合</w:t>
      </w:r>
      <w:r w:rsidRPr="00354D98">
        <w:rPr>
          <w:rFonts w:hAnsi="宋体" w:cs="宋体" w:hint="eastAsia"/>
        </w:rPr>
        <w:tab/>
        <w:t>测量完毕要把仪表量程开关置于最小量程位置</w:t>
      </w:r>
      <w:r w:rsidRPr="00354D98">
        <w:rPr>
          <w:rFonts w:hAnsi="宋体" w:cs="宋体" w:hint="eastAsia"/>
        </w:rPr>
        <w:tab/>
        <w:t>"使用钳形电流表测量时,不必戴绝缘手套"</w:t>
      </w:r>
      <w:r w:rsidRPr="00354D98">
        <w:rPr>
          <w:rFonts w:hAnsi="宋体" w:cs="宋体" w:hint="eastAsia"/>
        </w:rPr>
        <w:tab/>
        <w:t>钳形电流表不能测量裸导线的电流</w:t>
      </w:r>
      <w:r w:rsidRPr="00354D98">
        <w:rPr>
          <w:rFonts w:hAnsi="宋体" w:cs="宋体" w:hint="eastAsia"/>
        </w:rPr>
        <w:tab/>
        <w:t>严禁在测量过程中切换挡位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589</w:t>
      </w:r>
      <w:r w:rsidRPr="00354D98">
        <w:rPr>
          <w:rFonts w:hAnsi="宋体" w:cs="宋体" w:hint="eastAsia"/>
        </w:rPr>
        <w:tab/>
        <w:t>保护装置“交流电压断线”时装置会()。</w:t>
      </w:r>
      <w:r w:rsidRPr="00354D98">
        <w:rPr>
          <w:rFonts w:hAnsi="宋体" w:cs="宋体" w:hint="eastAsia"/>
        </w:rPr>
        <w:tab/>
        <w:t>AC</w:t>
      </w:r>
      <w:r w:rsidRPr="00354D98">
        <w:rPr>
          <w:rFonts w:hAnsi="宋体" w:cs="宋体" w:hint="eastAsia"/>
        </w:rPr>
        <w:tab/>
        <w:t>发“PT 断线”异常信号</w:t>
      </w:r>
      <w:r w:rsidRPr="00354D98">
        <w:rPr>
          <w:rFonts w:hAnsi="宋体" w:cs="宋体" w:hint="eastAsia"/>
        </w:rPr>
        <w:tab/>
        <w:t>退出零序保护</w:t>
      </w:r>
      <w:r w:rsidRPr="00354D98">
        <w:rPr>
          <w:rFonts w:hAnsi="宋体" w:cs="宋体" w:hint="eastAsia"/>
        </w:rPr>
        <w:tab/>
        <w:t>退出距离保护</w:t>
      </w:r>
      <w:r w:rsidRPr="00354D98">
        <w:rPr>
          <w:rFonts w:hAnsi="宋体" w:cs="宋体" w:hint="eastAsia"/>
        </w:rPr>
        <w:tab/>
        <w:t>退出纵联保护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590</w:t>
      </w:r>
      <w:r w:rsidRPr="00354D98">
        <w:rPr>
          <w:rFonts w:hAnsi="宋体" w:cs="宋体" w:hint="eastAsia"/>
        </w:rPr>
        <w:tab/>
        <w:t>故障录波器启动方式有()。</w:t>
      </w:r>
      <w:r w:rsidRPr="00354D98">
        <w:rPr>
          <w:rFonts w:hAnsi="宋体" w:cs="宋体" w:hint="eastAsia"/>
        </w:rPr>
        <w:tab/>
        <w:t>ABCD</w:t>
      </w:r>
      <w:r w:rsidRPr="00354D98">
        <w:rPr>
          <w:rFonts w:hAnsi="宋体" w:cs="宋体" w:hint="eastAsia"/>
        </w:rPr>
        <w:tab/>
        <w:t>正序电流、正序电压</w:t>
      </w:r>
      <w:r w:rsidRPr="00354D98">
        <w:rPr>
          <w:rFonts w:hAnsi="宋体" w:cs="宋体" w:hint="eastAsia"/>
        </w:rPr>
        <w:tab/>
        <w:t>负序电流、负序电压</w:t>
      </w:r>
      <w:r w:rsidRPr="00354D98">
        <w:rPr>
          <w:rFonts w:hAnsi="宋体" w:cs="宋体" w:hint="eastAsia"/>
        </w:rPr>
        <w:tab/>
        <w:t>零序电流、零序电压</w:t>
      </w:r>
      <w:r w:rsidRPr="00354D98">
        <w:rPr>
          <w:rFonts w:hAnsi="宋体" w:cs="宋体" w:hint="eastAsia"/>
        </w:rPr>
        <w:tab/>
        <w:t>开关量启动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591</w:t>
      </w:r>
      <w:r w:rsidRPr="00354D98">
        <w:rPr>
          <w:rFonts w:hAnsi="宋体" w:cs="宋体" w:hint="eastAsia"/>
        </w:rPr>
        <w:tab/>
        <w:t>变压器长时间在极限温度下运行后果是()。</w:t>
      </w:r>
      <w:r w:rsidRPr="00354D98">
        <w:rPr>
          <w:rFonts w:hAnsi="宋体" w:cs="宋体" w:hint="eastAsia"/>
        </w:rPr>
        <w:tab/>
        <w:t>ACDE</w:t>
      </w:r>
      <w:r w:rsidRPr="00354D98">
        <w:rPr>
          <w:rFonts w:hAnsi="宋体" w:cs="宋体" w:hint="eastAsia"/>
        </w:rPr>
        <w:tab/>
        <w:t>加速绝缘老化</w:t>
      </w:r>
      <w:r w:rsidRPr="00354D98">
        <w:rPr>
          <w:rFonts w:hAnsi="宋体" w:cs="宋体" w:hint="eastAsia"/>
        </w:rPr>
        <w:tab/>
        <w:t>造成变压器故障</w:t>
      </w:r>
      <w:r w:rsidRPr="00354D98">
        <w:rPr>
          <w:rFonts w:hAnsi="宋体" w:cs="宋体" w:hint="eastAsia"/>
        </w:rPr>
        <w:tab/>
        <w:t>加快绝缘油劣化</w:t>
      </w:r>
      <w:r w:rsidRPr="00354D98">
        <w:rPr>
          <w:rFonts w:hAnsi="宋体" w:cs="宋体" w:hint="eastAsia"/>
        </w:rPr>
        <w:tab/>
        <w:t>损耗增加</w:t>
      </w:r>
      <w:r w:rsidRPr="00354D98">
        <w:rPr>
          <w:rFonts w:hAnsi="宋体" w:cs="宋体" w:hint="eastAsia"/>
        </w:rPr>
        <w:tab/>
        <w:t>影响使用寿命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592</w:t>
      </w:r>
      <w:r w:rsidRPr="00354D98">
        <w:rPr>
          <w:rFonts w:hAnsi="宋体" w:cs="宋体" w:hint="eastAsia"/>
        </w:rPr>
        <w:tab/>
        <w:t>断路器“偷跳”的可能原因是()?</w:t>
      </w:r>
      <w:r w:rsidRPr="00354D98">
        <w:rPr>
          <w:rFonts w:hAnsi="宋体" w:cs="宋体" w:hint="eastAsia"/>
        </w:rPr>
        <w:tab/>
        <w:t>ABCDE</w:t>
      </w:r>
      <w:r w:rsidRPr="00354D98">
        <w:rPr>
          <w:rFonts w:hAnsi="宋体" w:cs="宋体" w:hint="eastAsia"/>
        </w:rPr>
        <w:tab/>
        <w:t>"人为误动、误碰有关二次元件,误碰设备某些部位等"</w:t>
      </w:r>
      <w:r w:rsidRPr="00354D98">
        <w:rPr>
          <w:rFonts w:hAnsi="宋体" w:cs="宋体" w:hint="eastAsia"/>
        </w:rPr>
        <w:tab/>
        <w:t>"在保护或二次回路上工作,防误安全措施不完善、不可靠导致断路器误跳闸"</w:t>
      </w:r>
      <w:r w:rsidRPr="00354D98">
        <w:rPr>
          <w:rFonts w:hAnsi="宋体" w:cs="宋体" w:hint="eastAsia"/>
        </w:rPr>
        <w:tab/>
        <w:t>操动机构自行脱扣或机构故障导致断路器误跳闸</w:t>
      </w:r>
      <w:r w:rsidRPr="00354D98">
        <w:rPr>
          <w:rFonts w:hAnsi="宋体" w:cs="宋体" w:hint="eastAsia"/>
        </w:rPr>
        <w:tab/>
        <w:t>直流两点或多点接地、二次回路元件损坏、短路等造成断路器误跳闸</w:t>
      </w:r>
      <w:r w:rsidRPr="00354D98">
        <w:rPr>
          <w:rFonts w:hAnsi="宋体" w:cs="宋体" w:hint="eastAsia"/>
        </w:rPr>
        <w:tab/>
        <w:t>继电保护装置误动或保护出口继电器触点误接通等短路造成断路器误跳闸</w:t>
      </w:r>
      <w:r w:rsidRPr="00354D98">
        <w:rPr>
          <w:rFonts w:hAnsi="宋体" w:cs="宋体" w:hint="eastAsia"/>
        </w:rPr>
        <w:tab/>
        <w:t>重合闸未充满电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593</w:t>
      </w:r>
      <w:r w:rsidRPr="00354D98">
        <w:rPr>
          <w:rFonts w:hAnsi="宋体" w:cs="宋体" w:hint="eastAsia"/>
        </w:rPr>
        <w:tab/>
        <w:t>"断路器在运行中发生()情况之一,应将其停用。"</w:t>
      </w:r>
      <w:r w:rsidRPr="00354D98">
        <w:rPr>
          <w:rFonts w:hAnsi="宋体" w:cs="宋体" w:hint="eastAsia"/>
        </w:rPr>
        <w:tab/>
        <w:t>ABCD</w:t>
      </w:r>
      <w:r w:rsidRPr="00354D98">
        <w:rPr>
          <w:rFonts w:hAnsi="宋体" w:cs="宋体" w:hint="eastAsia"/>
        </w:rPr>
        <w:tab/>
        <w:t>瓷套有严重的破损和放电现象</w:t>
      </w:r>
      <w:r w:rsidRPr="00354D98">
        <w:rPr>
          <w:rFonts w:hAnsi="宋体" w:cs="宋体" w:hint="eastAsia"/>
        </w:rPr>
        <w:tab/>
        <w:t>"SF6 断路器中气体严重泄漏,已低于闭锁压力"</w:t>
      </w:r>
      <w:r w:rsidRPr="00354D98">
        <w:rPr>
          <w:rFonts w:hAnsi="宋体" w:cs="宋体" w:hint="eastAsia"/>
        </w:rPr>
        <w:tab/>
        <w:t>"操作机构的压力降低,闭锁分、合闸"</w:t>
      </w:r>
      <w:r w:rsidRPr="00354D98">
        <w:rPr>
          <w:rFonts w:hAnsi="宋体" w:cs="宋体" w:hint="eastAsia"/>
        </w:rPr>
        <w:tab/>
        <w:t>断路器内部有爆裂声或喷油冒烟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594</w:t>
      </w:r>
      <w:r w:rsidRPr="00354D98">
        <w:rPr>
          <w:rFonts w:hAnsi="宋体" w:cs="宋体" w:hint="eastAsia"/>
        </w:rPr>
        <w:tab/>
        <w:t>"电压互感器发生异常情况,若随时可能发展成故障,则:()"</w:t>
      </w:r>
      <w:r w:rsidRPr="00354D98">
        <w:rPr>
          <w:rFonts w:hAnsi="宋体" w:cs="宋体" w:hint="eastAsia"/>
        </w:rPr>
        <w:tab/>
        <w:t>ABC</w:t>
      </w:r>
      <w:r w:rsidRPr="00354D98">
        <w:rPr>
          <w:rFonts w:hAnsi="宋体" w:cs="宋体" w:hint="eastAsia"/>
        </w:rPr>
        <w:tab/>
        <w:t>不得近控操作该电压互感器的高压闸刀</w:t>
      </w:r>
      <w:r w:rsidRPr="00354D98">
        <w:rPr>
          <w:rFonts w:hAnsi="宋体" w:cs="宋体" w:hint="eastAsia"/>
        </w:rPr>
        <w:tab/>
        <w:t>不得将该电压互感器的次级与正常运行的电压互感器次级进行并列</w:t>
      </w:r>
      <w:r w:rsidRPr="00354D98">
        <w:rPr>
          <w:rFonts w:hAnsi="宋体" w:cs="宋体" w:hint="eastAsia"/>
        </w:rPr>
        <w:tab/>
        <w:t>不得将该电压互感器所在母线的母差保护停用</w:t>
      </w:r>
      <w:r w:rsidRPr="00354D98">
        <w:rPr>
          <w:rFonts w:hAnsi="宋体" w:cs="宋体" w:hint="eastAsia"/>
        </w:rPr>
        <w:tab/>
        <w:t>应将母差保护方式改为破坏固定接线方式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595</w:t>
      </w:r>
      <w:r w:rsidRPr="00354D98">
        <w:rPr>
          <w:rFonts w:hAnsi="宋体" w:cs="宋体" w:hint="eastAsia"/>
        </w:rPr>
        <w:tab/>
        <w:t>"国际规定,交流电压在以下()不必考虑防止电击的危险"</w:t>
      </w:r>
      <w:r w:rsidRPr="00354D98">
        <w:rPr>
          <w:rFonts w:hAnsi="宋体" w:cs="宋体" w:hint="eastAsia"/>
        </w:rPr>
        <w:tab/>
        <w:t>CD</w:t>
      </w:r>
      <w:r w:rsidRPr="00354D98">
        <w:rPr>
          <w:rFonts w:hAnsi="宋体" w:cs="宋体" w:hint="eastAsia"/>
        </w:rPr>
        <w:tab/>
        <w:t>36 伏</w:t>
      </w:r>
      <w:r w:rsidRPr="00354D98">
        <w:rPr>
          <w:rFonts w:hAnsi="宋体" w:cs="宋体" w:hint="eastAsia"/>
        </w:rPr>
        <w:tab/>
        <w:t>55 伏</w:t>
      </w:r>
      <w:r w:rsidRPr="00354D98">
        <w:rPr>
          <w:rFonts w:hAnsi="宋体" w:cs="宋体" w:hint="eastAsia"/>
        </w:rPr>
        <w:tab/>
        <w:t>24 伏</w:t>
      </w:r>
      <w:r w:rsidRPr="00354D98">
        <w:rPr>
          <w:rFonts w:hAnsi="宋体" w:cs="宋体" w:hint="eastAsia"/>
        </w:rPr>
        <w:tab/>
        <w:t>12 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596</w:t>
      </w:r>
      <w:r w:rsidRPr="00354D98">
        <w:rPr>
          <w:rFonts w:hAnsi="宋体" w:cs="宋体" w:hint="eastAsia"/>
        </w:rPr>
        <w:tab/>
        <w:t>判别母线失电的依据是同时出现()。</w:t>
      </w:r>
      <w:r w:rsidRPr="00354D98">
        <w:rPr>
          <w:rFonts w:hAnsi="宋体" w:cs="宋体" w:hint="eastAsia"/>
        </w:rPr>
        <w:tab/>
        <w:t>ACD</w:t>
      </w:r>
      <w:r w:rsidRPr="00354D98">
        <w:rPr>
          <w:rFonts w:hAnsi="宋体" w:cs="宋体" w:hint="eastAsia"/>
        </w:rPr>
        <w:tab/>
        <w:t>该母线的电压表指示消失</w:t>
      </w:r>
      <w:r w:rsidRPr="00354D98">
        <w:rPr>
          <w:rFonts w:hAnsi="宋体" w:cs="宋体" w:hint="eastAsia"/>
        </w:rPr>
        <w:tab/>
        <w:t>母差保护动作</w:t>
      </w:r>
      <w:r w:rsidRPr="00354D98">
        <w:rPr>
          <w:rFonts w:hAnsi="宋体" w:cs="宋体" w:hint="eastAsia"/>
        </w:rPr>
        <w:tab/>
        <w:t>母线的各出线及变压器负荷消失</w:t>
      </w:r>
      <w:r w:rsidRPr="00354D98">
        <w:rPr>
          <w:rFonts w:hAnsi="宋体" w:cs="宋体" w:hint="eastAsia"/>
        </w:rPr>
        <w:tab/>
        <w:t>该母线所供厂用或站用电失去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597</w:t>
      </w:r>
      <w:r w:rsidRPr="00354D98">
        <w:rPr>
          <w:rFonts w:hAnsi="宋体" w:cs="宋体" w:hint="eastAsia"/>
        </w:rPr>
        <w:tab/>
        <w:t>瓷绝缘子表面做成波纹型的作用()</w:t>
      </w:r>
      <w:r w:rsidRPr="00354D98">
        <w:rPr>
          <w:rFonts w:hAnsi="宋体" w:cs="宋体" w:hint="eastAsia"/>
        </w:rPr>
        <w:tab/>
        <w:t>ABC</w:t>
      </w:r>
      <w:r w:rsidRPr="00354D98">
        <w:rPr>
          <w:rFonts w:hAnsi="宋体" w:cs="宋体" w:hint="eastAsia"/>
        </w:rPr>
        <w:tab/>
        <w:t>阻断雨水</w:t>
      </w:r>
      <w:r w:rsidRPr="00354D98">
        <w:rPr>
          <w:rFonts w:hAnsi="宋体" w:cs="宋体" w:hint="eastAsia"/>
        </w:rPr>
        <w:tab/>
        <w:t>污尘分部不均匀</w:t>
      </w:r>
      <w:r w:rsidRPr="00354D98">
        <w:rPr>
          <w:rFonts w:hAnsi="宋体" w:cs="宋体" w:hint="eastAsia"/>
        </w:rPr>
        <w:tab/>
        <w:t>延长爬距</w:t>
      </w:r>
      <w:r w:rsidRPr="00354D98">
        <w:rPr>
          <w:rFonts w:hAnsi="宋体" w:cs="宋体" w:hint="eastAsia"/>
        </w:rPr>
        <w:tab/>
        <w:t>增加机械强度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598</w:t>
      </w:r>
      <w:r w:rsidRPr="00354D98">
        <w:rPr>
          <w:rFonts w:hAnsi="宋体" w:cs="宋体" w:hint="eastAsia"/>
        </w:rPr>
        <w:tab/>
        <w:t>常用的实验数据分析方法()。</w:t>
      </w:r>
      <w:r w:rsidRPr="00354D98">
        <w:rPr>
          <w:rFonts w:hAnsi="宋体" w:cs="宋体" w:hint="eastAsia"/>
        </w:rPr>
        <w:tab/>
        <w:t>BCD</w:t>
      </w:r>
      <w:r w:rsidRPr="00354D98">
        <w:rPr>
          <w:rFonts w:hAnsi="宋体" w:cs="宋体" w:hint="eastAsia"/>
        </w:rPr>
        <w:tab/>
        <w:t>额定值判断法</w:t>
      </w:r>
      <w:r w:rsidRPr="00354D98">
        <w:rPr>
          <w:rFonts w:hAnsi="宋体" w:cs="宋体" w:hint="eastAsia"/>
        </w:rPr>
        <w:tab/>
        <w:t>阈值判断法</w:t>
      </w:r>
      <w:r w:rsidRPr="00354D98">
        <w:rPr>
          <w:rFonts w:hAnsi="宋体" w:cs="宋体" w:hint="eastAsia"/>
        </w:rPr>
        <w:tab/>
        <w:t>显著性差异分析法</w:t>
      </w:r>
      <w:r w:rsidRPr="00354D98">
        <w:rPr>
          <w:rFonts w:hAnsi="宋体" w:cs="宋体" w:hint="eastAsia"/>
        </w:rPr>
        <w:tab/>
        <w:t>纵横比较分析法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599</w:t>
      </w:r>
      <w:r w:rsidRPr="00354D98">
        <w:rPr>
          <w:rFonts w:hAnsi="宋体" w:cs="宋体" w:hint="eastAsia"/>
        </w:rPr>
        <w:tab/>
        <w:t>下列对强油循环冷却器要求正确的选项是()</w:t>
      </w:r>
      <w:r w:rsidRPr="00354D98">
        <w:rPr>
          <w:rFonts w:hAnsi="宋体" w:cs="宋体" w:hint="eastAsia"/>
        </w:rPr>
        <w:tab/>
        <w:t>BCD</w:t>
      </w:r>
      <w:r w:rsidRPr="00354D98">
        <w:rPr>
          <w:rFonts w:hAnsi="宋体" w:cs="宋体" w:hint="eastAsia"/>
        </w:rPr>
        <w:tab/>
        <w:t>"在正常情况下为了保证冷却系统可靠运行,所以现场中一般采用主变所有冷却</w:t>
      </w:r>
    </w:p>
    <w:p w:rsidR="00953506" w:rsidRPr="00354D98" w:rsidRDefault="00953506" w:rsidP="001B2258">
      <w:pPr>
        <w:pStyle w:val="a5"/>
        <w:rPr>
          <w:rFonts w:hAnsi="宋体" w:cs="宋体"/>
        </w:rPr>
      </w:pPr>
      <w:r w:rsidRPr="00354D98">
        <w:rPr>
          <w:rFonts w:hAnsi="宋体" w:cs="宋体" w:hint="eastAsia"/>
        </w:rPr>
        <w:t>器全部投入运行"</w:t>
      </w:r>
      <w:r w:rsidRPr="00354D98">
        <w:rPr>
          <w:rFonts w:hAnsi="宋体" w:cs="宋体" w:hint="eastAsia"/>
        </w:rPr>
        <w:tab/>
        <w:t>"强油循环的冷却系统必须配置两个相互独立的电源,并采用自动切换装置"</w:t>
      </w:r>
      <w:r w:rsidRPr="00354D98">
        <w:rPr>
          <w:rFonts w:hAnsi="宋体" w:cs="宋体" w:hint="eastAsia"/>
        </w:rPr>
        <w:tab/>
        <w:t>"新建或扩建变压器一般不采用水冷方式。对特殊场合必须采用水冷却系统的,</w:t>
      </w:r>
    </w:p>
    <w:p w:rsidR="00953506" w:rsidRPr="00354D98" w:rsidRDefault="00953506" w:rsidP="001B2258">
      <w:pPr>
        <w:pStyle w:val="a5"/>
        <w:rPr>
          <w:rFonts w:hAnsi="宋体" w:cs="宋体"/>
        </w:rPr>
      </w:pPr>
      <w:r w:rsidRPr="00354D98">
        <w:rPr>
          <w:rFonts w:hAnsi="宋体" w:cs="宋体" w:hint="eastAsia"/>
        </w:rPr>
        <w:t>应采用双层铜管冷却系统"</w:t>
      </w:r>
      <w:r w:rsidRPr="00354D98">
        <w:rPr>
          <w:rFonts w:hAnsi="宋体" w:cs="宋体" w:hint="eastAsia"/>
        </w:rPr>
        <w:tab/>
        <w:t>"变压器冷却系统的工作电源应有三相电压监测,任一相故障失电时,应保证自</w:t>
      </w:r>
    </w:p>
    <w:p w:rsidR="00953506" w:rsidRPr="00354D98" w:rsidRDefault="00953506" w:rsidP="001B2258">
      <w:pPr>
        <w:pStyle w:val="a5"/>
        <w:rPr>
          <w:rFonts w:hAnsi="宋体" w:cs="宋体"/>
        </w:rPr>
      </w:pPr>
      <w:r w:rsidRPr="00354D98">
        <w:rPr>
          <w:rFonts w:hAnsi="宋体" w:cs="宋体" w:hint="eastAsia"/>
        </w:rPr>
        <w:t>动切换至备用电源供电"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600</w:t>
      </w:r>
      <w:r w:rsidRPr="00354D98">
        <w:rPr>
          <w:rFonts w:hAnsi="宋体" w:cs="宋体" w:hint="eastAsia"/>
        </w:rPr>
        <w:tab/>
        <w:t>"变压器油位与油温不对应,即发生油位异常时,除了油位计故障外,还有()可能的异常情况。"</w:t>
      </w:r>
      <w:r w:rsidRPr="00354D98">
        <w:rPr>
          <w:rFonts w:hAnsi="宋体" w:cs="宋体" w:hint="eastAsia"/>
        </w:rPr>
        <w:tab/>
        <w:t>ABCD</w:t>
      </w:r>
      <w:r w:rsidRPr="00354D98">
        <w:rPr>
          <w:rFonts w:hAnsi="宋体" w:cs="宋体" w:hint="eastAsia"/>
        </w:rPr>
        <w:tab/>
        <w:t>油位计油管路中有空气</w:t>
      </w:r>
      <w:r w:rsidRPr="00354D98">
        <w:rPr>
          <w:rFonts w:hAnsi="宋体" w:cs="宋体" w:hint="eastAsia"/>
        </w:rPr>
        <w:tab/>
        <w:t>油位计堵塞</w:t>
      </w:r>
      <w:r w:rsidRPr="00354D98">
        <w:rPr>
          <w:rFonts w:hAnsi="宋体" w:cs="宋体" w:hint="eastAsia"/>
        </w:rPr>
        <w:tab/>
        <w:t>呼吸器与油枕连通管堵塞</w:t>
      </w:r>
      <w:r w:rsidRPr="00354D98">
        <w:rPr>
          <w:rFonts w:hAnsi="宋体" w:cs="宋体" w:hint="eastAsia"/>
        </w:rPr>
        <w:tab/>
        <w:t>防爆管通气管堵塞</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601</w:t>
      </w:r>
      <w:r w:rsidRPr="00354D98">
        <w:rPr>
          <w:rFonts w:hAnsi="宋体" w:cs="宋体" w:hint="eastAsia"/>
        </w:rPr>
        <w:tab/>
        <w:t>断路器拒绝分闸的原因有()。</w:t>
      </w:r>
      <w:r w:rsidRPr="00354D98">
        <w:rPr>
          <w:rFonts w:hAnsi="宋体" w:cs="宋体" w:hint="eastAsia"/>
        </w:rPr>
        <w:tab/>
        <w:t>ACD</w:t>
      </w:r>
      <w:r w:rsidRPr="00354D98">
        <w:rPr>
          <w:rFonts w:hAnsi="宋体" w:cs="宋体" w:hint="eastAsia"/>
        </w:rPr>
        <w:tab/>
        <w:t>断路器操作控制箱内“远方--就地”选择开关在就地位置</w:t>
      </w:r>
      <w:r w:rsidRPr="00354D98">
        <w:rPr>
          <w:rFonts w:hAnsi="宋体" w:cs="宋体" w:hint="eastAsia"/>
        </w:rPr>
        <w:tab/>
        <w:t>弹簧机构的断路器弹簧未储能</w:t>
      </w:r>
      <w:r w:rsidRPr="00354D98">
        <w:rPr>
          <w:rFonts w:hAnsi="宋体" w:cs="宋体" w:hint="eastAsia"/>
        </w:rPr>
        <w:tab/>
        <w:t>断路器控制回路断线</w:t>
      </w:r>
      <w:r w:rsidRPr="00354D98">
        <w:rPr>
          <w:rFonts w:hAnsi="宋体" w:cs="宋体" w:hint="eastAsia"/>
        </w:rPr>
        <w:tab/>
        <w:t>分闸线圈故障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602</w:t>
      </w:r>
      <w:r w:rsidRPr="00354D98">
        <w:rPr>
          <w:rFonts w:hAnsi="宋体" w:cs="宋体" w:hint="eastAsia"/>
        </w:rPr>
        <w:tab/>
        <w:t>下列电源可作为应急电源的有()</w:t>
      </w:r>
      <w:r w:rsidRPr="00354D98">
        <w:rPr>
          <w:rFonts w:hAnsi="宋体" w:cs="宋体" w:hint="eastAsia"/>
        </w:rPr>
        <w:tab/>
        <w:t>ABCD</w:t>
      </w:r>
      <w:r w:rsidRPr="00354D98">
        <w:rPr>
          <w:rFonts w:hAnsi="宋体" w:cs="宋体" w:hint="eastAsia"/>
        </w:rPr>
        <w:tab/>
        <w:t>独立于正常电源的发电机组</w:t>
      </w:r>
      <w:r w:rsidRPr="00354D98">
        <w:rPr>
          <w:rFonts w:hAnsi="宋体" w:cs="宋体" w:hint="eastAsia"/>
        </w:rPr>
        <w:tab/>
        <w:t>供电网络中独立于正常电源的专用馈电线路</w:t>
      </w:r>
      <w:r w:rsidRPr="00354D98">
        <w:rPr>
          <w:rFonts w:hAnsi="宋体" w:cs="宋体" w:hint="eastAsia"/>
        </w:rPr>
        <w:tab/>
        <w:t>蓄电池</w:t>
      </w:r>
      <w:r w:rsidRPr="00354D98">
        <w:rPr>
          <w:rFonts w:hAnsi="宋体" w:cs="宋体" w:hint="eastAsia"/>
        </w:rPr>
        <w:tab/>
        <w:t>干电池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603</w:t>
      </w:r>
      <w:r w:rsidRPr="00354D98">
        <w:rPr>
          <w:rFonts w:hAnsi="宋体" w:cs="宋体" w:hint="eastAsia"/>
        </w:rPr>
        <w:tab/>
        <w:t>"根据监控后台信息,初步判断事故性质和停电范围后迅速向调度汇报()。"</w:t>
      </w:r>
      <w:r w:rsidRPr="00354D98">
        <w:rPr>
          <w:rFonts w:hAnsi="宋体" w:cs="宋体" w:hint="eastAsia"/>
        </w:rPr>
        <w:tab/>
        <w:t>ABCD</w:t>
      </w:r>
      <w:r w:rsidRPr="00354D98">
        <w:rPr>
          <w:rFonts w:hAnsi="宋体" w:cs="宋体" w:hint="eastAsia"/>
        </w:rPr>
        <w:tab/>
        <w:t>故障发生时间</w:t>
      </w:r>
      <w:r w:rsidRPr="00354D98">
        <w:rPr>
          <w:rFonts w:hAnsi="宋体" w:cs="宋体" w:hint="eastAsia"/>
        </w:rPr>
        <w:tab/>
        <w:t>跳闸断路器</w:t>
      </w:r>
      <w:r w:rsidRPr="00354D98">
        <w:rPr>
          <w:rFonts w:hAnsi="宋体" w:cs="宋体" w:hint="eastAsia"/>
        </w:rPr>
        <w:tab/>
        <w:t>继电保护和自动装置的动作情况</w:t>
      </w:r>
      <w:r w:rsidRPr="00354D98">
        <w:rPr>
          <w:rFonts w:hAnsi="宋体" w:cs="宋体" w:hint="eastAsia"/>
        </w:rPr>
        <w:tab/>
        <w:t>相关设备潮流变化情况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604</w:t>
      </w:r>
      <w:r w:rsidRPr="00354D98">
        <w:rPr>
          <w:rFonts w:hAnsi="宋体" w:cs="宋体" w:hint="eastAsia"/>
        </w:rPr>
        <w:tab/>
        <w:t>变压器产生过励磁的原因有()。</w:t>
      </w:r>
      <w:r w:rsidRPr="00354D98">
        <w:rPr>
          <w:rFonts w:hAnsi="宋体" w:cs="宋体" w:hint="eastAsia"/>
        </w:rPr>
        <w:tab/>
        <w:t>ACD</w:t>
      </w:r>
      <w:r w:rsidRPr="00354D98">
        <w:rPr>
          <w:rFonts w:hAnsi="宋体" w:cs="宋体" w:hint="eastAsia"/>
        </w:rPr>
        <w:tab/>
        <w:t>"电力系统因事故解列后,部分系统的甩负荷过电压"</w:t>
      </w:r>
      <w:r w:rsidRPr="00354D98">
        <w:rPr>
          <w:rFonts w:hAnsi="宋体" w:cs="宋体" w:hint="eastAsia"/>
        </w:rPr>
        <w:tab/>
        <w:t>变压器过负荷</w:t>
      </w:r>
      <w:r w:rsidRPr="00354D98">
        <w:rPr>
          <w:rFonts w:hAnsi="宋体" w:cs="宋体" w:hint="eastAsia"/>
        </w:rPr>
        <w:tab/>
        <w:t>变压器分接头调整不当</w:t>
      </w:r>
      <w:r w:rsidRPr="00354D98">
        <w:rPr>
          <w:rFonts w:hAnsi="宋体" w:cs="宋体" w:hint="eastAsia"/>
        </w:rPr>
        <w:tab/>
        <w:t>长线路末端带空载变压器或其他误操作</w:t>
      </w:r>
      <w:r w:rsidRPr="00354D98">
        <w:rPr>
          <w:rFonts w:hAnsi="宋体" w:cs="宋体" w:hint="eastAsia"/>
        </w:rPr>
        <w:tab/>
        <w:t>系统频率升高</w:t>
      </w:r>
      <w:r w:rsidRPr="00354D98">
        <w:rPr>
          <w:rFonts w:hAnsi="宋体" w:cs="宋体" w:hint="eastAsia"/>
        </w:rPr>
        <w:tab/>
        <w:t>母线电压低于调度规定的要求值</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605</w:t>
      </w:r>
      <w:r w:rsidRPr="00354D98">
        <w:rPr>
          <w:rFonts w:hAnsi="宋体" w:cs="宋体" w:hint="eastAsia"/>
        </w:rPr>
        <w:tab/>
        <w:t>"零相接地的电压互感器二次回路内容中,()不应接有开断元件"</w:t>
      </w:r>
      <w:r w:rsidRPr="00354D98">
        <w:rPr>
          <w:rFonts w:hAnsi="宋体" w:cs="宋体" w:hint="eastAsia"/>
        </w:rPr>
        <w:tab/>
        <w:t>AD</w:t>
      </w:r>
      <w:r w:rsidRPr="00354D98">
        <w:rPr>
          <w:rFonts w:hAnsi="宋体" w:cs="宋体" w:hint="eastAsia"/>
        </w:rPr>
        <w:tab/>
        <w:t>电压互感器的中性线</w:t>
      </w:r>
      <w:r w:rsidRPr="00354D98">
        <w:rPr>
          <w:rFonts w:hAnsi="宋体" w:cs="宋体" w:hint="eastAsia"/>
        </w:rPr>
        <w:tab/>
        <w:t>电压互感器的相线回路</w:t>
      </w:r>
      <w:r w:rsidRPr="00354D98">
        <w:rPr>
          <w:rFonts w:hAnsi="宋体" w:cs="宋体" w:hint="eastAsia"/>
        </w:rPr>
        <w:tab/>
        <w:t>电压互感器开口三角绕组引出的试验线</w:t>
      </w:r>
      <w:r w:rsidRPr="00354D98">
        <w:rPr>
          <w:rFonts w:hAnsi="宋体" w:cs="宋体" w:hint="eastAsia"/>
        </w:rPr>
        <w:tab/>
        <w:t>电压互感器的开口三角回路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606</w:t>
      </w:r>
      <w:r w:rsidRPr="00354D98">
        <w:rPr>
          <w:rFonts w:hAnsi="宋体" w:cs="宋体" w:hint="eastAsia"/>
        </w:rPr>
        <w:tab/>
        <w:t>"要保证组合电器的正常工作,必须对它的()及照明等回路提供可靠的交、直流电源。"</w:t>
      </w:r>
      <w:r w:rsidRPr="00354D98">
        <w:rPr>
          <w:rFonts w:hAnsi="宋体" w:cs="宋体" w:hint="eastAsia"/>
        </w:rPr>
        <w:tab/>
        <w:t>ABCD</w:t>
      </w:r>
      <w:r w:rsidRPr="00354D98">
        <w:rPr>
          <w:rFonts w:hAnsi="宋体" w:cs="宋体" w:hint="eastAsia"/>
        </w:rPr>
        <w:tab/>
        <w:t>控制</w:t>
      </w:r>
      <w:r w:rsidRPr="00354D98">
        <w:rPr>
          <w:rFonts w:hAnsi="宋体" w:cs="宋体" w:hint="eastAsia"/>
        </w:rPr>
        <w:tab/>
        <w:t>储能</w:t>
      </w:r>
      <w:r w:rsidRPr="00354D98">
        <w:rPr>
          <w:rFonts w:hAnsi="宋体" w:cs="宋体" w:hint="eastAsia"/>
        </w:rPr>
        <w:tab/>
        <w:t>信号</w:t>
      </w:r>
      <w:r w:rsidRPr="00354D98">
        <w:rPr>
          <w:rFonts w:hAnsi="宋体" w:cs="宋体" w:hint="eastAsia"/>
        </w:rPr>
        <w:tab/>
        <w:t>加热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607</w:t>
      </w:r>
      <w:r w:rsidRPr="00354D98">
        <w:rPr>
          <w:rFonts w:hAnsi="宋体" w:cs="宋体" w:hint="eastAsia"/>
        </w:rPr>
        <w:tab/>
        <w:t>蓄电池在使用中应避免的是()。</w:t>
      </w:r>
      <w:r w:rsidRPr="00354D98">
        <w:rPr>
          <w:rFonts w:hAnsi="宋体" w:cs="宋体" w:hint="eastAsia"/>
        </w:rPr>
        <w:tab/>
        <w:t>ABC</w:t>
      </w:r>
      <w:r w:rsidRPr="00354D98">
        <w:rPr>
          <w:rFonts w:hAnsi="宋体" w:cs="宋体" w:hint="eastAsia"/>
        </w:rPr>
        <w:tab/>
        <w:t>过量放电</w:t>
      </w:r>
      <w:r w:rsidRPr="00354D98">
        <w:rPr>
          <w:rFonts w:hAnsi="宋体" w:cs="宋体" w:hint="eastAsia"/>
        </w:rPr>
        <w:tab/>
        <w:t>过量充电</w:t>
      </w:r>
      <w:r w:rsidRPr="00354D98">
        <w:rPr>
          <w:rFonts w:hAnsi="宋体" w:cs="宋体" w:hint="eastAsia"/>
        </w:rPr>
        <w:tab/>
        <w:t>大电流充、放电</w:t>
      </w:r>
      <w:r w:rsidRPr="00354D98">
        <w:rPr>
          <w:rFonts w:hAnsi="宋体" w:cs="宋体" w:hint="eastAsia"/>
        </w:rPr>
        <w:tab/>
        <w:t>低温放电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608</w:t>
      </w:r>
      <w:r w:rsidRPr="00354D98">
        <w:rPr>
          <w:rFonts w:hAnsi="宋体" w:cs="宋体" w:hint="eastAsia"/>
        </w:rPr>
        <w:tab/>
        <w:t>限制输电线路上的电晕放电的措施有()。</w:t>
      </w:r>
      <w:r w:rsidRPr="00354D98">
        <w:rPr>
          <w:rFonts w:hAnsi="宋体" w:cs="宋体" w:hint="eastAsia"/>
        </w:rPr>
        <w:tab/>
        <w:t>BC</w:t>
      </w:r>
      <w:r w:rsidRPr="00354D98">
        <w:rPr>
          <w:rFonts w:hAnsi="宋体" w:cs="宋体" w:hint="eastAsia"/>
        </w:rPr>
        <w:tab/>
        <w:t>加装均压环</w:t>
      </w:r>
      <w:r w:rsidRPr="00354D98">
        <w:rPr>
          <w:rFonts w:hAnsi="宋体" w:cs="宋体" w:hint="eastAsia"/>
        </w:rPr>
        <w:tab/>
        <w:t>采用扩径的空心导线</w:t>
      </w:r>
      <w:r w:rsidRPr="00354D98">
        <w:rPr>
          <w:rFonts w:hAnsi="宋体" w:cs="宋体" w:hint="eastAsia"/>
        </w:rPr>
        <w:tab/>
        <w:t>分裂导线</w:t>
      </w:r>
      <w:r w:rsidRPr="00354D98">
        <w:rPr>
          <w:rFonts w:hAnsi="宋体" w:cs="宋体" w:hint="eastAsia"/>
        </w:rPr>
        <w:tab/>
        <w:t>多股导线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609</w:t>
      </w:r>
      <w:r w:rsidRPr="00354D98">
        <w:rPr>
          <w:rFonts w:hAnsi="宋体" w:cs="宋体" w:hint="eastAsia"/>
        </w:rPr>
        <w:tab/>
        <w:t>"如电压互感器发生异常并随时可能发展成故障,下列正确选项是()"</w:t>
      </w:r>
      <w:r w:rsidRPr="00354D98">
        <w:rPr>
          <w:rFonts w:hAnsi="宋体" w:cs="宋体" w:hint="eastAsia"/>
        </w:rPr>
        <w:tab/>
        <w:t>ABDE</w:t>
      </w:r>
      <w:r w:rsidRPr="00354D98">
        <w:rPr>
          <w:rFonts w:hAnsi="宋体" w:cs="宋体" w:hint="eastAsia"/>
        </w:rPr>
        <w:tab/>
        <w:t>不得近控操作该电压互感器的高压隔离开关</w:t>
      </w:r>
      <w:r w:rsidRPr="00354D98">
        <w:rPr>
          <w:rFonts w:hAnsi="宋体" w:cs="宋体" w:hint="eastAsia"/>
        </w:rPr>
        <w:tab/>
        <w:t>不得将该电压互感器的二次侧与正常运行的电压互感器二次侧进行并列</w:t>
      </w:r>
      <w:r w:rsidRPr="00354D98">
        <w:rPr>
          <w:rFonts w:hAnsi="宋体" w:cs="宋体" w:hint="eastAsia"/>
        </w:rPr>
        <w:tab/>
        <w:t>应定义为严重缺陷</w:t>
      </w:r>
      <w:r w:rsidRPr="00354D98">
        <w:rPr>
          <w:rFonts w:hAnsi="宋体" w:cs="宋体" w:hint="eastAsia"/>
        </w:rPr>
        <w:tab/>
        <w:t>"不得将该电压互感器所在母线的母差保护停用或将母差改为破坏固定接线的</w:t>
      </w:r>
    </w:p>
    <w:p w:rsidR="00953506" w:rsidRPr="00354D98" w:rsidRDefault="00953506" w:rsidP="001B2258">
      <w:pPr>
        <w:pStyle w:val="a5"/>
        <w:rPr>
          <w:rFonts w:hAnsi="宋体" w:cs="宋体"/>
        </w:rPr>
      </w:pPr>
      <w:r w:rsidRPr="00354D98">
        <w:rPr>
          <w:rFonts w:hAnsi="宋体" w:cs="宋体" w:hint="eastAsia"/>
        </w:rPr>
        <w:t>操作"</w:t>
      </w:r>
      <w:r w:rsidRPr="00354D98">
        <w:rPr>
          <w:rFonts w:hAnsi="宋体" w:cs="宋体" w:hint="eastAsia"/>
        </w:rPr>
        <w:tab/>
        <w:t>"发现电压互感器有异常情况时,应采用下列方法尽快地将该电压互感器进行隔</w:t>
      </w:r>
    </w:p>
    <w:p w:rsidR="00953506" w:rsidRPr="00354D98" w:rsidRDefault="00953506" w:rsidP="001B2258">
      <w:pPr>
        <w:pStyle w:val="a5"/>
        <w:rPr>
          <w:rFonts w:hAnsi="宋体" w:cs="宋体"/>
        </w:rPr>
      </w:pPr>
      <w:r w:rsidRPr="00354D98">
        <w:rPr>
          <w:rFonts w:hAnsi="宋体" w:cs="宋体" w:hint="eastAsia"/>
        </w:rPr>
        <w:t>离"</w:t>
      </w:r>
      <w:r w:rsidRPr="00354D98">
        <w:rPr>
          <w:rFonts w:hAnsi="宋体" w:cs="宋体" w:hint="eastAsia"/>
        </w:rPr>
        <w:tab/>
        <w:t>以上说法均正确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610</w:t>
      </w:r>
      <w:r w:rsidRPr="00354D98">
        <w:rPr>
          <w:rFonts w:hAnsi="宋体" w:cs="宋体" w:hint="eastAsia"/>
        </w:rPr>
        <w:tab/>
        <w:t>消弧线圈切换分接头的操作有()规定。</w:t>
      </w:r>
      <w:r w:rsidRPr="00354D98">
        <w:rPr>
          <w:rFonts w:hAnsi="宋体" w:cs="宋体" w:hint="eastAsia"/>
        </w:rPr>
        <w:tab/>
        <w:t>ABCD</w:t>
      </w:r>
      <w:r w:rsidRPr="00354D98">
        <w:rPr>
          <w:rFonts w:hAnsi="宋体" w:cs="宋体" w:hint="eastAsia"/>
        </w:rPr>
        <w:tab/>
        <w:t>应按当值调度员下达的分接头位置切换消弧线圈分接头</w:t>
      </w:r>
      <w:r w:rsidRPr="00354D98">
        <w:rPr>
          <w:rFonts w:hAnsi="宋体" w:cs="宋体" w:hint="eastAsia"/>
        </w:rPr>
        <w:tab/>
        <w:t>"切换分接头前,应确知系统中没有接地故障,再用隔离开关断开消弧线圈"</w:t>
      </w:r>
      <w:r w:rsidRPr="00354D98">
        <w:rPr>
          <w:rFonts w:hAnsi="宋体" w:cs="宋体" w:hint="eastAsia"/>
        </w:rPr>
        <w:tab/>
        <w:t>"装设好接地线后,才可切换分接头、并测量直流电阻"</w:t>
      </w:r>
      <w:r w:rsidRPr="00354D98">
        <w:rPr>
          <w:rFonts w:hAnsi="宋体" w:cs="宋体" w:hint="eastAsia"/>
        </w:rPr>
        <w:tab/>
        <w:t>测量直流电阻合格后才能将消弧线圈投入运行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611</w:t>
      </w:r>
      <w:r w:rsidRPr="00354D98">
        <w:rPr>
          <w:rFonts w:hAnsi="宋体" w:cs="宋体" w:hint="eastAsia"/>
        </w:rPr>
        <w:tab/>
        <w:t>升高电压进行输电有()优点。</w:t>
      </w:r>
      <w:r w:rsidRPr="00354D98">
        <w:rPr>
          <w:rFonts w:hAnsi="宋体" w:cs="宋体" w:hint="eastAsia"/>
        </w:rPr>
        <w:tab/>
        <w:t>ABC</w:t>
      </w:r>
      <w:r w:rsidRPr="00354D98">
        <w:rPr>
          <w:rFonts w:hAnsi="宋体" w:cs="宋体" w:hint="eastAsia"/>
        </w:rPr>
        <w:tab/>
        <w:t>"功率不变,电压愈高,则电流愈小,线损愈小"</w:t>
      </w:r>
      <w:r w:rsidRPr="00354D98">
        <w:rPr>
          <w:rFonts w:hAnsi="宋体" w:cs="宋体" w:hint="eastAsia"/>
        </w:rPr>
        <w:tab/>
        <w:t>"功率不变,电压愈高,则电流愈小,节约导线"</w:t>
      </w:r>
      <w:r w:rsidRPr="00354D98">
        <w:rPr>
          <w:rFonts w:hAnsi="宋体" w:cs="宋体" w:hint="eastAsia"/>
        </w:rPr>
        <w:tab/>
        <w:t>"功率不变,电压愈高,输电距离距离愈远"</w:t>
      </w:r>
      <w:r w:rsidRPr="00354D98">
        <w:rPr>
          <w:rFonts w:hAnsi="宋体" w:cs="宋体" w:hint="eastAsia"/>
        </w:rPr>
        <w:tab/>
        <w:t>"电压愈高,则电流愈小,输送线路建设成本愈小"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612</w:t>
      </w:r>
      <w:r w:rsidRPr="00354D98">
        <w:rPr>
          <w:rFonts w:hAnsi="宋体" w:cs="宋体" w:hint="eastAsia"/>
        </w:rPr>
        <w:tab/>
        <w:t>电流互感器不允许长时间过负荷运行是因为()。</w:t>
      </w:r>
      <w:r w:rsidRPr="00354D98">
        <w:rPr>
          <w:rFonts w:hAnsi="宋体" w:cs="宋体" w:hint="eastAsia"/>
        </w:rPr>
        <w:tab/>
        <w:t>AB</w:t>
      </w:r>
      <w:r w:rsidRPr="00354D98">
        <w:rPr>
          <w:rFonts w:hAnsi="宋体" w:cs="宋体" w:hint="eastAsia"/>
        </w:rPr>
        <w:tab/>
        <w:t>"会使误差增大,表计指示不正确"</w:t>
      </w:r>
      <w:r w:rsidRPr="00354D98">
        <w:rPr>
          <w:rFonts w:hAnsi="宋体" w:cs="宋体" w:hint="eastAsia"/>
        </w:rPr>
        <w:tab/>
        <w:t>"会使铁芯和绕组过热,绝缘老化快,甚至损坏电流互感器"</w:t>
      </w:r>
      <w:r w:rsidRPr="00354D98">
        <w:rPr>
          <w:rFonts w:hAnsi="宋体" w:cs="宋体" w:hint="eastAsia"/>
        </w:rPr>
        <w:tab/>
        <w:t>会使继电保护误动</w:t>
      </w:r>
      <w:r w:rsidRPr="00354D98">
        <w:rPr>
          <w:rFonts w:hAnsi="宋体" w:cs="宋体" w:hint="eastAsia"/>
        </w:rPr>
        <w:tab/>
        <w:t>"将造成二次产生高电压,危及二次设备"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613</w:t>
      </w:r>
      <w:r w:rsidRPr="00354D98">
        <w:rPr>
          <w:rFonts w:hAnsi="宋体" w:cs="宋体" w:hint="eastAsia"/>
        </w:rPr>
        <w:tab/>
        <w:t>"智能变电站的间隔层设备一般指()等二次设备,实现使用一个间隔的数据并且作用于该间隔一次设备的功能,即与各种远方输入/输出、传感器和控制器通信。"</w:t>
      </w:r>
      <w:r w:rsidRPr="00354D98">
        <w:rPr>
          <w:rFonts w:hAnsi="宋体" w:cs="宋体" w:hint="eastAsia"/>
        </w:rPr>
        <w:tab/>
        <w:t>ACD</w:t>
      </w:r>
      <w:r w:rsidRPr="00354D98">
        <w:rPr>
          <w:rFonts w:hAnsi="宋体" w:cs="宋体" w:hint="eastAsia"/>
        </w:rPr>
        <w:tab/>
        <w:t>监测功能组主 IED</w:t>
      </w:r>
      <w:r w:rsidRPr="00354D98">
        <w:rPr>
          <w:rFonts w:hAnsi="宋体" w:cs="宋体" w:hint="eastAsia"/>
        </w:rPr>
        <w:tab/>
        <w:t>视频控制装置</w:t>
      </w:r>
      <w:r w:rsidRPr="00354D98">
        <w:rPr>
          <w:rFonts w:hAnsi="宋体" w:cs="宋体" w:hint="eastAsia"/>
        </w:rPr>
        <w:tab/>
        <w:t>系统测控装置</w:t>
      </w:r>
      <w:r w:rsidRPr="00354D98">
        <w:rPr>
          <w:rFonts w:hAnsi="宋体" w:cs="宋体" w:hint="eastAsia"/>
        </w:rPr>
        <w:tab/>
        <w:t>继电保护装置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614</w:t>
      </w:r>
      <w:r w:rsidRPr="00354D98">
        <w:rPr>
          <w:rFonts w:hAnsi="宋体" w:cs="宋体" w:hint="eastAsia"/>
        </w:rPr>
        <w:tab/>
        <w:t>并联电池组的电池须满足的要求()。</w:t>
      </w:r>
      <w:r w:rsidRPr="00354D98">
        <w:rPr>
          <w:rFonts w:hAnsi="宋体" w:cs="宋体" w:hint="eastAsia"/>
        </w:rPr>
        <w:tab/>
        <w:t>AC</w:t>
      </w:r>
      <w:r w:rsidRPr="00354D98">
        <w:rPr>
          <w:rFonts w:hAnsi="宋体" w:cs="宋体" w:hint="eastAsia"/>
        </w:rPr>
        <w:tab/>
        <w:t>"并联电池的各电动势要相等,否则电动势大电池会对小的电池放电"</w:t>
      </w:r>
      <w:r w:rsidRPr="00354D98">
        <w:rPr>
          <w:rFonts w:hAnsi="宋体" w:cs="宋体" w:hint="eastAsia"/>
        </w:rPr>
        <w:tab/>
        <w:t>"并联电池的各电动势要相等,否则并联电池组的电动势大"</w:t>
      </w:r>
      <w:r w:rsidRPr="00354D98">
        <w:rPr>
          <w:rFonts w:hAnsi="宋体" w:cs="宋体" w:hint="eastAsia"/>
        </w:rPr>
        <w:tab/>
        <w:t>"并联电池的各内阻要相等,否则内阻小并联电池组的放电电流大"</w:t>
      </w:r>
      <w:r w:rsidRPr="00354D98">
        <w:rPr>
          <w:rFonts w:hAnsi="宋体" w:cs="宋体" w:hint="eastAsia"/>
        </w:rPr>
        <w:tab/>
        <w:t>"并联电池的各内阻要相等,否则内阻大并联电池组的放电电流大"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615</w:t>
      </w:r>
      <w:r w:rsidRPr="00354D98">
        <w:rPr>
          <w:rFonts w:hAnsi="宋体" w:cs="宋体" w:hint="eastAsia"/>
        </w:rPr>
        <w:tab/>
        <w:t>切换变压器中性点接地开关的规定是()。</w:t>
      </w:r>
      <w:r w:rsidRPr="00354D98">
        <w:rPr>
          <w:rFonts w:hAnsi="宋体" w:cs="宋体" w:hint="eastAsia"/>
        </w:rPr>
        <w:tab/>
        <w:t>AC</w:t>
      </w:r>
      <w:r w:rsidRPr="00354D98">
        <w:rPr>
          <w:rFonts w:hAnsi="宋体" w:cs="宋体" w:hint="eastAsia"/>
        </w:rPr>
        <w:tab/>
        <w:t>"先合上备用接地点的隔离开关,再拉开工作接地点的隔离开关"</w:t>
      </w:r>
      <w:r w:rsidRPr="00354D98">
        <w:rPr>
          <w:rFonts w:hAnsi="宋体" w:cs="宋体" w:hint="eastAsia"/>
        </w:rPr>
        <w:tab/>
        <w:t>"先拉开工作接地点的隔离开关,再合上备用接地点的隔离开关"</w:t>
      </w:r>
      <w:r w:rsidRPr="00354D98">
        <w:rPr>
          <w:rFonts w:hAnsi="宋体" w:cs="宋体" w:hint="eastAsia"/>
        </w:rPr>
        <w:tab/>
        <w:t>将中性点接地的变压器上零序保护投入</w:t>
      </w:r>
      <w:r w:rsidRPr="00354D98">
        <w:rPr>
          <w:rFonts w:hAnsi="宋体" w:cs="宋体" w:hint="eastAsia"/>
        </w:rPr>
        <w:tab/>
        <w:t>零序保护无需切换</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616</w:t>
      </w:r>
      <w:r w:rsidRPr="00354D98">
        <w:rPr>
          <w:rFonts w:hAnsi="宋体" w:cs="宋体" w:hint="eastAsia"/>
        </w:rPr>
        <w:tab/>
        <w:t>以下描述正确的是()。</w:t>
      </w:r>
      <w:r w:rsidRPr="00354D98">
        <w:rPr>
          <w:rFonts w:hAnsi="宋体" w:cs="宋体" w:hint="eastAsia"/>
        </w:rPr>
        <w:tab/>
        <w:t>ABCD</w:t>
      </w:r>
      <w:r w:rsidRPr="00354D98">
        <w:rPr>
          <w:rFonts w:hAnsi="宋体" w:cs="宋体" w:hint="eastAsia"/>
        </w:rPr>
        <w:tab/>
        <w:t>正弦量变化一个循环所需要的时间称为周期</w:t>
      </w:r>
      <w:r w:rsidRPr="00354D98">
        <w:rPr>
          <w:rFonts w:hAnsi="宋体" w:cs="宋体" w:hint="eastAsia"/>
        </w:rPr>
        <w:tab/>
        <w:t>正弦量在某一时刻的值称为该时刻的瞬时值。</w:t>
      </w:r>
      <w:r w:rsidRPr="00354D98">
        <w:rPr>
          <w:rFonts w:hAnsi="宋体" w:cs="宋体" w:hint="eastAsia"/>
        </w:rPr>
        <w:tab/>
        <w:t>正弦量变化过程中出现的最大瞬时值称为正弦量的幅值或最大值</w:t>
      </w:r>
      <w:r w:rsidRPr="00354D98">
        <w:rPr>
          <w:rFonts w:hAnsi="宋体" w:cs="宋体" w:hint="eastAsia"/>
        </w:rPr>
        <w:tab/>
        <w:t>幅值、频率(或角频率)和初相位称为正弦量的三要素。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617</w:t>
      </w:r>
      <w:r w:rsidRPr="00354D98">
        <w:rPr>
          <w:rFonts w:hAnsi="宋体" w:cs="宋体" w:hint="eastAsia"/>
        </w:rPr>
        <w:tab/>
        <w:t>继电保护装置定期检验可分为哪三种()</w:t>
      </w:r>
      <w:r w:rsidRPr="00354D98">
        <w:rPr>
          <w:rFonts w:hAnsi="宋体" w:cs="宋体" w:hint="eastAsia"/>
        </w:rPr>
        <w:tab/>
        <w:t>ACD</w:t>
      </w:r>
      <w:r w:rsidRPr="00354D98">
        <w:rPr>
          <w:rFonts w:hAnsi="宋体" w:cs="宋体" w:hint="eastAsia"/>
        </w:rPr>
        <w:tab/>
        <w:t>全部检验</w:t>
      </w:r>
      <w:r w:rsidRPr="00354D98">
        <w:rPr>
          <w:rFonts w:hAnsi="宋体" w:cs="宋体" w:hint="eastAsia"/>
        </w:rPr>
        <w:tab/>
        <w:t>时间测试</w:t>
      </w:r>
      <w:r w:rsidRPr="00354D98">
        <w:rPr>
          <w:rFonts w:hAnsi="宋体" w:cs="宋体" w:hint="eastAsia"/>
        </w:rPr>
        <w:tab/>
        <w:t>用装置进行断路器跳合闸试验</w:t>
      </w:r>
      <w:r w:rsidRPr="00354D98">
        <w:rPr>
          <w:rFonts w:hAnsi="宋体" w:cs="宋体" w:hint="eastAsia"/>
        </w:rPr>
        <w:tab/>
        <w:t>部分检验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618</w:t>
      </w:r>
      <w:r w:rsidRPr="00354D98">
        <w:rPr>
          <w:rFonts w:hAnsi="宋体" w:cs="宋体" w:hint="eastAsia"/>
        </w:rPr>
        <w:tab/>
        <w:t>"不允许在母线差动保护电流互感器的两侧挂地线,是因为()。"</w:t>
      </w:r>
      <w:r w:rsidRPr="00354D98">
        <w:rPr>
          <w:rFonts w:hAnsi="宋体" w:cs="宋体" w:hint="eastAsia"/>
        </w:rPr>
        <w:tab/>
        <w:t>ACD</w:t>
      </w:r>
      <w:r w:rsidRPr="00354D98">
        <w:rPr>
          <w:rFonts w:hAnsi="宋体" w:cs="宋体" w:hint="eastAsia"/>
        </w:rPr>
        <w:tab/>
        <w:t>"将使母差保护励磁阻抗大大降低,可能对母线差动保护的正确动作产生不利影</w:t>
      </w:r>
    </w:p>
    <w:p w:rsidR="00953506" w:rsidRPr="00354D98" w:rsidRDefault="00953506" w:rsidP="001B2258">
      <w:pPr>
        <w:pStyle w:val="a5"/>
        <w:rPr>
          <w:rFonts w:hAnsi="宋体" w:cs="宋体"/>
        </w:rPr>
      </w:pPr>
      <w:r w:rsidRPr="00354D98">
        <w:rPr>
          <w:rFonts w:hAnsi="宋体" w:cs="宋体" w:hint="eastAsia"/>
        </w:rPr>
        <w:t>响"</w:t>
      </w:r>
      <w:r w:rsidRPr="00354D98">
        <w:rPr>
          <w:rFonts w:hAnsi="宋体" w:cs="宋体" w:hint="eastAsia"/>
        </w:rPr>
        <w:tab/>
        <w:t>"无故障时,可能造成母差保护误动"</w:t>
      </w:r>
      <w:r w:rsidRPr="00354D98">
        <w:rPr>
          <w:rFonts w:hAnsi="宋体" w:cs="宋体" w:hint="eastAsia"/>
        </w:rPr>
        <w:tab/>
        <w:t>"母线故障时,将降低母线差动保护的灵敏度"</w:t>
      </w:r>
      <w:r w:rsidRPr="00354D98">
        <w:rPr>
          <w:rFonts w:hAnsi="宋体" w:cs="宋体" w:hint="eastAsia"/>
        </w:rPr>
        <w:tab/>
        <w:t>"母线外故障时,将增加母线差动保护二次不平衡电流,甚至误动"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619</w:t>
      </w:r>
      <w:r w:rsidRPr="00354D98">
        <w:rPr>
          <w:rFonts w:hAnsi="宋体" w:cs="宋体" w:hint="eastAsia"/>
        </w:rPr>
        <w:tab/>
        <w:t>"35KV 开关柜间接验电时,()及至少应有两个非同样原理或非同源的指示发生对应变化,才能确定该设备已无电。"</w:t>
      </w:r>
      <w:r w:rsidRPr="00354D98">
        <w:rPr>
          <w:rFonts w:hAnsi="宋体" w:cs="宋体" w:hint="eastAsia"/>
        </w:rPr>
        <w:tab/>
        <w:t>ABCD</w:t>
      </w:r>
      <w:r w:rsidRPr="00354D98">
        <w:rPr>
          <w:rFonts w:hAnsi="宋体" w:cs="宋体" w:hint="eastAsia"/>
        </w:rPr>
        <w:tab/>
        <w:t>机械指示位置</w:t>
      </w:r>
      <w:r w:rsidRPr="00354D98">
        <w:rPr>
          <w:rFonts w:hAnsi="宋体" w:cs="宋体" w:hint="eastAsia"/>
        </w:rPr>
        <w:tab/>
        <w:t>电气指示</w:t>
      </w:r>
      <w:r w:rsidRPr="00354D98">
        <w:rPr>
          <w:rFonts w:hAnsi="宋体" w:cs="宋体" w:hint="eastAsia"/>
        </w:rPr>
        <w:tab/>
        <w:t>带电显示装置</w:t>
      </w:r>
      <w:r w:rsidRPr="00354D98">
        <w:rPr>
          <w:rFonts w:hAnsi="宋体" w:cs="宋体" w:hint="eastAsia"/>
        </w:rPr>
        <w:tab/>
        <w:t>仪表及各种遥测遥信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620</w:t>
      </w:r>
      <w:r w:rsidRPr="00354D98">
        <w:rPr>
          <w:rFonts w:hAnsi="宋体" w:cs="宋体" w:hint="eastAsia"/>
        </w:rPr>
        <w:tab/>
        <w:t>常用的电压互感器接线方式有（         ）等</w:t>
      </w:r>
      <w:r w:rsidRPr="00354D98">
        <w:rPr>
          <w:rFonts w:hAnsi="宋体" w:cs="宋体" w:hint="eastAsia"/>
        </w:rPr>
        <w:tab/>
        <w:t>ABD</w:t>
      </w:r>
      <w:r w:rsidRPr="00354D98">
        <w:rPr>
          <w:rFonts w:hAnsi="宋体" w:cs="宋体" w:hint="eastAsia"/>
        </w:rPr>
        <w:tab/>
        <w:t>星形接线</w:t>
      </w:r>
      <w:r w:rsidRPr="00354D98">
        <w:rPr>
          <w:rFonts w:hAnsi="宋体" w:cs="宋体" w:hint="eastAsia"/>
        </w:rPr>
        <w:tab/>
        <w:t>开口三角形接线</w:t>
      </w:r>
      <w:r w:rsidRPr="00354D98">
        <w:rPr>
          <w:rFonts w:hAnsi="宋体" w:cs="宋体" w:hint="eastAsia"/>
        </w:rPr>
        <w:tab/>
        <w:t>两相电流差接线</w:t>
      </w:r>
      <w:r w:rsidRPr="00354D98">
        <w:rPr>
          <w:rFonts w:hAnsi="宋体" w:cs="宋体" w:hint="eastAsia"/>
        </w:rPr>
        <w:tab/>
        <w:t>V-V接线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621</w:t>
      </w:r>
      <w:r w:rsidRPr="00354D98">
        <w:rPr>
          <w:rFonts w:hAnsi="宋体" w:cs="宋体" w:hint="eastAsia"/>
        </w:rPr>
        <w:tab/>
        <w:t>采用比率制动式的差动保护继电器，可以(    )。</w:t>
      </w:r>
      <w:r w:rsidRPr="00354D98">
        <w:rPr>
          <w:rFonts w:hAnsi="宋体" w:cs="宋体" w:hint="eastAsia"/>
        </w:rPr>
        <w:tab/>
        <w:t>BC</w:t>
      </w:r>
      <w:r w:rsidRPr="00354D98">
        <w:rPr>
          <w:rFonts w:hAnsi="宋体" w:cs="宋体" w:hint="eastAsia"/>
        </w:rPr>
        <w:tab/>
        <w:t>躲开励磁涌流</w:t>
      </w:r>
      <w:r w:rsidRPr="00354D98">
        <w:rPr>
          <w:rFonts w:hAnsi="宋体" w:cs="宋体" w:hint="eastAsia"/>
        </w:rPr>
        <w:tab/>
        <w:t>提高保护内部故障时的灵敏度</w:t>
      </w:r>
      <w:r w:rsidRPr="00354D98">
        <w:rPr>
          <w:rFonts w:hAnsi="宋体" w:cs="宋体" w:hint="eastAsia"/>
        </w:rPr>
        <w:tab/>
        <w:t>提高保护对于外部故障的安全性</w:t>
      </w:r>
      <w:r w:rsidRPr="00354D98">
        <w:rPr>
          <w:rFonts w:hAnsi="宋体" w:cs="宋体" w:hint="eastAsia"/>
        </w:rPr>
        <w:tab/>
        <w:t>防止电流互感器二次回路断线时误动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622</w:t>
      </w:r>
      <w:r w:rsidRPr="00354D98">
        <w:rPr>
          <w:rFonts w:hAnsi="宋体" w:cs="宋体" w:hint="eastAsia"/>
        </w:rPr>
        <w:tab/>
        <w:t>110kV 升压站的主变保护配置一般是包括有下列哪些装置( )。</w:t>
      </w:r>
      <w:r w:rsidRPr="00354D98">
        <w:rPr>
          <w:rFonts w:hAnsi="宋体" w:cs="宋体" w:hint="eastAsia"/>
        </w:rPr>
        <w:tab/>
        <w:t>ABCD</w:t>
      </w:r>
      <w:r w:rsidRPr="00354D98">
        <w:rPr>
          <w:rFonts w:hAnsi="宋体" w:cs="宋体" w:hint="eastAsia"/>
        </w:rPr>
        <w:tab/>
        <w:t>差动保护装置</w:t>
      </w:r>
      <w:r w:rsidRPr="00354D98">
        <w:rPr>
          <w:rFonts w:hAnsi="宋体" w:cs="宋体" w:hint="eastAsia"/>
        </w:rPr>
        <w:tab/>
        <w:t>高后备保护装置</w:t>
      </w:r>
      <w:r w:rsidRPr="00354D98">
        <w:rPr>
          <w:rFonts w:hAnsi="宋体" w:cs="宋体" w:hint="eastAsia"/>
        </w:rPr>
        <w:tab/>
        <w:t>低后备保护装置</w:t>
      </w:r>
      <w:r w:rsidRPr="00354D98">
        <w:rPr>
          <w:rFonts w:hAnsi="宋体" w:cs="宋体" w:hint="eastAsia"/>
        </w:rPr>
        <w:tab/>
        <w:t>非电量保护装置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623</w:t>
      </w:r>
      <w:r w:rsidRPr="00354D98">
        <w:rPr>
          <w:rFonts w:hAnsi="宋体" w:cs="宋体" w:hint="eastAsia"/>
        </w:rPr>
        <w:tab/>
        <w:t>在（  ）情况下需要将运行中的变压器差动保护停用？</w:t>
      </w:r>
      <w:r w:rsidRPr="00354D98">
        <w:rPr>
          <w:rFonts w:hAnsi="宋体" w:cs="宋体" w:hint="eastAsia"/>
        </w:rPr>
        <w:tab/>
        <w:t>ACD</w:t>
      </w:r>
      <w:r w:rsidRPr="00354D98">
        <w:rPr>
          <w:rFonts w:hAnsi="宋体" w:cs="宋体" w:hint="eastAsia"/>
        </w:rPr>
        <w:tab/>
        <w:t>差动二次回路及电流互感器回路有变动或进行校验时</w:t>
      </w:r>
      <w:r w:rsidRPr="00354D98">
        <w:rPr>
          <w:rFonts w:hAnsi="宋体" w:cs="宋体" w:hint="eastAsia"/>
        </w:rPr>
        <w:tab/>
        <w:t>测定差动保护相量图及差压和不平衡电流</w:t>
      </w:r>
      <w:r w:rsidRPr="00354D98">
        <w:rPr>
          <w:rFonts w:hAnsi="宋体" w:cs="宋体" w:hint="eastAsia"/>
        </w:rPr>
        <w:tab/>
        <w:t>差动电流互感器一相断线或回路开路时</w:t>
      </w:r>
      <w:r w:rsidRPr="00354D98">
        <w:rPr>
          <w:rFonts w:hAnsi="宋体" w:cs="宋体" w:hint="eastAsia"/>
        </w:rPr>
        <w:tab/>
        <w:t>差动误动跳闸后或回路出现明显异常时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624</w:t>
      </w:r>
      <w:r w:rsidRPr="00354D98">
        <w:rPr>
          <w:rFonts w:hAnsi="宋体" w:cs="宋体" w:hint="eastAsia"/>
        </w:rPr>
        <w:tab/>
        <w:t>变压器需同时装设（    ）共同作为变压器的主保护。</w:t>
      </w:r>
      <w:r w:rsidRPr="00354D98">
        <w:rPr>
          <w:rFonts w:hAnsi="宋体" w:cs="宋体" w:hint="eastAsia"/>
        </w:rPr>
        <w:tab/>
        <w:t>CD</w:t>
      </w:r>
      <w:r w:rsidRPr="00354D98">
        <w:rPr>
          <w:rFonts w:hAnsi="宋体" w:cs="宋体" w:hint="eastAsia"/>
        </w:rPr>
        <w:tab/>
        <w:t>过电流保护</w:t>
      </w:r>
      <w:r w:rsidRPr="00354D98">
        <w:rPr>
          <w:rFonts w:hAnsi="宋体" w:cs="宋体" w:hint="eastAsia"/>
        </w:rPr>
        <w:tab/>
        <w:t>过负荷保护</w:t>
      </w:r>
      <w:r w:rsidRPr="00354D98">
        <w:rPr>
          <w:rFonts w:hAnsi="宋体" w:cs="宋体" w:hint="eastAsia"/>
        </w:rPr>
        <w:tab/>
        <w:t>差动保护</w:t>
      </w:r>
      <w:r w:rsidRPr="00354D98">
        <w:rPr>
          <w:rFonts w:hAnsi="宋体" w:cs="宋体" w:hint="eastAsia"/>
        </w:rPr>
        <w:tab/>
        <w:t>气体保护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625</w:t>
      </w:r>
      <w:r w:rsidRPr="00354D98">
        <w:rPr>
          <w:rFonts w:hAnsi="宋体" w:cs="宋体" w:hint="eastAsia"/>
        </w:rPr>
        <w:tab/>
        <w:t>变压器纵差动保护或电流速断保护可以反应（   ）。</w:t>
      </w:r>
      <w:r w:rsidRPr="00354D98">
        <w:rPr>
          <w:rFonts w:hAnsi="宋体" w:cs="宋体" w:hint="eastAsia"/>
        </w:rPr>
        <w:tab/>
        <w:t>BD</w:t>
      </w:r>
      <w:r w:rsidRPr="00354D98">
        <w:rPr>
          <w:rFonts w:hAnsi="宋体" w:cs="宋体" w:hint="eastAsia"/>
        </w:rPr>
        <w:tab/>
        <w:t>过电流</w:t>
      </w:r>
      <w:r w:rsidRPr="00354D98">
        <w:rPr>
          <w:rFonts w:hAnsi="宋体" w:cs="宋体" w:hint="eastAsia"/>
        </w:rPr>
        <w:tab/>
        <w:t>引出线的短路故</w:t>
      </w:r>
      <w:r w:rsidRPr="00354D98">
        <w:rPr>
          <w:rFonts w:hAnsi="宋体" w:cs="宋体" w:hint="eastAsia"/>
        </w:rPr>
        <w:lastRenderedPageBreak/>
        <w:t>障</w:t>
      </w:r>
      <w:r w:rsidRPr="00354D98">
        <w:rPr>
          <w:rFonts w:hAnsi="宋体" w:cs="宋体" w:hint="eastAsia"/>
        </w:rPr>
        <w:tab/>
        <w:t>油箱漏油造成油面降低</w:t>
      </w:r>
      <w:r w:rsidRPr="00354D98">
        <w:rPr>
          <w:rFonts w:hAnsi="宋体" w:cs="宋体" w:hint="eastAsia"/>
        </w:rPr>
        <w:tab/>
        <w:t>变压器绕组、套管故障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626</w:t>
      </w:r>
      <w:r w:rsidRPr="00354D98">
        <w:rPr>
          <w:rFonts w:hAnsi="宋体" w:cs="宋体" w:hint="eastAsia"/>
        </w:rPr>
        <w:tab/>
        <w:t>电力系统单相短路的特点是（   ）。</w:t>
      </w:r>
      <w:r w:rsidRPr="00354D98">
        <w:rPr>
          <w:rFonts w:hAnsi="宋体" w:cs="宋体" w:hint="eastAsia"/>
        </w:rPr>
        <w:tab/>
        <w:t>BCD</w:t>
      </w:r>
      <w:r w:rsidRPr="00354D98">
        <w:rPr>
          <w:rFonts w:hAnsi="宋体" w:cs="宋体" w:hint="eastAsia"/>
        </w:rPr>
        <w:tab/>
        <w:t>三相对称</w:t>
      </w:r>
      <w:r w:rsidRPr="00354D98">
        <w:rPr>
          <w:rFonts w:hAnsi="宋体" w:cs="宋体" w:hint="eastAsia"/>
        </w:rPr>
        <w:tab/>
        <w:t>三相不对称</w:t>
      </w:r>
      <w:r w:rsidRPr="00354D98">
        <w:rPr>
          <w:rFonts w:hAnsi="宋体" w:cs="宋体" w:hint="eastAsia"/>
        </w:rPr>
        <w:tab/>
        <w:t>故障相存在短路电流</w:t>
      </w:r>
      <w:r w:rsidRPr="00354D98">
        <w:rPr>
          <w:rFonts w:hAnsi="宋体" w:cs="宋体" w:hint="eastAsia"/>
        </w:rPr>
        <w:tab/>
        <w:t>出现负序电流和零序电流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627</w:t>
      </w:r>
      <w:r w:rsidRPr="00354D98">
        <w:rPr>
          <w:rFonts w:hAnsi="宋体" w:cs="宋体" w:hint="eastAsia"/>
        </w:rPr>
        <w:tab/>
        <w:t>变压器一次绕组加额定电压，二次绕组带负载运行时二次电压大小将随（）的改变而改变。</w:t>
      </w:r>
      <w:r w:rsidRPr="00354D98">
        <w:rPr>
          <w:rFonts w:hAnsi="宋体" w:cs="宋体" w:hint="eastAsia"/>
        </w:rPr>
        <w:tab/>
        <w:t>AC</w:t>
      </w:r>
      <w:r w:rsidRPr="00354D98">
        <w:rPr>
          <w:rFonts w:hAnsi="宋体" w:cs="宋体" w:hint="eastAsia"/>
        </w:rPr>
        <w:tab/>
        <w:t>负载电流太小</w:t>
      </w:r>
      <w:r w:rsidRPr="00354D98">
        <w:rPr>
          <w:rFonts w:hAnsi="宋体" w:cs="宋体" w:hint="eastAsia"/>
        </w:rPr>
        <w:tab/>
        <w:t>负载电压太小</w:t>
      </w:r>
      <w:r w:rsidRPr="00354D98">
        <w:rPr>
          <w:rFonts w:hAnsi="宋体" w:cs="宋体" w:hint="eastAsia"/>
        </w:rPr>
        <w:tab/>
        <w:t>负载功率因数太小</w:t>
      </w:r>
      <w:r w:rsidRPr="00354D98">
        <w:rPr>
          <w:rFonts w:hAnsi="宋体" w:cs="宋体" w:hint="eastAsia"/>
        </w:rPr>
        <w:tab/>
        <w:t>一次电流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628</w:t>
      </w:r>
      <w:r w:rsidRPr="00354D98">
        <w:rPr>
          <w:rFonts w:hAnsi="宋体" w:cs="宋体" w:hint="eastAsia"/>
        </w:rPr>
        <w:tab/>
        <w:t>升高电压来进行远距离输电的原因是（ ）</w:t>
      </w:r>
      <w:r w:rsidRPr="00354D98">
        <w:rPr>
          <w:rFonts w:hAnsi="宋体" w:cs="宋体" w:hint="eastAsia"/>
        </w:rPr>
        <w:tab/>
        <w:t>BCD</w:t>
      </w:r>
      <w:r w:rsidRPr="00354D98">
        <w:rPr>
          <w:rFonts w:hAnsi="宋体" w:cs="宋体" w:hint="eastAsia"/>
        </w:rPr>
        <w:tab/>
        <w:t>提高输送电压后，选择适当的导线，改善电流质量</w:t>
      </w:r>
      <w:r w:rsidRPr="00354D98">
        <w:rPr>
          <w:rFonts w:hAnsi="宋体" w:cs="宋体" w:hint="eastAsia"/>
        </w:rPr>
        <w:tab/>
        <w:t>如果传输功率不变，则电压愈高，电流愈小，这样就可以选用截面较小的导线，节省有色金属</w:t>
      </w:r>
      <w:r w:rsidRPr="00354D98">
        <w:rPr>
          <w:rFonts w:hAnsi="宋体" w:cs="宋体" w:hint="eastAsia"/>
        </w:rPr>
        <w:tab/>
        <w:t>在输送功率的过程中，电流通过导线会产生一定的电压降，如果电流减小，电压降则会随电流的减小而降低</w:t>
      </w:r>
      <w:r w:rsidRPr="00354D98">
        <w:rPr>
          <w:rFonts w:hAnsi="宋体" w:cs="宋体" w:hint="eastAsia"/>
        </w:rPr>
        <w:tab/>
        <w:t>提高输送电压以降低线损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629</w:t>
      </w:r>
      <w:r w:rsidRPr="00354D98">
        <w:rPr>
          <w:rFonts w:hAnsi="宋体" w:cs="宋体" w:hint="eastAsia"/>
        </w:rPr>
        <w:tab/>
        <w:t>大接地电流系统中，输电线路接地故障的主要保护方式有(  )。</w:t>
      </w:r>
      <w:r w:rsidRPr="00354D98">
        <w:rPr>
          <w:rFonts w:hAnsi="宋体" w:cs="宋体" w:hint="eastAsia"/>
        </w:rPr>
        <w:tab/>
        <w:t>BC</w:t>
      </w:r>
      <w:r w:rsidRPr="00354D98">
        <w:rPr>
          <w:rFonts w:hAnsi="宋体" w:cs="宋体" w:hint="eastAsia"/>
        </w:rPr>
        <w:tab/>
        <w:t>纵联保护</w:t>
      </w:r>
      <w:r w:rsidRPr="00354D98">
        <w:rPr>
          <w:rFonts w:hAnsi="宋体" w:cs="宋体" w:hint="eastAsia"/>
        </w:rPr>
        <w:tab/>
        <w:t>零序电流保护</w:t>
      </w:r>
      <w:r w:rsidRPr="00354D98">
        <w:rPr>
          <w:rFonts w:hAnsi="宋体" w:cs="宋体" w:hint="eastAsia"/>
        </w:rPr>
        <w:tab/>
        <w:t>接地距离保护</w:t>
      </w:r>
      <w:r w:rsidRPr="00354D98">
        <w:rPr>
          <w:rFonts w:hAnsi="宋体" w:cs="宋体" w:hint="eastAsia"/>
        </w:rPr>
        <w:tab/>
        <w:t>过负荷保护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630</w:t>
      </w:r>
      <w:r w:rsidRPr="00354D98">
        <w:rPr>
          <w:rFonts w:hAnsi="宋体" w:cs="宋体" w:hint="eastAsia"/>
        </w:rPr>
        <w:tab/>
        <w:t>在以下情况下重合闸应退出运行（）。</w:t>
      </w:r>
      <w:r w:rsidRPr="00354D98">
        <w:rPr>
          <w:rFonts w:hAnsi="宋体" w:cs="宋体" w:hint="eastAsia"/>
        </w:rPr>
        <w:tab/>
        <w:t>ABD</w:t>
      </w:r>
      <w:r w:rsidRPr="00354D98">
        <w:rPr>
          <w:rFonts w:hAnsi="宋体" w:cs="宋体" w:hint="eastAsia"/>
        </w:rPr>
        <w:tab/>
        <w:t>断路器的遮断容量小于母线短路容量时，重合闸退出运行</w:t>
      </w:r>
      <w:r w:rsidRPr="00354D98">
        <w:rPr>
          <w:rFonts w:hAnsi="宋体" w:cs="宋体" w:hint="eastAsia"/>
        </w:rPr>
        <w:tab/>
        <w:t>断路器故障跳闸次数超过规定，或虽未超过规定，但断路器严重喷油、冒烟等，经调度同意后应将重合闸退出运行</w:t>
      </w:r>
      <w:r w:rsidRPr="00354D98">
        <w:rPr>
          <w:rFonts w:hAnsi="宋体" w:cs="宋体" w:hint="eastAsia"/>
        </w:rPr>
        <w:tab/>
        <w:t>线路有带电作业，可不经当值调度员命令将重合闸退出运行</w:t>
      </w:r>
      <w:r w:rsidRPr="00354D98">
        <w:rPr>
          <w:rFonts w:hAnsi="宋体" w:cs="宋体" w:hint="eastAsia"/>
        </w:rPr>
        <w:tab/>
        <w:t>重合闸装置失灵，经调度同意后应将重合闸退出运行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631</w:t>
      </w:r>
      <w:r w:rsidRPr="00354D98">
        <w:rPr>
          <w:rFonts w:hAnsi="宋体" w:cs="宋体" w:hint="eastAsia"/>
        </w:rPr>
        <w:tab/>
        <w:t>限时电流速断保护的特点是（ ）。</w:t>
      </w:r>
      <w:r w:rsidRPr="00354D98">
        <w:rPr>
          <w:rFonts w:hAnsi="宋体" w:cs="宋体" w:hint="eastAsia"/>
        </w:rPr>
        <w:tab/>
        <w:t>ACD</w:t>
      </w:r>
      <w:r w:rsidRPr="00354D98">
        <w:rPr>
          <w:rFonts w:hAnsi="宋体" w:cs="宋体" w:hint="eastAsia"/>
        </w:rPr>
        <w:tab/>
        <w:t>可保护本线路全长</w:t>
      </w:r>
      <w:r w:rsidRPr="00354D98">
        <w:rPr>
          <w:rFonts w:hAnsi="宋体" w:cs="宋体" w:hint="eastAsia"/>
        </w:rPr>
        <w:tab/>
        <w:t>可保护本线路及下级线路全长</w:t>
      </w:r>
      <w:r w:rsidRPr="00354D98">
        <w:rPr>
          <w:rFonts w:hAnsi="宋体" w:cs="宋体" w:hint="eastAsia"/>
        </w:rPr>
        <w:tab/>
        <w:t>简单可靠</w:t>
      </w:r>
      <w:r w:rsidRPr="00354D98">
        <w:rPr>
          <w:rFonts w:hAnsi="宋体" w:cs="宋体" w:hint="eastAsia"/>
        </w:rPr>
        <w:tab/>
        <w:t>一般只有0.5S延时（有时为1S）</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632</w:t>
      </w:r>
      <w:r w:rsidRPr="00354D98">
        <w:rPr>
          <w:rFonts w:hAnsi="宋体" w:cs="宋体" w:hint="eastAsia"/>
        </w:rPr>
        <w:tab/>
        <w:t>线路采用自动重合闸，其作用归纳为（ ）。</w:t>
      </w:r>
      <w:r w:rsidRPr="00354D98">
        <w:rPr>
          <w:rFonts w:hAnsi="宋体" w:cs="宋体" w:hint="eastAsia"/>
        </w:rPr>
        <w:tab/>
        <w:t>ABCD</w:t>
      </w:r>
      <w:r w:rsidRPr="00354D98">
        <w:rPr>
          <w:rFonts w:hAnsi="宋体" w:cs="宋体" w:hint="eastAsia"/>
        </w:rPr>
        <w:tab/>
        <w:t>发生瞬间故障时自动恢复正常供电，提高供电可靠性</w:t>
      </w:r>
      <w:r w:rsidRPr="00354D98">
        <w:rPr>
          <w:rFonts w:hAnsi="宋体" w:cs="宋体" w:hint="eastAsia"/>
        </w:rPr>
        <w:tab/>
        <w:t>弥补继电保护选择性不足，纠正各种情况造成的断路器的误跳闸</w:t>
      </w:r>
      <w:r w:rsidRPr="00354D98">
        <w:rPr>
          <w:rFonts w:hAnsi="宋体" w:cs="宋体" w:hint="eastAsia"/>
        </w:rPr>
        <w:tab/>
        <w:t>与继电保护配合，在很多情况下能够加速切除故障</w:t>
      </w:r>
      <w:r w:rsidRPr="00354D98">
        <w:rPr>
          <w:rFonts w:hAnsi="宋体" w:cs="宋体" w:hint="eastAsia"/>
        </w:rPr>
        <w:tab/>
        <w:t>对双侧电源供电的线路，提高并列运行的稳定性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633</w:t>
      </w:r>
      <w:r w:rsidRPr="00354D98">
        <w:rPr>
          <w:rFonts w:hAnsi="宋体" w:cs="宋体" w:hint="eastAsia"/>
        </w:rPr>
        <w:tab/>
        <w:t>在架空线路巡视检查中，对电杆的检查主要包括（  ）内容</w:t>
      </w:r>
      <w:r w:rsidRPr="00354D98">
        <w:rPr>
          <w:rFonts w:hAnsi="宋体" w:cs="宋体" w:hint="eastAsia"/>
        </w:rPr>
        <w:tab/>
        <w:t>ABCD</w:t>
      </w:r>
      <w:r w:rsidRPr="00354D98">
        <w:rPr>
          <w:rFonts w:hAnsi="宋体" w:cs="宋体" w:hint="eastAsia"/>
        </w:rPr>
        <w:tab/>
        <w:t>有无倾斜</w:t>
      </w:r>
      <w:r w:rsidRPr="00354D98">
        <w:rPr>
          <w:rFonts w:hAnsi="宋体" w:cs="宋体" w:hint="eastAsia"/>
        </w:rPr>
        <w:tab/>
        <w:t>有无变形</w:t>
      </w:r>
      <w:r w:rsidRPr="00354D98">
        <w:rPr>
          <w:rFonts w:hAnsi="宋体" w:cs="宋体" w:hint="eastAsia"/>
        </w:rPr>
        <w:tab/>
        <w:t>腐朽</w:t>
      </w:r>
      <w:r w:rsidRPr="00354D98">
        <w:rPr>
          <w:rFonts w:hAnsi="宋体" w:cs="宋体" w:hint="eastAsia"/>
        </w:rPr>
        <w:tab/>
        <w:t>基础是否下沉</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634</w:t>
      </w:r>
      <w:r w:rsidRPr="00354D98">
        <w:rPr>
          <w:rFonts w:hAnsi="宋体" w:cs="宋体" w:hint="eastAsia"/>
        </w:rPr>
        <w:tab/>
        <w:t>架空的临时线路，架空线必须采用（    ）</w:t>
      </w:r>
      <w:r w:rsidRPr="00354D98">
        <w:rPr>
          <w:rFonts w:hAnsi="宋体" w:cs="宋体" w:hint="eastAsia"/>
        </w:rPr>
        <w:tab/>
        <w:t>AD</w:t>
      </w:r>
      <w:r w:rsidRPr="00354D98">
        <w:rPr>
          <w:rFonts w:hAnsi="宋体" w:cs="宋体" w:hint="eastAsia"/>
        </w:rPr>
        <w:tab/>
        <w:t>绝缘铜线</w:t>
      </w:r>
      <w:r w:rsidRPr="00354D98">
        <w:rPr>
          <w:rFonts w:hAnsi="宋体" w:cs="宋体" w:hint="eastAsia"/>
        </w:rPr>
        <w:tab/>
        <w:t>裸铜线</w:t>
      </w:r>
      <w:r w:rsidRPr="00354D98">
        <w:rPr>
          <w:rFonts w:hAnsi="宋体" w:cs="宋体" w:hint="eastAsia"/>
        </w:rPr>
        <w:tab/>
        <w:t>裸铝线</w:t>
      </w:r>
      <w:r w:rsidRPr="00354D98">
        <w:rPr>
          <w:rFonts w:hAnsi="宋体" w:cs="宋体" w:hint="eastAsia"/>
        </w:rPr>
        <w:tab/>
        <w:t>绝缘铝线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635</w:t>
      </w:r>
      <w:r w:rsidRPr="00354D98">
        <w:rPr>
          <w:rFonts w:hAnsi="宋体" w:cs="宋体" w:hint="eastAsia"/>
        </w:rPr>
        <w:tab/>
        <w:t>线路间隔采样数据无效时，应该闭锁（  ）保护功能。</w:t>
      </w:r>
      <w:r w:rsidRPr="00354D98">
        <w:rPr>
          <w:rFonts w:hAnsi="宋体" w:cs="宋体" w:hint="eastAsia"/>
        </w:rPr>
        <w:tab/>
        <w:t>AB</w:t>
      </w:r>
      <w:r w:rsidRPr="00354D98">
        <w:rPr>
          <w:rFonts w:hAnsi="宋体" w:cs="宋体" w:hint="eastAsia"/>
        </w:rPr>
        <w:tab/>
        <w:t>该间隔失灵</w:t>
      </w:r>
      <w:r w:rsidRPr="00354D98">
        <w:rPr>
          <w:rFonts w:hAnsi="宋体" w:cs="宋体" w:hint="eastAsia"/>
        </w:rPr>
        <w:tab/>
        <w:t>差动</w:t>
      </w:r>
      <w:r w:rsidRPr="00354D98">
        <w:rPr>
          <w:rFonts w:hAnsi="宋体" w:cs="宋体" w:hint="eastAsia"/>
        </w:rPr>
        <w:tab/>
        <w:t>母联失灵</w:t>
      </w:r>
      <w:r w:rsidRPr="00354D98">
        <w:rPr>
          <w:rFonts w:hAnsi="宋体" w:cs="宋体" w:hint="eastAsia"/>
        </w:rPr>
        <w:tab/>
        <w:t>所有间隔失灵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636</w:t>
      </w:r>
      <w:r w:rsidRPr="00354D98">
        <w:rPr>
          <w:rFonts w:hAnsi="宋体" w:cs="宋体" w:hint="eastAsia"/>
        </w:rPr>
        <w:tab/>
        <w:t>对于远距离、重负荷线路及事故过负荷等情况，宜采用设置负荷电阻线或其他方法避免(    )后备段保护误动作。</w:t>
      </w:r>
      <w:r w:rsidRPr="00354D98">
        <w:rPr>
          <w:rFonts w:hAnsi="宋体" w:cs="宋体" w:hint="eastAsia"/>
        </w:rPr>
        <w:tab/>
        <w:t>AB</w:t>
      </w:r>
      <w:r w:rsidRPr="00354D98">
        <w:rPr>
          <w:rFonts w:hAnsi="宋体" w:cs="宋体" w:hint="eastAsia"/>
        </w:rPr>
        <w:tab/>
        <w:t>相间距离保护</w:t>
      </w:r>
      <w:r w:rsidRPr="00354D98">
        <w:rPr>
          <w:rFonts w:hAnsi="宋体" w:cs="宋体" w:hint="eastAsia"/>
        </w:rPr>
        <w:tab/>
        <w:t>接地距离保护</w:t>
      </w:r>
      <w:r w:rsidRPr="00354D98">
        <w:rPr>
          <w:rFonts w:hAnsi="宋体" w:cs="宋体" w:hint="eastAsia"/>
        </w:rPr>
        <w:tab/>
        <w:t>零序电流保护</w:t>
      </w:r>
      <w:r w:rsidRPr="00354D98">
        <w:rPr>
          <w:rFonts w:hAnsi="宋体" w:cs="宋体" w:hint="eastAsia"/>
        </w:rPr>
        <w:tab/>
        <w:t>过电压保护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637</w:t>
      </w:r>
      <w:r w:rsidRPr="00354D98">
        <w:rPr>
          <w:rFonts w:hAnsi="宋体" w:cs="宋体" w:hint="eastAsia"/>
        </w:rPr>
        <w:tab/>
        <w:t>110kV及以上电压等级变压器、50MW及以上机组配置的高压厂用变压器在出厂和投产前，应用（）测量绕组变形，并留原始记录</w:t>
      </w:r>
      <w:r w:rsidRPr="00354D98">
        <w:rPr>
          <w:rFonts w:hAnsi="宋体" w:cs="宋体" w:hint="eastAsia"/>
        </w:rPr>
        <w:tab/>
        <w:t>CD</w:t>
      </w:r>
      <w:r w:rsidRPr="00354D98">
        <w:rPr>
          <w:rFonts w:hAnsi="宋体" w:cs="宋体" w:hint="eastAsia"/>
        </w:rPr>
        <w:tab/>
        <w:t>直流电阻</w:t>
      </w:r>
      <w:r w:rsidRPr="00354D98">
        <w:rPr>
          <w:rFonts w:hAnsi="宋体" w:cs="宋体" w:hint="eastAsia"/>
        </w:rPr>
        <w:tab/>
        <w:t>变比</w:t>
      </w:r>
      <w:r w:rsidRPr="00354D98">
        <w:rPr>
          <w:rFonts w:hAnsi="宋体" w:cs="宋体" w:hint="eastAsia"/>
        </w:rPr>
        <w:tab/>
        <w:t>频像法</w:t>
      </w:r>
      <w:r w:rsidRPr="00354D98">
        <w:rPr>
          <w:rFonts w:hAnsi="宋体" w:cs="宋体" w:hint="eastAsia"/>
        </w:rPr>
        <w:tab/>
        <w:t>低电压短路阻抗法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638</w:t>
      </w:r>
      <w:r w:rsidRPr="00354D98">
        <w:rPr>
          <w:rFonts w:hAnsi="宋体" w:cs="宋体" w:hint="eastAsia"/>
        </w:rPr>
        <w:tab/>
        <w:t>无励磁分接开关在改变分接位置后，必须测量使用分接的（）</w:t>
      </w:r>
      <w:r w:rsidRPr="00354D98">
        <w:rPr>
          <w:rFonts w:hAnsi="宋体" w:cs="宋体" w:hint="eastAsia"/>
        </w:rPr>
        <w:tab/>
        <w:t>AC</w:t>
      </w:r>
      <w:r w:rsidRPr="00354D98">
        <w:rPr>
          <w:rFonts w:hAnsi="宋体" w:cs="宋体" w:hint="eastAsia"/>
        </w:rPr>
        <w:tab/>
        <w:t>直流电阻</w:t>
      </w:r>
      <w:r w:rsidRPr="00354D98">
        <w:rPr>
          <w:rFonts w:hAnsi="宋体" w:cs="宋体" w:hint="eastAsia"/>
        </w:rPr>
        <w:tab/>
        <w:t>绝缘电阻</w:t>
      </w:r>
      <w:r w:rsidRPr="00354D98">
        <w:rPr>
          <w:rFonts w:hAnsi="宋体" w:cs="宋体" w:hint="eastAsia"/>
        </w:rPr>
        <w:tab/>
        <w:t>变比</w:t>
      </w:r>
      <w:r w:rsidRPr="00354D98">
        <w:rPr>
          <w:rFonts w:hAnsi="宋体" w:cs="宋体" w:hint="eastAsia"/>
        </w:rPr>
        <w:tab/>
        <w:t>介质损耗因数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639</w:t>
      </w:r>
      <w:r w:rsidRPr="00354D98">
        <w:rPr>
          <w:rFonts w:hAnsi="宋体" w:cs="宋体" w:hint="eastAsia"/>
        </w:rPr>
        <w:tab/>
        <w:t>当采用水喷雾灭火系统时，动作逻辑关系应满足（）同时动作</w:t>
      </w:r>
      <w:r w:rsidRPr="00354D98">
        <w:rPr>
          <w:rFonts w:hAnsi="宋体" w:cs="宋体" w:hint="eastAsia"/>
        </w:rPr>
        <w:tab/>
        <w:t>BD</w:t>
      </w:r>
      <w:r w:rsidRPr="00354D98">
        <w:rPr>
          <w:rFonts w:hAnsi="宋体" w:cs="宋体" w:hint="eastAsia"/>
        </w:rPr>
        <w:tab/>
        <w:t>本体重瓦斯保护</w:t>
      </w:r>
      <w:r w:rsidRPr="00354D98">
        <w:rPr>
          <w:rFonts w:hAnsi="宋体" w:cs="宋体" w:hint="eastAsia"/>
        </w:rPr>
        <w:tab/>
        <w:t>变压器火灾探测器</w:t>
      </w:r>
      <w:r w:rsidRPr="00354D98">
        <w:rPr>
          <w:rFonts w:hAnsi="宋体" w:cs="宋体" w:hint="eastAsia"/>
        </w:rPr>
        <w:tab/>
        <w:t>水喷雾控制回路继电器</w:t>
      </w:r>
      <w:r w:rsidRPr="00354D98">
        <w:rPr>
          <w:rFonts w:hAnsi="宋体" w:cs="宋体" w:hint="eastAsia"/>
        </w:rPr>
        <w:tab/>
        <w:t>变压器断路器开关跳闸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640</w:t>
      </w:r>
      <w:r w:rsidRPr="00354D98">
        <w:rPr>
          <w:rFonts w:hAnsi="宋体" w:cs="宋体" w:hint="eastAsia"/>
        </w:rPr>
        <w:tab/>
        <w:t>电容式电压互感器宜选用速饱和电抗器型阻尼器，并应在出厂时进行（）UN的铁磁谐</w:t>
      </w:r>
      <w:r w:rsidRPr="00354D98">
        <w:rPr>
          <w:rFonts w:hAnsi="宋体" w:cs="宋体" w:hint="eastAsia"/>
        </w:rPr>
        <w:lastRenderedPageBreak/>
        <w:t>振试验</w:t>
      </w:r>
      <w:r w:rsidRPr="00354D98">
        <w:rPr>
          <w:rFonts w:hAnsi="宋体" w:cs="宋体" w:hint="eastAsia"/>
        </w:rPr>
        <w:tab/>
        <w:t>ABCD</w:t>
      </w:r>
      <w:r w:rsidRPr="00354D98">
        <w:rPr>
          <w:rFonts w:hAnsi="宋体" w:cs="宋体" w:hint="eastAsia"/>
        </w:rPr>
        <w:tab/>
        <w:t>0.8</w:t>
      </w:r>
      <w:r w:rsidRPr="00354D98">
        <w:rPr>
          <w:rFonts w:hAnsi="宋体" w:cs="宋体" w:hint="eastAsia"/>
        </w:rPr>
        <w:tab/>
        <w:t>1</w:t>
      </w:r>
      <w:r w:rsidRPr="00354D98">
        <w:rPr>
          <w:rFonts w:hAnsi="宋体" w:cs="宋体" w:hint="eastAsia"/>
        </w:rPr>
        <w:tab/>
        <w:t>1.2</w:t>
      </w:r>
      <w:r w:rsidRPr="00354D98">
        <w:rPr>
          <w:rFonts w:hAnsi="宋体" w:cs="宋体" w:hint="eastAsia"/>
        </w:rPr>
        <w:tab/>
        <w:t>1.5</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641</w:t>
      </w:r>
      <w:r w:rsidRPr="00354D98">
        <w:rPr>
          <w:rFonts w:hAnsi="宋体" w:cs="宋体" w:hint="eastAsia"/>
        </w:rPr>
        <w:tab/>
        <w:t>生产厂家首次设计、新型号或有运行特殊要求的220kV及以上电压等级变压器在首批次生产系列中应进行（）试验</w:t>
      </w:r>
      <w:r w:rsidRPr="00354D98">
        <w:rPr>
          <w:rFonts w:hAnsi="宋体" w:cs="宋体" w:hint="eastAsia"/>
        </w:rPr>
        <w:tab/>
        <w:t>ACD</w:t>
      </w:r>
      <w:r w:rsidRPr="00354D98">
        <w:rPr>
          <w:rFonts w:hAnsi="宋体" w:cs="宋体" w:hint="eastAsia"/>
        </w:rPr>
        <w:tab/>
        <w:t>例行</w:t>
      </w:r>
      <w:r w:rsidRPr="00354D98">
        <w:rPr>
          <w:rFonts w:hAnsi="宋体" w:cs="宋体" w:hint="eastAsia"/>
        </w:rPr>
        <w:tab/>
        <w:t>周期</w:t>
      </w:r>
      <w:r w:rsidRPr="00354D98">
        <w:rPr>
          <w:rFonts w:hAnsi="宋体" w:cs="宋体" w:hint="eastAsia"/>
        </w:rPr>
        <w:tab/>
        <w:t>型式</w:t>
      </w:r>
      <w:r w:rsidRPr="00354D98">
        <w:rPr>
          <w:rFonts w:hAnsi="宋体" w:cs="宋体" w:hint="eastAsia"/>
        </w:rPr>
        <w:tab/>
        <w:t>特殊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642</w:t>
      </w:r>
      <w:r w:rsidRPr="00354D98">
        <w:rPr>
          <w:rFonts w:hAnsi="宋体" w:cs="宋体" w:hint="eastAsia"/>
        </w:rPr>
        <w:tab/>
        <w:t>光伏发电站的安全设施、消防设施、防治污染措施、职业病危害防护设施应满足与主体工程（）的要求，方可投入运行。</w:t>
      </w:r>
      <w:r w:rsidRPr="00354D98">
        <w:rPr>
          <w:rFonts w:hAnsi="宋体" w:cs="宋体" w:hint="eastAsia"/>
        </w:rPr>
        <w:tab/>
        <w:t>ABD</w:t>
      </w:r>
      <w:r w:rsidRPr="00354D98">
        <w:rPr>
          <w:rFonts w:hAnsi="宋体" w:cs="宋体" w:hint="eastAsia"/>
        </w:rPr>
        <w:tab/>
        <w:t>同时设计</w:t>
      </w:r>
      <w:r w:rsidRPr="00354D98">
        <w:rPr>
          <w:rFonts w:hAnsi="宋体" w:cs="宋体" w:hint="eastAsia"/>
        </w:rPr>
        <w:tab/>
        <w:t>同时施工</w:t>
      </w:r>
      <w:r w:rsidRPr="00354D98">
        <w:rPr>
          <w:rFonts w:hAnsi="宋体" w:cs="宋体" w:hint="eastAsia"/>
        </w:rPr>
        <w:tab/>
        <w:t>同时交付</w:t>
      </w:r>
      <w:r w:rsidRPr="00354D98">
        <w:rPr>
          <w:rFonts w:hAnsi="宋体" w:cs="宋体" w:hint="eastAsia"/>
        </w:rPr>
        <w:tab/>
        <w:t>同时投入生产和使用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643</w:t>
      </w:r>
      <w:r w:rsidRPr="00354D98">
        <w:rPr>
          <w:rFonts w:hAnsi="宋体" w:cs="宋体" w:hint="eastAsia"/>
        </w:rPr>
        <w:tab/>
        <w:t>在汇流箱内进行接线应将断路器断开停机后方可进行，应穿戴（ ），应选择干燥的物品进行擦拭．防止高压触电伤害。</w:t>
      </w:r>
      <w:r w:rsidRPr="00354D98">
        <w:rPr>
          <w:rFonts w:hAnsi="宋体" w:cs="宋体" w:hint="eastAsia"/>
        </w:rPr>
        <w:tab/>
        <w:t>BD</w:t>
      </w:r>
      <w:r w:rsidRPr="00354D98">
        <w:rPr>
          <w:rFonts w:hAnsi="宋体" w:cs="宋体" w:hint="eastAsia"/>
        </w:rPr>
        <w:tab/>
        <w:t>帆布靴</w:t>
      </w:r>
      <w:r w:rsidRPr="00354D98">
        <w:rPr>
          <w:rFonts w:hAnsi="宋体" w:cs="宋体" w:hint="eastAsia"/>
        </w:rPr>
        <w:tab/>
        <w:t>橡胶鞋</w:t>
      </w:r>
      <w:r w:rsidRPr="00354D98">
        <w:rPr>
          <w:rFonts w:hAnsi="宋体" w:cs="宋体" w:hint="eastAsia"/>
        </w:rPr>
        <w:tab/>
        <w:t>线手套</w:t>
      </w:r>
      <w:r w:rsidRPr="00354D98">
        <w:rPr>
          <w:rFonts w:hAnsi="宋体" w:cs="宋体" w:hint="eastAsia"/>
        </w:rPr>
        <w:tab/>
        <w:t>绝缘手套</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644</w:t>
      </w:r>
      <w:r w:rsidRPr="00354D98">
        <w:rPr>
          <w:rFonts w:hAnsi="宋体" w:cs="宋体" w:hint="eastAsia"/>
        </w:rPr>
        <w:tab/>
        <w:t>在光伏发电站投运使用前，应编制（）等各类突发事件应急预案，并定期进行应急救援知识的培训和预案的演练。</w:t>
      </w:r>
      <w:r w:rsidRPr="00354D98">
        <w:rPr>
          <w:rFonts w:hAnsi="宋体" w:cs="宋体" w:hint="eastAsia"/>
        </w:rPr>
        <w:tab/>
        <w:t>ABCD</w:t>
      </w:r>
      <w:r w:rsidRPr="00354D98">
        <w:rPr>
          <w:rFonts w:hAnsi="宋体" w:cs="宋体" w:hint="eastAsia"/>
        </w:rPr>
        <w:tab/>
        <w:t>自然灾害类</w:t>
      </w:r>
      <w:r w:rsidRPr="00354D98">
        <w:rPr>
          <w:rFonts w:hAnsi="宋体" w:cs="宋体" w:hint="eastAsia"/>
        </w:rPr>
        <w:tab/>
        <w:t>事故灾难类</w:t>
      </w:r>
      <w:r w:rsidRPr="00354D98">
        <w:rPr>
          <w:rFonts w:hAnsi="宋体" w:cs="宋体" w:hint="eastAsia"/>
        </w:rPr>
        <w:tab/>
        <w:t>公共卫生事件类</w:t>
      </w:r>
      <w:r w:rsidRPr="00354D98">
        <w:rPr>
          <w:rFonts w:hAnsi="宋体" w:cs="宋体" w:hint="eastAsia"/>
        </w:rPr>
        <w:tab/>
        <w:t>社会安全事件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645</w:t>
      </w:r>
      <w:r w:rsidRPr="00354D98">
        <w:rPr>
          <w:rFonts w:hAnsi="宋体" w:cs="宋体" w:hint="eastAsia"/>
        </w:rPr>
        <w:tab/>
        <w:t>光伏发电厂某设备的检修工作完成后，应对哪些设备设施恢复正常设置？（）</w:t>
      </w:r>
      <w:r w:rsidRPr="00354D98">
        <w:rPr>
          <w:rFonts w:hAnsi="宋体" w:cs="宋体" w:hint="eastAsia"/>
        </w:rPr>
        <w:tab/>
        <w:t>ABCD</w:t>
      </w:r>
      <w:r w:rsidRPr="00354D98">
        <w:rPr>
          <w:rFonts w:hAnsi="宋体" w:cs="宋体" w:hint="eastAsia"/>
        </w:rPr>
        <w:tab/>
        <w:t>逆变器运行参数</w:t>
      </w:r>
      <w:r w:rsidRPr="00354D98">
        <w:rPr>
          <w:rFonts w:hAnsi="宋体" w:cs="宋体" w:hint="eastAsia"/>
        </w:rPr>
        <w:tab/>
        <w:t>逆变器保护定值</w:t>
      </w:r>
      <w:r w:rsidRPr="00354D98">
        <w:rPr>
          <w:rFonts w:hAnsi="宋体" w:cs="宋体" w:hint="eastAsia"/>
        </w:rPr>
        <w:tab/>
        <w:t>涉网设备保护定值</w:t>
      </w:r>
      <w:r w:rsidRPr="00354D98">
        <w:rPr>
          <w:rFonts w:hAnsi="宋体" w:cs="宋体" w:hint="eastAsia"/>
        </w:rPr>
        <w:tab/>
        <w:t>涉网设备运行参数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646</w:t>
      </w:r>
      <w:r w:rsidRPr="00354D98">
        <w:rPr>
          <w:rFonts w:hAnsi="宋体" w:cs="宋体" w:hint="eastAsia"/>
        </w:rPr>
        <w:tab/>
        <w:t>在光伏发电厂对逆变器进行检修时，对于有可能触碰的相邻带电设备应该采取（）措施</w:t>
      </w:r>
      <w:r w:rsidRPr="00354D98">
        <w:rPr>
          <w:rFonts w:hAnsi="宋体" w:cs="宋体" w:hint="eastAsia"/>
        </w:rPr>
        <w:tab/>
        <w:t>AB</w:t>
      </w:r>
      <w:r w:rsidRPr="00354D98">
        <w:rPr>
          <w:rFonts w:hAnsi="宋体" w:cs="宋体" w:hint="eastAsia"/>
        </w:rPr>
        <w:tab/>
        <w:t>停电</w:t>
      </w:r>
      <w:r w:rsidRPr="00354D98">
        <w:rPr>
          <w:rFonts w:hAnsi="宋体" w:cs="宋体" w:hint="eastAsia"/>
        </w:rPr>
        <w:tab/>
        <w:t>绝缘遮蔽</w:t>
      </w:r>
      <w:r w:rsidRPr="00354D98">
        <w:rPr>
          <w:rFonts w:hAnsi="宋体" w:cs="宋体" w:hint="eastAsia"/>
        </w:rPr>
        <w:tab/>
        <w:t>戴绝缘手套</w:t>
      </w:r>
      <w:r w:rsidRPr="00354D98">
        <w:rPr>
          <w:rFonts w:hAnsi="宋体" w:cs="宋体" w:hint="eastAsia"/>
        </w:rPr>
        <w:tab/>
        <w:t>穿绝缘鞋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647</w:t>
      </w:r>
      <w:r w:rsidRPr="00354D98">
        <w:rPr>
          <w:rFonts w:hAnsi="宋体" w:cs="宋体" w:hint="eastAsia"/>
        </w:rPr>
        <w:tab/>
        <w:t>在对光伏发电厂的（）设备进行检修与调试时，须要满足停电、验电、接地、悬挂标示牌技术等相关技术要求。</w:t>
      </w:r>
      <w:r w:rsidRPr="00354D98">
        <w:rPr>
          <w:rFonts w:hAnsi="宋体" w:cs="宋体" w:hint="eastAsia"/>
        </w:rPr>
        <w:tab/>
        <w:t>ABCD</w:t>
      </w:r>
      <w:r w:rsidRPr="00354D98">
        <w:rPr>
          <w:rFonts w:hAnsi="宋体" w:cs="宋体" w:hint="eastAsia"/>
        </w:rPr>
        <w:tab/>
        <w:t>光伏方阵</w:t>
      </w:r>
      <w:r w:rsidRPr="00354D98">
        <w:rPr>
          <w:rFonts w:hAnsi="宋体" w:cs="宋体" w:hint="eastAsia"/>
        </w:rPr>
        <w:tab/>
        <w:t>汇流箱</w:t>
      </w:r>
      <w:r w:rsidRPr="00354D98">
        <w:rPr>
          <w:rFonts w:hAnsi="宋体" w:cs="宋体" w:hint="eastAsia"/>
        </w:rPr>
        <w:tab/>
        <w:t>配电柜</w:t>
      </w:r>
      <w:r w:rsidRPr="00354D98">
        <w:rPr>
          <w:rFonts w:hAnsi="宋体" w:cs="宋体" w:hint="eastAsia"/>
        </w:rPr>
        <w:tab/>
        <w:t>逆变器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648</w:t>
      </w:r>
      <w:r w:rsidRPr="00354D98">
        <w:rPr>
          <w:rFonts w:hAnsi="宋体" w:cs="宋体" w:hint="eastAsia"/>
        </w:rPr>
        <w:tab/>
        <w:t>在光伏支架范围内作业前，应对作业范围内光伏组件的进行测试，确认无电压。</w:t>
      </w:r>
      <w:r w:rsidRPr="00354D98">
        <w:rPr>
          <w:rFonts w:hAnsi="宋体" w:cs="宋体" w:hint="eastAsia"/>
        </w:rPr>
        <w:tab/>
        <w:t>AC</w:t>
      </w:r>
      <w:r w:rsidRPr="00354D98">
        <w:rPr>
          <w:rFonts w:hAnsi="宋体" w:cs="宋体" w:hint="eastAsia"/>
        </w:rPr>
        <w:tab/>
        <w:t>铝框</w:t>
      </w:r>
      <w:r w:rsidRPr="00354D98">
        <w:rPr>
          <w:rFonts w:hAnsi="宋体" w:cs="宋体" w:hint="eastAsia"/>
        </w:rPr>
        <w:tab/>
        <w:t>电池板</w:t>
      </w:r>
      <w:r w:rsidRPr="00354D98">
        <w:rPr>
          <w:rFonts w:hAnsi="宋体" w:cs="宋体" w:hint="eastAsia"/>
        </w:rPr>
        <w:tab/>
        <w:t>支架</w:t>
      </w:r>
      <w:r w:rsidRPr="00354D98">
        <w:rPr>
          <w:rFonts w:hAnsi="宋体" w:cs="宋体" w:hint="eastAsia"/>
        </w:rPr>
        <w:tab/>
        <w:t>电池接线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649</w:t>
      </w:r>
      <w:r w:rsidRPr="00354D98">
        <w:rPr>
          <w:rFonts w:hAnsi="宋体" w:cs="宋体" w:hint="eastAsia"/>
        </w:rPr>
        <w:tab/>
        <w:t>在光伏发电厂对配电柜检修前，应该做的措施有</w:t>
      </w:r>
      <w:r w:rsidRPr="00354D98">
        <w:rPr>
          <w:rFonts w:hAnsi="宋体" w:cs="宋体" w:hint="eastAsia"/>
        </w:rPr>
        <w:tab/>
        <w:t>ABCD</w:t>
      </w:r>
      <w:r w:rsidRPr="00354D98">
        <w:rPr>
          <w:rFonts w:hAnsi="宋体" w:cs="宋体" w:hint="eastAsia"/>
        </w:rPr>
        <w:tab/>
        <w:t>检查配电柜是否已进行可靠接地</w:t>
      </w:r>
      <w:r w:rsidRPr="00354D98">
        <w:rPr>
          <w:rFonts w:hAnsi="宋体" w:cs="宋体" w:hint="eastAsia"/>
        </w:rPr>
        <w:tab/>
        <w:t>检查配电柜是否有明显的接地标识</w:t>
      </w:r>
      <w:r w:rsidRPr="00354D98">
        <w:rPr>
          <w:rFonts w:hAnsi="宋体" w:cs="宋体" w:hint="eastAsia"/>
        </w:rPr>
        <w:tab/>
        <w:t>检验配电拒外壳是否有电</w:t>
      </w:r>
      <w:r w:rsidRPr="00354D98">
        <w:rPr>
          <w:rFonts w:hAnsi="宋体" w:cs="宋体" w:hint="eastAsia"/>
        </w:rPr>
        <w:tab/>
        <w:t>检验相邻设备是否有电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650</w:t>
      </w:r>
      <w:r w:rsidRPr="00354D98">
        <w:rPr>
          <w:rFonts w:hAnsi="宋体" w:cs="宋体" w:hint="eastAsia"/>
        </w:rPr>
        <w:tab/>
        <w:t>自动重合闸装置按照重合闸作用断路器的方式分为</w:t>
      </w:r>
      <w:r w:rsidRPr="00354D98">
        <w:rPr>
          <w:rFonts w:hAnsi="宋体" w:cs="宋体" w:hint="eastAsia"/>
        </w:rPr>
        <w:tab/>
        <w:t>ABC</w:t>
      </w:r>
      <w:r w:rsidRPr="00354D98">
        <w:rPr>
          <w:rFonts w:hAnsi="宋体" w:cs="宋体" w:hint="eastAsia"/>
        </w:rPr>
        <w:tab/>
        <w:t>单项重合闸</w:t>
      </w:r>
      <w:r w:rsidRPr="00354D98">
        <w:rPr>
          <w:rFonts w:hAnsi="宋体" w:cs="宋体" w:hint="eastAsia"/>
        </w:rPr>
        <w:tab/>
        <w:t>三相重合闸</w:t>
      </w:r>
      <w:r w:rsidRPr="00354D98">
        <w:rPr>
          <w:rFonts w:hAnsi="宋体" w:cs="宋体" w:hint="eastAsia"/>
        </w:rPr>
        <w:tab/>
        <w:t>终合重合闸</w:t>
      </w:r>
      <w:r w:rsidRPr="00354D98">
        <w:rPr>
          <w:rFonts w:hAnsi="宋体" w:cs="宋体" w:hint="eastAsia"/>
        </w:rPr>
        <w:tab/>
        <w:t>单则电源重合闸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651</w:t>
      </w:r>
      <w:r w:rsidRPr="00354D98">
        <w:rPr>
          <w:rFonts w:hAnsi="宋体" w:cs="宋体" w:hint="eastAsia"/>
        </w:rPr>
        <w:tab/>
        <w:t>企业应建立健全各级人员安全生产责任制，完善考核内容和标准，做到()</w:t>
      </w:r>
      <w:r w:rsidRPr="00354D98">
        <w:rPr>
          <w:rFonts w:hAnsi="宋体" w:cs="宋体" w:hint="eastAsia"/>
        </w:rPr>
        <w:tab/>
        <w:t>ABC</w:t>
      </w:r>
      <w:r w:rsidRPr="00354D98">
        <w:rPr>
          <w:rFonts w:hAnsi="宋体" w:cs="宋体" w:hint="eastAsia"/>
        </w:rPr>
        <w:tab/>
        <w:t>管行业应管安全</w:t>
      </w:r>
      <w:r w:rsidRPr="00354D98">
        <w:rPr>
          <w:rFonts w:hAnsi="宋体" w:cs="宋体" w:hint="eastAsia"/>
        </w:rPr>
        <w:tab/>
        <w:t>管业务应管安全</w:t>
      </w:r>
      <w:r w:rsidRPr="00354D98">
        <w:rPr>
          <w:rFonts w:hAnsi="宋体" w:cs="宋体" w:hint="eastAsia"/>
        </w:rPr>
        <w:tab/>
        <w:t>管生产经营应管安全</w:t>
      </w:r>
      <w:r w:rsidRPr="00354D98">
        <w:rPr>
          <w:rFonts w:hAnsi="宋体" w:cs="宋体" w:hint="eastAsia"/>
        </w:rPr>
        <w:tab/>
        <w:t>管计划应管安全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652</w:t>
      </w:r>
      <w:r w:rsidRPr="00354D98">
        <w:rPr>
          <w:rFonts w:hAnsi="宋体" w:cs="宋体" w:hint="eastAsia"/>
        </w:rPr>
        <w:tab/>
        <w:t>安全生产工作应贯彻() 原则，坚持() 方针，加强人员安全培训，完善安全生产条件</w:t>
      </w:r>
      <w:r w:rsidRPr="00354D98">
        <w:rPr>
          <w:rFonts w:hAnsi="宋体" w:cs="宋体" w:hint="eastAsia"/>
        </w:rPr>
        <w:tab/>
        <w:t>BD</w:t>
      </w:r>
      <w:r w:rsidRPr="00354D98">
        <w:rPr>
          <w:rFonts w:hAnsi="宋体" w:cs="宋体" w:hint="eastAsia"/>
        </w:rPr>
        <w:tab/>
        <w:t>不安全不工作</w:t>
      </w:r>
      <w:r w:rsidRPr="00354D98">
        <w:rPr>
          <w:rFonts w:hAnsi="宋体" w:cs="宋体" w:hint="eastAsia"/>
        </w:rPr>
        <w:tab/>
        <w:t>以人为本、全员尽责、防治并举</w:t>
      </w:r>
      <w:r w:rsidRPr="00354D98">
        <w:rPr>
          <w:rFonts w:hAnsi="宋体" w:cs="宋体" w:hint="eastAsia"/>
        </w:rPr>
        <w:tab/>
        <w:t>安全技术</w:t>
      </w:r>
      <w:r w:rsidRPr="00354D98">
        <w:rPr>
          <w:rFonts w:hAnsi="宋体" w:cs="宋体" w:hint="eastAsia"/>
        </w:rPr>
        <w:tab/>
        <w:t>安全第一，预防为主，综合治理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653</w:t>
      </w:r>
      <w:r w:rsidRPr="00354D98">
        <w:rPr>
          <w:rFonts w:hAnsi="宋体" w:cs="宋体" w:hint="eastAsia"/>
        </w:rPr>
        <w:tab/>
        <w:t>屋顶光伏发电 ()等临空部位应设置女儿墙或固定式防护栏杆</w:t>
      </w:r>
      <w:r w:rsidRPr="00354D98">
        <w:rPr>
          <w:rFonts w:hAnsi="宋体" w:cs="宋体" w:hint="eastAsia"/>
        </w:rPr>
        <w:tab/>
        <w:t>ABCD</w:t>
      </w:r>
      <w:r w:rsidRPr="00354D98">
        <w:rPr>
          <w:rFonts w:hAnsi="宋体" w:cs="宋体" w:hint="eastAsia"/>
        </w:rPr>
        <w:tab/>
        <w:t>屋面</w:t>
      </w:r>
      <w:r w:rsidRPr="00354D98">
        <w:rPr>
          <w:rFonts w:hAnsi="宋体" w:cs="宋体" w:hint="eastAsia"/>
        </w:rPr>
        <w:tab/>
        <w:t>室外楼梯</w:t>
      </w:r>
      <w:r w:rsidRPr="00354D98">
        <w:rPr>
          <w:rFonts w:hAnsi="宋体" w:cs="宋体" w:hint="eastAsia"/>
        </w:rPr>
        <w:tab/>
        <w:t>阳台</w:t>
      </w:r>
      <w:r w:rsidRPr="00354D98">
        <w:rPr>
          <w:rFonts w:hAnsi="宋体" w:cs="宋体" w:hint="eastAsia"/>
        </w:rPr>
        <w:tab/>
        <w:t>外廊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654</w:t>
      </w:r>
      <w:r w:rsidRPr="00354D98">
        <w:rPr>
          <w:rFonts w:hAnsi="宋体" w:cs="宋体" w:hint="eastAsia"/>
        </w:rPr>
        <w:tab/>
        <w:t>应每月对 ( )进行检查，定期更新病毒库，或按调度要求进行检查更新</w:t>
      </w:r>
      <w:r w:rsidRPr="00354D98">
        <w:rPr>
          <w:rFonts w:hAnsi="宋体" w:cs="宋体" w:hint="eastAsia"/>
        </w:rPr>
        <w:tab/>
        <w:t>ABCD</w:t>
      </w:r>
      <w:r w:rsidRPr="00354D98">
        <w:rPr>
          <w:rFonts w:hAnsi="宋体" w:cs="宋体" w:hint="eastAsia"/>
        </w:rPr>
        <w:tab/>
        <w:t>二次防护</w:t>
      </w:r>
      <w:r w:rsidRPr="00354D98">
        <w:rPr>
          <w:rFonts w:hAnsi="宋体" w:cs="宋体" w:hint="eastAsia"/>
        </w:rPr>
        <w:tab/>
        <w:t>加固</w:t>
      </w:r>
      <w:r w:rsidRPr="00354D98">
        <w:rPr>
          <w:rFonts w:hAnsi="宋体" w:cs="宋体" w:hint="eastAsia"/>
        </w:rPr>
        <w:tab/>
        <w:t>加密</w:t>
      </w:r>
      <w:r w:rsidRPr="00354D98">
        <w:rPr>
          <w:rFonts w:hAnsi="宋体" w:cs="宋体" w:hint="eastAsia"/>
        </w:rPr>
        <w:tab/>
        <w:t>隔离装置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655</w:t>
      </w:r>
      <w:r w:rsidRPr="00354D98">
        <w:rPr>
          <w:rFonts w:hAnsi="宋体" w:cs="宋体" w:hint="eastAsia"/>
        </w:rPr>
        <w:tab/>
        <w:t>触电急救救护原则()</w:t>
      </w:r>
      <w:r w:rsidRPr="00354D98">
        <w:rPr>
          <w:rFonts w:hAnsi="宋体" w:cs="宋体" w:hint="eastAsia"/>
        </w:rPr>
        <w:tab/>
        <w:t>ABCD</w:t>
      </w:r>
      <w:r w:rsidRPr="00354D98">
        <w:rPr>
          <w:rFonts w:hAnsi="宋体" w:cs="宋体" w:hint="eastAsia"/>
        </w:rPr>
        <w:tab/>
        <w:t>迅速</w:t>
      </w:r>
      <w:r w:rsidRPr="00354D98">
        <w:rPr>
          <w:rFonts w:hAnsi="宋体" w:cs="宋体" w:hint="eastAsia"/>
        </w:rPr>
        <w:tab/>
        <w:t>就地</w:t>
      </w:r>
      <w:r w:rsidRPr="00354D98">
        <w:rPr>
          <w:rFonts w:hAnsi="宋体" w:cs="宋体" w:hint="eastAsia"/>
        </w:rPr>
        <w:tab/>
        <w:t>准确</w:t>
      </w:r>
      <w:r w:rsidRPr="00354D98">
        <w:rPr>
          <w:rFonts w:hAnsi="宋体" w:cs="宋体" w:hint="eastAsia"/>
        </w:rPr>
        <w:tab/>
        <w:t>坚持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656</w:t>
      </w:r>
      <w:r w:rsidRPr="00354D98">
        <w:rPr>
          <w:rFonts w:hAnsi="宋体" w:cs="宋体" w:hint="eastAsia"/>
        </w:rPr>
        <w:tab/>
        <w:t>"《电力安全工作规程（风力发电和光伏发电部分）》适用于公司系统风力发电</w:t>
      </w:r>
    </w:p>
    <w:p w:rsidR="00953506" w:rsidRPr="00354D98" w:rsidRDefault="00953506" w:rsidP="001B2258">
      <w:pPr>
        <w:pStyle w:val="a5"/>
        <w:rPr>
          <w:rFonts w:hAnsi="宋体" w:cs="宋体"/>
        </w:rPr>
      </w:pPr>
      <w:r w:rsidRPr="00354D98">
        <w:rPr>
          <w:rFonts w:hAnsi="宋体" w:cs="宋体" w:hint="eastAsia"/>
        </w:rPr>
        <w:t>和光伏发电生产的 、安装（技改）及调试等工作，在公司系统从事相关作</w:t>
      </w:r>
    </w:p>
    <w:p w:rsidR="00953506" w:rsidRPr="00354D98" w:rsidRDefault="00953506" w:rsidP="001B2258">
      <w:pPr>
        <w:pStyle w:val="a5"/>
        <w:rPr>
          <w:rFonts w:hAnsi="宋体" w:cs="宋体"/>
        </w:rPr>
      </w:pPr>
      <w:r w:rsidRPr="00354D98">
        <w:rPr>
          <w:rFonts w:hAnsi="宋体" w:cs="宋体" w:hint="eastAsia"/>
        </w:rPr>
        <w:t>业的外委单位和外协人员也应执行本标准要求"</w:t>
      </w:r>
      <w:r w:rsidRPr="00354D98">
        <w:rPr>
          <w:rFonts w:hAnsi="宋体" w:cs="宋体" w:hint="eastAsia"/>
        </w:rPr>
        <w:tab/>
        <w:t>ABCD</w:t>
      </w:r>
      <w:r w:rsidRPr="00354D98">
        <w:rPr>
          <w:rFonts w:hAnsi="宋体" w:cs="宋体" w:hint="eastAsia"/>
        </w:rPr>
        <w:tab/>
        <w:t>运行</w:t>
      </w:r>
      <w:r w:rsidRPr="00354D98">
        <w:rPr>
          <w:rFonts w:hAnsi="宋体" w:cs="宋体" w:hint="eastAsia"/>
        </w:rPr>
        <w:tab/>
        <w:t>维护</w:t>
      </w:r>
      <w:r w:rsidRPr="00354D98">
        <w:rPr>
          <w:rFonts w:hAnsi="宋体" w:cs="宋体" w:hint="eastAsia"/>
        </w:rPr>
        <w:tab/>
        <w:t>检修</w:t>
      </w:r>
      <w:r w:rsidRPr="00354D98">
        <w:rPr>
          <w:rFonts w:hAnsi="宋体" w:cs="宋体" w:hint="eastAsia"/>
        </w:rPr>
        <w:tab/>
        <w:t>试</w:t>
      </w:r>
      <w:r w:rsidRPr="00354D98">
        <w:rPr>
          <w:rFonts w:hAnsi="宋体" w:cs="宋体" w:hint="eastAsia"/>
        </w:rPr>
        <w:lastRenderedPageBreak/>
        <w:t>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657</w:t>
      </w:r>
      <w:r w:rsidRPr="00354D98">
        <w:rPr>
          <w:rFonts w:hAnsi="宋体" w:cs="宋体" w:hint="eastAsia"/>
        </w:rPr>
        <w:tab/>
        <w:t>"依据《电力安全工作规程》，新建、改建、扩建风力发电和光伏发电</w:t>
      </w:r>
    </w:p>
    <w:p w:rsidR="00953506" w:rsidRPr="00354D98" w:rsidRDefault="00953506" w:rsidP="001B2258">
      <w:pPr>
        <w:pStyle w:val="a5"/>
        <w:rPr>
          <w:rFonts w:hAnsi="宋体" w:cs="宋体"/>
        </w:rPr>
      </w:pPr>
      <w:r w:rsidRPr="00354D98">
        <w:rPr>
          <w:rFonts w:hAnsi="宋体" w:cs="宋体" w:hint="eastAsia"/>
        </w:rPr>
        <w:t>工程的安全设施及职业病防护设施应与主体工程"</w:t>
      </w:r>
      <w:r w:rsidRPr="00354D98">
        <w:rPr>
          <w:rFonts w:hAnsi="宋体" w:cs="宋体" w:hint="eastAsia"/>
        </w:rPr>
        <w:tab/>
        <w:t>ABCD</w:t>
      </w:r>
      <w:r w:rsidRPr="00354D98">
        <w:rPr>
          <w:rFonts w:hAnsi="宋体" w:cs="宋体" w:hint="eastAsia"/>
        </w:rPr>
        <w:tab/>
        <w:t>同时设计</w:t>
      </w:r>
      <w:r w:rsidRPr="00354D98">
        <w:rPr>
          <w:rFonts w:hAnsi="宋体" w:cs="宋体" w:hint="eastAsia"/>
        </w:rPr>
        <w:tab/>
        <w:t>同时施工</w:t>
      </w:r>
      <w:r w:rsidRPr="00354D98">
        <w:rPr>
          <w:rFonts w:hAnsi="宋体" w:cs="宋体" w:hint="eastAsia"/>
        </w:rPr>
        <w:tab/>
        <w:t>同时投入生产</w:t>
      </w:r>
      <w:r w:rsidRPr="00354D98">
        <w:rPr>
          <w:rFonts w:hAnsi="宋体" w:cs="宋体" w:hint="eastAsia"/>
        </w:rPr>
        <w:tab/>
        <w:t>同时投入使用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658</w:t>
      </w:r>
      <w:r w:rsidRPr="00354D98">
        <w:rPr>
          <w:rFonts w:hAnsi="宋体" w:cs="宋体" w:hint="eastAsia"/>
        </w:rPr>
        <w:tab/>
        <w:t>"依据《电力安全工作规程》，企业从业人员应具备必要的() 知识，</w:t>
      </w:r>
    </w:p>
    <w:p w:rsidR="00953506" w:rsidRPr="00354D98" w:rsidRDefault="00953506" w:rsidP="001B2258">
      <w:pPr>
        <w:pStyle w:val="a5"/>
        <w:rPr>
          <w:rFonts w:hAnsi="宋体" w:cs="宋体"/>
        </w:rPr>
      </w:pPr>
      <w:r w:rsidRPr="00354D98">
        <w:rPr>
          <w:rFonts w:hAnsi="宋体" w:cs="宋体" w:hint="eastAsia"/>
        </w:rPr>
        <w:t>熟悉风电场及光伏发电站输变电设备、发电机组的工作原理和基本结构，掌握判</w:t>
      </w:r>
    </w:p>
    <w:p w:rsidR="00953506" w:rsidRPr="00354D98" w:rsidRDefault="00953506" w:rsidP="001B2258">
      <w:pPr>
        <w:pStyle w:val="a5"/>
        <w:rPr>
          <w:rFonts w:hAnsi="宋体" w:cs="宋体"/>
        </w:rPr>
      </w:pPr>
      <w:r w:rsidRPr="00354D98">
        <w:rPr>
          <w:rFonts w:hAnsi="宋体" w:cs="宋体" w:hint="eastAsia"/>
        </w:rPr>
        <w:t>断一般故障的产生原因及处理方法，掌握监控系统的使用方法"</w:t>
      </w:r>
      <w:r w:rsidRPr="00354D98">
        <w:rPr>
          <w:rFonts w:hAnsi="宋体" w:cs="宋体" w:hint="eastAsia"/>
        </w:rPr>
        <w:tab/>
        <w:t>ACD</w:t>
      </w:r>
      <w:r w:rsidRPr="00354D98">
        <w:rPr>
          <w:rFonts w:hAnsi="宋体" w:cs="宋体" w:hint="eastAsia"/>
        </w:rPr>
        <w:tab/>
        <w:t>机械</w:t>
      </w:r>
      <w:r w:rsidRPr="00354D98">
        <w:rPr>
          <w:rFonts w:hAnsi="宋体" w:cs="宋体" w:hint="eastAsia"/>
        </w:rPr>
        <w:tab/>
        <w:t>土建</w:t>
      </w:r>
      <w:r w:rsidRPr="00354D98">
        <w:rPr>
          <w:rFonts w:hAnsi="宋体" w:cs="宋体" w:hint="eastAsia"/>
        </w:rPr>
        <w:tab/>
        <w:t>电气</w:t>
      </w:r>
      <w:r w:rsidRPr="00354D98">
        <w:rPr>
          <w:rFonts w:hAnsi="宋体" w:cs="宋体" w:hint="eastAsia"/>
        </w:rPr>
        <w:tab/>
        <w:t>安装</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659</w:t>
      </w:r>
      <w:r w:rsidRPr="00354D98">
        <w:rPr>
          <w:rFonts w:hAnsi="宋体" w:cs="宋体" w:hint="eastAsia"/>
        </w:rPr>
        <w:tab/>
        <w:t>"依据华电集团《电力安全工作规程》，企业从业人员应熟悉本岗位所需的安全</w:t>
      </w:r>
    </w:p>
    <w:p w:rsidR="00953506" w:rsidRPr="00354D98" w:rsidRDefault="00953506" w:rsidP="001B2258">
      <w:pPr>
        <w:pStyle w:val="a5"/>
        <w:rPr>
          <w:rFonts w:hAnsi="宋体" w:cs="宋体"/>
        </w:rPr>
      </w:pPr>
      <w:r w:rsidRPr="00354D98">
        <w:rPr>
          <w:rFonts w:hAnsi="宋体" w:cs="宋体" w:hint="eastAsia"/>
        </w:rPr>
        <w:t>生产知识及技能，掌握 、防护服和工作鞋等个人防护用品的正确使用方法，</w:t>
      </w:r>
    </w:p>
    <w:p w:rsidR="00953506" w:rsidRPr="00354D98" w:rsidRDefault="00953506" w:rsidP="001B2258">
      <w:pPr>
        <w:pStyle w:val="a5"/>
        <w:rPr>
          <w:rFonts w:hAnsi="宋体" w:cs="宋体"/>
        </w:rPr>
      </w:pPr>
      <w:r w:rsidRPr="00354D98">
        <w:rPr>
          <w:rFonts w:hAnsi="宋体" w:cs="宋体" w:hint="eastAsia"/>
        </w:rPr>
        <w:t>了解作业场所危险源分布情况和可能造成人身伤亡的危险因素和控制措施。"</w:t>
      </w:r>
      <w:r w:rsidRPr="00354D98">
        <w:rPr>
          <w:rFonts w:hAnsi="宋体" w:cs="宋体" w:hint="eastAsia"/>
        </w:rPr>
        <w:tab/>
        <w:t>ABCD</w:t>
      </w:r>
      <w:r w:rsidRPr="00354D98">
        <w:rPr>
          <w:rFonts w:hAnsi="宋体" w:cs="宋体" w:hint="eastAsia"/>
        </w:rPr>
        <w:tab/>
        <w:t>安全带</w:t>
      </w:r>
      <w:r w:rsidRPr="00354D98">
        <w:rPr>
          <w:rFonts w:hAnsi="宋体" w:cs="宋体" w:hint="eastAsia"/>
        </w:rPr>
        <w:tab/>
        <w:t>防坠器</w:t>
      </w:r>
      <w:r w:rsidRPr="00354D98">
        <w:rPr>
          <w:rFonts w:hAnsi="宋体" w:cs="宋体" w:hint="eastAsia"/>
        </w:rPr>
        <w:tab/>
        <w:t>缓冲绳子</w:t>
      </w:r>
      <w:r w:rsidRPr="00354D98">
        <w:rPr>
          <w:rFonts w:hAnsi="宋体" w:cs="宋体" w:hint="eastAsia"/>
        </w:rPr>
        <w:tab/>
        <w:t>安全帽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660</w:t>
      </w:r>
      <w:r w:rsidRPr="00354D98">
        <w:rPr>
          <w:rFonts w:hAnsi="宋体" w:cs="宋体" w:hint="eastAsia"/>
        </w:rPr>
        <w:tab/>
        <w:t>"依据《电力安全工作规程》，在 和监视调整、驾驶车辆期间</w:t>
      </w:r>
    </w:p>
    <w:p w:rsidR="00953506" w:rsidRPr="00354D98" w:rsidRDefault="00953506" w:rsidP="001B2258">
      <w:pPr>
        <w:pStyle w:val="a5"/>
        <w:rPr>
          <w:rFonts w:hAnsi="宋体" w:cs="宋体"/>
        </w:rPr>
      </w:pPr>
      <w:r w:rsidRPr="00354D98">
        <w:rPr>
          <w:rFonts w:hAnsi="宋体" w:cs="宋体" w:hint="eastAsia"/>
        </w:rPr>
        <w:t>不得使用手机，如因工作需要使用手机等通信设各时，应停止工作，在确保安全</w:t>
      </w:r>
    </w:p>
    <w:p w:rsidR="00953506" w:rsidRPr="00354D98" w:rsidRDefault="00953506" w:rsidP="001B2258">
      <w:pPr>
        <w:pStyle w:val="a5"/>
        <w:rPr>
          <w:rFonts w:hAnsi="宋体" w:cs="宋体"/>
        </w:rPr>
      </w:pPr>
      <w:r w:rsidRPr="00354D98">
        <w:rPr>
          <w:rFonts w:hAnsi="宋体" w:cs="宋体" w:hint="eastAsia"/>
        </w:rPr>
        <w:t>的前提下使用"</w:t>
      </w:r>
      <w:r w:rsidRPr="00354D98">
        <w:rPr>
          <w:rFonts w:hAnsi="宋体" w:cs="宋体" w:hint="eastAsia"/>
        </w:rPr>
        <w:tab/>
        <w:t>ABCD</w:t>
      </w:r>
      <w:r w:rsidRPr="00354D98">
        <w:rPr>
          <w:rFonts w:hAnsi="宋体" w:cs="宋体" w:hint="eastAsia"/>
        </w:rPr>
        <w:tab/>
        <w:t>检修作业</w:t>
      </w:r>
      <w:r w:rsidRPr="00354D98">
        <w:rPr>
          <w:rFonts w:hAnsi="宋体" w:cs="宋体" w:hint="eastAsia"/>
        </w:rPr>
        <w:tab/>
        <w:t>工作监护</w:t>
      </w:r>
      <w:r w:rsidRPr="00354D98">
        <w:rPr>
          <w:rFonts w:hAnsi="宋体" w:cs="宋体" w:hint="eastAsia"/>
        </w:rPr>
        <w:tab/>
        <w:t>巡视设备</w:t>
      </w:r>
      <w:r w:rsidRPr="00354D98">
        <w:rPr>
          <w:rFonts w:hAnsi="宋体" w:cs="宋体" w:hint="eastAsia"/>
        </w:rPr>
        <w:tab/>
        <w:t>运行操作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661</w:t>
      </w:r>
      <w:r w:rsidRPr="00354D98">
        <w:rPr>
          <w:rFonts w:hAnsi="宋体" w:cs="宋体" w:hint="eastAsia"/>
        </w:rPr>
        <w:tab/>
        <w:t>"依据《电力安全工作规程》，生产场所盖板（格栅）、栏杆、楼梯、</w:t>
      </w:r>
    </w:p>
    <w:p w:rsidR="00953506" w:rsidRPr="00354D98" w:rsidRDefault="00953506" w:rsidP="001B2258">
      <w:pPr>
        <w:pStyle w:val="a5"/>
        <w:rPr>
          <w:rFonts w:hAnsi="宋体" w:cs="宋体"/>
        </w:rPr>
      </w:pPr>
      <w:r w:rsidRPr="00354D98">
        <w:rPr>
          <w:rFonts w:hAnsi="宋体" w:cs="宋体" w:hint="eastAsia"/>
        </w:rPr>
        <w:t>平台等需临时变更（拆除或移动）时，应办理安全设施异动审批手续。安全设施</w:t>
      </w:r>
    </w:p>
    <w:p w:rsidR="00953506" w:rsidRPr="00354D98" w:rsidRDefault="00953506" w:rsidP="001B2258">
      <w:pPr>
        <w:pStyle w:val="a5"/>
        <w:rPr>
          <w:rFonts w:hAnsi="宋体" w:cs="宋体"/>
        </w:rPr>
      </w:pPr>
      <w:r w:rsidRPr="00354D98">
        <w:rPr>
          <w:rFonts w:hAnsi="宋体" w:cs="宋体" w:hint="eastAsia"/>
        </w:rPr>
        <w:t>变动（变更）前，应在其将要形成的 部位等处装设坚固的、不可随意移动</w:t>
      </w:r>
    </w:p>
    <w:p w:rsidR="00953506" w:rsidRPr="00354D98" w:rsidRDefault="00953506" w:rsidP="001B2258">
      <w:pPr>
        <w:pStyle w:val="a5"/>
        <w:rPr>
          <w:rFonts w:hAnsi="宋体" w:cs="宋体"/>
        </w:rPr>
      </w:pPr>
      <w:r w:rsidRPr="00354D98">
        <w:rPr>
          <w:rFonts w:hAnsi="宋体" w:cs="宋体" w:hint="eastAsia"/>
        </w:rPr>
        <w:t>的临时安全设施，并在明显位置设置“当心坠落”“禁止跨越”“当心触</w:t>
      </w:r>
    </w:p>
    <w:p w:rsidR="00953506" w:rsidRPr="00354D98" w:rsidRDefault="00953506" w:rsidP="001B2258">
      <w:pPr>
        <w:pStyle w:val="a5"/>
        <w:rPr>
          <w:rFonts w:hAnsi="宋体" w:cs="宋体"/>
        </w:rPr>
      </w:pPr>
      <w:r w:rsidRPr="00354D98">
        <w:rPr>
          <w:rFonts w:hAnsi="宋体" w:cs="宋体" w:hint="eastAsia"/>
        </w:rPr>
        <w:t>电”“当心机械伤人”等安全警示标示牌。"</w:t>
      </w:r>
      <w:r w:rsidRPr="00354D98">
        <w:rPr>
          <w:rFonts w:hAnsi="宋体" w:cs="宋体" w:hint="eastAsia"/>
        </w:rPr>
        <w:tab/>
        <w:t>ABCD</w:t>
      </w:r>
      <w:r w:rsidRPr="00354D98">
        <w:rPr>
          <w:rFonts w:hAnsi="宋体" w:cs="宋体" w:hint="eastAsia"/>
        </w:rPr>
        <w:tab/>
        <w:t>临时孔洞</w:t>
      </w:r>
      <w:r w:rsidRPr="00354D98">
        <w:rPr>
          <w:rFonts w:hAnsi="宋体" w:cs="宋体" w:hint="eastAsia"/>
        </w:rPr>
        <w:tab/>
        <w:t>临空面</w:t>
      </w:r>
      <w:r w:rsidRPr="00354D98">
        <w:rPr>
          <w:rFonts w:hAnsi="宋体" w:cs="宋体" w:hint="eastAsia"/>
        </w:rPr>
        <w:tab/>
        <w:t>裸露带电体</w:t>
      </w:r>
      <w:r w:rsidRPr="00354D98">
        <w:rPr>
          <w:rFonts w:hAnsi="宋体" w:cs="宋体" w:hint="eastAsia"/>
        </w:rPr>
        <w:tab/>
        <w:t>裸露危险机械部位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662</w:t>
      </w:r>
      <w:r w:rsidRPr="00354D98">
        <w:rPr>
          <w:rFonts w:hAnsi="宋体" w:cs="宋体" w:hint="eastAsia"/>
        </w:rPr>
        <w:tab/>
        <w:t>"接地线在每次装设以前应经过详细检</w:t>
      </w:r>
    </w:p>
    <w:p w:rsidR="00953506" w:rsidRPr="00354D98" w:rsidRDefault="00953506" w:rsidP="001B2258">
      <w:pPr>
        <w:pStyle w:val="a5"/>
        <w:rPr>
          <w:rFonts w:hAnsi="宋体" w:cs="宋体"/>
        </w:rPr>
      </w:pPr>
      <w:r w:rsidRPr="00354D98">
        <w:rPr>
          <w:rFonts w:hAnsi="宋体" w:cs="宋体" w:hint="eastAsia"/>
        </w:rPr>
        <w:t>査，无 缺陷，损坏的接地线应及时修理或更换。"</w:t>
      </w:r>
      <w:r w:rsidRPr="00354D98">
        <w:rPr>
          <w:rFonts w:hAnsi="宋体" w:cs="宋体" w:hint="eastAsia"/>
        </w:rPr>
        <w:tab/>
        <w:t>ABCD</w:t>
      </w:r>
      <w:r w:rsidRPr="00354D98">
        <w:rPr>
          <w:rFonts w:hAnsi="宋体" w:cs="宋体" w:hint="eastAsia"/>
        </w:rPr>
        <w:tab/>
        <w:t>断股</w:t>
      </w:r>
      <w:r w:rsidRPr="00354D98">
        <w:rPr>
          <w:rFonts w:hAnsi="宋体" w:cs="宋体" w:hint="eastAsia"/>
        </w:rPr>
        <w:tab/>
        <w:t>绞线松股</w:t>
      </w:r>
      <w:r w:rsidRPr="00354D98">
        <w:rPr>
          <w:rFonts w:hAnsi="宋体" w:cs="宋体" w:hint="eastAsia"/>
        </w:rPr>
        <w:tab/>
        <w:t>夹具断裂松动</w:t>
      </w:r>
      <w:r w:rsidRPr="00354D98">
        <w:rPr>
          <w:rFonts w:hAnsi="宋体" w:cs="宋体" w:hint="eastAsia"/>
        </w:rPr>
        <w:tab/>
        <w:t>护套破损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663</w:t>
      </w:r>
      <w:r w:rsidRPr="00354D98">
        <w:rPr>
          <w:rFonts w:hAnsi="宋体" w:cs="宋体" w:hint="eastAsia"/>
        </w:rPr>
        <w:tab/>
        <w:t>"在可能发生 等的危险场所，</w:t>
      </w:r>
    </w:p>
    <w:p w:rsidR="00953506" w:rsidRPr="00354D98" w:rsidRDefault="00953506" w:rsidP="001B2258">
      <w:pPr>
        <w:pStyle w:val="a5"/>
        <w:rPr>
          <w:rFonts w:hAnsi="宋体" w:cs="宋体"/>
        </w:rPr>
      </w:pPr>
      <w:r w:rsidRPr="00354D98">
        <w:rPr>
          <w:rFonts w:hAnsi="宋体" w:cs="宋体" w:hint="eastAsia"/>
        </w:rPr>
        <w:t>以及可能存在粉尘等职业危害的地点或设备内工作，应做好通风措施"</w:t>
      </w:r>
      <w:r w:rsidRPr="00354D98">
        <w:rPr>
          <w:rFonts w:hAnsi="宋体" w:cs="宋体" w:hint="eastAsia"/>
        </w:rPr>
        <w:tab/>
        <w:t>ABCD</w:t>
      </w:r>
      <w:r w:rsidRPr="00354D98">
        <w:rPr>
          <w:rFonts w:hAnsi="宋体" w:cs="宋体" w:hint="eastAsia"/>
        </w:rPr>
        <w:tab/>
        <w:t>火灾</w:t>
      </w:r>
      <w:r w:rsidRPr="00354D98">
        <w:rPr>
          <w:rFonts w:hAnsi="宋体" w:cs="宋体" w:hint="eastAsia"/>
        </w:rPr>
        <w:tab/>
        <w:t>爆炸</w:t>
      </w:r>
      <w:r w:rsidRPr="00354D98">
        <w:rPr>
          <w:rFonts w:hAnsi="宋体" w:cs="宋体" w:hint="eastAsia"/>
        </w:rPr>
        <w:tab/>
        <w:t>中毒</w:t>
      </w:r>
      <w:r w:rsidRPr="00354D98">
        <w:rPr>
          <w:rFonts w:hAnsi="宋体" w:cs="宋体" w:hint="eastAsia"/>
        </w:rPr>
        <w:tab/>
        <w:t>窒息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664</w:t>
      </w:r>
      <w:r w:rsidRPr="00354D98">
        <w:rPr>
          <w:rFonts w:hAnsi="宋体" w:cs="宋体" w:hint="eastAsia"/>
        </w:rPr>
        <w:tab/>
        <w:t>"检修或施工现场临近高温、陡坎、井、</w:t>
      </w:r>
    </w:p>
    <w:p w:rsidR="00953506" w:rsidRPr="00354D98" w:rsidRDefault="00953506" w:rsidP="001B2258">
      <w:pPr>
        <w:pStyle w:val="a5"/>
        <w:rPr>
          <w:rFonts w:hAnsi="宋体" w:cs="宋体"/>
        </w:rPr>
      </w:pPr>
      <w:r w:rsidRPr="00354D98">
        <w:rPr>
          <w:rFonts w:hAnsi="宋体" w:cs="宋体" w:hint="eastAsia"/>
        </w:rPr>
        <w:t>坑、孔、洞及高压带电区等场所，均应分别设置临时遮栏及 安全警示标示</w:t>
      </w:r>
    </w:p>
    <w:p w:rsidR="00953506" w:rsidRPr="00354D98" w:rsidRDefault="00953506" w:rsidP="001B2258">
      <w:pPr>
        <w:pStyle w:val="a5"/>
        <w:rPr>
          <w:rFonts w:hAnsi="宋体" w:cs="宋体"/>
        </w:rPr>
      </w:pPr>
      <w:r w:rsidRPr="00354D98">
        <w:rPr>
          <w:rFonts w:hAnsi="宋体" w:cs="宋体" w:hint="eastAsia"/>
        </w:rPr>
        <w:t>牌。"</w:t>
      </w:r>
      <w:r w:rsidRPr="00354D98">
        <w:rPr>
          <w:rFonts w:hAnsi="宋体" w:cs="宋体" w:hint="eastAsia"/>
        </w:rPr>
        <w:tab/>
        <w:t>ABD</w:t>
      </w:r>
      <w:r w:rsidRPr="00354D98">
        <w:rPr>
          <w:rFonts w:hAnsi="宋体" w:cs="宋体" w:hint="eastAsia"/>
        </w:rPr>
        <w:tab/>
        <w:t>当心烫伤</w:t>
      </w:r>
      <w:r w:rsidRPr="00354D98">
        <w:rPr>
          <w:rFonts w:hAnsi="宋体" w:cs="宋体" w:hint="eastAsia"/>
        </w:rPr>
        <w:tab/>
        <w:t>当心坠落</w:t>
      </w:r>
      <w:r w:rsidRPr="00354D98">
        <w:rPr>
          <w:rFonts w:hAnsi="宋体" w:cs="宋体" w:hint="eastAsia"/>
        </w:rPr>
        <w:tab/>
        <w:t>从此上下</w:t>
      </w:r>
      <w:r w:rsidRPr="00354D98">
        <w:rPr>
          <w:rFonts w:hAnsi="宋体" w:cs="宋体" w:hint="eastAsia"/>
        </w:rPr>
        <w:tab/>
        <w:t>止步高压危险</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665</w:t>
      </w:r>
      <w:r w:rsidRPr="00354D98">
        <w:rPr>
          <w:rFonts w:hAnsi="宋体" w:cs="宋体" w:hint="eastAsia"/>
        </w:rPr>
        <w:tab/>
        <w:t>"，高压设备发生接地时。室内不得接近</w:t>
      </w:r>
    </w:p>
    <w:p w:rsidR="00953506" w:rsidRPr="00354D98" w:rsidRDefault="00953506" w:rsidP="001B2258">
      <w:pPr>
        <w:pStyle w:val="a5"/>
        <w:rPr>
          <w:rFonts w:hAnsi="宋体" w:cs="宋体"/>
        </w:rPr>
      </w:pPr>
      <w:r w:rsidRPr="00354D98">
        <w:rPr>
          <w:rFonts w:hAnsi="宋体" w:cs="宋体" w:hint="eastAsia"/>
        </w:rPr>
        <w:t>故障点 以内，室外不得接近故障点 以内。"</w:t>
      </w:r>
      <w:r w:rsidRPr="00354D98">
        <w:rPr>
          <w:rFonts w:hAnsi="宋体" w:cs="宋体" w:hint="eastAsia"/>
        </w:rPr>
        <w:tab/>
        <w:t>BC</w:t>
      </w:r>
      <w:r w:rsidRPr="00354D98">
        <w:rPr>
          <w:rFonts w:hAnsi="宋体" w:cs="宋体" w:hint="eastAsia"/>
        </w:rPr>
        <w:tab/>
        <w:t>3m</w:t>
      </w:r>
      <w:r w:rsidRPr="00354D98">
        <w:rPr>
          <w:rFonts w:hAnsi="宋体" w:cs="宋体" w:hint="eastAsia"/>
        </w:rPr>
        <w:tab/>
        <w:t>4m</w:t>
      </w:r>
      <w:r w:rsidRPr="00354D98">
        <w:rPr>
          <w:rFonts w:hAnsi="宋体" w:cs="宋体" w:hint="eastAsia"/>
        </w:rPr>
        <w:tab/>
        <w:t>8m</w:t>
      </w:r>
      <w:r w:rsidRPr="00354D98">
        <w:rPr>
          <w:rFonts w:hAnsi="宋体" w:cs="宋体" w:hint="eastAsia"/>
        </w:rPr>
        <w:tab/>
        <w:t>6m</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666</w:t>
      </w:r>
      <w:r w:rsidRPr="00354D98">
        <w:rPr>
          <w:rFonts w:hAnsi="宋体" w:cs="宋体" w:hint="eastAsia"/>
        </w:rPr>
        <w:tab/>
        <w:t>光伏方阵定期检修项目内容包括()</w:t>
      </w:r>
      <w:r w:rsidRPr="00354D98">
        <w:rPr>
          <w:rFonts w:hAnsi="宋体" w:cs="宋体" w:hint="eastAsia"/>
        </w:rPr>
        <w:tab/>
        <w:t>ABCD</w:t>
      </w:r>
      <w:r w:rsidRPr="00354D98">
        <w:rPr>
          <w:rFonts w:hAnsi="宋体" w:cs="宋体" w:hint="eastAsia"/>
        </w:rPr>
        <w:tab/>
        <w:t>光伏组件</w:t>
      </w:r>
      <w:r w:rsidRPr="00354D98">
        <w:rPr>
          <w:rFonts w:hAnsi="宋体" w:cs="宋体" w:hint="eastAsia"/>
        </w:rPr>
        <w:tab/>
        <w:t>支架</w:t>
      </w:r>
      <w:r w:rsidRPr="00354D98">
        <w:rPr>
          <w:rFonts w:hAnsi="宋体" w:cs="宋体" w:hint="eastAsia"/>
        </w:rPr>
        <w:tab/>
        <w:t>跟踪系统</w:t>
      </w:r>
      <w:r w:rsidRPr="00354D98">
        <w:rPr>
          <w:rFonts w:hAnsi="宋体" w:cs="宋体" w:hint="eastAsia"/>
        </w:rPr>
        <w:tab/>
        <w:t>汇流箱</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667</w:t>
      </w:r>
      <w:r w:rsidRPr="00354D98">
        <w:rPr>
          <w:rFonts w:hAnsi="宋体" w:cs="宋体" w:hint="eastAsia"/>
        </w:rPr>
        <w:tab/>
        <w:t>支架定期检修质量要求包括()</w:t>
      </w:r>
      <w:r w:rsidRPr="00354D98">
        <w:rPr>
          <w:rFonts w:hAnsi="宋体" w:cs="宋体" w:hint="eastAsia"/>
        </w:rPr>
        <w:tab/>
        <w:t>ABCD</w:t>
      </w:r>
      <w:r w:rsidRPr="00354D98">
        <w:rPr>
          <w:rFonts w:hAnsi="宋体" w:cs="宋体" w:hint="eastAsia"/>
        </w:rPr>
        <w:tab/>
        <w:t>支架表面应无划痕</w:t>
      </w:r>
      <w:r w:rsidRPr="00354D98">
        <w:rPr>
          <w:rFonts w:hAnsi="宋体" w:cs="宋体" w:hint="eastAsia"/>
        </w:rPr>
        <w:tab/>
        <w:t>支架表面应无裂纹</w:t>
      </w:r>
      <w:r w:rsidRPr="00354D98">
        <w:rPr>
          <w:rFonts w:hAnsi="宋体" w:cs="宋体" w:hint="eastAsia"/>
        </w:rPr>
        <w:tab/>
        <w:t>支架表面应无变形</w:t>
      </w:r>
      <w:r w:rsidRPr="00354D98">
        <w:rPr>
          <w:rFonts w:hAnsi="宋体" w:cs="宋体" w:hint="eastAsia"/>
        </w:rPr>
        <w:tab/>
        <w:t>支架表面涂覆无开裂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668</w:t>
      </w:r>
      <w:r w:rsidRPr="00354D98">
        <w:rPr>
          <w:rFonts w:hAnsi="宋体" w:cs="宋体" w:hint="eastAsia"/>
        </w:rPr>
        <w:tab/>
        <w:t>汇流箱测试包括()</w:t>
      </w:r>
      <w:r w:rsidRPr="00354D98">
        <w:rPr>
          <w:rFonts w:hAnsi="宋体" w:cs="宋体" w:hint="eastAsia"/>
        </w:rPr>
        <w:tab/>
        <w:t>ABC</w:t>
      </w:r>
      <w:r w:rsidRPr="00354D98">
        <w:rPr>
          <w:rFonts w:hAnsi="宋体" w:cs="宋体" w:hint="eastAsia"/>
        </w:rPr>
        <w:tab/>
        <w:t>绝缘电阻测试</w:t>
      </w:r>
      <w:r w:rsidRPr="00354D98">
        <w:rPr>
          <w:rFonts w:hAnsi="宋体" w:cs="宋体" w:hint="eastAsia"/>
        </w:rPr>
        <w:tab/>
        <w:t>接地电阻测试</w:t>
      </w:r>
      <w:r w:rsidRPr="00354D98">
        <w:rPr>
          <w:rFonts w:hAnsi="宋体" w:cs="宋体" w:hint="eastAsia"/>
        </w:rPr>
        <w:tab/>
        <w:t>过流保护测试</w:t>
      </w:r>
      <w:r w:rsidRPr="00354D98">
        <w:rPr>
          <w:rFonts w:hAnsi="宋体" w:cs="宋体" w:hint="eastAsia"/>
        </w:rPr>
        <w:tab/>
        <w:t>EL 测试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669</w:t>
      </w:r>
      <w:r w:rsidRPr="00354D98">
        <w:rPr>
          <w:rFonts w:hAnsi="宋体" w:cs="宋体" w:hint="eastAsia"/>
        </w:rPr>
        <w:tab/>
        <w:t>逆变器保护配置包括()和防孤岛效应保护</w:t>
      </w:r>
      <w:r w:rsidRPr="00354D98">
        <w:rPr>
          <w:rFonts w:hAnsi="宋体" w:cs="宋体" w:hint="eastAsia"/>
        </w:rPr>
        <w:tab/>
        <w:t>ABCD</w:t>
      </w:r>
      <w:r w:rsidRPr="00354D98">
        <w:rPr>
          <w:rFonts w:hAnsi="宋体" w:cs="宋体" w:hint="eastAsia"/>
        </w:rPr>
        <w:tab/>
        <w:t>直流输入侧过压保护</w:t>
      </w:r>
      <w:r w:rsidRPr="00354D98">
        <w:rPr>
          <w:rFonts w:hAnsi="宋体" w:cs="宋体" w:hint="eastAsia"/>
        </w:rPr>
        <w:tab/>
        <w:t>交流输出侧过/欠压保护</w:t>
      </w:r>
      <w:r w:rsidRPr="00354D98">
        <w:rPr>
          <w:rFonts w:hAnsi="宋体" w:cs="宋体" w:hint="eastAsia"/>
        </w:rPr>
        <w:tab/>
        <w:t>输出短路保护</w:t>
      </w:r>
      <w:r w:rsidRPr="00354D98">
        <w:rPr>
          <w:rFonts w:hAnsi="宋体" w:cs="宋体" w:hint="eastAsia"/>
        </w:rPr>
        <w:tab/>
        <w:t>过/欠频保护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670</w:t>
      </w:r>
      <w:r w:rsidRPr="00354D98">
        <w:rPr>
          <w:rFonts w:hAnsi="宋体" w:cs="宋体" w:hint="eastAsia"/>
        </w:rPr>
        <w:tab/>
        <w:t>光伏发电站内 35kV 系统中性点可采用哪种接地方式</w:t>
      </w:r>
      <w:r w:rsidRPr="00354D98">
        <w:rPr>
          <w:rFonts w:hAnsi="宋体" w:cs="宋体" w:hint="eastAsia"/>
        </w:rPr>
        <w:tab/>
        <w:t>ACD</w:t>
      </w:r>
      <w:r w:rsidRPr="00354D98">
        <w:rPr>
          <w:rFonts w:hAnsi="宋体" w:cs="宋体" w:hint="eastAsia"/>
        </w:rPr>
        <w:tab/>
        <w:t>不接地</w:t>
      </w:r>
      <w:r w:rsidRPr="00354D98">
        <w:rPr>
          <w:rFonts w:hAnsi="宋体" w:cs="宋体" w:hint="eastAsia"/>
        </w:rPr>
        <w:tab/>
        <w:t>直接接地</w:t>
      </w:r>
      <w:r w:rsidRPr="00354D98">
        <w:rPr>
          <w:rFonts w:hAnsi="宋体" w:cs="宋体" w:hint="eastAsia"/>
        </w:rPr>
        <w:tab/>
        <w:t>消</w:t>
      </w:r>
      <w:r w:rsidRPr="00354D98">
        <w:rPr>
          <w:rFonts w:hAnsi="宋体" w:cs="宋体" w:hint="eastAsia"/>
        </w:rPr>
        <w:lastRenderedPageBreak/>
        <w:t>弧线圈接地</w:t>
      </w:r>
      <w:r w:rsidRPr="00354D98">
        <w:rPr>
          <w:rFonts w:hAnsi="宋体" w:cs="宋体" w:hint="eastAsia"/>
        </w:rPr>
        <w:tab/>
        <w:t>小电阻接地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671</w:t>
      </w:r>
      <w:r w:rsidRPr="00354D98">
        <w:rPr>
          <w:rFonts w:hAnsi="宋体" w:cs="宋体" w:hint="eastAsia"/>
        </w:rPr>
        <w:tab/>
        <w:t>对晶体硅光伏组件，外观检测合格的组件应不存在下列任何一种情况</w:t>
      </w:r>
      <w:r w:rsidRPr="00354D98">
        <w:rPr>
          <w:rFonts w:hAnsi="宋体" w:cs="宋体" w:hint="eastAsia"/>
        </w:rPr>
        <w:tab/>
        <w:t>ABCD</w:t>
      </w:r>
      <w:r w:rsidRPr="00354D98">
        <w:rPr>
          <w:rFonts w:hAnsi="宋体" w:cs="宋体" w:hint="eastAsia"/>
        </w:rPr>
        <w:tab/>
        <w:t>存在破碎、开裂、或外表面脱附，包括上层、下层、边框和接线盒</w:t>
      </w:r>
      <w:r w:rsidRPr="00354D98">
        <w:rPr>
          <w:rFonts w:hAnsi="宋体" w:cs="宋体" w:hint="eastAsia"/>
        </w:rPr>
        <w:tab/>
        <w:t>存在弯曲、不规整的外表面，包括上层、下层、边框和接线盒的不规整，且影响组件的安装或运行</w:t>
      </w:r>
      <w:r w:rsidRPr="00354D98">
        <w:rPr>
          <w:rFonts w:hAnsi="宋体" w:cs="宋体" w:hint="eastAsia"/>
        </w:rPr>
        <w:tab/>
        <w:t>存在电池片裂缝</w:t>
      </w:r>
      <w:r w:rsidRPr="00354D98">
        <w:rPr>
          <w:rFonts w:hAnsi="宋体" w:cs="宋体" w:hint="eastAsia"/>
        </w:rPr>
        <w:tab/>
        <w:t>存在组件的边缘和任何一部分电路之间存在连续的气泡或脱层通道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672</w:t>
      </w:r>
      <w:r w:rsidRPr="00354D98">
        <w:rPr>
          <w:rFonts w:hAnsi="宋体" w:cs="宋体" w:hint="eastAsia"/>
        </w:rPr>
        <w:tab/>
        <w:t>利用晶体硅光伏组件电池片的电致发光特性，检测组件电池片是否存在</w:t>
      </w:r>
      <w:r w:rsidRPr="00354D98">
        <w:rPr>
          <w:rFonts w:hAnsi="宋体" w:cs="宋体" w:hint="eastAsia"/>
        </w:rPr>
        <w:tab/>
        <w:t>ABCD</w:t>
      </w:r>
      <w:r w:rsidRPr="00354D98">
        <w:rPr>
          <w:rFonts w:hAnsi="宋体" w:cs="宋体" w:hint="eastAsia"/>
        </w:rPr>
        <w:tab/>
        <w:t>. 隐裂</w:t>
      </w:r>
      <w:r w:rsidRPr="00354D98">
        <w:rPr>
          <w:rFonts w:hAnsi="宋体" w:cs="宋体" w:hint="eastAsia"/>
        </w:rPr>
        <w:tab/>
        <w:t>碎裂</w:t>
      </w:r>
      <w:r w:rsidRPr="00354D98">
        <w:rPr>
          <w:rFonts w:hAnsi="宋体" w:cs="宋体" w:hint="eastAsia"/>
        </w:rPr>
        <w:tab/>
        <w:t>缺角</w:t>
      </w:r>
      <w:r w:rsidRPr="00354D98">
        <w:rPr>
          <w:rFonts w:hAnsi="宋体" w:cs="宋体" w:hint="eastAsia"/>
        </w:rPr>
        <w:tab/>
        <w:t>断栅</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673</w:t>
      </w:r>
      <w:r w:rsidRPr="00354D98">
        <w:rPr>
          <w:rFonts w:hAnsi="宋体" w:cs="宋体" w:hint="eastAsia"/>
        </w:rPr>
        <w:tab/>
        <w:t>光伏电站电缆沟道的 和控制室与电缆夹层之间应设置防火分隔措施。</w:t>
      </w:r>
      <w:r w:rsidRPr="00354D98">
        <w:rPr>
          <w:rFonts w:hAnsi="宋体" w:cs="宋体" w:hint="eastAsia"/>
        </w:rPr>
        <w:tab/>
        <w:t>ABCD</w:t>
      </w:r>
      <w:r w:rsidRPr="00354D98">
        <w:rPr>
          <w:rFonts w:hAnsi="宋体" w:cs="宋体" w:hint="eastAsia"/>
        </w:rPr>
        <w:tab/>
        <w:t>电缆从室外进人室内的入口处</w:t>
      </w:r>
      <w:r w:rsidRPr="00354D98">
        <w:rPr>
          <w:rFonts w:hAnsi="宋体" w:cs="宋体" w:hint="eastAsia"/>
        </w:rPr>
        <w:tab/>
        <w:t>穿越控制室、配电装置室处</w:t>
      </w:r>
      <w:r w:rsidRPr="00354D98">
        <w:rPr>
          <w:rFonts w:hAnsi="宋体" w:cs="宋体" w:hint="eastAsia"/>
        </w:rPr>
        <w:tab/>
        <w:t>电缆沟道每隔 100m 处</w:t>
      </w:r>
      <w:r w:rsidRPr="00354D98">
        <w:rPr>
          <w:rFonts w:hAnsi="宋体" w:cs="宋体" w:hint="eastAsia"/>
        </w:rPr>
        <w:tab/>
        <w:t>电缆沟道分支引接处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674</w:t>
      </w:r>
      <w:r w:rsidRPr="00354D98">
        <w:rPr>
          <w:rFonts w:hAnsi="宋体" w:cs="宋体" w:hint="eastAsia"/>
        </w:rPr>
        <w:tab/>
        <w:t>目前较常用的光伏组件有</w:t>
      </w:r>
      <w:r w:rsidRPr="00354D98">
        <w:rPr>
          <w:rFonts w:hAnsi="宋体" w:cs="宋体" w:hint="eastAsia"/>
        </w:rPr>
        <w:tab/>
        <w:t>ABCD</w:t>
      </w:r>
      <w:r w:rsidRPr="00354D98">
        <w:rPr>
          <w:rFonts w:hAnsi="宋体" w:cs="宋体" w:hint="eastAsia"/>
        </w:rPr>
        <w:tab/>
        <w:t>单晶硅光伏组件</w:t>
      </w:r>
      <w:r w:rsidRPr="00354D98">
        <w:rPr>
          <w:rFonts w:hAnsi="宋体" w:cs="宋体" w:hint="eastAsia"/>
        </w:rPr>
        <w:tab/>
        <w:t>多晶硅光伏组件</w:t>
      </w:r>
      <w:r w:rsidRPr="00354D98">
        <w:rPr>
          <w:rFonts w:hAnsi="宋体" w:cs="宋体" w:hint="eastAsia"/>
        </w:rPr>
        <w:tab/>
        <w:t>薄膜光伏组件</w:t>
      </w:r>
      <w:r w:rsidRPr="00354D98">
        <w:rPr>
          <w:rFonts w:hAnsi="宋体" w:cs="宋体" w:hint="eastAsia"/>
        </w:rPr>
        <w:tab/>
        <w:t>聚光光伏组件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675</w:t>
      </w:r>
      <w:r w:rsidRPr="00354D98">
        <w:rPr>
          <w:rFonts w:hAnsi="宋体" w:cs="宋体" w:hint="eastAsia"/>
        </w:rPr>
        <w:tab/>
        <w:t>汇流箱应具哪些保护功能</w:t>
      </w:r>
      <w:r w:rsidRPr="00354D98">
        <w:rPr>
          <w:rFonts w:hAnsi="宋体" w:cs="宋体" w:hint="eastAsia"/>
        </w:rPr>
        <w:tab/>
        <w:t>ABC</w:t>
      </w:r>
      <w:r w:rsidRPr="00354D98">
        <w:rPr>
          <w:rFonts w:hAnsi="宋体" w:cs="宋体" w:hint="eastAsia"/>
        </w:rPr>
        <w:tab/>
        <w:t>防雷保护</w:t>
      </w:r>
      <w:r w:rsidRPr="00354D98">
        <w:rPr>
          <w:rFonts w:hAnsi="宋体" w:cs="宋体" w:hint="eastAsia"/>
        </w:rPr>
        <w:tab/>
        <w:t>防逆流保护</w:t>
      </w:r>
      <w:r w:rsidRPr="00354D98">
        <w:rPr>
          <w:rFonts w:hAnsi="宋体" w:cs="宋体" w:hint="eastAsia"/>
        </w:rPr>
        <w:tab/>
        <w:t>过流保护</w:t>
      </w:r>
      <w:r w:rsidRPr="00354D98">
        <w:rPr>
          <w:rFonts w:hAnsi="宋体" w:cs="宋体" w:hint="eastAsia"/>
        </w:rPr>
        <w:tab/>
        <w:t>差动保护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676</w:t>
      </w:r>
      <w:r w:rsidRPr="00354D98">
        <w:rPr>
          <w:rFonts w:hAnsi="宋体" w:cs="宋体" w:hint="eastAsia"/>
        </w:rPr>
        <w:tab/>
        <w:t>光伏电站储能系统充电控制器应具有 和欠（过）压保护保护功能。</w:t>
      </w:r>
      <w:r w:rsidRPr="00354D98">
        <w:rPr>
          <w:rFonts w:hAnsi="宋体" w:cs="宋体" w:hint="eastAsia"/>
        </w:rPr>
        <w:tab/>
        <w:t>ABC</w:t>
      </w:r>
      <w:r w:rsidRPr="00354D98">
        <w:rPr>
          <w:rFonts w:hAnsi="宋体" w:cs="宋体" w:hint="eastAsia"/>
        </w:rPr>
        <w:tab/>
        <w:t>短路保护</w:t>
      </w:r>
      <w:r w:rsidRPr="00354D98">
        <w:rPr>
          <w:rFonts w:hAnsi="宋体" w:cs="宋体" w:hint="eastAsia"/>
        </w:rPr>
        <w:tab/>
        <w:t>过负荷保护</w:t>
      </w:r>
      <w:r w:rsidRPr="00354D98">
        <w:rPr>
          <w:rFonts w:hAnsi="宋体" w:cs="宋体" w:hint="eastAsia"/>
        </w:rPr>
        <w:tab/>
        <w:t>蓄电池过充(放)保护</w:t>
      </w:r>
      <w:r w:rsidRPr="00354D98">
        <w:rPr>
          <w:rFonts w:hAnsi="宋体" w:cs="宋体" w:hint="eastAsia"/>
        </w:rPr>
        <w:tab/>
        <w:t>差动保护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677</w:t>
      </w:r>
      <w:r w:rsidRPr="00354D98">
        <w:rPr>
          <w:rFonts w:hAnsi="宋体" w:cs="宋体" w:hint="eastAsia"/>
        </w:rPr>
        <w:tab/>
        <w:t>跟踪式支架的安装应符合下列要求</w:t>
      </w:r>
      <w:r w:rsidRPr="00354D98">
        <w:rPr>
          <w:rFonts w:hAnsi="宋体" w:cs="宋体" w:hint="eastAsia"/>
        </w:rPr>
        <w:tab/>
        <w:t>ABCD</w:t>
      </w:r>
      <w:r w:rsidRPr="00354D98">
        <w:rPr>
          <w:rFonts w:hAnsi="宋体" w:cs="宋体" w:hint="eastAsia"/>
        </w:rPr>
        <w:tab/>
        <w:t>跟踪式支架与基础之间应固定牢固、 可靠</w:t>
      </w:r>
      <w:r w:rsidRPr="00354D98">
        <w:rPr>
          <w:rFonts w:hAnsi="宋体" w:cs="宋体" w:hint="eastAsia"/>
        </w:rPr>
        <w:tab/>
        <w:t>跟踪式支架安装的允许偏差应符合设计文件的规定</w:t>
      </w:r>
      <w:r w:rsidRPr="00354D98">
        <w:rPr>
          <w:rFonts w:hAnsi="宋体" w:cs="宋体" w:hint="eastAsia"/>
        </w:rPr>
        <w:tab/>
        <w:t>跟踪式支架电动机的安装应牢固、 可靠，传动部分应动作灵活</w:t>
      </w:r>
      <w:r w:rsidRPr="00354D98">
        <w:rPr>
          <w:rFonts w:hAnsi="宋体" w:cs="宋体" w:hint="eastAsia"/>
        </w:rPr>
        <w:tab/>
        <w:t>聚光式跟踪系统的聚光部件安装完成后，应采取相应防护措施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678</w:t>
      </w:r>
      <w:r w:rsidRPr="00354D98">
        <w:rPr>
          <w:rFonts w:hAnsi="宋体" w:cs="宋体" w:hint="eastAsia"/>
        </w:rPr>
        <w:tab/>
        <w:t>汇流箱总输出采用熔断器，分支回路光伏组件串的开关具备灭弧功能时，其投、退操作步骤中正确的是 。（）</w:t>
      </w:r>
      <w:r w:rsidRPr="00354D98">
        <w:rPr>
          <w:rFonts w:hAnsi="宋体" w:cs="宋体" w:hint="eastAsia"/>
        </w:rPr>
        <w:tab/>
        <w:t>AD</w:t>
      </w:r>
      <w:r w:rsidRPr="00354D98">
        <w:rPr>
          <w:rFonts w:hAnsi="宋体" w:cs="宋体" w:hint="eastAsia"/>
        </w:rPr>
        <w:tab/>
        <w:t>先投入汇流箱总输出熔断器，后投入光伏组件串小开关</w:t>
      </w:r>
      <w:r w:rsidRPr="00354D98">
        <w:rPr>
          <w:rFonts w:hAnsi="宋体" w:cs="宋体" w:hint="eastAsia"/>
        </w:rPr>
        <w:tab/>
        <w:t>先投入投入光伏组件串小开关，后汇流箱总输出熔断器</w:t>
      </w:r>
      <w:r w:rsidRPr="00354D98">
        <w:rPr>
          <w:rFonts w:hAnsi="宋体" w:cs="宋体" w:hint="eastAsia"/>
        </w:rPr>
        <w:tab/>
        <w:t>先退出汇流箱总输出熔断器，后退出箱内所有光伏组件串小开关</w:t>
      </w:r>
      <w:r w:rsidRPr="00354D98">
        <w:rPr>
          <w:rFonts w:hAnsi="宋体" w:cs="宋体" w:hint="eastAsia"/>
        </w:rPr>
        <w:tab/>
        <w:t>先退出箱内所有光伏组件串小开关，后退出汇流箱总输出熔断器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679</w:t>
      </w:r>
      <w:r w:rsidRPr="00354D98">
        <w:rPr>
          <w:rFonts w:hAnsi="宋体" w:cs="宋体" w:hint="eastAsia"/>
        </w:rPr>
        <w:tab/>
        <w:t>光伏发电站汇流箱检测中，绝缘强度检测应满足以下要求</w:t>
      </w:r>
      <w:r w:rsidRPr="00354D98">
        <w:rPr>
          <w:rFonts w:hAnsi="宋体" w:cs="宋体" w:hint="eastAsia"/>
        </w:rPr>
        <w:tab/>
        <w:t>ACD</w:t>
      </w:r>
      <w:r w:rsidRPr="00354D98">
        <w:rPr>
          <w:rFonts w:hAnsi="宋体" w:cs="宋体" w:hint="eastAsia"/>
        </w:rPr>
        <w:tab/>
        <w:t>检测电压为 50Hz 正弦波或直流电压</w:t>
      </w:r>
      <w:r w:rsidRPr="00354D98">
        <w:rPr>
          <w:rFonts w:hAnsi="宋体" w:cs="宋体" w:hint="eastAsia"/>
        </w:rPr>
        <w:tab/>
        <w:t>检测过程中漏电电流小于 10mA</w:t>
      </w:r>
      <w:r w:rsidRPr="00354D98">
        <w:rPr>
          <w:rFonts w:hAnsi="宋体" w:cs="宋体" w:hint="eastAsia"/>
        </w:rPr>
        <w:tab/>
        <w:t>检测过程中保证绝缘不击穿，不飞弧</w:t>
      </w:r>
      <w:r w:rsidRPr="00354D98">
        <w:rPr>
          <w:rFonts w:hAnsi="宋体" w:cs="宋体" w:hint="eastAsia"/>
        </w:rPr>
        <w:tab/>
        <w:t>被测设备适用海拔与检测地点不同时应修正</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680</w:t>
      </w:r>
      <w:r w:rsidRPr="00354D98">
        <w:rPr>
          <w:rFonts w:hAnsi="宋体" w:cs="宋体" w:hint="eastAsia"/>
        </w:rPr>
        <w:tab/>
        <w:t>室内安装的逆变器安装前，建筑工程应具备下列条件</w:t>
      </w:r>
      <w:r w:rsidRPr="00354D98">
        <w:rPr>
          <w:rFonts w:hAnsi="宋体" w:cs="宋体" w:hint="eastAsia"/>
        </w:rPr>
        <w:tab/>
        <w:t>ABCD</w:t>
      </w:r>
      <w:r w:rsidRPr="00354D98">
        <w:rPr>
          <w:rFonts w:hAnsi="宋体" w:cs="宋体" w:hint="eastAsia"/>
        </w:rPr>
        <w:tab/>
        <w:t>屋顶、楼板应施工完毕，不得渗漏</w:t>
      </w:r>
      <w:r w:rsidRPr="00354D98">
        <w:rPr>
          <w:rFonts w:hAnsi="宋体" w:cs="宋体" w:hint="eastAsia"/>
        </w:rPr>
        <w:tab/>
        <w:t>室内地面基层应施工完毕，并应在墙上标出抹面标高</w:t>
      </w:r>
      <w:r w:rsidRPr="00354D98">
        <w:rPr>
          <w:rFonts w:hAnsi="宋体" w:cs="宋体" w:hint="eastAsia"/>
        </w:rPr>
        <w:tab/>
        <w:t>室内沟道无积水、杂物；门、窗安装完毕</w:t>
      </w:r>
      <w:r w:rsidRPr="00354D98">
        <w:rPr>
          <w:rFonts w:hAnsi="宋体" w:cs="宋体" w:hint="eastAsia"/>
        </w:rPr>
        <w:tab/>
        <w:t>"进行装饰时有可能损坏已安装的设备或设备安装后不能再进行装饰的工作</w:t>
      </w:r>
    </w:p>
    <w:p w:rsidR="00953506" w:rsidRPr="00354D98" w:rsidRDefault="00953506" w:rsidP="001B2258">
      <w:pPr>
        <w:pStyle w:val="a5"/>
        <w:rPr>
          <w:rFonts w:hAnsi="宋体" w:cs="宋体"/>
        </w:rPr>
      </w:pPr>
      <w:r w:rsidRPr="00354D98">
        <w:rPr>
          <w:rFonts w:hAnsi="宋体" w:cs="宋体" w:hint="eastAsia"/>
        </w:rPr>
        <w:t>应全部结束"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681</w:t>
      </w:r>
      <w:r w:rsidRPr="00354D98">
        <w:rPr>
          <w:rFonts w:hAnsi="宋体" w:cs="宋体" w:hint="eastAsia"/>
        </w:rPr>
        <w:tab/>
        <w:t>逆变器调试前，应具备下列条件</w:t>
      </w:r>
      <w:r w:rsidRPr="00354D98">
        <w:rPr>
          <w:rFonts w:hAnsi="宋体" w:cs="宋体" w:hint="eastAsia"/>
        </w:rPr>
        <w:tab/>
        <w:t>ABCD</w:t>
      </w:r>
      <w:r w:rsidRPr="00354D98">
        <w:rPr>
          <w:rFonts w:hAnsi="宋体" w:cs="宋体" w:hint="eastAsia"/>
        </w:rPr>
        <w:tab/>
        <w:t>逆变器控制电源应具备投入条件</w:t>
      </w:r>
      <w:r w:rsidRPr="00354D98">
        <w:rPr>
          <w:rFonts w:hAnsi="宋体" w:cs="宋体" w:hint="eastAsia"/>
        </w:rPr>
        <w:tab/>
        <w:t>逆变器直流侧、交流侧电缆应接引完毕</w:t>
      </w:r>
      <w:r w:rsidRPr="00354D98">
        <w:rPr>
          <w:rFonts w:hAnsi="宋体" w:cs="宋体" w:hint="eastAsia"/>
        </w:rPr>
        <w:tab/>
        <w:t>逆变器直流侧、交流侧电缆极性相序正确、绝缘良好</w:t>
      </w:r>
      <w:r w:rsidRPr="00354D98">
        <w:rPr>
          <w:rFonts w:hAnsi="宋体" w:cs="宋体" w:hint="eastAsia"/>
        </w:rPr>
        <w:tab/>
        <w:t>方阵接线应正确，具备给逆变器提供直流电源的条件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682</w:t>
      </w:r>
      <w:r w:rsidRPr="00354D98">
        <w:rPr>
          <w:rFonts w:hAnsi="宋体" w:cs="宋体" w:hint="eastAsia"/>
        </w:rPr>
        <w:tab/>
        <w:t>按照《光伏发电站安全规程》规定每年的 应对汇流箱密封及防火封堵进行检查</w:t>
      </w:r>
      <w:r w:rsidRPr="00354D98">
        <w:rPr>
          <w:rFonts w:hAnsi="宋体" w:cs="宋体" w:hint="eastAsia"/>
        </w:rPr>
        <w:tab/>
        <w:t>AB</w:t>
      </w:r>
      <w:r w:rsidRPr="00354D98">
        <w:rPr>
          <w:rFonts w:hAnsi="宋体" w:cs="宋体" w:hint="eastAsia"/>
        </w:rPr>
        <w:tab/>
        <w:t>3 月</w:t>
      </w:r>
      <w:r w:rsidRPr="00354D98">
        <w:rPr>
          <w:rFonts w:hAnsi="宋体" w:cs="宋体" w:hint="eastAsia"/>
        </w:rPr>
        <w:tab/>
        <w:t>9 月</w:t>
      </w:r>
      <w:r w:rsidRPr="00354D98">
        <w:rPr>
          <w:rFonts w:hAnsi="宋体" w:cs="宋体" w:hint="eastAsia"/>
        </w:rPr>
        <w:tab/>
        <w:t>12 月</w:t>
      </w:r>
      <w:r w:rsidRPr="00354D98">
        <w:rPr>
          <w:rFonts w:hAnsi="宋体" w:cs="宋体" w:hint="eastAsia"/>
        </w:rPr>
        <w:tab/>
        <w:t>6 月</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683</w:t>
      </w:r>
      <w:r w:rsidRPr="00354D98">
        <w:rPr>
          <w:rFonts w:hAnsi="宋体" w:cs="宋体" w:hint="eastAsia"/>
        </w:rPr>
        <w:tab/>
        <w:t>汇流箱检修时， ()应处于断开状态</w:t>
      </w:r>
      <w:r w:rsidRPr="00354D98">
        <w:rPr>
          <w:rFonts w:hAnsi="宋体" w:cs="宋体" w:hint="eastAsia"/>
        </w:rPr>
        <w:tab/>
        <w:t>AD</w:t>
      </w:r>
      <w:r w:rsidRPr="00354D98">
        <w:rPr>
          <w:rFonts w:hAnsi="宋体" w:cs="宋体" w:hint="eastAsia"/>
        </w:rPr>
        <w:tab/>
        <w:t>所有开关</w:t>
      </w:r>
      <w:r w:rsidRPr="00354D98">
        <w:rPr>
          <w:rFonts w:hAnsi="宋体" w:cs="宋体" w:hint="eastAsia"/>
        </w:rPr>
        <w:tab/>
        <w:t>接地线</w:t>
      </w:r>
      <w:r w:rsidRPr="00354D98">
        <w:rPr>
          <w:rFonts w:hAnsi="宋体" w:cs="宋体" w:hint="eastAsia"/>
        </w:rPr>
        <w:tab/>
        <w:t>空气开关</w:t>
      </w:r>
      <w:r w:rsidRPr="00354D98">
        <w:rPr>
          <w:rFonts w:hAnsi="宋体" w:cs="宋体" w:hint="eastAsia"/>
        </w:rPr>
        <w:tab/>
        <w:t>熔断器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684</w:t>
      </w:r>
      <w:r w:rsidRPr="00354D98">
        <w:rPr>
          <w:rFonts w:hAnsi="宋体" w:cs="宋体" w:hint="eastAsia"/>
        </w:rPr>
        <w:tab/>
        <w:t>光伏电站的容配比指光伏系统的() 的比值</w:t>
      </w:r>
      <w:r w:rsidRPr="00354D98">
        <w:rPr>
          <w:rFonts w:hAnsi="宋体" w:cs="宋体" w:hint="eastAsia"/>
        </w:rPr>
        <w:tab/>
        <w:t>BC</w:t>
      </w:r>
      <w:r w:rsidRPr="00354D98">
        <w:rPr>
          <w:rFonts w:hAnsi="宋体" w:cs="宋体" w:hint="eastAsia"/>
        </w:rPr>
        <w:tab/>
        <w:t>标称功率</w:t>
      </w:r>
      <w:r w:rsidRPr="00354D98">
        <w:rPr>
          <w:rFonts w:hAnsi="宋体" w:cs="宋体" w:hint="eastAsia"/>
        </w:rPr>
        <w:tab/>
        <w:t>安装容量</w:t>
      </w:r>
      <w:r w:rsidRPr="00354D98">
        <w:rPr>
          <w:rFonts w:hAnsi="宋体" w:cs="宋体" w:hint="eastAsia"/>
        </w:rPr>
        <w:tab/>
        <w:t>额定容量</w:t>
      </w:r>
      <w:r w:rsidRPr="00354D98">
        <w:rPr>
          <w:rFonts w:hAnsi="宋体" w:cs="宋体" w:hint="eastAsia"/>
        </w:rPr>
        <w:tab/>
        <w:t>有功功率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685</w:t>
      </w:r>
      <w:r w:rsidRPr="00354D98">
        <w:rPr>
          <w:rFonts w:hAnsi="宋体" w:cs="宋体" w:hint="eastAsia"/>
        </w:rPr>
        <w:tab/>
        <w:t>光伏电站的系统效能包括() 等指标</w:t>
      </w:r>
      <w:r w:rsidRPr="00354D98">
        <w:rPr>
          <w:rFonts w:hAnsi="宋体" w:cs="宋体" w:hint="eastAsia"/>
        </w:rPr>
        <w:tab/>
        <w:t>ABCD</w:t>
      </w:r>
      <w:r w:rsidRPr="00354D98">
        <w:rPr>
          <w:rFonts w:hAnsi="宋体" w:cs="宋体" w:hint="eastAsia"/>
        </w:rPr>
        <w:tab/>
        <w:t>年等效利用小时数</w:t>
      </w:r>
      <w:r w:rsidRPr="00354D98">
        <w:rPr>
          <w:rFonts w:hAnsi="宋体" w:cs="宋体" w:hint="eastAsia"/>
        </w:rPr>
        <w:tab/>
        <w:t>系统能效比</w:t>
      </w:r>
      <w:r w:rsidRPr="00354D98">
        <w:rPr>
          <w:rFonts w:hAnsi="宋体" w:cs="宋体" w:hint="eastAsia"/>
        </w:rPr>
        <w:tab/>
        <w:t>平准化度电成本</w:t>
      </w:r>
      <w:r w:rsidRPr="00354D98">
        <w:rPr>
          <w:rFonts w:hAnsi="宋体" w:cs="宋体" w:hint="eastAsia"/>
        </w:rPr>
        <w:tab/>
        <w:t>单位面积效能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686</w:t>
      </w:r>
      <w:r w:rsidRPr="00354D98">
        <w:rPr>
          <w:rFonts w:hAnsi="宋体" w:cs="宋体" w:hint="eastAsia"/>
        </w:rPr>
        <w:tab/>
        <w:t>装机容量 10MW 及以上的光伏电站应配备光伏发电功率预测系统，系统具有（）短期光伏发电功率预测和（）超短期光伏发电功率预测功能</w:t>
      </w:r>
      <w:r w:rsidRPr="00354D98">
        <w:rPr>
          <w:rFonts w:hAnsi="宋体" w:cs="宋体" w:hint="eastAsia"/>
        </w:rPr>
        <w:tab/>
        <w:t>AC</w:t>
      </w:r>
      <w:r w:rsidRPr="00354D98">
        <w:rPr>
          <w:rFonts w:hAnsi="宋体" w:cs="宋体" w:hint="eastAsia"/>
        </w:rPr>
        <w:tab/>
        <w:t>0~72h</w:t>
      </w:r>
      <w:r w:rsidRPr="00354D98">
        <w:rPr>
          <w:rFonts w:hAnsi="宋体" w:cs="宋体" w:hint="eastAsia"/>
        </w:rPr>
        <w:tab/>
        <w:t>0~36h</w:t>
      </w:r>
      <w:r w:rsidRPr="00354D98">
        <w:rPr>
          <w:rFonts w:hAnsi="宋体" w:cs="宋体" w:hint="eastAsia"/>
        </w:rPr>
        <w:tab/>
        <w:t>15min~4h</w:t>
      </w:r>
      <w:r w:rsidRPr="00354D98">
        <w:rPr>
          <w:rFonts w:hAnsi="宋体" w:cs="宋体" w:hint="eastAsia"/>
        </w:rPr>
        <w:tab/>
        <w:t>15min~2h</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687</w:t>
      </w:r>
      <w:r w:rsidRPr="00354D98">
        <w:rPr>
          <w:rFonts w:hAnsi="宋体" w:cs="宋体" w:hint="eastAsia"/>
        </w:rPr>
        <w:tab/>
        <w:t>"光伏发电站应配备 等，并满足电力二次系统设备技术管理规范要</w:t>
      </w:r>
    </w:p>
    <w:p w:rsidR="00953506" w:rsidRPr="00354D98" w:rsidRDefault="00953506" w:rsidP="001B2258">
      <w:pPr>
        <w:pStyle w:val="a5"/>
        <w:rPr>
          <w:rFonts w:hAnsi="宋体" w:cs="宋体"/>
        </w:rPr>
      </w:pPr>
      <w:r w:rsidRPr="00354D98">
        <w:rPr>
          <w:rFonts w:hAnsi="宋体" w:cs="宋体" w:hint="eastAsia"/>
        </w:rPr>
        <w:t>求。"</w:t>
      </w:r>
      <w:r w:rsidRPr="00354D98">
        <w:rPr>
          <w:rFonts w:hAnsi="宋体" w:cs="宋体" w:hint="eastAsia"/>
        </w:rPr>
        <w:tab/>
        <w:t>ABCD</w:t>
      </w:r>
      <w:r w:rsidRPr="00354D98">
        <w:rPr>
          <w:rFonts w:hAnsi="宋体" w:cs="宋体" w:hint="eastAsia"/>
        </w:rPr>
        <w:tab/>
        <w:t>计算机监控系统</w:t>
      </w:r>
      <w:r w:rsidRPr="00354D98">
        <w:rPr>
          <w:rFonts w:hAnsi="宋体" w:cs="宋体" w:hint="eastAsia"/>
        </w:rPr>
        <w:tab/>
        <w:t>电能量远方终端设备</w:t>
      </w:r>
      <w:r w:rsidRPr="00354D98">
        <w:rPr>
          <w:rFonts w:hAnsi="宋体" w:cs="宋体" w:hint="eastAsia"/>
        </w:rPr>
        <w:tab/>
        <w:t>二次系统安全防护设备</w:t>
      </w:r>
      <w:r w:rsidRPr="00354D98">
        <w:rPr>
          <w:rFonts w:hAnsi="宋体" w:cs="宋体" w:hint="eastAsia"/>
        </w:rPr>
        <w:tab/>
        <w:t>调度数据网络接入设备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688</w:t>
      </w:r>
      <w:r w:rsidRPr="00354D98">
        <w:rPr>
          <w:rFonts w:hAnsi="宋体" w:cs="宋体" w:hint="eastAsia"/>
        </w:rPr>
        <w:tab/>
        <w:t>按运动轴维度划分，光伏跟踪系统可以分为</w:t>
      </w:r>
      <w:r w:rsidRPr="00354D98">
        <w:rPr>
          <w:rFonts w:hAnsi="宋体" w:cs="宋体" w:hint="eastAsia"/>
        </w:rPr>
        <w:tab/>
        <w:t>AD</w:t>
      </w:r>
      <w:r w:rsidRPr="00354D98">
        <w:rPr>
          <w:rFonts w:hAnsi="宋体" w:cs="宋体" w:hint="eastAsia"/>
        </w:rPr>
        <w:tab/>
        <w:t>单轴跟踪系统</w:t>
      </w:r>
      <w:r w:rsidRPr="00354D98">
        <w:rPr>
          <w:rFonts w:hAnsi="宋体" w:cs="宋体" w:hint="eastAsia"/>
        </w:rPr>
        <w:tab/>
        <w:t>垂轴跟踪系统</w:t>
      </w:r>
      <w:r w:rsidRPr="00354D98">
        <w:rPr>
          <w:rFonts w:hAnsi="宋体" w:cs="宋体" w:hint="eastAsia"/>
        </w:rPr>
        <w:tab/>
        <w:t>多轴跟踪系统</w:t>
      </w:r>
      <w:r w:rsidRPr="00354D98">
        <w:rPr>
          <w:rFonts w:hAnsi="宋体" w:cs="宋体" w:hint="eastAsia"/>
        </w:rPr>
        <w:tab/>
        <w:t>双轴跟踪系统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689</w:t>
      </w:r>
      <w:r w:rsidRPr="00354D98">
        <w:rPr>
          <w:rFonts w:hAnsi="宋体" w:cs="宋体" w:hint="eastAsia"/>
        </w:rPr>
        <w:tab/>
        <w:t>聚光式光伏跟踪系统包括</w:t>
      </w:r>
      <w:r w:rsidRPr="00354D98">
        <w:rPr>
          <w:rFonts w:hAnsi="宋体" w:cs="宋体" w:hint="eastAsia"/>
        </w:rPr>
        <w:tab/>
        <w:t>AC</w:t>
      </w:r>
      <w:r w:rsidRPr="00354D98">
        <w:rPr>
          <w:rFonts w:hAnsi="宋体" w:cs="宋体" w:hint="eastAsia"/>
        </w:rPr>
        <w:tab/>
        <w:t>线聚光跟踪系统</w:t>
      </w:r>
      <w:r w:rsidRPr="00354D98">
        <w:rPr>
          <w:rFonts w:hAnsi="宋体" w:cs="宋体" w:hint="eastAsia"/>
        </w:rPr>
        <w:tab/>
        <w:t>面聚光跟踪系统</w:t>
      </w:r>
      <w:r w:rsidRPr="00354D98">
        <w:rPr>
          <w:rFonts w:hAnsi="宋体" w:cs="宋体" w:hint="eastAsia"/>
        </w:rPr>
        <w:tab/>
        <w:t>点聚光跟踪系统</w:t>
      </w:r>
      <w:r w:rsidRPr="00354D98">
        <w:rPr>
          <w:rFonts w:hAnsi="宋体" w:cs="宋体" w:hint="eastAsia"/>
        </w:rPr>
        <w:tab/>
        <w:t>多倍聚光跟踪系统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690</w:t>
      </w:r>
      <w:r w:rsidRPr="00354D98">
        <w:rPr>
          <w:rFonts w:hAnsi="宋体" w:cs="宋体" w:hint="eastAsia"/>
        </w:rPr>
        <w:tab/>
        <w:t>1500V 光伏发电系统的优势包括</w:t>
      </w:r>
      <w:r w:rsidRPr="00354D98">
        <w:rPr>
          <w:rFonts w:hAnsi="宋体" w:cs="宋体" w:hint="eastAsia"/>
        </w:rPr>
        <w:tab/>
        <w:t>ABCD</w:t>
      </w:r>
      <w:r w:rsidRPr="00354D98">
        <w:rPr>
          <w:rFonts w:hAnsi="宋体" w:cs="宋体" w:hint="eastAsia"/>
        </w:rPr>
        <w:tab/>
        <w:t>减少了电缆用量</w:t>
      </w:r>
      <w:r w:rsidRPr="00354D98">
        <w:rPr>
          <w:rFonts w:hAnsi="宋体" w:cs="宋体" w:hint="eastAsia"/>
        </w:rPr>
        <w:tab/>
        <w:t>降低了安装工程成本</w:t>
      </w:r>
      <w:r w:rsidRPr="00354D98">
        <w:rPr>
          <w:rFonts w:hAnsi="宋体" w:cs="宋体" w:hint="eastAsia"/>
        </w:rPr>
        <w:tab/>
        <w:t>减少了交、直流侧损失</w:t>
      </w:r>
      <w:r w:rsidRPr="00354D98">
        <w:rPr>
          <w:rFonts w:hAnsi="宋体" w:cs="宋体" w:hint="eastAsia"/>
        </w:rPr>
        <w:tab/>
        <w:t>减少了变压器等交流发电设备的数量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691</w:t>
      </w:r>
      <w:r w:rsidRPr="00354D98">
        <w:rPr>
          <w:rFonts w:hAnsi="宋体" w:cs="宋体" w:hint="eastAsia"/>
        </w:rPr>
        <w:tab/>
        <w:t>"光伏发电单元监督贯穿设计、制造、安装、调试、检修、() 等全部阶段，</w:t>
      </w:r>
    </w:p>
    <w:p w:rsidR="00953506" w:rsidRPr="00354D98" w:rsidRDefault="00953506" w:rsidP="001B2258">
      <w:pPr>
        <w:pStyle w:val="a5"/>
        <w:rPr>
          <w:rFonts w:hAnsi="宋体" w:cs="宋体"/>
        </w:rPr>
      </w:pPr>
      <w:r w:rsidRPr="00354D98">
        <w:rPr>
          <w:rFonts w:hAnsi="宋体" w:cs="宋体" w:hint="eastAsia"/>
        </w:rPr>
        <w:t>各个阶段均应制定监督管理有关规定并严格执行"</w:t>
      </w:r>
      <w:r w:rsidRPr="00354D98">
        <w:rPr>
          <w:rFonts w:hAnsi="宋体" w:cs="宋体" w:hint="eastAsia"/>
        </w:rPr>
        <w:tab/>
        <w:t>BCD</w:t>
      </w:r>
      <w:r w:rsidRPr="00354D98">
        <w:rPr>
          <w:rFonts w:hAnsi="宋体" w:cs="宋体" w:hint="eastAsia"/>
        </w:rPr>
        <w:tab/>
        <w:t>勘测</w:t>
      </w:r>
      <w:r w:rsidRPr="00354D98">
        <w:rPr>
          <w:rFonts w:hAnsi="宋体" w:cs="宋体" w:hint="eastAsia"/>
        </w:rPr>
        <w:tab/>
        <w:t>运行</w:t>
      </w:r>
      <w:r w:rsidRPr="00354D98">
        <w:rPr>
          <w:rFonts w:hAnsi="宋体" w:cs="宋体" w:hint="eastAsia"/>
        </w:rPr>
        <w:tab/>
        <w:t>. 维护</w:t>
      </w:r>
      <w:r w:rsidRPr="00354D98">
        <w:rPr>
          <w:rFonts w:hAnsi="宋体" w:cs="宋体" w:hint="eastAsia"/>
        </w:rPr>
        <w:tab/>
        <w:t>技改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692</w:t>
      </w:r>
      <w:r w:rsidRPr="00354D98">
        <w:rPr>
          <w:rFonts w:hAnsi="宋体" w:cs="宋体" w:hint="eastAsia"/>
        </w:rPr>
        <w:tab/>
        <w:t>光伏设备的选型应考虑光伏电站的() 等影响因素，并满足“远程集控、少人维护”的技术要求</w:t>
      </w:r>
      <w:r w:rsidRPr="00354D98">
        <w:rPr>
          <w:rFonts w:hAnsi="宋体" w:cs="宋体" w:hint="eastAsia"/>
        </w:rPr>
        <w:tab/>
        <w:t>ACD</w:t>
      </w:r>
      <w:r w:rsidRPr="00354D98">
        <w:rPr>
          <w:rFonts w:hAnsi="宋体" w:cs="宋体" w:hint="eastAsia"/>
        </w:rPr>
        <w:tab/>
        <w:t>地理位置</w:t>
      </w:r>
      <w:r w:rsidRPr="00354D98">
        <w:rPr>
          <w:rFonts w:hAnsi="宋体" w:cs="宋体" w:hint="eastAsia"/>
        </w:rPr>
        <w:tab/>
        <w:t>降雨量</w:t>
      </w:r>
      <w:r w:rsidRPr="00354D98">
        <w:rPr>
          <w:rFonts w:hAnsi="宋体" w:cs="宋体" w:hint="eastAsia"/>
        </w:rPr>
        <w:tab/>
        <w:t>光资源特征</w:t>
      </w:r>
      <w:r w:rsidRPr="00354D98">
        <w:rPr>
          <w:rFonts w:hAnsi="宋体" w:cs="宋体" w:hint="eastAsia"/>
        </w:rPr>
        <w:tab/>
        <w:t>运行环境</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693</w:t>
      </w:r>
      <w:r w:rsidRPr="00354D98">
        <w:rPr>
          <w:rFonts w:hAnsi="宋体" w:cs="宋体" w:hint="eastAsia"/>
        </w:rPr>
        <w:tab/>
        <w:t>设计方案应综合考虑安装、调试、运行、维护、检修等方面的合理需求，从（）.（）等方面，结合实际情况，进行综合技术经济论证</w:t>
      </w:r>
      <w:r w:rsidRPr="00354D98">
        <w:rPr>
          <w:rFonts w:hAnsi="宋体" w:cs="宋体" w:hint="eastAsia"/>
        </w:rPr>
        <w:tab/>
        <w:t>ABCD</w:t>
      </w:r>
      <w:r w:rsidRPr="00354D98">
        <w:rPr>
          <w:rFonts w:hAnsi="宋体" w:cs="宋体" w:hint="eastAsia"/>
        </w:rPr>
        <w:tab/>
        <w:t>运行安全性</w:t>
      </w:r>
      <w:r w:rsidRPr="00354D98">
        <w:rPr>
          <w:rFonts w:hAnsi="宋体" w:cs="宋体" w:hint="eastAsia"/>
        </w:rPr>
        <w:tab/>
        <w:t>稳定性和可靠性</w:t>
      </w:r>
      <w:r w:rsidRPr="00354D98">
        <w:rPr>
          <w:rFonts w:hAnsi="宋体" w:cs="宋体" w:hint="eastAsia"/>
        </w:rPr>
        <w:tab/>
        <w:t>能耗指标</w:t>
      </w:r>
      <w:r w:rsidRPr="00354D98">
        <w:rPr>
          <w:rFonts w:hAnsi="宋体" w:cs="宋体" w:hint="eastAsia"/>
        </w:rPr>
        <w:tab/>
        <w:t>经济指标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694</w:t>
      </w:r>
      <w:r w:rsidRPr="00354D98">
        <w:rPr>
          <w:rFonts w:hAnsi="宋体" w:cs="宋体" w:hint="eastAsia"/>
        </w:rPr>
        <w:tab/>
        <w:t>光伏电站的设计在满足安全性与可靠性的同时，应优先采用</w:t>
      </w:r>
      <w:r w:rsidRPr="00354D98">
        <w:rPr>
          <w:rFonts w:hAnsi="宋体" w:cs="宋体" w:hint="eastAsia"/>
        </w:rPr>
        <w:tab/>
        <w:t>ABCD</w:t>
      </w:r>
      <w:r w:rsidRPr="00354D98">
        <w:rPr>
          <w:rFonts w:hAnsi="宋体" w:cs="宋体" w:hint="eastAsia"/>
        </w:rPr>
        <w:tab/>
        <w:t>. 新技术</w:t>
      </w:r>
      <w:r w:rsidRPr="00354D98">
        <w:rPr>
          <w:rFonts w:hAnsi="宋体" w:cs="宋体" w:hint="eastAsia"/>
        </w:rPr>
        <w:tab/>
        <w:t>新工艺</w:t>
      </w:r>
      <w:r w:rsidRPr="00354D98">
        <w:rPr>
          <w:rFonts w:hAnsi="宋体" w:cs="宋体" w:hint="eastAsia"/>
        </w:rPr>
        <w:tab/>
        <w:t>新设备</w:t>
      </w:r>
      <w:r w:rsidRPr="00354D98">
        <w:rPr>
          <w:rFonts w:hAnsi="宋体" w:cs="宋体" w:hint="eastAsia"/>
        </w:rPr>
        <w:tab/>
        <w:t>新材料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695</w:t>
      </w:r>
      <w:r w:rsidRPr="00354D98">
        <w:rPr>
          <w:rFonts w:hAnsi="宋体" w:cs="宋体" w:hint="eastAsia"/>
        </w:rPr>
        <w:tab/>
        <w:t>光伏设备（部件）的到货验收应制定相应的管理规定并严格执行。设备到达光伏电站后，应由监理单位、 ()共同验收</w:t>
      </w:r>
      <w:r w:rsidRPr="00354D98">
        <w:rPr>
          <w:rFonts w:hAnsi="宋体" w:cs="宋体" w:hint="eastAsia"/>
        </w:rPr>
        <w:tab/>
        <w:t>BCD</w:t>
      </w:r>
      <w:r w:rsidRPr="00354D98">
        <w:rPr>
          <w:rFonts w:hAnsi="宋体" w:cs="宋体" w:hint="eastAsia"/>
        </w:rPr>
        <w:tab/>
        <w:t>监造单位</w:t>
      </w:r>
      <w:r w:rsidRPr="00354D98">
        <w:rPr>
          <w:rFonts w:hAnsi="宋体" w:cs="宋体" w:hint="eastAsia"/>
        </w:rPr>
        <w:tab/>
        <w:t>安装单位</w:t>
      </w:r>
      <w:r w:rsidRPr="00354D98">
        <w:rPr>
          <w:rFonts w:hAnsi="宋体" w:cs="宋体" w:hint="eastAsia"/>
        </w:rPr>
        <w:tab/>
        <w:t>业主</w:t>
      </w:r>
      <w:r w:rsidRPr="00354D98">
        <w:rPr>
          <w:rFonts w:hAnsi="宋体" w:cs="宋体" w:hint="eastAsia"/>
        </w:rPr>
        <w:tab/>
        <w:t>设备制造商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696</w:t>
      </w:r>
      <w:r w:rsidRPr="00354D98">
        <w:rPr>
          <w:rFonts w:hAnsi="宋体" w:cs="宋体" w:hint="eastAsia"/>
        </w:rPr>
        <w:tab/>
        <w:t>在设计阶段，参考气象站应选取与光伏电站 基本一致或相当的气象站</w:t>
      </w:r>
      <w:r w:rsidRPr="00354D98">
        <w:rPr>
          <w:rFonts w:hAnsi="宋体" w:cs="宋体" w:hint="eastAsia"/>
        </w:rPr>
        <w:tab/>
        <w:t>ABCD</w:t>
      </w:r>
      <w:r w:rsidRPr="00354D98">
        <w:rPr>
          <w:rFonts w:hAnsi="宋体" w:cs="宋体" w:hint="eastAsia"/>
        </w:rPr>
        <w:tab/>
        <w:t>纬度</w:t>
      </w:r>
      <w:r w:rsidRPr="00354D98">
        <w:rPr>
          <w:rFonts w:hAnsi="宋体" w:cs="宋体" w:hint="eastAsia"/>
        </w:rPr>
        <w:tab/>
        <w:t>大气透明度</w:t>
      </w:r>
      <w:r w:rsidRPr="00354D98">
        <w:rPr>
          <w:rFonts w:hAnsi="宋体" w:cs="宋体" w:hint="eastAsia"/>
        </w:rPr>
        <w:tab/>
        <w:t>海拔</w:t>
      </w:r>
      <w:r w:rsidRPr="00354D98">
        <w:rPr>
          <w:rFonts w:hAnsi="宋体" w:cs="宋体" w:hint="eastAsia"/>
        </w:rPr>
        <w:tab/>
        <w:t>气候类型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697</w:t>
      </w:r>
      <w:r w:rsidRPr="00354D98">
        <w:rPr>
          <w:rFonts w:hAnsi="宋体" w:cs="宋体" w:hint="eastAsia"/>
        </w:rPr>
        <w:tab/>
        <w:t>光伏支架的巡检内容包括 ()等情况</w:t>
      </w:r>
      <w:r w:rsidRPr="00354D98">
        <w:rPr>
          <w:rFonts w:hAnsi="宋体" w:cs="宋体" w:hint="eastAsia"/>
        </w:rPr>
        <w:tab/>
        <w:t>ABCD</w:t>
      </w:r>
      <w:r w:rsidRPr="00354D98">
        <w:rPr>
          <w:rFonts w:hAnsi="宋体" w:cs="宋体" w:hint="eastAsia"/>
        </w:rPr>
        <w:tab/>
        <w:t>巡检基础沉降</w:t>
      </w:r>
      <w:r w:rsidRPr="00354D98">
        <w:rPr>
          <w:rFonts w:hAnsi="宋体" w:cs="宋体" w:hint="eastAsia"/>
        </w:rPr>
        <w:tab/>
        <w:t>支架锈蚀</w:t>
      </w:r>
      <w:r w:rsidRPr="00354D98">
        <w:rPr>
          <w:rFonts w:hAnsi="宋体" w:cs="宋体" w:hint="eastAsia"/>
        </w:rPr>
        <w:tab/>
        <w:t>破损</w:t>
      </w:r>
      <w:r w:rsidRPr="00354D98">
        <w:rPr>
          <w:rFonts w:hAnsi="宋体" w:cs="宋体" w:hint="eastAsia"/>
        </w:rPr>
        <w:tab/>
        <w:t>移位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698</w:t>
      </w:r>
      <w:r w:rsidRPr="00354D98">
        <w:rPr>
          <w:rFonts w:hAnsi="宋体" w:cs="宋体" w:hint="eastAsia"/>
        </w:rPr>
        <w:tab/>
        <w:t>光伏支架巡检中，不允许支架存在 等现象。（）</w:t>
      </w:r>
      <w:r w:rsidRPr="00354D98">
        <w:rPr>
          <w:rFonts w:hAnsi="宋体" w:cs="宋体" w:hint="eastAsia"/>
        </w:rPr>
        <w:tab/>
        <w:t>ABCD</w:t>
      </w:r>
      <w:r w:rsidRPr="00354D98">
        <w:rPr>
          <w:rFonts w:hAnsi="宋体" w:cs="宋体" w:hint="eastAsia"/>
        </w:rPr>
        <w:tab/>
        <w:t>焊缝开裂、裂纹</w:t>
      </w:r>
      <w:r w:rsidRPr="00354D98">
        <w:rPr>
          <w:rFonts w:hAnsi="宋体" w:cs="宋体" w:hint="eastAsia"/>
        </w:rPr>
        <w:tab/>
        <w:t>变形、锈蚀</w:t>
      </w:r>
      <w:r w:rsidRPr="00354D98">
        <w:rPr>
          <w:rFonts w:hAnsi="宋体" w:cs="宋体" w:hint="eastAsia"/>
        </w:rPr>
        <w:tab/>
        <w:t>磨损、螺栓松动</w:t>
      </w:r>
      <w:r w:rsidRPr="00354D98">
        <w:rPr>
          <w:rFonts w:hAnsi="宋体" w:cs="宋体" w:hint="eastAsia"/>
        </w:rPr>
        <w:tab/>
        <w:t>防腐涂层脱落、基础沉降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699</w:t>
      </w:r>
      <w:r w:rsidRPr="00354D98">
        <w:rPr>
          <w:rFonts w:hAnsi="宋体" w:cs="宋体" w:hint="eastAsia"/>
        </w:rPr>
        <w:tab/>
        <w:t>防雷与接地的巡检中，检查 之间的连接是否良好，是否开路</w:t>
      </w:r>
      <w:r w:rsidRPr="00354D98">
        <w:rPr>
          <w:rFonts w:hAnsi="宋体" w:cs="宋体" w:hint="eastAsia"/>
        </w:rPr>
        <w:tab/>
        <w:t>ACD</w:t>
      </w:r>
      <w:r w:rsidRPr="00354D98">
        <w:rPr>
          <w:rFonts w:hAnsi="宋体" w:cs="宋体" w:hint="eastAsia"/>
        </w:rPr>
        <w:tab/>
        <w:t>光伏组件与支架</w:t>
      </w:r>
      <w:r w:rsidRPr="00354D98">
        <w:rPr>
          <w:rFonts w:hAnsi="宋体" w:cs="宋体" w:hint="eastAsia"/>
        </w:rPr>
        <w:tab/>
        <w:t>支架与基础</w:t>
      </w:r>
      <w:r w:rsidRPr="00354D98">
        <w:rPr>
          <w:rFonts w:hAnsi="宋体" w:cs="宋体" w:hint="eastAsia"/>
        </w:rPr>
        <w:tab/>
        <w:t>支架与支架</w:t>
      </w:r>
      <w:r w:rsidRPr="00354D98">
        <w:rPr>
          <w:rFonts w:hAnsi="宋体" w:cs="宋体" w:hint="eastAsia"/>
        </w:rPr>
        <w:tab/>
        <w:t>支架与接地网</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700</w:t>
      </w:r>
      <w:r w:rsidRPr="00354D98">
        <w:rPr>
          <w:rFonts w:hAnsi="宋体" w:cs="宋体" w:hint="eastAsia"/>
        </w:rPr>
        <w:tab/>
        <w:t>汇流箱在运行期的性能检测，包括</w:t>
      </w:r>
      <w:r w:rsidRPr="00354D98">
        <w:rPr>
          <w:rFonts w:hAnsi="宋体" w:cs="宋体" w:hint="eastAsia"/>
        </w:rPr>
        <w:tab/>
        <w:t>AB</w:t>
      </w:r>
      <w:r w:rsidRPr="00354D98">
        <w:rPr>
          <w:rFonts w:hAnsi="宋体" w:cs="宋体" w:hint="eastAsia"/>
        </w:rPr>
        <w:tab/>
        <w:t>接地导通性测试</w:t>
      </w:r>
      <w:r w:rsidRPr="00354D98">
        <w:rPr>
          <w:rFonts w:hAnsi="宋体" w:cs="宋体" w:hint="eastAsia"/>
        </w:rPr>
        <w:tab/>
        <w:t>绝缘电阻测试</w:t>
      </w:r>
      <w:r w:rsidRPr="00354D98">
        <w:rPr>
          <w:rFonts w:hAnsi="宋体" w:cs="宋体" w:hint="eastAsia"/>
        </w:rPr>
        <w:tab/>
        <w:t>效率测试</w:t>
      </w:r>
      <w:r w:rsidRPr="00354D98">
        <w:rPr>
          <w:rFonts w:hAnsi="宋体" w:cs="宋体" w:hint="eastAsia"/>
        </w:rPr>
        <w:tab/>
        <w:t>实验室测试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701</w:t>
      </w:r>
      <w:r w:rsidRPr="00354D98">
        <w:rPr>
          <w:rFonts w:hAnsi="宋体" w:cs="宋体" w:hint="eastAsia"/>
        </w:rPr>
        <w:tab/>
        <w:t>根据电站实际情况，根据季节设定逆变器风机启停定值，采取“ ”的控制方式</w:t>
      </w:r>
      <w:r w:rsidRPr="00354D98">
        <w:rPr>
          <w:rFonts w:hAnsi="宋体" w:cs="宋体" w:hint="eastAsia"/>
        </w:rPr>
        <w:tab/>
        <w:t>AB</w:t>
      </w:r>
      <w:r w:rsidRPr="00354D98">
        <w:rPr>
          <w:rFonts w:hAnsi="宋体" w:cs="宋体" w:hint="eastAsia"/>
        </w:rPr>
        <w:tab/>
        <w:t>温度控制</w:t>
      </w:r>
      <w:r w:rsidRPr="00354D98">
        <w:rPr>
          <w:rFonts w:hAnsi="宋体" w:cs="宋体" w:hint="eastAsia"/>
        </w:rPr>
        <w:tab/>
        <w:t>功率控制</w:t>
      </w:r>
      <w:r w:rsidRPr="00354D98">
        <w:rPr>
          <w:rFonts w:hAnsi="宋体" w:cs="宋体" w:hint="eastAsia"/>
        </w:rPr>
        <w:tab/>
        <w:t>湿度控制</w:t>
      </w:r>
      <w:r w:rsidRPr="00354D98">
        <w:rPr>
          <w:rFonts w:hAnsi="宋体" w:cs="宋体" w:hint="eastAsia"/>
        </w:rPr>
        <w:tab/>
        <w:t>发电量控制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702</w:t>
      </w:r>
      <w:r w:rsidRPr="00354D98">
        <w:rPr>
          <w:rFonts w:hAnsi="宋体" w:cs="宋体" w:hint="eastAsia"/>
        </w:rPr>
        <w:tab/>
        <w:t>设计阶段，光伏组件应根据 等技术条件进行选择</w:t>
      </w:r>
      <w:r w:rsidRPr="00354D98">
        <w:rPr>
          <w:rFonts w:hAnsi="宋体" w:cs="宋体" w:hint="eastAsia"/>
        </w:rPr>
        <w:tab/>
        <w:t>ABCD</w:t>
      </w:r>
      <w:r w:rsidRPr="00354D98">
        <w:rPr>
          <w:rFonts w:hAnsi="宋体" w:cs="宋体" w:hint="eastAsia"/>
        </w:rPr>
        <w:tab/>
        <w:t>类型、峰值功率</w:t>
      </w:r>
      <w:r w:rsidRPr="00354D98">
        <w:rPr>
          <w:rFonts w:hAnsi="宋体" w:cs="宋体" w:hint="eastAsia"/>
        </w:rPr>
        <w:tab/>
        <w:t>转换效率、温度系数</w:t>
      </w:r>
      <w:r w:rsidRPr="00354D98">
        <w:rPr>
          <w:rFonts w:hAnsi="宋体" w:cs="宋体" w:hint="eastAsia"/>
        </w:rPr>
        <w:tab/>
        <w:t>组件尺寸和重量</w:t>
      </w:r>
      <w:r w:rsidRPr="00354D98">
        <w:rPr>
          <w:rFonts w:hAnsi="宋体" w:cs="宋体" w:hint="eastAsia"/>
        </w:rPr>
        <w:tab/>
        <w:t>功率辐照度特性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703</w:t>
      </w:r>
      <w:r w:rsidRPr="00354D98">
        <w:rPr>
          <w:rFonts w:hAnsi="宋体" w:cs="宋体" w:hint="eastAsia"/>
        </w:rPr>
        <w:tab/>
        <w:t>"汇流箱和逆变器应按 和污秽等级等使用环境条件进行性能参数校</w:t>
      </w:r>
    </w:p>
    <w:p w:rsidR="00953506" w:rsidRPr="00354D98" w:rsidRDefault="00953506" w:rsidP="001B2258">
      <w:pPr>
        <w:pStyle w:val="a5"/>
        <w:rPr>
          <w:rFonts w:hAnsi="宋体" w:cs="宋体"/>
        </w:rPr>
      </w:pPr>
      <w:r w:rsidRPr="00354D98">
        <w:rPr>
          <w:rFonts w:hAnsi="宋体" w:cs="宋体" w:hint="eastAsia"/>
        </w:rPr>
        <w:t>验"</w:t>
      </w:r>
      <w:r w:rsidRPr="00354D98">
        <w:rPr>
          <w:rFonts w:hAnsi="宋体" w:cs="宋体" w:hint="eastAsia"/>
        </w:rPr>
        <w:tab/>
        <w:t>ABCD</w:t>
      </w:r>
      <w:r w:rsidRPr="00354D98">
        <w:rPr>
          <w:rFonts w:hAnsi="宋体" w:cs="宋体" w:hint="eastAsia"/>
        </w:rPr>
        <w:tab/>
        <w:t>环境温度</w:t>
      </w:r>
      <w:r w:rsidRPr="00354D98">
        <w:rPr>
          <w:rFonts w:hAnsi="宋体" w:cs="宋体" w:hint="eastAsia"/>
        </w:rPr>
        <w:tab/>
        <w:t>相对湿度</w:t>
      </w:r>
      <w:r w:rsidRPr="00354D98">
        <w:rPr>
          <w:rFonts w:hAnsi="宋体" w:cs="宋体" w:hint="eastAsia"/>
        </w:rPr>
        <w:tab/>
        <w:t>海拔高度</w:t>
      </w:r>
      <w:r w:rsidRPr="00354D98">
        <w:rPr>
          <w:rFonts w:hAnsi="宋体" w:cs="宋体" w:hint="eastAsia"/>
        </w:rPr>
        <w:tab/>
        <w:t>地震烈度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704</w:t>
      </w:r>
      <w:r w:rsidRPr="00354D98">
        <w:rPr>
          <w:rFonts w:hAnsi="宋体" w:cs="宋体" w:hint="eastAsia"/>
        </w:rPr>
        <w:tab/>
        <w:t>光伏组件之间宜采用光伏专用直流电缆相连。应具有</w:t>
      </w:r>
      <w:r w:rsidRPr="00354D98">
        <w:rPr>
          <w:rFonts w:hAnsi="宋体" w:cs="宋体" w:hint="eastAsia"/>
        </w:rPr>
        <w:tab/>
        <w:t>AC</w:t>
      </w:r>
      <w:r w:rsidRPr="00354D98">
        <w:rPr>
          <w:rFonts w:hAnsi="宋体" w:cs="宋体" w:hint="eastAsia"/>
        </w:rPr>
        <w:tab/>
        <w:t>固定措施</w:t>
      </w:r>
      <w:r w:rsidRPr="00354D98">
        <w:rPr>
          <w:rFonts w:hAnsi="宋体" w:cs="宋体" w:hint="eastAsia"/>
        </w:rPr>
        <w:tab/>
        <w:t>防潮措施</w:t>
      </w:r>
      <w:r w:rsidRPr="00354D98">
        <w:rPr>
          <w:rFonts w:hAnsi="宋体" w:cs="宋体" w:hint="eastAsia"/>
        </w:rPr>
        <w:tab/>
        <w:t>防晒措施</w:t>
      </w:r>
      <w:r w:rsidRPr="00354D98">
        <w:rPr>
          <w:rFonts w:hAnsi="宋体" w:cs="宋体" w:hint="eastAsia"/>
        </w:rPr>
        <w:tab/>
        <w:t>抗震措施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705</w:t>
      </w:r>
      <w:r w:rsidRPr="00354D98">
        <w:rPr>
          <w:rFonts w:hAnsi="宋体" w:cs="宋体" w:hint="eastAsia"/>
        </w:rPr>
        <w:tab/>
        <w:t>下列关于光伏逆变器说法正确的是</w:t>
      </w:r>
      <w:r w:rsidRPr="00354D98">
        <w:rPr>
          <w:rFonts w:hAnsi="宋体" w:cs="宋体" w:hint="eastAsia"/>
        </w:rPr>
        <w:tab/>
        <w:t>ABCD</w:t>
      </w:r>
      <w:r w:rsidRPr="00354D98">
        <w:rPr>
          <w:rFonts w:hAnsi="宋体" w:cs="宋体" w:hint="eastAsia"/>
        </w:rPr>
        <w:tab/>
        <w:t>逆变器稳定运行时，一般要求电压波动偏差不超过额定值的 3%-5%。</w:t>
      </w:r>
      <w:r w:rsidRPr="00354D98">
        <w:rPr>
          <w:rFonts w:hAnsi="宋体" w:cs="宋体" w:hint="eastAsia"/>
        </w:rPr>
        <w:tab/>
        <w:t>"为了提高能源利用率，逆变器的效率应达到一定要求，标准规定了逆变器的</w:t>
      </w:r>
    </w:p>
    <w:p w:rsidR="00953506" w:rsidRPr="00354D98" w:rsidRDefault="00953506" w:rsidP="001B2258">
      <w:pPr>
        <w:pStyle w:val="a5"/>
        <w:rPr>
          <w:rFonts w:hAnsi="宋体" w:cs="宋体"/>
        </w:rPr>
      </w:pPr>
      <w:r w:rsidRPr="00354D98">
        <w:rPr>
          <w:rFonts w:hAnsi="宋体" w:cs="宋体" w:hint="eastAsia"/>
        </w:rPr>
        <w:t>输出功率大于等于 75%时，效率应大于等于 80%。"</w:t>
      </w:r>
      <w:r w:rsidRPr="00354D98">
        <w:rPr>
          <w:rFonts w:hAnsi="宋体" w:cs="宋体" w:hint="eastAsia"/>
        </w:rPr>
        <w:tab/>
        <w:t>逆变器额定输出电压单相为 220 V，三相为 380 V</w:t>
      </w:r>
      <w:r w:rsidRPr="00354D98">
        <w:rPr>
          <w:rFonts w:hAnsi="宋体" w:cs="宋体" w:hint="eastAsia"/>
        </w:rPr>
        <w:tab/>
        <w:t>逆变器的纯阻性负载表示输出功率因数为 1</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706</w:t>
      </w:r>
      <w:r w:rsidRPr="00354D98">
        <w:rPr>
          <w:rFonts w:hAnsi="宋体" w:cs="宋体" w:hint="eastAsia"/>
        </w:rPr>
        <w:tab/>
        <w:t>相比工频隔离型光伏并网逆变器，高频隔离型光伏并网逆变器具有</w:t>
      </w:r>
      <w:r w:rsidRPr="00354D98">
        <w:rPr>
          <w:rFonts w:hAnsi="宋体" w:cs="宋体" w:hint="eastAsia"/>
        </w:rPr>
        <w:tab/>
        <w:t>AB</w:t>
      </w:r>
      <w:r w:rsidRPr="00354D98">
        <w:rPr>
          <w:rFonts w:hAnsi="宋体" w:cs="宋体" w:hint="eastAsia"/>
        </w:rPr>
        <w:tab/>
        <w:t>体积小</w:t>
      </w:r>
      <w:r w:rsidRPr="00354D98">
        <w:rPr>
          <w:rFonts w:hAnsi="宋体" w:cs="宋体" w:hint="eastAsia"/>
        </w:rPr>
        <w:tab/>
        <w:t>质量小</w:t>
      </w:r>
      <w:r w:rsidRPr="00354D98">
        <w:rPr>
          <w:rFonts w:hAnsi="宋体" w:cs="宋体" w:hint="eastAsia"/>
        </w:rPr>
        <w:tab/>
        <w:t>使用了工频变压器</w:t>
      </w:r>
      <w:r w:rsidRPr="00354D98">
        <w:rPr>
          <w:rFonts w:hAnsi="宋体" w:cs="宋体" w:hint="eastAsia"/>
        </w:rPr>
        <w:tab/>
        <w:t>噪声大、效率低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707</w:t>
      </w:r>
      <w:r w:rsidRPr="00354D98">
        <w:rPr>
          <w:rFonts w:hAnsi="宋体" w:cs="宋体" w:hint="eastAsia"/>
        </w:rPr>
        <w:tab/>
        <w:t>关于光伏并网逆变器说法错误的是</w:t>
      </w:r>
      <w:r w:rsidRPr="00354D98">
        <w:rPr>
          <w:rFonts w:hAnsi="宋体" w:cs="宋体" w:hint="eastAsia"/>
        </w:rPr>
        <w:tab/>
        <w:t>BD</w:t>
      </w:r>
      <w:r w:rsidRPr="00354D98">
        <w:rPr>
          <w:rFonts w:hAnsi="宋体" w:cs="宋体" w:hint="eastAsia"/>
        </w:rPr>
        <w:tab/>
        <w:t>工频隔离型是光伏并网逆变器最常用的结构</w:t>
      </w:r>
      <w:r w:rsidRPr="00354D98">
        <w:rPr>
          <w:rFonts w:hAnsi="宋体" w:cs="宋体" w:hint="eastAsia"/>
        </w:rPr>
        <w:tab/>
        <w:t>根据有无隔离变压器，光伏并网逆变器分为工频隔离型和高频隔离型</w:t>
      </w:r>
      <w:r w:rsidRPr="00354D98">
        <w:rPr>
          <w:rFonts w:hAnsi="宋体" w:cs="宋体" w:hint="eastAsia"/>
        </w:rPr>
        <w:tab/>
        <w:t>"相比工频隔离型光伏并网逆变器，高频隔离型光伏并网逆变器使用了高频变</w:t>
      </w:r>
    </w:p>
    <w:p w:rsidR="00953506" w:rsidRPr="00354D98" w:rsidRDefault="00953506" w:rsidP="001B2258">
      <w:pPr>
        <w:pStyle w:val="a5"/>
        <w:rPr>
          <w:rFonts w:hAnsi="宋体" w:cs="宋体"/>
        </w:rPr>
      </w:pPr>
      <w:r w:rsidRPr="00354D98">
        <w:rPr>
          <w:rFonts w:hAnsi="宋体" w:cs="宋体" w:hint="eastAsia"/>
        </w:rPr>
        <w:t>压器，具有较小的体积和质量"</w:t>
      </w:r>
      <w:r w:rsidRPr="00354D98">
        <w:rPr>
          <w:rFonts w:hAnsi="宋体" w:cs="宋体" w:hint="eastAsia"/>
        </w:rPr>
        <w:tab/>
        <w:t>工频隔离型光伏并网逆变系统中，使用工频变压器进行电压变换和电气隔离体积质量小、噪声小效率高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708</w:t>
      </w:r>
      <w:r w:rsidRPr="00354D98">
        <w:rPr>
          <w:rFonts w:hAnsi="宋体" w:cs="宋体" w:hint="eastAsia"/>
        </w:rPr>
        <w:tab/>
        <w:t>光伏逆变器运行的基本要求有</w:t>
      </w:r>
      <w:r w:rsidRPr="00354D98">
        <w:rPr>
          <w:rFonts w:hAnsi="宋体" w:cs="宋体" w:hint="eastAsia"/>
        </w:rPr>
        <w:tab/>
        <w:t>ABCD</w:t>
      </w:r>
      <w:r w:rsidRPr="00354D98">
        <w:rPr>
          <w:rFonts w:hAnsi="宋体" w:cs="宋体" w:hint="eastAsia"/>
        </w:rPr>
        <w:tab/>
        <w:t>逆变器交直流电缆进出孔洞应用防火材料进行封堵</w:t>
      </w:r>
      <w:r w:rsidRPr="00354D98">
        <w:rPr>
          <w:rFonts w:hAnsi="宋体" w:cs="宋体" w:hint="eastAsia"/>
        </w:rPr>
        <w:tab/>
        <w:t>"逆变器运行时不应有较大振动和异常噪声，运行温度不得超过设备允许温度</w:t>
      </w:r>
    </w:p>
    <w:p w:rsidR="00953506" w:rsidRPr="00354D98" w:rsidRDefault="00953506" w:rsidP="001B2258">
      <w:pPr>
        <w:pStyle w:val="a5"/>
        <w:rPr>
          <w:rFonts w:hAnsi="宋体" w:cs="宋体"/>
        </w:rPr>
      </w:pPr>
      <w:r w:rsidRPr="00354D98">
        <w:rPr>
          <w:rFonts w:hAnsi="宋体" w:cs="宋体" w:hint="eastAsia"/>
        </w:rPr>
        <w:t>限值"</w:t>
      </w:r>
      <w:r w:rsidRPr="00354D98">
        <w:rPr>
          <w:rFonts w:hAnsi="宋体" w:cs="宋体" w:hint="eastAsia"/>
        </w:rPr>
        <w:tab/>
        <w:t>逆变器应可靠接地</w:t>
      </w:r>
      <w:r w:rsidRPr="00354D98">
        <w:rPr>
          <w:rFonts w:hAnsi="宋体" w:cs="宋体" w:hint="eastAsia"/>
        </w:rPr>
        <w:tab/>
        <w:t>高原地区使用的逆变器应选用高原型产品或采用降容使用措施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709</w:t>
      </w:r>
      <w:r w:rsidRPr="00354D98">
        <w:rPr>
          <w:rFonts w:hAnsi="宋体" w:cs="宋体" w:hint="eastAsia"/>
        </w:rPr>
        <w:tab/>
        <w:t>非计划性孤岛效应发生时由于系统供电状态未知，将造成以下不利影响</w:t>
      </w:r>
      <w:r w:rsidRPr="00354D98">
        <w:rPr>
          <w:rFonts w:hAnsi="宋体" w:cs="宋体" w:hint="eastAsia"/>
        </w:rPr>
        <w:tab/>
        <w:t>ABC</w:t>
      </w:r>
      <w:r w:rsidRPr="00354D98">
        <w:rPr>
          <w:rFonts w:hAnsi="宋体" w:cs="宋体" w:hint="eastAsia"/>
        </w:rPr>
        <w:tab/>
        <w:t>可能危及电网线路维修人员和用户的生命安全</w:t>
      </w:r>
      <w:r w:rsidRPr="00354D98">
        <w:rPr>
          <w:rFonts w:hAnsi="宋体" w:cs="宋体" w:hint="eastAsia"/>
        </w:rPr>
        <w:tab/>
        <w:t>扰电网的正常合闸</w:t>
      </w:r>
      <w:r w:rsidRPr="00354D98">
        <w:rPr>
          <w:rFonts w:hAnsi="宋体" w:cs="宋体" w:hint="eastAsia"/>
        </w:rPr>
        <w:tab/>
        <w:t>电网不能控制孤岛中的电压和频率，从而损坏配电设备和用户设备</w:t>
      </w:r>
      <w:r w:rsidRPr="00354D98">
        <w:rPr>
          <w:rFonts w:hAnsi="宋体" w:cs="宋体" w:hint="eastAsia"/>
        </w:rPr>
        <w:tab/>
        <w:t>造成三相负载欠相供电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710</w:t>
      </w:r>
      <w:r w:rsidRPr="00354D98">
        <w:rPr>
          <w:rFonts w:hAnsi="宋体" w:cs="宋体" w:hint="eastAsia"/>
        </w:rPr>
        <w:tab/>
        <w:t>关于逆变器外部保护接地，以下说法正确的是</w:t>
      </w:r>
      <w:r w:rsidRPr="00354D98">
        <w:rPr>
          <w:rFonts w:hAnsi="宋体" w:cs="宋体" w:hint="eastAsia"/>
        </w:rPr>
        <w:tab/>
        <w:t>ACD</w:t>
      </w:r>
      <w:r w:rsidRPr="00354D98">
        <w:rPr>
          <w:rFonts w:hAnsi="宋体" w:cs="宋体" w:hint="eastAsia"/>
        </w:rPr>
        <w:tab/>
        <w:t>逆变器通电后外部保护接地导体应始终保持连接</w:t>
      </w:r>
      <w:r w:rsidRPr="00354D98">
        <w:rPr>
          <w:rFonts w:hAnsi="宋体" w:cs="宋体" w:hint="eastAsia"/>
        </w:rPr>
        <w:tab/>
        <w:t>"逆变器相导体的和截面积 S ≤16mm</w:t>
      </w:r>
    </w:p>
    <w:p w:rsidR="00953506" w:rsidRPr="00354D98" w:rsidRDefault="00953506" w:rsidP="001B2258">
      <w:pPr>
        <w:pStyle w:val="a5"/>
        <w:rPr>
          <w:rFonts w:hAnsi="宋体" w:cs="宋体"/>
        </w:rPr>
      </w:pPr>
      <w:r w:rsidRPr="00354D98">
        <w:rPr>
          <w:rFonts w:hAnsi="宋体" w:cs="宋体" w:hint="eastAsia"/>
        </w:rPr>
        <w:t>2时，外部保护接地导体的最小横截面积</w:t>
      </w:r>
    </w:p>
    <w:p w:rsidR="00953506" w:rsidRPr="00354D98" w:rsidRDefault="00953506" w:rsidP="001B2258">
      <w:pPr>
        <w:pStyle w:val="a5"/>
        <w:rPr>
          <w:rFonts w:hAnsi="宋体" w:cs="宋体"/>
        </w:rPr>
      </w:pPr>
      <w:r w:rsidRPr="00354D98">
        <w:rPr>
          <w:rFonts w:hAnsi="宋体" w:cs="宋体" w:hint="eastAsia"/>
        </w:rPr>
        <w:t>为 2S"</w:t>
      </w:r>
      <w:r w:rsidRPr="00354D98">
        <w:rPr>
          <w:rFonts w:hAnsi="宋体" w:cs="宋体" w:hint="eastAsia"/>
        </w:rPr>
        <w:tab/>
        <w:t>"逆变器相导体的和截面积 16＜S ≤35mm</w:t>
      </w:r>
    </w:p>
    <w:p w:rsidR="00953506" w:rsidRPr="00354D98" w:rsidRDefault="00953506" w:rsidP="001B2258">
      <w:pPr>
        <w:pStyle w:val="a5"/>
        <w:rPr>
          <w:rFonts w:hAnsi="宋体" w:cs="宋体"/>
        </w:rPr>
      </w:pPr>
      <w:r w:rsidRPr="00354D98">
        <w:rPr>
          <w:rFonts w:hAnsi="宋体" w:cs="宋体" w:hint="eastAsia"/>
        </w:rPr>
        <w:t>2时，外部保护接地导体的最小横截</w:t>
      </w:r>
    </w:p>
    <w:p w:rsidR="00953506" w:rsidRPr="00354D98" w:rsidRDefault="00953506" w:rsidP="001B2258">
      <w:pPr>
        <w:pStyle w:val="a5"/>
        <w:rPr>
          <w:rFonts w:hAnsi="宋体" w:cs="宋体"/>
        </w:rPr>
      </w:pPr>
      <w:r w:rsidRPr="00354D98">
        <w:rPr>
          <w:rFonts w:hAnsi="宋体" w:cs="宋体" w:hint="eastAsia"/>
        </w:rPr>
        <w:t>面积为 16"</w:t>
      </w:r>
      <w:r w:rsidRPr="00354D98">
        <w:rPr>
          <w:rFonts w:hAnsi="宋体" w:cs="宋体" w:hint="eastAsia"/>
        </w:rPr>
        <w:tab/>
        <w:t>"逆变器相导体的和截面积 S ＞35mm</w:t>
      </w:r>
    </w:p>
    <w:p w:rsidR="00953506" w:rsidRPr="00354D98" w:rsidRDefault="00953506" w:rsidP="001B2258">
      <w:pPr>
        <w:pStyle w:val="a5"/>
        <w:rPr>
          <w:rFonts w:hAnsi="宋体" w:cs="宋体"/>
        </w:rPr>
      </w:pPr>
      <w:r w:rsidRPr="00354D98">
        <w:rPr>
          <w:rFonts w:hAnsi="宋体" w:cs="宋体" w:hint="eastAsia"/>
        </w:rPr>
        <w:t>2时，外部保护接地导体的最小横截面积</w:t>
      </w:r>
    </w:p>
    <w:p w:rsidR="00953506" w:rsidRPr="00354D98" w:rsidRDefault="00953506" w:rsidP="001B2258">
      <w:pPr>
        <w:pStyle w:val="a5"/>
        <w:rPr>
          <w:rFonts w:hAnsi="宋体" w:cs="宋体"/>
        </w:rPr>
      </w:pPr>
      <w:r w:rsidRPr="00354D98">
        <w:rPr>
          <w:rFonts w:hAnsi="宋体" w:cs="宋体" w:hint="eastAsia"/>
        </w:rPr>
        <w:t>为 0.5*S"</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711</w:t>
      </w:r>
      <w:r w:rsidRPr="00354D98">
        <w:rPr>
          <w:rFonts w:hAnsi="宋体" w:cs="宋体" w:hint="eastAsia"/>
        </w:rPr>
        <w:tab/>
        <w:t>并网逆变器外观检查使用目测法，检查被测逆变器是否满足下列要求</w:t>
      </w:r>
      <w:r w:rsidRPr="00354D98">
        <w:rPr>
          <w:rFonts w:hAnsi="宋体" w:cs="宋体" w:hint="eastAsia"/>
        </w:rPr>
        <w:tab/>
        <w:t>ABCD</w:t>
      </w:r>
      <w:r w:rsidRPr="00354D98">
        <w:rPr>
          <w:rFonts w:hAnsi="宋体" w:cs="宋体" w:hint="eastAsia"/>
        </w:rPr>
        <w:tab/>
        <w:t>标牌表示、表计完整清晰</w:t>
      </w:r>
      <w:r w:rsidRPr="00354D98">
        <w:rPr>
          <w:rFonts w:hAnsi="宋体" w:cs="宋体" w:hint="eastAsia"/>
        </w:rPr>
        <w:tab/>
        <w:t>机构无明显变形，油漆或电镀应牢固、平整，无剥落锈蚀及裂痕等现象</w:t>
      </w:r>
      <w:r w:rsidRPr="00354D98">
        <w:rPr>
          <w:rFonts w:hAnsi="宋体" w:cs="宋体" w:hint="eastAsia"/>
        </w:rPr>
        <w:tab/>
        <w:t>机架面板应平整，文字和符号要求清楚、整齐、规范、正确</w:t>
      </w:r>
      <w:r w:rsidRPr="00354D98">
        <w:rPr>
          <w:rFonts w:hAnsi="宋体" w:cs="宋体" w:hint="eastAsia"/>
        </w:rPr>
        <w:tab/>
        <w:t>开关灵活可靠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712</w:t>
      </w:r>
      <w:r w:rsidRPr="00354D98">
        <w:rPr>
          <w:rFonts w:hAnsi="宋体" w:cs="宋体" w:hint="eastAsia"/>
        </w:rPr>
        <w:tab/>
        <w:t>并网逆变器恒定湿热存储测试时，逆变器需在 放置于试验箱中，调节试验箱温度，相对湿度为 95%，带温度平衡后保持 48h，试验结束后再标准大气压下恢复 2h</w:t>
      </w:r>
      <w:r w:rsidRPr="00354D98">
        <w:rPr>
          <w:rFonts w:hAnsi="宋体" w:cs="宋体" w:hint="eastAsia"/>
        </w:rPr>
        <w:tab/>
        <w:t>ABC</w:t>
      </w:r>
      <w:r w:rsidRPr="00354D98">
        <w:rPr>
          <w:rFonts w:hAnsi="宋体" w:cs="宋体" w:hint="eastAsia"/>
        </w:rPr>
        <w:tab/>
        <w:t>无包装</w:t>
      </w:r>
      <w:r w:rsidRPr="00354D98">
        <w:rPr>
          <w:rFonts w:hAnsi="宋体" w:cs="宋体" w:hint="eastAsia"/>
        </w:rPr>
        <w:tab/>
        <w:t>通电</w:t>
      </w:r>
      <w:r w:rsidRPr="00354D98">
        <w:rPr>
          <w:rFonts w:hAnsi="宋体" w:cs="宋体" w:hint="eastAsia"/>
        </w:rPr>
        <w:tab/>
        <w:t>不通电</w:t>
      </w:r>
      <w:r w:rsidRPr="00354D98">
        <w:rPr>
          <w:rFonts w:hAnsi="宋体" w:cs="宋体" w:hint="eastAsia"/>
        </w:rPr>
        <w:tab/>
        <w:t>耐压试验后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713</w:t>
      </w:r>
      <w:r w:rsidRPr="00354D98">
        <w:rPr>
          <w:rFonts w:hAnsi="宋体" w:cs="宋体" w:hint="eastAsia"/>
        </w:rPr>
        <w:tab/>
        <w:t>"保护连接测试时测试设备宜选取距离保护接地端子最远端的金属导体，在逆变器不带电的工况下，断开接地端子与外部接地线之间的保护连接，将接地电阻有测试仪的两极分别接在（），（）试验电流应为过电流保护值 2 倍和 32A 中的</w:t>
      </w:r>
    </w:p>
    <w:p w:rsidR="00953506" w:rsidRPr="00354D98" w:rsidRDefault="00953506" w:rsidP="001B2258">
      <w:pPr>
        <w:pStyle w:val="a5"/>
        <w:rPr>
          <w:rFonts w:hAnsi="宋体" w:cs="宋体"/>
        </w:rPr>
      </w:pPr>
      <w:r w:rsidRPr="00354D98">
        <w:rPr>
          <w:rFonts w:hAnsi="宋体" w:cs="宋体" w:hint="eastAsia"/>
        </w:rPr>
        <w:lastRenderedPageBreak/>
        <w:t>较大者"</w:t>
      </w:r>
      <w:r w:rsidRPr="00354D98">
        <w:rPr>
          <w:rFonts w:hAnsi="宋体" w:cs="宋体" w:hint="eastAsia"/>
        </w:rPr>
        <w:tab/>
        <w:t>AB</w:t>
      </w:r>
      <w:r w:rsidRPr="00354D98">
        <w:rPr>
          <w:rFonts w:hAnsi="宋体" w:cs="宋体" w:hint="eastAsia"/>
        </w:rPr>
        <w:tab/>
        <w:t>保护接地端子</w:t>
      </w:r>
      <w:r w:rsidRPr="00354D98">
        <w:rPr>
          <w:rFonts w:hAnsi="宋体" w:cs="宋体" w:hint="eastAsia"/>
        </w:rPr>
        <w:tab/>
        <w:t>可接触导电部位</w:t>
      </w:r>
      <w:r w:rsidRPr="00354D98">
        <w:rPr>
          <w:rFonts w:hAnsi="宋体" w:cs="宋体" w:hint="eastAsia"/>
        </w:rPr>
        <w:tab/>
        <w:t>外部接地线</w:t>
      </w:r>
      <w:r w:rsidRPr="00354D98">
        <w:rPr>
          <w:rFonts w:hAnsi="宋体" w:cs="宋体" w:hint="eastAsia"/>
        </w:rPr>
        <w:tab/>
        <w:t>金属导体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714</w:t>
      </w:r>
      <w:r w:rsidRPr="00354D98">
        <w:rPr>
          <w:rFonts w:hAnsi="宋体" w:cs="宋体" w:hint="eastAsia"/>
        </w:rPr>
        <w:tab/>
        <w:t>为保护接地导体受损或被断开的情况下保持安全，对于插头连接的逆变器，测得的接触电流不应超过</w:t>
      </w:r>
      <w:r w:rsidRPr="00354D98">
        <w:rPr>
          <w:rFonts w:hAnsi="宋体" w:cs="宋体" w:hint="eastAsia"/>
        </w:rPr>
        <w:tab/>
        <w:t>AB</w:t>
      </w:r>
      <w:r w:rsidRPr="00354D98">
        <w:rPr>
          <w:rFonts w:hAnsi="宋体" w:cs="宋体" w:hint="eastAsia"/>
        </w:rPr>
        <w:tab/>
        <w:t>3.5m</w:t>
      </w:r>
      <w:r w:rsidRPr="00354D98">
        <w:rPr>
          <w:rFonts w:hAnsi="宋体" w:cs="宋体" w:hint="eastAsia"/>
        </w:rPr>
        <w:tab/>
        <w:t>10 m</w:t>
      </w:r>
      <w:r w:rsidRPr="00354D98">
        <w:rPr>
          <w:rFonts w:hAnsi="宋体" w:cs="宋体" w:hint="eastAsia"/>
        </w:rPr>
        <w:tab/>
        <w:t>3.5m</w:t>
      </w:r>
      <w:r w:rsidRPr="00354D98">
        <w:rPr>
          <w:rFonts w:hAnsi="宋体" w:cs="宋体" w:hint="eastAsia"/>
        </w:rPr>
        <w:tab/>
        <w:t>10 mc</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715</w:t>
      </w:r>
      <w:r w:rsidRPr="00354D98">
        <w:rPr>
          <w:rFonts w:hAnsi="宋体" w:cs="宋体" w:hint="eastAsia"/>
        </w:rPr>
        <w:tab/>
        <w:t>在（）和（）、（）、（）监视调整、驾驶车辆期间不得使用手机，如因工作需要使用手机等通信设各时，应停止工作，在确保安全的前提下使用。</w:t>
      </w:r>
      <w:r w:rsidRPr="00354D98">
        <w:rPr>
          <w:rFonts w:hAnsi="宋体" w:cs="宋体" w:hint="eastAsia"/>
        </w:rPr>
        <w:tab/>
        <w:t>ABCD</w:t>
      </w:r>
      <w:r w:rsidRPr="00354D98">
        <w:rPr>
          <w:rFonts w:hAnsi="宋体" w:cs="宋体" w:hint="eastAsia"/>
        </w:rPr>
        <w:tab/>
        <w:t>检修作业</w:t>
      </w:r>
      <w:r w:rsidRPr="00354D98">
        <w:rPr>
          <w:rFonts w:hAnsi="宋体" w:cs="宋体" w:hint="eastAsia"/>
        </w:rPr>
        <w:tab/>
        <w:t>工作监护</w:t>
      </w:r>
      <w:r w:rsidRPr="00354D98">
        <w:rPr>
          <w:rFonts w:hAnsi="宋体" w:cs="宋体" w:hint="eastAsia"/>
        </w:rPr>
        <w:tab/>
        <w:t>巡视设备</w:t>
      </w:r>
      <w:r w:rsidRPr="00354D98">
        <w:rPr>
          <w:rFonts w:hAnsi="宋体" w:cs="宋体" w:hint="eastAsia"/>
        </w:rPr>
        <w:tab/>
        <w:t>运行操作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716</w:t>
      </w:r>
      <w:r w:rsidRPr="00354D98">
        <w:rPr>
          <w:rFonts w:hAnsi="宋体" w:cs="宋体" w:hint="eastAsia"/>
        </w:rPr>
        <w:tab/>
        <w:t>根据高、低压绕组排列方式的不同，变压器绕组可分为（）、（）两类</w:t>
      </w:r>
      <w:r w:rsidRPr="00354D98">
        <w:rPr>
          <w:rFonts w:hAnsi="宋体" w:cs="宋体" w:hint="eastAsia"/>
        </w:rPr>
        <w:tab/>
        <w:t>BC</w:t>
      </w:r>
      <w:r w:rsidRPr="00354D98">
        <w:rPr>
          <w:rFonts w:hAnsi="宋体" w:cs="宋体" w:hint="eastAsia"/>
        </w:rPr>
        <w:tab/>
        <w:t>心式</w:t>
      </w:r>
      <w:r w:rsidRPr="00354D98">
        <w:rPr>
          <w:rFonts w:hAnsi="宋体" w:cs="宋体" w:hint="eastAsia"/>
        </w:rPr>
        <w:tab/>
        <w:t>同心式</w:t>
      </w:r>
      <w:r w:rsidRPr="00354D98">
        <w:rPr>
          <w:rFonts w:hAnsi="宋体" w:cs="宋体" w:hint="eastAsia"/>
        </w:rPr>
        <w:tab/>
        <w:t>交叠式</w:t>
      </w:r>
      <w:r w:rsidRPr="00354D98">
        <w:rPr>
          <w:rFonts w:hAnsi="宋体" w:cs="宋体" w:hint="eastAsia"/>
        </w:rPr>
        <w:tab/>
        <w:t>壳式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717</w:t>
      </w:r>
      <w:r w:rsidRPr="00354D98">
        <w:rPr>
          <w:rFonts w:hAnsi="宋体" w:cs="宋体" w:hint="eastAsia"/>
        </w:rPr>
        <w:tab/>
        <w:t>下列关于变压器无励磁调压描述正确的说法有</w:t>
      </w:r>
      <w:r w:rsidRPr="00354D98">
        <w:rPr>
          <w:rFonts w:hAnsi="宋体" w:cs="宋体" w:hint="eastAsia"/>
        </w:rPr>
        <w:tab/>
        <w:t>BCD</w:t>
      </w:r>
      <w:r w:rsidRPr="00354D98">
        <w:rPr>
          <w:rFonts w:hAnsi="宋体" w:cs="宋体" w:hint="eastAsia"/>
        </w:rPr>
        <w:tab/>
        <w:t>二次侧带负载</w:t>
      </w:r>
      <w:r w:rsidRPr="00354D98">
        <w:rPr>
          <w:rFonts w:hAnsi="宋体" w:cs="宋体" w:hint="eastAsia"/>
        </w:rPr>
        <w:tab/>
        <w:t>一次侧也与电网断开</w:t>
      </w:r>
      <w:r w:rsidRPr="00354D98">
        <w:rPr>
          <w:rFonts w:hAnsi="宋体" w:cs="宋体" w:hint="eastAsia"/>
        </w:rPr>
        <w:tab/>
        <w:t>一般无励磁调压的配电变压器的调压范围是±2×2.5％</w:t>
      </w:r>
      <w:r w:rsidRPr="00354D98">
        <w:rPr>
          <w:rFonts w:hAnsi="宋体" w:cs="宋体" w:hint="eastAsia"/>
        </w:rPr>
        <w:tab/>
        <w:t>二次侧不带负载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718</w:t>
      </w:r>
      <w:r w:rsidRPr="00354D98">
        <w:rPr>
          <w:rFonts w:hAnsi="宋体" w:cs="宋体" w:hint="eastAsia"/>
        </w:rPr>
        <w:tab/>
        <w:t>变压器储油柜的作用包括</w:t>
      </w:r>
      <w:r w:rsidRPr="00354D98">
        <w:rPr>
          <w:rFonts w:hAnsi="宋体" w:cs="宋体" w:hint="eastAsia"/>
        </w:rPr>
        <w:tab/>
        <w:t>ABC</w:t>
      </w:r>
      <w:r w:rsidRPr="00354D98">
        <w:rPr>
          <w:rFonts w:hAnsi="宋体" w:cs="宋体" w:hint="eastAsia"/>
        </w:rPr>
        <w:tab/>
        <w:t>保证油箱内总是充满器油</w:t>
      </w:r>
      <w:r w:rsidRPr="00354D98">
        <w:rPr>
          <w:rFonts w:hAnsi="宋体" w:cs="宋体" w:hint="eastAsia"/>
        </w:rPr>
        <w:tab/>
        <w:t>减小油面与空气的接触面</w:t>
      </w:r>
      <w:r w:rsidRPr="00354D98">
        <w:rPr>
          <w:rFonts w:hAnsi="宋体" w:cs="宋体" w:hint="eastAsia"/>
        </w:rPr>
        <w:tab/>
        <w:t>减缓油的老化</w:t>
      </w:r>
      <w:r w:rsidRPr="00354D98">
        <w:rPr>
          <w:rFonts w:hAnsi="宋体" w:cs="宋体" w:hint="eastAsia"/>
        </w:rPr>
        <w:tab/>
        <w:t>保证油箱内总是充满气体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719</w:t>
      </w:r>
      <w:r w:rsidRPr="00354D98">
        <w:rPr>
          <w:rFonts w:hAnsi="宋体" w:cs="宋体" w:hint="eastAsia"/>
        </w:rPr>
        <w:tab/>
        <w:t>按照国家标准，变压器铭牌上需标出的项目包括</w:t>
      </w:r>
      <w:r w:rsidRPr="00354D98">
        <w:rPr>
          <w:rFonts w:hAnsi="宋体" w:cs="宋体" w:hint="eastAsia"/>
        </w:rPr>
        <w:tab/>
        <w:t>ABCD</w:t>
      </w:r>
      <w:r w:rsidRPr="00354D98">
        <w:rPr>
          <w:rFonts w:hAnsi="宋体" w:cs="宋体" w:hint="eastAsia"/>
        </w:rPr>
        <w:tab/>
        <w:t>名称</w:t>
      </w:r>
      <w:r w:rsidRPr="00354D98">
        <w:rPr>
          <w:rFonts w:hAnsi="宋体" w:cs="宋体" w:hint="eastAsia"/>
        </w:rPr>
        <w:tab/>
        <w:t>型号</w:t>
      </w:r>
      <w:r w:rsidRPr="00354D98">
        <w:rPr>
          <w:rFonts w:hAnsi="宋体" w:cs="宋体" w:hint="eastAsia"/>
        </w:rPr>
        <w:tab/>
        <w:t>产品代号</w:t>
      </w:r>
      <w:r w:rsidRPr="00354D98">
        <w:rPr>
          <w:rFonts w:hAnsi="宋体" w:cs="宋体" w:hint="eastAsia"/>
        </w:rPr>
        <w:tab/>
        <w:t>标准代号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720</w:t>
      </w:r>
      <w:r w:rsidRPr="00354D98">
        <w:rPr>
          <w:rFonts w:hAnsi="宋体" w:cs="宋体" w:hint="eastAsia"/>
        </w:rPr>
        <w:tab/>
        <w:t>变压器的技术参数数据包括</w:t>
      </w:r>
      <w:r w:rsidRPr="00354D98">
        <w:rPr>
          <w:rFonts w:hAnsi="宋体" w:cs="宋体" w:hint="eastAsia"/>
        </w:rPr>
        <w:tab/>
        <w:t>ABCD</w:t>
      </w:r>
      <w:r w:rsidRPr="00354D98">
        <w:rPr>
          <w:rFonts w:hAnsi="宋体" w:cs="宋体" w:hint="eastAsia"/>
        </w:rPr>
        <w:tab/>
        <w:t>相数</w:t>
      </w:r>
      <w:r w:rsidRPr="00354D98">
        <w:rPr>
          <w:rFonts w:hAnsi="宋体" w:cs="宋体" w:hint="eastAsia"/>
        </w:rPr>
        <w:tab/>
        <w:t>额定容量</w:t>
      </w:r>
      <w:r w:rsidRPr="00354D98">
        <w:rPr>
          <w:rFonts w:hAnsi="宋体" w:cs="宋体" w:hint="eastAsia"/>
        </w:rPr>
        <w:tab/>
        <w:t>额定频率</w:t>
      </w:r>
      <w:r w:rsidRPr="00354D98">
        <w:rPr>
          <w:rFonts w:hAnsi="宋体" w:cs="宋体" w:hint="eastAsia"/>
        </w:rPr>
        <w:tab/>
        <w:t>各绕组额定电流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721</w:t>
      </w:r>
      <w:r w:rsidRPr="00354D98">
        <w:rPr>
          <w:rFonts w:hAnsi="宋体" w:cs="宋体" w:hint="eastAsia"/>
        </w:rPr>
        <w:tab/>
        <w:t>变压器油的作用包括</w:t>
      </w:r>
      <w:r w:rsidRPr="00354D98">
        <w:rPr>
          <w:rFonts w:hAnsi="宋体" w:cs="宋体" w:hint="eastAsia"/>
        </w:rPr>
        <w:tab/>
        <w:t>AB</w:t>
      </w:r>
      <w:r w:rsidRPr="00354D98">
        <w:rPr>
          <w:rFonts w:hAnsi="宋体" w:cs="宋体" w:hint="eastAsia"/>
        </w:rPr>
        <w:tab/>
        <w:t>绝缘</w:t>
      </w:r>
      <w:r w:rsidRPr="00354D98">
        <w:rPr>
          <w:rFonts w:hAnsi="宋体" w:cs="宋体" w:hint="eastAsia"/>
        </w:rPr>
        <w:tab/>
        <w:t>冷却</w:t>
      </w:r>
      <w:r w:rsidRPr="00354D98">
        <w:rPr>
          <w:rFonts w:hAnsi="宋体" w:cs="宋体" w:hint="eastAsia"/>
        </w:rPr>
        <w:tab/>
        <w:t>导电</w:t>
      </w:r>
      <w:r w:rsidRPr="00354D98">
        <w:rPr>
          <w:rFonts w:hAnsi="宋体" w:cs="宋体" w:hint="eastAsia"/>
        </w:rPr>
        <w:tab/>
        <w:t>加热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722</w:t>
      </w:r>
      <w:r w:rsidRPr="00354D98">
        <w:rPr>
          <w:rFonts w:hAnsi="宋体" w:cs="宋体" w:hint="eastAsia"/>
        </w:rPr>
        <w:tab/>
        <w:t>相比工频隔离型光伏并网逆变器，高频隔离型光伏并网逆变器具有（）、（）特点</w:t>
      </w:r>
      <w:r w:rsidRPr="00354D98">
        <w:rPr>
          <w:rFonts w:hAnsi="宋体" w:cs="宋体" w:hint="eastAsia"/>
        </w:rPr>
        <w:tab/>
        <w:t>AB</w:t>
      </w:r>
      <w:r w:rsidRPr="00354D98">
        <w:rPr>
          <w:rFonts w:hAnsi="宋体" w:cs="宋体" w:hint="eastAsia"/>
        </w:rPr>
        <w:tab/>
        <w:t>体积小</w:t>
      </w:r>
      <w:r w:rsidRPr="00354D98">
        <w:rPr>
          <w:rFonts w:hAnsi="宋体" w:cs="宋体" w:hint="eastAsia"/>
        </w:rPr>
        <w:tab/>
        <w:t>质量小</w:t>
      </w:r>
      <w:r w:rsidRPr="00354D98">
        <w:rPr>
          <w:rFonts w:hAnsi="宋体" w:cs="宋体" w:hint="eastAsia"/>
        </w:rPr>
        <w:tab/>
        <w:t>使用了工频变压器</w:t>
      </w:r>
      <w:r w:rsidRPr="00354D98">
        <w:rPr>
          <w:rFonts w:hAnsi="宋体" w:cs="宋体" w:hint="eastAsia"/>
        </w:rPr>
        <w:tab/>
        <w:t>噪声大、效率低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723</w:t>
      </w:r>
      <w:r w:rsidRPr="00354D98">
        <w:rPr>
          <w:rFonts w:hAnsi="宋体" w:cs="宋体" w:hint="eastAsia"/>
        </w:rPr>
        <w:tab/>
        <w:t>光伏逆变器的作用是</w:t>
      </w:r>
      <w:r w:rsidRPr="00354D98">
        <w:rPr>
          <w:rFonts w:hAnsi="宋体" w:cs="宋体" w:hint="eastAsia"/>
        </w:rPr>
        <w:tab/>
        <w:t>ABC</w:t>
      </w:r>
      <w:r w:rsidRPr="00354D98">
        <w:rPr>
          <w:rFonts w:hAnsi="宋体" w:cs="宋体" w:hint="eastAsia"/>
        </w:rPr>
        <w:tab/>
        <w:t>将光伏电池组件输出的直流电转换为交流电</w:t>
      </w:r>
      <w:r w:rsidRPr="00354D98">
        <w:rPr>
          <w:rFonts w:hAnsi="宋体" w:cs="宋体" w:hint="eastAsia"/>
        </w:rPr>
        <w:tab/>
        <w:t>自动运行停止功能</w:t>
      </w:r>
      <w:r w:rsidRPr="00354D98">
        <w:rPr>
          <w:rFonts w:hAnsi="宋体" w:cs="宋体" w:hint="eastAsia"/>
        </w:rPr>
        <w:tab/>
        <w:t>最大功率跟踪控制功能</w:t>
      </w:r>
      <w:r w:rsidRPr="00354D98">
        <w:rPr>
          <w:rFonts w:hAnsi="宋体" w:cs="宋体" w:hint="eastAsia"/>
        </w:rPr>
        <w:tab/>
        <w:t>隔离、稳压功能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724</w:t>
      </w:r>
      <w:r w:rsidRPr="00354D98">
        <w:rPr>
          <w:rFonts w:hAnsi="宋体" w:cs="宋体" w:hint="eastAsia"/>
        </w:rPr>
        <w:tab/>
        <w:t>运行中变压器击穿电压过低可能的原因</w:t>
      </w:r>
      <w:r w:rsidRPr="00354D98">
        <w:rPr>
          <w:rFonts w:hAnsi="宋体" w:cs="宋体" w:hint="eastAsia"/>
        </w:rPr>
        <w:tab/>
        <w:t>BCD</w:t>
      </w:r>
      <w:r w:rsidRPr="00354D98">
        <w:rPr>
          <w:rFonts w:hAnsi="宋体" w:cs="宋体" w:hint="eastAsia"/>
        </w:rPr>
        <w:tab/>
        <w:t>超负荷运行</w:t>
      </w:r>
      <w:r w:rsidRPr="00354D98">
        <w:rPr>
          <w:rFonts w:hAnsi="宋体" w:cs="宋体" w:hint="eastAsia"/>
        </w:rPr>
        <w:tab/>
        <w:t>油中水分过大</w:t>
      </w:r>
      <w:r w:rsidRPr="00354D98">
        <w:rPr>
          <w:rFonts w:hAnsi="宋体" w:cs="宋体" w:hint="eastAsia"/>
        </w:rPr>
        <w:tab/>
        <w:t>杂质颗粒污染</w:t>
      </w:r>
      <w:r w:rsidRPr="00354D98">
        <w:rPr>
          <w:rFonts w:hAnsi="宋体" w:cs="宋体" w:hint="eastAsia"/>
        </w:rPr>
        <w:tab/>
        <w:t>有油泥产生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725</w:t>
      </w:r>
      <w:r w:rsidRPr="00354D98">
        <w:rPr>
          <w:rFonts w:hAnsi="宋体" w:cs="宋体" w:hint="eastAsia"/>
        </w:rPr>
        <w:tab/>
        <w:t>对运行中变压器绝缘的老化状态，可进行（）老化诊断</w:t>
      </w:r>
      <w:r w:rsidRPr="00354D98">
        <w:rPr>
          <w:rFonts w:hAnsi="宋体" w:cs="宋体" w:hint="eastAsia"/>
        </w:rPr>
        <w:tab/>
        <w:t>BCD</w:t>
      </w:r>
      <w:r w:rsidRPr="00354D98">
        <w:rPr>
          <w:rFonts w:hAnsi="宋体" w:cs="宋体" w:hint="eastAsia"/>
        </w:rPr>
        <w:tab/>
        <w:t>油中溶解气体三比值法</w:t>
      </w:r>
      <w:r w:rsidRPr="00354D98">
        <w:rPr>
          <w:rFonts w:hAnsi="宋体" w:cs="宋体" w:hint="eastAsia"/>
        </w:rPr>
        <w:tab/>
        <w:t>CO、CO2含量及 CO/CO2比值</w:t>
      </w:r>
      <w:r w:rsidRPr="00354D98">
        <w:rPr>
          <w:rFonts w:hAnsi="宋体" w:cs="宋体" w:hint="eastAsia"/>
        </w:rPr>
        <w:tab/>
        <w:t>变压器绝缘纸板</w:t>
      </w:r>
      <w:r w:rsidRPr="00354D98">
        <w:rPr>
          <w:rFonts w:hAnsi="宋体" w:cs="宋体" w:hint="eastAsia"/>
        </w:rPr>
        <w:tab/>
        <w:t>变压器油中糠醛含量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726</w:t>
      </w:r>
      <w:r w:rsidRPr="00354D98">
        <w:rPr>
          <w:rFonts w:hAnsi="宋体" w:cs="宋体" w:hint="eastAsia"/>
        </w:rPr>
        <w:tab/>
        <w:t>光伏组件电池电性能参数的温度系数包括</w:t>
      </w:r>
      <w:r w:rsidRPr="00354D98">
        <w:rPr>
          <w:rFonts w:hAnsi="宋体" w:cs="宋体" w:hint="eastAsia"/>
        </w:rPr>
        <w:tab/>
        <w:t>ABC</w:t>
      </w:r>
      <w:r w:rsidRPr="00354D98">
        <w:rPr>
          <w:rFonts w:hAnsi="宋体" w:cs="宋体" w:hint="eastAsia"/>
        </w:rPr>
        <w:tab/>
        <w:t>短路电流温度系数</w:t>
      </w:r>
      <w:r w:rsidRPr="00354D98">
        <w:rPr>
          <w:rFonts w:hAnsi="宋体" w:cs="宋体" w:hint="eastAsia"/>
        </w:rPr>
        <w:tab/>
        <w:t>开路电压温度系数</w:t>
      </w:r>
      <w:r w:rsidRPr="00354D98">
        <w:rPr>
          <w:rFonts w:hAnsi="宋体" w:cs="宋体" w:hint="eastAsia"/>
        </w:rPr>
        <w:tab/>
        <w:t>最大功率温度系数</w:t>
      </w:r>
      <w:r w:rsidRPr="00354D98">
        <w:rPr>
          <w:rFonts w:hAnsi="宋体" w:cs="宋体" w:hint="eastAsia"/>
        </w:rPr>
        <w:tab/>
        <w:t>最大形变温度系数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727</w:t>
      </w:r>
      <w:r w:rsidRPr="00354D98">
        <w:rPr>
          <w:rFonts w:hAnsi="宋体" w:cs="宋体" w:hint="eastAsia"/>
        </w:rPr>
        <w:tab/>
        <w:t>光伏发电站运行与维护信息应至少包括</w:t>
      </w:r>
      <w:r w:rsidRPr="00354D98">
        <w:rPr>
          <w:rFonts w:hAnsi="宋体" w:cs="宋体" w:hint="eastAsia"/>
        </w:rPr>
        <w:tab/>
        <w:t>ABCD</w:t>
      </w:r>
      <w:r w:rsidRPr="00354D98">
        <w:rPr>
          <w:rFonts w:hAnsi="宋体" w:cs="宋体" w:hint="eastAsia"/>
        </w:rPr>
        <w:tab/>
        <w:t>光伏发电站发电功率数据</w:t>
      </w:r>
      <w:r w:rsidRPr="00354D98">
        <w:rPr>
          <w:rFonts w:hAnsi="宋体" w:cs="宋体" w:hint="eastAsia"/>
        </w:rPr>
        <w:tab/>
        <w:t>光伏电站日发电量统计</w:t>
      </w:r>
      <w:r w:rsidRPr="00354D98">
        <w:rPr>
          <w:rFonts w:hAnsi="宋体" w:cs="宋体" w:hint="eastAsia"/>
        </w:rPr>
        <w:tab/>
        <w:t>光伏方阵的维护资料</w:t>
      </w:r>
      <w:r w:rsidRPr="00354D98">
        <w:rPr>
          <w:rFonts w:hAnsi="宋体" w:cs="宋体" w:hint="eastAsia"/>
        </w:rPr>
        <w:tab/>
        <w:t>光伏组件与逆变器的保修资料</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728</w:t>
      </w:r>
      <w:r w:rsidRPr="00354D98">
        <w:rPr>
          <w:rFonts w:hAnsi="宋体" w:cs="宋体" w:hint="eastAsia"/>
        </w:rPr>
        <w:tab/>
        <w:t>光伏组串绝缘阻值测试的要求包括</w:t>
      </w:r>
      <w:r w:rsidRPr="00354D98">
        <w:rPr>
          <w:rFonts w:hAnsi="宋体" w:cs="宋体" w:hint="eastAsia"/>
        </w:rPr>
        <w:tab/>
        <w:t>ABCD</w:t>
      </w:r>
      <w:r w:rsidRPr="00354D98">
        <w:rPr>
          <w:rFonts w:hAnsi="宋体" w:cs="宋体" w:hint="eastAsia"/>
        </w:rPr>
        <w:tab/>
        <w:t>测试前断开剩余电流动作保护器</w:t>
      </w:r>
      <w:r w:rsidRPr="00354D98">
        <w:rPr>
          <w:rFonts w:hAnsi="宋体" w:cs="宋体" w:hint="eastAsia"/>
        </w:rPr>
        <w:tab/>
        <w:t>保证峰值电压不超过光伏组串和电缆额定的电压值</w:t>
      </w:r>
      <w:r w:rsidRPr="00354D98">
        <w:rPr>
          <w:rFonts w:hAnsi="宋体" w:cs="宋体" w:hint="eastAsia"/>
        </w:rPr>
        <w:tab/>
        <w:t>测试前，从逆变器到光伏方阵的电气连接应断开</w:t>
      </w:r>
      <w:r w:rsidRPr="00354D98">
        <w:rPr>
          <w:rFonts w:hAnsi="宋体" w:cs="宋体" w:hint="eastAsia"/>
        </w:rPr>
        <w:tab/>
        <w:t>应在系统电源切断后进行电缆测试或接触任何带电导体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729</w:t>
      </w:r>
      <w:r w:rsidRPr="00354D98">
        <w:rPr>
          <w:rFonts w:hAnsi="宋体" w:cs="宋体" w:hint="eastAsia"/>
        </w:rPr>
        <w:tab/>
        <w:t>屋面支架基础的施工下列要求正确的是</w:t>
      </w:r>
      <w:r w:rsidRPr="00354D98">
        <w:rPr>
          <w:rFonts w:hAnsi="宋体" w:cs="宋体" w:hint="eastAsia"/>
        </w:rPr>
        <w:tab/>
        <w:t>ACD</w:t>
      </w:r>
      <w:r w:rsidRPr="00354D98">
        <w:rPr>
          <w:rFonts w:hAnsi="宋体" w:cs="宋体" w:hint="eastAsia"/>
        </w:rPr>
        <w:tab/>
        <w:t>支架基础的施工不应损害原建筑物主体结构及防水层</w:t>
      </w:r>
      <w:r w:rsidRPr="00354D98">
        <w:rPr>
          <w:rFonts w:hAnsi="宋体" w:cs="宋体" w:hint="eastAsia"/>
        </w:rPr>
        <w:tab/>
        <w:t>新建屋面的支架基础宜与主体结构分开施工</w:t>
      </w:r>
      <w:r w:rsidRPr="00354D98">
        <w:rPr>
          <w:rFonts w:hAnsi="宋体" w:cs="宋体" w:hint="eastAsia"/>
        </w:rPr>
        <w:tab/>
        <w:t>"采用钢结构作为支架的基础时，屋面防水工程施工应在钢结构支架施工前结</w:t>
      </w:r>
    </w:p>
    <w:p w:rsidR="00953506" w:rsidRPr="00354D98" w:rsidRDefault="00953506" w:rsidP="001B2258">
      <w:pPr>
        <w:pStyle w:val="a5"/>
        <w:rPr>
          <w:rFonts w:hAnsi="宋体" w:cs="宋体"/>
        </w:rPr>
      </w:pPr>
      <w:r w:rsidRPr="00354D98">
        <w:rPr>
          <w:rFonts w:hAnsi="宋体" w:cs="宋体" w:hint="eastAsia"/>
        </w:rPr>
        <w:t>束，钢结构支架施工过程中不应破坏屋面防水层"</w:t>
      </w:r>
      <w:r w:rsidRPr="00354D98">
        <w:rPr>
          <w:rFonts w:hAnsi="宋体" w:cs="宋体" w:hint="eastAsia"/>
        </w:rPr>
        <w:tab/>
        <w:t>对原建筑物防水结构有影响时，应根据原</w:t>
      </w:r>
      <w:r w:rsidRPr="00354D98">
        <w:rPr>
          <w:rFonts w:hAnsi="宋体" w:cs="宋体" w:hint="eastAsia"/>
        </w:rPr>
        <w:lastRenderedPageBreak/>
        <w:t>防水结构重新进行防水处理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730</w:t>
      </w:r>
      <w:r w:rsidRPr="00354D98">
        <w:rPr>
          <w:rFonts w:hAnsi="宋体" w:cs="宋体" w:hint="eastAsia"/>
        </w:rPr>
        <w:tab/>
        <w:t>光伏组件之间的接线下列要求正确的是</w:t>
      </w:r>
      <w:r w:rsidRPr="00354D98">
        <w:rPr>
          <w:rFonts w:hAnsi="宋体" w:cs="宋体" w:hint="eastAsia"/>
        </w:rPr>
        <w:tab/>
        <w:t>ABCD</w:t>
      </w:r>
      <w:r w:rsidRPr="00354D98">
        <w:rPr>
          <w:rFonts w:hAnsi="宋体" w:cs="宋体" w:hint="eastAsia"/>
        </w:rPr>
        <w:tab/>
        <w:t>光伏组件间接插件应连接牢固</w:t>
      </w:r>
      <w:r w:rsidRPr="00354D98">
        <w:rPr>
          <w:rFonts w:hAnsi="宋体" w:cs="宋体" w:hint="eastAsia"/>
        </w:rPr>
        <w:tab/>
        <w:t>外接电缆同插接件连接处应搪锡</w:t>
      </w:r>
      <w:r w:rsidRPr="00354D98">
        <w:rPr>
          <w:rFonts w:hAnsi="宋体" w:cs="宋体" w:hint="eastAsia"/>
        </w:rPr>
        <w:tab/>
        <w:t>光伏组件进行组串连接后应对光伏组件串的开路电压和短路电流进行测试</w:t>
      </w:r>
      <w:r w:rsidRPr="00354D98">
        <w:rPr>
          <w:rFonts w:hAnsi="宋体" w:cs="宋体" w:hint="eastAsia"/>
        </w:rPr>
        <w:tab/>
        <w:t>光伏组件间连接线可利用支架进行固定，并应整齐</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731</w:t>
      </w:r>
      <w:r w:rsidRPr="00354D98">
        <w:rPr>
          <w:rFonts w:hAnsi="宋体" w:cs="宋体" w:hint="eastAsia"/>
        </w:rPr>
        <w:tab/>
        <w:t>汇流箱总输出采用熔断器，分支回路光伏组件串的开关具备灭弧功能时，其投、退操作步骤中正确的是</w:t>
      </w:r>
      <w:r w:rsidRPr="00354D98">
        <w:rPr>
          <w:rFonts w:hAnsi="宋体" w:cs="宋体" w:hint="eastAsia"/>
        </w:rPr>
        <w:tab/>
        <w:t>AD</w:t>
      </w:r>
      <w:r w:rsidRPr="00354D98">
        <w:rPr>
          <w:rFonts w:hAnsi="宋体" w:cs="宋体" w:hint="eastAsia"/>
        </w:rPr>
        <w:tab/>
        <w:t>先投入汇流箱总输出熔断器，后投入光伏组件串小开关</w:t>
      </w:r>
      <w:r w:rsidRPr="00354D98">
        <w:rPr>
          <w:rFonts w:hAnsi="宋体" w:cs="宋体" w:hint="eastAsia"/>
        </w:rPr>
        <w:tab/>
        <w:t>先投入投入光伏组件串小开关，后汇流箱总输出熔断器</w:t>
      </w:r>
      <w:r w:rsidRPr="00354D98">
        <w:rPr>
          <w:rFonts w:hAnsi="宋体" w:cs="宋体" w:hint="eastAsia"/>
        </w:rPr>
        <w:tab/>
        <w:t>先退出汇流箱总输出熔断器，后退出箱内所有光伏组件串小开关</w:t>
      </w:r>
      <w:r w:rsidRPr="00354D98">
        <w:rPr>
          <w:rFonts w:hAnsi="宋体" w:cs="宋体" w:hint="eastAsia"/>
        </w:rPr>
        <w:tab/>
        <w:t>先退出箱内所有光伏组件串小开关，后退出汇流箱总输出熔断器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732</w:t>
      </w:r>
      <w:r w:rsidRPr="00354D98">
        <w:rPr>
          <w:rFonts w:hAnsi="宋体" w:cs="宋体" w:hint="eastAsia"/>
        </w:rPr>
        <w:tab/>
        <w:t>逆变器并网后，在下列测试情况下，逆变器应跳闸解列：</w:t>
      </w:r>
      <w:r w:rsidRPr="00354D98">
        <w:rPr>
          <w:rFonts w:hAnsi="宋体" w:cs="宋体" w:hint="eastAsia"/>
        </w:rPr>
        <w:tab/>
        <w:t>ABCD</w:t>
      </w:r>
      <w:r w:rsidRPr="00354D98">
        <w:rPr>
          <w:rFonts w:hAnsi="宋体" w:cs="宋体" w:hint="eastAsia"/>
        </w:rPr>
        <w:tab/>
        <w:t>逆变器交流侧电压或频率超出额定电压允许范围</w:t>
      </w:r>
      <w:r w:rsidRPr="00354D98">
        <w:rPr>
          <w:rFonts w:hAnsi="宋体" w:cs="宋体" w:hint="eastAsia"/>
        </w:rPr>
        <w:tab/>
        <w:t>逆变器交流侧掉电</w:t>
      </w:r>
      <w:r w:rsidRPr="00354D98">
        <w:rPr>
          <w:rFonts w:hAnsi="宋体" w:cs="宋体" w:hint="eastAsia"/>
        </w:rPr>
        <w:tab/>
        <w:t>逆变器直流侧对地阻抗低于保护设定值</w:t>
      </w:r>
      <w:r w:rsidRPr="00354D98">
        <w:rPr>
          <w:rFonts w:hAnsi="宋体" w:cs="宋体" w:hint="eastAsia"/>
        </w:rPr>
        <w:tab/>
        <w:t>逆变器直流输入电压高于或低于逆变器的整定值</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733</w:t>
      </w:r>
      <w:r w:rsidRPr="00354D98">
        <w:rPr>
          <w:rFonts w:hAnsi="宋体" w:cs="宋体" w:hint="eastAsia"/>
        </w:rPr>
        <w:tab/>
        <w:t>光伏发电站汇流箱直流拉弧检测应满足下列要求</w:t>
      </w:r>
      <w:r w:rsidRPr="00354D98">
        <w:rPr>
          <w:rFonts w:hAnsi="宋体" w:cs="宋体" w:hint="eastAsia"/>
        </w:rPr>
        <w:tab/>
        <w:t>AD</w:t>
      </w:r>
      <w:r w:rsidRPr="00354D98">
        <w:rPr>
          <w:rFonts w:hAnsi="宋体" w:cs="宋体" w:hint="eastAsia"/>
        </w:rPr>
        <w:tab/>
        <w:t>外接电源宜采用模拟光伏电源</w:t>
      </w:r>
      <w:r w:rsidRPr="00354D98">
        <w:rPr>
          <w:rFonts w:hAnsi="宋体" w:cs="宋体" w:hint="eastAsia"/>
        </w:rPr>
        <w:tab/>
        <w:t>电弧电流电压允许误差≤10%</w:t>
      </w:r>
      <w:r w:rsidRPr="00354D98">
        <w:rPr>
          <w:rFonts w:hAnsi="宋体" w:cs="宋体" w:hint="eastAsia"/>
        </w:rPr>
        <w:tab/>
        <w:t>平均电弧瓦数允许误差≤20%</w:t>
      </w:r>
      <w:r w:rsidRPr="00354D98">
        <w:rPr>
          <w:rFonts w:hAnsi="宋体" w:cs="宋体" w:hint="eastAsia"/>
        </w:rPr>
        <w:tab/>
        <w:t>多路支路汇流应分别测试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734</w:t>
      </w:r>
      <w:r w:rsidRPr="00354D98">
        <w:rPr>
          <w:rFonts w:hAnsi="宋体" w:cs="宋体" w:hint="eastAsia"/>
        </w:rPr>
        <w:tab/>
        <w:t>企业应建立健全各级人员安全生产责任制，完善考核内容和标准， 做到（）、（）、（）。</w:t>
      </w:r>
      <w:r w:rsidRPr="00354D98">
        <w:rPr>
          <w:rFonts w:hAnsi="宋体" w:cs="宋体" w:hint="eastAsia"/>
        </w:rPr>
        <w:tab/>
        <w:t>ABC</w:t>
      </w:r>
      <w:r w:rsidRPr="00354D98">
        <w:rPr>
          <w:rFonts w:hAnsi="宋体" w:cs="宋体" w:hint="eastAsia"/>
        </w:rPr>
        <w:tab/>
        <w:t>管行业应管安全</w:t>
      </w:r>
      <w:r w:rsidRPr="00354D98">
        <w:rPr>
          <w:rFonts w:hAnsi="宋体" w:cs="宋体" w:hint="eastAsia"/>
        </w:rPr>
        <w:tab/>
        <w:t>管业务应管安全</w:t>
      </w:r>
      <w:r w:rsidRPr="00354D98">
        <w:rPr>
          <w:rFonts w:hAnsi="宋体" w:cs="宋体" w:hint="eastAsia"/>
        </w:rPr>
        <w:tab/>
        <w:t>管生产经营应管安全</w:t>
      </w:r>
      <w:r w:rsidRPr="00354D98">
        <w:rPr>
          <w:rFonts w:hAnsi="宋体" w:cs="宋体" w:hint="eastAsia"/>
        </w:rPr>
        <w:tab/>
        <w:t>管计划应管安全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735</w:t>
      </w:r>
      <w:r w:rsidRPr="00354D98">
        <w:rPr>
          <w:rFonts w:hAnsi="宋体" w:cs="宋体" w:hint="eastAsia"/>
        </w:rPr>
        <w:tab/>
        <w:t>安全生产工作应贯彻()原则，坚持()方针，加强人员安全培 训，完善安全生产条件。</w:t>
      </w:r>
      <w:r w:rsidRPr="00354D98">
        <w:rPr>
          <w:rFonts w:hAnsi="宋体" w:cs="宋体" w:hint="eastAsia"/>
        </w:rPr>
        <w:tab/>
        <w:t>BD</w:t>
      </w:r>
      <w:r w:rsidRPr="00354D98">
        <w:rPr>
          <w:rFonts w:hAnsi="宋体" w:cs="宋体" w:hint="eastAsia"/>
        </w:rPr>
        <w:tab/>
        <w:t>不安全不工作</w:t>
      </w:r>
      <w:r w:rsidRPr="00354D98">
        <w:rPr>
          <w:rFonts w:hAnsi="宋体" w:cs="宋体" w:hint="eastAsia"/>
        </w:rPr>
        <w:tab/>
        <w:t>以人为本、全员尽责、防治并举</w:t>
      </w:r>
      <w:r w:rsidRPr="00354D98">
        <w:rPr>
          <w:rFonts w:hAnsi="宋体" w:cs="宋体" w:hint="eastAsia"/>
        </w:rPr>
        <w:tab/>
        <w:t>安全技术</w:t>
      </w:r>
      <w:r w:rsidRPr="00354D98">
        <w:rPr>
          <w:rFonts w:hAnsi="宋体" w:cs="宋体" w:hint="eastAsia"/>
        </w:rPr>
        <w:tab/>
        <w:t>安全第一，预防为主，综合治理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736</w:t>
      </w:r>
      <w:r w:rsidRPr="00354D98">
        <w:rPr>
          <w:rFonts w:hAnsi="宋体" w:cs="宋体" w:hint="eastAsia"/>
        </w:rPr>
        <w:tab/>
        <w:t>《电力安全工作规程（风力发电和光伏发电部分）》适用于公司系 统风力发电和光伏发电生产的()、安装（技改）及调试等工作， 在公司系统从事相关作业的外委单位和外协人员也应执行本标准要  求。</w:t>
      </w:r>
      <w:r w:rsidRPr="00354D98">
        <w:rPr>
          <w:rFonts w:hAnsi="宋体" w:cs="宋体" w:hint="eastAsia"/>
        </w:rPr>
        <w:tab/>
        <w:t>ABCD</w:t>
      </w:r>
      <w:r w:rsidRPr="00354D98">
        <w:rPr>
          <w:rFonts w:hAnsi="宋体" w:cs="宋体" w:hint="eastAsia"/>
        </w:rPr>
        <w:tab/>
        <w:t>运行安全性</w:t>
      </w:r>
      <w:r w:rsidRPr="00354D98">
        <w:rPr>
          <w:rFonts w:hAnsi="宋体" w:cs="宋体" w:hint="eastAsia"/>
        </w:rPr>
        <w:tab/>
        <w:t>维护</w:t>
      </w:r>
      <w:r w:rsidRPr="00354D98">
        <w:rPr>
          <w:rFonts w:hAnsi="宋体" w:cs="宋体" w:hint="eastAsia"/>
        </w:rPr>
        <w:tab/>
        <w:t>检修</w:t>
      </w:r>
      <w:r w:rsidRPr="00354D98">
        <w:rPr>
          <w:rFonts w:hAnsi="宋体" w:cs="宋体" w:hint="eastAsia"/>
        </w:rPr>
        <w:tab/>
        <w:t>试验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737</w:t>
      </w:r>
      <w:r w:rsidRPr="00354D98">
        <w:rPr>
          <w:rFonts w:hAnsi="宋体" w:cs="宋体" w:hint="eastAsia"/>
        </w:rPr>
        <w:tab/>
        <w:t>依据电力行业《电力安全工作规程》，新建、改建、扩建风力发电 和光伏发电工程的安全设施及职业病防护设施应与主体工程()。</w:t>
      </w:r>
      <w:r w:rsidRPr="00354D98">
        <w:rPr>
          <w:rFonts w:hAnsi="宋体" w:cs="宋体" w:hint="eastAsia"/>
        </w:rPr>
        <w:tab/>
        <w:t>ABCD</w:t>
      </w:r>
      <w:r w:rsidRPr="00354D98">
        <w:rPr>
          <w:rFonts w:hAnsi="宋体" w:cs="宋体" w:hint="eastAsia"/>
        </w:rPr>
        <w:tab/>
        <w:t>同时设计</w:t>
      </w:r>
      <w:r w:rsidRPr="00354D98">
        <w:rPr>
          <w:rFonts w:hAnsi="宋体" w:cs="宋体" w:hint="eastAsia"/>
        </w:rPr>
        <w:tab/>
        <w:t>同时施工</w:t>
      </w:r>
      <w:r w:rsidRPr="00354D98">
        <w:rPr>
          <w:rFonts w:hAnsi="宋体" w:cs="宋体" w:hint="eastAsia"/>
        </w:rPr>
        <w:tab/>
        <w:t>同时投入生产</w:t>
      </w:r>
      <w:r w:rsidRPr="00354D98">
        <w:rPr>
          <w:rFonts w:hAnsi="宋体" w:cs="宋体" w:hint="eastAsia"/>
        </w:rPr>
        <w:tab/>
        <w:t>同时投入使用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738</w:t>
      </w:r>
      <w:r w:rsidRPr="00354D98">
        <w:rPr>
          <w:rFonts w:hAnsi="宋体" w:cs="宋体" w:hint="eastAsia"/>
        </w:rPr>
        <w:tab/>
        <w:t>依据电力行业《电力安全工作规程》，企业从业人员应具备必要的 知识，熟悉风电场及光伏发电站输变电设备、发电机组的工作原理和 基本结构，掌握判断一般故障的产生原因及处理方法，掌握监控系统 的使用方法。</w:t>
      </w:r>
      <w:r w:rsidRPr="00354D98">
        <w:rPr>
          <w:rFonts w:hAnsi="宋体" w:cs="宋体" w:hint="eastAsia"/>
        </w:rPr>
        <w:tab/>
        <w:t>ACD</w:t>
      </w:r>
      <w:r w:rsidRPr="00354D98">
        <w:rPr>
          <w:rFonts w:hAnsi="宋体" w:cs="宋体" w:hint="eastAsia"/>
        </w:rPr>
        <w:tab/>
        <w:t>机械</w:t>
      </w:r>
      <w:r w:rsidRPr="00354D98">
        <w:rPr>
          <w:rFonts w:hAnsi="宋体" w:cs="宋体" w:hint="eastAsia"/>
        </w:rPr>
        <w:tab/>
        <w:t>土建</w:t>
      </w:r>
      <w:r w:rsidRPr="00354D98">
        <w:rPr>
          <w:rFonts w:hAnsi="宋体" w:cs="宋体" w:hint="eastAsia"/>
        </w:rPr>
        <w:tab/>
        <w:t>电气</w:t>
      </w:r>
      <w:r w:rsidRPr="00354D98">
        <w:rPr>
          <w:rFonts w:hAnsi="宋体" w:cs="宋体" w:hint="eastAsia"/>
        </w:rPr>
        <w:tab/>
        <w:t>安装</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739</w:t>
      </w:r>
      <w:r w:rsidRPr="00354D98">
        <w:rPr>
          <w:rFonts w:hAnsi="宋体" w:cs="宋体" w:hint="eastAsia"/>
        </w:rPr>
        <w:tab/>
        <w:t>依据电力行业《电力安全工作规程》，企业从业人员应熟悉本岗位 所需的安全生产知识及技能，掌握()、防护服和工作鞋等个人防 护用品的正确使用方法，了解作业场所危险源分布情况和可能造成人 身伤亡的危险因素和控制措施。</w:t>
      </w:r>
      <w:r w:rsidRPr="00354D98">
        <w:rPr>
          <w:rFonts w:hAnsi="宋体" w:cs="宋体" w:hint="eastAsia"/>
        </w:rPr>
        <w:tab/>
        <w:t>ABCD</w:t>
      </w:r>
      <w:r w:rsidRPr="00354D98">
        <w:rPr>
          <w:rFonts w:hAnsi="宋体" w:cs="宋体" w:hint="eastAsia"/>
        </w:rPr>
        <w:tab/>
        <w:t>安全带</w:t>
      </w:r>
      <w:r w:rsidRPr="00354D98">
        <w:rPr>
          <w:rFonts w:hAnsi="宋体" w:cs="宋体" w:hint="eastAsia"/>
        </w:rPr>
        <w:tab/>
        <w:t>防坠器</w:t>
      </w:r>
      <w:r w:rsidRPr="00354D98">
        <w:rPr>
          <w:rFonts w:hAnsi="宋体" w:cs="宋体" w:hint="eastAsia"/>
        </w:rPr>
        <w:tab/>
        <w:t>缓冲绳子</w:t>
      </w:r>
      <w:r w:rsidRPr="00354D98">
        <w:rPr>
          <w:rFonts w:hAnsi="宋体" w:cs="宋体" w:hint="eastAsia"/>
        </w:rPr>
        <w:tab/>
        <w:t>安全帽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740</w:t>
      </w:r>
      <w:r w:rsidRPr="00354D98">
        <w:rPr>
          <w:rFonts w:hAnsi="宋体" w:cs="宋体" w:hint="eastAsia"/>
        </w:rPr>
        <w:tab/>
        <w:t>依据电力行业《电力安全工作规程》，在()和监视调整、驾 驶车辆期间不得使用手机，如因工作需要使用手机等通信设各时，应 停止工作，在确保安全的前提下使用。</w:t>
      </w:r>
      <w:r w:rsidRPr="00354D98">
        <w:rPr>
          <w:rFonts w:hAnsi="宋体" w:cs="宋体" w:hint="eastAsia"/>
        </w:rPr>
        <w:tab/>
        <w:t>ABCD</w:t>
      </w:r>
      <w:r w:rsidRPr="00354D98">
        <w:rPr>
          <w:rFonts w:hAnsi="宋体" w:cs="宋体" w:hint="eastAsia"/>
        </w:rPr>
        <w:tab/>
        <w:t>检修作业</w:t>
      </w:r>
      <w:r w:rsidRPr="00354D98">
        <w:rPr>
          <w:rFonts w:hAnsi="宋体" w:cs="宋体" w:hint="eastAsia"/>
        </w:rPr>
        <w:tab/>
        <w:t>工作监护</w:t>
      </w:r>
      <w:r w:rsidRPr="00354D98">
        <w:rPr>
          <w:rFonts w:hAnsi="宋体" w:cs="宋体" w:hint="eastAsia"/>
        </w:rPr>
        <w:tab/>
        <w:t>巡视设备</w:t>
      </w:r>
      <w:r w:rsidRPr="00354D98">
        <w:rPr>
          <w:rFonts w:hAnsi="宋体" w:cs="宋体" w:hint="eastAsia"/>
        </w:rPr>
        <w:tab/>
        <w:t>运行操作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741</w:t>
      </w:r>
      <w:r w:rsidRPr="00354D98">
        <w:rPr>
          <w:rFonts w:hAnsi="宋体" w:cs="宋体" w:hint="eastAsia"/>
        </w:rPr>
        <w:tab/>
        <w:t>依据电力行业《电力安全工作规程》，生产场所盖板（格栅）、栏 杆、楼梯、平台等需临时变更（拆除或移动）时，应办理安全设施异 动审批手续。安全设施变动（变更）前，</w:t>
      </w:r>
      <w:r w:rsidRPr="00354D98">
        <w:rPr>
          <w:rFonts w:hAnsi="宋体" w:cs="宋体" w:hint="eastAsia"/>
        </w:rPr>
        <w:lastRenderedPageBreak/>
        <w:t>应在其将要形成的()   部 位等处装设坚固的、不可随意移动的临时安全设施，并在明显位置设 置“ 当心坠落 ”“禁止跨越 ”“当心触电 ”“当心机械伤人 ”等安全警 示标示牌。</w:t>
      </w:r>
      <w:r w:rsidRPr="00354D98">
        <w:rPr>
          <w:rFonts w:hAnsi="宋体" w:cs="宋体" w:hint="eastAsia"/>
        </w:rPr>
        <w:tab/>
        <w:t>ABCD</w:t>
      </w:r>
      <w:r w:rsidRPr="00354D98">
        <w:rPr>
          <w:rFonts w:hAnsi="宋体" w:cs="宋体" w:hint="eastAsia"/>
        </w:rPr>
        <w:tab/>
        <w:t>临时孔洞</w:t>
      </w:r>
      <w:r w:rsidRPr="00354D98">
        <w:rPr>
          <w:rFonts w:hAnsi="宋体" w:cs="宋体" w:hint="eastAsia"/>
        </w:rPr>
        <w:tab/>
        <w:t>临空面</w:t>
      </w:r>
      <w:r w:rsidRPr="00354D98">
        <w:rPr>
          <w:rFonts w:hAnsi="宋体" w:cs="宋体" w:hint="eastAsia"/>
        </w:rPr>
        <w:tab/>
        <w:t>裸露带电体</w:t>
      </w:r>
      <w:r w:rsidRPr="00354D98">
        <w:rPr>
          <w:rFonts w:hAnsi="宋体" w:cs="宋体" w:hint="eastAsia"/>
        </w:rPr>
        <w:tab/>
        <w:t>裸露危险机械部位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742</w:t>
      </w:r>
      <w:r w:rsidRPr="00354D98">
        <w:rPr>
          <w:rFonts w:hAnsi="宋体" w:cs="宋体" w:hint="eastAsia"/>
        </w:rPr>
        <w:tab/>
        <w:t>依据电力行业《电力安全工作规程》，生产场所各处的电缆，在 进入()等处的电缆孔洞，应用防火材料严密封闭，并按规定在封 堵处的电缆两端刷防火涂料或其他阻燃物质。</w:t>
      </w:r>
      <w:r w:rsidRPr="00354D98">
        <w:rPr>
          <w:rFonts w:hAnsi="宋体" w:cs="宋体" w:hint="eastAsia"/>
        </w:rPr>
        <w:tab/>
        <w:t>ABCD</w:t>
      </w:r>
      <w:r w:rsidRPr="00354D98">
        <w:rPr>
          <w:rFonts w:hAnsi="宋体" w:cs="宋体" w:hint="eastAsia"/>
        </w:rPr>
        <w:tab/>
        <w:t>控制室</w:t>
      </w:r>
      <w:r w:rsidRPr="00354D98">
        <w:rPr>
          <w:rFonts w:hAnsi="宋体" w:cs="宋体" w:hint="eastAsia"/>
        </w:rPr>
        <w:tab/>
        <w:t>控制柜</w:t>
      </w:r>
      <w:r w:rsidRPr="00354D98">
        <w:rPr>
          <w:rFonts w:hAnsi="宋体" w:cs="宋体" w:hint="eastAsia"/>
        </w:rPr>
        <w:tab/>
        <w:t>电缆夹层</w:t>
      </w:r>
      <w:r w:rsidRPr="00354D98">
        <w:rPr>
          <w:rFonts w:hAnsi="宋体" w:cs="宋体" w:hint="eastAsia"/>
        </w:rPr>
        <w:tab/>
        <w:t>开关柜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743</w:t>
      </w:r>
      <w:r w:rsidRPr="00354D98">
        <w:rPr>
          <w:rFonts w:hAnsi="宋体" w:cs="宋体" w:hint="eastAsia"/>
        </w:rPr>
        <w:tab/>
        <w:t>依据电力行业《电力安全工作规程》，机组内()应清晰标明。</w:t>
      </w:r>
      <w:r w:rsidRPr="00354D98">
        <w:rPr>
          <w:rFonts w:hAnsi="宋体" w:cs="宋体" w:hint="eastAsia"/>
        </w:rPr>
        <w:tab/>
        <w:t>ABCD</w:t>
      </w:r>
      <w:r w:rsidRPr="00354D98">
        <w:rPr>
          <w:rFonts w:hAnsi="宋体" w:cs="宋体" w:hint="eastAsia"/>
        </w:rPr>
        <w:tab/>
        <w:t>逃生装置挂点</w:t>
      </w:r>
      <w:r w:rsidRPr="00354D98">
        <w:rPr>
          <w:rFonts w:hAnsi="宋体" w:cs="宋体" w:hint="eastAsia"/>
        </w:rPr>
        <w:tab/>
        <w:t>高处应急逃生口</w:t>
      </w:r>
      <w:r w:rsidRPr="00354D98">
        <w:rPr>
          <w:rFonts w:hAnsi="宋体" w:cs="宋体" w:hint="eastAsia"/>
        </w:rPr>
        <w:tab/>
        <w:t>机舱</w:t>
      </w:r>
      <w:r w:rsidRPr="00354D98">
        <w:rPr>
          <w:rFonts w:hAnsi="宋体" w:cs="宋体" w:hint="eastAsia"/>
        </w:rPr>
        <w:tab/>
        <w:t>部件起吊点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744</w:t>
      </w:r>
      <w:r w:rsidRPr="00354D98">
        <w:rPr>
          <w:rFonts w:hAnsi="宋体" w:cs="宋体" w:hint="eastAsia"/>
        </w:rPr>
        <w:tab/>
        <w:t>"依据电力行业《电力安全工作规程》，各单位应编制填用继电保</w:t>
      </w:r>
    </w:p>
    <w:p w:rsidR="00953506" w:rsidRPr="00354D98" w:rsidRDefault="00953506" w:rsidP="001B2258">
      <w:pPr>
        <w:pStyle w:val="a5"/>
        <w:rPr>
          <w:rFonts w:hAnsi="宋体" w:cs="宋体"/>
        </w:rPr>
      </w:pPr>
      <w:r w:rsidRPr="00354D98">
        <w:rPr>
          <w:rFonts w:hAnsi="宋体" w:cs="宋体" w:hint="eastAsia"/>
        </w:rPr>
        <w:t>护安全措施票的工作任务清单，规定()审批人的资格、权限，经本 单位分管副职或总工程师审批后书面通知有关工作岗位。"</w:t>
      </w:r>
      <w:r w:rsidRPr="00354D98">
        <w:rPr>
          <w:rFonts w:hAnsi="宋体" w:cs="宋体" w:hint="eastAsia"/>
        </w:rPr>
        <w:tab/>
        <w:t>ABC</w:t>
      </w:r>
      <w:r w:rsidRPr="00354D98">
        <w:rPr>
          <w:rFonts w:hAnsi="宋体" w:cs="宋体" w:hint="eastAsia"/>
        </w:rPr>
        <w:tab/>
        <w:t>填票人</w:t>
      </w:r>
      <w:r w:rsidRPr="00354D98">
        <w:rPr>
          <w:rFonts w:hAnsi="宋体" w:cs="宋体" w:hint="eastAsia"/>
        </w:rPr>
        <w:tab/>
        <w:t>操作人</w:t>
      </w:r>
      <w:r w:rsidRPr="00354D98">
        <w:rPr>
          <w:rFonts w:hAnsi="宋体" w:cs="宋体" w:hint="eastAsia"/>
        </w:rPr>
        <w:tab/>
        <w:t>监护人</w:t>
      </w:r>
      <w:r w:rsidRPr="00354D98">
        <w:rPr>
          <w:rFonts w:hAnsi="宋体" w:cs="宋体" w:hint="eastAsia"/>
        </w:rPr>
        <w:tab/>
        <w:t>签发人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745</w:t>
      </w:r>
      <w:r w:rsidRPr="00354D98">
        <w:rPr>
          <w:rFonts w:hAnsi="宋体" w:cs="宋体" w:hint="eastAsia"/>
        </w:rPr>
        <w:tab/>
        <w:t>依据电力行业《电力安全工作规程》，工作班成员变更，应经工  作负责人同意，并在工作票相应栏内填写下列哪些内容()。</w:t>
      </w:r>
      <w:r w:rsidRPr="00354D98">
        <w:rPr>
          <w:rFonts w:hAnsi="宋体" w:cs="宋体" w:hint="eastAsia"/>
        </w:rPr>
        <w:tab/>
        <w:t>ABC</w:t>
      </w:r>
      <w:r w:rsidRPr="00354D98">
        <w:rPr>
          <w:rFonts w:hAnsi="宋体" w:cs="宋体" w:hint="eastAsia"/>
        </w:rPr>
        <w:tab/>
        <w:t>增添人员姓名</w:t>
      </w:r>
      <w:r w:rsidRPr="00354D98">
        <w:rPr>
          <w:rFonts w:hAnsi="宋体" w:cs="宋体" w:hint="eastAsia"/>
        </w:rPr>
        <w:tab/>
        <w:t>离去人员姓名</w:t>
      </w:r>
      <w:r w:rsidRPr="00354D98">
        <w:rPr>
          <w:rFonts w:hAnsi="宋体" w:cs="宋体" w:hint="eastAsia"/>
        </w:rPr>
        <w:tab/>
        <w:t>变更日期及时间</w:t>
      </w:r>
      <w:r w:rsidRPr="00354D98">
        <w:rPr>
          <w:rFonts w:hAnsi="宋体" w:cs="宋体" w:hint="eastAsia"/>
        </w:rPr>
        <w:tab/>
        <w:t>变更事由</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746</w:t>
      </w:r>
      <w:r w:rsidRPr="00354D98">
        <w:rPr>
          <w:rFonts w:hAnsi="宋体" w:cs="宋体" w:hint="eastAsia"/>
        </w:rPr>
        <w:tab/>
        <w:t>依据电力行业《电力安全工作规程》，填写纸质操作票时，下列 哪些内容不得涂改()。</w:t>
      </w:r>
      <w:r w:rsidRPr="00354D98">
        <w:rPr>
          <w:rFonts w:hAnsi="宋体" w:cs="宋体" w:hint="eastAsia"/>
        </w:rPr>
        <w:tab/>
        <w:t>ABCD</w:t>
      </w:r>
      <w:r w:rsidRPr="00354D98">
        <w:rPr>
          <w:rFonts w:hAnsi="宋体" w:cs="宋体" w:hint="eastAsia"/>
        </w:rPr>
        <w:tab/>
        <w:t>设备名称</w:t>
      </w:r>
      <w:r w:rsidRPr="00354D98">
        <w:rPr>
          <w:rFonts w:hAnsi="宋体" w:cs="宋体" w:hint="eastAsia"/>
        </w:rPr>
        <w:tab/>
        <w:t>设备编号</w:t>
      </w:r>
      <w:r w:rsidRPr="00354D98">
        <w:rPr>
          <w:rFonts w:hAnsi="宋体" w:cs="宋体" w:hint="eastAsia"/>
        </w:rPr>
        <w:tab/>
        <w:t>压板</w:t>
      </w:r>
      <w:r w:rsidRPr="00354D98">
        <w:rPr>
          <w:rFonts w:hAnsi="宋体" w:cs="宋体" w:hint="eastAsia"/>
        </w:rPr>
        <w:tab/>
        <w:t>插头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747</w:t>
      </w:r>
      <w:r w:rsidRPr="00354D98">
        <w:rPr>
          <w:rFonts w:hAnsi="宋体" w:cs="宋体" w:hint="eastAsia"/>
        </w:rPr>
        <w:tab/>
        <w:t>依据电力行业《电力安全工作规程》，哪些是工作票签发人必须 履行的安全职责()。</w:t>
      </w:r>
      <w:r w:rsidRPr="00354D98">
        <w:rPr>
          <w:rFonts w:hAnsi="宋体" w:cs="宋体" w:hint="eastAsia"/>
        </w:rPr>
        <w:tab/>
        <w:t>ABC</w:t>
      </w:r>
      <w:r w:rsidRPr="00354D98">
        <w:rPr>
          <w:rFonts w:hAnsi="宋体" w:cs="宋体" w:hint="eastAsia"/>
        </w:rPr>
        <w:tab/>
        <w:t>确认工作是否必要和可能</w:t>
      </w:r>
      <w:r w:rsidRPr="00354D98">
        <w:rPr>
          <w:rFonts w:hAnsi="宋体" w:cs="宋体" w:hint="eastAsia"/>
        </w:rPr>
        <w:tab/>
        <w:t>确认工作票上所填写的安全措施、注意事项是否正确和完善</w:t>
      </w:r>
      <w:r w:rsidRPr="00354D98">
        <w:rPr>
          <w:rFonts w:hAnsi="宋体" w:cs="宋体" w:hint="eastAsia"/>
        </w:rPr>
        <w:tab/>
        <w:t>确认所派工作负责人和工作班成员是否适当和足够，能否胜任所 承担工作</w:t>
      </w:r>
      <w:r w:rsidRPr="00354D98">
        <w:rPr>
          <w:rFonts w:hAnsi="宋体" w:cs="宋体" w:hint="eastAsia"/>
        </w:rPr>
        <w:tab/>
        <w:t>正确、安全地组织工作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748</w:t>
      </w:r>
      <w:r w:rsidRPr="00354D98">
        <w:rPr>
          <w:rFonts w:hAnsi="宋体" w:cs="宋体" w:hint="eastAsia"/>
        </w:rPr>
        <w:tab/>
        <w:t>依据电力行业《电力安全工作规程》，哪些是工作负责人必须履 行的安全职责()。</w:t>
      </w:r>
      <w:r w:rsidRPr="00354D98">
        <w:rPr>
          <w:rFonts w:hAnsi="宋体" w:cs="宋体" w:hint="eastAsia"/>
        </w:rPr>
        <w:tab/>
        <w:t>ABCD</w:t>
      </w:r>
      <w:r w:rsidRPr="00354D98">
        <w:rPr>
          <w:rFonts w:hAnsi="宋体" w:cs="宋体" w:hint="eastAsia"/>
        </w:rPr>
        <w:tab/>
        <w:t>会同工作许可人检查所有安全措施的执行情况</w:t>
      </w:r>
      <w:r w:rsidRPr="00354D98">
        <w:rPr>
          <w:rFonts w:hAnsi="宋体" w:cs="宋体" w:hint="eastAsia"/>
        </w:rPr>
        <w:tab/>
        <w:t>检查工作票所列安全措施、注意事项是否正确完备</w:t>
      </w:r>
      <w:r w:rsidRPr="00354D98">
        <w:rPr>
          <w:rFonts w:hAnsi="宋体" w:cs="宋体" w:hint="eastAsia"/>
        </w:rPr>
        <w:tab/>
        <w:t>确认工作班成员变更是否合适</w:t>
      </w:r>
      <w:r w:rsidRPr="00354D98">
        <w:rPr>
          <w:rFonts w:hAnsi="宋体" w:cs="宋体" w:hint="eastAsia"/>
        </w:rPr>
        <w:tab/>
        <w:t>督促所有工作班成员在工作票相应栏内确认签名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749</w:t>
      </w:r>
      <w:r w:rsidRPr="00354D98">
        <w:rPr>
          <w:rFonts w:hAnsi="宋体" w:cs="宋体" w:hint="eastAsia"/>
        </w:rPr>
        <w:tab/>
        <w:t>依据电力行业《电力安全工作规程》，接地线在每次装设以前应  经过详细检査，无()缺陷，损坏的接地线应及时修理或更换。</w:t>
      </w:r>
      <w:r w:rsidRPr="00354D98">
        <w:rPr>
          <w:rFonts w:hAnsi="宋体" w:cs="宋体" w:hint="eastAsia"/>
        </w:rPr>
        <w:tab/>
        <w:t>ABCD</w:t>
      </w:r>
      <w:r w:rsidRPr="00354D98">
        <w:rPr>
          <w:rFonts w:hAnsi="宋体" w:cs="宋体" w:hint="eastAsia"/>
        </w:rPr>
        <w:tab/>
        <w:t>断股</w:t>
      </w:r>
      <w:r w:rsidRPr="00354D98">
        <w:rPr>
          <w:rFonts w:hAnsi="宋体" w:cs="宋体" w:hint="eastAsia"/>
        </w:rPr>
        <w:tab/>
        <w:t>绞线松股</w:t>
      </w:r>
      <w:r w:rsidRPr="00354D98">
        <w:rPr>
          <w:rFonts w:hAnsi="宋体" w:cs="宋体" w:hint="eastAsia"/>
        </w:rPr>
        <w:tab/>
        <w:t>夹具断裂松动</w:t>
      </w:r>
      <w:r w:rsidRPr="00354D98">
        <w:rPr>
          <w:rFonts w:hAnsi="宋体" w:cs="宋体" w:hint="eastAsia"/>
        </w:rPr>
        <w:tab/>
        <w:t>护套破损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750</w:t>
      </w:r>
      <w:r w:rsidRPr="00354D98">
        <w:rPr>
          <w:rFonts w:hAnsi="宋体" w:cs="宋体" w:hint="eastAsia"/>
        </w:rPr>
        <w:tab/>
        <w:t>依据电力行业《电力安全工作规程》，在可能发生()等的 危险场所，以及可能存在粉尘等职业危害的地点或设备内工作，应做 好通风措施。</w:t>
      </w:r>
      <w:r w:rsidRPr="00354D98">
        <w:rPr>
          <w:rFonts w:hAnsi="宋体" w:cs="宋体" w:hint="eastAsia"/>
        </w:rPr>
        <w:tab/>
        <w:t>ABCD</w:t>
      </w:r>
      <w:r w:rsidRPr="00354D98">
        <w:rPr>
          <w:rFonts w:hAnsi="宋体" w:cs="宋体" w:hint="eastAsia"/>
        </w:rPr>
        <w:tab/>
        <w:t>火灾</w:t>
      </w:r>
      <w:r w:rsidRPr="00354D98">
        <w:rPr>
          <w:rFonts w:hAnsi="宋体" w:cs="宋体" w:hint="eastAsia"/>
        </w:rPr>
        <w:tab/>
        <w:t>爆炸</w:t>
      </w:r>
      <w:r w:rsidRPr="00354D98">
        <w:rPr>
          <w:rFonts w:hAnsi="宋体" w:cs="宋体" w:hint="eastAsia"/>
        </w:rPr>
        <w:tab/>
        <w:t>中毒</w:t>
      </w:r>
      <w:r w:rsidRPr="00354D98">
        <w:rPr>
          <w:rFonts w:hAnsi="宋体" w:cs="宋体" w:hint="eastAsia"/>
        </w:rPr>
        <w:tab/>
        <w:t>窒息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751</w:t>
      </w:r>
      <w:r w:rsidRPr="00354D98">
        <w:rPr>
          <w:rFonts w:hAnsi="宋体" w:cs="宋体" w:hint="eastAsia"/>
        </w:rPr>
        <w:tab/>
        <w:t>依据电力行业《电力安全工作规程》，检修或施工现场临近高温、 陡坎、井、坑、孔、洞及高压带电区等场所，均应分别设置临时遮栏及()安全警示标示牌。</w:t>
      </w:r>
      <w:r w:rsidRPr="00354D98">
        <w:rPr>
          <w:rFonts w:hAnsi="宋体" w:cs="宋体" w:hint="eastAsia"/>
        </w:rPr>
        <w:tab/>
        <w:t>ABD</w:t>
      </w:r>
      <w:r w:rsidRPr="00354D98">
        <w:rPr>
          <w:rFonts w:hAnsi="宋体" w:cs="宋体" w:hint="eastAsia"/>
        </w:rPr>
        <w:tab/>
        <w:t>当心烫伤</w:t>
      </w:r>
      <w:r w:rsidRPr="00354D98">
        <w:rPr>
          <w:rFonts w:hAnsi="宋体" w:cs="宋体" w:hint="eastAsia"/>
        </w:rPr>
        <w:tab/>
        <w:t>当心坠落</w:t>
      </w:r>
      <w:r w:rsidRPr="00354D98">
        <w:rPr>
          <w:rFonts w:hAnsi="宋体" w:cs="宋体" w:hint="eastAsia"/>
        </w:rPr>
        <w:tab/>
        <w:t>从此上下</w:t>
      </w:r>
      <w:r w:rsidRPr="00354D98">
        <w:rPr>
          <w:rFonts w:hAnsi="宋体" w:cs="宋体" w:hint="eastAsia"/>
        </w:rPr>
        <w:tab/>
        <w:t>止步高压危险</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752</w:t>
      </w:r>
      <w:r w:rsidRPr="00354D98">
        <w:rPr>
          <w:rFonts w:hAnsi="宋体" w:cs="宋体" w:hint="eastAsia"/>
        </w:rPr>
        <w:tab/>
        <w:t>依据电力行业《电力安全工作规程》，高压设备发生接地时。室 内不得接近故障点()以内，室外不得接近故障点()以内。</w:t>
      </w:r>
      <w:r w:rsidRPr="00354D98">
        <w:rPr>
          <w:rFonts w:hAnsi="宋体" w:cs="宋体" w:hint="eastAsia"/>
        </w:rPr>
        <w:tab/>
        <w:t>BC</w:t>
      </w:r>
      <w:r w:rsidRPr="00354D98">
        <w:rPr>
          <w:rFonts w:hAnsi="宋体" w:cs="宋体" w:hint="eastAsia"/>
        </w:rPr>
        <w:tab/>
        <w:t>3m</w:t>
      </w:r>
      <w:r w:rsidRPr="00354D98">
        <w:rPr>
          <w:rFonts w:hAnsi="宋体" w:cs="宋体" w:hint="eastAsia"/>
        </w:rPr>
        <w:tab/>
        <w:t>4m</w:t>
      </w:r>
      <w:r w:rsidRPr="00354D98">
        <w:rPr>
          <w:rFonts w:hAnsi="宋体" w:cs="宋体" w:hint="eastAsia"/>
        </w:rPr>
        <w:tab/>
        <w:t>8m</w:t>
      </w:r>
      <w:r w:rsidRPr="00354D98">
        <w:rPr>
          <w:rFonts w:hAnsi="宋体" w:cs="宋体" w:hint="eastAsia"/>
        </w:rPr>
        <w:tab/>
        <w:t>6m</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753</w:t>
      </w:r>
      <w:r w:rsidRPr="00354D98">
        <w:rPr>
          <w:rFonts w:hAnsi="宋体" w:cs="宋体" w:hint="eastAsia"/>
        </w:rPr>
        <w:tab/>
        <w:t>依据电力行业《电力安全工作规程》，在室内，设备充装 SF6 气体 时，周围环境相对湿度应不大于()，同时应保持通风系统在运行状 态，并避免 SF6 气体泄漏到工作区。工作区空气中 SF6 气体含量不得 超过 1000μL/L 户外设备充装 SF6 气体时，工作人员应在()操作。</w:t>
      </w:r>
      <w:r w:rsidRPr="00354D98">
        <w:rPr>
          <w:rFonts w:hAnsi="宋体" w:cs="宋体" w:hint="eastAsia"/>
        </w:rPr>
        <w:tab/>
        <w:t>AD</w:t>
      </w:r>
      <w:r w:rsidRPr="00354D98">
        <w:rPr>
          <w:rFonts w:hAnsi="宋体" w:cs="宋体" w:hint="eastAsia"/>
        </w:rPr>
        <w:tab/>
        <w:t>0.8</w:t>
      </w:r>
      <w:r w:rsidRPr="00354D98">
        <w:rPr>
          <w:rFonts w:hAnsi="宋体" w:cs="宋体" w:hint="eastAsia"/>
        </w:rPr>
        <w:tab/>
        <w:t>0.75</w:t>
      </w:r>
      <w:r w:rsidRPr="00354D98">
        <w:rPr>
          <w:rFonts w:hAnsi="宋体" w:cs="宋体" w:hint="eastAsia"/>
        </w:rPr>
        <w:tab/>
        <w:t>下风向</w:t>
      </w:r>
      <w:r w:rsidRPr="00354D98">
        <w:rPr>
          <w:rFonts w:hAnsi="宋体" w:cs="宋体" w:hint="eastAsia"/>
        </w:rPr>
        <w:tab/>
        <w:t>上风向</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754</w:t>
      </w:r>
      <w:r w:rsidRPr="00354D98">
        <w:rPr>
          <w:rFonts w:hAnsi="宋体" w:cs="宋体" w:hint="eastAsia"/>
        </w:rPr>
        <w:tab/>
        <w:t>"依据电力行业《电力安全工作规程》，高处作业时对工器具的要</w:t>
      </w:r>
    </w:p>
    <w:p w:rsidR="00953506" w:rsidRPr="00354D98" w:rsidRDefault="00953506" w:rsidP="001B2258">
      <w:pPr>
        <w:pStyle w:val="a5"/>
        <w:rPr>
          <w:rFonts w:hAnsi="宋体" w:cs="宋体"/>
        </w:rPr>
      </w:pPr>
      <w:r w:rsidRPr="00354D98">
        <w:rPr>
          <w:rFonts w:hAnsi="宋体" w:cs="宋体" w:hint="eastAsia"/>
        </w:rPr>
        <w:lastRenderedPageBreak/>
        <w:t>求下列哪些是正确的()。"</w:t>
      </w:r>
      <w:r w:rsidRPr="00354D98">
        <w:rPr>
          <w:rFonts w:hAnsi="宋体" w:cs="宋体" w:hint="eastAsia"/>
        </w:rPr>
        <w:tab/>
        <w:t>AC</w:t>
      </w:r>
      <w:r w:rsidRPr="00354D98">
        <w:rPr>
          <w:rFonts w:hAnsi="宋体" w:cs="宋体" w:hint="eastAsia"/>
        </w:rPr>
        <w:tab/>
        <w:t>应放入专用工具袋或箱中</w:t>
      </w:r>
      <w:r w:rsidRPr="00354D98">
        <w:rPr>
          <w:rFonts w:hAnsi="宋体" w:cs="宋体" w:hint="eastAsia"/>
        </w:rPr>
        <w:tab/>
        <w:t>上下运送的工器具应装入工具袋使用逃生绳系送</w:t>
      </w:r>
      <w:r w:rsidRPr="00354D98">
        <w:rPr>
          <w:rFonts w:hAnsi="宋体" w:cs="宋体" w:hint="eastAsia"/>
        </w:rPr>
        <w:tab/>
        <w:t>严禁抛掷工器具</w:t>
      </w:r>
      <w:r w:rsidRPr="00354D98">
        <w:rPr>
          <w:rFonts w:hAnsi="宋体" w:cs="宋体" w:hint="eastAsia"/>
        </w:rPr>
        <w:tab/>
        <w:t>使用完毕直接抛下地面</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755</w:t>
      </w:r>
      <w:r w:rsidRPr="00354D98">
        <w:rPr>
          <w:rFonts w:hAnsi="宋体" w:cs="宋体" w:hint="eastAsia"/>
        </w:rPr>
        <w:tab/>
        <w:t>依据电力行业《电力安全工作规程》，高处作业人员上下杆塔等 设施有什么要求。</w:t>
      </w:r>
      <w:r w:rsidRPr="00354D98">
        <w:rPr>
          <w:rFonts w:hAnsi="宋体" w:cs="宋体" w:hint="eastAsia"/>
        </w:rPr>
        <w:tab/>
        <w:t>ABCD</w:t>
      </w:r>
      <w:r w:rsidRPr="00354D98">
        <w:rPr>
          <w:rFonts w:hAnsi="宋体" w:cs="宋体" w:hint="eastAsia"/>
        </w:rPr>
        <w:tab/>
        <w:t>应沿脚钉或爬梯攀登</w:t>
      </w:r>
      <w:r w:rsidRPr="00354D98">
        <w:rPr>
          <w:rFonts w:hAnsi="宋体" w:cs="宋体" w:hint="eastAsia"/>
        </w:rPr>
        <w:tab/>
        <w:t>在攀登或转移作业位置时不得失去保护</w:t>
      </w:r>
      <w:r w:rsidRPr="00354D98">
        <w:rPr>
          <w:rFonts w:hAnsi="宋体" w:cs="宋体" w:hint="eastAsia"/>
        </w:rPr>
        <w:tab/>
        <w:t>禁止使用绳索或拉线上下杆塔</w:t>
      </w:r>
      <w:r w:rsidRPr="00354D98">
        <w:rPr>
          <w:rFonts w:hAnsi="宋体" w:cs="宋体" w:hint="eastAsia"/>
        </w:rPr>
        <w:tab/>
        <w:t>禁止顺杆或单根构件下滑或上爬</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756</w:t>
      </w:r>
      <w:r w:rsidRPr="00354D98">
        <w:rPr>
          <w:rFonts w:hAnsi="宋体" w:cs="宋体" w:hint="eastAsia"/>
        </w:rPr>
        <w:tab/>
        <w:t>依据电力行业《电力安全工作规程》，在无女儿墙的平屋顶和斜 屋顶上作业、巡检时应注意哪些方面。</w:t>
      </w:r>
      <w:r w:rsidRPr="00354D98">
        <w:rPr>
          <w:rFonts w:hAnsi="宋体" w:cs="宋体" w:hint="eastAsia"/>
        </w:rPr>
        <w:tab/>
        <w:t>BCD</w:t>
      </w:r>
      <w:r w:rsidRPr="00354D98">
        <w:rPr>
          <w:rFonts w:hAnsi="宋体" w:cs="宋体" w:hint="eastAsia"/>
        </w:rPr>
        <w:tab/>
        <w:t>距离屋顶边缘不足 0.5m 的地方和斜屋顶上的作业，应使用安全带 或安全绳</w:t>
      </w:r>
      <w:r w:rsidRPr="00354D98">
        <w:rPr>
          <w:rFonts w:hAnsi="宋体" w:cs="宋体" w:hint="eastAsia"/>
        </w:rPr>
        <w:tab/>
        <w:t>做好防滑落措施</w:t>
      </w:r>
      <w:r w:rsidRPr="00354D98">
        <w:rPr>
          <w:rFonts w:hAnsi="宋体" w:cs="宋体" w:hint="eastAsia"/>
        </w:rPr>
        <w:tab/>
        <w:t>所用的工器具和材料不得随手携带</w:t>
      </w:r>
      <w:r w:rsidRPr="00354D98">
        <w:rPr>
          <w:rFonts w:hAnsi="宋体" w:cs="宋体" w:hint="eastAsia"/>
        </w:rPr>
        <w:tab/>
        <w:t>工作中所需零部件、工器具不得空中抛接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757</w:t>
      </w:r>
      <w:r w:rsidRPr="00354D98">
        <w:rPr>
          <w:rFonts w:hAnsi="宋体" w:cs="宋体" w:hint="eastAsia"/>
        </w:rPr>
        <w:tab/>
        <w:t>依据电力行业《电力安全工作规程》，机舱缓降救援装置安全绳 应符合哪些要求。</w:t>
      </w:r>
      <w:r w:rsidRPr="00354D98">
        <w:rPr>
          <w:rFonts w:hAnsi="宋体" w:cs="宋体" w:hint="eastAsia"/>
        </w:rPr>
        <w:tab/>
        <w:t>ABCD</w:t>
      </w:r>
      <w:r w:rsidRPr="00354D98">
        <w:rPr>
          <w:rFonts w:hAnsi="宋体" w:cs="宋体" w:hint="eastAsia"/>
        </w:rPr>
        <w:tab/>
        <w:t>无松股、断股、打结</w:t>
      </w:r>
      <w:r w:rsidRPr="00354D98">
        <w:rPr>
          <w:rFonts w:hAnsi="宋体" w:cs="宋体" w:hint="eastAsia"/>
        </w:rPr>
        <w:tab/>
        <w:t>护套无破损</w:t>
      </w:r>
      <w:r w:rsidRPr="00354D98">
        <w:rPr>
          <w:rFonts w:hAnsi="宋体" w:cs="宋体" w:hint="eastAsia"/>
        </w:rPr>
        <w:tab/>
        <w:t>无由于棱角、化学药品引起的绳索损坏现象</w:t>
      </w:r>
      <w:r w:rsidRPr="00354D98">
        <w:rPr>
          <w:rFonts w:hAnsi="宋体" w:cs="宋体" w:hint="eastAsia"/>
        </w:rPr>
        <w:tab/>
        <w:t>无由于高温、切割、摩擦引起的绳索损坏现象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758</w:t>
      </w:r>
      <w:r w:rsidRPr="00354D98">
        <w:rPr>
          <w:rFonts w:hAnsi="宋体" w:cs="宋体" w:hint="eastAsia"/>
        </w:rPr>
        <w:tab/>
        <w:t>依据电力行业《电力安全工作规程》，在电杆上进行作业有哪些 注意事项。</w:t>
      </w:r>
      <w:r w:rsidRPr="00354D98">
        <w:rPr>
          <w:rFonts w:hAnsi="宋体" w:cs="宋体" w:hint="eastAsia"/>
        </w:rPr>
        <w:tab/>
        <w:t>ABCD</w:t>
      </w:r>
      <w:r w:rsidRPr="00354D98">
        <w:rPr>
          <w:rFonts w:hAnsi="宋体" w:cs="宋体" w:hint="eastAsia"/>
        </w:rPr>
        <w:tab/>
        <w:t>作业前应检查电杆及拉线埋设是否牢固</w:t>
      </w:r>
      <w:r w:rsidRPr="00354D98">
        <w:rPr>
          <w:rFonts w:hAnsi="宋体" w:cs="宋体" w:hint="eastAsia"/>
        </w:rPr>
        <w:tab/>
        <w:t>检查电杆拉线强度是否足够</w:t>
      </w:r>
      <w:r w:rsidRPr="00354D98">
        <w:rPr>
          <w:rFonts w:hAnsi="宋体" w:cs="宋体" w:hint="eastAsia"/>
        </w:rPr>
        <w:tab/>
        <w:t>选用适合于杆型的脚扣，系好安全带</w:t>
      </w:r>
      <w:r w:rsidRPr="00354D98">
        <w:rPr>
          <w:rFonts w:hAnsi="宋体" w:cs="宋体" w:hint="eastAsia"/>
        </w:rPr>
        <w:tab/>
        <w:t>地面应有专人监护、联络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759</w:t>
      </w:r>
      <w:r w:rsidRPr="00354D98">
        <w:rPr>
          <w:rFonts w:hAnsi="宋体" w:cs="宋体" w:hint="eastAsia"/>
        </w:rPr>
        <w:tab/>
        <w:t>依据电力行业《电力安全工作规程》，不准在()等的环境中 使用能够产生火花的电气工具和用具。</w:t>
      </w:r>
      <w:r w:rsidRPr="00354D98">
        <w:rPr>
          <w:rFonts w:hAnsi="宋体" w:cs="宋体" w:hint="eastAsia"/>
        </w:rPr>
        <w:tab/>
        <w:t>ABCD</w:t>
      </w:r>
      <w:r w:rsidRPr="00354D98">
        <w:rPr>
          <w:rFonts w:hAnsi="宋体" w:cs="宋体" w:hint="eastAsia"/>
        </w:rPr>
        <w:tab/>
        <w:t>有易燃气体</w:t>
      </w:r>
      <w:r w:rsidRPr="00354D98">
        <w:rPr>
          <w:rFonts w:hAnsi="宋体" w:cs="宋体" w:hint="eastAsia"/>
        </w:rPr>
        <w:tab/>
        <w:t>粉尘</w:t>
      </w:r>
      <w:r w:rsidRPr="00354D98">
        <w:rPr>
          <w:rFonts w:hAnsi="宋体" w:cs="宋体" w:hint="eastAsia"/>
        </w:rPr>
        <w:tab/>
        <w:t>液体</w:t>
      </w:r>
      <w:r w:rsidRPr="00354D98">
        <w:rPr>
          <w:rFonts w:hAnsi="宋体" w:cs="宋体" w:hint="eastAsia"/>
        </w:rPr>
        <w:tab/>
        <w:t>煤尘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760</w:t>
      </w:r>
      <w:r w:rsidRPr="00354D98">
        <w:rPr>
          <w:rFonts w:hAnsi="宋体" w:cs="宋体" w:hint="eastAsia"/>
        </w:rPr>
        <w:tab/>
        <w:t>依据电力行业《电力安全工作规程》，绝缘安全工器具应 有      。</w:t>
      </w:r>
      <w:r w:rsidRPr="00354D98">
        <w:rPr>
          <w:rFonts w:hAnsi="宋体" w:cs="宋体" w:hint="eastAsia"/>
        </w:rPr>
        <w:tab/>
        <w:t>ABCD</w:t>
      </w:r>
      <w:r w:rsidRPr="00354D98">
        <w:rPr>
          <w:rFonts w:hAnsi="宋体" w:cs="宋体" w:hint="eastAsia"/>
        </w:rPr>
        <w:tab/>
        <w:t>设备铭牌</w:t>
      </w:r>
      <w:r w:rsidRPr="00354D98">
        <w:rPr>
          <w:rFonts w:hAnsi="宋体" w:cs="宋体" w:hint="eastAsia"/>
        </w:rPr>
        <w:tab/>
        <w:t>产品生产许可证</w:t>
      </w:r>
      <w:r w:rsidRPr="00354D98">
        <w:rPr>
          <w:rFonts w:hAnsi="宋体" w:cs="宋体" w:hint="eastAsia"/>
        </w:rPr>
        <w:tab/>
        <w:t>出厂试验合格证</w:t>
      </w:r>
      <w:r w:rsidRPr="00354D98">
        <w:rPr>
          <w:rFonts w:hAnsi="宋体" w:cs="宋体" w:hint="eastAsia"/>
        </w:rPr>
        <w:tab/>
        <w:t>使用说明书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761</w:t>
      </w:r>
      <w:r w:rsidRPr="00354D98">
        <w:rPr>
          <w:rFonts w:hAnsi="宋体" w:cs="宋体" w:hint="eastAsia"/>
        </w:rPr>
        <w:tab/>
        <w:t>依据电力行业《电力安全工作规程》，使用防毒面具前应检查确 认面具的()和良好，滤毒罐有效。</w:t>
      </w:r>
      <w:r w:rsidRPr="00354D98">
        <w:rPr>
          <w:rFonts w:hAnsi="宋体" w:cs="宋体" w:hint="eastAsia"/>
        </w:rPr>
        <w:tab/>
        <w:t>AC</w:t>
      </w:r>
      <w:r w:rsidRPr="00354D98">
        <w:rPr>
          <w:rFonts w:hAnsi="宋体" w:cs="宋体" w:hint="eastAsia"/>
        </w:rPr>
        <w:tab/>
        <w:t>完整性</w:t>
      </w:r>
      <w:r w:rsidRPr="00354D98">
        <w:rPr>
          <w:rFonts w:hAnsi="宋体" w:cs="宋体" w:hint="eastAsia"/>
        </w:rPr>
        <w:tab/>
        <w:t>舒适性</w:t>
      </w:r>
      <w:r w:rsidRPr="00354D98">
        <w:rPr>
          <w:rFonts w:hAnsi="宋体" w:cs="宋体" w:hint="eastAsia"/>
        </w:rPr>
        <w:tab/>
        <w:t>气密性</w:t>
      </w:r>
      <w:r w:rsidRPr="00354D98">
        <w:rPr>
          <w:rFonts w:hAnsi="宋体" w:cs="宋体" w:hint="eastAsia"/>
        </w:rPr>
        <w:tab/>
        <w:t>可靠性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762</w:t>
      </w:r>
      <w:r w:rsidRPr="00354D98">
        <w:rPr>
          <w:rFonts w:hAnsi="宋体" w:cs="宋体" w:hint="eastAsia"/>
        </w:rPr>
        <w:tab/>
        <w:t>依据电力行业《电力安全工作规程》，电气工器具的电源线禁止 接触()或放在湿地上。</w:t>
      </w:r>
      <w:r w:rsidRPr="00354D98">
        <w:rPr>
          <w:rFonts w:hAnsi="宋体" w:cs="宋体" w:hint="eastAsia"/>
        </w:rPr>
        <w:tab/>
        <w:t>ABC</w:t>
      </w:r>
      <w:r w:rsidRPr="00354D98">
        <w:rPr>
          <w:rFonts w:hAnsi="宋体" w:cs="宋体" w:hint="eastAsia"/>
        </w:rPr>
        <w:tab/>
        <w:t>热体</w:t>
      </w:r>
      <w:r w:rsidRPr="00354D98">
        <w:rPr>
          <w:rFonts w:hAnsi="宋体" w:cs="宋体" w:hint="eastAsia"/>
        </w:rPr>
        <w:tab/>
        <w:t>尖锐物体</w:t>
      </w:r>
      <w:r w:rsidRPr="00354D98">
        <w:rPr>
          <w:rFonts w:hAnsi="宋体" w:cs="宋体" w:hint="eastAsia"/>
        </w:rPr>
        <w:tab/>
        <w:t>腐蚀性物品</w:t>
      </w:r>
      <w:r w:rsidRPr="00354D98">
        <w:rPr>
          <w:rFonts w:hAnsi="宋体" w:cs="宋体" w:hint="eastAsia"/>
        </w:rPr>
        <w:tab/>
        <w:t>设备外壳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763</w:t>
      </w:r>
      <w:r w:rsidRPr="00354D98">
        <w:rPr>
          <w:rFonts w:hAnsi="宋体" w:cs="宋体" w:hint="eastAsia"/>
        </w:rPr>
        <w:tab/>
        <w:t>依据电力行业《电力安全工作规程》，穿绝缘靴时，应防止机械 损伤，避免接触()等腐蚀性物质。</w:t>
      </w:r>
      <w:r w:rsidRPr="00354D98">
        <w:rPr>
          <w:rFonts w:hAnsi="宋体" w:cs="宋体" w:hint="eastAsia"/>
        </w:rPr>
        <w:tab/>
        <w:t>ABCD</w:t>
      </w:r>
      <w:r w:rsidRPr="00354D98">
        <w:rPr>
          <w:rFonts w:hAnsi="宋体" w:cs="宋体" w:hint="eastAsia"/>
        </w:rPr>
        <w:tab/>
        <w:t>高温</w:t>
      </w:r>
      <w:r w:rsidRPr="00354D98">
        <w:rPr>
          <w:rFonts w:hAnsi="宋体" w:cs="宋体" w:hint="eastAsia"/>
        </w:rPr>
        <w:tab/>
        <w:t>油</w:t>
      </w:r>
      <w:r w:rsidRPr="00354D98">
        <w:rPr>
          <w:rFonts w:hAnsi="宋体" w:cs="宋体" w:hint="eastAsia"/>
        </w:rPr>
        <w:tab/>
        <w:t>酸</w:t>
      </w:r>
      <w:r w:rsidRPr="00354D98">
        <w:rPr>
          <w:rFonts w:hAnsi="宋体" w:cs="宋体" w:hint="eastAsia"/>
        </w:rPr>
        <w:tab/>
        <w:t>碱</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764</w:t>
      </w:r>
      <w:r w:rsidRPr="00354D98">
        <w:rPr>
          <w:rFonts w:hAnsi="宋体" w:cs="宋体" w:hint="eastAsia"/>
        </w:rPr>
        <w:tab/>
        <w:t>依据电力行业《电力安全工作规程》，尽快使伤员脱离事故现场， 让伤员安静平躺，判断全身情况和检查受伤部位及程度。常用的急救 技术包括()及搬运等。</w:t>
      </w:r>
      <w:r w:rsidRPr="00354D98">
        <w:rPr>
          <w:rFonts w:hAnsi="宋体" w:cs="宋体" w:hint="eastAsia"/>
        </w:rPr>
        <w:tab/>
        <w:t>ABCD</w:t>
      </w:r>
      <w:r w:rsidRPr="00354D98">
        <w:rPr>
          <w:rFonts w:hAnsi="宋体" w:cs="宋体" w:hint="eastAsia"/>
        </w:rPr>
        <w:tab/>
        <w:t>心肺复苏</w:t>
      </w:r>
      <w:r w:rsidRPr="00354D98">
        <w:rPr>
          <w:rFonts w:hAnsi="宋体" w:cs="宋体" w:hint="eastAsia"/>
        </w:rPr>
        <w:tab/>
        <w:t>止血</w:t>
      </w:r>
      <w:r w:rsidRPr="00354D98">
        <w:rPr>
          <w:rFonts w:hAnsi="宋体" w:cs="宋体" w:hint="eastAsia"/>
        </w:rPr>
        <w:tab/>
        <w:t>包扎</w:t>
      </w:r>
      <w:r w:rsidRPr="00354D98">
        <w:rPr>
          <w:rFonts w:hAnsi="宋体" w:cs="宋体" w:hint="eastAsia"/>
        </w:rPr>
        <w:tab/>
        <w:t>固定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765</w:t>
      </w:r>
      <w:r w:rsidRPr="00354D98">
        <w:rPr>
          <w:rFonts w:hAnsi="宋体" w:cs="宋体" w:hint="eastAsia"/>
        </w:rPr>
        <w:tab/>
        <w:t>"依据电力行业《电力安全工作规程》，大出血可使伤员迅速陷入</w:t>
      </w:r>
    </w:p>
    <w:p w:rsidR="00953506" w:rsidRPr="00354D98" w:rsidRDefault="00953506" w:rsidP="001B2258">
      <w:pPr>
        <w:pStyle w:val="a5"/>
        <w:rPr>
          <w:rFonts w:hAnsi="宋体" w:cs="宋体"/>
        </w:rPr>
      </w:pPr>
      <w:r w:rsidRPr="00354D98">
        <w:rPr>
          <w:rFonts w:hAnsi="宋体" w:cs="宋体" w:hint="eastAsia"/>
        </w:rPr>
        <w:t>休克，甚至致死，须及时止血。常用的止血方法有()。"</w:t>
      </w:r>
      <w:r w:rsidRPr="00354D98">
        <w:rPr>
          <w:rFonts w:hAnsi="宋体" w:cs="宋体" w:hint="eastAsia"/>
        </w:rPr>
        <w:tab/>
        <w:t>ABCD</w:t>
      </w:r>
      <w:r w:rsidRPr="00354D98">
        <w:rPr>
          <w:rFonts w:hAnsi="宋体" w:cs="宋体" w:hint="eastAsia"/>
        </w:rPr>
        <w:tab/>
        <w:t>指压法</w:t>
      </w:r>
      <w:r w:rsidRPr="00354D98">
        <w:rPr>
          <w:rFonts w:hAnsi="宋体" w:cs="宋体" w:hint="eastAsia"/>
        </w:rPr>
        <w:tab/>
        <w:t>加压包扎法</w:t>
      </w:r>
      <w:r w:rsidRPr="00354D98">
        <w:rPr>
          <w:rFonts w:hAnsi="宋体" w:cs="宋体" w:hint="eastAsia"/>
        </w:rPr>
        <w:tab/>
        <w:t>填塞法</w:t>
      </w:r>
      <w:r w:rsidRPr="00354D98">
        <w:rPr>
          <w:rFonts w:hAnsi="宋体" w:cs="宋体" w:hint="eastAsia"/>
        </w:rPr>
        <w:tab/>
        <w:t>止血带法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766</w:t>
      </w:r>
      <w:r w:rsidRPr="00354D98">
        <w:rPr>
          <w:rFonts w:hAnsi="宋体" w:cs="宋体" w:hint="eastAsia"/>
        </w:rPr>
        <w:tab/>
        <w:t>防雷与接地的巡检中，检查()  之间的连接是否良好，是否开 路。</w:t>
      </w:r>
      <w:r w:rsidRPr="00354D98">
        <w:rPr>
          <w:rFonts w:hAnsi="宋体" w:cs="宋体" w:hint="eastAsia"/>
        </w:rPr>
        <w:tab/>
        <w:t>ACD</w:t>
      </w:r>
      <w:r w:rsidRPr="00354D98">
        <w:rPr>
          <w:rFonts w:hAnsi="宋体" w:cs="宋体" w:hint="eastAsia"/>
        </w:rPr>
        <w:tab/>
        <w:t>光伏组件与支架</w:t>
      </w:r>
      <w:r w:rsidRPr="00354D98">
        <w:rPr>
          <w:rFonts w:hAnsi="宋体" w:cs="宋体" w:hint="eastAsia"/>
        </w:rPr>
        <w:tab/>
        <w:t>支架与基础</w:t>
      </w:r>
      <w:r w:rsidRPr="00354D98">
        <w:rPr>
          <w:rFonts w:hAnsi="宋体" w:cs="宋体" w:hint="eastAsia"/>
        </w:rPr>
        <w:tab/>
        <w:t>支架与支架</w:t>
      </w:r>
      <w:r w:rsidRPr="00354D98">
        <w:rPr>
          <w:rFonts w:hAnsi="宋体" w:cs="宋体" w:hint="eastAsia"/>
        </w:rPr>
        <w:tab/>
        <w:t>支架与接地网</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767</w:t>
      </w:r>
      <w:r w:rsidRPr="00354D98">
        <w:rPr>
          <w:rFonts w:hAnsi="宋体" w:cs="宋体" w:hint="eastAsia"/>
        </w:rPr>
        <w:tab/>
        <w:t>汇流箱在运行期的性能检测，包括()。</w:t>
      </w:r>
      <w:r w:rsidRPr="00354D98">
        <w:rPr>
          <w:rFonts w:hAnsi="宋体" w:cs="宋体" w:hint="eastAsia"/>
        </w:rPr>
        <w:tab/>
        <w:t>AB</w:t>
      </w:r>
      <w:r w:rsidRPr="00354D98">
        <w:rPr>
          <w:rFonts w:hAnsi="宋体" w:cs="宋体" w:hint="eastAsia"/>
        </w:rPr>
        <w:tab/>
        <w:t>接地导通性测试</w:t>
      </w:r>
      <w:r w:rsidRPr="00354D98">
        <w:rPr>
          <w:rFonts w:hAnsi="宋体" w:cs="宋体" w:hint="eastAsia"/>
        </w:rPr>
        <w:tab/>
        <w:t>绝缘电阻测试</w:t>
      </w:r>
      <w:r w:rsidRPr="00354D98">
        <w:rPr>
          <w:rFonts w:hAnsi="宋体" w:cs="宋体" w:hint="eastAsia"/>
        </w:rPr>
        <w:tab/>
        <w:t>效率测试</w:t>
      </w:r>
      <w:r w:rsidRPr="00354D98">
        <w:rPr>
          <w:rFonts w:hAnsi="宋体" w:cs="宋体" w:hint="eastAsia"/>
        </w:rPr>
        <w:tab/>
        <w:t>实验室测试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768</w:t>
      </w:r>
      <w:r w:rsidRPr="00354D98">
        <w:rPr>
          <w:rFonts w:hAnsi="宋体" w:cs="宋体" w:hint="eastAsia"/>
        </w:rPr>
        <w:tab/>
        <w:t>根据()情况，适时开展光伏电站扩容增效技术经济评价， 根据评价结果及集团公司批复意见，决定是否进行电站扩容增效改造。</w:t>
      </w:r>
      <w:r w:rsidRPr="00354D98">
        <w:rPr>
          <w:rFonts w:hAnsi="宋体" w:cs="宋体" w:hint="eastAsia"/>
        </w:rPr>
        <w:tab/>
        <w:t>ABD</w:t>
      </w:r>
      <w:r w:rsidRPr="00354D98">
        <w:rPr>
          <w:rFonts w:hAnsi="宋体" w:cs="宋体" w:hint="eastAsia"/>
        </w:rPr>
        <w:tab/>
        <w:t>电站实际情况</w:t>
      </w:r>
      <w:r w:rsidRPr="00354D98">
        <w:rPr>
          <w:rFonts w:hAnsi="宋体" w:cs="宋体" w:hint="eastAsia"/>
        </w:rPr>
        <w:tab/>
        <w:t>光伏组件衰减</w:t>
      </w:r>
      <w:r w:rsidRPr="00354D98">
        <w:rPr>
          <w:rFonts w:hAnsi="宋体" w:cs="宋体" w:hint="eastAsia"/>
        </w:rPr>
        <w:tab/>
        <w:t>光伏组件排布</w:t>
      </w:r>
      <w:r w:rsidRPr="00354D98">
        <w:rPr>
          <w:rFonts w:hAnsi="宋体" w:cs="宋体" w:hint="eastAsia"/>
        </w:rPr>
        <w:tab/>
        <w:t>电站实际出力与核准容量的对比</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769</w:t>
      </w:r>
      <w:r w:rsidRPr="00354D98">
        <w:rPr>
          <w:rFonts w:hAnsi="宋体" w:cs="宋体" w:hint="eastAsia"/>
        </w:rPr>
        <w:tab/>
        <w:t>针对()和沿海地区光伏电站，可对电站组件的电势诱 导衰减（PID）情况进行检测，并</w:t>
      </w:r>
      <w:r w:rsidRPr="00354D98">
        <w:rPr>
          <w:rFonts w:hAnsi="宋体" w:cs="宋体" w:hint="eastAsia"/>
        </w:rPr>
        <w:lastRenderedPageBreak/>
        <w:t>根据检测结果，决定是否进行抗 PID 改造。</w:t>
      </w:r>
      <w:r w:rsidRPr="00354D98">
        <w:rPr>
          <w:rFonts w:hAnsi="宋体" w:cs="宋体" w:hint="eastAsia"/>
        </w:rPr>
        <w:tab/>
        <w:t>ABC</w:t>
      </w:r>
      <w:r w:rsidRPr="00354D98">
        <w:rPr>
          <w:rFonts w:hAnsi="宋体" w:cs="宋体" w:hint="eastAsia"/>
        </w:rPr>
        <w:tab/>
        <w:t>高温</w:t>
      </w:r>
      <w:r w:rsidRPr="00354D98">
        <w:rPr>
          <w:rFonts w:hAnsi="宋体" w:cs="宋体" w:hint="eastAsia"/>
        </w:rPr>
        <w:tab/>
        <w:t>高湿</w:t>
      </w:r>
      <w:r w:rsidRPr="00354D98">
        <w:rPr>
          <w:rFonts w:hAnsi="宋体" w:cs="宋体" w:hint="eastAsia"/>
        </w:rPr>
        <w:tab/>
        <w:t>高盐碱地区</w:t>
      </w:r>
      <w:r w:rsidRPr="00354D98">
        <w:rPr>
          <w:rFonts w:hAnsi="宋体" w:cs="宋体" w:hint="eastAsia"/>
        </w:rPr>
        <w:tab/>
        <w:t>高纬度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770</w:t>
      </w:r>
      <w:r w:rsidRPr="00354D98">
        <w:rPr>
          <w:rFonts w:hAnsi="宋体" w:cs="宋体" w:hint="eastAsia"/>
        </w:rPr>
        <w:tab/>
        <w:t>根据电站实际情况，根据季节设定逆变器风机启停定值，采取 “       ”的控制方式。</w:t>
      </w:r>
      <w:r w:rsidRPr="00354D98">
        <w:rPr>
          <w:rFonts w:hAnsi="宋体" w:cs="宋体" w:hint="eastAsia"/>
        </w:rPr>
        <w:tab/>
        <w:t>AB</w:t>
      </w:r>
      <w:r w:rsidRPr="00354D98">
        <w:rPr>
          <w:rFonts w:hAnsi="宋体" w:cs="宋体" w:hint="eastAsia"/>
        </w:rPr>
        <w:tab/>
        <w:t>温度控制</w:t>
      </w:r>
      <w:r w:rsidRPr="00354D98">
        <w:rPr>
          <w:rFonts w:hAnsi="宋体" w:cs="宋体" w:hint="eastAsia"/>
        </w:rPr>
        <w:tab/>
        <w:t>功率控制</w:t>
      </w:r>
      <w:r w:rsidRPr="00354D98">
        <w:rPr>
          <w:rFonts w:hAnsi="宋体" w:cs="宋体" w:hint="eastAsia"/>
        </w:rPr>
        <w:tab/>
        <w:t>湿度控制</w:t>
      </w:r>
      <w:r w:rsidRPr="00354D98">
        <w:rPr>
          <w:rFonts w:hAnsi="宋体" w:cs="宋体" w:hint="eastAsia"/>
        </w:rPr>
        <w:tab/>
        <w:t>发电量控制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771</w:t>
      </w:r>
      <w:r w:rsidRPr="00354D98">
        <w:rPr>
          <w:rFonts w:hAnsi="宋体" w:cs="宋体" w:hint="eastAsia"/>
        </w:rPr>
        <w:tab/>
        <w:t>设计阶段，光伏组件应根据()等技术条件进行选择。</w:t>
      </w:r>
      <w:r w:rsidRPr="00354D98">
        <w:rPr>
          <w:rFonts w:hAnsi="宋体" w:cs="宋体" w:hint="eastAsia"/>
        </w:rPr>
        <w:tab/>
        <w:t>ABCD</w:t>
      </w:r>
      <w:r w:rsidRPr="00354D98">
        <w:rPr>
          <w:rFonts w:hAnsi="宋体" w:cs="宋体" w:hint="eastAsia"/>
        </w:rPr>
        <w:tab/>
        <w:t>类型、峰值功率</w:t>
      </w:r>
      <w:r w:rsidRPr="00354D98">
        <w:rPr>
          <w:rFonts w:hAnsi="宋体" w:cs="宋体" w:hint="eastAsia"/>
        </w:rPr>
        <w:tab/>
        <w:t>转换效率、温度系数</w:t>
      </w:r>
      <w:r w:rsidRPr="00354D98">
        <w:rPr>
          <w:rFonts w:hAnsi="宋体" w:cs="宋体" w:hint="eastAsia"/>
        </w:rPr>
        <w:tab/>
        <w:t>组件尺寸和重量</w:t>
      </w:r>
      <w:r w:rsidRPr="00354D98">
        <w:rPr>
          <w:rFonts w:hAnsi="宋体" w:cs="宋体" w:hint="eastAsia"/>
        </w:rPr>
        <w:tab/>
        <w:t>功率辐照度特性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772</w:t>
      </w:r>
      <w:r w:rsidRPr="00354D98">
        <w:rPr>
          <w:rFonts w:hAnsi="宋体" w:cs="宋体" w:hint="eastAsia"/>
        </w:rPr>
        <w:tab/>
        <w:t>汇流箱和逆变器应按()和污秽等级等使用环境条件进行 性能参数校验。</w:t>
      </w:r>
      <w:r w:rsidRPr="00354D98">
        <w:rPr>
          <w:rFonts w:hAnsi="宋体" w:cs="宋体" w:hint="eastAsia"/>
        </w:rPr>
        <w:tab/>
        <w:t>ABCD</w:t>
      </w:r>
      <w:r w:rsidRPr="00354D98">
        <w:rPr>
          <w:rFonts w:hAnsi="宋体" w:cs="宋体" w:hint="eastAsia"/>
        </w:rPr>
        <w:tab/>
        <w:t>环境温度</w:t>
      </w:r>
      <w:r w:rsidRPr="00354D98">
        <w:rPr>
          <w:rFonts w:hAnsi="宋体" w:cs="宋体" w:hint="eastAsia"/>
        </w:rPr>
        <w:tab/>
        <w:t>相对湿度</w:t>
      </w:r>
      <w:r w:rsidRPr="00354D98">
        <w:rPr>
          <w:rFonts w:hAnsi="宋体" w:cs="宋体" w:hint="eastAsia"/>
        </w:rPr>
        <w:tab/>
        <w:t>海拔高度</w:t>
      </w:r>
      <w:r w:rsidRPr="00354D98">
        <w:rPr>
          <w:rFonts w:hAnsi="宋体" w:cs="宋体" w:hint="eastAsia"/>
        </w:rPr>
        <w:tab/>
        <w:t>地震烈度</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773</w:t>
      </w:r>
      <w:r w:rsidRPr="00354D98">
        <w:rPr>
          <w:rFonts w:hAnsi="宋体" w:cs="宋体" w:hint="eastAsia"/>
        </w:rPr>
        <w:tab/>
        <w:t>光伏组件之间宜采用光伏专用直流电缆相连。应具有()。</w:t>
      </w:r>
      <w:r w:rsidRPr="00354D98">
        <w:rPr>
          <w:rFonts w:hAnsi="宋体" w:cs="宋体" w:hint="eastAsia"/>
        </w:rPr>
        <w:tab/>
        <w:t>AC</w:t>
      </w:r>
      <w:r w:rsidRPr="00354D98">
        <w:rPr>
          <w:rFonts w:hAnsi="宋体" w:cs="宋体" w:hint="eastAsia"/>
        </w:rPr>
        <w:tab/>
        <w:t>固定措施</w:t>
      </w:r>
      <w:r w:rsidRPr="00354D98">
        <w:rPr>
          <w:rFonts w:hAnsi="宋体" w:cs="宋体" w:hint="eastAsia"/>
        </w:rPr>
        <w:tab/>
        <w:t>防潮措施</w:t>
      </w:r>
      <w:r w:rsidRPr="00354D98">
        <w:rPr>
          <w:rFonts w:hAnsi="宋体" w:cs="宋体" w:hint="eastAsia"/>
        </w:rPr>
        <w:tab/>
        <w:t>防晒措施</w:t>
      </w:r>
      <w:r w:rsidRPr="00354D98">
        <w:rPr>
          <w:rFonts w:hAnsi="宋体" w:cs="宋体" w:hint="eastAsia"/>
        </w:rPr>
        <w:tab/>
        <w:t>抗震措施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774</w:t>
      </w:r>
      <w:r w:rsidRPr="00354D98">
        <w:rPr>
          <w:rFonts w:hAnsi="宋体" w:cs="宋体" w:hint="eastAsia"/>
        </w:rPr>
        <w:tab/>
        <w:t>变压器按用途一般可分为()三种。</w:t>
      </w:r>
      <w:r w:rsidRPr="00354D98">
        <w:rPr>
          <w:rFonts w:hAnsi="宋体" w:cs="宋体" w:hint="eastAsia"/>
        </w:rPr>
        <w:tab/>
        <w:t>ABC</w:t>
      </w:r>
      <w:r w:rsidRPr="00354D98">
        <w:rPr>
          <w:rFonts w:hAnsi="宋体" w:cs="宋体" w:hint="eastAsia"/>
        </w:rPr>
        <w:tab/>
        <w:t>电力变压器</w:t>
      </w:r>
      <w:r w:rsidRPr="00354D98">
        <w:rPr>
          <w:rFonts w:hAnsi="宋体" w:cs="宋体" w:hint="eastAsia"/>
        </w:rPr>
        <w:tab/>
        <w:t>特种变压器</w:t>
      </w:r>
      <w:r w:rsidRPr="00354D98">
        <w:rPr>
          <w:rFonts w:hAnsi="宋体" w:cs="宋体" w:hint="eastAsia"/>
        </w:rPr>
        <w:tab/>
        <w:t>仪用互感器</w:t>
      </w:r>
      <w:r w:rsidRPr="00354D98">
        <w:rPr>
          <w:rFonts w:hAnsi="宋体" w:cs="宋体" w:hint="eastAsia"/>
        </w:rPr>
        <w:tab/>
        <w:t>磁场变压器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775</w:t>
      </w:r>
      <w:r w:rsidRPr="00354D98">
        <w:rPr>
          <w:rFonts w:hAnsi="宋体" w:cs="宋体" w:hint="eastAsia"/>
        </w:rPr>
        <w:tab/>
        <w:t>电力变压器按冷却介质可分为()两种。</w:t>
      </w:r>
      <w:r w:rsidRPr="00354D98">
        <w:rPr>
          <w:rFonts w:hAnsi="宋体" w:cs="宋体" w:hint="eastAsia"/>
        </w:rPr>
        <w:tab/>
        <w:t>AB</w:t>
      </w:r>
      <w:r w:rsidRPr="00354D98">
        <w:rPr>
          <w:rFonts w:hAnsi="宋体" w:cs="宋体" w:hint="eastAsia"/>
        </w:rPr>
        <w:tab/>
        <w:t>油浸式</w:t>
      </w:r>
      <w:r w:rsidRPr="00354D98">
        <w:rPr>
          <w:rFonts w:hAnsi="宋体" w:cs="宋体" w:hint="eastAsia"/>
        </w:rPr>
        <w:tab/>
        <w:t>干式</w:t>
      </w:r>
      <w:r w:rsidRPr="00354D98">
        <w:rPr>
          <w:rFonts w:hAnsi="宋体" w:cs="宋体" w:hint="eastAsia"/>
        </w:rPr>
        <w:tab/>
        <w:t>气式</w:t>
      </w:r>
      <w:r w:rsidRPr="00354D98">
        <w:rPr>
          <w:rFonts w:hAnsi="宋体" w:cs="宋体" w:hint="eastAsia"/>
        </w:rPr>
        <w:tab/>
        <w:t>液式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776</w:t>
      </w:r>
      <w:r w:rsidRPr="00354D98">
        <w:rPr>
          <w:rFonts w:hAnsi="宋体" w:cs="宋体" w:hint="eastAsia"/>
        </w:rPr>
        <w:tab/>
        <w:t>变压器的特点包括()。</w:t>
      </w:r>
      <w:r w:rsidRPr="00354D98">
        <w:rPr>
          <w:rFonts w:hAnsi="宋体" w:cs="宋体" w:hint="eastAsia"/>
        </w:rPr>
        <w:tab/>
        <w:t>CD</w:t>
      </w:r>
      <w:r w:rsidRPr="00354D98">
        <w:rPr>
          <w:rFonts w:hAnsi="宋体" w:cs="宋体" w:hint="eastAsia"/>
        </w:rPr>
        <w:tab/>
        <w:t>一种运动的电气设备</w:t>
      </w:r>
      <w:r w:rsidRPr="00354D98">
        <w:rPr>
          <w:rFonts w:hAnsi="宋体" w:cs="宋体" w:hint="eastAsia"/>
        </w:rPr>
        <w:tab/>
        <w:t>利用电磁感应原理将一种电压等级的交流电转变成异频率的另一 种电压等级的交流电</w:t>
      </w:r>
      <w:r w:rsidRPr="00354D98">
        <w:rPr>
          <w:rFonts w:hAnsi="宋体" w:cs="宋体" w:hint="eastAsia"/>
        </w:rPr>
        <w:tab/>
        <w:t>一种静止的电气设备</w:t>
      </w:r>
      <w:r w:rsidRPr="00354D98">
        <w:rPr>
          <w:rFonts w:hAnsi="宋体" w:cs="宋体" w:hint="eastAsia"/>
        </w:rPr>
        <w:tab/>
        <w:t>利用电磁感应原理将一种电压等级的交流电转变成同频率的另一 种电压等级的交流电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777</w:t>
      </w:r>
      <w:r w:rsidRPr="00354D98">
        <w:rPr>
          <w:rFonts w:hAnsi="宋体" w:cs="宋体" w:hint="eastAsia"/>
        </w:rPr>
        <w:tab/>
        <w:t>根据高、低压绕组排列方式的不同，变压器绕组可分为()两类。</w:t>
      </w:r>
      <w:r w:rsidRPr="00354D98">
        <w:rPr>
          <w:rFonts w:hAnsi="宋体" w:cs="宋体" w:hint="eastAsia"/>
        </w:rPr>
        <w:tab/>
        <w:t>BC</w:t>
      </w:r>
      <w:r w:rsidRPr="00354D98">
        <w:rPr>
          <w:rFonts w:hAnsi="宋体" w:cs="宋体" w:hint="eastAsia"/>
        </w:rPr>
        <w:tab/>
        <w:t>心式</w:t>
      </w:r>
      <w:r w:rsidRPr="00354D98">
        <w:rPr>
          <w:rFonts w:hAnsi="宋体" w:cs="宋体" w:hint="eastAsia"/>
        </w:rPr>
        <w:tab/>
        <w:t>同心式</w:t>
      </w:r>
      <w:r w:rsidRPr="00354D98">
        <w:rPr>
          <w:rFonts w:hAnsi="宋体" w:cs="宋体" w:hint="eastAsia"/>
        </w:rPr>
        <w:tab/>
        <w:t>交叠式</w:t>
      </w:r>
      <w:r w:rsidRPr="00354D98">
        <w:rPr>
          <w:rFonts w:hAnsi="宋体" w:cs="宋体" w:hint="eastAsia"/>
        </w:rPr>
        <w:tab/>
        <w:t>壳式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778</w:t>
      </w:r>
      <w:r w:rsidRPr="00354D98">
        <w:rPr>
          <w:rFonts w:hAnsi="宋体" w:cs="宋体" w:hint="eastAsia"/>
        </w:rPr>
        <w:tab/>
        <w:t>一般情况下是在变压器高压绕组上抽出适当的分接，其原因包括()      。</w:t>
      </w:r>
      <w:r w:rsidRPr="00354D98">
        <w:rPr>
          <w:rFonts w:hAnsi="宋体" w:cs="宋体" w:hint="eastAsia"/>
        </w:rPr>
        <w:tab/>
        <w:t>AB</w:t>
      </w:r>
      <w:r w:rsidRPr="00354D98">
        <w:rPr>
          <w:rFonts w:hAnsi="宋体" w:cs="宋体" w:hint="eastAsia"/>
        </w:rPr>
        <w:tab/>
        <w:t>高压绕组常套在外面，引出分接方便</w:t>
      </w:r>
      <w:r w:rsidRPr="00354D98">
        <w:rPr>
          <w:rFonts w:hAnsi="宋体" w:cs="宋体" w:hint="eastAsia"/>
        </w:rPr>
        <w:tab/>
        <w:t>高压侧电流小，分接引线和分接开关的载流部分截面小，开关接 触触头较易制造</w:t>
      </w:r>
      <w:r w:rsidRPr="00354D98">
        <w:rPr>
          <w:rFonts w:hAnsi="宋体" w:cs="宋体" w:hint="eastAsia"/>
        </w:rPr>
        <w:tab/>
        <w:t>高压绕组常套在里面，引出分接方便</w:t>
      </w:r>
      <w:r w:rsidRPr="00354D98">
        <w:rPr>
          <w:rFonts w:hAnsi="宋体" w:cs="宋体" w:hint="eastAsia"/>
        </w:rPr>
        <w:tab/>
        <w:t>高压侧电流大，分接引线和分接开关的载流部分截面大，开关接 触触头较易制造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779</w:t>
      </w:r>
      <w:r w:rsidRPr="00354D98">
        <w:rPr>
          <w:rFonts w:hAnsi="宋体" w:cs="宋体" w:hint="eastAsia"/>
        </w:rPr>
        <w:tab/>
        <w:t>下列关于变压器无励磁调压描述正确的说法有()。</w:t>
      </w:r>
      <w:r w:rsidRPr="00354D98">
        <w:rPr>
          <w:rFonts w:hAnsi="宋体" w:cs="宋体" w:hint="eastAsia"/>
        </w:rPr>
        <w:tab/>
        <w:t>BCD</w:t>
      </w:r>
      <w:r w:rsidRPr="00354D98">
        <w:rPr>
          <w:rFonts w:hAnsi="宋体" w:cs="宋体" w:hint="eastAsia"/>
        </w:rPr>
        <w:tab/>
        <w:t>二次侧带负载</w:t>
      </w:r>
      <w:r w:rsidRPr="00354D98">
        <w:rPr>
          <w:rFonts w:hAnsi="宋体" w:cs="宋体" w:hint="eastAsia"/>
        </w:rPr>
        <w:tab/>
        <w:t>一次侧也与电网断开</w:t>
      </w:r>
      <w:r w:rsidRPr="00354D98">
        <w:rPr>
          <w:rFonts w:hAnsi="宋体" w:cs="宋体" w:hint="eastAsia"/>
        </w:rPr>
        <w:tab/>
        <w:t>一般无励磁调压的配电变压器的调压范围是±2×2.5%</w:t>
      </w:r>
      <w:r w:rsidRPr="00354D98">
        <w:rPr>
          <w:rFonts w:hAnsi="宋体" w:cs="宋体" w:hint="eastAsia"/>
        </w:rPr>
        <w:tab/>
        <w:t>二次侧不带负载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780</w:t>
      </w:r>
      <w:r w:rsidRPr="00354D98">
        <w:rPr>
          <w:rFonts w:hAnsi="宋体" w:cs="宋体" w:hint="eastAsia"/>
        </w:rPr>
        <w:tab/>
        <w:t>变压器储油柜的作用包括()。</w:t>
      </w:r>
      <w:r w:rsidRPr="00354D98">
        <w:rPr>
          <w:rFonts w:hAnsi="宋体" w:cs="宋体" w:hint="eastAsia"/>
        </w:rPr>
        <w:tab/>
        <w:t>ABC</w:t>
      </w:r>
      <w:r w:rsidRPr="00354D98">
        <w:rPr>
          <w:rFonts w:hAnsi="宋体" w:cs="宋体" w:hint="eastAsia"/>
        </w:rPr>
        <w:tab/>
        <w:t>保证油箱内总是充满器油</w:t>
      </w:r>
      <w:r w:rsidRPr="00354D98">
        <w:rPr>
          <w:rFonts w:hAnsi="宋体" w:cs="宋体" w:hint="eastAsia"/>
        </w:rPr>
        <w:tab/>
        <w:t>减小油面与空气的接触面</w:t>
      </w:r>
      <w:r w:rsidRPr="00354D98">
        <w:rPr>
          <w:rFonts w:hAnsi="宋体" w:cs="宋体" w:hint="eastAsia"/>
        </w:rPr>
        <w:tab/>
        <w:t>减缓油的老化</w:t>
      </w:r>
      <w:r w:rsidRPr="00354D98">
        <w:rPr>
          <w:rFonts w:hAnsi="宋体" w:cs="宋体" w:hint="eastAsia"/>
        </w:rPr>
        <w:tab/>
        <w:t>保证油箱内总是充满气体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781</w:t>
      </w:r>
      <w:r w:rsidRPr="00354D98">
        <w:rPr>
          <w:rFonts w:hAnsi="宋体" w:cs="宋体" w:hint="eastAsia"/>
        </w:rPr>
        <w:tab/>
        <w:t>关于电力变压器的工作原理，描述正确的包括()。</w:t>
      </w:r>
      <w:r w:rsidRPr="00354D98">
        <w:rPr>
          <w:rFonts w:hAnsi="宋体" w:cs="宋体" w:hint="eastAsia"/>
        </w:rPr>
        <w:tab/>
        <w:t>AB</w:t>
      </w:r>
      <w:r w:rsidRPr="00354D98">
        <w:rPr>
          <w:rFonts w:hAnsi="宋体" w:cs="宋体" w:hint="eastAsia"/>
        </w:rPr>
        <w:tab/>
        <w:t>变压器是根据电磁感应原理工作的</w:t>
      </w:r>
      <w:r w:rsidRPr="00354D98">
        <w:rPr>
          <w:rFonts w:hAnsi="宋体" w:cs="宋体" w:hint="eastAsia"/>
        </w:rPr>
        <w:tab/>
        <w:t>当交流电源电压加到一次侧绕组后，就有交流电流通过该绕组， 在铁芯中产生交变磁通</w:t>
      </w:r>
      <w:r w:rsidRPr="00354D98">
        <w:rPr>
          <w:rFonts w:hAnsi="宋体" w:cs="宋体" w:hint="eastAsia"/>
        </w:rPr>
        <w:tab/>
        <w:t>变压器是根据欧姆定律原理工作的</w:t>
      </w:r>
      <w:r w:rsidRPr="00354D98">
        <w:rPr>
          <w:rFonts w:hAnsi="宋体" w:cs="宋体" w:hint="eastAsia"/>
        </w:rPr>
        <w:tab/>
        <w:t>当交流电源电压加到一次侧绕组后，就有交流电流通过该绕组， 在铁芯中产生恒定磁通</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782</w:t>
      </w:r>
      <w:r w:rsidRPr="00354D98">
        <w:rPr>
          <w:rFonts w:hAnsi="宋体" w:cs="宋体" w:hint="eastAsia"/>
        </w:rPr>
        <w:tab/>
        <w:t>按照国家标准，变压器铭牌上需标出的项目包括()。</w:t>
      </w:r>
      <w:r w:rsidRPr="00354D98">
        <w:rPr>
          <w:rFonts w:hAnsi="宋体" w:cs="宋体" w:hint="eastAsia"/>
        </w:rPr>
        <w:tab/>
        <w:t>ABCD</w:t>
      </w:r>
      <w:r w:rsidRPr="00354D98">
        <w:rPr>
          <w:rFonts w:hAnsi="宋体" w:cs="宋体" w:hint="eastAsia"/>
        </w:rPr>
        <w:tab/>
        <w:t>名称</w:t>
      </w:r>
      <w:r w:rsidRPr="00354D98">
        <w:rPr>
          <w:rFonts w:hAnsi="宋体" w:cs="宋体" w:hint="eastAsia"/>
        </w:rPr>
        <w:tab/>
        <w:t>型号</w:t>
      </w:r>
      <w:r w:rsidRPr="00354D98">
        <w:rPr>
          <w:rFonts w:hAnsi="宋体" w:cs="宋体" w:hint="eastAsia"/>
        </w:rPr>
        <w:tab/>
        <w:t>产品代号</w:t>
      </w:r>
      <w:r w:rsidRPr="00354D98">
        <w:rPr>
          <w:rFonts w:hAnsi="宋体" w:cs="宋体" w:hint="eastAsia"/>
        </w:rPr>
        <w:tab/>
        <w:t>标准代号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783</w:t>
      </w:r>
      <w:r w:rsidRPr="00354D98">
        <w:rPr>
          <w:rFonts w:hAnsi="宋体" w:cs="宋体" w:hint="eastAsia"/>
        </w:rPr>
        <w:tab/>
        <w:t>变压器的技术参数数据包括()。</w:t>
      </w:r>
      <w:r w:rsidRPr="00354D98">
        <w:rPr>
          <w:rFonts w:hAnsi="宋体" w:cs="宋体" w:hint="eastAsia"/>
        </w:rPr>
        <w:tab/>
        <w:t>ABCD</w:t>
      </w:r>
      <w:r w:rsidRPr="00354D98">
        <w:rPr>
          <w:rFonts w:hAnsi="宋体" w:cs="宋体" w:hint="eastAsia"/>
        </w:rPr>
        <w:tab/>
        <w:t>相数</w:t>
      </w:r>
      <w:r w:rsidRPr="00354D98">
        <w:rPr>
          <w:rFonts w:hAnsi="宋体" w:cs="宋体" w:hint="eastAsia"/>
        </w:rPr>
        <w:tab/>
        <w:t>额定容量</w:t>
      </w:r>
      <w:r w:rsidRPr="00354D98">
        <w:rPr>
          <w:rFonts w:hAnsi="宋体" w:cs="宋体" w:hint="eastAsia"/>
        </w:rPr>
        <w:tab/>
        <w:t>额定频率</w:t>
      </w:r>
      <w:r w:rsidRPr="00354D98">
        <w:rPr>
          <w:rFonts w:hAnsi="宋体" w:cs="宋体" w:hint="eastAsia"/>
        </w:rPr>
        <w:tab/>
        <w:t>各绕组额定电流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784</w:t>
      </w:r>
      <w:r w:rsidRPr="00354D98">
        <w:rPr>
          <w:rFonts w:hAnsi="宋体" w:cs="宋体" w:hint="eastAsia"/>
        </w:rPr>
        <w:tab/>
        <w:t>关于变压器的极性，描述正确的是()。</w:t>
      </w:r>
      <w:r w:rsidRPr="00354D98">
        <w:rPr>
          <w:rFonts w:hAnsi="宋体" w:cs="宋体" w:hint="eastAsia"/>
        </w:rPr>
        <w:tab/>
        <w:t>AB</w:t>
      </w:r>
      <w:r w:rsidRPr="00354D98">
        <w:rPr>
          <w:rFonts w:hAnsi="宋体" w:cs="宋体" w:hint="eastAsia"/>
        </w:rPr>
        <w:tab/>
        <w:t>所谓线圈的同极性端，是指当电流从两个线圈的同极性端流出时， 产生的磁通方向相同</w:t>
      </w:r>
      <w:r w:rsidRPr="00354D98">
        <w:rPr>
          <w:rFonts w:hAnsi="宋体" w:cs="宋体" w:hint="eastAsia"/>
        </w:rPr>
        <w:tab/>
        <w:t>所谓线圈的同极性端，是指当电流从两个线圈的同极性端流入时， 产生的磁通方向相同</w:t>
      </w:r>
      <w:r w:rsidRPr="00354D98">
        <w:rPr>
          <w:rFonts w:hAnsi="宋体" w:cs="宋体" w:hint="eastAsia"/>
        </w:rPr>
        <w:tab/>
        <w:t>所谓线圈的异极性端，是指当电流从两个线圈的同极性端流出时， 产生的磁通方向相同</w:t>
      </w:r>
      <w:r w:rsidRPr="00354D98">
        <w:rPr>
          <w:rFonts w:hAnsi="宋体" w:cs="宋体" w:hint="eastAsia"/>
        </w:rPr>
        <w:tab/>
        <w:t>所谓线圈的异极性端，是指当电流从两个</w:t>
      </w:r>
      <w:r w:rsidRPr="00354D98">
        <w:rPr>
          <w:rFonts w:hAnsi="宋体" w:cs="宋体" w:hint="eastAsia"/>
        </w:rPr>
        <w:lastRenderedPageBreak/>
        <w:t>线圈的同极性端流入时， 产生的磁通方向相同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785</w:t>
      </w:r>
      <w:r w:rsidRPr="00354D98">
        <w:rPr>
          <w:rFonts w:hAnsi="宋体" w:cs="宋体" w:hint="eastAsia"/>
        </w:rPr>
        <w:tab/>
        <w:t>变压器连接组别通常用时钟表示法表示，正确的说法是()。</w:t>
      </w:r>
      <w:r w:rsidRPr="00354D98">
        <w:rPr>
          <w:rFonts w:hAnsi="宋体" w:cs="宋体" w:hint="eastAsia"/>
        </w:rPr>
        <w:tab/>
        <w:t>ABC</w:t>
      </w:r>
      <w:r w:rsidRPr="00354D98">
        <w:rPr>
          <w:rFonts w:hAnsi="宋体" w:cs="宋体" w:hint="eastAsia"/>
        </w:rPr>
        <w:tab/>
        <w:t>二次绕组对应的线电压之间的相位差总是 30 的整数倍，正好与钟 面上小时数之间的角度一样</w:t>
      </w:r>
      <w:r w:rsidRPr="00354D98">
        <w:rPr>
          <w:rFonts w:hAnsi="宋体" w:cs="宋体" w:hint="eastAsia"/>
        </w:rPr>
        <w:tab/>
        <w:t>把一次绕组线电压相量作为时钟的长针，将长针固定在 12 点上， 二次绕组对应线电压相量作为时钟短针，看短针指在几点钟的位 置上，就以此钟点作为该接线组的代号</w:t>
      </w:r>
      <w:r w:rsidRPr="00354D98">
        <w:rPr>
          <w:rFonts w:hAnsi="宋体" w:cs="宋体" w:hint="eastAsia"/>
        </w:rPr>
        <w:tab/>
        <w:t>把一次绕组线电压相量作为时钟的长针，将长针固定在 O 点上， 二次绕组对应线电压相量作为时钟短针，看短针指在几点钟的位 置上，就以此钟点作为该接线组的代号</w:t>
      </w:r>
      <w:r w:rsidRPr="00354D98">
        <w:rPr>
          <w:rFonts w:hAnsi="宋体" w:cs="宋体" w:hint="eastAsia"/>
        </w:rPr>
        <w:tab/>
        <w:t>把一次绕组线电压相量作为时钟的长针，将长针固定在 10 点上， 二次绕组对应线电压相量作为时钟短针，看短针指在几点钟的位 置上，就以此钟点作为该接线组的代号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786</w:t>
      </w:r>
      <w:r w:rsidRPr="00354D98">
        <w:rPr>
          <w:rFonts w:hAnsi="宋体" w:cs="宋体" w:hint="eastAsia"/>
        </w:rPr>
        <w:tab/>
        <w:t>关于变压器效率，描述正确的包括()。</w:t>
      </w:r>
      <w:r w:rsidRPr="00354D98">
        <w:rPr>
          <w:rFonts w:hAnsi="宋体" w:cs="宋体" w:hint="eastAsia"/>
        </w:rPr>
        <w:tab/>
        <w:t>AB</w:t>
      </w:r>
      <w:r w:rsidRPr="00354D98">
        <w:rPr>
          <w:rFonts w:hAnsi="宋体" w:cs="宋体" w:hint="eastAsia"/>
        </w:rPr>
        <w:tab/>
        <w:t>变压器的效率 η 为输出的有功功率与输入的有功功率之比的百分 数</w:t>
      </w:r>
      <w:r w:rsidRPr="00354D98">
        <w:rPr>
          <w:rFonts w:hAnsi="宋体" w:cs="宋体" w:hint="eastAsia"/>
        </w:rPr>
        <w:tab/>
        <w:t>通常中小型变压器的效率约为 95％以上，大型变压器的效率在 98％～99．5％以上</w:t>
      </w:r>
      <w:r w:rsidRPr="00354D98">
        <w:rPr>
          <w:rFonts w:hAnsi="宋体" w:cs="宋体" w:hint="eastAsia"/>
        </w:rPr>
        <w:tab/>
        <w:t>变压器的效率 η 为输入的有功功率与输出的有功功率之比的百分 数</w:t>
      </w:r>
      <w:r w:rsidRPr="00354D98">
        <w:rPr>
          <w:rFonts w:hAnsi="宋体" w:cs="宋体" w:hint="eastAsia"/>
        </w:rPr>
        <w:tab/>
        <w:t>通常中小型变压器的效率约为 98％～99．5％以上，大型变压器 的效率在 95%以上</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787</w:t>
      </w:r>
      <w:r w:rsidRPr="00354D98">
        <w:rPr>
          <w:rFonts w:hAnsi="宋体" w:cs="宋体" w:hint="eastAsia"/>
        </w:rPr>
        <w:tab/>
        <w:t>变压器油的作用包括()。</w:t>
      </w:r>
      <w:r w:rsidRPr="00354D98">
        <w:rPr>
          <w:rFonts w:hAnsi="宋体" w:cs="宋体" w:hint="eastAsia"/>
        </w:rPr>
        <w:tab/>
        <w:t>AB</w:t>
      </w:r>
      <w:r w:rsidRPr="00354D98">
        <w:rPr>
          <w:rFonts w:hAnsi="宋体" w:cs="宋体" w:hint="eastAsia"/>
        </w:rPr>
        <w:tab/>
        <w:t>绝缘电阻测试</w:t>
      </w:r>
      <w:r w:rsidRPr="00354D98">
        <w:rPr>
          <w:rFonts w:hAnsi="宋体" w:cs="宋体" w:hint="eastAsia"/>
        </w:rPr>
        <w:tab/>
        <w:t>冷却</w:t>
      </w:r>
      <w:r w:rsidRPr="00354D98">
        <w:rPr>
          <w:rFonts w:hAnsi="宋体" w:cs="宋体" w:hint="eastAsia"/>
        </w:rPr>
        <w:tab/>
        <w:t>导电</w:t>
      </w:r>
      <w:r w:rsidRPr="00354D98">
        <w:rPr>
          <w:rFonts w:hAnsi="宋体" w:cs="宋体" w:hint="eastAsia"/>
        </w:rPr>
        <w:tab/>
        <w:t>加热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788</w:t>
      </w:r>
      <w:r w:rsidRPr="00354D98">
        <w:rPr>
          <w:rFonts w:hAnsi="宋体" w:cs="宋体" w:hint="eastAsia"/>
        </w:rPr>
        <w:tab/>
        <w:t>低损耗油浸变压器采用的改进措施包括()。</w:t>
      </w:r>
      <w:r w:rsidRPr="00354D98">
        <w:rPr>
          <w:rFonts w:hAnsi="宋体" w:cs="宋体" w:hint="eastAsia"/>
        </w:rPr>
        <w:tab/>
        <w:t>ABC</w:t>
      </w:r>
      <w:r w:rsidRPr="00354D98">
        <w:rPr>
          <w:rFonts w:hAnsi="宋体" w:cs="宋体" w:hint="eastAsia"/>
        </w:rPr>
        <w:tab/>
        <w:t>通过加强线圈层绝缘，使绕组线圈的安匝数平衡，控制绕组的漏 磁道，降低了杂散损耗</w:t>
      </w:r>
      <w:r w:rsidRPr="00354D98">
        <w:rPr>
          <w:rFonts w:hAnsi="宋体" w:cs="宋体" w:hint="eastAsia"/>
        </w:rPr>
        <w:tab/>
        <w:t>变压器油箱上采用片式散热器代替管式散热器，提高了散热系数</w:t>
      </w:r>
      <w:r w:rsidRPr="00354D98">
        <w:rPr>
          <w:rFonts w:hAnsi="宋体" w:cs="宋体" w:hint="eastAsia"/>
        </w:rPr>
        <w:tab/>
        <w:t>铁芯绝缘采用了整块绝缘，绕组出线和外表面加强绑扎，提高了 绕组的机械强度</w:t>
      </w:r>
      <w:r w:rsidRPr="00354D98">
        <w:rPr>
          <w:rFonts w:hAnsi="宋体" w:cs="宋体" w:hint="eastAsia"/>
        </w:rPr>
        <w:tab/>
        <w:t>变压器油箱上采用管式散热器代替片式散热器，提高了散热系数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789</w:t>
      </w:r>
      <w:r w:rsidRPr="00354D98">
        <w:rPr>
          <w:rFonts w:hAnsi="宋体" w:cs="宋体" w:hint="eastAsia"/>
        </w:rPr>
        <w:tab/>
        <w:t>下列关于光伏逆变器说法正确的是()。</w:t>
      </w:r>
      <w:r w:rsidRPr="00354D98">
        <w:rPr>
          <w:rFonts w:hAnsi="宋体" w:cs="宋体" w:hint="eastAsia"/>
        </w:rPr>
        <w:tab/>
        <w:t>ABCD</w:t>
      </w:r>
      <w:r w:rsidRPr="00354D98">
        <w:rPr>
          <w:rFonts w:hAnsi="宋体" w:cs="宋体" w:hint="eastAsia"/>
        </w:rPr>
        <w:tab/>
        <w:t>逆变器稳定运行时 ，一般要求电压波动偏差不超过额定值的 3%-5%。</w:t>
      </w:r>
      <w:r w:rsidRPr="00354D98">
        <w:rPr>
          <w:rFonts w:hAnsi="宋体" w:cs="宋体" w:hint="eastAsia"/>
        </w:rPr>
        <w:tab/>
        <w:t>为了提高能源利用率，逆变器的效率应达到一定要求，标准规定 了逆变器的输出功率大于等于 75%时，效率应大于等于 80%</w:t>
      </w:r>
      <w:r w:rsidRPr="00354D98">
        <w:rPr>
          <w:rFonts w:hAnsi="宋体" w:cs="宋体" w:hint="eastAsia"/>
        </w:rPr>
        <w:tab/>
        <w:t>逆变器额定输出电压单相为 220 V，三相为 380 V。</w:t>
      </w:r>
      <w:r w:rsidRPr="00354D98">
        <w:rPr>
          <w:rFonts w:hAnsi="宋体" w:cs="宋体" w:hint="eastAsia"/>
        </w:rPr>
        <w:tab/>
        <w:t>逆变器的纯阻性负载表示输出功率因数为 1</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790</w:t>
      </w:r>
      <w:r w:rsidRPr="00354D98">
        <w:rPr>
          <w:rFonts w:hAnsi="宋体" w:cs="宋体" w:hint="eastAsia"/>
        </w:rPr>
        <w:tab/>
        <w:t>相比工频隔离型光伏并网逆变器，高频隔离型光伏并网逆变器具有()特点。</w:t>
      </w:r>
      <w:r w:rsidRPr="00354D98">
        <w:rPr>
          <w:rFonts w:hAnsi="宋体" w:cs="宋体" w:hint="eastAsia"/>
        </w:rPr>
        <w:tab/>
        <w:t>AB</w:t>
      </w:r>
      <w:r w:rsidRPr="00354D98">
        <w:rPr>
          <w:rFonts w:hAnsi="宋体" w:cs="宋体" w:hint="eastAsia"/>
        </w:rPr>
        <w:tab/>
        <w:t>体积小</w:t>
      </w:r>
      <w:r w:rsidRPr="00354D98">
        <w:rPr>
          <w:rFonts w:hAnsi="宋体" w:cs="宋体" w:hint="eastAsia"/>
        </w:rPr>
        <w:tab/>
        <w:t>质量小</w:t>
      </w:r>
      <w:r w:rsidRPr="00354D98">
        <w:rPr>
          <w:rFonts w:hAnsi="宋体" w:cs="宋体" w:hint="eastAsia"/>
        </w:rPr>
        <w:tab/>
        <w:t>使用了工频变压器</w:t>
      </w:r>
      <w:r w:rsidRPr="00354D98">
        <w:rPr>
          <w:rFonts w:hAnsi="宋体" w:cs="宋体" w:hint="eastAsia"/>
        </w:rPr>
        <w:tab/>
        <w:t>噪声大、效率低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791</w:t>
      </w:r>
      <w:r w:rsidRPr="00354D98">
        <w:rPr>
          <w:rFonts w:hAnsi="宋体" w:cs="宋体" w:hint="eastAsia"/>
        </w:rPr>
        <w:tab/>
        <w:t>关于光伏并网逆变器说法错误的是()。</w:t>
      </w:r>
      <w:r w:rsidRPr="00354D98">
        <w:rPr>
          <w:rFonts w:hAnsi="宋体" w:cs="宋体" w:hint="eastAsia"/>
        </w:rPr>
        <w:tab/>
        <w:t>BD</w:t>
      </w:r>
      <w:r w:rsidRPr="00354D98">
        <w:rPr>
          <w:rFonts w:hAnsi="宋体" w:cs="宋体" w:hint="eastAsia"/>
        </w:rPr>
        <w:tab/>
        <w:t>工频隔离型是光伏并网逆变器最常用的结构</w:t>
      </w:r>
      <w:r w:rsidRPr="00354D98">
        <w:rPr>
          <w:rFonts w:hAnsi="宋体" w:cs="宋体" w:hint="eastAsia"/>
        </w:rPr>
        <w:tab/>
        <w:t>根据有无隔离变压器，光伏并网逆变器分为工频隔离型和高频隔 离型</w:t>
      </w:r>
      <w:r w:rsidRPr="00354D98">
        <w:rPr>
          <w:rFonts w:hAnsi="宋体" w:cs="宋体" w:hint="eastAsia"/>
        </w:rPr>
        <w:tab/>
        <w:t>相比工频隔离型光伏并网逆变器，高频隔离型光伏并网逆变器使 用了高频变压器，具有较小的体积和质量</w:t>
      </w:r>
      <w:r w:rsidRPr="00354D98">
        <w:rPr>
          <w:rFonts w:hAnsi="宋体" w:cs="宋体" w:hint="eastAsia"/>
        </w:rPr>
        <w:tab/>
        <w:t>工频隔离型光伏并网逆变系统中，使用工频变压器进行电压变换 和电气隔离，体积质量小、噪声小效率高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792</w:t>
      </w:r>
      <w:r w:rsidRPr="00354D98">
        <w:rPr>
          <w:rFonts w:hAnsi="宋体" w:cs="宋体" w:hint="eastAsia"/>
        </w:rPr>
        <w:tab/>
        <w:t>光伏逆变器的作用是()。</w:t>
      </w:r>
      <w:r w:rsidRPr="00354D98">
        <w:rPr>
          <w:rFonts w:hAnsi="宋体" w:cs="宋体" w:hint="eastAsia"/>
        </w:rPr>
        <w:tab/>
        <w:t>ABC</w:t>
      </w:r>
      <w:r w:rsidRPr="00354D98">
        <w:rPr>
          <w:rFonts w:hAnsi="宋体" w:cs="宋体" w:hint="eastAsia"/>
        </w:rPr>
        <w:tab/>
        <w:t>将光伏电池组件输出的直流电转换为交流电</w:t>
      </w:r>
      <w:r w:rsidRPr="00354D98">
        <w:rPr>
          <w:rFonts w:hAnsi="宋体" w:cs="宋体" w:hint="eastAsia"/>
        </w:rPr>
        <w:tab/>
        <w:t>自动运行停止功能</w:t>
      </w:r>
      <w:r w:rsidRPr="00354D98">
        <w:rPr>
          <w:rFonts w:hAnsi="宋体" w:cs="宋体" w:hint="eastAsia"/>
        </w:rPr>
        <w:tab/>
        <w:t>最大功率跟踪控制功能</w:t>
      </w:r>
      <w:r w:rsidRPr="00354D98">
        <w:rPr>
          <w:rFonts w:hAnsi="宋体" w:cs="宋体" w:hint="eastAsia"/>
        </w:rPr>
        <w:tab/>
        <w:t>隔离、稳压功能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793</w:t>
      </w:r>
      <w:r w:rsidRPr="00354D98">
        <w:rPr>
          <w:rFonts w:hAnsi="宋体" w:cs="宋体" w:hint="eastAsia"/>
        </w:rPr>
        <w:tab/>
        <w:t>光伏逆变器运行的基本要求有() 。</w:t>
      </w:r>
      <w:r w:rsidRPr="00354D98">
        <w:rPr>
          <w:rFonts w:hAnsi="宋体" w:cs="宋体" w:hint="eastAsia"/>
        </w:rPr>
        <w:tab/>
        <w:t>ABCD</w:t>
      </w:r>
      <w:r w:rsidRPr="00354D98">
        <w:rPr>
          <w:rFonts w:hAnsi="宋体" w:cs="宋体" w:hint="eastAsia"/>
        </w:rPr>
        <w:tab/>
        <w:t>逆变器交直流电缆进出孔洞应用防火材料进行封堵</w:t>
      </w:r>
      <w:r w:rsidRPr="00354D98">
        <w:rPr>
          <w:rFonts w:hAnsi="宋体" w:cs="宋体" w:hint="eastAsia"/>
        </w:rPr>
        <w:tab/>
        <w:t>逆变器运行时不应有较大振动和异常噪声，运行温度不得超过设 备允许温度限值</w:t>
      </w:r>
      <w:r w:rsidRPr="00354D98">
        <w:rPr>
          <w:rFonts w:hAnsi="宋体" w:cs="宋体" w:hint="eastAsia"/>
        </w:rPr>
        <w:tab/>
        <w:t>逆变器应可靠接地</w:t>
      </w:r>
      <w:r w:rsidRPr="00354D98">
        <w:rPr>
          <w:rFonts w:hAnsi="宋体" w:cs="宋体" w:hint="eastAsia"/>
        </w:rPr>
        <w:tab/>
        <w:t>高原地区使用的逆变器应选用高原型产品或采用降容使用措施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794</w:t>
      </w:r>
      <w:r w:rsidRPr="00354D98">
        <w:rPr>
          <w:rFonts w:hAnsi="宋体" w:cs="宋体" w:hint="eastAsia"/>
        </w:rPr>
        <w:tab/>
        <w:t>非计划性孤岛效应发生时由于系统供电状态未知，将造成以下不利影响()</w:t>
      </w:r>
      <w:r w:rsidRPr="00354D98">
        <w:rPr>
          <w:rFonts w:hAnsi="宋体" w:cs="宋体" w:hint="eastAsia"/>
        </w:rPr>
        <w:tab/>
        <w:t>ABC</w:t>
      </w:r>
      <w:r w:rsidRPr="00354D98">
        <w:rPr>
          <w:rFonts w:hAnsi="宋体" w:cs="宋体" w:hint="eastAsia"/>
        </w:rPr>
        <w:tab/>
        <w:t>可</w:t>
      </w:r>
      <w:r w:rsidRPr="00354D98">
        <w:rPr>
          <w:rFonts w:hAnsi="宋体" w:cs="宋体" w:hint="eastAsia"/>
        </w:rPr>
        <w:lastRenderedPageBreak/>
        <w:t>能危及电网线路维修人员和用户的生命安全</w:t>
      </w:r>
      <w:r w:rsidRPr="00354D98">
        <w:rPr>
          <w:rFonts w:hAnsi="宋体" w:cs="宋体" w:hint="eastAsia"/>
        </w:rPr>
        <w:tab/>
        <w:t>扰电网的正常合闸</w:t>
      </w:r>
      <w:r w:rsidRPr="00354D98">
        <w:rPr>
          <w:rFonts w:hAnsi="宋体" w:cs="宋体" w:hint="eastAsia"/>
        </w:rPr>
        <w:tab/>
        <w:t>电网不能控制孤岛中的电压和频率，从而损坏配电设备和用户设备</w:t>
      </w:r>
      <w:r w:rsidRPr="00354D98">
        <w:rPr>
          <w:rFonts w:hAnsi="宋体" w:cs="宋体" w:hint="eastAsia"/>
        </w:rPr>
        <w:tab/>
        <w:t>造成三相负载欠相供电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795</w:t>
      </w:r>
      <w:r w:rsidRPr="00354D98">
        <w:rPr>
          <w:rFonts w:hAnsi="宋体" w:cs="宋体" w:hint="eastAsia"/>
        </w:rPr>
        <w:tab/>
        <w:t>关于逆变器外部保护接地，以下说法正确的是()。</w:t>
      </w:r>
      <w:r w:rsidRPr="00354D98">
        <w:rPr>
          <w:rFonts w:hAnsi="宋体" w:cs="宋体" w:hint="eastAsia"/>
        </w:rPr>
        <w:tab/>
        <w:t>ACD</w:t>
      </w:r>
      <w:r w:rsidRPr="00354D98">
        <w:rPr>
          <w:rFonts w:hAnsi="宋体" w:cs="宋体" w:hint="eastAsia"/>
        </w:rPr>
        <w:tab/>
        <w:t>逆变器通电后外部保护接地导体应始终保持连接</w:t>
      </w:r>
      <w:r w:rsidRPr="00354D98">
        <w:rPr>
          <w:rFonts w:hAnsi="宋体" w:cs="宋体" w:hint="eastAsia"/>
        </w:rPr>
        <w:tab/>
        <w:t>逆变器相导体的和截面积 S ≤16mm2 时，外部保护接地导体的最小 横截面积为 2S</w:t>
      </w:r>
      <w:r w:rsidRPr="00354D98">
        <w:rPr>
          <w:rFonts w:hAnsi="宋体" w:cs="宋体" w:hint="eastAsia"/>
        </w:rPr>
        <w:tab/>
        <w:t>逆变器相导体的和截面积 16＜S ≤35mm2 时，外部保护接地导体的 最小横截面积为 16</w:t>
      </w:r>
      <w:r w:rsidRPr="00354D98">
        <w:rPr>
          <w:rFonts w:hAnsi="宋体" w:cs="宋体" w:hint="eastAsia"/>
        </w:rPr>
        <w:tab/>
        <w:t>逆变器相导体的和截面积 S ＞35mm2 时，外部保护接地导体的最 小横截面积为 0.5*S</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796</w:t>
      </w:r>
      <w:r w:rsidRPr="00354D98">
        <w:rPr>
          <w:rFonts w:hAnsi="宋体" w:cs="宋体" w:hint="eastAsia"/>
        </w:rPr>
        <w:tab/>
        <w:t>并网逆变器外观检查使用目测法，检查被测逆变器是否满足下 列要求()。</w:t>
      </w:r>
      <w:r w:rsidRPr="00354D98">
        <w:rPr>
          <w:rFonts w:hAnsi="宋体" w:cs="宋体" w:hint="eastAsia"/>
        </w:rPr>
        <w:tab/>
        <w:t>ABCD</w:t>
      </w:r>
      <w:r w:rsidRPr="00354D98">
        <w:rPr>
          <w:rFonts w:hAnsi="宋体" w:cs="宋体" w:hint="eastAsia"/>
        </w:rPr>
        <w:tab/>
        <w:t>标牌表示、表计完整清晰</w:t>
      </w:r>
      <w:r w:rsidRPr="00354D98">
        <w:rPr>
          <w:rFonts w:hAnsi="宋体" w:cs="宋体" w:hint="eastAsia"/>
        </w:rPr>
        <w:tab/>
        <w:t>机构无明显变形，油漆或电镀应牢固、平整，无剥落锈蚀及裂痕 等现象</w:t>
      </w:r>
      <w:r w:rsidRPr="00354D98">
        <w:rPr>
          <w:rFonts w:hAnsi="宋体" w:cs="宋体" w:hint="eastAsia"/>
        </w:rPr>
        <w:tab/>
        <w:t>机构无明显变形，油漆或电镀应牢固、平整，无剥落锈蚀及裂痕 等现象</w:t>
      </w:r>
      <w:r w:rsidRPr="00354D98">
        <w:rPr>
          <w:rFonts w:hAnsi="宋体" w:cs="宋体" w:hint="eastAsia"/>
        </w:rPr>
        <w:tab/>
        <w:t>机架面板应平整，文字和符号要求清楚、整齐、规范、正确  开关灵活可靠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797</w:t>
      </w:r>
      <w:r w:rsidRPr="00354D98">
        <w:rPr>
          <w:rFonts w:hAnsi="宋体" w:cs="宋体" w:hint="eastAsia"/>
        </w:rPr>
        <w:tab/>
        <w:t>并网逆变器恒定湿热存储测试时，逆变器需在()放置于试验箱中，调节试验箱温度，相对湿度为 95%，带温度平衡后保持 48h， 试验结束后再标准大气压下恢复 2h。</w:t>
      </w:r>
      <w:r w:rsidRPr="00354D98">
        <w:rPr>
          <w:rFonts w:hAnsi="宋体" w:cs="宋体" w:hint="eastAsia"/>
        </w:rPr>
        <w:tab/>
        <w:t>ABC</w:t>
      </w:r>
      <w:r w:rsidRPr="00354D98">
        <w:rPr>
          <w:rFonts w:hAnsi="宋体" w:cs="宋体" w:hint="eastAsia"/>
        </w:rPr>
        <w:tab/>
        <w:t>无包装</w:t>
      </w:r>
      <w:r w:rsidRPr="00354D98">
        <w:rPr>
          <w:rFonts w:hAnsi="宋体" w:cs="宋体" w:hint="eastAsia"/>
        </w:rPr>
        <w:tab/>
        <w:t>通电</w:t>
      </w:r>
      <w:r w:rsidRPr="00354D98">
        <w:rPr>
          <w:rFonts w:hAnsi="宋体" w:cs="宋体" w:hint="eastAsia"/>
        </w:rPr>
        <w:tab/>
        <w:t>不通电</w:t>
      </w:r>
      <w:r w:rsidRPr="00354D98">
        <w:rPr>
          <w:rFonts w:hAnsi="宋体" w:cs="宋体" w:hint="eastAsia"/>
        </w:rPr>
        <w:tab/>
        <w:t>耐压试验后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798</w:t>
      </w:r>
      <w:r w:rsidRPr="00354D98">
        <w:rPr>
          <w:rFonts w:hAnsi="宋体" w:cs="宋体" w:hint="eastAsia"/>
        </w:rPr>
        <w:tab/>
        <w:t>保护连接测试时测试设备宜选取距离保护接地端子最远端的金 属导体，在逆变器不带电的工况下，断开接地端子与外部接地线之间 的保护连接，将接地电阻有测试仪的两极分别接在 ()，试验电流 应为过电流保护值 2 倍和 32A 中的较大者。</w:t>
      </w:r>
      <w:r w:rsidRPr="00354D98">
        <w:rPr>
          <w:rFonts w:hAnsi="宋体" w:cs="宋体" w:hint="eastAsia"/>
        </w:rPr>
        <w:tab/>
        <w:t>AB</w:t>
      </w:r>
      <w:r w:rsidRPr="00354D98">
        <w:rPr>
          <w:rFonts w:hAnsi="宋体" w:cs="宋体" w:hint="eastAsia"/>
        </w:rPr>
        <w:tab/>
        <w:t>保护接地端子</w:t>
      </w:r>
      <w:r w:rsidRPr="00354D98">
        <w:rPr>
          <w:rFonts w:hAnsi="宋体" w:cs="宋体" w:hint="eastAsia"/>
        </w:rPr>
        <w:tab/>
        <w:t>可接触导电部位</w:t>
      </w:r>
      <w:r w:rsidRPr="00354D98">
        <w:rPr>
          <w:rFonts w:hAnsi="宋体" w:cs="宋体" w:hint="eastAsia"/>
        </w:rPr>
        <w:tab/>
        <w:t>外部接地线</w:t>
      </w:r>
      <w:r w:rsidRPr="00354D98">
        <w:rPr>
          <w:rFonts w:hAnsi="宋体" w:cs="宋体" w:hint="eastAsia"/>
        </w:rPr>
        <w:tab/>
        <w:t>金属导体</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799</w:t>
      </w:r>
      <w:r w:rsidRPr="00354D98">
        <w:rPr>
          <w:rFonts w:hAnsi="宋体" w:cs="宋体" w:hint="eastAsia"/>
        </w:rPr>
        <w:tab/>
        <w:t>为保护接地导体受损或被断开的情况下保持安全，对于插头连 接的逆变器，测得的接触电流不应超过()。</w:t>
      </w:r>
      <w:r w:rsidRPr="00354D98">
        <w:rPr>
          <w:rFonts w:hAnsi="宋体" w:cs="宋体" w:hint="eastAsia"/>
        </w:rPr>
        <w:tab/>
        <w:t>AB</w:t>
      </w:r>
      <w:r w:rsidRPr="00354D98">
        <w:rPr>
          <w:rFonts w:hAnsi="宋体" w:cs="宋体" w:hint="eastAsia"/>
        </w:rPr>
        <w:tab/>
        <w:t>3.5m</w:t>
      </w:r>
      <w:r w:rsidRPr="00354D98">
        <w:rPr>
          <w:rFonts w:hAnsi="宋体" w:cs="宋体" w:hint="eastAsia"/>
        </w:rPr>
        <w:tab/>
        <w:t>10 m</w:t>
      </w:r>
      <w:r w:rsidRPr="00354D98">
        <w:rPr>
          <w:rFonts w:hAnsi="宋体" w:cs="宋体" w:hint="eastAsia"/>
        </w:rPr>
        <w:tab/>
        <w:t>3.5m</w:t>
      </w:r>
      <w:r w:rsidRPr="00354D98">
        <w:rPr>
          <w:rFonts w:hAnsi="宋体" w:cs="宋体" w:hint="eastAsia"/>
        </w:rPr>
        <w:tab/>
        <w:t>10 m</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800</w:t>
      </w:r>
      <w:r w:rsidRPr="00354D98">
        <w:rPr>
          <w:rFonts w:hAnsi="宋体" w:cs="宋体" w:hint="eastAsia"/>
        </w:rPr>
        <w:tab/>
        <w:t>运行中变压器油中水分超标应采取的对策有() 。</w:t>
      </w:r>
      <w:r w:rsidRPr="00354D98">
        <w:rPr>
          <w:rFonts w:hAnsi="宋体" w:cs="宋体" w:hint="eastAsia"/>
        </w:rPr>
        <w:tab/>
        <w:t>ABC</w:t>
      </w:r>
      <w:r w:rsidRPr="00354D98">
        <w:rPr>
          <w:rFonts w:hAnsi="宋体" w:cs="宋体" w:hint="eastAsia"/>
        </w:rPr>
        <w:tab/>
        <w:t>检查密封胶囊有无破损呼吸器吸附剂是否失效，潜有泵管路系统 是否漏气</w:t>
      </w:r>
      <w:r w:rsidRPr="00354D98">
        <w:rPr>
          <w:rFonts w:hAnsi="宋体" w:cs="宋体" w:hint="eastAsia"/>
        </w:rPr>
        <w:tab/>
        <w:t>采用真空过滤处理</w:t>
      </w:r>
      <w:r w:rsidRPr="00354D98">
        <w:rPr>
          <w:rFonts w:hAnsi="宋体" w:cs="宋体" w:hint="eastAsia"/>
        </w:rPr>
        <w:tab/>
        <w:t>降低运行温度</w:t>
      </w:r>
      <w:r w:rsidRPr="00354D98">
        <w:rPr>
          <w:rFonts w:hAnsi="宋体" w:cs="宋体" w:hint="eastAsia"/>
        </w:rPr>
        <w:tab/>
        <w:t>再生处理，补加抗氧剂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801</w:t>
      </w:r>
      <w:r w:rsidRPr="00354D98">
        <w:rPr>
          <w:rFonts w:hAnsi="宋体" w:cs="宋体" w:hint="eastAsia"/>
        </w:rPr>
        <w:tab/>
        <w:t>运行中变压器击穿电压过低可能的原因()。</w:t>
      </w:r>
      <w:r w:rsidRPr="00354D98">
        <w:rPr>
          <w:rFonts w:hAnsi="宋体" w:cs="宋体" w:hint="eastAsia"/>
        </w:rPr>
        <w:tab/>
        <w:t>BCD</w:t>
      </w:r>
      <w:r w:rsidRPr="00354D98">
        <w:rPr>
          <w:rFonts w:hAnsi="宋体" w:cs="宋体" w:hint="eastAsia"/>
        </w:rPr>
        <w:tab/>
        <w:t>超负荷运行</w:t>
      </w:r>
      <w:r w:rsidRPr="00354D98">
        <w:rPr>
          <w:rFonts w:hAnsi="宋体" w:cs="宋体" w:hint="eastAsia"/>
        </w:rPr>
        <w:tab/>
        <w:t>油中水分过大</w:t>
      </w:r>
      <w:r w:rsidRPr="00354D98">
        <w:rPr>
          <w:rFonts w:hAnsi="宋体" w:cs="宋体" w:hint="eastAsia"/>
        </w:rPr>
        <w:tab/>
        <w:t>杂质颗粒污染</w:t>
      </w:r>
      <w:r w:rsidRPr="00354D98">
        <w:rPr>
          <w:rFonts w:hAnsi="宋体" w:cs="宋体" w:hint="eastAsia"/>
        </w:rPr>
        <w:tab/>
        <w:t>有油泥产生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802</w:t>
      </w:r>
      <w:r w:rsidRPr="00354D98">
        <w:rPr>
          <w:rFonts w:hAnsi="宋体" w:cs="宋体" w:hint="eastAsia"/>
        </w:rPr>
        <w:tab/>
        <w:t>对运行中变压器绝缘的老化状态，可进行()老化诊断。</w:t>
      </w:r>
      <w:r w:rsidRPr="00354D98">
        <w:rPr>
          <w:rFonts w:hAnsi="宋体" w:cs="宋体" w:hint="eastAsia"/>
        </w:rPr>
        <w:tab/>
        <w:t>BCD</w:t>
      </w:r>
      <w:r w:rsidRPr="00354D98">
        <w:rPr>
          <w:rFonts w:hAnsi="宋体" w:cs="宋体" w:hint="eastAsia"/>
        </w:rPr>
        <w:tab/>
        <w:t>油中溶解气体三比值法</w:t>
      </w:r>
      <w:r w:rsidRPr="00354D98">
        <w:rPr>
          <w:rFonts w:hAnsi="宋体" w:cs="宋体" w:hint="eastAsia"/>
        </w:rPr>
        <w:tab/>
        <w:t>CO、CO2 含量及 CO/CO2 比值</w:t>
      </w:r>
      <w:r w:rsidRPr="00354D98">
        <w:rPr>
          <w:rFonts w:hAnsi="宋体" w:cs="宋体" w:hint="eastAsia"/>
        </w:rPr>
        <w:tab/>
        <w:t>变压器绝缘纸板</w:t>
      </w:r>
      <w:r w:rsidRPr="00354D98">
        <w:rPr>
          <w:rFonts w:hAnsi="宋体" w:cs="宋体" w:hint="eastAsia"/>
        </w:rPr>
        <w:tab/>
        <w:t>变压器油中糠醛含量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803</w:t>
      </w:r>
      <w:r w:rsidRPr="00354D98">
        <w:rPr>
          <w:rFonts w:hAnsi="宋体" w:cs="宋体" w:hint="eastAsia"/>
        </w:rPr>
        <w:tab/>
        <w:t>下列情况中，()可能导致油浸式变压器铁芯多点接地，产生环流过热。</w:t>
      </w:r>
      <w:r w:rsidRPr="00354D98">
        <w:rPr>
          <w:rFonts w:hAnsi="宋体" w:cs="宋体" w:hint="eastAsia"/>
        </w:rPr>
        <w:tab/>
        <w:t>ABD</w:t>
      </w:r>
      <w:r w:rsidRPr="00354D98">
        <w:rPr>
          <w:rFonts w:hAnsi="宋体" w:cs="宋体" w:hint="eastAsia"/>
        </w:rPr>
        <w:tab/>
        <w:t>穿心螺栓绝缘破坏引起多点接地</w:t>
      </w:r>
      <w:r w:rsidRPr="00354D98">
        <w:rPr>
          <w:rFonts w:hAnsi="宋体" w:cs="宋体" w:hint="eastAsia"/>
        </w:rPr>
        <w:tab/>
        <w:t>测温屏蔽线碰铁轭</w:t>
      </w:r>
      <w:r w:rsidRPr="00354D98">
        <w:rPr>
          <w:rFonts w:hAnsi="宋体" w:cs="宋体" w:hint="eastAsia"/>
        </w:rPr>
        <w:tab/>
        <w:t>铁芯冷却油道堵塞</w:t>
      </w:r>
      <w:r w:rsidRPr="00354D98">
        <w:rPr>
          <w:rFonts w:hAnsi="宋体" w:cs="宋体" w:hint="eastAsia"/>
        </w:rPr>
        <w:tab/>
        <w:t>金属异物、大量焊渣或硅胶引起多点接地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804</w:t>
      </w:r>
      <w:r w:rsidRPr="00354D98">
        <w:rPr>
          <w:rFonts w:hAnsi="宋体" w:cs="宋体" w:hint="eastAsia"/>
        </w:rPr>
        <w:tab/>
        <w:t>关于变压器三相绕组的零序阻抗。下列说法正确的是()。</w:t>
      </w:r>
      <w:r w:rsidRPr="00354D98">
        <w:rPr>
          <w:rFonts w:hAnsi="宋体" w:cs="宋体" w:hint="eastAsia"/>
        </w:rPr>
        <w:tab/>
        <w:t>ACD</w:t>
      </w:r>
      <w:r w:rsidRPr="00354D98">
        <w:rPr>
          <w:rFonts w:hAnsi="宋体" w:cs="宋体" w:hint="eastAsia"/>
        </w:rPr>
        <w:tab/>
        <w:t>额定频率下，三相星形或曲折形联结绕组中，连接在一起的线路 端子与其中性点端子间的以每相欧姆数表示的阻抗</w:t>
      </w:r>
      <w:r w:rsidRPr="00354D98">
        <w:rPr>
          <w:rFonts w:hAnsi="宋体" w:cs="宋体" w:hint="eastAsia"/>
        </w:rPr>
        <w:tab/>
        <w:t>零序阻抗值是唯一的</w:t>
      </w:r>
      <w:r w:rsidRPr="00354D98">
        <w:rPr>
          <w:rFonts w:hAnsi="宋体" w:cs="宋体" w:hint="eastAsia"/>
        </w:rPr>
        <w:tab/>
        <w:t>零序阻抗可随电流和温度变化</w:t>
      </w:r>
      <w:r w:rsidRPr="00354D98">
        <w:rPr>
          <w:rFonts w:hAnsi="宋体" w:cs="宋体" w:hint="eastAsia"/>
        </w:rPr>
        <w:tab/>
        <w:t>零序阻抗还取决于其他绕组的连接方法和负载，因而零序阻抗可 以有几个值</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805</w:t>
      </w:r>
      <w:r w:rsidRPr="00354D98">
        <w:rPr>
          <w:rFonts w:hAnsi="宋体" w:cs="宋体" w:hint="eastAsia"/>
        </w:rPr>
        <w:tab/>
        <w:t>对于 1kV＜Um ≤252kV 的设备在持续工频电压、暂时过电压和 操作过电压下的相对地和相间绝缘性能，一般用()试验来检验。</w:t>
      </w:r>
      <w:r w:rsidRPr="00354D98">
        <w:rPr>
          <w:rFonts w:hAnsi="宋体" w:cs="宋体" w:hint="eastAsia"/>
        </w:rPr>
        <w:tab/>
        <w:t>AD</w:t>
      </w:r>
      <w:r w:rsidRPr="00354D98">
        <w:rPr>
          <w:rFonts w:hAnsi="宋体" w:cs="宋体" w:hint="eastAsia"/>
        </w:rPr>
        <w:tab/>
        <w:t>短时工频</w:t>
      </w:r>
      <w:r w:rsidRPr="00354D98">
        <w:rPr>
          <w:rFonts w:hAnsi="宋体" w:cs="宋体" w:hint="eastAsia"/>
        </w:rPr>
        <w:tab/>
        <w:t>长时间工频</w:t>
      </w:r>
      <w:r w:rsidRPr="00354D98">
        <w:rPr>
          <w:rFonts w:hAnsi="宋体" w:cs="宋体" w:hint="eastAsia"/>
        </w:rPr>
        <w:tab/>
        <w:t>操作冲击试验</w:t>
      </w:r>
      <w:r w:rsidRPr="00354D98">
        <w:rPr>
          <w:rFonts w:hAnsi="宋体" w:cs="宋体" w:hint="eastAsia"/>
        </w:rPr>
        <w:tab/>
        <w:t>雷电冲击试验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806</w:t>
      </w:r>
      <w:r w:rsidRPr="00354D98">
        <w:rPr>
          <w:rFonts w:hAnsi="宋体" w:cs="宋体" w:hint="eastAsia"/>
        </w:rPr>
        <w:tab/>
        <w:t>Um≤72.5kV 的变压器绝缘性能例行试验包括()。</w:t>
      </w:r>
      <w:r w:rsidRPr="00354D98">
        <w:rPr>
          <w:rFonts w:hAnsi="宋体" w:cs="宋体" w:hint="eastAsia"/>
        </w:rPr>
        <w:tab/>
        <w:t>AB</w:t>
      </w:r>
      <w:r w:rsidRPr="00354D98">
        <w:rPr>
          <w:rFonts w:hAnsi="宋体" w:cs="宋体" w:hint="eastAsia"/>
        </w:rPr>
        <w:tab/>
        <w:t>外施耐压试验</w:t>
      </w:r>
      <w:r w:rsidRPr="00354D98">
        <w:rPr>
          <w:rFonts w:hAnsi="宋体" w:cs="宋体" w:hint="eastAsia"/>
        </w:rPr>
        <w:tab/>
        <w:t>感应耐压试验</w:t>
      </w:r>
      <w:r w:rsidRPr="00354D98">
        <w:rPr>
          <w:rFonts w:hAnsi="宋体" w:cs="宋体" w:hint="eastAsia"/>
        </w:rPr>
        <w:tab/>
        <w:t>带有局部放电测量的感应电压试验</w:t>
      </w:r>
      <w:r w:rsidRPr="00354D98">
        <w:rPr>
          <w:rFonts w:hAnsi="宋体" w:cs="宋体" w:hint="eastAsia"/>
        </w:rPr>
        <w:tab/>
        <w:t xml:space="preserve"> 雷电全波性冲击试验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807</w:t>
      </w:r>
      <w:r w:rsidRPr="00354D98">
        <w:rPr>
          <w:rFonts w:hAnsi="宋体" w:cs="宋体" w:hint="eastAsia"/>
        </w:rPr>
        <w:tab/>
        <w:t>关于外施耐压试验正确的是()。</w:t>
      </w:r>
      <w:r w:rsidRPr="00354D98">
        <w:rPr>
          <w:rFonts w:hAnsi="宋体" w:cs="宋体" w:hint="eastAsia"/>
        </w:rPr>
        <w:tab/>
        <w:t>ABD</w:t>
      </w:r>
      <w:r w:rsidRPr="00354D98">
        <w:rPr>
          <w:rFonts w:hAnsi="宋体" w:cs="宋体" w:hint="eastAsia"/>
        </w:rPr>
        <w:tab/>
        <w:t>外施耐压试验应依次在变压器的每个独立绕组进行</w:t>
      </w:r>
      <w:r w:rsidRPr="00354D98">
        <w:rPr>
          <w:rFonts w:hAnsi="宋体" w:cs="宋体" w:hint="eastAsia"/>
        </w:rPr>
        <w:tab/>
        <w:t>全电压试验值应施加于被试绕组的所有连接在一起的端子与地之 间</w:t>
      </w:r>
      <w:r w:rsidRPr="00354D98">
        <w:rPr>
          <w:rFonts w:hAnsi="宋体" w:cs="宋体" w:hint="eastAsia"/>
        </w:rPr>
        <w:tab/>
        <w:t>加压施加 45s，试验时，其余绕组的所有端子、铁心，夹件、邮 箱等连载一起接地</w:t>
      </w:r>
      <w:r w:rsidRPr="00354D98">
        <w:rPr>
          <w:rFonts w:hAnsi="宋体" w:cs="宋体" w:hint="eastAsia"/>
        </w:rPr>
        <w:tab/>
        <w:t>外施交流耐受电压试验应采用不低于 80%额定频率，波形尽可能 接近正弦波的单相交流电压进行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808</w:t>
      </w:r>
      <w:r w:rsidRPr="00354D98">
        <w:rPr>
          <w:rFonts w:hAnsi="宋体" w:cs="宋体" w:hint="eastAsia"/>
        </w:rPr>
        <w:tab/>
        <w:t>下列关于逆变器直流输入侧过压保护正确的是()。</w:t>
      </w:r>
      <w:r w:rsidRPr="00354D98">
        <w:rPr>
          <w:rFonts w:hAnsi="宋体" w:cs="宋体" w:hint="eastAsia"/>
        </w:rPr>
        <w:tab/>
        <w:t>ABD</w:t>
      </w:r>
      <w:r w:rsidRPr="00354D98">
        <w:rPr>
          <w:rFonts w:hAnsi="宋体" w:cs="宋体" w:hint="eastAsia"/>
        </w:rPr>
        <w:tab/>
        <w:t>当直流侧输入电压高于逆变器允许的直流方阵接入电压最大值 时，逆变器不得启动</w:t>
      </w:r>
      <w:r w:rsidRPr="00354D98">
        <w:rPr>
          <w:rFonts w:hAnsi="宋体" w:cs="宋体" w:hint="eastAsia"/>
        </w:rPr>
        <w:tab/>
        <w:t>当直流侧输入电压高于逆变器允许的直流方阵接入电压最大值 时，逆变器 发警示信号</w:t>
      </w:r>
      <w:r w:rsidRPr="00354D98">
        <w:rPr>
          <w:rFonts w:hAnsi="宋体" w:cs="宋体" w:hint="eastAsia"/>
        </w:rPr>
        <w:tab/>
        <w:t>当直流侧输入电压高于逆变器允许的直流方阵接入电压最大值 时，逆变器可以启动</w:t>
      </w:r>
      <w:r w:rsidRPr="00354D98">
        <w:rPr>
          <w:rFonts w:hAnsi="宋体" w:cs="宋体" w:hint="eastAsia"/>
        </w:rPr>
        <w:tab/>
        <w:t>直流侧电压恢复到逆变器允许工作范围后，逆变器应能正常启动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809</w:t>
      </w:r>
      <w:r w:rsidRPr="00354D98">
        <w:rPr>
          <w:rFonts w:hAnsi="宋体" w:cs="宋体" w:hint="eastAsia"/>
        </w:rPr>
        <w:tab/>
        <w:t>电压互感器的基本误差有（　　）</w:t>
      </w:r>
      <w:r w:rsidRPr="00354D98">
        <w:rPr>
          <w:rFonts w:hAnsi="宋体" w:cs="宋体" w:hint="eastAsia"/>
        </w:rPr>
        <w:tab/>
        <w:t>AC</w:t>
      </w:r>
      <w:r w:rsidRPr="00354D98">
        <w:rPr>
          <w:rFonts w:hAnsi="宋体" w:cs="宋体" w:hint="eastAsia"/>
        </w:rPr>
        <w:tab/>
        <w:t>电压误差</w:t>
      </w:r>
      <w:r w:rsidRPr="00354D98">
        <w:rPr>
          <w:rFonts w:hAnsi="宋体" w:cs="宋体" w:hint="eastAsia"/>
        </w:rPr>
        <w:tab/>
        <w:t>电流误差</w:t>
      </w:r>
      <w:r w:rsidRPr="00354D98">
        <w:rPr>
          <w:rFonts w:hAnsi="宋体" w:cs="宋体" w:hint="eastAsia"/>
        </w:rPr>
        <w:tab/>
        <w:t>角度误差</w:t>
      </w:r>
      <w:r w:rsidRPr="00354D98">
        <w:rPr>
          <w:rFonts w:hAnsi="宋体" w:cs="宋体" w:hint="eastAsia"/>
        </w:rPr>
        <w:tab/>
        <w:t>频率误差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810</w:t>
      </w:r>
      <w:r w:rsidRPr="00354D98">
        <w:rPr>
          <w:rFonts w:hAnsi="宋体" w:cs="宋体" w:hint="eastAsia"/>
        </w:rPr>
        <w:tab/>
        <w:t>网络报文记录及分析装置进行协议解析的基本对象是通信链路，主要包括（）</w:t>
      </w:r>
      <w:r w:rsidRPr="00354D98">
        <w:rPr>
          <w:rFonts w:hAnsi="宋体" w:cs="宋体" w:hint="eastAsia"/>
        </w:rPr>
        <w:tab/>
        <w:t>ABCD</w:t>
      </w:r>
      <w:r w:rsidRPr="00354D98">
        <w:rPr>
          <w:rFonts w:hAnsi="宋体" w:cs="宋体" w:hint="eastAsia"/>
        </w:rPr>
        <w:tab/>
        <w:t>104通信链路</w:t>
      </w:r>
      <w:r w:rsidRPr="00354D98">
        <w:rPr>
          <w:rFonts w:hAnsi="宋体" w:cs="宋体" w:hint="eastAsia"/>
        </w:rPr>
        <w:tab/>
        <w:t>MMS通信链路</w:t>
      </w:r>
      <w:r w:rsidRPr="00354D98">
        <w:rPr>
          <w:rFonts w:hAnsi="宋体" w:cs="宋体" w:hint="eastAsia"/>
        </w:rPr>
        <w:tab/>
        <w:t>GOOSE通信链路</w:t>
      </w:r>
      <w:r w:rsidRPr="00354D98">
        <w:rPr>
          <w:rFonts w:hAnsi="宋体" w:cs="宋体" w:hint="eastAsia"/>
        </w:rPr>
        <w:tab/>
        <w:t>SV通信链路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811</w:t>
      </w:r>
      <w:r w:rsidRPr="00354D98">
        <w:rPr>
          <w:rFonts w:hAnsi="宋体" w:cs="宋体" w:hint="eastAsia"/>
        </w:rPr>
        <w:tab/>
        <w:t>时间同步系统由（ ）部分组成。</w:t>
      </w:r>
      <w:r w:rsidRPr="00354D98">
        <w:rPr>
          <w:rFonts w:hAnsi="宋体" w:cs="宋体" w:hint="eastAsia"/>
        </w:rPr>
        <w:tab/>
        <w:t>BCD</w:t>
      </w:r>
      <w:r w:rsidRPr="00354D98">
        <w:rPr>
          <w:rFonts w:hAnsi="宋体" w:cs="宋体" w:hint="eastAsia"/>
        </w:rPr>
        <w:tab/>
        <w:t>时钟保持单元</w:t>
      </w:r>
      <w:r w:rsidRPr="00354D98">
        <w:rPr>
          <w:rFonts w:hAnsi="宋体" w:cs="宋体" w:hint="eastAsia"/>
        </w:rPr>
        <w:tab/>
        <w:t>主时钟</w:t>
      </w:r>
      <w:r w:rsidRPr="00354D98">
        <w:rPr>
          <w:rFonts w:hAnsi="宋体" w:cs="宋体" w:hint="eastAsia"/>
        </w:rPr>
        <w:tab/>
        <w:t>时间信号传输通道</w:t>
      </w:r>
      <w:r w:rsidRPr="00354D98">
        <w:rPr>
          <w:rFonts w:hAnsi="宋体" w:cs="宋体" w:hint="eastAsia"/>
        </w:rPr>
        <w:tab/>
        <w:t>时间信号用户设备接口</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812</w:t>
      </w:r>
      <w:r w:rsidRPr="00354D98">
        <w:rPr>
          <w:rFonts w:hAnsi="宋体" w:cs="宋体" w:hint="eastAsia"/>
        </w:rPr>
        <w:tab/>
        <w:t>智能变电站系统中，（ ）属于监控系统的高级应用范畴。</w:t>
      </w:r>
      <w:r w:rsidRPr="00354D98">
        <w:rPr>
          <w:rFonts w:hAnsi="宋体" w:cs="宋体" w:hint="eastAsia"/>
        </w:rPr>
        <w:tab/>
        <w:t>ABC</w:t>
      </w:r>
      <w:r w:rsidRPr="00354D98">
        <w:rPr>
          <w:rFonts w:hAnsi="宋体" w:cs="宋体" w:hint="eastAsia"/>
        </w:rPr>
        <w:tab/>
        <w:t>在线检测</w:t>
      </w:r>
      <w:r w:rsidRPr="00354D98">
        <w:rPr>
          <w:rFonts w:hAnsi="宋体" w:cs="宋体" w:hint="eastAsia"/>
        </w:rPr>
        <w:tab/>
        <w:t>智能告警</w:t>
      </w:r>
      <w:r w:rsidRPr="00354D98">
        <w:rPr>
          <w:rFonts w:hAnsi="宋体" w:cs="宋体" w:hint="eastAsia"/>
        </w:rPr>
        <w:tab/>
        <w:t>程序化操作</w:t>
      </w:r>
      <w:r w:rsidRPr="00354D98">
        <w:rPr>
          <w:rFonts w:hAnsi="宋体" w:cs="宋体" w:hint="eastAsia"/>
        </w:rPr>
        <w:tab/>
        <w:t>GOOSE通讯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813</w:t>
      </w:r>
      <w:r w:rsidRPr="00354D98">
        <w:rPr>
          <w:rFonts w:hAnsi="宋体" w:cs="宋体" w:hint="eastAsia"/>
        </w:rPr>
        <w:tab/>
        <w:t>以下说法正确的有（ ）</w:t>
      </w:r>
      <w:r w:rsidRPr="00354D98">
        <w:rPr>
          <w:rFonts w:hAnsi="宋体" w:cs="宋体" w:hint="eastAsia"/>
        </w:rPr>
        <w:tab/>
        <w:t>ABD</w:t>
      </w:r>
      <w:r w:rsidRPr="00354D98">
        <w:rPr>
          <w:rFonts w:hAnsi="宋体" w:cs="宋体" w:hint="eastAsia"/>
        </w:rPr>
        <w:tab/>
        <w:t>接通直流电源时，PMU装置应不误发信号</w:t>
      </w:r>
      <w:r w:rsidRPr="00354D98">
        <w:rPr>
          <w:rFonts w:hAnsi="宋体" w:cs="宋体" w:hint="eastAsia"/>
        </w:rPr>
        <w:tab/>
        <w:t>断开直流电源时，PMU装置应不误发信号</w:t>
      </w:r>
      <w:r w:rsidRPr="00354D98">
        <w:rPr>
          <w:rFonts w:hAnsi="宋体" w:cs="宋体" w:hint="eastAsia"/>
        </w:rPr>
        <w:tab/>
        <w:t>直流电源恢复后，需要人工干预后PMU装置再正常工作</w:t>
      </w:r>
      <w:r w:rsidRPr="00354D98">
        <w:rPr>
          <w:rFonts w:hAnsi="宋体" w:cs="宋体" w:hint="eastAsia"/>
        </w:rPr>
        <w:tab/>
        <w:t>双电源PMU装置在其中一路电源断开后仍然正常工作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814</w:t>
      </w:r>
      <w:r w:rsidRPr="00354D98">
        <w:rPr>
          <w:rFonts w:hAnsi="宋体" w:cs="宋体" w:hint="eastAsia"/>
        </w:rPr>
        <w:tab/>
        <w:t>常用的串行通信接口标准有：（ ）</w:t>
      </w:r>
      <w:r w:rsidRPr="00354D98">
        <w:rPr>
          <w:rFonts w:hAnsi="宋体" w:cs="宋体" w:hint="eastAsia"/>
        </w:rPr>
        <w:tab/>
        <w:t>ABC</w:t>
      </w:r>
      <w:r w:rsidRPr="00354D98">
        <w:rPr>
          <w:rFonts w:hAnsi="宋体" w:cs="宋体" w:hint="eastAsia"/>
        </w:rPr>
        <w:tab/>
        <w:t>RS-232C</w:t>
      </w:r>
      <w:r w:rsidRPr="00354D98">
        <w:rPr>
          <w:rFonts w:hAnsi="宋体" w:cs="宋体" w:hint="eastAsia"/>
        </w:rPr>
        <w:tab/>
        <w:t>RS-422</w:t>
      </w:r>
      <w:r w:rsidRPr="00354D98">
        <w:rPr>
          <w:rFonts w:hAnsi="宋体" w:cs="宋体" w:hint="eastAsia"/>
        </w:rPr>
        <w:tab/>
        <w:t>RS-485</w:t>
      </w:r>
      <w:r w:rsidRPr="00354D98">
        <w:rPr>
          <w:rFonts w:hAnsi="宋体" w:cs="宋体" w:hint="eastAsia"/>
        </w:rPr>
        <w:tab/>
        <w:t>RS-487</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815</w:t>
      </w:r>
      <w:r w:rsidRPr="00354D98">
        <w:rPr>
          <w:rFonts w:hAnsi="宋体" w:cs="宋体" w:hint="eastAsia"/>
        </w:rPr>
        <w:tab/>
        <w:t>后台监控系统中设备组表里各设备组数据库包括(_)。</w:t>
      </w:r>
      <w:r w:rsidRPr="00354D98">
        <w:rPr>
          <w:rFonts w:hAnsi="宋体" w:cs="宋体" w:hint="eastAsia"/>
        </w:rPr>
        <w:tab/>
        <w:t>ABCD</w:t>
      </w:r>
      <w:r w:rsidRPr="00354D98">
        <w:rPr>
          <w:rFonts w:hAnsi="宋体" w:cs="宋体" w:hint="eastAsia"/>
        </w:rPr>
        <w:tab/>
        <w:t>遥信表</w:t>
      </w:r>
      <w:r w:rsidRPr="00354D98">
        <w:rPr>
          <w:rFonts w:hAnsi="宋体" w:cs="宋体" w:hint="eastAsia"/>
        </w:rPr>
        <w:tab/>
        <w:t>遥测表</w:t>
      </w:r>
      <w:r w:rsidRPr="00354D98">
        <w:rPr>
          <w:rFonts w:hAnsi="宋体" w:cs="宋体" w:hint="eastAsia"/>
        </w:rPr>
        <w:tab/>
        <w:t>遥控表</w:t>
      </w:r>
      <w:r w:rsidRPr="00354D98">
        <w:rPr>
          <w:rFonts w:hAnsi="宋体" w:cs="宋体" w:hint="eastAsia"/>
        </w:rPr>
        <w:tab/>
        <w:t>档位表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816</w:t>
      </w:r>
      <w:r w:rsidRPr="00354D98">
        <w:rPr>
          <w:rFonts w:hAnsi="宋体" w:cs="宋体" w:hint="eastAsia"/>
        </w:rPr>
        <w:tab/>
        <w:t>用跨相90°接线法测无功功率时，在（ ）情况下，测量的三相三线制或三相四线制测量值准确度高。</w:t>
      </w:r>
      <w:r w:rsidRPr="00354D98">
        <w:rPr>
          <w:rFonts w:hAnsi="宋体" w:cs="宋体" w:hint="eastAsia"/>
        </w:rPr>
        <w:tab/>
        <w:t>AD</w:t>
      </w:r>
      <w:r w:rsidRPr="00354D98">
        <w:rPr>
          <w:rFonts w:hAnsi="宋体" w:cs="宋体" w:hint="eastAsia"/>
        </w:rPr>
        <w:tab/>
        <w:t>三相电流完全对称</w:t>
      </w:r>
      <w:r w:rsidRPr="00354D98">
        <w:rPr>
          <w:rFonts w:hAnsi="宋体" w:cs="宋体" w:hint="eastAsia"/>
        </w:rPr>
        <w:tab/>
        <w:t>三相电流不完全对称</w:t>
      </w:r>
      <w:r w:rsidRPr="00354D98">
        <w:rPr>
          <w:rFonts w:hAnsi="宋体" w:cs="宋体" w:hint="eastAsia"/>
        </w:rPr>
        <w:tab/>
        <w:t>三相电压不对称</w:t>
      </w:r>
      <w:r w:rsidRPr="00354D98">
        <w:rPr>
          <w:rFonts w:hAnsi="宋体" w:cs="宋体" w:hint="eastAsia"/>
        </w:rPr>
        <w:tab/>
        <w:t>三相电压对称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817</w:t>
      </w:r>
      <w:r w:rsidRPr="00354D98">
        <w:rPr>
          <w:rFonts w:hAnsi="宋体" w:cs="宋体" w:hint="eastAsia"/>
        </w:rPr>
        <w:tab/>
        <w:t>关于模拟量精度要求，下列选项正确的是（ ）。</w:t>
      </w:r>
      <w:r w:rsidRPr="00354D98">
        <w:rPr>
          <w:rFonts w:hAnsi="宋体" w:cs="宋体" w:hint="eastAsia"/>
        </w:rPr>
        <w:tab/>
        <w:t>AB</w:t>
      </w:r>
      <w:r w:rsidRPr="00354D98">
        <w:rPr>
          <w:rFonts w:hAnsi="宋体" w:cs="宋体" w:hint="eastAsia"/>
        </w:rPr>
        <w:tab/>
        <w:t>电压电流测量精度≤0.20%</w:t>
      </w:r>
      <w:r w:rsidRPr="00354D98">
        <w:rPr>
          <w:rFonts w:hAnsi="宋体" w:cs="宋体" w:hint="eastAsia"/>
        </w:rPr>
        <w:tab/>
        <w:t>功率测量精度≤0.50%</w:t>
      </w:r>
      <w:r w:rsidRPr="00354D98">
        <w:rPr>
          <w:rFonts w:hAnsi="宋体" w:cs="宋体" w:hint="eastAsia"/>
        </w:rPr>
        <w:tab/>
        <w:t>频率测量精度≤0.50%</w:t>
      </w:r>
      <w:r w:rsidRPr="00354D98">
        <w:rPr>
          <w:rFonts w:hAnsi="宋体" w:cs="宋体" w:hint="eastAsia"/>
        </w:rPr>
        <w:tab/>
        <w:t>直流量测量精度≤0.50%</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818</w:t>
      </w:r>
      <w:r w:rsidRPr="00354D98">
        <w:rPr>
          <w:rFonts w:hAnsi="宋体" w:cs="宋体" w:hint="eastAsia"/>
        </w:rPr>
        <w:tab/>
        <w:t>综自变电站某间隔测控装置出现故障，可能出现的现象（ ）</w:t>
      </w:r>
      <w:r w:rsidRPr="00354D98">
        <w:rPr>
          <w:rFonts w:hAnsi="宋体" w:cs="宋体" w:hint="eastAsia"/>
        </w:rPr>
        <w:tab/>
        <w:t>ABC</w:t>
      </w:r>
      <w:r w:rsidRPr="00354D98">
        <w:rPr>
          <w:rFonts w:hAnsi="宋体" w:cs="宋体" w:hint="eastAsia"/>
        </w:rPr>
        <w:tab/>
        <w:t>该间隔测控装置和通讯网关机、以及操作站（后台）通讯都中断</w:t>
      </w:r>
      <w:r w:rsidRPr="00354D98">
        <w:rPr>
          <w:rFonts w:hAnsi="宋体" w:cs="宋体" w:hint="eastAsia"/>
        </w:rPr>
        <w:tab/>
        <w:t>操作站（后台）和远方调度主站都显示该间隔所有遥测不刷新</w:t>
      </w:r>
      <w:r w:rsidRPr="00354D98">
        <w:rPr>
          <w:rFonts w:hAnsi="宋体" w:cs="宋体" w:hint="eastAsia"/>
        </w:rPr>
        <w:tab/>
        <w:t>操作站（后台）和远方调度主站遥信状态和遥测值不相同</w:t>
      </w:r>
      <w:r w:rsidRPr="00354D98">
        <w:rPr>
          <w:rFonts w:hAnsi="宋体" w:cs="宋体" w:hint="eastAsia"/>
        </w:rPr>
        <w:tab/>
        <w:t>现场把手操作无法成功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819</w:t>
      </w:r>
      <w:r w:rsidRPr="00354D98">
        <w:rPr>
          <w:rFonts w:hAnsi="宋体" w:cs="宋体" w:hint="eastAsia"/>
        </w:rPr>
        <w:tab/>
        <w:t>变电站计算机监控系统中同期定值中包含频差定值、压差定值和（　）。</w:t>
      </w:r>
      <w:r w:rsidRPr="00354D98">
        <w:rPr>
          <w:rFonts w:hAnsi="宋体" w:cs="宋体" w:hint="eastAsia"/>
        </w:rPr>
        <w:tab/>
        <w:t>ABC</w:t>
      </w:r>
      <w:r w:rsidRPr="00354D98">
        <w:rPr>
          <w:rFonts w:hAnsi="宋体" w:cs="宋体" w:hint="eastAsia"/>
        </w:rPr>
        <w:tab/>
        <w:t>相角差定值</w:t>
      </w:r>
      <w:r w:rsidRPr="00354D98">
        <w:rPr>
          <w:rFonts w:hAnsi="宋体" w:cs="宋体" w:hint="eastAsia"/>
        </w:rPr>
        <w:tab/>
        <w:t>检无压定值</w:t>
      </w:r>
      <w:r w:rsidRPr="00354D98">
        <w:rPr>
          <w:rFonts w:hAnsi="宋体" w:cs="宋体" w:hint="eastAsia"/>
        </w:rPr>
        <w:tab/>
        <w:t>断路器合闸动作时间</w:t>
      </w:r>
      <w:r w:rsidRPr="00354D98">
        <w:rPr>
          <w:rFonts w:hAnsi="宋体" w:cs="宋体" w:hint="eastAsia"/>
        </w:rPr>
        <w:tab/>
        <w:t>断路器分闸动作时间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820</w:t>
      </w:r>
      <w:r w:rsidRPr="00354D98">
        <w:rPr>
          <w:rFonts w:hAnsi="宋体" w:cs="宋体" w:hint="eastAsia"/>
        </w:rPr>
        <w:tab/>
        <w:t>独立UPS由（ ）组成。</w:t>
      </w:r>
      <w:r w:rsidRPr="00354D98">
        <w:rPr>
          <w:rFonts w:hAnsi="宋体" w:cs="宋体" w:hint="eastAsia"/>
        </w:rPr>
        <w:tab/>
        <w:t>ABCD</w:t>
      </w:r>
      <w:r w:rsidRPr="00354D98">
        <w:rPr>
          <w:rFonts w:hAnsi="宋体" w:cs="宋体" w:hint="eastAsia"/>
        </w:rPr>
        <w:tab/>
        <w:t>整流器</w:t>
      </w:r>
      <w:r w:rsidRPr="00354D98">
        <w:rPr>
          <w:rFonts w:hAnsi="宋体" w:cs="宋体" w:hint="eastAsia"/>
        </w:rPr>
        <w:tab/>
        <w:t>逆变器</w:t>
      </w:r>
      <w:r w:rsidRPr="00354D98">
        <w:rPr>
          <w:rFonts w:hAnsi="宋体" w:cs="宋体" w:hint="eastAsia"/>
        </w:rPr>
        <w:tab/>
        <w:t>旁路开关</w:t>
      </w:r>
      <w:r w:rsidRPr="00354D98">
        <w:rPr>
          <w:rFonts w:hAnsi="宋体" w:cs="宋体" w:hint="eastAsia"/>
        </w:rPr>
        <w:tab/>
        <w:t>蓄电池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821</w:t>
      </w:r>
      <w:r w:rsidRPr="00354D98">
        <w:rPr>
          <w:rFonts w:hAnsi="宋体" w:cs="宋体" w:hint="eastAsia"/>
        </w:rPr>
        <w:tab/>
        <w:t>远动通道有（ ）。</w:t>
      </w:r>
      <w:r w:rsidRPr="00354D98">
        <w:rPr>
          <w:rFonts w:hAnsi="宋体" w:cs="宋体" w:hint="eastAsia"/>
        </w:rPr>
        <w:tab/>
        <w:t>BC</w:t>
      </w:r>
      <w:r w:rsidRPr="00354D98">
        <w:rPr>
          <w:rFonts w:hAnsi="宋体" w:cs="宋体" w:hint="eastAsia"/>
        </w:rPr>
        <w:tab/>
        <w:t>微波（模拟、数字两种）</w:t>
      </w:r>
      <w:r w:rsidRPr="00354D98">
        <w:rPr>
          <w:rFonts w:hAnsi="宋体" w:cs="宋体" w:hint="eastAsia"/>
        </w:rPr>
        <w:tab/>
        <w:t>"电力载波,电缆"</w:t>
      </w:r>
      <w:r w:rsidRPr="00354D98">
        <w:rPr>
          <w:rFonts w:hAnsi="宋体" w:cs="宋体" w:hint="eastAsia"/>
        </w:rPr>
        <w:tab/>
        <w:t>光纤</w:t>
      </w:r>
      <w:r w:rsidRPr="00354D98">
        <w:rPr>
          <w:rFonts w:hAnsi="宋体" w:cs="宋体" w:hint="eastAsia"/>
        </w:rPr>
        <w:tab/>
        <w:t>超声波</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822</w:t>
      </w:r>
      <w:r w:rsidRPr="00354D98">
        <w:rPr>
          <w:rFonts w:hAnsi="宋体" w:cs="宋体" w:hint="eastAsia"/>
        </w:rPr>
        <w:tab/>
        <w:t>UPS蓄电池定期维护的内容是：（ ）</w:t>
      </w:r>
      <w:r w:rsidRPr="00354D98">
        <w:rPr>
          <w:rFonts w:hAnsi="宋体" w:cs="宋体" w:hint="eastAsia"/>
        </w:rPr>
        <w:tab/>
        <w:t>ACD</w:t>
      </w:r>
      <w:r w:rsidRPr="00354D98">
        <w:rPr>
          <w:rFonts w:hAnsi="宋体" w:cs="宋体" w:hint="eastAsia"/>
        </w:rPr>
        <w:tab/>
        <w:t>对电池组中的电池做静态、动态测试</w:t>
      </w:r>
      <w:r w:rsidRPr="00354D98">
        <w:rPr>
          <w:rFonts w:hAnsi="宋体" w:cs="宋体" w:hint="eastAsia"/>
        </w:rPr>
        <w:tab/>
        <w:t>蓄电池内阻测试</w:t>
      </w:r>
      <w:r w:rsidRPr="00354D98">
        <w:rPr>
          <w:rFonts w:hAnsi="宋体" w:cs="宋体" w:hint="eastAsia"/>
        </w:rPr>
        <w:tab/>
        <w:t>蓄电池的充、放电测试</w:t>
      </w:r>
      <w:r w:rsidRPr="00354D98">
        <w:rPr>
          <w:rFonts w:hAnsi="宋体" w:cs="宋体" w:hint="eastAsia"/>
        </w:rPr>
        <w:tab/>
        <w:t>对电池组的联接进行检查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823</w:t>
      </w:r>
      <w:r w:rsidRPr="00354D98">
        <w:rPr>
          <w:rFonts w:hAnsi="宋体" w:cs="宋体" w:hint="eastAsia"/>
        </w:rPr>
        <w:tab/>
        <w:t>操作系统安全加固措施包括（ ）。</w:t>
      </w:r>
      <w:r w:rsidRPr="00354D98">
        <w:rPr>
          <w:rFonts w:hAnsi="宋体" w:cs="宋体" w:hint="eastAsia"/>
        </w:rPr>
        <w:tab/>
        <w:t>ABCD</w:t>
      </w:r>
      <w:r w:rsidRPr="00354D98">
        <w:rPr>
          <w:rFonts w:hAnsi="宋体" w:cs="宋体" w:hint="eastAsia"/>
        </w:rPr>
        <w:tab/>
        <w:t>升级到当前系统版本</w:t>
      </w:r>
      <w:r w:rsidRPr="00354D98">
        <w:rPr>
          <w:rFonts w:hAnsi="宋体" w:cs="宋体" w:hint="eastAsia"/>
        </w:rPr>
        <w:tab/>
        <w:t>安装后续的补丁合集</w:t>
      </w:r>
      <w:r w:rsidRPr="00354D98">
        <w:rPr>
          <w:rFonts w:hAnsi="宋体" w:cs="宋体" w:hint="eastAsia"/>
        </w:rPr>
        <w:tab/>
        <w:t>关闭SNMP协议</w:t>
      </w:r>
      <w:r w:rsidRPr="00354D98">
        <w:rPr>
          <w:rFonts w:hAnsi="宋体" w:cs="宋体" w:hint="eastAsia"/>
        </w:rPr>
        <w:tab/>
        <w:t>禁止任何应用程序以超级用户身份运行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824</w:t>
      </w:r>
      <w:r w:rsidRPr="00354D98">
        <w:rPr>
          <w:rFonts w:hAnsi="宋体" w:cs="宋体" w:hint="eastAsia"/>
        </w:rPr>
        <w:tab/>
        <w:t>以下哪些属于厂站信息参数。（    ）</w:t>
      </w:r>
      <w:r w:rsidRPr="00354D98">
        <w:rPr>
          <w:rFonts w:hAnsi="宋体" w:cs="宋体" w:hint="eastAsia"/>
        </w:rPr>
        <w:tab/>
        <w:t>ABCD</w:t>
      </w:r>
      <w:r w:rsidRPr="00354D98">
        <w:rPr>
          <w:rFonts w:hAnsi="宋体" w:cs="宋体" w:hint="eastAsia"/>
        </w:rPr>
        <w:tab/>
        <w:t>一次设备编号的信息名称</w:t>
      </w:r>
      <w:r w:rsidRPr="00354D98">
        <w:rPr>
          <w:rFonts w:hAnsi="宋体" w:cs="宋体" w:hint="eastAsia"/>
        </w:rPr>
        <w:tab/>
        <w:t>SOE的选择设定</w:t>
      </w:r>
      <w:r w:rsidRPr="00354D98">
        <w:rPr>
          <w:rFonts w:hAnsi="宋体" w:cs="宋体" w:hint="eastAsia"/>
        </w:rPr>
        <w:tab/>
        <w:t>向有关调度传输数据的方式、通信规约、数据序位表</w:t>
      </w:r>
      <w:r w:rsidRPr="00354D98">
        <w:rPr>
          <w:rFonts w:hAnsi="宋体" w:cs="宋体" w:hint="eastAsia"/>
        </w:rPr>
        <w:tab/>
        <w:t>电压、电流互感器变比</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825</w:t>
      </w:r>
      <w:r w:rsidRPr="00354D98">
        <w:rPr>
          <w:rFonts w:hAnsi="宋体" w:cs="宋体" w:hint="eastAsia"/>
        </w:rPr>
        <w:tab/>
        <w:t>（ ）是相与相之间通过金属导体、电弧或其他较小阻抗连接而形成的短路。</w:t>
      </w:r>
      <w:r w:rsidRPr="00354D98">
        <w:rPr>
          <w:rFonts w:hAnsi="宋体" w:cs="宋体" w:hint="eastAsia"/>
        </w:rPr>
        <w:tab/>
        <w:t>BCD</w:t>
      </w:r>
      <w:r w:rsidRPr="00354D98">
        <w:rPr>
          <w:rFonts w:hAnsi="宋体" w:cs="宋体" w:hint="eastAsia"/>
        </w:rPr>
        <w:tab/>
        <w:t>单相短路</w:t>
      </w:r>
      <w:r w:rsidRPr="00354D98">
        <w:rPr>
          <w:rFonts w:hAnsi="宋体" w:cs="宋体" w:hint="eastAsia"/>
        </w:rPr>
        <w:tab/>
        <w:t>两相接地短路</w:t>
      </w:r>
      <w:r w:rsidRPr="00354D98">
        <w:rPr>
          <w:rFonts w:hAnsi="宋体" w:cs="宋体" w:hint="eastAsia"/>
        </w:rPr>
        <w:tab/>
        <w:t>两相短路</w:t>
      </w:r>
      <w:r w:rsidRPr="00354D98">
        <w:rPr>
          <w:rFonts w:hAnsi="宋体" w:cs="宋体" w:hint="eastAsia"/>
        </w:rPr>
        <w:tab/>
        <w:t>三相短路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826</w:t>
      </w:r>
      <w:r w:rsidRPr="00354D98">
        <w:rPr>
          <w:rFonts w:hAnsi="宋体" w:cs="宋体" w:hint="eastAsia"/>
        </w:rPr>
        <w:tab/>
        <w:t>同期合闸的条件是（ ）在规定范围内。</w:t>
      </w:r>
      <w:r w:rsidRPr="00354D98">
        <w:rPr>
          <w:rFonts w:hAnsi="宋体" w:cs="宋体" w:hint="eastAsia"/>
        </w:rPr>
        <w:tab/>
        <w:t>ABD</w:t>
      </w:r>
      <w:r w:rsidRPr="00354D98">
        <w:rPr>
          <w:rFonts w:hAnsi="宋体" w:cs="宋体" w:hint="eastAsia"/>
        </w:rPr>
        <w:tab/>
        <w:t>电压差</w:t>
      </w:r>
      <w:r w:rsidRPr="00354D98">
        <w:rPr>
          <w:rFonts w:hAnsi="宋体" w:cs="宋体" w:hint="eastAsia"/>
        </w:rPr>
        <w:tab/>
        <w:t>频率差</w:t>
      </w:r>
      <w:r w:rsidRPr="00354D98">
        <w:rPr>
          <w:rFonts w:hAnsi="宋体" w:cs="宋体" w:hint="eastAsia"/>
        </w:rPr>
        <w:tab/>
        <w:t>潮流差</w:t>
      </w:r>
      <w:r w:rsidRPr="00354D98">
        <w:rPr>
          <w:rFonts w:hAnsi="宋体" w:cs="宋体" w:hint="eastAsia"/>
        </w:rPr>
        <w:tab/>
        <w:t>相位差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827</w:t>
      </w:r>
      <w:r w:rsidRPr="00354D98">
        <w:rPr>
          <w:rFonts w:hAnsi="宋体" w:cs="宋体" w:hint="eastAsia"/>
        </w:rPr>
        <w:tab/>
        <w:t>以下关于低频振荡的描述正确的是（ ）</w:t>
      </w:r>
      <w:r w:rsidRPr="00354D98">
        <w:rPr>
          <w:rFonts w:hAnsi="宋体" w:cs="宋体" w:hint="eastAsia"/>
        </w:rPr>
        <w:tab/>
        <w:t>ACD</w:t>
      </w:r>
      <w:r w:rsidRPr="00354D98">
        <w:rPr>
          <w:rFonts w:hAnsi="宋体" w:cs="宋体" w:hint="eastAsia"/>
        </w:rPr>
        <w:tab/>
        <w:t>低频振荡一般分局部模式振荡和区域间模式振荡</w:t>
      </w:r>
      <w:r w:rsidRPr="00354D98">
        <w:rPr>
          <w:rFonts w:hAnsi="宋体" w:cs="宋体" w:hint="eastAsia"/>
        </w:rPr>
        <w:tab/>
        <w:t>低频振荡时电压和电流波动很小，基本没有危害</w:t>
      </w:r>
      <w:r w:rsidRPr="00354D98">
        <w:rPr>
          <w:rFonts w:hAnsi="宋体" w:cs="宋体" w:hint="eastAsia"/>
        </w:rPr>
        <w:tab/>
        <w:t>低频振荡的频率一般为0.1Hz~2.5Hz</w:t>
      </w:r>
      <w:r w:rsidRPr="00354D98">
        <w:rPr>
          <w:rFonts w:hAnsi="宋体" w:cs="宋体" w:hint="eastAsia"/>
        </w:rPr>
        <w:tab/>
        <w:t>PSS是抑制低频振荡的有效措施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828</w:t>
      </w:r>
      <w:r w:rsidRPr="00354D98">
        <w:rPr>
          <w:rFonts w:hAnsi="宋体" w:cs="宋体" w:hint="eastAsia"/>
        </w:rPr>
        <w:tab/>
        <w:t>UPS电源蓄电池放电测试可以采用以下（ ）方式进行。</w:t>
      </w:r>
      <w:r w:rsidRPr="00354D98">
        <w:rPr>
          <w:rFonts w:hAnsi="宋体" w:cs="宋体" w:hint="eastAsia"/>
        </w:rPr>
        <w:tab/>
        <w:t>ABD</w:t>
      </w:r>
      <w:r w:rsidRPr="00354D98">
        <w:rPr>
          <w:rFonts w:hAnsi="宋体" w:cs="宋体" w:hint="eastAsia"/>
        </w:rPr>
        <w:tab/>
        <w:t>UPS主机智能放电</w:t>
      </w:r>
      <w:r w:rsidRPr="00354D98">
        <w:rPr>
          <w:rFonts w:hAnsi="宋体" w:cs="宋体" w:hint="eastAsia"/>
        </w:rPr>
        <w:tab/>
        <w:t>断开UPS交流电输入，利用现有设备负载放电</w:t>
      </w:r>
      <w:r w:rsidRPr="00354D98">
        <w:rPr>
          <w:rFonts w:hAnsi="宋体" w:cs="宋体" w:hint="eastAsia"/>
        </w:rPr>
        <w:tab/>
        <w:t>不用断开UPS交流电输入，利用现有设备负载或使用专用负载放电</w:t>
      </w:r>
      <w:r w:rsidRPr="00354D98">
        <w:rPr>
          <w:rFonts w:hAnsi="宋体" w:cs="宋体" w:hint="eastAsia"/>
        </w:rPr>
        <w:tab/>
        <w:t>断开UPS交流电输入，使用专用负载放电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829</w:t>
      </w:r>
      <w:r w:rsidRPr="00354D98">
        <w:rPr>
          <w:rFonts w:hAnsi="宋体" w:cs="宋体" w:hint="eastAsia"/>
        </w:rPr>
        <w:tab/>
        <w:t>在线更换关口电表时，需要考虑对换表这段时间内损失的电量进行补偿，电量补偿通常采用以下方式：（     ）。</w:t>
      </w:r>
      <w:r w:rsidRPr="00354D98">
        <w:rPr>
          <w:rFonts w:hAnsi="宋体" w:cs="宋体" w:hint="eastAsia"/>
        </w:rPr>
        <w:tab/>
        <w:t>ABC</w:t>
      </w:r>
      <w:r w:rsidRPr="00354D98">
        <w:rPr>
          <w:rFonts w:hAnsi="宋体" w:cs="宋体" w:hint="eastAsia"/>
        </w:rPr>
        <w:tab/>
        <w:t>按其相应时段的主表或副表值补偿</w:t>
      </w:r>
      <w:r w:rsidRPr="00354D98">
        <w:rPr>
          <w:rFonts w:hAnsi="宋体" w:cs="宋体" w:hint="eastAsia"/>
        </w:rPr>
        <w:tab/>
        <w:t>按其相应时段的遥测量积分数据补偿</w:t>
      </w:r>
      <w:r w:rsidRPr="00354D98">
        <w:rPr>
          <w:rFonts w:hAnsi="宋体" w:cs="宋体" w:hint="eastAsia"/>
        </w:rPr>
        <w:tab/>
        <w:t>按其对侧相应时段的主表或副表值并考虑一定的损耗补偿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830</w:t>
      </w:r>
      <w:r w:rsidRPr="00354D98">
        <w:rPr>
          <w:rFonts w:hAnsi="宋体" w:cs="宋体" w:hint="eastAsia"/>
        </w:rPr>
        <w:tab/>
        <w:t>交流采样算法有（ ）。</w:t>
      </w:r>
      <w:r w:rsidRPr="00354D98">
        <w:rPr>
          <w:rFonts w:hAnsi="宋体" w:cs="宋体" w:hint="eastAsia"/>
        </w:rPr>
        <w:tab/>
        <w:t>AD</w:t>
      </w:r>
      <w:r w:rsidRPr="00354D98">
        <w:rPr>
          <w:rFonts w:hAnsi="宋体" w:cs="宋体" w:hint="eastAsia"/>
        </w:rPr>
        <w:tab/>
        <w:t>时域分析算法</w:t>
      </w:r>
      <w:r w:rsidRPr="00354D98">
        <w:rPr>
          <w:rFonts w:hAnsi="宋体" w:cs="宋体" w:hint="eastAsia"/>
        </w:rPr>
        <w:tab/>
        <w:t>数字滤波算法</w:t>
      </w:r>
      <w:r w:rsidRPr="00354D98">
        <w:rPr>
          <w:rFonts w:hAnsi="宋体" w:cs="宋体" w:hint="eastAsia"/>
        </w:rPr>
        <w:tab/>
        <w:t>平均值算法;</w:t>
      </w:r>
      <w:r w:rsidRPr="00354D98">
        <w:rPr>
          <w:rFonts w:hAnsi="宋体" w:cs="宋体" w:hint="eastAsia"/>
        </w:rPr>
        <w:tab/>
        <w:t>频域分析算法</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831</w:t>
      </w:r>
      <w:r w:rsidRPr="00354D98">
        <w:rPr>
          <w:rFonts w:hAnsi="宋体" w:cs="宋体" w:hint="eastAsia"/>
        </w:rPr>
        <w:tab/>
        <w:t>电压/无功控制是通过调整（ ），并满足全网各节点的电压要求，保证全网网损达到最少。</w:t>
      </w:r>
      <w:r w:rsidRPr="00354D98">
        <w:rPr>
          <w:rFonts w:hAnsi="宋体" w:cs="宋体" w:hint="eastAsia"/>
        </w:rPr>
        <w:tab/>
        <w:t>ABCD</w:t>
      </w:r>
      <w:r w:rsidRPr="00354D98">
        <w:rPr>
          <w:rFonts w:hAnsi="宋体" w:cs="宋体" w:hint="eastAsia"/>
        </w:rPr>
        <w:tab/>
        <w:t>发电机及调相机无功出力</w:t>
      </w:r>
      <w:r w:rsidRPr="00354D98">
        <w:rPr>
          <w:rFonts w:hAnsi="宋体" w:cs="宋体" w:hint="eastAsia"/>
        </w:rPr>
        <w:tab/>
        <w:t>电容器组的投切</w:t>
      </w:r>
      <w:r w:rsidRPr="00354D98">
        <w:rPr>
          <w:rFonts w:hAnsi="宋体" w:cs="宋体" w:hint="eastAsia"/>
        </w:rPr>
        <w:tab/>
        <w:t>变压器分接头位置</w:t>
      </w:r>
      <w:r w:rsidRPr="00354D98">
        <w:rPr>
          <w:rFonts w:hAnsi="宋体" w:cs="宋体" w:hint="eastAsia"/>
        </w:rPr>
        <w:tab/>
        <w:t>电抗器的投切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832</w:t>
      </w:r>
      <w:r w:rsidRPr="00354D98">
        <w:rPr>
          <w:rFonts w:hAnsi="宋体" w:cs="宋体" w:hint="eastAsia"/>
        </w:rPr>
        <w:tab/>
        <w:t>数字通信方式与模拟信号方式相比的主要优点是(   )。</w:t>
      </w:r>
      <w:r w:rsidRPr="00354D98">
        <w:rPr>
          <w:rFonts w:hAnsi="宋体" w:cs="宋体" w:hint="eastAsia"/>
        </w:rPr>
        <w:tab/>
        <w:t>ABCD</w:t>
      </w:r>
      <w:r w:rsidRPr="00354D98">
        <w:rPr>
          <w:rFonts w:hAnsi="宋体" w:cs="宋体" w:hint="eastAsia"/>
        </w:rPr>
        <w:tab/>
        <w:t>抗干扰能力强，无噪声累积</w:t>
      </w:r>
      <w:r w:rsidRPr="00354D98">
        <w:rPr>
          <w:rFonts w:hAnsi="宋体" w:cs="宋体" w:hint="eastAsia"/>
        </w:rPr>
        <w:tab/>
        <w:t>设备便于集成化，小型化</w:t>
      </w:r>
      <w:r w:rsidRPr="00354D98">
        <w:rPr>
          <w:rFonts w:hAnsi="宋体" w:cs="宋体" w:hint="eastAsia"/>
        </w:rPr>
        <w:tab/>
        <w:t>数字信号易于加密</w:t>
      </w:r>
      <w:r w:rsidRPr="00354D98">
        <w:rPr>
          <w:rFonts w:hAnsi="宋体" w:cs="宋体" w:hint="eastAsia"/>
        </w:rPr>
        <w:tab/>
        <w:t>灵活性强，能适应各种业务要求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833</w:t>
      </w:r>
      <w:r w:rsidRPr="00354D98">
        <w:rPr>
          <w:rFonts w:hAnsi="宋体" w:cs="宋体" w:hint="eastAsia"/>
        </w:rPr>
        <w:tab/>
        <w:t>分层分布式变电站监控系统的结构分为（ ）。</w:t>
      </w:r>
      <w:r w:rsidRPr="00354D98">
        <w:rPr>
          <w:rFonts w:hAnsi="宋体" w:cs="宋体" w:hint="eastAsia"/>
        </w:rPr>
        <w:tab/>
        <w:t>AC</w:t>
      </w:r>
      <w:r w:rsidRPr="00354D98">
        <w:rPr>
          <w:rFonts w:hAnsi="宋体" w:cs="宋体" w:hint="eastAsia"/>
        </w:rPr>
        <w:tab/>
        <w:t>站控层</w:t>
      </w:r>
      <w:r w:rsidRPr="00354D98">
        <w:rPr>
          <w:rFonts w:hAnsi="宋体" w:cs="宋体" w:hint="eastAsia"/>
        </w:rPr>
        <w:tab/>
        <w:t>网络层</w:t>
      </w:r>
      <w:r w:rsidRPr="00354D98">
        <w:rPr>
          <w:rFonts w:hAnsi="宋体" w:cs="宋体" w:hint="eastAsia"/>
        </w:rPr>
        <w:tab/>
        <w:t>间隔层</w:t>
      </w:r>
      <w:r w:rsidRPr="00354D98">
        <w:rPr>
          <w:rFonts w:hAnsi="宋体" w:cs="宋体" w:hint="eastAsia"/>
        </w:rPr>
        <w:tab/>
        <w:t>设备层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834</w:t>
      </w:r>
      <w:r w:rsidRPr="00354D98">
        <w:rPr>
          <w:rFonts w:hAnsi="宋体" w:cs="宋体" w:hint="eastAsia"/>
        </w:rPr>
        <w:tab/>
        <w:t>关于数据通信网关机的数据远传，描述正确的有（ ）。</w:t>
      </w:r>
      <w:r w:rsidRPr="00354D98">
        <w:rPr>
          <w:rFonts w:hAnsi="宋体" w:cs="宋体" w:hint="eastAsia"/>
        </w:rPr>
        <w:tab/>
        <w:t>ABCD</w:t>
      </w:r>
      <w:r w:rsidRPr="00354D98">
        <w:rPr>
          <w:rFonts w:hAnsi="宋体" w:cs="宋体" w:hint="eastAsia"/>
        </w:rPr>
        <w:tab/>
        <w:t>应支持周期、突变或者响应总召的方式上送主站</w:t>
      </w:r>
      <w:r w:rsidRPr="00354D98">
        <w:rPr>
          <w:rFonts w:hAnsi="宋体" w:cs="宋体" w:hint="eastAsia"/>
        </w:rPr>
        <w:tab/>
        <w:t>对未配置的主站IP地址发来的链路请求应拒绝响应</w:t>
      </w:r>
      <w:r w:rsidRPr="00354D98">
        <w:rPr>
          <w:rFonts w:hAnsi="宋体" w:cs="宋体" w:hint="eastAsia"/>
        </w:rPr>
        <w:tab/>
        <w:t>应支持开关、刀闸等位置信息的单点遥信和双点遥信上送，双点遥信上送时应能正确反映位置不定状态</w:t>
      </w:r>
      <w:r w:rsidRPr="00354D98">
        <w:rPr>
          <w:rFonts w:hAnsi="宋体" w:cs="宋体" w:hint="eastAsia"/>
        </w:rPr>
        <w:tab/>
        <w:t>数据通信网关机重启后，不上送间隔层设备缓存的历史信息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835</w:t>
      </w:r>
      <w:r w:rsidRPr="00354D98">
        <w:rPr>
          <w:rFonts w:hAnsi="宋体" w:cs="宋体" w:hint="eastAsia"/>
        </w:rPr>
        <w:tab/>
        <w:t>目前常用的提高系统静稳定的措施是（ ）</w:t>
      </w:r>
      <w:r w:rsidRPr="00354D98">
        <w:rPr>
          <w:rFonts w:hAnsi="宋体" w:cs="宋体" w:hint="eastAsia"/>
        </w:rPr>
        <w:tab/>
        <w:t>ABCD</w:t>
      </w:r>
      <w:r w:rsidRPr="00354D98">
        <w:rPr>
          <w:rFonts w:hAnsi="宋体" w:cs="宋体" w:hint="eastAsia"/>
        </w:rPr>
        <w:tab/>
        <w:t>采用自动调节励磁装置</w:t>
      </w:r>
      <w:r w:rsidRPr="00354D98">
        <w:rPr>
          <w:rFonts w:hAnsi="宋体" w:cs="宋体" w:hint="eastAsia"/>
        </w:rPr>
        <w:tab/>
        <w:t>减少线路电抗</w:t>
      </w:r>
      <w:r w:rsidRPr="00354D98">
        <w:rPr>
          <w:rFonts w:hAnsi="宋体" w:cs="宋体" w:hint="eastAsia"/>
        </w:rPr>
        <w:tab/>
        <w:t>改善系统结构</w:t>
      </w:r>
      <w:r w:rsidRPr="00354D98">
        <w:rPr>
          <w:rFonts w:hAnsi="宋体" w:cs="宋体" w:hint="eastAsia"/>
        </w:rPr>
        <w:tab/>
        <w:t>改变运行方式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836</w:t>
      </w:r>
      <w:r w:rsidRPr="00354D98">
        <w:rPr>
          <w:rFonts w:hAnsi="宋体" w:cs="宋体" w:hint="eastAsia"/>
        </w:rPr>
        <w:tab/>
        <w:t>阀控式密封电池的充电方法按使用用途可分为（ ）。</w:t>
      </w:r>
      <w:r w:rsidRPr="00354D98">
        <w:rPr>
          <w:rFonts w:hAnsi="宋体" w:cs="宋体" w:hint="eastAsia"/>
        </w:rPr>
        <w:tab/>
        <w:t>ABC</w:t>
      </w:r>
      <w:r w:rsidRPr="00354D98">
        <w:rPr>
          <w:rFonts w:hAnsi="宋体" w:cs="宋体" w:hint="eastAsia"/>
        </w:rPr>
        <w:tab/>
        <w:t>浮充电</w:t>
      </w:r>
      <w:r w:rsidRPr="00354D98">
        <w:rPr>
          <w:rFonts w:hAnsi="宋体" w:cs="宋体" w:hint="eastAsia"/>
        </w:rPr>
        <w:tab/>
        <w:t>快速充电</w:t>
      </w:r>
      <w:r w:rsidRPr="00354D98">
        <w:rPr>
          <w:rFonts w:hAnsi="宋体" w:cs="宋体" w:hint="eastAsia"/>
        </w:rPr>
        <w:tab/>
        <w:t>正常充电</w:t>
      </w:r>
      <w:r w:rsidRPr="00354D98">
        <w:rPr>
          <w:rFonts w:hAnsi="宋体" w:cs="宋体" w:hint="eastAsia"/>
        </w:rPr>
        <w:tab/>
        <w:t>过充电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837</w:t>
      </w:r>
      <w:r w:rsidRPr="00354D98">
        <w:rPr>
          <w:rFonts w:hAnsi="宋体" w:cs="宋体" w:hint="eastAsia"/>
        </w:rPr>
        <w:tab/>
        <w:t>电力系统短路故障，由于一次电流过大，电流互感器发生饱和，从故障发生到出现 电</w:t>
      </w:r>
      <w:r w:rsidRPr="00354D98">
        <w:rPr>
          <w:rFonts w:hAnsi="宋体" w:cs="宋体" w:hint="eastAsia"/>
        </w:rPr>
        <w:lastRenderedPageBreak/>
        <w:t>流互感器饱和，称 TA 饱和时间 tsat，下列说法对的是（ ）。</w:t>
      </w:r>
      <w:r w:rsidRPr="00354D98">
        <w:rPr>
          <w:rFonts w:hAnsi="宋体" w:cs="宋体" w:hint="eastAsia"/>
        </w:rPr>
        <w:tab/>
        <w:t>BC</w:t>
      </w:r>
      <w:r w:rsidRPr="00354D98">
        <w:rPr>
          <w:rFonts w:hAnsi="宋体" w:cs="宋体" w:hint="eastAsia"/>
        </w:rPr>
        <w:tab/>
        <w:t>减少TA二次负载阻抗使tsat减小</w:t>
      </w:r>
      <w:r w:rsidRPr="00354D98">
        <w:rPr>
          <w:rFonts w:hAnsi="宋体" w:cs="宋体" w:hint="eastAsia"/>
        </w:rPr>
        <w:tab/>
        <w:t>减少TA二次负载阻抗使tsat增大</w:t>
      </w:r>
      <w:r w:rsidRPr="00354D98">
        <w:rPr>
          <w:rFonts w:hAnsi="宋体" w:cs="宋体" w:hint="eastAsia"/>
        </w:rPr>
        <w:tab/>
        <w:t>TA剩磁越大，可使tsat减小</w:t>
      </w:r>
      <w:r w:rsidRPr="00354D98">
        <w:rPr>
          <w:rFonts w:hAnsi="宋体" w:cs="宋体" w:hint="eastAsia"/>
        </w:rPr>
        <w:tab/>
        <w:t>tsat与短路故障时的电压相角无关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838</w:t>
      </w:r>
      <w:r w:rsidRPr="00354D98">
        <w:rPr>
          <w:rFonts w:hAnsi="宋体" w:cs="宋体" w:hint="eastAsia"/>
        </w:rPr>
        <w:tab/>
        <w:t>自动化设备的检验分为哪几种：（ ）</w:t>
      </w:r>
      <w:r w:rsidRPr="00354D98">
        <w:rPr>
          <w:rFonts w:hAnsi="宋体" w:cs="宋体" w:hint="eastAsia"/>
        </w:rPr>
        <w:tab/>
        <w:t>BCD</w:t>
      </w:r>
      <w:r w:rsidRPr="00354D98">
        <w:rPr>
          <w:rFonts w:hAnsi="宋体" w:cs="宋体" w:hint="eastAsia"/>
        </w:rPr>
        <w:tab/>
        <w:t>设备出厂验收</w:t>
      </w:r>
      <w:r w:rsidRPr="00354D98">
        <w:rPr>
          <w:rFonts w:hAnsi="宋体" w:cs="宋体" w:hint="eastAsia"/>
        </w:rPr>
        <w:tab/>
        <w:t>新安装设备的验收检验</w:t>
      </w:r>
      <w:r w:rsidRPr="00354D98">
        <w:rPr>
          <w:rFonts w:hAnsi="宋体" w:cs="宋体" w:hint="eastAsia"/>
        </w:rPr>
        <w:tab/>
        <w:t>运行中设备的定期检验</w:t>
      </w:r>
      <w:r w:rsidRPr="00354D98">
        <w:rPr>
          <w:rFonts w:hAnsi="宋体" w:cs="宋体" w:hint="eastAsia"/>
        </w:rPr>
        <w:tab/>
        <w:t>运行中设备的补充检验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839</w:t>
      </w:r>
      <w:r w:rsidRPr="00354D98">
        <w:rPr>
          <w:rFonts w:hAnsi="宋体" w:cs="宋体" w:hint="eastAsia"/>
        </w:rPr>
        <w:tab/>
        <w:t>运行人员在操作站（后台）进行变压器调档时，目标是将9档升到10档，执行操作后，操作站（后台）变压器档位显示从9档变成0档，可能的原因（ ）</w:t>
      </w:r>
      <w:r w:rsidRPr="00354D98">
        <w:rPr>
          <w:rFonts w:hAnsi="宋体" w:cs="宋体" w:hint="eastAsia"/>
        </w:rPr>
        <w:tab/>
        <w:t>ABC</w:t>
      </w:r>
      <w:r w:rsidRPr="00354D98">
        <w:rPr>
          <w:rFonts w:hAnsi="宋体" w:cs="宋体" w:hint="eastAsia"/>
        </w:rPr>
        <w:tab/>
        <w:t>变压器10档遥信回路故障</w:t>
      </w:r>
      <w:r w:rsidRPr="00354D98">
        <w:rPr>
          <w:rFonts w:hAnsi="宋体" w:cs="宋体" w:hint="eastAsia"/>
        </w:rPr>
        <w:tab/>
        <w:t>变压器调压分接头没有调节到位，导致调压机构未处在正常档位位置</w:t>
      </w:r>
      <w:r w:rsidRPr="00354D98">
        <w:rPr>
          <w:rFonts w:hAnsi="宋体" w:cs="宋体" w:hint="eastAsia"/>
        </w:rPr>
        <w:tab/>
        <w:t>档位信息从遥信转遥测出现错误</w:t>
      </w:r>
      <w:r w:rsidRPr="00354D98">
        <w:rPr>
          <w:rFonts w:hAnsi="宋体" w:cs="宋体" w:hint="eastAsia"/>
        </w:rPr>
        <w:tab/>
        <w:t>变压器调档升降回路反了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840</w:t>
      </w:r>
      <w:r w:rsidRPr="00354D98">
        <w:rPr>
          <w:rFonts w:hAnsi="宋体" w:cs="宋体" w:hint="eastAsia"/>
        </w:rPr>
        <w:tab/>
        <w:t>计算机内部总线分为（ ）</w:t>
      </w:r>
      <w:r w:rsidRPr="00354D98">
        <w:rPr>
          <w:rFonts w:hAnsi="宋体" w:cs="宋体" w:hint="eastAsia"/>
        </w:rPr>
        <w:tab/>
        <w:t>ABD</w:t>
      </w:r>
      <w:r w:rsidRPr="00354D98">
        <w:rPr>
          <w:rFonts w:hAnsi="宋体" w:cs="宋体" w:hint="eastAsia"/>
        </w:rPr>
        <w:tab/>
        <w:t>数据总线</w:t>
      </w:r>
      <w:r w:rsidRPr="00354D98">
        <w:rPr>
          <w:rFonts w:hAnsi="宋体" w:cs="宋体" w:hint="eastAsia"/>
        </w:rPr>
        <w:tab/>
        <w:t>地址总线</w:t>
      </w:r>
      <w:r w:rsidRPr="00354D98">
        <w:rPr>
          <w:rFonts w:hAnsi="宋体" w:cs="宋体" w:hint="eastAsia"/>
        </w:rPr>
        <w:tab/>
        <w:t>网络总线</w:t>
      </w:r>
      <w:r w:rsidRPr="00354D98">
        <w:rPr>
          <w:rFonts w:hAnsi="宋体" w:cs="宋体" w:hint="eastAsia"/>
        </w:rPr>
        <w:tab/>
        <w:t>控制总线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841</w:t>
      </w:r>
      <w:r w:rsidRPr="00354D98">
        <w:rPr>
          <w:rFonts w:hAnsi="宋体" w:cs="宋体" w:hint="eastAsia"/>
        </w:rPr>
        <w:tab/>
        <w:t>测控装置的组屏原则是（ ）</w:t>
      </w:r>
      <w:r w:rsidRPr="00354D98">
        <w:rPr>
          <w:rFonts w:hAnsi="宋体" w:cs="宋体" w:hint="eastAsia"/>
        </w:rPr>
        <w:tab/>
        <w:t>ABCD</w:t>
      </w:r>
      <w:r w:rsidRPr="00354D98">
        <w:rPr>
          <w:rFonts w:hAnsi="宋体" w:cs="宋体" w:hint="eastAsia"/>
        </w:rPr>
        <w:tab/>
        <w:t>按照“功能分区，端子分段”的原则，根据测控屏（柜）端子排功能不同，分段设置端子排</w:t>
      </w:r>
      <w:r w:rsidRPr="00354D98">
        <w:rPr>
          <w:rFonts w:hAnsi="宋体" w:cs="宋体" w:hint="eastAsia"/>
        </w:rPr>
        <w:tab/>
        <w:t>端子排按段独立编号</w:t>
      </w:r>
      <w:r w:rsidRPr="00354D98">
        <w:rPr>
          <w:rFonts w:hAnsi="宋体" w:cs="宋体" w:hint="eastAsia"/>
        </w:rPr>
        <w:tab/>
        <w:t>共端、同名出口端采用端子连片</w:t>
      </w:r>
      <w:r w:rsidRPr="00354D98">
        <w:rPr>
          <w:rFonts w:hAnsi="宋体" w:cs="宋体" w:hint="eastAsia"/>
        </w:rPr>
        <w:tab/>
        <w:t>一个端子的每一端只能接一根导线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842</w:t>
      </w:r>
      <w:r w:rsidRPr="00354D98">
        <w:rPr>
          <w:rFonts w:hAnsi="宋体" w:cs="宋体" w:hint="eastAsia"/>
        </w:rPr>
        <w:tab/>
        <w:t>我们通常所说的调压措施有（ ）</w:t>
      </w:r>
      <w:r w:rsidRPr="00354D98">
        <w:rPr>
          <w:rFonts w:hAnsi="宋体" w:cs="宋体" w:hint="eastAsia"/>
        </w:rPr>
        <w:tab/>
        <w:t>ABC</w:t>
      </w:r>
      <w:r w:rsidRPr="00354D98">
        <w:rPr>
          <w:rFonts w:hAnsi="宋体" w:cs="宋体" w:hint="eastAsia"/>
        </w:rPr>
        <w:tab/>
        <w:t>改变发电机的端电压</w:t>
      </w:r>
      <w:r w:rsidRPr="00354D98">
        <w:rPr>
          <w:rFonts w:hAnsi="宋体" w:cs="宋体" w:hint="eastAsia"/>
        </w:rPr>
        <w:tab/>
        <w:t>调整变压器分接头</w:t>
      </w:r>
      <w:r w:rsidRPr="00354D98">
        <w:rPr>
          <w:rFonts w:hAnsi="宋体" w:cs="宋体" w:hint="eastAsia"/>
        </w:rPr>
        <w:tab/>
        <w:t>线路并联电抗</w:t>
      </w:r>
      <w:r w:rsidRPr="00354D98">
        <w:rPr>
          <w:rFonts w:hAnsi="宋体" w:cs="宋体" w:hint="eastAsia"/>
        </w:rPr>
        <w:tab/>
        <w:t>线路串联电容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843</w:t>
      </w:r>
      <w:r w:rsidRPr="00354D98">
        <w:rPr>
          <w:rFonts w:hAnsi="宋体" w:cs="宋体" w:hint="eastAsia"/>
        </w:rPr>
        <w:tab/>
        <w:t>测得某线路二次功率值与实际二次值相比明显偏小，其可能的原因是（　　）。</w:t>
      </w:r>
      <w:r w:rsidRPr="00354D98">
        <w:rPr>
          <w:rFonts w:hAnsi="宋体" w:cs="宋体" w:hint="eastAsia"/>
        </w:rPr>
        <w:tab/>
        <w:t>AB</w:t>
      </w:r>
      <w:r w:rsidRPr="00354D98">
        <w:rPr>
          <w:rFonts w:hAnsi="宋体" w:cs="宋体" w:hint="eastAsia"/>
        </w:rPr>
        <w:tab/>
        <w:t>电压互感器（TV）电压缺相</w:t>
      </w:r>
      <w:r w:rsidRPr="00354D98">
        <w:rPr>
          <w:rFonts w:hAnsi="宋体" w:cs="宋体" w:hint="eastAsia"/>
        </w:rPr>
        <w:tab/>
        <w:t>某相电流被短接</w:t>
      </w:r>
      <w:r w:rsidRPr="00354D98">
        <w:rPr>
          <w:rFonts w:hAnsi="宋体" w:cs="宋体" w:hint="eastAsia"/>
        </w:rPr>
        <w:tab/>
        <w:t>变送器辅助电源故障</w:t>
      </w:r>
      <w:r w:rsidRPr="00354D98">
        <w:rPr>
          <w:rFonts w:hAnsi="宋体" w:cs="宋体" w:hint="eastAsia"/>
        </w:rPr>
        <w:tab/>
        <w:t>远动终端设备死机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844</w:t>
      </w:r>
      <w:r w:rsidRPr="00354D98">
        <w:rPr>
          <w:rFonts w:hAnsi="宋体" w:cs="宋体" w:hint="eastAsia"/>
        </w:rPr>
        <w:tab/>
        <w:t>远动通信传输采用越死区传送的原因是（ ）。</w:t>
      </w:r>
      <w:r w:rsidRPr="00354D98">
        <w:rPr>
          <w:rFonts w:hAnsi="宋体" w:cs="宋体" w:hint="eastAsia"/>
        </w:rPr>
        <w:tab/>
        <w:t>AC</w:t>
      </w:r>
      <w:r w:rsidRPr="00354D98">
        <w:rPr>
          <w:rFonts w:hAnsi="宋体" w:cs="宋体" w:hint="eastAsia"/>
        </w:rPr>
        <w:tab/>
        <w:t>降低通信传输负载</w:t>
      </w:r>
      <w:r w:rsidRPr="00354D98">
        <w:rPr>
          <w:rFonts w:hAnsi="宋体" w:cs="宋体" w:hint="eastAsia"/>
        </w:rPr>
        <w:tab/>
        <w:t>减少遥信信息量</w:t>
      </w:r>
      <w:r w:rsidRPr="00354D98">
        <w:rPr>
          <w:rFonts w:hAnsi="宋体" w:cs="宋体" w:hint="eastAsia"/>
        </w:rPr>
        <w:tab/>
        <w:t>减少遥测传送数据量</w:t>
      </w:r>
      <w:r w:rsidRPr="00354D98">
        <w:rPr>
          <w:rFonts w:hAnsi="宋体" w:cs="宋体" w:hint="eastAsia"/>
        </w:rPr>
        <w:tab/>
        <w:t>减少遥测采集数量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845</w:t>
      </w:r>
      <w:r w:rsidRPr="00354D98">
        <w:rPr>
          <w:rFonts w:hAnsi="宋体" w:cs="宋体" w:hint="eastAsia"/>
        </w:rPr>
        <w:tab/>
        <w:t>监控系统的电压无功自动控制具有哪些模式？（ ）</w:t>
      </w:r>
      <w:r w:rsidRPr="00354D98">
        <w:rPr>
          <w:rFonts w:hAnsi="宋体" w:cs="宋体" w:hint="eastAsia"/>
        </w:rPr>
        <w:tab/>
        <w:t>ABD</w:t>
      </w:r>
      <w:r w:rsidRPr="00354D98">
        <w:rPr>
          <w:rFonts w:hAnsi="宋体" w:cs="宋体" w:hint="eastAsia"/>
        </w:rPr>
        <w:tab/>
        <w:t>闭环</w:t>
      </w:r>
      <w:r w:rsidRPr="00354D98">
        <w:rPr>
          <w:rFonts w:hAnsi="宋体" w:cs="宋体" w:hint="eastAsia"/>
        </w:rPr>
        <w:tab/>
        <w:t>半闭环</w:t>
      </w:r>
      <w:r w:rsidRPr="00354D98">
        <w:rPr>
          <w:rFonts w:hAnsi="宋体" w:cs="宋体" w:hint="eastAsia"/>
        </w:rPr>
        <w:tab/>
        <w:t>半开环</w:t>
      </w:r>
      <w:r w:rsidRPr="00354D98">
        <w:rPr>
          <w:rFonts w:hAnsi="宋体" w:cs="宋体" w:hint="eastAsia"/>
        </w:rPr>
        <w:tab/>
        <w:t>开环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846</w:t>
      </w:r>
      <w:r w:rsidRPr="00354D98">
        <w:rPr>
          <w:rFonts w:hAnsi="宋体" w:cs="宋体" w:hint="eastAsia"/>
        </w:rPr>
        <w:tab/>
        <w:t>UPS电源之间的切换条件是（ ）。</w:t>
      </w:r>
      <w:r w:rsidRPr="00354D98">
        <w:rPr>
          <w:rFonts w:hAnsi="宋体" w:cs="宋体" w:hint="eastAsia"/>
        </w:rPr>
        <w:tab/>
        <w:t>ACD</w:t>
      </w:r>
      <w:r w:rsidRPr="00354D98">
        <w:rPr>
          <w:rFonts w:hAnsi="宋体" w:cs="宋体" w:hint="eastAsia"/>
        </w:rPr>
        <w:tab/>
        <w:t>同频</w:t>
      </w:r>
      <w:r w:rsidRPr="00354D98">
        <w:rPr>
          <w:rFonts w:hAnsi="宋体" w:cs="宋体" w:hint="eastAsia"/>
        </w:rPr>
        <w:tab/>
        <w:t>同压</w:t>
      </w:r>
      <w:r w:rsidRPr="00354D98">
        <w:rPr>
          <w:rFonts w:hAnsi="宋体" w:cs="宋体" w:hint="eastAsia"/>
        </w:rPr>
        <w:tab/>
        <w:t>同相</w:t>
      </w:r>
      <w:r w:rsidRPr="00354D98">
        <w:rPr>
          <w:rFonts w:hAnsi="宋体" w:cs="宋体" w:hint="eastAsia"/>
        </w:rPr>
        <w:tab/>
        <w:t>同幅</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847</w:t>
      </w:r>
      <w:r w:rsidRPr="00354D98">
        <w:rPr>
          <w:rFonts w:hAnsi="宋体" w:cs="宋体" w:hint="eastAsia"/>
        </w:rPr>
        <w:tab/>
        <w:t>电力系统序参数包括（ ）。</w:t>
      </w:r>
      <w:r w:rsidRPr="00354D98">
        <w:rPr>
          <w:rFonts w:hAnsi="宋体" w:cs="宋体" w:hint="eastAsia"/>
        </w:rPr>
        <w:tab/>
        <w:t>ABD</w:t>
      </w:r>
      <w:r w:rsidRPr="00354D98">
        <w:rPr>
          <w:rFonts w:hAnsi="宋体" w:cs="宋体" w:hint="eastAsia"/>
        </w:rPr>
        <w:tab/>
        <w:t>零序</w:t>
      </w:r>
      <w:r w:rsidRPr="00354D98">
        <w:rPr>
          <w:rFonts w:hAnsi="宋体" w:cs="宋体" w:hint="eastAsia"/>
        </w:rPr>
        <w:tab/>
        <w:t>负序</w:t>
      </w:r>
      <w:r w:rsidRPr="00354D98">
        <w:rPr>
          <w:rFonts w:hAnsi="宋体" w:cs="宋体" w:hint="eastAsia"/>
        </w:rPr>
        <w:tab/>
        <w:t>中序</w:t>
      </w:r>
      <w:r w:rsidRPr="00354D98">
        <w:rPr>
          <w:rFonts w:hAnsi="宋体" w:cs="宋体" w:hint="eastAsia"/>
        </w:rPr>
        <w:tab/>
        <w:t>正序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848</w:t>
      </w:r>
      <w:r w:rsidRPr="00354D98">
        <w:rPr>
          <w:rFonts w:hAnsi="宋体" w:cs="宋体" w:hint="eastAsia"/>
        </w:rPr>
        <w:tab/>
        <w:t>通常GPS装置中同步信号IRIG-B（DC）码可以有（ ）电接口类型。</w:t>
      </w:r>
      <w:r w:rsidRPr="00354D98">
        <w:rPr>
          <w:rFonts w:hAnsi="宋体" w:cs="宋体" w:hint="eastAsia"/>
        </w:rPr>
        <w:tab/>
        <w:t>ABCD</w:t>
      </w:r>
      <w:r w:rsidRPr="00354D98">
        <w:rPr>
          <w:rFonts w:hAnsi="宋体" w:cs="宋体" w:hint="eastAsia"/>
        </w:rPr>
        <w:tab/>
        <w:t>RS-232</w:t>
      </w:r>
      <w:r w:rsidRPr="00354D98">
        <w:rPr>
          <w:rFonts w:hAnsi="宋体" w:cs="宋体" w:hint="eastAsia"/>
        </w:rPr>
        <w:tab/>
        <w:t>RS-422</w:t>
      </w:r>
      <w:r w:rsidRPr="00354D98">
        <w:rPr>
          <w:rFonts w:hAnsi="宋体" w:cs="宋体" w:hint="eastAsia"/>
        </w:rPr>
        <w:tab/>
        <w:t>RS-485</w:t>
      </w:r>
      <w:r w:rsidRPr="00354D98">
        <w:rPr>
          <w:rFonts w:hAnsi="宋体" w:cs="宋体" w:hint="eastAsia"/>
        </w:rPr>
        <w:tab/>
        <w:t>TTL</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849</w:t>
      </w:r>
      <w:r w:rsidRPr="00354D98">
        <w:rPr>
          <w:rFonts w:hAnsi="宋体" w:cs="宋体" w:hint="eastAsia"/>
        </w:rPr>
        <w:tab/>
        <w:t>抑制低频振荡的方法有（ ）</w:t>
      </w:r>
      <w:r w:rsidRPr="00354D98">
        <w:rPr>
          <w:rFonts w:hAnsi="宋体" w:cs="宋体" w:hint="eastAsia"/>
        </w:rPr>
        <w:tab/>
        <w:t>BCD</w:t>
      </w:r>
      <w:r w:rsidRPr="00354D98">
        <w:rPr>
          <w:rFonts w:hAnsi="宋体" w:cs="宋体" w:hint="eastAsia"/>
        </w:rPr>
        <w:tab/>
        <w:t>提高继电保护动作速度</w:t>
      </w:r>
      <w:r w:rsidRPr="00354D98">
        <w:rPr>
          <w:rFonts w:hAnsi="宋体" w:cs="宋体" w:hint="eastAsia"/>
        </w:rPr>
        <w:tab/>
        <w:t>采用电力系统稳定器</w:t>
      </w:r>
      <w:r w:rsidRPr="00354D98">
        <w:rPr>
          <w:rFonts w:hAnsi="宋体" w:cs="宋体" w:hint="eastAsia"/>
        </w:rPr>
        <w:tab/>
        <w:t>直流输电提供附加阻尼</w:t>
      </w:r>
      <w:r w:rsidRPr="00354D98">
        <w:rPr>
          <w:rFonts w:hAnsi="宋体" w:cs="宋体" w:hint="eastAsia"/>
        </w:rPr>
        <w:tab/>
        <w:t>利用静止无功补偿器的附加控制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850</w:t>
      </w:r>
      <w:r w:rsidRPr="00354D98">
        <w:rPr>
          <w:rFonts w:hAnsi="宋体" w:cs="宋体" w:hint="eastAsia"/>
        </w:rPr>
        <w:tab/>
        <w:t>下列对强电开入回路或直跳回路的启动电压描述正确的选项是（ ）。</w:t>
      </w:r>
      <w:r w:rsidRPr="00354D98">
        <w:rPr>
          <w:rFonts w:hAnsi="宋体" w:cs="宋体" w:hint="eastAsia"/>
        </w:rPr>
        <w:tab/>
        <w:t>AD</w:t>
      </w:r>
      <w:r w:rsidRPr="00354D98">
        <w:rPr>
          <w:rFonts w:hAnsi="宋体" w:cs="宋体" w:hint="eastAsia"/>
        </w:rPr>
        <w:tab/>
        <w:t>开入电压小于额定直流电源电压55%时装置应可靠不动作</w:t>
      </w:r>
      <w:r w:rsidRPr="00354D98">
        <w:rPr>
          <w:rFonts w:hAnsi="宋体" w:cs="宋体" w:hint="eastAsia"/>
        </w:rPr>
        <w:tab/>
        <w:t>开入电压小于额定直流电源电压70%时装置应可靠不动作</w:t>
      </w:r>
      <w:r w:rsidRPr="00354D98">
        <w:rPr>
          <w:rFonts w:hAnsi="宋体" w:cs="宋体" w:hint="eastAsia"/>
        </w:rPr>
        <w:tab/>
        <w:t>开入电压大于额定直流电源电压55%时装置应可靠动作</w:t>
      </w:r>
      <w:r w:rsidRPr="00354D98">
        <w:rPr>
          <w:rFonts w:hAnsi="宋体" w:cs="宋体" w:hint="eastAsia"/>
        </w:rPr>
        <w:tab/>
        <w:t>开入电压大于额定直流电源电压70%时装置应可靠动作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851</w:t>
      </w:r>
      <w:r w:rsidRPr="00354D98">
        <w:rPr>
          <w:rFonts w:hAnsi="宋体" w:cs="宋体" w:hint="eastAsia"/>
        </w:rPr>
        <w:tab/>
        <w:t>电磁干扰的三要素是(   )</w:t>
      </w:r>
      <w:r w:rsidRPr="00354D98">
        <w:rPr>
          <w:rFonts w:hAnsi="宋体" w:cs="宋体" w:hint="eastAsia"/>
        </w:rPr>
        <w:tab/>
        <w:t>ABC</w:t>
      </w:r>
      <w:r w:rsidRPr="00354D98">
        <w:rPr>
          <w:rFonts w:hAnsi="宋体" w:cs="宋体" w:hint="eastAsia"/>
        </w:rPr>
        <w:tab/>
        <w:t>电磁干扰源</w:t>
      </w:r>
      <w:r w:rsidRPr="00354D98">
        <w:rPr>
          <w:rFonts w:hAnsi="宋体" w:cs="宋体" w:hint="eastAsia"/>
        </w:rPr>
        <w:tab/>
        <w:t>干扰传播路径</w:t>
      </w:r>
      <w:r w:rsidRPr="00354D98">
        <w:rPr>
          <w:rFonts w:hAnsi="宋体" w:cs="宋体" w:hint="eastAsia"/>
        </w:rPr>
        <w:tab/>
        <w:t>电磁敏感设备</w:t>
      </w:r>
      <w:r w:rsidRPr="00354D98">
        <w:rPr>
          <w:rFonts w:hAnsi="宋体" w:cs="宋体" w:hint="eastAsia"/>
        </w:rPr>
        <w:tab/>
        <w:t>抗干扰设备</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852</w:t>
      </w:r>
      <w:r w:rsidRPr="00354D98">
        <w:rPr>
          <w:rFonts w:hAnsi="宋体" w:cs="宋体" w:hint="eastAsia"/>
        </w:rPr>
        <w:tab/>
        <w:t>二次系统接地的种类一般分为：（ ）。</w:t>
      </w:r>
      <w:r w:rsidRPr="00354D98">
        <w:rPr>
          <w:rFonts w:hAnsi="宋体" w:cs="宋体" w:hint="eastAsia"/>
        </w:rPr>
        <w:tab/>
        <w:t>ABC</w:t>
      </w:r>
      <w:r w:rsidRPr="00354D98">
        <w:rPr>
          <w:rFonts w:hAnsi="宋体" w:cs="宋体" w:hint="eastAsia"/>
        </w:rPr>
        <w:tab/>
        <w:t>安全保护接地</w:t>
      </w:r>
      <w:r w:rsidRPr="00354D98">
        <w:rPr>
          <w:rFonts w:hAnsi="宋体" w:cs="宋体" w:hint="eastAsia"/>
        </w:rPr>
        <w:tab/>
        <w:t>交流接地</w:t>
      </w:r>
      <w:r w:rsidRPr="00354D98">
        <w:rPr>
          <w:rFonts w:hAnsi="宋体" w:cs="宋体" w:hint="eastAsia"/>
        </w:rPr>
        <w:tab/>
        <w:t>信号接地</w:t>
      </w:r>
      <w:r w:rsidRPr="00354D98">
        <w:rPr>
          <w:rFonts w:hAnsi="宋体" w:cs="宋体" w:hint="eastAsia"/>
        </w:rPr>
        <w:tab/>
        <w:t>外壳接地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853</w:t>
      </w:r>
      <w:r w:rsidRPr="00354D98">
        <w:rPr>
          <w:rFonts w:hAnsi="宋体" w:cs="宋体" w:hint="eastAsia"/>
        </w:rPr>
        <w:tab/>
        <w:t>在全双工的以太网交换机中，哪个是正确的？ （ ）</w:t>
      </w:r>
      <w:r w:rsidRPr="00354D98">
        <w:rPr>
          <w:rFonts w:hAnsi="宋体" w:cs="宋体" w:hint="eastAsia"/>
        </w:rPr>
        <w:tab/>
        <w:t>ABC</w:t>
      </w:r>
      <w:r w:rsidRPr="00354D98">
        <w:rPr>
          <w:rFonts w:hAnsi="宋体" w:cs="宋体" w:hint="eastAsia"/>
        </w:rPr>
        <w:tab/>
        <w:t>冲突被实质上消除了</w:t>
      </w:r>
      <w:r w:rsidRPr="00354D98">
        <w:rPr>
          <w:rFonts w:hAnsi="宋体" w:cs="宋体" w:hint="eastAsia"/>
        </w:rPr>
        <w:tab/>
        <w:t>使</w:t>
      </w:r>
      <w:r w:rsidRPr="00354D98">
        <w:rPr>
          <w:rFonts w:hAnsi="宋体" w:cs="宋体" w:hint="eastAsia"/>
        </w:rPr>
        <w:lastRenderedPageBreak/>
        <w:t>用了节点间的两个线对和一个交换连接</w:t>
      </w:r>
      <w:r w:rsidRPr="00354D98">
        <w:rPr>
          <w:rFonts w:hAnsi="宋体" w:cs="宋体" w:hint="eastAsia"/>
        </w:rPr>
        <w:tab/>
        <w:t>节点之间的连接被认为是点到点的</w:t>
      </w:r>
      <w:r w:rsidRPr="00354D98">
        <w:rPr>
          <w:rFonts w:hAnsi="宋体" w:cs="宋体" w:hint="eastAsia"/>
        </w:rPr>
        <w:tab/>
        <w:t>带宽实际没有变化</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854</w:t>
      </w:r>
      <w:r w:rsidRPr="00354D98">
        <w:rPr>
          <w:rFonts w:hAnsi="宋体" w:cs="宋体" w:hint="eastAsia"/>
        </w:rPr>
        <w:tab/>
        <w:t>电源停电后电池的后备时间取决于（ ）。</w:t>
      </w:r>
      <w:r w:rsidRPr="00354D98">
        <w:rPr>
          <w:rFonts w:hAnsi="宋体" w:cs="宋体" w:hint="eastAsia"/>
        </w:rPr>
        <w:tab/>
        <w:t>ABCD</w:t>
      </w:r>
      <w:r w:rsidRPr="00354D98">
        <w:rPr>
          <w:rFonts w:hAnsi="宋体" w:cs="宋体" w:hint="eastAsia"/>
        </w:rPr>
        <w:tab/>
        <w:t>电池的额定容量</w:t>
      </w:r>
      <w:r w:rsidRPr="00354D98">
        <w:rPr>
          <w:rFonts w:hAnsi="宋体" w:cs="宋体" w:hint="eastAsia"/>
        </w:rPr>
        <w:tab/>
        <w:t>负载功率</w:t>
      </w:r>
      <w:r w:rsidRPr="00354D98">
        <w:rPr>
          <w:rFonts w:hAnsi="宋体" w:cs="宋体" w:hint="eastAsia"/>
        </w:rPr>
        <w:tab/>
        <w:t>电池的温度</w:t>
      </w:r>
      <w:r w:rsidRPr="00354D98">
        <w:rPr>
          <w:rFonts w:hAnsi="宋体" w:cs="宋体" w:hint="eastAsia"/>
        </w:rPr>
        <w:tab/>
        <w:t>电池已使用的年限</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855</w:t>
      </w:r>
      <w:r w:rsidRPr="00354D98">
        <w:rPr>
          <w:rFonts w:hAnsi="宋体" w:cs="宋体" w:hint="eastAsia"/>
        </w:rPr>
        <w:tab/>
        <w:t>系统的备用容量一般包括（ ）</w:t>
      </w:r>
      <w:r w:rsidRPr="00354D98">
        <w:rPr>
          <w:rFonts w:hAnsi="宋体" w:cs="宋体" w:hint="eastAsia"/>
        </w:rPr>
        <w:tab/>
        <w:t>ABC</w:t>
      </w:r>
      <w:r w:rsidRPr="00354D98">
        <w:rPr>
          <w:rFonts w:hAnsi="宋体" w:cs="宋体" w:hint="eastAsia"/>
        </w:rPr>
        <w:tab/>
        <w:t>热备用</w:t>
      </w:r>
      <w:r w:rsidRPr="00354D98">
        <w:rPr>
          <w:rFonts w:hAnsi="宋体" w:cs="宋体" w:hint="eastAsia"/>
        </w:rPr>
        <w:tab/>
        <w:t>事故备用</w:t>
      </w:r>
      <w:r w:rsidRPr="00354D98">
        <w:rPr>
          <w:rFonts w:hAnsi="宋体" w:cs="宋体" w:hint="eastAsia"/>
        </w:rPr>
        <w:tab/>
        <w:t>检修备用</w:t>
      </w:r>
      <w:r w:rsidRPr="00354D98">
        <w:rPr>
          <w:rFonts w:hAnsi="宋体" w:cs="宋体" w:hint="eastAsia"/>
        </w:rPr>
        <w:tab/>
        <w:t>国民经济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856</w:t>
      </w:r>
      <w:r w:rsidRPr="00354D98">
        <w:rPr>
          <w:rFonts w:hAnsi="宋体" w:cs="宋体" w:hint="eastAsia"/>
        </w:rPr>
        <w:tab/>
        <w:t>以下（ ）系统需要时间同步系统装置以精确保证时间要求。</w:t>
      </w:r>
      <w:r w:rsidRPr="00354D98">
        <w:rPr>
          <w:rFonts w:hAnsi="宋体" w:cs="宋体" w:hint="eastAsia"/>
        </w:rPr>
        <w:tab/>
        <w:t>ACD</w:t>
      </w:r>
      <w:r w:rsidRPr="00354D98">
        <w:rPr>
          <w:rFonts w:hAnsi="宋体" w:cs="宋体" w:hint="eastAsia"/>
        </w:rPr>
        <w:tab/>
        <w:t>变电站监控系统</w:t>
      </w:r>
      <w:r w:rsidRPr="00354D98">
        <w:rPr>
          <w:rFonts w:hAnsi="宋体" w:cs="宋体" w:hint="eastAsia"/>
        </w:rPr>
        <w:tab/>
        <w:t>调度生产管理系统</w:t>
      </w:r>
      <w:r w:rsidRPr="00354D98">
        <w:rPr>
          <w:rFonts w:hAnsi="宋体" w:cs="宋体" w:hint="eastAsia"/>
        </w:rPr>
        <w:tab/>
        <w:t>微机保护装置</w:t>
      </w:r>
      <w:r w:rsidRPr="00354D98">
        <w:rPr>
          <w:rFonts w:hAnsi="宋体" w:cs="宋体" w:hint="eastAsia"/>
        </w:rPr>
        <w:tab/>
        <w:t>功角测量系统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857</w:t>
      </w:r>
      <w:r w:rsidRPr="00354D98">
        <w:rPr>
          <w:rFonts w:hAnsi="宋体" w:cs="宋体" w:hint="eastAsia"/>
        </w:rPr>
        <w:tab/>
        <w:t>测量误差的表示方法有（ ）。</w:t>
      </w:r>
      <w:r w:rsidRPr="00354D98">
        <w:rPr>
          <w:rFonts w:hAnsi="宋体" w:cs="宋体" w:hint="eastAsia"/>
        </w:rPr>
        <w:tab/>
        <w:t>ABD</w:t>
      </w:r>
      <w:r w:rsidRPr="00354D98">
        <w:rPr>
          <w:rFonts w:hAnsi="宋体" w:cs="宋体" w:hint="eastAsia"/>
        </w:rPr>
        <w:tab/>
        <w:t>绝对误差</w:t>
      </w:r>
      <w:r w:rsidRPr="00354D98">
        <w:rPr>
          <w:rFonts w:hAnsi="宋体" w:cs="宋体" w:hint="eastAsia"/>
        </w:rPr>
        <w:tab/>
        <w:t>相对误差</w:t>
      </w:r>
      <w:r w:rsidRPr="00354D98">
        <w:rPr>
          <w:rFonts w:hAnsi="宋体" w:cs="宋体" w:hint="eastAsia"/>
        </w:rPr>
        <w:tab/>
        <w:t>综合误差</w:t>
      </w:r>
      <w:r w:rsidRPr="00354D98">
        <w:rPr>
          <w:rFonts w:hAnsi="宋体" w:cs="宋体" w:hint="eastAsia"/>
        </w:rPr>
        <w:tab/>
        <w:t>引用误差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858</w:t>
      </w:r>
      <w:r w:rsidRPr="00354D98">
        <w:rPr>
          <w:rFonts w:hAnsi="宋体" w:cs="宋体" w:hint="eastAsia"/>
        </w:rPr>
        <w:tab/>
        <w:t>实现主机安全防护主要的方式包括（ ）。</w:t>
      </w:r>
      <w:r w:rsidRPr="00354D98">
        <w:rPr>
          <w:rFonts w:hAnsi="宋体" w:cs="宋体" w:hint="eastAsia"/>
        </w:rPr>
        <w:tab/>
        <w:t>BCD</w:t>
      </w:r>
      <w:r w:rsidRPr="00354D98">
        <w:rPr>
          <w:rFonts w:hAnsi="宋体" w:cs="宋体" w:hint="eastAsia"/>
        </w:rPr>
        <w:tab/>
        <w:t>定期磁盘清理</w:t>
      </w:r>
      <w:r w:rsidRPr="00354D98">
        <w:rPr>
          <w:rFonts w:hAnsi="宋体" w:cs="宋体" w:hint="eastAsia"/>
        </w:rPr>
        <w:tab/>
        <w:t>安全配置</w:t>
      </w:r>
      <w:r w:rsidRPr="00354D98">
        <w:rPr>
          <w:rFonts w:hAnsi="宋体" w:cs="宋体" w:hint="eastAsia"/>
        </w:rPr>
        <w:tab/>
        <w:t>安全补丁</w:t>
      </w:r>
      <w:r w:rsidRPr="00354D98">
        <w:rPr>
          <w:rFonts w:hAnsi="宋体" w:cs="宋体" w:hint="eastAsia"/>
        </w:rPr>
        <w:tab/>
        <w:t>安全主机加固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859</w:t>
      </w:r>
      <w:r w:rsidRPr="00354D98">
        <w:rPr>
          <w:rFonts w:hAnsi="宋体" w:cs="宋体" w:hint="eastAsia"/>
        </w:rPr>
        <w:tab/>
        <w:t>关于测控遥信性能检测测试要求，下列说法正确的是（ ）</w:t>
      </w:r>
      <w:r w:rsidRPr="00354D98">
        <w:rPr>
          <w:rFonts w:hAnsi="宋体" w:cs="宋体" w:hint="eastAsia"/>
        </w:rPr>
        <w:tab/>
        <w:t>ABCD</w:t>
      </w:r>
      <w:r w:rsidRPr="00354D98">
        <w:rPr>
          <w:rFonts w:hAnsi="宋体" w:cs="宋体" w:hint="eastAsia"/>
        </w:rPr>
        <w:tab/>
        <w:t>施加开入电压为70%额定值时，遥信状态为逻辑“1”，开入电压为55%额定值时，遥信状态为逻辑“0”</w:t>
      </w:r>
      <w:r w:rsidRPr="00354D98">
        <w:rPr>
          <w:rFonts w:hAnsi="宋体" w:cs="宋体" w:hint="eastAsia"/>
        </w:rPr>
        <w:tab/>
        <w:t>SOE分辨率应不大于1ms</w:t>
      </w:r>
      <w:r w:rsidRPr="00354D98">
        <w:rPr>
          <w:rFonts w:hAnsi="宋体" w:cs="宋体" w:hint="eastAsia"/>
        </w:rPr>
        <w:tab/>
        <w:t>当装置上100%的遥信同时动作，不应误发、丢失遥信，SOE记录正确</w:t>
      </w:r>
      <w:r w:rsidRPr="00354D98">
        <w:rPr>
          <w:rFonts w:hAnsi="宋体" w:cs="宋体" w:hint="eastAsia"/>
        </w:rPr>
        <w:tab/>
        <w:t>单路遥信防抖时间可独立设置，步长1ms，范围为0～10s，装置不应出现漏报、误报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860</w:t>
      </w:r>
      <w:r w:rsidRPr="00354D98">
        <w:rPr>
          <w:rFonts w:hAnsi="宋体" w:cs="宋体" w:hint="eastAsia"/>
        </w:rPr>
        <w:tab/>
        <w:t>电平可分为（ ）。</w:t>
      </w:r>
      <w:r w:rsidRPr="00354D98">
        <w:rPr>
          <w:rFonts w:hAnsi="宋体" w:cs="宋体" w:hint="eastAsia"/>
        </w:rPr>
        <w:tab/>
        <w:t>AC</w:t>
      </w:r>
      <w:r w:rsidRPr="00354D98">
        <w:rPr>
          <w:rFonts w:hAnsi="宋体" w:cs="宋体" w:hint="eastAsia"/>
        </w:rPr>
        <w:tab/>
        <w:t>相对电平</w:t>
      </w:r>
      <w:r w:rsidRPr="00354D98">
        <w:rPr>
          <w:rFonts w:hAnsi="宋体" w:cs="宋体" w:hint="eastAsia"/>
        </w:rPr>
        <w:tab/>
        <w:t>平均电平</w:t>
      </w:r>
      <w:r w:rsidRPr="00354D98">
        <w:rPr>
          <w:rFonts w:hAnsi="宋体" w:cs="宋体" w:hint="eastAsia"/>
        </w:rPr>
        <w:tab/>
        <w:t>绝对电平</w:t>
      </w:r>
      <w:r w:rsidRPr="00354D98">
        <w:rPr>
          <w:rFonts w:hAnsi="宋体" w:cs="宋体" w:hint="eastAsia"/>
        </w:rPr>
        <w:tab/>
        <w:t>中等电平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861</w:t>
      </w:r>
      <w:r w:rsidRPr="00354D98">
        <w:rPr>
          <w:rFonts w:hAnsi="宋体" w:cs="宋体" w:hint="eastAsia"/>
        </w:rPr>
        <w:tab/>
        <w:t>关于测控装置联闭锁功能，下列说法正确的是（ ）。</w:t>
      </w:r>
      <w:r w:rsidRPr="00354D98">
        <w:rPr>
          <w:rFonts w:hAnsi="宋体" w:cs="宋体" w:hint="eastAsia"/>
        </w:rPr>
        <w:tab/>
        <w:t>ABCD</w:t>
      </w:r>
      <w:r w:rsidRPr="00354D98">
        <w:rPr>
          <w:rFonts w:hAnsi="宋体" w:cs="宋体" w:hint="eastAsia"/>
        </w:rPr>
        <w:tab/>
        <w:t>具备存储防误闭锁逻辑功能，该规则和站控层防误闭锁逻辑规则一致</w:t>
      </w:r>
      <w:r w:rsidRPr="00354D98">
        <w:rPr>
          <w:rFonts w:hAnsi="宋体" w:cs="宋体" w:hint="eastAsia"/>
        </w:rPr>
        <w:tab/>
        <w:t>具备采集一、二次设备状态信号、动作信号和量测量，并通过站控层网络采用GOOSE服务发送和接收相关的联闭锁信号功能</w:t>
      </w:r>
      <w:r w:rsidRPr="00354D98">
        <w:rPr>
          <w:rFonts w:hAnsi="宋体" w:cs="宋体" w:hint="eastAsia"/>
        </w:rPr>
        <w:tab/>
        <w:t>具备根据采集和通过网络接收的信号，进行防误闭锁逻辑判断功能，闭锁信号由测控装置通过过程层GOOSE报文输出</w:t>
      </w:r>
      <w:r w:rsidRPr="00354D98">
        <w:rPr>
          <w:rFonts w:hAnsi="宋体" w:cs="宋体" w:hint="eastAsia"/>
        </w:rPr>
        <w:tab/>
        <w:t>具备联锁、解锁切换功能，联锁、解锁切换采用硬件方式，不判断GOOSE上送的联锁、解锁信号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862</w:t>
      </w:r>
      <w:r w:rsidRPr="00354D98">
        <w:rPr>
          <w:rFonts w:hAnsi="宋体" w:cs="宋体" w:hint="eastAsia"/>
        </w:rPr>
        <w:tab/>
        <w:t>在综自变电站中，在操作站（后台）上发现某相电流与实际电流差距较大，但远方调度主站显示该相电流正常，可能的原因（ ）</w:t>
      </w:r>
      <w:r w:rsidRPr="00354D98">
        <w:rPr>
          <w:rFonts w:hAnsi="宋体" w:cs="宋体" w:hint="eastAsia"/>
        </w:rPr>
        <w:tab/>
        <w:t>ABC</w:t>
      </w:r>
      <w:r w:rsidRPr="00354D98">
        <w:rPr>
          <w:rFonts w:hAnsi="宋体" w:cs="宋体" w:hint="eastAsia"/>
        </w:rPr>
        <w:tab/>
        <w:t>操作站（后台）该相电流变比填写错误</w:t>
      </w:r>
      <w:r w:rsidRPr="00354D98">
        <w:rPr>
          <w:rFonts w:hAnsi="宋体" w:cs="宋体" w:hint="eastAsia"/>
        </w:rPr>
        <w:tab/>
        <w:t>操作站（后台）该相电流展示错误</w:t>
      </w:r>
      <w:r w:rsidRPr="00354D98">
        <w:rPr>
          <w:rFonts w:hAnsi="宋体" w:cs="宋体" w:hint="eastAsia"/>
        </w:rPr>
        <w:tab/>
        <w:t>操作站（后台）连接站控层网口都出现故障</w:t>
      </w:r>
      <w:r w:rsidRPr="00354D98">
        <w:rPr>
          <w:rFonts w:hAnsi="宋体" w:cs="宋体" w:hint="eastAsia"/>
        </w:rPr>
        <w:tab/>
        <w:t>测控装置采集精度不足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863</w:t>
      </w:r>
      <w:r w:rsidRPr="00354D98">
        <w:rPr>
          <w:rFonts w:hAnsi="宋体" w:cs="宋体" w:hint="eastAsia"/>
        </w:rPr>
        <w:tab/>
        <w:t>变压器并列运行目的主要是（ ）。</w:t>
      </w:r>
      <w:r w:rsidRPr="00354D98">
        <w:rPr>
          <w:rFonts w:hAnsi="宋体" w:cs="宋体" w:hint="eastAsia"/>
        </w:rPr>
        <w:tab/>
        <w:t>ABC</w:t>
      </w:r>
      <w:r w:rsidRPr="00354D98">
        <w:rPr>
          <w:rFonts w:hAnsi="宋体" w:cs="宋体" w:hint="eastAsia"/>
        </w:rPr>
        <w:tab/>
        <w:t>提高供电可靠性</w:t>
      </w:r>
      <w:r w:rsidRPr="00354D98">
        <w:rPr>
          <w:rFonts w:hAnsi="宋体" w:cs="宋体" w:hint="eastAsia"/>
        </w:rPr>
        <w:tab/>
        <w:t>提高变压器运行的经济性</w:t>
      </w:r>
      <w:r w:rsidRPr="00354D98">
        <w:rPr>
          <w:rFonts w:hAnsi="宋体" w:cs="宋体" w:hint="eastAsia"/>
        </w:rPr>
        <w:tab/>
        <w:t>以减少总的备用容量</w:t>
      </w:r>
      <w:r w:rsidRPr="00354D98">
        <w:rPr>
          <w:rFonts w:hAnsi="宋体" w:cs="宋体" w:hint="eastAsia"/>
        </w:rPr>
        <w:tab/>
        <w:t>减少短路电流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864</w:t>
      </w:r>
      <w:r w:rsidRPr="00354D98">
        <w:rPr>
          <w:rFonts w:hAnsi="宋体" w:cs="宋体" w:hint="eastAsia"/>
        </w:rPr>
        <w:tab/>
        <w:t>励磁系统接入遥信量包括（ ）</w:t>
      </w:r>
      <w:r w:rsidRPr="00354D98">
        <w:rPr>
          <w:rFonts w:hAnsi="宋体" w:cs="宋体" w:hint="eastAsia"/>
        </w:rPr>
        <w:tab/>
        <w:t>ABCD</w:t>
      </w:r>
      <w:r w:rsidRPr="00354D98">
        <w:rPr>
          <w:rFonts w:hAnsi="宋体" w:cs="宋体" w:hint="eastAsia"/>
        </w:rPr>
        <w:tab/>
        <w:t>AVR自动/手动信号</w:t>
      </w:r>
      <w:r w:rsidRPr="00354D98">
        <w:rPr>
          <w:rFonts w:hAnsi="宋体" w:cs="宋体" w:hint="eastAsia"/>
        </w:rPr>
        <w:tab/>
        <w:t>低励限制动作信号</w:t>
      </w:r>
      <w:r w:rsidRPr="00354D98">
        <w:rPr>
          <w:rFonts w:hAnsi="宋体" w:cs="宋体" w:hint="eastAsia"/>
        </w:rPr>
        <w:tab/>
        <w:t>PPS投入/退出信号</w:t>
      </w:r>
      <w:r w:rsidRPr="00354D98">
        <w:rPr>
          <w:rFonts w:hAnsi="宋体" w:cs="宋体" w:hint="eastAsia"/>
        </w:rPr>
        <w:tab/>
        <w:t>过励限制动作信号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865</w:t>
      </w:r>
      <w:r w:rsidRPr="00354D98">
        <w:rPr>
          <w:rFonts w:hAnsi="宋体" w:cs="宋体" w:hint="eastAsia"/>
        </w:rPr>
        <w:tab/>
        <w:t>"自动重合闸按重合闸的动作分类,可以分为（ ）。"</w:t>
      </w:r>
      <w:r w:rsidRPr="00354D98">
        <w:rPr>
          <w:rFonts w:hAnsi="宋体" w:cs="宋体" w:hint="eastAsia"/>
        </w:rPr>
        <w:tab/>
        <w:t>AB</w:t>
      </w:r>
      <w:r w:rsidRPr="00354D98">
        <w:rPr>
          <w:rFonts w:hAnsi="宋体" w:cs="宋体" w:hint="eastAsia"/>
        </w:rPr>
        <w:tab/>
        <w:t>机械式</w:t>
      </w:r>
      <w:r w:rsidRPr="00354D98">
        <w:rPr>
          <w:rFonts w:hAnsi="宋体" w:cs="宋体" w:hint="eastAsia"/>
        </w:rPr>
        <w:tab/>
        <w:t>电气式</w:t>
      </w:r>
      <w:r w:rsidRPr="00354D98">
        <w:rPr>
          <w:rFonts w:hAnsi="宋体" w:cs="宋体" w:hint="eastAsia"/>
        </w:rPr>
        <w:tab/>
        <w:t>自动式</w:t>
      </w:r>
      <w:r w:rsidRPr="00354D98">
        <w:rPr>
          <w:rFonts w:hAnsi="宋体" w:cs="宋体" w:hint="eastAsia"/>
        </w:rPr>
        <w:tab/>
        <w:t>手动式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866</w:t>
      </w:r>
      <w:r w:rsidRPr="00354D98">
        <w:rPr>
          <w:rFonts w:hAnsi="宋体" w:cs="宋体" w:hint="eastAsia"/>
        </w:rPr>
        <w:tab/>
        <w:t>（     ）时重合闸都是被闭锁的。</w:t>
      </w:r>
      <w:r w:rsidRPr="00354D98">
        <w:rPr>
          <w:rFonts w:hAnsi="宋体" w:cs="宋体" w:hint="eastAsia"/>
        </w:rPr>
        <w:tab/>
        <w:t>CD</w:t>
      </w:r>
      <w:r w:rsidRPr="00354D98">
        <w:rPr>
          <w:rFonts w:hAnsi="宋体" w:cs="宋体" w:hint="eastAsia"/>
        </w:rPr>
        <w:tab/>
        <w:t>不跳闸</w:t>
      </w:r>
      <w:r w:rsidRPr="00354D98">
        <w:rPr>
          <w:rFonts w:hAnsi="宋体" w:cs="宋体" w:hint="eastAsia"/>
        </w:rPr>
        <w:tab/>
        <w:t>正常合闸</w:t>
      </w:r>
      <w:r w:rsidRPr="00354D98">
        <w:rPr>
          <w:rFonts w:hAnsi="宋体" w:cs="宋体" w:hint="eastAsia"/>
        </w:rPr>
        <w:tab/>
        <w:t>手动跳闸</w:t>
      </w:r>
      <w:r w:rsidRPr="00354D98">
        <w:rPr>
          <w:rFonts w:hAnsi="宋体" w:cs="宋体" w:hint="eastAsia"/>
        </w:rPr>
        <w:tab/>
        <w:t>远方跳闸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867</w:t>
      </w:r>
      <w:r w:rsidRPr="00354D98">
        <w:rPr>
          <w:rFonts w:hAnsi="宋体" w:cs="宋体" w:hint="eastAsia"/>
        </w:rPr>
        <w:tab/>
        <w:t>遥控操作记录包含哪些内容（ ）。</w:t>
      </w:r>
      <w:r w:rsidRPr="00354D98">
        <w:rPr>
          <w:rFonts w:hAnsi="宋体" w:cs="宋体" w:hint="eastAsia"/>
        </w:rPr>
        <w:tab/>
        <w:t>ABCD</w:t>
      </w:r>
      <w:r w:rsidRPr="00354D98">
        <w:rPr>
          <w:rFonts w:hAnsi="宋体" w:cs="宋体" w:hint="eastAsia"/>
        </w:rPr>
        <w:tab/>
        <w:t>命令来源</w:t>
      </w:r>
      <w:r w:rsidRPr="00354D98">
        <w:rPr>
          <w:rFonts w:hAnsi="宋体" w:cs="宋体" w:hint="eastAsia"/>
        </w:rPr>
        <w:tab/>
        <w:t>操作时间</w:t>
      </w:r>
      <w:r w:rsidRPr="00354D98">
        <w:rPr>
          <w:rFonts w:hAnsi="宋体" w:cs="宋体" w:hint="eastAsia"/>
        </w:rPr>
        <w:tab/>
        <w:t>操作结果</w:t>
      </w:r>
      <w:r w:rsidRPr="00354D98">
        <w:rPr>
          <w:rFonts w:hAnsi="宋体" w:cs="宋体" w:hint="eastAsia"/>
        </w:rPr>
        <w:tab/>
        <w:t>失败原因</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868</w:t>
      </w:r>
      <w:r w:rsidRPr="00354D98">
        <w:rPr>
          <w:rFonts w:hAnsi="宋体" w:cs="宋体" w:hint="eastAsia"/>
        </w:rPr>
        <w:tab/>
        <w:t>关于蓄电池容量测试及放电测试，下例说法正确的有</w:t>
      </w:r>
      <w:r w:rsidRPr="00354D98">
        <w:rPr>
          <w:rFonts w:hAnsi="宋体" w:cs="宋体" w:hint="eastAsia"/>
        </w:rPr>
        <w:tab/>
        <w:t>ABC</w:t>
      </w:r>
      <w:r w:rsidRPr="00354D98">
        <w:rPr>
          <w:rFonts w:hAnsi="宋体" w:cs="宋体" w:hint="eastAsia"/>
        </w:rPr>
        <w:tab/>
        <w:t>每年应以实际负荷做一次核对性放电试验，放出额定容量的30～40%</w:t>
      </w:r>
      <w:r w:rsidRPr="00354D98">
        <w:rPr>
          <w:rFonts w:hAnsi="宋体" w:cs="宋体" w:hint="eastAsia"/>
        </w:rPr>
        <w:tab/>
        <w:t>每三年应做一次容量试验，使用六年后宜每年一次</w:t>
      </w:r>
      <w:r w:rsidRPr="00354D98">
        <w:rPr>
          <w:rFonts w:hAnsi="宋体" w:cs="宋体" w:hint="eastAsia"/>
        </w:rPr>
        <w:tab/>
        <w:t>蓄电池放电期间，应使用在线测试装置实时记录测试数据，或每小时测量并记录一次端电压、放电电流</w:t>
      </w:r>
      <w:r w:rsidRPr="00354D98">
        <w:rPr>
          <w:rFonts w:hAnsi="宋体" w:cs="宋体" w:hint="eastAsia"/>
        </w:rPr>
        <w:tab/>
        <w:t>每二年应做一次容量试验，使用四年后宜每年一次</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lastRenderedPageBreak/>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869</w:t>
      </w:r>
      <w:r w:rsidRPr="00354D98">
        <w:rPr>
          <w:rFonts w:hAnsi="宋体" w:cs="宋体" w:hint="eastAsia"/>
        </w:rPr>
        <w:tab/>
        <w:t>与交流采样相比，直流采样的缺点有（ ）。</w:t>
      </w:r>
      <w:r w:rsidRPr="00354D98">
        <w:rPr>
          <w:rFonts w:hAnsi="宋体" w:cs="宋体" w:hint="eastAsia"/>
        </w:rPr>
        <w:tab/>
        <w:t>ABCD</w:t>
      </w:r>
      <w:r w:rsidRPr="00354D98">
        <w:rPr>
          <w:rFonts w:hAnsi="宋体" w:cs="宋体" w:hint="eastAsia"/>
        </w:rPr>
        <w:tab/>
        <w:t>变送器对被测量突变反映较慢；</w:t>
      </w:r>
      <w:r w:rsidRPr="00354D98">
        <w:rPr>
          <w:rFonts w:hAnsi="宋体" w:cs="宋体" w:hint="eastAsia"/>
        </w:rPr>
        <w:tab/>
        <w:t>变送器测量谐波有较大误差；</w:t>
      </w:r>
      <w:r w:rsidRPr="00354D98">
        <w:rPr>
          <w:rFonts w:hAnsi="宋体" w:cs="宋体" w:hint="eastAsia"/>
        </w:rPr>
        <w:tab/>
        <w:t>监控系统的测量准确度直接受变送器的准确度和稳定性影响；</w:t>
      </w:r>
      <w:r w:rsidRPr="00354D98">
        <w:rPr>
          <w:rFonts w:hAnsi="宋体" w:cs="宋体" w:hint="eastAsia"/>
        </w:rPr>
        <w:tab/>
        <w:t>维修较为复杂。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870</w:t>
      </w:r>
      <w:r w:rsidRPr="00354D98">
        <w:rPr>
          <w:rFonts w:hAnsi="宋体" w:cs="宋体" w:hint="eastAsia"/>
        </w:rPr>
        <w:tab/>
        <w:t>测控装置对断路器的控制应具备检同期合闸功能，具备（ ）闭锁功能。</w:t>
      </w:r>
      <w:r w:rsidRPr="00354D98">
        <w:rPr>
          <w:rFonts w:hAnsi="宋体" w:cs="宋体" w:hint="eastAsia"/>
        </w:rPr>
        <w:tab/>
        <w:t>ABCD</w:t>
      </w:r>
      <w:r w:rsidRPr="00354D98">
        <w:rPr>
          <w:rFonts w:hAnsi="宋体" w:cs="宋体" w:hint="eastAsia"/>
        </w:rPr>
        <w:tab/>
        <w:t>电压差</w:t>
      </w:r>
      <w:r w:rsidRPr="00354D98">
        <w:rPr>
          <w:rFonts w:hAnsi="宋体" w:cs="宋体" w:hint="eastAsia"/>
        </w:rPr>
        <w:tab/>
        <w:t>相角差</w:t>
      </w:r>
      <w:r w:rsidRPr="00354D98">
        <w:rPr>
          <w:rFonts w:hAnsi="宋体" w:cs="宋体" w:hint="eastAsia"/>
        </w:rPr>
        <w:tab/>
        <w:t>频率差</w:t>
      </w:r>
      <w:r w:rsidRPr="00354D98">
        <w:rPr>
          <w:rFonts w:hAnsi="宋体" w:cs="宋体" w:hint="eastAsia"/>
        </w:rPr>
        <w:tab/>
        <w:t>滑差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871</w:t>
      </w:r>
      <w:r w:rsidRPr="00354D98">
        <w:rPr>
          <w:rFonts w:hAnsi="宋体" w:cs="宋体" w:hint="eastAsia"/>
        </w:rPr>
        <w:tab/>
        <w:t>电力系统电压控制目的是（ ）。</w:t>
      </w:r>
      <w:r w:rsidRPr="00354D98">
        <w:rPr>
          <w:rFonts w:hAnsi="宋体" w:cs="宋体" w:hint="eastAsia"/>
        </w:rPr>
        <w:tab/>
        <w:t>ABC</w:t>
      </w:r>
      <w:r w:rsidRPr="00354D98">
        <w:rPr>
          <w:rFonts w:hAnsi="宋体" w:cs="宋体" w:hint="eastAsia"/>
        </w:rPr>
        <w:tab/>
        <w:t>向用户提供合格的电能质量</w:t>
      </w:r>
      <w:r w:rsidRPr="00354D98">
        <w:rPr>
          <w:rFonts w:hAnsi="宋体" w:cs="宋体" w:hint="eastAsia"/>
        </w:rPr>
        <w:tab/>
        <w:t>保证电力系统安全稳定运行</w:t>
      </w:r>
      <w:r w:rsidRPr="00354D98">
        <w:rPr>
          <w:rFonts w:hAnsi="宋体" w:cs="宋体" w:hint="eastAsia"/>
        </w:rPr>
        <w:tab/>
        <w:t>降低电网传输损耗，提高系统运行的经济性</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872</w:t>
      </w:r>
      <w:r w:rsidRPr="00354D98">
        <w:rPr>
          <w:rFonts w:hAnsi="宋体" w:cs="宋体" w:hint="eastAsia"/>
        </w:rPr>
        <w:tab/>
        <w:t>测控装置遥信变位不上送SOE原因（ ）。</w:t>
      </w:r>
      <w:r w:rsidRPr="00354D98">
        <w:rPr>
          <w:rFonts w:hAnsi="宋体" w:cs="宋体" w:hint="eastAsia"/>
        </w:rPr>
        <w:tab/>
        <w:t>BD</w:t>
      </w:r>
      <w:r w:rsidRPr="00354D98">
        <w:rPr>
          <w:rFonts w:hAnsi="宋体" w:cs="宋体" w:hint="eastAsia"/>
        </w:rPr>
        <w:tab/>
        <w:t>双位置遥信属性定义错误</w:t>
      </w:r>
      <w:r w:rsidRPr="00354D98">
        <w:rPr>
          <w:rFonts w:hAnsi="宋体" w:cs="宋体" w:hint="eastAsia"/>
        </w:rPr>
        <w:tab/>
        <w:t>装置开入定值未设置SOE上送</w:t>
      </w:r>
      <w:r w:rsidRPr="00354D98">
        <w:rPr>
          <w:rFonts w:hAnsi="宋体" w:cs="宋体" w:hint="eastAsia"/>
        </w:rPr>
        <w:tab/>
        <w:t>遥信扫描使能标志未投入</w:t>
      </w:r>
      <w:r w:rsidRPr="00354D98">
        <w:rPr>
          <w:rFonts w:hAnsi="宋体" w:cs="宋体" w:hint="eastAsia"/>
        </w:rPr>
        <w:tab/>
        <w:t>监控SOE告警动作集未设置使能、显示等</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873</w:t>
      </w:r>
      <w:r w:rsidRPr="00354D98">
        <w:rPr>
          <w:rFonts w:hAnsi="宋体" w:cs="宋体" w:hint="eastAsia"/>
        </w:rPr>
        <w:tab/>
        <w:t>大型变电站一般有多个不同电压等级的保护小室，其PMU子站系统一般由以下装置组成（ ）</w:t>
      </w:r>
      <w:r w:rsidRPr="00354D98">
        <w:rPr>
          <w:rFonts w:hAnsi="宋体" w:cs="宋体" w:hint="eastAsia"/>
        </w:rPr>
        <w:tab/>
        <w:t>ABCD</w:t>
      </w:r>
      <w:r w:rsidRPr="00354D98">
        <w:rPr>
          <w:rFonts w:hAnsi="宋体" w:cs="宋体" w:hint="eastAsia"/>
        </w:rPr>
        <w:tab/>
        <w:t>时间同步装置</w:t>
      </w:r>
      <w:r w:rsidRPr="00354D98">
        <w:rPr>
          <w:rFonts w:hAnsi="宋体" w:cs="宋体" w:hint="eastAsia"/>
        </w:rPr>
        <w:tab/>
        <w:t>PMU装置</w:t>
      </w:r>
      <w:r w:rsidRPr="00354D98">
        <w:rPr>
          <w:rFonts w:hAnsi="宋体" w:cs="宋体" w:hint="eastAsia"/>
        </w:rPr>
        <w:tab/>
        <w:t>交换机</w:t>
      </w:r>
      <w:r w:rsidRPr="00354D98">
        <w:rPr>
          <w:rFonts w:hAnsi="宋体" w:cs="宋体" w:hint="eastAsia"/>
        </w:rPr>
        <w:tab/>
        <w:t>数据集中器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874</w:t>
      </w:r>
      <w:r w:rsidRPr="00354D98">
        <w:rPr>
          <w:rFonts w:hAnsi="宋体" w:cs="宋体" w:hint="eastAsia"/>
        </w:rPr>
        <w:tab/>
        <w:t>属于II区数据通信网关机数据采集范畴的是（ ）。</w:t>
      </w:r>
      <w:r w:rsidRPr="00354D98">
        <w:rPr>
          <w:rFonts w:hAnsi="宋体" w:cs="宋体" w:hint="eastAsia"/>
        </w:rPr>
        <w:tab/>
        <w:t>ABC</w:t>
      </w:r>
      <w:r w:rsidRPr="00354D98">
        <w:rPr>
          <w:rFonts w:hAnsi="宋体" w:cs="宋体" w:hint="eastAsia"/>
        </w:rPr>
        <w:tab/>
        <w:t>保护录波文件</w:t>
      </w:r>
      <w:r w:rsidRPr="00354D98">
        <w:rPr>
          <w:rFonts w:hAnsi="宋体" w:cs="宋体" w:hint="eastAsia"/>
        </w:rPr>
        <w:tab/>
        <w:t>一、二次设备在线监测信息</w:t>
      </w:r>
      <w:r w:rsidRPr="00354D98">
        <w:rPr>
          <w:rFonts w:hAnsi="宋体" w:cs="宋体" w:hint="eastAsia"/>
        </w:rPr>
        <w:tab/>
        <w:t>辅助设备运行状态信息</w:t>
      </w:r>
      <w:r w:rsidRPr="00354D98">
        <w:rPr>
          <w:rFonts w:hAnsi="宋体" w:cs="宋体" w:hint="eastAsia"/>
        </w:rPr>
        <w:tab/>
        <w:t>告警直传、远程浏览信息</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875</w:t>
      </w:r>
      <w:r w:rsidRPr="00354D98">
        <w:rPr>
          <w:rFonts w:hAnsi="宋体" w:cs="宋体" w:hint="eastAsia"/>
        </w:rPr>
        <w:tab/>
        <w:t>对于3/2接线测控和电流及和功率计算，下列说法正确的是（ ）。</w:t>
      </w:r>
      <w:r w:rsidRPr="00354D98">
        <w:rPr>
          <w:rFonts w:hAnsi="宋体" w:cs="宋体" w:hint="eastAsia"/>
        </w:rPr>
        <w:tab/>
        <w:t>BC</w:t>
      </w:r>
      <w:r w:rsidRPr="00354D98">
        <w:rPr>
          <w:rFonts w:hAnsi="宋体" w:cs="宋体" w:hint="eastAsia"/>
        </w:rPr>
        <w:tab/>
        <w:t>装置正常运行状态下，处于检修状态的电压或电流采样值正常参与和电流与和功率计算，和电流、和功率与处于检修的合并单元的品质保持一致</w:t>
      </w:r>
      <w:r w:rsidRPr="00354D98">
        <w:rPr>
          <w:rFonts w:hAnsi="宋体" w:cs="宋体" w:hint="eastAsia"/>
        </w:rPr>
        <w:tab/>
        <w:t>装置正常运行状态下，处于检修状态的电压或电流采样值不参与和电流与和功率计算，和电流、和功率与非检修合并单元的品质保持一致</w:t>
      </w:r>
      <w:r w:rsidRPr="00354D98">
        <w:rPr>
          <w:rFonts w:hAnsi="宋体" w:cs="宋体" w:hint="eastAsia"/>
        </w:rPr>
        <w:tab/>
        <w:t>装置检修状态下，和电流及和功率正常计算，不考虑电压与电流采样值检修状态，电压、电流、功率等电气量置检修品质</w:t>
      </w:r>
      <w:r w:rsidRPr="00354D98">
        <w:rPr>
          <w:rFonts w:hAnsi="宋体" w:cs="宋体" w:hint="eastAsia"/>
        </w:rPr>
        <w:tab/>
        <w:t>装置检修状态下，当电压与电流采样值为检修状态时，和电流及和功率才正常计算，电压、电流、功率等电气量置检修品质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876</w:t>
      </w:r>
      <w:r w:rsidRPr="00354D98">
        <w:rPr>
          <w:rFonts w:hAnsi="宋体" w:cs="宋体" w:hint="eastAsia"/>
        </w:rPr>
        <w:tab/>
        <w:t>以下哪些属于生成树协议的（ ）</w:t>
      </w:r>
      <w:r w:rsidRPr="00354D98">
        <w:rPr>
          <w:rFonts w:hAnsi="宋体" w:cs="宋体" w:hint="eastAsia"/>
        </w:rPr>
        <w:tab/>
        <w:t>ABC</w:t>
      </w:r>
      <w:r w:rsidRPr="00354D98">
        <w:rPr>
          <w:rFonts w:hAnsi="宋体" w:cs="宋体" w:hint="eastAsia"/>
        </w:rPr>
        <w:tab/>
        <w:t>STP</w:t>
      </w:r>
      <w:r w:rsidRPr="00354D98">
        <w:rPr>
          <w:rFonts w:hAnsi="宋体" w:cs="宋体" w:hint="eastAsia"/>
        </w:rPr>
        <w:tab/>
        <w:t>MSTP</w:t>
      </w:r>
      <w:r w:rsidRPr="00354D98">
        <w:rPr>
          <w:rFonts w:hAnsi="宋体" w:cs="宋体" w:hint="eastAsia"/>
        </w:rPr>
        <w:tab/>
        <w:t>RSTP</w:t>
      </w:r>
      <w:r w:rsidRPr="00354D98">
        <w:rPr>
          <w:rFonts w:hAnsi="宋体" w:cs="宋体" w:hint="eastAsia"/>
        </w:rPr>
        <w:tab/>
        <w:t>PPTP</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877</w:t>
      </w:r>
      <w:r w:rsidRPr="00354D98">
        <w:rPr>
          <w:rFonts w:hAnsi="宋体" w:cs="宋体" w:hint="eastAsia"/>
        </w:rPr>
        <w:tab/>
        <w:t>电缆中加屏蔽层是为（）</w:t>
      </w:r>
      <w:r w:rsidRPr="00354D98">
        <w:rPr>
          <w:rFonts w:hAnsi="宋体" w:cs="宋体" w:hint="eastAsia"/>
        </w:rPr>
        <w:tab/>
        <w:t>AC</w:t>
      </w:r>
      <w:r w:rsidRPr="00354D98">
        <w:rPr>
          <w:rFonts w:hAnsi="宋体" w:cs="宋体" w:hint="eastAsia"/>
        </w:rPr>
        <w:tab/>
        <w:t>减少电磁干扰辐射</w:t>
      </w:r>
      <w:r w:rsidRPr="00354D98">
        <w:rPr>
          <w:rFonts w:hAnsi="宋体" w:cs="宋体" w:hint="eastAsia"/>
        </w:rPr>
        <w:tab/>
        <w:t>增加对外界干扰的灵敏度</w:t>
      </w:r>
      <w:r w:rsidRPr="00354D98">
        <w:rPr>
          <w:rFonts w:hAnsi="宋体" w:cs="宋体" w:hint="eastAsia"/>
        </w:rPr>
        <w:tab/>
        <w:t>减少对外界干扰的灵敏度</w:t>
      </w:r>
      <w:r w:rsidRPr="00354D98">
        <w:rPr>
          <w:rFonts w:hAnsi="宋体" w:cs="宋体" w:hint="eastAsia"/>
        </w:rPr>
        <w:tab/>
        <w:t>增加电磁干扰辐射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878</w:t>
      </w:r>
      <w:r w:rsidRPr="00354D98">
        <w:rPr>
          <w:rFonts w:hAnsi="宋体" w:cs="宋体" w:hint="eastAsia"/>
        </w:rPr>
        <w:tab/>
        <w:t>密封蓄电池组遇有下列情况之一时应进行充电？（ ）。</w:t>
      </w:r>
      <w:r w:rsidRPr="00354D98">
        <w:rPr>
          <w:rFonts w:hAnsi="宋体" w:cs="宋体" w:hint="eastAsia"/>
        </w:rPr>
        <w:tab/>
        <w:t>CD</w:t>
      </w:r>
      <w:r w:rsidRPr="00354D98">
        <w:rPr>
          <w:rFonts w:hAnsi="宋体" w:cs="宋体" w:hint="eastAsia"/>
        </w:rPr>
        <w:tab/>
        <w:t>1个单体电池故障</w:t>
      </w:r>
      <w:r w:rsidRPr="00354D98">
        <w:rPr>
          <w:rFonts w:hAnsi="宋体" w:cs="宋体" w:hint="eastAsia"/>
        </w:rPr>
        <w:tab/>
        <w:t>浮充电压有1只低于2.18V/只</w:t>
      </w:r>
      <w:r w:rsidRPr="00354D98">
        <w:rPr>
          <w:rFonts w:hAnsi="宋体" w:cs="宋体" w:hint="eastAsia"/>
        </w:rPr>
        <w:tab/>
        <w:t>搁置不用时间超过三个月</w:t>
      </w:r>
      <w:r w:rsidRPr="00354D98">
        <w:rPr>
          <w:rFonts w:hAnsi="宋体" w:cs="宋体" w:hint="eastAsia"/>
        </w:rPr>
        <w:tab/>
        <w:t>浮充电压有两只以上低于2.18V/只</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879</w:t>
      </w:r>
      <w:r w:rsidRPr="00354D98">
        <w:rPr>
          <w:rFonts w:hAnsi="宋体" w:cs="宋体" w:hint="eastAsia"/>
        </w:rPr>
        <w:tab/>
        <w:t>并联电抗器的主要作用是（）</w:t>
      </w:r>
      <w:r w:rsidRPr="00354D98">
        <w:rPr>
          <w:rFonts w:hAnsi="宋体" w:cs="宋体" w:hint="eastAsia"/>
        </w:rPr>
        <w:tab/>
        <w:t>ABCD</w:t>
      </w:r>
      <w:r w:rsidRPr="00354D98">
        <w:rPr>
          <w:rFonts w:hAnsi="宋体" w:cs="宋体" w:hint="eastAsia"/>
        </w:rPr>
        <w:tab/>
        <w:t>降低网损</w:t>
      </w:r>
      <w:r w:rsidRPr="00354D98">
        <w:rPr>
          <w:rFonts w:hAnsi="宋体" w:cs="宋体" w:hint="eastAsia"/>
        </w:rPr>
        <w:tab/>
        <w:t>减小线路压降</w:t>
      </w:r>
      <w:r w:rsidRPr="00354D98">
        <w:rPr>
          <w:rFonts w:hAnsi="宋体" w:cs="宋体" w:hint="eastAsia"/>
        </w:rPr>
        <w:tab/>
        <w:t>提高供电能力</w:t>
      </w:r>
      <w:r w:rsidRPr="00354D98">
        <w:rPr>
          <w:rFonts w:hAnsi="宋体" w:cs="宋体" w:hint="eastAsia"/>
        </w:rPr>
        <w:tab/>
        <w:t>改善电压质量</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880</w:t>
      </w:r>
      <w:r w:rsidRPr="00354D98">
        <w:rPr>
          <w:rFonts w:hAnsi="宋体" w:cs="宋体" w:hint="eastAsia"/>
        </w:rPr>
        <w:tab/>
        <w:t>影响泄漏电流测量值的因素有（ ）。</w:t>
      </w:r>
      <w:r w:rsidRPr="00354D98">
        <w:rPr>
          <w:rFonts w:hAnsi="宋体" w:cs="宋体" w:hint="eastAsia"/>
        </w:rPr>
        <w:tab/>
        <w:t>ABCD</w:t>
      </w:r>
      <w:r w:rsidRPr="00354D98">
        <w:rPr>
          <w:rFonts w:hAnsi="宋体" w:cs="宋体" w:hint="eastAsia"/>
        </w:rPr>
        <w:tab/>
        <w:t>微安表所处的位置的影响</w:t>
      </w:r>
      <w:r w:rsidRPr="00354D98">
        <w:rPr>
          <w:rFonts w:hAnsi="宋体" w:cs="宋体" w:hint="eastAsia"/>
        </w:rPr>
        <w:tab/>
        <w:t>试验电源电压变化的影响</w:t>
      </w:r>
      <w:r w:rsidRPr="00354D98">
        <w:rPr>
          <w:rFonts w:hAnsi="宋体" w:cs="宋体" w:hint="eastAsia"/>
        </w:rPr>
        <w:tab/>
        <w:t>表面泄漏电流的影响</w:t>
      </w:r>
      <w:r w:rsidRPr="00354D98">
        <w:rPr>
          <w:rFonts w:hAnsi="宋体" w:cs="宋体" w:hint="eastAsia"/>
        </w:rPr>
        <w:tab/>
        <w:t>温度的影响</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881</w:t>
      </w:r>
      <w:r w:rsidRPr="00354D98">
        <w:rPr>
          <w:rFonts w:hAnsi="宋体" w:cs="宋体" w:hint="eastAsia"/>
        </w:rPr>
        <w:tab/>
        <w:t>交联电缆的热击穿的原因是（ ）。</w:t>
      </w:r>
      <w:r w:rsidRPr="00354D98">
        <w:rPr>
          <w:rFonts w:hAnsi="宋体" w:cs="宋体" w:hint="eastAsia"/>
        </w:rPr>
        <w:tab/>
        <w:t>BCD</w:t>
      </w:r>
      <w:r w:rsidRPr="00354D98">
        <w:rPr>
          <w:rFonts w:hAnsi="宋体" w:cs="宋体" w:hint="eastAsia"/>
        </w:rPr>
        <w:tab/>
        <w:t>电缆绝缘介质在电流的作用下，由于介质损耗所产生的热量使绝缘介质温度升高。</w:t>
      </w:r>
      <w:r w:rsidRPr="00354D98">
        <w:rPr>
          <w:rFonts w:hAnsi="宋体" w:cs="宋体" w:hint="eastAsia"/>
        </w:rPr>
        <w:tab/>
        <w:t>在电场的作用下若发热量大于向周围媒质散发出的热量，则温度持续上升。</w:t>
      </w:r>
      <w:r w:rsidRPr="00354D98">
        <w:rPr>
          <w:rFonts w:hAnsi="宋体" w:cs="宋体" w:hint="eastAsia"/>
        </w:rPr>
        <w:tab/>
        <w:t>在电场的作用下随着温度不断升高，使绝缘介质发生烧焦，开裂或局部熔断，最后导致击穿。</w:t>
      </w:r>
      <w:r w:rsidRPr="00354D98">
        <w:rPr>
          <w:rFonts w:hAnsi="宋体" w:cs="宋体" w:hint="eastAsia"/>
        </w:rPr>
        <w:tab/>
        <w:t>在电场的作用下热击穿电压作用时间长，一般发生在电缆运行过程中。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882</w:t>
      </w:r>
      <w:r w:rsidRPr="00354D98">
        <w:rPr>
          <w:rFonts w:hAnsi="宋体" w:cs="宋体" w:hint="eastAsia"/>
        </w:rPr>
        <w:tab/>
        <w:t>回流线的选择与设置，下列规定正确的是（）。</w:t>
      </w:r>
      <w:r w:rsidRPr="00354D98">
        <w:rPr>
          <w:rFonts w:hAnsi="宋体" w:cs="宋体" w:hint="eastAsia"/>
        </w:rPr>
        <w:tab/>
        <w:t>ABC</w:t>
      </w:r>
      <w:r w:rsidRPr="00354D98">
        <w:rPr>
          <w:rFonts w:hAnsi="宋体" w:cs="宋体" w:hint="eastAsia"/>
        </w:rPr>
        <w:tab/>
        <w:t>回流线的阻抗及其两端接地电</w:t>
      </w:r>
      <w:r w:rsidRPr="00354D98">
        <w:rPr>
          <w:rFonts w:hAnsi="宋体" w:cs="宋体" w:hint="eastAsia"/>
        </w:rPr>
        <w:lastRenderedPageBreak/>
        <w:t>阻，应达到抑制电缆金属层冲击感应过电压。</w:t>
      </w:r>
      <w:r w:rsidRPr="00354D98">
        <w:rPr>
          <w:rFonts w:hAnsi="宋体" w:cs="宋体" w:hint="eastAsia"/>
        </w:rPr>
        <w:tab/>
        <w:t>回流线的截面应满足最大暂态电流作用下的热稳定要求。</w:t>
      </w:r>
      <w:r w:rsidRPr="00354D98">
        <w:rPr>
          <w:rFonts w:hAnsi="宋体" w:cs="宋体" w:hint="eastAsia"/>
        </w:rPr>
        <w:tab/>
        <w:t>回流线的排列配置方式，应保证电缆运行时在回流线上产生的损耗最小。</w:t>
      </w:r>
      <w:r w:rsidRPr="00354D98">
        <w:rPr>
          <w:rFonts w:hAnsi="宋体" w:cs="宋体" w:hint="eastAsia"/>
        </w:rPr>
        <w:tab/>
        <w:t>电缆线路任一终端设置在发电厂、变电站时，回流线应独立接地。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883</w:t>
      </w:r>
      <w:r w:rsidRPr="00354D98">
        <w:rPr>
          <w:rFonts w:hAnsi="宋体" w:cs="宋体" w:hint="eastAsia"/>
        </w:rPr>
        <w:tab/>
        <w:t>运行电缆线路温度测量方法一般可采用（ ）。</w:t>
      </w:r>
      <w:r w:rsidRPr="00354D98">
        <w:rPr>
          <w:rFonts w:hAnsi="宋体" w:cs="宋体" w:hint="eastAsia"/>
        </w:rPr>
        <w:tab/>
        <w:t>ACD</w:t>
      </w:r>
      <w:r w:rsidRPr="00354D98">
        <w:rPr>
          <w:rFonts w:hAnsi="宋体" w:cs="宋体" w:hint="eastAsia"/>
        </w:rPr>
        <w:tab/>
        <w:t>热电偶</w:t>
      </w:r>
      <w:r w:rsidRPr="00354D98">
        <w:rPr>
          <w:rFonts w:hAnsi="宋体" w:cs="宋体" w:hint="eastAsia"/>
        </w:rPr>
        <w:tab/>
        <w:t>示温蜡片</w:t>
      </w:r>
      <w:r w:rsidRPr="00354D98">
        <w:rPr>
          <w:rFonts w:hAnsi="宋体" w:cs="宋体" w:hint="eastAsia"/>
        </w:rPr>
        <w:tab/>
        <w:t>红外线测温仪</w:t>
      </w:r>
      <w:r w:rsidRPr="00354D98">
        <w:rPr>
          <w:rFonts w:hAnsi="宋体" w:cs="宋体" w:hint="eastAsia"/>
        </w:rPr>
        <w:tab/>
        <w:t>红外线成像仪</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884</w:t>
      </w:r>
      <w:r w:rsidRPr="00354D98">
        <w:rPr>
          <w:rFonts w:hAnsi="宋体" w:cs="宋体" w:hint="eastAsia"/>
        </w:rPr>
        <w:tab/>
        <w:t>护层电压对电缆的影响，不正确的是（ ）。</w:t>
      </w:r>
      <w:r w:rsidRPr="00354D98">
        <w:rPr>
          <w:rFonts w:hAnsi="宋体" w:cs="宋体" w:hint="eastAsia"/>
        </w:rPr>
        <w:tab/>
        <w:t>AB</w:t>
      </w:r>
      <w:r w:rsidRPr="00354D98">
        <w:rPr>
          <w:rFonts w:hAnsi="宋体" w:cs="宋体" w:hint="eastAsia"/>
        </w:rPr>
        <w:tab/>
        <w:t>护层电压对电缆主绝缘不造成影响</w:t>
      </w:r>
      <w:r w:rsidRPr="00354D98">
        <w:rPr>
          <w:rFonts w:hAnsi="宋体" w:cs="宋体" w:hint="eastAsia"/>
        </w:rPr>
        <w:tab/>
        <w:t>在水平排列线路中，边相的护层感应电压较中相感应电压为低</w:t>
      </w:r>
      <w:r w:rsidRPr="00354D98">
        <w:rPr>
          <w:rFonts w:hAnsi="宋体" w:cs="宋体" w:hint="eastAsia"/>
        </w:rPr>
        <w:tab/>
        <w:t>在等边三角形排列的线路中，三相护层感应电压相等</w:t>
      </w:r>
      <w:r w:rsidRPr="00354D98">
        <w:rPr>
          <w:rFonts w:hAnsi="宋体" w:cs="宋体" w:hint="eastAsia"/>
        </w:rPr>
        <w:tab/>
        <w:t>单芯电缆铅包接地后，由于铅包感应电压在铅包中产生护层循环电流，造成护层损耗发热，将降低电缆的输送容量约30%～40%左右</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885</w:t>
      </w:r>
      <w:r w:rsidRPr="00354D98">
        <w:rPr>
          <w:rFonts w:hAnsi="宋体" w:cs="宋体" w:hint="eastAsia"/>
        </w:rPr>
        <w:tab/>
        <w:t>断路器进行三相同时接触误差的测定，其具体规定是（ ）</w:t>
      </w:r>
      <w:r w:rsidRPr="00354D98">
        <w:rPr>
          <w:rFonts w:hAnsi="宋体" w:cs="宋体" w:hint="eastAsia"/>
        </w:rPr>
        <w:tab/>
        <w:t>BC</w:t>
      </w:r>
      <w:r w:rsidRPr="00354D98">
        <w:rPr>
          <w:rFonts w:hAnsi="宋体" w:cs="宋体" w:hint="eastAsia"/>
        </w:rPr>
        <w:tab/>
        <w:t>三相之间不同期接触误差不应超过1mm</w:t>
      </w:r>
      <w:r w:rsidRPr="00354D98">
        <w:rPr>
          <w:rFonts w:hAnsi="宋体" w:cs="宋体" w:hint="eastAsia"/>
        </w:rPr>
        <w:tab/>
        <w:t>三相之间不同期接触误差不应超过2mm</w:t>
      </w:r>
      <w:r w:rsidRPr="00354D98">
        <w:rPr>
          <w:rFonts w:hAnsi="宋体" w:cs="宋体" w:hint="eastAsia"/>
        </w:rPr>
        <w:tab/>
        <w:t>同相两触头不同期误差在35kV断路器上不应超过0．5mm</w:t>
      </w:r>
      <w:r w:rsidRPr="00354D98">
        <w:rPr>
          <w:rFonts w:hAnsi="宋体" w:cs="宋体" w:hint="eastAsia"/>
        </w:rPr>
        <w:tab/>
        <w:t>同相两触头不同期误差在35kV断路器上不应超过1mm</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886</w:t>
      </w:r>
      <w:r w:rsidRPr="00354D98">
        <w:rPr>
          <w:rFonts w:hAnsi="宋体" w:cs="宋体" w:hint="eastAsia"/>
        </w:rPr>
        <w:tab/>
        <w:t>目前纵联电流差动保护应用的通道形式有：（    ）。</w:t>
      </w:r>
      <w:r w:rsidRPr="00354D98">
        <w:rPr>
          <w:rFonts w:hAnsi="宋体" w:cs="宋体" w:hint="eastAsia"/>
        </w:rPr>
        <w:tab/>
        <w:t>ABD</w:t>
      </w:r>
      <w:r w:rsidRPr="00354D98">
        <w:rPr>
          <w:rFonts w:hAnsi="宋体" w:cs="宋体" w:hint="eastAsia"/>
        </w:rPr>
        <w:tab/>
        <w:t>光纤通道</w:t>
      </w:r>
      <w:r w:rsidRPr="00354D98">
        <w:rPr>
          <w:rFonts w:hAnsi="宋体" w:cs="宋体" w:hint="eastAsia"/>
        </w:rPr>
        <w:tab/>
        <w:t>微波通道</w:t>
      </w:r>
      <w:r w:rsidRPr="00354D98">
        <w:rPr>
          <w:rFonts w:hAnsi="宋体" w:cs="宋体" w:hint="eastAsia"/>
        </w:rPr>
        <w:tab/>
        <w:t>载波通道</w:t>
      </w:r>
      <w:r w:rsidRPr="00354D98">
        <w:rPr>
          <w:rFonts w:hAnsi="宋体" w:cs="宋体" w:hint="eastAsia"/>
        </w:rPr>
        <w:tab/>
        <w:t>导引线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887</w:t>
      </w:r>
      <w:r w:rsidRPr="00354D98">
        <w:rPr>
          <w:rFonts w:hAnsi="宋体" w:cs="宋体" w:hint="eastAsia"/>
        </w:rPr>
        <w:tab/>
        <w:t>从断路器本身而言主要监控的信号为：（   ）</w:t>
      </w:r>
      <w:r w:rsidRPr="00354D98">
        <w:rPr>
          <w:rFonts w:hAnsi="宋体" w:cs="宋体" w:hint="eastAsia"/>
        </w:rPr>
        <w:tab/>
        <w:t>ABCD</w:t>
      </w:r>
      <w:r w:rsidRPr="00354D98">
        <w:rPr>
          <w:rFonts w:hAnsi="宋体" w:cs="宋体" w:hint="eastAsia"/>
        </w:rPr>
        <w:tab/>
        <w:t>变位信号</w:t>
      </w:r>
      <w:r w:rsidRPr="00354D98">
        <w:rPr>
          <w:rFonts w:hAnsi="宋体" w:cs="宋体" w:hint="eastAsia"/>
        </w:rPr>
        <w:tab/>
        <w:t>储能信号</w:t>
      </w:r>
      <w:r w:rsidRPr="00354D98">
        <w:rPr>
          <w:rFonts w:hAnsi="宋体" w:cs="宋体" w:hint="eastAsia"/>
        </w:rPr>
        <w:tab/>
        <w:t>SF6 气体报警闭锁信号</w:t>
      </w:r>
      <w:r w:rsidRPr="00354D98">
        <w:rPr>
          <w:rFonts w:hAnsi="宋体" w:cs="宋体" w:hint="eastAsia"/>
        </w:rPr>
        <w:tab/>
        <w:t>液压信号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888</w:t>
      </w:r>
      <w:r w:rsidRPr="00354D98">
        <w:rPr>
          <w:rFonts w:hAnsi="宋体" w:cs="宋体" w:hint="eastAsia"/>
        </w:rPr>
        <w:tab/>
        <w:t>变压器过励磁主要是因为以下的（   ）原因造成工作磁通密度增加，变压器铁芯饱和。</w:t>
      </w:r>
      <w:r w:rsidRPr="00354D98">
        <w:rPr>
          <w:rFonts w:hAnsi="宋体" w:cs="宋体" w:hint="eastAsia"/>
        </w:rPr>
        <w:tab/>
        <w:t>AC</w:t>
      </w:r>
      <w:r w:rsidRPr="00354D98">
        <w:rPr>
          <w:rFonts w:hAnsi="宋体" w:cs="宋体" w:hint="eastAsia"/>
        </w:rPr>
        <w:tab/>
        <w:t>电压升高</w:t>
      </w:r>
      <w:r w:rsidRPr="00354D98">
        <w:rPr>
          <w:rFonts w:hAnsi="宋体" w:cs="宋体" w:hint="eastAsia"/>
        </w:rPr>
        <w:tab/>
        <w:t>电压下降</w:t>
      </w:r>
      <w:r w:rsidRPr="00354D98">
        <w:rPr>
          <w:rFonts w:hAnsi="宋体" w:cs="宋体" w:hint="eastAsia"/>
        </w:rPr>
        <w:tab/>
        <w:t>频率下降</w:t>
      </w:r>
      <w:r w:rsidRPr="00354D98">
        <w:rPr>
          <w:rFonts w:hAnsi="宋体" w:cs="宋体" w:hint="eastAsia"/>
        </w:rPr>
        <w:tab/>
        <w:t>频率升高</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889</w:t>
      </w:r>
      <w:r w:rsidRPr="00354D98">
        <w:rPr>
          <w:rFonts w:hAnsi="宋体" w:cs="宋体" w:hint="eastAsia"/>
        </w:rPr>
        <w:tab/>
        <w:t>下列哪些保护在系统振荡时可能会误动：(     )。</w:t>
      </w:r>
      <w:r w:rsidRPr="00354D98">
        <w:rPr>
          <w:rFonts w:hAnsi="宋体" w:cs="宋体" w:hint="eastAsia"/>
        </w:rPr>
        <w:tab/>
        <w:t>CD</w:t>
      </w:r>
      <w:r w:rsidRPr="00354D98">
        <w:rPr>
          <w:rFonts w:hAnsi="宋体" w:cs="宋体" w:hint="eastAsia"/>
        </w:rPr>
        <w:tab/>
        <w:t>分相电流差动保护</w:t>
      </w:r>
      <w:r w:rsidRPr="00354D98">
        <w:rPr>
          <w:rFonts w:hAnsi="宋体" w:cs="宋体" w:hint="eastAsia"/>
        </w:rPr>
        <w:tab/>
        <w:t>方向零序保护</w:t>
      </w:r>
      <w:r w:rsidRPr="00354D98">
        <w:rPr>
          <w:rFonts w:hAnsi="宋体" w:cs="宋体" w:hint="eastAsia"/>
        </w:rPr>
        <w:tab/>
        <w:t>距离保护</w:t>
      </w:r>
      <w:r w:rsidRPr="00354D98">
        <w:rPr>
          <w:rFonts w:hAnsi="宋体" w:cs="宋体" w:hint="eastAsia"/>
        </w:rPr>
        <w:tab/>
        <w:t>过电流保护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890</w:t>
      </w:r>
      <w:r w:rsidRPr="00354D98">
        <w:rPr>
          <w:rFonts w:hAnsi="宋体" w:cs="宋体" w:hint="eastAsia"/>
        </w:rPr>
        <w:tab/>
        <w:t>110kV及以上电压互感器一次不装熔断器的主要原因是（   ）。</w:t>
      </w:r>
      <w:r w:rsidRPr="00354D98">
        <w:rPr>
          <w:rFonts w:hAnsi="宋体" w:cs="宋体" w:hint="eastAsia"/>
        </w:rPr>
        <w:tab/>
        <w:t>ACE</w:t>
      </w:r>
      <w:r w:rsidRPr="00354D98">
        <w:rPr>
          <w:rFonts w:hAnsi="宋体" w:cs="宋体" w:hint="eastAsia"/>
        </w:rPr>
        <w:tab/>
        <w:t>合理改变系统运行方式，限制和减少系统短路电流</w:t>
      </w:r>
      <w:r w:rsidRPr="00354D98">
        <w:rPr>
          <w:rFonts w:hAnsi="宋体" w:cs="宋体" w:hint="eastAsia"/>
        </w:rPr>
        <w:tab/>
        <w:t>采取限流措施，如加装并联电抗器等以限制短路电流</w:t>
      </w:r>
      <w:r w:rsidRPr="00354D98">
        <w:rPr>
          <w:rFonts w:hAnsi="宋体" w:cs="宋体" w:hint="eastAsia"/>
        </w:rPr>
        <w:tab/>
        <w:t>在集电保护上采取相应的措施，如控制断路器的跳闸顺序等</w:t>
      </w:r>
      <w:r w:rsidRPr="00354D98">
        <w:rPr>
          <w:rFonts w:hAnsi="宋体" w:cs="宋体" w:hint="eastAsia"/>
        </w:rPr>
        <w:tab/>
        <w:t>当断路器液压机构打压频繁或突然失压时应申请停电处理，在设备停电前，应及时人为启动油泵</w:t>
      </w:r>
      <w:r w:rsidRPr="00354D98">
        <w:rPr>
          <w:rFonts w:hAnsi="宋体" w:cs="宋体" w:hint="eastAsia"/>
        </w:rPr>
        <w:tab/>
        <w:t>开关设备应按规定的检修周期和实际短路开断次数及状态进行检修，做到“应修必修，修必修好”。</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891</w:t>
      </w:r>
      <w:r w:rsidRPr="00354D98">
        <w:rPr>
          <w:rFonts w:hAnsi="宋体" w:cs="宋体" w:hint="eastAsia"/>
        </w:rPr>
        <w:tab/>
        <w:t>晶体管有哪些主要参数（   ）</w:t>
      </w:r>
      <w:r w:rsidRPr="00354D98">
        <w:rPr>
          <w:rFonts w:hAnsi="宋体" w:cs="宋体" w:hint="eastAsia"/>
        </w:rPr>
        <w:tab/>
        <w:t>ABC</w:t>
      </w:r>
      <w:r w:rsidRPr="00354D98">
        <w:rPr>
          <w:rFonts w:hAnsi="宋体" w:cs="宋体" w:hint="eastAsia"/>
        </w:rPr>
        <w:tab/>
        <w:t>放大倍数；</w:t>
      </w:r>
      <w:r w:rsidRPr="00354D98">
        <w:rPr>
          <w:rFonts w:hAnsi="宋体" w:cs="宋体" w:hint="eastAsia"/>
        </w:rPr>
        <w:tab/>
        <w:t>反向饱和电流；</w:t>
      </w:r>
      <w:r w:rsidRPr="00354D98">
        <w:rPr>
          <w:rFonts w:hAnsi="宋体" w:cs="宋体" w:hint="eastAsia"/>
        </w:rPr>
        <w:tab/>
        <w:t>穿透电流。</w:t>
      </w:r>
      <w:r w:rsidRPr="00354D98">
        <w:rPr>
          <w:rFonts w:hAnsi="宋体" w:cs="宋体" w:hint="eastAsia"/>
        </w:rPr>
        <w:tab/>
        <w:t>饱和电流</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892</w:t>
      </w:r>
      <w:r w:rsidRPr="00354D98">
        <w:rPr>
          <w:rFonts w:hAnsi="宋体" w:cs="宋体" w:hint="eastAsia"/>
        </w:rPr>
        <w:tab/>
        <w:t>对于高频闭锁式保护，如果由于某种原因使高频通道不通。则(    )。</w:t>
      </w:r>
      <w:r w:rsidRPr="00354D98">
        <w:rPr>
          <w:rFonts w:hAnsi="宋体" w:cs="宋体" w:hint="eastAsia"/>
        </w:rPr>
        <w:tab/>
        <w:t>ABC</w:t>
      </w:r>
      <w:r w:rsidRPr="00354D98">
        <w:rPr>
          <w:rFonts w:hAnsi="宋体" w:cs="宋体" w:hint="eastAsia"/>
        </w:rPr>
        <w:tab/>
        <w:t>区内故障时能够正确动作</w:t>
      </w:r>
      <w:r w:rsidRPr="00354D98">
        <w:rPr>
          <w:rFonts w:hAnsi="宋体" w:cs="宋体" w:hint="eastAsia"/>
        </w:rPr>
        <w:tab/>
        <w:t>功率倒向时可能误动作</w:t>
      </w:r>
      <w:r w:rsidRPr="00354D98">
        <w:rPr>
          <w:rFonts w:hAnsi="宋体" w:cs="宋体" w:hint="eastAsia"/>
        </w:rPr>
        <w:tab/>
        <w:t>区外故障时可能误动作</w:t>
      </w:r>
      <w:r w:rsidRPr="00354D98">
        <w:rPr>
          <w:rFonts w:hAnsi="宋体" w:cs="宋体" w:hint="eastAsia"/>
        </w:rPr>
        <w:tab/>
        <w:t>区内故障时可能拒动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893</w:t>
      </w:r>
      <w:r w:rsidRPr="00354D98">
        <w:rPr>
          <w:rFonts w:hAnsi="宋体" w:cs="宋体" w:hint="eastAsia"/>
        </w:rPr>
        <w:tab/>
        <w:t>继电保护装置中采用正序电压做极化电压有以下优点（    ）。</w:t>
      </w:r>
      <w:r w:rsidRPr="00354D98">
        <w:rPr>
          <w:rFonts w:hAnsi="宋体" w:cs="宋体" w:hint="eastAsia"/>
        </w:rPr>
        <w:tab/>
        <w:t>AB</w:t>
      </w:r>
      <w:r w:rsidRPr="00354D98">
        <w:rPr>
          <w:rFonts w:hAnsi="宋体" w:cs="宋体" w:hint="eastAsia"/>
        </w:rPr>
        <w:tab/>
        <w:t>故障后各相正序电压的相位与故障前的相位基本不变，与故障类型无关，易取得稳定的动作特性</w:t>
      </w:r>
      <w:r w:rsidRPr="00354D98">
        <w:rPr>
          <w:rFonts w:hAnsi="宋体" w:cs="宋体" w:hint="eastAsia"/>
        </w:rPr>
        <w:tab/>
        <w:t>除了出口三相短路以外，正序电压幅值不为零</w:t>
      </w:r>
      <w:r w:rsidRPr="00354D98">
        <w:rPr>
          <w:rFonts w:hAnsi="宋体" w:cs="宋体" w:hint="eastAsia"/>
        </w:rPr>
        <w:tab/>
        <w:t>可提高保护动作时间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894</w:t>
      </w:r>
      <w:r w:rsidRPr="00354D98">
        <w:rPr>
          <w:rFonts w:hAnsi="宋体" w:cs="宋体" w:hint="eastAsia"/>
        </w:rPr>
        <w:tab/>
        <w:t>过渡电阻对单相阻抗继电器（I）类的影响有（    ）。</w:t>
      </w:r>
      <w:r w:rsidRPr="00354D98">
        <w:rPr>
          <w:rFonts w:hAnsi="宋体" w:cs="宋体" w:hint="eastAsia"/>
        </w:rPr>
        <w:tab/>
        <w:t>AB</w:t>
      </w:r>
      <w:r w:rsidRPr="00354D98">
        <w:rPr>
          <w:rFonts w:hAnsi="宋体" w:cs="宋体" w:hint="eastAsia"/>
        </w:rPr>
        <w:tab/>
        <w:t>稳态超越</w:t>
      </w:r>
      <w:r w:rsidRPr="00354D98">
        <w:rPr>
          <w:rFonts w:hAnsi="宋体" w:cs="宋体" w:hint="eastAsia"/>
        </w:rPr>
        <w:tab/>
        <w:t>失去方向性</w:t>
      </w:r>
      <w:r w:rsidRPr="00354D98">
        <w:rPr>
          <w:rFonts w:hAnsi="宋体" w:cs="宋体" w:hint="eastAsia"/>
        </w:rPr>
        <w:tab/>
        <w:t>暂态超越</w:t>
      </w:r>
      <w:r w:rsidRPr="00354D98">
        <w:rPr>
          <w:rFonts w:hAnsi="宋体" w:cs="宋体" w:hint="eastAsia"/>
        </w:rPr>
        <w:tab/>
        <w:t>振荡时易发生误动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895</w:t>
      </w:r>
      <w:r w:rsidRPr="00354D98">
        <w:rPr>
          <w:rFonts w:hAnsi="宋体" w:cs="宋体" w:hint="eastAsia"/>
        </w:rPr>
        <w:tab/>
        <w:t>变压器差动保护防止励磁涌流的措施有(    )。</w:t>
      </w:r>
      <w:r w:rsidRPr="00354D98">
        <w:rPr>
          <w:rFonts w:hAnsi="宋体" w:cs="宋体" w:hint="eastAsia"/>
        </w:rPr>
        <w:tab/>
        <w:t>ABD</w:t>
      </w:r>
      <w:r w:rsidRPr="00354D98">
        <w:rPr>
          <w:rFonts w:hAnsi="宋体" w:cs="宋体" w:hint="eastAsia"/>
        </w:rPr>
        <w:tab/>
        <w:t>采用二次谐波制动</w:t>
      </w:r>
      <w:r w:rsidRPr="00354D98">
        <w:rPr>
          <w:rFonts w:hAnsi="宋体" w:cs="宋体" w:hint="eastAsia"/>
        </w:rPr>
        <w:tab/>
        <w:t>采用间断角判别</w:t>
      </w:r>
      <w:r w:rsidRPr="00354D98">
        <w:rPr>
          <w:rFonts w:hAnsi="宋体" w:cs="宋体" w:hint="eastAsia"/>
        </w:rPr>
        <w:tab/>
        <w:t>采用五次谐波制动</w:t>
      </w:r>
      <w:r w:rsidRPr="00354D98">
        <w:rPr>
          <w:rFonts w:hAnsi="宋体" w:cs="宋体" w:hint="eastAsia"/>
        </w:rPr>
        <w:tab/>
        <w:t>采用波形对称原理</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lastRenderedPageBreak/>
        <w:t>896</w:t>
      </w:r>
      <w:r w:rsidRPr="00354D98">
        <w:rPr>
          <w:rFonts w:hAnsi="宋体" w:cs="宋体" w:hint="eastAsia"/>
        </w:rPr>
        <w:tab/>
        <w:t>由开关场至控制室的二次电缆采用屏蔽电缆且要求屏蔽层两端接地是为了降低（    ）。</w:t>
      </w:r>
      <w:r w:rsidRPr="00354D98">
        <w:rPr>
          <w:rFonts w:hAnsi="宋体" w:cs="宋体" w:hint="eastAsia"/>
        </w:rPr>
        <w:tab/>
        <w:t>ABC</w:t>
      </w:r>
      <w:r w:rsidRPr="00354D98">
        <w:rPr>
          <w:rFonts w:hAnsi="宋体" w:cs="宋体" w:hint="eastAsia"/>
        </w:rPr>
        <w:tab/>
        <w:t>开关场的空间电磁场在电缆芯线上产生感应，对静态型保护装置造成干扰</w:t>
      </w:r>
      <w:r w:rsidRPr="00354D98">
        <w:rPr>
          <w:rFonts w:hAnsi="宋体" w:cs="宋体" w:hint="eastAsia"/>
        </w:rPr>
        <w:tab/>
        <w:t>相邻电缆中信号产生的电磁场在电缆芯线上产生感应，对静态型保护装置造成干扰</w:t>
      </w:r>
      <w:r w:rsidRPr="00354D98">
        <w:rPr>
          <w:rFonts w:hAnsi="宋体" w:cs="宋体" w:hint="eastAsia"/>
        </w:rPr>
        <w:tab/>
        <w:t>本电缆中信号产生的电磁场在相邻电缆的芯线上产生感应，对静态型保护装置造成干扰</w:t>
      </w:r>
      <w:r w:rsidRPr="00354D98">
        <w:rPr>
          <w:rFonts w:hAnsi="宋体" w:cs="宋体" w:hint="eastAsia"/>
        </w:rPr>
        <w:tab/>
        <w:t>由于开关场与控制室的地电位不同，在电缆中产生干扰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897</w:t>
      </w:r>
      <w:r w:rsidRPr="00354D98">
        <w:rPr>
          <w:rFonts w:hAnsi="宋体" w:cs="宋体" w:hint="eastAsia"/>
        </w:rPr>
        <w:tab/>
        <w:t>电力系统继电保护运行统计评价范围里有：（    ）。</w:t>
      </w:r>
      <w:r w:rsidRPr="00354D98">
        <w:rPr>
          <w:rFonts w:hAnsi="宋体" w:cs="宋体" w:hint="eastAsia"/>
        </w:rPr>
        <w:tab/>
        <w:t>ABC</w:t>
      </w:r>
      <w:r w:rsidRPr="00354D98">
        <w:rPr>
          <w:rFonts w:hAnsi="宋体" w:cs="宋体" w:hint="eastAsia"/>
        </w:rPr>
        <w:tab/>
        <w:t>发电机、变压器的保护装置</w:t>
      </w:r>
      <w:r w:rsidRPr="00354D98">
        <w:rPr>
          <w:rFonts w:hAnsi="宋体" w:cs="宋体" w:hint="eastAsia"/>
        </w:rPr>
        <w:tab/>
        <w:t>安全自动装置</w:t>
      </w:r>
      <w:r w:rsidRPr="00354D98">
        <w:rPr>
          <w:rFonts w:hAnsi="宋体" w:cs="宋体" w:hint="eastAsia"/>
        </w:rPr>
        <w:tab/>
        <w:t>故障录波器</w:t>
      </w:r>
      <w:r w:rsidRPr="00354D98">
        <w:rPr>
          <w:rFonts w:hAnsi="宋体" w:cs="宋体" w:hint="eastAsia"/>
        </w:rPr>
        <w:tab/>
        <w:t>直流系统</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898</w:t>
      </w:r>
      <w:r w:rsidRPr="00354D98">
        <w:rPr>
          <w:rFonts w:hAnsi="宋体" w:cs="宋体" w:hint="eastAsia"/>
        </w:rPr>
        <w:tab/>
        <w:t>根据静态继电保护及安全自动装置通用技术条件的规定，静态型保护装置的绝缘试验项目有：（    ）。</w:t>
      </w:r>
      <w:r w:rsidRPr="00354D98">
        <w:rPr>
          <w:rFonts w:hAnsi="宋体" w:cs="宋体" w:hint="eastAsia"/>
        </w:rPr>
        <w:tab/>
        <w:t>ACD</w:t>
      </w:r>
      <w:r w:rsidRPr="00354D98">
        <w:rPr>
          <w:rFonts w:hAnsi="宋体" w:cs="宋体" w:hint="eastAsia"/>
        </w:rPr>
        <w:tab/>
        <w:t>工频耐压试验</w:t>
      </w:r>
      <w:r w:rsidRPr="00354D98">
        <w:rPr>
          <w:rFonts w:hAnsi="宋体" w:cs="宋体" w:hint="eastAsia"/>
        </w:rPr>
        <w:tab/>
        <w:t>绝缘老化试验</w:t>
      </w:r>
      <w:r w:rsidRPr="00354D98">
        <w:rPr>
          <w:rFonts w:hAnsi="宋体" w:cs="宋体" w:hint="eastAsia"/>
        </w:rPr>
        <w:tab/>
        <w:t>绝缘电阻试验</w:t>
      </w:r>
      <w:r w:rsidRPr="00354D98">
        <w:rPr>
          <w:rFonts w:hAnsi="宋体" w:cs="宋体" w:hint="eastAsia"/>
        </w:rPr>
        <w:tab/>
        <w:t>冲击电压试验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899</w:t>
      </w:r>
      <w:r w:rsidRPr="00354D98">
        <w:rPr>
          <w:rFonts w:hAnsi="宋体" w:cs="宋体" w:hint="eastAsia"/>
        </w:rPr>
        <w:tab/>
        <w:t>低频减负荷装置定检应做（    ）试验。</w:t>
      </w:r>
      <w:r w:rsidRPr="00354D98">
        <w:rPr>
          <w:rFonts w:hAnsi="宋体" w:cs="宋体" w:hint="eastAsia"/>
        </w:rPr>
        <w:tab/>
        <w:t>AB</w:t>
      </w:r>
      <w:r w:rsidRPr="00354D98">
        <w:rPr>
          <w:rFonts w:hAnsi="宋体" w:cs="宋体" w:hint="eastAsia"/>
        </w:rPr>
        <w:tab/>
        <w:t>低压闭锁回路检查</w:t>
      </w:r>
      <w:r w:rsidRPr="00354D98">
        <w:rPr>
          <w:rFonts w:hAnsi="宋体" w:cs="宋体" w:hint="eastAsia"/>
        </w:rPr>
        <w:tab/>
        <w:t>滑差闭锁</w:t>
      </w:r>
      <w:r w:rsidRPr="00354D98">
        <w:rPr>
          <w:rFonts w:hAnsi="宋体" w:cs="宋体" w:hint="eastAsia"/>
        </w:rPr>
        <w:tab/>
        <w:t>负荷特性检查</w:t>
      </w:r>
      <w:r w:rsidRPr="00354D98">
        <w:rPr>
          <w:rFonts w:hAnsi="宋体" w:cs="宋体" w:hint="eastAsia"/>
        </w:rPr>
        <w:tab/>
        <w:t>功角特性检查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900</w:t>
      </w:r>
      <w:r w:rsidRPr="00354D98">
        <w:rPr>
          <w:rFonts w:hAnsi="宋体" w:cs="宋体" w:hint="eastAsia"/>
        </w:rPr>
        <w:tab/>
        <w:t>谐振过电压分为（    ）。</w:t>
      </w:r>
      <w:r w:rsidRPr="00354D98">
        <w:rPr>
          <w:rFonts w:hAnsi="宋体" w:cs="宋体" w:hint="eastAsia"/>
        </w:rPr>
        <w:tab/>
        <w:t>ABC</w:t>
      </w:r>
      <w:r w:rsidRPr="00354D98">
        <w:rPr>
          <w:rFonts w:hAnsi="宋体" w:cs="宋体" w:hint="eastAsia"/>
        </w:rPr>
        <w:tab/>
        <w:t>线性谐振过电压</w:t>
      </w:r>
      <w:r w:rsidRPr="00354D98">
        <w:rPr>
          <w:rFonts w:hAnsi="宋体" w:cs="宋体" w:hint="eastAsia"/>
        </w:rPr>
        <w:tab/>
        <w:t>铁磁谐振过电压</w:t>
      </w:r>
      <w:r w:rsidRPr="00354D98">
        <w:rPr>
          <w:rFonts w:hAnsi="宋体" w:cs="宋体" w:hint="eastAsia"/>
        </w:rPr>
        <w:tab/>
        <w:t>参数谐振过电压</w:t>
      </w:r>
      <w:r w:rsidRPr="00354D98">
        <w:rPr>
          <w:rFonts w:hAnsi="宋体" w:cs="宋体" w:hint="eastAsia"/>
        </w:rPr>
        <w:tab/>
        <w:t>操作谐振过电压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901</w:t>
      </w:r>
      <w:r w:rsidRPr="00354D98">
        <w:rPr>
          <w:rFonts w:hAnsi="宋体" w:cs="宋体" w:hint="eastAsia"/>
        </w:rPr>
        <w:tab/>
        <w:t>无功调节的手段有（    ）。</w:t>
      </w:r>
      <w:r w:rsidRPr="00354D98">
        <w:rPr>
          <w:rFonts w:hAnsi="宋体" w:cs="宋体" w:hint="eastAsia"/>
        </w:rPr>
        <w:tab/>
        <w:t>BCD</w:t>
      </w:r>
      <w:r w:rsidRPr="00354D98">
        <w:rPr>
          <w:rFonts w:hAnsi="宋体" w:cs="宋体" w:hint="eastAsia"/>
        </w:rPr>
        <w:tab/>
        <w:t>调变压器分接头</w:t>
      </w:r>
      <w:r w:rsidRPr="00354D98">
        <w:rPr>
          <w:rFonts w:hAnsi="宋体" w:cs="宋体" w:hint="eastAsia"/>
        </w:rPr>
        <w:tab/>
        <w:t>投切电容器组</w:t>
      </w:r>
      <w:r w:rsidRPr="00354D98">
        <w:rPr>
          <w:rFonts w:hAnsi="宋体" w:cs="宋体" w:hint="eastAsia"/>
        </w:rPr>
        <w:tab/>
        <w:t>投切电抗器组</w:t>
      </w:r>
      <w:r w:rsidRPr="00354D98">
        <w:rPr>
          <w:rFonts w:hAnsi="宋体" w:cs="宋体" w:hint="eastAsia"/>
        </w:rPr>
        <w:tab/>
        <w:t>发电机调节</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902</w:t>
      </w:r>
      <w:r w:rsidRPr="00354D98">
        <w:rPr>
          <w:rFonts w:hAnsi="宋体" w:cs="宋体" w:hint="eastAsia"/>
        </w:rPr>
        <w:tab/>
        <w:t>高频阻波器能起到（    ）的作用。</w:t>
      </w:r>
      <w:r w:rsidRPr="00354D98">
        <w:rPr>
          <w:rFonts w:hAnsi="宋体" w:cs="宋体" w:hint="eastAsia"/>
        </w:rPr>
        <w:tab/>
        <w:t>AD</w:t>
      </w:r>
      <w:r w:rsidRPr="00354D98">
        <w:rPr>
          <w:rFonts w:hAnsi="宋体" w:cs="宋体" w:hint="eastAsia"/>
        </w:rPr>
        <w:tab/>
        <w:t>阻止高频信号由母线方向进入通道</w:t>
      </w:r>
      <w:r w:rsidRPr="00354D98">
        <w:rPr>
          <w:rFonts w:hAnsi="宋体" w:cs="宋体" w:hint="eastAsia"/>
        </w:rPr>
        <w:tab/>
        <w:t>阻止工频信号进入通信设备</w:t>
      </w:r>
      <w:r w:rsidRPr="00354D98">
        <w:rPr>
          <w:rFonts w:hAnsi="宋体" w:cs="宋体" w:hint="eastAsia"/>
        </w:rPr>
        <w:tab/>
        <w:t>限制短路电流水平</w:t>
      </w:r>
      <w:r w:rsidRPr="00354D98">
        <w:rPr>
          <w:rFonts w:hAnsi="宋体" w:cs="宋体" w:hint="eastAsia"/>
        </w:rPr>
        <w:tab/>
        <w:t>阻止高频信号由线路方向进入母线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903</w:t>
      </w:r>
      <w:r w:rsidRPr="00354D98">
        <w:rPr>
          <w:rFonts w:hAnsi="宋体" w:cs="宋体" w:hint="eastAsia"/>
        </w:rPr>
        <w:tab/>
        <w:t>不需要考虑振荡闭锁的继电器有（    ）。</w:t>
      </w:r>
      <w:r w:rsidRPr="00354D98">
        <w:rPr>
          <w:rFonts w:hAnsi="宋体" w:cs="宋体" w:hint="eastAsia"/>
        </w:rPr>
        <w:tab/>
        <w:t>BC</w:t>
      </w:r>
      <w:r w:rsidRPr="00354D98">
        <w:rPr>
          <w:rFonts w:hAnsi="宋体" w:cs="宋体" w:hint="eastAsia"/>
        </w:rPr>
        <w:tab/>
        <w:t>极化量带记忆的阻抗继电器</w:t>
      </w:r>
      <w:r w:rsidRPr="00354D98">
        <w:rPr>
          <w:rFonts w:hAnsi="宋体" w:cs="宋体" w:hint="eastAsia"/>
        </w:rPr>
        <w:tab/>
        <w:t>工频变化量距离继电器</w:t>
      </w:r>
      <w:r w:rsidRPr="00354D98">
        <w:rPr>
          <w:rFonts w:hAnsi="宋体" w:cs="宋体" w:hint="eastAsia"/>
        </w:rPr>
        <w:tab/>
        <w:t>多相补偿距离继电器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904</w:t>
      </w:r>
      <w:r w:rsidRPr="00354D98">
        <w:rPr>
          <w:rFonts w:hAnsi="宋体" w:cs="宋体" w:hint="eastAsia"/>
        </w:rPr>
        <w:tab/>
        <w:t>电力系统发生全相振荡时，（    ）不会发生误动。</w:t>
      </w:r>
      <w:r w:rsidRPr="00354D98">
        <w:rPr>
          <w:rFonts w:hAnsi="宋体" w:cs="宋体" w:hint="eastAsia"/>
        </w:rPr>
        <w:tab/>
        <w:t>BD</w:t>
      </w:r>
      <w:r w:rsidRPr="00354D98">
        <w:rPr>
          <w:rFonts w:hAnsi="宋体" w:cs="宋体" w:hint="eastAsia"/>
        </w:rPr>
        <w:tab/>
        <w:t>阻抗元件</w:t>
      </w:r>
      <w:r w:rsidRPr="00354D98">
        <w:rPr>
          <w:rFonts w:hAnsi="宋体" w:cs="宋体" w:hint="eastAsia"/>
        </w:rPr>
        <w:tab/>
        <w:t>分相电流差动元件</w:t>
      </w:r>
      <w:r w:rsidRPr="00354D98">
        <w:rPr>
          <w:rFonts w:hAnsi="宋体" w:cs="宋体" w:hint="eastAsia"/>
        </w:rPr>
        <w:tab/>
        <w:t>电流速断元件</w:t>
      </w:r>
      <w:r w:rsidRPr="00354D98">
        <w:rPr>
          <w:rFonts w:hAnsi="宋体" w:cs="宋体" w:hint="eastAsia"/>
        </w:rPr>
        <w:tab/>
        <w:t>零序电流速断元件</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905</w:t>
      </w:r>
      <w:r w:rsidRPr="00354D98">
        <w:rPr>
          <w:rFonts w:hAnsi="宋体" w:cs="宋体" w:hint="eastAsia"/>
        </w:rPr>
        <w:tab/>
        <w:t>在检定同期、检定无压重合闸装置中。下列的做法正确的是（    ）。</w:t>
      </w:r>
      <w:r w:rsidRPr="00354D98">
        <w:rPr>
          <w:rFonts w:hAnsi="宋体" w:cs="宋体" w:hint="eastAsia"/>
        </w:rPr>
        <w:tab/>
        <w:t>BD</w:t>
      </w:r>
      <w:r w:rsidRPr="00354D98">
        <w:rPr>
          <w:rFonts w:hAnsi="宋体" w:cs="宋体" w:hint="eastAsia"/>
        </w:rPr>
        <w:tab/>
        <w:t>只能投入检定无压或检定同期继电器的一种</w:t>
      </w:r>
      <w:r w:rsidRPr="00354D98">
        <w:rPr>
          <w:rFonts w:hAnsi="宋体" w:cs="宋体" w:hint="eastAsia"/>
        </w:rPr>
        <w:tab/>
        <w:t>两侧都要投入检定同期继电器</w:t>
      </w:r>
      <w:r w:rsidRPr="00354D98">
        <w:rPr>
          <w:rFonts w:hAnsi="宋体" w:cs="宋体" w:hint="eastAsia"/>
        </w:rPr>
        <w:tab/>
        <w:t>两侧都要投入检定无压和检定同期的继电器</w:t>
      </w:r>
      <w:r w:rsidRPr="00354D98">
        <w:rPr>
          <w:rFonts w:hAnsi="宋体" w:cs="宋体" w:hint="eastAsia"/>
        </w:rPr>
        <w:tab/>
        <w:t>只允许有一侧投入检定无压的继电器</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906</w:t>
      </w:r>
      <w:r w:rsidRPr="00354D98">
        <w:rPr>
          <w:rFonts w:hAnsi="宋体" w:cs="宋体" w:hint="eastAsia"/>
        </w:rPr>
        <w:tab/>
        <w:t>电力系统高次谐波有()危害</w:t>
      </w:r>
      <w:r w:rsidRPr="00354D98">
        <w:rPr>
          <w:rFonts w:hAnsi="宋体" w:cs="宋体" w:hint="eastAsia"/>
        </w:rPr>
        <w:tab/>
        <w:t>ABCD</w:t>
      </w:r>
      <w:r w:rsidRPr="00354D98">
        <w:rPr>
          <w:rFonts w:hAnsi="宋体" w:cs="宋体" w:hint="eastAsia"/>
        </w:rPr>
        <w:tab/>
        <w:t>"上一级电压过低,超过规定值"</w:t>
      </w:r>
      <w:r w:rsidRPr="00354D98">
        <w:rPr>
          <w:rFonts w:hAnsi="宋体" w:cs="宋体" w:hint="eastAsia"/>
        </w:rPr>
        <w:tab/>
        <w:t>负荷过大或过负荷运行</w:t>
      </w:r>
      <w:r w:rsidRPr="00354D98">
        <w:rPr>
          <w:rFonts w:hAnsi="宋体" w:cs="宋体" w:hint="eastAsia"/>
        </w:rPr>
        <w:tab/>
        <w:t>"无功补偿容量不足,功率因数过低"</w:t>
      </w:r>
      <w:r w:rsidRPr="00354D98">
        <w:rPr>
          <w:rFonts w:hAnsi="宋体" w:cs="宋体" w:hint="eastAsia"/>
        </w:rPr>
        <w:tab/>
        <w:t>变压器分接头位置调整偏低</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907</w:t>
      </w:r>
      <w:r w:rsidRPr="00354D98">
        <w:rPr>
          <w:rFonts w:hAnsi="宋体" w:cs="宋体" w:hint="eastAsia"/>
        </w:rPr>
        <w:tab/>
        <w:t>三绕组变压器三侧都装过流保护的作用是()</w:t>
      </w:r>
      <w:r w:rsidRPr="00354D98">
        <w:rPr>
          <w:rFonts w:hAnsi="宋体" w:cs="宋体" w:hint="eastAsia"/>
        </w:rPr>
        <w:tab/>
        <w:t>BDE</w:t>
      </w:r>
      <w:r w:rsidRPr="00354D98">
        <w:rPr>
          <w:rFonts w:hAnsi="宋体" w:cs="宋体" w:hint="eastAsia"/>
        </w:rPr>
        <w:tab/>
        <w:t>能有选择地切除变压器内、外部故障</w:t>
      </w:r>
      <w:r w:rsidRPr="00354D98">
        <w:rPr>
          <w:rFonts w:hAnsi="宋体" w:cs="宋体" w:hint="eastAsia"/>
        </w:rPr>
        <w:tab/>
        <w:t>"能有选择地切除故障,无需将变压器停运</w:t>
      </w:r>
    </w:p>
    <w:p w:rsidR="00953506" w:rsidRPr="00354D98" w:rsidRDefault="00953506" w:rsidP="001B2258">
      <w:pPr>
        <w:pStyle w:val="a5"/>
        <w:rPr>
          <w:rFonts w:hAnsi="宋体" w:cs="宋体"/>
        </w:rPr>
      </w:pPr>
      <w:r w:rsidRPr="00354D98">
        <w:rPr>
          <w:rFonts w:hAnsi="宋体" w:cs="宋体" w:hint="eastAsia"/>
        </w:rPr>
        <w:t>线"</w:t>
      </w:r>
      <w:r w:rsidRPr="00354D98">
        <w:rPr>
          <w:rFonts w:hAnsi="宋体" w:cs="宋体" w:hint="eastAsia"/>
        </w:rPr>
        <w:tab/>
        <w:t>能快速切除变压器内、外部故障</w:t>
      </w:r>
      <w:r w:rsidRPr="00354D98">
        <w:rPr>
          <w:rFonts w:hAnsi="宋体" w:cs="宋体" w:hint="eastAsia"/>
        </w:rPr>
        <w:tab/>
        <w:t>各侧的过流保护可以作为本侧母线、线路的后备保护</w:t>
      </w:r>
      <w:r w:rsidRPr="00354D98">
        <w:rPr>
          <w:rFonts w:hAnsi="宋体" w:cs="宋体" w:hint="eastAsia"/>
        </w:rPr>
        <w:tab/>
        <w:t>可以保护变压器任意一侧的母线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908</w:t>
      </w:r>
      <w:r w:rsidRPr="00354D98">
        <w:rPr>
          <w:rFonts w:hAnsi="宋体" w:cs="宋体" w:hint="eastAsia"/>
        </w:rPr>
        <w:tab/>
        <w:t>在检修工作前应进行工作布置，明确工作地点、（   ）、工作方案和书面安全要求，以及工作班成员的任务分工。</w:t>
      </w:r>
      <w:r w:rsidRPr="00354D98">
        <w:rPr>
          <w:rFonts w:hAnsi="宋体" w:cs="宋体" w:hint="eastAsia"/>
        </w:rPr>
        <w:tab/>
        <w:t>ABC</w:t>
      </w:r>
      <w:r w:rsidRPr="00354D98">
        <w:rPr>
          <w:rFonts w:hAnsi="宋体" w:cs="宋体" w:hint="eastAsia"/>
        </w:rPr>
        <w:tab/>
        <w:t>工作任务</w:t>
      </w:r>
      <w:r w:rsidRPr="00354D98">
        <w:rPr>
          <w:rFonts w:hAnsi="宋体" w:cs="宋体" w:hint="eastAsia"/>
        </w:rPr>
        <w:tab/>
        <w:t>工作负责人</w:t>
      </w:r>
      <w:r w:rsidRPr="00354D98">
        <w:rPr>
          <w:rFonts w:hAnsi="宋体" w:cs="宋体" w:hint="eastAsia"/>
        </w:rPr>
        <w:tab/>
        <w:t>作业环境</w:t>
      </w:r>
      <w:r w:rsidRPr="00354D98">
        <w:rPr>
          <w:rFonts w:hAnsi="宋体" w:cs="宋体" w:hint="eastAsia"/>
        </w:rPr>
        <w:tab/>
        <w:t>工作人员</w:t>
      </w:r>
      <w:r w:rsidRPr="00354D98">
        <w:rPr>
          <w:rFonts w:hAnsi="宋体" w:cs="宋体" w:hint="eastAsia"/>
        </w:rPr>
        <w:tab/>
        <w:t>工作分工</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909</w:t>
      </w:r>
      <w:r w:rsidRPr="00354D98">
        <w:rPr>
          <w:rFonts w:hAnsi="宋体" w:cs="宋体" w:hint="eastAsia"/>
        </w:rPr>
        <w:tab/>
        <w:t>《电力安全工作规程 发电厂和变电站电气部分》 GB26860-2011安全组织措施作为保证安全的制度措施之一，包括工作票、工作的许可、（   ）和终结等。</w:t>
      </w:r>
      <w:r w:rsidRPr="00354D98">
        <w:rPr>
          <w:rFonts w:hAnsi="宋体" w:cs="宋体" w:hint="eastAsia"/>
        </w:rPr>
        <w:tab/>
        <w:t>BCE</w:t>
      </w:r>
      <w:r w:rsidRPr="00354D98">
        <w:rPr>
          <w:rFonts w:hAnsi="宋体" w:cs="宋体" w:hint="eastAsia"/>
        </w:rPr>
        <w:tab/>
        <w:t>签发</w:t>
      </w:r>
      <w:r w:rsidRPr="00354D98">
        <w:rPr>
          <w:rFonts w:hAnsi="宋体" w:cs="宋体" w:hint="eastAsia"/>
        </w:rPr>
        <w:tab/>
        <w:t>监护</w:t>
      </w:r>
      <w:r w:rsidRPr="00354D98">
        <w:rPr>
          <w:rFonts w:hAnsi="宋体" w:cs="宋体" w:hint="eastAsia"/>
        </w:rPr>
        <w:tab/>
        <w:t>间断</w:t>
      </w:r>
      <w:r w:rsidRPr="00354D98">
        <w:rPr>
          <w:rFonts w:hAnsi="宋体" w:cs="宋体" w:hint="eastAsia"/>
        </w:rPr>
        <w:tab/>
        <w:t>安全交底</w:t>
      </w:r>
      <w:r w:rsidRPr="00354D98">
        <w:rPr>
          <w:rFonts w:hAnsi="宋体" w:cs="宋体" w:hint="eastAsia"/>
        </w:rPr>
        <w:tab/>
        <w:t>转移</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910</w:t>
      </w:r>
      <w:r w:rsidRPr="00354D98">
        <w:rPr>
          <w:rFonts w:hAnsi="宋体" w:cs="宋体" w:hint="eastAsia"/>
        </w:rPr>
        <w:tab/>
        <w:t>工作票是准许在电气设备上工作的书面安全要求之一，可包含（  ）、工作许可时间、工作终结时间、停电范围和安全措施，以及工作票签发人.工作许可人.工作负责人和工作班成员等内容。</w:t>
      </w:r>
      <w:r w:rsidRPr="00354D98">
        <w:rPr>
          <w:rFonts w:hAnsi="宋体" w:cs="宋体" w:hint="eastAsia"/>
        </w:rPr>
        <w:tab/>
        <w:t>ABCD</w:t>
      </w:r>
      <w:r w:rsidRPr="00354D98">
        <w:rPr>
          <w:rFonts w:hAnsi="宋体" w:cs="宋体" w:hint="eastAsia"/>
        </w:rPr>
        <w:tab/>
        <w:t>编号</w:t>
      </w:r>
      <w:r w:rsidRPr="00354D98">
        <w:rPr>
          <w:rFonts w:hAnsi="宋体" w:cs="宋体" w:hint="eastAsia"/>
        </w:rPr>
        <w:tab/>
        <w:t>工作地点</w:t>
      </w:r>
      <w:r w:rsidRPr="00354D98">
        <w:rPr>
          <w:rFonts w:hAnsi="宋体" w:cs="宋体" w:hint="eastAsia"/>
        </w:rPr>
        <w:tab/>
        <w:t>工作内容</w:t>
      </w:r>
      <w:r w:rsidRPr="00354D98">
        <w:rPr>
          <w:rFonts w:hAnsi="宋体" w:cs="宋体" w:hint="eastAsia"/>
        </w:rPr>
        <w:tab/>
        <w:t>工作计划时间</w:t>
      </w:r>
      <w:r w:rsidRPr="00354D98">
        <w:rPr>
          <w:rFonts w:hAnsi="宋体" w:cs="宋体" w:hint="eastAsia"/>
        </w:rPr>
        <w:tab/>
        <w:t>工作时</w:t>
      </w:r>
      <w:r w:rsidRPr="00354D98">
        <w:rPr>
          <w:rFonts w:hAnsi="宋体" w:cs="宋体" w:hint="eastAsia"/>
        </w:rPr>
        <w:lastRenderedPageBreak/>
        <w:t>长</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911</w:t>
      </w:r>
      <w:r w:rsidRPr="00354D98">
        <w:rPr>
          <w:rFonts w:hAnsi="宋体" w:cs="宋体" w:hint="eastAsia"/>
        </w:rPr>
        <w:tab/>
        <w:t>工作许可后，（   ）应向工作班成员交待工作内容和现场安全措施。</w:t>
      </w:r>
      <w:r w:rsidRPr="00354D98">
        <w:rPr>
          <w:rFonts w:hAnsi="宋体" w:cs="宋体" w:hint="eastAsia"/>
        </w:rPr>
        <w:tab/>
        <w:t>AD</w:t>
      </w:r>
      <w:r w:rsidRPr="00354D98">
        <w:rPr>
          <w:rFonts w:hAnsi="宋体" w:cs="宋体" w:hint="eastAsia"/>
        </w:rPr>
        <w:tab/>
        <w:t>工作负责人</w:t>
      </w:r>
      <w:r w:rsidRPr="00354D98">
        <w:rPr>
          <w:rFonts w:hAnsi="宋体" w:cs="宋体" w:hint="eastAsia"/>
        </w:rPr>
        <w:tab/>
        <w:t>工作许可人</w:t>
      </w:r>
      <w:r w:rsidRPr="00354D98">
        <w:rPr>
          <w:rFonts w:hAnsi="宋体" w:cs="宋体" w:hint="eastAsia"/>
        </w:rPr>
        <w:tab/>
        <w:t>工作票签发人</w:t>
      </w:r>
      <w:r w:rsidRPr="00354D98">
        <w:rPr>
          <w:rFonts w:hAnsi="宋体" w:cs="宋体" w:hint="eastAsia"/>
        </w:rPr>
        <w:tab/>
        <w:t>专责监护人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912</w:t>
      </w:r>
      <w:r w:rsidRPr="00354D98">
        <w:rPr>
          <w:rFonts w:hAnsi="宋体" w:cs="宋体" w:hint="eastAsia"/>
        </w:rPr>
        <w:tab/>
        <w:t>"检修工作结束以前,若需将设备试加工作电压,应按以下要求进行：（  ）"</w:t>
      </w:r>
      <w:r w:rsidRPr="00354D98">
        <w:rPr>
          <w:rFonts w:hAnsi="宋体" w:cs="宋体" w:hint="eastAsia"/>
        </w:rPr>
        <w:tab/>
        <w:t>ABC</w:t>
      </w:r>
      <w:r w:rsidRPr="00354D98">
        <w:rPr>
          <w:rFonts w:hAnsi="宋体" w:cs="宋体" w:hint="eastAsia"/>
        </w:rPr>
        <w:tab/>
        <w:t>全体工作人员撤离工作地点</w:t>
      </w:r>
      <w:r w:rsidRPr="00354D98">
        <w:rPr>
          <w:rFonts w:hAnsi="宋体" w:cs="宋体" w:hint="eastAsia"/>
        </w:rPr>
        <w:tab/>
        <w:t>收回该系统的所有工作票，拆除临时遮栏.接地线和标示牌，恢复常设遮栏</w:t>
      </w:r>
      <w:r w:rsidRPr="00354D98">
        <w:rPr>
          <w:rFonts w:hAnsi="宋体" w:cs="宋体" w:hint="eastAsia"/>
        </w:rPr>
        <w:tab/>
        <w:t>应在工作负责人和运行人员全面检查无误后，由运行人员进行加压试验</w:t>
      </w:r>
      <w:r w:rsidRPr="00354D98">
        <w:rPr>
          <w:rFonts w:hAnsi="宋体" w:cs="宋体" w:hint="eastAsia"/>
        </w:rPr>
        <w:tab/>
        <w:t>全体工作人员参与</w:t>
      </w:r>
      <w:r w:rsidRPr="00354D98">
        <w:rPr>
          <w:rFonts w:hAnsi="宋体" w:cs="宋体" w:hint="eastAsia"/>
        </w:rPr>
        <w:tab/>
        <w:t>重新履行工作票手续</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913</w:t>
      </w:r>
      <w:r w:rsidRPr="00354D98">
        <w:rPr>
          <w:rFonts w:hAnsi="宋体" w:cs="宋体" w:hint="eastAsia"/>
        </w:rPr>
        <w:tab/>
        <w:t>在同一电气连接部分依次在几个工作地点转移工作时，工作负责人应向工作人员交待（   ）。</w:t>
      </w:r>
      <w:r w:rsidRPr="00354D98">
        <w:rPr>
          <w:rFonts w:hAnsi="宋体" w:cs="宋体" w:hint="eastAsia"/>
        </w:rPr>
        <w:tab/>
        <w:t>ABE</w:t>
      </w:r>
      <w:r w:rsidRPr="00354D98">
        <w:rPr>
          <w:rFonts w:hAnsi="宋体" w:cs="宋体" w:hint="eastAsia"/>
        </w:rPr>
        <w:tab/>
        <w:t>带电范围</w:t>
      </w:r>
      <w:r w:rsidRPr="00354D98">
        <w:rPr>
          <w:rFonts w:hAnsi="宋体" w:cs="宋体" w:hint="eastAsia"/>
        </w:rPr>
        <w:tab/>
        <w:t>安全措施</w:t>
      </w:r>
      <w:r w:rsidRPr="00354D98">
        <w:rPr>
          <w:rFonts w:hAnsi="宋体" w:cs="宋体" w:hint="eastAsia"/>
        </w:rPr>
        <w:tab/>
        <w:t>危险点</w:t>
      </w:r>
      <w:r w:rsidRPr="00354D98">
        <w:rPr>
          <w:rFonts w:hAnsi="宋体" w:cs="宋体" w:hint="eastAsia"/>
        </w:rPr>
        <w:tab/>
        <w:t>作业范围</w:t>
      </w:r>
      <w:r w:rsidRPr="00354D98">
        <w:rPr>
          <w:rFonts w:hAnsi="宋体" w:cs="宋体" w:hint="eastAsia"/>
        </w:rPr>
        <w:tab/>
        <w:t>注意事项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914</w:t>
      </w:r>
      <w:r w:rsidRPr="00354D98">
        <w:rPr>
          <w:rFonts w:hAnsi="宋体" w:cs="宋体" w:hint="eastAsia"/>
        </w:rPr>
        <w:tab/>
        <w:t>全部工作完毕后，工作负责人应向运行人员交待所修项目状况、（  ）等，并与运行人员共同检查设备状况.状态，在工作票上填明工作结束时间，经双方签名后表示工作票终结。</w:t>
      </w:r>
      <w:r w:rsidRPr="00354D98">
        <w:rPr>
          <w:rFonts w:hAnsi="宋体" w:cs="宋体" w:hint="eastAsia"/>
        </w:rPr>
        <w:tab/>
        <w:t>ABD</w:t>
      </w:r>
      <w:r w:rsidRPr="00354D98">
        <w:rPr>
          <w:rFonts w:hAnsi="宋体" w:cs="宋体" w:hint="eastAsia"/>
        </w:rPr>
        <w:tab/>
        <w:t>试验结果</w:t>
      </w:r>
      <w:r w:rsidRPr="00354D98">
        <w:rPr>
          <w:rFonts w:hAnsi="宋体" w:cs="宋体" w:hint="eastAsia"/>
        </w:rPr>
        <w:tab/>
        <w:t>发现的问题</w:t>
      </w:r>
      <w:r w:rsidRPr="00354D98">
        <w:rPr>
          <w:rFonts w:hAnsi="宋体" w:cs="宋体" w:hint="eastAsia"/>
        </w:rPr>
        <w:tab/>
        <w:t>隐患</w:t>
      </w:r>
      <w:r w:rsidRPr="00354D98">
        <w:rPr>
          <w:rFonts w:hAnsi="宋体" w:cs="宋体" w:hint="eastAsia"/>
        </w:rPr>
        <w:tab/>
        <w:t>未处理的问题</w:t>
      </w:r>
      <w:r w:rsidRPr="00354D98">
        <w:rPr>
          <w:rFonts w:hAnsi="宋体" w:cs="宋体" w:hint="eastAsia"/>
        </w:rPr>
        <w:tab/>
        <w:t>缺陷</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915</w:t>
      </w:r>
      <w:r w:rsidRPr="00354D98">
        <w:rPr>
          <w:rFonts w:hAnsi="宋体" w:cs="宋体" w:hint="eastAsia"/>
        </w:rPr>
        <w:tab/>
        <w:t>高压设备符合下列条件时，可实行单人值班或操作：（  ）</w:t>
      </w:r>
      <w:r w:rsidRPr="00354D98">
        <w:rPr>
          <w:rFonts w:hAnsi="宋体" w:cs="宋体" w:hint="eastAsia"/>
        </w:rPr>
        <w:tab/>
        <w:t>BC</w:t>
      </w:r>
      <w:r w:rsidRPr="00354D98">
        <w:rPr>
          <w:rFonts w:hAnsi="宋体" w:cs="宋体" w:hint="eastAsia"/>
        </w:rPr>
        <w:tab/>
        <w:t>110kV带遥控操作的变电站</w:t>
      </w:r>
      <w:r w:rsidRPr="00354D98">
        <w:rPr>
          <w:rFonts w:hAnsi="宋体" w:cs="宋体" w:hint="eastAsia"/>
        </w:rPr>
        <w:tab/>
        <w:t>室内高压断路器的操作机构用墙或金属板与该断路器隔离或装有远方操作机构</w:t>
      </w:r>
      <w:r w:rsidRPr="00354D98">
        <w:rPr>
          <w:rFonts w:hAnsi="宋体" w:cs="宋体" w:hint="eastAsia"/>
        </w:rPr>
        <w:tab/>
        <w:t>室内高压设备的隔离室设有安装牢固、高度大于1.7m的遮栏，遮栏通道门加锁</w:t>
      </w:r>
      <w:r w:rsidRPr="00354D98">
        <w:rPr>
          <w:rFonts w:hAnsi="宋体" w:cs="宋体" w:hint="eastAsia"/>
        </w:rPr>
        <w:tab/>
        <w:t>设备检修时</w:t>
      </w:r>
      <w:r w:rsidRPr="00354D98">
        <w:rPr>
          <w:rFonts w:hAnsi="宋体" w:cs="宋体" w:hint="eastAsia"/>
        </w:rPr>
        <w:tab/>
        <w:t>确认安全的前提下</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916</w:t>
      </w:r>
      <w:r w:rsidRPr="00354D98">
        <w:rPr>
          <w:rFonts w:hAnsi="宋体" w:cs="宋体" w:hint="eastAsia"/>
        </w:rPr>
        <w:tab/>
        <w:t>操作票是操作前填写操作内容和顺序的规范化票式，可包含编号、（   ）以及操作人或监护人签名等。</w:t>
      </w:r>
      <w:r w:rsidRPr="00354D98">
        <w:rPr>
          <w:rFonts w:hAnsi="宋体" w:cs="宋体" w:hint="eastAsia"/>
        </w:rPr>
        <w:tab/>
        <w:t>ACE</w:t>
      </w:r>
      <w:r w:rsidRPr="00354D98">
        <w:rPr>
          <w:rFonts w:hAnsi="宋体" w:cs="宋体" w:hint="eastAsia"/>
        </w:rPr>
        <w:tab/>
        <w:t>操作任务</w:t>
      </w:r>
      <w:r w:rsidRPr="00354D98">
        <w:rPr>
          <w:rFonts w:hAnsi="宋体" w:cs="宋体" w:hint="eastAsia"/>
        </w:rPr>
        <w:tab/>
        <w:t>操作要求</w:t>
      </w:r>
      <w:r w:rsidRPr="00354D98">
        <w:rPr>
          <w:rFonts w:hAnsi="宋体" w:cs="宋体" w:hint="eastAsia"/>
        </w:rPr>
        <w:tab/>
        <w:t>操作顺序</w:t>
      </w:r>
      <w:r w:rsidRPr="00354D98">
        <w:rPr>
          <w:rFonts w:hAnsi="宋体" w:cs="宋体" w:hint="eastAsia"/>
        </w:rPr>
        <w:tab/>
        <w:t>操作重点</w:t>
      </w:r>
      <w:r w:rsidRPr="00354D98">
        <w:rPr>
          <w:rFonts w:hAnsi="宋体" w:cs="宋体" w:hint="eastAsia"/>
        </w:rPr>
        <w:tab/>
        <w:t>操作时间</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917</w:t>
      </w:r>
      <w:r w:rsidRPr="00354D98">
        <w:rPr>
          <w:rFonts w:hAnsi="宋体" w:cs="宋体" w:hint="eastAsia"/>
        </w:rPr>
        <w:tab/>
        <w:t>工作结束时，应得到工作负责人的工作结束报告，确认（   ）并与记录核对无误后方可下令拆除发电厂或变电站内的安全措施，向线路送电。</w:t>
      </w:r>
      <w:r w:rsidRPr="00354D98">
        <w:rPr>
          <w:rFonts w:hAnsi="宋体" w:cs="宋体" w:hint="eastAsia"/>
        </w:rPr>
        <w:tab/>
        <w:t>ACD</w:t>
      </w:r>
      <w:r w:rsidRPr="00354D98">
        <w:rPr>
          <w:rFonts w:hAnsi="宋体" w:cs="宋体" w:hint="eastAsia"/>
        </w:rPr>
        <w:tab/>
        <w:t>所有工作班组均已完工</w:t>
      </w:r>
      <w:r w:rsidRPr="00354D98">
        <w:rPr>
          <w:rFonts w:hAnsi="宋体" w:cs="宋体" w:hint="eastAsia"/>
        </w:rPr>
        <w:tab/>
        <w:t>所有操作完毕</w:t>
      </w:r>
      <w:r w:rsidRPr="00354D98">
        <w:rPr>
          <w:rFonts w:hAnsi="宋体" w:cs="宋体" w:hint="eastAsia"/>
        </w:rPr>
        <w:tab/>
        <w:t>接地线已拆除</w:t>
      </w:r>
      <w:r w:rsidRPr="00354D98">
        <w:rPr>
          <w:rFonts w:hAnsi="宋体" w:cs="宋体" w:hint="eastAsia"/>
        </w:rPr>
        <w:tab/>
        <w:t>工作人员已全部撤离线路</w:t>
      </w:r>
      <w:r w:rsidRPr="00354D98">
        <w:rPr>
          <w:rFonts w:hAnsi="宋体" w:cs="宋体" w:hint="eastAsia"/>
        </w:rPr>
        <w:tab/>
        <w:t>所有工作任务完成</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918</w:t>
      </w:r>
      <w:r w:rsidRPr="00354D98">
        <w:rPr>
          <w:rFonts w:hAnsi="宋体" w:cs="宋体" w:hint="eastAsia"/>
        </w:rPr>
        <w:tab/>
        <w:t>《电力安全工作规程（发电厂和变电站电气部分）》规定：第 9.1.5 条：带电作业有以下情况之一者，应停用重合闸或直流再启动装置，并不应强送电：（   ）。</w:t>
      </w:r>
      <w:r w:rsidRPr="00354D98">
        <w:rPr>
          <w:rFonts w:hAnsi="宋体" w:cs="宋体" w:hint="eastAsia"/>
        </w:rPr>
        <w:tab/>
        <w:t>BCDE</w:t>
      </w:r>
      <w:r w:rsidRPr="00354D98">
        <w:rPr>
          <w:rFonts w:hAnsi="宋体" w:cs="宋体" w:hint="eastAsia"/>
        </w:rPr>
        <w:tab/>
        <w:t>送电失败</w:t>
      </w:r>
      <w:r w:rsidRPr="00354D98">
        <w:rPr>
          <w:rFonts w:hAnsi="宋体" w:cs="宋体" w:hint="eastAsia"/>
        </w:rPr>
        <w:tab/>
        <w:t>中性点有效接地的系统中有可能引起单相接地的作业</w:t>
      </w:r>
      <w:r w:rsidRPr="00354D98">
        <w:rPr>
          <w:rFonts w:hAnsi="宋体" w:cs="宋体" w:hint="eastAsia"/>
        </w:rPr>
        <w:tab/>
        <w:t>中性点非有效接地的系统中有可能引起相间短路的作业</w:t>
      </w:r>
      <w:r w:rsidRPr="00354D98">
        <w:rPr>
          <w:rFonts w:hAnsi="宋体" w:cs="宋体" w:hint="eastAsia"/>
        </w:rPr>
        <w:tab/>
        <w:t>直流线路中可能引起单极接地或极间短路的作业</w:t>
      </w:r>
      <w:r w:rsidRPr="00354D98">
        <w:rPr>
          <w:rFonts w:hAnsi="宋体" w:cs="宋体" w:hint="eastAsia"/>
        </w:rPr>
        <w:tab/>
        <w:t>不应约时停用或恢复重合闸及直流再启动装置</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919</w:t>
      </w:r>
      <w:r w:rsidRPr="00354D98">
        <w:rPr>
          <w:rFonts w:hAnsi="宋体" w:cs="宋体" w:hint="eastAsia"/>
        </w:rPr>
        <w:tab/>
        <w:t>电力安全工作规程（发电厂和变电站电气部分）》规定：第 9.4.2 条：不应使用（   ）的带电作业工具。</w:t>
      </w:r>
      <w:r w:rsidRPr="00354D98">
        <w:rPr>
          <w:rFonts w:hAnsi="宋体" w:cs="宋体" w:hint="eastAsia"/>
        </w:rPr>
        <w:tab/>
        <w:t>ACDE</w:t>
      </w:r>
      <w:r w:rsidRPr="00354D98">
        <w:rPr>
          <w:rFonts w:hAnsi="宋体" w:cs="宋体" w:hint="eastAsia"/>
        </w:rPr>
        <w:tab/>
        <w:t>损坏</w:t>
      </w:r>
      <w:r w:rsidRPr="00354D98">
        <w:rPr>
          <w:rFonts w:hAnsi="宋体" w:cs="宋体" w:hint="eastAsia"/>
        </w:rPr>
        <w:tab/>
        <w:t>未经严查</w:t>
      </w:r>
      <w:r w:rsidRPr="00354D98">
        <w:rPr>
          <w:rFonts w:hAnsi="宋体" w:cs="宋体" w:hint="eastAsia"/>
        </w:rPr>
        <w:tab/>
        <w:t>受潮</w:t>
      </w:r>
      <w:r w:rsidRPr="00354D98">
        <w:rPr>
          <w:rFonts w:hAnsi="宋体" w:cs="宋体" w:hint="eastAsia"/>
        </w:rPr>
        <w:tab/>
        <w:t>变形</w:t>
      </w:r>
      <w:r w:rsidRPr="00354D98">
        <w:rPr>
          <w:rFonts w:hAnsi="宋体" w:cs="宋体" w:hint="eastAsia"/>
        </w:rPr>
        <w:tab/>
        <w:t>失灵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920</w:t>
      </w:r>
      <w:r w:rsidRPr="00354D98">
        <w:rPr>
          <w:rFonts w:hAnsi="宋体" w:cs="宋体" w:hint="eastAsia"/>
        </w:rPr>
        <w:tab/>
        <w:t>《电力安全工作规程（发电厂和变电站电气部分）》规定：低压回路停电工作的安全措施：（   ）。</w:t>
      </w:r>
      <w:r w:rsidRPr="00354D98">
        <w:rPr>
          <w:rFonts w:hAnsi="宋体" w:cs="宋体" w:hint="eastAsia"/>
        </w:rPr>
        <w:tab/>
        <w:t>BCE</w:t>
      </w:r>
      <w:r w:rsidRPr="00354D98">
        <w:rPr>
          <w:rFonts w:hAnsi="宋体" w:cs="宋体" w:hint="eastAsia"/>
        </w:rPr>
        <w:tab/>
        <w:t>手持绝缘工具、戴安全帽</w:t>
      </w:r>
      <w:r w:rsidRPr="00354D98">
        <w:rPr>
          <w:rFonts w:hAnsi="宋体" w:cs="宋体" w:hint="eastAsia"/>
        </w:rPr>
        <w:tab/>
        <w:t>停电、验电、接地、悬挂标示牌或采取绝缘遮蔽措施</w:t>
      </w:r>
      <w:r w:rsidRPr="00354D98">
        <w:rPr>
          <w:rFonts w:hAnsi="宋体" w:cs="宋体" w:hint="eastAsia"/>
        </w:rPr>
        <w:tab/>
        <w:t>邻近的有电回路、设备加装绝缘隔板或绝缘材料包扎等措施</w:t>
      </w:r>
      <w:r w:rsidRPr="00354D98">
        <w:rPr>
          <w:rFonts w:hAnsi="宋体" w:cs="宋体" w:hint="eastAsia"/>
        </w:rPr>
        <w:tab/>
        <w:t>佩戴防毒面具或佩戴正压式空气呼吸器</w:t>
      </w:r>
      <w:r w:rsidRPr="00354D98">
        <w:rPr>
          <w:rFonts w:hAnsi="宋体" w:cs="宋体" w:hint="eastAsia"/>
        </w:rPr>
        <w:tab/>
        <w:t>停电更换熔断器后恢复操作时，应戴手套和护目眼镜</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921</w:t>
      </w:r>
      <w:r w:rsidRPr="00354D98">
        <w:rPr>
          <w:rFonts w:hAnsi="宋体" w:cs="宋体" w:hint="eastAsia"/>
        </w:rPr>
        <w:tab/>
        <w:t>现场勘察应查看现场检修（施工）作业范围内设施情况，现场作业条件、（   ），应（   ）、保留或邻近的带电部位等。</w:t>
      </w:r>
      <w:r w:rsidRPr="00354D98">
        <w:rPr>
          <w:rFonts w:hAnsi="宋体" w:cs="宋体" w:hint="eastAsia"/>
        </w:rPr>
        <w:tab/>
        <w:t>AD</w:t>
      </w:r>
      <w:r w:rsidRPr="00354D98">
        <w:rPr>
          <w:rFonts w:hAnsi="宋体" w:cs="宋体" w:hint="eastAsia"/>
        </w:rPr>
        <w:tab/>
        <w:t>环境</w:t>
      </w:r>
      <w:r w:rsidRPr="00354D98">
        <w:rPr>
          <w:rFonts w:hAnsi="宋体" w:cs="宋体" w:hint="eastAsia"/>
        </w:rPr>
        <w:tab/>
        <w:t>佩戴的防护装备</w:t>
      </w:r>
      <w:r w:rsidRPr="00354D98">
        <w:rPr>
          <w:rFonts w:hAnsi="宋体" w:cs="宋体" w:hint="eastAsia"/>
        </w:rPr>
        <w:tab/>
        <w:t>危险性</w:t>
      </w:r>
      <w:r w:rsidRPr="00354D98">
        <w:rPr>
          <w:rFonts w:hAnsi="宋体" w:cs="宋体" w:hint="eastAsia"/>
        </w:rPr>
        <w:tab/>
        <w:t>停电的设备</w:t>
      </w:r>
      <w:r w:rsidRPr="00354D98">
        <w:rPr>
          <w:rFonts w:hAnsi="宋体" w:cs="宋体" w:hint="eastAsia"/>
        </w:rPr>
        <w:tab/>
        <w:t>接地情况</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922</w:t>
      </w:r>
      <w:r w:rsidRPr="00354D98">
        <w:rPr>
          <w:rFonts w:hAnsi="宋体" w:cs="宋体" w:hint="eastAsia"/>
        </w:rPr>
        <w:tab/>
        <w:t>"《电力安全工作规程 电力线路部分》GB26859-2011  5.2.2</w:t>
      </w:r>
    </w:p>
    <w:p w:rsidR="00953506" w:rsidRPr="00354D98" w:rsidRDefault="00953506" w:rsidP="001B2258">
      <w:pPr>
        <w:pStyle w:val="a5"/>
        <w:rPr>
          <w:rFonts w:hAnsi="宋体" w:cs="宋体"/>
        </w:rPr>
      </w:pPr>
      <w:r w:rsidRPr="00354D98">
        <w:rPr>
          <w:rFonts w:hAnsi="宋体" w:cs="宋体" w:hint="eastAsia"/>
        </w:rPr>
        <w:t>4.根据现场勘察结果，对危险性、（   ）和（   ）作业项目，应制定组织措施、技术措施</w:t>
      </w:r>
      <w:r w:rsidRPr="00354D98">
        <w:rPr>
          <w:rFonts w:hAnsi="宋体" w:cs="宋体" w:hint="eastAsia"/>
        </w:rPr>
        <w:lastRenderedPageBreak/>
        <w:t>和安全措施。"</w:t>
      </w:r>
      <w:r w:rsidRPr="00354D98">
        <w:rPr>
          <w:rFonts w:hAnsi="宋体" w:cs="宋体" w:hint="eastAsia"/>
        </w:rPr>
        <w:tab/>
        <w:t>BD</w:t>
      </w:r>
      <w:r w:rsidRPr="00354D98">
        <w:rPr>
          <w:rFonts w:hAnsi="宋体" w:cs="宋体" w:hint="eastAsia"/>
        </w:rPr>
        <w:tab/>
        <w:t>重点的</w:t>
      </w:r>
      <w:r w:rsidRPr="00354D98">
        <w:rPr>
          <w:rFonts w:hAnsi="宋体" w:cs="宋体" w:hint="eastAsia"/>
        </w:rPr>
        <w:tab/>
        <w:t>复杂性</w:t>
      </w:r>
      <w:r w:rsidRPr="00354D98">
        <w:rPr>
          <w:rFonts w:hAnsi="宋体" w:cs="宋体" w:hint="eastAsia"/>
        </w:rPr>
        <w:tab/>
        <w:t>具有挑战性的</w:t>
      </w:r>
      <w:r w:rsidRPr="00354D98">
        <w:rPr>
          <w:rFonts w:hAnsi="宋体" w:cs="宋体" w:hint="eastAsia"/>
        </w:rPr>
        <w:tab/>
        <w:t>困难程度较大的</w:t>
      </w:r>
      <w:r w:rsidRPr="00354D98">
        <w:rPr>
          <w:rFonts w:hAnsi="宋体" w:cs="宋体" w:hint="eastAsia"/>
        </w:rPr>
        <w:tab/>
        <w:t>存在隐患的</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923</w:t>
      </w:r>
      <w:r w:rsidRPr="00354D98">
        <w:rPr>
          <w:rFonts w:hAnsi="宋体" w:cs="宋体" w:hint="eastAsia"/>
        </w:rPr>
        <w:tab/>
        <w:t>测量带电线路导线的垂直距离（导线弛度、交叉跨越距离），可用测量仪或使用绝缘测量工具。不应使用（  ）等非绝缘工具。</w:t>
      </w:r>
      <w:r w:rsidRPr="00354D98">
        <w:rPr>
          <w:rFonts w:hAnsi="宋体" w:cs="宋体" w:hint="eastAsia"/>
        </w:rPr>
        <w:tab/>
        <w:t>ABC</w:t>
      </w:r>
      <w:r w:rsidRPr="00354D98">
        <w:rPr>
          <w:rFonts w:hAnsi="宋体" w:cs="宋体" w:hint="eastAsia"/>
        </w:rPr>
        <w:tab/>
        <w:t>皮尺</w:t>
      </w:r>
      <w:r w:rsidRPr="00354D98">
        <w:rPr>
          <w:rFonts w:hAnsi="宋体" w:cs="宋体" w:hint="eastAsia"/>
        </w:rPr>
        <w:tab/>
        <w:t>普通绳索</w:t>
      </w:r>
      <w:r w:rsidRPr="00354D98">
        <w:rPr>
          <w:rFonts w:hAnsi="宋体" w:cs="宋体" w:hint="eastAsia"/>
        </w:rPr>
        <w:tab/>
        <w:t>线尺</w:t>
      </w:r>
      <w:r w:rsidRPr="00354D98">
        <w:rPr>
          <w:rFonts w:hAnsi="宋体" w:cs="宋体" w:hint="eastAsia"/>
        </w:rPr>
        <w:tab/>
        <w:t>钢尺</w:t>
      </w:r>
      <w:r w:rsidRPr="00354D98">
        <w:rPr>
          <w:rFonts w:hAnsi="宋体" w:cs="宋体" w:hint="eastAsia"/>
        </w:rPr>
        <w:tab/>
        <w:t>钢丝绳索</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924</w:t>
      </w:r>
      <w:r w:rsidRPr="00354D98">
        <w:rPr>
          <w:rFonts w:hAnsi="宋体" w:cs="宋体" w:hint="eastAsia"/>
        </w:rPr>
        <w:tab/>
        <w:t>电缆试验的安全措施有哪些（   ）</w:t>
      </w:r>
      <w:r w:rsidRPr="00354D98">
        <w:rPr>
          <w:rFonts w:hAnsi="宋体" w:cs="宋体" w:hint="eastAsia"/>
        </w:rPr>
        <w:tab/>
        <w:t>ACDE</w:t>
      </w:r>
      <w:r w:rsidRPr="00354D98">
        <w:rPr>
          <w:rFonts w:hAnsi="宋体" w:cs="宋体" w:hint="eastAsia"/>
        </w:rPr>
        <w:tab/>
        <w:t>电缆试验前后以及更换试验引线时，应对被试电缆（或试验设备）充分放电</w:t>
      </w:r>
      <w:r w:rsidRPr="00354D98">
        <w:rPr>
          <w:rFonts w:hAnsi="宋体" w:cs="宋体" w:hint="eastAsia"/>
        </w:rPr>
        <w:tab/>
        <w:t>电缆试验前，实习人员可以进入试验场所。</w:t>
      </w:r>
      <w:r w:rsidRPr="00354D98">
        <w:rPr>
          <w:rFonts w:hAnsi="宋体" w:cs="宋体" w:hint="eastAsia"/>
        </w:rPr>
        <w:tab/>
        <w:t>电缆试验时，应防止人员误入试验场所。电缆两端不在同一地点时，另一端应采取防范措施</w:t>
      </w:r>
      <w:r w:rsidRPr="00354D98">
        <w:rPr>
          <w:rFonts w:hAnsi="宋体" w:cs="宋体" w:hint="eastAsia"/>
        </w:rPr>
        <w:tab/>
        <w:t>电缆耐压试验分相进行时，电缆另两相应短路接地</w:t>
      </w:r>
      <w:r w:rsidRPr="00354D98">
        <w:rPr>
          <w:rFonts w:hAnsi="宋体" w:cs="宋体" w:hint="eastAsia"/>
        </w:rPr>
        <w:tab/>
        <w:t>电缆试验结束，应在被试电缆上加装临时接地线，待电缆尾线接通后方可拆除</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925</w:t>
      </w:r>
      <w:r w:rsidRPr="00354D98">
        <w:rPr>
          <w:rFonts w:hAnsi="宋体" w:cs="宋体" w:hint="eastAsia"/>
        </w:rPr>
        <w:tab/>
        <w:t>高处作业应采取（）等措施，防止工作人员发生坠落。</w:t>
      </w:r>
      <w:r w:rsidRPr="00354D98">
        <w:rPr>
          <w:rFonts w:hAnsi="宋体" w:cs="宋体" w:hint="eastAsia"/>
        </w:rPr>
        <w:tab/>
        <w:t>BCDE</w:t>
      </w:r>
      <w:r w:rsidRPr="00354D98">
        <w:rPr>
          <w:rFonts w:hAnsi="宋体" w:cs="宋体" w:hint="eastAsia"/>
        </w:rPr>
        <w:tab/>
        <w:t>安全带</w:t>
      </w:r>
      <w:r w:rsidRPr="00354D98">
        <w:rPr>
          <w:rFonts w:hAnsi="宋体" w:cs="宋体" w:hint="eastAsia"/>
        </w:rPr>
        <w:tab/>
        <w:t>搭设脚手架哦</w:t>
      </w:r>
      <w:r w:rsidRPr="00354D98">
        <w:rPr>
          <w:rFonts w:hAnsi="宋体" w:cs="宋体" w:hint="eastAsia"/>
        </w:rPr>
        <w:tab/>
        <w:t>使用高空作业车</w:t>
      </w:r>
      <w:r w:rsidRPr="00354D98">
        <w:rPr>
          <w:rFonts w:hAnsi="宋体" w:cs="宋体" w:hint="eastAsia"/>
        </w:rPr>
        <w:tab/>
        <w:t>梯子</w:t>
      </w:r>
      <w:r w:rsidRPr="00354D98">
        <w:rPr>
          <w:rFonts w:hAnsi="宋体" w:cs="宋体" w:hint="eastAsia"/>
        </w:rPr>
        <w:tab/>
        <w:t>移动平台</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926</w:t>
      </w:r>
      <w:r w:rsidRPr="00354D98">
        <w:rPr>
          <w:rFonts w:hAnsi="宋体" w:cs="宋体" w:hint="eastAsia"/>
        </w:rPr>
        <w:tab/>
        <w:t>在检修工作前应进行工作布置，明确（）、工作环境、工作方案和书面安全要求，以及工作班成员的任务分工。</w:t>
      </w:r>
      <w:r w:rsidRPr="00354D98">
        <w:rPr>
          <w:rFonts w:hAnsi="宋体" w:cs="宋体" w:hint="eastAsia"/>
        </w:rPr>
        <w:tab/>
        <w:t>BDE</w:t>
      </w:r>
      <w:r w:rsidRPr="00354D98">
        <w:rPr>
          <w:rFonts w:hAnsi="宋体" w:cs="宋体" w:hint="eastAsia"/>
        </w:rPr>
        <w:tab/>
        <w:t>工作方法</w:t>
      </w:r>
      <w:r w:rsidRPr="00354D98">
        <w:rPr>
          <w:rFonts w:hAnsi="宋体" w:cs="宋体" w:hint="eastAsia"/>
        </w:rPr>
        <w:tab/>
        <w:t>工作地点</w:t>
      </w:r>
      <w:r w:rsidRPr="00354D98">
        <w:rPr>
          <w:rFonts w:hAnsi="宋体" w:cs="宋体" w:hint="eastAsia"/>
        </w:rPr>
        <w:tab/>
        <w:t>工作质量</w:t>
      </w:r>
      <w:r w:rsidRPr="00354D98">
        <w:rPr>
          <w:rFonts w:hAnsi="宋体" w:cs="宋体" w:hint="eastAsia"/>
        </w:rPr>
        <w:tab/>
        <w:t>工作任务</w:t>
      </w:r>
      <w:r w:rsidRPr="00354D98">
        <w:rPr>
          <w:rFonts w:hAnsi="宋体" w:cs="宋体" w:hint="eastAsia"/>
        </w:rPr>
        <w:tab/>
        <w:t>工作负责人</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927</w:t>
      </w:r>
      <w:r w:rsidRPr="00354D98">
        <w:rPr>
          <w:rFonts w:hAnsi="宋体" w:cs="宋体" w:hint="eastAsia"/>
        </w:rPr>
        <w:tab/>
        <w:t>线路停电装设接地线应遵守下列哪些规定（）</w:t>
      </w:r>
      <w:r w:rsidRPr="00354D98">
        <w:rPr>
          <w:rFonts w:hAnsi="宋体" w:cs="宋体" w:hint="eastAsia"/>
        </w:rPr>
        <w:tab/>
        <w:t>ACD</w:t>
      </w:r>
      <w:r w:rsidRPr="00354D98">
        <w:rPr>
          <w:rFonts w:hAnsi="宋体" w:cs="宋体" w:hint="eastAsia"/>
        </w:rPr>
        <w:tab/>
        <w:t>工作地段各端以及可能送电到检修线路工作地段的分支线都应装设接地线</w:t>
      </w:r>
      <w:r w:rsidRPr="00354D98">
        <w:rPr>
          <w:rFonts w:hAnsi="宋体" w:cs="宋体" w:hint="eastAsia"/>
        </w:rPr>
        <w:tab/>
        <w:t>工作地段各端每个分支线都应装设接地线</w:t>
      </w:r>
      <w:r w:rsidRPr="00354D98">
        <w:rPr>
          <w:rFonts w:hAnsi="宋体" w:cs="宋体" w:hint="eastAsia"/>
        </w:rPr>
        <w:tab/>
        <w:t>直流接地极线路，作业点两端应装设接地线</w:t>
      </w:r>
      <w:r w:rsidRPr="00354D98">
        <w:rPr>
          <w:rFonts w:hAnsi="宋体" w:cs="宋体" w:hint="eastAsia"/>
        </w:rPr>
        <w:tab/>
        <w:t>配合停电的线路可只在工作地点附近装设一处接地线E.装设接地线可单人进行</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928</w:t>
      </w:r>
      <w:r w:rsidRPr="00354D98">
        <w:rPr>
          <w:rFonts w:hAnsi="宋体" w:cs="宋体" w:hint="eastAsia"/>
        </w:rPr>
        <w:tab/>
        <w:t>生产必须建立健全各级人员安全生产责任制。按照“管生产必须管安全”的原则(）生产工作的同时，计划、布置、检查、总结、考核安全工作</w:t>
      </w:r>
      <w:r w:rsidRPr="00354D98">
        <w:rPr>
          <w:rFonts w:hAnsi="宋体" w:cs="宋体" w:hint="eastAsia"/>
        </w:rPr>
        <w:tab/>
        <w:t>ABCDE</w:t>
      </w:r>
      <w:r w:rsidRPr="00354D98">
        <w:rPr>
          <w:rFonts w:hAnsi="宋体" w:cs="宋体" w:hint="eastAsia"/>
        </w:rPr>
        <w:tab/>
        <w:t>计划</w:t>
      </w:r>
      <w:r w:rsidRPr="00354D98">
        <w:rPr>
          <w:rFonts w:hAnsi="宋体" w:cs="宋体" w:hint="eastAsia"/>
        </w:rPr>
        <w:tab/>
        <w:t>布置</w:t>
      </w:r>
      <w:r w:rsidRPr="00354D98">
        <w:rPr>
          <w:rFonts w:hAnsi="宋体" w:cs="宋体" w:hint="eastAsia"/>
        </w:rPr>
        <w:tab/>
        <w:t>检查</w:t>
      </w:r>
      <w:r w:rsidRPr="00354D98">
        <w:rPr>
          <w:rFonts w:hAnsi="宋体" w:cs="宋体" w:hint="eastAsia"/>
        </w:rPr>
        <w:tab/>
        <w:t>总结</w:t>
      </w:r>
      <w:r w:rsidRPr="00354D98">
        <w:rPr>
          <w:rFonts w:hAnsi="宋体" w:cs="宋体" w:hint="eastAsia"/>
        </w:rPr>
        <w:tab/>
        <w:t>考核</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929</w:t>
      </w:r>
      <w:r w:rsidRPr="00354D98">
        <w:rPr>
          <w:rFonts w:hAnsi="宋体" w:cs="宋体" w:hint="eastAsia"/>
        </w:rPr>
        <w:tab/>
        <w:t>带电绝缘工具在运输过程中，应装在（）、工具箱或（   ）内。</w:t>
      </w:r>
      <w:r w:rsidRPr="00354D98">
        <w:rPr>
          <w:rFonts w:hAnsi="宋体" w:cs="宋体" w:hint="eastAsia"/>
        </w:rPr>
        <w:tab/>
        <w:t>BC</w:t>
      </w:r>
      <w:r w:rsidRPr="00354D98">
        <w:rPr>
          <w:rFonts w:hAnsi="宋体" w:cs="宋体" w:hint="eastAsia"/>
        </w:rPr>
        <w:tab/>
        <w:t>工具袋</w:t>
      </w:r>
      <w:r w:rsidRPr="00354D98">
        <w:rPr>
          <w:rFonts w:hAnsi="宋体" w:cs="宋体" w:hint="eastAsia"/>
        </w:rPr>
        <w:tab/>
        <w:t>专用工具袋</w:t>
      </w:r>
      <w:r w:rsidRPr="00354D98">
        <w:rPr>
          <w:rFonts w:hAnsi="宋体" w:cs="宋体" w:hint="eastAsia"/>
        </w:rPr>
        <w:tab/>
        <w:t>专用工具车</w:t>
      </w:r>
      <w:r w:rsidRPr="00354D98">
        <w:rPr>
          <w:rFonts w:hAnsi="宋体" w:cs="宋体" w:hint="eastAsia"/>
        </w:rPr>
        <w:tab/>
        <w:t>帆布袋</w:t>
      </w:r>
      <w:r w:rsidRPr="00354D98">
        <w:rPr>
          <w:rFonts w:hAnsi="宋体" w:cs="宋体" w:hint="eastAsia"/>
        </w:rPr>
        <w:tab/>
        <w:t>木质箱</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354D98" w:rsidRDefault="00953506" w:rsidP="001B2258">
      <w:pPr>
        <w:pStyle w:val="a5"/>
        <w:rPr>
          <w:rFonts w:hAnsi="宋体" w:cs="宋体"/>
        </w:rPr>
      </w:pPr>
      <w:r w:rsidRPr="00354D98">
        <w:rPr>
          <w:rFonts w:hAnsi="宋体" w:cs="宋体" w:hint="eastAsia"/>
        </w:rPr>
        <w:t>930</w:t>
      </w:r>
      <w:r w:rsidRPr="00354D98">
        <w:rPr>
          <w:rFonts w:hAnsi="宋体" w:cs="宋体" w:hint="eastAsia"/>
        </w:rPr>
        <w:tab/>
        <w:t>在同一电气连接部分依次在几个工作地点转移工作时，工作负责人应向工作人员交待（）。</w:t>
      </w:r>
      <w:r w:rsidRPr="00354D98">
        <w:rPr>
          <w:rFonts w:hAnsi="宋体" w:cs="宋体" w:hint="eastAsia"/>
        </w:rPr>
        <w:tab/>
        <w:t>ABE</w:t>
      </w:r>
      <w:r w:rsidRPr="00354D98">
        <w:rPr>
          <w:rFonts w:hAnsi="宋体" w:cs="宋体" w:hint="eastAsia"/>
        </w:rPr>
        <w:tab/>
        <w:t>带电范围</w:t>
      </w:r>
      <w:r w:rsidRPr="00354D98">
        <w:rPr>
          <w:rFonts w:hAnsi="宋体" w:cs="宋体" w:hint="eastAsia"/>
        </w:rPr>
        <w:tab/>
        <w:t>安全措施</w:t>
      </w:r>
      <w:r w:rsidRPr="00354D98">
        <w:rPr>
          <w:rFonts w:hAnsi="宋体" w:cs="宋体" w:hint="eastAsia"/>
        </w:rPr>
        <w:tab/>
        <w:t>危险点</w:t>
      </w:r>
      <w:r w:rsidRPr="00354D98">
        <w:rPr>
          <w:rFonts w:hAnsi="宋体" w:cs="宋体" w:hint="eastAsia"/>
        </w:rPr>
        <w:tab/>
        <w:t>作业范围</w:t>
      </w:r>
      <w:r w:rsidRPr="00354D98">
        <w:rPr>
          <w:rFonts w:hAnsi="宋体" w:cs="宋体" w:hint="eastAsia"/>
        </w:rPr>
        <w:tab/>
        <w:t>注意事项</w:t>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Default="00953506" w:rsidP="001B2258">
      <w:pPr>
        <w:pStyle w:val="a5"/>
        <w:rPr>
          <w:rFonts w:hAnsi="宋体" w:cs="宋体"/>
        </w:rPr>
      </w:pP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r w:rsidRPr="00354D98">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w:t>
      </w:r>
      <w:r w:rsidRPr="004F79D0">
        <w:rPr>
          <w:rFonts w:hAnsi="宋体" w:cs="宋体" w:hint="eastAsia"/>
        </w:rPr>
        <w:tab/>
        <w:t>简述光伏电站的主要组成部分及其作用。</w:t>
      </w:r>
      <w:r w:rsidRPr="004F79D0">
        <w:rPr>
          <w:rFonts w:hAnsi="宋体" w:cs="宋体" w:hint="eastAsia"/>
        </w:rPr>
        <w:tab/>
        <w:t>"光伏电站主要由光伏阵列、防雷汇流箱、直流防雷配电柜、并网逆变器、交流配电柜组成 。</w:t>
      </w:r>
    </w:p>
    <w:p w:rsidR="00953506" w:rsidRPr="004F79D0" w:rsidRDefault="00953506" w:rsidP="008C1DDD">
      <w:pPr>
        <w:pStyle w:val="a5"/>
        <w:rPr>
          <w:rFonts w:hAnsi="宋体" w:cs="宋体"/>
        </w:rPr>
      </w:pPr>
      <w:r w:rsidRPr="004F79D0">
        <w:rPr>
          <w:rFonts w:hAnsi="宋体" w:cs="宋体" w:hint="eastAsia"/>
        </w:rPr>
        <w:t>(1)光伏阵列的作用：将光能转换成电能。</w:t>
      </w:r>
    </w:p>
    <w:p w:rsidR="00953506" w:rsidRPr="004F79D0" w:rsidRDefault="00953506" w:rsidP="008C1DDD">
      <w:pPr>
        <w:pStyle w:val="a5"/>
        <w:rPr>
          <w:rFonts w:hAnsi="宋体" w:cs="宋体"/>
        </w:rPr>
      </w:pPr>
      <w:r w:rsidRPr="004F79D0">
        <w:rPr>
          <w:rFonts w:hAnsi="宋体" w:cs="宋体" w:hint="eastAsia"/>
        </w:rPr>
        <w:t>(2)防雷汇流箱的作用：减少了太阳能光伏阵列与逆变器之间的连线，方便维护，提高可靠性。</w:t>
      </w:r>
    </w:p>
    <w:p w:rsidR="00953506" w:rsidRPr="004F79D0" w:rsidRDefault="00953506" w:rsidP="008C1DDD">
      <w:pPr>
        <w:pStyle w:val="a5"/>
        <w:rPr>
          <w:rFonts w:hAnsi="宋体" w:cs="宋体"/>
        </w:rPr>
      </w:pPr>
      <w:r w:rsidRPr="004F79D0">
        <w:rPr>
          <w:rFonts w:hAnsi="宋体" w:cs="宋体" w:hint="eastAsia"/>
        </w:rPr>
        <w:t>(3)并网逆变器的作用：将电能转化为与电 网同频、同相的正弦波电流， 馈入电网。</w:t>
      </w:r>
    </w:p>
    <w:p w:rsidR="00953506" w:rsidRPr="004F79D0" w:rsidRDefault="00953506" w:rsidP="008C1DDD">
      <w:pPr>
        <w:pStyle w:val="a5"/>
        <w:rPr>
          <w:rFonts w:hAnsi="宋体" w:cs="宋体"/>
        </w:rPr>
      </w:pPr>
      <w:r w:rsidRPr="004F79D0">
        <w:rPr>
          <w:rFonts w:hAnsi="宋体" w:cs="宋体" w:hint="eastAsia"/>
        </w:rPr>
        <w:t>(4)交流配电柜的作用：将逆变器输出的交流电接入后，经过断路器接入电网，保证系统的正常供电，同时还能对线路电能进行计量。</w:t>
      </w:r>
    </w:p>
    <w:p w:rsidR="00953506" w:rsidRPr="004F79D0" w:rsidRDefault="00953506" w:rsidP="008C1DDD">
      <w:pPr>
        <w:pStyle w:val="a5"/>
        <w:rPr>
          <w:rFonts w:hAnsi="宋体" w:cs="宋体"/>
        </w:rPr>
      </w:pPr>
      <w:r w:rsidRPr="004F79D0">
        <w:rPr>
          <w:rFonts w:hAnsi="宋体" w:cs="宋体" w:hint="eastAsia"/>
        </w:rPr>
        <w:t>(5)直流防雷配电柜的作用： 将直流汇流箱输出的直流电流进行汇流后接到逆变器。"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w:t>
      </w:r>
      <w:r w:rsidRPr="004F79D0">
        <w:rPr>
          <w:rFonts w:hAnsi="宋体" w:cs="宋体" w:hint="eastAsia"/>
        </w:rPr>
        <w:tab/>
        <w:t>某设备装有电流保护，电流互感器的变比是200／5，整定值是4A，如果原整定值不变，将电流互感器变比改为300／5，应整定为多少?</w:t>
      </w:r>
      <w:r w:rsidRPr="004F79D0">
        <w:rPr>
          <w:rFonts w:hAnsi="宋体" w:cs="宋体" w:hint="eastAsia"/>
        </w:rPr>
        <w:tab/>
        <w:t>"解：原整定值的一次电流为</w:t>
      </w:r>
    </w:p>
    <w:p w:rsidR="00953506" w:rsidRPr="004F79D0" w:rsidRDefault="00953506" w:rsidP="008C1DDD">
      <w:pPr>
        <w:pStyle w:val="a5"/>
        <w:rPr>
          <w:rFonts w:hAnsi="宋体" w:cs="宋体"/>
        </w:rPr>
      </w:pPr>
      <w:r w:rsidRPr="004F79D0">
        <w:rPr>
          <w:rFonts w:hAnsi="宋体" w:cs="宋体" w:hint="eastAsia"/>
        </w:rPr>
        <w:t xml:space="preserve">    4×200／5=160(A)</w:t>
      </w:r>
    </w:p>
    <w:p w:rsidR="00953506" w:rsidRPr="004F79D0" w:rsidRDefault="00953506" w:rsidP="008C1DDD">
      <w:pPr>
        <w:pStyle w:val="a5"/>
        <w:rPr>
          <w:rFonts w:hAnsi="宋体" w:cs="宋体"/>
        </w:rPr>
      </w:pPr>
      <w:r w:rsidRPr="004F79D0">
        <w:rPr>
          <w:rFonts w:hAnsi="宋体" w:cs="宋体" w:hint="eastAsia"/>
        </w:rPr>
        <w:t xml:space="preserve">    当电流互感器的变比改为300／5后，其整定值应为</w:t>
      </w:r>
    </w:p>
    <w:p w:rsidR="00953506" w:rsidRPr="004F79D0" w:rsidRDefault="00953506" w:rsidP="008C1DDD">
      <w:pPr>
        <w:pStyle w:val="a5"/>
        <w:rPr>
          <w:rFonts w:hAnsi="宋体" w:cs="宋体"/>
        </w:rPr>
      </w:pPr>
      <w:r w:rsidRPr="004F79D0">
        <w:rPr>
          <w:rFonts w:hAnsi="宋体" w:cs="宋体" w:hint="eastAsia"/>
        </w:rPr>
        <w:t xml:space="preserve">    IDy=160／300／5=2.67(A)</w:t>
      </w:r>
    </w:p>
    <w:p w:rsidR="00953506" w:rsidRPr="004F79D0" w:rsidRDefault="00953506" w:rsidP="008C1DDD">
      <w:pPr>
        <w:pStyle w:val="a5"/>
        <w:rPr>
          <w:rFonts w:hAnsi="宋体" w:cs="宋体"/>
        </w:rPr>
      </w:pPr>
      <w:r w:rsidRPr="004F79D0">
        <w:rPr>
          <w:rFonts w:hAnsi="宋体" w:cs="宋体" w:hint="eastAsia"/>
        </w:rPr>
        <w:t xml:space="preserve">    答：整定值为2.67A。"</w:t>
      </w:r>
      <w:r w:rsidRPr="004F79D0">
        <w:rPr>
          <w:rFonts w:hAnsi="宋体" w:cs="宋体" w:hint="eastAsia"/>
        </w:rPr>
        <w:tab/>
      </w:r>
      <w:r w:rsidRPr="004F79D0">
        <w:rPr>
          <w:rFonts w:hAnsi="宋体" w:cs="宋体" w:hint="eastAsia"/>
        </w:rPr>
        <w:tab/>
      </w:r>
    </w:p>
    <w:p w:rsidR="00940C44" w:rsidRDefault="00953506" w:rsidP="008C1DDD">
      <w:pPr>
        <w:pStyle w:val="a5"/>
        <w:rPr>
          <w:rFonts w:hAnsi="宋体" w:cs="宋体"/>
        </w:rPr>
      </w:pPr>
      <w:r w:rsidRPr="004F79D0">
        <w:rPr>
          <w:rFonts w:hAnsi="宋体" w:cs="宋体" w:hint="eastAsia"/>
        </w:rPr>
        <w:lastRenderedPageBreak/>
        <w:t>3</w:t>
      </w:r>
      <w:r w:rsidRPr="004F79D0">
        <w:rPr>
          <w:rFonts w:hAnsi="宋体" w:cs="宋体" w:hint="eastAsia"/>
        </w:rPr>
        <w:tab/>
        <w:t>某站新装GGF-300型蓄电池共118个准备投入运行，运行人员在验收时以30A的电流放电，测得电压为236V，停止放电后蓄电池组电压立即回升到253．7V，求蓄电池组的总内阻r和每个电池的内阻r′。</w:t>
      </w:r>
    </w:p>
    <w:p w:rsidR="00953506" w:rsidRPr="004F79D0" w:rsidRDefault="00953506" w:rsidP="008C1DDD">
      <w:pPr>
        <w:pStyle w:val="a5"/>
        <w:rPr>
          <w:rFonts w:hAnsi="宋体" w:cs="宋体"/>
        </w:rPr>
      </w:pPr>
      <w:r w:rsidRPr="004F79D0">
        <w:rPr>
          <w:rFonts w:hAnsi="宋体" w:cs="宋体" w:hint="eastAsia"/>
        </w:rPr>
        <w:tab/>
        <w:t>解：r=(253.7-236)／30=0.59(Ω)</w:t>
      </w:r>
    </w:p>
    <w:p w:rsidR="00953506" w:rsidRPr="004F79D0" w:rsidRDefault="00953506" w:rsidP="008C1DDD">
      <w:pPr>
        <w:pStyle w:val="a5"/>
        <w:rPr>
          <w:rFonts w:hAnsi="宋体" w:cs="宋体"/>
        </w:rPr>
      </w:pPr>
      <w:r w:rsidRPr="004F79D0">
        <w:rPr>
          <w:rFonts w:hAnsi="宋体" w:cs="宋体" w:hint="eastAsia"/>
        </w:rPr>
        <w:t xml:space="preserve">    r′=r／118=0.59／118=0.005(Ω)</w:t>
      </w:r>
    </w:p>
    <w:p w:rsidR="00953506" w:rsidRPr="004F79D0" w:rsidRDefault="00953506" w:rsidP="008C1DDD">
      <w:pPr>
        <w:pStyle w:val="a5"/>
        <w:rPr>
          <w:rFonts w:hAnsi="宋体" w:cs="宋体"/>
        </w:rPr>
      </w:pPr>
      <w:r w:rsidRPr="004F79D0">
        <w:rPr>
          <w:rFonts w:hAnsi="宋体" w:cs="宋体" w:hint="eastAsia"/>
        </w:rPr>
        <w:t>答：蓄电池组的总内阻为0.59Ω，每个电池的内阻为0.005Ω。"</w:t>
      </w:r>
      <w:r w:rsidRPr="004F79D0">
        <w:rPr>
          <w:rFonts w:hAnsi="宋体" w:cs="宋体" w:hint="eastAsia"/>
        </w:rPr>
        <w:tab/>
      </w:r>
      <w:r w:rsidRPr="004F79D0">
        <w:rPr>
          <w:rFonts w:hAnsi="宋体" w:cs="宋体" w:hint="eastAsia"/>
        </w:rPr>
        <w:tab/>
      </w:r>
    </w:p>
    <w:p w:rsidR="00940C44" w:rsidRDefault="00953506" w:rsidP="008C1DDD">
      <w:pPr>
        <w:pStyle w:val="a5"/>
        <w:rPr>
          <w:rFonts w:hAnsi="宋体" w:cs="宋体"/>
        </w:rPr>
      </w:pPr>
      <w:r w:rsidRPr="004F79D0">
        <w:rPr>
          <w:rFonts w:hAnsi="宋体" w:cs="宋体" w:hint="eastAsia"/>
        </w:rPr>
        <w:t>4</w:t>
      </w:r>
      <w:r w:rsidRPr="004F79D0">
        <w:rPr>
          <w:rFonts w:hAnsi="宋体" w:cs="宋体" w:hint="eastAsia"/>
        </w:rPr>
        <w:tab/>
        <w:t>设线路上电压约为6kV，如何测量？如线路电压为5.7kV，则实际电压互感器二次输出的电压为多少?</w:t>
      </w:r>
      <w:r w:rsidRPr="004F79D0">
        <w:rPr>
          <w:rFonts w:hAnsi="宋体" w:cs="宋体" w:hint="eastAsia"/>
        </w:rPr>
        <w:tab/>
      </w:r>
      <w:r w:rsidRPr="004F79D0">
        <w:rPr>
          <w:rFonts w:hAnsi="宋体" w:cs="宋体" w:hint="eastAsia"/>
        </w:rPr>
        <w:tab/>
      </w:r>
    </w:p>
    <w:p w:rsidR="00953506" w:rsidRPr="004F79D0" w:rsidRDefault="00940C44" w:rsidP="008C1DDD">
      <w:pPr>
        <w:pStyle w:val="a5"/>
        <w:rPr>
          <w:rFonts w:hAnsi="宋体" w:cs="宋体"/>
        </w:rPr>
      </w:pPr>
      <w:r w:rsidRPr="00940C44">
        <w:rPr>
          <w:rFonts w:hAnsi="宋体" w:cs="宋体"/>
          <w:noProof/>
        </w:rPr>
        <w:drawing>
          <wp:inline distT="0" distB="0" distL="0" distR="0">
            <wp:extent cx="5274310" cy="1053641"/>
            <wp:effectExtent l="19050" t="0" r="2540" b="0"/>
            <wp:docPr id="1" name="图片 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63" cstate="print"/>
                    <a:stretch>
                      <a:fillRect/>
                    </a:stretch>
                  </pic:blipFill>
                  <pic:spPr>
                    <a:xfrm>
                      <a:off x="0" y="0"/>
                      <a:ext cx="5274310" cy="1053641"/>
                    </a:xfrm>
                    <a:prstGeom prst="rect">
                      <a:avLst/>
                    </a:prstGeom>
                    <a:noFill/>
                    <a:ln w="9525">
                      <a:noFill/>
                    </a:ln>
                  </pic:spPr>
                </pic:pic>
              </a:graphicData>
            </a:graphic>
          </wp:inline>
        </w:drawing>
      </w:r>
      <w:r w:rsidR="00953506"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w:t>
      </w:r>
      <w:r w:rsidRPr="004F79D0">
        <w:rPr>
          <w:rFonts w:hAnsi="宋体" w:cs="宋体" w:hint="eastAsia"/>
        </w:rPr>
        <w:tab/>
        <w:t>电能表和功率表指示的数值有哪些不同?</w:t>
      </w:r>
      <w:r w:rsidRPr="004F79D0">
        <w:rPr>
          <w:rFonts w:hAnsi="宋体" w:cs="宋体" w:hint="eastAsia"/>
        </w:rPr>
        <w:tab/>
        <w:t>答：功率表指示的是瞬时的发、供、用电设备所发出、传送和消耗的功率；而电能表的数值是累计某一段时间内所发出、传送和消耗的电能数。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w:t>
      </w:r>
      <w:r w:rsidRPr="004F79D0">
        <w:rPr>
          <w:rFonts w:hAnsi="宋体" w:cs="宋体" w:hint="eastAsia"/>
        </w:rPr>
        <w:tab/>
        <w:t>直流控制电源系统在电站中的作用？</w:t>
      </w:r>
      <w:r w:rsidRPr="004F79D0">
        <w:rPr>
          <w:rFonts w:hAnsi="宋体" w:cs="宋体" w:hint="eastAsia"/>
        </w:rPr>
        <w:tab/>
        <w:t>答：直流控制电源系统在电站中是为控制、操作、信号、继电保护、自动装置、UPS及事故照明等提供可靠直流电源。</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w:t>
      </w:r>
      <w:r w:rsidRPr="004F79D0">
        <w:rPr>
          <w:rFonts w:hAnsi="宋体" w:cs="宋体" w:hint="eastAsia"/>
        </w:rPr>
        <w:tab/>
        <w:t>简述电气五防有哪些?</w:t>
      </w:r>
      <w:r w:rsidRPr="004F79D0">
        <w:rPr>
          <w:rFonts w:hAnsi="宋体" w:cs="宋体" w:hint="eastAsia"/>
        </w:rPr>
        <w:tab/>
        <w:t>答：电气五防：（1）防止误分、合断路器；（2）防止带负荷拉、合隔离开关；（3）防止带电挂（合）接地线（接地开关）；（4）防止带接地线（接地开关）合断路器（隔离开关）；（5）防止误入带电间隔。</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w:t>
      </w:r>
      <w:r w:rsidRPr="004F79D0">
        <w:rPr>
          <w:rFonts w:hAnsi="宋体" w:cs="宋体" w:hint="eastAsia"/>
        </w:rPr>
        <w:tab/>
        <w:t>隔离开关有哪几项基本要求?</w:t>
      </w:r>
      <w:r w:rsidRPr="004F79D0">
        <w:rPr>
          <w:rFonts w:hAnsi="宋体" w:cs="宋体" w:hint="eastAsia"/>
        </w:rPr>
        <w:tab/>
        <w:t>答：(1)隔离开关应有明显的断开点；(2)隔离开关断开点间应具有可靠的绝缘；(3)应具有足够的短路稳定性；(4)要求结构简单、动作可靠；(5)隔离开关与其接地开关间应相互闭锁。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w:t>
      </w:r>
      <w:r w:rsidRPr="004F79D0">
        <w:rPr>
          <w:rFonts w:hAnsi="宋体" w:cs="宋体" w:hint="eastAsia"/>
        </w:rPr>
        <w:tab/>
        <w:t>隔离开关允许切断的最大电感电流和最大电容电流是否一样?为什么?</w:t>
      </w:r>
      <w:r w:rsidRPr="004F79D0">
        <w:rPr>
          <w:rFonts w:hAnsi="宋体" w:cs="宋体" w:hint="eastAsia"/>
        </w:rPr>
        <w:tab/>
        <w:t>答：不一样。由于隔离开关没有装设灭弧设施，隔离开关断流是靠电极距离加大而实现的，故所能切断的电流值是不能建弧的最小电流数。电感的磁场能量不能突变，所以电路中的电弧比其他性质电路(阻性和容性)电弧要难以切断。</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w:t>
      </w:r>
      <w:r w:rsidRPr="004F79D0">
        <w:rPr>
          <w:rFonts w:hAnsi="宋体" w:cs="宋体" w:hint="eastAsia"/>
        </w:rPr>
        <w:tab/>
        <w:t>低压交直流回路能否共用一条电缆?为什么?</w:t>
      </w:r>
      <w:r w:rsidRPr="004F79D0">
        <w:rPr>
          <w:rFonts w:hAnsi="宋体" w:cs="宋体" w:hint="eastAsia"/>
        </w:rPr>
        <w:tab/>
        <w:t>答：不能，因为：（1)共用同一条电缆会降低直流系统的绝缘水平；(2)如果直流绝缘破坏，则交直流混线会造成短路或继电保护误动。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w:t>
      </w:r>
      <w:r w:rsidRPr="004F79D0">
        <w:rPr>
          <w:rFonts w:hAnsi="宋体" w:cs="宋体" w:hint="eastAsia"/>
        </w:rPr>
        <w:tab/>
        <w:t>简述太阳能电池组件发电原理？</w:t>
      </w:r>
      <w:r w:rsidRPr="004F79D0">
        <w:rPr>
          <w:rFonts w:hAnsi="宋体" w:cs="宋体" w:hint="eastAsia"/>
        </w:rPr>
        <w:tab/>
        <w:t>答：太阳能电池组件发电的原理是半导体光伏效应，即在太阳光照射下太阳能电池组件产生“光生伏特”效应，将光能转换为电能。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w:t>
      </w:r>
      <w:r w:rsidRPr="004F79D0">
        <w:rPr>
          <w:rFonts w:hAnsi="宋体" w:cs="宋体" w:hint="eastAsia"/>
        </w:rPr>
        <w:tab/>
        <w:t>简述光伏电站逆变器的工作过程？</w:t>
      </w:r>
      <w:r w:rsidRPr="004F79D0">
        <w:rPr>
          <w:rFonts w:hAnsi="宋体" w:cs="宋体" w:hint="eastAsia"/>
        </w:rPr>
        <w:tab/>
        <w:t>答:光伏阵列输入的直流通过直流滤波器滤波和直流母线电容稳压后，再通过三相全桥IGBT功率模块进行逆变，输出三相交流电压，然后通过交流滤波器滤波后，经过外置的变压器升压后并入电网发电。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w:t>
      </w:r>
      <w:r w:rsidRPr="004F79D0">
        <w:rPr>
          <w:rFonts w:hAnsi="宋体" w:cs="宋体" w:hint="eastAsia"/>
        </w:rPr>
        <w:tab/>
        <w:t>简述断路器失灵保护？</w:t>
      </w:r>
      <w:r w:rsidRPr="004F79D0">
        <w:rPr>
          <w:rFonts w:hAnsi="宋体" w:cs="宋体" w:hint="eastAsia"/>
        </w:rPr>
        <w:tab/>
        <w:t>答：断路器失灵保护是指当故障线路的继电保护动作发出跳闸脉冲后，断路器拒绝动作时，失灵保护动作，切断与此断路器有电气连接的所有断路器，将故障部分隔离，并使停电范围限制为最小的一种后备保护。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w:t>
      </w:r>
      <w:r w:rsidRPr="004F79D0">
        <w:rPr>
          <w:rFonts w:hAnsi="宋体" w:cs="宋体" w:hint="eastAsia"/>
        </w:rPr>
        <w:tab/>
        <w:t>何谓保护接零?有什么优点？</w:t>
      </w:r>
      <w:r w:rsidRPr="004F79D0">
        <w:rPr>
          <w:rFonts w:hAnsi="宋体" w:cs="宋体" w:hint="eastAsia"/>
        </w:rPr>
        <w:tab/>
        <w:t>答：保护接零就是将设备在正常情况下不带电的金属部分，用导线与系统零线进行直接相连的方式。采取保护接零方式，可以保证人身安全，防止发生触电事故。</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15</w:t>
      </w:r>
      <w:r w:rsidRPr="004F79D0">
        <w:rPr>
          <w:rFonts w:hAnsi="宋体" w:cs="宋体" w:hint="eastAsia"/>
        </w:rPr>
        <w:tab/>
        <w:t>过电流保护的动作原理是什么?</w:t>
      </w:r>
      <w:r w:rsidRPr="004F79D0">
        <w:rPr>
          <w:rFonts w:hAnsi="宋体" w:cs="宋体" w:hint="eastAsia"/>
        </w:rPr>
        <w:tab/>
        <w:t>答：电网中发生相间短路故障时，电流会突然增大，电压下降。过电流保护就是当故障电流达到整定的动作电流值时，保护装置有选择性地切除故障设备。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w:t>
      </w:r>
      <w:r w:rsidRPr="004F79D0">
        <w:rPr>
          <w:rFonts w:hAnsi="宋体" w:cs="宋体" w:hint="eastAsia"/>
        </w:rPr>
        <w:tab/>
        <w:t>什么是电站安稳装置？</w:t>
      </w:r>
      <w:r w:rsidRPr="004F79D0">
        <w:rPr>
          <w:rFonts w:hAnsi="宋体" w:cs="宋体" w:hint="eastAsia"/>
        </w:rPr>
        <w:tab/>
        <w:t>答：安稳装置就是安全稳定控制装置，也叫稳控装置，主要作用是保障电网稳定。当电力系统失去稳定，为避免发生大面积停电，稳控装置依据调度主站既定策略切除光伏电站馈线。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w:t>
      </w:r>
      <w:r w:rsidRPr="004F79D0">
        <w:rPr>
          <w:rFonts w:hAnsi="宋体" w:cs="宋体" w:hint="eastAsia"/>
        </w:rPr>
        <w:tab/>
        <w:t>什么是电力同步相量测量装置PMU？</w:t>
      </w:r>
      <w:r w:rsidRPr="004F79D0">
        <w:rPr>
          <w:rFonts w:hAnsi="宋体" w:cs="宋体" w:hint="eastAsia"/>
        </w:rPr>
        <w:tab/>
        <w:t>"答：PMU装置用于同步相量测量与输出,并进行动态数据记录的装置,可为电网广域测量系统提供数据基础。厂站PMU装置由采集单元、数据集中处理单元、对时单元、人机界面及通信模块组成。各采集单元采集的电流、电压、频率、相角等数据经过通信模块传送到电网调度系统主站。"</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w:t>
      </w:r>
      <w:r w:rsidRPr="004F79D0">
        <w:rPr>
          <w:rFonts w:hAnsi="宋体" w:cs="宋体" w:hint="eastAsia"/>
        </w:rPr>
        <w:tab/>
        <w:t>什么是UPS系统?有几路电源?分别取自哪里?</w:t>
      </w:r>
      <w:r w:rsidRPr="004F79D0">
        <w:rPr>
          <w:rFonts w:hAnsi="宋体" w:cs="宋体" w:hint="eastAsia"/>
        </w:rPr>
        <w:tab/>
        <w:t>"答:交流不间断供电电源系统简称UPS系统。</w:t>
      </w:r>
    </w:p>
    <w:p w:rsidR="00953506" w:rsidRPr="004F79D0" w:rsidRDefault="00953506" w:rsidP="008C1DDD">
      <w:pPr>
        <w:pStyle w:val="a5"/>
        <w:rPr>
          <w:rFonts w:hAnsi="宋体" w:cs="宋体"/>
        </w:rPr>
      </w:pPr>
      <w:r w:rsidRPr="004F79D0">
        <w:rPr>
          <w:rFonts w:hAnsi="宋体" w:cs="宋体" w:hint="eastAsia"/>
        </w:rPr>
        <w:t>一般UPS系统输入有三路电源:</w:t>
      </w:r>
    </w:p>
    <w:p w:rsidR="00953506" w:rsidRPr="004F79D0" w:rsidRDefault="00953506" w:rsidP="008C1DDD">
      <w:pPr>
        <w:pStyle w:val="a5"/>
        <w:rPr>
          <w:rFonts w:hAnsi="宋体" w:cs="宋体"/>
        </w:rPr>
      </w:pPr>
      <w:r w:rsidRPr="004F79D0">
        <w:rPr>
          <w:rFonts w:hAnsi="宋体" w:cs="宋体" w:hint="eastAsia"/>
        </w:rPr>
        <w:t>(1)工作电源:取自厂用低压母线；</w:t>
      </w:r>
    </w:p>
    <w:p w:rsidR="00953506" w:rsidRPr="004F79D0" w:rsidRDefault="00953506" w:rsidP="008C1DDD">
      <w:pPr>
        <w:pStyle w:val="a5"/>
        <w:rPr>
          <w:rFonts w:hAnsi="宋体" w:cs="宋体"/>
        </w:rPr>
      </w:pPr>
      <w:r w:rsidRPr="004F79D0">
        <w:rPr>
          <w:rFonts w:hAnsi="宋体" w:cs="宋体" w:hint="eastAsia"/>
        </w:rPr>
        <w:t>(2)直流电源:取自直流220V母线；</w:t>
      </w:r>
    </w:p>
    <w:p w:rsidR="00953506" w:rsidRPr="004F79D0" w:rsidRDefault="00953506" w:rsidP="008C1DDD">
      <w:pPr>
        <w:pStyle w:val="a5"/>
        <w:rPr>
          <w:rFonts w:hAnsi="宋体" w:cs="宋体"/>
        </w:rPr>
      </w:pPr>
      <w:r w:rsidRPr="004F79D0">
        <w:rPr>
          <w:rFonts w:hAnsi="宋体" w:cs="宋体" w:hint="eastAsia"/>
        </w:rPr>
        <w:t>(3)旁路电源:取自保安电源母线。"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w:t>
      </w:r>
      <w:r w:rsidRPr="004F79D0">
        <w:rPr>
          <w:rFonts w:hAnsi="宋体" w:cs="宋体" w:hint="eastAsia"/>
        </w:rPr>
        <w:tab/>
        <w:t>什么是太阳总辐射、直接辐射、散射辐射？</w:t>
      </w:r>
      <w:r w:rsidRPr="004F79D0">
        <w:rPr>
          <w:rFonts w:hAnsi="宋体" w:cs="宋体" w:hint="eastAsia"/>
        </w:rPr>
        <w:tab/>
        <w:t>答：太阳总辐射是指水平面从上方2π立体角范围内接收到的直接辐射和散射辐射。直接辐射是指太阳辐射以平行光线的形式直接投射到地面的太阳辐射。散射辐射是指太阳辐射遇到大气中的气体分子、尘埃等产生散射，以漫射形式到达地球表面的辐射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w:t>
      </w:r>
      <w:r w:rsidRPr="004F79D0">
        <w:rPr>
          <w:rFonts w:hAnsi="宋体" w:cs="宋体" w:hint="eastAsia"/>
        </w:rPr>
        <w:tab/>
        <w:t>太阳能电池组件为什么要并联旁路二极管？</w:t>
      </w:r>
      <w:r w:rsidRPr="004F79D0">
        <w:rPr>
          <w:rFonts w:hAnsi="宋体" w:cs="宋体" w:hint="eastAsia"/>
        </w:rPr>
        <w:tab/>
        <w:t>答：太阳能电池组件在运行时，当组件其中某一个部分被阴影遮挡或出现故障而停止发电时，在电池组件两端形成正向偏压，为了不影响其他正常组件的发电，所以在电池组件输出端的两极并联旁路二极管。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w:t>
      </w:r>
      <w:r w:rsidRPr="004F79D0">
        <w:rPr>
          <w:rFonts w:hAnsi="宋体" w:cs="宋体" w:hint="eastAsia"/>
        </w:rPr>
        <w:tab/>
        <w:t>光伏电站汇流箱和电池组件中二极管的区别是什么？</w:t>
      </w:r>
      <w:r w:rsidRPr="004F79D0">
        <w:rPr>
          <w:rFonts w:hAnsi="宋体" w:cs="宋体" w:hint="eastAsia"/>
        </w:rPr>
        <w:tab/>
        <w:t>答:光伏电站直流防雷汇流箱中二极管与组件接线盒中二极管的作用是不同的。太阳能电池组件接线盒中的二极管主要是当电池片被遮挡时提供续流通道，而汇流箱中的防反二极管主要是防止组串之间产生环流。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w:t>
      </w:r>
      <w:r w:rsidRPr="004F79D0">
        <w:rPr>
          <w:rFonts w:hAnsi="宋体" w:cs="宋体" w:hint="eastAsia"/>
        </w:rPr>
        <w:tab/>
        <w:t>光伏电站直流防雷汇流箱数据采集模块的作用是什么？</w:t>
      </w:r>
      <w:r w:rsidRPr="004F79D0">
        <w:rPr>
          <w:rFonts w:hAnsi="宋体" w:cs="宋体" w:hint="eastAsia"/>
        </w:rPr>
        <w:tab/>
        <w:t>答：为了便于监测各电池组串的工作状态，汇流箱内增设数据采集模块。对每路光伏组串的电流、电压信号和开关量采样，经单片机技术A/D 转换变成数字量后，通过标准的RS-485通讯方式上传给监控系统。</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23</w:t>
      </w:r>
      <w:r w:rsidRPr="004F79D0">
        <w:rPr>
          <w:rFonts w:hAnsi="宋体" w:cs="宋体" w:hint="eastAsia"/>
        </w:rPr>
        <w:tab/>
        <w:t>光伏电站直流防雷配电柜的作用是什么？</w:t>
      </w:r>
      <w:r w:rsidRPr="004F79D0">
        <w:rPr>
          <w:rFonts w:hAnsi="宋体" w:cs="宋体" w:hint="eastAsia"/>
        </w:rPr>
        <w:tab/>
        <w:t>答：光伏发电直流配电柜主要应用在光伏电站连接汇流箱与光伏逆变器，起功率汇集作用，并提供防雷及过流保护。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w:t>
      </w:r>
      <w:r w:rsidRPr="004F79D0">
        <w:rPr>
          <w:rFonts w:hAnsi="宋体" w:cs="宋体" w:hint="eastAsia"/>
        </w:rPr>
        <w:tab/>
        <w:t>光伏电站逆变器直流侧，为什么要串联一个防反二极管？</w:t>
      </w:r>
      <w:r w:rsidRPr="004F79D0">
        <w:rPr>
          <w:rFonts w:hAnsi="宋体" w:cs="宋体" w:hint="eastAsia"/>
        </w:rPr>
        <w:tab/>
        <w:t>答：为了防止夜间或阴雨天太阳能方阵工作电压低于其供电的直流母线电压时，逆变器直流母线反过来向太阳能方阵倒送电，因而消耗能量和导致太阳能组件发热，起单向导通的作用。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w:t>
      </w:r>
      <w:r w:rsidRPr="004F79D0">
        <w:rPr>
          <w:rFonts w:hAnsi="宋体" w:cs="宋体" w:hint="eastAsia"/>
        </w:rPr>
        <w:tab/>
        <w:t>什么是互感器的减极性，什么是电流互感器的同极性端？</w:t>
      </w:r>
      <w:r w:rsidRPr="004F79D0">
        <w:rPr>
          <w:rFonts w:hAnsi="宋体" w:cs="宋体" w:hint="eastAsia"/>
        </w:rPr>
        <w:tab/>
        <w:t>答：当互感器一次电流从首端流入，从尾端流出时，二次电流从首端流出，经二次负载从尾端流入，这样的极性标志为减极性。电流互感器为减极性时，一、二次绕组的首端L1和K1称为同极性端。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w:t>
      </w:r>
      <w:r w:rsidRPr="004F79D0">
        <w:rPr>
          <w:rFonts w:hAnsi="宋体" w:cs="宋体" w:hint="eastAsia"/>
        </w:rPr>
        <w:tab/>
        <w:t>什么是逆变器最大功率点跟踪(MPPT)控制模式？</w:t>
      </w:r>
      <w:r w:rsidRPr="004F79D0">
        <w:rPr>
          <w:rFonts w:hAnsi="宋体" w:cs="宋体" w:hint="eastAsia"/>
        </w:rPr>
        <w:tab/>
        <w:t>答：逆变器的最大功率点跟踪(MPPT)模式是逆变器的运行功率随着光照强度的变化运行功率跟着变化，自动跟踪电池组串的最大功率点。</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w:t>
      </w:r>
      <w:r w:rsidRPr="004F79D0">
        <w:rPr>
          <w:rFonts w:hAnsi="宋体" w:cs="宋体" w:hint="eastAsia"/>
        </w:rPr>
        <w:tab/>
        <w:t>什么叫绝缘的介质损耗?测量介质损耗有什么意义?</w:t>
      </w:r>
      <w:r w:rsidRPr="004F79D0">
        <w:rPr>
          <w:rFonts w:hAnsi="宋体" w:cs="宋体" w:hint="eastAsia"/>
        </w:rPr>
        <w:tab/>
        <w:t>答：电气设备的绝缘在交流电压作用下大都表现为容性阻抗，但并不是纯容性，其有功功率损失部分统称为绝缘的介质损失。</w:t>
      </w:r>
      <w:r w:rsidRPr="004F79D0">
        <w:rPr>
          <w:rFonts w:hAnsi="宋体" w:cs="宋体" w:hint="eastAsia"/>
        </w:rPr>
        <w:lastRenderedPageBreak/>
        <w:t>绝缘受潮后有功功率损失明显增大，因此对大部分电气设备通过检测介质损失，可以检查出绝缘是否受潮。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w:t>
      </w:r>
      <w:r w:rsidRPr="004F79D0">
        <w:rPr>
          <w:rFonts w:hAnsi="宋体" w:cs="宋体" w:hint="eastAsia"/>
        </w:rPr>
        <w:tab/>
        <w:t>太阳能电池组件发电效率与组件温度的变化关系，简述原因？</w:t>
      </w:r>
      <w:r w:rsidRPr="004F79D0">
        <w:rPr>
          <w:rFonts w:hAnsi="宋体" w:cs="宋体" w:hint="eastAsia"/>
        </w:rPr>
        <w:tab/>
        <w:t>答：太阳能电池组件的发电效率与温度成反比，因为太阳能电池组件的开路电压温度系数为负值，且大于太阳能电池组件的短路电流温度系数，由于开路电压温度系数大于短路电流温度系数，导致当温度升高时，太阳能电池组件发电效率降低。</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w:t>
      </w:r>
      <w:r w:rsidRPr="004F79D0">
        <w:rPr>
          <w:rFonts w:hAnsi="宋体" w:cs="宋体" w:hint="eastAsia"/>
        </w:rPr>
        <w:tab/>
        <w:t>什么叫变压器的分级绝缘和全绝缘？</w:t>
      </w:r>
      <w:r w:rsidRPr="004F79D0">
        <w:rPr>
          <w:rFonts w:hAnsi="宋体" w:cs="宋体" w:hint="eastAsia"/>
        </w:rPr>
        <w:tab/>
        <w:t>答：分级绝缘就是变压器的绕组靠近中性点的主绝缘水平比绕组端部的绝缘水平低。相反，变压器首端与尾端绝缘水平一样的叫全绝缘。</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w:t>
      </w:r>
      <w:r w:rsidRPr="004F79D0">
        <w:rPr>
          <w:rFonts w:hAnsi="宋体" w:cs="宋体" w:hint="eastAsia"/>
        </w:rPr>
        <w:tab/>
        <w:t>变压器的油枕起什么作用?</w:t>
      </w:r>
      <w:r w:rsidRPr="004F79D0">
        <w:rPr>
          <w:rFonts w:hAnsi="宋体" w:cs="宋体" w:hint="eastAsia"/>
        </w:rPr>
        <w:tab/>
        <w:t>答：当变压器油的体积随着油温的变化而膨胀或缩小时，油枕起储油和补油作用，能保证油箱内充满油，同时由于装了油枕，使变压器与空气的接触面减小，减缓了油的劣化速度。油枕的侧面还装有油位计，可以监视油位的变化。</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w:t>
      </w:r>
      <w:r w:rsidRPr="004F79D0">
        <w:rPr>
          <w:rFonts w:hAnsi="宋体" w:cs="宋体" w:hint="eastAsia"/>
        </w:rPr>
        <w:tab/>
        <w:t>光伏电站监控系统站控层、间隔层设备分布情况?</w:t>
      </w:r>
      <w:r w:rsidRPr="004F79D0">
        <w:rPr>
          <w:rFonts w:hAnsi="宋体" w:cs="宋体" w:hint="eastAsia"/>
        </w:rPr>
        <w:tab/>
        <w:t>答：光伏电站计算机监控系统通常采用分层分布结构，由间隔层和站控层两部分组成。站控层设备包括各类面向全站管理的服务器、操作员站、远动通信装置及其他接口设备等；间隔层设备包括现地测控装置、间隔层网络与站控层网络的接口和通讯管理机、光伏发电单元网络的接口和通讯管理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w:t>
      </w:r>
      <w:r w:rsidRPr="004F79D0">
        <w:rPr>
          <w:rFonts w:hAnsi="宋体" w:cs="宋体" w:hint="eastAsia"/>
        </w:rPr>
        <w:tab/>
        <w:t>光伏电站监控系统应具备哪些功能？</w:t>
      </w:r>
      <w:r w:rsidRPr="004F79D0">
        <w:rPr>
          <w:rFonts w:hAnsi="宋体" w:cs="宋体" w:hint="eastAsia"/>
        </w:rPr>
        <w:tab/>
        <w:t>答：光伏电站计算机监控系统应有数据采集（遥测/遥信）、数据处理、控制操作、防误闭锁、告警、事故顺序记录和追忆、画面生成及显示、计算及制表、系统时钟对时、系统自诊断和自恢复、有功功率控制、无功电压控制、功率预测、继电保护故障信息管理系统、辅助系统、系统通讯、远动通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w:t>
      </w:r>
      <w:r w:rsidRPr="004F79D0">
        <w:rPr>
          <w:rFonts w:hAnsi="宋体" w:cs="宋体" w:hint="eastAsia"/>
        </w:rPr>
        <w:tab/>
        <w:t>变压器气体继电器的巡视项目有哪些?</w:t>
      </w:r>
      <w:r w:rsidRPr="004F79D0">
        <w:rPr>
          <w:rFonts w:hAnsi="宋体" w:cs="宋体" w:hint="eastAsia"/>
        </w:rPr>
        <w:tab/>
        <w:t>答：变压器气体继电器的巡视项目有：(1)气体继电器连接管上的阀门应在打开位置；(2)变压器的呼吸器应在正常工作状态；(3)检查油枕的油位在合适位置，继电器应充满油；(4)气体继电器防水罩应牢固。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w:t>
      </w:r>
      <w:r w:rsidRPr="004F79D0">
        <w:rPr>
          <w:rFonts w:hAnsi="宋体" w:cs="宋体" w:hint="eastAsia"/>
        </w:rPr>
        <w:tab/>
        <w:t>光伏电站逆变器着火后如何处理？</w:t>
      </w:r>
      <w:r w:rsidRPr="004F79D0">
        <w:rPr>
          <w:rFonts w:hAnsi="宋体" w:cs="宋体" w:hint="eastAsia"/>
        </w:rPr>
        <w:tab/>
        <w:t>答:迅速切断着火逆变器及相邻逆变器交直流电源。确定断电后，佩戴防毒面具，使用灭火器进行灭火。</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w:t>
      </w:r>
      <w:r w:rsidRPr="004F79D0">
        <w:rPr>
          <w:rFonts w:hAnsi="宋体" w:cs="宋体" w:hint="eastAsia"/>
        </w:rPr>
        <w:tab/>
        <w:t>为什么电缆线路停电后短时间内还有电压?</w:t>
      </w:r>
      <w:r w:rsidRPr="004F79D0">
        <w:rPr>
          <w:rFonts w:hAnsi="宋体" w:cs="宋体" w:hint="eastAsia"/>
        </w:rPr>
        <w:tab/>
        <w:t>答：电缆线路相当于一个电容器，停电后线路还存有剩余电荷，对地仍然有电位差。因此必须经过充分放电后方可装设接地线。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w:t>
      </w:r>
      <w:r w:rsidRPr="004F79D0">
        <w:rPr>
          <w:rFonts w:hAnsi="宋体" w:cs="宋体" w:hint="eastAsia"/>
        </w:rPr>
        <w:tab/>
        <w:t>直流配电柜的日常巡视项目有哪些？</w:t>
      </w:r>
      <w:r w:rsidRPr="004F79D0">
        <w:rPr>
          <w:rFonts w:hAnsi="宋体" w:cs="宋体" w:hint="eastAsia"/>
        </w:rPr>
        <w:tab/>
        <w:t>"答：（1）检查柜体正常、锁具完好、标识标号完整；</w:t>
      </w:r>
    </w:p>
    <w:p w:rsidR="00953506" w:rsidRPr="004F79D0" w:rsidRDefault="00953506" w:rsidP="008C1DDD">
      <w:pPr>
        <w:pStyle w:val="a5"/>
        <w:rPr>
          <w:rFonts w:hAnsi="宋体" w:cs="宋体"/>
        </w:rPr>
      </w:pPr>
      <w:r w:rsidRPr="004F79D0">
        <w:rPr>
          <w:rFonts w:hAnsi="宋体" w:cs="宋体" w:hint="eastAsia"/>
        </w:rPr>
        <w:t>（2）检查柜内无异音、异味、放电现象，各连接点连接牢固、无过热、变色现象，各支路开关位置正确，无跳闸脱扣现象；</w:t>
      </w:r>
    </w:p>
    <w:p w:rsidR="00953506" w:rsidRPr="004F79D0" w:rsidRDefault="00953506" w:rsidP="008C1DDD">
      <w:pPr>
        <w:pStyle w:val="a5"/>
        <w:rPr>
          <w:rFonts w:hAnsi="宋体" w:cs="宋体"/>
        </w:rPr>
      </w:pPr>
      <w:r w:rsidRPr="004F79D0">
        <w:rPr>
          <w:rFonts w:hAnsi="宋体" w:cs="宋体" w:hint="eastAsia"/>
        </w:rPr>
        <w:t>（3）检查接地线连接良好，防雷模块正常；</w:t>
      </w:r>
    </w:p>
    <w:p w:rsidR="00953506" w:rsidRPr="004F79D0" w:rsidRDefault="00953506" w:rsidP="008C1DDD">
      <w:pPr>
        <w:pStyle w:val="a5"/>
        <w:rPr>
          <w:rFonts w:hAnsi="宋体" w:cs="宋体"/>
        </w:rPr>
      </w:pPr>
      <w:r w:rsidRPr="004F79D0">
        <w:rPr>
          <w:rFonts w:hAnsi="宋体" w:cs="宋体" w:hint="eastAsia"/>
        </w:rPr>
        <w:t>（4）检查直流柜电流表、电压表指示正常。"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w:t>
      </w:r>
      <w:r w:rsidRPr="004F79D0">
        <w:rPr>
          <w:rFonts w:hAnsi="宋体" w:cs="宋体" w:hint="eastAsia"/>
        </w:rPr>
        <w:tab/>
        <w:t>高压验电器操作“三步骤”指什么？</w:t>
      </w:r>
      <w:r w:rsidRPr="004F79D0">
        <w:rPr>
          <w:rFonts w:hAnsi="宋体" w:cs="宋体" w:hint="eastAsia"/>
        </w:rPr>
        <w:tab/>
        <w:t>"答：（1）验电前进行自检，方法是按下自检按钮，指示灯有间断闪光，同时发出音响报警，判定该仪器正常。再将验电器在同电压等级带电设备上验电，再次确认仪器完好，工作正常；</w:t>
      </w:r>
    </w:p>
    <w:p w:rsidR="00953506" w:rsidRPr="004F79D0" w:rsidRDefault="00953506" w:rsidP="008C1DDD">
      <w:pPr>
        <w:pStyle w:val="a5"/>
        <w:rPr>
          <w:rFonts w:hAnsi="宋体" w:cs="宋体"/>
        </w:rPr>
      </w:pPr>
      <w:r w:rsidRPr="004F79D0">
        <w:rPr>
          <w:rFonts w:hAnsi="宋体" w:cs="宋体" w:hint="eastAsia"/>
        </w:rPr>
        <w:t>（2）在已停电的设备进出线两侧逐相验电；</w:t>
      </w:r>
    </w:p>
    <w:p w:rsidR="00953506" w:rsidRPr="004F79D0" w:rsidRDefault="00953506" w:rsidP="008C1DDD">
      <w:pPr>
        <w:pStyle w:val="a5"/>
        <w:rPr>
          <w:rFonts w:hAnsi="宋体" w:cs="宋体"/>
        </w:rPr>
      </w:pPr>
      <w:r w:rsidRPr="004F79D0">
        <w:rPr>
          <w:rFonts w:hAnsi="宋体" w:cs="宋体" w:hint="eastAsia"/>
        </w:rPr>
        <w:t>（3）当验明无电后再把验电器在同电压等级带电设备上复核一下，看其是否良好。"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w:t>
      </w:r>
      <w:r w:rsidRPr="004F79D0">
        <w:rPr>
          <w:rFonts w:hAnsi="宋体" w:cs="宋体" w:hint="eastAsia"/>
        </w:rPr>
        <w:tab/>
        <w:t>操作中发生疑问时有哪些规定？</w:t>
      </w:r>
      <w:r w:rsidRPr="004F79D0">
        <w:rPr>
          <w:rFonts w:hAnsi="宋体" w:cs="宋体" w:hint="eastAsia"/>
        </w:rPr>
        <w:tab/>
        <w:t>答：当操作中发生疑问时，应立即停止操作，向值班调度员或值班负责人报告，并禁止单人滞留在操作现场，待值班调度员或值班负责人再行许可后，方可进行操作。不准擅自更改操作票，不准随意解除闭锁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w:t>
      </w:r>
      <w:r w:rsidRPr="004F79D0">
        <w:rPr>
          <w:rFonts w:hAnsi="宋体" w:cs="宋体" w:hint="eastAsia"/>
        </w:rPr>
        <w:tab/>
        <w:t>光伏电站消防安全重点防火部位包括哪些？</w:t>
      </w:r>
      <w:r w:rsidRPr="004F79D0">
        <w:rPr>
          <w:rFonts w:hAnsi="宋体" w:cs="宋体" w:hint="eastAsia"/>
        </w:rPr>
        <w:tab/>
        <w:t>答：物资及危险化学品库房、变压器、电</w:t>
      </w:r>
      <w:r w:rsidRPr="004F79D0">
        <w:rPr>
          <w:rFonts w:hAnsi="宋体" w:cs="宋体" w:hint="eastAsia"/>
        </w:rPr>
        <w:lastRenderedPageBreak/>
        <w:t>缆沟、电缆夹层及电缆通道、主控制室、计算机房、通信机房、二次盘室、配电室、光伏阵列 、直流蓄电池室、档案室。发生火灾可能严重危及人身、电力设备和电网安全以及对消防安全有重大影响的其他部位。</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w:t>
      </w:r>
      <w:r w:rsidRPr="004F79D0">
        <w:rPr>
          <w:rFonts w:hAnsi="宋体" w:cs="宋体" w:hint="eastAsia"/>
        </w:rPr>
        <w:tab/>
        <w:t>电气设备接地装置日常检查、维护项目有哪些？</w:t>
      </w:r>
      <w:r w:rsidRPr="004F79D0">
        <w:rPr>
          <w:rFonts w:hAnsi="宋体" w:cs="宋体" w:hint="eastAsia"/>
        </w:rPr>
        <w:tab/>
        <w:t>"答：（1）设备接地部分、接地连线（或接地引下线）和接地体三者之间连接良好，接地引线无丢失、断股、损伤。接地螺栓是否拧紧，焊接处是否牢固、无脱焊现象；</w:t>
      </w:r>
    </w:p>
    <w:p w:rsidR="00953506" w:rsidRPr="004F79D0" w:rsidRDefault="00953506" w:rsidP="008C1DDD">
      <w:pPr>
        <w:pStyle w:val="a5"/>
        <w:rPr>
          <w:rFonts w:hAnsi="宋体" w:cs="宋体"/>
        </w:rPr>
      </w:pPr>
      <w:r w:rsidRPr="004F79D0">
        <w:rPr>
          <w:rFonts w:hAnsi="宋体" w:cs="宋体" w:hint="eastAsia"/>
        </w:rPr>
        <w:t>（2）接地标志齐全、明显。接地体有无外露、严重腐蚀，在埋设范围内有无土方施工；</w:t>
      </w:r>
    </w:p>
    <w:p w:rsidR="00953506" w:rsidRPr="004F79D0" w:rsidRDefault="00953506" w:rsidP="008C1DDD">
      <w:pPr>
        <w:pStyle w:val="a5"/>
        <w:rPr>
          <w:rFonts w:hAnsi="宋体" w:cs="宋体"/>
        </w:rPr>
      </w:pPr>
      <w:r w:rsidRPr="004F79D0">
        <w:rPr>
          <w:rFonts w:hAnsi="宋体" w:cs="宋体" w:hint="eastAsia"/>
        </w:rPr>
        <w:t>（3）每年雷雨季节来临前，对接地装置进行一次全面的检查维护。"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w:t>
      </w:r>
      <w:r w:rsidRPr="004F79D0">
        <w:rPr>
          <w:rFonts w:hAnsi="宋体" w:cs="宋体" w:hint="eastAsia"/>
        </w:rPr>
        <w:tab/>
        <w:t>电力变压器充电时应遵循什么原则？</w:t>
      </w:r>
      <w:r w:rsidRPr="004F79D0">
        <w:rPr>
          <w:rFonts w:hAnsi="宋体" w:cs="宋体" w:hint="eastAsia"/>
        </w:rPr>
        <w:tab/>
        <w:t>答：应当从装有保护的电源侧充电，各侧均有保护的，应从高压侧充电。三圈变压器不应从中压侧充电。充电时，变压器中性点隔离开关必须投入接地。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w:t>
      </w:r>
      <w:r w:rsidRPr="004F79D0">
        <w:rPr>
          <w:rFonts w:hAnsi="宋体" w:cs="宋体" w:hint="eastAsia"/>
        </w:rPr>
        <w:tab/>
        <w:t>变压器出现假油位，可能是哪些原因引起的?</w:t>
      </w:r>
      <w:r w:rsidRPr="004F79D0">
        <w:rPr>
          <w:rFonts w:hAnsi="宋体" w:cs="宋体" w:hint="eastAsia"/>
        </w:rPr>
        <w:tab/>
        <w:t>答：变压器出现假油位可能是由以下原因引起的：(1)油标管堵塞；(2)呼吸器堵塞；(3)油枕与主油箱连接管路阀门未打开；(4)油枕在加油时未将空气排尽。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w:t>
      </w:r>
      <w:r w:rsidRPr="004F79D0">
        <w:rPr>
          <w:rFonts w:hAnsi="宋体" w:cs="宋体" w:hint="eastAsia"/>
        </w:rPr>
        <w:tab/>
        <w:t>变压器的零序保护的作用是什么?</w:t>
      </w:r>
      <w:r w:rsidRPr="004F79D0">
        <w:rPr>
          <w:rFonts w:hAnsi="宋体" w:cs="宋体" w:hint="eastAsia"/>
        </w:rPr>
        <w:tab/>
        <w:t>答：变压器零序保护应装在变压器中性点直接接地侧，用来保护该侧绕组的内部及引出线上接地短路，也可作为相应母线和线路接地短路时的后备保护。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w:t>
      </w:r>
      <w:r w:rsidRPr="004F79D0">
        <w:rPr>
          <w:rFonts w:hAnsi="宋体" w:cs="宋体" w:hint="eastAsia"/>
        </w:rPr>
        <w:tab/>
        <w:t>什么是辐照量和辐照度，单位各是什么？</w:t>
      </w:r>
      <w:r w:rsidRPr="004F79D0">
        <w:rPr>
          <w:rFonts w:hAnsi="宋体" w:cs="宋体" w:hint="eastAsia"/>
        </w:rPr>
        <w:tab/>
        <w:t>"答：辐照量是以辐射形式发射、传播或接收的能量。在太阳能资源里是指将辐射到物体某一表面的辐照度在单位时间内的积分，单位用MJ/m2。?</w:t>
      </w:r>
    </w:p>
    <w:p w:rsidR="00953506" w:rsidRPr="004F79D0" w:rsidRDefault="00953506" w:rsidP="008C1DDD">
      <w:pPr>
        <w:pStyle w:val="a5"/>
        <w:rPr>
          <w:rFonts w:hAnsi="宋体" w:cs="宋体"/>
        </w:rPr>
      </w:pPr>
      <w:r w:rsidRPr="004F79D0">
        <w:rPr>
          <w:rFonts w:hAnsi="宋体" w:cs="宋体" w:hint="eastAsia"/>
        </w:rPr>
        <w:t>辐照度即辐射照度，是表面单位面积的入射功率，单位为W/m2（瓦特每平方米）。用途是表示到达一个表面的光强。"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w:t>
      </w:r>
      <w:r w:rsidRPr="004F79D0">
        <w:rPr>
          <w:rFonts w:hAnsi="宋体" w:cs="宋体" w:hint="eastAsia"/>
        </w:rPr>
        <w:tab/>
        <w:t>直流汇流箱支路保险熔断的判断方法？</w:t>
      </w:r>
      <w:r w:rsidRPr="004F79D0">
        <w:rPr>
          <w:rFonts w:hAnsi="宋体" w:cs="宋体" w:hint="eastAsia"/>
        </w:rPr>
        <w:tab/>
        <w:t>"答：（1）断开汇流箱出线开关，分别取下支路正负极保险，使用万用表测量保险的导通，若不导通则判断为该保险熔断；</w:t>
      </w:r>
    </w:p>
    <w:p w:rsidR="00953506" w:rsidRPr="004F79D0" w:rsidRDefault="00953506" w:rsidP="008C1DDD">
      <w:pPr>
        <w:pStyle w:val="a5"/>
        <w:rPr>
          <w:rFonts w:hAnsi="宋体" w:cs="宋体"/>
        </w:rPr>
      </w:pPr>
      <w:r w:rsidRPr="004F79D0">
        <w:rPr>
          <w:rFonts w:hAnsi="宋体" w:cs="宋体" w:hint="eastAsia"/>
        </w:rPr>
        <w:t>（2）汇流箱正常运行情况下测量零电流支路保险上下两侧的电压，若存在较大的电压差，则判断为该保险熔断。"</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w:t>
      </w:r>
      <w:r w:rsidRPr="004F79D0">
        <w:rPr>
          <w:rFonts w:hAnsi="宋体" w:cs="宋体" w:hint="eastAsia"/>
        </w:rPr>
        <w:tab/>
        <w:t>造成直流汇流箱支路电流为零的原因有哪些？</w:t>
      </w:r>
      <w:r w:rsidRPr="004F79D0">
        <w:rPr>
          <w:rFonts w:hAnsi="宋体" w:cs="宋体" w:hint="eastAsia"/>
        </w:rPr>
        <w:tab/>
        <w:t>"答：（1）电池组件接线盒烧损，形成开路；</w:t>
      </w:r>
    </w:p>
    <w:p w:rsidR="00953506" w:rsidRPr="004F79D0" w:rsidRDefault="00953506" w:rsidP="008C1DDD">
      <w:pPr>
        <w:pStyle w:val="a5"/>
        <w:rPr>
          <w:rFonts w:hAnsi="宋体" w:cs="宋体"/>
        </w:rPr>
      </w:pPr>
      <w:r w:rsidRPr="004F79D0">
        <w:rPr>
          <w:rFonts w:hAnsi="宋体" w:cs="宋体" w:hint="eastAsia"/>
        </w:rPr>
        <w:t>（2）连接MC4插头烧损、脱落或支路电缆断线形成开路；</w:t>
      </w:r>
    </w:p>
    <w:p w:rsidR="00953506" w:rsidRPr="004F79D0" w:rsidRDefault="00953506" w:rsidP="008C1DDD">
      <w:pPr>
        <w:pStyle w:val="a5"/>
        <w:rPr>
          <w:rFonts w:hAnsi="宋体" w:cs="宋体"/>
        </w:rPr>
      </w:pPr>
      <w:r w:rsidRPr="004F79D0">
        <w:rPr>
          <w:rFonts w:hAnsi="宋体" w:cs="宋体" w:hint="eastAsia"/>
        </w:rPr>
        <w:t>（3）汇流箱内保险熔断；</w:t>
      </w:r>
    </w:p>
    <w:p w:rsidR="00953506" w:rsidRPr="004F79D0" w:rsidRDefault="00953506" w:rsidP="008C1DDD">
      <w:pPr>
        <w:pStyle w:val="a5"/>
        <w:rPr>
          <w:rFonts w:hAnsi="宋体" w:cs="宋体"/>
        </w:rPr>
      </w:pPr>
      <w:r w:rsidRPr="004F79D0">
        <w:rPr>
          <w:rFonts w:hAnsi="宋体" w:cs="宋体" w:hint="eastAsia"/>
        </w:rPr>
        <w:t>（4）汇流箱或直流配电柜内的开关脱扣或故障。"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47</w:t>
      </w:r>
      <w:r w:rsidRPr="004F79D0">
        <w:rPr>
          <w:rFonts w:hAnsi="宋体" w:cs="宋体" w:hint="eastAsia"/>
        </w:rPr>
        <w:tab/>
        <w:t>直流汇流箱内部发热原因有哪些？</w:t>
      </w:r>
      <w:r w:rsidRPr="004F79D0">
        <w:rPr>
          <w:rFonts w:hAnsi="宋体" w:cs="宋体" w:hint="eastAsia"/>
        </w:rPr>
        <w:tab/>
        <w:t>答：（1）汇流箱支路进线端子虚接；（2）汇流箱进线电缆与保险盒连接处未使用线鼻子，压接质量不高；（3）保险座与保险导电部分接触不良；（4）保险盒之间未留有间隙，紧密排列。</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48</w:t>
      </w:r>
      <w:r w:rsidRPr="004F79D0">
        <w:rPr>
          <w:rFonts w:hAnsi="宋体" w:cs="宋体" w:hint="eastAsia"/>
        </w:rPr>
        <w:tab/>
        <w:t>《防止电力生产重大事故的二十五项重点要求》中对防止监控系统误操作有哪些规定？</w:t>
      </w:r>
      <w:r w:rsidRPr="004F79D0">
        <w:rPr>
          <w:rFonts w:hAnsi="宋体" w:cs="宋体" w:hint="eastAsia"/>
        </w:rPr>
        <w:tab/>
        <w:t>"答：（1）严格执行操作票、工作票制度，使两票制度标准化，管理规范化。</w:t>
      </w:r>
    </w:p>
    <w:p w:rsidR="00953506" w:rsidRPr="004F79D0" w:rsidRDefault="00953506" w:rsidP="008C1DDD">
      <w:pPr>
        <w:pStyle w:val="a5"/>
        <w:rPr>
          <w:rFonts w:hAnsi="宋体" w:cs="宋体"/>
        </w:rPr>
      </w:pPr>
      <w:r w:rsidRPr="004F79D0">
        <w:rPr>
          <w:rFonts w:hAnsi="宋体" w:cs="宋体" w:hint="eastAsia"/>
        </w:rPr>
        <w:t>（2）严格执行操作指令。当操作发生疑问时，应立即停止工作，并向发令人汇报，待发令人再行许可，确认无误后，方可进行操作。</w:t>
      </w:r>
    </w:p>
    <w:p w:rsidR="00953506" w:rsidRPr="004F79D0" w:rsidRDefault="00953506" w:rsidP="008C1DDD">
      <w:pPr>
        <w:pStyle w:val="a5"/>
        <w:rPr>
          <w:rFonts w:hAnsi="宋体" w:cs="宋体"/>
        </w:rPr>
      </w:pPr>
      <w:r w:rsidRPr="004F79D0">
        <w:rPr>
          <w:rFonts w:hAnsi="宋体" w:cs="宋体" w:hint="eastAsia"/>
        </w:rPr>
        <w:t>（3）计算机监控系统控制流程应具备闭锁功能，远方、就地操作均应具备防止误操作闭锁功能。</w:t>
      </w:r>
    </w:p>
    <w:p w:rsidR="00953506" w:rsidRPr="004F79D0" w:rsidRDefault="00953506" w:rsidP="008C1DDD">
      <w:pPr>
        <w:pStyle w:val="a5"/>
        <w:rPr>
          <w:rFonts w:hAnsi="宋体" w:cs="宋体"/>
        </w:rPr>
      </w:pPr>
      <w:r w:rsidRPr="004F79D0">
        <w:rPr>
          <w:rFonts w:hAnsi="宋体" w:cs="宋体" w:hint="eastAsia"/>
        </w:rPr>
        <w:t>（4）非监控系统工作人员未经批准，不得进入机房进行工作（运行人员巡回检查除外）。"</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49</w:t>
      </w:r>
      <w:r w:rsidRPr="004F79D0">
        <w:rPr>
          <w:rFonts w:hAnsi="宋体" w:cs="宋体" w:hint="eastAsia"/>
        </w:rPr>
        <w:tab/>
        <w:t>为防止发生电气误操作触电应遵循哪些原则？</w:t>
      </w:r>
      <w:r w:rsidRPr="004F79D0">
        <w:rPr>
          <w:rFonts w:hAnsi="宋体" w:cs="宋体" w:hint="eastAsia"/>
        </w:rPr>
        <w:tab/>
        <w:t>"答：(1)停电：断路器在“分闸”位置时，方准拉开隔离开关。</w:t>
      </w:r>
    </w:p>
    <w:p w:rsidR="00953506" w:rsidRPr="004F79D0" w:rsidRDefault="00953506" w:rsidP="008C1DDD">
      <w:pPr>
        <w:pStyle w:val="a5"/>
        <w:rPr>
          <w:rFonts w:hAnsi="宋体" w:cs="宋体"/>
        </w:rPr>
      </w:pPr>
      <w:r w:rsidRPr="004F79D0">
        <w:rPr>
          <w:rFonts w:hAnsi="宋体" w:cs="宋体" w:hint="eastAsia"/>
        </w:rPr>
        <w:lastRenderedPageBreak/>
        <w:t>(2)验电：先检验验电器是否完好，并设监护人，方准进行验电操作。</w:t>
      </w:r>
    </w:p>
    <w:p w:rsidR="00953506" w:rsidRPr="004F79D0" w:rsidRDefault="00953506" w:rsidP="008C1DDD">
      <w:pPr>
        <w:pStyle w:val="a5"/>
        <w:rPr>
          <w:rFonts w:hAnsi="宋体" w:cs="宋体"/>
        </w:rPr>
      </w:pPr>
      <w:r w:rsidRPr="004F79D0">
        <w:rPr>
          <w:rFonts w:hAnsi="宋体" w:cs="宋体" w:hint="eastAsia"/>
        </w:rPr>
        <w:t>(3)装设地线：先挂接地端，再挂导体端。拆除时，则顺序相反。严禁带电挂（合）接地线（接地开关）。"</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50</w:t>
      </w:r>
      <w:r w:rsidRPr="004F79D0">
        <w:rPr>
          <w:rFonts w:hAnsi="宋体" w:cs="宋体" w:hint="eastAsia"/>
        </w:rPr>
        <w:tab/>
        <w:t>遇有电气设备着火时应如何处理？</w:t>
      </w:r>
      <w:r w:rsidRPr="004F79D0">
        <w:rPr>
          <w:rFonts w:hAnsi="宋体" w:cs="宋体" w:hint="eastAsia"/>
        </w:rPr>
        <w:tab/>
        <w:t>答：遇有电气设备着火时，应立即将有关设备的电源切断，然后进行救火。对带电设备应使用干式灭火器、二氧化碳灭火器等灭火，不得使用泡沫灭火器灭火。对注油设备应使用泡沫灭火器或干燥的砂子等灭火，灭火人员应正确佩戴个人防护用具，必要时佩戴防毒面具，防毒面具要按规定使用并定期进行试验，使其经常处于良好状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51</w:t>
      </w:r>
      <w:r w:rsidRPr="004F79D0">
        <w:rPr>
          <w:rFonts w:hAnsi="宋体" w:cs="宋体" w:hint="eastAsia"/>
        </w:rPr>
        <w:tab/>
        <w:t>什么是动火作业 ?</w:t>
      </w:r>
      <w:r w:rsidRPr="004F79D0">
        <w:rPr>
          <w:rFonts w:hAnsi="宋体" w:cs="宋体" w:hint="eastAsia"/>
        </w:rPr>
        <w:tab/>
        <w:t>答：在禁火区进行焊接与切割作业及在易燃易爆场所使用喷灯、电钻、砂轮等进行可能产生火焰、火花和炽热表面的临时性作业。</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52</w:t>
      </w:r>
      <w:r w:rsidRPr="004F79D0">
        <w:rPr>
          <w:rFonts w:hAnsi="宋体" w:cs="宋体" w:hint="eastAsia"/>
        </w:rPr>
        <w:tab/>
        <w:t>光伏电站义务消防员的主要职责?</w:t>
      </w:r>
      <w:r w:rsidRPr="004F79D0">
        <w:rPr>
          <w:rFonts w:hAnsi="宋体" w:cs="宋体" w:hint="eastAsia"/>
        </w:rPr>
        <w:tab/>
        <w:t>答：（1）掌握各类消防设施、消防器材的适用范围和使用方法；（2）熟知电站相关的灭火和应急疏散预案，发生火灾时能熟练扑救初起火灾、组织引导人员安全疏散及进行应急救援；（3）根据上级工作安排负责一、二级动火作业的现场消防监护工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53</w:t>
      </w:r>
      <w:r w:rsidRPr="004F79D0">
        <w:rPr>
          <w:rFonts w:hAnsi="宋体" w:cs="宋体" w:hint="eastAsia"/>
        </w:rPr>
        <w:tab/>
        <w:t>什么是断路器的电动稳定性和热稳定性？</w:t>
      </w:r>
      <w:r w:rsidRPr="004F79D0">
        <w:rPr>
          <w:rFonts w:hAnsi="宋体" w:cs="宋体" w:hint="eastAsia"/>
        </w:rPr>
        <w:tab/>
        <w:t>"答：（1）断路器能够承受短路电流电动力作用而不至损坏的能力称为断路器的电动稳定性；此时流过断路器的电流为极限电流；</w:t>
      </w:r>
    </w:p>
    <w:p w:rsidR="00953506" w:rsidRPr="004F79D0" w:rsidRDefault="00953506" w:rsidP="008C1DDD">
      <w:pPr>
        <w:pStyle w:val="a5"/>
        <w:rPr>
          <w:rFonts w:hAnsi="宋体" w:cs="宋体"/>
        </w:rPr>
      </w:pPr>
      <w:r w:rsidRPr="004F79D0">
        <w:rPr>
          <w:rFonts w:hAnsi="宋体" w:cs="宋体" w:hint="eastAsia"/>
        </w:rPr>
        <w:t>（2）断路器能够承受短路电流产生热效应不致损坏的能力叫做断路器的热稳定性，表现热稳定参数的是热稳定电流，各种型式的断路器都规定有热稳定电流的数值。"</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54</w:t>
      </w:r>
      <w:r w:rsidRPr="004F79D0">
        <w:rPr>
          <w:rFonts w:hAnsi="宋体" w:cs="宋体" w:hint="eastAsia"/>
        </w:rPr>
        <w:tab/>
        <w:t>简述纵联保护原理？</w:t>
      </w:r>
      <w:r w:rsidRPr="004F79D0">
        <w:rPr>
          <w:rFonts w:hAnsi="宋体" w:cs="宋体" w:hint="eastAsia"/>
        </w:rPr>
        <w:tab/>
        <w:t>答：线路纵联保护是当线路发生故障时，使两侧开关同时快速跳闸的一种保护装置，是线路的主保护。它以线路两侧电流判别量的特定关系作为判据。即两侧均将判别量借助通道传送到对侧，然后，两侧分别按照对侧与本侧判别量之间的关系来判别区内故障或区外故障。因此，判别量和通道是纵联保护装置的主要组成部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55</w:t>
      </w:r>
      <w:r w:rsidRPr="004F79D0">
        <w:rPr>
          <w:rFonts w:hAnsi="宋体" w:cs="宋体" w:hint="eastAsia"/>
        </w:rPr>
        <w:tab/>
        <w:t>简述电流差动保护原理？</w:t>
      </w:r>
      <w:r w:rsidRPr="004F79D0">
        <w:rPr>
          <w:rFonts w:hAnsi="宋体" w:cs="宋体" w:hint="eastAsia"/>
        </w:rPr>
        <w:tab/>
        <w:t>答：差动保护是根据“电路中流入节点电流的总和等于零”原理制成的。差动保护把被保护的电气设备看成是一个接点，那么正常时流进被保护设备的电流和流出的电流相等，差动电流等于零。当设备出现故障时，流进被保护设备的电流和流出的电流不相等，差动电流大于零。当差动电流大于差动保护装置的整定值时，保护动作，将被保护设备的各侧断路器跳闸，使故障设备断开电源。</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56</w:t>
      </w:r>
      <w:r w:rsidRPr="004F79D0">
        <w:rPr>
          <w:rFonts w:hAnsi="宋体" w:cs="宋体" w:hint="eastAsia"/>
        </w:rPr>
        <w:tab/>
        <w:t>简述跟踪支架太阳能跟踪器的工作方式？</w:t>
      </w:r>
      <w:r w:rsidRPr="004F79D0">
        <w:rPr>
          <w:rFonts w:hAnsi="宋体" w:cs="宋体" w:hint="eastAsia"/>
        </w:rPr>
        <w:tab/>
        <w:t>"答：（1）传感器跟踪：传感器跟踪是利用光电传感器检测太阳光是否偏离电池板法线判断，优点是灵敏度高，缺点是受天气影响大，阴雨天无法对准太阳，甚至引起执行机构的误动；</w:t>
      </w:r>
    </w:p>
    <w:p w:rsidR="00953506" w:rsidRPr="004F79D0" w:rsidRDefault="00953506" w:rsidP="008C1DDD">
      <w:pPr>
        <w:pStyle w:val="a5"/>
        <w:rPr>
          <w:rFonts w:hAnsi="宋体" w:cs="宋体"/>
        </w:rPr>
      </w:pPr>
      <w:r w:rsidRPr="004F79D0">
        <w:rPr>
          <w:rFonts w:hAnsi="宋体" w:cs="宋体" w:hint="eastAsia"/>
        </w:rPr>
        <w:t>（2）视日运动轨迹跟踪：根据太阳的实际运行轨迹按预定的程序调整跟踪装置跟踪太阳，这种方式能够全天候实时跟踪，其精度不高，但是符合实际运行情况，应用较广泛。"</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57</w:t>
      </w:r>
      <w:r w:rsidRPr="004F79D0">
        <w:rPr>
          <w:rFonts w:hAnsi="宋体" w:cs="宋体" w:hint="eastAsia"/>
        </w:rPr>
        <w:tab/>
        <w:t>光伏电站直流汇流箱防雷器作用是什么？</w:t>
      </w:r>
      <w:r w:rsidRPr="004F79D0">
        <w:rPr>
          <w:rFonts w:hAnsi="宋体" w:cs="宋体" w:hint="eastAsia"/>
        </w:rPr>
        <w:tab/>
        <w:t>答：汇流箱里的防雷器，也叫浪涌保护器，保护雷电引起的感应电流对电器的损伤。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58</w:t>
      </w:r>
      <w:r w:rsidRPr="004F79D0">
        <w:rPr>
          <w:rFonts w:hAnsi="宋体" w:cs="宋体" w:hint="eastAsia"/>
        </w:rPr>
        <w:tab/>
        <w:t>简述什么是孤岛效应？</w:t>
      </w:r>
      <w:r w:rsidRPr="004F79D0">
        <w:rPr>
          <w:rFonts w:hAnsi="宋体" w:cs="宋体" w:hint="eastAsia"/>
        </w:rPr>
        <w:tab/>
        <w:t>答：孤岛效应是指电网突然失压时，并网光伏发电系统仍保持对电网中的邻近部分线路供电状态的一种效应。从用电安全与用电质量方面考虑，孤岛状况是不允许出现的。光伏并网发电系统都具有检测出孤岛状态并快速有效停止并网运行的能力。</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59</w:t>
      </w:r>
      <w:r w:rsidRPr="004F79D0">
        <w:rPr>
          <w:rFonts w:hAnsi="宋体" w:cs="宋体" w:hint="eastAsia"/>
        </w:rPr>
        <w:tab/>
        <w:t>新投运变压器的冲击试验有何规定？</w:t>
      </w:r>
      <w:r w:rsidRPr="004F79D0">
        <w:rPr>
          <w:rFonts w:hAnsi="宋体" w:cs="宋体" w:hint="eastAsia"/>
        </w:rPr>
        <w:tab/>
        <w:t>"答：新投运变压器投运前应做五次冲击合闸试验,更换过绕组的主变压器应做三次冲击合闸试验。试验时主保护必须投跳闸。全电压对空载变压器进行冲击合闸试验时，第一次受电持续时间不应少于10分钟，在进行第二次全电压冲击合闸试验时与第一次间隔时间不少于10分钟，以后每次间隔时间不少于5分钟，无异常后，方可带负荷运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60</w:t>
      </w:r>
      <w:r w:rsidRPr="004F79D0">
        <w:rPr>
          <w:rFonts w:hAnsi="宋体" w:cs="宋体" w:hint="eastAsia"/>
        </w:rPr>
        <w:tab/>
        <w:t>为什么切空载变压器会产生过电压？一般采取什么措施来保护变压器？</w:t>
      </w:r>
      <w:r w:rsidRPr="004F79D0">
        <w:rPr>
          <w:rFonts w:hAnsi="宋体" w:cs="宋体" w:hint="eastAsia"/>
        </w:rPr>
        <w:tab/>
        <w:t>"答：变压器是大的电感元件,运行时绕组中储藏电能,当切断空载变压器时,由于激磁电流的作用，变压器中将产生过电压。一般在变压器高压侧与断路器间装设避雷器，切除大型空载变压器时应将中性点接地刀闸投入。"</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61</w:t>
      </w:r>
      <w:r w:rsidRPr="004F79D0">
        <w:rPr>
          <w:rFonts w:hAnsi="宋体" w:cs="宋体" w:hint="eastAsia"/>
        </w:rPr>
        <w:tab/>
        <w:t>试述金属氧化物避雷器保护性能的优点?</w:t>
      </w:r>
      <w:r w:rsidRPr="004F79D0">
        <w:rPr>
          <w:rFonts w:hAnsi="宋体" w:cs="宋体" w:hint="eastAsia"/>
        </w:rPr>
        <w:tab/>
        <w:t>"答：(1)金属氧化物避雷器无串联间隙，动作快，伏安特性平坦，残压低，不产生截波；</w:t>
      </w:r>
    </w:p>
    <w:p w:rsidR="00953506" w:rsidRPr="004F79D0" w:rsidRDefault="00953506" w:rsidP="008C1DDD">
      <w:pPr>
        <w:pStyle w:val="a5"/>
        <w:rPr>
          <w:rFonts w:hAnsi="宋体" w:cs="宋体"/>
        </w:rPr>
      </w:pPr>
      <w:r w:rsidRPr="004F79D0">
        <w:rPr>
          <w:rFonts w:hAnsi="宋体" w:cs="宋体" w:hint="eastAsia"/>
        </w:rPr>
        <w:t>(2)金属氧化物阀片允许通流能力大、体积小、质量小，且结构简单；</w:t>
      </w:r>
    </w:p>
    <w:p w:rsidR="00953506" w:rsidRPr="004F79D0" w:rsidRDefault="00953506" w:rsidP="008C1DDD">
      <w:pPr>
        <w:pStyle w:val="a5"/>
        <w:rPr>
          <w:rFonts w:hAnsi="宋体" w:cs="宋体"/>
        </w:rPr>
      </w:pPr>
      <w:r w:rsidRPr="004F79D0">
        <w:rPr>
          <w:rFonts w:hAnsi="宋体" w:cs="宋体" w:hint="eastAsia"/>
        </w:rPr>
        <w:t>(3)续流极小；</w:t>
      </w:r>
    </w:p>
    <w:p w:rsidR="00953506" w:rsidRPr="004F79D0" w:rsidRDefault="00953506" w:rsidP="008C1DDD">
      <w:pPr>
        <w:pStyle w:val="a5"/>
        <w:rPr>
          <w:rFonts w:hAnsi="宋体" w:cs="宋体"/>
        </w:rPr>
      </w:pPr>
      <w:r w:rsidRPr="004F79D0">
        <w:rPr>
          <w:rFonts w:hAnsi="宋体" w:cs="宋体" w:hint="eastAsia"/>
        </w:rPr>
        <w:t>(4)伏安特性对称，对正极性、负极性过电压保护水平相同。"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62</w:t>
      </w:r>
      <w:r w:rsidRPr="004F79D0">
        <w:rPr>
          <w:rFonts w:hAnsi="宋体" w:cs="宋体" w:hint="eastAsia"/>
        </w:rPr>
        <w:tab/>
        <w:t>真空断路器有哪些特点?</w:t>
      </w:r>
      <w:r w:rsidRPr="004F79D0">
        <w:rPr>
          <w:rFonts w:hAnsi="宋体" w:cs="宋体" w:hint="eastAsia"/>
        </w:rPr>
        <w:tab/>
        <w:t>答：真空断路器具有触头开距小，燃弧时间短，触头在开断故障电流时烧伤轻微等特点，因此真空断路器所需的操作能量小，动作快。它同时还具有体积小、重量轻、维护工作量小，能防火、防爆，操作噪声小的优点。</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63</w:t>
      </w:r>
      <w:r w:rsidRPr="004F79D0">
        <w:rPr>
          <w:rFonts w:hAnsi="宋体" w:cs="宋体" w:hint="eastAsia"/>
        </w:rPr>
        <w:tab/>
        <w:t>光伏电站逆变器为什么要有MPPT最大功率跟踪功能？</w:t>
      </w:r>
      <w:r w:rsidRPr="004F79D0">
        <w:rPr>
          <w:rFonts w:hAnsi="宋体" w:cs="宋体" w:hint="eastAsia"/>
        </w:rPr>
        <w:tab/>
        <w:t>答：光伏电池的电压、电流曲线，呈非线性。功率为两者乘积，功率--电压或功率--电流曲线不是单调曲线，而是在某个电压或某个电流时，存在最大功率值，因此我们希望太阳能组件始终工作在此最大功率点或其附近。这样就能输出更多的能量，带来更高的系统效率。最大功率点不是固定不变的，随着辐射强度和环境温度的变化而变化，因此需要采用一定的控制电路来人为地加以跟踪。</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64</w:t>
      </w:r>
      <w:r w:rsidRPr="004F79D0">
        <w:rPr>
          <w:rFonts w:hAnsi="宋体" w:cs="宋体" w:hint="eastAsia"/>
        </w:rPr>
        <w:tab/>
        <w:t>光伏电站逆变器低电压穿越的要求？</w:t>
      </w:r>
      <w:r w:rsidRPr="004F79D0">
        <w:rPr>
          <w:rFonts w:hAnsi="宋体" w:cs="宋体" w:hint="eastAsia"/>
        </w:rPr>
        <w:tab/>
        <w:t>"答：(1)光伏发电站并网点电压跌至0时，逆变器应不脱网连续运行0.15s，即0电压穿越能力；</w:t>
      </w:r>
    </w:p>
    <w:p w:rsidR="00953506" w:rsidRPr="004F79D0" w:rsidRDefault="00953506" w:rsidP="008C1DDD">
      <w:pPr>
        <w:pStyle w:val="a5"/>
        <w:rPr>
          <w:rFonts w:hAnsi="宋体" w:cs="宋体"/>
        </w:rPr>
      </w:pPr>
      <w:r w:rsidRPr="004F79D0">
        <w:rPr>
          <w:rFonts w:hAnsi="宋体" w:cs="宋体" w:hint="eastAsia"/>
        </w:rPr>
        <w:t>(2)电网电压跌落至额定电压的20%时要求逆变器能够维持并网运行625ms的低电压穿越能力；</w:t>
      </w:r>
    </w:p>
    <w:p w:rsidR="00953506" w:rsidRPr="004F79D0" w:rsidRDefault="00953506" w:rsidP="008C1DDD">
      <w:pPr>
        <w:pStyle w:val="a5"/>
        <w:rPr>
          <w:rFonts w:hAnsi="宋体" w:cs="宋体"/>
        </w:rPr>
      </w:pPr>
      <w:r w:rsidRPr="004F79D0">
        <w:rPr>
          <w:rFonts w:hAnsi="宋体" w:cs="宋体" w:hint="eastAsia"/>
        </w:rPr>
        <w:t>(3)电网电压发生跌落后2s内能够恢复到额定电压的90%时，逆变器必须保持并网运行。"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65</w:t>
      </w:r>
      <w:r w:rsidRPr="004F79D0">
        <w:rPr>
          <w:rFonts w:hAnsi="宋体" w:cs="宋体" w:hint="eastAsia"/>
        </w:rPr>
        <w:tab/>
        <w:t>光伏电站综合效率是什么，综合效率受哪些因素影响？</w:t>
      </w:r>
      <w:r w:rsidRPr="004F79D0">
        <w:rPr>
          <w:rFonts w:hAnsi="宋体" w:cs="宋体" w:hint="eastAsia"/>
        </w:rPr>
        <w:tab/>
        <w:t>答：综合效率是指在统计周期内，光伏电站上网电量与理论发电量的比值。光伏电站综合效率受很多因素的影响，包括：当地温度、污染情况、光伏组件安装倾角、方位角、光伏发电系统年利用率、光伏方阵转换效率、周围障碍物遮光、逆变器损耗、集电线路及箱变损耗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66</w:t>
      </w:r>
      <w:r w:rsidRPr="004F79D0">
        <w:rPr>
          <w:rFonts w:hAnsi="宋体" w:cs="宋体" w:hint="eastAsia"/>
        </w:rPr>
        <w:tab/>
        <w:t>电流互感器有什么用途?有哪几种接线方式?</w:t>
      </w:r>
      <w:r w:rsidRPr="004F79D0">
        <w:rPr>
          <w:rFonts w:hAnsi="宋体" w:cs="宋体" w:hint="eastAsia"/>
        </w:rPr>
        <w:tab/>
        <w:t>答：电流互感器把大电流按一定比例变为小电流，提供各种仪表使用和继电保护用的电流，并将二次系统与高电压隔离。它不仅保证了人身和设备的安全，也使仪表和继电器的制造简单化、标准化，提高了经济效益。电流互感器的接线方式：两相不完全星形接线、两相电流差接线、三相Y形接线、三相△形接线、零序接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67</w:t>
      </w:r>
      <w:r w:rsidRPr="004F79D0">
        <w:rPr>
          <w:rFonts w:hAnsi="宋体" w:cs="宋体" w:hint="eastAsia"/>
        </w:rPr>
        <w:tab/>
        <w:t>简述厂用电源备自投装置的动作过程？</w:t>
      </w:r>
      <w:r w:rsidRPr="004F79D0">
        <w:rPr>
          <w:rFonts w:hAnsi="宋体" w:cs="宋体" w:hint="eastAsia"/>
        </w:rPr>
        <w:tab/>
        <w:t>答：当备自投装置检测到主供厂用电源母线失压，备自投保护启动跳主供电源侧开关，确认主供电源开关跳开后，装置自动合上备用电源母线开关。</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68</w:t>
      </w:r>
      <w:r w:rsidRPr="004F79D0">
        <w:rPr>
          <w:rFonts w:hAnsi="宋体" w:cs="宋体" w:hint="eastAsia"/>
        </w:rPr>
        <w:tab/>
        <w:t>备用电源自动投入装置启动的条件?</w:t>
      </w:r>
      <w:r w:rsidRPr="004F79D0">
        <w:rPr>
          <w:rFonts w:hAnsi="宋体" w:cs="宋体" w:hint="eastAsia"/>
        </w:rPr>
        <w:tab/>
        <w:t>"答：（1）备自投保护投入；</w:t>
      </w:r>
    </w:p>
    <w:p w:rsidR="00953506" w:rsidRPr="004F79D0" w:rsidRDefault="00953506" w:rsidP="008C1DDD">
      <w:pPr>
        <w:pStyle w:val="a5"/>
        <w:rPr>
          <w:rFonts w:hAnsi="宋体" w:cs="宋体"/>
        </w:rPr>
      </w:pPr>
      <w:r w:rsidRPr="004F79D0">
        <w:rPr>
          <w:rFonts w:hAnsi="宋体" w:cs="宋体" w:hint="eastAsia"/>
        </w:rPr>
        <w:t>（2）工作电源失电；</w:t>
      </w:r>
    </w:p>
    <w:p w:rsidR="00953506" w:rsidRPr="004F79D0" w:rsidRDefault="00953506" w:rsidP="008C1DDD">
      <w:pPr>
        <w:pStyle w:val="a5"/>
        <w:rPr>
          <w:rFonts w:hAnsi="宋体" w:cs="宋体"/>
        </w:rPr>
      </w:pPr>
      <w:r w:rsidRPr="004F79D0">
        <w:rPr>
          <w:rFonts w:hAnsi="宋体" w:cs="宋体" w:hint="eastAsia"/>
        </w:rPr>
        <w:t>（3）备用电源电压正常。"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69</w:t>
      </w:r>
      <w:r w:rsidRPr="004F79D0">
        <w:rPr>
          <w:rFonts w:hAnsi="宋体" w:cs="宋体" w:hint="eastAsia"/>
        </w:rPr>
        <w:tab/>
        <w:t>光伏电站二次安防系统中硬件防火墙的功能有哪些？</w:t>
      </w:r>
      <w:r w:rsidRPr="004F79D0">
        <w:rPr>
          <w:rFonts w:hAnsi="宋体" w:cs="宋体" w:hint="eastAsia"/>
        </w:rPr>
        <w:tab/>
        <w:t>"答：硬件防火墙是设置在内部网络和外部网络之间的一道屏障,以防止发生不可预测的,潜在的破坏性侵入,它可通过监测、限制、更改跨越防火墙的数据流,尽可能地对外部屏蔽网络内部信息、结构和运行状况，以此来实现网络的安全保护。</w:t>
      </w:r>
    </w:p>
    <w:p w:rsidR="00953506" w:rsidRPr="004F79D0" w:rsidRDefault="00953506" w:rsidP="008C1DDD">
      <w:pPr>
        <w:pStyle w:val="a5"/>
        <w:rPr>
          <w:rFonts w:hAnsi="宋体" w:cs="宋体"/>
        </w:rPr>
      </w:pPr>
      <w:r w:rsidRPr="004F79D0">
        <w:rPr>
          <w:rFonts w:hAnsi="宋体" w:cs="宋体" w:hint="eastAsia"/>
        </w:rPr>
        <w:t>功能：(1)过滤进出网络的数据；(2)管理进出网络的访问行为；(3)记录进出网络的信息和</w:t>
      </w:r>
      <w:r w:rsidRPr="004F79D0">
        <w:rPr>
          <w:rFonts w:hAnsi="宋体" w:cs="宋体" w:hint="eastAsia"/>
        </w:rPr>
        <w:lastRenderedPageBreak/>
        <w:t>活动,对危险行为进行检测和告警。"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70</w:t>
      </w:r>
      <w:r w:rsidRPr="004F79D0">
        <w:rPr>
          <w:rFonts w:hAnsi="宋体" w:cs="宋体" w:hint="eastAsia"/>
        </w:rPr>
        <w:tab/>
        <w:t>电压互感器在运行中，二次侧为什么不允许短路?</w:t>
      </w:r>
      <w:r w:rsidRPr="004F79D0">
        <w:rPr>
          <w:rFonts w:hAnsi="宋体" w:cs="宋体" w:hint="eastAsia"/>
        </w:rPr>
        <w:tab/>
        <w:t>答：电压互感器在正常运行中，二次负载阻抗很大，电压互感器是恒压源，内阻抗很小，容量很小，一次绕组导线很细，当互感器二次发生短路时，一次电流很大，若二次熔丝选择不当，熔丝不能熔断时，电压互感器极易被烧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71</w:t>
      </w:r>
      <w:r w:rsidRPr="004F79D0">
        <w:rPr>
          <w:rFonts w:hAnsi="宋体" w:cs="宋体" w:hint="eastAsia"/>
        </w:rPr>
        <w:tab/>
        <w:t>光伏电站AGC的主要任务是什么？</w:t>
      </w:r>
      <w:r w:rsidRPr="004F79D0">
        <w:rPr>
          <w:rFonts w:hAnsi="宋体" w:cs="宋体" w:hint="eastAsia"/>
        </w:rPr>
        <w:tab/>
        <w:t>"答：光伏电站AGC的有功功率控制系统。在光伏电站中,光伏有功功率控制系统接收来自调度的指令或电站本地内的有功指令，并按照制定好的控制策略分配给光伏电站内的逆变器,逆变器根据分配有功功率值，实时调节有功功率，从而实现整个光伏电站有功分配和调节。"</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72</w:t>
      </w:r>
      <w:r w:rsidRPr="004F79D0">
        <w:rPr>
          <w:rFonts w:hAnsi="宋体" w:cs="宋体" w:hint="eastAsia"/>
        </w:rPr>
        <w:tab/>
        <w:t>光伏电站并网控制系统是指什么?</w:t>
      </w:r>
      <w:r w:rsidRPr="004F79D0">
        <w:rPr>
          <w:rFonts w:hAnsi="宋体" w:cs="宋体" w:hint="eastAsia"/>
        </w:rPr>
        <w:tab/>
        <w:t>答：光伏电站并网控制系统是指安装于光伏电站内，自动接收调控(集控)中心下发的有功功率限制指令、电压(无功)目标指令，并通过自动闭环调节站内逆变器、无功补偿设备(SVC/SVG)等设备的有功/无功出力实时跟踪调控(集控)中心下发指令的系统，包括有功功率控制系统(AGC)和无功电压控制系统（AVC）。通过功率控制系统，电站可实现对电站发电功率的控制和电压的调整。</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73</w:t>
      </w:r>
      <w:r w:rsidRPr="004F79D0">
        <w:rPr>
          <w:rFonts w:hAnsi="宋体" w:cs="宋体" w:hint="eastAsia"/>
        </w:rPr>
        <w:tab/>
        <w:t>什么是光伏电站柔性功率控制系统？</w:t>
      </w:r>
      <w:r w:rsidRPr="004F79D0">
        <w:rPr>
          <w:rFonts w:hAnsi="宋体" w:cs="宋体" w:hint="eastAsia"/>
        </w:rPr>
        <w:tab/>
        <w:t>"答：柔性功率控制系统是在电站侧功率控制装置运行状态信息、SCADA信息、状态估计数据、光伏预测数据等多源数据整合的基础上，实现在电网各种运行方式下，满足光伏送出断面和设备安全前提下，制订光伏实时发电计划,使得光伏发电功率最大。"</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74</w:t>
      </w:r>
      <w:r w:rsidRPr="004F79D0">
        <w:rPr>
          <w:rFonts w:hAnsi="宋体" w:cs="宋体" w:hint="eastAsia"/>
        </w:rPr>
        <w:tab/>
        <w:t>计算机监控系统中遥测、遥信、遥控、遥调功能分别是什么？</w:t>
      </w:r>
      <w:r w:rsidRPr="004F79D0">
        <w:rPr>
          <w:rFonts w:hAnsi="宋体" w:cs="宋体" w:hint="eastAsia"/>
        </w:rPr>
        <w:tab/>
        <w:t>答：遥信是指用于采集断路器、隔离开关的位置信息，继电保护和安全自动装置信号等，包括两种状态：闭合或断开，分别用1和0表示。遥测是指用于采集电压、电流、温度、频率等模拟量，功率、功率因数等根据采集的电压电流计算得来。遥控是指调度控制中心向电站或电站向现地控制单元下发命令，针对断路器或隔离开关进行分闸或合闸操作以及逆变器开停机操作，分为选择、返校、执行和撤销交互过程。遥调是调度端给电站端发布调节命令，是给电站端设备的自动调节器设置整定值，也称为设定（或设点）命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75</w:t>
      </w:r>
      <w:r w:rsidRPr="004F79D0">
        <w:rPr>
          <w:rFonts w:hAnsi="宋体" w:cs="宋体" w:hint="eastAsia"/>
        </w:rPr>
        <w:tab/>
        <w:t>光伏发电的优点是什么？</w:t>
      </w:r>
      <w:r w:rsidRPr="004F79D0">
        <w:rPr>
          <w:rFonts w:hAnsi="宋体" w:cs="宋体" w:hint="eastAsia"/>
        </w:rPr>
        <w:tab/>
        <w:t>"答：光伏发电是一种最具可持续发展特征的可再生能源发电技术，其主要优点有以下几点。</w:t>
      </w:r>
    </w:p>
    <w:p w:rsidR="00953506" w:rsidRPr="004F79D0" w:rsidRDefault="00953506" w:rsidP="008C1DDD">
      <w:pPr>
        <w:pStyle w:val="a5"/>
        <w:rPr>
          <w:rFonts w:hAnsi="宋体" w:cs="宋体"/>
        </w:rPr>
      </w:pPr>
      <w:r w:rsidRPr="004F79D0">
        <w:rPr>
          <w:rFonts w:hAnsi="宋体" w:cs="宋体" w:hint="eastAsia"/>
        </w:rPr>
        <w:t>(1)太阳能资源取之不尽，用之不竭；</w:t>
      </w:r>
    </w:p>
    <w:p w:rsidR="00953506" w:rsidRPr="004F79D0" w:rsidRDefault="00953506" w:rsidP="008C1DDD">
      <w:pPr>
        <w:pStyle w:val="a5"/>
        <w:rPr>
          <w:rFonts w:hAnsi="宋体" w:cs="宋体"/>
        </w:rPr>
      </w:pPr>
      <w:r w:rsidRPr="004F79D0">
        <w:rPr>
          <w:rFonts w:hAnsi="宋体" w:cs="宋体" w:hint="eastAsia"/>
        </w:rPr>
        <w:t>(2)太阳能资源随处可得，可就近供电，不必长距离输送；</w:t>
      </w:r>
    </w:p>
    <w:p w:rsidR="00953506" w:rsidRPr="004F79D0" w:rsidRDefault="00953506" w:rsidP="008C1DDD">
      <w:pPr>
        <w:pStyle w:val="a5"/>
        <w:rPr>
          <w:rFonts w:hAnsi="宋体" w:cs="宋体"/>
        </w:rPr>
      </w:pPr>
      <w:r w:rsidRPr="004F79D0">
        <w:rPr>
          <w:rFonts w:hAnsi="宋体" w:cs="宋体" w:hint="eastAsia"/>
        </w:rPr>
        <w:t>(3)光伏发电的能量转换简单，是直接从光子到电子的转换，没有中间工程和机械运动，不存在机械磨损；</w:t>
      </w:r>
    </w:p>
    <w:p w:rsidR="00953506" w:rsidRPr="004F79D0" w:rsidRDefault="00953506" w:rsidP="008C1DDD">
      <w:pPr>
        <w:pStyle w:val="a5"/>
        <w:rPr>
          <w:rFonts w:hAnsi="宋体" w:cs="宋体"/>
        </w:rPr>
      </w:pPr>
      <w:r w:rsidRPr="004F79D0">
        <w:rPr>
          <w:rFonts w:hAnsi="宋体" w:cs="宋体" w:hint="eastAsia"/>
        </w:rPr>
        <w:t>(4)光伏发电本身不使用燃料，不排放包括温室气体和其他废气在内的任何物质，不污染空气，不产生噪音，对环境无污染；</w:t>
      </w:r>
    </w:p>
    <w:p w:rsidR="00953506" w:rsidRPr="004F79D0" w:rsidRDefault="00953506" w:rsidP="008C1DDD">
      <w:pPr>
        <w:pStyle w:val="a5"/>
        <w:rPr>
          <w:rFonts w:hAnsi="宋体" w:cs="宋体"/>
        </w:rPr>
      </w:pPr>
      <w:r w:rsidRPr="004F79D0">
        <w:rPr>
          <w:rFonts w:hAnsi="宋体" w:cs="宋体" w:hint="eastAsia"/>
        </w:rPr>
        <w:t>(5)光伏发电过程不需要冷却水，可以安装在没有水的荒漠戈壁上；</w:t>
      </w:r>
    </w:p>
    <w:p w:rsidR="00953506" w:rsidRPr="004F79D0" w:rsidRDefault="00953506" w:rsidP="008C1DDD">
      <w:pPr>
        <w:pStyle w:val="a5"/>
        <w:rPr>
          <w:rFonts w:hAnsi="宋体" w:cs="宋体"/>
        </w:rPr>
      </w:pPr>
      <w:r w:rsidRPr="004F79D0">
        <w:rPr>
          <w:rFonts w:hAnsi="宋体" w:cs="宋体" w:hint="eastAsia"/>
        </w:rPr>
        <w:t>(6)光伏发电无机械传动部件，操作、维护简单，运行稳定可靠；</w:t>
      </w:r>
    </w:p>
    <w:p w:rsidR="00953506" w:rsidRPr="004F79D0" w:rsidRDefault="00953506" w:rsidP="008C1DDD">
      <w:pPr>
        <w:pStyle w:val="a5"/>
        <w:rPr>
          <w:rFonts w:hAnsi="宋体" w:cs="宋体"/>
        </w:rPr>
      </w:pPr>
      <w:r w:rsidRPr="004F79D0">
        <w:rPr>
          <w:rFonts w:hAnsi="宋体" w:cs="宋体" w:hint="eastAsia"/>
        </w:rPr>
        <w:t>(7)光伏发电系统工作性能稳定可靠，使用寿命长；"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76</w:t>
      </w:r>
      <w:r w:rsidRPr="004F79D0">
        <w:rPr>
          <w:rFonts w:hAnsi="宋体" w:cs="宋体" w:hint="eastAsia"/>
        </w:rPr>
        <w:tab/>
        <w:t>厂用变一般配置哪些保护？各保护适用范围?</w:t>
      </w:r>
      <w:r w:rsidRPr="004F79D0">
        <w:rPr>
          <w:rFonts w:hAnsi="宋体" w:cs="宋体" w:hint="eastAsia"/>
        </w:rPr>
        <w:tab/>
        <w:t>"答：（1）电流速断保护，作为厂变相间短路的主保护，瞬时作用于跳闸；</w:t>
      </w:r>
    </w:p>
    <w:p w:rsidR="00953506" w:rsidRPr="004F79D0" w:rsidRDefault="00953506" w:rsidP="008C1DDD">
      <w:pPr>
        <w:pStyle w:val="a5"/>
        <w:rPr>
          <w:rFonts w:hAnsi="宋体" w:cs="宋体"/>
        </w:rPr>
      </w:pPr>
      <w:r w:rsidRPr="004F79D0">
        <w:rPr>
          <w:rFonts w:hAnsi="宋体" w:cs="宋体" w:hint="eastAsia"/>
        </w:rPr>
        <w:t>（2）过电流保护，作为厂变的后备保护，延时作用于跳闸；</w:t>
      </w:r>
    </w:p>
    <w:p w:rsidR="00953506" w:rsidRPr="004F79D0" w:rsidRDefault="00953506" w:rsidP="008C1DDD">
      <w:pPr>
        <w:pStyle w:val="a5"/>
        <w:rPr>
          <w:rFonts w:hAnsi="宋体" w:cs="宋体"/>
        </w:rPr>
      </w:pPr>
      <w:r w:rsidRPr="004F79D0">
        <w:rPr>
          <w:rFonts w:hAnsi="宋体" w:cs="宋体" w:hint="eastAsia"/>
        </w:rPr>
        <w:t>（3）单相接地保护，中性点直接接地的厂变一般装设零序过流保护，作为相邻元件及本身主保护的后备保护；</w:t>
      </w:r>
    </w:p>
    <w:p w:rsidR="00953506" w:rsidRPr="004F79D0" w:rsidRDefault="00953506" w:rsidP="008C1DDD">
      <w:pPr>
        <w:pStyle w:val="a5"/>
        <w:rPr>
          <w:rFonts w:hAnsi="宋体" w:cs="宋体"/>
        </w:rPr>
      </w:pPr>
      <w:r w:rsidRPr="004F79D0">
        <w:rPr>
          <w:rFonts w:hAnsi="宋体" w:cs="宋体" w:hint="eastAsia"/>
        </w:rPr>
        <w:t>（4）瓦斯保护，油浸式厂变装设瓦斯保护，轻瓦斯保护作用于信号，重瓦斯保护作用于跳闸；</w:t>
      </w:r>
    </w:p>
    <w:p w:rsidR="00953506" w:rsidRPr="004F79D0" w:rsidRDefault="00953506" w:rsidP="008C1DDD">
      <w:pPr>
        <w:pStyle w:val="a5"/>
        <w:rPr>
          <w:rFonts w:hAnsi="宋体" w:cs="宋体"/>
        </w:rPr>
      </w:pPr>
      <w:r w:rsidRPr="004F79D0">
        <w:rPr>
          <w:rFonts w:hAnsi="宋体" w:cs="宋体" w:hint="eastAsia"/>
        </w:rPr>
        <w:t>（5）温度保护，厂变装设温度保护，作用于跳闸和发信号。"</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77</w:t>
      </w:r>
      <w:r w:rsidRPr="004F79D0">
        <w:rPr>
          <w:rFonts w:hAnsi="宋体" w:cs="宋体" w:hint="eastAsia"/>
        </w:rPr>
        <w:tab/>
        <w:t>日常工作中对太阳能辐照仪进行哪些维护？</w:t>
      </w:r>
      <w:r w:rsidRPr="004F79D0">
        <w:rPr>
          <w:rFonts w:hAnsi="宋体" w:cs="宋体" w:hint="eastAsia"/>
        </w:rPr>
        <w:tab/>
        <w:t>"答：（1）每天日出后，检查自动跟踪器是否跟踪太阳正常，各气象监测参数是否上传正常；</w:t>
      </w:r>
    </w:p>
    <w:p w:rsidR="00953506" w:rsidRPr="004F79D0" w:rsidRDefault="00953506" w:rsidP="008C1DDD">
      <w:pPr>
        <w:pStyle w:val="a5"/>
        <w:rPr>
          <w:rFonts w:hAnsi="宋体" w:cs="宋体"/>
        </w:rPr>
      </w:pPr>
      <w:r w:rsidRPr="004F79D0">
        <w:rPr>
          <w:rFonts w:hAnsi="宋体" w:cs="宋体" w:hint="eastAsia"/>
        </w:rPr>
        <w:t>（2）及时排除防护罩内凝露、集水。每周检查一次，夏季增加检查次数；</w:t>
      </w:r>
    </w:p>
    <w:p w:rsidR="00953506" w:rsidRPr="004F79D0" w:rsidRDefault="00953506" w:rsidP="008C1DDD">
      <w:pPr>
        <w:pStyle w:val="a5"/>
        <w:rPr>
          <w:rFonts w:hAnsi="宋体" w:cs="宋体"/>
        </w:rPr>
      </w:pPr>
      <w:r w:rsidRPr="004F79D0">
        <w:rPr>
          <w:rFonts w:hAnsi="宋体" w:cs="宋体" w:hint="eastAsia"/>
        </w:rPr>
        <w:t>（3）太阳辐射传感器玻璃罩应保持清洁，每次巡检时使用软布擦拭。遇特殊天气，如雨雪、大风天气后应对玻璃罩进行擦拭，遇冰雹天气应将辐照仪的防护罩盖上，以免玻璃罩损坏；</w:t>
      </w:r>
    </w:p>
    <w:p w:rsidR="00953506" w:rsidRPr="004F79D0" w:rsidRDefault="00953506" w:rsidP="008C1DDD">
      <w:pPr>
        <w:pStyle w:val="a5"/>
        <w:rPr>
          <w:rFonts w:hAnsi="宋体" w:cs="宋体"/>
        </w:rPr>
      </w:pPr>
      <w:r w:rsidRPr="004F79D0">
        <w:rPr>
          <w:rFonts w:hAnsi="宋体" w:cs="宋体" w:hint="eastAsia"/>
        </w:rPr>
        <w:t>（4）下雪、扬沙天气时及时清理表面的积雪和沙尘；</w:t>
      </w:r>
    </w:p>
    <w:p w:rsidR="00953506" w:rsidRPr="004F79D0" w:rsidRDefault="00953506" w:rsidP="008C1DDD">
      <w:pPr>
        <w:pStyle w:val="a5"/>
        <w:rPr>
          <w:rFonts w:hAnsi="宋体" w:cs="宋体"/>
        </w:rPr>
      </w:pPr>
      <w:r w:rsidRPr="004F79D0">
        <w:rPr>
          <w:rFonts w:hAnsi="宋体" w:cs="宋体" w:hint="eastAsia"/>
        </w:rPr>
        <w:t>（5）每2年应对辐照仪进行一次校验。"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78</w:t>
      </w:r>
      <w:r w:rsidRPr="004F79D0">
        <w:rPr>
          <w:rFonts w:hAnsi="宋体" w:cs="宋体" w:hint="eastAsia"/>
        </w:rPr>
        <w:tab/>
        <w:t>简述不间断电源UPS的工作原理?</w:t>
      </w:r>
      <w:r w:rsidRPr="004F79D0">
        <w:rPr>
          <w:rFonts w:hAnsi="宋体" w:cs="宋体" w:hint="eastAsia"/>
        </w:rPr>
        <w:tab/>
        <w:t>答：正常运行时，交流电输入经整流滤波电路变成恒定的直流电，再经逆变滤波后输出稳定的工频交流电。当交流停电时，由直流系统经逆变滤波后输出稳定的工频交流电，保持交流电源不会中断。当逆变模块输出不正常时，自动切换至旁路交流供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79</w:t>
      </w:r>
      <w:r w:rsidRPr="004F79D0">
        <w:rPr>
          <w:rFonts w:hAnsi="宋体" w:cs="宋体" w:hint="eastAsia"/>
        </w:rPr>
        <w:tab/>
        <w:t>什么是电力监控系统安全防护？其防护策略是什么?</w:t>
      </w:r>
      <w:r w:rsidRPr="004F79D0">
        <w:rPr>
          <w:rFonts w:hAnsi="宋体" w:cs="宋体" w:hint="eastAsia"/>
        </w:rPr>
        <w:tab/>
        <w:t>"答：电力监控系统是由各级电力监控系统和调度数据网络，以及各级电网管理信息系统、电站管理信息系统、电力通信系统及电力数据通信网络等构成的大系统。通过建立电力监控系统安全防护体系，有效抵御黑客、恶意代码等各种形式的攻击,尤其是集团式攻击,重点是保障电力监控系统安全稳定,防止由此引起电力系统事故。</w:t>
      </w:r>
    </w:p>
    <w:p w:rsidR="00953506" w:rsidRPr="004F79D0" w:rsidRDefault="00953506" w:rsidP="008C1DDD">
      <w:pPr>
        <w:pStyle w:val="a5"/>
        <w:rPr>
          <w:rFonts w:hAnsi="宋体" w:cs="宋体"/>
        </w:rPr>
      </w:pPr>
      <w:r w:rsidRPr="004F79D0">
        <w:rPr>
          <w:rFonts w:hAnsi="宋体" w:cs="宋体" w:hint="eastAsia"/>
        </w:rPr>
        <w:t>电力监控系统安全防护的总体策略为“安全分区、网络专用、横向隔离、纵向认证”。"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80</w:t>
      </w:r>
      <w:r w:rsidRPr="004F79D0">
        <w:rPr>
          <w:rFonts w:hAnsi="宋体" w:cs="宋体" w:hint="eastAsia"/>
        </w:rPr>
        <w:tab/>
        <w:t>光伏电站电力监控系统防护分区原则?</w:t>
      </w:r>
      <w:r w:rsidRPr="004F79D0">
        <w:rPr>
          <w:rFonts w:hAnsi="宋体" w:cs="宋体" w:hint="eastAsia"/>
        </w:rPr>
        <w:tab/>
        <w:t>"答：(1)光伏电站基于现场电力监控系统的重要程度，划分为生产控制大区和管理信息大区。生产控制大区又分为控制区(安全Ⅰ区)和非控制区(安全Ⅱ区)。</w:t>
      </w:r>
    </w:p>
    <w:p w:rsidR="00953506" w:rsidRPr="004F79D0" w:rsidRDefault="00953506" w:rsidP="008C1DDD">
      <w:pPr>
        <w:pStyle w:val="a5"/>
        <w:rPr>
          <w:rFonts w:hAnsi="宋体" w:cs="宋体"/>
        </w:rPr>
      </w:pPr>
      <w:r w:rsidRPr="004F79D0">
        <w:rPr>
          <w:rFonts w:hAnsi="宋体" w:cs="宋体" w:hint="eastAsia"/>
        </w:rPr>
        <w:t>(2)光伏电站计算机监控系统、并网控制系统、相量测量装置位于安全Ⅰ区；功率预测系统、信息申报与发布系统位于安全Ⅱ区；</w:t>
      </w:r>
    </w:p>
    <w:p w:rsidR="00953506" w:rsidRPr="004F79D0" w:rsidRDefault="00953506" w:rsidP="008C1DDD">
      <w:pPr>
        <w:pStyle w:val="a5"/>
        <w:rPr>
          <w:rFonts w:hAnsi="宋体" w:cs="宋体"/>
        </w:rPr>
      </w:pPr>
      <w:r w:rsidRPr="004F79D0">
        <w:rPr>
          <w:rFonts w:hAnsi="宋体" w:cs="宋体" w:hint="eastAsia"/>
        </w:rPr>
        <w:t>(3)电力监控系统安全防护工作的重要措施是做好各业务系统的边界防护，光伏电站安全Ⅰ区和安全Ⅱ区自动化系统之间设置防火墙，实现逻辑隔离；</w:t>
      </w:r>
    </w:p>
    <w:p w:rsidR="00953506" w:rsidRPr="004F79D0" w:rsidRDefault="00953506" w:rsidP="008C1DDD">
      <w:pPr>
        <w:pStyle w:val="a5"/>
        <w:rPr>
          <w:rFonts w:hAnsi="宋体" w:cs="宋体"/>
        </w:rPr>
      </w:pPr>
      <w:r w:rsidRPr="004F79D0">
        <w:rPr>
          <w:rFonts w:hAnsi="宋体" w:cs="宋体" w:hint="eastAsia"/>
        </w:rPr>
        <w:t>(4)在生产控制大区与管理信息大区之间设置电力专用横向单向安全隔离装置，光伏电站生产控制大区自动化系统与调度主站通过电力调度数据网进行通信，且在连接处设置有专用纵向加密认证装置。"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81</w:t>
      </w:r>
      <w:r w:rsidRPr="004F79D0">
        <w:rPr>
          <w:rFonts w:hAnsi="宋体" w:cs="宋体" w:hint="eastAsia"/>
        </w:rPr>
        <w:tab/>
        <w:t>简述双轴跟踪支架跟踪原理？</w:t>
      </w:r>
      <w:r w:rsidRPr="004F79D0">
        <w:rPr>
          <w:rFonts w:hAnsi="宋体" w:cs="宋体" w:hint="eastAsia"/>
        </w:rPr>
        <w:tab/>
        <w:t>答：跟踪器系统根据实时太阳高度角和方位角与跟踪装置实际的高度角和方位角的差值，以及驱动装置的运转速度，计算出执行机构的跟踪运行时间，最后通过程序执行驱动电机达到要求的位置，实现对支架电池组件高度角和方位角的跟踪。在一天的整个过程中，跟踪器能够获得最优的高度角和方位角，电池板能够接收到最大太阳日辐射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82</w:t>
      </w:r>
      <w:r w:rsidRPr="004F79D0">
        <w:rPr>
          <w:rFonts w:hAnsi="宋体" w:cs="宋体" w:hint="eastAsia"/>
        </w:rPr>
        <w:tab/>
        <w:t>什么是光伏电站无功控制系统AVC？</w:t>
      </w:r>
      <w:r w:rsidRPr="004F79D0">
        <w:rPr>
          <w:rFonts w:hAnsi="宋体" w:cs="宋体" w:hint="eastAsia"/>
        </w:rPr>
        <w:tab/>
        <w:t>"答：光伏电站无功控制系统AVC，光伏电站自动电压控制系统接收来自调度的并网点电压目标值，通过控制策略实时调节并网逆变器、无功补偿设备(SVG/SVC)的无功补偿值或升压变压器的分接头进行光伏电站内的整体无功补偿,从而使并网点电压处在正常运行范围内。"</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83</w:t>
      </w:r>
      <w:r w:rsidRPr="004F79D0">
        <w:rPr>
          <w:rFonts w:hAnsi="宋体" w:cs="宋体" w:hint="eastAsia"/>
        </w:rPr>
        <w:tab/>
        <w:t>GIS设备中的断路器气室SF6气压降低闭锁动作时应如何处理？</w:t>
      </w:r>
      <w:r w:rsidRPr="004F79D0">
        <w:rPr>
          <w:rFonts w:hAnsi="宋体" w:cs="宋体" w:hint="eastAsia"/>
        </w:rPr>
        <w:tab/>
        <w:t>"答：（1）立即断开断路器操作电源，通过断开上一级断路器将该断路器停电；</w:t>
      </w:r>
    </w:p>
    <w:p w:rsidR="00953506" w:rsidRPr="004F79D0" w:rsidRDefault="00953506" w:rsidP="008C1DDD">
      <w:pPr>
        <w:pStyle w:val="a5"/>
        <w:rPr>
          <w:rFonts w:hAnsi="宋体" w:cs="宋体"/>
        </w:rPr>
      </w:pPr>
      <w:r w:rsidRPr="004F79D0">
        <w:rPr>
          <w:rFonts w:hAnsi="宋体" w:cs="宋体" w:hint="eastAsia"/>
        </w:rPr>
        <w:t>（2）检查断路器气室是否有漏气点，若有漏气点，进行处理后补气；若未发现漏气点，则补气正常后观察气压有无明显降低；</w:t>
      </w:r>
    </w:p>
    <w:p w:rsidR="00953506" w:rsidRPr="004F79D0" w:rsidRDefault="00953506" w:rsidP="008C1DDD">
      <w:pPr>
        <w:pStyle w:val="a5"/>
        <w:rPr>
          <w:rFonts w:hAnsi="宋体" w:cs="宋体"/>
        </w:rPr>
      </w:pPr>
      <w:r w:rsidRPr="004F79D0">
        <w:rPr>
          <w:rFonts w:hAnsi="宋体" w:cs="宋体" w:hint="eastAsia"/>
        </w:rPr>
        <w:t>（3）如气室气压正常，则检查气体闭锁继电器是否误动或二次回路有无异常。"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84</w:t>
      </w:r>
      <w:r w:rsidRPr="004F79D0">
        <w:rPr>
          <w:rFonts w:hAnsi="宋体" w:cs="宋体" w:hint="eastAsia"/>
        </w:rPr>
        <w:tab/>
        <w:t>变压器在运行时，出现油面过高或有油从油枕中溢出时，应如何处理?</w:t>
      </w:r>
      <w:r w:rsidRPr="004F79D0">
        <w:rPr>
          <w:rFonts w:hAnsi="宋体" w:cs="宋体" w:hint="eastAsia"/>
        </w:rPr>
        <w:tab/>
        <w:t>答：应首先检查变压器的负荷和温度是否正常，如果负荷和温度均正常，则可以判断是因呼吸器或油标管</w:t>
      </w:r>
      <w:r w:rsidRPr="004F79D0">
        <w:rPr>
          <w:rFonts w:hAnsi="宋体" w:cs="宋体" w:hint="eastAsia"/>
        </w:rPr>
        <w:lastRenderedPageBreak/>
        <w:t>堵塞造成的假油面，应经当值调度员同意后，将重瓦斯保护改接信号，疏通呼吸器或油标管。如因环境温度过高引起油枕溢油时，应放油处理。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85</w:t>
      </w:r>
      <w:r w:rsidRPr="004F79D0">
        <w:rPr>
          <w:rFonts w:hAnsi="宋体" w:cs="宋体" w:hint="eastAsia"/>
        </w:rPr>
        <w:tab/>
        <w:t>光伏电站逆变器报“孤岛故障”如何处理？</w:t>
      </w:r>
      <w:r w:rsidRPr="004F79D0">
        <w:rPr>
          <w:rFonts w:hAnsi="宋体" w:cs="宋体" w:hint="eastAsia"/>
        </w:rPr>
        <w:tab/>
        <w:t>答：孤岛故障是指电网故障或停电检修、自然因素等原因造成电网中断供电时，逆变器脱离电网独立运行的一种状态，当逆变器检测到“孤岛”状态时，自动停止运行，待检测到故障消除或电网恢复正常后自动并网。当一台或几台逆变器报“孤岛故障”多为交流侧断电失压，此时应断开逆变器交、直流开关，检查箱变是否运行正常，并根据具体原因处理，正常后恢复逆变器并网。</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86</w:t>
      </w:r>
      <w:r w:rsidRPr="004F79D0">
        <w:rPr>
          <w:rFonts w:hAnsi="宋体" w:cs="宋体" w:hint="eastAsia"/>
        </w:rPr>
        <w:tab/>
        <w:t>光伏电站逆变器检修需要做哪些安全措施？</w:t>
      </w:r>
      <w:r w:rsidRPr="004F79D0">
        <w:rPr>
          <w:rFonts w:hAnsi="宋体" w:cs="宋体" w:hint="eastAsia"/>
        </w:rPr>
        <w:tab/>
        <w:t>答：在逆变器柜内进行检修作业前，必须将逆变器交、直流侧开关全部断开，断开箱变低压侧开关，断开直流配电柜所有开关，断开逆变器工作电源开关，在所断开开关操作把手上悬挂“禁止合闸，有人工作”标识牌，逆变器在停机20分钟后，方可打开柜门验无电压后许可工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87</w:t>
      </w:r>
      <w:r w:rsidRPr="004F79D0">
        <w:rPr>
          <w:rFonts w:hAnsi="宋体" w:cs="宋体" w:hint="eastAsia"/>
        </w:rPr>
        <w:tab/>
        <w:t>如何切换无载调压变压器的分接开关?</w:t>
      </w:r>
      <w:r w:rsidRPr="004F79D0">
        <w:rPr>
          <w:rFonts w:hAnsi="宋体" w:cs="宋体" w:hint="eastAsia"/>
        </w:rPr>
        <w:tab/>
        <w:t>答：切换无载调压变压器的分接开关应将变压器停电后进行，并在各侧装设接地线后，方可切换分接开关。切换前先拧下分接开关的两个定位螺丝，再扳动分接开关的把手，将分接开关旋转到所需的分接头位置，然后拧紧定位螺丝，测试三相直流电阻合格后，方可将变压器投入运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88</w:t>
      </w:r>
      <w:r w:rsidRPr="004F79D0">
        <w:rPr>
          <w:rFonts w:hAnsi="宋体" w:cs="宋体" w:hint="eastAsia"/>
        </w:rPr>
        <w:tab/>
        <w:t>如何检查汇流箱直流接地故障？</w:t>
      </w:r>
      <w:r w:rsidRPr="004F79D0">
        <w:rPr>
          <w:rFonts w:hAnsi="宋体" w:cs="宋体" w:hint="eastAsia"/>
        </w:rPr>
        <w:tab/>
        <w:t>答：当汇流箱发生直流接地时，所属逆变器报直流接地故障，在直流配电柜内逐台拉合每一路汇流箱接入断路器，当故障汇流箱接入断路器拉开时，逆变器直流接地故障会恢复，由此判断出接地汇流箱，现场检查汇流箱有无明显接地现象，拉开汇流箱直流输出开关，用万用表直流电压档测量正负极对地电压，确认接地的正负极，然后取下各支路熔断器，逐一测量每一支路对地电压，确认接地支路，恢复无故障支路供电并对故障支路做更换电缆等的处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89</w:t>
      </w:r>
      <w:r w:rsidRPr="004F79D0">
        <w:rPr>
          <w:rFonts w:hAnsi="宋体" w:cs="宋体" w:hint="eastAsia"/>
        </w:rPr>
        <w:tab/>
        <w:t>光伏电站集中式逆变器子阵单元与上位机采用哪种通信方式？</w:t>
      </w:r>
      <w:r w:rsidRPr="004F79D0">
        <w:rPr>
          <w:rFonts w:hAnsi="宋体" w:cs="宋体" w:hint="eastAsia"/>
        </w:rPr>
        <w:tab/>
        <w:t>"答：(1)常规方案，逆变器、箱式变压器保护测控通过RJ45以太网方式接入通信管理机,汇流箱通过RS485串口方式接入通信管理机,通讯管理机通过环网交换机和上位机通讯；</w:t>
      </w:r>
    </w:p>
    <w:p w:rsidR="00953506" w:rsidRPr="004F79D0" w:rsidRDefault="00953506" w:rsidP="008C1DDD">
      <w:pPr>
        <w:pStyle w:val="a5"/>
        <w:rPr>
          <w:rFonts w:hAnsi="宋体" w:cs="宋体"/>
        </w:rPr>
      </w:pPr>
      <w:r w:rsidRPr="004F79D0">
        <w:rPr>
          <w:rFonts w:hAnsi="宋体" w:cs="宋体" w:hint="eastAsia"/>
        </w:rPr>
        <w:t>（2）一体化方案，逆变器通过RJ45以太网方式接入发电单元一体化装置,汇流箱通过RS485串口方式接入发电单元一体化装置,一体化装置通过环网交换机和上位机通讯。"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90</w:t>
      </w:r>
      <w:r w:rsidRPr="004F79D0">
        <w:rPr>
          <w:rFonts w:hAnsi="宋体" w:cs="宋体" w:hint="eastAsia"/>
        </w:rPr>
        <w:tab/>
        <w:t>光伏电站组串式逆变器子阵单元与上位机采用哪种通信方式？</w:t>
      </w:r>
      <w:r w:rsidRPr="004F79D0">
        <w:rPr>
          <w:rFonts w:hAnsi="宋体" w:cs="宋体" w:hint="eastAsia"/>
        </w:rPr>
        <w:tab/>
        <w:t>"答：（1）常规方案，组串式逆变器子阵单元箱式变压器保护测控通过RJ45以太网方式接入通信管理机,逆变器通过RS485串口、载波、无线等方式接入通信管理机,通讯管理机通过环网交换机和上位机通讯；</w:t>
      </w:r>
    </w:p>
    <w:p w:rsidR="00953506" w:rsidRPr="004F79D0" w:rsidRDefault="00953506" w:rsidP="008C1DDD">
      <w:pPr>
        <w:pStyle w:val="a5"/>
        <w:rPr>
          <w:rFonts w:hAnsi="宋体" w:cs="宋体"/>
        </w:rPr>
      </w:pPr>
      <w:r w:rsidRPr="004F79D0">
        <w:rPr>
          <w:rFonts w:hAnsi="宋体" w:cs="宋体" w:hint="eastAsia"/>
        </w:rPr>
        <w:t>（2）一体化方案，组串式逆变器子阵单元逆变器通过RS485串口、载波、无线等方式接入发电单元一体化装置,一体化装置通过环网交换机和上位机通讯。"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91</w:t>
      </w:r>
      <w:r w:rsidRPr="004F79D0">
        <w:rPr>
          <w:rFonts w:hAnsi="宋体" w:cs="宋体" w:hint="eastAsia"/>
        </w:rPr>
        <w:tab/>
        <w:t>光伏电站发电单元一般采用通信方式是什么？</w:t>
      </w:r>
      <w:r w:rsidRPr="004F79D0">
        <w:rPr>
          <w:rFonts w:hAnsi="宋体" w:cs="宋体" w:hint="eastAsia"/>
        </w:rPr>
        <w:tab/>
        <w:t>"答：n个光伏子阵单元(一般为10-12个)通过单模光纤环网采用手拉手方式连接,最终头尾接至光伏区光纤以太网交换机,实现数据互连通信。该方式主要优点为:需要的光纤数量少,节省投资；光纤布置简单,减少维护的工作量；允许环网在出现一个断点的情况下,其余通信仍然可靠。"</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92</w:t>
      </w:r>
      <w:r w:rsidRPr="004F79D0">
        <w:rPr>
          <w:rFonts w:hAnsi="宋体" w:cs="宋体" w:hint="eastAsia"/>
        </w:rPr>
        <w:tab/>
        <w:t>光伏电站中横向隔离装置应用在哪些方面？</w:t>
      </w:r>
      <w:r w:rsidRPr="004F79D0">
        <w:rPr>
          <w:rFonts w:hAnsi="宋体" w:cs="宋体" w:hint="eastAsia"/>
        </w:rPr>
        <w:tab/>
        <w:t>"答：（1）光伏电站将安全I区，计算机监控系统中采集的实时数据传输至管理信息大区的生产管理系统或直接传输至发电集团总部监控中心、梯级调度中心，中间须安装1台正向隔离装置，用于安全Ⅰ区到管理信息大区的单向数据传输；</w:t>
      </w:r>
    </w:p>
    <w:p w:rsidR="00953506" w:rsidRPr="004F79D0" w:rsidRDefault="00953506" w:rsidP="008C1DDD">
      <w:pPr>
        <w:pStyle w:val="a5"/>
        <w:rPr>
          <w:rFonts w:hAnsi="宋体" w:cs="宋体"/>
        </w:rPr>
      </w:pPr>
      <w:r w:rsidRPr="004F79D0">
        <w:rPr>
          <w:rFonts w:hAnsi="宋体" w:cs="宋体" w:hint="eastAsia"/>
        </w:rPr>
        <w:t>（2）光伏电站功率预测系统中,部署在管理信息大区的气象服务器将收集的天气预报数据发送至安全Ⅱ区的光伏电站功率预测服务器，中间须安装1台反向隔离装置。"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93</w:t>
      </w:r>
      <w:r w:rsidRPr="004F79D0">
        <w:rPr>
          <w:rFonts w:hAnsi="宋体" w:cs="宋体" w:hint="eastAsia"/>
        </w:rPr>
        <w:tab/>
        <w:t>变压器应装设的保护有哪些？（任写出5种）</w:t>
      </w:r>
      <w:r w:rsidRPr="004F79D0">
        <w:rPr>
          <w:rFonts w:hAnsi="宋体" w:cs="宋体" w:hint="eastAsia"/>
        </w:rPr>
        <w:tab/>
        <w:t>答：（1）瓦斯保护；（2）纵联差动保护或电流速断保护；（3）相间故障后备保护过电流保护、复合电压过电流保、阻抗保护；（4）</w:t>
      </w:r>
      <w:r w:rsidRPr="004F79D0">
        <w:rPr>
          <w:rFonts w:hAnsi="宋体" w:cs="宋体" w:hint="eastAsia"/>
        </w:rPr>
        <w:lastRenderedPageBreak/>
        <w:t>接地后备保护零序过流、零序过电压保护；（5）过负荷保护；（6）过励磁保护；（7）温度保护；（8）压力释放保护；（9）速动油压保护；（10）冷却器故障全停。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94</w:t>
      </w:r>
      <w:r w:rsidRPr="004F79D0">
        <w:rPr>
          <w:rFonts w:hAnsi="宋体" w:cs="宋体" w:hint="eastAsia"/>
        </w:rPr>
        <w:tab/>
        <w:t>什么是监控系统时钟同步系统？有什么作用？</w:t>
      </w:r>
      <w:r w:rsidRPr="004F79D0">
        <w:rPr>
          <w:rFonts w:hAnsi="宋体" w:cs="宋体" w:hint="eastAsia"/>
        </w:rPr>
        <w:tab/>
        <w:t>答：监控系统设置一套高精度卫星时钟同步装置（GPS和北斗系统），作为定时校对计算机监控系统实时时钟的基准。其作用是使监控系统内部的子系统以及全站保护、稳控装置等设备与基准时钟保持一致，满足系统的实时功能，是事件记录和事故分辨率的必备功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95</w:t>
      </w:r>
      <w:r w:rsidRPr="004F79D0">
        <w:rPr>
          <w:rFonts w:hAnsi="宋体" w:cs="宋体" w:hint="eastAsia"/>
        </w:rPr>
        <w:tab/>
        <w:t>光伏电站逆变器送电操作步骤？</w:t>
      </w:r>
      <w:r w:rsidRPr="004F79D0">
        <w:rPr>
          <w:rFonts w:hAnsi="宋体" w:cs="宋体" w:hint="eastAsia"/>
        </w:rPr>
        <w:tab/>
        <w:t>"答：(1)合上箱变与逆变器对应的低压侧交流断路器；</w:t>
      </w:r>
    </w:p>
    <w:p w:rsidR="00953506" w:rsidRPr="004F79D0" w:rsidRDefault="00953506" w:rsidP="008C1DDD">
      <w:pPr>
        <w:pStyle w:val="a5"/>
        <w:rPr>
          <w:rFonts w:hAnsi="宋体" w:cs="宋体"/>
        </w:rPr>
      </w:pPr>
      <w:r w:rsidRPr="004F79D0">
        <w:rPr>
          <w:rFonts w:hAnsi="宋体" w:cs="宋体" w:hint="eastAsia"/>
        </w:rPr>
        <w:t>(2)合上逆变器本体交流输出断路器，等待逆变器界面初始化完成后，检查交流电压显示正常，柜内各模块之间的通讯及逆变器与后台通讯信号正常；</w:t>
      </w:r>
    </w:p>
    <w:p w:rsidR="00953506" w:rsidRPr="004F79D0" w:rsidRDefault="00953506" w:rsidP="008C1DDD">
      <w:pPr>
        <w:pStyle w:val="a5"/>
        <w:rPr>
          <w:rFonts w:hAnsi="宋体" w:cs="宋体"/>
        </w:rPr>
      </w:pPr>
      <w:r w:rsidRPr="004F79D0">
        <w:rPr>
          <w:rFonts w:hAnsi="宋体" w:cs="宋体" w:hint="eastAsia"/>
        </w:rPr>
        <w:t>(3)合上一个直流配电柜的直流输入断路器；</w:t>
      </w:r>
    </w:p>
    <w:p w:rsidR="00953506" w:rsidRPr="004F79D0" w:rsidRDefault="00953506" w:rsidP="008C1DDD">
      <w:pPr>
        <w:pStyle w:val="a5"/>
        <w:rPr>
          <w:rFonts w:hAnsi="宋体" w:cs="宋体"/>
        </w:rPr>
      </w:pPr>
      <w:r w:rsidRPr="004F79D0">
        <w:rPr>
          <w:rFonts w:hAnsi="宋体" w:cs="宋体" w:hint="eastAsia"/>
        </w:rPr>
        <w:t>(4)合上逆变器直流输入侧断路器；</w:t>
      </w:r>
    </w:p>
    <w:p w:rsidR="00953506" w:rsidRPr="004F79D0" w:rsidRDefault="00953506" w:rsidP="008C1DDD">
      <w:pPr>
        <w:pStyle w:val="a5"/>
        <w:rPr>
          <w:rFonts w:hAnsi="宋体" w:cs="宋体"/>
        </w:rPr>
      </w:pPr>
      <w:r w:rsidRPr="004F79D0">
        <w:rPr>
          <w:rFonts w:hAnsi="宋体" w:cs="宋体" w:hint="eastAsia"/>
        </w:rPr>
        <w:t>(5)等待约1分钟检查逆变器并网正常后，依次接入其余直流配电柜的直流输入断路器。"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96</w:t>
      </w:r>
      <w:r w:rsidRPr="004F79D0">
        <w:rPr>
          <w:rFonts w:hAnsi="宋体" w:cs="宋体" w:hint="eastAsia"/>
        </w:rPr>
        <w:tab/>
        <w:t>强送电和试送电时应注意的事项是什么?</w:t>
      </w:r>
      <w:r w:rsidRPr="004F79D0">
        <w:rPr>
          <w:rFonts w:hAnsi="宋体" w:cs="宋体" w:hint="eastAsia"/>
        </w:rPr>
        <w:tab/>
        <w:t>"答：(1)强送和试送电原则上只允许进行一次，对简易重合闸的线路必须先退出重合闸才可合闸；</w:t>
      </w:r>
    </w:p>
    <w:p w:rsidR="00953506" w:rsidRPr="004F79D0" w:rsidRDefault="00953506" w:rsidP="008C1DDD">
      <w:pPr>
        <w:pStyle w:val="a5"/>
        <w:rPr>
          <w:rFonts w:hAnsi="宋体" w:cs="宋体"/>
        </w:rPr>
      </w:pPr>
      <w:r w:rsidRPr="004F79D0">
        <w:rPr>
          <w:rFonts w:hAnsi="宋体" w:cs="宋体" w:hint="eastAsia"/>
        </w:rPr>
        <w:t>(2)带有并网线路或小发电设备的线路禁止进行合闸，若必须送电应由调度命令；</w:t>
      </w:r>
    </w:p>
    <w:p w:rsidR="00953506" w:rsidRPr="004F79D0" w:rsidRDefault="00953506" w:rsidP="008C1DDD">
      <w:pPr>
        <w:pStyle w:val="a5"/>
        <w:rPr>
          <w:rFonts w:hAnsi="宋体" w:cs="宋体"/>
        </w:rPr>
      </w:pPr>
      <w:r w:rsidRPr="004F79D0">
        <w:rPr>
          <w:rFonts w:hAnsi="宋体" w:cs="宋体" w:hint="eastAsia"/>
        </w:rPr>
        <w:t>(3)如有条件在送电前将继电保护的动作时限改小或可适当调整运行方式进行；</w:t>
      </w:r>
    </w:p>
    <w:p w:rsidR="00953506" w:rsidRPr="004F79D0" w:rsidRDefault="00953506" w:rsidP="008C1DDD">
      <w:pPr>
        <w:pStyle w:val="a5"/>
        <w:rPr>
          <w:rFonts w:hAnsi="宋体" w:cs="宋体"/>
        </w:rPr>
      </w:pPr>
      <w:r w:rsidRPr="004F79D0">
        <w:rPr>
          <w:rFonts w:hAnsi="宋体" w:cs="宋体" w:hint="eastAsia"/>
        </w:rPr>
        <w:t>(4)在强送和试送电时应注意观察表计反应，如空线路、空母线有电流冲击或负荷线路、变压器有较大的电流冲击，且电压大幅下降时，应立即拉开断路器。"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97</w:t>
      </w:r>
      <w:r w:rsidRPr="004F79D0">
        <w:rPr>
          <w:rFonts w:hAnsi="宋体" w:cs="宋体" w:hint="eastAsia"/>
        </w:rPr>
        <w:tab/>
        <w:t>简述接地变压器的作用？</w:t>
      </w:r>
      <w:r w:rsidRPr="004F79D0">
        <w:rPr>
          <w:rFonts w:hAnsi="宋体" w:cs="宋体" w:hint="eastAsia"/>
        </w:rPr>
        <w:tab/>
        <w:t>答：中性点不接地系统中，没有可供接地的中性点时，通过接地变压器构建一个中性点作为零序电流通道。当系统发生接地故障时，接地变压器对正序、负序电流呈高阻抗，对零序电流呈低阻抗，使接地保护可靠动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98</w:t>
      </w:r>
      <w:r w:rsidRPr="004F79D0">
        <w:rPr>
          <w:rFonts w:hAnsi="宋体" w:cs="宋体" w:hint="eastAsia"/>
        </w:rPr>
        <w:tab/>
        <w:t>光伏电站直流防雷汇流箱有哪些日常维护项目？</w:t>
      </w:r>
      <w:r w:rsidRPr="004F79D0">
        <w:rPr>
          <w:rFonts w:hAnsi="宋体" w:cs="宋体" w:hint="eastAsia"/>
        </w:rPr>
        <w:tab/>
        <w:t>"答：(1)防雷器的更换：检查防雷器指示，如变为红色即需要更换，更换时注意对应原线号恢复，并紧固好螺丝；</w:t>
      </w:r>
    </w:p>
    <w:p w:rsidR="00953506" w:rsidRPr="004F79D0" w:rsidRDefault="00953506" w:rsidP="008C1DDD">
      <w:pPr>
        <w:pStyle w:val="a5"/>
        <w:rPr>
          <w:rFonts w:hAnsi="宋体" w:cs="宋体"/>
        </w:rPr>
      </w:pPr>
      <w:r w:rsidRPr="004F79D0">
        <w:rPr>
          <w:rFonts w:hAnsi="宋体" w:cs="宋体" w:hint="eastAsia"/>
        </w:rPr>
        <w:t>(2)保险的更换：用万用表检测保险的通断，如损坏即更换同型号的保险；</w:t>
      </w:r>
    </w:p>
    <w:p w:rsidR="00953506" w:rsidRPr="004F79D0" w:rsidRDefault="00953506" w:rsidP="008C1DDD">
      <w:pPr>
        <w:pStyle w:val="a5"/>
        <w:rPr>
          <w:rFonts w:hAnsi="宋体" w:cs="宋体"/>
        </w:rPr>
      </w:pPr>
      <w:r w:rsidRPr="004F79D0">
        <w:rPr>
          <w:rFonts w:hAnsi="宋体" w:cs="宋体" w:hint="eastAsia"/>
        </w:rPr>
        <w:t>(3)直流断路器的更换：更换直流断路器时，应断开该直流断路器两侧对应的电源，更换时注意对应原线号恢复，并紧固好螺丝；</w:t>
      </w:r>
    </w:p>
    <w:p w:rsidR="00953506" w:rsidRPr="004F79D0" w:rsidRDefault="00953506" w:rsidP="008C1DDD">
      <w:pPr>
        <w:pStyle w:val="a5"/>
        <w:rPr>
          <w:rFonts w:hAnsi="宋体" w:cs="宋体"/>
        </w:rPr>
      </w:pPr>
      <w:r w:rsidRPr="004F79D0">
        <w:rPr>
          <w:rFonts w:hAnsi="宋体" w:cs="宋体" w:hint="eastAsia"/>
        </w:rPr>
        <w:t>(4)端子更换：如发现熔断器座端子、输出端子有发热及焦臭现象，应立即停用该汇流箱，更换损坏端子，更换端子前，应将原损坏端子周围清理干净，去除被烧焦、氧化的电缆接头等部件；</w:t>
      </w:r>
    </w:p>
    <w:p w:rsidR="00953506" w:rsidRPr="004F79D0" w:rsidRDefault="00953506" w:rsidP="008C1DDD">
      <w:pPr>
        <w:pStyle w:val="a5"/>
        <w:rPr>
          <w:rFonts w:hAnsi="宋体" w:cs="宋体"/>
        </w:rPr>
      </w:pPr>
      <w:r w:rsidRPr="004F79D0">
        <w:rPr>
          <w:rFonts w:hAnsi="宋体" w:cs="宋体" w:hint="eastAsia"/>
        </w:rPr>
        <w:t>(5)检修完成后将汇流箱的投入运行，并在监控系统中检查投运后的设备各电气参数正确。"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99</w:t>
      </w:r>
      <w:r w:rsidRPr="004F79D0">
        <w:rPr>
          <w:rFonts w:hAnsi="宋体" w:cs="宋体" w:hint="eastAsia"/>
        </w:rPr>
        <w:tab/>
        <w:t>光伏电站逆变器及逆变器室巡视工作内容有哪些？</w:t>
      </w:r>
      <w:r w:rsidRPr="004F79D0">
        <w:rPr>
          <w:rFonts w:hAnsi="宋体" w:cs="宋体" w:hint="eastAsia"/>
        </w:rPr>
        <w:tab/>
        <w:t>"答：(1)逆变器运行声音是否正常，运行过程中是否有异常噪声，如有应及时检查处理；</w:t>
      </w:r>
    </w:p>
    <w:p w:rsidR="00953506" w:rsidRPr="004F79D0" w:rsidRDefault="00953506" w:rsidP="008C1DDD">
      <w:pPr>
        <w:pStyle w:val="a5"/>
        <w:rPr>
          <w:rFonts w:hAnsi="宋体" w:cs="宋体"/>
        </w:rPr>
      </w:pPr>
      <w:r w:rsidRPr="004F79D0">
        <w:rPr>
          <w:rFonts w:hAnsi="宋体" w:cs="宋体" w:hint="eastAsia"/>
        </w:rPr>
        <w:t>(2)检查逆变器的运行参数与设计值是否一致，如不一致及时联系厂家进行调整；</w:t>
      </w:r>
    </w:p>
    <w:p w:rsidR="00953506" w:rsidRPr="004F79D0" w:rsidRDefault="00953506" w:rsidP="008C1DDD">
      <w:pPr>
        <w:pStyle w:val="a5"/>
        <w:rPr>
          <w:rFonts w:hAnsi="宋体" w:cs="宋体"/>
        </w:rPr>
      </w:pPr>
      <w:r w:rsidRPr="004F79D0">
        <w:rPr>
          <w:rFonts w:hAnsi="宋体" w:cs="宋体" w:hint="eastAsia"/>
        </w:rPr>
        <w:t>(3)逆变器中模块、电抗器、变压器的散热器风扇根据温度自行启动和停止的功能应正常，</w:t>
      </w:r>
    </w:p>
    <w:p w:rsidR="00953506" w:rsidRPr="004F79D0" w:rsidRDefault="00953506" w:rsidP="008C1DDD">
      <w:pPr>
        <w:pStyle w:val="a5"/>
        <w:rPr>
          <w:rFonts w:hAnsi="宋体" w:cs="宋体"/>
        </w:rPr>
      </w:pPr>
      <w:r w:rsidRPr="004F79D0">
        <w:rPr>
          <w:rFonts w:hAnsi="宋体" w:cs="宋体" w:hint="eastAsia"/>
        </w:rPr>
        <w:t>散热风扇运行时不应有较大振动及异常噪音，如有异常情况应及时检查处理；</w:t>
      </w:r>
    </w:p>
    <w:p w:rsidR="00953506" w:rsidRPr="004F79D0" w:rsidRDefault="00953506" w:rsidP="008C1DDD">
      <w:pPr>
        <w:pStyle w:val="a5"/>
        <w:rPr>
          <w:rFonts w:hAnsi="宋体" w:cs="宋体"/>
        </w:rPr>
      </w:pPr>
      <w:r w:rsidRPr="004F79D0">
        <w:rPr>
          <w:rFonts w:hAnsi="宋体" w:cs="宋体" w:hint="eastAsia"/>
        </w:rPr>
        <w:t>(4)用红外成像仪对逆变器进行测温，发现异常高温部分应及时停电检查处理；</w:t>
      </w:r>
    </w:p>
    <w:p w:rsidR="00953506" w:rsidRPr="004F79D0" w:rsidRDefault="00953506" w:rsidP="008C1DDD">
      <w:pPr>
        <w:pStyle w:val="a5"/>
        <w:rPr>
          <w:rFonts w:hAnsi="宋体" w:cs="宋体"/>
        </w:rPr>
      </w:pPr>
      <w:r w:rsidRPr="004F79D0">
        <w:rPr>
          <w:rFonts w:hAnsi="宋体" w:cs="宋体" w:hint="eastAsia"/>
        </w:rPr>
        <w:t>(5)对逆变器室和逆变器进行清洁除尘；</w:t>
      </w:r>
    </w:p>
    <w:p w:rsidR="00953506" w:rsidRPr="004F79D0" w:rsidRDefault="00953506" w:rsidP="008C1DDD">
      <w:pPr>
        <w:pStyle w:val="a5"/>
        <w:rPr>
          <w:rFonts w:hAnsi="宋体" w:cs="宋体"/>
        </w:rPr>
      </w:pPr>
      <w:r w:rsidRPr="004F79D0">
        <w:rPr>
          <w:rFonts w:hAnsi="宋体" w:cs="宋体" w:hint="eastAsia"/>
        </w:rPr>
        <w:t>(6)检查逆变器室门、窗及通风散热孔是否完好无破损，如有及时维修；</w:t>
      </w:r>
    </w:p>
    <w:p w:rsidR="00953506" w:rsidRPr="004F79D0" w:rsidRDefault="00953506" w:rsidP="008C1DDD">
      <w:pPr>
        <w:pStyle w:val="a5"/>
        <w:rPr>
          <w:rFonts w:hAnsi="宋体" w:cs="宋体"/>
        </w:rPr>
      </w:pPr>
      <w:r w:rsidRPr="004F79D0">
        <w:rPr>
          <w:rFonts w:hAnsi="宋体" w:cs="宋体" w:hint="eastAsia"/>
        </w:rPr>
        <w:t>(7)检查逆变器室灭火器及烟感探头是否正常，发现问题及时处理；</w:t>
      </w:r>
    </w:p>
    <w:p w:rsidR="00953506" w:rsidRPr="004F79D0" w:rsidRDefault="00953506" w:rsidP="008C1DDD">
      <w:pPr>
        <w:pStyle w:val="a5"/>
        <w:rPr>
          <w:rFonts w:hAnsi="宋体" w:cs="宋体"/>
        </w:rPr>
      </w:pPr>
      <w:r w:rsidRPr="004F79D0">
        <w:rPr>
          <w:rFonts w:hAnsi="宋体" w:cs="宋体" w:hint="eastAsia"/>
        </w:rPr>
        <w:t>(8)检查逆变器室防小动物隔板是否安装牢固无破损，如有问题及时修复或更换。"</w:t>
      </w:r>
      <w:r w:rsidRPr="004F79D0">
        <w:rPr>
          <w:rFonts w:hAnsi="宋体" w:cs="宋体" w:hint="eastAsia"/>
        </w:rPr>
        <w:tab/>
      </w:r>
      <w:r w:rsidRPr="004F79D0">
        <w:rPr>
          <w:rFonts w:hAnsi="宋体" w:cs="宋体" w:hint="eastAsia"/>
        </w:rPr>
        <w:lastRenderedPageBreak/>
        <w:tab/>
      </w:r>
    </w:p>
    <w:p w:rsidR="00953506" w:rsidRPr="004F79D0" w:rsidRDefault="00953506" w:rsidP="008C1DDD">
      <w:pPr>
        <w:pStyle w:val="a5"/>
        <w:rPr>
          <w:rFonts w:hAnsi="宋体" w:cs="宋体"/>
        </w:rPr>
      </w:pPr>
      <w:r w:rsidRPr="004F79D0">
        <w:rPr>
          <w:rFonts w:hAnsi="宋体" w:cs="宋体" w:hint="eastAsia"/>
        </w:rPr>
        <w:t>100</w:t>
      </w:r>
      <w:r w:rsidRPr="004F79D0">
        <w:rPr>
          <w:rFonts w:hAnsi="宋体" w:cs="宋体" w:hint="eastAsia"/>
        </w:rPr>
        <w:tab/>
        <w:t>电力通信规约有哪几种？其通信机制和方式分别是什么？</w:t>
      </w:r>
      <w:r w:rsidRPr="004F79D0">
        <w:rPr>
          <w:rFonts w:hAnsi="宋体" w:cs="宋体" w:hint="eastAsia"/>
        </w:rPr>
        <w:tab/>
        <w:t>"答：（1）DL451-91规约，通信机制为循环式，通信方式为串口，用于调度主站通信；</w:t>
      </w:r>
    </w:p>
    <w:p w:rsidR="00953506" w:rsidRPr="004F79D0" w:rsidRDefault="00953506" w:rsidP="008C1DDD">
      <w:pPr>
        <w:pStyle w:val="a5"/>
        <w:rPr>
          <w:rFonts w:hAnsi="宋体" w:cs="宋体"/>
        </w:rPr>
      </w:pPr>
      <w:r w:rsidRPr="004F79D0">
        <w:rPr>
          <w:rFonts w:hAnsi="宋体" w:cs="宋体" w:hint="eastAsia"/>
        </w:rPr>
        <w:t>（2）DL451-91扩展规约，通信机制为循环式，通信方式为串口，用于调度主站通信；</w:t>
      </w:r>
    </w:p>
    <w:p w:rsidR="00953506" w:rsidRPr="004F79D0" w:rsidRDefault="00953506" w:rsidP="008C1DDD">
      <w:pPr>
        <w:pStyle w:val="a5"/>
        <w:rPr>
          <w:rFonts w:hAnsi="宋体" w:cs="宋体"/>
        </w:rPr>
      </w:pPr>
      <w:r w:rsidRPr="004F79D0">
        <w:rPr>
          <w:rFonts w:hAnsi="宋体" w:cs="宋体" w:hint="eastAsia"/>
        </w:rPr>
        <w:t>（3）101规约，通信机制为问答式，通信方式为串口，用于调度主站通信；</w:t>
      </w:r>
    </w:p>
    <w:p w:rsidR="00953506" w:rsidRPr="004F79D0" w:rsidRDefault="00953506" w:rsidP="008C1DDD">
      <w:pPr>
        <w:pStyle w:val="a5"/>
        <w:rPr>
          <w:rFonts w:hAnsi="宋体" w:cs="宋体"/>
        </w:rPr>
      </w:pPr>
      <w:r w:rsidRPr="004F79D0">
        <w:rPr>
          <w:rFonts w:hAnsi="宋体" w:cs="宋体" w:hint="eastAsia"/>
        </w:rPr>
        <w:t>（4）102规约，电力系统传输电能计量配套规约；</w:t>
      </w:r>
    </w:p>
    <w:p w:rsidR="00953506" w:rsidRPr="004F79D0" w:rsidRDefault="00953506" w:rsidP="008C1DDD">
      <w:pPr>
        <w:pStyle w:val="a5"/>
        <w:rPr>
          <w:rFonts w:hAnsi="宋体" w:cs="宋体"/>
        </w:rPr>
      </w:pPr>
      <w:r w:rsidRPr="004F79D0">
        <w:rPr>
          <w:rFonts w:hAnsi="宋体" w:cs="宋体" w:hint="eastAsia"/>
        </w:rPr>
        <w:t>（5）103规约，通信机制为问答式，通信方式为串口，用于站内继电保护装置通信。</w:t>
      </w:r>
    </w:p>
    <w:p w:rsidR="00953506" w:rsidRPr="004F79D0" w:rsidRDefault="00953506" w:rsidP="008C1DDD">
      <w:pPr>
        <w:pStyle w:val="a5"/>
        <w:rPr>
          <w:rFonts w:hAnsi="宋体" w:cs="宋体"/>
        </w:rPr>
      </w:pPr>
      <w:r w:rsidRPr="004F79D0">
        <w:rPr>
          <w:rFonts w:hAnsi="宋体" w:cs="宋体" w:hint="eastAsia"/>
        </w:rPr>
        <w:t>（6）104规约，通信机制为问答式+循环式，通信方式为网络，用于调度主站通信；"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101</w:t>
      </w:r>
      <w:r w:rsidRPr="004F79D0">
        <w:rPr>
          <w:rFonts w:hAnsi="宋体" w:cs="宋体" w:hint="eastAsia"/>
        </w:rPr>
        <w:tab/>
        <w:t>什么是光伏电站方阵吸收损耗，损耗可分为哪些部分？</w:t>
      </w:r>
      <w:r w:rsidRPr="004F79D0">
        <w:rPr>
          <w:rFonts w:hAnsi="宋体" w:cs="宋体" w:hint="eastAsia"/>
        </w:rPr>
        <w:tab/>
        <w:t>答：光伏方阵吸收损耗是指在统计周期内，光伏方阵按额定功率转换的直流输出电量（理论发电量）与逆变器输入电量的差值，光伏方阵吸收损耗包括组件匹配损耗、表面尘埃遮挡损耗、光谱失配损耗、角度损耗、MPPT跟踪损耗、温度影响以及直流线路损耗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102</w:t>
      </w:r>
      <w:r w:rsidRPr="004F79D0">
        <w:rPr>
          <w:rFonts w:hAnsi="宋体" w:cs="宋体" w:hint="eastAsia"/>
        </w:rPr>
        <w:tab/>
        <w:t>光伏发电单元防范感应雷侵入的技术措施有哪些?</w:t>
      </w:r>
      <w:r w:rsidRPr="004F79D0">
        <w:rPr>
          <w:rFonts w:hAnsi="宋体" w:cs="宋体" w:hint="eastAsia"/>
        </w:rPr>
        <w:tab/>
        <w:t>"答：（1）直流侧，在太阳能电池阵列的汇流箱内进行一级防护，分别在正极对地、负极对地间安装过电压保护器；在逆变器室直流柜输入端或逆变器直流侧，正极对地、负极对地，正极对负极之间安装过电压保护器。</w:t>
      </w:r>
    </w:p>
    <w:p w:rsidR="00953506" w:rsidRPr="004F79D0" w:rsidRDefault="00953506" w:rsidP="008C1DDD">
      <w:pPr>
        <w:pStyle w:val="a5"/>
        <w:rPr>
          <w:rFonts w:hAnsi="宋体" w:cs="宋体"/>
        </w:rPr>
      </w:pPr>
      <w:r w:rsidRPr="004F79D0">
        <w:rPr>
          <w:rFonts w:hAnsi="宋体" w:cs="宋体" w:hint="eastAsia"/>
        </w:rPr>
        <w:t>（2）交流侧，在逆变器交流侧或交流配电柜内输出端相线（L）与地（PE）间、零线（N）与地（PE）间、相线（L）与零线（N）间安装过电压保护器。</w:t>
      </w:r>
    </w:p>
    <w:p w:rsidR="00953506" w:rsidRPr="004F79D0" w:rsidRDefault="00953506" w:rsidP="008C1DDD">
      <w:pPr>
        <w:pStyle w:val="a5"/>
        <w:rPr>
          <w:rFonts w:hAnsi="宋体" w:cs="宋体"/>
        </w:rPr>
      </w:pPr>
      <w:r w:rsidRPr="004F79D0">
        <w:rPr>
          <w:rFonts w:hAnsi="宋体" w:cs="宋体" w:hint="eastAsia"/>
        </w:rPr>
        <w:t>（3）所有引入室内的电缆线，应将电缆金属保护层进行可靠的接地处理。"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103</w:t>
      </w:r>
      <w:r w:rsidRPr="004F79D0">
        <w:rPr>
          <w:rFonts w:hAnsi="宋体" w:cs="宋体" w:hint="eastAsia"/>
        </w:rPr>
        <w:tab/>
        <w:t>并网光伏电站发生系统孤岛效应会造成什么危害？</w:t>
      </w:r>
      <w:r w:rsidRPr="004F79D0">
        <w:rPr>
          <w:rFonts w:hAnsi="宋体" w:cs="宋体" w:hint="eastAsia"/>
        </w:rPr>
        <w:tab/>
        <w:t>"答：(1)孤岛效应使电压及其频率失去控制，光伏发电系统中的发电装置没有电压和频率的调节能力，且没有电压和频率保护继电器来限制电压和频率的偏移，孤岛系统中的电压和频率将会发生较大的波动，从而对电网和用户设备造成损坏。</w:t>
      </w:r>
    </w:p>
    <w:p w:rsidR="00953506" w:rsidRPr="004F79D0" w:rsidRDefault="00953506" w:rsidP="008C1DDD">
      <w:pPr>
        <w:pStyle w:val="a5"/>
        <w:rPr>
          <w:rFonts w:hAnsi="宋体" w:cs="宋体"/>
        </w:rPr>
      </w:pPr>
      <w:r w:rsidRPr="004F79D0">
        <w:rPr>
          <w:rFonts w:hAnsi="宋体" w:cs="宋体" w:hint="eastAsia"/>
        </w:rPr>
        <w:t>(2)孤岛系统被重新接入电网时，由于重合闸时系统中的发电装置可能与电网不同步而使断路器装置受到损坏，并且可能产生很高的冲击电流，从而损害孤岛系统中的发电装置，甚至导致电网重新跳闸。</w:t>
      </w:r>
    </w:p>
    <w:p w:rsidR="00953506" w:rsidRPr="004F79D0" w:rsidRDefault="00953506" w:rsidP="008C1DDD">
      <w:pPr>
        <w:pStyle w:val="a5"/>
        <w:rPr>
          <w:rFonts w:hAnsi="宋体" w:cs="宋体"/>
        </w:rPr>
      </w:pPr>
      <w:r w:rsidRPr="004F79D0">
        <w:rPr>
          <w:rFonts w:hAnsi="宋体" w:cs="宋体" w:hint="eastAsia"/>
        </w:rPr>
        <w:t>(3)孤岛效应使得一些被认为已经与所有电源断开的线路带电，这会给相关人员带来触电的危险。"</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104</w:t>
      </w:r>
      <w:r w:rsidRPr="004F79D0">
        <w:rPr>
          <w:rFonts w:hAnsi="宋体" w:cs="宋体" w:hint="eastAsia"/>
        </w:rPr>
        <w:tab/>
        <w:t>计算机监控系统需要对哪些软件和程序进行备份储存？</w:t>
      </w:r>
      <w:r w:rsidRPr="004F79D0">
        <w:rPr>
          <w:rFonts w:hAnsi="宋体" w:cs="宋体" w:hint="eastAsia"/>
        </w:rPr>
        <w:tab/>
        <w:t>答：需要对服务器/工作站操作系统安装程序、监控系统应用软件安装程序、历史数据库安装软件、实时数据库配置文件、下位机PLC安装程序及实时最新配置程序软件、人机界面触摸屏应用程序安装包及最新配置文件、下位机通讯装置配置文件进行备份储存。</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105</w:t>
      </w:r>
      <w:r w:rsidRPr="004F79D0">
        <w:rPr>
          <w:rFonts w:hAnsi="宋体" w:cs="宋体" w:hint="eastAsia"/>
        </w:rPr>
        <w:tab/>
        <w:t>光伏电站直流防雷汇流箱有哪些设备组成？</w:t>
      </w:r>
      <w:r w:rsidRPr="004F79D0">
        <w:rPr>
          <w:rFonts w:hAnsi="宋体" w:cs="宋体" w:hint="eastAsia"/>
        </w:rPr>
        <w:tab/>
        <w:t>答：(1)防雷器；(2)直流断路器；(3)主控板；(4)直流正极汇流板；(5)直流负极汇流板；(6)通讯RS485端子；(7)直流正极汇流输出；(8)直流负极汇流输出；(9)防反二极管；(10)数据采集模块；(11)电源模块；(12)接地端子。</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106</w:t>
      </w:r>
      <w:r w:rsidRPr="004F79D0">
        <w:rPr>
          <w:rFonts w:hAnsi="宋体" w:cs="宋体" w:hint="eastAsia"/>
        </w:rPr>
        <w:tab/>
        <w:t>主变压器非全相运行有何危害？</w:t>
      </w:r>
      <w:r w:rsidRPr="004F79D0">
        <w:rPr>
          <w:rFonts w:hAnsi="宋体" w:cs="宋体" w:hint="eastAsia"/>
        </w:rPr>
        <w:tab/>
        <w:t>答：主变压器非全相运行是指运行中的主变压器高压侧开关一相或二相发生偷跳(误跳)或拒合而转入非全相运行状态；非全相运行将会导致整个系统出现零序电流，此时可能引起线路零序Ⅲ段非选择性跳闸，导致事故扩大。</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107</w:t>
      </w:r>
      <w:r w:rsidRPr="004F79D0">
        <w:rPr>
          <w:rFonts w:hAnsi="宋体" w:cs="宋体" w:hint="eastAsia"/>
        </w:rPr>
        <w:tab/>
        <w:t>光伏电站二次安防系统中反向隔离装置工作流程是什么？</w:t>
      </w:r>
      <w:r w:rsidRPr="004F79D0">
        <w:rPr>
          <w:rFonts w:hAnsi="宋体" w:cs="宋体" w:hint="eastAsia"/>
        </w:rPr>
        <w:tab/>
        <w:t>"答：(1)管理信息大区内的数据发送端,首先对需发送的数据签名,然后发给反向型隔离装置；</w:t>
      </w:r>
    </w:p>
    <w:p w:rsidR="00953506" w:rsidRPr="004F79D0" w:rsidRDefault="00953506" w:rsidP="008C1DDD">
      <w:pPr>
        <w:pStyle w:val="a5"/>
        <w:rPr>
          <w:rFonts w:hAnsi="宋体" w:cs="宋体"/>
        </w:rPr>
      </w:pPr>
      <w:r w:rsidRPr="004F79D0">
        <w:rPr>
          <w:rFonts w:hAnsi="宋体" w:cs="宋体" w:hint="eastAsia"/>
        </w:rPr>
        <w:t>(2)隔离装置接收数据后,进行签名验证,并对数据进行内容过滤、有效性检查等处理；</w:t>
      </w:r>
    </w:p>
    <w:p w:rsidR="00953506" w:rsidRPr="004F79D0" w:rsidRDefault="00953506" w:rsidP="008C1DDD">
      <w:pPr>
        <w:pStyle w:val="a5"/>
        <w:rPr>
          <w:rFonts w:hAnsi="宋体" w:cs="宋体"/>
        </w:rPr>
      </w:pPr>
      <w:r w:rsidRPr="004F79D0">
        <w:rPr>
          <w:rFonts w:hAnsi="宋体" w:cs="宋体" w:hint="eastAsia"/>
        </w:rPr>
        <w:t>(3)将处理过的数据转发给安全I/Ⅱ区内部的接收程序。"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108</w:t>
      </w:r>
      <w:r w:rsidRPr="004F79D0">
        <w:rPr>
          <w:rFonts w:hAnsi="宋体" w:cs="宋体" w:hint="eastAsia"/>
        </w:rPr>
        <w:tab/>
        <w:t>发电厂的主要电气设备都有哪些？</w:t>
      </w:r>
      <w:r w:rsidRPr="004F79D0">
        <w:rPr>
          <w:rFonts w:hAnsi="宋体" w:cs="宋体" w:hint="eastAsia"/>
        </w:rPr>
        <w:tab/>
        <w:t>发电机、变压器、母线、开关、电缆及线路、电压、电流互感器、继电保护装置及自动装置。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109</w:t>
      </w:r>
      <w:r w:rsidRPr="004F79D0">
        <w:rPr>
          <w:rFonts w:hAnsi="宋体" w:cs="宋体" w:hint="eastAsia"/>
        </w:rPr>
        <w:tab/>
        <w:t>什么为电气一次设备？</w:t>
      </w:r>
      <w:r w:rsidRPr="004F79D0">
        <w:rPr>
          <w:rFonts w:hAnsi="宋体" w:cs="宋体" w:hint="eastAsia"/>
        </w:rPr>
        <w:tab/>
        <w:t>指在电气一次接线图中，表示直接进行电气连接的设备。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110</w:t>
      </w:r>
      <w:r w:rsidRPr="004F79D0">
        <w:rPr>
          <w:rFonts w:hAnsi="宋体" w:cs="宋体" w:hint="eastAsia"/>
        </w:rPr>
        <w:tab/>
        <w:t>什么为电气二次设备？</w:t>
      </w:r>
      <w:r w:rsidRPr="004F79D0">
        <w:rPr>
          <w:rFonts w:hAnsi="宋体" w:cs="宋体" w:hint="eastAsia"/>
        </w:rPr>
        <w:tab/>
        <w:t>电气二次设备是与一次设备有关的保护、测量、信号、控制和操作回路中所使用的设备。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111</w:t>
      </w:r>
      <w:r w:rsidRPr="004F79D0">
        <w:rPr>
          <w:rFonts w:hAnsi="宋体" w:cs="宋体" w:hint="eastAsia"/>
        </w:rPr>
        <w:tab/>
        <w:t>什么是电气主接线？</w:t>
      </w:r>
      <w:r w:rsidRPr="004F79D0">
        <w:rPr>
          <w:rFonts w:hAnsi="宋体" w:cs="宋体" w:hint="eastAsia"/>
        </w:rPr>
        <w:tab/>
        <w:t>用来表示电能的产生、汇集和分配的电路。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112</w:t>
      </w:r>
      <w:r w:rsidRPr="004F79D0">
        <w:rPr>
          <w:rFonts w:hAnsi="宋体" w:cs="宋体" w:hint="eastAsia"/>
        </w:rPr>
        <w:tab/>
        <w:t>电力系统的故障有哪几种？</w:t>
      </w:r>
      <w:r w:rsidRPr="004F79D0">
        <w:rPr>
          <w:rFonts w:hAnsi="宋体" w:cs="宋体" w:hint="eastAsia"/>
        </w:rPr>
        <w:tab/>
        <w:t>单相接地、两相接地、相间短路、三相短路、绕组间匝间短路。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113</w:t>
      </w:r>
      <w:r w:rsidRPr="004F79D0">
        <w:rPr>
          <w:rFonts w:hAnsi="宋体" w:cs="宋体" w:hint="eastAsia"/>
        </w:rPr>
        <w:tab/>
        <w:t>什么为中性点非直接接地系统？</w:t>
      </w:r>
      <w:r w:rsidRPr="004F79D0">
        <w:rPr>
          <w:rFonts w:hAnsi="宋体" w:cs="宋体" w:hint="eastAsia"/>
        </w:rPr>
        <w:tab/>
        <w:t>中性点不接地或经消弧线圈接地的电网。</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114</w:t>
      </w:r>
      <w:r w:rsidRPr="004F79D0">
        <w:rPr>
          <w:rFonts w:hAnsi="宋体" w:cs="宋体" w:hint="eastAsia"/>
        </w:rPr>
        <w:tab/>
        <w:t>电能的基本要素是什么？</w:t>
      </w:r>
      <w:r w:rsidRPr="004F79D0">
        <w:rPr>
          <w:rFonts w:hAnsi="宋体" w:cs="宋体" w:hint="eastAsia"/>
        </w:rPr>
        <w:tab/>
        <w:t>电压、频率、波形。</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115</w:t>
      </w:r>
      <w:r w:rsidRPr="004F79D0">
        <w:rPr>
          <w:rFonts w:hAnsi="宋体" w:cs="宋体" w:hint="eastAsia"/>
        </w:rPr>
        <w:tab/>
        <w:t>发电厂的接地装置有哪两种？</w:t>
      </w:r>
      <w:r w:rsidRPr="004F79D0">
        <w:rPr>
          <w:rFonts w:hAnsi="宋体" w:cs="宋体" w:hint="eastAsia"/>
        </w:rPr>
        <w:tab/>
        <w:t>接地线和接地体。埋入地下与大地直接接触的金属导体，称为接地体；将接地体与电气装置中必须接地的部分连接起来的金属导体，称为接地线。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116</w:t>
      </w:r>
      <w:r w:rsidRPr="004F79D0">
        <w:rPr>
          <w:rFonts w:hAnsi="宋体" w:cs="宋体" w:hint="eastAsia"/>
        </w:rPr>
        <w:tab/>
        <w:t>何谓保护接地？</w:t>
      </w:r>
      <w:r w:rsidRPr="004F79D0">
        <w:rPr>
          <w:rFonts w:hAnsi="宋体" w:cs="宋体" w:hint="eastAsia"/>
        </w:rPr>
        <w:tab/>
        <w:t>为了保护人身安全，防止触电，将电气设备的金属外壳、框架通过接地装置与大地可靠的连接。</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117</w:t>
      </w:r>
      <w:r w:rsidRPr="004F79D0">
        <w:rPr>
          <w:rFonts w:hAnsi="宋体" w:cs="宋体" w:hint="eastAsia"/>
        </w:rPr>
        <w:tab/>
        <w:t>保护接地的作用？</w:t>
      </w:r>
      <w:r w:rsidRPr="004F79D0">
        <w:rPr>
          <w:rFonts w:hAnsi="宋体" w:cs="宋体" w:hint="eastAsia"/>
        </w:rPr>
        <w:tab/>
        <w:t>在中性点不接地系统中，它是保护人身安全的重要措施。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118</w:t>
      </w:r>
      <w:r w:rsidRPr="004F79D0">
        <w:rPr>
          <w:rFonts w:hAnsi="宋体" w:cs="宋体" w:hint="eastAsia"/>
        </w:rPr>
        <w:tab/>
        <w:t>何为跨步电压？</w:t>
      </w:r>
      <w:r w:rsidRPr="004F79D0">
        <w:rPr>
          <w:rFonts w:hAnsi="宋体" w:cs="宋体" w:hint="eastAsia"/>
        </w:rPr>
        <w:tab/>
        <w:t>当有接地电流经接地体流过大地时，人在接地体附近走动，人体两脚之间的电压。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119</w:t>
      </w:r>
      <w:r w:rsidRPr="004F79D0">
        <w:rPr>
          <w:rFonts w:hAnsi="宋体" w:cs="宋体" w:hint="eastAsia"/>
        </w:rPr>
        <w:tab/>
        <w:t>UPS装置供电方式有哪几种？</w:t>
      </w:r>
      <w:r w:rsidRPr="004F79D0">
        <w:rPr>
          <w:rFonts w:hAnsi="宋体" w:cs="宋体" w:hint="eastAsia"/>
        </w:rPr>
        <w:tab/>
        <w:t>"1)正常供电方式；</w:t>
      </w:r>
    </w:p>
    <w:p w:rsidR="00953506" w:rsidRPr="004F79D0" w:rsidRDefault="00953506" w:rsidP="008C1DDD">
      <w:pPr>
        <w:pStyle w:val="a5"/>
        <w:rPr>
          <w:rFonts w:hAnsi="宋体" w:cs="宋体"/>
        </w:rPr>
      </w:pPr>
      <w:r w:rsidRPr="004F79D0">
        <w:rPr>
          <w:rFonts w:hAnsi="宋体" w:cs="宋体" w:hint="eastAsia"/>
        </w:rPr>
        <w:t>2)直流母线供电方式；</w:t>
      </w:r>
    </w:p>
    <w:p w:rsidR="00953506" w:rsidRPr="004F79D0" w:rsidRDefault="00953506" w:rsidP="008C1DDD">
      <w:pPr>
        <w:pStyle w:val="a5"/>
        <w:rPr>
          <w:rFonts w:hAnsi="宋体" w:cs="宋体"/>
        </w:rPr>
      </w:pPr>
      <w:r w:rsidRPr="004F79D0">
        <w:rPr>
          <w:rFonts w:hAnsi="宋体" w:cs="宋体" w:hint="eastAsia"/>
        </w:rPr>
        <w:t>3)手动旁路供电方式；</w:t>
      </w:r>
    </w:p>
    <w:p w:rsidR="00953506" w:rsidRPr="004F79D0" w:rsidRDefault="00953506" w:rsidP="008C1DDD">
      <w:pPr>
        <w:pStyle w:val="a5"/>
        <w:rPr>
          <w:rFonts w:hAnsi="宋体" w:cs="宋体"/>
        </w:rPr>
      </w:pPr>
      <w:r w:rsidRPr="004F79D0">
        <w:rPr>
          <w:rFonts w:hAnsi="宋体" w:cs="宋体" w:hint="eastAsia"/>
        </w:rPr>
        <w:t>自动旁路供电方式。"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120</w:t>
      </w:r>
      <w:r w:rsidRPr="004F79D0">
        <w:rPr>
          <w:rFonts w:hAnsi="宋体" w:cs="宋体" w:hint="eastAsia"/>
        </w:rPr>
        <w:tab/>
        <w:t>逆变器的巡回检查内容？</w:t>
      </w:r>
      <w:r w:rsidRPr="004F79D0">
        <w:rPr>
          <w:rFonts w:hAnsi="宋体" w:cs="宋体" w:hint="eastAsia"/>
        </w:rPr>
        <w:tab/>
        <w:t>"答：检查逆变器外观正常、表面无积灰、锁具完好，标识标号完整，防尘网清洁、无破损。</w:t>
      </w:r>
    </w:p>
    <w:p w:rsidR="00953506" w:rsidRPr="004F79D0" w:rsidRDefault="00953506" w:rsidP="008C1DDD">
      <w:pPr>
        <w:pStyle w:val="a5"/>
        <w:rPr>
          <w:rFonts w:hAnsi="宋体" w:cs="宋体"/>
        </w:rPr>
      </w:pPr>
      <w:r w:rsidRPr="004F79D0">
        <w:rPr>
          <w:rFonts w:hAnsi="宋体" w:cs="宋体" w:hint="eastAsia"/>
        </w:rPr>
        <w:t>检查逆变器各指示灯工作正常，无故障信号，参数正确、保护功能投入正确。</w:t>
      </w:r>
    </w:p>
    <w:p w:rsidR="00953506" w:rsidRPr="004F79D0" w:rsidRDefault="00953506" w:rsidP="008C1DDD">
      <w:pPr>
        <w:pStyle w:val="a5"/>
        <w:rPr>
          <w:rFonts w:hAnsi="宋体" w:cs="宋体"/>
        </w:rPr>
      </w:pPr>
      <w:r w:rsidRPr="004F79D0">
        <w:rPr>
          <w:rFonts w:hAnsi="宋体" w:cs="宋体" w:hint="eastAsia"/>
        </w:rPr>
        <w:t>检查逆变器无异音、无异味、无异常温度上升。</w:t>
      </w:r>
    </w:p>
    <w:p w:rsidR="00953506" w:rsidRPr="004F79D0" w:rsidRDefault="00953506" w:rsidP="008C1DDD">
      <w:pPr>
        <w:pStyle w:val="a5"/>
        <w:rPr>
          <w:rFonts w:hAnsi="宋体" w:cs="宋体"/>
        </w:rPr>
      </w:pPr>
      <w:r w:rsidRPr="004F79D0">
        <w:rPr>
          <w:rFonts w:hAnsi="宋体" w:cs="宋体" w:hint="eastAsia"/>
        </w:rPr>
        <w:t>检查逆变器交、直流侧电缆无老化、发热、放电迹象。</w:t>
      </w:r>
    </w:p>
    <w:p w:rsidR="00953506" w:rsidRPr="004F79D0" w:rsidRDefault="00953506" w:rsidP="008C1DDD">
      <w:pPr>
        <w:pStyle w:val="a5"/>
        <w:rPr>
          <w:rFonts w:hAnsi="宋体" w:cs="宋体"/>
        </w:rPr>
      </w:pPr>
      <w:r w:rsidRPr="004F79D0">
        <w:rPr>
          <w:rFonts w:hAnsi="宋体" w:cs="宋体" w:hint="eastAsia"/>
        </w:rPr>
        <w:t>检查逆变器交、直流侧开关位置正确，无发热现象。</w:t>
      </w:r>
    </w:p>
    <w:p w:rsidR="00953506" w:rsidRPr="004F79D0" w:rsidRDefault="00953506" w:rsidP="008C1DDD">
      <w:pPr>
        <w:pStyle w:val="a5"/>
        <w:rPr>
          <w:rFonts w:hAnsi="宋体" w:cs="宋体"/>
        </w:rPr>
      </w:pPr>
      <w:r w:rsidRPr="004F79D0">
        <w:rPr>
          <w:rFonts w:hAnsi="宋体" w:cs="宋体" w:hint="eastAsia"/>
        </w:rPr>
        <w:t>检查逆变器室环境温度在正常范围内，通风系统正常。</w:t>
      </w:r>
    </w:p>
    <w:p w:rsidR="00953506" w:rsidRPr="004F79D0" w:rsidRDefault="00953506" w:rsidP="008C1DDD">
      <w:pPr>
        <w:pStyle w:val="a5"/>
        <w:rPr>
          <w:rFonts w:hAnsi="宋体" w:cs="宋体"/>
        </w:rPr>
      </w:pPr>
      <w:r w:rsidRPr="004F79D0">
        <w:rPr>
          <w:rFonts w:hAnsi="宋体" w:cs="宋体" w:hint="eastAsia"/>
        </w:rPr>
        <w:t>检查逆变器通讯正常，所送“四遥”信息正确。"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121</w:t>
      </w:r>
      <w:r w:rsidRPr="004F79D0">
        <w:rPr>
          <w:rFonts w:hAnsi="宋体" w:cs="宋体" w:hint="eastAsia"/>
        </w:rPr>
        <w:tab/>
        <w:t>集中式逆变器运行规定</w:t>
      </w:r>
      <w:r w:rsidRPr="004F79D0">
        <w:rPr>
          <w:rFonts w:hAnsi="宋体" w:cs="宋体" w:hint="eastAsia"/>
        </w:rPr>
        <w:tab/>
        <w:t>"答：逆变器在运行中，必须保证逆变器风机运行正常，室内通风良好。</w:t>
      </w:r>
    </w:p>
    <w:p w:rsidR="00953506" w:rsidRPr="004F79D0" w:rsidRDefault="00953506" w:rsidP="008C1DDD">
      <w:pPr>
        <w:pStyle w:val="a5"/>
        <w:rPr>
          <w:rFonts w:hAnsi="宋体" w:cs="宋体"/>
        </w:rPr>
      </w:pPr>
      <w:r w:rsidRPr="004F79D0">
        <w:rPr>
          <w:rFonts w:hAnsi="宋体" w:cs="宋体" w:hint="eastAsia"/>
        </w:rPr>
        <w:t>逆变器正常运行时运维人员不得擅自更改逆变器任何参数。</w:t>
      </w:r>
    </w:p>
    <w:p w:rsidR="00953506" w:rsidRPr="004F79D0" w:rsidRDefault="00953506" w:rsidP="008C1DDD">
      <w:pPr>
        <w:pStyle w:val="a5"/>
        <w:rPr>
          <w:rFonts w:hAnsi="宋体" w:cs="宋体"/>
        </w:rPr>
      </w:pPr>
      <w:r w:rsidRPr="004F79D0">
        <w:rPr>
          <w:rFonts w:hAnsi="宋体" w:cs="宋体" w:hint="eastAsia"/>
        </w:rPr>
        <w:t>逆变器应能根据电压输入情况，或故障和故障后恢复等情形，实现对应的自动开关机操作。</w:t>
      </w:r>
    </w:p>
    <w:p w:rsidR="00953506" w:rsidRPr="004F79D0" w:rsidRDefault="00953506" w:rsidP="008C1DDD">
      <w:pPr>
        <w:pStyle w:val="a5"/>
        <w:rPr>
          <w:rFonts w:hAnsi="宋体" w:cs="宋体"/>
        </w:rPr>
      </w:pPr>
      <w:r w:rsidRPr="004F79D0">
        <w:rPr>
          <w:rFonts w:hAnsi="宋体" w:cs="宋体" w:hint="eastAsia"/>
        </w:rPr>
        <w:t>逆变器在停机后，20分钟后方可打开柜门工作。</w:t>
      </w:r>
    </w:p>
    <w:p w:rsidR="00953506" w:rsidRPr="004F79D0" w:rsidRDefault="00953506" w:rsidP="008C1DDD">
      <w:pPr>
        <w:pStyle w:val="a5"/>
        <w:rPr>
          <w:rFonts w:hAnsi="宋体" w:cs="宋体"/>
        </w:rPr>
      </w:pPr>
      <w:r w:rsidRPr="004F79D0">
        <w:rPr>
          <w:rFonts w:hAnsi="宋体" w:cs="宋体" w:hint="eastAsia"/>
        </w:rPr>
        <w:t>应对逆变器设备及逆变器室滤网进行定期清扫工作，保证逆变器散热良好。</w:t>
      </w:r>
    </w:p>
    <w:p w:rsidR="00953506" w:rsidRPr="004F79D0" w:rsidRDefault="00953506" w:rsidP="008C1DDD">
      <w:pPr>
        <w:pStyle w:val="a5"/>
        <w:rPr>
          <w:rFonts w:hAnsi="宋体" w:cs="宋体"/>
        </w:rPr>
      </w:pPr>
      <w:r w:rsidRPr="004F79D0">
        <w:rPr>
          <w:rFonts w:hAnsi="宋体" w:cs="宋体" w:hint="eastAsia"/>
        </w:rPr>
        <w:t>逆变器运行中应无异音、异味、异常振动、电气运行参数正常，与监控系统通讯正常，输出功率正常。</w:t>
      </w:r>
    </w:p>
    <w:p w:rsidR="00953506" w:rsidRPr="004F79D0" w:rsidRDefault="00953506" w:rsidP="008C1DDD">
      <w:pPr>
        <w:pStyle w:val="a5"/>
        <w:rPr>
          <w:rFonts w:hAnsi="宋体" w:cs="宋体"/>
        </w:rPr>
      </w:pPr>
      <w:r w:rsidRPr="004F79D0">
        <w:rPr>
          <w:rFonts w:hAnsi="宋体" w:cs="宋体" w:hint="eastAsia"/>
        </w:rPr>
        <w:t>新装逆变器投运时、交直流开关、交流接触器更换后、二次回路变动、重要部件更换后等必须做逆变器“紧急停机”试验。</w:t>
      </w:r>
    </w:p>
    <w:p w:rsidR="00953506" w:rsidRPr="004F79D0" w:rsidRDefault="00953506" w:rsidP="008C1DDD">
      <w:pPr>
        <w:pStyle w:val="a5"/>
        <w:rPr>
          <w:rFonts w:hAnsi="宋体" w:cs="宋体"/>
        </w:rPr>
      </w:pPr>
      <w:r w:rsidRPr="004F79D0">
        <w:rPr>
          <w:rFonts w:hAnsi="宋体" w:cs="宋体" w:hint="eastAsia"/>
        </w:rPr>
        <w:t>逆变器运行中严禁开启前后柜门和拆除防护网。</w:t>
      </w:r>
    </w:p>
    <w:p w:rsidR="00953506" w:rsidRPr="004F79D0" w:rsidRDefault="00953506" w:rsidP="008C1DDD">
      <w:pPr>
        <w:pStyle w:val="a5"/>
        <w:rPr>
          <w:rFonts w:hAnsi="宋体" w:cs="宋体"/>
        </w:rPr>
      </w:pPr>
      <w:r w:rsidRPr="004F79D0">
        <w:rPr>
          <w:rFonts w:hAnsi="宋体" w:cs="宋体" w:hint="eastAsia"/>
        </w:rPr>
        <w:lastRenderedPageBreak/>
        <w:t>逆变器并网运行时有功功率不得超过所设定的最大功率。当超出设定的最大功率，应查明原因，设法恢复到规定功率范围内，如无法恢复，将逆变器停机。</w:t>
      </w:r>
    </w:p>
    <w:p w:rsidR="00953506" w:rsidRPr="004F79D0" w:rsidRDefault="00953506" w:rsidP="008C1DDD">
      <w:pPr>
        <w:pStyle w:val="a5"/>
        <w:rPr>
          <w:rFonts w:hAnsi="宋体" w:cs="宋体"/>
        </w:rPr>
      </w:pPr>
      <w:r w:rsidRPr="004F79D0">
        <w:rPr>
          <w:rFonts w:hAnsi="宋体" w:cs="宋体" w:hint="eastAsia"/>
        </w:rPr>
        <w:t>逆变器由于某种原因退出运行，再次投入运行时，应检查直流电压及电流变化情况。"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122</w:t>
      </w:r>
      <w:r w:rsidRPr="004F79D0">
        <w:rPr>
          <w:rFonts w:hAnsi="宋体" w:cs="宋体" w:hint="eastAsia"/>
        </w:rPr>
        <w:tab/>
        <w:t>电池组件巡回检查内容</w:t>
      </w:r>
      <w:r w:rsidRPr="004F79D0">
        <w:rPr>
          <w:rFonts w:hAnsi="宋体" w:cs="宋体" w:hint="eastAsia"/>
        </w:rPr>
        <w:tab/>
        <w:t>"1)检查光伏组件边框有无缝隙、有无开胶，表面有无污渍、划痕、破裂等现象，背板有无发黄、破损、烧损等现象、设备参数标识有无脱落。</w:t>
      </w:r>
    </w:p>
    <w:p w:rsidR="00953506" w:rsidRPr="004F79D0" w:rsidRDefault="00953506" w:rsidP="008C1DDD">
      <w:pPr>
        <w:pStyle w:val="a5"/>
        <w:rPr>
          <w:rFonts w:hAnsi="宋体" w:cs="宋体"/>
        </w:rPr>
      </w:pPr>
      <w:r w:rsidRPr="004F79D0">
        <w:rPr>
          <w:rFonts w:hAnsi="宋体" w:cs="宋体" w:hint="eastAsia"/>
        </w:rPr>
        <w:t>2)检查组件是否固定牢固、可靠，组件引线、接线盒、连接插头有无脱落、烧损、绝缘破损现象。</w:t>
      </w:r>
    </w:p>
    <w:p w:rsidR="00953506" w:rsidRPr="004F79D0" w:rsidRDefault="00953506" w:rsidP="008C1DDD">
      <w:pPr>
        <w:pStyle w:val="a5"/>
        <w:rPr>
          <w:rFonts w:hAnsi="宋体" w:cs="宋体"/>
        </w:rPr>
      </w:pPr>
      <w:r w:rsidRPr="004F79D0">
        <w:rPr>
          <w:rFonts w:hAnsi="宋体" w:cs="宋体" w:hint="eastAsia"/>
        </w:rPr>
        <w:t>3)检查各光伏组件接地线连接是否良好,有无开焊、松动等现象。"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123</w:t>
      </w:r>
      <w:r w:rsidRPr="004F79D0">
        <w:rPr>
          <w:rFonts w:hAnsi="宋体" w:cs="宋体" w:hint="eastAsia"/>
        </w:rPr>
        <w:tab/>
        <w:t>组件支架巡回检查内容</w:t>
      </w:r>
      <w:r w:rsidRPr="004F79D0">
        <w:rPr>
          <w:rFonts w:hAnsi="宋体" w:cs="宋体" w:hint="eastAsia"/>
        </w:rPr>
        <w:tab/>
        <w:t>"1)检查外露的金属预埋件有无锈蚀，基础有无下沉或位移，螺栓螺母是否紧固。</w:t>
      </w:r>
    </w:p>
    <w:p w:rsidR="00953506" w:rsidRPr="004F79D0" w:rsidRDefault="00953506" w:rsidP="008C1DDD">
      <w:pPr>
        <w:pStyle w:val="a5"/>
        <w:rPr>
          <w:rFonts w:hAnsi="宋体" w:cs="宋体"/>
        </w:rPr>
      </w:pPr>
      <w:r w:rsidRPr="004F79D0">
        <w:rPr>
          <w:rFonts w:hAnsi="宋体" w:cs="宋体" w:hint="eastAsia"/>
        </w:rPr>
        <w:t>2)检查支架底座与基础连接是否牢固，支架有无腐蚀、变形现象。</w:t>
      </w:r>
    </w:p>
    <w:p w:rsidR="00953506" w:rsidRPr="004F79D0" w:rsidRDefault="00953506" w:rsidP="008C1DDD">
      <w:pPr>
        <w:pStyle w:val="a5"/>
        <w:rPr>
          <w:rFonts w:hAnsi="宋体" w:cs="宋体"/>
        </w:rPr>
      </w:pPr>
      <w:r w:rsidRPr="004F79D0">
        <w:rPr>
          <w:rFonts w:hAnsi="宋体" w:cs="宋体" w:hint="eastAsia"/>
        </w:rPr>
        <w:t>检查支架是否接地是否完好、连接可靠。"</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124</w:t>
      </w:r>
      <w:r w:rsidRPr="004F79D0">
        <w:rPr>
          <w:rFonts w:hAnsi="宋体" w:cs="宋体" w:hint="eastAsia"/>
        </w:rPr>
        <w:tab/>
        <w:t>跟踪系统巡回检查内容</w:t>
      </w:r>
      <w:r w:rsidRPr="004F79D0">
        <w:rPr>
          <w:rFonts w:hAnsi="宋体" w:cs="宋体" w:hint="eastAsia"/>
        </w:rPr>
        <w:tab/>
        <w:t>"1)检查限位开关是否阻塞，各线缆无破损。</w:t>
      </w:r>
    </w:p>
    <w:p w:rsidR="00953506" w:rsidRPr="004F79D0" w:rsidRDefault="00953506" w:rsidP="008C1DDD">
      <w:pPr>
        <w:pStyle w:val="a5"/>
        <w:rPr>
          <w:rFonts w:hAnsi="宋体" w:cs="宋体"/>
        </w:rPr>
      </w:pPr>
      <w:r w:rsidRPr="004F79D0">
        <w:rPr>
          <w:rFonts w:hAnsi="宋体" w:cs="宋体" w:hint="eastAsia"/>
        </w:rPr>
        <w:t>2)控制柜内把手均在远方，各接线牢固，无异味、无异物。</w:t>
      </w:r>
    </w:p>
    <w:p w:rsidR="00953506" w:rsidRPr="004F79D0" w:rsidRDefault="00953506" w:rsidP="008C1DDD">
      <w:pPr>
        <w:pStyle w:val="a5"/>
        <w:rPr>
          <w:rFonts w:hAnsi="宋体" w:cs="宋体"/>
        </w:rPr>
      </w:pPr>
      <w:r w:rsidRPr="004F79D0">
        <w:rPr>
          <w:rFonts w:hAnsi="宋体" w:cs="宋体" w:hint="eastAsia"/>
        </w:rPr>
        <w:t>3)电源柜内各开关均在合位，接线牢固，无异味、无异物。</w:t>
      </w:r>
    </w:p>
    <w:p w:rsidR="00953506" w:rsidRPr="004F79D0" w:rsidRDefault="00953506" w:rsidP="008C1DDD">
      <w:pPr>
        <w:pStyle w:val="a5"/>
        <w:rPr>
          <w:rFonts w:hAnsi="宋体" w:cs="宋体"/>
        </w:rPr>
      </w:pPr>
      <w:r w:rsidRPr="004F79D0">
        <w:rPr>
          <w:rFonts w:hAnsi="宋体" w:cs="宋体" w:hint="eastAsia"/>
        </w:rPr>
        <w:t>4)直流电机、推杆无卡瑟，异音。</w:t>
      </w:r>
    </w:p>
    <w:p w:rsidR="00953506" w:rsidRPr="004F79D0" w:rsidRDefault="00953506" w:rsidP="008C1DDD">
      <w:pPr>
        <w:pStyle w:val="a5"/>
        <w:rPr>
          <w:rFonts w:hAnsi="宋体" w:cs="宋体"/>
        </w:rPr>
      </w:pPr>
      <w:r w:rsidRPr="004F79D0">
        <w:rPr>
          <w:rFonts w:hAnsi="宋体" w:cs="宋体" w:hint="eastAsia"/>
        </w:rPr>
        <w:t>5)减速器、转轴内黄油无外渗。</w:t>
      </w:r>
    </w:p>
    <w:p w:rsidR="00953506" w:rsidRPr="004F79D0" w:rsidRDefault="00953506" w:rsidP="008C1DDD">
      <w:pPr>
        <w:pStyle w:val="a5"/>
        <w:rPr>
          <w:rFonts w:hAnsi="宋体" w:cs="宋体"/>
        </w:rPr>
      </w:pPr>
      <w:r w:rsidRPr="004F79D0">
        <w:rPr>
          <w:rFonts w:hAnsi="宋体" w:cs="宋体" w:hint="eastAsia"/>
        </w:rPr>
        <w:t>6)角度传感器无缺失、掉落。</w:t>
      </w:r>
    </w:p>
    <w:p w:rsidR="00953506" w:rsidRPr="004F79D0" w:rsidRDefault="00953506" w:rsidP="008C1DDD">
      <w:pPr>
        <w:pStyle w:val="a5"/>
        <w:rPr>
          <w:rFonts w:hAnsi="宋体" w:cs="宋体"/>
        </w:rPr>
      </w:pPr>
      <w:r w:rsidRPr="004F79D0">
        <w:rPr>
          <w:rFonts w:hAnsi="宋体" w:cs="宋体" w:hint="eastAsia"/>
        </w:rPr>
        <w:t>7)平单轴动力传动连杆无变形，无异物阻塞。"</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125</w:t>
      </w:r>
      <w:r w:rsidRPr="004F79D0">
        <w:rPr>
          <w:rFonts w:hAnsi="宋体" w:cs="宋体" w:hint="eastAsia"/>
        </w:rPr>
        <w:tab/>
        <w:t>"组件接线盒烧损现象及处理方法</w:t>
      </w:r>
    </w:p>
    <w:p w:rsidR="00953506" w:rsidRPr="004F79D0" w:rsidRDefault="00953506" w:rsidP="008C1DDD">
      <w:pPr>
        <w:pStyle w:val="a5"/>
        <w:rPr>
          <w:rFonts w:hAnsi="宋体" w:cs="宋体"/>
        </w:rPr>
      </w:pPr>
      <w:r w:rsidRPr="004F79D0">
        <w:rPr>
          <w:rFonts w:hAnsi="宋体" w:cs="宋体" w:hint="eastAsia"/>
        </w:rPr>
        <w:t>现象"</w:t>
      </w:r>
      <w:r w:rsidRPr="004F79D0">
        <w:rPr>
          <w:rFonts w:hAnsi="宋体" w:cs="宋体" w:hint="eastAsia"/>
        </w:rPr>
        <w:tab/>
        <w:t>"答：（1）现象：                                                                               1）组串输出电流降低或为零，开路电压降低</w:t>
      </w:r>
    </w:p>
    <w:p w:rsidR="00953506" w:rsidRPr="004F79D0" w:rsidRDefault="00953506" w:rsidP="008C1DDD">
      <w:pPr>
        <w:pStyle w:val="a5"/>
        <w:rPr>
          <w:rFonts w:hAnsi="宋体" w:cs="宋体"/>
        </w:rPr>
      </w:pPr>
      <w:r w:rsidRPr="004F79D0">
        <w:rPr>
          <w:rFonts w:hAnsi="宋体" w:cs="宋体" w:hint="eastAsia"/>
        </w:rPr>
        <w:t>2）组件接线盒发热鼓包，接线柱歪斜或脱落</w:t>
      </w:r>
    </w:p>
    <w:p w:rsidR="00953506" w:rsidRPr="004F79D0" w:rsidRDefault="00953506" w:rsidP="008C1DDD">
      <w:pPr>
        <w:pStyle w:val="a5"/>
        <w:rPr>
          <w:rFonts w:hAnsi="宋体" w:cs="宋体"/>
        </w:rPr>
      </w:pPr>
      <w:r w:rsidRPr="004F79D0">
        <w:rPr>
          <w:rFonts w:hAnsi="宋体" w:cs="宋体" w:hint="eastAsia"/>
        </w:rPr>
        <w:t>3）组件接线盒内元件发热变黑并伴有焦糊味:                                                                                               （2）处理：</w:t>
      </w:r>
    </w:p>
    <w:p w:rsidR="00953506" w:rsidRPr="004F79D0" w:rsidRDefault="00953506" w:rsidP="008C1DDD">
      <w:pPr>
        <w:pStyle w:val="a5"/>
        <w:rPr>
          <w:rFonts w:hAnsi="宋体" w:cs="宋体"/>
        </w:rPr>
      </w:pPr>
      <w:r w:rsidRPr="004F79D0">
        <w:rPr>
          <w:rFonts w:hAnsi="宋体" w:cs="宋体" w:hint="eastAsia"/>
        </w:rPr>
        <w:t>1）拔出故障支路的正、负极保险</w:t>
      </w:r>
    </w:p>
    <w:p w:rsidR="00953506" w:rsidRPr="004F79D0" w:rsidRDefault="00953506" w:rsidP="008C1DDD">
      <w:pPr>
        <w:pStyle w:val="a5"/>
        <w:rPr>
          <w:rFonts w:hAnsi="宋体" w:cs="宋体"/>
        </w:rPr>
      </w:pPr>
      <w:r w:rsidRPr="004F79D0">
        <w:rPr>
          <w:rFonts w:hAnsi="宋体" w:cs="宋体" w:hint="eastAsia"/>
        </w:rPr>
        <w:t>2）拔开该组串出线及故障组件的MC4插头</w:t>
      </w:r>
    </w:p>
    <w:p w:rsidR="00953506" w:rsidRPr="004F79D0" w:rsidRDefault="00953506" w:rsidP="008C1DDD">
      <w:pPr>
        <w:pStyle w:val="a5"/>
        <w:rPr>
          <w:rFonts w:hAnsi="宋体" w:cs="宋体"/>
        </w:rPr>
      </w:pPr>
      <w:r w:rsidRPr="004F79D0">
        <w:rPr>
          <w:rFonts w:hAnsi="宋体" w:cs="宋体" w:hint="eastAsia"/>
        </w:rPr>
        <w:t>3）拆除故障组件接线盒内的汇流带</w:t>
      </w:r>
    </w:p>
    <w:p w:rsidR="00953506" w:rsidRPr="004F79D0" w:rsidRDefault="00953506" w:rsidP="008C1DDD">
      <w:pPr>
        <w:pStyle w:val="a5"/>
        <w:rPr>
          <w:rFonts w:hAnsi="宋体" w:cs="宋体"/>
        </w:rPr>
      </w:pPr>
      <w:r w:rsidRPr="004F79D0">
        <w:rPr>
          <w:rFonts w:hAnsi="宋体" w:cs="宋体" w:hint="eastAsia"/>
        </w:rPr>
        <w:t>4）更换新的接线盒并恢复所有措施"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126</w:t>
      </w:r>
      <w:r w:rsidRPr="004F79D0">
        <w:rPr>
          <w:rFonts w:hAnsi="宋体" w:cs="宋体" w:hint="eastAsia"/>
        </w:rPr>
        <w:tab/>
        <w:t>集中式逆变器巡回检查内容</w:t>
      </w:r>
      <w:r w:rsidRPr="004F79D0">
        <w:rPr>
          <w:rFonts w:hAnsi="宋体" w:cs="宋体" w:hint="eastAsia"/>
        </w:rPr>
        <w:tab/>
        <w:t>"答：（1）检查逆变器外观正常、表面无积灰、锁具完好，标识标号完整，防尘网清洁、无破损。</w:t>
      </w:r>
    </w:p>
    <w:p w:rsidR="00953506" w:rsidRPr="004F79D0" w:rsidRDefault="00953506" w:rsidP="008C1DDD">
      <w:pPr>
        <w:pStyle w:val="a5"/>
        <w:rPr>
          <w:rFonts w:hAnsi="宋体" w:cs="宋体"/>
        </w:rPr>
      </w:pPr>
      <w:r w:rsidRPr="004F79D0">
        <w:rPr>
          <w:rFonts w:hAnsi="宋体" w:cs="宋体" w:hint="eastAsia"/>
        </w:rPr>
        <w:t>（2）检查逆变器各指示灯工作正常，无故障信号，参数正确、保护功能投入正确。</w:t>
      </w:r>
    </w:p>
    <w:p w:rsidR="00953506" w:rsidRPr="004F79D0" w:rsidRDefault="00953506" w:rsidP="008C1DDD">
      <w:pPr>
        <w:pStyle w:val="a5"/>
        <w:rPr>
          <w:rFonts w:hAnsi="宋体" w:cs="宋体"/>
        </w:rPr>
      </w:pPr>
      <w:r w:rsidRPr="004F79D0">
        <w:rPr>
          <w:rFonts w:hAnsi="宋体" w:cs="宋体" w:hint="eastAsia"/>
        </w:rPr>
        <w:t>（3）检查逆变器无异音、无异味、无异常温度上升。</w:t>
      </w:r>
    </w:p>
    <w:p w:rsidR="00953506" w:rsidRPr="004F79D0" w:rsidRDefault="00953506" w:rsidP="008C1DDD">
      <w:pPr>
        <w:pStyle w:val="a5"/>
        <w:rPr>
          <w:rFonts w:hAnsi="宋体" w:cs="宋体"/>
        </w:rPr>
      </w:pPr>
      <w:r w:rsidRPr="004F79D0">
        <w:rPr>
          <w:rFonts w:hAnsi="宋体" w:cs="宋体" w:hint="eastAsia"/>
        </w:rPr>
        <w:t>（4）检查逆变器交、直流侧电缆无老化、发热、放电迹象。</w:t>
      </w:r>
    </w:p>
    <w:p w:rsidR="00953506" w:rsidRPr="004F79D0" w:rsidRDefault="00953506" w:rsidP="008C1DDD">
      <w:pPr>
        <w:pStyle w:val="a5"/>
        <w:rPr>
          <w:rFonts w:hAnsi="宋体" w:cs="宋体"/>
        </w:rPr>
      </w:pPr>
      <w:r w:rsidRPr="004F79D0">
        <w:rPr>
          <w:rFonts w:hAnsi="宋体" w:cs="宋体" w:hint="eastAsia"/>
        </w:rPr>
        <w:t>（5）检查逆变器交、直流侧开关位置正确，无发热现象。</w:t>
      </w:r>
    </w:p>
    <w:p w:rsidR="00953506" w:rsidRPr="004F79D0" w:rsidRDefault="00953506" w:rsidP="008C1DDD">
      <w:pPr>
        <w:pStyle w:val="a5"/>
        <w:rPr>
          <w:rFonts w:hAnsi="宋体" w:cs="宋体"/>
        </w:rPr>
      </w:pPr>
      <w:r w:rsidRPr="004F79D0">
        <w:rPr>
          <w:rFonts w:hAnsi="宋体" w:cs="宋体" w:hint="eastAsia"/>
        </w:rPr>
        <w:t>（6）检查逆变器室环境温度在正常范围内，通风系统正常。</w:t>
      </w:r>
    </w:p>
    <w:p w:rsidR="00953506" w:rsidRPr="004F79D0" w:rsidRDefault="00953506" w:rsidP="008C1DDD">
      <w:pPr>
        <w:pStyle w:val="a5"/>
        <w:rPr>
          <w:rFonts w:hAnsi="宋体" w:cs="宋体"/>
        </w:rPr>
      </w:pPr>
      <w:r w:rsidRPr="004F79D0">
        <w:rPr>
          <w:rFonts w:hAnsi="宋体" w:cs="宋体" w:hint="eastAsia"/>
        </w:rPr>
        <w:t>（7）检查逆变器通讯正常，所送“四遥”信息正确。"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127</w:t>
      </w:r>
      <w:r w:rsidRPr="004F79D0">
        <w:rPr>
          <w:rFonts w:hAnsi="宋体" w:cs="宋体" w:hint="eastAsia"/>
        </w:rPr>
        <w:tab/>
        <w:t>影响电池组件转换效率的主要因素有哪些</w:t>
      </w:r>
      <w:r w:rsidRPr="004F79D0">
        <w:rPr>
          <w:rFonts w:hAnsi="宋体" w:cs="宋体" w:hint="eastAsia"/>
        </w:rPr>
        <w:tab/>
        <w:t>"答：1）日照强度：太阳能电池组件的效率随着日照强度的增加而提高；</w:t>
      </w:r>
    </w:p>
    <w:p w:rsidR="00953506" w:rsidRPr="004F79D0" w:rsidRDefault="00953506" w:rsidP="008C1DDD">
      <w:pPr>
        <w:pStyle w:val="a5"/>
        <w:rPr>
          <w:rFonts w:hAnsi="宋体" w:cs="宋体"/>
        </w:rPr>
      </w:pPr>
      <w:r w:rsidRPr="004F79D0">
        <w:rPr>
          <w:rFonts w:hAnsi="宋体" w:cs="宋体" w:hint="eastAsia"/>
        </w:rPr>
        <w:t>2）太阳能电池温度：组件效率随着电池温度的提高而降低，每升高1℃组件效率降低0.4%；</w:t>
      </w:r>
    </w:p>
    <w:p w:rsidR="00953506" w:rsidRPr="004F79D0" w:rsidRDefault="00953506" w:rsidP="008C1DDD">
      <w:pPr>
        <w:pStyle w:val="a5"/>
        <w:rPr>
          <w:rFonts w:hAnsi="宋体" w:cs="宋体"/>
        </w:rPr>
      </w:pPr>
      <w:r w:rsidRPr="004F79D0">
        <w:rPr>
          <w:rFonts w:hAnsi="宋体" w:cs="宋体" w:hint="eastAsia"/>
        </w:rPr>
        <w:t>3）阴影：阴影会降低太阳电池组件的输出从而降低它的效率；</w:t>
      </w:r>
    </w:p>
    <w:p w:rsidR="00953506" w:rsidRPr="004F79D0" w:rsidRDefault="00953506" w:rsidP="008C1DDD">
      <w:pPr>
        <w:pStyle w:val="a5"/>
        <w:rPr>
          <w:rFonts w:hAnsi="宋体" w:cs="宋体"/>
        </w:rPr>
      </w:pPr>
      <w:r w:rsidRPr="004F79D0">
        <w:rPr>
          <w:rFonts w:hAnsi="宋体" w:cs="宋体" w:hint="eastAsia"/>
        </w:rPr>
        <w:t>4）灰尘：灰尘覆在太阳能电池板的表面，会阻挡太阳能光射向电池片，大大降低太阳能电池板对光线的吸收效率，从而影响太阳能电池组件的输出特性；</w:t>
      </w:r>
    </w:p>
    <w:p w:rsidR="00953506" w:rsidRPr="004F79D0" w:rsidRDefault="00953506" w:rsidP="008C1DDD">
      <w:pPr>
        <w:pStyle w:val="a5"/>
        <w:rPr>
          <w:rFonts w:hAnsi="宋体" w:cs="宋体"/>
        </w:rPr>
      </w:pPr>
      <w:r w:rsidRPr="004F79D0">
        <w:rPr>
          <w:rFonts w:hAnsi="宋体" w:cs="宋体" w:hint="eastAsia"/>
        </w:rPr>
        <w:lastRenderedPageBreak/>
        <w:t>5）电池失配性：在光伏电池组成的组件中，光伏电池按照不同的串并联结构为负载提供需要的电流和电压，如果各光伏电池内部参数高度不一致，会造成很严重的功率损失，降低组件的转换效率。"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128</w:t>
      </w:r>
      <w:r w:rsidRPr="004F79D0">
        <w:rPr>
          <w:rFonts w:hAnsi="宋体" w:cs="宋体" w:hint="eastAsia"/>
        </w:rPr>
        <w:tab/>
        <w:t>请画出光伏组件典型的I—V曲线，并标明主要参数。</w:t>
      </w:r>
      <w:r w:rsidRPr="004F79D0">
        <w:rPr>
          <w:rFonts w:hAnsi="宋体" w:cs="宋体" w:hint="eastAsia"/>
        </w:rPr>
        <w:tab/>
        <w:t>答：曲线如图所示。其中：Imp最佳工作电流 Vmp最佳工作电压 Isc短路电流 Voc开路电压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129</w:t>
      </w:r>
      <w:r w:rsidRPr="004F79D0">
        <w:rPr>
          <w:rFonts w:hAnsi="宋体" w:cs="宋体" w:hint="eastAsia"/>
        </w:rPr>
        <w:tab/>
        <w:t>画出逆变器低电压穿越特性曲线图，并说明该特性。</w:t>
      </w:r>
      <w:r w:rsidRPr="004F79D0">
        <w:rPr>
          <w:rFonts w:hAnsi="宋体" w:cs="宋体" w:hint="eastAsia"/>
        </w:rPr>
        <w:tab/>
        <w:t>答：逆变器交流侧电压跌至0电压时，逆变器应连续0.15s不间断并网运行；当电压跌至20％标称电压时，逆变器能够保证不间断并网运行0.625s；逆变器交流侧电压在发生跌落后2s内能够恢复到标称电压的90％时，逆变器能够保证不间断并网运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130</w:t>
      </w:r>
      <w:r w:rsidRPr="004F79D0">
        <w:rPr>
          <w:rFonts w:hAnsi="宋体" w:cs="宋体" w:hint="eastAsia"/>
        </w:rPr>
        <w:tab/>
        <w:t>光伏电站直流防雷汇流箱的作用是什么？</w:t>
      </w:r>
      <w:r w:rsidRPr="004F79D0">
        <w:rPr>
          <w:rFonts w:hAnsi="宋体" w:cs="宋体" w:hint="eastAsia"/>
        </w:rPr>
        <w:tab/>
        <w:t>答：在光伏发电系统中，数量庞大的太阳能电池组件进行串并组合，达到需要的电压电流值，以使发电效率达到最佳。汇流箱就是对光伏电池阵列的输入进行一级汇流，用于减少太阳能电池阵列接入到逆变器的连线，优化系统结构，提高可靠性和可维护性。在提供汇流防雷功能的同时，还监测了太阳能电池组件运行状态，汇流后的电流、电压、功率，防雷器状态、直流断路器状态采集，并将测量和采集到的数据上传到监控系统。</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131</w:t>
      </w:r>
      <w:r w:rsidRPr="004F79D0">
        <w:rPr>
          <w:rFonts w:hAnsi="宋体" w:cs="宋体" w:hint="eastAsia"/>
        </w:rPr>
        <w:tab/>
        <w:t>什么为光伏组件“热斑”效应，有何危害？</w:t>
      </w:r>
      <w:r w:rsidRPr="004F79D0">
        <w:rPr>
          <w:rFonts w:hAnsi="宋体" w:cs="宋体" w:hint="eastAsia"/>
        </w:rPr>
        <w:tab/>
        <w:t>答：串联支路中被遮蔽的太阳能电池组件将当作负载消耗其他被光照的太阳能电池组件所产生的能量，被遮挡的太阳能电池组件此时将会发热，这就是“热斑效应”。有光照的电池组件所产生的部分能量或所有能量，都有可能被遮蔽的电池组件所消耗。当“热斑”温度高于150℃时，会导致电池或玻璃龟裂、焊料熔化和封装材料烧坏等，严重时会导致整个组件烧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132</w:t>
      </w:r>
      <w:r w:rsidRPr="004F79D0">
        <w:rPr>
          <w:rFonts w:hAnsi="宋体" w:cs="宋体" w:hint="eastAsia"/>
        </w:rPr>
        <w:tab/>
        <w:t>逆变器在紧急停机后，再次开机如何操作？</w:t>
      </w:r>
      <w:r w:rsidRPr="004F79D0">
        <w:rPr>
          <w:rFonts w:hAnsi="宋体" w:cs="宋体" w:hint="eastAsia"/>
        </w:rPr>
        <w:tab/>
        <w:t>答：紧急停机模式是指人为的将启停旋钮指向“STOP”位置来控制逆变器关机。若在紧急停机后，需要再次开机。确认启停开关指向“START”位置，再通过液晶先执行关机命令来清除紧急停机保护程序，再通过液晶开机，机器才能正常工作。若没有关机确认清除紧急停机保护程序，直接按开机，机器没有反应属正常情况，而按下紧急停机开关后，交流断路器脱扣，逆变器失去电网，无供电电源，液晶无显示。需要再次开机时，紧急停机开关必须松开锁紧状态，将交流断路器先推至“OFF”，再推至“ON”，将电网重新接入，才能重新启动逆变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133</w:t>
      </w:r>
      <w:r w:rsidRPr="004F79D0">
        <w:rPr>
          <w:rFonts w:hAnsi="宋体" w:cs="宋体" w:hint="eastAsia"/>
        </w:rPr>
        <w:tab/>
        <w:t>简述光伏电站为何使用电流型逆变器，而不使用电压型逆变器？</w:t>
      </w:r>
      <w:r w:rsidRPr="004F79D0">
        <w:rPr>
          <w:rFonts w:hAnsi="宋体" w:cs="宋体" w:hint="eastAsia"/>
        </w:rPr>
        <w:tab/>
        <w:t>答：因为电网是个电压源，电网电压在短时间内变化不剧烈，而电网电流是用户的负载决定，负载电流是个不可控的量。光伏并网逆变器如果采用电压型逆变器，来控制输出电压与电网电压同相位、同频、同幅值，输出功率就会随电网负载的大小而波动。使用电流型逆变器光伏系统通过控制电流输出跟踪电网电流的相位、频率，这样可以保证输出功率基本稳定。</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134</w:t>
      </w:r>
      <w:r w:rsidRPr="004F79D0">
        <w:rPr>
          <w:rFonts w:hAnsi="宋体" w:cs="宋体" w:hint="eastAsia"/>
        </w:rPr>
        <w:tab/>
        <w:t>简述无功补偿的意义？</w:t>
      </w:r>
      <w:r w:rsidRPr="004F79D0">
        <w:rPr>
          <w:rFonts w:hAnsi="宋体" w:cs="宋体" w:hint="eastAsia"/>
        </w:rPr>
        <w:tab/>
        <w:t>答：对于电力系统来说，负荷对无功功率需求的增加，会降低发电机有功功率，这是很不经济的，并且经远距离的输电线路传输大量的无功功率，必将引起较大的有、无功功率和电压损耗，为此要求用户装设无功补偿装置，使无功功率得以就地供给，以提高系统的功率因数，减少损耗。</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135</w:t>
      </w:r>
      <w:r w:rsidRPr="004F79D0">
        <w:rPr>
          <w:rFonts w:hAnsi="宋体" w:cs="宋体" w:hint="eastAsia"/>
        </w:rPr>
        <w:tab/>
        <w:t>单晶硅和多晶硅太阳能电池组件的优缺点有哪些？</w:t>
      </w:r>
      <w:r w:rsidRPr="004F79D0">
        <w:rPr>
          <w:rFonts w:hAnsi="宋体" w:cs="宋体" w:hint="eastAsia"/>
        </w:rPr>
        <w:tab/>
        <w:t>"答：单晶硅太阳能电池：单晶硅太阳能电池的光电转换效率为15%左右，最高的达到24％，但制作成本很大。由于单晶硅一般采用钢化玻璃以及防水树脂进行封装，因此其坚固耐用，使用寿命一般可达15年；</w:t>
      </w:r>
    </w:p>
    <w:p w:rsidR="00953506" w:rsidRPr="004F79D0" w:rsidRDefault="00953506" w:rsidP="008C1DDD">
      <w:pPr>
        <w:pStyle w:val="a5"/>
        <w:rPr>
          <w:rFonts w:hAnsi="宋体" w:cs="宋体"/>
        </w:rPr>
      </w:pPr>
      <w:r w:rsidRPr="004F79D0">
        <w:rPr>
          <w:rFonts w:hAnsi="宋体" w:cs="宋体" w:hint="eastAsia"/>
        </w:rPr>
        <w:t xml:space="preserve">    多晶硅太阳能电池：多晶硅太阳电池的制作工艺与单晶硅太阳电池差不多，但是多晶硅太阳能电池的光电转换效率则要降低不少，其光电转换效率约12％左右。从制作成本上来讲，比单晶硅太阳能电池要便宜一些，材料制造简便，节约电耗，总的生产成本较低，因此得到大量发展。此外，多晶硅太阳能电池的使用寿命也要比单晶硅太阳能电池短。从性能价格比来讲，单晶硅太阳能电池优于多晶硅太阳能电池。"</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136</w:t>
      </w:r>
      <w:r w:rsidRPr="004F79D0">
        <w:rPr>
          <w:rFonts w:hAnsi="宋体" w:cs="宋体" w:hint="eastAsia"/>
        </w:rPr>
        <w:tab/>
        <w:t>光伏电站影响发电量的因素有哪些，如何提高光伏电站发电量？</w:t>
      </w:r>
      <w:r w:rsidRPr="004F79D0">
        <w:rPr>
          <w:rFonts w:hAnsi="宋体" w:cs="宋体" w:hint="eastAsia"/>
        </w:rPr>
        <w:tab/>
        <w:t>答：发电量是衡量光伏发电系统性能优劣的最终指标，影响光伏系统发电量的主要因素有太阳辐射量、组件倾斜角度、组件转换效率、组件热斑损失、遮挡、浮尘散射损失、环境温度、组件间匹配损耗、组串间匹配损失、低压输电线路、最大输出功率跟踪、控制器和逆变器效率、跟踪支架不跟踪、零电流支路缺陷等。其中太阳辐射量、组件倾斜角度、组件转换效率等多个因素在选址建场或组件制造过程中就已确定，在后期生产维护过程中难以改善和优化。但是可以通过改善组件热斑损失、遮挡、浮尘散射损失、跟踪支架不跟踪、零电流支路缺陷、组件失配损耗等因素，达到提高发电量的目的。</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137</w:t>
      </w:r>
      <w:r w:rsidRPr="004F79D0">
        <w:rPr>
          <w:rFonts w:hAnsi="宋体" w:cs="宋体" w:hint="eastAsia"/>
        </w:rPr>
        <w:tab/>
        <w:t>光伏组件清扫的要求和注意事项？</w:t>
      </w:r>
      <w:r w:rsidRPr="004F79D0">
        <w:rPr>
          <w:rFonts w:hAnsi="宋体" w:cs="宋体" w:hint="eastAsia"/>
        </w:rPr>
        <w:tab/>
        <w:t>"答：(1)清洗光伏板应在清晨、傍晚、夜间或多云天气进行，以降低遮挡造成的发电量损失。大风、雷雨、雨雪天气不允许清洗；</w:t>
      </w:r>
    </w:p>
    <w:p w:rsidR="00953506" w:rsidRPr="004F79D0" w:rsidRDefault="00953506" w:rsidP="008C1DDD">
      <w:pPr>
        <w:pStyle w:val="a5"/>
        <w:rPr>
          <w:rFonts w:hAnsi="宋体" w:cs="宋体"/>
        </w:rPr>
      </w:pPr>
      <w:r w:rsidRPr="004F79D0">
        <w:rPr>
          <w:rFonts w:hAnsi="宋体" w:cs="宋体" w:hint="eastAsia"/>
        </w:rPr>
        <w:t>(2)辐照度较高时段不允许清洗；</w:t>
      </w:r>
    </w:p>
    <w:p w:rsidR="00953506" w:rsidRPr="004F79D0" w:rsidRDefault="00953506" w:rsidP="008C1DDD">
      <w:pPr>
        <w:pStyle w:val="a5"/>
        <w:rPr>
          <w:rFonts w:hAnsi="宋体" w:cs="宋体"/>
        </w:rPr>
      </w:pPr>
      <w:r w:rsidRPr="004F79D0">
        <w:rPr>
          <w:rFonts w:hAnsi="宋体" w:cs="宋体" w:hint="eastAsia"/>
        </w:rPr>
        <w:t>(3)严禁清洗组件背面，清洗时背板的接线盒避免进水受潮；</w:t>
      </w:r>
    </w:p>
    <w:p w:rsidR="00953506" w:rsidRPr="004F79D0" w:rsidRDefault="00953506" w:rsidP="008C1DDD">
      <w:pPr>
        <w:pStyle w:val="a5"/>
        <w:rPr>
          <w:rFonts w:hAnsi="宋体" w:cs="宋体"/>
        </w:rPr>
      </w:pPr>
      <w:r w:rsidRPr="004F79D0">
        <w:rPr>
          <w:rFonts w:hAnsi="宋体" w:cs="宋体" w:hint="eastAsia"/>
        </w:rPr>
        <w:t>(4)不允许使用金属工具、压力风吹扫清洗组件、酸或者碱等腐蚀性溶剂清洗组件，防止外力等机械碰压电池组件，严禁承受额外的外力；</w:t>
      </w:r>
    </w:p>
    <w:p w:rsidR="00953506" w:rsidRPr="004F79D0" w:rsidRDefault="00953506" w:rsidP="008C1DDD">
      <w:pPr>
        <w:pStyle w:val="a5"/>
        <w:rPr>
          <w:rFonts w:hAnsi="宋体" w:cs="宋体"/>
        </w:rPr>
      </w:pPr>
      <w:r w:rsidRPr="004F79D0">
        <w:rPr>
          <w:rFonts w:hAnsi="宋体" w:cs="宋体" w:hint="eastAsia"/>
        </w:rPr>
        <w:t>(5)光伏组件清洗需结合灰尘对发电量的影响程度及当地天气情况，设定组件清洗时间。在组件清洗工作中，需按照光伏方阵的电气结构划分清洗区域；</w:t>
      </w:r>
    </w:p>
    <w:p w:rsidR="00953506" w:rsidRPr="004F79D0" w:rsidRDefault="00953506" w:rsidP="008C1DDD">
      <w:pPr>
        <w:pStyle w:val="a5"/>
        <w:rPr>
          <w:rFonts w:hAnsi="宋体" w:cs="宋体"/>
        </w:rPr>
      </w:pPr>
      <w:r w:rsidRPr="004F79D0">
        <w:rPr>
          <w:rFonts w:hAnsi="宋体" w:cs="宋体" w:hint="eastAsia"/>
        </w:rPr>
        <w:t>(6)光伏组件清洗后，应对清洗效果进行现场检查，确定清洗后组件表面附着物清除干净，避免长时间遮挡造成“热斑”。"</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138</w:t>
      </w:r>
      <w:r w:rsidRPr="004F79D0">
        <w:rPr>
          <w:rFonts w:hAnsi="宋体" w:cs="宋体" w:hint="eastAsia"/>
        </w:rPr>
        <w:tab/>
        <w:t>光伏电站功率预测系统主要有哪些功能?</w:t>
      </w:r>
      <w:r w:rsidRPr="004F79D0">
        <w:rPr>
          <w:rFonts w:hAnsi="宋体" w:cs="宋体" w:hint="eastAsia"/>
        </w:rPr>
        <w:tab/>
        <w:t>"答：实时气象采集，实现对光伏电站现场实时辐照值、风速、风向、温度、湿度、气压等气象要素的采集，并将实时采集的数据传输至功率预测计算子系统，作为功率预测的重要数据来源；</w:t>
      </w:r>
    </w:p>
    <w:p w:rsidR="00953506" w:rsidRPr="004F79D0" w:rsidRDefault="00953506" w:rsidP="008C1DDD">
      <w:pPr>
        <w:pStyle w:val="a5"/>
        <w:rPr>
          <w:rFonts w:hAnsi="宋体" w:cs="宋体"/>
        </w:rPr>
      </w:pPr>
      <w:r w:rsidRPr="004F79D0">
        <w:rPr>
          <w:rFonts w:hAnsi="宋体" w:cs="宋体" w:hint="eastAsia"/>
        </w:rPr>
        <w:t xml:space="preserve">    功率预测计算，包括数值天气预报子系统和功率预测应用子系统。数值天气预报子系统主要提供多日气象预测信息如辐照量、气温、日照时间等数据,并对其内部的天气预报数据进行进一步降尺度细化处理，更好地提高数值天气预报的精度；功率预测应用子系统用于接收实时气象和电站功率数据，依据系统预测模型，预测短期和超短期功率预测结果，并将数据上传至调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139</w:t>
      </w:r>
      <w:r w:rsidRPr="004F79D0">
        <w:rPr>
          <w:rFonts w:hAnsi="宋体" w:cs="宋体" w:hint="eastAsia"/>
        </w:rPr>
        <w:tab/>
        <w:t>如何更换汇流箱熔断器？</w:t>
      </w:r>
      <w:r w:rsidRPr="004F79D0">
        <w:rPr>
          <w:rFonts w:hAnsi="宋体" w:cs="宋体" w:hint="eastAsia"/>
        </w:rPr>
        <w:tab/>
        <w:t>"答：（1）断开汇流箱直流断路器；</w:t>
      </w:r>
    </w:p>
    <w:p w:rsidR="00953506" w:rsidRPr="004F79D0" w:rsidRDefault="00953506" w:rsidP="008C1DDD">
      <w:pPr>
        <w:pStyle w:val="a5"/>
        <w:rPr>
          <w:rFonts w:hAnsi="宋体" w:cs="宋体"/>
        </w:rPr>
      </w:pPr>
      <w:r w:rsidRPr="004F79D0">
        <w:rPr>
          <w:rFonts w:hAnsi="宋体" w:cs="宋体" w:hint="eastAsia"/>
        </w:rPr>
        <w:t>（2）用专用绝缘夹钳将熔断器取出；</w:t>
      </w:r>
    </w:p>
    <w:p w:rsidR="00953506" w:rsidRPr="004F79D0" w:rsidRDefault="00953506" w:rsidP="008C1DDD">
      <w:pPr>
        <w:pStyle w:val="a5"/>
        <w:rPr>
          <w:rFonts w:hAnsi="宋体" w:cs="宋体"/>
        </w:rPr>
      </w:pPr>
      <w:r w:rsidRPr="004F79D0">
        <w:rPr>
          <w:rFonts w:hAnsi="宋体" w:cs="宋体" w:hint="eastAsia"/>
        </w:rPr>
        <w:t>（3）用万用表通断档测量熔断器好坏；</w:t>
      </w:r>
    </w:p>
    <w:p w:rsidR="00953506" w:rsidRPr="004F79D0" w:rsidRDefault="00953506" w:rsidP="008C1DDD">
      <w:pPr>
        <w:pStyle w:val="a5"/>
        <w:rPr>
          <w:rFonts w:hAnsi="宋体" w:cs="宋体"/>
        </w:rPr>
      </w:pPr>
      <w:r w:rsidRPr="004F79D0">
        <w:rPr>
          <w:rFonts w:hAnsi="宋体" w:cs="宋体" w:hint="eastAsia"/>
        </w:rPr>
        <w:t>（4）用专用绝缘夹钳更换熔断器，检查熔断器与底座接触良好；</w:t>
      </w:r>
    </w:p>
    <w:p w:rsidR="00953506" w:rsidRPr="004F79D0" w:rsidRDefault="00953506" w:rsidP="008C1DDD">
      <w:pPr>
        <w:pStyle w:val="a5"/>
        <w:rPr>
          <w:rFonts w:hAnsi="宋体" w:cs="宋体"/>
        </w:rPr>
      </w:pPr>
      <w:r w:rsidRPr="004F79D0">
        <w:rPr>
          <w:rFonts w:hAnsi="宋体" w:cs="宋体" w:hint="eastAsia"/>
        </w:rPr>
        <w:t>（5）合上汇流箱直流断路器；</w:t>
      </w:r>
    </w:p>
    <w:p w:rsidR="00953506" w:rsidRPr="004F79D0" w:rsidRDefault="00953506" w:rsidP="008C1DDD">
      <w:pPr>
        <w:pStyle w:val="a5"/>
        <w:rPr>
          <w:rFonts w:hAnsi="宋体" w:cs="宋体"/>
        </w:rPr>
      </w:pPr>
      <w:r w:rsidRPr="004F79D0">
        <w:rPr>
          <w:rFonts w:hAnsi="宋体" w:cs="宋体" w:hint="eastAsia"/>
        </w:rPr>
        <w:t>（6）检查回路电流输出正常。"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140</w:t>
      </w:r>
      <w:r w:rsidRPr="004F79D0">
        <w:rPr>
          <w:rFonts w:hAnsi="宋体" w:cs="宋体" w:hint="eastAsia"/>
        </w:rPr>
        <w:tab/>
        <w:t>逆变器报直流接地故障如何处理？</w:t>
      </w:r>
      <w:r w:rsidRPr="004F79D0">
        <w:rPr>
          <w:rFonts w:hAnsi="宋体" w:cs="宋体" w:hint="eastAsia"/>
        </w:rPr>
        <w:tab/>
        <w:t>答：逆变器发生直流接地时，采用逐条拉、合直流配电柜内每一条汇流箱支路的方法确定具体是那一条支路发生接地，确定汇流箱支路后，在故障汇流箱内再逐条支路检查是哪一条支路接地，以上检查均无问题可判断为直流配电柜内有接地或逆变器直流输入侧有接地，应将逆变器退出后具体查找。</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141</w:t>
      </w:r>
      <w:r w:rsidRPr="004F79D0">
        <w:rPr>
          <w:rFonts w:hAnsi="宋体" w:cs="宋体" w:hint="eastAsia"/>
        </w:rPr>
        <w:tab/>
        <w:t>光伏电站直流防雷汇流箱巡视工作内容？</w:t>
      </w:r>
      <w:r w:rsidRPr="004F79D0">
        <w:rPr>
          <w:rFonts w:hAnsi="宋体" w:cs="宋体" w:hint="eastAsia"/>
        </w:rPr>
        <w:tab/>
        <w:t>"答：(1)检查箱体是否变形，密封是否良好；</w:t>
      </w:r>
    </w:p>
    <w:p w:rsidR="00953506" w:rsidRPr="004F79D0" w:rsidRDefault="00953506" w:rsidP="008C1DDD">
      <w:pPr>
        <w:pStyle w:val="a5"/>
        <w:rPr>
          <w:rFonts w:hAnsi="宋体" w:cs="宋体"/>
        </w:rPr>
      </w:pPr>
      <w:r w:rsidRPr="004F79D0">
        <w:rPr>
          <w:rFonts w:hAnsi="宋体" w:cs="宋体" w:hint="eastAsia"/>
        </w:rPr>
        <w:t>(2)箱门开启和关闭是否灵活，门锁有无损坏；</w:t>
      </w:r>
    </w:p>
    <w:p w:rsidR="00953506" w:rsidRPr="004F79D0" w:rsidRDefault="00953506" w:rsidP="008C1DDD">
      <w:pPr>
        <w:pStyle w:val="a5"/>
        <w:rPr>
          <w:rFonts w:hAnsi="宋体" w:cs="宋体"/>
        </w:rPr>
      </w:pPr>
      <w:r w:rsidRPr="004F79D0">
        <w:rPr>
          <w:rFonts w:hAnsi="宋体" w:cs="宋体" w:hint="eastAsia"/>
        </w:rPr>
        <w:t>(3)断路器上下接线端子是否变色、有异味；</w:t>
      </w:r>
    </w:p>
    <w:p w:rsidR="00953506" w:rsidRPr="004F79D0" w:rsidRDefault="00953506" w:rsidP="008C1DDD">
      <w:pPr>
        <w:pStyle w:val="a5"/>
        <w:rPr>
          <w:rFonts w:hAnsi="宋体" w:cs="宋体"/>
        </w:rPr>
      </w:pPr>
      <w:r w:rsidRPr="004F79D0">
        <w:rPr>
          <w:rFonts w:hAnsi="宋体" w:cs="宋体" w:hint="eastAsia"/>
        </w:rPr>
        <w:t>(4)保险座是否变色、有异味；</w:t>
      </w:r>
    </w:p>
    <w:p w:rsidR="00953506" w:rsidRPr="004F79D0" w:rsidRDefault="00953506" w:rsidP="008C1DDD">
      <w:pPr>
        <w:pStyle w:val="a5"/>
        <w:rPr>
          <w:rFonts w:hAnsi="宋体" w:cs="宋体"/>
        </w:rPr>
      </w:pPr>
      <w:r w:rsidRPr="004F79D0">
        <w:rPr>
          <w:rFonts w:hAnsi="宋体" w:cs="宋体" w:hint="eastAsia"/>
        </w:rPr>
        <w:t>(5)防反二极管是否有裂纹现象；</w:t>
      </w:r>
    </w:p>
    <w:p w:rsidR="00953506" w:rsidRPr="004F79D0" w:rsidRDefault="00953506" w:rsidP="008C1DDD">
      <w:pPr>
        <w:pStyle w:val="a5"/>
        <w:rPr>
          <w:rFonts w:hAnsi="宋体" w:cs="宋体"/>
        </w:rPr>
      </w:pPr>
      <w:r w:rsidRPr="004F79D0">
        <w:rPr>
          <w:rFonts w:hAnsi="宋体" w:cs="宋体" w:hint="eastAsia"/>
        </w:rPr>
        <w:t>(6)箱门接地线接地是否可靠连接；</w:t>
      </w:r>
    </w:p>
    <w:p w:rsidR="00953506" w:rsidRPr="004F79D0" w:rsidRDefault="00953506" w:rsidP="008C1DDD">
      <w:pPr>
        <w:pStyle w:val="a5"/>
        <w:rPr>
          <w:rFonts w:hAnsi="宋体" w:cs="宋体"/>
        </w:rPr>
      </w:pPr>
      <w:r w:rsidRPr="004F79D0">
        <w:rPr>
          <w:rFonts w:hAnsi="宋体" w:cs="宋体" w:hint="eastAsia"/>
        </w:rPr>
        <w:t>(7)汇流箱内防雷器是否损坏，如损坏及时更换；</w:t>
      </w:r>
    </w:p>
    <w:p w:rsidR="00953506" w:rsidRPr="004F79D0" w:rsidRDefault="00953506" w:rsidP="008C1DDD">
      <w:pPr>
        <w:pStyle w:val="a5"/>
        <w:rPr>
          <w:rFonts w:hAnsi="宋体" w:cs="宋体"/>
        </w:rPr>
      </w:pPr>
      <w:r w:rsidRPr="004F79D0">
        <w:rPr>
          <w:rFonts w:hAnsi="宋体" w:cs="宋体" w:hint="eastAsia"/>
        </w:rPr>
        <w:lastRenderedPageBreak/>
        <w:t>(8)正负极母排有无变色；</w:t>
      </w:r>
    </w:p>
    <w:p w:rsidR="00953506" w:rsidRPr="004F79D0" w:rsidRDefault="00953506" w:rsidP="008C1DDD">
      <w:pPr>
        <w:pStyle w:val="a5"/>
        <w:rPr>
          <w:rFonts w:hAnsi="宋体" w:cs="宋体"/>
        </w:rPr>
      </w:pPr>
      <w:r w:rsidRPr="004F79D0">
        <w:rPr>
          <w:rFonts w:hAnsi="宋体" w:cs="宋体" w:hint="eastAsia"/>
        </w:rPr>
        <w:t>(9)监测单元显示是否正常；</w:t>
      </w:r>
    </w:p>
    <w:p w:rsidR="00953506" w:rsidRPr="004F79D0" w:rsidRDefault="00953506" w:rsidP="008C1DDD">
      <w:pPr>
        <w:pStyle w:val="a5"/>
        <w:rPr>
          <w:rFonts w:hAnsi="宋体" w:cs="宋体"/>
        </w:rPr>
      </w:pPr>
      <w:r w:rsidRPr="004F79D0">
        <w:rPr>
          <w:rFonts w:hAnsi="宋体" w:cs="宋体" w:hint="eastAsia"/>
        </w:rPr>
        <w:t>(10)用红外成像仪对汇流箱进行测温，紧固局部高温处的连接螺栓。"</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142</w:t>
      </w:r>
      <w:r w:rsidRPr="004F79D0">
        <w:rPr>
          <w:rFonts w:hAnsi="宋体" w:cs="宋体" w:hint="eastAsia"/>
        </w:rPr>
        <w:tab/>
        <w:t>光伏电站直流配电柜一般运行维护的规定是什么？</w:t>
      </w:r>
      <w:r w:rsidRPr="004F79D0">
        <w:rPr>
          <w:rFonts w:hAnsi="宋体" w:cs="宋体" w:hint="eastAsia"/>
        </w:rPr>
        <w:tab/>
        <w:t>"答：(1)正常运行时直流配电柜所有支路开关在合；</w:t>
      </w:r>
    </w:p>
    <w:p w:rsidR="00953506" w:rsidRPr="004F79D0" w:rsidRDefault="00953506" w:rsidP="008C1DDD">
      <w:pPr>
        <w:pStyle w:val="a5"/>
        <w:rPr>
          <w:rFonts w:hAnsi="宋体" w:cs="宋体"/>
        </w:rPr>
      </w:pPr>
      <w:r w:rsidRPr="004F79D0">
        <w:rPr>
          <w:rFonts w:hAnsi="宋体" w:cs="宋体" w:hint="eastAsia"/>
        </w:rPr>
        <w:t>(2)当直流汇流箱设备故障退出运行则相应直流配电柜支路开关拉开；</w:t>
      </w:r>
    </w:p>
    <w:p w:rsidR="00953506" w:rsidRPr="004F79D0" w:rsidRDefault="00953506" w:rsidP="008C1DDD">
      <w:pPr>
        <w:pStyle w:val="a5"/>
        <w:rPr>
          <w:rFonts w:hAnsi="宋体" w:cs="宋体"/>
        </w:rPr>
      </w:pPr>
      <w:r w:rsidRPr="004F79D0">
        <w:rPr>
          <w:rFonts w:hAnsi="宋体" w:cs="宋体" w:hint="eastAsia"/>
        </w:rPr>
        <w:t>(3)当直流配电柜内任一支路开关跳闸，应查明原因方可合闸；</w:t>
      </w:r>
    </w:p>
    <w:p w:rsidR="00953506" w:rsidRPr="004F79D0" w:rsidRDefault="00953506" w:rsidP="008C1DDD">
      <w:pPr>
        <w:pStyle w:val="a5"/>
        <w:rPr>
          <w:rFonts w:hAnsi="宋体" w:cs="宋体"/>
        </w:rPr>
      </w:pPr>
      <w:r w:rsidRPr="004F79D0">
        <w:rPr>
          <w:rFonts w:hAnsi="宋体" w:cs="宋体" w:hint="eastAsia"/>
        </w:rPr>
        <w:t>(4)直流配电柜内直流开关损坏需更换时，相应逆变器退出运行，拉开逆变器交直流侧开关，拉开所有支路汇流箱内开关；</w:t>
      </w:r>
    </w:p>
    <w:p w:rsidR="00953506" w:rsidRPr="004F79D0" w:rsidRDefault="00953506" w:rsidP="008C1DDD">
      <w:pPr>
        <w:pStyle w:val="a5"/>
        <w:rPr>
          <w:rFonts w:hAnsi="宋体" w:cs="宋体"/>
        </w:rPr>
      </w:pPr>
      <w:r w:rsidRPr="004F79D0">
        <w:rPr>
          <w:rFonts w:hAnsi="宋体" w:cs="宋体" w:hint="eastAsia"/>
        </w:rPr>
        <w:t>(5)直流配电柜正极对地、负极对地的绝缘电阻应大于1兆欧。"</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143</w:t>
      </w:r>
      <w:r w:rsidRPr="004F79D0">
        <w:rPr>
          <w:rFonts w:hAnsi="宋体" w:cs="宋体" w:hint="eastAsia"/>
        </w:rPr>
        <w:tab/>
        <w:t>光伏电站电池组件的一般运行维护有哪些规定？</w:t>
      </w:r>
      <w:r w:rsidRPr="004F79D0">
        <w:rPr>
          <w:rFonts w:hAnsi="宋体" w:cs="宋体" w:hint="eastAsia"/>
        </w:rPr>
        <w:tab/>
        <w:t>"答：(1)光伏组件在运行中不得有物体长时间遮挡；</w:t>
      </w:r>
    </w:p>
    <w:p w:rsidR="00953506" w:rsidRPr="004F79D0" w:rsidRDefault="00953506" w:rsidP="008C1DDD">
      <w:pPr>
        <w:pStyle w:val="a5"/>
        <w:rPr>
          <w:rFonts w:hAnsi="宋体" w:cs="宋体"/>
        </w:rPr>
      </w:pPr>
      <w:r w:rsidRPr="004F79D0">
        <w:rPr>
          <w:rFonts w:hAnsi="宋体" w:cs="宋体" w:hint="eastAsia"/>
        </w:rPr>
        <w:t>(2)光伏组件表面出现玻璃破裂或热斑，背板灼焦，颜色明显变化、光伏组件接线盒变形扭曲开裂或烧损、接线端子无法良好连接时，应及时进行更换；</w:t>
      </w:r>
    </w:p>
    <w:p w:rsidR="00953506" w:rsidRPr="004F79D0" w:rsidRDefault="00953506" w:rsidP="008C1DDD">
      <w:pPr>
        <w:pStyle w:val="a5"/>
        <w:rPr>
          <w:rFonts w:hAnsi="宋体" w:cs="宋体"/>
        </w:rPr>
      </w:pPr>
      <w:r w:rsidRPr="004F79D0">
        <w:rPr>
          <w:rFonts w:hAnsi="宋体" w:cs="宋体" w:hint="eastAsia"/>
        </w:rPr>
        <w:t xml:space="preserve"> (3)在更换光伏组件时，必须断开与之相应的汇流箱开关、支路保险及相连光伏组件接线。工作时工作人员需使用绝缘工器具；</w:t>
      </w:r>
    </w:p>
    <w:p w:rsidR="00953506" w:rsidRPr="004F79D0" w:rsidRDefault="00953506" w:rsidP="008C1DDD">
      <w:pPr>
        <w:pStyle w:val="a5"/>
        <w:rPr>
          <w:rFonts w:hAnsi="宋体" w:cs="宋体"/>
        </w:rPr>
      </w:pPr>
      <w:r w:rsidRPr="004F79D0">
        <w:rPr>
          <w:rFonts w:hAnsi="宋体" w:cs="宋体" w:hint="eastAsia"/>
        </w:rPr>
        <w:t>(4)光伏组件更换完毕后，必须测量开路电压，并进行记录。"</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144</w:t>
      </w:r>
      <w:r w:rsidRPr="004F79D0">
        <w:rPr>
          <w:rFonts w:hAnsi="宋体" w:cs="宋体" w:hint="eastAsia"/>
        </w:rPr>
        <w:tab/>
        <w:t>光伏电站的消防安全有什么规定?</w:t>
      </w:r>
      <w:r w:rsidRPr="004F79D0">
        <w:rPr>
          <w:rFonts w:hAnsi="宋体" w:cs="宋体" w:hint="eastAsia"/>
        </w:rPr>
        <w:tab/>
        <w:t>"答:(1)光伏电站应建立义务消防组织机构,制定相关消防安全管理制度；</w:t>
      </w:r>
    </w:p>
    <w:p w:rsidR="00953506" w:rsidRPr="004F79D0" w:rsidRDefault="00953506" w:rsidP="008C1DDD">
      <w:pPr>
        <w:pStyle w:val="a5"/>
        <w:rPr>
          <w:rFonts w:hAnsi="宋体" w:cs="宋体"/>
        </w:rPr>
      </w:pPr>
      <w:r w:rsidRPr="004F79D0">
        <w:rPr>
          <w:rFonts w:hAnsi="宋体" w:cs="宋体" w:hint="eastAsia"/>
        </w:rPr>
        <w:t>(2)光伏电站应开展防火安全教育,开展防火安全知识的培训；</w:t>
      </w:r>
    </w:p>
    <w:p w:rsidR="00953506" w:rsidRPr="004F79D0" w:rsidRDefault="00953506" w:rsidP="008C1DDD">
      <w:pPr>
        <w:pStyle w:val="a5"/>
        <w:rPr>
          <w:rFonts w:hAnsi="宋体" w:cs="宋体"/>
        </w:rPr>
      </w:pPr>
      <w:r w:rsidRPr="004F79D0">
        <w:rPr>
          <w:rFonts w:hAnsi="宋体" w:cs="宋体" w:hint="eastAsia"/>
        </w:rPr>
        <w:t>(3)生产、生活、办公设施,必须符合防火管理的有关规定；</w:t>
      </w:r>
    </w:p>
    <w:p w:rsidR="00953506" w:rsidRPr="004F79D0" w:rsidRDefault="00953506" w:rsidP="008C1DDD">
      <w:pPr>
        <w:pStyle w:val="a5"/>
        <w:rPr>
          <w:rFonts w:hAnsi="宋体" w:cs="宋体"/>
        </w:rPr>
      </w:pPr>
      <w:r w:rsidRPr="004F79D0">
        <w:rPr>
          <w:rFonts w:hAnsi="宋体" w:cs="宋体" w:hint="eastAsia"/>
        </w:rPr>
        <w:t>(4)光伏电站值班室、设备间、休息室、厨房、库房应设感温感烟报警装置；</w:t>
      </w:r>
    </w:p>
    <w:p w:rsidR="00953506" w:rsidRPr="004F79D0" w:rsidRDefault="00953506" w:rsidP="008C1DDD">
      <w:pPr>
        <w:pStyle w:val="a5"/>
        <w:rPr>
          <w:rFonts w:hAnsi="宋体" w:cs="宋体"/>
        </w:rPr>
      </w:pPr>
      <w:r w:rsidRPr="004F79D0">
        <w:rPr>
          <w:rFonts w:hAnsi="宋体" w:cs="宋体" w:hint="eastAsia"/>
        </w:rPr>
        <w:t>(5)光伏电站应建设消防水泵房和消防水池,无其他水源的光伏电站应打自备水井,并保证消防水源充足；</w:t>
      </w:r>
    </w:p>
    <w:p w:rsidR="00953506" w:rsidRPr="004F79D0" w:rsidRDefault="00953506" w:rsidP="008C1DDD">
      <w:pPr>
        <w:pStyle w:val="a5"/>
        <w:rPr>
          <w:rFonts w:hAnsi="宋体" w:cs="宋体"/>
        </w:rPr>
      </w:pPr>
      <w:r w:rsidRPr="004F79D0">
        <w:rPr>
          <w:rFonts w:hAnsi="宋体" w:cs="宋体" w:hint="eastAsia"/>
        </w:rPr>
        <w:t>(6)消火栓应有明显标志,不得埋压、遮挡消火栓和水龙带箱,不得占用消防通道；</w:t>
      </w:r>
    </w:p>
    <w:p w:rsidR="00953506" w:rsidRPr="004F79D0" w:rsidRDefault="00953506" w:rsidP="008C1DDD">
      <w:pPr>
        <w:pStyle w:val="a5"/>
        <w:rPr>
          <w:rFonts w:hAnsi="宋体" w:cs="宋体"/>
        </w:rPr>
      </w:pPr>
      <w:r w:rsidRPr="004F79D0">
        <w:rPr>
          <w:rFonts w:hAnsi="宋体" w:cs="宋体" w:hint="eastAsia"/>
        </w:rPr>
        <w:t>(7)消防疏散通道,不得上锁、封闭、堵塞,疏散门前不得堆物；</w:t>
      </w:r>
    </w:p>
    <w:p w:rsidR="00953506" w:rsidRPr="004F79D0" w:rsidRDefault="00953506" w:rsidP="008C1DDD">
      <w:pPr>
        <w:pStyle w:val="a5"/>
        <w:rPr>
          <w:rFonts w:hAnsi="宋体" w:cs="宋体"/>
        </w:rPr>
      </w:pPr>
      <w:r w:rsidRPr="004F79D0">
        <w:rPr>
          <w:rFonts w:hAnsi="宋体" w:cs="宋体" w:hint="eastAsia"/>
        </w:rPr>
        <w:t>(8)光伏电站存有汽油、柴油、酒精等易燃易爆物品的,必须保存在专门的仓库里；</w:t>
      </w:r>
    </w:p>
    <w:p w:rsidR="00953506" w:rsidRPr="004F79D0" w:rsidRDefault="00953506" w:rsidP="008C1DDD">
      <w:pPr>
        <w:pStyle w:val="a5"/>
        <w:rPr>
          <w:rFonts w:hAnsi="宋体" w:cs="宋体"/>
        </w:rPr>
      </w:pPr>
      <w:r w:rsidRPr="004F79D0">
        <w:rPr>
          <w:rFonts w:hAnsi="宋体" w:cs="宋体" w:hint="eastAsia"/>
        </w:rPr>
        <w:t>(9)遇有五级以上大风天气,严禁室外动火作业；</w:t>
      </w:r>
    </w:p>
    <w:p w:rsidR="00953506" w:rsidRPr="004F79D0" w:rsidRDefault="00953506" w:rsidP="008C1DDD">
      <w:pPr>
        <w:pStyle w:val="a5"/>
        <w:rPr>
          <w:rFonts w:hAnsi="宋体" w:cs="宋体"/>
        </w:rPr>
      </w:pPr>
      <w:r w:rsidRPr="004F79D0">
        <w:rPr>
          <w:rFonts w:hAnsi="宋体" w:cs="宋体" w:hint="eastAsia"/>
        </w:rPr>
        <w:t>(10)光伏电站防火责任人要定期对消防设备进行检查，并做好记录。"</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145</w:t>
      </w:r>
      <w:r w:rsidRPr="004F79D0">
        <w:rPr>
          <w:rFonts w:hAnsi="宋体" w:cs="宋体" w:hint="eastAsia"/>
        </w:rPr>
        <w:tab/>
        <w:t>光伏发电站如何进行二次安防系统分区？</w:t>
      </w:r>
      <w:r w:rsidRPr="004F79D0">
        <w:rPr>
          <w:rFonts w:hAnsi="宋体" w:cs="宋体" w:hint="eastAsia"/>
        </w:rPr>
        <w:tab/>
        <w:t>"答：（1）电力二次安防系统划分为生产控制大区和管理信息大区。生产控制大区包括，安全Ⅰ区（控制区），安全Ⅱ区（非控制区）。管理信息大区包括，安全III区（生产管理区），安全IV区（管理信息区）；</w:t>
      </w:r>
    </w:p>
    <w:p w:rsidR="00953506" w:rsidRPr="004F79D0" w:rsidRDefault="00953506" w:rsidP="008C1DDD">
      <w:pPr>
        <w:pStyle w:val="a5"/>
        <w:rPr>
          <w:rFonts w:hAnsi="宋体" w:cs="宋体"/>
        </w:rPr>
      </w:pPr>
      <w:r w:rsidRPr="004F79D0">
        <w:rPr>
          <w:rFonts w:hAnsi="宋体" w:cs="宋体" w:hint="eastAsia"/>
        </w:rPr>
        <w:t>（2）光伏电站运行监控系统、发电功率控制系统、无功电压控制系统、综合自动化系统、继电保护和相量测量装置（PMU）位于安全Ⅰ区，功率预测系统、电能量采集装置和故障录波装置、保护信息子站等信息申报与发布系统位于安全Ⅱ区，天气预报系统和生产管理信息系统等业务系统和功能模块位于管理信息大区；</w:t>
      </w:r>
    </w:p>
    <w:p w:rsidR="00953506" w:rsidRPr="004F79D0" w:rsidRDefault="00953506" w:rsidP="008C1DDD">
      <w:pPr>
        <w:pStyle w:val="a5"/>
        <w:rPr>
          <w:rFonts w:hAnsi="宋体" w:cs="宋体"/>
        </w:rPr>
      </w:pPr>
      <w:r w:rsidRPr="004F79D0">
        <w:rPr>
          <w:rFonts w:hAnsi="宋体" w:cs="宋体" w:hint="eastAsia"/>
        </w:rPr>
        <w:t>（3）生产控制大区与管理信息大区之间必须设置经国家指定部门检测认证的电力专用正向安全隔离装置和反向安全隔离装置，即横向单向安全隔离装置；控制区与非控制区之间采用硬件防火墙，具有访问控制功能的设备或相当功能的设施进行逻辑隔离。光伏电站生产控制大区自动化系统与调度主站通过电力调度数据网进行通信，且在纵向连接处设置具有认证、加密、访问控制等手段的纵向加密认证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146</w:t>
      </w:r>
      <w:r w:rsidRPr="004F79D0">
        <w:rPr>
          <w:rFonts w:hAnsi="宋体" w:cs="宋体" w:hint="eastAsia"/>
        </w:rPr>
        <w:tab/>
        <w:t>太阳能电池组件工作原理？</w:t>
      </w:r>
      <w:r w:rsidRPr="004F79D0">
        <w:rPr>
          <w:rFonts w:hAnsi="宋体" w:cs="宋体" w:hint="eastAsia"/>
        </w:rPr>
        <w:tab/>
        <w:t>答：太阳能电池工作原理的基础是半导体PN结的光生伏特效应。所谓光生伏特效应就是当物体受到光照时，物体内的电荷分布状态发生变化而产生电动势和电流的一种效应。当太阳光或其他光照射半导体的PN结时，就会在PN结的两边</w:t>
      </w:r>
      <w:r w:rsidRPr="004F79D0">
        <w:rPr>
          <w:rFonts w:hAnsi="宋体" w:cs="宋体" w:hint="eastAsia"/>
        </w:rPr>
        <w:lastRenderedPageBreak/>
        <w:t>出现电压，叫做光生电压。当光照射到PN结上时，产生电子--空穴对，在半导体内部P-N结附近生成的载流子没有被复合而到达空间电荷区，受内部电场的吸引，电子流入N区，空穴流入P区，结果使N区储存了过剩的电子，P区有过剩的空穴。它们在P-N结附近形成与势垒方向相反的光生电场。光生电场除了部分抵消势垒电场的作用外，还使P区带正电，N区带负电，在N区和P区之间的薄层就产生电动势，这就是光生伏特效应。</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147</w:t>
      </w:r>
      <w:r w:rsidRPr="004F79D0">
        <w:rPr>
          <w:rFonts w:hAnsi="宋体" w:cs="宋体" w:hint="eastAsia"/>
        </w:rPr>
        <w:tab/>
        <w:t>太阳能光伏发电系统由哪些部分组成，并简要阐述各组成部分的主要功能是什么？</w:t>
      </w:r>
      <w:r w:rsidRPr="004F79D0">
        <w:rPr>
          <w:rFonts w:hAnsi="宋体" w:cs="宋体" w:hint="eastAsia"/>
        </w:rPr>
        <w:tab/>
        <w:t>"答：光伏发电站发电部分组成：光伏阵列、防雷汇流箱、直流防雷配电柜、并网逆变器、交流配电柜、箱变和升压站等组成；</w:t>
      </w:r>
    </w:p>
    <w:p w:rsidR="00953506" w:rsidRPr="004F79D0" w:rsidRDefault="00953506" w:rsidP="008C1DDD">
      <w:pPr>
        <w:pStyle w:val="a5"/>
        <w:rPr>
          <w:rFonts w:hAnsi="宋体" w:cs="宋体"/>
        </w:rPr>
      </w:pPr>
      <w:r w:rsidRPr="004F79D0">
        <w:rPr>
          <w:rFonts w:hAnsi="宋体" w:cs="宋体" w:hint="eastAsia"/>
        </w:rPr>
        <w:t>(1)光伏阵列的作用：将光能转换成电能；</w:t>
      </w:r>
    </w:p>
    <w:p w:rsidR="00953506" w:rsidRPr="004F79D0" w:rsidRDefault="00953506" w:rsidP="008C1DDD">
      <w:pPr>
        <w:pStyle w:val="a5"/>
        <w:rPr>
          <w:rFonts w:hAnsi="宋体" w:cs="宋体"/>
        </w:rPr>
      </w:pPr>
      <w:r w:rsidRPr="004F79D0">
        <w:rPr>
          <w:rFonts w:hAnsi="宋体" w:cs="宋体" w:hint="eastAsia"/>
        </w:rPr>
        <w:t>(2)防雷汇流箱的作用：汇流箱其作用是将多路光伏组串电流汇集至光伏逆变器，且具有组串电流监测和组串电流防反功能；</w:t>
      </w:r>
    </w:p>
    <w:p w:rsidR="00953506" w:rsidRPr="004F79D0" w:rsidRDefault="00953506" w:rsidP="008C1DDD">
      <w:pPr>
        <w:pStyle w:val="a5"/>
        <w:rPr>
          <w:rFonts w:hAnsi="宋体" w:cs="宋体"/>
        </w:rPr>
      </w:pPr>
      <w:r w:rsidRPr="004F79D0">
        <w:rPr>
          <w:rFonts w:hAnsi="宋体" w:cs="宋体" w:hint="eastAsia"/>
        </w:rPr>
        <w:t>(3)直流防雷配电柜的作用：将汇流箱输出的直流电流进行汇流，再接到逆变器；</w:t>
      </w:r>
    </w:p>
    <w:p w:rsidR="00953506" w:rsidRPr="004F79D0" w:rsidRDefault="00953506" w:rsidP="008C1DDD">
      <w:pPr>
        <w:pStyle w:val="a5"/>
        <w:rPr>
          <w:rFonts w:hAnsi="宋体" w:cs="宋体"/>
        </w:rPr>
      </w:pPr>
      <w:r w:rsidRPr="004F79D0">
        <w:rPr>
          <w:rFonts w:hAnsi="宋体" w:cs="宋体" w:hint="eastAsia"/>
        </w:rPr>
        <w:t>(4)并网逆变器的作用：将电能转化为与电网同频、同相的正弦波电流，馈入公共电网；</w:t>
      </w:r>
    </w:p>
    <w:p w:rsidR="00953506" w:rsidRPr="004F79D0" w:rsidRDefault="00953506" w:rsidP="008C1DDD">
      <w:pPr>
        <w:pStyle w:val="a5"/>
        <w:rPr>
          <w:rFonts w:hAnsi="宋体" w:cs="宋体"/>
        </w:rPr>
      </w:pPr>
      <w:r w:rsidRPr="004F79D0">
        <w:rPr>
          <w:rFonts w:hAnsi="宋体" w:cs="宋体" w:hint="eastAsia"/>
        </w:rPr>
        <w:t>(5)箱变的作用：将逆变器输出交流电升压到需要的交流电压送到汇集线；</w:t>
      </w:r>
    </w:p>
    <w:p w:rsidR="00953506" w:rsidRPr="004F79D0" w:rsidRDefault="00953506" w:rsidP="008C1DDD">
      <w:pPr>
        <w:pStyle w:val="a5"/>
        <w:rPr>
          <w:rFonts w:hAnsi="宋体" w:cs="宋体"/>
        </w:rPr>
      </w:pPr>
      <w:r w:rsidRPr="004F79D0">
        <w:rPr>
          <w:rFonts w:hAnsi="宋体" w:cs="宋体" w:hint="eastAsia"/>
        </w:rPr>
        <w:t>(6升压站的作用：进行升压经过断路器接入电网，保证系统的正常供电，同时还能对线路电能进行计量。"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148</w:t>
      </w:r>
      <w:r w:rsidRPr="004F79D0">
        <w:rPr>
          <w:rFonts w:hAnsi="宋体" w:cs="宋体" w:hint="eastAsia"/>
        </w:rPr>
        <w:tab/>
        <w:t>为什么要建设调度数据网的第二平面？</w:t>
      </w:r>
      <w:r w:rsidRPr="004F79D0">
        <w:rPr>
          <w:rFonts w:hAnsi="宋体" w:cs="宋体" w:hint="eastAsia"/>
        </w:rPr>
        <w:tab/>
        <w:t>"答：为适应电网发展的需要，满足调度机构在正常运行和应急状态下对信息的需求，同时为备调建设及新一代智能调度技术支持系统提供可靠的支撑，因此需要建设一个坚强的调度数据网，全面提高网络可靠性及业务保障能力。</w:t>
      </w:r>
    </w:p>
    <w:p w:rsidR="00953506" w:rsidRPr="004F79D0" w:rsidRDefault="00953506" w:rsidP="008C1DDD">
      <w:pPr>
        <w:pStyle w:val="a5"/>
        <w:rPr>
          <w:rFonts w:hAnsi="宋体" w:cs="宋体"/>
        </w:rPr>
      </w:pPr>
      <w:r w:rsidRPr="004F79D0">
        <w:rPr>
          <w:rFonts w:hAnsi="宋体" w:cs="宋体" w:hint="eastAsia"/>
        </w:rPr>
        <w:t>目前的调度数据网是基于单一路由平面的网络，大部分业务支持为单机方式，虽然设备双重化能提高网络可靠性，但网络设备和系统耦合度较高，一旦发生故障，容易影响网络的可用性。双平面网络由于平面间的相对独立性，通过与业务层面的配合，业务可通过正常网络平面实现转发，可有效规避上述问题对业务的影响。建设调度数据网络第二平面，可以满足业务系统较高的可靠性要求，具有较高的业务保障能力。"</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149</w:t>
      </w:r>
      <w:r w:rsidRPr="004F79D0">
        <w:rPr>
          <w:rFonts w:hAnsi="宋体" w:cs="宋体" w:hint="eastAsia"/>
        </w:rPr>
        <w:tab/>
        <w:t>影响电池组件转换效率的主要因素有哪些？</w:t>
      </w:r>
      <w:r w:rsidRPr="004F79D0">
        <w:rPr>
          <w:rFonts w:hAnsi="宋体" w:cs="宋体" w:hint="eastAsia"/>
        </w:rPr>
        <w:tab/>
        <w:t>"答：(1)日照强度：太阳能电池组件的效率随着日照强度的增加而提高；</w:t>
      </w:r>
    </w:p>
    <w:p w:rsidR="00953506" w:rsidRPr="004F79D0" w:rsidRDefault="00953506" w:rsidP="008C1DDD">
      <w:pPr>
        <w:pStyle w:val="a5"/>
        <w:rPr>
          <w:rFonts w:hAnsi="宋体" w:cs="宋体"/>
        </w:rPr>
      </w:pPr>
      <w:r w:rsidRPr="004F79D0">
        <w:rPr>
          <w:rFonts w:hAnsi="宋体" w:cs="宋体" w:hint="eastAsia"/>
        </w:rPr>
        <w:t>(2)太阳能电池温度：组件效率随着电池温度的提高而降低，每升高1℃组件效率降低0.4%；</w:t>
      </w:r>
    </w:p>
    <w:p w:rsidR="00953506" w:rsidRPr="004F79D0" w:rsidRDefault="00953506" w:rsidP="008C1DDD">
      <w:pPr>
        <w:pStyle w:val="a5"/>
        <w:rPr>
          <w:rFonts w:hAnsi="宋体" w:cs="宋体"/>
        </w:rPr>
      </w:pPr>
      <w:r w:rsidRPr="004F79D0">
        <w:rPr>
          <w:rFonts w:hAnsi="宋体" w:cs="宋体" w:hint="eastAsia"/>
        </w:rPr>
        <w:t>(3)阴影：阴影会使太阳电池组件产生热斑效应，减少输出，降低效率；</w:t>
      </w:r>
    </w:p>
    <w:p w:rsidR="00953506" w:rsidRPr="004F79D0" w:rsidRDefault="00953506" w:rsidP="008C1DDD">
      <w:pPr>
        <w:pStyle w:val="a5"/>
        <w:rPr>
          <w:rFonts w:hAnsi="宋体" w:cs="宋体"/>
        </w:rPr>
      </w:pPr>
      <w:r w:rsidRPr="004F79D0">
        <w:rPr>
          <w:rFonts w:hAnsi="宋体" w:cs="宋体" w:hint="eastAsia"/>
        </w:rPr>
        <w:t>(4)灰尘：灰尘覆在太阳能电池板的表面，会阻挡太阳能光射向电池片，大大降低太阳能电池板对光线的吸收效率，从而影响太阳能电池组件的输出特性；</w:t>
      </w:r>
    </w:p>
    <w:p w:rsidR="00953506" w:rsidRPr="004F79D0" w:rsidRDefault="00953506" w:rsidP="008C1DDD">
      <w:pPr>
        <w:pStyle w:val="a5"/>
        <w:rPr>
          <w:rFonts w:hAnsi="宋体" w:cs="宋体"/>
        </w:rPr>
      </w:pPr>
      <w:r w:rsidRPr="004F79D0">
        <w:rPr>
          <w:rFonts w:hAnsi="宋体" w:cs="宋体" w:hint="eastAsia"/>
        </w:rPr>
        <w:t>(5)电池失配性：在光伏电池组成的组件中，光伏电池按照不同的串并联结构为负载提供需要的电流和电压，如果各光伏电池内部参数高度不一致，会造成很严重的功率损失，降低组件的转换效率。"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150</w:t>
      </w:r>
      <w:r w:rsidRPr="004F79D0">
        <w:rPr>
          <w:rFonts w:hAnsi="宋体" w:cs="宋体" w:hint="eastAsia"/>
        </w:rPr>
        <w:tab/>
        <w:t>通过对光伏组件进行红外成像观测，可以发现哪些情况造成的“热斑”现象？</w:t>
      </w:r>
      <w:r w:rsidRPr="004F79D0">
        <w:rPr>
          <w:rFonts w:hAnsi="宋体" w:cs="宋体" w:hint="eastAsia"/>
        </w:rPr>
        <w:tab/>
        <w:t>"答：(1)单片电池表面温度呈现温度异常区域，相对于正常电池片温度升高在20℃以内，电池片外观无异常，该组件开路电压和短路电流均在正常范围，需进行记录，进一步观察；</w:t>
      </w:r>
    </w:p>
    <w:p w:rsidR="00953506" w:rsidRPr="004F79D0" w:rsidRDefault="00953506" w:rsidP="008C1DDD">
      <w:pPr>
        <w:pStyle w:val="a5"/>
        <w:rPr>
          <w:rFonts w:hAnsi="宋体" w:cs="宋体"/>
        </w:rPr>
      </w:pPr>
      <w:r w:rsidRPr="004F79D0">
        <w:rPr>
          <w:rFonts w:hAnsi="宋体" w:cs="宋体" w:hint="eastAsia"/>
        </w:rPr>
        <w:t>(2)单片电池或表面温度出现高温区域，相对于正常电池片温度升高在20℃以上，近距离观察发现电池表面有细微裂纹或电极接触不良造成的烧毁等现象，这类光伏组件“热斑”温度较高，长时间运行会导致封装材料变色和烧毁，须进行更换；</w:t>
      </w:r>
    </w:p>
    <w:p w:rsidR="00953506" w:rsidRPr="004F79D0" w:rsidRDefault="00953506" w:rsidP="008C1DDD">
      <w:pPr>
        <w:pStyle w:val="a5"/>
        <w:rPr>
          <w:rFonts w:hAnsi="宋体" w:cs="宋体"/>
        </w:rPr>
      </w:pPr>
      <w:r w:rsidRPr="004F79D0">
        <w:rPr>
          <w:rFonts w:hAnsi="宋体" w:cs="宋体" w:hint="eastAsia"/>
        </w:rPr>
        <w:t>(3)光伏组件2串或4串电池片出现温度异常，该组件开路电压降低为22V或11V（标准条件下正常组件开路电压为36V），造成以上结果的原因有两种：其一是光伏组件接线盒中对应电池串的汇流条接触不良，形成开路，此时电池片产生的电能被自己消耗，转换为热能。其二是接线盒中对应电池串的旁路二极管被击穿，将两串电池片短路，电池片产生的电能同</w:t>
      </w:r>
      <w:r w:rsidRPr="004F79D0">
        <w:rPr>
          <w:rFonts w:hAnsi="宋体" w:cs="宋体" w:hint="eastAsia"/>
        </w:rPr>
        <w:lastRenderedPageBreak/>
        <w:t>样被自己消耗，转换为热能。以上两种光伏组件热斑现象对光伏组件发电量影响较大，应及时更换或修理。"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151</w:t>
      </w:r>
      <w:r w:rsidRPr="004F79D0">
        <w:rPr>
          <w:rFonts w:hAnsi="宋体" w:cs="宋体" w:hint="eastAsia"/>
        </w:rPr>
        <w:tab/>
        <w:t>光伏电站直流汇流箱有工作时，如何规定？</w:t>
      </w:r>
      <w:r w:rsidRPr="004F79D0">
        <w:rPr>
          <w:rFonts w:hAnsi="宋体" w:cs="宋体" w:hint="eastAsia"/>
        </w:rPr>
        <w:tab/>
        <w:t>"答：(1)投切汇流箱熔断器时，工作人员必须使用绝缘工具，防止人身触电；</w:t>
      </w:r>
    </w:p>
    <w:p w:rsidR="00953506" w:rsidRPr="004F79D0" w:rsidRDefault="00953506" w:rsidP="008C1DDD">
      <w:pPr>
        <w:pStyle w:val="a5"/>
        <w:rPr>
          <w:rFonts w:hAnsi="宋体" w:cs="宋体"/>
        </w:rPr>
      </w:pPr>
      <w:r w:rsidRPr="004F79D0">
        <w:rPr>
          <w:rFonts w:hAnsi="宋体" w:cs="宋体" w:hint="eastAsia"/>
        </w:rPr>
        <w:t>(2)在汇流箱进行工作时，须取下汇流箱各支路保险及断开连接的电池组串，断开直流配电柜对应的开关，并悬挂标示牌；</w:t>
      </w:r>
    </w:p>
    <w:p w:rsidR="00953506" w:rsidRPr="004F79D0" w:rsidRDefault="00953506" w:rsidP="008C1DDD">
      <w:pPr>
        <w:pStyle w:val="a5"/>
        <w:rPr>
          <w:rFonts w:hAnsi="宋体" w:cs="宋体"/>
        </w:rPr>
      </w:pPr>
      <w:r w:rsidRPr="004F79D0">
        <w:rPr>
          <w:rFonts w:hAnsi="宋体" w:cs="宋体" w:hint="eastAsia"/>
        </w:rPr>
        <w:t>(3)在相同的外部条件下，测量接入同一汇流箱的组件的输入电流，其偏差不应超过5%。工作人员工作时，应使用绝缘工具。防止人身触电；</w:t>
      </w:r>
    </w:p>
    <w:p w:rsidR="00953506" w:rsidRPr="004F79D0" w:rsidRDefault="00953506" w:rsidP="008C1DDD">
      <w:pPr>
        <w:pStyle w:val="a5"/>
        <w:rPr>
          <w:rFonts w:hAnsi="宋体" w:cs="宋体"/>
        </w:rPr>
      </w:pPr>
      <w:r w:rsidRPr="004F79D0">
        <w:rPr>
          <w:rFonts w:hAnsi="宋体" w:cs="宋体" w:hint="eastAsia"/>
        </w:rPr>
        <w:t>(4)发生直流柜开关跳闸时，应对相应的汇流箱和电缆进行检查，测量绝缘正常后方可合闸送电。"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152</w:t>
      </w:r>
      <w:r w:rsidRPr="004F79D0">
        <w:rPr>
          <w:rFonts w:hAnsi="宋体" w:cs="宋体" w:hint="eastAsia"/>
        </w:rPr>
        <w:tab/>
        <w:t>0.4kV配电室正常运行时的检查项目？</w:t>
      </w:r>
      <w:r w:rsidRPr="004F79D0">
        <w:rPr>
          <w:rFonts w:hAnsi="宋体" w:cs="宋体" w:hint="eastAsia"/>
        </w:rPr>
        <w:tab/>
        <w:t>"1)事故照明良好，各处清洁，无影响安全运行的杂物；</w:t>
      </w:r>
    </w:p>
    <w:p w:rsidR="00953506" w:rsidRPr="004F79D0" w:rsidRDefault="00953506" w:rsidP="008C1DDD">
      <w:pPr>
        <w:pStyle w:val="a5"/>
        <w:rPr>
          <w:rFonts w:hAnsi="宋体" w:cs="宋体"/>
        </w:rPr>
      </w:pPr>
      <w:r w:rsidRPr="004F79D0">
        <w:rPr>
          <w:rFonts w:hAnsi="宋体" w:cs="宋体" w:hint="eastAsia"/>
        </w:rPr>
        <w:t>2)所有电气连接处无过热现象；</w:t>
      </w:r>
    </w:p>
    <w:p w:rsidR="00953506" w:rsidRPr="004F79D0" w:rsidRDefault="00953506" w:rsidP="008C1DDD">
      <w:pPr>
        <w:pStyle w:val="a5"/>
        <w:rPr>
          <w:rFonts w:hAnsi="宋体" w:cs="宋体"/>
        </w:rPr>
      </w:pPr>
      <w:r w:rsidRPr="004F79D0">
        <w:rPr>
          <w:rFonts w:hAnsi="宋体" w:cs="宋体" w:hint="eastAsia"/>
        </w:rPr>
        <w:t>3)开关位置指示器、跳闸弹簧、储能弹簧与开关位置相对应；</w:t>
      </w:r>
    </w:p>
    <w:p w:rsidR="00953506" w:rsidRPr="004F79D0" w:rsidRDefault="00953506" w:rsidP="008C1DDD">
      <w:pPr>
        <w:pStyle w:val="a5"/>
        <w:rPr>
          <w:rFonts w:hAnsi="宋体" w:cs="宋体"/>
        </w:rPr>
      </w:pPr>
      <w:r w:rsidRPr="004F79D0">
        <w:rPr>
          <w:rFonts w:hAnsi="宋体" w:cs="宋体" w:hint="eastAsia"/>
        </w:rPr>
        <w:t>4)仔细检查刚操作过的设备；</w:t>
      </w:r>
    </w:p>
    <w:p w:rsidR="00953506" w:rsidRPr="004F79D0" w:rsidRDefault="00953506" w:rsidP="008C1DDD">
      <w:pPr>
        <w:pStyle w:val="a5"/>
        <w:rPr>
          <w:rFonts w:hAnsi="宋体" w:cs="宋体"/>
        </w:rPr>
      </w:pPr>
      <w:r w:rsidRPr="004F79D0">
        <w:rPr>
          <w:rFonts w:hAnsi="宋体" w:cs="宋体" w:hint="eastAsia"/>
        </w:rPr>
        <w:t>5)CT、PT母线无振动，电缆无漏油；</w:t>
      </w:r>
    </w:p>
    <w:p w:rsidR="00953506" w:rsidRPr="004F79D0" w:rsidRDefault="00953506" w:rsidP="008C1DDD">
      <w:pPr>
        <w:pStyle w:val="a5"/>
        <w:rPr>
          <w:rFonts w:hAnsi="宋体" w:cs="宋体"/>
        </w:rPr>
      </w:pPr>
      <w:r w:rsidRPr="004F79D0">
        <w:rPr>
          <w:rFonts w:hAnsi="宋体" w:cs="宋体" w:hint="eastAsia"/>
        </w:rPr>
        <w:t>6)消防设施完好。"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153</w:t>
      </w:r>
      <w:r w:rsidRPr="004F79D0">
        <w:rPr>
          <w:rFonts w:hAnsi="宋体" w:cs="宋体" w:hint="eastAsia"/>
        </w:rPr>
        <w:tab/>
        <w:t>为什么CT二次侧运行中不准开路？</w:t>
      </w:r>
      <w:r w:rsidRPr="004F79D0">
        <w:rPr>
          <w:rFonts w:hAnsi="宋体" w:cs="宋体" w:hint="eastAsia"/>
        </w:rPr>
        <w:tab/>
        <w:t>CT一次电流大小与二次负载的电流大小无关。正常工作时，由于阻抗很小，接近于短路状态，一次电流所产生的磁通大部分被二次电流所补偿，总磁通密度不大，二次线圈的电势也不大。当CT二次开路时，阻抗无限增大，二次电流等于零，一次电流完全变成了激磁电流，在二次线圈产生很高的电势，其峰值可达几千伏，威胁人身安全，或造成仪表、保护装置、CT二次绝缘损坏。另外铁芯磁通密度过大，可能造成铁芯过热损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154</w:t>
      </w:r>
      <w:r w:rsidRPr="004F79D0">
        <w:rPr>
          <w:rFonts w:hAnsi="宋体" w:cs="宋体" w:hint="eastAsia"/>
        </w:rPr>
        <w:tab/>
        <w:t>为什么PT二次侧必须接地？</w:t>
      </w:r>
      <w:r w:rsidRPr="004F79D0">
        <w:rPr>
          <w:rFonts w:hAnsi="宋体" w:cs="宋体" w:hint="eastAsia"/>
        </w:rPr>
        <w:tab/>
        <w:t>PT二次侧的接地属保护接地，防止一、二次绝缘损坏击穿，高电压串到二次侧来，这样对人身和设备造成危险，所以二次侧必须接地。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155</w:t>
      </w:r>
      <w:r w:rsidRPr="004F79D0">
        <w:rPr>
          <w:rFonts w:hAnsi="宋体" w:cs="宋体" w:hint="eastAsia"/>
        </w:rPr>
        <w:tab/>
        <w:t>为什么PT二次侧不准短路？</w:t>
      </w:r>
      <w:r w:rsidRPr="004F79D0">
        <w:rPr>
          <w:rFonts w:hAnsi="宋体" w:cs="宋体" w:hint="eastAsia"/>
        </w:rPr>
        <w:tab/>
        <w:t>PT二次侧有100V电压，应接于能承受100V电压的回路里，其所通过的电流，由二次回路阻抗的大小来决定。电压互感器本身阻抗很小，如二次短路时，二次通过的电流增大，造成二次保险熔断，影响表计指示及引起保护误动，如保险容量选择不当，极易损坏电压互感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156</w:t>
      </w:r>
      <w:r w:rsidRPr="004F79D0">
        <w:rPr>
          <w:rFonts w:hAnsi="宋体" w:cs="宋体" w:hint="eastAsia"/>
        </w:rPr>
        <w:tab/>
        <w:t>光伏组件应如何退出运行?</w:t>
      </w:r>
      <w:r w:rsidRPr="004F79D0">
        <w:rPr>
          <w:rFonts w:hAnsi="宋体" w:cs="宋体" w:hint="eastAsia"/>
        </w:rPr>
        <w:tab/>
        <w:t>光伏组件需退出运行时， 先断开该光伏组件串对应支路的直流熔断器或断 路器，然后再断开对应光伏组件的插头.</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157</w:t>
      </w:r>
      <w:r w:rsidRPr="004F79D0">
        <w:rPr>
          <w:rFonts w:hAnsi="宋体" w:cs="宋体" w:hint="eastAsia"/>
        </w:rPr>
        <w:tab/>
        <w:t>简述光伏发电与光热发电的基本原理.</w:t>
      </w:r>
      <w:r w:rsidRPr="004F79D0">
        <w:rPr>
          <w:rFonts w:hAnsi="宋体" w:cs="宋体" w:hint="eastAsia"/>
        </w:rPr>
        <w:tab/>
        <w:t>答案： 太阳能发电有两种方式， 一种是光一热一电转换方式， 另一种是光电直接 转换方式.                                                            1)光热发电的能量转换方式为光一热一电转换方式，通过利用太阳辐射产生的 热能发电， 一般是由太阳能集热器将所吸收的热能转换成工质的蒸气， 再驱动汽 轮机发电.前一个过程是光一热转换过程；后一个过程是热一电转换过程.     2)光伏发电的能量转换方式为光一电直接转换方式，该方式是利用光生伏特效 应，将太阳辐射能直接转换成电能，光一电转换的基本装置就是光伏组件.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158</w:t>
      </w:r>
      <w:r w:rsidRPr="004F79D0">
        <w:rPr>
          <w:rFonts w:hAnsi="宋体" w:cs="宋体" w:hint="eastAsia"/>
        </w:rPr>
        <w:tab/>
        <w:t>什么是光伏电站并网点？</w:t>
      </w:r>
      <w:r w:rsidRPr="004F79D0">
        <w:rPr>
          <w:rFonts w:hAnsi="宋体" w:cs="宋体" w:hint="eastAsia"/>
        </w:rPr>
        <w:tab/>
        <w:t>对于有升压站的光伏电站，指升压站高压侧母线或节点.对于无升压站的 光伏电站，指光伏电站的输出汇总点.</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159</w:t>
      </w:r>
      <w:r w:rsidRPr="004F79D0">
        <w:rPr>
          <w:rFonts w:hAnsi="宋体" w:cs="宋体" w:hint="eastAsia"/>
        </w:rPr>
        <w:tab/>
        <w:t>什么是直流配电柜?</w:t>
      </w:r>
      <w:r w:rsidRPr="004F79D0">
        <w:rPr>
          <w:rFonts w:hAnsi="宋体" w:cs="宋体" w:hint="eastAsia"/>
        </w:rPr>
        <w:tab/>
        <w:t>用于将多路直流电源进行并联，能将直流电能进行汇总、分配，并且具有 保护装置(熔断器、断路器等)、防雷、电压电流监控，远程通信等功能的箱体。</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160</w:t>
      </w:r>
      <w:r w:rsidRPr="004F79D0">
        <w:rPr>
          <w:rFonts w:hAnsi="宋体" w:cs="宋体" w:hint="eastAsia"/>
        </w:rPr>
        <w:tab/>
        <w:t>什么是光伏组件串?</w:t>
      </w:r>
      <w:r w:rsidRPr="004F79D0">
        <w:rPr>
          <w:rFonts w:hAnsi="宋体" w:cs="宋体" w:hint="eastAsia"/>
        </w:rPr>
        <w:tab/>
        <w:t>在光伏发电系统中， 将若干个光伏组件串联后， 形成具有一定直流输出电 压的电路单元，简称组件串或组串。</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161</w:t>
      </w:r>
      <w:r w:rsidRPr="004F79D0">
        <w:rPr>
          <w:rFonts w:hAnsi="宋体" w:cs="宋体" w:hint="eastAsia"/>
        </w:rPr>
        <w:tab/>
        <w:t>什么是光伏发电功率预测？</w:t>
      </w:r>
      <w:r w:rsidRPr="004F79D0">
        <w:rPr>
          <w:rFonts w:hAnsi="宋体" w:cs="宋体" w:hint="eastAsia"/>
        </w:rPr>
        <w:tab/>
        <w:t>根据气象条件、统计规律等技术和手段，对光伏电站有功功率进行预报</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162</w:t>
      </w:r>
      <w:r w:rsidRPr="004F79D0">
        <w:rPr>
          <w:rFonts w:hAnsi="宋体" w:cs="宋体" w:hint="eastAsia"/>
        </w:rPr>
        <w:tab/>
        <w:t>直流配电柜投运前应具备哪些主要条件?</w:t>
      </w:r>
      <w:r w:rsidRPr="004F79D0">
        <w:rPr>
          <w:rFonts w:hAnsi="宋体" w:cs="宋体" w:hint="eastAsia"/>
        </w:rPr>
        <w:tab/>
        <w:t>答案： 1)直流配电柜输入、输出端线路绝缘电阻符合规定，无接地情况. 2)TA、TV、防雷器、通信模块等装置正常，无接地情况.              3)各支路对地电压正常，未出现反接、漏接情况，无接地情况.        4)所接汇流箱均能正常工作，无异常情况.； 5)上级逆变器交直流侧断路器均在断开位置.；6)直流配电柜通信已调试完成.</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163</w:t>
      </w:r>
      <w:r w:rsidRPr="004F79D0">
        <w:rPr>
          <w:rFonts w:hAnsi="宋体" w:cs="宋体" w:hint="eastAsia"/>
        </w:rPr>
        <w:tab/>
        <w:t>什么是光伏组件?</w:t>
      </w:r>
      <w:r w:rsidRPr="004F79D0">
        <w:rPr>
          <w:rFonts w:hAnsi="宋体" w:cs="宋体" w:hint="eastAsia"/>
        </w:rPr>
        <w:tab/>
        <w:t>答案： 光伏组件是指具有封装及内部连接的、 能单独提供直流电、 不可分割的最 小太阳能电池组合装置，又称为太阳能电池组件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164</w:t>
      </w:r>
      <w:r w:rsidRPr="004F79D0">
        <w:rPr>
          <w:rFonts w:hAnsi="宋体" w:cs="宋体" w:hint="eastAsia"/>
        </w:rPr>
        <w:tab/>
        <w:t>什么是蓄电池浮充电运行方式？</w:t>
      </w:r>
      <w:r w:rsidRPr="004F79D0">
        <w:rPr>
          <w:rFonts w:hAnsi="宋体" w:cs="宋体" w:hint="eastAsia"/>
        </w:rPr>
        <w:tab/>
        <w:t>答案： 直流系统正常运行主要由充电设备供给正常的直流负载， 同时还以不大的 电流来补充蓄电池的自放电.蓄电池平时不供电，只有在负载突然增大(如如断 路器合闻等)，充电设备满足不了时，蓄电池才少量放电.这种运行方式称为浮充电方式.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165</w:t>
      </w:r>
      <w:r w:rsidRPr="004F79D0">
        <w:rPr>
          <w:rFonts w:hAnsi="宋体" w:cs="宋体" w:hint="eastAsia"/>
        </w:rPr>
        <w:tab/>
        <w:t>什么是直接辐射?</w:t>
      </w:r>
      <w:r w:rsidRPr="004F79D0">
        <w:rPr>
          <w:rFonts w:hAnsi="宋体" w:cs="宋体" w:hint="eastAsia"/>
        </w:rPr>
        <w:tab/>
        <w:t>答案：从日面及其周围一小立体角内发出的辐射。</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166</w:t>
      </w:r>
      <w:r w:rsidRPr="004F79D0">
        <w:rPr>
          <w:rFonts w:hAnsi="宋体" w:cs="宋体" w:hint="eastAsia"/>
        </w:rPr>
        <w:tab/>
        <w:t>汇流箱的巡检内容及要求有哪些?</w:t>
      </w:r>
      <w:r w:rsidRPr="004F79D0">
        <w:rPr>
          <w:rFonts w:hAnsi="宋体" w:cs="宋体" w:hint="eastAsia"/>
        </w:rPr>
        <w:tab/>
        <w:t>答案： 1)汇流箱外观整洁无杂物，箱体无损伤，无变形；2)汇流箱箱体标识及内部元件标识完整、清晰正确；3)汇流箱电源回路无短路、接地情况；4)汇流箱接地牢固可靠，接地线无破损；5)汇流箱防雷、熔断器或断路器等保护元件灵活可靠；6)汇流箱各支路熔断器或断路器接通良好，无过热现象；7)汇流箱监测单元运行显示正常；8)汇流箱电源模块指示正常；9)汇流箱电压、各支路电流监测正常；10)汇流箱告警功能、通信功能正常；11)应根据逆变器或汇流箱的数据显示， 对出现异常情况的汇流箱进行及时巡检； 12)汇流箱的外观巡检应每月开展一次；13)汇流箱的装配检查和功能检查应每季度开展一次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167</w:t>
      </w:r>
      <w:r w:rsidRPr="004F79D0">
        <w:rPr>
          <w:rFonts w:hAnsi="宋体" w:cs="宋体" w:hint="eastAsia"/>
        </w:rPr>
        <w:tab/>
        <w:t>什么是日照时数?</w:t>
      </w:r>
      <w:r w:rsidRPr="004F79D0">
        <w:rPr>
          <w:rFonts w:hAnsi="宋体" w:cs="宋体" w:hint="eastAsia"/>
        </w:rPr>
        <w:tab/>
        <w:t>"答案：太阻直接幅射辐照度大于或等于 120W/m3 时段的总和,又称实盟"</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168</w:t>
      </w:r>
      <w:r w:rsidRPr="004F79D0">
        <w:rPr>
          <w:rFonts w:hAnsi="宋体" w:cs="宋体" w:hint="eastAsia"/>
        </w:rPr>
        <w:tab/>
        <w:t>什么是光伏汇流箱?</w:t>
      </w:r>
      <w:r w:rsidRPr="004F79D0">
        <w:rPr>
          <w:rFonts w:hAnsi="宋体" w:cs="宋体" w:hint="eastAsia"/>
        </w:rPr>
        <w:tab/>
        <w:t>答案：将多路小电流光伏阵列直流输出汇集成一路或多路大电流直流输出的装置， 其输出可再汇集到下一级同类装置或直接接入逆变器， 具有过流、 逆流、 防雷等 保护和监测功能。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169</w:t>
      </w:r>
      <w:r w:rsidRPr="004F79D0">
        <w:rPr>
          <w:rFonts w:hAnsi="宋体" w:cs="宋体" w:hint="eastAsia"/>
        </w:rPr>
        <w:tab/>
        <w:t>简述逆变器巡检周期、日常巡检内容及要求.</w:t>
      </w:r>
      <w:r w:rsidRPr="004F79D0">
        <w:rPr>
          <w:rFonts w:hAnsi="宋体" w:cs="宋体" w:hint="eastAsia"/>
        </w:rPr>
        <w:tab/>
        <w:t>答案： 1)巡检周期：1)逆变器日常巡视检查应每周不少于两次；2)逆变器定期检查及维护每年不少于两次。2)日常巡检内容及要求：1)逆变器各运行参数正常，无报警，开关位置正确；2)逆变器室环境温度不得超过 40℃，室内通风良好；3)逆变器室清洁、无杂物；4)逆变器冷却系统运转正常，进风口滤网无堵塞现象；5)逆变器无异常振动、异常声音和异常气味；6)运行中逆变器柜门]必须上锁；7)逆变器箱体表面应光滑平整，无剥落、锈蚀及裂痕等现象；8)逆变器箱体应密封良好，内部不应出现锈蚀、积灰等现象；9)逆变器铭牌、警告标识、标记应完整清晰；                         10)逆变器的散热器风扇根据温度自行启动和停止的功能应正常，散热风扇运行 时不应有较大振动及异常噪声。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170</w:t>
      </w:r>
      <w:r w:rsidRPr="004F79D0">
        <w:rPr>
          <w:rFonts w:hAnsi="宋体" w:cs="宋体" w:hint="eastAsia"/>
        </w:rPr>
        <w:tab/>
        <w:t>什么是数值天气预报?</w:t>
      </w:r>
      <w:r w:rsidRPr="004F79D0">
        <w:rPr>
          <w:rFonts w:hAnsi="宋体" w:cs="宋体" w:hint="eastAsia"/>
        </w:rPr>
        <w:tab/>
        <w:t>答案： 根据大气实际情况， 在一定的初值和边值条件下， 通过大型计算机做数值 计算， 求解描写天气演变过程的流体力学和热力学方程组， 预测未来一定时段的大气运动状态和天气现象的方法。</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171</w:t>
      </w:r>
      <w:r w:rsidRPr="004F79D0">
        <w:rPr>
          <w:rFonts w:hAnsi="宋体" w:cs="宋体" w:hint="eastAsia"/>
        </w:rPr>
        <w:tab/>
        <w:t>简述光伏组件中防反充二极管的作用.</w:t>
      </w:r>
      <w:r w:rsidRPr="004F79D0">
        <w:rPr>
          <w:rFonts w:hAnsi="宋体" w:cs="宋体" w:hint="eastAsia"/>
        </w:rPr>
        <w:tab/>
        <w:t>答案：光伏组件防反充二极管作用是避免由于光伏组件方阵在阴雨和夜晚不发电或出现短路故障时，逆变器等设备给光伏组件反向的电流作用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172</w:t>
      </w:r>
      <w:r w:rsidRPr="004F79D0">
        <w:rPr>
          <w:rFonts w:hAnsi="宋体" w:cs="宋体" w:hint="eastAsia"/>
        </w:rPr>
        <w:tab/>
        <w:t>什么叫 UPS 系统？有几路电源？分别取自哪里？</w:t>
      </w:r>
      <w:r w:rsidRPr="004F79D0">
        <w:rPr>
          <w:rFonts w:hAnsi="宋体" w:cs="宋体" w:hint="eastAsia"/>
        </w:rPr>
        <w:tab/>
        <w:t>答案：交流不间断供电电源系统就叫 UPS 系统.一般 UPS 系统输入有三路电源1)工作电源：取自厂用低压母线；2)直流电源：取自直流 220V 母线；3)旁路电源：取自保安电源母线.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173</w:t>
      </w:r>
      <w:r w:rsidRPr="004F79D0">
        <w:rPr>
          <w:rFonts w:hAnsi="宋体" w:cs="宋体" w:hint="eastAsia"/>
        </w:rPr>
        <w:tab/>
        <w:t>在光伏电站中有哪些因素会使光伏组件产生热斑效应， 热斑效应有什么危害， 如何避免?</w:t>
      </w:r>
      <w:r w:rsidRPr="004F79D0">
        <w:rPr>
          <w:rFonts w:hAnsi="宋体" w:cs="宋体" w:hint="eastAsia"/>
        </w:rPr>
        <w:tab/>
        <w:t>答案： 光伏组件通常安装在地域开阔、 阳光充足的地带， 在长期使用中难免落上 飞鸟、尘土、落叶等遮挡物，这些遮挡物在光伏组件上形成阴影，但组件的其余 部分仍处于阳光暴晒之下， 这样局部被遮挡的光伏组件就要由未被遮挡的那部分 光伏组件来提供负载所需的功率， 使该部分光伏组件如同一个工作在反向偏置下 的二极管，其电阻和压降增大，从而消耗功率而导致发热，这就是热斑效应这种效应会破坏光伏组件， 严重的可能使焊点熔化、 封装材料破坏， 甚至会使整 个组件失效， 为防光伏组件由于热斑效应而遭受破坏， 最好在光伏组件的正负极间并联一个旁路二极管，以避免光照组件所产生的能量被受屏截的组件所消耗。</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174</w:t>
      </w:r>
      <w:r w:rsidRPr="004F79D0">
        <w:rPr>
          <w:rFonts w:hAnsi="宋体" w:cs="宋体" w:hint="eastAsia"/>
        </w:rPr>
        <w:tab/>
        <w:t>汇流箱的绝缘电阻测试有什么要求?</w:t>
      </w:r>
      <w:r w:rsidRPr="004F79D0">
        <w:rPr>
          <w:rFonts w:hAnsi="宋体" w:cs="宋体" w:hint="eastAsia"/>
        </w:rPr>
        <w:tab/>
        <w:t>答案： 1)每年应进行一次汇流箱绝缘电阻测试， 测试前应将汇流箱与其他电气设 备的连接断开.                                                        2)用绝缘电阻测试仪测量汇流箱的输入电路对地、输出电路对地及输入电路对通 信接口、输出电路对通信接口的绝缘电阻值.其测试值应满足表 3-1 的要求.</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175</w:t>
      </w:r>
      <w:r w:rsidRPr="004F79D0">
        <w:rPr>
          <w:rFonts w:hAnsi="宋体" w:cs="宋体" w:hint="eastAsia"/>
        </w:rPr>
        <w:tab/>
        <w:t>对直流配电柜检修后试运行有什么要求?</w:t>
      </w:r>
      <w:r w:rsidRPr="004F79D0">
        <w:rPr>
          <w:rFonts w:hAnsi="宋体" w:cs="宋体" w:hint="eastAsia"/>
        </w:rPr>
        <w:tab/>
        <w:t>答案： 1)试运行前， 检修及运行人员应严格履行工作票及相关试运行手续， 检修 人员应向运行人员交代直流配电柜及其附属设备的变动情况和运行注意事项.  2)检修人员和运行人员应共同检查直流配电柜的技术状况， 确保直流配电柜具备 投运条件。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176</w:t>
      </w:r>
      <w:r w:rsidRPr="004F79D0">
        <w:rPr>
          <w:rFonts w:hAnsi="宋体" w:cs="宋体" w:hint="eastAsia"/>
        </w:rPr>
        <w:tab/>
        <w:t>什么是光伏发电单元？</w:t>
      </w:r>
      <w:r w:rsidRPr="004F79D0">
        <w:rPr>
          <w:rFonts w:hAnsi="宋体" w:cs="宋体" w:hint="eastAsia"/>
        </w:rPr>
        <w:tab/>
        <w:t>答案：光伏电站中，以一定数量的光伏组件串，通过汇流箱进行多串汇集，经逆 变器逆变与隔离升压变压器升压成符合电网频率和电压要求的电源.这种一定数 量光伏组件串的集合称为光伏发电单元.</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177</w:t>
      </w:r>
      <w:r w:rsidRPr="004F79D0">
        <w:rPr>
          <w:rFonts w:hAnsi="宋体" w:cs="宋体" w:hint="eastAsia"/>
        </w:rPr>
        <w:tab/>
        <w:t>什么是光伏电站的低电压穿越能力?</w:t>
      </w:r>
      <w:r w:rsidRPr="004F79D0">
        <w:rPr>
          <w:rFonts w:hAnsi="宋体" w:cs="宋体" w:hint="eastAsia"/>
        </w:rPr>
        <w:tab/>
        <w:t>答案： 当电力系统事故或扰动引起光伏电站并网点的电压跌落时， 在一定的电压 跌落范围和时间间隔内，光伏电站能够保证不脱网连续运行的能力.</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178</w:t>
      </w:r>
      <w:r w:rsidRPr="004F79D0">
        <w:rPr>
          <w:rFonts w:hAnsi="宋体" w:cs="宋体" w:hint="eastAsia"/>
        </w:rPr>
        <w:tab/>
        <w:t>什么是固定支架?</w:t>
      </w:r>
      <w:r w:rsidRPr="004F79D0">
        <w:rPr>
          <w:rFonts w:hAnsi="宋体" w:cs="宋体" w:hint="eastAsia"/>
        </w:rPr>
        <w:tab/>
        <w:t>答：光伏组件方阵的方位角和倾斜角都不随太阳移动轨迹而发生变化的支架。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179</w:t>
      </w:r>
      <w:r w:rsidRPr="004F79D0">
        <w:rPr>
          <w:rFonts w:hAnsi="宋体" w:cs="宋体" w:hint="eastAsia"/>
        </w:rPr>
        <w:tab/>
        <w:t>什么是跟踪支架?</w:t>
      </w:r>
      <w:r w:rsidRPr="004F79D0">
        <w:rPr>
          <w:rFonts w:hAnsi="宋体" w:cs="宋体" w:hint="eastAsia"/>
        </w:rPr>
        <w:tab/>
        <w:t>答：光伏组件方阵的方位角和倾斜角至少有一种随太阳移动轨迹而发生变化的支架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180</w:t>
      </w:r>
      <w:r w:rsidRPr="004F79D0">
        <w:rPr>
          <w:rFonts w:hAnsi="宋体" w:cs="宋体" w:hint="eastAsia"/>
        </w:rPr>
        <w:tab/>
        <w:t>光伏组件热斑效应的危害</w:t>
      </w:r>
      <w:r w:rsidRPr="004F79D0">
        <w:rPr>
          <w:rFonts w:hAnsi="宋体" w:cs="宋体" w:hint="eastAsia"/>
        </w:rPr>
        <w:tab/>
        <w:t>答：热斑效应会使光伏组件所产生的部分能量被遮蔽的光伏组件所消耗，从而导致光 伏组件功率衰减失效甚至直接将光伏组件烧毁报废。热斑效应会引起所在光伏组串回路的 电压降低，回路电压降低会导致光伏组串功率降低，逆变器提前退网，直接影响发电量。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181</w:t>
      </w:r>
      <w:r w:rsidRPr="004F79D0">
        <w:rPr>
          <w:rFonts w:hAnsi="宋体" w:cs="宋体" w:hint="eastAsia"/>
        </w:rPr>
        <w:tab/>
        <w:t>简述光伏组件中防反充二极管的作用？</w:t>
      </w:r>
      <w:r w:rsidRPr="004F79D0">
        <w:rPr>
          <w:rFonts w:hAnsi="宋体" w:cs="宋体" w:hint="eastAsia"/>
        </w:rPr>
        <w:tab/>
        <w:t>答：光伏组件防反充二极管作用是避免由于光伏组件方阵在阴雨和夜晚不发电或出现 短路故障时，逆变器等设备给光伏组件反向的电流作用。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182</w:t>
      </w:r>
      <w:r w:rsidRPr="004F79D0">
        <w:rPr>
          <w:rFonts w:hAnsi="宋体" w:cs="宋体" w:hint="eastAsia"/>
        </w:rPr>
        <w:tab/>
        <w:t>什么是总辐射?</w:t>
      </w:r>
      <w:r w:rsidRPr="004F79D0">
        <w:rPr>
          <w:rFonts w:hAnsi="宋体" w:cs="宋体" w:hint="eastAsia"/>
        </w:rPr>
        <w:tab/>
        <w:t>答：水平表面在2π立体角内所接受到的太阳直接辐射和散射辐射之和。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183</w:t>
      </w:r>
      <w:r w:rsidRPr="004F79D0">
        <w:rPr>
          <w:rFonts w:hAnsi="宋体" w:cs="宋体" w:hint="eastAsia"/>
        </w:rPr>
        <w:tab/>
        <w:t>什么是直辐射?</w:t>
      </w:r>
      <w:r w:rsidRPr="004F79D0">
        <w:rPr>
          <w:rFonts w:hAnsi="宋体" w:cs="宋体" w:hint="eastAsia"/>
        </w:rPr>
        <w:tab/>
        <w:t>答：从日面及其周围一小立体角内发出的辐射。</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184</w:t>
      </w:r>
      <w:r w:rsidRPr="004F79D0">
        <w:rPr>
          <w:rFonts w:hAnsi="宋体" w:cs="宋体" w:hint="eastAsia"/>
        </w:rPr>
        <w:tab/>
        <w:t>什么是散射辐射?</w:t>
      </w:r>
      <w:r w:rsidRPr="004F79D0">
        <w:rPr>
          <w:rFonts w:hAnsi="宋体" w:cs="宋体" w:hint="eastAsia"/>
        </w:rPr>
        <w:tab/>
        <w:t>答：太阳辐射经过大气散射或云的反射，从天空2π立体角以短波形式向下到达地面的辐射。</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185</w:t>
      </w:r>
      <w:r w:rsidRPr="004F79D0">
        <w:rPr>
          <w:rFonts w:hAnsi="宋体" w:cs="宋体" w:hint="eastAsia"/>
        </w:rPr>
        <w:tab/>
        <w:t>什么是辐射通量?</w:t>
      </w:r>
      <w:r w:rsidRPr="004F79D0">
        <w:rPr>
          <w:rFonts w:hAnsi="宋体" w:cs="宋体" w:hint="eastAsia"/>
        </w:rPr>
        <w:tab/>
        <w:t>答：在单位时间内，由辐射体表面的一定面积上发出的，或通过一定接收截面的辐射能，称为辐射通量，其单位为W 或 kW。</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186</w:t>
      </w:r>
      <w:r w:rsidRPr="004F79D0">
        <w:rPr>
          <w:rFonts w:hAnsi="宋体" w:cs="宋体" w:hint="eastAsia"/>
        </w:rPr>
        <w:tab/>
        <w:t>什么是辐照度?</w:t>
      </w:r>
      <w:r w:rsidRPr="004F79D0">
        <w:rPr>
          <w:rFonts w:hAnsi="宋体" w:cs="宋体" w:hint="eastAsia"/>
        </w:rPr>
        <w:tab/>
        <w:t>答：照射到面元上的辐射通量与该面元面积之比，单位为W/m?。</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187</w:t>
      </w:r>
      <w:r w:rsidRPr="004F79D0">
        <w:rPr>
          <w:rFonts w:hAnsi="宋体" w:cs="宋体" w:hint="eastAsia"/>
        </w:rPr>
        <w:tab/>
        <w:t>什么是光伏组件方阵?</w:t>
      </w:r>
      <w:r w:rsidRPr="004F79D0">
        <w:rPr>
          <w:rFonts w:hAnsi="宋体" w:cs="宋体" w:hint="eastAsia"/>
        </w:rPr>
        <w:tab/>
        <w:t>答：将若干个光伏组件在机械和电气上按一定方式组装在一起，并且有固定支撑结构的直流发电单元，又称为光伏阵列。</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188</w:t>
      </w:r>
      <w:r w:rsidRPr="004F79D0">
        <w:rPr>
          <w:rFonts w:hAnsi="宋体" w:cs="宋体" w:hint="eastAsia"/>
        </w:rPr>
        <w:tab/>
        <w:t>什么是光伏组件的衰减率?</w:t>
      </w:r>
      <w:r w:rsidRPr="004F79D0">
        <w:rPr>
          <w:rFonts w:hAnsi="宋体" w:cs="宋体" w:hint="eastAsia"/>
        </w:rPr>
        <w:tab/>
        <w:t>答：衰减率是指每经过一个波动周期，被调量波动幅值减少的百分数，也就是同方向的两个相邻波的前一个波幅与后一个波幅之差与前一个波幅的 比值。</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189</w:t>
      </w:r>
      <w:r w:rsidRPr="004F79D0">
        <w:rPr>
          <w:rFonts w:hAnsi="宋体" w:cs="宋体" w:hint="eastAsia"/>
        </w:rPr>
        <w:tab/>
        <w:t>什么是光伏组件的方位角?</w:t>
      </w:r>
      <w:r w:rsidRPr="004F79D0">
        <w:rPr>
          <w:rFonts w:hAnsi="宋体" w:cs="宋体" w:hint="eastAsia"/>
        </w:rPr>
        <w:tab/>
        <w:t>答：光伏组件的方位角是指光伏组件平面的法线在水平面的投影与正南方向的夹角。</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190</w:t>
      </w:r>
      <w:r w:rsidRPr="004F79D0">
        <w:rPr>
          <w:rFonts w:hAnsi="宋体" w:cs="宋体" w:hint="eastAsia"/>
        </w:rPr>
        <w:tab/>
        <w:t>什么是光伏组件的倾斜角?</w:t>
      </w:r>
      <w:r w:rsidRPr="004F79D0">
        <w:rPr>
          <w:rFonts w:hAnsi="宋体" w:cs="宋体" w:hint="eastAsia"/>
        </w:rPr>
        <w:tab/>
        <w:t>答：光伏组件的倾斜角是指光伏组件平面与水平面的夹角。</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191</w:t>
      </w:r>
      <w:r w:rsidRPr="004F79D0">
        <w:rPr>
          <w:rFonts w:hAnsi="宋体" w:cs="宋体" w:hint="eastAsia"/>
        </w:rPr>
        <w:tab/>
        <w:t>什么是光伏组件的转换效率?</w:t>
      </w:r>
      <w:r w:rsidRPr="004F79D0">
        <w:rPr>
          <w:rFonts w:hAnsi="宋体" w:cs="宋体" w:hint="eastAsia"/>
        </w:rPr>
        <w:tab/>
        <w:t>答：光伏组件的转换效率是指受光照的光伏组件输出的最大功率与入射到该光伏组件上的全部辐射功率的百分比。</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192</w:t>
      </w:r>
      <w:r w:rsidRPr="004F79D0">
        <w:rPr>
          <w:rFonts w:hAnsi="宋体" w:cs="宋体" w:hint="eastAsia"/>
        </w:rPr>
        <w:tab/>
        <w:t>什么是光伏组件的热斑效应?</w:t>
      </w:r>
      <w:r w:rsidRPr="004F79D0">
        <w:rPr>
          <w:rFonts w:hAnsi="宋体" w:cs="宋体" w:hint="eastAsia"/>
        </w:rPr>
        <w:tab/>
        <w:t>答：在一定条件下， 一串联支路中被遮蔽的光伏组件，将被当做负载消耗其他光伏组件所产生的能量，被遮蔽的光伏组件内阻增大发热，这就是热斑效应。</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193</w:t>
      </w:r>
      <w:r w:rsidRPr="004F79D0">
        <w:rPr>
          <w:rFonts w:hAnsi="宋体" w:cs="宋体" w:hint="eastAsia"/>
        </w:rPr>
        <w:tab/>
        <w:t>光伏组件热斑效应的危害?</w:t>
      </w:r>
      <w:r w:rsidRPr="004F79D0">
        <w:rPr>
          <w:rFonts w:hAnsi="宋体" w:cs="宋体" w:hint="eastAsia"/>
        </w:rPr>
        <w:tab/>
        <w:t>答：热斑效应会使光伏组件所产生的部分能量被遮蔽的光伏组件所消 耗，从而导致光伏组件功率衰减失效甚至直接将光伏组件烧毁报废。热斑效 应会引起所在光伏组串回路的电压降低，回路电压降低会导致光伏组串功率 降低，逆变器提前退网，直接影响发电量。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194</w:t>
      </w:r>
      <w:r w:rsidRPr="004F79D0">
        <w:rPr>
          <w:rFonts w:hAnsi="宋体" w:cs="宋体" w:hint="eastAsia"/>
        </w:rPr>
        <w:tab/>
        <w:t>简述光伏组件中防反充二极管的作用。</w:t>
      </w:r>
      <w:r w:rsidRPr="004F79D0">
        <w:rPr>
          <w:rFonts w:hAnsi="宋体" w:cs="宋体" w:hint="eastAsia"/>
        </w:rPr>
        <w:tab/>
        <w:t>答：光伏组件防反充二极管作用是避免由于光伏组件方阵在阴雨和夜晚不发电或出现短路故障时，逆变器等设备给光伏组件反向的电流作用。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195</w:t>
      </w:r>
      <w:r w:rsidRPr="004F79D0">
        <w:rPr>
          <w:rFonts w:hAnsi="宋体" w:cs="宋体" w:hint="eastAsia"/>
        </w:rPr>
        <w:tab/>
        <w:t>某100MWp光伏电站一天的上网电量是40万kWh，当天的日辐射量是18MJ/m2，计算该光伏电站当天的综合系统系数 K（又称系统效率PR）。</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(1)等效利用小时数=上网电量/装机容量=4h</w:t>
      </w:r>
    </w:p>
    <w:p w:rsidR="00953506" w:rsidRPr="004F79D0" w:rsidRDefault="00953506" w:rsidP="008C1DDD">
      <w:pPr>
        <w:pStyle w:val="a5"/>
        <w:rPr>
          <w:rFonts w:hAnsi="宋体" w:cs="宋体"/>
        </w:rPr>
      </w:pPr>
      <w:r w:rsidRPr="004F79D0">
        <w:rPr>
          <w:rFonts w:hAnsi="宋体" w:cs="宋体" w:hint="eastAsia"/>
        </w:rPr>
        <w:t>(2)日辐射量（MJ/m2 ）/3.6=5kWh/m2</w:t>
      </w:r>
    </w:p>
    <w:p w:rsidR="00953506" w:rsidRPr="004F79D0" w:rsidRDefault="00953506" w:rsidP="008C1DDD">
      <w:pPr>
        <w:pStyle w:val="a5"/>
        <w:rPr>
          <w:rFonts w:hAnsi="宋体" w:cs="宋体"/>
        </w:rPr>
      </w:pPr>
      <w:r w:rsidRPr="004F79D0">
        <w:rPr>
          <w:rFonts w:hAnsi="宋体" w:cs="宋体" w:hint="eastAsia"/>
        </w:rPr>
        <w:t>(3)峰值利用小时数=5kWh/m2/1000W/m2=5h                                                      (4)K=等效利用小时数/峰值利用小时数=80%"</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196</w:t>
      </w:r>
      <w:r w:rsidRPr="004F79D0">
        <w:rPr>
          <w:rFonts w:hAnsi="宋体" w:cs="宋体" w:hint="eastAsia"/>
        </w:rPr>
        <w:tab/>
        <w:t>GB/T19964-2012规定，光伏发电站运行特性的检测内容有哪些？</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(1)光伏发电站电能质量检测；</w:t>
      </w:r>
    </w:p>
    <w:p w:rsidR="00953506" w:rsidRPr="004F79D0" w:rsidRDefault="00953506" w:rsidP="008C1DDD">
      <w:pPr>
        <w:pStyle w:val="a5"/>
        <w:rPr>
          <w:rFonts w:hAnsi="宋体" w:cs="宋体"/>
        </w:rPr>
      </w:pPr>
      <w:r w:rsidRPr="004F79D0">
        <w:rPr>
          <w:rFonts w:hAnsi="宋体" w:cs="宋体" w:hint="eastAsia"/>
        </w:rPr>
        <w:t>(2)光伏发电站有功/无功功率控制能力检测；</w:t>
      </w:r>
    </w:p>
    <w:p w:rsidR="00953506" w:rsidRPr="004F79D0" w:rsidRDefault="00953506" w:rsidP="008C1DDD">
      <w:pPr>
        <w:pStyle w:val="a5"/>
        <w:rPr>
          <w:rFonts w:hAnsi="宋体" w:cs="宋体"/>
        </w:rPr>
      </w:pPr>
      <w:r w:rsidRPr="004F79D0">
        <w:rPr>
          <w:rFonts w:hAnsi="宋体" w:cs="宋体" w:hint="eastAsia"/>
        </w:rPr>
        <w:t>(3)光伏发电站低电压穿越能力验证；</w:t>
      </w:r>
    </w:p>
    <w:p w:rsidR="00953506" w:rsidRPr="004F79D0" w:rsidRDefault="00953506" w:rsidP="008C1DDD">
      <w:pPr>
        <w:pStyle w:val="a5"/>
        <w:rPr>
          <w:rFonts w:hAnsi="宋体" w:cs="宋体"/>
        </w:rPr>
      </w:pPr>
      <w:r w:rsidRPr="004F79D0">
        <w:rPr>
          <w:rFonts w:hAnsi="宋体" w:cs="宋体" w:hint="eastAsia"/>
        </w:rPr>
        <w:t>(4)光伏发电站电压.频率适应能力验证。"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197</w:t>
      </w:r>
      <w:r w:rsidRPr="004F79D0">
        <w:rPr>
          <w:rFonts w:hAnsi="宋体" w:cs="宋体" w:hint="eastAsia"/>
        </w:rPr>
        <w:tab/>
        <w:t>《光伏组件检修规程 GB/T36567-2018》规定：电势诱导衰减定义？</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电池组件的封装材料和其上.下表面的材料以及电池片与其接地金属边框之间的高电压作用下出现离了迁移，而造成组件性能衰减的现象。"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198</w:t>
      </w:r>
      <w:r w:rsidRPr="004F79D0">
        <w:rPr>
          <w:rFonts w:hAnsi="宋体" w:cs="宋体" w:hint="eastAsia"/>
        </w:rPr>
        <w:tab/>
        <w:t>《光伏发电站运行规程 GB/T38335-2019》规定：逆变器巡视和检查应包括哪些内容？</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(1)逆变器外标识名称.编号是否齐全.外观是否完好. 门锁是否正常,是否清洁.无杂物;</w:t>
      </w:r>
    </w:p>
    <w:p w:rsidR="00953506" w:rsidRPr="004F79D0" w:rsidRDefault="00953506" w:rsidP="008C1DDD">
      <w:pPr>
        <w:pStyle w:val="a5"/>
        <w:rPr>
          <w:rFonts w:hAnsi="宋体" w:cs="宋体"/>
        </w:rPr>
      </w:pPr>
      <w:r w:rsidRPr="004F79D0">
        <w:rPr>
          <w:rFonts w:hAnsi="宋体" w:cs="宋体" w:hint="eastAsia"/>
        </w:rPr>
        <w:t>(2)监控屏上的各运行参数是否正常,开关位置是否正确;</w:t>
      </w:r>
    </w:p>
    <w:p w:rsidR="00953506" w:rsidRPr="004F79D0" w:rsidRDefault="00953506" w:rsidP="008C1DDD">
      <w:pPr>
        <w:pStyle w:val="a5"/>
        <w:rPr>
          <w:rFonts w:hAnsi="宋体" w:cs="宋体"/>
        </w:rPr>
      </w:pPr>
      <w:r w:rsidRPr="004F79D0">
        <w:rPr>
          <w:rFonts w:hAnsi="宋体" w:cs="宋体" w:hint="eastAsia"/>
        </w:rPr>
        <w:t>(3)检查机器百叶窗处是否有足量的冷却风吸入,通风口是否有异物堵塞;</w:t>
      </w:r>
    </w:p>
    <w:p w:rsidR="00953506" w:rsidRPr="004F79D0" w:rsidRDefault="00953506" w:rsidP="008C1DDD">
      <w:pPr>
        <w:pStyle w:val="a5"/>
        <w:rPr>
          <w:rFonts w:hAnsi="宋体" w:cs="宋体"/>
        </w:rPr>
      </w:pPr>
      <w:r w:rsidRPr="004F79D0">
        <w:rPr>
          <w:rFonts w:hAnsi="宋体" w:cs="宋体" w:hint="eastAsia"/>
        </w:rPr>
        <w:t>(4)逆变器是否有异常振动.异常气味和异常声音;</w:t>
      </w:r>
    </w:p>
    <w:p w:rsidR="00953506" w:rsidRPr="004F79D0" w:rsidRDefault="00953506" w:rsidP="008C1DDD">
      <w:pPr>
        <w:pStyle w:val="a5"/>
        <w:rPr>
          <w:rFonts w:hAnsi="宋体" w:cs="宋体"/>
        </w:rPr>
      </w:pPr>
      <w:r w:rsidRPr="004F79D0">
        <w:rPr>
          <w:rFonts w:hAnsi="宋体" w:cs="宋体" w:hint="eastAsia"/>
        </w:rPr>
        <w:t>(5)各引线接头接触是否良好,接触点是否发热,有无烧伤痕迹, 引线有无断股.折断.破损.</w:t>
      </w:r>
      <w:r w:rsidRPr="004F79D0">
        <w:rPr>
          <w:rFonts w:hAnsi="宋体" w:cs="宋体" w:hint="eastAsia"/>
        </w:rPr>
        <w:lastRenderedPageBreak/>
        <w:t>变色等现象;</w:t>
      </w:r>
    </w:p>
    <w:p w:rsidR="00953506" w:rsidRPr="004F79D0" w:rsidRDefault="00953506" w:rsidP="008C1DDD">
      <w:pPr>
        <w:pStyle w:val="a5"/>
        <w:rPr>
          <w:rFonts w:hAnsi="宋体" w:cs="宋体"/>
        </w:rPr>
      </w:pPr>
      <w:r w:rsidRPr="004F79D0">
        <w:rPr>
          <w:rFonts w:hAnsi="宋体" w:cs="宋体" w:hint="eastAsia"/>
        </w:rPr>
        <w:t>(6)逆变器接地是否良好,通信指示是否正常。"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199</w:t>
      </w:r>
      <w:r w:rsidRPr="004F79D0">
        <w:rPr>
          <w:rFonts w:hAnsi="宋体" w:cs="宋体" w:hint="eastAsia"/>
        </w:rPr>
        <w:tab/>
        <w:t>《光伏发电站运行规程 GB/T38335-2019》规定 ：光伏发电站运行评价的内容和运行评价指标有哪些？</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光伏发电站运行评价的内容应包括太阳能资源、电量、能耗、设备运行水平、设备可靠性等方面,运行评价指标应包括但不限于光伏发电站峰 值日照时数.等效年利用小时数.站用电率.光伏电站系统效率.度电运行维护费.主要设备可利用率。"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200</w:t>
      </w:r>
      <w:r w:rsidRPr="004F79D0">
        <w:rPr>
          <w:rFonts w:hAnsi="宋体" w:cs="宋体" w:hint="eastAsia"/>
        </w:rPr>
        <w:tab/>
        <w:t>《光伏发电站设计规范》中规定 ，汇流箱应具有哪些保护功能？</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(1)汇流箱应具有下列保护功能：</w:t>
      </w:r>
    </w:p>
    <w:p w:rsidR="00953506" w:rsidRPr="004F79D0" w:rsidRDefault="00953506" w:rsidP="008C1DDD">
      <w:pPr>
        <w:pStyle w:val="a5"/>
        <w:rPr>
          <w:rFonts w:hAnsi="宋体" w:cs="宋体"/>
        </w:rPr>
      </w:pPr>
      <w:r w:rsidRPr="004F79D0">
        <w:rPr>
          <w:rFonts w:hAnsi="宋体" w:cs="宋体" w:hint="eastAsia"/>
        </w:rPr>
        <w:t>(2)应设置防雷保护装置。</w:t>
      </w:r>
    </w:p>
    <w:p w:rsidR="00953506" w:rsidRPr="004F79D0" w:rsidRDefault="00953506" w:rsidP="008C1DDD">
      <w:pPr>
        <w:pStyle w:val="a5"/>
        <w:rPr>
          <w:rFonts w:hAnsi="宋体" w:cs="宋体"/>
        </w:rPr>
      </w:pPr>
      <w:r w:rsidRPr="004F79D0">
        <w:rPr>
          <w:rFonts w:hAnsi="宋体" w:cs="宋体" w:hint="eastAsia"/>
        </w:rPr>
        <w:t>(3)汇流箱的输入回路宜具有防逆流及过流保护；对于多级汇流光伏发电系统 ，如果前级已有防逆流保护 ，则后级可不做防逆流保护。</w:t>
      </w:r>
    </w:p>
    <w:p w:rsidR="00953506" w:rsidRPr="004F79D0" w:rsidRDefault="00953506" w:rsidP="008C1DDD">
      <w:pPr>
        <w:pStyle w:val="a5"/>
        <w:rPr>
          <w:rFonts w:hAnsi="宋体" w:cs="宋体"/>
        </w:rPr>
      </w:pPr>
      <w:r w:rsidRPr="004F79D0">
        <w:rPr>
          <w:rFonts w:hAnsi="宋体" w:cs="宋体" w:hint="eastAsia"/>
        </w:rPr>
        <w:t>(4)汇流箱的输出回路应具有隔离保护措施。</w:t>
      </w:r>
    </w:p>
    <w:p w:rsidR="00953506" w:rsidRPr="004F79D0" w:rsidRDefault="00953506" w:rsidP="008C1DDD">
      <w:pPr>
        <w:pStyle w:val="a5"/>
        <w:rPr>
          <w:rFonts w:hAnsi="宋体" w:cs="宋体"/>
        </w:rPr>
      </w:pPr>
      <w:r w:rsidRPr="004F79D0">
        <w:rPr>
          <w:rFonts w:hAnsi="宋体" w:cs="宋体" w:hint="eastAsia"/>
        </w:rPr>
        <w:t>(5)宜设置监测装置。"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201</w:t>
      </w:r>
      <w:r w:rsidRPr="004F79D0">
        <w:rPr>
          <w:rFonts w:hAnsi="宋体" w:cs="宋体" w:hint="eastAsia"/>
        </w:rPr>
        <w:tab/>
        <w:t>"对于通过 220kV(或 330kV)光伏发电汇集系统升压至 500kV(或 750kV)电压等级接入电网的光伏发电站群中的光伏发电站,无功容量配置宜满足哪两点要求？"</w:t>
      </w:r>
      <w:r w:rsidRPr="004F79D0">
        <w:rPr>
          <w:rFonts w:hAnsi="宋体" w:cs="宋体" w:hint="eastAsia"/>
        </w:rPr>
        <w:tab/>
        <w:t>"答：                                                                                         (1)容性无功容量能够补偿光伏发电站满发时汇集线路.主变压器的感性无功及光伏发电站送出线路的全部感性无功之和。</w:t>
      </w:r>
    </w:p>
    <w:p w:rsidR="00953506" w:rsidRPr="004F79D0" w:rsidRDefault="00953506" w:rsidP="008C1DDD">
      <w:pPr>
        <w:pStyle w:val="a5"/>
        <w:rPr>
          <w:rFonts w:hAnsi="宋体" w:cs="宋体"/>
        </w:rPr>
      </w:pPr>
      <w:r w:rsidRPr="004F79D0">
        <w:rPr>
          <w:rFonts w:hAnsi="宋体" w:cs="宋体" w:hint="eastAsia"/>
        </w:rPr>
        <w:t>(2)感性无功容量能够补偿光伏发电站自身的容性充电无功功率及光伏发电站送出线路的全部充电无功功率之和。"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202</w:t>
      </w:r>
      <w:r w:rsidRPr="004F79D0">
        <w:rPr>
          <w:rFonts w:hAnsi="宋体" w:cs="宋体" w:hint="eastAsia"/>
        </w:rPr>
        <w:tab/>
        <w:t>什么是变压器的负载能力?</w:t>
      </w:r>
      <w:r w:rsidRPr="004F79D0">
        <w:rPr>
          <w:rFonts w:hAnsi="宋体" w:cs="宋体" w:hint="eastAsia"/>
        </w:rPr>
        <w:tab/>
        <w:t>答：                                                                                         对使用的变压器不但要求保证安全供电，而且要具有一定的使用寿命。能够保证变压器中的绝缘材料具有正常寿命的负荷，就是变压器的负载 能力。它取决于绕组绝缘材料的运行温度。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203</w:t>
      </w:r>
      <w:r w:rsidRPr="004F79D0">
        <w:rPr>
          <w:rFonts w:hAnsi="宋体" w:cs="宋体" w:hint="eastAsia"/>
        </w:rPr>
        <w:tab/>
        <w:t>断路器、负荷开关、隔离开关在作用上有什么区别?</w:t>
      </w:r>
      <w:r w:rsidRPr="004F79D0">
        <w:rPr>
          <w:rFonts w:hAnsi="宋体" w:cs="宋体" w:hint="eastAsia"/>
        </w:rPr>
        <w:tab/>
        <w:t>答：断路器、负荷开关、隔离开关都是用来闭合和切断电路的电器，但 它们在电路中所起的作用不同。断路器可以切断负荷电流和短路电流；负荷 开关只可切断负荷电流，短路电流是由熔断器来切断的；隔离开关则不能切 断负荷电流，更不能切断短路电流，只用来切断电压或允许的小电流。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204</w:t>
      </w:r>
      <w:r w:rsidRPr="004F79D0">
        <w:rPr>
          <w:rFonts w:hAnsi="宋体" w:cs="宋体" w:hint="eastAsia"/>
        </w:rPr>
        <w:tab/>
        <w:t>在正常运行情况下，光伏电站向电力调度部门或其他运行管理部门提供的信号至少应包括哪些？</w:t>
      </w:r>
      <w:r w:rsidRPr="004F79D0">
        <w:rPr>
          <w:rFonts w:hAnsi="宋体" w:cs="宋体" w:hint="eastAsia"/>
        </w:rPr>
        <w:tab/>
        <w:t>"答：（1）光伏电站并网状态、辐照度、环境温度；</w:t>
      </w:r>
    </w:p>
    <w:p w:rsidR="00953506" w:rsidRPr="004F79D0" w:rsidRDefault="00953506" w:rsidP="008C1DDD">
      <w:pPr>
        <w:pStyle w:val="a5"/>
        <w:rPr>
          <w:rFonts w:hAnsi="宋体" w:cs="宋体"/>
        </w:rPr>
      </w:pPr>
      <w:r w:rsidRPr="004F79D0">
        <w:rPr>
          <w:rFonts w:hAnsi="宋体" w:cs="宋体" w:hint="eastAsia"/>
        </w:rPr>
        <w:t>（2）光伏电站有功和无功输出、发电量、功率因数；</w:t>
      </w:r>
    </w:p>
    <w:p w:rsidR="00953506" w:rsidRPr="004F79D0" w:rsidRDefault="00953506" w:rsidP="008C1DDD">
      <w:pPr>
        <w:pStyle w:val="a5"/>
        <w:rPr>
          <w:rFonts w:hAnsi="宋体" w:cs="宋体"/>
        </w:rPr>
      </w:pPr>
      <w:r w:rsidRPr="004F79D0">
        <w:rPr>
          <w:rFonts w:hAnsi="宋体" w:cs="宋体" w:hint="eastAsia"/>
        </w:rPr>
        <w:t>（3）光伏电站并网点的电压和频率、注入电网的电流；</w:t>
      </w:r>
    </w:p>
    <w:p w:rsidR="00953506" w:rsidRPr="004F79D0" w:rsidRDefault="00953506" w:rsidP="008C1DDD">
      <w:pPr>
        <w:pStyle w:val="a5"/>
        <w:rPr>
          <w:rFonts w:hAnsi="宋体" w:cs="宋体"/>
        </w:rPr>
      </w:pPr>
      <w:r w:rsidRPr="004F79D0">
        <w:rPr>
          <w:rFonts w:hAnsi="宋体" w:cs="宋体" w:hint="eastAsia"/>
        </w:rPr>
        <w:t>（4）主变压器分接头档位、主断路器开关状态等。"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205</w:t>
      </w:r>
      <w:r w:rsidRPr="004F79D0">
        <w:rPr>
          <w:rFonts w:hAnsi="宋体" w:cs="宋体" w:hint="eastAsia"/>
        </w:rPr>
        <w:tab/>
        <w:t>请画出光伏发电站的低电压穿越能力要求曲线。</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（1）光伏发电站并网点电压跌至0时，光伏发电站应能不脱网连续运行；</w:t>
      </w:r>
    </w:p>
    <w:p w:rsidR="00953506" w:rsidRPr="004F79D0" w:rsidRDefault="00953506" w:rsidP="008C1DDD">
      <w:pPr>
        <w:pStyle w:val="a5"/>
        <w:rPr>
          <w:rFonts w:hAnsi="宋体" w:cs="宋体"/>
        </w:rPr>
      </w:pPr>
      <w:r w:rsidRPr="004F79D0">
        <w:rPr>
          <w:rFonts w:hAnsi="宋体" w:cs="宋体" w:hint="eastAsia"/>
        </w:rPr>
        <w:t>（2）光伏发电站并网点电压跌至曲线1以下时，光伏发电站可以从电网切出。"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206</w:t>
      </w:r>
      <w:r w:rsidRPr="004F79D0">
        <w:rPr>
          <w:rFonts w:hAnsi="宋体" w:cs="宋体" w:hint="eastAsia"/>
        </w:rPr>
        <w:tab/>
        <w:t>本工程光伏电池组件选用250Wp多晶硅电池板，开路电压35.9V，最大功率时电压30.10V，开路电压的温度系数-0.32%/℃，温度变化范围-35~85℃，电池片设计温度25℃，逆变器最大直流输入电压900V。计算光伏方阵中光伏组件串的电池串联数应为多少？</w:t>
      </w:r>
      <w:r w:rsidRPr="004F79D0">
        <w:rPr>
          <w:rFonts w:hAnsi="宋体" w:cs="宋体" w:hint="eastAsia"/>
        </w:rPr>
        <w:tab/>
        <w:t>"答案：</w:t>
      </w:r>
    </w:p>
    <w:p w:rsidR="00953506" w:rsidRPr="004F79D0" w:rsidRDefault="00953506" w:rsidP="008C1DDD">
      <w:pPr>
        <w:pStyle w:val="a5"/>
        <w:rPr>
          <w:rFonts w:hAnsi="宋体" w:cs="宋体"/>
        </w:rPr>
      </w:pPr>
      <w:r w:rsidRPr="004F79D0">
        <w:rPr>
          <w:rFonts w:hAnsi="宋体" w:cs="宋体" w:hint="eastAsia"/>
        </w:rPr>
        <w:t>《光伏发电站设计规范》（GB 50797-2012）第6.4.2条和式6.4.2-1：</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取N=21。"</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207</w:t>
      </w:r>
      <w:r w:rsidRPr="004F79D0">
        <w:rPr>
          <w:rFonts w:hAnsi="宋体" w:cs="宋体" w:hint="eastAsia"/>
        </w:rPr>
        <w:tab/>
        <w:t>"对于通过220kV(或330kV)光伏发电汇集系统升压至500kV(或750kV)电压等级接人电网的光伏发电站群中的光伏发电站,无功容量配置宜满足哪两点要求？"</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a)容性无功容量能够补偿光伏发电站满发时汇集线路、主变压器的感性无功及光伏发电站送出线路的全部感性无功之和，</w:t>
      </w:r>
    </w:p>
    <w:p w:rsidR="00953506" w:rsidRPr="004F79D0" w:rsidRDefault="00953506" w:rsidP="008C1DDD">
      <w:pPr>
        <w:pStyle w:val="a5"/>
        <w:rPr>
          <w:rFonts w:hAnsi="宋体" w:cs="宋体"/>
        </w:rPr>
      </w:pPr>
      <w:r w:rsidRPr="004F79D0">
        <w:rPr>
          <w:rFonts w:hAnsi="宋体" w:cs="宋体" w:hint="eastAsia"/>
        </w:rPr>
        <w:t>b)感性无功容量能够补偿光伏发电站自身的容性充电无功功率及光伏发电站送出线路的全部充电无功功率之和。"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208</w:t>
      </w:r>
      <w:r w:rsidRPr="004F79D0">
        <w:rPr>
          <w:rFonts w:hAnsi="宋体" w:cs="宋体" w:hint="eastAsia"/>
        </w:rPr>
        <w:tab/>
        <w:t>光伏支架基础上作用的荷载主要由哪些荷载？其中那种荷载起控制作用？</w:t>
      </w:r>
      <w:r w:rsidRPr="004F79D0">
        <w:rPr>
          <w:rFonts w:hAnsi="宋体" w:cs="宋体" w:hint="eastAsia"/>
        </w:rPr>
        <w:tab/>
        <w:t>答：光伏组件支架基础上作用的荷载主要有支架及光伏组件自重（恒荷载）、风荷载、雪荷载、温度荷载及地震荷载。其中起控制作用的主要是风荷载。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209</w:t>
      </w:r>
      <w:r w:rsidRPr="004F79D0">
        <w:rPr>
          <w:rFonts w:hAnsi="宋体" w:cs="宋体" w:hint="eastAsia"/>
        </w:rPr>
        <w:tab/>
        <w:t>什么是AGC？AGC主要控制光伏电站的那个设备和参数？</w:t>
      </w:r>
      <w:r w:rsidRPr="004F79D0">
        <w:rPr>
          <w:rFonts w:hAnsi="宋体" w:cs="宋体" w:hint="eastAsia"/>
        </w:rPr>
        <w:tab/>
        <w:t>"答：自动发电控制（automatic generation control , AGC）系统，是电力系统调度自动化系统中最重要的闭环控制功能，是为实现光伏电站自动发电控制而研制的专用系统和设备。</w:t>
      </w:r>
    </w:p>
    <w:p w:rsidR="00953506" w:rsidRPr="004F79D0" w:rsidRDefault="00953506" w:rsidP="008C1DDD">
      <w:pPr>
        <w:pStyle w:val="a5"/>
        <w:rPr>
          <w:rFonts w:hAnsi="宋体" w:cs="宋体"/>
        </w:rPr>
      </w:pPr>
      <w:r w:rsidRPr="004F79D0">
        <w:rPr>
          <w:rFonts w:hAnsi="宋体" w:cs="宋体" w:hint="eastAsia"/>
        </w:rPr>
        <w:t>AGC通常与光伏电站侧通讯终端、光伏监控系统、升压站综自系统等相配合，根据调度中心主站下发的AGC有功功率控制指令，基于光伏电站逆变器的实时工况进行计算和优化分析，并根据计算和分析结果对逆变器输出有功功率进行统一协调控制，实现光伏电站并网点输出有功功率的闭环控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210</w:t>
      </w:r>
      <w:r w:rsidRPr="004F79D0">
        <w:rPr>
          <w:rFonts w:hAnsi="宋体" w:cs="宋体" w:hint="eastAsia"/>
        </w:rPr>
        <w:tab/>
        <w:t>为什么110kV及以上变压器在停送电前必须将中性点接地?</w:t>
      </w:r>
      <w:r w:rsidRPr="004F79D0">
        <w:rPr>
          <w:rFonts w:hAnsi="宋体" w:cs="宋体" w:hint="eastAsia"/>
        </w:rPr>
        <w:tab/>
        <w:t>答：110kV及以上电网采用中性点直接接地系统。在运行中，为了满足继电保护装置灵敏度配合的要求，有些变压器的中性点不接地运行。但因为断路器的非同期操作引起的过电压会危及这些变压器的绝缘，所以要求在切、合110kV及以上空载变压器时，将变压器的中性点直接接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211</w:t>
      </w:r>
      <w:r w:rsidRPr="004F79D0">
        <w:rPr>
          <w:rFonts w:hAnsi="宋体" w:cs="宋体" w:hint="eastAsia"/>
        </w:rPr>
        <w:tab/>
        <w:t>光伏发电站太阳能资源分析宜包括那些内容？</w:t>
      </w:r>
      <w:r w:rsidRPr="004F79D0">
        <w:rPr>
          <w:rFonts w:hAnsi="宋体" w:cs="宋体" w:hint="eastAsia"/>
        </w:rPr>
        <w:tab/>
        <w:t xml:space="preserve">"答： </w:t>
      </w:r>
    </w:p>
    <w:p w:rsidR="00953506" w:rsidRPr="004F79D0" w:rsidRDefault="00953506" w:rsidP="008C1DDD">
      <w:pPr>
        <w:pStyle w:val="a5"/>
        <w:rPr>
          <w:rFonts w:hAnsi="宋体" w:cs="宋体"/>
        </w:rPr>
      </w:pPr>
      <w:r w:rsidRPr="004F79D0">
        <w:rPr>
          <w:rFonts w:hAnsi="宋体" w:cs="宋体" w:hint="eastAsia"/>
        </w:rPr>
        <w:t>1.长时间序列的年总辐射量变化和各月总辐射量年际变化。</w:t>
      </w:r>
    </w:p>
    <w:p w:rsidR="00953506" w:rsidRPr="004F79D0" w:rsidRDefault="00953506" w:rsidP="008C1DDD">
      <w:pPr>
        <w:pStyle w:val="a5"/>
        <w:rPr>
          <w:rFonts w:hAnsi="宋体" w:cs="宋体"/>
        </w:rPr>
      </w:pPr>
      <w:r w:rsidRPr="004F79D0">
        <w:rPr>
          <w:rFonts w:hAnsi="宋体" w:cs="宋体" w:hint="eastAsia"/>
        </w:rPr>
        <w:t>2.10 年以上的年总辐射量平均值和月总辐射量平均值。</w:t>
      </w:r>
    </w:p>
    <w:p w:rsidR="00953506" w:rsidRPr="004F79D0" w:rsidRDefault="00953506" w:rsidP="008C1DDD">
      <w:pPr>
        <w:pStyle w:val="a5"/>
        <w:rPr>
          <w:rFonts w:hAnsi="宋体" w:cs="宋体"/>
        </w:rPr>
      </w:pPr>
      <w:r w:rsidRPr="004F79D0">
        <w:rPr>
          <w:rFonts w:hAnsi="宋体" w:cs="宋体" w:hint="eastAsia"/>
        </w:rPr>
        <w:t>3.最近三年内连续 12 个月各月辐射量日变化及各月典型日辐射量小时变化。</w:t>
      </w:r>
    </w:p>
    <w:p w:rsidR="00953506" w:rsidRPr="004F79D0" w:rsidRDefault="00953506" w:rsidP="008C1DDD">
      <w:pPr>
        <w:pStyle w:val="a5"/>
        <w:rPr>
          <w:rFonts w:hAnsi="宋体" w:cs="宋体"/>
        </w:rPr>
      </w:pPr>
      <w:r w:rsidRPr="004F79D0">
        <w:rPr>
          <w:rFonts w:hAnsi="宋体" w:cs="宋体" w:hint="eastAsia"/>
        </w:rPr>
        <w:t>4.总辐射最大辐照度。"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212</w:t>
      </w:r>
      <w:r w:rsidRPr="004F79D0">
        <w:rPr>
          <w:rFonts w:hAnsi="宋体" w:cs="宋体" w:hint="eastAsia"/>
        </w:rPr>
        <w:tab/>
        <w:t>中性点与零点、零线有何区别？</w:t>
      </w:r>
      <w:r w:rsidRPr="004F79D0">
        <w:rPr>
          <w:rFonts w:hAnsi="宋体" w:cs="宋体" w:hint="eastAsia"/>
        </w:rPr>
        <w:tab/>
        <w:t>答：凡三相绕组的首端(或尾端)连接在一起的共同连接点，称电源中性点。当电源的中性点与接地装置有良好的连接时，该中性点便称为零点；而由零点引出的导线，则称为零线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213</w:t>
      </w:r>
      <w:r w:rsidRPr="004F79D0">
        <w:rPr>
          <w:rFonts w:hAnsi="宋体" w:cs="宋体" w:hint="eastAsia"/>
        </w:rPr>
        <w:tab/>
        <w:t>直流母线电压过低或过高有什么影响？</w:t>
      </w:r>
      <w:r w:rsidRPr="004F79D0">
        <w:rPr>
          <w:rFonts w:hAnsi="宋体" w:cs="宋体" w:hint="eastAsia"/>
        </w:rPr>
        <w:tab/>
        <w:t>答：直流母线电压过高时，对长期带电运行的元件，如仪表、继电器、指示灯等容易因过热而损坏。电压过低时容易使保护装置拒动，一般规定电压的允许变化范围为±10%</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214</w:t>
      </w:r>
      <w:r w:rsidRPr="004F79D0">
        <w:rPr>
          <w:rFonts w:hAnsi="宋体" w:cs="宋体" w:hint="eastAsia"/>
        </w:rPr>
        <w:tab/>
        <w:t>故障录波器有什么作用?</w:t>
      </w:r>
      <w:r w:rsidRPr="004F79D0">
        <w:rPr>
          <w:rFonts w:hAnsi="宋体" w:cs="宋体" w:hint="eastAsia"/>
        </w:rPr>
        <w:tab/>
        <w:t>答：故障录波器在系统发生故障时，自动、准确地记录故障前、后过程的各种电气量的变化情况，通过对这些电气量的分析、比较，对分析处理事故、判断保护是否正确动作、提高电力系统安全运行水平有着重要作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215</w:t>
      </w:r>
      <w:r w:rsidRPr="004F79D0">
        <w:rPr>
          <w:rFonts w:hAnsi="宋体" w:cs="宋体" w:hint="eastAsia"/>
        </w:rPr>
        <w:tab/>
        <w:t>开关分合闸位置指示灯和直流电源监视灯为什么要串联一个电阻?</w:t>
      </w:r>
      <w:r w:rsidRPr="004F79D0">
        <w:rPr>
          <w:rFonts w:hAnsi="宋体" w:cs="宋体" w:hint="eastAsia"/>
        </w:rPr>
        <w:tab/>
        <w:t>答：开关分合闸指示灯串电阻的目的是防止灯座处发生短路时造成开关误分、合闸。直流电源监视灯串联一个电阻的目的是防止灯丝或灯座处短接造成直流电源短路以及防止电源电压高烧坏直流电源的监视灯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216</w:t>
      </w:r>
      <w:r w:rsidRPr="004F79D0">
        <w:rPr>
          <w:rFonts w:hAnsi="宋体" w:cs="宋体" w:hint="eastAsia"/>
        </w:rPr>
        <w:tab/>
        <w:t>有载调压变压器和无载调压变压器有什么不同?</w:t>
      </w:r>
      <w:r w:rsidRPr="004F79D0">
        <w:rPr>
          <w:rFonts w:hAnsi="宋体" w:cs="宋体" w:hint="eastAsia"/>
        </w:rPr>
        <w:tab/>
        <w:t>答：有载调压变压器和无载调压变压器不同点仅在于：前者装有带负荷调压装置，可在运行中带负荷调整电压，后者只能在停电的情况下改变分接头位置，调整电压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217</w:t>
      </w:r>
      <w:r w:rsidRPr="004F79D0">
        <w:rPr>
          <w:rFonts w:hAnsi="宋体" w:cs="宋体" w:hint="eastAsia"/>
        </w:rPr>
        <w:tab/>
        <w:t>无功补偿装置SVG的功能是什么？</w:t>
      </w:r>
      <w:r w:rsidRPr="004F79D0">
        <w:rPr>
          <w:rFonts w:hAnsi="宋体" w:cs="宋体" w:hint="eastAsia"/>
        </w:rPr>
        <w:tab/>
        <w:t>"答：(1)提高线路输电稳定性；</w:t>
      </w:r>
    </w:p>
    <w:p w:rsidR="00953506" w:rsidRPr="004F79D0" w:rsidRDefault="00953506" w:rsidP="008C1DDD">
      <w:pPr>
        <w:pStyle w:val="a5"/>
        <w:rPr>
          <w:rFonts w:hAnsi="宋体" w:cs="宋体"/>
        </w:rPr>
      </w:pPr>
      <w:r w:rsidRPr="004F79D0">
        <w:rPr>
          <w:rFonts w:hAnsi="宋体" w:cs="宋体" w:hint="eastAsia"/>
        </w:rPr>
        <w:t>(2)维持受电端电压，加强系统电压稳定性；</w:t>
      </w:r>
    </w:p>
    <w:p w:rsidR="00953506" w:rsidRPr="004F79D0" w:rsidRDefault="00953506" w:rsidP="008C1DDD">
      <w:pPr>
        <w:pStyle w:val="a5"/>
        <w:rPr>
          <w:rFonts w:hAnsi="宋体" w:cs="宋体"/>
        </w:rPr>
      </w:pPr>
      <w:r w:rsidRPr="004F79D0">
        <w:rPr>
          <w:rFonts w:hAnsi="宋体" w:cs="宋体" w:hint="eastAsia"/>
        </w:rPr>
        <w:lastRenderedPageBreak/>
        <w:t>(3)补偿系统无功功率，提高功率因数，降低线损，节能降耗；</w:t>
      </w:r>
    </w:p>
    <w:p w:rsidR="00953506" w:rsidRPr="004F79D0" w:rsidRDefault="00953506" w:rsidP="008C1DDD">
      <w:pPr>
        <w:pStyle w:val="a5"/>
        <w:rPr>
          <w:rFonts w:hAnsi="宋体" w:cs="宋体"/>
        </w:rPr>
      </w:pPr>
      <w:r w:rsidRPr="004F79D0">
        <w:rPr>
          <w:rFonts w:hAnsi="宋体" w:cs="宋体" w:hint="eastAsia"/>
        </w:rPr>
        <w:t>(4)抑制电压波动和闪变；</w:t>
      </w:r>
    </w:p>
    <w:p w:rsidR="00953506" w:rsidRPr="004F79D0" w:rsidRDefault="00953506" w:rsidP="008C1DDD">
      <w:pPr>
        <w:pStyle w:val="a5"/>
        <w:rPr>
          <w:rFonts w:hAnsi="宋体" w:cs="宋体"/>
        </w:rPr>
      </w:pPr>
      <w:r w:rsidRPr="004F79D0">
        <w:rPr>
          <w:rFonts w:hAnsi="宋体" w:cs="宋体" w:hint="eastAsia"/>
        </w:rPr>
        <w:t>(5)抑制三相不平衡电压"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218</w:t>
      </w:r>
      <w:r w:rsidRPr="004F79D0">
        <w:rPr>
          <w:rFonts w:hAnsi="宋体" w:cs="宋体" w:hint="eastAsia"/>
        </w:rPr>
        <w:tab/>
        <w:t>氧化锌避雷器有何特点?</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（1）优良的非线性伏安特性；</w:t>
      </w:r>
    </w:p>
    <w:p w:rsidR="00953506" w:rsidRPr="004F79D0" w:rsidRDefault="00953506" w:rsidP="008C1DDD">
      <w:pPr>
        <w:pStyle w:val="a5"/>
        <w:rPr>
          <w:rFonts w:hAnsi="宋体" w:cs="宋体"/>
        </w:rPr>
      </w:pPr>
      <w:r w:rsidRPr="004F79D0">
        <w:rPr>
          <w:rFonts w:hAnsi="宋体" w:cs="宋体" w:hint="eastAsia"/>
        </w:rPr>
        <w:t>（2）陡波响应特性好；</w:t>
      </w:r>
    </w:p>
    <w:p w:rsidR="00953506" w:rsidRPr="004F79D0" w:rsidRDefault="00953506" w:rsidP="008C1DDD">
      <w:pPr>
        <w:pStyle w:val="a5"/>
        <w:rPr>
          <w:rFonts w:hAnsi="宋体" w:cs="宋体"/>
        </w:rPr>
      </w:pPr>
      <w:r w:rsidRPr="004F79D0">
        <w:rPr>
          <w:rFonts w:hAnsi="宋体" w:cs="宋体" w:hint="eastAsia"/>
        </w:rPr>
        <w:t>（3）响应速度快，无放电时延响应速度为纳秒级；</w:t>
      </w:r>
    </w:p>
    <w:p w:rsidR="00953506" w:rsidRPr="004F79D0" w:rsidRDefault="00953506" w:rsidP="008C1DDD">
      <w:pPr>
        <w:pStyle w:val="a5"/>
        <w:rPr>
          <w:rFonts w:hAnsi="宋体" w:cs="宋体"/>
        </w:rPr>
      </w:pPr>
      <w:r w:rsidRPr="004F79D0">
        <w:rPr>
          <w:rFonts w:hAnsi="宋体" w:cs="宋体" w:hint="eastAsia"/>
        </w:rPr>
        <w:t>（4）动作稳定、内部无间隙、耐污秽，可用于高海拔地区；</w:t>
      </w:r>
    </w:p>
    <w:p w:rsidR="00953506" w:rsidRPr="004F79D0" w:rsidRDefault="00953506" w:rsidP="008C1DDD">
      <w:pPr>
        <w:pStyle w:val="a5"/>
        <w:rPr>
          <w:rFonts w:hAnsi="宋体" w:cs="宋体"/>
        </w:rPr>
      </w:pPr>
      <w:r w:rsidRPr="004F79D0">
        <w:rPr>
          <w:rFonts w:hAnsi="宋体" w:cs="宋体" w:hint="eastAsia"/>
        </w:rPr>
        <w:t>（5）结构简单、可靠，可在线监测避雷器的老化性能"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219</w:t>
      </w:r>
      <w:r w:rsidRPr="004F79D0">
        <w:rPr>
          <w:rFonts w:hAnsi="宋体" w:cs="宋体" w:hint="eastAsia"/>
        </w:rPr>
        <w:tab/>
        <w:t>变压器的铁芯为什么要一点接地?</w:t>
      </w:r>
      <w:r w:rsidRPr="004F79D0">
        <w:rPr>
          <w:rFonts w:hAnsi="宋体" w:cs="宋体" w:hint="eastAsia"/>
        </w:rPr>
        <w:tab/>
        <w:t>答：运行中变压器的铁芯及其他附件都处于绕组周围的电场内，如不接地，铁芯及其他附件必然感应一定的电压，当感应电压超过对地放电电压时，就会产生放电现象。为了避免这种现象，所以要将铁芯一点接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220</w:t>
      </w:r>
      <w:r w:rsidRPr="004F79D0">
        <w:rPr>
          <w:rFonts w:hAnsi="宋体" w:cs="宋体" w:hint="eastAsia"/>
        </w:rPr>
        <w:tab/>
        <w:t>简述零序电流保护配置原则？</w:t>
      </w:r>
      <w:r w:rsidRPr="004F79D0">
        <w:rPr>
          <w:rFonts w:hAnsi="宋体" w:cs="宋体" w:hint="eastAsia"/>
        </w:rPr>
        <w:tab/>
        <w:t>答：零序电流保护与相间电流保护一样，一般采用三段式电流保护。通常零序Ⅰ段为无时限电流速断保护，只保护线路的一部分。零序Ⅱ段带时限零序电流速断保护，一般带有延时，可以保护线路全长，并与相邻线路保护相配合。零序Ⅲ段为零序过电流保护，作为本级线路和相邻线路接地保护的后备保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221</w:t>
      </w:r>
      <w:r w:rsidRPr="004F79D0">
        <w:rPr>
          <w:rFonts w:hAnsi="宋体" w:cs="宋体" w:hint="eastAsia"/>
        </w:rPr>
        <w:tab/>
        <w:t>简述距离保护原理？</w:t>
      </w:r>
      <w:r w:rsidRPr="004F79D0">
        <w:rPr>
          <w:rFonts w:hAnsi="宋体" w:cs="宋体" w:hint="eastAsia"/>
        </w:rPr>
        <w:tab/>
        <w:t>答：所谓距离保护，就是指反映保护安装处至故障点的距离，并根据这一距离的远近而确定动作时限的一种保护装置。短路点越靠近保护安装处，其测量阻抗就越小，则保护的时限就越短，反之，短路点越远，其测量阻抗就越大，则保护动作时间就越长，这样保证了保护有选择性地切除故障线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222</w:t>
      </w:r>
      <w:r w:rsidRPr="004F79D0">
        <w:rPr>
          <w:rFonts w:hAnsi="宋体" w:cs="宋体" w:hint="eastAsia"/>
        </w:rPr>
        <w:tab/>
        <w:t>变压器非电量保护有哪些?</w:t>
      </w:r>
      <w:r w:rsidRPr="004F79D0">
        <w:rPr>
          <w:rFonts w:hAnsi="宋体" w:cs="宋体" w:hint="eastAsia"/>
        </w:rPr>
        <w:tab/>
        <w:t>答：有轻瓦斯、重瓦斯、冷却器故障、油温、油位、绕组温度、速动油压、压力释放保护。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223</w:t>
      </w:r>
      <w:r w:rsidRPr="004F79D0">
        <w:rPr>
          <w:rFonts w:hAnsi="宋体" w:cs="宋体" w:hint="eastAsia"/>
        </w:rPr>
        <w:tab/>
        <w:t>为什么要装设直流绝缘监视装置?</w:t>
      </w:r>
      <w:r w:rsidRPr="004F79D0">
        <w:rPr>
          <w:rFonts w:hAnsi="宋体" w:cs="宋体" w:hint="eastAsia"/>
        </w:rPr>
        <w:tab/>
        <w:t>答：直流系统中，发生一点接地时不引起任何危害，但不允许长期运行，若再发生另一点接地，就可能造成信号装置、继电保护和控制回路误动作或拒绝动作，也会造成直流系统短路。直流绝缘监察装置的作用就是专门用于监视直流系统对地绝缘状况的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224</w:t>
      </w:r>
      <w:r w:rsidRPr="004F79D0">
        <w:rPr>
          <w:rFonts w:hAnsi="宋体" w:cs="宋体" w:hint="eastAsia"/>
        </w:rPr>
        <w:tab/>
        <w:t>不符合并列运行条件的变压器并列运行会产生什么后果？</w:t>
      </w:r>
      <w:r w:rsidRPr="004F79D0">
        <w:rPr>
          <w:rFonts w:hAnsi="宋体" w:cs="宋体" w:hint="eastAsia"/>
        </w:rPr>
        <w:tab/>
        <w:t>答：当变比不相同而并列运行时，将会产生环流，影响压器的输出功率。如果是百分阻抗不相等而并列运行，就不能按变压器的容量比例分配负荷，也会影响变压器的输出功率。接线组别不相同并列运行时，会使变压器短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225</w:t>
      </w:r>
      <w:r w:rsidRPr="004F79D0">
        <w:rPr>
          <w:rFonts w:hAnsi="宋体" w:cs="宋体" w:hint="eastAsia"/>
        </w:rPr>
        <w:tab/>
        <w:t>光伏电站光功率预测气象站的主要组成？</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（1）传感器：包括温度传感器、风向、风速传感器，雨量传感器、湿度传感器、气压传感器、太阳辐射传感器；</w:t>
      </w:r>
    </w:p>
    <w:p w:rsidR="00953506" w:rsidRPr="004F79D0" w:rsidRDefault="00953506" w:rsidP="008C1DDD">
      <w:pPr>
        <w:pStyle w:val="a5"/>
        <w:rPr>
          <w:rFonts w:hAnsi="宋体" w:cs="宋体"/>
        </w:rPr>
      </w:pPr>
      <w:r w:rsidRPr="004F79D0">
        <w:rPr>
          <w:rFonts w:hAnsi="宋体" w:cs="宋体" w:hint="eastAsia"/>
        </w:rPr>
        <w:t>（2）气象数据采集系统软件、环境监测记录仪；</w:t>
      </w:r>
    </w:p>
    <w:p w:rsidR="00953506" w:rsidRPr="004F79D0" w:rsidRDefault="00953506" w:rsidP="008C1DDD">
      <w:pPr>
        <w:pStyle w:val="a5"/>
        <w:rPr>
          <w:rFonts w:hAnsi="宋体" w:cs="宋体"/>
        </w:rPr>
      </w:pPr>
      <w:r w:rsidRPr="004F79D0">
        <w:rPr>
          <w:rFonts w:hAnsi="宋体" w:cs="宋体" w:hint="eastAsia"/>
        </w:rPr>
        <w:t>（3）供电电源；</w:t>
      </w:r>
    </w:p>
    <w:p w:rsidR="00953506" w:rsidRPr="004F79D0" w:rsidRDefault="00953506" w:rsidP="008C1DDD">
      <w:pPr>
        <w:pStyle w:val="a5"/>
        <w:rPr>
          <w:rFonts w:hAnsi="宋体" w:cs="宋体"/>
        </w:rPr>
      </w:pPr>
      <w:r w:rsidRPr="004F79D0">
        <w:rPr>
          <w:rFonts w:hAnsi="宋体" w:cs="宋体" w:hint="eastAsia"/>
        </w:rPr>
        <w:t>（4）远程通讯；</w:t>
      </w:r>
    </w:p>
    <w:p w:rsidR="00953506" w:rsidRPr="004F79D0" w:rsidRDefault="00953506" w:rsidP="008C1DDD">
      <w:pPr>
        <w:pStyle w:val="a5"/>
        <w:rPr>
          <w:rFonts w:hAnsi="宋体" w:cs="宋体"/>
        </w:rPr>
      </w:pPr>
      <w:r w:rsidRPr="004F79D0">
        <w:rPr>
          <w:rFonts w:hAnsi="宋体" w:cs="宋体" w:hint="eastAsia"/>
        </w:rPr>
        <w:t>（5）扩展存储器；</w:t>
      </w:r>
    </w:p>
    <w:p w:rsidR="00953506" w:rsidRPr="004F79D0" w:rsidRDefault="00953506" w:rsidP="008C1DDD">
      <w:pPr>
        <w:pStyle w:val="a5"/>
        <w:rPr>
          <w:rFonts w:hAnsi="宋体" w:cs="宋体"/>
        </w:rPr>
      </w:pPr>
      <w:r w:rsidRPr="004F79D0">
        <w:rPr>
          <w:rFonts w:hAnsi="宋体" w:cs="宋体" w:hint="eastAsia"/>
        </w:rPr>
        <w:t>（6）观测支架。"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226</w:t>
      </w:r>
      <w:r w:rsidRPr="004F79D0">
        <w:rPr>
          <w:rFonts w:hAnsi="宋体" w:cs="宋体" w:hint="eastAsia"/>
        </w:rPr>
        <w:tab/>
        <w:t>在运行中的电流互感器二次回路上工作应注意什么问题？</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（1）工作中严禁将电流互感器的二次侧开路；</w:t>
      </w:r>
    </w:p>
    <w:p w:rsidR="00953506" w:rsidRPr="004F79D0" w:rsidRDefault="00953506" w:rsidP="008C1DDD">
      <w:pPr>
        <w:pStyle w:val="a5"/>
        <w:rPr>
          <w:rFonts w:hAnsi="宋体" w:cs="宋体"/>
        </w:rPr>
      </w:pPr>
      <w:r w:rsidRPr="004F79D0">
        <w:rPr>
          <w:rFonts w:hAnsi="宋体" w:cs="宋体" w:hint="eastAsia"/>
        </w:rPr>
        <w:t>（2）根据需要可在适当的地点将电流互感器的二次侧短路，短路应采用短路片或短路线，短路应妥善可靠，禁止采用熔丝或用导线缠绕；</w:t>
      </w:r>
    </w:p>
    <w:p w:rsidR="00953506" w:rsidRPr="004F79D0" w:rsidRDefault="00953506" w:rsidP="008C1DDD">
      <w:pPr>
        <w:pStyle w:val="a5"/>
        <w:rPr>
          <w:rFonts w:hAnsi="宋体" w:cs="宋体"/>
        </w:rPr>
      </w:pPr>
      <w:r w:rsidRPr="004F79D0">
        <w:rPr>
          <w:rFonts w:hAnsi="宋体" w:cs="宋体" w:hint="eastAsia"/>
        </w:rPr>
        <w:t>（3）禁止在电流互感器与短路点之间的回路上进行任何工作；</w:t>
      </w:r>
    </w:p>
    <w:p w:rsidR="00953506" w:rsidRPr="004F79D0" w:rsidRDefault="00953506" w:rsidP="008C1DDD">
      <w:pPr>
        <w:pStyle w:val="a5"/>
        <w:rPr>
          <w:rFonts w:hAnsi="宋体" w:cs="宋体"/>
        </w:rPr>
      </w:pPr>
      <w:r w:rsidRPr="004F79D0">
        <w:rPr>
          <w:rFonts w:hAnsi="宋体" w:cs="宋体" w:hint="eastAsia"/>
        </w:rPr>
        <w:t>（4）工作必须认真、谨慎，不得将回路永久接地点断开；</w:t>
      </w:r>
    </w:p>
    <w:p w:rsidR="00953506" w:rsidRPr="004F79D0" w:rsidRDefault="00953506" w:rsidP="008C1DDD">
      <w:pPr>
        <w:pStyle w:val="a5"/>
        <w:rPr>
          <w:rFonts w:hAnsi="宋体" w:cs="宋体"/>
        </w:rPr>
      </w:pPr>
      <w:r w:rsidRPr="004F79D0">
        <w:rPr>
          <w:rFonts w:hAnsi="宋体" w:cs="宋体" w:hint="eastAsia"/>
        </w:rPr>
        <w:lastRenderedPageBreak/>
        <w:t>（5）工作中必须有人监护，使用绝缘工具，并站在绝缘垫上。"</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227</w:t>
      </w:r>
      <w:r w:rsidRPr="004F79D0">
        <w:rPr>
          <w:rFonts w:hAnsi="宋体" w:cs="宋体" w:hint="eastAsia"/>
        </w:rPr>
        <w:tab/>
        <w:t>电力电缆穿过零序电流互感器时屏蔽层如何接地?</w:t>
      </w:r>
      <w:r w:rsidRPr="004F79D0">
        <w:rPr>
          <w:rFonts w:hAnsi="宋体" w:cs="宋体" w:hint="eastAsia"/>
        </w:rPr>
        <w:tab/>
        <w:t>答:三芯电力电缆终端处的金属保护层必须接地良好。电缆通过零序电流互感器时，电缆金属保护层和接地线应对地绝缘，电缆屏蔽层接地点在互感器以下时，接地线应直接接地；接地点在互感器以上时，接地线应穿过互感器接地。</w:t>
      </w:r>
      <w:r w:rsidRPr="004F79D0">
        <w:rPr>
          <w:rFonts w:hAnsi="宋体" w:cs="宋体" w:hint="eastAsia"/>
        </w:rPr>
        <w:tab/>
      </w:r>
      <w:r w:rsidRPr="004F79D0">
        <w:rPr>
          <w:rFonts w:hAnsi="宋体" w:cs="宋体" w:hint="eastAsia"/>
        </w:rPr>
        <w:tab/>
      </w:r>
    </w:p>
    <w:p w:rsidR="00F5454A" w:rsidRPr="00F5454A" w:rsidRDefault="00953506" w:rsidP="00F5454A">
      <w:pPr>
        <w:pStyle w:val="a5"/>
        <w:rPr>
          <w:rFonts w:hAnsi="宋体" w:cs="宋体"/>
        </w:rPr>
      </w:pPr>
      <w:r w:rsidRPr="004F79D0">
        <w:rPr>
          <w:rFonts w:hAnsi="宋体" w:cs="宋体" w:hint="eastAsia"/>
        </w:rPr>
        <w:t>228</w:t>
      </w:r>
      <w:r w:rsidRPr="004F79D0">
        <w:rPr>
          <w:rFonts w:hAnsi="宋体" w:cs="宋体" w:hint="eastAsia"/>
        </w:rPr>
        <w:tab/>
        <w:t>变压器的特殊巡视项目有哪些？</w:t>
      </w:r>
      <w:r w:rsidRPr="004F79D0">
        <w:rPr>
          <w:rFonts w:hAnsi="宋体" w:cs="宋体" w:hint="eastAsia"/>
        </w:rPr>
        <w:tab/>
      </w:r>
      <w:r w:rsidR="00F5454A" w:rsidRPr="00F5454A">
        <w:rPr>
          <w:rFonts w:hAnsi="宋体" w:cs="宋体" w:hint="eastAsia"/>
        </w:rPr>
        <w:t>答：</w:t>
      </w:r>
    </w:p>
    <w:p w:rsidR="00F5454A" w:rsidRPr="00F5454A" w:rsidRDefault="00F5454A" w:rsidP="00F5454A">
      <w:pPr>
        <w:pStyle w:val="a5"/>
        <w:rPr>
          <w:rFonts w:hAnsi="宋体" w:cs="宋体"/>
        </w:rPr>
      </w:pPr>
      <w:r w:rsidRPr="00F5454A">
        <w:rPr>
          <w:rFonts w:hAnsi="宋体" w:cs="宋体" w:hint="eastAsia"/>
        </w:rPr>
        <w:t>（1）过负荷时，应监视负荷、油温和油位的变化，接头接触应良好，无温度异常升高现象，冷却系统运行正常；</w:t>
      </w:r>
    </w:p>
    <w:p w:rsidR="00F5454A" w:rsidRPr="00F5454A" w:rsidRDefault="00F5454A" w:rsidP="00F5454A">
      <w:pPr>
        <w:pStyle w:val="a5"/>
        <w:rPr>
          <w:rFonts w:hAnsi="宋体" w:cs="宋体"/>
        </w:rPr>
      </w:pPr>
      <w:r w:rsidRPr="00F5454A">
        <w:rPr>
          <w:rFonts w:hAnsi="宋体" w:cs="宋体" w:hint="eastAsia"/>
        </w:rPr>
        <w:t>（2）大风天气时，注意观察引线摆动情况及有无挂搭杂物；雾天查看瓷瓶、套管有无放电打火现象，重点监视污秽瓷质部分；</w:t>
      </w:r>
    </w:p>
    <w:p w:rsidR="00F5454A" w:rsidRPr="00F5454A" w:rsidRDefault="00F5454A" w:rsidP="00F5454A">
      <w:pPr>
        <w:pStyle w:val="a5"/>
        <w:rPr>
          <w:rFonts w:hAnsi="宋体" w:cs="宋体"/>
        </w:rPr>
      </w:pPr>
      <w:r w:rsidRPr="00F5454A">
        <w:rPr>
          <w:rFonts w:hAnsi="宋体" w:cs="宋体" w:hint="eastAsia"/>
        </w:rPr>
        <w:t>（3）雷雨天查看瓷套管有无放电闪络现象，避雷器动作情况；</w:t>
      </w:r>
    </w:p>
    <w:p w:rsidR="00F5454A" w:rsidRPr="00F5454A" w:rsidRDefault="00F5454A" w:rsidP="00F5454A">
      <w:pPr>
        <w:pStyle w:val="a5"/>
        <w:rPr>
          <w:rFonts w:hAnsi="宋体" w:cs="宋体"/>
        </w:rPr>
      </w:pPr>
      <w:r w:rsidRPr="00F5454A">
        <w:rPr>
          <w:rFonts w:hAnsi="宋体" w:cs="宋体" w:hint="eastAsia"/>
        </w:rPr>
        <w:t>（4）雪天应根据积雪融化情况检查接头发热部位，及时处理冰冻隐患；</w:t>
      </w:r>
    </w:p>
    <w:p w:rsidR="00F5454A" w:rsidRPr="00F5454A" w:rsidRDefault="00F5454A" w:rsidP="00F5454A">
      <w:pPr>
        <w:pStyle w:val="a5"/>
        <w:rPr>
          <w:rFonts w:hAnsi="宋体" w:cs="宋体"/>
        </w:rPr>
      </w:pPr>
      <w:r w:rsidRPr="00F5454A">
        <w:rPr>
          <w:rFonts w:hAnsi="宋体" w:cs="宋体" w:hint="eastAsia"/>
        </w:rPr>
        <w:t>（5）系统发生故障后，应检查有关设备及接头有无异状；</w:t>
      </w:r>
    </w:p>
    <w:p w:rsidR="00F5454A" w:rsidRPr="00F5454A" w:rsidRDefault="00F5454A" w:rsidP="00F5454A">
      <w:pPr>
        <w:pStyle w:val="a5"/>
        <w:rPr>
          <w:rFonts w:hAnsi="宋体" w:cs="宋体"/>
        </w:rPr>
      </w:pPr>
      <w:r w:rsidRPr="00F5454A">
        <w:rPr>
          <w:rFonts w:hAnsi="宋体" w:cs="宋体" w:hint="eastAsia"/>
        </w:rPr>
        <w:t>（6）大修及新装的变压器投运1小时后应检查散热器的散热情况。72小时内，应加强巡回检查；</w:t>
      </w:r>
    </w:p>
    <w:p w:rsidR="00953506" w:rsidRPr="004F79D0" w:rsidRDefault="00F5454A" w:rsidP="00F5454A">
      <w:pPr>
        <w:pStyle w:val="a5"/>
        <w:rPr>
          <w:rFonts w:hAnsi="宋体" w:cs="宋体"/>
        </w:rPr>
      </w:pPr>
      <w:r w:rsidRPr="00F5454A">
        <w:rPr>
          <w:rFonts w:hAnsi="宋体" w:cs="宋体" w:hint="eastAsia"/>
        </w:rPr>
        <w:t>（7）天气突然变冷，应检查油面下降情况。</w:t>
      </w:r>
      <w:r w:rsidR="00953506"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229</w:t>
      </w:r>
      <w:r w:rsidRPr="004F79D0">
        <w:rPr>
          <w:rFonts w:hAnsi="宋体" w:cs="宋体" w:hint="eastAsia"/>
        </w:rPr>
        <w:tab/>
        <w:t>《防止电力生产重大事故的二十五项重点要求》中对运行中变压器重瓦斯改投信号有何规定？</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（1）运行中的变压器冷却器油回路或通向储油柜各阀门由关闭位置旋转至开启位置时,以及当油位计的油面异常升高或呼吸系统有异常现象,需要打开放油或放气阀时,均应先将变压器重瓦斯保护退出改投信号。</w:t>
      </w:r>
    </w:p>
    <w:p w:rsidR="00953506" w:rsidRPr="004F79D0" w:rsidRDefault="00953506" w:rsidP="008C1DDD">
      <w:pPr>
        <w:pStyle w:val="a5"/>
        <w:rPr>
          <w:rFonts w:hAnsi="宋体" w:cs="宋体"/>
        </w:rPr>
      </w:pPr>
      <w:r w:rsidRPr="004F79D0">
        <w:rPr>
          <w:rFonts w:hAnsi="宋体" w:cs="宋体" w:hint="eastAsia"/>
        </w:rPr>
        <w:t>（2）变压器运行中,若需将气体继电器集气室的气体排出时,为防止误碰探针,造成瓦斯保护跳阐可将变压器重瓦斯保护切换为信号方式，排气结束后,应将重瓦斯保护恢复为跳闸方式。"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230</w:t>
      </w:r>
      <w:r w:rsidRPr="004F79D0">
        <w:rPr>
          <w:rFonts w:hAnsi="宋体" w:cs="宋体" w:hint="eastAsia"/>
        </w:rPr>
        <w:tab/>
        <w:t>变压器的差动保护是根据什么原理装设的?</w:t>
      </w:r>
      <w:r w:rsidRPr="004F79D0">
        <w:rPr>
          <w:rFonts w:hAnsi="宋体" w:cs="宋体" w:hint="eastAsia"/>
        </w:rPr>
        <w:tab/>
        <w:t>答：变压器的差动保护是按循环电流原理装设的。在变压器各侧安装相互匹配的电流互感器，其二次采用环流法接线。在正常与外部故障时，差动继电器中流过较小的不平衡电流，而在变压器内部或引出线发生短路故障时，差动继电器中就会有很大的电流流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231</w:t>
      </w:r>
      <w:r w:rsidRPr="004F79D0">
        <w:rPr>
          <w:rFonts w:hAnsi="宋体" w:cs="宋体" w:hint="eastAsia"/>
        </w:rPr>
        <w:tab/>
        <w:t>直流系统发生正极接地或负极接地对运行有哪些危害?</w:t>
      </w:r>
      <w:r w:rsidRPr="004F79D0">
        <w:rPr>
          <w:rFonts w:hAnsi="宋体" w:cs="宋体" w:hint="eastAsia"/>
        </w:rPr>
        <w:tab/>
        <w:t>答：直流系统发生正极接地有造成保护误动作的可能，因为断路器的跳闸线圈通常都直接接于负极电源，倘若这些回路再发生接地或绝缘不良就会引起保护误动作。直流系统负极接地时，如果回路中再有一点发生接地，就可能使跳闸或合闸回路短路，造成保护或断路器拒动，或烧毁继电器，或使熔断器熔断等。</w:t>
      </w:r>
      <w:r w:rsidRPr="004F79D0">
        <w:rPr>
          <w:rFonts w:hAnsi="宋体" w:cs="宋体" w:hint="eastAsia"/>
        </w:rPr>
        <w:tab/>
      </w:r>
      <w:r w:rsidRPr="004F79D0">
        <w:rPr>
          <w:rFonts w:hAnsi="宋体" w:cs="宋体" w:hint="eastAsia"/>
        </w:rPr>
        <w:tab/>
      </w:r>
    </w:p>
    <w:p w:rsidR="00DF474D" w:rsidRPr="00DF474D" w:rsidRDefault="00953506" w:rsidP="00DF474D">
      <w:pPr>
        <w:pStyle w:val="a5"/>
        <w:rPr>
          <w:rFonts w:hAnsi="宋体" w:cs="宋体"/>
        </w:rPr>
      </w:pPr>
      <w:r w:rsidRPr="004F79D0">
        <w:rPr>
          <w:rFonts w:hAnsi="宋体" w:cs="宋体" w:hint="eastAsia"/>
        </w:rPr>
        <w:t>232</w:t>
      </w:r>
      <w:r w:rsidRPr="004F79D0">
        <w:rPr>
          <w:rFonts w:hAnsi="宋体" w:cs="宋体" w:hint="eastAsia"/>
        </w:rPr>
        <w:tab/>
        <w:t>主变压器的重瓦斯保护在哪些情况下由跳闸改为信号？</w:t>
      </w:r>
      <w:r w:rsidR="00DF474D" w:rsidRPr="00DF474D">
        <w:rPr>
          <w:rFonts w:hAnsi="宋体" w:cs="宋体" w:hint="eastAsia"/>
        </w:rPr>
        <w:t>答：</w:t>
      </w:r>
    </w:p>
    <w:p w:rsidR="00DF474D" w:rsidRPr="00DF474D" w:rsidRDefault="00DF474D" w:rsidP="00DF474D">
      <w:pPr>
        <w:pStyle w:val="a5"/>
        <w:rPr>
          <w:rFonts w:hAnsi="宋体" w:cs="宋体"/>
        </w:rPr>
      </w:pPr>
      <w:r w:rsidRPr="00DF474D">
        <w:rPr>
          <w:rFonts w:hAnsi="宋体" w:cs="宋体" w:hint="eastAsia"/>
        </w:rPr>
        <w:t>（1）变压器在运行中加油、滤油、更换硅胶或潜油泵、冷却器放油检修时；</w:t>
      </w:r>
    </w:p>
    <w:p w:rsidR="00DF474D" w:rsidRPr="00DF474D" w:rsidRDefault="00DF474D" w:rsidP="00DF474D">
      <w:pPr>
        <w:pStyle w:val="a5"/>
        <w:rPr>
          <w:rFonts w:hAnsi="宋体" w:cs="宋体"/>
        </w:rPr>
      </w:pPr>
      <w:r w:rsidRPr="00DF474D">
        <w:rPr>
          <w:rFonts w:hAnsi="宋体" w:cs="宋体" w:hint="eastAsia"/>
        </w:rPr>
        <w:t>（2）打开呼吸系统的放气门、放油塞、清理吸湿器时；</w:t>
      </w:r>
    </w:p>
    <w:p w:rsidR="00DF474D" w:rsidRPr="00DF474D" w:rsidRDefault="00DF474D" w:rsidP="00DF474D">
      <w:pPr>
        <w:pStyle w:val="a5"/>
        <w:rPr>
          <w:rFonts w:hAnsi="宋体" w:cs="宋体"/>
        </w:rPr>
      </w:pPr>
      <w:r w:rsidRPr="00DF474D">
        <w:rPr>
          <w:rFonts w:hAnsi="宋体" w:cs="宋体" w:hint="eastAsia"/>
        </w:rPr>
        <w:t>（3）除采油样和气体继电器上部放气阀放气外，在其他所有地方打开放气、放油和进油阀门时；</w:t>
      </w:r>
    </w:p>
    <w:p w:rsidR="00DF474D" w:rsidRPr="00DF474D" w:rsidRDefault="00DF474D" w:rsidP="00DF474D">
      <w:pPr>
        <w:pStyle w:val="a5"/>
        <w:rPr>
          <w:rFonts w:hAnsi="宋体" w:cs="宋体"/>
        </w:rPr>
      </w:pPr>
      <w:r w:rsidRPr="00DF474D">
        <w:rPr>
          <w:rFonts w:hAnsi="宋体" w:cs="宋体" w:hint="eastAsia"/>
        </w:rPr>
        <w:t>（4）开、闭气体继电器连接管上的阀门时；</w:t>
      </w:r>
    </w:p>
    <w:p w:rsidR="00DF474D" w:rsidRPr="00DF474D" w:rsidRDefault="00DF474D" w:rsidP="00DF474D">
      <w:pPr>
        <w:pStyle w:val="a5"/>
        <w:rPr>
          <w:rFonts w:hAnsi="宋体" w:cs="宋体"/>
        </w:rPr>
      </w:pPr>
      <w:r w:rsidRPr="00DF474D">
        <w:rPr>
          <w:rFonts w:hAnsi="宋体" w:cs="宋体" w:hint="eastAsia"/>
        </w:rPr>
        <w:t>（5）有载调压开关油路上有人工作时；</w:t>
      </w:r>
    </w:p>
    <w:p w:rsidR="00DF474D" w:rsidRPr="00DF474D" w:rsidRDefault="00DF474D" w:rsidP="00DF474D">
      <w:pPr>
        <w:pStyle w:val="a5"/>
        <w:rPr>
          <w:rFonts w:hAnsi="宋体" w:cs="宋体"/>
        </w:rPr>
      </w:pPr>
      <w:r w:rsidRPr="00DF474D">
        <w:rPr>
          <w:rFonts w:hAnsi="宋体" w:cs="宋体" w:hint="eastAsia"/>
        </w:rPr>
        <w:t>（6）对于充氮变压器，当油枕抽真空或补充氮气时；</w:t>
      </w:r>
    </w:p>
    <w:p w:rsidR="00DF474D" w:rsidRPr="00DF474D" w:rsidRDefault="00DF474D" w:rsidP="00DF474D">
      <w:pPr>
        <w:pStyle w:val="a5"/>
        <w:rPr>
          <w:rFonts w:hAnsi="宋体" w:cs="宋体"/>
        </w:rPr>
      </w:pPr>
      <w:r w:rsidRPr="00DF474D">
        <w:rPr>
          <w:rFonts w:hAnsi="宋体" w:cs="宋体" w:hint="eastAsia"/>
        </w:rPr>
        <w:t>（7）气体继电器或其二次电缆有缺陷时，或保护回路有人工作时；</w:t>
      </w:r>
    </w:p>
    <w:p w:rsidR="00DF474D" w:rsidRPr="00DF474D" w:rsidRDefault="00DF474D" w:rsidP="00DF474D">
      <w:pPr>
        <w:pStyle w:val="a5"/>
        <w:rPr>
          <w:rFonts w:hAnsi="宋体" w:cs="宋体"/>
        </w:rPr>
      </w:pPr>
      <w:r w:rsidRPr="00DF474D">
        <w:rPr>
          <w:rFonts w:hAnsi="宋体" w:cs="宋体" w:hint="eastAsia"/>
        </w:rPr>
        <w:t>（8）发生地震或接到地震预报后临时退出运行；</w:t>
      </w:r>
    </w:p>
    <w:p w:rsidR="00953506" w:rsidRPr="004F79D0" w:rsidRDefault="00DF474D" w:rsidP="00DF474D">
      <w:pPr>
        <w:pStyle w:val="a5"/>
        <w:rPr>
          <w:rFonts w:hAnsi="宋体" w:cs="宋体"/>
        </w:rPr>
      </w:pPr>
      <w:r w:rsidRPr="00DF474D">
        <w:rPr>
          <w:rFonts w:hAnsi="宋体" w:cs="宋体" w:hint="eastAsia"/>
        </w:rPr>
        <w:t>（9）变压器停运或备用时，重瓦斯保护动作后仍影响其他运行设备的（如一个半开关接线</w:t>
      </w:r>
      <w:r w:rsidRPr="00DF474D">
        <w:rPr>
          <w:rFonts w:hAnsi="宋体" w:cs="宋体" w:hint="eastAsia"/>
        </w:rPr>
        <w:lastRenderedPageBreak/>
        <w:t>的设备）。</w:t>
      </w:r>
    </w:p>
    <w:p w:rsidR="00DF474D" w:rsidRPr="00DF474D" w:rsidRDefault="00953506" w:rsidP="00DF474D">
      <w:pPr>
        <w:pStyle w:val="a5"/>
        <w:rPr>
          <w:rFonts w:hAnsi="宋体" w:cs="宋体"/>
        </w:rPr>
      </w:pPr>
      <w:r w:rsidRPr="004F79D0">
        <w:rPr>
          <w:rFonts w:hAnsi="宋体" w:cs="宋体" w:hint="eastAsia"/>
        </w:rPr>
        <w:t>233</w:t>
      </w:r>
      <w:r w:rsidRPr="004F79D0">
        <w:rPr>
          <w:rFonts w:hAnsi="宋体" w:cs="宋体" w:hint="eastAsia"/>
        </w:rPr>
        <w:tab/>
        <w:t>光伏电站组件水清洗有哪些规定？</w:t>
      </w:r>
      <w:r w:rsidR="00DF474D" w:rsidRPr="00DF474D">
        <w:rPr>
          <w:rFonts w:hAnsi="宋体" w:cs="宋体" w:hint="eastAsia"/>
        </w:rPr>
        <w:t>答：</w:t>
      </w:r>
    </w:p>
    <w:p w:rsidR="00DF474D" w:rsidRPr="00DF474D" w:rsidRDefault="00DF474D" w:rsidP="00DF474D">
      <w:pPr>
        <w:pStyle w:val="a5"/>
        <w:rPr>
          <w:rFonts w:hAnsi="宋体" w:cs="宋体"/>
        </w:rPr>
      </w:pPr>
      <w:r w:rsidRPr="00DF474D">
        <w:rPr>
          <w:rFonts w:hAnsi="宋体" w:cs="宋体" w:hint="eastAsia"/>
        </w:rPr>
        <w:t>（1）夏季清洁时间为上午11：00以前和下午16：00之后，光伏组件表面温度超过50℃时不允许采用水清洁的方式，若遇阴云天气可全天清洁；冬季清洁时间为上午10：00至16：00之间，光伏组件表面温度低于5℃时不允许采用水清洁方式。</w:t>
      </w:r>
    </w:p>
    <w:p w:rsidR="00DF474D" w:rsidRPr="00DF474D" w:rsidRDefault="00DF474D" w:rsidP="00DF474D">
      <w:pPr>
        <w:pStyle w:val="a5"/>
        <w:rPr>
          <w:rFonts w:hAnsi="宋体" w:cs="宋体"/>
        </w:rPr>
      </w:pPr>
      <w:r w:rsidRPr="00DF474D">
        <w:rPr>
          <w:rFonts w:hAnsi="宋体" w:cs="宋体" w:hint="eastAsia"/>
        </w:rPr>
        <w:t>（2）严禁在风力大于4级、大雪、雷雨天等恶劣气象条件下进行光伏组件的清洁工作。</w:t>
      </w:r>
    </w:p>
    <w:p w:rsidR="00DF474D" w:rsidRPr="00DF474D" w:rsidRDefault="00DF474D" w:rsidP="00DF474D">
      <w:pPr>
        <w:pStyle w:val="a5"/>
        <w:rPr>
          <w:rFonts w:hAnsi="宋体" w:cs="宋体"/>
        </w:rPr>
      </w:pPr>
      <w:r w:rsidRPr="00DF474D">
        <w:rPr>
          <w:rFonts w:hAnsi="宋体" w:cs="宋体" w:hint="eastAsia"/>
        </w:rPr>
        <w:t>（3）光伏组件外观检查：外观完好无损，无破裂，无划痕。</w:t>
      </w:r>
    </w:p>
    <w:p w:rsidR="00DF474D" w:rsidRPr="00DF474D" w:rsidRDefault="00DF474D" w:rsidP="00DF474D">
      <w:pPr>
        <w:pStyle w:val="a5"/>
        <w:rPr>
          <w:rFonts w:hAnsi="宋体" w:cs="宋体"/>
        </w:rPr>
      </w:pPr>
      <w:r w:rsidRPr="00DF474D">
        <w:rPr>
          <w:rFonts w:hAnsi="宋体" w:cs="宋体" w:hint="eastAsia"/>
        </w:rPr>
        <w:t>（4）组件清洗应遵循“冲洗-擦拭-冲洗”的过程，冲洗使用中性清洁水，严禁使用带腐蚀特性和造成环境污染的化学清洗剂，使用无杂质纯棉织物进行擦拭。</w:t>
      </w:r>
    </w:p>
    <w:p w:rsidR="00DF474D" w:rsidRPr="00DF474D" w:rsidRDefault="00DF474D" w:rsidP="00DF474D">
      <w:pPr>
        <w:pStyle w:val="a5"/>
        <w:rPr>
          <w:rFonts w:hAnsi="宋体" w:cs="宋体"/>
        </w:rPr>
      </w:pPr>
      <w:r w:rsidRPr="00DF474D">
        <w:rPr>
          <w:rFonts w:hAnsi="宋体" w:cs="宋体" w:hint="eastAsia"/>
        </w:rPr>
        <w:t>（5）光伏组件清洁度检查：使用白毛巾检查，表面清洁、无灰尘、无污物、无水渍。</w:t>
      </w:r>
    </w:p>
    <w:p w:rsidR="00953506" w:rsidRPr="004F79D0" w:rsidRDefault="00DF474D" w:rsidP="00DF474D">
      <w:pPr>
        <w:pStyle w:val="a5"/>
        <w:rPr>
          <w:rFonts w:hAnsi="宋体" w:cs="宋体"/>
        </w:rPr>
      </w:pPr>
      <w:r w:rsidRPr="00DF474D">
        <w:rPr>
          <w:rFonts w:hAnsi="宋体" w:cs="宋体" w:hint="eastAsia"/>
        </w:rPr>
        <w:t>（6）每日组件清洗区域由班组根据现场实际状况确定，并给清洗单位负责人指明区域，双方签字确认，方可开工清洗。组件清洗单位不按班组指定区域清洗或未得到班组许可开工的不予以验收，进行工作、安全检查，检查人员个人安全用具佩戴、施工质量、进度等情况。</w:t>
      </w:r>
    </w:p>
    <w:p w:rsidR="00DF474D" w:rsidRPr="00DF474D" w:rsidRDefault="00953506" w:rsidP="00DF474D">
      <w:pPr>
        <w:pStyle w:val="a5"/>
        <w:rPr>
          <w:rFonts w:hAnsi="宋体" w:cs="宋体"/>
        </w:rPr>
      </w:pPr>
      <w:r w:rsidRPr="004F79D0">
        <w:rPr>
          <w:rFonts w:hAnsi="宋体" w:cs="宋体" w:hint="eastAsia"/>
        </w:rPr>
        <w:t>234</w:t>
      </w:r>
      <w:r w:rsidRPr="004F79D0">
        <w:rPr>
          <w:rFonts w:hAnsi="宋体" w:cs="宋体" w:hint="eastAsia"/>
        </w:rPr>
        <w:tab/>
        <w:t>变压器呼吸器硅胶潮解如何处理？</w:t>
      </w:r>
      <w:r w:rsidRPr="004F79D0">
        <w:rPr>
          <w:rFonts w:hAnsi="宋体" w:cs="宋体" w:hint="eastAsia"/>
        </w:rPr>
        <w:tab/>
      </w:r>
      <w:r w:rsidR="00DF474D" w:rsidRPr="00DF474D">
        <w:rPr>
          <w:rFonts w:hAnsi="宋体" w:cs="宋体" w:hint="eastAsia"/>
        </w:rPr>
        <w:t>答：</w:t>
      </w:r>
    </w:p>
    <w:p w:rsidR="00DF474D" w:rsidRPr="00DF474D" w:rsidRDefault="00DF474D" w:rsidP="00DF474D">
      <w:pPr>
        <w:pStyle w:val="a5"/>
        <w:rPr>
          <w:rFonts w:hAnsi="宋体" w:cs="宋体"/>
        </w:rPr>
      </w:pPr>
      <w:r w:rsidRPr="00DF474D">
        <w:rPr>
          <w:rFonts w:hAnsi="宋体" w:cs="宋体" w:hint="eastAsia"/>
        </w:rPr>
        <w:t>（1）呼吸器硅胶潮解属于周期性维护工作,一般潮解部位从下到上潮解,当发现硅胶潮解超过1/2时应更换呼吸器或硅胶；</w:t>
      </w:r>
    </w:p>
    <w:p w:rsidR="00DF474D" w:rsidRPr="00DF474D" w:rsidRDefault="00DF474D" w:rsidP="00DF474D">
      <w:pPr>
        <w:pStyle w:val="a5"/>
        <w:rPr>
          <w:rFonts w:hAnsi="宋体" w:cs="宋体"/>
        </w:rPr>
      </w:pPr>
      <w:r w:rsidRPr="00DF474D">
        <w:rPr>
          <w:rFonts w:hAnsi="宋体" w:cs="宋体" w:hint="eastAsia"/>
        </w:rPr>
        <w:t>（2）如果发现呼吸器顶部潮解现象,由于安装法兰密封垫失效或胶囊内部存在水分,造成硅胶上部潮解,如果更换呼吸器安装法兰密封胶垫后仍多次出现顶部潮解现象,应结合停电工作对胶囊内部进行检查，检查胶囊是否存在进水迹象；</w:t>
      </w:r>
    </w:p>
    <w:p w:rsidR="00DF474D" w:rsidRPr="00DF474D" w:rsidRDefault="00DF474D" w:rsidP="00DF474D">
      <w:pPr>
        <w:pStyle w:val="a5"/>
        <w:rPr>
          <w:rFonts w:hAnsi="宋体" w:cs="宋体"/>
        </w:rPr>
      </w:pPr>
      <w:r w:rsidRPr="00DF474D">
        <w:rPr>
          <w:rFonts w:hAnsi="宋体" w:cs="宋体" w:hint="eastAsia"/>
        </w:rPr>
        <w:t>（3）如果发现呼吸器顶部硅胶被油浸渍,原因是胶囊内部存在变压器油,如更换硅胶后仍多次出现顶部硅胶被潮气浸渍,应结合停电工作对胶囊内出进行检查,检查胶囊的密封性能；</w:t>
      </w:r>
    </w:p>
    <w:p w:rsidR="00953506" w:rsidRPr="004F79D0" w:rsidRDefault="00DF474D" w:rsidP="00DF474D">
      <w:pPr>
        <w:pStyle w:val="a5"/>
        <w:rPr>
          <w:rFonts w:hAnsi="宋体" w:cs="宋体"/>
        </w:rPr>
      </w:pPr>
      <w:r w:rsidRPr="00DF474D">
        <w:rPr>
          <w:rFonts w:hAnsi="宋体" w:cs="宋体" w:hint="eastAsia"/>
        </w:rPr>
        <w:t>（4）如果发现呼吸器底部硅胶被油浸渍,原因是呼吸器油杯中油过多,在呼吸过程中,油杯中的油跑到底部胶处所致。由于底部硅胶被油浸渍后,如底部硅胶再有环境粉尘进入其中,长期运行极易造成呼吸器孔堵塞,因此,在添加油杯油时不能过多,只要确保能高于呼吸孔即可。</w:t>
      </w:r>
    </w:p>
    <w:p w:rsidR="00953506" w:rsidRPr="004F79D0" w:rsidRDefault="00953506" w:rsidP="008C1DDD">
      <w:pPr>
        <w:pStyle w:val="a5"/>
        <w:rPr>
          <w:rFonts w:hAnsi="宋体" w:cs="宋体"/>
        </w:rPr>
      </w:pPr>
      <w:r w:rsidRPr="004F79D0">
        <w:rPr>
          <w:rFonts w:hAnsi="宋体" w:cs="宋体" w:hint="eastAsia"/>
        </w:rPr>
        <w:t>235</w:t>
      </w:r>
      <w:r w:rsidRPr="004F79D0">
        <w:rPr>
          <w:rFonts w:hAnsi="宋体" w:cs="宋体" w:hint="eastAsia"/>
        </w:rPr>
        <w:tab/>
        <w:t>简述光伏电站逆变器保护有哪些？</w:t>
      </w:r>
      <w:r w:rsidRPr="004F79D0">
        <w:rPr>
          <w:rFonts w:hAnsi="宋体" w:cs="宋体" w:hint="eastAsia"/>
        </w:rPr>
        <w:tab/>
        <w:t>答：(1)直流过压保护；(2)电网过压保护；(3)电网欠压保护；(4)电网过频保护；(5)电网欠频保护；(6)电网短路保护；(7)过流保护；(8)直流过载保护；(9)接地故障保护；(10)过热保护；(11)孤岛保护；(12)正负极性反接保护；(13)直流低电压保护；(14)防雷保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236</w:t>
      </w:r>
      <w:r w:rsidRPr="004F79D0">
        <w:rPr>
          <w:rFonts w:hAnsi="宋体" w:cs="宋体" w:hint="eastAsia"/>
        </w:rPr>
        <w:tab/>
        <w:t>《光伏发电站运行规程GB/T 38335-2019》规定： 光伏发电站运行评价的内容和运行评价指标有哪些？</w:t>
      </w:r>
      <w:r w:rsidRPr="004F79D0">
        <w:rPr>
          <w:rFonts w:hAnsi="宋体" w:cs="宋体" w:hint="eastAsia"/>
        </w:rPr>
        <w:tab/>
        <w:t>"答：光伏发电站运行评价的内容应包括太阳能资源、电量、能耗、设备运行水平、 设备可靠性等方面 ,运行评价指标应包括但不限于光伏发电站峰值日照时数、等效年利用小时数、站用电率、光伏电站系统效率、度电运行维护费、主要设备可利用率。"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237</w:t>
      </w:r>
      <w:r w:rsidRPr="004F79D0">
        <w:rPr>
          <w:rFonts w:hAnsi="宋体" w:cs="宋体" w:hint="eastAsia"/>
        </w:rPr>
        <w:tab/>
        <w:t>光伏电站的汇流箱应具有那些保护功能？</w:t>
      </w:r>
      <w:r w:rsidRPr="004F79D0">
        <w:rPr>
          <w:rFonts w:hAnsi="宋体" w:cs="宋体" w:hint="eastAsia"/>
        </w:rPr>
        <w:tab/>
        <w:t>"答：（1）应设置防雷保护装置。</w:t>
      </w:r>
    </w:p>
    <w:p w:rsidR="00953506" w:rsidRPr="004F79D0" w:rsidRDefault="00953506" w:rsidP="008C1DDD">
      <w:pPr>
        <w:pStyle w:val="a5"/>
        <w:rPr>
          <w:rFonts w:hAnsi="宋体" w:cs="宋体"/>
        </w:rPr>
      </w:pPr>
      <w:r w:rsidRPr="004F79D0">
        <w:rPr>
          <w:rFonts w:hAnsi="宋体" w:cs="宋体" w:hint="eastAsia"/>
        </w:rPr>
        <w:t>（2）汇流箱的输入回路宜具有防逆流及过流保护；对于多级汇流光伏发电系统，如果前级已有防逆流保护，则后级可不做防逆流保护。</w:t>
      </w:r>
    </w:p>
    <w:p w:rsidR="00953506" w:rsidRPr="004F79D0" w:rsidRDefault="00953506" w:rsidP="008C1DDD">
      <w:pPr>
        <w:pStyle w:val="a5"/>
        <w:rPr>
          <w:rFonts w:hAnsi="宋体" w:cs="宋体"/>
        </w:rPr>
      </w:pPr>
      <w:r w:rsidRPr="004F79D0">
        <w:rPr>
          <w:rFonts w:hAnsi="宋体" w:cs="宋体" w:hint="eastAsia"/>
        </w:rPr>
        <w:t>（3）汇流箱的输出回路应具有隔离保护措施。</w:t>
      </w:r>
    </w:p>
    <w:p w:rsidR="00953506" w:rsidRPr="004F79D0" w:rsidRDefault="00953506" w:rsidP="008C1DDD">
      <w:pPr>
        <w:pStyle w:val="a5"/>
        <w:rPr>
          <w:rFonts w:hAnsi="宋体" w:cs="宋体"/>
        </w:rPr>
      </w:pPr>
      <w:r w:rsidRPr="004F79D0">
        <w:rPr>
          <w:rFonts w:hAnsi="宋体" w:cs="宋体" w:hint="eastAsia"/>
        </w:rPr>
        <w:t>（4）宜设置监测装置。"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238</w:t>
      </w:r>
      <w:r w:rsidRPr="004F79D0">
        <w:rPr>
          <w:rFonts w:hAnsi="宋体" w:cs="宋体" w:hint="eastAsia"/>
        </w:rPr>
        <w:tab/>
        <w:t>备用电源自动投入在什么情况下动作？</w:t>
      </w:r>
      <w:r w:rsidRPr="004F79D0">
        <w:rPr>
          <w:rFonts w:hAnsi="宋体" w:cs="宋体" w:hint="eastAsia"/>
        </w:rPr>
        <w:tab/>
        <w:t>"答：（1）工作电源失去电压；</w:t>
      </w:r>
    </w:p>
    <w:p w:rsidR="00953506" w:rsidRPr="004F79D0" w:rsidRDefault="00953506" w:rsidP="008C1DDD">
      <w:pPr>
        <w:pStyle w:val="a5"/>
        <w:rPr>
          <w:rFonts w:hAnsi="宋体" w:cs="宋体"/>
        </w:rPr>
      </w:pPr>
      <w:r w:rsidRPr="004F79D0">
        <w:rPr>
          <w:rFonts w:hAnsi="宋体" w:cs="宋体" w:hint="eastAsia"/>
        </w:rPr>
        <w:t>（2）工作电源故障，工作保护动作；</w:t>
      </w:r>
    </w:p>
    <w:p w:rsidR="00953506" w:rsidRPr="004F79D0" w:rsidRDefault="00953506" w:rsidP="008C1DDD">
      <w:pPr>
        <w:pStyle w:val="a5"/>
        <w:rPr>
          <w:rFonts w:hAnsi="宋体" w:cs="宋体"/>
        </w:rPr>
      </w:pPr>
      <w:r w:rsidRPr="004F79D0">
        <w:rPr>
          <w:rFonts w:hAnsi="宋体" w:cs="宋体" w:hint="eastAsia"/>
        </w:rPr>
        <w:t>（3）由于电压互感器熔丝熔断，断电引起自动投入备用电源的误动作。"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239</w:t>
      </w:r>
      <w:r w:rsidRPr="004F79D0">
        <w:rPr>
          <w:rFonts w:hAnsi="宋体" w:cs="宋体" w:hint="eastAsia"/>
        </w:rPr>
        <w:tab/>
        <w:t>运行中的电压互感器二次为什么不允许短路？</w:t>
      </w:r>
      <w:r w:rsidRPr="004F79D0">
        <w:rPr>
          <w:rFonts w:hAnsi="宋体" w:cs="宋体" w:hint="eastAsia"/>
        </w:rPr>
        <w:tab/>
        <w:t>答：电压互感器二次电压与一次电压相比低得多，故二次侧匝数很少，内阻很小。正常运行中电压互感器二次侧负载阻抗较大，相当于开路运行，其中流过的电流很小。如果电压互感器二次侧短路，由于其内阻很小，将</w:t>
      </w:r>
      <w:r w:rsidRPr="004F79D0">
        <w:rPr>
          <w:rFonts w:hAnsi="宋体" w:cs="宋体" w:hint="eastAsia"/>
        </w:rPr>
        <w:lastRenderedPageBreak/>
        <w:t>在二次线圈中产生很大的短路电流，极易烧坏电压互感器。所以电压互感器二次不允许短路。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240</w:t>
      </w:r>
      <w:r w:rsidRPr="004F79D0">
        <w:rPr>
          <w:rFonts w:hAnsi="宋体" w:cs="宋体" w:hint="eastAsia"/>
        </w:rPr>
        <w:tab/>
        <w:t>运行中的电流互感器二次为什么不允许开路？</w:t>
      </w:r>
      <w:r w:rsidRPr="004F79D0">
        <w:rPr>
          <w:rFonts w:hAnsi="宋体" w:cs="宋体" w:hint="eastAsia"/>
        </w:rPr>
        <w:tab/>
        <w:t>"答：电流互感器运行中二次侧开路会产生以下后果：</w:t>
      </w:r>
    </w:p>
    <w:p w:rsidR="00953506" w:rsidRPr="004F79D0" w:rsidRDefault="00953506" w:rsidP="008C1DDD">
      <w:pPr>
        <w:pStyle w:val="a5"/>
        <w:rPr>
          <w:rFonts w:hAnsi="宋体" w:cs="宋体"/>
        </w:rPr>
      </w:pPr>
      <w:r w:rsidRPr="004F79D0">
        <w:rPr>
          <w:rFonts w:hAnsi="宋体" w:cs="宋体" w:hint="eastAsia"/>
        </w:rPr>
        <w:t>（1）产生很高的电压对设备和运行人员有很大危险；</w:t>
      </w:r>
    </w:p>
    <w:p w:rsidR="00953506" w:rsidRPr="004F79D0" w:rsidRDefault="00953506" w:rsidP="008C1DDD">
      <w:pPr>
        <w:pStyle w:val="a5"/>
        <w:rPr>
          <w:rFonts w:hAnsi="宋体" w:cs="宋体"/>
        </w:rPr>
      </w:pPr>
      <w:r w:rsidRPr="004F79D0">
        <w:rPr>
          <w:rFonts w:hAnsi="宋体" w:cs="宋体" w:hint="eastAsia"/>
        </w:rPr>
        <w:t>（2）铁芯损耗增加，引起严重发热，有烧毁的可能性；</w:t>
      </w:r>
    </w:p>
    <w:p w:rsidR="00953506" w:rsidRPr="004F79D0" w:rsidRDefault="00953506" w:rsidP="008C1DDD">
      <w:pPr>
        <w:pStyle w:val="a5"/>
        <w:rPr>
          <w:rFonts w:hAnsi="宋体" w:cs="宋体"/>
        </w:rPr>
      </w:pPr>
      <w:r w:rsidRPr="004F79D0">
        <w:rPr>
          <w:rFonts w:hAnsi="宋体" w:cs="宋体" w:hint="eastAsia"/>
        </w:rPr>
        <w:t>（3）在铁芯中产生剩磁，使电流互感器的误差增大；所以，电流互感器运行中其二次侧严禁开路。"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241</w:t>
      </w:r>
      <w:r w:rsidRPr="004F79D0">
        <w:rPr>
          <w:rFonts w:hAnsi="宋体" w:cs="宋体" w:hint="eastAsia"/>
        </w:rPr>
        <w:tab/>
        <w:t>中性点接地装置中的放电间隙的作用?</w:t>
      </w:r>
      <w:r w:rsidRPr="004F79D0">
        <w:rPr>
          <w:rFonts w:hAnsi="宋体" w:cs="宋体" w:hint="eastAsia"/>
        </w:rPr>
        <w:tab/>
        <w:t>"答：中性点不接地变压器在一个不接地系统,电网零序电压升高(故障点零序电压最高可达到相电压),对变压器绝缘有较大危害情况下,放电间隙应能动作放电,降低对地电压,防止变压器绝缘破坏。同时,配合继电保护切除变压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242</w:t>
      </w:r>
      <w:r w:rsidRPr="004F79D0">
        <w:rPr>
          <w:rFonts w:hAnsi="宋体" w:cs="宋体" w:hint="eastAsia"/>
        </w:rPr>
        <w:tab/>
        <w:t>直流系统的充电模式有哪些，在何种情况下采用何种模式？</w:t>
      </w:r>
      <w:r w:rsidRPr="004F79D0">
        <w:rPr>
          <w:rFonts w:hAnsi="宋体" w:cs="宋体" w:hint="eastAsia"/>
        </w:rPr>
        <w:tab/>
        <w:t>"答：浮充：日常充电模式使用，以很小的电流及恒定的电压供给电池充电的方式，维持电池的自然放电，确保电池始终保持满电状态。</w:t>
      </w:r>
    </w:p>
    <w:p w:rsidR="00953506" w:rsidRPr="004F79D0" w:rsidRDefault="00953506" w:rsidP="008C1DDD">
      <w:pPr>
        <w:pStyle w:val="a5"/>
        <w:rPr>
          <w:rFonts w:hAnsi="宋体" w:cs="宋体"/>
        </w:rPr>
      </w:pPr>
      <w:r w:rsidRPr="004F79D0">
        <w:rPr>
          <w:rFonts w:hAnsi="宋体" w:cs="宋体" w:hint="eastAsia"/>
        </w:rPr>
        <w:t>均充：当电池容量降低较多时使用，直流系统使用后一定时间内都在均充，以恒定的大电流、较大的电压及限定时间的方式快速向电池充电的方式。"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243</w:t>
      </w:r>
      <w:r w:rsidRPr="004F79D0">
        <w:rPr>
          <w:rFonts w:hAnsi="宋体" w:cs="宋体" w:hint="eastAsia"/>
        </w:rPr>
        <w:tab/>
        <w:t>光纤环网形式有何特点？组网需要哪些设备和材料？</w:t>
      </w:r>
      <w:r w:rsidRPr="004F79D0">
        <w:rPr>
          <w:rFonts w:hAnsi="宋体" w:cs="宋体" w:hint="eastAsia"/>
        </w:rPr>
        <w:tab/>
        <w:t>"答：特点：具有自愈功能</w:t>
      </w:r>
    </w:p>
    <w:p w:rsidR="00953506" w:rsidRPr="004F79D0" w:rsidRDefault="00953506" w:rsidP="008C1DDD">
      <w:pPr>
        <w:pStyle w:val="a5"/>
        <w:rPr>
          <w:rFonts w:hAnsi="宋体" w:cs="宋体"/>
        </w:rPr>
      </w:pPr>
      <w:r w:rsidRPr="004F79D0">
        <w:rPr>
          <w:rFonts w:hAnsi="宋体" w:cs="宋体" w:hint="eastAsia"/>
        </w:rPr>
        <w:t>设备及材料：环网交换机、光纤熔接盒、光纤收发器、光缆、法兰、跳纤等。"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244</w:t>
      </w:r>
      <w:r w:rsidRPr="004F79D0">
        <w:rPr>
          <w:rFonts w:hAnsi="宋体" w:cs="宋体" w:hint="eastAsia"/>
        </w:rPr>
        <w:tab/>
        <w:t>隔离开关有哪些正常巡视检查项目？</w:t>
      </w:r>
      <w:r w:rsidRPr="004F79D0">
        <w:rPr>
          <w:rFonts w:hAnsi="宋体" w:cs="宋体" w:hint="eastAsia"/>
        </w:rPr>
        <w:tab/>
        <w:t>"答：（1）瓷质部分应完好无破损；</w:t>
      </w:r>
    </w:p>
    <w:p w:rsidR="00953506" w:rsidRPr="004F79D0" w:rsidRDefault="00953506" w:rsidP="008C1DDD">
      <w:pPr>
        <w:pStyle w:val="a5"/>
        <w:rPr>
          <w:rFonts w:hAnsi="宋体" w:cs="宋体"/>
        </w:rPr>
      </w:pPr>
      <w:r w:rsidRPr="004F79D0">
        <w:rPr>
          <w:rFonts w:hAnsi="宋体" w:cs="宋体" w:hint="eastAsia"/>
        </w:rPr>
        <w:t>（2）各接头应无松动，发热；</w:t>
      </w:r>
    </w:p>
    <w:p w:rsidR="00953506" w:rsidRPr="004F79D0" w:rsidRDefault="00953506" w:rsidP="008C1DDD">
      <w:pPr>
        <w:pStyle w:val="a5"/>
        <w:rPr>
          <w:rFonts w:hAnsi="宋体" w:cs="宋体"/>
        </w:rPr>
      </w:pPr>
      <w:r w:rsidRPr="004F79D0">
        <w:rPr>
          <w:rFonts w:hAnsi="宋体" w:cs="宋体" w:hint="eastAsia"/>
        </w:rPr>
        <w:t>（3）刀口应完全合入并接触良好，试温蜡片应无熔化；</w:t>
      </w:r>
    </w:p>
    <w:p w:rsidR="00953506" w:rsidRPr="004F79D0" w:rsidRDefault="00953506" w:rsidP="008C1DDD">
      <w:pPr>
        <w:pStyle w:val="a5"/>
        <w:rPr>
          <w:rFonts w:hAnsi="宋体" w:cs="宋体"/>
        </w:rPr>
      </w:pPr>
      <w:r w:rsidRPr="004F79D0">
        <w:rPr>
          <w:rFonts w:hAnsi="宋体" w:cs="宋体" w:hint="eastAsia"/>
        </w:rPr>
        <w:t>（4）传动机构应完好，销子应无脱落；</w:t>
      </w:r>
    </w:p>
    <w:p w:rsidR="00953506" w:rsidRPr="004F79D0" w:rsidRDefault="00953506" w:rsidP="008C1DDD">
      <w:pPr>
        <w:pStyle w:val="a5"/>
        <w:rPr>
          <w:rFonts w:hAnsi="宋体" w:cs="宋体"/>
        </w:rPr>
      </w:pPr>
      <w:r w:rsidRPr="004F79D0">
        <w:rPr>
          <w:rFonts w:hAnsi="宋体" w:cs="宋体" w:hint="eastAsia"/>
        </w:rPr>
        <w:t>（5）联锁装置应完好；</w:t>
      </w:r>
    </w:p>
    <w:p w:rsidR="00953506" w:rsidRPr="004F79D0" w:rsidRDefault="00953506" w:rsidP="008C1DDD">
      <w:pPr>
        <w:pStyle w:val="a5"/>
        <w:rPr>
          <w:rFonts w:hAnsi="宋体" w:cs="宋体"/>
        </w:rPr>
      </w:pPr>
      <w:r w:rsidRPr="004F79D0">
        <w:rPr>
          <w:rFonts w:hAnsi="宋体" w:cs="宋体" w:hint="eastAsia"/>
        </w:rPr>
        <w:t>（6）液压机构隔离开关的液压装置应无漏油，机构外壳应接地良好。"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245</w:t>
      </w:r>
      <w:r w:rsidRPr="004F79D0">
        <w:rPr>
          <w:rFonts w:hAnsi="宋体" w:cs="宋体" w:hint="eastAsia"/>
        </w:rPr>
        <w:tab/>
        <w:t>零序电流保护有什么特点？</w:t>
      </w:r>
      <w:r w:rsidRPr="004F79D0">
        <w:rPr>
          <w:rFonts w:hAnsi="宋体" w:cs="宋体" w:hint="eastAsia"/>
        </w:rPr>
        <w:tab/>
        <w:t>答：零序电流保护的最大特点是：只反应单相接地故障。因为系统中的其他非接地短路故障不会产生零序电流，所以零序电流保护不受任何故障干扰。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246</w:t>
      </w:r>
      <w:r w:rsidRPr="004F79D0">
        <w:rPr>
          <w:rFonts w:hAnsi="宋体" w:cs="宋体" w:hint="eastAsia"/>
        </w:rPr>
        <w:tab/>
        <w:t>电缆试验安全措施有哪些？</w:t>
      </w:r>
      <w:r w:rsidRPr="004F79D0">
        <w:rPr>
          <w:rFonts w:hAnsi="宋体" w:cs="宋体" w:hint="eastAsia"/>
        </w:rPr>
        <w:tab/>
        <w:t>"答：（1）电缆试验前后以及更换试验引线时，应对被试电缆（或试验设备）充分放电。</w:t>
      </w:r>
    </w:p>
    <w:p w:rsidR="00953506" w:rsidRPr="004F79D0" w:rsidRDefault="00953506" w:rsidP="008C1DDD">
      <w:pPr>
        <w:pStyle w:val="a5"/>
        <w:rPr>
          <w:rFonts w:hAnsi="宋体" w:cs="宋体"/>
        </w:rPr>
      </w:pPr>
      <w:r w:rsidRPr="004F79D0">
        <w:rPr>
          <w:rFonts w:hAnsi="宋体" w:cs="宋体" w:hint="eastAsia"/>
        </w:rPr>
        <w:t>（2）电缆试验时，应防止人员误入试验场所。电缆两端不在同一地点时，另一端应采取防范措施。</w:t>
      </w:r>
    </w:p>
    <w:p w:rsidR="00953506" w:rsidRPr="004F79D0" w:rsidRDefault="00953506" w:rsidP="008C1DDD">
      <w:pPr>
        <w:pStyle w:val="a5"/>
        <w:rPr>
          <w:rFonts w:hAnsi="宋体" w:cs="宋体"/>
        </w:rPr>
      </w:pPr>
      <w:r w:rsidRPr="004F79D0">
        <w:rPr>
          <w:rFonts w:hAnsi="宋体" w:cs="宋体" w:hint="eastAsia"/>
        </w:rPr>
        <w:t>（3）电缆耐压试验分相进行时，电缆另两相应短路接地。</w:t>
      </w:r>
    </w:p>
    <w:p w:rsidR="00953506" w:rsidRPr="004F79D0" w:rsidRDefault="00953506" w:rsidP="008C1DDD">
      <w:pPr>
        <w:pStyle w:val="a5"/>
        <w:rPr>
          <w:rFonts w:hAnsi="宋体" w:cs="宋体"/>
        </w:rPr>
      </w:pPr>
      <w:r w:rsidRPr="004F79D0">
        <w:rPr>
          <w:rFonts w:hAnsi="宋体" w:cs="宋体" w:hint="eastAsia"/>
        </w:rPr>
        <w:t>（4）电缆试验结束，应在被试电缆上加装临时接地线，待电缆尾线接通后方可拆除。"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247</w:t>
      </w:r>
      <w:r w:rsidRPr="004F79D0">
        <w:rPr>
          <w:rFonts w:hAnsi="宋体" w:cs="宋体" w:hint="eastAsia"/>
        </w:rPr>
        <w:tab/>
        <w:t>系统一相接地时，电压表计指示现象如何?电压互感器开口三角绕组两端的电压是多少?</w:t>
      </w:r>
      <w:r w:rsidRPr="004F79D0">
        <w:rPr>
          <w:rFonts w:hAnsi="宋体" w:cs="宋体" w:hint="eastAsia"/>
        </w:rPr>
        <w:tab/>
        <w:t>答：系统一相金属性接地时，接地相的相电压表指示为零，非接地相的相电压表指示为线电压。电压互感器开口三角绕组两端出现100V电压。系统一相经高电阻或电弧接地时，接地相的相电压表指示低于相电压，非接地相的相电压表指示高于相电压，但达不到线电压。电压互感器开口三角绕组两端出现不到100V电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248</w:t>
      </w:r>
      <w:r w:rsidRPr="004F79D0">
        <w:rPr>
          <w:rFonts w:hAnsi="宋体" w:cs="宋体" w:hint="eastAsia"/>
        </w:rPr>
        <w:tab/>
        <w:t>接地网的电阻不符合规定有何危害?</w:t>
      </w:r>
      <w:r w:rsidRPr="004F79D0">
        <w:rPr>
          <w:rFonts w:hAnsi="宋体" w:cs="宋体" w:hint="eastAsia"/>
        </w:rPr>
        <w:tab/>
        <w:t>"答：接地网起着工作接地和保护接地的作用，如果接地电阻过大，则：（1）发生接地故障时，使中性点电压偏移增大，可能使健全相和中性点电压过高，超过绝缘要求的水平而造成设备损坏。</w:t>
      </w:r>
    </w:p>
    <w:p w:rsidR="00953506" w:rsidRPr="004F79D0" w:rsidRDefault="00953506" w:rsidP="008C1DDD">
      <w:pPr>
        <w:pStyle w:val="a5"/>
        <w:rPr>
          <w:rFonts w:hAnsi="宋体" w:cs="宋体"/>
        </w:rPr>
      </w:pPr>
      <w:r w:rsidRPr="004F79D0">
        <w:rPr>
          <w:rFonts w:hAnsi="宋体" w:cs="宋体" w:hint="eastAsia"/>
        </w:rPr>
        <w:t>（2）在雷击或雷电波袭击时，由于电流很大，会产生很高的残压，使附近的设备遭受到反</w:t>
      </w:r>
      <w:r w:rsidRPr="004F79D0">
        <w:rPr>
          <w:rFonts w:hAnsi="宋体" w:cs="宋体" w:hint="eastAsia"/>
        </w:rPr>
        <w:lastRenderedPageBreak/>
        <w:t>击的威胁，并降低接地网本身保护设备带电导体的耐雷水平，使设备达不到设计的要求而损坏。"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249</w:t>
      </w:r>
      <w:r w:rsidRPr="004F79D0">
        <w:rPr>
          <w:rFonts w:hAnsi="宋体" w:cs="宋体" w:hint="eastAsia"/>
        </w:rPr>
        <w:tab/>
        <w:t>什么是内部过电压?</w:t>
      </w:r>
      <w:r w:rsidRPr="004F79D0">
        <w:rPr>
          <w:rFonts w:hAnsi="宋体" w:cs="宋体" w:hint="eastAsia"/>
        </w:rPr>
        <w:tab/>
        <w:t>答：内部过电压是因拉、合闸操作或事故等原因，使电力系统的稳定状态发生突然变化，在从一个稳态向另一个稳态的过渡过程中，系统内电磁能的振荡和积聚引起的电压升高引起的过电压。内部过电压分：①暂态过电压。主要由长线电容效应、不对称接地故障和甩负荷引起的分工频过电压和线性谐振、铁磁谐振和参数谐振引起的谐振过电压；②操作过电压主要由切除空载线路、空载线路合闸、系统解列和电弧接地、切空载变压器引起的过电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250</w:t>
      </w:r>
      <w:r w:rsidRPr="004F79D0">
        <w:rPr>
          <w:rFonts w:hAnsi="宋体" w:cs="宋体" w:hint="eastAsia"/>
        </w:rPr>
        <w:tab/>
        <w:t>变压器铁芯为什么不能多点接地？</w:t>
      </w:r>
      <w:r w:rsidRPr="004F79D0">
        <w:rPr>
          <w:rFonts w:hAnsi="宋体" w:cs="宋体" w:hint="eastAsia"/>
        </w:rPr>
        <w:tab/>
        <w:t>答：变压器在运行中，线芯及其夹件等金属部件，均处在强电场之中，由于静电感应而在钱芯及金属部件上将产生悬浮电位，可能在某些地方引起放电，是不允许的，为此铁芯及其夹件都必须正确，可靠的接地，如果有两点或多点接地，在接地点之间便形成了闭合回路，当变压器运行时，其主磁通穿过此闭合回路时，就会产生环流，将会造成铁芯的局部过热，甚至烧毁某个金属部件及其绝缘。所以变压器不能多点接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251</w:t>
      </w:r>
      <w:r w:rsidRPr="004F79D0">
        <w:rPr>
          <w:rFonts w:hAnsi="宋体" w:cs="宋体" w:hint="eastAsia"/>
        </w:rPr>
        <w:tab/>
        <w:t>变压器运行中发生异常声音可能是原因有哪些？</w:t>
      </w:r>
      <w:r w:rsidRPr="004F79D0">
        <w:rPr>
          <w:rFonts w:hAnsi="宋体" w:cs="宋体" w:hint="eastAsia"/>
        </w:rPr>
        <w:tab/>
        <w:t>"答：变压器运行发生异音的原因有以下几种可能：</w:t>
      </w:r>
    </w:p>
    <w:p w:rsidR="00953506" w:rsidRPr="004F79D0" w:rsidRDefault="00953506" w:rsidP="008C1DDD">
      <w:pPr>
        <w:pStyle w:val="a5"/>
        <w:rPr>
          <w:rFonts w:hAnsi="宋体" w:cs="宋体"/>
        </w:rPr>
      </w:pPr>
      <w:r w:rsidRPr="004F79D0">
        <w:rPr>
          <w:rFonts w:hAnsi="宋体" w:cs="宋体" w:hint="eastAsia"/>
        </w:rPr>
        <w:t>（1）因过负荷引起；</w:t>
      </w:r>
    </w:p>
    <w:p w:rsidR="00953506" w:rsidRPr="004F79D0" w:rsidRDefault="00953506" w:rsidP="008C1DDD">
      <w:pPr>
        <w:pStyle w:val="a5"/>
        <w:rPr>
          <w:rFonts w:hAnsi="宋体" w:cs="宋体"/>
        </w:rPr>
      </w:pPr>
      <w:r w:rsidRPr="004F79D0">
        <w:rPr>
          <w:rFonts w:hAnsi="宋体" w:cs="宋体" w:hint="eastAsia"/>
        </w:rPr>
        <w:t>（2）内部接触不良放电打火；</w:t>
      </w:r>
    </w:p>
    <w:p w:rsidR="00953506" w:rsidRPr="004F79D0" w:rsidRDefault="00953506" w:rsidP="008C1DDD">
      <w:pPr>
        <w:pStyle w:val="a5"/>
        <w:rPr>
          <w:rFonts w:hAnsi="宋体" w:cs="宋体"/>
        </w:rPr>
      </w:pPr>
      <w:r w:rsidRPr="004F79D0">
        <w:rPr>
          <w:rFonts w:hAnsi="宋体" w:cs="宋体" w:hint="eastAsia"/>
        </w:rPr>
        <w:t>（3）个别零件松动；</w:t>
      </w:r>
    </w:p>
    <w:p w:rsidR="00953506" w:rsidRPr="004F79D0" w:rsidRDefault="00953506" w:rsidP="008C1DDD">
      <w:pPr>
        <w:pStyle w:val="a5"/>
        <w:rPr>
          <w:rFonts w:hAnsi="宋体" w:cs="宋体"/>
        </w:rPr>
      </w:pPr>
      <w:r w:rsidRPr="004F79D0">
        <w:rPr>
          <w:rFonts w:hAnsi="宋体" w:cs="宋体" w:hint="eastAsia"/>
        </w:rPr>
        <w:t>（4）系统有接地或短路；</w:t>
      </w:r>
    </w:p>
    <w:p w:rsidR="00953506" w:rsidRPr="004F79D0" w:rsidRDefault="00953506" w:rsidP="008C1DDD">
      <w:pPr>
        <w:pStyle w:val="a5"/>
        <w:rPr>
          <w:rFonts w:hAnsi="宋体" w:cs="宋体"/>
        </w:rPr>
      </w:pPr>
      <w:r w:rsidRPr="004F79D0">
        <w:rPr>
          <w:rFonts w:hAnsi="宋体" w:cs="宋体" w:hint="eastAsia"/>
        </w:rPr>
        <w:t>（5）大动力起动，负荷变化较大（如电弧炉等）；</w:t>
      </w:r>
    </w:p>
    <w:p w:rsidR="00953506" w:rsidRPr="004F79D0" w:rsidRDefault="00953506" w:rsidP="008C1DDD">
      <w:pPr>
        <w:pStyle w:val="a5"/>
        <w:rPr>
          <w:rFonts w:hAnsi="宋体" w:cs="宋体"/>
        </w:rPr>
      </w:pPr>
      <w:r w:rsidRPr="004F79D0">
        <w:rPr>
          <w:rFonts w:hAnsi="宋体" w:cs="宋体" w:hint="eastAsia"/>
        </w:rPr>
        <w:t>（6）铁磁谐振。"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252</w:t>
      </w:r>
      <w:r w:rsidRPr="004F79D0">
        <w:rPr>
          <w:rFonts w:hAnsi="宋体" w:cs="宋体" w:hint="eastAsia"/>
        </w:rPr>
        <w:tab/>
        <w:t>主变的保护有哪些？</w:t>
      </w:r>
      <w:r w:rsidRPr="004F79D0">
        <w:rPr>
          <w:rFonts w:hAnsi="宋体" w:cs="宋体" w:hint="eastAsia"/>
        </w:rPr>
        <w:tab/>
        <w:t>"答：主保护包括：（1）瓦斯保护（2）变压器差动保护</w:t>
      </w:r>
    </w:p>
    <w:p w:rsidR="00953506" w:rsidRPr="004F79D0" w:rsidRDefault="00953506" w:rsidP="008C1DDD">
      <w:pPr>
        <w:pStyle w:val="a5"/>
        <w:rPr>
          <w:rFonts w:hAnsi="宋体" w:cs="宋体"/>
        </w:rPr>
      </w:pPr>
      <w:r w:rsidRPr="004F79D0">
        <w:rPr>
          <w:rFonts w:hAnsi="宋体" w:cs="宋体" w:hint="eastAsia"/>
        </w:rPr>
        <w:t>后备保护：（1）高压侧复合电压启动的过电流保护；</w:t>
      </w:r>
    </w:p>
    <w:p w:rsidR="00953506" w:rsidRPr="004F79D0" w:rsidRDefault="00953506" w:rsidP="008C1DDD">
      <w:pPr>
        <w:pStyle w:val="a5"/>
        <w:rPr>
          <w:rFonts w:hAnsi="宋体" w:cs="宋体"/>
        </w:rPr>
      </w:pPr>
      <w:r w:rsidRPr="004F79D0">
        <w:rPr>
          <w:rFonts w:hAnsi="宋体" w:cs="宋体" w:hint="eastAsia"/>
        </w:rPr>
        <w:t>（2）低压侧复合电压启动的过电流保护；</w:t>
      </w:r>
    </w:p>
    <w:p w:rsidR="00953506" w:rsidRPr="004F79D0" w:rsidRDefault="00953506" w:rsidP="008C1DDD">
      <w:pPr>
        <w:pStyle w:val="a5"/>
        <w:rPr>
          <w:rFonts w:hAnsi="宋体" w:cs="宋体"/>
        </w:rPr>
      </w:pPr>
      <w:r w:rsidRPr="004F79D0">
        <w:rPr>
          <w:rFonts w:hAnsi="宋体" w:cs="宋体" w:hint="eastAsia"/>
        </w:rPr>
        <w:t>（3）防御外部接地短路的零序电流、零序电压保护；</w:t>
      </w:r>
    </w:p>
    <w:p w:rsidR="00953506" w:rsidRPr="004F79D0" w:rsidRDefault="00953506" w:rsidP="008C1DDD">
      <w:pPr>
        <w:pStyle w:val="a5"/>
        <w:rPr>
          <w:rFonts w:hAnsi="宋体" w:cs="宋体"/>
        </w:rPr>
      </w:pPr>
      <w:r w:rsidRPr="004F79D0">
        <w:rPr>
          <w:rFonts w:hAnsi="宋体" w:cs="宋体" w:hint="eastAsia"/>
        </w:rPr>
        <w:t>（4）防止对称过负荷的过负荷保护等</w:t>
      </w:r>
    </w:p>
    <w:p w:rsidR="00953506" w:rsidRPr="004F79D0" w:rsidRDefault="00953506" w:rsidP="008C1DDD">
      <w:pPr>
        <w:pStyle w:val="a5"/>
        <w:rPr>
          <w:rFonts w:hAnsi="宋体" w:cs="宋体"/>
        </w:rPr>
      </w:pPr>
      <w:r w:rsidRPr="004F79D0">
        <w:rPr>
          <w:rFonts w:hAnsi="宋体" w:cs="宋体" w:hint="eastAsia"/>
        </w:rPr>
        <w:t>非电量保护：本体重瓦斯、调变重瓦斯、压力释放、冷控失电、本体轻瓦斯、调变轻瓦斯、油温过高等。"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253</w:t>
      </w:r>
      <w:r w:rsidRPr="004F79D0">
        <w:rPr>
          <w:rFonts w:hAnsi="宋体" w:cs="宋体" w:hint="eastAsia"/>
        </w:rPr>
        <w:tab/>
        <w:t>蓄电池室为何严禁烟火?</w:t>
      </w:r>
      <w:r w:rsidRPr="004F79D0">
        <w:rPr>
          <w:rFonts w:hAnsi="宋体" w:cs="宋体" w:hint="eastAsia"/>
        </w:rPr>
        <w:tab/>
        <w:t>答：蓄电池充电时。当充电电流不能全部使极板作用于化学反映时，一部分电流将使电解液中的水电解为氢气和氧气。分别从正负极板析出。充斥于电池室中，当室内空气中氢气含量达到一定数量时，遇明火可能发生爆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254</w:t>
      </w:r>
      <w:r w:rsidRPr="004F79D0">
        <w:rPr>
          <w:rFonts w:hAnsi="宋体" w:cs="宋体" w:hint="eastAsia"/>
        </w:rPr>
        <w:tab/>
        <w:t>蓄电池为什么会自放电？</w:t>
      </w:r>
      <w:r w:rsidRPr="004F79D0">
        <w:rPr>
          <w:rFonts w:hAnsi="宋体" w:cs="宋体" w:hint="eastAsia"/>
        </w:rPr>
        <w:tab/>
        <w:t>答：蓄电池自放电的主要原因是由于极板含有杂质，形成局部的小电池，而小电池的两极又形成短路回路，引起蓄电池自放电。另外，由于蓄电池电解液上下的密度不同，致使极板上下的电动势不均等，这也会引起蓄电池的自放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255</w:t>
      </w:r>
      <w:r w:rsidRPr="004F79D0">
        <w:rPr>
          <w:rFonts w:hAnsi="宋体" w:cs="宋体" w:hint="eastAsia"/>
        </w:rPr>
        <w:tab/>
        <w:t>为什么要定期对蓄电池进行充放电？</w:t>
      </w:r>
      <w:r w:rsidRPr="004F79D0">
        <w:rPr>
          <w:rFonts w:hAnsi="宋体" w:cs="宋体" w:hint="eastAsia"/>
        </w:rPr>
        <w:tab/>
        <w:t>答：定期充放电也叫核对性充放电，就是对浮充电运行的蓄电池，经过一定时间要使其极板的物质进行一次较大的充放电反应，以检查蓄电池容量，并可以发现老化电池，及时维护处理，以保证电池的正常运行，定期充放电一般是一年不少于一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256</w:t>
      </w:r>
      <w:r w:rsidRPr="004F79D0">
        <w:rPr>
          <w:rFonts w:hAnsi="宋体" w:cs="宋体" w:hint="eastAsia"/>
        </w:rPr>
        <w:tab/>
        <w:t>蓄电池日常维护工作有哪些项目？</w:t>
      </w:r>
      <w:r w:rsidRPr="004F79D0">
        <w:rPr>
          <w:rFonts w:hAnsi="宋体" w:cs="宋体" w:hint="eastAsia"/>
        </w:rPr>
        <w:tab/>
        <w:t>答：（1）消扫灰尘，保持室内清洁；（2）及时检修不合格的老化电池；（3）消除漏出的电解液；（4）定期给连接端子涂凡士林；（5）定期进行蓄电池的充放电；（6）充注电解液，注意比重液面液温；（7）记下蓄电池的运行状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257</w:t>
      </w:r>
      <w:r w:rsidRPr="004F79D0">
        <w:rPr>
          <w:rFonts w:hAnsi="宋体" w:cs="宋体" w:hint="eastAsia"/>
        </w:rPr>
        <w:tab/>
        <w:t>轻瓦斯动作原因是什么？</w:t>
      </w:r>
      <w:r w:rsidRPr="004F79D0">
        <w:rPr>
          <w:rFonts w:hAnsi="宋体" w:cs="宋体" w:hint="eastAsia"/>
        </w:rPr>
        <w:tab/>
        <w:t>答：（1）因滤油加油或冷却系统不严密以致空气进入变压器；（2）因温度下降或漏油致使油面低于气体继电器轻瓦斯浮筒以下；（3）变压器故障产生少量气体；（4）发生穿越性短路；（5）气体继电器或二次回路故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258</w:t>
      </w:r>
      <w:r w:rsidRPr="004F79D0">
        <w:rPr>
          <w:rFonts w:hAnsi="宋体" w:cs="宋体" w:hint="eastAsia"/>
        </w:rPr>
        <w:tab/>
        <w:t>变压器的零序保护在什么情况下投入运行？</w:t>
      </w:r>
      <w:r w:rsidRPr="004F79D0">
        <w:rPr>
          <w:rFonts w:hAnsi="宋体" w:cs="宋体" w:hint="eastAsia"/>
        </w:rPr>
        <w:tab/>
        <w:t>答：变压器零序保护应装在变压器中性点直接接地侧，用来保护该侧绕组的内部及引出线上接地短路，也可作为相应母线和线路接地短路时的后备保护，因此当该变压器中性点接地刀闸合入后，零序保护即可投入运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259</w:t>
      </w:r>
      <w:r w:rsidRPr="004F79D0">
        <w:rPr>
          <w:rFonts w:hAnsi="宋体" w:cs="宋体" w:hint="eastAsia"/>
        </w:rPr>
        <w:tab/>
        <w:t>直流接地点查找步骤是什么？</w:t>
      </w:r>
      <w:r w:rsidRPr="004F79D0">
        <w:rPr>
          <w:rFonts w:hAnsi="宋体" w:cs="宋体" w:hint="eastAsia"/>
        </w:rPr>
        <w:tab/>
        <w:t>答：发现直流接地在分析、判断基础上，用拉路查找分段处理的方法，以先信号和照明部分后操作部分，先室外后室内部分为原则，依次：（1）区分是控制系统还是信号系统接地；（2）信号和照明回路；（3）控制和保护回路；（4）取熔断器的顺序，正极接地时，先断（+），后断（-），恢复熔断器时，先投（-），后投（+）。</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260</w:t>
      </w:r>
      <w:r w:rsidRPr="004F79D0">
        <w:rPr>
          <w:rFonts w:hAnsi="宋体" w:cs="宋体" w:hint="eastAsia"/>
        </w:rPr>
        <w:tab/>
        <w:t>为什么要特别关注油中乙炔的含量？</w:t>
      </w:r>
      <w:r w:rsidRPr="004F79D0">
        <w:rPr>
          <w:rFonts w:hAnsi="宋体" w:cs="宋体" w:hint="eastAsia"/>
        </w:rPr>
        <w:tab/>
        <w:t>答：乙炔（C2H2）是变压器油高温裂解的产物之一。其他还有一价键的甲烷、乙烷，还有二价键的乙烯、丙烯等。乙炔是三价键的烃，温度需要高达千摄氏度以上才能生成。这表示充油设备的内部故障温度很高，多数是有电弧放电了，所以要特别重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261</w:t>
      </w:r>
      <w:r w:rsidRPr="004F79D0">
        <w:rPr>
          <w:rFonts w:hAnsi="宋体" w:cs="宋体" w:hint="eastAsia"/>
        </w:rPr>
        <w:tab/>
        <w:t>巡视设备时应遵守哪些规定?</w:t>
      </w:r>
      <w:r w:rsidRPr="004F79D0">
        <w:rPr>
          <w:rFonts w:hAnsi="宋体" w:cs="宋体" w:hint="eastAsia"/>
        </w:rPr>
        <w:tab/>
        <w:t>"答：巡视设备时应遵守的规定有：</w:t>
      </w:r>
    </w:p>
    <w:p w:rsidR="00953506" w:rsidRPr="004F79D0" w:rsidRDefault="00953506" w:rsidP="008C1DDD">
      <w:pPr>
        <w:pStyle w:val="a5"/>
        <w:rPr>
          <w:rFonts w:hAnsi="宋体" w:cs="宋体"/>
        </w:rPr>
      </w:pPr>
      <w:r w:rsidRPr="004F79D0">
        <w:rPr>
          <w:rFonts w:hAnsi="宋体" w:cs="宋体" w:hint="eastAsia"/>
        </w:rPr>
        <w:t>(1)不得进行其他工作，不得移开或越过遮栏。</w:t>
      </w:r>
    </w:p>
    <w:p w:rsidR="00953506" w:rsidRPr="004F79D0" w:rsidRDefault="00953506" w:rsidP="008C1DDD">
      <w:pPr>
        <w:pStyle w:val="a5"/>
        <w:rPr>
          <w:rFonts w:hAnsi="宋体" w:cs="宋体"/>
        </w:rPr>
      </w:pPr>
      <w:r w:rsidRPr="004F79D0">
        <w:rPr>
          <w:rFonts w:hAnsi="宋体" w:cs="宋体" w:hint="eastAsia"/>
        </w:rPr>
        <w:t>(2)雷雨天需要巡视户外设备时，应穿绝缘靴，不得接近避雷针和避雷器。</w:t>
      </w:r>
    </w:p>
    <w:p w:rsidR="00953506" w:rsidRPr="004F79D0" w:rsidRDefault="00953506" w:rsidP="008C1DDD">
      <w:pPr>
        <w:pStyle w:val="a5"/>
        <w:rPr>
          <w:rFonts w:hAnsi="宋体" w:cs="宋体"/>
        </w:rPr>
      </w:pPr>
      <w:r w:rsidRPr="004F79D0">
        <w:rPr>
          <w:rFonts w:hAnsi="宋体" w:cs="宋体" w:hint="eastAsia"/>
        </w:rPr>
        <w:t>(3)高压设备发生接地时，室内不得接近故障点4m以内，室外不得靠近故障点8m以内，进入上述范围内人员必须穿绝缘靴，接触设备外壳或构架时应戴绝绝手套。</w:t>
      </w:r>
    </w:p>
    <w:p w:rsidR="00953506" w:rsidRPr="004F79D0" w:rsidRDefault="00953506" w:rsidP="008C1DDD">
      <w:pPr>
        <w:pStyle w:val="a5"/>
        <w:rPr>
          <w:rFonts w:hAnsi="宋体" w:cs="宋体"/>
        </w:rPr>
      </w:pPr>
      <w:r w:rsidRPr="004F79D0">
        <w:rPr>
          <w:rFonts w:hAnsi="宋体" w:cs="宋体" w:hint="eastAsia"/>
        </w:rPr>
        <w:t>(4)巡视高压室后必须随手将门锁好。</w:t>
      </w:r>
    </w:p>
    <w:p w:rsidR="00953506" w:rsidRPr="004F79D0" w:rsidRDefault="00953506" w:rsidP="008C1DDD">
      <w:pPr>
        <w:pStyle w:val="a5"/>
        <w:rPr>
          <w:rFonts w:hAnsi="宋体" w:cs="宋体"/>
        </w:rPr>
      </w:pPr>
      <w:r w:rsidRPr="004F79D0">
        <w:rPr>
          <w:rFonts w:hAnsi="宋体" w:cs="宋体" w:hint="eastAsia"/>
        </w:rPr>
        <w:t>(5)特殊天气增加特巡。"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262</w:t>
      </w:r>
      <w:r w:rsidRPr="004F79D0">
        <w:rPr>
          <w:rFonts w:hAnsi="宋体" w:cs="宋体" w:hint="eastAsia"/>
        </w:rPr>
        <w:tab/>
        <w:t>电压互感器正常巡视哪些项目?</w:t>
      </w:r>
      <w:r w:rsidRPr="004F79D0">
        <w:rPr>
          <w:rFonts w:hAnsi="宋体" w:cs="宋体" w:hint="eastAsia"/>
        </w:rPr>
        <w:tab/>
        <w:t>"答：电压互感器正常巡视的项目有：</w:t>
      </w:r>
    </w:p>
    <w:p w:rsidR="00953506" w:rsidRPr="004F79D0" w:rsidRDefault="00953506" w:rsidP="008C1DDD">
      <w:pPr>
        <w:pStyle w:val="a5"/>
        <w:rPr>
          <w:rFonts w:hAnsi="宋体" w:cs="宋体"/>
        </w:rPr>
      </w:pPr>
      <w:r w:rsidRPr="004F79D0">
        <w:rPr>
          <w:rFonts w:hAnsi="宋体" w:cs="宋体" w:hint="eastAsia"/>
        </w:rPr>
        <w:t>(1)瓷件有无裂纹损坏或异音放电现象。</w:t>
      </w:r>
    </w:p>
    <w:p w:rsidR="00953506" w:rsidRPr="004F79D0" w:rsidRDefault="00953506" w:rsidP="008C1DDD">
      <w:pPr>
        <w:pStyle w:val="a5"/>
        <w:rPr>
          <w:rFonts w:hAnsi="宋体" w:cs="宋体"/>
        </w:rPr>
      </w:pPr>
      <w:r w:rsidRPr="004F79D0">
        <w:rPr>
          <w:rFonts w:hAnsi="宋体" w:cs="宋体" w:hint="eastAsia"/>
        </w:rPr>
        <w:t>(2)油标、油位是否正常，是否漏油。</w:t>
      </w:r>
    </w:p>
    <w:p w:rsidR="00953506" w:rsidRPr="004F79D0" w:rsidRDefault="00953506" w:rsidP="008C1DDD">
      <w:pPr>
        <w:pStyle w:val="a5"/>
        <w:rPr>
          <w:rFonts w:hAnsi="宋体" w:cs="宋体"/>
        </w:rPr>
      </w:pPr>
      <w:r w:rsidRPr="004F79D0">
        <w:rPr>
          <w:rFonts w:hAnsi="宋体" w:cs="宋体" w:hint="eastAsia"/>
        </w:rPr>
        <w:t>(3)接线端子是否松动。</w:t>
      </w:r>
    </w:p>
    <w:p w:rsidR="00953506" w:rsidRPr="004F79D0" w:rsidRDefault="00953506" w:rsidP="008C1DDD">
      <w:pPr>
        <w:pStyle w:val="a5"/>
        <w:rPr>
          <w:rFonts w:hAnsi="宋体" w:cs="宋体"/>
        </w:rPr>
      </w:pPr>
      <w:r w:rsidRPr="004F79D0">
        <w:rPr>
          <w:rFonts w:hAnsi="宋体" w:cs="宋体" w:hint="eastAsia"/>
        </w:rPr>
        <w:t>(4)接头有无过热变色。</w:t>
      </w:r>
    </w:p>
    <w:p w:rsidR="00953506" w:rsidRPr="004F79D0" w:rsidRDefault="00953506" w:rsidP="008C1DDD">
      <w:pPr>
        <w:pStyle w:val="a5"/>
        <w:rPr>
          <w:rFonts w:hAnsi="宋体" w:cs="宋体"/>
        </w:rPr>
      </w:pPr>
      <w:r w:rsidRPr="004F79D0">
        <w:rPr>
          <w:rFonts w:hAnsi="宋体" w:cs="宋体" w:hint="eastAsia"/>
        </w:rPr>
        <w:t>(5)吸潮剂是否变色。</w:t>
      </w:r>
    </w:p>
    <w:p w:rsidR="00953506" w:rsidRPr="004F79D0" w:rsidRDefault="00953506" w:rsidP="008C1DDD">
      <w:pPr>
        <w:pStyle w:val="a5"/>
        <w:rPr>
          <w:rFonts w:hAnsi="宋体" w:cs="宋体"/>
        </w:rPr>
      </w:pPr>
      <w:r w:rsidRPr="004F79D0">
        <w:rPr>
          <w:rFonts w:hAnsi="宋体" w:cs="宋体" w:hint="eastAsia"/>
        </w:rPr>
        <w:t>(6)电压指示无异常。"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263</w:t>
      </w:r>
      <w:r w:rsidRPr="004F79D0">
        <w:rPr>
          <w:rFonts w:hAnsi="宋体" w:cs="宋体" w:hint="eastAsia"/>
        </w:rPr>
        <w:tab/>
        <w:t>避雷器有哪些巡视检查项目?</w:t>
      </w:r>
      <w:r w:rsidRPr="004F79D0">
        <w:rPr>
          <w:rFonts w:hAnsi="宋体" w:cs="宋体" w:hint="eastAsia"/>
        </w:rPr>
        <w:tab/>
        <w:t>"答：避雷器巡视检查项目有：</w:t>
      </w:r>
    </w:p>
    <w:p w:rsidR="00953506" w:rsidRPr="004F79D0" w:rsidRDefault="00953506" w:rsidP="008C1DDD">
      <w:pPr>
        <w:pStyle w:val="a5"/>
        <w:rPr>
          <w:rFonts w:hAnsi="宋体" w:cs="宋体"/>
        </w:rPr>
      </w:pPr>
      <w:r w:rsidRPr="004F79D0">
        <w:rPr>
          <w:rFonts w:hAnsi="宋体" w:cs="宋体" w:hint="eastAsia"/>
        </w:rPr>
        <w:t>(1)检查瓷质部分是否有破损、裂纹及放电现象。</w:t>
      </w:r>
    </w:p>
    <w:p w:rsidR="00953506" w:rsidRPr="004F79D0" w:rsidRDefault="00953506" w:rsidP="008C1DDD">
      <w:pPr>
        <w:pStyle w:val="a5"/>
        <w:rPr>
          <w:rFonts w:hAnsi="宋体" w:cs="宋体"/>
        </w:rPr>
      </w:pPr>
      <w:r w:rsidRPr="004F79D0">
        <w:rPr>
          <w:rFonts w:hAnsi="宋体" w:cs="宋体" w:hint="eastAsia"/>
        </w:rPr>
        <w:t>(2)检查放电记录器是否动作。</w:t>
      </w:r>
    </w:p>
    <w:p w:rsidR="00953506" w:rsidRPr="004F79D0" w:rsidRDefault="00953506" w:rsidP="008C1DDD">
      <w:pPr>
        <w:pStyle w:val="a5"/>
        <w:rPr>
          <w:rFonts w:hAnsi="宋体" w:cs="宋体"/>
        </w:rPr>
      </w:pPr>
      <w:r w:rsidRPr="004F79D0">
        <w:rPr>
          <w:rFonts w:hAnsi="宋体" w:cs="宋体" w:hint="eastAsia"/>
        </w:rPr>
        <w:t>(3)检查引线接头是否牢固。</w:t>
      </w:r>
    </w:p>
    <w:p w:rsidR="00953506" w:rsidRPr="004F79D0" w:rsidRDefault="00953506" w:rsidP="008C1DDD">
      <w:pPr>
        <w:pStyle w:val="a5"/>
        <w:rPr>
          <w:rFonts w:hAnsi="宋体" w:cs="宋体"/>
        </w:rPr>
      </w:pPr>
      <w:r w:rsidRPr="004F79D0">
        <w:rPr>
          <w:rFonts w:hAnsi="宋体" w:cs="宋体" w:hint="eastAsia"/>
        </w:rPr>
        <w:t>(4)检查避雷器内部是否有异常音响。"</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264</w:t>
      </w:r>
      <w:r w:rsidRPr="004F79D0">
        <w:rPr>
          <w:rFonts w:hAnsi="宋体" w:cs="宋体" w:hint="eastAsia"/>
        </w:rPr>
        <w:tab/>
        <w:t>请阐述太阳电池的工作原理？</w:t>
      </w:r>
      <w:r w:rsidRPr="004F79D0">
        <w:rPr>
          <w:rFonts w:hAnsi="宋体" w:cs="宋体" w:hint="eastAsia"/>
        </w:rPr>
        <w:tab/>
        <w:t>答：太阳电池是利用半导体光生伏特效应（Photovoltaic Effect）的半导体器件。当太阳光照射到由p型和n型两种不同导电类型的同质半导体材料构成的p-n结上时，在一定条件下，光能被半导体吸收后，在导带和价带中产生非平衡载流子——电子和空穴。它们分别在p区和n区形成浓度梯度，并向p-n结作扩散运动，到达结区边界时受p-n结势垒区存在的强内建电场作用将空穴推向p区电子推向n区，在势垒区的非平衡载流子亦在内建电场的作用下，各向相反方向运动，离开势垒区，结果使p区电势升高，n区电势降低，p-n结两端形成光生电动势。</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265</w:t>
      </w:r>
      <w:r w:rsidRPr="004F79D0">
        <w:rPr>
          <w:rFonts w:hAnsi="宋体" w:cs="宋体" w:hint="eastAsia"/>
        </w:rPr>
        <w:tab/>
        <w:t>光伏电站并网检测的基本要求有哪些？</w:t>
      </w:r>
      <w:r w:rsidRPr="004F79D0">
        <w:rPr>
          <w:rFonts w:hAnsi="宋体" w:cs="宋体" w:hint="eastAsia"/>
        </w:rPr>
        <w:tab/>
        <w:t>"答：（1）光伏发电站应向电网调度机构提供</w:t>
      </w:r>
      <w:r w:rsidRPr="004F79D0">
        <w:rPr>
          <w:rFonts w:hAnsi="宋体" w:cs="宋体" w:hint="eastAsia"/>
        </w:rPr>
        <w:lastRenderedPageBreak/>
        <w:t>光伏发电站接入电力系统检测报告；当累计新增装机容量超过10MW，需要重新提交检测报告。</w:t>
      </w:r>
    </w:p>
    <w:p w:rsidR="00953506" w:rsidRPr="004F79D0" w:rsidRDefault="00953506" w:rsidP="008C1DDD">
      <w:pPr>
        <w:pStyle w:val="a5"/>
        <w:rPr>
          <w:rFonts w:hAnsi="宋体" w:cs="宋体"/>
        </w:rPr>
      </w:pPr>
      <w:r w:rsidRPr="004F79D0">
        <w:rPr>
          <w:rFonts w:hAnsi="宋体" w:cs="宋体" w:hint="eastAsia"/>
        </w:rPr>
        <w:t>（2）光伏发电站在申请接入电力系统检测前需向电网调度机构提供光伏部件及光伏发电站的模型.参数.特性和控制系统特性等资料。</w:t>
      </w:r>
    </w:p>
    <w:p w:rsidR="00953506" w:rsidRPr="004F79D0" w:rsidRDefault="00953506" w:rsidP="008C1DDD">
      <w:pPr>
        <w:pStyle w:val="a5"/>
        <w:rPr>
          <w:rFonts w:hAnsi="宋体" w:cs="宋体"/>
        </w:rPr>
      </w:pPr>
      <w:r w:rsidRPr="004F79D0">
        <w:rPr>
          <w:rFonts w:hAnsi="宋体" w:cs="宋体" w:hint="eastAsia"/>
        </w:rPr>
        <w:t>（3）光伏发电站接入电力系统检测由具备相应资质的机构进行，并在检测前30日将检测方案报所接入地区的电网调度机构备案。</w:t>
      </w:r>
    </w:p>
    <w:p w:rsidR="00953506" w:rsidRPr="004F79D0" w:rsidRDefault="00953506" w:rsidP="008C1DDD">
      <w:pPr>
        <w:pStyle w:val="a5"/>
        <w:rPr>
          <w:rFonts w:hAnsi="宋体" w:cs="宋体"/>
        </w:rPr>
      </w:pPr>
      <w:r w:rsidRPr="004F79D0">
        <w:rPr>
          <w:rFonts w:hAnsi="宋体" w:cs="宋体" w:hint="eastAsia"/>
        </w:rPr>
        <w:t>（4）光伏发电站应在全部光伏部件并网调试运行后6个月内向电网调度机构提供有关光伏发电站运行特性的检测报告。"</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266</w:t>
      </w:r>
      <w:r w:rsidRPr="004F79D0">
        <w:rPr>
          <w:rFonts w:hAnsi="宋体" w:cs="宋体" w:hint="eastAsia"/>
        </w:rPr>
        <w:tab/>
        <w:t>工作许可人在完成施工作业现场的安全措施后，还应完成那些手续?</w:t>
      </w:r>
      <w:r w:rsidRPr="004F79D0">
        <w:rPr>
          <w:rFonts w:hAnsi="宋体" w:cs="宋体" w:hint="eastAsia"/>
        </w:rPr>
        <w:tab/>
        <w:t>(1)会同工作负责人到现场再次检查所做的安全措施； (2)对工作负责人指明带电设备的位置和注意事项； (3)会同工作负责人在工作票上分别确认签名。</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267</w:t>
      </w:r>
      <w:r w:rsidRPr="004F79D0">
        <w:rPr>
          <w:rFonts w:hAnsi="宋体" w:cs="宋体" w:hint="eastAsia"/>
        </w:rPr>
        <w:tab/>
        <w:t>低压回路停电工作时，应采取哪些安全措施？</w:t>
      </w:r>
      <w:r w:rsidRPr="004F79D0">
        <w:rPr>
          <w:rFonts w:hAnsi="宋体" w:cs="宋体" w:hint="eastAsia"/>
        </w:rPr>
        <w:tab/>
        <w:t>"(1)停电.验电.接地.悬挂标示牌或采用绝缘遮蔽措施；</w:t>
      </w:r>
    </w:p>
    <w:p w:rsidR="00953506" w:rsidRPr="004F79D0" w:rsidRDefault="00953506" w:rsidP="008C1DDD">
      <w:pPr>
        <w:pStyle w:val="a5"/>
        <w:rPr>
          <w:rFonts w:hAnsi="宋体" w:cs="宋体"/>
        </w:rPr>
      </w:pPr>
      <w:r w:rsidRPr="004F79D0">
        <w:rPr>
          <w:rFonts w:hAnsi="宋体" w:cs="宋体" w:hint="eastAsia"/>
        </w:rPr>
        <w:t>(2)邻近的有电回路.设备加装绝缘隔板或绝缘材料包扎等措施；</w:t>
      </w:r>
    </w:p>
    <w:p w:rsidR="00953506" w:rsidRPr="004F79D0" w:rsidRDefault="00953506" w:rsidP="008C1DDD">
      <w:pPr>
        <w:pStyle w:val="a5"/>
        <w:rPr>
          <w:rFonts w:hAnsi="宋体" w:cs="宋体"/>
        </w:rPr>
      </w:pPr>
      <w:r w:rsidRPr="004F79D0">
        <w:rPr>
          <w:rFonts w:hAnsi="宋体" w:cs="宋体" w:hint="eastAsia"/>
        </w:rPr>
        <w:t>(3)停电更换熔断器后恢复操作时，应戴手套和护目眼镜"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268</w:t>
      </w:r>
      <w:r w:rsidRPr="004F79D0">
        <w:rPr>
          <w:rFonts w:hAnsi="宋体" w:cs="宋体" w:hint="eastAsia"/>
        </w:rPr>
        <w:tab/>
        <w:t>使用钳形电流表测量电流时有何要求？</w:t>
      </w:r>
      <w:r w:rsidRPr="004F79D0">
        <w:rPr>
          <w:rFonts w:hAnsi="宋体" w:cs="宋体" w:hint="eastAsia"/>
        </w:rPr>
        <w:tab/>
        <w:t>"(1)使用钳形电流表时，应注意钳形电流表的电压等级。</w:t>
      </w:r>
    </w:p>
    <w:p w:rsidR="00953506" w:rsidRPr="004F79D0" w:rsidRDefault="00953506" w:rsidP="008C1DDD">
      <w:pPr>
        <w:pStyle w:val="a5"/>
        <w:rPr>
          <w:rFonts w:hAnsi="宋体" w:cs="宋体"/>
        </w:rPr>
      </w:pPr>
      <w:r w:rsidRPr="004F79D0">
        <w:rPr>
          <w:rFonts w:hAnsi="宋体" w:cs="宋体" w:hint="eastAsia"/>
        </w:rPr>
        <w:t>(2)测量时应戴绝缘手套，站在绝缘物上，不应触及其他设备，以防短 路或接地。 (3)测量低压熔断器和水平排列低压母线电流前，应将各相熔断器和母 线用绝缘材料加以隔离。 (4)观测表计时，应注意保持头部与带电部分的安全距离。"</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269</w:t>
      </w:r>
      <w:r w:rsidRPr="004F79D0">
        <w:rPr>
          <w:rFonts w:hAnsi="宋体" w:cs="宋体" w:hint="eastAsia"/>
        </w:rPr>
        <w:tab/>
        <w:t>设备检查中，那些情况应该停电？</w:t>
      </w:r>
      <w:r w:rsidRPr="004F79D0">
        <w:rPr>
          <w:rFonts w:hAnsi="宋体" w:cs="宋体" w:hint="eastAsia"/>
        </w:rPr>
        <w:tab/>
        <w:t>"(1)检修设备； (2)与工作人员在工作中的距离小于人员工作中与设备带电部分的安 全距离的设备；</w:t>
      </w:r>
    </w:p>
    <w:p w:rsidR="00953506" w:rsidRPr="004F79D0" w:rsidRDefault="00953506" w:rsidP="008C1DDD">
      <w:pPr>
        <w:pStyle w:val="a5"/>
        <w:rPr>
          <w:rFonts w:hAnsi="宋体" w:cs="宋体"/>
        </w:rPr>
      </w:pPr>
      <w:r w:rsidRPr="004F79D0">
        <w:rPr>
          <w:rFonts w:hAnsi="宋体" w:cs="宋体" w:hint="eastAsia"/>
        </w:rPr>
        <w:t>(3)工作人员与 35kV 及以下设备的距离大于人员工作中与设备带电部 分的安全距离，但小于设备不停电时的安全距离，同时又无绝缘隔板. 安全遮栏等措施的设备； (4)带电部分邻近工作人员，且无可靠安全措施的设备； (5)其他需要停电的设备。"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270</w:t>
      </w:r>
      <w:r w:rsidRPr="004F79D0">
        <w:rPr>
          <w:rFonts w:hAnsi="宋体" w:cs="宋体" w:hint="eastAsia"/>
        </w:rPr>
        <w:tab/>
        <w:t>在工作票停电范围内增加工作任务时，如何处理？</w:t>
      </w:r>
      <w:r w:rsidRPr="004F79D0">
        <w:rPr>
          <w:rFonts w:hAnsi="宋体" w:cs="宋体" w:hint="eastAsia"/>
        </w:rPr>
        <w:tab/>
        <w:t>(1)若无需变更安全措施范围，应由工作负责人征得工作票签发人和工 作许可人同意，在原工作票上增填工作项目； (2)若需变更或增设安全措施，应填用新的工作票。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271</w:t>
      </w:r>
      <w:r w:rsidRPr="004F79D0">
        <w:rPr>
          <w:rFonts w:hAnsi="宋体" w:cs="宋体" w:hint="eastAsia"/>
        </w:rPr>
        <w:tab/>
        <w:t>.某 100MWp 光伏电站一天的上网电量是 40 万 kWh，当天的日辐射 量是 18MJ/m2，计算该光伏电站当天的综合系统系数 K（又称系统效 率 PR）。</w:t>
      </w:r>
      <w:r w:rsidRPr="004F79D0">
        <w:rPr>
          <w:rFonts w:hAnsi="宋体" w:cs="宋体" w:hint="eastAsia"/>
        </w:rPr>
        <w:tab/>
        <w:t>(1)等效利用小时数=上网电量/装机容量=4h(1 分） (2)日辐射量（MJ/m2）/3.6=5kWh/m2(1 分） (3)峰值利用小时数=5kWh/m2/1000W/m2=5h(1 分） (4)K=等效利用小时数/峰值利用小时数=80%(1 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272</w:t>
      </w:r>
      <w:r w:rsidRPr="004F79D0">
        <w:rPr>
          <w:rFonts w:hAnsi="宋体" w:cs="宋体" w:hint="eastAsia"/>
        </w:rPr>
        <w:tab/>
        <w:t>简述光伏组件横装与竖装对发电量的影响。</w:t>
      </w:r>
      <w:r w:rsidRPr="004F79D0">
        <w:rPr>
          <w:rFonts w:hAnsi="宋体" w:cs="宋体" w:hint="eastAsia"/>
        </w:rPr>
        <w:tab/>
        <w:t>"(1)当前后排电池板出现遮挡时，横向放置电池板比竖向放置电池板能 输出更多功率 (2)未遮挡电池板组串和局部遮挡电池板组串并联在一起会形成多峰 不可避免的出现部分功率损失。用多路 MPPT 分开单独追踪，电池板 可输出更多功率 (3)局部遮挡电池组串的最大功率点电压是正常工作电压的 2/3 甚至</w:t>
      </w:r>
    </w:p>
    <w:p w:rsidR="00953506" w:rsidRPr="004F79D0" w:rsidRDefault="00953506" w:rsidP="008C1DDD">
      <w:pPr>
        <w:pStyle w:val="a5"/>
        <w:rPr>
          <w:rFonts w:hAnsi="宋体" w:cs="宋体"/>
        </w:rPr>
      </w:pPr>
      <w:r w:rsidRPr="004F79D0">
        <w:rPr>
          <w:rFonts w:hAnsi="宋体" w:cs="宋体" w:hint="eastAsia"/>
        </w:rPr>
        <w:t>1/3，工作电压更宽的逆变器可以输出更多功率。当电池板横向放置 时，多路 MPPT 能使遮挡电池组串与未遮挡电池组串分开追踪太。组 串式逆变器由于工作电压围宽，组串单独追踪，可最大限度地让电池 板输出功率 (4)竖向布置安装方便，横向布置时，最上面的一块组件安装比较困难， 影响施工进度；横向安装比竖向安装占地面积大(约多 15%)。"</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273</w:t>
      </w:r>
      <w:r w:rsidRPr="004F79D0">
        <w:rPr>
          <w:rFonts w:hAnsi="宋体" w:cs="宋体" w:hint="eastAsia"/>
        </w:rPr>
        <w:tab/>
        <w:t>在正常运行情况下，光伏电站向电力调度部门或其他运行管理部门 提供的信号至少应包括哪些？</w:t>
      </w:r>
      <w:r w:rsidRPr="004F79D0">
        <w:rPr>
          <w:rFonts w:hAnsi="宋体" w:cs="宋体" w:hint="eastAsia"/>
        </w:rPr>
        <w:tab/>
        <w:t>"(1)光伏电站并网状态.辐照度.环境温度； (2)光伏电站有功和无功输出.发</w:t>
      </w:r>
      <w:r w:rsidRPr="004F79D0">
        <w:rPr>
          <w:rFonts w:hAnsi="宋体" w:cs="宋体" w:hint="eastAsia"/>
        </w:rPr>
        <w:lastRenderedPageBreak/>
        <w:t>电量.功率因数； (3)光伏电站并网点的电压和频率.注入电网的电流；</w:t>
      </w:r>
    </w:p>
    <w:p w:rsidR="00953506" w:rsidRPr="004F79D0" w:rsidRDefault="00953506" w:rsidP="008C1DDD">
      <w:pPr>
        <w:pStyle w:val="a5"/>
        <w:rPr>
          <w:rFonts w:hAnsi="宋体" w:cs="宋体"/>
        </w:rPr>
      </w:pPr>
      <w:r w:rsidRPr="004F79D0">
        <w:rPr>
          <w:rFonts w:hAnsi="宋体" w:cs="宋体" w:hint="eastAsia"/>
        </w:rPr>
        <w:t>(4)主变压器分接头档位.主断路器开关状态等。"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274</w:t>
      </w:r>
      <w:r w:rsidRPr="004F79D0">
        <w:rPr>
          <w:rFonts w:hAnsi="宋体" w:cs="宋体" w:hint="eastAsia"/>
        </w:rPr>
        <w:tab/>
        <w:t>某 110/35kV 光伏电站，35kV 系统经 ZN 接地变引出低阻接地，简 述 光 伏 电 站 35kV 系 统 发 生 单 相 接 地 故 障 时 ， 针 对 35kV 集 电 线 路.35kV 接地变.35kV 母线.主变低压侧引线不同的故障点进行保护动 作情况分析。</w:t>
      </w:r>
      <w:r w:rsidRPr="004F79D0">
        <w:rPr>
          <w:rFonts w:hAnsi="宋体" w:cs="宋体" w:hint="eastAsia"/>
        </w:rPr>
        <w:tab/>
        <w:t>"(1)35kV 集电线路发生单相接地故障由该集电线路零序电流保护动作 切除故障（1 分）；若该元件保护拒动由接地变零序电流保护动作切 除 35kV 母线所有元件（2 分）。 (2)若接地变发生单相接地故障，由接地变零序电流保护保护动作切除</w:t>
      </w:r>
    </w:p>
    <w:p w:rsidR="00953506" w:rsidRPr="004F79D0" w:rsidRDefault="00953506" w:rsidP="008C1DDD">
      <w:pPr>
        <w:pStyle w:val="a5"/>
        <w:rPr>
          <w:rFonts w:hAnsi="宋体" w:cs="宋体"/>
        </w:rPr>
      </w:pPr>
      <w:r w:rsidRPr="004F79D0">
        <w:rPr>
          <w:rFonts w:hAnsi="宋体" w:cs="宋体" w:hint="eastAsia"/>
        </w:rPr>
        <w:t>35kV 母线所有元件。（1 分）</w:t>
      </w:r>
    </w:p>
    <w:p w:rsidR="00953506" w:rsidRPr="004F79D0" w:rsidRDefault="00953506" w:rsidP="008C1DDD">
      <w:pPr>
        <w:pStyle w:val="a5"/>
        <w:rPr>
          <w:rFonts w:hAnsi="宋体" w:cs="宋体"/>
        </w:rPr>
      </w:pPr>
      <w:r w:rsidRPr="004F79D0">
        <w:rPr>
          <w:rFonts w:hAnsi="宋体" w:cs="宋体" w:hint="eastAsia"/>
        </w:rPr>
        <w:t>(3)若 35kV 母线发生单相接地故障，由 35kV 母差保护动作切除 35kV 母线所有元件（1 分）；若母差保护拒动或故障差流小于母差保护动 作电流，由接地变零序电流保护动作切除 35kV 母线所有元件。（2 分） (4)若主变低压侧引线发生单相接地故障，由主变差动保护动作跳主变 高低压侧断路器，切除故障（1 分）；若主变差动保护拒动或故障差 流小于主变差动保护启动电流，由接地变零序电流保护动作切除</w:t>
      </w:r>
    </w:p>
    <w:p w:rsidR="00953506" w:rsidRPr="004F79D0" w:rsidRDefault="00953506" w:rsidP="008C1DDD">
      <w:pPr>
        <w:pStyle w:val="a5"/>
        <w:rPr>
          <w:rFonts w:hAnsi="宋体" w:cs="宋体"/>
        </w:rPr>
      </w:pPr>
      <w:r w:rsidRPr="004F79D0">
        <w:rPr>
          <w:rFonts w:hAnsi="宋体" w:cs="宋体" w:hint="eastAsia"/>
        </w:rPr>
        <w:t>35kV 母线所有元件，此时故障依然存在。"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275</w:t>
      </w:r>
      <w:r w:rsidRPr="004F79D0">
        <w:rPr>
          <w:rFonts w:hAnsi="宋体" w:cs="宋体" w:hint="eastAsia"/>
        </w:rPr>
        <w:tab/>
        <w:t>GB/T19964-2012 规定，光伏发电站运行特性的检测内容有哪些？</w:t>
      </w:r>
      <w:r w:rsidRPr="004F79D0">
        <w:rPr>
          <w:rFonts w:hAnsi="宋体" w:cs="宋体" w:hint="eastAsia"/>
        </w:rPr>
        <w:tab/>
        <w:t>(1)光伏发电站电能质量检测； (2)光伏发电站有功/无功功率控制能力检测； (3)光伏发电站低电压穿越能力验证； (4)光伏发电站电压.频率适应能力验证。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276</w:t>
      </w:r>
      <w:r w:rsidRPr="004F79D0">
        <w:rPr>
          <w:rFonts w:hAnsi="宋体" w:cs="宋体" w:hint="eastAsia"/>
        </w:rPr>
        <w:tab/>
        <w:t>《光伏组件检修规程 GB/T36567-2018》规定：电势诱导衰减的定 义</w:t>
      </w:r>
      <w:r w:rsidRPr="004F79D0">
        <w:rPr>
          <w:rFonts w:hAnsi="宋体" w:cs="宋体" w:hint="eastAsia"/>
        </w:rPr>
        <w:tab/>
        <w:t>电池组件的封装材料和其上.下表面的材料以及电池片与其接地金属 边框之间的高电压作用下出现离了迁移，而造成组件性能衰减的现象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277</w:t>
      </w:r>
      <w:r w:rsidRPr="004F79D0">
        <w:rPr>
          <w:rFonts w:hAnsi="宋体" w:cs="宋体" w:hint="eastAsia"/>
        </w:rPr>
        <w:tab/>
        <w:t>《光伏组件检修规程 GB/T36567-2018》规定：组件隐裂的定义</w:t>
      </w:r>
      <w:r w:rsidRPr="004F79D0">
        <w:rPr>
          <w:rFonts w:hAnsi="宋体" w:cs="宋体" w:hint="eastAsia"/>
        </w:rPr>
        <w:tab/>
        <w:t>电池片受到较大机械力或热应力时，在电池单元产生肉眼不易察觉的 隐形裂纹</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278</w:t>
      </w:r>
      <w:r w:rsidRPr="004F79D0">
        <w:rPr>
          <w:rFonts w:hAnsi="宋体" w:cs="宋体" w:hint="eastAsia"/>
        </w:rPr>
        <w:tab/>
        <w:t>《光伏发电站运行规程 GB/T38335-2019》规定：逆变器巡视和检 查应包括哪些内容</w:t>
      </w:r>
      <w:r w:rsidRPr="004F79D0">
        <w:rPr>
          <w:rFonts w:hAnsi="宋体" w:cs="宋体" w:hint="eastAsia"/>
        </w:rPr>
        <w:tab/>
        <w:t>"(1)逆变器外标识名称.编号是否齐全.外观是否完好.门锁是否正常,是 否清洁.无杂物; (2)监控屏上的各运行参数是否正常,开关位置是否正确;</w:t>
      </w:r>
    </w:p>
    <w:p w:rsidR="00953506" w:rsidRPr="004F79D0" w:rsidRDefault="00953506" w:rsidP="008C1DDD">
      <w:pPr>
        <w:pStyle w:val="a5"/>
        <w:rPr>
          <w:rFonts w:hAnsi="宋体" w:cs="宋体"/>
        </w:rPr>
      </w:pPr>
      <w:r w:rsidRPr="004F79D0">
        <w:rPr>
          <w:rFonts w:hAnsi="宋体" w:cs="宋体" w:hint="eastAsia"/>
        </w:rPr>
        <w:t>(3)检查机器百叶窗处是否有足量的冷却风吸入,通风口是否有异物堵塞; (4)逆变器是否有异常振动.异常气味和异常声音; (5)各引线接头接触是否良好,接触点是否发热,有无烧伤痕迹,引线有 无断股.折断.破损.变色等现象; (6)逆变器接地是否良好,通信指示是否正常。"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279</w:t>
      </w:r>
      <w:r w:rsidRPr="004F79D0">
        <w:rPr>
          <w:rFonts w:hAnsi="宋体" w:cs="宋体" w:hint="eastAsia"/>
        </w:rPr>
        <w:tab/>
        <w:t>《光伏发电站运行规程 GB/T38335-2019》规定：光伏发电站运行 评价的内容和运行评价指标有哪些？</w:t>
      </w:r>
      <w:r w:rsidRPr="004F79D0">
        <w:rPr>
          <w:rFonts w:hAnsi="宋体" w:cs="宋体" w:hint="eastAsia"/>
        </w:rPr>
        <w:tab/>
        <w:t>"光伏发电站运行评价的内容应包括太阳能资源.电量.能耗.设备运行 水平.设备可靠性等方面,运行评价指标应包括但不限于光伏发电站峰 值日照时数.等效年利用小时数.站用电率.光伏电站系统效率.度电运 行维护费.主要设备可利用率。"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280</w:t>
      </w:r>
      <w:r w:rsidRPr="004F79D0">
        <w:rPr>
          <w:rFonts w:hAnsi="宋体" w:cs="宋体" w:hint="eastAsia"/>
        </w:rPr>
        <w:tab/>
        <w:t>跟踪系统测试包含哪些内容？</w:t>
      </w:r>
      <w:r w:rsidRPr="004F79D0">
        <w:rPr>
          <w:rFonts w:hAnsi="宋体" w:cs="宋体" w:hint="eastAsia"/>
        </w:rPr>
        <w:tab/>
        <w:t>"(1)跟踪系统绝缘电阻测试； (2)跟踪系统接地电阻测试； (3)接收指令及动作情况测试；</w:t>
      </w:r>
    </w:p>
    <w:p w:rsidR="00953506" w:rsidRPr="004F79D0" w:rsidRDefault="00953506" w:rsidP="008C1DDD">
      <w:pPr>
        <w:pStyle w:val="a5"/>
        <w:rPr>
          <w:rFonts w:hAnsi="宋体" w:cs="宋体"/>
        </w:rPr>
      </w:pPr>
      <w:r w:rsidRPr="004F79D0">
        <w:rPr>
          <w:rFonts w:hAnsi="宋体" w:cs="宋体" w:hint="eastAsia"/>
        </w:rPr>
        <w:t>(4)自动跟踪模式下跟踪范围.跟踪精度及反向跟踪功能测试； (5)自动跟踪模式下跟踪系统极限位置保护功能测试； (6)自动跟踪模式下跟踪系统自动复位功能测试。"</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281</w:t>
      </w:r>
      <w:r w:rsidRPr="004F79D0">
        <w:rPr>
          <w:rFonts w:hAnsi="宋体" w:cs="宋体" w:hint="eastAsia"/>
        </w:rPr>
        <w:tab/>
        <w:t>逆变器功率输出偏低的因素有哪些？</w:t>
      </w:r>
      <w:r w:rsidRPr="004F79D0">
        <w:rPr>
          <w:rFonts w:hAnsi="宋体" w:cs="宋体" w:hint="eastAsia"/>
        </w:rPr>
        <w:tab/>
        <w:t>"(1)逆变器本体：机内温度过高导致降负荷运行；逆变器本体直流侧断 路器脱扣；逆变器部分逆变模块退出运行；MPPT 功能异常； (2)直流配电柜：柜内部分直流电路器脱扣 (3)汇流箱：汇流箱内断路器脱扣；汇流箱内支路保险熔断； (4)电池组件：部分电池组件退出运行或组件存在失配效应，组件转换 效率偏低；</w:t>
      </w:r>
    </w:p>
    <w:p w:rsidR="00953506" w:rsidRPr="004F79D0" w:rsidRDefault="00953506" w:rsidP="008C1DDD">
      <w:pPr>
        <w:pStyle w:val="a5"/>
        <w:rPr>
          <w:rFonts w:hAnsi="宋体" w:cs="宋体"/>
        </w:rPr>
      </w:pPr>
      <w:r w:rsidRPr="004F79D0">
        <w:rPr>
          <w:rFonts w:hAnsi="宋体" w:cs="宋体" w:hint="eastAsia"/>
        </w:rPr>
        <w:t>(5)环境因素：组件表面积灰.异物遮挡；"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282</w:t>
      </w:r>
      <w:r w:rsidRPr="004F79D0">
        <w:rPr>
          <w:rFonts w:hAnsi="宋体" w:cs="宋体" w:hint="eastAsia"/>
        </w:rPr>
        <w:tab/>
        <w:t>光伏组件的类型应按哪些条件选择？</w:t>
      </w:r>
      <w:r w:rsidRPr="004F79D0">
        <w:rPr>
          <w:rFonts w:hAnsi="宋体" w:cs="宋体" w:hint="eastAsia"/>
        </w:rPr>
        <w:tab/>
        <w:t>"1.依据太阳辐射量、气候特征、场地面积等</w:t>
      </w:r>
      <w:r w:rsidRPr="004F79D0">
        <w:rPr>
          <w:rFonts w:hAnsi="宋体" w:cs="宋体" w:hint="eastAsia"/>
        </w:rPr>
        <w:lastRenderedPageBreak/>
        <w:t>因素,经技术经济比较确定。</w:t>
      </w:r>
    </w:p>
    <w:p w:rsidR="00953506" w:rsidRPr="004F79D0" w:rsidRDefault="00953506" w:rsidP="008C1DDD">
      <w:pPr>
        <w:pStyle w:val="a5"/>
        <w:rPr>
          <w:rFonts w:hAnsi="宋体" w:cs="宋体"/>
        </w:rPr>
      </w:pPr>
      <w:r w:rsidRPr="004F79D0">
        <w:rPr>
          <w:rFonts w:hAnsi="宋体" w:cs="宋体" w:hint="eastAsia"/>
        </w:rPr>
        <w:t>2.太阳辐射量较高、直射分量较大的地区宜选用晶体硅光伏组件或聚光光伏组件。</w:t>
      </w:r>
    </w:p>
    <w:p w:rsidR="00953506" w:rsidRPr="004F79D0" w:rsidRDefault="00953506" w:rsidP="008C1DDD">
      <w:pPr>
        <w:pStyle w:val="a5"/>
        <w:rPr>
          <w:rFonts w:hAnsi="宋体" w:cs="宋体"/>
        </w:rPr>
      </w:pPr>
      <w:r w:rsidRPr="004F79D0">
        <w:rPr>
          <w:rFonts w:hAnsi="宋体" w:cs="宋体" w:hint="eastAsia"/>
        </w:rPr>
        <w:t>3.太阳辐射量较低、散射分量较大、环境温度较高的地区宜选用薄膜光伏组件。</w:t>
      </w:r>
    </w:p>
    <w:p w:rsidR="00953506" w:rsidRPr="004F79D0" w:rsidRDefault="00953506" w:rsidP="008C1DDD">
      <w:pPr>
        <w:pStyle w:val="a5"/>
        <w:rPr>
          <w:rFonts w:hAnsi="宋体" w:cs="宋体"/>
        </w:rPr>
      </w:pPr>
      <w:r w:rsidRPr="004F79D0">
        <w:rPr>
          <w:rFonts w:hAnsi="宋体" w:cs="宋体" w:hint="eastAsia"/>
        </w:rPr>
        <w:t>4.在与建筑相结合的光伏发电系统中，当技术经济合理时，宜选用与建筑结构相协调的光伏组件。建材型的光伏组件，应符合相应建筑材料或构件的技术要求，"</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283</w:t>
      </w:r>
      <w:r w:rsidRPr="004F79D0">
        <w:rPr>
          <w:rFonts w:hAnsi="宋体" w:cs="宋体" w:hint="eastAsia"/>
        </w:rPr>
        <w:tab/>
        <w:t>汇流箱应具有哪些保护功能？</w:t>
      </w:r>
      <w:r w:rsidRPr="004F79D0">
        <w:rPr>
          <w:rFonts w:hAnsi="宋体" w:cs="宋体" w:hint="eastAsia"/>
        </w:rPr>
        <w:tab/>
        <w:t>"1.应设置防雷保护装置。</w:t>
      </w:r>
    </w:p>
    <w:p w:rsidR="00953506" w:rsidRPr="004F79D0" w:rsidRDefault="00953506" w:rsidP="008C1DDD">
      <w:pPr>
        <w:pStyle w:val="a5"/>
        <w:rPr>
          <w:rFonts w:hAnsi="宋体" w:cs="宋体"/>
        </w:rPr>
      </w:pPr>
      <w:r w:rsidRPr="004F79D0">
        <w:rPr>
          <w:rFonts w:hAnsi="宋体" w:cs="宋体" w:hint="eastAsia"/>
        </w:rPr>
        <w:t>2.汇流箱的输入回路宜具有防逆流及过流保护;对于多级汇流光伏发电系统,如果前级已有防逆流保护,则后级可不做防逆流保护。</w:t>
      </w:r>
    </w:p>
    <w:p w:rsidR="00953506" w:rsidRPr="004F79D0" w:rsidRDefault="00953506" w:rsidP="008C1DDD">
      <w:pPr>
        <w:pStyle w:val="a5"/>
        <w:rPr>
          <w:rFonts w:hAnsi="宋体" w:cs="宋体"/>
        </w:rPr>
      </w:pPr>
      <w:r w:rsidRPr="004F79D0">
        <w:rPr>
          <w:rFonts w:hAnsi="宋体" w:cs="宋体" w:hint="eastAsia"/>
        </w:rPr>
        <w:t>3.汇流箱的输出回路应具有隔离保护措施。</w:t>
      </w:r>
    </w:p>
    <w:p w:rsidR="00953506" w:rsidRPr="004F79D0" w:rsidRDefault="00953506" w:rsidP="008C1DDD">
      <w:pPr>
        <w:pStyle w:val="a5"/>
        <w:rPr>
          <w:rFonts w:hAnsi="宋体" w:cs="宋体"/>
        </w:rPr>
      </w:pPr>
      <w:r w:rsidRPr="004F79D0">
        <w:rPr>
          <w:rFonts w:hAnsi="宋体" w:cs="宋体" w:hint="eastAsia"/>
        </w:rPr>
        <w:t>4.宜设置监测装置。"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284</w:t>
      </w:r>
      <w:r w:rsidRPr="004F79D0">
        <w:rPr>
          <w:rFonts w:hAnsi="宋体" w:cs="宋体" w:hint="eastAsia"/>
        </w:rPr>
        <w:tab/>
        <w:t>跟踪系统的设计应符合哪些要求？</w:t>
      </w:r>
      <w:r w:rsidRPr="004F79D0">
        <w:rPr>
          <w:rFonts w:hAnsi="宋体" w:cs="宋体" w:hint="eastAsia"/>
        </w:rPr>
        <w:tab/>
        <w:t>"1.跟踪系统的支架应根据不同地区特点采取相应的防护措施。</w:t>
      </w:r>
    </w:p>
    <w:p w:rsidR="00953506" w:rsidRPr="004F79D0" w:rsidRDefault="00953506" w:rsidP="008C1DDD">
      <w:pPr>
        <w:pStyle w:val="a5"/>
        <w:rPr>
          <w:rFonts w:hAnsi="宋体" w:cs="宋体"/>
        </w:rPr>
      </w:pPr>
      <w:r w:rsidRPr="004F79D0">
        <w:rPr>
          <w:rFonts w:hAnsi="宋体" w:cs="宋体" w:hint="eastAsia"/>
        </w:rPr>
        <w:t>2.跟踪系统宜有通讯端口。</w:t>
      </w:r>
    </w:p>
    <w:p w:rsidR="00953506" w:rsidRPr="004F79D0" w:rsidRDefault="00953506" w:rsidP="008C1DDD">
      <w:pPr>
        <w:pStyle w:val="a5"/>
        <w:rPr>
          <w:rFonts w:hAnsi="宋体" w:cs="宋体"/>
        </w:rPr>
      </w:pPr>
      <w:r w:rsidRPr="004F79D0">
        <w:rPr>
          <w:rFonts w:hAnsi="宋体" w:cs="宋体" w:hint="eastAsia"/>
        </w:rPr>
        <w:t>3.在跟踪系统的运行过程中，光伏方阵组件串的最下端与地面的距离不宜小于300mm。"</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285</w:t>
      </w:r>
      <w:r w:rsidRPr="004F79D0">
        <w:rPr>
          <w:rFonts w:hAnsi="宋体" w:cs="宋体" w:hint="eastAsia"/>
        </w:rPr>
        <w:tab/>
        <w:t>跟踪系统的选择应符合哪些要求？</w:t>
      </w:r>
      <w:r w:rsidRPr="004F79D0">
        <w:rPr>
          <w:rFonts w:hAnsi="宋体" w:cs="宋体" w:hint="eastAsia"/>
        </w:rPr>
        <w:tab/>
        <w:t>"1.跟踪系统的选型应结合安装地点的环境情况、气候特征等因素,经技术经济比较后确定。</w:t>
      </w:r>
    </w:p>
    <w:p w:rsidR="00953506" w:rsidRPr="004F79D0" w:rsidRDefault="00953506" w:rsidP="008C1DDD">
      <w:pPr>
        <w:pStyle w:val="a5"/>
        <w:rPr>
          <w:rFonts w:hAnsi="宋体" w:cs="宋体"/>
        </w:rPr>
      </w:pPr>
      <w:r w:rsidRPr="004F79D0">
        <w:rPr>
          <w:rFonts w:hAnsi="宋体" w:cs="宋体" w:hint="eastAsia"/>
        </w:rPr>
        <w:t>2.水平单轴跟踪系统宜安装在低纬度地区</w:t>
      </w:r>
    </w:p>
    <w:p w:rsidR="00953506" w:rsidRPr="004F79D0" w:rsidRDefault="00953506" w:rsidP="008C1DDD">
      <w:pPr>
        <w:pStyle w:val="a5"/>
        <w:rPr>
          <w:rFonts w:hAnsi="宋体" w:cs="宋体"/>
        </w:rPr>
      </w:pPr>
      <w:r w:rsidRPr="004F79D0">
        <w:rPr>
          <w:rFonts w:hAnsi="宋体" w:cs="宋体" w:hint="eastAsia"/>
        </w:rPr>
        <w:t>3.倾斜单轴和斜面垂直单轴跟踪系统宜安装在中、高纬度地区，</w:t>
      </w:r>
    </w:p>
    <w:p w:rsidR="00953506" w:rsidRPr="004F79D0" w:rsidRDefault="00953506" w:rsidP="008C1DDD">
      <w:pPr>
        <w:pStyle w:val="a5"/>
        <w:rPr>
          <w:rFonts w:hAnsi="宋体" w:cs="宋体"/>
        </w:rPr>
      </w:pPr>
      <w:r w:rsidRPr="004F79D0">
        <w:rPr>
          <w:rFonts w:hAnsi="宋体" w:cs="宋体" w:hint="eastAsia"/>
        </w:rPr>
        <w:t>4.双轴跟踪系统宜安装在中、高纬度地区。</w:t>
      </w:r>
    </w:p>
    <w:p w:rsidR="00953506" w:rsidRPr="004F79D0" w:rsidRDefault="00953506" w:rsidP="008C1DDD">
      <w:pPr>
        <w:pStyle w:val="a5"/>
        <w:rPr>
          <w:rFonts w:hAnsi="宋体" w:cs="宋体"/>
        </w:rPr>
      </w:pPr>
      <w:r w:rsidRPr="004F79D0">
        <w:rPr>
          <w:rFonts w:hAnsi="宋体" w:cs="宋体" w:hint="eastAsia"/>
        </w:rPr>
        <w:t>5.容易对传感器产生污染的地区不宜选用被动控制方式的跟踪系统。</w:t>
      </w:r>
    </w:p>
    <w:p w:rsidR="00953506" w:rsidRPr="004F79D0" w:rsidRDefault="00953506" w:rsidP="008C1DDD">
      <w:pPr>
        <w:pStyle w:val="a5"/>
        <w:rPr>
          <w:rFonts w:hAnsi="宋体" w:cs="宋体"/>
        </w:rPr>
      </w:pPr>
      <w:r w:rsidRPr="004F79D0">
        <w:rPr>
          <w:rFonts w:hAnsi="宋体" w:cs="宋体" w:hint="eastAsia"/>
        </w:rPr>
        <w:t>6.宜具备在紧急状态下通过远程控制将跟踪系统的角度调整至受风最小位置的功能"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286</w:t>
      </w:r>
      <w:r w:rsidRPr="004F79D0">
        <w:rPr>
          <w:rFonts w:hAnsi="宋体" w:cs="宋体" w:hint="eastAsia"/>
        </w:rPr>
        <w:tab/>
        <w:t>跟踪系统的跟踪精度应符合哪些规定？</w:t>
      </w:r>
      <w:r w:rsidRPr="004F79D0">
        <w:rPr>
          <w:rFonts w:hAnsi="宋体" w:cs="宋体" w:hint="eastAsia"/>
        </w:rPr>
        <w:tab/>
        <w:t>"1.单轴跟踪系统跟踪精度不应低于士5°</w:t>
      </w:r>
    </w:p>
    <w:p w:rsidR="00953506" w:rsidRPr="004F79D0" w:rsidRDefault="00953506" w:rsidP="008C1DDD">
      <w:pPr>
        <w:pStyle w:val="a5"/>
        <w:rPr>
          <w:rFonts w:hAnsi="宋体" w:cs="宋体"/>
        </w:rPr>
      </w:pPr>
      <w:r w:rsidRPr="004F79D0">
        <w:rPr>
          <w:rFonts w:hAnsi="宋体" w:cs="宋体" w:hint="eastAsia"/>
        </w:rPr>
        <w:t>2.双轴跟踪系统跟踪精度不应低于士2°</w:t>
      </w:r>
    </w:p>
    <w:p w:rsidR="00953506" w:rsidRPr="004F79D0" w:rsidRDefault="00953506" w:rsidP="008C1DDD">
      <w:pPr>
        <w:pStyle w:val="a5"/>
        <w:rPr>
          <w:rFonts w:hAnsi="宋体" w:cs="宋体"/>
        </w:rPr>
      </w:pPr>
      <w:r w:rsidRPr="004F79D0">
        <w:rPr>
          <w:rFonts w:hAnsi="宋体" w:cs="宋体" w:hint="eastAsia"/>
        </w:rPr>
        <w:t>3.线聚焦跟踪系统跟踪精度不应低于士1°。</w:t>
      </w:r>
    </w:p>
    <w:p w:rsidR="00953506" w:rsidRPr="004F79D0" w:rsidRDefault="00953506" w:rsidP="008C1DDD">
      <w:pPr>
        <w:pStyle w:val="a5"/>
        <w:rPr>
          <w:rFonts w:hAnsi="宋体" w:cs="宋体"/>
        </w:rPr>
      </w:pPr>
      <w:r w:rsidRPr="004F79D0">
        <w:rPr>
          <w:rFonts w:hAnsi="宋体" w:cs="宋体" w:hint="eastAsia"/>
        </w:rPr>
        <w:t>4.点聚焦跟踪系统跟踪精度不应低于士0.5°"</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287</w:t>
      </w:r>
      <w:r w:rsidRPr="004F79D0">
        <w:rPr>
          <w:rFonts w:hAnsi="宋体" w:cs="宋体" w:hint="eastAsia"/>
        </w:rPr>
        <w:tab/>
        <w:t>聚光光伏系统的选择应符合哪些要求？</w:t>
      </w:r>
      <w:r w:rsidRPr="004F79D0">
        <w:rPr>
          <w:rFonts w:hAnsi="宋体" w:cs="宋体" w:hint="eastAsia"/>
        </w:rPr>
        <w:tab/>
        <w:t>"1.采用水平单轴跟踪系统的线聚焦聚光光伏系统宜安装在低纬度且直射光分量较大地区。</w:t>
      </w:r>
    </w:p>
    <w:p w:rsidR="00953506" w:rsidRPr="004F79D0" w:rsidRDefault="00953506" w:rsidP="008C1DDD">
      <w:pPr>
        <w:pStyle w:val="a5"/>
        <w:rPr>
          <w:rFonts w:hAnsi="宋体" w:cs="宋体"/>
        </w:rPr>
      </w:pPr>
      <w:r w:rsidRPr="004F79D0">
        <w:rPr>
          <w:rFonts w:hAnsi="宋体" w:cs="宋体" w:hint="eastAsia"/>
        </w:rPr>
        <w:t>2.采用倾斜单轴跟踪系统的线聚焦聚光光伏系统宜安装在中、高纬度且直射光分量较大地区。</w:t>
      </w:r>
    </w:p>
    <w:p w:rsidR="00953506" w:rsidRPr="004F79D0" w:rsidRDefault="00953506" w:rsidP="008C1DDD">
      <w:pPr>
        <w:pStyle w:val="a5"/>
        <w:rPr>
          <w:rFonts w:hAnsi="宋体" w:cs="宋体"/>
        </w:rPr>
      </w:pPr>
      <w:r w:rsidRPr="004F79D0">
        <w:rPr>
          <w:rFonts w:hAnsi="宋体" w:cs="宋体" w:hint="eastAsia"/>
        </w:rPr>
        <w:t>3.点聚焦聚光光伏系统宜安装在直射光分量较大地区。"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288</w:t>
      </w:r>
      <w:r w:rsidRPr="004F79D0">
        <w:rPr>
          <w:rFonts w:hAnsi="宋体" w:cs="宋体" w:hint="eastAsia"/>
        </w:rPr>
        <w:tab/>
        <w:t>用于光伏发电站的聚光光伏系统应符合哪些要求？</w:t>
      </w:r>
      <w:r w:rsidRPr="004F79D0">
        <w:rPr>
          <w:rFonts w:hAnsi="宋体" w:cs="宋体" w:hint="eastAsia"/>
        </w:rPr>
        <w:tab/>
        <w:t>"1.聚光组件应通过国家相关认证机构的产品认证，并具有良好的散热性能。</w:t>
      </w:r>
    </w:p>
    <w:p w:rsidR="00953506" w:rsidRPr="004F79D0" w:rsidRDefault="00953506" w:rsidP="008C1DDD">
      <w:pPr>
        <w:pStyle w:val="a5"/>
        <w:rPr>
          <w:rFonts w:hAnsi="宋体" w:cs="宋体"/>
        </w:rPr>
      </w:pPr>
      <w:r w:rsidRPr="004F79D0">
        <w:rPr>
          <w:rFonts w:hAnsi="宋体" w:cs="宋体" w:hint="eastAsia"/>
        </w:rPr>
        <w:t>2.具有有效的防护措施,应能保证设备在当地极端环境下安全、长效运行。</w:t>
      </w:r>
    </w:p>
    <w:p w:rsidR="00953506" w:rsidRPr="004F79D0" w:rsidRDefault="00953506" w:rsidP="008C1DDD">
      <w:pPr>
        <w:pStyle w:val="a5"/>
        <w:rPr>
          <w:rFonts w:hAnsi="宋体" w:cs="宋体"/>
        </w:rPr>
      </w:pPr>
      <w:r w:rsidRPr="004F79D0">
        <w:rPr>
          <w:rFonts w:hAnsi="宋体" w:cs="宋体" w:hint="eastAsia"/>
        </w:rPr>
        <w:t>3.用于低倍聚光的跟踪系统,其跟踪精度不应低于士1°,用于高倍聚光的跟踪系统,其跟踪精度不应低于士0.5°"</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289</w:t>
      </w:r>
      <w:r w:rsidRPr="004F79D0">
        <w:rPr>
          <w:rFonts w:hAnsi="宋体" w:cs="宋体" w:hint="eastAsia"/>
        </w:rPr>
        <w:tab/>
        <w:t>地面光伏发电站的光伏方阵布置应满足哪些要求?</w:t>
      </w:r>
      <w:r w:rsidRPr="004F79D0">
        <w:rPr>
          <w:rFonts w:hAnsi="宋体" w:cs="宋体" w:hint="eastAsia"/>
        </w:rPr>
        <w:tab/>
        <w:t>"1.固定式布置的光伏方阵、光伏组件安装方位角宜采用正南方向。</w:t>
      </w:r>
    </w:p>
    <w:p w:rsidR="00953506" w:rsidRPr="004F79D0" w:rsidRDefault="00953506" w:rsidP="008C1DDD">
      <w:pPr>
        <w:pStyle w:val="a5"/>
        <w:rPr>
          <w:rFonts w:hAnsi="宋体" w:cs="宋体"/>
        </w:rPr>
      </w:pPr>
      <w:r w:rsidRPr="004F79D0">
        <w:rPr>
          <w:rFonts w:hAnsi="宋体" w:cs="宋体" w:hint="eastAsia"/>
        </w:rPr>
        <w:t>2.光伏方阵各排、列的布置间距应保证每天9:00~15:00(当地真太阳时)时段内前、后、左、右互不遮挡。</w:t>
      </w:r>
    </w:p>
    <w:p w:rsidR="00953506" w:rsidRPr="004F79D0" w:rsidRDefault="00953506" w:rsidP="008C1DDD">
      <w:pPr>
        <w:pStyle w:val="a5"/>
        <w:rPr>
          <w:rFonts w:hAnsi="宋体" w:cs="宋体"/>
        </w:rPr>
      </w:pPr>
      <w:r w:rsidRPr="004F79D0">
        <w:rPr>
          <w:rFonts w:hAnsi="宋体" w:cs="宋体" w:hint="eastAsia"/>
        </w:rPr>
        <w:t>3.光伏方阵内光伏组件串的最低点距地面的距离不宜低于300mm,并应考虑以下因素:</w:t>
      </w:r>
    </w:p>
    <w:p w:rsidR="00953506" w:rsidRPr="004F79D0" w:rsidRDefault="00953506" w:rsidP="008C1DDD">
      <w:pPr>
        <w:pStyle w:val="a5"/>
        <w:rPr>
          <w:rFonts w:hAnsi="宋体" w:cs="宋体"/>
        </w:rPr>
      </w:pPr>
      <w:r w:rsidRPr="004F79D0">
        <w:rPr>
          <w:rFonts w:hAnsi="宋体" w:cs="宋体" w:hint="eastAsia"/>
        </w:rPr>
        <w:t>1)当地的最大积雪深度;</w:t>
      </w:r>
    </w:p>
    <w:p w:rsidR="00953506" w:rsidRPr="004F79D0" w:rsidRDefault="00953506" w:rsidP="008C1DDD">
      <w:pPr>
        <w:pStyle w:val="a5"/>
        <w:rPr>
          <w:rFonts w:hAnsi="宋体" w:cs="宋体"/>
        </w:rPr>
      </w:pPr>
      <w:r w:rsidRPr="004F79D0">
        <w:rPr>
          <w:rFonts w:hAnsi="宋体" w:cs="宋体" w:hint="eastAsia"/>
        </w:rPr>
        <w:t>2)当地的洪水水位;</w:t>
      </w:r>
    </w:p>
    <w:p w:rsidR="00953506" w:rsidRPr="004F79D0" w:rsidRDefault="00953506" w:rsidP="008C1DDD">
      <w:pPr>
        <w:pStyle w:val="a5"/>
        <w:rPr>
          <w:rFonts w:hAnsi="宋体" w:cs="宋体"/>
        </w:rPr>
      </w:pPr>
      <w:r w:rsidRPr="004F79D0">
        <w:rPr>
          <w:rFonts w:hAnsi="宋体" w:cs="宋体" w:hint="eastAsia"/>
        </w:rPr>
        <w:t>3)植被高度"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290</w:t>
      </w:r>
      <w:r w:rsidRPr="004F79D0">
        <w:rPr>
          <w:rFonts w:hAnsi="宋体" w:cs="宋体" w:hint="eastAsia"/>
        </w:rPr>
        <w:tab/>
        <w:t>光伏发电站升压站主变压器的选择应符合哪些要求</w:t>
      </w:r>
      <w:r w:rsidRPr="004F79D0">
        <w:rPr>
          <w:rFonts w:hAnsi="宋体" w:cs="宋体" w:hint="eastAsia"/>
        </w:rPr>
        <w:tab/>
        <w:t>"1.应优先选用自冷式、低损耗电力变压器。</w:t>
      </w:r>
    </w:p>
    <w:p w:rsidR="00953506" w:rsidRPr="004F79D0" w:rsidRDefault="00953506" w:rsidP="008C1DDD">
      <w:pPr>
        <w:pStyle w:val="a5"/>
        <w:rPr>
          <w:rFonts w:hAnsi="宋体" w:cs="宋体"/>
        </w:rPr>
      </w:pPr>
      <w:r w:rsidRPr="004F79D0">
        <w:rPr>
          <w:rFonts w:hAnsi="宋体" w:cs="宋体" w:hint="eastAsia"/>
        </w:rPr>
        <w:t>2.当无励磁调压电力变压器不能满足电力系统调压要求时应采用有载调压电力变压器</w:t>
      </w:r>
    </w:p>
    <w:p w:rsidR="00953506" w:rsidRPr="004F79D0" w:rsidRDefault="00953506" w:rsidP="008C1DDD">
      <w:pPr>
        <w:pStyle w:val="a5"/>
        <w:rPr>
          <w:rFonts w:hAnsi="宋体" w:cs="宋体"/>
        </w:rPr>
      </w:pPr>
      <w:r w:rsidRPr="004F79D0">
        <w:rPr>
          <w:rFonts w:hAnsi="宋体" w:cs="宋体" w:hint="eastAsia"/>
        </w:rPr>
        <w:t>3.主变压器容量可按光伏发电站的最大连续输出容量进行选取,且宜选用标准容量。"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291</w:t>
      </w:r>
      <w:r w:rsidRPr="004F79D0">
        <w:rPr>
          <w:rFonts w:hAnsi="宋体" w:cs="宋体" w:hint="eastAsia"/>
        </w:rPr>
        <w:tab/>
        <w:t>光伏方阵内就地升压变压器的选择应符合哪些要求？</w:t>
      </w:r>
      <w:r w:rsidRPr="004F79D0">
        <w:rPr>
          <w:rFonts w:hAnsi="宋体" w:cs="宋体" w:hint="eastAsia"/>
        </w:rPr>
        <w:tab/>
        <w:t>"1宜选用自冷式、低损耗电力变压器。</w:t>
      </w:r>
    </w:p>
    <w:p w:rsidR="00953506" w:rsidRPr="004F79D0" w:rsidRDefault="00953506" w:rsidP="008C1DDD">
      <w:pPr>
        <w:pStyle w:val="a5"/>
        <w:rPr>
          <w:rFonts w:hAnsi="宋体" w:cs="宋体"/>
        </w:rPr>
      </w:pPr>
      <w:r w:rsidRPr="004F79D0">
        <w:rPr>
          <w:rFonts w:hAnsi="宋体" w:cs="宋体" w:hint="eastAsia"/>
        </w:rPr>
        <w:t>2.变压器容量可按光伏方阵单元模块最大输出功率选取。</w:t>
      </w:r>
    </w:p>
    <w:p w:rsidR="00953506" w:rsidRPr="004F79D0" w:rsidRDefault="00953506" w:rsidP="008C1DDD">
      <w:pPr>
        <w:pStyle w:val="a5"/>
        <w:rPr>
          <w:rFonts w:hAnsi="宋体" w:cs="宋体"/>
        </w:rPr>
      </w:pPr>
      <w:r w:rsidRPr="004F79D0">
        <w:rPr>
          <w:rFonts w:hAnsi="宋体" w:cs="宋体" w:hint="eastAsia"/>
        </w:rPr>
        <w:t>3.可选用高压(低压)预装式箱式变电站或变压器、高低压电气设备等组成的装配式变电站。对于在沿海或风沙大的光伏发电站，当采用户外布置时,沿海防护等级应达到IP65,风沙大的光伏发电站防护等级应达到IP54。</w:t>
      </w:r>
    </w:p>
    <w:p w:rsidR="00953506" w:rsidRPr="004F79D0" w:rsidRDefault="00953506" w:rsidP="008C1DDD">
      <w:pPr>
        <w:pStyle w:val="a5"/>
        <w:rPr>
          <w:rFonts w:hAnsi="宋体" w:cs="宋体"/>
        </w:rPr>
      </w:pPr>
      <w:r w:rsidRPr="004F79D0">
        <w:rPr>
          <w:rFonts w:hAnsi="宋体" w:cs="宋体" w:hint="eastAsia"/>
        </w:rPr>
        <w:t>4.就地升压变压器可采用双绕组变压器或分裂变压器。</w:t>
      </w:r>
    </w:p>
    <w:p w:rsidR="00953506" w:rsidRPr="004F79D0" w:rsidRDefault="00953506" w:rsidP="008C1DDD">
      <w:pPr>
        <w:pStyle w:val="a5"/>
        <w:rPr>
          <w:rFonts w:hAnsi="宋体" w:cs="宋体"/>
        </w:rPr>
      </w:pPr>
      <w:r w:rsidRPr="004F79D0">
        <w:rPr>
          <w:rFonts w:hAnsi="宋体" w:cs="宋体" w:hint="eastAsia"/>
        </w:rPr>
        <w:t>5.就地升压变压器宜选用无励磁调压变压器。"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292</w:t>
      </w:r>
      <w:r w:rsidRPr="004F79D0">
        <w:rPr>
          <w:rFonts w:hAnsi="宋体" w:cs="宋体" w:hint="eastAsia"/>
        </w:rPr>
        <w:tab/>
        <w:t>《电力安全工作规程发电厂和变电站电气部分》规定，进入电缆井、电缆隧道前，应开展什么准备工作，方可进入工作？</w:t>
      </w:r>
      <w:r w:rsidRPr="004F79D0">
        <w:rPr>
          <w:rFonts w:hAnsi="宋体" w:cs="宋体" w:hint="eastAsia"/>
        </w:rPr>
        <w:tab/>
        <w:t>"进入电缆井、电缆隧道前,应用通风机排除浊气,再用气体检测仪检查井内或隧道内的易燃易爆及有毒气体的含量。"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293</w:t>
      </w:r>
      <w:r w:rsidRPr="004F79D0">
        <w:rPr>
          <w:rFonts w:hAnsi="宋体" w:cs="宋体" w:hint="eastAsia"/>
        </w:rPr>
        <w:tab/>
        <w:t>电池出现哪些情况时，应停止运行并处理？</w:t>
      </w:r>
      <w:r w:rsidRPr="004F79D0">
        <w:rPr>
          <w:rFonts w:hAnsi="宋体" w:cs="宋体" w:hint="eastAsia"/>
        </w:rPr>
        <w:tab/>
        <w:t>"1.锂离子电池、铅酸(炭)电池壳体变形、鼓张，出现异味；</w:t>
      </w:r>
    </w:p>
    <w:p w:rsidR="00953506" w:rsidRPr="004F79D0" w:rsidRDefault="00953506" w:rsidP="008C1DDD">
      <w:pPr>
        <w:pStyle w:val="a5"/>
        <w:rPr>
          <w:rFonts w:hAnsi="宋体" w:cs="宋体"/>
        </w:rPr>
      </w:pPr>
      <w:r w:rsidRPr="004F79D0">
        <w:rPr>
          <w:rFonts w:hAnsi="宋体" w:cs="宋体" w:hint="eastAsia"/>
        </w:rPr>
        <w:t>2.电池壳体破损、泄压阀破裂、电解液泄漏；</w:t>
      </w:r>
    </w:p>
    <w:p w:rsidR="00953506" w:rsidRPr="004F79D0" w:rsidRDefault="00953506" w:rsidP="008C1DDD">
      <w:pPr>
        <w:pStyle w:val="a5"/>
        <w:rPr>
          <w:rFonts w:hAnsi="宋体" w:cs="宋体"/>
        </w:rPr>
      </w:pPr>
      <w:r w:rsidRPr="004F79D0">
        <w:rPr>
          <w:rFonts w:hAnsi="宋体" w:cs="宋体" w:hint="eastAsia"/>
        </w:rPr>
        <w:t>3.电池单体欠压、过压、过温、过流；</w:t>
      </w:r>
    </w:p>
    <w:p w:rsidR="00953506" w:rsidRPr="004F79D0" w:rsidRDefault="00953506" w:rsidP="008C1DDD">
      <w:pPr>
        <w:pStyle w:val="a5"/>
        <w:rPr>
          <w:rFonts w:hAnsi="宋体" w:cs="宋体"/>
        </w:rPr>
      </w:pPr>
      <w:r w:rsidRPr="004F79D0">
        <w:rPr>
          <w:rFonts w:hAnsi="宋体" w:cs="宋体" w:hint="eastAsia"/>
        </w:rPr>
        <w:t>4.液流电池热管理系统故啼、电解液循环系统故障；</w:t>
      </w:r>
    </w:p>
    <w:p w:rsidR="00953506" w:rsidRPr="004F79D0" w:rsidRDefault="00953506" w:rsidP="008C1DDD">
      <w:pPr>
        <w:pStyle w:val="a5"/>
        <w:rPr>
          <w:rFonts w:hAnsi="宋体" w:cs="宋体"/>
        </w:rPr>
      </w:pPr>
      <w:r w:rsidRPr="004F79D0">
        <w:rPr>
          <w:rFonts w:hAnsi="宋体" w:cs="宋体" w:hint="eastAsia"/>
        </w:rPr>
        <w:t>5.电池冒烟、起火等其他需要停电处理的异常及故障。"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294</w:t>
      </w:r>
      <w:r w:rsidRPr="004F79D0">
        <w:rPr>
          <w:rFonts w:hAnsi="宋体" w:cs="宋体" w:hint="eastAsia"/>
        </w:rPr>
        <w:tab/>
        <w:t>根据《电力安全工作规程 发电厂和变电站电气部分》规定，低压回路停电工作的安全措施有哪些？</w:t>
      </w:r>
      <w:r w:rsidRPr="004F79D0">
        <w:rPr>
          <w:rFonts w:hAnsi="宋体" w:cs="宋体" w:hint="eastAsia"/>
        </w:rPr>
        <w:tab/>
        <w:t>"（1）停电、验电、接地、悬挂标示牌或采用绝缘遮蔽措施;</w:t>
      </w:r>
    </w:p>
    <w:p w:rsidR="00953506" w:rsidRPr="004F79D0" w:rsidRDefault="00953506" w:rsidP="008C1DDD">
      <w:pPr>
        <w:pStyle w:val="a5"/>
        <w:rPr>
          <w:rFonts w:hAnsi="宋体" w:cs="宋体"/>
        </w:rPr>
      </w:pPr>
      <w:r w:rsidRPr="004F79D0">
        <w:rPr>
          <w:rFonts w:hAnsi="宋体" w:cs="宋体" w:hint="eastAsia"/>
        </w:rPr>
        <w:t>（2）邻近的有电回路、设备加装绝缘隔板或绝缘材料包扎等措施;</w:t>
      </w:r>
    </w:p>
    <w:p w:rsidR="00953506" w:rsidRPr="004F79D0" w:rsidRDefault="00953506" w:rsidP="008C1DDD">
      <w:pPr>
        <w:pStyle w:val="a5"/>
        <w:rPr>
          <w:rFonts w:hAnsi="宋体" w:cs="宋体"/>
        </w:rPr>
      </w:pPr>
      <w:r w:rsidRPr="004F79D0">
        <w:rPr>
          <w:rFonts w:hAnsi="宋体" w:cs="宋体" w:hint="eastAsia"/>
        </w:rPr>
        <w:t>（3）停电更换熔断器后恢复操作时，应戴手套和护目眼镜。"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295</w:t>
      </w:r>
      <w:r w:rsidRPr="004F79D0">
        <w:rPr>
          <w:rFonts w:hAnsi="宋体" w:cs="宋体" w:hint="eastAsia"/>
        </w:rPr>
        <w:tab/>
        <w:t>根据《电力安全工作规程（电力线路部分）》规定，邻近带电导线的工作一般要求有什么？</w:t>
      </w:r>
      <w:r w:rsidRPr="004F79D0">
        <w:rPr>
          <w:rFonts w:hAnsi="宋体" w:cs="宋体" w:hint="eastAsia"/>
        </w:rPr>
        <w:tab/>
        <w:t>"1.邻近带电导线的工作主要包含带电线路杆塔上的工作、邻近或交叉其他线路的工作,以及同杆塔多回线路中部分线路停电的工作。</w:t>
      </w:r>
    </w:p>
    <w:p w:rsidR="00953506" w:rsidRPr="004F79D0" w:rsidRDefault="00953506" w:rsidP="008C1DDD">
      <w:pPr>
        <w:pStyle w:val="a5"/>
        <w:rPr>
          <w:rFonts w:hAnsi="宋体" w:cs="宋体"/>
        </w:rPr>
      </w:pPr>
      <w:r w:rsidRPr="004F79D0">
        <w:rPr>
          <w:rFonts w:hAnsi="宋体" w:cs="宋体" w:hint="eastAsia"/>
        </w:rPr>
        <w:t>2.登杆作业时,应核对线路名称和杆号。"</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296</w:t>
      </w:r>
      <w:r w:rsidRPr="004F79D0">
        <w:rPr>
          <w:rFonts w:hAnsi="宋体" w:cs="宋体" w:hint="eastAsia"/>
        </w:rPr>
        <w:tab/>
        <w:t>根据《电力安全工作规程 发电厂和变电站电气部分》规定，对电缆试验做哪些安全措施？</w:t>
      </w:r>
      <w:r w:rsidRPr="004F79D0">
        <w:rPr>
          <w:rFonts w:hAnsi="宋体" w:cs="宋体" w:hint="eastAsia"/>
        </w:rPr>
        <w:tab/>
        <w:t>"（1）电缆试验前后以及更换试验引线时，应对被试电缆（或试验设备）充分放电。</w:t>
      </w:r>
    </w:p>
    <w:p w:rsidR="00953506" w:rsidRPr="004F79D0" w:rsidRDefault="00953506" w:rsidP="008C1DDD">
      <w:pPr>
        <w:pStyle w:val="a5"/>
        <w:rPr>
          <w:rFonts w:hAnsi="宋体" w:cs="宋体"/>
        </w:rPr>
      </w:pPr>
      <w:r w:rsidRPr="004F79D0">
        <w:rPr>
          <w:rFonts w:hAnsi="宋体" w:cs="宋体" w:hint="eastAsia"/>
        </w:rPr>
        <w:t>（2）电缆试验时，应防止人员误入试验场所。电缆两端不在同一地点时，另一端应采取防范措施。</w:t>
      </w:r>
    </w:p>
    <w:p w:rsidR="00953506" w:rsidRPr="004F79D0" w:rsidRDefault="00953506" w:rsidP="008C1DDD">
      <w:pPr>
        <w:pStyle w:val="a5"/>
        <w:rPr>
          <w:rFonts w:hAnsi="宋体" w:cs="宋体"/>
        </w:rPr>
      </w:pPr>
      <w:r w:rsidRPr="004F79D0">
        <w:rPr>
          <w:rFonts w:hAnsi="宋体" w:cs="宋体" w:hint="eastAsia"/>
        </w:rPr>
        <w:t>（3）电缆耐压试验分项进行时，电缆另两端应短路接地。</w:t>
      </w:r>
    </w:p>
    <w:p w:rsidR="00953506" w:rsidRPr="004F79D0" w:rsidRDefault="00953506" w:rsidP="008C1DDD">
      <w:pPr>
        <w:pStyle w:val="a5"/>
        <w:rPr>
          <w:rFonts w:hAnsi="宋体" w:cs="宋体"/>
        </w:rPr>
      </w:pPr>
      <w:r w:rsidRPr="004F79D0">
        <w:rPr>
          <w:rFonts w:hAnsi="宋体" w:cs="宋体" w:hint="eastAsia"/>
        </w:rPr>
        <w:t>（4）电缆实验结束，应在被试电缆上加装临时接地线，待电缆尾线接通后方可拆除。"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297</w:t>
      </w:r>
      <w:r w:rsidRPr="004F79D0">
        <w:rPr>
          <w:rFonts w:hAnsi="宋体" w:cs="宋体" w:hint="eastAsia"/>
        </w:rPr>
        <w:tab/>
        <w:t>何为峰值日照时数？</w:t>
      </w:r>
      <w:r w:rsidRPr="004F79D0">
        <w:rPr>
          <w:rFonts w:hAnsi="宋体" w:cs="宋体" w:hint="eastAsia"/>
        </w:rPr>
        <w:tab/>
        <w:t>一段时间内的辐照度积分总量相当于辐照度为 lkW/m2 的光源所持续照射的时间，其单位为小时(h)。</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298</w:t>
      </w:r>
      <w:r w:rsidRPr="004F79D0">
        <w:rPr>
          <w:rFonts w:hAnsi="宋体" w:cs="宋体" w:hint="eastAsia"/>
        </w:rPr>
        <w:tab/>
        <w:t>何为低电压穿越？</w:t>
      </w:r>
      <w:r w:rsidRPr="004F79D0">
        <w:rPr>
          <w:rFonts w:hAnsi="宋体" w:cs="宋体" w:hint="eastAsia"/>
        </w:rPr>
        <w:tab/>
        <w:t>当电力系统故障或扰动引起光伏发电站并网点电压跌落时，在一 定的电压跌落范围和时间间隔内，光伏发电站能够保证不脱网连续运 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299</w:t>
      </w:r>
      <w:r w:rsidRPr="004F79D0">
        <w:rPr>
          <w:rFonts w:hAnsi="宋体" w:cs="宋体" w:hint="eastAsia"/>
        </w:rPr>
        <w:tab/>
        <w:t>何为光伏组件电池片隐裂？</w:t>
      </w:r>
      <w:r w:rsidRPr="004F79D0">
        <w:rPr>
          <w:rFonts w:hAnsi="宋体" w:cs="宋体" w:hint="eastAsia"/>
        </w:rPr>
        <w:tab/>
        <w:t>肉眼不可见的但用其他检测技术可使其显现的具有一定尺寸的 裂纹。</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300</w:t>
      </w:r>
      <w:r w:rsidRPr="004F79D0">
        <w:rPr>
          <w:rFonts w:hAnsi="宋体" w:cs="宋体" w:hint="eastAsia"/>
        </w:rPr>
        <w:tab/>
        <w:t>光伏发电站施工中间交接项目包含哪些项目？</w:t>
      </w:r>
      <w:r w:rsidRPr="004F79D0">
        <w:rPr>
          <w:rFonts w:hAnsi="宋体" w:cs="宋体" w:hint="eastAsia"/>
        </w:rPr>
        <w:tab/>
        <w:t>升压站基础、高低压盘柜基础、逆变</w:t>
      </w:r>
      <w:r w:rsidRPr="004F79D0">
        <w:rPr>
          <w:rFonts w:hAnsi="宋体" w:cs="宋体" w:hint="eastAsia"/>
        </w:rPr>
        <w:lastRenderedPageBreak/>
        <w:t>器基础、配电间、支架基础、 电缆沟道、设备基础二次灌浆等。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301</w:t>
      </w:r>
      <w:r w:rsidRPr="004F79D0">
        <w:rPr>
          <w:rFonts w:hAnsi="宋体" w:cs="宋体" w:hint="eastAsia"/>
        </w:rPr>
        <w:tab/>
        <w:t>"逆变器调试，逆变器直流侧带电而交流侧不带电时，应进行哪些</w:t>
      </w:r>
    </w:p>
    <w:p w:rsidR="00953506" w:rsidRPr="004F79D0" w:rsidRDefault="00953506" w:rsidP="008C1DDD">
      <w:pPr>
        <w:pStyle w:val="a5"/>
        <w:rPr>
          <w:rFonts w:hAnsi="宋体" w:cs="宋体"/>
        </w:rPr>
      </w:pPr>
      <w:r w:rsidRPr="004F79D0">
        <w:rPr>
          <w:rFonts w:hAnsi="宋体" w:cs="宋体" w:hint="eastAsia"/>
        </w:rPr>
        <w:t>工作？"</w:t>
      </w:r>
      <w:r w:rsidRPr="004F79D0">
        <w:rPr>
          <w:rFonts w:hAnsi="宋体" w:cs="宋体" w:hint="eastAsia"/>
        </w:rPr>
        <w:tab/>
        <w:t>"（1）测量直流侧电压值和人机界面显示值之间偏差应在允许范 围内；</w:t>
      </w:r>
    </w:p>
    <w:p w:rsidR="00953506" w:rsidRPr="004F79D0" w:rsidRDefault="00953506" w:rsidP="008C1DDD">
      <w:pPr>
        <w:pStyle w:val="a5"/>
        <w:rPr>
          <w:rFonts w:hAnsi="宋体" w:cs="宋体"/>
        </w:rPr>
      </w:pPr>
      <w:r w:rsidRPr="004F79D0">
        <w:rPr>
          <w:rFonts w:hAnsi="宋体" w:cs="宋体" w:hint="eastAsia"/>
        </w:rPr>
        <w:t>（2）检查人机界面显示直流侧对地阻抗值应符合要求。"</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302</w:t>
      </w:r>
      <w:r w:rsidRPr="004F79D0">
        <w:rPr>
          <w:rFonts w:hAnsi="宋体" w:cs="宋体" w:hint="eastAsia"/>
        </w:rPr>
        <w:tab/>
        <w:t>简述光伏方阵的定义。</w:t>
      </w:r>
      <w:r w:rsidRPr="004F79D0">
        <w:rPr>
          <w:rFonts w:hAnsi="宋体" w:cs="宋体" w:hint="eastAsia"/>
        </w:rPr>
        <w:tab/>
        <w:t>由若干个太阳电池组件在机械和电气上按一定方式组装在一起 并且有固定的支撑结构而构成的直流发电单元。</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303</w:t>
      </w:r>
      <w:r w:rsidRPr="004F79D0">
        <w:rPr>
          <w:rFonts w:hAnsi="宋体" w:cs="宋体" w:hint="eastAsia"/>
        </w:rPr>
        <w:tab/>
        <w:t>简述光伏组件热斑产生的原因。</w:t>
      </w:r>
      <w:r w:rsidRPr="004F79D0">
        <w:rPr>
          <w:rFonts w:hAnsi="宋体" w:cs="宋体" w:hint="eastAsia"/>
        </w:rPr>
        <w:tab/>
        <w:t>光伏组件中的部分电池因自身原因或被周围其他物体所遮挡造 成局部阴影，被遮挡的部分电池产生过热的现象。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304</w:t>
      </w:r>
      <w:r w:rsidRPr="004F79D0">
        <w:rPr>
          <w:rFonts w:hAnsi="宋体" w:cs="宋体" w:hint="eastAsia"/>
        </w:rPr>
        <w:tab/>
        <w:t>简述光伏组件接地异常处理方法。</w:t>
      </w:r>
      <w:r w:rsidRPr="004F79D0">
        <w:rPr>
          <w:rFonts w:hAnsi="宋体" w:cs="宋体" w:hint="eastAsia"/>
        </w:rPr>
        <w:tab/>
        <w:t>依次检查接地线是否松脱，光伏组件或光伏组件连接线是否存在 破损，松脱时紧固接地线，有破损应更换光伏组件连接线或光伏组件。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305</w:t>
      </w:r>
      <w:r w:rsidRPr="004F79D0">
        <w:rPr>
          <w:rFonts w:hAnsi="宋体" w:cs="宋体" w:hint="eastAsia"/>
        </w:rPr>
        <w:tab/>
        <w:t>光伏发电设备中常见的发热故障有哪些？</w:t>
      </w:r>
      <w:r w:rsidRPr="004F79D0">
        <w:rPr>
          <w:rFonts w:hAnsi="宋体" w:cs="宋体" w:hint="eastAsia"/>
        </w:rPr>
        <w:tab/>
        <w:t>组件热斑、旁路二极管发热、组件插接头发热。</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306</w:t>
      </w:r>
      <w:r w:rsidRPr="004F79D0">
        <w:rPr>
          <w:rFonts w:hAnsi="宋体" w:cs="宋体" w:hint="eastAsia"/>
        </w:rPr>
        <w:tab/>
        <w:t>阐述光伏组件电势诱导衰减的概念。</w:t>
      </w:r>
      <w:r w:rsidRPr="004F79D0">
        <w:rPr>
          <w:rFonts w:hAnsi="宋体" w:cs="宋体" w:hint="eastAsia"/>
        </w:rPr>
        <w:tab/>
        <w:t>电池组件的封装材料和其上下表面的材料以及电池片与其接地  金属边框之间的高电压作用下出现离子迁移，而造成组件性能衰减的 现象。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307</w:t>
      </w:r>
      <w:r w:rsidRPr="004F79D0">
        <w:rPr>
          <w:rFonts w:hAnsi="宋体" w:cs="宋体" w:hint="eastAsia"/>
        </w:rPr>
        <w:tab/>
        <w:t>简述定期检修、故障检修、状态检修的概念。</w:t>
      </w:r>
      <w:r w:rsidRPr="004F79D0">
        <w:rPr>
          <w:rFonts w:hAnsi="宋体" w:cs="宋体" w:hint="eastAsia"/>
        </w:rPr>
        <w:tab/>
        <w:t>"（1）定期检修：根据设备磨损和老化的统计规律，事先确定检 修间隔、检修项目、需用备件及材料等的计划检修方式；</w:t>
      </w:r>
    </w:p>
    <w:p w:rsidR="00953506" w:rsidRPr="004F79D0" w:rsidRDefault="00953506" w:rsidP="008C1DDD">
      <w:pPr>
        <w:pStyle w:val="a5"/>
        <w:rPr>
          <w:rFonts w:hAnsi="宋体" w:cs="宋体"/>
        </w:rPr>
      </w:pPr>
      <w:r w:rsidRPr="004F79D0">
        <w:rPr>
          <w:rFonts w:hAnsi="宋体" w:cs="宋体" w:hint="eastAsia"/>
        </w:rPr>
        <w:t>（2）故障检修：设备发生故障或其他失效时的检查、隔离和修 理等非计划检修方式；</w:t>
      </w:r>
    </w:p>
    <w:p w:rsidR="00953506" w:rsidRPr="004F79D0" w:rsidRDefault="00953506" w:rsidP="008C1DDD">
      <w:pPr>
        <w:pStyle w:val="a5"/>
        <w:rPr>
          <w:rFonts w:hAnsi="宋体" w:cs="宋体"/>
        </w:rPr>
      </w:pPr>
      <w:r w:rsidRPr="004F79D0">
        <w:rPr>
          <w:rFonts w:hAnsi="宋体" w:cs="宋体" w:hint="eastAsia"/>
        </w:rPr>
        <w:t>（3）状态检修：根据状态监测和诊断技术提供的设备状态信息， 评估设备的状况，在故障发生前检修的预知检修方式。"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308</w:t>
      </w:r>
      <w:r w:rsidRPr="004F79D0">
        <w:rPr>
          <w:rFonts w:hAnsi="宋体" w:cs="宋体" w:hint="eastAsia"/>
        </w:rPr>
        <w:tab/>
        <w:t>简述光伏发电站监控系统数据处理应具备哪些功能？</w:t>
      </w:r>
      <w:r w:rsidRPr="004F79D0">
        <w:rPr>
          <w:rFonts w:hAnsi="宋体" w:cs="宋体" w:hint="eastAsia"/>
        </w:rPr>
        <w:tab/>
        <w:t>数据合理性检查、异常数据分析、事件分析；支持历史数据存储 和查询的能力。</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309</w:t>
      </w:r>
      <w:r w:rsidRPr="004F79D0">
        <w:rPr>
          <w:rFonts w:hAnsi="宋体" w:cs="宋体" w:hint="eastAsia"/>
        </w:rPr>
        <w:tab/>
        <w:t>简述光伏发电站监控系统结构。</w:t>
      </w:r>
      <w:r w:rsidRPr="004F79D0">
        <w:rPr>
          <w:rFonts w:hAnsi="宋体" w:cs="宋体" w:hint="eastAsia"/>
        </w:rPr>
        <w:tab/>
        <w:t>光伏发电站监控系统由间隔层和站控层两部分组成，站控层与间 隔层直接连接，并用分布式、分层式和开放式网络系统实现连接。</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310</w:t>
      </w:r>
      <w:r w:rsidRPr="004F79D0">
        <w:rPr>
          <w:rFonts w:hAnsi="宋体" w:cs="宋体" w:hint="eastAsia"/>
        </w:rPr>
        <w:tab/>
        <w:t>简述光伏阵列汇流箱的功能。</w:t>
      </w:r>
      <w:r w:rsidRPr="004F79D0">
        <w:rPr>
          <w:rFonts w:hAnsi="宋体" w:cs="宋体" w:hint="eastAsia"/>
        </w:rPr>
        <w:tab/>
        <w:t>将多路小电流光伏阵列直流输出汇集成一路或多路大电流直流 输出。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311</w:t>
      </w:r>
      <w:r w:rsidRPr="004F79D0">
        <w:rPr>
          <w:rFonts w:hAnsi="宋体" w:cs="宋体" w:hint="eastAsia"/>
        </w:rPr>
        <w:tab/>
        <w:t>光伏电站采用单面发电组件和双面发电组件时，其安装容量的定 义如何表述？</w:t>
      </w:r>
      <w:r w:rsidRPr="004F79D0">
        <w:rPr>
          <w:rFonts w:hAnsi="宋体" w:cs="宋体" w:hint="eastAsia"/>
        </w:rPr>
        <w:tab/>
        <w:t>"（1）采用单面发电组件时，指光伏发电系统中安装的光伏组件标 称功率之和，单位为峰瓦 Wp。</w:t>
      </w:r>
    </w:p>
    <w:p w:rsidR="00953506" w:rsidRPr="004F79D0" w:rsidRDefault="00953506" w:rsidP="008C1DDD">
      <w:pPr>
        <w:pStyle w:val="a5"/>
        <w:rPr>
          <w:rFonts w:hAnsi="宋体" w:cs="宋体"/>
        </w:rPr>
      </w:pPr>
      <w:r w:rsidRPr="004F79D0">
        <w:rPr>
          <w:rFonts w:hAnsi="宋体" w:cs="宋体" w:hint="eastAsia"/>
        </w:rPr>
        <w:t>（2）采用双面发电组件时，其正面安装容量指光伏发电系统中安 装的光伏组件正面标称功率之和，单位为峰瓦 Wp。其背面安装容量 指光伏发电系统中安装的光伏组件背面标称功率之和，单位为峰瓦 Wp。安装容量一般指正面安装容量。"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312</w:t>
      </w:r>
      <w:r w:rsidRPr="004F79D0">
        <w:rPr>
          <w:rFonts w:hAnsi="宋体" w:cs="宋体" w:hint="eastAsia"/>
        </w:rPr>
        <w:tab/>
        <w:t>光伏电站接入系统有哪几种方式？</w:t>
      </w:r>
      <w:r w:rsidRPr="004F79D0">
        <w:rPr>
          <w:rFonts w:hAnsi="宋体" w:cs="宋体" w:hint="eastAsia"/>
        </w:rPr>
        <w:tab/>
        <w:t>光伏电站接入公用电网的连接方式分为专线接入公用电网、T 接 于公用电网以及通过用户内部电网接入公用电网的三种方式。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313</w:t>
      </w:r>
      <w:r w:rsidRPr="004F79D0">
        <w:rPr>
          <w:rFonts w:hAnsi="宋体" w:cs="宋体" w:hint="eastAsia"/>
        </w:rPr>
        <w:tab/>
        <w:t>根据接入电网的电压等级光伏电站分为哪几类？</w:t>
      </w:r>
      <w:r w:rsidRPr="004F79D0">
        <w:rPr>
          <w:rFonts w:hAnsi="宋体" w:cs="宋体" w:hint="eastAsia"/>
        </w:rPr>
        <w:tab/>
        <w:t>"（1）小型光伏电站—通过 380V 电压等级接入电网的光伏电站。</w:t>
      </w:r>
    </w:p>
    <w:p w:rsidR="00953506" w:rsidRPr="004F79D0" w:rsidRDefault="00953506" w:rsidP="008C1DDD">
      <w:pPr>
        <w:pStyle w:val="a5"/>
        <w:rPr>
          <w:rFonts w:hAnsi="宋体" w:cs="宋体"/>
        </w:rPr>
      </w:pPr>
      <w:r w:rsidRPr="004F79D0">
        <w:rPr>
          <w:rFonts w:hAnsi="宋体" w:cs="宋体" w:hint="eastAsia"/>
        </w:rPr>
        <w:t>（2）中型光伏电站—通过 10kV ～ 35kV 电压等级接入电网的光 伏电站。</w:t>
      </w:r>
    </w:p>
    <w:p w:rsidR="00953506" w:rsidRPr="004F79D0" w:rsidRDefault="00953506" w:rsidP="008C1DDD">
      <w:pPr>
        <w:pStyle w:val="a5"/>
        <w:rPr>
          <w:rFonts w:hAnsi="宋体" w:cs="宋体"/>
        </w:rPr>
      </w:pPr>
      <w:r w:rsidRPr="004F79D0">
        <w:rPr>
          <w:rFonts w:hAnsi="宋体" w:cs="宋体" w:hint="eastAsia"/>
        </w:rPr>
        <w:t>（3）大型光伏电站—通过 66kV 及以上电压等级接入电网的光伏 电站。"</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314</w:t>
      </w:r>
      <w:r w:rsidRPr="004F79D0">
        <w:rPr>
          <w:rFonts w:hAnsi="宋体" w:cs="宋体" w:hint="eastAsia"/>
        </w:rPr>
        <w:tab/>
        <w:t>孤岛现象的定义是什么？孤岛现象的分类有哪些？</w:t>
      </w:r>
      <w:r w:rsidRPr="004F79D0">
        <w:rPr>
          <w:rFonts w:hAnsi="宋体" w:cs="宋体" w:hint="eastAsia"/>
        </w:rPr>
        <w:tab/>
        <w:t>包含负荷和电源的部分电网，从主网脱离后继续孤立运行的状  态。孤岛可分为非计划性孤岛和计划性孤岛。非计划性孤岛指的是非计划、不受控地发生孤岛。计划性孤岛指的是按预先配置的控制策略， 有计划地发生孤岛。</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315</w:t>
      </w:r>
      <w:r w:rsidRPr="004F79D0">
        <w:rPr>
          <w:rFonts w:hAnsi="宋体" w:cs="宋体" w:hint="eastAsia"/>
        </w:rPr>
        <w:tab/>
        <w:t>在正常运行情况下，光伏电站向电力调度部门或其他运行管理部 门提供的信号至少应</w:t>
      </w:r>
      <w:r w:rsidRPr="004F79D0">
        <w:rPr>
          <w:rFonts w:hAnsi="宋体" w:cs="宋体" w:hint="eastAsia"/>
        </w:rPr>
        <w:lastRenderedPageBreak/>
        <w:t>包括哪些？</w:t>
      </w:r>
      <w:r w:rsidRPr="004F79D0">
        <w:rPr>
          <w:rFonts w:hAnsi="宋体" w:cs="宋体" w:hint="eastAsia"/>
        </w:rPr>
        <w:tab/>
        <w:t>"（1）光伏电站并网状态、辐照度、环境温度；</w:t>
      </w:r>
    </w:p>
    <w:p w:rsidR="00953506" w:rsidRPr="004F79D0" w:rsidRDefault="00953506" w:rsidP="008C1DDD">
      <w:pPr>
        <w:pStyle w:val="a5"/>
        <w:rPr>
          <w:rFonts w:hAnsi="宋体" w:cs="宋体"/>
        </w:rPr>
      </w:pPr>
      <w:r w:rsidRPr="004F79D0">
        <w:rPr>
          <w:rFonts w:hAnsi="宋体" w:cs="宋体" w:hint="eastAsia"/>
        </w:rPr>
        <w:t>（2）光伏电站有功和无功输出、发电量、功率因数；</w:t>
      </w:r>
    </w:p>
    <w:p w:rsidR="00953506" w:rsidRPr="004F79D0" w:rsidRDefault="00953506" w:rsidP="008C1DDD">
      <w:pPr>
        <w:pStyle w:val="a5"/>
        <w:rPr>
          <w:rFonts w:hAnsi="宋体" w:cs="宋体"/>
        </w:rPr>
      </w:pPr>
      <w:r w:rsidRPr="004F79D0">
        <w:rPr>
          <w:rFonts w:hAnsi="宋体" w:cs="宋体" w:hint="eastAsia"/>
        </w:rPr>
        <w:t>（3）光伏电站并网点的电压和频率、注入电网的电流； （4）主变压器分接头档位、主断路器开关状态等。"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316</w:t>
      </w:r>
      <w:r w:rsidRPr="004F79D0">
        <w:rPr>
          <w:rFonts w:hAnsi="宋体" w:cs="宋体" w:hint="eastAsia"/>
        </w:rPr>
        <w:tab/>
        <w:t>对光伏电站恢复并网的操作是如何要求的？</w:t>
      </w:r>
      <w:r w:rsidRPr="004F79D0">
        <w:rPr>
          <w:rFonts w:hAnsi="宋体" w:cs="宋体" w:hint="eastAsia"/>
        </w:rPr>
        <w:tab/>
        <w:t>电网发生扰动后，在电网电压和频率恢复正常范围之前光伏电站 不允许并网，且在电网电压和频率恢复正常后，小型光伏电站应经过 一个可调的延时时间后才能重新并网，延时时间一般为 20s 到 5min， 具体延时时间按照光伏电站容量大小和接入方式、并结合分批并网原 则由电力调度部门确定；大中型光伏电站应按电力调度部门指令执   行，不可自行并网。</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317</w:t>
      </w:r>
      <w:r w:rsidRPr="004F79D0">
        <w:rPr>
          <w:rFonts w:hAnsi="宋体" w:cs="宋体" w:hint="eastAsia"/>
        </w:rPr>
        <w:tab/>
        <w:t>请简述光伏发电站对低电压穿越的基本要求。</w:t>
      </w:r>
      <w:r w:rsidRPr="004F79D0">
        <w:rPr>
          <w:rFonts w:hAnsi="宋体" w:cs="宋体" w:hint="eastAsia"/>
        </w:rPr>
        <w:tab/>
        <w:t>"（1） 光伏发电站并网点电压跌至 0 时，光伏发电站应能不脱网 运行 0.15s；</w:t>
      </w:r>
    </w:p>
    <w:p w:rsidR="00953506" w:rsidRPr="004F79D0" w:rsidRDefault="00953506" w:rsidP="008C1DDD">
      <w:pPr>
        <w:pStyle w:val="a5"/>
        <w:rPr>
          <w:rFonts w:hAnsi="宋体" w:cs="宋体"/>
        </w:rPr>
      </w:pPr>
      <w:r w:rsidRPr="004F79D0">
        <w:rPr>
          <w:rFonts w:hAnsi="宋体" w:cs="宋体" w:hint="eastAsia"/>
        </w:rPr>
        <w:t>（2）光伏发电站并网点电压曲线跌至 1 以下时，光伏发电站可 以从电网切出。"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318</w:t>
      </w:r>
      <w:r w:rsidRPr="004F79D0">
        <w:rPr>
          <w:rFonts w:hAnsi="宋体" w:cs="宋体" w:hint="eastAsia"/>
        </w:rPr>
        <w:tab/>
        <w:t>根据《中国电力行业有限公司技术监督管理办法》，光伏发电企 业实施哪十项监督？</w:t>
      </w:r>
      <w:r w:rsidRPr="004F79D0">
        <w:rPr>
          <w:rFonts w:hAnsi="宋体" w:cs="宋体" w:hint="eastAsia"/>
        </w:rPr>
        <w:tab/>
        <w:t>光伏发电企业实施金属、化学、绝缘、继电保护及安全自动装置、 电测、电能质量、热工、环保、光伏发电单元、系统安全防护等十项 监督。</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319</w:t>
      </w:r>
      <w:r w:rsidRPr="004F79D0">
        <w:rPr>
          <w:rFonts w:hAnsi="宋体" w:cs="宋体" w:hint="eastAsia"/>
        </w:rPr>
        <w:tab/>
        <w:t>根据《中国电力行业有限公司技术监督管理办法》，光伏发电单元的监督对象包括哪些？</w:t>
      </w:r>
      <w:r w:rsidRPr="004F79D0">
        <w:rPr>
          <w:rFonts w:hAnsi="宋体" w:cs="宋体" w:hint="eastAsia"/>
        </w:rPr>
        <w:tab/>
        <w:t>光伏发电单元监督：光伏组件、直流柜、逆变器、汇流箱、光功 率预测系统、跟踪系统、支架等。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320</w:t>
      </w:r>
      <w:r w:rsidRPr="004F79D0">
        <w:rPr>
          <w:rFonts w:hAnsi="宋体" w:cs="宋体" w:hint="eastAsia"/>
        </w:rPr>
        <w:tab/>
        <w:t>"根据《光伏发电单元技术监督实施细则（试行）》，光伏电站发电</w:t>
      </w:r>
    </w:p>
    <w:p w:rsidR="00953506" w:rsidRPr="004F79D0" w:rsidRDefault="00953506" w:rsidP="008C1DDD">
      <w:pPr>
        <w:pStyle w:val="a5"/>
        <w:rPr>
          <w:rFonts w:hAnsi="宋体" w:cs="宋体"/>
        </w:rPr>
      </w:pPr>
      <w:r w:rsidRPr="004F79D0">
        <w:rPr>
          <w:rFonts w:hAnsi="宋体" w:cs="宋体" w:hint="eastAsia"/>
        </w:rPr>
        <w:t>单元监督的范围包括哪些设备设施？"</w:t>
      </w:r>
      <w:r w:rsidRPr="004F79D0">
        <w:rPr>
          <w:rFonts w:hAnsi="宋体" w:cs="宋体" w:hint="eastAsia"/>
        </w:rPr>
        <w:tab/>
        <w:t>光伏电站发电单元监督的范围包括：光伏组件、直流柜、逆变器、 汇流箱、箱变、气象站环境监测系统、跟踪系统、支架、电缆、防雷、 接地、通讯系统等设备设施。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321</w:t>
      </w:r>
      <w:r w:rsidRPr="004F79D0">
        <w:rPr>
          <w:rFonts w:hAnsi="宋体" w:cs="宋体" w:hint="eastAsia"/>
        </w:rPr>
        <w:tab/>
        <w:t>设计阶段的监督，光伏设备制造厂应提供哪些技术资料？</w:t>
      </w:r>
      <w:r w:rsidRPr="004F79D0">
        <w:rPr>
          <w:rFonts w:hAnsi="宋体" w:cs="宋体" w:hint="eastAsia"/>
        </w:rPr>
        <w:tab/>
        <w:t>光伏设备制造厂应提供光伏组件光电转换效率、功率衰减率、使 用寿命、逆变器转换效率、设备可利用率和噪声达标的相关技术资料。</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322</w:t>
      </w:r>
      <w:r w:rsidRPr="004F79D0">
        <w:rPr>
          <w:rFonts w:hAnsi="宋体" w:cs="宋体" w:hint="eastAsia"/>
        </w:rPr>
        <w:tab/>
        <w:t>光伏设备（部件）的到货，应由哪些单位共同验收，设备制造商 应提供哪些相关技术资料？</w:t>
      </w:r>
      <w:r w:rsidRPr="004F79D0">
        <w:rPr>
          <w:rFonts w:hAnsi="宋体" w:cs="宋体" w:hint="eastAsia"/>
        </w:rPr>
        <w:tab/>
        <w:t>光伏设备（部件）的到货验收，应由监理单位、安装单位、业主 和设备制造商共同验收；验收时，设备制造商应提供产品出厂实验报 告、产品使用说明书、产品合格证、产品出厂质检报告等相关技术资料。</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323</w:t>
      </w:r>
      <w:r w:rsidRPr="004F79D0">
        <w:rPr>
          <w:rFonts w:hAnsi="宋体" w:cs="宋体" w:hint="eastAsia"/>
        </w:rPr>
        <w:tab/>
        <w:t>根据《光伏发电单元技术监督实施细则（试行）》的要求，光伏组件到场检测项目及各自的检测比例是多少？</w:t>
      </w:r>
      <w:r w:rsidRPr="004F79D0">
        <w:rPr>
          <w:rFonts w:hAnsi="宋体" w:cs="宋体" w:hint="eastAsia"/>
        </w:rPr>
        <w:tab/>
        <w:t>"1.组件外观检查:组件总量的 0.5%以上;</w:t>
      </w:r>
    </w:p>
    <w:p w:rsidR="00953506" w:rsidRPr="004F79D0" w:rsidRDefault="00953506" w:rsidP="008C1DDD">
      <w:pPr>
        <w:pStyle w:val="a5"/>
        <w:rPr>
          <w:rFonts w:hAnsi="宋体" w:cs="宋体"/>
        </w:rPr>
      </w:pPr>
      <w:r w:rsidRPr="004F79D0">
        <w:rPr>
          <w:rFonts w:hAnsi="宋体" w:cs="宋体" w:hint="eastAsia"/>
        </w:rPr>
        <w:t>2.组件实验室测试:0.5 块/MW</w:t>
      </w:r>
    </w:p>
    <w:p w:rsidR="00953506" w:rsidRPr="004F79D0" w:rsidRDefault="00953506" w:rsidP="008C1DDD">
      <w:pPr>
        <w:pStyle w:val="a5"/>
        <w:rPr>
          <w:rFonts w:hAnsi="宋体" w:cs="宋体"/>
        </w:rPr>
      </w:pPr>
      <w:r w:rsidRPr="004F79D0">
        <w:rPr>
          <w:rFonts w:hAnsi="宋体" w:cs="宋体" w:hint="eastAsia"/>
        </w:rPr>
        <w:t>3.组件伏安特性测试:2 块/MW</w:t>
      </w:r>
    </w:p>
    <w:p w:rsidR="00953506" w:rsidRPr="004F79D0" w:rsidRDefault="00953506" w:rsidP="008C1DDD">
      <w:pPr>
        <w:pStyle w:val="a5"/>
        <w:rPr>
          <w:rFonts w:hAnsi="宋体" w:cs="宋体"/>
        </w:rPr>
      </w:pPr>
      <w:r w:rsidRPr="004F79D0">
        <w:rPr>
          <w:rFonts w:hAnsi="宋体" w:cs="宋体" w:hint="eastAsia"/>
        </w:rPr>
        <w:t>4.组件 EL 测试:组件总量的 0.5%以上"</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324</w:t>
      </w:r>
      <w:r w:rsidRPr="004F79D0">
        <w:rPr>
          <w:rFonts w:hAnsi="宋体" w:cs="宋体" w:hint="eastAsia"/>
        </w:rPr>
        <w:tab/>
        <w:t>依据《光伏发电单元技术监督实施细则（试行）》，光伏组件 240h 性能验收检测项目中，绝缘电阻测试、组件接地连续性测试、组件热 斑测试的测试内容分别是什么？</w:t>
      </w:r>
      <w:r w:rsidRPr="004F79D0">
        <w:rPr>
          <w:rFonts w:hAnsi="宋体" w:cs="宋体" w:hint="eastAsia"/>
        </w:rPr>
        <w:tab/>
        <w:t>"组件绝缘电阻测试：测定组件载流部分和边框(外界)的绝缘性能 是否合格。</w:t>
      </w:r>
    </w:p>
    <w:p w:rsidR="00953506" w:rsidRPr="004F79D0" w:rsidRDefault="00953506" w:rsidP="008C1DDD">
      <w:pPr>
        <w:pStyle w:val="a5"/>
        <w:rPr>
          <w:rFonts w:hAnsi="宋体" w:cs="宋体"/>
        </w:rPr>
      </w:pPr>
      <w:r w:rsidRPr="004F79D0">
        <w:rPr>
          <w:rFonts w:hAnsi="宋体" w:cs="宋体" w:hint="eastAsia"/>
        </w:rPr>
        <w:t>组件接地连续性测试：测试组件的暴露传导表面之间是否有传导通 道，测试电阻是否符合要求。</w:t>
      </w:r>
    </w:p>
    <w:p w:rsidR="00953506" w:rsidRPr="004F79D0" w:rsidRDefault="00953506" w:rsidP="008C1DDD">
      <w:pPr>
        <w:pStyle w:val="a5"/>
        <w:rPr>
          <w:rFonts w:hAnsi="宋体" w:cs="宋体"/>
        </w:rPr>
      </w:pPr>
      <w:r w:rsidRPr="004F79D0">
        <w:rPr>
          <w:rFonts w:hAnsi="宋体" w:cs="宋体" w:hint="eastAsia"/>
        </w:rPr>
        <w:t>组件热斑测试：检测组件在运行中是否存在热斑现象，用热红外 发现组件热斑，并判断热斑产生的原因，如果是组件自身的问题，则 记录序列号，拍照。不允许组件自身工艺原因产生的热斑，排除外界 因素影响：如鸟粪、灰尘、阴影遮挡等因素，允许接线盒正常发热."</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325</w:t>
      </w:r>
      <w:r w:rsidRPr="004F79D0">
        <w:rPr>
          <w:rFonts w:hAnsi="宋体" w:cs="宋体" w:hint="eastAsia"/>
        </w:rPr>
        <w:tab/>
        <w:t>逆变器日常巡检内容及主要要求有哪些?</w:t>
      </w:r>
      <w:r w:rsidRPr="004F79D0">
        <w:rPr>
          <w:rFonts w:hAnsi="宋体" w:cs="宋体" w:hint="eastAsia"/>
        </w:rPr>
        <w:tab/>
        <w:t xml:space="preserve">"(1)逆变器各运行参数正常，无报警，开关位置正确。 </w:t>
      </w:r>
    </w:p>
    <w:p w:rsidR="00953506" w:rsidRPr="004F79D0" w:rsidRDefault="00953506" w:rsidP="008C1DDD">
      <w:pPr>
        <w:pStyle w:val="a5"/>
        <w:rPr>
          <w:rFonts w:hAnsi="宋体" w:cs="宋体"/>
        </w:rPr>
      </w:pPr>
      <w:r w:rsidRPr="004F79D0">
        <w:rPr>
          <w:rFonts w:hAnsi="宋体" w:cs="宋体" w:hint="eastAsia"/>
        </w:rPr>
        <w:t xml:space="preserve">(2)逆变器室环境温度不得超过 40℃ , 室通风良好。  </w:t>
      </w:r>
    </w:p>
    <w:p w:rsidR="00953506" w:rsidRPr="004F79D0" w:rsidRDefault="00953506" w:rsidP="008C1DDD">
      <w:pPr>
        <w:pStyle w:val="a5"/>
        <w:rPr>
          <w:rFonts w:hAnsi="宋体" w:cs="宋体"/>
        </w:rPr>
      </w:pPr>
      <w:r w:rsidRPr="004F79D0">
        <w:rPr>
          <w:rFonts w:hAnsi="宋体" w:cs="宋体" w:hint="eastAsia"/>
        </w:rPr>
        <w:t>(3)逆变器室清洁、无杂物。</w:t>
      </w:r>
    </w:p>
    <w:p w:rsidR="00953506" w:rsidRPr="004F79D0" w:rsidRDefault="00953506" w:rsidP="008C1DDD">
      <w:pPr>
        <w:pStyle w:val="a5"/>
        <w:rPr>
          <w:rFonts w:hAnsi="宋体" w:cs="宋体"/>
        </w:rPr>
      </w:pPr>
      <w:r w:rsidRPr="004F79D0">
        <w:rPr>
          <w:rFonts w:hAnsi="宋体" w:cs="宋体" w:hint="eastAsia"/>
        </w:rPr>
        <w:t xml:space="preserve">(4)逆变器冷却系统运转正常，进风口滤网无堵塞现象。 </w:t>
      </w:r>
    </w:p>
    <w:p w:rsidR="00953506" w:rsidRPr="004F79D0" w:rsidRDefault="00953506" w:rsidP="008C1DDD">
      <w:pPr>
        <w:pStyle w:val="a5"/>
        <w:rPr>
          <w:rFonts w:hAnsi="宋体" w:cs="宋体"/>
        </w:rPr>
      </w:pPr>
      <w:r w:rsidRPr="004F79D0">
        <w:rPr>
          <w:rFonts w:hAnsi="宋体" w:cs="宋体" w:hint="eastAsia"/>
        </w:rPr>
        <w:t>(5)逆变器无异常振动、异常声音和异常气味。</w:t>
      </w:r>
    </w:p>
    <w:p w:rsidR="00953506" w:rsidRPr="004F79D0" w:rsidRDefault="00953506" w:rsidP="008C1DDD">
      <w:pPr>
        <w:pStyle w:val="a5"/>
        <w:rPr>
          <w:rFonts w:hAnsi="宋体" w:cs="宋体"/>
        </w:rPr>
      </w:pPr>
      <w:r w:rsidRPr="004F79D0">
        <w:rPr>
          <w:rFonts w:hAnsi="宋体" w:cs="宋体" w:hint="eastAsia"/>
        </w:rPr>
        <w:t>(6)运行中逆变器柜门必须上锁。</w:t>
      </w:r>
    </w:p>
    <w:p w:rsidR="00953506" w:rsidRPr="004F79D0" w:rsidRDefault="00953506" w:rsidP="008C1DDD">
      <w:pPr>
        <w:pStyle w:val="a5"/>
        <w:rPr>
          <w:rFonts w:hAnsi="宋体" w:cs="宋体"/>
        </w:rPr>
      </w:pPr>
      <w:r w:rsidRPr="004F79D0">
        <w:rPr>
          <w:rFonts w:hAnsi="宋体" w:cs="宋体" w:hint="eastAsia"/>
        </w:rPr>
        <w:t xml:space="preserve">(7)逆变器箱体表面应光滑平整，无剥落、锈蚀及裂痕等现象。 </w:t>
      </w:r>
    </w:p>
    <w:p w:rsidR="00953506" w:rsidRPr="004F79D0" w:rsidRDefault="00953506" w:rsidP="008C1DDD">
      <w:pPr>
        <w:pStyle w:val="a5"/>
        <w:rPr>
          <w:rFonts w:hAnsi="宋体" w:cs="宋体"/>
        </w:rPr>
      </w:pPr>
      <w:r w:rsidRPr="004F79D0">
        <w:rPr>
          <w:rFonts w:hAnsi="宋体" w:cs="宋体" w:hint="eastAsia"/>
        </w:rPr>
        <w:t>(8)逆变器箱体应密封良好，内部不应出现锈蚀、积灰等现象。</w:t>
      </w:r>
    </w:p>
    <w:p w:rsidR="00953506" w:rsidRPr="004F79D0" w:rsidRDefault="00953506" w:rsidP="008C1DDD">
      <w:pPr>
        <w:pStyle w:val="a5"/>
        <w:rPr>
          <w:rFonts w:hAnsi="宋体" w:cs="宋体"/>
        </w:rPr>
      </w:pPr>
      <w:r w:rsidRPr="004F79D0">
        <w:rPr>
          <w:rFonts w:hAnsi="宋体" w:cs="宋体" w:hint="eastAsia"/>
        </w:rPr>
        <w:t>(9)逆变器铭牌、警告标识、标记应完整清晰。</w:t>
      </w:r>
    </w:p>
    <w:p w:rsidR="00953506" w:rsidRPr="004F79D0" w:rsidRDefault="00953506" w:rsidP="008C1DDD">
      <w:pPr>
        <w:pStyle w:val="a5"/>
        <w:rPr>
          <w:rFonts w:hAnsi="宋体" w:cs="宋体"/>
        </w:rPr>
      </w:pPr>
      <w:r w:rsidRPr="004F79D0">
        <w:rPr>
          <w:rFonts w:hAnsi="宋体" w:cs="宋体" w:hint="eastAsia"/>
        </w:rPr>
        <w:t>(10)逆变器的散热器风扇根据温度自行启动和停止的功能应正 常，散热风扇运行时不应有较大振动及异常噪声。"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326</w:t>
      </w:r>
      <w:r w:rsidRPr="004F79D0">
        <w:rPr>
          <w:rFonts w:hAnsi="宋体" w:cs="宋体" w:hint="eastAsia"/>
        </w:rPr>
        <w:tab/>
        <w:t>逆变器的功能有哪些?</w:t>
      </w:r>
      <w:r w:rsidRPr="004F79D0">
        <w:rPr>
          <w:rFonts w:hAnsi="宋体" w:cs="宋体" w:hint="eastAsia"/>
        </w:rPr>
        <w:tab/>
        <w:t>逆变器是光伏电站的核心设备之一，其基本功能是将光伏电池组 件输出的直流电转换为交流电；此外，它还有自动运行停止功能、最 大功率跟踪控制功能、防孤岛运行功能。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327</w:t>
      </w:r>
      <w:r w:rsidRPr="004F79D0">
        <w:rPr>
          <w:rFonts w:hAnsi="宋体" w:cs="宋体" w:hint="eastAsia"/>
        </w:rPr>
        <w:tab/>
        <w:t>在光伏电站中逆变器的“孤岛效应 ”对设备和人员的安全存在重 大隐患，主要体现在哪些方面?</w:t>
      </w:r>
      <w:r w:rsidRPr="004F79D0">
        <w:rPr>
          <w:rFonts w:hAnsi="宋体" w:cs="宋体" w:hint="eastAsia"/>
        </w:rPr>
        <w:tab/>
        <w:t>"(1)当电网停止供电，检修人员对电力线路和电力设备进行检修 时，若并网光伏电站的逆变器仍继续供电，会造成检修人员触电伤亡 事故。</w:t>
      </w:r>
    </w:p>
    <w:p w:rsidR="00953506" w:rsidRPr="004F79D0" w:rsidRDefault="00953506" w:rsidP="008C1DDD">
      <w:pPr>
        <w:pStyle w:val="a5"/>
        <w:rPr>
          <w:rFonts w:hAnsi="宋体" w:cs="宋体"/>
        </w:rPr>
      </w:pPr>
      <w:r w:rsidRPr="004F79D0">
        <w:rPr>
          <w:rFonts w:hAnsi="宋体" w:cs="宋体" w:hint="eastAsia"/>
        </w:rPr>
        <w:t>(2)当因电网故障造成停电时，若并网逆变器仍继续供电，一旦 电网恢复供电，电网电压和并网逆变器的输出电压在相位上可能存在 较大差异，会在瞬间产生很大的冲击电流，导致设备损坏。"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328</w:t>
      </w:r>
      <w:r w:rsidRPr="004F79D0">
        <w:rPr>
          <w:rFonts w:hAnsi="宋体" w:cs="宋体" w:hint="eastAsia"/>
        </w:rPr>
        <w:tab/>
        <w:t>逆变器的选择有什么要求？</w:t>
      </w:r>
      <w:r w:rsidRPr="004F79D0">
        <w:rPr>
          <w:rFonts w:hAnsi="宋体" w:cs="宋体" w:hint="eastAsia"/>
        </w:rPr>
        <w:tab/>
        <w:t>"（1）并网光伏发电系统的逆变器性能应符合 GB 50797 的规定。</w:t>
      </w:r>
    </w:p>
    <w:p w:rsidR="00953506" w:rsidRPr="004F79D0" w:rsidRDefault="00953506" w:rsidP="008C1DDD">
      <w:pPr>
        <w:pStyle w:val="a5"/>
        <w:rPr>
          <w:rFonts w:hAnsi="宋体" w:cs="宋体"/>
        </w:rPr>
      </w:pPr>
      <w:r w:rsidRPr="004F79D0">
        <w:rPr>
          <w:rFonts w:hAnsi="宋体" w:cs="宋体" w:hint="eastAsia"/>
        </w:rPr>
        <w:t>（2）逆变器应按型式、容量、相数、频率、冷却方式、功率因 数、过载能力、温升、效率、输入输出电压、最大功率点跟踪(MPPT)、 电能质量、保护和监测功能、通信接口、防护等级等技术条件进行选 择。</w:t>
      </w:r>
    </w:p>
    <w:p w:rsidR="00953506" w:rsidRPr="004F79D0" w:rsidRDefault="00953506" w:rsidP="008C1DDD">
      <w:pPr>
        <w:pStyle w:val="a5"/>
        <w:rPr>
          <w:rFonts w:hAnsi="宋体" w:cs="宋体"/>
        </w:rPr>
      </w:pPr>
      <w:r w:rsidRPr="004F79D0">
        <w:rPr>
          <w:rFonts w:hAnsi="宋体" w:cs="宋体" w:hint="eastAsia"/>
        </w:rPr>
        <w:t>（3）逆变器应按环境温度、相对湿度、海拔高度、地震烈度、 污秽等级等使用环境条件进行校验。</w:t>
      </w:r>
    </w:p>
    <w:p w:rsidR="00953506" w:rsidRPr="004F79D0" w:rsidRDefault="00953506" w:rsidP="008C1DDD">
      <w:pPr>
        <w:pStyle w:val="a5"/>
        <w:rPr>
          <w:rFonts w:hAnsi="宋体" w:cs="宋体"/>
        </w:rPr>
      </w:pPr>
      <w:r w:rsidRPr="004F79D0">
        <w:rPr>
          <w:rFonts w:hAnsi="宋体" w:cs="宋体" w:hint="eastAsia"/>
        </w:rPr>
        <w:t>（4）湿热带、工业污秽严重和沿海滩涂地区使用的逆变器，应 考虑潮湿、污秽及盐雾的影响。海拔高度在 2000m 及以上高原地区使 用的逆变器，应选用高原型产品或采取降容使用措施。"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329</w:t>
      </w:r>
      <w:r w:rsidRPr="004F79D0">
        <w:rPr>
          <w:rFonts w:hAnsi="宋体" w:cs="宋体" w:hint="eastAsia"/>
        </w:rPr>
        <w:tab/>
        <w:t>变压器保护配置包括哪些内容？</w:t>
      </w:r>
      <w:r w:rsidRPr="004F79D0">
        <w:rPr>
          <w:rFonts w:hAnsi="宋体" w:cs="宋体" w:hint="eastAsia"/>
        </w:rPr>
        <w:tab/>
        <w:t>"（1）电量保护。①纵差保护；②相间短路的后备保护；③零序 保护；④过负荷保护。</w:t>
      </w:r>
    </w:p>
    <w:p w:rsidR="00953506" w:rsidRPr="004F79D0" w:rsidRDefault="00953506" w:rsidP="008C1DDD">
      <w:pPr>
        <w:pStyle w:val="a5"/>
        <w:rPr>
          <w:rFonts w:hAnsi="宋体" w:cs="宋体"/>
        </w:rPr>
      </w:pPr>
      <w:r w:rsidRPr="004F79D0">
        <w:rPr>
          <w:rFonts w:hAnsi="宋体" w:cs="宋体" w:hint="eastAsia"/>
        </w:rPr>
        <w:t>（2）非电量保护。①气体保护；②冷却器故障保护；③变压器 温度保护。"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330</w:t>
      </w:r>
      <w:r w:rsidRPr="004F79D0">
        <w:rPr>
          <w:rFonts w:hAnsi="宋体" w:cs="宋体" w:hint="eastAsia"/>
        </w:rPr>
        <w:tab/>
        <w:t>请绘制出光伏场站高电压穿越能力要求考核曲线图。</w:t>
      </w:r>
      <w:r w:rsidRPr="004F79D0">
        <w:rPr>
          <w:rFonts w:hAnsi="宋体" w:cs="宋体" w:hint="eastAsia"/>
        </w:rPr>
        <w:tab/>
        <w:t>#NAME?</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331</w:t>
      </w:r>
      <w:r w:rsidRPr="004F79D0">
        <w:rPr>
          <w:rFonts w:hAnsi="宋体" w:cs="宋体" w:hint="eastAsia"/>
        </w:rPr>
        <w:tab/>
        <w:t>请绘制出光伏场站低电压穿越能力要求考核曲线图。</w:t>
      </w:r>
      <w:r w:rsidRPr="004F79D0">
        <w:rPr>
          <w:rFonts w:hAnsi="宋体" w:cs="宋体" w:hint="eastAsia"/>
        </w:rPr>
        <w:tab/>
        <w:t>#NAME?</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332</w:t>
      </w:r>
      <w:r w:rsidRPr="004F79D0">
        <w:rPr>
          <w:rFonts w:hAnsi="宋体" w:cs="宋体" w:hint="eastAsia"/>
        </w:rPr>
        <w:tab/>
        <w:t>"一三相变压器，变比为 35/10.5kV，高压绕组的试验电压 US=85kV，高压对低压及地的电容CX=3950pF，试验变压器的变比为150/0.5kV，漏抗ZK=86400Ω , 试求容升电压及试验变压器低压侧应加的电压。"</w:t>
      </w:r>
      <w:r w:rsidRPr="004F79D0">
        <w:rPr>
          <w:rFonts w:hAnsi="宋体" w:cs="宋体" w:hint="eastAsia"/>
        </w:rPr>
        <w:tab/>
        <w:t>"解：</w:t>
      </w:r>
    </w:p>
    <w:p w:rsidR="00953506" w:rsidRPr="004F79D0" w:rsidRDefault="00953506" w:rsidP="008C1DDD">
      <w:pPr>
        <w:pStyle w:val="a5"/>
        <w:rPr>
          <w:rFonts w:hAnsi="宋体" w:cs="宋体"/>
        </w:rPr>
      </w:pPr>
      <w:r w:rsidRPr="004F79D0">
        <w:rPr>
          <w:rFonts w:hAnsi="宋体" w:cs="宋体" w:hint="eastAsia"/>
        </w:rPr>
        <w:t>容升电压</w:t>
      </w:r>
    </w:p>
    <w:p w:rsidR="00953506" w:rsidRPr="004F79D0" w:rsidRDefault="00953506" w:rsidP="008C1DDD">
      <w:pPr>
        <w:pStyle w:val="a5"/>
        <w:rPr>
          <w:rFonts w:hAnsi="宋体" w:cs="宋体"/>
        </w:rPr>
      </w:pPr>
      <w:r w:rsidRPr="004F79D0">
        <w:rPr>
          <w:rFonts w:hAnsi="宋体" w:cs="宋体" w:hint="eastAsia"/>
        </w:rPr>
        <w:t>UL=USωCXZK=85x103x314x3950x10-12x86400=9108.8V</w:t>
      </w:r>
    </w:p>
    <w:p w:rsidR="00953506" w:rsidRPr="004F79D0" w:rsidRDefault="00953506" w:rsidP="008C1DDD">
      <w:pPr>
        <w:pStyle w:val="a5"/>
        <w:rPr>
          <w:rFonts w:hAnsi="宋体" w:cs="宋体"/>
        </w:rPr>
      </w:pPr>
      <w:r w:rsidRPr="004F79D0">
        <w:rPr>
          <w:rFonts w:hAnsi="宋体" w:cs="宋体" w:hint="eastAsia"/>
        </w:rPr>
        <w:t>低压侧应加电压为（85000-9108.8）/（150/0.5）=253V"</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333</w:t>
      </w:r>
      <w:r w:rsidRPr="004F79D0">
        <w:rPr>
          <w:rFonts w:hAnsi="宋体" w:cs="宋体" w:hint="eastAsia"/>
        </w:rPr>
        <w:tab/>
        <w:t>"已知某 220kV 变压器额定容量为 150/150/75kVA,额定电压为 220/121/38.5kV,绕组接线为 YNyn0d11,计算其三侧绕组额定电流。"</w:t>
      </w:r>
      <w:r w:rsidRPr="004F79D0">
        <w:rPr>
          <w:rFonts w:hAnsi="宋体" w:cs="宋体" w:hint="eastAsia"/>
        </w:rPr>
        <w:tab/>
        <w:t>"解：</w:t>
      </w:r>
    </w:p>
    <w:p w:rsidR="00953506" w:rsidRPr="004F79D0" w:rsidRDefault="00953506" w:rsidP="008C1DDD">
      <w:pPr>
        <w:pStyle w:val="a5"/>
        <w:rPr>
          <w:rFonts w:hAnsi="宋体" w:cs="宋体"/>
        </w:rPr>
      </w:pPr>
      <w:r w:rsidRPr="004F79D0">
        <w:rPr>
          <w:rFonts w:hAnsi="宋体" w:cs="宋体" w:hint="eastAsia"/>
        </w:rPr>
        <w:lastRenderedPageBreak/>
        <w:t xml:space="preserve">220kV 绕组额定电流为：150000000/220000/1.732=395A </w:t>
      </w:r>
    </w:p>
    <w:p w:rsidR="00953506" w:rsidRPr="004F79D0" w:rsidRDefault="00953506" w:rsidP="008C1DDD">
      <w:pPr>
        <w:pStyle w:val="a5"/>
        <w:rPr>
          <w:rFonts w:hAnsi="宋体" w:cs="宋体"/>
        </w:rPr>
      </w:pPr>
      <w:r w:rsidRPr="004F79D0">
        <w:rPr>
          <w:rFonts w:hAnsi="宋体" w:cs="宋体" w:hint="eastAsia"/>
        </w:rPr>
        <w:t xml:space="preserve">110kV 绕组额定电流为：150000000/121000/1.732=715A </w:t>
      </w:r>
    </w:p>
    <w:p w:rsidR="00953506" w:rsidRPr="004F79D0" w:rsidRDefault="00953506" w:rsidP="008C1DDD">
      <w:pPr>
        <w:pStyle w:val="a5"/>
        <w:rPr>
          <w:rFonts w:hAnsi="宋体" w:cs="宋体"/>
        </w:rPr>
      </w:pPr>
      <w:r w:rsidRPr="004F79D0">
        <w:rPr>
          <w:rFonts w:hAnsi="宋体" w:cs="宋体" w:hint="eastAsia"/>
        </w:rPr>
        <w:t>35kV 绕组额定电流为： 75000000/38500/1.732=1124A"</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334</w:t>
      </w:r>
      <w:r w:rsidRPr="004F79D0">
        <w:rPr>
          <w:rFonts w:hAnsi="宋体" w:cs="宋体" w:hint="eastAsia"/>
        </w:rPr>
        <w:tab/>
        <w:t>已知障碍物的总高度为 2m，太阳能电池组件的总高度为 1.5m， 冬至日早上9点钟的太阳高度角为 45 度，求太阳能电池组件到障碍 物无遮挡距离？</w:t>
      </w:r>
      <w:r w:rsidRPr="004F79D0">
        <w:rPr>
          <w:rFonts w:hAnsi="宋体" w:cs="宋体" w:hint="eastAsia"/>
        </w:rPr>
        <w:tab/>
        <w:t>"解：</w:t>
      </w:r>
    </w:p>
    <w:p w:rsidR="00953506" w:rsidRPr="004F79D0" w:rsidRDefault="00953506" w:rsidP="008C1DDD">
      <w:pPr>
        <w:pStyle w:val="a5"/>
        <w:rPr>
          <w:rFonts w:hAnsi="宋体" w:cs="宋体"/>
        </w:rPr>
      </w:pPr>
      <w:r w:rsidRPr="004F79D0">
        <w:rPr>
          <w:rFonts w:hAnsi="宋体" w:cs="宋体" w:hint="eastAsia"/>
        </w:rPr>
        <w:t>L（太阳能电池组件到障碍物无遮挡距离）＝（H-h）×tan（a）=（2-1.5） ×tan45°=0.5m"</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335</w:t>
      </w:r>
      <w:r w:rsidRPr="004F79D0">
        <w:rPr>
          <w:rFonts w:hAnsi="宋体" w:cs="宋体" w:hint="eastAsia"/>
        </w:rPr>
        <w:tab/>
        <w:t>已知某光伏电池的最大输出功率为 a，日照强度为 b，光伏电池 受光面积为 c，则光伏电池的变换效率为？</w:t>
      </w:r>
      <w:r w:rsidRPr="004F79D0">
        <w:rPr>
          <w:rFonts w:hAnsi="宋体" w:cs="宋体" w:hint="eastAsia"/>
        </w:rPr>
        <w:tab/>
        <w:t>"解：</w:t>
      </w:r>
    </w:p>
    <w:p w:rsidR="00953506" w:rsidRPr="004F79D0" w:rsidRDefault="00953506" w:rsidP="008C1DDD">
      <w:pPr>
        <w:pStyle w:val="a5"/>
        <w:rPr>
          <w:rFonts w:hAnsi="宋体" w:cs="宋体"/>
        </w:rPr>
      </w:pPr>
      <w:r w:rsidRPr="004F79D0">
        <w:rPr>
          <w:rFonts w:hAnsi="宋体" w:cs="宋体" w:hint="eastAsia"/>
        </w:rPr>
        <w:t>光伏电池的转换效率n=最大输出功率/(日照强度*光伏电池受光 面积)*100%=a /（b *c）*100%"</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336</w:t>
      </w:r>
      <w:r w:rsidRPr="004F79D0">
        <w:rPr>
          <w:rFonts w:hAnsi="宋体" w:cs="宋体" w:hint="eastAsia"/>
        </w:rPr>
        <w:tab/>
        <w:t>某地安装一套太阳能庭院灯，使用2只9W的节能灯做光源，每日工作4小时，当地的峰值日照时数是4.46h，求太阳能电池组件功率。（不考虑阴雨天数及相关系数）</w:t>
      </w:r>
      <w:r w:rsidRPr="004F79D0">
        <w:rPr>
          <w:rFonts w:hAnsi="宋体" w:cs="宋体" w:hint="eastAsia"/>
        </w:rPr>
        <w:tab/>
        <w:t>"解：</w:t>
      </w:r>
    </w:p>
    <w:p w:rsidR="00953506" w:rsidRPr="004F79D0" w:rsidRDefault="00953506" w:rsidP="008C1DDD">
      <w:pPr>
        <w:pStyle w:val="a5"/>
        <w:rPr>
          <w:rFonts w:hAnsi="宋体" w:cs="宋体"/>
        </w:rPr>
      </w:pPr>
      <w:r w:rsidRPr="004F79D0">
        <w:rPr>
          <w:rFonts w:hAnsi="宋体" w:cs="宋体" w:hint="eastAsia"/>
        </w:rPr>
        <w:t>太阳能电池组件功率 P= (9W×2×4h)/4.46=32.28W"</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337</w:t>
      </w:r>
      <w:r w:rsidRPr="004F79D0">
        <w:rPr>
          <w:rFonts w:hAnsi="宋体" w:cs="宋体" w:hint="eastAsia"/>
        </w:rPr>
        <w:tab/>
        <w:t>已知某品牌光伏组件，开路电压35V，短路电流7A，最大功率 电压 30.7，最大功率电流 6.32，求组件的填充因子。</w:t>
      </w:r>
      <w:r w:rsidRPr="004F79D0">
        <w:rPr>
          <w:rFonts w:hAnsi="宋体" w:cs="宋体" w:hint="eastAsia"/>
        </w:rPr>
        <w:tab/>
        <w:t>#NAME?</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338</w:t>
      </w:r>
      <w:r w:rsidRPr="004F79D0">
        <w:rPr>
          <w:rFonts w:hAnsi="宋体" w:cs="宋体" w:hint="eastAsia"/>
        </w:rPr>
        <w:tab/>
        <w:t>"已知某品牌光伏组件，开路电压 35 V，短路电流 7A，填充因子</w:t>
      </w:r>
    </w:p>
    <w:p w:rsidR="00953506" w:rsidRPr="004F79D0" w:rsidRDefault="00953506" w:rsidP="008C1DDD">
      <w:pPr>
        <w:pStyle w:val="a5"/>
        <w:rPr>
          <w:rFonts w:hAnsi="宋体" w:cs="宋体"/>
        </w:rPr>
      </w:pPr>
      <w:r w:rsidRPr="004F79D0">
        <w:rPr>
          <w:rFonts w:hAnsi="宋体" w:cs="宋体" w:hint="eastAsia"/>
        </w:rPr>
        <w:t>为 0.7，该组件在最大功率点时，工作电压为 32V，求工作电流。"</w:t>
      </w:r>
      <w:r w:rsidRPr="004F79D0">
        <w:rPr>
          <w:rFonts w:hAnsi="宋体" w:cs="宋体" w:hint="eastAsia"/>
        </w:rPr>
        <w:tab/>
        <w:t>#NAME?</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339</w:t>
      </w:r>
      <w:r w:rsidRPr="004F79D0">
        <w:rPr>
          <w:rFonts w:hAnsi="宋体" w:cs="宋体" w:hint="eastAsia"/>
        </w:rPr>
        <w:tab/>
        <w:t>"某屋面光伏项目，全额上网，通过 10kV 线路接入某变电站并入</w:t>
      </w:r>
    </w:p>
    <w:p w:rsidR="00953506" w:rsidRPr="004F79D0" w:rsidRDefault="00953506" w:rsidP="008C1DDD">
      <w:pPr>
        <w:pStyle w:val="a5"/>
        <w:rPr>
          <w:rFonts w:hAnsi="宋体" w:cs="宋体"/>
        </w:rPr>
      </w:pPr>
      <w:r w:rsidRPr="004F79D0">
        <w:rPr>
          <w:rFonts w:hAnsi="宋体" w:cs="宋体" w:hint="eastAsia"/>
        </w:rPr>
        <w:t>公网，该变电站有一台 50MVA 主变，主变的变比为 110kV/10kV，10kV</w:t>
      </w:r>
    </w:p>
    <w:p w:rsidR="00953506" w:rsidRPr="004F79D0" w:rsidRDefault="00953506" w:rsidP="008C1DDD">
      <w:pPr>
        <w:pStyle w:val="a5"/>
        <w:rPr>
          <w:rFonts w:hAnsi="宋体" w:cs="宋体"/>
        </w:rPr>
      </w:pPr>
      <w:r w:rsidRPr="004F79D0">
        <w:rPr>
          <w:rFonts w:hAnsi="宋体" w:cs="宋体" w:hint="eastAsia"/>
        </w:rPr>
        <w:t>母线的短路容量为 150MV。光伏电站计划安装单晶组件 17544 块，每</w:t>
      </w:r>
    </w:p>
    <w:p w:rsidR="00953506" w:rsidRPr="004F79D0" w:rsidRDefault="00953506" w:rsidP="008C1DDD">
      <w:pPr>
        <w:pStyle w:val="a5"/>
        <w:rPr>
          <w:rFonts w:hAnsi="宋体" w:cs="宋体"/>
        </w:rPr>
      </w:pPr>
      <w:r w:rsidRPr="004F79D0">
        <w:rPr>
          <w:rFonts w:hAnsi="宋体" w:cs="宋体" w:hint="eastAsia"/>
        </w:rPr>
        <w:t>块为 285Wp。经查， 该地区的每日峰值日照小时数为 3.9467046h。</w:t>
      </w:r>
    </w:p>
    <w:p w:rsidR="00953506" w:rsidRPr="004F79D0" w:rsidRDefault="00953506" w:rsidP="008C1DDD">
      <w:pPr>
        <w:pStyle w:val="a5"/>
        <w:rPr>
          <w:rFonts w:hAnsi="宋体" w:cs="宋体"/>
        </w:rPr>
      </w:pPr>
      <w:r w:rsidRPr="004F79D0">
        <w:rPr>
          <w:rFonts w:hAnsi="宋体" w:cs="宋体" w:hint="eastAsia"/>
        </w:rPr>
        <w:t>方案设计中，电池组件的温度变化范围从?20℃～＋65℃。并网逆变</w:t>
      </w:r>
    </w:p>
    <w:p w:rsidR="00953506" w:rsidRPr="004F79D0" w:rsidRDefault="00953506" w:rsidP="008C1DDD">
      <w:pPr>
        <w:pStyle w:val="a5"/>
        <w:rPr>
          <w:rFonts w:hAnsi="宋体" w:cs="宋体"/>
        </w:rPr>
      </w:pPr>
      <w:r w:rsidRPr="004F79D0">
        <w:rPr>
          <w:rFonts w:hAnsi="宋体" w:cs="宋体" w:hint="eastAsia"/>
        </w:rPr>
        <w:t>器参数如下：逆变器最大功率跟踪电压范围 450V-820V，最高可承受</w:t>
      </w:r>
    </w:p>
    <w:p w:rsidR="00953506" w:rsidRPr="004F79D0" w:rsidRDefault="00953506" w:rsidP="008C1DDD">
      <w:pPr>
        <w:pStyle w:val="a5"/>
        <w:rPr>
          <w:rFonts w:hAnsi="宋体" w:cs="宋体"/>
        </w:rPr>
      </w:pPr>
      <w:r w:rsidRPr="004F79D0">
        <w:rPr>
          <w:rFonts w:hAnsi="宋体" w:cs="宋体" w:hint="eastAsia"/>
        </w:rPr>
        <w:t>电压 900V，额定输出功率 500kW，额定输出电压 315V（三相三线），</w:t>
      </w:r>
    </w:p>
    <w:p w:rsidR="00953506" w:rsidRPr="004F79D0" w:rsidRDefault="00953506" w:rsidP="008C1DDD">
      <w:pPr>
        <w:pStyle w:val="a5"/>
        <w:rPr>
          <w:rFonts w:hAnsi="宋体" w:cs="宋体"/>
        </w:rPr>
      </w:pPr>
      <w:r w:rsidRPr="004F79D0">
        <w:rPr>
          <w:rFonts w:hAnsi="宋体" w:cs="宋体" w:hint="eastAsia"/>
        </w:rPr>
        <w:t>额定频率 50Hz；采用的光伏组件参数如下：开路电压 37.5V，峰值</w:t>
      </w:r>
    </w:p>
    <w:p w:rsidR="00953506" w:rsidRPr="004F79D0" w:rsidRDefault="00953506" w:rsidP="008C1DDD">
      <w:pPr>
        <w:pStyle w:val="a5"/>
        <w:rPr>
          <w:rFonts w:hAnsi="宋体" w:cs="宋体"/>
        </w:rPr>
      </w:pPr>
      <w:r w:rsidRPr="004F79D0">
        <w:rPr>
          <w:rFonts w:hAnsi="宋体" w:cs="宋体" w:hint="eastAsia"/>
        </w:rPr>
        <w:t>电压 31.4V，光伏组件的开路电压温度系数取-0.35%，工作电压温度</w:t>
      </w:r>
    </w:p>
    <w:p w:rsidR="00953506" w:rsidRPr="004F79D0" w:rsidRDefault="00953506" w:rsidP="008C1DDD">
      <w:pPr>
        <w:pStyle w:val="a5"/>
        <w:rPr>
          <w:rFonts w:hAnsi="宋体" w:cs="宋体"/>
        </w:rPr>
      </w:pPr>
      <w:r w:rsidRPr="004F79D0">
        <w:rPr>
          <w:rFonts w:hAnsi="宋体" w:cs="宋体" w:hint="eastAsia"/>
        </w:rPr>
        <w:t>系数同前。试求光伏组件串的最大串数及建议串数范围。"</w:t>
      </w:r>
      <w:r w:rsidRPr="004F79D0">
        <w:rPr>
          <w:rFonts w:hAnsi="宋体" w:cs="宋体" w:hint="eastAsia"/>
        </w:rPr>
        <w:tab/>
        <w:t>#NAME?</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340</w:t>
      </w:r>
      <w:r w:rsidRPr="004F79D0">
        <w:rPr>
          <w:rFonts w:hAnsi="宋体" w:cs="宋体" w:hint="eastAsia"/>
        </w:rPr>
        <w:tab/>
        <w:t>#NAME?</w:t>
      </w:r>
      <w:r w:rsidRPr="004F79D0">
        <w:rPr>
          <w:rFonts w:hAnsi="宋体" w:cs="宋体" w:hint="eastAsia"/>
        </w:rPr>
        <w:tab/>
        <w:t>#NAME?</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341</w:t>
      </w:r>
      <w:r w:rsidRPr="004F79D0">
        <w:rPr>
          <w:rFonts w:hAnsi="宋体" w:cs="宋体" w:hint="eastAsia"/>
        </w:rPr>
        <w:tab/>
        <w:t>已知某地面光伏电站装机容量为 40MWp，经现场测算该场站组件安装斜面平均年累计辐照量为 3600MJ/m2，综合效率系数为 0.81，忽略光伏组件每年衰减，计算该场站的理论发电量。</w:t>
      </w:r>
      <w:r w:rsidRPr="004F79D0">
        <w:rPr>
          <w:rFonts w:hAnsi="宋体" w:cs="宋体" w:hint="eastAsia"/>
        </w:rPr>
        <w:tab/>
        <w:t>#NAME?</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342</w:t>
      </w:r>
      <w:r w:rsidRPr="004F79D0">
        <w:rPr>
          <w:rFonts w:hAnsi="宋体" w:cs="宋体" w:hint="eastAsia"/>
        </w:rPr>
        <w:tab/>
        <w:t>在什么情况下需将运行中的变压器差动保护停用？</w:t>
      </w:r>
      <w:r w:rsidRPr="004F79D0">
        <w:rPr>
          <w:rFonts w:hAnsi="宋体" w:cs="宋体" w:hint="eastAsia"/>
        </w:rPr>
        <w:tab/>
        <w:t>"1）差动保护二次回路及电流互感器回路有变动或进行校验时.</w:t>
      </w:r>
    </w:p>
    <w:p w:rsidR="00953506" w:rsidRPr="004F79D0" w:rsidRDefault="00953506" w:rsidP="008C1DDD">
      <w:pPr>
        <w:pStyle w:val="a5"/>
        <w:rPr>
          <w:rFonts w:hAnsi="宋体" w:cs="宋体"/>
        </w:rPr>
      </w:pPr>
      <w:r w:rsidRPr="004F79D0">
        <w:rPr>
          <w:rFonts w:hAnsi="宋体" w:cs="宋体" w:hint="eastAsia"/>
        </w:rPr>
        <w:t>2）继电保护人员测定差动回路电流相量及差压.</w:t>
      </w:r>
    </w:p>
    <w:p w:rsidR="00953506" w:rsidRPr="004F79D0" w:rsidRDefault="00953506" w:rsidP="008C1DDD">
      <w:pPr>
        <w:pStyle w:val="a5"/>
        <w:rPr>
          <w:rFonts w:hAnsi="宋体" w:cs="宋体"/>
        </w:rPr>
      </w:pPr>
      <w:r w:rsidRPr="004F79D0">
        <w:rPr>
          <w:rFonts w:hAnsi="宋体" w:cs="宋体" w:hint="eastAsia"/>
        </w:rPr>
        <w:t>3）差动保护电流互感器一相断线或回路开路.</w:t>
      </w:r>
    </w:p>
    <w:p w:rsidR="00953506" w:rsidRPr="004F79D0" w:rsidRDefault="00953506" w:rsidP="008C1DDD">
      <w:pPr>
        <w:pStyle w:val="a5"/>
        <w:rPr>
          <w:rFonts w:hAnsi="宋体" w:cs="宋体"/>
        </w:rPr>
      </w:pPr>
      <w:r w:rsidRPr="004F79D0">
        <w:rPr>
          <w:rFonts w:hAnsi="宋体" w:cs="宋体" w:hint="eastAsia"/>
        </w:rPr>
        <w:t>4）差动回路出现明显的异常现象.</w:t>
      </w:r>
    </w:p>
    <w:p w:rsidR="00953506" w:rsidRPr="004F79D0" w:rsidRDefault="00953506" w:rsidP="008C1DDD">
      <w:pPr>
        <w:pStyle w:val="a5"/>
        <w:rPr>
          <w:rFonts w:hAnsi="宋体" w:cs="宋体"/>
        </w:rPr>
      </w:pPr>
      <w:r w:rsidRPr="004F79D0">
        <w:rPr>
          <w:rFonts w:hAnsi="宋体" w:cs="宋体" w:hint="eastAsia"/>
        </w:rPr>
        <w:t>5）误动跳闸"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343</w:t>
      </w:r>
      <w:r w:rsidRPr="004F79D0">
        <w:rPr>
          <w:rFonts w:hAnsi="宋体" w:cs="宋体" w:hint="eastAsia"/>
        </w:rPr>
        <w:tab/>
        <w:t>逆变器检修注意事项与检修后试运行的要求有哪些?</w:t>
      </w:r>
      <w:r w:rsidRPr="004F79D0">
        <w:rPr>
          <w:rFonts w:hAnsi="宋体" w:cs="宋体" w:hint="eastAsia"/>
        </w:rPr>
        <w:tab/>
        <w:t>"检修注意事项</w:t>
      </w:r>
    </w:p>
    <w:p w:rsidR="00953506" w:rsidRPr="004F79D0" w:rsidRDefault="00953506" w:rsidP="008C1DDD">
      <w:pPr>
        <w:pStyle w:val="a5"/>
        <w:rPr>
          <w:rFonts w:hAnsi="宋体" w:cs="宋体"/>
        </w:rPr>
      </w:pPr>
      <w:r w:rsidRPr="004F79D0">
        <w:rPr>
          <w:rFonts w:hAnsi="宋体" w:cs="宋体" w:hint="eastAsia"/>
        </w:rPr>
        <w:t>1)检修前将逆变器由运行状态置于检修状态，并做好安全措施.</w:t>
      </w:r>
    </w:p>
    <w:p w:rsidR="00953506" w:rsidRPr="004F79D0" w:rsidRDefault="00953506" w:rsidP="008C1DDD">
      <w:pPr>
        <w:pStyle w:val="a5"/>
        <w:rPr>
          <w:rFonts w:hAnsi="宋体" w:cs="宋体"/>
        </w:rPr>
      </w:pPr>
      <w:r w:rsidRPr="004F79D0">
        <w:rPr>
          <w:rFonts w:hAnsi="宋体" w:cs="宋体" w:hint="eastAsia"/>
        </w:rPr>
        <w:t>2)逆变器检修前，应确保逆变器交直流侧断路器均已断开，逆变器放电完毕(一般在15min左右).</w:t>
      </w:r>
    </w:p>
    <w:p w:rsidR="00953506" w:rsidRPr="004F79D0" w:rsidRDefault="00953506" w:rsidP="008C1DDD">
      <w:pPr>
        <w:pStyle w:val="a5"/>
        <w:rPr>
          <w:rFonts w:hAnsi="宋体" w:cs="宋体"/>
        </w:rPr>
      </w:pPr>
      <w:r w:rsidRPr="004F79D0">
        <w:rPr>
          <w:rFonts w:hAnsi="宋体" w:cs="宋体" w:hint="eastAsia"/>
        </w:rPr>
        <w:t>3)逆变器检修前，应确保逆变器不会被意外重新上电.</w:t>
      </w:r>
    </w:p>
    <w:p w:rsidR="00953506" w:rsidRPr="004F79D0" w:rsidRDefault="00953506" w:rsidP="008C1DDD">
      <w:pPr>
        <w:pStyle w:val="a5"/>
        <w:rPr>
          <w:rFonts w:hAnsi="宋体" w:cs="宋体"/>
        </w:rPr>
      </w:pPr>
      <w:r w:rsidRPr="004F79D0">
        <w:rPr>
          <w:rFonts w:hAnsi="宋体" w:cs="宋体" w:hint="eastAsia"/>
        </w:rPr>
        <w:t>4)逆变器检修前，验明无电压，并佩戴防静电手环方可进行工作.</w:t>
      </w:r>
    </w:p>
    <w:p w:rsidR="00953506" w:rsidRPr="004F79D0" w:rsidRDefault="00953506" w:rsidP="008C1DDD">
      <w:pPr>
        <w:pStyle w:val="a5"/>
        <w:rPr>
          <w:rFonts w:hAnsi="宋体" w:cs="宋体"/>
        </w:rPr>
      </w:pPr>
      <w:r w:rsidRPr="004F79D0">
        <w:rPr>
          <w:rFonts w:hAnsi="宋体" w:cs="宋体" w:hint="eastAsia"/>
        </w:rPr>
        <w:lastRenderedPageBreak/>
        <w:t>5)逆变器检修前，实施必要的接地.</w:t>
      </w:r>
    </w:p>
    <w:p w:rsidR="00953506" w:rsidRPr="004F79D0" w:rsidRDefault="00953506" w:rsidP="008C1DDD">
      <w:pPr>
        <w:pStyle w:val="a5"/>
        <w:rPr>
          <w:rFonts w:hAnsi="宋体" w:cs="宋体"/>
        </w:rPr>
      </w:pPr>
      <w:r w:rsidRPr="004F79D0">
        <w:rPr>
          <w:rFonts w:hAnsi="宋体" w:cs="宋体" w:hint="eastAsia"/>
        </w:rPr>
        <w:t>6)逆变器检修前，对操作部分的邻近可能带电部件，应进行绝缘隔离.</w:t>
      </w:r>
    </w:p>
    <w:p w:rsidR="00953506" w:rsidRPr="004F79D0" w:rsidRDefault="00953506" w:rsidP="008C1DDD">
      <w:pPr>
        <w:pStyle w:val="a5"/>
        <w:rPr>
          <w:rFonts w:hAnsi="宋体" w:cs="宋体"/>
        </w:rPr>
      </w:pPr>
      <w:r w:rsidRPr="004F79D0">
        <w:rPr>
          <w:rFonts w:hAnsi="宋体" w:cs="宋体" w:hint="eastAsia"/>
        </w:rPr>
        <w:t>7)拆卸的螺栓零件应用去污剂清洗，并妥善保管.</w:t>
      </w:r>
    </w:p>
    <w:p w:rsidR="00953506" w:rsidRPr="004F79D0" w:rsidRDefault="00953506" w:rsidP="008C1DDD">
      <w:pPr>
        <w:pStyle w:val="a5"/>
        <w:rPr>
          <w:rFonts w:hAnsi="宋体" w:cs="宋体"/>
        </w:rPr>
      </w:pPr>
      <w:r w:rsidRPr="004F79D0">
        <w:rPr>
          <w:rFonts w:hAnsi="宋体" w:cs="宋体" w:hint="eastAsia"/>
        </w:rPr>
        <w:t>8)逆变器检修时，原则上对控制单元不进行拆除检修，只进行清扫和紧固端子.</w:t>
      </w:r>
    </w:p>
    <w:p w:rsidR="00953506" w:rsidRPr="004F79D0" w:rsidRDefault="00953506" w:rsidP="008C1DDD">
      <w:pPr>
        <w:pStyle w:val="a5"/>
        <w:rPr>
          <w:rFonts w:hAnsi="宋体" w:cs="宋体"/>
        </w:rPr>
      </w:pPr>
      <w:r w:rsidRPr="004F79D0">
        <w:rPr>
          <w:rFonts w:hAnsi="宋体" w:cs="宋体" w:hint="eastAsia"/>
        </w:rPr>
        <w:t>9)检查逆变器内无遗留的工具及剩余材料.</w:t>
      </w:r>
    </w:p>
    <w:p w:rsidR="00953506" w:rsidRPr="004F79D0" w:rsidRDefault="00953506" w:rsidP="008C1DDD">
      <w:pPr>
        <w:pStyle w:val="a5"/>
        <w:rPr>
          <w:rFonts w:hAnsi="宋体" w:cs="宋体"/>
        </w:rPr>
      </w:pPr>
      <w:r w:rsidRPr="004F79D0">
        <w:rPr>
          <w:rFonts w:hAnsi="宋体" w:cs="宋体" w:hint="eastAsia"/>
        </w:rPr>
        <w:t>10)逆变器发生内部故障且暂无处理方法时，做好相关记录.记录内容包括故障现象、机器型号及编号、故障发生的时间及所做的安全措施等.</w:t>
      </w:r>
    </w:p>
    <w:p w:rsidR="00953506" w:rsidRPr="004F79D0" w:rsidRDefault="00953506" w:rsidP="008C1DDD">
      <w:pPr>
        <w:pStyle w:val="a5"/>
        <w:rPr>
          <w:rFonts w:hAnsi="宋体" w:cs="宋体"/>
        </w:rPr>
      </w:pPr>
      <w:r w:rsidRPr="004F79D0">
        <w:rPr>
          <w:rFonts w:hAnsi="宋体" w:cs="宋体" w:hint="eastAsia"/>
        </w:rPr>
        <w:t>检修后试运行.</w:t>
      </w:r>
    </w:p>
    <w:p w:rsidR="00953506" w:rsidRPr="004F79D0" w:rsidRDefault="00953506" w:rsidP="008C1DDD">
      <w:pPr>
        <w:pStyle w:val="a5"/>
        <w:rPr>
          <w:rFonts w:hAnsi="宋体" w:cs="宋体"/>
        </w:rPr>
      </w:pPr>
      <w:r w:rsidRPr="004F79D0">
        <w:rPr>
          <w:rFonts w:hAnsi="宋体" w:cs="宋体" w:hint="eastAsia"/>
        </w:rPr>
        <w:t>1)试运行前，检修及运行人员应严格履行工作票及相关试运行审批手续，检修人员应向运行人员交代逆变器及其附属设备的变动情况和运行注意事项.</w:t>
      </w:r>
    </w:p>
    <w:p w:rsidR="00953506" w:rsidRPr="004F79D0" w:rsidRDefault="00953506" w:rsidP="008C1DDD">
      <w:pPr>
        <w:pStyle w:val="a5"/>
        <w:rPr>
          <w:rFonts w:hAnsi="宋体" w:cs="宋体"/>
        </w:rPr>
      </w:pPr>
      <w:r w:rsidRPr="004F79D0">
        <w:rPr>
          <w:rFonts w:hAnsi="宋体" w:cs="宋体" w:hint="eastAsia"/>
        </w:rPr>
        <w:t>2)检修人员和运行人员应共同检查逆变器的技术状况，.确保逆变器具备投运条件."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344</w:t>
      </w:r>
      <w:r w:rsidRPr="004F79D0">
        <w:rPr>
          <w:rFonts w:hAnsi="宋体" w:cs="宋体" w:hint="eastAsia"/>
        </w:rPr>
        <w:tab/>
        <w:t>变压器有哪些接地点、各接地点起什么作用？</w:t>
      </w:r>
      <w:r w:rsidRPr="004F79D0">
        <w:rPr>
          <w:rFonts w:hAnsi="宋体" w:cs="宋体" w:hint="eastAsia"/>
        </w:rPr>
        <w:tab/>
        <w:t>"1）绕组中性点接地：为工作接地，构成大电流接地系统.</w:t>
      </w:r>
    </w:p>
    <w:p w:rsidR="00953506" w:rsidRPr="004F79D0" w:rsidRDefault="00953506" w:rsidP="008C1DDD">
      <w:pPr>
        <w:pStyle w:val="a5"/>
        <w:rPr>
          <w:rFonts w:hAnsi="宋体" w:cs="宋体"/>
        </w:rPr>
      </w:pPr>
      <w:r w:rsidRPr="004F79D0">
        <w:rPr>
          <w:rFonts w:hAnsi="宋体" w:cs="宋体" w:hint="eastAsia"/>
        </w:rPr>
        <w:t>2）外壳接地：为保护接地，为防止外壳上的感应电压高而危及人身安全.</w:t>
      </w:r>
    </w:p>
    <w:p w:rsidR="00953506" w:rsidRPr="004F79D0" w:rsidRDefault="00953506" w:rsidP="008C1DDD">
      <w:pPr>
        <w:pStyle w:val="a5"/>
        <w:rPr>
          <w:rFonts w:hAnsi="宋体" w:cs="宋体"/>
        </w:rPr>
      </w:pPr>
      <w:r w:rsidRPr="004F79D0">
        <w:rPr>
          <w:rFonts w:hAnsi="宋体" w:cs="宋体" w:hint="eastAsia"/>
        </w:rPr>
        <w:t>3）铁芯接地：为保护接地，为防止铁芯的静电电压过高使变压器铁芯与其他设备之间的绝缘损坏."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345</w:t>
      </w:r>
      <w:r w:rsidRPr="004F79D0">
        <w:rPr>
          <w:rFonts w:hAnsi="宋体" w:cs="宋体" w:hint="eastAsia"/>
        </w:rPr>
        <w:tab/>
        <w:t>光伏支架根据组件倾角变化分为哪几种形式?各有什么特点?</w:t>
      </w:r>
      <w:r w:rsidRPr="004F79D0">
        <w:rPr>
          <w:rFonts w:hAnsi="宋体" w:cs="宋体" w:hint="eastAsia"/>
        </w:rPr>
        <w:tab/>
        <w:t>"光伏支架根据组件倾角变化分为固定式和跟踪式</w:t>
      </w:r>
    </w:p>
    <w:p w:rsidR="00953506" w:rsidRPr="004F79D0" w:rsidRDefault="00953506" w:rsidP="008C1DDD">
      <w:pPr>
        <w:pStyle w:val="a5"/>
        <w:rPr>
          <w:rFonts w:hAnsi="宋体" w:cs="宋体"/>
        </w:rPr>
      </w:pPr>
      <w:r w:rsidRPr="004F79D0">
        <w:rPr>
          <w:rFonts w:hAnsi="宋体" w:cs="宋体" w:hint="eastAsia"/>
        </w:rPr>
        <w:t>1)固定式指的是阵列朝向固定不变，不随太阳位置变化而变化，这种安装方式简单快捷，光伏支架部分的成本较低，但由于光伏组件固定不动不能随阳光的移动而移动，无法保证获取到最大的阳光辐射，所以发电量相对偏低，优点是抗风能力强，安装方式简易，工作可靠，造价低</w:t>
      </w:r>
    </w:p>
    <w:p w:rsidR="00953506" w:rsidRPr="004F79D0" w:rsidRDefault="00953506" w:rsidP="008C1DDD">
      <w:pPr>
        <w:pStyle w:val="a5"/>
        <w:rPr>
          <w:rFonts w:hAnsi="宋体" w:cs="宋体"/>
        </w:rPr>
      </w:pPr>
      <w:r w:rsidRPr="004F79D0">
        <w:rPr>
          <w:rFonts w:hAnsi="宋体" w:cs="宋体" w:hint="eastAsia"/>
        </w:rPr>
        <w:t>2)跟踪式光伏阵列通过相应的机电或液压装置使光伏阵列随着太阳的高度和方位角的变化而移动，使得在接近全日照过程中太阳光线都与光伏阵列垂直，由此提高光伏阵列的发电能力，与固定式相比，在相同日照条件下，跟踪式光伏阵列效率提高达20%~30%.单轴跟踪式只能围绕一个旋转轴旋转，光伏阵列只能跟踪太阳运行的方位角或者高度角两者之一的变化，双轴跟踪式可沿两个旋转轴运动，能同时跟踪太阳的方位角与高度角的变化，但也存在结构复杂、造价相对较高、维护成本高等问题"</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346</w:t>
      </w:r>
      <w:r w:rsidRPr="004F79D0">
        <w:rPr>
          <w:rFonts w:hAnsi="宋体" w:cs="宋体" w:hint="eastAsia"/>
        </w:rPr>
        <w:tab/>
        <w:t>光伏电站接地类型包括哪几个方面？</w:t>
      </w:r>
      <w:r w:rsidRPr="004F79D0">
        <w:rPr>
          <w:rFonts w:hAnsi="宋体" w:cs="宋体" w:hint="eastAsia"/>
        </w:rPr>
        <w:tab/>
        <w:t>"1）防雷接地，包括避雷针、避雷带以及低压避雷器、线路杆塔上的雷器以及连接架空线路的电缆金属外皮的接地等.</w:t>
      </w:r>
    </w:p>
    <w:p w:rsidR="00953506" w:rsidRPr="004F79D0" w:rsidRDefault="00953506" w:rsidP="008C1DDD">
      <w:pPr>
        <w:pStyle w:val="a5"/>
        <w:rPr>
          <w:rFonts w:hAnsi="宋体" w:cs="宋体"/>
        </w:rPr>
      </w:pPr>
      <w:r w:rsidRPr="004F79D0">
        <w:rPr>
          <w:rFonts w:hAnsi="宋体" w:cs="宋体" w:hint="eastAsia"/>
        </w:rPr>
        <w:t>2）工作接地，包括逆变器、蓄电池、电压电流互感器器二次线園的接地等.</w:t>
      </w:r>
    </w:p>
    <w:p w:rsidR="00953506" w:rsidRPr="004F79D0" w:rsidRDefault="00953506" w:rsidP="008C1DDD">
      <w:pPr>
        <w:pStyle w:val="a5"/>
        <w:rPr>
          <w:rFonts w:hAnsi="宋体" w:cs="宋体"/>
        </w:rPr>
      </w:pPr>
      <w:r w:rsidRPr="004F79D0">
        <w:rPr>
          <w:rFonts w:hAnsi="宋体" w:cs="宋体" w:hint="eastAsia"/>
        </w:rPr>
        <w:t>3）保护接地.光伏电池组件机架、控制器、逆变器、配电屏外壳、蓄电池支果，电缆外皮，穿线金属管道外皮接地.</w:t>
      </w:r>
    </w:p>
    <w:p w:rsidR="00953506" w:rsidRPr="004F79D0" w:rsidRDefault="00953506" w:rsidP="008C1DDD">
      <w:pPr>
        <w:pStyle w:val="a5"/>
        <w:rPr>
          <w:rFonts w:hAnsi="宋体" w:cs="宋体"/>
        </w:rPr>
      </w:pPr>
      <w:r w:rsidRPr="004F79D0">
        <w:rPr>
          <w:rFonts w:hAnsi="宋体" w:cs="宋体" w:hint="eastAsia"/>
        </w:rPr>
        <w:t>4）屏接地电子设备的金属屏蔽接地.</w:t>
      </w:r>
    </w:p>
    <w:p w:rsidR="00953506" w:rsidRPr="004F79D0" w:rsidRDefault="00953506" w:rsidP="008C1DDD">
      <w:pPr>
        <w:pStyle w:val="a5"/>
        <w:rPr>
          <w:rFonts w:hAnsi="宋体" w:cs="宋体"/>
        </w:rPr>
      </w:pPr>
      <w:r w:rsidRPr="004F79D0">
        <w:rPr>
          <w:rFonts w:hAnsi="宋体" w:cs="宋体" w:hint="eastAsia"/>
        </w:rPr>
        <w:t>5）重复接地.低压架空线路上每隔1km处，对保护地线进行重复接地."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347</w:t>
      </w:r>
      <w:r w:rsidRPr="004F79D0">
        <w:rPr>
          <w:rFonts w:hAnsi="宋体" w:cs="宋体" w:hint="eastAsia"/>
        </w:rPr>
        <w:tab/>
        <w:t>什么是直射辐照度?</w:t>
      </w:r>
      <w:r w:rsidRPr="004F79D0">
        <w:rPr>
          <w:rFonts w:hAnsi="宋体" w:cs="宋体" w:hint="eastAsia"/>
        </w:rPr>
        <w:tab/>
        <w:t>"照射到单位面积上的,来自天空太阳圆盘及其周边对照射点所张开的半圆锥角为8°的辐射通量"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348</w:t>
      </w:r>
      <w:r w:rsidRPr="004F79D0">
        <w:rPr>
          <w:rFonts w:hAnsi="宋体" w:cs="宋体" w:hint="eastAsia"/>
        </w:rPr>
        <w:tab/>
        <w:t>简述晶体硅光伏组件生产流程及目的</w:t>
      </w:r>
      <w:r w:rsidRPr="004F79D0">
        <w:rPr>
          <w:rFonts w:hAnsi="宋体" w:cs="宋体" w:hint="eastAsia"/>
        </w:rPr>
        <w:tab/>
        <w:t>"1)清洗.清洗的目的是去除硅片表面的机械损伤层.清除表面硅酸钠、氧化物、油污以及金属离子杂质.对硅片的表面进行凹凸面(金字塔绒面)处理，增加光在光伏组件表面的折射次数，利于光伏组件对光的吸收，以达到电池片对太阳能的最大利用率</w:t>
      </w:r>
    </w:p>
    <w:p w:rsidR="00953506" w:rsidRPr="004F79D0" w:rsidRDefault="00953506" w:rsidP="008C1DDD">
      <w:pPr>
        <w:pStyle w:val="a5"/>
        <w:rPr>
          <w:rFonts w:hAnsi="宋体" w:cs="宋体"/>
        </w:rPr>
      </w:pPr>
      <w:r w:rsidRPr="004F79D0">
        <w:rPr>
          <w:rFonts w:hAnsi="宋体" w:cs="宋体" w:hint="eastAsia"/>
        </w:rPr>
        <w:t>2)制绒.制绒的目的是减少光的反射率，提高短路电流(1.)，最终提高电池的光电转换效率</w:t>
      </w:r>
    </w:p>
    <w:p w:rsidR="00953506" w:rsidRPr="004F79D0" w:rsidRDefault="00953506" w:rsidP="008C1DDD">
      <w:pPr>
        <w:pStyle w:val="a5"/>
        <w:rPr>
          <w:rFonts w:hAnsi="宋体" w:cs="宋体"/>
        </w:rPr>
      </w:pPr>
      <w:r w:rsidRPr="004F79D0">
        <w:rPr>
          <w:rFonts w:hAnsi="宋体" w:cs="宋体" w:hint="eastAsia"/>
        </w:rPr>
        <w:t>3)扩散.扩散的目的是在P型晶体硅上进行N型扩散，形成PN结它是半导体元件工作的“心</w:t>
      </w:r>
      <w:r w:rsidRPr="004F79D0">
        <w:rPr>
          <w:rFonts w:hAnsi="宋体" w:cs="宋体" w:hint="eastAsia"/>
        </w:rPr>
        <w:lastRenderedPageBreak/>
        <w:t>脏”</w:t>
      </w:r>
    </w:p>
    <w:p w:rsidR="00953506" w:rsidRPr="004F79D0" w:rsidRDefault="00953506" w:rsidP="008C1DDD">
      <w:pPr>
        <w:pStyle w:val="a5"/>
        <w:rPr>
          <w:rFonts w:hAnsi="宋体" w:cs="宋体"/>
        </w:rPr>
      </w:pPr>
      <w:r w:rsidRPr="004F79D0">
        <w:rPr>
          <w:rFonts w:hAnsi="宋体" w:cs="宋体" w:hint="eastAsia"/>
        </w:rPr>
        <w:t>4)周边刻蚀.周边刻蚀的目的是将硅片边缘带有的磷去除干净，防止</w:t>
      </w:r>
    </w:p>
    <w:p w:rsidR="00953506" w:rsidRPr="004F79D0" w:rsidRDefault="00953506" w:rsidP="008C1DDD">
      <w:pPr>
        <w:pStyle w:val="a5"/>
        <w:rPr>
          <w:rFonts w:hAnsi="宋体" w:cs="宋体"/>
        </w:rPr>
      </w:pPr>
      <w:r w:rsidRPr="004F79D0">
        <w:rPr>
          <w:rFonts w:hAnsi="宋体" w:cs="宋体" w:hint="eastAsia"/>
        </w:rPr>
        <w:t>5)去磷硅玻璃.去磷硅玻璃的目的：扩散工艺会在硅片表面形成一层含有磷元素的SO2，称之为磷硅玻璃(PSG).它会阻止硅片对光的吸收，同时又是绝缘的.</w:t>
      </w:r>
    </w:p>
    <w:p w:rsidR="00953506" w:rsidRPr="004F79D0" w:rsidRDefault="00953506" w:rsidP="008C1DDD">
      <w:pPr>
        <w:pStyle w:val="a5"/>
        <w:rPr>
          <w:rFonts w:hAnsi="宋体" w:cs="宋体"/>
        </w:rPr>
      </w:pPr>
      <w:r w:rsidRPr="004F79D0">
        <w:rPr>
          <w:rFonts w:hAnsi="宋体" w:cs="宋体" w:hint="eastAsia"/>
        </w:rPr>
        <w:t>6)PECVD镀减反射膜.PECVI镀减反射膜的目的：等离子增强型化学气相沉积(PlasmaEnhancedChemicalVaporDeposition，PECVL)是一种化学气相沉积，借助微波或射频等使含有薄膜组成原子的气体电离在局部形成等离子体，而等离子化学活性很强，很容易发生反应，在基片上沉积出所期望的薄膜.</w:t>
      </w:r>
    </w:p>
    <w:p w:rsidR="00953506" w:rsidRPr="004F79D0" w:rsidRDefault="00953506" w:rsidP="008C1DDD">
      <w:pPr>
        <w:pStyle w:val="a5"/>
        <w:rPr>
          <w:rFonts w:hAnsi="宋体" w:cs="宋体"/>
        </w:rPr>
      </w:pPr>
      <w:r w:rsidRPr="004F79D0">
        <w:rPr>
          <w:rFonts w:hAnsi="宋体" w:cs="宋体" w:hint="eastAsia"/>
        </w:rPr>
        <w:t>7)印刷电极.印刷电极的目的：金属接触，收集载流子；背面场，经烧结后形成的铝硅合金，提高转换效率</w:t>
      </w:r>
    </w:p>
    <w:p w:rsidR="00953506" w:rsidRPr="004F79D0" w:rsidRDefault="00953506" w:rsidP="008C1DDD">
      <w:pPr>
        <w:pStyle w:val="a5"/>
        <w:rPr>
          <w:rFonts w:hAnsi="宋体" w:cs="宋体"/>
        </w:rPr>
      </w:pPr>
      <w:r w:rsidRPr="004F79D0">
        <w:rPr>
          <w:rFonts w:hAnsi="宋体" w:cs="宋体" w:hint="eastAsia"/>
        </w:rPr>
        <w:t>8)烧结.烧结的目的是干燥硅片上的浆料，燃尽浆料的有机组分，使浆料和硅片形成良好的欧姆接触."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349</w:t>
      </w:r>
      <w:r w:rsidRPr="004F79D0">
        <w:rPr>
          <w:rFonts w:hAnsi="宋体" w:cs="宋体" w:hint="eastAsia"/>
        </w:rPr>
        <w:tab/>
        <w:t>光伏组件的构成及各部分功能是什么?</w:t>
      </w:r>
      <w:r w:rsidRPr="004F79D0">
        <w:rPr>
          <w:rFonts w:hAnsi="宋体" w:cs="宋体" w:hint="eastAsia"/>
        </w:rPr>
        <w:tab/>
        <w:t>"1)钢化玻璃：其作用为保护发电主体(如电池片)与透光.</w:t>
      </w:r>
    </w:p>
    <w:p w:rsidR="00953506" w:rsidRPr="004F79D0" w:rsidRDefault="00953506" w:rsidP="008C1DDD">
      <w:pPr>
        <w:pStyle w:val="a5"/>
        <w:rPr>
          <w:rFonts w:hAnsi="宋体" w:cs="宋体"/>
        </w:rPr>
      </w:pPr>
      <w:r w:rsidRPr="004F79D0">
        <w:rPr>
          <w:rFonts w:hAnsi="宋体" w:cs="宋体" w:hint="eastAsia"/>
        </w:rPr>
        <w:t>2)EVA：用来黏结固定钢化玻璃和发电主体(如电池片)</w:t>
      </w:r>
    </w:p>
    <w:p w:rsidR="00953506" w:rsidRPr="004F79D0" w:rsidRDefault="00953506" w:rsidP="008C1DDD">
      <w:pPr>
        <w:pStyle w:val="a5"/>
        <w:rPr>
          <w:rFonts w:hAnsi="宋体" w:cs="宋体"/>
        </w:rPr>
      </w:pPr>
      <w:r w:rsidRPr="004F79D0">
        <w:rPr>
          <w:rFonts w:hAnsi="宋体" w:cs="宋体" w:hint="eastAsia"/>
        </w:rPr>
        <w:t>3)电池片：主要作用就是发电</w:t>
      </w:r>
    </w:p>
    <w:p w:rsidR="00953506" w:rsidRPr="004F79D0" w:rsidRDefault="00953506" w:rsidP="008C1DDD">
      <w:pPr>
        <w:pStyle w:val="a5"/>
        <w:rPr>
          <w:rFonts w:hAnsi="宋体" w:cs="宋体"/>
        </w:rPr>
      </w:pPr>
      <w:r w:rsidRPr="004F79D0">
        <w:rPr>
          <w:rFonts w:hAnsi="宋体" w:cs="宋体" w:hint="eastAsia"/>
        </w:rPr>
        <w:t>4)背板：作用为密封、绝缘、防水</w:t>
      </w:r>
    </w:p>
    <w:p w:rsidR="00953506" w:rsidRPr="004F79D0" w:rsidRDefault="00953506" w:rsidP="008C1DDD">
      <w:pPr>
        <w:pStyle w:val="a5"/>
        <w:rPr>
          <w:rFonts w:hAnsi="宋体" w:cs="宋体"/>
        </w:rPr>
      </w:pPr>
      <w:r w:rsidRPr="004F79D0">
        <w:rPr>
          <w:rFonts w:hAnsi="宋体" w:cs="宋体" w:hint="eastAsia"/>
        </w:rPr>
        <w:t>5)铝合金：保护层压件，起一定的密封、支撑作用</w:t>
      </w:r>
    </w:p>
    <w:p w:rsidR="00953506" w:rsidRPr="004F79D0" w:rsidRDefault="00953506" w:rsidP="008C1DDD">
      <w:pPr>
        <w:pStyle w:val="a5"/>
        <w:rPr>
          <w:rFonts w:hAnsi="宋体" w:cs="宋体"/>
        </w:rPr>
      </w:pPr>
      <w:r w:rsidRPr="004F79D0">
        <w:rPr>
          <w:rFonts w:hAnsi="宋体" w:cs="宋体" w:hint="eastAsia"/>
        </w:rPr>
        <w:t>6)接线盒：保护整个发电系统，起到电流中转站的作用</w:t>
      </w:r>
    </w:p>
    <w:p w:rsidR="00953506" w:rsidRPr="004F79D0" w:rsidRDefault="00953506" w:rsidP="008C1DDD">
      <w:pPr>
        <w:pStyle w:val="a5"/>
        <w:rPr>
          <w:rFonts w:hAnsi="宋体" w:cs="宋体"/>
        </w:rPr>
      </w:pPr>
      <w:r w:rsidRPr="004F79D0">
        <w:rPr>
          <w:rFonts w:hAnsi="宋体" w:cs="宋体" w:hint="eastAsia"/>
        </w:rPr>
        <w:t>7)硅胶：密封作用，用来密封组件与铝合金边框"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350</w:t>
      </w:r>
      <w:r w:rsidRPr="004F79D0">
        <w:rPr>
          <w:rFonts w:hAnsi="宋体" w:cs="宋体" w:hint="eastAsia"/>
        </w:rPr>
        <w:tab/>
        <w:t>光伏发电系统中为何要使用最大功率点跟踪算法?</w:t>
      </w:r>
      <w:r w:rsidRPr="004F79D0">
        <w:rPr>
          <w:rFonts w:hAnsi="宋体" w:cs="宋体" w:hint="eastAsia"/>
        </w:rPr>
        <w:tab/>
        <w:t>"光伏组件可以工作在不同的输出电压，并对应输出不同的功率.但对应整个输出电压区间，光伏组件只有工作在某一输出电压时，其输出功率才能达到最大值，由于光伏组件的PU输出特性曲线随着外部环境的变化而变化，在不同的光照强度或温度下，光伏组件最大功率点的位置将发生偏移,使最大输出功率及工作点电压都发生改变，根据电路理论，当光伏组件的输出阻抗和负载阻抗相等时，光伏组件能输出最大的功率.由此可见，光伏组件的MPPT过程实际上就是使光伏组件输出阻抗相匹配的过程，在实际应用中光伏电池的输出阻抗受环境因素的影响，需要通过控制方法实现对负载阻抗的实时调节，并使其跟踪光伏电池的输出阻抗，以实现光伏电池的MPPT控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351</w:t>
      </w:r>
      <w:r w:rsidRPr="004F79D0">
        <w:rPr>
          <w:rFonts w:hAnsi="宋体" w:cs="宋体" w:hint="eastAsia"/>
        </w:rPr>
        <w:tab/>
        <w:t>变压压器油位的变化与哪些因素有关？</w:t>
      </w:r>
      <w:r w:rsidRPr="004F79D0">
        <w:rPr>
          <w:rFonts w:hAnsi="宋体" w:cs="宋体" w:hint="eastAsia"/>
        </w:rPr>
        <w:tab/>
        <w:t>变压器油位在正常情况下随着油温的变化而变化，因为油温的变化直接影响变压器油的体积，使油表内的油面上升或下降.影响油温变化的因素有负荷的变化、环境温度的变化、内部故障及冷却装置的运行状况等.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352</w:t>
      </w:r>
      <w:r w:rsidRPr="004F79D0">
        <w:rPr>
          <w:rFonts w:hAnsi="宋体" w:cs="宋体" w:hint="eastAsia"/>
        </w:rPr>
        <w:tab/>
        <w:t>直流配电柜调试、运行的安全要求有哪些?</w:t>
      </w:r>
      <w:r w:rsidRPr="004F79D0">
        <w:rPr>
          <w:rFonts w:hAnsi="宋体" w:cs="宋体" w:hint="eastAsia"/>
        </w:rPr>
        <w:tab/>
        <w:t>"1)直流配电柜调试前应检查直流配电柜内元器件完好，连接线无松动.</w:t>
      </w:r>
    </w:p>
    <w:p w:rsidR="00953506" w:rsidRPr="004F79D0" w:rsidRDefault="00953506" w:rsidP="008C1DDD">
      <w:pPr>
        <w:pStyle w:val="a5"/>
        <w:rPr>
          <w:rFonts w:hAnsi="宋体" w:cs="宋体"/>
        </w:rPr>
      </w:pPr>
      <w:r w:rsidRPr="004F79D0">
        <w:rPr>
          <w:rFonts w:hAnsi="宋体" w:cs="宋体" w:hint="eastAsia"/>
        </w:rPr>
        <w:t>2)直流配电柜应可靠接地.</w:t>
      </w:r>
    </w:p>
    <w:p w:rsidR="00953506" w:rsidRPr="004F79D0" w:rsidRDefault="00953506" w:rsidP="008C1DDD">
      <w:pPr>
        <w:pStyle w:val="a5"/>
        <w:rPr>
          <w:rFonts w:hAnsi="宋体" w:cs="宋体"/>
        </w:rPr>
      </w:pPr>
      <w:r w:rsidRPr="004F79D0">
        <w:rPr>
          <w:rFonts w:hAnsi="宋体" w:cs="宋体" w:hint="eastAsia"/>
        </w:rPr>
        <w:t>3)直流配电柜母线的正极对地、负极对地的绝缘电阻应大于2MΩ.</w:t>
      </w:r>
    </w:p>
    <w:p w:rsidR="00953506" w:rsidRPr="004F79D0" w:rsidRDefault="00953506" w:rsidP="008C1DDD">
      <w:pPr>
        <w:pStyle w:val="a5"/>
        <w:rPr>
          <w:rFonts w:hAnsi="宋体" w:cs="宋体"/>
        </w:rPr>
      </w:pPr>
      <w:r w:rsidRPr="004F79D0">
        <w:rPr>
          <w:rFonts w:hAnsi="宋体" w:cs="宋体" w:hint="eastAsia"/>
        </w:rPr>
        <w:t>4)直流配电柜箱体密封良好.</w:t>
      </w:r>
    </w:p>
    <w:p w:rsidR="00953506" w:rsidRPr="004F79D0" w:rsidRDefault="00953506" w:rsidP="008C1DDD">
      <w:pPr>
        <w:pStyle w:val="a5"/>
        <w:rPr>
          <w:rFonts w:hAnsi="宋体" w:cs="宋体"/>
        </w:rPr>
      </w:pPr>
      <w:r w:rsidRPr="004F79D0">
        <w:rPr>
          <w:rFonts w:hAnsi="宋体" w:cs="宋体" w:hint="eastAsia"/>
        </w:rPr>
        <w:t>5)直流配电柜各支路的极性应正确.</w:t>
      </w:r>
    </w:p>
    <w:p w:rsidR="00953506" w:rsidRPr="004F79D0" w:rsidRDefault="00953506" w:rsidP="008C1DDD">
      <w:pPr>
        <w:pStyle w:val="a5"/>
        <w:rPr>
          <w:rFonts w:hAnsi="宋体" w:cs="宋体"/>
        </w:rPr>
      </w:pPr>
      <w:r w:rsidRPr="004F79D0">
        <w:rPr>
          <w:rFonts w:hAnsi="宋体" w:cs="宋体" w:hint="eastAsia"/>
        </w:rPr>
        <w:t>6)直流配电柜各支路的电缆温度正常，无短路、破损和接地情况.</w:t>
      </w:r>
    </w:p>
    <w:p w:rsidR="00953506" w:rsidRPr="004F79D0" w:rsidRDefault="00953506" w:rsidP="008C1DDD">
      <w:pPr>
        <w:pStyle w:val="a5"/>
        <w:rPr>
          <w:rFonts w:hAnsi="宋体" w:cs="宋体"/>
        </w:rPr>
      </w:pPr>
      <w:r w:rsidRPr="004F79D0">
        <w:rPr>
          <w:rFonts w:hAnsi="宋体" w:cs="宋体" w:hint="eastAsia"/>
        </w:rPr>
        <w:t>7)电缆接引完毕后，直流配电柜本体的预留孔洞及电缆管口应做好封堵."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353</w:t>
      </w:r>
      <w:r w:rsidRPr="004F79D0">
        <w:rPr>
          <w:rFonts w:hAnsi="宋体" w:cs="宋体" w:hint="eastAsia"/>
        </w:rPr>
        <w:tab/>
        <w:t>简述逆变器的分类有哪些.</w:t>
      </w:r>
      <w:r w:rsidRPr="004F79D0">
        <w:rPr>
          <w:rFonts w:hAnsi="宋体" w:cs="宋体" w:hint="eastAsia"/>
        </w:rPr>
        <w:tab/>
        <w:t>"逆变器的种类很多，可按照不同的方法进行分类</w:t>
      </w:r>
    </w:p>
    <w:p w:rsidR="00953506" w:rsidRPr="004F79D0" w:rsidRDefault="00953506" w:rsidP="008C1DDD">
      <w:pPr>
        <w:pStyle w:val="a5"/>
        <w:rPr>
          <w:rFonts w:hAnsi="宋体" w:cs="宋体"/>
        </w:rPr>
      </w:pPr>
      <w:r w:rsidRPr="004F79D0">
        <w:rPr>
          <w:rFonts w:hAnsi="宋体" w:cs="宋体" w:hint="eastAsia"/>
        </w:rPr>
        <w:t>1)按逆变器输出交流电能的频率分，可分为工频逆变器中频逆变器和高频逆变器.工频逆变器的频率为50~60Hz；中频逆变器的频率一般为400Hz到十几千赫慈：高频逆变器的频率一般为十几千赫到兆赫.</w:t>
      </w:r>
    </w:p>
    <w:p w:rsidR="00953506" w:rsidRPr="004F79D0" w:rsidRDefault="00953506" w:rsidP="008C1DDD">
      <w:pPr>
        <w:pStyle w:val="a5"/>
        <w:rPr>
          <w:rFonts w:hAnsi="宋体" w:cs="宋体"/>
        </w:rPr>
      </w:pPr>
      <w:r w:rsidRPr="004F79D0">
        <w:rPr>
          <w:rFonts w:hAnsi="宋体" w:cs="宋体" w:hint="eastAsia"/>
        </w:rPr>
        <w:lastRenderedPageBreak/>
        <w:t>2)按逆变器输出的相数分，可分为单相逆变器，三相逆变器和多相逆变器.</w:t>
      </w:r>
    </w:p>
    <w:p w:rsidR="00953506" w:rsidRPr="004F79D0" w:rsidRDefault="00953506" w:rsidP="008C1DDD">
      <w:pPr>
        <w:pStyle w:val="a5"/>
        <w:rPr>
          <w:rFonts w:hAnsi="宋体" w:cs="宋体"/>
        </w:rPr>
      </w:pPr>
      <w:r w:rsidRPr="004F79D0">
        <w:rPr>
          <w:rFonts w:hAnsi="宋体" w:cs="宋体" w:hint="eastAsia"/>
        </w:rPr>
        <w:t>3)按照逆变器输出电能的去向分，可分为有源逆变器和无源逆变器凡将逆变器输出的电能向工业电网输送的逆变器，称为有源逆变器将逆变器输出的电能输向某种用电负载的逆变器，称为无源逆变器.</w:t>
      </w:r>
    </w:p>
    <w:p w:rsidR="00953506" w:rsidRPr="004F79D0" w:rsidRDefault="00953506" w:rsidP="008C1DDD">
      <w:pPr>
        <w:pStyle w:val="a5"/>
        <w:rPr>
          <w:rFonts w:hAnsi="宋体" w:cs="宋体"/>
        </w:rPr>
      </w:pPr>
      <w:r w:rsidRPr="004F79D0">
        <w:rPr>
          <w:rFonts w:hAnsi="宋体" w:cs="宋体" w:hint="eastAsia"/>
        </w:rPr>
        <w:t>4)按逆变器主电路的形式分，可分为单端式逆变器、推挽式逆变器半桥式逆变器和全桥式逆变器.</w:t>
      </w:r>
    </w:p>
    <w:p w:rsidR="00953506" w:rsidRPr="004F79D0" w:rsidRDefault="00953506" w:rsidP="008C1DDD">
      <w:pPr>
        <w:pStyle w:val="a5"/>
        <w:rPr>
          <w:rFonts w:hAnsi="宋体" w:cs="宋体"/>
        </w:rPr>
      </w:pPr>
      <w:r w:rsidRPr="004F79D0">
        <w:rPr>
          <w:rFonts w:hAnsi="宋体" w:cs="宋体" w:hint="eastAsia"/>
        </w:rPr>
        <w:t>5)按逆变器主开关元器件的类型分，可分为晶闸管逆变器、晶体管逆变器、场效应逆变器和绝缘栅双极晶体管(1GBT)逆变器等.又可将其归纳为“半控型”逆变器和“全控制”逆变器两大类.前者，不具备自关断能力，元器件在导通后即失去控制作用，故称之为“半控型”，普通晶闸管即属于这一类；后者，则具有自关断能力，即无器件的导通和关断均可由控制</w:t>
      </w:r>
    </w:p>
    <w:p w:rsidR="00953506" w:rsidRPr="004F79D0" w:rsidRDefault="00953506" w:rsidP="008C1DDD">
      <w:pPr>
        <w:pStyle w:val="a5"/>
        <w:rPr>
          <w:rFonts w:hAnsi="宋体" w:cs="宋体"/>
        </w:rPr>
      </w:pPr>
      <w:r w:rsidRPr="004F79D0">
        <w:rPr>
          <w:rFonts w:hAnsi="宋体" w:cs="宋体" w:hint="eastAsia"/>
        </w:rPr>
        <w:t>极加以控制，故称之为“全控型”，电力场效应晶体管和绝缘栅双极晶体管(lGBT)等均属于这一类.</w:t>
      </w:r>
    </w:p>
    <w:p w:rsidR="00953506" w:rsidRPr="004F79D0" w:rsidRDefault="00953506" w:rsidP="008C1DDD">
      <w:pPr>
        <w:pStyle w:val="a5"/>
        <w:rPr>
          <w:rFonts w:hAnsi="宋体" w:cs="宋体"/>
        </w:rPr>
      </w:pPr>
      <w:r w:rsidRPr="004F79D0">
        <w:rPr>
          <w:rFonts w:hAnsi="宋体" w:cs="宋体" w:hint="eastAsia"/>
        </w:rPr>
        <w:t>6)按直流电源分，可分为电压源型逆变器(VS1)和电流源型逆变器(CSD).前者，直流电压近于恒定，输出电压为交变方波；后者，直流电流近于恒定，输出电流为交变方波.</w:t>
      </w:r>
    </w:p>
    <w:p w:rsidR="00953506" w:rsidRPr="004F79D0" w:rsidRDefault="00953506" w:rsidP="008C1DDD">
      <w:pPr>
        <w:pStyle w:val="a5"/>
        <w:rPr>
          <w:rFonts w:hAnsi="宋体" w:cs="宋体"/>
        </w:rPr>
      </w:pPr>
      <w:r w:rsidRPr="004F79D0">
        <w:rPr>
          <w:rFonts w:hAnsi="宋体" w:cs="宋体" w:hint="eastAsia"/>
        </w:rPr>
        <w:t>7)按逆变器输出电压或电流的波形分，可分为正弦波输出逆变器和非正弦波输出逆变器.</w:t>
      </w:r>
    </w:p>
    <w:p w:rsidR="00953506" w:rsidRPr="004F79D0" w:rsidRDefault="00953506" w:rsidP="008C1DDD">
      <w:pPr>
        <w:pStyle w:val="a5"/>
        <w:rPr>
          <w:rFonts w:hAnsi="宋体" w:cs="宋体"/>
        </w:rPr>
      </w:pPr>
      <w:r w:rsidRPr="004F79D0">
        <w:rPr>
          <w:rFonts w:hAnsi="宋体" w:cs="宋体" w:hint="eastAsia"/>
        </w:rPr>
        <w:t>8)按逆变器控制方式分，可分为调频式(PFM)逆变器和调脉宽.</w:t>
      </w:r>
    </w:p>
    <w:p w:rsidR="00953506" w:rsidRPr="004F79D0" w:rsidRDefault="00953506" w:rsidP="008C1DDD">
      <w:pPr>
        <w:pStyle w:val="a5"/>
        <w:rPr>
          <w:rFonts w:hAnsi="宋体" w:cs="宋体"/>
        </w:rPr>
      </w:pPr>
      <w:r w:rsidRPr="004F79D0">
        <w:rPr>
          <w:rFonts w:hAnsi="宋体" w:cs="宋体" w:hint="eastAsia"/>
        </w:rPr>
        <w:t>9)按逆变器开关电路工作方式分，可分为谐振式逆变器、定频硬开关式逆变器和定频软开关式逆变器.</w:t>
      </w:r>
    </w:p>
    <w:p w:rsidR="00953506" w:rsidRPr="004F79D0" w:rsidRDefault="00953506" w:rsidP="008C1DDD">
      <w:pPr>
        <w:pStyle w:val="a5"/>
        <w:rPr>
          <w:rFonts w:hAnsi="宋体" w:cs="宋体"/>
        </w:rPr>
      </w:pPr>
      <w:r w:rsidRPr="004F79D0">
        <w:rPr>
          <w:rFonts w:hAnsi="宋体" w:cs="宋体" w:hint="eastAsia"/>
        </w:rPr>
        <w:t>10)按逆变器换流方式分，可分为负载换流式逆变器和自换流式逆变器."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354</w:t>
      </w:r>
      <w:r w:rsidRPr="004F79D0">
        <w:rPr>
          <w:rFonts w:hAnsi="宋体" w:cs="宋体" w:hint="eastAsia"/>
        </w:rPr>
        <w:tab/>
        <w:t>组串式逆变器与集中式逆变器各适用于哪一类型的光伏电站？为 什么？</w:t>
      </w:r>
      <w:r w:rsidRPr="004F79D0">
        <w:rPr>
          <w:rFonts w:hAnsi="宋体" w:cs="宋体" w:hint="eastAsia"/>
        </w:rPr>
        <w:tab/>
        <w:t>"（1）集中式兆瓦级箱式逆变站目前广泛应用在大型地面电站中，此 类电站装机容量多在5MW以上，一般处于地广人稀的沙漠、戈壁地带，组件布局朝向一致，极少出现局部遮挡；中压10kV或以上并网，对电能质量 和电网调度要求高。因此要求华变器输出功率高，可靠性好，设备运行维护 快捷方便，电网适应性强，能够从容应对电网可能出现的各种故障。所以大 功率集中式逆变器更加适用于5MW以上的大型地面电站。</w:t>
      </w:r>
    </w:p>
    <w:p w:rsidR="00953506" w:rsidRPr="004F79D0" w:rsidRDefault="00953506" w:rsidP="008C1DDD">
      <w:pPr>
        <w:pStyle w:val="a5"/>
        <w:rPr>
          <w:rFonts w:hAnsi="宋体" w:cs="宋体"/>
        </w:rPr>
      </w:pPr>
      <w:r w:rsidRPr="004F79D0">
        <w:rPr>
          <w:rFonts w:hAnsi="宋体" w:cs="宋体" w:hint="eastAsia"/>
        </w:rPr>
        <w:t>（2）组串型式并网逆变器目前广泛应用在分布式电站和小型电站、小型 地面电站中，此类电站容量多在5MW以下，常以家用、商用屋顶为组件载 体，单个屋顶或单个容量常小于100kW,系统能够直接并入低压配电网或 供用户直接使用。分布式发电系统因受到屋顶角度、建筑物阴影、树木阴影 等原因的影响，采用具备多路MPPT功能逆变器可灵活配置组件功率和种 类，所以组串型逆变器更加适用于5MW以下的小型地面电站和分布式电 站中。"</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355</w:t>
      </w:r>
      <w:r w:rsidRPr="004F79D0">
        <w:rPr>
          <w:rFonts w:hAnsi="宋体" w:cs="宋体" w:hint="eastAsia"/>
        </w:rPr>
        <w:tab/>
        <w:t>简述逆变器检修后的验收内容有哪些。</w:t>
      </w:r>
      <w:r w:rsidRPr="004F79D0">
        <w:rPr>
          <w:rFonts w:hAnsi="宋体" w:cs="宋体" w:hint="eastAsia"/>
        </w:rPr>
        <w:tab/>
        <w:t>"（1）核对设备、系统的变动情况。</w:t>
      </w:r>
    </w:p>
    <w:p w:rsidR="00953506" w:rsidRPr="004F79D0" w:rsidRDefault="00953506" w:rsidP="008C1DDD">
      <w:pPr>
        <w:pStyle w:val="a5"/>
        <w:rPr>
          <w:rFonts w:hAnsi="宋体" w:cs="宋体"/>
        </w:rPr>
      </w:pPr>
      <w:r w:rsidRPr="004F79D0">
        <w:rPr>
          <w:rFonts w:hAnsi="宋体" w:cs="宋体" w:hint="eastAsia"/>
        </w:rPr>
        <w:t>（2） 临时措施已拆除，逆变器设备标识牌、铭牌、警示牌牢固，工作现 场整洁。</w:t>
      </w:r>
    </w:p>
    <w:p w:rsidR="00953506" w:rsidRPr="004F79D0" w:rsidRDefault="00953506" w:rsidP="008C1DDD">
      <w:pPr>
        <w:pStyle w:val="a5"/>
        <w:rPr>
          <w:rFonts w:hAnsi="宋体" w:cs="宋体"/>
        </w:rPr>
      </w:pPr>
      <w:r w:rsidRPr="004F79D0">
        <w:rPr>
          <w:rFonts w:hAnsi="宋体" w:cs="宋体" w:hint="eastAsia"/>
        </w:rPr>
        <w:t>（3） 逆变器柜内冷却装置及室内通风装置运行正常。</w:t>
      </w:r>
    </w:p>
    <w:p w:rsidR="00953506" w:rsidRPr="004F79D0" w:rsidRDefault="00953506" w:rsidP="008C1DDD">
      <w:pPr>
        <w:pStyle w:val="a5"/>
        <w:rPr>
          <w:rFonts w:hAnsi="宋体" w:cs="宋体"/>
        </w:rPr>
      </w:pPr>
      <w:r w:rsidRPr="004F79D0">
        <w:rPr>
          <w:rFonts w:hAnsi="宋体" w:cs="宋体" w:hint="eastAsia"/>
        </w:rPr>
        <w:t>（4） 逆变器本体安装牢固。</w:t>
      </w:r>
    </w:p>
    <w:p w:rsidR="00953506" w:rsidRPr="004F79D0" w:rsidRDefault="00953506" w:rsidP="008C1DDD">
      <w:pPr>
        <w:pStyle w:val="a5"/>
        <w:rPr>
          <w:rFonts w:hAnsi="宋体" w:cs="宋体"/>
        </w:rPr>
      </w:pPr>
      <w:r w:rsidRPr="004F79D0">
        <w:rPr>
          <w:rFonts w:hAnsi="宋体" w:cs="宋体" w:hint="eastAsia"/>
        </w:rPr>
        <w:t>（5） 逆变器接地牢固可靠。</w:t>
      </w:r>
    </w:p>
    <w:p w:rsidR="00953506" w:rsidRPr="004F79D0" w:rsidRDefault="00953506" w:rsidP="008C1DDD">
      <w:pPr>
        <w:pStyle w:val="a5"/>
        <w:rPr>
          <w:rFonts w:hAnsi="宋体" w:cs="宋体"/>
        </w:rPr>
      </w:pPr>
      <w:r w:rsidRPr="004F79D0">
        <w:rPr>
          <w:rFonts w:hAnsi="宋体" w:cs="宋体" w:hint="eastAsia"/>
        </w:rPr>
        <w:t>（6） 逆变器各接线端子接线紧固，无松动现象。</w:t>
      </w:r>
    </w:p>
    <w:p w:rsidR="00953506" w:rsidRPr="004F79D0" w:rsidRDefault="00953506" w:rsidP="008C1DDD">
      <w:pPr>
        <w:pStyle w:val="a5"/>
        <w:rPr>
          <w:rFonts w:hAnsi="宋体" w:cs="宋体"/>
        </w:rPr>
      </w:pPr>
      <w:r w:rsidRPr="004F79D0">
        <w:rPr>
          <w:rFonts w:hAnsi="宋体" w:cs="宋体" w:hint="eastAsia"/>
        </w:rPr>
        <w:t>（7） 逆变器通信正常。</w:t>
      </w:r>
    </w:p>
    <w:p w:rsidR="00953506" w:rsidRPr="004F79D0" w:rsidRDefault="00953506" w:rsidP="008C1DDD">
      <w:pPr>
        <w:pStyle w:val="a5"/>
        <w:rPr>
          <w:rFonts w:hAnsi="宋体" w:cs="宋体"/>
        </w:rPr>
      </w:pPr>
      <w:r w:rsidRPr="004F79D0">
        <w:rPr>
          <w:rFonts w:hAnsi="宋体" w:cs="宋体" w:hint="eastAsia"/>
        </w:rPr>
        <w:t>（8） 逆变器各运行参数正常，无报警。</w:t>
      </w:r>
    </w:p>
    <w:p w:rsidR="00953506" w:rsidRPr="004F79D0" w:rsidRDefault="00953506" w:rsidP="008C1DDD">
      <w:pPr>
        <w:pStyle w:val="a5"/>
        <w:rPr>
          <w:rFonts w:hAnsi="宋体" w:cs="宋体"/>
        </w:rPr>
      </w:pPr>
      <w:r w:rsidRPr="004F79D0">
        <w:rPr>
          <w:rFonts w:hAnsi="宋体" w:cs="宋体" w:hint="eastAsia"/>
        </w:rPr>
        <w:t>（9） 监控系统中逆变器各参数正常，无报警。</w:t>
      </w:r>
    </w:p>
    <w:p w:rsidR="00953506" w:rsidRPr="004F79D0" w:rsidRDefault="00953506" w:rsidP="008C1DDD">
      <w:pPr>
        <w:pStyle w:val="a5"/>
        <w:rPr>
          <w:rFonts w:hAnsi="宋体" w:cs="宋体"/>
        </w:rPr>
      </w:pPr>
      <w:r w:rsidRPr="004F79D0">
        <w:rPr>
          <w:rFonts w:hAnsi="宋体" w:cs="宋体" w:hint="eastAsia"/>
        </w:rPr>
        <w:t>（10） 逆变器正常并网后，无异音、异味。"</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356</w:t>
      </w:r>
      <w:r w:rsidRPr="004F79D0">
        <w:rPr>
          <w:rFonts w:hAnsi="宋体" w:cs="宋体" w:hint="eastAsia"/>
        </w:rPr>
        <w:tab/>
        <w:t>简述逆变器检修项目及周期。</w:t>
      </w:r>
      <w:r w:rsidRPr="004F79D0">
        <w:rPr>
          <w:rFonts w:hAnsi="宋体" w:cs="宋体" w:hint="eastAsia"/>
        </w:rPr>
        <w:tab/>
        <w:t>"(1)检査逆变器柜体无变形、积灰现象。</w:t>
      </w:r>
    </w:p>
    <w:p w:rsidR="00953506" w:rsidRPr="004F79D0" w:rsidRDefault="00953506" w:rsidP="008C1DDD">
      <w:pPr>
        <w:pStyle w:val="a5"/>
        <w:rPr>
          <w:rFonts w:hAnsi="宋体" w:cs="宋体"/>
        </w:rPr>
      </w:pPr>
      <w:r w:rsidRPr="004F79D0">
        <w:rPr>
          <w:rFonts w:hAnsi="宋体" w:cs="宋体" w:hint="eastAsia"/>
        </w:rPr>
        <w:t>(2)检査逆变器接线紧固，无过热现象。</w:t>
      </w:r>
    </w:p>
    <w:p w:rsidR="00953506" w:rsidRPr="004F79D0" w:rsidRDefault="00953506" w:rsidP="008C1DDD">
      <w:pPr>
        <w:pStyle w:val="a5"/>
        <w:rPr>
          <w:rFonts w:hAnsi="宋体" w:cs="宋体"/>
        </w:rPr>
      </w:pPr>
      <w:r w:rsidRPr="004F79D0">
        <w:rPr>
          <w:rFonts w:hAnsi="宋体" w:cs="宋体" w:hint="eastAsia"/>
        </w:rPr>
        <w:t>(3)检查逆变器电缆、母排的各连接点无放电痕迹。</w:t>
      </w:r>
    </w:p>
    <w:p w:rsidR="00953506" w:rsidRPr="004F79D0" w:rsidRDefault="00953506" w:rsidP="008C1DDD">
      <w:pPr>
        <w:pStyle w:val="a5"/>
        <w:rPr>
          <w:rFonts w:hAnsi="宋体" w:cs="宋体"/>
        </w:rPr>
      </w:pPr>
      <w:r w:rsidRPr="004F79D0">
        <w:rPr>
          <w:rFonts w:hAnsi="宋体" w:cs="宋体" w:hint="eastAsia"/>
        </w:rPr>
        <w:t>(4)检查逆变器二次接线无松动现象。</w:t>
      </w:r>
    </w:p>
    <w:p w:rsidR="00953506" w:rsidRPr="004F79D0" w:rsidRDefault="00953506" w:rsidP="008C1DDD">
      <w:pPr>
        <w:pStyle w:val="a5"/>
        <w:rPr>
          <w:rFonts w:hAnsi="宋体" w:cs="宋体"/>
        </w:rPr>
      </w:pPr>
      <w:r w:rsidRPr="004F79D0">
        <w:rPr>
          <w:rFonts w:hAnsi="宋体" w:cs="宋体" w:hint="eastAsia"/>
        </w:rPr>
        <w:lastRenderedPageBreak/>
        <w:t>(5)检查逆变器内部冷却风机运行正常。（6） 检査逆变器各断路器灵活可靠，接头无过热现象。</w:t>
      </w:r>
    </w:p>
    <w:p w:rsidR="00953506" w:rsidRPr="004F79D0" w:rsidRDefault="00953506" w:rsidP="008C1DDD">
      <w:pPr>
        <w:pStyle w:val="a5"/>
        <w:rPr>
          <w:rFonts w:hAnsi="宋体" w:cs="宋体"/>
        </w:rPr>
      </w:pPr>
      <w:r w:rsidRPr="004F79D0">
        <w:rPr>
          <w:rFonts w:hAnsi="宋体" w:cs="宋体" w:hint="eastAsia"/>
        </w:rPr>
        <w:t>（7） 检査逆变器电缆孔洞密封良好，防火封堵完整。</w:t>
      </w:r>
    </w:p>
    <w:p w:rsidR="00953506" w:rsidRPr="004F79D0" w:rsidRDefault="00953506" w:rsidP="008C1DDD">
      <w:pPr>
        <w:pStyle w:val="a5"/>
        <w:rPr>
          <w:rFonts w:hAnsi="宋体" w:cs="宋体"/>
        </w:rPr>
      </w:pPr>
      <w:r w:rsidRPr="004F79D0">
        <w:rPr>
          <w:rFonts w:hAnsi="宋体" w:cs="宋体" w:hint="eastAsia"/>
        </w:rPr>
        <w:t>（8） 检查逆变器母线电缆无温度过高或超过使用年限的情况。</w:t>
      </w:r>
    </w:p>
    <w:p w:rsidR="00953506" w:rsidRPr="004F79D0" w:rsidRDefault="00953506" w:rsidP="008C1DDD">
      <w:pPr>
        <w:pStyle w:val="a5"/>
        <w:rPr>
          <w:rFonts w:hAnsi="宋体" w:cs="宋体"/>
        </w:rPr>
      </w:pPr>
      <w:r w:rsidRPr="004F79D0">
        <w:rPr>
          <w:rFonts w:hAnsi="宋体" w:cs="宋体" w:hint="eastAsia"/>
        </w:rPr>
        <w:t>（9） 检查逆变器防雷器有效（正常为绿色，故障为红色）。</w:t>
      </w:r>
    </w:p>
    <w:p w:rsidR="00953506" w:rsidRPr="004F79D0" w:rsidRDefault="00953506" w:rsidP="008C1DDD">
      <w:pPr>
        <w:pStyle w:val="a5"/>
        <w:rPr>
          <w:rFonts w:hAnsi="宋体" w:cs="宋体"/>
        </w:rPr>
      </w:pPr>
      <w:r w:rsidRPr="004F79D0">
        <w:rPr>
          <w:rFonts w:hAnsi="宋体" w:cs="宋体" w:hint="eastAsia"/>
        </w:rPr>
        <w:t>（10） 检查逆变器风道及轴流风机，有无被污垢或其他物质堵塞情况。</w:t>
      </w:r>
    </w:p>
    <w:p w:rsidR="00953506" w:rsidRPr="004F79D0" w:rsidRDefault="00953506" w:rsidP="008C1DDD">
      <w:pPr>
        <w:pStyle w:val="a5"/>
        <w:rPr>
          <w:rFonts w:hAnsi="宋体" w:cs="宋体"/>
        </w:rPr>
      </w:pPr>
      <w:r w:rsidRPr="004F79D0">
        <w:rPr>
          <w:rFonts w:hAnsi="宋体" w:cs="宋体" w:hint="eastAsia"/>
        </w:rPr>
        <w:t>（11） 检查交流LC滤波器中的三相电抗器铁芯外表是否平整，有无片 间短路或变色、放电烧伤痕迹、有无松脱，上铁轴顶部和下铁辄的底部是否 积聚污垢杂物。</w:t>
      </w:r>
    </w:p>
    <w:p w:rsidR="00953506" w:rsidRPr="004F79D0" w:rsidRDefault="00953506" w:rsidP="008C1DDD">
      <w:pPr>
        <w:pStyle w:val="a5"/>
        <w:rPr>
          <w:rFonts w:hAnsi="宋体" w:cs="宋体"/>
        </w:rPr>
      </w:pPr>
      <w:r w:rsidRPr="004F79D0">
        <w:rPr>
          <w:rFonts w:hAnsi="宋体" w:cs="宋体" w:hint="eastAsia"/>
        </w:rPr>
        <w:t>（12） 检查电抗铁芯，上下夹件、方铁、线圈压板（包括压铁）的紧固 度和绝缘情况。</w:t>
      </w:r>
    </w:p>
    <w:p w:rsidR="00953506" w:rsidRPr="004F79D0" w:rsidRDefault="00953506" w:rsidP="008C1DDD">
      <w:pPr>
        <w:pStyle w:val="a5"/>
        <w:rPr>
          <w:rFonts w:hAnsi="宋体" w:cs="宋体"/>
        </w:rPr>
      </w:pPr>
      <w:r w:rsidRPr="004F79D0">
        <w:rPr>
          <w:rFonts w:hAnsi="宋体" w:cs="宋体" w:hint="eastAsia"/>
        </w:rPr>
        <w:t>（13） 检查电抗引线的绝缘包扎情况，有无变形、变脆、破损，引线有 无断股，引线与引线接头处焊接是否良好，有无过热现象。</w:t>
      </w:r>
    </w:p>
    <w:p w:rsidR="00953506" w:rsidRPr="004F79D0" w:rsidRDefault="00953506" w:rsidP="008C1DDD">
      <w:pPr>
        <w:pStyle w:val="a5"/>
        <w:rPr>
          <w:rFonts w:hAnsi="宋体" w:cs="宋体"/>
        </w:rPr>
      </w:pPr>
      <w:r w:rsidRPr="004F79D0">
        <w:rPr>
          <w:rFonts w:hAnsi="宋体" w:cs="宋体" w:hint="eastAsia"/>
        </w:rPr>
        <w:t>（14） 检查电抗绝缘支架有无松动和裂纹、位移情况，检查引线牢固 可靠。</w:t>
      </w:r>
    </w:p>
    <w:p w:rsidR="00953506" w:rsidRPr="004F79D0" w:rsidRDefault="00953506" w:rsidP="008C1DDD">
      <w:pPr>
        <w:pStyle w:val="a5"/>
        <w:rPr>
          <w:rFonts w:hAnsi="宋体" w:cs="宋体"/>
        </w:rPr>
      </w:pPr>
      <w:r w:rsidRPr="004F79D0">
        <w:rPr>
          <w:rFonts w:hAnsi="宋体" w:cs="宋体" w:hint="eastAsia"/>
        </w:rPr>
        <w:t>（15） 检查电抗引线与各部位之间的绝缘距离。</w:t>
      </w:r>
    </w:p>
    <w:p w:rsidR="00953506" w:rsidRPr="004F79D0" w:rsidRDefault="00953506" w:rsidP="008C1DDD">
      <w:pPr>
        <w:pStyle w:val="a5"/>
        <w:rPr>
          <w:rFonts w:hAnsi="宋体" w:cs="宋体"/>
        </w:rPr>
      </w:pPr>
      <w:r w:rsidRPr="004F79D0">
        <w:rPr>
          <w:rFonts w:hAnsi="宋体" w:cs="宋体" w:hint="eastAsia"/>
        </w:rPr>
        <w:t>（16） 逆变器清洁，用电吹风或压缩空气从不同角度冲扫逆变器，吹扫 时要注意空气流速不应过大，以免凝结水进入逆变器本体内部。先清洁逆变 器本体，再清洁逆变器室。</w:t>
      </w:r>
    </w:p>
    <w:p w:rsidR="00953506" w:rsidRPr="004F79D0" w:rsidRDefault="00953506" w:rsidP="008C1DDD">
      <w:pPr>
        <w:pStyle w:val="a5"/>
        <w:rPr>
          <w:rFonts w:hAnsi="宋体" w:cs="宋体"/>
        </w:rPr>
      </w:pPr>
      <w:r w:rsidRPr="004F79D0">
        <w:rPr>
          <w:rFonts w:hAnsi="宋体" w:cs="宋体" w:hint="eastAsia"/>
        </w:rPr>
        <w:t>（17） 逆变器应每年进行一次计划检修。</w:t>
      </w:r>
    </w:p>
    <w:p w:rsidR="00953506" w:rsidRPr="004F79D0" w:rsidRDefault="00953506" w:rsidP="008C1DDD">
      <w:pPr>
        <w:pStyle w:val="a5"/>
        <w:rPr>
          <w:rFonts w:hAnsi="宋体" w:cs="宋体"/>
        </w:rPr>
      </w:pPr>
      <w:r w:rsidRPr="004F79D0">
        <w:rPr>
          <w:rFonts w:hAnsi="宋体" w:cs="宋体" w:hint="eastAsia"/>
        </w:rPr>
        <w:t>（18） 根据逆变器实际运行情况制定合理的检修周期。"</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357</w:t>
      </w:r>
      <w:r w:rsidRPr="004F79D0">
        <w:rPr>
          <w:rFonts w:hAnsi="宋体" w:cs="宋体" w:hint="eastAsia"/>
        </w:rPr>
        <w:tab/>
        <w:t>简述逆变器定期巡检内容、要求以及维护注意事项。</w:t>
      </w:r>
      <w:r w:rsidRPr="004F79D0">
        <w:rPr>
          <w:rFonts w:hAnsi="宋体" w:cs="宋体" w:hint="eastAsia"/>
        </w:rPr>
        <w:tab/>
        <w:t>"(1)逆变器箱体安装应牢固、平稳，连接构件和连接螺栓不应损 坏、松动，焊缝不应开焊、虚焊。</w:t>
      </w:r>
    </w:p>
    <w:p w:rsidR="00953506" w:rsidRPr="004F79D0" w:rsidRDefault="00953506" w:rsidP="008C1DDD">
      <w:pPr>
        <w:pStyle w:val="a5"/>
        <w:rPr>
          <w:rFonts w:hAnsi="宋体" w:cs="宋体"/>
        </w:rPr>
      </w:pPr>
      <w:r w:rsidRPr="004F79D0">
        <w:rPr>
          <w:rFonts w:hAnsi="宋体" w:cs="宋体" w:hint="eastAsia"/>
        </w:rPr>
        <w:t>(2)逆变器各元器件应处于正常状态，没有损坏痕迹。</w:t>
      </w:r>
    </w:p>
    <w:p w:rsidR="00953506" w:rsidRPr="004F79D0" w:rsidRDefault="00953506" w:rsidP="008C1DDD">
      <w:pPr>
        <w:pStyle w:val="a5"/>
        <w:rPr>
          <w:rFonts w:hAnsi="宋体" w:cs="宋体"/>
        </w:rPr>
      </w:pPr>
      <w:r w:rsidRPr="004F79D0">
        <w:rPr>
          <w:rFonts w:hAnsi="宋体" w:cs="宋体" w:hint="eastAsia"/>
        </w:rPr>
        <w:t>(3)逆变器断路器操作应灵活可靠。</w:t>
      </w:r>
    </w:p>
    <w:p w:rsidR="00953506" w:rsidRPr="004F79D0" w:rsidRDefault="00953506" w:rsidP="008C1DDD">
      <w:pPr>
        <w:pStyle w:val="a5"/>
        <w:rPr>
          <w:rFonts w:hAnsi="宋体" w:cs="宋体"/>
        </w:rPr>
      </w:pPr>
      <w:r w:rsidRPr="004F79D0">
        <w:rPr>
          <w:rFonts w:hAnsi="宋体" w:cs="宋体" w:hint="eastAsia"/>
        </w:rPr>
        <w:t>(4)逆变器母线应完好。</w:t>
      </w:r>
    </w:p>
    <w:p w:rsidR="00953506" w:rsidRPr="004F79D0" w:rsidRDefault="00953506" w:rsidP="008C1DDD">
      <w:pPr>
        <w:pStyle w:val="a5"/>
        <w:rPr>
          <w:rFonts w:hAnsi="宋体" w:cs="宋体"/>
        </w:rPr>
      </w:pPr>
      <w:r w:rsidRPr="004F79D0">
        <w:rPr>
          <w:rFonts w:hAnsi="宋体" w:cs="宋体" w:hint="eastAsia"/>
        </w:rPr>
        <w:t>(5)逆变器应可靠接地。</w:t>
      </w:r>
    </w:p>
    <w:p w:rsidR="00953506" w:rsidRPr="004F79D0" w:rsidRDefault="00953506" w:rsidP="008C1DDD">
      <w:pPr>
        <w:pStyle w:val="a5"/>
        <w:rPr>
          <w:rFonts w:hAnsi="宋体" w:cs="宋体"/>
        </w:rPr>
      </w:pPr>
      <w:r w:rsidRPr="004F79D0">
        <w:rPr>
          <w:rFonts w:hAnsi="宋体" w:cs="宋体" w:hint="eastAsia"/>
        </w:rPr>
        <w:t>(6)逆变器内熔断器规格、浪涌保护器均应符合设计要求，并处于有效 状态。</w:t>
      </w:r>
    </w:p>
    <w:p w:rsidR="00953506" w:rsidRPr="004F79D0" w:rsidRDefault="00953506" w:rsidP="008C1DDD">
      <w:pPr>
        <w:pStyle w:val="a5"/>
        <w:rPr>
          <w:rFonts w:hAnsi="宋体" w:cs="宋体"/>
        </w:rPr>
      </w:pPr>
      <w:r w:rsidRPr="004F79D0">
        <w:rPr>
          <w:rFonts w:hAnsi="宋体" w:cs="宋体" w:hint="eastAsia"/>
        </w:rPr>
        <w:t>(7)逆变器绝缘子无裂纹、放电现象。</w:t>
      </w:r>
    </w:p>
    <w:p w:rsidR="00953506" w:rsidRPr="004F79D0" w:rsidRDefault="00953506" w:rsidP="008C1DDD">
      <w:pPr>
        <w:pStyle w:val="a5"/>
        <w:rPr>
          <w:rFonts w:hAnsi="宋体" w:cs="宋体"/>
        </w:rPr>
      </w:pPr>
      <w:r w:rsidRPr="004F79D0">
        <w:rPr>
          <w:rFonts w:hAnsi="宋体" w:cs="宋体" w:hint="eastAsia"/>
        </w:rPr>
        <w:t>(8)逆变器各引线接头接触良好，接触点无发热，无烧伤痕迹，引线无 断股、折断现象。</w:t>
      </w:r>
    </w:p>
    <w:p w:rsidR="00953506" w:rsidRPr="004F79D0" w:rsidRDefault="00953506" w:rsidP="008C1DDD">
      <w:pPr>
        <w:pStyle w:val="a5"/>
        <w:rPr>
          <w:rFonts w:hAnsi="宋体" w:cs="宋体"/>
        </w:rPr>
      </w:pPr>
      <w:r w:rsidRPr="004F79D0">
        <w:rPr>
          <w:rFonts w:hAnsi="宋体" w:cs="宋体" w:hint="eastAsia"/>
        </w:rPr>
        <w:t>(9)维护前应保证逆变器不带电。</w:t>
      </w:r>
    </w:p>
    <w:p w:rsidR="00953506" w:rsidRPr="004F79D0" w:rsidRDefault="00953506" w:rsidP="008C1DDD">
      <w:pPr>
        <w:pStyle w:val="a5"/>
        <w:rPr>
          <w:rFonts w:hAnsi="宋体" w:cs="宋体"/>
        </w:rPr>
      </w:pPr>
      <w:r w:rsidRPr="004F79D0">
        <w:rPr>
          <w:rFonts w:hAnsi="宋体" w:cs="宋体" w:hint="eastAsia"/>
        </w:rPr>
        <w:t>(10)未经过专业培训的人员不得进行维护工作。"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358</w:t>
      </w:r>
      <w:r w:rsidRPr="004F79D0">
        <w:rPr>
          <w:rFonts w:hAnsi="宋体" w:cs="宋体" w:hint="eastAsia"/>
        </w:rPr>
        <w:tab/>
        <w:t>简述逆变器巡检周期、日常巡检内容及要求。</w:t>
      </w:r>
      <w:r w:rsidRPr="004F79D0">
        <w:rPr>
          <w:rFonts w:hAnsi="宋体" w:cs="宋体" w:hint="eastAsia"/>
        </w:rPr>
        <w:tab/>
        <w:t>"（1）巡检周期。</w:t>
      </w:r>
    </w:p>
    <w:p w:rsidR="00953506" w:rsidRPr="004F79D0" w:rsidRDefault="00953506" w:rsidP="008C1DDD">
      <w:pPr>
        <w:pStyle w:val="a5"/>
        <w:rPr>
          <w:rFonts w:hAnsi="宋体" w:cs="宋体"/>
        </w:rPr>
      </w:pPr>
      <w:r w:rsidRPr="004F79D0">
        <w:rPr>
          <w:rFonts w:hAnsi="宋体" w:cs="宋体" w:hint="eastAsia"/>
        </w:rPr>
        <w:t>1） 逆变器日常巡视检查应每周不少于两次。</w:t>
      </w:r>
    </w:p>
    <w:p w:rsidR="00953506" w:rsidRPr="004F79D0" w:rsidRDefault="00953506" w:rsidP="008C1DDD">
      <w:pPr>
        <w:pStyle w:val="a5"/>
        <w:rPr>
          <w:rFonts w:hAnsi="宋体" w:cs="宋体"/>
        </w:rPr>
      </w:pPr>
      <w:r w:rsidRPr="004F79D0">
        <w:rPr>
          <w:rFonts w:hAnsi="宋体" w:cs="宋体" w:hint="eastAsia"/>
        </w:rPr>
        <w:t>2） 逆变器定期检查及维护每年不少于两次。</w:t>
      </w:r>
    </w:p>
    <w:p w:rsidR="00953506" w:rsidRPr="004F79D0" w:rsidRDefault="00953506" w:rsidP="008C1DDD">
      <w:pPr>
        <w:pStyle w:val="a5"/>
        <w:rPr>
          <w:rFonts w:hAnsi="宋体" w:cs="宋体"/>
        </w:rPr>
      </w:pPr>
      <w:r w:rsidRPr="004F79D0">
        <w:rPr>
          <w:rFonts w:hAnsi="宋体" w:cs="宋体" w:hint="eastAsia"/>
        </w:rPr>
        <w:t>（2）日常巡检内容及要求。</w:t>
      </w:r>
    </w:p>
    <w:p w:rsidR="00953506" w:rsidRPr="004F79D0" w:rsidRDefault="00953506" w:rsidP="008C1DDD">
      <w:pPr>
        <w:pStyle w:val="a5"/>
        <w:rPr>
          <w:rFonts w:hAnsi="宋体" w:cs="宋体"/>
        </w:rPr>
      </w:pPr>
      <w:r w:rsidRPr="004F79D0">
        <w:rPr>
          <w:rFonts w:hAnsi="宋体" w:cs="宋体" w:hint="eastAsia"/>
        </w:rPr>
        <w:t>1） 逆变器各运行参数正常，无报警，开关位置正确。</w:t>
      </w:r>
    </w:p>
    <w:p w:rsidR="00953506" w:rsidRPr="004F79D0" w:rsidRDefault="00953506" w:rsidP="008C1DDD">
      <w:pPr>
        <w:pStyle w:val="a5"/>
        <w:rPr>
          <w:rFonts w:hAnsi="宋体" w:cs="宋体"/>
        </w:rPr>
      </w:pPr>
      <w:r w:rsidRPr="004F79D0">
        <w:rPr>
          <w:rFonts w:hAnsi="宋体" w:cs="宋体" w:hint="eastAsia"/>
        </w:rPr>
        <w:t>2） 逆变器室环境温度不得超过40°C,室内通风良好。</w:t>
      </w:r>
    </w:p>
    <w:p w:rsidR="00953506" w:rsidRPr="004F79D0" w:rsidRDefault="00953506" w:rsidP="008C1DDD">
      <w:pPr>
        <w:pStyle w:val="a5"/>
        <w:rPr>
          <w:rFonts w:hAnsi="宋体" w:cs="宋体"/>
        </w:rPr>
      </w:pPr>
      <w:r w:rsidRPr="004F79D0">
        <w:rPr>
          <w:rFonts w:hAnsi="宋体" w:cs="宋体" w:hint="eastAsia"/>
        </w:rPr>
        <w:t>3） 逆变器室清洁、无杂物。</w:t>
      </w:r>
    </w:p>
    <w:p w:rsidR="00953506" w:rsidRPr="004F79D0" w:rsidRDefault="00953506" w:rsidP="008C1DDD">
      <w:pPr>
        <w:pStyle w:val="a5"/>
        <w:rPr>
          <w:rFonts w:hAnsi="宋体" w:cs="宋体"/>
        </w:rPr>
      </w:pPr>
      <w:r w:rsidRPr="004F79D0">
        <w:rPr>
          <w:rFonts w:hAnsi="宋体" w:cs="宋体" w:hint="eastAsia"/>
        </w:rPr>
        <w:t>4)逆变器冷却系统运转正常，进风口滤网无堵塞现象。</w:t>
      </w:r>
    </w:p>
    <w:p w:rsidR="00953506" w:rsidRPr="004F79D0" w:rsidRDefault="00953506" w:rsidP="008C1DDD">
      <w:pPr>
        <w:pStyle w:val="a5"/>
        <w:rPr>
          <w:rFonts w:hAnsi="宋体" w:cs="宋体"/>
        </w:rPr>
      </w:pPr>
      <w:r w:rsidRPr="004F79D0">
        <w:rPr>
          <w:rFonts w:hAnsi="宋体" w:cs="宋体" w:hint="eastAsia"/>
        </w:rPr>
        <w:t>5)逆变器无异常振动、异常声音和异常气味。</w:t>
      </w:r>
    </w:p>
    <w:p w:rsidR="00953506" w:rsidRPr="004F79D0" w:rsidRDefault="00953506" w:rsidP="008C1DDD">
      <w:pPr>
        <w:pStyle w:val="a5"/>
        <w:rPr>
          <w:rFonts w:hAnsi="宋体" w:cs="宋体"/>
        </w:rPr>
      </w:pPr>
      <w:r w:rsidRPr="004F79D0">
        <w:rPr>
          <w:rFonts w:hAnsi="宋体" w:cs="宋体" w:hint="eastAsia"/>
        </w:rPr>
        <w:t>6)运行中逆变器柜门必须上锁。7)逆变器箱体表面应光滑平整，无剥落、锈蚀及裂痕等现象。</w:t>
      </w:r>
    </w:p>
    <w:p w:rsidR="00953506" w:rsidRPr="004F79D0" w:rsidRDefault="00953506" w:rsidP="008C1DDD">
      <w:pPr>
        <w:pStyle w:val="a5"/>
        <w:rPr>
          <w:rFonts w:hAnsi="宋体" w:cs="宋体"/>
        </w:rPr>
      </w:pPr>
      <w:r w:rsidRPr="004F79D0">
        <w:rPr>
          <w:rFonts w:hAnsi="宋体" w:cs="宋体" w:hint="eastAsia"/>
        </w:rPr>
        <w:t>8)逆变器箱体应密封良好，内部不应出现锈蚀、积灰等现象。</w:t>
      </w:r>
    </w:p>
    <w:p w:rsidR="00953506" w:rsidRPr="004F79D0" w:rsidRDefault="00953506" w:rsidP="008C1DDD">
      <w:pPr>
        <w:pStyle w:val="a5"/>
        <w:rPr>
          <w:rFonts w:hAnsi="宋体" w:cs="宋体"/>
        </w:rPr>
      </w:pPr>
      <w:r w:rsidRPr="004F79D0">
        <w:rPr>
          <w:rFonts w:hAnsi="宋体" w:cs="宋体" w:hint="eastAsia"/>
        </w:rPr>
        <w:t>9)逆变器铭牌、警告标识、标记应完整清晰。</w:t>
      </w:r>
    </w:p>
    <w:p w:rsidR="00953506" w:rsidRPr="004F79D0" w:rsidRDefault="00953506" w:rsidP="008C1DDD">
      <w:pPr>
        <w:pStyle w:val="a5"/>
        <w:rPr>
          <w:rFonts w:hAnsi="宋体" w:cs="宋体"/>
        </w:rPr>
      </w:pPr>
      <w:r w:rsidRPr="004F79D0">
        <w:rPr>
          <w:rFonts w:hAnsi="宋体" w:cs="宋体" w:hint="eastAsia"/>
        </w:rPr>
        <w:t>10)逆变器的散热器风扇根据温度自行启动和停止的功能应正常，散热 风扇运行时不应有较大振动及异常噪声。"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359</w:t>
      </w:r>
      <w:r w:rsidRPr="004F79D0">
        <w:rPr>
          <w:rFonts w:hAnsi="宋体" w:cs="宋体" w:hint="eastAsia"/>
        </w:rPr>
        <w:tab/>
        <w:t>简述逆变器的并网操作、解列操作以及故障停机操作步骤。</w:t>
      </w:r>
      <w:r w:rsidRPr="004F79D0">
        <w:rPr>
          <w:rFonts w:hAnsi="宋体" w:cs="宋体" w:hint="eastAsia"/>
        </w:rPr>
        <w:tab/>
        <w:t>"（1）并网操作。</w:t>
      </w:r>
    </w:p>
    <w:p w:rsidR="00953506" w:rsidRPr="004F79D0" w:rsidRDefault="00953506" w:rsidP="008C1DDD">
      <w:pPr>
        <w:pStyle w:val="a5"/>
        <w:rPr>
          <w:rFonts w:hAnsi="宋体" w:cs="宋体"/>
        </w:rPr>
      </w:pPr>
      <w:r w:rsidRPr="004F79D0">
        <w:rPr>
          <w:rFonts w:hAnsi="宋体" w:cs="宋体" w:hint="eastAsia"/>
        </w:rPr>
        <w:t>1） 合上逆变器交流侧断路器（将逆变器交流侧断路器旋至“ON”位 置）。</w:t>
      </w:r>
    </w:p>
    <w:p w:rsidR="00953506" w:rsidRPr="004F79D0" w:rsidRDefault="00953506" w:rsidP="008C1DDD">
      <w:pPr>
        <w:pStyle w:val="a5"/>
        <w:rPr>
          <w:rFonts w:hAnsi="宋体" w:cs="宋体"/>
        </w:rPr>
      </w:pPr>
      <w:r w:rsidRPr="004F79D0">
        <w:rPr>
          <w:rFonts w:hAnsi="宋体" w:cs="宋体" w:hint="eastAsia"/>
        </w:rPr>
        <w:lastRenderedPageBreak/>
        <w:t>2） 合上逆变器直流侧断路器（将逆变器直流侧断路器旋至“ON”位 置）。</w:t>
      </w:r>
    </w:p>
    <w:p w:rsidR="00953506" w:rsidRPr="004F79D0" w:rsidRDefault="00953506" w:rsidP="008C1DDD">
      <w:pPr>
        <w:pStyle w:val="a5"/>
        <w:rPr>
          <w:rFonts w:hAnsi="宋体" w:cs="宋体"/>
        </w:rPr>
      </w:pPr>
      <w:r w:rsidRPr="004F79D0">
        <w:rPr>
          <w:rFonts w:hAnsi="宋体" w:cs="宋体" w:hint="eastAsia"/>
        </w:rPr>
        <w:t>3） 检査逆变器处于“待机”状态。</w:t>
      </w:r>
    </w:p>
    <w:p w:rsidR="00953506" w:rsidRPr="004F79D0" w:rsidRDefault="00953506" w:rsidP="008C1DDD">
      <w:pPr>
        <w:pStyle w:val="a5"/>
        <w:rPr>
          <w:rFonts w:hAnsi="宋体" w:cs="宋体"/>
        </w:rPr>
      </w:pPr>
      <w:r w:rsidRPr="004F79D0">
        <w:rPr>
          <w:rFonts w:hAnsi="宋体" w:cs="宋体" w:hint="eastAsia"/>
        </w:rPr>
        <w:t>4） 按下逆变器启动按钮。</w:t>
      </w:r>
    </w:p>
    <w:p w:rsidR="00953506" w:rsidRPr="004F79D0" w:rsidRDefault="00953506" w:rsidP="008C1DDD">
      <w:pPr>
        <w:pStyle w:val="a5"/>
        <w:rPr>
          <w:rFonts w:hAnsi="宋体" w:cs="宋体"/>
        </w:rPr>
      </w:pPr>
      <w:r w:rsidRPr="004F79D0">
        <w:rPr>
          <w:rFonts w:hAnsi="宋体" w:cs="宋体" w:hint="eastAsia"/>
        </w:rPr>
        <w:t>5）逆变器启动后，会自动持续检测交、直流侧电压等各项参数是否符 合并网运行要求。若交、直流侧各项参数均满足并网条件且达到了设定时 间，逆变器将自动转入“运行”模式。</w:t>
      </w:r>
    </w:p>
    <w:p w:rsidR="00953506" w:rsidRPr="004F79D0" w:rsidRDefault="00953506" w:rsidP="008C1DDD">
      <w:pPr>
        <w:pStyle w:val="a5"/>
        <w:rPr>
          <w:rFonts w:hAnsi="宋体" w:cs="宋体"/>
        </w:rPr>
      </w:pPr>
      <w:r w:rsidRPr="004F79D0">
        <w:rPr>
          <w:rFonts w:hAnsi="宋体" w:cs="宋体" w:hint="eastAsia"/>
        </w:rPr>
        <w:t>（2） 解列操作。</w:t>
      </w:r>
    </w:p>
    <w:p w:rsidR="00953506" w:rsidRPr="004F79D0" w:rsidRDefault="00953506" w:rsidP="008C1DDD">
      <w:pPr>
        <w:pStyle w:val="a5"/>
        <w:rPr>
          <w:rFonts w:hAnsi="宋体" w:cs="宋体"/>
        </w:rPr>
      </w:pPr>
      <w:r w:rsidRPr="004F79D0">
        <w:rPr>
          <w:rFonts w:hAnsi="宋体" w:cs="宋体" w:hint="eastAsia"/>
        </w:rPr>
        <w:t>1） 逆变器处于“运行”状态时，通过人机界面或远程通信使逆变器接 收“断开”指令，或将逆变器启动旋钮开关置于“OFF”位置，逆变器停止 输出。</w:t>
      </w:r>
    </w:p>
    <w:p w:rsidR="00953506" w:rsidRPr="004F79D0" w:rsidRDefault="00953506" w:rsidP="008C1DDD">
      <w:pPr>
        <w:pStyle w:val="a5"/>
        <w:rPr>
          <w:rFonts w:hAnsi="宋体" w:cs="宋体"/>
        </w:rPr>
      </w:pPr>
      <w:r w:rsidRPr="004F79D0">
        <w:rPr>
          <w:rFonts w:hAnsi="宋体" w:cs="宋体" w:hint="eastAsia"/>
        </w:rPr>
        <w:t>2） 断开逆变器直流侧断路器（将逆变器直流侧断路器旋至“OFF”位 置）。</w:t>
      </w:r>
    </w:p>
    <w:p w:rsidR="00953506" w:rsidRPr="004F79D0" w:rsidRDefault="00953506" w:rsidP="008C1DDD">
      <w:pPr>
        <w:pStyle w:val="a5"/>
        <w:rPr>
          <w:rFonts w:hAnsi="宋体" w:cs="宋体"/>
        </w:rPr>
      </w:pPr>
      <w:r w:rsidRPr="004F79D0">
        <w:rPr>
          <w:rFonts w:hAnsi="宋体" w:cs="宋体" w:hint="eastAsia"/>
        </w:rPr>
        <w:t>3） 断开逆变器交流侧断路器（将逆变器交流侧断路器旋至“OFF”位 置）。</w:t>
      </w:r>
    </w:p>
    <w:p w:rsidR="00953506" w:rsidRPr="004F79D0" w:rsidRDefault="00953506" w:rsidP="008C1DDD">
      <w:pPr>
        <w:pStyle w:val="a5"/>
        <w:rPr>
          <w:rFonts w:hAnsi="宋体" w:cs="宋体"/>
        </w:rPr>
      </w:pPr>
      <w:r w:rsidRPr="004F79D0">
        <w:rPr>
          <w:rFonts w:hAnsi="宋体" w:cs="宋体" w:hint="eastAsia"/>
        </w:rPr>
        <w:t>4） 在逆变器正常工作时，严禁直接断开交、直流侧断路器，以免发生 电弧危险，损坏断路器，严重时也可能导致逆变器的损坏。</w:t>
      </w:r>
    </w:p>
    <w:p w:rsidR="00953506" w:rsidRPr="004F79D0" w:rsidRDefault="00953506" w:rsidP="008C1DDD">
      <w:pPr>
        <w:pStyle w:val="a5"/>
        <w:rPr>
          <w:rFonts w:hAnsi="宋体" w:cs="宋体"/>
        </w:rPr>
      </w:pPr>
      <w:r w:rsidRPr="004F79D0">
        <w:rPr>
          <w:rFonts w:hAnsi="宋体" w:cs="宋体" w:hint="eastAsia"/>
        </w:rPr>
        <w:t>（3） 故障停机操作。</w:t>
      </w:r>
    </w:p>
    <w:p w:rsidR="00953506" w:rsidRPr="004F79D0" w:rsidRDefault="00953506" w:rsidP="008C1DDD">
      <w:pPr>
        <w:pStyle w:val="a5"/>
        <w:rPr>
          <w:rFonts w:hAnsi="宋体" w:cs="宋体"/>
        </w:rPr>
      </w:pPr>
      <w:r w:rsidRPr="004F79D0">
        <w:rPr>
          <w:rFonts w:hAnsi="宋体" w:cs="宋体" w:hint="eastAsia"/>
        </w:rPr>
        <w:t>1） 直接按下紧急停机按钮。</w:t>
      </w:r>
    </w:p>
    <w:p w:rsidR="00953506" w:rsidRPr="004F79D0" w:rsidRDefault="00953506" w:rsidP="008C1DDD">
      <w:pPr>
        <w:pStyle w:val="a5"/>
        <w:rPr>
          <w:rFonts w:hAnsi="宋体" w:cs="宋体"/>
        </w:rPr>
      </w:pPr>
      <w:r w:rsidRPr="004F79D0">
        <w:rPr>
          <w:rFonts w:hAnsi="宋体" w:cs="宋体" w:hint="eastAsia"/>
        </w:rPr>
        <w:t>2） 断开逆变器直流侧断路器（将逆变器直流侧断路器旋至“OFF”位 置）。</w:t>
      </w:r>
    </w:p>
    <w:p w:rsidR="00953506" w:rsidRPr="004F79D0" w:rsidRDefault="00953506" w:rsidP="008C1DDD">
      <w:pPr>
        <w:pStyle w:val="a5"/>
        <w:rPr>
          <w:rFonts w:hAnsi="宋体" w:cs="宋体"/>
        </w:rPr>
      </w:pPr>
      <w:r w:rsidRPr="004F79D0">
        <w:rPr>
          <w:rFonts w:hAnsi="宋体" w:cs="宋体" w:hint="eastAsia"/>
        </w:rPr>
        <w:t>3） 断开逆变器交流侧断路器（将逆变器交流侧断路器旋至“OFF”位 置）。</w:t>
      </w:r>
    </w:p>
    <w:p w:rsidR="00953506" w:rsidRPr="004F79D0" w:rsidRDefault="00953506" w:rsidP="008C1DDD">
      <w:pPr>
        <w:pStyle w:val="a5"/>
        <w:rPr>
          <w:rFonts w:hAnsi="宋体" w:cs="宋体"/>
        </w:rPr>
      </w:pPr>
      <w:r w:rsidRPr="004F79D0">
        <w:rPr>
          <w:rFonts w:hAnsi="宋体" w:cs="宋体" w:hint="eastAsia"/>
        </w:rPr>
        <w:t>4） 检査逆变器已退出运行。</w:t>
      </w:r>
    </w:p>
    <w:p w:rsidR="00953506" w:rsidRPr="004F79D0" w:rsidRDefault="00953506" w:rsidP="008C1DDD">
      <w:pPr>
        <w:pStyle w:val="a5"/>
        <w:rPr>
          <w:rFonts w:hAnsi="宋体" w:cs="宋体"/>
        </w:rPr>
      </w:pPr>
      <w:r w:rsidRPr="004F79D0">
        <w:rPr>
          <w:rFonts w:hAnsi="宋体" w:cs="宋体" w:hint="eastAsia"/>
        </w:rPr>
        <w:t>5） 紧急停机按钮只供机器故障或情况危急时使用。"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360</w:t>
      </w:r>
      <w:r w:rsidRPr="004F79D0">
        <w:rPr>
          <w:rFonts w:hAnsi="宋体" w:cs="宋体" w:hint="eastAsia"/>
        </w:rPr>
        <w:tab/>
        <w:t>光伏组件运行分析内容及要求有哪些？</w:t>
      </w:r>
      <w:r w:rsidRPr="004F79D0">
        <w:rPr>
          <w:rFonts w:hAnsi="宋体" w:cs="宋体" w:hint="eastAsia"/>
        </w:rPr>
        <w:tab/>
        <w:t>"（1）光伏组件的运行分析包括发电量、组件完好率、各光伏组件串 的输出电流及电压。</w:t>
      </w:r>
    </w:p>
    <w:p w:rsidR="00953506" w:rsidRPr="004F79D0" w:rsidRDefault="00953506" w:rsidP="008C1DDD">
      <w:pPr>
        <w:pStyle w:val="a5"/>
        <w:rPr>
          <w:rFonts w:hAnsi="宋体" w:cs="宋体"/>
        </w:rPr>
      </w:pPr>
      <w:r w:rsidRPr="004F79D0">
        <w:rPr>
          <w:rFonts w:hAnsi="宋体" w:cs="宋体" w:hint="eastAsia"/>
        </w:rPr>
        <w:t>（2） 光伏组件的运行参数宜釆用光伏组件J-U特性测试仪进行测试，根 据同等测试条件下各个支路的数据偏差，进行故障判断。</w:t>
      </w:r>
    </w:p>
    <w:p w:rsidR="00953506" w:rsidRPr="004F79D0" w:rsidRDefault="00953506" w:rsidP="008C1DDD">
      <w:pPr>
        <w:pStyle w:val="a5"/>
        <w:rPr>
          <w:rFonts w:hAnsi="宋体" w:cs="宋体"/>
        </w:rPr>
      </w:pPr>
      <w:r w:rsidRPr="004F79D0">
        <w:rPr>
          <w:rFonts w:hAnsi="宋体" w:cs="宋体" w:hint="eastAsia"/>
        </w:rPr>
        <w:t>（3） 光伏组件运行分析应结合光资源情况、设备参数、运行记录、设备 巡回检查等情况，对光伏组件运行指标及材料消耗等进行综合分析。</w:t>
      </w:r>
    </w:p>
    <w:p w:rsidR="00953506" w:rsidRPr="004F79D0" w:rsidRDefault="00953506" w:rsidP="008C1DDD">
      <w:pPr>
        <w:pStyle w:val="a5"/>
        <w:rPr>
          <w:rFonts w:hAnsi="宋体" w:cs="宋体"/>
        </w:rPr>
      </w:pPr>
      <w:r w:rsidRPr="004F79D0">
        <w:rPr>
          <w:rFonts w:hAnsi="宋体" w:cs="宋体" w:hint="eastAsia"/>
        </w:rPr>
        <w:t>（4） 光伏组件发生影响安全、经济运行的因素和问题时，要进行专题分 析，提出改进措施。</w:t>
      </w:r>
    </w:p>
    <w:p w:rsidR="00953506" w:rsidRPr="004F79D0" w:rsidRDefault="00953506" w:rsidP="008C1DDD">
      <w:pPr>
        <w:pStyle w:val="a5"/>
        <w:rPr>
          <w:rFonts w:hAnsi="宋体" w:cs="宋体"/>
        </w:rPr>
      </w:pPr>
      <w:r w:rsidRPr="004F79D0">
        <w:rPr>
          <w:rFonts w:hAnsi="宋体" w:cs="宋体" w:hint="eastAsia"/>
        </w:rPr>
        <w:t>（5） 根据光伏组件的运行分析情况，储备充足的备品备件。</w:t>
      </w:r>
    </w:p>
    <w:p w:rsidR="00953506" w:rsidRPr="004F79D0" w:rsidRDefault="00953506" w:rsidP="008C1DDD">
      <w:pPr>
        <w:pStyle w:val="a5"/>
        <w:rPr>
          <w:rFonts w:hAnsi="宋体" w:cs="宋体"/>
        </w:rPr>
      </w:pPr>
      <w:r w:rsidRPr="004F79D0">
        <w:rPr>
          <w:rFonts w:hAnsi="宋体" w:cs="宋体" w:hint="eastAsia"/>
        </w:rPr>
        <w:t>（6） 若光伏电站有多个不同类型或厂家的光伏组件，应对各光伏组件的 各项参数进行对比分析。（7） 光伏组件的运行分析宜每月进行一次。"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361</w:t>
      </w:r>
      <w:r w:rsidRPr="004F79D0">
        <w:rPr>
          <w:rFonts w:hAnsi="宋体" w:cs="宋体" w:hint="eastAsia"/>
        </w:rPr>
        <w:tab/>
        <w:t>光伏组件的主要种类有哪些？</w:t>
      </w:r>
      <w:r w:rsidRPr="004F79D0">
        <w:rPr>
          <w:rFonts w:hAnsi="宋体" w:cs="宋体" w:hint="eastAsia"/>
        </w:rPr>
        <w:tab/>
        <w:t>"⑴单晶硅。单晶硅光伏组件的光电转换效率为15%左右，最高的达 到24%,这是所有种类的光伏组件中光电转换效率最高的，但制作成本很大, 以至于它还不能被广泛和普遍地使用。由于单晶硅一般釆用钢化玻璃以及防水 树脂进行封装，因此其坚固耐用，使用寿命一般可达15年，最高可达25年。</w:t>
      </w:r>
    </w:p>
    <w:p w:rsidR="00953506" w:rsidRPr="004F79D0" w:rsidRDefault="00953506" w:rsidP="008C1DDD">
      <w:pPr>
        <w:pStyle w:val="a5"/>
        <w:rPr>
          <w:rFonts w:hAnsi="宋体" w:cs="宋体"/>
        </w:rPr>
      </w:pPr>
      <w:r w:rsidRPr="004F79D0">
        <w:rPr>
          <w:rFonts w:hAnsi="宋体" w:cs="宋体" w:hint="eastAsia"/>
        </w:rPr>
        <w:t>（2） 多晶硅。多晶硅光伏组件的制作工艺与单晶硅光伏组件差不多，但 是多晶硅光伏组件的光电转换效率则要低不少，其光电转换效率为14%左 右。从制作成本上来讲，比单晶硅光伏组件要便宜一些，材料制造简便，节 约电耗，总的生产成本较低，因此得到快速发展。此外，多晶硅光伏组件的 使用寿命也比单晶硅光伏组件短。</w:t>
      </w:r>
    </w:p>
    <w:p w:rsidR="00953506" w:rsidRPr="004F79D0" w:rsidRDefault="00953506" w:rsidP="008C1DDD">
      <w:pPr>
        <w:pStyle w:val="a5"/>
        <w:rPr>
          <w:rFonts w:hAnsi="宋体" w:cs="宋体"/>
        </w:rPr>
      </w:pPr>
      <w:r w:rsidRPr="004F79D0">
        <w:rPr>
          <w:rFonts w:hAnsi="宋体" w:cs="宋体" w:hint="eastAsia"/>
        </w:rPr>
        <w:t>（3） 非晶硅。非晶硅光伏组件与单晶硅和多晶硅光伏组件的制作方法完 全不同，工艺过程大大简化，硅材料消耗很少，电耗更低，它的主要优点是 在弱光条件下也能发电。但非晶硅光伏组件存在的主要问题是光电转换效率 偏低，国际先进水平为10%左右，且不够稳定，随着时间的延长，其转换 效率会衰减。</w:t>
      </w:r>
    </w:p>
    <w:p w:rsidR="00953506" w:rsidRPr="004F79D0" w:rsidRDefault="00953506" w:rsidP="008C1DDD">
      <w:pPr>
        <w:pStyle w:val="a5"/>
        <w:rPr>
          <w:rFonts w:hAnsi="宋体" w:cs="宋体"/>
        </w:rPr>
      </w:pPr>
      <w:r w:rsidRPr="004F79D0">
        <w:rPr>
          <w:rFonts w:hAnsi="宋体" w:cs="宋体" w:hint="eastAsia"/>
        </w:rPr>
        <w:t>（4） 多元化合物光伏组件。多元化合物光伏组件指不是用单一元素半导 体材料制成的光伏组件。各国研究的品种繁多，大多数尚未工业化生产，主 要有以下几种：</w:t>
      </w:r>
    </w:p>
    <w:p w:rsidR="00953506" w:rsidRPr="004F79D0" w:rsidRDefault="00953506" w:rsidP="008C1DDD">
      <w:pPr>
        <w:pStyle w:val="a5"/>
        <w:rPr>
          <w:rFonts w:hAnsi="宋体" w:cs="宋体"/>
        </w:rPr>
      </w:pPr>
      <w:r w:rsidRPr="004F79D0">
        <w:rPr>
          <w:rFonts w:hAnsi="宋体" w:cs="宋体" w:hint="eastAsia"/>
        </w:rPr>
        <w:t>1） 硫化镉光伏组件。</w:t>
      </w:r>
    </w:p>
    <w:p w:rsidR="00953506" w:rsidRPr="004F79D0" w:rsidRDefault="00953506" w:rsidP="008C1DDD">
      <w:pPr>
        <w:pStyle w:val="a5"/>
        <w:rPr>
          <w:rFonts w:hAnsi="宋体" w:cs="宋体"/>
        </w:rPr>
      </w:pPr>
      <w:r w:rsidRPr="004F79D0">
        <w:rPr>
          <w:rFonts w:hAnsi="宋体" w:cs="宋体" w:hint="eastAsia"/>
        </w:rPr>
        <w:lastRenderedPageBreak/>
        <w:t>2） 碑化像光伏组件。</w:t>
      </w:r>
    </w:p>
    <w:p w:rsidR="00953506" w:rsidRPr="004F79D0" w:rsidRDefault="00953506" w:rsidP="008C1DDD">
      <w:pPr>
        <w:pStyle w:val="a5"/>
        <w:rPr>
          <w:rFonts w:hAnsi="宋体" w:cs="宋体"/>
        </w:rPr>
      </w:pPr>
      <w:r w:rsidRPr="004F79D0">
        <w:rPr>
          <w:rFonts w:hAnsi="宋体" w:cs="宋体" w:hint="eastAsia"/>
        </w:rPr>
        <w:t>3） 铜锢硒光伏组件［新型多元带隙梯度Cu （In, Ga） Se2薄膜光伏 组件"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362</w:t>
      </w:r>
      <w:r w:rsidRPr="004F79D0">
        <w:rPr>
          <w:rFonts w:hAnsi="宋体" w:cs="宋体" w:hint="eastAsia"/>
        </w:rPr>
        <w:tab/>
        <w:t>光伏组件光衰减现象及影响因素有哪些？</w:t>
      </w:r>
      <w:r w:rsidRPr="004F79D0">
        <w:rPr>
          <w:rFonts w:hAnsi="宋体" w:cs="宋体" w:hint="eastAsia"/>
        </w:rPr>
        <w:tab/>
        <w:t>"光伏组件输出功率的衰减一般有两个阶段，初始光致衰减和老化 衰减。</w:t>
      </w:r>
    </w:p>
    <w:p w:rsidR="00953506" w:rsidRPr="004F79D0" w:rsidRDefault="00953506" w:rsidP="008C1DDD">
      <w:pPr>
        <w:pStyle w:val="a5"/>
        <w:rPr>
          <w:rFonts w:hAnsi="宋体" w:cs="宋体"/>
        </w:rPr>
      </w:pPr>
      <w:r w:rsidRPr="004F79D0">
        <w:rPr>
          <w:rFonts w:hAnsi="宋体" w:cs="宋体" w:hint="eastAsia"/>
        </w:rPr>
        <w:t>（1） 初始光致衰减。即光伏组件的输出功率在刚开始使用的最初几天内 发生较大幅度的下降，但随后趋于稳定。导致这一现象发生的主要原因是P 型（掺硼）晶体硅片中的硼氧复合体降低了少子寿命。通过改变P型掺杂 剂，用稼代替硼能有效地减小光致衰减；或者对电池片进行预光照处理，使 电池的初始光致衰减发生在组件制造之前，就能将光伏组件的初始光致衰减 控制在一个很小的范围之内，同时也提高了组件的输出稳定性。</w:t>
      </w:r>
    </w:p>
    <w:p w:rsidR="00953506" w:rsidRPr="004F79D0" w:rsidRDefault="00953506" w:rsidP="008C1DDD">
      <w:pPr>
        <w:pStyle w:val="a5"/>
        <w:rPr>
          <w:rFonts w:hAnsi="宋体" w:cs="宋体"/>
        </w:rPr>
      </w:pPr>
      <w:r w:rsidRPr="004F79D0">
        <w:rPr>
          <w:rFonts w:hAnsi="宋体" w:cs="宋体" w:hint="eastAsia"/>
        </w:rPr>
        <w:t>（2） 老化衰减。老化衰减是指在长期使用中出现的极缓慢的功率下降, 产生的主要原因与电池缓慢衰减有关，也与封装材料的性能退化有关。其中 紫外光的照射是导致组件主材性能退化的主要原因。紫外线的长期照射，使 得EVA及背板（TPE结构）发生老化黄变现象，导致组件透光率下降，进 而引起功率下降。"</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363</w:t>
      </w:r>
      <w:r w:rsidRPr="004F79D0">
        <w:rPr>
          <w:rFonts w:hAnsi="宋体" w:cs="宋体" w:hint="eastAsia"/>
        </w:rPr>
        <w:tab/>
        <w:t>汇流箱运行分析内容及要求有哪些？</w:t>
      </w:r>
      <w:r w:rsidRPr="004F79D0">
        <w:rPr>
          <w:rFonts w:hAnsi="宋体" w:cs="宋体" w:hint="eastAsia"/>
        </w:rPr>
        <w:tab/>
        <w:t>"（1）汇流箱的运行分析包括发电量、各支路的输出电流电压。</w:t>
      </w:r>
    </w:p>
    <w:p w:rsidR="00953506" w:rsidRPr="004F79D0" w:rsidRDefault="00953506" w:rsidP="008C1DDD">
      <w:pPr>
        <w:pStyle w:val="a5"/>
        <w:rPr>
          <w:rFonts w:hAnsi="宋体" w:cs="宋体"/>
        </w:rPr>
      </w:pPr>
      <w:r w:rsidRPr="004F79D0">
        <w:rPr>
          <w:rFonts w:hAnsi="宋体" w:cs="宋体" w:hint="eastAsia"/>
        </w:rPr>
        <w:t>（2） 汇流箱各支路光伏组件串的运行参数宜采用光伏组件IV特性测试 仪进行测试，根据同等测试条件下各个支路的数据偏差，进行故障判断。</w:t>
      </w:r>
    </w:p>
    <w:p w:rsidR="00953506" w:rsidRPr="004F79D0" w:rsidRDefault="00953506" w:rsidP="008C1DDD">
      <w:pPr>
        <w:pStyle w:val="a5"/>
        <w:rPr>
          <w:rFonts w:hAnsi="宋体" w:cs="宋体"/>
        </w:rPr>
      </w:pPr>
      <w:r w:rsidRPr="004F79D0">
        <w:rPr>
          <w:rFonts w:hAnsi="宋体" w:cs="宋体" w:hint="eastAsia"/>
        </w:rPr>
        <w:t>（3） 汇流箱运行分析应结合设备参数、运行记录、设备巡回检査等情 况，对汇流箱运行指标及材料消耗等进行综合分析。</w:t>
      </w:r>
    </w:p>
    <w:p w:rsidR="00953506" w:rsidRPr="004F79D0" w:rsidRDefault="00953506" w:rsidP="008C1DDD">
      <w:pPr>
        <w:pStyle w:val="a5"/>
        <w:rPr>
          <w:rFonts w:hAnsi="宋体" w:cs="宋体"/>
        </w:rPr>
      </w:pPr>
      <w:r w:rsidRPr="004F79D0">
        <w:rPr>
          <w:rFonts w:hAnsi="宋体" w:cs="宋体" w:hint="eastAsia"/>
        </w:rPr>
        <w:t>（4） 汇流箱发生影响安全、经济运行的因素和问题时，要进行专题分 析，提出改进措施。</w:t>
      </w:r>
    </w:p>
    <w:p w:rsidR="00953506" w:rsidRPr="004F79D0" w:rsidRDefault="00953506" w:rsidP="008C1DDD">
      <w:pPr>
        <w:pStyle w:val="a5"/>
        <w:rPr>
          <w:rFonts w:hAnsi="宋体" w:cs="宋体"/>
        </w:rPr>
      </w:pPr>
      <w:r w:rsidRPr="004F79D0">
        <w:rPr>
          <w:rFonts w:hAnsi="宋体" w:cs="宋体" w:hint="eastAsia"/>
        </w:rPr>
        <w:t>（5） 根据汇流箱的运行分析情况储备充足的备品备件。</w:t>
      </w:r>
    </w:p>
    <w:p w:rsidR="00953506" w:rsidRPr="004F79D0" w:rsidRDefault="00953506" w:rsidP="008C1DDD">
      <w:pPr>
        <w:pStyle w:val="a5"/>
        <w:rPr>
          <w:rFonts w:hAnsi="宋体" w:cs="宋体"/>
        </w:rPr>
      </w:pPr>
      <w:r w:rsidRPr="004F79D0">
        <w:rPr>
          <w:rFonts w:hAnsi="宋体" w:cs="宋体" w:hint="eastAsia"/>
        </w:rPr>
        <w:t>（6） 汇流箱的运行分析宜每月分析一次。"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364</w:t>
      </w:r>
      <w:r w:rsidRPr="004F79D0">
        <w:rPr>
          <w:rFonts w:hAnsi="宋体" w:cs="宋体" w:hint="eastAsia"/>
        </w:rPr>
        <w:tab/>
        <w:t>汇流箱的检修项目、周期及注意事项有哪些？</w:t>
      </w:r>
      <w:r w:rsidRPr="004F79D0">
        <w:rPr>
          <w:rFonts w:hAnsi="宋体" w:cs="宋体" w:hint="eastAsia"/>
        </w:rPr>
        <w:tab/>
        <w:t>"答：（1）检查汇流箱工作状态及各接线连接正常。</w:t>
      </w:r>
    </w:p>
    <w:p w:rsidR="00953506" w:rsidRPr="004F79D0" w:rsidRDefault="00953506" w:rsidP="008C1DDD">
      <w:pPr>
        <w:pStyle w:val="a5"/>
        <w:rPr>
          <w:rFonts w:hAnsi="宋体" w:cs="宋体"/>
        </w:rPr>
      </w:pPr>
      <w:r w:rsidRPr="004F79D0">
        <w:rPr>
          <w:rFonts w:hAnsi="宋体" w:cs="宋体" w:hint="eastAsia"/>
        </w:rPr>
        <w:t>（2） 检查汇流箱内的各个接线端子是否松动。</w:t>
      </w:r>
    </w:p>
    <w:p w:rsidR="00953506" w:rsidRPr="004F79D0" w:rsidRDefault="00953506" w:rsidP="008C1DDD">
      <w:pPr>
        <w:pStyle w:val="a5"/>
        <w:rPr>
          <w:rFonts w:hAnsi="宋体" w:cs="宋体"/>
        </w:rPr>
      </w:pPr>
      <w:r w:rsidRPr="004F79D0">
        <w:rPr>
          <w:rFonts w:hAnsi="宋体" w:cs="宋体" w:hint="eastAsia"/>
        </w:rPr>
        <w:t>（3） 检査各支路的接线是否紧固，输出直流断路器、防雷模块、熔断器 是否完好。</w:t>
      </w:r>
    </w:p>
    <w:p w:rsidR="00953506" w:rsidRPr="004F79D0" w:rsidRDefault="00953506" w:rsidP="008C1DDD">
      <w:pPr>
        <w:pStyle w:val="a5"/>
        <w:rPr>
          <w:rFonts w:hAnsi="宋体" w:cs="宋体"/>
        </w:rPr>
      </w:pPr>
      <w:r w:rsidRPr="004F79D0">
        <w:rPr>
          <w:rFonts w:hAnsi="宋体" w:cs="宋体" w:hint="eastAsia"/>
        </w:rPr>
        <w:t>（4） 测试直流输出母线的正极对地、负极对地的绝缘电阻应大于2MQ。</w:t>
      </w:r>
    </w:p>
    <w:p w:rsidR="00953506" w:rsidRPr="004F79D0" w:rsidRDefault="00953506" w:rsidP="008C1DDD">
      <w:pPr>
        <w:pStyle w:val="a5"/>
        <w:rPr>
          <w:rFonts w:hAnsi="宋体" w:cs="宋体"/>
        </w:rPr>
      </w:pPr>
      <w:r w:rsidRPr="004F79D0">
        <w:rPr>
          <w:rFonts w:hAnsi="宋体" w:cs="宋体" w:hint="eastAsia"/>
        </w:rPr>
        <w:t>（5） 检查汇流箱直流断路器或熔断器的分断功能应灵活、可靠。</w:t>
      </w:r>
    </w:p>
    <w:p w:rsidR="00953506" w:rsidRPr="004F79D0" w:rsidRDefault="00953506" w:rsidP="008C1DDD">
      <w:pPr>
        <w:pStyle w:val="a5"/>
        <w:rPr>
          <w:rFonts w:hAnsi="宋体" w:cs="宋体"/>
        </w:rPr>
      </w:pPr>
      <w:r w:rsidRPr="004F79D0">
        <w:rPr>
          <w:rFonts w:hAnsi="宋体" w:cs="宋体" w:hint="eastAsia"/>
        </w:rPr>
        <w:t>（6） 汇流箱接地牢固可靠。</w:t>
      </w:r>
    </w:p>
    <w:p w:rsidR="00953506" w:rsidRPr="004F79D0" w:rsidRDefault="00953506" w:rsidP="008C1DDD">
      <w:pPr>
        <w:pStyle w:val="a5"/>
        <w:rPr>
          <w:rFonts w:hAnsi="宋体" w:cs="宋体"/>
        </w:rPr>
      </w:pPr>
      <w:r w:rsidRPr="004F79D0">
        <w:rPr>
          <w:rFonts w:hAnsi="宋体" w:cs="宋体" w:hint="eastAsia"/>
        </w:rPr>
        <w:t>（7） 汇流箱电缆孔洞密封良好，无脱落。</w:t>
      </w:r>
    </w:p>
    <w:p w:rsidR="00953506" w:rsidRPr="004F79D0" w:rsidRDefault="00953506" w:rsidP="008C1DDD">
      <w:pPr>
        <w:pStyle w:val="a5"/>
        <w:rPr>
          <w:rFonts w:hAnsi="宋体" w:cs="宋体"/>
        </w:rPr>
      </w:pPr>
      <w:r w:rsidRPr="004F79D0">
        <w:rPr>
          <w:rFonts w:hAnsi="宋体" w:cs="宋体" w:hint="eastAsia"/>
        </w:rPr>
        <w:t>（8） 检查汇流箱是否出现严重变形、内部烧焦、锈蚀、内部进水等 故障。</w:t>
      </w:r>
    </w:p>
    <w:p w:rsidR="00953506" w:rsidRPr="004F79D0" w:rsidRDefault="00953506" w:rsidP="008C1DDD">
      <w:pPr>
        <w:pStyle w:val="a5"/>
        <w:rPr>
          <w:rFonts w:hAnsi="宋体" w:cs="宋体"/>
        </w:rPr>
      </w:pPr>
      <w:r w:rsidRPr="004F79D0">
        <w:rPr>
          <w:rFonts w:hAnsi="宋体" w:cs="宋体" w:hint="eastAsia"/>
        </w:rPr>
        <w:t>（9） 应每半年至少进行1次计划检修。</w:t>
      </w:r>
    </w:p>
    <w:p w:rsidR="00953506" w:rsidRPr="004F79D0" w:rsidRDefault="00953506" w:rsidP="008C1DDD">
      <w:pPr>
        <w:pStyle w:val="a5"/>
        <w:rPr>
          <w:rFonts w:hAnsi="宋体" w:cs="宋体"/>
        </w:rPr>
      </w:pPr>
      <w:r w:rsidRPr="004F79D0">
        <w:rPr>
          <w:rFonts w:hAnsi="宋体" w:cs="宋体" w:hint="eastAsia"/>
        </w:rPr>
        <w:t>（10） 根据汇流箱的实际运行情况制定合理的检修周期。</w:t>
      </w:r>
    </w:p>
    <w:p w:rsidR="00953506" w:rsidRPr="004F79D0" w:rsidRDefault="00953506" w:rsidP="008C1DDD">
      <w:pPr>
        <w:pStyle w:val="a5"/>
        <w:rPr>
          <w:rFonts w:hAnsi="宋体" w:cs="宋体"/>
        </w:rPr>
      </w:pPr>
      <w:r w:rsidRPr="004F79D0">
        <w:rPr>
          <w:rFonts w:hAnsi="宋体" w:cs="宋体" w:hint="eastAsia"/>
        </w:rPr>
        <w:t>（11） 检修前将汇流箱由运行状态置于检修状态，并做好安全措施。</w:t>
      </w:r>
    </w:p>
    <w:p w:rsidR="00953506" w:rsidRPr="004F79D0" w:rsidRDefault="00953506" w:rsidP="008C1DDD">
      <w:pPr>
        <w:pStyle w:val="a5"/>
        <w:rPr>
          <w:rFonts w:hAnsi="宋体" w:cs="宋体"/>
        </w:rPr>
      </w:pPr>
      <w:r w:rsidRPr="004F79D0">
        <w:rPr>
          <w:rFonts w:hAnsi="宋体" w:cs="宋体" w:hint="eastAsia"/>
        </w:rPr>
        <w:t>（12） 断开汇流箱直流断路器或熔断器，验明无电压后方可进行工作。"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365</w:t>
      </w:r>
      <w:r w:rsidRPr="004F79D0">
        <w:rPr>
          <w:rFonts w:hAnsi="宋体" w:cs="宋体" w:hint="eastAsia"/>
        </w:rPr>
        <w:tab/>
        <w:t>汇流箱检修后的验收内容有哪些？</w:t>
      </w:r>
      <w:r w:rsidRPr="004F79D0">
        <w:rPr>
          <w:rFonts w:hAnsi="宋体" w:cs="宋体" w:hint="eastAsia"/>
        </w:rPr>
        <w:tab/>
        <w:t>"（1）核对设备、系统的变动情况。</w:t>
      </w:r>
    </w:p>
    <w:p w:rsidR="00953506" w:rsidRPr="004F79D0" w:rsidRDefault="00953506" w:rsidP="008C1DDD">
      <w:pPr>
        <w:pStyle w:val="a5"/>
        <w:rPr>
          <w:rFonts w:hAnsi="宋体" w:cs="宋体"/>
        </w:rPr>
      </w:pPr>
      <w:r w:rsidRPr="004F79D0">
        <w:rPr>
          <w:rFonts w:hAnsi="宋体" w:cs="宋体" w:hint="eastAsia"/>
        </w:rPr>
        <w:t>（2） 临时设施已拆除，汇流箱标识牌、警示牌牢固，工作现场整洁。</w:t>
      </w:r>
    </w:p>
    <w:p w:rsidR="00953506" w:rsidRPr="004F79D0" w:rsidRDefault="00953506" w:rsidP="008C1DDD">
      <w:pPr>
        <w:pStyle w:val="a5"/>
        <w:rPr>
          <w:rFonts w:hAnsi="宋体" w:cs="宋体"/>
        </w:rPr>
      </w:pPr>
      <w:r w:rsidRPr="004F79D0">
        <w:rPr>
          <w:rFonts w:hAnsi="宋体" w:cs="宋体" w:hint="eastAsia"/>
        </w:rPr>
        <w:t>（3） 汇流箱各接线端子接线紧固，无松动现象。</w:t>
      </w:r>
    </w:p>
    <w:p w:rsidR="00953506" w:rsidRPr="004F79D0" w:rsidRDefault="00953506" w:rsidP="008C1DDD">
      <w:pPr>
        <w:pStyle w:val="a5"/>
        <w:rPr>
          <w:rFonts w:hAnsi="宋体" w:cs="宋体"/>
        </w:rPr>
      </w:pPr>
      <w:r w:rsidRPr="004F79D0">
        <w:rPr>
          <w:rFonts w:hAnsi="宋体" w:cs="宋体" w:hint="eastAsia"/>
        </w:rPr>
        <w:t>（4） 汇流箱无接地情况，防雷器正常。</w:t>
      </w:r>
    </w:p>
    <w:p w:rsidR="00953506" w:rsidRPr="004F79D0" w:rsidRDefault="00953506" w:rsidP="008C1DDD">
      <w:pPr>
        <w:pStyle w:val="a5"/>
        <w:rPr>
          <w:rFonts w:hAnsi="宋体" w:cs="宋体"/>
        </w:rPr>
      </w:pPr>
      <w:r w:rsidRPr="004F79D0">
        <w:rPr>
          <w:rFonts w:hAnsi="宋体" w:cs="宋体" w:hint="eastAsia"/>
        </w:rPr>
        <w:t>（5） 汇流箱通信正常。</w:t>
      </w:r>
    </w:p>
    <w:p w:rsidR="00953506" w:rsidRPr="004F79D0" w:rsidRDefault="00953506" w:rsidP="008C1DDD">
      <w:pPr>
        <w:pStyle w:val="a5"/>
        <w:rPr>
          <w:rFonts w:hAnsi="宋体" w:cs="宋体"/>
        </w:rPr>
      </w:pPr>
      <w:r w:rsidRPr="004F79D0">
        <w:rPr>
          <w:rFonts w:hAnsi="宋体" w:cs="宋体" w:hint="eastAsia"/>
        </w:rPr>
        <w:t>（6） 汇流箱监测单元正常显示，无报警。</w:t>
      </w:r>
    </w:p>
    <w:p w:rsidR="00953506" w:rsidRPr="004F79D0" w:rsidRDefault="00953506" w:rsidP="008C1DDD">
      <w:pPr>
        <w:pStyle w:val="a5"/>
        <w:rPr>
          <w:rFonts w:hAnsi="宋体" w:cs="宋体"/>
        </w:rPr>
      </w:pPr>
      <w:r w:rsidRPr="004F79D0">
        <w:rPr>
          <w:rFonts w:hAnsi="宋体" w:cs="宋体" w:hint="eastAsia"/>
        </w:rPr>
        <w:t>（7） 监控系统中汇流箱各参数正常，无报警。"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366</w:t>
      </w:r>
      <w:r w:rsidRPr="004F79D0">
        <w:rPr>
          <w:rFonts w:hAnsi="宋体" w:cs="宋体" w:hint="eastAsia"/>
        </w:rPr>
        <w:tab/>
        <w:t>简述直流配电柜巡检周期、巡检内容和要求以及维护注意事项。</w:t>
      </w:r>
      <w:r w:rsidRPr="004F79D0">
        <w:rPr>
          <w:rFonts w:hAnsi="宋体" w:cs="宋体" w:hint="eastAsia"/>
        </w:rPr>
        <w:tab/>
        <w:t>"（1）巡检周期。</w:t>
      </w:r>
    </w:p>
    <w:p w:rsidR="00953506" w:rsidRPr="004F79D0" w:rsidRDefault="00953506" w:rsidP="008C1DDD">
      <w:pPr>
        <w:pStyle w:val="a5"/>
        <w:rPr>
          <w:rFonts w:hAnsi="宋体" w:cs="宋体"/>
        </w:rPr>
      </w:pPr>
      <w:r w:rsidRPr="004F79D0">
        <w:rPr>
          <w:rFonts w:hAnsi="宋体" w:cs="宋体" w:hint="eastAsia"/>
        </w:rPr>
        <w:lastRenderedPageBreak/>
        <w:t>1） 应根据直流配电柜的数据显示，对出现异常情况的直流配电柜进行 及时巡检。</w:t>
      </w:r>
    </w:p>
    <w:p w:rsidR="00953506" w:rsidRPr="004F79D0" w:rsidRDefault="00953506" w:rsidP="008C1DDD">
      <w:pPr>
        <w:pStyle w:val="a5"/>
        <w:rPr>
          <w:rFonts w:hAnsi="宋体" w:cs="宋体"/>
        </w:rPr>
      </w:pPr>
      <w:r w:rsidRPr="004F79D0">
        <w:rPr>
          <w:rFonts w:hAnsi="宋体" w:cs="宋体" w:hint="eastAsia"/>
        </w:rPr>
        <w:t>2） 直流配电柜的外观巡检应每月一次。3） 直流配电柜的装配检查和功能检查应每季度一次。</w:t>
      </w:r>
    </w:p>
    <w:p w:rsidR="00953506" w:rsidRPr="004F79D0" w:rsidRDefault="00953506" w:rsidP="008C1DDD">
      <w:pPr>
        <w:pStyle w:val="a5"/>
        <w:rPr>
          <w:rFonts w:hAnsi="宋体" w:cs="宋体"/>
        </w:rPr>
      </w:pPr>
      <w:r w:rsidRPr="004F79D0">
        <w:rPr>
          <w:rFonts w:hAnsi="宋体" w:cs="宋体" w:hint="eastAsia"/>
        </w:rPr>
        <w:t>（2）巡检内容和要求。</w:t>
      </w:r>
    </w:p>
    <w:p w:rsidR="00953506" w:rsidRPr="004F79D0" w:rsidRDefault="00953506" w:rsidP="008C1DDD">
      <w:pPr>
        <w:pStyle w:val="a5"/>
        <w:rPr>
          <w:rFonts w:hAnsi="宋体" w:cs="宋体"/>
        </w:rPr>
      </w:pPr>
      <w:r w:rsidRPr="004F79D0">
        <w:rPr>
          <w:rFonts w:hAnsi="宋体" w:cs="宋体" w:hint="eastAsia"/>
        </w:rPr>
        <w:t>1） 直流配电柜箱体应牢固，表面应光滑平整，无剥落、锈蚀及裂痕等</w:t>
      </w:r>
    </w:p>
    <w:p w:rsidR="00953506" w:rsidRPr="004F79D0" w:rsidRDefault="00953506" w:rsidP="008C1DDD">
      <w:pPr>
        <w:pStyle w:val="a5"/>
        <w:rPr>
          <w:rFonts w:hAnsi="宋体" w:cs="宋体"/>
        </w:rPr>
      </w:pPr>
      <w:r w:rsidRPr="004F79D0">
        <w:rPr>
          <w:rFonts w:hAnsi="宋体" w:cs="宋体" w:hint="eastAsia"/>
        </w:rPr>
        <w:t>现象。 、</w:t>
      </w:r>
    </w:p>
    <w:p w:rsidR="00953506" w:rsidRPr="004F79D0" w:rsidRDefault="00953506" w:rsidP="008C1DDD">
      <w:pPr>
        <w:pStyle w:val="a5"/>
        <w:rPr>
          <w:rFonts w:hAnsi="宋体" w:cs="宋体"/>
        </w:rPr>
      </w:pPr>
      <w:r w:rsidRPr="004F79D0">
        <w:rPr>
          <w:rFonts w:hAnsi="宋体" w:cs="宋体" w:hint="eastAsia"/>
        </w:rPr>
        <w:t>2） 直流配电柜箱体安装应牢固、平稳，连接构件和连接螺栓不应损坏、 松动，焊缝不应开焊、虚焊。</w:t>
      </w:r>
    </w:p>
    <w:p w:rsidR="00953506" w:rsidRPr="004F79D0" w:rsidRDefault="00953506" w:rsidP="008C1DDD">
      <w:pPr>
        <w:pStyle w:val="a5"/>
        <w:rPr>
          <w:rFonts w:hAnsi="宋体" w:cs="宋体"/>
        </w:rPr>
      </w:pPr>
      <w:r w:rsidRPr="004F79D0">
        <w:rPr>
          <w:rFonts w:hAnsi="宋体" w:cs="宋体" w:hint="eastAsia"/>
        </w:rPr>
        <w:t>3） 直流配电柜箱体应密封良好，箱体内部不应出现锈蚀、积灰等 现象。</w:t>
      </w:r>
    </w:p>
    <w:p w:rsidR="00953506" w:rsidRPr="004F79D0" w:rsidRDefault="00953506" w:rsidP="008C1DDD">
      <w:pPr>
        <w:pStyle w:val="a5"/>
        <w:rPr>
          <w:rFonts w:hAnsi="宋体" w:cs="宋体"/>
        </w:rPr>
      </w:pPr>
      <w:r w:rsidRPr="004F79D0">
        <w:rPr>
          <w:rFonts w:hAnsi="宋体" w:cs="宋体" w:hint="eastAsia"/>
        </w:rPr>
        <w:t>4） 直流配电柜铭牌、警告标识、标记应完整清晰。</w:t>
      </w:r>
    </w:p>
    <w:p w:rsidR="00953506" w:rsidRPr="004F79D0" w:rsidRDefault="00953506" w:rsidP="008C1DDD">
      <w:pPr>
        <w:pStyle w:val="a5"/>
        <w:rPr>
          <w:rFonts w:hAnsi="宋体" w:cs="宋体"/>
        </w:rPr>
      </w:pPr>
      <w:r w:rsidRPr="004F79D0">
        <w:rPr>
          <w:rFonts w:hAnsi="宋体" w:cs="宋体" w:hint="eastAsia"/>
        </w:rPr>
        <w:t>5） 直流配电柜各元器件应处于正常状态，没有损坏痕迹。</w:t>
      </w:r>
    </w:p>
    <w:p w:rsidR="00953506" w:rsidRPr="004F79D0" w:rsidRDefault="00953506" w:rsidP="008C1DDD">
      <w:pPr>
        <w:pStyle w:val="a5"/>
        <w:rPr>
          <w:rFonts w:hAnsi="宋体" w:cs="宋体"/>
        </w:rPr>
      </w:pPr>
      <w:r w:rsidRPr="004F79D0">
        <w:rPr>
          <w:rFonts w:hAnsi="宋体" w:cs="宋体" w:hint="eastAsia"/>
        </w:rPr>
        <w:t>6） 直流配电柜断路器操作应灵活可靠。</w:t>
      </w:r>
    </w:p>
    <w:p w:rsidR="00953506" w:rsidRPr="004F79D0" w:rsidRDefault="00953506" w:rsidP="008C1DDD">
      <w:pPr>
        <w:pStyle w:val="a5"/>
        <w:rPr>
          <w:rFonts w:hAnsi="宋体" w:cs="宋体"/>
        </w:rPr>
      </w:pPr>
      <w:r w:rsidRPr="004F79D0">
        <w:rPr>
          <w:rFonts w:hAnsi="宋体" w:cs="宋体" w:hint="eastAsia"/>
        </w:rPr>
        <w:t>7） 直流配电柜各连接端子应连接牢固无松动，没有烧黑、烧熔等损坏 痕迹。</w:t>
      </w:r>
    </w:p>
    <w:p w:rsidR="00953506" w:rsidRPr="004F79D0" w:rsidRDefault="00953506" w:rsidP="008C1DDD">
      <w:pPr>
        <w:pStyle w:val="a5"/>
        <w:rPr>
          <w:rFonts w:hAnsi="宋体" w:cs="宋体"/>
        </w:rPr>
      </w:pPr>
      <w:r w:rsidRPr="004F79D0">
        <w:rPr>
          <w:rFonts w:hAnsi="宋体" w:cs="宋体" w:hint="eastAsia"/>
        </w:rPr>
        <w:t>8） 直流配电柜母线应完好。</w:t>
      </w:r>
    </w:p>
    <w:p w:rsidR="00953506" w:rsidRPr="004F79D0" w:rsidRDefault="00953506" w:rsidP="008C1DDD">
      <w:pPr>
        <w:pStyle w:val="a5"/>
        <w:rPr>
          <w:rFonts w:hAnsi="宋体" w:cs="宋体"/>
        </w:rPr>
      </w:pPr>
      <w:r w:rsidRPr="004F79D0">
        <w:rPr>
          <w:rFonts w:hAnsi="宋体" w:cs="宋体" w:hint="eastAsia"/>
        </w:rPr>
        <w:t>9） 直流配电柜接地牢固可靠。</w:t>
      </w:r>
    </w:p>
    <w:p w:rsidR="00953506" w:rsidRPr="004F79D0" w:rsidRDefault="00953506" w:rsidP="008C1DDD">
      <w:pPr>
        <w:pStyle w:val="a5"/>
        <w:rPr>
          <w:rFonts w:hAnsi="宋体" w:cs="宋体"/>
        </w:rPr>
      </w:pPr>
      <w:r w:rsidRPr="004F79D0">
        <w:rPr>
          <w:rFonts w:hAnsi="宋体" w:cs="宋体" w:hint="eastAsia"/>
        </w:rPr>
        <w:t>（3）维护注意事项。</w:t>
      </w:r>
    </w:p>
    <w:p w:rsidR="00953506" w:rsidRPr="004F79D0" w:rsidRDefault="00953506" w:rsidP="008C1DDD">
      <w:pPr>
        <w:pStyle w:val="a5"/>
        <w:rPr>
          <w:rFonts w:hAnsi="宋体" w:cs="宋体"/>
        </w:rPr>
      </w:pPr>
      <w:r w:rsidRPr="004F79D0">
        <w:rPr>
          <w:rFonts w:hAnsi="宋体" w:cs="宋体" w:hint="eastAsia"/>
        </w:rPr>
        <w:t>1） 维护前应保证直流配电柜不带电。</w:t>
      </w:r>
    </w:p>
    <w:p w:rsidR="00953506" w:rsidRPr="004F79D0" w:rsidRDefault="00953506" w:rsidP="008C1DDD">
      <w:pPr>
        <w:pStyle w:val="a5"/>
        <w:rPr>
          <w:rFonts w:hAnsi="宋体" w:cs="宋体"/>
        </w:rPr>
      </w:pPr>
      <w:r w:rsidRPr="004F79D0">
        <w:rPr>
          <w:rFonts w:hAnsi="宋体" w:cs="宋体" w:hint="eastAsia"/>
        </w:rPr>
        <w:t>2） 未经过专业培训的人员不得进行维护工作。</w:t>
      </w:r>
    </w:p>
    <w:p w:rsidR="00953506" w:rsidRPr="004F79D0" w:rsidRDefault="00953506" w:rsidP="008C1DDD">
      <w:pPr>
        <w:pStyle w:val="a5"/>
        <w:rPr>
          <w:rFonts w:hAnsi="宋体" w:cs="宋体"/>
        </w:rPr>
      </w:pPr>
      <w:r w:rsidRPr="004F79D0">
        <w:rPr>
          <w:rFonts w:hAnsi="宋体" w:cs="宋体" w:hint="eastAsia"/>
        </w:rPr>
        <w:t>3） 由于天气温度的变化，直流配电柜接线端子会出现松动、锈蚀现象, 需定期进行检査更换或紧固。"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367</w:t>
      </w:r>
      <w:r w:rsidRPr="004F79D0">
        <w:rPr>
          <w:rFonts w:hAnsi="宋体" w:cs="宋体" w:hint="eastAsia"/>
        </w:rPr>
        <w:tab/>
        <w:t>逆变器运行的基本要求有哪些？</w:t>
      </w:r>
      <w:r w:rsidRPr="004F79D0">
        <w:rPr>
          <w:rFonts w:hAnsi="宋体" w:cs="宋体" w:hint="eastAsia"/>
        </w:rPr>
        <w:tab/>
        <w:t>"(1)逆变器应有制造厂商的铭牌，在前后柜明显位置应有设备名称 及编号。</w:t>
      </w:r>
    </w:p>
    <w:p w:rsidR="00953506" w:rsidRPr="004F79D0" w:rsidRDefault="00953506" w:rsidP="008C1DDD">
      <w:pPr>
        <w:pStyle w:val="a5"/>
        <w:rPr>
          <w:rFonts w:hAnsi="宋体" w:cs="宋体"/>
        </w:rPr>
      </w:pPr>
      <w:r w:rsidRPr="004F79D0">
        <w:rPr>
          <w:rFonts w:hAnsi="宋体" w:cs="宋体" w:hint="eastAsia"/>
        </w:rPr>
        <w:t>(2)逆变器交直流电缆进出孔洞应用防火材料进行封堵。</w:t>
      </w:r>
    </w:p>
    <w:p w:rsidR="00953506" w:rsidRPr="004F79D0" w:rsidRDefault="00953506" w:rsidP="008C1DDD">
      <w:pPr>
        <w:pStyle w:val="a5"/>
        <w:rPr>
          <w:rFonts w:hAnsi="宋体" w:cs="宋体"/>
        </w:rPr>
      </w:pPr>
      <w:r w:rsidRPr="004F79D0">
        <w:rPr>
          <w:rFonts w:hAnsi="宋体" w:cs="宋体" w:hint="eastAsia"/>
        </w:rPr>
        <w:t>(3)逆变器柜体不得存在变形、锈蚀、漏水、积灰现象。</w:t>
      </w:r>
    </w:p>
    <w:p w:rsidR="00953506" w:rsidRPr="004F79D0" w:rsidRDefault="00953506" w:rsidP="008C1DDD">
      <w:pPr>
        <w:pStyle w:val="a5"/>
        <w:rPr>
          <w:rFonts w:hAnsi="宋体" w:cs="宋体"/>
        </w:rPr>
      </w:pPr>
      <w:r w:rsidRPr="004F79D0">
        <w:rPr>
          <w:rFonts w:hAnsi="宋体" w:cs="宋体" w:hint="eastAsia"/>
        </w:rPr>
        <w:t>(4)逆变器运行时不应有较大振动和异常噪声，运行温度不得超过设备 允许温度限值。</w:t>
      </w:r>
    </w:p>
    <w:p w:rsidR="00953506" w:rsidRPr="004F79D0" w:rsidRDefault="00953506" w:rsidP="008C1DDD">
      <w:pPr>
        <w:pStyle w:val="a5"/>
        <w:rPr>
          <w:rFonts w:hAnsi="宋体" w:cs="宋体"/>
        </w:rPr>
      </w:pPr>
      <w:r w:rsidRPr="004F79D0">
        <w:rPr>
          <w:rFonts w:hAnsi="宋体" w:cs="宋体" w:hint="eastAsia"/>
        </w:rPr>
        <w:t>(5)逆变器应可靠接地。</w:t>
      </w:r>
    </w:p>
    <w:p w:rsidR="00953506" w:rsidRPr="004F79D0" w:rsidRDefault="00953506" w:rsidP="008C1DDD">
      <w:pPr>
        <w:pStyle w:val="a5"/>
        <w:rPr>
          <w:rFonts w:hAnsi="宋体" w:cs="宋体"/>
        </w:rPr>
      </w:pPr>
      <w:r w:rsidRPr="004F79D0">
        <w:rPr>
          <w:rFonts w:hAnsi="宋体" w:cs="宋体" w:hint="eastAsia"/>
        </w:rPr>
        <w:t>(6)逆变器防护等级应符合设计要求，通风散热装置应能满足设备运行 要求。</w:t>
      </w:r>
    </w:p>
    <w:p w:rsidR="00953506" w:rsidRPr="004F79D0" w:rsidRDefault="00953506" w:rsidP="008C1DDD">
      <w:pPr>
        <w:pStyle w:val="a5"/>
        <w:rPr>
          <w:rFonts w:hAnsi="宋体" w:cs="宋体"/>
        </w:rPr>
      </w:pPr>
      <w:r w:rsidRPr="004F79D0">
        <w:rPr>
          <w:rFonts w:hAnsi="宋体" w:cs="宋体" w:hint="eastAsia"/>
        </w:rPr>
        <w:t>(7)高原地区使用的逆变器应选用高原型产品或采用降容使用措施。</w:t>
      </w:r>
    </w:p>
    <w:p w:rsidR="00953506" w:rsidRPr="004F79D0" w:rsidRDefault="00953506" w:rsidP="008C1DDD">
      <w:pPr>
        <w:pStyle w:val="a5"/>
        <w:rPr>
          <w:rFonts w:hAnsi="宋体" w:cs="宋体"/>
        </w:rPr>
      </w:pPr>
      <w:r w:rsidRPr="004F79D0">
        <w:rPr>
          <w:rFonts w:hAnsi="宋体" w:cs="宋体" w:hint="eastAsia"/>
        </w:rPr>
        <w:t>(8)逆变器冷却风道安装应满足运行要求。"</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368</w:t>
      </w:r>
      <w:r w:rsidRPr="004F79D0">
        <w:rPr>
          <w:rFonts w:hAnsi="宋体" w:cs="宋体" w:hint="eastAsia"/>
        </w:rPr>
        <w:tab/>
        <w:t>逆变器运行的注意事项有哪些？</w:t>
      </w:r>
      <w:r w:rsidRPr="004F79D0">
        <w:rPr>
          <w:rFonts w:hAnsi="宋体" w:cs="宋体" w:hint="eastAsia"/>
        </w:rPr>
        <w:tab/>
        <w:t>"(1)未经过专业培训的人员不得进行相关操作。</w:t>
      </w:r>
    </w:p>
    <w:p w:rsidR="00953506" w:rsidRPr="004F79D0" w:rsidRDefault="00953506" w:rsidP="008C1DDD">
      <w:pPr>
        <w:pStyle w:val="a5"/>
        <w:rPr>
          <w:rFonts w:hAnsi="宋体" w:cs="宋体"/>
        </w:rPr>
      </w:pPr>
      <w:r w:rsidRPr="004F79D0">
        <w:rPr>
          <w:rFonts w:hAnsi="宋体" w:cs="宋体" w:hint="eastAsia"/>
        </w:rPr>
        <w:t>(2)逆变器在运行过程中必须确保机箱门处于关闭状态。</w:t>
      </w:r>
    </w:p>
    <w:p w:rsidR="00953506" w:rsidRPr="004F79D0" w:rsidRDefault="00953506" w:rsidP="008C1DDD">
      <w:pPr>
        <w:pStyle w:val="a5"/>
        <w:rPr>
          <w:rFonts w:hAnsi="宋体" w:cs="宋体"/>
        </w:rPr>
      </w:pPr>
      <w:r w:rsidRPr="004F79D0">
        <w:rPr>
          <w:rFonts w:hAnsi="宋体" w:cs="宋体" w:hint="eastAsia"/>
        </w:rPr>
        <w:t>(3)运行人员在日常值班时应着重关注逆变器功率、交直流侧电压、电流，逆变器故障信息等，确保逆变器运行工况良好。"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369</w:t>
      </w:r>
      <w:r w:rsidRPr="004F79D0">
        <w:rPr>
          <w:rFonts w:hAnsi="宋体" w:cs="宋体" w:hint="eastAsia"/>
        </w:rPr>
        <w:tab/>
        <w:t>逆变器检修、维护的安全要求主要有哪些？</w:t>
      </w:r>
      <w:r w:rsidRPr="004F79D0">
        <w:rPr>
          <w:rFonts w:hAnsi="宋体" w:cs="宋体" w:hint="eastAsia"/>
        </w:rPr>
        <w:tab/>
        <w:t>"（1）逆变器检修前，应确保逆变器交、直流侧断路器均已断开，逆 变器放电完毕（一般在15min左右）。</w:t>
      </w:r>
    </w:p>
    <w:p w:rsidR="00953506" w:rsidRPr="004F79D0" w:rsidRDefault="00953506" w:rsidP="008C1DDD">
      <w:pPr>
        <w:pStyle w:val="a5"/>
        <w:rPr>
          <w:rFonts w:hAnsi="宋体" w:cs="宋体"/>
        </w:rPr>
      </w:pPr>
      <w:r w:rsidRPr="004F79D0">
        <w:rPr>
          <w:rFonts w:hAnsi="宋体" w:cs="宋体" w:hint="eastAsia"/>
        </w:rPr>
        <w:t>（2） 逆变器交流侧和直流侧电缆接线前应检查电缆绝缘，校对电缆相序 和极性。</w:t>
      </w:r>
    </w:p>
    <w:p w:rsidR="00953506" w:rsidRPr="004F79D0" w:rsidRDefault="00953506" w:rsidP="008C1DDD">
      <w:pPr>
        <w:pStyle w:val="a5"/>
        <w:rPr>
          <w:rFonts w:hAnsi="宋体" w:cs="宋体"/>
        </w:rPr>
      </w:pPr>
      <w:r w:rsidRPr="004F79D0">
        <w:rPr>
          <w:rFonts w:hAnsi="宋体" w:cs="宋体" w:hint="eastAsia"/>
        </w:rPr>
        <w:t>（3） 电缆接引完毕后，逆变器本体的预留孔洞及电缆管口应做好封堵。</w:t>
      </w:r>
    </w:p>
    <w:p w:rsidR="00953506" w:rsidRPr="004F79D0" w:rsidRDefault="00953506" w:rsidP="008C1DDD">
      <w:pPr>
        <w:pStyle w:val="a5"/>
        <w:rPr>
          <w:rFonts w:hAnsi="宋体" w:cs="宋体"/>
        </w:rPr>
      </w:pPr>
      <w:r w:rsidRPr="004F79D0">
        <w:rPr>
          <w:rFonts w:hAnsi="宋体" w:cs="宋体" w:hint="eastAsia"/>
        </w:rPr>
        <w:t>（4） 逆变器内部所有电缆连接螺栓、插件、端子应连接牢固，无松动。</w:t>
      </w:r>
    </w:p>
    <w:p w:rsidR="00953506" w:rsidRPr="004F79D0" w:rsidRDefault="00953506" w:rsidP="008C1DDD">
      <w:pPr>
        <w:pStyle w:val="a5"/>
        <w:rPr>
          <w:rFonts w:hAnsi="宋体" w:cs="宋体"/>
        </w:rPr>
      </w:pPr>
      <w:r w:rsidRPr="004F79D0">
        <w:rPr>
          <w:rFonts w:hAnsi="宋体" w:cs="宋体" w:hint="eastAsia"/>
        </w:rPr>
        <w:t>（5） 逆变器停运后，需打开柜门进行检测时，必须切断直流、交流和控 制电源，并确认无电压残留后，在有人监护的情况下进行。</w:t>
      </w:r>
    </w:p>
    <w:p w:rsidR="00953506" w:rsidRPr="004F79D0" w:rsidRDefault="00953506" w:rsidP="008C1DDD">
      <w:pPr>
        <w:pStyle w:val="a5"/>
        <w:rPr>
          <w:rFonts w:hAnsi="宋体" w:cs="宋体"/>
        </w:rPr>
      </w:pPr>
      <w:r w:rsidRPr="004F79D0">
        <w:rPr>
          <w:rFonts w:hAnsi="宋体" w:cs="宋体" w:hint="eastAsia"/>
        </w:rPr>
        <w:t>（6） 更换逆变器元器件时要对设备放电并验电，并佩戴防静电手环。"</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370</w:t>
      </w:r>
      <w:r w:rsidRPr="004F79D0">
        <w:rPr>
          <w:rFonts w:hAnsi="宋体" w:cs="宋体" w:hint="eastAsia"/>
        </w:rPr>
        <w:tab/>
        <w:t>在光伏电站中逆变器的“孤岛效应”对设备和人员的安全存在重大 隐患，主要体现在哪些方面？</w:t>
      </w:r>
      <w:r w:rsidRPr="004F79D0">
        <w:rPr>
          <w:rFonts w:hAnsi="宋体" w:cs="宋体" w:hint="eastAsia"/>
        </w:rPr>
        <w:tab/>
        <w:t>（1）当电网停止供电，检修人员对电力线路和电力设备进行检修 时，若并网光伏电站的逆变器仍继续供电，会造成检修人员触电伤亡事故。（2）当因电网故障造成停电</w:t>
      </w:r>
      <w:r w:rsidRPr="004F79D0">
        <w:rPr>
          <w:rFonts w:hAnsi="宋体" w:cs="宋体" w:hint="eastAsia"/>
        </w:rPr>
        <w:lastRenderedPageBreak/>
        <w:t>时，若并网逆变器仍继续供电，一旦电网恢 复供电，电网电压和并网逆变報的输出电压在相位上可能存在较大差异，会 在瞬间产生很大的冲击电流，箪致设备损坏。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371</w:t>
      </w:r>
      <w:r w:rsidRPr="004F79D0">
        <w:rPr>
          <w:rFonts w:hAnsi="宋体" w:cs="宋体" w:hint="eastAsia"/>
        </w:rPr>
        <w:tab/>
        <w:t>逆变器投运前应具备什么条件？</w:t>
      </w:r>
      <w:r w:rsidRPr="004F79D0">
        <w:rPr>
          <w:rFonts w:hAnsi="宋体" w:cs="宋体" w:hint="eastAsia"/>
        </w:rPr>
        <w:tab/>
        <w:t>"（1）逆变器内部零部件连接可靠，逆变器内部无异物存在，柜体无 损伤。</w:t>
      </w:r>
    </w:p>
    <w:p w:rsidR="00953506" w:rsidRPr="004F79D0" w:rsidRDefault="00953506" w:rsidP="008C1DDD">
      <w:pPr>
        <w:pStyle w:val="a5"/>
        <w:rPr>
          <w:rFonts w:hAnsi="宋体" w:cs="宋体"/>
        </w:rPr>
      </w:pPr>
      <w:r w:rsidRPr="004F79D0">
        <w:rPr>
          <w:rFonts w:hAnsi="宋体" w:cs="宋体" w:hint="eastAsia"/>
        </w:rPr>
        <w:t>（2） 逆变器所有紧固件、连接件无松动。</w:t>
      </w:r>
    </w:p>
    <w:p w:rsidR="00953506" w:rsidRPr="004F79D0" w:rsidRDefault="00953506" w:rsidP="008C1DDD">
      <w:pPr>
        <w:pStyle w:val="a5"/>
        <w:rPr>
          <w:rFonts w:hAnsi="宋体" w:cs="宋体"/>
        </w:rPr>
      </w:pPr>
      <w:r w:rsidRPr="004F79D0">
        <w:rPr>
          <w:rFonts w:hAnsi="宋体" w:cs="宋体" w:hint="eastAsia"/>
        </w:rPr>
        <w:t>（3） 逆变器室内通风良好，风机能正常启停。</w:t>
      </w:r>
    </w:p>
    <w:p w:rsidR="00953506" w:rsidRPr="004F79D0" w:rsidRDefault="00953506" w:rsidP="008C1DDD">
      <w:pPr>
        <w:pStyle w:val="a5"/>
        <w:rPr>
          <w:rFonts w:hAnsi="宋体" w:cs="宋体"/>
        </w:rPr>
      </w:pPr>
      <w:r w:rsidRPr="004F79D0">
        <w:rPr>
          <w:rFonts w:hAnsi="宋体" w:cs="宋体" w:hint="eastAsia"/>
        </w:rPr>
        <w:t>（4） 逆变器上级升压变压器已送电。</w:t>
      </w:r>
    </w:p>
    <w:p w:rsidR="00953506" w:rsidRPr="004F79D0" w:rsidRDefault="00953506" w:rsidP="008C1DDD">
      <w:pPr>
        <w:pStyle w:val="a5"/>
        <w:rPr>
          <w:rFonts w:hAnsi="宋体" w:cs="宋体"/>
        </w:rPr>
      </w:pPr>
      <w:r w:rsidRPr="004F79D0">
        <w:rPr>
          <w:rFonts w:hAnsi="宋体" w:cs="宋体" w:hint="eastAsia"/>
        </w:rPr>
        <w:t>（5） 逆变器柜门已关闭。</w:t>
      </w:r>
    </w:p>
    <w:p w:rsidR="00953506" w:rsidRPr="004F79D0" w:rsidRDefault="00953506" w:rsidP="008C1DDD">
      <w:pPr>
        <w:pStyle w:val="a5"/>
        <w:rPr>
          <w:rFonts w:hAnsi="宋体" w:cs="宋体"/>
        </w:rPr>
      </w:pPr>
      <w:r w:rsidRPr="004F79D0">
        <w:rPr>
          <w:rFonts w:hAnsi="宋体" w:cs="宋体" w:hint="eastAsia"/>
        </w:rPr>
        <w:t>（6） 逆变器紧急停机开关处于松开状态。</w:t>
      </w:r>
    </w:p>
    <w:p w:rsidR="00953506" w:rsidRPr="004F79D0" w:rsidRDefault="00953506" w:rsidP="008C1DDD">
      <w:pPr>
        <w:pStyle w:val="a5"/>
        <w:rPr>
          <w:rFonts w:hAnsi="宋体" w:cs="宋体"/>
        </w:rPr>
      </w:pPr>
      <w:r w:rsidRPr="004F79D0">
        <w:rPr>
          <w:rFonts w:hAnsi="宋体" w:cs="宋体" w:hint="eastAsia"/>
        </w:rPr>
        <w:t>（7） 逆变器交直流侧断路器断开，并安装了防护罩。</w:t>
      </w:r>
    </w:p>
    <w:p w:rsidR="00953506" w:rsidRPr="004F79D0" w:rsidRDefault="00953506" w:rsidP="008C1DDD">
      <w:pPr>
        <w:pStyle w:val="a5"/>
        <w:rPr>
          <w:rFonts w:hAnsi="宋体" w:cs="宋体"/>
        </w:rPr>
      </w:pPr>
      <w:r w:rsidRPr="004F79D0">
        <w:rPr>
          <w:rFonts w:hAnsi="宋体" w:cs="宋体" w:hint="eastAsia"/>
        </w:rPr>
        <w:t>（8） 逆变器交流侧额定电压、频率和相序符合要求。</w:t>
      </w:r>
    </w:p>
    <w:p w:rsidR="00953506" w:rsidRPr="004F79D0" w:rsidRDefault="00953506" w:rsidP="008C1DDD">
      <w:pPr>
        <w:pStyle w:val="a5"/>
        <w:rPr>
          <w:rFonts w:hAnsi="宋体" w:cs="宋体"/>
        </w:rPr>
      </w:pPr>
      <w:r w:rsidRPr="004F79D0">
        <w:rPr>
          <w:rFonts w:hAnsi="宋体" w:cs="宋体" w:hint="eastAsia"/>
        </w:rPr>
        <w:t>（9） 逆变器直流侧电压极性正确。</w:t>
      </w:r>
    </w:p>
    <w:p w:rsidR="00953506" w:rsidRPr="004F79D0" w:rsidRDefault="00953506" w:rsidP="008C1DDD">
      <w:pPr>
        <w:pStyle w:val="a5"/>
        <w:rPr>
          <w:rFonts w:hAnsi="宋体" w:cs="宋体"/>
        </w:rPr>
      </w:pPr>
      <w:r w:rsidRPr="004F79D0">
        <w:rPr>
          <w:rFonts w:hAnsi="宋体" w:cs="宋体" w:hint="eastAsia"/>
        </w:rPr>
        <w:t>（10） 逆变器冷却风扇正常。</w:t>
      </w:r>
    </w:p>
    <w:p w:rsidR="00953506" w:rsidRPr="004F79D0" w:rsidRDefault="00953506" w:rsidP="008C1DDD">
      <w:pPr>
        <w:pStyle w:val="a5"/>
        <w:rPr>
          <w:rFonts w:hAnsi="宋体" w:cs="宋体"/>
        </w:rPr>
      </w:pPr>
      <w:r w:rsidRPr="004F79D0">
        <w:rPr>
          <w:rFonts w:hAnsi="宋体" w:cs="宋体" w:hint="eastAsia"/>
        </w:rPr>
        <w:t>（11） 逆变器控制装置正常投入，且控制参数均与设定值相符。</w:t>
      </w:r>
    </w:p>
    <w:p w:rsidR="00953506" w:rsidRPr="004F79D0" w:rsidRDefault="00953506" w:rsidP="008C1DDD">
      <w:pPr>
        <w:pStyle w:val="a5"/>
        <w:rPr>
          <w:rFonts w:hAnsi="宋体" w:cs="宋体"/>
        </w:rPr>
      </w:pPr>
      <w:r w:rsidRPr="004F79D0">
        <w:rPr>
          <w:rFonts w:hAnsi="宋体" w:cs="宋体" w:hint="eastAsia"/>
        </w:rPr>
        <w:t>（12） 逆变器远程通信装置正常。</w:t>
      </w:r>
    </w:p>
    <w:p w:rsidR="00953506" w:rsidRPr="004F79D0" w:rsidRDefault="00953506" w:rsidP="008C1DDD">
      <w:pPr>
        <w:pStyle w:val="a5"/>
        <w:rPr>
          <w:rFonts w:hAnsi="宋体" w:cs="宋体"/>
        </w:rPr>
      </w:pPr>
      <w:r w:rsidRPr="004F79D0">
        <w:rPr>
          <w:rFonts w:hAnsi="宋体" w:cs="宋体" w:hint="eastAsia"/>
        </w:rPr>
        <w:t>（13） 光伏组件串与汇流箱、汇流箱与直流柜、直流柜与逆变器的正、 负极性一致。"</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372</w:t>
      </w:r>
      <w:r w:rsidRPr="004F79D0">
        <w:rPr>
          <w:rFonts w:hAnsi="宋体" w:cs="宋体" w:hint="eastAsia"/>
        </w:rPr>
        <w:tab/>
        <w:t>继电保护装置有什么作用?</w:t>
      </w:r>
      <w:r w:rsidRPr="004F79D0">
        <w:rPr>
          <w:rFonts w:hAnsi="宋体" w:cs="宋体" w:hint="eastAsia"/>
        </w:rPr>
        <w:tab/>
        <w:t>答： 继电保护装置能反应电气设备的故障和不正常工作状态，并自动迅速 地.有选择性地动作于断路器将故障设备从系统中切除，保证无故障 设备继续正常运行，将事故限制在最小范围，提高系统运行的可靠性， 最大限度地保证向用户安全.连续供电。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373</w:t>
      </w:r>
      <w:r w:rsidRPr="004F79D0">
        <w:rPr>
          <w:rFonts w:hAnsi="宋体" w:cs="宋体" w:hint="eastAsia"/>
        </w:rPr>
        <w:tab/>
        <w:t>简述太阳能发电的优势</w:t>
      </w:r>
      <w:r w:rsidRPr="004F79D0">
        <w:rPr>
          <w:rFonts w:hAnsi="宋体" w:cs="宋体" w:hint="eastAsia"/>
        </w:rPr>
        <w:tab/>
        <w:t>(1)永不衰竭。 (2)采集太阳能的地理位置要求不高；相对而言水电站和风电场对地理 位置要求则比较高。 (3)建设太阳能发电站所需的成本和时间都比水电低。 (4)使用太阳能不会造成环境污染，是理想的绿色能源（但原料的开采 和生产光伏产品过程会消耗大量能源并造成污染）。(5)使用范围广，就是一般家庭也可以利用太阳能发电。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374</w:t>
      </w:r>
      <w:r w:rsidRPr="004F79D0">
        <w:rPr>
          <w:rFonts w:hAnsi="宋体" w:cs="宋体" w:hint="eastAsia"/>
        </w:rPr>
        <w:tab/>
        <w:t>简述太阳能电池按材料如何分类。</w:t>
      </w:r>
      <w:r w:rsidRPr="004F79D0">
        <w:rPr>
          <w:rFonts w:hAnsi="宋体" w:cs="宋体" w:hint="eastAsia"/>
        </w:rPr>
        <w:tab/>
        <w:t>答： 硅太阳电池.化合物太阳电池.有机半导体太阳电池。其中硅太阳电池 又分为：单晶硅太阳电池.多晶硅太阳电池.非晶硅薄膜太阳电池.多晶 硅薄膜太阳电池。</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375</w:t>
      </w:r>
      <w:r w:rsidRPr="004F79D0">
        <w:rPr>
          <w:rFonts w:hAnsi="宋体" w:cs="宋体" w:hint="eastAsia"/>
        </w:rPr>
        <w:tab/>
        <w:t>什么叫绝缘的介质损失?测量介质损失有什么意义?</w:t>
      </w:r>
      <w:r w:rsidRPr="004F79D0">
        <w:rPr>
          <w:rFonts w:hAnsi="宋体" w:cs="宋体" w:hint="eastAsia"/>
        </w:rPr>
        <w:tab/>
        <w:t>答： 评分标准：电气设备的绝缘在交流电压作用下大都表现为容性阻抗， 但并不是纯容性，其有功功率损失部分统称为绝缘的介质损失。绝缘 受潮后有功功率损失明显增大，因此对大部分电气设备通过检测介质 损失，可以检查出绝缘是否受潮。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376</w:t>
      </w:r>
      <w:r w:rsidRPr="004F79D0">
        <w:rPr>
          <w:rFonts w:hAnsi="宋体" w:cs="宋体" w:hint="eastAsia"/>
        </w:rPr>
        <w:tab/>
        <w:t>低压回路停电工作的安全措施。</w:t>
      </w:r>
      <w:r w:rsidRPr="004F79D0">
        <w:rPr>
          <w:rFonts w:hAnsi="宋体" w:cs="宋体" w:hint="eastAsia"/>
        </w:rPr>
        <w:tab/>
        <w:t>"答： (1)停电.验电.接地.悬挂标示牌或采用绝缘遮蔽措施；</w:t>
      </w:r>
    </w:p>
    <w:p w:rsidR="00953506" w:rsidRPr="004F79D0" w:rsidRDefault="00953506" w:rsidP="008C1DDD">
      <w:pPr>
        <w:pStyle w:val="a5"/>
        <w:rPr>
          <w:rFonts w:hAnsi="宋体" w:cs="宋体"/>
        </w:rPr>
      </w:pPr>
      <w:r w:rsidRPr="004F79D0">
        <w:rPr>
          <w:rFonts w:hAnsi="宋体" w:cs="宋体" w:hint="eastAsia"/>
        </w:rPr>
        <w:t>(2)邻近的有电回路.设备加装绝缘隔板或绝缘材料包扎等措施；</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(3)停电更换熔断器后恢复操作时，应戴手套和护目眼镜。"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377</w:t>
      </w:r>
      <w:r w:rsidRPr="004F79D0">
        <w:rPr>
          <w:rFonts w:hAnsi="宋体" w:cs="宋体" w:hint="eastAsia"/>
        </w:rPr>
        <w:tab/>
        <w:t>在光伏发电站无功补偿技术规范中，通过 330kV 及以上电压等级 接入电网的光伏发电站，电压偏差是如何规定的？</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通过 330kV 及以上电压等级接入电网的光伏发电站，正常运行方式 下，其并网点最高运行电压不得超过系统标称电压的十 110%；最低</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运行电压不应影响电力系统同步稳定.电压稳定.站用电的正常使用及</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下一级电压的调节。"</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378</w:t>
      </w:r>
      <w:r w:rsidRPr="004F79D0">
        <w:rPr>
          <w:rFonts w:hAnsi="宋体" w:cs="宋体" w:hint="eastAsia"/>
        </w:rPr>
        <w:tab/>
        <w:t>《光伏发电站设计规范》中规定，汇流箱应具有哪些保护功能？</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(1)汇流箱应具有下列保护功能： (2)应设置防雷保护装置。 (3)汇流箱的输入回路宜具有防逆流及过流保护；对于多级汇流光伏发 电系统，如果前级已有防逆流保护，则后级可不做防逆流保护。 (4)汇流箱的输出回路应具有隔离保护措施。</w:t>
      </w:r>
    </w:p>
    <w:p w:rsidR="00953506" w:rsidRPr="004F79D0" w:rsidRDefault="00953506" w:rsidP="008C1DDD">
      <w:pPr>
        <w:pStyle w:val="a5"/>
        <w:rPr>
          <w:rFonts w:hAnsi="宋体" w:cs="宋体"/>
        </w:rPr>
      </w:pPr>
      <w:r w:rsidRPr="004F79D0">
        <w:rPr>
          <w:rFonts w:hAnsi="宋体" w:cs="宋体" w:hint="eastAsia"/>
        </w:rPr>
        <w:t>宜设置监测装置。"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379</w:t>
      </w:r>
      <w:r w:rsidRPr="004F79D0">
        <w:rPr>
          <w:rFonts w:hAnsi="宋体" w:cs="宋体" w:hint="eastAsia"/>
        </w:rPr>
        <w:tab/>
        <w:t>《光伏发电站设计规范》中跟踪系统的设计要求有哪些？</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(1)跟踪系统的设计应符合下列要求： (2)跟踪系统的支架应根据不同地区特点采取相应的防护措施。 (3)跟踪系统宜有通讯端口。 (4)在跟踪系统的运行过程中，光伏方阵组件串的最下端与地面的距离 不宜小于 300mm。"</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380</w:t>
      </w:r>
      <w:r w:rsidRPr="004F79D0">
        <w:rPr>
          <w:rFonts w:hAnsi="宋体" w:cs="宋体" w:hint="eastAsia"/>
        </w:rPr>
        <w:tab/>
        <w:t>光伏支架基础上作用的荷载主要由哪些荷载？其中那种荷载起控 制作用？</w:t>
      </w:r>
      <w:r w:rsidRPr="004F79D0">
        <w:rPr>
          <w:rFonts w:hAnsi="宋体" w:cs="宋体" w:hint="eastAsia"/>
        </w:rPr>
        <w:tab/>
        <w:t>答： 光伏组件支架基础上作用的荷载主要有永久荷载.风荷载.雪荷载.温 度荷载及地震荷载。其中起控制作用的主要是风荷载。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381</w:t>
      </w:r>
      <w:r w:rsidRPr="004F79D0">
        <w:rPr>
          <w:rFonts w:hAnsi="宋体" w:cs="宋体" w:hint="eastAsia"/>
        </w:rPr>
        <w:tab/>
        <w:t>"《光伏发电站运行规程》要求，对光伏电站的运行评价指标包括</w:t>
      </w:r>
    </w:p>
    <w:p w:rsidR="00953506" w:rsidRPr="004F79D0" w:rsidRDefault="00953506" w:rsidP="008C1DDD">
      <w:pPr>
        <w:pStyle w:val="a5"/>
        <w:rPr>
          <w:rFonts w:hAnsi="宋体" w:cs="宋体"/>
        </w:rPr>
      </w:pPr>
      <w:r w:rsidRPr="004F79D0">
        <w:rPr>
          <w:rFonts w:hAnsi="宋体" w:cs="宋体" w:hint="eastAsia"/>
        </w:rPr>
        <w:t>哪些？"</w:t>
      </w:r>
      <w:r w:rsidRPr="004F79D0">
        <w:rPr>
          <w:rFonts w:hAnsi="宋体" w:cs="宋体" w:hint="eastAsia"/>
        </w:rPr>
        <w:tab/>
        <w:t>答： 运行评价指标应包括但不限于光伏发电站峰值日照时数.等效年利用 小时数.站用电率.光伏电站系统效率.度电运行维护费.主要设备可利 用率。</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382</w:t>
      </w:r>
      <w:r w:rsidRPr="004F79D0">
        <w:rPr>
          <w:rFonts w:hAnsi="宋体" w:cs="宋体" w:hint="eastAsia"/>
        </w:rPr>
        <w:tab/>
        <w:t>光伏发电站太阳能资源分析宜包括哪些内容？</w:t>
      </w:r>
      <w:r w:rsidRPr="004F79D0">
        <w:rPr>
          <w:rFonts w:hAnsi="宋体" w:cs="宋体" w:hint="eastAsia"/>
        </w:rPr>
        <w:tab/>
        <w:t>"答： (1)长时间序列的年总辐射量变化和各月总辐射量年际变化。 (2)10 年以上的年总辐射量平均值和月总辐射量平均值。</w:t>
      </w:r>
    </w:p>
    <w:p w:rsidR="00953506" w:rsidRPr="004F79D0" w:rsidRDefault="00953506" w:rsidP="008C1DDD">
      <w:pPr>
        <w:pStyle w:val="a5"/>
        <w:rPr>
          <w:rFonts w:hAnsi="宋体" w:cs="宋体"/>
        </w:rPr>
      </w:pPr>
      <w:r w:rsidRPr="004F79D0">
        <w:rPr>
          <w:rFonts w:hAnsi="宋体" w:cs="宋体" w:hint="eastAsia"/>
        </w:rPr>
        <w:t>(3)最近三年内连续 12 个月各月辐射量日变化及各月典型日辐射量小 时变化。</w:t>
      </w:r>
    </w:p>
    <w:p w:rsidR="00953506" w:rsidRPr="004F79D0" w:rsidRDefault="00953506" w:rsidP="008C1DDD">
      <w:pPr>
        <w:pStyle w:val="a5"/>
        <w:rPr>
          <w:rFonts w:hAnsi="宋体" w:cs="宋体"/>
        </w:rPr>
      </w:pPr>
      <w:r w:rsidRPr="004F79D0">
        <w:rPr>
          <w:rFonts w:hAnsi="宋体" w:cs="宋体" w:hint="eastAsia"/>
        </w:rPr>
        <w:t>(4)总辐射最大辐照度。"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383</w:t>
      </w:r>
      <w:r w:rsidRPr="004F79D0">
        <w:rPr>
          <w:rFonts w:hAnsi="宋体" w:cs="宋体" w:hint="eastAsia"/>
        </w:rPr>
        <w:tab/>
        <w:t>逆变器有哪些保护及功能？</w:t>
      </w:r>
      <w:r w:rsidRPr="004F79D0">
        <w:rPr>
          <w:rFonts w:hAnsi="宋体" w:cs="宋体" w:hint="eastAsia"/>
        </w:rPr>
        <w:tab/>
        <w:t>"答： (1)保护：输出短路保护；过流保护；输入欠压保护；输入过压保护； 输入反接保护；防雷保护；频率异常保护；防孤岛运行保护；过温保 护；</w:t>
      </w:r>
    </w:p>
    <w:p w:rsidR="00953506" w:rsidRPr="004F79D0" w:rsidRDefault="00953506" w:rsidP="008C1DDD">
      <w:pPr>
        <w:pStyle w:val="a5"/>
        <w:rPr>
          <w:rFonts w:hAnsi="宋体" w:cs="宋体"/>
        </w:rPr>
      </w:pPr>
      <w:r w:rsidRPr="004F79D0">
        <w:rPr>
          <w:rFonts w:hAnsi="宋体" w:cs="宋体" w:hint="eastAsia"/>
        </w:rPr>
        <w:t>(2)功能：低电压穿越功能；最大功率点跟踪（MPPT）功能"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384</w:t>
      </w:r>
      <w:r w:rsidRPr="004F79D0">
        <w:rPr>
          <w:rFonts w:hAnsi="宋体" w:cs="宋体" w:hint="eastAsia"/>
        </w:rPr>
        <w:tab/>
        <w:t>"对 于 通 过 220kV( 或 330kV) 光 伏 发 电 汇 集 系 统 升 压 至 500kV( 或</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750kV)电压等级接入电网的光伏发电站群中的光伏发电站,无功容量 配置宜满足哪两点要求？"</w:t>
      </w:r>
      <w:r w:rsidRPr="004F79D0">
        <w:rPr>
          <w:rFonts w:hAnsi="宋体" w:cs="宋体" w:hint="eastAsia"/>
        </w:rPr>
        <w:tab/>
        <w:t>"(1)容性无功容量能够补偿光伏发电站满发时汇集线路.主变压器的感</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性无功及光伏发电站送出线路的全部感性无功之和。 (2)感性无功容量能够补偿光伏发电站自身的容性充电无功功率及光 伏发电站送出线路的全部充电无功功率之和。"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385</w:t>
      </w:r>
      <w:r w:rsidRPr="004F79D0">
        <w:rPr>
          <w:rFonts w:hAnsi="宋体" w:cs="宋体" w:hint="eastAsia"/>
        </w:rPr>
        <w:tab/>
        <w:t>用于光伏发电站的储能电池宜根据哪些条件进行选择？</w:t>
      </w:r>
      <w:r w:rsidRPr="004F79D0">
        <w:rPr>
          <w:rFonts w:hAnsi="宋体" w:cs="宋体" w:hint="eastAsia"/>
        </w:rPr>
        <w:tab/>
        <w:t>答： 储能效率.循环寿命.能量密度.功率密度.响应时间.环境适应能力.充放 电效率.自放电率.深放电能力等技术条件进行选择。</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386</w:t>
      </w:r>
      <w:r w:rsidRPr="004F79D0">
        <w:rPr>
          <w:rFonts w:hAnsi="宋体" w:cs="宋体" w:hint="eastAsia"/>
        </w:rPr>
        <w:tab/>
        <w:t>大型接地网状态评估项目有哪些?</w:t>
      </w:r>
      <w:r w:rsidRPr="004F79D0">
        <w:rPr>
          <w:rFonts w:hAnsi="宋体" w:cs="宋体" w:hint="eastAsia"/>
        </w:rPr>
        <w:tab/>
        <w:t>"答： 站址视在土壤电阻率测试和土壤结构分析；接地网特性参数测试；接</w:t>
      </w:r>
    </w:p>
    <w:p w:rsidR="00953506" w:rsidRPr="004F79D0" w:rsidRDefault="00953506" w:rsidP="008C1DDD">
      <w:pPr>
        <w:pStyle w:val="a5"/>
        <w:rPr>
          <w:rFonts w:hAnsi="宋体" w:cs="宋体"/>
        </w:rPr>
      </w:pPr>
      <w:r w:rsidRPr="004F79D0">
        <w:rPr>
          <w:rFonts w:hAnsi="宋体" w:cs="宋体" w:hint="eastAsia"/>
        </w:rPr>
        <w:t>地网特性参数数值仿真计算；接地网电气完整性测试；接地网和接地</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引下线导体腐蚀诊断检查；接地网和接地引下线导体热稳定校验。"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387</w:t>
      </w:r>
      <w:r w:rsidRPr="004F79D0">
        <w:rPr>
          <w:rFonts w:hAnsi="宋体" w:cs="宋体" w:hint="eastAsia"/>
        </w:rPr>
        <w:tab/>
        <w:t>复合绝缘子在运行时的检查内容有哪些?</w:t>
      </w:r>
      <w:r w:rsidRPr="004F79D0">
        <w:rPr>
          <w:rFonts w:hAnsi="宋体" w:cs="宋体" w:hint="eastAsia"/>
        </w:rPr>
        <w:tab/>
        <w:t>"(1)复合绝缘子按下列要求进行检查：</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lastRenderedPageBreak/>
        <w:t>(2)在雨雾露雪等气象条件下绝缘子表面的局部放电情况及憎水性能 是否减弱或消失； (3)硅橡胶伞裙和护套表面是否有蚀损.漏电起痕.树枝状放电或电弧烧 伤痕迹；</w:t>
      </w:r>
    </w:p>
    <w:p w:rsidR="00953506" w:rsidRPr="004F79D0" w:rsidRDefault="00953506" w:rsidP="008C1DDD">
      <w:pPr>
        <w:pStyle w:val="a5"/>
        <w:rPr>
          <w:rFonts w:hAnsi="宋体" w:cs="宋体"/>
        </w:rPr>
      </w:pPr>
      <w:r w:rsidRPr="004F79D0">
        <w:rPr>
          <w:rFonts w:hAnsi="宋体" w:cs="宋体" w:hint="eastAsia"/>
        </w:rPr>
        <w:t>(4)伞裙是否出现硬化.脆化.粉化.开裂.破损等现象； (5)伞裙是否变形，伞裙间粘结部位是否有脱落现象； (6)端部金具连接部位是否有明显的滑移，密封是否破坏； (7)是否出现钢脚锈蚀.钢脚弯曲.电弧烧损.锁紧销缺少； (8)闪络后伞裙和护套表面是否被电弧灼伤； (9)均压装置是否齐全，安装位置是否正确。"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388</w:t>
      </w:r>
      <w:r w:rsidRPr="004F79D0">
        <w:rPr>
          <w:rFonts w:hAnsi="宋体" w:cs="宋体" w:hint="eastAsia"/>
        </w:rPr>
        <w:tab/>
        <w:t>断路器运行中的特殊巡视有哪些规定?</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(1)新设备投运的巡视检查，周期应相对缩短。投运 72h 后可转入正常 巡视；</w:t>
      </w:r>
    </w:p>
    <w:p w:rsidR="00953506" w:rsidRPr="004F79D0" w:rsidRDefault="00953506" w:rsidP="008C1DDD">
      <w:pPr>
        <w:pStyle w:val="a5"/>
        <w:rPr>
          <w:rFonts w:hAnsi="宋体" w:cs="宋体"/>
        </w:rPr>
      </w:pPr>
      <w:r w:rsidRPr="004F79D0">
        <w:rPr>
          <w:rFonts w:hAnsi="宋体" w:cs="宋体" w:hint="eastAsia"/>
        </w:rPr>
        <w:t>(2)夜间闭灯巡视，有人值班的变电站二个月一次； (3)气温突变，增加巡视； (4)雷雨季节雷击后应进行巡视检查； (5)高温季节高峰负荷期间应加强巡视。"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389</w:t>
      </w:r>
      <w:r w:rsidRPr="004F79D0">
        <w:rPr>
          <w:rFonts w:hAnsi="宋体" w:cs="宋体" w:hint="eastAsia"/>
        </w:rPr>
        <w:tab/>
        <w:t>简述沿套管表面放电的过程</w:t>
      </w:r>
      <w:r w:rsidRPr="004F79D0">
        <w:rPr>
          <w:rFonts w:hAnsi="宋体" w:cs="宋体" w:hint="eastAsia"/>
        </w:rPr>
        <w:tab/>
        <w:t>"(1)由于法兰边缘电场极强，放电首先在这里开始，出现电晕放电；</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(2)随电压升高电晕延伸，发生碰撞电离形成细线状辉光放电； (3)电压升高，放电通道通过的带电粒子增多，使介质表面局部温度升 高，当温度高达足以引起气体热电离时，通道的带电粒子剧增，形成 滑闪放电； (4)随电压增加，滑闪火花增长，当延伸到另一电极，形成完全击穿（闪 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390</w:t>
      </w:r>
      <w:r w:rsidRPr="004F79D0">
        <w:rPr>
          <w:rFonts w:hAnsi="宋体" w:cs="宋体" w:hint="eastAsia"/>
        </w:rPr>
        <w:tab/>
        <w:t>变压器进行直流电阻试验的目的是什么?</w:t>
      </w:r>
      <w:r w:rsidRPr="004F79D0">
        <w:rPr>
          <w:rFonts w:hAnsi="宋体" w:cs="宋体" w:hint="eastAsia"/>
        </w:rPr>
        <w:tab/>
        <w:t>"答： 变压器进行直流电阻试验的目的是检查绕组回路是否有短路.开路或</w:t>
      </w:r>
    </w:p>
    <w:p w:rsidR="00953506" w:rsidRPr="004F79D0" w:rsidRDefault="00953506" w:rsidP="008C1DDD">
      <w:pPr>
        <w:pStyle w:val="a5"/>
        <w:rPr>
          <w:rFonts w:hAnsi="宋体" w:cs="宋体"/>
        </w:rPr>
      </w:pPr>
      <w:r w:rsidRPr="004F79D0">
        <w:rPr>
          <w:rFonts w:hAnsi="宋体" w:cs="宋体" w:hint="eastAsia"/>
        </w:rPr>
        <w:t>接错线，检查绕组导线焊接点.引线套管及分接开关有无接触不良。</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另外，还可核对绕组所用导线的规格是否符合设计要求。"</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391</w:t>
      </w:r>
      <w:r w:rsidRPr="004F79D0">
        <w:rPr>
          <w:rFonts w:hAnsi="宋体" w:cs="宋体" w:hint="eastAsia"/>
        </w:rPr>
        <w:tab/>
        <w:t>变压器绕组绝缘损坏是由哪些原因造成的?</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(1)线路短路故障； (2)长期过负荷运行，绝缘严重老化； (3)绕组绝缘受潮； (4)绕组接头或分接开关接头接触不良； (5)雷电波侵入时绕组过电压。"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392</w:t>
      </w:r>
      <w:r w:rsidRPr="004F79D0">
        <w:rPr>
          <w:rFonts w:hAnsi="宋体" w:cs="宋体" w:hint="eastAsia"/>
        </w:rPr>
        <w:tab/>
        <w:t>什么时候不允许调整变压器有载调压装置的分接头开关?</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(1)变压器过负荷运行时（特殊情况除外）； (2)有载调压装置的轻瓦斯保护频繁出现信号时； (3)有载调压装置的油标中无油时； (4)调压次数超过规定时； (5)调压装置发生异常时。"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393</w:t>
      </w:r>
      <w:r w:rsidRPr="004F79D0">
        <w:rPr>
          <w:rFonts w:hAnsi="宋体" w:cs="宋体" w:hint="eastAsia"/>
        </w:rPr>
        <w:tab/>
        <w:t>交流耐压和直流耐压是否可以相互代替?为什么?</w:t>
      </w:r>
      <w:r w:rsidRPr="004F79D0">
        <w:rPr>
          <w:rFonts w:hAnsi="宋体" w:cs="宋体" w:hint="eastAsia"/>
        </w:rPr>
        <w:tab/>
        <w:t>"答： 不可以相互代替。因为交流电压和直流电压在电气设备中的分布是不</w:t>
      </w:r>
    </w:p>
    <w:p w:rsidR="00953506" w:rsidRPr="004F79D0" w:rsidRDefault="00953506" w:rsidP="008C1DDD">
      <w:pPr>
        <w:pStyle w:val="a5"/>
        <w:rPr>
          <w:rFonts w:hAnsi="宋体" w:cs="宋体"/>
        </w:rPr>
      </w:pPr>
      <w:r w:rsidRPr="004F79D0">
        <w:rPr>
          <w:rFonts w:hAnsi="宋体" w:cs="宋体" w:hint="eastAsia"/>
        </w:rPr>
        <w:t>一样的，直流耐压所需的试验设备容量较小，直流电压在绝缘中的分</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布是同绝缘电阻的分布成正比，易发现电机定子绕组的端部缺陷。而 做交流耐压时，所需的试验设备容量较大，交流电压则与绝缘电阻并 存的分布电容成反比，交流耐压试验更接近于设备在运行中过电压分 布的实际情况，交流耐压易发现槽口缺陷。"</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394</w:t>
      </w:r>
      <w:r w:rsidRPr="004F79D0">
        <w:rPr>
          <w:rFonts w:hAnsi="宋体" w:cs="宋体" w:hint="eastAsia"/>
        </w:rPr>
        <w:tab/>
        <w:t>常见的操作过电压有哪几种?</w:t>
      </w:r>
      <w:r w:rsidRPr="004F79D0">
        <w:rPr>
          <w:rFonts w:hAnsi="宋体" w:cs="宋体" w:hint="eastAsia"/>
        </w:rPr>
        <w:tab/>
        <w:t>"答： (1)切除空载线路而引起的过电压；</w:t>
      </w:r>
    </w:p>
    <w:p w:rsidR="00953506" w:rsidRPr="004F79D0" w:rsidRDefault="00953506" w:rsidP="008C1DDD">
      <w:pPr>
        <w:pStyle w:val="a5"/>
        <w:rPr>
          <w:rFonts w:hAnsi="宋体" w:cs="宋体"/>
        </w:rPr>
      </w:pPr>
      <w:r w:rsidRPr="004F79D0">
        <w:rPr>
          <w:rFonts w:hAnsi="宋体" w:cs="宋体" w:hint="eastAsia"/>
        </w:rPr>
        <w:t>(2)空载线路合闸时的过电压；</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(3)电弧接地过电压；</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(4)切除空载变压器的过电压。"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395</w:t>
      </w:r>
      <w:r w:rsidRPr="004F79D0">
        <w:rPr>
          <w:rFonts w:hAnsi="宋体" w:cs="宋体" w:hint="eastAsia"/>
        </w:rPr>
        <w:tab/>
        <w:t>现场判断变压器绝缘状态有哪些试验项目?</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(1)油中溶解气体色谱分析； (2)绕组绝缘电阻.吸收比或（和）极化指数； (3)绕组的 tanδ；</w:t>
      </w:r>
    </w:p>
    <w:p w:rsidR="00953506" w:rsidRPr="004F79D0" w:rsidRDefault="00953506" w:rsidP="008C1DDD">
      <w:pPr>
        <w:pStyle w:val="a5"/>
        <w:rPr>
          <w:rFonts w:hAnsi="宋体" w:cs="宋体"/>
        </w:rPr>
      </w:pPr>
      <w:r w:rsidRPr="004F79D0">
        <w:rPr>
          <w:rFonts w:hAnsi="宋体" w:cs="宋体" w:hint="eastAsia"/>
        </w:rPr>
        <w:t>(4)交流耐压试验； (5)绕组泄漏电流； (6)局部放电测量。"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396</w:t>
      </w:r>
      <w:r w:rsidRPr="004F79D0">
        <w:rPr>
          <w:rFonts w:hAnsi="宋体" w:cs="宋体" w:hint="eastAsia"/>
        </w:rPr>
        <w:tab/>
        <w:t>在电气设备上工作，保证安全的组织措施是什么？</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(1)工作票制度；工作许可制度；工作监护制度；</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(2)工作间断.转移和终结制度。"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397</w:t>
      </w:r>
      <w:r w:rsidRPr="004F79D0">
        <w:rPr>
          <w:rFonts w:hAnsi="宋体" w:cs="宋体" w:hint="eastAsia"/>
        </w:rPr>
        <w:tab/>
        <w:t>在电气设备上工作，保证安全的技术措施是什么？</w:t>
      </w:r>
      <w:r w:rsidRPr="004F79D0">
        <w:rPr>
          <w:rFonts w:hAnsi="宋体" w:cs="宋体" w:hint="eastAsia"/>
        </w:rPr>
        <w:tab/>
        <w:t>答： 停电；验电；装设接地线；悬挂标示牌和装设遮栏。</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398</w:t>
      </w:r>
      <w:r w:rsidRPr="004F79D0">
        <w:rPr>
          <w:rFonts w:hAnsi="宋体" w:cs="宋体" w:hint="eastAsia"/>
        </w:rPr>
        <w:tab/>
        <w:t>"""保护双重化配置”的根本目的是什么？"</w:t>
      </w:r>
      <w:r w:rsidRPr="004F79D0">
        <w:rPr>
          <w:rFonts w:hAnsi="宋体" w:cs="宋体" w:hint="eastAsia"/>
        </w:rPr>
        <w:tab/>
        <w:t>答： 继电保护双重化配置是防止因保护装置拒动而导致系统事故的有效 措施，同时又可大大减少由于保护装置异常检修等原因造成的一次设 备停运现象。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399</w:t>
      </w:r>
      <w:r w:rsidRPr="004F79D0">
        <w:rPr>
          <w:rFonts w:hAnsi="宋体" w:cs="宋体" w:hint="eastAsia"/>
        </w:rPr>
        <w:tab/>
        <w:t>.DL/T317-2010《继电保护设备标准化设计规范》中对断路器有哪 些要求？</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DL/T317-2010《继电保护设备标准化设计规范》第 10.1 条，规定对 断路器的要求：</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(1)三相不一致保护功能应由断路器本体机构实现： (2)断路器防跳功能宜由断路器本体机构实现； (3)断路器跳合闸压力异常闭锁功能宜由断路器本体机构实现，应能提 供两组完全独立的压力闭锁触点；</w:t>
      </w:r>
    </w:p>
    <w:p w:rsidR="00953506" w:rsidRPr="004F79D0" w:rsidRDefault="00953506" w:rsidP="008C1DDD">
      <w:pPr>
        <w:pStyle w:val="a5"/>
        <w:rPr>
          <w:rFonts w:hAnsi="宋体" w:cs="宋体"/>
        </w:rPr>
      </w:pPr>
      <w:r w:rsidRPr="004F79D0">
        <w:rPr>
          <w:rFonts w:hAnsi="宋体" w:cs="宋体" w:hint="eastAsia"/>
        </w:rPr>
        <w:t>(4)500kV 变压器低压侧断路器宜为双跳闸三相联动断路器。"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400</w:t>
      </w:r>
      <w:r w:rsidRPr="004F79D0">
        <w:rPr>
          <w:rFonts w:hAnsi="宋体" w:cs="宋体" w:hint="eastAsia"/>
        </w:rPr>
        <w:tab/>
        <w:t>.DL/T478-2013《继电保护及安全自动装置通用技术条件》对保护 装置接地有哪些要求？</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根 据 DL/T478-2013 《 继 电 保 护 及 安 全 自 动 装 置 通 用 技 术 条 件 》 第</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4.10.3 条,应包含下列要求：</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(1)装置应设置接地点，以满足装置安全性能电磁兼容性能等要求。 (2)保护屏（柜）应装有接地铜排，汇流屏（柜）内各种接地线，搭接 屏（柜）间专用接地铜排控制室屏蔽接地网。接地铜排截面枳不小于</w:t>
      </w:r>
    </w:p>
    <w:p w:rsidR="00953506" w:rsidRPr="004F79D0" w:rsidRDefault="00953506" w:rsidP="008C1DDD">
      <w:pPr>
        <w:pStyle w:val="a5"/>
        <w:rPr>
          <w:rFonts w:hAnsi="宋体" w:cs="宋体"/>
        </w:rPr>
      </w:pPr>
      <w:r w:rsidRPr="004F79D0">
        <w:rPr>
          <w:rFonts w:hAnsi="宋体" w:cs="宋体" w:hint="eastAsia"/>
        </w:rPr>
        <w:t>100mm2。</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(3)装置的接地端子应能可靠连接截面不小于 4mm2 的多股铜线。 (4)为防止电击伤害，装置的金属外壳屏（柜）应实现导电性互连，并 可靠接地。装置的外露可导电部分与保护接地端子或屏柜的接地铜排</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之间的电阻不应超过 O.lΩ。"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401</w:t>
      </w:r>
      <w:r w:rsidRPr="004F79D0">
        <w:rPr>
          <w:rFonts w:hAnsi="宋体" w:cs="宋体" w:hint="eastAsia"/>
        </w:rPr>
        <w:tab/>
        <w:t>GB/T19964-2012《光伏发电站接入电力系统技术规定》13.1 规定， 并网检测的基本要求是什么？</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(1)伏发电站应向电网调度机构提供光伏发电站接入电力系统检测报 告；当累计新増装机容量超过 10MW,需要重新提交检测报告。 (2)光伏发电站在申请接入电力系统检测前需向电网调度机构提供光 伏部件及光伏发电站的模型.参数.特性和控制系统特性等资料。 (3)光伏发电站接入电力系统检测由具备相应资质的机构进行，并在检 测前 30 日将检测方案报所接入地区的电网调度机构备案。 (4)光伏发电站应在全部光伏部件并网调试运行后 6 个月内向电网调 度机构提供有关光伏发电站运行特性的检测报告。"</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402</w:t>
      </w:r>
      <w:r w:rsidRPr="004F79D0">
        <w:rPr>
          <w:rFonts w:hAnsi="宋体" w:cs="宋体" w:hint="eastAsia"/>
        </w:rPr>
        <w:tab/>
        <w:t>GB/T19964-2012《光伏发电站接入电力系统技术规定》13.2 规定， 并网检测的检测内容是什么？</w:t>
      </w:r>
      <w:r w:rsidRPr="004F79D0">
        <w:rPr>
          <w:rFonts w:hAnsi="宋体" w:cs="宋体" w:hint="eastAsia"/>
        </w:rPr>
        <w:tab/>
        <w:t>"答： 检测应按照国家或有关行业对光伏发电站并网运行制定的相关标准</w:t>
      </w:r>
    </w:p>
    <w:p w:rsidR="00953506" w:rsidRPr="004F79D0" w:rsidRDefault="00953506" w:rsidP="008C1DDD">
      <w:pPr>
        <w:pStyle w:val="a5"/>
        <w:rPr>
          <w:rFonts w:hAnsi="宋体" w:cs="宋体"/>
        </w:rPr>
      </w:pPr>
      <w:r w:rsidRPr="004F79D0">
        <w:rPr>
          <w:rFonts w:hAnsi="宋体" w:cs="宋体" w:hint="eastAsia"/>
        </w:rPr>
        <w:t>或规定进行，应包括但不仅限于以下内容：</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(1)光伏发电站电能质量检测； (2)光伏发电站有功/无功功率控制能力检测： (3)光伏发电站低电压穿越能力验证：</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(4)光伏发电站电压.频率适应能力验证。"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403</w:t>
      </w:r>
      <w:r w:rsidRPr="004F79D0">
        <w:rPr>
          <w:rFonts w:hAnsi="宋体" w:cs="宋体" w:hint="eastAsia"/>
        </w:rPr>
        <w:tab/>
        <w:t>何谓复合电压闭锁过流保护？</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复合电压闭锁过流保护是在过电流保护基础上，加入由一个负序电压 继电器和一个接在相间电压上的低电压继电器组成的复合电压起动 元件构成的保护。只有在负序电压大于定值或相间电压小于定值且电 流测量元件动作时，保护装置才能动作于跳闸。复合电压闭锁过流保 护灵敏度比纯过流保护灵敏度要高。"</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404</w:t>
      </w:r>
      <w:r w:rsidRPr="004F79D0">
        <w:rPr>
          <w:rFonts w:hAnsi="宋体" w:cs="宋体" w:hint="eastAsia"/>
        </w:rPr>
        <w:tab/>
        <w:t>为什么差动保护不能代替瓦斯保护？</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瓦斯保护能反应变压器油箱内的任何故障，如铁芯过热烧伤.油面降 低等，但差动保护对此无反应。又如变压器绕组发生轻微的匝间短路， 虽然短路匝内短路电流很大会造成局部绕组严重过热产生强烈的油 流向油枕方向冲击，但表现在相电流上其量值却不大，因此差动保护 没有反应，但瓦斯保护对此却能灵敏地加以反应，这就是差动保护不 能代替瓦斯保护的原因。"</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405</w:t>
      </w:r>
      <w:r w:rsidRPr="004F79D0">
        <w:rPr>
          <w:rFonts w:hAnsi="宋体" w:cs="宋体" w:hint="eastAsia"/>
        </w:rPr>
        <w:tab/>
        <w:t>零序保护一.二.三.四段的保护范围是怎样划分的？</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零序第一段是按躲过本线路末端单相短路时流经保护装置的最大零</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序电流整定的，不能保护本线路的全长。零序保护第二段是与保护安 装处的相邻线路零序保护第一段相配合，可保护本线路全长并延伸到 相邻线路中。零序保护第三段是与相邻线路零序保护第二段相配合的， 它是一.二段的后备保护．零序保护的第四段一般是作为第三段保护 的后备段。"</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406</w:t>
      </w:r>
      <w:r w:rsidRPr="004F79D0">
        <w:rPr>
          <w:rFonts w:hAnsi="宋体" w:cs="宋体" w:hint="eastAsia"/>
        </w:rPr>
        <w:tab/>
        <w:t>综合自动化系统的作用有哪些？</w:t>
      </w:r>
      <w:r w:rsidRPr="004F79D0">
        <w:rPr>
          <w:rFonts w:hAnsi="宋体" w:cs="宋体" w:hint="eastAsia"/>
        </w:rPr>
        <w:tab/>
        <w:t>答： (1)通过变电站综合自动化系统内各设备间相互交换信息，数据共享， 完成变电站运行监视和控制任务； (2)变电站综合自动化替代了变电站常规二次设备，简化了变电站二次 接线； (3)变电站综合自动化是提高变电站安全稳定运行水平.降低运行维护 成本.提高经济效益.向用户提供高质量电能的一项重要技术措施。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407</w:t>
      </w:r>
      <w:r w:rsidRPr="004F79D0">
        <w:rPr>
          <w:rFonts w:hAnsi="宋体" w:cs="宋体" w:hint="eastAsia"/>
        </w:rPr>
        <w:tab/>
        <w:t>什么是遥测.遥信.遥控和遥调?</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(1)遥测是远方测量，简记为 YC。它是将被监视厂站的主要参数变量 远距离传送给调度，如厂站端的功率.电压.电流等； (2)遥信是远方状态信号，简记为 YX。它是将被监视厂站的设备状态 信号远距离传送给调度，如开关位置信号； (3)遥控是远方操作，简记为 YK。它是从调度发出命令以实现远方操 作和切换，这种命令通常只取两种状态指令，如命令开关的“合”“分”；</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(4)遥调是远方调节，简记为 YT。它是从调度发出命令以实现对远方</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设备进行调整操作，如变压器分接头位置.发电机的出力等。"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408</w:t>
      </w:r>
      <w:r w:rsidRPr="004F79D0">
        <w:rPr>
          <w:rFonts w:hAnsi="宋体" w:cs="宋体" w:hint="eastAsia"/>
        </w:rPr>
        <w:tab/>
        <w:t>电力系统调度的主要任务是什么？</w:t>
      </w:r>
      <w:r w:rsidRPr="004F79D0">
        <w:rPr>
          <w:rFonts w:hAnsi="宋体" w:cs="宋体" w:hint="eastAsia"/>
        </w:rPr>
        <w:tab/>
        <w:t>答： (1)保证系统运行的安全水平； (2)保证供电质量； (3)保证系统运行的经济性； (4)保证提供有效的事故后恢复措施。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409</w:t>
      </w:r>
      <w:r w:rsidRPr="004F79D0">
        <w:rPr>
          <w:rFonts w:hAnsi="宋体" w:cs="宋体" w:hint="eastAsia"/>
        </w:rPr>
        <w:tab/>
        <w:t>调度自动化系统对电源有何要求？</w:t>
      </w:r>
      <w:r w:rsidRPr="004F79D0">
        <w:rPr>
          <w:rFonts w:hAnsi="宋体" w:cs="宋体" w:hint="eastAsia"/>
        </w:rPr>
        <w:tab/>
        <w:t>答： 交流供电电源必须可靠，应有两路来自不同电源点的供电线路供电。 电源质量应符合设备要求，电压波动宜在±10%范围内。为保证供电 的可靠和质量，计算机系统应采用不间断电源供电，交流电源失电后 维持供电宜为。</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410</w:t>
      </w:r>
      <w:r w:rsidRPr="004F79D0">
        <w:rPr>
          <w:rFonts w:hAnsi="宋体" w:cs="宋体" w:hint="eastAsia"/>
        </w:rPr>
        <w:tab/>
        <w:t>请简述GB/T18481-2001《电能质量暂时过电压和瞬态过电压》中 引起工频过电压.操作过电压的原因。</w:t>
      </w:r>
      <w:r w:rsidRPr="004F79D0">
        <w:rPr>
          <w:rFonts w:hAnsi="宋体" w:cs="宋体" w:hint="eastAsia"/>
        </w:rPr>
        <w:tab/>
        <w:t>答： 工频过电压一般有线路空载.接地故障和甩负荷引起。操作过电压一 般由以下原因引起：线路切.合与重合；故障与切除故障；断开容性 电流和断开较小或中等的感性电流；负载突变。</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411</w:t>
      </w:r>
      <w:r w:rsidRPr="004F79D0">
        <w:rPr>
          <w:rFonts w:hAnsi="宋体" w:cs="宋体" w:hint="eastAsia"/>
        </w:rPr>
        <w:tab/>
        <w:t>根据GB/31464-2015《电网运行准则》相关内容，简述控制电网频 率的手段有哪些?</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一次调频.二次调频.高频切机.自动低频减负荷.机组低频自启动.负荷 控制，以及直流调制等。"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412</w:t>
      </w:r>
      <w:r w:rsidRPr="004F79D0">
        <w:rPr>
          <w:rFonts w:hAnsi="宋体" w:cs="宋体" w:hint="eastAsia"/>
        </w:rPr>
        <w:tab/>
        <w:t>请简述电能质量的定义</w:t>
      </w:r>
      <w:r w:rsidRPr="004F79D0">
        <w:rPr>
          <w:rFonts w:hAnsi="宋体" w:cs="宋体" w:hint="eastAsia"/>
        </w:rPr>
        <w:tab/>
        <w:t>答： 导致用电设备故障或不能正常工作的电压.电流或频率的偏差，其内 容包括频率偏差.电压偏差.电压波动与闪变.三相不平衡.暂时或瞬态 过电压.波形畸变.电压暂降与短时间中断及供电连续性等。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413</w:t>
      </w:r>
      <w:r w:rsidRPr="004F79D0">
        <w:rPr>
          <w:rFonts w:hAnsi="宋体" w:cs="宋体" w:hint="eastAsia"/>
        </w:rPr>
        <w:tab/>
        <w:t>DL/T1228-2013《电能质量监测装置运行规程》规定，监测装置巡 视应检查哪些内容?</w:t>
      </w:r>
      <w:r w:rsidRPr="004F79D0">
        <w:rPr>
          <w:rFonts w:hAnsi="宋体" w:cs="宋体" w:hint="eastAsia"/>
        </w:rPr>
        <w:tab/>
        <w:t>答： 监测装置巡视应检查下列内容∶监测装置温度.声音无异常.无异味∶ 监测装置显示正常;监测装置二次回路无端子松动.脱落.发热等现象; 对电能质量监测系统中运行下监测装置进行远程数据检查;根据检测 装置的结构特点补充检查的其他项目。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414</w:t>
      </w:r>
      <w:r w:rsidRPr="004F79D0">
        <w:rPr>
          <w:rFonts w:hAnsi="宋体" w:cs="宋体" w:hint="eastAsia"/>
        </w:rPr>
        <w:tab/>
        <w:t>电力生产区域的定义。</w:t>
      </w:r>
      <w:r w:rsidRPr="004F79D0">
        <w:rPr>
          <w:rFonts w:hAnsi="宋体" w:cs="宋体" w:hint="eastAsia"/>
        </w:rPr>
        <w:tab/>
        <w:t>答： 电力生产区域是指与电力生产有关的运行.检修维护.施工安装.试验. 修配场所以及生产仓库.汽车库.输电线路及电力通信设施的走廊等。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415</w:t>
      </w:r>
      <w:r w:rsidRPr="004F79D0">
        <w:rPr>
          <w:rFonts w:hAnsi="宋体" w:cs="宋体" w:hint="eastAsia"/>
        </w:rPr>
        <w:tab/>
        <w:t>防误闭锁装置退出要求。</w:t>
      </w:r>
      <w:r w:rsidRPr="004F79D0">
        <w:rPr>
          <w:rFonts w:hAnsi="宋体" w:cs="宋体" w:hint="eastAsia"/>
        </w:rPr>
        <w:tab/>
        <w:t>"答： 防误闭锁装置不得随意退出运行，停用防误闭锁装置应经本企业主管</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生产的副厂长（或总工程师）批准；紧急情况时，需短时间解除防误</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闭锁装置进行操作的，必须经当班值长批准，并应按程序尽快投入。"</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416</w:t>
      </w:r>
      <w:r w:rsidRPr="004F79D0">
        <w:rPr>
          <w:rFonts w:hAnsi="宋体" w:cs="宋体" w:hint="eastAsia"/>
        </w:rPr>
        <w:tab/>
        <w:t>什么是光伏电站自动发电控制系统（AGC）？</w:t>
      </w:r>
      <w:r w:rsidRPr="004F79D0">
        <w:rPr>
          <w:rFonts w:hAnsi="宋体" w:cs="宋体" w:hint="eastAsia"/>
        </w:rPr>
        <w:tab/>
        <w:t>答： 自动发电控制系统（AGC）是能量管理系统（EMS）的重要组成部 分。按电网调度中心的有功功率控制目标将指令发送给有关发电厂或 逆变器，通过逆变器的自动功率控制调节装置，实现对逆变器输出的 有功功率自动</w:t>
      </w:r>
      <w:r w:rsidRPr="004F79D0">
        <w:rPr>
          <w:rFonts w:hAnsi="宋体" w:cs="宋体" w:hint="eastAsia"/>
        </w:rPr>
        <w:lastRenderedPageBreak/>
        <w:t>控制。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417</w:t>
      </w:r>
      <w:r w:rsidRPr="004F79D0">
        <w:rPr>
          <w:rFonts w:hAnsi="宋体" w:cs="宋体" w:hint="eastAsia"/>
        </w:rPr>
        <w:tab/>
        <w:t>变压器油位的变化与哪些因素有关？</w:t>
      </w:r>
      <w:r w:rsidRPr="004F79D0">
        <w:rPr>
          <w:rFonts w:hAnsi="宋体" w:cs="宋体" w:hint="eastAsia"/>
        </w:rPr>
        <w:tab/>
        <w:t>答： 变压器油位在正常情况下随着油温的变化而变化，因为油温的变化直 接影响变压器油的体积，使油表内的油面上升或下降。影响油温变化 的因素有负荷的变化.环境温度的变化.内部故障及冷却装置的运行状 况等。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418</w:t>
      </w:r>
      <w:r w:rsidRPr="004F79D0">
        <w:rPr>
          <w:rFonts w:hAnsi="宋体" w:cs="宋体" w:hint="eastAsia"/>
        </w:rPr>
        <w:tab/>
        <w:t>运行中的变压器，能否根据其发出的声音来判断运行情况？</w:t>
      </w:r>
      <w:r w:rsidRPr="004F79D0">
        <w:rPr>
          <w:rFonts w:hAnsi="宋体" w:cs="宋体" w:hint="eastAsia"/>
        </w:rPr>
        <w:tab/>
        <w:t>答： 变压器可以根据其发出的声音来判断运行情况。用木棒的一端放在变 压器的油箱上，另一端放在耳边仔细听声音，如果是连续的嗡嗡声比 平常加重，就要检査电压和油温，若无异状，则则多是铁芯松动。当 听到吱吱声时，要检查套管表面是否有闪络的现象。当听到噼啪声时， 则则是内部绝缘击穿现象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419</w:t>
      </w:r>
      <w:r w:rsidRPr="004F79D0">
        <w:rPr>
          <w:rFonts w:hAnsi="宋体" w:cs="宋体" w:hint="eastAsia"/>
        </w:rPr>
        <w:tab/>
        <w:t>变压器出现假油位可能是由哪些原因引起的？</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（1）油标管堵塞。</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（2）呼吸器堵塞</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（3）安全气道通气孔堵塞。</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（4）薄膜保护式油枕在加油时未将空气排尽。"</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420</w:t>
      </w:r>
      <w:r w:rsidRPr="004F79D0">
        <w:rPr>
          <w:rFonts w:hAnsi="宋体" w:cs="宋体" w:hint="eastAsia"/>
        </w:rPr>
        <w:tab/>
        <w:t>什么叫作运行中的电气设备？</w:t>
      </w:r>
      <w:r w:rsidRPr="004F79D0">
        <w:rPr>
          <w:rFonts w:hAnsi="宋体" w:cs="宋体" w:hint="eastAsia"/>
        </w:rPr>
        <w:tab/>
        <w:t>"答： 运行中的电气设备是指全部带有电压或部分带有电压以及一经操作 即带有电压的电气设备。运行中的电气设备经过操作切换改变运行方 式，可以有三种不同的运行状态。</w:t>
      </w:r>
    </w:p>
    <w:p w:rsidR="00953506" w:rsidRPr="004F79D0" w:rsidRDefault="00953506" w:rsidP="008C1DDD">
      <w:pPr>
        <w:pStyle w:val="a5"/>
        <w:rPr>
          <w:rFonts w:hAnsi="宋体" w:cs="宋体"/>
        </w:rPr>
      </w:pPr>
      <w:r w:rsidRPr="004F79D0">
        <w:rPr>
          <w:rFonts w:hAnsi="宋体" w:cs="宋体" w:hint="eastAsia"/>
        </w:rPr>
        <w:t>（1）运行状态。运行中的设备带电正常工作的状态，即为运行状态。</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（2）热备用状态。电气设备仅断路器断开的状态，即为热备用状态， 也叫停运状态。</w:t>
      </w:r>
    </w:p>
    <w:p w:rsidR="00953506" w:rsidRPr="004F79D0" w:rsidRDefault="00953506" w:rsidP="008C1DDD">
      <w:pPr>
        <w:pStyle w:val="a5"/>
        <w:rPr>
          <w:rFonts w:hAnsi="宋体" w:cs="宋体"/>
        </w:rPr>
      </w:pPr>
      <w:r w:rsidRPr="004F79D0">
        <w:rPr>
          <w:rFonts w:hAnsi="宋体" w:cs="宋体" w:hint="eastAsia"/>
        </w:rPr>
        <w:t>（3）冷备用状态。电气设备断路器不仅在断开位置，而且其两侧的 隔离开关都已断开，隔离开关断口之间形成了明显的空气绝缘间隙， 断路器与隔离开关的控制合闸电源均已与设备断开的状态，即为冷备 用状态。"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421</w:t>
      </w:r>
      <w:r w:rsidRPr="004F79D0">
        <w:rPr>
          <w:rFonts w:hAnsi="宋体" w:cs="宋体" w:hint="eastAsia"/>
        </w:rPr>
        <w:tab/>
        <w:t>变压器的温度和温升有什么区别？</w:t>
      </w:r>
      <w:r w:rsidRPr="004F79D0">
        <w:rPr>
          <w:rFonts w:hAnsi="宋体" w:cs="宋体" w:hint="eastAsia"/>
        </w:rPr>
        <w:tab/>
        <w:t>答： 变压器的温度是指变压器本体各部位的温度，温升是指变压器本体温 度与周围环境温度的差值。</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422</w:t>
      </w:r>
      <w:r w:rsidRPr="004F79D0">
        <w:rPr>
          <w:rFonts w:hAnsi="宋体" w:cs="宋体" w:hint="eastAsia"/>
        </w:rPr>
        <w:tab/>
        <w:t>变压器轻瓦斯动作原因是什么？</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（1）因滤油.加油或冷却系统不严密以致空气进入变压器。</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（2）因温度下降或漏油致使油面低于气体继电器轻瓦斯浮筒以下。</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（3）变压器故障产生少量气体。</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（4）发生穿越性短路。</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（5）气体继继电器或二次回路故障。"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423</w:t>
      </w:r>
      <w:r w:rsidRPr="004F79D0">
        <w:rPr>
          <w:rFonts w:hAnsi="宋体" w:cs="宋体" w:hint="eastAsia"/>
        </w:rPr>
        <w:tab/>
        <w:t>什么是交流采样装置?</w:t>
      </w:r>
      <w:r w:rsidRPr="004F79D0">
        <w:rPr>
          <w:rFonts w:hAnsi="宋体" w:cs="宋体" w:hint="eastAsia"/>
        </w:rPr>
        <w:tab/>
        <w:t>答： 采用交流采样技术的远动终端设备.智能化单元.厂站监控单元.功角 测量装置.高压监测设备.保护测量一体化装置等测量控制装置称为交 流采样装置。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lastRenderedPageBreak/>
        <w:t>424</w:t>
      </w:r>
      <w:r w:rsidRPr="004F79D0">
        <w:rPr>
          <w:rFonts w:hAnsi="宋体" w:cs="宋体" w:hint="eastAsia"/>
        </w:rPr>
        <w:tab/>
        <w:t>交流釆样装置离线校验项目有哪些？</w:t>
      </w:r>
      <w:r w:rsidRPr="004F79D0">
        <w:rPr>
          <w:rFonts w:hAnsi="宋体" w:cs="宋体" w:hint="eastAsia"/>
        </w:rPr>
        <w:tab/>
        <w:t>"答： 交流釆样装置离线校验项目有:核对互感器变比;核对测量装置技术参 数;检查测量装置和与之连用的互感器的二次回路接线是否正确;离线</w:t>
      </w:r>
    </w:p>
    <w:p w:rsidR="00953506" w:rsidRPr="004F79D0" w:rsidRDefault="00953506" w:rsidP="008C1DDD">
      <w:pPr>
        <w:pStyle w:val="a5"/>
        <w:rPr>
          <w:rFonts w:hAnsi="宋体" w:cs="宋体"/>
        </w:rPr>
      </w:pPr>
      <w:r w:rsidRPr="004F79D0">
        <w:rPr>
          <w:rFonts w:hAnsi="宋体" w:cs="宋体" w:hint="eastAsia"/>
        </w:rPr>
        <w:t>（虚负荷）方法校验测量装置的基本误差。"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425</w:t>
      </w:r>
      <w:r w:rsidRPr="004F79D0">
        <w:rPr>
          <w:rFonts w:hAnsi="宋体" w:cs="宋体" w:hint="eastAsia"/>
        </w:rPr>
        <w:tab/>
        <w:t>降低计量电压二次回路压降的措施有哪些?</w:t>
      </w:r>
      <w:r w:rsidRPr="004F79D0">
        <w:rPr>
          <w:rFonts w:hAnsi="宋体" w:cs="宋体" w:hint="eastAsia"/>
        </w:rPr>
        <w:tab/>
        <w:t>"答： 降低计量电压二次回路压降的措施有:缩短二次电压回路长度,增大导 线截面积,减小导线电阻;配置电子式电能表（优先采用辅助电源供电 的电能表）,减小二次负载电流;采用接触电阻小的优质快速空气断路 器,减小断路器上的电压降;计量用电压切换装置,采用接触电阻小的</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优质重动继电器,减小继电器触点上的电压降；防止二次电压回路两</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点或多点接地,避免由于地电位差引起回路压降改变。"</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426</w:t>
      </w:r>
      <w:r w:rsidRPr="004F79D0">
        <w:rPr>
          <w:rFonts w:hAnsi="宋体" w:cs="宋体" w:hint="eastAsia"/>
        </w:rPr>
        <w:tab/>
        <w:t>继电保护装置二次回路例行检查与维护项目有哪些?</w:t>
      </w:r>
      <w:r w:rsidRPr="004F79D0">
        <w:rPr>
          <w:rFonts w:hAnsi="宋体" w:cs="宋体" w:hint="eastAsia"/>
        </w:rPr>
        <w:tab/>
        <w:t>"答： (1)运行环境：端子箱密封良好，端子排无积尘.无凝露。</w:t>
      </w:r>
    </w:p>
    <w:p w:rsidR="00953506" w:rsidRPr="004F79D0" w:rsidRDefault="00953506" w:rsidP="008C1DDD">
      <w:pPr>
        <w:pStyle w:val="a5"/>
        <w:rPr>
          <w:rFonts w:hAnsi="宋体" w:cs="宋体"/>
        </w:rPr>
      </w:pPr>
      <w:r w:rsidRPr="004F79D0">
        <w:rPr>
          <w:rFonts w:hAnsi="宋体" w:cs="宋体" w:hint="eastAsia"/>
        </w:rPr>
        <w:t>(2)绝缘情况：交.直流回路绝缘良好，端子排.元器件无放电情况。 (3)二次回路红外测温：TA回路端子排接线压接紧固，无松动.放电. 过热情况。</w:t>
      </w:r>
    </w:p>
    <w:p w:rsidR="00953506" w:rsidRPr="004F79D0" w:rsidRDefault="00953506" w:rsidP="008C1DDD">
      <w:pPr>
        <w:pStyle w:val="a5"/>
        <w:rPr>
          <w:rFonts w:hAnsi="宋体" w:cs="宋体"/>
        </w:rPr>
      </w:pPr>
      <w:r w:rsidRPr="004F79D0">
        <w:rPr>
          <w:rFonts w:hAnsi="宋体" w:cs="宋体" w:hint="eastAsia"/>
        </w:rPr>
        <w:t>(4)电缆封堵状况：电缆孔洞封堵良好。 (5)TA二次接地状况：TA二次绕组有且只有一个接地点，接地点位置 按反措规程要求装设。接地线压接良好，无放电现象。 (6)TV二次接地状况：TV二次绕组有且只有一个接地点，接地点位置 按反措规程要求装设。接地线压接良好，无放电现象。"</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427</w:t>
      </w:r>
      <w:r w:rsidRPr="004F79D0">
        <w:rPr>
          <w:rFonts w:hAnsi="宋体" w:cs="宋体" w:hint="eastAsia"/>
        </w:rPr>
        <w:tab/>
        <w:t>35kV输电线路保护装置重点检验项目有哪些？</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（1）外观检查</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（2）保护电源检查</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（3）电流电压回路检查</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（4）二次回路绝缘检查</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（5）装置的数模转换</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（6）开关量的输入</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（7）定值校验</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（8）整组传动试验</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（9）投运前检查"</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428</w:t>
      </w:r>
      <w:r w:rsidRPr="004F79D0">
        <w:rPr>
          <w:rFonts w:hAnsi="宋体" w:cs="宋体" w:hint="eastAsia"/>
        </w:rPr>
        <w:tab/>
        <w:t>蓄电池例行检查的项目与要求是什么？</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（1)壳体清洁，密封良好；</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（2）柱极极性无误，无变形.盐沉积；</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（3）浮充电运行蓄电池组，环境温度不得长期超过 30℃；</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（4）连接条.螺栓及螺母齐全，无锈蚀松动；</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（5）漏液安全阀阀体完好，无漏液；</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（6）至少每月检测单只蓄电池电压，及时活化或更换不合格电池。"</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429</w:t>
      </w:r>
      <w:r w:rsidRPr="004F79D0">
        <w:rPr>
          <w:rFonts w:hAnsi="宋体" w:cs="宋体" w:hint="eastAsia"/>
        </w:rPr>
        <w:tab/>
        <w:t>蓄电池核对性放电试验要求是什么？</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用 I10 电流放出蓄电池组额定容量的 50%，在放电过程中，单体蓄电 池电压还不能低于 2V。放电后，应立即用 I10 电流进行恒流充电，当 蓄电池组电压达到（2.30-2.33）V×N 时转为恒压充电，当充电电流下 降到 0.1I10 电流时，应转为浮充电运行，反复几次上述放电方式后， 可认为蓄电池组得到了活化，容量得到了恢复。"</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430</w:t>
      </w:r>
      <w:r w:rsidRPr="004F79D0">
        <w:rPr>
          <w:rFonts w:hAnsi="宋体" w:cs="宋体" w:hint="eastAsia"/>
        </w:rPr>
        <w:tab/>
        <w:t>简述二次交流回路绝缘检查方法。</w:t>
      </w:r>
      <w:r w:rsidRPr="004F79D0">
        <w:rPr>
          <w:rFonts w:hAnsi="宋体" w:cs="宋体" w:hint="eastAsia"/>
        </w:rPr>
        <w:tab/>
        <w:t>答： 保护屏的端子排处将所有外部引入的回路及电缆全部断开，分别将电 流.电压.直流控制信号回路的所有端子各自连接在一起，用 1000V 摇 表测量绝缘电阻，其阻值均应大于 10MΩ。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431</w:t>
      </w:r>
      <w:r w:rsidRPr="004F79D0">
        <w:rPr>
          <w:rFonts w:hAnsi="宋体" w:cs="宋体" w:hint="eastAsia"/>
        </w:rPr>
        <w:tab/>
        <w:t>什么是光生伏特效应？</w:t>
      </w:r>
      <w:r w:rsidRPr="004F79D0">
        <w:rPr>
          <w:rFonts w:hAnsi="宋体" w:cs="宋体" w:hint="eastAsia"/>
        </w:rPr>
        <w:tab/>
        <w:t>答： 当太阳光照射到光伏组件表面时，一部分光子被硅材料吸收；光子的 能量传递给硅原子，使电子发生了越迁，成为自由电子，在 PN 结两 侧集聚形成了电位差，当外部接通电路时，在该电压的作用下，将会 有电流流过外部电路产生一定的输岀功率。这个过程的实质是光子能 量转换成电能的过程。</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432</w:t>
      </w:r>
      <w:r w:rsidRPr="004F79D0">
        <w:rPr>
          <w:rFonts w:hAnsi="宋体" w:cs="宋体" w:hint="eastAsia"/>
        </w:rPr>
        <w:tab/>
        <w:t>什么是光伏组件的隐裂？</w:t>
      </w:r>
      <w:r w:rsidRPr="004F79D0">
        <w:rPr>
          <w:rFonts w:hAnsi="宋体" w:cs="宋体" w:hint="eastAsia"/>
        </w:rPr>
        <w:tab/>
        <w:t>答： 隐裂是电池片的缺陷。由于晶体结构的自身特性，晶硅电池片十分容 易发生破裂。晶体硅组件生产的工艺流程长，许多环节都可能造成电 池片隐裂，隐裂产生的本质原因，可归纳为在硅片上产生了机械应力 或热应力。</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433</w:t>
      </w:r>
      <w:r w:rsidRPr="004F79D0">
        <w:rPr>
          <w:rFonts w:hAnsi="宋体" w:cs="宋体" w:hint="eastAsia"/>
        </w:rPr>
        <w:tab/>
        <w:t>操作中发生疑问时怎么办？</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（1）应立即停止操作；并向值班调度员或值班负责人报告，弄清问 题后，再进行操作。（2）不准擅自更改操作票。（3）不准随意解除闭 锁装置。"</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434</w:t>
      </w:r>
      <w:r w:rsidRPr="004F79D0">
        <w:rPr>
          <w:rFonts w:hAnsi="宋体" w:cs="宋体" w:hint="eastAsia"/>
        </w:rPr>
        <w:tab/>
        <w:t>静止无功补偿发生器（SVG）的原理是什么？</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SVG 的基本原理是将桥式变流电路通过电抗器并联（或直接并联） 在电网上，适当调节桥式变流电路交流侧输出电压的相位和幅值"</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435</w:t>
      </w:r>
      <w:r w:rsidRPr="004F79D0">
        <w:rPr>
          <w:rFonts w:hAnsi="宋体" w:cs="宋体" w:hint="eastAsia"/>
        </w:rPr>
        <w:tab/>
        <w:t>"某光伏电站 35kV 系统采用接地变+小电阻方式运行。2014 年</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09 月 22 日 22 时 40 分 48 秒 810 毫秒，其 35kV4 号接地变 RCS-9621CS 保护装置报：重瓦斯保护动作断路器 3544 跳闸；同时联跳 4 号主变 低压侧 3504.集电线 3541\3542\3543.SVG 电源 3545 断路器。</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故障录波检查：2014 年 09 月 22 日 22 时 39 分 3 秒 899 毫秒，4 号接 地变综保动作启动。</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一次设备检查：就地检查发现：4 号接地变接地电阻温度 170℃且不 断跳变；经过对 4 号接地变进行全面检查，发现该接地变接地电阻测 温元件连接导线插头接触不良（用万用表测 PT100 电阻值为 2.3 兆欧）。</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二次设备检查：经过检查发现：4 号接地变保护装置中“重瓦斯”开关 量通道，实际所接</w:t>
      </w:r>
      <w:r w:rsidRPr="004F79D0">
        <w:rPr>
          <w:rFonts w:hAnsi="宋体" w:cs="宋体" w:hint="eastAsia"/>
        </w:rPr>
        <w:lastRenderedPageBreak/>
        <w:t>量为接地变温控器“超温跳闸”触点。</w:t>
      </w:r>
    </w:p>
    <w:p w:rsidR="00953506" w:rsidRPr="004F79D0" w:rsidRDefault="00953506" w:rsidP="008C1DDD">
      <w:pPr>
        <w:pStyle w:val="a5"/>
        <w:rPr>
          <w:rFonts w:hAnsi="宋体" w:cs="宋体"/>
        </w:rPr>
      </w:pPr>
      <w:r w:rsidRPr="004F79D0">
        <w:rPr>
          <w:rFonts w:hAnsi="宋体" w:cs="宋体" w:hint="eastAsia"/>
        </w:rPr>
        <w:t>问：1.保护动作分析；2.保护动作评价；3.后续工作建议"</w:t>
      </w:r>
      <w:r w:rsidRPr="004F79D0">
        <w:rPr>
          <w:rFonts w:hAnsi="宋体" w:cs="宋体" w:hint="eastAsia"/>
        </w:rPr>
        <w:tab/>
        <w:t>"答：</w:t>
      </w:r>
    </w:p>
    <w:p w:rsidR="00953506" w:rsidRPr="004F79D0" w:rsidRDefault="00953506" w:rsidP="008C1DDD">
      <w:pPr>
        <w:pStyle w:val="a5"/>
        <w:rPr>
          <w:rFonts w:hAnsi="宋体" w:cs="宋体"/>
        </w:rPr>
      </w:pPr>
      <w:r w:rsidRPr="004F79D0">
        <w:rPr>
          <w:rFonts w:hAnsi="宋体" w:cs="宋体" w:hint="eastAsia"/>
        </w:rPr>
        <w:t>1.保护动作分析：4 号接地变在运行当中，壳体振动较大，导致接地 电阻测温元件（PT100）连接插头接触不良，接地变温度控制器测量 到的阻值偏大，误判断为接地电阻超温故障，误启动出口继电器；</w:t>
      </w:r>
    </w:p>
    <w:p w:rsidR="00953506" w:rsidRPr="004F79D0" w:rsidRDefault="00953506" w:rsidP="008C1DDD">
      <w:pPr>
        <w:pStyle w:val="a5"/>
        <w:rPr>
          <w:rFonts w:hAnsi="宋体" w:cs="宋体"/>
        </w:rPr>
      </w:pPr>
      <w:r w:rsidRPr="004F79D0">
        <w:rPr>
          <w:rFonts w:hAnsi="宋体" w:cs="宋体" w:hint="eastAsia"/>
        </w:rPr>
        <w:t>②4 号接地变保护装置接收到电阻超温开关量触点闭合信息后，立即 启动出口继电器以及扩展继电器，跳 4 号接地变进线 3544 断路器，</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同时联跳 4 号主变低压侧 3504.集电线路 3541\3542\3543.SVG 电源</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3545 断路器，35kVⅣc段母线失压。</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2.保护动作评价：此次因测温元件接触不良，导致接地变非电量保护 误动跳闸。保护装置评价为“不正确”动作 1 次。</w:t>
      </w:r>
    </w:p>
    <w:p w:rsidR="00953506" w:rsidRPr="004F79D0" w:rsidRDefault="00953506" w:rsidP="008C1DDD">
      <w:pPr>
        <w:pStyle w:val="a5"/>
        <w:rPr>
          <w:rFonts w:hAnsi="宋体" w:cs="宋体"/>
        </w:rPr>
      </w:pPr>
      <w:r w:rsidRPr="004F79D0">
        <w:rPr>
          <w:rFonts w:hAnsi="宋体" w:cs="宋体" w:hint="eastAsia"/>
        </w:rPr>
        <w:t>3.后续工作建议：按照集团公司《风力发电场继电保护及安全自动装 置监督标准》要求，将站内各接地变超温跳闸功能退出，改投“信号”， 对其他接地变超温跳闸回路接线进行排查，避免同类事故再次发生。"</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436</w:t>
      </w:r>
      <w:r w:rsidRPr="004F79D0">
        <w:rPr>
          <w:rFonts w:hAnsi="宋体" w:cs="宋体" w:hint="eastAsia"/>
        </w:rPr>
        <w:tab/>
        <w:t>"某光伏电站 35kV 系统采用接地变+小电阻方式运行。事件经 过：①2014 年 01 月 22 日 11 时 46 分 39 秒 675 毫秒，35kV 电容器 组 NZD782F-252BE10(V3.0)保护装置报：不平衡电流保护动作。保护 动作记录值如下：Ia=10.51AIb=10.24AIc=10.32A3Io=0.012A</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Uab=95.37VUbc=94.82VUca=95.11V3Uo=0.76VUub=0.09VIub=19.</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39A</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②2014 年 01 月 22 日 11 时 46 分 39 秒 691 毫秒，过流Ⅰ段保护动 作。保护动作记录值如下：</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Ia=10.53AIb=10.36AIc=10.34A3Io=0.013AUab=95.20VUbc=94.66</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VUca=94.84V3Uo=0.78VUub=0.08VIub=19.30A。 设备检查：1）LC1 滤波回路电抗器绝缘良好，外观未发现异常；</w:t>
      </w:r>
    </w:p>
    <w:p w:rsidR="00953506" w:rsidRPr="004F79D0" w:rsidRDefault="00953506" w:rsidP="008C1DDD">
      <w:pPr>
        <w:pStyle w:val="a5"/>
        <w:rPr>
          <w:rFonts w:hAnsi="宋体" w:cs="宋体"/>
        </w:rPr>
      </w:pPr>
      <w:r w:rsidRPr="004F79D0">
        <w:rPr>
          <w:rFonts w:hAnsi="宋体" w:cs="宋体" w:hint="eastAsia"/>
        </w:rPr>
        <w:t>2）LC1 滤波电容 A.B.C 三相接线柱有明显的放电痕迹，软连接搭 接处放电烧损痕迹。</w:t>
      </w:r>
    </w:p>
    <w:p w:rsidR="00953506" w:rsidRPr="004F79D0" w:rsidRDefault="00953506" w:rsidP="008C1DDD">
      <w:pPr>
        <w:pStyle w:val="a5"/>
        <w:rPr>
          <w:rFonts w:hAnsi="宋体" w:cs="宋体"/>
        </w:rPr>
      </w:pPr>
      <w:r w:rsidRPr="004F79D0">
        <w:rPr>
          <w:rFonts w:hAnsi="宋体" w:cs="宋体" w:hint="eastAsia"/>
        </w:rPr>
        <w:t>问：1.保护动作分析；2.后续工作建议。"</w:t>
      </w:r>
      <w:r w:rsidRPr="004F79D0">
        <w:rPr>
          <w:rFonts w:hAnsi="宋体" w:cs="宋体" w:hint="eastAsia"/>
        </w:rPr>
        <w:tab/>
        <w:t>"1.保护动作分析：值班人员对SVC系统操作不熟悉，对电容器放电特</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性不了解，在分闸操作完成后，短时间内再次进行合闸操作，LC1 滤 波回路停运时间过短（约 5 分钟），滤波电容器放电不彻底，尚有大 量剩余电荷，此时LC1 整个滤波电容器残压较高，导致 3526 断路器 合闸瞬间时产生很大冲击电流，造成保护动作。</w:t>
      </w:r>
    </w:p>
    <w:p w:rsidR="00953506" w:rsidRPr="004F79D0" w:rsidRDefault="00953506" w:rsidP="008C1DDD">
      <w:pPr>
        <w:pStyle w:val="a5"/>
        <w:rPr>
          <w:rFonts w:hAnsi="宋体" w:cs="宋体"/>
        </w:rPr>
      </w:pPr>
      <w:r w:rsidRPr="004F79D0">
        <w:rPr>
          <w:rFonts w:hAnsi="宋体" w:cs="宋体" w:hint="eastAsia"/>
        </w:rPr>
        <w:t>2.后续工作建议：加强人员技能培训，规范日常操作，防止类似事件 再次发生。"</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437</w:t>
      </w:r>
      <w:r w:rsidRPr="004F79D0">
        <w:rPr>
          <w:rFonts w:hAnsi="宋体" w:cs="宋体" w:hint="eastAsia"/>
        </w:rPr>
        <w:tab/>
        <w:t xml:space="preserve">"某光伏电站 2014 年 06 月 19 日 23:34:23 监控后台报“110kVⅡ 段母线母差保护动作”，“#3 故障录波动作”等信号；110kVⅡ段母线所 接设备：#3 主变高压侧 1103 开关.#4 </w:t>
      </w:r>
      <w:r w:rsidRPr="004F79D0">
        <w:rPr>
          <w:rFonts w:hAnsi="宋体" w:cs="宋体" w:hint="eastAsia"/>
        </w:rPr>
        <w:lastRenderedPageBreak/>
        <w:t>主变高压侧 1104 开关.能元线</w:t>
      </w:r>
    </w:p>
    <w:p w:rsidR="00953506" w:rsidRPr="004F79D0" w:rsidRDefault="00953506" w:rsidP="008C1DDD">
      <w:pPr>
        <w:pStyle w:val="a5"/>
        <w:rPr>
          <w:rFonts w:hAnsi="宋体" w:cs="宋体"/>
        </w:rPr>
      </w:pPr>
      <w:r w:rsidRPr="004F79D0">
        <w:rPr>
          <w:rFonts w:hAnsi="宋体" w:cs="宋体" w:hint="eastAsia"/>
        </w:rPr>
        <w:t>1358 开关.能统线 1253 开关跳闸。</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运行方式：1）110kVⅡ段母线相关运行方式：#3 主变.#4 主变.110kVⅡ 段母线 PT 运行，#3 主变中性点接地刀闸合入，#4 主变中性点接地 刀闸断开；2）35kV 运行方式：35kVⅢc.Ⅳc 母线分列运行.35kV 系 统设备按标准方式（35kV 接地变+小电阻运行）运行；3）故障前负 荷情 况： #3 主变 负荷 40.2MW,#4 主变 负荷 60.3MW ，能 元线 负荷</w:t>
      </w:r>
    </w:p>
    <w:p w:rsidR="00953506" w:rsidRPr="004F79D0" w:rsidRDefault="00953506" w:rsidP="008C1DDD">
      <w:pPr>
        <w:pStyle w:val="a5"/>
        <w:rPr>
          <w:rFonts w:hAnsi="宋体" w:cs="宋体"/>
        </w:rPr>
      </w:pPr>
      <w:r w:rsidRPr="004F79D0">
        <w:rPr>
          <w:rFonts w:hAnsi="宋体" w:cs="宋体" w:hint="eastAsia"/>
        </w:rPr>
        <w:t>1.6MW，能统线负荷 11.8MW。</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设备检查情况：1）一次设备：对升压站内 110kVⅡ母的全部电气设备 仔细检查，以及钢芯铝绞线.各种瓷瓶等逐一测绝缘良好，未发现故 障点；2）二次设备 110kV 母差保护装置及外部接线检查：能元线支 路电流回路电缆对地绝缘击穿（万用表测 0.9Ω），进一步检查发现为</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C 相缆芯对地绝缘击穿；就地汇控柜检查发现：电流回路的母差支路</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电缆芯线 C 相外皮破损，用电气绝缘胶带对 C 相缆芯破损处包扎处 理后再次用 1000V 摇表进行测试，测试各相缆芯对地及相间绝缘合 格（断开保护装置及 CT 二次侧绕组）。 问：1.保护动作分析；2.后续工作建议"</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1.保护动作分析：110kVⅡ母采用国电南瑞科技股份有限公司生产的 NSR-371ADA型母线保护装置，设计院图纸设计要求进入差动保护保 护装置各CT回路在差动保护屏内集中一点接地。能元线CT支路电流 C相缆芯在 110kVⅡ母升压站能元线汇控柜内对地绝缘击穿后，形成 第二个接地点，造成能元线支路C相存在两点接地，当 110kV系统发 生B相接地故障，升压站地网中流过接地故障电流时，在上述两个电 流二次回路接地点之间产生电势差，此电势差叠加在能元线C相电流 回路，使得流进母差保护装置的电流额外增大，导致 110kVⅡ母差动 保护装置在区外故障时不正确动作。</w:t>
      </w:r>
    </w:p>
    <w:p w:rsidR="00953506" w:rsidRPr="004F79D0" w:rsidRDefault="00953506" w:rsidP="008C1DDD">
      <w:pPr>
        <w:pStyle w:val="a5"/>
        <w:rPr>
          <w:rFonts w:hAnsi="宋体" w:cs="宋体"/>
        </w:rPr>
      </w:pPr>
      <w:r w:rsidRPr="004F79D0">
        <w:rPr>
          <w:rFonts w:hAnsi="宋体" w:cs="宋体" w:hint="eastAsia"/>
        </w:rPr>
        <w:t>2.建议：①加强继电保护检验过程监督管理工作，督促外委单位严格 按照DL/T995《继电保护和电网安全自动装置检验规程》规定项目开 展工作；②在保护检验中应将重点放在二次回路接线上，着重检查保 护装置以外的交流电流（电压）回路接线.断路器跳（合）闸回路接 线.操作箱回路接线等。"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438</w:t>
      </w:r>
      <w:r w:rsidRPr="004F79D0">
        <w:rPr>
          <w:rFonts w:hAnsi="宋体" w:cs="宋体" w:hint="eastAsia"/>
        </w:rPr>
        <w:tab/>
        <w:t>"某电站检修班职工刁某带领张某检修 380V 直流焊机。电焊 机修后进行通电试验良好，并将电焊机本体开关断开。刁某安排工作</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组成员张某拆除电焊机二次线，自己拆除电焊机一次线。随后，刁某</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蹲着身子拆除电焊机电源线中间接头，在拆完一相后，拆除第二相的 过程中触电，经抢救无效死亡。</w:t>
      </w:r>
    </w:p>
    <w:p w:rsidR="00953506" w:rsidRPr="004F79D0" w:rsidRDefault="00953506" w:rsidP="008C1DDD">
      <w:pPr>
        <w:pStyle w:val="a5"/>
        <w:rPr>
          <w:rFonts w:hAnsi="宋体" w:cs="宋体"/>
        </w:rPr>
      </w:pPr>
      <w:r w:rsidRPr="004F79D0">
        <w:rPr>
          <w:rFonts w:hAnsi="宋体" w:cs="宋体" w:hint="eastAsia"/>
        </w:rPr>
        <w:t>问：1.原因分析；2.防范措施"</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1、原因分析：</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lastRenderedPageBreak/>
        <w:t>（1）作业中刁某安全意识淡薄，自我保护意识弱，在拆除电焊机电 源线中间接头时，未检查确认电焊机电源是否断开，在电源线带电又 无绝缘防护的情况下作业，导致触电。是此次事故的直接原因；</w:t>
      </w:r>
    </w:p>
    <w:p w:rsidR="00953506" w:rsidRPr="004F79D0" w:rsidRDefault="00953506" w:rsidP="008C1DDD">
      <w:pPr>
        <w:pStyle w:val="a5"/>
        <w:rPr>
          <w:rFonts w:hAnsi="宋体" w:cs="宋体"/>
        </w:rPr>
      </w:pPr>
      <w:r w:rsidRPr="004F79D0">
        <w:rPr>
          <w:rFonts w:hAnsi="宋体" w:cs="宋体" w:hint="eastAsia"/>
        </w:rPr>
        <w:t>（2）刁某工作前未进行安全风险辨识和危险点预控，相关操作无任 何审批.监督程序，属于违章作业；</w:t>
      </w:r>
    </w:p>
    <w:p w:rsidR="00953506" w:rsidRPr="004F79D0" w:rsidRDefault="00953506" w:rsidP="008C1DDD">
      <w:pPr>
        <w:pStyle w:val="a5"/>
        <w:rPr>
          <w:rFonts w:hAnsi="宋体" w:cs="宋体"/>
        </w:rPr>
      </w:pPr>
      <w:r w:rsidRPr="004F79D0">
        <w:rPr>
          <w:rFonts w:hAnsi="宋体" w:cs="宋体" w:hint="eastAsia"/>
        </w:rPr>
        <w:t>（3）工作组成员张某在工作中未有效地进行监督.提醒，未及时制止 刁某的违章行为；</w:t>
      </w:r>
    </w:p>
    <w:p w:rsidR="00953506" w:rsidRPr="004F79D0" w:rsidRDefault="00953506" w:rsidP="008C1DDD">
      <w:pPr>
        <w:pStyle w:val="a5"/>
        <w:rPr>
          <w:rFonts w:hAnsi="宋体" w:cs="宋体"/>
        </w:rPr>
      </w:pPr>
      <w:r w:rsidRPr="004F79D0">
        <w:rPr>
          <w:rFonts w:hAnsi="宋体" w:cs="宋体" w:hint="eastAsia"/>
        </w:rPr>
        <w:t>（4）该公司对安全工作的重要性认识不足，现场工作的安全管控不 到位，负有安全管理责任。</w:t>
      </w:r>
    </w:p>
    <w:p w:rsidR="00953506" w:rsidRPr="004F79D0" w:rsidRDefault="00953506" w:rsidP="008C1DDD">
      <w:pPr>
        <w:pStyle w:val="a5"/>
        <w:rPr>
          <w:rFonts w:hAnsi="宋体" w:cs="宋体"/>
        </w:rPr>
      </w:pPr>
      <w:r w:rsidRPr="004F79D0">
        <w:rPr>
          <w:rFonts w:hAnsi="宋体" w:cs="宋体" w:hint="eastAsia"/>
        </w:rPr>
        <w:t>2.防范措施：</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（1）加强对现场工作人员执行《安规》.规章制度的监督.落实，杜绝 违章行为的发生。</w:t>
      </w:r>
    </w:p>
    <w:p w:rsidR="00953506" w:rsidRPr="004F79D0" w:rsidRDefault="00953506" w:rsidP="008C1DDD">
      <w:pPr>
        <w:pStyle w:val="a5"/>
        <w:rPr>
          <w:rFonts w:hAnsi="宋体" w:cs="宋体"/>
        </w:rPr>
      </w:pPr>
      <w:r w:rsidRPr="004F79D0">
        <w:rPr>
          <w:rFonts w:hAnsi="宋体" w:cs="宋体" w:hint="eastAsia"/>
        </w:rPr>
        <w:t>（2）所有工作必须做好安全风险辨识和危险点预控。</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（3）完善设备停送电制度，制订并执行设备停送电检查卡。</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（4）加强职工的岗位技术培训和安全知识培训，对不具备本职岗位 要求的人员，进行培训或转岗。（5）公司确实提高对安全生产重要性的认识，加大安全生产投入，</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完善现场设备防护和职工劳动保护，梳理完善现场安全作业管理制度， 加强现场工作的安全监督.管控。"</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439</w:t>
      </w:r>
      <w:r w:rsidRPr="004F79D0">
        <w:rPr>
          <w:rFonts w:hAnsi="宋体" w:cs="宋体" w:hint="eastAsia"/>
        </w:rPr>
        <w:tab/>
        <w:t>逆变器并网电压.欠压故障分析 某日，某光伏电站值班人员监盘时监控后台告警信息为“14 区 1 号逆 变器告警运行”.“逆变器电网电压异常”，请就此故障进行分析。</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逆变器至电网并网点之间的线缆过细.过长.存在缠绕或者线缆材质不</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合格，导致逆变器交流侧的电压抬升； 光伏系统的装机容量过大，电网负责消纳能力不足，导致电网电压抬 升； 逆变器电压采样板排线松动或电压采样板故障，导致电压故障。"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440</w:t>
      </w:r>
      <w:r w:rsidRPr="004F79D0">
        <w:rPr>
          <w:rFonts w:hAnsi="宋体" w:cs="宋体" w:hint="eastAsia"/>
        </w:rPr>
        <w:tab/>
        <w:t>逆变器交流接触器故障分析 某日，某光伏电站运维人员对汇流箱及组串连接详细检查确认无影响 并网缺陷后，准备逆变器并网。操作人员按照并网流程进行逆变器并 网操作，#1 方阵#1 逆变器顺利并网，#2 逆变器交流接触器不吸合， 逆变器无法并网。</w:t>
      </w:r>
      <w:r w:rsidRPr="004F79D0">
        <w:rPr>
          <w:rFonts w:hAnsi="宋体" w:cs="宋体" w:hint="eastAsia"/>
        </w:rPr>
        <w:tab/>
        <w:t>答： 接触器内堆积灰尘太多或有水气，使用环境条件差，造成相间短路； 操作频率过高或工作电流过大，触头的端来容量不够； 线圈制造工艺不良或由于机械损伤.绝缘损伤等； 线圈技术参数（如额定电压.频率.通电持续率及适用工作制等）与实 际适用条件不符； 线圈两端电压过高或过低，线圈电压过高，会使电流增大，甚至超过 额定值；线圈电压过低，会造成衔铁吸合不紧密而产生振动，严重时 衔铁不能吸合.电流剧增使线圈烧毁。</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441</w:t>
      </w:r>
      <w:r w:rsidRPr="004F79D0">
        <w:rPr>
          <w:rFonts w:hAnsi="宋体" w:cs="宋体" w:hint="eastAsia"/>
        </w:rPr>
        <w:tab/>
        <w:t>"变电站操作人员走错间隔，带电误合母线接地开关，造成变 电站 110kV 母线全停。</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事故前运行方式：</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事故发生前 110kV 某变电站 35kV2 号母线运行，1 号母线为冷备 用状态。</w:t>
      </w:r>
    </w:p>
    <w:p w:rsidR="00953506" w:rsidRPr="004F79D0" w:rsidRDefault="00953506" w:rsidP="008C1DDD">
      <w:pPr>
        <w:pStyle w:val="a5"/>
        <w:rPr>
          <w:rFonts w:hAnsi="宋体" w:cs="宋体"/>
        </w:rPr>
      </w:pPr>
      <w:r w:rsidRPr="004F79D0">
        <w:rPr>
          <w:rFonts w:hAnsi="宋体" w:cs="宋体" w:hint="eastAsia"/>
        </w:rPr>
        <w:t>事故情况：</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某年 1 月 14 日 11 时 13 分，110kV 某变电站进行检修工作，需要 进行“35kV1 号母线</w:t>
      </w:r>
      <w:r w:rsidRPr="004F79D0">
        <w:rPr>
          <w:rFonts w:hAnsi="宋体" w:cs="宋体" w:hint="eastAsia"/>
        </w:rPr>
        <w:lastRenderedPageBreak/>
        <w:t>由冷备用改检修”的操作，在操作 35kV1 号母 线接地开关时，操作人员走错间隔，带电误合 35kV2 号母线接地 开关，母差保护动作，造成变电站 110kV 母线全停。分析事故原 因及暴露的问题?"</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1.事故原因分析：</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（1）在倒闸操作过程中，未唱票.复诵，没有核对设备名称.位置 和编号就盲目操作，违反了操作的相关规定。</w:t>
      </w:r>
    </w:p>
    <w:p w:rsidR="00953506" w:rsidRPr="004F79D0" w:rsidRDefault="00953506" w:rsidP="008C1DDD">
      <w:pPr>
        <w:pStyle w:val="a5"/>
        <w:rPr>
          <w:rFonts w:hAnsi="宋体" w:cs="宋体"/>
        </w:rPr>
      </w:pPr>
      <w:r w:rsidRPr="004F79D0">
        <w:rPr>
          <w:rFonts w:hAnsi="宋体" w:cs="宋体" w:hint="eastAsia"/>
        </w:rPr>
        <w:t>（2）未经验电即合上接地开关，是造成这次事故的直接原因。</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（3）为减少操作行程，监护人和操作人在操作中擅自更改操作票顺 序，操作中随意解除防误闭锁装置进行操作。</w:t>
      </w:r>
    </w:p>
    <w:p w:rsidR="00953506" w:rsidRPr="004F79D0" w:rsidRDefault="00953506" w:rsidP="008C1DDD">
      <w:pPr>
        <w:pStyle w:val="a5"/>
        <w:rPr>
          <w:rFonts w:hAnsi="宋体" w:cs="宋体"/>
        </w:rPr>
      </w:pPr>
      <w:r w:rsidRPr="004F79D0">
        <w:rPr>
          <w:rFonts w:hAnsi="宋体" w:cs="宋体" w:hint="eastAsia"/>
        </w:rPr>
        <w:t>（4）操作中监护人帮助操作人操作，没有严格履行监护职责，致使 操作完全失去监护，且客观上还误导了操作人。</w:t>
      </w:r>
    </w:p>
    <w:p w:rsidR="00953506" w:rsidRPr="004F79D0" w:rsidRDefault="00953506" w:rsidP="008C1DDD">
      <w:pPr>
        <w:pStyle w:val="a5"/>
        <w:rPr>
          <w:rFonts w:hAnsi="宋体" w:cs="宋体"/>
        </w:rPr>
      </w:pPr>
      <w:r w:rsidRPr="004F79D0">
        <w:rPr>
          <w:rFonts w:hAnsi="宋体" w:cs="宋体" w:hint="eastAsia"/>
        </w:rPr>
        <w:t>2.暴露的问题：</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（1）操作人员责任心不强，违章.违纪现象严重。这次误操作就是 一系列违章造成的。暴露了管理人员.运维人员责任心不强，不吸取 别人的.过去的误操作事故经验教训，现场把关失职，操作马虎了事，</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违章操作。</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（2）危险点分析与预控措施未到位。虽然危险点分析与预控措施的 方法.方式符合要求，但其内容.要求及工作程序没有落实。在贯彻执 行时，很多方面在走过场。这次事故暴露了在运行操作中，对走错间 隔.带电合接地开关及母线接地开关长期解锁操作等关键危险点未进 行分析，没有提出针对性控制措施。</w:t>
      </w:r>
    </w:p>
    <w:p w:rsidR="00953506" w:rsidRPr="004F79D0" w:rsidRDefault="00953506" w:rsidP="008C1DDD">
      <w:pPr>
        <w:pStyle w:val="a5"/>
        <w:rPr>
          <w:rFonts w:hAnsi="宋体" w:cs="宋体"/>
        </w:rPr>
      </w:pPr>
      <w:r w:rsidRPr="004F79D0">
        <w:rPr>
          <w:rFonts w:hAnsi="宋体" w:cs="宋体" w:hint="eastAsia"/>
        </w:rPr>
        <w:t>（3）现场把关制度流于形式。在本次事故中，在现场把关的管理人 员没有履行把关责任，没有起到把关的作用。"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442</w:t>
      </w:r>
      <w:r w:rsidRPr="004F79D0">
        <w:rPr>
          <w:rFonts w:hAnsi="宋体" w:cs="宋体" w:hint="eastAsia"/>
        </w:rPr>
        <w:tab/>
        <w:t>现象：某变电站运行中主变低压侧“35kVⅠ段母线接地“光字 牌亮，警铃响，电压表 A 相为零，B.C 相为线电压。请分析 35kVⅠ 段母线是否发生异常，为什么?应如何处理?</w:t>
      </w:r>
      <w:r w:rsidRPr="004F79D0">
        <w:rPr>
          <w:rFonts w:hAnsi="宋体" w:cs="宋体" w:hint="eastAsia"/>
        </w:rPr>
        <w:tab/>
        <w:t>"答：</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（1）从故障现象来看，为 35kV１段母线 A 相永久金属性接地，造 成 35kV１段母线 BC 相相电压升高为线电压，A 相指示为零。</w:t>
      </w:r>
    </w:p>
    <w:p w:rsidR="00953506" w:rsidRPr="004F79D0" w:rsidRDefault="00953506" w:rsidP="008C1DDD">
      <w:pPr>
        <w:pStyle w:val="a5"/>
        <w:rPr>
          <w:rFonts w:hAnsi="宋体" w:cs="宋体"/>
        </w:rPr>
      </w:pPr>
      <w:r w:rsidRPr="004F79D0">
        <w:rPr>
          <w:rFonts w:hAnsi="宋体" w:cs="宋体" w:hint="eastAsia"/>
        </w:rPr>
        <w:t>（2）a.根据现场现象作好记录，并汇报调度；b.根据信号.表计指示.</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天气.运行方式.系统是否有操作等情况，分析判断；c.对该母线上所</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接的设备进行检查，检查时应做好防护措施（穿绝缘靴，戴绝缘手套）；</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d.如通过巡视设备可以发现明显故障点，应向调度申请停运故障设备， 在停运前应注意电压及无功情况，涉及到站用变时应做好保站用电源 的可靠措施，特备注意电容器停电后不能立即投入运行，如未发现明 显故障点，应向调度申请拉路查找，拉路完毕后如接地现象继续存在， 可能是发生在母线.变压器及电压互感器本体，需申请停电处理。e. 找到故障</w:t>
      </w:r>
      <w:r w:rsidRPr="004F79D0">
        <w:rPr>
          <w:rFonts w:hAnsi="宋体" w:cs="宋体" w:hint="eastAsia"/>
        </w:rPr>
        <w:lastRenderedPageBreak/>
        <w:t>点后，做好安全措施，待来人处理。"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443</w:t>
      </w:r>
      <w:r w:rsidRPr="004F79D0">
        <w:rPr>
          <w:rFonts w:hAnsi="宋体" w:cs="宋体" w:hint="eastAsia"/>
        </w:rPr>
        <w:tab/>
        <w:t>"5 月 22 日某运维班在 110kV 某变执行将 35kV 华 II 线 3502 开关运行转冷备用的操作时，造成 35kV 华 I 线 3501 开关误分闸。35kV 华 I 线运行于 I 母线。运维班值班员正在执行将 35kV 华 II 线 3502 开关由运行转为冷备用的操作票。问：</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（1）发生这种情况的原因有哪些？</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（2）如何避免？"</w:t>
      </w:r>
      <w:r w:rsidRPr="004F79D0">
        <w:rPr>
          <w:rFonts w:hAnsi="宋体" w:cs="宋体" w:hint="eastAsia"/>
        </w:rPr>
        <w:tab/>
        <w:t>答： 可能原因有运维人员点错画面，造成误操作；遥控点号错误。防 范措施：运维人员操作时加强监护，严格执行两票三制。加强遥控验 收；强化四遥信息表的管理工作，总控工作时必须履行相关手续，杜 绝因为遥控点号错误或者重合造成误操作事故发生。本次事故的发生 就是因为遥控点号重合而造成的。</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444</w:t>
      </w:r>
      <w:r w:rsidRPr="004F79D0">
        <w:rPr>
          <w:rFonts w:hAnsi="宋体" w:cs="宋体" w:hint="eastAsia"/>
        </w:rPr>
        <w:tab/>
        <w:t>"某光伏电站装机容量为 100MWp,投产时间是 2021 年 12 月 31 日。</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假设该站组件安装倾斜面年平均累计辐照量为 5600MJ/m2，电站综合效 率为 0.83。组件为单晶硅常规组件，首年衰减率为 3%，以后每年衰减率 为 0.7%，尺寸为 2094*1038*35mm。试计算该光伏电站 2022-2024 每年 的上网电量。"</w:t>
      </w:r>
      <w:r w:rsidRPr="004F79D0">
        <w:rPr>
          <w:rFonts w:hAnsi="宋体" w:cs="宋体" w:hint="eastAsia"/>
        </w:rPr>
        <w:tab/>
        <w:t>"解：</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EP=HA/ES*PAZ*K</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PAZ=100MWp=10 万 kWp</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HA=5600MJ/m2=5600/3.6=1556kWh/m2</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PAZ-2022=10 万 kWp*(1-3%)=9.7 万 kWp</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PAZ-2023=10 万 kWp*(1-3%-0.7%)=9.63 万 kWp</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PAZ-2024=10 万 kWp*(1-3%-0.7%-0.7%)=9.56 万 kWp</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Ep-2022=1556*9.7/1*0.83=12527.36 万 kWh Ep-2023=1556*9.63/1*0.83=12436.95 万 kWh Ep-2024=1556*9.56/1*0.83=12346.55 万 kWh"</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445</w:t>
      </w:r>
      <w:r w:rsidRPr="004F79D0">
        <w:rPr>
          <w:rFonts w:hAnsi="宋体" w:cs="宋体" w:hint="eastAsia"/>
        </w:rPr>
        <w:tab/>
        <w:t>"在一次针对光伏电站逆变器设备的检测过程中，检测人员测的某 型号逆变器多个功率负载点的实测值如下，</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η5%=94.23%.η9%=95.12%.η10%=95.67%.η14%=95.44%.η21%=97.23</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%.η27%=97.41%.η31%=97.55%.η42%=97.71%.η52%=97.92%.η60%=9</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7.99%.η73%=98.96%.η80%=98.82%.η91%=98.52%.η97%=98.77%。 求该逆变器设备的近似</w:t>
      </w:r>
      <w:r w:rsidRPr="004F79D0">
        <w:rPr>
          <w:rFonts w:hAnsi="宋体" w:cs="宋体" w:hint="eastAsia"/>
        </w:rPr>
        <w:lastRenderedPageBreak/>
        <w:t>中国加权效率。"</w:t>
      </w:r>
      <w:r w:rsidRPr="004F79D0">
        <w:rPr>
          <w:rFonts w:hAnsi="宋体" w:cs="宋体" w:hint="eastAsia"/>
        </w:rPr>
        <w:tab/>
        <w:t>"解： 根据公式：逆变器中国加权平均效率</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=0.02×η5%+0.03×η10%+0.06×η20%+0.12×η30%+0.25×η50%+0.37×η7</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5%+0.15×η100% 取实测数据中距各标准负载点最近的测试值做近似计算，数据结果为： 实测中国加权平均效率</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=0.02×94.23%+0.03×95.67%+0.06×97.23%+0.12×97.55%+0.25×97.92</w:t>
      </w: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p>
    <w:p w:rsidR="00953506" w:rsidRPr="004F79D0" w:rsidRDefault="00953506" w:rsidP="008C1DDD">
      <w:pPr>
        <w:pStyle w:val="a5"/>
        <w:rPr>
          <w:rFonts w:hAnsi="宋体" w:cs="宋体"/>
        </w:rPr>
      </w:pPr>
      <w:r w:rsidRPr="004F79D0">
        <w:rPr>
          <w:rFonts w:hAnsi="宋体" w:cs="宋体" w:hint="eastAsia"/>
        </w:rPr>
        <w:t>%+0.37×98.96%+0.15×98.77%≈98.21%"</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446</w:t>
      </w:r>
      <w:r w:rsidRPr="004F79D0">
        <w:rPr>
          <w:rFonts w:hAnsi="宋体" w:cs="宋体" w:hint="eastAsia"/>
        </w:rPr>
        <w:tab/>
        <w:t>可调式光伏支架的调节需要注意什么？</w:t>
      </w:r>
      <w:r w:rsidRPr="004F79D0">
        <w:rPr>
          <w:rFonts w:hAnsi="宋体" w:cs="宋体" w:hint="eastAsia"/>
        </w:rPr>
        <w:tab/>
        <w:t>"答：（1）可调式光伏支架应按照设计要求的时间调节到合适的倾斜角。</w:t>
      </w:r>
    </w:p>
    <w:p w:rsidR="00953506" w:rsidRPr="004F79D0" w:rsidRDefault="00953506" w:rsidP="008C1DDD">
      <w:pPr>
        <w:pStyle w:val="a5"/>
        <w:rPr>
          <w:rFonts w:hAnsi="宋体" w:cs="宋体"/>
        </w:rPr>
      </w:pPr>
      <w:r w:rsidRPr="004F79D0">
        <w:rPr>
          <w:rFonts w:hAnsi="宋体" w:cs="宋体" w:hint="eastAsia"/>
        </w:rPr>
        <w:t>（2）调节时应缓慢，光伏组件应平稳，避免损坏光伏组件和与组件相连的电缆设备。</w:t>
      </w:r>
    </w:p>
    <w:p w:rsidR="00953506" w:rsidRPr="004F79D0" w:rsidRDefault="00953506" w:rsidP="008C1DDD">
      <w:pPr>
        <w:pStyle w:val="a5"/>
        <w:rPr>
          <w:rFonts w:hAnsi="宋体" w:cs="宋体"/>
        </w:rPr>
      </w:pPr>
      <w:r w:rsidRPr="004F79D0">
        <w:rPr>
          <w:rFonts w:hAnsi="宋体" w:cs="宋体" w:hint="eastAsia"/>
        </w:rPr>
        <w:t>严禁在风力大于4级、大雨或大雪的气象条件下调节可调支架。"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447</w:t>
      </w:r>
      <w:r w:rsidRPr="004F79D0">
        <w:rPr>
          <w:rFonts w:hAnsi="宋体" w:cs="宋体" w:hint="eastAsia"/>
        </w:rPr>
        <w:tab/>
        <w:t>光伏组件的巡检周期有何规定？</w:t>
      </w:r>
      <w:r w:rsidRPr="004F79D0">
        <w:rPr>
          <w:rFonts w:hAnsi="宋体" w:cs="宋体" w:hint="eastAsia"/>
        </w:rPr>
        <w:tab/>
        <w:t>"答：（l）应根据汇流箱的数据显示，对出现异常情况的光伏组件串进行及时巡检。</w:t>
      </w:r>
    </w:p>
    <w:p w:rsidR="00953506" w:rsidRPr="004F79D0" w:rsidRDefault="00953506" w:rsidP="008C1DDD">
      <w:pPr>
        <w:pStyle w:val="a5"/>
        <w:rPr>
          <w:rFonts w:hAnsi="宋体" w:cs="宋体"/>
        </w:rPr>
      </w:pPr>
      <w:r w:rsidRPr="004F79D0">
        <w:rPr>
          <w:rFonts w:hAnsi="宋体" w:cs="宋体" w:hint="eastAsia"/>
        </w:rPr>
        <w:t>（2）每月应对光伏组件的表面清洁情况进行一次巡检。</w:t>
      </w:r>
    </w:p>
    <w:p w:rsidR="00953506" w:rsidRPr="004F79D0" w:rsidRDefault="00953506" w:rsidP="008C1DDD">
      <w:pPr>
        <w:pStyle w:val="a5"/>
        <w:rPr>
          <w:rFonts w:hAnsi="宋体" w:cs="宋体"/>
        </w:rPr>
      </w:pPr>
      <w:r w:rsidRPr="004F79D0">
        <w:rPr>
          <w:rFonts w:hAnsi="宋体" w:cs="宋体" w:hint="eastAsia"/>
        </w:rPr>
        <w:t>（3）每三个月应对光伏组件和光伏支架进行一次全面的巡检。</w:t>
      </w:r>
    </w:p>
    <w:p w:rsidR="00953506" w:rsidRPr="004F79D0" w:rsidRDefault="00953506" w:rsidP="008C1DDD">
      <w:pPr>
        <w:pStyle w:val="a5"/>
        <w:rPr>
          <w:rFonts w:hAnsi="宋体" w:cs="宋体"/>
        </w:rPr>
      </w:pPr>
      <w:r w:rsidRPr="004F79D0">
        <w:rPr>
          <w:rFonts w:hAnsi="宋体" w:cs="宋体" w:hint="eastAsia"/>
        </w:rPr>
        <w:t>（4）每半年应对光伏组件和光伏支架的接地系统进行全面的巡检。"</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448</w:t>
      </w:r>
      <w:r w:rsidRPr="004F79D0">
        <w:rPr>
          <w:rFonts w:hAnsi="宋体" w:cs="宋体" w:hint="eastAsia"/>
        </w:rPr>
        <w:tab/>
        <w:t>何为热斑效应，有何危害？</w:t>
      </w:r>
      <w:r w:rsidRPr="004F79D0">
        <w:rPr>
          <w:rFonts w:hAnsi="宋体" w:cs="宋体" w:hint="eastAsia"/>
        </w:rPr>
        <w:tab/>
        <w:t>"答：热斑效应：在一定的条件下，串联支路中被遮蔽的太阳能电池组件将当做负载消耗其他被光照的太阳能电池组件所产生的能量，被遮挡的太阳能电池组件此时将会发热，这就是热斑效应。</w:t>
      </w:r>
    </w:p>
    <w:p w:rsidR="00953506" w:rsidRPr="004F79D0" w:rsidRDefault="00953506" w:rsidP="008C1DDD">
      <w:pPr>
        <w:pStyle w:val="a5"/>
        <w:rPr>
          <w:rFonts w:hAnsi="宋体" w:cs="宋体"/>
        </w:rPr>
      </w:pPr>
      <w:r w:rsidRPr="004F79D0">
        <w:rPr>
          <w:rFonts w:hAnsi="宋体" w:cs="宋体" w:hint="eastAsia"/>
        </w:rPr>
        <w:t>危害：这种效应能严重的破坏太阳能电池组件，有光照的电池组件所产生的部分能量或所有能量，都有可能被遮蔽的电池组件所消耗。"</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449</w:t>
      </w:r>
      <w:r w:rsidRPr="004F79D0">
        <w:rPr>
          <w:rFonts w:hAnsi="宋体" w:cs="宋体" w:hint="eastAsia"/>
        </w:rPr>
        <w:tab/>
        <w:t>1.运行规程的定义：</w:t>
      </w:r>
      <w:r w:rsidRPr="004F79D0">
        <w:rPr>
          <w:rFonts w:hAnsi="宋体" w:cs="宋体" w:hint="eastAsia"/>
        </w:rPr>
        <w:tab/>
        <w:t>答：变电站的现场运行规程作为运行人员进行电系倒闸操作、设备巡视检查、设备维护保养、工作许可验收、异常与事故处理等五大类工作的指南，同时又是运行人员学习设备、熟悉设备、掌握设备的指导教材。</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450</w:t>
      </w:r>
      <w:r w:rsidRPr="004F79D0">
        <w:rPr>
          <w:rFonts w:hAnsi="宋体" w:cs="宋体" w:hint="eastAsia"/>
        </w:rPr>
        <w:tab/>
        <w:t>2.光伏组件的巡视检查项目</w:t>
      </w:r>
      <w:r w:rsidRPr="004F79D0">
        <w:rPr>
          <w:rFonts w:hAnsi="宋体" w:cs="宋体" w:hint="eastAsia"/>
        </w:rPr>
        <w:tab/>
        <w:t>"(1)日常巡视时， 电缆连接处是否有松动， 电缆头有无发软过热现象， 有无发出异味。 导线有无， 如有应加强巡视。</w:t>
      </w:r>
    </w:p>
    <w:p w:rsidR="00953506" w:rsidRPr="004F79D0" w:rsidRDefault="00953506" w:rsidP="008C1DDD">
      <w:pPr>
        <w:pStyle w:val="a5"/>
        <w:rPr>
          <w:rFonts w:hAnsi="宋体" w:cs="宋体"/>
        </w:rPr>
      </w:pPr>
      <w:r w:rsidRPr="004F79D0">
        <w:rPr>
          <w:rFonts w:hAnsi="宋体" w:cs="宋体" w:hint="eastAsia"/>
        </w:rPr>
        <w:t>(2)检查组件表面有无树叶， 杂草， 鸟粪等遮挡物。如有马上用专用工具清理</w:t>
      </w:r>
    </w:p>
    <w:p w:rsidR="00953506" w:rsidRPr="004F79D0" w:rsidRDefault="00953506" w:rsidP="008C1DDD">
      <w:pPr>
        <w:pStyle w:val="a5"/>
        <w:rPr>
          <w:rFonts w:hAnsi="宋体" w:cs="宋体"/>
        </w:rPr>
      </w:pPr>
      <w:r w:rsidRPr="004F79D0">
        <w:rPr>
          <w:rFonts w:hAnsi="宋体" w:cs="宋体" w:hint="eastAsia"/>
        </w:rPr>
        <w:t>(3)检查组件内单片电池无碎裂、 无裂纹、 无明显移位， 组件的框架应平整</w:t>
      </w:r>
    </w:p>
    <w:p w:rsidR="00953506" w:rsidRPr="004F79D0" w:rsidRDefault="00953506" w:rsidP="008C1DDD">
      <w:pPr>
        <w:pStyle w:val="a5"/>
        <w:rPr>
          <w:rFonts w:hAnsi="宋体" w:cs="宋体"/>
        </w:rPr>
      </w:pPr>
      <w:r w:rsidRPr="004F79D0">
        <w:rPr>
          <w:rFonts w:hAnsi="宋体" w:cs="宋体" w:hint="eastAsia"/>
        </w:rPr>
        <w:t>(4)检查接地体良好</w:t>
      </w:r>
    </w:p>
    <w:p w:rsidR="00953506" w:rsidRPr="004F79D0" w:rsidRDefault="00953506" w:rsidP="008C1DDD">
      <w:pPr>
        <w:pStyle w:val="a5"/>
        <w:rPr>
          <w:rFonts w:hAnsi="宋体" w:cs="宋体"/>
        </w:rPr>
      </w:pPr>
      <w:r w:rsidRPr="004F79D0">
        <w:rPr>
          <w:rFonts w:hAnsi="宋体" w:cs="宋体" w:hint="eastAsia"/>
        </w:rPr>
        <w:t>(5)检查组件， 支架及基础牢固 有无随风晃动。</w:t>
      </w:r>
    </w:p>
    <w:p w:rsidR="00953506" w:rsidRPr="004F79D0" w:rsidRDefault="00953506" w:rsidP="008C1DDD">
      <w:pPr>
        <w:pStyle w:val="a5"/>
        <w:rPr>
          <w:rFonts w:hAnsi="宋体" w:cs="宋体"/>
        </w:rPr>
      </w:pPr>
      <w:r w:rsidRPr="004F79D0">
        <w:rPr>
          <w:rFonts w:hAnsi="宋体" w:cs="宋体" w:hint="eastAsia"/>
        </w:rPr>
        <w:t>(6)检查组件表面颜色均匀一致， 无机械损伤</w:t>
      </w:r>
    </w:p>
    <w:p w:rsidR="00953506" w:rsidRPr="004F79D0" w:rsidRDefault="00953506" w:rsidP="008C1DDD">
      <w:pPr>
        <w:pStyle w:val="a5"/>
        <w:rPr>
          <w:rFonts w:hAnsi="宋体" w:cs="宋体"/>
        </w:rPr>
      </w:pPr>
      <w:r w:rsidRPr="004F79D0">
        <w:rPr>
          <w:rFonts w:hAnsi="宋体" w:cs="宋体" w:hint="eastAsia"/>
        </w:rPr>
        <w:t>(7)特殊天气下， 应加强巡视次数。"</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451</w:t>
      </w:r>
      <w:r w:rsidRPr="004F79D0">
        <w:rPr>
          <w:rFonts w:hAnsi="宋体" w:cs="宋体" w:hint="eastAsia"/>
        </w:rPr>
        <w:tab/>
        <w:t>3.逆变器的巡视检查项目</w:t>
      </w:r>
      <w:r w:rsidRPr="004F79D0">
        <w:rPr>
          <w:rFonts w:hAnsi="宋体" w:cs="宋体" w:hint="eastAsia"/>
        </w:rPr>
        <w:tab/>
        <w:t>"答：1) 检查逆变器工作时声音是否正常。</w:t>
      </w:r>
    </w:p>
    <w:p w:rsidR="00953506" w:rsidRPr="004F79D0" w:rsidRDefault="00953506" w:rsidP="008C1DDD">
      <w:pPr>
        <w:pStyle w:val="a5"/>
        <w:rPr>
          <w:rFonts w:hAnsi="宋体" w:cs="宋体"/>
        </w:rPr>
      </w:pPr>
      <w:r w:rsidRPr="004F79D0">
        <w:rPr>
          <w:rFonts w:hAnsi="宋体" w:cs="宋体" w:hint="eastAsia"/>
        </w:rPr>
        <w:t>2) 检查柜门防尘网是否干净。</w:t>
      </w:r>
    </w:p>
    <w:p w:rsidR="00953506" w:rsidRPr="004F79D0" w:rsidRDefault="00953506" w:rsidP="008C1DDD">
      <w:pPr>
        <w:pStyle w:val="a5"/>
        <w:rPr>
          <w:rFonts w:hAnsi="宋体" w:cs="宋体"/>
        </w:rPr>
      </w:pPr>
      <w:r w:rsidRPr="004F79D0">
        <w:rPr>
          <w:rFonts w:hAnsi="宋体" w:cs="宋体" w:hint="eastAsia"/>
        </w:rPr>
        <w:t>3) 检查交直流回路母排接线螺栓有无松动。</w:t>
      </w:r>
    </w:p>
    <w:p w:rsidR="00953506" w:rsidRPr="004F79D0" w:rsidRDefault="00953506" w:rsidP="008C1DDD">
      <w:pPr>
        <w:pStyle w:val="a5"/>
        <w:rPr>
          <w:rFonts w:hAnsi="宋体" w:cs="宋体"/>
        </w:rPr>
      </w:pPr>
      <w:r w:rsidRPr="004F79D0">
        <w:rPr>
          <w:rFonts w:hAnsi="宋体" w:cs="宋体" w:hint="eastAsia"/>
        </w:rPr>
        <w:t>4) 检查交直流回路母排接线螺栓有无过热发红现象。</w:t>
      </w:r>
    </w:p>
    <w:p w:rsidR="00953506" w:rsidRPr="004F79D0" w:rsidRDefault="00953506" w:rsidP="008C1DDD">
      <w:pPr>
        <w:pStyle w:val="a5"/>
        <w:rPr>
          <w:rFonts w:hAnsi="宋体" w:cs="宋体"/>
        </w:rPr>
      </w:pPr>
      <w:r w:rsidRPr="004F79D0">
        <w:rPr>
          <w:rFonts w:hAnsi="宋体" w:cs="宋体" w:hint="eastAsia"/>
        </w:rPr>
        <w:t>5) 检查交直流回路有无放电现象及放电痕迹。</w:t>
      </w:r>
    </w:p>
    <w:p w:rsidR="00953506" w:rsidRPr="004F79D0" w:rsidRDefault="00953506" w:rsidP="008C1DDD">
      <w:pPr>
        <w:pStyle w:val="a5"/>
        <w:rPr>
          <w:rFonts w:hAnsi="宋体" w:cs="宋体"/>
        </w:rPr>
      </w:pPr>
      <w:r w:rsidRPr="004F79D0">
        <w:rPr>
          <w:rFonts w:hAnsi="宋体" w:cs="宋体" w:hint="eastAsia"/>
        </w:rPr>
        <w:t>6) 检查逆变器有无异味</w:t>
      </w:r>
    </w:p>
    <w:p w:rsidR="00953506" w:rsidRPr="004F79D0" w:rsidRDefault="00953506" w:rsidP="008C1DDD">
      <w:pPr>
        <w:pStyle w:val="a5"/>
        <w:rPr>
          <w:rFonts w:hAnsi="宋体" w:cs="宋体"/>
        </w:rPr>
      </w:pPr>
      <w:r w:rsidRPr="004F79D0">
        <w:rPr>
          <w:rFonts w:hAnsi="宋体" w:cs="宋体" w:hint="eastAsia"/>
        </w:rPr>
        <w:t>7) 检查排风系统是否正常。</w:t>
      </w:r>
    </w:p>
    <w:p w:rsidR="00953506" w:rsidRPr="004F79D0" w:rsidRDefault="00953506" w:rsidP="008C1DDD">
      <w:pPr>
        <w:pStyle w:val="a5"/>
        <w:rPr>
          <w:rFonts w:hAnsi="宋体" w:cs="宋体"/>
        </w:rPr>
      </w:pPr>
      <w:r w:rsidRPr="004F79D0">
        <w:rPr>
          <w:rFonts w:hAnsi="宋体" w:cs="宋体" w:hint="eastAsia"/>
        </w:rPr>
        <w:lastRenderedPageBreak/>
        <w:t>8) 检查逆变器有无报警， 如有， 对报警部位重点检查。</w:t>
      </w:r>
    </w:p>
    <w:p w:rsidR="00953506" w:rsidRPr="004F79D0" w:rsidRDefault="00953506" w:rsidP="008C1DDD">
      <w:pPr>
        <w:pStyle w:val="a5"/>
        <w:rPr>
          <w:rFonts w:hAnsi="宋体" w:cs="宋体"/>
        </w:rPr>
      </w:pPr>
      <w:r w:rsidRPr="004F79D0">
        <w:rPr>
          <w:rFonts w:hAnsi="宋体" w:cs="宋体" w:hint="eastAsia"/>
        </w:rPr>
        <w:t>9) 检查柜体是否倾斜， 地面有无积水。"</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452</w:t>
      </w:r>
      <w:r w:rsidRPr="004F79D0">
        <w:rPr>
          <w:rFonts w:hAnsi="宋体" w:cs="宋体" w:hint="eastAsia"/>
        </w:rPr>
        <w:tab/>
        <w:t>“电力安全工器具”是指什么工器具？</w:t>
      </w:r>
      <w:r w:rsidRPr="004F79D0">
        <w:rPr>
          <w:rFonts w:hAnsi="宋体" w:cs="宋体" w:hint="eastAsia"/>
        </w:rPr>
        <w:tab/>
        <w:t>"电力生产过程中常用的安全工器具分为绝缘安全工器具和防护安全工器具,期中绝缘安全工器具又分为基本绝缘安全工器具和辅助绝缘安全工器具。 举例:基本绝缘安全工器具有验电器、绝缘操作杆、携带型短路接地线等; 辅助绝缘安全工器具有绝缘手套、绝缘靴、绝缘胶垫等; 防护绝缘安全工器具有安全帽、安全鞋、安全标志牌等。"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453</w:t>
      </w:r>
      <w:r w:rsidRPr="004F79D0">
        <w:rPr>
          <w:rFonts w:hAnsi="宋体" w:cs="宋体" w:hint="eastAsia"/>
        </w:rPr>
        <w:tab/>
        <w:t>《电力安全工作规程要求》在哪些地方工作需用安全带？</w:t>
      </w:r>
      <w:r w:rsidRPr="004F79D0">
        <w:rPr>
          <w:rFonts w:hAnsi="宋体" w:cs="宋体" w:hint="eastAsia"/>
        </w:rPr>
        <w:tab/>
        <w:t>"答：凡在离地面2 米以上的地点工作，都应视作高处作业，按照电业安全工作规程的规定，高度超过 1、5 米，没有其他防止坠落措施时,必须使用安全带。"</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454</w:t>
      </w:r>
      <w:r w:rsidRPr="004F79D0">
        <w:rPr>
          <w:rFonts w:hAnsi="宋体" w:cs="宋体" w:hint="eastAsia"/>
        </w:rPr>
        <w:tab/>
        <w:t>光伏电站开展系统测试or并网检测的主要测试内容有哪些？</w:t>
      </w:r>
      <w:r w:rsidRPr="004F79D0">
        <w:rPr>
          <w:rFonts w:hAnsi="宋体" w:cs="宋体" w:hint="eastAsia"/>
        </w:rPr>
        <w:tab/>
        <w:t>"答：光伏电站开展系统测试or并网检测的主要测试内容有以下7项</w:t>
      </w:r>
    </w:p>
    <w:p w:rsidR="00953506" w:rsidRPr="004F79D0" w:rsidRDefault="00953506" w:rsidP="008C1DDD">
      <w:pPr>
        <w:pStyle w:val="a5"/>
        <w:rPr>
          <w:rFonts w:hAnsi="宋体" w:cs="宋体"/>
        </w:rPr>
      </w:pPr>
      <w:r w:rsidRPr="004F79D0">
        <w:rPr>
          <w:rFonts w:hAnsi="宋体" w:cs="宋体" w:hint="eastAsia"/>
        </w:rPr>
        <w:t>1）电能质量；</w:t>
      </w:r>
    </w:p>
    <w:p w:rsidR="00953506" w:rsidRPr="004F79D0" w:rsidRDefault="00953506" w:rsidP="008C1DDD">
      <w:pPr>
        <w:pStyle w:val="a5"/>
        <w:rPr>
          <w:rFonts w:hAnsi="宋体" w:cs="宋体"/>
        </w:rPr>
      </w:pPr>
      <w:r w:rsidRPr="004F79D0">
        <w:rPr>
          <w:rFonts w:hAnsi="宋体" w:cs="宋体" w:hint="eastAsia"/>
        </w:rPr>
        <w:t>2）有功输出特性（有功输出与辐照度、温度的关系特性）；</w:t>
      </w:r>
    </w:p>
    <w:p w:rsidR="00953506" w:rsidRPr="004F79D0" w:rsidRDefault="00953506" w:rsidP="008C1DDD">
      <w:pPr>
        <w:pStyle w:val="a5"/>
        <w:rPr>
          <w:rFonts w:hAnsi="宋体" w:cs="宋体"/>
        </w:rPr>
      </w:pPr>
      <w:r w:rsidRPr="004F79D0">
        <w:rPr>
          <w:rFonts w:hAnsi="宋体" w:cs="宋体" w:hint="eastAsia"/>
        </w:rPr>
        <w:t>3）有功和无功控制特性；</w:t>
      </w:r>
    </w:p>
    <w:p w:rsidR="00953506" w:rsidRPr="004F79D0" w:rsidRDefault="00953506" w:rsidP="008C1DDD">
      <w:pPr>
        <w:pStyle w:val="a5"/>
        <w:rPr>
          <w:rFonts w:hAnsi="宋体" w:cs="宋体"/>
        </w:rPr>
      </w:pPr>
      <w:r w:rsidRPr="004F79D0">
        <w:rPr>
          <w:rFonts w:hAnsi="宋体" w:cs="宋体" w:hint="eastAsia"/>
        </w:rPr>
        <w:t>4）电压和频率异常时的响应特性；</w:t>
      </w:r>
    </w:p>
    <w:p w:rsidR="00953506" w:rsidRPr="004F79D0" w:rsidRDefault="00953506" w:rsidP="008C1DDD">
      <w:pPr>
        <w:pStyle w:val="a5"/>
        <w:rPr>
          <w:rFonts w:hAnsi="宋体" w:cs="宋体"/>
        </w:rPr>
      </w:pPr>
      <w:r w:rsidRPr="004F79D0">
        <w:rPr>
          <w:rFonts w:hAnsi="宋体" w:cs="宋体" w:hint="eastAsia"/>
        </w:rPr>
        <w:t>5）安全与保护功能；</w:t>
      </w:r>
    </w:p>
    <w:p w:rsidR="00953506" w:rsidRPr="004F79D0" w:rsidRDefault="00953506" w:rsidP="008C1DDD">
      <w:pPr>
        <w:pStyle w:val="a5"/>
        <w:rPr>
          <w:rFonts w:hAnsi="宋体" w:cs="宋体"/>
        </w:rPr>
      </w:pPr>
      <w:r w:rsidRPr="004F79D0">
        <w:rPr>
          <w:rFonts w:hAnsi="宋体" w:cs="宋体" w:hint="eastAsia"/>
        </w:rPr>
        <w:t>6）通用技术条件；</w:t>
      </w:r>
    </w:p>
    <w:p w:rsidR="00953506" w:rsidRPr="004F79D0" w:rsidRDefault="00953506" w:rsidP="008C1DDD">
      <w:pPr>
        <w:pStyle w:val="a5"/>
        <w:rPr>
          <w:rFonts w:hAnsi="宋体" w:cs="宋体"/>
        </w:rPr>
      </w:pPr>
      <w:r w:rsidRPr="004F79D0">
        <w:rPr>
          <w:rFonts w:hAnsi="宋体" w:cs="宋体" w:hint="eastAsia"/>
        </w:rPr>
        <w:t>7）启停时对电网的影响。"</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455</w:t>
      </w:r>
      <w:r w:rsidRPr="004F79D0">
        <w:rPr>
          <w:rFonts w:hAnsi="宋体" w:cs="宋体" w:hint="eastAsia"/>
        </w:rPr>
        <w:tab/>
        <w:t>什么是四不伤害？</w:t>
      </w:r>
      <w:r w:rsidRPr="004F79D0">
        <w:rPr>
          <w:rFonts w:hAnsi="宋体" w:cs="宋体" w:hint="eastAsia"/>
        </w:rPr>
        <w:tab/>
        <w:t>不伤害自己、不伤害他人、不被他人伤害、不让他人受到伤害。</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456</w:t>
      </w:r>
      <w:r w:rsidRPr="004F79D0">
        <w:rPr>
          <w:rFonts w:hAnsi="宋体" w:cs="宋体" w:hint="eastAsia"/>
        </w:rPr>
        <w:tab/>
        <w:t>什么叫三讲一落实？</w:t>
      </w:r>
      <w:r w:rsidRPr="004F79D0">
        <w:rPr>
          <w:rFonts w:hAnsi="宋体" w:cs="宋体" w:hint="eastAsia"/>
        </w:rPr>
        <w:tab/>
        <w:t>讲任务、讲风险、讲措施、抓落实</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457</w:t>
      </w:r>
      <w:r w:rsidRPr="004F79D0">
        <w:rPr>
          <w:rFonts w:hAnsi="宋体" w:cs="宋体" w:hint="eastAsia"/>
        </w:rPr>
        <w:tab/>
        <w:t>在正常情运行情况下，光伏发电站向电力调度部门提供的远动信息应包括遥测量包括哪些内容？</w:t>
      </w:r>
      <w:r w:rsidRPr="004F79D0">
        <w:rPr>
          <w:rFonts w:hAnsi="宋体" w:cs="宋体" w:hint="eastAsia"/>
        </w:rPr>
        <w:tab/>
        <w:t>"答案：</w:t>
      </w:r>
    </w:p>
    <w:p w:rsidR="00953506" w:rsidRPr="004F79D0" w:rsidRDefault="00953506" w:rsidP="008C1DDD">
      <w:pPr>
        <w:pStyle w:val="a5"/>
        <w:rPr>
          <w:rFonts w:hAnsi="宋体" w:cs="宋体"/>
        </w:rPr>
      </w:pPr>
      <w:r w:rsidRPr="004F79D0">
        <w:rPr>
          <w:rFonts w:hAnsi="宋体" w:cs="宋体" w:hint="eastAsia"/>
        </w:rPr>
        <w:t>（1）、发电总有功功率和总无功功率；</w:t>
      </w:r>
    </w:p>
    <w:p w:rsidR="00953506" w:rsidRPr="004F79D0" w:rsidRDefault="00953506" w:rsidP="008C1DDD">
      <w:pPr>
        <w:pStyle w:val="a5"/>
        <w:rPr>
          <w:rFonts w:hAnsi="宋体" w:cs="宋体"/>
        </w:rPr>
      </w:pPr>
      <w:r w:rsidRPr="004F79D0">
        <w:rPr>
          <w:rFonts w:hAnsi="宋体" w:cs="宋体" w:hint="eastAsia"/>
        </w:rPr>
        <w:t>（2）、无功补偿装置的进相机滞相运行时的无功功率；</w:t>
      </w:r>
    </w:p>
    <w:p w:rsidR="00953506" w:rsidRPr="004F79D0" w:rsidRDefault="00953506" w:rsidP="008C1DDD">
      <w:pPr>
        <w:pStyle w:val="a5"/>
        <w:rPr>
          <w:rFonts w:hAnsi="宋体" w:cs="宋体"/>
        </w:rPr>
      </w:pPr>
      <w:r w:rsidRPr="004F79D0">
        <w:rPr>
          <w:rFonts w:hAnsi="宋体" w:cs="宋体" w:hint="eastAsia"/>
        </w:rPr>
        <w:t>（3）、升压变压器高压侧有功功率和无功功率</w:t>
      </w:r>
    </w:p>
    <w:p w:rsidR="00953506" w:rsidRPr="004F79D0" w:rsidRDefault="00953506" w:rsidP="008C1DDD">
      <w:pPr>
        <w:pStyle w:val="a5"/>
        <w:rPr>
          <w:rFonts w:hAnsi="宋体" w:cs="宋体"/>
        </w:rPr>
      </w:pPr>
      <w:r w:rsidRPr="004F79D0">
        <w:rPr>
          <w:rFonts w:hAnsi="宋体" w:cs="宋体" w:hint="eastAsia"/>
        </w:rPr>
        <w:t>（4）双向传输功率的线路、变压器的双向功率；</w:t>
      </w:r>
    </w:p>
    <w:p w:rsidR="00953506" w:rsidRPr="004F79D0" w:rsidRDefault="00953506" w:rsidP="008C1DDD">
      <w:pPr>
        <w:pStyle w:val="a5"/>
        <w:rPr>
          <w:rFonts w:hAnsi="宋体" w:cs="宋体"/>
        </w:rPr>
      </w:pPr>
      <w:r w:rsidRPr="004F79D0">
        <w:rPr>
          <w:rFonts w:hAnsi="宋体" w:cs="宋体" w:hint="eastAsia"/>
        </w:rPr>
        <w:t>（5）站用总有功电能量；</w:t>
      </w:r>
    </w:p>
    <w:p w:rsidR="00953506" w:rsidRPr="004F79D0" w:rsidRDefault="00953506" w:rsidP="008C1DDD">
      <w:pPr>
        <w:pStyle w:val="a5"/>
        <w:rPr>
          <w:rFonts w:hAnsi="宋体" w:cs="宋体"/>
        </w:rPr>
      </w:pPr>
      <w:r w:rsidRPr="004F79D0">
        <w:rPr>
          <w:rFonts w:hAnsi="宋体" w:cs="宋体" w:hint="eastAsia"/>
        </w:rPr>
        <w:t>（6）光伏电站的电压、电流、频率、功率因素；</w:t>
      </w:r>
    </w:p>
    <w:p w:rsidR="00953506" w:rsidRPr="004F79D0" w:rsidRDefault="00953506" w:rsidP="008C1DDD">
      <w:pPr>
        <w:pStyle w:val="a5"/>
        <w:rPr>
          <w:rFonts w:hAnsi="宋体" w:cs="宋体"/>
        </w:rPr>
      </w:pPr>
      <w:r w:rsidRPr="004F79D0">
        <w:rPr>
          <w:rFonts w:hAnsi="宋体" w:cs="宋体" w:hint="eastAsia"/>
        </w:rPr>
        <w:t>（7）中大型光伏电站的辐照强度、温度等；"</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458</w:t>
      </w:r>
      <w:r w:rsidRPr="004F79D0">
        <w:rPr>
          <w:rFonts w:hAnsi="宋体" w:cs="宋体" w:hint="eastAsia"/>
        </w:rPr>
        <w:tab/>
        <w:t>继电保护按被保护对象和按保护所起作用的不同可分为哪些类型？</w:t>
      </w:r>
      <w:r w:rsidRPr="004F79D0">
        <w:rPr>
          <w:rFonts w:hAnsi="宋体" w:cs="宋体" w:hint="eastAsia"/>
        </w:rPr>
        <w:tab/>
        <w:t>"答: （1）按被保护对象可分为：输电线路保护、变压器保护、母线保护、发动机保护、电动机保护等。</w:t>
      </w:r>
    </w:p>
    <w:p w:rsidR="00953506" w:rsidRPr="004F79D0" w:rsidRDefault="00953506" w:rsidP="008C1DDD">
      <w:pPr>
        <w:pStyle w:val="a5"/>
        <w:rPr>
          <w:rFonts w:hAnsi="宋体" w:cs="宋体"/>
        </w:rPr>
      </w:pPr>
      <w:r w:rsidRPr="004F79D0">
        <w:rPr>
          <w:rFonts w:hAnsi="宋体" w:cs="宋体" w:hint="eastAsia"/>
        </w:rPr>
        <w:t>（2）按保护所起作用可分为：主保护、后备保护、辅助保护。"</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459</w:t>
      </w:r>
      <w:r w:rsidRPr="004F79D0">
        <w:rPr>
          <w:rFonts w:hAnsi="宋体" w:cs="宋体" w:hint="eastAsia"/>
        </w:rPr>
        <w:tab/>
        <w:t>对继电保护装置的基本要求是什么？简述各个要求的内容是什么？</w:t>
      </w:r>
      <w:r w:rsidRPr="004F79D0">
        <w:rPr>
          <w:rFonts w:hAnsi="宋体" w:cs="宋体" w:hint="eastAsia"/>
        </w:rPr>
        <w:tab/>
        <w:t>"答: （1）基本要求：选择性、快速性、灵敏性和可靠性。</w:t>
      </w:r>
    </w:p>
    <w:p w:rsidR="00953506" w:rsidRPr="004F79D0" w:rsidRDefault="00953506" w:rsidP="008C1DDD">
      <w:pPr>
        <w:pStyle w:val="a5"/>
        <w:rPr>
          <w:rFonts w:hAnsi="宋体" w:cs="宋体"/>
        </w:rPr>
      </w:pPr>
      <w:r w:rsidRPr="004F79D0">
        <w:rPr>
          <w:rFonts w:hAnsi="宋体" w:cs="宋体" w:hint="eastAsia"/>
        </w:rPr>
        <w:t>（2） （a）选择性：是当系统发生故障时，继电保护装置应该有选择的切除故障，以保证非故障部分继续运行，使停电范围尽量缩小。</w:t>
      </w:r>
    </w:p>
    <w:p w:rsidR="00953506" w:rsidRPr="004F79D0" w:rsidRDefault="00953506" w:rsidP="008C1DDD">
      <w:pPr>
        <w:pStyle w:val="a5"/>
        <w:rPr>
          <w:rFonts w:hAnsi="宋体" w:cs="宋体"/>
        </w:rPr>
      </w:pPr>
      <w:r w:rsidRPr="004F79D0">
        <w:rPr>
          <w:rFonts w:hAnsi="宋体" w:cs="宋体" w:hint="eastAsia"/>
        </w:rPr>
        <w:t>（b）快速性：是指继电保护应以允许的可能最快速度动作于断路器跳闸，以断开故障或中止异常状态的发展。快速切除故障，可以提高电力系统并列运行的稳定性，减少电压降低的工作时间。</w:t>
      </w:r>
    </w:p>
    <w:p w:rsidR="00953506" w:rsidRPr="004F79D0" w:rsidRDefault="00953506" w:rsidP="008C1DDD">
      <w:pPr>
        <w:pStyle w:val="a5"/>
        <w:rPr>
          <w:rFonts w:hAnsi="宋体" w:cs="宋体"/>
        </w:rPr>
      </w:pPr>
      <w:r w:rsidRPr="004F79D0">
        <w:rPr>
          <w:rFonts w:hAnsi="宋体" w:cs="宋体" w:hint="eastAsia"/>
        </w:rPr>
        <w:t>（c）灵敏性：是指继电保护装置对其保护范围内故障的反映能力，即继电保护装置对被保护设备可能发生的故障和不正常运行方式应能灵敏地感受并反映。上下级保护之间灵敏性必须配合，这也是保护选择性的条件之一。</w:t>
      </w:r>
    </w:p>
    <w:p w:rsidR="00953506" w:rsidRPr="004F79D0" w:rsidRDefault="00953506" w:rsidP="008C1DDD">
      <w:pPr>
        <w:pStyle w:val="a5"/>
        <w:rPr>
          <w:rFonts w:hAnsi="宋体" w:cs="宋体"/>
        </w:rPr>
      </w:pPr>
      <w:r w:rsidRPr="004F79D0">
        <w:rPr>
          <w:rFonts w:hAnsi="宋体" w:cs="宋体" w:hint="eastAsia"/>
        </w:rPr>
        <w:lastRenderedPageBreak/>
        <w:t>（d）可靠性：是指发生了属于它应该动作的故障时，它能可靠动作，即不发生拒绝动作；而在任何其他不属于它动作的情况下，可靠不动作，即不发生误动。"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460</w:t>
      </w:r>
      <w:r w:rsidRPr="004F79D0">
        <w:rPr>
          <w:rFonts w:hAnsi="宋体" w:cs="宋体" w:hint="eastAsia"/>
        </w:rPr>
        <w:tab/>
        <w:t>光伏发电站电能质量检测包含哪些内容？</w:t>
      </w:r>
      <w:r w:rsidRPr="004F79D0">
        <w:rPr>
          <w:rFonts w:hAnsi="宋体" w:cs="宋体" w:hint="eastAsia"/>
        </w:rPr>
        <w:tab/>
        <w:t>电压偏差、电压波动和闪变、谐波、电压不平衡度、监测与治理。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461</w:t>
      </w:r>
      <w:r w:rsidRPr="004F79D0">
        <w:rPr>
          <w:rFonts w:hAnsi="宋体" w:cs="宋体" w:hint="eastAsia"/>
        </w:rPr>
        <w:tab/>
        <w:t>什么叫低电压穿越？</w:t>
      </w:r>
      <w:r w:rsidRPr="004F79D0">
        <w:rPr>
          <w:rFonts w:hAnsi="宋体" w:cs="宋体" w:hint="eastAsia"/>
        </w:rPr>
        <w:tab/>
        <w:t>当电力系统事故或扰动引起光伏发电站并网点电压跌落时，在一定的电压跌落范围和时间间隔内，光伏发电站能够保证不脱网连续运行。</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462</w:t>
      </w:r>
      <w:r w:rsidRPr="004F79D0">
        <w:rPr>
          <w:rFonts w:hAnsi="宋体" w:cs="宋体" w:hint="eastAsia"/>
        </w:rPr>
        <w:tab/>
        <w:t>高压开关柜的操作注意事项？</w:t>
      </w:r>
      <w:r w:rsidRPr="004F79D0">
        <w:rPr>
          <w:rFonts w:hAnsi="宋体" w:cs="宋体" w:hint="eastAsia"/>
        </w:rPr>
        <w:tab/>
        <w:t>"1）高压断路器小车开关在试验位置合闸时，小车断路器无法进入工作位置(防止误合开关）</w:t>
      </w:r>
    </w:p>
    <w:p w:rsidR="00953506" w:rsidRPr="004F79D0" w:rsidRDefault="00953506" w:rsidP="008C1DDD">
      <w:pPr>
        <w:pStyle w:val="a5"/>
        <w:rPr>
          <w:rFonts w:hAnsi="宋体" w:cs="宋体"/>
        </w:rPr>
      </w:pPr>
      <w:r w:rsidRPr="004F79D0">
        <w:rPr>
          <w:rFonts w:hAnsi="宋体" w:cs="宋体" w:hint="eastAsia"/>
        </w:rPr>
        <w:t>2）开关柜内接地刀合闸，小车断路器无法合闸；（防带接地 合断路器）</w:t>
      </w:r>
    </w:p>
    <w:p w:rsidR="00953506" w:rsidRPr="004F79D0" w:rsidRDefault="00953506" w:rsidP="008C1DDD">
      <w:pPr>
        <w:pStyle w:val="a5"/>
        <w:rPr>
          <w:rFonts w:hAnsi="宋体" w:cs="宋体"/>
        </w:rPr>
      </w:pPr>
      <w:r w:rsidRPr="004F79D0">
        <w:rPr>
          <w:rFonts w:hAnsi="宋体" w:cs="宋体" w:hint="eastAsia"/>
        </w:rPr>
        <w:t>3）断路器合闸工作时，盘柜后门用接地刀上的机械与柜门闭锁；（防止误入带电间隔）</w:t>
      </w:r>
    </w:p>
    <w:p w:rsidR="00953506" w:rsidRPr="004F79D0" w:rsidRDefault="00953506" w:rsidP="008C1DDD">
      <w:pPr>
        <w:pStyle w:val="a5"/>
        <w:rPr>
          <w:rFonts w:hAnsi="宋体" w:cs="宋体"/>
        </w:rPr>
      </w:pPr>
      <w:r w:rsidRPr="004F79D0">
        <w:rPr>
          <w:rFonts w:hAnsi="宋体" w:cs="宋体" w:hint="eastAsia"/>
        </w:rPr>
        <w:t>4）断路器合闸工作时，接地刀无法投入；（防带负荷，挂合接地）</w:t>
      </w:r>
    </w:p>
    <w:p w:rsidR="00953506" w:rsidRPr="004F79D0" w:rsidRDefault="00953506" w:rsidP="008C1DDD">
      <w:pPr>
        <w:pStyle w:val="a5"/>
        <w:rPr>
          <w:rFonts w:hAnsi="宋体" w:cs="宋体"/>
        </w:rPr>
      </w:pPr>
      <w:r w:rsidRPr="004F79D0">
        <w:rPr>
          <w:rFonts w:hAnsi="宋体" w:cs="宋体" w:hint="eastAsia"/>
        </w:rPr>
        <w:t>5）断路器在工作合闸运行时，无法退出小车断路器的工作位置。（防带负荷，误分隔离刀"</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463</w:t>
      </w:r>
      <w:r w:rsidRPr="004F79D0">
        <w:rPr>
          <w:rFonts w:hAnsi="宋体" w:cs="宋体" w:hint="eastAsia"/>
        </w:rPr>
        <w:tab/>
        <w:t>高压开关柜有哪些常见故障？</w:t>
      </w:r>
      <w:r w:rsidRPr="004F79D0">
        <w:rPr>
          <w:rFonts w:hAnsi="宋体" w:cs="宋体" w:hint="eastAsia"/>
        </w:rPr>
        <w:tab/>
        <w:t>"1.真空泡真空度降低</w:t>
      </w:r>
    </w:p>
    <w:p w:rsidR="00953506" w:rsidRPr="004F79D0" w:rsidRDefault="00953506" w:rsidP="008C1DDD">
      <w:pPr>
        <w:pStyle w:val="a5"/>
        <w:rPr>
          <w:rFonts w:hAnsi="宋体" w:cs="宋体"/>
        </w:rPr>
      </w:pPr>
      <w:r w:rsidRPr="004F79D0">
        <w:rPr>
          <w:rFonts w:hAnsi="宋体" w:cs="宋体" w:hint="eastAsia"/>
        </w:rPr>
        <w:t>2.真空断路器分闸失灵（ 断路器远方遥控分闸分不下来 ；就地手动分闸分不下来；事故时继电保护动作，但断路器分不下来）</w:t>
      </w:r>
    </w:p>
    <w:p w:rsidR="00953506" w:rsidRPr="004F79D0" w:rsidRDefault="00953506" w:rsidP="008C1DDD">
      <w:pPr>
        <w:pStyle w:val="a5"/>
        <w:rPr>
          <w:rFonts w:hAnsi="宋体" w:cs="宋体"/>
        </w:rPr>
      </w:pPr>
      <w:r w:rsidRPr="004F79D0">
        <w:rPr>
          <w:rFonts w:hAnsi="宋体" w:cs="宋体" w:hint="eastAsia"/>
        </w:rPr>
        <w:t>3.弹簧操作机构合闸储能回路故障 （合闸后无法实现分闸操作，储能电机运转不停止）</w:t>
      </w:r>
    </w:p>
    <w:p w:rsidR="00953506" w:rsidRPr="004F79D0" w:rsidRDefault="00953506" w:rsidP="008C1DDD">
      <w:pPr>
        <w:pStyle w:val="a5"/>
        <w:rPr>
          <w:rFonts w:hAnsi="宋体" w:cs="宋体"/>
        </w:rPr>
      </w:pPr>
      <w:r w:rsidRPr="004F79D0">
        <w:rPr>
          <w:rFonts w:hAnsi="宋体" w:cs="宋体" w:hint="eastAsia"/>
        </w:rPr>
        <w:t>4.倒闸操作中异常处理（开关在试验位置或工作位置不能合闸，开关在试验位置向工作位置不能摇，接地刀闸不能进行合闸操作，后门不能打开）"</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464</w:t>
      </w:r>
      <w:r w:rsidRPr="004F79D0">
        <w:rPr>
          <w:rFonts w:hAnsi="宋体" w:cs="宋体" w:hint="eastAsia"/>
        </w:rPr>
        <w:tab/>
        <w:t>开关柜的作用？</w:t>
      </w:r>
      <w:r w:rsidRPr="004F79D0">
        <w:rPr>
          <w:rFonts w:hAnsi="宋体" w:cs="宋体" w:hint="eastAsia"/>
        </w:rPr>
        <w:tab/>
        <w:t>用于电力系统发电、输配电、电能转换和消耗中起通断、控制或保护等作用。</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465</w:t>
      </w:r>
      <w:r w:rsidRPr="004F79D0">
        <w:rPr>
          <w:rFonts w:hAnsi="宋体" w:cs="宋体" w:hint="eastAsia"/>
        </w:rPr>
        <w:tab/>
        <w:t>高压开关柜的巡检内容？</w:t>
      </w:r>
      <w:r w:rsidRPr="004F79D0">
        <w:rPr>
          <w:rFonts w:hAnsi="宋体" w:cs="宋体" w:hint="eastAsia"/>
        </w:rPr>
        <w:tab/>
        <w:t>"开关柜外观检查</w:t>
      </w:r>
    </w:p>
    <w:p w:rsidR="00953506" w:rsidRPr="004F79D0" w:rsidRDefault="00953506" w:rsidP="008C1DDD">
      <w:pPr>
        <w:pStyle w:val="a5"/>
        <w:rPr>
          <w:rFonts w:hAnsi="宋体" w:cs="宋体"/>
        </w:rPr>
      </w:pPr>
      <w:r w:rsidRPr="004F79D0">
        <w:rPr>
          <w:rFonts w:hAnsi="宋体" w:cs="宋体" w:hint="eastAsia"/>
        </w:rPr>
        <w:t>开关柜运行状态参数检查</w:t>
      </w:r>
    </w:p>
    <w:p w:rsidR="00953506" w:rsidRPr="004F79D0" w:rsidRDefault="00953506" w:rsidP="008C1DDD">
      <w:pPr>
        <w:pStyle w:val="a5"/>
        <w:rPr>
          <w:rFonts w:hAnsi="宋体" w:cs="宋体"/>
        </w:rPr>
      </w:pPr>
      <w:r w:rsidRPr="004F79D0">
        <w:rPr>
          <w:rFonts w:hAnsi="宋体" w:cs="宋体" w:hint="eastAsia"/>
        </w:rPr>
        <w:t>开关柜相关器件、电气接点及电线、电缆无超过规定温度现象</w:t>
      </w:r>
    </w:p>
    <w:p w:rsidR="00953506" w:rsidRPr="004F79D0" w:rsidRDefault="00953506" w:rsidP="008C1DDD">
      <w:pPr>
        <w:pStyle w:val="a5"/>
        <w:rPr>
          <w:rFonts w:hAnsi="宋体" w:cs="宋体"/>
        </w:rPr>
      </w:pPr>
      <w:r w:rsidRPr="004F79D0">
        <w:rPr>
          <w:rFonts w:hAnsi="宋体" w:cs="宋体" w:hint="eastAsia"/>
        </w:rPr>
        <w:t>开关位置、指示灯指示、仪表显示是否正确，各转换开关所处位置是否正常"</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466</w:t>
      </w:r>
      <w:r w:rsidRPr="004F79D0">
        <w:rPr>
          <w:rFonts w:hAnsi="宋体" w:cs="宋体" w:hint="eastAsia"/>
        </w:rPr>
        <w:tab/>
        <w:t>高压开关柜的维护项目内容？</w:t>
      </w:r>
      <w:r w:rsidRPr="004F79D0">
        <w:rPr>
          <w:rFonts w:hAnsi="宋体" w:cs="宋体" w:hint="eastAsia"/>
        </w:rPr>
        <w:tab/>
        <w:t>"1、柜体外壳检查、清扫、排除日常巡视中发现的各种缺陷</w:t>
      </w:r>
    </w:p>
    <w:p w:rsidR="00953506" w:rsidRPr="004F79D0" w:rsidRDefault="00953506" w:rsidP="008C1DDD">
      <w:pPr>
        <w:pStyle w:val="a5"/>
        <w:rPr>
          <w:rFonts w:hAnsi="宋体" w:cs="宋体"/>
        </w:rPr>
      </w:pPr>
      <w:r w:rsidRPr="004F79D0">
        <w:rPr>
          <w:rFonts w:hAnsi="宋体" w:cs="宋体" w:hint="eastAsia"/>
        </w:rPr>
        <w:t>2、电缆室检查、保养</w:t>
      </w:r>
    </w:p>
    <w:p w:rsidR="00953506" w:rsidRPr="004F79D0" w:rsidRDefault="00953506" w:rsidP="008C1DDD">
      <w:pPr>
        <w:pStyle w:val="a5"/>
        <w:rPr>
          <w:rFonts w:hAnsi="宋体" w:cs="宋体"/>
        </w:rPr>
      </w:pPr>
      <w:r w:rsidRPr="004F79D0">
        <w:rPr>
          <w:rFonts w:hAnsi="宋体" w:cs="宋体" w:hint="eastAsia"/>
        </w:rPr>
        <w:t>3、接地刀闸开关检查</w:t>
      </w:r>
    </w:p>
    <w:p w:rsidR="00953506" w:rsidRPr="004F79D0" w:rsidRDefault="00953506" w:rsidP="008C1DDD">
      <w:pPr>
        <w:pStyle w:val="a5"/>
        <w:rPr>
          <w:rFonts w:hAnsi="宋体" w:cs="宋体"/>
        </w:rPr>
      </w:pPr>
      <w:r w:rsidRPr="004F79D0">
        <w:rPr>
          <w:rFonts w:hAnsi="宋体" w:cs="宋体" w:hint="eastAsia"/>
        </w:rPr>
        <w:t>4、断路器室部件检查、保养</w:t>
      </w:r>
    </w:p>
    <w:p w:rsidR="00953506" w:rsidRPr="004F79D0" w:rsidRDefault="00953506" w:rsidP="008C1DDD">
      <w:pPr>
        <w:pStyle w:val="a5"/>
        <w:rPr>
          <w:rFonts w:hAnsi="宋体" w:cs="宋体"/>
        </w:rPr>
      </w:pPr>
      <w:r w:rsidRPr="004F79D0">
        <w:rPr>
          <w:rFonts w:hAnsi="宋体" w:cs="宋体" w:hint="eastAsia"/>
        </w:rPr>
        <w:t>5、二次回路室检查、保养"</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467</w:t>
      </w:r>
      <w:r w:rsidRPr="004F79D0">
        <w:rPr>
          <w:rFonts w:hAnsi="宋体" w:cs="宋体" w:hint="eastAsia"/>
        </w:rPr>
        <w:tab/>
        <w:t>两票三制指的是?</w:t>
      </w:r>
      <w:r w:rsidRPr="004F79D0">
        <w:rPr>
          <w:rFonts w:hAnsi="宋体" w:cs="宋体" w:hint="eastAsia"/>
        </w:rPr>
        <w:tab/>
        <w:t>两票：工作票、操作票；三制：交接班制、巡回检查制、设备定期试验轮换制。</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468</w:t>
      </w:r>
      <w:r w:rsidRPr="004F79D0">
        <w:rPr>
          <w:rFonts w:hAnsi="宋体" w:cs="宋体" w:hint="eastAsia"/>
        </w:rPr>
        <w:tab/>
        <w:t>什么是倒闸操作？</w:t>
      </w:r>
      <w:r w:rsidRPr="004F79D0">
        <w:rPr>
          <w:rFonts w:hAnsi="宋体" w:cs="宋体" w:hint="eastAsia"/>
        </w:rPr>
        <w:tab/>
        <w:t>答：电气设备分为运行、备用（冷备用及热备用）、检修四种状态。将设备由一种状态转变为另一种状态的过程叫倒闸，所进行的操作叫倒闸操作。通过操作隔离开关、断路器以及挂、拆接地线将电气设备从一种状态转换为另一种状态或使系统改变了运行方式。这种操作就叫倒闸操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469</w:t>
      </w:r>
      <w:r w:rsidRPr="004F79D0">
        <w:rPr>
          <w:rFonts w:hAnsi="宋体" w:cs="宋体" w:hint="eastAsia"/>
        </w:rPr>
        <w:tab/>
        <w:t>电气设备操作分类又哪几种，分别是什么？</w:t>
      </w:r>
      <w:r w:rsidRPr="004F79D0">
        <w:rPr>
          <w:rFonts w:hAnsi="宋体" w:cs="宋体" w:hint="eastAsia"/>
        </w:rPr>
        <w:tab/>
        <w:t>答：有3种，分别是监护操作、单人操作、程序操作。</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470</w:t>
      </w:r>
      <w:r w:rsidRPr="004F79D0">
        <w:rPr>
          <w:rFonts w:hAnsi="宋体" w:cs="宋体" w:hint="eastAsia"/>
        </w:rPr>
        <w:tab/>
        <w:t>某110/35kV光伏电站，35kV系统经ZN接地变引出低阻接地，简述光伏电站35kV系统发生单相接地故障时，针对35kV集电线路、35kV接地变、35kV母线、主变低压侧引线不同的故障点进行保护动作情况分析。</w:t>
      </w:r>
      <w:r w:rsidRPr="004F79D0">
        <w:rPr>
          <w:rFonts w:hAnsi="宋体" w:cs="宋体" w:hint="eastAsia"/>
        </w:rPr>
        <w:tab/>
        <w:t>"答案：35kV集电线路发生单相接地故障由该集电线路零序电流保护动作切除故障（1分）；若该元件保护拒动由接地变零序电流保护动作切除35kV</w:t>
      </w:r>
      <w:r w:rsidRPr="004F79D0">
        <w:rPr>
          <w:rFonts w:hAnsi="宋体" w:cs="宋体" w:hint="eastAsia"/>
        </w:rPr>
        <w:lastRenderedPageBreak/>
        <w:t>母线所有元件（2分）。</w:t>
      </w:r>
    </w:p>
    <w:p w:rsidR="00953506" w:rsidRPr="004F79D0" w:rsidRDefault="00953506" w:rsidP="008C1DDD">
      <w:pPr>
        <w:pStyle w:val="a5"/>
        <w:rPr>
          <w:rFonts w:hAnsi="宋体" w:cs="宋体"/>
        </w:rPr>
      </w:pPr>
      <w:r w:rsidRPr="004F79D0">
        <w:rPr>
          <w:rFonts w:hAnsi="宋体" w:cs="宋体" w:hint="eastAsia"/>
        </w:rPr>
        <w:t>若接地变发生单相接地故障，由接地变零序电流保护保护动作切除35kV母线所有元件。（1分）</w:t>
      </w:r>
    </w:p>
    <w:p w:rsidR="00953506" w:rsidRPr="004F79D0" w:rsidRDefault="00953506" w:rsidP="008C1DDD">
      <w:pPr>
        <w:pStyle w:val="a5"/>
        <w:rPr>
          <w:rFonts w:hAnsi="宋体" w:cs="宋体"/>
        </w:rPr>
      </w:pPr>
      <w:r w:rsidRPr="004F79D0">
        <w:rPr>
          <w:rFonts w:hAnsi="宋体" w:cs="宋体" w:hint="eastAsia"/>
        </w:rPr>
        <w:t>若35kV母线发生单相接地故障，由35kV母差保护动作切除35kV母线所有元件（1分）；若母差保护拒动或故障差流小于母差保护动作电流，由接地变零序电流保护动作切除35kV母线所有元件。（2分）</w:t>
      </w:r>
    </w:p>
    <w:p w:rsidR="00953506" w:rsidRPr="004F79D0" w:rsidRDefault="00953506" w:rsidP="008C1DDD">
      <w:pPr>
        <w:pStyle w:val="a5"/>
        <w:rPr>
          <w:rFonts w:hAnsi="宋体" w:cs="宋体"/>
        </w:rPr>
      </w:pPr>
      <w:r w:rsidRPr="004F79D0">
        <w:rPr>
          <w:rFonts w:hAnsi="宋体" w:cs="宋体" w:hint="eastAsia"/>
        </w:rPr>
        <w:t>若主变低压侧引线发生单相接地故障，由主变差动保护动作跳主变高低压侧断路器，切除故障（1分）；若主变差动保护拒动或故障差流小于主变差动保护启动电流，由接地变零序电流保护动作切除35kV母线所有元件，此时故障依然存在。（2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471</w:t>
      </w:r>
      <w:r w:rsidRPr="004F79D0">
        <w:rPr>
          <w:rFonts w:hAnsi="宋体" w:cs="宋体" w:hint="eastAsia"/>
        </w:rPr>
        <w:tab/>
        <w:t>叙述至少5项影响光伏组件发电效率的因素？</w:t>
      </w:r>
      <w:r w:rsidRPr="004F79D0">
        <w:rPr>
          <w:rFonts w:hAnsi="宋体" w:cs="宋体" w:hint="eastAsia"/>
        </w:rPr>
        <w:tab/>
        <w:t>答案：热斑、遮挡、组件脏污、衰减、破损、温度、隐裂、倾角、辐照度（光照）</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472</w:t>
      </w:r>
      <w:r w:rsidRPr="004F79D0">
        <w:rPr>
          <w:rFonts w:hAnsi="宋体" w:cs="宋体" w:hint="eastAsia"/>
        </w:rPr>
        <w:tab/>
        <w:t>集中式（如500kW逆变器）、组串式（如50kW逆变器）方阵汇流方式的区别？分别描述组件至箱变的连结顺序</w:t>
      </w:r>
      <w:r w:rsidRPr="004F79D0">
        <w:rPr>
          <w:rFonts w:hAnsi="宋体" w:cs="宋体" w:hint="eastAsia"/>
        </w:rPr>
        <w:tab/>
        <w:t>"答案：区别在于汇流和逆变的顺序不同。（1分）</w:t>
      </w:r>
    </w:p>
    <w:p w:rsidR="00953506" w:rsidRPr="004F79D0" w:rsidRDefault="00953506" w:rsidP="008C1DDD">
      <w:pPr>
        <w:pStyle w:val="a5"/>
        <w:rPr>
          <w:rFonts w:hAnsi="宋体" w:cs="宋体"/>
        </w:rPr>
      </w:pPr>
      <w:r w:rsidRPr="004F79D0">
        <w:rPr>
          <w:rFonts w:hAnsi="宋体" w:cs="宋体" w:hint="eastAsia"/>
        </w:rPr>
        <w:t>集中式：组件—直流汇流箱—集中逆变器—箱变（2分）</w:t>
      </w:r>
    </w:p>
    <w:p w:rsidR="00953506" w:rsidRPr="004F79D0" w:rsidRDefault="00953506" w:rsidP="008C1DDD">
      <w:pPr>
        <w:pStyle w:val="a5"/>
        <w:rPr>
          <w:rFonts w:hAnsi="宋体" w:cs="宋体"/>
        </w:rPr>
      </w:pPr>
      <w:r w:rsidRPr="004F79D0">
        <w:rPr>
          <w:rFonts w:hAnsi="宋体" w:cs="宋体" w:hint="eastAsia"/>
        </w:rPr>
        <w:t>组串式：组件—逆变器—交流汇流箱—箱变（2分）"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473</w:t>
      </w:r>
      <w:r w:rsidRPr="004F79D0">
        <w:rPr>
          <w:rFonts w:hAnsi="宋体" w:cs="宋体" w:hint="eastAsia"/>
        </w:rPr>
        <w:tab/>
        <w:t>光伏发电站厂区35kV油浸式箱变应配置哪些保护，低压侧框架断路器应配置哪些保护？</w:t>
      </w:r>
      <w:r w:rsidRPr="004F79D0">
        <w:rPr>
          <w:rFonts w:hAnsi="宋体" w:cs="宋体" w:hint="eastAsia"/>
        </w:rPr>
        <w:tab/>
        <w:t>"答案：箱变配置保护：非电量：瓦斯、压力释放、超温（3分）；高压侧熔断器或断路器保护（1分）。</w:t>
      </w:r>
    </w:p>
    <w:p w:rsidR="00953506" w:rsidRPr="004F79D0" w:rsidRDefault="00953506" w:rsidP="008C1DDD">
      <w:pPr>
        <w:pStyle w:val="a5"/>
        <w:rPr>
          <w:rFonts w:hAnsi="宋体" w:cs="宋体"/>
        </w:rPr>
      </w:pPr>
      <w:r w:rsidRPr="004F79D0">
        <w:rPr>
          <w:rFonts w:hAnsi="宋体" w:cs="宋体" w:hint="eastAsia"/>
        </w:rPr>
        <w:t>瞬时脱扣，长延时，短延时，接地。（2分）"</w:t>
      </w:r>
      <w:r w:rsidRPr="004F79D0">
        <w:rPr>
          <w:rFonts w:hAnsi="宋体" w:cs="宋体" w:hint="eastAsia"/>
        </w:rPr>
        <w:tab/>
      </w:r>
      <w:r w:rsidRPr="004F79D0">
        <w:rPr>
          <w:rFonts w:hAnsi="宋体" w:cs="宋体" w:hint="eastAsia"/>
        </w:rPr>
        <w:tab/>
      </w:r>
    </w:p>
    <w:p w:rsidR="00953506" w:rsidRPr="004F79D0" w:rsidRDefault="00953506" w:rsidP="008C1DDD">
      <w:pPr>
        <w:pStyle w:val="a5"/>
        <w:rPr>
          <w:rFonts w:hAnsi="宋体" w:cs="宋体"/>
        </w:rPr>
      </w:pPr>
      <w:r w:rsidRPr="004F79D0">
        <w:rPr>
          <w:rFonts w:hAnsi="宋体" w:cs="宋体" w:hint="eastAsia"/>
        </w:rPr>
        <w:t>474</w:t>
      </w:r>
      <w:r w:rsidRPr="004F79D0">
        <w:rPr>
          <w:rFonts w:hAnsi="宋体" w:cs="宋体" w:hint="eastAsia"/>
        </w:rPr>
        <w:tab/>
        <w:t>某100MWp光伏电站一天的上网电量是40万kWh，当天的日辐射量是18MJ/m2，计算该光伏电站当天的综合系统系数K（又称系统效率PR）。</w:t>
      </w:r>
      <w:r w:rsidRPr="004F79D0">
        <w:rPr>
          <w:rFonts w:hAnsi="宋体" w:cs="宋体" w:hint="eastAsia"/>
        </w:rPr>
        <w:tab/>
        <w:t>"答案：</w:t>
      </w:r>
    </w:p>
    <w:p w:rsidR="00953506" w:rsidRPr="004F79D0" w:rsidRDefault="00953506" w:rsidP="008C1DDD">
      <w:pPr>
        <w:pStyle w:val="a5"/>
        <w:rPr>
          <w:rFonts w:hAnsi="宋体" w:cs="宋体"/>
        </w:rPr>
      </w:pPr>
      <w:r w:rsidRPr="004F79D0">
        <w:rPr>
          <w:rFonts w:hAnsi="宋体" w:cs="宋体" w:hint="eastAsia"/>
        </w:rPr>
        <w:t>等效利用小时数=上网电量/装机容量=4h(1分）</w:t>
      </w:r>
    </w:p>
    <w:p w:rsidR="00953506" w:rsidRPr="004F79D0" w:rsidRDefault="00953506" w:rsidP="008C1DDD">
      <w:pPr>
        <w:pStyle w:val="a5"/>
        <w:rPr>
          <w:rFonts w:hAnsi="宋体" w:cs="宋体"/>
        </w:rPr>
      </w:pPr>
      <w:r w:rsidRPr="004F79D0">
        <w:rPr>
          <w:rFonts w:hAnsi="宋体" w:cs="宋体" w:hint="eastAsia"/>
        </w:rPr>
        <w:t>日辐射量（MJ/m2）/3.6=5kwh/m2(1分）</w:t>
      </w:r>
    </w:p>
    <w:p w:rsidR="00953506" w:rsidRPr="004F79D0" w:rsidRDefault="00953506" w:rsidP="008C1DDD">
      <w:pPr>
        <w:pStyle w:val="a5"/>
        <w:rPr>
          <w:rFonts w:hAnsi="宋体" w:cs="宋体"/>
        </w:rPr>
      </w:pPr>
      <w:r w:rsidRPr="004F79D0">
        <w:rPr>
          <w:rFonts w:hAnsi="宋体" w:cs="宋体" w:hint="eastAsia"/>
        </w:rPr>
        <w:t>峰值利用小时数=5kwh/m2/1000W/m2=5h(1分）</w:t>
      </w:r>
    </w:p>
    <w:p w:rsidR="00953506" w:rsidRPr="004F79D0" w:rsidRDefault="00953506" w:rsidP="008C1DDD">
      <w:pPr>
        <w:pStyle w:val="a5"/>
        <w:rPr>
          <w:rFonts w:hAnsi="宋体" w:cs="宋体"/>
        </w:rPr>
      </w:pPr>
      <w:r w:rsidRPr="004F79D0">
        <w:rPr>
          <w:rFonts w:hAnsi="宋体" w:cs="宋体" w:hint="eastAsia"/>
        </w:rPr>
        <w:t>K=等效利用小时数/峰值利用小时数=80%(1分）"</w:t>
      </w:r>
      <w:r w:rsidRPr="004F79D0">
        <w:rPr>
          <w:rFonts w:hAnsi="宋体" w:cs="宋体" w:hint="eastAsia"/>
        </w:rPr>
        <w:tab/>
      </w:r>
      <w:r w:rsidRPr="004F79D0">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w:t>
      </w:r>
      <w:r w:rsidRPr="006A0EA7">
        <w:rPr>
          <w:rFonts w:hAnsi="宋体" w:cs="宋体" w:hint="eastAsia"/>
        </w:rPr>
        <w:tab/>
        <w:t>电流的方向规定为电子的运动方向。(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w:t>
      </w:r>
      <w:r w:rsidRPr="006A0EA7">
        <w:rPr>
          <w:rFonts w:hAnsi="宋体" w:cs="宋体" w:hint="eastAsia"/>
        </w:rPr>
        <w:tab/>
        <w:t>基尔霍夫定律适用于任何电路。(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w:t>
      </w:r>
      <w:r w:rsidRPr="006A0EA7">
        <w:rPr>
          <w:rFonts w:hAnsi="宋体" w:cs="宋体" w:hint="eastAsia"/>
        </w:rPr>
        <w:tab/>
        <w:t>大小随时间改变的电流称为直流电流。(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w:t>
      </w:r>
      <w:r w:rsidRPr="006A0EA7">
        <w:rPr>
          <w:rFonts w:hAnsi="宋体" w:cs="宋体" w:hint="eastAsia"/>
        </w:rPr>
        <w:tab/>
        <w:t>绝缘体不可能导电。(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w:t>
      </w:r>
      <w:r w:rsidRPr="006A0EA7">
        <w:rPr>
          <w:rFonts w:hAnsi="宋体" w:cs="宋体" w:hint="eastAsia"/>
        </w:rPr>
        <w:tab/>
        <w:t>铁芯绕组上的交流电压与电流的关系是非线性的。(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w:t>
      </w:r>
      <w:r w:rsidRPr="006A0EA7">
        <w:rPr>
          <w:rFonts w:hAnsi="宋体" w:cs="宋体" w:hint="eastAsia"/>
        </w:rPr>
        <w:tab/>
        <w:t>交流铁芯绕组的电压、电流、磁通能同为正弦波。(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w:t>
      </w:r>
      <w:r w:rsidRPr="006A0EA7">
        <w:rPr>
          <w:rFonts w:hAnsi="宋体" w:cs="宋体" w:hint="eastAsia"/>
        </w:rPr>
        <w:tab/>
        <w:t>交流电压在每一瞬间的数值，叫交流电的有效值。(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w:t>
      </w:r>
      <w:r w:rsidRPr="006A0EA7">
        <w:rPr>
          <w:rFonts w:hAnsi="宋体" w:cs="宋体" w:hint="eastAsia"/>
        </w:rPr>
        <w:tab/>
        <w:t>正弦交流电变化一周，就相当于变化了2π弧度(360°)。(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w:t>
      </w:r>
      <w:r w:rsidRPr="006A0EA7">
        <w:rPr>
          <w:rFonts w:hAnsi="宋体" w:cs="宋体" w:hint="eastAsia"/>
        </w:rPr>
        <w:tab/>
        <w:t>有功功率和无功功率之和称为视在功率。(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w:t>
      </w:r>
      <w:r w:rsidRPr="006A0EA7">
        <w:rPr>
          <w:rFonts w:hAnsi="宋体" w:cs="宋体" w:hint="eastAsia"/>
        </w:rPr>
        <w:tab/>
        <w:t>串联电路中，电路两端的总电压等于各电阻两端的分压之和。(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11</w:t>
      </w:r>
      <w:r w:rsidRPr="006A0EA7">
        <w:rPr>
          <w:rFonts w:hAnsi="宋体" w:cs="宋体" w:hint="eastAsia"/>
        </w:rPr>
        <w:tab/>
        <w:t>接地的中性点又叫零点。(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w:t>
      </w:r>
      <w:r w:rsidRPr="006A0EA7">
        <w:rPr>
          <w:rFonts w:hAnsi="宋体" w:cs="宋体" w:hint="eastAsia"/>
        </w:rPr>
        <w:tab/>
        <w:t>纯电阻电路中电流比电圧滞后90?。(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w:t>
      </w:r>
      <w:r w:rsidRPr="006A0EA7">
        <w:rPr>
          <w:rFonts w:hAnsi="宋体" w:cs="宋体" w:hint="eastAsia"/>
        </w:rPr>
        <w:tab/>
        <w:t>对称三相电路在任一瞬间三个负载的功率之和都为零。(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w:t>
      </w:r>
      <w:r w:rsidRPr="006A0EA7">
        <w:rPr>
          <w:rFonts w:hAnsi="宋体" w:cs="宋体" w:hint="eastAsia"/>
        </w:rPr>
        <w:tab/>
        <w:t>在零初始条件下，刚一接通电源瞬间，电感元件相当于短路。(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w:t>
      </w:r>
      <w:r w:rsidRPr="006A0EA7">
        <w:rPr>
          <w:rFonts w:hAnsi="宋体" w:cs="宋体" w:hint="eastAsia"/>
        </w:rPr>
        <w:tab/>
        <w:t>为了衡量太阳辐射能量的大小，确立了一个太阳辐射强度的单位——辐照强度，单位通常用W/m2表示。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w:t>
      </w:r>
      <w:r w:rsidRPr="006A0EA7">
        <w:rPr>
          <w:rFonts w:hAnsi="宋体" w:cs="宋体" w:hint="eastAsia"/>
        </w:rPr>
        <w:tab/>
        <w:t>太阳能电池短路电流和输出功率与光照强度成正比。（）</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w:t>
      </w:r>
      <w:r w:rsidRPr="006A0EA7">
        <w:rPr>
          <w:rFonts w:hAnsi="宋体" w:cs="宋体" w:hint="eastAsia"/>
        </w:rPr>
        <w:tab/>
        <w:t>负载电阻为零时，太阳能电池板输出的电流为短路电流。（）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w:t>
      </w:r>
      <w:r w:rsidRPr="006A0EA7">
        <w:rPr>
          <w:rFonts w:hAnsi="宋体" w:cs="宋体" w:hint="eastAsia"/>
        </w:rPr>
        <w:tab/>
        <w:t>由于光的颜色（波长）不同，转变为电能的比例也不同，这种特性称为“光谱特性”。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w:t>
      </w:r>
      <w:r w:rsidRPr="006A0EA7">
        <w:rPr>
          <w:rFonts w:hAnsi="宋体" w:cs="宋体" w:hint="eastAsia"/>
        </w:rPr>
        <w:tab/>
        <w:t>温度变化对光伏组件影响最大的是开路电压。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w:t>
      </w:r>
      <w:r w:rsidRPr="006A0EA7">
        <w:rPr>
          <w:rFonts w:hAnsi="宋体" w:cs="宋体" w:hint="eastAsia"/>
        </w:rPr>
        <w:tab/>
        <w:t>运行中的计算机监控系统主机如遇死机情况，应强行关闭计算机电源开关进行重启。（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w:t>
      </w:r>
      <w:r w:rsidRPr="006A0EA7">
        <w:rPr>
          <w:rFonts w:hAnsi="宋体" w:cs="宋体" w:hint="eastAsia"/>
        </w:rPr>
        <w:tab/>
        <w:t>在太阳能电池电学性能参数中，其开路电压大于工作电压，工作电流大于短路电流。（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w:t>
      </w:r>
      <w:r w:rsidRPr="006A0EA7">
        <w:rPr>
          <w:rFonts w:hAnsi="宋体" w:cs="宋体" w:hint="eastAsia"/>
        </w:rPr>
        <w:tab/>
        <w:t>操作票中的“下令时间”是指调度下达操作的预令时间。(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w:t>
      </w:r>
      <w:r w:rsidRPr="006A0EA7">
        <w:rPr>
          <w:rFonts w:hAnsi="宋体" w:cs="宋体" w:hint="eastAsia"/>
        </w:rPr>
        <w:tab/>
        <w:t>在操作过程中，监护人在前、操作人在后。(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w:t>
      </w:r>
      <w:r w:rsidRPr="006A0EA7">
        <w:rPr>
          <w:rFonts w:hAnsi="宋体" w:cs="宋体" w:hint="eastAsia"/>
        </w:rPr>
        <w:tab/>
        <w:t>光伏效应是太阳能电池在受到太阳辐射时发生化学反应。（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w:t>
      </w:r>
      <w:r w:rsidRPr="006A0EA7">
        <w:rPr>
          <w:rFonts w:hAnsi="宋体" w:cs="宋体" w:hint="eastAsia"/>
        </w:rPr>
        <w:tab/>
        <w:t>衡量电能质量的三个参数是：电压、频率、波形。(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w:t>
      </w:r>
      <w:r w:rsidRPr="006A0EA7">
        <w:rPr>
          <w:rFonts w:hAnsi="宋体" w:cs="宋体" w:hint="eastAsia"/>
        </w:rPr>
        <w:tab/>
        <w:t>变压器硅胶受潮变粉红色。(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w:t>
      </w:r>
      <w:r w:rsidRPr="006A0EA7">
        <w:rPr>
          <w:rFonts w:hAnsi="宋体" w:cs="宋体" w:hint="eastAsia"/>
        </w:rPr>
        <w:tab/>
        <w:t>电压互感器又称仪表变压器，也称TV，工作原理、结构和接线方式都与变压器相同。(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w:t>
      </w:r>
      <w:r w:rsidRPr="006A0EA7">
        <w:rPr>
          <w:rFonts w:hAnsi="宋体" w:cs="宋体" w:hint="eastAsia"/>
        </w:rPr>
        <w:tab/>
        <w:t>并网不上网的分布式光伏电站应装设防逆流保护装置。(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w:t>
      </w:r>
      <w:r w:rsidRPr="006A0EA7">
        <w:rPr>
          <w:rFonts w:hAnsi="宋体" w:cs="宋体" w:hint="eastAsia"/>
        </w:rPr>
        <w:tab/>
        <w:t>"应定期对蓄电池进行均衡充电,一般每季度要进行2-3次,若蓄电池组中单体电池的电压异常,应及时处理。(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w:t>
      </w:r>
      <w:r w:rsidRPr="006A0EA7">
        <w:rPr>
          <w:rFonts w:hAnsi="宋体" w:cs="宋体" w:hint="eastAsia"/>
        </w:rPr>
        <w:tab/>
        <w:t>电压表应并联接入被测线路中。(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w:t>
      </w:r>
      <w:r w:rsidRPr="006A0EA7">
        <w:rPr>
          <w:rFonts w:hAnsi="宋体" w:cs="宋体" w:hint="eastAsia"/>
        </w:rPr>
        <w:tab/>
        <w:t>电流表应串联接入被测线路中。(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w:t>
      </w:r>
      <w:r w:rsidRPr="006A0EA7">
        <w:rPr>
          <w:rFonts w:hAnsi="宋体" w:cs="宋体" w:hint="eastAsia"/>
        </w:rPr>
        <w:tab/>
        <w:t>五防闭锁装置万能钥匙的使用必须经值班长批准。()</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33</w:t>
      </w:r>
      <w:r w:rsidRPr="006A0EA7">
        <w:rPr>
          <w:rFonts w:hAnsi="宋体" w:cs="宋体" w:hint="eastAsia"/>
        </w:rPr>
        <w:tab/>
        <w:t>继电保护定值修改后必须重启保护装置，并打印核对定值整定正确。（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w:t>
      </w:r>
      <w:r w:rsidRPr="006A0EA7">
        <w:rPr>
          <w:rFonts w:hAnsi="宋体" w:cs="宋体" w:hint="eastAsia"/>
        </w:rPr>
        <w:tab/>
        <w:t>检修工作中发生直流系统接地，应立即停止检修作业，并检查相关回路有无明显异常。（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w:t>
      </w:r>
      <w:r w:rsidRPr="006A0EA7">
        <w:rPr>
          <w:rFonts w:hAnsi="宋体" w:cs="宋体" w:hint="eastAsia"/>
        </w:rPr>
        <w:tab/>
        <w:t>电站生产控制大区与管理信息大区间应采用专用安全隔离装置。（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w:t>
      </w:r>
      <w:r w:rsidRPr="006A0EA7">
        <w:rPr>
          <w:rFonts w:hAnsi="宋体" w:cs="宋体" w:hint="eastAsia"/>
        </w:rPr>
        <w:tab/>
        <w:t>电流互感器的二次开路不会对设备产生不良影响。()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w:t>
      </w:r>
      <w:r w:rsidRPr="006A0EA7">
        <w:rPr>
          <w:rFonts w:hAnsi="宋体" w:cs="宋体" w:hint="eastAsia"/>
        </w:rPr>
        <w:tab/>
        <w:t>在重合闸投入时，运行中线路故障跳闸而重合闸未动作，可不经调度同意，立即手动重合一次。(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w:t>
      </w:r>
      <w:r w:rsidRPr="006A0EA7">
        <w:rPr>
          <w:rFonts w:hAnsi="宋体" w:cs="宋体" w:hint="eastAsia"/>
        </w:rPr>
        <w:tab/>
        <w:t>主变压器保护出口保护信号继电器线圈通过的电流就是各种故障时的动作电流。(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w:t>
      </w:r>
      <w:r w:rsidRPr="006A0EA7">
        <w:rPr>
          <w:rFonts w:hAnsi="宋体" w:cs="宋体" w:hint="eastAsia"/>
        </w:rPr>
        <w:tab/>
        <w:t>变压器空载时无电流流过。(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w:t>
      </w:r>
      <w:r w:rsidRPr="006A0EA7">
        <w:rPr>
          <w:rFonts w:hAnsi="宋体" w:cs="宋体" w:hint="eastAsia"/>
        </w:rPr>
        <w:tab/>
        <w:t>集中并网式逆变器室数据采集屏主要采集汇流箱、逆变器、直流柜、箱变的开关量、模拟量、状态量。（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w:t>
      </w:r>
      <w:r w:rsidRPr="006A0EA7">
        <w:rPr>
          <w:rFonts w:hAnsi="宋体" w:cs="宋体" w:hint="eastAsia"/>
        </w:rPr>
        <w:tab/>
        <w:t>变压器铁芯可以多点接地。(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w:t>
      </w:r>
      <w:r w:rsidRPr="006A0EA7">
        <w:rPr>
          <w:rFonts w:hAnsi="宋体" w:cs="宋体" w:hint="eastAsia"/>
        </w:rPr>
        <w:tab/>
        <w:t>汇流箱的防反二极管作用是防止逆变器夜间反送电。（）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w:t>
      </w:r>
      <w:r w:rsidRPr="006A0EA7">
        <w:rPr>
          <w:rFonts w:hAnsi="宋体" w:cs="宋体" w:hint="eastAsia"/>
        </w:rPr>
        <w:tab/>
        <w:t>用隔离开关可以断开系统中发生接地故障的消弧线圈。(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w:t>
      </w:r>
      <w:r w:rsidRPr="006A0EA7">
        <w:rPr>
          <w:rFonts w:hAnsi="宋体" w:cs="宋体" w:hint="eastAsia"/>
        </w:rPr>
        <w:tab/>
        <w:t>隔离开关可以拉合无接地故障的主变压器中性点。(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w:t>
      </w:r>
      <w:r w:rsidRPr="006A0EA7">
        <w:rPr>
          <w:rFonts w:hAnsi="宋体" w:cs="宋体" w:hint="eastAsia"/>
        </w:rPr>
        <w:tab/>
        <w:t>汇流箱防雷模块指示变为绿色时表示防雷模块已击穿。（）</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w:t>
      </w:r>
      <w:r w:rsidRPr="006A0EA7">
        <w:rPr>
          <w:rFonts w:hAnsi="宋体" w:cs="宋体" w:hint="eastAsia"/>
        </w:rPr>
        <w:tab/>
        <w:t>若光伏组件接线盒损坏，更换前后均应测量组件开路电压。（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w:t>
      </w:r>
      <w:r w:rsidRPr="006A0EA7">
        <w:rPr>
          <w:rFonts w:hAnsi="宋体" w:cs="宋体" w:hint="eastAsia"/>
        </w:rPr>
        <w:tab/>
        <w:t>备用母线无须试充电，可以直接投入运行。(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w:t>
      </w:r>
      <w:r w:rsidRPr="006A0EA7">
        <w:rPr>
          <w:rFonts w:hAnsi="宋体" w:cs="宋体" w:hint="eastAsia"/>
        </w:rPr>
        <w:tab/>
        <w:t>变比不相同的变压器不能并列运行。(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w:t>
      </w:r>
      <w:r w:rsidRPr="006A0EA7">
        <w:rPr>
          <w:rFonts w:hAnsi="宋体" w:cs="宋体" w:hint="eastAsia"/>
        </w:rPr>
        <w:tab/>
        <w:t>使用金属边框的光伏组件，边框可以不接地。（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w:t>
      </w:r>
      <w:r w:rsidRPr="006A0EA7">
        <w:rPr>
          <w:rFonts w:hAnsi="宋体" w:cs="宋体" w:hint="eastAsia"/>
        </w:rPr>
        <w:tab/>
        <w:t>光伏组件支架表面的防腐涂层，不应出现开裂和脱落现象，否则应及时补刷。（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w:t>
      </w:r>
      <w:r w:rsidRPr="006A0EA7">
        <w:rPr>
          <w:rFonts w:hAnsi="宋体" w:cs="宋体" w:hint="eastAsia"/>
        </w:rPr>
        <w:tab/>
        <w:t>不允许交、直流回路共用一条电缆。(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w:t>
      </w:r>
      <w:r w:rsidRPr="006A0EA7">
        <w:rPr>
          <w:rFonts w:hAnsi="宋体" w:cs="宋体" w:hint="eastAsia"/>
        </w:rPr>
        <w:tab/>
        <w:t>逆变器直流侧支撑电容器击穿时，逆变器应报“直流侧过压故障”。（）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w:t>
      </w:r>
      <w:r w:rsidRPr="006A0EA7">
        <w:rPr>
          <w:rFonts w:hAnsi="宋体" w:cs="宋体" w:hint="eastAsia"/>
        </w:rPr>
        <w:tab/>
        <w:t>对称运行时三相三线制电路中，三个相电流之和必等于零。(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w:t>
      </w:r>
      <w:r w:rsidRPr="006A0EA7">
        <w:rPr>
          <w:rFonts w:hAnsi="宋体" w:cs="宋体" w:hint="eastAsia"/>
        </w:rPr>
        <w:tab/>
        <w:t>熔断器熔断时，可以任意更换不同型号的熔丝。(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55</w:t>
      </w:r>
      <w:r w:rsidRPr="006A0EA7">
        <w:rPr>
          <w:rFonts w:hAnsi="宋体" w:cs="宋体" w:hint="eastAsia"/>
        </w:rPr>
        <w:tab/>
        <w:t>取下或给上汇流箱保险可以不用断开直流断路器。(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w:t>
      </w:r>
      <w:r w:rsidRPr="006A0EA7">
        <w:rPr>
          <w:rFonts w:hAnsi="宋体" w:cs="宋体" w:hint="eastAsia"/>
        </w:rPr>
        <w:tab/>
        <w:t>逆变器检修时，应将“紧急停机”按钮摁下。（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w:t>
      </w:r>
      <w:r w:rsidRPr="006A0EA7">
        <w:rPr>
          <w:rFonts w:hAnsi="宋体" w:cs="宋体" w:hint="eastAsia"/>
        </w:rPr>
        <w:tab/>
        <w:t>发现汇流箱开关脱扣，应立即合上。(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w:t>
      </w:r>
      <w:r w:rsidRPr="006A0EA7">
        <w:rPr>
          <w:rFonts w:hAnsi="宋体" w:cs="宋体" w:hint="eastAsia"/>
        </w:rPr>
        <w:tab/>
        <w:t>用万用表可以测量直流电流。(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w:t>
      </w:r>
      <w:r w:rsidRPr="006A0EA7">
        <w:rPr>
          <w:rFonts w:hAnsi="宋体" w:cs="宋体" w:hint="eastAsia"/>
        </w:rPr>
        <w:tab/>
        <w:t>线路零序保护是距离保护的后备保护。(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w:t>
      </w:r>
      <w:r w:rsidRPr="006A0EA7">
        <w:rPr>
          <w:rFonts w:hAnsi="宋体" w:cs="宋体" w:hint="eastAsia"/>
        </w:rPr>
        <w:tab/>
        <w:t>接触器的文字符号为FR。(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w:t>
      </w:r>
      <w:r w:rsidRPr="006A0EA7">
        <w:rPr>
          <w:rFonts w:hAnsi="宋体" w:cs="宋体" w:hint="eastAsia"/>
        </w:rPr>
        <w:tab/>
        <w:t>吸收比是用兆欧表测定的。(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w:t>
      </w:r>
      <w:r w:rsidRPr="006A0EA7">
        <w:rPr>
          <w:rFonts w:hAnsi="宋体" w:cs="宋体" w:hint="eastAsia"/>
        </w:rPr>
        <w:tab/>
        <w:t>验电器使用前可以不用检查。(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w:t>
      </w:r>
      <w:r w:rsidRPr="006A0EA7">
        <w:rPr>
          <w:rFonts w:hAnsi="宋体" w:cs="宋体" w:hint="eastAsia"/>
        </w:rPr>
        <w:tab/>
        <w:t>避雷器与被保护的设备距离越近越好。(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w:t>
      </w:r>
      <w:r w:rsidRPr="006A0EA7">
        <w:rPr>
          <w:rFonts w:hAnsi="宋体" w:cs="宋体" w:hint="eastAsia"/>
        </w:rPr>
        <w:tab/>
        <w:t>整流器可以将直流电变换成交流电。(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w:t>
      </w:r>
      <w:r w:rsidRPr="006A0EA7">
        <w:rPr>
          <w:rFonts w:hAnsi="宋体" w:cs="宋体" w:hint="eastAsia"/>
        </w:rPr>
        <w:tab/>
        <w:t>瓦斯保护范围是变压器的外部。(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w:t>
      </w:r>
      <w:r w:rsidRPr="006A0EA7">
        <w:rPr>
          <w:rFonts w:hAnsi="宋体" w:cs="宋体" w:hint="eastAsia"/>
        </w:rPr>
        <w:tab/>
        <w:t>零序保护反映的是接地故障。(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w:t>
      </w:r>
      <w:r w:rsidRPr="006A0EA7">
        <w:rPr>
          <w:rFonts w:hAnsi="宋体" w:cs="宋体" w:hint="eastAsia"/>
        </w:rPr>
        <w:tab/>
        <w:t>禁止厂家用自带的笔记本或移动磁盘升级逆变器程序或考取数据。（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w:t>
      </w:r>
      <w:r w:rsidRPr="006A0EA7">
        <w:rPr>
          <w:rFonts w:hAnsi="宋体" w:cs="宋体" w:hint="eastAsia"/>
        </w:rPr>
        <w:tab/>
        <w:t>逆变器柜的进风口滤网可在逆变器运行时清扫。（）</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w:t>
      </w:r>
      <w:r w:rsidRPr="006A0EA7">
        <w:rPr>
          <w:rFonts w:hAnsi="宋体" w:cs="宋体" w:hint="eastAsia"/>
        </w:rPr>
        <w:tab/>
        <w:t>设备的额定电压是指保证设备正常工作的电压值。(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w:t>
      </w:r>
      <w:r w:rsidRPr="006A0EA7">
        <w:rPr>
          <w:rFonts w:hAnsi="宋体" w:cs="宋体" w:hint="eastAsia"/>
        </w:rPr>
        <w:tab/>
        <w:t>"系统中无功功率不足时,电压偏高。(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w:t>
      </w:r>
      <w:r w:rsidRPr="006A0EA7">
        <w:rPr>
          <w:rFonts w:hAnsi="宋体" w:cs="宋体" w:hint="eastAsia"/>
        </w:rPr>
        <w:tab/>
        <w:t>"系统中有功功率不足时,频率偏低。(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w:t>
      </w:r>
      <w:r w:rsidRPr="006A0EA7">
        <w:rPr>
          <w:rFonts w:hAnsi="宋体" w:cs="宋体" w:hint="eastAsia"/>
        </w:rPr>
        <w:tab/>
        <w:t>三相四线制中的中性线也应装设熔断器。(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w:t>
      </w:r>
      <w:r w:rsidRPr="006A0EA7">
        <w:rPr>
          <w:rFonts w:hAnsi="宋体" w:cs="宋体" w:hint="eastAsia"/>
        </w:rPr>
        <w:tab/>
        <w:t>"逆变器只能发有功功率,不能发无功功率。(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w:t>
      </w:r>
      <w:r w:rsidRPr="006A0EA7">
        <w:rPr>
          <w:rFonts w:hAnsi="宋体" w:cs="宋体" w:hint="eastAsia"/>
        </w:rPr>
        <w:tab/>
        <w:t>变压器的过负荷保护接于跳闸回路。(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w:t>
      </w:r>
      <w:r w:rsidRPr="006A0EA7">
        <w:rPr>
          <w:rFonts w:hAnsi="宋体" w:cs="宋体" w:hint="eastAsia"/>
        </w:rPr>
        <w:tab/>
        <w:t>"开关进行分、合闸操作后,必须到开关就地位置进行核对。(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w:t>
      </w:r>
      <w:r w:rsidRPr="006A0EA7">
        <w:rPr>
          <w:rFonts w:hAnsi="宋体" w:cs="宋体" w:hint="eastAsia"/>
        </w:rPr>
        <w:tab/>
        <w:t>"光伏电站的排水系统必须保持通畅,应定期疏通。(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w:t>
      </w:r>
      <w:r w:rsidRPr="006A0EA7">
        <w:rPr>
          <w:rFonts w:hAnsi="宋体" w:cs="宋体" w:hint="eastAsia"/>
        </w:rPr>
        <w:tab/>
        <w:t>光伏组件上的带电警告标识不得丢失。(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w:t>
      </w:r>
      <w:r w:rsidRPr="006A0EA7">
        <w:rPr>
          <w:rFonts w:hAnsi="宋体" w:cs="宋体" w:hint="eastAsia"/>
        </w:rPr>
        <w:tab/>
        <w:t>"直流配电柜内的直流断路器动作应灵活,性能应稳定可靠。(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w:t>
      </w:r>
      <w:r w:rsidRPr="006A0EA7">
        <w:rPr>
          <w:rFonts w:hAnsi="宋体" w:cs="宋体" w:hint="eastAsia"/>
        </w:rPr>
        <w:tab/>
        <w:t>备用电源自动投入装置允许动作多次。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w:t>
      </w:r>
      <w:r w:rsidRPr="006A0EA7">
        <w:rPr>
          <w:rFonts w:hAnsi="宋体" w:cs="宋体" w:hint="eastAsia"/>
        </w:rPr>
        <w:tab/>
        <w:t>保护及自动装置各组件插拔应灵活方便，插紧到位，锁紧机构能可靠锁紧。（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w:t>
      </w:r>
      <w:r w:rsidRPr="006A0EA7">
        <w:rPr>
          <w:rFonts w:hAnsi="宋体" w:cs="宋体" w:hint="eastAsia"/>
        </w:rPr>
        <w:tab/>
        <w:t>保护及自动装置各插件位置不能互换。（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w:t>
      </w:r>
      <w:r w:rsidRPr="006A0EA7">
        <w:rPr>
          <w:rFonts w:hAnsi="宋体" w:cs="宋体" w:hint="eastAsia"/>
        </w:rPr>
        <w:tab/>
        <w:t>变压器运行中进行加油或滤油工作，重瓦斯保护要退出运行。（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w:t>
      </w:r>
      <w:r w:rsidRPr="006A0EA7">
        <w:rPr>
          <w:rFonts w:hAnsi="宋体" w:cs="宋体" w:hint="eastAsia"/>
        </w:rPr>
        <w:tab/>
        <w:t>对调度调管设备，操作应获得调度值班调度员的同意。（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w:t>
      </w:r>
      <w:r w:rsidRPr="006A0EA7">
        <w:rPr>
          <w:rFonts w:hAnsi="宋体" w:cs="宋体" w:hint="eastAsia"/>
        </w:rPr>
        <w:tab/>
        <w:t>保护回路作业必须全部断开保护作用于设备的出口回路。（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w:t>
      </w:r>
      <w:r w:rsidRPr="006A0EA7">
        <w:rPr>
          <w:rFonts w:hAnsi="宋体" w:cs="宋体" w:hint="eastAsia"/>
        </w:rPr>
        <w:tab/>
        <w:t>保护及自动装置装置中各连接电缆方向正确，连接可靠。（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w:t>
      </w:r>
      <w:r w:rsidRPr="006A0EA7">
        <w:rPr>
          <w:rFonts w:hAnsi="宋体" w:cs="宋体" w:hint="eastAsia"/>
        </w:rPr>
        <w:tab/>
        <w:t>取下直流熔断器时，其操作顺序为：先取负极，后取正极；给上熔断器时，顺序与此相反。(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w:t>
      </w:r>
      <w:r w:rsidRPr="006A0EA7">
        <w:rPr>
          <w:rFonts w:hAnsi="宋体" w:cs="宋体" w:hint="eastAsia"/>
        </w:rPr>
        <w:tab/>
        <w:t>光伏组件MC4插头可以带负荷拔插。（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w:t>
      </w:r>
      <w:r w:rsidRPr="006A0EA7">
        <w:rPr>
          <w:rFonts w:hAnsi="宋体" w:cs="宋体" w:hint="eastAsia"/>
        </w:rPr>
        <w:tab/>
        <w:t>变压器油的作用是加强变压器内部绝缘强度。（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w:t>
      </w:r>
      <w:r w:rsidRPr="006A0EA7">
        <w:rPr>
          <w:rFonts w:hAnsi="宋体" w:cs="宋体" w:hint="eastAsia"/>
        </w:rPr>
        <w:tab/>
        <w:t>逆变器交流输出缺相时，逆变器保护应动作停机。()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w:t>
      </w:r>
      <w:r w:rsidRPr="006A0EA7">
        <w:rPr>
          <w:rFonts w:hAnsi="宋体" w:cs="宋体" w:hint="eastAsia"/>
        </w:rPr>
        <w:tab/>
        <w:t>逆变器的防孤岛效应保护和低电压穿越不能同时投入。()</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w:t>
      </w:r>
      <w:r w:rsidRPr="006A0EA7">
        <w:rPr>
          <w:rFonts w:hAnsi="宋体" w:cs="宋体" w:hint="eastAsia"/>
        </w:rPr>
        <w:tab/>
        <w:t>电流的波形均为正弦波。(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w:t>
      </w:r>
      <w:r w:rsidRPr="006A0EA7">
        <w:rPr>
          <w:rFonts w:hAnsi="宋体" w:cs="宋体" w:hint="eastAsia"/>
        </w:rPr>
        <w:tab/>
        <w:t>全电路欧姆定律是用来说明，在单一闭合电路中，电压、电流、电阻之间基本关系定律，即在单一闭合电路中，电流与电源的电动势成正比，与电路电源的内阻和外阻之和成反比。(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w:t>
      </w:r>
      <w:r w:rsidRPr="006A0EA7">
        <w:rPr>
          <w:rFonts w:hAnsi="宋体" w:cs="宋体" w:hint="eastAsia"/>
        </w:rPr>
        <w:tab/>
        <w:t>直流输出母线的正极对地、负极对地的绝缘电阻应小于2MΩ。(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w:t>
      </w:r>
      <w:r w:rsidRPr="006A0EA7">
        <w:rPr>
          <w:rFonts w:hAnsi="宋体" w:cs="宋体" w:hint="eastAsia"/>
        </w:rPr>
        <w:tab/>
        <w:t>电流互感器是用小电流反映大电流值，直接供给仪表和继电装置。(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w:t>
      </w:r>
      <w:r w:rsidRPr="006A0EA7">
        <w:rPr>
          <w:rFonts w:hAnsi="宋体" w:cs="宋体" w:hint="eastAsia"/>
        </w:rPr>
        <w:tab/>
        <w:t>电流互感器二次应接地。(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w:t>
      </w:r>
      <w:r w:rsidRPr="006A0EA7">
        <w:rPr>
          <w:rFonts w:hAnsi="宋体" w:cs="宋体" w:hint="eastAsia"/>
        </w:rPr>
        <w:tab/>
        <w:t>电流互感器和电压互感器的二次可以互相连接。(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w:t>
      </w:r>
      <w:r w:rsidRPr="006A0EA7">
        <w:rPr>
          <w:rFonts w:hAnsi="宋体" w:cs="宋体" w:hint="eastAsia"/>
        </w:rPr>
        <w:tab/>
        <w:t>电压互感器的互感比即为一、二次额定电压之比。(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w:t>
      </w:r>
      <w:r w:rsidRPr="006A0EA7">
        <w:rPr>
          <w:rFonts w:hAnsi="宋体" w:cs="宋体" w:hint="eastAsia"/>
        </w:rPr>
        <w:tab/>
        <w:t>电流互感器是把大电流变为小电流的设备，又称变流器。(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w:t>
      </w:r>
      <w:r w:rsidRPr="006A0EA7">
        <w:rPr>
          <w:rFonts w:hAnsi="宋体" w:cs="宋体" w:hint="eastAsia"/>
        </w:rPr>
        <w:tab/>
        <w:t>电压互感器与变压器主要区别在于容量小。(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100</w:t>
      </w:r>
      <w:r w:rsidRPr="006A0EA7">
        <w:rPr>
          <w:rFonts w:hAnsi="宋体" w:cs="宋体" w:hint="eastAsia"/>
        </w:rPr>
        <w:tab/>
        <w:t>串并联的光伏组件内部参数高度不一致，会造成很严重的功率损失，降低组件的转换效率。（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w:t>
      </w:r>
      <w:r w:rsidRPr="006A0EA7">
        <w:rPr>
          <w:rFonts w:hAnsi="宋体" w:cs="宋体" w:hint="eastAsia"/>
        </w:rPr>
        <w:tab/>
        <w:t>备用光伏组件要求平放，叠层不得超过10层。（）</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w:t>
      </w:r>
      <w:r w:rsidRPr="006A0EA7">
        <w:rPr>
          <w:rFonts w:hAnsi="宋体" w:cs="宋体" w:hint="eastAsia"/>
        </w:rPr>
        <w:tab/>
        <w:t>汇流箱应通过接地引下线接到接地网接地，不应直接通过光伏组件支架接地。（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w:t>
      </w:r>
      <w:r w:rsidRPr="006A0EA7">
        <w:rPr>
          <w:rFonts w:hAnsi="宋体" w:cs="宋体" w:hint="eastAsia"/>
        </w:rPr>
        <w:tab/>
        <w:t>每个汇流箱应有一个固定的通讯IP地址。（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w:t>
      </w:r>
      <w:r w:rsidRPr="006A0EA7">
        <w:rPr>
          <w:rFonts w:hAnsi="宋体" w:cs="宋体" w:hint="eastAsia"/>
        </w:rPr>
        <w:tab/>
        <w:t>直流防雷配电柜应避免多根进线电缆捆扎在一起。（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w:t>
      </w:r>
      <w:r w:rsidRPr="006A0EA7">
        <w:rPr>
          <w:rFonts w:hAnsi="宋体" w:cs="宋体" w:hint="eastAsia"/>
        </w:rPr>
        <w:tab/>
        <w:t>逆变器首次投运或检修后投运时，应通过逐个合上直流配电柜断路器进行升负荷检查。（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w:t>
      </w:r>
      <w:r w:rsidRPr="006A0EA7">
        <w:rPr>
          <w:rFonts w:hAnsi="宋体" w:cs="宋体" w:hint="eastAsia"/>
        </w:rPr>
        <w:tab/>
        <w:t>逆变器的并网点一般为箱式升压变的低压侧断路器。（）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w:t>
      </w:r>
      <w:r w:rsidRPr="006A0EA7">
        <w:rPr>
          <w:rFonts w:hAnsi="宋体" w:cs="宋体" w:hint="eastAsia"/>
        </w:rPr>
        <w:tab/>
        <w:t>逆变器锁相环的作用和自动准同期装置相同。（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w:t>
      </w:r>
      <w:r w:rsidRPr="006A0EA7">
        <w:rPr>
          <w:rFonts w:hAnsi="宋体" w:cs="宋体" w:hint="eastAsia"/>
        </w:rPr>
        <w:tab/>
        <w:t>新投运和检修后的变压器必须进行3次冲击试验。（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w:t>
      </w:r>
      <w:r w:rsidRPr="006A0EA7">
        <w:rPr>
          <w:rFonts w:hAnsi="宋体" w:cs="宋体" w:hint="eastAsia"/>
        </w:rPr>
        <w:tab/>
        <w:t>变压器油温控制器红色表针记录变压器运行期间的最高温度。（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w:t>
      </w:r>
      <w:r w:rsidRPr="006A0EA7">
        <w:rPr>
          <w:rFonts w:hAnsi="宋体" w:cs="宋体" w:hint="eastAsia"/>
        </w:rPr>
        <w:tab/>
        <w:t>手车式高压断路器在推入工作位前必须检查断路器在断开位置，保护装置可在手车进入工作位后投入。（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w:t>
      </w:r>
      <w:r w:rsidRPr="006A0EA7">
        <w:rPr>
          <w:rFonts w:hAnsi="宋体" w:cs="宋体" w:hint="eastAsia"/>
        </w:rPr>
        <w:tab/>
        <w:t>断路器保护装置投检修状态后不能进行传动试验。（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w:t>
      </w:r>
      <w:r w:rsidRPr="006A0EA7">
        <w:rPr>
          <w:rFonts w:hAnsi="宋体" w:cs="宋体" w:hint="eastAsia"/>
        </w:rPr>
        <w:tab/>
        <w:t>直流控制电源发生两点接地，可能引起继电保护及自动装置拒动，不会造成继电保护及自动装置误动。（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w:t>
      </w:r>
      <w:r w:rsidRPr="006A0EA7">
        <w:rPr>
          <w:rFonts w:hAnsi="宋体" w:cs="宋体" w:hint="eastAsia"/>
        </w:rPr>
        <w:tab/>
        <w:t>UPS电源装置的电子旁路电源在UPS电源逆变模块故障时投入，UPS交、直流输入电源均失电时检修旁路电源自动投入。（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w:t>
      </w:r>
      <w:r w:rsidRPr="006A0EA7">
        <w:rPr>
          <w:rFonts w:hAnsi="宋体" w:cs="宋体" w:hint="eastAsia"/>
        </w:rPr>
        <w:tab/>
        <w:t>SVG无功补偿装置必须在停机状态下切换无功控制模式。（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w:t>
      </w:r>
      <w:r w:rsidRPr="006A0EA7">
        <w:rPr>
          <w:rFonts w:hAnsi="宋体" w:cs="宋体" w:hint="eastAsia"/>
        </w:rPr>
        <w:tab/>
        <w:t>SVG无功补偿装置停电后需经充分放电并验明确无电压后方可开始工作。（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w:t>
      </w:r>
      <w:r w:rsidRPr="006A0EA7">
        <w:rPr>
          <w:rFonts w:hAnsi="宋体" w:cs="宋体" w:hint="eastAsia"/>
        </w:rPr>
        <w:tab/>
        <w:t>故障录波器的启动量有模拟量越限和开关量变化两种。（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w:t>
      </w:r>
      <w:r w:rsidRPr="006A0EA7">
        <w:rPr>
          <w:rFonts w:hAnsi="宋体" w:cs="宋体" w:hint="eastAsia"/>
        </w:rPr>
        <w:tab/>
        <w:t>光功率预测系统停机维修时不需向调度值班员申请。（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w:t>
      </w:r>
      <w:r w:rsidRPr="006A0EA7">
        <w:rPr>
          <w:rFonts w:hAnsi="宋体" w:cs="宋体" w:hint="eastAsia"/>
        </w:rPr>
        <w:tab/>
        <w:t>光伏电站并网点电压跌至0时，光伏发电站应能不脱网连续运行0.15s。（）</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w:t>
      </w:r>
      <w:r w:rsidRPr="006A0EA7">
        <w:rPr>
          <w:rFonts w:hAnsi="宋体" w:cs="宋体" w:hint="eastAsia"/>
        </w:rPr>
        <w:tab/>
        <w:t>检修汇流箱内部时应将汇流箱输入、输出端全部断开，取下保险，在直流柜侧挂“在此工作”标识牌。（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w:t>
      </w:r>
      <w:r w:rsidRPr="006A0EA7">
        <w:rPr>
          <w:rFonts w:hAnsi="宋体" w:cs="宋体" w:hint="eastAsia"/>
        </w:rPr>
        <w:tab/>
        <w:t>"变压器正常运行时上层油温一般不宜长期超过75℃,最高不得超过85℃。(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w:t>
      </w:r>
      <w:r w:rsidRPr="006A0EA7">
        <w:rPr>
          <w:rFonts w:hAnsi="宋体" w:cs="宋体" w:hint="eastAsia"/>
        </w:rPr>
        <w:tab/>
        <w:t>变压器注油、滤油、更换硅胶工作结束后应立即将重瓦斯投入跳闸。(  )</w:t>
      </w:r>
      <w:r w:rsidRPr="006A0EA7">
        <w:rPr>
          <w:rFonts w:hAnsi="宋体" w:cs="宋体" w:hint="eastAsia"/>
        </w:rPr>
        <w:tab/>
        <w:t>正确</w:t>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w:t>
      </w:r>
      <w:r w:rsidRPr="006A0EA7">
        <w:rPr>
          <w:rFonts w:hAnsi="宋体" w:cs="宋体" w:hint="eastAsia"/>
        </w:rPr>
        <w:tab/>
        <w:t>运行中的电力电抗器周围有很强的磁场。(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w:t>
      </w:r>
      <w:r w:rsidRPr="006A0EA7">
        <w:rPr>
          <w:rFonts w:hAnsi="宋体" w:cs="宋体" w:hint="eastAsia"/>
        </w:rPr>
        <w:tab/>
        <w:t>变压器和电动机的基本原理是电磁感应。(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w:t>
      </w:r>
      <w:r w:rsidRPr="006A0EA7">
        <w:rPr>
          <w:rFonts w:hAnsi="宋体" w:cs="宋体" w:hint="eastAsia"/>
        </w:rPr>
        <w:tab/>
        <w:t>直流汇流箱内的直流熔丝的规格不用符合设计规定。(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w:t>
      </w:r>
      <w:r w:rsidRPr="006A0EA7">
        <w:rPr>
          <w:rFonts w:hAnsi="宋体" w:cs="宋体" w:hint="eastAsia"/>
        </w:rPr>
        <w:tab/>
        <w:t>"光伏电站高、低压配电装置主要用于控制站内电能分配及交换,一般有380V、10kV、35kV等电压等级。(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w:t>
      </w:r>
      <w:r w:rsidRPr="006A0EA7">
        <w:rPr>
          <w:rFonts w:hAnsi="宋体" w:cs="宋体" w:hint="eastAsia"/>
        </w:rPr>
        <w:tab/>
        <w:t>"光伏组件的主要受力构件、连接构件和连接螺栓不应损坏、松动,焊缝不应开焊,金属材料的防锈涂膜应完整,不应有剥落、锈蚀现象。(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w:t>
      </w:r>
      <w:r w:rsidRPr="006A0EA7">
        <w:rPr>
          <w:rFonts w:hAnsi="宋体" w:cs="宋体" w:hint="eastAsia"/>
        </w:rPr>
        <w:tab/>
        <w:t>"对光伏组件进行检查、清洗、保养、维修时所采用的机具设备必须牢固,操作灵活方便,安全可靠,并应有防止撞击和损伤光伏构件的措施。(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128</w:t>
      </w:r>
      <w:r w:rsidRPr="006A0EA7">
        <w:rPr>
          <w:rFonts w:hAnsi="宋体" w:cs="宋体" w:hint="eastAsia"/>
        </w:rPr>
        <w:tab/>
        <w:t>"光伏组件的密封胶可以有脱胶、开裂、起泡等不良现象,密封胶条不应发生脱落或损坏。(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129</w:t>
      </w:r>
      <w:r w:rsidRPr="006A0EA7">
        <w:rPr>
          <w:rFonts w:hAnsi="宋体" w:cs="宋体" w:hint="eastAsia"/>
        </w:rPr>
        <w:tab/>
        <w:t>直流配电柜与汇流箱的连接电缆两侧都需安装断路器。(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130</w:t>
      </w:r>
      <w:r w:rsidRPr="006A0EA7">
        <w:rPr>
          <w:rFonts w:hAnsi="宋体" w:cs="宋体" w:hint="eastAsia"/>
        </w:rPr>
        <w:tab/>
        <w:t>变压器运行电压不应高于该运行分接开关额定电压的105％。（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131</w:t>
      </w:r>
      <w:r w:rsidRPr="006A0EA7">
        <w:rPr>
          <w:rFonts w:hAnsi="宋体" w:cs="宋体" w:hint="eastAsia"/>
        </w:rPr>
        <w:tab/>
        <w:t>组合电器新吸附剂换好后，为了防止吸入过多的潮气，需在半小时内封上所有拆封部位，并尽可能的抽真空。（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132</w:t>
      </w:r>
      <w:r w:rsidRPr="006A0EA7">
        <w:rPr>
          <w:rFonts w:hAnsi="宋体" w:cs="宋体" w:hint="eastAsia"/>
        </w:rPr>
        <w:tab/>
        <w:t>在变压器中性点装设消弧线圈的目的是补偿电网接地时电容电流。(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133</w:t>
      </w:r>
      <w:r w:rsidRPr="006A0EA7">
        <w:rPr>
          <w:rFonts w:hAnsi="宋体" w:cs="宋体" w:hint="eastAsia"/>
        </w:rPr>
        <w:tab/>
        <w:t>变压器铁芯接地电流1年测一次。(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134</w:t>
      </w:r>
      <w:r w:rsidRPr="006A0EA7">
        <w:rPr>
          <w:rFonts w:hAnsi="宋体" w:cs="宋体" w:hint="eastAsia"/>
        </w:rPr>
        <w:tab/>
        <w:t>中性点经消弧线圈接地的系统，正常运行时中性点电压不能超过额定相电压2％。()</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135</w:t>
      </w:r>
      <w:r w:rsidRPr="006A0EA7">
        <w:rPr>
          <w:rFonts w:hAnsi="宋体" w:cs="宋体" w:hint="eastAsia"/>
        </w:rPr>
        <w:tab/>
        <w:t>变压器差动保护用电流互感器应装在变压器各侧断路器的靠变压器侧。()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136</w:t>
      </w:r>
      <w:r w:rsidRPr="006A0EA7">
        <w:rPr>
          <w:rFonts w:hAnsi="宋体" w:cs="宋体" w:hint="eastAsia"/>
        </w:rPr>
        <w:tab/>
        <w:t>线路停电时，必须按照断路器、母线侧隔离开关、负荷侧隔离开关的顺序操作，送电时相反。()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137</w:t>
      </w:r>
      <w:r w:rsidRPr="006A0EA7">
        <w:rPr>
          <w:rFonts w:hAnsi="宋体" w:cs="宋体" w:hint="eastAsia"/>
        </w:rPr>
        <w:tab/>
        <w:t>变压器铜损等于铁损时运行最经济。(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138</w:t>
      </w:r>
      <w:r w:rsidRPr="006A0EA7">
        <w:rPr>
          <w:rFonts w:hAnsi="宋体" w:cs="宋体" w:hint="eastAsia"/>
        </w:rPr>
        <w:tab/>
        <w:t>变压器外部有穿越电流流过时，瓦斯气体继电器动作。(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139</w:t>
      </w:r>
      <w:r w:rsidRPr="006A0EA7">
        <w:rPr>
          <w:rFonts w:hAnsi="宋体" w:cs="宋体" w:hint="eastAsia"/>
        </w:rPr>
        <w:tab/>
        <w:t>变压器压力式温度计所指温度是绕组温度。(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140</w:t>
      </w:r>
      <w:r w:rsidRPr="006A0EA7">
        <w:rPr>
          <w:rFonts w:hAnsi="宋体" w:cs="宋体" w:hint="eastAsia"/>
        </w:rPr>
        <w:tab/>
        <w:t>电流互感器的一次匝数很多，二次匝数很少。(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141</w:t>
      </w:r>
      <w:r w:rsidRPr="006A0EA7">
        <w:rPr>
          <w:rFonts w:hAnsi="宋体" w:cs="宋体" w:hint="eastAsia"/>
        </w:rPr>
        <w:tab/>
        <w:t>隔离开关不仅用来倒闸操作，还可以切断负荷电流。(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142</w:t>
      </w:r>
      <w:r w:rsidRPr="006A0EA7">
        <w:rPr>
          <w:rFonts w:hAnsi="宋体" w:cs="宋体" w:hint="eastAsia"/>
        </w:rPr>
        <w:tab/>
        <w:t>变压器在空载时，一次绕组中没有电流流过。(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143</w:t>
      </w:r>
      <w:r w:rsidRPr="006A0EA7">
        <w:rPr>
          <w:rFonts w:hAnsi="宋体" w:cs="宋体" w:hint="eastAsia"/>
        </w:rPr>
        <w:tab/>
        <w:t>断路器位置指示红灯回路应串有断路器分闸触点。(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144</w:t>
      </w:r>
      <w:r w:rsidRPr="006A0EA7">
        <w:rPr>
          <w:rFonts w:hAnsi="宋体" w:cs="宋体" w:hint="eastAsia"/>
        </w:rPr>
        <w:tab/>
        <w:t>母差保护范围是从母线至各支路电流互感器之间设备。(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145</w:t>
      </w:r>
      <w:r w:rsidRPr="006A0EA7">
        <w:rPr>
          <w:rFonts w:hAnsi="宋体" w:cs="宋体" w:hint="eastAsia"/>
        </w:rPr>
        <w:tab/>
        <w:t>速断保护是按躲过线路末端短路电流整定的。(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146</w:t>
      </w:r>
      <w:r w:rsidRPr="006A0EA7">
        <w:rPr>
          <w:rFonts w:hAnsi="宋体" w:cs="宋体" w:hint="eastAsia"/>
        </w:rPr>
        <w:tab/>
        <w:t>严禁工作人员在工作中移动或拆除围栏、接地线和标示牌。(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147</w:t>
      </w:r>
      <w:r w:rsidRPr="006A0EA7">
        <w:rPr>
          <w:rFonts w:hAnsi="宋体" w:cs="宋体" w:hint="eastAsia"/>
        </w:rPr>
        <w:tab/>
        <w:t>太阳能电池最大输出功率与太阳光入射功率的比值称为转换效率。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148</w:t>
      </w:r>
      <w:r w:rsidRPr="006A0EA7">
        <w:rPr>
          <w:rFonts w:hAnsi="宋体" w:cs="宋体" w:hint="eastAsia"/>
        </w:rPr>
        <w:tab/>
        <w:t>在直流系统中，无论哪一极的对地绝缘被破坏，则另一极电压就升高。()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149</w:t>
      </w:r>
      <w:r w:rsidRPr="006A0EA7">
        <w:rPr>
          <w:rFonts w:hAnsi="宋体" w:cs="宋体" w:hint="eastAsia"/>
        </w:rPr>
        <w:tab/>
        <w:t>断路器合入永久性故障时跳闸回路中的跳跃闭锁继电器不起作用。()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150</w:t>
      </w:r>
      <w:r w:rsidRPr="006A0EA7">
        <w:rPr>
          <w:rFonts w:hAnsi="宋体" w:cs="宋体" w:hint="eastAsia"/>
        </w:rPr>
        <w:tab/>
        <w:t>无载调压变压器可以在变压器空载运行时调整分接开关。()</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151</w:t>
      </w:r>
      <w:r w:rsidRPr="006A0EA7">
        <w:rPr>
          <w:rFonts w:hAnsi="宋体" w:cs="宋体" w:hint="eastAsia"/>
        </w:rPr>
        <w:tab/>
        <w:t>拉开(拆除)全回路仅有的一组接地开关(地线)可不用操作票。()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152</w:t>
      </w:r>
      <w:r w:rsidRPr="006A0EA7">
        <w:rPr>
          <w:rFonts w:hAnsi="宋体" w:cs="宋体" w:hint="eastAsia"/>
        </w:rPr>
        <w:tab/>
        <w:t>新安装的电流互感器极性错误会引起保护装置误动作。()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153</w:t>
      </w:r>
      <w:r w:rsidRPr="006A0EA7">
        <w:rPr>
          <w:rFonts w:hAnsi="宋体" w:cs="宋体" w:hint="eastAsia"/>
        </w:rPr>
        <w:tab/>
        <w:t>电流速断保护必须加装电流闭锁元件才能使用。()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154</w:t>
      </w:r>
      <w:r w:rsidRPr="006A0EA7">
        <w:rPr>
          <w:rFonts w:hAnsi="宋体" w:cs="宋体" w:hint="eastAsia"/>
        </w:rPr>
        <w:tab/>
        <w:t>更换逆变器时，必须断开箱变低压侧断路器并进行验电。()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155</w:t>
      </w:r>
      <w:r w:rsidRPr="006A0EA7">
        <w:rPr>
          <w:rFonts w:hAnsi="宋体" w:cs="宋体" w:hint="eastAsia"/>
        </w:rPr>
        <w:tab/>
        <w:t>变压器每隔l-3年做一次预防性试验。()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156</w:t>
      </w:r>
      <w:r w:rsidRPr="006A0EA7">
        <w:rPr>
          <w:rFonts w:hAnsi="宋体" w:cs="宋体" w:hint="eastAsia"/>
        </w:rPr>
        <w:tab/>
        <w:t>氧化锌避雷器的主要特点是：无火花间隙，有极好的伏安特性。()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157</w:t>
      </w:r>
      <w:r w:rsidRPr="006A0EA7">
        <w:rPr>
          <w:rFonts w:hAnsi="宋体" w:cs="宋体" w:hint="eastAsia"/>
        </w:rPr>
        <w:tab/>
        <w:t>发生单相接地时，消弧线圈的电感电流超前零序电压90°。()</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158</w:t>
      </w:r>
      <w:r w:rsidRPr="006A0EA7">
        <w:rPr>
          <w:rFonts w:hAnsi="宋体" w:cs="宋体" w:hint="eastAsia"/>
        </w:rPr>
        <w:tab/>
        <w:t>变压器温升指的是变压器周围的环境温度。()</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159</w:t>
      </w:r>
      <w:r w:rsidRPr="006A0EA7">
        <w:rPr>
          <w:rFonts w:hAnsi="宋体" w:cs="宋体" w:hint="eastAsia"/>
        </w:rPr>
        <w:tab/>
        <w:t>变压器铭牌上的阻抗电压就是短路电压。()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160</w:t>
      </w:r>
      <w:r w:rsidRPr="006A0EA7">
        <w:rPr>
          <w:rFonts w:hAnsi="宋体" w:cs="宋体" w:hint="eastAsia"/>
        </w:rPr>
        <w:tab/>
        <w:t>自动重合闸只能动作一次，避免把断路器多次重合至永久性故障上。()</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161</w:t>
      </w:r>
      <w:r w:rsidRPr="006A0EA7">
        <w:rPr>
          <w:rFonts w:hAnsi="宋体" w:cs="宋体" w:hint="eastAsia"/>
        </w:rPr>
        <w:tab/>
        <w:t>进行熔断器更换时，应换型号和容量相同的熔断器。(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162</w:t>
      </w:r>
      <w:r w:rsidRPr="006A0EA7">
        <w:rPr>
          <w:rFonts w:hAnsi="宋体" w:cs="宋体" w:hint="eastAsia"/>
        </w:rPr>
        <w:tab/>
        <w:t>电流互感器二次回路上工作时，禁止采用熔丝或导线缠绕方式短接二次回路。(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163</w:t>
      </w:r>
      <w:r w:rsidRPr="006A0EA7">
        <w:rPr>
          <w:rFonts w:hAnsi="宋体" w:cs="宋体" w:hint="eastAsia"/>
        </w:rPr>
        <w:tab/>
        <w:t>隔离开关能拉合电容电流不超过5.5A的空载线路。(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164</w:t>
      </w:r>
      <w:r w:rsidRPr="006A0EA7">
        <w:rPr>
          <w:rFonts w:hAnsi="宋体" w:cs="宋体" w:hint="eastAsia"/>
        </w:rPr>
        <w:tab/>
        <w:t>开关操作时，操作人要检查开关位置信号及表计是否正确。(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165</w:t>
      </w:r>
      <w:r w:rsidRPr="006A0EA7">
        <w:rPr>
          <w:rFonts w:hAnsi="宋体" w:cs="宋体" w:hint="eastAsia"/>
        </w:rPr>
        <w:tab/>
        <w:t>用电流表、电压表测负载时，电流表与负载串联，电压表与负载并联。(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166</w:t>
      </w:r>
      <w:r w:rsidRPr="006A0EA7">
        <w:rPr>
          <w:rFonts w:hAnsi="宋体" w:cs="宋体" w:hint="eastAsia"/>
        </w:rPr>
        <w:tab/>
        <w:t>高压断路器在大修后应调试有关行程。(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167</w:t>
      </w:r>
      <w:r w:rsidRPr="006A0EA7">
        <w:rPr>
          <w:rFonts w:hAnsi="宋体" w:cs="宋体" w:hint="eastAsia"/>
        </w:rPr>
        <w:tab/>
        <w:t>"光伏电站装有无功补偿装置,逆变器就可以少发无功。(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168</w:t>
      </w:r>
      <w:r w:rsidRPr="006A0EA7">
        <w:rPr>
          <w:rFonts w:hAnsi="宋体" w:cs="宋体" w:hint="eastAsia"/>
        </w:rPr>
        <w:tab/>
        <w:t>有载调压变压器可以在无载时改变分接头。(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169</w:t>
      </w:r>
      <w:r w:rsidRPr="006A0EA7">
        <w:rPr>
          <w:rFonts w:hAnsi="宋体" w:cs="宋体" w:hint="eastAsia"/>
        </w:rPr>
        <w:tab/>
        <w:t>线路送电时，接入保护装置的交流电流﹑电压的相序和相位的正确性必须进行检验。（）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170</w:t>
      </w:r>
      <w:r w:rsidRPr="006A0EA7">
        <w:rPr>
          <w:rFonts w:hAnsi="宋体" w:cs="宋体" w:hint="eastAsia"/>
        </w:rPr>
        <w:tab/>
        <w:t>断路器停电操作，操作电源必须在两侧隔离开关全部拉开后方可断开。(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171</w:t>
      </w:r>
      <w:r w:rsidRPr="006A0EA7">
        <w:rPr>
          <w:rFonts w:hAnsi="宋体" w:cs="宋体" w:hint="eastAsia"/>
        </w:rPr>
        <w:tab/>
        <w:t>"在地面上沿电流方向水平距离为0.8m的两点之间的电压,称为跨步电压。()"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172</w:t>
      </w:r>
      <w:r w:rsidRPr="006A0EA7">
        <w:rPr>
          <w:rFonts w:hAnsi="宋体" w:cs="宋体" w:hint="eastAsia"/>
        </w:rPr>
        <w:tab/>
        <w:t>发生触电时，电流作用的时间越长，伤害越重。(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173</w:t>
      </w:r>
      <w:r w:rsidRPr="006A0EA7">
        <w:rPr>
          <w:rFonts w:hAnsi="宋体" w:cs="宋体" w:hint="eastAsia"/>
        </w:rPr>
        <w:tab/>
        <w:t>"变压器向母线充电时,此时变压器中性点必须直接接地。(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174</w:t>
      </w:r>
      <w:r w:rsidRPr="006A0EA7">
        <w:rPr>
          <w:rFonts w:hAnsi="宋体" w:cs="宋体" w:hint="eastAsia"/>
        </w:rPr>
        <w:tab/>
        <w:t>救护触电伤员切除电源时，有时会同时使照明失电，因此应同时考虑事故照明、应急灯等临时照明。(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175</w:t>
      </w:r>
      <w:r w:rsidRPr="006A0EA7">
        <w:rPr>
          <w:rFonts w:hAnsi="宋体" w:cs="宋体" w:hint="eastAsia"/>
        </w:rPr>
        <w:tab/>
        <w:t>带电设备着火时，应使用干式灭火器、CO2灭火器等灭火，不得使用泡沫灭火器。()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176</w:t>
      </w:r>
      <w:r w:rsidRPr="006A0EA7">
        <w:rPr>
          <w:rFonts w:hAnsi="宋体" w:cs="宋体" w:hint="eastAsia"/>
        </w:rPr>
        <w:tab/>
        <w:t>同步时钟系统的对时方式主要有脉冲对时、B码对时、串口对时方式。（）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177</w:t>
      </w:r>
      <w:r w:rsidRPr="006A0EA7">
        <w:rPr>
          <w:rFonts w:hAnsi="宋体" w:cs="宋体" w:hint="eastAsia"/>
        </w:rPr>
        <w:tab/>
        <w:t>电压互感器一次绕组导线很细，匝数很多，二次匝数很少，经常处于空载的工作状态。()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178</w:t>
      </w:r>
      <w:r w:rsidRPr="006A0EA7">
        <w:rPr>
          <w:rFonts w:hAnsi="宋体" w:cs="宋体" w:hint="eastAsia"/>
        </w:rPr>
        <w:tab/>
        <w:t>熔断器熔丝的熔断时间与通过熔丝的电流间的关系曲线称为安秒特性。(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179</w:t>
      </w:r>
      <w:r w:rsidRPr="006A0EA7">
        <w:rPr>
          <w:rFonts w:hAnsi="宋体" w:cs="宋体" w:hint="eastAsia"/>
        </w:rPr>
        <w:tab/>
        <w:t>光功率预测系统属于电力二次安防系统安全Ⅰ区设备。（）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180</w:t>
      </w:r>
      <w:r w:rsidRPr="006A0EA7">
        <w:rPr>
          <w:rFonts w:hAnsi="宋体" w:cs="宋体" w:hint="eastAsia"/>
        </w:rPr>
        <w:tab/>
        <w:t>行程开关由静触头、动静桥、压动杆组成，其工作原理和操作形式同按钮一样。（）</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181</w:t>
      </w:r>
      <w:r w:rsidRPr="006A0EA7">
        <w:rPr>
          <w:rFonts w:hAnsi="宋体" w:cs="宋体" w:hint="eastAsia"/>
        </w:rPr>
        <w:tab/>
        <w:t>与传统的固定支架相比较，采用单轴跟踪支架组件的单位容量发电量可以提高20%，而双轴跟踪支架甚至可以提高30%以上。（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182</w:t>
      </w:r>
      <w:r w:rsidRPr="006A0EA7">
        <w:rPr>
          <w:rFonts w:hAnsi="宋体" w:cs="宋体" w:hint="eastAsia"/>
        </w:rPr>
        <w:tab/>
        <w:t>并网逆变器总谐波电流应小于逆变器额定输出电流的5%。()</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183</w:t>
      </w:r>
      <w:r w:rsidRPr="006A0EA7">
        <w:rPr>
          <w:rFonts w:hAnsi="宋体" w:cs="宋体" w:hint="eastAsia"/>
        </w:rPr>
        <w:tab/>
        <w:t>无载调压变压器分接头切换时，变压器必须停电，拉开两侧开关及隔离刀闸(小车开关拉出)，并做好其安全措施后方能进行切换。（）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184</w:t>
      </w:r>
      <w:r w:rsidRPr="006A0EA7">
        <w:rPr>
          <w:rFonts w:hAnsi="宋体" w:cs="宋体" w:hint="eastAsia"/>
        </w:rPr>
        <w:tab/>
        <w:t>若保护改变接线或定值，应由上级下达书面批准的方案、图纸、更改定值通知单。（）</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185</w:t>
      </w:r>
      <w:r w:rsidRPr="006A0EA7">
        <w:rPr>
          <w:rFonts w:hAnsi="宋体" w:cs="宋体" w:hint="eastAsia"/>
        </w:rPr>
        <w:tab/>
        <w:t>保护回路作业中，严禁电压互感器二次回路短路，电流互感器二次回路开路。（）</w:t>
      </w:r>
      <w:r w:rsidRPr="006A0EA7">
        <w:rPr>
          <w:rFonts w:hAnsi="宋体" w:cs="宋体" w:hint="eastAsia"/>
        </w:rPr>
        <w:tab/>
        <w:t>正</w:t>
      </w:r>
      <w:r w:rsidRPr="006A0EA7">
        <w:rPr>
          <w:rFonts w:hAnsi="宋体" w:cs="宋体" w:hint="eastAsia"/>
        </w:rPr>
        <w:lastRenderedPageBreak/>
        <w:t>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186</w:t>
      </w:r>
      <w:r w:rsidRPr="006A0EA7">
        <w:rPr>
          <w:rFonts w:hAnsi="宋体" w:cs="宋体" w:hint="eastAsia"/>
        </w:rPr>
        <w:tab/>
        <w:t>为防止人为损坏，保护装置检修时尽量少插拔装置插件，插拔插件时不可使蛮力，不要触摸CPU插件表面元器件。（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187</w:t>
      </w:r>
      <w:r w:rsidRPr="006A0EA7">
        <w:rPr>
          <w:rFonts w:hAnsi="宋体" w:cs="宋体" w:hint="eastAsia"/>
        </w:rPr>
        <w:tab/>
        <w:t>为保证保护装置检验质量，对所有特性试验中的每一点，应重复试验三次，其中每次试验的数值与整定值的误差应满足规定的要求。（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188</w:t>
      </w:r>
      <w:r w:rsidRPr="006A0EA7">
        <w:rPr>
          <w:rFonts w:hAnsi="宋体" w:cs="宋体" w:hint="eastAsia"/>
        </w:rPr>
        <w:tab/>
        <w:t>正常运行时，高压电缆漏电流检测装置和温度监测系统均需投入运行。（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189</w:t>
      </w:r>
      <w:r w:rsidRPr="006A0EA7">
        <w:rPr>
          <w:rFonts w:hAnsi="宋体" w:cs="宋体" w:hint="eastAsia"/>
        </w:rPr>
        <w:tab/>
        <w:t>"新装、大修、事故检修或换油后的变压器,在施加电压前静放时间不应少于24h。(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190</w:t>
      </w:r>
      <w:r w:rsidRPr="006A0EA7">
        <w:rPr>
          <w:rFonts w:hAnsi="宋体" w:cs="宋体" w:hint="eastAsia"/>
        </w:rPr>
        <w:tab/>
        <w:t>"若变压器内部故障引起着火时,则应立即打开下部油门放油至适当油位以防变压器发生严重爆炸。(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191</w:t>
      </w:r>
      <w:r w:rsidRPr="006A0EA7">
        <w:rPr>
          <w:rFonts w:hAnsi="宋体" w:cs="宋体" w:hint="eastAsia"/>
        </w:rPr>
        <w:tab/>
        <w:t>当母线电压互感器内部有故障时应立即用隔离开关从带有电压的母线上断开。(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192</w:t>
      </w:r>
      <w:r w:rsidRPr="006A0EA7">
        <w:rPr>
          <w:rFonts w:hAnsi="宋体" w:cs="宋体" w:hint="eastAsia"/>
        </w:rPr>
        <w:tab/>
        <w:t>正常情况下母线不得带负荷停、送电(事故处理时除外)。停电时应预先转移母线上的负荷。(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193</w:t>
      </w:r>
      <w:r w:rsidRPr="006A0EA7">
        <w:rPr>
          <w:rFonts w:hAnsi="宋体" w:cs="宋体" w:hint="eastAsia"/>
        </w:rPr>
        <w:tab/>
        <w:t>"熔断器主要用于用电设备的短路保护,只要额定电压和额定电流选择得当,熔断器可以互换或代替使用。(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194</w:t>
      </w:r>
      <w:r w:rsidRPr="006A0EA7">
        <w:rPr>
          <w:rFonts w:hAnsi="宋体" w:cs="宋体" w:hint="eastAsia"/>
        </w:rPr>
        <w:tab/>
        <w:t>对无法进行直接验电的设备，可以进行间接验电，即检查隔离开关的机械指示位置、电器指示仪表及带电显示装置指示的变化，但至少应有两个及以上不同原理的指示或信号同时发生对应变化，称为“二元法”验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195</w:t>
      </w:r>
      <w:r w:rsidRPr="006A0EA7">
        <w:rPr>
          <w:rFonts w:hAnsi="宋体" w:cs="宋体" w:hint="eastAsia"/>
        </w:rPr>
        <w:tab/>
        <w:t>断路器失灵保护的动作时间应大于故障线路断路器的跳闸时间及保护装置返回时间之和。()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196</w:t>
      </w:r>
      <w:r w:rsidRPr="006A0EA7">
        <w:rPr>
          <w:rFonts w:hAnsi="宋体" w:cs="宋体" w:hint="eastAsia"/>
        </w:rPr>
        <w:tab/>
        <w:t>电流互感器可以把高电压与仪表和保护装置等二次设备隔开，保证了测量人员与仪表的安全。(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197</w:t>
      </w:r>
      <w:r w:rsidRPr="006A0EA7">
        <w:rPr>
          <w:rFonts w:hAnsi="宋体" w:cs="宋体" w:hint="eastAsia"/>
        </w:rPr>
        <w:tab/>
        <w:t>监控系统应具有自动控制和人工控制两种控制方式。控制级别由高到低为就地、站内监控、远方调度/集控，三种控制级别应相互闭锁。(）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198</w:t>
      </w:r>
      <w:r w:rsidRPr="006A0EA7">
        <w:rPr>
          <w:rFonts w:hAnsi="宋体" w:cs="宋体" w:hint="eastAsia"/>
        </w:rPr>
        <w:tab/>
        <w:t>新安装变压器投运后，若气体继电器动作频繁，应将瓦斯保护退出运行。(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199</w:t>
      </w:r>
      <w:r w:rsidRPr="006A0EA7">
        <w:rPr>
          <w:rFonts w:hAnsi="宋体" w:cs="宋体" w:hint="eastAsia"/>
        </w:rPr>
        <w:tab/>
        <w:t>负载电阻为无穷大时，太阳能电池板输出的电压为开路电压。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200</w:t>
      </w:r>
      <w:r w:rsidRPr="006A0EA7">
        <w:rPr>
          <w:rFonts w:hAnsi="宋体" w:cs="宋体" w:hint="eastAsia"/>
        </w:rPr>
        <w:tab/>
        <w:t>发出电机操作信号后，应由机构自动完成操作及断电，不得人为断电，不允许手按接触器启动电机进行操作。（）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201</w:t>
      </w:r>
      <w:r w:rsidRPr="006A0EA7">
        <w:rPr>
          <w:rFonts w:hAnsi="宋体" w:cs="宋体" w:hint="eastAsia"/>
        </w:rPr>
        <w:tab/>
        <w:t>检修汇流箱输出至直流柜之间的电缆时，除断开汇流箱断路器外，还应将相应的直流柜断路器断开，验明无电后方可工作。（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202</w:t>
      </w:r>
      <w:r w:rsidRPr="006A0EA7">
        <w:rPr>
          <w:rFonts w:hAnsi="宋体" w:cs="宋体" w:hint="eastAsia"/>
        </w:rPr>
        <w:tab/>
        <w:t>逆变器检修时首先将逆变器停运，断开交直流侧断路器（将逆变器静置至少15分钟），测量逆变器交、直流侧铜排以及电容上的电压，确保维护前无残留电压。（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203</w:t>
      </w:r>
      <w:r w:rsidRPr="006A0EA7">
        <w:rPr>
          <w:rFonts w:hAnsi="宋体" w:cs="宋体" w:hint="eastAsia"/>
        </w:rPr>
        <w:tab/>
        <w:t>箱式变压器配电柜维护完毕后，拆除安全装置，断开高压侧接地开关，合上真空断路器，观察变压器投入运行无误后，向低压配电柜依次送电。（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204</w:t>
      </w:r>
      <w:r w:rsidRPr="006A0EA7">
        <w:rPr>
          <w:rFonts w:hAnsi="宋体" w:cs="宋体" w:hint="eastAsia"/>
        </w:rPr>
        <w:tab/>
        <w:t>变压器带额定负荷运行时强油风冷装置全部停止运行，此时其上层油温不超过75℃就可以长时间运行。()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205</w:t>
      </w:r>
      <w:r w:rsidRPr="006A0EA7">
        <w:rPr>
          <w:rFonts w:hAnsi="宋体" w:cs="宋体" w:hint="eastAsia"/>
        </w:rPr>
        <w:tab/>
        <w:t>当电压回路断线时，将造成距离保护装置拒动，所以距离保护中装设了断线闭锁装置。()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206</w:t>
      </w:r>
      <w:r w:rsidRPr="006A0EA7">
        <w:rPr>
          <w:rFonts w:hAnsi="宋体" w:cs="宋体" w:hint="eastAsia"/>
        </w:rPr>
        <w:tab/>
        <w:t>只有一组蓄电池组的直流控制电源系统，蓄电池组可按容量进行50%充放电试验。（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207</w:t>
      </w:r>
      <w:r w:rsidRPr="006A0EA7">
        <w:rPr>
          <w:rFonts w:hAnsi="宋体" w:cs="宋体" w:hint="eastAsia"/>
        </w:rPr>
        <w:tab/>
        <w:t>用绝缘电阻表测电容器时，应先将摇把停下后再将接线断开。()</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208</w:t>
      </w:r>
      <w:r w:rsidRPr="006A0EA7">
        <w:rPr>
          <w:rFonts w:hAnsi="宋体" w:cs="宋体" w:hint="eastAsia"/>
        </w:rPr>
        <w:tab/>
        <w:t>更换电池组件接线盒时，必须拔开正、负极MC4插头，用遮阳布遮住该组件。()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209</w:t>
      </w:r>
      <w:r w:rsidRPr="006A0EA7">
        <w:rPr>
          <w:rFonts w:hAnsi="宋体" w:cs="宋体" w:hint="eastAsia"/>
        </w:rPr>
        <w:tab/>
        <w:t>主变压器在投运或停运操作时，中性点必须先接地，主变压器投运后可根据系统需要决定中性点是否断开。（）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210</w:t>
      </w:r>
      <w:r w:rsidRPr="006A0EA7">
        <w:rPr>
          <w:rFonts w:hAnsi="宋体" w:cs="宋体" w:hint="eastAsia"/>
        </w:rPr>
        <w:tab/>
        <w:t>光伏电站每15min自动向电网调度机构滚动上报未来15min-6h电站发电功率预测曲线。(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211</w:t>
      </w:r>
      <w:r w:rsidRPr="006A0EA7">
        <w:rPr>
          <w:rFonts w:hAnsi="宋体" w:cs="宋体" w:hint="eastAsia"/>
        </w:rPr>
        <w:tab/>
        <w:t>逆变器至箱式升压变的电缆因故更换后，必须对每根电缆进行核相。（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212</w:t>
      </w:r>
      <w:r w:rsidRPr="006A0EA7">
        <w:rPr>
          <w:rFonts w:hAnsi="宋体" w:cs="宋体" w:hint="eastAsia"/>
        </w:rPr>
        <w:tab/>
        <w:t>日照时数指太阳直接辐射辐照度大于或等于120W/m2时段的总和。()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213</w:t>
      </w:r>
      <w:r w:rsidRPr="006A0EA7">
        <w:rPr>
          <w:rFonts w:hAnsi="宋体" w:cs="宋体" w:hint="eastAsia"/>
        </w:rPr>
        <w:tab/>
        <w:t>光功率预测系统数值天气预报服务器可以不经防火墙直接和互联网连接。()</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214</w:t>
      </w:r>
      <w:r w:rsidRPr="006A0EA7">
        <w:rPr>
          <w:rFonts w:hAnsi="宋体" w:cs="宋体" w:hint="eastAsia"/>
        </w:rPr>
        <w:tab/>
        <w:t>在事故处理或进行倒闸操作时，不得进行交接班，交接班时发生事故，应立即停止交接班，并由交班人员处理，接班人员在交班值长指挥下协助工作。(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215</w:t>
      </w:r>
      <w:r w:rsidRPr="006A0EA7">
        <w:rPr>
          <w:rFonts w:hAnsi="宋体" w:cs="宋体" w:hint="eastAsia"/>
        </w:rPr>
        <w:tab/>
        <w:t>在口对口人工呼吸最初两次吹气后，试测颈动脉两侧仍无搏动可以判定心跳已经停止，应继续对伤员吹气。(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216</w:t>
      </w:r>
      <w:r w:rsidRPr="006A0EA7">
        <w:rPr>
          <w:rFonts w:hAnsi="宋体" w:cs="宋体" w:hint="eastAsia"/>
        </w:rPr>
        <w:tab/>
        <w:t>在35kV高压设备作业时，人体及所带工具与带电体的最小安全距离为0.6 米。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217</w:t>
      </w:r>
      <w:r w:rsidRPr="006A0EA7">
        <w:rPr>
          <w:rFonts w:hAnsi="宋体" w:cs="宋体" w:hint="eastAsia"/>
        </w:rPr>
        <w:tab/>
        <w:t>采用计算机监控系统远方、就地操作时，均应具备防止误操作闭锁功能。（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218</w:t>
      </w:r>
      <w:r w:rsidRPr="006A0EA7">
        <w:rPr>
          <w:rFonts w:hAnsi="宋体" w:cs="宋体" w:hint="eastAsia"/>
        </w:rPr>
        <w:tab/>
        <w:t>高压开关柜要定期开展超声波局部放电检测、暂态电压检测，及时发现开关柜内绝缘缺陷。（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219</w:t>
      </w:r>
      <w:r w:rsidRPr="006A0EA7">
        <w:rPr>
          <w:rFonts w:hAnsi="宋体" w:cs="宋体" w:hint="eastAsia"/>
        </w:rPr>
        <w:tab/>
        <w:t>双重化配置的两套保护直流电源应取自同一蓄电池组供电的直流母线段。（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220</w:t>
      </w:r>
      <w:r w:rsidRPr="006A0EA7">
        <w:rPr>
          <w:rFonts w:hAnsi="宋体" w:cs="宋体" w:hint="eastAsia"/>
        </w:rPr>
        <w:tab/>
        <w:t>双轴跟踪系统是一种能够保持太阳能电池板随时正对太阳，使太阳光的光线随时垂直照射太阳能电池板。（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221</w:t>
      </w:r>
      <w:r w:rsidRPr="006A0EA7">
        <w:rPr>
          <w:rFonts w:hAnsi="宋体" w:cs="宋体" w:hint="eastAsia"/>
        </w:rPr>
        <w:tab/>
        <w:t>使用金属边框的光伏组件，边框可以不接地。(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222</w:t>
      </w:r>
      <w:r w:rsidRPr="006A0EA7">
        <w:rPr>
          <w:rFonts w:hAnsi="宋体" w:cs="宋体" w:hint="eastAsia"/>
        </w:rPr>
        <w:tab/>
        <w:t>太阳电池短路电流和输出功率与光照强度成正比。(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223</w:t>
      </w:r>
      <w:r w:rsidRPr="006A0EA7">
        <w:rPr>
          <w:rFonts w:hAnsi="宋体" w:cs="宋体" w:hint="eastAsia"/>
        </w:rPr>
        <w:tab/>
        <w:t>为了增加硅片表面光能吸收量，减小光反射损耗，在光伏电池表面还要镀敷 一层用二氧化硅构成的减反射膜。(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224</w:t>
      </w:r>
      <w:r w:rsidRPr="006A0EA7">
        <w:rPr>
          <w:rFonts w:hAnsi="宋体" w:cs="宋体" w:hint="eastAsia"/>
        </w:rPr>
        <w:tab/>
        <w:t>在光伏电池的串并联中，所用的二极管一般是肖特基二极管，其管压降为 0.6~0.7V。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225</w:t>
      </w:r>
      <w:r w:rsidRPr="006A0EA7">
        <w:rPr>
          <w:rFonts w:hAnsi="宋体" w:cs="宋体" w:hint="eastAsia"/>
        </w:rPr>
        <w:tab/>
        <w:t>支架表面的 防腐涂层，不应 出现开裂和脱落现象 ，否则应及时补刷。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226</w:t>
      </w:r>
      <w:r w:rsidRPr="006A0EA7">
        <w:rPr>
          <w:rFonts w:hAnsi="宋体" w:cs="宋体" w:hint="eastAsia"/>
        </w:rPr>
        <w:tab/>
        <w:t>光伏建材和光伏构件的排水系统必须保持畅通， 应定期疏通。(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227</w:t>
      </w:r>
      <w:r w:rsidRPr="006A0EA7">
        <w:rPr>
          <w:rFonts w:hAnsi="宋体" w:cs="宋体" w:hint="eastAsia"/>
        </w:rPr>
        <w:tab/>
        <w:t>负载电阻为零时，太阳能电池板输出的电流为短路电流。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228</w:t>
      </w:r>
      <w:r w:rsidRPr="006A0EA7">
        <w:rPr>
          <w:rFonts w:hAnsi="宋体" w:cs="宋体" w:hint="eastAsia"/>
        </w:rPr>
        <w:tab/>
        <w:t>交流接触器的触点， 由银钨合金制成， 具有良好的导电性和耐高温烧蚀 性。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229</w:t>
      </w:r>
      <w:r w:rsidRPr="006A0EA7">
        <w:rPr>
          <w:rFonts w:hAnsi="宋体" w:cs="宋体" w:hint="eastAsia"/>
        </w:rPr>
        <w:tab/>
        <w:t>单晶硅硅片因为使用硅棒原因，四周有圆形大倒角，而多晶硅一般采用小 倒角。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230</w:t>
      </w:r>
      <w:r w:rsidRPr="006A0EA7">
        <w:rPr>
          <w:rFonts w:hAnsi="宋体" w:cs="宋体" w:hint="eastAsia"/>
        </w:rPr>
        <w:tab/>
        <w:t>汇流箱检修需停电的必须做停电处理，验明无电后方可开始工作。(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231</w:t>
      </w:r>
      <w:r w:rsidRPr="006A0EA7">
        <w:rPr>
          <w:rFonts w:hAnsi="宋体" w:cs="宋体" w:hint="eastAsia"/>
        </w:rPr>
        <w:tab/>
        <w:t>检修汇流箱输出至直流柜段时， 除断开断路器取下保险外， 还应将相应的 直流柜空开断开， 验明无电后方可工作。(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232</w:t>
      </w:r>
      <w:r w:rsidRPr="006A0EA7">
        <w:rPr>
          <w:rFonts w:hAnsi="宋体" w:cs="宋体" w:hint="eastAsia"/>
        </w:rPr>
        <w:tab/>
        <w:t>汇流箱检修工作结束后，必须检查汇流箱内部，看是否有其他东西落入， 以免送电引起短路， 确认无误后方可送电。(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233</w:t>
      </w:r>
      <w:r w:rsidRPr="006A0EA7">
        <w:rPr>
          <w:rFonts w:hAnsi="宋体" w:cs="宋体" w:hint="eastAsia"/>
        </w:rPr>
        <w:tab/>
        <w:t>直流输出母线端配备的直流断路器，其分断功能应灵活、可靠，应大于 2 兆欧。()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234</w:t>
      </w:r>
      <w:r w:rsidRPr="006A0EA7">
        <w:rPr>
          <w:rFonts w:hAnsi="宋体" w:cs="宋体" w:hint="eastAsia"/>
        </w:rPr>
        <w:tab/>
        <w:t>做逆变器检修工作首先将逆变器停运， 断开交直流侧断路器 (将逆变器静 置至少 15 分钟)， 测量逆变器直流侧，交流侧铜排以及电容上的电压， 确保维护前无残留电压。(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235</w:t>
      </w:r>
      <w:r w:rsidRPr="006A0EA7">
        <w:rPr>
          <w:rFonts w:hAnsi="宋体" w:cs="宋体" w:hint="eastAsia"/>
        </w:rPr>
        <w:tab/>
        <w:t>太阳电池最大输出功率与太阳光入射功率的比值称为转换效率。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236</w:t>
      </w:r>
      <w:r w:rsidRPr="006A0EA7">
        <w:rPr>
          <w:rFonts w:hAnsi="宋体" w:cs="宋体" w:hint="eastAsia"/>
        </w:rPr>
        <w:tab/>
        <w:t>太阳能光伏发电系统中，光伏效应指在电网失电情况下，发电设备仍作为 孤立电源对负载供电这一现象。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237</w:t>
      </w:r>
      <w:r w:rsidRPr="006A0EA7">
        <w:rPr>
          <w:rFonts w:hAnsi="宋体" w:cs="宋体" w:hint="eastAsia"/>
        </w:rPr>
        <w:tab/>
        <w:t>在太阳能光伏发电系统中，太阳电池方阵所发出的电力如果要供交流负载 使用的话，  实现此功能的主要器件是逆变器 。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238</w:t>
      </w:r>
      <w:r w:rsidRPr="006A0EA7">
        <w:rPr>
          <w:rFonts w:hAnsi="宋体" w:cs="宋体" w:hint="eastAsia"/>
        </w:rPr>
        <w:tab/>
        <w:t>太阳能光伏发电系统中，太阳电池组件表面被污物遮盖，会影响整个太阳 电池方阵所发出的电力， 从而产生热斑效应。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239</w:t>
      </w:r>
      <w:r w:rsidRPr="006A0EA7">
        <w:rPr>
          <w:rFonts w:hAnsi="宋体" w:cs="宋体" w:hint="eastAsia"/>
        </w:rPr>
        <w:tab/>
        <w:t>逆变器除具有将直流电逆变为交流电的功能外，还应具有最大限度的发挥 光伏电池性能以及系统故障保护的功能。(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240</w:t>
      </w:r>
      <w:r w:rsidRPr="006A0EA7">
        <w:rPr>
          <w:rFonts w:hAnsi="宋体" w:cs="宋体" w:hint="eastAsia"/>
        </w:rPr>
        <w:tab/>
        <w:t>严禁在风力大于 4 级、大雨或大雪的气象条件下清洗光伏组件。(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241</w:t>
      </w:r>
      <w:r w:rsidRPr="006A0EA7">
        <w:rPr>
          <w:rFonts w:hAnsi="宋体" w:cs="宋体" w:hint="eastAsia"/>
        </w:rPr>
        <w:tab/>
        <w:t>逆变器中直流母线电容温度过高或超过使用年限，应及时更换。(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242</w:t>
      </w:r>
      <w:r w:rsidRPr="006A0EA7">
        <w:rPr>
          <w:rFonts w:hAnsi="宋体" w:cs="宋体" w:hint="eastAsia"/>
        </w:rPr>
        <w:tab/>
        <w:t>光伏电站并网点电压跌至 0 时，光伏发电站应能不脱网连续运行 0.15s。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243</w:t>
      </w:r>
      <w:r w:rsidRPr="006A0EA7">
        <w:rPr>
          <w:rFonts w:hAnsi="宋体" w:cs="宋体" w:hint="eastAsia"/>
        </w:rPr>
        <w:tab/>
        <w:t>光伏组件串联接方式为 15 块/串。(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244</w:t>
      </w:r>
      <w:r w:rsidRPr="006A0EA7">
        <w:rPr>
          <w:rFonts w:hAnsi="宋体" w:cs="宋体" w:hint="eastAsia"/>
        </w:rPr>
        <w:tab/>
        <w:t>光伏电站常用的太阳能电池组件为非晶硅。(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245</w:t>
      </w:r>
      <w:r w:rsidRPr="006A0EA7">
        <w:rPr>
          <w:rFonts w:hAnsi="宋体" w:cs="宋体" w:hint="eastAsia"/>
        </w:rPr>
        <w:tab/>
        <w:t>光伏方阵防雷保护器应有效，并在雷雨季节到来之前进行检查。(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246</w:t>
      </w:r>
      <w:r w:rsidRPr="006A0EA7">
        <w:rPr>
          <w:rFonts w:hAnsi="宋体" w:cs="宋体" w:hint="eastAsia"/>
        </w:rPr>
        <w:tab/>
        <w:t>光伏组件转换效率衰减测试，以电站所用光伏组件品牌型号为单位，按照 总数量万分之一随机抽取，组件不足一万块的随机抽取一块。(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247</w:t>
      </w:r>
      <w:r w:rsidRPr="006A0EA7">
        <w:rPr>
          <w:rFonts w:hAnsi="宋体" w:cs="宋体" w:hint="eastAsia"/>
        </w:rPr>
        <w:tab/>
        <w:t>光伏电站需定期清理遮挡光伏组件的杂草和树木。(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248</w:t>
      </w:r>
      <w:r w:rsidRPr="006A0EA7">
        <w:rPr>
          <w:rFonts w:hAnsi="宋体" w:cs="宋体" w:hint="eastAsia"/>
        </w:rPr>
        <w:tab/>
        <w:t>光伏电站组件倾斜角度与当地经、纬度无关。(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249</w:t>
      </w:r>
      <w:r w:rsidRPr="006A0EA7">
        <w:rPr>
          <w:rFonts w:hAnsi="宋体" w:cs="宋体" w:hint="eastAsia"/>
        </w:rPr>
        <w:tab/>
        <w:t>光伏组件最佳倾斜角与当地的地理纬度有关，当纬度较高时，倾斜角也变 大。(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250</w:t>
      </w:r>
      <w:r w:rsidRPr="006A0EA7">
        <w:rPr>
          <w:rFonts w:hAnsi="宋体" w:cs="宋体" w:hint="eastAsia"/>
        </w:rPr>
        <w:tab/>
        <w:t>太阳能光伏组件、辐射表玻璃罩则需要定期清洁表面的灰尘，在下雪、扬 沙天气时需要清理表面的积雪和沙尘。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251</w:t>
      </w:r>
      <w:r w:rsidRPr="006A0EA7">
        <w:rPr>
          <w:rFonts w:hAnsi="宋体" w:cs="宋体" w:hint="eastAsia"/>
        </w:rPr>
        <w:tab/>
        <w:t>"一条线路由于同一原因在 8 小时内发生多次跳闸停运时,可定为 1 次事 故。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252</w:t>
      </w:r>
      <w:r w:rsidRPr="006A0EA7">
        <w:rPr>
          <w:rFonts w:hAnsi="宋体" w:cs="宋体" w:hint="eastAsia"/>
        </w:rPr>
        <w:tab/>
        <w:t>中央监控系统与逆变器的通讯是通过光纤局域网实现。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253</w:t>
      </w:r>
      <w:r w:rsidRPr="006A0EA7">
        <w:rPr>
          <w:rFonts w:hAnsi="宋体" w:cs="宋体" w:hint="eastAsia"/>
        </w:rPr>
        <w:tab/>
        <w:t>直流配电柜或汇流箱开关跳闸时，如因环境温度高引起脱扣，可试送电一次，否则应对相应的汇流箱和电缆进行检查，测量绝缘电阻正常后方可合闸送电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254</w:t>
      </w:r>
      <w:r w:rsidRPr="006A0EA7">
        <w:rPr>
          <w:rFonts w:hAnsi="宋体" w:cs="宋体" w:hint="eastAsia"/>
        </w:rPr>
        <w:tab/>
        <w:t>逆变器正常运行时运维人员不得擅自更改逆变器任何参数。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255</w:t>
      </w:r>
      <w:r w:rsidRPr="006A0EA7">
        <w:rPr>
          <w:rFonts w:hAnsi="宋体" w:cs="宋体" w:hint="eastAsia"/>
        </w:rPr>
        <w:tab/>
        <w:t>逆变器应能根据电压输入情况，或故障和故障后恢复等情形，实现对应的自动开关机操作。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256</w:t>
      </w:r>
      <w:r w:rsidRPr="006A0EA7">
        <w:rPr>
          <w:rFonts w:hAnsi="宋体" w:cs="宋体" w:hint="eastAsia"/>
        </w:rPr>
        <w:tab/>
        <w:t>应对逆变器设备及逆变器室滤网进行定期清扫工作，保证逆变器散热良好。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257</w:t>
      </w:r>
      <w:r w:rsidRPr="006A0EA7">
        <w:rPr>
          <w:rFonts w:hAnsi="宋体" w:cs="宋体" w:hint="eastAsia"/>
        </w:rPr>
        <w:tab/>
        <w:t>光伏组件方阵防雷保护器应有效，并在雷雨季节到来之前进行检测。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258</w:t>
      </w:r>
      <w:r w:rsidRPr="006A0EA7">
        <w:rPr>
          <w:rFonts w:hAnsi="宋体" w:cs="宋体" w:hint="eastAsia"/>
        </w:rPr>
        <w:tab/>
        <w:t>光伏组件方阵的设计，就是按照用户的要求和负载的用电量及技术条件计算太阳能电池板组件的串并联数。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259</w:t>
      </w:r>
      <w:r w:rsidRPr="006A0EA7">
        <w:rPr>
          <w:rFonts w:hAnsi="宋体" w:cs="宋体" w:hint="eastAsia"/>
        </w:rPr>
        <w:tab/>
        <w:t>光伏组件方阵的放置形式和放置角度对太阳能光伏发电系统接收到 的太阳辐射影响不大。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260</w:t>
      </w:r>
      <w:r w:rsidRPr="006A0EA7">
        <w:rPr>
          <w:rFonts w:hAnsi="宋体" w:cs="宋体" w:hint="eastAsia"/>
        </w:rPr>
        <w:tab/>
        <w:t>使用金属边框的光伏组件，边框可以不接地。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261</w:t>
      </w:r>
      <w:r w:rsidRPr="006A0EA7">
        <w:rPr>
          <w:rFonts w:hAnsi="宋体" w:cs="宋体" w:hint="eastAsia"/>
        </w:rPr>
        <w:tab/>
        <w:t>支架表面的防腐涂层，不应出现开裂和脱落现象，否则应及时补刷。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262</w:t>
      </w:r>
      <w:r w:rsidRPr="006A0EA7">
        <w:rPr>
          <w:rFonts w:hAnsi="宋体" w:cs="宋体" w:hint="eastAsia"/>
        </w:rPr>
        <w:tab/>
        <w:t>在制作多晶硅太阳能电池时，将作为原料的高纯硅不提纯成单晶， 而是将其熔化后浇铸成正方形的硅锭。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263</w:t>
      </w:r>
      <w:r w:rsidRPr="006A0EA7">
        <w:rPr>
          <w:rFonts w:hAnsi="宋体" w:cs="宋体" w:hint="eastAsia"/>
        </w:rPr>
        <w:tab/>
        <w:t>对光伏组件进行检查、清洗、保养、维修时所采用的机具设备必须 牢固，操作灵活方便，安全可靠，并应有防止撞击和损伤光伏构件的措施。(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264</w:t>
      </w:r>
      <w:r w:rsidRPr="006A0EA7">
        <w:rPr>
          <w:rFonts w:hAnsi="宋体" w:cs="宋体" w:hint="eastAsia"/>
        </w:rPr>
        <w:tab/>
        <w:t>光伏组件的密封胶可以有脱胶、开裂、起泡等不良现象，密封胶条 不应发生脱落或损坏。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265</w:t>
      </w:r>
      <w:r w:rsidRPr="006A0EA7">
        <w:rPr>
          <w:rFonts w:hAnsi="宋体" w:cs="宋体" w:hint="eastAsia"/>
        </w:rPr>
        <w:tab/>
        <w:t>光伏组件上的带电警告标识不得丢失。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266</w:t>
      </w:r>
      <w:r w:rsidRPr="006A0EA7">
        <w:rPr>
          <w:rFonts w:hAnsi="宋体" w:cs="宋体" w:hint="eastAsia"/>
        </w:rPr>
        <w:tab/>
        <w:t>支架表面的防腐涂层，出现开裂和脱落现象时，不用补刷。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267</w:t>
      </w:r>
      <w:r w:rsidRPr="006A0EA7">
        <w:rPr>
          <w:rFonts w:hAnsi="宋体" w:cs="宋体" w:hint="eastAsia"/>
        </w:rPr>
        <w:tab/>
        <w:t>"直流汇流箱内防雷器如果失效,对设备没有影响。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268</w:t>
      </w:r>
      <w:r w:rsidRPr="006A0EA7">
        <w:rPr>
          <w:rFonts w:hAnsi="宋体" w:cs="宋体" w:hint="eastAsia"/>
        </w:rPr>
        <w:tab/>
        <w:t>"直流配电柜不得存在变形、锈蚀、漏水、积灰现象,箱体外表面的安全警示标识应完整无破损,箱体上的防水锁开启应灵活。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269</w:t>
      </w:r>
      <w:r w:rsidRPr="006A0EA7">
        <w:rPr>
          <w:rFonts w:hAnsi="宋体" w:cs="宋体" w:hint="eastAsia"/>
        </w:rPr>
        <w:tab/>
        <w:t>直流配电柜的直流输入接口与汇流箱的连接应稳定可靠。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270</w:t>
      </w:r>
      <w:r w:rsidRPr="006A0EA7">
        <w:rPr>
          <w:rFonts w:hAnsi="宋体" w:cs="宋体" w:hint="eastAsia"/>
        </w:rPr>
        <w:tab/>
        <w:t>直流输出母线的正极对地、负极对地的绝缘电阻应小于2MQ 。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271</w:t>
      </w:r>
      <w:r w:rsidRPr="006A0EA7">
        <w:rPr>
          <w:rFonts w:hAnsi="宋体" w:cs="宋体" w:hint="eastAsia"/>
        </w:rPr>
        <w:tab/>
        <w:t>"直流配电柜内的直流断路器动作应灵活,性能应稳定可靠。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272</w:t>
      </w:r>
      <w:r w:rsidRPr="006A0EA7">
        <w:rPr>
          <w:rFonts w:hAnsi="宋体" w:cs="宋体" w:hint="eastAsia"/>
        </w:rPr>
        <w:tab/>
        <w:t>直流汇流箱内的高压直流熔丝的规格不用符合设计规定。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273</w:t>
      </w:r>
      <w:r w:rsidRPr="006A0EA7">
        <w:rPr>
          <w:rFonts w:hAnsi="宋体" w:cs="宋体" w:hint="eastAsia"/>
        </w:rPr>
        <w:tab/>
        <w:t>"直流输出母线端配备的直流断路器,其分断功能应灵活、可靠。(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274</w:t>
      </w:r>
      <w:r w:rsidRPr="006A0EA7">
        <w:rPr>
          <w:rFonts w:hAnsi="宋体" w:cs="宋体" w:hint="eastAsia"/>
        </w:rPr>
        <w:tab/>
        <w:t>直流配电柜的直流输出与并网主机直流输入处的连接应稳定可靠。(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275</w:t>
      </w:r>
      <w:r w:rsidRPr="006A0EA7">
        <w:rPr>
          <w:rFonts w:hAnsi="宋体" w:cs="宋体" w:hint="eastAsia"/>
        </w:rPr>
        <w:tab/>
        <w:t>"定期将交流输出侧断路器断开一次,逆变器应延时向电网馈电。(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276</w:t>
      </w:r>
      <w:r w:rsidRPr="006A0EA7">
        <w:rPr>
          <w:rFonts w:hAnsi="宋体" w:cs="宋体" w:hint="eastAsia"/>
        </w:rPr>
        <w:tab/>
        <w:t>"逆变器中直流母线电容温度过高或超过使用年限,应及时更换。(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277</w:t>
      </w:r>
      <w:r w:rsidRPr="006A0EA7">
        <w:rPr>
          <w:rFonts w:hAnsi="宋体" w:cs="宋体" w:hint="eastAsia"/>
        </w:rPr>
        <w:tab/>
        <w:t>"逆变器的电能质量和保护功能,正常情况下每3年监测一次,并由具有专业资质的人员进行。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278</w:t>
      </w:r>
      <w:r w:rsidRPr="006A0EA7">
        <w:rPr>
          <w:rFonts w:hAnsi="宋体" w:cs="宋体" w:hint="eastAsia"/>
        </w:rPr>
        <w:tab/>
        <w:t>"空气湿度大于95%时,可以打开逆变室门。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279</w:t>
      </w:r>
      <w:r w:rsidRPr="006A0EA7">
        <w:rPr>
          <w:rFonts w:hAnsi="宋体" w:cs="宋体" w:hint="eastAsia"/>
        </w:rPr>
        <w:tab/>
        <w:t>"在紧急情况下时,可以使用“紧急按钮”关断逆变器交流侧供电。(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280</w:t>
      </w:r>
      <w:r w:rsidRPr="006A0EA7">
        <w:rPr>
          <w:rFonts w:hAnsi="宋体" w:cs="宋体" w:hint="eastAsia"/>
        </w:rPr>
        <w:tab/>
        <w:t>逆变器空气滤网在冬季时不用定期清洗。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281</w:t>
      </w:r>
      <w:r w:rsidRPr="006A0EA7">
        <w:rPr>
          <w:rFonts w:hAnsi="宋体" w:cs="宋体" w:hint="eastAsia"/>
        </w:rPr>
        <w:tab/>
        <w:t>逆变器模块损坏的主要原因有过压、过流、过温。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282</w:t>
      </w:r>
      <w:r w:rsidRPr="006A0EA7">
        <w:rPr>
          <w:rFonts w:hAnsi="宋体" w:cs="宋体" w:hint="eastAsia"/>
        </w:rPr>
        <w:tab/>
        <w:t>"逆变器刚启动不久就停机,可能原因为直流输入电压刚好达到逆变器启动电压,带负载时会拉低电压,导致电压低停机。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283</w:t>
      </w:r>
      <w:r w:rsidRPr="006A0EA7">
        <w:rPr>
          <w:rFonts w:hAnsi="宋体" w:cs="宋体" w:hint="eastAsia"/>
        </w:rPr>
        <w:tab/>
        <w:t>"逆变器中直流母线电容温度过高或超过使用年限,不用及时更换。(      )"</w:t>
      </w:r>
      <w:r w:rsidRPr="006A0EA7">
        <w:rPr>
          <w:rFonts w:hAnsi="宋体" w:cs="宋体" w:hint="eastAsia"/>
        </w:rPr>
        <w:tab/>
        <w:t>错误</w:t>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284</w:t>
      </w:r>
      <w:r w:rsidRPr="006A0EA7">
        <w:rPr>
          <w:rFonts w:hAnsi="宋体" w:cs="宋体" w:hint="eastAsia"/>
        </w:rPr>
        <w:tab/>
        <w:t>逆变器上的警示标识应完整无破损。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285</w:t>
      </w:r>
      <w:r w:rsidRPr="006A0EA7">
        <w:rPr>
          <w:rFonts w:hAnsi="宋体" w:cs="宋体" w:hint="eastAsia"/>
        </w:rPr>
        <w:tab/>
        <w:t>"逆变器结构和电气连接应保持完整,不应存在锈蚀、积灰等现象,散热环境无要求。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286</w:t>
      </w:r>
      <w:r w:rsidRPr="006A0EA7">
        <w:rPr>
          <w:rFonts w:hAnsi="宋体" w:cs="宋体" w:hint="eastAsia"/>
        </w:rPr>
        <w:tab/>
        <w:t>光伏电站的排水系统必须保持通畅，应定期疏通。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287</w:t>
      </w:r>
      <w:r w:rsidRPr="006A0EA7">
        <w:rPr>
          <w:rFonts w:hAnsi="宋体" w:cs="宋体" w:hint="eastAsia"/>
        </w:rPr>
        <w:tab/>
        <w:t>在大容量的光伏发电系统中，逆变电源的输出应为失真度较大的正弦波。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288</w:t>
      </w:r>
      <w:r w:rsidRPr="006A0EA7">
        <w:rPr>
          <w:rFonts w:hAnsi="宋体" w:cs="宋体" w:hint="eastAsia"/>
        </w:rPr>
        <w:tab/>
        <w:t>对于直接并网的光伏供电系统，不存在因倾角的选择不当而造成夏 季发电量浪费，冬季对负载供电量不足的问题，通常该倾角为当地的纬度值，最佳倾角的选择需要根据实际情况进行考虑，需要考虑太阳能电池板组 件安装地点的限制，考虑建筑的美观等。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289</w:t>
      </w:r>
      <w:r w:rsidRPr="006A0EA7">
        <w:rPr>
          <w:rFonts w:hAnsi="宋体" w:cs="宋体" w:hint="eastAsia"/>
        </w:rPr>
        <w:tab/>
        <w:t>光伏电站高、低压配电装置主要用于控制站内电能的通、断，分配及交换， 一般有380V 、10kV 、35kV   等电压等级。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290</w:t>
      </w:r>
      <w:r w:rsidRPr="006A0EA7">
        <w:rPr>
          <w:rFonts w:hAnsi="宋体" w:cs="宋体" w:hint="eastAsia"/>
        </w:rPr>
        <w:tab/>
        <w:t>光伏建筑一体化的核心是建筑一体化设计、 一体化制造、 一体化安 装、而辅助技术则包括了低耗能、低成本、优质、绿色的建筑材料的技术。(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291</w:t>
      </w:r>
      <w:r w:rsidRPr="006A0EA7">
        <w:rPr>
          <w:rFonts w:hAnsi="宋体" w:cs="宋体" w:hint="eastAsia"/>
        </w:rPr>
        <w:tab/>
        <w:t>光伏组件方阵的主要受力构件、连接构件和连接螺栓不应损坏、松动，焊缝不应开焊，金属材料的防锈涂膜应完整，不应有剥落、锈蚀现象。(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292</w:t>
      </w:r>
      <w:r w:rsidRPr="006A0EA7">
        <w:rPr>
          <w:rFonts w:hAnsi="宋体" w:cs="宋体" w:hint="eastAsia"/>
        </w:rPr>
        <w:tab/>
        <w:t>光伏组件方阵防雷保护器应有效，并在雷雨季节到来之前、雷雨过 后及时检查。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293</w:t>
      </w:r>
      <w:r w:rsidRPr="006A0EA7">
        <w:rPr>
          <w:rFonts w:hAnsi="宋体" w:cs="宋体" w:hint="eastAsia"/>
        </w:rPr>
        <w:tab/>
        <w:t>光伏电站的门、窗应启闭灵活，五金附件应无功能障碍或损坏，安 装螺栓或螺钉不应有松动和失效等现象。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294</w:t>
      </w:r>
      <w:r w:rsidRPr="006A0EA7">
        <w:rPr>
          <w:rFonts w:hAnsi="宋体" w:cs="宋体" w:hint="eastAsia"/>
        </w:rPr>
        <w:tab/>
        <w:t>"断路器的操作把手在预合闸位置时绿灯闪光,在预跳闸位置时红灯闪光。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295</w:t>
      </w:r>
      <w:r w:rsidRPr="006A0EA7">
        <w:rPr>
          <w:rFonts w:hAnsi="宋体" w:cs="宋体" w:hint="eastAsia"/>
        </w:rPr>
        <w:tab/>
        <w:t>每年至少一次对数据传输系统中输入数据的传感器灵敏度进行校验。(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296</w:t>
      </w:r>
      <w:r w:rsidRPr="006A0EA7">
        <w:rPr>
          <w:rFonts w:hAnsi="宋体" w:cs="宋体" w:hint="eastAsia"/>
        </w:rPr>
        <w:tab/>
        <w:t>"应定期对蓄电池进行均衡充电, 一般每季度要进行2~3次,若蓄电池组中单体电池的电压异常,应及时处理。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297</w:t>
      </w:r>
      <w:r w:rsidRPr="006A0EA7">
        <w:rPr>
          <w:rFonts w:hAnsi="宋体" w:cs="宋体" w:hint="eastAsia"/>
        </w:rPr>
        <w:tab/>
        <w:t>"电缆在进出设备的部位应封堵完好,不应存在直径大于20mm 的孔洞,否则用防火泥封堵。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298</w:t>
      </w:r>
      <w:r w:rsidRPr="006A0EA7">
        <w:rPr>
          <w:rFonts w:hAnsi="宋体" w:cs="宋体" w:hint="eastAsia"/>
        </w:rPr>
        <w:tab/>
        <w:t>"新装、大修、事故检修或换油后的变压器,在施加电压前静放时间不应少于12h 。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299</w:t>
      </w:r>
      <w:r w:rsidRPr="006A0EA7">
        <w:rPr>
          <w:rFonts w:hAnsi="宋体" w:cs="宋体" w:hint="eastAsia"/>
        </w:rPr>
        <w:tab/>
        <w:t>"直流系统发生负极接地时,其对地电压降低,而正极对地电压不变。(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300</w:t>
      </w:r>
      <w:r w:rsidRPr="006A0EA7">
        <w:rPr>
          <w:rFonts w:hAnsi="宋体" w:cs="宋体" w:hint="eastAsia"/>
        </w:rPr>
        <w:tab/>
        <w:t>交、直流回路不允许共用一条电缆。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301</w:t>
      </w:r>
      <w:r w:rsidRPr="006A0EA7">
        <w:rPr>
          <w:rFonts w:hAnsi="宋体" w:cs="宋体" w:hint="eastAsia"/>
        </w:rPr>
        <w:tab/>
        <w:t>当误合闸或合闸于故障电路产生弧光时应将开关或刀闸立即断开。(      )</w:t>
      </w:r>
      <w:r w:rsidRPr="006A0EA7">
        <w:rPr>
          <w:rFonts w:hAnsi="宋体" w:cs="宋体" w:hint="eastAsia"/>
        </w:rPr>
        <w:tab/>
        <w:t>错误</w:t>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302</w:t>
      </w:r>
      <w:r w:rsidRPr="006A0EA7">
        <w:rPr>
          <w:rFonts w:hAnsi="宋体" w:cs="宋体" w:hint="eastAsia"/>
        </w:rPr>
        <w:tab/>
        <w:t>"开关进行分、合闸操作后,必须到开关就地位置进行核对。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303</w:t>
      </w:r>
      <w:r w:rsidRPr="006A0EA7">
        <w:rPr>
          <w:rFonts w:hAnsi="宋体" w:cs="宋体" w:hint="eastAsia"/>
        </w:rPr>
        <w:tab/>
        <w:t>隔离开关操作完应检查其动、静触头的接触情况或开断角度。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304</w:t>
      </w:r>
      <w:r w:rsidRPr="006A0EA7">
        <w:rPr>
          <w:rFonts w:hAnsi="宋体" w:cs="宋体" w:hint="eastAsia"/>
        </w:rPr>
        <w:tab/>
        <w:t>"变压器送电操作应先送负荷侧,后送电源侧;停电时先停电源侧, 后停负荷侧。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305</w:t>
      </w:r>
      <w:r w:rsidRPr="006A0EA7">
        <w:rPr>
          <w:rFonts w:hAnsi="宋体" w:cs="宋体" w:hint="eastAsia"/>
        </w:rPr>
        <w:tab/>
        <w:t>"变压器停电或送电前,中性点接地的变压器必须直接接地。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306</w:t>
      </w:r>
      <w:r w:rsidRPr="006A0EA7">
        <w:rPr>
          <w:rFonts w:hAnsi="宋体" w:cs="宋体" w:hint="eastAsia"/>
        </w:rPr>
        <w:tab/>
        <w:t>"若变压器内部故障引起着火时,则应立即打开下部油门放油至适当 油位以防变压器发生严重爆炸。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307</w:t>
      </w:r>
      <w:r w:rsidRPr="006A0EA7">
        <w:rPr>
          <w:rFonts w:hAnsi="宋体" w:cs="宋体" w:hint="eastAsia"/>
        </w:rPr>
        <w:tab/>
        <w:t>"220kV 母线电压互感器,当内部有故障时应立即用隔离开关从带有 电压的母线上断开。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308</w:t>
      </w:r>
      <w:r w:rsidRPr="006A0EA7">
        <w:rPr>
          <w:rFonts w:hAnsi="宋体" w:cs="宋体" w:hint="eastAsia"/>
        </w:rPr>
        <w:tab/>
        <w:t>"变压器向母线充电时,此时变压器中性点必须直接接地。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309</w:t>
      </w:r>
      <w:r w:rsidRPr="006A0EA7">
        <w:rPr>
          <w:rFonts w:hAnsi="宋体" w:cs="宋体" w:hint="eastAsia"/>
        </w:rPr>
        <w:tab/>
        <w:t>避雷器正常时可以退出运行。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310</w:t>
      </w:r>
      <w:r w:rsidRPr="006A0EA7">
        <w:rPr>
          <w:rFonts w:hAnsi="宋体" w:cs="宋体" w:hint="eastAsia"/>
        </w:rPr>
        <w:tab/>
        <w:t>断路器红灯亮表示跳闸回路完好。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311</w:t>
      </w:r>
      <w:r w:rsidRPr="006A0EA7">
        <w:rPr>
          <w:rFonts w:hAnsi="宋体" w:cs="宋体" w:hint="eastAsia"/>
        </w:rPr>
        <w:tab/>
        <w:t>断路器绿灯亮表示合闸回路完好。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312</w:t>
      </w:r>
      <w:r w:rsidRPr="006A0EA7">
        <w:rPr>
          <w:rFonts w:hAnsi="宋体" w:cs="宋体" w:hint="eastAsia"/>
        </w:rPr>
        <w:tab/>
        <w:t>"正常情况下,将电气设备不带电的金属外壳或架构与大地相接,称为保护接地。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313</w:t>
      </w:r>
      <w:r w:rsidRPr="006A0EA7">
        <w:rPr>
          <w:rFonts w:hAnsi="宋体" w:cs="宋体" w:hint="eastAsia"/>
        </w:rPr>
        <w:tab/>
        <w:t>电缆沟内不应有积水或其他杂物。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314</w:t>
      </w:r>
      <w:r w:rsidRPr="006A0EA7">
        <w:rPr>
          <w:rFonts w:hAnsi="宋体" w:cs="宋体" w:hint="eastAsia"/>
        </w:rPr>
        <w:tab/>
        <w:t>电缆线路上不得堆放物品和杂物。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315</w:t>
      </w:r>
      <w:r w:rsidRPr="006A0EA7">
        <w:rPr>
          <w:rFonts w:hAnsi="宋体" w:cs="宋体" w:hint="eastAsia"/>
        </w:rPr>
        <w:tab/>
        <w:t>"电缆接头应无过热、变色,焦味等现象。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316</w:t>
      </w:r>
      <w:r w:rsidRPr="006A0EA7">
        <w:rPr>
          <w:rFonts w:hAnsi="宋体" w:cs="宋体" w:hint="eastAsia"/>
        </w:rPr>
        <w:tab/>
        <w:t>"电缆接地线必须良好,无松动断股现象。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317</w:t>
      </w:r>
      <w:r w:rsidRPr="006A0EA7">
        <w:rPr>
          <w:rFonts w:hAnsi="宋体" w:cs="宋体" w:hint="eastAsia"/>
        </w:rPr>
        <w:tab/>
        <w:t>"配电室门窗遮栏应完好,照明齐全,通风良好,无漏水漏气。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318</w:t>
      </w:r>
      <w:r w:rsidRPr="006A0EA7">
        <w:rPr>
          <w:rFonts w:hAnsi="宋体" w:cs="宋体" w:hint="eastAsia"/>
        </w:rPr>
        <w:tab/>
        <w:t>油浸式变压器的器身装在充满变压器油的油箱中。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319</w:t>
      </w:r>
      <w:r w:rsidRPr="006A0EA7">
        <w:rPr>
          <w:rFonts w:hAnsi="宋体" w:cs="宋体" w:hint="eastAsia"/>
        </w:rPr>
        <w:tab/>
        <w:t>"架空送电线路的巡视,按其性质和任务的不同可分为定期巡视和特殊性巡视。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320</w:t>
      </w:r>
      <w:r w:rsidRPr="006A0EA7">
        <w:rPr>
          <w:rFonts w:hAnsi="宋体" w:cs="宋体" w:hint="eastAsia"/>
        </w:rPr>
        <w:tab/>
        <w:t>"生产厂房内外的电缆,在进入控制室、电缆夹层、控制柜、开关柜等处的电缆孔洞,必须用防火材料严密封闭。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321</w:t>
      </w:r>
      <w:r w:rsidRPr="006A0EA7">
        <w:rPr>
          <w:rFonts w:hAnsi="宋体" w:cs="宋体" w:hint="eastAsia"/>
        </w:rPr>
        <w:tab/>
        <w:t>"在倒闸操作中发生疑问时,可先操作完后再向值班负责人报告,弄清问题后,将错误操作的设备改正过来。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322</w:t>
      </w:r>
      <w:r w:rsidRPr="006A0EA7">
        <w:rPr>
          <w:rFonts w:hAnsi="宋体" w:cs="宋体" w:hint="eastAsia"/>
        </w:rPr>
        <w:tab/>
        <w:t>"验电时,必须用电压等级合适而且合格的验电器,在检修设备进出线两侧各相分别验电。验电前,应先在有电设备上进行试验,确证验电器良好。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323</w:t>
      </w:r>
      <w:r w:rsidRPr="006A0EA7">
        <w:rPr>
          <w:rFonts w:hAnsi="宋体" w:cs="宋体" w:hint="eastAsia"/>
        </w:rPr>
        <w:tab/>
        <w:t>"监控及数据传输系统的设备应保持外观完好,螺栓和密封件应齐全,操作键接触良好,可以不显示读数。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324</w:t>
      </w:r>
      <w:r w:rsidRPr="006A0EA7">
        <w:rPr>
          <w:rFonts w:hAnsi="宋体" w:cs="宋体" w:hint="eastAsia"/>
        </w:rPr>
        <w:tab/>
        <w:t>"配电柜标明被控设备编号、名称或操作位置的标识元件应完整,编号应清晰、工整。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325</w:t>
      </w:r>
      <w:r w:rsidRPr="006A0EA7">
        <w:rPr>
          <w:rFonts w:hAnsi="宋体" w:cs="宋体" w:hint="eastAsia"/>
        </w:rPr>
        <w:tab/>
        <w:t>"在分段保养配电柜时,带电和不带电配电柜交界处不用装设隔离装置。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326</w:t>
      </w:r>
      <w:r w:rsidRPr="006A0EA7">
        <w:rPr>
          <w:rFonts w:hAnsi="宋体" w:cs="宋体" w:hint="eastAsia"/>
        </w:rPr>
        <w:tab/>
        <w:t>电路中任意两点之间的电压大小与参考点的选择无关。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327</w:t>
      </w:r>
      <w:r w:rsidRPr="006A0EA7">
        <w:rPr>
          <w:rFonts w:hAnsi="宋体" w:cs="宋体" w:hint="eastAsia"/>
        </w:rPr>
        <w:tab/>
        <w:t>运行中的电力电抗器周围有很强的磁场。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328</w:t>
      </w:r>
      <w:r w:rsidRPr="006A0EA7">
        <w:rPr>
          <w:rFonts w:hAnsi="宋体" w:cs="宋体" w:hint="eastAsia"/>
        </w:rPr>
        <w:tab/>
        <w:t>"变压器中性点接地,属于保护接地。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329</w:t>
      </w:r>
      <w:r w:rsidRPr="006A0EA7">
        <w:rPr>
          <w:rFonts w:hAnsi="宋体" w:cs="宋体" w:hint="eastAsia"/>
        </w:rPr>
        <w:tab/>
        <w:t>变压器和电动机的基本原理是电磁感应。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330</w:t>
      </w:r>
      <w:r w:rsidRPr="006A0EA7">
        <w:rPr>
          <w:rFonts w:hAnsi="宋体" w:cs="宋体" w:hint="eastAsia"/>
        </w:rPr>
        <w:tab/>
        <w:t>"系统中无功功率不足时,电压偏低。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331</w:t>
      </w:r>
      <w:r w:rsidRPr="006A0EA7">
        <w:rPr>
          <w:rFonts w:hAnsi="宋体" w:cs="宋体" w:hint="eastAsia"/>
        </w:rPr>
        <w:tab/>
        <w:t>"系统中有功功率不足时,频率偏低。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332</w:t>
      </w:r>
      <w:r w:rsidRPr="006A0EA7">
        <w:rPr>
          <w:rFonts w:hAnsi="宋体" w:cs="宋体" w:hint="eastAsia"/>
        </w:rPr>
        <w:tab/>
        <w:t>三相四线制中的中性线也应装设熔断器。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333</w:t>
      </w:r>
      <w:r w:rsidRPr="006A0EA7">
        <w:rPr>
          <w:rFonts w:hAnsi="宋体" w:cs="宋体" w:hint="eastAsia"/>
        </w:rPr>
        <w:tab/>
        <w:t>"发电机只发有功功率,不发无功功率。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334</w:t>
      </w:r>
      <w:r w:rsidRPr="006A0EA7">
        <w:rPr>
          <w:rFonts w:hAnsi="宋体" w:cs="宋体" w:hint="eastAsia"/>
        </w:rPr>
        <w:tab/>
        <w:t>"变压器空载时,二次绕组没有电流流过。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335</w:t>
      </w:r>
      <w:r w:rsidRPr="006A0EA7">
        <w:rPr>
          <w:rFonts w:hAnsi="宋体" w:cs="宋体" w:hint="eastAsia"/>
        </w:rPr>
        <w:tab/>
        <w:t>变比不相同的变压器不能并列运行。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336</w:t>
      </w:r>
      <w:r w:rsidRPr="006A0EA7">
        <w:rPr>
          <w:rFonts w:hAnsi="宋体" w:cs="宋体" w:hint="eastAsia"/>
        </w:rPr>
        <w:tab/>
        <w:t>电流互感器一次绕组和二次绕组是按加极性缠绕的。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337</w:t>
      </w:r>
      <w:r w:rsidRPr="006A0EA7">
        <w:rPr>
          <w:rFonts w:hAnsi="宋体" w:cs="宋体" w:hint="eastAsia"/>
        </w:rPr>
        <w:tab/>
        <w:t>变压器的过负荷保护接于跳闸回路。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338</w:t>
      </w:r>
      <w:r w:rsidRPr="006A0EA7">
        <w:rPr>
          <w:rFonts w:hAnsi="宋体" w:cs="宋体" w:hint="eastAsia"/>
        </w:rPr>
        <w:tab/>
        <w:t>"变压器油可用于断路器,但断路器的油不能用于变压器。 。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339</w:t>
      </w:r>
      <w:r w:rsidRPr="006A0EA7">
        <w:rPr>
          <w:rFonts w:hAnsi="宋体" w:cs="宋体" w:hint="eastAsia"/>
        </w:rPr>
        <w:tab/>
        <w:t>"配电柜保养完毕后,拆除安全装置,断开高压侧接地开关,合上真 空断路器,观察变压器投入运行无误后,向低压配电柜一次送电。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340</w:t>
      </w:r>
      <w:r w:rsidRPr="006A0EA7">
        <w:rPr>
          <w:rFonts w:hAnsi="宋体" w:cs="宋体" w:hint="eastAsia"/>
        </w:rPr>
        <w:tab/>
        <w:t>"配电柜中开关,主接触点不应有烧熔痕迹,灭弧罩不应烧黑和损坏,紧固各接线螺丝,清洁柜内灰尘。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341</w:t>
      </w:r>
      <w:r w:rsidRPr="006A0EA7">
        <w:rPr>
          <w:rFonts w:hAnsi="宋体" w:cs="宋体" w:hint="eastAsia"/>
        </w:rPr>
        <w:tab/>
        <w:t>"电缆不应在过负荷的状态下运行,电缆的铅包不应出现膨胀、龟裂 现象。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342</w:t>
      </w:r>
      <w:r w:rsidRPr="006A0EA7">
        <w:rPr>
          <w:rFonts w:hAnsi="宋体" w:cs="宋体" w:hint="eastAsia"/>
        </w:rPr>
        <w:tab/>
        <w:t>"对停运时间超过3个月以上的蓄电池,可以直接投入运行。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343</w:t>
      </w:r>
      <w:r w:rsidRPr="006A0EA7">
        <w:rPr>
          <w:rFonts w:hAnsi="宋体" w:cs="宋体" w:hint="eastAsia"/>
        </w:rPr>
        <w:tab/>
        <w:t>"电压互感器将高电压按比例转换成低电压,电压互感器一次侧接在一次系统,二次侧接测量仪表、继电保护等。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344</w:t>
      </w:r>
      <w:r w:rsidRPr="006A0EA7">
        <w:rPr>
          <w:rFonts w:hAnsi="宋体" w:cs="宋体" w:hint="eastAsia"/>
        </w:rPr>
        <w:tab/>
        <w:t>正常情况下母线不得带负荷停、送电(事故处理时除外)。停电时应预先转移母线上的负荷。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345</w:t>
      </w:r>
      <w:r w:rsidRPr="006A0EA7">
        <w:rPr>
          <w:rFonts w:hAnsi="宋体" w:cs="宋体" w:hint="eastAsia"/>
        </w:rPr>
        <w:tab/>
        <w:t>干式变压器正常周期性负载其负载电流不应超过额定电流的2.5倍。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346</w:t>
      </w:r>
      <w:r w:rsidRPr="006A0EA7">
        <w:rPr>
          <w:rFonts w:hAnsi="宋体" w:cs="宋体" w:hint="eastAsia"/>
        </w:rPr>
        <w:tab/>
        <w:t>变压器的运行电压一般不应高于该运行分接开关额定电压的110%。(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347</w:t>
      </w:r>
      <w:r w:rsidRPr="006A0EA7">
        <w:rPr>
          <w:rFonts w:hAnsi="宋体" w:cs="宋体" w:hint="eastAsia"/>
        </w:rPr>
        <w:tab/>
        <w:t>"变压器正常运行时上层油温一般不宜长期超过75℃,最高不得超过85℃。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348</w:t>
      </w:r>
      <w:r w:rsidRPr="006A0EA7">
        <w:rPr>
          <w:rFonts w:hAnsi="宋体" w:cs="宋体" w:hint="eastAsia"/>
        </w:rPr>
        <w:tab/>
        <w:t>变压器注油、滤油、更换硅胶工作结束后应立即将重瓦斯投入跳闸 。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349</w:t>
      </w:r>
      <w:r w:rsidRPr="006A0EA7">
        <w:rPr>
          <w:rFonts w:hAnsi="宋体" w:cs="宋体" w:hint="eastAsia"/>
        </w:rPr>
        <w:tab/>
        <w:t>变压器瓦斯继电器通往油枕连接管坡度为1%~1.5%。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350</w:t>
      </w:r>
      <w:r w:rsidRPr="006A0EA7">
        <w:rPr>
          <w:rFonts w:hAnsi="宋体" w:cs="宋体" w:hint="eastAsia"/>
        </w:rPr>
        <w:tab/>
        <w:t>变压器沿瓦斯继电器方向变压器上盖的坡度为2%~4%。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351</w:t>
      </w:r>
      <w:r w:rsidRPr="006A0EA7">
        <w:rPr>
          <w:rFonts w:hAnsi="宋体" w:cs="宋体" w:hint="eastAsia"/>
        </w:rPr>
        <w:tab/>
        <w:t>"电缆线路正常工作电压,不应超过电缆额定电压的15%。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352</w:t>
      </w:r>
      <w:r w:rsidRPr="006A0EA7">
        <w:rPr>
          <w:rFonts w:hAnsi="宋体" w:cs="宋体" w:hint="eastAsia"/>
        </w:rPr>
        <w:tab/>
        <w:t>"熔断器主要用于用电设备的短路保护,只要额定电压和额定电流选择得当,熔断器可以互换或代替使用。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353</w:t>
      </w:r>
      <w:r w:rsidRPr="006A0EA7">
        <w:rPr>
          <w:rFonts w:hAnsi="宋体" w:cs="宋体" w:hint="eastAsia"/>
        </w:rPr>
        <w:tab/>
        <w:t>电压表应并联接入线路中。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354</w:t>
      </w:r>
      <w:r w:rsidRPr="006A0EA7">
        <w:rPr>
          <w:rFonts w:hAnsi="宋体" w:cs="宋体" w:hint="eastAsia"/>
        </w:rPr>
        <w:tab/>
        <w:t>电流表应串联接入线路中。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355</w:t>
      </w:r>
      <w:r w:rsidRPr="006A0EA7">
        <w:rPr>
          <w:rFonts w:hAnsi="宋体" w:cs="宋体" w:hint="eastAsia"/>
        </w:rPr>
        <w:tab/>
        <w:t>设备的额定电压是指正常工作电压。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356</w:t>
      </w:r>
      <w:r w:rsidRPr="006A0EA7">
        <w:rPr>
          <w:rFonts w:hAnsi="宋体" w:cs="宋体" w:hint="eastAsia"/>
        </w:rPr>
        <w:tab/>
        <w:t>"在地面上沿电流方向水平距离为0.8m 的两点之间的电压,称为跨步电压。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357</w:t>
      </w:r>
      <w:r w:rsidRPr="006A0EA7">
        <w:rPr>
          <w:rFonts w:hAnsi="宋体" w:cs="宋体" w:hint="eastAsia"/>
        </w:rPr>
        <w:tab/>
        <w:t>线路遭受雷击的形式分直击雷和感应雷两种。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358</w:t>
      </w:r>
      <w:r w:rsidRPr="006A0EA7">
        <w:rPr>
          <w:rFonts w:hAnsi="宋体" w:cs="宋体" w:hint="eastAsia"/>
        </w:rPr>
        <w:tab/>
        <w:t>遥信是调度所主站端远距离控制发电厂、变电站需要调节控制的对象。                                                             (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359</w:t>
      </w:r>
      <w:r w:rsidRPr="006A0EA7">
        <w:rPr>
          <w:rFonts w:hAnsi="宋体" w:cs="宋体" w:hint="eastAsia"/>
        </w:rPr>
        <w:tab/>
        <w:t>遥信是将远方站内电工设备的状态以信号的两种状态即0、1(断开、闭合)传送到主站端调度端。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360</w:t>
      </w:r>
      <w:r w:rsidRPr="006A0EA7">
        <w:rPr>
          <w:rFonts w:hAnsi="宋体" w:cs="宋体" w:hint="eastAsia"/>
        </w:rPr>
        <w:tab/>
        <w:t>备案容量是指经过发改委立项、电网调度部门批准，并网运行并且分配发电指标的容量。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361</w:t>
      </w:r>
      <w:r w:rsidRPr="006A0EA7">
        <w:rPr>
          <w:rFonts w:hAnsi="宋体" w:cs="宋体" w:hint="eastAsia"/>
        </w:rPr>
        <w:tab/>
        <w:t>并网容量是指光伏电站建设后经电网公司认可的实际并网接入的光伏组件容量之和。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362</w:t>
      </w:r>
      <w:r w:rsidRPr="006A0EA7">
        <w:rPr>
          <w:rFonts w:hAnsi="宋体" w:cs="宋体" w:hint="eastAsia"/>
        </w:rPr>
        <w:tab/>
        <w:t>发电消纳率是指光伏发电量被企业消纳的部分与上网电量的比例。</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363</w:t>
      </w:r>
      <w:r w:rsidRPr="006A0EA7">
        <w:rPr>
          <w:rFonts w:hAnsi="宋体" w:cs="宋体" w:hint="eastAsia"/>
        </w:rPr>
        <w:tab/>
        <w:t>遮挡对光伏方阵带来的发电量损失影响不大。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364</w:t>
      </w:r>
      <w:r w:rsidRPr="006A0EA7">
        <w:rPr>
          <w:rFonts w:hAnsi="宋体" w:cs="宋体" w:hint="eastAsia"/>
        </w:rPr>
        <w:tab/>
        <w:t>逆变器损耗是指逆变器直流转交流所引起的电量损耗包括逆变器转换效率损失和MPPT最大功率跟踪损失。</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365</w:t>
      </w:r>
      <w:r w:rsidRPr="006A0EA7">
        <w:rPr>
          <w:rFonts w:hAnsi="宋体" w:cs="宋体" w:hint="eastAsia"/>
        </w:rPr>
        <w:tab/>
        <w:t>组件污秽损失是指组件表面上存在污秽造成的发电量损失。</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366</w:t>
      </w:r>
      <w:r w:rsidRPr="006A0EA7">
        <w:rPr>
          <w:rFonts w:hAnsi="宋体" w:cs="宋体" w:hint="eastAsia"/>
        </w:rPr>
        <w:tab/>
        <w:t>日出到日落的可能光照时数，又称实照时数。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367</w:t>
      </w:r>
      <w:r w:rsidRPr="006A0EA7">
        <w:rPr>
          <w:rFonts w:hAnsi="宋体" w:cs="宋体" w:hint="eastAsia"/>
        </w:rPr>
        <w:tab/>
        <w:t>根据普朗克法则：光子随着频率的增加，其能量减少。</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368</w:t>
      </w:r>
      <w:r w:rsidRPr="006A0EA7">
        <w:rPr>
          <w:rFonts w:hAnsi="宋体" w:cs="宋体" w:hint="eastAsia"/>
        </w:rPr>
        <w:tab/>
        <w:t>太阳能光伏电池的光电转换效率随温度升高而升高。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369</w:t>
      </w:r>
      <w:r w:rsidRPr="006A0EA7">
        <w:rPr>
          <w:rFonts w:hAnsi="宋体" w:cs="宋体" w:hint="eastAsia"/>
        </w:rPr>
        <w:tab/>
        <w:t>太阳能光伏电池的功率随光照强度增大而增大。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370</w:t>
      </w:r>
      <w:r w:rsidRPr="006A0EA7">
        <w:rPr>
          <w:rFonts w:hAnsi="宋体" w:cs="宋体" w:hint="eastAsia"/>
        </w:rPr>
        <w:tab/>
        <w:t>光伏组件设计使用寿命一般不低于30年。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371</w:t>
      </w:r>
      <w:r w:rsidRPr="006A0EA7">
        <w:rPr>
          <w:rFonts w:hAnsi="宋体" w:cs="宋体" w:hint="eastAsia"/>
        </w:rPr>
        <w:tab/>
        <w:t>正确VC系统的控制模式包括恒电压控制、恒功率因数控制和恒无功功率控制。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372</w:t>
      </w:r>
      <w:r w:rsidRPr="006A0EA7">
        <w:rPr>
          <w:rFonts w:hAnsi="宋体" w:cs="宋体" w:hint="eastAsia"/>
        </w:rPr>
        <w:tab/>
        <w:t>当绝缘靴露出黄色面胶后，不适合在电气作业中使用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373</w:t>
      </w:r>
      <w:r w:rsidRPr="006A0EA7">
        <w:rPr>
          <w:rFonts w:hAnsi="宋体" w:cs="宋体" w:hint="eastAsia"/>
        </w:rPr>
        <w:tab/>
        <w:t>由于密封不良，内部有灰尘、渗水、锈蚀等现象，会导致平单轴跟踪支架的电动机故障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374</w:t>
      </w:r>
      <w:r w:rsidRPr="006A0EA7">
        <w:rPr>
          <w:rFonts w:hAnsi="宋体" w:cs="宋体" w:hint="eastAsia"/>
        </w:rPr>
        <w:tab/>
        <w:t>光伏螺栓安装螺栓头和螺母侧应分别放置平垫圈，且螺栓头侧放置平垫圈的数量不应多于2个</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375</w:t>
      </w:r>
      <w:r w:rsidRPr="006A0EA7">
        <w:rPr>
          <w:rFonts w:hAnsi="宋体" w:cs="宋体" w:hint="eastAsia"/>
        </w:rPr>
        <w:tab/>
        <w:t>支路光伏组件出现破损或旁路二极管被导通会导致部分支路电流为0。</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376</w:t>
      </w:r>
      <w:r w:rsidRPr="006A0EA7">
        <w:rPr>
          <w:rFonts w:hAnsi="宋体" w:cs="宋体" w:hint="eastAsia"/>
        </w:rPr>
        <w:tab/>
        <w:t>并网交流侧电压浮动不大，是由于逆变器直流电压采样电路损坏导致的。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377</w:t>
      </w:r>
      <w:r w:rsidRPr="006A0EA7">
        <w:rPr>
          <w:rFonts w:hAnsi="宋体" w:cs="宋体" w:hint="eastAsia"/>
        </w:rPr>
        <w:tab/>
        <w:t>连接RS-485通信线PIN脚1和2定义为差分信号负，3和4定义为正，5和6为屏蔽层接地。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378</w:t>
      </w:r>
      <w:r w:rsidRPr="006A0EA7">
        <w:rPr>
          <w:rFonts w:hAnsi="宋体" w:cs="宋体" w:hint="eastAsia"/>
        </w:rPr>
        <w:tab/>
        <w:t>外力受损、超过其绝缘性能的过电压都可引起电缆终端击穿。</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379</w:t>
      </w:r>
      <w:r w:rsidRPr="006A0EA7">
        <w:rPr>
          <w:rFonts w:hAnsi="宋体" w:cs="宋体" w:hint="eastAsia"/>
        </w:rPr>
        <w:tab/>
        <w:t>支架安装过程中不应破坏防腐层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380</w:t>
      </w:r>
      <w:r w:rsidRPr="006A0EA7">
        <w:rPr>
          <w:rFonts w:hAnsi="宋体" w:cs="宋体" w:hint="eastAsia"/>
        </w:rPr>
        <w:tab/>
        <w:t>光伏组件为完成组串前，可以触摸任何组件部位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381</w:t>
      </w:r>
      <w:r w:rsidRPr="006A0EA7">
        <w:rPr>
          <w:rFonts w:hAnsi="宋体" w:cs="宋体" w:hint="eastAsia"/>
        </w:rPr>
        <w:tab/>
        <w:t>汇流箱安装前所有开关和熔断器应处于断开状态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382</w:t>
      </w:r>
      <w:r w:rsidRPr="006A0EA7">
        <w:rPr>
          <w:rFonts w:hAnsi="宋体" w:cs="宋体" w:hint="eastAsia"/>
        </w:rPr>
        <w:tab/>
        <w:t>汇流箱内光伏组件串的电缆接引前，必须确认光伏组件侧和逆变器侧有明显断开点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383</w:t>
      </w:r>
      <w:r w:rsidRPr="006A0EA7">
        <w:rPr>
          <w:rFonts w:hAnsi="宋体" w:cs="宋体" w:hint="eastAsia"/>
        </w:rPr>
        <w:tab/>
        <w:t>地面光伏系统的金属支架应与主接地网可靠连接；屋顶光伏系统的金属支架应与建筑物金属屋面可靠连接</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384</w:t>
      </w:r>
      <w:r w:rsidRPr="006A0EA7">
        <w:rPr>
          <w:rFonts w:hAnsi="宋体" w:cs="宋体" w:hint="eastAsia"/>
        </w:rPr>
        <w:tab/>
        <w:t>直埋电缆应埋设与冻土层以下，当受条件限制时，应采取防止电缆受到损坏的措施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385</w:t>
      </w:r>
      <w:r w:rsidRPr="006A0EA7">
        <w:rPr>
          <w:rFonts w:hAnsi="宋体" w:cs="宋体" w:hint="eastAsia"/>
        </w:rPr>
        <w:tab/>
        <w:t>在光伏组件有电流输出时，不应带电插拔插头。</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386</w:t>
      </w:r>
      <w:r w:rsidRPr="006A0EA7">
        <w:rPr>
          <w:rFonts w:hAnsi="宋体" w:cs="宋体" w:hint="eastAsia"/>
        </w:rPr>
        <w:tab/>
        <w:t>集中式逆变器停运后，需打开盘门检测时，必须切断直流、交流和控制电源，并确认无电压残留后，在有人监护的情况下进行。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387</w:t>
      </w:r>
      <w:r w:rsidRPr="006A0EA7">
        <w:rPr>
          <w:rFonts w:hAnsi="宋体" w:cs="宋体" w:hint="eastAsia"/>
        </w:rPr>
        <w:tab/>
        <w:t>5 级以上（风速大于 10.7m/s）大风、雷雨等恶劣天气或夜间照明不足时，不应巡视室外光伏发电设备设施。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388</w:t>
      </w:r>
      <w:r w:rsidRPr="006A0EA7">
        <w:rPr>
          <w:rFonts w:hAnsi="宋体" w:cs="宋体" w:hint="eastAsia"/>
        </w:rPr>
        <w:tab/>
        <w:t>在屋面进行光伏设备安装时，临空一面应装设安全网或防护栏杆，否则工作人员应使用安全带或采取其他防坠落措施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389</w:t>
      </w:r>
      <w:r w:rsidRPr="006A0EA7">
        <w:rPr>
          <w:rFonts w:hAnsi="宋体" w:cs="宋体" w:hint="eastAsia"/>
        </w:rPr>
        <w:tab/>
        <w:t>拆除接地线、个人保安线时，应先拆除接地端，后拆除导体（线）端。</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390</w:t>
      </w:r>
      <w:r w:rsidRPr="006A0EA7">
        <w:rPr>
          <w:rFonts w:hAnsi="宋体" w:cs="宋体" w:hint="eastAsia"/>
        </w:rPr>
        <w:tab/>
        <w:t>低压回路工作时，拆开的引线、断开的线头可以不采取遮蔽措施。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391</w:t>
      </w:r>
      <w:r w:rsidRPr="006A0EA7">
        <w:rPr>
          <w:rFonts w:hAnsi="宋体" w:cs="宋体" w:hint="eastAsia"/>
        </w:rPr>
        <w:tab/>
        <w:t>在灾后抢修过程中无法保证人身安全的，应当从危险区域内撤出作业人员，疏散可能危及的其他人员，设置警戒标识。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392</w:t>
      </w:r>
      <w:r w:rsidRPr="006A0EA7">
        <w:rPr>
          <w:rFonts w:hAnsi="宋体" w:cs="宋体" w:hint="eastAsia"/>
        </w:rPr>
        <w:tab/>
        <w:t>临时用工人员应进行现场安全教育和培训，应被告知其作业现场和工作岗位存在的危险因素防范措施及事故紧急处理措施后，方可参加指定的工作。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393</w:t>
      </w:r>
      <w:r w:rsidRPr="006A0EA7">
        <w:rPr>
          <w:rFonts w:hAnsi="宋体" w:cs="宋体" w:hint="eastAsia"/>
        </w:rPr>
        <w:tab/>
        <w:t>外单位工作人员无需持有相应的职业资格证，只需经过考试合格后就可开展工作。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394</w:t>
      </w:r>
      <w:r w:rsidRPr="006A0EA7">
        <w:rPr>
          <w:rFonts w:hAnsi="宋体" w:cs="宋体" w:hint="eastAsia"/>
        </w:rPr>
        <w:tab/>
        <w:t>"攀爬或平台面以上作业时,应使用安全绳和安全带或其他防护器材。"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395</w:t>
      </w:r>
      <w:r w:rsidRPr="006A0EA7">
        <w:rPr>
          <w:rFonts w:hAnsi="宋体" w:cs="宋体" w:hint="eastAsia"/>
        </w:rPr>
        <w:tab/>
        <w:t>照明灯杆与堆垛最近水平距离应当不小于灯杆高的1.5倍。（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396</w:t>
      </w:r>
      <w:r w:rsidRPr="006A0EA7">
        <w:rPr>
          <w:rFonts w:hAnsi="宋体" w:cs="宋体" w:hint="eastAsia"/>
        </w:rPr>
        <w:tab/>
        <w:t>使用移动式用电设备时，其电源应当从固定分路配电箱内引出。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397</w:t>
      </w:r>
      <w:r w:rsidRPr="006A0EA7">
        <w:rPr>
          <w:rFonts w:hAnsi="宋体" w:cs="宋体" w:hint="eastAsia"/>
        </w:rPr>
        <w:tab/>
        <w:t>生产经营单位的从业人员有依法获得安全生产保障的权利，并应当依法履行安全生产方面的义务。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398</w:t>
      </w:r>
      <w:r w:rsidRPr="006A0EA7">
        <w:rPr>
          <w:rFonts w:hAnsi="宋体" w:cs="宋体" w:hint="eastAsia"/>
        </w:rPr>
        <w:tab/>
        <w:t>生产经营单位不得因安全生产管理人员依法履行职责而降低其工资、福利等待遇或者解除与其订立的劳动合同。(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399</w:t>
      </w:r>
      <w:r w:rsidRPr="006A0EA7">
        <w:rPr>
          <w:rFonts w:hAnsi="宋体" w:cs="宋体" w:hint="eastAsia"/>
        </w:rPr>
        <w:tab/>
        <w:t>生产经营单位必须执行依法制定的保障安全生产的地方标准或者行业标准。（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400</w:t>
      </w:r>
      <w:r w:rsidRPr="006A0EA7">
        <w:rPr>
          <w:rFonts w:hAnsi="宋体" w:cs="宋体" w:hint="eastAsia"/>
        </w:rPr>
        <w:tab/>
        <w:t>企业对检查中发现的事故隐患，整改过程应当以不影响生产为前提。（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401</w:t>
      </w:r>
      <w:r w:rsidRPr="006A0EA7">
        <w:rPr>
          <w:rFonts w:hAnsi="宋体" w:cs="宋体" w:hint="eastAsia"/>
        </w:rPr>
        <w:tab/>
        <w:t>严禁使用不具备规定资质和安全生产保障能力的承包商。（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402</w:t>
      </w:r>
      <w:r w:rsidRPr="006A0EA7">
        <w:rPr>
          <w:rFonts w:hAnsi="宋体" w:cs="宋体" w:hint="eastAsia"/>
        </w:rPr>
        <w:tab/>
        <w:t>高处作业人员在转移位置时，可以临时把安全扣解掉，待移动就位后再重新挂扣。（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403</w:t>
      </w:r>
      <w:r w:rsidRPr="006A0EA7">
        <w:rPr>
          <w:rFonts w:hAnsi="宋体" w:cs="宋体" w:hint="eastAsia"/>
        </w:rPr>
        <w:tab/>
        <w:t>高处作业使用的脚手架应经验收合格后方可使用。作业人员上下脚手架应走斜道或梯子，不应沿脚手杆或栏杆等攀爬。（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404</w:t>
      </w:r>
      <w:r w:rsidRPr="006A0EA7">
        <w:rPr>
          <w:rFonts w:hAnsi="宋体" w:cs="宋体" w:hint="eastAsia"/>
        </w:rPr>
        <w:tab/>
        <w:t>一级动火工作票的有效期为24h，二级动火工作票的有效期为120h。动火作业超过有效期，应重新办理动火工作票。（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405</w:t>
      </w:r>
      <w:r w:rsidRPr="006A0EA7">
        <w:rPr>
          <w:rFonts w:hAnsi="宋体" w:cs="宋体" w:hint="eastAsia"/>
        </w:rPr>
        <w:tab/>
        <w:t>安全帽使用前，应检查帽壳、帽衬、帽箍、顶衬、下颌带等附件完好无损。使用时，应将下颌带系好，防止工作中前倾后仰或其他原因造成滑落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406</w:t>
      </w:r>
      <w:r w:rsidRPr="006A0EA7">
        <w:rPr>
          <w:rFonts w:hAnsi="宋体" w:cs="宋体" w:hint="eastAsia"/>
        </w:rPr>
        <w:tab/>
        <w:t>电动工具应做到“一机一闸一保护”，不应一个开关或一个插座接两台及以上电气设备或电动工具。（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407</w:t>
      </w:r>
      <w:r w:rsidRPr="006A0EA7">
        <w:rPr>
          <w:rFonts w:hAnsi="宋体" w:cs="宋体" w:hint="eastAsia"/>
        </w:rPr>
        <w:tab/>
        <w:t>属于电网调度机构管辖设备出现异常情 况、突发事件，还应立即报告变电站运行人员。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408</w:t>
      </w:r>
      <w:r w:rsidRPr="006A0EA7">
        <w:rPr>
          <w:rFonts w:hAnsi="宋体" w:cs="宋体" w:hint="eastAsia"/>
        </w:rPr>
        <w:tab/>
        <w:t>根据事故灾难或险情严重程度启动相应应急预案，超出电站应急救援处置能力时，应及时报告上 级应急救援指挥机构启动应急预案实施救援。</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409</w:t>
      </w:r>
      <w:r w:rsidRPr="006A0EA7">
        <w:rPr>
          <w:rFonts w:hAnsi="宋体" w:cs="宋体" w:hint="eastAsia"/>
        </w:rPr>
        <w:tab/>
        <w:t>监控系统检修后，数据采集处理、监视报警、控制调节、自诊断及自恢复等功能应正常。</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410</w:t>
      </w:r>
      <w:r w:rsidRPr="006A0EA7">
        <w:rPr>
          <w:rFonts w:hAnsi="宋体" w:cs="宋体" w:hint="eastAsia"/>
        </w:rPr>
        <w:tab/>
        <w:t>监控系统检修和试验过程中，应采取设备防静电措施。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411</w:t>
      </w:r>
      <w:r w:rsidRPr="006A0EA7">
        <w:rPr>
          <w:rFonts w:hAnsi="宋体" w:cs="宋体" w:hint="eastAsia"/>
        </w:rPr>
        <w:tab/>
        <w:t>监控系统软件版本升级后，应对升级后的功能进行试验，软件功能应正常。</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412</w:t>
      </w:r>
      <w:r w:rsidRPr="006A0EA7">
        <w:rPr>
          <w:rFonts w:hAnsi="宋体" w:cs="宋体" w:hint="eastAsia"/>
        </w:rPr>
        <w:tab/>
        <w:t>监控系统主要部件更换前，应确认更换前后主要部件型号一致或功能兼容。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413</w:t>
      </w:r>
      <w:r w:rsidRPr="006A0EA7">
        <w:rPr>
          <w:rFonts w:hAnsi="宋体" w:cs="宋体" w:hint="eastAsia"/>
        </w:rPr>
        <w:tab/>
        <w:t>一个开关或一个插座可以连接一台或两台电气设备或电动工具。</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414</w:t>
      </w:r>
      <w:r w:rsidRPr="006A0EA7">
        <w:rPr>
          <w:rFonts w:hAnsi="宋体" w:cs="宋体" w:hint="eastAsia"/>
        </w:rPr>
        <w:tab/>
        <w:t>使用电气工具时，不应提着电气工具的转动部分以防受伤，可提着电气工具的导线。</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415</w:t>
      </w:r>
      <w:r w:rsidRPr="006A0EA7">
        <w:rPr>
          <w:rFonts w:hAnsi="宋体" w:cs="宋体" w:hint="eastAsia"/>
        </w:rPr>
        <w:tab/>
        <w:t>手持行灯变压器的外壳应有良好的接地线，高压侧宜使用三相两极带接地插头。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416</w:t>
      </w:r>
      <w:r w:rsidRPr="006A0EA7">
        <w:rPr>
          <w:rFonts w:hAnsi="宋体" w:cs="宋体" w:hint="eastAsia"/>
        </w:rPr>
        <w:tab/>
        <w:t>20kV、35kV电压等级下非作业安全距离为1米。</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417</w:t>
      </w:r>
      <w:r w:rsidRPr="006A0EA7">
        <w:rPr>
          <w:rFonts w:hAnsi="宋体" w:cs="宋体" w:hint="eastAsia"/>
        </w:rPr>
        <w:tab/>
        <w:t>66kV、110kV电压等级下非作业安全距离为1.5米。</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418</w:t>
      </w:r>
      <w:r w:rsidRPr="006A0EA7">
        <w:rPr>
          <w:rFonts w:hAnsi="宋体" w:cs="宋体" w:hint="eastAsia"/>
        </w:rPr>
        <w:tab/>
        <w:t>220kV电压等级下非作业安全距离为3米。</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419</w:t>
      </w:r>
      <w:r w:rsidRPr="006A0EA7">
        <w:rPr>
          <w:rFonts w:hAnsi="宋体" w:cs="宋体" w:hint="eastAsia"/>
        </w:rPr>
        <w:tab/>
        <w:t>电气安规 “作业要求-工作人员” 4.1.1条规定，必须经医师鉴定，无妨碍工作的病症是担任电气工作人员的必要条件之一。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420</w:t>
      </w:r>
      <w:r w:rsidRPr="006A0EA7">
        <w:rPr>
          <w:rFonts w:hAnsi="宋体" w:cs="宋体" w:hint="eastAsia"/>
        </w:rPr>
        <w:tab/>
        <w:t>电气安规 “作业要求-工作人员” 4.1.2条规定，工作人员应具备必要的安全生产知识和技能，从事电气作业的人员应掌握触电急救等救护法。</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421</w:t>
      </w:r>
      <w:r w:rsidRPr="006A0EA7">
        <w:rPr>
          <w:rFonts w:hAnsi="宋体" w:cs="宋体" w:hint="eastAsia"/>
        </w:rPr>
        <w:tab/>
        <w:t>电气安规 “作业要求-工作人员” 4.1.3条规定，电气工作人员应具备必要的电气知识和业务技能，熟悉电气设备及其系统。</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422</w:t>
      </w:r>
      <w:r w:rsidRPr="006A0EA7">
        <w:rPr>
          <w:rFonts w:hAnsi="宋体" w:cs="宋体" w:hint="eastAsia"/>
        </w:rPr>
        <w:tab/>
        <w:t>电气安规 “作业要求-工作人员” 4.1.3条规定，电气工作人员应具备必要的电气知识和技术，熟悉电气设备及其系统。</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423</w:t>
      </w:r>
      <w:r w:rsidRPr="006A0EA7">
        <w:rPr>
          <w:rFonts w:hAnsi="宋体" w:cs="宋体" w:hint="eastAsia"/>
        </w:rPr>
        <w:tab/>
        <w:t>电气安规 “作业要求-作业现场” 4.2.1条规定，作业现场的生产条件、安全设施、作业机具和安全工器具等应符合国家或行业标准规定的要求，安全工器具和劳动防护用品在</w:t>
      </w:r>
      <w:r w:rsidRPr="006A0EA7">
        <w:rPr>
          <w:rFonts w:hAnsi="宋体" w:cs="宋体" w:hint="eastAsia"/>
        </w:rPr>
        <w:lastRenderedPageBreak/>
        <w:t>使用前应确认合格、齐备。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424</w:t>
      </w:r>
      <w:r w:rsidRPr="006A0EA7">
        <w:rPr>
          <w:rFonts w:hAnsi="宋体" w:cs="宋体" w:hint="eastAsia"/>
        </w:rPr>
        <w:tab/>
        <w:t>电气安规 “作业要求-作业现场” 4.2.2条规定，经常有人工作的场所及施工车辆上宜配备急救箱，存放急救用品，并指定专人检查、补充或更换。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425</w:t>
      </w:r>
      <w:r w:rsidRPr="006A0EA7">
        <w:rPr>
          <w:rFonts w:hAnsi="宋体" w:cs="宋体" w:hint="eastAsia"/>
        </w:rPr>
        <w:tab/>
        <w:t>电气安规 “作业要求-作业措施” 4.3.1条规定，在电气设备上工作保证安全的制度措施，是工作申请、书面安全要求、工作许可以及工作间断、转移和终结等工作程序。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426</w:t>
      </w:r>
      <w:r w:rsidRPr="006A0EA7">
        <w:rPr>
          <w:rFonts w:hAnsi="宋体" w:cs="宋体" w:hint="eastAsia"/>
        </w:rPr>
        <w:tab/>
        <w:t>电气安规 “作业要求-作业措施” 4.3.2条规定，在电气设备上进行全部停电或部分停电工作时，应向设备运行维护单位提出停电申请，由调度机构管辖的需事先向调度机构提出停电申请，同意后方可安排检修工作。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427</w:t>
      </w:r>
      <w:r w:rsidRPr="006A0EA7">
        <w:rPr>
          <w:rFonts w:hAnsi="宋体" w:cs="宋体" w:hint="eastAsia"/>
        </w:rPr>
        <w:tab/>
        <w:t>电气安规 “作业要求-作业措施” 4.3.3条规定，在检修工作前应进行工作布置，明确工作地点、工作任务、工作负责人、作业环境、工作方案和书面安全要求，以及工作班成员的任务分工。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428</w:t>
      </w:r>
      <w:r w:rsidRPr="006A0EA7">
        <w:rPr>
          <w:rFonts w:hAnsi="宋体" w:cs="宋体" w:hint="eastAsia"/>
        </w:rPr>
        <w:tab/>
        <w:t>电气安规 “作业要求-其他要求” 4.4.1条规定，作业人员应被告知其作业现场存在的危险因素和防范措施。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429</w:t>
      </w:r>
      <w:r w:rsidRPr="006A0EA7">
        <w:rPr>
          <w:rFonts w:hAnsi="宋体" w:cs="宋体" w:hint="eastAsia"/>
        </w:rPr>
        <w:tab/>
        <w:t>电气安规 “作业要求-其他要求” 4.4.2条规定，在发现直接危及人身安全的紧急情况时，现场负责人应征得领导同意后再停止作业并组织人员撤离作业现场。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430</w:t>
      </w:r>
      <w:r w:rsidRPr="006A0EA7">
        <w:rPr>
          <w:rFonts w:hAnsi="宋体" w:cs="宋体" w:hint="eastAsia"/>
        </w:rPr>
        <w:tab/>
        <w:t>电气安规 “安全组织措施-一般要求” 5.1.1条规定，安全组织措施作为保证安全的制度措施之一，包括工作票、工作的许可、监护、间断、转移和终结等。工作票签发人、工作负责人(监护人)、工作许可人、专责监护人和工作班成员在整个作业流程中应履行各自的安全职责。</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431</w:t>
      </w:r>
      <w:r w:rsidRPr="006A0EA7">
        <w:rPr>
          <w:rFonts w:hAnsi="宋体" w:cs="宋体" w:hint="eastAsia"/>
        </w:rPr>
        <w:tab/>
        <w:t>电气安规 “安全组织措施-一般要求” 5.1.2条规定，工作票是准许在电气设备上工作的书面安全要求之一。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432</w:t>
      </w:r>
      <w:r w:rsidRPr="006A0EA7">
        <w:rPr>
          <w:rFonts w:hAnsi="宋体" w:cs="宋体" w:hint="eastAsia"/>
        </w:rPr>
        <w:tab/>
        <w:t>电气安规 “安全组织措施-一般要求” 5.1.3条规定，安全组织措施除需填用工作票的工作外，其他可采用口头或电话命令方式。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433</w:t>
      </w:r>
      <w:r w:rsidRPr="006A0EA7">
        <w:rPr>
          <w:rFonts w:hAnsi="宋体" w:cs="宋体" w:hint="eastAsia"/>
        </w:rPr>
        <w:tab/>
        <w:t>电气安规 “安全组织措施-工作票种类” 5.2.2条规定，与220kV带电设备相距1.5米的相关场所上的工作，要填用电气第二种工作票。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434</w:t>
      </w:r>
      <w:r w:rsidRPr="006A0EA7">
        <w:rPr>
          <w:rFonts w:hAnsi="宋体" w:cs="宋体" w:hint="eastAsia"/>
        </w:rPr>
        <w:tab/>
        <w:t>电气安规 “安全组织措施-工作票种类” 5.2.2条规定，人员工作中与500kV带电设备的安全距离是4米。</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435</w:t>
      </w:r>
      <w:r w:rsidRPr="006A0EA7">
        <w:rPr>
          <w:rFonts w:hAnsi="宋体" w:cs="宋体" w:hint="eastAsia"/>
        </w:rPr>
        <w:tab/>
        <w:t>电气安规 “安全组织措施-工作票种类” 5.2.2条规定，人员工作中与330kV带电设备的安全距离是4米。</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436</w:t>
      </w:r>
      <w:r w:rsidRPr="006A0EA7">
        <w:rPr>
          <w:rFonts w:hAnsi="宋体" w:cs="宋体" w:hint="eastAsia"/>
        </w:rPr>
        <w:tab/>
        <w:t>电气安规 “安全组织措施-工作票种类” 5.2.2条规定，与10kV带电设备的距离为1米的场所上工作，应填用电气第二种工作票。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437</w:t>
      </w:r>
      <w:r w:rsidRPr="006A0EA7">
        <w:rPr>
          <w:rFonts w:hAnsi="宋体" w:cs="宋体" w:hint="eastAsia"/>
        </w:rPr>
        <w:tab/>
        <w:t>电气安规 “安全组织措施-工作票种类” 5.2.2条规定，10kV及以下电压等级设备不停电时的安全距离是1m。</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438</w:t>
      </w:r>
      <w:r w:rsidRPr="006A0EA7">
        <w:rPr>
          <w:rFonts w:hAnsi="宋体" w:cs="宋体" w:hint="eastAsia"/>
        </w:rPr>
        <w:tab/>
        <w:t>电气安规 “安全组织措施-工作票种类” 5.2.3条规定，带电作业或与带电设备距离小于对应电压等级的安全距离但按带电作业方式开展的不停电工作，填用电气一种工作票。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439</w:t>
      </w:r>
      <w:r w:rsidRPr="006A0EA7">
        <w:rPr>
          <w:rFonts w:hAnsi="宋体" w:cs="宋体" w:hint="eastAsia"/>
        </w:rPr>
        <w:tab/>
        <w:t>电气安规 “安全组织措施-工作票种类” 5.2.4条规定，事故抢修工作可不用工作票工作，但应做好安全措施并做好操作记录。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440</w:t>
      </w:r>
      <w:r w:rsidRPr="006A0EA7">
        <w:rPr>
          <w:rFonts w:hAnsi="宋体" w:cs="宋体" w:hint="eastAsia"/>
        </w:rPr>
        <w:tab/>
        <w:t>电气安规 “安全组织措施-工作票种类” 5.2.4条规定，事故紧急抢修工作使用紧急抢修单或工作票，非连续进行的事故修复工作应使用工作票。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441</w:t>
      </w:r>
      <w:r w:rsidRPr="006A0EA7">
        <w:rPr>
          <w:rFonts w:hAnsi="宋体" w:cs="宋体" w:hint="eastAsia"/>
        </w:rPr>
        <w:tab/>
        <w:t>电气安规 “安全组织措施-工作票种类” 5.2.4条规定，非连续进行的事故修复工作应使用工作票。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442</w:t>
      </w:r>
      <w:r w:rsidRPr="006A0EA7">
        <w:rPr>
          <w:rFonts w:hAnsi="宋体" w:cs="宋体" w:hint="eastAsia"/>
        </w:rPr>
        <w:tab/>
        <w:t>电气安规 “安全组织措施-工作票的填用” 5.3.1条规定，工作票应使用统一的票面格式。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443</w:t>
      </w:r>
      <w:r w:rsidRPr="006A0EA7">
        <w:rPr>
          <w:rFonts w:hAnsi="宋体" w:cs="宋体" w:hint="eastAsia"/>
        </w:rPr>
        <w:tab/>
        <w:t>电气安规 “安全组织措施-工作票的填用” 5.3.2条规定，属于同一电压等级、位于同一平面场所，工作中不会触及带电导体的几个电气连接部分的设备同时停送电，可填用一张电气第一种工作票。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444</w:t>
      </w:r>
      <w:r w:rsidRPr="006A0EA7">
        <w:rPr>
          <w:rFonts w:hAnsi="宋体" w:cs="宋体" w:hint="eastAsia"/>
        </w:rPr>
        <w:tab/>
        <w:t>电气安规 “安全组织措施-工作票的填用” 5.3.3条规定，在几个电气连接部分上依次进行不停电的同一类型的工作可以发给一张第二种工作票。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445</w:t>
      </w:r>
      <w:r w:rsidRPr="006A0EA7">
        <w:rPr>
          <w:rFonts w:hAnsi="宋体" w:cs="宋体" w:hint="eastAsia"/>
        </w:rPr>
        <w:tab/>
        <w:t>电气安规 “安全组织措施-工作票的填用” 5.3.3条规定，同一变电站（包括发电厂升压站和换流站，以下同）内在几个电气连接部分上依次进行的同一电压等级、同一类型的不停电工作，可填用一张电气第二种工作票。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446</w:t>
      </w:r>
      <w:r w:rsidRPr="006A0EA7">
        <w:rPr>
          <w:rFonts w:hAnsi="宋体" w:cs="宋体" w:hint="eastAsia"/>
        </w:rPr>
        <w:tab/>
        <w:t>电气安规 “安全组织措施-工作票的填用” 5.3.4条规定，同一变电站内在几个电气连接部分上依次进行的同一电压等级、同一类型的带电作业，可填用一张电气第二种工作票。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447</w:t>
      </w:r>
      <w:r w:rsidRPr="006A0EA7">
        <w:rPr>
          <w:rFonts w:hAnsi="宋体" w:cs="宋体" w:hint="eastAsia"/>
        </w:rPr>
        <w:tab/>
        <w:t>电气安规 “安全组织措施-工作票的填用” 5.3.5条规定，工作票由设备运行维护单位签发或由经设备运行维护单位审核合格并批准的其他单位签发。</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448</w:t>
      </w:r>
      <w:r w:rsidRPr="006A0EA7">
        <w:rPr>
          <w:rFonts w:hAnsi="宋体" w:cs="宋体" w:hint="eastAsia"/>
        </w:rPr>
        <w:tab/>
        <w:t>电气安规 “安全组织措施-工作票的填用” 5.3.5条规定，承发包工程中，工作票可实行双方签发形式。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449</w:t>
      </w:r>
      <w:r w:rsidRPr="006A0EA7">
        <w:rPr>
          <w:rFonts w:hAnsi="宋体" w:cs="宋体" w:hint="eastAsia"/>
        </w:rPr>
        <w:tab/>
        <w:t>电气安规 “安全组织措施-工作票的填用” 5.3.6条规定，工作票一份交工作负责人，另一份交工作票签发人。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450</w:t>
      </w:r>
      <w:r w:rsidRPr="006A0EA7">
        <w:rPr>
          <w:rFonts w:hAnsi="宋体" w:cs="宋体" w:hint="eastAsia"/>
        </w:rPr>
        <w:tab/>
        <w:t>电气安规 “安全组织措施-工作票的填用” 5.3.7条规定，一个工作负责人可以同时执行两张及以上工作票。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451</w:t>
      </w:r>
      <w:r w:rsidRPr="006A0EA7">
        <w:rPr>
          <w:rFonts w:hAnsi="宋体" w:cs="宋体" w:hint="eastAsia"/>
        </w:rPr>
        <w:tab/>
        <w:t>电气安规 “安全组织措施-工作票的填用” 5.3.7条规定，在人员不足的情况下，经领导同意，一个工作负责人可以同时执行两张及以上工作票。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452</w:t>
      </w:r>
      <w:r w:rsidRPr="006A0EA7">
        <w:rPr>
          <w:rFonts w:hAnsi="宋体" w:cs="宋体" w:hint="eastAsia"/>
        </w:rPr>
        <w:tab/>
        <w:t>电气安规 “安全组织措施-工作票的填用” 5.3.7条规定，一个工作负责人最多可以同时执行两张工作票。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453</w:t>
      </w:r>
      <w:r w:rsidRPr="006A0EA7">
        <w:rPr>
          <w:rFonts w:hAnsi="宋体" w:cs="宋体" w:hint="eastAsia"/>
        </w:rPr>
        <w:tab/>
        <w:t>电气安规 “安全组织措施-工作票的填用” 5.3.8条规定，持线路工作票进入变电站进行架空线路、电缆等工作，应得到变电站工作许可人许可后方可开始工作。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454</w:t>
      </w:r>
      <w:r w:rsidRPr="006A0EA7">
        <w:rPr>
          <w:rFonts w:hAnsi="宋体" w:cs="宋体" w:hint="eastAsia"/>
        </w:rPr>
        <w:tab/>
        <w:t>电气安规 “安全组织措施-工作票的填用” 5.3.9条规定，同时停送电的检修工作填用一张工作票，开工前完成工作票内的全部安全措施。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455</w:t>
      </w:r>
      <w:r w:rsidRPr="006A0EA7">
        <w:rPr>
          <w:rFonts w:hAnsi="宋体" w:cs="宋体" w:hint="eastAsia"/>
        </w:rPr>
        <w:tab/>
        <w:t>电气安规 “安全组织措施-工作票的填用” 5.3.10条规定，变更工作班成员或工作负</w:t>
      </w:r>
      <w:r w:rsidRPr="006A0EA7">
        <w:rPr>
          <w:rFonts w:hAnsi="宋体" w:cs="宋体" w:hint="eastAsia"/>
        </w:rPr>
        <w:lastRenderedPageBreak/>
        <w:t>责人时，应履行变更手续。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456</w:t>
      </w:r>
      <w:r w:rsidRPr="006A0EA7">
        <w:rPr>
          <w:rFonts w:hAnsi="宋体" w:cs="宋体" w:hint="eastAsia"/>
        </w:rPr>
        <w:tab/>
        <w:t>电气安规 “安全组织措施-工作票的填用” 5.3.11条规定，在工作票停电范围内增加工作任务时，若无需变更安全措施范围，工作负责人可以自行决定增加工作内容。</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457</w:t>
      </w:r>
      <w:r w:rsidRPr="006A0EA7">
        <w:rPr>
          <w:rFonts w:hAnsi="宋体" w:cs="宋体" w:hint="eastAsia"/>
        </w:rPr>
        <w:tab/>
        <w:t>电气安规 “安全组织措施-工作票的填用” 5.3.11条规定，在工作票停电范围内增加工作任务时，若无需变更安全措施范围，在由工作负责人征得工作票签发人同意后，直接在原工作票上增填工作项目即可。</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458</w:t>
      </w:r>
      <w:r w:rsidRPr="006A0EA7">
        <w:rPr>
          <w:rFonts w:hAnsi="宋体" w:cs="宋体" w:hint="eastAsia"/>
        </w:rPr>
        <w:tab/>
        <w:t>电气安规 “安全组织措施-工作票的填用” 5.3.11条规定，在工作票停电范围内增加工作任务时，若需变更或增设安全措施，应填用新的工作票。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459</w:t>
      </w:r>
      <w:r w:rsidRPr="006A0EA7">
        <w:rPr>
          <w:rFonts w:hAnsi="宋体" w:cs="宋体" w:hint="eastAsia"/>
        </w:rPr>
        <w:tab/>
        <w:t>电气安规 “安全组织措施-工作票的填用” 5.3.12条规定，电气第一工作票、电气第二种工作票和电气带电作业工作票的有效时间，以工作票签发人填写的时间为限。</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460</w:t>
      </w:r>
      <w:r w:rsidRPr="006A0EA7">
        <w:rPr>
          <w:rFonts w:hAnsi="宋体" w:cs="宋体" w:hint="eastAsia"/>
        </w:rPr>
        <w:tab/>
        <w:t>电气安规 “安全组织措施-工作票的填用” 5.3.12条规定，电气第一种工作票、电气第二种工作票和电气带电作业工作票的有效时间，以批准的检修计划工作时间为限，延期应办理手续。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461</w:t>
      </w:r>
      <w:r w:rsidRPr="006A0EA7">
        <w:rPr>
          <w:rFonts w:hAnsi="宋体" w:cs="宋体" w:hint="eastAsia"/>
        </w:rPr>
        <w:tab/>
        <w:t>电气安规 “安全组织措施-工作票所列人员的安全责任” 5.4.1条规定，确认工作必要性和安全性是工作票签发人的安全责任之一。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462</w:t>
      </w:r>
      <w:r w:rsidRPr="006A0EA7">
        <w:rPr>
          <w:rFonts w:hAnsi="宋体" w:cs="宋体" w:hint="eastAsia"/>
        </w:rPr>
        <w:tab/>
        <w:t>电气安规 “安全组织措施-工作票所列人员的安全责任” 5.4.2条规定，工作前向工作班全体成员告知危险点，督促、监护工作班成员执行现场安全措施和技术措施是工作许可人的安全责任。</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463</w:t>
      </w:r>
      <w:r w:rsidRPr="006A0EA7">
        <w:rPr>
          <w:rFonts w:hAnsi="宋体" w:cs="宋体" w:hint="eastAsia"/>
        </w:rPr>
        <w:tab/>
        <w:t>电气安规 “安全组织措施-工作票所列人员的安全责任” 5.4.2条规定，工作前向工作班全体成员告知危险点，督促、监护工作班成员执行现场安全措施和技术措施是工作负责人的安全责任之一。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464</w:t>
      </w:r>
      <w:r w:rsidRPr="006A0EA7">
        <w:rPr>
          <w:rFonts w:hAnsi="宋体" w:cs="宋体" w:hint="eastAsia"/>
        </w:rPr>
        <w:tab/>
        <w:t>电气安规 “安全组织措施-工作票所列人员的安全责任” 5.4.3条规定，审查工作票所列安全措施是否正确完备，是否符合现场条件是工作许可人的安全责任之一。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465</w:t>
      </w:r>
      <w:r w:rsidRPr="006A0EA7">
        <w:rPr>
          <w:rFonts w:hAnsi="宋体" w:cs="宋体" w:hint="eastAsia"/>
        </w:rPr>
        <w:tab/>
        <w:t>电气安规 “安全组织措施-工作票所列人员的安全责任” 5.4.3条规定，确认工作现场布置的安全措施完善，确认检修设备无突然来电的危险是工作许可人的安全责任之一。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466</w:t>
      </w:r>
      <w:r w:rsidRPr="006A0EA7">
        <w:rPr>
          <w:rFonts w:hAnsi="宋体" w:cs="宋体" w:hint="eastAsia"/>
        </w:rPr>
        <w:tab/>
        <w:t>电气安规 “安全组织措施-工作票所列人员的安全责任” 5.4.4条规定，专责监护人监督被监护人员执行本标准和现场安全措施，及时纠正不安全行为。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467</w:t>
      </w:r>
      <w:r w:rsidRPr="006A0EA7">
        <w:rPr>
          <w:rFonts w:hAnsi="宋体" w:cs="宋体" w:hint="eastAsia"/>
        </w:rPr>
        <w:tab/>
        <w:t>电气安规 “安全组织措施-工作许可” 5.5.1条规定，工作许可人在完成施工作业现场的安全措施后，还应完成以下手续:会同工作负责人到现场再次检查所做的安全措施；对工作负责人指明带电设备的位置和注意事项；会同工作负责人在工作票上分别确认、签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468</w:t>
      </w:r>
      <w:r w:rsidRPr="006A0EA7">
        <w:rPr>
          <w:rFonts w:hAnsi="宋体" w:cs="宋体" w:hint="eastAsia"/>
        </w:rPr>
        <w:tab/>
        <w:t>电气安规 “安全组织措施-工作许可” 5.5.2条规定，工作负责人有权更改工作范围内的安全措施。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469</w:t>
      </w:r>
      <w:r w:rsidRPr="006A0EA7">
        <w:rPr>
          <w:rFonts w:hAnsi="宋体" w:cs="宋体" w:hint="eastAsia"/>
        </w:rPr>
        <w:tab/>
        <w:t>电气安规 “安全组织措施-工作许可” 5.5.2条规定，工作许可后，工作负责人、工作许可人可以根据工作需要酌情变更安全措施。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470</w:t>
      </w:r>
      <w:r w:rsidRPr="006A0EA7">
        <w:rPr>
          <w:rFonts w:hAnsi="宋体" w:cs="宋体" w:hint="eastAsia"/>
        </w:rPr>
        <w:tab/>
        <w:t>电气安规 “安全组织措施-工作许可” 5.5.2条规定，工作许可后，工作负责人、工作许可人任何一方不应擅自变更安全措施。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471</w:t>
      </w:r>
      <w:r w:rsidRPr="006A0EA7">
        <w:rPr>
          <w:rFonts w:hAnsi="宋体" w:cs="宋体" w:hint="eastAsia"/>
        </w:rPr>
        <w:tab/>
        <w:t>电气安规 “安全组织措施-工作许可” 5.5.3条规定，带电作业工作负责人在带电作业工作开始前，应与设备运行维护单位或值班调度员联系并履行有关许可手续，带电作业结束后应及时汇报。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472</w:t>
      </w:r>
      <w:r w:rsidRPr="006A0EA7">
        <w:rPr>
          <w:rFonts w:hAnsi="宋体" w:cs="宋体" w:hint="eastAsia"/>
        </w:rPr>
        <w:tab/>
        <w:t>电气安规 “安全组织措施-工作监护” 5.6.1条规定，工作许可后，工作负责人、专责监护人应向工作班成员交待工作内容和现场安全措施。交待后工作班成员即可开始工作。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473</w:t>
      </w:r>
      <w:r w:rsidRPr="006A0EA7">
        <w:rPr>
          <w:rFonts w:hAnsi="宋体" w:cs="宋体" w:hint="eastAsia"/>
        </w:rPr>
        <w:tab/>
        <w:t>电气安规 “安全组织措施-工作监护” 5.6.2条规定，工作负责人在全部停电时，可以参加工作班工作。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474</w:t>
      </w:r>
      <w:r w:rsidRPr="006A0EA7">
        <w:rPr>
          <w:rFonts w:hAnsi="宋体" w:cs="宋体" w:hint="eastAsia"/>
        </w:rPr>
        <w:tab/>
        <w:t>电气安规 “安全组织措施-工作监护” 5.6.2条规定，工作监护人在工作班人员不够时，可与工作班人员一起工作。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475</w:t>
      </w:r>
      <w:r w:rsidRPr="006A0EA7">
        <w:rPr>
          <w:rFonts w:hAnsi="宋体" w:cs="宋体" w:hint="eastAsia"/>
        </w:rPr>
        <w:tab/>
        <w:t>电气安规 “安全组织措施-工作监护” 5.6.2条规定，部分停电工作时，安全措施可靠，人员集中在一个工作点，不致误碰带电部分的情况下，工作负责人可以参加工作班工作。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476</w:t>
      </w:r>
      <w:r w:rsidRPr="006A0EA7">
        <w:rPr>
          <w:rFonts w:hAnsi="宋体" w:cs="宋体" w:hint="eastAsia"/>
        </w:rPr>
        <w:tab/>
        <w:t>电气安规 “安全组织措施-工作监护” 5.6.2条规定，工作负责人不可参加工作班工作。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477</w:t>
      </w:r>
      <w:r w:rsidRPr="006A0EA7">
        <w:rPr>
          <w:rFonts w:hAnsi="宋体" w:cs="宋体" w:hint="eastAsia"/>
        </w:rPr>
        <w:tab/>
        <w:t>电气安规 “安全组织措施-工作监护” 5.6.2条规定，工作负责人在全部停电时，可参加工作班工作。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478</w:t>
      </w:r>
      <w:r w:rsidRPr="006A0EA7">
        <w:rPr>
          <w:rFonts w:hAnsi="宋体" w:cs="宋体" w:hint="eastAsia"/>
        </w:rPr>
        <w:tab/>
        <w:t>电气安规 “安全组织措施-工作监护” 5.6.2条规定，工作负责人在部分停电时，只有在安全措施可靠，人员集中在一个工作地点，不致误碰有电部分的情况下，方可参加工作班工作。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479</w:t>
      </w:r>
      <w:r w:rsidRPr="006A0EA7">
        <w:rPr>
          <w:rFonts w:hAnsi="宋体" w:cs="宋体" w:hint="eastAsia"/>
        </w:rPr>
        <w:tab/>
        <w:t>电气安规 “安全组织措施-工作监护” 5.6.3条规定，工作票签发人或工作负责人，应根据现场的安全条件、施工范围、工作需要等具体情况，增设专责监护人并确定被监护的人员。</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480</w:t>
      </w:r>
      <w:r w:rsidRPr="006A0EA7">
        <w:rPr>
          <w:rFonts w:hAnsi="宋体" w:cs="宋体" w:hint="eastAsia"/>
        </w:rPr>
        <w:tab/>
        <w:t>电气安规 “安全组织措施-工作间断、转移和终结” 5.7.1条规定，工作间断时，工作班成员应从工作现场撤出，所有安全措施保持不变。</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481</w:t>
      </w:r>
      <w:r w:rsidRPr="006A0EA7">
        <w:rPr>
          <w:rFonts w:hAnsi="宋体" w:cs="宋体" w:hint="eastAsia"/>
        </w:rPr>
        <w:tab/>
        <w:t>电气安规 “安全组织措施-工作间断、转移和终结” 5.7.1条规定，工作间断后的隔日复工时，工作人员应在工作负责人或专责监护人的带领下进入工作地点。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482</w:t>
      </w:r>
      <w:r w:rsidRPr="006A0EA7">
        <w:rPr>
          <w:rFonts w:hAnsi="宋体" w:cs="宋体" w:hint="eastAsia"/>
        </w:rPr>
        <w:tab/>
        <w:t>电气安规 “安全组织措施-工作间断、转移和终结” 5.7.2条规定，在工作间断期间，若有紧急需要，运行人员可在工作票未交回的情况下合闸送电，不必通知工作负责人。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483</w:t>
      </w:r>
      <w:r w:rsidRPr="006A0EA7">
        <w:rPr>
          <w:rFonts w:hAnsi="宋体" w:cs="宋体" w:hint="eastAsia"/>
        </w:rPr>
        <w:tab/>
        <w:t>电气安规 “安全组织措施-工作间断、转移和终结” 5.7.3条规定，检修工作结束以前，若需将设备试加工作电压，应按以下要求进行：全体工作人员撤离工作地点；收回该系统的所有工作票，拆除临时遮栏、接地线和标示牌，恢复常设遮栏；应在工作负责人和运行人员全面检查无误后，由运行人员进行加压试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484</w:t>
      </w:r>
      <w:r w:rsidRPr="006A0EA7">
        <w:rPr>
          <w:rFonts w:hAnsi="宋体" w:cs="宋体" w:hint="eastAsia"/>
        </w:rPr>
        <w:tab/>
        <w:t>电气安规 “安全组织措施-工作间断、转移和终结” 5.7.4条规定，在同一电气连接部分依次在几个工作地点转移工作时，工作负责人应向工作人员交待带电范围、安全措施和注意事项。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485</w:t>
      </w:r>
      <w:r w:rsidRPr="006A0EA7">
        <w:rPr>
          <w:rFonts w:hAnsi="宋体" w:cs="宋体" w:hint="eastAsia"/>
        </w:rPr>
        <w:tab/>
        <w:t>电气安规 “安全组织措施-工作间断、转移和终结” 5.7.4条规定，在不同电气连接</w:t>
      </w:r>
      <w:r w:rsidRPr="006A0EA7">
        <w:rPr>
          <w:rFonts w:hAnsi="宋体" w:cs="宋体" w:hint="eastAsia"/>
        </w:rPr>
        <w:lastRenderedPageBreak/>
        <w:t>部分依次在几个工作地点转移工作时，工作负责人应向工作人员交待带电范围、安全措施和注意事项。</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486</w:t>
      </w:r>
      <w:r w:rsidRPr="006A0EA7">
        <w:rPr>
          <w:rFonts w:hAnsi="宋体" w:cs="宋体" w:hint="eastAsia"/>
        </w:rPr>
        <w:tab/>
        <w:t>电气安规 “安全组织措施-工作间断、转移和终结” 5.7.5条规定，全部工作完毕后，工作负责人应向运行人员交待所修项目状况、试验结果、发现的问题和未处理的问题等，并与运行人员共同检查设备状况、状态，在工作票上填明工作结束时间，经双方签名后表示工作票终结。</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487</w:t>
      </w:r>
      <w:r w:rsidRPr="006A0EA7">
        <w:rPr>
          <w:rFonts w:hAnsi="宋体" w:cs="宋体" w:hint="eastAsia"/>
        </w:rPr>
        <w:tab/>
        <w:t>电气安规 “安全组织措施-工作间断、转移和终结” 5.7.6条规定，除5.7.2给出的规定外，只有在同一停电系统的所有工作票都已终结，并得到值班调度员或运行值班员的许可指令后，方可合闸送电。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488</w:t>
      </w:r>
      <w:r w:rsidRPr="006A0EA7">
        <w:rPr>
          <w:rFonts w:hAnsi="宋体" w:cs="宋体" w:hint="eastAsia"/>
        </w:rPr>
        <w:tab/>
        <w:t>电气安规 “安全技术措施-一般要求” 6.1.1条规定，保证安全的组织措施是停电、验电、装设接地线，悬挂标示牌和装设遮栏。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489</w:t>
      </w:r>
      <w:r w:rsidRPr="006A0EA7">
        <w:rPr>
          <w:rFonts w:hAnsi="宋体" w:cs="宋体" w:hint="eastAsia"/>
        </w:rPr>
        <w:tab/>
        <w:t>电气安规 “安全技术措施-一般要求” 6.1.1条规定，保证安全的技术措施是停电、验电、测绝缘、悬挂标示牌和装设遮拦。</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490</w:t>
      </w:r>
      <w:r w:rsidRPr="006A0EA7">
        <w:rPr>
          <w:rFonts w:hAnsi="宋体" w:cs="宋体" w:hint="eastAsia"/>
        </w:rPr>
        <w:tab/>
        <w:t>电气安规 “安全技术措施-一般要求” 6.1.1条规定，保证在电气设备上工作安全的技术措施是停电、验电、装设接地线、悬挂标示牌和装设遮栏（围栏）等。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491</w:t>
      </w:r>
      <w:r w:rsidRPr="006A0EA7">
        <w:rPr>
          <w:rFonts w:hAnsi="宋体" w:cs="宋体" w:hint="eastAsia"/>
        </w:rPr>
        <w:tab/>
        <w:t>电气安规 “安全技术措施-一般要求” 6.1.3条规定，绝缘手套的电气绝缘试验周期为每一年一次，绝缘棒电压绝缘试验为每六个月一次。</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492</w:t>
      </w:r>
      <w:r w:rsidRPr="006A0EA7">
        <w:rPr>
          <w:rFonts w:hAnsi="宋体" w:cs="宋体" w:hint="eastAsia"/>
        </w:rPr>
        <w:tab/>
        <w:t>电气安规 “安全技术措施-停电” 6.2.1条规定，与工作人员在工作中的距离小于表2“人员工作中与设备带电部分的安全距离”规定的设备应停电。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493</w:t>
      </w:r>
      <w:r w:rsidRPr="006A0EA7">
        <w:rPr>
          <w:rFonts w:hAnsi="宋体" w:cs="宋体" w:hint="eastAsia"/>
        </w:rPr>
        <w:tab/>
        <w:t>电气安规 “安全技术措施-接地” 6.4.1条规定，单人可以装设接地线。</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494</w:t>
      </w:r>
      <w:r w:rsidRPr="006A0EA7">
        <w:rPr>
          <w:rFonts w:hAnsi="宋体" w:cs="宋体" w:hint="eastAsia"/>
        </w:rPr>
        <w:tab/>
        <w:t>电气安规 “安全技术措施-接地” 6.4.1条规定，装设接地线可以单人进行。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495</w:t>
      </w:r>
      <w:r w:rsidRPr="006A0EA7">
        <w:rPr>
          <w:rFonts w:hAnsi="宋体" w:cs="宋体" w:hint="eastAsia"/>
        </w:rPr>
        <w:tab/>
        <w:t>电气安规 “安全技术措施-接地” 6.4.2条规定，人体不应碰触未接地的导线。</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496</w:t>
      </w:r>
      <w:r w:rsidRPr="006A0EA7">
        <w:rPr>
          <w:rFonts w:hAnsi="宋体" w:cs="宋体" w:hint="eastAsia"/>
        </w:rPr>
        <w:tab/>
        <w:t>电气安规 “安全技术措施-接地” 6.4.3条规定，当验明设备确无电压后，应立即将检修设备接地并三相短路。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497</w:t>
      </w:r>
      <w:r w:rsidRPr="006A0EA7">
        <w:rPr>
          <w:rFonts w:hAnsi="宋体" w:cs="宋体" w:hint="eastAsia"/>
        </w:rPr>
        <w:tab/>
        <w:t>电气安规 “带电作业-带电作业工具的使用、保管和试验” 9.4.2条规定，不应使用损坏、受潮、变形、失灵的带电作业工具。</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498</w:t>
      </w:r>
      <w:r w:rsidRPr="006A0EA7">
        <w:rPr>
          <w:rFonts w:hAnsi="宋体" w:cs="宋体" w:hint="eastAsia"/>
        </w:rPr>
        <w:tab/>
        <w:t>电气安规 “带电作业-带电作业工具的使用、保管和试验” 9.4.3条规定，带电绝缘工具在运输过程中，应装在专用工具袋、工具箱或专用工具车内。</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499</w:t>
      </w:r>
      <w:r w:rsidRPr="006A0EA7">
        <w:rPr>
          <w:rFonts w:hAnsi="宋体" w:cs="宋体" w:hint="eastAsia"/>
        </w:rPr>
        <w:tab/>
        <w:t>电气安规 “带电作业-带电作业工具的使用、保管和试验” 9.4.4条规定，作业现场使用的带电作业工具应放置在防潮的帆布或绝缘物上。</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500</w:t>
      </w:r>
      <w:r w:rsidRPr="006A0EA7">
        <w:rPr>
          <w:rFonts w:hAnsi="宋体" w:cs="宋体" w:hint="eastAsia"/>
        </w:rPr>
        <w:tab/>
        <w:t>电气安规 “电力电缆工作-一般要求” 15.1.1条规定，在电力电缆的沟槽开挖、电缆安装、运行、检修、维护和试验等工作中，作业环境应满足安全要求。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501</w:t>
      </w:r>
      <w:r w:rsidRPr="006A0EA7">
        <w:rPr>
          <w:rFonts w:hAnsi="宋体" w:cs="宋体" w:hint="eastAsia"/>
        </w:rPr>
        <w:tab/>
        <w:t>电气安规 “电力电缆工作-一般要求” 15.1.2条规定，沟槽开挖应采取防止土层塌方的措施。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502</w:t>
      </w:r>
      <w:r w:rsidRPr="006A0EA7">
        <w:rPr>
          <w:rFonts w:hAnsi="宋体" w:cs="宋体" w:hint="eastAsia"/>
        </w:rPr>
        <w:tab/>
        <w:t>电气安规 “电力电缆工作-一般要求” 15.1.3条规定，电缆隧道、电缆井内应有充足的照明，可以没有防火、防水、通风的措施。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503</w:t>
      </w:r>
      <w:r w:rsidRPr="006A0EA7">
        <w:rPr>
          <w:rFonts w:hAnsi="宋体" w:cs="宋体" w:hint="eastAsia"/>
        </w:rPr>
        <w:tab/>
        <w:t>电气安规 “电力电缆工作-一般要求” 15.1.4条规定，进入电缆井、电缆隧道前，应有通风机排除浊气，再用气体检测仪检查井内或隧道内的易燃易爆及有毒气体的含量。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504</w:t>
      </w:r>
      <w:r w:rsidRPr="006A0EA7">
        <w:rPr>
          <w:rFonts w:hAnsi="宋体" w:cs="宋体" w:hint="eastAsia"/>
        </w:rPr>
        <w:tab/>
        <w:t>电气安规 “其他安全要求” 16.2条规定，在变电站户外和高压室内搬动梯子、管子等长物，应放倒后搬运，并与带电部分保持足够的安全距离。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505</w:t>
      </w:r>
      <w:r w:rsidRPr="006A0EA7">
        <w:rPr>
          <w:rFonts w:hAnsi="宋体" w:cs="宋体" w:hint="eastAsia"/>
        </w:rPr>
        <w:tab/>
        <w:t>电气安规 “其他安全要求” 16.4条规定，在变电站的带电区域内或临近带电线路处，可以使用金属梯子。</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506</w:t>
      </w:r>
      <w:r w:rsidRPr="006A0EA7">
        <w:rPr>
          <w:rFonts w:hAnsi="宋体" w:cs="宋体" w:hint="eastAsia"/>
        </w:rPr>
        <w:tab/>
        <w:t>电气安规 “其他安全要求” 16.5条规定，检修动力电源箱的支路开关都应加装剩余电流动作保护器（漏电保护器）并应定期检查和试验。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507</w:t>
      </w:r>
      <w:r w:rsidRPr="006A0EA7">
        <w:rPr>
          <w:rFonts w:hAnsi="宋体" w:cs="宋体" w:hint="eastAsia"/>
        </w:rPr>
        <w:tab/>
        <w:t>电气安规 “其他安全要求” 16.5条规定，检修动力电源箱的支路开关都应加装剩余电流动作保护器（漏电保护器），正常情况下可以不做试验。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508</w:t>
      </w:r>
      <w:r w:rsidRPr="006A0EA7">
        <w:rPr>
          <w:rFonts w:hAnsi="宋体" w:cs="宋体" w:hint="eastAsia"/>
        </w:rPr>
        <w:tab/>
        <w:t>电气安规 “其他安全要求” 16.6条规定，工作场所的照明应适应作业要求。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509</w:t>
      </w:r>
      <w:r w:rsidRPr="006A0EA7">
        <w:rPr>
          <w:rFonts w:hAnsi="宋体" w:cs="宋体" w:hint="eastAsia"/>
        </w:rPr>
        <w:tab/>
        <w:t>电气安规 “安全技术措施-停电” 6.2.1条规定，工作人员与35 kV及以下设备的距离大于表“人员工作中与设备带电部分的安全距离”规定的安全距离，但小于表“设备不停电时的安全距离”规定的安全距离，同时又无绝缘隔板、安全遮栏等措施的设备应停电。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510</w:t>
      </w:r>
      <w:r w:rsidRPr="006A0EA7">
        <w:rPr>
          <w:rFonts w:hAnsi="宋体" w:cs="宋体" w:hint="eastAsia"/>
        </w:rPr>
        <w:tab/>
        <w:t>电气安规 “安全技术措施-停电” 6.2.1条规定，与工作人员在工作中的距离小于表“人员工作中与设备带电部分的安全距离”规定的设备应停电。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511</w:t>
      </w:r>
      <w:r w:rsidRPr="006A0EA7">
        <w:rPr>
          <w:rFonts w:hAnsi="宋体" w:cs="宋体" w:hint="eastAsia"/>
        </w:rPr>
        <w:tab/>
        <w:t>《光伏发电工程验收规范》3.0.2光伏发电工程验收项目应包括检查已完工程在设计、施工、设备制造安装等过程中与质量相关资料的收集、整理和签证归档情况。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512</w:t>
      </w:r>
      <w:r w:rsidRPr="006A0EA7">
        <w:rPr>
          <w:rFonts w:hAnsi="宋体" w:cs="宋体" w:hint="eastAsia"/>
        </w:rPr>
        <w:tab/>
        <w:t>G错误/T32900-2016《光伏发电站继电保护技术规范》“基本规定”7.3.2规定，工程项目投产后的3个月内程组织方负责向调度机构提供与保护设备相符的竣工图纸及电子版（可修改）图纸。(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513</w:t>
      </w:r>
      <w:r w:rsidRPr="006A0EA7">
        <w:rPr>
          <w:rFonts w:hAnsi="宋体" w:cs="宋体" w:hint="eastAsia"/>
        </w:rPr>
        <w:tab/>
        <w:t>N错误/T32031-2016《光伏发电功率预测系统功能规范》“基本规定”4.1.1规定，光伏发电功率预测系统应用的所有数据应能实现自动采集、处理及存储。(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514</w:t>
      </w:r>
      <w:r w:rsidRPr="006A0EA7">
        <w:rPr>
          <w:rFonts w:hAnsi="宋体" w:cs="宋体" w:hint="eastAsia"/>
        </w:rPr>
        <w:tab/>
        <w:t>N错误/T32031-2016《光伏发电功率预测系统功能规范》“基本规定”4.1.7.1规定，数据存储应存储系统运行期间接收的全部数值天气预报数据和光伏发电站气象监测数据。(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515</w:t>
      </w:r>
      <w:r w:rsidRPr="006A0EA7">
        <w:rPr>
          <w:rFonts w:hAnsi="宋体" w:cs="宋体" w:hint="eastAsia"/>
        </w:rPr>
        <w:tab/>
        <w:t>N错误/T32031-2016《光伏发电功率预测系统功能规范》“基本规定”4.3.2规定，电站端光伏发电功率预测系统向调度机构上报光伏发电功率预测数据的同时，应上报不相同时次的 光伏发电站预计开机容量及前日实际开机容量。(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516</w:t>
      </w:r>
      <w:r w:rsidRPr="006A0EA7">
        <w:rPr>
          <w:rFonts w:hAnsi="宋体" w:cs="宋体" w:hint="eastAsia"/>
        </w:rPr>
        <w:tab/>
        <w:t>N错误/T32031-2016《光伏发电功率预测系统功能规范》“基本规定”4.3.3规定，电站端光伏发电功率预测系统应能够向上级调度机构实时上传光伏发电站气象监测站的气象监 测数据、数值天气预报数据。(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517</w:t>
      </w:r>
      <w:r w:rsidRPr="006A0EA7">
        <w:rPr>
          <w:rFonts w:hAnsi="宋体" w:cs="宋体" w:hint="eastAsia"/>
        </w:rPr>
        <w:tab/>
        <w:t>N错误/T32031-2016《光伏发电功率预测系统功能规范》“基本规定”4.3.4规定，电站端光伏发电功率预测系统应能够向新能源调度系统提供预测结果。(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518</w:t>
      </w:r>
      <w:r w:rsidRPr="006A0EA7">
        <w:rPr>
          <w:rFonts w:hAnsi="宋体" w:cs="宋体" w:hint="eastAsia"/>
        </w:rPr>
        <w:tab/>
        <w:t>G错误26860——2011《电力安全工作规程发电厂和变电站电气部分》基本规定”6.1.1规定，在电气设备上工作，应有停电、验电、装设接地线、悬挂标示牌和装设遮栏（围栏）等保证安全的技术措施。(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519</w:t>
      </w:r>
      <w:r w:rsidRPr="006A0EA7">
        <w:rPr>
          <w:rFonts w:hAnsi="宋体" w:cs="宋体" w:hint="eastAsia"/>
        </w:rPr>
        <w:tab/>
        <w:t>N错误/T32031-2016《光伏发电功率预测系统功能规范》“基本规定”4.2.4.4规定，光伏发电功率预测应具备多种预报方法，以及优选功能或优化集成功能。(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520</w:t>
      </w:r>
      <w:r w:rsidRPr="006A0EA7">
        <w:rPr>
          <w:rFonts w:hAnsi="宋体" w:cs="宋体" w:hint="eastAsia"/>
        </w:rPr>
        <w:tab/>
        <w:t>N错误/T32031-2016《光伏发电功率预测系统功能规范》“基本规定”4.3.1规定，电站端光伏发电功率预测系统应具备向调度机构上报光伏发电站短期、超短期光伏发电功率预测 数据的功能。(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521</w:t>
      </w:r>
      <w:r w:rsidRPr="006A0EA7">
        <w:rPr>
          <w:rFonts w:hAnsi="宋体" w:cs="宋体" w:hint="eastAsia"/>
        </w:rPr>
        <w:tab/>
        <w:t>N错误/T32031-2016《光伏发电功率预测系统功能规范》“基本规定”4.1.6.3.3规定，异常及缺测数据录入数据库前应予标识，并在产品说明书中明确标识的含义。(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522</w:t>
      </w:r>
      <w:r w:rsidRPr="006A0EA7">
        <w:rPr>
          <w:rFonts w:hAnsi="宋体" w:cs="宋体" w:hint="eastAsia"/>
        </w:rPr>
        <w:tab/>
        <w:t>N错误/T32031-2016《光伏发电功率预测系统功能规范》“基本规定”4.1.7.5规定，数据存储所有数据应至少保存10年。(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523</w:t>
      </w:r>
      <w:r w:rsidRPr="006A0EA7">
        <w:rPr>
          <w:rFonts w:hAnsi="宋体" w:cs="宋体" w:hint="eastAsia"/>
        </w:rPr>
        <w:tab/>
        <w:t>N错误/T32031-2016《光伏发电功率预测系统功能规范》“基本规定”4.1.5.1规定，数值天气预报辐射数据的类型至少应包括水平面总辐射辐照度、水平面太阳散射辐射辐照度、 垂直于太阳入射光的直接辐射辐照度以及风速、风向、气温、相对湿度、气压等气象要素预报值。(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524</w:t>
      </w:r>
      <w:r w:rsidRPr="006A0EA7">
        <w:rPr>
          <w:rFonts w:hAnsi="宋体" w:cs="宋体" w:hint="eastAsia"/>
        </w:rPr>
        <w:tab/>
        <w:t>N错误/T32031-2016《光伏发电功率预测系统功能规范》“基本规定”4.1.4.1.2规定，调度端光伏发电功率预测系统应通过调度数据网从光伏发电站端获取电站实时运行数据。(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525</w:t>
      </w:r>
      <w:r w:rsidRPr="006A0EA7">
        <w:rPr>
          <w:rFonts w:hAnsi="宋体" w:cs="宋体" w:hint="eastAsia"/>
        </w:rPr>
        <w:tab/>
        <w:t>G错误/T32900-2016《光伏发电站继电保护技术规范》“基本规定”7.4.1规定，整定计算应保留中间计算过程，整定书应妥善保管.以便日常运行或事故处理时核对。(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526</w:t>
      </w:r>
      <w:r w:rsidRPr="006A0EA7">
        <w:rPr>
          <w:rFonts w:hAnsi="宋体" w:cs="宋体" w:hint="eastAsia"/>
        </w:rPr>
        <w:tab/>
        <w:t>G错误/T32900-2016《光伏发电站继电保护技术规范》“基本规定”7.2.5规定，工程投产前3个月，工程组织方应提供继电保护整定计算的全部参数.包括线路的设计参数，变压器、无功补偿设备等一次设备的实测参数。(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527</w:t>
      </w:r>
      <w:r w:rsidRPr="006A0EA7">
        <w:rPr>
          <w:rFonts w:hAnsi="宋体" w:cs="宋体" w:hint="eastAsia"/>
        </w:rPr>
        <w:tab/>
        <w:t>G错误/T 35691—2017《光伏发电站标识系统编码导则》“基本规定”4.3规定，标识应具有唯一性、完整性、一致性能满足工程设计、施工和运行维护的要求。(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528</w:t>
      </w:r>
      <w:r w:rsidRPr="006A0EA7">
        <w:rPr>
          <w:rFonts w:hAnsi="宋体" w:cs="宋体" w:hint="eastAsia"/>
        </w:rPr>
        <w:tab/>
        <w:t>G错误26860——2011《电力安全工作规程发电厂和变电站电气部分》基本规定”6.1.1规定，停电应断开停电设备各侧断路器、隔离开关的控制电源和合闸能源，闭锁隔离开关的操作机构。(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529</w:t>
      </w:r>
      <w:r w:rsidRPr="006A0EA7">
        <w:rPr>
          <w:rFonts w:hAnsi="宋体" w:cs="宋体" w:hint="eastAsia"/>
        </w:rPr>
        <w:tab/>
        <w:t>G错误26860——2011《电力安全工作规程发电厂和变电站电气部分》基本规定”5.4.1规定，工作票签发人确认所派工作负责人和工作班人员适当、充足。(    )</w:t>
      </w:r>
      <w:r w:rsidRPr="006A0EA7">
        <w:rPr>
          <w:rFonts w:hAnsi="宋体" w:cs="宋体" w:hint="eastAsia"/>
        </w:rPr>
        <w:tab/>
        <w:t>正确</w:t>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530</w:t>
      </w:r>
      <w:r w:rsidRPr="006A0EA7">
        <w:rPr>
          <w:rFonts w:hAnsi="宋体" w:cs="宋体" w:hint="eastAsia"/>
        </w:rPr>
        <w:tab/>
        <w:t>G错误26860——2011《电力安全工作规程发电厂和变电站电气部分》基本规定”5.4.3规定，工作负责人确认工作现场布置的安全措施完善，确认检修设备无突然来电的危险。(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531</w:t>
      </w:r>
      <w:r w:rsidRPr="006A0EA7">
        <w:rPr>
          <w:rFonts w:hAnsi="宋体" w:cs="宋体" w:hint="eastAsia"/>
        </w:rPr>
        <w:tab/>
        <w:t>G错误26860——2011《电力安全工作规程发电厂和变电站电气部分》基本规定”5.4.2规定，工作许可人确认工作票所列安全措施正确、完备，符合现场实际条件，必要时予以补充。(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532</w:t>
      </w:r>
      <w:r w:rsidRPr="006A0EA7">
        <w:rPr>
          <w:rFonts w:hAnsi="宋体" w:cs="宋体" w:hint="eastAsia"/>
        </w:rPr>
        <w:tab/>
        <w:t>《光伏发电站防雷技术规程》6.4.2等电位连接导线应使用具有黄绿相间的铝制绝缘导线。(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533</w:t>
      </w:r>
      <w:r w:rsidRPr="006A0EA7">
        <w:rPr>
          <w:rFonts w:hAnsi="宋体" w:cs="宋体" w:hint="eastAsia"/>
        </w:rPr>
        <w:tab/>
        <w:t>《光伏发电站功率预测系统技术要求》4.2.4所有数据的釆架应能自动完成，井能通过自动补充录入。(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534</w:t>
      </w:r>
      <w:r w:rsidRPr="006A0EA7">
        <w:rPr>
          <w:rFonts w:hAnsi="宋体" w:cs="宋体" w:hint="eastAsia"/>
        </w:rPr>
        <w:tab/>
        <w:t>《光伏发电站接入电网检测规程》3.4组件温度是太阳电池组件正面的实际工作温度。(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535</w:t>
      </w:r>
      <w:r w:rsidRPr="006A0EA7">
        <w:rPr>
          <w:rFonts w:hAnsi="宋体" w:cs="宋体" w:hint="eastAsia"/>
        </w:rPr>
        <w:tab/>
        <w:t>《光伏发电站接入电网检测规程》4.2光伏发电站测试应选择在阴天的条件下进行。(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536</w:t>
      </w:r>
      <w:r w:rsidRPr="006A0EA7">
        <w:rPr>
          <w:rFonts w:hAnsi="宋体" w:cs="宋体" w:hint="eastAsia"/>
        </w:rPr>
        <w:tab/>
        <w:t>《光伏发电站监控系统技术要求》6.1.3.4在自动控制过程中，程序遇到任何软、硬件故障均应输出报警信息，并不影响系统的正常运行。(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537</w:t>
      </w:r>
      <w:r w:rsidRPr="006A0EA7">
        <w:rPr>
          <w:rFonts w:hAnsi="宋体" w:cs="宋体" w:hint="eastAsia"/>
        </w:rPr>
        <w:tab/>
        <w:t>《并网光伏发电专用逆变器 技术要求和试验方法》6.6逆变器应能根据日出、日落的日照条件实现自动开机和关机。(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538</w:t>
      </w:r>
      <w:r w:rsidRPr="006A0EA7">
        <w:rPr>
          <w:rFonts w:hAnsi="宋体" w:cs="宋体" w:hint="eastAsia"/>
        </w:rPr>
        <w:tab/>
        <w:t>《光伏发电站防雷技术规程》5.2.3.8人工垂直接地极的埋设间距应不小于垂宜接地体长度的两倍，受场地限制时可适当减小。(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539</w:t>
      </w:r>
      <w:r w:rsidRPr="006A0EA7">
        <w:rPr>
          <w:rFonts w:hAnsi="宋体" w:cs="宋体" w:hint="eastAsia"/>
        </w:rPr>
        <w:tab/>
        <w:t>"《光伏发电站功率预测系统技术要求》5 .2.5预测系統应用权限管理机制,确保系统操作的灵敏性。(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540</w:t>
      </w:r>
      <w:r w:rsidRPr="006A0EA7">
        <w:rPr>
          <w:rFonts w:hAnsi="宋体" w:cs="宋体" w:hint="eastAsia"/>
        </w:rPr>
        <w:tab/>
        <w:t>《光伏发电站监控系统技术要求》3.3并网点对于有升压站的光伏发电站，指升压站低压侧母线或节点.对于无升压站的光伏发电站，指光伏发电站的输出汇总点。(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541</w:t>
      </w:r>
      <w:r w:rsidRPr="006A0EA7">
        <w:rPr>
          <w:rFonts w:hAnsi="宋体" w:cs="宋体" w:hint="eastAsia"/>
        </w:rPr>
        <w:tab/>
        <w:t>《光伏发电站监控系统技术要求》4.2光伏发电站检测选取典型光伏发电单元进行检测的项目，选取覆盖部分类型的光伏发电单元即可。(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542</w:t>
      </w:r>
      <w:r w:rsidRPr="006A0EA7">
        <w:rPr>
          <w:rFonts w:hAnsi="宋体" w:cs="宋体" w:hint="eastAsia"/>
        </w:rPr>
        <w:tab/>
        <w:t>《光伏发电站监控系统技术要求》6.1.4.2站内所有操作指令应经过防误验证，并有吿警功能。(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543</w:t>
      </w:r>
      <w:r w:rsidRPr="006A0EA7">
        <w:rPr>
          <w:rFonts w:hAnsi="宋体" w:cs="宋体" w:hint="eastAsia"/>
        </w:rPr>
        <w:tab/>
        <w:t>《光伏发电站监控系统技术要求》6.1.7.5画面应能显示设备检修状态。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544</w:t>
      </w:r>
      <w:r w:rsidRPr="006A0EA7">
        <w:rPr>
          <w:rFonts w:hAnsi="宋体" w:cs="宋体" w:hint="eastAsia"/>
        </w:rPr>
        <w:tab/>
        <w:t>《光伏发电站监控系统技术要求》6.1.10.1系统应在线诊断各软件和硬件的运行工况，当发现异常和故璋时能及时告警并存储。(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545</w:t>
      </w:r>
      <w:r w:rsidRPr="006A0EA7">
        <w:rPr>
          <w:rFonts w:hAnsi="宋体" w:cs="宋体" w:hint="eastAsia"/>
        </w:rPr>
        <w:tab/>
        <w:t>《光伏发电站功率预测系统技术要求》3.1采集数据可用率是采集数据与真实数据偏差小于10%的个数与所有采集数据个数的比值(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546</w:t>
      </w:r>
      <w:r w:rsidRPr="006A0EA7">
        <w:rPr>
          <w:rFonts w:hAnsi="宋体" w:cs="宋体" w:hint="eastAsia"/>
        </w:rPr>
        <w:tab/>
        <w:t>《光伏发电站功率预测系统技术要求》4.3.4光伏发电站功率预测系统所有缺测和异常数据均可由自动补录或修正(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547</w:t>
      </w:r>
      <w:r w:rsidRPr="006A0EA7">
        <w:rPr>
          <w:rFonts w:hAnsi="宋体" w:cs="宋体" w:hint="eastAsia"/>
        </w:rPr>
        <w:tab/>
        <w:t>"《光伏发电站防雷技术规程》3.12等电位连接</w:t>
      </w:r>
    </w:p>
    <w:p w:rsidR="00953506" w:rsidRPr="006A0EA7" w:rsidRDefault="00953506" w:rsidP="00917695">
      <w:pPr>
        <w:pStyle w:val="a5"/>
        <w:rPr>
          <w:rFonts w:hAnsi="宋体" w:cs="宋体"/>
        </w:rPr>
      </w:pPr>
      <w:r w:rsidRPr="006A0EA7">
        <w:rPr>
          <w:rFonts w:hAnsi="宋体" w:cs="宋体" w:hint="eastAsia"/>
        </w:rPr>
        <w:t>将分开的诸金属物体直接用连接导体或电涌保护器连接到防雷装置上以减小雷电流引发的电位差。(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548</w:t>
      </w:r>
      <w:r w:rsidRPr="006A0EA7">
        <w:rPr>
          <w:rFonts w:hAnsi="宋体" w:cs="宋体" w:hint="eastAsia"/>
        </w:rPr>
        <w:tab/>
        <w:t>《光伏发电站功率预测系统技术要求》6.6光伏发电站功率預测系统应运行于电力二次系统安全区II，与调度计划系統相接口(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549</w:t>
      </w:r>
      <w:r w:rsidRPr="006A0EA7">
        <w:rPr>
          <w:rFonts w:hAnsi="宋体" w:cs="宋体" w:hint="eastAsia"/>
        </w:rPr>
        <w:tab/>
        <w:t>《光伏发电站接入电网检测规程》4.1当光伏发电站更换不同型号单元升压变压器或逆变器时，应重新进行检测；当光伏发电站更换同型号逆变器或单元升压变压器数量达到一半以上时，也应重新进行检测。(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550</w:t>
      </w:r>
      <w:r w:rsidRPr="006A0EA7">
        <w:rPr>
          <w:rFonts w:hAnsi="宋体" w:cs="宋体" w:hint="eastAsia"/>
        </w:rPr>
        <w:tab/>
        <w:t>《光伏发电站功率预测系统技术要求》4.3.1所有数据应进行完整性及合理性检验，并对缺测和界常数据进行朴充和修正。(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551</w:t>
      </w:r>
      <w:r w:rsidRPr="006A0EA7">
        <w:rPr>
          <w:rFonts w:hAnsi="宋体" w:cs="宋体" w:hint="eastAsia"/>
        </w:rPr>
        <w:tab/>
        <w:t>《光伏发电站功率预测系统技术要求》5.1.1应根据光伏发电站的具体特点，结合光伏发电站的历史及实测数据，釆用适当的预测方法构建预测模型，在此基础上建立光伏发电站功率预测系统。(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552</w:t>
      </w:r>
      <w:r w:rsidRPr="006A0EA7">
        <w:rPr>
          <w:rFonts w:hAnsi="宋体" w:cs="宋体" w:hint="eastAsia"/>
        </w:rPr>
        <w:tab/>
        <w:t>《光伏发电站接入电网检测规程》4.2光伏发电单元的选取原则为：检测应以随机抽样的方式开展，相同组件类型、相同拓扑结构、配置相同型号逆变器和单元升压变压器的光伏发电单元属于同一类型，应至少选择一个单元进行检测，不同类型的光伏发电单元均应选取并检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553</w:t>
      </w:r>
      <w:r w:rsidRPr="006A0EA7">
        <w:rPr>
          <w:rFonts w:hAnsi="宋体" w:cs="宋体" w:hint="eastAsia"/>
        </w:rPr>
        <w:tab/>
        <w:t>《光伏发电站功率预测系统技术要求》4.4数据存储要存储系统运行期间特定时刻的数值天气预报数据。(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554</w:t>
      </w:r>
      <w:r w:rsidRPr="006A0EA7">
        <w:rPr>
          <w:rFonts w:hAnsi="宋体" w:cs="宋体" w:hint="eastAsia"/>
        </w:rPr>
        <w:tab/>
        <w:t>《光伏发电站防雷技术规程》4.4在既有建筑上安装或改造的光伏发电站应充分利用原有建筑的防雷系统。(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555</w:t>
      </w:r>
      <w:r w:rsidRPr="006A0EA7">
        <w:rPr>
          <w:rFonts w:hAnsi="宋体" w:cs="宋体" w:hint="eastAsia"/>
        </w:rPr>
        <w:tab/>
        <w:t>《光伏发电站接入电网检测规程》3.5电网模拟装置是模拟电网输出特性的可控直流电源。(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556</w:t>
      </w:r>
      <w:r w:rsidRPr="006A0EA7">
        <w:rPr>
          <w:rFonts w:hAnsi="宋体" w:cs="宋体" w:hint="eastAsia"/>
        </w:rPr>
        <w:tab/>
        <w:t>《光伏发电站接入电网检测规程》3.3总辐照度:入射于斜平表面单位面积上的全部的太阳辐射通量（W/m2）。</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557</w:t>
      </w:r>
      <w:r w:rsidRPr="006A0EA7">
        <w:rPr>
          <w:rFonts w:hAnsi="宋体" w:cs="宋体" w:hint="eastAsia"/>
        </w:rPr>
        <w:tab/>
        <w:t>《光伏发电站防雷技术规程》5.3.2.3位于建筑内的光伏发电站设备的电源线路和信号线路要一起敷设，敷设时应减少由线缆自生形成的电磁感应环路面积。(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558</w:t>
      </w:r>
      <w:r w:rsidRPr="006A0EA7">
        <w:rPr>
          <w:rFonts w:hAnsi="宋体" w:cs="宋体" w:hint="eastAsia"/>
        </w:rPr>
        <w:tab/>
        <w:t>"光伏发电站中，一定数量的光伏组件以串并联方式连接，通过直流汇流箱和直流配电柜多级汇集, 经光伏逆变器与单元升压变压器一次升压成符合电网频率和电压要求的电源。(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559</w:t>
      </w:r>
      <w:r w:rsidRPr="006A0EA7">
        <w:rPr>
          <w:rFonts w:hAnsi="宋体" w:cs="宋体" w:hint="eastAsia"/>
        </w:rPr>
        <w:tab/>
        <w:t>《光伏发电站接入电网检测规程》6.1.10.1系统应在线诊断各软件和硬件的运行工况，当发现异常和故璋时能及时告警并清除。(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560</w:t>
      </w:r>
      <w:r w:rsidRPr="006A0EA7">
        <w:rPr>
          <w:rFonts w:hAnsi="宋体" w:cs="宋体" w:hint="eastAsia"/>
        </w:rPr>
        <w:tab/>
        <w:t>《并网光伏发电专用逆变器 技术要求和试验方法》3.1光伏并网逆变器：将太阳电池发出的交流电变换成直流电后馈入电网的电气设备。(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561</w:t>
      </w:r>
      <w:r w:rsidRPr="006A0EA7">
        <w:rPr>
          <w:rFonts w:hAnsi="宋体" w:cs="宋体" w:hint="eastAsia"/>
        </w:rPr>
        <w:tab/>
        <w:t>《并网光伏发电专用逆变器 技术要求和试验方法》3.4孤岛效应：电网失压时，光伏系统仍保持対失压电网中的某-部分线路继续供电的状态。(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562</w:t>
      </w:r>
      <w:r w:rsidRPr="006A0EA7">
        <w:rPr>
          <w:rFonts w:hAnsi="宋体" w:cs="宋体" w:hint="eastAsia"/>
        </w:rPr>
        <w:tab/>
        <w:t>《并网光伏发电专用逆变器 技术要求和试验方法》6.4.1.5当检测到输入侧发生短路</w:t>
      </w:r>
      <w:r w:rsidRPr="006A0EA7">
        <w:rPr>
          <w:rFonts w:hAnsi="宋体" w:cs="宋体" w:hint="eastAsia"/>
        </w:rPr>
        <w:lastRenderedPageBreak/>
        <w:t>时，逆变器应能手动保护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563</w:t>
      </w:r>
      <w:r w:rsidRPr="006A0EA7">
        <w:rPr>
          <w:rFonts w:hAnsi="宋体" w:cs="宋体" w:hint="eastAsia"/>
        </w:rPr>
        <w:tab/>
        <w:t>《并网光伏发电专用逆变器 技术要求和试验方法》6.5逆变器不应设置本地通讯接口。(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564</w:t>
      </w:r>
      <w:r w:rsidRPr="006A0EA7">
        <w:rPr>
          <w:rFonts w:hAnsi="宋体" w:cs="宋体" w:hint="eastAsia"/>
        </w:rPr>
        <w:tab/>
        <w:t>《并网光伏发电专用逆变器 技术要求和试验方法》6.4.3当逆变器输入端的极性接反时，逆变器应能保护而不被损坏，极性正接后，逆变器应能正常工作。(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565</w:t>
      </w:r>
      <w:r w:rsidRPr="006A0EA7">
        <w:rPr>
          <w:rFonts w:hAnsi="宋体" w:cs="宋体" w:hint="eastAsia"/>
        </w:rPr>
        <w:tab/>
        <w:t>《光伏发电站防雷技术规程》6.3.5接地线引向建筑物的入口处、检修用临时接地点以及站内主接地网引出点(光伏方阵、综合楼、站内升压站与主接地网的连接处)，均应设置标识，刷白色底漆并标以黑色记号。接地体不应出现两种不同的标识。(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566</w:t>
      </w:r>
      <w:r w:rsidRPr="006A0EA7">
        <w:rPr>
          <w:rFonts w:hAnsi="宋体" w:cs="宋体" w:hint="eastAsia"/>
        </w:rPr>
        <w:tab/>
        <w:t>《微机继电保护装置运行管理规程》5.15.1 各级继电保护部门和通信部门应明确继电保护复用通信通道的管辖范围和维护界面，防止因通信专业与保护专业职责不清造成继电保护装置不能正常运行或不正确动作。(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567</w:t>
      </w:r>
      <w:r w:rsidRPr="006A0EA7">
        <w:rPr>
          <w:rFonts w:hAnsi="宋体" w:cs="宋体" w:hint="eastAsia"/>
        </w:rPr>
        <w:tab/>
        <w:t>《电力系统用蓄电池直流电源装置运行与维护技术规程》3.2 恒流充电：充电电流在充电电压范围内，维持在恒定值的充电。(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568</w:t>
      </w:r>
      <w:r w:rsidRPr="006A0EA7">
        <w:rPr>
          <w:rFonts w:hAnsi="宋体" w:cs="宋体" w:hint="eastAsia"/>
        </w:rPr>
        <w:tab/>
        <w:t>《电力系统用蓄电池直流电源装置运行与维护技术规程》3.3 均衡充电：为补偿蓄电池在使用过程中产生的电压不均匀现象，使其恢复到规定的范围内而进行的允电。(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569</w:t>
      </w:r>
      <w:r w:rsidRPr="006A0EA7">
        <w:rPr>
          <w:rFonts w:hAnsi="宋体" w:cs="宋体" w:hint="eastAsia"/>
        </w:rPr>
        <w:tab/>
        <w:t>《电力系统用蓄电池直流电源装置运行与维护技术规程》3.4 恒流限压充电 ：先以恒流方式进行充电，当蓄电池组端电压上升到限压值时。充电装置自动转换为恒压充电，直到充电完毕。(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570</w:t>
      </w:r>
      <w:r w:rsidRPr="006A0EA7">
        <w:rPr>
          <w:rFonts w:hAnsi="宋体" w:cs="宋体" w:hint="eastAsia"/>
        </w:rPr>
        <w:tab/>
        <w:t>《电力系统用蓄电池直流电源装置运行与维护技术规程》3.5 浮充电：在充电装置的直流输出端始终并接着蓄电池和负载，以恒压充电方式工作，正常运行时充电装置在 承担经常性负荷的同时向蓄电池补充充电，以补偿蓄电池的自放电，使蓄电池组以满容量的状态处于备用。(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571</w:t>
      </w:r>
      <w:r w:rsidRPr="006A0EA7">
        <w:rPr>
          <w:rFonts w:hAnsi="宋体" w:cs="宋体" w:hint="eastAsia"/>
        </w:rPr>
        <w:tab/>
        <w:t>《微机继电保护装置运行管理规程》6.10.5 同一厂站内同类型微机继电保护装置宜选用不同型号，以利于运行人员操作、维护校验和备品。(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572</w:t>
      </w:r>
      <w:r w:rsidRPr="006A0EA7">
        <w:rPr>
          <w:rFonts w:hAnsi="宋体" w:cs="宋体" w:hint="eastAsia"/>
        </w:rPr>
        <w:tab/>
        <w:t>《电力系统用蓄电池直流电源装置运行与维护技术规程》3.16 电磁兼容：设备或系统在电磁环境中，能正常工作，并不对环境中的任何事物产生允许的电磁骚扰的能力。(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573</w:t>
      </w:r>
      <w:r w:rsidRPr="006A0EA7">
        <w:rPr>
          <w:rFonts w:hAnsi="宋体" w:cs="宋体" w:hint="eastAsia"/>
        </w:rPr>
        <w:tab/>
        <w:t>《微机继电保护装置运行管理规程》7.5微机继电保护装置检验工作宜与被保护的一次设备检修分别进行。(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574</w:t>
      </w:r>
      <w:r w:rsidRPr="006A0EA7">
        <w:rPr>
          <w:rFonts w:hAnsi="宋体" w:cs="宋体" w:hint="eastAsia"/>
        </w:rPr>
        <w:tab/>
        <w:t>《微机继电保护装置运行管理规程》7.3 进行微机继电保护装置的检验时，应充分利用其自检功能，主要检验自检功能无法检测的项目。(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575</w:t>
      </w:r>
      <w:r w:rsidRPr="006A0EA7">
        <w:rPr>
          <w:rFonts w:hAnsi="宋体" w:cs="宋体" w:hint="eastAsia"/>
        </w:rPr>
        <w:tab/>
        <w:t>《电力系统用蓄电池直流电源装置运行与维护技术规程》6.2.5镉镍蓄电池出现“爬碱”的维护办法是将蓄电池外壳上的正负极柱头的“爬碱’，擦干净或者更换为不会产生爬碱的新镉镍蓄电池。(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576</w:t>
      </w:r>
      <w:r w:rsidRPr="006A0EA7">
        <w:rPr>
          <w:rFonts w:hAnsi="宋体" w:cs="宋体" w:hint="eastAsia"/>
        </w:rPr>
        <w:tab/>
        <w:t>《微机继电保护装置运行管理规程》8.11 微机继电保护装置应使用民用级及以上的芯片、电容器和其他元器件，并经严格筛选。(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577</w:t>
      </w:r>
      <w:r w:rsidRPr="006A0EA7">
        <w:rPr>
          <w:rFonts w:hAnsi="宋体" w:cs="宋体" w:hint="eastAsia"/>
        </w:rPr>
        <w:tab/>
        <w:t>"《电力系统用蓄电池直流电源装置运行与维护技术规程》7.1.5 电力系统用蓄电池直流电源装置抗干扰能力的要求</w:t>
      </w:r>
    </w:p>
    <w:p w:rsidR="00953506" w:rsidRPr="006A0EA7" w:rsidRDefault="00953506" w:rsidP="00917695">
      <w:pPr>
        <w:pStyle w:val="a5"/>
        <w:rPr>
          <w:rFonts w:hAnsi="宋体" w:cs="宋体"/>
        </w:rPr>
      </w:pPr>
      <w:r w:rsidRPr="006A0EA7">
        <w:rPr>
          <w:rFonts w:hAnsi="宋体" w:cs="宋体" w:hint="eastAsia"/>
        </w:rPr>
        <w:t>高频开关电源型充电装置应具有三级振荡波和一级静电放电抗扰度试验的能力。(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578</w:t>
      </w:r>
      <w:r w:rsidRPr="006A0EA7">
        <w:rPr>
          <w:rFonts w:hAnsi="宋体" w:cs="宋体" w:hint="eastAsia"/>
        </w:rPr>
        <w:tab/>
        <w:t>《电力系统用蓄电池直流电源装置运行与维护技术规程》8.2.2微机监控器直流电源装置一旦投入运行，只有通过显示按钮来检查各项参数，若均正常，就不能随意改动整定参数。(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579</w:t>
      </w:r>
      <w:r w:rsidRPr="006A0EA7">
        <w:rPr>
          <w:rFonts w:hAnsi="宋体" w:cs="宋体" w:hint="eastAsia"/>
        </w:rPr>
        <w:tab/>
        <w:t>《电力设备预防性试验规程》1.1?在线监测：在不影响设备运行的条件下，对设备状况连续或定时进行的监测，通常是自动进行的。(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580</w:t>
      </w:r>
      <w:r w:rsidRPr="006A0EA7">
        <w:rPr>
          <w:rFonts w:hAnsi="宋体" w:cs="宋体" w:hint="eastAsia"/>
        </w:rPr>
        <w:tab/>
        <w:t>《光伏发电站逆变器电能质量检测技术规程》“术语和定义”3.1规定，并网型光伏逆变器将交流电转换成直流电后馈入电网的变流设备。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581</w:t>
      </w:r>
      <w:r w:rsidRPr="006A0EA7">
        <w:rPr>
          <w:rFonts w:hAnsi="宋体" w:cs="宋体" w:hint="eastAsia"/>
        </w:rPr>
        <w:tab/>
        <w:t>《光伏发电站逆变器电能质量检测技术规程》“术语和定义”3.2规定，光伏方阵将光伏组件安装在支架结构上，通过对光伏组件适当的串联然后并联，形成含一个或若干个光伏发电单元的阵列。</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582</w:t>
      </w:r>
      <w:r w:rsidRPr="006A0EA7">
        <w:rPr>
          <w:rFonts w:hAnsi="宋体" w:cs="宋体" w:hint="eastAsia"/>
        </w:rPr>
        <w:tab/>
        <w:t>《光伏发电站低电压穿越检测技术规程》“术语和定义”3.2规定，对于有升压站的光伏发电站，并网点指升压站高压侧母线或节点。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583</w:t>
      </w:r>
      <w:r w:rsidRPr="006A0EA7">
        <w:rPr>
          <w:rFonts w:hAnsi="宋体" w:cs="宋体" w:hint="eastAsia"/>
        </w:rPr>
        <w:tab/>
        <w:t>《光伏发电站低电压穿越检测技术规程》“术语和定义”3.2规定，对于无升压站的光伏发电站，并网点指光伏发电站的输出汇总点。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584</w:t>
      </w:r>
      <w:r w:rsidRPr="006A0EA7">
        <w:rPr>
          <w:rFonts w:hAnsi="宋体" w:cs="宋体" w:hint="eastAsia"/>
        </w:rPr>
        <w:tab/>
        <w:t>"《光伏发电站低电压穿越检测技术规程》“术语和定义”3.4规定，低电压穿越是当电力系统事故或扰动引起光伏发电站并网点电压跌落时，在一定的电压跌落范围和时间间隔内,光伏发电站能够保证不脱网连续运行的能力。"</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585</w:t>
      </w:r>
      <w:r w:rsidRPr="006A0EA7">
        <w:rPr>
          <w:rFonts w:hAnsi="宋体" w:cs="宋体" w:hint="eastAsia"/>
        </w:rPr>
        <w:tab/>
        <w:t>"《光伏发电站低电压穿越检测技术规程》“总则”。4.1规定,光伏发电站低电压穿越检测能力应满足G错误/19964-2012的要求。"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586</w:t>
      </w:r>
      <w:r w:rsidRPr="006A0EA7">
        <w:rPr>
          <w:rFonts w:hAnsi="宋体" w:cs="宋体" w:hint="eastAsia"/>
        </w:rPr>
        <w:tab/>
        <w:t>"《光伏发电站低电压穿越检测技术规程》“总则”。4.2规定,光伏发电站低电压穿越能力检测应以典型的光伏发电单元为对象。"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587</w:t>
      </w:r>
      <w:r w:rsidRPr="006A0EA7">
        <w:rPr>
          <w:rFonts w:hAnsi="宋体" w:cs="宋体" w:hint="eastAsia"/>
        </w:rPr>
        <w:tab/>
        <w:t>"《光伏发电站低电压穿越检测技术规程》“总则”。4.3规定,光伏发电站低电压穿越能力检测应以随机抽样的方式开展，相同拓扑结构、配置相同型号逆变器和单元升压变压器的光伏发电单元属于同一类型，应至少选择一个单元进行检测，不同类型的光伏发电单元均应选取并检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588</w:t>
      </w:r>
      <w:r w:rsidRPr="006A0EA7">
        <w:rPr>
          <w:rFonts w:hAnsi="宋体" w:cs="宋体" w:hint="eastAsia"/>
        </w:rPr>
        <w:tab/>
        <w:t>"《光伏发电站低电压穿越检测技术规程》“总则”。4.4规定,当光伏发电站更换不同型号单元升压变压器或逆变器时，应重新进行检测。"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589</w:t>
      </w:r>
      <w:r w:rsidRPr="006A0EA7">
        <w:rPr>
          <w:rFonts w:hAnsi="宋体" w:cs="宋体" w:hint="eastAsia"/>
        </w:rPr>
        <w:tab/>
        <w:t>"《光伏发电站低电压穿越检测技术规程》“总则”。4.4规定,当光伏发电站更换同型号单元升压变压器或逆变器数量达到一半以上时，可不重新进行检测。"</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590</w:t>
      </w:r>
      <w:r w:rsidRPr="006A0EA7">
        <w:rPr>
          <w:rFonts w:hAnsi="宋体" w:cs="宋体" w:hint="eastAsia"/>
        </w:rPr>
        <w:tab/>
        <w:t>"《光伏发电站低电压穿越检测技术规程》“仿真校验”。9.1规定,对于不同类型的光伏发电单元均应分别进行等值建模。"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591</w:t>
      </w:r>
      <w:r w:rsidRPr="006A0EA7">
        <w:rPr>
          <w:rFonts w:hAnsi="宋体" w:cs="宋体" w:hint="eastAsia"/>
        </w:rPr>
        <w:tab/>
        <w:t>《光伏发电站接入电力系统技术规定》1 范围规定，本标准适用于通过 35 kV 及以上电压等级并网，以及通过35 kV 电压等级与公共电网连接的新建、改建和扩建光伏发电站。</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592</w:t>
      </w:r>
      <w:r w:rsidRPr="006A0EA7">
        <w:rPr>
          <w:rFonts w:hAnsi="宋体" w:cs="宋体" w:hint="eastAsia"/>
        </w:rPr>
        <w:tab/>
        <w:t>《光伏发电站接入电力系统技术规定》术语和定义3.1规定，光伏发电站利用光伏电池的光生伏特效应 将太阳辐射能直接转换成电能的发电系统，一般包含变压器、逆变器和光伏方阵，以及相关辅助设萉施等。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593</w:t>
      </w:r>
      <w:r w:rsidRPr="006A0EA7">
        <w:rPr>
          <w:rFonts w:hAnsi="宋体" w:cs="宋体" w:hint="eastAsia"/>
        </w:rPr>
        <w:tab/>
        <w:t>《光伏发电站接入电力系统技术规定》术语和定义3.3规定，并网点，对于有升压站的光伏发电站，指升压站高压侧母线或节点；对于无升压站的光伏发电站，指光伏发电站输出的汇总点。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594</w:t>
      </w:r>
      <w:r w:rsidRPr="006A0EA7">
        <w:rPr>
          <w:rFonts w:hAnsi="宋体" w:cs="宋体" w:hint="eastAsia"/>
        </w:rPr>
        <w:tab/>
        <w:t>《光伏发电站接入电力系统技术规定》术语和定义3.8规定，低电压穿越，当电力系统事故或扰动引起光伏发电站并网点电压跌落时，在一定的电压跌落范围和时间间隔内，光伏发电站能够保证不脱网连续运行。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595</w:t>
      </w:r>
      <w:r w:rsidRPr="006A0EA7">
        <w:rPr>
          <w:rFonts w:hAnsi="宋体" w:cs="宋体" w:hint="eastAsia"/>
        </w:rPr>
        <w:tab/>
        <w:t>《光伏发电站接入电力系统技术规定》术语和定义3.9规定，孤岛 ，包含负荷和电源的部分电网，从主网脱离后继续孤立运行的状态。孤岛不可分为非计划性孤岛和计划性孤岛。</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596</w:t>
      </w:r>
      <w:r w:rsidRPr="006A0EA7">
        <w:rPr>
          <w:rFonts w:hAnsi="宋体" w:cs="宋体" w:hint="eastAsia"/>
        </w:rPr>
        <w:tab/>
        <w:t>"《光伏发电站接入电力系统技术规定》有功功率基本要求4.1.2规定，光伏发电站应配置有功功率控制系统，具备有功功率连续平滑调节的能力,并能够参与系统有功功率控制。"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597</w:t>
      </w:r>
      <w:r w:rsidRPr="006A0EA7">
        <w:rPr>
          <w:rFonts w:hAnsi="宋体" w:cs="宋体" w:hint="eastAsia"/>
        </w:rPr>
        <w:tab/>
        <w:t>"《光伏发电站接入电力系统技术规定》有功功率基本要求4.2.1规定，在光伏发电站并网，正常停机以及太阳能辐照度增长过程中，光伏发电站有功功率变化速率应满足电力系统安全稳定运行的要求,其限值应根据所接入电力系统的频率调节特性,由电网调度机构确定。"</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598</w:t>
      </w:r>
      <w:r w:rsidRPr="006A0EA7">
        <w:rPr>
          <w:rFonts w:hAnsi="宋体" w:cs="宋体" w:hint="eastAsia"/>
        </w:rPr>
        <w:tab/>
        <w:t>《光伏发电站接入电力系统技术规定》有功功率基本要求4.2.2规定，光伏发电站有功功率变化速率应不超过 15%装机容量/min，允许出现因太阳能辐照度降低而引起的光伏发电站有功功率变化速率超出限值的情况。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599</w:t>
      </w:r>
      <w:r w:rsidRPr="006A0EA7">
        <w:rPr>
          <w:rFonts w:hAnsi="宋体" w:cs="宋体" w:hint="eastAsia"/>
        </w:rPr>
        <w:tab/>
        <w:t>《光伏发电站接入电力系统技术规定》功率预测基本要求5.1规定，装机容量 10 MW 及以上的光伏发电站应配置光伏发电功率预测系统，系统具有0 h-72h短期光伏发电功率预测以及 15min-4 h 超短期光伏发电功率预测功能。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600</w:t>
      </w:r>
      <w:r w:rsidRPr="006A0EA7">
        <w:rPr>
          <w:rFonts w:hAnsi="宋体" w:cs="宋体" w:hint="eastAsia"/>
        </w:rPr>
        <w:tab/>
        <w:t>光伏发电站无功补偿技术规范10.1规定，光伏发电站的无功和电压考核点为光伏发电站并网点。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601</w:t>
      </w:r>
      <w:r w:rsidRPr="006A0EA7">
        <w:rPr>
          <w:rFonts w:hAnsi="宋体" w:cs="宋体" w:hint="eastAsia"/>
        </w:rPr>
        <w:tab/>
        <w:t>光伏发电站无功补偿技术规范3.1规定，利用光伏电池的光生伏特效应，将太阳输射能直接转换成电能的发电系统，一般包含变压器、逆变器和光伏方阵，以及相关辅助设施等。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602</w:t>
      </w:r>
      <w:r w:rsidRPr="006A0EA7">
        <w:rPr>
          <w:rFonts w:hAnsi="宋体" w:cs="宋体" w:hint="eastAsia"/>
        </w:rPr>
        <w:tab/>
        <w:t>光伏发电站无功补偿技术规范3.6规定，实际运行电压在允许电压偏差范围内当时的运行时间与总运行统计时间之比的百分值。</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603</w:t>
      </w:r>
      <w:r w:rsidRPr="006A0EA7">
        <w:rPr>
          <w:rFonts w:hAnsi="宋体" w:cs="宋体" w:hint="eastAsia"/>
        </w:rPr>
        <w:tab/>
        <w:t>交流釆样测量装置在投运前校验项目有三项:外观检查;绝缘电阻测量;基本误差校验。(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604</w:t>
      </w:r>
      <w:r w:rsidRPr="006A0EA7">
        <w:rPr>
          <w:rFonts w:hAnsi="宋体" w:cs="宋体" w:hint="eastAsia"/>
        </w:rPr>
        <w:tab/>
        <w:t>"贸易结算用电能计量装置故障,应立即修理。(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605</w:t>
      </w:r>
      <w:r w:rsidRPr="006A0EA7">
        <w:rPr>
          <w:rFonts w:hAnsi="宋体" w:cs="宋体" w:hint="eastAsia"/>
        </w:rPr>
        <w:tab/>
        <w:t>多功能电能表的基本功能有:电能计量.需量测量.费率和时段.清零.冻结.记录.事件.通信.脉冲输出.显示功能.测量功能。(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606</w:t>
      </w:r>
      <w:r w:rsidRPr="006A0EA7">
        <w:rPr>
          <w:rFonts w:hAnsi="宋体" w:cs="宋体" w:hint="eastAsia"/>
        </w:rPr>
        <w:tab/>
        <w:t>"电子式电能表的功耗比感应式电能表功耗小,因此大量使用电子式电能表可与降低电网线损,节约用电。(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607</w:t>
      </w:r>
      <w:r w:rsidRPr="006A0EA7">
        <w:rPr>
          <w:rFonts w:hAnsi="宋体" w:cs="宋体" w:hint="eastAsia"/>
        </w:rPr>
        <w:tab/>
        <w:t>电压互感器按照工作原理分为电磁式.电容式和电子式。(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608</w:t>
      </w:r>
      <w:r w:rsidRPr="006A0EA7">
        <w:rPr>
          <w:rFonts w:hAnsi="宋体" w:cs="宋体" w:hint="eastAsia"/>
        </w:rPr>
        <w:tab/>
        <w:t>"选用高导磁率铁芯材料,增大二次负荷.增大铁芯截面等技术改进措施可以提高电磁式电流互感器的准确等级。(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609</w:t>
      </w:r>
      <w:r w:rsidRPr="006A0EA7">
        <w:rPr>
          <w:rFonts w:hAnsi="宋体" w:cs="宋体" w:hint="eastAsia"/>
        </w:rPr>
        <w:tab/>
        <w:t>"电容式电压互感器的误差受到电源频率改变影响,我们可通过减小互感器所带负荷.分压电压及电容量之值的方式来减小频率特性带来的误差。(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610</w:t>
      </w:r>
      <w:r w:rsidRPr="006A0EA7">
        <w:rPr>
          <w:rFonts w:hAnsi="宋体" w:cs="宋体" w:hint="eastAsia"/>
        </w:rPr>
        <w:tab/>
        <w:t>"根据环境状况,组串式逆变器巡视周期为至少每1个月巡视一次。(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611</w:t>
      </w:r>
      <w:r w:rsidRPr="006A0EA7">
        <w:rPr>
          <w:rFonts w:hAnsi="宋体" w:cs="宋体" w:hint="eastAsia"/>
        </w:rPr>
        <w:tab/>
        <w:t>"在进行测控装置电流幅值检验时,在二次电流0.0.2In.0.5In及In分别测量测控装置与操作员工作站各相电流最大基本误差,误差绝对值应小于0.2%。(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612</w:t>
      </w:r>
      <w:r w:rsidRPr="006A0EA7">
        <w:rPr>
          <w:rFonts w:hAnsi="宋体" w:cs="宋体" w:hint="eastAsia"/>
        </w:rPr>
        <w:tab/>
        <w:t>"在进行主变油温测量检验时,在对应温度标准值20℃.40℃.60℃.80℃.100℃时分别测量测控装置与操作员工作站温度显示最大基本误差。误差绝对值应小于0.2%。(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613</w:t>
      </w:r>
      <w:r w:rsidRPr="006A0EA7">
        <w:rPr>
          <w:rFonts w:hAnsi="宋体" w:cs="宋体" w:hint="eastAsia"/>
        </w:rPr>
        <w:tab/>
        <w:t>"变压器油温在正常负荷和冷却条件下上升超过15℃或上层油温不断上升,负荷和温度表计均正常,且变压器室的通风情况良好,则认为变压器内部故障,应将变压器停电检修。(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614</w:t>
      </w:r>
      <w:r w:rsidRPr="006A0EA7">
        <w:rPr>
          <w:rFonts w:hAnsi="宋体" w:cs="宋体" w:hint="eastAsia"/>
        </w:rPr>
        <w:tab/>
        <w:t>"变压器如因大量漏油致油位迅速下降,应将重瓦斯保护改投信号,应迅速查明原因,必要时停电处理,采取堵漏措施并加油。(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615</w:t>
      </w:r>
      <w:r w:rsidRPr="006A0EA7">
        <w:rPr>
          <w:rFonts w:hAnsi="宋体" w:cs="宋体" w:hint="eastAsia"/>
        </w:rPr>
        <w:tab/>
        <w:t>"如果互感器表面污秽严重,有污闪可能.或瓷质部分裂纹明显,可等停电机会处理。(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616</w:t>
      </w:r>
      <w:r w:rsidRPr="006A0EA7">
        <w:rPr>
          <w:rFonts w:hAnsi="宋体" w:cs="宋体" w:hint="eastAsia"/>
        </w:rPr>
        <w:tab/>
        <w:t>电容串联后可承受较高电压。(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617</w:t>
      </w:r>
      <w:r w:rsidRPr="006A0EA7">
        <w:rPr>
          <w:rFonts w:hAnsi="宋体" w:cs="宋体" w:hint="eastAsia"/>
        </w:rPr>
        <w:tab/>
        <w:t>变电站设备试验工作应由专人按期单独完成。(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618</w:t>
      </w:r>
      <w:r w:rsidRPr="006A0EA7">
        <w:rPr>
          <w:rFonts w:hAnsi="宋体" w:cs="宋体" w:hint="eastAsia"/>
        </w:rPr>
        <w:tab/>
        <w:t>"二次回路即是把测控.保护等装置按一定功能要求连接起来所形成的电气回路,以实现对一次系统设备运行工况的监视.测量.控制.保护.调节等功能。(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619</w:t>
      </w:r>
      <w:r w:rsidRPr="006A0EA7">
        <w:rPr>
          <w:rFonts w:hAnsi="宋体" w:cs="宋体" w:hint="eastAsia"/>
        </w:rPr>
        <w:tab/>
        <w:t>"变电站继电保护设备一般有三种稳定运行状态,即跳闸状态.信号状态.停用状态。(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620</w:t>
      </w:r>
      <w:r w:rsidRPr="006A0EA7">
        <w:rPr>
          <w:rFonts w:hAnsi="宋体" w:cs="宋体" w:hint="eastAsia"/>
        </w:rPr>
        <w:tab/>
        <w:t>"断路器只有在检修过程中,才容许就地手动操作(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621</w:t>
      </w:r>
      <w:r w:rsidRPr="006A0EA7">
        <w:rPr>
          <w:rFonts w:hAnsi="宋体" w:cs="宋体" w:hint="eastAsia"/>
        </w:rPr>
        <w:tab/>
        <w:t>"变压器充电时,重瓦斯应投信号。(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622</w:t>
      </w:r>
      <w:r w:rsidRPr="006A0EA7">
        <w:rPr>
          <w:rFonts w:hAnsi="宋体" w:cs="宋体" w:hint="eastAsia"/>
        </w:rPr>
        <w:tab/>
        <w:t>运行中的设备允许无继电保护运行。(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623</w:t>
      </w:r>
      <w:r w:rsidRPr="006A0EA7">
        <w:rPr>
          <w:rFonts w:hAnsi="宋体" w:cs="宋体" w:hint="eastAsia"/>
        </w:rPr>
        <w:tab/>
        <w:t>架空电力线路是输送.分配电能的主要通道和工具。(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624</w:t>
      </w:r>
      <w:r w:rsidRPr="006A0EA7">
        <w:rPr>
          <w:rFonts w:hAnsi="宋体" w:cs="宋体" w:hint="eastAsia"/>
        </w:rPr>
        <w:tab/>
        <w:t>"光功率预测系统数据库连接不上,查看数据库服务是否启动,查看系统配置文件,数据库相关配置是否正确.(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625</w:t>
      </w:r>
      <w:r w:rsidRPr="006A0EA7">
        <w:rPr>
          <w:rFonts w:hAnsi="宋体" w:cs="宋体" w:hint="eastAsia"/>
        </w:rPr>
        <w:tab/>
        <w:t>"光功率预测系统实时功率更新异常,查看服务器指示灯是否正常,与预测主机相连的网线是否连接正常,重启预测程序。(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626</w:t>
      </w:r>
      <w:r w:rsidRPr="006A0EA7">
        <w:rPr>
          <w:rFonts w:hAnsi="宋体" w:cs="宋体" w:hint="eastAsia"/>
        </w:rPr>
        <w:tab/>
        <w:t>AVC.AGC系统监控界面所有数据不能正常刷新可能的原因为服务器相关进程错误检查网线是否松动并紧固。(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627</w:t>
      </w:r>
      <w:r w:rsidRPr="006A0EA7">
        <w:rPr>
          <w:rFonts w:hAnsi="宋体" w:cs="宋体" w:hint="eastAsia"/>
        </w:rPr>
        <w:tab/>
        <w:t>"AVC.AGC系统指令下发后逆变器未响应相关命令可能为数据量较大堵塞相关下发命令通道。重启服务器所有进程,并重新下发一次命令。(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628</w:t>
      </w:r>
      <w:r w:rsidRPr="006A0EA7">
        <w:rPr>
          <w:rFonts w:hAnsi="宋体" w:cs="宋体" w:hint="eastAsia"/>
        </w:rPr>
        <w:tab/>
        <w:t>"若因箱变电气一次设备故障,则需对箱变进行必要的检查,待故障消除后方可投入运行。(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629</w:t>
      </w:r>
      <w:r w:rsidRPr="006A0EA7">
        <w:rPr>
          <w:rFonts w:hAnsi="宋体" w:cs="宋体" w:hint="eastAsia"/>
        </w:rPr>
        <w:tab/>
        <w:t>"电流在1000A及以上的套管直接固定在钢板上时,套管周围应形成闭合磁路。(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630</w:t>
      </w:r>
      <w:r w:rsidRPr="006A0EA7">
        <w:rPr>
          <w:rFonts w:hAnsi="宋体" w:cs="宋体" w:hint="eastAsia"/>
        </w:rPr>
        <w:tab/>
        <w:t>敷设长度250m内的电缆不应有接头。(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631</w:t>
      </w:r>
      <w:r w:rsidRPr="006A0EA7">
        <w:rPr>
          <w:rFonts w:hAnsi="宋体" w:cs="宋体" w:hint="eastAsia"/>
        </w:rPr>
        <w:tab/>
        <w:t>逆变器直流熔断器故障保护可能不是直流熔丝失效导致的。(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632</w:t>
      </w:r>
      <w:r w:rsidRPr="006A0EA7">
        <w:rPr>
          <w:rFonts w:hAnsi="宋体" w:cs="宋体" w:hint="eastAsia"/>
        </w:rPr>
        <w:tab/>
        <w:t>"电缆安装完毕后及时装设标志牌,终端头.中间接头.隧道及竖井的两端.人井内,电缆隧道内每40m安装一个。(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633</w:t>
      </w:r>
      <w:r w:rsidRPr="006A0EA7">
        <w:rPr>
          <w:rFonts w:hAnsi="宋体" w:cs="宋体" w:hint="eastAsia"/>
        </w:rPr>
        <w:tab/>
        <w:t>"TA二次绕组可有多个接地点,接地点位置按反措规程要求装设。(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634</w:t>
      </w:r>
      <w:r w:rsidRPr="006A0EA7">
        <w:rPr>
          <w:rFonts w:hAnsi="宋体" w:cs="宋体" w:hint="eastAsia"/>
        </w:rPr>
        <w:tab/>
        <w:t>散射辐射是由太阳直接发出而没有改变投射方向的太阳辐。(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635</w:t>
      </w:r>
      <w:r w:rsidRPr="006A0EA7">
        <w:rPr>
          <w:rFonts w:hAnsi="宋体" w:cs="宋体" w:hint="eastAsia"/>
        </w:rPr>
        <w:tab/>
        <w:t>海拔对地表接收到的太阳总辐射量的影响主要是由于云量的变化。(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636</w:t>
      </w:r>
      <w:r w:rsidRPr="006A0EA7">
        <w:rPr>
          <w:rFonts w:hAnsi="宋体" w:cs="宋体" w:hint="eastAsia"/>
        </w:rPr>
        <w:tab/>
        <w:t>辐射测量仪在低辐照度下的响应好于硅电池。(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637</w:t>
      </w:r>
      <w:r w:rsidRPr="006A0EA7">
        <w:rPr>
          <w:rFonts w:hAnsi="宋体" w:cs="宋体" w:hint="eastAsia"/>
        </w:rPr>
        <w:tab/>
        <w:t>"使用金属边框的光伏组件,边框可以不接地。(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638</w:t>
      </w:r>
      <w:r w:rsidRPr="006A0EA7">
        <w:rPr>
          <w:rFonts w:hAnsi="宋体" w:cs="宋体" w:hint="eastAsia"/>
        </w:rPr>
        <w:tab/>
        <w:t>异质结和同质结电池的区别在于是由一种半导体材料形成的P-N结还是两种禁带宽度不同的半导体材料形成的结。(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639</w:t>
      </w:r>
      <w:r w:rsidRPr="006A0EA7">
        <w:rPr>
          <w:rFonts w:hAnsi="宋体" w:cs="宋体" w:hint="eastAsia"/>
        </w:rPr>
        <w:tab/>
        <w:t>组件的伏安特性曲线是通过计算得到的。(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640</w:t>
      </w:r>
      <w:r w:rsidRPr="006A0EA7">
        <w:rPr>
          <w:rFonts w:hAnsi="宋体" w:cs="宋体" w:hint="eastAsia"/>
        </w:rPr>
        <w:tab/>
        <w:t>"光伏组件方阵防雷保护器应有效,并在雷雨季节到来之前进行检测。(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641</w:t>
      </w:r>
      <w:r w:rsidRPr="006A0EA7">
        <w:rPr>
          <w:rFonts w:hAnsi="宋体" w:cs="宋体" w:hint="eastAsia"/>
        </w:rPr>
        <w:tab/>
        <w:t>"依据GB/T36567《光伏组件检修规程》要求,开展组件红外热斑测试时,测试辐照度应高于700W/㎡。(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642</w:t>
      </w:r>
      <w:r w:rsidRPr="006A0EA7">
        <w:rPr>
          <w:rFonts w:hAnsi="宋体" w:cs="宋体" w:hint="eastAsia"/>
        </w:rPr>
        <w:tab/>
        <w:t>"依据GB/T50797《光伏发电站设计规范》要求,组件接线盒中旁路二极管在并联应用的情况下,任何一个二极管都能承受接线盒的额定电流,并且不超出最大结点温度。(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643</w:t>
      </w:r>
      <w:r w:rsidRPr="006A0EA7">
        <w:rPr>
          <w:rFonts w:hAnsi="宋体" w:cs="宋体" w:hint="eastAsia"/>
        </w:rPr>
        <w:tab/>
        <w:t>工频隔离型光伏逆变器可将光伏阵列输出的直流电转化为60Hz的交流电。(      )</w:t>
      </w:r>
      <w:r w:rsidRPr="006A0EA7">
        <w:rPr>
          <w:rFonts w:hAnsi="宋体" w:cs="宋体" w:hint="eastAsia"/>
        </w:rPr>
        <w:lastRenderedPageBreak/>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644</w:t>
      </w:r>
      <w:r w:rsidRPr="006A0EA7">
        <w:rPr>
          <w:rFonts w:hAnsi="宋体" w:cs="宋体" w:hint="eastAsia"/>
        </w:rPr>
        <w:tab/>
        <w:t>"非隔离型光伏逆变器,变压器将电能转化为磁能,再将磁能转化为电能(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645</w:t>
      </w:r>
      <w:r w:rsidRPr="006A0EA7">
        <w:rPr>
          <w:rFonts w:hAnsi="宋体" w:cs="宋体" w:hint="eastAsia"/>
        </w:rPr>
        <w:tab/>
        <w:t>输出电压限制了非隔离型光伏逆变器的MPPT控制范围(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646</w:t>
      </w:r>
      <w:r w:rsidRPr="006A0EA7">
        <w:rPr>
          <w:rFonts w:hAnsi="宋体" w:cs="宋体" w:hint="eastAsia"/>
        </w:rPr>
        <w:tab/>
        <w:t>"在电路与裸露导电部件之间,额定电压在500V及以下者用500V绝缘摇表(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647</w:t>
      </w:r>
      <w:r w:rsidRPr="006A0EA7">
        <w:rPr>
          <w:rFonts w:hAnsi="宋体" w:cs="宋体" w:hint="eastAsia"/>
        </w:rPr>
        <w:tab/>
        <w:t>"生产厂房内外的电缆,在进入控制室.电缆夹层.控制柜.开关柜等处的电缆孔洞,必须用防火材料严密封闭(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648</w:t>
      </w:r>
      <w:r w:rsidRPr="006A0EA7">
        <w:rPr>
          <w:rFonts w:hAnsi="宋体" w:cs="宋体" w:hint="eastAsia"/>
        </w:rPr>
        <w:tab/>
        <w:t>"在倒闸操作中发生疑问时,可先操作完后再向值班负责人报告,弄清问题后,将错误操作的设备改正过来。(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649</w:t>
      </w:r>
      <w:r w:rsidRPr="006A0EA7">
        <w:rPr>
          <w:rFonts w:hAnsi="宋体" w:cs="宋体" w:hint="eastAsia"/>
        </w:rPr>
        <w:tab/>
        <w:t>"生产经营单位使用被派遣劳动者的,不必对被派遣劳动者进行岗位安全操作规程和安全操作技能的教育和培训。(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650</w:t>
      </w:r>
      <w:r w:rsidRPr="006A0EA7">
        <w:rPr>
          <w:rFonts w:hAnsi="宋体" w:cs="宋体" w:hint="eastAsia"/>
        </w:rPr>
        <w:tab/>
        <w:t>"国家对在改善安全生产条件.防止生产安全事故.参加抢险救护等方面取得显著成绩的单位和个人,给予奖励。(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651</w:t>
      </w:r>
      <w:r w:rsidRPr="006A0EA7">
        <w:rPr>
          <w:rFonts w:hAnsi="宋体" w:cs="宋体" w:hint="eastAsia"/>
        </w:rPr>
        <w:tab/>
        <w:t>"从业人员发现直接危及人身安全的紧急情况时,有权停止作业或者在采取可能的应急措施后撤离作业场所。(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652</w:t>
      </w:r>
      <w:r w:rsidRPr="006A0EA7">
        <w:rPr>
          <w:rFonts w:hAnsi="宋体" w:cs="宋体" w:hint="eastAsia"/>
        </w:rPr>
        <w:tab/>
        <w:t>生产经营单位可以因从业人员在紧急情况下停止作业或者采取紧急撤离措施而降低其工资.福利等待遇或者解除与其订立的劳动合同。(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653</w:t>
      </w:r>
      <w:r w:rsidRPr="006A0EA7">
        <w:rPr>
          <w:rFonts w:hAnsi="宋体" w:cs="宋体" w:hint="eastAsia"/>
        </w:rPr>
        <w:tab/>
        <w:t>"生产经营单位发生生产安全事故后,应当及时采取措施救治有关人员。因生产安全事故受到损害的从业人员,除依法享有工伤保险外,依照有关民事法律尚有获得赔偿的权利的,有权提出赔偿要求。(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654</w:t>
      </w:r>
      <w:r w:rsidRPr="006A0EA7">
        <w:rPr>
          <w:rFonts w:hAnsi="宋体" w:cs="宋体" w:hint="eastAsia"/>
        </w:rPr>
        <w:tab/>
        <w:t>"生产经营单位必须为从业人员提供劳动防护用品,并监督.教育从业人员按照使用规则佩戴.使用。(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655</w:t>
      </w:r>
      <w:r w:rsidRPr="006A0EA7">
        <w:rPr>
          <w:rFonts w:hAnsi="宋体" w:cs="宋体" w:hint="eastAsia"/>
        </w:rPr>
        <w:tab/>
        <w:t>"生产经营单位必须依法参加工伤保险,从业人员可自行缴纳保险费。(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656</w:t>
      </w:r>
      <w:r w:rsidRPr="006A0EA7">
        <w:rPr>
          <w:rFonts w:hAnsi="宋体" w:cs="宋体" w:hint="eastAsia"/>
        </w:rPr>
        <w:tab/>
        <w:t>"应急管理部门应当按照分类分级监督管理的要求,制定安全生产年度监督检查计划,并按照年度监督检查计划进行监督检查,发现事故隐患,应当及时处理。(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657</w:t>
      </w:r>
      <w:r w:rsidRPr="006A0EA7">
        <w:rPr>
          <w:rFonts w:hAnsi="宋体" w:cs="宋体" w:hint="eastAsia"/>
        </w:rPr>
        <w:tab/>
        <w:t>铁损是指变压器在额定电压下，二次空载时在铁芯中消耗的功率，其中包括激磁和涡流损耗，也叫空载损耗。()</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658</w:t>
      </w:r>
      <w:r w:rsidRPr="006A0EA7">
        <w:rPr>
          <w:rFonts w:hAnsi="宋体" w:cs="宋体" w:hint="eastAsia"/>
        </w:rPr>
        <w:tab/>
        <w:t>光伏发电与选址、地表日照强度、反射率等因素均有关系。()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659</w:t>
      </w:r>
      <w:r w:rsidRPr="006A0EA7">
        <w:rPr>
          <w:rFonts w:hAnsi="宋体" w:cs="宋体" w:hint="eastAsia"/>
        </w:rPr>
        <w:tab/>
        <w:t>光伏方阵防雷保护器应有效，并在雷雨季节到来之前进行检。()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660</w:t>
      </w:r>
      <w:r w:rsidRPr="006A0EA7">
        <w:rPr>
          <w:rFonts w:hAnsi="宋体" w:cs="宋体" w:hint="eastAsia"/>
        </w:rPr>
        <w:tab/>
        <w:t>应定期对蓄电池进行均衡充电，一般每季度要进行2-3次，若蓄电池组中单体电池的电压异常，应及时处理。()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661</w:t>
      </w:r>
      <w:r w:rsidRPr="006A0EA7">
        <w:rPr>
          <w:rFonts w:hAnsi="宋体" w:cs="宋体" w:hint="eastAsia"/>
        </w:rPr>
        <w:tab/>
        <w:t>"变压器的瓦斯、差动,过流保护均动作,防爆管破裂,三相电流不平衡,这表明变压器内部发生了相间短路。()"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662</w:t>
      </w:r>
      <w:r w:rsidRPr="006A0EA7">
        <w:rPr>
          <w:rFonts w:hAnsi="宋体" w:cs="宋体" w:hint="eastAsia"/>
        </w:rPr>
        <w:tab/>
        <w:t>避雷针接地点与主接地网是连在一起的。()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663</w:t>
      </w:r>
      <w:r w:rsidRPr="006A0EA7">
        <w:rPr>
          <w:rFonts w:hAnsi="宋体" w:cs="宋体" w:hint="eastAsia"/>
        </w:rPr>
        <w:tab/>
        <w:t>太阳光入射角对光伏发电系统的峰值功率没有影响。()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664</w:t>
      </w:r>
      <w:r w:rsidRPr="006A0EA7">
        <w:rPr>
          <w:rFonts w:hAnsi="宋体" w:cs="宋体" w:hint="eastAsia"/>
        </w:rPr>
        <w:tab/>
        <w:t>太阳电池的功率随温度升高而下降。()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665</w:t>
      </w:r>
      <w:r w:rsidRPr="006A0EA7">
        <w:rPr>
          <w:rFonts w:hAnsi="宋体" w:cs="宋体" w:hint="eastAsia"/>
        </w:rPr>
        <w:tab/>
        <w:t>除常规化石能源和核能之外，其他能源都可称为新能源。()</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666</w:t>
      </w:r>
      <w:r w:rsidRPr="006A0EA7">
        <w:rPr>
          <w:rFonts w:hAnsi="宋体" w:cs="宋体" w:hint="eastAsia"/>
        </w:rPr>
        <w:tab/>
        <w:t>"光伏发电系统没有转动惯量和阻尼特性,控制功能灵活。()"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667</w:t>
      </w:r>
      <w:r w:rsidRPr="006A0EA7">
        <w:rPr>
          <w:rFonts w:hAnsi="宋体" w:cs="宋体" w:hint="eastAsia"/>
        </w:rPr>
        <w:tab/>
        <w:t>太阳能电池的功率随着施加电压的增大，呈现出先增大后减小的规律。()</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668</w:t>
      </w:r>
      <w:r w:rsidRPr="006A0EA7">
        <w:rPr>
          <w:rFonts w:hAnsi="宋体" w:cs="宋体" w:hint="eastAsia"/>
        </w:rPr>
        <w:tab/>
        <w:t>PV既发有功功率，又发无功功率。()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669</w:t>
      </w:r>
      <w:r w:rsidRPr="006A0EA7">
        <w:rPr>
          <w:rFonts w:hAnsi="宋体" w:cs="宋体" w:hint="eastAsia"/>
        </w:rPr>
        <w:tab/>
        <w:t>变压器的运行电压一般不应高于该运行分接开关额定电压的110%。()</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670</w:t>
      </w:r>
      <w:r w:rsidRPr="006A0EA7">
        <w:rPr>
          <w:rFonts w:hAnsi="宋体" w:cs="宋体" w:hint="eastAsia"/>
        </w:rPr>
        <w:tab/>
        <w:t>"变压器的主绝缘是指绕组对地,绕组与绕组之间的绝缘。()"</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671</w:t>
      </w:r>
      <w:r w:rsidRPr="006A0EA7">
        <w:rPr>
          <w:rFonts w:hAnsi="宋体" w:cs="宋体" w:hint="eastAsia"/>
        </w:rPr>
        <w:tab/>
        <w:t>被遮蔽的电池组件既不能视为电源也不能视为负荷。()</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672</w:t>
      </w:r>
      <w:r w:rsidRPr="006A0EA7">
        <w:rPr>
          <w:rFonts w:hAnsi="宋体" w:cs="宋体" w:hint="eastAsia"/>
        </w:rPr>
        <w:tab/>
        <w:t>变压器铭牌上的阻抗电压就是短路电压()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673</w:t>
      </w:r>
      <w:r w:rsidRPr="006A0EA7">
        <w:rPr>
          <w:rFonts w:hAnsi="宋体" w:cs="宋体" w:hint="eastAsia"/>
        </w:rPr>
        <w:tab/>
        <w:t>三相负载作星形连接时，不论负载对称与否，线电流必定等于相电流。()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674</w:t>
      </w:r>
      <w:r w:rsidRPr="006A0EA7">
        <w:rPr>
          <w:rFonts w:hAnsi="宋体" w:cs="宋体" w:hint="eastAsia"/>
        </w:rPr>
        <w:tab/>
        <w:t>多晶硅太阳电池是将作为原料的高纯硅不是拉成单晶，而是溶化后浇铸成正方形的硅锭。()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675</w:t>
      </w:r>
      <w:r w:rsidRPr="006A0EA7">
        <w:rPr>
          <w:rFonts w:hAnsi="宋体" w:cs="宋体" w:hint="eastAsia"/>
        </w:rPr>
        <w:tab/>
        <w:t>遥信是调度所主站端远距离控制发电厂、变电所需要调节控制的对象。()</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676</w:t>
      </w:r>
      <w:r w:rsidRPr="006A0EA7">
        <w:rPr>
          <w:rFonts w:hAnsi="宋体" w:cs="宋体" w:hint="eastAsia"/>
        </w:rPr>
        <w:tab/>
        <w:t>逆变器刚启动不久就停机，可能原因：直流输入电压刚好达到逆变器启动电压，带负载时会拉低电压，导致电压低停机。()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677</w:t>
      </w:r>
      <w:r w:rsidRPr="006A0EA7">
        <w:rPr>
          <w:rFonts w:hAnsi="宋体" w:cs="宋体" w:hint="eastAsia"/>
        </w:rPr>
        <w:tab/>
        <w:t>变压器中性点装设阀型避雷器是为了防止操作过电压。()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678</w:t>
      </w:r>
      <w:r w:rsidRPr="006A0EA7">
        <w:rPr>
          <w:rFonts w:hAnsi="宋体" w:cs="宋体" w:hint="eastAsia"/>
        </w:rPr>
        <w:tab/>
        <w:t>直流系统发生负极接地时，其对地电压降低，而正极对地电压不变。()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679</w:t>
      </w:r>
      <w:r w:rsidRPr="006A0EA7">
        <w:rPr>
          <w:rFonts w:hAnsi="宋体" w:cs="宋体" w:hint="eastAsia"/>
        </w:rPr>
        <w:tab/>
        <w:t>每年至少一次对数据传输系统中输入数据的传感器灵敏度进行校验。()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680</w:t>
      </w:r>
      <w:r w:rsidRPr="006A0EA7">
        <w:rPr>
          <w:rFonts w:hAnsi="宋体" w:cs="宋体" w:hint="eastAsia"/>
        </w:rPr>
        <w:tab/>
        <w:t>"两台变压器并列运行时,如果只有阻抗不相同,则阻抗较大的一台变压器的负载也较大。()"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681</w:t>
      </w:r>
      <w:r w:rsidRPr="006A0EA7">
        <w:rPr>
          <w:rFonts w:hAnsi="宋体" w:cs="宋体" w:hint="eastAsia"/>
        </w:rPr>
        <w:tab/>
        <w:t>电流互感器一次电流，是由一次回路的负荷电流所决定的，它与二次回路的负载变化也有关系()</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682</w:t>
      </w:r>
      <w:r w:rsidRPr="006A0EA7">
        <w:rPr>
          <w:rFonts w:hAnsi="宋体" w:cs="宋体" w:hint="eastAsia"/>
        </w:rPr>
        <w:tab/>
        <w:t>电缆线路正常工作电压，不应超过电缆额定电压的15%。()</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683</w:t>
      </w:r>
      <w:r w:rsidRPr="006A0EA7">
        <w:rPr>
          <w:rFonts w:hAnsi="宋体" w:cs="宋体" w:hint="eastAsia"/>
        </w:rPr>
        <w:tab/>
        <w:t>大中型光伏电站应当做电源看待，应具备一定的耐受电网频率和电压异常的能力，能够为保持电网稳定性提供支撑。()</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684</w:t>
      </w:r>
      <w:r w:rsidRPr="006A0EA7">
        <w:rPr>
          <w:rFonts w:hAnsi="宋体" w:cs="宋体" w:hint="eastAsia"/>
        </w:rPr>
        <w:tab/>
        <w:t>变电装设了并联电容器组后，上一级线路输送的无功功率将减少。()</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685</w:t>
      </w:r>
      <w:r w:rsidRPr="006A0EA7">
        <w:rPr>
          <w:rFonts w:hAnsi="宋体" w:cs="宋体" w:hint="eastAsia"/>
        </w:rPr>
        <w:tab/>
        <w:t>晶体管是电流控制型半导体器件，而场效应晶体管则是电压控制型半导体器件。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686</w:t>
      </w:r>
      <w:r w:rsidRPr="006A0EA7">
        <w:rPr>
          <w:rFonts w:hAnsi="宋体" w:cs="宋体" w:hint="eastAsia"/>
        </w:rPr>
        <w:tab/>
        <w:t>110kV及以上电压等级智能站测控装置宜采用SV采样GOOSE跳闸方式，并且过程层GOOSE宜组双网。</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687</w:t>
      </w:r>
      <w:r w:rsidRPr="006A0EA7">
        <w:rPr>
          <w:rFonts w:hAnsi="宋体" w:cs="宋体" w:hint="eastAsia"/>
        </w:rPr>
        <w:tab/>
        <w:t>电力系统简单接口服务中域（Domai错）表示电力系统中不同级别的调度机构。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688</w:t>
      </w:r>
      <w:r w:rsidRPr="006A0EA7">
        <w:rPr>
          <w:rFonts w:hAnsi="宋体" w:cs="宋体" w:hint="eastAsia"/>
        </w:rPr>
        <w:tab/>
        <w:t>变电站计算机监控系统每个I/O测控单元的电源、数据采集、处理、逻辑运算控制、开关同期等都独立于其他I/O测控单元。</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689</w:t>
      </w:r>
      <w:r w:rsidRPr="006A0EA7">
        <w:rPr>
          <w:rFonts w:hAnsi="宋体" w:cs="宋体" w:hint="eastAsia"/>
        </w:rPr>
        <w:tab/>
        <w:t>PMU数据集中器的站控层网络接口应采用RJ45电以太网接口或多模光纤以太网接口。</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690</w:t>
      </w:r>
      <w:r w:rsidRPr="006A0EA7">
        <w:rPr>
          <w:rFonts w:hAnsi="宋体" w:cs="宋体" w:hint="eastAsia"/>
        </w:rPr>
        <w:tab/>
        <w:t>纯电感线圈对直流电来说，相当于短路。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691</w:t>
      </w:r>
      <w:r w:rsidRPr="006A0EA7">
        <w:rPr>
          <w:rFonts w:hAnsi="宋体" w:cs="宋体" w:hint="eastAsia"/>
        </w:rPr>
        <w:tab/>
        <w:t>测控装置取消了出口硬压板，采用GOOSE软压板方式。而智能终端跳合闸出口应设置硬压板。</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692</w:t>
      </w:r>
      <w:r w:rsidRPr="006A0EA7">
        <w:rPr>
          <w:rFonts w:hAnsi="宋体" w:cs="宋体" w:hint="eastAsia"/>
        </w:rPr>
        <w:tab/>
        <w:t>分布式指变电站计算机监控系统的构成在资源逻辑或拓扑结构上的分布，主要强调从系统结构的角度来研究处理上的分布问题和功能上的分布问题。</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693</w:t>
      </w:r>
      <w:r w:rsidRPr="006A0EA7">
        <w:rPr>
          <w:rFonts w:hAnsi="宋体" w:cs="宋体" w:hint="eastAsia"/>
        </w:rPr>
        <w:tab/>
        <w:t>电能量远方终端应采用问答方式对每只电能表进行校时，以统一全网电能表的时钟。</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694</w:t>
      </w:r>
      <w:r w:rsidRPr="006A0EA7">
        <w:rPr>
          <w:rFonts w:hAnsi="宋体" w:cs="宋体" w:hint="eastAsia"/>
        </w:rPr>
        <w:tab/>
        <w:t>电能表的瞬时量可由电能量远方终端冻结，因此，电能量远方终端可不与电能表对时。</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695</w:t>
      </w:r>
      <w:r w:rsidRPr="006A0EA7">
        <w:rPr>
          <w:rFonts w:hAnsi="宋体" w:cs="宋体" w:hint="eastAsia"/>
        </w:rPr>
        <w:tab/>
        <w:t>变电站监控系统数据采集是将现场的各种电气量及状态信号转换成计算机能识别的模拟信号，并存入计算机系统。</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696</w:t>
      </w:r>
      <w:r w:rsidRPr="006A0EA7">
        <w:rPr>
          <w:rFonts w:hAnsi="宋体" w:cs="宋体" w:hint="eastAsia"/>
        </w:rPr>
        <w:tab/>
        <w:t>电能量远方终端与电能表的通信帧由起始符、从站地址、控制码、数据长度、数据域、帧信息纵向校验码及帧结束等部分组成。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697</w:t>
      </w:r>
      <w:r w:rsidRPr="006A0EA7">
        <w:rPr>
          <w:rFonts w:hAnsi="宋体" w:cs="宋体" w:hint="eastAsia"/>
        </w:rPr>
        <w:tab/>
        <w:t>380/220伏电压等级接入的分布式光伏，应在调度自动化系统中标注并网点，并实现每台配电变压器接入光伏总容量在调度端可观。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698</w:t>
      </w:r>
      <w:r w:rsidRPr="006A0EA7">
        <w:rPr>
          <w:rFonts w:hAnsi="宋体" w:cs="宋体" w:hint="eastAsia"/>
        </w:rPr>
        <w:tab/>
        <w:t>电能量远方终端与电能表的通信链路的建立与解除由电能表控制。</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699</w:t>
      </w:r>
      <w:r w:rsidRPr="006A0EA7">
        <w:rPr>
          <w:rFonts w:hAnsi="宋体" w:cs="宋体" w:hint="eastAsia"/>
        </w:rPr>
        <w:tab/>
        <w:t>网络报文记录及分析装置由硬件相互独立的管理单元和采集单元构成，应采用无风扇、嵌入式结构，采用安全操作系统。</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700</w:t>
      </w:r>
      <w:r w:rsidRPr="006A0EA7">
        <w:rPr>
          <w:rFonts w:hAnsi="宋体" w:cs="宋体" w:hint="eastAsia"/>
        </w:rPr>
        <w:tab/>
        <w:t>在欧姆定律中，导体的电阻与两端的电压成反比，与通过其中的电流强度成正比。</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701</w:t>
      </w:r>
      <w:r w:rsidRPr="006A0EA7">
        <w:rPr>
          <w:rFonts w:hAnsi="宋体" w:cs="宋体" w:hint="eastAsia"/>
        </w:rPr>
        <w:tab/>
        <w:t>数据通信网关机数据远传对未配置的主站IP地址发来的链路请求也应响应。</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702</w:t>
      </w:r>
      <w:r w:rsidRPr="006A0EA7">
        <w:rPr>
          <w:rFonts w:hAnsi="宋体" w:cs="宋体" w:hint="eastAsia"/>
        </w:rPr>
        <w:tab/>
        <w:t>PMU装置不具备自守时能力。</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703</w:t>
      </w:r>
      <w:r w:rsidRPr="006A0EA7">
        <w:rPr>
          <w:rFonts w:hAnsi="宋体" w:cs="宋体" w:hint="eastAsia"/>
        </w:rPr>
        <w:tab/>
        <w:t>变电站告警信息分为5级，分别为：事故、异常、越限、变位、告知。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704</w:t>
      </w:r>
      <w:r w:rsidRPr="006A0EA7">
        <w:rPr>
          <w:rFonts w:hAnsi="宋体" w:cs="宋体" w:hint="eastAsia"/>
        </w:rPr>
        <w:tab/>
        <w:t>变电站监控系统中远动通信设备应直接从间隔层测控单元获取调度所需的数据，实现远动信息的直采直送。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705</w:t>
      </w:r>
      <w:r w:rsidRPr="006A0EA7">
        <w:rPr>
          <w:rFonts w:hAnsi="宋体" w:cs="宋体" w:hint="eastAsia"/>
        </w:rPr>
        <w:tab/>
        <w:t>遥信电路的主要功能是把现场的开关状态变为脉冲量，送入主控制单元CPU进行处理。</w:t>
      </w:r>
      <w:r w:rsidRPr="006A0EA7">
        <w:rPr>
          <w:rFonts w:hAnsi="宋体" w:cs="宋体" w:hint="eastAsia"/>
        </w:rPr>
        <w:lastRenderedPageBreak/>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706</w:t>
      </w:r>
      <w:r w:rsidRPr="006A0EA7">
        <w:rPr>
          <w:rFonts w:hAnsi="宋体" w:cs="宋体" w:hint="eastAsia"/>
        </w:rPr>
        <w:tab/>
        <w:t>交流采样方式可测电压、电流，也可方便的测算出P、 Q和功率因素等。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707</w:t>
      </w:r>
      <w:r w:rsidRPr="006A0EA7">
        <w:rPr>
          <w:rFonts w:hAnsi="宋体" w:cs="宋体" w:hint="eastAsia"/>
        </w:rPr>
        <w:tab/>
        <w:t>电能表0.2和0.2s在测量上精度一样高。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708</w:t>
      </w:r>
      <w:r w:rsidRPr="006A0EA7">
        <w:rPr>
          <w:rFonts w:hAnsi="宋体" w:cs="宋体" w:hint="eastAsia"/>
        </w:rPr>
        <w:tab/>
        <w:t>三相有功功率有两表法和三表法两种测量方法。</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709</w:t>
      </w:r>
      <w:r w:rsidRPr="006A0EA7">
        <w:rPr>
          <w:rFonts w:hAnsi="宋体" w:cs="宋体" w:hint="eastAsia"/>
        </w:rPr>
        <w:tab/>
        <w:t>SOE站间分辨率的含义是在不同厂站两个相继发生事件其先后相差时间大于或等于分辨率时，调度端记录的两个事件前后顺序不应颠倒。</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710</w:t>
      </w:r>
      <w:r w:rsidRPr="006A0EA7">
        <w:rPr>
          <w:rFonts w:hAnsi="宋体" w:cs="宋体" w:hint="eastAsia"/>
        </w:rPr>
        <w:tab/>
        <w:t>安全隔离装置（正向）用于安全区I/II到安全区III的单向数据传递。</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711</w:t>
      </w:r>
      <w:r w:rsidRPr="006A0EA7">
        <w:rPr>
          <w:rFonts w:hAnsi="宋体" w:cs="宋体" w:hint="eastAsia"/>
        </w:rPr>
        <w:tab/>
        <w:t>同步相量测量装置不要求具备谐波抑制功能。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712</w:t>
      </w:r>
      <w:r w:rsidRPr="006A0EA7">
        <w:rPr>
          <w:rFonts w:hAnsi="宋体" w:cs="宋体" w:hint="eastAsia"/>
        </w:rPr>
        <w:tab/>
        <w:t>测控装置信息模型一般需要设置“装置故障”、“装置告警”这两个总信号。</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713</w:t>
      </w:r>
      <w:r w:rsidRPr="006A0EA7">
        <w:rPr>
          <w:rFonts w:hAnsi="宋体" w:cs="宋体" w:hint="eastAsia"/>
        </w:rPr>
        <w:tab/>
        <w:t>远动的遥控操作过程分为对象、性质两个步骤来完成。</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714</w:t>
      </w:r>
      <w:r w:rsidRPr="006A0EA7">
        <w:rPr>
          <w:rFonts w:hAnsi="宋体" w:cs="宋体" w:hint="eastAsia"/>
        </w:rPr>
        <w:tab/>
        <w:t>数据集中器主要负责采集同步相量数据。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715</w:t>
      </w:r>
      <w:r w:rsidRPr="006A0EA7">
        <w:rPr>
          <w:rFonts w:hAnsi="宋体" w:cs="宋体" w:hint="eastAsia"/>
        </w:rPr>
        <w:tab/>
        <w:t>数据通信网关机为支持告警直传，需要对信号按规范进行处理。</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716</w:t>
      </w:r>
      <w:r w:rsidRPr="006A0EA7">
        <w:rPr>
          <w:rFonts w:hAnsi="宋体" w:cs="宋体" w:hint="eastAsia"/>
        </w:rPr>
        <w:tab/>
        <w:t>遥信电路的主要功能是把现场的断路器状态变为脉冲量，送入主控制单元CPU 进行处理。</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717</w:t>
      </w:r>
      <w:r w:rsidRPr="006A0EA7">
        <w:rPr>
          <w:rFonts w:hAnsi="宋体" w:cs="宋体" w:hint="eastAsia"/>
        </w:rPr>
        <w:tab/>
        <w:t>PMU装置的暂态数据记录格式应符合GB/T22386的要求。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718</w:t>
      </w:r>
      <w:r w:rsidRPr="006A0EA7">
        <w:rPr>
          <w:rFonts w:hAnsi="宋体" w:cs="宋体" w:hint="eastAsia"/>
        </w:rPr>
        <w:tab/>
        <w:t>网络报文记录及分析装置接受的B码所含时间质量码在0x01~0x04范围之内时，采集单元应跟随，否则应守时。</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719</w:t>
      </w:r>
      <w:r w:rsidRPr="006A0EA7">
        <w:rPr>
          <w:rFonts w:hAnsi="宋体" w:cs="宋体" w:hint="eastAsia"/>
        </w:rPr>
        <w:tab/>
        <w:t>高压断路器是变压器和高压线路的开关电器，它具有断合正常负荷电流和切断短路电流的功能，但没有完善的灭弧装置。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720</w:t>
      </w:r>
      <w:r w:rsidRPr="006A0EA7">
        <w:rPr>
          <w:rFonts w:hAnsi="宋体" w:cs="宋体" w:hint="eastAsia"/>
        </w:rPr>
        <w:tab/>
        <w:t>电力系统交流电气量的同步相量之间存在着确定的相位关系。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721</w:t>
      </w:r>
      <w:r w:rsidRPr="006A0EA7">
        <w:rPr>
          <w:rFonts w:hAnsi="宋体" w:cs="宋体" w:hint="eastAsia"/>
        </w:rPr>
        <w:tab/>
        <w:t>电感是储能元件，它不消耗电能，其有功功率为零。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722</w:t>
      </w:r>
      <w:r w:rsidRPr="006A0EA7">
        <w:rPr>
          <w:rFonts w:hAnsi="宋体" w:cs="宋体" w:hint="eastAsia"/>
        </w:rPr>
        <w:tab/>
        <w:t>电力调度数据网是电力二次安全防护体系的重要网络基础。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723</w:t>
      </w:r>
      <w:r w:rsidRPr="006A0EA7">
        <w:rPr>
          <w:rFonts w:hAnsi="宋体" w:cs="宋体" w:hint="eastAsia"/>
        </w:rPr>
        <w:tab/>
        <w:t>同步相量测量装置是用于进行同步相量的测量、传输、记录的装置。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724</w:t>
      </w:r>
      <w:r w:rsidRPr="006A0EA7">
        <w:rPr>
          <w:rFonts w:hAnsi="宋体" w:cs="宋体" w:hint="eastAsia"/>
        </w:rPr>
        <w:tab/>
        <w:t>计算机监控系统的同期功能应由间隔层设备（测控单元）来实现。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725</w:t>
      </w:r>
      <w:r w:rsidRPr="006A0EA7">
        <w:rPr>
          <w:rFonts w:hAnsi="宋体" w:cs="宋体" w:hint="eastAsia"/>
        </w:rPr>
        <w:tab/>
        <w:t>PMU装置内部导致的相位延迟可以不必校正。</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726</w:t>
      </w:r>
      <w:r w:rsidRPr="006A0EA7">
        <w:rPr>
          <w:rFonts w:hAnsi="宋体" w:cs="宋体" w:hint="eastAsia"/>
        </w:rPr>
        <w:tab/>
        <w:t>电池的浮充电压和监控模块没有关系。</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727</w:t>
      </w:r>
      <w:r w:rsidRPr="006A0EA7">
        <w:rPr>
          <w:rFonts w:hAnsi="宋体" w:cs="宋体" w:hint="eastAsia"/>
        </w:rPr>
        <w:tab/>
        <w:t>PMU装置在49-51Hz频率范围内要求功率测量精度为0.5%。</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728</w:t>
      </w:r>
      <w:r w:rsidRPr="006A0EA7">
        <w:rPr>
          <w:rFonts w:hAnsi="宋体" w:cs="宋体" w:hint="eastAsia"/>
        </w:rPr>
        <w:tab/>
        <w:t>D/A 转换是把模拟量输入信号转换为相应的数字量输出信号（通常为电压或电流信号）。</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729</w:t>
      </w:r>
      <w:r w:rsidRPr="006A0EA7">
        <w:rPr>
          <w:rFonts w:hAnsi="宋体" w:cs="宋体" w:hint="eastAsia"/>
        </w:rPr>
        <w:tab/>
        <w:t>信息编码中的数值化字母顺序码是按编码对象名称的字母排列顺序编写的代码。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730</w:t>
      </w:r>
      <w:r w:rsidRPr="006A0EA7">
        <w:rPr>
          <w:rFonts w:hAnsi="宋体" w:cs="宋体" w:hint="eastAsia"/>
        </w:rPr>
        <w:tab/>
        <w:t>由发电、送电、变电、配电组成的整体称为电力系统。</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731</w:t>
      </w:r>
      <w:r w:rsidRPr="006A0EA7">
        <w:rPr>
          <w:rFonts w:hAnsi="宋体" w:cs="宋体" w:hint="eastAsia"/>
        </w:rPr>
        <w:tab/>
        <w:t>交流采样是指厂站自动化设备直接采集压变输出的交流电压和流变输出的交流电流，经计算处理得到全电量的过程。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732</w:t>
      </w:r>
      <w:r w:rsidRPr="006A0EA7">
        <w:rPr>
          <w:rFonts w:hAnsi="宋体" w:cs="宋体" w:hint="eastAsia"/>
        </w:rPr>
        <w:tab/>
        <w:t>PMU子站上送调度主站的相量角度，在系统频率偏离额定频率时，在不同时刻观察到的角度会有所变化。</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733</w:t>
      </w:r>
      <w:r w:rsidRPr="006A0EA7">
        <w:rPr>
          <w:rFonts w:hAnsi="宋体" w:cs="宋体" w:hint="eastAsia"/>
        </w:rPr>
        <w:tab/>
        <w:t>变压器在运行时，虽然有时变压器的上层油温未超过规定值，但变压器的温升，则有可能超过规定值。</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734</w:t>
      </w:r>
      <w:r w:rsidRPr="006A0EA7">
        <w:rPr>
          <w:rFonts w:hAnsi="宋体" w:cs="宋体" w:hint="eastAsia"/>
        </w:rPr>
        <w:tab/>
        <w:t>数据通信网关机重启后，不上送间隔层设备缓存的历史信息。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735</w:t>
      </w:r>
      <w:r w:rsidRPr="006A0EA7">
        <w:rPr>
          <w:rFonts w:hAnsi="宋体" w:cs="宋体" w:hint="eastAsia"/>
        </w:rPr>
        <w:tab/>
        <w:t>安全隔离装置（正向）用于安全区I到安全区II的单向数据传递。</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736</w:t>
      </w:r>
      <w:r w:rsidRPr="006A0EA7">
        <w:rPr>
          <w:rFonts w:hAnsi="宋体" w:cs="宋体" w:hint="eastAsia"/>
        </w:rPr>
        <w:tab/>
        <w:t>PMU装置外壳可以不接地。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737</w:t>
      </w:r>
      <w:r w:rsidRPr="006A0EA7">
        <w:rPr>
          <w:rFonts w:hAnsi="宋体" w:cs="宋体" w:hint="eastAsia"/>
        </w:rPr>
        <w:tab/>
        <w:t>同步相量测量装置包含相量测量单元和相量数据集中器两种类型装置。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738</w:t>
      </w:r>
      <w:r w:rsidRPr="006A0EA7">
        <w:rPr>
          <w:rFonts w:hAnsi="宋体" w:cs="宋体" w:hint="eastAsia"/>
        </w:rPr>
        <w:tab/>
        <w:t>PMU装置重新启动时，数据流管道和管理管道均按原建立的管道保持，无需重新建立连接。</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739</w:t>
      </w:r>
      <w:r w:rsidRPr="006A0EA7">
        <w:rPr>
          <w:rFonts w:hAnsi="宋体" w:cs="宋体" w:hint="eastAsia"/>
        </w:rPr>
        <w:tab/>
        <w:t>某站测控装置异常，在更换和站控层及过程层通讯相关插件时，测控装置应投入检修压板，并且断开过程层通讯。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740</w:t>
      </w:r>
      <w:r w:rsidRPr="006A0EA7">
        <w:rPr>
          <w:rFonts w:hAnsi="宋体" w:cs="宋体" w:hint="eastAsia"/>
        </w:rPr>
        <w:tab/>
        <w:t>电能表内电量负荷曲线是单位时间内的积分电量。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741</w:t>
      </w:r>
      <w:r w:rsidRPr="006A0EA7">
        <w:rPr>
          <w:rFonts w:hAnsi="宋体" w:cs="宋体" w:hint="eastAsia"/>
        </w:rPr>
        <w:tab/>
        <w:t>同一时刻远动终端设备允许同时接受多个主站系统的控制命令。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742</w:t>
      </w:r>
      <w:r w:rsidRPr="006A0EA7">
        <w:rPr>
          <w:rFonts w:hAnsi="宋体" w:cs="宋体" w:hint="eastAsia"/>
        </w:rPr>
        <w:tab/>
        <w:t>同步相量测量装置的守时要求高于保护装置。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743</w:t>
      </w:r>
      <w:r w:rsidRPr="006A0EA7">
        <w:rPr>
          <w:rFonts w:hAnsi="宋体" w:cs="宋体" w:hint="eastAsia"/>
        </w:rPr>
        <w:tab/>
        <w:t>监控模块故障，整流模块也不能工作。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744</w:t>
      </w:r>
      <w:r w:rsidRPr="006A0EA7">
        <w:rPr>
          <w:rFonts w:hAnsi="宋体" w:cs="宋体" w:hint="eastAsia"/>
        </w:rPr>
        <w:tab/>
        <w:t>交流采样测量装置即采用交流采样测量技术的远动终端设备、智能化单元、厂站测控单元、功角测量装置、高压监测设备、保护测量一体化装置等测量控制装置。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745</w:t>
      </w:r>
      <w:r w:rsidRPr="006A0EA7">
        <w:rPr>
          <w:rFonts w:hAnsi="宋体" w:cs="宋体" w:hint="eastAsia"/>
        </w:rPr>
        <w:tab/>
        <w:t>数字化变电站是指信息采集、传输、处理、输出过程完全数字化的变电站，设备间交换的信息用数字编码表示。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746</w:t>
      </w:r>
      <w:r w:rsidRPr="006A0EA7">
        <w:rPr>
          <w:rFonts w:hAnsi="宋体" w:cs="宋体" w:hint="eastAsia"/>
        </w:rPr>
        <w:tab/>
        <w:t>远动终端设备的信息传输不具备一发多收功能。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747</w:t>
      </w:r>
      <w:r w:rsidRPr="006A0EA7">
        <w:rPr>
          <w:rFonts w:hAnsi="宋体" w:cs="宋体" w:hint="eastAsia"/>
        </w:rPr>
        <w:tab/>
        <w:t>PMU装置应按照CFG2的要求记录动态数据。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748</w:t>
      </w:r>
      <w:r w:rsidRPr="006A0EA7">
        <w:rPr>
          <w:rFonts w:hAnsi="宋体" w:cs="宋体" w:hint="eastAsia"/>
        </w:rPr>
        <w:tab/>
        <w:t>网络报文记录及分析装置调试过程中，网分采集口可以发送报文到网络中。</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749</w:t>
      </w:r>
      <w:r w:rsidRPr="006A0EA7">
        <w:rPr>
          <w:rFonts w:hAnsi="宋体" w:cs="宋体" w:hint="eastAsia"/>
        </w:rPr>
        <w:tab/>
        <w:t>同步相量测量装置要求直流电源的允许偏差范围是-20％～＋15％。</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750</w:t>
      </w:r>
      <w:r w:rsidRPr="006A0EA7">
        <w:rPr>
          <w:rFonts w:hAnsi="宋体" w:cs="宋体" w:hint="eastAsia"/>
        </w:rPr>
        <w:tab/>
        <w:t>空载长线路充电时，末端电压会升高。这是由于对地电容电流在线路自感电抗上产生了压降。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751</w:t>
      </w:r>
      <w:r w:rsidRPr="006A0EA7">
        <w:rPr>
          <w:rFonts w:hAnsi="宋体" w:cs="宋体" w:hint="eastAsia"/>
        </w:rPr>
        <w:tab/>
        <w:t>变电站计算机监控系统正常状态下，操作员工作站CPU 负荷率小于等于30%。</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752</w:t>
      </w:r>
      <w:r w:rsidRPr="006A0EA7">
        <w:rPr>
          <w:rFonts w:hAnsi="宋体" w:cs="宋体" w:hint="eastAsia"/>
        </w:rPr>
        <w:tab/>
        <w:t>从电能表中读出的数据需乘上电流互感器（TA）/电压互感器（TV）变比才能换算成一次电能量数据。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753</w:t>
      </w:r>
      <w:r w:rsidRPr="006A0EA7">
        <w:rPr>
          <w:rFonts w:hAnsi="宋体" w:cs="宋体" w:hint="eastAsia"/>
        </w:rPr>
        <w:tab/>
        <w:t>安全防护原则为:安全分区、网络专用、纵向隔离、横向认证。</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754</w:t>
      </w:r>
      <w:r w:rsidRPr="006A0EA7">
        <w:rPr>
          <w:rFonts w:hAnsi="宋体" w:cs="宋体" w:hint="eastAsia"/>
        </w:rPr>
        <w:tab/>
        <w:t>智能变电站中除线路保护专用光纤外，宜采用缓变型多模光纤。</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755</w:t>
      </w:r>
      <w:r w:rsidRPr="006A0EA7">
        <w:rPr>
          <w:rFonts w:hAnsi="宋体" w:cs="宋体" w:hint="eastAsia"/>
        </w:rPr>
        <w:tab/>
        <w:t>在网络报文记录及分析装置技术规范中，某一通信链路类型工况显示为红色状态表明该通信链路类型中所有通信链路均缺失。</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756</w:t>
      </w:r>
      <w:r w:rsidRPr="006A0EA7">
        <w:rPr>
          <w:rFonts w:hAnsi="宋体" w:cs="宋体" w:hint="eastAsia"/>
        </w:rPr>
        <w:tab/>
        <w:t>遥控变电站的断路器，只有在调度端操作。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757</w:t>
      </w:r>
      <w:r w:rsidRPr="006A0EA7">
        <w:rPr>
          <w:rFonts w:hAnsi="宋体" w:cs="宋体" w:hint="eastAsia"/>
        </w:rPr>
        <w:tab/>
        <w:t>PMU装置的静态测量技术指标和动态测量技术指标存在差异。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758</w:t>
      </w:r>
      <w:r w:rsidRPr="006A0EA7">
        <w:rPr>
          <w:rFonts w:hAnsi="宋体" w:cs="宋体" w:hint="eastAsia"/>
        </w:rPr>
        <w:tab/>
        <w:t>对于110kV 电压等级的某线路，其线路电流互感器变比为600/5，则该线路的有功功率测量满度值为1.732*110*600 kW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759</w:t>
      </w:r>
      <w:r w:rsidRPr="006A0EA7">
        <w:rPr>
          <w:rFonts w:hAnsi="宋体" w:cs="宋体" w:hint="eastAsia"/>
        </w:rPr>
        <w:tab/>
        <w:t>PMU装置上送的动态数据中包含整秒时刻的数据。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760</w:t>
      </w:r>
      <w:r w:rsidRPr="006A0EA7">
        <w:rPr>
          <w:rFonts w:hAnsi="宋体" w:cs="宋体" w:hint="eastAsia"/>
        </w:rPr>
        <w:tab/>
        <w:t>变电站监控系统站控层应实现面向全所设备的操作闭锁功能，间隔层应实现各电气单元设备的操作闭锁功能。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761</w:t>
      </w:r>
      <w:r w:rsidRPr="006A0EA7">
        <w:rPr>
          <w:rFonts w:hAnsi="宋体" w:cs="宋体" w:hint="eastAsia"/>
        </w:rPr>
        <w:tab/>
        <w:t>光学电流互感器和电子式电流互感器均可以测量非周期分量，因此也同样可应用于直流开关站。</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762</w:t>
      </w:r>
      <w:r w:rsidRPr="006A0EA7">
        <w:rPr>
          <w:rFonts w:hAnsi="宋体" w:cs="宋体" w:hint="eastAsia"/>
        </w:rPr>
        <w:tab/>
        <w:t>远程浏览既可允许浏览，又可允许操作。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763</w:t>
      </w:r>
      <w:r w:rsidRPr="006A0EA7">
        <w:rPr>
          <w:rFonts w:hAnsi="宋体" w:cs="宋体" w:hint="eastAsia"/>
        </w:rPr>
        <w:tab/>
        <w:t>不同容量的蓄电池可以并联。</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764</w:t>
      </w:r>
      <w:r w:rsidRPr="006A0EA7">
        <w:rPr>
          <w:rFonts w:hAnsi="宋体" w:cs="宋体" w:hint="eastAsia"/>
        </w:rPr>
        <w:tab/>
        <w:t>测控装置检同期应具备电压差、相角差、频率差、滑差闭锁功能。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765</w:t>
      </w:r>
      <w:r w:rsidRPr="006A0EA7">
        <w:rPr>
          <w:rFonts w:hAnsi="宋体" w:cs="宋体" w:hint="eastAsia"/>
        </w:rPr>
        <w:tab/>
        <w:t>交流采样有功二次进线，如果B、 C相电压进线对调，会造成该有功遥测值很小。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766</w:t>
      </w:r>
      <w:r w:rsidRPr="006A0EA7">
        <w:rPr>
          <w:rFonts w:hAnsi="宋体" w:cs="宋体" w:hint="eastAsia"/>
        </w:rPr>
        <w:tab/>
        <w:t>如果说电感有阻交流电、通直流电的作用，那么电容也有这一作用。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767</w:t>
      </w:r>
      <w:r w:rsidRPr="006A0EA7">
        <w:rPr>
          <w:rFonts w:hAnsi="宋体" w:cs="宋体" w:hint="eastAsia"/>
        </w:rPr>
        <w:tab/>
        <w:t>变电站计算机监控系统测控单元的同期功能应能进行状态自检和设定，同期成功应有信息输出，但失效可以无信息输出。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768</w:t>
      </w:r>
      <w:r w:rsidRPr="006A0EA7">
        <w:rPr>
          <w:rFonts w:hAnsi="宋体" w:cs="宋体" w:hint="eastAsia"/>
        </w:rPr>
        <w:tab/>
        <w:t>网络报文记录及分析装置所有采集接口和上传接口不应使被接入网络出现路由、桥接现象。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769</w:t>
      </w:r>
      <w:r w:rsidRPr="006A0EA7">
        <w:rPr>
          <w:rFonts w:hAnsi="宋体" w:cs="宋体" w:hint="eastAsia"/>
        </w:rPr>
        <w:tab/>
        <w:t>PMU装置可以和主站交换以下类型的信息：数据帧、配置帧、头帧和命令帧。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770</w:t>
      </w:r>
      <w:r w:rsidRPr="006A0EA7">
        <w:rPr>
          <w:rFonts w:hAnsi="宋体" w:cs="宋体" w:hint="eastAsia"/>
        </w:rPr>
        <w:tab/>
        <w:t>蓄电池容量指蓄电池的蓄电能力。</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771</w:t>
      </w:r>
      <w:r w:rsidRPr="006A0EA7">
        <w:rPr>
          <w:rFonts w:hAnsi="宋体" w:cs="宋体" w:hint="eastAsia"/>
        </w:rPr>
        <w:tab/>
        <w:t>电力系统实时动态监测系统主站与子站，主站之间，主站与其他系统之间均采用网络通信。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772</w:t>
      </w:r>
      <w:r w:rsidRPr="006A0EA7">
        <w:rPr>
          <w:rFonts w:hAnsi="宋体" w:cs="宋体" w:hint="eastAsia"/>
        </w:rPr>
        <w:tab/>
        <w:t>变电站监控系统的软件通常由系统软件、支持软件、过程处理软件和应用软件组成。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773</w:t>
      </w:r>
      <w:r w:rsidRPr="006A0EA7">
        <w:rPr>
          <w:rFonts w:hAnsi="宋体" w:cs="宋体" w:hint="eastAsia"/>
        </w:rPr>
        <w:tab/>
        <w:t>智能变电站中测控装置及智能终端安装处宜设置检修压板，其余功能投退和出口压板宜采用软压板。</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774</w:t>
      </w:r>
      <w:r w:rsidRPr="006A0EA7">
        <w:rPr>
          <w:rFonts w:hAnsi="宋体" w:cs="宋体" w:hint="eastAsia"/>
        </w:rPr>
        <w:tab/>
        <w:t>智能变电站网络采用星型拓扑结构时，其缺点为中心交换机负担较大，检修时将影响公用智能电子设备。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775</w:t>
      </w:r>
      <w:r w:rsidRPr="006A0EA7">
        <w:rPr>
          <w:rFonts w:hAnsi="宋体" w:cs="宋体" w:hint="eastAsia"/>
        </w:rPr>
        <w:tab/>
        <w:t>下发遥控命令时，只要确信遥控对象、性质无误，不必等待返校信息返回就可以操作“执行”命令。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776</w:t>
      </w:r>
      <w:r w:rsidRPr="006A0EA7">
        <w:rPr>
          <w:rFonts w:hAnsi="宋体" w:cs="宋体" w:hint="eastAsia"/>
        </w:rPr>
        <w:tab/>
        <w:t>相同型号、不同容量的2组电池可以并联使用。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777</w:t>
      </w:r>
      <w:r w:rsidRPr="006A0EA7">
        <w:rPr>
          <w:rFonts w:hAnsi="宋体" w:cs="宋体" w:hint="eastAsia"/>
        </w:rPr>
        <w:tab/>
        <w:t>每只多功能电能表都有一个地址。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778</w:t>
      </w:r>
      <w:r w:rsidRPr="006A0EA7">
        <w:rPr>
          <w:rFonts w:hAnsi="宋体" w:cs="宋体" w:hint="eastAsia"/>
        </w:rPr>
        <w:tab/>
        <w:t>网络通信的吞吐量指设备在偶尔丢帧情况下所能达到的最大传输速率。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779</w:t>
      </w:r>
      <w:r w:rsidRPr="006A0EA7">
        <w:rPr>
          <w:rFonts w:hAnsi="宋体" w:cs="宋体" w:hint="eastAsia"/>
        </w:rPr>
        <w:tab/>
        <w:t>分相断路器的总位置信号一般应由智能终端合成，同时还应上送各个分相断路器的原始位置信息。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780</w:t>
      </w:r>
      <w:r w:rsidRPr="006A0EA7">
        <w:rPr>
          <w:rFonts w:hAnsi="宋体" w:cs="宋体" w:hint="eastAsia"/>
        </w:rPr>
        <w:tab/>
        <w:t>智能变电站合并单元与PMU装置采用光纤连接。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781</w:t>
      </w:r>
      <w:r w:rsidRPr="006A0EA7">
        <w:rPr>
          <w:rFonts w:hAnsi="宋体" w:cs="宋体" w:hint="eastAsia"/>
        </w:rPr>
        <w:tab/>
        <w:t>在遥控操作时，确认遥控对象、性质无误，并在收到返校正确信息后，方可操作“执行”命令。</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782</w:t>
      </w:r>
      <w:r w:rsidRPr="006A0EA7">
        <w:rPr>
          <w:rFonts w:hAnsi="宋体" w:cs="宋体" w:hint="eastAsia"/>
        </w:rPr>
        <w:tab/>
        <w:t>远动信息的循环传送方式是以调度为主，由调度发出查询命令，厂、站（所）端按发来的命令而工作，没有命令，远动终端设备处于静止状态。</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783</w:t>
      </w:r>
      <w:r w:rsidRPr="006A0EA7">
        <w:rPr>
          <w:rFonts w:hAnsi="宋体" w:cs="宋体" w:hint="eastAsia"/>
        </w:rPr>
        <w:tab/>
        <w:t>智能终端在任何网络运行工况流量冲击下，装置均不应死机或重启，不发出错误报文，响应正确报文延时不大于1ms。</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784</w:t>
      </w:r>
      <w:r w:rsidRPr="006A0EA7">
        <w:rPr>
          <w:rFonts w:hAnsi="宋体" w:cs="宋体" w:hint="eastAsia"/>
        </w:rPr>
        <w:tab/>
        <w:t>电能量远方终端与电能表的通信采用问答式进行数据通信。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785</w:t>
      </w:r>
      <w:r w:rsidRPr="006A0EA7">
        <w:rPr>
          <w:rFonts w:hAnsi="宋体" w:cs="宋体" w:hint="eastAsia"/>
        </w:rPr>
        <w:tab/>
        <w:t>三相电路中，中性线的作用就是当不对称的负载接成星形连接时，使其每相的电流保持对称。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786</w:t>
      </w:r>
      <w:r w:rsidRPr="006A0EA7">
        <w:rPr>
          <w:rFonts w:hAnsi="宋体" w:cs="宋体" w:hint="eastAsia"/>
        </w:rPr>
        <w:tab/>
        <w:t>按照信息传送的时间和方向，数据通信系统有单工、半双工和全双工三种方式。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787</w:t>
      </w:r>
      <w:r w:rsidRPr="006A0EA7">
        <w:rPr>
          <w:rFonts w:hAnsi="宋体" w:cs="宋体" w:hint="eastAsia"/>
        </w:rPr>
        <w:tab/>
        <w:t>变电站计算机监控系统的调节控制是指对电压、无功的控制目标值等进行设定后，监控系统自动按要求的方式正确电压—无功进行联合调节，其中包括自动投切无功补偿设备和调节主变压器分接头位置。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788</w:t>
      </w:r>
      <w:r w:rsidRPr="006A0EA7">
        <w:rPr>
          <w:rFonts w:hAnsi="宋体" w:cs="宋体" w:hint="eastAsia"/>
        </w:rPr>
        <w:tab/>
        <w:t>相量有极坐标和直角坐标两种表示方式。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789</w:t>
      </w:r>
      <w:r w:rsidRPr="006A0EA7">
        <w:rPr>
          <w:rFonts w:hAnsi="宋体" w:cs="宋体" w:hint="eastAsia"/>
        </w:rPr>
        <w:tab/>
        <w:t>智能变电站中网络交换机应采用自然散热（无风扇）方式。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790</w:t>
      </w:r>
      <w:r w:rsidRPr="006A0EA7">
        <w:rPr>
          <w:rFonts w:hAnsi="宋体" w:cs="宋体" w:hint="eastAsia"/>
        </w:rPr>
        <w:tab/>
        <w:t>电能量远方终端应具备与调度主站系统对时功能。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791</w:t>
      </w:r>
      <w:r w:rsidRPr="006A0EA7">
        <w:rPr>
          <w:rFonts w:hAnsi="宋体" w:cs="宋体" w:hint="eastAsia"/>
        </w:rPr>
        <w:tab/>
        <w:t>PMU装置数据未用于闭环保护，故PMU装置可以因直流电源中断而丢失已记录的动态数据。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792</w:t>
      </w:r>
      <w:r w:rsidRPr="006A0EA7">
        <w:rPr>
          <w:rFonts w:hAnsi="宋体" w:cs="宋体" w:hint="eastAsia"/>
        </w:rPr>
        <w:tab/>
        <w:t>三相有功功率有（两表法）和（三表法）两种测量方法。</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793</w:t>
      </w:r>
      <w:r w:rsidRPr="006A0EA7">
        <w:rPr>
          <w:rFonts w:hAnsi="宋体" w:cs="宋体" w:hint="eastAsia"/>
        </w:rPr>
        <w:tab/>
        <w:t>交换机的存储转发时延指从输入帧的第一个比特到达输入端口开始，至在输出端口上检测到输出帧的最后一个比特为止的时间间隔。</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794</w:t>
      </w:r>
      <w:r w:rsidRPr="006A0EA7">
        <w:rPr>
          <w:rFonts w:hAnsi="宋体" w:cs="宋体" w:hint="eastAsia"/>
        </w:rPr>
        <w:tab/>
        <w:t>电力专用横向单向安全隔离装置必须通过公安部安全产品销售许可，以及电力系统电磁兼容检测，只要具备上述条件就可使用。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795</w:t>
      </w:r>
      <w:r w:rsidRPr="006A0EA7">
        <w:rPr>
          <w:rFonts w:hAnsi="宋体" w:cs="宋体" w:hint="eastAsia"/>
        </w:rPr>
        <w:tab/>
        <w:t>基于网络的电站综合自动化系统已经实现了间隔层到站控层的数字化，数字化变电站还需完成过程层及间隔层设备间的数字化。</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796</w:t>
      </w:r>
      <w:r w:rsidRPr="006A0EA7">
        <w:rPr>
          <w:rFonts w:hAnsi="宋体" w:cs="宋体" w:hint="eastAsia"/>
        </w:rPr>
        <w:tab/>
        <w:t>调度监控实时数据可分为电网运行数据、电网故障信号、设备监控数据三大类。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797</w:t>
      </w:r>
      <w:r w:rsidRPr="006A0EA7">
        <w:rPr>
          <w:rFonts w:hAnsi="宋体" w:cs="宋体" w:hint="eastAsia"/>
        </w:rPr>
        <w:tab/>
        <w:t>绝对误差与被测量的实际值之比，叫做测量的引用误差。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798</w:t>
      </w:r>
      <w:r w:rsidRPr="006A0EA7">
        <w:rPr>
          <w:rFonts w:hAnsi="宋体" w:cs="宋体" w:hint="eastAsia"/>
        </w:rPr>
        <w:tab/>
        <w:t>当频率越限时，PMU装置应能立即启动暂态录波。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799</w:t>
      </w:r>
      <w:r w:rsidRPr="006A0EA7">
        <w:rPr>
          <w:rFonts w:hAnsi="宋体" w:cs="宋体" w:hint="eastAsia"/>
        </w:rPr>
        <w:tab/>
        <w:t>GPS系统可以分成三部分：GPS卫星系统、地面控制系统和用户设备。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800</w:t>
      </w:r>
      <w:r w:rsidRPr="006A0EA7">
        <w:rPr>
          <w:rFonts w:hAnsi="宋体" w:cs="宋体" w:hint="eastAsia"/>
        </w:rPr>
        <w:tab/>
        <w:t>不同保护小室的PMU数据应采用光纤方式汇集至数据集中器后，再上传主站。</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801</w:t>
      </w:r>
      <w:r w:rsidRPr="006A0EA7">
        <w:rPr>
          <w:rFonts w:hAnsi="宋体" w:cs="宋体" w:hint="eastAsia"/>
        </w:rPr>
        <w:tab/>
        <w:t>严格执行调度指令。倒闸操作时，可以改变操作顺序。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802</w:t>
      </w:r>
      <w:r w:rsidRPr="006A0EA7">
        <w:rPr>
          <w:rFonts w:hAnsi="宋体" w:cs="宋体" w:hint="eastAsia"/>
        </w:rPr>
        <w:tab/>
        <w:t>从多功能电能表中可以读出最大需量数值。</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803</w:t>
      </w:r>
      <w:r w:rsidRPr="006A0EA7">
        <w:rPr>
          <w:rFonts w:hAnsi="宋体" w:cs="宋体" w:hint="eastAsia"/>
        </w:rPr>
        <w:tab/>
        <w:t>数据集中器的站控层网络接口应采用RJ45电以太网接口或多模光纤以太网接口。</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804</w:t>
      </w:r>
      <w:r w:rsidRPr="006A0EA7">
        <w:rPr>
          <w:rFonts w:hAnsi="宋体" w:cs="宋体" w:hint="eastAsia"/>
        </w:rPr>
        <w:tab/>
        <w:t>PMU装置在失去同步时钟60分钟以内，相位误差改变量应不大于0.2°。</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805</w:t>
      </w:r>
      <w:r w:rsidRPr="006A0EA7">
        <w:rPr>
          <w:rFonts w:hAnsi="宋体" w:cs="宋体" w:hint="eastAsia"/>
        </w:rPr>
        <w:tab/>
        <w:t>遥信误动肯定是开关辅助接点抖动造成的。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806</w:t>
      </w:r>
      <w:r w:rsidRPr="006A0EA7">
        <w:rPr>
          <w:rFonts w:hAnsi="宋体" w:cs="宋体" w:hint="eastAsia"/>
        </w:rPr>
        <w:tab/>
        <w:t>正弦交流电压任一瞬间所具有的数值叫瞬时值。</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807</w:t>
      </w:r>
      <w:r w:rsidRPr="006A0EA7">
        <w:rPr>
          <w:rFonts w:hAnsi="宋体" w:cs="宋体" w:hint="eastAsia"/>
        </w:rPr>
        <w:tab/>
        <w:t>厂站设备为防止电磁干扰的方法主要有：抑制干扰源、割断干扰的传输途径。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808</w:t>
      </w:r>
      <w:r w:rsidRPr="006A0EA7">
        <w:rPr>
          <w:rFonts w:hAnsi="宋体" w:cs="宋体" w:hint="eastAsia"/>
        </w:rPr>
        <w:tab/>
        <w:t>一致性测试指对通信通道的数据流进行验证，验证其访问的组织、格式和位序列、时间同步、定时、信号形式和电平、异常响应是否符合标准条件。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809</w:t>
      </w:r>
      <w:r w:rsidRPr="006A0EA7">
        <w:rPr>
          <w:rFonts w:hAnsi="宋体" w:cs="宋体" w:hint="eastAsia"/>
        </w:rPr>
        <w:tab/>
        <w:t>在交流遥测的功率采集中，两表法一般比三表法更准确。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810</w:t>
      </w:r>
      <w:r w:rsidRPr="006A0EA7">
        <w:rPr>
          <w:rFonts w:hAnsi="宋体" w:cs="宋体" w:hint="eastAsia"/>
        </w:rPr>
        <w:tab/>
        <w:t>整流模块过压保护，系统电压恢复正常后模块可自动恢复。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811</w:t>
      </w:r>
      <w:r w:rsidRPr="006A0EA7">
        <w:rPr>
          <w:rFonts w:hAnsi="宋体" w:cs="宋体" w:hint="eastAsia"/>
        </w:rPr>
        <w:tab/>
        <w:t>PMU装置应对动态数据的时钟同步状态进行标识。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812</w:t>
      </w:r>
      <w:r w:rsidRPr="006A0EA7">
        <w:rPr>
          <w:rFonts w:hAnsi="宋体" w:cs="宋体" w:hint="eastAsia"/>
        </w:rPr>
        <w:tab/>
        <w:t>电网故障信号包括全站事故总信号、间隔事故信号、继电保护及安全自动装置动作信号。</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813</w:t>
      </w:r>
      <w:r w:rsidRPr="006A0EA7">
        <w:rPr>
          <w:rFonts w:hAnsi="宋体" w:cs="宋体" w:hint="eastAsia"/>
        </w:rPr>
        <w:tab/>
        <w:t>PMU装置的暂态录波数据是通过离线通道上送给主站的。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814</w:t>
      </w:r>
      <w:r w:rsidRPr="006A0EA7">
        <w:rPr>
          <w:rFonts w:hAnsi="宋体" w:cs="宋体" w:hint="eastAsia"/>
        </w:rPr>
        <w:tab/>
        <w:t>智能变电站中室外光缆宜采用中心束管式或层绞式光缆。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815</w:t>
      </w:r>
      <w:r w:rsidRPr="006A0EA7">
        <w:rPr>
          <w:rFonts w:hAnsi="宋体" w:cs="宋体" w:hint="eastAsia"/>
        </w:rPr>
        <w:tab/>
        <w:t>网络报文记录及分析装置采集单元应对通信过程的所有层级报文进行在线解析，能够识别网络、协议、应用数据等的异常现象，并能监视网络流量、模型一致性等。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816</w:t>
      </w:r>
      <w:r w:rsidRPr="006A0EA7">
        <w:rPr>
          <w:rFonts w:hAnsi="宋体" w:cs="宋体" w:hint="eastAsia"/>
        </w:rPr>
        <w:tab/>
        <w:t>PMU装置的核心特征之一是基于标准时钟信号的同步相量测量。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817</w:t>
      </w:r>
      <w:r w:rsidRPr="006A0EA7">
        <w:rPr>
          <w:rFonts w:hAnsi="宋体" w:cs="宋体" w:hint="eastAsia"/>
        </w:rPr>
        <w:tab/>
        <w:t>装置模型中的所有数据对象的值均可以通过读服务获取。</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818</w:t>
      </w:r>
      <w:r w:rsidRPr="006A0EA7">
        <w:rPr>
          <w:rFonts w:hAnsi="宋体" w:cs="宋体" w:hint="eastAsia"/>
        </w:rPr>
        <w:tab/>
        <w:t>测控装置遥测参数主要包括测量变化死区、测量零死区、PT/CT一二次额定值、信号防抖时间设置等。</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819</w:t>
      </w:r>
      <w:r w:rsidRPr="006A0EA7">
        <w:rPr>
          <w:rFonts w:hAnsi="宋体" w:cs="宋体" w:hint="eastAsia"/>
        </w:rPr>
        <w:tab/>
        <w:t>电压相量的幅值是电压的有效值。</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820</w:t>
      </w:r>
      <w:r w:rsidRPr="006A0EA7">
        <w:rPr>
          <w:rFonts w:hAnsi="宋体" w:cs="宋体" w:hint="eastAsia"/>
        </w:rPr>
        <w:tab/>
        <w:t>某一蓄电池组10h率容量是300Ah，放电电流15A，放电时间大于20h。</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821</w:t>
      </w:r>
      <w:r w:rsidRPr="006A0EA7">
        <w:rPr>
          <w:rFonts w:hAnsi="宋体" w:cs="宋体" w:hint="eastAsia"/>
        </w:rPr>
        <w:tab/>
        <w:t>遥信的采集过程是对状态量进行采集，将现场状态量经光电耦合转换后存入锁存器，经采集读取后转换为二进制数据。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822</w:t>
      </w:r>
      <w:r w:rsidRPr="006A0EA7">
        <w:rPr>
          <w:rFonts w:hAnsi="宋体" w:cs="宋体" w:hint="eastAsia"/>
        </w:rPr>
        <w:tab/>
        <w:t>电力调度数字证书系统属于安全区Ⅰ，证书的生成、发放、管理，以及密钥的生成、管理必须接入电力调度数据网运行。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823</w:t>
      </w:r>
      <w:r w:rsidRPr="006A0EA7">
        <w:rPr>
          <w:rFonts w:hAnsi="宋体" w:cs="宋体" w:hint="eastAsia"/>
        </w:rPr>
        <w:tab/>
        <w:t>"电力二次系统安全防护原则是“安全分区、网络专用、横向隔离、纵向认证”,保障电力监控系统和电力调度数据网络的安全。"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824</w:t>
      </w:r>
      <w:r w:rsidRPr="006A0EA7">
        <w:rPr>
          <w:rFonts w:hAnsi="宋体" w:cs="宋体" w:hint="eastAsia"/>
        </w:rPr>
        <w:tab/>
        <w:t>PMU装置能同步测量多个元件的三相电压、三相电流，每一组ABC三相电压都应计算一个频率和频率变化率。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825</w:t>
      </w:r>
      <w:r w:rsidRPr="006A0EA7">
        <w:rPr>
          <w:rFonts w:hAnsi="宋体" w:cs="宋体" w:hint="eastAsia"/>
        </w:rPr>
        <w:tab/>
        <w:t>PMU子站的通信地址由调度中心统一分配。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826</w:t>
      </w:r>
      <w:r w:rsidRPr="006A0EA7">
        <w:rPr>
          <w:rFonts w:hAnsi="宋体" w:cs="宋体" w:hint="eastAsia"/>
        </w:rPr>
        <w:tab/>
        <w:t>常规变电站监控系统的结构分为站控层和间隔层，原则上站控层发生故障停用时，不能影响间隔层的正常运行。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827</w:t>
      </w:r>
      <w:r w:rsidRPr="006A0EA7">
        <w:rPr>
          <w:rFonts w:hAnsi="宋体" w:cs="宋体" w:hint="eastAsia"/>
        </w:rPr>
        <w:tab/>
        <w:t>远动信息的问答式传输方式可以采用单工通信工作方式。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828</w:t>
      </w:r>
      <w:r w:rsidRPr="006A0EA7">
        <w:rPr>
          <w:rFonts w:hAnsi="宋体" w:cs="宋体" w:hint="eastAsia"/>
        </w:rPr>
        <w:tab/>
        <w:t>在路由选择上，静态路由比动态路由协议优先。</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829</w:t>
      </w:r>
      <w:r w:rsidRPr="006A0EA7">
        <w:rPr>
          <w:rFonts w:hAnsi="宋体" w:cs="宋体" w:hint="eastAsia"/>
        </w:rPr>
        <w:tab/>
        <w:t>变电站计算机监控系统的顺序控制是指按照设定步骤顺序进行操作，即将旁路代、倒母线等组成的操作在操作员站（或调度控制中心）上预先选择、组合，经校验正确后，按要求发令自动执行。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830</w:t>
      </w:r>
      <w:r w:rsidRPr="006A0EA7">
        <w:rPr>
          <w:rFonts w:hAnsi="宋体" w:cs="宋体" w:hint="eastAsia"/>
        </w:rPr>
        <w:tab/>
        <w:t>相位表指针不随负载电流和电压的大小而变化。</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831</w:t>
      </w:r>
      <w:r w:rsidRPr="006A0EA7">
        <w:rPr>
          <w:rFonts w:hAnsi="宋体" w:cs="宋体" w:hint="eastAsia"/>
        </w:rPr>
        <w:tab/>
        <w:t>测控装置状态量输入信号为硬接点时，输入回路应采用光电隔离，应具备软硬件防抖功能，且防抖时间可整定。</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832</w:t>
      </w:r>
      <w:r w:rsidRPr="006A0EA7">
        <w:rPr>
          <w:rFonts w:hAnsi="宋体" w:cs="宋体" w:hint="eastAsia"/>
        </w:rPr>
        <w:tab/>
        <w:t>远动信息传送时间是指远动信息从变电站的外围设备输入到远动终端设备起，至接收站</w:t>
      </w:r>
      <w:r w:rsidRPr="006A0EA7">
        <w:rPr>
          <w:rFonts w:hAnsi="宋体" w:cs="宋体" w:hint="eastAsia"/>
        </w:rPr>
        <w:lastRenderedPageBreak/>
        <w:t>的远动终端设备的信号输出止所经历的时间。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833</w:t>
      </w:r>
      <w:r w:rsidRPr="006A0EA7">
        <w:rPr>
          <w:rFonts w:hAnsi="宋体" w:cs="宋体" w:hint="eastAsia"/>
        </w:rPr>
        <w:tab/>
        <w:t>隔离开关不允许切断任何电路的电流。</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834</w:t>
      </w:r>
      <w:r w:rsidRPr="006A0EA7">
        <w:rPr>
          <w:rFonts w:hAnsi="宋体" w:cs="宋体" w:hint="eastAsia"/>
        </w:rPr>
        <w:tab/>
        <w:t>电力调度数据网是电力二次安全防护体系的纵向防线。</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835</w:t>
      </w:r>
      <w:r w:rsidRPr="006A0EA7">
        <w:rPr>
          <w:rFonts w:hAnsi="宋体" w:cs="宋体" w:hint="eastAsia"/>
        </w:rPr>
        <w:tab/>
        <w:t>从多功能电能表中不能读出当前电压互感器（TV）的断线情况。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836</w:t>
      </w:r>
      <w:r w:rsidRPr="006A0EA7">
        <w:rPr>
          <w:rFonts w:hAnsi="宋体" w:cs="宋体" w:hint="eastAsia"/>
        </w:rPr>
        <w:tab/>
        <w:t>对于220kV电压等级的高压线路，意味着该线路的额定相电压为220kV。</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837</w:t>
      </w:r>
      <w:r w:rsidRPr="006A0EA7">
        <w:rPr>
          <w:rFonts w:hAnsi="宋体" w:cs="宋体" w:hint="eastAsia"/>
        </w:rPr>
        <w:tab/>
        <w:t>电力专用UPS采用双隔离技术，即输入、输出都采用交流隔离变压器，保证不受外界电气干扰。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838</w:t>
      </w:r>
      <w:r w:rsidRPr="006A0EA7">
        <w:rPr>
          <w:rFonts w:hAnsi="宋体" w:cs="宋体" w:hint="eastAsia"/>
        </w:rPr>
        <w:tab/>
        <w:t>模拟量输入式合并单元用于测量的交流模拟量幅值误差和相位误差应符合0.2级要求。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839</w:t>
      </w:r>
      <w:r w:rsidRPr="006A0EA7">
        <w:rPr>
          <w:rFonts w:hAnsi="宋体" w:cs="宋体" w:hint="eastAsia"/>
        </w:rPr>
        <w:tab/>
        <w:t>安全区Ⅰ、Ⅱ与安全区Ⅲ之间必须采用经有关部门认定核准的专用安全隔离装置。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840</w:t>
      </w:r>
      <w:r w:rsidRPr="006A0EA7">
        <w:rPr>
          <w:rFonts w:hAnsi="宋体" w:cs="宋体" w:hint="eastAsia"/>
        </w:rPr>
        <w:tab/>
        <w:t>防火墙就是在两个网络之间执行控制策略的系统（包括硬件和软件）。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841</w:t>
      </w:r>
      <w:r w:rsidRPr="006A0EA7">
        <w:rPr>
          <w:rFonts w:hAnsi="宋体" w:cs="宋体" w:hint="eastAsia"/>
        </w:rPr>
        <w:tab/>
        <w:t>变电站监控系统应支持通过I区数据通信网关机进行站内UPS的起停操作。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842</w:t>
      </w:r>
      <w:r w:rsidRPr="006A0EA7">
        <w:rPr>
          <w:rFonts w:hAnsi="宋体" w:cs="宋体" w:hint="eastAsia"/>
        </w:rPr>
        <w:tab/>
        <w:t>事件顺序记录SOE包括断路器跳合闸记录、保护顺序记录和遥测越限记录。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843</w:t>
      </w:r>
      <w:r w:rsidRPr="006A0EA7">
        <w:rPr>
          <w:rFonts w:hAnsi="宋体" w:cs="宋体" w:hint="eastAsia"/>
        </w:rPr>
        <w:tab/>
        <w:t>当电池组中某个/些电池出现损坏时，维护人员应当对每只电池进行检查测试，排除损坏的电池。</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844</w:t>
      </w:r>
      <w:r w:rsidRPr="006A0EA7">
        <w:rPr>
          <w:rFonts w:hAnsi="宋体" w:cs="宋体" w:hint="eastAsia"/>
        </w:rPr>
        <w:tab/>
        <w:t>变电站监控系统同期检测功能应能对断路器合闸回路本身具有的时滞进行补偿。</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845</w:t>
      </w:r>
      <w:r w:rsidRPr="006A0EA7">
        <w:rPr>
          <w:rFonts w:hAnsi="宋体" w:cs="宋体" w:hint="eastAsia"/>
        </w:rPr>
        <w:tab/>
        <w:t>加强运行、检修人员的专业培训，严格执行操作票、工作票制度，并使两票制度标准化，管理规范化。</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846</w:t>
      </w:r>
      <w:r w:rsidRPr="006A0EA7">
        <w:rPr>
          <w:rFonts w:hAnsi="宋体" w:cs="宋体" w:hint="eastAsia"/>
        </w:rPr>
        <w:tab/>
        <w:t>变电站监控系统控制级别由高到低顺序为：就地控制、间隔层控制、站控层控制、远方控制，四种级别间应相互闭锁，同一时刻只允许一种控制方式有效。</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847</w:t>
      </w:r>
      <w:r w:rsidRPr="006A0EA7">
        <w:rPr>
          <w:rFonts w:hAnsi="宋体" w:cs="宋体" w:hint="eastAsia"/>
        </w:rPr>
        <w:tab/>
        <w:t>直流采样是将交流模拟量变换为直流量后进行采集的采样方式。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848</w:t>
      </w:r>
      <w:r w:rsidRPr="006A0EA7">
        <w:rPr>
          <w:rFonts w:hAnsi="宋体" w:cs="宋体" w:hint="eastAsia"/>
        </w:rPr>
        <w:tab/>
        <w:t>电压波动可由负荷急剧变化的冲击性负荷引起的。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849</w:t>
      </w:r>
      <w:r w:rsidRPr="006A0EA7">
        <w:rPr>
          <w:rFonts w:hAnsi="宋体" w:cs="宋体" w:hint="eastAsia"/>
        </w:rPr>
        <w:tab/>
        <w:t>从多功能电能表中可以读出当前的有功功率、无功功率、电压和电流数值。</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850</w:t>
      </w:r>
      <w:r w:rsidRPr="006A0EA7">
        <w:rPr>
          <w:rFonts w:hAnsi="宋体" w:cs="宋体" w:hint="eastAsia"/>
        </w:rPr>
        <w:tab/>
        <w:t>电池的充电电流中应杜绝交流成分，否则将引起电池外壳的膨胀。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851</w:t>
      </w:r>
      <w:r w:rsidRPr="006A0EA7">
        <w:rPr>
          <w:rFonts w:hAnsi="宋体" w:cs="宋体" w:hint="eastAsia"/>
        </w:rPr>
        <w:tab/>
        <w:t>根据电力监控系统安全防护的要求，电网实时动态监测系统属于安全I区。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852</w:t>
      </w:r>
      <w:r w:rsidRPr="006A0EA7">
        <w:rPr>
          <w:rFonts w:hAnsi="宋体" w:cs="宋体" w:hint="eastAsia"/>
        </w:rPr>
        <w:tab/>
        <w:t>通常，调制解调器的调制方式有三种：振幅调制、频率调制和相位调制。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853</w:t>
      </w:r>
      <w:r w:rsidRPr="006A0EA7">
        <w:rPr>
          <w:rFonts w:hAnsi="宋体" w:cs="宋体" w:hint="eastAsia"/>
        </w:rPr>
        <w:tab/>
        <w:t>蓄电池在安装过程中连接镙栓未拧紧会造成连接处的电阻过大，充放电过程中产生发热，</w:t>
      </w:r>
      <w:r w:rsidRPr="006A0EA7">
        <w:rPr>
          <w:rFonts w:hAnsi="宋体" w:cs="宋体" w:hint="eastAsia"/>
        </w:rPr>
        <w:lastRenderedPageBreak/>
        <w:t>严重时会引起打火甚至起火，发生严重事故。</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854</w:t>
      </w:r>
      <w:r w:rsidRPr="006A0EA7">
        <w:rPr>
          <w:rFonts w:hAnsi="宋体" w:cs="宋体" w:hint="eastAsia"/>
        </w:rPr>
        <w:tab/>
        <w:t>系统在对数据库操作前，先核实相应用户是否有权在相应数据上进行所要求的操作。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855</w:t>
      </w:r>
      <w:r w:rsidRPr="006A0EA7">
        <w:rPr>
          <w:rFonts w:hAnsi="宋体" w:cs="宋体" w:hint="eastAsia"/>
        </w:rPr>
        <w:tab/>
        <w:t>交流采样中在一个工频周期内采样点个数越多，则精度越高，而提高采样点个数受到A/D转换以及CPU处理速度的限制。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856</w:t>
      </w:r>
      <w:r w:rsidRPr="006A0EA7">
        <w:rPr>
          <w:rFonts w:hAnsi="宋体" w:cs="宋体" w:hint="eastAsia"/>
        </w:rPr>
        <w:tab/>
        <w:t>设备技术标准中对自然散热的要求意味着设备中不允许存在风扇。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857</w:t>
      </w:r>
      <w:r w:rsidRPr="006A0EA7">
        <w:rPr>
          <w:rFonts w:hAnsi="宋体" w:cs="宋体" w:hint="eastAsia"/>
        </w:rPr>
        <w:tab/>
        <w:t>电力二次系统中不允许把本属于高安全区的业务系统迁移到低安全区。允许把属于低安全区的业务系统的终端设备放置于高安全区，由属于高安全区的人员使用。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858</w:t>
      </w:r>
      <w:r w:rsidRPr="006A0EA7">
        <w:rPr>
          <w:rFonts w:hAnsi="宋体" w:cs="宋体" w:hint="eastAsia"/>
        </w:rPr>
        <w:tab/>
        <w:t>智能变电站与常规变电站相比，可以节省大量电缆。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859</w:t>
      </w:r>
      <w:r w:rsidRPr="006A0EA7">
        <w:rPr>
          <w:rFonts w:hAnsi="宋体" w:cs="宋体" w:hint="eastAsia"/>
        </w:rPr>
        <w:tab/>
        <w:t>电能表应具备与电能量远方终端对时功能。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860</w:t>
      </w:r>
      <w:r w:rsidRPr="006A0EA7">
        <w:rPr>
          <w:rFonts w:hAnsi="宋体" w:cs="宋体" w:hint="eastAsia"/>
        </w:rPr>
        <w:tab/>
        <w:t>变电站配置工具连接虚端子时，可以一输出对多输入。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861</w:t>
      </w:r>
      <w:r w:rsidRPr="006A0EA7">
        <w:rPr>
          <w:rFonts w:hAnsi="宋体" w:cs="宋体" w:hint="eastAsia"/>
        </w:rPr>
        <w:tab/>
        <w:t>习惯上规定正电荷运动的方向为电流的方向，因此在金属导体中电流的方向和自由电子的运动方向相同。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862</w:t>
      </w:r>
      <w:r w:rsidRPr="006A0EA7">
        <w:rPr>
          <w:rFonts w:hAnsi="宋体" w:cs="宋体" w:hint="eastAsia"/>
        </w:rPr>
        <w:tab/>
        <w:t>调制解调器的一个出口直接与二个通讯设备连接实现二发会影响远动通道的传输质量。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863</w:t>
      </w:r>
      <w:r w:rsidRPr="006A0EA7">
        <w:rPr>
          <w:rFonts w:hAnsi="宋体" w:cs="宋体" w:hint="eastAsia"/>
        </w:rPr>
        <w:tab/>
        <w:t>电压并列功能宜由母线电压合并单元实现。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864</w:t>
      </w:r>
      <w:r w:rsidRPr="006A0EA7">
        <w:rPr>
          <w:rFonts w:hAnsi="宋体" w:cs="宋体" w:hint="eastAsia"/>
        </w:rPr>
        <w:tab/>
        <w:t>测控装置要求达到的功率测量精度指标为0.2%。</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865</w:t>
      </w:r>
      <w:r w:rsidRPr="006A0EA7">
        <w:rPr>
          <w:rFonts w:hAnsi="宋体" w:cs="宋体" w:hint="eastAsia"/>
        </w:rPr>
        <w:tab/>
        <w:t>信号灯和控制电缆都是二次设备。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866</w:t>
      </w:r>
      <w:r w:rsidRPr="006A0EA7">
        <w:rPr>
          <w:rFonts w:hAnsi="宋体" w:cs="宋体" w:hint="eastAsia"/>
        </w:rPr>
        <w:tab/>
        <w:t>变电站监控系统采集的模拟量数据主要有：母线电压、频率；线路电流、电压、功率；主变压器各侧电流、功率；电容/电抗器的无功功率。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867</w:t>
      </w:r>
      <w:r w:rsidRPr="006A0EA7">
        <w:rPr>
          <w:rFonts w:hAnsi="宋体" w:cs="宋体" w:hint="eastAsia"/>
        </w:rPr>
        <w:tab/>
        <w:t>电网的实际频率总是在工频附近波动。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868</w:t>
      </w:r>
      <w:r w:rsidRPr="006A0EA7">
        <w:rPr>
          <w:rFonts w:hAnsi="宋体" w:cs="宋体" w:hint="eastAsia"/>
        </w:rPr>
        <w:tab/>
        <w:t>变电站监控系统结构的分布性必须满足系统中任一装置故障或退出都不应影响系统的正常运行。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869</w:t>
      </w:r>
      <w:r w:rsidRPr="006A0EA7">
        <w:rPr>
          <w:rFonts w:hAnsi="宋体" w:cs="宋体" w:hint="eastAsia"/>
        </w:rPr>
        <w:tab/>
        <w:t>交流电流回路输入达到1.2倍额定电流时，PMU装置将不能正常工作。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870</w:t>
      </w:r>
      <w:r w:rsidRPr="006A0EA7">
        <w:rPr>
          <w:rFonts w:hAnsi="宋体" w:cs="宋体" w:hint="eastAsia"/>
        </w:rPr>
        <w:tab/>
        <w:t>网络报文记录及分析装置解析结果包括状态类、告警类、故障类。</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871</w:t>
      </w:r>
      <w:r w:rsidRPr="006A0EA7">
        <w:rPr>
          <w:rFonts w:hAnsi="宋体" w:cs="宋体" w:hint="eastAsia"/>
        </w:rPr>
        <w:tab/>
        <w:t>网络报文记录及分析装置对报文的采集过程应安全、透明，可对原有的网络通信产生影响。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872</w:t>
      </w:r>
      <w:r w:rsidRPr="006A0EA7">
        <w:rPr>
          <w:rFonts w:hAnsi="宋体" w:cs="宋体" w:hint="eastAsia"/>
        </w:rPr>
        <w:tab/>
        <w:t>网络报文记录及分析装置所有的采集接口和上传接口不应使被接入网络出现路由、桥接等现象。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873</w:t>
      </w:r>
      <w:r w:rsidRPr="006A0EA7">
        <w:rPr>
          <w:rFonts w:hAnsi="宋体" w:cs="宋体" w:hint="eastAsia"/>
        </w:rPr>
        <w:tab/>
        <w:t>分布分散式自动化系统的优点是节省电缆，并减少了信号传输过程中的电磁干扰。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874</w:t>
      </w:r>
      <w:r w:rsidRPr="006A0EA7">
        <w:rPr>
          <w:rFonts w:hAnsi="宋体" w:cs="宋体" w:hint="eastAsia"/>
        </w:rPr>
        <w:tab/>
        <w:t>奇偶校验是对信息字的奇偶性进行校验。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875</w:t>
      </w:r>
      <w:r w:rsidRPr="006A0EA7">
        <w:rPr>
          <w:rFonts w:hAnsi="宋体" w:cs="宋体" w:hint="eastAsia"/>
        </w:rPr>
        <w:tab/>
        <w:t>PMU装置应具备自复位电路，在装置因干扰而造成程序走死时能自动恢复正常工作。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876</w:t>
      </w:r>
      <w:r w:rsidRPr="006A0EA7">
        <w:rPr>
          <w:rFonts w:hAnsi="宋体" w:cs="宋体" w:hint="eastAsia"/>
        </w:rPr>
        <w:tab/>
        <w:t>测试遥测回路时，若使用功率源，必须断开远动终端设备与二次回路的有关连线。</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877</w:t>
      </w:r>
      <w:r w:rsidRPr="006A0EA7">
        <w:rPr>
          <w:rFonts w:hAnsi="宋体" w:cs="宋体" w:hint="eastAsia"/>
        </w:rPr>
        <w:tab/>
        <w:t>超高压线路的充电功率可作为电网正常的无功补偿容量使用。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878</w:t>
      </w:r>
      <w:r w:rsidRPr="006A0EA7">
        <w:rPr>
          <w:rFonts w:hAnsi="宋体" w:cs="宋体" w:hint="eastAsia"/>
        </w:rPr>
        <w:tab/>
        <w:t>主/备冗余配置的UPS电源系统中，当发生主、备机切换或其中一台机器退出运行时，可造成负载瞬间断电。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879</w:t>
      </w:r>
      <w:r w:rsidRPr="006A0EA7">
        <w:rPr>
          <w:rFonts w:hAnsi="宋体" w:cs="宋体" w:hint="eastAsia"/>
        </w:rPr>
        <w:tab/>
        <w:t>智能终端应该具备温度、湿度采集功能。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880</w:t>
      </w:r>
      <w:r w:rsidRPr="006A0EA7">
        <w:rPr>
          <w:rFonts w:hAnsi="宋体" w:cs="宋体" w:hint="eastAsia"/>
        </w:rPr>
        <w:tab/>
        <w:t>远动专线通道发送电平应符合通信设备的规定，在信噪比不小于17dB 的条件下，其专线通道入口接收工作电平应为-5dBm ～-15dBm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881</w:t>
      </w:r>
      <w:r w:rsidRPr="006A0EA7">
        <w:rPr>
          <w:rFonts w:hAnsi="宋体" w:cs="宋体" w:hint="eastAsia"/>
        </w:rPr>
        <w:tab/>
        <w:t>相量的相角代表正弦量的初相角。</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882</w:t>
      </w:r>
      <w:r w:rsidRPr="006A0EA7">
        <w:rPr>
          <w:rFonts w:hAnsi="宋体" w:cs="宋体" w:hint="eastAsia"/>
        </w:rPr>
        <w:tab/>
        <w:t>周期性变化的电流除含有正弦基波分量，还包括直流分量和高次谐波分量的电流称为非正弦周期电流。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883</w:t>
      </w:r>
      <w:r w:rsidRPr="006A0EA7">
        <w:rPr>
          <w:rFonts w:hAnsi="宋体" w:cs="宋体" w:hint="eastAsia"/>
        </w:rPr>
        <w:tab/>
        <w:t>容易通过电流的物体叫导体，导体对电流的阻碍作用称为导体的电阻。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884</w:t>
      </w:r>
      <w:r w:rsidRPr="006A0EA7">
        <w:rPr>
          <w:rFonts w:hAnsi="宋体" w:cs="宋体" w:hint="eastAsia"/>
        </w:rPr>
        <w:tab/>
        <w:t>如果遥控返校正确，调度端发出遥控执行命令后还可以再撤消这个命令。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885</w:t>
      </w:r>
      <w:r w:rsidRPr="006A0EA7">
        <w:rPr>
          <w:rFonts w:hAnsi="宋体" w:cs="宋体" w:hint="eastAsia"/>
        </w:rPr>
        <w:tab/>
        <w:t>PMU子站和调度主站之间通信采用TCP作为底层通信协议，需要建立两个连接：数据连接和命令连接。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886</w:t>
      </w:r>
      <w:r w:rsidRPr="006A0EA7">
        <w:rPr>
          <w:rFonts w:hAnsi="宋体" w:cs="宋体" w:hint="eastAsia"/>
        </w:rPr>
        <w:tab/>
        <w:t>设备的电磁兼容性是指设备或系统在其所处的电磁环境中正常工作，并要求不对该环境中其他设备造成不可承受的电磁骚扰的能力。</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887</w:t>
      </w:r>
      <w:r w:rsidRPr="006A0EA7">
        <w:rPr>
          <w:rFonts w:hAnsi="宋体" w:cs="宋体" w:hint="eastAsia"/>
        </w:rPr>
        <w:tab/>
        <w:t>输电线路的架空地线会使零序电抗增大。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888</w:t>
      </w:r>
      <w:r w:rsidRPr="006A0EA7">
        <w:rPr>
          <w:rFonts w:hAnsi="宋体" w:cs="宋体" w:hint="eastAsia"/>
        </w:rPr>
        <w:tab/>
        <w:t>电流、电压相序接错影响功率测量单元的输出，功率测量单元的电压绕组是并联在测量回路上，而电流绕组是串联在测量回路上。</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889</w:t>
      </w:r>
      <w:r w:rsidRPr="006A0EA7">
        <w:rPr>
          <w:rFonts w:hAnsi="宋体" w:cs="宋体" w:hint="eastAsia"/>
        </w:rPr>
        <w:tab/>
        <w:t>交流采样测量装置投入运行后的检验包括周期检验、临时检验和现场比较。</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890</w:t>
      </w:r>
      <w:r w:rsidRPr="006A0EA7">
        <w:rPr>
          <w:rFonts w:hAnsi="宋体" w:cs="宋体" w:hint="eastAsia"/>
        </w:rPr>
        <w:tab/>
        <w:t>网络报文记录及分析装置自检信息展示界面应能够展示装置自身的自检信息，包括各采集单元的连接和对时状态、硬盘异常告警等。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891</w:t>
      </w:r>
      <w:r w:rsidRPr="006A0EA7">
        <w:rPr>
          <w:rFonts w:hAnsi="宋体" w:cs="宋体" w:hint="eastAsia"/>
        </w:rPr>
        <w:tab/>
        <w:t>采用计算机监控系统的变电所，不再设置独立的同期装置，应由监控系统完成所需的同期和闭锁功能。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892</w:t>
      </w:r>
      <w:r w:rsidRPr="006A0EA7">
        <w:rPr>
          <w:rFonts w:hAnsi="宋体" w:cs="宋体" w:hint="eastAsia"/>
        </w:rPr>
        <w:tab/>
        <w:t>阀控式免维护铅酸蓄电池就是指在日常使用中不需要维护的蓄电池。</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893</w:t>
      </w:r>
      <w:r w:rsidRPr="006A0EA7">
        <w:rPr>
          <w:rFonts w:hAnsi="宋体" w:cs="宋体" w:hint="eastAsia"/>
        </w:rPr>
        <w:tab/>
        <w:t>电力系统中性点接地是属于保护接地，它是保证电力系统安全可靠运行的重要条件。</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894</w:t>
      </w:r>
      <w:r w:rsidRPr="006A0EA7">
        <w:rPr>
          <w:rFonts w:hAnsi="宋体" w:cs="宋体" w:hint="eastAsia"/>
        </w:rPr>
        <w:tab/>
        <w:t>谐波频率为基波频率的整数倍。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895</w:t>
      </w:r>
      <w:r w:rsidRPr="006A0EA7">
        <w:rPr>
          <w:rFonts w:hAnsi="宋体" w:cs="宋体" w:hint="eastAsia"/>
        </w:rPr>
        <w:tab/>
        <w:t>网络报文记录及分析装置采集单元单块存储介质故障不影响后续记录存储功能，存储介质宜支持插拔更换方式。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896</w:t>
      </w:r>
      <w:r w:rsidRPr="006A0EA7">
        <w:rPr>
          <w:rFonts w:hAnsi="宋体" w:cs="宋体" w:hint="eastAsia"/>
        </w:rPr>
        <w:tab/>
        <w:t>PMU子站部署在安全II区中。</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897</w:t>
      </w:r>
      <w:r w:rsidRPr="006A0EA7">
        <w:rPr>
          <w:rFonts w:hAnsi="宋体" w:cs="宋体" w:hint="eastAsia"/>
        </w:rPr>
        <w:tab/>
        <w:t>测控装置通信接口应具有双网冗余设计，并且在双网切换时不能出现数据丢失。</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898</w:t>
      </w:r>
      <w:r w:rsidRPr="006A0EA7">
        <w:rPr>
          <w:rFonts w:hAnsi="宋体" w:cs="宋体" w:hint="eastAsia"/>
        </w:rPr>
        <w:tab/>
        <w:t>对于变电站内而言，遥测与遥信数据的数据品质没有实际用处。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899</w:t>
      </w:r>
      <w:r w:rsidRPr="006A0EA7">
        <w:rPr>
          <w:rFonts w:hAnsi="宋体" w:cs="宋体" w:hint="eastAsia"/>
        </w:rPr>
        <w:tab/>
        <w:t>变比相同、型号相同的电流互感器，其二次接成星型时比接成三角型所允许的二次负荷要大。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900</w:t>
      </w:r>
      <w:r w:rsidRPr="006A0EA7">
        <w:rPr>
          <w:rFonts w:hAnsi="宋体" w:cs="宋体" w:hint="eastAsia"/>
        </w:rPr>
        <w:tab/>
        <w:t>正常情况下，安全电流规定为50mA以下。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901</w:t>
      </w:r>
      <w:r w:rsidRPr="006A0EA7">
        <w:rPr>
          <w:rFonts w:hAnsi="宋体" w:cs="宋体" w:hint="eastAsia"/>
        </w:rPr>
        <w:tab/>
        <w:t>整流滤波即将电网交流电源直接整流为较平滑的直流电，以供下一级变换。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902</w:t>
      </w:r>
      <w:r w:rsidRPr="006A0EA7">
        <w:rPr>
          <w:rFonts w:hAnsi="宋体" w:cs="宋体" w:hint="eastAsia"/>
        </w:rPr>
        <w:tab/>
        <w:t>一体化监控系统具备完善的逻辑防误功能，所以可以取消电气防误闭锁。</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903</w:t>
      </w:r>
      <w:r w:rsidRPr="006A0EA7">
        <w:rPr>
          <w:rFonts w:hAnsi="宋体" w:cs="宋体" w:hint="eastAsia"/>
        </w:rPr>
        <w:tab/>
        <w:t>蓄电池充电是电能变成化学能，蓄电池放电是化学能变成电能。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904</w:t>
      </w:r>
      <w:r w:rsidRPr="006A0EA7">
        <w:rPr>
          <w:rFonts w:hAnsi="宋体" w:cs="宋体" w:hint="eastAsia"/>
        </w:rPr>
        <w:tab/>
        <w:t>比较先进的远动终端设备带有网络通信接口，具备与远程网和局域网通信能力，实现实时信息的网络传输。</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905</w:t>
      </w:r>
      <w:r w:rsidRPr="006A0EA7">
        <w:rPr>
          <w:rFonts w:hAnsi="宋体" w:cs="宋体" w:hint="eastAsia"/>
        </w:rPr>
        <w:tab/>
        <w:t>各电力二次系统原则上必须划分为四安全区。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906</w:t>
      </w:r>
      <w:r w:rsidRPr="006A0EA7">
        <w:rPr>
          <w:rFonts w:hAnsi="宋体" w:cs="宋体" w:hint="eastAsia"/>
        </w:rPr>
        <w:tab/>
        <w:t>控制区（安全区Ⅰ）与非控制区（安全区Ⅱ）之间应采用电力专用横向单向安全隔离装置。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907</w:t>
      </w:r>
      <w:r w:rsidRPr="006A0EA7">
        <w:rPr>
          <w:rFonts w:hAnsi="宋体" w:cs="宋体" w:hint="eastAsia"/>
        </w:rPr>
        <w:tab/>
        <w:t>蓄电池内阻很小，在使用和维护中要防止电池短路。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908</w:t>
      </w:r>
      <w:r w:rsidRPr="006A0EA7">
        <w:rPr>
          <w:rFonts w:hAnsi="宋体" w:cs="宋体" w:hint="eastAsia"/>
        </w:rPr>
        <w:tab/>
        <w:t>当采用常规互感器时，合并单元应集中组屏安装。</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909</w:t>
      </w:r>
      <w:r w:rsidRPr="006A0EA7">
        <w:rPr>
          <w:rFonts w:hAnsi="宋体" w:cs="宋体" w:hint="eastAsia"/>
        </w:rPr>
        <w:tab/>
        <w:t>当导体没有电流流过时，整个导体是等电位的。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910</w:t>
      </w:r>
      <w:r w:rsidRPr="006A0EA7">
        <w:rPr>
          <w:rFonts w:hAnsi="宋体" w:cs="宋体" w:hint="eastAsia"/>
        </w:rPr>
        <w:tab/>
        <w:t>交流采样装置的实负荷检验是在其在线运行状态下使用的一种检验方法。</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911</w:t>
      </w:r>
      <w:r w:rsidRPr="006A0EA7">
        <w:rPr>
          <w:rFonts w:hAnsi="宋体" w:cs="宋体" w:hint="eastAsia"/>
        </w:rPr>
        <w:tab/>
        <w:t>对于光纤通道可以采用带通道自环的方式检查光纤通道是否完好。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912</w:t>
      </w:r>
      <w:r w:rsidRPr="006A0EA7">
        <w:rPr>
          <w:rFonts w:hAnsi="宋体" w:cs="宋体" w:hint="eastAsia"/>
        </w:rPr>
        <w:tab/>
        <w:t>正弦交流电路中，纯电感元件两端电流超前电压90°。</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913</w:t>
      </w:r>
      <w:r w:rsidRPr="006A0EA7">
        <w:rPr>
          <w:rFonts w:hAnsi="宋体" w:cs="宋体" w:hint="eastAsia"/>
        </w:rPr>
        <w:tab/>
        <w:t>变电站监控系统中站控层与间隔层的通信方式可以是网络方式，但不可以是串口方式。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914</w:t>
      </w:r>
      <w:r w:rsidRPr="006A0EA7">
        <w:rPr>
          <w:rFonts w:hAnsi="宋体" w:cs="宋体" w:hint="eastAsia"/>
        </w:rPr>
        <w:tab/>
        <w:t>电力系统稳态运行中，随着电压的升高，用电设备所取的无功功率比有功功率快速增加。</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915</w:t>
      </w:r>
      <w:r w:rsidRPr="006A0EA7">
        <w:rPr>
          <w:rFonts w:hAnsi="宋体" w:cs="宋体" w:hint="eastAsia"/>
        </w:rPr>
        <w:tab/>
        <w:t>数据通信网关机任务重，CPU负载高，应装设大功率风扇进行散热。</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916</w:t>
      </w:r>
      <w:r w:rsidRPr="006A0EA7">
        <w:rPr>
          <w:rFonts w:hAnsi="宋体" w:cs="宋体" w:hint="eastAsia"/>
        </w:rPr>
        <w:tab/>
        <w:t>数据通信网关机应支持主站遥控、遥调和设点、定值操作等远方控制。</w:t>
      </w:r>
      <w:r w:rsidRPr="006A0EA7">
        <w:rPr>
          <w:rFonts w:hAnsi="宋体" w:cs="宋体" w:hint="eastAsia"/>
        </w:rPr>
        <w:tab/>
        <w:t>正确</w:t>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917</w:t>
      </w:r>
      <w:r w:rsidRPr="006A0EA7">
        <w:rPr>
          <w:rFonts w:hAnsi="宋体" w:cs="宋体" w:hint="eastAsia"/>
        </w:rPr>
        <w:tab/>
        <w:t>调度自动化系统是由主站、子站和数据传输通道构成。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918</w:t>
      </w:r>
      <w:r w:rsidRPr="006A0EA7">
        <w:rPr>
          <w:rFonts w:hAnsi="宋体" w:cs="宋体" w:hint="eastAsia"/>
        </w:rPr>
        <w:tab/>
        <w:t>测控装置不涉及出口动作，启动投运前不需要做带负荷测试。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919</w:t>
      </w:r>
      <w:r w:rsidRPr="006A0EA7">
        <w:rPr>
          <w:rFonts w:hAnsi="宋体" w:cs="宋体" w:hint="eastAsia"/>
        </w:rPr>
        <w:tab/>
        <w:t>"蓄电池循环使用寿命(次数)与放电深度有很大关系,放电深度越大,循环次数就越小。"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920</w:t>
      </w:r>
      <w:r w:rsidRPr="006A0EA7">
        <w:rPr>
          <w:rFonts w:hAnsi="宋体" w:cs="宋体" w:hint="eastAsia"/>
        </w:rPr>
        <w:tab/>
        <w:t>根据《电网运行准则》GB/T31464-2015，变电站、集控站及发电厂新、改、扩建时，调度端系统需要对数据库、画面等进行修改，无需进行相关的设计。</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921</w:t>
      </w:r>
      <w:r w:rsidRPr="006A0EA7">
        <w:rPr>
          <w:rFonts w:hAnsi="宋体" w:cs="宋体" w:hint="eastAsia"/>
        </w:rPr>
        <w:tab/>
        <w:t>在负序网络或零序网络中，只在故障点有电动势作用于网络，所以故障点有时称为负序或零序电流的发生点。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922</w:t>
      </w:r>
      <w:r w:rsidRPr="006A0EA7">
        <w:rPr>
          <w:rFonts w:hAnsi="宋体" w:cs="宋体" w:hint="eastAsia"/>
        </w:rPr>
        <w:tab/>
        <w:t>远动终端设备应可靠保护接地，应有抗电磁干扰的能力，其信号输入应有可靠的电气隔离。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923</w:t>
      </w:r>
      <w:r w:rsidRPr="006A0EA7">
        <w:rPr>
          <w:rFonts w:hAnsi="宋体" w:cs="宋体" w:hint="eastAsia"/>
        </w:rPr>
        <w:tab/>
        <w:t>网络报文记录及分析装置对于一个操作过程，可以报告多次事件。</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924</w:t>
      </w:r>
      <w:r w:rsidRPr="006A0EA7">
        <w:rPr>
          <w:rFonts w:hAnsi="宋体" w:cs="宋体" w:hint="eastAsia"/>
        </w:rPr>
        <w:tab/>
        <w:t>网络报文记录及分析装置应根据变电站设计流量将负载均衡分配于各采集单元及其采集接口。全站配置一套装置，一套装置配置多个管理单元和多个采集单元，如使用交换机进行独立组网的情况下，应采用电力工业级交换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925</w:t>
      </w:r>
      <w:r w:rsidRPr="006A0EA7">
        <w:rPr>
          <w:rFonts w:hAnsi="宋体" w:cs="宋体" w:hint="eastAsia"/>
        </w:rPr>
        <w:tab/>
        <w:t>机柜接地的作用主要是防止中、低频率的干扰信号进入计算机系统。</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926</w:t>
      </w:r>
      <w:r w:rsidRPr="006A0EA7">
        <w:rPr>
          <w:rFonts w:hAnsi="宋体" w:cs="宋体" w:hint="eastAsia"/>
        </w:rPr>
        <w:tab/>
        <w:t>测控装置遥信回路的额定电压应能够满足220V和110V可选择需求，并符合额定电压50%以下可靠不动作，额定电压70%以上可靠动作的要求。</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927</w:t>
      </w:r>
      <w:r w:rsidRPr="006A0EA7">
        <w:rPr>
          <w:rFonts w:hAnsi="宋体" w:cs="宋体" w:hint="eastAsia"/>
        </w:rPr>
        <w:tab/>
        <w:t>电能量远方终端不能从电能表中读取分时电量数据。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928</w:t>
      </w:r>
      <w:r w:rsidRPr="006A0EA7">
        <w:rPr>
          <w:rFonts w:hAnsi="宋体" w:cs="宋体" w:hint="eastAsia"/>
        </w:rPr>
        <w:tab/>
        <w:t>架空线路短线路只消耗有功功率。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929</w:t>
      </w:r>
      <w:r w:rsidRPr="006A0EA7">
        <w:rPr>
          <w:rFonts w:hAnsi="宋体" w:cs="宋体" w:hint="eastAsia"/>
        </w:rPr>
        <w:tab/>
        <w:t>远动终端设备能够同时和两个以上调度主站通信，并且与每个调度主站之间支持一主一备两个专线通道，主备通道可以采用不同的传输速率。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930</w:t>
      </w:r>
      <w:r w:rsidRPr="006A0EA7">
        <w:rPr>
          <w:rFonts w:hAnsi="宋体" w:cs="宋体" w:hint="eastAsia"/>
        </w:rPr>
        <w:tab/>
        <w:t>设备入网测试只对厂商提供设备样品的功能和性能指标负责。</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931</w:t>
      </w:r>
      <w:r w:rsidRPr="006A0EA7">
        <w:rPr>
          <w:rFonts w:hAnsi="宋体" w:cs="宋体" w:hint="eastAsia"/>
        </w:rPr>
        <w:tab/>
        <w:t>线路发生单相接地故障，其保护安装处的正序、负序电流，大小相等，相位相反。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932</w:t>
      </w:r>
      <w:r w:rsidRPr="006A0EA7">
        <w:rPr>
          <w:rFonts w:hAnsi="宋体" w:cs="宋体" w:hint="eastAsia"/>
        </w:rPr>
        <w:tab/>
        <w:t>线圈切割相邻线圈磁通所感应出来的电动势，称互感电动势。</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933</w:t>
      </w:r>
      <w:r w:rsidRPr="006A0EA7">
        <w:rPr>
          <w:rFonts w:hAnsi="宋体" w:cs="宋体" w:hint="eastAsia"/>
        </w:rPr>
        <w:tab/>
        <w:t>两个同型号、同变比的CT串联使用时，会使CT的励磁电流减小。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934</w:t>
      </w:r>
      <w:r w:rsidRPr="006A0EA7">
        <w:rPr>
          <w:rFonts w:hAnsi="宋体" w:cs="宋体" w:hint="eastAsia"/>
        </w:rPr>
        <w:tab/>
        <w:t>测量的相对误差是绝对误差与被测量的真值之比。</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935</w:t>
      </w:r>
      <w:r w:rsidRPr="006A0EA7">
        <w:rPr>
          <w:rFonts w:hAnsi="宋体" w:cs="宋体" w:hint="eastAsia"/>
        </w:rPr>
        <w:tab/>
        <w:t>若需判断蓄电池组中的落后电池，应在充电状态下测量。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936</w:t>
      </w:r>
      <w:r w:rsidRPr="006A0EA7">
        <w:rPr>
          <w:rFonts w:hAnsi="宋体" w:cs="宋体" w:hint="eastAsia"/>
        </w:rPr>
        <w:tab/>
        <w:t>保护数据库，防止未经授权或不合法的使用造成的数据泄漏、非法更改或破坏，这是指数据的安全性。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937</w:t>
      </w:r>
      <w:r w:rsidRPr="006A0EA7">
        <w:rPr>
          <w:rFonts w:hAnsi="宋体" w:cs="宋体" w:hint="eastAsia"/>
        </w:rPr>
        <w:tab/>
        <w:t>如互感器进行了数字化采样改造，测量功能应支持采样值传输标准；合并单元应支持动态数据的输出。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938</w:t>
      </w:r>
      <w:r w:rsidRPr="006A0EA7">
        <w:rPr>
          <w:rFonts w:hAnsi="宋体" w:cs="宋体" w:hint="eastAsia"/>
        </w:rPr>
        <w:tab/>
        <w:t>只要电源是正弦的，电路中的各部分电流及电压也是正弦的。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939</w:t>
      </w:r>
      <w:r w:rsidRPr="006A0EA7">
        <w:rPr>
          <w:rFonts w:hAnsi="宋体" w:cs="宋体" w:hint="eastAsia"/>
        </w:rPr>
        <w:tab/>
        <w:t>"蓄电池浮充电电压应随温度而变化而进行调整,夏季温度高,充电电压应调低些,冬季温度低,充电电压应调高些。"</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940</w:t>
      </w:r>
      <w:r w:rsidRPr="006A0EA7">
        <w:rPr>
          <w:rFonts w:hAnsi="宋体" w:cs="宋体" w:hint="eastAsia"/>
        </w:rPr>
        <w:tab/>
        <w:t>阀控密封电池在使用期间不需补加水，故称为免维电池。</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941</w:t>
      </w:r>
      <w:r w:rsidRPr="006A0EA7">
        <w:rPr>
          <w:rFonts w:hAnsi="宋体" w:cs="宋体" w:hint="eastAsia"/>
        </w:rPr>
        <w:tab/>
        <w:t>减小系统的负荷无功功率有利于电压的调整。</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942</w:t>
      </w:r>
      <w:r w:rsidRPr="006A0EA7">
        <w:rPr>
          <w:rFonts w:hAnsi="宋体" w:cs="宋体" w:hint="eastAsia"/>
        </w:rPr>
        <w:tab/>
        <w:t>谐波电流可对附近的通信设备和通信线路产生信号干扰等。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943</w:t>
      </w:r>
      <w:r w:rsidRPr="006A0EA7">
        <w:rPr>
          <w:rFonts w:hAnsi="宋体" w:cs="宋体" w:hint="eastAsia"/>
        </w:rPr>
        <w:tab/>
        <w:t>3～35kV电网的中性点接地方式一般采用中性点直接接地方式和中性点经消弧线圈接地方式。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944</w:t>
      </w:r>
      <w:r w:rsidRPr="006A0EA7">
        <w:rPr>
          <w:rFonts w:hAnsi="宋体" w:cs="宋体" w:hint="eastAsia"/>
        </w:rPr>
        <w:tab/>
        <w:t>测控装置支持模拟量的越死区上送功能，电压、电流、功率可以分开进行越限值设置。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945</w:t>
      </w:r>
      <w:r w:rsidRPr="006A0EA7">
        <w:rPr>
          <w:rFonts w:hAnsi="宋体" w:cs="宋体" w:hint="eastAsia"/>
        </w:rPr>
        <w:tab/>
        <w:t>远动功能应独立于站控层的其他设备：即站控层的其他设备退出运行不影响远动功能的正常实施。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946</w:t>
      </w:r>
      <w:r w:rsidRPr="006A0EA7">
        <w:rPr>
          <w:rFonts w:hAnsi="宋体" w:cs="宋体" w:hint="eastAsia"/>
        </w:rPr>
        <w:tab/>
        <w:t>电流互感器容量大表示其二次负载阻抗允许值大。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947</w:t>
      </w:r>
      <w:r w:rsidRPr="006A0EA7">
        <w:rPr>
          <w:rFonts w:hAnsi="宋体" w:cs="宋体" w:hint="eastAsia"/>
        </w:rPr>
        <w:tab/>
        <w:t>防火墙产品可以部署在本地的安全区II与安全区III之间、安全区III与安全区IV之间。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948</w:t>
      </w:r>
      <w:r w:rsidRPr="006A0EA7">
        <w:rPr>
          <w:rFonts w:hAnsi="宋体" w:cs="宋体" w:hint="eastAsia"/>
        </w:rPr>
        <w:tab/>
        <w:t>安全区Ⅱ的业务系统或功能模块的典型特征为所实现的功能为电力生产的必要环节，但不具备控制功能，使用电力调度数据网络，在线运行，与控制区（安全区I）中的系统或功能模块联系紧密。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949</w:t>
      </w:r>
      <w:r w:rsidRPr="006A0EA7">
        <w:rPr>
          <w:rFonts w:hAnsi="宋体" w:cs="宋体" w:hint="eastAsia"/>
        </w:rPr>
        <w:tab/>
        <w:t>动合触点即指常开触点，是指绕组通电时触点断开；绕组失电时触点闭合。</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950</w:t>
      </w:r>
      <w:r w:rsidRPr="006A0EA7">
        <w:rPr>
          <w:rFonts w:hAnsi="宋体" w:cs="宋体" w:hint="eastAsia"/>
        </w:rPr>
        <w:tab/>
        <w:t>如果UPS电池放空导致UPS电源输出中断，则迅速关闭所有设备，待供电恢复后，再重新开启设备。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951</w:t>
      </w:r>
      <w:r w:rsidRPr="006A0EA7">
        <w:rPr>
          <w:rFonts w:hAnsi="宋体" w:cs="宋体" w:hint="eastAsia"/>
        </w:rPr>
        <w:tab/>
        <w:t>智能变电站二次设备室，二次电缆敷设的要求为每根光缆或尾缆应至少预留10%备用芯，最少不低于2芯。</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952</w:t>
      </w:r>
      <w:r w:rsidRPr="006A0EA7">
        <w:rPr>
          <w:rFonts w:hAnsi="宋体" w:cs="宋体" w:hint="eastAsia"/>
        </w:rPr>
        <w:tab/>
        <w:t>交流电不间断电源在市电中断时，蓄电池通过整流器（DC/AC变换器）给通信设备供电。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953</w:t>
      </w:r>
      <w:r w:rsidRPr="006A0EA7">
        <w:rPr>
          <w:rFonts w:hAnsi="宋体" w:cs="宋体" w:hint="eastAsia"/>
        </w:rPr>
        <w:tab/>
        <w:t>直流电源的正负极颠倒是严重故障，相关标准规范没有要求此时PMU装置应不损坏。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954</w:t>
      </w:r>
      <w:r w:rsidRPr="006A0EA7">
        <w:rPr>
          <w:rFonts w:hAnsi="宋体" w:cs="宋体" w:hint="eastAsia"/>
        </w:rPr>
        <w:tab/>
        <w:t>三相电路中，从电源中引出三根导线供电，不引出中性线时，称为三相三线制。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955</w:t>
      </w:r>
      <w:r w:rsidRPr="006A0EA7">
        <w:rPr>
          <w:rFonts w:hAnsi="宋体" w:cs="宋体" w:hint="eastAsia"/>
        </w:rPr>
        <w:tab/>
        <w:t>光伏电站高、低压配电装置主要用于控制站内电能的通、断，分配及交换，一般有380V、10kV、35kV等电压等级.（）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956</w:t>
      </w:r>
      <w:r w:rsidRPr="006A0EA7">
        <w:rPr>
          <w:rFonts w:hAnsi="宋体" w:cs="宋体" w:hint="eastAsia"/>
        </w:rPr>
        <w:tab/>
        <w:t>遥信是将远方站内电工设备的状态以信号的两种状态即0、1（断开、闭合）传送到主站端调度端.()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957</w:t>
      </w:r>
      <w:r w:rsidRPr="006A0EA7">
        <w:rPr>
          <w:rFonts w:hAnsi="宋体" w:cs="宋体" w:hint="eastAsia"/>
        </w:rPr>
        <w:tab/>
        <w:t>电流互感器一次绕组和二次绕组是按加极性缠绕的.()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958</w:t>
      </w:r>
      <w:r w:rsidRPr="006A0EA7">
        <w:rPr>
          <w:rFonts w:hAnsi="宋体" w:cs="宋体" w:hint="eastAsia"/>
        </w:rPr>
        <w:tab/>
        <w:t>干式变压器正常周期性负载其负载电流不应超过额定电流的2.5倍.()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959</w:t>
      </w:r>
      <w:r w:rsidRPr="006A0EA7">
        <w:rPr>
          <w:rFonts w:hAnsi="宋体" w:cs="宋体" w:hint="eastAsia"/>
        </w:rPr>
        <w:tab/>
        <w:t>对于直接并网的光伏供电系统，不存在因倾角的选择不当而造成夏季发电量浪费，冬季对负载供电量不足的问题，通常该倾角为当地的纬度值，最佳倾角的选择需要根据实际情况进行考虑，需要考虑太阳能电池板组件安装地点的限制，考虑建筑的美观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960</w:t>
      </w:r>
      <w:r w:rsidRPr="006A0EA7">
        <w:rPr>
          <w:rFonts w:hAnsi="宋体" w:cs="宋体" w:hint="eastAsia"/>
        </w:rPr>
        <w:tab/>
        <w:t>在大容量的光伏发电系统中，逆变电源的输出应为失真度较大的正弦.（）</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961</w:t>
      </w:r>
      <w:r w:rsidRPr="006A0EA7">
        <w:rPr>
          <w:rFonts w:hAnsi="宋体" w:cs="宋体" w:hint="eastAsia"/>
        </w:rPr>
        <w:tab/>
        <w:t>逆变器的电能质量和保护功能，正常情况下每3年监测一次，并具有专业资质的人员进行.()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962</w:t>
      </w:r>
      <w:r w:rsidRPr="006A0EA7">
        <w:rPr>
          <w:rFonts w:hAnsi="宋体" w:cs="宋体" w:hint="eastAsia"/>
        </w:rPr>
        <w:tab/>
        <w:t>直流输出母线的正极对地、负极对地的绝缘电阻应小于2MΩ.()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963</w:t>
      </w:r>
      <w:r w:rsidRPr="006A0EA7">
        <w:rPr>
          <w:rFonts w:hAnsi="宋体" w:cs="宋体" w:hint="eastAsia"/>
        </w:rPr>
        <w:tab/>
        <w:t>逆变器刚启动不久就停机，可能原因为直流输入电压刚好达到逆变器启动电压，带负载时会拉低电压，导致电压低停机.()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964</w:t>
      </w:r>
      <w:r w:rsidRPr="006A0EA7">
        <w:rPr>
          <w:rFonts w:hAnsi="宋体" w:cs="宋体" w:hint="eastAsia"/>
        </w:rPr>
        <w:tab/>
        <w:t>变压器瓦斯继电器通往油枕连接管坡度为1％～1.5％.()</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965</w:t>
      </w:r>
      <w:r w:rsidRPr="006A0EA7">
        <w:rPr>
          <w:rFonts w:hAnsi="宋体" w:cs="宋体" w:hint="eastAsia"/>
        </w:rPr>
        <w:tab/>
        <w:t>电缆线路正常工作电压，不应超过电缆额定电压的15％.()</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966</w:t>
      </w:r>
      <w:r w:rsidRPr="006A0EA7">
        <w:rPr>
          <w:rFonts w:hAnsi="宋体" w:cs="宋体" w:hint="eastAsia"/>
        </w:rPr>
        <w:tab/>
        <w:t>变压器沿瓦斯继电器方向变压器上盖的坡度为2％～4％.（）</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967</w:t>
      </w:r>
      <w:r w:rsidRPr="006A0EA7">
        <w:rPr>
          <w:rFonts w:hAnsi="宋体" w:cs="宋体" w:hint="eastAsia"/>
        </w:rPr>
        <w:tab/>
        <w:t>在制作多晶硅太阳能电池时，将作为原料的高纯硅不提纯成单晶而是将其熔化后浇铸成正方形的硅锭.()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968</w:t>
      </w:r>
      <w:r w:rsidRPr="006A0EA7">
        <w:rPr>
          <w:rFonts w:hAnsi="宋体" w:cs="宋体" w:hint="eastAsia"/>
        </w:rPr>
        <w:tab/>
        <w:t>"母线上构成复杂环形网络的二线路,切除一回线后另一回线的零序阻抗一定变</w:t>
      </w:r>
    </w:p>
    <w:p w:rsidR="00953506" w:rsidRPr="006A0EA7" w:rsidRDefault="00953506" w:rsidP="00917695">
      <w:pPr>
        <w:pStyle w:val="a5"/>
        <w:rPr>
          <w:rFonts w:hAnsi="宋体" w:cs="宋体"/>
        </w:rPr>
      </w:pPr>
      <w:r w:rsidRPr="006A0EA7">
        <w:rPr>
          <w:rFonts w:hAnsi="宋体" w:cs="宋体" w:hint="eastAsia"/>
        </w:rPr>
        <w:t>大。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969</w:t>
      </w:r>
      <w:r w:rsidRPr="006A0EA7">
        <w:rPr>
          <w:rFonts w:hAnsi="宋体" w:cs="宋体" w:hint="eastAsia"/>
        </w:rPr>
        <w:tab/>
        <w:t>"检定同期重合闸当线路属于永久性故障,无压侧重合后再次断开,此时检定同期重合闸不重合,因此采用检定同期重合闸再装后加速也就没有意义。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970</w:t>
      </w:r>
      <w:r w:rsidRPr="006A0EA7">
        <w:rPr>
          <w:rFonts w:hAnsi="宋体" w:cs="宋体" w:hint="eastAsia"/>
        </w:rPr>
        <w:tab/>
        <w:t>"由于变压器短路阻抗很小,变比不等的两台变压器即使电动势差△E 不大,也</w:t>
      </w:r>
    </w:p>
    <w:p w:rsidR="00953506" w:rsidRPr="006A0EA7" w:rsidRDefault="00953506" w:rsidP="00917695">
      <w:pPr>
        <w:pStyle w:val="a5"/>
        <w:rPr>
          <w:rFonts w:hAnsi="宋体" w:cs="宋体"/>
        </w:rPr>
      </w:pPr>
      <w:r w:rsidRPr="006A0EA7">
        <w:rPr>
          <w:rFonts w:hAnsi="宋体" w:cs="宋体" w:hint="eastAsia"/>
        </w:rPr>
        <w:t>会产生很大环流。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971</w:t>
      </w:r>
      <w:r w:rsidRPr="006A0EA7">
        <w:rPr>
          <w:rFonts w:hAnsi="宋体" w:cs="宋体" w:hint="eastAsia"/>
        </w:rPr>
        <w:tab/>
        <w:t>红外测温 SF6 断路器灭弧室级劣化程度Ⅱ的温差不超过 10k。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972</w:t>
      </w:r>
      <w:r w:rsidRPr="006A0EA7">
        <w:rPr>
          <w:rFonts w:hAnsi="宋体" w:cs="宋体" w:hint="eastAsia"/>
        </w:rPr>
        <w:tab/>
        <w:t>"发生单相接地时,消弧线圈的电感电流超前零序电压 90°。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973</w:t>
      </w:r>
      <w:r w:rsidRPr="006A0EA7">
        <w:rPr>
          <w:rFonts w:hAnsi="宋体" w:cs="宋体" w:hint="eastAsia"/>
        </w:rPr>
        <w:tab/>
        <w:t>"距离保护中的振荡闭锁装置,是在系统发生振荡时,才起动去闭锁保护。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974</w:t>
      </w:r>
      <w:r w:rsidRPr="006A0EA7">
        <w:rPr>
          <w:rFonts w:hAnsi="宋体" w:cs="宋体" w:hint="eastAsia"/>
        </w:rPr>
        <w:tab/>
        <w:t>"环境温度发生较大变化时,应对仪器重新进行内部温度校准,校准方法按仪器的说明书进行。作为一般检测,被测设备的辐射率一般取0.8 左右。()"</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975</w:t>
      </w:r>
      <w:r w:rsidRPr="006A0EA7">
        <w:rPr>
          <w:rFonts w:hAnsi="宋体" w:cs="宋体" w:hint="eastAsia"/>
        </w:rPr>
        <w:tab/>
        <w:t>"直流系统的环式供电回路,正常情况下闭环运行。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976</w:t>
      </w:r>
      <w:r w:rsidRPr="006A0EA7">
        <w:rPr>
          <w:rFonts w:hAnsi="宋体" w:cs="宋体" w:hint="eastAsia"/>
        </w:rPr>
        <w:tab/>
        <w:t>"液压机构高压密封圈损坏及放油阀没有复归,都会使液压机构的油泵打不上压。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977</w:t>
      </w:r>
      <w:r w:rsidRPr="006A0EA7">
        <w:rPr>
          <w:rFonts w:hAnsi="宋体" w:cs="宋体" w:hint="eastAsia"/>
        </w:rPr>
        <w:tab/>
        <w:t>自耦变压器零序保护的零序电流取自中性线上的电流互感器。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978</w:t>
      </w:r>
      <w:r w:rsidRPr="006A0EA7">
        <w:rPr>
          <w:rFonts w:hAnsi="宋体" w:cs="宋体" w:hint="eastAsia"/>
        </w:rPr>
        <w:tab/>
        <w:t>"电流互感器两相星形接线,只用来作为相间短路保护。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979</w:t>
      </w:r>
      <w:r w:rsidRPr="006A0EA7">
        <w:rPr>
          <w:rFonts w:hAnsi="宋体" w:cs="宋体" w:hint="eastAsia"/>
        </w:rPr>
        <w:tab/>
        <w:t>阻抗保护可作为变压器或发电机所有内部短路时有足够灵敏度的后备保护。()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980</w:t>
      </w:r>
      <w:r w:rsidRPr="006A0EA7">
        <w:rPr>
          <w:rFonts w:hAnsi="宋体" w:cs="宋体" w:hint="eastAsia"/>
        </w:rPr>
        <w:tab/>
        <w:t>"变压器轻瓦斯保护发出信号应进行检查,并适当降低变压器负荷。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981</w:t>
      </w:r>
      <w:r w:rsidRPr="006A0EA7">
        <w:rPr>
          <w:rFonts w:hAnsi="宋体" w:cs="宋体" w:hint="eastAsia"/>
        </w:rPr>
        <w:tab/>
        <w:t>"气体继电器引出电缆不应经过中间端子,需直接接到继电保护屏线。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982</w:t>
      </w:r>
      <w:r w:rsidRPr="006A0EA7">
        <w:rPr>
          <w:rFonts w:hAnsi="宋体" w:cs="宋体" w:hint="eastAsia"/>
        </w:rPr>
        <w:tab/>
        <w:t>"当双母线保护装置判别到“刀闸接点多路同时变位”时,装置发识别错误信号,同时装置按原先运行方式进行保护判别。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983</w:t>
      </w:r>
      <w:r w:rsidRPr="006A0EA7">
        <w:rPr>
          <w:rFonts w:hAnsi="宋体" w:cs="宋体" w:hint="eastAsia"/>
        </w:rPr>
        <w:tab/>
        <w:t>"在应用单相重合闸的线路上,发生瞬时或较长时间的两相运行,高频保护不会误动。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984</w:t>
      </w:r>
      <w:r w:rsidRPr="006A0EA7">
        <w:rPr>
          <w:rFonts w:hAnsi="宋体" w:cs="宋体" w:hint="eastAsia"/>
        </w:rPr>
        <w:tab/>
        <w:t>断路器从得到分闸命令起到电弧熄灭为止的时间称为全分闸时间。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985</w:t>
      </w:r>
      <w:r w:rsidRPr="006A0EA7">
        <w:rPr>
          <w:rFonts w:hAnsi="宋体" w:cs="宋体" w:hint="eastAsia"/>
        </w:rPr>
        <w:tab/>
        <w:t>电容器的过流保护应按躲过电容器组的最大电容负荷电流整定。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986</w:t>
      </w:r>
      <w:r w:rsidRPr="006A0EA7">
        <w:rPr>
          <w:rFonts w:hAnsi="宋体" w:cs="宋体" w:hint="eastAsia"/>
        </w:rPr>
        <w:tab/>
        <w:t>变压器在运行中差动保护互感器一相断线或回路开路时应将差动保护停用。()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987</w:t>
      </w:r>
      <w:r w:rsidRPr="006A0EA7">
        <w:rPr>
          <w:rFonts w:hAnsi="宋体" w:cs="宋体" w:hint="eastAsia"/>
        </w:rPr>
        <w:tab/>
        <w:t>"在线圈中,自感电动势的大小与线圈中流动电流的大小成正比。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988</w:t>
      </w:r>
      <w:r w:rsidRPr="006A0EA7">
        <w:rPr>
          <w:rFonts w:hAnsi="宋体" w:cs="宋体" w:hint="eastAsia"/>
        </w:rPr>
        <w:tab/>
        <w:t>开展金属氧化物避雷器持续运行电压下的阻性电流和全电流测试属于 C 类检修。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989</w:t>
      </w:r>
      <w:r w:rsidRPr="006A0EA7">
        <w:rPr>
          <w:rFonts w:hAnsi="宋体" w:cs="宋体" w:hint="eastAsia"/>
        </w:rPr>
        <w:tab/>
        <w:t>"近后备是当主保护拒动时,由本电气设备或线路的另一套保护实现的后备保护;远后备是当断路器拒动时,由断路器失灵保护来实现的后备保护。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990</w:t>
      </w:r>
      <w:r w:rsidRPr="006A0EA7">
        <w:rPr>
          <w:rFonts w:hAnsi="宋体" w:cs="宋体" w:hint="eastAsia"/>
        </w:rPr>
        <w:tab/>
        <w:t>"限定符号一般不能单独使用,而必须与其他符号组合使用。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991</w:t>
      </w:r>
      <w:r w:rsidRPr="006A0EA7">
        <w:rPr>
          <w:rFonts w:hAnsi="宋体" w:cs="宋体" w:hint="eastAsia"/>
        </w:rPr>
        <w:tab/>
        <w:t>油浸式互感器应选用带金属膨胀器微正压结构型式。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992</w:t>
      </w:r>
      <w:r w:rsidRPr="006A0EA7">
        <w:rPr>
          <w:rFonts w:hAnsi="宋体" w:cs="宋体" w:hint="eastAsia"/>
        </w:rPr>
        <w:tab/>
        <w:t>"浮充电能补偿蓄电池自放电损耗,使蓄电池组经常处于完全充电状态。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993</w:t>
      </w:r>
      <w:r w:rsidRPr="006A0EA7">
        <w:rPr>
          <w:rFonts w:hAnsi="宋体" w:cs="宋体" w:hint="eastAsia"/>
        </w:rPr>
        <w:tab/>
        <w:t>断路器失灵保护的线路及母联断路器出口动作时间应为同一时间。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994</w:t>
      </w:r>
      <w:r w:rsidRPr="006A0EA7">
        <w:rPr>
          <w:rFonts w:hAnsi="宋体" w:cs="宋体" w:hint="eastAsia"/>
        </w:rPr>
        <w:tab/>
        <w:t>"两套微机重合闸的选择开关在单重位置,如果将两套重合闸的合闸出口连片都投入,可能造成开关短时内两次重合。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995</w:t>
      </w:r>
      <w:r w:rsidRPr="006A0EA7">
        <w:rPr>
          <w:rFonts w:hAnsi="宋体" w:cs="宋体" w:hint="eastAsia"/>
        </w:rPr>
        <w:tab/>
        <w:t>"距离保护 I 段方向阻抗继电器元件加了记忆回路,当保护安装处出口发生三相金属性短路时,出现了方向阻抗继电器的死区。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996</w:t>
      </w:r>
      <w:r w:rsidRPr="006A0EA7">
        <w:rPr>
          <w:rFonts w:hAnsi="宋体" w:cs="宋体" w:hint="eastAsia"/>
        </w:rPr>
        <w:tab/>
        <w:t>"按照后备保护的装设应遵循的原则,110kV 线路宜采用近后备方式,220kV 线路宜采用远后备方式。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997</w:t>
      </w:r>
      <w:r w:rsidRPr="006A0EA7">
        <w:rPr>
          <w:rFonts w:hAnsi="宋体" w:cs="宋体" w:hint="eastAsia"/>
        </w:rPr>
        <w:tab/>
        <w:t>变压器的主保护（重瓦斯保护、差动保护或分接头瓦斯保护）动作跳闸，在未查明故障</w:t>
      </w:r>
      <w:r w:rsidRPr="006A0EA7">
        <w:rPr>
          <w:rFonts w:hAnsi="宋体" w:cs="宋体" w:hint="eastAsia"/>
        </w:rPr>
        <w:lastRenderedPageBreak/>
        <w:t>原因并消除故障前不允许对变压器送电。（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998</w:t>
      </w:r>
      <w:r w:rsidRPr="006A0EA7">
        <w:rPr>
          <w:rFonts w:hAnsi="宋体" w:cs="宋体" w:hint="eastAsia"/>
        </w:rPr>
        <w:tab/>
        <w:t>瓦斯保护能反应变压器油箱内的任何电气故障，差动保护却不能。 （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999</w:t>
      </w:r>
      <w:r w:rsidRPr="006A0EA7">
        <w:rPr>
          <w:rFonts w:hAnsi="宋体" w:cs="宋体" w:hint="eastAsia"/>
        </w:rPr>
        <w:tab/>
        <w:t>变压器差动保护的关键问题是不平衡电流大，而且不能完全消除。因此在实现此类保护时必须采取措施躲开不平衡电流的影响。（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1000</w:t>
      </w:r>
      <w:r w:rsidRPr="006A0EA7">
        <w:rPr>
          <w:rFonts w:hAnsi="宋体" w:cs="宋体" w:hint="eastAsia"/>
        </w:rPr>
        <w:tab/>
        <w:t>变压器因瓦斯、差动保护动作跳闸时，紧急情况下，可以对变压器强送电一次。（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1001</w:t>
      </w:r>
      <w:r w:rsidRPr="006A0EA7">
        <w:rPr>
          <w:rFonts w:hAnsi="宋体" w:cs="宋体" w:hint="eastAsia"/>
        </w:rPr>
        <w:tab/>
        <w:t>变压器差动保护在新投运前应带负荷测量向量和差电压（）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1002</w:t>
      </w:r>
      <w:r w:rsidRPr="006A0EA7">
        <w:rPr>
          <w:rFonts w:hAnsi="宋体" w:cs="宋体" w:hint="eastAsia"/>
        </w:rPr>
        <w:tab/>
        <w:t>发电侧并网主体、新型储能应实时将AGC机组的运行参数传输到相关电网调度机构的主站系统。运行参数包括：AGC机组调整上/下限值、调节速率、AGC指令反馈值；允许AGC运行、AGC投入/退出的状态信号等。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1003</w:t>
      </w:r>
      <w:r w:rsidRPr="006A0EA7">
        <w:rPr>
          <w:rFonts w:hAnsi="宋体" w:cs="宋体" w:hint="eastAsia"/>
        </w:rPr>
        <w:tab/>
        <w:t>当发电侧并网主体、新型储能AGC装置发生异常而导致AGC无法正常投入时，隐瞒不报的，一经发现将从上次AGC装置停用时间起均按照AGC装置不可用统计。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1004</w:t>
      </w:r>
      <w:r w:rsidRPr="006A0EA7">
        <w:rPr>
          <w:rFonts w:hAnsi="宋体" w:cs="宋体" w:hint="eastAsia"/>
        </w:rPr>
        <w:tab/>
        <w:t>一次调频响应与AGC控制相协调，当一次调频动作方向与AGC指令方向相反时，应设置为一次调频优先。</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1005</w:t>
      </w:r>
      <w:r w:rsidRPr="006A0EA7">
        <w:rPr>
          <w:rFonts w:hAnsi="宋体" w:cs="宋体" w:hint="eastAsia"/>
        </w:rPr>
        <w:tab/>
        <w:t>取得一次调频功能认定的场站，运行时一次调频月投运率应达到98％。其中：经电力调度机构同意退出一次调频期间，不纳入考核。</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1006</w:t>
      </w:r>
      <w:r w:rsidRPr="006A0EA7">
        <w:rPr>
          <w:rFonts w:hAnsi="宋体" w:cs="宋体" w:hint="eastAsia"/>
        </w:rPr>
        <w:tab/>
        <w:t>发电侧并网主体、新型储能应按国家、地方、行业标准和有关规定开展继电保护专业技术监督工作。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1007</w:t>
      </w:r>
      <w:r w:rsidRPr="006A0EA7">
        <w:rPr>
          <w:rFonts w:hAnsi="宋体" w:cs="宋体" w:hint="eastAsia"/>
        </w:rPr>
        <w:tab/>
        <w:t>发电侧并网主体应定期开展定值校核，周期不应超过5年；当运行方式或系统等值阻抗等发生变化时，应根据调度机构要求及时校核定值，校核后的定值（包括整定方案）应及时在调度机构审查备案。</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1008</w:t>
      </w:r>
      <w:r w:rsidRPr="006A0EA7">
        <w:rPr>
          <w:rFonts w:hAnsi="宋体" w:cs="宋体" w:hint="eastAsia"/>
        </w:rPr>
        <w:tab/>
        <w:t>发电侧并网主体、新型储能主要继电保护和安全自动装置误动、拒动，未造成电网事故的，每次按发电侧并网主体、新型储能相关机组容量×0.5分/万千瓦考核；造成电网事故的，每次按发电侧并网主体、新型储能相关机组容量×1分/万千瓦追加考核。</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1009</w:t>
      </w:r>
      <w:r w:rsidRPr="006A0EA7">
        <w:rPr>
          <w:rFonts w:hAnsi="宋体" w:cs="宋体" w:hint="eastAsia"/>
        </w:rPr>
        <w:tab/>
        <w:t>电压互感器开口三角形绕组的额定电压，在大接地系统中为 100／3V。</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1010</w:t>
      </w:r>
      <w:r w:rsidRPr="006A0EA7">
        <w:rPr>
          <w:rFonts w:hAnsi="宋体" w:cs="宋体" w:hint="eastAsia"/>
        </w:rPr>
        <w:tab/>
        <w:t>继电保护人员输入定值应停用整套微机保护装置。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1011</w:t>
      </w:r>
      <w:r w:rsidRPr="006A0EA7">
        <w:rPr>
          <w:rFonts w:hAnsi="宋体" w:cs="宋体" w:hint="eastAsia"/>
        </w:rPr>
        <w:tab/>
        <w:t>过电流(压)继电器，返回系数应为 0．85～0．95。</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1012</w:t>
      </w:r>
      <w:r w:rsidRPr="006A0EA7">
        <w:rPr>
          <w:rFonts w:hAnsi="宋体" w:cs="宋体" w:hint="eastAsia"/>
        </w:rPr>
        <w:tab/>
        <w:t>清扫运行中的设备和二次回路时，应认真仔细，并使用绝缘工具(毛刷、吹风设备等)，特别注意防止振动、防止误碰。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1013</w:t>
      </w:r>
      <w:r w:rsidRPr="006A0EA7">
        <w:rPr>
          <w:rFonts w:hAnsi="宋体" w:cs="宋体" w:hint="eastAsia"/>
        </w:rPr>
        <w:tab/>
        <w:t>预告信号的主要任务是在运行设备发生异常现象时，瞬时或延时发出音响信号，并使光字牌显示出异常状况的内容。</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1014</w:t>
      </w:r>
      <w:r w:rsidRPr="006A0EA7">
        <w:rPr>
          <w:rFonts w:hAnsi="宋体" w:cs="宋体" w:hint="eastAsia"/>
        </w:rPr>
        <w:tab/>
        <w:t>过电流保护可以独立使用。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p>
    <w:p w:rsidR="00953506" w:rsidRPr="006A0EA7" w:rsidRDefault="00953506" w:rsidP="00917695">
      <w:pPr>
        <w:pStyle w:val="a5"/>
        <w:rPr>
          <w:rFonts w:hAnsi="宋体" w:cs="宋体"/>
        </w:rPr>
      </w:pPr>
      <w:r w:rsidRPr="006A0EA7">
        <w:rPr>
          <w:rFonts w:hAnsi="宋体" w:cs="宋体" w:hint="eastAsia"/>
        </w:rPr>
        <w:t>1015</w:t>
      </w:r>
      <w:r w:rsidRPr="006A0EA7">
        <w:rPr>
          <w:rFonts w:hAnsi="宋体" w:cs="宋体" w:hint="eastAsia"/>
        </w:rPr>
        <w:tab/>
        <w:t>变压器的上层油温不得超过 85℃。</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1016</w:t>
      </w:r>
      <w:r w:rsidRPr="006A0EA7">
        <w:rPr>
          <w:rFonts w:hAnsi="宋体" w:cs="宋体" w:hint="eastAsia"/>
        </w:rPr>
        <w:tab/>
        <w:t>.零序电流的分布，与系统的零序网络无关，而与电源的数目有关。</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1017</w:t>
      </w:r>
      <w:r w:rsidRPr="006A0EA7">
        <w:rPr>
          <w:rFonts w:hAnsi="宋体" w:cs="宋体" w:hint="eastAsia"/>
        </w:rPr>
        <w:tab/>
        <w:t>不履行现场继电保护工作安全措施票，是现场继电保护动作的习惯性违章的表现。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1018</w:t>
      </w:r>
      <w:r w:rsidRPr="006A0EA7">
        <w:rPr>
          <w:rFonts w:hAnsi="宋体" w:cs="宋体" w:hint="eastAsia"/>
        </w:rPr>
        <w:tab/>
        <w:t>电流互感器二次回路采用多点接地，易造成保护拒绝动作。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1019</w:t>
      </w:r>
      <w:r w:rsidRPr="006A0EA7">
        <w:rPr>
          <w:rFonts w:hAnsi="宋体" w:cs="宋体" w:hint="eastAsia"/>
        </w:rPr>
        <w:tab/>
        <w:t>强电和弱电回路可以合用一根电缆。</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1020</w:t>
      </w:r>
      <w:r w:rsidRPr="006A0EA7">
        <w:rPr>
          <w:rFonts w:hAnsi="宋体" w:cs="宋体" w:hint="eastAsia"/>
        </w:rPr>
        <w:tab/>
        <w:t>零序电流保护，能反映各种不对称短路，但不反映三相对称短路。</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1021</w:t>
      </w:r>
      <w:r w:rsidRPr="006A0EA7">
        <w:rPr>
          <w:rFonts w:hAnsi="宋体" w:cs="宋体" w:hint="eastAsia"/>
        </w:rPr>
        <w:tab/>
        <w:t>电压互感器二次回路通电试验时，为防止由二次侧向一次侧反充电，只需将二次回路断开。</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1022</w:t>
      </w:r>
      <w:r w:rsidRPr="006A0EA7">
        <w:rPr>
          <w:rFonts w:hAnsi="宋体" w:cs="宋体" w:hint="eastAsia"/>
        </w:rPr>
        <w:tab/>
        <w:t>一般情况下，变压器油越老化，其 tgδ值随温度变化越显著。</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1023</w:t>
      </w:r>
      <w:r w:rsidRPr="006A0EA7">
        <w:rPr>
          <w:rFonts w:hAnsi="宋体" w:cs="宋体" w:hint="eastAsia"/>
        </w:rPr>
        <w:tab/>
        <w:t>变压器正常运行时其铁芯需一点接地但不允许有两点或两点以上接地。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1024</w:t>
      </w:r>
      <w:r w:rsidRPr="006A0EA7">
        <w:rPr>
          <w:rFonts w:hAnsi="宋体" w:cs="宋体" w:hint="eastAsia"/>
        </w:rPr>
        <w:tab/>
        <w:t>变压器过负荷运行时，也可以调节有载调压装置的分接开关。</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1025</w:t>
      </w:r>
      <w:r w:rsidRPr="006A0EA7">
        <w:rPr>
          <w:rFonts w:hAnsi="宋体" w:cs="宋体" w:hint="eastAsia"/>
        </w:rPr>
        <w:tab/>
        <w:t>两台变压器的电压相同，阻抗电压相同即可并列。</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1026</w:t>
      </w:r>
      <w:r w:rsidRPr="006A0EA7">
        <w:rPr>
          <w:rFonts w:hAnsi="宋体" w:cs="宋体" w:hint="eastAsia"/>
        </w:rPr>
        <w:tab/>
        <w:t>大型变压器常使用的胶囊式储油柜，其油位计中的油与油枕中的油是相通的。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1027</w:t>
      </w:r>
      <w:r w:rsidRPr="006A0EA7">
        <w:rPr>
          <w:rFonts w:hAnsi="宋体" w:cs="宋体" w:hint="eastAsia"/>
        </w:rPr>
        <w:tab/>
        <w:t>变压器的门型构架上不应安装避雷针。</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1028</w:t>
      </w:r>
      <w:r w:rsidRPr="006A0EA7">
        <w:rPr>
          <w:rFonts w:hAnsi="宋体" w:cs="宋体" w:hint="eastAsia"/>
        </w:rPr>
        <w:tab/>
        <w:t>电压互感器正常工作时二次侧接近于短路状态。</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1029</w:t>
      </w:r>
      <w:r w:rsidRPr="006A0EA7">
        <w:rPr>
          <w:rFonts w:hAnsi="宋体" w:cs="宋体" w:hint="eastAsia"/>
        </w:rPr>
        <w:tab/>
        <w:t>变压器用胶囊式储油柜中小胶囊的作用是使油与空气隔离并可胀缩。</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1030</w:t>
      </w:r>
      <w:r w:rsidRPr="006A0EA7">
        <w:rPr>
          <w:rFonts w:hAnsi="宋体" w:cs="宋体" w:hint="eastAsia"/>
        </w:rPr>
        <w:tab/>
        <w:t>当电网电压降低时，应增加系统中的无功出力；当系统频率降低时，应增加系统中的有功出力。</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1031</w:t>
      </w:r>
      <w:r w:rsidRPr="006A0EA7">
        <w:rPr>
          <w:rFonts w:hAnsi="宋体" w:cs="宋体" w:hint="eastAsia"/>
        </w:rPr>
        <w:tab/>
        <w:t>反映变压器故障的保护一般有过电流、差动、瓦斯和中性点零序保护。</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1032</w:t>
      </w:r>
      <w:r w:rsidRPr="006A0EA7">
        <w:rPr>
          <w:rFonts w:hAnsi="宋体" w:cs="宋体" w:hint="eastAsia"/>
        </w:rPr>
        <w:tab/>
        <w:t>运行变压器轻瓦斯保护动作，收集到黄色不易燃的气体，可判断此变压器有木质故障。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1033</w:t>
      </w:r>
      <w:r w:rsidRPr="006A0EA7">
        <w:rPr>
          <w:rFonts w:hAnsi="宋体" w:cs="宋体" w:hint="eastAsia"/>
        </w:rPr>
        <w:tab/>
        <w:t>在使用互感器时应注意二次回路的完整性，极性及接地可以不必考虑。</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1034</w:t>
      </w:r>
      <w:r w:rsidRPr="006A0EA7">
        <w:rPr>
          <w:rFonts w:hAnsi="宋体" w:cs="宋体" w:hint="eastAsia"/>
        </w:rPr>
        <w:tab/>
        <w:t>短路电流大，产生的电动力就大。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1035</w:t>
      </w:r>
      <w:r w:rsidRPr="006A0EA7">
        <w:rPr>
          <w:rFonts w:hAnsi="宋体" w:cs="宋体" w:hint="eastAsia"/>
        </w:rPr>
        <w:tab/>
        <w:t>变压器的重瓦斯保护作用于发预告信号。</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1036</w:t>
      </w:r>
      <w:r w:rsidRPr="006A0EA7">
        <w:rPr>
          <w:rFonts w:hAnsi="宋体" w:cs="宋体" w:hint="eastAsia"/>
        </w:rPr>
        <w:tab/>
        <w:t>计算机网络按威胁对象大体可分为两种：一是对网络中信息的威胁； 二是：对网</w:t>
      </w:r>
      <w:r w:rsidRPr="006A0EA7">
        <w:rPr>
          <w:rFonts w:hAnsi="宋体" w:cs="宋体" w:hint="eastAsia"/>
        </w:rPr>
        <w:lastRenderedPageBreak/>
        <w:t>络中设备的威胁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1037</w:t>
      </w:r>
      <w:r w:rsidRPr="006A0EA7">
        <w:rPr>
          <w:rFonts w:hAnsi="宋体" w:cs="宋体" w:hint="eastAsia"/>
        </w:rPr>
        <w:tab/>
        <w:t>所谓加密是指将一个信息经过解密钥匙 及加密函数转换，变成无意义的密文，而接受方则将此密文经过解密函数、加密钥匙还原成明文。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1038</w:t>
      </w:r>
      <w:r w:rsidRPr="006A0EA7">
        <w:rPr>
          <w:rFonts w:hAnsi="宋体" w:cs="宋体" w:hint="eastAsia"/>
        </w:rPr>
        <w:tab/>
        <w:t>Telnet服务自身的主要缺陷是：服务端口23不能被关闭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1039</w:t>
      </w:r>
      <w:r w:rsidRPr="006A0EA7">
        <w:rPr>
          <w:rFonts w:hAnsi="宋体" w:cs="宋体" w:hint="eastAsia"/>
        </w:rPr>
        <w:tab/>
        <w:t>入侵检测系统在进行信号分析时，一般通过三种常用的技术手段，分别是：模式匹配、统计分析、完整性分析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1040</w:t>
      </w:r>
      <w:r w:rsidRPr="006A0EA7">
        <w:rPr>
          <w:rFonts w:hAnsi="宋体" w:cs="宋体" w:hint="eastAsia"/>
        </w:rPr>
        <w:tab/>
        <w:t>在安全审计的风险评估阶段，通常是按什么顺序来进行的：侦查阶段、渗透阶段、控制阶段。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1041</w:t>
      </w:r>
      <w:r w:rsidRPr="006A0EA7">
        <w:rPr>
          <w:rFonts w:hAnsi="宋体" w:cs="宋体" w:hint="eastAsia"/>
        </w:rPr>
        <w:tab/>
        <w:t>光伏发电站应在遭遇雷雨及大风等恶劣天气之前对光伏方阵和升压站区域设备进行一次检查，确保跟踪系统能够复位正常。</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1042</w:t>
      </w:r>
      <w:r w:rsidRPr="006A0EA7">
        <w:rPr>
          <w:rFonts w:hAnsi="宋体" w:cs="宋体" w:hint="eastAsia"/>
        </w:rPr>
        <w:tab/>
        <w:t>建立符合光伏电站实际的运行规程和检修规程，其中涉及电网安全的部分可以与所接入电网调度机构的安全管理规定保持不一致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1043</w:t>
      </w:r>
      <w:r w:rsidRPr="006A0EA7">
        <w:rPr>
          <w:rFonts w:hAnsi="宋体" w:cs="宋体" w:hint="eastAsia"/>
        </w:rPr>
        <w:tab/>
        <w:t>光伏方阵电气设备的日常维护检修宜选择在光照较弱的时段进行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1044</w:t>
      </w:r>
      <w:r w:rsidRPr="006A0EA7">
        <w:rPr>
          <w:rFonts w:hAnsi="宋体" w:cs="宋体" w:hint="eastAsia"/>
        </w:rPr>
        <w:tab/>
        <w:t>在光伏发电厂对配电柜检修时，不必断开配电拒中的所有进、出线，但要符合停电工作的安全要求</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1045</w:t>
      </w:r>
      <w:r w:rsidRPr="006A0EA7">
        <w:rPr>
          <w:rFonts w:hAnsi="宋体" w:cs="宋体" w:hint="eastAsia"/>
        </w:rPr>
        <w:tab/>
        <w:t>户外安装的汇流箱；不宜在雨雪天进行开箱操作。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1046</w:t>
      </w:r>
      <w:r w:rsidRPr="006A0EA7">
        <w:rPr>
          <w:rFonts w:hAnsi="宋体" w:cs="宋体" w:hint="eastAsia"/>
        </w:rPr>
        <w:tab/>
        <w:t>外单位人员和临时用工进入光伏发电站作业，可直接参加指定的工作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1047</w:t>
      </w:r>
      <w:r w:rsidRPr="006A0EA7">
        <w:rPr>
          <w:rFonts w:hAnsi="宋体" w:cs="宋体" w:hint="eastAsia"/>
        </w:rPr>
        <w:tab/>
        <w:t>在雷雨季节前后及雷雨中应及时检查光伏方阵的防雷保护装置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1048</w:t>
      </w:r>
      <w:r w:rsidRPr="006A0EA7">
        <w:rPr>
          <w:rFonts w:hAnsi="宋体" w:cs="宋体" w:hint="eastAsia"/>
        </w:rPr>
        <w:tab/>
        <w:t>光伏发电站应做好防排洪（涝）工作，必须新建防排洪（涝）设施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1049</w:t>
      </w:r>
      <w:r w:rsidRPr="006A0EA7">
        <w:rPr>
          <w:rFonts w:hAnsi="宋体" w:cs="宋体" w:hint="eastAsia"/>
        </w:rPr>
        <w:tab/>
        <w:t>光伏发电站的工作人员的健康状况应符合上岗条件，无妨碍工作的病症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1050</w:t>
      </w:r>
      <w:r w:rsidRPr="006A0EA7">
        <w:rPr>
          <w:rFonts w:hAnsi="宋体" w:cs="宋体" w:hint="eastAsia"/>
        </w:rPr>
        <w:tab/>
        <w:t>在光伏发电厂对某设备进行检修作业需接引工作电源时，应该在工作前检查电缆线是否绝缘良好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1051</w:t>
      </w:r>
      <w:r w:rsidRPr="006A0EA7">
        <w:rPr>
          <w:rFonts w:hAnsi="宋体" w:cs="宋体" w:hint="eastAsia"/>
        </w:rPr>
        <w:tab/>
        <w:t>在光伏发电厂中可以对送电线路同时进行检修和调试工作</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1052</w:t>
      </w:r>
      <w:r w:rsidRPr="006A0EA7">
        <w:rPr>
          <w:rFonts w:hAnsi="宋体" w:cs="宋体" w:hint="eastAsia"/>
        </w:rPr>
        <w:tab/>
        <w:t>光伏发电站应定期进行电气设备的巡视，及时消除各种缺陷和隐患。</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1053</w:t>
      </w:r>
      <w:r w:rsidRPr="006A0EA7">
        <w:rPr>
          <w:rFonts w:hAnsi="宋体" w:cs="宋体" w:hint="eastAsia"/>
        </w:rPr>
        <w:tab/>
        <w:t>对光伏方阵进行检修与调试作业之前，都必须进行导通测试。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1054</w:t>
      </w:r>
      <w:r w:rsidRPr="006A0EA7">
        <w:rPr>
          <w:rFonts w:hAnsi="宋体" w:cs="宋体" w:hint="eastAsia"/>
        </w:rPr>
        <w:tab/>
        <w:t>在光伏电厂中，对具有跟踪系统的光伏组件应该避免高空作业，如果必须要求该项作业时应该做好相应的安全措施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1055</w:t>
      </w:r>
      <w:r w:rsidRPr="006A0EA7">
        <w:rPr>
          <w:rFonts w:hAnsi="宋体" w:cs="宋体" w:hint="eastAsia"/>
        </w:rPr>
        <w:tab/>
        <w:t>光伏组件方阵防雷保护器应有效，并在雷雨季节到来之前进行检测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1056</w:t>
      </w:r>
      <w:r w:rsidRPr="006A0EA7">
        <w:rPr>
          <w:rFonts w:hAnsi="宋体" w:cs="宋体" w:hint="eastAsia"/>
        </w:rPr>
        <w:tab/>
        <w:t>光伏组件方阵的设计，就是按照用户的要求和负载的用电量及技术条件计算太阳能电池板组件的串并联数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1057</w:t>
      </w:r>
      <w:r w:rsidRPr="006A0EA7">
        <w:rPr>
          <w:rFonts w:hAnsi="宋体" w:cs="宋体" w:hint="eastAsia"/>
        </w:rPr>
        <w:tab/>
        <w:t>光伏组件方阵的放置形式和放置角度对太阳能光发电系统接收到 的太阳辐射影响不大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1058</w:t>
      </w:r>
      <w:r w:rsidRPr="006A0EA7">
        <w:rPr>
          <w:rFonts w:hAnsi="宋体" w:cs="宋体" w:hint="eastAsia"/>
        </w:rPr>
        <w:tab/>
        <w:t>使用金属边框的光伏组件，边框可以不接地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1059</w:t>
      </w:r>
      <w:r w:rsidRPr="006A0EA7">
        <w:rPr>
          <w:rFonts w:hAnsi="宋体" w:cs="宋体" w:hint="eastAsia"/>
        </w:rPr>
        <w:tab/>
        <w:t>支架表面的防腐涂层，不应出现开裂和脱落现象，否则应及时补刷</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1060</w:t>
      </w:r>
      <w:r w:rsidRPr="006A0EA7">
        <w:rPr>
          <w:rFonts w:hAnsi="宋体" w:cs="宋体" w:hint="eastAsia"/>
        </w:rPr>
        <w:tab/>
        <w:t>"3.在制作多晶硅太阳能电池时，将作为原料的高纯硅不提纯成单晶，</w:t>
      </w:r>
    </w:p>
    <w:p w:rsidR="00953506" w:rsidRPr="006A0EA7" w:rsidRDefault="00953506" w:rsidP="00917695">
      <w:pPr>
        <w:pStyle w:val="a5"/>
        <w:rPr>
          <w:rFonts w:hAnsi="宋体" w:cs="宋体"/>
        </w:rPr>
      </w:pPr>
      <w:r w:rsidRPr="006A0EA7">
        <w:rPr>
          <w:rFonts w:hAnsi="宋体" w:cs="宋体" w:hint="eastAsia"/>
        </w:rPr>
        <w:t>而是将其熔化后浇铸成正方形的硅锭。"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1061</w:t>
      </w:r>
      <w:r w:rsidRPr="006A0EA7">
        <w:rPr>
          <w:rFonts w:hAnsi="宋体" w:cs="宋体" w:hint="eastAsia"/>
        </w:rPr>
        <w:tab/>
        <w:t>4.对光伏组件进行检查、清洗、保养、维修时所釆用的机具设备必须 牢固，操作灵活方便，安全可靠，并应有防止撞击和损伤光伏构件的措施。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1062</w:t>
      </w:r>
      <w:r w:rsidRPr="006A0EA7">
        <w:rPr>
          <w:rFonts w:hAnsi="宋体" w:cs="宋体" w:hint="eastAsia"/>
        </w:rPr>
        <w:tab/>
        <w:t>"5.光伏组件的密封胶可以有脱胶、开裂、起泡等不良现象，密封胶条</w:t>
      </w:r>
    </w:p>
    <w:p w:rsidR="00953506" w:rsidRPr="006A0EA7" w:rsidRDefault="00953506" w:rsidP="00917695">
      <w:pPr>
        <w:pStyle w:val="a5"/>
        <w:rPr>
          <w:rFonts w:hAnsi="宋体" w:cs="宋体"/>
        </w:rPr>
      </w:pPr>
      <w:r w:rsidRPr="006A0EA7">
        <w:rPr>
          <w:rFonts w:hAnsi="宋体" w:cs="宋体" w:hint="eastAsia"/>
        </w:rPr>
        <w:t>不应发生脱落或损坏。"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1063</w:t>
      </w:r>
      <w:r w:rsidRPr="006A0EA7">
        <w:rPr>
          <w:rFonts w:hAnsi="宋体" w:cs="宋体" w:hint="eastAsia"/>
        </w:rPr>
        <w:tab/>
        <w:t>光伏组件上的带电警告标识不得丢失</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1064</w:t>
      </w:r>
      <w:r w:rsidRPr="006A0EA7">
        <w:rPr>
          <w:rFonts w:hAnsi="宋体" w:cs="宋体" w:hint="eastAsia"/>
        </w:rPr>
        <w:tab/>
        <w:t>支架表面的防腐涂层，出现开裂和脱落现象时，不用补刷</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1065</w:t>
      </w:r>
      <w:r w:rsidRPr="006A0EA7">
        <w:rPr>
          <w:rFonts w:hAnsi="宋体" w:cs="宋体" w:hint="eastAsia"/>
        </w:rPr>
        <w:tab/>
        <w:t>直流汇流箱内防雷器如果失效，对设备没有影响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1066</w:t>
      </w:r>
      <w:r w:rsidRPr="006A0EA7">
        <w:rPr>
          <w:rFonts w:hAnsi="宋体" w:cs="宋体" w:hint="eastAsia"/>
        </w:rPr>
        <w:tab/>
        <w:t>"直流配电柜不得存在变形、锈蚀、漏水、积灰现象，箱体外表面的</w:t>
      </w:r>
    </w:p>
    <w:p w:rsidR="00953506" w:rsidRPr="006A0EA7" w:rsidRDefault="00953506" w:rsidP="00917695">
      <w:pPr>
        <w:pStyle w:val="a5"/>
        <w:rPr>
          <w:rFonts w:hAnsi="宋体" w:cs="宋体"/>
        </w:rPr>
      </w:pPr>
      <w:r w:rsidRPr="006A0EA7">
        <w:rPr>
          <w:rFonts w:hAnsi="宋体" w:cs="宋体" w:hint="eastAsia"/>
        </w:rPr>
        <w:t>安全警示标识应完整无破损，箱体上的防水锁开启应灵活"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1067</w:t>
      </w:r>
      <w:r w:rsidRPr="006A0EA7">
        <w:rPr>
          <w:rFonts w:hAnsi="宋体" w:cs="宋体" w:hint="eastAsia"/>
        </w:rPr>
        <w:tab/>
        <w:t>直流输出母线的正极对地、负极对地的绝缘电阻应小于2MQ。</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1068</w:t>
      </w:r>
      <w:r w:rsidRPr="006A0EA7">
        <w:rPr>
          <w:rFonts w:hAnsi="宋体" w:cs="宋体" w:hint="eastAsia"/>
        </w:rPr>
        <w:tab/>
        <w:t>直流汇流箱内的高压直流熔丝的规格不用符合设计规定。</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1069</w:t>
      </w:r>
      <w:r w:rsidRPr="006A0EA7">
        <w:rPr>
          <w:rFonts w:hAnsi="宋体" w:cs="宋体" w:hint="eastAsia"/>
        </w:rPr>
        <w:tab/>
        <w:t>逆变器的电能质量和保护功能，正常情况下每3年监测一次，并由具有专业资质的人员进行。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1070</w:t>
      </w:r>
      <w:r w:rsidRPr="006A0EA7">
        <w:rPr>
          <w:rFonts w:hAnsi="宋体" w:cs="宋体" w:hint="eastAsia"/>
        </w:rPr>
        <w:tab/>
        <w:t>空气湿度大于95%时，可以打开逆变室门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1071</w:t>
      </w:r>
      <w:r w:rsidRPr="006A0EA7">
        <w:rPr>
          <w:rFonts w:hAnsi="宋体" w:cs="宋体" w:hint="eastAsia"/>
        </w:rPr>
        <w:tab/>
        <w:t>"逆变器刚启动不久就停机，可能原因为直流输入电压刚好达到逆变</w:t>
      </w:r>
    </w:p>
    <w:p w:rsidR="00953506" w:rsidRPr="006A0EA7" w:rsidRDefault="00953506" w:rsidP="00917695">
      <w:pPr>
        <w:pStyle w:val="a5"/>
        <w:rPr>
          <w:rFonts w:hAnsi="宋体" w:cs="宋体"/>
        </w:rPr>
      </w:pPr>
      <w:r w:rsidRPr="006A0EA7">
        <w:rPr>
          <w:rFonts w:hAnsi="宋体" w:cs="宋体" w:hint="eastAsia"/>
        </w:rPr>
        <w:t>器启动电压，带负载时会拉低电压，导致电压低停机。"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1072</w:t>
      </w:r>
      <w:r w:rsidRPr="006A0EA7">
        <w:rPr>
          <w:rFonts w:hAnsi="宋体" w:cs="宋体" w:hint="eastAsia"/>
        </w:rPr>
        <w:tab/>
        <w:t>"逆变器结构和电气连接应保持完整，不应存在锈蚀、积灰等现象，</w:t>
      </w:r>
    </w:p>
    <w:p w:rsidR="00953506" w:rsidRPr="006A0EA7" w:rsidRDefault="00953506" w:rsidP="00917695">
      <w:pPr>
        <w:pStyle w:val="a5"/>
        <w:rPr>
          <w:rFonts w:hAnsi="宋体" w:cs="宋体"/>
        </w:rPr>
      </w:pPr>
      <w:r w:rsidRPr="006A0EA7">
        <w:rPr>
          <w:rFonts w:hAnsi="宋体" w:cs="宋体" w:hint="eastAsia"/>
        </w:rPr>
        <w:t>散热环境无要求。"</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1073</w:t>
      </w:r>
      <w:r w:rsidRPr="006A0EA7">
        <w:rPr>
          <w:rFonts w:hAnsi="宋体" w:cs="宋体" w:hint="eastAsia"/>
        </w:rPr>
        <w:tab/>
        <w:t>"在大容量的光伏发电系统中，逆变电源的输出应为失真度较大的正</w:t>
      </w:r>
    </w:p>
    <w:p w:rsidR="00953506" w:rsidRPr="006A0EA7" w:rsidRDefault="00953506" w:rsidP="00917695">
      <w:pPr>
        <w:pStyle w:val="a5"/>
        <w:rPr>
          <w:rFonts w:hAnsi="宋体" w:cs="宋体"/>
        </w:rPr>
      </w:pPr>
      <w:r w:rsidRPr="006A0EA7">
        <w:rPr>
          <w:rFonts w:hAnsi="宋体" w:cs="宋体" w:hint="eastAsia"/>
        </w:rPr>
        <w:t>弦波。"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1074</w:t>
      </w:r>
      <w:r w:rsidRPr="006A0EA7">
        <w:rPr>
          <w:rFonts w:hAnsi="宋体" w:cs="宋体" w:hint="eastAsia"/>
        </w:rPr>
        <w:tab/>
        <w:t>3.对于直接并网的光伏供电系统，不存在因倾角的选择不当而造成夏 季发电量浪费，冬季对负载供电量不足的问题，通常该倾角为当地的纬度</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1075</w:t>
      </w:r>
      <w:r w:rsidRPr="006A0EA7">
        <w:rPr>
          <w:rFonts w:hAnsi="宋体" w:cs="宋体" w:hint="eastAsia"/>
        </w:rPr>
        <w:tab/>
        <w:t>"光伏电站高、低压配电装置主要用于控制站内电能的通、断，分配</w:t>
      </w:r>
    </w:p>
    <w:p w:rsidR="00953506" w:rsidRPr="006A0EA7" w:rsidRDefault="00953506" w:rsidP="00917695">
      <w:pPr>
        <w:pStyle w:val="a5"/>
        <w:rPr>
          <w:rFonts w:hAnsi="宋体" w:cs="宋体"/>
        </w:rPr>
      </w:pPr>
      <w:r w:rsidRPr="006A0EA7">
        <w:rPr>
          <w:rFonts w:hAnsi="宋体" w:cs="宋体" w:hint="eastAsia"/>
        </w:rPr>
        <w:t>及交换，一般有380V、10kV、35kV等电压等级。"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1076</w:t>
      </w:r>
      <w:r w:rsidRPr="006A0EA7">
        <w:rPr>
          <w:rFonts w:hAnsi="宋体" w:cs="宋体" w:hint="eastAsia"/>
        </w:rPr>
        <w:tab/>
        <w:t>光伏建筑一体化的核心是建筑一体化设计、一体化制造、一体化安 装、而辅助技术则包括了低耗能、低成本、优质、绿色的建筑材料的技术。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1077</w:t>
      </w:r>
      <w:r w:rsidRPr="006A0EA7">
        <w:rPr>
          <w:rFonts w:hAnsi="宋体" w:cs="宋体" w:hint="eastAsia"/>
        </w:rPr>
        <w:tab/>
        <w:t>光伏组件方阵的主要受力构件、连接构件和连接螺栓不应损坏、松 动，焊缝不应开焊，金属材料的防锈涂膜应完整，不应有剥落、锈蚀现象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1078</w:t>
      </w:r>
      <w:r w:rsidRPr="006A0EA7">
        <w:rPr>
          <w:rFonts w:hAnsi="宋体" w:cs="宋体" w:hint="eastAsia"/>
        </w:rPr>
        <w:tab/>
        <w:t>"光伏组件方阵防雷保护器应有效，并在雷雨季节到来之前、雷雨过</w:t>
      </w:r>
    </w:p>
    <w:p w:rsidR="00953506" w:rsidRPr="006A0EA7" w:rsidRDefault="00953506" w:rsidP="00917695">
      <w:pPr>
        <w:pStyle w:val="a5"/>
        <w:rPr>
          <w:rFonts w:hAnsi="宋体" w:cs="宋体"/>
        </w:rPr>
      </w:pPr>
      <w:r w:rsidRPr="006A0EA7">
        <w:rPr>
          <w:rFonts w:hAnsi="宋体" w:cs="宋体" w:hint="eastAsia"/>
        </w:rPr>
        <w:t>后及时检查。"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1079</w:t>
      </w:r>
      <w:r w:rsidRPr="006A0EA7">
        <w:rPr>
          <w:rFonts w:hAnsi="宋体" w:cs="宋体" w:hint="eastAsia"/>
        </w:rPr>
        <w:tab/>
        <w:t>"光伏电站的门、窗应启闭灵活，五金附件应无功能障碍或损坏，安</w:t>
      </w:r>
    </w:p>
    <w:p w:rsidR="00953506" w:rsidRPr="006A0EA7" w:rsidRDefault="00953506" w:rsidP="00917695">
      <w:pPr>
        <w:pStyle w:val="a5"/>
        <w:rPr>
          <w:rFonts w:hAnsi="宋体" w:cs="宋体"/>
        </w:rPr>
      </w:pPr>
      <w:r w:rsidRPr="006A0EA7">
        <w:rPr>
          <w:rFonts w:hAnsi="宋体" w:cs="宋体" w:hint="eastAsia"/>
        </w:rPr>
        <w:t>装螺栓或螺钉不应有松动和失效等现象。"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1080</w:t>
      </w:r>
      <w:r w:rsidRPr="006A0EA7">
        <w:rPr>
          <w:rFonts w:hAnsi="宋体" w:cs="宋体" w:hint="eastAsia"/>
        </w:rPr>
        <w:tab/>
        <w:t>"光伏组件方阵防雷保护器应有效,并在雷雨季节到来之前进行检测。"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1081</w:t>
      </w:r>
      <w:r w:rsidRPr="006A0EA7">
        <w:rPr>
          <w:rFonts w:hAnsi="宋体" w:cs="宋体" w:hint="eastAsia"/>
        </w:rPr>
        <w:tab/>
        <w:t>"光伏组件方阵的设计,就是按照用户的要求和负载的用电量及技术条件计算太阳能电池板组件的串并联数"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1082</w:t>
      </w:r>
      <w:r w:rsidRPr="006A0EA7">
        <w:rPr>
          <w:rFonts w:hAnsi="宋体" w:cs="宋体" w:hint="eastAsia"/>
        </w:rPr>
        <w:tab/>
        <w:t>光伏组件方阵的放置形式和放置角度对太阳能光伏发电系统接收到的太阳辐射影响不大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1083</w:t>
      </w:r>
      <w:r w:rsidRPr="006A0EA7">
        <w:rPr>
          <w:rFonts w:hAnsi="宋体" w:cs="宋体" w:hint="eastAsia"/>
        </w:rPr>
        <w:tab/>
        <w:t>使用金属边框的光伏组件，边框可以不接地。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1084</w:t>
      </w:r>
      <w:r w:rsidRPr="006A0EA7">
        <w:rPr>
          <w:rFonts w:hAnsi="宋体" w:cs="宋体" w:hint="eastAsia"/>
        </w:rPr>
        <w:tab/>
        <w:t>支架表面的防腐涂层，不应出现开裂和脱落现象，否则应及时补刷。</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1085</w:t>
      </w:r>
      <w:r w:rsidRPr="006A0EA7">
        <w:rPr>
          <w:rFonts w:hAnsi="宋体" w:cs="宋体" w:hint="eastAsia"/>
        </w:rPr>
        <w:tab/>
        <w:t>在制作多晶硅太阳能电池时，将作为原料的高纯硅不提纯成单晶而是将其熔化后浇铸成正方形的硅锭。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1086</w:t>
      </w:r>
      <w:r w:rsidRPr="006A0EA7">
        <w:rPr>
          <w:rFonts w:hAnsi="宋体" w:cs="宋体" w:hint="eastAsia"/>
        </w:rPr>
        <w:tab/>
        <w:t>对光伏组件进行检查、清洗、保养、维修时所采用的机具设备必须牢固，操作灵活方便，安全可靠，并应有防止撞击和损伤光伏构件的措施。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1087</w:t>
      </w:r>
      <w:r w:rsidRPr="006A0EA7">
        <w:rPr>
          <w:rFonts w:hAnsi="宋体" w:cs="宋体" w:hint="eastAsia"/>
        </w:rPr>
        <w:tab/>
        <w:t>光伏组件的密封胶可以有脱胶、开裂、起泡等不良现象，密封胶条不应发生脱落或损坏。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1088</w:t>
      </w:r>
      <w:r w:rsidRPr="006A0EA7">
        <w:rPr>
          <w:rFonts w:hAnsi="宋体" w:cs="宋体" w:hint="eastAsia"/>
        </w:rPr>
        <w:tab/>
        <w:t>光伏组件上的带电警告标识不得丢失。</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1089</w:t>
      </w:r>
      <w:r w:rsidRPr="006A0EA7">
        <w:rPr>
          <w:rFonts w:hAnsi="宋体" w:cs="宋体" w:hint="eastAsia"/>
        </w:rPr>
        <w:tab/>
        <w:t>支架表面的防腐涂层，出现开裂和脱落现象时，不用补刷。</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1090</w:t>
      </w:r>
      <w:r w:rsidRPr="006A0EA7">
        <w:rPr>
          <w:rFonts w:hAnsi="宋体" w:cs="宋体" w:hint="eastAsia"/>
        </w:rPr>
        <w:tab/>
        <w:t>直流汇流箱内防雷器如果失效，对设备没有影响。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1091</w:t>
      </w:r>
      <w:r w:rsidRPr="006A0EA7">
        <w:rPr>
          <w:rFonts w:hAnsi="宋体" w:cs="宋体" w:hint="eastAsia"/>
        </w:rPr>
        <w:tab/>
        <w:t>直流配电柜不得存在变形，锈蚀漏水、积灰现象，箱体外表面的警示标识应完整无破损，箱体上的防水锁开启应灵活。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1092</w:t>
      </w:r>
      <w:r w:rsidRPr="006A0EA7">
        <w:rPr>
          <w:rFonts w:hAnsi="宋体" w:cs="宋体" w:hint="eastAsia"/>
        </w:rPr>
        <w:tab/>
        <w:t>直流配电柜的直流输入接口与汇流箱的连接应稳定可靠。</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1093</w:t>
      </w:r>
      <w:r w:rsidRPr="006A0EA7">
        <w:rPr>
          <w:rFonts w:hAnsi="宋体" w:cs="宋体" w:hint="eastAsia"/>
        </w:rPr>
        <w:tab/>
        <w:t>直流输出母线的正极对地、负极对地的绝缘电阻应小于2MΩ。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1094</w:t>
      </w:r>
      <w:r w:rsidRPr="006A0EA7">
        <w:rPr>
          <w:rFonts w:hAnsi="宋体" w:cs="宋体" w:hint="eastAsia"/>
        </w:rPr>
        <w:tab/>
        <w:t>直流配电柜内的直流断路器动作应灵活，性能应稳定可靠。</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1095</w:t>
      </w:r>
      <w:r w:rsidRPr="006A0EA7">
        <w:rPr>
          <w:rFonts w:hAnsi="宋体" w:cs="宋体" w:hint="eastAsia"/>
        </w:rPr>
        <w:tab/>
        <w:t>直流输出母线端配备的直流断路器，其分断功能应灵活、可靠。</w:t>
      </w:r>
      <w:r w:rsidRPr="006A0EA7">
        <w:rPr>
          <w:rFonts w:hAnsi="宋体" w:cs="宋体" w:hint="eastAsia"/>
        </w:rPr>
        <w:tab/>
        <w:t>正确</w:t>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1096</w:t>
      </w:r>
      <w:r w:rsidRPr="006A0EA7">
        <w:rPr>
          <w:rFonts w:hAnsi="宋体" w:cs="宋体" w:hint="eastAsia"/>
        </w:rPr>
        <w:tab/>
        <w:t>直流配电柜的直流输出与并网主机直流输入处的连接应稳定可靠。</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1097</w:t>
      </w:r>
      <w:r w:rsidRPr="006A0EA7">
        <w:rPr>
          <w:rFonts w:hAnsi="宋体" w:cs="宋体" w:hint="eastAsia"/>
        </w:rPr>
        <w:tab/>
        <w:t>定期将交流输出侧断路器断开一次，逆变器应延时向电网馈电。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1098</w:t>
      </w:r>
      <w:r w:rsidRPr="006A0EA7">
        <w:rPr>
          <w:rFonts w:hAnsi="宋体" w:cs="宋体" w:hint="eastAsia"/>
        </w:rPr>
        <w:tab/>
        <w:t>逆变器中直流母线电容温度过高或超过使用年限，应及时更换。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1099</w:t>
      </w:r>
      <w:r w:rsidRPr="006A0EA7">
        <w:rPr>
          <w:rFonts w:hAnsi="宋体" w:cs="宋体" w:hint="eastAsia"/>
        </w:rPr>
        <w:tab/>
        <w:t>逆变器的电能质量和保护功能，正常情况下每3年监测一次，并具有专业资质的人员进行。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1100</w:t>
      </w:r>
      <w:r w:rsidRPr="006A0EA7">
        <w:rPr>
          <w:rFonts w:hAnsi="宋体" w:cs="宋体" w:hint="eastAsia"/>
        </w:rPr>
        <w:tab/>
        <w:t>空气湿度大于95%时，可以打开逆变室门。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1101</w:t>
      </w:r>
      <w:r w:rsidRPr="006A0EA7">
        <w:rPr>
          <w:rFonts w:hAnsi="宋体" w:cs="宋体" w:hint="eastAsia"/>
        </w:rPr>
        <w:tab/>
        <w:t>在紧急情况下时，可以使用“紧急按钮”关断逆变器交流侧供电。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1102</w:t>
      </w:r>
      <w:r w:rsidRPr="006A0EA7">
        <w:rPr>
          <w:rFonts w:hAnsi="宋体" w:cs="宋体" w:hint="eastAsia"/>
        </w:rPr>
        <w:tab/>
        <w:t>逆变器刚启动不久就停机，可能原因为直流输入电压刚好达到逆变器启动电压，带负载时会拉低电压，导致电压低停机。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1103</w:t>
      </w:r>
      <w:r w:rsidRPr="006A0EA7">
        <w:rPr>
          <w:rFonts w:hAnsi="宋体" w:cs="宋体" w:hint="eastAsia"/>
        </w:rPr>
        <w:tab/>
        <w:t>逆变器中直流母线电容温度过高或超过使用年限，不用及时更换。</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1104</w:t>
      </w:r>
      <w:r w:rsidRPr="006A0EA7">
        <w:rPr>
          <w:rFonts w:hAnsi="宋体" w:cs="宋体" w:hint="eastAsia"/>
        </w:rPr>
        <w:tab/>
        <w:t>逆变器结构和电气连接应保持完整，不应存在锈蚀、积灰等现散热环境无要求。</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1105</w:t>
      </w:r>
      <w:r w:rsidRPr="006A0EA7">
        <w:rPr>
          <w:rFonts w:hAnsi="宋体" w:cs="宋体" w:hint="eastAsia"/>
        </w:rPr>
        <w:tab/>
        <w:t>光伏电站的排水系统必须保持通畅，应定期疏通。</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1106</w:t>
      </w:r>
      <w:r w:rsidRPr="006A0EA7">
        <w:rPr>
          <w:rFonts w:hAnsi="宋体" w:cs="宋体" w:hint="eastAsia"/>
        </w:rPr>
        <w:tab/>
        <w:t>在大容量的光伏发电系统中，逆变电源的输出应为失真度较大的正弦。</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1107</w:t>
      </w:r>
      <w:r w:rsidRPr="006A0EA7">
        <w:rPr>
          <w:rFonts w:hAnsi="宋体" w:cs="宋体" w:hint="eastAsia"/>
        </w:rPr>
        <w:tab/>
        <w:t>对于直接并网的光伏供电系统，不存在因倾角的选择不当而造成夏季发电量浪费，冬季对负载供电量不足的问题，通常该倾角为当地的纬度值，最佳倾角的选择需要根据实际情况进行考虑，需要考虑太阳能电池板组件安装地点的限制，考虑建筑的美观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1108</w:t>
      </w:r>
      <w:r w:rsidRPr="006A0EA7">
        <w:rPr>
          <w:rFonts w:hAnsi="宋体" w:cs="宋体" w:hint="eastAsia"/>
        </w:rPr>
        <w:tab/>
        <w:t>光伏电站高、低压配电装置主要用于控制站内电能的通、断，分配及交换，一般有380V、10kV、35kV等电压等级。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1109</w:t>
      </w:r>
      <w:r w:rsidRPr="006A0EA7">
        <w:rPr>
          <w:rFonts w:hAnsi="宋体" w:cs="宋体" w:hint="eastAsia"/>
        </w:rPr>
        <w:tab/>
        <w:t>光伏建筑一体化的核心是建筑一体化设计、一体化制造、一体化安装、而辅助技术则包括了低耗能、低成本、优质、绿绿色的建筑材料的技术。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1110</w:t>
      </w:r>
      <w:r w:rsidRPr="006A0EA7">
        <w:rPr>
          <w:rFonts w:hAnsi="宋体" w:cs="宋体" w:hint="eastAsia"/>
        </w:rPr>
        <w:tab/>
        <w:t>光伏组件方阵的主要受力构件、连接构件和连接螺栓不应损坏、松动，焊维不应开焊，金属材料的防锈涂膜应完整，不应有剥落、锈蚀现象。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1111</w:t>
      </w:r>
      <w:r w:rsidRPr="006A0EA7">
        <w:rPr>
          <w:rFonts w:hAnsi="宋体" w:cs="宋体" w:hint="eastAsia"/>
        </w:rPr>
        <w:tab/>
        <w:t>光伏组件方阵防雷保护器应有效，并在雷雨季节到来之前、雷雨过后及时检查。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1112</w:t>
      </w:r>
      <w:r w:rsidRPr="006A0EA7">
        <w:rPr>
          <w:rFonts w:hAnsi="宋体" w:cs="宋体" w:hint="eastAsia"/>
        </w:rPr>
        <w:tab/>
        <w:t>光伏电站的门、窗应启闭灵活，五金附件应无功能障碍或损坏，安装螺栓或螺钉不应有松动和失效等现象。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1113</w:t>
      </w:r>
      <w:r w:rsidRPr="006A0EA7">
        <w:rPr>
          <w:rFonts w:hAnsi="宋体" w:cs="宋体" w:hint="eastAsia"/>
        </w:rPr>
        <w:tab/>
        <w:t>断路器的操作把手在预合闸位置时绿灯闪光，在预跳闸位置时红灯闪光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1114</w:t>
      </w:r>
      <w:r w:rsidRPr="006A0EA7">
        <w:rPr>
          <w:rFonts w:hAnsi="宋体" w:cs="宋体" w:hint="eastAsia"/>
        </w:rPr>
        <w:tab/>
        <w:t>每年至少一次对数据传输系统中输入数据的传感器灵敏度进行校验。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1115</w:t>
      </w:r>
      <w:r w:rsidRPr="006A0EA7">
        <w:rPr>
          <w:rFonts w:hAnsi="宋体" w:cs="宋体" w:hint="eastAsia"/>
        </w:rPr>
        <w:tab/>
        <w:t>应定期对蓄电池进行均衡充电，一般每季度要进行2～3次，若蓄电池组中单体电池的电压异常，应及时处理。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1116</w:t>
      </w:r>
      <w:r w:rsidRPr="006A0EA7">
        <w:rPr>
          <w:rFonts w:hAnsi="宋体" w:cs="宋体" w:hint="eastAsia"/>
        </w:rPr>
        <w:tab/>
        <w:t>电缆在进出设备的部位应封堵完好，不应存在直径大于20mm的孔洞，否则用防火泥封堵。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1117</w:t>
      </w:r>
      <w:r w:rsidRPr="006A0EA7">
        <w:rPr>
          <w:rFonts w:hAnsi="宋体" w:cs="宋体" w:hint="eastAsia"/>
        </w:rPr>
        <w:tab/>
        <w:t>新装、大修、事故检修或换油后的变压器，在施加电压前静放时间不应少于12h。</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1118</w:t>
      </w:r>
      <w:r w:rsidRPr="006A0EA7">
        <w:rPr>
          <w:rFonts w:hAnsi="宋体" w:cs="宋体" w:hint="eastAsia"/>
        </w:rPr>
        <w:tab/>
        <w:t>直流系统发生负极接地时，其对地电压降低，而正极对地电压不变。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1119</w:t>
      </w:r>
      <w:r w:rsidRPr="006A0EA7">
        <w:rPr>
          <w:rFonts w:hAnsi="宋体" w:cs="宋体" w:hint="eastAsia"/>
        </w:rPr>
        <w:tab/>
        <w:t>交、直流回路不允许共用一条电缆。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1120</w:t>
      </w:r>
      <w:r w:rsidRPr="006A0EA7">
        <w:rPr>
          <w:rFonts w:hAnsi="宋体" w:cs="宋体" w:hint="eastAsia"/>
        </w:rPr>
        <w:tab/>
        <w:t>当误合阐或合闸于故障电路产生弧光时应将开关或刀闸立即断开。</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1121</w:t>
      </w:r>
      <w:r w:rsidRPr="006A0EA7">
        <w:rPr>
          <w:rFonts w:hAnsi="宋体" w:cs="宋体" w:hint="eastAsia"/>
        </w:rPr>
        <w:tab/>
        <w:t>开关进行分、合后，必须到开关就地位置进行核对。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1122</w:t>
      </w:r>
      <w:r w:rsidRPr="006A0EA7">
        <w:rPr>
          <w:rFonts w:hAnsi="宋体" w:cs="宋体" w:hint="eastAsia"/>
        </w:rPr>
        <w:tab/>
        <w:t>离开定作完应查其动、静触头的接触情况或开断角度。</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1123</w:t>
      </w:r>
      <w:r w:rsidRPr="006A0EA7">
        <w:rPr>
          <w:rFonts w:hAnsi="宋体" w:cs="宋体" w:hint="eastAsia"/>
        </w:rPr>
        <w:tab/>
        <w:t>变能器送电操作应先负荷侧，后送电源侧：停电时先停电源侧，后停负荷侧。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1124</w:t>
      </w:r>
      <w:r w:rsidRPr="006A0EA7">
        <w:rPr>
          <w:rFonts w:hAnsi="宋体" w:cs="宋体" w:hint="eastAsia"/>
        </w:rPr>
        <w:tab/>
        <w:t>变压器停电或送电前，中性点接地的变器必须直接接地。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1125</w:t>
      </w:r>
      <w:r w:rsidRPr="006A0EA7">
        <w:rPr>
          <w:rFonts w:hAnsi="宋体" w:cs="宋体" w:hint="eastAsia"/>
        </w:rPr>
        <w:tab/>
        <w:t>日出到日没的可能光照时数，又称实照时数。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1126</w:t>
      </w:r>
      <w:r w:rsidRPr="006A0EA7">
        <w:rPr>
          <w:rFonts w:hAnsi="宋体" w:cs="宋体" w:hint="eastAsia"/>
        </w:rPr>
        <w:tab/>
        <w:t>光伏发电站调度自动化信息传输应采用主/备信道的通信方式，直送电网调度机构.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1127</w:t>
      </w:r>
      <w:r w:rsidRPr="006A0EA7">
        <w:rPr>
          <w:rFonts w:hAnsi="宋体" w:cs="宋体" w:hint="eastAsia"/>
        </w:rPr>
        <w:tab/>
        <w:t>对于通过220kV（或330kV光伏发电汇集系统升压至500kV（或750kV电压等级接入电网的光伏发电站群中的光伏发电站，感性无功容量能够补偿光伏发电站自身的容性充电无功功率及光伏发电站送出线路的一半充电无功功率之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1128</w:t>
      </w:r>
      <w:r w:rsidRPr="006A0EA7">
        <w:rPr>
          <w:rFonts w:hAnsi="宋体" w:cs="宋体" w:hint="eastAsia"/>
        </w:rPr>
        <w:tab/>
        <w:t>根据NT/T32004-2018标准相关要求，A类逆变器在并网点电压跌至0时，逆变器应能不脱网连续运行0.15S</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1129</w:t>
      </w:r>
      <w:r w:rsidRPr="006A0EA7">
        <w:rPr>
          <w:rFonts w:hAnsi="宋体" w:cs="宋体" w:hint="eastAsia"/>
        </w:rPr>
        <w:tab/>
        <w:t>接入35kV及以上的风电场、光伏电站汇集站公共并网点必须配置适当容量的无功补偿装置。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1130</w:t>
      </w:r>
      <w:r w:rsidRPr="006A0EA7">
        <w:rPr>
          <w:rFonts w:hAnsi="宋体" w:cs="宋体" w:hint="eastAsia"/>
        </w:rPr>
        <w:tab/>
        <w:t>为了衡量太阳辐射能量的大小，确立了一个太阳辐射强度的单位——辐照强度，通常用W/ m2表示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1131</w:t>
      </w:r>
      <w:r w:rsidRPr="006A0EA7">
        <w:rPr>
          <w:rFonts w:hAnsi="宋体" w:cs="宋体" w:hint="eastAsia"/>
        </w:rPr>
        <w:tab/>
        <w:t>负载电阻为零时，太阳能电池板输出的电流为短路电流。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1132</w:t>
      </w:r>
      <w:r w:rsidRPr="006A0EA7">
        <w:rPr>
          <w:rFonts w:hAnsi="宋体" w:cs="宋体" w:hint="eastAsia"/>
        </w:rPr>
        <w:tab/>
        <w:t>负载电阻为无穷大时，太阳能电池板输出的电压为开路电压。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1133</w:t>
      </w:r>
      <w:r w:rsidRPr="006A0EA7">
        <w:rPr>
          <w:rFonts w:hAnsi="宋体" w:cs="宋体" w:hint="eastAsia"/>
        </w:rPr>
        <w:tab/>
        <w:t>随着电池板温度升高，短路电流上升，开路电压上升，转换效率升高。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1134</w:t>
      </w:r>
      <w:r w:rsidRPr="006A0EA7">
        <w:rPr>
          <w:rFonts w:hAnsi="宋体" w:cs="宋体" w:hint="eastAsia"/>
        </w:rPr>
        <w:tab/>
        <w:t>在足够能量的光照射太阳电池表面时，在P-N结内建电场的作用下，N区的电子向P区运动，P区的空穴向N区运动。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1135</w:t>
      </w:r>
      <w:r w:rsidRPr="006A0EA7">
        <w:rPr>
          <w:rFonts w:hAnsi="宋体" w:cs="宋体" w:hint="eastAsia"/>
        </w:rPr>
        <w:tab/>
        <w:t xml:space="preserve">在太阳能光伏发电系统中，太阳电池方阵所发出的电力如果要供交流负载使用的话， </w:t>
      </w:r>
      <w:r w:rsidRPr="006A0EA7">
        <w:rPr>
          <w:rFonts w:hAnsi="宋体" w:cs="宋体" w:hint="eastAsia"/>
        </w:rPr>
        <w:lastRenderedPageBreak/>
        <w:t>实现此功能的主要器件是逆变器。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1136</w:t>
      </w:r>
      <w:r w:rsidRPr="006A0EA7">
        <w:rPr>
          <w:rFonts w:hAnsi="宋体" w:cs="宋体" w:hint="eastAsia"/>
        </w:rPr>
        <w:tab/>
        <w:t>太阳能光伏发电系统中，太阳电池组件表面被污物遮盖，会影响整个太阳电池方阵所发出的电力，从而产生热斑效应。</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1137</w:t>
      </w:r>
      <w:r w:rsidRPr="006A0EA7">
        <w:rPr>
          <w:rFonts w:hAnsi="宋体" w:cs="宋体" w:hint="eastAsia"/>
        </w:rPr>
        <w:tab/>
        <w:t>检修汇流箱内部时应将汇流箱输入、输出端全部断开，取下保险，在直流柜侧挂“在此工作”标识牌。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1138</w:t>
      </w:r>
      <w:r w:rsidRPr="006A0EA7">
        <w:rPr>
          <w:rFonts w:hAnsi="宋体" w:cs="宋体" w:hint="eastAsia"/>
        </w:rPr>
        <w:tab/>
        <w:t>汇流箱检修工作结束后，必须检查汇流箱内部，看是否有其他东西落入，以免送电引起短路，确认无误后方可送电。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1139</w:t>
      </w:r>
      <w:r w:rsidRPr="006A0EA7">
        <w:rPr>
          <w:rFonts w:hAnsi="宋体" w:cs="宋体" w:hint="eastAsia"/>
        </w:rPr>
        <w:tab/>
        <w:t>直流回流柜内直流输出母线的正极对地、负极对地的绝缘电阻应大于0.5兆欧直流输出母线端配备的直流断路器，其分断功能应灵活、可靠，应大于2兆欧。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1140</w:t>
      </w:r>
      <w:r w:rsidRPr="006A0EA7">
        <w:rPr>
          <w:rFonts w:hAnsi="宋体" w:cs="宋体" w:hint="eastAsia"/>
        </w:rPr>
        <w:tab/>
        <w:t>直流系统发生负极接地时，其负极对地电压降低，而正极对地电压升高。</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1141</w:t>
      </w:r>
      <w:r w:rsidRPr="006A0EA7">
        <w:rPr>
          <w:rFonts w:hAnsi="宋体" w:cs="宋体" w:hint="eastAsia"/>
        </w:rPr>
        <w:tab/>
        <w:t>作业人员有权拒绝违章指挥和强令冒险作业。</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1142</w:t>
      </w:r>
      <w:r w:rsidRPr="006A0EA7">
        <w:rPr>
          <w:rFonts w:hAnsi="宋体" w:cs="宋体" w:hint="eastAsia"/>
        </w:rPr>
        <w:tab/>
        <w:t>外来承揽各类工程施工单位的临时参加现场工作人员进入现场不需要体格检查和相应资格证书。</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1143</w:t>
      </w:r>
      <w:r w:rsidRPr="006A0EA7">
        <w:rPr>
          <w:rFonts w:hAnsi="宋体" w:cs="宋体" w:hint="eastAsia"/>
        </w:rPr>
        <w:tab/>
        <w:t>生产人员调换岗位、因故间断工作连续 6 个月以上者，应考试合格后上岗。</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1144</w:t>
      </w:r>
      <w:r w:rsidRPr="006A0EA7">
        <w:rPr>
          <w:rFonts w:hAnsi="宋体" w:cs="宋体" w:hint="eastAsia"/>
        </w:rPr>
        <w:tab/>
        <w:t>在检修作业、工作监护、巡视设备、运行操作和监视调整驾驶车 辆期间不得使用手机，如因工作需要使用手机等通信设备时，应停止工作，在确保安全的前提下使用。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1145</w:t>
      </w:r>
      <w:r w:rsidRPr="006A0EA7">
        <w:rPr>
          <w:rFonts w:hAnsi="宋体" w:cs="宋体" w:hint="eastAsia"/>
        </w:rPr>
        <w:tab/>
        <w:t>雷雨天气不得在室外高压设备附近及可能遭遇雷击的地方停留。</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1146</w:t>
      </w:r>
      <w:r w:rsidRPr="006A0EA7">
        <w:rPr>
          <w:rFonts w:hAnsi="宋体" w:cs="宋体" w:hint="eastAsia"/>
        </w:rPr>
        <w:tab/>
        <w:t>光伏支架应可靠接地，光伏板金属边框与光伏支架不需接地线连接。</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1147</w:t>
      </w:r>
      <w:r w:rsidRPr="006A0EA7">
        <w:rPr>
          <w:rFonts w:hAnsi="宋体" w:cs="宋体" w:hint="eastAsia"/>
        </w:rPr>
        <w:tab/>
        <w:t>现场消防设施周围不得堆放杂物和其他设备。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1148</w:t>
      </w:r>
      <w:r w:rsidRPr="006A0EA7">
        <w:rPr>
          <w:rFonts w:hAnsi="宋体" w:cs="宋体" w:hint="eastAsia"/>
        </w:rPr>
        <w:tab/>
        <w:t>外来人员进入机房等重要区域，应办理审批登记手续，后续操作无需相关人员陪同。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1149</w:t>
      </w:r>
      <w:r w:rsidRPr="006A0EA7">
        <w:rPr>
          <w:rFonts w:hAnsi="宋体" w:cs="宋体" w:hint="eastAsia"/>
        </w:rPr>
        <w:tab/>
        <w:t>危险点分析应由工作票签发人或者工作负责人组织，工作班主要人员参加。</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1150</w:t>
      </w:r>
      <w:r w:rsidRPr="006A0EA7">
        <w:rPr>
          <w:rFonts w:hAnsi="宋体" w:cs="宋体" w:hint="eastAsia"/>
        </w:rPr>
        <w:tab/>
        <w:t>对辨识出的作业危险点应按照有关制度分级，并依据分级结果，落实各级人员管控责任和现场管控措施。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1151</w:t>
      </w:r>
      <w:r w:rsidRPr="006A0EA7">
        <w:rPr>
          <w:rFonts w:hAnsi="宋体" w:cs="宋体" w:hint="eastAsia"/>
        </w:rPr>
        <w:tab/>
        <w:t>工作票签发人可以兼任该项工作的工作负责人。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1152</w:t>
      </w:r>
      <w:r w:rsidRPr="006A0EA7">
        <w:rPr>
          <w:rFonts w:hAnsi="宋体" w:cs="宋体" w:hint="eastAsia"/>
        </w:rPr>
        <w:tab/>
        <w:t>工作许可人可以签发工作票。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1153</w:t>
      </w:r>
      <w:r w:rsidRPr="006A0EA7">
        <w:rPr>
          <w:rFonts w:hAnsi="宋体" w:cs="宋体" w:hint="eastAsia"/>
        </w:rPr>
        <w:tab/>
        <w:t>每张工作票的修改不得超过 2 处，否则应重新填票。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1154</w:t>
      </w:r>
      <w:r w:rsidRPr="006A0EA7">
        <w:rPr>
          <w:rFonts w:hAnsi="宋体" w:cs="宋体" w:hint="eastAsia"/>
        </w:rPr>
        <w:tab/>
        <w:t>合同期半年及以上承担发包单位检修、维护、施工、安装任务的 承包单位的有关人员，符合资格要求的，可以担任发包单位相关工作的工作票签发人、工作负责人。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1155</w:t>
      </w:r>
      <w:r w:rsidRPr="006A0EA7">
        <w:rPr>
          <w:rFonts w:hAnsi="宋体" w:cs="宋体" w:hint="eastAsia"/>
        </w:rPr>
        <w:tab/>
        <w:t>票面需要填写数字的，应使用阿拉伯数字；时间按 24h 计算，年度填写 4 位数字，月、 日、时、分填写 2 位数字。</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1156</w:t>
      </w:r>
      <w:r w:rsidRPr="006A0EA7">
        <w:rPr>
          <w:rFonts w:hAnsi="宋体" w:cs="宋体" w:hint="eastAsia"/>
        </w:rPr>
        <w:tab/>
        <w:t>人员不足时，一个工作负责人可以同时执行 2 张及以上工作票。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1157</w:t>
      </w:r>
      <w:r w:rsidRPr="006A0EA7">
        <w:rPr>
          <w:rFonts w:hAnsi="宋体" w:cs="宋体" w:hint="eastAsia"/>
        </w:rPr>
        <w:tab/>
        <w:t>工作票延期手续只能办理 1 次，如需再延期，应重新签发工作票。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1158</w:t>
      </w:r>
      <w:r w:rsidRPr="006A0EA7">
        <w:rPr>
          <w:rFonts w:hAnsi="宋体" w:cs="宋体" w:hint="eastAsia"/>
        </w:rPr>
        <w:tab/>
        <w:t>工作负责人（监护人）应始终在工作现场，对工作班成员的安全认真负责，及时纠正不安全行为。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1159</w:t>
      </w:r>
      <w:r w:rsidRPr="006A0EA7">
        <w:rPr>
          <w:rFonts w:hAnsi="宋体" w:cs="宋体" w:hint="eastAsia"/>
        </w:rPr>
        <w:tab/>
        <w:t>已结束的工作票，保存期应为 12 个月。</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1160</w:t>
      </w:r>
      <w:r w:rsidRPr="006A0EA7">
        <w:rPr>
          <w:rFonts w:hAnsi="宋体" w:cs="宋体" w:hint="eastAsia"/>
        </w:rPr>
        <w:tab/>
        <w:t>低压是指配电交流系统中 1000V 及以下等级的电压，1000V 以上电压等级称为高压。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1161</w:t>
      </w:r>
      <w:r w:rsidRPr="006A0EA7">
        <w:rPr>
          <w:rFonts w:hAnsi="宋体" w:cs="宋体" w:hint="eastAsia"/>
        </w:rPr>
        <w:tab/>
        <w:t>在高压设备上工作，应至少由 2 人进行，并完成保证安全的组织措施和技术措施。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1162</w:t>
      </w:r>
      <w:r w:rsidRPr="006A0EA7">
        <w:rPr>
          <w:rFonts w:hAnsi="宋体" w:cs="宋体" w:hint="eastAsia"/>
        </w:rPr>
        <w:tab/>
        <w:t>高压断路器停电工作应填用电气第二种工作票。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1163</w:t>
      </w:r>
      <w:r w:rsidRPr="006A0EA7">
        <w:rPr>
          <w:rFonts w:hAnsi="宋体" w:cs="宋体" w:hint="eastAsia"/>
        </w:rPr>
        <w:tab/>
        <w:t>在室内，设备充装 SF6 气体时，周围环境相对湿度应不大于 50%。</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1164</w:t>
      </w:r>
      <w:r w:rsidRPr="006A0EA7">
        <w:rPr>
          <w:rFonts w:hAnsi="宋体" w:cs="宋体" w:hint="eastAsia"/>
        </w:rPr>
        <w:tab/>
        <w:t>"每年应在雷雨季到来前后对光伏电站的防雷接地进行一次测试  和检查，建筑物、光伏方阵的接地电阻应小于 4Ω , 升压站的接地电 阻应小于 0.5Ω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1165</w:t>
      </w:r>
      <w:r w:rsidRPr="006A0EA7">
        <w:rPr>
          <w:rFonts w:hAnsi="宋体" w:cs="宋体" w:hint="eastAsia"/>
        </w:rPr>
        <w:tab/>
        <w:t>屋顶光伏发电屋面、室外楼梯、阳台、外廊等临空部位应设置女儿墙或固定式防护栏杆。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1166</w:t>
      </w:r>
      <w:r w:rsidRPr="006A0EA7">
        <w:rPr>
          <w:rFonts w:hAnsi="宋体" w:cs="宋体" w:hint="eastAsia"/>
        </w:rPr>
        <w:tab/>
        <w:t>屋顶光伏发电的屋顶坡度超过 10 ° 时，应设置作业脚踏板，采取防止人员或工具物品滑落的措施。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1167</w:t>
      </w:r>
      <w:r w:rsidRPr="006A0EA7">
        <w:rPr>
          <w:rFonts w:hAnsi="宋体" w:cs="宋体" w:hint="eastAsia"/>
        </w:rPr>
        <w:tab/>
        <w:t>宜每 6 个月对光伏阵列的基础、支架及接地网进行一次全面检查。</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1168</w:t>
      </w:r>
      <w:r w:rsidRPr="006A0EA7">
        <w:rPr>
          <w:rFonts w:hAnsi="宋体" w:cs="宋体" w:hint="eastAsia"/>
        </w:rPr>
        <w:tab/>
        <w:t>在光伏组件有电流输出时，可以带电直接拔出直流侧光伏电缆的接头。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1169</w:t>
      </w:r>
      <w:r w:rsidRPr="006A0EA7">
        <w:rPr>
          <w:rFonts w:hAnsi="宋体" w:cs="宋体" w:hint="eastAsia"/>
        </w:rPr>
        <w:tab/>
        <w:t>至少每季度对光伏电站逆变器装置清洁一次。</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1170</w:t>
      </w:r>
      <w:r w:rsidRPr="006A0EA7">
        <w:rPr>
          <w:rFonts w:hAnsi="宋体" w:cs="宋体" w:hint="eastAsia"/>
        </w:rPr>
        <w:tab/>
        <w:t>屋顶光伏巡检应设计固定巡检路线，巡检人员应严格按巡检路线开展巡检。</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1171</w:t>
      </w:r>
      <w:r w:rsidRPr="006A0EA7">
        <w:rPr>
          <w:rFonts w:hAnsi="宋体" w:cs="宋体" w:hint="eastAsia"/>
        </w:rPr>
        <w:tab/>
        <w:t>在四周有防护高度不小于 1050mm 女儿墙的平顶屋上作业，可以不使用安全带。</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1172</w:t>
      </w:r>
      <w:r w:rsidRPr="006A0EA7">
        <w:rPr>
          <w:rFonts w:hAnsi="宋体" w:cs="宋体" w:hint="eastAsia"/>
        </w:rPr>
        <w:tab/>
        <w:t>现场急救胸外按压次数为每分钟 80 次~100 次。</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1173</w:t>
      </w:r>
      <w:r w:rsidRPr="006A0EA7">
        <w:rPr>
          <w:rFonts w:hAnsi="宋体" w:cs="宋体" w:hint="eastAsia"/>
        </w:rPr>
        <w:tab/>
        <w:t>新录用的工作人员，应经过体格检查合格，符合电力生产人员健 康要求。后续工作中应定期进行体格检查，体格检查至少每 2 年 1 次。 同时，从事有职业病危害岗位的人员，应按照有关规定进行健康检查。</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1174</w:t>
      </w:r>
      <w:r w:rsidRPr="006A0EA7">
        <w:rPr>
          <w:rFonts w:hAnsi="宋体" w:cs="宋体" w:hint="eastAsia"/>
        </w:rPr>
        <w:tab/>
        <w:t>"凡患有妨碍工作病症（高血压、恐高症、癫痛、晕厥、心脏病、 梅尼埃病、四股骨关节及运动功能障碍等）的人员，不应从事高处作</w:t>
      </w:r>
    </w:p>
    <w:p w:rsidR="00953506" w:rsidRPr="006A0EA7" w:rsidRDefault="00953506" w:rsidP="00917695">
      <w:pPr>
        <w:pStyle w:val="a5"/>
        <w:rPr>
          <w:rFonts w:hAnsi="宋体" w:cs="宋体"/>
        </w:rPr>
      </w:pPr>
      <w:r w:rsidRPr="006A0EA7">
        <w:rPr>
          <w:rFonts w:hAnsi="宋体" w:cs="宋体" w:hint="eastAsia"/>
        </w:rPr>
        <w:lastRenderedPageBreak/>
        <w:t>业。"</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1175</w:t>
      </w:r>
      <w:r w:rsidRPr="006A0EA7">
        <w:rPr>
          <w:rFonts w:hAnsi="宋体" w:cs="宋体" w:hint="eastAsia"/>
        </w:rPr>
        <w:tab/>
        <w:t>进入生产现场前，应了解生产过程中的危险和有害因素，并熟悉有关防范和应急措施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1176</w:t>
      </w:r>
      <w:r w:rsidRPr="006A0EA7">
        <w:rPr>
          <w:rFonts w:hAnsi="宋体" w:cs="宋体" w:hint="eastAsia"/>
        </w:rPr>
        <w:tab/>
        <w:t>根据设备、设施、建（构）筑物可能产生的危险、有害因素的不 同，应统一设置明显的安全警示标识、风险告知标识。</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1177</w:t>
      </w:r>
      <w:r w:rsidRPr="006A0EA7">
        <w:rPr>
          <w:rFonts w:hAnsi="宋体" w:cs="宋体" w:hint="eastAsia"/>
        </w:rPr>
        <w:tab/>
        <w:t>危险区域周围应标示安全警示线、风险告知标识。作业时，应落 实安全防护措施和应急措施，履行相关手续后方可进行。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1178</w:t>
      </w:r>
      <w:r w:rsidRPr="006A0EA7">
        <w:rPr>
          <w:rFonts w:hAnsi="宋体" w:cs="宋体" w:hint="eastAsia"/>
        </w:rPr>
        <w:tab/>
        <w:t>工作地点应配有应急照明。高度低于 2m 的电缆夹层、隧道照明，应采用安全电压供电。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1179</w:t>
      </w:r>
      <w:r w:rsidRPr="006A0EA7">
        <w:rPr>
          <w:rFonts w:hAnsi="宋体" w:cs="宋体" w:hint="eastAsia"/>
        </w:rPr>
        <w:tab/>
        <w:t>移动存储介质可在不同的生产分区间交叉使用。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1180</w:t>
      </w:r>
      <w:r w:rsidRPr="006A0EA7">
        <w:rPr>
          <w:rFonts w:hAnsi="宋体" w:cs="宋体" w:hint="eastAsia"/>
        </w:rPr>
        <w:tab/>
        <w:t>在场区主要路段应设置限速等交通标识。消防道路应建成环形， 设环形道路有困难时，应设有回车道或回车场消防等应急通道不得随意占用和封闭。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1181</w:t>
      </w:r>
      <w:r w:rsidRPr="006A0EA7">
        <w:rPr>
          <w:rFonts w:hAnsi="宋体" w:cs="宋体" w:hint="eastAsia"/>
        </w:rPr>
        <w:tab/>
        <w:t>危险点应主要从防止人身伤害、设备损坏、环境污染等方面分析，涵盖工作任务的全过程。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1182</w:t>
      </w:r>
      <w:r w:rsidRPr="006A0EA7">
        <w:rPr>
          <w:rFonts w:hAnsi="宋体" w:cs="宋体" w:hint="eastAsia"/>
        </w:rPr>
        <w:tab/>
        <w:t>工作票的有效时间，应以批准的检修期为限。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1183</w:t>
      </w:r>
      <w:r w:rsidRPr="006A0EA7">
        <w:rPr>
          <w:rFonts w:hAnsi="宋体" w:cs="宋体" w:hint="eastAsia"/>
        </w:rPr>
        <w:tab/>
        <w:t>若一个电气连接部分或一个配电装置全部停电，则所有不同地点的工作，可以签发一份工作票。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1184</w:t>
      </w:r>
      <w:r w:rsidRPr="006A0EA7">
        <w:rPr>
          <w:rFonts w:hAnsi="宋体" w:cs="宋体" w:hint="eastAsia"/>
        </w:rPr>
        <w:tab/>
        <w:t>35kV 电压等级设备不停电时的安全距离是 1.5m。</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1185</w:t>
      </w:r>
      <w:r w:rsidRPr="006A0EA7">
        <w:rPr>
          <w:rFonts w:hAnsi="宋体" w:cs="宋体" w:hint="eastAsia"/>
        </w:rPr>
        <w:tab/>
        <w:t>220kV 电压等级设备不停电时的安全距离是 3m。</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1186</w:t>
      </w:r>
      <w:r w:rsidRPr="006A0EA7">
        <w:rPr>
          <w:rFonts w:hAnsi="宋体" w:cs="宋体" w:hint="eastAsia"/>
        </w:rPr>
        <w:tab/>
        <w:t>装设接地线应先接导体端，后接接地端，且应接触良好。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1187</w:t>
      </w:r>
      <w:r w:rsidRPr="006A0EA7">
        <w:rPr>
          <w:rFonts w:hAnsi="宋体" w:cs="宋体" w:hint="eastAsia"/>
        </w:rPr>
        <w:tab/>
        <w:t>35kV 及以下设备的临时遮栏，可用与带电部分直接接触的绝缘隔板代替临时遮栏，但此种隔板应符合要求。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1188</w:t>
      </w:r>
      <w:r w:rsidRPr="006A0EA7">
        <w:rPr>
          <w:rFonts w:hAnsi="宋体" w:cs="宋体" w:hint="eastAsia"/>
        </w:rPr>
        <w:tab/>
        <w:t>高处作业范围与 35kV 危险电压带电体的距离是 2 米。</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1189</w:t>
      </w:r>
      <w:r w:rsidRPr="006A0EA7">
        <w:rPr>
          <w:rFonts w:hAnsi="宋体" w:cs="宋体" w:hint="eastAsia"/>
        </w:rPr>
        <w:tab/>
        <w:t>现场事故发生后，现场工作人员在班组安全员或受过紧急救护培 训人员的带领下，迅速地开展现场紧急救护工作，并及时向有关部门报告，请求急救医疗支援。</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1190</w:t>
      </w:r>
      <w:r w:rsidRPr="006A0EA7">
        <w:rPr>
          <w:rFonts w:hAnsi="宋体" w:cs="宋体" w:hint="eastAsia"/>
        </w:rPr>
        <w:tab/>
        <w:t>新投运的光伏发电系统，应在投运后两年内对光伏方阵进行首次检修。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1191</w:t>
      </w:r>
      <w:r w:rsidRPr="006A0EA7">
        <w:rPr>
          <w:rFonts w:hAnsi="宋体" w:cs="宋体" w:hint="eastAsia"/>
        </w:rPr>
        <w:tab/>
        <w:t>光伏组件温度直接测量或红外照像探测时，组件表面辐照度应超300W/m2 ，且气象条件稳定。</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1192</w:t>
      </w:r>
      <w:r w:rsidRPr="006A0EA7">
        <w:rPr>
          <w:rFonts w:hAnsi="宋体" w:cs="宋体" w:hint="eastAsia"/>
        </w:rPr>
        <w:tab/>
        <w:t>同一光伏组件不同区域外表面上方温度差超过 30℃的区域，应视为发生热斑。</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1193</w:t>
      </w:r>
      <w:r w:rsidRPr="006A0EA7">
        <w:rPr>
          <w:rFonts w:hAnsi="宋体" w:cs="宋体" w:hint="eastAsia"/>
        </w:rPr>
        <w:tab/>
        <w:t>逆变器运行时注入电网的电流谐波总崎变率限值为 6%。</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1194</w:t>
      </w:r>
      <w:r w:rsidRPr="006A0EA7">
        <w:rPr>
          <w:rFonts w:hAnsi="宋体" w:cs="宋体" w:hint="eastAsia"/>
        </w:rPr>
        <w:tab/>
        <w:t>同一光伏组件串中各光伏组件的电流若不保持一致，则电流偏小 的组件将影响其</w:t>
      </w:r>
      <w:r w:rsidRPr="006A0EA7">
        <w:rPr>
          <w:rFonts w:hAnsi="宋体" w:cs="宋体" w:hint="eastAsia"/>
        </w:rPr>
        <w:lastRenderedPageBreak/>
        <w:t>他组件，进而使整个光伏组件串电流偏小，影响发电效率。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1195</w:t>
      </w:r>
      <w:r w:rsidRPr="006A0EA7">
        <w:rPr>
          <w:rFonts w:hAnsi="宋体" w:cs="宋体" w:hint="eastAsia"/>
        </w:rPr>
        <w:tab/>
        <w:t>光伏发电系统直流侧电压可低于光伏组件串在当地昼间极端气温下的最大开路电压。</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1196</w:t>
      </w:r>
      <w:r w:rsidRPr="006A0EA7">
        <w:rPr>
          <w:rFonts w:hAnsi="宋体" w:cs="宋体" w:hint="eastAsia"/>
        </w:rPr>
        <w:tab/>
        <w:t>参考气象站应具有连续 15 年以上的太阳辐射长期观测记录。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1197</w:t>
      </w:r>
      <w:r w:rsidRPr="006A0EA7">
        <w:rPr>
          <w:rFonts w:hAnsi="宋体" w:cs="宋体" w:hint="eastAsia"/>
        </w:rPr>
        <w:tab/>
        <w:t>跟踪系统测试比例应按照检修容量的 4 %进行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1198</w:t>
      </w:r>
      <w:r w:rsidRPr="006A0EA7">
        <w:rPr>
          <w:rFonts w:hAnsi="宋体" w:cs="宋体" w:hint="eastAsia"/>
        </w:rPr>
        <w:tab/>
        <w:t>孤岛效应是指电网失压时，光伏系统保持对失压电网中的某一部分线路继续供电的状态。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1199</w:t>
      </w:r>
      <w:r w:rsidRPr="006A0EA7">
        <w:rPr>
          <w:rFonts w:hAnsi="宋体" w:cs="宋体" w:hint="eastAsia"/>
        </w:rPr>
        <w:tab/>
        <w:t>光伏发电站继电保护、安全自动装置以及二次回路应满足电力系统有关标准、规定和反事故措施的要求。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1200</w:t>
      </w:r>
      <w:r w:rsidRPr="006A0EA7">
        <w:rPr>
          <w:rFonts w:hAnsi="宋体" w:cs="宋体" w:hint="eastAsia"/>
        </w:rPr>
        <w:tab/>
        <w:t>对光伏发电站送出线路，应在系统侧配置分段式相间、接地故障保护；有特殊要求时，可配置纵联电流差动保护。</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1201</w:t>
      </w:r>
      <w:r w:rsidRPr="006A0EA7">
        <w:rPr>
          <w:rFonts w:hAnsi="宋体" w:cs="宋体" w:hint="eastAsia"/>
        </w:rPr>
        <w:tab/>
        <w:t>光伏发电站应具备快速切除站内汇集系统单相故障的保护措施。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1202</w:t>
      </w:r>
      <w:r w:rsidRPr="006A0EA7">
        <w:rPr>
          <w:rFonts w:hAnsi="宋体" w:cs="宋体" w:hint="eastAsia"/>
        </w:rPr>
        <w:tab/>
        <w:t>光伏组件实验室检测，检测确定组件在标准测试条件下的最大功 率值对运行期组件，在达到某一运行年限时，其实际最大功率与铭牌标示值相比的衰减率不得超过合同中的规定值。</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1203</w:t>
      </w:r>
      <w:r w:rsidRPr="006A0EA7">
        <w:rPr>
          <w:rFonts w:hAnsi="宋体" w:cs="宋体" w:hint="eastAsia"/>
        </w:rPr>
        <w:tab/>
        <w:t>光伏组件 I-V 曲线总体变化趋势与标准曲线相符，不出现电流 提早衰减、多峰等畸变情况，且曲线过渡平滑，无局部突变。</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1204</w:t>
      </w:r>
      <w:r w:rsidRPr="006A0EA7">
        <w:rPr>
          <w:rFonts w:hAnsi="宋体" w:cs="宋体" w:hint="eastAsia"/>
        </w:rPr>
        <w:tab/>
        <w:t>光伏电站 380V 站用电系统，采用动力与照明网络共用的中性点直接接地方式。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1205</w:t>
      </w:r>
      <w:r w:rsidRPr="006A0EA7">
        <w:rPr>
          <w:rFonts w:hAnsi="宋体" w:cs="宋体" w:hint="eastAsia"/>
        </w:rPr>
        <w:tab/>
        <w:t>光伏发电站计算机监控系统站控层应采用交流不停电电源系统供电，其持续供电时间不宜小于 1h</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1206</w:t>
      </w:r>
      <w:r w:rsidRPr="006A0EA7">
        <w:rPr>
          <w:rFonts w:hAnsi="宋体" w:cs="宋体" w:hint="eastAsia"/>
        </w:rPr>
        <w:tab/>
        <w:t>光伏发电系统中， 同一个逆变器接入的光伏组件串的电压、方阵朝向、安装倾角宜一致。</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1207</w:t>
      </w:r>
      <w:r w:rsidRPr="006A0EA7">
        <w:rPr>
          <w:rFonts w:hAnsi="宋体" w:cs="宋体" w:hint="eastAsia"/>
        </w:rPr>
        <w:tab/>
        <w:t>光伏组件串的最大功率工作电压变化范围应在逆变器的最大功率跟踪电压范围内。</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1208</w:t>
      </w:r>
      <w:r w:rsidRPr="006A0EA7">
        <w:rPr>
          <w:rFonts w:hAnsi="宋体" w:cs="宋体" w:hint="eastAsia"/>
        </w:rPr>
        <w:tab/>
        <w:t>110 kV(66 kV)及以上电压等级接入电网的光伏发电站，至调度端应具备两路通信通道，其中一路为光缆通道。</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1209</w:t>
      </w:r>
      <w:r w:rsidRPr="006A0EA7">
        <w:rPr>
          <w:rFonts w:hAnsi="宋体" w:cs="宋体" w:hint="eastAsia"/>
        </w:rPr>
        <w:tab/>
        <w:t>接入 110kV(66kV)及以上电压等级公用电网的光伏发电站，其配 置的容性无功容量应能够补偿光伏发电站满发时站内汇集线路、主变 压器的全部感性无功及光伏发电站送岀线路的一半感性无功之和。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1210</w:t>
      </w:r>
      <w:r w:rsidRPr="006A0EA7">
        <w:rPr>
          <w:rFonts w:hAnsi="宋体" w:cs="宋体" w:hint="eastAsia"/>
        </w:rPr>
        <w:tab/>
        <w:t>汇集升压至 330kV 及以上电压等级接入公用电网的光伏发电站  群中的光伏发电站，其配置的容性无功容量应能够补偿光伏发电站满发时站内汇集线路、主变压器及光伏发电站送出线路的一半感性无功之和。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1211</w:t>
      </w:r>
      <w:r w:rsidRPr="006A0EA7">
        <w:rPr>
          <w:rFonts w:hAnsi="宋体" w:cs="宋体" w:hint="eastAsia"/>
        </w:rPr>
        <w:tab/>
        <w:t>光伏发电站的逆变器应具备过载能力，在 1.3 倍额定电流以下，光伏发电站连续可靠工作时间不应小于 lmin。</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1212</w:t>
      </w:r>
      <w:r w:rsidRPr="006A0EA7">
        <w:rPr>
          <w:rFonts w:hAnsi="宋体" w:cs="宋体" w:hint="eastAsia"/>
        </w:rPr>
        <w:tab/>
        <w:t>光伏组件检修停电作业时，应断开汇流箱内相应组串开关及相邻 组件的连接线；无组串开关时，应断开汇流箱输出开关，取下对应组串保险或关闭逆变器。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1213</w:t>
      </w:r>
      <w:r w:rsidRPr="006A0EA7">
        <w:rPr>
          <w:rFonts w:hAnsi="宋体" w:cs="宋体" w:hint="eastAsia"/>
        </w:rPr>
        <w:tab/>
        <w:t>光伏阵列发热故障检查中，温度直接测量或红外照相探测时，被 探测光伏组件处于正常工作模式（峰值功率跟踪），其表面的辐照度应超过 400 W/m2 ，且气象条件稳定。</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1214</w:t>
      </w:r>
      <w:r w:rsidRPr="006A0EA7">
        <w:rPr>
          <w:rFonts w:hAnsi="宋体" w:cs="宋体" w:hint="eastAsia"/>
        </w:rPr>
        <w:tab/>
        <w:t>在汇流箱过流保护检测过程中，调节光伏模拟电源 IV 输出曲线， 使其在光伏汇流箱施加标称最大工作电压下的电流值小于规定的最大短路故障电流值</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1215</w:t>
      </w:r>
      <w:r w:rsidRPr="006A0EA7">
        <w:rPr>
          <w:rFonts w:hAnsi="宋体" w:cs="宋体" w:hint="eastAsia"/>
        </w:rPr>
        <w:tab/>
        <w:t>汇流箱直流拉弧测试时，若被测设备为多路支路汇流时，应对所有支路分别开展测试。</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1216</w:t>
      </w:r>
      <w:r w:rsidRPr="006A0EA7">
        <w:rPr>
          <w:rFonts w:hAnsi="宋体" w:cs="宋体" w:hint="eastAsia"/>
        </w:rPr>
        <w:tab/>
        <w:t>使用辐照仪检测被测区域水平辐照度的均匀性，并将被测光伏组 件放置在该区域，放置角度应与该组件原始安装倾角保持一致。</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1217</w:t>
      </w:r>
      <w:r w:rsidRPr="006A0EA7">
        <w:rPr>
          <w:rFonts w:hAnsi="宋体" w:cs="宋体" w:hint="eastAsia"/>
        </w:rPr>
        <w:tab/>
        <w:t>"组件 I-V 特性测试过程中，如果环境温度起伏较大，应将样本组 件遮挡起来，避免太阳光和风的影响，直到样本组件温度与周围温度一致(±1℃), 去掉遮挡物，继续测量。"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1218</w:t>
      </w:r>
      <w:r w:rsidRPr="006A0EA7">
        <w:rPr>
          <w:rFonts w:hAnsi="宋体" w:cs="宋体" w:hint="eastAsia"/>
        </w:rPr>
        <w:tab/>
        <w:t>在光伏发电系统中，汇流箱是将若干个光伏组件串串联汇流后接入的装置。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1219</w:t>
      </w:r>
      <w:r w:rsidRPr="006A0EA7">
        <w:rPr>
          <w:rFonts w:hAnsi="宋体" w:cs="宋体" w:hint="eastAsia"/>
        </w:rPr>
        <w:tab/>
        <w:t>地面光伏系统的金属支架应与主接地网可靠连接；屋顶光伏系统 的金属支架应与建筑物接地系统可靠连接或单独设置接地。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1220</w:t>
      </w:r>
      <w:r w:rsidRPr="006A0EA7">
        <w:rPr>
          <w:rFonts w:hAnsi="宋体" w:cs="宋体" w:hint="eastAsia"/>
        </w:rPr>
        <w:tab/>
        <w:t>逆变器调试过程中，在允许状态下，可以断开无灭弧能力的汇流箱总开关或熔断器。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1221</w:t>
      </w:r>
      <w:r w:rsidRPr="006A0EA7">
        <w:rPr>
          <w:rFonts w:hAnsi="宋体" w:cs="宋体" w:hint="eastAsia"/>
        </w:rPr>
        <w:tab/>
        <w:t>光伏组串绝缘阻值测试前应断开剩余电流动作保护器。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1222</w:t>
      </w:r>
      <w:r w:rsidRPr="006A0EA7">
        <w:rPr>
          <w:rFonts w:hAnsi="宋体" w:cs="宋体" w:hint="eastAsia"/>
        </w:rPr>
        <w:tab/>
        <w:t>光伏组串绝缘阻值测试中，保证峰值电压应该超过光伏组串和电缆额定电压值。</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1223</w:t>
      </w:r>
      <w:r w:rsidRPr="006A0EA7">
        <w:rPr>
          <w:rFonts w:hAnsi="宋体" w:cs="宋体" w:hint="eastAsia"/>
        </w:rPr>
        <w:tab/>
        <w:t>光伏组串绝缘阻值测试前从逆变器到光伏方阵的电气连接应断开，应在系统电压切断后进行测试。</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1224</w:t>
      </w:r>
      <w:r w:rsidRPr="006A0EA7">
        <w:rPr>
          <w:rFonts w:hAnsi="宋体" w:cs="宋体" w:hint="eastAsia"/>
        </w:rPr>
        <w:tab/>
        <w:t>光伏发电站汇流箱检测中，直流源的输出电压范围与输出功率应 与被测设备直流输入电压范围和输入功率相配，检测期间输出电压波动应不超过 10%。</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1225</w:t>
      </w:r>
      <w:r w:rsidRPr="006A0EA7">
        <w:rPr>
          <w:rFonts w:hAnsi="宋体" w:cs="宋体" w:hint="eastAsia"/>
        </w:rPr>
        <w:tab/>
        <w:t>光伏发电站汇流箱检测中，绝缘电阻检测每一路对地绝缘电阻不 小于 2k Ω/V，绝缘测试合格后，方可进行绝缘强度测试。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1226</w:t>
      </w:r>
      <w:r w:rsidRPr="006A0EA7">
        <w:rPr>
          <w:rFonts w:hAnsi="宋体" w:cs="宋体" w:hint="eastAsia"/>
        </w:rPr>
        <w:tab/>
        <w:t>光伏发电站汇流箱检测中，绝缘电阻检测前可先进行绝缘强度测试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1227</w:t>
      </w:r>
      <w:r w:rsidRPr="006A0EA7">
        <w:rPr>
          <w:rFonts w:hAnsi="宋体" w:cs="宋体" w:hint="eastAsia"/>
        </w:rPr>
        <w:tab/>
        <w:t>光伏发电站汇流箱绝缘强度测试过程中，起始施加的检测电压应不小于 70%的全检测电压。</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1228</w:t>
      </w:r>
      <w:r w:rsidRPr="006A0EA7">
        <w:rPr>
          <w:rFonts w:hAnsi="宋体" w:cs="宋体" w:hint="eastAsia"/>
        </w:rPr>
        <w:tab/>
        <w:t>光伏发电站汇流箱使用接地导通测试仪进行接地检测，在每个裸 露导电部件与外部接地导线的接地端子之间通以电流，维持时间 5s，测量两端的电阻值不应超过 0.2Ω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1229</w:t>
      </w:r>
      <w:r w:rsidRPr="006A0EA7">
        <w:rPr>
          <w:rFonts w:hAnsi="宋体" w:cs="宋体" w:hint="eastAsia"/>
        </w:rPr>
        <w:tab/>
        <w:t>光伏发电站汇流箱冲击检测中，应保持通电的条件对属于外壳组成部分的面板或其他材质部件进行冲击测试。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1230</w:t>
      </w:r>
      <w:r w:rsidRPr="006A0EA7">
        <w:rPr>
          <w:rFonts w:hAnsi="宋体" w:cs="宋体" w:hint="eastAsia"/>
        </w:rPr>
        <w:tab/>
        <w:t>光伏发电站汇流箱振动检测中，被测设备无包装且不通电时，应选择随机振动方式进行测试。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1231</w:t>
      </w:r>
      <w:r w:rsidRPr="006A0EA7">
        <w:rPr>
          <w:rFonts w:hAnsi="宋体" w:cs="宋体" w:hint="eastAsia"/>
        </w:rPr>
        <w:tab/>
        <w:t>光伏发电站汇流箱振动检测中，被测设备带包装且不通电时，应选择正弦波方式或扫频振动方式进行测试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1232</w:t>
      </w:r>
      <w:r w:rsidRPr="006A0EA7">
        <w:rPr>
          <w:rFonts w:hAnsi="宋体" w:cs="宋体" w:hint="eastAsia"/>
        </w:rPr>
        <w:tab/>
        <w:t>光伏发电站汇流箱直流拉弧测试被测设备与电弧发生器之间距离大于 30m 时，应开展长线测试</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1233</w:t>
      </w:r>
      <w:r w:rsidRPr="006A0EA7">
        <w:rPr>
          <w:rFonts w:hAnsi="宋体" w:cs="宋体" w:hint="eastAsia"/>
        </w:rPr>
        <w:tab/>
        <w:t>光伏发电站施工中隐蔽工程隐蔽前，施工单位应根据工程质量评 定验收标准进行自检， 自检合格后向业主方提出验收申请。</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1234</w:t>
      </w:r>
      <w:r w:rsidRPr="006A0EA7">
        <w:rPr>
          <w:rFonts w:hAnsi="宋体" w:cs="宋体" w:hint="eastAsia"/>
        </w:rPr>
        <w:tab/>
        <w:t>光伏发电站施工中地埋的给排水管道应与道路或地上建筑物的施工统筹考虑，先地上再地下。</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1235</w:t>
      </w:r>
      <w:r w:rsidRPr="006A0EA7">
        <w:rPr>
          <w:rFonts w:hAnsi="宋体" w:cs="宋体" w:hint="eastAsia"/>
        </w:rPr>
        <w:tab/>
        <w:t>汇流箱内光伏组件串的电缆接引前，必须确认光伏组件侧和逆变器侧均有明显断开点。</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1236</w:t>
      </w:r>
      <w:r w:rsidRPr="006A0EA7">
        <w:rPr>
          <w:rFonts w:hAnsi="宋体" w:cs="宋体" w:hint="eastAsia"/>
        </w:rPr>
        <w:tab/>
        <w:t>逆变器投入运行前，需要将接入此逆变单元内的所有汇流箱测试 完成。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1237</w:t>
      </w:r>
      <w:r w:rsidRPr="006A0EA7">
        <w:rPr>
          <w:rFonts w:hAnsi="宋体" w:cs="宋体" w:hint="eastAsia"/>
        </w:rPr>
        <w:tab/>
        <w:t>汇流箱的总开关具备灭弧功能时，先投入光伏组件串小开关或熔 断器，后投入汇流箱总开关，先退出汇流箱总开关，后退出光伏组件串小开关或熔断器。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1238</w:t>
      </w:r>
      <w:r w:rsidRPr="006A0EA7">
        <w:rPr>
          <w:rFonts w:hAnsi="宋体" w:cs="宋体" w:hint="eastAsia"/>
        </w:rPr>
        <w:tab/>
        <w:t>汇流箱总输出采用熔断器，分支回路光伏组件串的开关具备灭弧 功能时，先投入汇流箱总输出熔断器，后投入光伏组件串小开关，先退出箱内所有光伏组件串小开关，后退出汇流箱总输出熔断器。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1239</w:t>
      </w:r>
      <w:r w:rsidRPr="006A0EA7">
        <w:rPr>
          <w:rFonts w:hAnsi="宋体" w:cs="宋体" w:hint="eastAsia"/>
        </w:rPr>
        <w:tab/>
        <w:t>红外热斑测试同一光伏组件不同区域外表面正上方温度超过20℃的区域，可以认为发生热斑。</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1240</w:t>
      </w:r>
      <w:r w:rsidRPr="006A0EA7">
        <w:rPr>
          <w:rFonts w:hAnsi="宋体" w:cs="宋体" w:hint="eastAsia"/>
        </w:rPr>
        <w:tab/>
        <w:t>新投运的光伏发电系统，应在投运后 6 个月内对光伏方阵进行首次检修。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1241</w:t>
      </w:r>
      <w:r w:rsidRPr="006A0EA7">
        <w:rPr>
          <w:rFonts w:hAnsi="宋体" w:cs="宋体" w:hint="eastAsia"/>
        </w:rPr>
        <w:tab/>
        <w:t>应经业主单位验收合格后方可进行隐蔽，隐蔽工程验收签证单应按照现行行业标准相关要求的格式进行填写</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1242</w:t>
      </w:r>
      <w:r w:rsidRPr="006A0EA7">
        <w:rPr>
          <w:rFonts w:hAnsi="宋体" w:cs="宋体" w:hint="eastAsia"/>
        </w:rPr>
        <w:tab/>
        <w:t>在发电情况下应使用钳形万用表对汇流箱内光伏组件串的电流 进行检测。相同测试条件下且辐照度不应低于 1000W/m2 时，相同光伏组件串之间的电流偏差不应大于 5%。</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1243</w:t>
      </w:r>
      <w:r w:rsidRPr="006A0EA7">
        <w:rPr>
          <w:rFonts w:hAnsi="宋体" w:cs="宋体" w:hint="eastAsia"/>
        </w:rPr>
        <w:tab/>
        <w:t>并网电压等级为 220kV 及以上的光伏电站，应采用双机冗余的方式配置服务器和远动通信装置等设备。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1244</w:t>
      </w:r>
      <w:r w:rsidRPr="006A0EA7">
        <w:rPr>
          <w:rFonts w:hAnsi="宋体" w:cs="宋体" w:hint="eastAsia"/>
        </w:rPr>
        <w:tab/>
        <w:t>光伏发电站监控系统应具有操作监护功能，监护人员不可以在本机或者另外的操作员站实施监护。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1245</w:t>
      </w:r>
      <w:r w:rsidRPr="006A0EA7">
        <w:rPr>
          <w:rFonts w:hAnsi="宋体" w:cs="宋体" w:hint="eastAsia"/>
        </w:rPr>
        <w:tab/>
        <w:t>光伏发电站监控系统具有自动控制功能，不需要人工控制。</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1246</w:t>
      </w:r>
      <w:r w:rsidRPr="006A0EA7">
        <w:rPr>
          <w:rFonts w:hAnsi="宋体" w:cs="宋体" w:hint="eastAsia"/>
        </w:rPr>
        <w:tab/>
        <w:t>光伏发电站监控系统事故追忆至少包括事故前 1 分钟至事故后5 分钟的相关模拟量和事件动作信息。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1247</w:t>
      </w:r>
      <w:r w:rsidRPr="006A0EA7">
        <w:rPr>
          <w:rFonts w:hAnsi="宋体" w:cs="宋体" w:hint="eastAsia"/>
        </w:rPr>
        <w:tab/>
        <w:t>当输出大于逆变器额定输出功率的 50%，光伏系统的滞后功率因数应大于 0.95。</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1248</w:t>
      </w:r>
      <w:r w:rsidRPr="006A0EA7">
        <w:rPr>
          <w:rFonts w:hAnsi="宋体" w:cs="宋体" w:hint="eastAsia"/>
        </w:rPr>
        <w:tab/>
        <w:t>当电网频率超出±0.5Hz 范围，光伏系统应在 0.5s 内停止向电网线路送电。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1249</w:t>
      </w:r>
      <w:r w:rsidRPr="006A0EA7">
        <w:rPr>
          <w:rFonts w:hAnsi="宋体" w:cs="宋体" w:hint="eastAsia"/>
        </w:rPr>
        <w:tab/>
        <w:t>电网恢复一段时间内，光伏系统应延时 20s 至 5min 再向电网线路送电。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1250</w:t>
      </w:r>
      <w:r w:rsidRPr="006A0EA7">
        <w:rPr>
          <w:rFonts w:hAnsi="宋体" w:cs="宋体" w:hint="eastAsia"/>
        </w:rPr>
        <w:tab/>
        <w:t>太阳能是一种低密度的平面能源。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1251</w:t>
      </w:r>
      <w:r w:rsidRPr="006A0EA7">
        <w:rPr>
          <w:rFonts w:hAnsi="宋体" w:cs="宋体" w:hint="eastAsia"/>
        </w:rPr>
        <w:tab/>
        <w:t>光伏组件方阵可分为平板式和聚光式。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1252</w:t>
      </w:r>
      <w:r w:rsidRPr="006A0EA7">
        <w:rPr>
          <w:rFonts w:hAnsi="宋体" w:cs="宋体" w:hint="eastAsia"/>
        </w:rPr>
        <w:tab/>
        <w:t>光伏组件的封装材料需要求具有一定弹性。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1253</w:t>
      </w:r>
      <w:r w:rsidRPr="006A0EA7">
        <w:rPr>
          <w:rFonts w:hAnsi="宋体" w:cs="宋体" w:hint="eastAsia"/>
        </w:rPr>
        <w:tab/>
        <w:t>碲化镉光伏组件属于薄膜光伏组件。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1254</w:t>
      </w:r>
      <w:r w:rsidRPr="006A0EA7">
        <w:rPr>
          <w:rFonts w:hAnsi="宋体" w:cs="宋体" w:hint="eastAsia"/>
        </w:rPr>
        <w:tab/>
        <w:t>载流子复合不存在于半导体的发射区。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1255</w:t>
      </w:r>
      <w:r w:rsidRPr="006A0EA7">
        <w:rPr>
          <w:rFonts w:hAnsi="宋体" w:cs="宋体" w:hint="eastAsia"/>
        </w:rPr>
        <w:tab/>
        <w:t>减反射结构的减反射率越高，组件的功率越高。</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1256</w:t>
      </w:r>
      <w:r w:rsidRPr="006A0EA7">
        <w:rPr>
          <w:rFonts w:hAnsi="宋体" w:cs="宋体" w:hint="eastAsia"/>
        </w:rPr>
        <w:tab/>
        <w:t>光伏电池材料的禁带宽度越高，电池开路电压越低。</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1257</w:t>
      </w:r>
      <w:r w:rsidRPr="006A0EA7">
        <w:rPr>
          <w:rFonts w:hAnsi="宋体" w:cs="宋体" w:hint="eastAsia"/>
        </w:rPr>
        <w:tab/>
        <w:t>组件表面反射率越高，组件的量子效率越高。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1258</w:t>
      </w:r>
      <w:r w:rsidRPr="006A0EA7">
        <w:rPr>
          <w:rFonts w:hAnsi="宋体" w:cs="宋体" w:hint="eastAsia"/>
        </w:rPr>
        <w:tab/>
        <w:t>光伏组件的外部量子效率永远低于内部量子效率。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1259</w:t>
      </w:r>
      <w:r w:rsidRPr="006A0EA7">
        <w:rPr>
          <w:rFonts w:hAnsi="宋体" w:cs="宋体" w:hint="eastAsia"/>
        </w:rPr>
        <w:tab/>
        <w:t>光伏组件随着工作温度的升高，组件的功率会下降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1260</w:t>
      </w:r>
      <w:r w:rsidRPr="006A0EA7">
        <w:rPr>
          <w:rFonts w:hAnsi="宋体" w:cs="宋体" w:hint="eastAsia"/>
        </w:rPr>
        <w:tab/>
        <w:t>光伏组件随着工作温度降低，工作电流会降低。</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1261</w:t>
      </w:r>
      <w:r w:rsidRPr="006A0EA7">
        <w:rPr>
          <w:rFonts w:hAnsi="宋体" w:cs="宋体" w:hint="eastAsia"/>
        </w:rPr>
        <w:tab/>
        <w:t>通常优质的光伏电池，其填充因子皆低于 0.7。</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1262</w:t>
      </w:r>
      <w:r w:rsidRPr="006A0EA7">
        <w:rPr>
          <w:rFonts w:hAnsi="宋体" w:cs="宋体" w:hint="eastAsia"/>
        </w:rPr>
        <w:tab/>
        <w:t>光伏电池的减反射层位于底电极和衬底之间。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1263</w:t>
      </w:r>
      <w:r w:rsidRPr="006A0EA7">
        <w:rPr>
          <w:rFonts w:hAnsi="宋体" w:cs="宋体" w:hint="eastAsia"/>
        </w:rPr>
        <w:tab/>
        <w:t>光伏电池的短路电流与电池片面积无关。</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1264</w:t>
      </w:r>
      <w:r w:rsidRPr="006A0EA7">
        <w:rPr>
          <w:rFonts w:hAnsi="宋体" w:cs="宋体" w:hint="eastAsia"/>
        </w:rPr>
        <w:tab/>
        <w:t>当半导体中掺入磷元素，他们所起的作用是受主。</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1265</w:t>
      </w:r>
      <w:r w:rsidRPr="006A0EA7">
        <w:rPr>
          <w:rFonts w:hAnsi="宋体" w:cs="宋体" w:hint="eastAsia"/>
        </w:rPr>
        <w:tab/>
        <w:t>当半导体中掺入硼元素，他们所起的作用是受主。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1266</w:t>
      </w:r>
      <w:r w:rsidRPr="006A0EA7">
        <w:rPr>
          <w:rFonts w:hAnsi="宋体" w:cs="宋体" w:hint="eastAsia"/>
        </w:rPr>
        <w:tab/>
        <w:t>当电池采用两种不同禁带宽度的材料，所制成的电池为异质结 电池。</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1267</w:t>
      </w:r>
      <w:r w:rsidRPr="006A0EA7">
        <w:rPr>
          <w:rFonts w:hAnsi="宋体" w:cs="宋体" w:hint="eastAsia"/>
        </w:rPr>
        <w:tab/>
        <w:t>有机材料无法做成光伏电池。</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1268</w:t>
      </w:r>
      <w:r w:rsidRPr="006A0EA7">
        <w:rPr>
          <w:rFonts w:hAnsi="宋体" w:cs="宋体" w:hint="eastAsia"/>
        </w:rPr>
        <w:tab/>
        <w:t>薄膜电池指半导体层厚度低于 60μm 的光伏电池。</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1269</w:t>
      </w:r>
      <w:r w:rsidRPr="006A0EA7">
        <w:rPr>
          <w:rFonts w:hAnsi="宋体" w:cs="宋体" w:hint="eastAsia"/>
        </w:rPr>
        <w:tab/>
        <w:t>热斑效应会对组件的封装材料造成破坏。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1270</w:t>
      </w:r>
      <w:r w:rsidRPr="006A0EA7">
        <w:rPr>
          <w:rFonts w:hAnsi="宋体" w:cs="宋体" w:hint="eastAsia"/>
        </w:rPr>
        <w:tab/>
        <w:t>阻塞二极管是用来控制光伏系统中的电压的。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1271</w:t>
      </w:r>
      <w:r w:rsidRPr="006A0EA7">
        <w:rPr>
          <w:rFonts w:hAnsi="宋体" w:cs="宋体" w:hint="eastAsia"/>
        </w:rPr>
        <w:tab/>
        <w:t>IEC 国际标准测试条件为 AM 1.0、100MW/m2 、25℃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1272</w:t>
      </w:r>
      <w:r w:rsidRPr="006A0EA7">
        <w:rPr>
          <w:rFonts w:hAnsi="宋体" w:cs="宋体" w:hint="eastAsia"/>
        </w:rPr>
        <w:tab/>
        <w:t>铅酸蓄电池的公称电压为 2V。</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p>
    <w:p w:rsidR="00953506" w:rsidRPr="006A0EA7" w:rsidRDefault="00953506" w:rsidP="00917695">
      <w:pPr>
        <w:pStyle w:val="a5"/>
        <w:rPr>
          <w:rFonts w:hAnsi="宋体" w:cs="宋体"/>
        </w:rPr>
      </w:pPr>
      <w:r w:rsidRPr="006A0EA7">
        <w:rPr>
          <w:rFonts w:hAnsi="宋体" w:cs="宋体" w:hint="eastAsia"/>
        </w:rPr>
        <w:t>1273</w:t>
      </w:r>
      <w:r w:rsidRPr="006A0EA7">
        <w:rPr>
          <w:rFonts w:hAnsi="宋体" w:cs="宋体" w:hint="eastAsia"/>
        </w:rPr>
        <w:tab/>
        <w:t>铅酸蓄电的充放电过程伴随氢气的生成。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1274</w:t>
      </w:r>
      <w:r w:rsidRPr="006A0EA7">
        <w:rPr>
          <w:rFonts w:hAnsi="宋体" w:cs="宋体" w:hint="eastAsia"/>
        </w:rPr>
        <w:tab/>
        <w:t>对太阳辐射观测数据应依据日天文辐射量等进行合理性检验时总辐射最大辐照度可大于 2kW/m2 。</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1275</w:t>
      </w:r>
      <w:r w:rsidRPr="006A0EA7">
        <w:rPr>
          <w:rFonts w:hAnsi="宋体" w:cs="宋体" w:hint="eastAsia"/>
        </w:rPr>
        <w:tab/>
        <w:t>对太阳辐射观测数据应依据日天文辐射量等进行合理性检验时散射辐射数值小于总辐射数值。</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1276</w:t>
      </w:r>
      <w:r w:rsidRPr="006A0EA7">
        <w:rPr>
          <w:rFonts w:hAnsi="宋体" w:cs="宋体" w:hint="eastAsia"/>
        </w:rPr>
        <w:tab/>
        <w:t>光伏发电站内属于电网调度机构直接调管范围内的设备，在特殊情况下，可以自行改变设备状态。</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1277</w:t>
      </w:r>
      <w:r w:rsidRPr="006A0EA7">
        <w:rPr>
          <w:rFonts w:hAnsi="宋体" w:cs="宋体" w:hint="eastAsia"/>
        </w:rPr>
        <w:tab/>
        <w:t>光伏发电站应定期进行电气设备的巡检，及时消除各种缺陷和隐患。</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1278</w:t>
      </w:r>
      <w:r w:rsidRPr="006A0EA7">
        <w:rPr>
          <w:rFonts w:hAnsi="宋体" w:cs="宋体" w:hint="eastAsia"/>
        </w:rPr>
        <w:tab/>
        <w:t>光伏方阵电气设备的日常维护检修宜选择光照较弱的时段进行。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1279</w:t>
      </w:r>
      <w:r w:rsidRPr="006A0EA7">
        <w:rPr>
          <w:rFonts w:hAnsi="宋体" w:cs="宋体" w:hint="eastAsia"/>
        </w:rPr>
        <w:tab/>
        <w:t>光伏电站进入生产现场的人员，应遵守现场安全文明施工纪律，作业过程中减少交叉作业。</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1280</w:t>
      </w:r>
      <w:r w:rsidRPr="006A0EA7">
        <w:rPr>
          <w:rFonts w:hAnsi="宋体" w:cs="宋体" w:hint="eastAsia"/>
        </w:rPr>
        <w:tab/>
        <w:t>光伏电站集控室及生产用车宜配备急救箱，并应定期检查、补充或更换。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1281</w:t>
      </w:r>
      <w:r w:rsidRPr="006A0EA7">
        <w:rPr>
          <w:rFonts w:hAnsi="宋体" w:cs="宋体" w:hint="eastAsia"/>
        </w:rPr>
        <w:tab/>
        <w:t>光伏组件及支架的承重应明显超过实际可能的最大载荷要求。</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1282</w:t>
      </w:r>
      <w:r w:rsidRPr="006A0EA7">
        <w:rPr>
          <w:rFonts w:hAnsi="宋体" w:cs="宋体" w:hint="eastAsia"/>
        </w:rPr>
        <w:tab/>
        <w:t>光伏电站须新建防洪设施时，可因地制宜选用防排洪（涝）堤、防排洪（涝）沟或挡水围墙。</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1283</w:t>
      </w:r>
      <w:r w:rsidRPr="006A0EA7">
        <w:rPr>
          <w:rFonts w:hAnsi="宋体" w:cs="宋体" w:hint="eastAsia"/>
        </w:rPr>
        <w:tab/>
        <w:t>光伏电站中只有值班员需要熟练掌握触电、窒息急救法，以及有关烧伤、中毒等急救知识。</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1284</w:t>
      </w:r>
      <w:r w:rsidRPr="006A0EA7">
        <w:rPr>
          <w:rFonts w:hAnsi="宋体" w:cs="宋体" w:hint="eastAsia"/>
        </w:rPr>
        <w:tab/>
        <w:t>光伏电站巡检过程中，在不是恶劣天气条件下，可以不戴安全帽。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应定期对五防装置进行检查，未经允许，不得解除五防闭锁装置。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光伏电站应定期开展防火、防盗及设施检查工作。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汇流箱内的保险丝可以在运行中拆卸和更换。</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在汇流箱内进行接线操作时，应先将断路器断开停机后方可进行。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逆变器投入运行后，不应在排风口和进风口堆放物品。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遇紧急事故时，可不办理工作票，但办理事故抢修单，事故处 理后应将事故发生经过、处理情况及采用的安全措施如实记录。</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汇流箱着火时，应立即用灭火器扑灭火焰。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光伏电站内同一电气连接部分，检修和调试工作不能同时进行。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光伏组件有电流输出时，可以直接插拔直流侧光伏电缆接插头。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ab/>
        <w:t>配电柜检修前，应检查其已可靠接地，并有明显接地标识，并用验电设备检验配电柜外壳和相邻设备是否带电。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光伏电站的无功电源包括光伏并网逆变器和光伏发电站无功补偿装置。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光伏电站应配备快速切除站内汇集系统单相故障的保护措施。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异质结电池(Heterojunction，HJT)由两种不同的材料组成，兼 具晶硅电池优异的光吸收性能和薄膜电池的钝化性能。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钝化发射极和背面电池（PERC 电池），主要通过在电池的背侧添加一个电介质钝化层来提高其转换效率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钙钛矿光伏组件中含有钙，钛，铅等金属元素。</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钙钛矿光伏组件的稳定性较晶硅组件有所提升。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钙钛矿光伏组件的温升损失比晶硅组件更低。</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相同功率的情况下，钙钛矿光伏组件的开路电压比晶硅组件更低。</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技术监督专责人应持有集团公司颁发的上岗资格证书。</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"技术监督工作贯彻“安全第一、预防为主 ”的方针,按照依法监 督、分级管理的原则，对发电设备从设计审查、招标采购、设备选型 及制造、安装调试及验收、运行、检修维护、技术改造和停备用的所有环节实施全过程技术监督和闭环管理。"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发电企业光伏发电单元监督专责工程师应参加设计审查、招标 文件审查、设计联络会等光伏发电系统设计阶段的相关审查工作。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光伏设备（部件）的制造、安装、调试单位应取得国家、行业 资质，监理单位不做硬性要求，但最好提供相关资质。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制造阶段的监督，制造厂应提供光伏设备（部件）的相关技术 资料，包括图纸、部件材质、技术要求和质量验收等资料，必要时应提供相关的制造工艺。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重要光伏设备（部件）按国家、行业相关标准及集团公司有关 规定、监造委托合同实施监造，确保制造质量符合设计要求，并提供监造报告，监督项目应完整、合格</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安装单位应制定详细的施工组织方案，交由建设管理单位审核 批准。安装单位技术负责人应在安装时对安装人员进行技术交底，以便科学地组织施工，确保安装质量。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重要光伏设备（部件）按国家、行业监理规范以及监理合同进  行安装监理，监理工作结束后，安装单位应提交监理记录和监理报告。</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安装质量应符合国家、行业标准要求。工程缺陷处理均应有验  收记录，对安装过程中发现的设备缺陷或安装质量未达到标准的项目，建设管理单位应督促有关责任单位处理到合</w:t>
      </w:r>
      <w:r w:rsidRPr="006A0EA7">
        <w:rPr>
          <w:rFonts w:hAnsi="宋体" w:cs="宋体" w:hint="eastAsia"/>
        </w:rPr>
        <w:lastRenderedPageBreak/>
        <w:t>格为止。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光伏发电系统调试前，建设单位应针对设备的特点及系统配置， 编制详细的调试方案及调试计划。调试方案的内容应包括组织机构、调试步骤、完成时间、质量标准和预防措施等。</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安装、调试单位应将设计单位、设备制造厂家和供货单位为工 程提供的技术资料、专用工器具、备品配件以及仪器仪表检定记录、 调试记录、调试总结等有关档案材料列出清单并全部移交业主单位。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光伏场站巡检时不允许组件存在玻璃破碎、背板灼焦、明显颜 色变化、接线盒扭曲变形、接线端子连接不牢固等现象；对杂草或异物遮挡，发现后先做记录，以后统一清理。</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光伏组件铝边框若存在有裂纹、变形等现象，只要不影响使用，可以暂不做处理。</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汇流箱巡检中，不允许存在箱体变形、腐蚀、防火堵泥封堵不 完备、防雷器失效等现象；汇流箱正负各路连接母排紧固，无松动，绝缘良好。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逆变器巡检中，表面及挡风板的积灰应适时清理；散热器风扇自动启停功能应正常。</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"跟踪系统的巡检，不允许跟踪系统存在电机故障、转动部位卡 塞、过风速保护不正常、通断电测试不正常等现象，对跟踪精度暂不</w:t>
      </w:r>
    </w:p>
    <w:p w:rsidR="00953506" w:rsidRPr="006A0EA7" w:rsidRDefault="00953506" w:rsidP="00917695">
      <w:pPr>
        <w:pStyle w:val="a5"/>
        <w:rPr>
          <w:rFonts w:hAnsi="宋体" w:cs="宋体"/>
        </w:rPr>
      </w:pPr>
      <w:r w:rsidRPr="006A0EA7">
        <w:rPr>
          <w:rFonts w:hAnsi="宋体" w:cs="宋体" w:hint="eastAsia"/>
        </w:rPr>
        <w:t>做要求。"</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防雷与接地的巡检中，检查设备中的防雷保护器是否运行正常；功率调节设备的接地情况是否良好，是否开路。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气象站的巡检中，检查数据的内容、时间传输间隔应满足要求； 检查辐射表的水平和倾角，偏移不应过大；检查辐射表表面应清洁；气象站应与地面固定牢固。</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为便于了解光伏电站的性能，电站应开展相关性能参数的监测  工作。内容应包括辐照度、大气温度、风速、组件温度、电流和电压、 电功率、电量等。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汇流箱的接地导通性测试，是检验光伏汇流箱的接地导通性能是否完好，是否存在漏电现象。</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对于固定可调支架，应根据季节（太阳与电池板夹角）及时调节电池板角度</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根据电站实际情况，可考虑采用增透、防尘高分子膜或涂料， 减少灰尘遮挡对光伏组件的出力影响，减少人力成本，延缓组件材料老化，降低透光率。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根据电站实际情况，可考虑采用外挂式组件功率优化器，实现功率优化和组件及故障诊断。</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根据电站实际情况，在光伏组件对立面增设太阳反射膜，降低光伏组件所接受辐射的强度，提升电站发电量。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根据电站实际情况，根据季节设定逆变器风机启停定值，采取 “温度控制+功率控制”的控制方式，其中温度控制优先级低于功率控制。</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各级光伏发电企业应建立完善的技术档案管理制度，光伏发电 单元技术资料一般包括基建期资料、生产期资料以及技术管理资料。</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容易对传感器产生污染的地区不宜选用主动控制方式的跟踪系统。</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光伏组件出厂应检查组件外观质量、绝缘阻值、功率标定以及  组件机械载荷试验、冰雹试验、湿漏电流试验等出厂实验报告等项目。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跟踪式支架性能验收测试。性能验收试验由需方组织，供方参 加。测试项目包括但不限于：跟踪器绝缘、跟踪支架接地电阻、跟踪范围、跟踪支架的整体跟踪精度等。</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光伏组件安装时应避免背板受到损伤，不得撞击背板，尽量少剐蹭背板。</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汇流箱及内部防雷模块接地应牢固、可靠，且导通良好。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逆变器调试前，应检查接地是否可靠，内部元器件是否完好、 无受潮放电痕迹，内部所有电缆连接螺栓、插件、端子应连接牢固、无松动，本体及各回路标识应清晰准确。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地面光伏系统的金属支架应与主接地网可靠连接，屋顶光伏系 统的金属支架应与建筑物接地系统可靠连接，不可单独设置接地。</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带边框的光伏组件应将边框可靠接地，不带边框的光伏组件，其接地做法符合设计要求。</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EL 检测中，低档位电池片混入高档位组件的比例不超过 5%。</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EL 检测中，碎片组件的比例不得超过供货数量的 2%。</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对光伏组件背板、接线盒、玻璃盖板、硅片、电流电压等情况 巡检时，发现问题及时处理，当组件无法正常使用时，应及时调整或更换。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定期对电缆温度和绝缘阻值进行测试，发现问题及时处理。</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光伏发电工程达标投产验收以备案的当期光伏发电工程为单位进行，分为初验和复验两个阶段。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根据《中国电力行业有限公司光伏发电工程达标投产验收管理 规范》，七项检查验收表中检验项的性质除标注“主控 ”外，其他检验项性质均为“一般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达标投产初验不具备检查验收条件的检验项，在复验时进行。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无法返工或返修的问题，应经相关鉴定机构进行鉴定，对不影 响内在质量、使用寿命、使用功能、安全运行的可做让步处理，但应在“验收结果 ”栏内注明“让步处理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未通过复验的工程，复验单位应提出不符合项清单，项目单位 应组织参建单位分析原因、全面检查、制定整改计划、落实责任单位和具体措施，整改闭环后，可不用重新申请复验。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集团公司以抽验的方式对达标投产复验结果进行复核，并以抽 验结果对该直属单位同</w:t>
      </w:r>
      <w:r w:rsidRPr="006A0EA7">
        <w:rPr>
          <w:rFonts w:hAnsi="宋体" w:cs="宋体" w:hint="eastAsia"/>
        </w:rPr>
        <w:lastRenderedPageBreak/>
        <w:t>年度达标投产备案其他项目的复验结果进行  修正。对达标投产工作中弄虚作假，验收结果与实际严重不符且经核 查属实的光伏发电工程，取消通过达标投产验收的结论。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出质保验收按照基层企业自检、直属单位组织验收、集团公司备案的程序执行。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逆变器的电能质量，正常情况下每 3 年监测一次，并具有专业资质的人员进行。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空气湿度大于 95%时，可以打开逆变室门。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在紧急情况下时，可以使用“紧急按钮 ”关断逆变器交流侧供电。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逆变器空气滤网在冬季时不用定期清洗。</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逆变器模块损坏的主要原因有过压、过流、过温。</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逆变器刚启动不久就停机，可能原因为直流输入电压刚好达到 逆变器启动电压，带负载时会拉低电压，导致电压低停机。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逆变器上的警示标识应完整无破损。</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逆变器结构和电气连接应保持完整，不应存在锈蚀、积灰等现象，散热环境良好。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自耦变压器中性点必须直接接地运行。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针对分级绝缘变压器运行时中性点不接地的情况，应采用棒间隙串联金属氧化物避雷器保护。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海拔高度为 2000m 时，220kV 系统中性点间隙距离应为 160mm，110kV 子系统中性点间隙应为 390mm。</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对于金属氧化物避雷器要求，中性点标称电压为 44kV 时，避雷器额定电压应为 40kV。</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主变压器中性点间隙零序电流保护用零序电流互感器应串接在棒间隙接地端回路上。</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对于部分分级绝缘变压器间隙零序电流电压保护暂时无法实现 两段整定，且中压或低压侧无小电源接入的，要求对相关回路进行改 造，完善此功能。</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铁芯是变压器的磁路部分，由铁芯柱和铁轭组成。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小型变压器铁芯截面为阶梯形，大型变压器铁芯截面为矩形或方形，这是为了充分利用空间。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变压器油的作用是绝缘和冷却。</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干式电力变压器具有过负载能量大、防火性能高、噪声低等优点，但其损耗相对较高，局部放电量大。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做逆变器检修工作首先将逆变器停运，断开交直流侧断路器（将 逆变器静置至少 15 分</w:t>
      </w:r>
      <w:r w:rsidRPr="006A0EA7">
        <w:rPr>
          <w:rFonts w:hAnsi="宋体" w:cs="宋体" w:hint="eastAsia"/>
        </w:rPr>
        <w:lastRenderedPageBreak/>
        <w:t>钟），测量逆变器直流侧，交流侧铜排以及电容上的电压，确保维护前无残留电压。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逆变器中直流母线电容温度过高或超过使用年限，应及时更换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逆变器除具有将直流电逆变为交流电的功能外，还应具有最大限度的发挥光伏电池性能以及系统故障保护的功能。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中央监控系统与逆变器的通讯是通过光纤局域网实现。</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变压器是一种静止的电气设备，它利用电磁感应原理将一种电 压等级的交流电转变成异频率的另一种电压等级的交流电。</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电力变压器按冷却介质可分为油浸式和干式两种。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变压器的铁芯是电路部分，由铁芯柱和铁轭两部分组成。</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变压器铁芯硅钢片厚则涡流损耗小，片薄则涡流损耗大。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绕组是变压器的磁路部分，一般用绝缘纸包的铜线绕制而成。</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变压器中，带负载进行变换绕组分接的调压，称为有载调压。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变压器运行时，由于绕组和铁芯中产生的损耗转化为热量，必须及时散热，以免变压器过热造成事故。</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变压器储油柜的作用就是保证油箱内总是充满油，并减小油面与空气的接触面，从而减缓油的老化。</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为了使变压器储油柜内上部的空气保持干燥和避免工业粉尘的污染，油枕通过吸湿器与大气相通。</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在变压器内部发生故障（如绝缘击穿、相间短路、匝间短路、 铁芯事故等）产生气体时，气体继电器接通信号或跳闸回路，进行报警或跳闸，以保护变压器。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变压器内部的高、低压引线是经绝缘套管引到油箱外部的，它起着固定引线和对地绝缘的作用。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变压器一、二次侧绕组因匝数不同将导致一、二次侧绕组的电 压高低不等，匝数多的一边电压低，匝数少的一边电压高。</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变压器匝数多的一侧电流小，匝数少的一侧电流大，也就是电压高的一侧电流小，电压低的一侧电流大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按照国家标准，铭牌上除标出变压器名称、型号、产品代号、 标准代号、制造厂名、出厂序号、制造年月以外，还需标出变压器的技术参数数据。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电力变压器可以按绕组耦合方式、相数、冷却方式、绕组数、绕组导线材质和调压方式分类。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变压器分单相和三相两种，一般均制成单相变压器以直接满足输配电的要求。</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ab/>
        <w:t>变压器的额定电压是指变压器线电压（有效值），它应与所连接的输变电线路电压相符合。</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当变压器的温度达到稳定时的温升时称为稳定温升。</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当电力系统或用户变电站发生事故时，为保证对重要设备的连 续供电，允许变压器短时过负载的能力称为事故过负载能力。</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不论变压器分接头在任何位置，只要电源电压不超过额定值的±5％ ，变压器都可在额定负载下运行。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油浸式变压器是指铁芯和绕组浸渍在绝缘液体中的变压器。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检测光伏汇流箱绝缘性能。在电路与裸露导电部件之间，汇流 箱内每条电路对地标称电压的绝缘电阻应不小于 1000Ω/V。</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孤岛现象指电网失压时，光伏系统保持对失电电网中的某一部分线路继续供电的状态。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A 类逆变器指通过 35kV 及以上电压等级接入电网或通过 10kV 及以上电压等级与公共电网连接的光伏发电站所用光伏逆变器。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B 类逆变器指通过 380V 电压等级接入电网或通过 10kV 及以下 电压等级接入电网用户侧的光伏发电系统所用光伏逆变器。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并网逆变器保护连接测试时，测试设备宜选取距离保护接地端子最远端的金属导体。</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当测试逆变器的接触电流时，应断开所有外部接地线，将接触 电流测试仪输入侧 A 端与外部接地导线连接，输入侧 B 端连接到被测逆变器的接地端子。</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Um 为三相系统中相间最高电压的方均根值，变压器绕组绝缘是按此设计的。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Ur 为绕组的额定电压，是变压器处于主分接的带分接绕组的端 子间或不带分接的绕组端子间，指定施加的电压或空载时感应出来的电压。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当施加在一个绕组上的电压为额定值时，在额定负载下，各绕组同时出现各自的额定电压值。</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并网逆变器绝缘强度测试，试验前应该断开过电压保护器件，测试电压为三角波，测试时间为 45s。</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当逆变器直流侧电压低于允许工作范围或处于关机状态时，逆变器直流侧应无反向电流流出。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逆变器应有冷却系统，确保逆变器持续正常工作不应温度过高而损坏。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逆变器不需要防雷保护装置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直流电路中，电容相当于开路。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电流通过人体的时间越长，人体电阻会逐渐降低。</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避雷针按其原理，实际上不起避雷作用，而起引雷作用。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铁磁谐振过电压一般表现为三相电压同时升高或降低。</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断路器的失灵保护的动作时间应大于故障线路断路器的跳闸时间及保护装置返回时间之和。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在实际运行中，三相线路的对地电容，不能达到完全相等，三相对地电容电流也不完全对称，这时中性点和大地之间的电位不相等，称为中性点出现位移。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当距离保护突然失去电压，只要闭锁回路动作不失灵，距离保护就不会产生误动。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两个频率相同的正弦量的相位差为180°，叫做同相。</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周期性交流量，循环一次所需的时间叫做频率。</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交流电路中，电阻元件上的电压与电流的相位差为零。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交流电路中，电容元件两端的电压相位超前电流相位90°。</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电路的功率因数是视在功率与有功功率的比值。</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感性电路的无功功率是负值。</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容性电路的无功功率是正值。</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楞次定律反映了电磁感应的普遍规律。</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电流与磁力线方向的关系是用左手握住导体，大拇指指电流方向，四指所指的方向即为磁力线方向。</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1s内正弦量交变的次数叫频率，用字母f表示。</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正弦交流电的最大值是有效值的√5倍。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电场强度是衡量电场强弱的一个物理量。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在电场或电路中，某一点的电位就是该点和零电位的电位差。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零电位的改变，必然改变各点的电位大小，当然也改变了各点间的电位差。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电势和电压的方向一样，都是由高电位指向低电位。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直流电路中，导体两端电压和通过导体的电流的比值等于导体的电阻。</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一导体的电阻与所加的电压成正比，与通过的电流成反比。</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ab/>
        <w:t>一导体中，在外加电压的作用下，所通过的电流与所加电压成正比，与导体电阻成反比。</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电流通过一个电阻在此电阻上电能转化为热能，计算公式为Q=I2Rt。</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在电阻串联的电路中，其电路和总电阻、总电压、总电流都等于各分支电路中电阻、电压、电流的总和。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在电阻并联的电路中，其总电阻的倒数等于各分电阻的倒数之和。</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距离保护可显著提高保护的灵敏度和速动性。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高频保护既可作全线路快速切除保护，又可作相邻母线和相邻线路的后备保护。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阻抗保护既可作全线路快速切除保护，又可作相邻线路及母线的后备保护。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高频闭锁方向保护的基本原理是比较被保护线路两侧的电流相位。</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相差动高频保护的基本原理是比较被保护线路两侧的短路功率方向。</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距离保护安装处至故障点的距离越远，距离保护的动作时限越短。</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双回线中任一回线断开后，横差方向保护即变为方向过流保护。</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二次回路中采用位置继电器的目的是增加保护出口继电器触点用。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如果两条平行线路长度相等，则可以装设横差保护。</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在中性点直接接地的电网中，大约85%的故障是接地短路。</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同一电源接两台交流电动机，电动机的极对数多的一台转速低，电动机的极对数少的一台转速高。</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电动机绕组电感一定时，频率越高，阻抗越小。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直流发电机电枢是原动机拖动旋转，在电枢绕组中产生感应电动势将机械能转换成电能。</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直流电动机的电枢反应，不仅使主磁场发生严重畸变，而且还产生去磁作用。</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直流电动机的电枢电流越小，使主磁场发生畸变严重，它的去磁作用也越大。</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直流电动机静子磁极宽的为主极，窄的为换向极。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直流电动机换向极线圈是装在主极铁芯上的小线圈，又称附加磁极线圈。</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直流电动机换向极线圈装在换向极铁芯上，换向极又称附加磁极。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lastRenderedPageBreak/>
        <w:tab/>
        <w:t>他励式直流发电机，励磁绕组除用另外一台小型直流发电机供电外，还可以用整流器供电。</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电动机绕组末端x、y、z连成一点，由始端A、B、C引出，这种连接称星形连接。</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稳压管的用途与普通晶体二极管的用途相同。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电流互感器运行时，常把两个二次绕组串联使用，此时电流变比将减小。</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当把电流互感器两个二次绕组串联起来使用时，其每个二次绕组只承受原来电压的一半，负荷减少一半。</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变压器油枕的容积一般为变压器容积的10%左右。</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在大量漏油而使变压器油位迅速下降时，禁止将重瓦斯保护改投信号位置。</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短路电流越大，反时限过电流保护的动作时间越长。</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厂用电工作的可靠性，在很大程度上决定于电源的连接方式。</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厂用电在正常情况下，工作变压器投入，备用电源断开，这种方式叫明备用。</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在处理变压器的呼吸器透气孔堵塞过程中，不准将重瓦斯保护退出运行。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变压器温度的测量主要是通过对其油温的测量来实现的。如果发现油温较平时相同负载和相同条件下高出 10 ℃时，应考虑变压器内发生了故障。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三相异步电动机，无论怎样使用，其转差率都在 0~1 之间。</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接触器的银和合金触点在分断电弧时生成黑色的氧化膜电阻，会造成触点接触不良，因此必须锉掉。</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在感性负载两端并联适当的电容器后，可使通过感性负载的电流量减小，使电路的功率因数得到改善。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两个电感线圈串联使用时，电感量大的线圈其两端的压降也大，这一规律同样适用于电容串联电路和电阻串联电路。</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在逻辑电路中有正负逻辑之分，当用“１”表示高电平，“０”表示低电平，称为正逻辑，反之称为负逻辑。</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二极管正向动态电阻的大小，随流过二极管电流的变化而改变，是不固定的。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从空载到满载，变压器的磁滞损耗和涡流损耗是基本上不变的。</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为防止并联电容器过负荷，应装设过负荷保护装置。</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非门的逻辑功能可概括为有0出1，有1出0。</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克服零点飘移最有效的措施是采用交流负反馈电路。</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lastRenderedPageBreak/>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斩波器属于直流/直流变换。</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旋转变压器是一种输出电压随转子转角变化的信号元件。</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一般直流电机的换向极铁心采用硅钢片叠装而成。</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当蓄电池电解液温度超过 35℃时，其容量减少。</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变电站使用的试温蜡片有60℃、70℃、80℃三种。</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变压器额定负荷时强油风冷装置全部停止运行，此时其上层油温不超过75℃就可以长时间运行。</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绝缘工具上的泄漏电流，主要是指绝缘表面流过的电流。</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当电流互感器的变比误差超过10％时，将影响继电保护的正确动作。</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查找直流接地应用仪表内阻不得低于1000MΩ。</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所谓电流互感器的10％误差特性曲线，是指以电流误差等于10％为前提，一次电流对额定电流的倍数与二次阻抗之间的关系曲线。</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距离保护阻抗继电器采用90°接线。</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电流速断保护的重要缺陷是受系统运行方式变化的影响较大。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晶体三极管的电流放大系数随温度升高而增大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一个自动控制系统，一般由输入环节、放大环节、执行环节、 反馈环节及比较环节等组成。</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交流接触器常采用的灭弧方法是电动力灭弧、栅片灭弧。</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交流接触器铜触点因表面氧化，积垢造成接触不良时，可用小刀或细锉清除表面，但应保持触点原来的形状 。</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变压器在运行中，其总损耗是随负载的变化而变化的，其中铁耗是不变的，而铜耗是变化。</w:t>
      </w:r>
      <w:r w:rsidRPr="006A0EA7">
        <w:rPr>
          <w:rFonts w:hAnsi="宋体" w:cs="宋体" w:hint="eastAsia"/>
        </w:rPr>
        <w:tab/>
        <w:t>正确</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6A0EA7" w:rsidRDefault="00953506" w:rsidP="00917695">
      <w:pPr>
        <w:pStyle w:val="a5"/>
        <w:rPr>
          <w:rFonts w:hAnsi="宋体" w:cs="宋体"/>
        </w:rPr>
      </w:pPr>
      <w:r w:rsidRPr="006A0EA7">
        <w:rPr>
          <w:rFonts w:hAnsi="宋体" w:cs="宋体" w:hint="eastAsia"/>
        </w:rPr>
        <w:tab/>
        <w:t>三相异步电动机定子极数越多，则转速越高，反之则越低。</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Default="00953506" w:rsidP="00917695">
      <w:pPr>
        <w:pStyle w:val="a5"/>
        <w:rPr>
          <w:rFonts w:hAnsi="宋体" w:cs="宋体"/>
        </w:rPr>
      </w:pPr>
      <w:r w:rsidRPr="006A0EA7">
        <w:rPr>
          <w:rFonts w:hAnsi="宋体" w:cs="宋体" w:hint="eastAsia"/>
        </w:rPr>
        <w:tab/>
        <w:t>变压器的铜耗是通过空载试验测得的，而变压器的铁耗是通过短路试验测得的。</w:t>
      </w:r>
      <w:r w:rsidRPr="006A0EA7">
        <w:rPr>
          <w:rFonts w:hAnsi="宋体" w:cs="宋体" w:hint="eastAsia"/>
        </w:rPr>
        <w:tab/>
        <w:t>错误</w:t>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r w:rsidRPr="006A0EA7">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w:t>
      </w:r>
      <w:r w:rsidRPr="00B37F6F">
        <w:rPr>
          <w:rFonts w:hAnsi="宋体" w:cs="宋体" w:hint="eastAsia"/>
        </w:rPr>
        <w:tab/>
        <w:t>投切汇流箱保险时，工作人员必须使用         ，汇流箱内保险更换时需更换同容量的熔断器。</w:t>
      </w:r>
      <w:r w:rsidRPr="00B37F6F">
        <w:rPr>
          <w:rFonts w:hAnsi="宋体" w:cs="宋体" w:hint="eastAsia"/>
        </w:rPr>
        <w:tab/>
        <w:t>绝缘工具</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w:t>
      </w:r>
      <w:r w:rsidRPr="00B37F6F">
        <w:rPr>
          <w:rFonts w:hAnsi="宋体" w:cs="宋体" w:hint="eastAsia"/>
        </w:rPr>
        <w:tab/>
        <w:t>当直流汇流箱设备故障退出运行时，应断开相应的直流配电柜       。</w:t>
      </w:r>
      <w:r w:rsidRPr="00B37F6F">
        <w:rPr>
          <w:rFonts w:hAnsi="宋体" w:cs="宋体" w:hint="eastAsia"/>
        </w:rPr>
        <w:tab/>
        <w:t>支路开关</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3</w:t>
      </w:r>
      <w:r w:rsidRPr="00B37F6F">
        <w:rPr>
          <w:rFonts w:hAnsi="宋体" w:cs="宋体" w:hint="eastAsia"/>
        </w:rPr>
        <w:tab/>
        <w:t>直流配电柜或汇流箱开关跳闸时，如因环境温度高引起脱扣，可试送电一次，否则应对相应的汇流箱和电缆进行检查，测量绝缘电阻正常后方可         。</w:t>
      </w:r>
      <w:r w:rsidRPr="00B37F6F">
        <w:rPr>
          <w:rFonts w:hAnsi="宋体" w:cs="宋体" w:hint="eastAsia"/>
        </w:rPr>
        <w:tab/>
        <w:t>合闸送电</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w:t>
      </w:r>
      <w:r w:rsidRPr="00B37F6F">
        <w:rPr>
          <w:rFonts w:hAnsi="宋体" w:cs="宋体" w:hint="eastAsia"/>
        </w:rPr>
        <w:tab/>
        <w:t>当交流汇流箱设备故障退出运行时，应断开相应的箱变      和逆变器直流侧          。</w:t>
      </w:r>
      <w:r w:rsidRPr="00B37F6F">
        <w:rPr>
          <w:rFonts w:hAnsi="宋体" w:cs="宋体" w:hint="eastAsia"/>
        </w:rPr>
        <w:tab/>
        <w:t>低压侧分支开关</w:t>
      </w:r>
      <w:r w:rsidRPr="00B37F6F">
        <w:rPr>
          <w:rFonts w:hAnsi="宋体" w:cs="宋体" w:hint="eastAsia"/>
        </w:rPr>
        <w:tab/>
        <w:t>输入开关</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w:t>
      </w:r>
      <w:r w:rsidRPr="00B37F6F">
        <w:rPr>
          <w:rFonts w:hAnsi="宋体" w:cs="宋体" w:hint="eastAsia"/>
        </w:rPr>
        <w:tab/>
        <w:t>汇流箱更换其它元器件时，需断开汇流箱内        ，并取下汇流箱内全部      ，拔开汇流箱所对应全部电池组串的         ，并用万用表测量           时方可更换。</w:t>
      </w:r>
      <w:r w:rsidRPr="00B37F6F">
        <w:rPr>
          <w:rFonts w:hAnsi="宋体" w:cs="宋体" w:hint="eastAsia"/>
        </w:rPr>
        <w:tab/>
        <w:t>断路器</w:t>
      </w:r>
      <w:r w:rsidRPr="00B37F6F">
        <w:rPr>
          <w:rFonts w:hAnsi="宋体" w:cs="宋体" w:hint="eastAsia"/>
        </w:rPr>
        <w:tab/>
        <w:t>支路保险</w:t>
      </w:r>
      <w:r w:rsidRPr="00B37F6F">
        <w:rPr>
          <w:rFonts w:hAnsi="宋体" w:cs="宋体" w:hint="eastAsia"/>
        </w:rPr>
        <w:tab/>
        <w:t>正负极MC4插头</w:t>
      </w:r>
      <w:r w:rsidRPr="00B37F6F">
        <w:rPr>
          <w:rFonts w:hAnsi="宋体" w:cs="宋体" w:hint="eastAsia"/>
        </w:rPr>
        <w:tab/>
        <w:t>无电压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w:t>
      </w:r>
      <w:r w:rsidRPr="00B37F6F">
        <w:rPr>
          <w:rFonts w:hAnsi="宋体" w:cs="宋体" w:hint="eastAsia"/>
        </w:rPr>
        <w:tab/>
        <w:t>汇流箱更换保险底座或保险盒时，需断开汇流箱内      ，并取下所对应          ，拔开电池组串的           ，并用万用表测量     时方可更换。</w:t>
      </w:r>
      <w:r w:rsidRPr="00B37F6F">
        <w:rPr>
          <w:rFonts w:hAnsi="宋体" w:cs="宋体" w:hint="eastAsia"/>
        </w:rPr>
        <w:tab/>
        <w:t>断路器</w:t>
      </w:r>
      <w:r w:rsidRPr="00B37F6F">
        <w:rPr>
          <w:rFonts w:hAnsi="宋体" w:cs="宋体" w:hint="eastAsia"/>
        </w:rPr>
        <w:tab/>
        <w:t>支路保险</w:t>
      </w:r>
      <w:r w:rsidRPr="00B37F6F">
        <w:rPr>
          <w:rFonts w:hAnsi="宋体" w:cs="宋体" w:hint="eastAsia"/>
        </w:rPr>
        <w:tab/>
        <w:t>正负极MC4插头</w:t>
      </w:r>
      <w:r w:rsidRPr="00B37F6F">
        <w:rPr>
          <w:rFonts w:hAnsi="宋体" w:cs="宋体" w:hint="eastAsia"/>
        </w:rPr>
        <w:tab/>
        <w:t>无电压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w:t>
      </w:r>
      <w:r w:rsidRPr="00B37F6F">
        <w:rPr>
          <w:rFonts w:hAnsi="宋体" w:cs="宋体" w:hint="eastAsia"/>
        </w:rPr>
        <w:tab/>
        <w:t>汇流箱更换断路器时，需断开所对应汇流箱的上侧          ，并取下汇流箱内全部支路保险，拔开汇流箱所对应全部电池组串          ，并用万用表测量无电压时方可更换。</w:t>
      </w:r>
      <w:r w:rsidRPr="00B37F6F">
        <w:rPr>
          <w:rFonts w:hAnsi="宋体" w:cs="宋体" w:hint="eastAsia"/>
        </w:rPr>
        <w:tab/>
        <w:t>直流配电柜内分支断路器</w:t>
      </w:r>
      <w:r w:rsidRPr="00B37F6F">
        <w:rPr>
          <w:rFonts w:hAnsi="宋体" w:cs="宋体" w:hint="eastAsia"/>
        </w:rPr>
        <w:tab/>
        <w:t>的正负极MC4插头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w:t>
      </w:r>
      <w:r w:rsidRPr="00B37F6F">
        <w:rPr>
          <w:rFonts w:hAnsi="宋体" w:cs="宋体" w:hint="eastAsia"/>
        </w:rPr>
        <w:tab/>
        <w:t>交流汇流箱更换断路器（输出开关）时，需断开汇流箱内        ，并断开所对应的             ，并用万用表测量无电压时方可更换。</w:t>
      </w:r>
      <w:r w:rsidRPr="00B37F6F">
        <w:rPr>
          <w:rFonts w:hAnsi="宋体" w:cs="宋体" w:hint="eastAsia"/>
        </w:rPr>
        <w:tab/>
        <w:t>所有输入开关</w:t>
      </w:r>
      <w:r w:rsidRPr="00B37F6F">
        <w:rPr>
          <w:rFonts w:hAnsi="宋体" w:cs="宋体" w:hint="eastAsia"/>
        </w:rPr>
        <w:tab/>
        <w:t>箱变低压侧分支开关</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w:t>
      </w:r>
      <w:r w:rsidRPr="00B37F6F">
        <w:rPr>
          <w:rFonts w:hAnsi="宋体" w:cs="宋体" w:hint="eastAsia"/>
        </w:rPr>
        <w:tab/>
        <w:t>交流汇流箱更换断路器（输入开关）时，需断开汇流箱内       及对应逆变器          ，并断开汇流箱输出开关，并用万用表测量无电压时方可更换。</w:t>
      </w:r>
      <w:r w:rsidRPr="00B37F6F">
        <w:rPr>
          <w:rFonts w:hAnsi="宋体" w:cs="宋体" w:hint="eastAsia"/>
        </w:rPr>
        <w:tab/>
        <w:t>其他所有输入开关</w:t>
      </w:r>
      <w:r w:rsidRPr="00B37F6F">
        <w:rPr>
          <w:rFonts w:hAnsi="宋体" w:cs="宋体" w:hint="eastAsia"/>
        </w:rPr>
        <w:tab/>
        <w:t>直流输入开关</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w:t>
      </w:r>
      <w:r w:rsidRPr="00B37F6F">
        <w:rPr>
          <w:rFonts w:hAnsi="宋体" w:cs="宋体" w:hint="eastAsia"/>
        </w:rPr>
        <w:tab/>
        <w:t>逆变器在运行中，必须保证逆变器         运行正常，室内通风良好。</w:t>
      </w:r>
      <w:r w:rsidRPr="00B37F6F">
        <w:rPr>
          <w:rFonts w:hAnsi="宋体" w:cs="宋体" w:hint="eastAsia"/>
        </w:rPr>
        <w:tab/>
        <w:t>风机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w:t>
      </w:r>
      <w:r w:rsidRPr="00B37F6F">
        <w:rPr>
          <w:rFonts w:hAnsi="宋体" w:cs="宋体" w:hint="eastAsia"/>
        </w:rPr>
        <w:tab/>
        <w:t>逆变器正常运行时运维人员不得擅自更改逆变器          。</w:t>
      </w:r>
      <w:r w:rsidRPr="00B37F6F">
        <w:rPr>
          <w:rFonts w:hAnsi="宋体" w:cs="宋体" w:hint="eastAsia"/>
        </w:rPr>
        <w:tab/>
        <w:t>任何参数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w:t>
      </w:r>
      <w:r w:rsidRPr="00B37F6F">
        <w:rPr>
          <w:rFonts w:hAnsi="宋体" w:cs="宋体" w:hint="eastAsia"/>
        </w:rPr>
        <w:tab/>
        <w:t>逆变器应能根据电压输入情况，或故障和故障后恢复等情形，实现对应的          操作。</w:t>
      </w:r>
      <w:r w:rsidRPr="00B37F6F">
        <w:rPr>
          <w:rFonts w:hAnsi="宋体" w:cs="宋体" w:hint="eastAsia"/>
        </w:rPr>
        <w:tab/>
        <w:t>自动开关机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w:t>
      </w:r>
      <w:r w:rsidRPr="00B37F6F">
        <w:rPr>
          <w:rFonts w:hAnsi="宋体" w:cs="宋体" w:hint="eastAsia"/>
        </w:rPr>
        <w:tab/>
        <w:t>应对逆变器设备及逆变器室          进行定期清扫工作，保证逆变器散热良好。</w:t>
      </w:r>
      <w:r w:rsidRPr="00B37F6F">
        <w:rPr>
          <w:rFonts w:hAnsi="宋体" w:cs="宋体" w:hint="eastAsia"/>
        </w:rPr>
        <w:tab/>
        <w:t>滤网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w:t>
      </w:r>
      <w:r w:rsidRPr="00B37F6F">
        <w:rPr>
          <w:rFonts w:hAnsi="宋体" w:cs="宋体" w:hint="eastAsia"/>
        </w:rPr>
        <w:tab/>
        <w:t>逆变器运行中应无          、           、           、电气运行参数正常，与监控系统通讯正常，输出功率正常。</w:t>
      </w:r>
      <w:r w:rsidRPr="00B37F6F">
        <w:rPr>
          <w:rFonts w:hAnsi="宋体" w:cs="宋体" w:hint="eastAsia"/>
        </w:rPr>
        <w:tab/>
        <w:t>异音</w:t>
      </w:r>
      <w:r w:rsidRPr="00B37F6F">
        <w:rPr>
          <w:rFonts w:hAnsi="宋体" w:cs="宋体" w:hint="eastAsia"/>
        </w:rPr>
        <w:tab/>
        <w:t>异味</w:t>
      </w:r>
      <w:r w:rsidRPr="00B37F6F">
        <w:rPr>
          <w:rFonts w:hAnsi="宋体" w:cs="宋体" w:hint="eastAsia"/>
        </w:rPr>
        <w:tab/>
        <w:t>异常振动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w:t>
      </w:r>
      <w:r w:rsidRPr="00B37F6F">
        <w:rPr>
          <w:rFonts w:hAnsi="宋体" w:cs="宋体" w:hint="eastAsia"/>
        </w:rPr>
        <w:tab/>
        <w:t>新装逆变器投运时、交直流开关、交流接触器更换后、二次回路变动、重要部件更换后等必须做逆变器“              ”试验。</w:t>
      </w:r>
      <w:r w:rsidRPr="00B37F6F">
        <w:rPr>
          <w:rFonts w:hAnsi="宋体" w:cs="宋体" w:hint="eastAsia"/>
        </w:rPr>
        <w:tab/>
        <w:t>紧急停机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w:t>
      </w:r>
      <w:r w:rsidRPr="00B37F6F">
        <w:rPr>
          <w:rFonts w:hAnsi="宋体" w:cs="宋体" w:hint="eastAsia"/>
        </w:rPr>
        <w:tab/>
        <w:t>逆变器运行中严禁开启             和拆除防护网。</w:t>
      </w:r>
      <w:r w:rsidRPr="00B37F6F">
        <w:rPr>
          <w:rFonts w:hAnsi="宋体" w:cs="宋体" w:hint="eastAsia"/>
        </w:rPr>
        <w:tab/>
        <w:t>前后柜门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w:t>
      </w:r>
      <w:r w:rsidRPr="00B37F6F">
        <w:rPr>
          <w:rFonts w:hAnsi="宋体" w:cs="宋体" w:hint="eastAsia"/>
        </w:rPr>
        <w:tab/>
        <w:t>逆变器并网运行时有功功率      所设定的最大功率。当超出设定的最大功率，应查明原因，设法恢复到规定功率范围内，如无法恢复，将逆变器          。</w:t>
      </w:r>
      <w:r w:rsidRPr="00B37F6F">
        <w:rPr>
          <w:rFonts w:hAnsi="宋体" w:cs="宋体" w:hint="eastAsia"/>
        </w:rPr>
        <w:tab/>
        <w:t>不得超过</w:t>
      </w:r>
      <w:r w:rsidRPr="00B37F6F">
        <w:rPr>
          <w:rFonts w:hAnsi="宋体" w:cs="宋体" w:hint="eastAsia"/>
        </w:rPr>
        <w:tab/>
        <w:t>停机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w:t>
      </w:r>
      <w:r w:rsidRPr="00B37F6F">
        <w:rPr>
          <w:rFonts w:hAnsi="宋体" w:cs="宋体" w:hint="eastAsia"/>
        </w:rPr>
        <w:tab/>
        <w:t>逆变器投入运行时应检查子阵各汇流箱至直流柜      正常；检查箱变低压侧     正常。</w:t>
      </w:r>
      <w:r w:rsidRPr="00B37F6F">
        <w:rPr>
          <w:rFonts w:hAnsi="宋体" w:cs="宋体" w:hint="eastAsia"/>
        </w:rPr>
        <w:tab/>
        <w:t>支路电压</w:t>
      </w:r>
      <w:r w:rsidRPr="00B37F6F">
        <w:rPr>
          <w:rFonts w:hAnsi="宋体" w:cs="宋体" w:hint="eastAsia"/>
        </w:rPr>
        <w:tab/>
        <w:t>三相电压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w:t>
      </w:r>
      <w:r w:rsidRPr="00B37F6F">
        <w:rPr>
          <w:rFonts w:hAnsi="宋体" w:cs="宋体" w:hint="eastAsia"/>
        </w:rPr>
        <w:tab/>
        <w:t>拉开逆变器交直流侧开关必须检查逆变器交流输出       、        为零。</w:t>
      </w:r>
      <w:r w:rsidRPr="00B37F6F">
        <w:rPr>
          <w:rFonts w:hAnsi="宋体" w:cs="宋体" w:hint="eastAsia"/>
        </w:rPr>
        <w:tab/>
        <w:t>电压</w:t>
      </w:r>
      <w:r w:rsidRPr="00B37F6F">
        <w:rPr>
          <w:rFonts w:hAnsi="宋体" w:cs="宋体" w:hint="eastAsia"/>
        </w:rPr>
        <w:lastRenderedPageBreak/>
        <w:tab/>
        <w:t>电流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w:t>
      </w:r>
      <w:r w:rsidRPr="00B37F6F">
        <w:rPr>
          <w:rFonts w:hAnsi="宋体" w:cs="宋体" w:hint="eastAsia"/>
        </w:rPr>
        <w:tab/>
        <w:t>逆变器     、          操作严格按照设备厂家操作说明书要求进行。</w:t>
      </w:r>
      <w:r w:rsidRPr="00B37F6F">
        <w:rPr>
          <w:rFonts w:hAnsi="宋体" w:cs="宋体" w:hint="eastAsia"/>
        </w:rPr>
        <w:tab/>
        <w:t>启动</w:t>
      </w:r>
      <w:r w:rsidRPr="00B37F6F">
        <w:rPr>
          <w:rFonts w:hAnsi="宋体" w:cs="宋体" w:hint="eastAsia"/>
        </w:rPr>
        <w:tab/>
        <w:t>停止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w:t>
      </w:r>
      <w:r w:rsidRPr="00B37F6F">
        <w:rPr>
          <w:rFonts w:hAnsi="宋体" w:cs="宋体" w:hint="eastAsia"/>
        </w:rPr>
        <w:tab/>
        <w:t>"逆变器由于保护动作停机，必须到现地检查并确认          ,故障消除后，方可按照逆变器投入步骤投入运行。如暂时无法处理的故障，将逆变器           开关断开，做好检修的隔离措施。"</w:t>
      </w:r>
      <w:r w:rsidRPr="00B37F6F">
        <w:rPr>
          <w:rFonts w:hAnsi="宋体" w:cs="宋体" w:hint="eastAsia"/>
        </w:rPr>
        <w:tab/>
        <w:t>故障原因</w:t>
      </w:r>
      <w:r w:rsidRPr="00B37F6F">
        <w:rPr>
          <w:rFonts w:hAnsi="宋体" w:cs="宋体" w:hint="eastAsia"/>
        </w:rPr>
        <w:tab/>
        <w:t>交、直流两侧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w:t>
      </w:r>
      <w:r w:rsidRPr="00B37F6F">
        <w:rPr>
          <w:rFonts w:hAnsi="宋体" w:cs="宋体" w:hint="eastAsia"/>
        </w:rPr>
        <w:tab/>
        <w:t>按躲过被保护元件外部短路时流过本保护的最大短路电流整定，以保证保护有选择性的动作的无时限电流保护。</w:t>
      </w:r>
      <w:r w:rsidRPr="00B37F6F">
        <w:rPr>
          <w:rFonts w:hAnsi="宋体" w:cs="宋体" w:hint="eastAsia"/>
        </w:rPr>
        <w:tab/>
        <w:t>电流速断保护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w:t>
      </w:r>
      <w:r w:rsidRPr="00B37F6F">
        <w:rPr>
          <w:rFonts w:hAnsi="宋体" w:cs="宋体" w:hint="eastAsia"/>
        </w:rPr>
        <w:tab/>
        <w:t>继电保护装置的          是指首先由故障设备或线路本身的保护切除故障，当故障设备或线路本身的保护或开关拒动时，才允许由相邻设备、线路的保护或开关的失灵保护切除故障。</w:t>
      </w:r>
      <w:r w:rsidRPr="00B37F6F">
        <w:rPr>
          <w:rFonts w:hAnsi="宋体" w:cs="宋体" w:hint="eastAsia"/>
        </w:rPr>
        <w:tab/>
        <w:t>选择性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w:t>
      </w:r>
      <w:r w:rsidRPr="00B37F6F">
        <w:rPr>
          <w:rFonts w:hAnsi="宋体" w:cs="宋体" w:hint="eastAsia"/>
        </w:rPr>
        <w:tab/>
        <w:t>的保护动作时间按阶梯原则整定，且每一套保护的动作时间是恒定不变的，与短路电流无关，具有此动作时限特性的过流保护。</w:t>
      </w:r>
      <w:r w:rsidRPr="00B37F6F">
        <w:rPr>
          <w:rFonts w:hAnsi="宋体" w:cs="宋体" w:hint="eastAsia"/>
        </w:rPr>
        <w:tab/>
        <w:t>定时限过电流保护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w:t>
      </w:r>
      <w:r w:rsidRPr="00B37F6F">
        <w:rPr>
          <w:rFonts w:hAnsi="宋体" w:cs="宋体" w:hint="eastAsia"/>
        </w:rPr>
        <w:tab/>
        <w:t>保护动作时间随短路电流的增大而自动减小的保护。</w:t>
      </w:r>
      <w:r w:rsidRPr="00B37F6F">
        <w:rPr>
          <w:rFonts w:hAnsi="宋体" w:cs="宋体" w:hint="eastAsia"/>
        </w:rPr>
        <w:tab/>
        <w:t>反时限过电流保护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w:t>
      </w:r>
      <w:r w:rsidRPr="00B37F6F">
        <w:rPr>
          <w:rFonts w:hAnsi="宋体" w:cs="宋体" w:hint="eastAsia"/>
        </w:rPr>
        <w:tab/>
        <w:t>主变装有      、        、零序、通风、主变低阻抗、压力释放、主变冷却器全停保护。</w:t>
      </w:r>
      <w:r w:rsidRPr="00B37F6F">
        <w:rPr>
          <w:rFonts w:hAnsi="宋体" w:cs="宋体" w:hint="eastAsia"/>
        </w:rPr>
        <w:tab/>
        <w:t>差动</w:t>
      </w:r>
      <w:r w:rsidRPr="00B37F6F">
        <w:rPr>
          <w:rFonts w:hAnsi="宋体" w:cs="宋体" w:hint="eastAsia"/>
        </w:rPr>
        <w:tab/>
        <w:t>瓦斯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w:t>
      </w:r>
      <w:r w:rsidRPr="00B37F6F">
        <w:rPr>
          <w:rFonts w:hAnsi="宋体" w:cs="宋体" w:hint="eastAsia"/>
        </w:rPr>
        <w:tab/>
        <w:t>继电保护装置的基本要求：           、              、             、              。</w:t>
      </w:r>
      <w:r w:rsidRPr="00B37F6F">
        <w:rPr>
          <w:rFonts w:hAnsi="宋体" w:cs="宋体" w:hint="eastAsia"/>
        </w:rPr>
        <w:tab/>
        <w:t>可靠性</w:t>
      </w:r>
      <w:r w:rsidRPr="00B37F6F">
        <w:rPr>
          <w:rFonts w:hAnsi="宋体" w:cs="宋体" w:hint="eastAsia"/>
        </w:rPr>
        <w:tab/>
        <w:t>选择性</w:t>
      </w:r>
      <w:r w:rsidRPr="00B37F6F">
        <w:rPr>
          <w:rFonts w:hAnsi="宋体" w:cs="宋体" w:hint="eastAsia"/>
        </w:rPr>
        <w:tab/>
        <w:t>速动性</w:t>
      </w:r>
      <w:r w:rsidRPr="00B37F6F">
        <w:rPr>
          <w:rFonts w:hAnsi="宋体" w:cs="宋体" w:hint="eastAsia"/>
        </w:rPr>
        <w:tab/>
        <w:t>灵敏性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w:t>
      </w:r>
      <w:r w:rsidRPr="00B37F6F">
        <w:rPr>
          <w:rFonts w:hAnsi="宋体" w:cs="宋体" w:hint="eastAsia"/>
        </w:rPr>
        <w:tab/>
        <w:t>线路PT的作用：     、      同期。</w:t>
      </w:r>
      <w:r w:rsidRPr="00B37F6F">
        <w:rPr>
          <w:rFonts w:hAnsi="宋体" w:cs="宋体" w:hint="eastAsia"/>
        </w:rPr>
        <w:tab/>
        <w:t>测量</w:t>
      </w:r>
      <w:r w:rsidRPr="00B37F6F">
        <w:rPr>
          <w:rFonts w:hAnsi="宋体" w:cs="宋体" w:hint="eastAsia"/>
        </w:rPr>
        <w:tab/>
        <w:t>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w:t>
      </w:r>
      <w:r w:rsidRPr="00B37F6F">
        <w:rPr>
          <w:rFonts w:hAnsi="宋体" w:cs="宋体" w:hint="eastAsia"/>
        </w:rPr>
        <w:tab/>
        <w:t>母线的作用：     、      和传输电能。</w:t>
      </w:r>
      <w:r w:rsidRPr="00B37F6F">
        <w:rPr>
          <w:rFonts w:hAnsi="宋体" w:cs="宋体" w:hint="eastAsia"/>
        </w:rPr>
        <w:tab/>
        <w:t>汇集</w:t>
      </w:r>
      <w:r w:rsidRPr="00B37F6F">
        <w:rPr>
          <w:rFonts w:hAnsi="宋体" w:cs="宋体" w:hint="eastAsia"/>
        </w:rPr>
        <w:tab/>
        <w:t>分配</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w:t>
      </w:r>
      <w:r w:rsidRPr="00B37F6F">
        <w:rPr>
          <w:rFonts w:hAnsi="宋体" w:cs="宋体" w:hint="eastAsia"/>
        </w:rPr>
        <w:tab/>
        <w:t>变压器空载投入，或外部故障切除或电压恢复时，励磁电流突然大大增加，其值可达变压器额定电流的     倍，该电流称励磁涌流。</w:t>
      </w:r>
      <w:r w:rsidRPr="00B37F6F">
        <w:rPr>
          <w:rFonts w:hAnsi="宋体" w:cs="宋体" w:hint="eastAsia"/>
        </w:rPr>
        <w:tab/>
        <w:t>6—8</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w:t>
      </w:r>
      <w:r w:rsidRPr="00B37F6F">
        <w:rPr>
          <w:rFonts w:hAnsi="宋体" w:cs="宋体" w:hint="eastAsia"/>
        </w:rPr>
        <w:tab/>
        <w:t>的系统为大接地电流系统。</w:t>
      </w:r>
      <w:r w:rsidRPr="00B37F6F">
        <w:rPr>
          <w:rFonts w:hAnsi="宋体" w:cs="宋体" w:hint="eastAsia"/>
        </w:rPr>
        <w:tab/>
        <w:t>中性点直接接地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w:t>
      </w:r>
      <w:r w:rsidRPr="00B37F6F">
        <w:rPr>
          <w:rFonts w:hAnsi="宋体" w:cs="宋体" w:hint="eastAsia"/>
        </w:rPr>
        <w:tab/>
        <w:t>哪种形式连接的电源线电压等于相电压：       。</w:t>
      </w:r>
      <w:r w:rsidRPr="00B37F6F">
        <w:rPr>
          <w:rFonts w:hAnsi="宋体" w:cs="宋体" w:hint="eastAsia"/>
        </w:rPr>
        <w:tab/>
        <w:t>三角形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w:t>
      </w:r>
      <w:r w:rsidRPr="00B37F6F">
        <w:rPr>
          <w:rFonts w:hAnsi="宋体" w:cs="宋体" w:hint="eastAsia"/>
        </w:rPr>
        <w:tab/>
        <w:t>哪种形式连接的电源线电流等于相电流：       。</w:t>
      </w:r>
      <w:r w:rsidRPr="00B37F6F">
        <w:rPr>
          <w:rFonts w:hAnsi="宋体" w:cs="宋体" w:hint="eastAsia"/>
        </w:rPr>
        <w:tab/>
        <w:t>星形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w:t>
      </w:r>
      <w:r w:rsidRPr="00B37F6F">
        <w:rPr>
          <w:rFonts w:hAnsi="宋体" w:cs="宋体" w:hint="eastAsia"/>
        </w:rPr>
        <w:tab/>
        <w:t>对称的三相交流电路，中性点电压等于：       。</w:t>
      </w:r>
      <w:r w:rsidRPr="00B37F6F">
        <w:rPr>
          <w:rFonts w:hAnsi="宋体" w:cs="宋体" w:hint="eastAsia"/>
        </w:rPr>
        <w:tab/>
        <w:t>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w:t>
      </w:r>
      <w:r w:rsidRPr="00B37F6F">
        <w:rPr>
          <w:rFonts w:hAnsi="宋体" w:cs="宋体" w:hint="eastAsia"/>
        </w:rPr>
        <w:tab/>
        <w:t>对称三相交流电路的总功率等于单相功率的     倍</w:t>
      </w:r>
      <w:r w:rsidRPr="00B37F6F">
        <w:rPr>
          <w:rFonts w:hAnsi="宋体" w:cs="宋体" w:hint="eastAsia"/>
        </w:rPr>
        <w:tab/>
        <w:t>3</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w:t>
      </w:r>
      <w:r w:rsidRPr="00B37F6F">
        <w:rPr>
          <w:rFonts w:hAnsi="宋体" w:cs="宋体" w:hint="eastAsia"/>
        </w:rPr>
        <w:tab/>
        <w:t>电压互感器其二次额定电压一般为：       。</w:t>
      </w:r>
      <w:r w:rsidRPr="00B37F6F">
        <w:rPr>
          <w:rFonts w:hAnsi="宋体" w:cs="宋体" w:hint="eastAsia"/>
        </w:rPr>
        <w:tab/>
        <w:t>100V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w:t>
      </w:r>
      <w:r w:rsidRPr="00B37F6F">
        <w:rPr>
          <w:rFonts w:hAnsi="宋体" w:cs="宋体" w:hint="eastAsia"/>
        </w:rPr>
        <w:tab/>
        <w:t>电流互感器其二次额定电流一般为：       。</w:t>
      </w:r>
      <w:r w:rsidRPr="00B37F6F">
        <w:rPr>
          <w:rFonts w:hAnsi="宋体" w:cs="宋体" w:hint="eastAsia"/>
        </w:rPr>
        <w:tab/>
        <w:t>5A</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38</w:t>
      </w:r>
      <w:r w:rsidRPr="00B37F6F">
        <w:rPr>
          <w:rFonts w:hAnsi="宋体" w:cs="宋体" w:hint="eastAsia"/>
        </w:rPr>
        <w:tab/>
        <w:t>防止直击雷的保护装置有哪些：       、         。</w:t>
      </w:r>
      <w:r w:rsidRPr="00B37F6F">
        <w:rPr>
          <w:rFonts w:hAnsi="宋体" w:cs="宋体" w:hint="eastAsia"/>
        </w:rPr>
        <w:tab/>
        <w:t>避雷线</w:t>
      </w:r>
      <w:r w:rsidRPr="00B37F6F">
        <w:rPr>
          <w:rFonts w:hAnsi="宋体" w:cs="宋体" w:hint="eastAsia"/>
        </w:rPr>
        <w:tab/>
        <w:t>避雷针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w:t>
      </w:r>
      <w:r w:rsidRPr="00B37F6F">
        <w:rPr>
          <w:rFonts w:hAnsi="宋体" w:cs="宋体" w:hint="eastAsia"/>
        </w:rPr>
        <w:tab/>
        <w:t>衡量电能的三个指标是什么：        、          、          。</w:t>
      </w:r>
      <w:r w:rsidRPr="00B37F6F">
        <w:rPr>
          <w:rFonts w:hAnsi="宋体" w:cs="宋体" w:hint="eastAsia"/>
        </w:rPr>
        <w:tab/>
        <w:t>电压</w:t>
      </w:r>
      <w:r w:rsidRPr="00B37F6F">
        <w:rPr>
          <w:rFonts w:hAnsi="宋体" w:cs="宋体" w:hint="eastAsia"/>
        </w:rPr>
        <w:tab/>
        <w:t>频率</w:t>
      </w:r>
      <w:r w:rsidRPr="00B37F6F">
        <w:rPr>
          <w:rFonts w:hAnsi="宋体" w:cs="宋体" w:hint="eastAsia"/>
        </w:rPr>
        <w:tab/>
        <w:t>波形。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w:t>
      </w:r>
      <w:r w:rsidRPr="00B37F6F">
        <w:rPr>
          <w:rFonts w:hAnsi="宋体" w:cs="宋体" w:hint="eastAsia"/>
        </w:rPr>
        <w:tab/>
        <w:t>运行情况下才会出现零序电流。</w:t>
      </w:r>
      <w:r w:rsidRPr="00B37F6F">
        <w:rPr>
          <w:rFonts w:hAnsi="宋体" w:cs="宋体" w:hint="eastAsia"/>
        </w:rPr>
        <w:tab/>
        <w:t>接地或非全相</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w:t>
      </w:r>
      <w:r w:rsidRPr="00B37F6F">
        <w:rPr>
          <w:rFonts w:hAnsi="宋体" w:cs="宋体" w:hint="eastAsia"/>
        </w:rPr>
        <w:tab/>
        <w:t>装设接地线的顺序是什么：                   ，并且接触良好。</w:t>
      </w:r>
      <w:r w:rsidRPr="00B37F6F">
        <w:rPr>
          <w:rFonts w:hAnsi="宋体" w:cs="宋体" w:hint="eastAsia"/>
        </w:rPr>
        <w:tab/>
        <w:t>先接地端</w:t>
      </w:r>
      <w:r w:rsidRPr="00B37F6F">
        <w:rPr>
          <w:rFonts w:hAnsi="宋体" w:cs="宋体" w:hint="eastAsia"/>
        </w:rPr>
        <w:tab/>
        <w:t>后导体端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w:t>
      </w:r>
      <w:r w:rsidRPr="00B37F6F">
        <w:rPr>
          <w:rFonts w:hAnsi="宋体" w:cs="宋体" w:hint="eastAsia"/>
        </w:rPr>
        <w:tab/>
        <w:t>用兆欧表摇测设备绝缘时，如果兆欧表的转速慢，测得结果与实际值相比       。</w:t>
      </w:r>
      <w:r w:rsidRPr="00B37F6F">
        <w:rPr>
          <w:rFonts w:hAnsi="宋体" w:cs="宋体" w:hint="eastAsia"/>
        </w:rPr>
        <w:tab/>
        <w:t>偏高</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w:t>
      </w:r>
      <w:r w:rsidRPr="00B37F6F">
        <w:rPr>
          <w:rFonts w:hAnsi="宋体" w:cs="宋体" w:hint="eastAsia"/>
        </w:rPr>
        <w:tab/>
        <w:t>SF6的绝缘性能是空气的      倍。</w:t>
      </w:r>
      <w:r w:rsidRPr="00B37F6F">
        <w:rPr>
          <w:rFonts w:hAnsi="宋体" w:cs="宋体" w:hint="eastAsia"/>
        </w:rPr>
        <w:tab/>
        <w:t>100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w:t>
      </w:r>
      <w:r w:rsidRPr="00B37F6F">
        <w:rPr>
          <w:rFonts w:hAnsi="宋体" w:cs="宋体" w:hint="eastAsia"/>
        </w:rPr>
        <w:tab/>
        <w:t>大修后的变压器正式投运前冲击合闸试验做       次?新投入的做      次?</w:t>
      </w:r>
      <w:r w:rsidRPr="00B37F6F">
        <w:rPr>
          <w:rFonts w:hAnsi="宋体" w:cs="宋体" w:hint="eastAsia"/>
        </w:rPr>
        <w:tab/>
        <w:t>3次</w:t>
      </w:r>
      <w:r w:rsidRPr="00B37F6F">
        <w:rPr>
          <w:rFonts w:hAnsi="宋体" w:cs="宋体" w:hint="eastAsia"/>
        </w:rPr>
        <w:tab/>
        <w:t>5次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w:t>
      </w:r>
      <w:r w:rsidRPr="00B37F6F">
        <w:rPr>
          <w:rFonts w:hAnsi="宋体" w:cs="宋体" w:hint="eastAsia"/>
        </w:rPr>
        <w:tab/>
        <w:t>在一定的温度和辐照条件下，光伏发电器在空载（开路）情况下的电压是</w:t>
      </w:r>
      <w:r w:rsidRPr="00B37F6F">
        <w:rPr>
          <w:rFonts w:hAnsi="宋体" w:cs="宋体" w:hint="eastAsia"/>
        </w:rPr>
        <w:tab/>
        <w:t>开路电压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w:t>
      </w:r>
      <w:r w:rsidRPr="00B37F6F">
        <w:rPr>
          <w:rFonts w:hAnsi="宋体" w:cs="宋体" w:hint="eastAsia"/>
        </w:rPr>
        <w:tab/>
        <w:t>在一定的温度和辐照度条件下，光伏发电器在端电压为零时的输出电流是</w:t>
      </w:r>
      <w:r w:rsidRPr="00B37F6F">
        <w:rPr>
          <w:rFonts w:hAnsi="宋体" w:cs="宋体" w:hint="eastAsia"/>
        </w:rPr>
        <w:tab/>
        <w:t>短路电流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w:t>
      </w:r>
      <w:r w:rsidRPr="00B37F6F">
        <w:rPr>
          <w:rFonts w:hAnsi="宋体" w:cs="宋体" w:hint="eastAsia"/>
        </w:rPr>
        <w:tab/>
        <w:t>是指光伏组件和并网逆变器间的电气连接，将太阳电池发出的直流电汇流后提供给光伏并网逆变器的装置。</w:t>
      </w:r>
      <w:r w:rsidRPr="00B37F6F">
        <w:rPr>
          <w:rFonts w:hAnsi="宋体" w:cs="宋体" w:hint="eastAsia"/>
        </w:rPr>
        <w:tab/>
        <w:t>直流汇流箱</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w:t>
      </w:r>
      <w:r w:rsidRPr="00B37F6F">
        <w:rPr>
          <w:rFonts w:hAnsi="宋体" w:cs="宋体" w:hint="eastAsia"/>
        </w:rPr>
        <w:tab/>
        <w:t>指并网逆变器交流输出侧与箱式变压器间的电气连接，将并网逆变器汇流后提供给箱式变压器的装置。</w:t>
      </w:r>
      <w:r w:rsidRPr="00B37F6F">
        <w:rPr>
          <w:rFonts w:hAnsi="宋体" w:cs="宋体" w:hint="eastAsia"/>
        </w:rPr>
        <w:tab/>
        <w:t>交流汇流箱</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w:t>
      </w:r>
      <w:r w:rsidRPr="00B37F6F">
        <w:rPr>
          <w:rFonts w:hAnsi="宋体" w:cs="宋体" w:hint="eastAsia"/>
        </w:rPr>
        <w:tab/>
        <w:t>指将汇流箱输出的直流通过电缆接入后进行汇流，再接至并网逆变器的一种配电装置。</w:t>
      </w:r>
      <w:r w:rsidRPr="00B37F6F">
        <w:rPr>
          <w:rFonts w:hAnsi="宋体" w:cs="宋体" w:hint="eastAsia"/>
        </w:rPr>
        <w:tab/>
        <w:t>直流配电柜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w:t>
      </w:r>
      <w:r w:rsidRPr="00B37F6F">
        <w:rPr>
          <w:rFonts w:hAnsi="宋体" w:cs="宋体" w:hint="eastAsia"/>
        </w:rPr>
        <w:tab/>
        <w:t>将直流电能变换成交流电能的过程称为逆变，把完成逆变功能的电路称为逆变电路，把实现逆变过程的装置称为</w:t>
      </w:r>
      <w:r w:rsidRPr="00B37F6F">
        <w:rPr>
          <w:rFonts w:hAnsi="宋体" w:cs="宋体" w:hint="eastAsia"/>
        </w:rPr>
        <w:tab/>
        <w: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w:t>
      </w:r>
      <w:r w:rsidRPr="00B37F6F">
        <w:rPr>
          <w:rFonts w:hAnsi="宋体" w:cs="宋体" w:hint="eastAsia"/>
        </w:rPr>
        <w:tab/>
        <w:t>指按下紧急停机按钮，交流、直流侧开关或主接触器脱扣，并网逆变器停止工作。</w:t>
      </w:r>
      <w:r w:rsidRPr="00B37F6F">
        <w:rPr>
          <w:rFonts w:hAnsi="宋体" w:cs="宋体" w:hint="eastAsia"/>
        </w:rPr>
        <w:tab/>
        <w:t>逆变器紧急停机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w:t>
      </w:r>
      <w:r w:rsidRPr="00B37F6F">
        <w:rPr>
          <w:rFonts w:hAnsi="宋体" w:cs="宋体" w:hint="eastAsia"/>
        </w:rPr>
        <w:tab/>
        <w:t>指逆变器检测交流电网满足并网发电条件，同时检测光伏阵列有足够能量，其后并网交流接触器自动合闸进入并网发电模式，逆变电源一直以最大功率点跟踪方式使光伏阵列输出的能量最大。</w:t>
      </w:r>
      <w:r w:rsidRPr="00B37F6F">
        <w:rPr>
          <w:rFonts w:hAnsi="宋体" w:cs="宋体" w:hint="eastAsia"/>
        </w:rPr>
        <w:tab/>
        <w:t>逆变器并网发电</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w:t>
      </w:r>
      <w:r w:rsidRPr="00B37F6F">
        <w:rPr>
          <w:rFonts w:hAnsi="宋体" w:cs="宋体" w:hint="eastAsia"/>
        </w:rPr>
        <w:tab/>
        <w:t>指当电网故障或扰动引起逆变器并网点的电压跌落时，在电压跌落的范围及时间内，光伏发电机组（逆变器）能够不间断并网运行。</w:t>
      </w:r>
      <w:r w:rsidRPr="00B37F6F">
        <w:rPr>
          <w:rFonts w:hAnsi="宋体" w:cs="宋体" w:hint="eastAsia"/>
        </w:rPr>
        <w:tab/>
        <w:t>逆变器低电压穿越</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w:t>
      </w:r>
      <w:r w:rsidRPr="00B37F6F">
        <w:rPr>
          <w:rFonts w:hAnsi="宋体" w:cs="宋体" w:hint="eastAsia"/>
        </w:rPr>
        <w:tab/>
        <w:t>指如并入公共电网中的发电装置，在电网断电的情况下，这个发电装置却不能检测到或根本没有相应检测手段，仍然向公共电网馈送电量。</w:t>
      </w:r>
      <w:r w:rsidRPr="00B37F6F">
        <w:rPr>
          <w:rFonts w:hAnsi="宋体" w:cs="宋体" w:hint="eastAsia"/>
        </w:rPr>
        <w:tab/>
        <w:t>逆变器孤岛效应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w:t>
      </w:r>
      <w:r w:rsidRPr="00B37F6F">
        <w:rPr>
          <w:rFonts w:hAnsi="宋体" w:cs="宋体" w:hint="eastAsia"/>
        </w:rPr>
        <w:tab/>
        <w:t>在更换光伏组件时，必须断开相应的汇流箱支路            及相连光伏组件接线、更换的光伏组件必须与原组件型号、参数一致，原则上不允许混装，工作人员需使用个人劳动防护用品。</w:t>
      </w:r>
      <w:r w:rsidRPr="00B37F6F">
        <w:rPr>
          <w:rFonts w:hAnsi="宋体" w:cs="宋体" w:hint="eastAsia"/>
        </w:rPr>
        <w:tab/>
        <w:t>正负极保险</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w:t>
      </w:r>
      <w:r w:rsidRPr="00B37F6F">
        <w:rPr>
          <w:rFonts w:hAnsi="宋体" w:cs="宋体" w:hint="eastAsia"/>
        </w:rPr>
        <w:tab/>
        <w:t>严禁在风力大于(    )大雨或(         )的气象条件下清洗光伏</w:t>
      </w:r>
      <w:r w:rsidRPr="00B37F6F">
        <w:rPr>
          <w:rFonts w:hAnsi="宋体" w:cs="宋体" w:hint="eastAsia"/>
        </w:rPr>
        <w:tab/>
        <w:t>4 级</w:t>
      </w:r>
      <w:r w:rsidRPr="00B37F6F">
        <w:rPr>
          <w:rFonts w:hAnsi="宋体" w:cs="宋体" w:hint="eastAsia"/>
        </w:rPr>
        <w:tab/>
        <w:t>大雪</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w:t>
      </w:r>
      <w:r w:rsidRPr="00B37F6F">
        <w:rPr>
          <w:rFonts w:hAnsi="宋体" w:cs="宋体" w:hint="eastAsia"/>
        </w:rPr>
        <w:tab/>
        <w:t>光伏电站发电系统的主要部件在运行时，(      )、(      )、(      )等不应出现异常情况，(      )应正常工作并保持清洁.</w:t>
      </w:r>
      <w:r w:rsidRPr="00B37F6F">
        <w:rPr>
          <w:rFonts w:hAnsi="宋体" w:cs="宋体" w:hint="eastAsia"/>
        </w:rPr>
        <w:tab/>
        <w:t>温度</w:t>
      </w:r>
      <w:r w:rsidRPr="00B37F6F">
        <w:rPr>
          <w:rFonts w:hAnsi="宋体" w:cs="宋体" w:hint="eastAsia"/>
        </w:rPr>
        <w:tab/>
        <w:t>声音</w:t>
      </w:r>
      <w:r w:rsidRPr="00B37F6F">
        <w:rPr>
          <w:rFonts w:hAnsi="宋体" w:cs="宋体" w:hint="eastAsia"/>
        </w:rPr>
        <w:tab/>
        <w:t>气味</w:t>
      </w:r>
      <w:r w:rsidRPr="00B37F6F">
        <w:rPr>
          <w:rFonts w:hAnsi="宋体" w:cs="宋体" w:hint="eastAsia"/>
        </w:rPr>
        <w:tab/>
        <w:t>指示灯</w:t>
      </w:r>
      <w:r w:rsidRPr="00B37F6F">
        <w:rPr>
          <w:rFonts w:hAnsi="宋体" w:cs="宋体" w:hint="eastAsia"/>
        </w:rPr>
        <w:tab/>
      </w:r>
      <w:r w:rsidRPr="00B37F6F">
        <w:rPr>
          <w:rFonts w:hAnsi="宋体" w:cs="宋体" w:hint="eastAsia"/>
        </w:rPr>
        <w:tab/>
      </w:r>
      <w:r w:rsidRPr="00B37F6F">
        <w:rPr>
          <w:rFonts w:hAnsi="宋体" w:cs="宋体" w:hint="eastAsia"/>
        </w:rPr>
        <w:lastRenderedPageBreak/>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w:t>
      </w:r>
      <w:r w:rsidRPr="00B37F6F">
        <w:rPr>
          <w:rFonts w:hAnsi="宋体" w:cs="宋体" w:hint="eastAsia"/>
        </w:rPr>
        <w:tab/>
        <w:t>逆变器手动关机后，如需开机，必须通过按(      )手动开机</w:t>
      </w:r>
      <w:r w:rsidRPr="00B37F6F">
        <w:rPr>
          <w:rFonts w:hAnsi="宋体" w:cs="宋体" w:hint="eastAsia"/>
        </w:rPr>
        <w:tab/>
        <w:t>开机键(INVERTERON)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w:t>
      </w:r>
      <w:r w:rsidRPr="00B37F6F">
        <w:rPr>
          <w:rFonts w:hAnsi="宋体" w:cs="宋体" w:hint="eastAsia"/>
        </w:rPr>
        <w:tab/>
        <w:t>直流系统包括(          )、 (         )、 (         )等</w:t>
      </w:r>
      <w:r w:rsidRPr="00B37F6F">
        <w:rPr>
          <w:rFonts w:hAnsi="宋体" w:cs="宋体" w:hint="eastAsia"/>
        </w:rPr>
        <w:tab/>
        <w:t>蓄电池组</w:t>
      </w:r>
      <w:r w:rsidRPr="00B37F6F">
        <w:rPr>
          <w:rFonts w:hAnsi="宋体" w:cs="宋体" w:hint="eastAsia"/>
        </w:rPr>
        <w:tab/>
        <w:t>充电器</w:t>
      </w:r>
      <w:r w:rsidRPr="00B37F6F">
        <w:rPr>
          <w:rFonts w:hAnsi="宋体" w:cs="宋体" w:hint="eastAsia"/>
        </w:rPr>
        <w:tab/>
        <w:t>直流馈线屏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w:t>
      </w:r>
      <w:r w:rsidRPr="00B37F6F">
        <w:rPr>
          <w:rFonts w:hAnsi="宋体" w:cs="宋体" w:hint="eastAsia"/>
        </w:rPr>
        <w:tab/>
        <w:t>电压互感器的二次侧有一端 (           ) .这是为了防止一、 二次线图絶缘击穿时.一次 侧高压窜入二次侧，危人身及设备的安全.</w:t>
      </w:r>
      <w:r w:rsidRPr="00B37F6F">
        <w:rPr>
          <w:rFonts w:hAnsi="宋体" w:cs="宋体" w:hint="eastAsia"/>
        </w:rPr>
        <w:tab/>
        <w:t>必须接地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w:t>
      </w:r>
      <w:r w:rsidRPr="00B37F6F">
        <w:rPr>
          <w:rFonts w:hAnsi="宋体" w:cs="宋体" w:hint="eastAsia"/>
        </w:rPr>
        <w:tab/>
        <w:t>太阳能光伏发电系统最核心的元件是(      ) .</w:t>
      </w:r>
      <w:r w:rsidRPr="00B37F6F">
        <w:rPr>
          <w:rFonts w:hAnsi="宋体" w:cs="宋体" w:hint="eastAsia"/>
        </w:rPr>
        <w:tab/>
        <w:t>太阳能电池板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w:t>
      </w:r>
      <w:r w:rsidRPr="00B37F6F">
        <w:rPr>
          <w:rFonts w:hAnsi="宋体" w:cs="宋体" w:hint="eastAsia"/>
        </w:rPr>
        <w:tab/>
        <w:t>光伏组件方阵防雷(     )应有效，并在(    )季节到来之前、雷雨过后及时检查.</w:t>
      </w:r>
      <w:r w:rsidRPr="00B37F6F">
        <w:rPr>
          <w:rFonts w:hAnsi="宋体" w:cs="宋体" w:hint="eastAsia"/>
        </w:rPr>
        <w:tab/>
        <w:t>保护器</w:t>
      </w:r>
      <w:r w:rsidRPr="00B37F6F">
        <w:rPr>
          <w:rFonts w:hAnsi="宋体" w:cs="宋体" w:hint="eastAsia"/>
        </w:rPr>
        <w:tab/>
        <w:t>雷雨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w:t>
      </w:r>
      <w:r w:rsidRPr="00B37F6F">
        <w:rPr>
          <w:rFonts w:hAnsi="宋体" w:cs="宋体" w:hint="eastAsia"/>
        </w:rPr>
        <w:tab/>
        <w:t>光伏接地系统与(     )的连接应可靠.</w:t>
      </w:r>
      <w:r w:rsidRPr="00B37F6F">
        <w:rPr>
          <w:rFonts w:hAnsi="宋体" w:cs="宋体" w:hint="eastAsia"/>
        </w:rPr>
        <w:tab/>
        <w:t>建筑结构钢筋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w:t>
      </w:r>
      <w:r w:rsidRPr="00B37F6F">
        <w:rPr>
          <w:rFonts w:hAnsi="宋体" w:cs="宋体" w:hint="eastAsia"/>
        </w:rPr>
        <w:tab/>
        <w:t>在现代电力电子技术中， 逆变器一般除了 (       ) 和控制电路以外， 一般备有 (     ) 、 辅助电路、输入和输出电路等.</w:t>
      </w:r>
      <w:r w:rsidRPr="00B37F6F">
        <w:rPr>
          <w:rFonts w:hAnsi="宋体" w:cs="宋体" w:hint="eastAsia"/>
        </w:rPr>
        <w:tab/>
        <w:t>逆变电路</w:t>
      </w:r>
      <w:r w:rsidRPr="00B37F6F">
        <w:rPr>
          <w:rFonts w:hAnsi="宋体" w:cs="宋体" w:hint="eastAsia"/>
        </w:rPr>
        <w:tab/>
        <w:t>保护电路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w:t>
      </w:r>
      <w:r w:rsidRPr="00B37F6F">
        <w:rPr>
          <w:rFonts w:hAnsi="宋体" w:cs="宋体" w:hint="eastAsia"/>
        </w:rPr>
        <w:tab/>
        <w:t>光伏电站发电系统的(     )应始终运行在产品标准规定的范围之内，达不到要 求的部件应及时维修或更换.</w:t>
      </w:r>
      <w:r w:rsidRPr="00B37F6F">
        <w:rPr>
          <w:rFonts w:hAnsi="宋体" w:cs="宋体" w:hint="eastAsia"/>
        </w:rPr>
        <w:tab/>
        <w:t>主要部件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w:t>
      </w:r>
      <w:r w:rsidRPr="00B37F6F">
        <w:rPr>
          <w:rFonts w:hAnsi="宋体" w:cs="宋体" w:hint="eastAsia"/>
        </w:rPr>
        <w:tab/>
        <w:t>变压器内部故障时(    )保护动作.</w:t>
      </w:r>
      <w:r w:rsidRPr="00B37F6F">
        <w:rPr>
          <w:rFonts w:hAnsi="宋体" w:cs="宋体" w:hint="eastAsia"/>
        </w:rPr>
        <w:tab/>
        <w:t>瓦斯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w:t>
      </w:r>
      <w:r w:rsidRPr="00B37F6F">
        <w:rPr>
          <w:rFonts w:hAnsi="宋体" w:cs="宋体" w:hint="eastAsia"/>
        </w:rPr>
        <w:tab/>
        <w:t>继电保护裝置和自动装置的投解操作术语应是(     )、退出.</w:t>
      </w:r>
      <w:r w:rsidRPr="00B37F6F">
        <w:rPr>
          <w:rFonts w:hAnsi="宋体" w:cs="宋体" w:hint="eastAsia"/>
        </w:rPr>
        <w:tab/>
        <w:t>投入</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w:t>
      </w:r>
      <w:r w:rsidRPr="00B37F6F">
        <w:rPr>
          <w:rFonts w:hAnsi="宋体" w:cs="宋体" w:hint="eastAsia"/>
        </w:rPr>
        <w:tab/>
        <w:t>干式变压器在环境温度(     )时，可带(     )负荷长期运行.</w:t>
      </w:r>
      <w:r w:rsidRPr="00B37F6F">
        <w:rPr>
          <w:rFonts w:hAnsi="宋体" w:cs="宋体" w:hint="eastAsia"/>
        </w:rPr>
        <w:tab/>
        <w:t>0~50℃</w:t>
      </w:r>
      <w:r w:rsidRPr="00B37F6F">
        <w:rPr>
          <w:rFonts w:hAnsi="宋体" w:cs="宋体" w:hint="eastAsia"/>
        </w:rPr>
        <w:tab/>
        <w:t>105%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w:t>
      </w:r>
      <w:r w:rsidRPr="00B37F6F">
        <w:rPr>
          <w:rFonts w:hAnsi="宋体" w:cs="宋体" w:hint="eastAsia"/>
        </w:rPr>
        <w:tab/>
        <w:t>电力线路的电压越高，输送的容量就 (    ) .输送距离也(    ) .</w:t>
      </w:r>
      <w:r w:rsidRPr="00B37F6F">
        <w:rPr>
          <w:rFonts w:hAnsi="宋体" w:cs="宋体" w:hint="eastAsia"/>
        </w:rPr>
        <w:tab/>
        <w:t>越大</w:t>
      </w:r>
      <w:r w:rsidRPr="00B37F6F">
        <w:rPr>
          <w:rFonts w:hAnsi="宋体" w:cs="宋体" w:hint="eastAsia"/>
        </w:rPr>
        <w:tab/>
        <w:t>越远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w:t>
      </w:r>
      <w:r w:rsidRPr="00B37F6F">
        <w:rPr>
          <w:rFonts w:hAnsi="宋体" w:cs="宋体" w:hint="eastAsia"/>
        </w:rPr>
        <w:tab/>
        <w:t>变压器的变比与匝数成(     )比</w:t>
      </w:r>
      <w:r w:rsidRPr="00B37F6F">
        <w:rPr>
          <w:rFonts w:hAnsi="宋体" w:cs="宋体" w:hint="eastAsia"/>
        </w:rPr>
        <w:tab/>
        <w:t>正</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w:t>
      </w:r>
      <w:r w:rsidRPr="00B37F6F">
        <w:rPr>
          <w:rFonts w:hAnsi="宋体" w:cs="宋体" w:hint="eastAsia"/>
        </w:rPr>
        <w:tab/>
        <w:t>在任何情况下，电压互感器二次侧严禁(    )，电流互感器二次侧严禁(    ) .</w:t>
      </w:r>
      <w:r w:rsidRPr="00B37F6F">
        <w:rPr>
          <w:rFonts w:hAnsi="宋体" w:cs="宋体" w:hint="eastAsia"/>
        </w:rPr>
        <w:tab/>
        <w:t>短路</w:t>
      </w:r>
      <w:r w:rsidRPr="00B37F6F">
        <w:rPr>
          <w:rFonts w:hAnsi="宋体" w:cs="宋体" w:hint="eastAsia"/>
        </w:rPr>
        <w:tab/>
        <w:t>开路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w:t>
      </w:r>
      <w:r w:rsidRPr="00B37F6F">
        <w:rPr>
          <w:rFonts w:hAnsi="宋体" w:cs="宋体" w:hint="eastAsia"/>
        </w:rPr>
        <w:tab/>
        <w:t>电气设备停电后，即使是(    )停电，在未拉开有关隔离开关(刀闸)和做好 (    )以前，不得(   )以防突然来电.</w:t>
      </w:r>
      <w:r w:rsidRPr="00B37F6F">
        <w:rPr>
          <w:rFonts w:hAnsi="宋体" w:cs="宋体" w:hint="eastAsia"/>
        </w:rPr>
        <w:tab/>
        <w:t>事故</w:t>
      </w:r>
      <w:r w:rsidRPr="00B37F6F">
        <w:rPr>
          <w:rFonts w:hAnsi="宋体" w:cs="宋体" w:hint="eastAsia"/>
        </w:rPr>
        <w:tab/>
        <w:t>安全措施</w:t>
      </w:r>
      <w:r w:rsidRPr="00B37F6F">
        <w:rPr>
          <w:rFonts w:hAnsi="宋体" w:cs="宋体" w:hint="eastAsia"/>
        </w:rPr>
        <w:tab/>
        <w:t>触及设备或进入遮栏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w:t>
      </w:r>
      <w:r w:rsidRPr="00B37F6F">
        <w:rPr>
          <w:rFonts w:hAnsi="宋体" w:cs="宋体" w:hint="eastAsia"/>
        </w:rPr>
        <w:tab/>
        <w:t>对于对称的三相交流电路，中性点电压为(     ) .</w:t>
      </w:r>
      <w:r w:rsidRPr="00B37F6F">
        <w:rPr>
          <w:rFonts w:hAnsi="宋体" w:cs="宋体" w:hint="eastAsia"/>
        </w:rPr>
        <w:tab/>
        <w:t>0V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w:t>
      </w:r>
      <w:r w:rsidRPr="00B37F6F">
        <w:rPr>
          <w:rFonts w:hAnsi="宋体" w:cs="宋体" w:hint="eastAsia"/>
        </w:rPr>
        <w:tab/>
        <w:t>当加到二极管上的反向电压增大到一定数值时，反向电流会突然增大，该反 向电压值被称为(      )电压.</w:t>
      </w:r>
      <w:r w:rsidRPr="00B37F6F">
        <w:rPr>
          <w:rFonts w:hAnsi="宋体" w:cs="宋体" w:hint="eastAsia"/>
        </w:rPr>
        <w:tab/>
        <w:t>反向击穿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w:t>
      </w:r>
      <w:r w:rsidRPr="00B37F6F">
        <w:rPr>
          <w:rFonts w:hAnsi="宋体" w:cs="宋体" w:hint="eastAsia"/>
        </w:rPr>
        <w:tab/>
        <w:t>熔断器的额定电流必须大于或等于(   )的额定电流.</w:t>
      </w:r>
      <w:r w:rsidRPr="00B37F6F">
        <w:rPr>
          <w:rFonts w:hAnsi="宋体" w:cs="宋体" w:hint="eastAsia"/>
        </w:rPr>
        <w:tab/>
        <w:t>熔体</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w:t>
      </w:r>
      <w:r w:rsidRPr="00B37F6F">
        <w:rPr>
          <w:rFonts w:hAnsi="宋体" w:cs="宋体" w:hint="eastAsia"/>
        </w:rPr>
        <w:tab/>
        <w:t>"太阳能电池板组件为了获得更高的工作电压,可以把电池组件(    )起来,为了 获得更大的输出电流,可以将组件(    )使用"</w:t>
      </w:r>
      <w:r w:rsidRPr="00B37F6F">
        <w:rPr>
          <w:rFonts w:hAnsi="宋体" w:cs="宋体" w:hint="eastAsia"/>
        </w:rPr>
        <w:tab/>
        <w:t>串联</w:t>
      </w:r>
      <w:r w:rsidRPr="00B37F6F">
        <w:rPr>
          <w:rFonts w:hAnsi="宋体" w:cs="宋体" w:hint="eastAsia"/>
        </w:rPr>
        <w:tab/>
        <w:t>并联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w:t>
      </w:r>
      <w:r w:rsidRPr="00B37F6F">
        <w:rPr>
          <w:rFonts w:hAnsi="宋体" w:cs="宋体" w:hint="eastAsia"/>
        </w:rPr>
        <w:tab/>
        <w:t>变压器在运行中存在的损耗有(     )和铜损</w:t>
      </w:r>
      <w:r w:rsidRPr="00B37F6F">
        <w:rPr>
          <w:rFonts w:hAnsi="宋体" w:cs="宋体" w:hint="eastAsia"/>
        </w:rPr>
        <w:tab/>
        <w:t>铁损</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lastRenderedPageBreak/>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w:t>
      </w:r>
      <w:r w:rsidRPr="00B37F6F">
        <w:rPr>
          <w:rFonts w:hAnsi="宋体" w:cs="宋体" w:hint="eastAsia"/>
        </w:rPr>
        <w:tab/>
        <w:t>监控及数据传输系统的设备应保持(     )，螺栓和密封件应齐全，操作键接触 良好，显示读数清晰.</w:t>
      </w:r>
      <w:r w:rsidRPr="00B37F6F">
        <w:rPr>
          <w:rFonts w:hAnsi="宋体" w:cs="宋体" w:hint="eastAsia"/>
        </w:rPr>
        <w:tab/>
        <w:t>外观完好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w:t>
      </w:r>
      <w:r w:rsidRPr="00B37F6F">
        <w:rPr>
          <w:rFonts w:hAnsi="宋体" w:cs="宋体" w:hint="eastAsia"/>
        </w:rPr>
        <w:tab/>
        <w:t>逆变器结构和电气连接应保持 (     ) ，不应存在 (     ) 等现象， 散热环境应良好， 逆变器运行时不应有较大(     )和异常噪声.</w:t>
      </w:r>
      <w:r w:rsidRPr="00B37F6F">
        <w:rPr>
          <w:rFonts w:hAnsi="宋体" w:cs="宋体" w:hint="eastAsia"/>
        </w:rPr>
        <w:tab/>
        <w:t>完整</w:t>
      </w:r>
      <w:r w:rsidRPr="00B37F6F">
        <w:rPr>
          <w:rFonts w:hAnsi="宋体" w:cs="宋体" w:hint="eastAsia"/>
        </w:rPr>
        <w:tab/>
        <w:t>锈蚀</w:t>
      </w:r>
      <w:r w:rsidRPr="00B37F6F">
        <w:rPr>
          <w:rFonts w:hAnsi="宋体" w:cs="宋体" w:hint="eastAsia"/>
        </w:rPr>
        <w:tab/>
        <w:t>积灰</w:t>
      </w:r>
      <w:r w:rsidRPr="00B37F6F">
        <w:rPr>
          <w:rFonts w:hAnsi="宋体" w:cs="宋体" w:hint="eastAsia"/>
        </w:rPr>
        <w:tab/>
        <w:t>振动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80</w:t>
      </w:r>
      <w:r w:rsidRPr="00B37F6F">
        <w:rPr>
          <w:rFonts w:hAnsi="宋体" w:cs="宋体" w:hint="eastAsia"/>
        </w:rPr>
        <w:tab/>
        <w:t>在一经合闸即可送电到工作地点的断路器和隔离并吴的操作把手上，均应悬挂“(         )”警示牌.</w:t>
      </w:r>
      <w:r w:rsidRPr="00B37F6F">
        <w:rPr>
          <w:rFonts w:hAnsi="宋体" w:cs="宋体" w:hint="eastAsia"/>
        </w:rPr>
        <w:tab/>
        <w:t>禁止合间，有人工作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81</w:t>
      </w:r>
      <w:r w:rsidRPr="00B37F6F">
        <w:rPr>
          <w:rFonts w:hAnsi="宋体" w:cs="宋体" w:hint="eastAsia"/>
        </w:rPr>
        <w:tab/>
        <w:t>在变压器的图形符号中Y 表示三相线圈(        )连接.</w:t>
      </w:r>
      <w:r w:rsidRPr="00B37F6F">
        <w:rPr>
          <w:rFonts w:hAnsi="宋体" w:cs="宋体" w:hint="eastAsia"/>
        </w:rPr>
        <w:tab/>
        <w:t>星形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82</w:t>
      </w:r>
      <w:r w:rsidRPr="00B37F6F">
        <w:rPr>
          <w:rFonts w:hAnsi="宋体" w:cs="宋体" w:hint="eastAsia"/>
        </w:rPr>
        <w:tab/>
        <w:t>逆变器在正常工作时，严禁直接断开(     )以免发生电弧危险损坏断路器，严 重时也可能导致逆变器的损坏.</w:t>
      </w:r>
      <w:r w:rsidRPr="00B37F6F">
        <w:rPr>
          <w:rFonts w:hAnsi="宋体" w:cs="宋体" w:hint="eastAsia"/>
        </w:rPr>
        <w:tab/>
        <w:t>交直流断路器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83</w:t>
      </w:r>
      <w:r w:rsidRPr="00B37F6F">
        <w:rPr>
          <w:rFonts w:hAnsi="宋体" w:cs="宋体" w:hint="eastAsia"/>
        </w:rPr>
        <w:tab/>
        <w:t>独立光伏发电系统按照供电类型可分为                、                          和                       ，其主要区别是系统中是否有         。</w:t>
      </w:r>
      <w:r w:rsidRPr="00B37F6F">
        <w:rPr>
          <w:rFonts w:hAnsi="宋体" w:cs="宋体" w:hint="eastAsia"/>
        </w:rPr>
        <w:tab/>
        <w:t>直流</w:t>
      </w:r>
      <w:r w:rsidRPr="00B37F6F">
        <w:rPr>
          <w:rFonts w:hAnsi="宋体" w:cs="宋体" w:hint="eastAsia"/>
        </w:rPr>
        <w:tab/>
        <w:t>交流</w:t>
      </w:r>
      <w:r w:rsidRPr="00B37F6F">
        <w:rPr>
          <w:rFonts w:hAnsi="宋体" w:cs="宋体" w:hint="eastAsia"/>
        </w:rPr>
        <w:tab/>
        <w:t>交直流混合</w:t>
      </w:r>
      <w:r w:rsidRPr="00B37F6F">
        <w:rPr>
          <w:rFonts w:hAnsi="宋体" w:cs="宋体" w:hint="eastAsia"/>
        </w:rPr>
        <w:tab/>
        <w: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84</w:t>
      </w:r>
      <w:r w:rsidRPr="00B37F6F">
        <w:rPr>
          <w:rFonts w:hAnsi="宋体" w:cs="宋体" w:hint="eastAsia"/>
        </w:rPr>
        <w:tab/>
        <w:t>太阳能户用电源系统一般由太阳能电池板                、                         和                  构成。</w:t>
      </w:r>
      <w:r w:rsidRPr="00B37F6F">
        <w:rPr>
          <w:rFonts w:hAnsi="宋体" w:cs="宋体" w:hint="eastAsia"/>
        </w:rPr>
        <w:tab/>
        <w:t>防反二极管</w:t>
      </w:r>
      <w:r w:rsidRPr="00B37F6F">
        <w:rPr>
          <w:rFonts w:hAnsi="宋体" w:cs="宋体" w:hint="eastAsia"/>
        </w:rPr>
        <w:tab/>
        <w:t>旁路二极管</w:t>
      </w:r>
      <w:r w:rsidRPr="00B37F6F">
        <w:rPr>
          <w:rFonts w:hAnsi="宋体" w:cs="宋体" w:hint="eastAsia"/>
        </w:rPr>
        <w:tab/>
        <w:t>端子箱</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85</w:t>
      </w:r>
      <w:r w:rsidRPr="00B37F6F">
        <w:rPr>
          <w:rFonts w:hAnsi="宋体" w:cs="宋体" w:hint="eastAsia"/>
        </w:rPr>
        <w:tab/>
        <w:t>为能向AC220V的电器提供电能，需要将太阳能发电系统所发出的直流电能转换成交流电能，因此需要使用                    。</w:t>
      </w:r>
      <w:r w:rsidRPr="00B37F6F">
        <w:rPr>
          <w:rFonts w:hAnsi="宋体" w:cs="宋体" w:hint="eastAsia"/>
        </w:rPr>
        <w:tab/>
        <w: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86</w:t>
      </w:r>
      <w:r w:rsidRPr="00B37F6F">
        <w:rPr>
          <w:rFonts w:hAnsi="宋体" w:cs="宋体" w:hint="eastAsia"/>
        </w:rPr>
        <w:tab/>
        <w:t>太阳能光伏电站按照运行方式可分为                 和                。未与公共电网相联接独立供电的太阳能光伏电站称为                  。</w:t>
      </w:r>
      <w:r w:rsidRPr="00B37F6F">
        <w:rPr>
          <w:rFonts w:hAnsi="宋体" w:cs="宋体" w:hint="eastAsia"/>
        </w:rPr>
        <w:tab/>
        <w:t>分布式</w:t>
      </w:r>
      <w:r w:rsidRPr="00B37F6F">
        <w:rPr>
          <w:rFonts w:hAnsi="宋体" w:cs="宋体" w:hint="eastAsia"/>
        </w:rPr>
        <w:tab/>
        <w:t>集中式</w:t>
      </w:r>
      <w:r w:rsidRPr="00B37F6F">
        <w:rPr>
          <w:rFonts w:hAnsi="宋体" w:cs="宋体" w:hint="eastAsia"/>
        </w:rPr>
        <w:tab/>
        <w:t>离网式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87</w:t>
      </w:r>
      <w:r w:rsidRPr="00B37F6F">
        <w:rPr>
          <w:rFonts w:hAnsi="宋体" w:cs="宋体" w:hint="eastAsia"/>
        </w:rPr>
        <w:tab/>
        <w:t>"逆变器中模块、电抗器、变压器的         根据温度自行启动和停止的功能应正常，散热风扇运行时不应有较大        ,如有异常情况应断电检查。"</w:t>
      </w:r>
      <w:r w:rsidRPr="00B37F6F">
        <w:rPr>
          <w:rFonts w:hAnsi="宋体" w:cs="宋体" w:hint="eastAsia"/>
        </w:rPr>
        <w:tab/>
        <w:t>散热器风扇</w:t>
      </w:r>
      <w:r w:rsidRPr="00B37F6F">
        <w:rPr>
          <w:rFonts w:hAnsi="宋体" w:cs="宋体" w:hint="eastAsia"/>
        </w:rPr>
        <w:tab/>
        <w:t>振动及异常噪声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88</w:t>
      </w:r>
      <w:r w:rsidRPr="00B37F6F">
        <w:rPr>
          <w:rFonts w:hAnsi="宋体" w:cs="宋体" w:hint="eastAsia"/>
        </w:rPr>
        <w:tab/>
        <w:t>逆变器结构和电气连接应保持       ，不应存在        等现象，散热环境应良好，逆变器运行时不应有较大      和异常噪声。</w:t>
      </w:r>
      <w:r w:rsidRPr="00B37F6F">
        <w:rPr>
          <w:rFonts w:hAnsi="宋体" w:cs="宋体" w:hint="eastAsia"/>
        </w:rPr>
        <w:tab/>
        <w:t>完整</w:t>
      </w:r>
      <w:r w:rsidRPr="00B37F6F">
        <w:rPr>
          <w:rFonts w:hAnsi="宋体" w:cs="宋体" w:hint="eastAsia"/>
        </w:rPr>
        <w:tab/>
        <w:t>锈蚀</w:t>
      </w:r>
      <w:r w:rsidRPr="00B37F6F">
        <w:rPr>
          <w:rFonts w:hAnsi="宋体" w:cs="宋体" w:hint="eastAsia"/>
        </w:rPr>
        <w:tab/>
        <w:t>积灰</w:t>
      </w:r>
      <w:r w:rsidRPr="00B37F6F">
        <w:rPr>
          <w:rFonts w:hAnsi="宋体" w:cs="宋体" w:hint="eastAsia"/>
        </w:rPr>
        <w:tab/>
        <w:t>振动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89</w:t>
      </w:r>
      <w:r w:rsidRPr="00B37F6F">
        <w:rPr>
          <w:rFonts w:hAnsi="宋体" w:cs="宋体" w:hint="eastAsia"/>
        </w:rPr>
        <w:tab/>
        <w:t>紧急停机按钮用于在        或       ，断开逆变器与电网的连接。</w:t>
      </w:r>
      <w:r w:rsidRPr="00B37F6F">
        <w:rPr>
          <w:rFonts w:hAnsi="宋体" w:cs="宋体" w:hint="eastAsia"/>
        </w:rPr>
        <w:tab/>
        <w:t>故障</w:t>
      </w:r>
      <w:r w:rsidRPr="00B37F6F">
        <w:rPr>
          <w:rFonts w:hAnsi="宋体" w:cs="宋体" w:hint="eastAsia"/>
        </w:rPr>
        <w:tab/>
        <w:t>危急时刻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90</w:t>
      </w:r>
      <w:r w:rsidRPr="00B37F6F">
        <w:rPr>
          <w:rFonts w:hAnsi="宋体" w:cs="宋体" w:hint="eastAsia"/>
        </w:rPr>
        <w:tab/>
        <w:t>逆变器运行模式分为        模式和      模式。</w:t>
      </w:r>
      <w:r w:rsidRPr="00B37F6F">
        <w:rPr>
          <w:rFonts w:hAnsi="宋体" w:cs="宋体" w:hint="eastAsia"/>
        </w:rPr>
        <w:tab/>
        <w:t>正常</w:t>
      </w:r>
      <w:r w:rsidRPr="00B37F6F">
        <w:rPr>
          <w:rFonts w:hAnsi="宋体" w:cs="宋体" w:hint="eastAsia"/>
        </w:rPr>
        <w:tab/>
        <w:t>待机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91</w:t>
      </w:r>
      <w:r w:rsidRPr="00B37F6F">
        <w:rPr>
          <w:rFonts w:hAnsi="宋体" w:cs="宋体" w:hint="eastAsia"/>
        </w:rPr>
        <w:tab/>
        <w:t>满足两个条件：        范围，        范围时，逆变器自动从待机模式切换到正常模式，无须人为干预。</w:t>
      </w:r>
      <w:r w:rsidRPr="00B37F6F">
        <w:rPr>
          <w:rFonts w:hAnsi="宋体" w:cs="宋体" w:hint="eastAsia"/>
        </w:rPr>
        <w:tab/>
        <w:t>输入电压在额定的直流电压</w:t>
      </w:r>
      <w:r w:rsidRPr="00B37F6F">
        <w:rPr>
          <w:rFonts w:hAnsi="宋体" w:cs="宋体" w:hint="eastAsia"/>
        </w:rPr>
        <w:tab/>
        <w:t>电网电压在正常工作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92</w:t>
      </w:r>
      <w:r w:rsidRPr="00B37F6F">
        <w:rPr>
          <w:rFonts w:hAnsi="宋体" w:cs="宋体" w:hint="eastAsia"/>
        </w:rPr>
        <w:tab/>
        <w:t>若要重启逆变器，必须      旋转急停开关，松开锁紧状态。</w:t>
      </w:r>
      <w:r w:rsidRPr="00B37F6F">
        <w:rPr>
          <w:rFonts w:hAnsi="宋体" w:cs="宋体" w:hint="eastAsia"/>
        </w:rPr>
        <w:tab/>
        <w:t>顺时针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93</w:t>
      </w:r>
      <w:r w:rsidRPr="00B37F6F">
        <w:rPr>
          <w:rFonts w:hAnsi="宋体" w:cs="宋体" w:hint="eastAsia"/>
        </w:rPr>
        <w:tab/>
        <w:t>逆变器启动后，若直流侧和交流侧各项参数均满足并网条件且达到       了设定时间，逆变器将自动转入      模式，将转换的电馈入电网。</w:t>
      </w:r>
      <w:r w:rsidRPr="00B37F6F">
        <w:rPr>
          <w:rFonts w:hAnsi="宋体" w:cs="宋体" w:hint="eastAsia"/>
        </w:rPr>
        <w:tab/>
        <w:t>运行</w:t>
      </w:r>
      <w:r w:rsidRPr="00B37F6F">
        <w:rPr>
          <w:rFonts w:hAnsi="宋体" w:cs="宋体" w:hint="eastAsia"/>
        </w:rPr>
        <w:tab/>
        <w:t>交流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94</w:t>
      </w:r>
      <w:r w:rsidRPr="00B37F6F">
        <w:rPr>
          <w:rFonts w:hAnsi="宋体" w:cs="宋体" w:hint="eastAsia"/>
        </w:rPr>
        <w:tab/>
        <w:t>逆变器关机通常分为                              关机和                                    关机两种情况。</w:t>
      </w:r>
      <w:r w:rsidRPr="00B37F6F">
        <w:rPr>
          <w:rFonts w:hAnsi="宋体" w:cs="宋体" w:hint="eastAsia"/>
        </w:rPr>
        <w:tab/>
        <w:t>正常维护或检修时</w:t>
      </w:r>
      <w:r w:rsidRPr="00B37F6F">
        <w:rPr>
          <w:rFonts w:hAnsi="宋体" w:cs="宋体" w:hint="eastAsia"/>
        </w:rPr>
        <w:tab/>
        <w:t>出现故障或危机时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95</w:t>
      </w:r>
      <w:r w:rsidRPr="00B37F6F">
        <w:rPr>
          <w:rFonts w:hAnsi="宋体" w:cs="宋体" w:hint="eastAsia"/>
        </w:rPr>
        <w:tab/>
        <w:t>逆变器在正常工作时，严禁直接断开                    以免发生电弧危险损坏断路器，严重时也可能导致逆变器的损坏。</w:t>
      </w:r>
      <w:r w:rsidRPr="00B37F6F">
        <w:rPr>
          <w:rFonts w:hAnsi="宋体" w:cs="宋体" w:hint="eastAsia"/>
        </w:rPr>
        <w:tab/>
        <w:t>交直流断路器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96</w:t>
      </w:r>
      <w:r w:rsidRPr="00B37F6F">
        <w:rPr>
          <w:rFonts w:hAnsi="宋体" w:cs="宋体" w:hint="eastAsia"/>
        </w:rPr>
        <w:tab/>
        <w:t>逆变器手动关机后，如需开机，必须通过按            手动开机</w:t>
      </w:r>
      <w:r w:rsidRPr="00B37F6F">
        <w:rPr>
          <w:rFonts w:hAnsi="宋体" w:cs="宋体" w:hint="eastAsia"/>
        </w:rPr>
        <w:tab/>
        <w:t>开机键( INVERTER ON)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97</w:t>
      </w:r>
      <w:r w:rsidRPr="00B37F6F">
        <w:rPr>
          <w:rFonts w:hAnsi="宋体" w:cs="宋体" w:hint="eastAsia"/>
        </w:rPr>
        <w:tab/>
        <w:t>逆变器散热片温度过高原因有：                    、进气温度过高、                等。</w:t>
      </w:r>
      <w:r w:rsidRPr="00B37F6F">
        <w:rPr>
          <w:rFonts w:hAnsi="宋体" w:cs="宋体" w:hint="eastAsia"/>
        </w:rPr>
        <w:tab/>
        <w:t>冷却风扇故障</w:t>
      </w:r>
      <w:r w:rsidRPr="00B37F6F">
        <w:rPr>
          <w:rFonts w:hAnsi="宋体" w:cs="宋体" w:hint="eastAsia"/>
        </w:rPr>
        <w:tab/>
        <w:t>控制室空气流通不畅</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98</w:t>
      </w:r>
      <w:r w:rsidRPr="00B37F6F">
        <w:rPr>
          <w:rFonts w:hAnsi="宋体" w:cs="宋体" w:hint="eastAsia"/>
        </w:rPr>
        <w:tab/>
        <w:t>大型并网光伏发电系统是由（                  ）、（                  ）、（                  ）、（                  ）等设备组</w:t>
      </w:r>
      <w:r w:rsidRPr="00B37F6F">
        <w:rPr>
          <w:rFonts w:hAnsi="宋体" w:cs="宋体" w:hint="eastAsia"/>
        </w:rPr>
        <w:tab/>
        <w:t>太阳能电池组件</w:t>
      </w:r>
      <w:r w:rsidRPr="00B37F6F">
        <w:rPr>
          <w:rFonts w:hAnsi="宋体" w:cs="宋体" w:hint="eastAsia"/>
        </w:rPr>
        <w:tab/>
        <w:t>汇流箱</w:t>
      </w:r>
      <w:r w:rsidRPr="00B37F6F">
        <w:rPr>
          <w:rFonts w:hAnsi="宋体" w:cs="宋体" w:hint="eastAsia"/>
        </w:rPr>
        <w:tab/>
        <w:t>逆变器</w:t>
      </w:r>
      <w:r w:rsidRPr="00B37F6F">
        <w:rPr>
          <w:rFonts w:hAnsi="宋体" w:cs="宋体" w:hint="eastAsia"/>
        </w:rPr>
        <w:tab/>
        <w:t>升压变压器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99</w:t>
      </w:r>
      <w:r w:rsidRPr="00B37F6F">
        <w:rPr>
          <w:rFonts w:hAnsi="宋体" w:cs="宋体" w:hint="eastAsia"/>
        </w:rPr>
        <w:tab/>
        <w:t>光伏发电系统接地按类别可分为（                  ）、（                  ）、（                  ）。</w:t>
      </w:r>
      <w:r w:rsidRPr="00B37F6F">
        <w:rPr>
          <w:rFonts w:hAnsi="宋体" w:cs="宋体" w:hint="eastAsia"/>
        </w:rPr>
        <w:tab/>
        <w:t>工作接地</w:t>
      </w:r>
      <w:r w:rsidRPr="00B37F6F">
        <w:rPr>
          <w:rFonts w:hAnsi="宋体" w:cs="宋体" w:hint="eastAsia"/>
        </w:rPr>
        <w:tab/>
        <w:t>保护接地</w:t>
      </w:r>
      <w:r w:rsidRPr="00B37F6F">
        <w:rPr>
          <w:rFonts w:hAnsi="宋体" w:cs="宋体" w:hint="eastAsia"/>
        </w:rPr>
        <w:tab/>
        <w:t>防雷接地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100</w:t>
      </w:r>
      <w:r w:rsidRPr="00B37F6F">
        <w:rPr>
          <w:rFonts w:hAnsi="宋体" w:cs="宋体" w:hint="eastAsia"/>
        </w:rPr>
        <w:tab/>
        <w:t>光伏电池是利用（                   ）原理，将太阳能辐射光能通过半导体物质直接转换为电能的器件，这种光能转换的过程通常叫做（                  ）效应。</w:t>
      </w:r>
      <w:r w:rsidRPr="00B37F6F">
        <w:rPr>
          <w:rFonts w:hAnsi="宋体" w:cs="宋体" w:hint="eastAsia"/>
        </w:rPr>
        <w:tab/>
        <w:t>光电转换</w:t>
      </w:r>
      <w:r w:rsidRPr="00B37F6F">
        <w:rPr>
          <w:rFonts w:hAnsi="宋体" w:cs="宋体" w:hint="eastAsia"/>
        </w:rPr>
        <w:tab/>
        <w:t>光生伏特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101</w:t>
      </w:r>
      <w:r w:rsidRPr="00B37F6F">
        <w:rPr>
          <w:rFonts w:hAnsi="宋体" w:cs="宋体" w:hint="eastAsia"/>
        </w:rPr>
        <w:tab/>
        <w:t>并网逆变器的主要功能：（                  ）、（                  ）、（                  ）直流监测、直流接地监测功能等。</w:t>
      </w:r>
      <w:r w:rsidRPr="00B37F6F">
        <w:rPr>
          <w:rFonts w:hAnsi="宋体" w:cs="宋体" w:hint="eastAsia"/>
        </w:rPr>
        <w:tab/>
        <w:t>最大功率跟踪</w:t>
      </w:r>
      <w:r w:rsidRPr="00B37F6F">
        <w:rPr>
          <w:rFonts w:hAnsi="宋体" w:cs="宋体" w:hint="eastAsia"/>
        </w:rPr>
        <w:tab/>
        <w:t>孤岛监测</w:t>
      </w:r>
      <w:r w:rsidRPr="00B37F6F">
        <w:rPr>
          <w:rFonts w:hAnsi="宋体" w:cs="宋体" w:hint="eastAsia"/>
        </w:rPr>
        <w:tab/>
        <w:t>自动电压调整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102</w:t>
      </w:r>
      <w:r w:rsidRPr="00B37F6F">
        <w:rPr>
          <w:rFonts w:hAnsi="宋体" w:cs="宋体" w:hint="eastAsia"/>
        </w:rPr>
        <w:tab/>
        <w:t>光伏电池的（                   ）定义为光伏电池受光照时的最大输出功率与照射到光伏电池上的太阳能量功率的比值。</w:t>
      </w:r>
      <w:r w:rsidRPr="00B37F6F">
        <w:rPr>
          <w:rFonts w:hAnsi="宋体" w:cs="宋体" w:hint="eastAsia"/>
        </w:rPr>
        <w:tab/>
        <w:t>转换效率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103</w:t>
      </w:r>
      <w:r w:rsidRPr="00B37F6F">
        <w:rPr>
          <w:rFonts w:hAnsi="宋体" w:cs="宋体" w:hint="eastAsia"/>
        </w:rPr>
        <w:tab/>
        <w:t>（                   ）型控制器的原理是将光伏阵列电压和电流检测后，相乘得到功率，然后判断此时的光伏阵列输出功率是否达到最大，  若不在最大功率运行，则调整脉宽 、 占空比、 改变充电电流，再次进 行实时采样，并作出是否改变占空比的判断。通过这样的寻优跟踪过程，可以保证光伏阵列始终运行在（                  ）。</w:t>
      </w:r>
      <w:r w:rsidRPr="00B37F6F">
        <w:rPr>
          <w:rFonts w:hAnsi="宋体" w:cs="宋体" w:hint="eastAsia"/>
        </w:rPr>
        <w:tab/>
        <w:t>最大功率跟踪点（MPPT）</w:t>
      </w:r>
      <w:r w:rsidRPr="00B37F6F">
        <w:rPr>
          <w:rFonts w:hAnsi="宋体" w:cs="宋体" w:hint="eastAsia"/>
        </w:rPr>
        <w:tab/>
        <w:t>最大功率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104</w:t>
      </w:r>
      <w:r w:rsidRPr="00B37F6F">
        <w:rPr>
          <w:rFonts w:hAnsi="宋体" w:cs="宋体" w:hint="eastAsia"/>
        </w:rPr>
        <w:tab/>
        <w:t>为了防止光伏发电直流电源系统因（                   ）过电压或（                   ）过电压对设备造成损坏，在光伏防雷汇流箱中正极对地、 负极对地、 正负极之间均加装直流防雷保护器。  答案：</w:t>
      </w:r>
      <w:r w:rsidRPr="00B37F6F">
        <w:rPr>
          <w:rFonts w:hAnsi="宋体" w:cs="宋体" w:hint="eastAsia"/>
        </w:rPr>
        <w:tab/>
        <w:t>雷击</w:t>
      </w:r>
      <w:r w:rsidRPr="00B37F6F">
        <w:rPr>
          <w:rFonts w:hAnsi="宋体" w:cs="宋体" w:hint="eastAsia"/>
        </w:rPr>
        <w:tab/>
        <w:t>操作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105</w:t>
      </w:r>
      <w:r w:rsidRPr="00B37F6F">
        <w:rPr>
          <w:rFonts w:hAnsi="宋体" w:cs="宋体" w:hint="eastAsia"/>
        </w:rPr>
        <w:tab/>
        <w:t>光伏电站通常在站内装设有（                  ），用来测量、监视电站及周边地区的环境温度、风速、风向、辐照度等气象数据 。</w:t>
      </w:r>
      <w:r w:rsidRPr="00B37F6F">
        <w:rPr>
          <w:rFonts w:hAnsi="宋体" w:cs="宋体" w:hint="eastAsia"/>
        </w:rPr>
        <w:tab/>
        <w:t>环境监测仪</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106</w:t>
      </w:r>
      <w:r w:rsidRPr="00B37F6F">
        <w:rPr>
          <w:rFonts w:hAnsi="宋体" w:cs="宋体" w:hint="eastAsia"/>
        </w:rPr>
        <w:tab/>
        <w:t>光伏电池的转换效率定义为光伏电池受光照时的（                   ）与照射到光伏电池上的 ─的比值。</w:t>
      </w:r>
      <w:r w:rsidRPr="00B37F6F">
        <w:rPr>
          <w:rFonts w:hAnsi="宋体" w:cs="宋体" w:hint="eastAsia"/>
        </w:rPr>
        <w:tab/>
        <w:t>最大输出功率</w:t>
      </w:r>
      <w:r w:rsidRPr="00B37F6F">
        <w:rPr>
          <w:rFonts w:hAnsi="宋体" w:cs="宋体" w:hint="eastAsia"/>
        </w:rPr>
        <w:tab/>
        <w:t>太阳能量功率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107</w:t>
      </w:r>
      <w:r w:rsidRPr="00B37F6F">
        <w:rPr>
          <w:rFonts w:hAnsi="宋体" w:cs="宋体" w:hint="eastAsia"/>
        </w:rPr>
        <w:tab/>
        <w:t>光伏组件串是指在光伏发电系统中，将若干个光伏组件（                  ）后，  形成具有一定直流输出电压的电路单元 。</w:t>
      </w:r>
      <w:r w:rsidRPr="00B37F6F">
        <w:rPr>
          <w:rFonts w:hAnsi="宋体" w:cs="宋体" w:hint="eastAsia"/>
        </w:rPr>
        <w:tab/>
        <w:t>串联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108</w:t>
      </w:r>
      <w:r w:rsidRPr="00B37F6F">
        <w:rPr>
          <w:rFonts w:hAnsi="宋体" w:cs="宋体" w:hint="eastAsia"/>
        </w:rPr>
        <w:tab/>
        <w:t>按照《光伏发电系统接入配电网技术规定》    (GB/T 29319-2012)要求，防孤岛保护动作 时间不大于            秒 。</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109</w:t>
      </w:r>
      <w:r w:rsidRPr="00B37F6F">
        <w:rPr>
          <w:rFonts w:hAnsi="宋体" w:cs="宋体" w:hint="eastAsia"/>
        </w:rPr>
        <w:tab/>
        <w:t>小型光伏电站总容量原则上不宜超过上一级变压器供电区域内的最大负荷的 ____ 。</w:t>
      </w:r>
      <w:r w:rsidRPr="00B37F6F">
        <w:rPr>
          <w:rFonts w:hAnsi="宋体" w:cs="宋体" w:hint="eastAsia"/>
        </w:rPr>
        <w:tab/>
        <w:t>25%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110</w:t>
      </w:r>
      <w:r w:rsidRPr="00B37F6F">
        <w:rPr>
          <w:rFonts w:hAnsi="宋体" w:cs="宋体" w:hint="eastAsia"/>
        </w:rPr>
        <w:tab/>
        <w:t>如光伏出线开关跳闸报：二段过流，应检查箱变及           设备 。</w:t>
      </w:r>
      <w:r w:rsidRPr="00B37F6F">
        <w:rPr>
          <w:rFonts w:hAnsi="宋体" w:cs="宋体" w:hint="eastAsia"/>
        </w:rPr>
        <w:tab/>
        <w:t>高压电缆</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111</w:t>
      </w:r>
      <w:r w:rsidRPr="00B37F6F">
        <w:rPr>
          <w:rFonts w:hAnsi="宋体" w:cs="宋体" w:hint="eastAsia"/>
        </w:rPr>
        <w:tab/>
        <w:t>电网失压后，电源仍保持对失压电网中的某一 部分线路继续供电的状态称为 _________现象。</w:t>
      </w:r>
      <w:r w:rsidRPr="00B37F6F">
        <w:rPr>
          <w:rFonts w:hAnsi="宋体" w:cs="宋体" w:hint="eastAsia"/>
        </w:rPr>
        <w:tab/>
        <w:t>孤岛</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112</w:t>
      </w:r>
      <w:r w:rsidRPr="00B37F6F">
        <w:rPr>
          <w:rFonts w:hAnsi="宋体" w:cs="宋体" w:hint="eastAsia"/>
        </w:rPr>
        <w:tab/>
        <w:t>光伏逆变器 MPPT是指_____________ 。</w:t>
      </w:r>
      <w:r w:rsidRPr="00B37F6F">
        <w:rPr>
          <w:rFonts w:hAnsi="宋体" w:cs="宋体" w:hint="eastAsia"/>
        </w:rPr>
        <w:tab/>
        <w:t>最大功率点跟踪_</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113</w:t>
      </w:r>
      <w:r w:rsidRPr="00B37F6F">
        <w:rPr>
          <w:rFonts w:hAnsi="宋体" w:cs="宋体" w:hint="eastAsia"/>
        </w:rPr>
        <w:tab/>
        <w:t>按照  《关于组织实施 2012 年度太阳能光电建筑应用示范的通知》，光电建筑应用示范项目，特别是太阳能光电建筑应用集中示范区，应优先采用的并网方式为____ 。</w:t>
      </w:r>
      <w:r w:rsidRPr="00B37F6F">
        <w:rPr>
          <w:rFonts w:hAnsi="宋体" w:cs="宋体" w:hint="eastAsia"/>
        </w:rPr>
        <w:tab/>
        <w:t>用户侧并网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114</w:t>
      </w:r>
      <w:r w:rsidRPr="00B37F6F">
        <w:rPr>
          <w:rFonts w:hAnsi="宋体" w:cs="宋体" w:hint="eastAsia"/>
        </w:rPr>
        <w:tab/>
        <w:t>光伏组件串联的目的是______________ 。</w:t>
      </w:r>
      <w:r w:rsidRPr="00B37F6F">
        <w:rPr>
          <w:rFonts w:hAnsi="宋体" w:cs="宋体" w:hint="eastAsia"/>
        </w:rPr>
        <w:tab/>
        <w:t>提高电压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115</w:t>
      </w:r>
      <w:r w:rsidRPr="00B37F6F">
        <w:rPr>
          <w:rFonts w:hAnsi="宋体" w:cs="宋体" w:hint="eastAsia"/>
        </w:rPr>
        <w:tab/>
        <w:t>光伏电池板出厂后所指的正负差是指 ____________ 。</w:t>
      </w:r>
      <w:r w:rsidRPr="00B37F6F">
        <w:rPr>
          <w:rFonts w:hAnsi="宋体" w:cs="宋体" w:hint="eastAsia"/>
        </w:rPr>
        <w:tab/>
        <w:t>功率的正负差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116</w:t>
      </w:r>
      <w:r w:rsidRPr="00B37F6F">
        <w:rPr>
          <w:rFonts w:hAnsi="宋体" w:cs="宋体" w:hint="eastAsia"/>
        </w:rPr>
        <w:tab/>
        <w:t>光伏逆变器启动程序是                      。</w:t>
      </w:r>
      <w:r w:rsidRPr="00B37F6F">
        <w:rPr>
          <w:rFonts w:hAnsi="宋体" w:cs="宋体" w:hint="eastAsia"/>
        </w:rPr>
        <w:tab/>
        <w:t>先合直流断路器再合交流断路器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117</w:t>
      </w:r>
      <w:r w:rsidRPr="00B37F6F">
        <w:rPr>
          <w:rFonts w:hAnsi="宋体" w:cs="宋体" w:hint="eastAsia"/>
        </w:rPr>
        <w:tab/>
        <w:t>在足够能量的光照射太阳电池表面时， 在 P- N结内建电场的作用下 N 区的            向 P 区运动 。</w:t>
      </w:r>
      <w:r w:rsidRPr="00B37F6F">
        <w:rPr>
          <w:rFonts w:hAnsi="宋体" w:cs="宋体" w:hint="eastAsia"/>
        </w:rPr>
        <w:tab/>
        <w:t>空穴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118</w:t>
      </w:r>
      <w:r w:rsidRPr="00B37F6F">
        <w:rPr>
          <w:rFonts w:hAnsi="宋体" w:cs="宋体" w:hint="eastAsia"/>
        </w:rPr>
        <w:tab/>
        <w:t>按照《光伏发电站接入电力系统技术规定》(GB/T19964-2012)要求 ，光伏发电站低电压穿越的最低电压要求为                  。</w:t>
      </w:r>
      <w:r w:rsidRPr="00B37F6F">
        <w:rPr>
          <w:rFonts w:hAnsi="宋体" w:cs="宋体" w:hint="eastAsia"/>
        </w:rPr>
        <w:tab/>
        <w:t>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119</w:t>
      </w:r>
      <w:r w:rsidRPr="00B37F6F">
        <w:rPr>
          <w:rFonts w:hAnsi="宋体" w:cs="宋体" w:hint="eastAsia"/>
        </w:rPr>
        <w:tab/>
        <w:t>太阳高度角与天顶角之和为 _______度。</w:t>
      </w:r>
      <w:r w:rsidRPr="00B37F6F">
        <w:rPr>
          <w:rFonts w:hAnsi="宋体" w:cs="宋体" w:hint="eastAsia"/>
        </w:rPr>
        <w:tab/>
        <w:t>90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120</w:t>
      </w:r>
      <w:r w:rsidRPr="00B37F6F">
        <w:rPr>
          <w:rFonts w:hAnsi="宋体" w:cs="宋体" w:hint="eastAsia"/>
        </w:rPr>
        <w:tab/>
        <w:t>光 伏 电 站 并 网 运 行 时 ，  向 电 网 馈 送 的 直 流 电 流 分 量 不 应 超 过 其 交 流 电 流 额 定 值 的                    。</w:t>
      </w:r>
      <w:r w:rsidRPr="00B37F6F">
        <w:rPr>
          <w:rFonts w:hAnsi="宋体" w:cs="宋体" w:hint="eastAsia"/>
        </w:rPr>
        <w:tab/>
        <w:t>0.50%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121</w:t>
      </w:r>
      <w:r w:rsidRPr="00B37F6F">
        <w:rPr>
          <w:rFonts w:hAnsi="宋体" w:cs="宋体" w:hint="eastAsia"/>
        </w:rPr>
        <w:tab/>
        <w:t>根据《光伏电站接入电力系统技术规定》   (GB/T19964-2012) ，根据调度部门的运用需求， 光伏功率短期预测月平均绝对误差应小于 ______________ 。</w:t>
      </w:r>
      <w:r w:rsidRPr="00B37F6F">
        <w:rPr>
          <w:rFonts w:hAnsi="宋体" w:cs="宋体" w:hint="eastAsia"/>
        </w:rPr>
        <w:tab/>
        <w:t>15%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122</w:t>
      </w:r>
      <w:r w:rsidRPr="00B37F6F">
        <w:rPr>
          <w:rFonts w:hAnsi="宋体" w:cs="宋体" w:hint="eastAsia"/>
        </w:rPr>
        <w:tab/>
        <w:t>按照《光伏发电系统接入配电网技术规定》    (GB/T 29319-2012)要求，当光伏发电系统并网点电压突然降至为 48%额定电压时，  光伏发电系统最大分闸时间应不超过 ________ 秒 。</w:t>
      </w:r>
      <w:r w:rsidRPr="00B37F6F">
        <w:rPr>
          <w:rFonts w:hAnsi="宋体" w:cs="宋体" w:hint="eastAsia"/>
        </w:rPr>
        <w:tab/>
        <w:t>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123</w:t>
      </w:r>
      <w:r w:rsidRPr="00B37F6F">
        <w:rPr>
          <w:rFonts w:hAnsi="宋体" w:cs="宋体" w:hint="eastAsia"/>
        </w:rPr>
        <w:tab/>
        <w:t>根据 Q/GDW618-2011 标准 ，光伏电站接入电网测试环境湿度范围：________ 。</w:t>
      </w:r>
      <w:r w:rsidRPr="00B37F6F">
        <w:rPr>
          <w:rFonts w:hAnsi="宋体" w:cs="宋体" w:hint="eastAsia"/>
        </w:rPr>
        <w:tab/>
        <w:t>不超过90%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124</w:t>
      </w:r>
      <w:r w:rsidRPr="00B37F6F">
        <w:rPr>
          <w:rFonts w:hAnsi="宋体" w:cs="宋体" w:hint="eastAsia"/>
        </w:rPr>
        <w:tab/>
        <w:t>实现超大功率变流器的根本设计方法是________ 。</w:t>
      </w:r>
      <w:r w:rsidRPr="00B37F6F">
        <w:rPr>
          <w:rFonts w:hAnsi="宋体" w:cs="宋体" w:hint="eastAsia"/>
        </w:rPr>
        <w:tab/>
        <w:t>提高电压等级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125</w:t>
      </w:r>
      <w:r w:rsidRPr="00B37F6F">
        <w:rPr>
          <w:rFonts w:hAnsi="宋体" w:cs="宋体" w:hint="eastAsia"/>
        </w:rPr>
        <w:tab/>
        <w:t>光伏汇流箱中支路的二极管的作用是________ 。</w:t>
      </w:r>
      <w:r w:rsidRPr="00B37F6F">
        <w:rPr>
          <w:rFonts w:hAnsi="宋体" w:cs="宋体" w:hint="eastAsia"/>
        </w:rPr>
        <w:tab/>
        <w:t>防止直流反冲</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126</w:t>
      </w:r>
      <w:r w:rsidRPr="00B37F6F">
        <w:rPr>
          <w:rFonts w:hAnsi="宋体" w:cs="宋体" w:hint="eastAsia"/>
        </w:rPr>
        <w:tab/>
        <w:t>光伏发电站功率预测系统应运行于电力二次系统安全                        区  ，满足电力调度数据网接入要 求。</w:t>
      </w:r>
      <w:r w:rsidRPr="00B37F6F">
        <w:rPr>
          <w:rFonts w:hAnsi="宋体" w:cs="宋体" w:hint="eastAsia"/>
        </w:rPr>
        <w:tab/>
        <w:t>Ⅱ</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127</w:t>
      </w:r>
      <w:r w:rsidRPr="00B37F6F">
        <w:rPr>
          <w:rFonts w:hAnsi="宋体" w:cs="宋体" w:hint="eastAsia"/>
        </w:rPr>
        <w:tab/>
        <w:t>某单片太阳电池测得其填充因子为  77.3%  ，其开路电压为   0.62V  ，短路电流为   5.24A  ， 其测试输入功率为 15.625W  ，则此太阳电池的光电转换效率约为  ________ 。</w:t>
      </w:r>
      <w:r w:rsidRPr="00B37F6F">
        <w:rPr>
          <w:rFonts w:hAnsi="宋体" w:cs="宋体" w:hint="eastAsia"/>
        </w:rPr>
        <w:tab/>
        <w:t>16.07%</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128</w:t>
      </w:r>
      <w:r w:rsidRPr="00B37F6F">
        <w:rPr>
          <w:rFonts w:hAnsi="宋体" w:cs="宋体" w:hint="eastAsia"/>
        </w:rPr>
        <w:tab/>
        <w:t>根据《光伏发电系统接入配电网技术规定》  (GB/T 29319 -2012 )  ，光伏发电系统的 __________ 应装设满足 GB/T  19862要求的电能质量在线监测装置。</w:t>
      </w:r>
      <w:r w:rsidRPr="00B37F6F">
        <w:rPr>
          <w:rFonts w:hAnsi="宋体" w:cs="宋体" w:hint="eastAsia"/>
        </w:rPr>
        <w:tab/>
        <w:t>公共连接点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129</w:t>
      </w:r>
      <w:r w:rsidRPr="00B37F6F">
        <w:rPr>
          <w:rFonts w:hAnsi="宋体" w:cs="宋体" w:hint="eastAsia"/>
        </w:rPr>
        <w:tab/>
        <w:t>光伏超短期预测应________ 滚动执行一次，动态更新预测结果。</w:t>
      </w:r>
      <w:r w:rsidRPr="00B37F6F">
        <w:rPr>
          <w:rFonts w:hAnsi="宋体" w:cs="宋体" w:hint="eastAsia"/>
        </w:rPr>
        <w:tab/>
        <w:t>15 分钟</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130</w:t>
      </w:r>
      <w:r w:rsidRPr="00B37F6F">
        <w:rPr>
          <w:rFonts w:hAnsi="宋体" w:cs="宋体" w:hint="eastAsia"/>
        </w:rPr>
        <w:tab/>
        <w:t>根据 Q/GDW618-2011 标准，光伏电站接入电网测试时，电网扰动发生装置测试时间持续 秒后将并网点处电压恢复为额定值                              。</w:t>
      </w:r>
      <w:r w:rsidRPr="00B37F6F">
        <w:rPr>
          <w:rFonts w:hAnsi="宋体" w:cs="宋体" w:hint="eastAsia"/>
        </w:rPr>
        <w:tab/>
        <w:t>30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131</w:t>
      </w:r>
      <w:r w:rsidRPr="00B37F6F">
        <w:rPr>
          <w:rFonts w:hAnsi="宋体" w:cs="宋体" w:hint="eastAsia"/>
        </w:rPr>
        <w:tab/>
        <w:t>光伏发电系统中 ，与公共电网相连接的光伏系统称为 ________ 太阳能光伏发电系统。</w:t>
      </w:r>
      <w:r w:rsidRPr="00B37F6F">
        <w:rPr>
          <w:rFonts w:hAnsi="宋体" w:cs="宋体" w:hint="eastAsia"/>
        </w:rPr>
        <w:tab/>
        <w:t>并 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132</w:t>
      </w:r>
      <w:r w:rsidRPr="00B37F6F">
        <w:rPr>
          <w:rFonts w:hAnsi="宋体" w:cs="宋体" w:hint="eastAsia"/>
        </w:rPr>
        <w:tab/>
        <w:t>进行光伏发电系统测试过程中，打开系统控制开关首先要连接的是 ________ 。</w:t>
      </w:r>
      <w:r w:rsidRPr="00B37F6F">
        <w:rPr>
          <w:rFonts w:hAnsi="宋体" w:cs="宋体" w:hint="eastAsia"/>
        </w:rPr>
        <w:tab/>
        <w:t>控制器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133</w:t>
      </w:r>
      <w:r w:rsidRPr="00B37F6F">
        <w:rPr>
          <w:rFonts w:hAnsi="宋体" w:cs="宋体" w:hint="eastAsia"/>
        </w:rPr>
        <w:tab/>
        <w:t>设备定期试验切换中规定蓄电池的测试时间为 ______ 个月一次。</w:t>
      </w:r>
      <w:r w:rsidRPr="00B37F6F">
        <w:rPr>
          <w:rFonts w:hAnsi="宋体" w:cs="宋体" w:hint="eastAsia"/>
        </w:rPr>
        <w:tab/>
        <w:t>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134</w:t>
      </w:r>
      <w:r w:rsidRPr="00B37F6F">
        <w:rPr>
          <w:rFonts w:hAnsi="宋体" w:cs="宋体" w:hint="eastAsia"/>
        </w:rPr>
        <w:tab/>
        <w:t>《光伏电站接入电网技术规定》   (Q/GDW 617-2011 )标准规定， 小型光伏电站  1min有功功率变化最大限值为            MW 。 答案：</w:t>
      </w:r>
      <w:r w:rsidRPr="00B37F6F">
        <w:rPr>
          <w:rFonts w:hAnsi="宋体" w:cs="宋体" w:hint="eastAsia"/>
        </w:rPr>
        <w:tab/>
        <w:t>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135</w:t>
      </w:r>
      <w:r w:rsidRPr="00B37F6F">
        <w:rPr>
          <w:rFonts w:hAnsi="宋体" w:cs="宋体" w:hint="eastAsia"/>
        </w:rPr>
        <w:tab/>
        <w:t>太阳能光伏发电系统中，  太阳电池组件表面被污物遮盖，  会影响整个太阳电池方阵所发 出的电力， 从而产生________ 。</w:t>
      </w:r>
      <w:r w:rsidRPr="00B37F6F">
        <w:rPr>
          <w:rFonts w:hAnsi="宋体" w:cs="宋体" w:hint="eastAsia"/>
        </w:rPr>
        <w:tab/>
        <w:t>热斑效应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136</w:t>
      </w:r>
      <w:r w:rsidRPr="00B37F6F">
        <w:rPr>
          <w:rFonts w:hAnsi="宋体" w:cs="宋体" w:hint="eastAsia"/>
        </w:rPr>
        <w:tab/>
        <w:t>《光伏发电系统接入配电网技术规定》    (GB/T 29319-2012)中对电压运行适应性的要求 并网点电压在________ 标称电压之间时，光伏发电系统应能正常运行。</w:t>
      </w:r>
      <w:r w:rsidRPr="00B37F6F">
        <w:rPr>
          <w:rFonts w:hAnsi="宋体" w:cs="宋体" w:hint="eastAsia"/>
        </w:rPr>
        <w:tab/>
        <w:t>90%-110%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137</w:t>
      </w:r>
      <w:r w:rsidRPr="00B37F6F">
        <w:rPr>
          <w:rFonts w:hAnsi="宋体" w:cs="宋体" w:hint="eastAsia"/>
        </w:rPr>
        <w:tab/>
        <w:t>GB/T  19964-2012中明确规定当光伏发电站并网点频率高于  50.2Hz时，光伏发电站具有至少运行          的能力 。</w:t>
      </w:r>
      <w:r w:rsidRPr="00B37F6F">
        <w:rPr>
          <w:rFonts w:hAnsi="宋体" w:cs="宋体" w:hint="eastAsia"/>
        </w:rPr>
        <w:tab/>
        <w:t>2min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138</w:t>
      </w:r>
      <w:r w:rsidRPr="00B37F6F">
        <w:rPr>
          <w:rFonts w:hAnsi="宋体" w:cs="宋体" w:hint="eastAsia"/>
        </w:rPr>
        <w:tab/>
        <w:t>通过 10kV~ 35kV电压等级接入电网的光伏电站是________型光伏电站。 答 案 ：</w:t>
      </w:r>
      <w:r w:rsidRPr="00B37F6F">
        <w:rPr>
          <w:rFonts w:hAnsi="宋体" w:cs="宋体" w:hint="eastAsia"/>
        </w:rPr>
        <w:tab/>
        <w:t>中</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139</w:t>
      </w:r>
      <w:r w:rsidRPr="00B37F6F">
        <w:rPr>
          <w:rFonts w:hAnsi="宋体" w:cs="宋体" w:hint="eastAsia"/>
        </w:rPr>
        <w:tab/>
        <w:t>按照 《光伏发电站接入电力系统技术规定》    (GB/T19964-2012)要求，光伏发电站应配 置光伏发电功率预测系统，系统具有 ________ h 短期光伏发电功率预测以及 15min~ 4h超短期光伏发电功率预测功能。</w:t>
      </w:r>
      <w:r w:rsidRPr="00B37F6F">
        <w:rPr>
          <w:rFonts w:hAnsi="宋体" w:cs="宋体" w:hint="eastAsia"/>
        </w:rPr>
        <w:tab/>
        <w:t>0~ 72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140</w:t>
      </w:r>
      <w:r w:rsidRPr="00B37F6F">
        <w:rPr>
          <w:rFonts w:hAnsi="宋体" w:cs="宋体" w:hint="eastAsia"/>
        </w:rPr>
        <w:tab/>
        <w:t>44.  光伏系统并网运行时，电网接口处的三相电压不平衡度允许值为 ________ ，短时不得超 过 4% 。</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141</w:t>
      </w:r>
      <w:r w:rsidRPr="00B37F6F">
        <w:rPr>
          <w:rFonts w:hAnsi="宋体" w:cs="宋体" w:hint="eastAsia"/>
        </w:rPr>
        <w:tab/>
        <w:t>20 摄氏度以上，太阳能电池板随着温度升高，转换效率 ________ 。</w:t>
      </w:r>
      <w:r w:rsidRPr="00B37F6F">
        <w:rPr>
          <w:rFonts w:hAnsi="宋体" w:cs="宋体" w:hint="eastAsia"/>
        </w:rPr>
        <w:tab/>
        <w:t>下降</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142</w:t>
      </w:r>
      <w:r w:rsidRPr="00B37F6F">
        <w:rPr>
          <w:rFonts w:hAnsi="宋体" w:cs="宋体" w:hint="eastAsia"/>
        </w:rPr>
        <w:tab/>
        <w:t>按照《光伏发电站接入电力系统技术规定》    (GB/T19964-2012)要求，对于通过  220kV (或  330kV)光伏发电汇集系统升压至  500kV (或 750kV)电压等级接入电网的光伏发电站群中的光伏发电站，  当电力系统发生短路故障引起电压跌落时，  光伏发电站注入电 网的动态无功电流响应时间应不大于 ________ ms 。</w:t>
      </w:r>
      <w:r w:rsidRPr="00B37F6F">
        <w:rPr>
          <w:rFonts w:hAnsi="宋体" w:cs="宋体" w:hint="eastAsia"/>
        </w:rPr>
        <w:tab/>
        <w:t>30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143</w:t>
      </w:r>
      <w:r w:rsidRPr="00B37F6F">
        <w:rPr>
          <w:rFonts w:hAnsi="宋体" w:cs="宋体" w:hint="eastAsia"/>
        </w:rPr>
        <w:tab/>
        <w:t>根据《光伏发电系统接入配电网技术规定》    (GB/T 29319-2012)  ，当光伏发电系统设计 为不可逆并网方式时，应配置 ________设备。</w:t>
      </w:r>
      <w:r w:rsidRPr="00B37F6F">
        <w:rPr>
          <w:rFonts w:hAnsi="宋体" w:cs="宋体" w:hint="eastAsia"/>
        </w:rPr>
        <w:tab/>
        <w:t>逆向功率保护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144</w:t>
      </w:r>
      <w:r w:rsidRPr="00B37F6F">
        <w:rPr>
          <w:rFonts w:hAnsi="宋体" w:cs="宋体" w:hint="eastAsia"/>
        </w:rPr>
        <w:tab/>
        <w:t>使用材料为铝的光伏支架的表面处理方式一般为 ________ 。</w:t>
      </w:r>
      <w:r w:rsidRPr="00B37F6F">
        <w:rPr>
          <w:rFonts w:hAnsi="宋体" w:cs="宋体" w:hint="eastAsia"/>
        </w:rPr>
        <w:tab/>
        <w:t>阳极氧化</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145</w:t>
      </w:r>
      <w:r w:rsidRPr="00B37F6F">
        <w:rPr>
          <w:rFonts w:hAnsi="宋体" w:cs="宋体" w:hint="eastAsia"/>
        </w:rPr>
        <w:tab/>
        <w:t>《国家电网公司关于做好分布式电源并网服务工作的意见》中所称的分布式电源是指位 于用户附近，所发电能就地利用，以 10 千伏及以下电压等级接入电网， 且单个并网点 总装机容量不超过________ 兆瓦的发电项目。</w:t>
      </w:r>
      <w:r w:rsidRPr="00B37F6F">
        <w:rPr>
          <w:rFonts w:hAnsi="宋体" w:cs="宋体" w:hint="eastAsia"/>
        </w:rPr>
        <w:tab/>
        <w:t>6</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146</w:t>
      </w:r>
      <w:r w:rsidRPr="00B37F6F">
        <w:rPr>
          <w:rFonts w:hAnsi="宋体" w:cs="宋体" w:hint="eastAsia"/>
        </w:rPr>
        <w:tab/>
        <w:t>根据《光伏发电系统接入配电网技术规定》    (GB/T 29319-2012)  ，对于有升压站的光伏发电系统， 其并网点指________ 。</w:t>
      </w:r>
      <w:r w:rsidRPr="00B37F6F">
        <w:rPr>
          <w:rFonts w:hAnsi="宋体" w:cs="宋体" w:hint="eastAsia"/>
        </w:rPr>
        <w:tab/>
        <w:t>升压站高压侧母线或节点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147</w:t>
      </w:r>
      <w:r w:rsidRPr="00B37F6F">
        <w:rPr>
          <w:rFonts w:hAnsi="宋体" w:cs="宋体" w:hint="eastAsia"/>
        </w:rPr>
        <w:tab/>
        <w:t>新能源调度中， 新能源电场(站)的实际功率数据包括历史有功和 _______运行数据。</w:t>
      </w:r>
      <w:r w:rsidRPr="00B37F6F">
        <w:rPr>
          <w:rFonts w:hAnsi="宋体" w:cs="宋体" w:hint="eastAsia"/>
        </w:rPr>
        <w:tab/>
        <w:t>实时有功</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148</w:t>
      </w:r>
      <w:r w:rsidRPr="00B37F6F">
        <w:rPr>
          <w:rFonts w:hAnsi="宋体" w:cs="宋体" w:hint="eastAsia"/>
        </w:rPr>
        <w:tab/>
        <w:t>在太阳能光伏发电系统中， 没有与公用电网相连接的光伏系统称为 _______ 太阳能光伏 发电系统。</w:t>
      </w:r>
      <w:r w:rsidRPr="00B37F6F">
        <w:rPr>
          <w:rFonts w:hAnsi="宋体" w:cs="宋体" w:hint="eastAsia"/>
        </w:rPr>
        <w:tab/>
        <w:t>离 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149</w:t>
      </w:r>
      <w:r w:rsidRPr="00B37F6F">
        <w:rPr>
          <w:rFonts w:hAnsi="宋体" w:cs="宋体" w:hint="eastAsia"/>
        </w:rPr>
        <w:tab/>
        <w:t>按照《光伏发电站接入电力系统技术规定》    (GB/T19964-2012)要求，光伏发电站应配 置有功功率控制系统，  具备有功功率________调节的能力，  并能够参与系统有功功率控 制 。</w:t>
      </w:r>
      <w:r w:rsidRPr="00B37F6F">
        <w:rPr>
          <w:rFonts w:hAnsi="宋体" w:cs="宋体" w:hint="eastAsia"/>
        </w:rPr>
        <w:tab/>
        <w:t>连续平滑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150</w:t>
      </w:r>
      <w:r w:rsidRPr="00B37F6F">
        <w:rPr>
          <w:rFonts w:hAnsi="宋体" w:cs="宋体" w:hint="eastAsia"/>
        </w:rPr>
        <w:tab/>
        <w:t>当电力系统频率高于_______时_ ，按照电网调度机构指令降低光伏电站有功功率，  严重 情况下切除整个光伏电站。</w:t>
      </w:r>
      <w:r w:rsidRPr="00B37F6F">
        <w:rPr>
          <w:rFonts w:hAnsi="宋体" w:cs="宋体" w:hint="eastAsia"/>
        </w:rPr>
        <w:tab/>
        <w:t>50.2Hz</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151</w:t>
      </w:r>
      <w:r w:rsidRPr="00B37F6F">
        <w:rPr>
          <w:rFonts w:hAnsi="宋体" w:cs="宋体" w:hint="eastAsia"/>
        </w:rPr>
        <w:tab/>
        <w:t>太阳能光伏发电原理是半导体界面的 ______效应将光能直接转换成直流电。</w:t>
      </w:r>
      <w:r w:rsidRPr="00B37F6F">
        <w:rPr>
          <w:rFonts w:hAnsi="宋体" w:cs="宋体" w:hint="eastAsia"/>
        </w:rPr>
        <w:tab/>
        <w:t>光生伏特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152</w:t>
      </w:r>
      <w:r w:rsidRPr="00B37F6F">
        <w:rPr>
          <w:rFonts w:hAnsi="宋体" w:cs="宋体" w:hint="eastAsia"/>
        </w:rPr>
        <w:tab/>
        <w:t>按照《光伏发电系统接入配电网技术规定》    (GB/T 29319-2012)要求，当光伏发电系统 公共连接点频率突然升至为 50. 5Hz时，光伏发电系统应在________秒内停止向电网送。</w:t>
      </w:r>
      <w:r w:rsidRPr="00B37F6F">
        <w:rPr>
          <w:rFonts w:hAnsi="宋体" w:cs="宋体" w:hint="eastAsia"/>
        </w:rPr>
        <w:tab/>
        <w:t>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153</w:t>
      </w:r>
      <w:r w:rsidRPr="00B37F6F">
        <w:rPr>
          <w:rFonts w:hAnsi="宋体" w:cs="宋体" w:hint="eastAsia"/>
        </w:rPr>
        <w:tab/>
        <w:t>分布式电源、小型光伏电站在电网电压 U&lt;0.5U时    ，要求在______秒内分闸。</w:t>
      </w:r>
      <w:r w:rsidRPr="00B37F6F">
        <w:rPr>
          <w:rFonts w:hAnsi="宋体" w:cs="宋体" w:hint="eastAsia"/>
        </w:rPr>
        <w:tab/>
        <w:t>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154</w:t>
      </w:r>
      <w:r w:rsidRPr="00B37F6F">
        <w:rPr>
          <w:rFonts w:hAnsi="宋体" w:cs="宋体" w:hint="eastAsia"/>
        </w:rPr>
        <w:tab/>
        <w:t>按照《光伏发电站接入电力系统技术规定》    (GB/T19964-2012)要求，通过           及以上电压等级接入电网的光伏发电站，其升压站的主变压器应采用有载调压变压器。</w:t>
      </w:r>
      <w:r w:rsidRPr="00B37F6F">
        <w:rPr>
          <w:rFonts w:hAnsi="宋体" w:cs="宋体" w:hint="eastAsia"/>
        </w:rPr>
        <w:tab/>
        <w:t>35kV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155</w:t>
      </w:r>
      <w:r w:rsidRPr="00B37F6F">
        <w:rPr>
          <w:rFonts w:hAnsi="宋体" w:cs="宋体" w:hint="eastAsia"/>
        </w:rPr>
        <w:tab/>
        <w:t>根据 Q/GDW618-2011 标准，有功功率输出特性测试中，运用功率参数测试装置测量测试 点的各项功率参数，在系统正常运行的方式下，连续测量至少 ________ 天。</w:t>
      </w:r>
      <w:r w:rsidRPr="00B37F6F">
        <w:rPr>
          <w:rFonts w:hAnsi="宋体" w:cs="宋体" w:hint="eastAsia"/>
        </w:rPr>
        <w:tab/>
        <w:t>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156</w:t>
      </w:r>
      <w:r w:rsidRPr="00B37F6F">
        <w:rPr>
          <w:rFonts w:hAnsi="宋体" w:cs="宋体" w:hint="eastAsia"/>
        </w:rPr>
        <w:tab/>
        <w:t>光伏电站电能质量检测装置应该安装在光伏电站和 ________之间。</w:t>
      </w:r>
      <w:r w:rsidRPr="00B37F6F">
        <w:rPr>
          <w:rFonts w:hAnsi="宋体" w:cs="宋体" w:hint="eastAsia"/>
        </w:rPr>
        <w:tab/>
        <w:t>并网点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157</w:t>
      </w:r>
      <w:r w:rsidRPr="00B37F6F">
        <w:rPr>
          <w:rFonts w:hAnsi="宋体" w:cs="宋体" w:hint="eastAsia"/>
        </w:rPr>
        <w:tab/>
        <w:t>目前非晶硅太阳电池的实验室效率达 15%  ，稳定效率为 ________ 。</w:t>
      </w:r>
      <w:r w:rsidRPr="00B37F6F">
        <w:rPr>
          <w:rFonts w:hAnsi="宋体" w:cs="宋体" w:hint="eastAsia"/>
        </w:rPr>
        <w:tab/>
        <w:t>13%</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158</w:t>
      </w:r>
      <w:r w:rsidRPr="00B37F6F">
        <w:rPr>
          <w:rFonts w:hAnsi="宋体" w:cs="宋体" w:hint="eastAsia"/>
        </w:rPr>
        <w:tab/>
        <w:t>按照《光伏发电站接入电力系统技术规定》    (GB/T19964-2012)要求，光伏电站有功功 率变化速率应不超过________装机容量/min，允许出现因太阳辐照度降低而引起的光伏电站有功功率变化速率超出限值的情况。</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159</w:t>
      </w:r>
      <w:r w:rsidRPr="00B37F6F">
        <w:rPr>
          <w:rFonts w:hAnsi="宋体" w:cs="宋体" w:hint="eastAsia"/>
        </w:rPr>
        <w:tab/>
        <w:t>用于光伏功率预测的辐射表测量范围一般为 0 至________W/m2  。</w:t>
      </w:r>
      <w:r w:rsidRPr="00B37F6F">
        <w:rPr>
          <w:rFonts w:hAnsi="宋体" w:cs="宋体" w:hint="eastAsia"/>
        </w:rPr>
        <w:tab/>
        <w:t>2000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160</w:t>
      </w:r>
      <w:r w:rsidRPr="00B37F6F">
        <w:rPr>
          <w:rFonts w:hAnsi="宋体" w:cs="宋体" w:hint="eastAsia"/>
        </w:rPr>
        <w:tab/>
        <w:t>按照《光伏发电系统接入配电网技术规定》    (GB/T 29319-2012)要求，光伏发电系统功 率因数应在________ 范围内连续可调。</w:t>
      </w:r>
      <w:r w:rsidRPr="00B37F6F">
        <w:rPr>
          <w:rFonts w:hAnsi="宋体" w:cs="宋体" w:hint="eastAsia"/>
        </w:rPr>
        <w:tab/>
        <w:t>超前 0.95~滞后 0.95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161</w:t>
      </w:r>
      <w:r w:rsidRPr="00B37F6F">
        <w:rPr>
          <w:rFonts w:hAnsi="宋体" w:cs="宋体" w:hint="eastAsia"/>
        </w:rPr>
        <w:tab/>
        <w:t>按照《光伏发电系统接入配电网技术规定》    (GB/T 29319-2012)要求，光伏发电系统向 公共连接点注入的直流电流分量不应超过其交流额定值的 ________ 。</w:t>
      </w:r>
      <w:r w:rsidRPr="00B37F6F">
        <w:rPr>
          <w:rFonts w:hAnsi="宋体" w:cs="宋体" w:hint="eastAsia"/>
        </w:rPr>
        <w:tab/>
        <w:t>0.50%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162</w:t>
      </w:r>
      <w:r w:rsidRPr="00B37F6F">
        <w:rPr>
          <w:rFonts w:hAnsi="宋体" w:cs="宋体" w:hint="eastAsia"/>
        </w:rPr>
        <w:tab/>
        <w:t>光伏预测系统的月可用率应大于 ______ 。</w:t>
      </w:r>
      <w:r w:rsidRPr="00B37F6F">
        <w:rPr>
          <w:rFonts w:hAnsi="宋体" w:cs="宋体" w:hint="eastAsia"/>
        </w:rPr>
        <w:tab/>
        <w:t>99%</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163</w:t>
      </w:r>
      <w:r w:rsidRPr="00B37F6F">
        <w:rPr>
          <w:rFonts w:hAnsi="宋体" w:cs="宋体" w:hint="eastAsia"/>
        </w:rPr>
        <w:tab/>
        <w:t>在衡量太阳辐射能量大小的物理量中， 表征单位时间内垂直投射在地球某一单位面积上 太阳辐射能量的是____________ 。</w:t>
      </w:r>
      <w:r w:rsidRPr="00B37F6F">
        <w:rPr>
          <w:rFonts w:hAnsi="宋体" w:cs="宋体" w:hint="eastAsia"/>
        </w:rPr>
        <w:tab/>
        <w:t>辐照强度</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164</w:t>
      </w:r>
      <w:r w:rsidRPr="00B37F6F">
        <w:rPr>
          <w:rFonts w:hAnsi="宋体" w:cs="宋体" w:hint="eastAsia"/>
        </w:rPr>
        <w:tab/>
        <w:t>在晴空条件下， 一天内光伏发电功率实测功率曲线类似 ____________ 。</w:t>
      </w:r>
      <w:r w:rsidRPr="00B37F6F">
        <w:rPr>
          <w:rFonts w:hAnsi="宋体" w:cs="宋体" w:hint="eastAsia"/>
        </w:rPr>
        <w:tab/>
        <w:t>开口向下的抛物线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165</w:t>
      </w:r>
      <w:r w:rsidRPr="00B37F6F">
        <w:rPr>
          <w:rFonts w:hAnsi="宋体" w:cs="宋体" w:hint="eastAsia"/>
        </w:rPr>
        <w:tab/>
        <w:t>《光伏电站接入电网技术规定》   (Q/GDW 617-2011 )标准规定，光伏电站发出的电能应 在谐波、电压偏差、电压波动和闪变、    ________ 方面满足电能质量的要求。</w:t>
      </w:r>
      <w:r w:rsidRPr="00B37F6F">
        <w:rPr>
          <w:rFonts w:hAnsi="宋体" w:cs="宋体" w:hint="eastAsia"/>
        </w:rPr>
        <w:tab/>
        <w:t>电压不平衡度</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166</w:t>
      </w:r>
      <w:r w:rsidRPr="00B37F6F">
        <w:rPr>
          <w:rFonts w:hAnsi="宋体" w:cs="宋体" w:hint="eastAsia"/>
        </w:rPr>
        <w:tab/>
        <w:t>《光伏电站接入电网技术规定》   (Q/GDW 617-2011 )中：小型光伏电站并网点电压在 50%UN≤U＜85%UN时最大分闸时间为________秒。</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167</w:t>
      </w:r>
      <w:r w:rsidRPr="00B37F6F">
        <w:rPr>
          <w:rFonts w:hAnsi="宋体" w:cs="宋体" w:hint="eastAsia"/>
        </w:rPr>
        <w:tab/>
        <w:t>按照《光伏发电站接入电力系统技术规定》    (GB/T19964-2012)要求，光伏电站并网点 电压跌至标准要求的跌落曲线 _______时_  ，光伏电站可以从电网断开。</w:t>
      </w:r>
      <w:r w:rsidRPr="00B37F6F">
        <w:rPr>
          <w:rFonts w:hAnsi="宋体" w:cs="宋体" w:hint="eastAsia"/>
        </w:rPr>
        <w:tab/>
        <w:t>以下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168</w:t>
      </w:r>
      <w:r w:rsidRPr="00B37F6F">
        <w:rPr>
          <w:rFonts w:hAnsi="宋体" w:cs="宋体" w:hint="eastAsia"/>
        </w:rPr>
        <w:tab/>
        <w:t>并网光伏系统中，逆变器中 PWM的正弦波形由________决定。</w:t>
      </w:r>
      <w:r w:rsidRPr="00B37F6F">
        <w:rPr>
          <w:rFonts w:hAnsi="宋体" w:cs="宋体" w:hint="eastAsia"/>
        </w:rPr>
        <w:tab/>
        <w:t>公网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169</w:t>
      </w:r>
      <w:r w:rsidRPr="00B37F6F">
        <w:rPr>
          <w:rFonts w:hAnsi="宋体" w:cs="宋体" w:hint="eastAsia"/>
        </w:rPr>
        <w:tab/>
        <w:t>独立型太阳能光伏发电系统没有 ________ 。</w:t>
      </w:r>
      <w:r w:rsidRPr="00B37F6F">
        <w:rPr>
          <w:rFonts w:hAnsi="宋体" w:cs="宋体" w:hint="eastAsia"/>
        </w:rPr>
        <w:tab/>
        <w: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170</w:t>
      </w:r>
      <w:r w:rsidRPr="00B37F6F">
        <w:rPr>
          <w:rFonts w:hAnsi="宋体" w:cs="宋体" w:hint="eastAsia"/>
        </w:rPr>
        <w:tab/>
        <w:t>光伏发电站应具备参与电力系统的调频和 ________的能力，  并符合 DL/T 1040的相关规定。</w:t>
      </w:r>
      <w:r w:rsidRPr="00B37F6F">
        <w:rPr>
          <w:rFonts w:hAnsi="宋体" w:cs="宋体" w:hint="eastAsia"/>
        </w:rPr>
        <w:tab/>
        <w:t>调 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171</w:t>
      </w:r>
      <w:r w:rsidRPr="00B37F6F">
        <w:rPr>
          <w:rFonts w:hAnsi="宋体" w:cs="宋体" w:hint="eastAsia"/>
        </w:rPr>
        <w:tab/>
        <w:t>光伏发电站有功功率控制系统应能够接收并自动执行电网调度机构下达的有功功率及 有功功率变化的________ 。</w:t>
      </w:r>
      <w:r w:rsidRPr="00B37F6F">
        <w:rPr>
          <w:rFonts w:hAnsi="宋体" w:cs="宋体" w:hint="eastAsia"/>
        </w:rPr>
        <w:tab/>
        <w:t>控制指令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172</w:t>
      </w:r>
      <w:r w:rsidRPr="00B37F6F">
        <w:rPr>
          <w:rFonts w:hAnsi="宋体" w:cs="宋体" w:hint="eastAsia"/>
        </w:rPr>
        <w:tab/>
        <w:t>根据《光伏发电站接入电力系统技术规定》    (GB/T  19964-2012)  ，在光伏发电站并网、 正常停机以及太阳能辐照度增长过程中，光伏发电站有功功率 _____________ 应满足电 力系统安全稳定运行的要求。</w:t>
      </w:r>
      <w:r w:rsidRPr="00B37F6F">
        <w:rPr>
          <w:rFonts w:hAnsi="宋体" w:cs="宋体" w:hint="eastAsia"/>
        </w:rPr>
        <w:tab/>
        <w:t>变化速率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173</w:t>
      </w:r>
      <w:r w:rsidRPr="00B37F6F">
        <w:rPr>
          <w:rFonts w:hAnsi="宋体" w:cs="宋体" w:hint="eastAsia"/>
        </w:rPr>
        <w:tab/>
        <w:t>根据《光伏发电站接入电力系统技术规定》    (GB/T  19964-2012)  ，光伏发电站应在电力 系统频率大于________ Hz时，立刻终止向电网线路送电， 且不允许处于停运状态的光</w:t>
      </w:r>
      <w:r w:rsidRPr="00B37F6F">
        <w:rPr>
          <w:rFonts w:hAnsi="宋体" w:cs="宋体" w:hint="eastAsia"/>
        </w:rPr>
        <w:tab/>
        <w:t>50.5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174</w:t>
      </w:r>
      <w:r w:rsidRPr="00B37F6F">
        <w:rPr>
          <w:rFonts w:hAnsi="宋体" w:cs="宋体" w:hint="eastAsia"/>
        </w:rPr>
        <w:tab/>
        <w:t>当 电力 系 统 发 生 单 相 接 地 短 路 故障 时 ，  光 伏 发电 站 低 电压 穿 越 考 核                      电压为并网点。</w:t>
      </w:r>
      <w:r w:rsidRPr="00B37F6F">
        <w:rPr>
          <w:rFonts w:hAnsi="宋体" w:cs="宋体" w:hint="eastAsia"/>
        </w:rPr>
        <w:tab/>
        <w:t>相电压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175</w:t>
      </w:r>
      <w:r w:rsidRPr="00B37F6F">
        <w:rPr>
          <w:rFonts w:hAnsi="宋体" w:cs="宋体" w:hint="eastAsia"/>
        </w:rPr>
        <w:tab/>
        <w:t>当 电力 系 统 发 生 三 相 接 地 短 路 故障 时 ，  光 伏 发电 站 低 电压 穿 越 考 核 电压 为 并 网点________  。</w:t>
      </w:r>
      <w:r w:rsidRPr="00B37F6F">
        <w:rPr>
          <w:rFonts w:hAnsi="宋体" w:cs="宋体" w:hint="eastAsia"/>
        </w:rPr>
        <w:tab/>
        <w:t>线电压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176</w:t>
      </w:r>
      <w:r w:rsidRPr="00B37F6F">
        <w:rPr>
          <w:rFonts w:hAnsi="宋体" w:cs="宋体" w:hint="eastAsia"/>
        </w:rPr>
        <w:tab/>
        <w:t>对光伏发电站送出线路，  应在系统侧配置________和接地故障保护；  有特殊要求时，可 配 置纵联电流差动保护。</w:t>
      </w:r>
      <w:r w:rsidRPr="00B37F6F">
        <w:rPr>
          <w:rFonts w:hAnsi="宋体" w:cs="宋体" w:hint="eastAsia"/>
        </w:rPr>
        <w:tab/>
        <w:t>分段式相间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177</w:t>
      </w:r>
      <w:r w:rsidRPr="00B37F6F">
        <w:rPr>
          <w:rFonts w:hAnsi="宋体" w:cs="宋体" w:hint="eastAsia"/>
        </w:rPr>
        <w:tab/>
        <w:t>根据《光伏发电站接入电力系统技术规定》    (GB/T  19964-2012)  ，光伏发电站应在全部 光伏部件并网调试运行后________ 个月内向电网调度机构提供有关光伏发电站运行特性的检测报告。</w:t>
      </w:r>
      <w:r w:rsidRPr="00B37F6F">
        <w:rPr>
          <w:rFonts w:hAnsi="宋体" w:cs="宋体" w:hint="eastAsia"/>
        </w:rPr>
        <w:tab/>
        <w:t>6</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178</w:t>
      </w:r>
      <w:r w:rsidRPr="00B37F6F">
        <w:rPr>
          <w:rFonts w:hAnsi="宋体" w:cs="宋体" w:hint="eastAsia"/>
        </w:rPr>
        <w:tab/>
        <w:t>光伏发电站应向电网调度机构提供光伏发电站接入电力系统检测报告，   当累计新增装机 容量超过________MW  ，需要重新提交检测报告。</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179</w:t>
      </w:r>
      <w:r w:rsidRPr="00B37F6F">
        <w:rPr>
          <w:rFonts w:hAnsi="宋体" w:cs="宋体" w:hint="eastAsia"/>
        </w:rPr>
        <w:tab/>
        <w:t>光伏发电站接入电力系统检测由具备相应资质的机构进行，并在检测前 _______ 日将检 测方案报所接入地区的电网调度机构备案。</w:t>
      </w:r>
      <w:r w:rsidRPr="00B37F6F">
        <w:rPr>
          <w:rFonts w:hAnsi="宋体" w:cs="宋体" w:hint="eastAsia"/>
        </w:rPr>
        <w:tab/>
        <w:t>30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180</w:t>
      </w:r>
      <w:r w:rsidRPr="00B37F6F">
        <w:rPr>
          <w:rFonts w:hAnsi="宋体" w:cs="宋体" w:hint="eastAsia"/>
        </w:rPr>
        <w:tab/>
        <w:t>93.  光伏电站低电压穿越能力测试装置具备模拟三相电压对称和不对称故障的能力，对电压 跌落曲线的拟合误差不大于 _______ 。</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181</w:t>
      </w:r>
      <w:r w:rsidRPr="00B37F6F">
        <w:rPr>
          <w:rFonts w:hAnsi="宋体" w:cs="宋体" w:hint="eastAsia"/>
        </w:rPr>
        <w:tab/>
        <w:t>光伏发电系统应在______________设置易于操作、可闭锁、且具有明显断开点的开关设 备 ，以确保电力设施检修维护人员的人身安全。</w:t>
      </w:r>
      <w:r w:rsidRPr="00B37F6F">
        <w:rPr>
          <w:rFonts w:hAnsi="宋体" w:cs="宋体" w:hint="eastAsia"/>
        </w:rPr>
        <w:tab/>
        <w:t>逆变器输出汇总点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182</w:t>
      </w:r>
      <w:r w:rsidRPr="00B37F6F">
        <w:rPr>
          <w:rFonts w:hAnsi="宋体" w:cs="宋体" w:hint="eastAsia"/>
        </w:rPr>
        <w:tab/>
        <w:t>根据《光伏电站接入电力系统技术规定》，光伏发电站发电时段(不含出力受控时段)的超短期预测第 4 小时月平均绝对误差应小于 _______  ，月合格率应大于  85% 。</w:t>
      </w:r>
      <w:r w:rsidRPr="00B37F6F">
        <w:rPr>
          <w:rFonts w:hAnsi="宋体" w:cs="宋体" w:hint="eastAsia"/>
        </w:rPr>
        <w:tab/>
        <w:t>0.1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183</w:t>
      </w:r>
      <w:r w:rsidRPr="00B37F6F">
        <w:rPr>
          <w:rFonts w:hAnsi="宋体" w:cs="宋体" w:hint="eastAsia"/>
        </w:rPr>
        <w:tab/>
        <w:t>"应在辐照度低于（     ）的情况下清洁太阳能电池板， 不宜使用与电池 板温差较大的液体清洗组件。应使用干或潮湿的柔软洁净的布料擦拭光伏组件,严禁使用(腐蚀性溶剂）或（     ）擦拭光伏组件。"</w:t>
      </w:r>
      <w:r w:rsidRPr="00B37F6F">
        <w:rPr>
          <w:rFonts w:hAnsi="宋体" w:cs="宋体" w:hint="eastAsia"/>
        </w:rPr>
        <w:tab/>
        <w:t>200W/m2</w:t>
      </w:r>
      <w:r w:rsidRPr="00B37F6F">
        <w:rPr>
          <w:rFonts w:hAnsi="宋体" w:cs="宋体" w:hint="eastAsia"/>
        </w:rPr>
        <w:tab/>
        <w:t>硬物</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184</w:t>
      </w:r>
      <w:r w:rsidRPr="00B37F6F">
        <w:rPr>
          <w:rFonts w:hAnsi="宋体" w:cs="宋体" w:hint="eastAsia"/>
        </w:rPr>
        <w:tab/>
        <w:t>"光伏组件串是指在光伏发电系统中， 将若干个光伏组件（         ） 后,形成具有一定直流输出电压的电路单元。"</w:t>
      </w:r>
      <w:r w:rsidRPr="00B37F6F">
        <w:rPr>
          <w:rFonts w:hAnsi="宋体" w:cs="宋体" w:hint="eastAsia"/>
        </w:rPr>
        <w:tab/>
        <w:t>串联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185</w:t>
      </w:r>
      <w:r w:rsidRPr="00B37F6F">
        <w:rPr>
          <w:rFonts w:hAnsi="宋体" w:cs="宋体" w:hint="eastAsia"/>
        </w:rPr>
        <w:tab/>
        <w:t>光伏发电单元是指光伏发电站中，以一定数量的光伏组件串，通过（      ）多串汇集，经（      ）逆变与隔离升压变压器升压成符合电网频率和电压 要求的电源。这种一定数量光伏组件串的集合称为光伏发电单元， 又称单元发电模块.</w:t>
      </w:r>
      <w:r w:rsidRPr="00B37F6F">
        <w:rPr>
          <w:rFonts w:hAnsi="宋体" w:cs="宋体" w:hint="eastAsia"/>
        </w:rPr>
        <w:tab/>
        <w:t>直流汇流箱</w:t>
      </w:r>
      <w:r w:rsidRPr="00B37F6F">
        <w:rPr>
          <w:rFonts w:hAnsi="宋体" w:cs="宋体" w:hint="eastAsia"/>
        </w:rPr>
        <w:tab/>
        <w: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186</w:t>
      </w:r>
      <w:r w:rsidRPr="00B37F6F">
        <w:rPr>
          <w:rFonts w:hAnsi="宋体" w:cs="宋体" w:hint="eastAsia"/>
        </w:rPr>
        <w:tab/>
        <w:t>逆变器向电网馈送的直流电流分量不应超过其交流额定值的（                 ）。</w:t>
      </w:r>
      <w:r w:rsidRPr="00B37F6F">
        <w:rPr>
          <w:rFonts w:hAnsi="宋体" w:cs="宋体" w:hint="eastAsia"/>
        </w:rPr>
        <w:tab/>
        <w:t>0.50%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187</w:t>
      </w:r>
      <w:r w:rsidRPr="00B37F6F">
        <w:rPr>
          <w:rFonts w:hAnsi="宋体" w:cs="宋体" w:hint="eastAsia"/>
        </w:rPr>
        <w:tab/>
        <w:t>光伏组件表面温度高于（                 ），应停止组件清洗工作。</w:t>
      </w:r>
      <w:r w:rsidRPr="00B37F6F">
        <w:rPr>
          <w:rFonts w:hAnsi="宋体" w:cs="宋体" w:hint="eastAsia"/>
        </w:rPr>
        <w:tab/>
        <w:t>40℃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188</w:t>
      </w:r>
      <w:r w:rsidRPr="00B37F6F">
        <w:rPr>
          <w:rFonts w:hAnsi="宋体" w:cs="宋体" w:hint="eastAsia"/>
        </w:rPr>
        <w:tab/>
        <w:t>值班人员应每天对变电站设备进行（     ）次巡视检查</w:t>
      </w:r>
      <w:r w:rsidRPr="00B37F6F">
        <w:rPr>
          <w:rFonts w:hAnsi="宋体" w:cs="宋体" w:hint="eastAsia"/>
        </w:rPr>
        <w:tab/>
        <w:t>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189</w:t>
      </w:r>
      <w:r w:rsidRPr="00B37F6F">
        <w:rPr>
          <w:rFonts w:hAnsi="宋体" w:cs="宋体" w:hint="eastAsia"/>
        </w:rPr>
        <w:tab/>
        <w:t>值班人员应每天对光伏区进行（      ）次巡视检查</w:t>
      </w:r>
      <w:r w:rsidRPr="00B37F6F">
        <w:rPr>
          <w:rFonts w:hAnsi="宋体" w:cs="宋体" w:hint="eastAsia"/>
        </w:rPr>
        <w:tab/>
        <w:t>二</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190</w:t>
      </w:r>
      <w:r w:rsidRPr="00B37F6F">
        <w:rPr>
          <w:rFonts w:hAnsi="宋体" w:cs="宋体" w:hint="eastAsia"/>
        </w:rPr>
        <w:tab/>
        <w:t>"内部防雷可分为                   ,                      两种。"</w:t>
      </w:r>
      <w:r w:rsidRPr="00B37F6F">
        <w:rPr>
          <w:rFonts w:hAnsi="宋体" w:cs="宋体" w:hint="eastAsia"/>
        </w:rPr>
        <w:tab/>
        <w:t>电源线路防雷</w:t>
      </w:r>
      <w:r w:rsidRPr="00B37F6F">
        <w:rPr>
          <w:rFonts w:hAnsi="宋体" w:cs="宋体" w:hint="eastAsia"/>
        </w:rPr>
        <w:tab/>
        <w:t>信号线路防雷</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191</w:t>
      </w:r>
      <w:r w:rsidRPr="00B37F6F">
        <w:rPr>
          <w:rFonts w:hAnsi="宋体" w:cs="宋体" w:hint="eastAsia"/>
        </w:rPr>
        <w:tab/>
        <w:t>测量网侧电压和相序时必须佩戴</w:t>
      </w:r>
      <w:r w:rsidRPr="00B37F6F">
        <w:rPr>
          <w:rFonts w:hAnsi="宋体" w:cs="宋体" w:hint="eastAsia"/>
        </w:rPr>
        <w:tab/>
        <w:t>绝缘橡胶手套</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192</w:t>
      </w:r>
      <w:r w:rsidRPr="00B37F6F">
        <w:rPr>
          <w:rFonts w:hAnsi="宋体" w:cs="宋体" w:hint="eastAsia"/>
        </w:rPr>
        <w:tab/>
        <w:t>光伏电池的转换效率定义为光伏电池受光照时的（     ）与照射到光伏电池上的（    ）的比值.</w:t>
      </w:r>
      <w:r w:rsidRPr="00B37F6F">
        <w:rPr>
          <w:rFonts w:hAnsi="宋体" w:cs="宋体" w:hint="eastAsia"/>
        </w:rPr>
        <w:tab/>
        <w:t>最大输出功率</w:t>
      </w:r>
      <w:r w:rsidRPr="00B37F6F">
        <w:rPr>
          <w:rFonts w:hAnsi="宋体" w:cs="宋体" w:hint="eastAsia"/>
        </w:rPr>
        <w:tab/>
        <w:t>太阳能量功率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193</w:t>
      </w:r>
      <w:r w:rsidRPr="00B37F6F">
        <w:rPr>
          <w:rFonts w:hAnsi="宋体" w:cs="宋体" w:hint="eastAsia"/>
        </w:rPr>
        <w:tab/>
        <w:t>箱变检查应每（  ） 一次，（    ）至少进行一次例行停电检修维护工作。</w:t>
      </w:r>
      <w:r w:rsidRPr="00B37F6F">
        <w:rPr>
          <w:rFonts w:hAnsi="宋体" w:cs="宋体" w:hint="eastAsia"/>
        </w:rPr>
        <w:tab/>
        <w:t>季度</w:t>
      </w:r>
      <w:r w:rsidRPr="00B37F6F">
        <w:rPr>
          <w:rFonts w:hAnsi="宋体" w:cs="宋体" w:hint="eastAsia"/>
        </w:rPr>
        <w:tab/>
        <w:t>一年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194</w:t>
      </w:r>
      <w:r w:rsidRPr="00B37F6F">
        <w:rPr>
          <w:rFonts w:hAnsi="宋体" w:cs="宋体" w:hint="eastAsia"/>
        </w:rPr>
        <w:tab/>
        <w:t>逆变器检查维护应每（   ）进行一次，每(   )进行一次停机检查及卫生清扫，每（   ）进行一次例行停电维护工作.</w:t>
      </w:r>
      <w:r w:rsidRPr="00B37F6F">
        <w:rPr>
          <w:rFonts w:hAnsi="宋体" w:cs="宋体" w:hint="eastAsia"/>
        </w:rPr>
        <w:tab/>
        <w:t>月</w:t>
      </w:r>
      <w:r w:rsidRPr="00B37F6F">
        <w:rPr>
          <w:rFonts w:hAnsi="宋体" w:cs="宋体" w:hint="eastAsia"/>
        </w:rPr>
        <w:tab/>
        <w:t>季度</w:t>
      </w:r>
      <w:r w:rsidRPr="00B37F6F">
        <w:rPr>
          <w:rFonts w:hAnsi="宋体" w:cs="宋体" w:hint="eastAsia"/>
        </w:rPr>
        <w:tab/>
        <w:t>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195</w:t>
      </w:r>
      <w:r w:rsidRPr="00B37F6F">
        <w:rPr>
          <w:rFonts w:hAnsi="宋体" w:cs="宋体" w:hint="eastAsia"/>
        </w:rPr>
        <w:tab/>
        <w:t>汇流箱每（   ）进行一次测温及检查，每（   ）进行一次例行停电检修维护工作。</w:t>
      </w:r>
      <w:r w:rsidRPr="00B37F6F">
        <w:rPr>
          <w:rFonts w:hAnsi="宋体" w:cs="宋体" w:hint="eastAsia"/>
        </w:rPr>
        <w:tab/>
        <w:t>季度</w:t>
      </w:r>
      <w:r w:rsidRPr="00B37F6F">
        <w:rPr>
          <w:rFonts w:hAnsi="宋体" w:cs="宋体" w:hint="eastAsia"/>
        </w:rPr>
        <w:tab/>
        <w:t>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196</w:t>
      </w:r>
      <w:r w:rsidRPr="00B37F6F">
        <w:rPr>
          <w:rFonts w:hAnsi="宋体" w:cs="宋体" w:hint="eastAsia"/>
        </w:rPr>
        <w:tab/>
        <w:t>光伏组件每（    ）及（大风、冰雹等恶劣）天气过后进行一次光伏组件检查，每年进行（   ）次红外热斑检查。</w:t>
      </w:r>
      <w:r w:rsidRPr="00B37F6F">
        <w:rPr>
          <w:rFonts w:hAnsi="宋体" w:cs="宋体" w:hint="eastAsia"/>
        </w:rPr>
        <w:tab/>
        <w:t>季度</w:t>
      </w:r>
      <w:r w:rsidRPr="00B37F6F">
        <w:rPr>
          <w:rFonts w:hAnsi="宋体" w:cs="宋体" w:hint="eastAsia"/>
        </w:rPr>
        <w:tab/>
        <w:t>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197</w:t>
      </w:r>
      <w:r w:rsidRPr="00B37F6F">
        <w:rPr>
          <w:rFonts w:hAnsi="宋体" w:cs="宋体" w:hint="eastAsia"/>
        </w:rPr>
        <w:tab/>
        <w:t>"光伏支架检查应每（季度） 一次, 每（   ）应至少进行一次检修维护工作。"</w:t>
      </w:r>
      <w:r w:rsidRPr="00B37F6F">
        <w:rPr>
          <w:rFonts w:hAnsi="宋体" w:cs="宋体" w:hint="eastAsia"/>
        </w:rPr>
        <w:tab/>
        <w:t>季度</w:t>
      </w:r>
      <w:r w:rsidRPr="00B37F6F">
        <w:rPr>
          <w:rFonts w:hAnsi="宋体" w:cs="宋体" w:hint="eastAsia"/>
        </w:rPr>
        <w:tab/>
        <w:t>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198</w:t>
      </w:r>
      <w:r w:rsidRPr="00B37F6F">
        <w:rPr>
          <w:rFonts w:hAnsi="宋体" w:cs="宋体" w:hint="eastAsia"/>
        </w:rPr>
        <w:tab/>
        <w:t>光伏组件配套接插件一般采用（  ）规格，防护等级为（   ）.</w:t>
      </w:r>
      <w:r w:rsidRPr="00B37F6F">
        <w:rPr>
          <w:rFonts w:hAnsi="宋体" w:cs="宋体" w:hint="eastAsia"/>
        </w:rPr>
        <w:tab/>
        <w:t>MC4</w:t>
      </w:r>
      <w:r w:rsidRPr="00B37F6F">
        <w:rPr>
          <w:rFonts w:hAnsi="宋体" w:cs="宋体" w:hint="eastAsia"/>
        </w:rPr>
        <w:tab/>
        <w:t>IP67</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199</w:t>
      </w:r>
      <w:r w:rsidRPr="00B37F6F">
        <w:rPr>
          <w:rFonts w:hAnsi="宋体" w:cs="宋体" w:hint="eastAsia"/>
        </w:rPr>
        <w:tab/>
        <w:t>"光伏组件第一年衰减应在(    )％以内, 第五年在(   ）%以内， 第二十五年在（  ）％以内 。"</w:t>
      </w:r>
      <w:r w:rsidRPr="00B37F6F">
        <w:rPr>
          <w:rFonts w:hAnsi="宋体" w:cs="宋体" w:hint="eastAsia"/>
        </w:rPr>
        <w:tab/>
        <w:t>2</w:t>
      </w:r>
      <w:r w:rsidRPr="00B37F6F">
        <w:rPr>
          <w:rFonts w:hAnsi="宋体" w:cs="宋体" w:hint="eastAsia"/>
        </w:rPr>
        <w:tab/>
        <w:t>5</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200</w:t>
      </w:r>
      <w:r w:rsidRPr="00B37F6F">
        <w:rPr>
          <w:rFonts w:hAnsi="宋体" w:cs="宋体" w:hint="eastAsia"/>
        </w:rPr>
        <w:tab/>
        <w:t>光伏系统需保证设备可靠接地，其接地电阻要求是多少_(1)_Ω。</w:t>
      </w:r>
      <w:r w:rsidRPr="00B37F6F">
        <w:rPr>
          <w:rFonts w:hAnsi="宋体" w:cs="宋体" w:hint="eastAsia"/>
        </w:rPr>
        <w:tab/>
        <w:t>4Ω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201</w:t>
      </w:r>
      <w:r w:rsidRPr="00B37F6F">
        <w:rPr>
          <w:rFonts w:hAnsi="宋体" w:cs="宋体" w:hint="eastAsia"/>
        </w:rPr>
        <w:tab/>
        <w:t>光伏电站通信所使用的接线一般是什么型号。</w:t>
      </w:r>
      <w:r w:rsidRPr="00B37F6F">
        <w:rPr>
          <w:rFonts w:hAnsi="宋体" w:cs="宋体" w:hint="eastAsia"/>
        </w:rPr>
        <w:tab/>
        <w:t>RS-485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202</w:t>
      </w:r>
      <w:r w:rsidRPr="00B37F6F">
        <w:rPr>
          <w:rFonts w:hAnsi="宋体" w:cs="宋体" w:hint="eastAsia"/>
        </w:rPr>
        <w:tab/>
        <w:t>假设某光伏电站并网容量为312.5kW，总共使用1250片光伏组件，那么该组件的组件型号（W）是_(1)_。</w:t>
      </w:r>
      <w:r w:rsidRPr="00B37F6F">
        <w:rPr>
          <w:rFonts w:hAnsi="宋体" w:cs="宋体" w:hint="eastAsia"/>
        </w:rPr>
        <w:tab/>
        <w:t>250W</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203</w:t>
      </w:r>
      <w:r w:rsidRPr="00B37F6F">
        <w:rPr>
          <w:rFonts w:hAnsi="宋体" w:cs="宋体" w:hint="eastAsia"/>
        </w:rPr>
        <w:tab/>
        <w:t>人体的安全电压是_(1)_V。</w:t>
      </w:r>
      <w:r w:rsidRPr="00B37F6F">
        <w:rPr>
          <w:rFonts w:hAnsi="宋体" w:cs="宋体" w:hint="eastAsia"/>
        </w:rPr>
        <w:tab/>
        <w:t>36</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204</w:t>
      </w:r>
      <w:r w:rsidRPr="00B37F6F">
        <w:rPr>
          <w:rFonts w:hAnsi="宋体" w:cs="宋体" w:hint="eastAsia"/>
        </w:rPr>
        <w:tab/>
        <w:t>为保证光伏电站的支架可靠运行，提高设备安全性，一般每_(1)_个月进行一次巡检，巡检的内容包括：底座化学螺栓是否松动；螺栓连接件是否松动；组件压块是否松动；支架构件是否变形；支架构建是否生锈。</w:t>
      </w:r>
      <w:r w:rsidRPr="00B37F6F">
        <w:rPr>
          <w:rFonts w:hAnsi="宋体" w:cs="宋体" w:hint="eastAsia"/>
        </w:rPr>
        <w:tab/>
        <w:t>3</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205</w:t>
      </w:r>
      <w:r w:rsidRPr="00B37F6F">
        <w:rPr>
          <w:rFonts w:hAnsi="宋体" w:cs="宋体" w:hint="eastAsia"/>
        </w:rPr>
        <w:tab/>
        <w:t>光伏逆变器常用的冷却方式是_(1)_。</w:t>
      </w:r>
      <w:r w:rsidRPr="00B37F6F">
        <w:rPr>
          <w:rFonts w:hAnsi="宋体" w:cs="宋体" w:hint="eastAsia"/>
        </w:rPr>
        <w:tab/>
        <w:t>强风冷</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206</w:t>
      </w:r>
      <w:r w:rsidRPr="00B37F6F">
        <w:rPr>
          <w:rFonts w:hAnsi="宋体" w:cs="宋体" w:hint="eastAsia"/>
        </w:rPr>
        <w:tab/>
        <w:t>太阳能发电系统的最核心组件是_(1)_。</w:t>
      </w:r>
      <w:r w:rsidRPr="00B37F6F">
        <w:rPr>
          <w:rFonts w:hAnsi="宋体" w:cs="宋体" w:hint="eastAsia"/>
        </w:rPr>
        <w:tab/>
        <w:t>太阳电池（组件）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207</w:t>
      </w:r>
      <w:r w:rsidRPr="00B37F6F">
        <w:rPr>
          <w:rFonts w:hAnsi="宋体" w:cs="宋体" w:hint="eastAsia"/>
        </w:rPr>
        <w:tab/>
        <w:t>光伏发电系统中，_(1)_是指电网掉电情况下发电设备仍然作为孤立电源对负载供电的现象。</w:t>
      </w:r>
      <w:r w:rsidRPr="00B37F6F">
        <w:rPr>
          <w:rFonts w:hAnsi="宋体" w:cs="宋体" w:hint="eastAsia"/>
        </w:rPr>
        <w:tab/>
        <w:t>孤岛效应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208</w:t>
      </w:r>
      <w:r w:rsidRPr="00B37F6F">
        <w:rPr>
          <w:rFonts w:hAnsi="宋体" w:cs="宋体" w:hint="eastAsia"/>
        </w:rPr>
        <w:tab/>
        <w:t>在太阳能电池外电路接上负载后，负载中有电流流过，该电流称为太阳能电池的_(1)_。</w:t>
      </w:r>
      <w:r w:rsidRPr="00B37F6F">
        <w:rPr>
          <w:rFonts w:hAnsi="宋体" w:cs="宋体" w:hint="eastAsia"/>
        </w:rPr>
        <w:tab/>
        <w:t>工作电流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209</w:t>
      </w:r>
      <w:r w:rsidRPr="00B37F6F">
        <w:rPr>
          <w:rFonts w:hAnsi="宋体" w:cs="宋体" w:hint="eastAsia"/>
        </w:rPr>
        <w:tab/>
        <w:t>太阳能光伏发电系统中，太阳电池组件表面被污渍遮盖回影响光伏方阵所发出的电量，从而产生_(1)_。</w:t>
      </w:r>
      <w:r w:rsidRPr="00B37F6F">
        <w:rPr>
          <w:rFonts w:hAnsi="宋体" w:cs="宋体" w:hint="eastAsia"/>
        </w:rPr>
        <w:tab/>
        <w:t>热斑效应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210</w:t>
      </w:r>
      <w:r w:rsidRPr="00B37F6F">
        <w:rPr>
          <w:rFonts w:hAnsi="宋体" w:cs="宋体" w:hint="eastAsia"/>
        </w:rPr>
        <w:tab/>
        <w:t>在太阳电池组件最大输出功率与太阳光入射功率的比值称为_(1)_。</w:t>
      </w:r>
      <w:r w:rsidRPr="00B37F6F">
        <w:rPr>
          <w:rFonts w:hAnsi="宋体" w:cs="宋体" w:hint="eastAsia"/>
        </w:rPr>
        <w:tab/>
        <w:t>转换效率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211</w:t>
      </w:r>
      <w:r w:rsidRPr="00B37F6F">
        <w:rPr>
          <w:rFonts w:hAnsi="宋体" w:cs="宋体" w:hint="eastAsia"/>
        </w:rPr>
        <w:tab/>
        <w:t>硅的化学元素是_(1)_。</w:t>
      </w:r>
      <w:r w:rsidRPr="00B37F6F">
        <w:rPr>
          <w:rFonts w:hAnsi="宋体" w:cs="宋体" w:hint="eastAsia"/>
        </w:rPr>
        <w:tab/>
        <w:t>Si</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212</w:t>
      </w:r>
      <w:r w:rsidRPr="00B37F6F">
        <w:rPr>
          <w:rFonts w:hAnsi="宋体" w:cs="宋体" w:hint="eastAsia"/>
        </w:rPr>
        <w:tab/>
        <w:t>严禁在风里大于_(1)_、大雨或大雪的气象条件下清洗太阳电池组件。</w:t>
      </w:r>
      <w:r w:rsidRPr="00B37F6F">
        <w:rPr>
          <w:rFonts w:hAnsi="宋体" w:cs="宋体" w:hint="eastAsia"/>
        </w:rPr>
        <w:tab/>
        <w:t>4级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213</w:t>
      </w:r>
      <w:r w:rsidRPr="00B37F6F">
        <w:rPr>
          <w:rFonts w:hAnsi="宋体" w:cs="宋体" w:hint="eastAsia"/>
        </w:rPr>
        <w:tab/>
        <w:t>电抗器的主要作用是_(1)_。</w:t>
      </w:r>
      <w:r w:rsidRPr="00B37F6F">
        <w:rPr>
          <w:rFonts w:hAnsi="宋体" w:cs="宋体" w:hint="eastAsia"/>
        </w:rPr>
        <w:tab/>
        <w:t>滤波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lastRenderedPageBreak/>
        <w:tab/>
      </w:r>
    </w:p>
    <w:p w:rsidR="00953506" w:rsidRPr="00B37F6F" w:rsidRDefault="00953506" w:rsidP="00F33BF9">
      <w:pPr>
        <w:pStyle w:val="a5"/>
        <w:rPr>
          <w:rFonts w:hAnsi="宋体" w:cs="宋体"/>
        </w:rPr>
      </w:pPr>
      <w:r w:rsidRPr="00B37F6F">
        <w:rPr>
          <w:rFonts w:hAnsi="宋体" w:cs="宋体" w:hint="eastAsia"/>
        </w:rPr>
        <w:t>214</w:t>
      </w:r>
      <w:r w:rsidRPr="00B37F6F">
        <w:rPr>
          <w:rFonts w:hAnsi="宋体" w:cs="宋体" w:hint="eastAsia"/>
        </w:rPr>
        <w:tab/>
        <w:t>汇流箱和直流柜直流输出母线的正极对地、负极对地的绝缘电阻应大于_(1)_兆欧。</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215</w:t>
      </w:r>
      <w:r w:rsidRPr="00B37F6F">
        <w:rPr>
          <w:rFonts w:hAnsi="宋体" w:cs="宋体" w:hint="eastAsia"/>
        </w:rPr>
        <w:tab/>
        <w:t>使用进水边框的光伏组件，边框和边框应结合良好，两者之间接触电阻不应大于_(1)_。</w:t>
      </w:r>
      <w:r w:rsidRPr="00B37F6F">
        <w:rPr>
          <w:rFonts w:hAnsi="宋体" w:cs="宋体" w:hint="eastAsia"/>
        </w:rPr>
        <w:tab/>
        <w:t>4Ω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216</w:t>
      </w:r>
      <w:r w:rsidRPr="00B37F6F">
        <w:rPr>
          <w:rFonts w:hAnsi="宋体" w:cs="宋体" w:hint="eastAsia"/>
        </w:rPr>
        <w:tab/>
        <w:t>太阳能光伏组件要保证使用_(1)_年，功率衰减不超过20%。</w:t>
      </w:r>
      <w:r w:rsidRPr="00B37F6F">
        <w:rPr>
          <w:rFonts w:hAnsi="宋体" w:cs="宋体" w:hint="eastAsia"/>
        </w:rPr>
        <w:tab/>
        <w:t>25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217</w:t>
      </w:r>
      <w:r w:rsidRPr="00B37F6F">
        <w:rPr>
          <w:rFonts w:hAnsi="宋体" w:cs="宋体" w:hint="eastAsia"/>
        </w:rPr>
        <w:tab/>
        <w:t>光伏电站按是否并网分为_(1)_。</w:t>
      </w:r>
      <w:r w:rsidRPr="00B37F6F">
        <w:rPr>
          <w:rFonts w:hAnsi="宋体" w:cs="宋体" w:hint="eastAsia"/>
        </w:rPr>
        <w:tab/>
        <w:t>2类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218</w:t>
      </w:r>
      <w:r w:rsidRPr="00B37F6F">
        <w:rPr>
          <w:rFonts w:hAnsi="宋体" w:cs="宋体" w:hint="eastAsia"/>
        </w:rPr>
        <w:tab/>
        <w:t>光伏组件的寿命一般为_(1)_年。</w:t>
      </w:r>
      <w:r w:rsidRPr="00B37F6F">
        <w:rPr>
          <w:rFonts w:hAnsi="宋体" w:cs="宋体" w:hint="eastAsia"/>
        </w:rPr>
        <w:tab/>
        <w:t>25年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219</w:t>
      </w:r>
      <w:r w:rsidRPr="00B37F6F">
        <w:rPr>
          <w:rFonts w:hAnsi="宋体" w:cs="宋体" w:hint="eastAsia"/>
        </w:rPr>
        <w:tab/>
        <w:t>上网电量是指统计周期内电网抄表处计量表的_(1)_有功电量。</w:t>
      </w:r>
      <w:r w:rsidRPr="00B37F6F">
        <w:rPr>
          <w:rFonts w:hAnsi="宋体" w:cs="宋体" w:hint="eastAsia"/>
        </w:rPr>
        <w:tab/>
        <w:t>反向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220</w:t>
      </w:r>
      <w:r w:rsidRPr="00B37F6F">
        <w:rPr>
          <w:rFonts w:hAnsi="宋体" w:cs="宋体" w:hint="eastAsia"/>
        </w:rPr>
        <w:tab/>
        <w:t>逆变器的转换效率是指在统计周期内逆变器将_(1)_电流转换为_(2)_电流的效率。</w:t>
      </w:r>
      <w:r w:rsidRPr="00B37F6F">
        <w:rPr>
          <w:rFonts w:hAnsi="宋体" w:cs="宋体" w:hint="eastAsia"/>
        </w:rPr>
        <w:tab/>
        <w:t>直流</w:t>
      </w:r>
      <w:r w:rsidRPr="00B37F6F">
        <w:rPr>
          <w:rFonts w:hAnsi="宋体" w:cs="宋体" w:hint="eastAsia"/>
        </w:rPr>
        <w:tab/>
        <w:t>交流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221</w:t>
      </w:r>
      <w:r w:rsidRPr="00B37F6F">
        <w:rPr>
          <w:rFonts w:hAnsi="宋体" w:cs="宋体" w:hint="eastAsia"/>
        </w:rPr>
        <w:tab/>
        <w:t>余电上网是指光伏发电被企业消纳后_(1)_的电量部分供给到电网。</w:t>
      </w:r>
      <w:r w:rsidRPr="00B37F6F">
        <w:rPr>
          <w:rFonts w:hAnsi="宋体" w:cs="宋体" w:hint="eastAsia"/>
        </w:rPr>
        <w:tab/>
        <w:t>多余</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222</w:t>
      </w:r>
      <w:r w:rsidRPr="00B37F6F">
        <w:rPr>
          <w:rFonts w:hAnsi="宋体" w:cs="宋体" w:hint="eastAsia"/>
        </w:rPr>
        <w:tab/>
        <w:t>当项目具备验收条件后，施工单位应及时向_(1)_提出验收申请。</w:t>
      </w:r>
      <w:r w:rsidRPr="00B37F6F">
        <w:rPr>
          <w:rFonts w:hAnsi="宋体" w:cs="宋体" w:hint="eastAsia"/>
        </w:rPr>
        <w:tab/>
        <w:t>建设单位</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223</w:t>
      </w:r>
      <w:r w:rsidRPr="00B37F6F">
        <w:rPr>
          <w:rFonts w:hAnsi="宋体" w:cs="宋体" w:hint="eastAsia"/>
        </w:rPr>
        <w:tab/>
        <w:t>光伏发电电站应具备参与电力系统的调峰和调频能力，及_(1)_功率控制和_(2)_功率控制功能。</w:t>
      </w:r>
      <w:r w:rsidRPr="00B37F6F">
        <w:rPr>
          <w:rFonts w:hAnsi="宋体" w:cs="宋体" w:hint="eastAsia"/>
        </w:rPr>
        <w:tab/>
        <w:t>有功</w:t>
      </w:r>
      <w:r w:rsidRPr="00B37F6F">
        <w:rPr>
          <w:rFonts w:hAnsi="宋体" w:cs="宋体" w:hint="eastAsia"/>
        </w:rPr>
        <w:tab/>
        <w:t>无功</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224</w:t>
      </w:r>
      <w:r w:rsidRPr="00B37F6F">
        <w:rPr>
          <w:rFonts w:hAnsi="宋体" w:cs="宋体" w:hint="eastAsia"/>
        </w:rPr>
        <w:tab/>
        <w:t>光伏支架安装完成后，应对焊接表面按照设计要求进行_(1)_处理。</w:t>
      </w:r>
      <w:r w:rsidRPr="00B37F6F">
        <w:rPr>
          <w:rFonts w:hAnsi="宋体" w:cs="宋体" w:hint="eastAsia"/>
        </w:rPr>
        <w:tab/>
        <w:t>防腐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225</w:t>
      </w:r>
      <w:r w:rsidRPr="00B37F6F">
        <w:rPr>
          <w:rFonts w:hAnsi="宋体" w:cs="宋体" w:hint="eastAsia"/>
        </w:rPr>
        <w:tab/>
        <w:t>在光伏发电系统中，将若干个光伏组件串联后，形成具有一定直流输出电压的电路单元。简称_(1)_。</w:t>
      </w:r>
      <w:r w:rsidRPr="00B37F6F">
        <w:rPr>
          <w:rFonts w:hAnsi="宋体" w:cs="宋体" w:hint="eastAsia"/>
        </w:rPr>
        <w:tab/>
        <w:t>组件串&amp;&amp;组串</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226</w:t>
      </w:r>
      <w:r w:rsidRPr="00B37F6F">
        <w:rPr>
          <w:rFonts w:hAnsi="宋体" w:cs="宋体" w:hint="eastAsia"/>
        </w:rPr>
        <w:tab/>
        <w:t>电缆沟与构筑物间的电缆通道，在电缆施工验收完毕后应做好防火、阻水、_(1)_侵入等措施。</w:t>
      </w:r>
      <w:r w:rsidRPr="00B37F6F">
        <w:rPr>
          <w:rFonts w:hAnsi="宋体" w:cs="宋体" w:hint="eastAsia"/>
        </w:rPr>
        <w:tab/>
        <w:t>防小动物&amp;&amp;防鼠</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227</w:t>
      </w:r>
      <w:r w:rsidRPr="00B37F6F">
        <w:rPr>
          <w:rFonts w:hAnsi="宋体" w:cs="宋体" w:hint="eastAsia"/>
        </w:rPr>
        <w:tab/>
        <w:t>螺栓的连接和紧固应按照厂家说明和设计图纸上要求的数目和顺序穿放；螺栓拧紧后外露丝牙不应少于_(1)_扣。屋面支架螺栓的拧紧力矩应符合厂家说明和设计图纸要求。</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228</w:t>
      </w:r>
      <w:r w:rsidRPr="00B37F6F">
        <w:rPr>
          <w:rFonts w:hAnsi="宋体" w:cs="宋体" w:hint="eastAsia"/>
        </w:rPr>
        <w:tab/>
        <w:t>光伏组件进行组串连接后应对光伏组件串的_(1)_电压进行测试。</w:t>
      </w:r>
      <w:r w:rsidRPr="00B37F6F">
        <w:rPr>
          <w:rFonts w:hAnsi="宋体" w:cs="宋体" w:hint="eastAsia"/>
        </w:rPr>
        <w:tab/>
        <w:t>开路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229</w:t>
      </w:r>
      <w:r w:rsidRPr="00B37F6F">
        <w:rPr>
          <w:rFonts w:hAnsi="宋体" w:cs="宋体" w:hint="eastAsia"/>
        </w:rPr>
        <w:tab/>
        <w:t>将光伏组件在电气上按一定方式连接在一起，并按一定规律进行排布、安装后构成的直流发电单元。称_(1)_。</w:t>
      </w:r>
      <w:r w:rsidRPr="00B37F6F">
        <w:rPr>
          <w:rFonts w:hAnsi="宋体" w:cs="宋体" w:hint="eastAsia"/>
        </w:rPr>
        <w:tab/>
        <w:t>光伏方阵&amp;&amp;光伏阵列</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230</w:t>
      </w:r>
      <w:r w:rsidRPr="00B37F6F">
        <w:rPr>
          <w:rFonts w:hAnsi="宋体" w:cs="宋体" w:hint="eastAsia"/>
        </w:rPr>
        <w:tab/>
        <w:t>光伏电站做防雷检测的周期是_(1)_。</w:t>
      </w:r>
      <w:r w:rsidRPr="00B37F6F">
        <w:rPr>
          <w:rFonts w:hAnsi="宋体" w:cs="宋体" w:hint="eastAsia"/>
        </w:rPr>
        <w:tab/>
        <w:t>12个月&amp;&amp;一年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231</w:t>
      </w:r>
      <w:r w:rsidRPr="00B37F6F">
        <w:rPr>
          <w:rFonts w:hAnsi="宋体" w:cs="宋体" w:hint="eastAsia"/>
        </w:rPr>
        <w:tab/>
        <w:t>光伏电站按接入电网类型分为_(1)_光伏电站、_(2)_光伏电站。</w:t>
      </w:r>
      <w:r w:rsidRPr="00B37F6F">
        <w:rPr>
          <w:rFonts w:hAnsi="宋体" w:cs="宋体" w:hint="eastAsia"/>
        </w:rPr>
        <w:tab/>
        <w:t>集中式</w:t>
      </w:r>
      <w:r w:rsidRPr="00B37F6F">
        <w:rPr>
          <w:rFonts w:hAnsi="宋体" w:cs="宋体" w:hint="eastAsia"/>
        </w:rPr>
        <w:tab/>
        <w:t>分布式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232</w:t>
      </w:r>
      <w:r w:rsidRPr="00B37F6F">
        <w:rPr>
          <w:rFonts w:hAnsi="宋体" w:cs="宋体" w:hint="eastAsia"/>
        </w:rPr>
        <w:tab/>
        <w:t>光伏电站按安装场所分为_(1)_光伏电站、荒漠地面光伏电站、山地或丘陵光伏电站、_(2)_电站等几类。</w:t>
      </w:r>
      <w:r w:rsidRPr="00B37F6F">
        <w:rPr>
          <w:rFonts w:hAnsi="宋体" w:cs="宋体" w:hint="eastAsia"/>
        </w:rPr>
        <w:tab/>
        <w:t>屋顶</w:t>
      </w:r>
      <w:r w:rsidRPr="00B37F6F">
        <w:rPr>
          <w:rFonts w:hAnsi="宋体" w:cs="宋体" w:hint="eastAsia"/>
        </w:rPr>
        <w:tab/>
        <w:t>光伏建筑一体化</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233</w:t>
      </w:r>
      <w:r w:rsidRPr="00B37F6F">
        <w:rPr>
          <w:rFonts w:hAnsi="宋体" w:cs="宋体" w:hint="eastAsia"/>
        </w:rPr>
        <w:tab/>
        <w:t>晶硅组件衰减率首年不高于_(1)_，后续每年不高于0.6%，25年内不高于_(2)_。</w:t>
      </w:r>
      <w:r w:rsidRPr="00B37F6F">
        <w:rPr>
          <w:rFonts w:hAnsi="宋体" w:cs="宋体" w:hint="eastAsia"/>
        </w:rPr>
        <w:tab/>
        <w:t>2.50%</w:t>
      </w:r>
      <w:r w:rsidRPr="00B37F6F">
        <w:rPr>
          <w:rFonts w:hAnsi="宋体" w:cs="宋体" w:hint="eastAsia"/>
        </w:rPr>
        <w:tab/>
        <w:t>17%</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234</w:t>
      </w:r>
      <w:r w:rsidRPr="00B37F6F">
        <w:rPr>
          <w:rFonts w:hAnsi="宋体" w:cs="宋体" w:hint="eastAsia"/>
        </w:rPr>
        <w:tab/>
        <w:t>变压器有_(1)_接地、_(2)_接地、_(3)_接地。</w:t>
      </w:r>
      <w:r w:rsidRPr="00B37F6F">
        <w:rPr>
          <w:rFonts w:hAnsi="宋体" w:cs="宋体" w:hint="eastAsia"/>
        </w:rPr>
        <w:tab/>
        <w:t>中性点</w:t>
      </w:r>
      <w:r w:rsidRPr="00B37F6F">
        <w:rPr>
          <w:rFonts w:hAnsi="宋体" w:cs="宋体" w:hint="eastAsia"/>
        </w:rPr>
        <w:tab/>
        <w:t>外壳</w:t>
      </w:r>
      <w:r w:rsidRPr="00B37F6F">
        <w:rPr>
          <w:rFonts w:hAnsi="宋体" w:cs="宋体" w:hint="eastAsia"/>
        </w:rPr>
        <w:tab/>
        <w:t>铁芯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235</w:t>
      </w:r>
      <w:r w:rsidRPr="00B37F6F">
        <w:rPr>
          <w:rFonts w:hAnsi="宋体" w:cs="宋体" w:hint="eastAsia"/>
        </w:rPr>
        <w:tab/>
        <w:t>光伏电站定期除尘设计的主要有_(1)_、二次室、主控室、箱式变压器、_(2)_、_(3)_等。</w:t>
      </w:r>
      <w:r w:rsidRPr="00B37F6F">
        <w:rPr>
          <w:rFonts w:hAnsi="宋体" w:cs="宋体" w:hint="eastAsia"/>
        </w:rPr>
        <w:tab/>
        <w:t>高压室</w:t>
      </w:r>
      <w:r w:rsidRPr="00B37F6F">
        <w:rPr>
          <w:rFonts w:hAnsi="宋体" w:cs="宋体" w:hint="eastAsia"/>
        </w:rPr>
        <w:tab/>
        <w:t>汇流箱</w:t>
      </w:r>
      <w:r w:rsidRPr="00B37F6F">
        <w:rPr>
          <w:rFonts w:hAnsi="宋体" w:cs="宋体" w:hint="eastAsia"/>
        </w:rPr>
        <w:tab/>
        <w: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236</w:t>
      </w:r>
      <w:r w:rsidRPr="00B37F6F">
        <w:rPr>
          <w:rFonts w:hAnsi="宋体" w:cs="宋体" w:hint="eastAsia"/>
        </w:rPr>
        <w:tab/>
        <w:t>光伏组件常见的缺陷为电池隐裂与碎裂、_(1)_、材料变色、背板开裂与划伤、_(2)_、接线盒失效等。</w:t>
      </w:r>
      <w:r w:rsidRPr="00B37F6F">
        <w:rPr>
          <w:rFonts w:hAnsi="宋体" w:cs="宋体" w:hint="eastAsia"/>
        </w:rPr>
        <w:tab/>
        <w:t>玻璃碎裂</w:t>
      </w:r>
      <w:r w:rsidRPr="00B37F6F">
        <w:rPr>
          <w:rFonts w:hAnsi="宋体" w:cs="宋体" w:hint="eastAsia"/>
        </w:rPr>
        <w:tab/>
        <w:t>蜗牛纹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237</w:t>
      </w:r>
      <w:r w:rsidRPr="00B37F6F">
        <w:rPr>
          <w:rFonts w:hAnsi="宋体" w:cs="宋体" w:hint="eastAsia"/>
        </w:rPr>
        <w:tab/>
        <w:t>接地缺陷的表现有：接地线固定螺栓锈蚀、_(1)_、漏连接。</w:t>
      </w:r>
      <w:r w:rsidRPr="00B37F6F">
        <w:rPr>
          <w:rFonts w:hAnsi="宋体" w:cs="宋体" w:hint="eastAsia"/>
        </w:rPr>
        <w:tab/>
        <w:t>接地线脱落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238</w:t>
      </w:r>
      <w:r w:rsidRPr="00B37F6F">
        <w:rPr>
          <w:rFonts w:hAnsi="宋体" w:cs="宋体" w:hint="eastAsia"/>
        </w:rPr>
        <w:tab/>
        <w:t>电缆终端击穿的原因有：负荷过大、超过其绝缘性能的过电压、_(1)_、环境因素、产品质量、_(2)_。</w:t>
      </w:r>
      <w:r w:rsidRPr="00B37F6F">
        <w:rPr>
          <w:rFonts w:hAnsi="宋体" w:cs="宋体" w:hint="eastAsia"/>
        </w:rPr>
        <w:tab/>
        <w:t>外力受损</w:t>
      </w:r>
      <w:r w:rsidRPr="00B37F6F">
        <w:rPr>
          <w:rFonts w:hAnsi="宋体" w:cs="宋体" w:hint="eastAsia"/>
        </w:rPr>
        <w:tab/>
        <w:t>施工质量原因</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239</w:t>
      </w:r>
      <w:r w:rsidRPr="00B37F6F">
        <w:rPr>
          <w:rFonts w:hAnsi="宋体" w:cs="宋体" w:hint="eastAsia"/>
        </w:rPr>
        <w:tab/>
        <w:t>逆变器的危险源有：逆变器_(1)_、逆变器_(2)_、逆变器接地线脱落、逆变器周围存在杂草、逆变器电缆孔洞封堵不严、逆变器MC4插接头松动。</w:t>
      </w:r>
      <w:r w:rsidRPr="00B37F6F">
        <w:rPr>
          <w:rFonts w:hAnsi="宋体" w:cs="宋体" w:hint="eastAsia"/>
        </w:rPr>
        <w:tab/>
        <w:t>状态指示灯损坏</w:t>
      </w:r>
      <w:r w:rsidRPr="00B37F6F">
        <w:rPr>
          <w:rFonts w:hAnsi="宋体" w:cs="宋体" w:hint="eastAsia"/>
        </w:rPr>
        <w:tab/>
        <w:t>编号标识模糊</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240</w:t>
      </w:r>
      <w:r w:rsidRPr="00B37F6F">
        <w:rPr>
          <w:rFonts w:hAnsi="宋体" w:cs="宋体" w:hint="eastAsia"/>
        </w:rPr>
        <w:tab/>
        <w:t>光伏电站的箱式变压器主要有_(1)_、_(2)_。</w:t>
      </w:r>
      <w:r w:rsidRPr="00B37F6F">
        <w:rPr>
          <w:rFonts w:hAnsi="宋体" w:cs="宋体" w:hint="eastAsia"/>
        </w:rPr>
        <w:tab/>
        <w:t>欧式箱式变压器</w:t>
      </w:r>
      <w:r w:rsidRPr="00B37F6F">
        <w:rPr>
          <w:rFonts w:hAnsi="宋体" w:cs="宋体" w:hint="eastAsia"/>
        </w:rPr>
        <w:tab/>
        <w:t>美式箱式变压器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241</w:t>
      </w:r>
      <w:r w:rsidRPr="00B37F6F">
        <w:rPr>
          <w:rFonts w:hAnsi="宋体" w:cs="宋体" w:hint="eastAsia"/>
        </w:rPr>
        <w:tab/>
        <w:t>光伏发电具有间歇性、_(1)_、_(2)_。</w:t>
      </w:r>
      <w:r w:rsidRPr="00B37F6F">
        <w:rPr>
          <w:rFonts w:hAnsi="宋体" w:cs="宋体" w:hint="eastAsia"/>
        </w:rPr>
        <w:tab/>
        <w:t>随机性</w:t>
      </w:r>
      <w:r w:rsidRPr="00B37F6F">
        <w:rPr>
          <w:rFonts w:hAnsi="宋体" w:cs="宋体" w:hint="eastAsia"/>
        </w:rPr>
        <w:tab/>
        <w:t>波动性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242</w:t>
      </w:r>
      <w:r w:rsidRPr="00B37F6F">
        <w:rPr>
          <w:rFonts w:hAnsi="宋体" w:cs="宋体" w:hint="eastAsia"/>
        </w:rPr>
        <w:tab/>
        <w:t>光伏功率预测系统一般生成的文件有_(1)_、超短期文件、气象文件。</w:t>
      </w:r>
      <w:r w:rsidRPr="00B37F6F">
        <w:rPr>
          <w:rFonts w:hAnsi="宋体" w:cs="宋体" w:hint="eastAsia"/>
        </w:rPr>
        <w:tab/>
        <w:t>短期文件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243</w:t>
      </w:r>
      <w:r w:rsidRPr="00B37F6F">
        <w:rPr>
          <w:rFonts w:hAnsi="宋体" w:cs="宋体" w:hint="eastAsia"/>
        </w:rPr>
        <w:tab/>
        <w:t>光伏运维管理生产准备需要做的工作主要包含_(1)_、_(2)_、物资准备。</w:t>
      </w:r>
      <w:r w:rsidRPr="00B37F6F">
        <w:rPr>
          <w:rFonts w:hAnsi="宋体" w:cs="宋体" w:hint="eastAsia"/>
        </w:rPr>
        <w:tab/>
        <w:t>制度类</w:t>
      </w:r>
      <w:r w:rsidRPr="00B37F6F">
        <w:rPr>
          <w:rFonts w:hAnsi="宋体" w:cs="宋体" w:hint="eastAsia"/>
        </w:rPr>
        <w:tab/>
        <w:t>现场类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244</w:t>
      </w:r>
      <w:r w:rsidRPr="00B37F6F">
        <w:rPr>
          <w:rFonts w:hAnsi="宋体" w:cs="宋体" w:hint="eastAsia"/>
        </w:rPr>
        <w:tab/>
        <w:t>运维工器具分为_(1)_、_(2)_。</w:t>
      </w:r>
      <w:r w:rsidRPr="00B37F6F">
        <w:rPr>
          <w:rFonts w:hAnsi="宋体" w:cs="宋体" w:hint="eastAsia"/>
        </w:rPr>
        <w:tab/>
        <w:t>安全工器具</w:t>
      </w:r>
      <w:r w:rsidRPr="00B37F6F">
        <w:rPr>
          <w:rFonts w:hAnsi="宋体" w:cs="宋体" w:hint="eastAsia"/>
        </w:rPr>
        <w:tab/>
        <w:t>专用工器具</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245</w:t>
      </w:r>
      <w:r w:rsidRPr="00B37F6F">
        <w:rPr>
          <w:rFonts w:hAnsi="宋体" w:cs="宋体" w:hint="eastAsia"/>
        </w:rPr>
        <w:tab/>
        <w:t>若光伏组件有金属边框，边框必须牢固接地。边框和支架应结合良好，两者之间的接触电阻不应大于_(1)_Ω。</w:t>
      </w:r>
      <w:r w:rsidRPr="00B37F6F">
        <w:rPr>
          <w:rFonts w:hAnsi="宋体" w:cs="宋体" w:hint="eastAsia"/>
        </w:rPr>
        <w:tab/>
        <w:t>4</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246</w:t>
      </w:r>
      <w:r w:rsidRPr="00B37F6F">
        <w:rPr>
          <w:rFonts w:hAnsi="宋体" w:cs="宋体" w:hint="eastAsia"/>
        </w:rPr>
        <w:tab/>
        <w:t>主变压器的常见故障为：主变压器异响、油温异常、_(1)_、主变压器老化。</w:t>
      </w:r>
      <w:r w:rsidRPr="00B37F6F">
        <w:rPr>
          <w:rFonts w:hAnsi="宋体" w:cs="宋体" w:hint="eastAsia"/>
        </w:rPr>
        <w:tab/>
        <w:t>主变压器漏油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247</w:t>
      </w:r>
      <w:r w:rsidRPr="00B37F6F">
        <w:rPr>
          <w:rFonts w:hAnsi="宋体" w:cs="宋体" w:hint="eastAsia"/>
        </w:rPr>
        <w:tab/>
        <w:t>影响光伏电站的自然灾害有:_(1)_、暴雨、沙尘暴、泥石流、_(2)_、雷击等。</w:t>
      </w:r>
      <w:r w:rsidRPr="00B37F6F">
        <w:rPr>
          <w:rFonts w:hAnsi="宋体" w:cs="宋体" w:hint="eastAsia"/>
        </w:rPr>
        <w:tab/>
        <w:t>火灾</w:t>
      </w:r>
      <w:r w:rsidRPr="00B37F6F">
        <w:rPr>
          <w:rFonts w:hAnsi="宋体" w:cs="宋体" w:hint="eastAsia"/>
        </w:rPr>
        <w:tab/>
        <w:t>台风</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248</w:t>
      </w:r>
      <w:r w:rsidRPr="00B37F6F">
        <w:rPr>
          <w:rFonts w:hAnsi="宋体" w:cs="宋体" w:hint="eastAsia"/>
        </w:rPr>
        <w:tab/>
        <w:t>验电器试验周期为_(1)_，变电用接地线试验周期为_(2)_，线路用接地线试验周期为_(3)_。</w:t>
      </w:r>
      <w:r w:rsidRPr="00B37F6F">
        <w:rPr>
          <w:rFonts w:hAnsi="宋体" w:cs="宋体" w:hint="eastAsia"/>
        </w:rPr>
        <w:tab/>
        <w:t>1年</w:t>
      </w:r>
      <w:r w:rsidRPr="00B37F6F">
        <w:rPr>
          <w:rFonts w:hAnsi="宋体" w:cs="宋体" w:hint="eastAsia"/>
        </w:rPr>
        <w:tab/>
        <w:t>4年</w:t>
      </w:r>
      <w:r w:rsidRPr="00B37F6F">
        <w:rPr>
          <w:rFonts w:hAnsi="宋体" w:cs="宋体" w:hint="eastAsia"/>
        </w:rPr>
        <w:tab/>
        <w:t>2年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249</w:t>
      </w:r>
      <w:r w:rsidRPr="00B37F6F">
        <w:rPr>
          <w:rFonts w:hAnsi="宋体" w:cs="宋体" w:hint="eastAsia"/>
        </w:rPr>
        <w:tab/>
        <w:t>大型并网光伏发电系统是由_(1)_、_(2)_、_(3)_ 、_(4)_ 等设备组成。</w:t>
      </w:r>
      <w:r w:rsidRPr="00B37F6F">
        <w:rPr>
          <w:rFonts w:hAnsi="宋体" w:cs="宋体" w:hint="eastAsia"/>
        </w:rPr>
        <w:tab/>
        <w:t>太阳能电池组件</w:t>
      </w:r>
      <w:r w:rsidRPr="00B37F6F">
        <w:rPr>
          <w:rFonts w:hAnsi="宋体" w:cs="宋体" w:hint="eastAsia"/>
        </w:rPr>
        <w:tab/>
        <w:t>汇流箱</w:t>
      </w:r>
      <w:r w:rsidRPr="00B37F6F">
        <w:rPr>
          <w:rFonts w:hAnsi="宋体" w:cs="宋体" w:hint="eastAsia"/>
        </w:rPr>
        <w:tab/>
        <w:t>逆变器</w:t>
      </w:r>
      <w:r w:rsidRPr="00B37F6F">
        <w:rPr>
          <w:rFonts w:hAnsi="宋体" w:cs="宋体" w:hint="eastAsia"/>
        </w:rPr>
        <w:tab/>
        <w:t>升压变压器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250</w:t>
      </w:r>
      <w:r w:rsidRPr="00B37F6F">
        <w:rPr>
          <w:rFonts w:hAnsi="宋体" w:cs="宋体" w:hint="eastAsia"/>
        </w:rPr>
        <w:tab/>
        <w:t>当光伏电池的正负极不接负载时，正负极间的电压就是_(1)_</w:t>
      </w:r>
      <w:r w:rsidRPr="00B37F6F">
        <w:rPr>
          <w:rFonts w:hAnsi="宋体" w:cs="宋体" w:hint="eastAsia"/>
        </w:rPr>
        <w:tab/>
        <w:t>开路电压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251</w:t>
      </w:r>
      <w:r w:rsidRPr="00B37F6F">
        <w:rPr>
          <w:rFonts w:hAnsi="宋体" w:cs="宋体" w:hint="eastAsia"/>
        </w:rPr>
        <w:tab/>
        <w:t>光伏电池的_(1)_定义为光伏电池受光照时的最大输出功率与照射到光伏电池上的太阳能量功率的比值。</w:t>
      </w:r>
      <w:r w:rsidRPr="00B37F6F">
        <w:rPr>
          <w:rFonts w:hAnsi="宋体" w:cs="宋体" w:hint="eastAsia"/>
        </w:rPr>
        <w:tab/>
        <w:t>转换效率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252</w:t>
      </w:r>
      <w:r w:rsidRPr="00B37F6F">
        <w:rPr>
          <w:rFonts w:hAnsi="宋体" w:cs="宋体" w:hint="eastAsia"/>
        </w:rPr>
        <w:tab/>
        <w:t>光伏电站并网点电压不低于额定电压的_(1)_时，光伏电站必须不间断并网运行。</w:t>
      </w:r>
      <w:r w:rsidRPr="00B37F6F">
        <w:rPr>
          <w:rFonts w:hAnsi="宋体" w:cs="宋体" w:hint="eastAsia"/>
        </w:rPr>
        <w:tab/>
        <w:t>0.9</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253</w:t>
      </w:r>
      <w:r w:rsidRPr="00B37F6F">
        <w:rPr>
          <w:rFonts w:hAnsi="宋体" w:cs="宋体" w:hint="eastAsia"/>
        </w:rPr>
        <w:tab/>
        <w:t>光伏电池的转换效率定义为光伏电池受光照时的_(1)_与照射到光伏电池上的_(2)_的比值。</w:t>
      </w:r>
      <w:r w:rsidRPr="00B37F6F">
        <w:rPr>
          <w:rFonts w:hAnsi="宋体" w:cs="宋体" w:hint="eastAsia"/>
        </w:rPr>
        <w:tab/>
        <w:t>最大输出功率</w:t>
      </w:r>
      <w:r w:rsidRPr="00B37F6F">
        <w:rPr>
          <w:rFonts w:hAnsi="宋体" w:cs="宋体" w:hint="eastAsia"/>
        </w:rPr>
        <w:tab/>
        <w:t>太阳能量功率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254</w:t>
      </w:r>
      <w:r w:rsidRPr="00B37F6F">
        <w:rPr>
          <w:rFonts w:hAnsi="宋体" w:cs="宋体" w:hint="eastAsia"/>
        </w:rPr>
        <w:tab/>
        <w:t>光伏组件串是指在光伏发电系统中，将若干个光伏组件_(1)_后，形成具有一定直流输出电压的电路单元。</w:t>
      </w:r>
      <w:r w:rsidRPr="00B37F6F">
        <w:rPr>
          <w:rFonts w:hAnsi="宋体" w:cs="宋体" w:hint="eastAsia"/>
        </w:rPr>
        <w:tab/>
        <w:t>串联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255</w:t>
      </w:r>
      <w:r w:rsidRPr="00B37F6F">
        <w:rPr>
          <w:rFonts w:hAnsi="宋体" w:cs="宋体" w:hint="eastAsia"/>
        </w:rPr>
        <w:tab/>
        <w:t>光伏组件每_(1)_及_(2)_、_(3)_天气过后进行一次光伏组件检查。</w:t>
      </w:r>
      <w:r w:rsidRPr="00B37F6F">
        <w:rPr>
          <w:rFonts w:hAnsi="宋体" w:cs="宋体" w:hint="eastAsia"/>
        </w:rPr>
        <w:tab/>
        <w:t>季度</w:t>
      </w:r>
      <w:r w:rsidRPr="00B37F6F">
        <w:rPr>
          <w:rFonts w:hAnsi="宋体" w:cs="宋体" w:hint="eastAsia"/>
        </w:rPr>
        <w:tab/>
        <w:t>大风</w:t>
      </w:r>
      <w:r w:rsidRPr="00B37F6F">
        <w:rPr>
          <w:rFonts w:hAnsi="宋体" w:cs="宋体" w:hint="eastAsia"/>
        </w:rPr>
        <w:tab/>
        <w:t>冰雹等恶劣</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256</w:t>
      </w:r>
      <w:r w:rsidRPr="00B37F6F">
        <w:rPr>
          <w:rFonts w:hAnsi="宋体" w:cs="宋体" w:hint="eastAsia"/>
        </w:rPr>
        <w:tab/>
        <w:t>光伏逆变器的 MPPT 是指_(1)_。</w:t>
      </w:r>
      <w:r w:rsidRPr="00B37F6F">
        <w:rPr>
          <w:rFonts w:hAnsi="宋体" w:cs="宋体" w:hint="eastAsia"/>
        </w:rPr>
        <w:tab/>
        <w:t>最大功率点跟踪</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257</w:t>
      </w:r>
      <w:r w:rsidRPr="00B37F6F">
        <w:rPr>
          <w:rFonts w:hAnsi="宋体" w:cs="宋体" w:hint="eastAsia"/>
        </w:rPr>
        <w:tab/>
        <w:t>光伏逆变器启动程序是先合_(1)_断路器，在合_(2)_断路器。</w:t>
      </w:r>
      <w:r w:rsidRPr="00B37F6F">
        <w:rPr>
          <w:rFonts w:hAnsi="宋体" w:cs="宋体" w:hint="eastAsia"/>
        </w:rPr>
        <w:tab/>
        <w:t>直流</w:t>
      </w:r>
      <w:r w:rsidRPr="00B37F6F">
        <w:rPr>
          <w:rFonts w:hAnsi="宋体" w:cs="宋体" w:hint="eastAsia"/>
        </w:rPr>
        <w:tab/>
        <w:t>交流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258</w:t>
      </w:r>
      <w:r w:rsidRPr="00B37F6F">
        <w:rPr>
          <w:rFonts w:hAnsi="宋体" w:cs="宋体" w:hint="eastAsia"/>
        </w:rPr>
        <w:tab/>
        <w:t>新能源调度中，新能源电场（站）的实际功率数据包括历史有功和_(1)_运行数据。</w:t>
      </w:r>
      <w:r w:rsidRPr="00B37F6F">
        <w:rPr>
          <w:rFonts w:hAnsi="宋体" w:cs="宋体" w:hint="eastAsia"/>
        </w:rPr>
        <w:tab/>
        <w:t>实时数据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259</w:t>
      </w:r>
      <w:r w:rsidRPr="00B37F6F">
        <w:rPr>
          <w:rFonts w:hAnsi="宋体" w:cs="宋体" w:hint="eastAsia"/>
        </w:rPr>
        <w:tab/>
        <w:t>工作票签发人不得兼任该项工作的工作负责人。工作负责人可以填写工作票。_(1)_不得签发工作票。</w:t>
      </w:r>
      <w:r w:rsidRPr="00B37F6F">
        <w:rPr>
          <w:rFonts w:hAnsi="宋体" w:cs="宋体" w:hint="eastAsia"/>
        </w:rPr>
        <w:tab/>
        <w:t>工作许可人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260</w:t>
      </w:r>
      <w:r w:rsidRPr="00B37F6F">
        <w:rPr>
          <w:rFonts w:hAnsi="宋体" w:cs="宋体" w:hint="eastAsia"/>
        </w:rPr>
        <w:tab/>
        <w:t>所有生产人员必须熟练掌握_(1)_方法。</w:t>
      </w:r>
      <w:r w:rsidRPr="00B37F6F">
        <w:rPr>
          <w:rFonts w:hAnsi="宋体" w:cs="宋体" w:hint="eastAsia"/>
        </w:rPr>
        <w:tab/>
        <w:t>触电急救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261</w:t>
      </w:r>
      <w:r w:rsidRPr="00B37F6F">
        <w:rPr>
          <w:rFonts w:hAnsi="宋体" w:cs="宋体" w:hint="eastAsia"/>
        </w:rPr>
        <w:tab/>
        <w:t>装设接地线必须先_(1)_，后_(2)_，且必须接触良好。拆接地线的顺序与此相反。装、拆接地线均应使用绝缘棒和戴绝缘手套。</w:t>
      </w:r>
      <w:r w:rsidRPr="00B37F6F">
        <w:rPr>
          <w:rFonts w:hAnsi="宋体" w:cs="宋体" w:hint="eastAsia"/>
        </w:rPr>
        <w:tab/>
        <w:t>先接接地端</w:t>
      </w:r>
      <w:r w:rsidRPr="00B37F6F">
        <w:rPr>
          <w:rFonts w:hAnsi="宋体" w:cs="宋体" w:hint="eastAsia"/>
        </w:rPr>
        <w:tab/>
        <w:t>后接导体端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262</w:t>
      </w:r>
      <w:r w:rsidRPr="00B37F6F">
        <w:rPr>
          <w:rFonts w:hAnsi="宋体" w:cs="宋体" w:hint="eastAsia"/>
        </w:rPr>
        <w:tab/>
        <w:t>将太阳能辐射光能通过半导体物质直接转换为电能的器件，这种光能转换的过程通常叫做_(1)_、_(2)_效应。</w:t>
      </w:r>
      <w:r w:rsidRPr="00B37F6F">
        <w:rPr>
          <w:rFonts w:hAnsi="宋体" w:cs="宋体" w:hint="eastAsia"/>
        </w:rPr>
        <w:tab/>
        <w:t>光电转换</w:t>
      </w:r>
      <w:r w:rsidRPr="00B37F6F">
        <w:rPr>
          <w:rFonts w:hAnsi="宋体" w:cs="宋体" w:hint="eastAsia"/>
        </w:rPr>
        <w:tab/>
        <w:t>光生伏特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263</w:t>
      </w:r>
      <w:r w:rsidRPr="00B37F6F">
        <w:rPr>
          <w:rFonts w:hAnsi="宋体" w:cs="宋体" w:hint="eastAsia"/>
        </w:rPr>
        <w:tab/>
        <w:t>SF6 断路器中的 SF6 气体的作用是_(1)_和_(2)_。</w:t>
      </w:r>
      <w:r w:rsidRPr="00B37F6F">
        <w:rPr>
          <w:rFonts w:hAnsi="宋体" w:cs="宋体" w:hint="eastAsia"/>
        </w:rPr>
        <w:tab/>
        <w:t>灭弧、绝缘</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264</w:t>
      </w:r>
      <w:r w:rsidRPr="00B37F6F">
        <w:rPr>
          <w:rFonts w:hAnsi="宋体" w:cs="宋体" w:hint="eastAsia"/>
        </w:rPr>
        <w:tab/>
        <w:t>光伏电站通常在站内装设有_(1)_，用来测量、监视电站及周边地区的环境温度、风速、风向、辐照度等气象数据。</w:t>
      </w:r>
      <w:r w:rsidRPr="00B37F6F">
        <w:rPr>
          <w:rFonts w:hAnsi="宋体" w:cs="宋体" w:hint="eastAsia"/>
        </w:rPr>
        <w:tab/>
        <w:t>环境监测仪</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265</w:t>
      </w:r>
      <w:r w:rsidRPr="00B37F6F">
        <w:rPr>
          <w:rFonts w:hAnsi="宋体" w:cs="宋体" w:hint="eastAsia"/>
        </w:rPr>
        <w:tab/>
        <w:t>紧急救护法中，首先应学会触电_(1)_和_(2)_。</w:t>
      </w:r>
      <w:r w:rsidRPr="00B37F6F">
        <w:rPr>
          <w:rFonts w:hAnsi="宋体" w:cs="宋体" w:hint="eastAsia"/>
        </w:rPr>
        <w:tab/>
        <w:t>急救法</w:t>
      </w:r>
      <w:r w:rsidRPr="00B37F6F">
        <w:rPr>
          <w:rFonts w:hAnsi="宋体" w:cs="宋体" w:hint="eastAsia"/>
        </w:rPr>
        <w:tab/>
        <w:t>人工呼吸法</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266</w:t>
      </w:r>
      <w:r w:rsidRPr="00B37F6F">
        <w:rPr>
          <w:rFonts w:hAnsi="宋体" w:cs="宋体" w:hint="eastAsia"/>
        </w:rPr>
        <w:tab/>
        <w:t>光伏组件表面温度高于_(1)_应停止组件清洗工作。</w:t>
      </w:r>
      <w:r w:rsidRPr="00B37F6F">
        <w:rPr>
          <w:rFonts w:hAnsi="宋体" w:cs="宋体" w:hint="eastAsia"/>
        </w:rPr>
        <w:tab/>
        <w:t>40℃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267</w:t>
      </w:r>
      <w:r w:rsidRPr="00B37F6F">
        <w:rPr>
          <w:rFonts w:hAnsi="宋体" w:cs="宋体" w:hint="eastAsia"/>
        </w:rPr>
        <w:tab/>
        <w:t>逆变器除具有将_(1)_的变化功能外，还应具有最大限度的发挥光伏电池性能以及系统故障_(2)_。</w:t>
      </w:r>
      <w:r w:rsidRPr="00B37F6F">
        <w:rPr>
          <w:rFonts w:hAnsi="宋体" w:cs="宋体" w:hint="eastAsia"/>
        </w:rPr>
        <w:tab/>
        <w:t>直流电逆变成为交流电</w:t>
      </w:r>
      <w:r w:rsidRPr="00B37F6F">
        <w:rPr>
          <w:rFonts w:hAnsi="宋体" w:cs="宋体" w:hint="eastAsia"/>
        </w:rPr>
        <w:tab/>
        <w:t>保护的功能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268</w:t>
      </w:r>
      <w:r w:rsidRPr="00B37F6F">
        <w:rPr>
          <w:rFonts w:hAnsi="宋体" w:cs="宋体" w:hint="eastAsia"/>
        </w:rPr>
        <w:tab/>
        <w:t>电缆表面距地面的距离不应小于_(1)_m。穿越农田或在车行道下敷设时不应小于_(2)_m</w:t>
      </w:r>
      <w:r w:rsidRPr="00B37F6F">
        <w:rPr>
          <w:rFonts w:hAnsi="宋体" w:cs="宋体" w:hint="eastAsia"/>
        </w:rPr>
        <w:tab/>
        <w:t>0.7</w:t>
      </w:r>
      <w:r w:rsidRPr="00B37F6F">
        <w:rPr>
          <w:rFonts w:hAnsi="宋体" w:cs="宋体" w:hint="eastAsia"/>
        </w:rPr>
        <w:tab/>
        <w:t>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269</w:t>
      </w:r>
      <w:r w:rsidRPr="00B37F6F">
        <w:rPr>
          <w:rFonts w:hAnsi="宋体" w:cs="宋体" w:hint="eastAsia"/>
        </w:rPr>
        <w:tab/>
        <w:t>设备操作按可分为按监护类型可分为监护操作和_(1)_。</w:t>
      </w:r>
      <w:r w:rsidRPr="00B37F6F">
        <w:rPr>
          <w:rFonts w:hAnsi="宋体" w:cs="宋体" w:hint="eastAsia"/>
        </w:rPr>
        <w:tab/>
        <w:t>单人操作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270</w:t>
      </w:r>
      <w:r w:rsidRPr="00B37F6F">
        <w:rPr>
          <w:rFonts w:hAnsi="宋体" w:cs="宋体" w:hint="eastAsia"/>
        </w:rPr>
        <w:tab/>
        <w:t>集中式逆变器停运后，需打开盘门检测时，必须切断直流、交流和控制电源，并确认无电压残留后，在_(1)_的情况下进行。</w:t>
      </w:r>
      <w:r w:rsidRPr="00B37F6F">
        <w:rPr>
          <w:rFonts w:hAnsi="宋体" w:cs="宋体" w:hint="eastAsia"/>
        </w:rPr>
        <w:tab/>
        <w:t>有人监护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271</w:t>
      </w:r>
      <w:r w:rsidRPr="00B37F6F">
        <w:rPr>
          <w:rFonts w:hAnsi="宋体" w:cs="宋体" w:hint="eastAsia"/>
        </w:rPr>
        <w:tab/>
        <w:t>在风力大于_(1)_级的大风以及暴雨、雷电、冰雹、大雾、沙尘暴等恶劣天气下，应停止露天高处作业。</w:t>
      </w:r>
      <w:r w:rsidRPr="00B37F6F">
        <w:rPr>
          <w:rFonts w:hAnsi="宋体" w:cs="宋体" w:hint="eastAsia"/>
        </w:rPr>
        <w:tab/>
        <w:t>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272</w:t>
      </w:r>
      <w:r w:rsidRPr="00B37F6F">
        <w:rPr>
          <w:rFonts w:hAnsi="宋体" w:cs="宋体" w:hint="eastAsia"/>
        </w:rPr>
        <w:tab/>
        <w:t>高处作业是指凡在坠落高度基准面_(1)_m 及以上，有可能坠落的高处进行的作业。</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273</w:t>
      </w:r>
      <w:r w:rsidRPr="00B37F6F">
        <w:rPr>
          <w:rFonts w:hAnsi="宋体" w:cs="宋体" w:hint="eastAsia"/>
        </w:rPr>
        <w:tab/>
        <w:t>高压设备接地故障时，室内不应接近故障点_(1)_m 以内，室外不应接近故障点_(2)_m 以内。进入上述范围的人员应穿绝缘靴，接触设备的外壳和构架应戴绝缘手套。</w:t>
      </w:r>
      <w:r w:rsidRPr="00B37F6F">
        <w:rPr>
          <w:rFonts w:hAnsi="宋体" w:cs="宋体" w:hint="eastAsia"/>
        </w:rPr>
        <w:tab/>
        <w:t>4</w:t>
      </w:r>
      <w:r w:rsidRPr="00B37F6F">
        <w:rPr>
          <w:rFonts w:hAnsi="宋体" w:cs="宋体" w:hint="eastAsia"/>
        </w:rPr>
        <w:tab/>
        <w:t>8</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274</w:t>
      </w:r>
      <w:r w:rsidRPr="00B37F6F">
        <w:rPr>
          <w:rFonts w:hAnsi="宋体" w:cs="宋体" w:hint="eastAsia"/>
        </w:rPr>
        <w:tab/>
        <w:t>"衡量电能质量的三个指标，通常指的是_(1)_  、_(2)_ 、_(3)_ , 前两者最重要。"</w:t>
      </w:r>
      <w:r w:rsidRPr="00B37F6F">
        <w:rPr>
          <w:rFonts w:hAnsi="宋体" w:cs="宋体" w:hint="eastAsia"/>
        </w:rPr>
        <w:tab/>
        <w:t>电压</w:t>
      </w:r>
      <w:r w:rsidRPr="00B37F6F">
        <w:rPr>
          <w:rFonts w:hAnsi="宋体" w:cs="宋体" w:hint="eastAsia"/>
        </w:rPr>
        <w:tab/>
        <w:t>频率</w:t>
      </w:r>
      <w:r w:rsidRPr="00B37F6F">
        <w:rPr>
          <w:rFonts w:hAnsi="宋体" w:cs="宋体" w:hint="eastAsia"/>
        </w:rPr>
        <w:tab/>
        <w:t>波形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275</w:t>
      </w:r>
      <w:r w:rsidRPr="00B37F6F">
        <w:rPr>
          <w:rFonts w:hAnsi="宋体" w:cs="宋体" w:hint="eastAsia"/>
        </w:rPr>
        <w:tab/>
        <w:t>进行运行维护作业前，应_(1)_海上机组的远程控制或切换到就地控制，有人员在机舱内、塔架爬梯时，禁止启动海上机组。</w:t>
      </w:r>
      <w:r w:rsidRPr="00B37F6F">
        <w:rPr>
          <w:rFonts w:hAnsi="宋体" w:cs="宋体" w:hint="eastAsia"/>
        </w:rPr>
        <w:tab/>
        <w:t>切断</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276</w:t>
      </w:r>
      <w:r w:rsidRPr="00B37F6F">
        <w:rPr>
          <w:rFonts w:hAnsi="宋体" w:cs="宋体" w:hint="eastAsia"/>
        </w:rPr>
        <w:tab/>
        <w:t>雷雨天气不应安装、检修、维护和巡检机组，发生雷雨天气后_(1)_小时内禁止靠近风力发电机组。</w:t>
      </w:r>
      <w:r w:rsidRPr="00B37F6F">
        <w:rPr>
          <w:rFonts w:hAnsi="宋体" w:cs="宋体" w:hint="eastAsia"/>
        </w:rPr>
        <w:tab/>
        <w:t>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277</w:t>
      </w:r>
      <w:r w:rsidRPr="00B37F6F">
        <w:rPr>
          <w:rFonts w:hAnsi="宋体" w:cs="宋体" w:hint="eastAsia"/>
        </w:rPr>
        <w:tab/>
        <w:t>检修和维护时使用的吊篮，应符合 GB 19155 的技术要求。工作温度低于零下 _(1)_℃时禁止使用吊篮，当工作处阵风风速大于_(2)_m/s 时，不应在吊篮上工作。</w:t>
      </w:r>
      <w:r w:rsidRPr="00B37F6F">
        <w:rPr>
          <w:rFonts w:hAnsi="宋体" w:cs="宋体" w:hint="eastAsia"/>
        </w:rPr>
        <w:tab/>
        <w:t>20</w:t>
      </w:r>
      <w:r w:rsidRPr="00B37F6F">
        <w:rPr>
          <w:rFonts w:hAnsi="宋体" w:cs="宋体" w:hint="eastAsia"/>
        </w:rPr>
        <w:tab/>
        <w:t>8.3</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278</w:t>
      </w:r>
      <w:r w:rsidRPr="00B37F6F">
        <w:rPr>
          <w:rFonts w:hAnsi="宋体" w:cs="宋体" w:hint="eastAsia"/>
        </w:rPr>
        <w:tab/>
        <w:t>每_(1)_对塔架内安全钢丝绳、爬梯、工作平台、门防风挂钩检查一次;每_(2)_对机组加热装置冷却装置检测一次。</w:t>
      </w:r>
      <w:r w:rsidRPr="00B37F6F">
        <w:rPr>
          <w:rFonts w:hAnsi="宋体" w:cs="宋体" w:hint="eastAsia"/>
        </w:rPr>
        <w:tab/>
        <w:t>半年</w:t>
      </w:r>
      <w:r w:rsidRPr="00B37F6F">
        <w:rPr>
          <w:rFonts w:hAnsi="宋体" w:cs="宋体" w:hint="eastAsia"/>
        </w:rPr>
        <w:tab/>
        <w:t>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279</w:t>
      </w:r>
      <w:r w:rsidRPr="00B37F6F">
        <w:rPr>
          <w:rFonts w:hAnsi="宋体" w:cs="宋体" w:hint="eastAsia"/>
        </w:rPr>
        <w:tab/>
        <w:t>测量绝缘时，在测量绝缘前后，必须将被试设备_(1)_  。</w:t>
      </w:r>
      <w:r w:rsidRPr="00B37F6F">
        <w:rPr>
          <w:rFonts w:hAnsi="宋体" w:cs="宋体" w:hint="eastAsia"/>
        </w:rPr>
        <w:tab/>
        <w:t>停电</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280</w:t>
      </w:r>
      <w:r w:rsidRPr="00B37F6F">
        <w:rPr>
          <w:rFonts w:hAnsi="宋体" w:cs="宋体" w:hint="eastAsia"/>
        </w:rPr>
        <w:tab/>
        <w:t>控制室、开关室、计算机室等通往电缆夹层、隧道、穿越楼板、墙壁、柜、盘等处的所有电缆孔洞和盘面之间的缝隙(含电缆穿墙套管与电缆之间缝隙)必须采用合格的（1）材料封堵。</w:t>
      </w:r>
      <w:r w:rsidRPr="00B37F6F">
        <w:rPr>
          <w:rFonts w:hAnsi="宋体" w:cs="宋体" w:hint="eastAsia"/>
        </w:rPr>
        <w:tab/>
        <w:t>不燃或阻燃</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281</w:t>
      </w:r>
      <w:r w:rsidRPr="00B37F6F">
        <w:rPr>
          <w:rFonts w:hAnsi="宋体" w:cs="宋体" w:hint="eastAsia"/>
        </w:rPr>
        <w:tab/>
        <w:t>断路器或隔离开关闭锁回路不能用重动继电器，应直接用断路器或隔离开关的（1）。</w:t>
      </w:r>
      <w:r w:rsidRPr="00B37F6F">
        <w:rPr>
          <w:rFonts w:hAnsi="宋体" w:cs="宋体" w:hint="eastAsia"/>
        </w:rPr>
        <w:tab/>
        <w:t>辅助触点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282</w:t>
      </w:r>
      <w:r w:rsidRPr="00B37F6F">
        <w:rPr>
          <w:rFonts w:hAnsi="宋体" w:cs="宋体" w:hint="eastAsia"/>
        </w:rPr>
        <w:tab/>
        <w:t>对手车柜每次推入柜内之前，必须检查（1）的位置，杜绝（2）位置推入手车。</w:t>
      </w:r>
      <w:r w:rsidRPr="00B37F6F">
        <w:rPr>
          <w:rFonts w:hAnsi="宋体" w:cs="宋体" w:hint="eastAsia"/>
        </w:rPr>
        <w:tab/>
        <w:t>开关设备</w:t>
      </w:r>
      <w:r w:rsidRPr="00B37F6F">
        <w:rPr>
          <w:rFonts w:hAnsi="宋体" w:cs="宋体" w:hint="eastAsia"/>
        </w:rPr>
        <w:tab/>
        <w:t>合闸</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283</w:t>
      </w:r>
      <w:r w:rsidRPr="00B37F6F">
        <w:rPr>
          <w:rFonts w:hAnsi="宋体" w:cs="宋体" w:hint="eastAsia"/>
        </w:rPr>
        <w:tab/>
        <w:t>运行设备外绝缘的爬距，原则上应与（1）相适应，不满足的应予以调整，受条件限制不能调整爬距的应有主管防污闪领导签署的明确的防污闪措施。”</w:t>
      </w:r>
      <w:r w:rsidRPr="00B37F6F">
        <w:rPr>
          <w:rFonts w:hAnsi="宋体" w:cs="宋体" w:hint="eastAsia"/>
        </w:rPr>
        <w:tab/>
        <w:t>污秽分级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284</w:t>
      </w:r>
      <w:r w:rsidRPr="00B37F6F">
        <w:rPr>
          <w:rFonts w:hAnsi="宋体" w:cs="宋体" w:hint="eastAsia"/>
        </w:rPr>
        <w:tab/>
        <w:t>电气设备停电后，即使是事故停电，在未拉开有关隔离开关（刀闸）和做好（1）以前，不得（2），以防突然来电。</w:t>
      </w:r>
      <w:r w:rsidRPr="00B37F6F">
        <w:rPr>
          <w:rFonts w:hAnsi="宋体" w:cs="宋体" w:hint="eastAsia"/>
        </w:rPr>
        <w:tab/>
        <w:t>安全措施</w:t>
      </w:r>
      <w:r w:rsidRPr="00B37F6F">
        <w:rPr>
          <w:rFonts w:hAnsi="宋体" w:cs="宋体" w:hint="eastAsia"/>
        </w:rPr>
        <w:tab/>
        <w:t>触及设备或进入遮栏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285</w:t>
      </w:r>
      <w:r w:rsidRPr="00B37F6F">
        <w:rPr>
          <w:rFonts w:hAnsi="宋体" w:cs="宋体" w:hint="eastAsia"/>
        </w:rPr>
        <w:tab/>
        <w:t>需要高压设备全部停电、部分停电或做安全措施的工作，填用电气（1）工作票，在大于设备不停电时的安全距离的相关场所和带电设备外壳上的工作及不可能触及带电设备导电部分的工作，填用电气（2）工作票。</w:t>
      </w:r>
      <w:r w:rsidRPr="00B37F6F">
        <w:rPr>
          <w:rFonts w:hAnsi="宋体" w:cs="宋体" w:hint="eastAsia"/>
        </w:rPr>
        <w:tab/>
        <w:t>第一种</w:t>
      </w:r>
      <w:r w:rsidRPr="00B37F6F">
        <w:rPr>
          <w:rFonts w:hAnsi="宋体" w:cs="宋体" w:hint="eastAsia"/>
        </w:rPr>
        <w:tab/>
        <w:t>第二种</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286</w:t>
      </w:r>
      <w:r w:rsidRPr="00B37F6F">
        <w:rPr>
          <w:rFonts w:hAnsi="宋体" w:cs="宋体" w:hint="eastAsia"/>
        </w:rPr>
        <w:tab/>
        <w:t>使用绝缘安全用具---绝缘操作杆、验电器、携带型短路接地线等必须选用具有“生产许可证”、“产品合格证”、“安全鉴定证”的产品，使用前必须检查是否贴有（1）标签及是否在检验有效期内。</w:t>
      </w:r>
      <w:r w:rsidRPr="00B37F6F">
        <w:rPr>
          <w:rFonts w:hAnsi="宋体" w:cs="宋体" w:hint="eastAsia"/>
        </w:rPr>
        <w:tab/>
        <w:t>“检验合格证”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287</w:t>
      </w:r>
      <w:r w:rsidRPr="00B37F6F">
        <w:rPr>
          <w:rFonts w:hAnsi="宋体" w:cs="宋体" w:hint="eastAsia"/>
        </w:rPr>
        <w:tab/>
        <w:t>电气设备必须装设保护（1），不得将接地线接在金属管道上或其它金属构件上。</w:t>
      </w:r>
      <w:r w:rsidRPr="00B37F6F">
        <w:rPr>
          <w:rFonts w:hAnsi="宋体" w:cs="宋体" w:hint="eastAsia"/>
        </w:rPr>
        <w:tab/>
        <w:t>接地（接零）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288</w:t>
      </w:r>
      <w:r w:rsidRPr="00B37F6F">
        <w:rPr>
          <w:rFonts w:hAnsi="宋体" w:cs="宋体" w:hint="eastAsia"/>
        </w:rPr>
        <w:tab/>
        <w:t>电缆竖井和电缆沟应分段做（1），对敷设在隧道和主控室或厂房内构架上的电缆要采取（2）措施。</w:t>
      </w:r>
      <w:r w:rsidRPr="00B37F6F">
        <w:rPr>
          <w:rFonts w:hAnsi="宋体" w:cs="宋体" w:hint="eastAsia"/>
        </w:rPr>
        <w:tab/>
        <w:t>防火隔离</w:t>
      </w:r>
      <w:r w:rsidRPr="00B37F6F">
        <w:rPr>
          <w:rFonts w:hAnsi="宋体" w:cs="宋体" w:hint="eastAsia"/>
        </w:rPr>
        <w:tab/>
        <w:t>分段阻燃</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289</w:t>
      </w:r>
      <w:r w:rsidRPr="00B37F6F">
        <w:rPr>
          <w:rFonts w:hAnsi="宋体" w:cs="宋体" w:hint="eastAsia"/>
        </w:rPr>
        <w:tab/>
        <w:t>对110kV及以上电压等级变压器在出厂和投产前应做（1）或用频响法测试绕组变形以留原始记录。</w:t>
      </w:r>
      <w:r w:rsidRPr="00B37F6F">
        <w:rPr>
          <w:rFonts w:hAnsi="宋体" w:cs="宋体" w:hint="eastAsia"/>
        </w:rPr>
        <w:tab/>
        <w:t>低电压短路阻抗测试</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290</w:t>
      </w:r>
      <w:r w:rsidRPr="00B37F6F">
        <w:rPr>
          <w:rFonts w:hAnsi="宋体" w:cs="宋体" w:hint="eastAsia"/>
        </w:rPr>
        <w:tab/>
        <w:t>厂用电备自投装置至少（1）试验一次，直流动力至少（2）试转一次。</w:t>
      </w:r>
      <w:r w:rsidRPr="00B37F6F">
        <w:rPr>
          <w:rFonts w:hAnsi="宋体" w:cs="宋体" w:hint="eastAsia"/>
        </w:rPr>
        <w:tab/>
        <w:t>每季度</w:t>
      </w:r>
      <w:r w:rsidRPr="00B37F6F">
        <w:rPr>
          <w:rFonts w:hAnsi="宋体" w:cs="宋体" w:hint="eastAsia"/>
        </w:rPr>
        <w:tab/>
        <w:t>每月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291</w:t>
      </w:r>
      <w:r w:rsidRPr="00B37F6F">
        <w:rPr>
          <w:rFonts w:hAnsi="宋体" w:cs="宋体" w:hint="eastAsia"/>
        </w:rPr>
        <w:tab/>
        <w:t>直流母线应采用（1）运行的方式，每段母线应分别采用（2）的蓄电池组供电，并在两段直流母线之间设置联络开关，正常运行时开关处于断开位置。</w:t>
      </w:r>
      <w:r w:rsidRPr="00B37F6F">
        <w:rPr>
          <w:rFonts w:hAnsi="宋体" w:cs="宋体" w:hint="eastAsia"/>
        </w:rPr>
        <w:tab/>
        <w:t>分段</w:t>
      </w:r>
      <w:r w:rsidRPr="00B37F6F">
        <w:rPr>
          <w:rFonts w:hAnsi="宋体" w:cs="宋体" w:hint="eastAsia"/>
        </w:rPr>
        <w:tab/>
        <w:t>独立</w:t>
      </w:r>
      <w:r w:rsidRPr="00B37F6F">
        <w:rPr>
          <w:rFonts w:hAnsi="宋体" w:cs="宋体" w:hint="eastAsia"/>
        </w:rPr>
        <w:tab/>
      </w:r>
      <w:r w:rsidRPr="00B37F6F">
        <w:rPr>
          <w:rFonts w:hAnsi="宋体" w:cs="宋体" w:hint="eastAsia"/>
        </w:rPr>
        <w:lastRenderedPageBreak/>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292</w:t>
      </w:r>
      <w:r w:rsidRPr="00B37F6F">
        <w:rPr>
          <w:rFonts w:hAnsi="宋体" w:cs="宋体" w:hint="eastAsia"/>
        </w:rPr>
        <w:tab/>
        <w:t>"光伏发电站的无功容量应满足 分层 和 分区 基本平衡的原则,无功补偿容量应在充分考虑优化调式及降低线损的原则下进行配置,并满足检修备用要求。"</w:t>
      </w:r>
      <w:r w:rsidRPr="00B37F6F">
        <w:rPr>
          <w:rFonts w:hAnsi="宋体" w:cs="宋体" w:hint="eastAsia"/>
        </w:rPr>
        <w:tab/>
        <w:t>分层</w:t>
      </w:r>
      <w:r w:rsidRPr="00B37F6F">
        <w:rPr>
          <w:rFonts w:hAnsi="宋体" w:cs="宋体" w:hint="eastAsia"/>
        </w:rPr>
        <w:tab/>
        <w:t>分区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293</w:t>
      </w:r>
      <w:r w:rsidRPr="00B37F6F">
        <w:rPr>
          <w:rFonts w:hAnsi="宋体" w:cs="宋体" w:hint="eastAsia"/>
        </w:rPr>
        <w:tab/>
        <w:t>按机械强度要求，控制电缆或绝缘导线的芯线最小截面，强电控制回路不应小于1.5mm?，屏、柜内导线的芯线截面应不小于（1）mm?；弱电控制回路，不应小于（2）mm?。</w:t>
      </w:r>
      <w:r w:rsidRPr="00B37F6F">
        <w:rPr>
          <w:rFonts w:hAnsi="宋体" w:cs="宋体" w:hint="eastAsia"/>
        </w:rPr>
        <w:tab/>
        <w:t>1</w:t>
      </w:r>
      <w:r w:rsidRPr="00B37F6F">
        <w:rPr>
          <w:rFonts w:hAnsi="宋体" w:cs="宋体" w:hint="eastAsia"/>
        </w:rPr>
        <w:tab/>
        <w:t>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294</w:t>
      </w:r>
      <w:r w:rsidRPr="00B37F6F">
        <w:rPr>
          <w:rFonts w:hAnsi="宋体" w:cs="宋体" w:hint="eastAsia"/>
        </w:rPr>
        <w:tab/>
        <w:t>电流互感器的二次回路必须有且只能有（1），一般在端子箱经端子排接地。但对于有几组电流互感器连接在一起的保护装置，如母差保护、各种双断路器主接线的保护等，则应在（2）上经端子排接地。</w:t>
      </w:r>
      <w:r w:rsidRPr="00B37F6F">
        <w:rPr>
          <w:rFonts w:hAnsi="宋体" w:cs="宋体" w:hint="eastAsia"/>
        </w:rPr>
        <w:tab/>
        <w:t>一点接地</w:t>
      </w:r>
      <w:r w:rsidRPr="00B37F6F">
        <w:rPr>
          <w:rFonts w:hAnsi="宋体" w:cs="宋体" w:hint="eastAsia"/>
        </w:rPr>
        <w:tab/>
        <w:t>保护屏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295</w:t>
      </w:r>
      <w:r w:rsidRPr="00B37F6F">
        <w:rPr>
          <w:rFonts w:hAnsi="宋体" w:cs="宋体" w:hint="eastAsia"/>
        </w:rPr>
        <w:tab/>
        <w:t>多晶硅光伏电池与单晶硅光伏电池相比，生产时间短，制造成本低廉，而效率却高于非晶硅电池，并且没有明显的（ 1 ）问题。</w:t>
      </w:r>
      <w:r w:rsidRPr="00B37F6F">
        <w:rPr>
          <w:rFonts w:hAnsi="宋体" w:cs="宋体" w:hint="eastAsia"/>
        </w:rPr>
        <w:tab/>
        <w:t>（效率衰减）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296</w:t>
      </w:r>
      <w:r w:rsidRPr="00B37F6F">
        <w:rPr>
          <w:rFonts w:hAnsi="宋体" w:cs="宋体" w:hint="eastAsia"/>
        </w:rPr>
        <w:tab/>
        <w:t>光伏组件第一年衰减应在（  1 ）%以内，第五年在（  2 ）%以内，第二十五年在20 %以内。</w:t>
      </w:r>
      <w:r w:rsidRPr="00B37F6F">
        <w:rPr>
          <w:rFonts w:hAnsi="宋体" w:cs="宋体" w:hint="eastAsia"/>
        </w:rPr>
        <w:tab/>
        <w:t>2</w:t>
      </w:r>
      <w:r w:rsidRPr="00B37F6F">
        <w:rPr>
          <w:rFonts w:hAnsi="宋体" w:cs="宋体" w:hint="eastAsia"/>
        </w:rPr>
        <w:tab/>
        <w:t>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297</w:t>
      </w:r>
      <w:r w:rsidRPr="00B37F6F">
        <w:rPr>
          <w:rFonts w:hAnsi="宋体" w:cs="宋体" w:hint="eastAsia"/>
        </w:rPr>
        <w:tab/>
        <w:t>逆变器按照主开关的形式可分为（1）、（2） 、（3）、（4）四类。</w:t>
      </w:r>
      <w:r w:rsidRPr="00B37F6F">
        <w:rPr>
          <w:rFonts w:hAnsi="宋体" w:cs="宋体" w:hint="eastAsia"/>
        </w:rPr>
        <w:tab/>
        <w:t>晶闸管逆变器</w:t>
      </w:r>
      <w:r w:rsidRPr="00B37F6F">
        <w:rPr>
          <w:rFonts w:hAnsi="宋体" w:cs="宋体" w:hint="eastAsia"/>
        </w:rPr>
        <w:tab/>
        <w:t>晶体管逆变器</w:t>
      </w:r>
      <w:r w:rsidRPr="00B37F6F">
        <w:rPr>
          <w:rFonts w:hAnsi="宋体" w:cs="宋体" w:hint="eastAsia"/>
        </w:rPr>
        <w:tab/>
        <w:t>场效应逆变器</w:t>
      </w:r>
      <w:r w:rsidRPr="00B37F6F">
        <w:rPr>
          <w:rFonts w:hAnsi="宋体" w:cs="宋体" w:hint="eastAsia"/>
        </w:rPr>
        <w:tab/>
        <w:t>绝缘珊双极晶体管（IGBT）逆变器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298</w:t>
      </w:r>
      <w:r w:rsidRPr="00B37F6F">
        <w:rPr>
          <w:rFonts w:hAnsi="宋体" w:cs="宋体" w:hint="eastAsia"/>
        </w:rPr>
        <w:tab/>
        <w:t>蓄电池组保护用电器，应采用（1），不应采用（2），以保证寻电池组保护电器与负荷断路器的级差配合要求。</w:t>
      </w:r>
      <w:r w:rsidRPr="00B37F6F">
        <w:rPr>
          <w:rFonts w:hAnsi="宋体" w:cs="宋体" w:hint="eastAsia"/>
        </w:rPr>
        <w:tab/>
        <w:t>熔断器</w:t>
      </w:r>
      <w:r w:rsidRPr="00B37F6F">
        <w:rPr>
          <w:rFonts w:hAnsi="宋体" w:cs="宋体" w:hint="eastAsia"/>
        </w:rPr>
        <w:tab/>
        <w:t>断路器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299</w:t>
      </w:r>
      <w:r w:rsidRPr="00B37F6F">
        <w:rPr>
          <w:rFonts w:hAnsi="宋体" w:cs="宋体" w:hint="eastAsia"/>
        </w:rPr>
        <w:tab/>
        <w:t>新安装的阀控密封蓄电池组，应进行全核对性放电试验。以后每隔（1）年进行一次核对性放电试验。运行了（2）年以后的蓄电池组，每年做一次核对性放电试验。</w:t>
      </w:r>
      <w:r w:rsidRPr="00B37F6F">
        <w:rPr>
          <w:rFonts w:hAnsi="宋体" w:cs="宋体" w:hint="eastAsia"/>
        </w:rPr>
        <w:tab/>
        <w:t>2</w:t>
      </w:r>
      <w:r w:rsidRPr="00B37F6F">
        <w:rPr>
          <w:rFonts w:hAnsi="宋体" w:cs="宋体" w:hint="eastAsia"/>
        </w:rPr>
        <w:tab/>
        <w:t>4</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300</w:t>
      </w:r>
      <w:r w:rsidRPr="00B37F6F">
        <w:rPr>
          <w:rFonts w:hAnsi="宋体" w:cs="宋体" w:hint="eastAsia"/>
        </w:rPr>
        <w:tab/>
        <w:t>铁芯、夹件通过小套管引出接地的变压器，应将接地引线引至适当位置，以便在运行中监测接地线中有无环流，当运行中环流异常变化，应尽快查明原因，严重时应采取措施及时处理，电流一般控制在 （1）mA以下。</w:t>
      </w:r>
      <w:r w:rsidRPr="00B37F6F">
        <w:rPr>
          <w:rFonts w:hAnsi="宋体" w:cs="宋体" w:hint="eastAsia"/>
        </w:rPr>
        <w:tab/>
        <w:t>100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301</w:t>
      </w:r>
      <w:r w:rsidRPr="00B37F6F">
        <w:rPr>
          <w:rFonts w:hAnsi="宋体" w:cs="宋体" w:hint="eastAsia"/>
        </w:rPr>
        <w:tab/>
        <w:t>调度自动化系统应按照“安全分区、网络专用、（1）、（2）”的总体要求，并结合系统的实际情况，重点强化边界防护。</w:t>
      </w:r>
      <w:r w:rsidRPr="00B37F6F">
        <w:rPr>
          <w:rFonts w:hAnsi="宋体" w:cs="宋体" w:hint="eastAsia"/>
        </w:rPr>
        <w:tab/>
        <w:t>横向隔离</w:t>
      </w:r>
      <w:r w:rsidRPr="00B37F6F">
        <w:rPr>
          <w:rFonts w:hAnsi="宋体" w:cs="宋体" w:hint="eastAsia"/>
        </w:rPr>
        <w:tab/>
        <w:t>纵向认证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302</w:t>
      </w:r>
      <w:r w:rsidRPr="00B37F6F">
        <w:rPr>
          <w:rFonts w:hAnsi="宋体" w:cs="宋体" w:hint="eastAsia"/>
        </w:rPr>
        <w:tab/>
        <w:t>调度自动化UPS应满足的要求中，每套UPS电源应至少配置一组蓄电池组，每组蓄电池组容量应满足全部负载的时间不小于 （1）h。双机运行时单机负载率不应超过 （2） %。</w:t>
      </w:r>
      <w:r w:rsidRPr="00B37F6F">
        <w:rPr>
          <w:rFonts w:hAnsi="宋体" w:cs="宋体" w:hint="eastAsia"/>
        </w:rPr>
        <w:tab/>
        <w:t>2</w:t>
      </w:r>
      <w:r w:rsidRPr="00B37F6F">
        <w:rPr>
          <w:rFonts w:hAnsi="宋体" w:cs="宋体" w:hint="eastAsia"/>
        </w:rPr>
        <w:tab/>
        <w:t>30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303</w:t>
      </w:r>
      <w:r w:rsidRPr="00B37F6F">
        <w:rPr>
          <w:rFonts w:hAnsi="宋体" w:cs="宋体" w:hint="eastAsia"/>
        </w:rPr>
        <w:tab/>
        <w:t>电池组件的封装材料和其上、下表面的材料以及电池片与其接地金属边框之间的高电压作用下出现离子迁移，而造成组件性能衰减的现象称之为：（1）。</w:t>
      </w:r>
      <w:r w:rsidRPr="00B37F6F">
        <w:rPr>
          <w:rFonts w:hAnsi="宋体" w:cs="宋体" w:hint="eastAsia"/>
        </w:rPr>
        <w:tab/>
        <w:t>电势诱导衰减（PID）</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304</w:t>
      </w:r>
      <w:r w:rsidRPr="00B37F6F">
        <w:rPr>
          <w:rFonts w:hAnsi="宋体" w:cs="宋体" w:hint="eastAsia"/>
        </w:rPr>
        <w:tab/>
        <w:t>"贮油设施内应辅设卵石层，其厚度不应小于（1）,卵石直径宜为（2）。"</w:t>
      </w:r>
      <w:r w:rsidRPr="00B37F6F">
        <w:rPr>
          <w:rFonts w:hAnsi="宋体" w:cs="宋体" w:hint="eastAsia"/>
        </w:rPr>
        <w:tab/>
        <w:t>250</w:t>
      </w:r>
      <w:r w:rsidRPr="00B37F6F">
        <w:rPr>
          <w:rFonts w:hAnsi="宋体" w:cs="宋体" w:hint="eastAsia"/>
        </w:rPr>
        <w:tab/>
        <w:t>50~80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305</w:t>
      </w:r>
      <w:r w:rsidRPr="00B37F6F">
        <w:rPr>
          <w:rFonts w:hAnsi="宋体" w:cs="宋体" w:hint="eastAsia"/>
        </w:rPr>
        <w:tab/>
        <w:t>站用通信设备可使用专用通信直流电源或DC/DC变换直流电源，电源宜为直流（1）V。</w:t>
      </w:r>
      <w:r w:rsidRPr="00B37F6F">
        <w:rPr>
          <w:rFonts w:hAnsi="宋体" w:cs="宋体" w:hint="eastAsia"/>
        </w:rPr>
        <w:tab/>
        <w:t>48</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306</w:t>
      </w:r>
      <w:r w:rsidRPr="00B37F6F">
        <w:rPr>
          <w:rFonts w:hAnsi="宋体" w:cs="宋体" w:hint="eastAsia"/>
        </w:rPr>
        <w:tab/>
        <w:t>光伏组件可分为（1），（2）和聚光光伏组件三种类型。</w:t>
      </w:r>
      <w:r w:rsidRPr="00B37F6F">
        <w:rPr>
          <w:rFonts w:hAnsi="宋体" w:cs="宋体" w:hint="eastAsia"/>
        </w:rPr>
        <w:tab/>
        <w:t>晶体硅光伏组件</w:t>
      </w:r>
      <w:r w:rsidRPr="00B37F6F">
        <w:rPr>
          <w:rFonts w:hAnsi="宋体" w:cs="宋体" w:hint="eastAsia"/>
        </w:rPr>
        <w:tab/>
        <w:t>薄膜光伏组件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307</w:t>
      </w:r>
      <w:r w:rsidRPr="00B37F6F">
        <w:rPr>
          <w:rFonts w:hAnsi="宋体" w:cs="宋体" w:hint="eastAsia"/>
        </w:rPr>
        <w:tab/>
        <w:t>光伏发电站母线上的短路电流超过所选择的开断设备允许值时，可在母线分段回路中安</w:t>
      </w:r>
      <w:r w:rsidRPr="00B37F6F">
        <w:rPr>
          <w:rFonts w:hAnsi="宋体" w:cs="宋体" w:hint="eastAsia"/>
        </w:rPr>
        <w:lastRenderedPageBreak/>
        <w:t>装（1）。</w:t>
      </w:r>
      <w:r w:rsidRPr="00B37F6F">
        <w:rPr>
          <w:rFonts w:hAnsi="宋体" w:cs="宋体" w:hint="eastAsia"/>
        </w:rPr>
        <w:tab/>
        <w:t>电抗器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308</w:t>
      </w:r>
      <w:r w:rsidRPr="00B37F6F">
        <w:rPr>
          <w:rFonts w:hAnsi="宋体" w:cs="宋体" w:hint="eastAsia"/>
        </w:rPr>
        <w:tab/>
        <w:t>"汇流箱通电前,应检查箱内接线情况及接地和光伏组件（1）。"</w:t>
      </w:r>
      <w:r w:rsidRPr="00B37F6F">
        <w:rPr>
          <w:rFonts w:hAnsi="宋体" w:cs="宋体" w:hint="eastAsia"/>
        </w:rPr>
        <w:tab/>
        <w:t>接地</w:t>
      </w:r>
      <w:r w:rsidRPr="00B37F6F">
        <w:rPr>
          <w:rFonts w:hAnsi="宋体" w:cs="宋体" w:hint="eastAsia"/>
        </w:rPr>
        <w:tab/>
        <w:t>极性连接正确性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309</w:t>
      </w:r>
      <w:r w:rsidRPr="00B37F6F">
        <w:rPr>
          <w:rFonts w:hAnsi="宋体" w:cs="宋体" w:hint="eastAsia"/>
        </w:rPr>
        <w:tab/>
        <w:t>光伏发电站的无功容量应满足分（电压）层和分（电）区基本平衡的原则，无功补偿容量应在充分考虑（1）及（2）的原则下进行配置，并满足检修备用要求。</w:t>
      </w:r>
      <w:r w:rsidRPr="00B37F6F">
        <w:rPr>
          <w:rFonts w:hAnsi="宋体" w:cs="宋体" w:hint="eastAsia"/>
        </w:rPr>
        <w:tab/>
        <w:t>优化调压方式</w:t>
      </w:r>
      <w:r w:rsidRPr="00B37F6F">
        <w:rPr>
          <w:rFonts w:hAnsi="宋体" w:cs="宋体" w:hint="eastAsia"/>
        </w:rPr>
        <w:tab/>
        <w:t>降低线损</w:t>
      </w:r>
      <w:r w:rsidRPr="00B37F6F">
        <w:rPr>
          <w:rFonts w:hAnsi="宋体" w:cs="宋体" w:hint="eastAsia"/>
        </w:rPr>
        <w:tab/>
        <w:t>检修备用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310</w:t>
      </w:r>
      <w:r w:rsidRPr="00B37F6F">
        <w:rPr>
          <w:rFonts w:hAnsi="宋体" w:cs="宋体" w:hint="eastAsia"/>
        </w:rPr>
        <w:tab/>
        <w:t>根据GB/T29321-2012的规定，6.1.2光伏并网逆变器功率因数应能在（1）范围内连续可调。</w:t>
      </w:r>
      <w:r w:rsidRPr="00B37F6F">
        <w:rPr>
          <w:rFonts w:hAnsi="宋体" w:cs="宋体" w:hint="eastAsia"/>
        </w:rPr>
        <w:tab/>
        <w:t>超前0. 95?滞后0. 95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311</w:t>
      </w:r>
      <w:r w:rsidRPr="00B37F6F">
        <w:rPr>
          <w:rFonts w:hAnsi="宋体" w:cs="宋体" w:hint="eastAsia"/>
        </w:rPr>
        <w:tab/>
        <w:t>根据GB/T19939-2005中第4条的规定，根据光伏系统是否允许通过供电区的变压器向高压电网送电，分为（1）和（2）两种并网方式。</w:t>
      </w:r>
      <w:r w:rsidRPr="00B37F6F">
        <w:rPr>
          <w:rFonts w:hAnsi="宋体" w:cs="宋体" w:hint="eastAsia"/>
        </w:rPr>
        <w:tab/>
        <w:t>可逆流</w:t>
      </w:r>
      <w:r w:rsidRPr="00B37F6F">
        <w:rPr>
          <w:rFonts w:hAnsi="宋体" w:cs="宋体" w:hint="eastAsia"/>
        </w:rPr>
        <w:tab/>
        <w:t>不可逆流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312</w:t>
      </w:r>
      <w:r w:rsidRPr="00B37F6F">
        <w:rPr>
          <w:rFonts w:hAnsi="宋体" w:cs="宋体" w:hint="eastAsia"/>
        </w:rPr>
        <w:tab/>
        <w:t>根据Q/GDW617-2011的规定：光伏电站并网点的定义：对于有升压站的光伏电站，指升压站（1）。对于无升压站的光伏电站，指光伏电站的（2）。</w:t>
      </w:r>
      <w:r w:rsidRPr="00B37F6F">
        <w:rPr>
          <w:rFonts w:hAnsi="宋体" w:cs="宋体" w:hint="eastAsia"/>
        </w:rPr>
        <w:tab/>
        <w:t>输出汇总点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313</w:t>
      </w:r>
      <w:r w:rsidRPr="00B37F6F">
        <w:rPr>
          <w:rFonts w:hAnsi="宋体" w:cs="宋体" w:hint="eastAsia"/>
        </w:rPr>
        <w:tab/>
        <w:t>根据Q/GDW617-2011的规定：光伏电站应具备一定的过电流能力，在（1）以下，光伏电站连续可靠工作时间应（2）。</w:t>
      </w:r>
      <w:r w:rsidRPr="00B37F6F">
        <w:rPr>
          <w:rFonts w:hAnsi="宋体" w:cs="宋体" w:hint="eastAsia"/>
        </w:rPr>
        <w:tab/>
        <w:t>120%倍额定电流</w:t>
      </w:r>
      <w:r w:rsidRPr="00B37F6F">
        <w:rPr>
          <w:rFonts w:hAnsi="宋体" w:cs="宋体" w:hint="eastAsia"/>
        </w:rPr>
        <w:tab/>
        <w:t>不小于 1 min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314</w:t>
      </w:r>
      <w:r w:rsidRPr="00B37F6F">
        <w:rPr>
          <w:rFonts w:hAnsi="宋体" w:cs="宋体" w:hint="eastAsia"/>
        </w:rPr>
        <w:tab/>
        <w:t>根据Q/GDW617-2011的规定：8.2.1对于小型光伏电站，应具备（1）且立即断开与电网连接的能力。</w:t>
      </w:r>
      <w:r w:rsidRPr="00B37F6F">
        <w:rPr>
          <w:rFonts w:hAnsi="宋体" w:cs="宋体" w:hint="eastAsia"/>
        </w:rPr>
        <w:tab/>
        <w:t>快速监测孤岛</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315</w:t>
      </w:r>
      <w:r w:rsidRPr="00B37F6F">
        <w:rPr>
          <w:rFonts w:hAnsi="宋体" w:cs="宋体" w:hint="eastAsia"/>
        </w:rPr>
        <w:tab/>
        <w:t>根据Q/GDW617-2011的规定：当光伏电站设计为不可逆并网方式时，应配置（1）保护设备。当检测到逆向电流超过额定输岀的（1）时，光伏电站应在（2）内停止向电网线路送电。</w:t>
      </w:r>
      <w:r w:rsidRPr="00B37F6F">
        <w:rPr>
          <w:rFonts w:hAnsi="宋体" w:cs="宋体" w:hint="eastAsia"/>
        </w:rPr>
        <w:tab/>
        <w:t>逆向功率</w:t>
      </w:r>
      <w:r w:rsidRPr="00B37F6F">
        <w:rPr>
          <w:rFonts w:hAnsi="宋体" w:cs="宋体" w:hint="eastAsia"/>
        </w:rPr>
        <w:tab/>
        <w:t>0.05</w:t>
      </w:r>
      <w:r w:rsidRPr="00B37F6F">
        <w:rPr>
          <w:rFonts w:hAnsi="宋体" w:cs="宋体" w:hint="eastAsia"/>
        </w:rPr>
        <w:tab/>
        <w:t>0.5s?2s</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316</w:t>
      </w:r>
      <w:r w:rsidRPr="00B37F6F">
        <w:rPr>
          <w:rFonts w:hAnsi="宋体" w:cs="宋体" w:hint="eastAsia"/>
        </w:rPr>
        <w:tab/>
        <w:t>光伏组件有明显颜色变化或背板灼焦等现象时，宜用（1）和（2）进行测试，査看其IV特性是否有异常。</w:t>
      </w:r>
      <w:r w:rsidRPr="00B37F6F">
        <w:rPr>
          <w:rFonts w:hAnsi="宋体" w:cs="宋体" w:hint="eastAsia"/>
        </w:rPr>
        <w:tab/>
        <w:t>红外热成像仪</w:t>
      </w:r>
      <w:r w:rsidRPr="00B37F6F">
        <w:rPr>
          <w:rFonts w:hAnsi="宋体" w:cs="宋体" w:hint="eastAsia"/>
        </w:rPr>
        <w:tab/>
        <w:t>组件测试仪</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317</w:t>
      </w:r>
      <w:r w:rsidRPr="00B37F6F">
        <w:rPr>
          <w:rFonts w:hAnsi="宋体" w:cs="宋体" w:hint="eastAsia"/>
        </w:rPr>
        <w:tab/>
        <w:t>根据Q/GDW617-2011的规定：8.1光伏电站应配置相应的安全保护装置。光伏电站的保护应符合（1）的要求，并与（2）的保护相匹配。</w:t>
      </w:r>
      <w:r w:rsidRPr="00B37F6F">
        <w:rPr>
          <w:rFonts w:hAnsi="宋体" w:cs="宋体" w:hint="eastAsia"/>
        </w:rPr>
        <w:tab/>
        <w:t>可靠性、选择性、灵敏性和速动性</w:t>
      </w:r>
      <w:r w:rsidRPr="00B37F6F">
        <w:rPr>
          <w:rFonts w:hAnsi="宋体" w:cs="宋体" w:hint="eastAsia"/>
        </w:rPr>
        <w:tab/>
        <w:t>电网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318</w:t>
      </w:r>
      <w:r w:rsidRPr="00B37F6F">
        <w:rPr>
          <w:rFonts w:hAnsi="宋体" w:cs="宋体" w:hint="eastAsia"/>
        </w:rPr>
        <w:tab/>
        <w:t>"根据GB/T29319-2012的规定，孤岛可分为（1）和（2）。非计划性孤岛指非计划、不受控地发生孤岛。计划性孤岛指按预先配置的控制策略,有计划地发生孤岛。"</w:t>
      </w:r>
      <w:r w:rsidRPr="00B37F6F">
        <w:rPr>
          <w:rFonts w:hAnsi="宋体" w:cs="宋体" w:hint="eastAsia"/>
        </w:rPr>
        <w:tab/>
        <w:t>非计划性孤岛</w:t>
      </w:r>
      <w:r w:rsidRPr="00B37F6F">
        <w:rPr>
          <w:rFonts w:hAnsi="宋体" w:cs="宋体" w:hint="eastAsia"/>
        </w:rPr>
        <w:tab/>
        <w:t>计划性孤岛</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319</w:t>
      </w:r>
      <w:r w:rsidRPr="00B37F6F">
        <w:rPr>
          <w:rFonts w:hAnsi="宋体" w:cs="宋体" w:hint="eastAsia"/>
        </w:rPr>
        <w:tab/>
        <w:t>光伏发电站无功补偿装置配置应根据光伏电站实际情况，如（1）、安装形式、（2）、送出线路长度、接入电网情况等，进行无功电压研究后确定。</w:t>
      </w:r>
      <w:r w:rsidRPr="00B37F6F">
        <w:rPr>
          <w:rFonts w:hAnsi="宋体" w:cs="宋体" w:hint="eastAsia"/>
        </w:rPr>
        <w:tab/>
        <w:t>安装容量</w:t>
      </w:r>
      <w:r w:rsidRPr="00B37F6F">
        <w:rPr>
          <w:rFonts w:hAnsi="宋体" w:cs="宋体" w:hint="eastAsia"/>
        </w:rPr>
        <w:tab/>
        <w:t>站内汇集线分布</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320</w:t>
      </w:r>
      <w:r w:rsidRPr="00B37F6F">
        <w:rPr>
          <w:rFonts w:hAnsi="宋体" w:cs="宋体" w:hint="eastAsia"/>
        </w:rPr>
        <w:tab/>
        <w:t>光伏发电站应配置无功电压控制系统，系统应具有多种控制模式，包括（1）等，能够按照电力调度机构指令，自动调节光伏发电站的无功功率，控制光伏发电站并网点电压在正常运行范围内，其（2）和（3）应能满足电力系统电压调节的要求。</w:t>
      </w:r>
      <w:r w:rsidRPr="00B37F6F">
        <w:rPr>
          <w:rFonts w:hAnsi="宋体" w:cs="宋体" w:hint="eastAsia"/>
        </w:rPr>
        <w:tab/>
        <w:t>恒电压控制、恒功率因数控制、恒无功功率控制</w:t>
      </w:r>
      <w:r w:rsidRPr="00B37F6F">
        <w:rPr>
          <w:rFonts w:hAnsi="宋体" w:cs="宋体" w:hint="eastAsia"/>
        </w:rPr>
        <w:tab/>
        <w:t>调节速度</w:t>
      </w:r>
      <w:r w:rsidRPr="00B37F6F">
        <w:rPr>
          <w:rFonts w:hAnsi="宋体" w:cs="宋体" w:hint="eastAsia"/>
        </w:rPr>
        <w:tab/>
        <w:t>控制精度</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321</w:t>
      </w:r>
      <w:r w:rsidRPr="00B37F6F">
        <w:rPr>
          <w:rFonts w:hAnsi="宋体" w:cs="宋体" w:hint="eastAsia"/>
        </w:rPr>
        <w:tab/>
        <w:t>光伏发电站宜设置安全防护设施，该设施宜包括：（1）、（2）和（3）等，并能相互联动。系统设计应满足监控区域有效覆盖、布局合理、图像清晰、控制有效的要求。</w:t>
      </w:r>
      <w:r w:rsidRPr="00B37F6F">
        <w:rPr>
          <w:rFonts w:hAnsi="宋体" w:cs="宋体" w:hint="eastAsia"/>
        </w:rPr>
        <w:tab/>
        <w:t>入侵报警系统</w:t>
      </w:r>
      <w:r w:rsidRPr="00B37F6F">
        <w:rPr>
          <w:rFonts w:hAnsi="宋体" w:cs="宋体" w:hint="eastAsia"/>
        </w:rPr>
        <w:tab/>
        <w:t>视频安防系统</w:t>
      </w:r>
      <w:r w:rsidRPr="00B37F6F">
        <w:rPr>
          <w:rFonts w:hAnsi="宋体" w:cs="宋体" w:hint="eastAsia"/>
        </w:rPr>
        <w:tab/>
        <w:t>岀入口控制系统</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322</w:t>
      </w:r>
      <w:r w:rsidRPr="00B37F6F">
        <w:rPr>
          <w:rFonts w:hAnsi="宋体" w:cs="宋体" w:hint="eastAsia"/>
        </w:rPr>
        <w:tab/>
        <w:t>电力系统自动发电控制（AGC）方式主要有（1）、（2）、（3）。应根据电力系统特点、调度管理体制和电力市场要求进行合理选择，并进行性能考核。</w:t>
      </w:r>
      <w:r w:rsidRPr="00B37F6F">
        <w:rPr>
          <w:rFonts w:hAnsi="宋体" w:cs="宋体" w:hint="eastAsia"/>
        </w:rPr>
        <w:tab/>
        <w:t>定频率控制方式</w:t>
      </w:r>
      <w:r w:rsidRPr="00B37F6F">
        <w:rPr>
          <w:rFonts w:hAnsi="宋体" w:cs="宋体" w:hint="eastAsia"/>
        </w:rPr>
        <w:tab/>
        <w:t>定联络</w:t>
      </w:r>
      <w:r w:rsidRPr="00B37F6F">
        <w:rPr>
          <w:rFonts w:hAnsi="宋体" w:cs="宋体" w:hint="eastAsia"/>
        </w:rPr>
        <w:lastRenderedPageBreak/>
        <w:t>线功率控制方式</w:t>
      </w:r>
      <w:r w:rsidRPr="00B37F6F">
        <w:rPr>
          <w:rFonts w:hAnsi="宋体" w:cs="宋体" w:hint="eastAsia"/>
        </w:rPr>
        <w:tab/>
        <w:t>联络线功率与频率偏移控制方式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323</w:t>
      </w:r>
      <w:r w:rsidRPr="00B37F6F">
        <w:rPr>
          <w:rFonts w:hAnsi="宋体" w:cs="宋体" w:hint="eastAsia"/>
        </w:rPr>
        <w:tab/>
        <w:t>太阳辐射是指太阳向宇宙空间发射的 电磁波 和 粒子流 。</w:t>
      </w:r>
      <w:r w:rsidRPr="00B37F6F">
        <w:rPr>
          <w:rFonts w:hAnsi="宋体" w:cs="宋体" w:hint="eastAsia"/>
        </w:rPr>
        <w:tab/>
        <w:t>电磁波</w:t>
      </w:r>
      <w:r w:rsidRPr="00B37F6F">
        <w:rPr>
          <w:rFonts w:hAnsi="宋体" w:cs="宋体" w:hint="eastAsia"/>
        </w:rPr>
        <w:tab/>
        <w:t>粒子流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324</w:t>
      </w:r>
      <w:r w:rsidRPr="00B37F6F">
        <w:rPr>
          <w:rFonts w:hAnsi="宋体" w:cs="宋体" w:hint="eastAsia"/>
        </w:rPr>
        <w:tab/>
        <w:t>地球所接受到的太阳辐射能量仅为太阳向宇宙空间放射的总辐射量的  （1）  ，但却是地球大气运动的主要能量源泉。</w:t>
      </w:r>
      <w:r w:rsidRPr="00B37F6F">
        <w:rPr>
          <w:rFonts w:hAnsi="宋体" w:cs="宋体" w:hint="eastAsia"/>
        </w:rPr>
        <w:tab/>
        <w:t>二十亿分之一</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325</w:t>
      </w:r>
      <w:r w:rsidRPr="00B37F6F">
        <w:rPr>
          <w:rFonts w:hAnsi="宋体" w:cs="宋体" w:hint="eastAsia"/>
        </w:rPr>
        <w:tab/>
        <w:t>地球上太阳能资源分别与各地的  （1）  、 （2）  、（3）和（4）有关。</w:t>
      </w:r>
      <w:r w:rsidRPr="00B37F6F">
        <w:rPr>
          <w:rFonts w:hAnsi="宋体" w:cs="宋体" w:hint="eastAsia"/>
        </w:rPr>
        <w:tab/>
        <w:t>纬度</w:t>
      </w:r>
      <w:r w:rsidRPr="00B37F6F">
        <w:rPr>
          <w:rFonts w:hAnsi="宋体" w:cs="宋体" w:hint="eastAsia"/>
        </w:rPr>
        <w:tab/>
        <w:t>海拔高度</w:t>
      </w:r>
      <w:r w:rsidRPr="00B37F6F">
        <w:rPr>
          <w:rFonts w:hAnsi="宋体" w:cs="宋体" w:hint="eastAsia"/>
        </w:rPr>
        <w:tab/>
        <w:t>地理状况</w:t>
      </w:r>
      <w:r w:rsidRPr="00B37F6F">
        <w:rPr>
          <w:rFonts w:hAnsi="宋体" w:cs="宋体" w:hint="eastAsia"/>
        </w:rPr>
        <w:tab/>
        <w:t>气候条件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326</w:t>
      </w:r>
      <w:r w:rsidRPr="00B37F6F">
        <w:rPr>
          <w:rFonts w:hAnsi="宋体" w:cs="宋体" w:hint="eastAsia"/>
        </w:rPr>
        <w:tab/>
        <w:t>一类地区（资源丰富带）：全年辐射量在  （1）  MJ/m2。相当于230kg标准煤燃烧所发出的热量。主要包括青藏高原、甘肃北部、宁夏北部、新疆南部、河北西北部、 山西北部、内蒙古南部、宁夏南部、甘肃中部、青海东部、西藏东南部等地。</w:t>
      </w:r>
      <w:r w:rsidRPr="00B37F6F">
        <w:rPr>
          <w:rFonts w:hAnsi="宋体" w:cs="宋体" w:hint="eastAsia"/>
        </w:rPr>
        <w:tab/>
        <w:t>6700－8370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327</w:t>
      </w:r>
      <w:r w:rsidRPr="00B37F6F">
        <w:rPr>
          <w:rFonts w:hAnsi="宋体" w:cs="宋体" w:hint="eastAsia"/>
        </w:rPr>
        <w:tab/>
        <w:t>光伏系统是一种利用太阳电池半导体材料的光伏效应，将太阳光辐射能直接转换为电能的一种新型发电系统，有（1） 和并网运行两种方式。</w:t>
      </w:r>
      <w:r w:rsidRPr="00B37F6F">
        <w:rPr>
          <w:rFonts w:hAnsi="宋体" w:cs="宋体" w:hint="eastAsia"/>
        </w:rPr>
        <w:tab/>
        <w:t>独立运行</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328</w:t>
      </w:r>
      <w:r w:rsidRPr="00B37F6F">
        <w:rPr>
          <w:rFonts w:hAnsi="宋体" w:cs="宋体" w:hint="eastAsia"/>
        </w:rPr>
        <w:tab/>
        <w:t>（1） 是指配备本地通讯接口，可实现远程通讯，并至少监控每条支路的工作电流以及设备内部电涌保护器工作状态的汇流设备。</w:t>
      </w:r>
      <w:r w:rsidRPr="00B37F6F">
        <w:rPr>
          <w:rFonts w:hAnsi="宋体" w:cs="宋体" w:hint="eastAsia"/>
        </w:rPr>
        <w:tab/>
        <w:t>智能型光伏汇流设备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329</w:t>
      </w:r>
      <w:r w:rsidRPr="00B37F6F">
        <w:rPr>
          <w:rFonts w:hAnsi="宋体" w:cs="宋体" w:hint="eastAsia"/>
        </w:rPr>
        <w:tab/>
        <w:t>光伏方阵最大电压等于最低预期环境温度下的（2） 。</w:t>
      </w:r>
      <w:r w:rsidRPr="00B37F6F">
        <w:rPr>
          <w:rFonts w:hAnsi="宋体" w:cs="宋体" w:hint="eastAsia"/>
        </w:rPr>
        <w:tab/>
        <w:t>开路电压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330</w:t>
      </w:r>
      <w:r w:rsidRPr="00B37F6F">
        <w:rPr>
          <w:rFonts w:hAnsi="宋体" w:cs="宋体" w:hint="eastAsia"/>
        </w:rPr>
        <w:tab/>
        <w:t>"由于光伏组串是串联而成的，所以组串的额定电流等于组件的 （1）</w:t>
      </w:r>
      <w:r w:rsidRPr="00B37F6F">
        <w:rPr>
          <w:rFonts w:hAnsi="宋体" w:cs="宋体" w:hint="eastAsia"/>
        </w:rPr>
        <w:tab/>
        <w:t>。"</w:t>
      </w:r>
      <w:r w:rsidRPr="00B37F6F">
        <w:rPr>
          <w:rFonts w:hAnsi="宋体" w:cs="宋体" w:hint="eastAsia"/>
        </w:rPr>
        <w:tab/>
        <w:t>额定电流Imp</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331</w:t>
      </w:r>
      <w:r w:rsidRPr="00B37F6F">
        <w:rPr>
          <w:rFonts w:hAnsi="宋体" w:cs="宋体" w:hint="eastAsia"/>
        </w:rPr>
        <w:tab/>
        <w:t>光伏汇流设备中所有可接触的裸露导电部件应连接在一起 ，并连接至接地导体或接地装置上。电路的电阻不应超过 （1）。</w:t>
      </w:r>
      <w:r w:rsidRPr="00B37F6F">
        <w:rPr>
          <w:rFonts w:hAnsi="宋体" w:cs="宋体" w:hint="eastAsia"/>
        </w:rPr>
        <w:tab/>
        <w:t>0.1 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332</w:t>
      </w:r>
      <w:r w:rsidRPr="00B37F6F">
        <w:rPr>
          <w:rFonts w:hAnsi="宋体" w:cs="宋体" w:hint="eastAsia"/>
        </w:rPr>
        <w:tab/>
        <w:t>组件失配分为  （1）  失配和  （2） 失配。</w:t>
      </w:r>
      <w:r w:rsidRPr="00B37F6F">
        <w:rPr>
          <w:rFonts w:hAnsi="宋体" w:cs="宋体" w:hint="eastAsia"/>
        </w:rPr>
        <w:tab/>
        <w:t>串联</w:t>
      </w:r>
      <w:r w:rsidRPr="00B37F6F">
        <w:rPr>
          <w:rFonts w:hAnsi="宋体" w:cs="宋体" w:hint="eastAsia"/>
        </w:rPr>
        <w:tab/>
        <w:t>并联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333</w:t>
      </w:r>
      <w:r w:rsidRPr="00B37F6F">
        <w:rPr>
          <w:rFonts w:hAnsi="宋体" w:cs="宋体" w:hint="eastAsia"/>
        </w:rPr>
        <w:tab/>
        <w:t>组串到汇流箱并联失配损失主要是由于组串并联到汇流箱时，各组串输入电压不一致将导致  （1）  失配。</w:t>
      </w:r>
      <w:r w:rsidRPr="00B37F6F">
        <w:rPr>
          <w:rFonts w:hAnsi="宋体" w:cs="宋体" w:hint="eastAsia"/>
        </w:rPr>
        <w:tab/>
        <w:t>并联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334</w:t>
      </w:r>
      <w:r w:rsidRPr="00B37F6F">
        <w:rPr>
          <w:rFonts w:hAnsi="宋体" w:cs="宋体" w:hint="eastAsia"/>
        </w:rPr>
        <w:tab/>
        <w:t>虽然并联失配损失一般比串联失配损失小，但若单串的开路电压远低于其它组串工作电压，则该单串将成为 （1） 而消耗能量，从而引起该串组件发热，同样会影响光伏系统安全经济运行。</w:t>
      </w:r>
      <w:r w:rsidRPr="00B37F6F">
        <w:rPr>
          <w:rFonts w:hAnsi="宋体" w:cs="宋体" w:hint="eastAsia"/>
        </w:rPr>
        <w:tab/>
        <w:t>负载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335</w:t>
      </w:r>
      <w:r w:rsidRPr="00B37F6F">
        <w:rPr>
          <w:rFonts w:hAnsi="宋体" w:cs="宋体" w:hint="eastAsia"/>
        </w:rPr>
        <w:tab/>
        <w:t>最大串联保险丝额定值为光伏组件允许注入与电流方向相反，并不会发生（1） 的最大电流。</w:t>
      </w:r>
      <w:r w:rsidRPr="00B37F6F">
        <w:rPr>
          <w:rFonts w:hAnsi="宋体" w:cs="宋体" w:hint="eastAsia"/>
        </w:rPr>
        <w:tab/>
        <w:t>热斑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336</w:t>
      </w:r>
      <w:r w:rsidRPr="00B37F6F">
        <w:rPr>
          <w:rFonts w:hAnsi="宋体" w:cs="宋体" w:hint="eastAsia"/>
        </w:rPr>
        <w:tab/>
        <w:t>组串电流应保持  （1）  ，通过测试汇流箱内各组串的电流，分析其偏差，偏差过大，则该组串组件存在问题，进而测试组件失配问题，更换电流较小组件，以提高发电量。</w:t>
      </w:r>
      <w:r w:rsidRPr="00B37F6F">
        <w:rPr>
          <w:rFonts w:hAnsi="宋体" w:cs="宋体" w:hint="eastAsia"/>
        </w:rPr>
        <w:tab/>
        <w:t>一致性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337</w:t>
      </w:r>
      <w:r w:rsidRPr="00B37F6F">
        <w:rPr>
          <w:rFonts w:hAnsi="宋体" w:cs="宋体" w:hint="eastAsia"/>
        </w:rPr>
        <w:tab/>
        <w:t>在一定条件下，串联的组件中被遮挡的组件容易产（1） ， 会严重破坏电池组件。通过设计（2）可有效避免热斑效应对组件的负面影响。</w:t>
      </w:r>
      <w:r w:rsidRPr="00B37F6F">
        <w:rPr>
          <w:rFonts w:hAnsi="宋体" w:cs="宋体" w:hint="eastAsia"/>
        </w:rPr>
        <w:tab/>
        <w:t>热斑效应</w:t>
      </w:r>
      <w:r w:rsidRPr="00B37F6F">
        <w:rPr>
          <w:rFonts w:hAnsi="宋体" w:cs="宋体" w:hint="eastAsia"/>
        </w:rPr>
        <w:tab/>
        <w:t>旁路二极管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338</w:t>
      </w:r>
      <w:r w:rsidRPr="00B37F6F">
        <w:rPr>
          <w:rFonts w:hAnsi="宋体" w:cs="宋体" w:hint="eastAsia"/>
        </w:rPr>
        <w:tab/>
        <w:t>太阳能电池的工作原理为（1） 效应，在足够能量的光照射太阳电池表面时，在P-N结内建电场的作用下P区的  （2）  向N区运动，从而在电池片两极产生电势差。</w:t>
      </w:r>
      <w:r w:rsidRPr="00B37F6F">
        <w:rPr>
          <w:rFonts w:hAnsi="宋体" w:cs="宋体" w:hint="eastAsia"/>
        </w:rPr>
        <w:tab/>
        <w:t>光生伏特</w:t>
      </w:r>
      <w:r w:rsidRPr="00B37F6F">
        <w:rPr>
          <w:rFonts w:hAnsi="宋体" w:cs="宋体" w:hint="eastAsia"/>
        </w:rPr>
        <w:tab/>
        <w:t>电子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339</w:t>
      </w:r>
      <w:r w:rsidRPr="00B37F6F">
        <w:rPr>
          <w:rFonts w:hAnsi="宋体" w:cs="宋体" w:hint="eastAsia"/>
        </w:rPr>
        <w:tab/>
        <w:t>电气设备的对地绝缘分（1）和（2），浸在油中部分的绝缘一般是（3）。</w:t>
      </w:r>
      <w:r w:rsidRPr="00B37F6F">
        <w:rPr>
          <w:rFonts w:hAnsi="宋体" w:cs="宋体" w:hint="eastAsia"/>
        </w:rPr>
        <w:tab/>
        <w:t>内绝缘</w:t>
      </w:r>
      <w:r w:rsidRPr="00B37F6F">
        <w:rPr>
          <w:rFonts w:hAnsi="宋体" w:cs="宋体" w:hint="eastAsia"/>
        </w:rPr>
        <w:tab/>
        <w:t>外绝缘</w:t>
      </w:r>
      <w:r w:rsidRPr="00B37F6F">
        <w:rPr>
          <w:rFonts w:hAnsi="宋体" w:cs="宋体" w:hint="eastAsia"/>
        </w:rPr>
        <w:tab/>
        <w:t>内绝缘</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340</w:t>
      </w:r>
      <w:r w:rsidRPr="00B37F6F">
        <w:rPr>
          <w:rFonts w:hAnsi="宋体" w:cs="宋体" w:hint="eastAsia"/>
        </w:rPr>
        <w:tab/>
        <w:t>线损的大小与线路中电流的（1）成正比。</w:t>
      </w:r>
      <w:r w:rsidRPr="00B37F6F">
        <w:rPr>
          <w:rFonts w:hAnsi="宋体" w:cs="宋体" w:hint="eastAsia"/>
        </w:rPr>
        <w:tab/>
        <w:t>平方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341</w:t>
      </w:r>
      <w:r w:rsidRPr="00B37F6F">
        <w:rPr>
          <w:rFonts w:hAnsi="宋体" w:cs="宋体" w:hint="eastAsia"/>
        </w:rPr>
        <w:tab/>
        <w:t>组件衰减率是指光伏组件运行一段时间后，在标准测试条件下 （1） 与 （2） 的比值。</w:t>
      </w:r>
      <w:r w:rsidRPr="00B37F6F">
        <w:rPr>
          <w:rFonts w:hAnsi="宋体" w:cs="宋体" w:hint="eastAsia"/>
        </w:rPr>
        <w:tab/>
        <w:t>最大输出功率</w:t>
      </w:r>
      <w:r w:rsidRPr="00B37F6F">
        <w:rPr>
          <w:rFonts w:hAnsi="宋体" w:cs="宋体" w:hint="eastAsia"/>
        </w:rPr>
        <w:tab/>
        <w:t>投产初始最大功率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342</w:t>
      </w:r>
      <w:r w:rsidRPr="00B37F6F">
        <w:rPr>
          <w:rFonts w:hAnsi="宋体" w:cs="宋体" w:hint="eastAsia"/>
        </w:rPr>
        <w:tab/>
        <w:t>"光伏电站应具备一定的过电流能力,在120%倍额定电流以下,光伏电站连续可靠工作时间应（1）。"</w:t>
      </w:r>
      <w:r w:rsidRPr="00B37F6F">
        <w:rPr>
          <w:rFonts w:hAnsi="宋体" w:cs="宋体" w:hint="eastAsia"/>
        </w:rPr>
        <w:tab/>
        <w:t>不小于1min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343</w:t>
      </w:r>
      <w:r w:rsidRPr="00B37F6F">
        <w:rPr>
          <w:rFonts w:hAnsi="宋体" w:cs="宋体" w:hint="eastAsia"/>
        </w:rPr>
        <w:tab/>
        <w:t>"光伏发电站应向电网调度机构提供光伏发电站接入电力系统检测报告；当累计新增装机容量超过（1）,需要重新提交检测报告。"</w:t>
      </w:r>
      <w:r w:rsidRPr="00B37F6F">
        <w:rPr>
          <w:rFonts w:hAnsi="宋体" w:cs="宋体" w:hint="eastAsia"/>
        </w:rPr>
        <w:tab/>
        <w:t>10 MW</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344</w:t>
      </w:r>
      <w:r w:rsidRPr="00B37F6F">
        <w:rPr>
          <w:rFonts w:hAnsi="宋体" w:cs="宋体" w:hint="eastAsia"/>
        </w:rPr>
        <w:tab/>
        <w:t>光伏发电站低电压穿越考核电压：（1），考核并网点线电压；（2）。考核并网点线电压；（3），考核并网点相电压。</w:t>
      </w:r>
      <w:r w:rsidRPr="00B37F6F">
        <w:rPr>
          <w:rFonts w:hAnsi="宋体" w:cs="宋体" w:hint="eastAsia"/>
        </w:rPr>
        <w:tab/>
        <w:t>三相短路故障</w:t>
      </w:r>
      <w:r w:rsidRPr="00B37F6F">
        <w:rPr>
          <w:rFonts w:hAnsi="宋体" w:cs="宋体" w:hint="eastAsia"/>
        </w:rPr>
        <w:tab/>
        <w:t>两相短路故障</w:t>
      </w:r>
      <w:r w:rsidRPr="00B37F6F">
        <w:rPr>
          <w:rFonts w:hAnsi="宋体" w:cs="宋体" w:hint="eastAsia"/>
        </w:rPr>
        <w:tab/>
        <w:t>单相接地短路故障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345</w:t>
      </w:r>
      <w:r w:rsidRPr="00B37F6F">
        <w:rPr>
          <w:rFonts w:hAnsi="宋体" w:cs="宋体" w:hint="eastAsia"/>
        </w:rPr>
        <w:tab/>
        <w:t>"通过10 kV?35 kV电压等级并网的光伏发电站功率因数应能在（1）范围内连续可调,有特殊要求时，可做适当调整以稳定电压水平。"</w:t>
      </w:r>
      <w:r w:rsidRPr="00B37F6F">
        <w:rPr>
          <w:rFonts w:hAnsi="宋体" w:cs="宋体" w:hint="eastAsia"/>
        </w:rPr>
        <w:tab/>
        <w:t>超前0.98?滞后0.98</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346</w:t>
      </w:r>
      <w:r w:rsidRPr="00B37F6F">
        <w:rPr>
          <w:rFonts w:hAnsi="宋体" w:cs="宋体" w:hint="eastAsia"/>
        </w:rPr>
        <w:tab/>
        <w:t>"光伏组件及支架的承重应满足实际可能的最大载荷要求,支架及跟踪系统应具有（1）等措施，汇流箱等室外电气设备应具有（2）的措施。"</w:t>
      </w:r>
      <w:r w:rsidRPr="00B37F6F">
        <w:rPr>
          <w:rFonts w:hAnsi="宋体" w:cs="宋体" w:hint="eastAsia"/>
        </w:rPr>
        <w:tab/>
        <w:t>防风、防腐及防湿热</w:t>
      </w:r>
      <w:r w:rsidRPr="00B37F6F">
        <w:rPr>
          <w:rFonts w:hAnsi="宋体" w:cs="宋体" w:hint="eastAsia"/>
        </w:rPr>
        <w:tab/>
        <w:t>防雷、防水和防高温</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347</w:t>
      </w:r>
      <w:r w:rsidRPr="00B37F6F">
        <w:rPr>
          <w:rFonts w:hAnsi="宋体" w:cs="宋体" w:hint="eastAsia"/>
        </w:rPr>
        <w:tab/>
        <w:t>光伏发电系统接入电网的  （1）  为光伏发电系统并网点，应由具备相应资质的单位或部门进行，并在检测前将 （2）  报所接入电网企业备案。</w:t>
      </w:r>
      <w:r w:rsidRPr="00B37F6F">
        <w:rPr>
          <w:rFonts w:hAnsi="宋体" w:cs="宋体" w:hint="eastAsia"/>
        </w:rPr>
        <w:tab/>
        <w:t>监测点</w:t>
      </w:r>
      <w:r w:rsidRPr="00B37F6F">
        <w:rPr>
          <w:rFonts w:hAnsi="宋体" w:cs="宋体" w:hint="eastAsia"/>
        </w:rPr>
        <w:tab/>
        <w:t>检测方案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348</w:t>
      </w:r>
      <w:r w:rsidRPr="00B37F6F">
        <w:rPr>
          <w:rFonts w:hAnsi="宋体" w:cs="宋体" w:hint="eastAsia"/>
        </w:rPr>
        <w:tab/>
        <w:t>《光伏发电站设计规范》中规定，室外汇流箱应有防腐、防锈、  （1）  等措施，汇流箱箱体的防护等级不低于 （2）  。</w:t>
      </w:r>
      <w:r w:rsidRPr="00B37F6F">
        <w:rPr>
          <w:rFonts w:hAnsi="宋体" w:cs="宋体" w:hint="eastAsia"/>
        </w:rPr>
        <w:tab/>
        <w:t>防暴晒</w:t>
      </w:r>
      <w:r w:rsidRPr="00B37F6F">
        <w:rPr>
          <w:rFonts w:hAnsi="宋体" w:cs="宋体" w:hint="eastAsia"/>
        </w:rPr>
        <w:tab/>
        <w:t>IP54</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349</w:t>
      </w:r>
      <w:r w:rsidRPr="00B37F6F">
        <w:rPr>
          <w:rFonts w:hAnsi="宋体" w:cs="宋体" w:hint="eastAsia"/>
        </w:rPr>
        <w:tab/>
        <w:t>光伏发电站 （1） 上的电压互感器和  （2）  应合用一组隔离开关，并组装在一个柜内.</w:t>
      </w:r>
      <w:r w:rsidRPr="00B37F6F">
        <w:rPr>
          <w:rFonts w:hAnsi="宋体" w:cs="宋体" w:hint="eastAsia"/>
        </w:rPr>
        <w:tab/>
        <w:t>母线</w:t>
      </w:r>
      <w:r w:rsidRPr="00B37F6F">
        <w:rPr>
          <w:rFonts w:hAnsi="宋体" w:cs="宋体" w:hint="eastAsia"/>
        </w:rPr>
        <w:tab/>
        <w:t>避雷器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350</w:t>
      </w:r>
      <w:r w:rsidRPr="00B37F6F">
        <w:rPr>
          <w:rFonts w:hAnsi="宋体" w:cs="宋体" w:hint="eastAsia"/>
        </w:rPr>
        <w:tab/>
        <w:t>《光伏发电站无功补偿技术规范》中规定，光伏发电站无功/电压控制系统响应时间是指， 光伏发电站无功电压控制系统自接收到   （1）   实时下达（或预先设定）的无功功率/电压控制指令开始，直到光伏发电站并网点无功功率实际输出变化量（目标值与初始值之差）达到变化量  目标值的（2） 所需的时间。</w:t>
      </w:r>
      <w:r w:rsidRPr="00B37F6F">
        <w:rPr>
          <w:rFonts w:hAnsi="宋体" w:cs="宋体" w:hint="eastAsia"/>
        </w:rPr>
        <w:tab/>
        <w:t>电网调度机构</w:t>
      </w:r>
      <w:r w:rsidRPr="00B37F6F">
        <w:rPr>
          <w:rFonts w:hAnsi="宋体" w:cs="宋体" w:hint="eastAsia"/>
        </w:rPr>
        <w:tab/>
        <w:t>0.9</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351</w:t>
      </w:r>
      <w:r w:rsidRPr="00B37F6F">
        <w:rPr>
          <w:rFonts w:hAnsi="宋体" w:cs="宋体" w:hint="eastAsia"/>
        </w:rPr>
        <w:tab/>
        <w:t>《光伏发电站设计规范》关于光伏电站站内通信应符合下列要求，第四条：站用通信设备可使用专用通信直流电源或DC/DC变换直流电源，电源宜为 （1）  。通信专用电源的容量，应按发展所需最大负荷确定，在交流电源失电后能维持放电  （2）  。</w:t>
      </w:r>
      <w:r w:rsidRPr="00B37F6F">
        <w:rPr>
          <w:rFonts w:hAnsi="宋体" w:cs="宋体" w:hint="eastAsia"/>
        </w:rPr>
        <w:tab/>
        <w:t>直流48V</w:t>
      </w:r>
      <w:r w:rsidRPr="00B37F6F">
        <w:rPr>
          <w:rFonts w:hAnsi="宋体" w:cs="宋体" w:hint="eastAsia"/>
        </w:rPr>
        <w:tab/>
        <w:t>不小于1h</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352</w:t>
      </w:r>
      <w:r w:rsidRPr="00B37F6F">
        <w:rPr>
          <w:rFonts w:hAnsi="宋体" w:cs="宋体" w:hint="eastAsia"/>
        </w:rPr>
        <w:tab/>
        <w:t>《光伏发电站设计规范》规定:累年日平均温度稳定低于或等于  （1）  的日数大于或等于  （2） 的地区，当建筑物内经常有人停留、工作或对室内温度有一定要求时，应设置采暖设施。</w:t>
      </w:r>
      <w:r w:rsidRPr="00B37F6F">
        <w:rPr>
          <w:rFonts w:hAnsi="宋体" w:cs="宋体" w:hint="eastAsia"/>
        </w:rPr>
        <w:tab/>
        <w:t>5℃</w:t>
      </w:r>
      <w:r w:rsidRPr="00B37F6F">
        <w:rPr>
          <w:rFonts w:hAnsi="宋体" w:cs="宋体" w:hint="eastAsia"/>
        </w:rPr>
        <w:tab/>
        <w:t>90天</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353</w:t>
      </w:r>
      <w:r w:rsidRPr="00B37F6F">
        <w:rPr>
          <w:rFonts w:hAnsi="宋体" w:cs="宋体" w:hint="eastAsia"/>
        </w:rPr>
        <w:tab/>
        <w:t>"《光伏发电站无功补偿技术规范》中规定：无功电压控制系统响应时间应不超过  （1）  ,无功功率控制偏差的绝对值不超过给定值的5%，电压调节精度在  （2）  标称电压内"</w:t>
      </w:r>
      <w:r w:rsidRPr="00B37F6F">
        <w:rPr>
          <w:rFonts w:hAnsi="宋体" w:cs="宋体" w:hint="eastAsia"/>
        </w:rPr>
        <w:tab/>
        <w:t>10s</w:t>
      </w:r>
      <w:r w:rsidRPr="00B37F6F">
        <w:rPr>
          <w:rFonts w:hAnsi="宋体" w:cs="宋体" w:hint="eastAsia"/>
        </w:rPr>
        <w:tab/>
        <w:t>0.005倍</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354</w:t>
      </w:r>
      <w:r w:rsidRPr="00B37F6F">
        <w:rPr>
          <w:rFonts w:hAnsi="宋体" w:cs="宋体" w:hint="eastAsia"/>
        </w:rPr>
        <w:tab/>
        <w:t>二次回路的工作电压不宜超过 （1） V。，最高不应超过 （2）  V。</w:t>
      </w:r>
      <w:r w:rsidRPr="00B37F6F">
        <w:rPr>
          <w:rFonts w:hAnsi="宋体" w:cs="宋体" w:hint="eastAsia"/>
        </w:rPr>
        <w:tab/>
        <w:t>250</w:t>
      </w:r>
      <w:r w:rsidRPr="00B37F6F">
        <w:rPr>
          <w:rFonts w:hAnsi="宋体" w:cs="宋体" w:hint="eastAsia"/>
        </w:rPr>
        <w:tab/>
        <w:t>500</w:t>
      </w:r>
      <w:r w:rsidRPr="00B37F6F">
        <w:rPr>
          <w:rFonts w:hAnsi="宋体" w:cs="宋体" w:hint="eastAsia"/>
        </w:rPr>
        <w:tab/>
      </w:r>
      <w:r w:rsidRPr="00B37F6F">
        <w:rPr>
          <w:rFonts w:hAnsi="宋体" w:cs="宋体" w:hint="eastAsia"/>
        </w:rPr>
        <w:lastRenderedPageBreak/>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355</w:t>
      </w:r>
      <w:r w:rsidRPr="00B37F6F">
        <w:rPr>
          <w:rFonts w:hAnsi="宋体" w:cs="宋体" w:hint="eastAsia"/>
        </w:rPr>
        <w:tab/>
        <w:t>我国2005年底发布的标准GB/T 19939—2005《光伏系统并网技术要求》中对防孤岛效应也作了具体规定，要求“应设置 （1） 主动和被动防孤岛效应保护”，同时还对（2）处的过/欠电压、过/欠频保护。</w:t>
      </w:r>
      <w:r w:rsidRPr="00B37F6F">
        <w:rPr>
          <w:rFonts w:hAnsi="宋体" w:cs="宋体" w:hint="eastAsia"/>
        </w:rPr>
        <w:tab/>
        <w:t>至少各一种</w:t>
      </w:r>
      <w:r w:rsidRPr="00B37F6F">
        <w:rPr>
          <w:rFonts w:hAnsi="宋体" w:cs="宋体" w:hint="eastAsia"/>
        </w:rPr>
        <w:tab/>
        <w:t>公共节点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356</w:t>
      </w:r>
      <w:r w:rsidRPr="00B37F6F">
        <w:rPr>
          <w:rFonts w:hAnsi="宋体" w:cs="宋体" w:hint="eastAsia"/>
        </w:rPr>
        <w:tab/>
        <w:t>具有全线速动保护的线路，其主保护的整组动作时间应为：对近端故障： （1） ；对远端故障： （2）（不包括通道时间）。</w:t>
      </w:r>
      <w:r w:rsidRPr="00B37F6F">
        <w:rPr>
          <w:rFonts w:hAnsi="宋体" w:cs="宋体" w:hint="eastAsia"/>
        </w:rPr>
        <w:tab/>
        <w:t>≤20 ms</w:t>
      </w:r>
      <w:r w:rsidRPr="00B37F6F">
        <w:rPr>
          <w:rFonts w:hAnsi="宋体" w:cs="宋体" w:hint="eastAsia"/>
        </w:rPr>
        <w:tab/>
        <w:t>≤30 ms</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357</w:t>
      </w:r>
      <w:r w:rsidRPr="00B37F6F">
        <w:rPr>
          <w:rFonts w:hAnsi="宋体" w:cs="宋体" w:hint="eastAsia"/>
        </w:rPr>
        <w:tab/>
        <w:t>各级电压的断路器应尽量附有防止跳跃的回路。采用串联自保持时，接入跳合闸回路的自保持线圈，其动作电流不应大于额定跳合闸电流的（1），线圈压降小于额定值的（2）。</w:t>
      </w:r>
      <w:r w:rsidRPr="00B37F6F">
        <w:rPr>
          <w:rFonts w:hAnsi="宋体" w:cs="宋体" w:hint="eastAsia"/>
        </w:rPr>
        <w:tab/>
        <w:t>0.5</w:t>
      </w:r>
      <w:r w:rsidRPr="00B37F6F">
        <w:rPr>
          <w:rFonts w:hAnsi="宋体" w:cs="宋体" w:hint="eastAsia"/>
        </w:rPr>
        <w:tab/>
        <w:t>0.05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358</w:t>
      </w:r>
      <w:r w:rsidRPr="00B37F6F">
        <w:rPr>
          <w:rFonts w:hAnsi="宋体" w:cs="宋体" w:hint="eastAsia"/>
        </w:rPr>
        <w:tab/>
        <w:t>六氟化硫电气设备室必须装设（1），其排风机电源开关应设置在门外。排气口距地面高度应小于（2），并装有六氟化硫泄漏报警仪，且电缆沟道必须与其他沟道可靠隔离。</w:t>
      </w:r>
      <w:r w:rsidRPr="00B37F6F">
        <w:rPr>
          <w:rFonts w:hAnsi="宋体" w:cs="宋体" w:hint="eastAsia"/>
        </w:rPr>
        <w:tab/>
        <w:t>机械排风装置</w:t>
      </w:r>
      <w:r w:rsidRPr="00B37F6F">
        <w:rPr>
          <w:rFonts w:hAnsi="宋体" w:cs="宋体" w:hint="eastAsia"/>
        </w:rPr>
        <w:tab/>
        <w:t>0.3m</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359</w:t>
      </w:r>
      <w:r w:rsidRPr="00B37F6F">
        <w:rPr>
          <w:rFonts w:hAnsi="宋体" w:cs="宋体" w:hint="eastAsia"/>
        </w:rPr>
        <w:tab/>
        <w:t>输电线路换位的目的是  （1）</w:t>
      </w:r>
      <w:r w:rsidRPr="00B37F6F">
        <w:rPr>
          <w:rFonts w:hAnsi="宋体" w:cs="宋体" w:hint="eastAsia"/>
        </w:rPr>
        <w:tab/>
        <w:t>使线路三相参数平衡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360</w:t>
      </w:r>
      <w:r w:rsidRPr="00B37F6F">
        <w:rPr>
          <w:rFonts w:hAnsi="宋体" w:cs="宋体" w:hint="eastAsia"/>
        </w:rPr>
        <w:tab/>
        <w:t>一台就地升压变压器连接两台（1）变压器的逆变器时，宜选用分裂变压器。</w:t>
      </w:r>
      <w:r w:rsidRPr="00B37F6F">
        <w:rPr>
          <w:rFonts w:hAnsi="宋体" w:cs="宋体" w:hint="eastAsia"/>
        </w:rPr>
        <w:tab/>
        <w:t>不自带隔离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361</w:t>
      </w:r>
      <w:r w:rsidRPr="00B37F6F">
        <w:rPr>
          <w:rFonts w:hAnsi="宋体" w:cs="宋体" w:hint="eastAsia"/>
        </w:rPr>
        <w:tab/>
        <w:t>光伏发电站安装容量大于 30MWp 时，宜采用 （1）电压等级。</w:t>
      </w:r>
      <w:r w:rsidRPr="00B37F6F">
        <w:rPr>
          <w:rFonts w:hAnsi="宋体" w:cs="宋体" w:hint="eastAsia"/>
        </w:rPr>
        <w:tab/>
        <w:t>35kV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362</w:t>
      </w:r>
      <w:r w:rsidRPr="00B37F6F">
        <w:rPr>
          <w:rFonts w:hAnsi="宋体" w:cs="宋体" w:hint="eastAsia"/>
        </w:rPr>
        <w:tab/>
        <w:t>光伏发电站安装容量大于 30MWp 时，宜采用单母线或（1）接线。</w:t>
      </w:r>
      <w:r w:rsidRPr="00B37F6F">
        <w:rPr>
          <w:rFonts w:hAnsi="宋体" w:cs="宋体" w:hint="eastAsia"/>
        </w:rPr>
        <w:tab/>
        <w:t>单母线分段</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363</w:t>
      </w:r>
      <w:r w:rsidRPr="00B37F6F">
        <w:rPr>
          <w:rFonts w:hAnsi="宋体" w:cs="宋体" w:hint="eastAsia"/>
        </w:rPr>
        <w:tab/>
        <w:t>对于高倍聚光光伏发电站，应增设（1）直接辐射辐照度(DNl)的观测项目。</w:t>
      </w:r>
      <w:r w:rsidRPr="00B37F6F">
        <w:rPr>
          <w:rFonts w:hAnsi="宋体" w:cs="宋体" w:hint="eastAsia"/>
        </w:rPr>
        <w:tab/>
        <w:t>法向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364</w:t>
      </w:r>
      <w:r w:rsidRPr="00B37F6F">
        <w:rPr>
          <w:rFonts w:hAnsi="宋体" w:cs="宋体" w:hint="eastAsia"/>
        </w:rPr>
        <w:tab/>
        <w:t>位于于江、河、湖旁的光伏发电站设置防洪堤时，假定其堤顶标高为25米，则安全超高应为（1）米。</w:t>
      </w:r>
      <w:r w:rsidRPr="00B37F6F">
        <w:rPr>
          <w:rFonts w:hAnsi="宋体" w:cs="宋体" w:hint="eastAsia"/>
        </w:rPr>
        <w:tab/>
        <w:t>25.5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365</w:t>
      </w:r>
      <w:r w:rsidRPr="00B37F6F">
        <w:rPr>
          <w:rFonts w:hAnsi="宋体" w:cs="宋体" w:hint="eastAsia"/>
        </w:rPr>
        <w:tab/>
        <w:t>经汇集形成光伏发电站群的大、中型光伏发电站，其站内汇集系统宜采用（1）接地或小电阻接地的方式。</w:t>
      </w:r>
      <w:r w:rsidRPr="00B37F6F">
        <w:rPr>
          <w:rFonts w:hAnsi="宋体" w:cs="宋体" w:hint="eastAsia"/>
        </w:rPr>
        <w:tab/>
        <w:t>经消弧线圈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366</w:t>
      </w:r>
      <w:r w:rsidRPr="00B37F6F">
        <w:rPr>
          <w:rFonts w:hAnsi="宋体" w:cs="宋体" w:hint="eastAsia"/>
        </w:rPr>
        <w:tab/>
        <w:t>电动机、变压器、晶闸管变流设备等为感性无功，电流矢量  （1）  电压矢量90°。</w:t>
      </w:r>
      <w:r w:rsidRPr="00B37F6F">
        <w:rPr>
          <w:rFonts w:hAnsi="宋体" w:cs="宋体" w:hint="eastAsia"/>
        </w:rPr>
        <w:tab/>
        <w:t>滞后于</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367</w:t>
      </w:r>
      <w:r w:rsidRPr="00B37F6F">
        <w:rPr>
          <w:rFonts w:hAnsi="宋体" w:cs="宋体" w:hint="eastAsia"/>
        </w:rPr>
        <w:tab/>
        <w:t>海拔高度在 2000m 及以上高原地区使用的逆变器，应选用高原型（G）产品或采取（1）措施。</w:t>
      </w:r>
      <w:r w:rsidRPr="00B37F6F">
        <w:rPr>
          <w:rFonts w:hAnsi="宋体" w:cs="宋体" w:hint="eastAsia"/>
        </w:rPr>
        <w:tab/>
        <w:t>降容使用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368</w:t>
      </w:r>
      <w:r w:rsidRPr="00B37F6F">
        <w:rPr>
          <w:rFonts w:hAnsi="宋体" w:cs="宋体" w:hint="eastAsia"/>
        </w:rPr>
        <w:tab/>
        <w:t>光伏发电站母线上的电压互感器和避雷器应（2）隔离开关，并组装在一个柜内。</w:t>
      </w:r>
      <w:r w:rsidRPr="00B37F6F">
        <w:rPr>
          <w:rFonts w:hAnsi="宋体" w:cs="宋体" w:hint="eastAsia"/>
        </w:rPr>
        <w:tab/>
        <w:t>合用一组</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369</w:t>
      </w:r>
      <w:r w:rsidRPr="00B37F6F">
        <w:rPr>
          <w:rFonts w:hAnsi="宋体" w:cs="宋体" w:hint="eastAsia"/>
        </w:rPr>
        <w:tab/>
        <w:t>经汇集形成光伏发电站群的大、中型光伏发电站，其站内汇集系统宜采用经消弧线圈接地或（1）接地的方式。</w:t>
      </w:r>
      <w:r w:rsidRPr="00B37F6F">
        <w:rPr>
          <w:rFonts w:hAnsi="宋体" w:cs="宋体" w:hint="eastAsia"/>
        </w:rPr>
        <w:tab/>
        <w:t>小电阻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370</w:t>
      </w:r>
      <w:r w:rsidRPr="00B37F6F">
        <w:rPr>
          <w:rFonts w:hAnsi="宋体" w:cs="宋体" w:hint="eastAsia"/>
        </w:rPr>
        <w:tab/>
        <w:t>太阳能来源于太阳内部的（1）。</w:t>
      </w:r>
      <w:r w:rsidRPr="00B37F6F">
        <w:rPr>
          <w:rFonts w:hAnsi="宋体" w:cs="宋体" w:hint="eastAsia"/>
        </w:rPr>
        <w:tab/>
        <w:t>热核反应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371</w:t>
      </w:r>
      <w:r w:rsidRPr="00B37F6F">
        <w:rPr>
          <w:rFonts w:hAnsi="宋体" w:cs="宋体" w:hint="eastAsia"/>
        </w:rPr>
        <w:tab/>
        <w:t>全球能源总消耗量是太阳辐射到地球能量的（1）。</w:t>
      </w:r>
      <w:r w:rsidRPr="00B37F6F">
        <w:rPr>
          <w:rFonts w:hAnsi="宋体" w:cs="宋体" w:hint="eastAsia"/>
        </w:rPr>
        <w:tab/>
        <w:t>1/14000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372</w:t>
      </w:r>
      <w:r w:rsidRPr="00B37F6F">
        <w:rPr>
          <w:rFonts w:hAnsi="宋体" w:cs="宋体" w:hint="eastAsia"/>
        </w:rPr>
        <w:tab/>
        <w:t>《光伏电站接入电网技术规定》标准规定，对于小型光伏电站，并网点电压低于50％标称电压时，要求电站最大分闸时间为（1）秒。</w:t>
      </w:r>
      <w:r w:rsidRPr="00B37F6F">
        <w:rPr>
          <w:rFonts w:hAnsi="宋体" w:cs="宋体" w:hint="eastAsia"/>
        </w:rPr>
        <w:tab/>
        <w:t>0.1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373</w:t>
      </w:r>
      <w:r w:rsidRPr="00B37F6F">
        <w:rPr>
          <w:rFonts w:hAnsi="宋体" w:cs="宋体" w:hint="eastAsia"/>
        </w:rPr>
        <w:tab/>
        <w:t>太阳辐照度数据应包含历史及实时数据，时间分辨率为（1）分钟。</w:t>
      </w:r>
      <w:r w:rsidRPr="00B37F6F">
        <w:rPr>
          <w:rFonts w:hAnsi="宋体" w:cs="宋体" w:hint="eastAsia"/>
        </w:rPr>
        <w:tab/>
        <w:t>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lastRenderedPageBreak/>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374</w:t>
      </w:r>
      <w:r w:rsidRPr="00B37F6F">
        <w:rPr>
          <w:rFonts w:hAnsi="宋体" w:cs="宋体" w:hint="eastAsia"/>
        </w:rPr>
        <w:tab/>
        <w:t>依据《光伏功率预测技术规范》，光伏功率超短期预测的预测时效最长为（1）。</w:t>
      </w:r>
      <w:r w:rsidRPr="00B37F6F">
        <w:rPr>
          <w:rFonts w:hAnsi="宋体" w:cs="宋体" w:hint="eastAsia"/>
        </w:rPr>
        <w:tab/>
        <w:t>4小时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375</w:t>
      </w:r>
      <w:r w:rsidRPr="00B37F6F">
        <w:rPr>
          <w:rFonts w:hAnsi="宋体" w:cs="宋体" w:hint="eastAsia"/>
        </w:rPr>
        <w:tab/>
        <w:t>在日照强度较低的情况下，光伏电池的开路电压呈（1）下降趋势。</w:t>
      </w:r>
      <w:r w:rsidRPr="00B37F6F">
        <w:rPr>
          <w:rFonts w:hAnsi="宋体" w:cs="宋体" w:hint="eastAsia"/>
        </w:rPr>
        <w:tab/>
        <w:t>对数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376</w:t>
      </w:r>
      <w:r w:rsidRPr="00B37F6F">
        <w:rPr>
          <w:rFonts w:hAnsi="宋体" w:cs="宋体" w:hint="eastAsia"/>
        </w:rPr>
        <w:tab/>
        <w:t>太阳电池最大输出功率与太阳光入射功率的比值称为（1）。</w:t>
      </w:r>
      <w:r w:rsidRPr="00B37F6F">
        <w:rPr>
          <w:rFonts w:hAnsi="宋体" w:cs="宋体" w:hint="eastAsia"/>
        </w:rPr>
        <w:tab/>
        <w:t>转换效率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377</w:t>
      </w:r>
      <w:r w:rsidRPr="00B37F6F">
        <w:rPr>
          <w:rFonts w:hAnsi="宋体" w:cs="宋体" w:hint="eastAsia"/>
        </w:rPr>
        <w:tab/>
        <w:t>按照《光伏发电系统接入配电网技术规定》要求，当光伏发电系统并网点电压突然升至为120%额定电压时，光伏发电系统最大分闸时间应不超过（1）秒。</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378</w:t>
      </w:r>
      <w:r w:rsidRPr="00B37F6F">
        <w:rPr>
          <w:rFonts w:hAnsi="宋体" w:cs="宋体" w:hint="eastAsia"/>
        </w:rPr>
        <w:tab/>
        <w:t>光伏电站的主要部件在运行时，（1）、（2）、（3）不应出现异常情况，指示灯应正常工作并保持清洁。</w:t>
      </w:r>
      <w:r w:rsidRPr="00B37F6F">
        <w:rPr>
          <w:rFonts w:hAnsi="宋体" w:cs="宋体" w:hint="eastAsia"/>
        </w:rPr>
        <w:tab/>
        <w:t>温度</w:t>
      </w:r>
      <w:r w:rsidRPr="00B37F6F">
        <w:rPr>
          <w:rFonts w:hAnsi="宋体" w:cs="宋体" w:hint="eastAsia"/>
        </w:rPr>
        <w:tab/>
        <w:t>声音</w:t>
      </w:r>
      <w:r w:rsidRPr="00B37F6F">
        <w:rPr>
          <w:rFonts w:hAnsi="宋体" w:cs="宋体" w:hint="eastAsia"/>
        </w:rPr>
        <w:tab/>
        <w:t>气味</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379</w:t>
      </w:r>
      <w:r w:rsidRPr="00B37F6F">
        <w:rPr>
          <w:rFonts w:hAnsi="宋体" w:cs="宋体" w:hint="eastAsia"/>
        </w:rPr>
        <w:tab/>
        <w:t>通常长波辐射与短波辐射的分界线为（1）。</w:t>
      </w:r>
      <w:r w:rsidRPr="00B37F6F">
        <w:rPr>
          <w:rFonts w:hAnsi="宋体" w:cs="宋体" w:hint="eastAsia"/>
        </w:rPr>
        <w:tab/>
        <w:t>4微米</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380</w:t>
      </w:r>
      <w:r w:rsidRPr="00B37F6F">
        <w:rPr>
          <w:rFonts w:hAnsi="宋体" w:cs="宋体" w:hint="eastAsia"/>
        </w:rPr>
        <w:tab/>
        <w:t>在太阳能光伏发电系统中，最常使用的储能元件是（1）。</w:t>
      </w:r>
      <w:r w:rsidRPr="00B37F6F">
        <w:rPr>
          <w:rFonts w:hAnsi="宋体" w:cs="宋体" w:hint="eastAsia"/>
        </w:rPr>
        <w:tab/>
        <w:t>铅酸蓄电池</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381</w:t>
      </w:r>
      <w:r w:rsidRPr="00B37F6F">
        <w:rPr>
          <w:rFonts w:hAnsi="宋体" w:cs="宋体" w:hint="eastAsia"/>
        </w:rPr>
        <w:tab/>
        <w:t>太阳能电池的光电转换效率随温度升高而（1）。</w:t>
      </w:r>
      <w:r w:rsidRPr="00B37F6F">
        <w:rPr>
          <w:rFonts w:hAnsi="宋体" w:cs="宋体" w:hint="eastAsia"/>
        </w:rPr>
        <w:tab/>
        <w:t>降低</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382</w:t>
      </w:r>
      <w:r w:rsidRPr="00B37F6F">
        <w:rPr>
          <w:rFonts w:hAnsi="宋体" w:cs="宋体" w:hint="eastAsia"/>
        </w:rPr>
        <w:tab/>
        <w:t>在地球大气层之外，地球与太阳平均距离处，垂直于太阳光方向的单位面积上的辐射能基本上为一个常数。这个辐射强度称为太阳常数，或称此辐射为大气质量为零的辐射，其值约为（1）。</w:t>
      </w:r>
      <w:r w:rsidRPr="00B37F6F">
        <w:rPr>
          <w:rFonts w:hAnsi="宋体" w:cs="宋体" w:hint="eastAsia"/>
        </w:rPr>
        <w:tab/>
        <w:t>1.367kW/m2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383</w:t>
      </w:r>
      <w:r w:rsidRPr="00B37F6F">
        <w:rPr>
          <w:rFonts w:hAnsi="宋体" w:cs="宋体" w:hint="eastAsia"/>
        </w:rPr>
        <w:tab/>
        <w:t>根据 GB/T 19964《光伏发电站接入电力系统技术规定》，接入（1）电压等级的大型光伏电站应 装设同步相量测量单元（1）。</w:t>
      </w:r>
      <w:r w:rsidRPr="00B37F6F">
        <w:rPr>
          <w:rFonts w:hAnsi="宋体" w:cs="宋体" w:hint="eastAsia"/>
        </w:rPr>
        <w:tab/>
        <w:t>220kV及以上</w:t>
      </w:r>
      <w:r w:rsidRPr="00B37F6F">
        <w:rPr>
          <w:rFonts w:hAnsi="宋体" w:cs="宋体" w:hint="eastAsia"/>
        </w:rPr>
        <w:tab/>
        <w:t>PMU</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384</w:t>
      </w:r>
      <w:r w:rsidRPr="00B37F6F">
        <w:rPr>
          <w:rFonts w:hAnsi="宋体" w:cs="宋体" w:hint="eastAsia"/>
        </w:rPr>
        <w:tab/>
        <w:t>按工作温度范围不同，质子交换膜燃料电池发电系统属于（1）燃料电池。</w:t>
      </w:r>
      <w:r w:rsidRPr="00B37F6F">
        <w:rPr>
          <w:rFonts w:hAnsi="宋体" w:cs="宋体" w:hint="eastAsia"/>
        </w:rPr>
        <w:tab/>
        <w:t>低温型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385</w:t>
      </w:r>
      <w:r w:rsidRPr="00B37F6F">
        <w:rPr>
          <w:rFonts w:hAnsi="宋体" w:cs="宋体" w:hint="eastAsia"/>
        </w:rPr>
        <w:tab/>
        <w:t>标准设计的蓄电池工作电压为12V，则固定型铅酸蓄电池充满断开电压为14.8～15.0V，其恢复连接电压值一般为（1）。</w:t>
      </w:r>
      <w:r w:rsidRPr="00B37F6F">
        <w:rPr>
          <w:rFonts w:hAnsi="宋体" w:cs="宋体" w:hint="eastAsia"/>
        </w:rPr>
        <w:tab/>
        <w:t>13.7V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386</w:t>
      </w:r>
      <w:r w:rsidRPr="00B37F6F">
        <w:rPr>
          <w:rFonts w:hAnsi="宋体" w:cs="宋体" w:hint="eastAsia"/>
        </w:rPr>
        <w:tab/>
        <w:t>改变（1）可改变逆变器输出电压频率。</w:t>
      </w:r>
      <w:r w:rsidRPr="00B37F6F">
        <w:rPr>
          <w:rFonts w:hAnsi="宋体" w:cs="宋体" w:hint="eastAsia"/>
        </w:rPr>
        <w:tab/>
        <w:t>调制波频率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387</w:t>
      </w:r>
      <w:r w:rsidRPr="00B37F6F">
        <w:rPr>
          <w:rFonts w:hAnsi="宋体" w:cs="宋体" w:hint="eastAsia"/>
        </w:rPr>
        <w:tab/>
        <w:t>参加可再生能源国家特许权项目招标或设备集中招标的设备制造企业违反招标约定，自违约发生时间起（1）年内该企业不得参与同类项目投标。</w:t>
      </w:r>
      <w:r w:rsidRPr="00B37F6F">
        <w:rPr>
          <w:rFonts w:hAnsi="宋体" w:cs="宋体" w:hint="eastAsia"/>
        </w:rPr>
        <w:tab/>
        <w:t>3</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388</w:t>
      </w:r>
      <w:r w:rsidRPr="00B37F6F">
        <w:rPr>
          <w:rFonts w:hAnsi="宋体" w:cs="宋体" w:hint="eastAsia"/>
        </w:rPr>
        <w:tab/>
        <w:t>"某无人值守彩色电视差转站所用太阳能电源，其电压为24V，每天发射时间为15h,功耗20W；其余9小时为接收等候时间，功耗为5W，则负载每天耗电量为（1）。"</w:t>
      </w:r>
      <w:r w:rsidRPr="00B37F6F">
        <w:rPr>
          <w:rFonts w:hAnsi="宋体" w:cs="宋体" w:hint="eastAsia"/>
        </w:rPr>
        <w:tab/>
        <w:t>14.4Ah</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389</w:t>
      </w:r>
      <w:r w:rsidRPr="00B37F6F">
        <w:rPr>
          <w:rFonts w:hAnsi="宋体" w:cs="宋体" w:hint="eastAsia"/>
        </w:rPr>
        <w:tab/>
        <w:t>在PWM斩波器中，电压比较器两个输入端信号是三角波信号和直流信号，输出信号是（1）。</w:t>
      </w:r>
      <w:r w:rsidRPr="00B37F6F">
        <w:rPr>
          <w:rFonts w:hAnsi="宋体" w:cs="宋体" w:hint="eastAsia"/>
        </w:rPr>
        <w:tab/>
        <w:t>方波信号</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390</w:t>
      </w:r>
      <w:r w:rsidRPr="00B37F6F">
        <w:rPr>
          <w:rFonts w:hAnsi="宋体" w:cs="宋体" w:hint="eastAsia"/>
        </w:rPr>
        <w:tab/>
        <w:t>如光伏出线开关跳闸报：二段过流，应检查箱变及（1）设备。</w:t>
      </w:r>
      <w:r w:rsidRPr="00B37F6F">
        <w:rPr>
          <w:rFonts w:hAnsi="宋体" w:cs="宋体" w:hint="eastAsia"/>
        </w:rPr>
        <w:tab/>
        <w:t>高压电缆</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391</w:t>
      </w:r>
      <w:r w:rsidRPr="00B37F6F">
        <w:rPr>
          <w:rFonts w:hAnsi="宋体" w:cs="宋体" w:hint="eastAsia"/>
        </w:rPr>
        <w:tab/>
        <w:t>GB/T 19964-2012中明确规定对于通过35kV及以上电压等级接入电网的光伏发电站，其升压站的主变压器应采用（1）。</w:t>
      </w:r>
      <w:r w:rsidRPr="00B37F6F">
        <w:rPr>
          <w:rFonts w:hAnsi="宋体" w:cs="宋体" w:hint="eastAsia"/>
        </w:rPr>
        <w:tab/>
        <w:t>有载调压变压器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392</w:t>
      </w:r>
      <w:r w:rsidRPr="00B37F6F">
        <w:rPr>
          <w:rFonts w:hAnsi="宋体" w:cs="宋体" w:hint="eastAsia"/>
        </w:rPr>
        <w:tab/>
        <w:t>2009年，为贯彻实施《中华人民共和国可再生能源法》，落实国务院节能减排战略部署，加强政策扶持，加快推进太阳能光电技术在城乡建筑领域的应用，国家财政部.住房城乡建设部实施的计划是（1）。</w:t>
      </w:r>
      <w:r w:rsidRPr="00B37F6F">
        <w:rPr>
          <w:rFonts w:hAnsi="宋体" w:cs="宋体" w:hint="eastAsia"/>
        </w:rPr>
        <w:tab/>
        <w:t>太阳能屋顶计划</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393</w:t>
      </w:r>
      <w:r w:rsidRPr="00B37F6F">
        <w:rPr>
          <w:rFonts w:hAnsi="宋体" w:cs="宋体" w:hint="eastAsia"/>
        </w:rPr>
        <w:tab/>
        <w:t>GB/T 19964-2012中规定，对于通过（1）kV及以上电压等级接入电网的光伏发电站，至调度端应具备两路通信通道，其中一路为光缆通道。</w:t>
      </w:r>
      <w:r w:rsidRPr="00B37F6F">
        <w:rPr>
          <w:rFonts w:hAnsi="宋体" w:cs="宋体" w:hint="eastAsia"/>
        </w:rPr>
        <w:tab/>
        <w:t>110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394</w:t>
      </w:r>
      <w:r w:rsidRPr="00B37F6F">
        <w:rPr>
          <w:rFonts w:hAnsi="宋体" w:cs="宋体" w:hint="eastAsia"/>
        </w:rPr>
        <w:tab/>
        <w:t>按照《关于组织实施 2012 年度太阳能光电建筑应用示范的通知》，光电建筑应用示范项目，特别是太阳能光电建筑应用集中示范区，应优先采用的并网方式为（1）。</w:t>
      </w:r>
      <w:r w:rsidRPr="00B37F6F">
        <w:rPr>
          <w:rFonts w:hAnsi="宋体" w:cs="宋体" w:hint="eastAsia"/>
        </w:rPr>
        <w:tab/>
        <w:t>用户侧并网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395</w:t>
      </w:r>
      <w:r w:rsidRPr="00B37F6F">
        <w:rPr>
          <w:rFonts w:hAnsi="宋体" w:cs="宋体" w:hint="eastAsia"/>
        </w:rPr>
        <w:tab/>
        <w:t>光伏组件串联的目的是（1）。</w:t>
      </w:r>
      <w:r w:rsidRPr="00B37F6F">
        <w:rPr>
          <w:rFonts w:hAnsi="宋体" w:cs="宋体" w:hint="eastAsia"/>
        </w:rPr>
        <w:tab/>
        <w:t>提高电压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396</w:t>
      </w:r>
      <w:r w:rsidRPr="00B37F6F">
        <w:rPr>
          <w:rFonts w:hAnsi="宋体" w:cs="宋体" w:hint="eastAsia"/>
        </w:rPr>
        <w:tab/>
        <w:t>根据《光伏发电系统接入配电网技术规定》，光伏发电系统的电能质量监测历 史数据应至少保存（1），必要时供电网企业调用。</w:t>
      </w:r>
      <w:r w:rsidRPr="00B37F6F">
        <w:rPr>
          <w:rFonts w:hAnsi="宋体" w:cs="宋体" w:hint="eastAsia"/>
        </w:rPr>
        <w:tab/>
        <w:t>一年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397</w:t>
      </w:r>
      <w:r w:rsidRPr="00B37F6F">
        <w:rPr>
          <w:rFonts w:hAnsi="宋体" w:cs="宋体" w:hint="eastAsia"/>
        </w:rPr>
        <w:tab/>
        <w:t>光伏电池板出厂后所指的正负差是指（1）。</w:t>
      </w:r>
      <w:r w:rsidRPr="00B37F6F">
        <w:rPr>
          <w:rFonts w:hAnsi="宋体" w:cs="宋体" w:hint="eastAsia"/>
        </w:rPr>
        <w:tab/>
        <w:t>功率的正负差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398</w:t>
      </w:r>
      <w:r w:rsidRPr="00B37F6F">
        <w:rPr>
          <w:rFonts w:hAnsi="宋体" w:cs="宋体" w:hint="eastAsia"/>
        </w:rPr>
        <w:tab/>
        <w:t>使用材料为钢的光伏支架的表面处理方式一般为（1）</w:t>
      </w:r>
      <w:r w:rsidRPr="00B37F6F">
        <w:rPr>
          <w:rFonts w:hAnsi="宋体" w:cs="宋体" w:hint="eastAsia"/>
        </w:rPr>
        <w:tab/>
        <w:t>热浸镀锌</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399</w:t>
      </w:r>
      <w:r w:rsidRPr="00B37F6F">
        <w:rPr>
          <w:rFonts w:hAnsi="宋体" w:cs="宋体" w:hint="eastAsia"/>
        </w:rPr>
        <w:tab/>
        <w:t>光伏发电站无功补偿技术规定中电压合格率计算公式为</w:t>
      </w:r>
      <w:r w:rsidRPr="00B37F6F">
        <w:rPr>
          <w:rFonts w:hAnsi="宋体" w:cs="宋体" w:hint="eastAsia"/>
        </w:rPr>
        <w:tab/>
        <w:t>电压合格率=（总点数-不合格点）/总点数×100%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400</w:t>
      </w:r>
      <w:r w:rsidRPr="00B37F6F">
        <w:rPr>
          <w:rFonts w:hAnsi="宋体" w:cs="宋体" w:hint="eastAsia"/>
        </w:rPr>
        <w:tab/>
        <w:t>太阳能组件中串联数目较多时，为了安全起见，在每个组件上并接（）。</w:t>
      </w:r>
      <w:r w:rsidRPr="00B37F6F">
        <w:rPr>
          <w:rFonts w:hAnsi="宋体" w:cs="宋体" w:hint="eastAsia"/>
        </w:rPr>
        <w:tab/>
        <w:t>旁路二极管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401</w:t>
      </w:r>
      <w:r w:rsidRPr="00B37F6F">
        <w:rPr>
          <w:rFonts w:hAnsi="宋体" w:cs="宋体" w:hint="eastAsia"/>
        </w:rPr>
        <w:tab/>
        <w:t>太阳能电池组件的功率与辐照度基本成（）。</w:t>
      </w:r>
      <w:r w:rsidRPr="00B37F6F">
        <w:rPr>
          <w:rFonts w:hAnsi="宋体" w:cs="宋体" w:hint="eastAsia"/>
        </w:rPr>
        <w:tab/>
        <w:t>正比关系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402</w:t>
      </w:r>
      <w:r w:rsidRPr="00B37F6F">
        <w:rPr>
          <w:rFonts w:hAnsi="宋体" w:cs="宋体" w:hint="eastAsia"/>
        </w:rPr>
        <w:tab/>
        <w:t>蓄电池的容量就是蓄电池的蓄电能力，标志符号为C，通常用以（）来表征蓄电池容量。</w:t>
      </w:r>
      <w:r w:rsidRPr="00B37F6F">
        <w:rPr>
          <w:rFonts w:hAnsi="宋体" w:cs="宋体" w:hint="eastAsia"/>
        </w:rPr>
        <w:tab/>
        <w:t>安时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403</w:t>
      </w:r>
      <w:r w:rsidRPr="00B37F6F">
        <w:rPr>
          <w:rFonts w:hAnsi="宋体" w:cs="宋体" w:hint="eastAsia"/>
        </w:rPr>
        <w:tab/>
        <w:t>在日照强度较低的情况下，光伏电池的开路电压呈（）下降趋势。</w:t>
      </w:r>
      <w:r w:rsidRPr="00B37F6F">
        <w:rPr>
          <w:rFonts w:hAnsi="宋体" w:cs="宋体" w:hint="eastAsia"/>
        </w:rPr>
        <w:tab/>
        <w:t>对数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404</w:t>
      </w:r>
      <w:r w:rsidRPr="00B37F6F">
        <w:rPr>
          <w:rFonts w:hAnsi="宋体" w:cs="宋体" w:hint="eastAsia"/>
        </w:rPr>
        <w:tab/>
        <w:t>根据普朗克法则：光子随频率的增加，其能量（）。</w:t>
      </w:r>
      <w:r w:rsidRPr="00B37F6F">
        <w:rPr>
          <w:rFonts w:hAnsi="宋体" w:cs="宋体" w:hint="eastAsia"/>
        </w:rPr>
        <w:tab/>
        <w:t>增加</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405</w:t>
      </w:r>
      <w:r w:rsidRPr="00B37F6F">
        <w:rPr>
          <w:rFonts w:hAnsi="宋体" w:cs="宋体" w:hint="eastAsia"/>
        </w:rPr>
        <w:tab/>
        <w:t>根据《光伏发电系统接入配电网技术规定》，光伏发电系统启动时应考虑当前电网频率.电压偏差状态，当电网频率.电压偏差超出本标准规定的正常运行范围时，光伏发电系统（）。</w:t>
      </w:r>
      <w:r w:rsidRPr="00B37F6F">
        <w:rPr>
          <w:rFonts w:hAnsi="宋体" w:cs="宋体" w:hint="eastAsia"/>
        </w:rPr>
        <w:tab/>
        <w:t>不应启动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406</w:t>
      </w:r>
      <w:r w:rsidRPr="00B37F6F">
        <w:rPr>
          <w:rFonts w:hAnsi="宋体" w:cs="宋体" w:hint="eastAsia"/>
        </w:rPr>
        <w:tab/>
        <w:t>按照《光伏发电系统接入配电网技术规定》要求，当光伏发电系统并网点电压突然升至为120%额定电压时，光伏发电系统最大分闸时间应不超过（）秒。</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407</w:t>
      </w:r>
      <w:r w:rsidRPr="00B37F6F">
        <w:rPr>
          <w:rFonts w:hAnsi="宋体" w:cs="宋体" w:hint="eastAsia"/>
        </w:rPr>
        <w:tab/>
        <w:t>《光伏电站接入电网技术规定》标准规定，对于小型光伏电站，当光伏电站并网点频率超过49.5Hz～50.2Hz范围时，应在（）秒内停止向电网线路送电。</w:t>
      </w:r>
      <w:r w:rsidRPr="00B37F6F">
        <w:rPr>
          <w:rFonts w:hAnsi="宋体" w:cs="宋体" w:hint="eastAsia"/>
        </w:rPr>
        <w:tab/>
        <w:t>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408</w:t>
      </w:r>
      <w:r w:rsidRPr="00B37F6F">
        <w:rPr>
          <w:rFonts w:hAnsi="宋体" w:cs="宋体" w:hint="eastAsia"/>
        </w:rPr>
        <w:tab/>
        <w:t>GB/T19964-2012中明确规定光伏发电站应向电网调度机构提供光伏发电接入电力系统检测报告；当累积新增装机容量超过（）MW，需要重新提交检测报告。</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409</w:t>
      </w:r>
      <w:r w:rsidRPr="00B37F6F">
        <w:rPr>
          <w:rFonts w:hAnsi="宋体" w:cs="宋体" w:hint="eastAsia"/>
        </w:rPr>
        <w:tab/>
        <w:t>普通晶硅光伏组件从正面到背面主要组成是()、EVA胶膜、()和()。</w:t>
      </w:r>
      <w:r w:rsidRPr="00B37F6F">
        <w:rPr>
          <w:rFonts w:hAnsi="宋体" w:cs="宋体" w:hint="eastAsia"/>
        </w:rPr>
        <w:tab/>
        <w:t>钢化玻璃</w:t>
      </w:r>
      <w:r w:rsidRPr="00B37F6F">
        <w:rPr>
          <w:rFonts w:hAnsi="宋体" w:cs="宋体" w:hint="eastAsia"/>
        </w:rPr>
        <w:tab/>
        <w:t>电</w:t>
      </w:r>
      <w:r w:rsidRPr="00B37F6F">
        <w:rPr>
          <w:rFonts w:hAnsi="宋体" w:cs="宋体" w:hint="eastAsia"/>
        </w:rPr>
        <w:lastRenderedPageBreak/>
        <w:t>池片</w:t>
      </w:r>
      <w:r w:rsidRPr="00B37F6F">
        <w:rPr>
          <w:rFonts w:hAnsi="宋体" w:cs="宋体" w:hint="eastAsia"/>
        </w:rPr>
        <w:tab/>
        <w:t>背板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410</w:t>
      </w:r>
      <w:r w:rsidRPr="00B37F6F">
        <w:rPr>
          <w:rFonts w:hAnsi="宋体" w:cs="宋体" w:hint="eastAsia"/>
        </w:rPr>
        <w:tab/>
        <w:t>在一定条件下，串联的组件中被遮挡的组件容易产生()，会严重破坏电池组件；通过设计()可有效避免热斑效应对组件的负面影响。</w:t>
      </w:r>
      <w:r w:rsidRPr="00B37F6F">
        <w:rPr>
          <w:rFonts w:hAnsi="宋体" w:cs="宋体" w:hint="eastAsia"/>
        </w:rPr>
        <w:tab/>
        <w:t>热斑效应</w:t>
      </w:r>
      <w:r w:rsidRPr="00B37F6F">
        <w:rPr>
          <w:rFonts w:hAnsi="宋体" w:cs="宋体" w:hint="eastAsia"/>
        </w:rPr>
        <w:tab/>
        <w:t>旁路二极管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411</w:t>
      </w:r>
      <w:r w:rsidRPr="00B37F6F">
        <w:rPr>
          <w:rFonts w:hAnsi="宋体" w:cs="宋体" w:hint="eastAsia"/>
        </w:rPr>
        <w:tab/>
        <w:t>光伏电站总装机容量为 30MW 以上 100MW 以下的支架定期检修抽检比例应不低于（）。</w:t>
      </w:r>
      <w:r w:rsidRPr="00B37F6F">
        <w:rPr>
          <w:rFonts w:hAnsi="宋体" w:cs="宋体" w:hint="eastAsia"/>
        </w:rPr>
        <w:tab/>
        <w:t>0.02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412</w:t>
      </w:r>
      <w:r w:rsidRPr="00B37F6F">
        <w:rPr>
          <w:rFonts w:hAnsi="宋体" w:cs="宋体" w:hint="eastAsia"/>
        </w:rPr>
        <w:tab/>
        <w:t>光伏发电系统总装机容量为30MW及以下的支架检修可按（）抽检。</w:t>
      </w:r>
      <w:r w:rsidRPr="00B37F6F">
        <w:rPr>
          <w:rFonts w:hAnsi="宋体" w:cs="宋体" w:hint="eastAsia"/>
        </w:rPr>
        <w:tab/>
        <w:t>0.04</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413</w:t>
      </w:r>
      <w:r w:rsidRPr="00B37F6F">
        <w:rPr>
          <w:rFonts w:hAnsi="宋体" w:cs="宋体" w:hint="eastAsia"/>
        </w:rPr>
        <w:tab/>
        <w:t>"光伏电站总装机容量为 100MW 及以上的支架定期检修抽检比例</w:t>
      </w:r>
    </w:p>
    <w:p w:rsidR="00953506" w:rsidRPr="00B37F6F" w:rsidRDefault="00953506" w:rsidP="00F33BF9">
      <w:pPr>
        <w:pStyle w:val="a5"/>
        <w:rPr>
          <w:rFonts w:hAnsi="宋体" w:cs="宋体"/>
        </w:rPr>
      </w:pPr>
      <w:r w:rsidRPr="00B37F6F">
        <w:rPr>
          <w:rFonts w:hAnsi="宋体" w:cs="宋体" w:hint="eastAsia"/>
        </w:rPr>
        <w:t>应不低于（） 。"</w:t>
      </w:r>
      <w:r w:rsidRPr="00B37F6F">
        <w:rPr>
          <w:rFonts w:hAnsi="宋体" w:cs="宋体" w:hint="eastAsia"/>
        </w:rPr>
        <w:tab/>
        <w:t>0.005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414</w:t>
      </w:r>
      <w:r w:rsidRPr="00B37F6F">
        <w:rPr>
          <w:rFonts w:hAnsi="宋体" w:cs="宋体" w:hint="eastAsia"/>
        </w:rPr>
        <w:tab/>
        <w:t>当光伏发电系统某支路电流值与同一汇流箱中其他支路平均电流相比偏差率超过（） 时，且确定为故障时.应按故障检修方式进行。</w:t>
      </w:r>
      <w:r w:rsidRPr="00B37F6F">
        <w:rPr>
          <w:rFonts w:hAnsi="宋体" w:cs="宋体" w:hint="eastAsia"/>
        </w:rPr>
        <w:tab/>
        <w:t>0.05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415</w:t>
      </w:r>
      <w:r w:rsidRPr="00B37F6F">
        <w:rPr>
          <w:rFonts w:hAnsi="宋体" w:cs="宋体" w:hint="eastAsia"/>
        </w:rPr>
        <w:tab/>
        <w:t>"相同条件下显示光伏发电系统某汇流箱发电量小于同一逆变器</w:t>
      </w:r>
    </w:p>
    <w:p w:rsidR="00953506" w:rsidRPr="00B37F6F" w:rsidRDefault="00953506" w:rsidP="00F33BF9">
      <w:pPr>
        <w:pStyle w:val="a5"/>
        <w:rPr>
          <w:rFonts w:hAnsi="宋体" w:cs="宋体"/>
        </w:rPr>
      </w:pPr>
      <w:r w:rsidRPr="00B37F6F">
        <w:rPr>
          <w:rFonts w:hAnsi="宋体" w:cs="宋体" w:hint="eastAsia"/>
        </w:rPr>
        <w:t>其他汇流箱（）以上时，应按故障检修方式进行。"</w:t>
      </w:r>
      <w:r w:rsidRPr="00B37F6F">
        <w:rPr>
          <w:rFonts w:hAnsi="宋体" w:cs="宋体" w:hint="eastAsia"/>
        </w:rPr>
        <w:tab/>
        <w:t>0.15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416</w:t>
      </w:r>
      <w:r w:rsidRPr="00B37F6F">
        <w:rPr>
          <w:rFonts w:hAnsi="宋体" w:cs="宋体" w:hint="eastAsia"/>
        </w:rPr>
        <w:tab/>
        <w:t>光伏组件有明显颜色变化或背板灼焦等现象时，宜用（）和组件测试仪进行测试，査看其（）特性是否有异常。</w:t>
      </w:r>
      <w:r w:rsidRPr="00B37F6F">
        <w:rPr>
          <w:rFonts w:hAnsi="宋体" w:cs="宋体" w:hint="eastAsia"/>
        </w:rPr>
        <w:tab/>
        <w:t>"红外热成</w:t>
      </w:r>
    </w:p>
    <w:p w:rsidR="00953506" w:rsidRPr="00B37F6F" w:rsidRDefault="00953506" w:rsidP="00F33BF9">
      <w:pPr>
        <w:pStyle w:val="a5"/>
        <w:rPr>
          <w:rFonts w:hAnsi="宋体" w:cs="宋体"/>
        </w:rPr>
      </w:pPr>
      <w:r w:rsidRPr="00B37F6F">
        <w:rPr>
          <w:rFonts w:hAnsi="宋体" w:cs="宋体" w:hint="eastAsia"/>
        </w:rPr>
        <w:t>像仪"</w:t>
      </w:r>
      <w:r w:rsidRPr="00B37F6F">
        <w:rPr>
          <w:rFonts w:hAnsi="宋体" w:cs="宋体" w:hint="eastAsia"/>
        </w:rPr>
        <w:tab/>
        <w:t>I-V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417</w:t>
      </w:r>
      <w:r w:rsidRPr="00B37F6F">
        <w:rPr>
          <w:rFonts w:hAnsi="宋体" w:cs="宋体" w:hint="eastAsia"/>
        </w:rPr>
        <w:tab/>
        <w:t>光伏组件温度直接测量或红外照像探测时，被测光伏组件应处于（）模式下。</w:t>
      </w:r>
      <w:r w:rsidRPr="00B37F6F">
        <w:rPr>
          <w:rFonts w:hAnsi="宋体" w:cs="宋体" w:hint="eastAsia"/>
        </w:rPr>
        <w:tab/>
        <w:t>峰值功率跟踪</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418</w:t>
      </w:r>
      <w:r w:rsidRPr="00B37F6F">
        <w:rPr>
          <w:rFonts w:hAnsi="宋体" w:cs="宋体" w:hint="eastAsia"/>
        </w:rPr>
        <w:tab/>
        <w:t>光伏组件接地连续性测试电阻要求不高于（）。</w:t>
      </w:r>
      <w:r w:rsidRPr="00B37F6F">
        <w:rPr>
          <w:rFonts w:hAnsi="宋体" w:cs="宋体" w:hint="eastAsia"/>
        </w:rPr>
        <w:tab/>
        <w:t>0.1Ω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419</w:t>
      </w:r>
      <w:r w:rsidRPr="00B37F6F">
        <w:rPr>
          <w:rFonts w:hAnsi="宋体" w:cs="宋体" w:hint="eastAsia"/>
        </w:rPr>
        <w:tab/>
        <w:t>汇流箱绝缘强度检测，漏电流应小于（）。</w:t>
      </w:r>
      <w:r w:rsidRPr="00B37F6F">
        <w:rPr>
          <w:rFonts w:hAnsi="宋体" w:cs="宋体" w:hint="eastAsia"/>
        </w:rPr>
        <w:tab/>
        <w:t>20 mA</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420</w:t>
      </w:r>
      <w:r w:rsidRPr="00B37F6F">
        <w:rPr>
          <w:rFonts w:hAnsi="宋体" w:cs="宋体" w:hint="eastAsia"/>
        </w:rPr>
        <w:tab/>
        <w:t>光伏跟踪系统，()控制方式是指根据地理位置和当地时间实时计算太阳光的入射角度，通过控制系统使太阳电池方阵调整到指定位置。</w:t>
      </w:r>
      <w:r w:rsidRPr="00B37F6F">
        <w:rPr>
          <w:rFonts w:hAnsi="宋体" w:cs="宋体" w:hint="eastAsia"/>
        </w:rPr>
        <w:tab/>
        <w:t>主动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421</w:t>
      </w:r>
      <w:r w:rsidRPr="00B37F6F">
        <w:rPr>
          <w:rFonts w:hAnsi="宋体" w:cs="宋体" w:hint="eastAsia"/>
        </w:rPr>
        <w:tab/>
        <w:t>"光伏跟踪系统，()控制方式是指通过感应器件测量出太阳光</w:t>
      </w:r>
    </w:p>
    <w:p w:rsidR="00953506" w:rsidRPr="00B37F6F" w:rsidRDefault="00953506" w:rsidP="00F33BF9">
      <w:pPr>
        <w:pStyle w:val="a5"/>
        <w:rPr>
          <w:rFonts w:hAnsi="宋体" w:cs="宋体"/>
        </w:rPr>
      </w:pPr>
      <w:r w:rsidRPr="00B37F6F">
        <w:rPr>
          <w:rFonts w:hAnsi="宋体" w:cs="宋体" w:hint="eastAsia"/>
        </w:rPr>
        <w:t>的入射角度，从而控制光伏方阵旋转并跟踪太阳光入射角度。"</w:t>
      </w:r>
      <w:r w:rsidRPr="00B37F6F">
        <w:rPr>
          <w:rFonts w:hAnsi="宋体" w:cs="宋体" w:hint="eastAsia"/>
        </w:rPr>
        <w:tab/>
        <w:t>被动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422</w:t>
      </w:r>
      <w:r w:rsidRPr="00B37F6F">
        <w:rPr>
          <w:rFonts w:hAnsi="宋体" w:cs="宋体" w:hint="eastAsia"/>
        </w:rPr>
        <w:tab/>
        <w:t>光伏阵列发热故障检查中，检测薄膜光伏组件宜采用()方式。</w:t>
      </w:r>
      <w:r w:rsidRPr="00B37F6F">
        <w:rPr>
          <w:rFonts w:hAnsi="宋体" w:cs="宋体" w:hint="eastAsia"/>
        </w:rPr>
        <w:tab/>
        <w:t>短波红外</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423</w:t>
      </w:r>
      <w:r w:rsidRPr="00B37F6F">
        <w:rPr>
          <w:rFonts w:hAnsi="宋体" w:cs="宋体" w:hint="eastAsia"/>
        </w:rPr>
        <w:tab/>
        <w:t>"光伏 I-V 特性测试应在太阳辐照度（直接辐射+天空放射）波动</w:t>
      </w:r>
    </w:p>
    <w:p w:rsidR="00953506" w:rsidRPr="00B37F6F" w:rsidRDefault="00953506" w:rsidP="00F33BF9">
      <w:pPr>
        <w:pStyle w:val="a5"/>
        <w:rPr>
          <w:rFonts w:hAnsi="宋体" w:cs="宋体"/>
        </w:rPr>
      </w:pPr>
      <w:r w:rsidRPr="00B37F6F">
        <w:rPr>
          <w:rFonts w:hAnsi="宋体" w:cs="宋体" w:hint="eastAsia"/>
        </w:rPr>
        <w:t>值不大于()的情况下进行。"</w:t>
      </w:r>
      <w:r w:rsidRPr="00B37F6F">
        <w:rPr>
          <w:rFonts w:hAnsi="宋体" w:cs="宋体" w:hint="eastAsia"/>
        </w:rPr>
        <w:tab/>
        <w:t>10 W/㎡</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424</w:t>
      </w:r>
      <w:r w:rsidRPr="00B37F6F">
        <w:rPr>
          <w:rFonts w:hAnsi="宋体" w:cs="宋体" w:hint="eastAsia"/>
        </w:rPr>
        <w:tab/>
        <w:t>如果在半导体中的电子数目比空穴数目多，则把电子称为（）。</w:t>
      </w:r>
      <w:r w:rsidRPr="00B37F6F">
        <w:rPr>
          <w:rFonts w:hAnsi="宋体" w:cs="宋体" w:hint="eastAsia"/>
        </w:rPr>
        <w:tab/>
        <w:t>多数载流子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425</w:t>
      </w:r>
      <w:r w:rsidRPr="00B37F6F">
        <w:rPr>
          <w:rFonts w:hAnsi="宋体" w:cs="宋体" w:hint="eastAsia"/>
        </w:rPr>
        <w:tab/>
        <w:t>如果在半导体中的电子数目比空穴数目少，则把电子称为（）。</w:t>
      </w:r>
      <w:r w:rsidRPr="00B37F6F">
        <w:rPr>
          <w:rFonts w:hAnsi="宋体" w:cs="宋体" w:hint="eastAsia"/>
        </w:rPr>
        <w:tab/>
        <w:t>少数载流子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426</w:t>
      </w:r>
      <w:r w:rsidRPr="00B37F6F">
        <w:rPr>
          <w:rFonts w:hAnsi="宋体" w:cs="宋体" w:hint="eastAsia"/>
        </w:rPr>
        <w:tab/>
        <w:t>对于硅材料来说，开路电压随温度的变化率约为（） 。</w:t>
      </w:r>
      <w:r w:rsidRPr="00B37F6F">
        <w:rPr>
          <w:rFonts w:hAnsi="宋体" w:cs="宋体" w:hint="eastAsia"/>
        </w:rPr>
        <w:tab/>
        <w:t>2mV/℃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427</w:t>
      </w:r>
      <w:r w:rsidRPr="00B37F6F">
        <w:rPr>
          <w:rFonts w:hAnsi="宋体" w:cs="宋体" w:hint="eastAsia"/>
        </w:rPr>
        <w:tab/>
        <w:t>当光伏发电系统并网点频率在（）范围之内时，光伏发电系统应能正常运行。</w:t>
      </w:r>
      <w:r w:rsidRPr="00B37F6F">
        <w:rPr>
          <w:rFonts w:hAnsi="宋体" w:cs="宋体" w:hint="eastAsia"/>
        </w:rPr>
        <w:tab/>
        <w:t>49.5 Hz ~50.2 Hz</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428</w:t>
      </w:r>
      <w:r w:rsidRPr="00B37F6F">
        <w:rPr>
          <w:rFonts w:hAnsi="宋体" w:cs="宋体" w:hint="eastAsia"/>
        </w:rPr>
        <w:tab/>
        <w:t>光伏跟踪系统指，通过支架系统的旋转对太阳进行实时跟踪，从而使光伏方阵受光面接</w:t>
      </w:r>
      <w:r w:rsidRPr="00B37F6F">
        <w:rPr>
          <w:rFonts w:hAnsi="宋体" w:cs="宋体" w:hint="eastAsia"/>
        </w:rPr>
        <w:lastRenderedPageBreak/>
        <w:t>受尽量多的太阳辐照量，以增加发电量的系统。</w:t>
      </w:r>
      <w:r w:rsidRPr="00B37F6F">
        <w:rPr>
          <w:rFonts w:hAnsi="宋体" w:cs="宋体" w:hint="eastAsia"/>
        </w:rPr>
        <w:tab/>
        <w:t>入射方向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429</w:t>
      </w:r>
      <w:r w:rsidRPr="00B37F6F">
        <w:rPr>
          <w:rFonts w:hAnsi="宋体" w:cs="宋体" w:hint="eastAsia"/>
        </w:rPr>
        <w:tab/>
        <w:t>光伏组件的标准测试条件指环境温度 25℃，辐照度（）。</w:t>
      </w:r>
      <w:r w:rsidRPr="00B37F6F">
        <w:rPr>
          <w:rFonts w:hAnsi="宋体" w:cs="宋体" w:hint="eastAsia"/>
        </w:rPr>
        <w:tab/>
        <w:t>1000W/㎡</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430</w:t>
      </w:r>
      <w:r w:rsidRPr="00B37F6F">
        <w:rPr>
          <w:rFonts w:hAnsi="宋体" w:cs="宋体" w:hint="eastAsia"/>
        </w:rPr>
        <w:tab/>
        <w:t>光伏发电系统能效比指光伏发电系统（）与 （）的比值，用于衡量光伏发电系统发电效率。</w:t>
      </w:r>
      <w:r w:rsidRPr="00B37F6F">
        <w:rPr>
          <w:rFonts w:hAnsi="宋体" w:cs="宋体" w:hint="eastAsia"/>
        </w:rPr>
        <w:tab/>
        <w:t>上网电量</w:t>
      </w:r>
      <w:r w:rsidRPr="00B37F6F">
        <w:rPr>
          <w:rFonts w:hAnsi="宋体" w:cs="宋体" w:hint="eastAsia"/>
        </w:rPr>
        <w:tab/>
        <w:t>理论发电量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431</w:t>
      </w:r>
      <w:r w:rsidRPr="00B37F6F">
        <w:rPr>
          <w:rFonts w:hAnsi="宋体" w:cs="宋体" w:hint="eastAsia"/>
        </w:rPr>
        <w:tab/>
        <w:t>"对光伏发电站送出线路，应在系统侧配置分段式相间接地故障</w:t>
      </w:r>
    </w:p>
    <w:p w:rsidR="00953506" w:rsidRPr="00B37F6F" w:rsidRDefault="00953506" w:rsidP="00F33BF9">
      <w:pPr>
        <w:pStyle w:val="a5"/>
        <w:rPr>
          <w:rFonts w:hAnsi="宋体" w:cs="宋体"/>
        </w:rPr>
      </w:pPr>
      <w:r w:rsidRPr="00B37F6F">
        <w:rPr>
          <w:rFonts w:hAnsi="宋体" w:cs="宋体" w:hint="eastAsia"/>
        </w:rPr>
        <w:t>保护；有特殊需要时，可配置（） 。"</w:t>
      </w:r>
      <w:r w:rsidRPr="00B37F6F">
        <w:rPr>
          <w:rFonts w:hAnsi="宋体" w:cs="宋体" w:hint="eastAsia"/>
        </w:rPr>
        <w:tab/>
        <w:t>纵联电流差动保护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432</w:t>
      </w:r>
      <w:r w:rsidRPr="00B37F6F">
        <w:rPr>
          <w:rFonts w:hAnsi="宋体" w:cs="宋体" w:hint="eastAsia"/>
        </w:rPr>
        <w:tab/>
        <w:t>光伏发电站应配置独立的防孤岛保护装置，动作时间不大于（）， 防孤岛保护还应与电网侧线路保护相配合。</w:t>
      </w:r>
      <w:r w:rsidRPr="00B37F6F">
        <w:rPr>
          <w:rFonts w:hAnsi="宋体" w:cs="宋体" w:hint="eastAsia"/>
        </w:rPr>
        <w:tab/>
        <w:t>2s</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433</w:t>
      </w:r>
      <w:r w:rsidRPr="00B37F6F">
        <w:rPr>
          <w:rFonts w:hAnsi="宋体" w:cs="宋体" w:hint="eastAsia"/>
        </w:rPr>
        <w:tab/>
        <w:t>太阳能来源于太阳内部的（）。</w:t>
      </w:r>
      <w:r w:rsidRPr="00B37F6F">
        <w:rPr>
          <w:rFonts w:hAnsi="宋体" w:cs="宋体" w:hint="eastAsia"/>
        </w:rPr>
        <w:tab/>
        <w:t>热核反应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434</w:t>
      </w:r>
      <w:r w:rsidRPr="00B37F6F">
        <w:rPr>
          <w:rFonts w:hAnsi="宋体" w:cs="宋体" w:hint="eastAsia"/>
        </w:rPr>
        <w:tab/>
        <w:t>《光伏电站接入电网技术规定》中：对于小型光伏电站电压在（）应连续运行。</w:t>
      </w:r>
      <w:r w:rsidRPr="00B37F6F">
        <w:rPr>
          <w:rFonts w:hAnsi="宋体" w:cs="宋体" w:hint="eastAsia"/>
        </w:rPr>
        <w:tab/>
        <w:t>85%UN≤U≤110%UN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435</w:t>
      </w:r>
      <w:r w:rsidRPr="00B37F6F">
        <w:rPr>
          <w:rFonts w:hAnsi="宋体" w:cs="宋体" w:hint="eastAsia"/>
        </w:rPr>
        <w:tab/>
        <w:t>全球能源总消耗量是太阳辐射到地球能量的（）。</w:t>
      </w:r>
      <w:r w:rsidRPr="00B37F6F">
        <w:rPr>
          <w:rFonts w:hAnsi="宋体" w:cs="宋体" w:hint="eastAsia"/>
        </w:rPr>
        <w:tab/>
        <w:t>1/14000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436</w:t>
      </w:r>
      <w:r w:rsidRPr="00B37F6F">
        <w:rPr>
          <w:rFonts w:hAnsi="宋体" w:cs="宋体" w:hint="eastAsia"/>
        </w:rPr>
        <w:tab/>
        <w:t>《光伏电站接入电网技术规定》标准规定，对于小型光伏电站，并网点电压低于50％标称电压时，要求电站最大分闸时间为（）秒。</w:t>
      </w:r>
      <w:r w:rsidRPr="00B37F6F">
        <w:rPr>
          <w:rFonts w:hAnsi="宋体" w:cs="宋体" w:hint="eastAsia"/>
        </w:rPr>
        <w:tab/>
        <w:t>0.1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437</w:t>
      </w:r>
      <w:r w:rsidRPr="00B37F6F">
        <w:rPr>
          <w:rFonts w:hAnsi="宋体" w:cs="宋体" w:hint="eastAsia"/>
        </w:rPr>
        <w:tab/>
        <w:t>太阳辐照度数据应包含历史及实时数据，时间分辨率为（）分钟。</w:t>
      </w:r>
      <w:r w:rsidRPr="00B37F6F">
        <w:rPr>
          <w:rFonts w:hAnsi="宋体" w:cs="宋体" w:hint="eastAsia"/>
        </w:rPr>
        <w:tab/>
        <w:t>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438</w:t>
      </w:r>
      <w:r w:rsidRPr="00B37F6F">
        <w:rPr>
          <w:rFonts w:hAnsi="宋体" w:cs="宋体" w:hint="eastAsia"/>
        </w:rPr>
        <w:tab/>
        <w:t>铅酸蓄电池内阳极和阴极分别是（）物质。</w:t>
      </w:r>
      <w:r w:rsidRPr="00B37F6F">
        <w:rPr>
          <w:rFonts w:hAnsi="宋体" w:cs="宋体" w:hint="eastAsia"/>
        </w:rPr>
        <w:tab/>
        <w:t>"PbO2,Pb"</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439</w:t>
      </w:r>
      <w:r w:rsidRPr="00B37F6F">
        <w:rPr>
          <w:rFonts w:hAnsi="宋体" w:cs="宋体" w:hint="eastAsia"/>
        </w:rPr>
        <w:tab/>
        <w:t>《光伏电站接入电网技术规定》中：大中型光伏电站频率在（）应持续运行。</w:t>
      </w:r>
      <w:r w:rsidRPr="00B37F6F">
        <w:rPr>
          <w:rFonts w:hAnsi="宋体" w:cs="宋体" w:hint="eastAsia"/>
        </w:rPr>
        <w:tab/>
        <w:t>49.5Hz～50.2Hz</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440</w:t>
      </w:r>
      <w:r w:rsidRPr="00B37F6F">
        <w:rPr>
          <w:rFonts w:hAnsi="宋体" w:cs="宋体" w:hint="eastAsia"/>
        </w:rPr>
        <w:tab/>
        <w:t>《光伏电站接入电网技术规定》标准规定，对于三相短路故障考核电压为 光伏电站并网点（）；两相短路故障考核电压为光伏电站并网点（）。</w:t>
      </w:r>
      <w:r w:rsidRPr="00B37F6F">
        <w:rPr>
          <w:rFonts w:hAnsi="宋体" w:cs="宋体" w:hint="eastAsia"/>
        </w:rPr>
        <w:tab/>
        <w:t>线电压；线电压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441</w:t>
      </w:r>
      <w:r w:rsidRPr="00B37F6F">
        <w:rPr>
          <w:rFonts w:hAnsi="宋体" w:cs="宋体" w:hint="eastAsia"/>
        </w:rPr>
        <w:tab/>
        <w:t>光伏发电站控制操作级别最高的是（）。</w:t>
      </w:r>
      <w:r w:rsidRPr="00B37F6F">
        <w:rPr>
          <w:rFonts w:hAnsi="宋体" w:cs="宋体" w:hint="eastAsia"/>
        </w:rPr>
        <w:tab/>
        <w:t>就地控制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442</w:t>
      </w:r>
      <w:r w:rsidRPr="00B37F6F">
        <w:rPr>
          <w:rFonts w:hAnsi="宋体" w:cs="宋体" w:hint="eastAsia"/>
        </w:rPr>
        <w:tab/>
        <w:t>光伏电站的主要部件在运行时，（）不应出现异常情况，指示灯应正常工作并保持清洁。</w:t>
      </w:r>
      <w:r w:rsidRPr="00B37F6F">
        <w:rPr>
          <w:rFonts w:hAnsi="宋体" w:cs="宋体" w:hint="eastAsia"/>
        </w:rPr>
        <w:tab/>
        <w:t>温度、声音、气味</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443</w:t>
      </w:r>
      <w:r w:rsidRPr="00B37F6F">
        <w:rPr>
          <w:rFonts w:hAnsi="宋体" w:cs="宋体" w:hint="eastAsia"/>
        </w:rPr>
        <w:tab/>
        <w:t>根据《光伏发电站接入电力系统技术规定》，明确规定并网点电压在110%-120%标称电压时，光伏发电站应至少持续运行（）。</w:t>
      </w:r>
      <w:r w:rsidRPr="00B37F6F">
        <w:rPr>
          <w:rFonts w:hAnsi="宋体" w:cs="宋体" w:hint="eastAsia"/>
        </w:rPr>
        <w:tab/>
        <w:t>10s</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444</w:t>
      </w:r>
      <w:r w:rsidRPr="00B37F6F">
        <w:rPr>
          <w:rFonts w:hAnsi="宋体" w:cs="宋体" w:hint="eastAsia"/>
        </w:rPr>
        <w:tab/>
        <w:t>《光伏电站接入电网技术规定》标准规定，当光伏电站设计为不可逆并网方式时，当检测到逆向电流超过额定输出的5％时，光伏电站应在（）内停止向电网线路送电。</w:t>
      </w:r>
      <w:r w:rsidRPr="00B37F6F">
        <w:rPr>
          <w:rFonts w:hAnsi="宋体" w:cs="宋体" w:hint="eastAsia"/>
        </w:rPr>
        <w:tab/>
        <w:t>0.5s～2s</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445</w:t>
      </w:r>
      <w:r w:rsidRPr="00B37F6F">
        <w:rPr>
          <w:rFonts w:hAnsi="宋体" w:cs="宋体" w:hint="eastAsia"/>
        </w:rPr>
        <w:tab/>
        <w:t>小型光伏电站一般不需要拥有（）功能。</w:t>
      </w:r>
      <w:r w:rsidRPr="00B37F6F">
        <w:rPr>
          <w:rFonts w:hAnsi="宋体" w:cs="宋体" w:hint="eastAsia"/>
        </w:rPr>
        <w:tab/>
        <w:t>低电压穿越</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446</w:t>
      </w:r>
      <w:r w:rsidRPr="00B37F6F">
        <w:rPr>
          <w:rFonts w:hAnsi="宋体" w:cs="宋体" w:hint="eastAsia"/>
        </w:rPr>
        <w:tab/>
        <w:t>《光伏发电站接入电力系统技术规定》中规定，通过110（66）kV及以上电压等级接入电网的光伏发电站变电站配备的故障录波装置应能够记录故障前（）秒到故障后（）秒的情况。</w:t>
      </w:r>
      <w:r w:rsidRPr="00B37F6F">
        <w:rPr>
          <w:rFonts w:hAnsi="宋体" w:cs="宋体" w:hint="eastAsia"/>
        </w:rPr>
        <w:tab/>
        <w:t>10；60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447</w:t>
      </w:r>
      <w:r w:rsidRPr="00B37F6F">
        <w:rPr>
          <w:rFonts w:hAnsi="宋体" w:cs="宋体" w:hint="eastAsia"/>
        </w:rPr>
        <w:tab/>
        <w:t>《光伏电站接入电网技术规定》标准规定，电网发生扰动后，在电网电压 和频率恢复正常范围之前光伏电站不允许并网，且在电网电压和频率恢复正常后，小型光伏电站 应经过一个可调的延时时间后才能重新并网，延时时间一般为（）。</w:t>
      </w:r>
      <w:r w:rsidRPr="00B37F6F">
        <w:rPr>
          <w:rFonts w:hAnsi="宋体" w:cs="宋体" w:hint="eastAsia"/>
        </w:rPr>
        <w:tab/>
        <w:t>20s～5min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448</w:t>
      </w:r>
      <w:r w:rsidRPr="00B37F6F">
        <w:rPr>
          <w:rFonts w:hAnsi="宋体" w:cs="宋体" w:hint="eastAsia"/>
        </w:rPr>
        <w:tab/>
        <w:t>通常长波辐射与短波辐射的分界线为（）。</w:t>
      </w:r>
      <w:r w:rsidRPr="00B37F6F">
        <w:rPr>
          <w:rFonts w:hAnsi="宋体" w:cs="宋体" w:hint="eastAsia"/>
        </w:rPr>
        <w:tab/>
        <w:t>4微米</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449</w:t>
      </w:r>
      <w:r w:rsidRPr="00B37F6F">
        <w:rPr>
          <w:rFonts w:hAnsi="宋体" w:cs="宋体" w:hint="eastAsia"/>
        </w:rPr>
        <w:tab/>
        <w:t>《光伏电站接入电网技术规定》标准规定，对于小型光伏电站，并网点电压高于135％标称电压时，要求电站最大分闸时间为（）秒。</w:t>
      </w:r>
      <w:r w:rsidRPr="00B37F6F">
        <w:rPr>
          <w:rFonts w:hAnsi="宋体" w:cs="宋体" w:hint="eastAsia"/>
        </w:rPr>
        <w:tab/>
        <w:t>0.05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450</w:t>
      </w:r>
      <w:r w:rsidRPr="00B37F6F">
        <w:rPr>
          <w:rFonts w:hAnsi="宋体" w:cs="宋体" w:hint="eastAsia"/>
        </w:rPr>
        <w:tab/>
        <w:t>陆地表面对太阳辐射的反射率约为（）。其中深色土比浅色土反射能力小，粗糙土比平滑土反射能力小。</w:t>
      </w:r>
      <w:r w:rsidRPr="00B37F6F">
        <w:rPr>
          <w:rFonts w:hAnsi="宋体" w:cs="宋体" w:hint="eastAsia"/>
        </w:rPr>
        <w:tab/>
        <w:t>10％-30％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451</w:t>
      </w:r>
      <w:r w:rsidRPr="00B37F6F">
        <w:rPr>
          <w:rFonts w:hAnsi="宋体" w:cs="宋体" w:hint="eastAsia"/>
        </w:rPr>
        <w:tab/>
        <w:t>雪面对太阳辐射的反射率约为（），洁白的雪面可达（）。</w:t>
      </w:r>
      <w:r w:rsidRPr="00B37F6F">
        <w:rPr>
          <w:rFonts w:hAnsi="宋体" w:cs="宋体" w:hint="eastAsia"/>
        </w:rPr>
        <w:tab/>
        <w:t>60%；90%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452</w:t>
      </w:r>
      <w:r w:rsidRPr="00B37F6F">
        <w:rPr>
          <w:rFonts w:hAnsi="宋体" w:cs="宋体" w:hint="eastAsia"/>
        </w:rPr>
        <w:tab/>
        <w:t>"某无人值守彩色电视差转站所用太阳能电源，其电压为24V，每天发射时间为15h,功耗20W；其余9小时为接收等候时间，功耗为5W，则负载每天耗电量为（）。"</w:t>
      </w:r>
      <w:r w:rsidRPr="00B37F6F">
        <w:rPr>
          <w:rFonts w:hAnsi="宋体" w:cs="宋体" w:hint="eastAsia"/>
        </w:rPr>
        <w:tab/>
        <w:t>14.4Ah</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453</w:t>
      </w:r>
      <w:r w:rsidRPr="00B37F6F">
        <w:rPr>
          <w:rFonts w:hAnsi="宋体" w:cs="宋体" w:hint="eastAsia"/>
        </w:rPr>
        <w:tab/>
        <w:t>太阳常数是指（）。</w:t>
      </w:r>
      <w:r w:rsidRPr="00B37F6F">
        <w:rPr>
          <w:rFonts w:hAnsi="宋体" w:cs="宋体" w:hint="eastAsia"/>
        </w:rPr>
        <w:tab/>
        <w:t>在日地平均距离处，地球大气外界垂直于太阳光束方向上接收到的太阳辐照度</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454</w:t>
      </w:r>
      <w:r w:rsidRPr="00B37F6F">
        <w:rPr>
          <w:rFonts w:hAnsi="宋体" w:cs="宋体" w:hint="eastAsia"/>
        </w:rPr>
        <w:tab/>
        <w:t>如光伏出线开关跳闸报：二段过流，应检查箱变及（）设备。</w:t>
      </w:r>
      <w:r w:rsidRPr="00B37F6F">
        <w:rPr>
          <w:rFonts w:hAnsi="宋体" w:cs="宋体" w:hint="eastAsia"/>
        </w:rPr>
        <w:tab/>
        <w:t>高压电缆</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455</w:t>
      </w:r>
      <w:r w:rsidRPr="00B37F6F">
        <w:rPr>
          <w:rFonts w:hAnsi="宋体" w:cs="宋体" w:hint="eastAsia"/>
        </w:rPr>
        <w:tab/>
        <w:t>光伏电池板出厂后所指的正负差是指（）。</w:t>
      </w:r>
      <w:r w:rsidRPr="00B37F6F">
        <w:rPr>
          <w:rFonts w:hAnsi="宋体" w:cs="宋体" w:hint="eastAsia"/>
        </w:rPr>
        <w:tab/>
        <w:t>功率的正负差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456</w:t>
      </w:r>
      <w:r w:rsidRPr="00B37F6F">
        <w:rPr>
          <w:rFonts w:hAnsi="宋体" w:cs="宋体" w:hint="eastAsia"/>
        </w:rPr>
        <w:tab/>
        <w:t>按照《光伏发电站接入电力系统技术规定》要求，当公共电网电压处于正常范围内时，通过110（66）kV电压等级接入电网的光伏发电站应能够控制光伏发电站并网点电压在标称电压的（）范围内。</w:t>
      </w:r>
      <w:r w:rsidRPr="00B37F6F">
        <w:rPr>
          <w:rFonts w:hAnsi="宋体" w:cs="宋体" w:hint="eastAsia"/>
        </w:rPr>
        <w:tab/>
        <w:t>97％～107％</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457</w:t>
      </w:r>
      <w:r w:rsidRPr="00B37F6F">
        <w:rPr>
          <w:rFonts w:hAnsi="宋体" w:cs="宋体" w:hint="eastAsia"/>
        </w:rPr>
        <w:tab/>
        <w:t>在足够能量的光照射太阳电池表面时，在P-N结内建电场的作用下N区的（）向P区运动。</w:t>
      </w:r>
      <w:r w:rsidRPr="00B37F6F">
        <w:rPr>
          <w:rFonts w:hAnsi="宋体" w:cs="宋体" w:hint="eastAsia"/>
        </w:rPr>
        <w:tab/>
        <w:t>空穴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458</w:t>
      </w:r>
      <w:r w:rsidRPr="00B37F6F">
        <w:rPr>
          <w:rFonts w:hAnsi="宋体" w:cs="宋体" w:hint="eastAsia"/>
        </w:rPr>
        <w:tab/>
        <w:t>按照《光伏发电站接入电力系统技术规定》要求，光伏发电站低电压穿越的最 低电压要求为（）。</w:t>
      </w:r>
      <w:r w:rsidRPr="00B37F6F">
        <w:rPr>
          <w:rFonts w:hAnsi="宋体" w:cs="宋体" w:hint="eastAsia"/>
        </w:rPr>
        <w:tab/>
        <w:t>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459</w:t>
      </w:r>
      <w:r w:rsidRPr="00B37F6F">
        <w:rPr>
          <w:rFonts w:hAnsi="宋体" w:cs="宋体" w:hint="eastAsia"/>
        </w:rPr>
        <w:tab/>
        <w:t>太阳高度角与天顶角之和为（）度。</w:t>
      </w:r>
      <w:r w:rsidRPr="00B37F6F">
        <w:rPr>
          <w:rFonts w:hAnsi="宋体" w:cs="宋体" w:hint="eastAsia"/>
        </w:rPr>
        <w:tab/>
        <w:t>90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460</w:t>
      </w:r>
      <w:r w:rsidRPr="00B37F6F">
        <w:rPr>
          <w:rFonts w:hAnsi="宋体" w:cs="宋体" w:hint="eastAsia"/>
        </w:rPr>
        <w:tab/>
        <w:t>光伏电站并网运行时，向电网馈送的直流电流分量不应超过其交流电流额定值的（）。</w:t>
      </w:r>
      <w:r w:rsidRPr="00B37F6F">
        <w:rPr>
          <w:rFonts w:hAnsi="宋体" w:cs="宋体" w:hint="eastAsia"/>
        </w:rPr>
        <w:tab/>
        <w:t>0.005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461</w:t>
      </w:r>
      <w:r w:rsidRPr="00B37F6F">
        <w:rPr>
          <w:rFonts w:hAnsi="宋体" w:cs="宋体" w:hint="eastAsia"/>
        </w:rPr>
        <w:tab/>
        <w:t>实现超大功率变流器的根本设计方法是（）。</w:t>
      </w:r>
      <w:r w:rsidRPr="00B37F6F">
        <w:rPr>
          <w:rFonts w:hAnsi="宋体" w:cs="宋体" w:hint="eastAsia"/>
        </w:rPr>
        <w:tab/>
        <w:t>提高电压等级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462</w:t>
      </w:r>
      <w:r w:rsidRPr="00B37F6F">
        <w:rPr>
          <w:rFonts w:hAnsi="宋体" w:cs="宋体" w:hint="eastAsia"/>
        </w:rPr>
        <w:tab/>
        <w:t>光伏汇流箱中支路的二极管的作用是（）。</w:t>
      </w:r>
      <w:r w:rsidRPr="00B37F6F">
        <w:rPr>
          <w:rFonts w:hAnsi="宋体" w:cs="宋体" w:hint="eastAsia"/>
        </w:rPr>
        <w:tab/>
        <w:t>防止直流反冲</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463</w:t>
      </w:r>
      <w:r w:rsidRPr="00B37F6F">
        <w:rPr>
          <w:rFonts w:hAnsi="宋体" w:cs="宋体" w:hint="eastAsia"/>
        </w:rPr>
        <w:tab/>
        <w:t>使用材料为钢的光伏支架的表面处理方式一般为（）。</w:t>
      </w:r>
      <w:r w:rsidRPr="00B37F6F">
        <w:rPr>
          <w:rFonts w:hAnsi="宋体" w:cs="宋体" w:hint="eastAsia"/>
        </w:rPr>
        <w:tab/>
        <w:t>热浸镀锌</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464</w:t>
      </w:r>
      <w:r w:rsidRPr="00B37F6F">
        <w:rPr>
          <w:rFonts w:hAnsi="宋体" w:cs="宋体" w:hint="eastAsia"/>
        </w:rPr>
        <w:tab/>
        <w:t>光伏电站接入电网技术规定标准规定，小型光伏电站1min有功功率变化最大限值为（）MW。</w:t>
      </w:r>
      <w:r w:rsidRPr="00B37F6F">
        <w:rPr>
          <w:rFonts w:hAnsi="宋体" w:cs="宋体" w:hint="eastAsia"/>
        </w:rPr>
        <w:tab/>
        <w:t>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465</w:t>
      </w:r>
      <w:r w:rsidRPr="00B37F6F">
        <w:rPr>
          <w:rFonts w:hAnsi="宋体" w:cs="宋体" w:hint="eastAsia"/>
        </w:rPr>
        <w:tab/>
        <w:t>光伏系统并网运行时，电网接口处的三相电压不平衡度允许值为（），短时不得超过（）。</w:t>
      </w:r>
      <w:r w:rsidRPr="00B37F6F">
        <w:rPr>
          <w:rFonts w:hAnsi="宋体" w:cs="宋体" w:hint="eastAsia"/>
        </w:rPr>
        <w:tab/>
        <w:t>2%；4%</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466</w:t>
      </w:r>
      <w:r w:rsidRPr="00B37F6F">
        <w:rPr>
          <w:rFonts w:hAnsi="宋体" w:cs="宋体" w:hint="eastAsia"/>
        </w:rPr>
        <w:tab/>
        <w:t>按照《光伏发电站接入电力系统技术规定》要求，对于通过220kV（或330kV）光伏发</w:t>
      </w:r>
      <w:r w:rsidRPr="00B37F6F">
        <w:rPr>
          <w:rFonts w:hAnsi="宋体" w:cs="宋体" w:hint="eastAsia"/>
        </w:rPr>
        <w:lastRenderedPageBreak/>
        <w:t>电汇集系统升压至500kV（或750kV）电压等级接入电网的光伏发电站群中的光伏发电站，当电力系统发生短路故障引起电压跌落时，光伏发电站注入电网的动态无功电流响应时间应不大于（）ms。</w:t>
      </w:r>
      <w:r w:rsidRPr="00B37F6F">
        <w:rPr>
          <w:rFonts w:hAnsi="宋体" w:cs="宋体" w:hint="eastAsia"/>
        </w:rPr>
        <w:tab/>
        <w:t>30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467</w:t>
      </w:r>
      <w:r w:rsidRPr="00B37F6F">
        <w:rPr>
          <w:rFonts w:hAnsi="宋体" w:cs="宋体" w:hint="eastAsia"/>
        </w:rPr>
        <w:tab/>
        <w:t>使用材料为铝的光伏支架的表面处理方式一般为（）。</w:t>
      </w:r>
      <w:r w:rsidRPr="00B37F6F">
        <w:rPr>
          <w:rFonts w:hAnsi="宋体" w:cs="宋体" w:hint="eastAsia"/>
        </w:rPr>
        <w:tab/>
        <w:t>阳极氧化</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468</w:t>
      </w:r>
      <w:r w:rsidRPr="00B37F6F">
        <w:rPr>
          <w:rFonts w:hAnsi="宋体" w:cs="宋体" w:hint="eastAsia"/>
        </w:rPr>
        <w:tab/>
        <w:t>根据《光伏发电系统接入配电网技术规定》，对于有升压站的光伏发电系统，其并网点指（）。</w:t>
      </w:r>
      <w:r w:rsidRPr="00B37F6F">
        <w:rPr>
          <w:rFonts w:hAnsi="宋体" w:cs="宋体" w:hint="eastAsia"/>
        </w:rPr>
        <w:tab/>
        <w:t>升压站高压侧母线或节点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469</w:t>
      </w:r>
      <w:r w:rsidRPr="00B37F6F">
        <w:rPr>
          <w:rFonts w:hAnsi="宋体" w:cs="宋体" w:hint="eastAsia"/>
        </w:rPr>
        <w:tab/>
        <w:t>按照《光伏发电站接入电力系统技术规定》要求，光伏发电站应配置有功功率控制系统，具备有功功率（）调节的能力，并能够参与系统有功功率控制。</w:t>
      </w:r>
      <w:r w:rsidRPr="00B37F6F">
        <w:rPr>
          <w:rFonts w:hAnsi="宋体" w:cs="宋体" w:hint="eastAsia"/>
        </w:rPr>
        <w:tab/>
        <w:t>连续平滑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470</w:t>
      </w:r>
      <w:r w:rsidRPr="00B37F6F">
        <w:rPr>
          <w:rFonts w:hAnsi="宋体" w:cs="宋体" w:hint="eastAsia"/>
        </w:rPr>
        <w:tab/>
        <w:t>太阳能电池片被掺杂了磷的那部分称为（）。</w:t>
      </w:r>
      <w:r w:rsidRPr="00B37F6F">
        <w:rPr>
          <w:rFonts w:hAnsi="宋体" w:cs="宋体" w:hint="eastAsia"/>
        </w:rPr>
        <w:tab/>
        <w:t>N 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471</w:t>
      </w:r>
      <w:r w:rsidRPr="00B37F6F">
        <w:rPr>
          <w:rFonts w:hAnsi="宋体" w:cs="宋体" w:hint="eastAsia"/>
        </w:rPr>
        <w:tab/>
        <w:t>根据Q/GDW618-2011标准，有功功率输出特性测试中，运用功率参数测试装置测量测试点的各项功率参数，在系统正常运行的方式下，连续测量至少（）天。</w:t>
      </w:r>
      <w:r w:rsidRPr="00B37F6F">
        <w:rPr>
          <w:rFonts w:hAnsi="宋体" w:cs="宋体" w:hint="eastAsia"/>
        </w:rPr>
        <w:tab/>
        <w:t>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472</w:t>
      </w:r>
      <w:r w:rsidRPr="00B37F6F">
        <w:rPr>
          <w:rFonts w:hAnsi="宋体" w:cs="宋体" w:hint="eastAsia"/>
        </w:rPr>
        <w:tab/>
        <w:t>单晶硅电池的实验室效率已经从20世纪50年代的6%提高到目前的（）。</w:t>
      </w:r>
      <w:r w:rsidRPr="00B37F6F">
        <w:rPr>
          <w:rFonts w:hAnsi="宋体" w:cs="宋体" w:hint="eastAsia"/>
        </w:rPr>
        <w:tab/>
        <w:t>0.247</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473</w:t>
      </w:r>
      <w:r w:rsidRPr="00B37F6F">
        <w:rPr>
          <w:rFonts w:hAnsi="宋体" w:cs="宋体" w:hint="eastAsia"/>
        </w:rPr>
        <w:tab/>
        <w:t>光伏电站电能质量检测装置应该安装在光伏电站和（）之间。</w:t>
      </w:r>
      <w:r w:rsidRPr="00B37F6F">
        <w:rPr>
          <w:rFonts w:hAnsi="宋体" w:cs="宋体" w:hint="eastAsia"/>
        </w:rPr>
        <w:tab/>
        <w:t>并网点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474</w:t>
      </w:r>
      <w:r w:rsidRPr="00B37F6F">
        <w:rPr>
          <w:rFonts w:hAnsi="宋体" w:cs="宋体" w:hint="eastAsia"/>
        </w:rPr>
        <w:tab/>
        <w:t>按照《光伏发电站接入电力系统技术规定》要求，光伏电站有功功率变化速率应不超过（）装机容量/min，允许出现因太阳辐照度降低而引起的光伏电站有功功率变化速率超出限值的情况。</w:t>
      </w:r>
      <w:r w:rsidRPr="00B37F6F">
        <w:rPr>
          <w:rFonts w:hAnsi="宋体" w:cs="宋体" w:hint="eastAsia"/>
        </w:rPr>
        <w:tab/>
        <w:t>0.1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475</w:t>
      </w:r>
      <w:r w:rsidRPr="00B37F6F">
        <w:rPr>
          <w:rFonts w:hAnsi="宋体" w:cs="宋体" w:hint="eastAsia"/>
        </w:rPr>
        <w:tab/>
        <w:t>薄膜电池存在S-W效应，S-W效应指的是（）。</w:t>
      </w:r>
      <w:r w:rsidRPr="00B37F6F">
        <w:rPr>
          <w:rFonts w:hAnsi="宋体" w:cs="宋体" w:hint="eastAsia"/>
        </w:rPr>
        <w:tab/>
        <w:t>光致亚稳定变化效应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476</w:t>
      </w:r>
      <w:r w:rsidRPr="00B37F6F">
        <w:rPr>
          <w:rFonts w:hAnsi="宋体" w:cs="宋体" w:hint="eastAsia"/>
        </w:rPr>
        <w:tab/>
        <w:t>在晴空条件下，一天内光伏发电功率实测功率曲线类似（）。</w:t>
      </w:r>
      <w:r w:rsidRPr="00B37F6F">
        <w:rPr>
          <w:rFonts w:hAnsi="宋体" w:cs="宋体" w:hint="eastAsia"/>
        </w:rPr>
        <w:tab/>
        <w:t>开口向下的抛物线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477</w:t>
      </w:r>
      <w:r w:rsidRPr="00B37F6F">
        <w:rPr>
          <w:rFonts w:hAnsi="宋体" w:cs="宋体" w:hint="eastAsia"/>
        </w:rPr>
        <w:tab/>
        <w:t>在衡量太阳辐射能量大小的物理量中，表征单位时间内垂直投射在地球某单位面积上太阳辐射能量的是（）。</w:t>
      </w:r>
      <w:r w:rsidRPr="00B37F6F">
        <w:rPr>
          <w:rFonts w:hAnsi="宋体" w:cs="宋体" w:hint="eastAsia"/>
        </w:rPr>
        <w:tab/>
        <w:t>辐照强度</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478</w:t>
      </w:r>
      <w:r w:rsidRPr="00B37F6F">
        <w:rPr>
          <w:rFonts w:hAnsi="宋体" w:cs="宋体" w:hint="eastAsia"/>
        </w:rPr>
        <w:tab/>
        <w:t>按照《光伏发电站接入电力系统技术规定》要求，当公共电网电压处于正常范围内时，通过220kV及以上电压等级接入电网的光伏发电站应能够控制光伏发电站并网点电压在标称电压的（）范围内。</w:t>
      </w:r>
      <w:r w:rsidRPr="00B37F6F">
        <w:rPr>
          <w:rFonts w:hAnsi="宋体" w:cs="宋体" w:hint="eastAsia"/>
        </w:rPr>
        <w:tab/>
        <w:t>100％～110％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479</w:t>
      </w:r>
      <w:r w:rsidRPr="00B37F6F">
        <w:rPr>
          <w:rFonts w:hAnsi="宋体" w:cs="宋体" w:hint="eastAsia"/>
        </w:rPr>
        <w:tab/>
        <w:t>《光伏电站接入电网技术规定》标准规定，光伏电站发出的电能应在谐坡.电压偏差.电压波动和闪变.()方面满足电能质量的要求。</w:t>
      </w:r>
      <w:r w:rsidRPr="00B37F6F">
        <w:rPr>
          <w:rFonts w:hAnsi="宋体" w:cs="宋体" w:hint="eastAsia"/>
        </w:rPr>
        <w:tab/>
        <w:t>电压不平衡度</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480</w:t>
      </w:r>
      <w:r w:rsidRPr="00B37F6F">
        <w:rPr>
          <w:rFonts w:hAnsi="宋体" w:cs="宋体" w:hint="eastAsia"/>
        </w:rPr>
        <w:tab/>
        <w:t>按照《光伏发电站接入电力系统技术规定》要求，光伏电站井网点电压跌至标准要求的跌落曲线（）时，光伏电站可以从电网断开。</w:t>
      </w:r>
      <w:r w:rsidRPr="00B37F6F">
        <w:rPr>
          <w:rFonts w:hAnsi="宋体" w:cs="宋体" w:hint="eastAsia"/>
        </w:rPr>
        <w:tab/>
        <w:t>以下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481</w:t>
      </w:r>
      <w:r w:rsidRPr="00B37F6F">
        <w:rPr>
          <w:rFonts w:hAnsi="宋体" w:cs="宋体" w:hint="eastAsia"/>
        </w:rPr>
        <w:tab/>
        <w:t>根据《光伏电站接入电网技术规定》，对于接入220kV及以上电压等级的大型光伏电站应配置（）系统。</w:t>
      </w:r>
      <w:r w:rsidRPr="00B37F6F">
        <w:rPr>
          <w:rFonts w:hAnsi="宋体" w:cs="宋体" w:hint="eastAsia"/>
        </w:rPr>
        <w:tab/>
        <w:t>同步相量测量</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482</w:t>
      </w:r>
      <w:r w:rsidRPr="00B37F6F">
        <w:rPr>
          <w:rFonts w:hAnsi="宋体" w:cs="宋体" w:hint="eastAsia"/>
        </w:rPr>
        <w:tab/>
        <w:t>光伏发电站应具备参与电力系统的调频和（）的能力，并符合《电网运行准则》的相关规定。</w:t>
      </w:r>
      <w:r w:rsidRPr="00B37F6F">
        <w:rPr>
          <w:rFonts w:hAnsi="宋体" w:cs="宋体" w:hint="eastAsia"/>
        </w:rPr>
        <w:tab/>
        <w:t>调峰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483</w:t>
      </w:r>
      <w:r w:rsidRPr="00B37F6F">
        <w:rPr>
          <w:rFonts w:hAnsi="宋体" w:cs="宋体" w:hint="eastAsia"/>
        </w:rPr>
        <w:tab/>
        <w:t>光伏发电站有功功率控制系统应能够接收并自动执行电网调度机构下达的有功功率及</w:t>
      </w:r>
      <w:r w:rsidRPr="00B37F6F">
        <w:rPr>
          <w:rFonts w:hAnsi="宋体" w:cs="宋体" w:hint="eastAsia"/>
        </w:rPr>
        <w:lastRenderedPageBreak/>
        <w:t>有功功率变化的（）。</w:t>
      </w:r>
      <w:r w:rsidRPr="00B37F6F">
        <w:rPr>
          <w:rFonts w:hAnsi="宋体" w:cs="宋体" w:hint="eastAsia"/>
        </w:rPr>
        <w:tab/>
        <w:t>控制指令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484</w:t>
      </w:r>
      <w:r w:rsidRPr="00B37F6F">
        <w:rPr>
          <w:rFonts w:hAnsi="宋体" w:cs="宋体" w:hint="eastAsia"/>
        </w:rPr>
        <w:tab/>
        <w:t>根据《光伏发电站接入电力系统技术规定》，在光伏发电站并网.正常停机以及太阳能辐照度增长过程中，光伏发电站有功功率（）应满足电力系统安全稳定运行的要求。</w:t>
      </w:r>
      <w:r w:rsidRPr="00B37F6F">
        <w:rPr>
          <w:rFonts w:hAnsi="宋体" w:cs="宋体" w:hint="eastAsia"/>
        </w:rPr>
        <w:tab/>
        <w:t>变化速率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485</w:t>
      </w:r>
      <w:r w:rsidRPr="00B37F6F">
        <w:rPr>
          <w:rFonts w:hAnsi="宋体" w:cs="宋体" w:hint="eastAsia"/>
        </w:rPr>
        <w:tab/>
        <w:t>根据《光伏发电站接入电力系统技术规定》，光伏发电站应在电力系统频率大于（）Hz时，立刻终止向电网线路送电，且不允许处于停运状态的光伏发电站并网。</w:t>
      </w:r>
      <w:r w:rsidRPr="00B37F6F">
        <w:rPr>
          <w:rFonts w:hAnsi="宋体" w:cs="宋体" w:hint="eastAsia"/>
        </w:rPr>
        <w:tab/>
        <w:t>50.5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486</w:t>
      </w:r>
      <w:r w:rsidRPr="00B37F6F">
        <w:rPr>
          <w:rFonts w:hAnsi="宋体" w:cs="宋体" w:hint="eastAsia"/>
        </w:rPr>
        <w:tab/>
        <w:t>当电力系统发生单相接地短路故障时，光伏发电站低电压穿越考核电压为并网点（）。</w:t>
      </w:r>
      <w:r w:rsidRPr="00B37F6F">
        <w:rPr>
          <w:rFonts w:hAnsi="宋体" w:cs="宋体" w:hint="eastAsia"/>
        </w:rPr>
        <w:tab/>
        <w:t>相电压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487</w:t>
      </w:r>
      <w:r w:rsidRPr="00B37F6F">
        <w:rPr>
          <w:rFonts w:hAnsi="宋体" w:cs="宋体" w:hint="eastAsia"/>
        </w:rPr>
        <w:tab/>
        <w:t>当电力系统发生三相接地短路故障时，光伏发电站低电压穿越考核电压为并网点（）。</w:t>
      </w:r>
      <w:r w:rsidRPr="00B37F6F">
        <w:rPr>
          <w:rFonts w:hAnsi="宋体" w:cs="宋体" w:hint="eastAsia"/>
        </w:rPr>
        <w:tab/>
        <w:t>线电压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488</w:t>
      </w:r>
      <w:r w:rsidRPr="00B37F6F">
        <w:rPr>
          <w:rFonts w:hAnsi="宋体" w:cs="宋体" w:hint="eastAsia"/>
        </w:rPr>
        <w:tab/>
        <w:t>对光伏发电站送出线路，应在系统侧配置()和接地故障保护；有特殊要求时，可配置纵联电流差动保护。</w:t>
      </w:r>
      <w:r w:rsidRPr="00B37F6F">
        <w:rPr>
          <w:rFonts w:hAnsi="宋体" w:cs="宋体" w:hint="eastAsia"/>
        </w:rPr>
        <w:tab/>
        <w:t>分段式相间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489</w:t>
      </w:r>
      <w:r w:rsidRPr="00B37F6F">
        <w:rPr>
          <w:rFonts w:hAnsi="宋体" w:cs="宋体" w:hint="eastAsia"/>
        </w:rPr>
        <w:tab/>
        <w:t>根据《光伏电站接入电网测试规程》，低电压穿越能力测试装置具备模拟的电压跌落曲线能力，（）持续时间和恢复时间可设定。</w:t>
      </w:r>
      <w:r w:rsidRPr="00B37F6F">
        <w:rPr>
          <w:rFonts w:hAnsi="宋体" w:cs="宋体" w:hint="eastAsia"/>
        </w:rPr>
        <w:tab/>
        <w:t>跌落深度</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490</w:t>
      </w:r>
      <w:r w:rsidRPr="00B37F6F">
        <w:rPr>
          <w:rFonts w:hAnsi="宋体" w:cs="宋体" w:hint="eastAsia"/>
        </w:rPr>
        <w:tab/>
        <w:t>光伏电站低电压穿越能力测试装置具备模拟三相电压对称和不对称故障的能力，对电压跌落曲线的拟合误差不大于（）。</w:t>
      </w:r>
      <w:r w:rsidRPr="00B37F6F">
        <w:rPr>
          <w:rFonts w:hAnsi="宋体" w:cs="宋体" w:hint="eastAsia"/>
        </w:rPr>
        <w:tab/>
        <w:t>0.1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491</w:t>
      </w:r>
      <w:r w:rsidRPr="00B37F6F">
        <w:rPr>
          <w:rFonts w:hAnsi="宋体" w:cs="宋体" w:hint="eastAsia"/>
        </w:rPr>
        <w:tab/>
        <w:t>光伏发电系统应在()设置易于操作.可闭锁.且具有明显断开点的开关设备，以确保电力设施检修维护人员的人身安全。</w:t>
      </w:r>
      <w:r w:rsidRPr="00B37F6F">
        <w:rPr>
          <w:rFonts w:hAnsi="宋体" w:cs="宋体" w:hint="eastAsia"/>
        </w:rPr>
        <w:tab/>
        <w:t>逆变器输出汇总点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492</w:t>
      </w:r>
      <w:r w:rsidRPr="00B37F6F">
        <w:rPr>
          <w:rFonts w:hAnsi="宋体" w:cs="宋体" w:hint="eastAsia"/>
        </w:rPr>
        <w:tab/>
        <w:t>小型光伏电站总容量原则上不宜超过上一级变压器供电区域内的最大负荷的（）。</w:t>
      </w:r>
      <w:r w:rsidRPr="00B37F6F">
        <w:rPr>
          <w:rFonts w:hAnsi="宋体" w:cs="宋体" w:hint="eastAsia"/>
        </w:rPr>
        <w:tab/>
        <w:t>_25%_</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493</w:t>
      </w:r>
      <w:r w:rsidRPr="00B37F6F">
        <w:rPr>
          <w:rFonts w:hAnsi="宋体" w:cs="宋体" w:hint="eastAsia"/>
        </w:rPr>
        <w:tab/>
        <w:t>GB/T 19964-2012中规定，对于通过（）kV及以上电压等级接入电网的光伏发电站，至调度端应具备两路通信通道，其中一路为光缆通道。</w:t>
      </w:r>
      <w:r w:rsidRPr="00B37F6F">
        <w:rPr>
          <w:rFonts w:hAnsi="宋体" w:cs="宋体" w:hint="eastAsia"/>
        </w:rPr>
        <w:tab/>
        <w:t>110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494</w:t>
      </w:r>
      <w:r w:rsidRPr="00B37F6F">
        <w:rPr>
          <w:rFonts w:hAnsi="宋体" w:cs="宋体" w:hint="eastAsia"/>
        </w:rPr>
        <w:tab/>
        <w:t>伏电池板出厂后所指的正负差是指（）。</w:t>
      </w:r>
      <w:r w:rsidRPr="00B37F6F">
        <w:rPr>
          <w:rFonts w:hAnsi="宋体" w:cs="宋体" w:hint="eastAsia"/>
        </w:rPr>
        <w:tab/>
        <w:t>功率的正负差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495</w:t>
      </w:r>
      <w:r w:rsidRPr="00B37F6F">
        <w:rPr>
          <w:rFonts w:hAnsi="宋体" w:cs="宋体" w:hint="eastAsia"/>
        </w:rPr>
        <w:tab/>
        <w:t>《光伏发电系统接入配电网技术规定》(GB/T 29319-2012)适用于通过380V电压等级接入电网，以及通过()电压等级接入用户侧的新建、改建和扩建光伏发电系统 。</w:t>
      </w:r>
      <w:r w:rsidRPr="00B37F6F">
        <w:rPr>
          <w:rFonts w:hAnsi="宋体" w:cs="宋体" w:hint="eastAsia"/>
        </w:rPr>
        <w:tab/>
        <w:t>10（6）kV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496</w:t>
      </w:r>
      <w:r w:rsidRPr="00B37F6F">
        <w:rPr>
          <w:rFonts w:hAnsi="宋体" w:cs="宋体" w:hint="eastAsia"/>
        </w:rPr>
        <w:tab/>
        <w:t>当太阳能资源稳定程度指标小于（）时，表示太阳能资源稳定。</w:t>
      </w:r>
      <w:r w:rsidRPr="00B37F6F">
        <w:rPr>
          <w:rFonts w:hAnsi="宋体" w:cs="宋体" w:hint="eastAsia"/>
        </w:rPr>
        <w:tab/>
        <w:t>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497</w:t>
      </w:r>
      <w:r w:rsidRPr="00B37F6F">
        <w:rPr>
          <w:rFonts w:hAnsi="宋体" w:cs="宋体" w:hint="eastAsia"/>
        </w:rPr>
        <w:tab/>
        <w:t>常用于开发光伏功率预测系统的跨平台语言是（）。</w:t>
      </w:r>
      <w:r w:rsidRPr="00B37F6F">
        <w:rPr>
          <w:rFonts w:hAnsi="宋体" w:cs="宋体" w:hint="eastAsia"/>
        </w:rPr>
        <w:tab/>
        <w:t>JAVA</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498</w:t>
      </w:r>
      <w:r w:rsidRPr="00B37F6F">
        <w:rPr>
          <w:rFonts w:hAnsi="宋体" w:cs="宋体" w:hint="eastAsia"/>
        </w:rPr>
        <w:tab/>
        <w:t>某单片太阳电池测得其填充因子为77.3%，其开路电压为0.62V，短路电流为5.24A，其测试输入功率为15.625W，则此太阳电池的光电转换效率约为（）。</w:t>
      </w:r>
      <w:r w:rsidRPr="00B37F6F">
        <w:rPr>
          <w:rFonts w:hAnsi="宋体" w:cs="宋体" w:hint="eastAsia"/>
        </w:rPr>
        <w:tab/>
        <w:t>0.1607</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499</w:t>
      </w:r>
      <w:r w:rsidRPr="00B37F6F">
        <w:rPr>
          <w:rFonts w:hAnsi="宋体" w:cs="宋体" w:hint="eastAsia"/>
        </w:rPr>
        <w:tab/>
        <w:t>根据《光伏发电系统接入配电网技术规定》（GB/T 29319-2012），光伏发电系统接入电网前，应明确上网电量和用网电量计量点。光伏发电系统电能计量点应设在光伏发电系统与电网的（）。</w:t>
      </w:r>
      <w:r w:rsidRPr="00B37F6F">
        <w:rPr>
          <w:rFonts w:hAnsi="宋体" w:cs="宋体" w:hint="eastAsia"/>
        </w:rPr>
        <w:tab/>
        <w:t>产权分界处</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500</w:t>
      </w:r>
      <w:r w:rsidRPr="00B37F6F">
        <w:rPr>
          <w:rFonts w:hAnsi="宋体" w:cs="宋体" w:hint="eastAsia"/>
        </w:rPr>
        <w:tab/>
        <w:t>根据Q/GDW618-2011标准，光伏电站接入电网测试时，电网扰动发生装置测试时间持续（）秒后将并网点处电压恢复为额定值。</w:t>
      </w:r>
      <w:r w:rsidRPr="00B37F6F">
        <w:rPr>
          <w:rFonts w:hAnsi="宋体" w:cs="宋体" w:hint="eastAsia"/>
        </w:rPr>
        <w:tab/>
        <w:t>30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lastRenderedPageBreak/>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501</w:t>
      </w:r>
      <w:r w:rsidRPr="00B37F6F">
        <w:rPr>
          <w:rFonts w:hAnsi="宋体" w:cs="宋体" w:hint="eastAsia"/>
        </w:rPr>
        <w:tab/>
        <w:t>《光伏电站接入电网技术规定》（Q/GDW 617-2011）标准规定，小型光伏电站1min有功功率变化最大限值为（）MW。</w:t>
      </w:r>
      <w:r w:rsidRPr="00B37F6F">
        <w:rPr>
          <w:rFonts w:hAnsi="宋体" w:cs="宋体" w:hint="eastAsia"/>
        </w:rPr>
        <w:tab/>
        <w:t>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502</w:t>
      </w:r>
      <w:r w:rsidRPr="00B37F6F">
        <w:rPr>
          <w:rFonts w:hAnsi="宋体" w:cs="宋体" w:hint="eastAsia"/>
        </w:rPr>
        <w:tab/>
        <w:t>《光伏发电系统接入配电网技术规定》（GB/T 29319-2012）中对电压运行适应性的要求并网点电压在（）标称电压之间时，光伏发电系统应能正常运行。</w:t>
      </w:r>
      <w:r w:rsidRPr="00B37F6F">
        <w:rPr>
          <w:rFonts w:hAnsi="宋体" w:cs="宋体" w:hint="eastAsia"/>
        </w:rPr>
        <w:tab/>
        <w:t>90%-110%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503</w:t>
      </w:r>
      <w:r w:rsidRPr="00B37F6F">
        <w:rPr>
          <w:rFonts w:hAnsi="宋体" w:cs="宋体" w:hint="eastAsia"/>
        </w:rPr>
        <w:tab/>
        <w:t>光伏系统并网运行时，电网接口处的三相电压不平衡度允许值为（），短时不得超过4%。</w:t>
      </w:r>
      <w:r w:rsidRPr="00B37F6F">
        <w:rPr>
          <w:rFonts w:hAnsi="宋体" w:cs="宋体" w:hint="eastAsia"/>
        </w:rPr>
        <w:tab/>
        <w:t>0.02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504</w:t>
      </w:r>
      <w:r w:rsidRPr="00B37F6F">
        <w:rPr>
          <w:rFonts w:hAnsi="宋体" w:cs="宋体" w:hint="eastAsia"/>
        </w:rPr>
        <w:tab/>
        <w:t>根据Q/GDW618-2011标准，光伏电站接入电网测试环境温度范围（）。</w:t>
      </w:r>
      <w:r w:rsidRPr="00B37F6F">
        <w:rPr>
          <w:rFonts w:hAnsi="宋体" w:cs="宋体" w:hint="eastAsia"/>
        </w:rPr>
        <w:tab/>
        <w:t>’－10℃～50℃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505</w:t>
      </w:r>
      <w:r w:rsidRPr="00B37F6F">
        <w:rPr>
          <w:rFonts w:hAnsi="宋体" w:cs="宋体" w:hint="eastAsia"/>
        </w:rPr>
        <w:tab/>
        <w:t>20摄氏度以上，太阳能电池板随着温度升高，转换效率（）。</w:t>
      </w:r>
      <w:r w:rsidRPr="00B37F6F">
        <w:rPr>
          <w:rFonts w:hAnsi="宋体" w:cs="宋体" w:hint="eastAsia"/>
        </w:rPr>
        <w:tab/>
        <w:t>下降</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506</w:t>
      </w:r>
      <w:r w:rsidRPr="00B37F6F">
        <w:rPr>
          <w:rFonts w:hAnsi="宋体" w:cs="宋体" w:hint="eastAsia"/>
        </w:rPr>
        <w:tab/>
        <w:t>按照《光伏发电站接入电力系统技术规定》（GB/T19964-2012）要求，对于通过220kV（或330kV）光伏发电汇集系统升压至500kV（或750kV）电压等级接入电网的光伏发电站群中的光伏发电站，当电力系统发生短路故障引起电压跌落时，光伏发电站注入电网的动态无功电流响应时间应不大于（）ms。</w:t>
      </w:r>
      <w:r w:rsidRPr="00B37F6F">
        <w:rPr>
          <w:rFonts w:hAnsi="宋体" w:cs="宋体" w:hint="eastAsia"/>
        </w:rPr>
        <w:tab/>
        <w:t>30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507</w:t>
      </w:r>
      <w:r w:rsidRPr="00B37F6F">
        <w:rPr>
          <w:rFonts w:hAnsi="宋体" w:cs="宋体" w:hint="eastAsia"/>
        </w:rPr>
        <w:tab/>
        <w:t>根据《光伏发电系统接入配电网技术规定》（GB/T 29319-2012），当光伏发电系统设计为不可逆并网方式时，应配置（）设备。</w:t>
      </w:r>
      <w:r w:rsidRPr="00B37F6F">
        <w:rPr>
          <w:rFonts w:hAnsi="宋体" w:cs="宋体" w:hint="eastAsia"/>
        </w:rPr>
        <w:tab/>
        <w:t>逆向功率保护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508</w:t>
      </w:r>
      <w:r w:rsidRPr="00B37F6F">
        <w:rPr>
          <w:rFonts w:hAnsi="宋体" w:cs="宋体" w:hint="eastAsia"/>
        </w:rPr>
        <w:tab/>
        <w:t>新能源调度中，新能源电场（站）的实际功率数据包括历史有功和（）运行数据。</w:t>
      </w:r>
      <w:r w:rsidRPr="00B37F6F">
        <w:rPr>
          <w:rFonts w:hAnsi="宋体" w:cs="宋体" w:hint="eastAsia"/>
        </w:rPr>
        <w:tab/>
        <w:t>实时有功</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509</w:t>
      </w:r>
      <w:r w:rsidRPr="00B37F6F">
        <w:rPr>
          <w:rFonts w:hAnsi="宋体" w:cs="宋体" w:hint="eastAsia"/>
        </w:rPr>
        <w:tab/>
        <w:t>当加到二极管上的反向电压增大到一定数值时，反向电流会突然增大，该反向电压值被称为（）电压.</w:t>
      </w:r>
      <w:r w:rsidRPr="00B37F6F">
        <w:rPr>
          <w:rFonts w:hAnsi="宋体" w:cs="宋体" w:hint="eastAsia"/>
        </w:rPr>
        <w:tab/>
        <w:t>反向击穿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510</w:t>
      </w:r>
      <w:r w:rsidRPr="00B37F6F">
        <w:rPr>
          <w:rFonts w:hAnsi="宋体" w:cs="宋体" w:hint="eastAsia"/>
        </w:rPr>
        <w:tab/>
        <w:t>太阳能电池板组件的工作寿命与封装的（）和（）有很大的关系</w:t>
      </w:r>
      <w:r w:rsidRPr="00B37F6F">
        <w:rPr>
          <w:rFonts w:hAnsi="宋体" w:cs="宋体" w:hint="eastAsia"/>
        </w:rPr>
        <w:tab/>
        <w:t>材料</w:t>
      </w:r>
      <w:r w:rsidRPr="00B37F6F">
        <w:rPr>
          <w:rFonts w:hAnsi="宋体" w:cs="宋体" w:hint="eastAsia"/>
        </w:rPr>
        <w:tab/>
        <w:t>工艺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511</w:t>
      </w:r>
      <w:r w:rsidRPr="00B37F6F">
        <w:rPr>
          <w:rFonts w:hAnsi="宋体" w:cs="宋体" w:hint="eastAsia"/>
        </w:rPr>
        <w:tab/>
        <w:t>光伏组件方阵的监视、控制系统、功率调节设备（）与防雷系统之间的过（）装置功能应有效，其接地电阻应符合相关规定.</w:t>
      </w:r>
      <w:r w:rsidRPr="00B37F6F">
        <w:rPr>
          <w:rFonts w:hAnsi="宋体" w:cs="宋体" w:hint="eastAsia"/>
        </w:rPr>
        <w:tab/>
        <w:t>接地线</w:t>
      </w:r>
      <w:r w:rsidRPr="00B37F6F">
        <w:rPr>
          <w:rFonts w:hAnsi="宋体" w:cs="宋体" w:hint="eastAsia"/>
        </w:rPr>
        <w:tab/>
        <w:t>电压保护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512</w:t>
      </w:r>
      <w:r w:rsidRPr="00B37F6F">
        <w:rPr>
          <w:rFonts w:hAnsi="宋体" w:cs="宋体" w:hint="eastAsia"/>
        </w:rPr>
        <w:tab/>
        <w:t>逆变电源中的损耗通常可分为（）、开关损耗</w:t>
      </w:r>
      <w:r w:rsidRPr="00B37F6F">
        <w:rPr>
          <w:rFonts w:hAnsi="宋体" w:cs="宋体" w:hint="eastAsia"/>
        </w:rPr>
        <w:tab/>
        <w:t>导通损耗</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513</w:t>
      </w:r>
      <w:r w:rsidRPr="00B37F6F">
        <w:rPr>
          <w:rFonts w:hAnsi="宋体" w:cs="宋体" w:hint="eastAsia"/>
        </w:rPr>
        <w:tab/>
        <w:t>蓄电池单体电池浮充电压低于（）时需按均充制度进行均衡充电.</w:t>
      </w:r>
      <w:r w:rsidRPr="00B37F6F">
        <w:rPr>
          <w:rFonts w:hAnsi="宋体" w:cs="宋体" w:hint="eastAsia"/>
        </w:rPr>
        <w:tab/>
        <w:t>2.18V／只</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514</w:t>
      </w:r>
      <w:r w:rsidRPr="00B37F6F">
        <w:rPr>
          <w:rFonts w:hAnsi="宋体" w:cs="宋体" w:hint="eastAsia"/>
        </w:rPr>
        <w:tab/>
        <w:t>太阳能利用的的基本方式可以分为四大类，分别为（）、（）光化学利用以及光生物利用.</w:t>
      </w:r>
      <w:r w:rsidRPr="00B37F6F">
        <w:rPr>
          <w:rFonts w:hAnsi="宋体" w:cs="宋体" w:hint="eastAsia"/>
        </w:rPr>
        <w:tab/>
        <w:t>光热利用</w:t>
      </w:r>
      <w:r w:rsidRPr="00B37F6F">
        <w:rPr>
          <w:rFonts w:hAnsi="宋体" w:cs="宋体" w:hint="eastAsia"/>
        </w:rPr>
        <w:tab/>
        <w:t>光电利用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515</w:t>
      </w:r>
      <w:r w:rsidRPr="00B37F6F">
        <w:rPr>
          <w:rFonts w:hAnsi="宋体" w:cs="宋体" w:hint="eastAsia"/>
        </w:rPr>
        <w:tab/>
        <w:t>"太阳能电池板的测量必须在标准条件(STC)下,其条件是光谱辐照度为（）光谱为（）电池温度为25℃"</w:t>
      </w:r>
      <w:r w:rsidRPr="00B37F6F">
        <w:rPr>
          <w:rFonts w:hAnsi="宋体" w:cs="宋体" w:hint="eastAsia"/>
        </w:rPr>
        <w:tab/>
        <w:t>1000W/m2</w:t>
      </w:r>
      <w:r w:rsidRPr="00B37F6F">
        <w:rPr>
          <w:rFonts w:hAnsi="宋体" w:cs="宋体" w:hint="eastAsia"/>
        </w:rPr>
        <w:tab/>
        <w:t>AMl.5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516</w:t>
      </w:r>
      <w:r w:rsidRPr="00B37F6F">
        <w:rPr>
          <w:rFonts w:hAnsi="宋体" w:cs="宋体" w:hint="eastAsia"/>
        </w:rPr>
        <w:tab/>
        <w:t>"在足够能量的光照条件,晶体硅太阳能电池板在PN结的内建电场作用下,N区的（）向P区运动,P区的（）向N区运动"</w:t>
      </w:r>
      <w:r w:rsidRPr="00B37F6F">
        <w:rPr>
          <w:rFonts w:hAnsi="宋体" w:cs="宋体" w:hint="eastAsia"/>
        </w:rPr>
        <w:tab/>
        <w:t>空穴</w:t>
      </w:r>
      <w:r w:rsidRPr="00B37F6F">
        <w:rPr>
          <w:rFonts w:hAnsi="宋体" w:cs="宋体" w:hint="eastAsia"/>
        </w:rPr>
        <w:tab/>
        <w:t>电子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517</w:t>
      </w:r>
      <w:r w:rsidRPr="00B37F6F">
        <w:rPr>
          <w:rFonts w:hAnsi="宋体" w:cs="宋体" w:hint="eastAsia"/>
        </w:rPr>
        <w:tab/>
        <w:t>分闸时间指断路器从()开始到()的时间间隔。</w:t>
      </w:r>
      <w:r w:rsidRPr="00B37F6F">
        <w:rPr>
          <w:rFonts w:hAnsi="宋体" w:cs="宋体" w:hint="eastAsia"/>
        </w:rPr>
        <w:tab/>
        <w:t>接到分闸指令</w:t>
      </w:r>
      <w:r w:rsidRPr="00B37F6F">
        <w:rPr>
          <w:rFonts w:hAnsi="宋体" w:cs="宋体" w:hint="eastAsia"/>
        </w:rPr>
        <w:tab/>
        <w:t>所有极的触头部分全部分离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518</w:t>
      </w:r>
      <w:r w:rsidRPr="00B37F6F">
        <w:rPr>
          <w:rFonts w:hAnsi="宋体" w:cs="宋体" w:hint="eastAsia"/>
        </w:rPr>
        <w:tab/>
        <w:t>"凡装有高频保护装置的线路,发生故障,断路器跳开后,不论()成功与否,两侧</w:t>
      </w:r>
    </w:p>
    <w:p w:rsidR="00953506" w:rsidRPr="00B37F6F" w:rsidRDefault="00953506" w:rsidP="00F33BF9">
      <w:pPr>
        <w:pStyle w:val="a5"/>
        <w:rPr>
          <w:rFonts w:hAnsi="宋体" w:cs="宋体"/>
        </w:rPr>
      </w:pPr>
      <w:r w:rsidRPr="00B37F6F">
        <w:rPr>
          <w:rFonts w:hAnsi="宋体" w:cs="宋体" w:hint="eastAsia"/>
        </w:rPr>
        <w:lastRenderedPageBreak/>
        <w:t>的高频保护装置都必须(),良好后继续投入跳闸。"</w:t>
      </w:r>
      <w:r w:rsidRPr="00B37F6F">
        <w:rPr>
          <w:rFonts w:hAnsi="宋体" w:cs="宋体" w:hint="eastAsia"/>
        </w:rPr>
        <w:tab/>
        <w:t>重合闸</w:t>
      </w:r>
      <w:r w:rsidRPr="00B37F6F">
        <w:rPr>
          <w:rFonts w:hAnsi="宋体" w:cs="宋体" w:hint="eastAsia"/>
        </w:rPr>
        <w:tab/>
        <w:t>交换信号</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519</w:t>
      </w:r>
      <w:r w:rsidRPr="00B37F6F">
        <w:rPr>
          <w:rFonts w:hAnsi="宋体" w:cs="宋体" w:hint="eastAsia"/>
        </w:rPr>
        <w:tab/>
        <w:t>"距离保护的第三段不受振荡闭锁控制,主要是靠该段的()来躲过振荡。"</w:t>
      </w:r>
      <w:r w:rsidRPr="00B37F6F">
        <w:rPr>
          <w:rFonts w:hAnsi="宋体" w:cs="宋体" w:hint="eastAsia"/>
        </w:rPr>
        <w:tab/>
        <w:t>延时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520</w:t>
      </w:r>
      <w:r w:rsidRPr="00B37F6F">
        <w:rPr>
          <w:rFonts w:hAnsi="宋体" w:cs="宋体" w:hint="eastAsia"/>
        </w:rPr>
        <w:tab/>
        <w:t>"消弧线圈的补偿运行方式有三种:()运行方式和()方式和()方式,一般应采用</w:t>
      </w:r>
    </w:p>
    <w:p w:rsidR="00953506" w:rsidRPr="00B37F6F" w:rsidRDefault="00953506" w:rsidP="00F33BF9">
      <w:pPr>
        <w:pStyle w:val="a5"/>
        <w:rPr>
          <w:rFonts w:hAnsi="宋体" w:cs="宋体"/>
        </w:rPr>
      </w:pPr>
      <w:r w:rsidRPr="00B37F6F">
        <w:rPr>
          <w:rFonts w:hAnsi="宋体" w:cs="宋体" w:hint="eastAsia"/>
        </w:rPr>
        <w:t>()运行方式。"</w:t>
      </w:r>
      <w:r w:rsidRPr="00B37F6F">
        <w:rPr>
          <w:rFonts w:hAnsi="宋体" w:cs="宋体" w:hint="eastAsia"/>
        </w:rPr>
        <w:tab/>
        <w:t>过补偿</w:t>
      </w:r>
      <w:r w:rsidRPr="00B37F6F">
        <w:rPr>
          <w:rFonts w:hAnsi="宋体" w:cs="宋体" w:hint="eastAsia"/>
        </w:rPr>
        <w:tab/>
        <w:t>欠补偿</w:t>
      </w:r>
      <w:r w:rsidRPr="00B37F6F">
        <w:rPr>
          <w:rFonts w:hAnsi="宋体" w:cs="宋体" w:hint="eastAsia"/>
        </w:rPr>
        <w:tab/>
        <w:t>完全补偿</w:t>
      </w:r>
      <w:r w:rsidRPr="00B37F6F">
        <w:rPr>
          <w:rFonts w:hAnsi="宋体" w:cs="宋体" w:hint="eastAsia"/>
        </w:rPr>
        <w:tab/>
        <w:t>过补偿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521</w:t>
      </w:r>
      <w:r w:rsidRPr="00B37F6F">
        <w:rPr>
          <w:rFonts w:hAnsi="宋体" w:cs="宋体" w:hint="eastAsia"/>
        </w:rPr>
        <w:tab/>
        <w:t>太阳能电池板的测量必须在标准条件（STC）下，其条件是光谱辐 照度为()光谱为()电池温度为25°C</w:t>
      </w:r>
      <w:r w:rsidRPr="00B37F6F">
        <w:rPr>
          <w:rFonts w:hAnsi="宋体" w:cs="宋体" w:hint="eastAsia"/>
        </w:rPr>
        <w:tab/>
        <w:t>1000W/m2</w:t>
      </w:r>
      <w:r w:rsidRPr="00B37F6F">
        <w:rPr>
          <w:rFonts w:hAnsi="宋体" w:cs="宋体" w:hint="eastAsia"/>
        </w:rPr>
        <w:tab/>
        <w:t>AMI. 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522</w:t>
      </w:r>
      <w:r w:rsidRPr="00B37F6F">
        <w:rPr>
          <w:rFonts w:hAnsi="宋体" w:cs="宋体" w:hint="eastAsia"/>
        </w:rPr>
        <w:tab/>
        <w:t>"在足够能量的光照条件，晶体硅太阳能电池板在P-N结的内建电场 作用下，N区的 向P区运动,P区的（）向N区运动（）"</w:t>
      </w:r>
      <w:r w:rsidRPr="00B37F6F">
        <w:rPr>
          <w:rFonts w:hAnsi="宋体" w:cs="宋体" w:hint="eastAsia"/>
        </w:rPr>
        <w:tab/>
        <w:t>空穴</w:t>
      </w:r>
      <w:r w:rsidRPr="00B37F6F">
        <w:rPr>
          <w:rFonts w:hAnsi="宋体" w:cs="宋体" w:hint="eastAsia"/>
        </w:rPr>
        <w:tab/>
        <w:t>电子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523</w:t>
      </w:r>
      <w:r w:rsidRPr="00B37F6F">
        <w:rPr>
          <w:rFonts w:hAnsi="宋体" w:cs="宋体" w:hint="eastAsia"/>
        </w:rPr>
        <w:tab/>
        <w:t>硅基太阳能电池板有单晶硅太阳能电池板、多晶硅太阳能电池板以 及非晶硅太阳能电池板等。通常情况其光电转换效率最高的是（）太阳 能电池板，光电转换效率最低的是（）太阳能电池板</w:t>
      </w:r>
      <w:r w:rsidRPr="00B37F6F">
        <w:rPr>
          <w:rFonts w:hAnsi="宋体" w:cs="宋体" w:hint="eastAsia"/>
        </w:rPr>
        <w:tab/>
        <w:t>单晶硅</w:t>
      </w:r>
      <w:r w:rsidRPr="00B37F6F">
        <w:rPr>
          <w:rFonts w:hAnsi="宋体" w:cs="宋体" w:hint="eastAsia"/>
        </w:rPr>
        <w:tab/>
        <w:t>非晶硅</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524</w:t>
      </w:r>
      <w:r w:rsidRPr="00B37F6F">
        <w:rPr>
          <w:rFonts w:hAnsi="宋体" w:cs="宋体" w:hint="eastAsia"/>
        </w:rPr>
        <w:tab/>
        <w:t>光伏组件应在辐照度低于( )  的情况下清洁光伏组件，不宜使 用与组件  ( )较大的液体清洗组件。</w:t>
      </w:r>
      <w:r w:rsidRPr="00B37F6F">
        <w:rPr>
          <w:rFonts w:hAnsi="宋体" w:cs="宋体" w:hint="eastAsia"/>
        </w:rPr>
        <w:tab/>
        <w:t>200W/m</w:t>
      </w:r>
      <w:r w:rsidRPr="00B37F6F">
        <w:rPr>
          <w:rFonts w:hAnsi="宋体" w:cs="宋体" w:hint="eastAsia"/>
        </w:rPr>
        <w:tab/>
        <w:t>温差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525</w:t>
      </w:r>
      <w:r w:rsidRPr="00B37F6F">
        <w:rPr>
          <w:rFonts w:hAnsi="宋体" w:cs="宋体" w:hint="eastAsia"/>
        </w:rPr>
        <w:tab/>
        <w:t>2.严禁在风力大于  ( )、大雨或( )  的气象条件下清洗光伏 组件。</w:t>
      </w:r>
      <w:r w:rsidRPr="00B37F6F">
        <w:rPr>
          <w:rFonts w:hAnsi="宋体" w:cs="宋体" w:hint="eastAsia"/>
        </w:rPr>
        <w:tab/>
        <w:t>4级</w:t>
      </w:r>
      <w:r w:rsidRPr="00B37F6F">
        <w:rPr>
          <w:rFonts w:hAnsi="宋体" w:cs="宋体" w:hint="eastAsia"/>
        </w:rPr>
        <w:tab/>
        <w:t>大雪</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526</w:t>
      </w:r>
      <w:r w:rsidRPr="00B37F6F">
        <w:rPr>
          <w:rFonts w:hAnsi="宋体" w:cs="宋体" w:hint="eastAsia"/>
        </w:rPr>
        <w:tab/>
        <w:t>太阳能电池板方阵分为 ( ) 式和( )  式两大类</w:t>
      </w:r>
      <w:r w:rsidRPr="00B37F6F">
        <w:rPr>
          <w:rFonts w:hAnsi="宋体" w:cs="宋体" w:hint="eastAsia"/>
        </w:rPr>
        <w:tab/>
        <w:t>平板</w:t>
      </w:r>
      <w:r w:rsidRPr="00B37F6F">
        <w:rPr>
          <w:rFonts w:hAnsi="宋体" w:cs="宋体" w:hint="eastAsia"/>
        </w:rPr>
        <w:tab/>
        <w:t>聚光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527</w:t>
      </w:r>
      <w:r w:rsidRPr="00B37F6F">
        <w:rPr>
          <w:rFonts w:hAnsi="宋体" w:cs="宋体" w:hint="eastAsia"/>
        </w:rPr>
        <w:tab/>
        <w:t>太阳能电池板组件为了获得更高的工作电压，可以把电池组件  ( ) 起来，为了获得更大的输出电流，可以将组件 ( ) 使用</w:t>
      </w:r>
      <w:r w:rsidRPr="00B37F6F">
        <w:rPr>
          <w:rFonts w:hAnsi="宋体" w:cs="宋体" w:hint="eastAsia"/>
        </w:rPr>
        <w:tab/>
        <w:t>串联</w:t>
      </w:r>
      <w:r w:rsidRPr="00B37F6F">
        <w:rPr>
          <w:rFonts w:hAnsi="宋体" w:cs="宋体" w:hint="eastAsia"/>
        </w:rPr>
        <w:tab/>
        <w:t>并联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528</w:t>
      </w:r>
      <w:r w:rsidRPr="00B37F6F">
        <w:rPr>
          <w:rFonts w:hAnsi="宋体" w:cs="宋体" w:hint="eastAsia"/>
        </w:rPr>
        <w:tab/>
        <w:t>太阳能电池板组件的工作寿命与封装的( )  和( )  有很大 的关系。</w:t>
      </w:r>
      <w:r w:rsidRPr="00B37F6F">
        <w:rPr>
          <w:rFonts w:hAnsi="宋体" w:cs="宋体" w:hint="eastAsia"/>
        </w:rPr>
        <w:tab/>
        <w:t>材料</w:t>
      </w:r>
      <w:r w:rsidRPr="00B37F6F">
        <w:rPr>
          <w:rFonts w:hAnsi="宋体" w:cs="宋体" w:hint="eastAsia"/>
        </w:rPr>
        <w:tab/>
        <w:t>工艺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529</w:t>
      </w:r>
      <w:r w:rsidRPr="00B37F6F">
        <w:rPr>
          <w:rFonts w:hAnsi="宋体" w:cs="宋体" w:hint="eastAsia"/>
        </w:rPr>
        <w:tab/>
        <w:t>直流汇流箱不得存在  、  、  、  现 象，箱体外表面的  应完整无破损，箱体上的防水锁启 闭应灵活。</w:t>
      </w:r>
      <w:r w:rsidRPr="00B37F6F">
        <w:rPr>
          <w:rFonts w:hAnsi="宋体" w:cs="宋体" w:hint="eastAsia"/>
        </w:rPr>
        <w:tab/>
        <w:t>变形</w:t>
      </w:r>
      <w:r w:rsidRPr="00B37F6F">
        <w:rPr>
          <w:rFonts w:hAnsi="宋体" w:cs="宋体" w:hint="eastAsia"/>
        </w:rPr>
        <w:tab/>
        <w:t>锈蚀</w:t>
      </w:r>
      <w:r w:rsidRPr="00B37F6F">
        <w:rPr>
          <w:rFonts w:hAnsi="宋体" w:cs="宋体" w:hint="eastAsia"/>
        </w:rPr>
        <w:tab/>
        <w:t>漏水</w:t>
      </w:r>
      <w:r w:rsidRPr="00B37F6F">
        <w:rPr>
          <w:rFonts w:hAnsi="宋体" w:cs="宋体" w:hint="eastAsia"/>
        </w:rPr>
        <w:tab/>
        <w:t>积灰</w:t>
      </w:r>
      <w:r w:rsidRPr="00B37F6F">
        <w:rPr>
          <w:rFonts w:hAnsi="宋体" w:cs="宋体" w:hint="eastAsia"/>
        </w:rPr>
        <w:tab/>
        <w:t>安全警示标识</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530</w:t>
      </w:r>
      <w:r w:rsidRPr="00B37F6F">
        <w:rPr>
          <w:rFonts w:hAnsi="宋体" w:cs="宋体" w:hint="eastAsia"/>
        </w:rPr>
        <w:tab/>
        <w:t>直流汇流箱内接线端子不应出现  、  现象。 答案：松动，锈蚀</w:t>
      </w:r>
      <w:r w:rsidRPr="00B37F6F">
        <w:rPr>
          <w:rFonts w:hAnsi="宋体" w:cs="宋体" w:hint="eastAsia"/>
        </w:rPr>
        <w:tab/>
        <w:t>松动</w:t>
      </w:r>
      <w:r w:rsidRPr="00B37F6F">
        <w:rPr>
          <w:rFonts w:hAnsi="宋体" w:cs="宋体" w:hint="eastAsia"/>
        </w:rPr>
        <w:tab/>
        <w:t>锈蚀</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531</w:t>
      </w:r>
      <w:r w:rsidRPr="00B37F6F">
        <w:rPr>
          <w:rFonts w:hAnsi="宋体" w:cs="宋体" w:hint="eastAsia"/>
        </w:rPr>
        <w:tab/>
        <w:t>逆变器中模块、电抗器、变压器的 () 根据温度自行启动和停 止的功能应正常，散热风扇运行时不应有较大 () ，如有异常情况应断 电检査。</w:t>
      </w:r>
      <w:r w:rsidRPr="00B37F6F">
        <w:rPr>
          <w:rFonts w:hAnsi="宋体" w:cs="宋体" w:hint="eastAsia"/>
        </w:rPr>
        <w:tab/>
        <w:t>散热器风扇</w:t>
      </w:r>
      <w:r w:rsidRPr="00B37F6F">
        <w:rPr>
          <w:rFonts w:hAnsi="宋体" w:cs="宋体" w:hint="eastAsia"/>
        </w:rPr>
        <w:tab/>
        <w:t>振动及异常噪声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532</w:t>
      </w:r>
      <w:r w:rsidRPr="00B37F6F">
        <w:rPr>
          <w:rFonts w:hAnsi="宋体" w:cs="宋体" w:hint="eastAsia"/>
        </w:rPr>
        <w:tab/>
        <w:t>"逆变器结构和电气连接应保持()  ,不应存在 ()()</w:t>
      </w:r>
    </w:p>
    <w:p w:rsidR="00953506" w:rsidRPr="00B37F6F" w:rsidRDefault="00953506" w:rsidP="00F33BF9">
      <w:pPr>
        <w:pStyle w:val="a5"/>
        <w:rPr>
          <w:rFonts w:hAnsi="宋体" w:cs="宋体"/>
        </w:rPr>
      </w:pPr>
      <w:r w:rsidRPr="00B37F6F">
        <w:rPr>
          <w:rFonts w:hAnsi="宋体" w:cs="宋体" w:hint="eastAsia"/>
        </w:rPr>
        <w:t xml:space="preserve">  等现象，散热环境应良好，逆变器运行时不应有较大()和异 常噪声。"</w:t>
      </w:r>
      <w:r w:rsidRPr="00B37F6F">
        <w:rPr>
          <w:rFonts w:hAnsi="宋体" w:cs="宋体" w:hint="eastAsia"/>
        </w:rPr>
        <w:tab/>
        <w:t>完整</w:t>
      </w:r>
      <w:r w:rsidRPr="00B37F6F">
        <w:rPr>
          <w:rFonts w:hAnsi="宋体" w:cs="宋体" w:hint="eastAsia"/>
        </w:rPr>
        <w:tab/>
        <w:t>锈蚀</w:t>
      </w:r>
      <w:r w:rsidRPr="00B37F6F">
        <w:rPr>
          <w:rFonts w:hAnsi="宋体" w:cs="宋体" w:hint="eastAsia"/>
        </w:rPr>
        <w:tab/>
        <w:t>积灰</w:t>
      </w:r>
      <w:r w:rsidRPr="00B37F6F">
        <w:rPr>
          <w:rFonts w:hAnsi="宋体" w:cs="宋体" w:hint="eastAsia"/>
        </w:rPr>
        <w:tab/>
        <w:t>振动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533</w:t>
      </w:r>
      <w:r w:rsidRPr="00B37F6F">
        <w:rPr>
          <w:rFonts w:hAnsi="宋体" w:cs="宋体" w:hint="eastAsia"/>
        </w:rPr>
        <w:tab/>
        <w:t>"紧急停机按钮用于在()或()  ,断开逆变器与电网 的连接。"</w:t>
      </w:r>
      <w:r w:rsidRPr="00B37F6F">
        <w:rPr>
          <w:rFonts w:hAnsi="宋体" w:cs="宋体" w:hint="eastAsia"/>
        </w:rPr>
        <w:tab/>
        <w:t>故障</w:t>
      </w:r>
      <w:r w:rsidRPr="00B37F6F">
        <w:rPr>
          <w:rFonts w:hAnsi="宋体" w:cs="宋体" w:hint="eastAsia"/>
        </w:rPr>
        <w:tab/>
        <w:t>危急时刻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534</w:t>
      </w:r>
      <w:r w:rsidRPr="00B37F6F">
        <w:rPr>
          <w:rFonts w:hAnsi="宋体" w:cs="宋体" w:hint="eastAsia"/>
        </w:rPr>
        <w:tab/>
        <w:t>逆变器运行模式分为()模式和()模式。</w:t>
      </w:r>
      <w:r w:rsidRPr="00B37F6F">
        <w:rPr>
          <w:rFonts w:hAnsi="宋体" w:cs="宋体" w:hint="eastAsia"/>
        </w:rPr>
        <w:tab/>
        <w:t>正常</w:t>
      </w:r>
      <w:r w:rsidRPr="00B37F6F">
        <w:rPr>
          <w:rFonts w:hAnsi="宋体" w:cs="宋体" w:hint="eastAsia"/>
        </w:rPr>
        <w:tab/>
        <w:t>待机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535</w:t>
      </w:r>
      <w:r w:rsidRPr="00B37F6F">
        <w:rPr>
          <w:rFonts w:hAnsi="宋体" w:cs="宋体" w:hint="eastAsia"/>
        </w:rPr>
        <w:tab/>
        <w:t>满足两个条件：()范围， () 范围时， 逆变器自动从待机模式切换到正常模式，无须人为干预。</w:t>
      </w:r>
      <w:r w:rsidRPr="00B37F6F">
        <w:rPr>
          <w:rFonts w:hAnsi="宋体" w:cs="宋体" w:hint="eastAsia"/>
        </w:rPr>
        <w:tab/>
        <w:t>输入电压在额定的直流电压</w:t>
      </w:r>
      <w:r w:rsidRPr="00B37F6F">
        <w:rPr>
          <w:rFonts w:hAnsi="宋体" w:cs="宋体" w:hint="eastAsia"/>
        </w:rPr>
        <w:tab/>
        <w:t>电网电压在正常工作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536</w:t>
      </w:r>
      <w:r w:rsidRPr="00B37F6F">
        <w:rPr>
          <w:rFonts w:hAnsi="宋体" w:cs="宋体" w:hint="eastAsia"/>
        </w:rPr>
        <w:tab/>
        <w:t>若要重启逆变器，必须 () 旋转急停开关，松开锁紧状态。</w:t>
      </w:r>
      <w:r w:rsidRPr="00B37F6F">
        <w:rPr>
          <w:rFonts w:hAnsi="宋体" w:cs="宋体" w:hint="eastAsia"/>
        </w:rPr>
        <w:tab/>
        <w:t>顺时针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537</w:t>
      </w:r>
      <w:r w:rsidRPr="00B37F6F">
        <w:rPr>
          <w:rFonts w:hAnsi="宋体" w:cs="宋体" w:hint="eastAsia"/>
        </w:rPr>
        <w:tab/>
        <w:t>逆变器启动后，若直流侧和交流侧各项参数均满足并网条件且达到 了设定时间，逆变器将自动转入()  模式，将转换() 的电馈入 电网。</w:t>
      </w:r>
      <w:r w:rsidRPr="00B37F6F">
        <w:rPr>
          <w:rFonts w:hAnsi="宋体" w:cs="宋体" w:hint="eastAsia"/>
        </w:rPr>
        <w:tab/>
        <w:t>运行</w:t>
      </w:r>
      <w:r w:rsidRPr="00B37F6F">
        <w:rPr>
          <w:rFonts w:hAnsi="宋体" w:cs="宋体" w:hint="eastAsia"/>
        </w:rPr>
        <w:tab/>
        <w:t>交流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538</w:t>
      </w:r>
      <w:r w:rsidRPr="00B37F6F">
        <w:rPr>
          <w:rFonts w:hAnsi="宋体" w:cs="宋体" w:hint="eastAsia"/>
        </w:rPr>
        <w:tab/>
        <w:t>逆变器关机通常分为 ()关机和 () 关机两种情况</w:t>
      </w:r>
      <w:r w:rsidRPr="00B37F6F">
        <w:rPr>
          <w:rFonts w:hAnsi="宋体" w:cs="宋体" w:hint="eastAsia"/>
        </w:rPr>
        <w:tab/>
        <w:t>正常维护或检修时</w:t>
      </w:r>
      <w:r w:rsidRPr="00B37F6F">
        <w:rPr>
          <w:rFonts w:hAnsi="宋体" w:cs="宋体" w:hint="eastAsia"/>
        </w:rPr>
        <w:tab/>
        <w:t>出现故障或危机时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539</w:t>
      </w:r>
      <w:r w:rsidRPr="00B37F6F">
        <w:rPr>
          <w:rFonts w:hAnsi="宋体" w:cs="宋体" w:hint="eastAsia"/>
        </w:rPr>
        <w:tab/>
        <w:t>"逆变器在正常工作时，严禁直接断开()  ,以免发生电弧危险 损坏断路器，严重时也可能导致逆变器的损坏。"</w:t>
      </w:r>
      <w:r w:rsidRPr="00B37F6F">
        <w:rPr>
          <w:rFonts w:hAnsi="宋体" w:cs="宋体" w:hint="eastAsia"/>
        </w:rPr>
        <w:tab/>
        <w:t>交直流断路器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540</w:t>
      </w:r>
      <w:r w:rsidRPr="00B37F6F">
        <w:rPr>
          <w:rFonts w:hAnsi="宋体" w:cs="宋体" w:hint="eastAsia"/>
        </w:rPr>
        <w:tab/>
        <w:t>逆变器手动关机后，如需开机，必须通过按()  手动开机</w:t>
      </w:r>
      <w:r w:rsidRPr="00B37F6F">
        <w:rPr>
          <w:rFonts w:hAnsi="宋体" w:cs="宋体" w:hint="eastAsia"/>
        </w:rPr>
        <w:tab/>
        <w:t>开机键(INVERTER ON)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541</w:t>
      </w:r>
      <w:r w:rsidRPr="00B37F6F">
        <w:rPr>
          <w:rFonts w:hAnsi="宋体" w:cs="宋体" w:hint="eastAsia"/>
        </w:rPr>
        <w:tab/>
        <w:t>逆变器散热片温度过高原因有：()、进气温度过高、 () 等</w:t>
      </w:r>
      <w:r w:rsidRPr="00B37F6F">
        <w:rPr>
          <w:rFonts w:hAnsi="宋体" w:cs="宋体" w:hint="eastAsia"/>
        </w:rPr>
        <w:tab/>
        <w:t>冷却风扇故障</w:t>
      </w:r>
      <w:r w:rsidRPr="00B37F6F">
        <w:rPr>
          <w:rFonts w:hAnsi="宋体" w:cs="宋体" w:hint="eastAsia"/>
        </w:rPr>
        <w:tab/>
        <w:t>控制室空气流通不畅</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542</w:t>
      </w:r>
      <w:r w:rsidRPr="00B37F6F">
        <w:rPr>
          <w:rFonts w:hAnsi="宋体" w:cs="宋体" w:hint="eastAsia"/>
        </w:rPr>
        <w:tab/>
        <w:t>太阳能利用的基本方式可以分为四大类，分别为  （）（）   、光化学利用以及光生物利用。</w:t>
      </w:r>
      <w:r w:rsidRPr="00B37F6F">
        <w:rPr>
          <w:rFonts w:hAnsi="宋体" w:cs="宋体" w:hint="eastAsia"/>
        </w:rPr>
        <w:tab/>
        <w:t>光热利用</w:t>
      </w:r>
      <w:r w:rsidRPr="00B37F6F">
        <w:rPr>
          <w:rFonts w:hAnsi="宋体" w:cs="宋体" w:hint="eastAsia"/>
        </w:rPr>
        <w:tab/>
        <w:t>光电利用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543</w:t>
      </w:r>
      <w:r w:rsidRPr="00B37F6F">
        <w:rPr>
          <w:rFonts w:hAnsi="宋体" w:cs="宋体" w:hint="eastAsia"/>
        </w:rPr>
        <w:tab/>
        <w:t>太阳能光伏发电系统应用的基本形式可分为两类，其分别为  （） 光伏发电系统、  （）光伏发电系统</w:t>
      </w:r>
      <w:r w:rsidRPr="00B37F6F">
        <w:rPr>
          <w:rFonts w:hAnsi="宋体" w:cs="宋体" w:hint="eastAsia"/>
        </w:rPr>
        <w:tab/>
        <w:t>并网（或联网）</w:t>
      </w:r>
      <w:r w:rsidRPr="00B37F6F">
        <w:rPr>
          <w:rFonts w:hAnsi="宋体" w:cs="宋体" w:hint="eastAsia"/>
        </w:rPr>
        <w:tab/>
        <w:t>离网（或独立）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544</w:t>
      </w:r>
      <w:r w:rsidRPr="00B37F6F">
        <w:rPr>
          <w:rFonts w:hAnsi="宋体" w:cs="宋体" w:hint="eastAsia"/>
        </w:rPr>
        <w:tab/>
        <w:t>独立运行的光伏发电系统根据负载的特点，分为直流系统、  （） 和 （）。</w:t>
      </w:r>
      <w:r w:rsidRPr="00B37F6F">
        <w:rPr>
          <w:rFonts w:hAnsi="宋体" w:cs="宋体" w:hint="eastAsia"/>
        </w:rPr>
        <w:tab/>
        <w:t>交流系统</w:t>
      </w:r>
      <w:r w:rsidRPr="00B37F6F">
        <w:rPr>
          <w:rFonts w:hAnsi="宋体" w:cs="宋体" w:hint="eastAsia"/>
        </w:rPr>
        <w:tab/>
        <w:t>交直流混合系统</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545</w:t>
      </w:r>
      <w:r w:rsidRPr="00B37F6F">
        <w:rPr>
          <w:rFonts w:hAnsi="宋体" w:cs="宋体" w:hint="eastAsia"/>
        </w:rPr>
        <w:tab/>
        <w:t>在现代电力电子技术中，逆变器一般除了 （）和控制电路以外， 一般备有 （） 、辅助电路、输入和输出电路等。</w:t>
      </w:r>
      <w:r w:rsidRPr="00B37F6F">
        <w:rPr>
          <w:rFonts w:hAnsi="宋体" w:cs="宋体" w:hint="eastAsia"/>
        </w:rPr>
        <w:tab/>
        <w:t>逆变电路</w:t>
      </w:r>
      <w:r w:rsidRPr="00B37F6F">
        <w:rPr>
          <w:rFonts w:hAnsi="宋体" w:cs="宋体" w:hint="eastAsia"/>
        </w:rPr>
        <w:tab/>
        <w:t>保护电路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546</w:t>
      </w:r>
      <w:r w:rsidRPr="00B37F6F">
        <w:rPr>
          <w:rFonts w:hAnsi="宋体" w:cs="宋体" w:hint="eastAsia"/>
        </w:rPr>
        <w:tab/>
        <w:t>太阳能光伏发电系统最核心的元件是  （）</w:t>
      </w:r>
      <w:r w:rsidRPr="00B37F6F">
        <w:rPr>
          <w:rFonts w:hAnsi="宋体" w:cs="宋体" w:hint="eastAsia"/>
        </w:rPr>
        <w:tab/>
        <w:t>太阳能电池板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547</w:t>
      </w:r>
      <w:r w:rsidRPr="00B37F6F">
        <w:rPr>
          <w:rFonts w:hAnsi="宋体" w:cs="宋体" w:hint="eastAsia"/>
        </w:rPr>
        <w:tab/>
        <w:t>太阳能光伏发电系统绝缘电阻的测量包括太阳能电池板方阵的绝缘 电阻测量、功率调节器绝缘电阻测量以及  （）的测量。</w:t>
      </w:r>
      <w:r w:rsidRPr="00B37F6F">
        <w:rPr>
          <w:rFonts w:hAnsi="宋体" w:cs="宋体" w:hint="eastAsia"/>
        </w:rPr>
        <w:tab/>
        <w:t>接地电阻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548</w:t>
      </w:r>
      <w:r w:rsidRPr="00B37F6F">
        <w:rPr>
          <w:rFonts w:hAnsi="宋体" w:cs="宋体" w:hint="eastAsia"/>
        </w:rPr>
        <w:tab/>
        <w:t>太阳能光伏控制器主要由（）  、开关元件和其他基本电子元件 组成。</w:t>
      </w:r>
      <w:r w:rsidRPr="00B37F6F">
        <w:rPr>
          <w:rFonts w:hAnsi="宋体" w:cs="宋体" w:hint="eastAsia"/>
        </w:rPr>
        <w:tab/>
        <w:t>控制电路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549</w:t>
      </w:r>
      <w:r w:rsidRPr="00B37F6F">
        <w:rPr>
          <w:rFonts w:hAnsi="宋体" w:cs="宋体" w:hint="eastAsia"/>
        </w:rPr>
        <w:tab/>
        <w:t>光伏电站发电系统的主要部件上的各种  应保持完整，各个 接线端子应牢固可靠，设备的接线孔处应采取有效措施防止  等小动 物进入设备内部。</w:t>
      </w:r>
      <w:r w:rsidRPr="00B37F6F">
        <w:rPr>
          <w:rFonts w:hAnsi="宋体" w:cs="宋体" w:hint="eastAsia"/>
        </w:rPr>
        <w:tab/>
        <w:t>警示标识</w:t>
      </w:r>
      <w:r w:rsidRPr="00B37F6F">
        <w:rPr>
          <w:rFonts w:hAnsi="宋体" w:cs="宋体" w:hint="eastAsia"/>
        </w:rPr>
        <w:tab/>
        <w:t>蛇</w:t>
      </w:r>
      <w:r w:rsidRPr="00B37F6F">
        <w:rPr>
          <w:rFonts w:hAnsi="宋体" w:cs="宋体" w:hint="eastAsia"/>
        </w:rPr>
        <w:tab/>
        <w:t>鼠</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550</w:t>
      </w:r>
      <w:r w:rsidRPr="00B37F6F">
        <w:rPr>
          <w:rFonts w:hAnsi="宋体" w:cs="宋体" w:hint="eastAsia"/>
        </w:rPr>
        <w:tab/>
        <w:t>光伏电站发电系统运行和维护的全部过程需要进行  ，对于 所有记录必须  ，并对羔次故障记录进行分析。</w:t>
      </w:r>
      <w:r w:rsidRPr="00B37F6F">
        <w:rPr>
          <w:rFonts w:hAnsi="宋体" w:cs="宋体" w:hint="eastAsia"/>
        </w:rPr>
        <w:tab/>
        <w:t>详细的记录</w:t>
      </w:r>
      <w:r w:rsidRPr="00B37F6F">
        <w:rPr>
          <w:rFonts w:hAnsi="宋体" w:cs="宋体" w:hint="eastAsia"/>
        </w:rPr>
        <w:tab/>
        <w:t>妥善减管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551</w:t>
      </w:r>
      <w:r w:rsidRPr="00B37F6F">
        <w:rPr>
          <w:rFonts w:hAnsi="宋体" w:cs="宋体" w:hint="eastAsia"/>
        </w:rPr>
        <w:tab/>
        <w:t>光伏电站发电系统的（）  应始终运行在产品标准规定的范围之 内，达不到要求的部件应及时维修或更换</w:t>
      </w:r>
      <w:r w:rsidRPr="00B37F6F">
        <w:rPr>
          <w:rFonts w:hAnsi="宋体" w:cs="宋体" w:hint="eastAsia"/>
        </w:rPr>
        <w:tab/>
        <w:t>主要部件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552</w:t>
      </w:r>
      <w:r w:rsidRPr="00B37F6F">
        <w:rPr>
          <w:rFonts w:hAnsi="宋体" w:cs="宋体" w:hint="eastAsia"/>
        </w:rPr>
        <w:tab/>
        <w:t xml:space="preserve">"光伏电站发电系统的主要部件在运行时， （） （）  （） </w:t>
      </w:r>
    </w:p>
    <w:p w:rsidR="00953506" w:rsidRPr="00B37F6F" w:rsidRDefault="00953506" w:rsidP="00F33BF9">
      <w:pPr>
        <w:pStyle w:val="a5"/>
        <w:rPr>
          <w:rFonts w:hAnsi="宋体" w:cs="宋体"/>
        </w:rPr>
      </w:pPr>
      <w:r w:rsidRPr="00B37F6F">
        <w:rPr>
          <w:rFonts w:hAnsi="宋体" w:cs="宋体" w:hint="eastAsia"/>
        </w:rPr>
        <w:t xml:space="preserve">  等不应出现异常情况，（）  应正常工作并保持清洁。"</w:t>
      </w:r>
      <w:r w:rsidRPr="00B37F6F">
        <w:rPr>
          <w:rFonts w:hAnsi="宋体" w:cs="宋体" w:hint="eastAsia"/>
        </w:rPr>
        <w:tab/>
        <w:t>温度</w:t>
      </w:r>
      <w:r w:rsidRPr="00B37F6F">
        <w:rPr>
          <w:rFonts w:hAnsi="宋体" w:cs="宋体" w:hint="eastAsia"/>
        </w:rPr>
        <w:tab/>
        <w:t>声音</w:t>
      </w:r>
      <w:r w:rsidRPr="00B37F6F">
        <w:rPr>
          <w:rFonts w:hAnsi="宋体" w:cs="宋体" w:hint="eastAsia"/>
        </w:rPr>
        <w:tab/>
        <w:t>气味</w:t>
      </w:r>
      <w:r w:rsidRPr="00B37F6F">
        <w:rPr>
          <w:rFonts w:hAnsi="宋体" w:cs="宋体" w:hint="eastAsia"/>
        </w:rPr>
        <w:tab/>
        <w:t>指示灯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553</w:t>
      </w:r>
      <w:r w:rsidRPr="00B37F6F">
        <w:rPr>
          <w:rFonts w:hAnsi="宋体" w:cs="宋体" w:hint="eastAsia"/>
        </w:rPr>
        <w:tab/>
        <w:t>光伏接地系统与  （）的连接应可靠</w:t>
      </w:r>
      <w:r w:rsidRPr="00B37F6F">
        <w:rPr>
          <w:rFonts w:hAnsi="宋体" w:cs="宋体" w:hint="eastAsia"/>
        </w:rPr>
        <w:tab/>
        <w:t>建筑结构钢筋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554</w:t>
      </w:r>
      <w:r w:rsidRPr="00B37F6F">
        <w:rPr>
          <w:rFonts w:hAnsi="宋体" w:cs="宋体" w:hint="eastAsia"/>
        </w:rPr>
        <w:tab/>
        <w:t>光伏组件方阵的监视、控制系统、功率调节设备（）   与防雷系 统之间的过  （）装置功能应有效，其接地电阻应符合相关规定。</w:t>
      </w:r>
      <w:r w:rsidRPr="00B37F6F">
        <w:rPr>
          <w:rFonts w:hAnsi="宋体" w:cs="宋体" w:hint="eastAsia"/>
        </w:rPr>
        <w:tab/>
        <w:t>接地线</w:t>
      </w:r>
      <w:r w:rsidRPr="00B37F6F">
        <w:rPr>
          <w:rFonts w:hAnsi="宋体" w:cs="宋体" w:hint="eastAsia"/>
        </w:rPr>
        <w:tab/>
        <w:t>电压保护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555</w:t>
      </w:r>
      <w:r w:rsidRPr="00B37F6F">
        <w:rPr>
          <w:rFonts w:hAnsi="宋体" w:cs="宋体" w:hint="eastAsia"/>
        </w:rPr>
        <w:tab/>
        <w:t>光伏组件方阵防雷（）  应有效，并在 （） 季节到来之前、 雷雨过后及时检査。</w:t>
      </w:r>
      <w:r w:rsidRPr="00B37F6F">
        <w:rPr>
          <w:rFonts w:hAnsi="宋体" w:cs="宋体" w:hint="eastAsia"/>
        </w:rPr>
        <w:tab/>
        <w:t>保护器</w:t>
      </w:r>
      <w:r w:rsidRPr="00B37F6F">
        <w:rPr>
          <w:rFonts w:hAnsi="宋体" w:cs="宋体" w:hint="eastAsia"/>
        </w:rPr>
        <w:tab/>
        <w:t>雷雨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556</w:t>
      </w:r>
      <w:r w:rsidRPr="00B37F6F">
        <w:rPr>
          <w:rFonts w:hAnsi="宋体" w:cs="宋体" w:hint="eastAsia"/>
        </w:rPr>
        <w:tab/>
        <w:t>"光伏组件方阵整体不应有 （）</w:t>
      </w:r>
      <w:r w:rsidRPr="00B37F6F">
        <w:rPr>
          <w:rFonts w:hAnsi="宋体" w:cs="宋体" w:hint="eastAsia"/>
        </w:rPr>
        <w:tab/>
        <w:t>、错位、（）"</w:t>
      </w:r>
      <w:r w:rsidRPr="00B37F6F">
        <w:rPr>
          <w:rFonts w:hAnsi="宋体" w:cs="宋体" w:hint="eastAsia"/>
        </w:rPr>
        <w:tab/>
        <w:t>变形</w:t>
      </w:r>
      <w:r w:rsidRPr="00B37F6F">
        <w:rPr>
          <w:rFonts w:hAnsi="宋体" w:cs="宋体" w:hint="eastAsia"/>
        </w:rPr>
        <w:tab/>
        <w:t>松动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557</w:t>
      </w:r>
      <w:r w:rsidRPr="00B37F6F">
        <w:rPr>
          <w:rFonts w:hAnsi="宋体" w:cs="宋体" w:hint="eastAsia"/>
        </w:rPr>
        <w:tab/>
        <w:t>"光伏组件方阵的主要受力构件、连接构件和连接螺栓不应 （）（）  、  ,焊缝不应开焊，金属材料的（）  应完整，不应有 剥落、锈蚀现象。"</w:t>
      </w:r>
      <w:r w:rsidRPr="00B37F6F">
        <w:rPr>
          <w:rFonts w:hAnsi="宋体" w:cs="宋体" w:hint="eastAsia"/>
        </w:rPr>
        <w:tab/>
        <w:t>损坏</w:t>
      </w:r>
      <w:r w:rsidRPr="00B37F6F">
        <w:rPr>
          <w:rFonts w:hAnsi="宋体" w:cs="宋体" w:hint="eastAsia"/>
        </w:rPr>
        <w:tab/>
        <w:t>松动</w:t>
      </w:r>
      <w:r w:rsidRPr="00B37F6F">
        <w:rPr>
          <w:rFonts w:hAnsi="宋体" w:cs="宋体" w:hint="eastAsia"/>
        </w:rPr>
        <w:tab/>
        <w:t>防锈涂膜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558</w:t>
      </w:r>
      <w:r w:rsidRPr="00B37F6F">
        <w:rPr>
          <w:rFonts w:hAnsi="宋体" w:cs="宋体" w:hint="eastAsia"/>
        </w:rPr>
        <w:tab/>
        <w:t>"太阳能光伏发电系统元件中,能实现DCAC(直流一交流)转换的元件是(1)"</w:t>
      </w:r>
      <w:r w:rsidRPr="00B37F6F">
        <w:rPr>
          <w:rFonts w:hAnsi="宋体" w:cs="宋体" w:hint="eastAsia"/>
        </w:rPr>
        <w:tab/>
        <w: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559</w:t>
      </w:r>
      <w:r w:rsidRPr="00B37F6F">
        <w:rPr>
          <w:rFonts w:hAnsi="宋体" w:cs="宋体" w:hint="eastAsia"/>
        </w:rPr>
        <w:tab/>
        <w:t>"在太阳能光伏发电系统中,最常使用的储能元件是(1)"</w:t>
      </w:r>
      <w:r w:rsidRPr="00B37F6F">
        <w:rPr>
          <w:rFonts w:hAnsi="宋体" w:cs="宋体" w:hint="eastAsia"/>
        </w:rPr>
        <w:tab/>
        <w:t>铅酸蓄电池</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560</w:t>
      </w:r>
      <w:r w:rsidRPr="00B37F6F">
        <w:rPr>
          <w:rFonts w:hAnsi="宋体" w:cs="宋体" w:hint="eastAsia"/>
        </w:rPr>
        <w:tab/>
        <w:t>"蓄电池是一种储能元件,它能把电能转变为(1)"</w:t>
      </w:r>
      <w:r w:rsidRPr="00B37F6F">
        <w:rPr>
          <w:rFonts w:hAnsi="宋体" w:cs="宋体" w:hint="eastAsia"/>
        </w:rPr>
        <w:tab/>
        <w:t>化学能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561</w:t>
      </w:r>
      <w:r w:rsidRPr="00B37F6F">
        <w:rPr>
          <w:rFonts w:hAnsi="宋体" w:cs="宋体" w:hint="eastAsia"/>
        </w:rPr>
        <w:tab/>
        <w:t>"太阳能电池板的测量必须在标准条件(STC)下,其条件是光谱辐照度为(1)光谱为(2)电池温度为25℃"</w:t>
      </w:r>
      <w:r w:rsidRPr="00B37F6F">
        <w:rPr>
          <w:rFonts w:hAnsi="宋体" w:cs="宋体" w:hint="eastAsia"/>
        </w:rPr>
        <w:tab/>
        <w:t>1000W/m2</w:t>
      </w:r>
      <w:r w:rsidRPr="00B37F6F">
        <w:rPr>
          <w:rFonts w:hAnsi="宋体" w:cs="宋体" w:hint="eastAsia"/>
        </w:rPr>
        <w:tab/>
        <w:t>AMl.5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562</w:t>
      </w:r>
      <w:r w:rsidRPr="00B37F6F">
        <w:rPr>
          <w:rFonts w:hAnsi="宋体" w:cs="宋体" w:hint="eastAsia"/>
        </w:rPr>
        <w:tab/>
        <w:t>"在足够能量的光照条件,晶体硅太阳能电池板在PN结的内建电场作用下,N区的(1)向P区运动,P区的(2)向N区运动"</w:t>
      </w:r>
      <w:r w:rsidRPr="00B37F6F">
        <w:rPr>
          <w:rFonts w:hAnsi="宋体" w:cs="宋体" w:hint="eastAsia"/>
        </w:rPr>
        <w:tab/>
        <w:t>空穴</w:t>
      </w:r>
      <w:r w:rsidRPr="00B37F6F">
        <w:rPr>
          <w:rFonts w:hAnsi="宋体" w:cs="宋体" w:hint="eastAsia"/>
        </w:rPr>
        <w:tab/>
        <w:t>电子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563</w:t>
      </w:r>
      <w:r w:rsidRPr="00B37F6F">
        <w:rPr>
          <w:rFonts w:hAnsi="宋体" w:cs="宋体" w:hint="eastAsia"/>
        </w:rPr>
        <w:tab/>
        <w:t>"硅基太阳能电池板有单晶硅太阳能电池板、多晶硅太阳能电池板以及非品硅太阳能电池板等。通常情况其光电转换效率最高的是(1)太阳能电池板,光电转换效率最低的是(2)太阳能电池板."</w:t>
      </w:r>
      <w:r w:rsidRPr="00B37F6F">
        <w:rPr>
          <w:rFonts w:hAnsi="宋体" w:cs="宋体" w:hint="eastAsia"/>
        </w:rPr>
        <w:tab/>
        <w:t>单晶硅</w:t>
      </w:r>
      <w:r w:rsidRPr="00B37F6F">
        <w:rPr>
          <w:rFonts w:hAnsi="宋体" w:cs="宋体" w:hint="eastAsia"/>
        </w:rPr>
        <w:tab/>
        <w:t>非晶硅</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564</w:t>
      </w:r>
      <w:r w:rsidRPr="00B37F6F">
        <w:rPr>
          <w:rFonts w:hAnsi="宋体" w:cs="宋体" w:hint="eastAsia"/>
        </w:rPr>
        <w:tab/>
        <w:t>太阳能电池板是利用半导体(1)的半导体元件。</w:t>
      </w:r>
      <w:r w:rsidRPr="00B37F6F">
        <w:rPr>
          <w:rFonts w:hAnsi="宋体" w:cs="宋体" w:hint="eastAsia"/>
        </w:rPr>
        <w:tab/>
        <w:t>光生伏特效应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565</w:t>
      </w:r>
      <w:r w:rsidRPr="00B37F6F">
        <w:rPr>
          <w:rFonts w:hAnsi="宋体" w:cs="宋体" w:hint="eastAsia"/>
        </w:rPr>
        <w:tab/>
        <w:t>太阳能电池最大输出功率与太阳光入射功率的比值称为(1).</w:t>
      </w:r>
      <w:r w:rsidRPr="00B37F6F">
        <w:rPr>
          <w:rFonts w:hAnsi="宋体" w:cs="宋体" w:hint="eastAsia"/>
        </w:rPr>
        <w:tab/>
        <w:t>转换效率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566</w:t>
      </w:r>
      <w:r w:rsidRPr="00B37F6F">
        <w:rPr>
          <w:rFonts w:hAnsi="宋体" w:cs="宋体" w:hint="eastAsia"/>
        </w:rPr>
        <w:tab/>
        <w:t>在太阳能电池板的外电路接上负载后，负载中便有电流通过，该电流称为太阳能电池板的(1).</w:t>
      </w:r>
      <w:r w:rsidRPr="00B37F6F">
        <w:rPr>
          <w:rFonts w:hAnsi="宋体" w:cs="宋体" w:hint="eastAsia"/>
        </w:rPr>
        <w:tab/>
        <w:t>工作电流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567</w:t>
      </w:r>
      <w:r w:rsidRPr="00B37F6F">
        <w:rPr>
          <w:rFonts w:hAnsi="宋体" w:cs="宋体" w:hint="eastAsia"/>
        </w:rPr>
        <w:tab/>
        <w:t>太阳能光伏发电的最核心元件是(1)</w:t>
      </w:r>
      <w:r w:rsidRPr="00B37F6F">
        <w:rPr>
          <w:rFonts w:hAnsi="宋体" w:cs="宋体" w:hint="eastAsia"/>
        </w:rPr>
        <w:tab/>
        <w:t>太阳能电池板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568</w:t>
      </w:r>
      <w:r w:rsidRPr="00B37F6F">
        <w:rPr>
          <w:rFonts w:hAnsi="宋体" w:cs="宋体" w:hint="eastAsia"/>
        </w:rPr>
        <w:tab/>
        <w:t>使用金属边框的光伏组件，边框和支架应结合良好，两者之间接触电阻应为(1)</w:t>
      </w:r>
      <w:r w:rsidRPr="00B37F6F">
        <w:rPr>
          <w:rFonts w:hAnsi="宋体" w:cs="宋体" w:hint="eastAsia"/>
        </w:rPr>
        <w:tab/>
        <w:t>小于或等于4</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569</w:t>
      </w:r>
      <w:r w:rsidRPr="00B37F6F">
        <w:rPr>
          <w:rFonts w:hAnsi="宋体" w:cs="宋体" w:hint="eastAsia"/>
        </w:rPr>
        <w:tab/>
        <w:t>在无阴影遮挡条件下工作时，当太阳辐射照度为500W/m2以上，风速不大于2m/s的条件下，同一光伏组件外表面(电池正上方区域)温度差异应为(1)</w:t>
      </w:r>
      <w:r w:rsidRPr="00B37F6F">
        <w:rPr>
          <w:rFonts w:hAnsi="宋体" w:cs="宋体" w:hint="eastAsia"/>
        </w:rPr>
        <w:tab/>
        <w:t>小于20℃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570</w:t>
      </w:r>
      <w:r w:rsidRPr="00B37F6F">
        <w:rPr>
          <w:rFonts w:hAnsi="宋体" w:cs="宋体" w:hint="eastAsia"/>
        </w:rPr>
        <w:tab/>
        <w:t>"太阳能光伏发电系统中,太阳能电池板组件表面被污物遮盖,会影响整下太阳能电池板方阵所发出的电力,从而产生(1)"</w:t>
      </w:r>
      <w:r w:rsidRPr="00B37F6F">
        <w:rPr>
          <w:rFonts w:hAnsi="宋体" w:cs="宋体" w:hint="eastAsia"/>
        </w:rPr>
        <w:tab/>
        <w:t>热斑效应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571</w:t>
      </w:r>
      <w:r w:rsidRPr="00B37F6F">
        <w:rPr>
          <w:rFonts w:hAnsi="宋体" w:cs="宋体" w:hint="eastAsia"/>
        </w:rPr>
        <w:tab/>
        <w:t>"安装太阳能电池板方阵时要进行太阳能电池板方阵测试,其测试条件是太阳总辐照度不低于(1)"</w:t>
      </w:r>
      <w:r w:rsidRPr="00B37F6F">
        <w:rPr>
          <w:rFonts w:hAnsi="宋体" w:cs="宋体" w:hint="eastAsia"/>
        </w:rPr>
        <w:tab/>
        <w:t>700MW/cm</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572</w:t>
      </w:r>
      <w:r w:rsidRPr="00B37F6F">
        <w:rPr>
          <w:rFonts w:hAnsi="宋体" w:cs="宋体" w:hint="eastAsia"/>
        </w:rPr>
        <w:tab/>
        <w:t>"光伏组件应在辐照度低于(1)的情况下清洁光伏组件,不宜使用与组件温差较大的液体清洗组件"</w:t>
      </w:r>
      <w:r w:rsidRPr="00B37F6F">
        <w:rPr>
          <w:rFonts w:hAnsi="宋体" w:cs="宋体" w:hint="eastAsia"/>
        </w:rPr>
        <w:tab/>
        <w:t>200W/㎡</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573</w:t>
      </w:r>
      <w:r w:rsidRPr="00B37F6F">
        <w:rPr>
          <w:rFonts w:hAnsi="宋体" w:cs="宋体" w:hint="eastAsia"/>
        </w:rPr>
        <w:tab/>
        <w:t>"使用直流钳形电流表在太阳辐射强度基本一致的条件下测量接入同直流汇流箱光伏组件串的输入电流,其偏差应(1)"</w:t>
      </w:r>
      <w:r w:rsidRPr="00B37F6F">
        <w:rPr>
          <w:rFonts w:hAnsi="宋体" w:cs="宋体" w:hint="eastAsia"/>
        </w:rPr>
        <w:tab/>
        <w:t>不超过5%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574</w:t>
      </w:r>
      <w:r w:rsidRPr="00B37F6F">
        <w:rPr>
          <w:rFonts w:hAnsi="宋体" w:cs="宋体" w:hint="eastAsia"/>
        </w:rPr>
        <w:tab/>
        <w:t>阳能电池板方阵分为(1)式和(2)式两大类</w:t>
      </w:r>
      <w:r w:rsidRPr="00B37F6F">
        <w:rPr>
          <w:rFonts w:hAnsi="宋体" w:cs="宋体" w:hint="eastAsia"/>
        </w:rPr>
        <w:tab/>
        <w:t>平板</w:t>
      </w:r>
      <w:r w:rsidRPr="00B37F6F">
        <w:rPr>
          <w:rFonts w:hAnsi="宋体" w:cs="宋体" w:hint="eastAsia"/>
        </w:rPr>
        <w:tab/>
        <w:t>聚光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575</w:t>
      </w:r>
      <w:r w:rsidRPr="00B37F6F">
        <w:rPr>
          <w:rFonts w:hAnsi="宋体" w:cs="宋体" w:hint="eastAsia"/>
        </w:rPr>
        <w:tab/>
        <w:t>"太阳能电池板组件为了获得更高的工作电压,可以把电池组件(1)起来,为了获得更大的输出电流,可以将组件(2)使用."</w:t>
      </w:r>
      <w:r w:rsidRPr="00B37F6F">
        <w:rPr>
          <w:rFonts w:hAnsi="宋体" w:cs="宋体" w:hint="eastAsia"/>
        </w:rPr>
        <w:tab/>
        <w:t>串联</w:t>
      </w:r>
      <w:r w:rsidRPr="00B37F6F">
        <w:rPr>
          <w:rFonts w:hAnsi="宋体" w:cs="宋体" w:hint="eastAsia"/>
        </w:rPr>
        <w:tab/>
        <w:t>并联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576</w:t>
      </w:r>
      <w:r w:rsidRPr="00B37F6F">
        <w:rPr>
          <w:rFonts w:hAnsi="宋体" w:cs="宋体" w:hint="eastAsia"/>
        </w:rPr>
        <w:tab/>
        <w:t>太阳能电池板组件的工作寿命与封装的(1)和(2)有很大的关系</w:t>
      </w:r>
      <w:r w:rsidRPr="00B37F6F">
        <w:rPr>
          <w:rFonts w:hAnsi="宋体" w:cs="宋体" w:hint="eastAsia"/>
        </w:rPr>
        <w:tab/>
        <w:t>材料</w:t>
      </w:r>
      <w:r w:rsidRPr="00B37F6F">
        <w:rPr>
          <w:rFonts w:hAnsi="宋体" w:cs="宋体" w:hint="eastAsia"/>
        </w:rPr>
        <w:tab/>
        <w:t>工艺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577</w:t>
      </w:r>
      <w:r w:rsidRPr="00B37F6F">
        <w:rPr>
          <w:rFonts w:hAnsi="宋体" w:cs="宋体" w:hint="eastAsia"/>
        </w:rPr>
        <w:tab/>
        <w:t>直流汇流箱不得存在(1)、(2)、(3)、(4)现象，箱体外表面的(5)应完整无破损，箱体上的防水锁启闭应灵活。</w:t>
      </w:r>
      <w:r w:rsidRPr="00B37F6F">
        <w:rPr>
          <w:rFonts w:hAnsi="宋体" w:cs="宋体" w:hint="eastAsia"/>
        </w:rPr>
        <w:tab/>
        <w:t>变形</w:t>
      </w:r>
      <w:r w:rsidRPr="00B37F6F">
        <w:rPr>
          <w:rFonts w:hAnsi="宋体" w:cs="宋体" w:hint="eastAsia"/>
        </w:rPr>
        <w:tab/>
        <w:t>锈蚀</w:t>
      </w:r>
      <w:r w:rsidRPr="00B37F6F">
        <w:rPr>
          <w:rFonts w:hAnsi="宋体" w:cs="宋体" w:hint="eastAsia"/>
        </w:rPr>
        <w:tab/>
        <w:t>漏水</w:t>
      </w:r>
      <w:r w:rsidRPr="00B37F6F">
        <w:rPr>
          <w:rFonts w:hAnsi="宋体" w:cs="宋体" w:hint="eastAsia"/>
        </w:rPr>
        <w:tab/>
        <w:t>积灰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578</w:t>
      </w:r>
      <w:r w:rsidRPr="00B37F6F">
        <w:rPr>
          <w:rFonts w:hAnsi="宋体" w:cs="宋体" w:hint="eastAsia"/>
        </w:rPr>
        <w:tab/>
        <w:t>直流汇流箱内接线端子不应出现(1)、(2)现象。</w:t>
      </w:r>
      <w:r w:rsidRPr="00B37F6F">
        <w:rPr>
          <w:rFonts w:hAnsi="宋体" w:cs="宋体" w:hint="eastAsia"/>
        </w:rPr>
        <w:tab/>
        <w:t>松动</w:t>
      </w:r>
      <w:r w:rsidRPr="00B37F6F">
        <w:rPr>
          <w:rFonts w:hAnsi="宋体" w:cs="宋体" w:hint="eastAsia"/>
        </w:rPr>
        <w:tab/>
        <w:t>锈蚀</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579</w:t>
      </w:r>
      <w:r w:rsidRPr="00B37F6F">
        <w:rPr>
          <w:rFonts w:hAnsi="宋体" w:cs="宋体" w:hint="eastAsia"/>
        </w:rPr>
        <w:tab/>
        <w:t>逆变器退出运行后，必须等待至少(1)，方可开启前门对逆变器进行维护或检修操作。</w:t>
      </w:r>
      <w:r w:rsidRPr="00B37F6F">
        <w:rPr>
          <w:rFonts w:hAnsi="宋体" w:cs="宋体" w:hint="eastAsia"/>
        </w:rPr>
        <w:tab/>
        <w:t>20min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580</w:t>
      </w:r>
      <w:r w:rsidRPr="00B37F6F">
        <w:rPr>
          <w:rFonts w:hAnsi="宋体" w:cs="宋体" w:hint="eastAsia"/>
        </w:rPr>
        <w:tab/>
        <w:t>逆变器根据对无功能量处理方法不同，分为(1)、(2)。</w:t>
      </w:r>
      <w:r w:rsidRPr="00B37F6F">
        <w:rPr>
          <w:rFonts w:hAnsi="宋体" w:cs="宋体" w:hint="eastAsia"/>
        </w:rPr>
        <w:tab/>
        <w:t>电压型</w:t>
      </w:r>
      <w:r w:rsidRPr="00B37F6F">
        <w:rPr>
          <w:rFonts w:hAnsi="宋体" w:cs="宋体" w:hint="eastAsia"/>
        </w:rPr>
        <w:tab/>
        <w:t>电流型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581</w:t>
      </w:r>
      <w:r w:rsidRPr="00B37F6F">
        <w:rPr>
          <w:rFonts w:hAnsi="宋体" w:cs="宋体" w:hint="eastAsia"/>
        </w:rPr>
        <w:tab/>
        <w:t>逆变器结构和电气连接应保持(1)，不应存在锈蚀、积灰等现象，散热环境应良好。</w:t>
      </w:r>
      <w:r w:rsidRPr="00B37F6F">
        <w:rPr>
          <w:rFonts w:hAnsi="宋体" w:cs="宋体" w:hint="eastAsia"/>
        </w:rPr>
        <w:tab/>
        <w:t>完整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582</w:t>
      </w:r>
      <w:r w:rsidRPr="00B37F6F">
        <w:rPr>
          <w:rFonts w:hAnsi="宋体" w:cs="宋体" w:hint="eastAsia"/>
        </w:rPr>
        <w:tab/>
        <w:t>逆变器运行时不应有(1)振动和异常噪声</w:t>
      </w:r>
      <w:r w:rsidRPr="00B37F6F">
        <w:rPr>
          <w:rFonts w:hAnsi="宋体" w:cs="宋体" w:hint="eastAsia"/>
        </w:rPr>
        <w:tab/>
        <w:t>较大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583</w:t>
      </w:r>
      <w:r w:rsidRPr="00B37F6F">
        <w:rPr>
          <w:rFonts w:hAnsi="宋体" w:cs="宋体" w:hint="eastAsia"/>
        </w:rPr>
        <w:tab/>
        <w:t>允许每(1)给逆变器上电一次。</w:t>
      </w:r>
      <w:r w:rsidRPr="00B37F6F">
        <w:rPr>
          <w:rFonts w:hAnsi="宋体" w:cs="宋体" w:hint="eastAsia"/>
        </w:rPr>
        <w:tab/>
        <w:t>3min;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584</w:t>
      </w:r>
      <w:r w:rsidRPr="00B37F6F">
        <w:rPr>
          <w:rFonts w:hAnsi="宋体" w:cs="宋体" w:hint="eastAsia"/>
        </w:rPr>
        <w:tab/>
        <w:t>"逆变器中模块、电抗器、变压器的(1)根据温度自行启动和停止的功能应正常，散热风扇运行时不应有较大(2),如有异常情况应断电检查。"</w:t>
      </w:r>
      <w:r w:rsidRPr="00B37F6F">
        <w:rPr>
          <w:rFonts w:hAnsi="宋体" w:cs="宋体" w:hint="eastAsia"/>
        </w:rPr>
        <w:tab/>
        <w:t>散热器风扇</w:t>
      </w:r>
      <w:r w:rsidRPr="00B37F6F">
        <w:rPr>
          <w:rFonts w:hAnsi="宋体" w:cs="宋体" w:hint="eastAsia"/>
        </w:rPr>
        <w:tab/>
        <w:t>振动及异常噪声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585</w:t>
      </w:r>
      <w:r w:rsidRPr="00B37F6F">
        <w:rPr>
          <w:rFonts w:hAnsi="宋体" w:cs="宋体" w:hint="eastAsia"/>
        </w:rPr>
        <w:tab/>
        <w:t>逆变器结构和电气连接应保持(1)，不应存在(2)等现象，散热环境应良好，逆变器运行时不应有较大(3)和异常噪声。</w:t>
      </w:r>
      <w:r w:rsidRPr="00B37F6F">
        <w:rPr>
          <w:rFonts w:hAnsi="宋体" w:cs="宋体" w:hint="eastAsia"/>
        </w:rPr>
        <w:tab/>
        <w:t>完整</w:t>
      </w:r>
      <w:r w:rsidRPr="00B37F6F">
        <w:rPr>
          <w:rFonts w:hAnsi="宋体" w:cs="宋体" w:hint="eastAsia"/>
        </w:rPr>
        <w:tab/>
        <w:t>锈蚀，积灰，</w:t>
      </w:r>
      <w:r w:rsidRPr="00B37F6F">
        <w:rPr>
          <w:rFonts w:hAnsi="宋体" w:cs="宋体" w:hint="eastAsia"/>
        </w:rPr>
        <w:tab/>
        <w:t>振动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586</w:t>
      </w:r>
      <w:r w:rsidRPr="00B37F6F">
        <w:rPr>
          <w:rFonts w:hAnsi="宋体" w:cs="宋体" w:hint="eastAsia"/>
        </w:rPr>
        <w:tab/>
        <w:t>紧急停机按钮用于在(1)或(2)，断开逆变器与电网的连接。</w:t>
      </w:r>
      <w:r w:rsidRPr="00B37F6F">
        <w:rPr>
          <w:rFonts w:hAnsi="宋体" w:cs="宋体" w:hint="eastAsia"/>
        </w:rPr>
        <w:tab/>
        <w:t>故障</w:t>
      </w:r>
      <w:r w:rsidRPr="00B37F6F">
        <w:rPr>
          <w:rFonts w:hAnsi="宋体" w:cs="宋体" w:hint="eastAsia"/>
        </w:rPr>
        <w:tab/>
        <w:t>危急时刻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587</w:t>
      </w:r>
      <w:r w:rsidRPr="00B37F6F">
        <w:rPr>
          <w:rFonts w:hAnsi="宋体" w:cs="宋体" w:hint="eastAsia"/>
        </w:rPr>
        <w:tab/>
        <w:t>逆变器运行模式分为(1)模式和(2)模式。</w:t>
      </w:r>
      <w:r w:rsidRPr="00B37F6F">
        <w:rPr>
          <w:rFonts w:hAnsi="宋体" w:cs="宋体" w:hint="eastAsia"/>
        </w:rPr>
        <w:tab/>
        <w:t>正常</w:t>
      </w:r>
      <w:r w:rsidRPr="00B37F6F">
        <w:rPr>
          <w:rFonts w:hAnsi="宋体" w:cs="宋体" w:hint="eastAsia"/>
        </w:rPr>
        <w:tab/>
        <w:t>待机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588</w:t>
      </w:r>
      <w:r w:rsidRPr="00B37F6F">
        <w:rPr>
          <w:rFonts w:hAnsi="宋体" w:cs="宋体" w:hint="eastAsia"/>
        </w:rPr>
        <w:tab/>
        <w:t>满足两个条件：(1)范围，(2)范围时，逆变器自动从待机模式切换到正常模式，无须人为干预。</w:t>
      </w:r>
      <w:r w:rsidRPr="00B37F6F">
        <w:rPr>
          <w:rFonts w:hAnsi="宋体" w:cs="宋体" w:hint="eastAsia"/>
        </w:rPr>
        <w:tab/>
        <w:t>输入电压在额定的直流电压</w:t>
      </w:r>
      <w:r w:rsidRPr="00B37F6F">
        <w:rPr>
          <w:rFonts w:hAnsi="宋体" w:cs="宋体" w:hint="eastAsia"/>
        </w:rPr>
        <w:tab/>
        <w:t>电网电压在正常工作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589</w:t>
      </w:r>
      <w:r w:rsidRPr="00B37F6F">
        <w:rPr>
          <w:rFonts w:hAnsi="宋体" w:cs="宋体" w:hint="eastAsia"/>
        </w:rPr>
        <w:tab/>
        <w:t>若要重启逆变器，必须(1)旋转急停开关，松开锁紧状态</w:t>
      </w:r>
      <w:r w:rsidRPr="00B37F6F">
        <w:rPr>
          <w:rFonts w:hAnsi="宋体" w:cs="宋体" w:hint="eastAsia"/>
        </w:rPr>
        <w:tab/>
        <w:t>顺时针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590</w:t>
      </w:r>
      <w:r w:rsidRPr="00B37F6F">
        <w:rPr>
          <w:rFonts w:hAnsi="宋体" w:cs="宋体" w:hint="eastAsia"/>
        </w:rPr>
        <w:tab/>
        <w:t>逆变器启动后，若直流侧和交流侧各项参数均满足并网条件且达到(1)了设定时间，逆变器将自动转入(2)模式，将转换的电馈入电网</w:t>
      </w:r>
      <w:r w:rsidRPr="00B37F6F">
        <w:rPr>
          <w:rFonts w:hAnsi="宋体" w:cs="宋体" w:hint="eastAsia"/>
        </w:rPr>
        <w:tab/>
        <w:t>运行</w:t>
      </w:r>
      <w:r w:rsidRPr="00B37F6F">
        <w:rPr>
          <w:rFonts w:hAnsi="宋体" w:cs="宋体" w:hint="eastAsia"/>
        </w:rPr>
        <w:tab/>
        <w:t>交流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591</w:t>
      </w:r>
      <w:r w:rsidRPr="00B37F6F">
        <w:rPr>
          <w:rFonts w:hAnsi="宋体" w:cs="宋体" w:hint="eastAsia"/>
        </w:rPr>
        <w:tab/>
        <w:t>逆变器关机通常分为(1)关机和(2)关机两种情况。</w:t>
      </w:r>
      <w:r w:rsidRPr="00B37F6F">
        <w:rPr>
          <w:rFonts w:hAnsi="宋体" w:cs="宋体" w:hint="eastAsia"/>
        </w:rPr>
        <w:tab/>
        <w:t>正常维护或检修时</w:t>
      </w:r>
      <w:r w:rsidRPr="00B37F6F">
        <w:rPr>
          <w:rFonts w:hAnsi="宋体" w:cs="宋体" w:hint="eastAsia"/>
        </w:rPr>
        <w:tab/>
        <w:t>出现故</w:t>
      </w:r>
      <w:r w:rsidRPr="00B37F6F">
        <w:rPr>
          <w:rFonts w:hAnsi="宋体" w:cs="宋体" w:hint="eastAsia"/>
        </w:rPr>
        <w:lastRenderedPageBreak/>
        <w:t>障或危机时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592</w:t>
      </w:r>
      <w:r w:rsidRPr="00B37F6F">
        <w:rPr>
          <w:rFonts w:hAnsi="宋体" w:cs="宋体" w:hint="eastAsia"/>
        </w:rPr>
        <w:tab/>
        <w:t>逆变器在正常工作时，严禁直接断开(1)以免发生电弧危险损坏断路器，严重时也可能导致逆变器的损坏</w:t>
      </w:r>
      <w:r w:rsidRPr="00B37F6F">
        <w:rPr>
          <w:rFonts w:hAnsi="宋体" w:cs="宋体" w:hint="eastAsia"/>
        </w:rPr>
        <w:tab/>
        <w:t>交直流断路器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593</w:t>
      </w:r>
      <w:r w:rsidRPr="00B37F6F">
        <w:rPr>
          <w:rFonts w:hAnsi="宋体" w:cs="宋体" w:hint="eastAsia"/>
        </w:rPr>
        <w:tab/>
        <w:t>变器手动关机后，如需开机，必须通过按(1)手动开机</w:t>
      </w:r>
      <w:r w:rsidRPr="00B37F6F">
        <w:rPr>
          <w:rFonts w:hAnsi="宋体" w:cs="宋体" w:hint="eastAsia"/>
        </w:rPr>
        <w:tab/>
        <w:t>开机键(INVERTER ON)</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594</w:t>
      </w:r>
      <w:r w:rsidRPr="00B37F6F">
        <w:rPr>
          <w:rFonts w:hAnsi="宋体" w:cs="宋体" w:hint="eastAsia"/>
        </w:rPr>
        <w:tab/>
        <w:t>逆变器散热片温度过高原因有：(1)、进气温度过高、(2)等。</w:t>
      </w:r>
      <w:r w:rsidRPr="00B37F6F">
        <w:rPr>
          <w:rFonts w:hAnsi="宋体" w:cs="宋体" w:hint="eastAsia"/>
        </w:rPr>
        <w:tab/>
        <w:t>冷却风扇故障</w:t>
      </w:r>
      <w:r w:rsidRPr="00B37F6F">
        <w:rPr>
          <w:rFonts w:hAnsi="宋体" w:cs="宋体" w:hint="eastAsia"/>
        </w:rPr>
        <w:tab/>
        <w:t>控制室空气流通不畅</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595</w:t>
      </w:r>
      <w:r w:rsidRPr="00B37F6F">
        <w:rPr>
          <w:rFonts w:hAnsi="宋体" w:cs="宋体" w:hint="eastAsia"/>
        </w:rPr>
        <w:tab/>
        <w:t>光伏电站发电系统中作为显示和交易的计量设备和器具必须符合（1）的要求，并定期校准。</w:t>
      </w:r>
      <w:r w:rsidRPr="00B37F6F">
        <w:rPr>
          <w:rFonts w:hAnsi="宋体" w:cs="宋体" w:hint="eastAsia"/>
        </w:rPr>
        <w:tab/>
        <w:t>计量法</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596</w:t>
      </w:r>
      <w:r w:rsidRPr="00B37F6F">
        <w:rPr>
          <w:rFonts w:hAnsi="宋体" w:cs="宋体" w:hint="eastAsia"/>
        </w:rPr>
        <w:tab/>
        <w:t>禁在风力大于（1）、大雨或大雪的气象条件下清洗光伏组件</w:t>
      </w:r>
      <w:r w:rsidRPr="00B37F6F">
        <w:rPr>
          <w:rFonts w:hAnsi="宋体" w:cs="宋体" w:hint="eastAsia"/>
        </w:rPr>
        <w:tab/>
        <w:t>4级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597</w:t>
      </w:r>
      <w:r w:rsidRPr="00B37F6F">
        <w:rPr>
          <w:rFonts w:hAnsi="宋体" w:cs="宋体" w:hint="eastAsia"/>
        </w:rPr>
        <w:tab/>
        <w:t>光伏电站发电系统的主要部件周围（1）易燃易爆物品。</w:t>
      </w:r>
      <w:r w:rsidRPr="00B37F6F">
        <w:rPr>
          <w:rFonts w:hAnsi="宋体" w:cs="宋体" w:hint="eastAsia"/>
        </w:rPr>
        <w:tab/>
        <w:t>不得堆积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598</w:t>
      </w:r>
      <w:r w:rsidRPr="00B37F6F">
        <w:rPr>
          <w:rFonts w:hAnsi="宋体" w:cs="宋体" w:hint="eastAsia"/>
        </w:rPr>
        <w:tab/>
        <w:t>光伏组件方防雷保护器应有效，并在（1）到来之前、雷雨过后。</w:t>
      </w:r>
      <w:r w:rsidRPr="00B37F6F">
        <w:rPr>
          <w:rFonts w:hAnsi="宋体" w:cs="宋体" w:hint="eastAsia"/>
        </w:rPr>
        <w:tab/>
        <w:t>雷雨季节</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599</w:t>
      </w:r>
      <w:r w:rsidRPr="00B37F6F">
        <w:rPr>
          <w:rFonts w:hAnsi="宋体" w:cs="宋体" w:hint="eastAsia"/>
        </w:rPr>
        <w:tab/>
        <w:t>太阳能光伏发电系统应与主体结构连接牢固，在台风、暴雨等（1）的自然天气过后应普查光伏组件方阵的方位角及倾角，使其符合设计要求。</w:t>
      </w:r>
      <w:r w:rsidRPr="00B37F6F">
        <w:rPr>
          <w:rFonts w:hAnsi="宋体" w:cs="宋体" w:hint="eastAsia"/>
        </w:rPr>
        <w:tab/>
        <w:t>恶劣</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600</w:t>
      </w:r>
      <w:r w:rsidRPr="00B37F6F">
        <w:rPr>
          <w:rFonts w:hAnsi="宋体" w:cs="宋体" w:hint="eastAsia"/>
        </w:rPr>
        <w:tab/>
        <w:t>太阳能光伏发电系统区域内（1）对系统运行及安全可能产生影响的设施。</w:t>
      </w:r>
      <w:r w:rsidRPr="00B37F6F">
        <w:rPr>
          <w:rFonts w:hAnsi="宋体" w:cs="宋体" w:hint="eastAsia"/>
        </w:rPr>
        <w:tab/>
        <w:t>严禁增设</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601</w:t>
      </w:r>
      <w:r w:rsidRPr="00B37F6F">
        <w:rPr>
          <w:rFonts w:hAnsi="宋体" w:cs="宋体" w:hint="eastAsia"/>
        </w:rPr>
        <w:tab/>
        <w:t>太阳能利用的的基本方式可以分为四大类，分别为(1)、(2)光化学利用以及光生物利用。</w:t>
      </w:r>
      <w:r w:rsidRPr="00B37F6F">
        <w:rPr>
          <w:rFonts w:hAnsi="宋体" w:cs="宋体" w:hint="eastAsia"/>
        </w:rPr>
        <w:tab/>
        <w:t>光热利用</w:t>
      </w:r>
      <w:r w:rsidRPr="00B37F6F">
        <w:rPr>
          <w:rFonts w:hAnsi="宋体" w:cs="宋体" w:hint="eastAsia"/>
        </w:rPr>
        <w:tab/>
        <w:t>光电利用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602</w:t>
      </w:r>
      <w:r w:rsidRPr="00B37F6F">
        <w:rPr>
          <w:rFonts w:hAnsi="宋体" w:cs="宋体" w:hint="eastAsia"/>
        </w:rPr>
        <w:tab/>
        <w:t>太阳能光伏发电系统应应用的基本形式可分为两类，其分别为(1)光伏发电系统、(2)光伏发电系统。</w:t>
      </w:r>
      <w:r w:rsidRPr="00B37F6F">
        <w:rPr>
          <w:rFonts w:hAnsi="宋体" w:cs="宋体" w:hint="eastAsia"/>
        </w:rPr>
        <w:tab/>
        <w:t>并网网（或联网）</w:t>
      </w:r>
      <w:r w:rsidRPr="00B37F6F">
        <w:rPr>
          <w:rFonts w:hAnsi="宋体" w:cs="宋体" w:hint="eastAsia"/>
        </w:rPr>
        <w:tab/>
        <w:t>离网网（或独立）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603</w:t>
      </w:r>
      <w:r w:rsidRPr="00B37F6F">
        <w:rPr>
          <w:rFonts w:hAnsi="宋体" w:cs="宋体" w:hint="eastAsia"/>
        </w:rPr>
        <w:tab/>
        <w:t>独立运行的光伏发电系统根据负载的特点，分为直流系统(1)和(2)。</w:t>
      </w:r>
      <w:r w:rsidRPr="00B37F6F">
        <w:rPr>
          <w:rFonts w:hAnsi="宋体" w:cs="宋体" w:hint="eastAsia"/>
        </w:rPr>
        <w:tab/>
        <w:t>交流系统</w:t>
      </w:r>
      <w:r w:rsidRPr="00B37F6F">
        <w:rPr>
          <w:rFonts w:hAnsi="宋体" w:cs="宋体" w:hint="eastAsia"/>
        </w:rPr>
        <w:tab/>
        <w:t>交直流混合系统</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604</w:t>
      </w:r>
      <w:r w:rsidRPr="00B37F6F">
        <w:rPr>
          <w:rFonts w:hAnsi="宋体" w:cs="宋体" w:hint="eastAsia"/>
        </w:rPr>
        <w:tab/>
        <w:t>在现代电力电子技术中，逆变器一般除了(1)和控制电路以外，一般备有(2)、辅助电路、输入和输出电路等。</w:t>
      </w:r>
      <w:r w:rsidRPr="00B37F6F">
        <w:rPr>
          <w:rFonts w:hAnsi="宋体" w:cs="宋体" w:hint="eastAsia"/>
        </w:rPr>
        <w:tab/>
        <w:t>逆变电路</w:t>
      </w:r>
      <w:r w:rsidRPr="00B37F6F">
        <w:rPr>
          <w:rFonts w:hAnsi="宋体" w:cs="宋体" w:hint="eastAsia"/>
        </w:rPr>
        <w:tab/>
        <w:t>保护电路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605</w:t>
      </w:r>
      <w:r w:rsidRPr="00B37F6F">
        <w:rPr>
          <w:rFonts w:hAnsi="宋体" w:cs="宋体" w:hint="eastAsia"/>
        </w:rPr>
        <w:tab/>
        <w:t>太阳能光伏发电系统绝缘电阻的测量包括太阳能电池板方阵的绝缘电阻测量、功率调节器绝缘电阻测量以及(1)的测量。</w:t>
      </w:r>
      <w:r w:rsidRPr="00B37F6F">
        <w:rPr>
          <w:rFonts w:hAnsi="宋体" w:cs="宋体" w:hint="eastAsia"/>
        </w:rPr>
        <w:tab/>
        <w:t>接地电阻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606</w:t>
      </w:r>
      <w:r w:rsidRPr="00B37F6F">
        <w:rPr>
          <w:rFonts w:hAnsi="宋体" w:cs="宋体" w:hint="eastAsia"/>
        </w:rPr>
        <w:tab/>
        <w:t>太阳能光伏控制器主要由(1)开关元件和其他基本电子元件组成。</w:t>
      </w:r>
      <w:r w:rsidRPr="00B37F6F">
        <w:rPr>
          <w:rFonts w:hAnsi="宋体" w:cs="宋体" w:hint="eastAsia"/>
        </w:rPr>
        <w:tab/>
        <w:t>控制电路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607</w:t>
      </w:r>
      <w:r w:rsidRPr="00B37F6F">
        <w:rPr>
          <w:rFonts w:hAnsi="宋体" w:cs="宋体" w:hint="eastAsia"/>
        </w:rPr>
        <w:tab/>
        <w:t>光伏电站发电系统的主要部件上的各种(1)应保持完整，各个接线端子应牢固可靠，设备的接线孔处应采取有效措施防止(2)等小动物进入设备内部。</w:t>
      </w:r>
      <w:r w:rsidRPr="00B37F6F">
        <w:rPr>
          <w:rFonts w:hAnsi="宋体" w:cs="宋体" w:hint="eastAsia"/>
        </w:rPr>
        <w:tab/>
        <w:t>警示标识</w:t>
      </w:r>
      <w:r w:rsidRPr="00B37F6F">
        <w:rPr>
          <w:rFonts w:hAnsi="宋体" w:cs="宋体" w:hint="eastAsia"/>
        </w:rPr>
        <w:tab/>
        <w:t>蛇、鼠</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608</w:t>
      </w:r>
      <w:r w:rsidRPr="00B37F6F">
        <w:rPr>
          <w:rFonts w:hAnsi="宋体" w:cs="宋体" w:hint="eastAsia"/>
        </w:rPr>
        <w:tab/>
        <w:t>光伏电站发电系统运行和维护的全部过程需要进行(1)对于所有记录必须(2)，并对每次故障记录进行分析。</w:t>
      </w:r>
      <w:r w:rsidRPr="00B37F6F">
        <w:rPr>
          <w:rFonts w:hAnsi="宋体" w:cs="宋体" w:hint="eastAsia"/>
        </w:rPr>
        <w:tab/>
        <w:t>详细的记录</w:t>
      </w:r>
      <w:r w:rsidRPr="00B37F6F">
        <w:rPr>
          <w:rFonts w:hAnsi="宋体" w:cs="宋体" w:hint="eastAsia"/>
        </w:rPr>
        <w:tab/>
        <w:t>妥善保管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609</w:t>
      </w:r>
      <w:r w:rsidRPr="00B37F6F">
        <w:rPr>
          <w:rFonts w:hAnsi="宋体" w:cs="宋体" w:hint="eastAsia"/>
        </w:rPr>
        <w:tab/>
        <w:t>光伏电站发电系统的(1)应始终运行在产品标准规定的范围之内，达不到要求的部件应及时维修或更换。</w:t>
      </w:r>
      <w:r w:rsidRPr="00B37F6F">
        <w:rPr>
          <w:rFonts w:hAnsi="宋体" w:cs="宋体" w:hint="eastAsia"/>
        </w:rPr>
        <w:tab/>
        <w:t>主要部件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610</w:t>
      </w:r>
      <w:r w:rsidRPr="00B37F6F">
        <w:rPr>
          <w:rFonts w:hAnsi="宋体" w:cs="宋体" w:hint="eastAsia"/>
        </w:rPr>
        <w:tab/>
        <w:t>光伏电站发电系统的主要部件在运行时，(1)、(2)、(3)等不应出现异常情况，(4)应正常工作并保持清洁。</w:t>
      </w:r>
      <w:r w:rsidRPr="00B37F6F">
        <w:rPr>
          <w:rFonts w:hAnsi="宋体" w:cs="宋体" w:hint="eastAsia"/>
        </w:rPr>
        <w:tab/>
        <w:t>温度</w:t>
      </w:r>
      <w:r w:rsidRPr="00B37F6F">
        <w:rPr>
          <w:rFonts w:hAnsi="宋体" w:cs="宋体" w:hint="eastAsia"/>
        </w:rPr>
        <w:tab/>
        <w:t>声音</w:t>
      </w:r>
      <w:r w:rsidRPr="00B37F6F">
        <w:rPr>
          <w:rFonts w:hAnsi="宋体" w:cs="宋体" w:hint="eastAsia"/>
        </w:rPr>
        <w:tab/>
        <w:t>气味</w:t>
      </w:r>
      <w:r w:rsidRPr="00B37F6F">
        <w:rPr>
          <w:rFonts w:hAnsi="宋体" w:cs="宋体" w:hint="eastAsia"/>
        </w:rPr>
        <w:tab/>
        <w:t>指示灯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611</w:t>
      </w:r>
      <w:r w:rsidRPr="00B37F6F">
        <w:rPr>
          <w:rFonts w:hAnsi="宋体" w:cs="宋体" w:hint="eastAsia"/>
        </w:rPr>
        <w:tab/>
        <w:t>光伏接地系统与(1)的连接应可靠。</w:t>
      </w:r>
      <w:r w:rsidRPr="00B37F6F">
        <w:rPr>
          <w:rFonts w:hAnsi="宋体" w:cs="宋体" w:hint="eastAsia"/>
        </w:rPr>
        <w:tab/>
        <w:t>建筑结构钢筋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612</w:t>
      </w:r>
      <w:r w:rsidRPr="00B37F6F">
        <w:rPr>
          <w:rFonts w:hAnsi="宋体" w:cs="宋体" w:hint="eastAsia"/>
        </w:rPr>
        <w:tab/>
        <w:t>光伏组件方阵的监视、控制系统、功率调节设备(1)与防雷系统之间的过(2)装置功能应有效，其接地电阻应符合相关规定。</w:t>
      </w:r>
      <w:r w:rsidRPr="00B37F6F">
        <w:rPr>
          <w:rFonts w:hAnsi="宋体" w:cs="宋体" w:hint="eastAsia"/>
        </w:rPr>
        <w:tab/>
        <w:t>接地线</w:t>
      </w:r>
      <w:r w:rsidRPr="00B37F6F">
        <w:rPr>
          <w:rFonts w:hAnsi="宋体" w:cs="宋体" w:hint="eastAsia"/>
        </w:rPr>
        <w:tab/>
        <w:t>电压保护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613</w:t>
      </w:r>
      <w:r w:rsidRPr="00B37F6F">
        <w:rPr>
          <w:rFonts w:hAnsi="宋体" w:cs="宋体" w:hint="eastAsia"/>
        </w:rPr>
        <w:tab/>
        <w:t>光伏组件方阵防雷(1)应有效，并在(2)季节到来之前、雷雨过后及时检查。</w:t>
      </w:r>
      <w:r w:rsidRPr="00B37F6F">
        <w:rPr>
          <w:rFonts w:hAnsi="宋体" w:cs="宋体" w:hint="eastAsia"/>
        </w:rPr>
        <w:tab/>
        <w:t>保护器</w:t>
      </w:r>
      <w:r w:rsidRPr="00B37F6F">
        <w:rPr>
          <w:rFonts w:hAnsi="宋体" w:cs="宋体" w:hint="eastAsia"/>
        </w:rPr>
        <w:tab/>
        <w:t>雷雨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614</w:t>
      </w:r>
      <w:r w:rsidRPr="00B37F6F">
        <w:rPr>
          <w:rFonts w:hAnsi="宋体" w:cs="宋体" w:hint="eastAsia"/>
        </w:rPr>
        <w:tab/>
        <w:t>光伏组件方阵整体不应有（1）、错位、（2）。</w:t>
      </w:r>
      <w:r w:rsidRPr="00B37F6F">
        <w:rPr>
          <w:rFonts w:hAnsi="宋体" w:cs="宋体" w:hint="eastAsia"/>
        </w:rPr>
        <w:tab/>
        <w:t>变形</w:t>
      </w:r>
      <w:r w:rsidRPr="00B37F6F">
        <w:rPr>
          <w:rFonts w:hAnsi="宋体" w:cs="宋体" w:hint="eastAsia"/>
        </w:rPr>
        <w:tab/>
        <w:t>松动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615</w:t>
      </w:r>
      <w:r w:rsidRPr="00B37F6F">
        <w:rPr>
          <w:rFonts w:hAnsi="宋体" w:cs="宋体" w:hint="eastAsia"/>
        </w:rPr>
        <w:tab/>
        <w:t>伏组件方阵的主要受力构件、连接构件和连接螺栓不应(1)、(2)、焊缝不应开焊，金属材料的（4）应完整，不应有剥落、锈蚀现象。</w:t>
      </w:r>
      <w:r w:rsidRPr="00B37F6F">
        <w:rPr>
          <w:rFonts w:hAnsi="宋体" w:cs="宋体" w:hint="eastAsia"/>
        </w:rPr>
        <w:tab/>
        <w:t>损坏</w:t>
      </w:r>
      <w:r w:rsidRPr="00B37F6F">
        <w:rPr>
          <w:rFonts w:hAnsi="宋体" w:cs="宋体" w:hint="eastAsia"/>
        </w:rPr>
        <w:tab/>
        <w:t>松动</w:t>
      </w:r>
      <w:r w:rsidRPr="00B37F6F">
        <w:rPr>
          <w:rFonts w:hAnsi="宋体" w:cs="宋体" w:hint="eastAsia"/>
        </w:rPr>
        <w:tab/>
        <w:t>防锈涂膜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616</w:t>
      </w:r>
      <w:r w:rsidRPr="00B37F6F">
        <w:rPr>
          <w:rFonts w:hAnsi="宋体" w:cs="宋体" w:hint="eastAsia"/>
        </w:rPr>
        <w:tab/>
        <w:t>铅酸蓄电池正常时，正极板为（1）。</w:t>
      </w:r>
      <w:r w:rsidRPr="00B37F6F">
        <w:rPr>
          <w:rFonts w:hAnsi="宋体" w:cs="宋体" w:hint="eastAsia"/>
        </w:rPr>
        <w:tab/>
        <w:t>深褐色</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617</w:t>
      </w:r>
      <w:r w:rsidRPr="00B37F6F">
        <w:rPr>
          <w:rFonts w:hAnsi="宋体" w:cs="宋体" w:hint="eastAsia"/>
        </w:rPr>
        <w:tab/>
        <w:t>蓄电池负极板，正常时为（1）。</w:t>
      </w:r>
      <w:r w:rsidRPr="00B37F6F">
        <w:rPr>
          <w:rFonts w:hAnsi="宋体" w:cs="宋体" w:hint="eastAsia"/>
        </w:rPr>
        <w:tab/>
        <w:t>灰色</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618</w:t>
      </w:r>
      <w:r w:rsidRPr="00B37F6F">
        <w:rPr>
          <w:rFonts w:hAnsi="宋体" w:cs="宋体" w:hint="eastAsia"/>
        </w:rPr>
        <w:tab/>
        <w:t>在油断路器中，灭弧的最基本原理是利用电弧在绝缘油中燃烧，使油分解为高压力的气体，吹动电弧，使电弧被（1）冷却最后熄灭。</w:t>
      </w:r>
      <w:r w:rsidRPr="00B37F6F">
        <w:rPr>
          <w:rFonts w:hAnsi="宋体" w:cs="宋体" w:hint="eastAsia"/>
        </w:rPr>
        <w:tab/>
        <w:t>拉长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619</w:t>
      </w:r>
      <w:r w:rsidRPr="00B37F6F">
        <w:rPr>
          <w:rFonts w:hAnsi="宋体" w:cs="宋体" w:hint="eastAsia"/>
        </w:rPr>
        <w:tab/>
        <w:t>光伏跟踪系统的太阳入射角指的是入射太阳光线与（）的夹角。</w:t>
      </w:r>
      <w:r w:rsidRPr="00B37F6F">
        <w:rPr>
          <w:rFonts w:hAnsi="宋体" w:cs="宋体" w:hint="eastAsia"/>
        </w:rPr>
        <w:tab/>
        <w:t>接收平面法线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620</w:t>
      </w:r>
      <w:r w:rsidRPr="00B37F6F">
        <w:rPr>
          <w:rFonts w:hAnsi="宋体" w:cs="宋体" w:hint="eastAsia"/>
        </w:rPr>
        <w:tab/>
        <w:t>依据电力行业《电力安全工作规程》，安全生产工作应树立“ 以人 为本、全员尽责、防治并举 ”理念，贯彻“不安全不工作 ”原则，坚 持“（），（），（）”方针，加强人员安全培训，完 善安全生产条件，严格执行安全技术要求。</w:t>
      </w:r>
      <w:r w:rsidRPr="00B37F6F">
        <w:rPr>
          <w:rFonts w:hAnsi="宋体" w:cs="宋体" w:hint="eastAsia"/>
        </w:rPr>
        <w:tab/>
        <w:t>安全第一</w:t>
      </w:r>
      <w:r w:rsidRPr="00B37F6F">
        <w:rPr>
          <w:rFonts w:hAnsi="宋体" w:cs="宋体" w:hint="eastAsia"/>
        </w:rPr>
        <w:tab/>
        <w:t>预防为主</w:t>
      </w:r>
      <w:r w:rsidRPr="00B37F6F">
        <w:rPr>
          <w:rFonts w:hAnsi="宋体" w:cs="宋体" w:hint="eastAsia"/>
        </w:rPr>
        <w:tab/>
        <w:t>综合治理</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621</w:t>
      </w:r>
      <w:r w:rsidRPr="00B37F6F">
        <w:rPr>
          <w:rFonts w:hAnsi="宋体" w:cs="宋体" w:hint="eastAsia"/>
        </w:rPr>
        <w:tab/>
        <w:t>依据电力行业《电力安全工作规程》，新建、改建、扩建风力发电 和光伏发电工程的安全设施及职业病防护设施应与主体工程（）、（）、()。</w:t>
      </w:r>
      <w:r w:rsidRPr="00B37F6F">
        <w:rPr>
          <w:rFonts w:hAnsi="宋体" w:cs="宋体" w:hint="eastAsia"/>
        </w:rPr>
        <w:tab/>
        <w:t>同时设计</w:t>
      </w:r>
      <w:r w:rsidRPr="00B37F6F">
        <w:rPr>
          <w:rFonts w:hAnsi="宋体" w:cs="宋体" w:hint="eastAsia"/>
        </w:rPr>
        <w:tab/>
        <w:t>同时施工</w:t>
      </w:r>
      <w:r w:rsidRPr="00B37F6F">
        <w:rPr>
          <w:rFonts w:hAnsi="宋体" w:cs="宋体" w:hint="eastAsia"/>
        </w:rPr>
        <w:tab/>
        <w:t>同时投入生产和使用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622</w:t>
      </w:r>
      <w:r w:rsidRPr="00B37F6F">
        <w:rPr>
          <w:rFonts w:hAnsi="宋体" w:cs="宋体" w:hint="eastAsia"/>
        </w:rPr>
        <w:tab/>
        <w:t>依据电力行业《电力安全工作规程》，新录用的工作人员，应经过 体格检查合格，符合电力生产人员健康要求。后续工作中应定期进行 体格检查，体格检查至少()。同时，从事有职业病危害岗位的 人员，应按照有关规定进行健康检查。</w:t>
      </w:r>
      <w:r w:rsidRPr="00B37F6F">
        <w:rPr>
          <w:rFonts w:hAnsi="宋体" w:cs="宋体" w:hint="eastAsia"/>
        </w:rPr>
        <w:tab/>
        <w:t>每年 1 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623</w:t>
      </w:r>
      <w:r w:rsidRPr="00B37F6F">
        <w:rPr>
          <w:rFonts w:hAnsi="宋体" w:cs="宋体" w:hint="eastAsia"/>
        </w:rPr>
        <w:tab/>
        <w:t>依据电力行业《电力安全工作规程》，所有参加电力生产的工作人 员，应按其岗位和工作性质，掌握本标准的全部或有关部分，()，考试不合格者不得上岗。生产人员调换岗位、因故 间断工作()以上者，应学习安规的有关部分，并经考试合格 后方可上岗。</w:t>
      </w:r>
      <w:r w:rsidRPr="00B37F6F">
        <w:rPr>
          <w:rFonts w:hAnsi="宋体" w:cs="宋体" w:hint="eastAsia"/>
        </w:rPr>
        <w:tab/>
        <w:t>每年至少进行 1 次考试</w:t>
      </w:r>
      <w:r w:rsidRPr="00B37F6F">
        <w:rPr>
          <w:rFonts w:hAnsi="宋体" w:cs="宋体" w:hint="eastAsia"/>
        </w:rPr>
        <w:tab/>
        <w:t>连续 3 个月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624</w:t>
      </w:r>
      <w:r w:rsidRPr="00B37F6F">
        <w:rPr>
          <w:rFonts w:hAnsi="宋体" w:cs="宋体" w:hint="eastAsia"/>
        </w:rPr>
        <w:tab/>
        <w:t>依据电力行业《电力安全工作规程》，外来承揽各类工程施工单位 的全体人员和临时参加现场工作的人员进入现场前，应经相关安全知 识和安规培训，履行()，掌握作业现场和工作岗位存 在的()、（）及（），并经考试合格后，方 可进入现场参加指定的工作。</w:t>
      </w:r>
      <w:r w:rsidRPr="00B37F6F">
        <w:rPr>
          <w:rFonts w:hAnsi="宋体" w:cs="宋体" w:hint="eastAsia"/>
        </w:rPr>
        <w:tab/>
        <w:t>安全技术交底手续</w:t>
      </w:r>
      <w:r w:rsidRPr="00B37F6F">
        <w:rPr>
          <w:rFonts w:hAnsi="宋体" w:cs="宋体" w:hint="eastAsia"/>
        </w:rPr>
        <w:tab/>
        <w:t>危险因素</w:t>
      </w:r>
      <w:r w:rsidRPr="00B37F6F">
        <w:rPr>
          <w:rFonts w:hAnsi="宋体" w:cs="宋体" w:hint="eastAsia"/>
        </w:rPr>
        <w:tab/>
        <w:t>防范措施</w:t>
      </w:r>
      <w:r w:rsidRPr="00B37F6F">
        <w:rPr>
          <w:rFonts w:hAnsi="宋体" w:cs="宋体" w:hint="eastAsia"/>
        </w:rPr>
        <w:tab/>
        <w:t>事故紧急处理措施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625</w:t>
      </w:r>
      <w:r w:rsidRPr="00B37F6F">
        <w:rPr>
          <w:rFonts w:hAnsi="宋体" w:cs="宋体" w:hint="eastAsia"/>
        </w:rPr>
        <w:tab/>
        <w:t>依据电力行业《电力安全工作规程》，进入生产现场前，应了解生 产过程中的（）和（），并熟悉有关（）和（）。</w:t>
      </w:r>
      <w:r w:rsidRPr="00B37F6F">
        <w:rPr>
          <w:rFonts w:hAnsi="宋体" w:cs="宋体" w:hint="eastAsia"/>
        </w:rPr>
        <w:tab/>
        <w:t>危险</w:t>
      </w:r>
      <w:r w:rsidRPr="00B37F6F">
        <w:rPr>
          <w:rFonts w:hAnsi="宋体" w:cs="宋体" w:hint="eastAsia"/>
        </w:rPr>
        <w:tab/>
        <w:t>有害因素</w:t>
      </w:r>
      <w:r w:rsidRPr="00B37F6F">
        <w:rPr>
          <w:rFonts w:hAnsi="宋体" w:cs="宋体" w:hint="eastAsia"/>
        </w:rPr>
        <w:tab/>
        <w:t>防范</w:t>
      </w:r>
      <w:r w:rsidRPr="00B37F6F">
        <w:rPr>
          <w:rFonts w:hAnsi="宋体" w:cs="宋体" w:hint="eastAsia"/>
        </w:rPr>
        <w:tab/>
        <w:t>应急措施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626</w:t>
      </w:r>
      <w:r w:rsidRPr="00B37F6F">
        <w:rPr>
          <w:rFonts w:hAnsi="宋体" w:cs="宋体" w:hint="eastAsia"/>
        </w:rPr>
        <w:tab/>
        <w:t>"依据电力行业《电力安全工作规程》，进入噪声超标的作业区域，应正确佩戴</w:t>
      </w:r>
    </w:p>
    <w:p w:rsidR="00953506" w:rsidRPr="00B37F6F" w:rsidRDefault="00953506" w:rsidP="00F33BF9">
      <w:pPr>
        <w:pStyle w:val="a5"/>
        <w:rPr>
          <w:rFonts w:hAnsi="宋体" w:cs="宋体"/>
        </w:rPr>
      </w:pPr>
      <w:r w:rsidRPr="00B37F6F">
        <w:rPr>
          <w:rFonts w:hAnsi="宋体" w:cs="宋体" w:hint="eastAsia"/>
        </w:rPr>
        <w:t>（）、耳塞等防护用品。"</w:t>
      </w:r>
      <w:r w:rsidRPr="00B37F6F">
        <w:rPr>
          <w:rFonts w:hAnsi="宋体" w:cs="宋体" w:hint="eastAsia"/>
        </w:rPr>
        <w:tab/>
        <w:t>耳罩</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627</w:t>
      </w:r>
      <w:r w:rsidRPr="00B37F6F">
        <w:rPr>
          <w:rFonts w:hAnsi="宋体" w:cs="宋体" w:hint="eastAsia"/>
        </w:rPr>
        <w:tab/>
        <w:t>依据电力行业《电力安全工作规程》，在检修工作中如需将孔、洞 等盖板取下，应装设牢固的硬质围栏和明显的（）、（）等 安全警示标示牌，在工作结束后应立即将盖板恢复。</w:t>
      </w:r>
      <w:r w:rsidRPr="00B37F6F">
        <w:rPr>
          <w:rFonts w:hAnsi="宋体" w:cs="宋体" w:hint="eastAsia"/>
        </w:rPr>
        <w:tab/>
        <w:t>当心坑洞</w:t>
      </w:r>
      <w:r w:rsidRPr="00B37F6F">
        <w:rPr>
          <w:rFonts w:hAnsi="宋体" w:cs="宋体" w:hint="eastAsia"/>
        </w:rPr>
        <w:tab/>
        <w:t>当心坠落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628</w:t>
      </w:r>
      <w:r w:rsidRPr="00B37F6F">
        <w:rPr>
          <w:rFonts w:hAnsi="宋体" w:cs="宋体" w:hint="eastAsia"/>
        </w:rPr>
        <w:tab/>
        <w:t>依据电力行业《电力安全工作规程》，外部人员访问程序，应对允 许访问人员实行专人全程陪同或监督，并（） 。</w:t>
      </w:r>
      <w:r w:rsidRPr="00B37F6F">
        <w:rPr>
          <w:rFonts w:hAnsi="宋体" w:cs="宋体" w:hint="eastAsia"/>
        </w:rPr>
        <w:tab/>
        <w:t>登记备案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629</w:t>
      </w:r>
      <w:r w:rsidRPr="00B37F6F">
        <w:rPr>
          <w:rFonts w:hAnsi="宋体" w:cs="宋体" w:hint="eastAsia"/>
        </w:rPr>
        <w:tab/>
        <w:t>依据电力行业《电力安全工作规程》，在实施具体检修、操作任 务前，应对工作任务全过程进行危险点分析，辨识工作任务全过程可 能存在的全部危险点，制订()，填入工作票（操作票）</w:t>
      </w:r>
      <w:r w:rsidRPr="00B37F6F">
        <w:rPr>
          <w:rFonts w:hAnsi="宋体" w:cs="宋体" w:hint="eastAsia"/>
        </w:rPr>
        <w:tab/>
        <w:t>风险控制措施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630</w:t>
      </w:r>
      <w:r w:rsidRPr="00B37F6F">
        <w:rPr>
          <w:rFonts w:hAnsi="宋体" w:cs="宋体" w:hint="eastAsia"/>
        </w:rPr>
        <w:tab/>
        <w:t>依据电力行业《电力安全工作规程》，对辨识出的作业危险点（风 险）应按照有关制度分级，并依据分级结果，落实各级管理人员()和现场（）。</w:t>
      </w:r>
      <w:r w:rsidRPr="00B37F6F">
        <w:rPr>
          <w:rFonts w:hAnsi="宋体" w:cs="宋体" w:hint="eastAsia"/>
        </w:rPr>
        <w:tab/>
        <w:t>管控责任</w:t>
      </w:r>
      <w:r w:rsidRPr="00B37F6F">
        <w:rPr>
          <w:rFonts w:hAnsi="宋体" w:cs="宋体" w:hint="eastAsia"/>
        </w:rPr>
        <w:tab/>
        <w:t>管控措施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631</w:t>
      </w:r>
      <w:r w:rsidRPr="00B37F6F">
        <w:rPr>
          <w:rFonts w:hAnsi="宋体" w:cs="宋体" w:hint="eastAsia"/>
        </w:rPr>
        <w:tab/>
        <w:t>依据电力行业《电力安全工作规程》，企业应编制填用继电保护 及重要装置措施票的工作任务清单，规定（）、（）、（）、（）的资格、权限，经主管生产的领导批准后，书面通知有关工作 岗位。</w:t>
      </w:r>
      <w:r w:rsidRPr="00B37F6F">
        <w:rPr>
          <w:rFonts w:hAnsi="宋体" w:cs="宋体" w:hint="eastAsia"/>
        </w:rPr>
        <w:tab/>
        <w:t>填票人</w:t>
      </w:r>
      <w:r w:rsidRPr="00B37F6F">
        <w:rPr>
          <w:rFonts w:hAnsi="宋体" w:cs="宋体" w:hint="eastAsia"/>
        </w:rPr>
        <w:tab/>
        <w:t>操作人</w:t>
      </w:r>
      <w:r w:rsidRPr="00B37F6F">
        <w:rPr>
          <w:rFonts w:hAnsi="宋体" w:cs="宋体" w:hint="eastAsia"/>
        </w:rPr>
        <w:tab/>
        <w:t>监护人</w:t>
      </w:r>
      <w:r w:rsidRPr="00B37F6F">
        <w:rPr>
          <w:rFonts w:hAnsi="宋体" w:cs="宋体" w:hint="eastAsia"/>
        </w:rPr>
        <w:tab/>
        <w:t>审批人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632</w:t>
      </w:r>
      <w:r w:rsidRPr="00B37F6F">
        <w:rPr>
          <w:rFonts w:hAnsi="宋体" w:cs="宋体" w:hint="eastAsia"/>
        </w:rPr>
        <w:tab/>
        <w:t>依据电力行业《电力安全工作规程》，工作任务不能按批准时间 完成时，工作负责人应在批准结束时间前()向工作许可人申明理由， 办理延期手续。</w:t>
      </w:r>
      <w:r w:rsidRPr="00B37F6F">
        <w:rPr>
          <w:rFonts w:hAnsi="宋体" w:cs="宋体" w:hint="eastAsia"/>
        </w:rPr>
        <w:tab/>
        <w:t>1h</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633</w:t>
      </w:r>
      <w:r w:rsidRPr="00B37F6F">
        <w:rPr>
          <w:rFonts w:hAnsi="宋体" w:cs="宋体" w:hint="eastAsia"/>
        </w:rPr>
        <w:tab/>
        <w:t>依据电力行业《电力安全工作规程》，在升压站、汇集站等易误 入高压带电间隔的区域作业应设置()，()不得从事其他工作。</w:t>
      </w:r>
      <w:r w:rsidRPr="00B37F6F">
        <w:rPr>
          <w:rFonts w:hAnsi="宋体" w:cs="宋体" w:hint="eastAsia"/>
        </w:rPr>
        <w:tab/>
        <w:t>专职监护人</w:t>
      </w:r>
      <w:r w:rsidRPr="00B37F6F">
        <w:rPr>
          <w:rFonts w:hAnsi="宋体" w:cs="宋体" w:hint="eastAsia"/>
        </w:rPr>
        <w:tab/>
        <w:t>专职监护人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634</w:t>
      </w:r>
      <w:r w:rsidRPr="00B37F6F">
        <w:rPr>
          <w:rFonts w:hAnsi="宋体" w:cs="宋体" w:hint="eastAsia"/>
        </w:rPr>
        <w:tab/>
        <w:t>依据电力行业《电力安全工作规程》， 己结束的工作票，保存期 应为()。</w:t>
      </w:r>
      <w:r w:rsidRPr="00B37F6F">
        <w:rPr>
          <w:rFonts w:hAnsi="宋体" w:cs="宋体" w:hint="eastAsia"/>
        </w:rPr>
        <w:tab/>
        <w:t>6 个月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635</w:t>
      </w:r>
      <w:r w:rsidRPr="00B37F6F">
        <w:rPr>
          <w:rFonts w:hAnsi="宋体" w:cs="宋体" w:hint="eastAsia"/>
        </w:rPr>
        <w:tab/>
        <w:t>依据电力行业《电力安全工作规程》，进出口受限，通风不良， 可能存在易燃易爆、有毒有害物质或缺氧，对进入人员的身体健康和 生命安全构成威胁的封闭、半封闭设施及场所作业，应填()工作票。</w:t>
      </w:r>
      <w:r w:rsidRPr="00B37F6F">
        <w:rPr>
          <w:rFonts w:hAnsi="宋体" w:cs="宋体" w:hint="eastAsia"/>
        </w:rPr>
        <w:tab/>
        <w:t>用有限空间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636</w:t>
      </w:r>
      <w:r w:rsidRPr="00B37F6F">
        <w:rPr>
          <w:rFonts w:hAnsi="宋体" w:cs="宋体" w:hint="eastAsia"/>
        </w:rPr>
        <w:tab/>
        <w:t>依据电力行业《电力安全工作规程》，因平行或邻近带电设备导 致检修设备可能产生感应电压时，应加装()或使用() 。</w:t>
      </w:r>
      <w:r w:rsidRPr="00B37F6F">
        <w:rPr>
          <w:rFonts w:hAnsi="宋体" w:cs="宋体" w:hint="eastAsia"/>
        </w:rPr>
        <w:tab/>
        <w:t>接地线</w:t>
      </w:r>
      <w:r w:rsidRPr="00B37F6F">
        <w:rPr>
          <w:rFonts w:hAnsi="宋体" w:cs="宋体" w:hint="eastAsia"/>
        </w:rPr>
        <w:tab/>
        <w:t>个人保安线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637</w:t>
      </w:r>
      <w:r w:rsidRPr="00B37F6F">
        <w:rPr>
          <w:rFonts w:hAnsi="宋体" w:cs="宋体" w:hint="eastAsia"/>
        </w:rPr>
        <w:tab/>
        <w:t>依据电力行业《电力安全工作规程》，在室内配电装置上，接地 线应装在该装置()的规定部位，这些部位的油漆应刮去， 并设置 ()。</w:t>
      </w:r>
      <w:r w:rsidRPr="00B37F6F">
        <w:rPr>
          <w:rFonts w:hAnsi="宋体" w:cs="宋体" w:hint="eastAsia"/>
        </w:rPr>
        <w:tab/>
        <w:t>导电部分</w:t>
      </w:r>
      <w:r w:rsidRPr="00B37F6F">
        <w:rPr>
          <w:rFonts w:hAnsi="宋体" w:cs="宋体" w:hint="eastAsia"/>
        </w:rPr>
        <w:tab/>
        <w:t>接地端标志</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638</w:t>
      </w:r>
      <w:r w:rsidRPr="00B37F6F">
        <w:rPr>
          <w:rFonts w:hAnsi="宋体" w:cs="宋体" w:hint="eastAsia"/>
        </w:rPr>
        <w:tab/>
        <w:t>依据电力行业《电力安全工作规程》，装设接地线应先接()，后接() ，且应接触良好；拆接地线的顺序与此相反。</w:t>
      </w:r>
      <w:r w:rsidRPr="00B37F6F">
        <w:rPr>
          <w:rFonts w:hAnsi="宋体" w:cs="宋体" w:hint="eastAsia"/>
        </w:rPr>
        <w:tab/>
        <w:t>接地端</w:t>
      </w:r>
      <w:r w:rsidRPr="00B37F6F">
        <w:rPr>
          <w:rFonts w:hAnsi="宋体" w:cs="宋体" w:hint="eastAsia"/>
        </w:rPr>
        <w:tab/>
        <w:t>导体端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639</w:t>
      </w:r>
      <w:r w:rsidRPr="00B37F6F">
        <w:rPr>
          <w:rFonts w:hAnsi="宋体" w:cs="宋体" w:hint="eastAsia"/>
        </w:rPr>
        <w:tab/>
        <w:t>依据电力行业《电力安全工作规程》，接地线应釆用()式接地线，若使用分相式接地线时，应设置()。</w:t>
      </w:r>
      <w:r w:rsidRPr="00B37F6F">
        <w:rPr>
          <w:rFonts w:hAnsi="宋体" w:cs="宋体" w:hint="eastAsia"/>
        </w:rPr>
        <w:tab/>
        <w:t>三相短路</w:t>
      </w:r>
      <w:r w:rsidRPr="00B37F6F">
        <w:rPr>
          <w:rFonts w:hAnsi="宋体" w:cs="宋体" w:hint="eastAsia"/>
        </w:rPr>
        <w:tab/>
        <w:t>三相合一的接地端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640</w:t>
      </w:r>
      <w:r w:rsidRPr="00B37F6F">
        <w:rPr>
          <w:rFonts w:hAnsi="宋体" w:cs="宋体" w:hint="eastAsia"/>
        </w:rPr>
        <w:tab/>
        <w:t>依据电力行业《电力安全工作规程》，在室外地面高压设备上工 作，应在工作地点四周</w:t>
      </w:r>
      <w:r w:rsidRPr="00B37F6F">
        <w:rPr>
          <w:rFonts w:hAnsi="宋体" w:cs="宋体" w:hint="eastAsia"/>
        </w:rPr>
        <w:lastRenderedPageBreak/>
        <w:t>装设遮栏，遮栏上设置适当数量的()安全警示标示牌，标示牌应朝向遮栏()。</w:t>
      </w:r>
      <w:r w:rsidRPr="00B37F6F">
        <w:rPr>
          <w:rFonts w:hAnsi="宋体" w:cs="宋体" w:hint="eastAsia"/>
        </w:rPr>
        <w:tab/>
        <w:t>止步高压危险</w:t>
      </w:r>
      <w:r w:rsidRPr="00B37F6F">
        <w:rPr>
          <w:rFonts w:hAnsi="宋体" w:cs="宋体" w:hint="eastAsia"/>
        </w:rPr>
        <w:tab/>
        <w:t>里面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641</w:t>
      </w:r>
      <w:r w:rsidRPr="00B37F6F">
        <w:rPr>
          <w:rFonts w:hAnsi="宋体" w:cs="宋体" w:hint="eastAsia"/>
        </w:rPr>
        <w:tab/>
        <w:t>依据电力行业《电力安全工作规程》，严禁工作人员在工作中移 动或拆除()、()和标示牌。</w:t>
      </w:r>
      <w:r w:rsidRPr="00B37F6F">
        <w:rPr>
          <w:rFonts w:hAnsi="宋体" w:cs="宋体" w:hint="eastAsia"/>
        </w:rPr>
        <w:tab/>
        <w:t>遮栏</w:t>
      </w:r>
      <w:r w:rsidRPr="00B37F6F">
        <w:rPr>
          <w:rFonts w:hAnsi="宋体" w:cs="宋体" w:hint="eastAsia"/>
        </w:rPr>
        <w:tab/>
        <w:t>接地线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642</w:t>
      </w:r>
      <w:r w:rsidRPr="00B37F6F">
        <w:rPr>
          <w:rFonts w:hAnsi="宋体" w:cs="宋体" w:hint="eastAsia"/>
        </w:rPr>
        <w:tab/>
        <w:t>依据电力行业《电力安全工作规程》，在有限空间内作业，作业 前应釆取充分的通风换气措施，严禁用()通风换气。</w:t>
      </w:r>
      <w:r w:rsidRPr="00B37F6F">
        <w:rPr>
          <w:rFonts w:hAnsi="宋体" w:cs="宋体" w:hint="eastAsia"/>
        </w:rPr>
        <w:tab/>
        <w:t>纯氧气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643</w:t>
      </w:r>
      <w:r w:rsidRPr="00B37F6F">
        <w:rPr>
          <w:rFonts w:hAnsi="宋体" w:cs="宋体" w:hint="eastAsia"/>
        </w:rPr>
        <w:tab/>
        <w:t>"依据电力行业《电力安全工作规程》，工作接地线应用多股软铜 线，截面积不得小于(), 接地线应有()。"</w:t>
      </w:r>
      <w:r w:rsidRPr="00B37F6F">
        <w:rPr>
          <w:rFonts w:hAnsi="宋体" w:cs="宋体" w:hint="eastAsia"/>
        </w:rPr>
        <w:tab/>
        <w:t>25mm?</w:t>
      </w:r>
      <w:r w:rsidRPr="00B37F6F">
        <w:rPr>
          <w:rFonts w:hAnsi="宋体" w:cs="宋体" w:hint="eastAsia"/>
        </w:rPr>
        <w:tab/>
        <w:t>透明外护层</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644</w:t>
      </w:r>
      <w:r w:rsidRPr="00B37F6F">
        <w:rPr>
          <w:rFonts w:hAnsi="宋体" w:cs="宋体" w:hint="eastAsia"/>
        </w:rPr>
        <w:tab/>
        <w:t>依据电力行业《电力安全工作规程》，高压验电应戴()， 穿()，验电器的伸缩式绝缘棒长度应拉足，验电时手应握在手柄 处不得超过()，人体与被验电设备的距离应满足设备不停电时的安 全距离。</w:t>
      </w:r>
      <w:r w:rsidRPr="00B37F6F">
        <w:rPr>
          <w:rFonts w:hAnsi="宋体" w:cs="宋体" w:hint="eastAsia"/>
        </w:rPr>
        <w:tab/>
        <w:t>绝缘手套</w:t>
      </w:r>
      <w:r w:rsidRPr="00B37F6F">
        <w:rPr>
          <w:rFonts w:hAnsi="宋体" w:cs="宋体" w:hint="eastAsia"/>
        </w:rPr>
        <w:tab/>
        <w:t>绝缘靴</w:t>
      </w:r>
      <w:r w:rsidRPr="00B37F6F">
        <w:rPr>
          <w:rFonts w:hAnsi="宋体" w:cs="宋体" w:hint="eastAsia"/>
        </w:rPr>
        <w:tab/>
        <w:t>护环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645</w:t>
      </w:r>
      <w:r w:rsidRPr="00B37F6F">
        <w:rPr>
          <w:rFonts w:hAnsi="宋体" w:cs="宋体" w:hint="eastAsia"/>
        </w:rPr>
        <w:tab/>
        <w:t>依据电力行业《电力安全工作规程》，在同杆架设的多层线路进 行验电，应先验()，后验()；先验()，再验()；先验距人体 近的导线，再验距人体远的导线。</w:t>
      </w:r>
      <w:r w:rsidRPr="00B37F6F">
        <w:rPr>
          <w:rFonts w:hAnsi="宋体" w:cs="宋体" w:hint="eastAsia"/>
        </w:rPr>
        <w:tab/>
        <w:t>低压</w:t>
      </w:r>
      <w:r w:rsidRPr="00B37F6F">
        <w:rPr>
          <w:rFonts w:hAnsi="宋体" w:cs="宋体" w:hint="eastAsia"/>
        </w:rPr>
        <w:tab/>
        <w:t>高压</w:t>
      </w:r>
      <w:r w:rsidRPr="00B37F6F">
        <w:rPr>
          <w:rFonts w:hAnsi="宋体" w:cs="宋体" w:hint="eastAsia"/>
        </w:rPr>
        <w:tab/>
        <w:t>下层</w:t>
      </w:r>
      <w:r w:rsidRPr="00B37F6F">
        <w:rPr>
          <w:rFonts w:hAnsi="宋体" w:cs="宋体" w:hint="eastAsia"/>
        </w:rPr>
        <w:tab/>
        <w:t>上层</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646</w:t>
      </w:r>
      <w:r w:rsidRPr="00B37F6F">
        <w:rPr>
          <w:rFonts w:hAnsi="宋体" w:cs="宋体" w:hint="eastAsia"/>
        </w:rPr>
        <w:tab/>
        <w:t>依据电力行业《电力安全工作规程》，在运行中的高压设备上工 作分为()、()、()三类。</w:t>
      </w:r>
      <w:r w:rsidRPr="00B37F6F">
        <w:rPr>
          <w:rFonts w:hAnsi="宋体" w:cs="宋体" w:hint="eastAsia"/>
        </w:rPr>
        <w:tab/>
        <w:t>全部停电的工作</w:t>
      </w:r>
      <w:r w:rsidRPr="00B37F6F">
        <w:rPr>
          <w:rFonts w:hAnsi="宋体" w:cs="宋体" w:hint="eastAsia"/>
        </w:rPr>
        <w:tab/>
        <w:t>部分停电的工作</w:t>
      </w:r>
      <w:r w:rsidRPr="00B37F6F">
        <w:rPr>
          <w:rFonts w:hAnsi="宋体" w:cs="宋体" w:hint="eastAsia"/>
        </w:rPr>
        <w:tab/>
        <w:t>不停电工作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647</w:t>
      </w:r>
      <w:r w:rsidRPr="00B37F6F">
        <w:rPr>
          <w:rFonts w:hAnsi="宋体" w:cs="宋体" w:hint="eastAsia"/>
        </w:rPr>
        <w:tab/>
        <w:t>依据电力行业《电力安全工作规程》，电气设备无论仪表指示()，凡未经验电、放电，均应视为()。</w:t>
      </w:r>
      <w:r w:rsidRPr="00B37F6F">
        <w:rPr>
          <w:rFonts w:hAnsi="宋体" w:cs="宋体" w:hint="eastAsia"/>
        </w:rPr>
        <w:tab/>
        <w:t>有无电压</w:t>
      </w:r>
      <w:r w:rsidRPr="00B37F6F">
        <w:rPr>
          <w:rFonts w:hAnsi="宋体" w:cs="宋体" w:hint="eastAsia"/>
        </w:rPr>
        <w:tab/>
        <w:t>带电设备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648</w:t>
      </w:r>
      <w:r w:rsidRPr="00B37F6F">
        <w:rPr>
          <w:rFonts w:hAnsi="宋体" w:cs="宋体" w:hint="eastAsia"/>
        </w:rPr>
        <w:tab/>
        <w:t>依据电力行业《电力安全工作规程》，停电拉闸操作应按照()—()— ()— ()的顺序依次操作。</w:t>
      </w:r>
      <w:r w:rsidRPr="00B37F6F">
        <w:rPr>
          <w:rFonts w:hAnsi="宋体" w:cs="宋体" w:hint="eastAsia"/>
        </w:rPr>
        <w:tab/>
        <w:t>断路 器（开关）</w:t>
      </w:r>
      <w:r w:rsidRPr="00B37F6F">
        <w:rPr>
          <w:rFonts w:hAnsi="宋体" w:cs="宋体" w:hint="eastAsia"/>
        </w:rPr>
        <w:tab/>
        <w:t>负荷侧隔离开关（刀闸）</w:t>
      </w:r>
      <w:r w:rsidRPr="00B37F6F">
        <w:rPr>
          <w:rFonts w:hAnsi="宋体" w:cs="宋体" w:hint="eastAsia"/>
        </w:rPr>
        <w:tab/>
        <w:t>电源侧隔离开关（刀闸）</w:t>
      </w:r>
      <w:r w:rsidRPr="00B37F6F">
        <w:rPr>
          <w:rFonts w:hAnsi="宋体" w:cs="宋体" w:hint="eastAsia"/>
        </w:rPr>
        <w:tab/>
        <w:t>控制电源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649</w:t>
      </w:r>
      <w:r w:rsidRPr="00B37F6F">
        <w:rPr>
          <w:rFonts w:hAnsi="宋体" w:cs="宋体" w:hint="eastAsia"/>
        </w:rPr>
        <w:tab/>
        <w:t>依据电力行业《电力安全工作规程》，装有 SF6 设备的配电装置室， 应装设强力通风装置，抽风口应设置在()。</w:t>
      </w:r>
      <w:r w:rsidRPr="00B37F6F">
        <w:rPr>
          <w:rFonts w:hAnsi="宋体" w:cs="宋体" w:hint="eastAsia"/>
        </w:rPr>
        <w:tab/>
        <w:t>室内底部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650</w:t>
      </w:r>
      <w:r w:rsidRPr="00B37F6F">
        <w:rPr>
          <w:rFonts w:hAnsi="宋体" w:cs="宋体" w:hint="eastAsia"/>
        </w:rPr>
        <w:tab/>
        <w:t>依据电力行业《电力安全工作规程》，集电线路作业时，值班负 责人应将停电检修的工作()、()、()和（）记入值班日志。</w:t>
      </w:r>
      <w:r w:rsidRPr="00B37F6F">
        <w:rPr>
          <w:rFonts w:hAnsi="宋体" w:cs="宋体" w:hint="eastAsia"/>
        </w:rPr>
        <w:tab/>
        <w:t>班组</w:t>
      </w:r>
      <w:r w:rsidRPr="00B37F6F">
        <w:rPr>
          <w:rFonts w:hAnsi="宋体" w:cs="宋体" w:hint="eastAsia"/>
        </w:rPr>
        <w:tab/>
        <w:t>工作负责人姓名</w:t>
      </w:r>
      <w:r w:rsidRPr="00B37F6F">
        <w:rPr>
          <w:rFonts w:hAnsi="宋体" w:cs="宋体" w:hint="eastAsia"/>
        </w:rPr>
        <w:tab/>
        <w:t>工作地点和</w:t>
      </w:r>
      <w:r w:rsidRPr="00B37F6F">
        <w:rPr>
          <w:rFonts w:hAnsi="宋体" w:cs="宋体" w:hint="eastAsia"/>
        </w:rPr>
        <w:tab/>
        <w:t>工作任务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651</w:t>
      </w:r>
      <w:r w:rsidRPr="00B37F6F">
        <w:rPr>
          <w:rFonts w:hAnsi="宋体" w:cs="宋体" w:hint="eastAsia"/>
        </w:rPr>
        <w:tab/>
        <w:t>依据电力行业《电力安全工作规程》，严禁将蓄电池两极短接， 蓄电池间连接应使用专用（），并用螺栓压接紧固可靠。</w:t>
      </w:r>
      <w:r w:rsidRPr="00B37F6F">
        <w:rPr>
          <w:rFonts w:hAnsi="宋体" w:cs="宋体" w:hint="eastAsia"/>
        </w:rPr>
        <w:tab/>
        <w:t>连接铜排或导线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652</w:t>
      </w:r>
      <w:r w:rsidRPr="00B37F6F">
        <w:rPr>
          <w:rFonts w:hAnsi="宋体" w:cs="宋体" w:hint="eastAsia"/>
        </w:rPr>
        <w:tab/>
        <w:t>依据电力行业《电力安全工作规程》，凡在离坠落高度基准面（）及以上地点进行的工作，都应视作高处作业</w:t>
      </w:r>
      <w:r w:rsidRPr="00B37F6F">
        <w:rPr>
          <w:rFonts w:hAnsi="宋体" w:cs="宋体" w:hint="eastAsia"/>
        </w:rPr>
        <w:tab/>
        <w:t>2m</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653</w:t>
      </w:r>
      <w:r w:rsidRPr="00B37F6F">
        <w:rPr>
          <w:rFonts w:hAnsi="宋体" w:cs="宋体" w:hint="eastAsia"/>
        </w:rPr>
        <w:tab/>
        <w:t>依据电力行业《电力安全工作规程》，在石棉瓦、油毡等轻型或 简易结构的天棚上作业时，应铺设坚固的垫板或下方满铺（）。</w:t>
      </w:r>
      <w:r w:rsidRPr="00B37F6F">
        <w:rPr>
          <w:rFonts w:hAnsi="宋体" w:cs="宋体" w:hint="eastAsia"/>
        </w:rPr>
        <w:tab/>
        <w:t>安全网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654</w:t>
      </w:r>
      <w:r w:rsidRPr="00B37F6F">
        <w:rPr>
          <w:rFonts w:hAnsi="宋体" w:cs="宋体" w:hint="eastAsia"/>
        </w:rPr>
        <w:tab/>
        <w:t>依据电力行业《电力安全工作规程》，有限空间外应备有（）、（）和清水等相应的应急用品。</w:t>
      </w:r>
      <w:r w:rsidRPr="00B37F6F">
        <w:rPr>
          <w:rFonts w:hAnsi="宋体" w:cs="宋体" w:hint="eastAsia"/>
        </w:rPr>
        <w:tab/>
        <w:t>正压式呼吸器</w:t>
      </w:r>
      <w:r w:rsidRPr="00B37F6F">
        <w:rPr>
          <w:rFonts w:hAnsi="宋体" w:cs="宋体" w:hint="eastAsia"/>
        </w:rPr>
        <w:tab/>
        <w:t>消防器材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655</w:t>
      </w:r>
      <w:r w:rsidRPr="00B37F6F">
        <w:rPr>
          <w:rFonts w:hAnsi="宋体" w:cs="宋体" w:hint="eastAsia"/>
        </w:rPr>
        <w:tab/>
        <w:t>依据电力行业《电力安全工作规程》，劳动防护用品应按照规范 进行配备，并定期（）和（）。</w:t>
      </w:r>
      <w:r w:rsidRPr="00B37F6F">
        <w:rPr>
          <w:rFonts w:hAnsi="宋体" w:cs="宋体" w:hint="eastAsia"/>
        </w:rPr>
        <w:tab/>
        <w:t>检查</w:t>
      </w:r>
      <w:r w:rsidRPr="00B37F6F">
        <w:rPr>
          <w:rFonts w:hAnsi="宋体" w:cs="宋体" w:hint="eastAsia"/>
        </w:rPr>
        <w:tab/>
        <w:t>更换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656</w:t>
      </w:r>
      <w:r w:rsidRPr="00B37F6F">
        <w:rPr>
          <w:rFonts w:hAnsi="宋体" w:cs="宋体" w:hint="eastAsia"/>
        </w:rPr>
        <w:tab/>
        <w:t>依据电力行业《电力安全工作规程》，在高度不足（）的作业 场所使用手提照明灯、行灯或危险环境的局部照明和使用携带式电动 工具等，应采用（）安全电压。</w:t>
      </w:r>
      <w:r w:rsidRPr="00B37F6F">
        <w:rPr>
          <w:rFonts w:hAnsi="宋体" w:cs="宋体" w:hint="eastAsia"/>
        </w:rPr>
        <w:tab/>
        <w:t>2.5m</w:t>
      </w:r>
      <w:r w:rsidRPr="00B37F6F">
        <w:rPr>
          <w:rFonts w:hAnsi="宋体" w:cs="宋体" w:hint="eastAsia"/>
        </w:rPr>
        <w:tab/>
        <w:t>36V 及以下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657</w:t>
      </w:r>
      <w:r w:rsidRPr="00B37F6F">
        <w:rPr>
          <w:rFonts w:hAnsi="宋体" w:cs="宋体" w:hint="eastAsia"/>
        </w:rPr>
        <w:tab/>
        <w:t>依据电力行业《电力安全工作规程》，在任何情况下，禁止钢丝 绳和电焊机的导线或其他电线（）。</w:t>
      </w:r>
      <w:r w:rsidRPr="00B37F6F">
        <w:rPr>
          <w:rFonts w:hAnsi="宋体" w:cs="宋体" w:hint="eastAsia"/>
        </w:rPr>
        <w:tab/>
        <w:t>相接触</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658</w:t>
      </w:r>
      <w:r w:rsidRPr="00B37F6F">
        <w:rPr>
          <w:rFonts w:hAnsi="宋体" w:cs="宋体" w:hint="eastAsia"/>
        </w:rPr>
        <w:tab/>
        <w:t>依据电力行业《电力安全工作规程》，在从事可能造成触电、灼 伤、坠落、摔跌、物体打击等工作时，应使用（）。</w:t>
      </w:r>
      <w:r w:rsidRPr="00B37F6F">
        <w:rPr>
          <w:rFonts w:hAnsi="宋体" w:cs="宋体" w:hint="eastAsia"/>
        </w:rPr>
        <w:tab/>
        <w:t>安全防护用品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659</w:t>
      </w:r>
      <w:r w:rsidRPr="00B37F6F">
        <w:rPr>
          <w:rFonts w:hAnsi="宋体" w:cs="宋体" w:hint="eastAsia"/>
        </w:rPr>
        <w:tab/>
        <w:t>依据电力行业《电力安全工作规程》，电气工器具的（）， 如防护罩、盖等，不得任意拆卸。</w:t>
      </w:r>
      <w:r w:rsidRPr="00B37F6F">
        <w:rPr>
          <w:rFonts w:hAnsi="宋体" w:cs="宋体" w:hint="eastAsia"/>
        </w:rPr>
        <w:tab/>
        <w:t>防护装置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660</w:t>
      </w:r>
      <w:r w:rsidRPr="00B37F6F">
        <w:rPr>
          <w:rFonts w:hAnsi="宋体" w:cs="宋体" w:hint="eastAsia"/>
        </w:rPr>
        <w:tab/>
        <w:t>依据电力行业《电力安全工作规程》，触电急救救护原则是（）、（）、（）、（）。</w:t>
      </w:r>
      <w:r w:rsidRPr="00B37F6F">
        <w:rPr>
          <w:rFonts w:hAnsi="宋体" w:cs="宋体" w:hint="eastAsia"/>
        </w:rPr>
        <w:tab/>
        <w:t>迅速</w:t>
      </w:r>
      <w:r w:rsidRPr="00B37F6F">
        <w:rPr>
          <w:rFonts w:hAnsi="宋体" w:cs="宋体" w:hint="eastAsia"/>
        </w:rPr>
        <w:tab/>
        <w:t>就地</w:t>
      </w:r>
      <w:r w:rsidRPr="00B37F6F">
        <w:rPr>
          <w:rFonts w:hAnsi="宋体" w:cs="宋体" w:hint="eastAsia"/>
        </w:rPr>
        <w:tab/>
        <w:t>准确</w:t>
      </w:r>
      <w:r w:rsidRPr="00B37F6F">
        <w:rPr>
          <w:rFonts w:hAnsi="宋体" w:cs="宋体" w:hint="eastAsia"/>
        </w:rPr>
        <w:tab/>
        <w:t>坚持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661</w:t>
      </w:r>
      <w:r w:rsidRPr="00B37F6F">
        <w:rPr>
          <w:rFonts w:hAnsi="宋体" w:cs="宋体" w:hint="eastAsia"/>
        </w:rPr>
        <w:tab/>
        <w:t>汇流箱电源模块，电压、电流采集模块及通信模块应（）、（） 、 （），指示信号应正常。</w:t>
      </w:r>
      <w:r w:rsidRPr="00B37F6F">
        <w:rPr>
          <w:rFonts w:hAnsi="宋体" w:cs="宋体" w:hint="eastAsia"/>
        </w:rPr>
        <w:tab/>
        <w:t>无破损</w:t>
      </w:r>
      <w:r w:rsidRPr="00B37F6F">
        <w:rPr>
          <w:rFonts w:hAnsi="宋体" w:cs="宋体" w:hint="eastAsia"/>
        </w:rPr>
        <w:tab/>
        <w:t>灼烧</w:t>
      </w:r>
      <w:r w:rsidRPr="00B37F6F">
        <w:rPr>
          <w:rFonts w:hAnsi="宋体" w:cs="宋体" w:hint="eastAsia"/>
        </w:rPr>
        <w:tab/>
        <w:t>接线松动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662</w:t>
      </w:r>
      <w:r w:rsidRPr="00B37F6F">
        <w:rPr>
          <w:rFonts w:hAnsi="宋体" w:cs="宋体" w:hint="eastAsia"/>
        </w:rPr>
        <w:tab/>
        <w:t>汇流箱地线应连接牢靠，（） 、（）、（） ，标识 应清楚，箱体（）防火封堵应严密。</w:t>
      </w:r>
      <w:r w:rsidRPr="00B37F6F">
        <w:rPr>
          <w:rFonts w:hAnsi="宋体" w:cs="宋体" w:hint="eastAsia"/>
        </w:rPr>
        <w:tab/>
        <w:t>无断裂</w:t>
      </w:r>
      <w:r w:rsidRPr="00B37F6F">
        <w:rPr>
          <w:rFonts w:hAnsi="宋体" w:cs="宋体" w:hint="eastAsia"/>
        </w:rPr>
        <w:tab/>
        <w:t>脱落</w:t>
      </w:r>
      <w:r w:rsidRPr="00B37F6F">
        <w:rPr>
          <w:rFonts w:hAnsi="宋体" w:cs="宋体" w:hint="eastAsia"/>
        </w:rPr>
        <w:tab/>
        <w:t>松动现象</w:t>
      </w:r>
      <w:r w:rsidRPr="00B37F6F">
        <w:rPr>
          <w:rFonts w:hAnsi="宋体" w:cs="宋体" w:hint="eastAsia"/>
        </w:rPr>
        <w:tab/>
        <w:t>电缆穿线孔</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663</w:t>
      </w:r>
      <w:r w:rsidRPr="00B37F6F">
        <w:rPr>
          <w:rFonts w:hAnsi="宋体" w:cs="宋体" w:hint="eastAsia"/>
        </w:rPr>
        <w:tab/>
        <w:t>光伏方阵定期检修周期应不超过 （）年。</w:t>
      </w:r>
      <w:r w:rsidRPr="00B37F6F">
        <w:rPr>
          <w:rFonts w:hAnsi="宋体" w:cs="宋体" w:hint="eastAsia"/>
        </w:rPr>
        <w:tab/>
        <w:t>3</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664</w:t>
      </w:r>
      <w:r w:rsidRPr="00B37F6F">
        <w:rPr>
          <w:rFonts w:hAnsi="宋体" w:cs="宋体" w:hint="eastAsia"/>
        </w:rPr>
        <w:tab/>
        <w:t>光伏组件金属边框的（）应紧固、可靠、无松动、脱落与裸露。</w:t>
      </w:r>
      <w:r w:rsidRPr="00B37F6F">
        <w:rPr>
          <w:rFonts w:hAnsi="宋体" w:cs="宋体" w:hint="eastAsia"/>
        </w:rPr>
        <w:tab/>
        <w:t>接地线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665</w:t>
      </w:r>
      <w:r w:rsidRPr="00B37F6F">
        <w:rPr>
          <w:rFonts w:hAnsi="宋体" w:cs="宋体" w:hint="eastAsia"/>
        </w:rPr>
        <w:tab/>
        <w:t>光伏组件接地电阻应不高于（）。</w:t>
      </w:r>
      <w:r w:rsidRPr="00B37F6F">
        <w:rPr>
          <w:rFonts w:hAnsi="宋体" w:cs="宋体" w:hint="eastAsia"/>
        </w:rPr>
        <w:tab/>
        <w:t>4Ω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666</w:t>
      </w:r>
      <w:r w:rsidRPr="00B37F6F">
        <w:rPr>
          <w:rFonts w:hAnsi="宋体" w:cs="宋体" w:hint="eastAsia"/>
        </w:rPr>
        <w:tab/>
        <w:t>光伏组件红外热斑检测时，组件表面辐照度应高于（）。</w:t>
      </w:r>
      <w:r w:rsidRPr="00B37F6F">
        <w:rPr>
          <w:rFonts w:hAnsi="宋体" w:cs="宋体" w:hint="eastAsia"/>
        </w:rPr>
        <w:tab/>
        <w:t>600W/m2</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667</w:t>
      </w:r>
      <w:r w:rsidRPr="00B37F6F">
        <w:rPr>
          <w:rFonts w:hAnsi="宋体" w:cs="宋体" w:hint="eastAsia"/>
        </w:rPr>
        <w:tab/>
        <w:t>汇流箱每路对地绝缘电阻不小于（）。</w:t>
      </w:r>
      <w:r w:rsidRPr="00B37F6F">
        <w:rPr>
          <w:rFonts w:hAnsi="宋体" w:cs="宋体" w:hint="eastAsia"/>
        </w:rPr>
        <w:tab/>
        <w:t>1kΩ/V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668</w:t>
      </w:r>
      <w:r w:rsidRPr="00B37F6F">
        <w:rPr>
          <w:rFonts w:hAnsi="宋体" w:cs="宋体" w:hint="eastAsia"/>
        </w:rPr>
        <w:tab/>
        <w:t>汇流箱接地引下线两端测量两端的电阻值不应超过 （）。</w:t>
      </w:r>
      <w:r w:rsidRPr="00B37F6F">
        <w:rPr>
          <w:rFonts w:hAnsi="宋体" w:cs="宋体" w:hint="eastAsia"/>
        </w:rPr>
        <w:tab/>
        <w:t>0.1Ω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669</w:t>
      </w:r>
      <w:r w:rsidRPr="00B37F6F">
        <w:rPr>
          <w:rFonts w:hAnsi="宋体" w:cs="宋体" w:hint="eastAsia"/>
        </w:rPr>
        <w:tab/>
        <w:t>额定运行时，逆变器向电网馈送的直流电流分量应不超过其输出 电流额定值的（）或（）中的较大值。</w:t>
      </w:r>
      <w:r w:rsidRPr="00B37F6F">
        <w:rPr>
          <w:rFonts w:hAnsi="宋体" w:cs="宋体" w:hint="eastAsia"/>
        </w:rPr>
        <w:tab/>
        <w:t>0.005</w:t>
      </w:r>
      <w:r w:rsidRPr="00B37F6F">
        <w:rPr>
          <w:rFonts w:hAnsi="宋体" w:cs="宋体" w:hint="eastAsia"/>
        </w:rPr>
        <w:tab/>
        <w:t>5mA</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670</w:t>
      </w:r>
      <w:r w:rsidRPr="00B37F6F">
        <w:rPr>
          <w:rFonts w:hAnsi="宋体" w:cs="宋体" w:hint="eastAsia"/>
        </w:rPr>
        <w:tab/>
        <w:t>光伏组件实验室检测，检测确定组件在标准测试条件下的最大功 率值，对新到场组件，最大功率不应低于其（）。</w:t>
      </w:r>
      <w:r w:rsidRPr="00B37F6F">
        <w:rPr>
          <w:rFonts w:hAnsi="宋体" w:cs="宋体" w:hint="eastAsia"/>
        </w:rPr>
        <w:tab/>
        <w:t>铭牌标示值</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671</w:t>
      </w:r>
      <w:r w:rsidRPr="00B37F6F">
        <w:rPr>
          <w:rFonts w:hAnsi="宋体" w:cs="宋体" w:hint="eastAsia"/>
        </w:rPr>
        <w:tab/>
        <w:t>站用通信设备可使用专用通信直流电源或 DC/DC 变换直流电源， 电源宜为直流 （）。</w:t>
      </w:r>
      <w:r w:rsidRPr="00B37F6F">
        <w:rPr>
          <w:rFonts w:hAnsi="宋体" w:cs="宋体" w:hint="eastAsia"/>
        </w:rPr>
        <w:tab/>
        <w:t>48V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672</w:t>
      </w:r>
      <w:r w:rsidRPr="00B37F6F">
        <w:rPr>
          <w:rFonts w:hAnsi="宋体" w:cs="宋体" w:hint="eastAsia"/>
        </w:rPr>
        <w:tab/>
        <w:t>大型光伏发电站建设前期宜先在站址所在地设立太阳辐射现场 观测站，现场观测记录的周期不应少于（）年。</w:t>
      </w:r>
      <w:r w:rsidRPr="00B37F6F">
        <w:rPr>
          <w:rFonts w:hAnsi="宋体" w:cs="宋体" w:hint="eastAsia"/>
        </w:rPr>
        <w:tab/>
        <w:t>一个完整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673</w:t>
      </w:r>
      <w:r w:rsidRPr="00B37F6F">
        <w:rPr>
          <w:rFonts w:hAnsi="宋体" w:cs="宋体" w:hint="eastAsia"/>
        </w:rPr>
        <w:tab/>
        <w:t>汇流箱防雷器的安装位置应在（），（）或（）之间。</w:t>
      </w:r>
      <w:r w:rsidRPr="00B37F6F">
        <w:rPr>
          <w:rFonts w:hAnsi="宋体" w:cs="宋体" w:hint="eastAsia"/>
        </w:rPr>
        <w:tab/>
        <w:t>正级与地</w:t>
      </w:r>
      <w:r w:rsidRPr="00B37F6F">
        <w:rPr>
          <w:rFonts w:hAnsi="宋体" w:cs="宋体" w:hint="eastAsia"/>
        </w:rPr>
        <w:tab/>
        <w:t>负极与地</w:t>
      </w:r>
      <w:r w:rsidRPr="00B37F6F">
        <w:rPr>
          <w:rFonts w:hAnsi="宋体" w:cs="宋体" w:hint="eastAsia"/>
        </w:rPr>
        <w:tab/>
        <w:t>正极与负极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674</w:t>
      </w:r>
      <w:r w:rsidRPr="00B37F6F">
        <w:rPr>
          <w:rFonts w:hAnsi="宋体" w:cs="宋体" w:hint="eastAsia"/>
        </w:rPr>
        <w:tab/>
        <w:t>光伏组件效率测试的测试环境应满足太阳辐照度不低于（） W/m2。</w:t>
      </w:r>
      <w:r w:rsidRPr="00B37F6F">
        <w:rPr>
          <w:rFonts w:hAnsi="宋体" w:cs="宋体" w:hint="eastAsia"/>
        </w:rPr>
        <w:tab/>
        <w:t>700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675</w:t>
      </w:r>
      <w:r w:rsidRPr="00B37F6F">
        <w:rPr>
          <w:rFonts w:hAnsi="宋体" w:cs="宋体" w:hint="eastAsia"/>
        </w:rPr>
        <w:tab/>
        <w:t>汇流箱安装前进线端及出线端与汇流箱接地端绝缘电阻不应小 于（） MΩ</w:t>
      </w:r>
      <w:r w:rsidRPr="00B37F6F">
        <w:rPr>
          <w:rFonts w:hAnsi="宋体" w:cs="宋体" w:hint="eastAsia"/>
        </w:rPr>
        <w:tab/>
        <w:t>20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676</w:t>
      </w:r>
      <w:r w:rsidRPr="00B37F6F">
        <w:rPr>
          <w:rFonts w:hAnsi="宋体" w:cs="宋体" w:hint="eastAsia"/>
        </w:rPr>
        <w:tab/>
        <w:t>"汇流箱输出和分支回路的光伏组件串均采用熔断器时， 则投、</w:t>
      </w:r>
    </w:p>
    <w:p w:rsidR="00953506" w:rsidRPr="00B37F6F" w:rsidRDefault="00953506" w:rsidP="00F33BF9">
      <w:pPr>
        <w:pStyle w:val="a5"/>
        <w:rPr>
          <w:rFonts w:hAnsi="宋体" w:cs="宋体"/>
        </w:rPr>
      </w:pPr>
      <w:r w:rsidRPr="00B37F6F">
        <w:rPr>
          <w:rFonts w:hAnsi="宋体" w:cs="宋体" w:hint="eastAsia"/>
        </w:rPr>
        <w:t>退熔断器前， 均应将（）。"</w:t>
      </w:r>
      <w:r w:rsidRPr="00B37F6F">
        <w:rPr>
          <w:rFonts w:hAnsi="宋体" w:cs="宋体" w:hint="eastAsia"/>
        </w:rPr>
        <w:tab/>
        <w:t>逆变器解列</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677</w:t>
      </w:r>
      <w:r w:rsidRPr="00B37F6F">
        <w:rPr>
          <w:rFonts w:hAnsi="宋体" w:cs="宋体" w:hint="eastAsia"/>
        </w:rPr>
        <w:tab/>
        <w:t>逆变器停运后，需打开盘门进行检测时，必须切断（）、（）和（）电源，并确认无电压</w:t>
      </w:r>
      <w:r w:rsidRPr="00B37F6F">
        <w:rPr>
          <w:rFonts w:hAnsi="宋体" w:cs="宋体" w:hint="eastAsia"/>
        </w:rPr>
        <w:lastRenderedPageBreak/>
        <w:t>残留后，在有人监护的情况下进行。</w:t>
      </w:r>
      <w:r w:rsidRPr="00B37F6F">
        <w:rPr>
          <w:rFonts w:hAnsi="宋体" w:cs="宋体" w:hint="eastAsia"/>
        </w:rPr>
        <w:tab/>
        <w:t>直流</w:t>
      </w:r>
      <w:r w:rsidRPr="00B37F6F">
        <w:rPr>
          <w:rFonts w:hAnsi="宋体" w:cs="宋体" w:hint="eastAsia"/>
        </w:rPr>
        <w:tab/>
        <w:t>交流</w:t>
      </w:r>
      <w:r w:rsidRPr="00B37F6F">
        <w:rPr>
          <w:rFonts w:hAnsi="宋体" w:cs="宋体" w:hint="eastAsia"/>
        </w:rPr>
        <w:tab/>
        <w:t>控制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678</w:t>
      </w:r>
      <w:r w:rsidRPr="00B37F6F">
        <w:rPr>
          <w:rFonts w:hAnsi="宋体" w:cs="宋体" w:hint="eastAsia"/>
        </w:rPr>
        <w:tab/>
        <w:t>安装工程的隐蔽工程可包括：（）、（）、（）、（）等。</w:t>
      </w:r>
      <w:r w:rsidRPr="00B37F6F">
        <w:rPr>
          <w:rFonts w:hAnsi="宋体" w:cs="宋体" w:hint="eastAsia"/>
        </w:rPr>
        <w:tab/>
        <w:t>接地装置</w:t>
      </w:r>
      <w:r w:rsidRPr="00B37F6F">
        <w:rPr>
          <w:rFonts w:hAnsi="宋体" w:cs="宋体" w:hint="eastAsia"/>
        </w:rPr>
        <w:tab/>
        <w:t>直埋电缆</w:t>
      </w:r>
      <w:r w:rsidRPr="00B37F6F">
        <w:rPr>
          <w:rFonts w:hAnsi="宋体" w:cs="宋体" w:hint="eastAsia"/>
        </w:rPr>
        <w:tab/>
        <w:t>高低压盘柜母线</w:t>
      </w:r>
      <w:r w:rsidRPr="00B37F6F">
        <w:rPr>
          <w:rFonts w:hAnsi="宋体" w:cs="宋体" w:hint="eastAsia"/>
        </w:rPr>
        <w:tab/>
        <w:t>变压器吊罩</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679</w:t>
      </w:r>
      <w:r w:rsidRPr="00B37F6F">
        <w:rPr>
          <w:rFonts w:hAnsi="宋体" w:cs="宋体" w:hint="eastAsia"/>
        </w:rPr>
        <w:tab/>
        <w:t>光伏发电站站控设备包括各类面向全站管理的（）、（）、远动通信装置及其他接口设备等。</w:t>
      </w:r>
      <w:r w:rsidRPr="00B37F6F">
        <w:rPr>
          <w:rFonts w:hAnsi="宋体" w:cs="宋体" w:hint="eastAsia"/>
        </w:rPr>
        <w:tab/>
        <w:t>服务器</w:t>
      </w:r>
      <w:r w:rsidRPr="00B37F6F">
        <w:rPr>
          <w:rFonts w:hAnsi="宋体" w:cs="宋体" w:hint="eastAsia"/>
        </w:rPr>
        <w:tab/>
        <w:t>操作员站</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680</w:t>
      </w:r>
      <w:r w:rsidRPr="00B37F6F">
        <w:rPr>
          <w:rFonts w:hAnsi="宋体" w:cs="宋体" w:hint="eastAsia"/>
        </w:rPr>
        <w:tab/>
        <w:t>光伏发电站网络及通信设备包括（）、（）、（）等。</w:t>
      </w:r>
      <w:r w:rsidRPr="00B37F6F">
        <w:rPr>
          <w:rFonts w:hAnsi="宋体" w:cs="宋体" w:hint="eastAsia"/>
        </w:rPr>
        <w:tab/>
        <w:t>网络交换机或路由器</w:t>
      </w:r>
      <w:r w:rsidRPr="00B37F6F">
        <w:rPr>
          <w:rFonts w:hAnsi="宋体" w:cs="宋体" w:hint="eastAsia"/>
        </w:rPr>
        <w:tab/>
        <w:t>硬件防火墙</w:t>
      </w:r>
      <w:r w:rsidRPr="00B37F6F">
        <w:rPr>
          <w:rFonts w:hAnsi="宋体" w:cs="宋体" w:hint="eastAsia"/>
        </w:rPr>
        <w:tab/>
        <w:t>电力专用隔离装置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681</w:t>
      </w:r>
      <w:r w:rsidRPr="00B37F6F">
        <w:rPr>
          <w:rFonts w:hAnsi="宋体" w:cs="宋体" w:hint="eastAsia"/>
        </w:rPr>
        <w:tab/>
        <w:t>光伏发电站监控系统软件应由（）、（）、（）组成。</w:t>
      </w:r>
      <w:r w:rsidRPr="00B37F6F">
        <w:rPr>
          <w:rFonts w:hAnsi="宋体" w:cs="宋体" w:hint="eastAsia"/>
        </w:rPr>
        <w:tab/>
        <w:t>系统软件</w:t>
      </w:r>
      <w:r w:rsidRPr="00B37F6F">
        <w:rPr>
          <w:rFonts w:hAnsi="宋体" w:cs="宋体" w:hint="eastAsia"/>
        </w:rPr>
        <w:tab/>
        <w:t>支持软件</w:t>
      </w:r>
      <w:r w:rsidRPr="00B37F6F">
        <w:rPr>
          <w:rFonts w:hAnsi="宋体" w:cs="宋体" w:hint="eastAsia"/>
        </w:rPr>
        <w:tab/>
        <w:t>应用软件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682</w:t>
      </w:r>
      <w:r w:rsidRPr="00B37F6F">
        <w:rPr>
          <w:rFonts w:hAnsi="宋体" w:cs="宋体" w:hint="eastAsia"/>
        </w:rPr>
        <w:tab/>
        <w:t>太阳能光伏发电原理是利用半导体界面的（）效应将光能 直接转换为电能。</w:t>
      </w:r>
      <w:r w:rsidRPr="00B37F6F">
        <w:rPr>
          <w:rFonts w:hAnsi="宋体" w:cs="宋体" w:hint="eastAsia"/>
        </w:rPr>
        <w:tab/>
        <w:t>光生伏特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683</w:t>
      </w:r>
      <w:r w:rsidRPr="00B37F6F">
        <w:rPr>
          <w:rFonts w:hAnsi="宋体" w:cs="宋体" w:hint="eastAsia"/>
        </w:rPr>
        <w:tab/>
        <w:t>太阳电池工作原理的基础是半导体 P-N 结的（）效应。</w:t>
      </w:r>
      <w:r w:rsidRPr="00B37F6F">
        <w:rPr>
          <w:rFonts w:hAnsi="宋体" w:cs="宋体" w:hint="eastAsia"/>
        </w:rPr>
        <w:tab/>
        <w:t>光生伏特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684</w:t>
      </w:r>
      <w:r w:rsidRPr="00B37F6F">
        <w:rPr>
          <w:rFonts w:hAnsi="宋体" w:cs="宋体" w:hint="eastAsia"/>
        </w:rPr>
        <w:tab/>
        <w:t>由于电子和空穴的扩散，在界面处变回形成 P-N 结，并在结的两 边形成（）。</w:t>
      </w:r>
      <w:r w:rsidRPr="00B37F6F">
        <w:rPr>
          <w:rFonts w:hAnsi="宋体" w:cs="宋体" w:hint="eastAsia"/>
        </w:rPr>
        <w:tab/>
        <w:t>内建电场（势垒电场）</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685</w:t>
      </w:r>
      <w:r w:rsidRPr="00B37F6F">
        <w:rPr>
          <w:rFonts w:hAnsi="宋体" w:cs="宋体" w:hint="eastAsia"/>
        </w:rPr>
        <w:tab/>
        <w:t>半导体内的原子由于获得了光能而释放电子，同时相应地生产（）。</w:t>
      </w:r>
      <w:r w:rsidRPr="00B37F6F">
        <w:rPr>
          <w:rFonts w:hAnsi="宋体" w:cs="宋体" w:hint="eastAsia"/>
        </w:rPr>
        <w:tab/>
        <w:t>电子空穴对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686</w:t>
      </w:r>
      <w:r w:rsidRPr="00B37F6F">
        <w:rPr>
          <w:rFonts w:hAnsi="宋体" w:cs="宋体" w:hint="eastAsia"/>
        </w:rPr>
        <w:tab/>
        <w:t>凡掺入纯净半导体中某种杂质的作用是提供导电电子的，这种物 质被称为（）</w:t>
      </w:r>
      <w:r w:rsidRPr="00B37F6F">
        <w:rPr>
          <w:rFonts w:hAnsi="宋体" w:cs="宋体" w:hint="eastAsia"/>
        </w:rPr>
        <w:tab/>
        <w:t>施主杂质（施主）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687</w:t>
      </w:r>
      <w:r w:rsidRPr="00B37F6F">
        <w:rPr>
          <w:rFonts w:hAnsi="宋体" w:cs="宋体" w:hint="eastAsia"/>
        </w:rPr>
        <w:tab/>
        <w:t>凡掺入纯净半导体中某种杂质的作用是接受电子或者提供空穴 的的，这种物质被称为（）</w:t>
      </w:r>
      <w:r w:rsidRPr="00B37F6F">
        <w:rPr>
          <w:rFonts w:hAnsi="宋体" w:cs="宋体" w:hint="eastAsia"/>
        </w:rPr>
        <w:tab/>
        <w:t>受主杂质（受主）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688</w:t>
      </w:r>
      <w:r w:rsidRPr="00B37F6F">
        <w:rPr>
          <w:rFonts w:hAnsi="宋体" w:cs="宋体" w:hint="eastAsia"/>
        </w:rPr>
        <w:tab/>
        <w:t>俄歇直接是指电子与空穴复合后，将能量以（）的形式释放。</w:t>
      </w:r>
      <w:r w:rsidRPr="00B37F6F">
        <w:rPr>
          <w:rFonts w:hAnsi="宋体" w:cs="宋体" w:hint="eastAsia"/>
        </w:rPr>
        <w:tab/>
        <w:t>光子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689</w:t>
      </w:r>
      <w:r w:rsidRPr="00B37F6F">
        <w:rPr>
          <w:rFonts w:hAnsi="宋体" w:cs="宋体" w:hint="eastAsia"/>
        </w:rPr>
        <w:tab/>
        <w:t>导带电子跃迁到价带与空穴直接复合，这种复合方式称为（）。</w:t>
      </w:r>
      <w:r w:rsidRPr="00B37F6F">
        <w:rPr>
          <w:rFonts w:hAnsi="宋体" w:cs="宋体" w:hint="eastAsia"/>
        </w:rPr>
        <w:tab/>
        <w:t>直接复合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690</w:t>
      </w:r>
      <w:r w:rsidRPr="00B37F6F">
        <w:rPr>
          <w:rFonts w:hAnsi="宋体" w:cs="宋体" w:hint="eastAsia"/>
        </w:rPr>
        <w:tab/>
        <w:t>过剩载流子通过杂质和缺陷形成复合中心进行复合，这种复合方 式称为（）。</w:t>
      </w:r>
      <w:r w:rsidRPr="00B37F6F">
        <w:rPr>
          <w:rFonts w:hAnsi="宋体" w:cs="宋体" w:hint="eastAsia"/>
        </w:rPr>
        <w:tab/>
        <w:t>间接复合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691</w:t>
      </w:r>
      <w:r w:rsidRPr="00B37F6F">
        <w:rPr>
          <w:rFonts w:hAnsi="宋体" w:cs="宋体" w:hint="eastAsia"/>
        </w:rPr>
        <w:tab/>
        <w:t>对于硅材料来说，光电流电压随温度的变化率约为（）。</w:t>
      </w:r>
      <w:r w:rsidRPr="00B37F6F">
        <w:rPr>
          <w:rFonts w:hAnsi="宋体" w:cs="宋体" w:hint="eastAsia"/>
        </w:rPr>
        <w:tab/>
        <w:t>0.03mA/℃  （1%）</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692</w:t>
      </w:r>
      <w:r w:rsidRPr="00B37F6F">
        <w:rPr>
          <w:rFonts w:hAnsi="宋体" w:cs="宋体" w:hint="eastAsia"/>
        </w:rPr>
        <w:tab/>
        <w:t>利用氧化膜钝化可减少接触面的（）.</w:t>
      </w:r>
      <w:r w:rsidRPr="00B37F6F">
        <w:rPr>
          <w:rFonts w:hAnsi="宋体" w:cs="宋体" w:hint="eastAsia"/>
        </w:rPr>
        <w:tab/>
        <w:t>片电阻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693</w:t>
      </w:r>
      <w:r w:rsidRPr="00B37F6F">
        <w:rPr>
          <w:rFonts w:hAnsi="宋体" w:cs="宋体" w:hint="eastAsia"/>
        </w:rPr>
        <w:tab/>
        <w:t>典型的晶硅光伏组件主要有边框，密封带，玻璃，（），电池片，背板组成。</w:t>
      </w:r>
      <w:r w:rsidRPr="00B37F6F">
        <w:rPr>
          <w:rFonts w:hAnsi="宋体" w:cs="宋体" w:hint="eastAsia"/>
        </w:rPr>
        <w:tab/>
        <w:t>EVA（封装材 料）</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694</w:t>
      </w:r>
      <w:r w:rsidRPr="00B37F6F">
        <w:rPr>
          <w:rFonts w:hAnsi="宋体" w:cs="宋体" w:hint="eastAsia"/>
        </w:rPr>
        <w:tab/>
        <w:t>按照光伏电池的材料分类，可将光伏组件分为（）组件和（）组件。</w:t>
      </w:r>
      <w:r w:rsidRPr="00B37F6F">
        <w:rPr>
          <w:rFonts w:hAnsi="宋体" w:cs="宋体" w:hint="eastAsia"/>
        </w:rPr>
        <w:tab/>
        <w:t>晶硅</w:t>
      </w:r>
      <w:r w:rsidRPr="00B37F6F">
        <w:rPr>
          <w:rFonts w:hAnsi="宋体" w:cs="宋体" w:hint="eastAsia"/>
        </w:rPr>
        <w:tab/>
        <w:t>薄膜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695</w:t>
      </w:r>
      <w:r w:rsidRPr="00B37F6F">
        <w:rPr>
          <w:rFonts w:hAnsi="宋体" w:cs="宋体" w:hint="eastAsia"/>
        </w:rPr>
        <w:tab/>
        <w:t>将光伏组件进行串并联组成方阵，串联时需要（）尽可能相同的组件。</w:t>
      </w:r>
      <w:r w:rsidRPr="00B37F6F">
        <w:rPr>
          <w:rFonts w:hAnsi="宋体" w:cs="宋体" w:hint="eastAsia"/>
        </w:rPr>
        <w:tab/>
        <w:t>工作电流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696</w:t>
      </w:r>
      <w:r w:rsidRPr="00B37F6F">
        <w:rPr>
          <w:rFonts w:hAnsi="宋体" w:cs="宋体" w:hint="eastAsia"/>
        </w:rPr>
        <w:tab/>
        <w:t>将光伏组件进行串并联组成方阵，并联时需要（）尽可能相同的组件。</w:t>
      </w:r>
      <w:r w:rsidRPr="00B37F6F">
        <w:rPr>
          <w:rFonts w:hAnsi="宋体" w:cs="宋体" w:hint="eastAsia"/>
        </w:rPr>
        <w:tab/>
        <w:t>工作电压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697</w:t>
      </w:r>
      <w:r w:rsidRPr="00B37F6F">
        <w:rPr>
          <w:rFonts w:hAnsi="宋体" w:cs="宋体" w:hint="eastAsia"/>
        </w:rPr>
        <w:tab/>
        <w:t>利用化学选育作为储能介质，充放电过程中伴随化学反应的储能 技术称为（）。</w:t>
      </w:r>
      <w:r w:rsidRPr="00B37F6F">
        <w:rPr>
          <w:rFonts w:hAnsi="宋体" w:cs="宋体" w:hint="eastAsia"/>
        </w:rPr>
        <w:tab/>
        <w:t>化学储能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698</w:t>
      </w:r>
      <w:r w:rsidRPr="00B37F6F">
        <w:rPr>
          <w:rFonts w:hAnsi="宋体" w:cs="宋体" w:hint="eastAsia"/>
        </w:rPr>
        <w:tab/>
        <w:t>采用水、空气等作为储能介质，在充放电过程中储能结汇不发生 化学变化的储能技术称为（）。</w:t>
      </w:r>
      <w:r w:rsidRPr="00B37F6F">
        <w:rPr>
          <w:rFonts w:hAnsi="宋体" w:cs="宋体" w:hint="eastAsia"/>
        </w:rPr>
        <w:tab/>
        <w:t>物理储能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699</w:t>
      </w:r>
      <w:r w:rsidRPr="00B37F6F">
        <w:rPr>
          <w:rFonts w:hAnsi="宋体" w:cs="宋体" w:hint="eastAsia"/>
        </w:rPr>
        <w:tab/>
        <w:t>光伏方阵的一个并联支路中，若添加一个阻塞二极管，会引起 （）~（） 的降压。</w:t>
      </w:r>
      <w:r w:rsidRPr="00B37F6F">
        <w:rPr>
          <w:rFonts w:hAnsi="宋体" w:cs="宋体" w:hint="eastAsia"/>
        </w:rPr>
        <w:tab/>
        <w:t>0.4V</w:t>
      </w:r>
      <w:r w:rsidRPr="00B37F6F">
        <w:rPr>
          <w:rFonts w:hAnsi="宋体" w:cs="宋体" w:hint="eastAsia"/>
        </w:rPr>
        <w:tab/>
        <w:t>0.7V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700</w:t>
      </w:r>
      <w:r w:rsidRPr="00B37F6F">
        <w:rPr>
          <w:rFonts w:hAnsi="宋体" w:cs="宋体" w:hint="eastAsia"/>
        </w:rPr>
        <w:tab/>
        <w:t>光伏电站指光伏组件将（）转换为电能，并按照电网调 度部门指令向公共电网送电的电站。</w:t>
      </w:r>
      <w:r w:rsidRPr="00B37F6F">
        <w:rPr>
          <w:rFonts w:hAnsi="宋体" w:cs="宋体" w:hint="eastAsia"/>
        </w:rPr>
        <w:tab/>
        <w:t>太阳能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701</w:t>
      </w:r>
      <w:r w:rsidRPr="00B37F6F">
        <w:rPr>
          <w:rFonts w:hAnsi="宋体" w:cs="宋体" w:hint="eastAsia"/>
        </w:rPr>
        <w:tab/>
        <w:t>固定式光伏支架的安装验收，对采用（）的支架，紧固点应 牢固，不应有弹垫未压平等现象。</w:t>
      </w:r>
      <w:r w:rsidRPr="00B37F6F">
        <w:rPr>
          <w:rFonts w:hAnsi="宋体" w:cs="宋体" w:hint="eastAsia"/>
        </w:rPr>
        <w:tab/>
        <w:t>紧固件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702</w:t>
      </w:r>
      <w:r w:rsidRPr="00B37F6F">
        <w:rPr>
          <w:rFonts w:hAnsi="宋体" w:cs="宋体" w:hint="eastAsia"/>
        </w:rPr>
        <w:tab/>
        <w:t>逆变器交流侧接口应有 （） 。</w:t>
      </w:r>
      <w:r w:rsidRPr="00B37F6F">
        <w:rPr>
          <w:rFonts w:hAnsi="宋体" w:cs="宋体" w:hint="eastAsia"/>
        </w:rPr>
        <w:tab/>
        <w:t>绝缘保护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703</w:t>
      </w:r>
      <w:r w:rsidRPr="00B37F6F">
        <w:rPr>
          <w:rFonts w:hAnsi="宋体" w:cs="宋体" w:hint="eastAsia"/>
        </w:rPr>
        <w:tab/>
        <w:t>（）指具有封装及内部联结的，能单独提供直流电输出， 最小不可分割的太阳能电池组合装置。</w:t>
      </w:r>
      <w:r w:rsidRPr="00B37F6F">
        <w:rPr>
          <w:rFonts w:hAnsi="宋体" w:cs="宋体" w:hint="eastAsia"/>
        </w:rPr>
        <w:tab/>
        <w:t>光伏组件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704</w:t>
      </w:r>
      <w:r w:rsidRPr="00B37F6F">
        <w:rPr>
          <w:rFonts w:hAnsi="宋体" w:cs="宋体" w:hint="eastAsia"/>
        </w:rPr>
        <w:tab/>
        <w:t>光伏发电单元指，以一定数量光伏组串，通过汇流箱汇集，经 逆变器逆变与隔离升压变压器升压成符合电网（）和（）要求的电源。</w:t>
      </w:r>
      <w:r w:rsidRPr="00B37F6F">
        <w:rPr>
          <w:rFonts w:hAnsi="宋体" w:cs="宋体" w:hint="eastAsia"/>
        </w:rPr>
        <w:tab/>
        <w:t>频率</w:t>
      </w:r>
      <w:r w:rsidRPr="00B37F6F">
        <w:rPr>
          <w:rFonts w:hAnsi="宋体" w:cs="宋体" w:hint="eastAsia"/>
        </w:rPr>
        <w:tab/>
        <w:t>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705</w:t>
      </w:r>
      <w:r w:rsidRPr="00B37F6F">
        <w:rPr>
          <w:rFonts w:hAnsi="宋体" w:cs="宋体" w:hint="eastAsia"/>
        </w:rPr>
        <w:tab/>
        <w:t>光伏逆变器指站内用于将（）转变为 （）的设备。</w:t>
      </w:r>
      <w:r w:rsidRPr="00B37F6F">
        <w:rPr>
          <w:rFonts w:hAnsi="宋体" w:cs="宋体" w:hint="eastAsia"/>
        </w:rPr>
        <w:tab/>
        <w:t>直流电</w:t>
      </w:r>
      <w:r w:rsidRPr="00B37F6F">
        <w:rPr>
          <w:rFonts w:hAnsi="宋体" w:cs="宋体" w:hint="eastAsia"/>
        </w:rPr>
        <w:tab/>
        <w:t>交流电</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706</w:t>
      </w:r>
      <w:r w:rsidRPr="00B37F6F">
        <w:rPr>
          <w:rFonts w:hAnsi="宋体" w:cs="宋体" w:hint="eastAsia"/>
        </w:rPr>
        <w:tab/>
        <w:t>光伏电站内 6kV 及以上的开关设备应加装（） 。</w:t>
      </w:r>
      <w:r w:rsidRPr="00B37F6F">
        <w:rPr>
          <w:rFonts w:hAnsi="宋体" w:cs="宋体" w:hint="eastAsia"/>
        </w:rPr>
        <w:tab/>
        <w:t>五防闭锁装置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707</w:t>
      </w:r>
      <w:r w:rsidRPr="00B37F6F">
        <w:rPr>
          <w:rFonts w:hAnsi="宋体" w:cs="宋体" w:hint="eastAsia"/>
        </w:rPr>
        <w:tab/>
        <w:t>每年的（）月至（）月，宜每个月对汇流箱防雷装置进行检查。</w:t>
      </w:r>
      <w:r w:rsidRPr="00B37F6F">
        <w:rPr>
          <w:rFonts w:hAnsi="宋体" w:cs="宋体" w:hint="eastAsia"/>
        </w:rPr>
        <w:tab/>
        <w:t>5</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708</w:t>
      </w:r>
      <w:r w:rsidRPr="00B37F6F">
        <w:rPr>
          <w:rFonts w:hAnsi="宋体" w:cs="宋体" w:hint="eastAsia"/>
        </w:rPr>
        <w:tab/>
        <w:t>汇流箱通电前，应检查箱内接线情况及接地和光伏组件 （） 。</w:t>
      </w:r>
      <w:r w:rsidRPr="00B37F6F">
        <w:rPr>
          <w:rFonts w:hAnsi="宋体" w:cs="宋体" w:hint="eastAsia"/>
        </w:rPr>
        <w:tab/>
        <w:t>极性连接正确性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709</w:t>
      </w:r>
      <w:r w:rsidRPr="00B37F6F">
        <w:rPr>
          <w:rFonts w:hAnsi="宋体" w:cs="宋体" w:hint="eastAsia"/>
        </w:rPr>
        <w:tab/>
        <w:t>（）应至少对配电柜进行一次全面清洁</w:t>
      </w:r>
      <w:r w:rsidRPr="00B37F6F">
        <w:rPr>
          <w:rFonts w:hAnsi="宋体" w:cs="宋体" w:hint="eastAsia"/>
        </w:rPr>
        <w:tab/>
        <w:t>每年</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710</w:t>
      </w:r>
      <w:r w:rsidRPr="00B37F6F">
        <w:rPr>
          <w:rFonts w:hAnsi="宋体" w:cs="宋体" w:hint="eastAsia"/>
        </w:rPr>
        <w:tab/>
        <w:t>检修及调试工作结束后，应核对逆变器及涉网设备运行参数及（），恢复正常设置。</w:t>
      </w:r>
      <w:r w:rsidRPr="00B37F6F">
        <w:rPr>
          <w:rFonts w:hAnsi="宋体" w:cs="宋体" w:hint="eastAsia"/>
        </w:rPr>
        <w:tab/>
        <w:t>保护定值</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711</w:t>
      </w:r>
      <w:r w:rsidRPr="00B37F6F">
        <w:rPr>
          <w:rFonts w:hAnsi="宋体" w:cs="宋体" w:hint="eastAsia"/>
        </w:rPr>
        <w:tab/>
        <w:t>光伏发电系统的直流功率损失是指，组件输出端至（）所有失配损失与直流线损之和与所有组件输出功率之和的比值， 用百分比表示。</w:t>
      </w:r>
      <w:r w:rsidRPr="00B37F6F">
        <w:rPr>
          <w:rFonts w:hAnsi="宋体" w:cs="宋体" w:hint="eastAsia"/>
        </w:rPr>
        <w:tab/>
        <w:t>逆变器输入端</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712</w:t>
      </w:r>
      <w:r w:rsidRPr="00B37F6F">
        <w:rPr>
          <w:rFonts w:hAnsi="宋体" w:cs="宋体" w:hint="eastAsia"/>
        </w:rPr>
        <w:tab/>
        <w:t>光伏发电系统的实际上网电量应为评价周期内光伏发电系统（）的计量值。</w:t>
      </w:r>
      <w:r w:rsidRPr="00B37F6F">
        <w:rPr>
          <w:rFonts w:hAnsi="宋体" w:cs="宋体" w:hint="eastAsia"/>
        </w:rPr>
        <w:tab/>
        <w:t>关口表计量点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713</w:t>
      </w:r>
      <w:r w:rsidRPr="00B37F6F">
        <w:rPr>
          <w:rFonts w:hAnsi="宋体" w:cs="宋体" w:hint="eastAsia"/>
        </w:rPr>
        <w:tab/>
        <w:t>通过 35kV 及以上电压等级接入电网的光伏发电站，其升压站的 主变压器应采用（）。</w:t>
      </w:r>
      <w:r w:rsidRPr="00B37F6F">
        <w:rPr>
          <w:rFonts w:hAnsi="宋体" w:cs="宋体" w:hint="eastAsia"/>
        </w:rPr>
        <w:tab/>
        <w:t>有载调压变压器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714</w:t>
      </w:r>
      <w:r w:rsidRPr="00B37F6F">
        <w:rPr>
          <w:rFonts w:hAnsi="宋体" w:cs="宋体" w:hint="eastAsia"/>
        </w:rPr>
        <w:tab/>
        <w:t>光伏跟踪系统的太阳高度角指的是太阳入射光线与（） 之间的夹角。</w:t>
      </w:r>
      <w:r w:rsidRPr="00B37F6F">
        <w:rPr>
          <w:rFonts w:hAnsi="宋体" w:cs="宋体" w:hint="eastAsia"/>
        </w:rPr>
        <w:tab/>
        <w:t>地平面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715</w:t>
      </w:r>
      <w:r w:rsidRPr="00B37F6F">
        <w:rPr>
          <w:rFonts w:hAnsi="宋体" w:cs="宋体" w:hint="eastAsia"/>
        </w:rPr>
        <w:tab/>
        <w:t>双轴跟踪系统的跟踪精度可以用（）来表示。</w:t>
      </w:r>
      <w:r w:rsidRPr="00B37F6F">
        <w:rPr>
          <w:rFonts w:hAnsi="宋体" w:cs="宋体" w:hint="eastAsia"/>
        </w:rPr>
        <w:tab/>
        <w:t>太阳入射角</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716</w:t>
      </w:r>
      <w:r w:rsidRPr="00B37F6F">
        <w:rPr>
          <w:rFonts w:hAnsi="宋体" w:cs="宋体" w:hint="eastAsia"/>
        </w:rPr>
        <w:tab/>
        <w:t>光伏跟踪系统在风速达到（）时应自动进入抗风状态。</w:t>
      </w:r>
      <w:r w:rsidRPr="00B37F6F">
        <w:rPr>
          <w:rFonts w:hAnsi="宋体" w:cs="宋体" w:hint="eastAsia"/>
        </w:rPr>
        <w:tab/>
        <w:t>18m/s</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717</w:t>
      </w:r>
      <w:r w:rsidRPr="00B37F6F">
        <w:rPr>
          <w:rFonts w:hAnsi="宋体" w:cs="宋体" w:hint="eastAsia"/>
        </w:rPr>
        <w:tab/>
        <w:t>光伏跟踪系统的电源、信号端口应采取（）防护措施。</w:t>
      </w:r>
      <w:r w:rsidRPr="00B37F6F">
        <w:rPr>
          <w:rFonts w:hAnsi="宋体" w:cs="宋体" w:hint="eastAsia"/>
        </w:rPr>
        <w:tab/>
        <w:t>雷电浪涌</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718</w:t>
      </w:r>
      <w:r w:rsidRPr="00B37F6F">
        <w:rPr>
          <w:rFonts w:hAnsi="宋体" w:cs="宋体" w:hint="eastAsia"/>
        </w:rPr>
        <w:tab/>
        <w:t>光伏跟踪系统的任一接地点接地电阻应不超过（）。</w:t>
      </w:r>
      <w:r w:rsidRPr="00B37F6F">
        <w:rPr>
          <w:rFonts w:hAnsi="宋体" w:cs="宋体" w:hint="eastAsia"/>
        </w:rPr>
        <w:tab/>
        <w:t>4Ω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719</w:t>
      </w:r>
      <w:r w:rsidRPr="00B37F6F">
        <w:rPr>
          <w:rFonts w:hAnsi="宋体" w:cs="宋体" w:hint="eastAsia"/>
        </w:rPr>
        <w:tab/>
        <w:t>（）为技术监督归口管理部门，负责制定有 关办法、标准，贯彻国家、行业有关法律、法规及标准，指导检查各 直属单位、发电企业技术监督工作。</w:t>
      </w:r>
      <w:r w:rsidRPr="00B37F6F">
        <w:rPr>
          <w:rFonts w:hAnsi="宋体" w:cs="宋体" w:hint="eastAsia"/>
        </w:rPr>
        <w:tab/>
        <w:t>集团公司生产技术部</w:t>
      </w:r>
      <w:r w:rsidRPr="00B37F6F">
        <w:rPr>
          <w:rFonts w:hAnsi="宋体" w:cs="宋体" w:hint="eastAsia"/>
        </w:rPr>
        <w:tab/>
      </w:r>
      <w:r w:rsidRPr="00B37F6F">
        <w:rPr>
          <w:rFonts w:hAnsi="宋体" w:cs="宋体" w:hint="eastAsia"/>
        </w:rPr>
        <w:lastRenderedPageBreak/>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720</w:t>
      </w:r>
      <w:r w:rsidRPr="00B37F6F">
        <w:rPr>
          <w:rFonts w:hAnsi="宋体" w:cs="宋体" w:hint="eastAsia"/>
        </w:rPr>
        <w:tab/>
        <w:t>机组异常事件管理纳入技术监督管理范畴，各级单位要充分运 用机组异常事件分析，不断反思和提高技术监督管理的成效；要牢固 树立“（）”理念，结合技术监督工作，积极开展隐患排查、 预警、督办等，提高设备保障能力。</w:t>
      </w:r>
      <w:r w:rsidRPr="00B37F6F">
        <w:rPr>
          <w:rFonts w:hAnsi="宋体" w:cs="宋体" w:hint="eastAsia"/>
        </w:rPr>
        <w:tab/>
        <w:t>零非停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721</w:t>
      </w:r>
      <w:r w:rsidRPr="00B37F6F">
        <w:rPr>
          <w:rFonts w:hAnsi="宋体" w:cs="宋体" w:hint="eastAsia"/>
        </w:rPr>
        <w:tab/>
        <w:t>光伏设备的选型应考虑光伏电站的地理位置、光资源特征及其 运行环境等影响因素，并满足“（）、（）”的技术要求。</w:t>
      </w:r>
      <w:r w:rsidRPr="00B37F6F">
        <w:rPr>
          <w:rFonts w:hAnsi="宋体" w:cs="宋体" w:hint="eastAsia"/>
        </w:rPr>
        <w:tab/>
        <w:t>远程集控</w:t>
      </w:r>
      <w:r w:rsidRPr="00B37F6F">
        <w:rPr>
          <w:rFonts w:hAnsi="宋体" w:cs="宋体" w:hint="eastAsia"/>
        </w:rPr>
        <w:tab/>
        <w:t>少人维护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722</w:t>
      </w:r>
      <w:r w:rsidRPr="00B37F6F">
        <w:rPr>
          <w:rFonts w:hAnsi="宋体" w:cs="宋体" w:hint="eastAsia"/>
        </w:rPr>
        <w:tab/>
        <w:t>调试计划应规定（）和（）两个阶段中应投入的项 目、范围和质量要求，并在计划安排中保证各系统、装置有充足的调 试和验收时间。</w:t>
      </w:r>
      <w:r w:rsidRPr="00B37F6F">
        <w:rPr>
          <w:rFonts w:hAnsi="宋体" w:cs="宋体" w:hint="eastAsia"/>
        </w:rPr>
        <w:tab/>
        <w:t>分部试运</w:t>
      </w:r>
      <w:r w:rsidRPr="00B37F6F">
        <w:rPr>
          <w:rFonts w:hAnsi="宋体" w:cs="宋体" w:hint="eastAsia"/>
        </w:rPr>
        <w:tab/>
        <w:t>整套启动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723</w:t>
      </w:r>
      <w:r w:rsidRPr="00B37F6F">
        <w:rPr>
          <w:rFonts w:hAnsi="宋体" w:cs="宋体" w:hint="eastAsia"/>
        </w:rPr>
        <w:tab/>
        <w:t>验收过程中，发现安装、施工及调试不规范、项目不全和结果 不合格、设备达不到相关技术要求、基础资料不全等情况时，应立即 组织相关责任单位进行（），直至（） 。</w:t>
      </w:r>
      <w:r w:rsidRPr="00B37F6F">
        <w:rPr>
          <w:rFonts w:hAnsi="宋体" w:cs="宋体" w:hint="eastAsia"/>
        </w:rPr>
        <w:tab/>
        <w:t>整改</w:t>
      </w:r>
      <w:r w:rsidRPr="00B37F6F">
        <w:rPr>
          <w:rFonts w:hAnsi="宋体" w:cs="宋体" w:hint="eastAsia"/>
        </w:rPr>
        <w:tab/>
        <w:t>合格</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724</w:t>
      </w:r>
      <w:r w:rsidRPr="00B37F6F">
        <w:rPr>
          <w:rFonts w:hAnsi="宋体" w:cs="宋体" w:hint="eastAsia"/>
        </w:rPr>
        <w:tab/>
        <w:t>在工程转生产代保管之前，基层企业应组织开展工程转生产代 保管验收检查工作，对不符合要求的项目进行（），形成验收 报告及整改证明材料。</w:t>
      </w:r>
      <w:r w:rsidRPr="00B37F6F">
        <w:rPr>
          <w:rFonts w:hAnsi="宋体" w:cs="宋体" w:hint="eastAsia"/>
        </w:rPr>
        <w:tab/>
        <w:t>闭环整改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725</w:t>
      </w:r>
      <w:r w:rsidRPr="00B37F6F">
        <w:rPr>
          <w:rFonts w:hAnsi="宋体" w:cs="宋体" w:hint="eastAsia"/>
        </w:rPr>
        <w:tab/>
        <w:t>发电单元试运行应按照国家及行业的相关标准进行，试运行期 间应做好（） 。</w:t>
      </w:r>
      <w:r w:rsidRPr="00B37F6F">
        <w:rPr>
          <w:rFonts w:hAnsi="宋体" w:cs="宋体" w:hint="eastAsia"/>
        </w:rPr>
        <w:tab/>
        <w:t>试运行记录</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726</w:t>
      </w:r>
      <w:r w:rsidRPr="00B37F6F">
        <w:rPr>
          <w:rFonts w:hAnsi="宋体" w:cs="宋体" w:hint="eastAsia"/>
        </w:rPr>
        <w:tab/>
        <w:t>试运行结束后、移交生产前应按集团公司要求，对光伏组件进 行（）性能验收检测，若性能验收检测结果不符合验收要求，建设 单位应查明原因，督促有关责任单位处理到合格为止。</w:t>
      </w:r>
      <w:r w:rsidRPr="00B37F6F">
        <w:rPr>
          <w:rFonts w:hAnsi="宋体" w:cs="宋体" w:hint="eastAsia"/>
        </w:rPr>
        <w:tab/>
        <w:t>240h</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727</w:t>
      </w:r>
      <w:r w:rsidRPr="00B37F6F">
        <w:rPr>
          <w:rFonts w:hAnsi="宋体" w:cs="宋体" w:hint="eastAsia"/>
        </w:rPr>
        <w:tab/>
        <w:t>根据天气情况估计限电结束时间，提前做好（）的准备工作，接到加负荷指令时在最短时间内完成停运方阵的恢复发电工作。</w:t>
      </w:r>
      <w:r w:rsidRPr="00B37F6F">
        <w:rPr>
          <w:rFonts w:hAnsi="宋体" w:cs="宋体" w:hint="eastAsia"/>
        </w:rPr>
        <w:tab/>
        <w:t>限电方阵加运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728</w:t>
      </w:r>
      <w:r w:rsidRPr="00B37F6F">
        <w:rPr>
          <w:rFonts w:hAnsi="宋体" w:cs="宋体" w:hint="eastAsia"/>
        </w:rPr>
        <w:tab/>
        <w:t>确保气象站环境监测系统运行稳定、良好，通道正常，根据（）及时调整不准确的数据，提高气象站环境监测系统准确 率。</w:t>
      </w:r>
      <w:r w:rsidRPr="00B37F6F">
        <w:rPr>
          <w:rFonts w:hAnsi="宋体" w:cs="宋体" w:hint="eastAsia"/>
        </w:rPr>
        <w:tab/>
        <w:t>实际天气情况</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729</w:t>
      </w:r>
      <w:r w:rsidRPr="00B37F6F">
        <w:rPr>
          <w:rFonts w:hAnsi="宋体" w:cs="宋体" w:hint="eastAsia"/>
        </w:rPr>
        <w:tab/>
        <w:t>结合灰尘遮挡损失率及（），适时开展组件的清洗工 作。光伏组件的清洗工作应规划清洗周期并根据电站的具体情况划分 区域进行。</w:t>
      </w:r>
      <w:r w:rsidRPr="00B37F6F">
        <w:rPr>
          <w:rFonts w:hAnsi="宋体" w:cs="宋体" w:hint="eastAsia"/>
        </w:rPr>
        <w:tab/>
        <w:t>集控平台数据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730</w:t>
      </w:r>
      <w:r w:rsidRPr="00B37F6F">
        <w:rPr>
          <w:rFonts w:hAnsi="宋体" w:cs="宋体" w:hint="eastAsia"/>
        </w:rPr>
        <w:tab/>
        <w:t>光伏支架应结合工程实际选用材料、设计结构方案和构造措施， 保证支架结构在运输、安装和使用过程中满足强度、稳定性和刚度要 求，并符合（）、（）和（） 等要求。</w:t>
      </w:r>
      <w:r w:rsidRPr="00B37F6F">
        <w:rPr>
          <w:rFonts w:hAnsi="宋体" w:cs="宋体" w:hint="eastAsia"/>
        </w:rPr>
        <w:tab/>
        <w:t>抗震</w:t>
      </w:r>
      <w:r w:rsidRPr="00B37F6F">
        <w:rPr>
          <w:rFonts w:hAnsi="宋体" w:cs="宋体" w:hint="eastAsia"/>
        </w:rPr>
        <w:tab/>
        <w:t>抗风</w:t>
      </w:r>
      <w:r w:rsidRPr="00B37F6F">
        <w:rPr>
          <w:rFonts w:hAnsi="宋体" w:cs="宋体" w:hint="eastAsia"/>
        </w:rPr>
        <w:tab/>
        <w:t>防腐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731</w:t>
      </w:r>
      <w:r w:rsidRPr="00B37F6F">
        <w:rPr>
          <w:rFonts w:hAnsi="宋体" w:cs="宋体" w:hint="eastAsia"/>
        </w:rPr>
        <w:tab/>
        <w:t>对于固定式支架，应根据当地太阳（）确定最佳倾角和间 距。</w:t>
      </w:r>
      <w:r w:rsidRPr="00B37F6F">
        <w:rPr>
          <w:rFonts w:hAnsi="宋体" w:cs="宋体" w:hint="eastAsia"/>
        </w:rPr>
        <w:tab/>
        <w:t>高度角</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732</w:t>
      </w:r>
      <w:r w:rsidRPr="00B37F6F">
        <w:rPr>
          <w:rFonts w:hAnsi="宋体" w:cs="宋体" w:hint="eastAsia"/>
        </w:rPr>
        <w:tab/>
        <w:t>光伏组件串至直流汇流箱或组串式逆变器宜采用（）。</w:t>
      </w:r>
      <w:r w:rsidRPr="00B37F6F">
        <w:rPr>
          <w:rFonts w:hAnsi="宋体" w:cs="宋体" w:hint="eastAsia"/>
        </w:rPr>
        <w:tab/>
        <w:t>光伏专用电缆</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733</w:t>
      </w:r>
      <w:r w:rsidRPr="00B37F6F">
        <w:rPr>
          <w:rFonts w:hAnsi="宋体" w:cs="宋体" w:hint="eastAsia"/>
        </w:rPr>
        <w:tab/>
        <w:t>跟踪系统的设计应通过技术经济比较选择合适的跟踪系统形式，并提供所选跟踪系统相对于（）的理论计算或实验 发电量对比结果。</w:t>
      </w:r>
      <w:r w:rsidRPr="00B37F6F">
        <w:rPr>
          <w:rFonts w:hAnsi="宋体" w:cs="宋体" w:hint="eastAsia"/>
        </w:rPr>
        <w:tab/>
        <w:t>朝南最佳倾角安装</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734</w:t>
      </w:r>
      <w:r w:rsidRPr="00B37F6F">
        <w:rPr>
          <w:rFonts w:hAnsi="宋体" w:cs="宋体" w:hint="eastAsia"/>
        </w:rPr>
        <w:tab/>
        <w:t>根据混凝土基础施工要求：外露的金属预埋件应进行（）。混凝土浇筑完毕后，应及时采取有效的养护措施。</w:t>
      </w:r>
      <w:r w:rsidRPr="00B37F6F">
        <w:rPr>
          <w:rFonts w:hAnsi="宋体" w:cs="宋体" w:hint="eastAsia"/>
        </w:rPr>
        <w:tab/>
        <w:t>防腐处理</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735</w:t>
      </w:r>
      <w:r w:rsidRPr="00B37F6F">
        <w:rPr>
          <w:rFonts w:hAnsi="宋体" w:cs="宋体" w:hint="eastAsia"/>
        </w:rPr>
        <w:tab/>
        <w:t>组件安装时应做好接地：相邻组件之间的接地孔应用（）相连，与支架相邻组件应用（）</w:t>
      </w:r>
      <w:r w:rsidRPr="00B37F6F">
        <w:rPr>
          <w:rFonts w:hAnsi="宋体" w:cs="宋体" w:hint="eastAsia"/>
        </w:rPr>
        <w:lastRenderedPageBreak/>
        <w:t>与支架相连。</w:t>
      </w:r>
      <w:r w:rsidRPr="00B37F6F">
        <w:rPr>
          <w:rFonts w:hAnsi="宋体" w:cs="宋体" w:hint="eastAsia"/>
        </w:rPr>
        <w:tab/>
        <w:t>合格接地导线</w:t>
      </w:r>
      <w:r w:rsidRPr="00B37F6F">
        <w:rPr>
          <w:rFonts w:hAnsi="宋体" w:cs="宋体" w:hint="eastAsia"/>
        </w:rPr>
        <w:tab/>
        <w:t>合格接地导线</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736</w:t>
      </w:r>
      <w:r w:rsidRPr="00B37F6F">
        <w:rPr>
          <w:rFonts w:hAnsi="宋体" w:cs="宋体" w:hint="eastAsia"/>
        </w:rPr>
        <w:tab/>
        <w:t>汇流箱内光伏组件串的电缆接引前，必须确认（）和（）均有明显断开点。</w:t>
      </w:r>
      <w:r w:rsidRPr="00B37F6F">
        <w:rPr>
          <w:rFonts w:hAnsi="宋体" w:cs="宋体" w:hint="eastAsia"/>
        </w:rPr>
        <w:tab/>
        <w:t>光伏组件侧</w:t>
      </w:r>
      <w:r w:rsidRPr="00B37F6F">
        <w:rPr>
          <w:rFonts w:hAnsi="宋体" w:cs="宋体" w:hint="eastAsia"/>
        </w:rPr>
        <w:tab/>
        <w:t>逆变器侧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737</w:t>
      </w:r>
      <w:r w:rsidRPr="00B37F6F">
        <w:rPr>
          <w:rFonts w:hAnsi="宋体" w:cs="宋体" w:hint="eastAsia"/>
        </w:rPr>
        <w:tab/>
        <w:t>逆变器交流侧和直流侧电缆接线前应检查电缆绝缘，校对电缆（）和（）。</w:t>
      </w:r>
      <w:r w:rsidRPr="00B37F6F">
        <w:rPr>
          <w:rFonts w:hAnsi="宋体" w:cs="宋体" w:hint="eastAsia"/>
        </w:rPr>
        <w:tab/>
        <w:t>相序</w:t>
      </w:r>
      <w:r w:rsidRPr="00B37F6F">
        <w:rPr>
          <w:rFonts w:hAnsi="宋体" w:cs="宋体" w:hint="eastAsia"/>
        </w:rPr>
        <w:tab/>
        <w:t>极性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738</w:t>
      </w:r>
      <w:r w:rsidRPr="00B37F6F">
        <w:rPr>
          <w:rFonts w:hAnsi="宋体" w:cs="宋体" w:hint="eastAsia"/>
        </w:rPr>
        <w:tab/>
        <w:t>电缆接引完毕后，逆变器本体的预留孔洞及电缆管口应进行（）。</w:t>
      </w:r>
      <w:r w:rsidRPr="00B37F6F">
        <w:rPr>
          <w:rFonts w:hAnsi="宋体" w:cs="宋体" w:hint="eastAsia"/>
        </w:rPr>
        <w:tab/>
        <w:t>防火封堵</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739</w:t>
      </w:r>
      <w:r w:rsidRPr="00B37F6F">
        <w:rPr>
          <w:rFonts w:hAnsi="宋体" w:cs="宋体" w:hint="eastAsia"/>
        </w:rPr>
        <w:tab/>
        <w:t>金属支架日常维护中，针对支架表面防腐涂层出现开裂或脱落现象，应及时（）。</w:t>
      </w:r>
      <w:r w:rsidRPr="00B37F6F">
        <w:rPr>
          <w:rFonts w:hAnsi="宋体" w:cs="宋体" w:hint="eastAsia"/>
        </w:rPr>
        <w:tab/>
        <w:t>补刷</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740</w:t>
      </w:r>
      <w:r w:rsidRPr="00B37F6F">
        <w:rPr>
          <w:rFonts w:hAnsi="宋体" w:cs="宋体" w:hint="eastAsia"/>
        </w:rPr>
        <w:tab/>
        <w:t>定期清理杂草鸟粪等，避免光伏组件由于遮挡产生（）。</w:t>
      </w:r>
      <w:r w:rsidRPr="00B37F6F">
        <w:rPr>
          <w:rFonts w:hAnsi="宋体" w:cs="宋体" w:hint="eastAsia"/>
        </w:rPr>
        <w:tab/>
        <w:t>热斑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741</w:t>
      </w:r>
      <w:r w:rsidRPr="00B37F6F">
        <w:rPr>
          <w:rFonts w:hAnsi="宋体" w:cs="宋体" w:hint="eastAsia"/>
        </w:rPr>
        <w:tab/>
        <w:t>定期用红外成像仪对汇流箱内（）和（）进行测温，发现 温度异常情况及时处理。</w:t>
      </w:r>
      <w:r w:rsidRPr="00B37F6F">
        <w:rPr>
          <w:rFonts w:hAnsi="宋体" w:cs="宋体" w:hint="eastAsia"/>
        </w:rPr>
        <w:tab/>
        <w:t>开关</w:t>
      </w:r>
      <w:r w:rsidRPr="00B37F6F">
        <w:rPr>
          <w:rFonts w:hAnsi="宋体" w:cs="宋体" w:hint="eastAsia"/>
        </w:rPr>
        <w:tab/>
        <w:t>接线端子</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742</w:t>
      </w:r>
      <w:r w:rsidRPr="00B37F6F">
        <w:rPr>
          <w:rFonts w:hAnsi="宋体" w:cs="宋体" w:hint="eastAsia"/>
        </w:rPr>
        <w:tab/>
        <w:t>定期开展现场与控制室后台汇流支路电流的对比工作，避免因（）而产生误差。</w:t>
      </w:r>
      <w:r w:rsidRPr="00B37F6F">
        <w:rPr>
          <w:rFonts w:hAnsi="宋体" w:cs="宋体" w:hint="eastAsia"/>
        </w:rPr>
        <w:tab/>
        <w:t>霍尔传感器漂移</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743</w:t>
      </w:r>
      <w:r w:rsidRPr="00B37F6F">
        <w:rPr>
          <w:rFonts w:hAnsi="宋体" w:cs="宋体" w:hint="eastAsia"/>
        </w:rPr>
        <w:tab/>
        <w:t>光伏发电单元在出质保前必须开展出（）。出质保验 收是对出质保机组进行全面的检查和检测，确保设备健康状况和各项 性能指标满足合同、规范、标准、规程等关于出质保的要求，同时保证出质保设备各项文件资料齐全、完整、有效。</w:t>
      </w:r>
      <w:r w:rsidRPr="00B37F6F">
        <w:rPr>
          <w:rFonts w:hAnsi="宋体" w:cs="宋体" w:hint="eastAsia"/>
        </w:rPr>
        <w:tab/>
        <w:t>质保验收工作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744</w:t>
      </w:r>
      <w:r w:rsidRPr="00B37F6F">
        <w:rPr>
          <w:rFonts w:hAnsi="宋体" w:cs="宋体" w:hint="eastAsia"/>
        </w:rPr>
        <w:tab/>
        <w:t>"逆变器中模块、电抗器、变压器的（）根据温度自行 启动和停止的功能应正常，散热风扇运行时不应有较大（）,如有异常情况应断电检查。"</w:t>
      </w:r>
      <w:r w:rsidRPr="00B37F6F">
        <w:rPr>
          <w:rFonts w:hAnsi="宋体" w:cs="宋体" w:hint="eastAsia"/>
        </w:rPr>
        <w:tab/>
        <w:t>散热器风扇</w:t>
      </w:r>
      <w:r w:rsidRPr="00B37F6F">
        <w:rPr>
          <w:rFonts w:hAnsi="宋体" w:cs="宋体" w:hint="eastAsia"/>
        </w:rPr>
        <w:tab/>
        <w:t>振动及异常噪声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745</w:t>
      </w:r>
      <w:r w:rsidRPr="00B37F6F">
        <w:rPr>
          <w:rFonts w:hAnsi="宋体" w:cs="宋体" w:hint="eastAsia"/>
        </w:rPr>
        <w:tab/>
        <w:t>逆变器结构和电气连接应保持完整，不应存在（）等 现象，散热环境应良好，逆变器运行时不应有较大（）和异常噪 声。</w:t>
      </w:r>
      <w:r w:rsidRPr="00B37F6F">
        <w:rPr>
          <w:rFonts w:hAnsi="宋体" w:cs="宋体" w:hint="eastAsia"/>
        </w:rPr>
        <w:tab/>
        <w:t>锈蚀、积灰</w:t>
      </w:r>
      <w:r w:rsidRPr="00B37F6F">
        <w:rPr>
          <w:rFonts w:hAnsi="宋体" w:cs="宋体" w:hint="eastAsia"/>
        </w:rPr>
        <w:tab/>
        <w:t>振动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746</w:t>
      </w:r>
      <w:r w:rsidRPr="00B37F6F">
        <w:rPr>
          <w:rFonts w:hAnsi="宋体" w:cs="宋体" w:hint="eastAsia"/>
        </w:rPr>
        <w:tab/>
        <w:t>逆变器紧急停机按钮用于在故障或危急时刻，断开逆变器与（）的连接。</w:t>
      </w:r>
      <w:r w:rsidRPr="00B37F6F">
        <w:rPr>
          <w:rFonts w:hAnsi="宋体" w:cs="宋体" w:hint="eastAsia"/>
        </w:rPr>
        <w:tab/>
        <w:t>电网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747</w:t>
      </w:r>
      <w:r w:rsidRPr="00B37F6F">
        <w:rPr>
          <w:rFonts w:hAnsi="宋体" w:cs="宋体" w:hint="eastAsia"/>
        </w:rPr>
        <w:tab/>
        <w:t>并网逆变器具有（）、（）、（）、（）、（）保护等多种保护功能，同时其电 压(电流)总谐波畸变率较小，以尽可能减少对电网的干扰。</w:t>
      </w:r>
      <w:r w:rsidRPr="00B37F6F">
        <w:rPr>
          <w:rFonts w:hAnsi="宋体" w:cs="宋体" w:hint="eastAsia"/>
        </w:rPr>
        <w:tab/>
        <w:t>过/欠电压</w:t>
      </w:r>
      <w:r w:rsidRPr="00B37F6F">
        <w:rPr>
          <w:rFonts w:hAnsi="宋体" w:cs="宋体" w:hint="eastAsia"/>
        </w:rPr>
        <w:tab/>
        <w:t>过/欠频率</w:t>
      </w:r>
      <w:r w:rsidRPr="00B37F6F">
        <w:rPr>
          <w:rFonts w:hAnsi="宋体" w:cs="宋体" w:hint="eastAsia"/>
        </w:rPr>
        <w:tab/>
        <w:t>防孤岛效应</w:t>
      </w:r>
      <w:r w:rsidRPr="00B37F6F">
        <w:rPr>
          <w:rFonts w:hAnsi="宋体" w:cs="宋体" w:hint="eastAsia"/>
        </w:rPr>
        <w:tab/>
        <w:t>短路保护</w:t>
      </w:r>
      <w:r w:rsidRPr="00B37F6F">
        <w:rPr>
          <w:rFonts w:hAnsi="宋体" w:cs="宋体" w:hint="eastAsia"/>
        </w:rPr>
        <w:tab/>
        <w:t>逆向功率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748</w:t>
      </w:r>
      <w:r w:rsidRPr="00B37F6F">
        <w:rPr>
          <w:rFonts w:hAnsi="宋体" w:cs="宋体" w:hint="eastAsia"/>
        </w:rPr>
        <w:tab/>
        <w:t>逆变器自动从待机模式切换到正常模式需满足两个条件：（）在额定的直流电压范围， （）在正常工作范围。</w:t>
      </w:r>
      <w:r w:rsidRPr="00B37F6F">
        <w:rPr>
          <w:rFonts w:hAnsi="宋体" w:cs="宋体" w:hint="eastAsia"/>
        </w:rPr>
        <w:tab/>
        <w:t>输入电压</w:t>
      </w:r>
      <w:r w:rsidRPr="00B37F6F">
        <w:rPr>
          <w:rFonts w:hAnsi="宋体" w:cs="宋体" w:hint="eastAsia"/>
        </w:rPr>
        <w:tab/>
        <w:t>电网电压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749</w:t>
      </w:r>
      <w:r w:rsidRPr="00B37F6F">
        <w:rPr>
          <w:rFonts w:hAnsi="宋体" w:cs="宋体" w:hint="eastAsia"/>
        </w:rPr>
        <w:tab/>
        <w:t>若要重启逆变器，必须（）旋转急停开关，松开锁紧状态。</w:t>
      </w:r>
      <w:r w:rsidRPr="00B37F6F">
        <w:rPr>
          <w:rFonts w:hAnsi="宋体" w:cs="宋体" w:hint="eastAsia"/>
        </w:rPr>
        <w:tab/>
        <w:t>顺时针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750</w:t>
      </w:r>
      <w:r w:rsidRPr="00B37F6F">
        <w:rPr>
          <w:rFonts w:hAnsi="宋体" w:cs="宋体" w:hint="eastAsia"/>
        </w:rPr>
        <w:tab/>
        <w:t>逆变器启动后，若直流侧和交流侧各项参数均满足并网条件且 达到运行设定时间，逆变器将自动转入（）模式，将转换的电馈 入电网。</w:t>
      </w:r>
      <w:r w:rsidRPr="00B37F6F">
        <w:rPr>
          <w:rFonts w:hAnsi="宋体" w:cs="宋体" w:hint="eastAsia"/>
        </w:rPr>
        <w:tab/>
        <w:t>交流</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751</w:t>
      </w:r>
      <w:r w:rsidRPr="00B37F6F">
        <w:rPr>
          <w:rFonts w:hAnsi="宋体" w:cs="宋体" w:hint="eastAsia"/>
        </w:rPr>
        <w:tab/>
        <w:t>逆变器关机通常分为（）关机和（）关机两种情况。</w:t>
      </w:r>
      <w:r w:rsidRPr="00B37F6F">
        <w:rPr>
          <w:rFonts w:hAnsi="宋体" w:cs="宋体" w:hint="eastAsia"/>
        </w:rPr>
        <w:tab/>
        <w:t>正常维护或检修时</w:t>
      </w:r>
      <w:r w:rsidRPr="00B37F6F">
        <w:rPr>
          <w:rFonts w:hAnsi="宋体" w:cs="宋体" w:hint="eastAsia"/>
        </w:rPr>
        <w:tab/>
        <w:t>出现故障或危机时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752</w:t>
      </w:r>
      <w:r w:rsidRPr="00B37F6F">
        <w:rPr>
          <w:rFonts w:hAnsi="宋体" w:cs="宋体" w:hint="eastAsia"/>
        </w:rPr>
        <w:tab/>
        <w:t>逆变器在正常工作时，严禁直接断开（）以免发 生电弧危险损坏断路器，严重时也可能导致逆变器的损坏。</w:t>
      </w:r>
      <w:r w:rsidRPr="00B37F6F">
        <w:rPr>
          <w:rFonts w:hAnsi="宋体" w:cs="宋体" w:hint="eastAsia"/>
        </w:rPr>
        <w:tab/>
        <w:t>交直流断路器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753</w:t>
      </w:r>
      <w:r w:rsidRPr="00B37F6F">
        <w:rPr>
          <w:rFonts w:hAnsi="宋体" w:cs="宋体" w:hint="eastAsia"/>
        </w:rPr>
        <w:tab/>
        <w:t>逆变器散热片温度过高原因有：（） 、进气温度 过高、控制室空气流通不畅等。</w:t>
      </w:r>
      <w:r w:rsidRPr="00B37F6F">
        <w:rPr>
          <w:rFonts w:hAnsi="宋体" w:cs="宋体" w:hint="eastAsia"/>
        </w:rPr>
        <w:tab/>
        <w:t>冷却风扇故障</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754</w:t>
      </w:r>
      <w:r w:rsidRPr="00B37F6F">
        <w:rPr>
          <w:rFonts w:hAnsi="宋体" w:cs="宋体" w:hint="eastAsia"/>
        </w:rPr>
        <w:tab/>
        <w:t>壳式变压器和芯式变压器主要区别在于（）。</w:t>
      </w:r>
      <w:r w:rsidRPr="00B37F6F">
        <w:rPr>
          <w:rFonts w:hAnsi="宋体" w:cs="宋体" w:hint="eastAsia"/>
        </w:rPr>
        <w:tab/>
        <w:t>磁路及铁芯分布</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755</w:t>
      </w:r>
      <w:r w:rsidRPr="00B37F6F">
        <w:rPr>
          <w:rFonts w:hAnsi="宋体" w:cs="宋体" w:hint="eastAsia"/>
        </w:rPr>
        <w:tab/>
        <w:t>变压器从冷却和绝缘介质的不同，可归纳为（）、（）、（）几类。</w:t>
      </w:r>
      <w:r w:rsidRPr="00B37F6F">
        <w:rPr>
          <w:rFonts w:hAnsi="宋体" w:cs="宋体" w:hint="eastAsia"/>
        </w:rPr>
        <w:tab/>
        <w:t>油浸式变压器</w:t>
      </w:r>
      <w:r w:rsidRPr="00B37F6F">
        <w:rPr>
          <w:rFonts w:hAnsi="宋体" w:cs="宋体" w:hint="eastAsia"/>
        </w:rPr>
        <w:tab/>
        <w:t>气体绝缘变压器</w:t>
      </w:r>
      <w:r w:rsidRPr="00B37F6F">
        <w:rPr>
          <w:rFonts w:hAnsi="宋体" w:cs="宋体" w:hint="eastAsia"/>
        </w:rPr>
        <w:tab/>
        <w:t>干式变压器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756</w:t>
      </w:r>
      <w:r w:rsidRPr="00B37F6F">
        <w:rPr>
          <w:rFonts w:hAnsi="宋体" w:cs="宋体" w:hint="eastAsia"/>
        </w:rPr>
        <w:tab/>
        <w:t>变压器是利用电磁感应原理传输电能或电信号的器件，具有（） 、（）、（）的作用。</w:t>
      </w:r>
      <w:r w:rsidRPr="00B37F6F">
        <w:rPr>
          <w:rFonts w:hAnsi="宋体" w:cs="宋体" w:hint="eastAsia"/>
        </w:rPr>
        <w:tab/>
        <w:t>变压</w:t>
      </w:r>
      <w:r w:rsidRPr="00B37F6F">
        <w:rPr>
          <w:rFonts w:hAnsi="宋体" w:cs="宋体" w:hint="eastAsia"/>
        </w:rPr>
        <w:tab/>
        <w:t>变流</w:t>
      </w:r>
      <w:r w:rsidRPr="00B37F6F">
        <w:rPr>
          <w:rFonts w:hAnsi="宋体" w:cs="宋体" w:hint="eastAsia"/>
        </w:rPr>
        <w:tab/>
        <w:t>变阻抗</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757</w:t>
      </w:r>
      <w:r w:rsidRPr="00B37F6F">
        <w:rPr>
          <w:rFonts w:hAnsi="宋体" w:cs="宋体" w:hint="eastAsia"/>
        </w:rPr>
        <w:tab/>
        <w:t>变压器按调压方式分类，可分为（）和（）。</w:t>
      </w:r>
      <w:r w:rsidRPr="00B37F6F">
        <w:rPr>
          <w:rFonts w:hAnsi="宋体" w:cs="宋体" w:hint="eastAsia"/>
        </w:rPr>
        <w:tab/>
        <w:t>有载调压</w:t>
      </w:r>
      <w:r w:rsidRPr="00B37F6F">
        <w:rPr>
          <w:rFonts w:hAnsi="宋体" w:cs="宋体" w:hint="eastAsia"/>
        </w:rPr>
        <w:tab/>
        <w:t>无励磁调压</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758</w:t>
      </w:r>
      <w:r w:rsidRPr="00B37F6F">
        <w:rPr>
          <w:rFonts w:hAnsi="宋体" w:cs="宋体" w:hint="eastAsia"/>
        </w:rPr>
        <w:tab/>
        <w:t>变压器的真空滤油机通过加热和抽真空去除油中的（）和（），通过精过滤器清除油中的固体杂质。</w:t>
      </w:r>
      <w:r w:rsidRPr="00B37F6F">
        <w:rPr>
          <w:rFonts w:hAnsi="宋体" w:cs="宋体" w:hint="eastAsia"/>
        </w:rPr>
        <w:tab/>
        <w:t>水分</w:t>
      </w:r>
      <w:r w:rsidRPr="00B37F6F">
        <w:rPr>
          <w:rFonts w:hAnsi="宋体" w:cs="宋体" w:hint="eastAsia"/>
        </w:rPr>
        <w:tab/>
        <w:t>气体</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759</w:t>
      </w:r>
      <w:r w:rsidRPr="00B37F6F">
        <w:rPr>
          <w:rFonts w:hAnsi="宋体" w:cs="宋体" w:hint="eastAsia"/>
        </w:rPr>
        <w:tab/>
        <w:t>变压器的零序过流保护接于变压器（）的电流互感器上。</w:t>
      </w:r>
      <w:r w:rsidRPr="00B37F6F">
        <w:rPr>
          <w:rFonts w:hAnsi="宋体" w:cs="宋体" w:hint="eastAsia"/>
        </w:rPr>
        <w:tab/>
        <w:t>中性点</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760</w:t>
      </w:r>
      <w:r w:rsidRPr="00B37F6F">
        <w:rPr>
          <w:rFonts w:hAnsi="宋体" w:cs="宋体" w:hint="eastAsia"/>
        </w:rPr>
        <w:tab/>
        <w:t>变压器温度计在运行过程中用以测量（）和（）的温 度。</w:t>
      </w:r>
      <w:r w:rsidRPr="00B37F6F">
        <w:rPr>
          <w:rFonts w:hAnsi="宋体" w:cs="宋体" w:hint="eastAsia"/>
        </w:rPr>
        <w:tab/>
        <w:t>油顶层</w:t>
      </w:r>
      <w:r w:rsidRPr="00B37F6F">
        <w:rPr>
          <w:rFonts w:hAnsi="宋体" w:cs="宋体" w:hint="eastAsia"/>
        </w:rPr>
        <w:tab/>
        <w:t>线圈</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761</w:t>
      </w:r>
      <w:r w:rsidRPr="00B37F6F">
        <w:rPr>
          <w:rFonts w:hAnsi="宋体" w:cs="宋体" w:hint="eastAsia"/>
        </w:rPr>
        <w:tab/>
        <w:t>吸湿器是盛有（）的透明容器，吸入的气体通过它的过滤进 入变压器本体。</w:t>
      </w:r>
      <w:r w:rsidRPr="00B37F6F">
        <w:rPr>
          <w:rFonts w:hAnsi="宋体" w:cs="宋体" w:hint="eastAsia"/>
        </w:rPr>
        <w:tab/>
        <w:t>硅胶</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762</w:t>
      </w:r>
      <w:r w:rsidRPr="00B37F6F">
        <w:rPr>
          <w:rFonts w:hAnsi="宋体" w:cs="宋体" w:hint="eastAsia"/>
        </w:rPr>
        <w:tab/>
        <w:t>避雷器的（）对有效保护变压器是非常重要的。</w:t>
      </w:r>
      <w:r w:rsidRPr="00B37F6F">
        <w:rPr>
          <w:rFonts w:hAnsi="宋体" w:cs="宋体" w:hint="eastAsia"/>
        </w:rPr>
        <w:tab/>
        <w:t>可靠接地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763</w:t>
      </w:r>
      <w:r w:rsidRPr="00B37F6F">
        <w:rPr>
          <w:rFonts w:hAnsi="宋体" w:cs="宋体" w:hint="eastAsia"/>
        </w:rPr>
        <w:tab/>
        <w:t>操作至所有分接位置以清理选择开关触头，如果每年分接开关 操作少于（）次，或没有达到整个分接范围，那么变压器停电检 修时，应在整个分接范围循环操作约（）次来清理触点。</w:t>
      </w:r>
      <w:r w:rsidRPr="00B37F6F">
        <w:rPr>
          <w:rFonts w:hAnsi="宋体" w:cs="宋体" w:hint="eastAsia"/>
        </w:rPr>
        <w:tab/>
        <w:t>3000</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764</w:t>
      </w:r>
      <w:r w:rsidRPr="00B37F6F">
        <w:rPr>
          <w:rFonts w:hAnsi="宋体" w:cs="宋体" w:hint="eastAsia"/>
        </w:rPr>
        <w:tab/>
        <w:t>逆变器按照主开关的形式可分为（）、晶体管逆变器、（）、（） 四类。</w:t>
      </w:r>
      <w:r w:rsidRPr="00B37F6F">
        <w:rPr>
          <w:rFonts w:hAnsi="宋体" w:cs="宋体" w:hint="eastAsia"/>
        </w:rPr>
        <w:tab/>
        <w:t>晶闸管逆变器</w:t>
      </w:r>
      <w:r w:rsidRPr="00B37F6F">
        <w:rPr>
          <w:rFonts w:hAnsi="宋体" w:cs="宋体" w:hint="eastAsia"/>
        </w:rPr>
        <w:tab/>
        <w:t>场效应逆变器</w:t>
      </w:r>
      <w:r w:rsidRPr="00B37F6F">
        <w:rPr>
          <w:rFonts w:hAnsi="宋体" w:cs="宋体" w:hint="eastAsia"/>
        </w:rPr>
        <w:tab/>
        <w:t>绝缘珊双极晶体管（IGBT）逆变器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765</w:t>
      </w:r>
      <w:r w:rsidRPr="00B37F6F">
        <w:rPr>
          <w:rFonts w:hAnsi="宋体" w:cs="宋体" w:hint="eastAsia"/>
        </w:rPr>
        <w:tab/>
        <w:t>在 1000V 激励电压下，汇流箱正、负汇流排绝缘电阻不小于（） 。</w:t>
      </w:r>
      <w:r w:rsidRPr="00B37F6F">
        <w:rPr>
          <w:rFonts w:hAnsi="宋体" w:cs="宋体" w:hint="eastAsia"/>
        </w:rPr>
        <w:tab/>
        <w:t>1MΩ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766</w:t>
      </w:r>
      <w:r w:rsidRPr="00B37F6F">
        <w:rPr>
          <w:rFonts w:hAnsi="宋体" w:cs="宋体" w:hint="eastAsia"/>
        </w:rPr>
        <w:tab/>
        <w:t>在两导电零部件之间沿绝缘材料表面的最短距离叫（）离 。</w:t>
      </w:r>
      <w:r w:rsidRPr="00B37F6F">
        <w:rPr>
          <w:rFonts w:hAnsi="宋体" w:cs="宋体" w:hint="eastAsia"/>
        </w:rPr>
        <w:tab/>
        <w:t>爬电距</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767</w:t>
      </w:r>
      <w:r w:rsidRPr="00B37F6F">
        <w:rPr>
          <w:rFonts w:hAnsi="宋体" w:cs="宋体" w:hint="eastAsia"/>
        </w:rPr>
        <w:tab/>
        <w:t>逆变器正常运行时，注入电网的电流谐波总畸变率限值为（）， 负序三相电流不平衡度不应超过2%，短时不应超过（）。</w:t>
      </w:r>
      <w:r w:rsidRPr="00B37F6F">
        <w:rPr>
          <w:rFonts w:hAnsi="宋体" w:cs="宋体" w:hint="eastAsia"/>
        </w:rPr>
        <w:tab/>
        <w:t>0.05</w:t>
      </w:r>
      <w:r w:rsidRPr="00B37F6F">
        <w:rPr>
          <w:rFonts w:hAnsi="宋体" w:cs="宋体" w:hint="eastAsia"/>
        </w:rPr>
        <w:tab/>
        <w:t>0.04</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768</w:t>
      </w:r>
      <w:r w:rsidRPr="00B37F6F">
        <w:rPr>
          <w:rFonts w:hAnsi="宋体" w:cs="宋体" w:hint="eastAsia"/>
        </w:rPr>
        <w:tab/>
        <w:t>逆变器正常运行时， 向电网输送的直流分量应不超过其输出电 流额定值的 （）。</w:t>
      </w:r>
      <w:r w:rsidRPr="00B37F6F">
        <w:rPr>
          <w:rFonts w:hAnsi="宋体" w:cs="宋体" w:hint="eastAsia"/>
        </w:rPr>
        <w:tab/>
        <w:t>0.005</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769</w:t>
      </w:r>
      <w:r w:rsidRPr="00B37F6F">
        <w:rPr>
          <w:rFonts w:hAnsi="宋体" w:cs="宋体" w:hint="eastAsia"/>
        </w:rPr>
        <w:tab/>
        <w:t>测逆变器接触电流时，逆变器断开所有外部接地线，将接触电 流测试仪输入侧 A 端连接到被测逆变器的接地端子，输入侧 B 端与外 部接地导线连接，对于连接中性点接地系统的逆变器，测试中应保持 中性点接地状态，对于连接中性点悬浮系统的逆变器，测试中性点通 过（）电阻与地连接。</w:t>
      </w:r>
      <w:r w:rsidRPr="00B37F6F">
        <w:rPr>
          <w:rFonts w:hAnsi="宋体" w:cs="宋体" w:hint="eastAsia"/>
        </w:rPr>
        <w:tab/>
        <w:t>1kΩ</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770</w:t>
      </w:r>
      <w:r w:rsidRPr="00B37F6F">
        <w:rPr>
          <w:rFonts w:hAnsi="宋体" w:cs="宋体" w:hint="eastAsia"/>
        </w:rPr>
        <w:tab/>
        <w:t>并网逆变器绝缘强度测试，试验前应该断开过电压保护器件， 测试电压为 50HZ 标准正弦波，测试时间为（）。</w:t>
      </w:r>
      <w:r w:rsidRPr="00B37F6F">
        <w:rPr>
          <w:rFonts w:hAnsi="宋体" w:cs="宋体" w:hint="eastAsia"/>
        </w:rPr>
        <w:tab/>
        <w:t>60s</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771</w:t>
      </w:r>
      <w:r w:rsidRPr="00B37F6F">
        <w:rPr>
          <w:rFonts w:hAnsi="宋体" w:cs="宋体" w:hint="eastAsia"/>
        </w:rPr>
        <w:tab/>
        <w:t>"双绕组变压器,高压绕组为 10kV 角结，低压绕组为 400V 星结， 中性点引出，低压绕组滞后 330，其标号为（）。"</w:t>
      </w:r>
      <w:r w:rsidRPr="00B37F6F">
        <w:rPr>
          <w:rFonts w:hAnsi="宋体" w:cs="宋体" w:hint="eastAsia"/>
        </w:rPr>
        <w:tab/>
        <w:t>"Dyn11, 10000/400V"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772</w:t>
      </w:r>
      <w:r w:rsidRPr="00B37F6F">
        <w:rPr>
          <w:rFonts w:hAnsi="宋体" w:cs="宋体" w:hint="eastAsia"/>
        </w:rPr>
        <w:tab/>
        <w:t>正弦交流电的三要素是       、       、       。</w:t>
      </w:r>
      <w:r w:rsidRPr="00B37F6F">
        <w:rPr>
          <w:rFonts w:hAnsi="宋体" w:cs="宋体" w:hint="eastAsia"/>
        </w:rPr>
        <w:tab/>
        <w:t>最大值</w:t>
      </w:r>
      <w:r w:rsidRPr="00B37F6F">
        <w:rPr>
          <w:rFonts w:hAnsi="宋体" w:cs="宋体" w:hint="eastAsia"/>
        </w:rPr>
        <w:tab/>
        <w:t>频率</w:t>
      </w:r>
      <w:r w:rsidRPr="00B37F6F">
        <w:rPr>
          <w:rFonts w:hAnsi="宋体" w:cs="宋体" w:hint="eastAsia"/>
        </w:rPr>
        <w:tab/>
        <w:t>初相角</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773</w:t>
      </w:r>
      <w:r w:rsidRPr="00B37F6F">
        <w:rPr>
          <w:rFonts w:hAnsi="宋体" w:cs="宋体" w:hint="eastAsia"/>
        </w:rPr>
        <w:tab/>
        <w:t>为防止电压互感器断线造成保护误动，距离保护应加装（）。</w:t>
      </w:r>
      <w:r w:rsidRPr="00B37F6F">
        <w:rPr>
          <w:rFonts w:hAnsi="宋体" w:cs="宋体" w:hint="eastAsia"/>
        </w:rPr>
        <w:tab/>
        <w:t>断线闭锁装置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774</w:t>
      </w:r>
      <w:r w:rsidRPr="00B37F6F">
        <w:rPr>
          <w:rFonts w:hAnsi="宋体" w:cs="宋体" w:hint="eastAsia"/>
        </w:rPr>
        <w:tab/>
        <w:t>在电力系统正常状况下，用户受电端的电压最大允许偏差不应超过额定值的（）。</w:t>
      </w:r>
      <w:r w:rsidRPr="00B37F6F">
        <w:rPr>
          <w:rFonts w:hAnsi="宋体" w:cs="宋体" w:hint="eastAsia"/>
        </w:rPr>
        <w:tab/>
        <w:t>±10 %</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775</w:t>
      </w:r>
      <w:r w:rsidRPr="00B37F6F">
        <w:rPr>
          <w:rFonts w:hAnsi="宋体" w:cs="宋体" w:hint="eastAsia"/>
        </w:rPr>
        <w:tab/>
        <w:t>停用PT时必须先断开（）电源，后断开（）电源，防止反充（送）电。</w:t>
      </w:r>
      <w:r w:rsidRPr="00B37F6F">
        <w:rPr>
          <w:rFonts w:hAnsi="宋体" w:cs="宋体" w:hint="eastAsia"/>
        </w:rPr>
        <w:tab/>
        <w:t>低压侧</w:t>
      </w:r>
      <w:r w:rsidRPr="00B37F6F">
        <w:rPr>
          <w:rFonts w:hAnsi="宋体" w:cs="宋体" w:hint="eastAsia"/>
        </w:rPr>
        <w:tab/>
        <w:t>高压侧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776</w:t>
      </w:r>
      <w:r w:rsidRPr="00B37F6F">
        <w:rPr>
          <w:rFonts w:hAnsi="宋体" w:cs="宋体" w:hint="eastAsia"/>
        </w:rPr>
        <w:tab/>
        <w:t>电气设备的对地绝缘分内绝缘和外绝缘，浸在油中部分的绝缘一般是（）。</w:t>
      </w:r>
      <w:r w:rsidRPr="00B37F6F">
        <w:rPr>
          <w:rFonts w:hAnsi="宋体" w:cs="宋体" w:hint="eastAsia"/>
        </w:rPr>
        <w:tab/>
        <w:t>内绝缘</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777</w:t>
      </w:r>
      <w:r w:rsidRPr="00B37F6F">
        <w:rPr>
          <w:rFonts w:hAnsi="宋体" w:cs="宋体" w:hint="eastAsia"/>
        </w:rPr>
        <w:tab/>
        <w:t>在电压回路中，PT 二次绕组至保护和自动装置的电压降不得超过其额定电压的（）</w:t>
      </w:r>
      <w:r w:rsidRPr="00B37F6F">
        <w:rPr>
          <w:rFonts w:hAnsi="宋体" w:cs="宋体" w:hint="eastAsia"/>
        </w:rPr>
        <w:tab/>
        <w:t>0.03</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778</w:t>
      </w:r>
      <w:r w:rsidRPr="00B37F6F">
        <w:rPr>
          <w:rFonts w:hAnsi="宋体" w:cs="宋体" w:hint="eastAsia"/>
        </w:rPr>
        <w:tab/>
        <w:t>在中性点不接地系统中，发生单相接地故障时，流过故障线路始 端的零序电流滞后零序电压（）。</w:t>
      </w:r>
      <w:r w:rsidRPr="00B37F6F">
        <w:rPr>
          <w:rFonts w:hAnsi="宋体" w:cs="宋体" w:hint="eastAsia"/>
        </w:rPr>
        <w:tab/>
        <w:t>90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779</w:t>
      </w:r>
      <w:r w:rsidRPr="00B37F6F">
        <w:rPr>
          <w:rFonts w:hAnsi="宋体" w:cs="宋体" w:hint="eastAsia"/>
        </w:rPr>
        <w:tab/>
        <w:t>中央信号装置分为（）和（）。</w:t>
      </w:r>
      <w:r w:rsidRPr="00B37F6F">
        <w:rPr>
          <w:rFonts w:hAnsi="宋体" w:cs="宋体" w:hint="eastAsia"/>
        </w:rPr>
        <w:tab/>
        <w:t>事故信号</w:t>
      </w:r>
      <w:r w:rsidRPr="00B37F6F">
        <w:rPr>
          <w:rFonts w:hAnsi="宋体" w:cs="宋体" w:hint="eastAsia"/>
        </w:rPr>
        <w:tab/>
        <w:t>预告信号</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780</w:t>
      </w:r>
      <w:r w:rsidRPr="00B37F6F">
        <w:rPr>
          <w:rFonts w:hAnsi="宋体" w:cs="宋体" w:hint="eastAsia"/>
        </w:rPr>
        <w:tab/>
        <w:t>与电容器串联的电抗器是起限制（）和（）的作用。</w:t>
      </w:r>
      <w:r w:rsidRPr="00B37F6F">
        <w:rPr>
          <w:rFonts w:hAnsi="宋体" w:cs="宋体" w:hint="eastAsia"/>
        </w:rPr>
        <w:tab/>
        <w:t>合闸涌流</w:t>
      </w:r>
      <w:r w:rsidRPr="00B37F6F">
        <w:rPr>
          <w:rFonts w:hAnsi="宋体" w:cs="宋体" w:hint="eastAsia"/>
        </w:rPr>
        <w:tab/>
        <w:t>高次谐波</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781</w:t>
      </w:r>
      <w:r w:rsidRPr="00B37F6F">
        <w:rPr>
          <w:rFonts w:hAnsi="宋体" w:cs="宋体" w:hint="eastAsia"/>
        </w:rPr>
        <w:tab/>
        <w:t>采用OPGW光缆作为系统通信介质，为升压站至上级调度之间提供全双工的（）、（）及（）通道。</w:t>
      </w:r>
      <w:r w:rsidRPr="00B37F6F">
        <w:rPr>
          <w:rFonts w:hAnsi="宋体" w:cs="宋体" w:hint="eastAsia"/>
        </w:rPr>
        <w:tab/>
        <w:t>远动</w:t>
      </w:r>
      <w:r w:rsidRPr="00B37F6F">
        <w:rPr>
          <w:rFonts w:hAnsi="宋体" w:cs="宋体" w:hint="eastAsia"/>
        </w:rPr>
        <w:tab/>
        <w:t>计量</w:t>
      </w:r>
      <w:r w:rsidRPr="00B37F6F">
        <w:rPr>
          <w:rFonts w:hAnsi="宋体" w:cs="宋体" w:hint="eastAsia"/>
        </w:rPr>
        <w:tab/>
        <w:t>故障信息子站</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782</w:t>
      </w:r>
      <w:r w:rsidRPr="00B37F6F">
        <w:rPr>
          <w:rFonts w:hAnsi="宋体" w:cs="宋体" w:hint="eastAsia"/>
        </w:rPr>
        <w:tab/>
        <w:t>电压互感器有三种接线方式，分别为：（）接线，（）接线，（）接线。</w:t>
      </w:r>
      <w:r w:rsidRPr="00B37F6F">
        <w:rPr>
          <w:rFonts w:hAnsi="宋体" w:cs="宋体" w:hint="eastAsia"/>
        </w:rPr>
        <w:tab/>
        <w:t>Y，y，d</w:t>
      </w:r>
      <w:r w:rsidRPr="00B37F6F">
        <w:rPr>
          <w:rFonts w:hAnsi="宋体" w:cs="宋体" w:hint="eastAsia"/>
        </w:rPr>
        <w:tab/>
        <w:t>Y，y</w:t>
      </w:r>
      <w:r w:rsidRPr="00B37F6F">
        <w:rPr>
          <w:rFonts w:hAnsi="宋体" w:cs="宋体" w:hint="eastAsia"/>
        </w:rPr>
        <w:tab/>
        <w:t>V，v</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783</w:t>
      </w:r>
      <w:r w:rsidRPr="00B37F6F">
        <w:rPr>
          <w:rFonts w:hAnsi="宋体" w:cs="宋体" w:hint="eastAsia"/>
        </w:rPr>
        <w:tab/>
        <w:t>电流继电器的主要技术参数是        、        和         。</w:t>
      </w:r>
      <w:r w:rsidRPr="00B37F6F">
        <w:rPr>
          <w:rFonts w:hAnsi="宋体" w:cs="宋体" w:hint="eastAsia"/>
        </w:rPr>
        <w:tab/>
        <w:t>动作电流</w:t>
      </w:r>
      <w:r w:rsidRPr="00B37F6F">
        <w:rPr>
          <w:rFonts w:hAnsi="宋体" w:cs="宋体" w:hint="eastAsia"/>
        </w:rPr>
        <w:tab/>
        <w:t>返回电流</w:t>
      </w:r>
      <w:r w:rsidRPr="00B37F6F">
        <w:rPr>
          <w:rFonts w:hAnsi="宋体" w:cs="宋体" w:hint="eastAsia"/>
        </w:rPr>
        <w:tab/>
        <w:t>返回系数</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784</w:t>
      </w:r>
      <w:r w:rsidRPr="00B37F6F">
        <w:rPr>
          <w:rFonts w:hAnsi="宋体" w:cs="宋体" w:hint="eastAsia"/>
        </w:rPr>
        <w:tab/>
        <w:t>组件支架基础主要包括混凝土基础、（）基础、锚杆、预制桩、灌注桩等基础形式。</w:t>
      </w:r>
      <w:r w:rsidRPr="00B37F6F">
        <w:rPr>
          <w:rFonts w:hAnsi="宋体" w:cs="宋体" w:hint="eastAsia"/>
        </w:rPr>
        <w:tab/>
        <w:t>螺旋桩</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785</w:t>
      </w:r>
      <w:r w:rsidRPr="00B37F6F">
        <w:rPr>
          <w:rFonts w:hAnsi="宋体" w:cs="宋体" w:hint="eastAsia"/>
        </w:rPr>
        <w:tab/>
        <w:t>"在 i=ImＳin(wt-φ)式中，指出正弦交流电的三要素名称、符号</w:t>
      </w:r>
    </w:p>
    <w:p w:rsidR="00953506" w:rsidRPr="00B37F6F" w:rsidRDefault="00953506" w:rsidP="00F33BF9">
      <w:pPr>
        <w:pStyle w:val="a5"/>
        <w:rPr>
          <w:rFonts w:hAnsi="宋体" w:cs="宋体"/>
        </w:rPr>
      </w:pPr>
      <w:r w:rsidRPr="00B37F6F">
        <w:rPr>
          <w:rFonts w:hAnsi="宋体" w:cs="宋体" w:hint="eastAsia"/>
        </w:rPr>
        <w:t>为（）、（）、（）。"</w:t>
      </w:r>
      <w:r w:rsidRPr="00B37F6F">
        <w:rPr>
          <w:rFonts w:hAnsi="宋体" w:cs="宋体" w:hint="eastAsia"/>
        </w:rPr>
        <w:tab/>
        <w:t>幅值 Im</w:t>
      </w:r>
      <w:r w:rsidRPr="00B37F6F">
        <w:rPr>
          <w:rFonts w:hAnsi="宋体" w:cs="宋体" w:hint="eastAsia"/>
        </w:rPr>
        <w:tab/>
        <w:t>角频率ω</w:t>
      </w:r>
      <w:r w:rsidRPr="00B37F6F">
        <w:rPr>
          <w:rFonts w:hAnsi="宋体" w:cs="宋体" w:hint="eastAsia"/>
        </w:rPr>
        <w:tab/>
        <w:t>初相角φ</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786</w:t>
      </w:r>
      <w:r w:rsidRPr="00B37F6F">
        <w:rPr>
          <w:rFonts w:hAnsi="宋体" w:cs="宋体" w:hint="eastAsia"/>
        </w:rPr>
        <w:tab/>
        <w:t>直流母线电压不能过高或过低，允许范围一般是（）。</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787</w:t>
      </w:r>
      <w:r w:rsidRPr="00B37F6F">
        <w:rPr>
          <w:rFonts w:hAnsi="宋体" w:cs="宋体" w:hint="eastAsia"/>
        </w:rPr>
        <w:tab/>
        <w:t>"在中性点不接地系统中，发生单相接地故障时，流过故障线路始</w:t>
      </w:r>
    </w:p>
    <w:p w:rsidR="00953506" w:rsidRPr="00B37F6F" w:rsidRDefault="00953506" w:rsidP="00F33BF9">
      <w:pPr>
        <w:pStyle w:val="a5"/>
        <w:rPr>
          <w:rFonts w:hAnsi="宋体" w:cs="宋体"/>
        </w:rPr>
      </w:pPr>
      <w:r w:rsidRPr="00B37F6F">
        <w:rPr>
          <w:rFonts w:hAnsi="宋体" w:cs="宋体" w:hint="eastAsia"/>
        </w:rPr>
        <w:t>端的零序电流滞后零序电压( )。"</w:t>
      </w:r>
      <w:r w:rsidRPr="00B37F6F">
        <w:rPr>
          <w:rFonts w:hAnsi="宋体" w:cs="宋体" w:hint="eastAsia"/>
        </w:rPr>
        <w:tab/>
        <w:t>90°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788</w:t>
      </w:r>
      <w:r w:rsidRPr="00B37F6F">
        <w:rPr>
          <w:rFonts w:hAnsi="宋体" w:cs="宋体" w:hint="eastAsia"/>
        </w:rPr>
        <w:tab/>
        <w:t>变电站控制室内信号一般分（）信号、（）信号、（）信号。</w:t>
      </w:r>
      <w:r w:rsidRPr="00B37F6F">
        <w:rPr>
          <w:rFonts w:hAnsi="宋体" w:cs="宋体" w:hint="eastAsia"/>
        </w:rPr>
        <w:tab/>
        <w:t>事故</w:t>
      </w:r>
      <w:r w:rsidRPr="00B37F6F">
        <w:rPr>
          <w:rFonts w:hAnsi="宋体" w:cs="宋体" w:hint="eastAsia"/>
        </w:rPr>
        <w:tab/>
        <w:t>预告</w:t>
      </w:r>
      <w:r w:rsidRPr="00B37F6F">
        <w:rPr>
          <w:rFonts w:hAnsi="宋体" w:cs="宋体" w:hint="eastAsia"/>
        </w:rPr>
        <w:tab/>
        <w:t>位置</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789</w:t>
      </w:r>
      <w:r w:rsidRPr="00B37F6F">
        <w:rPr>
          <w:rFonts w:hAnsi="宋体" w:cs="宋体" w:hint="eastAsia"/>
        </w:rPr>
        <w:tab/>
        <w:t>在电气设备上工作，应填用（）或（）。</w:t>
      </w:r>
      <w:r w:rsidRPr="00B37F6F">
        <w:rPr>
          <w:rFonts w:hAnsi="宋体" w:cs="宋体" w:hint="eastAsia"/>
        </w:rPr>
        <w:tab/>
        <w:t>工作票</w:t>
      </w:r>
      <w:r w:rsidRPr="00B37F6F">
        <w:rPr>
          <w:rFonts w:hAnsi="宋体" w:cs="宋体" w:hint="eastAsia"/>
        </w:rPr>
        <w:tab/>
        <w:t>事故应急抢修单</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790</w:t>
      </w:r>
      <w:r w:rsidRPr="00B37F6F">
        <w:rPr>
          <w:rFonts w:hAnsi="宋体" w:cs="宋体" w:hint="eastAsia"/>
        </w:rPr>
        <w:tab/>
        <w:t>"接地线必须使用（）固定在导体上，严禁用（）进行接地或短</w:t>
      </w:r>
    </w:p>
    <w:p w:rsidR="00953506" w:rsidRPr="00B37F6F" w:rsidRDefault="00953506" w:rsidP="00F33BF9">
      <w:pPr>
        <w:pStyle w:val="a5"/>
        <w:rPr>
          <w:rFonts w:hAnsi="宋体" w:cs="宋体"/>
        </w:rPr>
      </w:pPr>
      <w:r w:rsidRPr="00B37F6F">
        <w:rPr>
          <w:rFonts w:hAnsi="宋体" w:cs="宋体" w:hint="eastAsia"/>
        </w:rPr>
        <w:t>路。"</w:t>
      </w:r>
      <w:r w:rsidRPr="00B37F6F">
        <w:rPr>
          <w:rFonts w:hAnsi="宋体" w:cs="宋体" w:hint="eastAsia"/>
        </w:rPr>
        <w:tab/>
        <w:t>专用的线夹</w:t>
      </w:r>
      <w:r w:rsidRPr="00B37F6F">
        <w:rPr>
          <w:rFonts w:hAnsi="宋体" w:cs="宋体" w:hint="eastAsia"/>
        </w:rPr>
        <w:tab/>
        <w:t>缠绕的方法</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791</w:t>
      </w:r>
      <w:r w:rsidRPr="00B37F6F">
        <w:rPr>
          <w:rFonts w:hAnsi="宋体" w:cs="宋体" w:hint="eastAsia"/>
        </w:rPr>
        <w:tab/>
        <w:t>"高压室的钥匙至少应有（）把，由（）负责保管，按值移交。 一</w:t>
      </w:r>
    </w:p>
    <w:p w:rsidR="00953506" w:rsidRPr="00B37F6F" w:rsidRDefault="00953506" w:rsidP="00F33BF9">
      <w:pPr>
        <w:pStyle w:val="a5"/>
        <w:rPr>
          <w:rFonts w:hAnsi="宋体" w:cs="宋体"/>
        </w:rPr>
      </w:pPr>
      <w:r w:rsidRPr="00B37F6F">
        <w:rPr>
          <w:rFonts w:hAnsi="宋体" w:cs="宋体" w:hint="eastAsia"/>
        </w:rPr>
        <w:t>把供（）时使用，一把专供（）使用，其他可以借给许可单独巡视高</w:t>
      </w:r>
    </w:p>
    <w:p w:rsidR="00953506" w:rsidRPr="00B37F6F" w:rsidRDefault="00953506" w:rsidP="00F33BF9">
      <w:pPr>
        <w:pStyle w:val="a5"/>
        <w:rPr>
          <w:rFonts w:hAnsi="宋体" w:cs="宋体"/>
        </w:rPr>
      </w:pPr>
      <w:r w:rsidRPr="00B37F6F">
        <w:rPr>
          <w:rFonts w:hAnsi="宋体" w:cs="宋体" w:hint="eastAsia"/>
        </w:rPr>
        <w:t>压设备的人员和工作负责人使用，但必须（），当日交回。"</w:t>
      </w:r>
      <w:r w:rsidRPr="00B37F6F">
        <w:rPr>
          <w:rFonts w:hAnsi="宋体" w:cs="宋体" w:hint="eastAsia"/>
        </w:rPr>
        <w:tab/>
        <w:t>三</w:t>
      </w:r>
      <w:r w:rsidRPr="00B37F6F">
        <w:rPr>
          <w:rFonts w:hAnsi="宋体" w:cs="宋体" w:hint="eastAsia"/>
        </w:rPr>
        <w:tab/>
        <w:t>配电值班人员</w:t>
      </w:r>
      <w:r w:rsidRPr="00B37F6F">
        <w:rPr>
          <w:rFonts w:hAnsi="宋体" w:cs="宋体" w:hint="eastAsia"/>
        </w:rPr>
        <w:tab/>
        <w:t>紧急</w:t>
      </w:r>
      <w:r w:rsidRPr="00B37F6F">
        <w:rPr>
          <w:rFonts w:hAnsi="宋体" w:cs="宋体" w:hint="eastAsia"/>
        </w:rPr>
        <w:tab/>
        <w:t>值班员</w:t>
      </w:r>
      <w:r w:rsidRPr="00B37F6F">
        <w:rPr>
          <w:rFonts w:hAnsi="宋体" w:cs="宋体" w:hint="eastAsia"/>
        </w:rPr>
        <w:tab/>
        <w:t>登记签名</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lastRenderedPageBreak/>
        <w:t>792</w:t>
      </w:r>
      <w:r w:rsidRPr="00B37F6F">
        <w:rPr>
          <w:rFonts w:hAnsi="宋体" w:cs="宋体" w:hint="eastAsia"/>
        </w:rPr>
        <w:tab/>
        <w:t>高电压触电主要死因为（），低电压触电主要死为（）。</w:t>
      </w:r>
      <w:r w:rsidRPr="00B37F6F">
        <w:rPr>
          <w:rFonts w:hAnsi="宋体" w:cs="宋体" w:hint="eastAsia"/>
        </w:rPr>
        <w:tab/>
        <w:t>呼吸麻痹</w:t>
      </w:r>
      <w:r w:rsidRPr="00B37F6F">
        <w:rPr>
          <w:rFonts w:hAnsi="宋体" w:cs="宋体" w:hint="eastAsia"/>
        </w:rPr>
        <w:tab/>
        <w:t>室颤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793</w:t>
      </w:r>
      <w:r w:rsidRPr="00B37F6F">
        <w:rPr>
          <w:rFonts w:hAnsi="宋体" w:cs="宋体" w:hint="eastAsia"/>
        </w:rPr>
        <w:tab/>
        <w:t>"操作设备应具有明显的标志，包括：（）、（）、（）、（）、（）</w:t>
      </w:r>
    </w:p>
    <w:p w:rsidR="00953506" w:rsidRPr="00B37F6F" w:rsidRDefault="00953506" w:rsidP="00F33BF9">
      <w:pPr>
        <w:pStyle w:val="a5"/>
        <w:rPr>
          <w:rFonts w:hAnsi="宋体" w:cs="宋体"/>
        </w:rPr>
      </w:pPr>
      <w:r w:rsidRPr="00B37F6F">
        <w:rPr>
          <w:rFonts w:hAnsi="宋体" w:cs="宋体" w:hint="eastAsia"/>
        </w:rPr>
        <w:t>切换位置的指示及设备相色等。"</w:t>
      </w:r>
      <w:r w:rsidRPr="00B37F6F">
        <w:rPr>
          <w:rFonts w:hAnsi="宋体" w:cs="宋体" w:hint="eastAsia"/>
        </w:rPr>
        <w:tab/>
        <w:t>命名</w:t>
      </w:r>
      <w:r w:rsidRPr="00B37F6F">
        <w:rPr>
          <w:rFonts w:hAnsi="宋体" w:cs="宋体" w:hint="eastAsia"/>
        </w:rPr>
        <w:tab/>
        <w:t>编号</w:t>
      </w:r>
      <w:r w:rsidRPr="00B37F6F">
        <w:rPr>
          <w:rFonts w:hAnsi="宋体" w:cs="宋体" w:hint="eastAsia"/>
        </w:rPr>
        <w:tab/>
        <w:t>分合指示</w:t>
      </w:r>
      <w:r w:rsidRPr="00B37F6F">
        <w:rPr>
          <w:rFonts w:hAnsi="宋体" w:cs="宋体" w:hint="eastAsia"/>
        </w:rPr>
        <w:tab/>
        <w:t>旋转方向</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794</w:t>
      </w:r>
      <w:r w:rsidRPr="00B37F6F">
        <w:rPr>
          <w:rFonts w:hAnsi="宋体" w:cs="宋体" w:hint="eastAsia"/>
        </w:rPr>
        <w:tab/>
        <w:t>两措是指（），（）。</w:t>
      </w:r>
      <w:r w:rsidRPr="00B37F6F">
        <w:rPr>
          <w:rFonts w:hAnsi="宋体" w:cs="宋体" w:hint="eastAsia"/>
        </w:rPr>
        <w:tab/>
        <w:t>安全技术措施</w:t>
      </w:r>
      <w:r w:rsidRPr="00B37F6F">
        <w:rPr>
          <w:rFonts w:hAnsi="宋体" w:cs="宋体" w:hint="eastAsia"/>
        </w:rPr>
        <w:tab/>
        <w:t>反事故措施</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795</w:t>
      </w:r>
      <w:r w:rsidRPr="00B37F6F">
        <w:rPr>
          <w:rFonts w:hAnsi="宋体" w:cs="宋体" w:hint="eastAsia"/>
        </w:rPr>
        <w:tab/>
        <w:t>长期不用的压板应（），短期不用的压板应（）。</w:t>
      </w:r>
      <w:r w:rsidRPr="00B37F6F">
        <w:rPr>
          <w:rFonts w:hAnsi="宋体" w:cs="宋体" w:hint="eastAsia"/>
        </w:rPr>
        <w:tab/>
        <w:t>取下</w:t>
      </w:r>
      <w:r w:rsidRPr="00B37F6F">
        <w:rPr>
          <w:rFonts w:hAnsi="宋体" w:cs="宋体" w:hint="eastAsia"/>
        </w:rPr>
        <w:tab/>
        <w:t>拧紧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796</w:t>
      </w:r>
      <w:r w:rsidRPr="00B37F6F">
        <w:rPr>
          <w:rFonts w:hAnsi="宋体" w:cs="宋体" w:hint="eastAsia"/>
        </w:rPr>
        <w:tab/>
        <w:t>"主变投入运行时，工作顺序为：接通() ，启动风扇、潜油</w:t>
      </w:r>
    </w:p>
    <w:p w:rsidR="00953506" w:rsidRPr="00B37F6F" w:rsidRDefault="00953506" w:rsidP="00F33BF9">
      <w:pPr>
        <w:pStyle w:val="a5"/>
        <w:rPr>
          <w:rFonts w:hAnsi="宋体" w:cs="宋体"/>
        </w:rPr>
      </w:pPr>
      <w:r w:rsidRPr="00B37F6F">
        <w:rPr>
          <w:rFonts w:hAnsi="宋体" w:cs="宋体" w:hint="eastAsia"/>
        </w:rPr>
        <w:t>泵，待冷却器运转正常后再将()投入运行。其退出运行与投入</w:t>
      </w:r>
    </w:p>
    <w:p w:rsidR="00953506" w:rsidRPr="00B37F6F" w:rsidRDefault="00953506" w:rsidP="00F33BF9">
      <w:pPr>
        <w:pStyle w:val="a5"/>
        <w:rPr>
          <w:rFonts w:hAnsi="宋体" w:cs="宋体"/>
        </w:rPr>
      </w:pPr>
      <w:r w:rsidRPr="00B37F6F">
        <w:rPr>
          <w:rFonts w:hAnsi="宋体" w:cs="宋体" w:hint="eastAsia"/>
        </w:rPr>
        <w:t>运行的顺序相反。"</w:t>
      </w:r>
      <w:r w:rsidRPr="00B37F6F">
        <w:rPr>
          <w:rFonts w:hAnsi="宋体" w:cs="宋体" w:hint="eastAsia"/>
        </w:rPr>
        <w:tab/>
        <w:t>冷却器电源</w:t>
      </w:r>
      <w:r w:rsidRPr="00B37F6F">
        <w:rPr>
          <w:rFonts w:hAnsi="宋体" w:cs="宋体" w:hint="eastAsia"/>
        </w:rPr>
        <w:tab/>
        <w:t>变压器</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797</w:t>
      </w:r>
      <w:r w:rsidRPr="00B37F6F">
        <w:rPr>
          <w:rFonts w:hAnsi="宋体" w:cs="宋体" w:hint="eastAsia"/>
        </w:rPr>
        <w:tab/>
        <w:t>升压站的综合自动化系统（计算机监控系统）负责对（）和（）的集中监控。</w:t>
      </w:r>
      <w:r w:rsidRPr="00B37F6F">
        <w:rPr>
          <w:rFonts w:hAnsi="宋体" w:cs="宋体" w:hint="eastAsia"/>
        </w:rPr>
        <w:tab/>
        <w:t>送出线路</w:t>
      </w:r>
      <w:r w:rsidRPr="00B37F6F">
        <w:rPr>
          <w:rFonts w:hAnsi="宋体" w:cs="宋体" w:hint="eastAsia"/>
        </w:rPr>
        <w:tab/>
        <w:t>升压站设备</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798</w:t>
      </w:r>
      <w:r w:rsidRPr="00B37F6F">
        <w:rPr>
          <w:rFonts w:hAnsi="宋体" w:cs="宋体" w:hint="eastAsia"/>
        </w:rPr>
        <w:tab/>
        <w:t>"SF6断路器液压机构的加热器在环境温度（）℃时应投入运行，</w:t>
      </w:r>
    </w:p>
    <w:p w:rsidR="00953506" w:rsidRPr="00B37F6F" w:rsidRDefault="00953506" w:rsidP="00F33BF9">
      <w:pPr>
        <w:pStyle w:val="a5"/>
        <w:rPr>
          <w:rFonts w:hAnsi="宋体" w:cs="宋体"/>
        </w:rPr>
      </w:pPr>
      <w:r w:rsidRPr="00B37F6F">
        <w:rPr>
          <w:rFonts w:hAnsi="宋体" w:cs="宋体" w:hint="eastAsia"/>
        </w:rPr>
        <w:t>在（）℃时应退出运行。"</w:t>
      </w:r>
      <w:r w:rsidRPr="00B37F6F">
        <w:rPr>
          <w:rFonts w:hAnsi="宋体" w:cs="宋体" w:hint="eastAsia"/>
        </w:rPr>
        <w:tab/>
        <w:t>0</w:t>
      </w:r>
      <w:r w:rsidRPr="00B37F6F">
        <w:rPr>
          <w:rFonts w:hAnsi="宋体" w:cs="宋体" w:hint="eastAsia"/>
        </w:rPr>
        <w:tab/>
        <w:t>10</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799</w:t>
      </w:r>
      <w:r w:rsidRPr="00B37F6F">
        <w:rPr>
          <w:rFonts w:hAnsi="宋体" w:cs="宋体" w:hint="eastAsia"/>
        </w:rPr>
        <w:tab/>
        <w:t>"在故障录波器的流变二次回路进行工作，因其采用单独流变或接</w:t>
      </w:r>
    </w:p>
    <w:p w:rsidR="00953506" w:rsidRPr="00B37F6F" w:rsidRDefault="00953506" w:rsidP="00F33BF9">
      <w:pPr>
        <w:pStyle w:val="a5"/>
        <w:rPr>
          <w:rFonts w:hAnsi="宋体" w:cs="宋体"/>
        </w:rPr>
      </w:pPr>
      <w:r w:rsidRPr="00B37F6F">
        <w:rPr>
          <w:rFonts w:hAnsi="宋体" w:cs="宋体" w:hint="eastAsia"/>
        </w:rPr>
        <w:t>于保护流变二次电流回路的最后，工作时只需对电流端子回路进</w:t>
      </w:r>
    </w:p>
    <w:p w:rsidR="00953506" w:rsidRPr="00B37F6F" w:rsidRDefault="00953506" w:rsidP="00F33BF9">
      <w:pPr>
        <w:pStyle w:val="a5"/>
        <w:rPr>
          <w:rFonts w:hAnsi="宋体" w:cs="宋体"/>
        </w:rPr>
      </w:pPr>
      <w:r w:rsidRPr="00B37F6F">
        <w:rPr>
          <w:rFonts w:hAnsi="宋体" w:cs="宋体" w:hint="eastAsia"/>
        </w:rPr>
        <w:t>行（），不必停用（）。"</w:t>
      </w:r>
      <w:r w:rsidRPr="00B37F6F">
        <w:rPr>
          <w:rFonts w:hAnsi="宋体" w:cs="宋体" w:hint="eastAsia"/>
        </w:rPr>
        <w:tab/>
        <w:t>短接</w:t>
      </w:r>
      <w:r w:rsidRPr="00B37F6F">
        <w:rPr>
          <w:rFonts w:hAnsi="宋体" w:cs="宋体" w:hint="eastAsia"/>
        </w:rPr>
        <w:tab/>
        <w:t>保护</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800</w:t>
      </w:r>
      <w:r w:rsidRPr="00B37F6F">
        <w:rPr>
          <w:rFonts w:hAnsi="宋体" w:cs="宋体" w:hint="eastAsia"/>
        </w:rPr>
        <w:tab/>
        <w:t>在三侧电源时，三绕组变压器的纵差动保护的制动线圈应接于（）。</w:t>
      </w:r>
      <w:r w:rsidRPr="00B37F6F">
        <w:rPr>
          <w:rFonts w:hAnsi="宋体" w:cs="宋体" w:hint="eastAsia"/>
        </w:rPr>
        <w:tab/>
        <w:t>外部短路电流最大的一侧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801</w:t>
      </w:r>
      <w:r w:rsidRPr="00B37F6F">
        <w:rPr>
          <w:rFonts w:hAnsi="宋体" w:cs="宋体" w:hint="eastAsia"/>
        </w:rPr>
        <w:tab/>
        <w:t>对于单母线或双母线保护，通常把（）放在重要位置。</w:t>
      </w:r>
      <w:r w:rsidRPr="00B37F6F">
        <w:rPr>
          <w:rFonts w:hAnsi="宋体" w:cs="宋体" w:hint="eastAsia"/>
        </w:rPr>
        <w:tab/>
        <w:t>安全性</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802</w:t>
      </w:r>
      <w:r w:rsidRPr="00B37F6F">
        <w:rPr>
          <w:rFonts w:hAnsi="宋体" w:cs="宋体" w:hint="eastAsia"/>
        </w:rPr>
        <w:tab/>
        <w:t>电力系统中发电机失去同步的现象称为（）。</w:t>
      </w:r>
      <w:r w:rsidRPr="00B37F6F">
        <w:rPr>
          <w:rFonts w:hAnsi="宋体" w:cs="宋体" w:hint="eastAsia"/>
        </w:rPr>
        <w:tab/>
        <w:t>振荡</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953506" w:rsidRPr="00B37F6F" w:rsidRDefault="00953506" w:rsidP="00F33BF9">
      <w:pPr>
        <w:pStyle w:val="a5"/>
        <w:rPr>
          <w:rFonts w:hAnsi="宋体" w:cs="宋体"/>
        </w:rPr>
      </w:pPr>
      <w:r w:rsidRPr="00B37F6F">
        <w:rPr>
          <w:rFonts w:hAnsi="宋体" w:cs="宋体" w:hint="eastAsia"/>
        </w:rPr>
        <w:t>803</w:t>
      </w:r>
      <w:r w:rsidRPr="00B37F6F">
        <w:rPr>
          <w:rFonts w:hAnsi="宋体" w:cs="宋体" w:hint="eastAsia"/>
        </w:rPr>
        <w:tab/>
        <w:t>在区外故障期间测量阻抗稳定地落入动作区的动作现象叫（）。</w:t>
      </w:r>
      <w:r w:rsidRPr="00B37F6F">
        <w:rPr>
          <w:rFonts w:hAnsi="宋体" w:cs="宋体" w:hint="eastAsia"/>
        </w:rPr>
        <w:tab/>
        <w:t>稳态超越</w:t>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r w:rsidRPr="00B37F6F">
        <w:rPr>
          <w:rFonts w:hAnsi="宋体" w:cs="宋体" w:hint="eastAsia"/>
        </w:rPr>
        <w:tab/>
      </w:r>
    </w:p>
    <w:p w:rsidR="000B58A0" w:rsidRDefault="000B58A0" w:rsidP="000B58A0">
      <w:r>
        <w:t>1</w:t>
      </w:r>
      <w:r>
        <w:tab/>
      </w:r>
      <w:r>
        <w:t>当光伏发电系统设计为不可逆并网方式时，应配置（</w:t>
      </w:r>
      <w:r>
        <w:t xml:space="preserve">     </w:t>
      </w:r>
      <w:r>
        <w:t>）设备。</w:t>
      </w:r>
      <w:r>
        <w:tab/>
      </w:r>
      <w:r>
        <w:t>逆向功率保护</w:t>
      </w:r>
      <w:r>
        <w:tab/>
      </w:r>
      <w:r>
        <w:tab/>
      </w:r>
      <w:r>
        <w:tab/>
      </w:r>
      <w:r>
        <w:tab/>
      </w:r>
      <w:r>
        <w:tab/>
      </w:r>
      <w:r>
        <w:tab/>
      </w:r>
    </w:p>
    <w:p w:rsidR="000B58A0" w:rsidRDefault="000B58A0" w:rsidP="000B58A0">
      <w:r>
        <w:t>2</w:t>
      </w:r>
      <w:r>
        <w:tab/>
      </w:r>
      <w:r>
        <w:t>防孤岛保护动作时间不大于</w:t>
      </w:r>
      <w:r>
        <w:t>(  )</w:t>
      </w:r>
      <w:r>
        <w:t>秒</w:t>
      </w:r>
      <w:r>
        <w:t xml:space="preserve"> </w:t>
      </w:r>
      <w:r>
        <w:t>。</w:t>
      </w:r>
      <w:r>
        <w:tab/>
        <w:t>2</w:t>
      </w:r>
      <w:r>
        <w:tab/>
      </w:r>
      <w:r>
        <w:tab/>
      </w:r>
      <w:r>
        <w:tab/>
      </w:r>
      <w:r>
        <w:tab/>
      </w:r>
      <w:r>
        <w:tab/>
      </w:r>
      <w:r>
        <w:tab/>
      </w:r>
    </w:p>
    <w:p w:rsidR="000B58A0" w:rsidRDefault="000B58A0" w:rsidP="000B58A0">
      <w:r>
        <w:t>3</w:t>
      </w:r>
      <w:r>
        <w:tab/>
      </w:r>
      <w:r>
        <w:t>当光伏发电系统并网点电压突然降至为</w:t>
      </w:r>
      <w:r>
        <w:t>48%</w:t>
      </w:r>
      <w:r>
        <w:t>额定电压时，光伏发电系统最大分闸时间应不超过（</w:t>
      </w:r>
      <w:r>
        <w:t xml:space="preserve">   </w:t>
      </w:r>
      <w:r>
        <w:t>）秒。</w:t>
      </w:r>
      <w:r>
        <w:tab/>
        <w:t>0.2</w:t>
      </w:r>
      <w:r>
        <w:tab/>
      </w:r>
      <w:r>
        <w:tab/>
      </w:r>
      <w:r>
        <w:tab/>
      </w:r>
      <w:r>
        <w:tab/>
      </w:r>
      <w:r>
        <w:tab/>
      </w:r>
      <w:r>
        <w:tab/>
      </w:r>
    </w:p>
    <w:p w:rsidR="000B58A0" w:rsidRDefault="000B58A0" w:rsidP="000B58A0">
      <w:r>
        <w:t>4</w:t>
      </w:r>
      <w:r>
        <w:tab/>
      </w:r>
      <w:r>
        <w:t>光伏发电系统的电能质量监测历史数据应至少保存（</w:t>
      </w:r>
      <w:r>
        <w:t xml:space="preserve">   </w:t>
      </w:r>
      <w:r>
        <w:t>），必要时供电网企业调用。</w:t>
      </w:r>
      <w:r>
        <w:tab/>
      </w:r>
      <w:r>
        <w:t>一年</w:t>
      </w:r>
      <w:r>
        <w:tab/>
      </w:r>
      <w:r>
        <w:tab/>
      </w:r>
      <w:r>
        <w:tab/>
      </w:r>
      <w:r>
        <w:tab/>
      </w:r>
      <w:r>
        <w:tab/>
      </w:r>
      <w:r>
        <w:tab/>
      </w:r>
    </w:p>
    <w:p w:rsidR="000B58A0" w:rsidRDefault="000B58A0" w:rsidP="000B58A0">
      <w:r>
        <w:t>5</w:t>
      </w:r>
      <w:r>
        <w:tab/>
      </w:r>
      <w:r>
        <w:t>根据《光伏发电系统接入配电网技术规定》</w:t>
      </w:r>
      <w:r>
        <w:t>(GB/T 29319-2012)</w:t>
      </w:r>
      <w:r>
        <w:t>，光伏发电系统接入电网前，应明确上网电量和用网电量计量点。光伏发电系统电能计量点应设在光伏发电系统与电网的（</w:t>
      </w:r>
      <w:r>
        <w:t xml:space="preserve">    </w:t>
      </w:r>
      <w:r>
        <w:t>）。</w:t>
      </w:r>
      <w:r>
        <w:tab/>
      </w:r>
      <w:r>
        <w:t>产权分界处</w:t>
      </w:r>
      <w:r>
        <w:tab/>
      </w:r>
      <w:r>
        <w:tab/>
      </w:r>
      <w:r>
        <w:tab/>
      </w:r>
      <w:r>
        <w:tab/>
      </w:r>
      <w:r>
        <w:tab/>
      </w:r>
      <w:r>
        <w:tab/>
      </w:r>
    </w:p>
    <w:p w:rsidR="000B58A0" w:rsidRDefault="000B58A0" w:rsidP="000B58A0">
      <w:r>
        <w:t>6</w:t>
      </w:r>
      <w:r>
        <w:tab/>
      </w:r>
      <w:r>
        <w:t>并网点电压在（</w:t>
      </w:r>
      <w:r>
        <w:t xml:space="preserve">   </w:t>
      </w:r>
      <w:r>
        <w:t>）标称电压之间时，光伏发电系统应能正常运行。</w:t>
      </w:r>
      <w:r>
        <w:tab/>
        <w:t>90%-110%</w:t>
      </w:r>
      <w:r>
        <w:tab/>
      </w:r>
      <w:r>
        <w:tab/>
      </w:r>
      <w:r>
        <w:tab/>
      </w:r>
      <w:r>
        <w:tab/>
      </w:r>
      <w:r>
        <w:tab/>
      </w:r>
      <w:r>
        <w:tab/>
      </w:r>
    </w:p>
    <w:p w:rsidR="000B58A0" w:rsidRDefault="000B58A0" w:rsidP="000B58A0">
      <w:r>
        <w:t>7</w:t>
      </w:r>
      <w:r>
        <w:tab/>
      </w:r>
      <w:r>
        <w:t>对于有升压站的光伏发电系统，其并网点指</w:t>
      </w:r>
      <w:r>
        <w:t xml:space="preserve">       </w:t>
      </w:r>
      <w:r>
        <w:t>。</w:t>
      </w:r>
      <w:r>
        <w:tab/>
      </w:r>
      <w:r>
        <w:t>升压站高压侧母线或节点</w:t>
      </w:r>
      <w:r>
        <w:tab/>
      </w:r>
      <w:r>
        <w:tab/>
      </w:r>
      <w:r>
        <w:tab/>
      </w:r>
      <w:r>
        <w:tab/>
      </w:r>
      <w:r>
        <w:tab/>
      </w:r>
      <w:r>
        <w:tab/>
      </w:r>
    </w:p>
    <w:p w:rsidR="000B58A0" w:rsidRDefault="000B58A0" w:rsidP="000B58A0">
      <w:r>
        <w:t>8</w:t>
      </w:r>
      <w:r>
        <w:tab/>
      </w:r>
      <w:r>
        <w:t>当光伏发电系统公共连接点频率突然升至为</w:t>
      </w:r>
      <w:r>
        <w:t>50.5Hz</w:t>
      </w:r>
      <w:r>
        <w:t>时，光伏发电系统应在（</w:t>
      </w:r>
      <w:r>
        <w:t xml:space="preserve">    </w:t>
      </w:r>
      <w:r>
        <w:t>）秒内停止向电网送电。</w:t>
      </w:r>
      <w:r>
        <w:tab/>
        <w:t>0.2</w:t>
      </w:r>
      <w:r>
        <w:tab/>
      </w:r>
      <w:r>
        <w:tab/>
      </w:r>
      <w:r>
        <w:tab/>
      </w:r>
      <w:r>
        <w:tab/>
      </w:r>
      <w:r>
        <w:tab/>
      </w:r>
      <w:r>
        <w:tab/>
      </w:r>
    </w:p>
    <w:p w:rsidR="000B58A0" w:rsidRDefault="000B58A0" w:rsidP="000B58A0">
      <w:r>
        <w:t>9</w:t>
      </w:r>
      <w:r>
        <w:tab/>
      </w:r>
      <w:r>
        <w:t>光伏发电系统向公共连接点注入的直流电流分量不应超过其交流额定值的（</w:t>
      </w:r>
      <w:r>
        <w:t xml:space="preserve">     </w:t>
      </w:r>
      <w:r>
        <w:t>）。</w:t>
      </w:r>
      <w:r>
        <w:lastRenderedPageBreak/>
        <w:tab/>
        <w:t>0.005</w:t>
      </w:r>
      <w:r>
        <w:tab/>
      </w:r>
      <w:r>
        <w:tab/>
      </w:r>
      <w:r>
        <w:tab/>
      </w:r>
      <w:r>
        <w:tab/>
      </w:r>
      <w:r>
        <w:tab/>
      </w:r>
      <w:r>
        <w:tab/>
      </w:r>
    </w:p>
    <w:p w:rsidR="000B58A0" w:rsidRDefault="000B58A0" w:rsidP="000B58A0">
      <w:r>
        <w:t>10</w:t>
      </w:r>
      <w:r>
        <w:tab/>
      </w:r>
      <w:r>
        <w:t>光伏发电系统的（</w:t>
      </w:r>
      <w:r>
        <w:t xml:space="preserve">     </w:t>
      </w:r>
      <w:r>
        <w:t>）应装设满足要求的电能质量在线监测装置。</w:t>
      </w:r>
      <w:r>
        <w:tab/>
      </w:r>
      <w:r>
        <w:t>公共连接点</w:t>
      </w:r>
      <w:r>
        <w:tab/>
      </w:r>
      <w:r>
        <w:tab/>
      </w:r>
      <w:r>
        <w:tab/>
      </w:r>
      <w:r>
        <w:tab/>
      </w:r>
      <w:r>
        <w:tab/>
      </w:r>
      <w:r>
        <w:tab/>
      </w:r>
    </w:p>
    <w:p w:rsidR="000B58A0" w:rsidRDefault="000B58A0" w:rsidP="000B58A0">
      <w:r>
        <w:t>11</w:t>
      </w:r>
      <w:r>
        <w:tab/>
      </w:r>
      <w:r>
        <w:t>光伏发电站应配置有功功率控制系统，具备有功功率（</w:t>
      </w:r>
      <w:r>
        <w:t xml:space="preserve">     </w:t>
      </w:r>
      <w:r>
        <w:t>）调节的能力，并能够参与系统有功功率控制。</w:t>
      </w:r>
      <w:r>
        <w:tab/>
      </w:r>
      <w:r>
        <w:t>连续平滑</w:t>
      </w:r>
      <w:r>
        <w:tab/>
      </w:r>
      <w:r>
        <w:tab/>
      </w:r>
      <w:r>
        <w:tab/>
      </w:r>
      <w:r>
        <w:tab/>
      </w:r>
      <w:r>
        <w:tab/>
      </w:r>
      <w:r>
        <w:tab/>
      </w:r>
    </w:p>
    <w:p w:rsidR="000B58A0" w:rsidRDefault="000B58A0" w:rsidP="000B58A0">
      <w:r>
        <w:t>12</w:t>
      </w:r>
      <w:r>
        <w:tab/>
      </w:r>
      <w:r>
        <w:t>通过（</w:t>
      </w:r>
      <w:r>
        <w:t xml:space="preserve">     </w:t>
      </w:r>
      <w:r>
        <w:t>）及以上电压等级接入电网的光伏发电站，其升压站的主变压器应采用有载调压变压器。</w:t>
      </w:r>
      <w:r>
        <w:tab/>
        <w:t>35kV</w:t>
      </w:r>
      <w:r>
        <w:tab/>
      </w:r>
      <w:r>
        <w:tab/>
      </w:r>
      <w:r>
        <w:tab/>
      </w:r>
      <w:r>
        <w:tab/>
      </w:r>
      <w:r>
        <w:tab/>
      </w:r>
      <w:r>
        <w:tab/>
      </w:r>
    </w:p>
    <w:p w:rsidR="000B58A0" w:rsidRDefault="000B58A0" w:rsidP="000B58A0">
      <w:r>
        <w:t>13</w:t>
      </w:r>
      <w:r>
        <w:tab/>
      </w:r>
      <w:r>
        <w:t>当公共电网电压处于正常范围内时，通过</w:t>
      </w:r>
      <w:r>
        <w:t>220kV</w:t>
      </w:r>
      <w:r>
        <w:t>及以上电压等级接入电网的光伏发电站应能够控制光伏发电站并网点电压在标称电压的</w:t>
      </w:r>
      <w:r>
        <w:t>100%</w:t>
      </w:r>
      <w:r>
        <w:t>至（</w:t>
      </w:r>
      <w:r>
        <w:t xml:space="preserve">      </w:t>
      </w:r>
      <w:r>
        <w:t>）范围内。</w:t>
      </w:r>
      <w:r>
        <w:tab/>
        <w:t>1.1</w:t>
      </w:r>
      <w:r>
        <w:tab/>
      </w:r>
      <w:r>
        <w:tab/>
      </w:r>
      <w:r>
        <w:tab/>
      </w:r>
      <w:r>
        <w:tab/>
      </w:r>
      <w:r>
        <w:tab/>
      </w:r>
      <w:r>
        <w:tab/>
      </w:r>
    </w:p>
    <w:p w:rsidR="000B58A0" w:rsidRDefault="000B58A0" w:rsidP="000B58A0">
      <w:r>
        <w:t>14</w:t>
      </w:r>
      <w:r>
        <w:tab/>
      </w:r>
      <w:r>
        <w:t>光伏电站并网点电压跌至标准要求的跌落曲线（</w:t>
      </w:r>
      <w:r>
        <w:t xml:space="preserve">    </w:t>
      </w:r>
      <w:r>
        <w:t>）</w:t>
      </w:r>
      <w:r>
        <w:t xml:space="preserve"> </w:t>
      </w:r>
      <w:r>
        <w:t>时，光伏电站可以从电网断开。</w:t>
      </w:r>
      <w:r>
        <w:tab/>
      </w:r>
      <w:r>
        <w:t>以下</w:t>
      </w:r>
      <w:r>
        <w:tab/>
      </w:r>
      <w:r>
        <w:tab/>
      </w:r>
      <w:r>
        <w:tab/>
      </w:r>
      <w:r>
        <w:tab/>
      </w:r>
      <w:r>
        <w:tab/>
      </w:r>
      <w:r>
        <w:tab/>
      </w:r>
    </w:p>
    <w:p w:rsidR="000B58A0" w:rsidRDefault="000B58A0" w:rsidP="000B58A0">
      <w:r>
        <w:t>15</w:t>
      </w:r>
      <w:r>
        <w:tab/>
      </w:r>
      <w:r>
        <w:t>对于通过</w:t>
      </w:r>
      <w:r>
        <w:t>35kV</w:t>
      </w:r>
      <w:r>
        <w:t>及以上电压等级接入电网的光伏发电站，其升压站的主变压器应采用</w:t>
      </w:r>
      <w:r>
        <w:t>(   )</w:t>
      </w:r>
      <w:r>
        <w:t>。</w:t>
      </w:r>
      <w:r>
        <w:tab/>
      </w:r>
      <w:r>
        <w:t>有载调压变压器</w:t>
      </w:r>
      <w:r>
        <w:tab/>
      </w:r>
      <w:r>
        <w:tab/>
      </w:r>
      <w:r>
        <w:tab/>
      </w:r>
      <w:r>
        <w:tab/>
      </w:r>
      <w:r>
        <w:tab/>
      </w:r>
      <w:r>
        <w:tab/>
      </w:r>
    </w:p>
    <w:p w:rsidR="000B58A0" w:rsidRDefault="000B58A0" w:rsidP="000B58A0">
      <w:r>
        <w:t>16</w:t>
      </w:r>
      <w:r>
        <w:tab/>
      </w:r>
      <w:r>
        <w:t>当公共电网电压处于正常范围内时，通过</w:t>
      </w:r>
      <w:r>
        <w:t>110(66)kV</w:t>
      </w:r>
      <w:r>
        <w:t>电压等级接入电网的光伏发电站应能够控制光伏发电站并网点电压在标称电压的（</w:t>
      </w:r>
      <w:r>
        <w:t xml:space="preserve">    </w:t>
      </w:r>
      <w:r>
        <w:t>）范围内。</w:t>
      </w:r>
      <w:r>
        <w:tab/>
        <w:t>97%~ 107%</w:t>
      </w:r>
      <w:r>
        <w:tab/>
      </w:r>
      <w:r>
        <w:tab/>
      </w:r>
      <w:r>
        <w:tab/>
      </w:r>
      <w:r>
        <w:tab/>
      </w:r>
      <w:r>
        <w:tab/>
      </w:r>
      <w:r>
        <w:tab/>
      </w:r>
    </w:p>
    <w:p w:rsidR="000B58A0" w:rsidRDefault="000B58A0" w:rsidP="000B58A0">
      <w:r>
        <w:t>17</w:t>
      </w:r>
      <w:r>
        <w:tab/>
      </w:r>
      <w:r>
        <w:t>光伏发电站低电压穿越的最低电压要求为（</w:t>
      </w:r>
      <w:r>
        <w:t xml:space="preserve">   </w:t>
      </w:r>
      <w:r>
        <w:t>）。</w:t>
      </w:r>
      <w:r>
        <w:tab/>
        <w:t>0</w:t>
      </w:r>
      <w:r>
        <w:tab/>
      </w:r>
      <w:r>
        <w:tab/>
      </w:r>
      <w:r>
        <w:tab/>
      </w:r>
      <w:r>
        <w:tab/>
      </w:r>
      <w:r>
        <w:tab/>
      </w:r>
      <w:r>
        <w:tab/>
      </w:r>
    </w:p>
    <w:p w:rsidR="000B58A0" w:rsidRDefault="000B58A0" w:rsidP="000B58A0">
      <w:r>
        <w:t>18</w:t>
      </w:r>
      <w:r>
        <w:tab/>
      </w:r>
      <w:r>
        <w:t>对于通过（</w:t>
      </w:r>
      <w:r>
        <w:t xml:space="preserve">   </w:t>
      </w:r>
      <w:r>
        <w:t>）及以上电压等级接入电网的光伏发电站，至调度端应具备两路通信通道，其中一路为光缆通道。</w:t>
      </w:r>
      <w:r>
        <w:tab/>
        <w:t>110 kV</w:t>
      </w:r>
      <w:r>
        <w:tab/>
      </w:r>
      <w:r>
        <w:tab/>
      </w:r>
      <w:r>
        <w:tab/>
      </w:r>
      <w:r>
        <w:tab/>
      </w:r>
      <w:r>
        <w:tab/>
      </w:r>
      <w:r>
        <w:tab/>
      </w:r>
    </w:p>
    <w:p w:rsidR="000B58A0" w:rsidRDefault="000B58A0" w:rsidP="000B58A0">
      <w:r>
        <w:t>19</w:t>
      </w:r>
      <w:r>
        <w:tab/>
      </w:r>
      <w:r>
        <w:t>根据调度部门的运用需求，光伏功率短期预测月平均绝对误差应小于（</w:t>
      </w:r>
      <w:r>
        <w:t xml:space="preserve">   </w:t>
      </w:r>
      <w:r>
        <w:t>）。</w:t>
      </w:r>
      <w:r>
        <w:tab/>
        <w:t>0.15</w:t>
      </w:r>
      <w:r>
        <w:tab/>
      </w:r>
      <w:r>
        <w:tab/>
      </w:r>
      <w:r>
        <w:tab/>
      </w:r>
      <w:r>
        <w:tab/>
      </w:r>
      <w:r>
        <w:tab/>
      </w:r>
      <w:r>
        <w:tab/>
      </w:r>
    </w:p>
    <w:p w:rsidR="000B58A0" w:rsidRDefault="000B58A0" w:rsidP="000B58A0">
      <w:r>
        <w:t>20</w:t>
      </w:r>
      <w:r>
        <w:tab/>
      </w:r>
      <w:r>
        <w:t>在光伏发电站并网、正常停机以及太阳能辐照度增长过程中，光伏发电站有功功率（</w:t>
      </w:r>
      <w:r>
        <w:t xml:space="preserve">     </w:t>
      </w:r>
      <w:r>
        <w:t>）</w:t>
      </w:r>
      <w:r>
        <w:t xml:space="preserve"> </w:t>
      </w:r>
      <w:r>
        <w:t>应满足电力系统安全稳定运行的要求。</w:t>
      </w:r>
      <w:r>
        <w:tab/>
      </w:r>
      <w:r>
        <w:t>变化速率</w:t>
      </w:r>
      <w:r>
        <w:tab/>
      </w:r>
      <w:r>
        <w:tab/>
      </w:r>
      <w:r>
        <w:tab/>
      </w:r>
      <w:r>
        <w:tab/>
      </w:r>
      <w:r>
        <w:tab/>
      </w:r>
      <w:r>
        <w:tab/>
      </w:r>
    </w:p>
    <w:p w:rsidR="000B58A0" w:rsidRDefault="000B58A0" w:rsidP="000B58A0">
      <w:r>
        <w:t>21</w:t>
      </w:r>
      <w:r>
        <w:tab/>
      </w:r>
      <w:r>
        <w:t>光伏发电站应在电力系统频率大于（</w:t>
      </w:r>
      <w:r>
        <w:t xml:space="preserve">    </w:t>
      </w:r>
      <w:r>
        <w:t>）</w:t>
      </w:r>
      <w:r>
        <w:t xml:space="preserve"> Hz</w:t>
      </w:r>
      <w:r>
        <w:t>时，立刻终止向电网线路送电，且不允许处于停运状态的光伏发电站并网。</w:t>
      </w:r>
      <w:r>
        <w:tab/>
        <w:t>50.5</w:t>
      </w:r>
      <w:r>
        <w:tab/>
      </w:r>
      <w:r>
        <w:tab/>
      </w:r>
      <w:r>
        <w:tab/>
      </w:r>
      <w:r>
        <w:tab/>
      </w:r>
      <w:r>
        <w:tab/>
      </w:r>
      <w:r>
        <w:tab/>
      </w:r>
    </w:p>
    <w:p w:rsidR="000B58A0" w:rsidRDefault="000B58A0" w:rsidP="000B58A0">
      <w:r>
        <w:t>22</w:t>
      </w:r>
      <w:r>
        <w:tab/>
      </w:r>
      <w:r>
        <w:t>光伏发电站应在全部光伏部件并网调试运行后（</w:t>
      </w:r>
      <w:r>
        <w:t xml:space="preserve">     </w:t>
      </w:r>
      <w:r>
        <w:t>）个月内向电网调度机构提供有关光伏发电站运行特性的检测报告。</w:t>
      </w:r>
      <w:r>
        <w:tab/>
        <w:t>6</w:t>
      </w:r>
      <w:r>
        <w:tab/>
      </w:r>
      <w:r>
        <w:tab/>
      </w:r>
      <w:r>
        <w:tab/>
      </w:r>
      <w:r>
        <w:tab/>
      </w:r>
      <w:r>
        <w:tab/>
      </w:r>
      <w:r>
        <w:tab/>
      </w:r>
    </w:p>
    <w:p w:rsidR="000B58A0" w:rsidRDefault="000B58A0" w:rsidP="000B58A0">
      <w:r>
        <w:t>23</w:t>
      </w:r>
      <w:r>
        <w:tab/>
        <w:t>"</w:t>
      </w:r>
      <w:r>
        <w:t>电能计量点原则上应设置在电站与电网设施的产权分界处</w:t>
      </w:r>
      <w:r>
        <w:t>,</w:t>
      </w:r>
      <w:r>
        <w:t>但为了便于计量和管理</w:t>
      </w:r>
      <w:r>
        <w:t>,</w:t>
      </w:r>
      <w:r>
        <w:t>经双方协商同意，也可设置在购售电合同协议中规定的（</w:t>
      </w:r>
      <w:r>
        <w:t xml:space="preserve">    </w:t>
      </w:r>
      <w:r>
        <w:t>）处。</w:t>
      </w:r>
      <w:r>
        <w:t>"</w:t>
      </w:r>
      <w:r>
        <w:tab/>
      </w:r>
      <w:r>
        <w:t>贸易结算点</w:t>
      </w:r>
      <w:r>
        <w:tab/>
      </w:r>
      <w:r>
        <w:tab/>
      </w:r>
      <w:r>
        <w:tab/>
      </w:r>
      <w:r>
        <w:tab/>
      </w:r>
      <w:r>
        <w:tab/>
      </w:r>
      <w:r>
        <w:tab/>
      </w:r>
    </w:p>
    <w:p w:rsidR="000B58A0" w:rsidRDefault="000B58A0" w:rsidP="000B58A0">
      <w:r>
        <w:t>24</w:t>
      </w:r>
      <w:r>
        <w:tab/>
        <w:t>"</w:t>
      </w:r>
      <w:r>
        <w:t>设置并网总断路器的目的在于逆变器维护时</w:t>
      </w:r>
      <w:r>
        <w:t>,</w:t>
      </w:r>
      <w:r>
        <w:t>可以实现电站与电网的（</w:t>
      </w:r>
      <w:r>
        <w:t xml:space="preserve">     </w:t>
      </w:r>
      <w:r>
        <w:t>）</w:t>
      </w:r>
      <w:r>
        <w:t>,</w:t>
      </w:r>
      <w:r>
        <w:t>保证设备与人身安全。</w:t>
      </w:r>
      <w:r>
        <w:t>"</w:t>
      </w:r>
      <w:r>
        <w:tab/>
      </w:r>
      <w:r>
        <w:t>安全断开</w:t>
      </w:r>
      <w:r>
        <w:tab/>
      </w:r>
      <w:r>
        <w:tab/>
      </w:r>
      <w:r>
        <w:tab/>
      </w:r>
      <w:r>
        <w:tab/>
      </w:r>
      <w:r>
        <w:tab/>
      </w:r>
      <w:r>
        <w:tab/>
      </w:r>
    </w:p>
    <w:p w:rsidR="000B58A0" w:rsidRDefault="000B58A0" w:rsidP="000B58A0">
      <w:r>
        <w:t>25</w:t>
      </w:r>
      <w:r>
        <w:tab/>
        <w:t>"</w:t>
      </w:r>
      <w:r>
        <w:t>光伏发电站的启动和停运与气候条件等因素有关</w:t>
      </w:r>
      <w:r>
        <w:t>,</w:t>
      </w:r>
      <w:r>
        <w:t>其不确定性易造成电网明显的电压（</w:t>
      </w:r>
      <w:r>
        <w:t xml:space="preserve">    </w:t>
      </w:r>
      <w:r>
        <w:t>）。</w:t>
      </w:r>
      <w:r>
        <w:t>"</w:t>
      </w:r>
      <w:r>
        <w:tab/>
      </w:r>
      <w:r>
        <w:t>闪变</w:t>
      </w:r>
      <w:r>
        <w:tab/>
      </w:r>
      <w:r>
        <w:tab/>
      </w:r>
      <w:r>
        <w:tab/>
      </w:r>
      <w:r>
        <w:tab/>
      </w:r>
      <w:r>
        <w:tab/>
      </w:r>
      <w:r>
        <w:tab/>
      </w:r>
    </w:p>
    <w:p w:rsidR="000B58A0" w:rsidRDefault="000B58A0" w:rsidP="000B58A0">
      <w:r>
        <w:t>26</w:t>
      </w:r>
      <w:r>
        <w:tab/>
        <w:t>"</w:t>
      </w:r>
      <w:r>
        <w:t>光伏发电站应具有相应的（</w:t>
      </w:r>
      <w:r>
        <w:t xml:space="preserve">    </w:t>
      </w:r>
      <w:r>
        <w:t>）功能</w:t>
      </w:r>
      <w:r>
        <w:t>,</w:t>
      </w:r>
      <w:r>
        <w:t>出现异常及时断开与电网的连接</w:t>
      </w:r>
      <w:r>
        <w:t>,</w:t>
      </w:r>
      <w:r>
        <w:t>以保证设备和人身安全。</w:t>
      </w:r>
      <w:r>
        <w:t>"</w:t>
      </w:r>
      <w:r>
        <w:tab/>
      </w:r>
      <w:r>
        <w:t>继电保护</w:t>
      </w:r>
      <w:r>
        <w:tab/>
      </w:r>
      <w:r>
        <w:tab/>
      </w:r>
      <w:r>
        <w:tab/>
      </w:r>
      <w:r>
        <w:tab/>
      </w:r>
      <w:r>
        <w:tab/>
      </w:r>
      <w:r>
        <w:tab/>
      </w:r>
    </w:p>
    <w:p w:rsidR="000B58A0" w:rsidRDefault="000B58A0" w:rsidP="000B58A0">
      <w:r>
        <w:t>27</w:t>
      </w:r>
      <w:r>
        <w:tab/>
        <w:t>"</w:t>
      </w:r>
      <w:r>
        <w:t>传输数据的金属线缆超过一定距离时导致信号衰减</w:t>
      </w:r>
      <w:r>
        <w:t>,</w:t>
      </w:r>
      <w:r>
        <w:t>远距离网络电缆传输时</w:t>
      </w:r>
      <w:r>
        <w:t>,</w:t>
      </w:r>
      <w:r>
        <w:t>一般采用（</w:t>
      </w:r>
      <w:r>
        <w:t xml:space="preserve">    </w:t>
      </w:r>
      <w:r>
        <w:t>）。</w:t>
      </w:r>
      <w:r>
        <w:t>"</w:t>
      </w:r>
      <w:r>
        <w:tab/>
      </w:r>
      <w:r>
        <w:t>光纤电缆</w:t>
      </w:r>
      <w:r>
        <w:tab/>
      </w:r>
      <w:r>
        <w:tab/>
      </w:r>
      <w:r>
        <w:tab/>
      </w:r>
      <w:r>
        <w:tab/>
      </w:r>
      <w:r>
        <w:tab/>
      </w:r>
      <w:r>
        <w:tab/>
      </w:r>
    </w:p>
    <w:p w:rsidR="000B58A0" w:rsidRDefault="000B58A0" w:rsidP="000B58A0">
      <w:r>
        <w:t>28</w:t>
      </w:r>
      <w:r>
        <w:tab/>
        <w:t>"</w:t>
      </w:r>
      <w:r>
        <w:t>光伏发电站宜配置（</w:t>
      </w:r>
      <w:r>
        <w:t xml:space="preserve">    </w:t>
      </w:r>
      <w:r>
        <w:t>）设备</w:t>
      </w:r>
      <w:r>
        <w:t>,</w:t>
      </w:r>
      <w:r>
        <w:t>便于做到与调度端的时间保持一致。</w:t>
      </w:r>
      <w:r>
        <w:t>"</w:t>
      </w:r>
      <w:r>
        <w:tab/>
      </w:r>
      <w:r>
        <w:t>同步时钟</w:t>
      </w:r>
      <w:r>
        <w:tab/>
      </w:r>
      <w:r>
        <w:tab/>
      </w:r>
      <w:r>
        <w:tab/>
      </w:r>
      <w:r>
        <w:tab/>
      </w:r>
      <w:r>
        <w:tab/>
      </w:r>
      <w:r>
        <w:tab/>
      </w:r>
    </w:p>
    <w:p w:rsidR="000B58A0" w:rsidRDefault="000B58A0" w:rsidP="000B58A0">
      <w:r>
        <w:t>29</w:t>
      </w:r>
      <w:r>
        <w:tab/>
        <w:t xml:space="preserve">"10kV~35kV </w:t>
      </w:r>
      <w:r>
        <w:t>配电装置一般采用户内成套式高压开关柜配置型式</w:t>
      </w:r>
      <w:r>
        <w:t>,</w:t>
      </w:r>
      <w:r>
        <w:t>若为了减少投资</w:t>
      </w:r>
      <w:r>
        <w:t>,</w:t>
      </w:r>
      <w:r>
        <w:t>在符合当地运行管理要求的前提下，也可采用（</w:t>
      </w:r>
      <w:r>
        <w:t xml:space="preserve">    </w:t>
      </w:r>
      <w:r>
        <w:t>）装配式布置。</w:t>
      </w:r>
      <w:r>
        <w:t>"</w:t>
      </w:r>
      <w:r>
        <w:tab/>
      </w:r>
      <w:r>
        <w:t>户外</w:t>
      </w:r>
      <w:r>
        <w:tab/>
      </w:r>
      <w:r>
        <w:tab/>
      </w:r>
      <w:r>
        <w:tab/>
      </w:r>
      <w:r>
        <w:lastRenderedPageBreak/>
        <w:tab/>
      </w:r>
      <w:r>
        <w:tab/>
      </w:r>
      <w:r>
        <w:tab/>
      </w:r>
    </w:p>
    <w:p w:rsidR="000B58A0" w:rsidRDefault="000B58A0" w:rsidP="000B58A0">
      <w:r>
        <w:t>30</w:t>
      </w:r>
      <w:r>
        <w:tab/>
      </w:r>
      <w:r>
        <w:t>逆变器效率是逆变器将输人的直流电能转换成交流电能在不同功率段下的（</w:t>
      </w:r>
      <w:r>
        <w:t xml:space="preserve">   </w:t>
      </w:r>
      <w:r>
        <w:t>）平均效率。</w:t>
      </w:r>
      <w:r>
        <w:tab/>
      </w:r>
      <w:r>
        <w:t>加权</w:t>
      </w:r>
      <w:r>
        <w:tab/>
      </w:r>
      <w:r>
        <w:tab/>
      </w:r>
      <w:r>
        <w:tab/>
      </w:r>
      <w:r>
        <w:tab/>
      </w:r>
      <w:r>
        <w:tab/>
      </w:r>
      <w:r>
        <w:tab/>
      </w:r>
    </w:p>
    <w:p w:rsidR="000B58A0" w:rsidRDefault="000B58A0" w:rsidP="000B58A0">
      <w:r>
        <w:t>31</w:t>
      </w:r>
      <w:r>
        <w:tab/>
        <w:t>"</w:t>
      </w:r>
      <w:r>
        <w:t>光伏发电系统通常以（</w:t>
      </w:r>
      <w:r>
        <w:t xml:space="preserve">    </w:t>
      </w:r>
      <w:r>
        <w:t>）为单元划分子系统</w:t>
      </w:r>
      <w:r>
        <w:t>,</w:t>
      </w:r>
      <w:r>
        <w:t>其目的是便于建设和运行管理。</w:t>
      </w:r>
      <w:r>
        <w:t>"</w:t>
      </w:r>
      <w:r>
        <w:tab/>
      </w:r>
      <w:r>
        <w:t>逆变器</w:t>
      </w:r>
      <w:r>
        <w:tab/>
      </w:r>
      <w:r>
        <w:tab/>
      </w:r>
      <w:r>
        <w:tab/>
      </w:r>
      <w:r>
        <w:tab/>
      </w:r>
      <w:r>
        <w:tab/>
      </w:r>
      <w:r>
        <w:tab/>
      </w:r>
    </w:p>
    <w:p w:rsidR="000B58A0" w:rsidRDefault="000B58A0" w:rsidP="000B58A0">
      <w:r>
        <w:t>32</w:t>
      </w:r>
      <w:r>
        <w:tab/>
      </w:r>
      <w:r>
        <w:t>跟踪式光伏方阵可分为平单轴跟踪、斜单轴跟踪和（</w:t>
      </w:r>
      <w:r>
        <w:t xml:space="preserve">    </w:t>
      </w:r>
      <w:r>
        <w:t>）三种。</w:t>
      </w:r>
      <w:r>
        <w:tab/>
      </w:r>
      <w:r>
        <w:t>双轴跟踪</w:t>
      </w:r>
      <w:r>
        <w:tab/>
      </w:r>
      <w:r>
        <w:tab/>
      </w:r>
      <w:r>
        <w:tab/>
      </w:r>
      <w:r>
        <w:tab/>
      </w:r>
      <w:r>
        <w:tab/>
      </w:r>
      <w:r>
        <w:tab/>
      </w:r>
    </w:p>
    <w:p w:rsidR="000B58A0" w:rsidRDefault="000B58A0" w:rsidP="000B58A0">
      <w:r>
        <w:t>33</w:t>
      </w:r>
      <w:r>
        <w:tab/>
      </w:r>
      <w:r>
        <w:t>光伏电站储能电池组采用（</w:t>
      </w:r>
      <w:r>
        <w:t xml:space="preserve">    </w:t>
      </w:r>
      <w:r>
        <w:t>）控制充放电方式。</w:t>
      </w:r>
      <w:r>
        <w:tab/>
      </w:r>
      <w:r>
        <w:t>分组</w:t>
      </w:r>
      <w:r>
        <w:tab/>
      </w:r>
      <w:r>
        <w:tab/>
      </w:r>
      <w:r>
        <w:tab/>
      </w:r>
      <w:r>
        <w:tab/>
      </w:r>
      <w:r>
        <w:tab/>
      </w:r>
      <w:r>
        <w:tab/>
      </w:r>
    </w:p>
    <w:p w:rsidR="000B58A0" w:rsidRDefault="000B58A0" w:rsidP="000B58A0">
      <w:r>
        <w:t>34</w:t>
      </w:r>
      <w:r>
        <w:tab/>
      </w:r>
      <w:r>
        <w:t>当太阳能资源稳定程度指标小于（</w:t>
      </w:r>
      <w:r>
        <w:t xml:space="preserve">   </w:t>
      </w:r>
      <w:r>
        <w:t>）时，表示太阳能资源稳定。</w:t>
      </w:r>
      <w:r>
        <w:tab/>
        <w:t>0.02</w:t>
      </w:r>
      <w:r>
        <w:tab/>
      </w:r>
      <w:r>
        <w:tab/>
      </w:r>
      <w:r>
        <w:tab/>
      </w:r>
      <w:r>
        <w:tab/>
      </w:r>
      <w:r>
        <w:tab/>
      </w:r>
      <w:r>
        <w:tab/>
      </w:r>
    </w:p>
    <w:p w:rsidR="000B58A0" w:rsidRDefault="000B58A0" w:rsidP="000B58A0">
      <w:r>
        <w:t>35</w:t>
      </w:r>
      <w:r>
        <w:tab/>
      </w:r>
      <w:r>
        <w:t>逆变电源中的损耗通常可分为两类</w:t>
      </w:r>
      <w:r>
        <w:t>:</w:t>
      </w:r>
      <w:r>
        <w:t>导通损耗、（</w:t>
      </w:r>
      <w:r>
        <w:t xml:space="preserve">       </w:t>
      </w:r>
      <w:r>
        <w:t>）。</w:t>
      </w:r>
      <w:r>
        <w:tab/>
      </w:r>
      <w:r>
        <w:t>开关损耗</w:t>
      </w:r>
      <w:r>
        <w:tab/>
      </w:r>
      <w:r>
        <w:tab/>
      </w:r>
      <w:r>
        <w:tab/>
      </w:r>
      <w:r>
        <w:tab/>
      </w:r>
      <w:r>
        <w:tab/>
      </w:r>
      <w:r>
        <w:tab/>
      </w:r>
    </w:p>
    <w:p w:rsidR="000B58A0" w:rsidRDefault="000B58A0" w:rsidP="000B58A0">
      <w:r>
        <w:t>36</w:t>
      </w:r>
      <w:r>
        <w:tab/>
      </w:r>
      <w:r>
        <w:t>太阳能光伏控制器主要由（</w:t>
      </w:r>
      <w:r>
        <w:t xml:space="preserve">     </w:t>
      </w:r>
      <w:r>
        <w:t>）、</w:t>
      </w:r>
      <w:r>
        <w:t xml:space="preserve"> </w:t>
      </w:r>
      <w:r>
        <w:t>开关元件和其他基本电子元件组成。</w:t>
      </w:r>
      <w:r>
        <w:tab/>
      </w:r>
      <w:r>
        <w:t>控制电路</w:t>
      </w:r>
      <w:r>
        <w:tab/>
      </w:r>
      <w:r>
        <w:tab/>
      </w:r>
      <w:r>
        <w:tab/>
      </w:r>
      <w:r>
        <w:tab/>
      </w:r>
      <w:r>
        <w:tab/>
      </w:r>
      <w:r>
        <w:tab/>
      </w:r>
    </w:p>
    <w:p w:rsidR="000B58A0" w:rsidRDefault="000B58A0" w:rsidP="000B58A0">
      <w:r>
        <w:t>37</w:t>
      </w:r>
      <w:r>
        <w:tab/>
      </w:r>
      <w:r>
        <w:t>光伏发电系统应在（</w:t>
      </w:r>
      <w:r>
        <w:t xml:space="preserve">     </w:t>
      </w:r>
      <w:r>
        <w:t>）设置易于操作、可闭锁、且具有明显断开点的开关设备，以确保电力设施检修维护人员的人身安全。</w:t>
      </w:r>
      <w:r>
        <w:tab/>
      </w:r>
      <w:r>
        <w:t>逆变器输出汇总点</w:t>
      </w:r>
      <w:r>
        <w:tab/>
      </w:r>
      <w:r>
        <w:tab/>
      </w:r>
      <w:r>
        <w:tab/>
      </w:r>
      <w:r>
        <w:tab/>
      </w:r>
      <w:r>
        <w:tab/>
      </w:r>
      <w:r>
        <w:tab/>
      </w:r>
    </w:p>
    <w:p w:rsidR="000B58A0" w:rsidRDefault="000B58A0" w:rsidP="000B58A0">
      <w:r>
        <w:t>38</w:t>
      </w:r>
      <w:r>
        <w:tab/>
      </w:r>
      <w:r>
        <w:t>光伏电站低电压穿越能力测试装置具备模拟三相电压对称和不对称故障的能力，对电压跌落曲线的拟合误差不大于（</w:t>
      </w:r>
      <w:r>
        <w:t xml:space="preserve">      </w:t>
      </w:r>
      <w:r>
        <w:t>）。</w:t>
      </w:r>
      <w:r>
        <w:tab/>
        <w:t>0.1</w:t>
      </w:r>
      <w:r>
        <w:tab/>
      </w:r>
      <w:r>
        <w:tab/>
      </w:r>
      <w:r>
        <w:tab/>
      </w:r>
      <w:r>
        <w:tab/>
      </w:r>
      <w:r>
        <w:tab/>
      </w:r>
      <w:r>
        <w:tab/>
      </w:r>
    </w:p>
    <w:p w:rsidR="000B58A0" w:rsidRDefault="000B58A0" w:rsidP="000B58A0">
      <w:r>
        <w:t>39</w:t>
      </w:r>
      <w:r>
        <w:tab/>
      </w:r>
      <w:r>
        <w:t>对光伏发电站送出线路，应在系统侧配置（</w:t>
      </w:r>
      <w:r>
        <w:t xml:space="preserve">    </w:t>
      </w:r>
      <w:r>
        <w:t>）和接地故障保护</w:t>
      </w:r>
      <w:r>
        <w:t>;</w:t>
      </w:r>
      <w:r>
        <w:t>有特殊要求时，可配置纵联电流差动保护。</w:t>
      </w:r>
      <w:r>
        <w:tab/>
      </w:r>
      <w:r>
        <w:t>分段式相间</w:t>
      </w:r>
      <w:r>
        <w:tab/>
      </w:r>
      <w:r>
        <w:tab/>
      </w:r>
      <w:r>
        <w:tab/>
      </w:r>
      <w:r>
        <w:tab/>
      </w:r>
      <w:r>
        <w:tab/>
      </w:r>
      <w:r>
        <w:tab/>
      </w:r>
    </w:p>
    <w:p w:rsidR="000B58A0" w:rsidRDefault="000B58A0" w:rsidP="000B58A0">
      <w:r>
        <w:t>40</w:t>
      </w:r>
      <w:r>
        <w:tab/>
      </w:r>
      <w:r>
        <w:t>当电力系统发生三相接地短路故障时，光伏发电站低电压穿越考核电压为并网点（</w:t>
      </w:r>
      <w:r>
        <w:t xml:space="preserve">    </w:t>
      </w:r>
      <w:r>
        <w:t>）。</w:t>
      </w:r>
      <w:r>
        <w:tab/>
      </w:r>
      <w:r>
        <w:t>线电压</w:t>
      </w:r>
      <w:r>
        <w:tab/>
      </w:r>
      <w:r>
        <w:tab/>
      </w:r>
      <w:r>
        <w:tab/>
      </w:r>
      <w:r>
        <w:tab/>
      </w:r>
      <w:r>
        <w:tab/>
      </w:r>
      <w:r>
        <w:tab/>
      </w:r>
    </w:p>
    <w:p w:rsidR="000B58A0" w:rsidRDefault="000B58A0" w:rsidP="000B58A0">
      <w:r>
        <w:t>41</w:t>
      </w:r>
      <w:r>
        <w:tab/>
      </w:r>
      <w:r>
        <w:t>当电力系统发生单相接地短路故障时，光伏发电站低电压穿越考核电压为并网点（</w:t>
      </w:r>
      <w:r>
        <w:t xml:space="preserve">    </w:t>
      </w:r>
      <w:r>
        <w:t>）。</w:t>
      </w:r>
      <w:r>
        <w:tab/>
      </w:r>
      <w:r>
        <w:t>相电压</w:t>
      </w:r>
      <w:r>
        <w:tab/>
      </w:r>
      <w:r>
        <w:tab/>
      </w:r>
      <w:r>
        <w:tab/>
      </w:r>
      <w:r>
        <w:tab/>
      </w:r>
      <w:r>
        <w:tab/>
      </w:r>
      <w:r>
        <w:tab/>
      </w:r>
    </w:p>
    <w:p w:rsidR="000B58A0" w:rsidRDefault="000B58A0" w:rsidP="000B58A0">
      <w:r>
        <w:t>42</w:t>
      </w:r>
      <w:r>
        <w:tab/>
      </w:r>
      <w:r>
        <w:t>光伏发电站有功功率控制糸统应能够接收并自动执行电网调度机构下达的有功功率及有功功率变化的（</w:t>
      </w:r>
      <w:r>
        <w:t xml:space="preserve">     </w:t>
      </w:r>
      <w:r>
        <w:t>）。</w:t>
      </w:r>
      <w:r>
        <w:tab/>
      </w:r>
      <w:r>
        <w:t>控制指令</w:t>
      </w:r>
      <w:r>
        <w:tab/>
      </w:r>
      <w:r>
        <w:tab/>
      </w:r>
      <w:r>
        <w:tab/>
      </w:r>
      <w:r>
        <w:tab/>
      </w:r>
      <w:r>
        <w:tab/>
      </w:r>
      <w:r>
        <w:tab/>
      </w:r>
    </w:p>
    <w:p w:rsidR="000B58A0" w:rsidRDefault="000B58A0" w:rsidP="000B58A0">
      <w:r>
        <w:t>43</w:t>
      </w:r>
      <w:r>
        <w:tab/>
      </w:r>
      <w:r>
        <w:t>光伏发电站应具备参与电力系统的调频和（</w:t>
      </w:r>
      <w:r>
        <w:t xml:space="preserve">    </w:t>
      </w:r>
      <w:r>
        <w:t>）的能力。</w:t>
      </w:r>
      <w:r>
        <w:tab/>
      </w:r>
      <w:r>
        <w:t>调峰</w:t>
      </w:r>
      <w:r>
        <w:tab/>
      </w:r>
      <w:r>
        <w:tab/>
      </w:r>
      <w:r>
        <w:tab/>
      </w:r>
      <w:r>
        <w:tab/>
      </w:r>
      <w:r>
        <w:tab/>
      </w:r>
      <w:r>
        <w:tab/>
      </w:r>
    </w:p>
    <w:p w:rsidR="000B58A0" w:rsidRDefault="000B58A0" w:rsidP="000B58A0">
      <w:r>
        <w:t>44</w:t>
      </w:r>
      <w:r>
        <w:tab/>
      </w:r>
      <w:r>
        <w:t>并网光伏系统中，逆变器中</w:t>
      </w:r>
      <w:r>
        <w:t>PWM</w:t>
      </w:r>
      <w:r>
        <w:t>的正弦波形由（</w:t>
      </w:r>
      <w:r>
        <w:t xml:space="preserve">     </w:t>
      </w:r>
      <w:r>
        <w:t>）决定。</w:t>
      </w:r>
      <w:r>
        <w:tab/>
      </w:r>
      <w:r>
        <w:t>公网</w:t>
      </w:r>
      <w:r>
        <w:tab/>
      </w:r>
      <w:r>
        <w:tab/>
      </w:r>
      <w:r>
        <w:tab/>
      </w:r>
      <w:r>
        <w:tab/>
      </w:r>
      <w:r>
        <w:tab/>
      </w:r>
      <w:r>
        <w:tab/>
      </w:r>
    </w:p>
    <w:p w:rsidR="000B58A0" w:rsidRDefault="000B58A0" w:rsidP="000B58A0">
      <w:r>
        <w:t>45</w:t>
      </w:r>
      <w:r>
        <w:tab/>
      </w:r>
      <w:r>
        <w:t>在晴空条件下，一天内光伏发电功率实测功率曲线类似开口向下的（</w:t>
      </w:r>
      <w:r>
        <w:t xml:space="preserve">     </w:t>
      </w:r>
      <w:r>
        <w:t>）</w:t>
      </w:r>
      <w:r>
        <w:t xml:space="preserve"> </w:t>
      </w:r>
      <w:r>
        <w:t>。</w:t>
      </w:r>
      <w:r>
        <w:tab/>
      </w:r>
      <w:r>
        <w:t>抛物线</w:t>
      </w:r>
      <w:r>
        <w:tab/>
      </w:r>
      <w:r>
        <w:tab/>
      </w:r>
      <w:r>
        <w:tab/>
      </w:r>
      <w:r>
        <w:tab/>
      </w:r>
      <w:r>
        <w:tab/>
      </w:r>
      <w:r>
        <w:tab/>
      </w:r>
    </w:p>
    <w:p w:rsidR="000B58A0" w:rsidRDefault="000B58A0" w:rsidP="000B58A0">
      <w:r>
        <w:t>46</w:t>
      </w:r>
      <w:r>
        <w:tab/>
      </w:r>
      <w:r>
        <w:t>在衡量太阳辐射能量大小的物理量中，表征单位时间内垂直投射在地球某一单位面积上太阳辐射能量的是（</w:t>
      </w:r>
      <w:r>
        <w:t xml:space="preserve">     </w:t>
      </w:r>
      <w:r>
        <w:t>）</w:t>
      </w:r>
      <w:r>
        <w:t xml:space="preserve"> </w:t>
      </w:r>
      <w:r>
        <w:t>。</w:t>
      </w:r>
      <w:r>
        <w:tab/>
      </w:r>
      <w:r>
        <w:t>辐照强度</w:t>
      </w:r>
      <w:r>
        <w:tab/>
      </w:r>
      <w:r>
        <w:tab/>
      </w:r>
      <w:r>
        <w:tab/>
      </w:r>
      <w:r>
        <w:tab/>
      </w:r>
      <w:r>
        <w:tab/>
      </w:r>
      <w:r>
        <w:tab/>
      </w:r>
    </w:p>
    <w:p w:rsidR="000B58A0" w:rsidRDefault="000B58A0" w:rsidP="000B58A0">
      <w:r>
        <w:t>47</w:t>
      </w:r>
      <w:r>
        <w:tab/>
      </w:r>
      <w:r>
        <w:t>光伏预测系统的月可用率应大于（</w:t>
      </w:r>
      <w:r>
        <w:t xml:space="preserve">      </w:t>
      </w:r>
      <w:r>
        <w:t>）。</w:t>
      </w:r>
      <w:r>
        <w:tab/>
        <w:t>0.99</w:t>
      </w:r>
      <w:r>
        <w:tab/>
      </w:r>
      <w:r>
        <w:tab/>
      </w:r>
      <w:r>
        <w:tab/>
      </w:r>
      <w:r>
        <w:tab/>
      </w:r>
      <w:r>
        <w:tab/>
      </w:r>
      <w:r>
        <w:tab/>
      </w:r>
    </w:p>
    <w:p w:rsidR="000B58A0" w:rsidRDefault="000B58A0" w:rsidP="000B58A0">
      <w:r>
        <w:t>48</w:t>
      </w:r>
      <w:r>
        <w:tab/>
      </w:r>
      <w:r>
        <w:t>太阳能电池板中的导电材料用的是（</w:t>
      </w:r>
      <w:r>
        <w:t xml:space="preserve">     </w:t>
      </w:r>
      <w:r>
        <w:t>）。</w:t>
      </w:r>
      <w:r>
        <w:tab/>
      </w:r>
      <w:r>
        <w:t>银</w:t>
      </w:r>
      <w:r>
        <w:tab/>
      </w:r>
      <w:r>
        <w:tab/>
      </w:r>
      <w:r>
        <w:tab/>
      </w:r>
      <w:r>
        <w:tab/>
      </w:r>
      <w:r>
        <w:tab/>
      </w:r>
      <w:r>
        <w:tab/>
      </w:r>
    </w:p>
    <w:p w:rsidR="000B58A0" w:rsidRDefault="000B58A0" w:rsidP="000B58A0">
      <w:r>
        <w:t>49</w:t>
      </w:r>
      <w:r>
        <w:tab/>
      </w:r>
      <w:r>
        <w:t>当电力系统频率高于（</w:t>
      </w:r>
      <w:r>
        <w:t xml:space="preserve">    </w:t>
      </w:r>
      <w:r>
        <w:t>）时，按照电网调度机构指令降低光伏电站有功功率，严重情况下切除整个光伏电站。</w:t>
      </w:r>
      <w:r>
        <w:tab/>
        <w:t>50.2Hz</w:t>
      </w:r>
      <w:r>
        <w:tab/>
      </w:r>
      <w:r>
        <w:tab/>
      </w:r>
      <w:r>
        <w:tab/>
      </w:r>
      <w:r>
        <w:tab/>
      </w:r>
      <w:r>
        <w:tab/>
      </w:r>
      <w:r>
        <w:tab/>
      </w:r>
    </w:p>
    <w:p w:rsidR="000B58A0" w:rsidRDefault="000B58A0" w:rsidP="000B58A0">
      <w:r>
        <w:t>50</w:t>
      </w:r>
      <w:r>
        <w:tab/>
      </w:r>
      <w:r>
        <w:t>目前非晶硅太阳电池的实验室效率达</w:t>
      </w:r>
      <w:r>
        <w:t>15%</w:t>
      </w:r>
      <w:r>
        <w:t>，</w:t>
      </w:r>
      <w:r>
        <w:t xml:space="preserve"> </w:t>
      </w:r>
      <w:r>
        <w:t>稳定效率为（</w:t>
      </w:r>
      <w:r>
        <w:t xml:space="preserve">    </w:t>
      </w:r>
      <w:r>
        <w:t>）。</w:t>
      </w:r>
      <w:r>
        <w:tab/>
        <w:t>0.13</w:t>
      </w:r>
      <w:r>
        <w:tab/>
      </w:r>
      <w:r>
        <w:tab/>
      </w:r>
      <w:r>
        <w:tab/>
      </w:r>
      <w:r>
        <w:tab/>
      </w:r>
      <w:r>
        <w:tab/>
      </w:r>
      <w:r>
        <w:tab/>
      </w:r>
    </w:p>
    <w:p w:rsidR="000B58A0" w:rsidRDefault="000B58A0" w:rsidP="000B58A0">
      <w:r>
        <w:t>51</w:t>
      </w:r>
      <w:r>
        <w:tab/>
      </w:r>
      <w:r>
        <w:t>光伏电站电能质量检测装置应该安装在光伏电站和（</w:t>
      </w:r>
      <w:r>
        <w:t xml:space="preserve">    </w:t>
      </w:r>
      <w:r>
        <w:t>）之间。</w:t>
      </w:r>
      <w:r>
        <w:tab/>
      </w:r>
      <w:r>
        <w:t>并网点</w:t>
      </w:r>
      <w:r>
        <w:tab/>
      </w:r>
      <w:r>
        <w:tab/>
      </w:r>
      <w:r>
        <w:tab/>
      </w:r>
      <w:r>
        <w:tab/>
      </w:r>
      <w:r>
        <w:tab/>
      </w:r>
      <w:r>
        <w:tab/>
      </w:r>
    </w:p>
    <w:p w:rsidR="000B58A0" w:rsidRDefault="000B58A0" w:rsidP="000B58A0">
      <w:r>
        <w:lastRenderedPageBreak/>
        <w:t>52</w:t>
      </w:r>
      <w:r>
        <w:tab/>
      </w:r>
      <w:r>
        <w:t>使用材料为铝的光伏支架的表面处理方式一般为</w:t>
      </w:r>
      <w:r>
        <w:t xml:space="preserve"> </w:t>
      </w:r>
      <w:r>
        <w:t>（</w:t>
      </w:r>
      <w:r>
        <w:t xml:space="preserve">    </w:t>
      </w:r>
      <w:r>
        <w:t>）。</w:t>
      </w:r>
      <w:r>
        <w:tab/>
      </w:r>
      <w:r>
        <w:t>阳极氧化</w:t>
      </w:r>
      <w:r>
        <w:tab/>
      </w:r>
      <w:r>
        <w:tab/>
      </w:r>
      <w:r>
        <w:tab/>
      </w:r>
      <w:r>
        <w:tab/>
      </w:r>
      <w:r>
        <w:tab/>
      </w:r>
      <w:r>
        <w:tab/>
      </w:r>
    </w:p>
    <w:p w:rsidR="000B58A0" w:rsidRDefault="000B58A0" w:rsidP="000B58A0">
      <w:r>
        <w:t>53</w:t>
      </w:r>
      <w:r>
        <w:tab/>
      </w:r>
      <w:r>
        <w:t>太阳能电池片被掺杂了磷的那部分称为（</w:t>
      </w:r>
      <w:r>
        <w:t xml:space="preserve">     </w:t>
      </w:r>
      <w:r>
        <w:t>）。</w:t>
      </w:r>
      <w:r>
        <w:tab/>
        <w:t>N</w:t>
      </w:r>
      <w:r>
        <w:t>区</w:t>
      </w:r>
      <w:r>
        <w:tab/>
      </w:r>
      <w:r>
        <w:tab/>
      </w:r>
      <w:r>
        <w:tab/>
      </w:r>
      <w:r>
        <w:tab/>
      </w:r>
      <w:r>
        <w:tab/>
      </w:r>
      <w:r>
        <w:tab/>
      </w:r>
    </w:p>
    <w:p w:rsidR="000B58A0" w:rsidRDefault="000B58A0" w:rsidP="000B58A0">
      <w:r>
        <w:t>54</w:t>
      </w:r>
      <w:r>
        <w:tab/>
      </w:r>
      <w:r>
        <w:t>太阳能光伏发电原理是半导体界面的（</w:t>
      </w:r>
      <w:r>
        <w:t xml:space="preserve">    </w:t>
      </w:r>
      <w:r>
        <w:t>）效应将光能直接转换成直流电。</w:t>
      </w:r>
      <w:r>
        <w:tab/>
      </w:r>
      <w:r>
        <w:t>光生伏特</w:t>
      </w:r>
      <w:r>
        <w:tab/>
      </w:r>
      <w:r>
        <w:tab/>
      </w:r>
      <w:r>
        <w:tab/>
      </w:r>
      <w:r>
        <w:tab/>
      </w:r>
      <w:r>
        <w:tab/>
      </w:r>
      <w:r>
        <w:tab/>
      </w:r>
    </w:p>
    <w:p w:rsidR="000B58A0" w:rsidRDefault="000B58A0" w:rsidP="000B58A0">
      <w:r>
        <w:t>55</w:t>
      </w:r>
      <w:r>
        <w:tab/>
      </w:r>
      <w:r>
        <w:t>分布式电源、小型光伏电站在电网电压</w:t>
      </w:r>
      <w:r>
        <w:t>U&lt;0.5U</w:t>
      </w:r>
      <w:r>
        <w:t>时，要求在（</w:t>
      </w:r>
      <w:r>
        <w:t xml:space="preserve">    </w:t>
      </w:r>
      <w:r>
        <w:t>）秒内分闸。</w:t>
      </w:r>
      <w:r>
        <w:tab/>
        <w:t>0.2</w:t>
      </w:r>
      <w:r>
        <w:tab/>
      </w:r>
      <w:r>
        <w:tab/>
      </w:r>
      <w:r>
        <w:tab/>
      </w:r>
      <w:r>
        <w:tab/>
      </w:r>
      <w:r>
        <w:tab/>
      </w:r>
      <w:r>
        <w:tab/>
      </w:r>
    </w:p>
    <w:p w:rsidR="000B58A0" w:rsidRDefault="000B58A0" w:rsidP="000B58A0">
      <w:r>
        <w:t>56</w:t>
      </w:r>
      <w:r>
        <w:tab/>
      </w:r>
      <w:r>
        <w:t>小型光伏电站总容量原则上不宜超过</w:t>
      </w:r>
      <w:r>
        <w:t>.</w:t>
      </w:r>
      <w:r>
        <w:t>上一级变压器供电区域内的最大负荷的</w:t>
      </w:r>
      <w:r>
        <w:t>(   )</w:t>
      </w:r>
      <w:r>
        <w:t>。</w:t>
      </w:r>
      <w:r>
        <w:tab/>
        <w:t>0.25</w:t>
      </w:r>
      <w:r>
        <w:tab/>
      </w:r>
      <w:r>
        <w:tab/>
      </w:r>
      <w:r>
        <w:tab/>
      </w:r>
      <w:r>
        <w:tab/>
      </w:r>
      <w:r>
        <w:tab/>
      </w:r>
      <w:r>
        <w:tab/>
      </w:r>
    </w:p>
    <w:p w:rsidR="000B58A0" w:rsidRDefault="000B58A0" w:rsidP="000B58A0">
      <w:r>
        <w:t>57</w:t>
      </w:r>
      <w:r>
        <w:tab/>
      </w:r>
      <w:r>
        <w:t>如光伏出线开关跳闸报</w:t>
      </w:r>
      <w:r>
        <w:t>II</w:t>
      </w:r>
      <w:r>
        <w:t>段过流，应检查箱变及</w:t>
      </w:r>
      <w:r>
        <w:t>(   )</w:t>
      </w:r>
      <w:r>
        <w:t>设备。</w:t>
      </w:r>
      <w:r>
        <w:tab/>
      </w:r>
      <w:r>
        <w:t>高压电缆</w:t>
      </w:r>
      <w:r>
        <w:tab/>
      </w:r>
      <w:r>
        <w:tab/>
      </w:r>
      <w:r>
        <w:tab/>
      </w:r>
      <w:r>
        <w:tab/>
      </w:r>
      <w:r>
        <w:tab/>
      </w:r>
      <w:r>
        <w:tab/>
      </w:r>
    </w:p>
    <w:p w:rsidR="000B58A0" w:rsidRDefault="000B58A0" w:rsidP="000B58A0">
      <w:r>
        <w:t>58</w:t>
      </w:r>
      <w:r>
        <w:tab/>
      </w:r>
      <w:r>
        <w:t>电网失压后，电源仍保持对失压电网中的某一部分线路继续供电的状态称为</w:t>
      </w:r>
      <w:r>
        <w:t>(   )</w:t>
      </w:r>
      <w:r>
        <w:t>现象。</w:t>
      </w:r>
      <w:r>
        <w:tab/>
      </w:r>
      <w:r>
        <w:t>孤岛</w:t>
      </w:r>
      <w:r>
        <w:tab/>
      </w:r>
      <w:r>
        <w:tab/>
      </w:r>
      <w:r>
        <w:tab/>
      </w:r>
      <w:r>
        <w:tab/>
      </w:r>
      <w:r>
        <w:tab/>
      </w:r>
      <w:r>
        <w:tab/>
      </w:r>
    </w:p>
    <w:p w:rsidR="000B58A0" w:rsidRDefault="000B58A0" w:rsidP="000B58A0">
      <w:r>
        <w:t>59</w:t>
      </w:r>
      <w:r>
        <w:tab/>
      </w:r>
      <w:r>
        <w:t>光伏超短期预测应（</w:t>
      </w:r>
      <w:r>
        <w:t xml:space="preserve">    </w:t>
      </w:r>
      <w:r>
        <w:t>）分钟滚动执行一次，动态更新预测结果。</w:t>
      </w:r>
      <w:r>
        <w:tab/>
        <w:t>15</w:t>
      </w:r>
      <w:r>
        <w:tab/>
      </w:r>
      <w:r>
        <w:tab/>
      </w:r>
      <w:r>
        <w:tab/>
      </w:r>
      <w:r>
        <w:tab/>
      </w:r>
      <w:r>
        <w:tab/>
      </w:r>
      <w:r>
        <w:tab/>
      </w:r>
    </w:p>
    <w:p w:rsidR="000B58A0" w:rsidRDefault="000B58A0" w:rsidP="000B58A0">
      <w:r>
        <w:t>60</w:t>
      </w:r>
      <w:r>
        <w:tab/>
        <w:t>2009</w:t>
      </w:r>
      <w:r>
        <w:t>年，为贯彻实施《中华人民共和国可再生能源法》，落实国务院节能减排战略部署，加强政策扶持，加快推进太阳能光电技术在城乡建筑领域的应用，国家财政部、住房城乡建设部实施的计划是（</w:t>
      </w:r>
      <w:r>
        <w:t xml:space="preserve">   </w:t>
      </w:r>
      <w:r>
        <w:t>）。</w:t>
      </w:r>
      <w:r>
        <w:tab/>
      </w:r>
      <w:r>
        <w:t>太阳能屋顶计划</w:t>
      </w:r>
      <w:r>
        <w:tab/>
      </w:r>
      <w:r>
        <w:tab/>
      </w:r>
      <w:r>
        <w:tab/>
      </w:r>
      <w:r>
        <w:tab/>
      </w:r>
      <w:r>
        <w:tab/>
      </w:r>
      <w:r>
        <w:tab/>
      </w:r>
    </w:p>
    <w:p w:rsidR="000B58A0" w:rsidRDefault="000B58A0" w:rsidP="000B58A0">
      <w:r>
        <w:t>61</w:t>
      </w:r>
      <w:r>
        <w:tab/>
      </w:r>
      <w:r>
        <w:t>光伏系统并网运行时，电网接口处的三相电压不平衡度允许值为（</w:t>
      </w:r>
      <w:r>
        <w:t xml:space="preserve">     </w:t>
      </w:r>
      <w:r>
        <w:t>），短时不得超过</w:t>
      </w:r>
      <w:r>
        <w:t>4%</w:t>
      </w:r>
      <w:r>
        <w:t>。</w:t>
      </w:r>
      <w:r>
        <w:tab/>
        <w:t>0.02</w:t>
      </w:r>
      <w:r>
        <w:tab/>
      </w:r>
      <w:r>
        <w:tab/>
      </w:r>
      <w:r>
        <w:tab/>
      </w:r>
      <w:r>
        <w:tab/>
      </w:r>
      <w:r>
        <w:tab/>
      </w:r>
      <w:r>
        <w:tab/>
      </w:r>
    </w:p>
    <w:p w:rsidR="000B58A0" w:rsidRDefault="000B58A0" w:rsidP="000B58A0">
      <w:r>
        <w:t>62</w:t>
      </w:r>
      <w:r>
        <w:tab/>
      </w:r>
      <w:r>
        <w:t>光伏逆变器</w:t>
      </w:r>
      <w:r>
        <w:t>MPPT</w:t>
      </w:r>
      <w:r>
        <w:t>是指（</w:t>
      </w:r>
      <w:r>
        <w:t xml:space="preserve">   </w:t>
      </w:r>
      <w:r>
        <w:t>）。</w:t>
      </w:r>
      <w:r>
        <w:tab/>
      </w:r>
      <w:r>
        <w:t>最大功率点跟踪</w:t>
      </w:r>
      <w:r>
        <w:tab/>
      </w:r>
      <w:r>
        <w:tab/>
      </w:r>
      <w:r>
        <w:tab/>
      </w:r>
      <w:r>
        <w:tab/>
      </w:r>
      <w:r>
        <w:tab/>
      </w:r>
      <w:r>
        <w:tab/>
      </w:r>
    </w:p>
    <w:p w:rsidR="000B58A0" w:rsidRDefault="000B58A0" w:rsidP="000B58A0">
      <w:r>
        <w:t>63</w:t>
      </w:r>
      <w:r>
        <w:tab/>
        <w:t>"</w:t>
      </w:r>
      <w:r>
        <w:t>按照《关于组织实施</w:t>
      </w:r>
      <w:r>
        <w:t>2012</w:t>
      </w:r>
      <w:r>
        <w:t>年度太阳能光电建筑应用示范的通知》，光电建筑应用示范项</w:t>
      </w:r>
    </w:p>
    <w:p w:rsidR="000B58A0" w:rsidRDefault="000B58A0" w:rsidP="000B58A0">
      <w:r>
        <w:rPr>
          <w:rFonts w:hint="eastAsia"/>
        </w:rPr>
        <w:t>目，特别是太阳能光电建筑应用集中示范区，应优先采用的并网方式为（</w:t>
      </w:r>
      <w:r>
        <w:t xml:space="preserve">   </w:t>
      </w:r>
      <w:r>
        <w:t>）。</w:t>
      </w:r>
      <w:r>
        <w:t>"</w:t>
      </w:r>
      <w:r>
        <w:tab/>
      </w:r>
      <w:r>
        <w:t>用户侧并网</w:t>
      </w:r>
      <w:r>
        <w:tab/>
      </w:r>
      <w:r>
        <w:tab/>
      </w:r>
      <w:r>
        <w:tab/>
      </w:r>
      <w:r>
        <w:tab/>
      </w:r>
      <w:r>
        <w:tab/>
      </w:r>
      <w:r>
        <w:tab/>
      </w:r>
    </w:p>
    <w:p w:rsidR="000B58A0" w:rsidRDefault="000B58A0" w:rsidP="000B58A0">
      <w:r>
        <w:t>64</w:t>
      </w:r>
      <w:r>
        <w:tab/>
      </w:r>
      <w:r>
        <w:t>光伏组件串联的目的是（</w:t>
      </w:r>
      <w:r>
        <w:t xml:space="preserve">   </w:t>
      </w:r>
      <w:r>
        <w:t>）。</w:t>
      </w:r>
      <w:r>
        <w:tab/>
      </w:r>
      <w:r>
        <w:t>提高电压</w:t>
      </w:r>
      <w:r>
        <w:tab/>
      </w:r>
      <w:r>
        <w:tab/>
      </w:r>
      <w:r>
        <w:tab/>
      </w:r>
      <w:r>
        <w:tab/>
      </w:r>
      <w:r>
        <w:tab/>
      </w:r>
      <w:r>
        <w:tab/>
      </w:r>
    </w:p>
    <w:p w:rsidR="000B58A0" w:rsidRDefault="000B58A0" w:rsidP="000B58A0">
      <w:r>
        <w:t>65</w:t>
      </w:r>
      <w:r>
        <w:tab/>
      </w:r>
      <w:r>
        <w:t>新能源调度中，新能源电场</w:t>
      </w:r>
      <w:r>
        <w:t>(</w:t>
      </w:r>
      <w:r>
        <w:t>站</w:t>
      </w:r>
      <w:r>
        <w:t>)</w:t>
      </w:r>
      <w:r>
        <w:t>的实际功率数据包括历史有功和（</w:t>
      </w:r>
      <w:r>
        <w:t xml:space="preserve">     </w:t>
      </w:r>
      <w:r>
        <w:t>）运行数据。</w:t>
      </w:r>
      <w:r>
        <w:tab/>
      </w:r>
      <w:r>
        <w:t>实时有功</w:t>
      </w:r>
      <w:r>
        <w:tab/>
      </w:r>
      <w:r>
        <w:tab/>
      </w:r>
      <w:r>
        <w:tab/>
      </w:r>
      <w:r>
        <w:tab/>
      </w:r>
      <w:r>
        <w:tab/>
      </w:r>
      <w:r>
        <w:tab/>
      </w:r>
    </w:p>
    <w:p w:rsidR="000B58A0" w:rsidRDefault="000B58A0" w:rsidP="000B58A0">
      <w:r>
        <w:t>66</w:t>
      </w:r>
      <w:r>
        <w:tab/>
      </w:r>
      <w:r>
        <w:t>光伏电池板出厂后所指的正负差是指（</w:t>
      </w:r>
      <w:r>
        <w:t xml:space="preserve">    </w:t>
      </w:r>
      <w:r>
        <w:t>）。</w:t>
      </w:r>
      <w:r>
        <w:tab/>
      </w:r>
      <w:r>
        <w:t>功率的正负差</w:t>
      </w:r>
      <w:r>
        <w:tab/>
      </w:r>
      <w:r>
        <w:tab/>
      </w:r>
      <w:r>
        <w:tab/>
      </w:r>
      <w:r>
        <w:tab/>
      </w:r>
      <w:r>
        <w:tab/>
      </w:r>
      <w:r>
        <w:tab/>
      </w:r>
    </w:p>
    <w:p w:rsidR="000B58A0" w:rsidRDefault="000B58A0" w:rsidP="000B58A0">
      <w:r>
        <w:t>67</w:t>
      </w:r>
      <w:r>
        <w:tab/>
        <w:t>"</w:t>
      </w:r>
      <w:r>
        <w:t>在太阳能光伏发电系统中，没有与公用电网相连接的光伏系统称为（</w:t>
      </w:r>
      <w:r>
        <w:t xml:space="preserve">     </w:t>
      </w:r>
      <w:r>
        <w:t>）太阳能光伏</w:t>
      </w:r>
    </w:p>
    <w:p w:rsidR="000B58A0" w:rsidRDefault="000B58A0" w:rsidP="000B58A0">
      <w:r>
        <w:rPr>
          <w:rFonts w:hint="eastAsia"/>
        </w:rPr>
        <w:t>发电系统。</w:t>
      </w:r>
      <w:r>
        <w:t>"</w:t>
      </w:r>
      <w:r>
        <w:tab/>
      </w:r>
      <w:r>
        <w:t>离网</w:t>
      </w:r>
      <w:r>
        <w:tab/>
      </w:r>
      <w:r>
        <w:tab/>
      </w:r>
      <w:r>
        <w:tab/>
      </w:r>
      <w:r>
        <w:tab/>
      </w:r>
      <w:r>
        <w:tab/>
      </w:r>
      <w:r>
        <w:tab/>
      </w:r>
    </w:p>
    <w:p w:rsidR="000B58A0" w:rsidRDefault="000B58A0" w:rsidP="000B58A0">
      <w:r>
        <w:t>68</w:t>
      </w:r>
      <w:r>
        <w:tab/>
      </w:r>
      <w:r>
        <w:t>光伏逆变器启动程序是先合（</w:t>
      </w:r>
      <w:r>
        <w:t xml:space="preserve">   </w:t>
      </w:r>
      <w:r>
        <w:t>），再合（</w:t>
      </w:r>
      <w:r>
        <w:t xml:space="preserve">   </w:t>
      </w:r>
      <w:r>
        <w:t>）。</w:t>
      </w:r>
      <w:r>
        <w:tab/>
      </w:r>
      <w:r>
        <w:t>直流断路器、交流断路器</w:t>
      </w:r>
      <w:r>
        <w:tab/>
      </w:r>
      <w:r>
        <w:tab/>
      </w:r>
      <w:r>
        <w:tab/>
      </w:r>
      <w:r>
        <w:tab/>
      </w:r>
      <w:r>
        <w:tab/>
      </w:r>
      <w:r>
        <w:tab/>
      </w:r>
    </w:p>
    <w:p w:rsidR="000B58A0" w:rsidRDefault="000B58A0" w:rsidP="000B58A0">
      <w:r>
        <w:t>69</w:t>
      </w:r>
      <w:r>
        <w:tab/>
      </w:r>
      <w:r>
        <w:t>在足够能量的光照射太阳电池表面时，在</w:t>
      </w:r>
      <w:r>
        <w:t>P-N</w:t>
      </w:r>
      <w:r>
        <w:t>结内建电场的作用下</w:t>
      </w:r>
      <w:r>
        <w:t>N</w:t>
      </w:r>
      <w:r>
        <w:t>区的（</w:t>
      </w:r>
      <w:r>
        <w:t xml:space="preserve">   </w:t>
      </w:r>
      <w:r>
        <w:t>）向</w:t>
      </w:r>
      <w:r>
        <w:t>P</w:t>
      </w:r>
      <w:r>
        <w:t>区运动。</w:t>
      </w:r>
      <w:r>
        <w:tab/>
      </w:r>
      <w:r>
        <w:t>空穴</w:t>
      </w:r>
      <w:r>
        <w:tab/>
      </w:r>
      <w:r>
        <w:tab/>
      </w:r>
      <w:r>
        <w:tab/>
      </w:r>
      <w:r>
        <w:tab/>
      </w:r>
      <w:r>
        <w:tab/>
      </w:r>
      <w:r>
        <w:tab/>
      </w:r>
    </w:p>
    <w:p w:rsidR="000B58A0" w:rsidRDefault="000B58A0" w:rsidP="000B58A0">
      <w:r>
        <w:t>70</w:t>
      </w:r>
      <w:r>
        <w:tab/>
      </w:r>
      <w:r>
        <w:t>薄膜电池存在</w:t>
      </w:r>
      <w:r>
        <w:t>S-W</w:t>
      </w:r>
      <w:r>
        <w:t>效应，</w:t>
      </w:r>
      <w:r>
        <w:t>S-W</w:t>
      </w:r>
      <w:r>
        <w:t>效应指的是（</w:t>
      </w:r>
      <w:r>
        <w:t xml:space="preserve">     </w:t>
      </w:r>
      <w:r>
        <w:t>）</w:t>
      </w:r>
      <w:r>
        <w:t xml:space="preserve"> </w:t>
      </w:r>
      <w:r>
        <w:t>。</w:t>
      </w:r>
      <w:r>
        <w:tab/>
      </w:r>
      <w:r>
        <w:t>光致亚稳定变化效应</w:t>
      </w:r>
      <w:r>
        <w:tab/>
      </w:r>
      <w:r>
        <w:tab/>
      </w:r>
      <w:r>
        <w:tab/>
      </w:r>
      <w:r>
        <w:tab/>
      </w:r>
      <w:r>
        <w:tab/>
      </w:r>
      <w:r>
        <w:tab/>
      </w:r>
    </w:p>
    <w:p w:rsidR="000B58A0" w:rsidRDefault="000B58A0" w:rsidP="000B58A0">
      <w:r>
        <w:t>71</w:t>
      </w:r>
      <w:r>
        <w:tab/>
      </w:r>
      <w:r>
        <w:t>太阳高度角与天顶角之和为（</w:t>
      </w:r>
      <w:r>
        <w:t xml:space="preserve">   </w:t>
      </w:r>
      <w:r>
        <w:t>）度。</w:t>
      </w:r>
      <w:r>
        <w:tab/>
        <w:t>90</w:t>
      </w:r>
      <w:r>
        <w:tab/>
      </w:r>
      <w:r>
        <w:tab/>
      </w:r>
      <w:r>
        <w:tab/>
      </w:r>
      <w:r>
        <w:tab/>
      </w:r>
      <w:r>
        <w:tab/>
      </w:r>
      <w:r>
        <w:tab/>
      </w:r>
    </w:p>
    <w:p w:rsidR="000B58A0" w:rsidRDefault="000B58A0" w:rsidP="000B58A0">
      <w:r>
        <w:t>72</w:t>
      </w:r>
      <w:r>
        <w:tab/>
      </w:r>
      <w:r>
        <w:t>光伏电站并网运行时，向电网馈送的直流电流分量不应超过其交流电流额定值的（</w:t>
      </w:r>
      <w:r>
        <w:t xml:space="preserve">   </w:t>
      </w:r>
      <w:r>
        <w:t>）。</w:t>
      </w:r>
      <w:r>
        <w:tab/>
        <w:t>0.005</w:t>
      </w:r>
      <w:r>
        <w:tab/>
      </w:r>
      <w:r>
        <w:tab/>
      </w:r>
      <w:r>
        <w:tab/>
      </w:r>
      <w:r>
        <w:tab/>
      </w:r>
      <w:r>
        <w:tab/>
      </w:r>
      <w:r>
        <w:tab/>
      </w:r>
    </w:p>
    <w:p w:rsidR="000B58A0" w:rsidRDefault="000B58A0" w:rsidP="000B58A0">
      <w:r>
        <w:t>73</w:t>
      </w:r>
      <w:r>
        <w:tab/>
      </w:r>
      <w:r>
        <w:t>在足够能量的光照射太阳电池表面时，在</w:t>
      </w:r>
      <w:r>
        <w:t>P-N</w:t>
      </w:r>
      <w:r>
        <w:t>结内建电场的作用下，</w:t>
      </w:r>
      <w:r>
        <w:t>N</w:t>
      </w:r>
      <w:r>
        <w:t>区的（</w:t>
      </w:r>
      <w:r>
        <w:t xml:space="preserve">    </w:t>
      </w:r>
      <w:r>
        <w:t>）向</w:t>
      </w:r>
      <w:r>
        <w:t xml:space="preserve">P </w:t>
      </w:r>
      <w:r>
        <w:t>区运动。</w:t>
      </w:r>
      <w:r>
        <w:tab/>
      </w:r>
      <w:r>
        <w:t>空穴</w:t>
      </w:r>
      <w:r>
        <w:tab/>
      </w:r>
      <w:r>
        <w:tab/>
      </w:r>
      <w:r>
        <w:tab/>
      </w:r>
      <w:r>
        <w:tab/>
      </w:r>
      <w:r>
        <w:tab/>
      </w:r>
      <w:r>
        <w:tab/>
      </w:r>
    </w:p>
    <w:p w:rsidR="000B58A0" w:rsidRDefault="000B58A0" w:rsidP="000B58A0">
      <w:r>
        <w:lastRenderedPageBreak/>
        <w:t>74</w:t>
      </w:r>
      <w:r>
        <w:tab/>
      </w:r>
      <w:r>
        <w:t>在足够能量的光照射太阳电池表面时，在</w:t>
      </w:r>
      <w:r>
        <w:t>P-N</w:t>
      </w:r>
      <w:r>
        <w:t>结内建电场的作用下，</w:t>
      </w:r>
      <w:r>
        <w:t>P</w:t>
      </w:r>
      <w:r>
        <w:t>区的（</w:t>
      </w:r>
      <w:r>
        <w:t xml:space="preserve">    </w:t>
      </w:r>
      <w:r>
        <w:t>）向</w:t>
      </w:r>
      <w:r>
        <w:t>N</w:t>
      </w:r>
      <w:r>
        <w:t>区运动。</w:t>
      </w:r>
      <w:r>
        <w:tab/>
      </w:r>
      <w:r>
        <w:t>电子</w:t>
      </w:r>
      <w:r>
        <w:tab/>
      </w:r>
      <w:r>
        <w:tab/>
      </w:r>
      <w:r>
        <w:tab/>
      </w:r>
      <w:r>
        <w:tab/>
      </w:r>
      <w:r>
        <w:tab/>
      </w:r>
      <w:r>
        <w:tab/>
      </w:r>
    </w:p>
    <w:p w:rsidR="000B58A0" w:rsidRDefault="000B58A0" w:rsidP="000B58A0">
      <w:r>
        <w:t>75</w:t>
      </w:r>
      <w:r>
        <w:tab/>
      </w:r>
      <w:r>
        <w:t>实现超大功率变流器的根本设计方法是（</w:t>
      </w:r>
      <w:r>
        <w:t xml:space="preserve">   </w:t>
      </w:r>
      <w:r>
        <w:t>）。</w:t>
      </w:r>
      <w:r>
        <w:tab/>
      </w:r>
      <w:r>
        <w:t>提高电压等级</w:t>
      </w:r>
      <w:r>
        <w:tab/>
      </w:r>
      <w:r>
        <w:tab/>
      </w:r>
      <w:r>
        <w:tab/>
      </w:r>
      <w:r>
        <w:tab/>
      </w:r>
      <w:r>
        <w:tab/>
      </w:r>
      <w:r>
        <w:tab/>
      </w:r>
    </w:p>
    <w:p w:rsidR="000B58A0" w:rsidRDefault="000B58A0" w:rsidP="000B58A0">
      <w:r>
        <w:t>76</w:t>
      </w:r>
      <w:r>
        <w:tab/>
      </w:r>
      <w:r>
        <w:t>光伏汇流箱中支路的二极管的作用是（</w:t>
      </w:r>
      <w:r>
        <w:t xml:space="preserve">   </w:t>
      </w:r>
      <w:r>
        <w:t>）。</w:t>
      </w:r>
      <w:r>
        <w:tab/>
      </w:r>
      <w:r>
        <w:t>防止直流反冲</w:t>
      </w:r>
      <w:r>
        <w:tab/>
      </w:r>
      <w:r>
        <w:tab/>
      </w:r>
      <w:r>
        <w:tab/>
      </w:r>
      <w:r>
        <w:tab/>
      </w:r>
      <w:r>
        <w:tab/>
      </w:r>
      <w:r>
        <w:tab/>
      </w:r>
    </w:p>
    <w:p w:rsidR="000B58A0" w:rsidRDefault="000B58A0" w:rsidP="000B58A0">
      <w:r>
        <w:t>77</w:t>
      </w:r>
      <w:r>
        <w:tab/>
      </w:r>
      <w:r>
        <w:t>光伏发电站功率预测系统应运行于电力二次系统安全（</w:t>
      </w:r>
      <w:r>
        <w:t xml:space="preserve">    </w:t>
      </w:r>
      <w:r>
        <w:t>）区，满足电力调度数据网接入要求。</w:t>
      </w:r>
      <w:r>
        <w:tab/>
        <w:t>II</w:t>
      </w:r>
      <w:r>
        <w:tab/>
      </w:r>
      <w:r>
        <w:tab/>
      </w:r>
      <w:r>
        <w:tab/>
      </w:r>
      <w:r>
        <w:tab/>
      </w:r>
      <w:r>
        <w:tab/>
      </w:r>
      <w:r>
        <w:tab/>
      </w:r>
    </w:p>
    <w:p w:rsidR="000B58A0" w:rsidRDefault="000B58A0" w:rsidP="000B58A0">
      <w:r>
        <w:t>78</w:t>
      </w:r>
      <w:r>
        <w:tab/>
      </w:r>
      <w:r>
        <w:t>逆变器的主要指标是可靠性和（</w:t>
      </w:r>
      <w:r>
        <w:t xml:space="preserve">    </w:t>
      </w:r>
      <w:r>
        <w:t>）。</w:t>
      </w:r>
      <w:r>
        <w:tab/>
      </w:r>
      <w:r>
        <w:t>效率</w:t>
      </w:r>
      <w:r>
        <w:tab/>
      </w:r>
      <w:r>
        <w:tab/>
      </w:r>
      <w:r>
        <w:tab/>
      </w:r>
      <w:r>
        <w:tab/>
      </w:r>
      <w:r>
        <w:tab/>
      </w:r>
      <w:r>
        <w:tab/>
      </w:r>
    </w:p>
    <w:p w:rsidR="000B58A0" w:rsidRDefault="000B58A0" w:rsidP="000B58A0">
      <w:r>
        <w:t>79</w:t>
      </w:r>
      <w:r>
        <w:tab/>
      </w:r>
      <w:r>
        <w:t>光伏发电系统中，与公共电网相连接的光伏系统称为（</w:t>
      </w:r>
      <w:r>
        <w:t xml:space="preserve">   </w:t>
      </w:r>
      <w:r>
        <w:t>）太阳能光伏发电系统。</w:t>
      </w:r>
      <w:r>
        <w:tab/>
      </w:r>
      <w:r>
        <w:t>并网</w:t>
      </w:r>
      <w:r>
        <w:tab/>
      </w:r>
      <w:r>
        <w:tab/>
      </w:r>
      <w:r>
        <w:tab/>
      </w:r>
      <w:r>
        <w:tab/>
      </w:r>
      <w:r>
        <w:tab/>
      </w:r>
      <w:r>
        <w:tab/>
      </w:r>
    </w:p>
    <w:p w:rsidR="000B58A0" w:rsidRDefault="000B58A0" w:rsidP="000B58A0">
      <w:r>
        <w:t>80</w:t>
      </w:r>
      <w:r>
        <w:tab/>
      </w:r>
      <w:r>
        <w:t>进行光伏发电系统测试过程中，打开系统控制开关首先要连接的是（</w:t>
      </w:r>
      <w:r>
        <w:t xml:space="preserve">   </w:t>
      </w:r>
      <w:r>
        <w:t>）</w:t>
      </w:r>
      <w:r>
        <w:tab/>
      </w:r>
      <w:r>
        <w:t>控制器</w:t>
      </w:r>
      <w:r>
        <w:tab/>
      </w:r>
      <w:r>
        <w:tab/>
      </w:r>
      <w:r>
        <w:tab/>
      </w:r>
      <w:r>
        <w:tab/>
      </w:r>
      <w:r>
        <w:tab/>
      </w:r>
      <w:r>
        <w:tab/>
      </w:r>
    </w:p>
    <w:p w:rsidR="000B58A0" w:rsidRDefault="000B58A0" w:rsidP="000B58A0">
      <w:r>
        <w:t>81</w:t>
      </w:r>
      <w:r>
        <w:tab/>
      </w:r>
      <w:r>
        <w:t>使用材料为钢的光伏支架的表面处理方式一般为（</w:t>
      </w:r>
      <w:r>
        <w:t xml:space="preserve">   </w:t>
      </w:r>
      <w:r>
        <w:t>）。</w:t>
      </w:r>
      <w:r>
        <w:tab/>
      </w:r>
      <w:r>
        <w:t>热浸镀锌</w:t>
      </w:r>
      <w:r>
        <w:tab/>
      </w:r>
      <w:r>
        <w:tab/>
      </w:r>
      <w:r>
        <w:tab/>
      </w:r>
      <w:r>
        <w:tab/>
      </w:r>
      <w:r>
        <w:tab/>
      </w:r>
      <w:r>
        <w:tab/>
      </w:r>
    </w:p>
    <w:p w:rsidR="000B58A0" w:rsidRDefault="000B58A0" w:rsidP="000B58A0">
      <w:r>
        <w:t>82</w:t>
      </w:r>
      <w:r>
        <w:tab/>
        <w:t>"</w:t>
      </w:r>
      <w:r>
        <w:t>太阳能光伏发电系统中，太阳电池组件表面被污物遮盖，会影响整个太阳电池方阵所发</w:t>
      </w:r>
    </w:p>
    <w:p w:rsidR="000B58A0" w:rsidRDefault="000B58A0" w:rsidP="000B58A0">
      <w:r>
        <w:rPr>
          <w:rFonts w:hint="eastAsia"/>
        </w:rPr>
        <w:t>出的电力，从而产生（</w:t>
      </w:r>
      <w:r>
        <w:t xml:space="preserve">   </w:t>
      </w:r>
      <w:r>
        <w:t>）。</w:t>
      </w:r>
      <w:r>
        <w:t>"</w:t>
      </w:r>
      <w:r>
        <w:tab/>
      </w:r>
      <w:r>
        <w:t>热斑效应</w:t>
      </w:r>
      <w:r>
        <w:tab/>
      </w:r>
      <w:r>
        <w:tab/>
      </w:r>
      <w:r>
        <w:tab/>
      </w:r>
      <w:r>
        <w:tab/>
      </w:r>
      <w:r>
        <w:tab/>
      </w:r>
      <w:r>
        <w:tab/>
      </w:r>
    </w:p>
    <w:p w:rsidR="000B58A0" w:rsidRDefault="000B58A0" w:rsidP="000B58A0">
      <w:r>
        <w:t>83</w:t>
      </w:r>
      <w:r>
        <w:tab/>
      </w:r>
      <w:r>
        <w:t>光伏发电系统向公共连接点注入的直流电流分量不应超过其交流额定值的（</w:t>
      </w:r>
      <w:r>
        <w:t xml:space="preserve">     </w:t>
      </w:r>
      <w:r>
        <w:t>）。</w:t>
      </w:r>
      <w:r>
        <w:tab/>
        <w:t>0.005</w:t>
      </w:r>
      <w:r>
        <w:tab/>
      </w:r>
      <w:r>
        <w:tab/>
      </w:r>
      <w:r>
        <w:tab/>
      </w:r>
      <w:r>
        <w:tab/>
      </w:r>
      <w:r>
        <w:tab/>
      </w:r>
      <w:r>
        <w:tab/>
      </w:r>
    </w:p>
    <w:p w:rsidR="000B58A0" w:rsidRDefault="000B58A0" w:rsidP="000B58A0">
      <w:r>
        <w:t>84</w:t>
      </w:r>
      <w:r>
        <w:tab/>
      </w:r>
      <w:r>
        <w:t>太阳能光伏发电系统中，没有与公用电网相连接的光伏系统称为（</w:t>
      </w:r>
      <w:r>
        <w:t xml:space="preserve">   </w:t>
      </w:r>
      <w:r>
        <w:t>）太阳能光伏发电系统。</w:t>
      </w:r>
      <w:r>
        <w:tab/>
      </w:r>
      <w:r>
        <w:t>离网</w:t>
      </w:r>
      <w:r>
        <w:tab/>
      </w:r>
      <w:r>
        <w:tab/>
      </w:r>
      <w:r>
        <w:tab/>
      </w:r>
      <w:r>
        <w:tab/>
      </w:r>
      <w:r>
        <w:tab/>
      </w:r>
      <w:r>
        <w:tab/>
      </w:r>
    </w:p>
    <w:p w:rsidR="000B58A0" w:rsidRDefault="000B58A0" w:rsidP="000B58A0">
      <w:r>
        <w:t>85</w:t>
      </w:r>
      <w:r>
        <w:tab/>
      </w:r>
      <w:r>
        <w:t>辐射是指能量以（</w:t>
      </w:r>
      <w:r>
        <w:t xml:space="preserve">    </w:t>
      </w:r>
      <w:r>
        <w:t>）的形式发射或传播。</w:t>
      </w:r>
      <w:r>
        <w:tab/>
      </w:r>
      <w:r>
        <w:t>电磁波</w:t>
      </w:r>
      <w:r>
        <w:tab/>
      </w:r>
      <w:r>
        <w:tab/>
      </w:r>
      <w:r>
        <w:tab/>
      </w:r>
      <w:r>
        <w:tab/>
      </w:r>
      <w:r>
        <w:tab/>
      </w:r>
      <w:r>
        <w:tab/>
      </w:r>
    </w:p>
    <w:p w:rsidR="000B58A0" w:rsidRDefault="000B58A0" w:rsidP="000B58A0">
      <w:r>
        <w:t>86</w:t>
      </w:r>
      <w:r>
        <w:tab/>
      </w:r>
      <w:r>
        <w:t>（</w:t>
      </w:r>
      <w:r>
        <w:t xml:space="preserve">    </w:t>
      </w:r>
      <w:r>
        <w:t>）是由辐射源在给定方向发出的立体角内传播的辐射通量与该立体角之商。</w:t>
      </w:r>
      <w:r>
        <w:tab/>
      </w:r>
      <w:r>
        <w:t>辐射强度</w:t>
      </w:r>
      <w:r>
        <w:tab/>
      </w:r>
      <w:r>
        <w:tab/>
      </w:r>
      <w:r>
        <w:tab/>
      </w:r>
      <w:r>
        <w:tab/>
      </w:r>
      <w:r>
        <w:tab/>
      </w:r>
      <w:r>
        <w:tab/>
      </w:r>
    </w:p>
    <w:p w:rsidR="000B58A0" w:rsidRDefault="000B58A0" w:rsidP="000B58A0">
      <w:r>
        <w:t>87</w:t>
      </w:r>
      <w:r>
        <w:tab/>
      </w:r>
      <w:r>
        <w:t>光伏效应是以出现（</w:t>
      </w:r>
      <w:r>
        <w:t xml:space="preserve">   </w:t>
      </w:r>
      <w:r>
        <w:t>）为特征的光电效应。</w:t>
      </w:r>
      <w:r>
        <w:tab/>
      </w:r>
      <w:r>
        <w:t>电动势</w:t>
      </w:r>
      <w:r>
        <w:tab/>
      </w:r>
      <w:r>
        <w:tab/>
      </w:r>
      <w:r>
        <w:tab/>
      </w:r>
      <w:r>
        <w:tab/>
      </w:r>
      <w:r>
        <w:tab/>
      </w:r>
      <w:r>
        <w:tab/>
      </w:r>
    </w:p>
    <w:p w:rsidR="000B58A0" w:rsidRDefault="000B58A0" w:rsidP="000B58A0">
      <w:r>
        <w:t>88</w:t>
      </w:r>
      <w:r>
        <w:tab/>
      </w:r>
      <w:r>
        <w:t>光电效应是（</w:t>
      </w:r>
      <w:r>
        <w:t xml:space="preserve">    </w:t>
      </w:r>
      <w:r>
        <w:t>）和物质之间的一种作用。</w:t>
      </w:r>
      <w:r>
        <w:tab/>
      </w:r>
      <w:r>
        <w:t>光辐射</w:t>
      </w:r>
      <w:r>
        <w:tab/>
      </w:r>
      <w:r>
        <w:tab/>
      </w:r>
      <w:r>
        <w:tab/>
      </w:r>
      <w:r>
        <w:tab/>
      </w:r>
      <w:r>
        <w:tab/>
      </w:r>
      <w:r>
        <w:tab/>
      </w:r>
    </w:p>
    <w:p w:rsidR="000B58A0" w:rsidRDefault="000B58A0" w:rsidP="000B58A0">
      <w:r>
        <w:t>89</w:t>
      </w:r>
      <w:r>
        <w:tab/>
      </w:r>
      <w:r>
        <w:t>光电导效应是以（</w:t>
      </w:r>
      <w:r>
        <w:t xml:space="preserve">    </w:t>
      </w:r>
      <w:r>
        <w:t>）变化为特征的光电效应。</w:t>
      </w:r>
      <w:r>
        <w:tab/>
      </w:r>
      <w:r>
        <w:t>导电率</w:t>
      </w:r>
      <w:r>
        <w:tab/>
      </w:r>
      <w:r>
        <w:tab/>
      </w:r>
      <w:r>
        <w:tab/>
      </w:r>
      <w:r>
        <w:tab/>
      </w:r>
      <w:r>
        <w:tab/>
      </w:r>
      <w:r>
        <w:tab/>
      </w:r>
    </w:p>
    <w:p w:rsidR="000B58A0" w:rsidRDefault="000B58A0" w:rsidP="000B58A0">
      <w:r>
        <w:t>90</w:t>
      </w:r>
      <w:r>
        <w:tab/>
      </w:r>
      <w:r>
        <w:t>利用光伏电池的光生伏特效应，将太阳辐射能直接转换成电能的发电系统称为（</w:t>
      </w:r>
      <w:r>
        <w:t xml:space="preserve">     </w:t>
      </w:r>
      <w:r>
        <w:t>）。</w:t>
      </w:r>
      <w:r>
        <w:tab/>
      </w:r>
      <w:r>
        <w:t>光伏发电站</w:t>
      </w:r>
      <w:r>
        <w:tab/>
      </w:r>
      <w:r>
        <w:tab/>
      </w:r>
      <w:r>
        <w:tab/>
      </w:r>
      <w:r>
        <w:tab/>
      </w:r>
      <w:r>
        <w:tab/>
      </w:r>
      <w:r>
        <w:tab/>
      </w:r>
    </w:p>
    <w:p w:rsidR="000B58A0" w:rsidRDefault="000B58A0" w:rsidP="000B58A0">
      <w:r>
        <w:t>91</w:t>
      </w:r>
      <w:r>
        <w:tab/>
      </w:r>
      <w:r>
        <w:t>光伏发电功率预测是根据气象条件、统计规律等技术和手段，对光伏发电站（</w:t>
      </w:r>
      <w:r>
        <w:t xml:space="preserve">    </w:t>
      </w:r>
      <w:r>
        <w:t>）进行预报。</w:t>
      </w:r>
      <w:r>
        <w:tab/>
      </w:r>
      <w:r>
        <w:t>有功功率</w:t>
      </w:r>
      <w:r>
        <w:tab/>
      </w:r>
      <w:r>
        <w:tab/>
      </w:r>
      <w:r>
        <w:tab/>
      </w:r>
      <w:r>
        <w:tab/>
      </w:r>
      <w:r>
        <w:tab/>
      </w:r>
      <w:r>
        <w:tab/>
      </w:r>
    </w:p>
    <w:p w:rsidR="000B58A0" w:rsidRDefault="000B58A0" w:rsidP="000B58A0">
      <w:r>
        <w:t>92</w:t>
      </w:r>
      <w:r>
        <w:tab/>
      </w:r>
      <w:r>
        <w:t>（</w:t>
      </w:r>
      <w:r>
        <w:t xml:space="preserve">    </w:t>
      </w:r>
      <w:r>
        <w:t>）是照射到面元上的辐射通量与该面元面积之比，单位为</w:t>
      </w:r>
      <w:r>
        <w:t>W/m2</w:t>
      </w:r>
      <w:r>
        <w:t>。</w:t>
      </w:r>
      <w:r>
        <w:tab/>
      </w:r>
      <w:r>
        <w:t>辐照度</w:t>
      </w:r>
      <w:r>
        <w:tab/>
      </w:r>
      <w:r>
        <w:tab/>
      </w:r>
      <w:r>
        <w:tab/>
      </w:r>
      <w:r>
        <w:tab/>
      </w:r>
      <w:r>
        <w:tab/>
      </w:r>
      <w:r>
        <w:tab/>
      </w:r>
    </w:p>
    <w:p w:rsidR="000B58A0" w:rsidRDefault="000B58A0" w:rsidP="000B58A0">
      <w:r>
        <w:t>93</w:t>
      </w:r>
      <w:r>
        <w:tab/>
        <w:t>"</w:t>
      </w:r>
      <w:r>
        <w:t>将一级汇流箱输出的电流</w:t>
      </w:r>
      <w:r>
        <w:t>,</w:t>
      </w:r>
      <w:r>
        <w:t>再次并联的汇流装置称为（</w:t>
      </w:r>
      <w:r>
        <w:t xml:space="preserve">     </w:t>
      </w:r>
      <w:r>
        <w:t>）。</w:t>
      </w:r>
      <w:r>
        <w:t>"</w:t>
      </w:r>
      <w:r>
        <w:tab/>
      </w:r>
      <w:r>
        <w:t>二级汇流箱</w:t>
      </w:r>
      <w:r>
        <w:tab/>
      </w:r>
      <w:r>
        <w:tab/>
      </w:r>
      <w:r>
        <w:tab/>
      </w:r>
      <w:r>
        <w:tab/>
      </w:r>
      <w:r>
        <w:tab/>
      </w:r>
      <w:r>
        <w:tab/>
      </w:r>
    </w:p>
    <w:p w:rsidR="000B58A0" w:rsidRDefault="000B58A0" w:rsidP="000B58A0">
      <w:r>
        <w:t>94</w:t>
      </w:r>
      <w:r>
        <w:tab/>
      </w:r>
      <w:r>
        <w:t>电气间隙是在两个导电零部件之间或导电零部件与设备防护界面之间测得的（</w:t>
      </w:r>
      <w:r>
        <w:t xml:space="preserve">    </w:t>
      </w:r>
      <w:r>
        <w:t>）空间距离。</w:t>
      </w:r>
      <w:r>
        <w:tab/>
      </w:r>
      <w:r>
        <w:t>最短</w:t>
      </w:r>
      <w:r>
        <w:tab/>
      </w:r>
      <w:r>
        <w:tab/>
      </w:r>
      <w:r>
        <w:tab/>
      </w:r>
      <w:r>
        <w:tab/>
      </w:r>
      <w:r>
        <w:tab/>
      </w:r>
      <w:r>
        <w:tab/>
      </w:r>
    </w:p>
    <w:p w:rsidR="000B58A0" w:rsidRDefault="000B58A0" w:rsidP="000B58A0">
      <w:r>
        <w:t>95</w:t>
      </w:r>
      <w:r>
        <w:tab/>
      </w:r>
      <w:r>
        <w:t>由若千个太阳电池组件或太阳电池板在机械和电气上按一定方式组装在一起并且有固定的支撑结构而构成的直流发电单元称为（</w:t>
      </w:r>
      <w:r>
        <w:t xml:space="preserve">     </w:t>
      </w:r>
      <w:r>
        <w:t>）。</w:t>
      </w:r>
      <w:r>
        <w:tab/>
      </w:r>
      <w:r>
        <w:t>（光伏）方阵</w:t>
      </w:r>
      <w:r>
        <w:tab/>
      </w:r>
      <w:r>
        <w:tab/>
      </w:r>
      <w:r>
        <w:tab/>
      </w:r>
      <w:r>
        <w:tab/>
      </w:r>
      <w:r>
        <w:tab/>
      </w:r>
      <w:r>
        <w:tab/>
      </w:r>
    </w:p>
    <w:p w:rsidR="000B58A0" w:rsidRDefault="000B58A0" w:rsidP="000B58A0">
      <w:r>
        <w:t>96</w:t>
      </w:r>
      <w:r>
        <w:tab/>
      </w:r>
      <w:r>
        <w:t>在光伏发电系统中将若千个光伏组件串并联汇流后接人的装置称为（</w:t>
      </w:r>
      <w:r>
        <w:t xml:space="preserve">     </w:t>
      </w:r>
      <w:r>
        <w:t>）。</w:t>
      </w:r>
      <w:r>
        <w:tab/>
      </w:r>
      <w:r>
        <w:t>汇流箱</w:t>
      </w:r>
      <w:r>
        <w:tab/>
      </w:r>
      <w:r>
        <w:tab/>
      </w:r>
      <w:r>
        <w:tab/>
      </w:r>
      <w:r>
        <w:tab/>
      </w:r>
      <w:r>
        <w:tab/>
      </w:r>
      <w:r>
        <w:tab/>
      </w:r>
    </w:p>
    <w:p w:rsidR="000B58A0" w:rsidRDefault="000B58A0" w:rsidP="000B58A0">
      <w:r>
        <w:lastRenderedPageBreak/>
        <w:t>97</w:t>
      </w:r>
      <w:r>
        <w:tab/>
      </w:r>
      <w:r>
        <w:t>爬电距离是在两个导电零部件绝缘表面之间或导电零部件与设备防护界面之间测得的（</w:t>
      </w:r>
      <w:r>
        <w:t xml:space="preserve">    </w:t>
      </w:r>
      <w:r>
        <w:t>）路径。</w:t>
      </w:r>
      <w:r>
        <w:tab/>
      </w:r>
      <w:r>
        <w:t>最短</w:t>
      </w:r>
      <w:r>
        <w:tab/>
      </w:r>
      <w:r>
        <w:tab/>
      </w:r>
      <w:r>
        <w:tab/>
      </w:r>
      <w:r>
        <w:tab/>
      </w:r>
      <w:r>
        <w:tab/>
      </w:r>
      <w:r>
        <w:tab/>
      </w:r>
    </w:p>
    <w:p w:rsidR="000B58A0" w:rsidRDefault="000B58A0" w:rsidP="000B58A0">
      <w:r>
        <w:t>98</w:t>
      </w:r>
      <w:r>
        <w:tab/>
      </w:r>
      <w:r>
        <w:t>（</w:t>
      </w:r>
      <w:r>
        <w:t xml:space="preserve">    </w:t>
      </w:r>
      <w:r>
        <w:t>）是太阳电池在光照下，光生载流子的移动所产生的电流。</w:t>
      </w:r>
      <w:r>
        <w:tab/>
      </w:r>
      <w:r>
        <w:t>光电流</w:t>
      </w:r>
      <w:r>
        <w:tab/>
      </w:r>
      <w:r>
        <w:tab/>
      </w:r>
      <w:r>
        <w:tab/>
      </w:r>
      <w:r>
        <w:tab/>
      </w:r>
      <w:r>
        <w:tab/>
      </w:r>
      <w:r>
        <w:tab/>
      </w:r>
    </w:p>
    <w:p w:rsidR="000B58A0" w:rsidRDefault="000B58A0" w:rsidP="000B58A0">
      <w:r>
        <w:t>99</w:t>
      </w:r>
      <w:r>
        <w:tab/>
      </w:r>
      <w:r>
        <w:t>短路电流密度是指（</w:t>
      </w:r>
      <w:r>
        <w:t xml:space="preserve">      </w:t>
      </w:r>
      <w:r>
        <w:t>）上的短路电流。</w:t>
      </w:r>
      <w:r>
        <w:tab/>
      </w:r>
      <w:r>
        <w:t>单位面积</w:t>
      </w:r>
      <w:r>
        <w:tab/>
      </w:r>
      <w:r>
        <w:tab/>
      </w:r>
      <w:r>
        <w:tab/>
      </w:r>
      <w:r>
        <w:tab/>
      </w:r>
      <w:r>
        <w:tab/>
      </w:r>
      <w:r>
        <w:tab/>
      </w:r>
    </w:p>
    <w:p w:rsidR="000B58A0" w:rsidRDefault="000B58A0" w:rsidP="000B58A0">
      <w:r>
        <w:t>100</w:t>
      </w:r>
      <w:r>
        <w:tab/>
        <w:t>"</w:t>
      </w:r>
      <w:r>
        <w:t>最佳工作电流是在太阳电池的伏安特性曲线上</w:t>
      </w:r>
      <w:r>
        <w:t>,</w:t>
      </w:r>
      <w:r>
        <w:t>（</w:t>
      </w:r>
      <w:r>
        <w:t xml:space="preserve">     </w:t>
      </w:r>
      <w:r>
        <w:t>）功率点所对应的电流。</w:t>
      </w:r>
      <w:r>
        <w:t>"</w:t>
      </w:r>
      <w:r>
        <w:tab/>
      </w:r>
      <w:r>
        <w:t>最大</w:t>
      </w:r>
      <w:r>
        <w:tab/>
      </w:r>
      <w:r>
        <w:tab/>
      </w:r>
      <w:r>
        <w:tab/>
      </w:r>
      <w:r>
        <w:tab/>
      </w:r>
      <w:r>
        <w:tab/>
      </w:r>
      <w:r>
        <w:tab/>
      </w:r>
    </w:p>
    <w:p w:rsidR="000B58A0" w:rsidRDefault="000B58A0" w:rsidP="000B58A0">
      <w:r>
        <w:t>101</w:t>
      </w:r>
      <w:r>
        <w:tab/>
      </w:r>
      <w:r>
        <w:t>太阳电池内部的跨连在电池两端的等效电阻称为（</w:t>
      </w:r>
      <w:r>
        <w:t xml:space="preserve">       </w:t>
      </w:r>
      <w:r>
        <w:t>）。</w:t>
      </w:r>
      <w:r>
        <w:tab/>
      </w:r>
      <w:r>
        <w:t>并联电阻</w:t>
      </w:r>
      <w:r>
        <w:tab/>
      </w:r>
      <w:r>
        <w:tab/>
      </w:r>
      <w:r>
        <w:tab/>
      </w:r>
      <w:r>
        <w:tab/>
      </w:r>
      <w:r>
        <w:tab/>
      </w:r>
      <w:r>
        <w:tab/>
      </w:r>
    </w:p>
    <w:p w:rsidR="000B58A0" w:rsidRDefault="000B58A0" w:rsidP="000B58A0">
      <w:r>
        <w:t>102</w:t>
      </w:r>
      <w:r>
        <w:tab/>
      </w:r>
      <w:r>
        <w:t>在特定的温度和辐照度条件下，光伏发电器向负载所输送的功率称为（</w:t>
      </w:r>
      <w:r>
        <w:t xml:space="preserve">      </w:t>
      </w:r>
      <w:r>
        <w:t>）。</w:t>
      </w:r>
      <w:r>
        <w:tab/>
      </w:r>
      <w:r>
        <w:t>负载功率</w:t>
      </w:r>
      <w:r>
        <w:tab/>
      </w:r>
      <w:r>
        <w:tab/>
      </w:r>
      <w:r>
        <w:tab/>
      </w:r>
      <w:r>
        <w:tab/>
      </w:r>
      <w:r>
        <w:tab/>
      </w:r>
      <w:r>
        <w:tab/>
      </w:r>
    </w:p>
    <w:p w:rsidR="000B58A0" w:rsidRDefault="000B58A0" w:rsidP="000B58A0">
      <w:r>
        <w:t>103</w:t>
      </w:r>
      <w:r>
        <w:tab/>
      </w:r>
      <w:r>
        <w:t>孤岛可分为（</w:t>
      </w:r>
      <w:r>
        <w:t xml:space="preserve">    </w:t>
      </w:r>
      <w:r>
        <w:t>）和（</w:t>
      </w:r>
      <w:r>
        <w:t xml:space="preserve">     </w:t>
      </w:r>
      <w:r>
        <w:t>）。</w:t>
      </w:r>
      <w:r>
        <w:tab/>
      </w:r>
      <w:r>
        <w:t>非计划性孤岛、计划性孤岛</w:t>
      </w:r>
      <w:r>
        <w:tab/>
      </w:r>
      <w:r>
        <w:tab/>
      </w:r>
      <w:r>
        <w:tab/>
      </w:r>
      <w:r>
        <w:tab/>
      </w:r>
      <w:r>
        <w:tab/>
      </w:r>
      <w:r>
        <w:tab/>
      </w:r>
    </w:p>
    <w:p w:rsidR="000B58A0" w:rsidRDefault="000B58A0" w:rsidP="000B58A0">
      <w:r>
        <w:t>104</w:t>
      </w:r>
      <w:r>
        <w:tab/>
      </w:r>
      <w:r>
        <w:t>直接入射光束与受光面法线的夹角称为（</w:t>
      </w:r>
      <w:r>
        <w:t xml:space="preserve">     </w:t>
      </w:r>
      <w:r>
        <w:t>）。</w:t>
      </w:r>
      <w:r>
        <w:tab/>
      </w:r>
      <w:r>
        <w:t>入射角</w:t>
      </w:r>
      <w:r>
        <w:tab/>
      </w:r>
      <w:r>
        <w:tab/>
      </w:r>
      <w:r>
        <w:tab/>
      </w:r>
      <w:r>
        <w:tab/>
      </w:r>
      <w:r>
        <w:tab/>
      </w:r>
      <w:r>
        <w:tab/>
      </w:r>
    </w:p>
    <w:p w:rsidR="000B58A0" w:rsidRDefault="000B58A0" w:rsidP="000B58A0">
      <w:r>
        <w:t>105</w:t>
      </w:r>
      <w:r>
        <w:tab/>
      </w:r>
      <w:r>
        <w:t>通过</w:t>
      </w:r>
      <w:r>
        <w:t>10kV~35kV</w:t>
      </w:r>
      <w:r>
        <w:t>电压等级接入电网的光伏电站是（</w:t>
      </w:r>
      <w:r>
        <w:t xml:space="preserve">    </w:t>
      </w:r>
      <w:r>
        <w:t>）型光伏电站。</w:t>
      </w:r>
      <w:r>
        <w:tab/>
      </w:r>
      <w:r>
        <w:t>中</w:t>
      </w:r>
      <w:r>
        <w:tab/>
      </w:r>
      <w:r>
        <w:tab/>
      </w:r>
      <w:r>
        <w:tab/>
      </w:r>
      <w:r>
        <w:tab/>
      </w:r>
      <w:r>
        <w:tab/>
      </w:r>
      <w:r>
        <w:tab/>
      </w:r>
    </w:p>
    <w:p w:rsidR="000B58A0" w:rsidRDefault="000B58A0" w:rsidP="000B58A0">
      <w:r>
        <w:t>106</w:t>
      </w:r>
      <w:r>
        <w:tab/>
      </w:r>
      <w:r>
        <w:t>在太阳电池电学性能参数中，其开路电压（</w:t>
      </w:r>
      <w:r>
        <w:t xml:space="preserve">      </w:t>
      </w:r>
      <w:r>
        <w:t>）</w:t>
      </w:r>
      <w:r>
        <w:t>(</w:t>
      </w:r>
      <w:r>
        <w:t>填大于或小于</w:t>
      </w:r>
      <w:r>
        <w:t>)</w:t>
      </w:r>
      <w:r>
        <w:t>工作电压。</w:t>
      </w:r>
      <w:r>
        <w:tab/>
      </w:r>
      <w:r>
        <w:t>大于</w:t>
      </w:r>
      <w:r>
        <w:tab/>
      </w:r>
      <w:r>
        <w:tab/>
      </w:r>
      <w:r>
        <w:tab/>
      </w:r>
      <w:r>
        <w:tab/>
      </w:r>
      <w:r>
        <w:tab/>
      </w:r>
      <w:r>
        <w:tab/>
      </w:r>
    </w:p>
    <w:p w:rsidR="000B58A0" w:rsidRDefault="000B58A0" w:rsidP="000B58A0">
      <w:r>
        <w:t>107</w:t>
      </w:r>
      <w:r>
        <w:tab/>
      </w:r>
      <w:r>
        <w:t>在太阳电池电学性能参数中，其工作电流（</w:t>
      </w:r>
      <w:r>
        <w:t xml:space="preserve">      </w:t>
      </w:r>
      <w:r>
        <w:t>）</w:t>
      </w:r>
      <w:r>
        <w:t>(</w:t>
      </w:r>
      <w:r>
        <w:t>填大于或小于</w:t>
      </w:r>
      <w:r>
        <w:t>)</w:t>
      </w:r>
      <w:r>
        <w:t>短路电流。</w:t>
      </w:r>
      <w:r>
        <w:tab/>
      </w:r>
      <w:r>
        <w:t>小于</w:t>
      </w:r>
      <w:r>
        <w:tab/>
      </w:r>
      <w:r>
        <w:tab/>
      </w:r>
      <w:r>
        <w:tab/>
      </w:r>
      <w:r>
        <w:tab/>
      </w:r>
      <w:r>
        <w:tab/>
      </w:r>
      <w:r>
        <w:tab/>
      </w:r>
    </w:p>
    <w:p w:rsidR="000B58A0" w:rsidRDefault="000B58A0" w:rsidP="000B58A0">
      <w:r>
        <w:t>108</w:t>
      </w:r>
      <w:r>
        <w:tab/>
      </w:r>
      <w:r>
        <w:t>太阳电池组件为了获得更高的工作电压，可以把组件</w:t>
      </w:r>
      <w:r>
        <w:t>(   )</w:t>
      </w:r>
      <w:r>
        <w:t>联起来。</w:t>
      </w:r>
      <w:r>
        <w:tab/>
      </w:r>
      <w:r>
        <w:t>串</w:t>
      </w:r>
      <w:r>
        <w:tab/>
      </w:r>
      <w:r>
        <w:tab/>
      </w:r>
      <w:r>
        <w:tab/>
      </w:r>
      <w:r>
        <w:tab/>
      </w:r>
      <w:r>
        <w:tab/>
      </w:r>
      <w:r>
        <w:tab/>
      </w:r>
    </w:p>
    <w:p w:rsidR="000B58A0" w:rsidRDefault="000B58A0" w:rsidP="000B58A0">
      <w:r>
        <w:t>109</w:t>
      </w:r>
      <w:r>
        <w:tab/>
      </w:r>
      <w:r>
        <w:t>太阳电池组件为了获得更大的输出电流，可以将组件</w:t>
      </w:r>
      <w:r>
        <w:t>(   )</w:t>
      </w:r>
      <w:r>
        <w:t>联使用。</w:t>
      </w:r>
      <w:r>
        <w:tab/>
      </w:r>
      <w:r>
        <w:t>并</w:t>
      </w:r>
      <w:r>
        <w:tab/>
      </w:r>
      <w:r>
        <w:tab/>
      </w:r>
      <w:r>
        <w:tab/>
      </w:r>
      <w:r>
        <w:tab/>
      </w:r>
      <w:r>
        <w:tab/>
      </w:r>
      <w:r>
        <w:tab/>
      </w:r>
    </w:p>
    <w:p w:rsidR="000B58A0" w:rsidRDefault="000B58A0" w:rsidP="000B58A0">
      <w:r>
        <w:t>110</w:t>
      </w:r>
      <w:r>
        <w:tab/>
      </w:r>
      <w:r>
        <w:t>在一定条件下，串联的组件中被遮挡的组件容易产生</w:t>
      </w:r>
      <w:r>
        <w:t>(   )</w:t>
      </w:r>
      <w:r>
        <w:t>，会严重破坏电池组件。</w:t>
      </w:r>
      <w:r>
        <w:tab/>
      </w:r>
      <w:r>
        <w:t>热斑效应</w:t>
      </w:r>
      <w:r>
        <w:tab/>
      </w:r>
      <w:r>
        <w:tab/>
      </w:r>
      <w:r>
        <w:tab/>
      </w:r>
      <w:r>
        <w:tab/>
      </w:r>
      <w:r>
        <w:tab/>
      </w:r>
      <w:r>
        <w:tab/>
      </w:r>
    </w:p>
    <w:p w:rsidR="000B58A0" w:rsidRDefault="000B58A0" w:rsidP="000B58A0">
      <w:r>
        <w:t>111</w:t>
      </w:r>
      <w:r>
        <w:tab/>
      </w:r>
      <w:r>
        <w:t>通过设计</w:t>
      </w:r>
      <w:r>
        <w:t>(    )</w:t>
      </w:r>
      <w:r>
        <w:t>可有效避免热斑效应对组件的负面影响。</w:t>
      </w:r>
      <w:r>
        <w:tab/>
      </w:r>
      <w:r>
        <w:t>旁路二极管</w:t>
      </w:r>
      <w:r>
        <w:tab/>
      </w:r>
      <w:r>
        <w:tab/>
      </w:r>
      <w:r>
        <w:tab/>
      </w:r>
      <w:r>
        <w:tab/>
      </w:r>
      <w:r>
        <w:tab/>
      </w:r>
      <w:r>
        <w:tab/>
      </w:r>
    </w:p>
    <w:p w:rsidR="000B58A0" w:rsidRDefault="000B58A0" w:rsidP="000B58A0">
      <w:r>
        <w:t>112</w:t>
      </w:r>
      <w:r>
        <w:tab/>
      </w:r>
      <w:r>
        <w:t>单位时间内，电流所做的功称为</w:t>
      </w:r>
      <w:r>
        <w:t>(    )</w:t>
      </w:r>
      <w:r>
        <w:t>。</w:t>
      </w:r>
      <w:r>
        <w:tab/>
      </w:r>
      <w:r>
        <w:t>电功率</w:t>
      </w:r>
      <w:r>
        <w:tab/>
      </w:r>
      <w:r>
        <w:tab/>
      </w:r>
      <w:r>
        <w:tab/>
      </w:r>
      <w:r>
        <w:tab/>
      </w:r>
      <w:r>
        <w:tab/>
      </w:r>
      <w:r>
        <w:tab/>
      </w:r>
    </w:p>
    <w:p w:rsidR="000B58A0" w:rsidRDefault="000B58A0" w:rsidP="000B58A0">
      <w:r>
        <w:t>113</w:t>
      </w:r>
      <w:r>
        <w:tab/>
      </w:r>
      <w:r>
        <w:t>在纯电感电路中，电压（</w:t>
      </w:r>
      <w:r>
        <w:t xml:space="preserve">    </w:t>
      </w:r>
      <w:r>
        <w:t>）电流</w:t>
      </w:r>
      <w:r>
        <w:t>90°</w:t>
      </w:r>
      <w:r>
        <w:t>。</w:t>
      </w:r>
      <w:r>
        <w:tab/>
      </w:r>
      <w:r>
        <w:t>超前</w:t>
      </w:r>
      <w:r>
        <w:tab/>
      </w:r>
      <w:r>
        <w:tab/>
      </w:r>
      <w:r>
        <w:tab/>
      </w:r>
      <w:r>
        <w:tab/>
      </w:r>
      <w:r>
        <w:tab/>
      </w:r>
      <w:r>
        <w:tab/>
      </w:r>
    </w:p>
    <w:p w:rsidR="000B58A0" w:rsidRDefault="000B58A0" w:rsidP="000B58A0">
      <w:r>
        <w:t>114</w:t>
      </w:r>
      <w:r>
        <w:tab/>
      </w:r>
      <w:r>
        <w:t>在纯电容电路中，电压（</w:t>
      </w:r>
      <w:r>
        <w:t xml:space="preserve">    </w:t>
      </w:r>
      <w:r>
        <w:t>）电流</w:t>
      </w:r>
      <w:r>
        <w:t>90°</w:t>
      </w:r>
      <w:r>
        <w:t>。</w:t>
      </w:r>
      <w:r>
        <w:tab/>
      </w:r>
      <w:r>
        <w:t>滞后</w:t>
      </w:r>
      <w:r>
        <w:tab/>
      </w:r>
      <w:r>
        <w:tab/>
      </w:r>
      <w:r>
        <w:tab/>
      </w:r>
      <w:r>
        <w:tab/>
      </w:r>
      <w:r>
        <w:tab/>
      </w:r>
      <w:r>
        <w:tab/>
      </w:r>
    </w:p>
    <w:p w:rsidR="000B58A0" w:rsidRDefault="000B58A0" w:rsidP="000B58A0">
      <w:r>
        <w:t>115</w:t>
      </w:r>
      <w:r>
        <w:tab/>
      </w:r>
      <w:r>
        <w:t>蓄电池是一种蓄能设备，它能把电能转化为（</w:t>
      </w:r>
      <w:r>
        <w:t xml:space="preserve">    </w:t>
      </w:r>
      <w:r>
        <w:t>）储存起来。</w:t>
      </w:r>
      <w:r>
        <w:tab/>
      </w:r>
      <w:r>
        <w:t>化学能</w:t>
      </w:r>
      <w:r>
        <w:tab/>
      </w:r>
      <w:r>
        <w:tab/>
      </w:r>
      <w:r>
        <w:tab/>
      </w:r>
      <w:r>
        <w:tab/>
      </w:r>
      <w:r>
        <w:tab/>
      </w:r>
      <w:r>
        <w:tab/>
      </w:r>
    </w:p>
    <w:p w:rsidR="000B58A0" w:rsidRDefault="000B58A0" w:rsidP="000B58A0">
      <w:r>
        <w:t>116</w:t>
      </w:r>
      <w:r>
        <w:tab/>
        <w:t>"</w:t>
      </w:r>
      <w:r>
        <w:t>线圈通直流电后</w:t>
      </w:r>
      <w:r>
        <w:t>,</w:t>
      </w:r>
      <w:r>
        <w:t>在线圈内将产生直流磁通</w:t>
      </w:r>
      <w:r>
        <w:t>;</w:t>
      </w:r>
      <w:r>
        <w:t>线圈通交流电后</w:t>
      </w:r>
      <w:r>
        <w:t>,</w:t>
      </w:r>
      <w:r>
        <w:t>在线圈内将产生</w:t>
      </w:r>
      <w:r>
        <w:t>(   )</w:t>
      </w:r>
      <w:r>
        <w:t>磁通。</w:t>
      </w:r>
      <w:r>
        <w:t>"</w:t>
      </w:r>
      <w:r>
        <w:tab/>
      </w:r>
      <w:r>
        <w:t>交流</w:t>
      </w:r>
      <w:r>
        <w:tab/>
      </w:r>
      <w:r>
        <w:tab/>
      </w:r>
      <w:r>
        <w:tab/>
      </w:r>
      <w:r>
        <w:tab/>
      </w:r>
      <w:r>
        <w:tab/>
      </w:r>
      <w:r>
        <w:tab/>
      </w:r>
    </w:p>
    <w:p w:rsidR="000B58A0" w:rsidRDefault="000B58A0" w:rsidP="000B58A0">
      <w:r>
        <w:t>117</w:t>
      </w:r>
      <w:r>
        <w:tab/>
      </w:r>
      <w:r>
        <w:t>在计算复杂电路的各种方法中，</w:t>
      </w:r>
      <w:r>
        <w:t>(    )</w:t>
      </w:r>
      <w:r>
        <w:t>是最基本的方法。</w:t>
      </w:r>
      <w:r>
        <w:tab/>
      </w:r>
      <w:r>
        <w:t>支路电流法</w:t>
      </w:r>
      <w:r>
        <w:tab/>
      </w:r>
      <w:r>
        <w:tab/>
      </w:r>
      <w:r>
        <w:tab/>
      </w:r>
      <w:r>
        <w:tab/>
      </w:r>
      <w:r>
        <w:tab/>
      </w:r>
      <w:r>
        <w:tab/>
      </w:r>
    </w:p>
    <w:p w:rsidR="000B58A0" w:rsidRDefault="000B58A0" w:rsidP="000B58A0">
      <w:r>
        <w:t>118</w:t>
      </w:r>
      <w:r>
        <w:tab/>
      </w:r>
      <w:r>
        <w:t>在三相交流电路中，三角形连接的电源或负载，它们的线电压</w:t>
      </w:r>
      <w:r>
        <w:t>(   )</w:t>
      </w:r>
      <w:r>
        <w:t>相电压。</w:t>
      </w:r>
      <w:r>
        <w:tab/>
      </w:r>
      <w:r>
        <w:t>等于</w:t>
      </w:r>
      <w:r>
        <w:tab/>
      </w:r>
      <w:r>
        <w:tab/>
      </w:r>
      <w:r>
        <w:tab/>
      </w:r>
      <w:r>
        <w:tab/>
      </w:r>
      <w:r>
        <w:tab/>
      </w:r>
      <w:r>
        <w:tab/>
      </w:r>
    </w:p>
    <w:p w:rsidR="000B58A0" w:rsidRDefault="000B58A0" w:rsidP="000B58A0">
      <w:r>
        <w:t>119</w:t>
      </w:r>
      <w:r>
        <w:tab/>
      </w:r>
      <w:r>
        <w:t>在串联电路中，负载两端电压的分配与各负载电阻成</w:t>
      </w:r>
      <w:r>
        <w:t>(    )</w:t>
      </w:r>
      <w:r>
        <w:t>。</w:t>
      </w:r>
      <w:r>
        <w:tab/>
      </w:r>
      <w:r>
        <w:t>正比</w:t>
      </w:r>
      <w:r>
        <w:tab/>
      </w:r>
      <w:r>
        <w:tab/>
      </w:r>
      <w:r>
        <w:tab/>
      </w:r>
      <w:r>
        <w:tab/>
      </w:r>
      <w:r>
        <w:tab/>
      </w:r>
      <w:r>
        <w:tab/>
      </w:r>
    </w:p>
    <w:p w:rsidR="000B58A0" w:rsidRDefault="000B58A0" w:rsidP="000B58A0">
      <w:r>
        <w:t>120</w:t>
      </w:r>
      <w:r>
        <w:tab/>
      </w:r>
      <w:r>
        <w:t>在并联电路中，各支路电流的分配与各支路电阻成</w:t>
      </w:r>
      <w:r>
        <w:t>(     )</w:t>
      </w:r>
      <w:r>
        <w:t>。</w:t>
      </w:r>
      <w:r>
        <w:tab/>
      </w:r>
      <w:r>
        <w:t>反比</w:t>
      </w:r>
      <w:r>
        <w:tab/>
      </w:r>
      <w:r>
        <w:tab/>
      </w:r>
      <w:r>
        <w:tab/>
      </w:r>
      <w:r>
        <w:lastRenderedPageBreak/>
        <w:tab/>
      </w:r>
      <w:r>
        <w:tab/>
      </w:r>
      <w:r>
        <w:tab/>
      </w:r>
    </w:p>
    <w:p w:rsidR="000B58A0" w:rsidRDefault="000B58A0" w:rsidP="000B58A0">
      <w:r>
        <w:t>121</w:t>
      </w:r>
      <w:r>
        <w:tab/>
      </w:r>
      <w:r>
        <w:t>在中性点不引出的星形连接的供电方式称为</w:t>
      </w:r>
      <w:r>
        <w:t>(   )</w:t>
      </w:r>
      <w:r>
        <w:t>，其电流关系是线电流等于相电流。</w:t>
      </w:r>
      <w:r>
        <w:tab/>
      </w:r>
      <w:r>
        <w:t>三相三线制</w:t>
      </w:r>
      <w:r>
        <w:tab/>
      </w:r>
      <w:r>
        <w:tab/>
      </w:r>
      <w:r>
        <w:tab/>
      </w:r>
      <w:r>
        <w:tab/>
      </w:r>
      <w:r>
        <w:tab/>
      </w:r>
      <w:r>
        <w:tab/>
      </w:r>
    </w:p>
    <w:p w:rsidR="000B58A0" w:rsidRDefault="000B58A0" w:rsidP="000B58A0">
      <w:r>
        <w:t>122</w:t>
      </w:r>
      <w:r>
        <w:tab/>
      </w:r>
      <w:r>
        <w:t>电感在直流电路中相当于</w:t>
      </w:r>
      <w:r>
        <w:t>(    )</w:t>
      </w:r>
      <w:r>
        <w:t>。</w:t>
      </w:r>
      <w:r>
        <w:tab/>
      </w:r>
      <w:r>
        <w:t>短路</w:t>
      </w:r>
      <w:r>
        <w:tab/>
      </w:r>
      <w:r>
        <w:tab/>
      </w:r>
      <w:r>
        <w:tab/>
      </w:r>
      <w:r>
        <w:tab/>
      </w:r>
      <w:r>
        <w:tab/>
      </w:r>
      <w:r>
        <w:tab/>
      </w:r>
    </w:p>
    <w:p w:rsidR="000B58A0" w:rsidRDefault="000B58A0" w:rsidP="000B58A0">
      <w:r>
        <w:t>123</w:t>
      </w:r>
      <w:r>
        <w:tab/>
      </w:r>
      <w:r>
        <w:t>电容在直流电路中相当于</w:t>
      </w:r>
      <w:r>
        <w:t>(    )</w:t>
      </w:r>
      <w:r>
        <w:t>。</w:t>
      </w:r>
      <w:r>
        <w:tab/>
      </w:r>
      <w:r>
        <w:t>开路</w:t>
      </w:r>
      <w:r>
        <w:tab/>
      </w:r>
      <w:r>
        <w:tab/>
      </w:r>
      <w:r>
        <w:tab/>
      </w:r>
      <w:r>
        <w:tab/>
      </w:r>
      <w:r>
        <w:tab/>
      </w:r>
      <w:r>
        <w:tab/>
      </w:r>
    </w:p>
    <w:p w:rsidR="000B58A0" w:rsidRDefault="000B58A0" w:rsidP="000B58A0">
      <w:r>
        <w:t>124</w:t>
      </w:r>
      <w:r>
        <w:tab/>
      </w:r>
      <w:r>
        <w:t>反映电阻元件两端的电压与电流、电阻三者关系的定律</w:t>
      </w:r>
      <w:r>
        <w:t>(    )</w:t>
      </w:r>
      <w:r>
        <w:t>。</w:t>
      </w:r>
      <w:r>
        <w:tab/>
      </w:r>
      <w:r>
        <w:t>欧姆定律</w:t>
      </w:r>
      <w:r>
        <w:tab/>
      </w:r>
      <w:r>
        <w:tab/>
      </w:r>
      <w:r>
        <w:tab/>
      </w:r>
      <w:r>
        <w:tab/>
      </w:r>
      <w:r>
        <w:tab/>
      </w:r>
      <w:r>
        <w:tab/>
      </w:r>
    </w:p>
    <w:p w:rsidR="000B58A0" w:rsidRDefault="000B58A0" w:rsidP="000B58A0">
      <w:r>
        <w:t>125</w:t>
      </w:r>
      <w:r>
        <w:tab/>
      </w:r>
      <w:r>
        <w:t>同一电源下接两台交流电动机，极数多的比极数少的电动机转数</w:t>
      </w:r>
      <w:r>
        <w:t>(    )</w:t>
      </w:r>
      <w:r>
        <w:t>。</w:t>
      </w:r>
      <w:r>
        <w:tab/>
      </w:r>
      <w:r>
        <w:t>低</w:t>
      </w:r>
      <w:r>
        <w:tab/>
      </w:r>
      <w:r>
        <w:tab/>
      </w:r>
      <w:r>
        <w:tab/>
      </w:r>
      <w:r>
        <w:tab/>
      </w:r>
      <w:r>
        <w:tab/>
      </w:r>
      <w:r>
        <w:tab/>
      </w:r>
    </w:p>
    <w:p w:rsidR="000B58A0" w:rsidRDefault="000B58A0" w:rsidP="000B58A0">
      <w:r>
        <w:t>126</w:t>
      </w:r>
      <w:r>
        <w:tab/>
      </w:r>
      <w:r>
        <w:t>断路器在合闸过程中，其跳闸回路的辅助接点在动静触头接触（</w:t>
      </w:r>
      <w:r>
        <w:t xml:space="preserve">   </w:t>
      </w:r>
      <w:r>
        <w:t>）接通。</w:t>
      </w:r>
      <w:r>
        <w:tab/>
      </w:r>
      <w:r>
        <w:t>前</w:t>
      </w:r>
      <w:r>
        <w:tab/>
      </w:r>
      <w:r>
        <w:tab/>
      </w:r>
      <w:r>
        <w:tab/>
      </w:r>
      <w:r>
        <w:tab/>
      </w:r>
      <w:r>
        <w:tab/>
      </w:r>
      <w:r>
        <w:tab/>
      </w:r>
    </w:p>
    <w:p w:rsidR="000B58A0" w:rsidRDefault="000B58A0" w:rsidP="000B58A0">
      <w:r>
        <w:t>127</w:t>
      </w:r>
      <w:r>
        <w:tab/>
      </w:r>
      <w:r>
        <w:t>用兆欧表摇测设备绝缘时，如果摇表的转速不均匀</w:t>
      </w:r>
      <w:r>
        <w:t>(</w:t>
      </w:r>
      <w:r>
        <w:t>由快变慢</w:t>
      </w:r>
      <w:r>
        <w:t>)</w:t>
      </w:r>
      <w:r>
        <w:t>，测得结果与实际值比较</w:t>
      </w:r>
      <w:r>
        <w:t>(    )</w:t>
      </w:r>
      <w:r>
        <w:t>。</w:t>
      </w:r>
      <w:r>
        <w:tab/>
      </w:r>
      <w:r>
        <w:t>偏高</w:t>
      </w:r>
      <w:r>
        <w:tab/>
      </w:r>
      <w:r>
        <w:tab/>
      </w:r>
      <w:r>
        <w:tab/>
      </w:r>
      <w:r>
        <w:tab/>
      </w:r>
      <w:r>
        <w:tab/>
      </w:r>
      <w:r>
        <w:tab/>
      </w:r>
    </w:p>
    <w:p w:rsidR="000B58A0" w:rsidRDefault="000B58A0" w:rsidP="000B58A0">
      <w:r>
        <w:t>128</w:t>
      </w:r>
      <w:r>
        <w:tab/>
      </w:r>
      <w:r>
        <w:t>电流和电压互感器二次绕组接地是</w:t>
      </w:r>
      <w:r>
        <w:t xml:space="preserve">(    ) </w:t>
      </w:r>
      <w:r>
        <w:t>。</w:t>
      </w:r>
      <w:r>
        <w:tab/>
      </w:r>
      <w:r>
        <w:t>保护接地</w:t>
      </w:r>
      <w:r>
        <w:tab/>
      </w:r>
      <w:r>
        <w:tab/>
      </w:r>
      <w:r>
        <w:tab/>
      </w:r>
      <w:r>
        <w:tab/>
      </w:r>
      <w:r>
        <w:tab/>
      </w:r>
      <w:r>
        <w:tab/>
      </w:r>
    </w:p>
    <w:p w:rsidR="000B58A0" w:rsidRDefault="000B58A0" w:rsidP="000B58A0">
      <w:r>
        <w:t>129</w:t>
      </w:r>
      <w:r>
        <w:tab/>
      </w:r>
      <w:r>
        <w:t>隔离装置没有（</w:t>
      </w:r>
      <w:r>
        <w:t xml:space="preserve">    </w:t>
      </w:r>
      <w:r>
        <w:t>），不能分合负荷电流。</w:t>
      </w:r>
      <w:r>
        <w:tab/>
      </w:r>
      <w:r>
        <w:t>灭弧装置</w:t>
      </w:r>
      <w:r>
        <w:tab/>
      </w:r>
      <w:r>
        <w:tab/>
      </w:r>
      <w:r>
        <w:tab/>
      </w:r>
      <w:r>
        <w:tab/>
      </w:r>
      <w:r>
        <w:tab/>
      </w:r>
      <w:r>
        <w:tab/>
      </w:r>
    </w:p>
    <w:p w:rsidR="000B58A0" w:rsidRDefault="000B58A0" w:rsidP="000B58A0">
      <w:r>
        <w:t>130</w:t>
      </w:r>
      <w:r>
        <w:tab/>
      </w:r>
      <w:r>
        <w:t>断路器的额定电压是保证断路器正常长期工作的线电压的</w:t>
      </w:r>
      <w:r>
        <w:t>(     )</w:t>
      </w:r>
      <w:r>
        <w:t>。</w:t>
      </w:r>
      <w:r>
        <w:tab/>
      </w:r>
      <w:r>
        <w:t>有效值</w:t>
      </w:r>
      <w:r>
        <w:tab/>
      </w:r>
      <w:r>
        <w:tab/>
      </w:r>
      <w:r>
        <w:tab/>
      </w:r>
      <w:r>
        <w:tab/>
      </w:r>
      <w:r>
        <w:tab/>
      </w:r>
      <w:r>
        <w:tab/>
      </w:r>
    </w:p>
    <w:p w:rsidR="000B58A0" w:rsidRDefault="000B58A0" w:rsidP="000B58A0">
      <w:r>
        <w:t>131</w:t>
      </w:r>
      <w:r>
        <w:tab/>
      </w:r>
      <w:r>
        <w:t>控制设备是能自动防止蓄电池过充电和（</w:t>
      </w:r>
      <w:r>
        <w:t xml:space="preserve">   </w:t>
      </w:r>
      <w:r>
        <w:t>）的设备。</w:t>
      </w:r>
      <w:r>
        <w:tab/>
      </w:r>
      <w:r>
        <w:t>过放电</w:t>
      </w:r>
      <w:r>
        <w:tab/>
      </w:r>
      <w:r>
        <w:tab/>
      </w:r>
      <w:r>
        <w:tab/>
      </w:r>
      <w:r>
        <w:tab/>
      </w:r>
      <w:r>
        <w:tab/>
      </w:r>
      <w:r>
        <w:tab/>
      </w:r>
    </w:p>
    <w:p w:rsidR="000B58A0" w:rsidRDefault="000B58A0" w:rsidP="000B58A0">
      <w:r>
        <w:t>132</w:t>
      </w:r>
      <w:r>
        <w:tab/>
      </w:r>
      <w:r>
        <w:t>电池组件的</w:t>
      </w:r>
      <w:r>
        <w:t>(    )</w:t>
      </w:r>
      <w:r>
        <w:t>，是指工作环境温度和电池组件吸收光子后使自身温度升高对光伏电池性能的影响。</w:t>
      </w:r>
      <w:r>
        <w:tab/>
      </w:r>
      <w:r>
        <w:t>温度特性</w:t>
      </w:r>
      <w:r>
        <w:tab/>
      </w:r>
      <w:r>
        <w:tab/>
      </w:r>
      <w:r>
        <w:tab/>
      </w:r>
      <w:r>
        <w:tab/>
      </w:r>
      <w:r>
        <w:tab/>
      </w:r>
      <w:r>
        <w:tab/>
      </w:r>
    </w:p>
    <w:p w:rsidR="000B58A0" w:rsidRDefault="000B58A0" w:rsidP="000B58A0">
      <w:r>
        <w:t>133</w:t>
      </w:r>
      <w:r>
        <w:tab/>
      </w:r>
      <w:r>
        <w:t>蓄电池使用过程中，蓄电池放出的容量占其额定容量的百分比称为</w:t>
      </w:r>
      <w:r>
        <w:t>(    )</w:t>
      </w:r>
      <w:r>
        <w:t>。</w:t>
      </w:r>
      <w:r>
        <w:tab/>
      </w:r>
      <w:r>
        <w:t>放电深度</w:t>
      </w:r>
      <w:r>
        <w:tab/>
      </w:r>
      <w:r>
        <w:tab/>
      </w:r>
      <w:r>
        <w:tab/>
      </w:r>
      <w:r>
        <w:tab/>
      </w:r>
      <w:r>
        <w:tab/>
      </w:r>
      <w:r>
        <w:tab/>
      </w:r>
    </w:p>
    <w:p w:rsidR="000B58A0" w:rsidRDefault="000B58A0" w:rsidP="000B58A0">
      <w:r>
        <w:t>134</w:t>
      </w:r>
      <w:r>
        <w:tab/>
      </w:r>
      <w:r>
        <w:t>跌落式熔断器的灭弧方法是</w:t>
      </w:r>
      <w:r>
        <w:t>(    )</w:t>
      </w:r>
      <w:r>
        <w:t>。</w:t>
      </w:r>
      <w:r>
        <w:tab/>
      </w:r>
      <w:r>
        <w:t>纵向吹弧</w:t>
      </w:r>
      <w:r>
        <w:tab/>
      </w:r>
      <w:r>
        <w:tab/>
      </w:r>
      <w:r>
        <w:tab/>
      </w:r>
      <w:r>
        <w:tab/>
      </w:r>
      <w:r>
        <w:tab/>
      </w:r>
      <w:r>
        <w:tab/>
      </w:r>
    </w:p>
    <w:p w:rsidR="000B58A0" w:rsidRDefault="000B58A0" w:rsidP="000B58A0">
      <w:r>
        <w:t>135</w:t>
      </w:r>
      <w:r>
        <w:tab/>
      </w:r>
      <w:r>
        <w:t>太阳能电池最大输出功率与太阳光入射功率的比值称为</w:t>
      </w:r>
      <w:r>
        <w:t>(    )</w:t>
      </w:r>
      <w:r>
        <w:t>。</w:t>
      </w:r>
      <w:r>
        <w:tab/>
      </w:r>
      <w:r>
        <w:t>转换效率</w:t>
      </w:r>
      <w:r>
        <w:tab/>
      </w:r>
      <w:r>
        <w:tab/>
      </w:r>
      <w:r>
        <w:tab/>
      </w:r>
      <w:r>
        <w:tab/>
      </w:r>
      <w:r>
        <w:tab/>
      </w:r>
      <w:r>
        <w:tab/>
      </w:r>
    </w:p>
    <w:p w:rsidR="000B58A0" w:rsidRDefault="000B58A0" w:rsidP="000B58A0">
      <w:r>
        <w:t>136</w:t>
      </w:r>
      <w:r>
        <w:tab/>
      </w:r>
      <w:r>
        <w:t>小型光伏发电系统</w:t>
      </w:r>
      <w:r>
        <w:t>:</w:t>
      </w:r>
      <w:r>
        <w:t>安装容量小于或等于（</w:t>
      </w:r>
      <w:r>
        <w:t xml:space="preserve">    </w:t>
      </w:r>
      <w:r>
        <w:t>）</w:t>
      </w:r>
      <w:r>
        <w:t>MWp</w:t>
      </w:r>
      <w:r>
        <w:t>。</w:t>
      </w:r>
      <w:r>
        <w:tab/>
        <w:t>1</w:t>
      </w:r>
      <w:r>
        <w:tab/>
      </w:r>
      <w:r>
        <w:tab/>
      </w:r>
      <w:r>
        <w:tab/>
      </w:r>
      <w:r>
        <w:tab/>
      </w:r>
      <w:r>
        <w:tab/>
      </w:r>
      <w:r>
        <w:tab/>
      </w:r>
    </w:p>
    <w:p w:rsidR="000B58A0" w:rsidRDefault="000B58A0" w:rsidP="000B58A0">
      <w:r>
        <w:t>137</w:t>
      </w:r>
      <w:r>
        <w:tab/>
        <w:t>"</w:t>
      </w:r>
      <w:r>
        <w:t>光伏方阵可分为（</w:t>
      </w:r>
      <w:r>
        <w:t xml:space="preserve">    </w:t>
      </w:r>
      <w:r>
        <w:t>）和跟踪式两类</w:t>
      </w:r>
      <w:r>
        <w:t>,</w:t>
      </w:r>
      <w:r>
        <w:t>选择何种方式应根据安装容量、安装场地面积和特点、负荷的类别和运行管理方式，由技术经济比较确定。</w:t>
      </w:r>
      <w:r>
        <w:t>"</w:t>
      </w:r>
      <w:r>
        <w:tab/>
      </w:r>
      <w:r>
        <w:t>固定式</w:t>
      </w:r>
      <w:r>
        <w:tab/>
      </w:r>
      <w:r>
        <w:tab/>
      </w:r>
      <w:r>
        <w:tab/>
      </w:r>
      <w:r>
        <w:tab/>
      </w:r>
      <w:r>
        <w:tab/>
      </w:r>
      <w:r>
        <w:tab/>
      </w:r>
    </w:p>
    <w:p w:rsidR="000B58A0" w:rsidRDefault="000B58A0" w:rsidP="000B58A0">
      <w:r>
        <w:t>138</w:t>
      </w:r>
      <w:r>
        <w:tab/>
        <w:t>"</w:t>
      </w:r>
      <w:r>
        <w:t>独立光伏发电站应配置恰当容量的（</w:t>
      </w:r>
      <w:r>
        <w:t xml:space="preserve">      </w:t>
      </w:r>
      <w:r>
        <w:t>）</w:t>
      </w:r>
      <w:r>
        <w:t>,</w:t>
      </w:r>
      <w:r>
        <w:t>并满足向负载提供持续、稳定电力的要求。</w:t>
      </w:r>
      <w:r>
        <w:t>"</w:t>
      </w:r>
      <w:r>
        <w:tab/>
      </w:r>
      <w:r>
        <w:t>储能装置</w:t>
      </w:r>
      <w:r>
        <w:tab/>
      </w:r>
      <w:r>
        <w:tab/>
      </w:r>
      <w:r>
        <w:tab/>
      </w:r>
      <w:r>
        <w:tab/>
      </w:r>
      <w:r>
        <w:tab/>
      </w:r>
      <w:r>
        <w:tab/>
      </w:r>
    </w:p>
    <w:p w:rsidR="000B58A0" w:rsidRDefault="000B58A0" w:rsidP="000B58A0">
      <w:r>
        <w:t>139</w:t>
      </w:r>
      <w:r>
        <w:tab/>
      </w:r>
      <w:r>
        <w:t>光伏发电站是将太阳（</w:t>
      </w:r>
      <w:r>
        <w:t xml:space="preserve">     </w:t>
      </w:r>
      <w:r>
        <w:t>）直接转换成电能的发电站。</w:t>
      </w:r>
      <w:r>
        <w:tab/>
      </w:r>
      <w:r>
        <w:t>辐射能</w:t>
      </w:r>
      <w:r>
        <w:tab/>
      </w:r>
      <w:r>
        <w:tab/>
      </w:r>
      <w:r>
        <w:tab/>
      </w:r>
      <w:r>
        <w:tab/>
      </w:r>
      <w:r>
        <w:tab/>
      </w:r>
      <w:r>
        <w:tab/>
      </w:r>
    </w:p>
    <w:p w:rsidR="000B58A0" w:rsidRDefault="000B58A0" w:rsidP="000B58A0">
      <w:r>
        <w:t>140</w:t>
      </w:r>
      <w:r>
        <w:tab/>
      </w:r>
      <w:r>
        <w:t>电流互感器中如有不用的二次绕组应将其</w:t>
      </w:r>
      <w:r>
        <w:t>(    )</w:t>
      </w:r>
      <w:r>
        <w:t>处理。</w:t>
      </w:r>
      <w:r>
        <w:tab/>
      </w:r>
      <w:r>
        <w:t>短接</w:t>
      </w:r>
      <w:r>
        <w:tab/>
      </w:r>
      <w:r>
        <w:tab/>
      </w:r>
      <w:r>
        <w:tab/>
      </w:r>
      <w:r>
        <w:tab/>
      </w:r>
      <w:r>
        <w:tab/>
      </w:r>
      <w:r>
        <w:tab/>
      </w:r>
    </w:p>
    <w:p w:rsidR="000B58A0" w:rsidRDefault="000B58A0" w:rsidP="000B58A0">
      <w:r>
        <w:t>141</w:t>
      </w:r>
      <w:r>
        <w:tab/>
      </w:r>
      <w:r>
        <w:t>高压设备发生接地时，室内不得接近</w:t>
      </w:r>
      <w:r>
        <w:t>4m</w:t>
      </w:r>
      <w:r>
        <w:t>以内，室外不得接近（</w:t>
      </w:r>
      <w:r>
        <w:t xml:space="preserve">     </w:t>
      </w:r>
      <w:r>
        <w:t>）</w:t>
      </w:r>
      <w:r>
        <w:t>m</w:t>
      </w:r>
      <w:r>
        <w:t>以内。</w:t>
      </w:r>
      <w:r>
        <w:tab/>
        <w:t>8</w:t>
      </w:r>
      <w:r>
        <w:tab/>
      </w:r>
      <w:r>
        <w:tab/>
      </w:r>
      <w:r>
        <w:tab/>
      </w:r>
      <w:r>
        <w:tab/>
      </w:r>
      <w:r>
        <w:tab/>
      </w:r>
      <w:r>
        <w:tab/>
      </w:r>
    </w:p>
    <w:p w:rsidR="000B58A0" w:rsidRDefault="000B58A0" w:rsidP="000B58A0">
      <w:r>
        <w:t>142</w:t>
      </w:r>
      <w:r>
        <w:tab/>
      </w:r>
      <w:r>
        <w:t>人员工作中与</w:t>
      </w:r>
      <w:r>
        <w:t>35kV</w:t>
      </w:r>
      <w:r>
        <w:t>设备带电部分的安全距离是（</w:t>
      </w:r>
      <w:r>
        <w:t xml:space="preserve">     </w:t>
      </w:r>
      <w:r>
        <w:t>）米。</w:t>
      </w:r>
      <w:r>
        <w:tab/>
        <w:t>0.6</w:t>
      </w:r>
      <w:r>
        <w:tab/>
      </w:r>
      <w:r>
        <w:tab/>
      </w:r>
      <w:r>
        <w:tab/>
      </w:r>
      <w:r>
        <w:tab/>
      </w:r>
      <w:r>
        <w:tab/>
      </w:r>
      <w:r>
        <w:tab/>
      </w:r>
    </w:p>
    <w:p w:rsidR="000B58A0" w:rsidRDefault="000B58A0" w:rsidP="000B58A0">
      <w:r>
        <w:t>143</w:t>
      </w:r>
      <w:r>
        <w:tab/>
        <w:t>10kV</w:t>
      </w:r>
      <w:r>
        <w:t>及以下电气设备不停电的安全距离是（</w:t>
      </w:r>
      <w:r>
        <w:t xml:space="preserve">      </w:t>
      </w:r>
      <w:r>
        <w:t>）米。</w:t>
      </w:r>
      <w:r>
        <w:tab/>
        <w:t>0.7</w:t>
      </w:r>
      <w:r>
        <w:tab/>
      </w:r>
      <w:r>
        <w:tab/>
      </w:r>
      <w:r>
        <w:tab/>
      </w:r>
      <w:r>
        <w:tab/>
      </w:r>
      <w:r>
        <w:tab/>
      </w:r>
      <w:r>
        <w:tab/>
      </w:r>
    </w:p>
    <w:p w:rsidR="000B58A0" w:rsidRDefault="000B58A0" w:rsidP="000B58A0">
      <w:r>
        <w:t>144</w:t>
      </w:r>
      <w:r>
        <w:tab/>
      </w:r>
      <w:r>
        <w:t>挂接地线时，应先接（</w:t>
      </w:r>
      <w:r>
        <w:t xml:space="preserve">   </w:t>
      </w:r>
      <w:r>
        <w:t>）</w:t>
      </w:r>
      <w:r>
        <w:t xml:space="preserve"> </w:t>
      </w:r>
      <w:r>
        <w:t>端，后接（</w:t>
      </w:r>
      <w:r>
        <w:t xml:space="preserve">    </w:t>
      </w:r>
      <w:r>
        <w:t>）端，接地线连接要可靠，不准缠绕。拆</w:t>
      </w:r>
      <w:r>
        <w:lastRenderedPageBreak/>
        <w:t>接地线时的程序与此相反。装、拆接地线时，工作人员应使用（</w:t>
      </w:r>
      <w:r>
        <w:t xml:space="preserve">       </w:t>
      </w:r>
      <w:r>
        <w:t>）或戴绝缘手套，人体不得碰触接地线。</w:t>
      </w:r>
      <w:r>
        <w:tab/>
      </w:r>
      <w:r>
        <w:t>地、导体、绝缘棒</w:t>
      </w:r>
      <w:r>
        <w:tab/>
      </w:r>
      <w:r>
        <w:tab/>
      </w:r>
      <w:r>
        <w:tab/>
      </w:r>
      <w:r>
        <w:tab/>
      </w:r>
      <w:r>
        <w:tab/>
      </w:r>
      <w:r>
        <w:tab/>
      </w:r>
    </w:p>
    <w:p w:rsidR="000B58A0" w:rsidRDefault="000B58A0" w:rsidP="000B58A0">
      <w:r>
        <w:t>145</w:t>
      </w:r>
      <w:r>
        <w:tab/>
      </w:r>
      <w:r>
        <w:t>任何电气设备或裸露的电线在未验明无电时，一律认为（</w:t>
      </w:r>
      <w:r>
        <w:t xml:space="preserve">     </w:t>
      </w:r>
      <w:r>
        <w:t>），严禁盲目触碰。</w:t>
      </w:r>
      <w:r>
        <w:tab/>
      </w:r>
      <w:r>
        <w:t>有电</w:t>
      </w:r>
      <w:r>
        <w:tab/>
      </w:r>
      <w:r>
        <w:tab/>
      </w:r>
      <w:r>
        <w:tab/>
      </w:r>
      <w:r>
        <w:tab/>
      </w:r>
      <w:r>
        <w:tab/>
      </w:r>
      <w:r>
        <w:tab/>
      </w:r>
    </w:p>
    <w:p w:rsidR="000B58A0" w:rsidRDefault="000B58A0" w:rsidP="000B58A0">
      <w:r>
        <w:t>146</w:t>
      </w:r>
      <w:r>
        <w:tab/>
      </w:r>
      <w:r>
        <w:t>工作场所的井、坑、孔、洞或沟道必须覆以与地面齐平的坚固的（</w:t>
      </w:r>
      <w:r>
        <w:t xml:space="preserve">     </w:t>
      </w:r>
      <w:r>
        <w:t>）。</w:t>
      </w:r>
      <w:r>
        <w:tab/>
      </w:r>
      <w:r>
        <w:t>盖板</w:t>
      </w:r>
      <w:r>
        <w:tab/>
      </w:r>
      <w:r>
        <w:tab/>
      </w:r>
      <w:r>
        <w:tab/>
      </w:r>
      <w:r>
        <w:tab/>
      </w:r>
      <w:r>
        <w:tab/>
      </w:r>
      <w:r>
        <w:tab/>
      </w:r>
    </w:p>
    <w:p w:rsidR="000B58A0" w:rsidRDefault="000B58A0" w:rsidP="000B58A0">
      <w:r>
        <w:t>147</w:t>
      </w:r>
      <w:r>
        <w:tab/>
      </w:r>
      <w:r>
        <w:t>进入有限空间作业，应当严格遵守</w:t>
      </w:r>
      <w:r>
        <w:t>“</w:t>
      </w:r>
      <w:r>
        <w:t>（</w:t>
      </w:r>
      <w:r>
        <w:t xml:space="preserve">     </w:t>
      </w:r>
      <w:r>
        <w:t>）、再检测、后作业</w:t>
      </w:r>
      <w:r>
        <w:t>”</w:t>
      </w:r>
      <w:r>
        <w:t>的原则。</w:t>
      </w:r>
      <w:r>
        <w:tab/>
      </w:r>
      <w:r>
        <w:t>先通风</w:t>
      </w:r>
      <w:r>
        <w:tab/>
      </w:r>
      <w:r>
        <w:tab/>
      </w:r>
      <w:r>
        <w:tab/>
      </w:r>
      <w:r>
        <w:tab/>
      </w:r>
      <w:r>
        <w:tab/>
      </w:r>
      <w:r>
        <w:tab/>
      </w:r>
    </w:p>
    <w:p w:rsidR="000B58A0" w:rsidRDefault="000B58A0" w:rsidP="000B58A0">
      <w:r>
        <w:t>148</w:t>
      </w:r>
      <w:r>
        <w:tab/>
      </w:r>
      <w:r>
        <w:t>发现有人触电，应立即（</w:t>
      </w:r>
      <w:r>
        <w:t xml:space="preserve">      </w:t>
      </w:r>
      <w:r>
        <w:t>），使触电人脱离电源，并进行急救。</w:t>
      </w:r>
      <w:r>
        <w:tab/>
      </w:r>
      <w:r>
        <w:t>切断电源</w:t>
      </w:r>
      <w:r>
        <w:tab/>
      </w:r>
      <w:r>
        <w:tab/>
      </w:r>
      <w:r>
        <w:tab/>
      </w:r>
      <w:r>
        <w:tab/>
      </w:r>
      <w:r>
        <w:tab/>
      </w:r>
      <w:r>
        <w:tab/>
      </w:r>
    </w:p>
    <w:p w:rsidR="000B58A0" w:rsidRDefault="000B58A0" w:rsidP="000B58A0">
      <w:r>
        <w:t>149</w:t>
      </w:r>
      <w:r>
        <w:tab/>
      </w:r>
      <w:r>
        <w:t>遇到有毒气体泄漏时，应向（</w:t>
      </w:r>
      <w:r>
        <w:t xml:space="preserve">      </w:t>
      </w:r>
      <w:r>
        <w:t>）风区进行撤离，这样可以避免再次接触到毒气。</w:t>
      </w:r>
      <w:r>
        <w:tab/>
      </w:r>
      <w:r>
        <w:t>上</w:t>
      </w:r>
      <w:r>
        <w:tab/>
      </w:r>
      <w:r>
        <w:tab/>
      </w:r>
      <w:r>
        <w:tab/>
      </w:r>
      <w:r>
        <w:tab/>
      </w:r>
      <w:r>
        <w:tab/>
      </w:r>
      <w:r>
        <w:tab/>
      </w:r>
    </w:p>
    <w:p w:rsidR="000B58A0" w:rsidRDefault="000B58A0" w:rsidP="000B58A0">
      <w:r>
        <w:t>150</w:t>
      </w:r>
      <w:r>
        <w:tab/>
      </w:r>
      <w:r>
        <w:t>不慎将酸液溅到皮肤上，应立即用（</w:t>
      </w:r>
      <w:r>
        <w:t xml:space="preserve">      </w:t>
      </w:r>
      <w:r>
        <w:t>）冲洗，再涂少量碳酸氢钠溶液。</w:t>
      </w:r>
      <w:r>
        <w:tab/>
      </w:r>
      <w:r>
        <w:t>大量清水</w:t>
      </w:r>
      <w:r>
        <w:tab/>
      </w:r>
      <w:r>
        <w:tab/>
      </w:r>
      <w:r>
        <w:tab/>
      </w:r>
      <w:r>
        <w:tab/>
      </w:r>
      <w:r>
        <w:tab/>
      </w:r>
      <w:r>
        <w:tab/>
      </w:r>
    </w:p>
    <w:p w:rsidR="000B58A0" w:rsidRDefault="000B58A0" w:rsidP="000B58A0">
      <w:r>
        <w:t>151</w:t>
      </w:r>
      <w:r>
        <w:tab/>
      </w:r>
      <w:r>
        <w:t>机器的转动部分必须装有（</w:t>
      </w:r>
      <w:r>
        <w:t xml:space="preserve">     </w:t>
      </w:r>
      <w:r>
        <w:t>）或其他防护设备</w:t>
      </w:r>
      <w:r>
        <w:t>(</w:t>
      </w:r>
      <w:r>
        <w:t>如栅栏</w:t>
      </w:r>
      <w:r>
        <w:t>)</w:t>
      </w:r>
      <w:r>
        <w:t>，以防绞卷衣服。</w:t>
      </w:r>
      <w:r>
        <w:tab/>
      </w:r>
      <w:r>
        <w:t>防护罩</w:t>
      </w:r>
      <w:r>
        <w:tab/>
      </w:r>
      <w:r>
        <w:tab/>
      </w:r>
      <w:r>
        <w:tab/>
      </w:r>
      <w:r>
        <w:tab/>
      </w:r>
      <w:r>
        <w:tab/>
      </w:r>
      <w:r>
        <w:tab/>
      </w:r>
    </w:p>
    <w:p w:rsidR="000B58A0" w:rsidRDefault="000B58A0" w:rsidP="000B58A0">
      <w:r>
        <w:t>152</w:t>
      </w:r>
      <w:r>
        <w:tab/>
      </w:r>
      <w:r>
        <w:t>在坝顶、陡坡、屋顶及其它危险边沿工作时，临空一面应装设（</w:t>
      </w:r>
      <w:r>
        <w:t xml:space="preserve">     </w:t>
      </w:r>
      <w:r>
        <w:t>）或防护栏杆。</w:t>
      </w:r>
      <w:r>
        <w:tab/>
      </w:r>
      <w:r>
        <w:t>安全网</w:t>
      </w:r>
      <w:r>
        <w:tab/>
      </w:r>
      <w:r>
        <w:tab/>
      </w:r>
      <w:r>
        <w:tab/>
      </w:r>
      <w:r>
        <w:tab/>
      </w:r>
      <w:r>
        <w:tab/>
      </w:r>
      <w:r>
        <w:tab/>
      </w:r>
    </w:p>
    <w:p w:rsidR="000B58A0" w:rsidRDefault="000B58A0" w:rsidP="000B58A0">
      <w:r>
        <w:t>153</w:t>
      </w:r>
      <w:r>
        <w:tab/>
      </w:r>
      <w:r>
        <w:t>现场使用安全带应（</w:t>
      </w:r>
      <w:r>
        <w:t xml:space="preserve">      </w:t>
      </w:r>
      <w:r>
        <w:t>）栓挂，并且挂钩或绳子挂在结实牢固的构件上。</w:t>
      </w:r>
      <w:r>
        <w:tab/>
      </w:r>
      <w:r>
        <w:t>高挂低用</w:t>
      </w:r>
      <w:r>
        <w:tab/>
      </w:r>
      <w:r>
        <w:tab/>
      </w:r>
      <w:r>
        <w:tab/>
      </w:r>
      <w:r>
        <w:tab/>
      </w:r>
      <w:r>
        <w:tab/>
      </w:r>
      <w:r>
        <w:tab/>
      </w:r>
    </w:p>
    <w:p w:rsidR="000B58A0" w:rsidRDefault="000B58A0" w:rsidP="000B58A0">
      <w:r>
        <w:t>154</w:t>
      </w:r>
      <w:r>
        <w:tab/>
      </w:r>
      <w:r>
        <w:t>心肺复苏三项基本措施是（</w:t>
      </w:r>
      <w:r>
        <w:t xml:space="preserve">       </w:t>
      </w:r>
      <w:r>
        <w:t>）、（</w:t>
      </w:r>
      <w:r>
        <w:t xml:space="preserve">       </w:t>
      </w:r>
      <w:r>
        <w:t>）、（</w:t>
      </w:r>
      <w:r>
        <w:t xml:space="preserve">       </w:t>
      </w:r>
      <w:r>
        <w:t>）。</w:t>
      </w:r>
      <w:r>
        <w:tab/>
      </w:r>
      <w:r>
        <w:t>胸外按压、通畅气道、口对口（鼻）人工呼吸</w:t>
      </w:r>
      <w:r>
        <w:tab/>
      </w:r>
      <w:r>
        <w:tab/>
      </w:r>
      <w:r>
        <w:tab/>
      </w:r>
      <w:r>
        <w:tab/>
      </w:r>
      <w:r>
        <w:tab/>
      </w:r>
      <w:r>
        <w:tab/>
      </w:r>
    </w:p>
    <w:p w:rsidR="000B58A0" w:rsidRDefault="000B58A0" w:rsidP="000B58A0">
      <w:r>
        <w:t>155</w:t>
      </w:r>
      <w:r>
        <w:tab/>
      </w:r>
      <w:r>
        <w:t>火灾中必须穿过浓烟逃生时，尽量用（</w:t>
      </w:r>
      <w:r>
        <w:t xml:space="preserve">     </w:t>
      </w:r>
      <w:r>
        <w:t>）捂住口鼻，弯腰低姿前行。</w:t>
      </w:r>
      <w:r>
        <w:tab/>
      </w:r>
      <w:r>
        <w:t>湿毛巾</w:t>
      </w:r>
      <w:r>
        <w:tab/>
      </w:r>
      <w:r>
        <w:tab/>
      </w:r>
      <w:r>
        <w:tab/>
      </w:r>
      <w:r>
        <w:tab/>
      </w:r>
      <w:r>
        <w:tab/>
      </w:r>
      <w:r>
        <w:tab/>
      </w:r>
    </w:p>
    <w:p w:rsidR="000B58A0" w:rsidRDefault="000B58A0" w:rsidP="000B58A0">
      <w:r>
        <w:t>156</w:t>
      </w:r>
      <w:r>
        <w:tab/>
      </w:r>
      <w:r>
        <w:t>消防</w:t>
      </w:r>
      <w:r>
        <w:t>“</w:t>
      </w:r>
      <w:r>
        <w:t>四懂四会</w:t>
      </w:r>
      <w:r>
        <w:t>”</w:t>
      </w:r>
      <w:r>
        <w:t>即：懂本岗位火灾危险性、（</w:t>
      </w:r>
      <w:r>
        <w:t xml:space="preserve">       </w:t>
      </w:r>
      <w:r>
        <w:t>）、懂扑救方法、懂逃生方法，会报火警、（</w:t>
      </w:r>
      <w:r>
        <w:t xml:space="preserve">       </w:t>
      </w:r>
      <w:r>
        <w:t>）、会扑救初起火灾、会组织疏散逃生。</w:t>
      </w:r>
      <w:r>
        <w:tab/>
      </w:r>
      <w:r>
        <w:t>懂预防措施、会使用灭火器</w:t>
      </w:r>
      <w:r>
        <w:tab/>
      </w:r>
      <w:r>
        <w:tab/>
      </w:r>
      <w:r>
        <w:tab/>
      </w:r>
      <w:r>
        <w:tab/>
      </w:r>
      <w:r>
        <w:tab/>
      </w:r>
      <w:r>
        <w:tab/>
      </w:r>
    </w:p>
    <w:p w:rsidR="000B58A0" w:rsidRDefault="000B58A0" w:rsidP="000B58A0">
      <w:r>
        <w:t>157</w:t>
      </w:r>
      <w:r>
        <w:tab/>
      </w:r>
      <w:r>
        <w:t>为心跳、呼吸停止的伤病者争取心肺复苏的黄金时间为</w:t>
      </w:r>
      <w:r>
        <w:t xml:space="preserve"> </w:t>
      </w:r>
      <w:r>
        <w:t>（</w:t>
      </w:r>
      <w:r>
        <w:t xml:space="preserve">      </w:t>
      </w:r>
      <w:r>
        <w:t>）分钟。</w:t>
      </w:r>
      <w:r>
        <w:tab/>
        <w:t>4</w:t>
      </w:r>
      <w:r>
        <w:tab/>
      </w:r>
      <w:r>
        <w:tab/>
      </w:r>
      <w:r>
        <w:tab/>
      </w:r>
      <w:r>
        <w:tab/>
      </w:r>
      <w:r>
        <w:tab/>
      </w:r>
      <w:r>
        <w:tab/>
      </w:r>
    </w:p>
    <w:p w:rsidR="000B58A0" w:rsidRDefault="000B58A0" w:rsidP="000B58A0">
      <w:r>
        <w:t>158</w:t>
      </w:r>
      <w:r>
        <w:tab/>
      </w:r>
      <w:r>
        <w:t>重机正在吊物时，任何人不准在吊杆和（</w:t>
      </w:r>
      <w:r>
        <w:t xml:space="preserve">     </w:t>
      </w:r>
      <w:r>
        <w:t>）下行走或停留。</w:t>
      </w:r>
      <w:r>
        <w:tab/>
      </w:r>
      <w:r>
        <w:t>吊物</w:t>
      </w:r>
      <w:r>
        <w:tab/>
      </w:r>
      <w:r>
        <w:tab/>
      </w:r>
      <w:r>
        <w:tab/>
      </w:r>
      <w:r>
        <w:tab/>
      </w:r>
      <w:r>
        <w:tab/>
      </w:r>
      <w:r>
        <w:tab/>
      </w:r>
    </w:p>
    <w:p w:rsidR="000B58A0" w:rsidRDefault="000B58A0" w:rsidP="000B58A0">
      <w:r>
        <w:t>159</w:t>
      </w:r>
      <w:r>
        <w:tab/>
      </w:r>
      <w:r>
        <w:t>凡在离坠落基准面（</w:t>
      </w:r>
      <w:r>
        <w:t xml:space="preserve">     </w:t>
      </w:r>
      <w:r>
        <w:t>）</w:t>
      </w:r>
      <w:r>
        <w:t>m</w:t>
      </w:r>
      <w:r>
        <w:t>及以上地点进行的工作都应视作高处作业。</w:t>
      </w:r>
      <w:r>
        <w:tab/>
        <w:t>2</w:t>
      </w:r>
      <w:r>
        <w:tab/>
      </w:r>
      <w:r>
        <w:tab/>
      </w:r>
      <w:r>
        <w:tab/>
      </w:r>
      <w:r>
        <w:tab/>
      </w:r>
      <w:r>
        <w:tab/>
      </w:r>
      <w:r>
        <w:tab/>
      </w:r>
    </w:p>
    <w:p w:rsidR="000B58A0" w:rsidRDefault="000B58A0" w:rsidP="000B58A0">
      <w:r>
        <w:t>160</w:t>
      </w:r>
      <w:r>
        <w:tab/>
      </w:r>
      <w:r>
        <w:t>扑救可能产生有毒气体的火灾</w:t>
      </w:r>
      <w:r>
        <w:t>(</w:t>
      </w:r>
      <w:r>
        <w:t>如电缆着火</w:t>
      </w:r>
      <w:r>
        <w:t>)</w:t>
      </w:r>
      <w:r>
        <w:t>时，扑救人员应使用（</w:t>
      </w:r>
      <w:r>
        <w:t xml:space="preserve">        </w:t>
      </w:r>
      <w:r>
        <w:t>）。</w:t>
      </w:r>
      <w:r>
        <w:tab/>
      </w:r>
      <w:r>
        <w:t>正压式消防空气呼吸器</w:t>
      </w:r>
      <w:r>
        <w:tab/>
      </w:r>
      <w:r>
        <w:tab/>
      </w:r>
      <w:r>
        <w:tab/>
      </w:r>
      <w:r>
        <w:tab/>
      </w:r>
      <w:r>
        <w:tab/>
      </w:r>
      <w:r>
        <w:tab/>
      </w:r>
    </w:p>
    <w:p w:rsidR="000B58A0" w:rsidRDefault="000B58A0" w:rsidP="000B58A0"/>
    <w:p w:rsidR="000B58A0" w:rsidRDefault="000B58A0" w:rsidP="000B58A0">
      <w:r>
        <w:t>1</w:t>
      </w:r>
      <w:r>
        <w:tab/>
      </w:r>
      <w:r>
        <w:t>在太阳能光伏发电系统中，太阳电池方阵所发出的电力如果要供交流负载使用的话，实现此功能的主要器件是（</w:t>
      </w:r>
      <w:r>
        <w:t xml:space="preserve">   </w:t>
      </w:r>
      <w:r>
        <w:t>）。</w:t>
      </w:r>
      <w:r>
        <w:tab/>
      </w:r>
      <w:r>
        <w:t>稳压器</w:t>
      </w:r>
      <w:r>
        <w:tab/>
      </w:r>
      <w:r>
        <w:t>逆变器</w:t>
      </w:r>
      <w:r>
        <w:tab/>
      </w:r>
      <w:r>
        <w:t>二极管</w:t>
      </w:r>
      <w:r>
        <w:tab/>
      </w:r>
      <w:r>
        <w:t>蓄电池</w:t>
      </w:r>
      <w:r>
        <w:tab/>
        <w:t>B</w:t>
      </w:r>
      <w:r>
        <w:tab/>
      </w:r>
    </w:p>
    <w:p w:rsidR="000B58A0" w:rsidRDefault="000B58A0" w:rsidP="000B58A0">
      <w:r>
        <w:t>2</w:t>
      </w:r>
      <w:r>
        <w:tab/>
      </w:r>
      <w:r>
        <w:t>蓄电池使用过程中，蓄电池放出的容量占其额定容量的百分比称为（</w:t>
      </w:r>
      <w:r>
        <w:t xml:space="preserve">   </w:t>
      </w:r>
      <w:r>
        <w:t>）。</w:t>
      </w:r>
      <w:r>
        <w:tab/>
      </w:r>
      <w:r>
        <w:t>自放电率</w:t>
      </w:r>
      <w:r>
        <w:tab/>
      </w:r>
      <w:r>
        <w:t>使用寿命</w:t>
      </w:r>
      <w:r>
        <w:tab/>
      </w:r>
      <w:r>
        <w:t>放电速率</w:t>
      </w:r>
      <w:r>
        <w:tab/>
      </w:r>
      <w:r>
        <w:t>放电深度</w:t>
      </w:r>
      <w:r>
        <w:tab/>
        <w:t>D</w:t>
      </w:r>
      <w:r>
        <w:tab/>
      </w:r>
    </w:p>
    <w:p w:rsidR="000B58A0" w:rsidRDefault="000B58A0" w:rsidP="000B58A0">
      <w:r>
        <w:t>3</w:t>
      </w:r>
      <w:r>
        <w:tab/>
      </w:r>
      <w:r>
        <w:t>蓄电池放电时输出的电量与充电时输入的电量之比称为容量（</w:t>
      </w:r>
      <w:r>
        <w:t xml:space="preserve">   </w:t>
      </w:r>
      <w:r>
        <w:t>）。</w:t>
      </w:r>
      <w:r>
        <w:tab/>
      </w:r>
      <w:r>
        <w:t>输入效率</w:t>
      </w:r>
      <w:r>
        <w:tab/>
      </w:r>
      <w:r>
        <w:t>填充因子</w:t>
      </w:r>
      <w:r>
        <w:tab/>
      </w:r>
      <w:r>
        <w:t>工作电压</w:t>
      </w:r>
      <w:r>
        <w:tab/>
      </w:r>
      <w:r>
        <w:t>输出效率</w:t>
      </w:r>
      <w:r>
        <w:tab/>
        <w:t>D</w:t>
      </w:r>
      <w:r>
        <w:tab/>
      </w:r>
    </w:p>
    <w:p w:rsidR="000B58A0" w:rsidRDefault="000B58A0" w:rsidP="000B58A0">
      <w:r>
        <w:t>4</w:t>
      </w:r>
      <w:r>
        <w:tab/>
      </w:r>
      <w:r>
        <w:t>在太阳电池外电路接上负载后，负载中便有电流过，该电流称为太阳电池的（</w:t>
      </w:r>
      <w:r>
        <w:t xml:space="preserve">   </w:t>
      </w:r>
      <w:r>
        <w:t>）。</w:t>
      </w:r>
      <w:r>
        <w:lastRenderedPageBreak/>
        <w:tab/>
      </w:r>
      <w:r>
        <w:t>短路电流</w:t>
      </w:r>
      <w:r>
        <w:tab/>
      </w:r>
      <w:r>
        <w:t>开路电流</w:t>
      </w:r>
      <w:r>
        <w:tab/>
      </w:r>
      <w:r>
        <w:t>工作电流</w:t>
      </w:r>
      <w:r>
        <w:tab/>
      </w:r>
      <w:r>
        <w:t>最大电流</w:t>
      </w:r>
      <w:r>
        <w:tab/>
        <w:t>C</w:t>
      </w:r>
      <w:r>
        <w:tab/>
      </w:r>
    </w:p>
    <w:p w:rsidR="000B58A0" w:rsidRDefault="000B58A0" w:rsidP="000B58A0">
      <w:r>
        <w:t>5</w:t>
      </w:r>
      <w:r>
        <w:tab/>
      </w:r>
      <w:r>
        <w:t>标准设计的蓄电池工作电压为</w:t>
      </w:r>
      <w:r>
        <w:t>12V</w:t>
      </w:r>
      <w:r>
        <w:t>则固定型铅酸蓄电池充满断开电压为</w:t>
      </w:r>
      <w:r>
        <w:t>14. 8~15.0V</w:t>
      </w:r>
      <w:r>
        <w:t>，其恢复连接电压值一般为</w:t>
      </w:r>
      <w:r>
        <w:t>(    )</w:t>
      </w:r>
      <w:r>
        <w:t>。</w:t>
      </w:r>
      <w:r>
        <w:tab/>
        <w:t>13.7V</w:t>
      </w:r>
      <w:r>
        <w:tab/>
        <w:t>14. 6V</w:t>
      </w:r>
      <w:r>
        <w:tab/>
        <w:t>15V</w:t>
      </w:r>
      <w:r>
        <w:tab/>
        <w:t>12V</w:t>
      </w:r>
      <w:r>
        <w:tab/>
        <w:t>A</w:t>
      </w:r>
      <w:r>
        <w:tab/>
      </w:r>
    </w:p>
    <w:p w:rsidR="000B58A0" w:rsidRDefault="000B58A0" w:rsidP="000B58A0">
      <w:r>
        <w:t>6</w:t>
      </w:r>
      <w:r>
        <w:tab/>
      </w:r>
      <w:r>
        <w:t>用于将电能变化成适合于电网使用的一种或多种形式电能的电气设备是</w:t>
      </w:r>
      <w:r>
        <w:t>(   )</w:t>
      </w:r>
      <w:r>
        <w:t>。</w:t>
      </w:r>
      <w:r>
        <w:tab/>
      </w:r>
      <w:r>
        <w:t>整流器</w:t>
      </w:r>
      <w:r>
        <w:tab/>
      </w:r>
      <w:r>
        <w:t>滤波器</w:t>
      </w:r>
      <w:r>
        <w:tab/>
      </w:r>
      <w:r>
        <w:t>逆变器</w:t>
      </w:r>
      <w:r>
        <w:tab/>
      </w:r>
      <w:r>
        <w:t>变流器</w:t>
      </w:r>
      <w:r>
        <w:tab/>
        <w:t>D</w:t>
      </w:r>
      <w:r>
        <w:tab/>
      </w:r>
    </w:p>
    <w:p w:rsidR="000B58A0" w:rsidRDefault="000B58A0" w:rsidP="000B58A0">
      <w:r>
        <w:t>7</w:t>
      </w:r>
      <w:r>
        <w:tab/>
      </w:r>
      <w:r>
        <w:t>按工作温度范围不同，质子交换膜燃料电池发电系统属于</w:t>
      </w:r>
      <w:r>
        <w:t>(   )</w:t>
      </w:r>
      <w:r>
        <w:t>型燃料电池。</w:t>
      </w:r>
      <w:r>
        <w:tab/>
      </w:r>
      <w:r>
        <w:t>超低温</w:t>
      </w:r>
      <w:r>
        <w:tab/>
      </w:r>
      <w:r>
        <w:t>中温型</w:t>
      </w:r>
      <w:r>
        <w:tab/>
      </w:r>
      <w:r>
        <w:t>高温型</w:t>
      </w:r>
      <w:r>
        <w:tab/>
      </w:r>
      <w:r>
        <w:t>低温型</w:t>
      </w:r>
      <w:r>
        <w:tab/>
        <w:t>D</w:t>
      </w:r>
      <w:r>
        <w:tab/>
      </w:r>
    </w:p>
    <w:p w:rsidR="000B58A0" w:rsidRDefault="000B58A0" w:rsidP="000B58A0">
      <w:r>
        <w:t>8</w:t>
      </w:r>
      <w:r>
        <w:tab/>
      </w:r>
      <w:r>
        <w:t>国家扶持在电网未覆盖的地区建设</w:t>
      </w:r>
      <w:r>
        <w:t>(    )</w:t>
      </w:r>
      <w:r>
        <w:t>，为当地生产和生活提供电力服务。</w:t>
      </w:r>
      <w:r>
        <w:tab/>
      </w:r>
      <w:r>
        <w:t>分布式电源</w:t>
      </w:r>
      <w:r>
        <w:tab/>
      </w:r>
      <w:r>
        <w:t>可再生能源独立电力系统</w:t>
      </w:r>
      <w:r>
        <w:tab/>
      </w:r>
      <w:r>
        <w:t>微电网</w:t>
      </w:r>
      <w:r>
        <w:tab/>
      </w:r>
      <w:r>
        <w:t>自备电厂</w:t>
      </w:r>
      <w:r>
        <w:tab/>
        <w:t>B</w:t>
      </w:r>
      <w:r>
        <w:tab/>
      </w:r>
    </w:p>
    <w:p w:rsidR="000B58A0" w:rsidRDefault="000B58A0" w:rsidP="000B58A0">
      <w:r>
        <w:t>9</w:t>
      </w:r>
      <w:r>
        <w:tab/>
      </w:r>
      <w:r>
        <w:t>蓄电池的容量就是蓄电池的蓄电能力，标志符号为</w:t>
      </w:r>
      <w:r>
        <w:t>C</w:t>
      </w:r>
      <w:r>
        <w:t>，通常用以下</w:t>
      </w:r>
      <w:r>
        <w:t>(   )</w:t>
      </w:r>
      <w:r>
        <w:t>来表征蓄电池容量。</w:t>
      </w:r>
      <w:r>
        <w:tab/>
      </w:r>
      <w:r>
        <w:t>安培</w:t>
      </w:r>
      <w:r>
        <w:tab/>
      </w:r>
      <w:r>
        <w:t>安时</w:t>
      </w:r>
      <w:r>
        <w:tab/>
      </w:r>
      <w:r>
        <w:t>瓦特</w:t>
      </w:r>
      <w:r>
        <w:tab/>
      </w:r>
      <w:r>
        <w:t>伏特</w:t>
      </w:r>
      <w:r>
        <w:tab/>
        <w:t>B</w:t>
      </w:r>
      <w:r>
        <w:tab/>
      </w:r>
    </w:p>
    <w:p w:rsidR="000B58A0" w:rsidRDefault="000B58A0" w:rsidP="000B58A0">
      <w:r>
        <w:t>10</w:t>
      </w:r>
      <w:r>
        <w:tab/>
      </w:r>
      <w:r>
        <w:t>光伏电站的主要部件在运行时，</w:t>
      </w:r>
      <w:r>
        <w:t>(    )</w:t>
      </w:r>
      <w:r>
        <w:t>不应出现异常情况，指示灯应正常工作并保持清洁。</w:t>
      </w:r>
      <w:r>
        <w:tab/>
      </w:r>
      <w:r>
        <w:t>声音</w:t>
      </w:r>
      <w:r>
        <w:tab/>
      </w:r>
      <w:r>
        <w:t>温度</w:t>
      </w:r>
      <w:r>
        <w:tab/>
      </w:r>
      <w:r>
        <w:t>气味</w:t>
      </w:r>
      <w:r>
        <w:tab/>
      </w:r>
      <w:r>
        <w:t>以上都是</w:t>
      </w:r>
      <w:r>
        <w:tab/>
        <w:t>D</w:t>
      </w:r>
      <w:r>
        <w:tab/>
      </w:r>
    </w:p>
    <w:p w:rsidR="000B58A0" w:rsidRDefault="000B58A0" w:rsidP="000B58A0">
      <w:r>
        <w:t>11</w:t>
      </w:r>
      <w:r>
        <w:tab/>
      </w:r>
      <w:r>
        <w:t>全球能源总消耗量是太阳辐射到地球能量的（</w:t>
      </w:r>
      <w:r>
        <w:t xml:space="preserve">   </w:t>
      </w:r>
      <w:r>
        <w:t>）。</w:t>
      </w:r>
      <w:r>
        <w:tab/>
        <w:t>1/1400</w:t>
      </w:r>
      <w:r>
        <w:tab/>
        <w:t>1/140</w:t>
      </w:r>
      <w:r>
        <w:tab/>
        <w:t>1/14</w:t>
      </w:r>
      <w:r>
        <w:tab/>
        <w:t>1/14000</w:t>
      </w:r>
      <w:r>
        <w:tab/>
        <w:t>D</w:t>
      </w:r>
      <w:r>
        <w:tab/>
      </w:r>
    </w:p>
    <w:p w:rsidR="000B58A0" w:rsidRDefault="000B58A0" w:rsidP="000B58A0">
      <w:r>
        <w:t>12</w:t>
      </w:r>
      <w:r>
        <w:tab/>
      </w:r>
      <w:r>
        <w:t>下列光伏系统器件中，能实现</w:t>
      </w:r>
      <w:r>
        <w:t>DC-AC(</w:t>
      </w:r>
      <w:r>
        <w:t>直流</w:t>
      </w:r>
      <w:r>
        <w:t>-</w:t>
      </w:r>
      <w:r>
        <w:t>交流</w:t>
      </w:r>
      <w:r>
        <w:t>)</w:t>
      </w:r>
      <w:r>
        <w:t>转换的器件是</w:t>
      </w:r>
      <w:r>
        <w:t>(   )</w:t>
      </w:r>
      <w:r>
        <w:t>。</w:t>
      </w:r>
      <w:r>
        <w:tab/>
      </w:r>
      <w:r>
        <w:t>太阳电池</w:t>
      </w:r>
      <w:r>
        <w:tab/>
      </w:r>
      <w:r>
        <w:t>控制器</w:t>
      </w:r>
      <w:r>
        <w:tab/>
      </w:r>
      <w:r>
        <w:t>逆变器</w:t>
      </w:r>
      <w:r>
        <w:tab/>
      </w:r>
      <w:r>
        <w:t>蓄电池</w:t>
      </w:r>
      <w:r>
        <w:tab/>
        <w:t>C</w:t>
      </w:r>
      <w:r>
        <w:tab/>
      </w:r>
    </w:p>
    <w:p w:rsidR="000B58A0" w:rsidRDefault="000B58A0" w:rsidP="000B58A0">
      <w:r>
        <w:t>13</w:t>
      </w:r>
      <w:r>
        <w:tab/>
      </w:r>
      <w:r>
        <w:t>光伏模式在标准测试条件下随日照强度不同的表现为</w:t>
      </w:r>
      <w:r>
        <w:t>(    )</w:t>
      </w:r>
      <w:r>
        <w:t>。</w:t>
      </w:r>
      <w:r>
        <w:tab/>
      </w:r>
      <w:r>
        <w:t>日照强度增加，电压减小</w:t>
      </w:r>
      <w:r>
        <w:tab/>
      </w:r>
      <w:r>
        <w:t>日照强度减小，电流减小</w:t>
      </w:r>
      <w:r>
        <w:tab/>
      </w:r>
      <w:r>
        <w:t>日照强度减小，电压增加</w:t>
      </w:r>
      <w:r>
        <w:tab/>
      </w:r>
      <w:r>
        <w:t>日照强度增加，电流减小</w:t>
      </w:r>
      <w:r>
        <w:tab/>
        <w:t>B</w:t>
      </w:r>
      <w:r>
        <w:tab/>
      </w:r>
    </w:p>
    <w:p w:rsidR="000B58A0" w:rsidRDefault="000B58A0" w:rsidP="000B58A0">
      <w:r>
        <w:t>14</w:t>
      </w:r>
      <w:r>
        <w:tab/>
      </w:r>
      <w:r>
        <w:t>太阳能来源于太阳内部的</w:t>
      </w:r>
      <w:r>
        <w:t>(   )</w:t>
      </w:r>
      <w:r>
        <w:t>。</w:t>
      </w:r>
      <w:r>
        <w:tab/>
      </w:r>
      <w:r>
        <w:t>热核反应</w:t>
      </w:r>
      <w:r>
        <w:tab/>
      </w:r>
      <w:r>
        <w:t>物理反应</w:t>
      </w:r>
      <w:r>
        <w:tab/>
      </w:r>
      <w:r>
        <w:t>原子核裂变反应</w:t>
      </w:r>
      <w:r>
        <w:tab/>
      </w:r>
      <w:r>
        <w:t>化学反应</w:t>
      </w:r>
      <w:r>
        <w:tab/>
        <w:t>A</w:t>
      </w:r>
      <w:r>
        <w:tab/>
      </w:r>
    </w:p>
    <w:p w:rsidR="000B58A0" w:rsidRDefault="000B58A0" w:rsidP="000B58A0">
      <w:r>
        <w:t>15</w:t>
      </w:r>
      <w:r>
        <w:tab/>
      </w:r>
      <w:r>
        <w:t>辐照度的单位是（</w:t>
      </w:r>
      <w:r>
        <w:t xml:space="preserve">    </w:t>
      </w:r>
      <w:r>
        <w:t>）。</w:t>
      </w:r>
      <w:r>
        <w:tab/>
        <w:t>J/m2</w:t>
      </w:r>
      <w:r>
        <w:tab/>
        <w:t xml:space="preserve"> W/m2</w:t>
      </w:r>
      <w:r>
        <w:tab/>
        <w:t>J</w:t>
      </w:r>
      <w:r>
        <w:tab/>
        <w:t>W</w:t>
      </w:r>
      <w:r>
        <w:tab/>
        <w:t>B</w:t>
      </w:r>
      <w:r>
        <w:tab/>
      </w:r>
    </w:p>
    <w:p w:rsidR="000B58A0" w:rsidRDefault="000B58A0" w:rsidP="000B58A0">
      <w:r>
        <w:t>16</w:t>
      </w:r>
      <w:r>
        <w:tab/>
      </w:r>
      <w:r>
        <w:t>太阳能组件中串联数目较多时，为了安全起见，在每个组件上并接（</w:t>
      </w:r>
      <w:r>
        <w:t xml:space="preserve">   </w:t>
      </w:r>
      <w:r>
        <w:t>）</w:t>
      </w:r>
      <w:r>
        <w:tab/>
      </w:r>
      <w:r>
        <w:t>肖特基二极管</w:t>
      </w:r>
      <w:r>
        <w:tab/>
      </w:r>
      <w:r>
        <w:t>阻塞二极管</w:t>
      </w:r>
      <w:r>
        <w:tab/>
      </w:r>
      <w:r>
        <w:t>稳压二极管</w:t>
      </w:r>
      <w:r>
        <w:tab/>
      </w:r>
      <w:r>
        <w:t>旁路二极管</w:t>
      </w:r>
      <w:r>
        <w:tab/>
        <w:t>D</w:t>
      </w:r>
      <w:r>
        <w:tab/>
      </w:r>
    </w:p>
    <w:p w:rsidR="000B58A0" w:rsidRDefault="000B58A0" w:rsidP="000B58A0">
      <w:r>
        <w:t>17</w:t>
      </w:r>
      <w:r>
        <w:tab/>
      </w:r>
      <w:r>
        <w:t>下列属于半控型器件的是</w:t>
      </w:r>
      <w:r>
        <w:t>(    )</w:t>
      </w:r>
      <w:r>
        <w:t>。</w:t>
      </w:r>
      <w:r>
        <w:tab/>
        <w:t>SCR</w:t>
      </w:r>
      <w:r>
        <w:tab/>
        <w:t>MOSFET</w:t>
      </w:r>
      <w:r>
        <w:tab/>
        <w:t>IGBT</w:t>
      </w:r>
      <w:r>
        <w:tab/>
        <w:t>GTO</w:t>
      </w:r>
      <w:r>
        <w:tab/>
        <w:t xml:space="preserve">A </w:t>
      </w:r>
      <w:r>
        <w:tab/>
      </w:r>
    </w:p>
    <w:p w:rsidR="000B58A0" w:rsidRDefault="000B58A0" w:rsidP="000B58A0">
      <w:r>
        <w:t>18</w:t>
      </w:r>
      <w:r>
        <w:tab/>
      </w:r>
      <w:r>
        <w:t>变流器中使用的功率元件是</w:t>
      </w:r>
      <w:r>
        <w:t>(    )</w:t>
      </w:r>
      <w:r>
        <w:t>。</w:t>
      </w:r>
      <w:r>
        <w:tab/>
        <w:t>GTO</w:t>
      </w:r>
      <w:r>
        <w:tab/>
        <w:t>MCT</w:t>
      </w:r>
      <w:r>
        <w:tab/>
        <w:t>IGCT</w:t>
      </w:r>
      <w:r>
        <w:tab/>
        <w:t>IGBT</w:t>
      </w:r>
      <w:r>
        <w:tab/>
        <w:t>D</w:t>
      </w:r>
      <w:r>
        <w:tab/>
      </w:r>
    </w:p>
    <w:p w:rsidR="000B58A0" w:rsidRDefault="000B58A0" w:rsidP="000B58A0">
      <w:r>
        <w:t>19</w:t>
      </w:r>
      <w:r>
        <w:tab/>
        <w:t>"</w:t>
      </w:r>
      <w:r>
        <w:t>太阳能光伏发电系统中，没有与公用电网相连接的光伏系统称为</w:t>
      </w:r>
      <w:r>
        <w:t>(   )</w:t>
      </w:r>
      <w:r>
        <w:t>太阳能光伏发</w:t>
      </w:r>
    </w:p>
    <w:p w:rsidR="000B58A0" w:rsidRDefault="000B58A0" w:rsidP="000B58A0">
      <w:r>
        <w:rPr>
          <w:rFonts w:hint="eastAsia"/>
        </w:rPr>
        <w:t>电系统</w:t>
      </w:r>
      <w:r>
        <w:t>;</w:t>
      </w:r>
      <w:r>
        <w:t>与公共电网相连接的光伏系统称为</w:t>
      </w:r>
      <w:r>
        <w:t>(   )</w:t>
      </w:r>
      <w:r>
        <w:t>太阳能光伏发电系统。</w:t>
      </w:r>
      <w:r>
        <w:t>"</w:t>
      </w:r>
      <w:r>
        <w:tab/>
      </w:r>
      <w:r>
        <w:t>并网，并网</w:t>
      </w:r>
      <w:r>
        <w:tab/>
      </w:r>
      <w:r>
        <w:t>离网，离网</w:t>
      </w:r>
      <w:r>
        <w:tab/>
      </w:r>
      <w:r>
        <w:t>并网，离网</w:t>
      </w:r>
      <w:r>
        <w:tab/>
      </w:r>
      <w:r>
        <w:t>离网，并网</w:t>
      </w:r>
      <w:r>
        <w:tab/>
        <w:t xml:space="preserve"> D</w:t>
      </w:r>
      <w:r>
        <w:tab/>
      </w:r>
    </w:p>
    <w:p w:rsidR="000B58A0" w:rsidRDefault="000B58A0" w:rsidP="000B58A0">
      <w:r>
        <w:t>20</w:t>
      </w:r>
      <w:r>
        <w:tab/>
      </w:r>
      <w:r>
        <w:t>通常长波辐射与短波辐射的分界线为</w:t>
      </w:r>
      <w:r>
        <w:t>(    )</w:t>
      </w:r>
      <w:r>
        <w:t>。</w:t>
      </w:r>
      <w:r>
        <w:tab/>
        <w:t>10</w:t>
      </w:r>
      <w:r>
        <w:t>微米</w:t>
      </w:r>
      <w:r>
        <w:tab/>
        <w:t>1</w:t>
      </w:r>
      <w:r>
        <w:t>微米</w:t>
      </w:r>
      <w:r>
        <w:tab/>
        <w:t>0.1</w:t>
      </w:r>
      <w:r>
        <w:t>微米</w:t>
      </w:r>
      <w:r>
        <w:tab/>
        <w:t>4</w:t>
      </w:r>
      <w:r>
        <w:t>微米</w:t>
      </w:r>
      <w:r>
        <w:tab/>
        <w:t>D</w:t>
      </w:r>
      <w:r>
        <w:tab/>
      </w:r>
    </w:p>
    <w:p w:rsidR="000B58A0" w:rsidRDefault="000B58A0" w:rsidP="000B58A0">
      <w:r>
        <w:t>21</w:t>
      </w:r>
      <w:r>
        <w:tab/>
      </w:r>
      <w:r>
        <w:t>太阳能电池的光电转换效率随温度升高而</w:t>
      </w:r>
      <w:r>
        <w:t>(    )</w:t>
      </w:r>
      <w:r>
        <w:t>。</w:t>
      </w:r>
      <w:r>
        <w:tab/>
      </w:r>
      <w:r>
        <w:t>升高</w:t>
      </w:r>
      <w:r>
        <w:tab/>
      </w:r>
      <w:r>
        <w:t>降低</w:t>
      </w:r>
      <w:r>
        <w:tab/>
      </w:r>
      <w:r>
        <w:t>不变</w:t>
      </w:r>
      <w:r>
        <w:tab/>
      </w:r>
      <w:r>
        <w:t>不确定</w:t>
      </w:r>
      <w:r>
        <w:tab/>
        <w:t>B</w:t>
      </w:r>
      <w:r>
        <w:tab/>
      </w:r>
    </w:p>
    <w:p w:rsidR="000B58A0" w:rsidRDefault="000B58A0" w:rsidP="000B58A0">
      <w:r>
        <w:t>22</w:t>
      </w:r>
      <w:r>
        <w:tab/>
      </w:r>
      <w:r>
        <w:t>在地球大气层之外，地球与太阳平均距离处，垂直于太阳光方向的单位面积上的辐射能基本上为一个常数。这个辐射强度称为太阳常数，或称此辐射为大气质量为零的辐射，其值约为</w:t>
      </w:r>
      <w:r>
        <w:t>(   )</w:t>
      </w:r>
      <w:r>
        <w:t>。</w:t>
      </w:r>
      <w:r>
        <w:tab/>
        <w:t>1.353kW/m2</w:t>
      </w:r>
      <w:r>
        <w:tab/>
        <w:t>1.000kW/m2</w:t>
      </w:r>
      <w:r>
        <w:tab/>
        <w:t>0.875kW/m2</w:t>
      </w:r>
      <w:r>
        <w:tab/>
        <w:t>1.367kW/m2</w:t>
      </w:r>
      <w:r>
        <w:tab/>
        <w:t>D</w:t>
      </w:r>
      <w:r>
        <w:tab/>
      </w:r>
    </w:p>
    <w:p w:rsidR="000B58A0" w:rsidRDefault="000B58A0" w:rsidP="000B58A0">
      <w:r>
        <w:t>23</w:t>
      </w:r>
      <w:r>
        <w:tab/>
      </w:r>
      <w:r>
        <w:t>逆变器输入</w:t>
      </w:r>
      <w:r>
        <w:t>(    )</w:t>
      </w:r>
      <w:r>
        <w:t>，输出</w:t>
      </w:r>
      <w:r>
        <w:t>(    )</w:t>
      </w:r>
      <w:r>
        <w:t>。</w:t>
      </w:r>
      <w:r>
        <w:tab/>
      </w:r>
      <w:r>
        <w:t>交流、交流</w:t>
      </w:r>
      <w:r>
        <w:tab/>
      </w:r>
      <w:r>
        <w:t>交流、直流</w:t>
      </w:r>
      <w:r>
        <w:tab/>
      </w:r>
      <w:r>
        <w:t>直流、直流</w:t>
      </w:r>
      <w:r>
        <w:tab/>
      </w:r>
      <w:r>
        <w:t>直流、交流</w:t>
      </w:r>
      <w:r>
        <w:tab/>
        <w:t>D</w:t>
      </w:r>
      <w:r>
        <w:tab/>
      </w:r>
    </w:p>
    <w:p w:rsidR="000B58A0" w:rsidRDefault="000B58A0" w:rsidP="000B58A0">
      <w:r>
        <w:t>24</w:t>
      </w:r>
      <w:r>
        <w:tab/>
      </w:r>
      <w:r>
        <w:t>太阳能电池切成两片后，每片电压</w:t>
      </w:r>
      <w:r>
        <w:t>(    )</w:t>
      </w:r>
      <w:r>
        <w:t>。</w:t>
      </w:r>
      <w:r>
        <w:tab/>
      </w:r>
      <w:r>
        <w:t>增加</w:t>
      </w:r>
      <w:r>
        <w:tab/>
      </w:r>
      <w:r>
        <w:t>减少</w:t>
      </w:r>
      <w:r>
        <w:tab/>
      </w:r>
      <w:r>
        <w:t>不变</w:t>
      </w:r>
      <w:r>
        <w:tab/>
      </w:r>
      <w:r>
        <w:t>不确定</w:t>
      </w:r>
      <w:r>
        <w:tab/>
        <w:t>C</w:t>
      </w:r>
      <w:r>
        <w:tab/>
      </w:r>
    </w:p>
    <w:p w:rsidR="000B58A0" w:rsidRDefault="000B58A0" w:rsidP="000B58A0">
      <w:r>
        <w:t>25</w:t>
      </w:r>
      <w:r>
        <w:tab/>
      </w:r>
      <w:r>
        <w:t>太阳能电池一般由半导体材料制成，下面不属于半导体材料的是</w:t>
      </w:r>
      <w:r>
        <w:t>(    )</w:t>
      </w:r>
      <w:r>
        <w:t>。</w:t>
      </w:r>
      <w:r>
        <w:tab/>
      </w:r>
      <w:r>
        <w:t>玻璃</w:t>
      </w:r>
      <w:r>
        <w:tab/>
      </w:r>
      <w:r>
        <w:t>砷化镓</w:t>
      </w:r>
      <w:r>
        <w:tab/>
      </w:r>
      <w:r>
        <w:t>锗</w:t>
      </w:r>
      <w:r>
        <w:tab/>
      </w:r>
      <w:r>
        <w:t>硅</w:t>
      </w:r>
      <w:r>
        <w:tab/>
        <w:t>A</w:t>
      </w:r>
      <w:r>
        <w:tab/>
      </w:r>
    </w:p>
    <w:p w:rsidR="000B58A0" w:rsidRDefault="000B58A0" w:rsidP="000B58A0">
      <w:r>
        <w:t>26</w:t>
      </w:r>
      <w:r>
        <w:tab/>
      </w:r>
      <w:r>
        <w:t>在太阳能光伏发电系统中，太阳电池方阵所发出的电力如果要供交流负载使用的话，实</w:t>
      </w:r>
      <w:r>
        <w:lastRenderedPageBreak/>
        <w:t>现此功能的主要器件是</w:t>
      </w:r>
      <w:r>
        <w:t>(   )</w:t>
      </w:r>
      <w:r>
        <w:t>。</w:t>
      </w:r>
      <w:r>
        <w:tab/>
      </w:r>
      <w:r>
        <w:t>稳压器</w:t>
      </w:r>
      <w:r>
        <w:tab/>
      </w:r>
      <w:r>
        <w:t>蓄电池</w:t>
      </w:r>
      <w:r>
        <w:tab/>
      </w:r>
      <w:r>
        <w:t>二极管</w:t>
      </w:r>
      <w:r>
        <w:tab/>
      </w:r>
      <w:r>
        <w:t>逆变器</w:t>
      </w:r>
      <w:r>
        <w:tab/>
        <w:t xml:space="preserve">D </w:t>
      </w:r>
      <w:r>
        <w:tab/>
      </w:r>
    </w:p>
    <w:p w:rsidR="000B58A0" w:rsidRDefault="000B58A0" w:rsidP="000B58A0">
      <w:r>
        <w:t>27</w:t>
      </w:r>
      <w:r>
        <w:tab/>
      </w:r>
      <w:r>
        <w:t>太阳能电池产生的能量以</w:t>
      </w:r>
      <w:r>
        <w:t xml:space="preserve">(    ) </w:t>
      </w:r>
      <w:r>
        <w:t>形式储存在蓄电池中。</w:t>
      </w:r>
      <w:r>
        <w:tab/>
      </w:r>
      <w:r>
        <w:t>机械能</w:t>
      </w:r>
      <w:r>
        <w:tab/>
      </w:r>
      <w:r>
        <w:t>电能</w:t>
      </w:r>
      <w:r>
        <w:tab/>
      </w:r>
      <w:r>
        <w:t>热能</w:t>
      </w:r>
      <w:r>
        <w:tab/>
      </w:r>
      <w:r>
        <w:t>化学能</w:t>
      </w:r>
      <w:r>
        <w:tab/>
        <w:t>D</w:t>
      </w:r>
      <w:r>
        <w:tab/>
      </w:r>
    </w:p>
    <w:p w:rsidR="000B58A0" w:rsidRDefault="000B58A0" w:rsidP="000B58A0">
      <w:r>
        <w:t>28</w:t>
      </w:r>
      <w:r>
        <w:tab/>
      </w:r>
      <w:r>
        <w:t>改变</w:t>
      </w:r>
      <w:r>
        <w:t xml:space="preserve">(   ) </w:t>
      </w:r>
      <w:r>
        <w:t>可改变逆变器输出电压频率。</w:t>
      </w:r>
      <w:r>
        <w:tab/>
      </w:r>
      <w:r>
        <w:t>载波频率</w:t>
      </w:r>
      <w:r>
        <w:tab/>
      </w:r>
      <w:r>
        <w:t>调制波频率</w:t>
      </w:r>
      <w:r>
        <w:tab/>
      </w:r>
      <w:r>
        <w:t>调制波幅值</w:t>
      </w:r>
      <w:r>
        <w:tab/>
      </w:r>
      <w:r>
        <w:t>调制比</w:t>
      </w:r>
      <w:r>
        <w:tab/>
        <w:t>B</w:t>
      </w:r>
      <w:r>
        <w:tab/>
      </w:r>
    </w:p>
    <w:p w:rsidR="000B58A0" w:rsidRDefault="000B58A0" w:rsidP="000B58A0">
      <w:r>
        <w:t>29</w:t>
      </w:r>
      <w:r>
        <w:tab/>
      </w:r>
      <w:r>
        <w:t>下面哪种物质表面的反射率最大</w:t>
      </w:r>
      <w:r>
        <w:t>(    )</w:t>
      </w:r>
      <w:r>
        <w:t>。</w:t>
      </w:r>
      <w:r>
        <w:tab/>
      </w:r>
      <w:r>
        <w:t>黄沙</w:t>
      </w:r>
      <w:r>
        <w:tab/>
      </w:r>
      <w:r>
        <w:t>干黑土</w:t>
      </w:r>
      <w:r>
        <w:tab/>
      </w:r>
      <w:r>
        <w:t>雪地</w:t>
      </w:r>
      <w:r>
        <w:tab/>
      </w:r>
      <w:r>
        <w:t>草地</w:t>
      </w:r>
      <w:r>
        <w:tab/>
        <w:t>C</w:t>
      </w:r>
      <w:r>
        <w:tab/>
      </w:r>
    </w:p>
    <w:p w:rsidR="000B58A0" w:rsidRDefault="000B58A0" w:rsidP="000B58A0">
      <w:r>
        <w:t>30</w:t>
      </w:r>
      <w:r>
        <w:tab/>
      </w:r>
      <w:r>
        <w:t>当长期运行的电容器母线电压超过电容器额定的</w:t>
      </w:r>
      <w:r>
        <w:t>(   )</w:t>
      </w:r>
      <w:r>
        <w:t>倍，应将其退出运行。</w:t>
      </w:r>
      <w:r>
        <w:tab/>
        <w:t>1.1</w:t>
      </w:r>
      <w:r>
        <w:tab/>
        <w:t>1.2</w:t>
      </w:r>
      <w:r>
        <w:tab/>
        <w:t>1.3</w:t>
      </w:r>
      <w:r>
        <w:tab/>
        <w:t>1.4</w:t>
      </w:r>
      <w:r>
        <w:tab/>
        <w:t>A</w:t>
      </w:r>
      <w:r>
        <w:tab/>
      </w:r>
    </w:p>
    <w:p w:rsidR="000B58A0" w:rsidRDefault="000B58A0" w:rsidP="000B58A0">
      <w:r>
        <w:t>31</w:t>
      </w:r>
      <w:r>
        <w:tab/>
      </w:r>
      <w:r>
        <w:t>公共连接点是指电力系统中</w:t>
      </w:r>
      <w:r>
        <w:t>(    )</w:t>
      </w:r>
      <w:r>
        <w:t>个以上用户的连接处。</w:t>
      </w:r>
      <w:r>
        <w:tab/>
        <w:t>1</w:t>
      </w:r>
      <w:r>
        <w:tab/>
        <w:t>2</w:t>
      </w:r>
      <w:r>
        <w:tab/>
        <w:t>3</w:t>
      </w:r>
      <w:r>
        <w:tab/>
        <w:t>4</w:t>
      </w:r>
      <w:r>
        <w:tab/>
        <w:t>A</w:t>
      </w:r>
      <w:r>
        <w:tab/>
      </w:r>
    </w:p>
    <w:p w:rsidR="000B58A0" w:rsidRDefault="000B58A0" w:rsidP="000B58A0">
      <w:r>
        <w:t>32</w:t>
      </w:r>
      <w:r>
        <w:tab/>
      </w:r>
      <w:r>
        <w:t>太阳能光伏发电系统最核心的器件是</w:t>
      </w:r>
      <w:r>
        <w:t>(   )</w:t>
      </w:r>
      <w:r>
        <w:t>。</w:t>
      </w:r>
      <w:r>
        <w:tab/>
      </w:r>
      <w:r>
        <w:t>蓄电池</w:t>
      </w:r>
      <w:r>
        <w:tab/>
      </w:r>
      <w:r>
        <w:t>逆变器</w:t>
      </w:r>
      <w:r>
        <w:tab/>
      </w:r>
      <w:r>
        <w:t>控制器</w:t>
      </w:r>
      <w:r>
        <w:tab/>
      </w:r>
      <w:r>
        <w:t>太阳能电池</w:t>
      </w:r>
      <w:r>
        <w:tab/>
        <w:t>D</w:t>
      </w:r>
      <w:r>
        <w:tab/>
      </w:r>
    </w:p>
    <w:p w:rsidR="000B58A0" w:rsidRDefault="000B58A0" w:rsidP="000B58A0">
      <w:r>
        <w:t>33</w:t>
      </w:r>
      <w:r>
        <w:tab/>
      </w:r>
      <w:r>
        <w:t>安装组件前，应根据光伏组件参数对每块组件进行检查测试，施工现场通常检测项目包含</w:t>
      </w:r>
      <w:r>
        <w:t>(    )</w:t>
      </w:r>
      <w:r>
        <w:t>。</w:t>
      </w:r>
      <w:r>
        <w:tab/>
      </w:r>
      <w:r>
        <w:t>开路电压</w:t>
      </w:r>
      <w:r>
        <w:tab/>
      </w:r>
      <w:r>
        <w:t>工作电压</w:t>
      </w:r>
      <w:r>
        <w:tab/>
      </w:r>
      <w:r>
        <w:t>工作电流</w:t>
      </w:r>
      <w:r>
        <w:tab/>
      </w:r>
      <w:r>
        <w:t>短路电流</w:t>
      </w:r>
      <w:r>
        <w:tab/>
        <w:t>A</w:t>
      </w:r>
      <w:r>
        <w:tab/>
      </w:r>
    </w:p>
    <w:p w:rsidR="000B58A0" w:rsidRDefault="000B58A0" w:rsidP="000B58A0">
      <w:r>
        <w:t>34</w:t>
      </w:r>
      <w:r>
        <w:tab/>
        <w:t>" (    )</w:t>
      </w:r>
      <w:r>
        <w:t>主要是利用聚光器汇聚太阳能，对工作介质进行加热，使其由液态变为气态，</w:t>
      </w:r>
    </w:p>
    <w:p w:rsidR="000B58A0" w:rsidRDefault="000B58A0" w:rsidP="000B58A0">
      <w:r>
        <w:rPr>
          <w:rFonts w:hint="eastAsia"/>
        </w:rPr>
        <w:t>推动汽轮发电机发电。</w:t>
      </w:r>
      <w:r>
        <w:t>"</w:t>
      </w:r>
      <w:r>
        <w:tab/>
      </w:r>
      <w:r>
        <w:t>地热发电</w:t>
      </w:r>
      <w:r>
        <w:tab/>
      </w:r>
      <w:r>
        <w:t>光伏发电</w:t>
      </w:r>
      <w:r>
        <w:tab/>
      </w:r>
      <w:r>
        <w:t>潮汐发电</w:t>
      </w:r>
      <w:r>
        <w:tab/>
      </w:r>
      <w:r>
        <w:t>光热发电</w:t>
      </w:r>
      <w:r>
        <w:tab/>
        <w:t>D</w:t>
      </w:r>
      <w:r>
        <w:tab/>
      </w:r>
    </w:p>
    <w:p w:rsidR="000B58A0" w:rsidRDefault="000B58A0" w:rsidP="000B58A0">
      <w:r>
        <w:t>35</w:t>
      </w:r>
      <w:r>
        <w:tab/>
      </w:r>
      <w:r>
        <w:t>电流型逆变器的中间直流环节储能原件是</w:t>
      </w:r>
      <w:r>
        <w:t>(    )</w:t>
      </w:r>
      <w:r>
        <w:t>。</w:t>
      </w:r>
      <w:r>
        <w:tab/>
      </w:r>
      <w:r>
        <w:t>电容</w:t>
      </w:r>
      <w:r>
        <w:tab/>
      </w:r>
      <w:r>
        <w:t>电池</w:t>
      </w:r>
      <w:r>
        <w:tab/>
      </w:r>
      <w:r>
        <w:t>电阻</w:t>
      </w:r>
      <w:r>
        <w:tab/>
      </w:r>
      <w:r>
        <w:t>电感</w:t>
      </w:r>
      <w:r>
        <w:tab/>
        <w:t>D</w:t>
      </w:r>
      <w:r>
        <w:tab/>
      </w:r>
    </w:p>
    <w:p w:rsidR="000B58A0" w:rsidRDefault="000B58A0" w:rsidP="000B58A0">
      <w:r>
        <w:t>36</w:t>
      </w:r>
      <w:r>
        <w:tab/>
      </w:r>
      <w:r>
        <w:t>在</w:t>
      </w:r>
      <w:r>
        <w:t>PWM</w:t>
      </w:r>
      <w:r>
        <w:t>斩波器中，电压比较器两个输入端信号是三角波信号和直流信号，输出信号是</w:t>
      </w:r>
      <w:r>
        <w:t>(    )</w:t>
      </w:r>
      <w:r>
        <w:t>。</w:t>
      </w:r>
      <w:r>
        <w:tab/>
        <w:t>"</w:t>
      </w:r>
      <w:r>
        <w:t>阶梯波信号</w:t>
      </w:r>
    </w:p>
    <w:p w:rsidR="000B58A0" w:rsidRDefault="000B58A0" w:rsidP="000B58A0">
      <w:r>
        <w:t>"</w:t>
      </w:r>
      <w:r>
        <w:tab/>
        <w:t>"</w:t>
      </w:r>
      <w:r>
        <w:t>正弦信号</w:t>
      </w:r>
    </w:p>
    <w:p w:rsidR="000B58A0" w:rsidRDefault="000B58A0" w:rsidP="000B58A0">
      <w:r>
        <w:t>"</w:t>
      </w:r>
      <w:r>
        <w:tab/>
        <w:t>"</w:t>
      </w:r>
      <w:r>
        <w:t>方波信号</w:t>
      </w:r>
    </w:p>
    <w:p w:rsidR="000B58A0" w:rsidRDefault="000B58A0" w:rsidP="000B58A0">
      <w:r>
        <w:t>"</w:t>
      </w:r>
      <w:r>
        <w:tab/>
      </w:r>
      <w:r>
        <w:t>梯形波信号</w:t>
      </w:r>
      <w:r>
        <w:tab/>
        <w:t>C</w:t>
      </w:r>
      <w:r>
        <w:tab/>
      </w:r>
    </w:p>
    <w:p w:rsidR="000B58A0" w:rsidRDefault="000B58A0" w:rsidP="000B58A0">
      <w:r>
        <w:t>37</w:t>
      </w:r>
      <w:r>
        <w:tab/>
      </w:r>
      <w:r>
        <w:t>下面不是蓄电池控制器的基本功能</w:t>
      </w:r>
      <w:r>
        <w:t>(    )</w:t>
      </w:r>
      <w:r>
        <w:t>。</w:t>
      </w:r>
      <w:r>
        <w:tab/>
      </w:r>
      <w:r>
        <w:t>快速、平稳、高效地为蓄电池充电</w:t>
      </w:r>
      <w:r>
        <w:tab/>
      </w:r>
      <w:r>
        <w:t>采用脉冲充电方法给蓄电池充电</w:t>
      </w:r>
      <w:r>
        <w:tab/>
      </w:r>
      <w:r>
        <w:t>防止过充过放现象的发生</w:t>
      </w:r>
      <w:r>
        <w:tab/>
      </w:r>
      <w:r>
        <w:t>为蓄电池提供最佳的充电电流和电压</w:t>
      </w:r>
      <w:r>
        <w:tab/>
        <w:t xml:space="preserve">B </w:t>
      </w:r>
      <w:r>
        <w:tab/>
      </w:r>
    </w:p>
    <w:p w:rsidR="000B58A0" w:rsidRDefault="000B58A0" w:rsidP="000B58A0">
      <w:r>
        <w:t>38</w:t>
      </w:r>
      <w:r>
        <w:tab/>
      </w:r>
      <w:r>
        <w:t>通常在光伏电站设计中，光伏组件下一级是</w:t>
      </w:r>
      <w:r>
        <w:t>(    )</w:t>
      </w:r>
      <w:r>
        <w:t>。</w:t>
      </w:r>
      <w:r>
        <w:tab/>
      </w:r>
      <w:r>
        <w:t>断路器</w:t>
      </w:r>
      <w:r>
        <w:tab/>
      </w:r>
      <w:r>
        <w:t>汇流箱</w:t>
      </w:r>
      <w:r>
        <w:tab/>
      </w:r>
      <w:r>
        <w:t>升压变</w:t>
      </w:r>
      <w:r>
        <w:tab/>
      </w:r>
      <w:r>
        <w:t>逆变器</w:t>
      </w:r>
      <w:r>
        <w:tab/>
        <w:t>B</w:t>
      </w:r>
      <w:r>
        <w:tab/>
      </w:r>
    </w:p>
    <w:p w:rsidR="000B58A0" w:rsidRDefault="000B58A0" w:rsidP="000B58A0">
      <w:r>
        <w:t>39</w:t>
      </w:r>
      <w:r>
        <w:tab/>
      </w:r>
      <w:r>
        <w:t>在一个太阳能电池组件</w:t>
      </w:r>
      <w:r>
        <w:t>.</w:t>
      </w:r>
      <w:r>
        <w:t>上，太阳能电池片的标准数量是</w:t>
      </w:r>
      <w:r>
        <w:t>(    )</w:t>
      </w:r>
      <w:r>
        <w:t>。</w:t>
      </w:r>
      <w:r>
        <w:tab/>
        <w:t>25</w:t>
      </w:r>
      <w:r>
        <w:t>片</w:t>
      </w:r>
      <w:r>
        <w:tab/>
        <w:t>20</w:t>
      </w:r>
      <w:r>
        <w:t>片</w:t>
      </w:r>
      <w:r>
        <w:tab/>
        <w:t>36</w:t>
      </w:r>
      <w:r>
        <w:t>片</w:t>
      </w:r>
      <w:r>
        <w:tab/>
        <w:t>30</w:t>
      </w:r>
      <w:r>
        <w:t>片</w:t>
      </w:r>
      <w:r>
        <w:tab/>
        <w:t>C</w:t>
      </w:r>
      <w:r>
        <w:tab/>
      </w:r>
    </w:p>
    <w:p w:rsidR="000B58A0" w:rsidRDefault="000B58A0" w:rsidP="000B58A0">
      <w:r>
        <w:t>40</w:t>
      </w:r>
      <w:r>
        <w:tab/>
      </w:r>
      <w:r>
        <w:t>有关太阳常数的定义，以下正确的是</w:t>
      </w:r>
      <w:r>
        <w:t>(    )</w:t>
      </w:r>
      <w:r>
        <w:t>。</w:t>
      </w:r>
      <w:r>
        <w:tab/>
      </w:r>
      <w:r>
        <w:t>在日地平均距离处，地表垂直于太阳光束方向上接收到的太阳辐照度。</w:t>
      </w:r>
      <w:r>
        <w:tab/>
      </w:r>
      <w:r>
        <w:t>在日地平均距离处，地球大气外界垂直于太阳光束方向上接收到的太阳辐照度。</w:t>
      </w:r>
      <w:r>
        <w:tab/>
      </w:r>
      <w:r>
        <w:t>在日地平均距离处，地表平行于太阳光束方向上接收到的太阳辐照度。</w:t>
      </w:r>
      <w:r>
        <w:tab/>
      </w:r>
      <w:r>
        <w:t>在日地平均距离处，地球大气外界平行于太阳光束方向</w:t>
      </w:r>
      <w:r>
        <w:t>.</w:t>
      </w:r>
      <w:r>
        <w:t>上接收到的太阳辐照度。</w:t>
      </w:r>
      <w:r>
        <w:tab/>
        <w:t>B</w:t>
      </w:r>
      <w:r>
        <w:tab/>
      </w:r>
    </w:p>
    <w:p w:rsidR="000B58A0" w:rsidRDefault="000B58A0" w:rsidP="000B58A0">
      <w:r>
        <w:t>41</w:t>
      </w:r>
      <w:r>
        <w:tab/>
        <w:t>"</w:t>
      </w:r>
      <w:r>
        <w:t>太阳是距离地球最近的恒星，由炽热气体构成的一个巨大球体，中心温度约为</w:t>
      </w:r>
      <w:r>
        <w:t>10</w:t>
      </w:r>
      <w:r>
        <w:t>的</w:t>
      </w:r>
      <w:r>
        <w:t>7</w:t>
      </w:r>
      <w:r>
        <w:t>次方</w:t>
      </w:r>
      <w:r>
        <w:t>K,</w:t>
      </w:r>
      <w:r>
        <w:t>表面温度接近</w:t>
      </w:r>
      <w:r>
        <w:t>5800K,</w:t>
      </w:r>
      <w:r>
        <w:t>主要由（</w:t>
      </w:r>
      <w:r>
        <w:t xml:space="preserve">   </w:t>
      </w:r>
      <w:r>
        <w:t>）</w:t>
      </w:r>
      <w:r>
        <w:t>(</w:t>
      </w:r>
      <w:r>
        <w:t>约占</w:t>
      </w:r>
      <w:r>
        <w:t>80%)</w:t>
      </w:r>
      <w:r>
        <w:t>和（</w:t>
      </w:r>
      <w:r>
        <w:t xml:space="preserve">    </w:t>
      </w:r>
      <w:r>
        <w:t>）</w:t>
      </w:r>
      <w:r>
        <w:t>(</w:t>
      </w:r>
      <w:r>
        <w:t>约占</w:t>
      </w:r>
      <w:r>
        <w:t>19%)</w:t>
      </w:r>
      <w:r>
        <w:t>组成。</w:t>
      </w:r>
      <w:r>
        <w:t>"</w:t>
      </w:r>
      <w:r>
        <w:tab/>
      </w:r>
      <w:r>
        <w:t>氢、氧</w:t>
      </w:r>
      <w:r>
        <w:tab/>
      </w:r>
      <w:r>
        <w:t>氢、氦</w:t>
      </w:r>
      <w:r>
        <w:tab/>
      </w:r>
      <w:r>
        <w:t>氮、氢</w:t>
      </w:r>
      <w:r>
        <w:tab/>
      </w:r>
      <w:r>
        <w:t>氮、氦</w:t>
      </w:r>
      <w:r>
        <w:tab/>
        <w:t>B</w:t>
      </w:r>
      <w:r>
        <w:tab/>
      </w:r>
    </w:p>
    <w:p w:rsidR="000B58A0" w:rsidRDefault="000B58A0" w:rsidP="000B58A0">
      <w:r>
        <w:t>42</w:t>
      </w:r>
      <w:r>
        <w:tab/>
      </w:r>
      <w:r>
        <w:t>太阳电池是利用半导体（</w:t>
      </w:r>
      <w:r>
        <w:t xml:space="preserve">   </w:t>
      </w:r>
      <w:r>
        <w:t>）</w:t>
      </w:r>
      <w:r>
        <w:t xml:space="preserve"> </w:t>
      </w:r>
      <w:r>
        <w:t>的半导体器件。</w:t>
      </w:r>
      <w:r>
        <w:tab/>
      </w:r>
      <w:r>
        <w:t>光热效应</w:t>
      </w:r>
      <w:r>
        <w:tab/>
      </w:r>
      <w:r>
        <w:t>热电效应</w:t>
      </w:r>
      <w:r>
        <w:tab/>
      </w:r>
      <w:r>
        <w:t>光生伏特效应</w:t>
      </w:r>
      <w:r>
        <w:tab/>
      </w:r>
      <w:r>
        <w:t>热斑效应</w:t>
      </w:r>
      <w:r>
        <w:tab/>
        <w:t>C</w:t>
      </w:r>
      <w:r>
        <w:tab/>
      </w:r>
    </w:p>
    <w:p w:rsidR="000B58A0" w:rsidRDefault="000B58A0" w:rsidP="000B58A0">
      <w:r>
        <w:t>43</w:t>
      </w:r>
      <w:r>
        <w:tab/>
        <w:t>"</w:t>
      </w:r>
      <w:r>
        <w:t>在衡量太阳电池输出特性参数中，表征最大输出功率与太阳电池短路电流和</w:t>
      </w:r>
    </w:p>
    <w:p w:rsidR="000B58A0" w:rsidRDefault="000B58A0" w:rsidP="000B58A0">
      <w:r>
        <w:rPr>
          <w:rFonts w:hint="eastAsia"/>
        </w:rPr>
        <w:t>开路电压乘积比值的是（</w:t>
      </w:r>
      <w:r>
        <w:t xml:space="preserve">    </w:t>
      </w:r>
      <w:r>
        <w:t>）。</w:t>
      </w:r>
      <w:r>
        <w:t>"</w:t>
      </w:r>
      <w:r>
        <w:tab/>
      </w:r>
      <w:r>
        <w:t>转换效率</w:t>
      </w:r>
      <w:r>
        <w:tab/>
      </w:r>
      <w:r>
        <w:t>填充因子</w:t>
      </w:r>
      <w:r>
        <w:tab/>
      </w:r>
      <w:r>
        <w:t>光谱响应</w:t>
      </w:r>
      <w:r>
        <w:tab/>
      </w:r>
      <w:r>
        <w:t>方块电阻</w:t>
      </w:r>
      <w:r>
        <w:tab/>
        <w:t>B</w:t>
      </w:r>
      <w:r>
        <w:tab/>
      </w:r>
    </w:p>
    <w:p w:rsidR="000B58A0" w:rsidRDefault="000B58A0" w:rsidP="000B58A0">
      <w:r>
        <w:t>44</w:t>
      </w:r>
      <w:r>
        <w:tab/>
      </w:r>
      <w:r>
        <w:t>下列表征太阳电池的参数中，哪个不属于太阳电池电学性能的主要参数（</w:t>
      </w:r>
      <w:r>
        <w:t xml:space="preserve">     </w:t>
      </w:r>
      <w:r>
        <w:t>）。</w:t>
      </w:r>
      <w:r>
        <w:tab/>
      </w:r>
      <w:r>
        <w:t>开路电压</w:t>
      </w:r>
      <w:r>
        <w:tab/>
      </w:r>
      <w:r>
        <w:t>短路电流</w:t>
      </w:r>
      <w:r>
        <w:tab/>
      </w:r>
      <w:r>
        <w:t>填充因子</w:t>
      </w:r>
      <w:r>
        <w:tab/>
      </w:r>
      <w:r>
        <w:t>掺杂浓度</w:t>
      </w:r>
      <w:r>
        <w:tab/>
        <w:t>D</w:t>
      </w:r>
      <w:r>
        <w:tab/>
      </w:r>
    </w:p>
    <w:p w:rsidR="000B58A0" w:rsidRDefault="000B58A0" w:rsidP="000B58A0">
      <w:r>
        <w:lastRenderedPageBreak/>
        <w:t>45</w:t>
      </w:r>
      <w:r>
        <w:tab/>
      </w:r>
      <w:r>
        <w:t>光伏逆变器常用的冷却方式</w:t>
      </w:r>
      <w:r>
        <w:t>(    )</w:t>
      </w:r>
      <w:r>
        <w:t>。</w:t>
      </w:r>
      <w:r>
        <w:tab/>
      </w:r>
      <w:r>
        <w:t>自然风冷</w:t>
      </w:r>
      <w:r>
        <w:tab/>
      </w:r>
      <w:r>
        <w:t>水冷</w:t>
      </w:r>
      <w:r>
        <w:tab/>
      </w:r>
      <w:r>
        <w:t>强风冷</w:t>
      </w:r>
      <w:r>
        <w:tab/>
      </w:r>
      <w:r>
        <w:t>油浸风冷</w:t>
      </w:r>
      <w:r>
        <w:tab/>
        <w:t>C</w:t>
      </w:r>
      <w:r>
        <w:tab/>
      </w:r>
    </w:p>
    <w:p w:rsidR="000B58A0" w:rsidRDefault="000B58A0" w:rsidP="000B58A0">
      <w:r>
        <w:t>46</w:t>
      </w:r>
      <w:r>
        <w:tab/>
      </w:r>
      <w:r>
        <w:t>当日照条件达到一定程度时，由于日照的变化而引起较明显变化的是（</w:t>
      </w:r>
      <w:r>
        <w:t xml:space="preserve">     </w:t>
      </w:r>
      <w:r>
        <w:t>）。</w:t>
      </w:r>
      <w:r>
        <w:tab/>
      </w:r>
      <w:r>
        <w:t>开路电压</w:t>
      </w:r>
      <w:r>
        <w:tab/>
      </w:r>
      <w:r>
        <w:t>工作电压</w:t>
      </w:r>
      <w:r>
        <w:tab/>
      </w:r>
      <w:r>
        <w:t>短路电流</w:t>
      </w:r>
      <w:r>
        <w:tab/>
      </w:r>
      <w:r>
        <w:t>最佳倾角</w:t>
      </w:r>
      <w:r>
        <w:tab/>
        <w:t>C</w:t>
      </w:r>
      <w:r>
        <w:tab/>
      </w:r>
    </w:p>
    <w:p w:rsidR="000B58A0" w:rsidRDefault="000B58A0" w:rsidP="000B58A0">
      <w:r>
        <w:t>47</w:t>
      </w:r>
      <w:r>
        <w:tab/>
      </w:r>
      <w:r>
        <w:t>太阳电池最大输出功率与太阳光入射功率的比值称为（</w:t>
      </w:r>
      <w:r>
        <w:t xml:space="preserve">    </w:t>
      </w:r>
      <w:r>
        <w:t>）。</w:t>
      </w:r>
      <w:r>
        <w:tab/>
      </w:r>
      <w:r>
        <w:t>填充因子</w:t>
      </w:r>
      <w:r>
        <w:tab/>
      </w:r>
      <w:r>
        <w:t>转换效率</w:t>
      </w:r>
      <w:r>
        <w:tab/>
      </w:r>
      <w:r>
        <w:t>光谱响应</w:t>
      </w:r>
      <w:r>
        <w:tab/>
      </w:r>
      <w:r>
        <w:t>串联电阻</w:t>
      </w:r>
      <w:r>
        <w:tab/>
        <w:t>B</w:t>
      </w:r>
      <w:r>
        <w:tab/>
      </w:r>
    </w:p>
    <w:p w:rsidR="000B58A0" w:rsidRDefault="000B58A0" w:rsidP="000B58A0">
      <w:r>
        <w:t>48</w:t>
      </w:r>
      <w:r>
        <w:tab/>
      </w:r>
      <w:r>
        <w:t>光伏电池的</w:t>
      </w:r>
      <w:r>
        <w:t>(    )</w:t>
      </w:r>
      <w:r>
        <w:t>，是至光伏电池工作环境温度和光伏电池吸收光子后使自身温度升高对光伏电池性能的影响。</w:t>
      </w:r>
      <w:r>
        <w:tab/>
      </w:r>
      <w:r>
        <w:t>填充因子</w:t>
      </w:r>
      <w:r>
        <w:tab/>
      </w:r>
      <w:r>
        <w:t>光电转换效率</w:t>
      </w:r>
      <w:r>
        <w:tab/>
      </w:r>
      <w:r>
        <w:t>光谱特性</w:t>
      </w:r>
      <w:r>
        <w:tab/>
      </w:r>
      <w:r>
        <w:t>温度特性</w:t>
      </w:r>
      <w:r>
        <w:tab/>
        <w:t>D</w:t>
      </w:r>
      <w:r>
        <w:tab/>
      </w:r>
    </w:p>
    <w:p w:rsidR="000B58A0" w:rsidRDefault="000B58A0" w:rsidP="000B58A0">
      <w:r>
        <w:t>49</w:t>
      </w:r>
      <w:r>
        <w:tab/>
      </w:r>
      <w:r>
        <w:t>当光伏电池的正负极不接负载时，正负极间的电压就是</w:t>
      </w:r>
      <w:r>
        <w:t>(     )</w:t>
      </w:r>
      <w:r>
        <w:t>。</w:t>
      </w:r>
      <w:r>
        <w:tab/>
      </w:r>
      <w:r>
        <w:t>额定电压</w:t>
      </w:r>
      <w:r>
        <w:tab/>
      </w:r>
      <w:r>
        <w:t>工作电压</w:t>
      </w:r>
      <w:r>
        <w:tab/>
      </w:r>
      <w:r>
        <w:t>开路电压</w:t>
      </w:r>
      <w:r>
        <w:tab/>
      </w:r>
      <w:r>
        <w:t>短路电压</w:t>
      </w:r>
      <w:r>
        <w:tab/>
        <w:t>C</w:t>
      </w:r>
      <w:r>
        <w:tab/>
      </w:r>
    </w:p>
    <w:p w:rsidR="000B58A0" w:rsidRDefault="000B58A0" w:rsidP="000B58A0">
      <w:r>
        <w:t>50</w:t>
      </w:r>
      <w:r>
        <w:tab/>
      </w:r>
      <w:r>
        <w:t>逆变器中有一个器件相当于人的大脑，它完成了对控制和保护功能，这个器件是</w:t>
      </w:r>
      <w:r>
        <w:t>(   )</w:t>
      </w:r>
      <w:r>
        <w:t>。</w:t>
      </w:r>
      <w:r>
        <w:tab/>
      </w:r>
      <w:r>
        <w:t>显示屏</w:t>
      </w:r>
      <w:r>
        <w:tab/>
      </w:r>
      <w:r>
        <w:t>功率单元</w:t>
      </w:r>
      <w:r>
        <w:tab/>
      </w:r>
      <w:r>
        <w:t>主控板</w:t>
      </w:r>
      <w:r>
        <w:tab/>
      </w:r>
      <w:r>
        <w:t>驱动板</w:t>
      </w:r>
      <w:r>
        <w:tab/>
        <w:t>C</w:t>
      </w:r>
      <w:r>
        <w:tab/>
      </w:r>
    </w:p>
    <w:p w:rsidR="000B58A0" w:rsidRDefault="000B58A0" w:rsidP="000B58A0">
      <w:r>
        <w:t>51</w:t>
      </w:r>
      <w:r>
        <w:tab/>
      </w:r>
      <w:r>
        <w:t>电抗器的作用是（</w:t>
      </w:r>
      <w:r>
        <w:t xml:space="preserve">    </w:t>
      </w:r>
      <w:r>
        <w:t>）。</w:t>
      </w:r>
      <w:r>
        <w:tab/>
      </w:r>
      <w:r>
        <w:t>储能</w:t>
      </w:r>
      <w:r>
        <w:tab/>
      </w:r>
      <w:r>
        <w:t>滤波</w:t>
      </w:r>
      <w:r>
        <w:tab/>
      </w:r>
      <w:r>
        <w:t>变压</w:t>
      </w:r>
      <w:r>
        <w:tab/>
      </w:r>
      <w:r>
        <w:t>变流</w:t>
      </w:r>
      <w:r>
        <w:tab/>
        <w:t>B</w:t>
      </w:r>
      <w:r>
        <w:tab/>
      </w:r>
    </w:p>
    <w:p w:rsidR="000B58A0" w:rsidRDefault="000B58A0" w:rsidP="000B58A0">
      <w:r>
        <w:t>52</w:t>
      </w:r>
      <w:r>
        <w:tab/>
      </w:r>
      <w:r>
        <w:t>硅的化学元素符号为（</w:t>
      </w:r>
      <w:r>
        <w:t xml:space="preserve">    </w:t>
      </w:r>
      <w:r>
        <w:t>）。</w:t>
      </w:r>
      <w:r>
        <w:tab/>
        <w:t>Li</w:t>
      </w:r>
      <w:r>
        <w:tab/>
        <w:t>Si</w:t>
      </w:r>
      <w:r>
        <w:tab/>
        <w:t>Se</w:t>
      </w:r>
      <w:r>
        <w:tab/>
        <w:t>Sc</w:t>
      </w:r>
      <w:r>
        <w:tab/>
        <w:t>B</w:t>
      </w:r>
      <w:r>
        <w:tab/>
      </w:r>
    </w:p>
    <w:p w:rsidR="000B58A0" w:rsidRDefault="000B58A0" w:rsidP="000B58A0">
      <w:r>
        <w:t>53</w:t>
      </w:r>
      <w:r>
        <w:tab/>
      </w:r>
      <w:r>
        <w:t>预合闸电阻的作用是</w:t>
      </w:r>
      <w:r>
        <w:t>(    )</w:t>
      </w:r>
      <w:r>
        <w:t>。</w:t>
      </w:r>
      <w:r>
        <w:tab/>
      </w:r>
      <w:r>
        <w:t>降低电压</w:t>
      </w:r>
      <w:r>
        <w:tab/>
      </w:r>
      <w:r>
        <w:t>缓冲</w:t>
      </w:r>
      <w:r>
        <w:tab/>
      </w:r>
      <w:r>
        <w:t>放电</w:t>
      </w:r>
      <w:r>
        <w:tab/>
      </w:r>
      <w:r>
        <w:t>电压检测</w:t>
      </w:r>
      <w:r>
        <w:tab/>
        <w:t xml:space="preserve">B </w:t>
      </w:r>
      <w:r>
        <w:tab/>
      </w:r>
    </w:p>
    <w:p w:rsidR="000B58A0" w:rsidRDefault="000B58A0" w:rsidP="000B58A0">
      <w:r>
        <w:t>54</w:t>
      </w:r>
      <w:r>
        <w:tab/>
      </w:r>
      <w:r>
        <w:t>目前光伏电站最常使用的光伏组件为</w:t>
      </w:r>
      <w:r>
        <w:t>(    )</w:t>
      </w:r>
      <w:r>
        <w:tab/>
      </w:r>
      <w:r>
        <w:t>单晶硅组件</w:t>
      </w:r>
      <w:r>
        <w:tab/>
      </w:r>
      <w:r>
        <w:t>多晶硅组件</w:t>
      </w:r>
      <w:r>
        <w:tab/>
      </w:r>
      <w:r>
        <w:t>非晶硅薄膜组件</w:t>
      </w:r>
      <w:r>
        <w:tab/>
      </w:r>
      <w:r>
        <w:t>砷化镓光伏组件</w:t>
      </w:r>
      <w:r>
        <w:tab/>
        <w:t>B</w:t>
      </w:r>
      <w:r>
        <w:tab/>
      </w:r>
    </w:p>
    <w:p w:rsidR="000B58A0" w:rsidRDefault="000B58A0" w:rsidP="000B58A0">
      <w:r>
        <w:t>55</w:t>
      </w:r>
      <w:r>
        <w:tab/>
      </w:r>
      <w:r>
        <w:t>光伏电站环境监测仪功能不包括以下哪种</w:t>
      </w:r>
      <w:r>
        <w:t>(    )</w:t>
      </w:r>
      <w:r>
        <w:tab/>
      </w:r>
      <w:r>
        <w:t>直接辐射</w:t>
      </w:r>
      <w:r>
        <w:tab/>
      </w:r>
      <w:r>
        <w:t>总辐射</w:t>
      </w:r>
      <w:r>
        <w:tab/>
      </w:r>
      <w:r>
        <w:t>光伏组件转换效率</w:t>
      </w:r>
      <w:r>
        <w:tab/>
      </w:r>
      <w:r>
        <w:t>温度</w:t>
      </w:r>
      <w:r>
        <w:tab/>
        <w:t>D</w:t>
      </w:r>
      <w:r>
        <w:tab/>
      </w:r>
    </w:p>
    <w:p w:rsidR="000B58A0" w:rsidRDefault="000B58A0" w:rsidP="000B58A0">
      <w:r>
        <w:t>56</w:t>
      </w:r>
      <w:r>
        <w:tab/>
      </w:r>
      <w:r>
        <w:t>光伏组件转换效率较高的是</w:t>
      </w:r>
      <w:r>
        <w:t>(    )</w:t>
      </w:r>
      <w:r>
        <w:tab/>
      </w:r>
      <w:r>
        <w:t>单晶硅组件</w:t>
      </w:r>
      <w:r>
        <w:tab/>
      </w:r>
      <w:r>
        <w:t>多晶硅组件</w:t>
      </w:r>
      <w:r>
        <w:tab/>
      </w:r>
      <w:r>
        <w:t>非晶薄膜组件</w:t>
      </w:r>
      <w:r>
        <w:tab/>
      </w:r>
      <w:r>
        <w:t>砷化镓组件</w:t>
      </w:r>
      <w:r>
        <w:tab/>
        <w:t>D</w:t>
      </w:r>
      <w:r>
        <w:tab/>
      </w:r>
    </w:p>
    <w:p w:rsidR="000B58A0" w:rsidRDefault="000B58A0" w:rsidP="000B58A0">
      <w:r>
        <w:t>57</w:t>
      </w:r>
      <w:r>
        <w:tab/>
      </w:r>
      <w:r>
        <w:t>光伏电站常用多晶硅组件转换效率</w:t>
      </w:r>
      <w:r>
        <w:t>(    )</w:t>
      </w:r>
      <w:r>
        <w:tab/>
        <w:t>10-13%</w:t>
      </w:r>
      <w:r>
        <w:tab/>
        <w:t>13-16%</w:t>
      </w:r>
      <w:r>
        <w:tab/>
        <w:t>16-19%</w:t>
      </w:r>
      <w:r>
        <w:tab/>
        <w:t>20-25%</w:t>
      </w:r>
      <w:r>
        <w:tab/>
        <w:t>A</w:t>
      </w:r>
      <w:r>
        <w:tab/>
      </w:r>
    </w:p>
    <w:p w:rsidR="000B58A0" w:rsidRDefault="000B58A0" w:rsidP="000B58A0">
      <w:r>
        <w:t>58</w:t>
      </w:r>
      <w:r>
        <w:tab/>
      </w:r>
      <w:r>
        <w:t>光伏电站采用</w:t>
      </w:r>
      <w:r>
        <w:t>(     )</w:t>
      </w:r>
      <w:r>
        <w:t>发电量最高。</w:t>
      </w:r>
      <w:r>
        <w:tab/>
      </w:r>
      <w:r>
        <w:t>固定支架</w:t>
      </w:r>
      <w:r>
        <w:tab/>
      </w:r>
      <w:r>
        <w:t>斜单轴支架</w:t>
      </w:r>
      <w:r>
        <w:tab/>
      </w:r>
      <w:r>
        <w:t>双轴跟踪支架</w:t>
      </w:r>
      <w:r>
        <w:tab/>
      </w:r>
      <w:r>
        <w:t>可调整倾斜角度的固定支架</w:t>
      </w:r>
      <w:r>
        <w:tab/>
        <w:t>C</w:t>
      </w:r>
      <w:r>
        <w:tab/>
      </w:r>
    </w:p>
    <w:p w:rsidR="000B58A0" w:rsidRDefault="000B58A0" w:rsidP="000B58A0">
      <w:r>
        <w:t>59</w:t>
      </w:r>
      <w:r>
        <w:tab/>
      </w:r>
      <w:r>
        <w:t>二次回路绝缘导线和控制电缆的工作电压不应低于</w:t>
      </w:r>
      <w:r>
        <w:t>(    )</w:t>
      </w:r>
      <w:r>
        <w:t>。</w:t>
      </w:r>
      <w:r>
        <w:tab/>
        <w:t xml:space="preserve">220V </w:t>
      </w:r>
      <w:r>
        <w:tab/>
        <w:t>380V</w:t>
      </w:r>
      <w:r>
        <w:tab/>
        <w:t>500V</w:t>
      </w:r>
      <w:r>
        <w:tab/>
        <w:t>1000V</w:t>
      </w:r>
      <w:r>
        <w:tab/>
        <w:t>C</w:t>
      </w:r>
      <w:r>
        <w:tab/>
      </w:r>
    </w:p>
    <w:p w:rsidR="000B58A0" w:rsidRDefault="000B58A0" w:rsidP="000B58A0">
      <w:r>
        <w:t>60</w:t>
      </w:r>
      <w:r>
        <w:tab/>
      </w:r>
      <w:r>
        <w:t>熔断器主要用来进行</w:t>
      </w:r>
      <w:r>
        <w:t>(   )</w:t>
      </w:r>
      <w:r>
        <w:t>保护。</w:t>
      </w:r>
      <w:r>
        <w:tab/>
      </w:r>
      <w:r>
        <w:t>过载</w:t>
      </w:r>
      <w:r>
        <w:tab/>
      </w:r>
      <w:r>
        <w:t>过电压</w:t>
      </w:r>
      <w:r>
        <w:tab/>
      </w:r>
      <w:r>
        <w:t>失电压</w:t>
      </w:r>
      <w:r>
        <w:tab/>
      </w:r>
      <w:r>
        <w:t>短路</w:t>
      </w:r>
      <w:r>
        <w:tab/>
        <w:t>D</w:t>
      </w:r>
      <w:r>
        <w:tab/>
      </w:r>
    </w:p>
    <w:p w:rsidR="000B58A0" w:rsidRDefault="000B58A0" w:rsidP="000B58A0">
      <w:r>
        <w:t>61</w:t>
      </w:r>
      <w:r>
        <w:tab/>
      </w:r>
      <w:r>
        <w:t>断路器的开断容量应根据</w:t>
      </w:r>
      <w:r>
        <w:t>(   )</w:t>
      </w:r>
      <w:r>
        <w:t>选择。</w:t>
      </w:r>
      <w:r>
        <w:tab/>
      </w:r>
      <w:r>
        <w:t>发电机的容量</w:t>
      </w:r>
      <w:r>
        <w:tab/>
      </w:r>
      <w:r>
        <w:t>变压器的容量</w:t>
      </w:r>
      <w:r>
        <w:tab/>
      </w:r>
      <w:r>
        <w:t>运行中的最大负荷</w:t>
      </w:r>
      <w:r>
        <w:tab/>
      </w:r>
      <w:r>
        <w:t>安装地点可能出现的最大短路电流</w:t>
      </w:r>
      <w:r>
        <w:tab/>
        <w:t xml:space="preserve">D </w:t>
      </w:r>
      <w:r>
        <w:tab/>
      </w:r>
    </w:p>
    <w:p w:rsidR="000B58A0" w:rsidRDefault="000B58A0" w:rsidP="000B58A0">
      <w:r>
        <w:t>62</w:t>
      </w:r>
      <w:r>
        <w:tab/>
      </w:r>
      <w:r>
        <w:t>在并联的交流电路中，总电流等于各分支电路电流的</w:t>
      </w:r>
      <w:r>
        <w:t>(     )</w:t>
      </w:r>
      <w:r>
        <w:t>。</w:t>
      </w:r>
      <w:r>
        <w:tab/>
      </w:r>
      <w:r>
        <w:t>代数和</w:t>
      </w:r>
      <w:r>
        <w:tab/>
      </w:r>
      <w:r>
        <w:t>相量和</w:t>
      </w:r>
      <w:r>
        <w:tab/>
      </w:r>
      <w:r>
        <w:t>最大值</w:t>
      </w:r>
      <w:r>
        <w:tab/>
      </w:r>
      <w:r>
        <w:t>最小值</w:t>
      </w:r>
      <w:r>
        <w:tab/>
        <w:t>B</w:t>
      </w:r>
      <w:r>
        <w:tab/>
      </w:r>
    </w:p>
    <w:p w:rsidR="000B58A0" w:rsidRDefault="000B58A0" w:rsidP="000B58A0">
      <w:r>
        <w:t>63</w:t>
      </w:r>
      <w:r>
        <w:tab/>
      </w:r>
      <w:r>
        <w:t>变压器油的作用是</w:t>
      </w:r>
      <w:r>
        <w:t>(  )</w:t>
      </w:r>
      <w:r>
        <w:t>。</w:t>
      </w:r>
      <w:r>
        <w:tab/>
      </w:r>
      <w:r>
        <w:t>绝缘</w:t>
      </w:r>
      <w:r>
        <w:tab/>
      </w:r>
      <w:r>
        <w:t>冷却</w:t>
      </w:r>
      <w:r>
        <w:tab/>
      </w:r>
      <w:r>
        <w:t>绝缘和冷却</w:t>
      </w:r>
      <w:r>
        <w:tab/>
      </w:r>
      <w:r>
        <w:t>绝缘和熄弧</w:t>
      </w:r>
      <w:r>
        <w:tab/>
        <w:t>C</w:t>
      </w:r>
      <w:r>
        <w:tab/>
      </w:r>
    </w:p>
    <w:p w:rsidR="000B58A0" w:rsidRDefault="000B58A0" w:rsidP="000B58A0">
      <w:r>
        <w:t>64</w:t>
      </w:r>
      <w:r>
        <w:tab/>
      </w:r>
      <w:r>
        <w:t>太阳能光伏发电系统中，（</w:t>
      </w:r>
      <w:r>
        <w:t xml:space="preserve">    </w:t>
      </w:r>
      <w:r>
        <w:t>）指</w:t>
      </w:r>
      <w:r>
        <w:t xml:space="preserve"> </w:t>
      </w:r>
      <w:r>
        <w:t>在电网失电情况下，发电设备仍作为孤立电源对负载供电这一现象。</w:t>
      </w:r>
      <w:r>
        <w:tab/>
      </w:r>
      <w:r>
        <w:t>孤岛效应</w:t>
      </w:r>
      <w:r>
        <w:tab/>
      </w:r>
      <w:r>
        <w:t>光伏效应</w:t>
      </w:r>
      <w:r>
        <w:tab/>
      </w:r>
      <w:r>
        <w:t>充电效应</w:t>
      </w:r>
      <w:r>
        <w:tab/>
      </w:r>
      <w:r>
        <w:t>霍尔效应</w:t>
      </w:r>
      <w:r>
        <w:tab/>
        <w:t>A</w:t>
      </w:r>
      <w:r>
        <w:tab/>
      </w:r>
    </w:p>
    <w:p w:rsidR="000B58A0" w:rsidRDefault="000B58A0" w:rsidP="000B58A0">
      <w:r>
        <w:t>65</w:t>
      </w:r>
      <w:r>
        <w:tab/>
      </w:r>
      <w:r>
        <w:t>在太阳能光伏发电系统中，最常使用的储能元件是下列哪种（</w:t>
      </w:r>
      <w:r>
        <w:t xml:space="preserve">   </w:t>
      </w:r>
      <w:r>
        <w:t>）。</w:t>
      </w:r>
      <w:r>
        <w:tab/>
      </w:r>
      <w:r>
        <w:t>锂离子电池</w:t>
      </w:r>
      <w:r>
        <w:tab/>
      </w:r>
      <w:r>
        <w:t>镍铬电池</w:t>
      </w:r>
      <w:r>
        <w:tab/>
      </w:r>
      <w:r>
        <w:t>铅酸蓄电池</w:t>
      </w:r>
      <w:r>
        <w:tab/>
      </w:r>
      <w:r>
        <w:t>碱性蓄电池</w:t>
      </w:r>
      <w:r>
        <w:tab/>
        <w:t>C</w:t>
      </w:r>
      <w:r>
        <w:tab/>
      </w:r>
    </w:p>
    <w:p w:rsidR="000B58A0" w:rsidRDefault="000B58A0" w:rsidP="000B58A0">
      <w:r>
        <w:t>66</w:t>
      </w:r>
      <w:r>
        <w:tab/>
        <w:t>"</w:t>
      </w:r>
      <w:r>
        <w:t>当光伏电站设计为不可逆并网方式时</w:t>
      </w:r>
      <w:r>
        <w:t>,</w:t>
      </w:r>
      <w:r>
        <w:t>应配置</w:t>
      </w:r>
      <w:r>
        <w:t>(    )</w:t>
      </w:r>
      <w:r>
        <w:t>保护。</w:t>
      </w:r>
      <w:r>
        <w:t>"</w:t>
      </w:r>
      <w:r>
        <w:tab/>
      </w:r>
      <w:r>
        <w:t>逆向功率</w:t>
      </w:r>
      <w:r>
        <w:tab/>
      </w:r>
      <w:r>
        <w:t>过流</w:t>
      </w:r>
      <w:r>
        <w:tab/>
      </w:r>
      <w:r>
        <w:t>过压</w:t>
      </w:r>
      <w:r>
        <w:tab/>
      </w:r>
      <w:r>
        <w:t>过热</w:t>
      </w:r>
      <w:r>
        <w:tab/>
        <w:t>A</w:t>
      </w:r>
      <w:r>
        <w:tab/>
      </w:r>
    </w:p>
    <w:p w:rsidR="000B58A0" w:rsidRDefault="000B58A0" w:rsidP="000B58A0">
      <w:r>
        <w:t>67</w:t>
      </w:r>
      <w:r>
        <w:tab/>
      </w:r>
      <w:r>
        <w:t>太阳能热水器是</w:t>
      </w:r>
      <w:r>
        <w:t>.</w:t>
      </w:r>
      <w:r>
        <w:t>人们利用太阳能的以下那种方式</w:t>
      </w:r>
      <w:r>
        <w:t>?</w:t>
      </w:r>
      <w:r>
        <w:tab/>
      </w:r>
      <w:r>
        <w:t>光电转化</w:t>
      </w:r>
      <w:r>
        <w:tab/>
      </w:r>
      <w:r>
        <w:t>光热转化</w:t>
      </w:r>
      <w:r>
        <w:tab/>
      </w:r>
      <w:r>
        <w:t>光化学转化</w:t>
      </w:r>
      <w:r>
        <w:tab/>
      </w:r>
      <w:r>
        <w:t>光音转化</w:t>
      </w:r>
      <w:r>
        <w:tab/>
        <w:t>B</w:t>
      </w:r>
      <w:r>
        <w:tab/>
      </w:r>
    </w:p>
    <w:p w:rsidR="000B58A0" w:rsidRDefault="000B58A0" w:rsidP="000B58A0">
      <w:r>
        <w:t>68</w:t>
      </w:r>
      <w:r>
        <w:tab/>
      </w:r>
      <w:r>
        <w:t>太阳能电池是人们利用太阳能的以下那种方式</w:t>
      </w:r>
      <w:r>
        <w:t xml:space="preserve">? </w:t>
      </w:r>
      <w:r>
        <w:tab/>
      </w:r>
      <w:r>
        <w:t>光电转化</w:t>
      </w:r>
      <w:r>
        <w:tab/>
      </w:r>
      <w:r>
        <w:t>光热转化</w:t>
      </w:r>
      <w:r>
        <w:tab/>
      </w:r>
      <w:r>
        <w:t>光化学转化</w:t>
      </w:r>
      <w:r>
        <w:tab/>
      </w:r>
      <w:r>
        <w:t>光音转化</w:t>
      </w:r>
      <w:r>
        <w:tab/>
        <w:t>A</w:t>
      </w:r>
      <w:r>
        <w:tab/>
      </w:r>
    </w:p>
    <w:p w:rsidR="000B58A0" w:rsidRDefault="000B58A0" w:rsidP="000B58A0">
      <w:r>
        <w:t>69</w:t>
      </w:r>
      <w:r>
        <w:tab/>
      </w:r>
      <w:r>
        <w:t>以下不属于太阳能光伏电池材料的是</w:t>
      </w:r>
      <w:r>
        <w:t>(   )</w:t>
      </w:r>
      <w:r>
        <w:t>。</w:t>
      </w:r>
      <w:r>
        <w:tab/>
      </w:r>
      <w:r>
        <w:t>硫化镉</w:t>
      </w:r>
      <w:r>
        <w:tab/>
      </w:r>
      <w:r>
        <w:t>砷化镓</w:t>
      </w:r>
      <w:r>
        <w:tab/>
      </w:r>
      <w:r>
        <w:t>氟化铵</w:t>
      </w:r>
      <w:r>
        <w:tab/>
      </w:r>
      <w:r>
        <w:t>多晶硅</w:t>
      </w:r>
      <w:r>
        <w:tab/>
        <w:t>C</w:t>
      </w:r>
      <w:r>
        <w:lastRenderedPageBreak/>
        <w:tab/>
      </w:r>
    </w:p>
    <w:p w:rsidR="000B58A0" w:rsidRDefault="000B58A0" w:rsidP="000B58A0">
      <w:r>
        <w:t>70</w:t>
      </w:r>
      <w:r>
        <w:tab/>
        <w:t>"</w:t>
      </w:r>
      <w:r>
        <w:t>光伏产业价值链中</w:t>
      </w:r>
      <w:r>
        <w:t xml:space="preserve">, </w:t>
      </w:r>
      <w:r>
        <w:t>硅片生产为第</w:t>
      </w:r>
      <w:r>
        <w:t>(   )</w:t>
      </w:r>
      <w:r>
        <w:t>个环节。</w:t>
      </w:r>
      <w:r>
        <w:t>"</w:t>
      </w:r>
      <w:r>
        <w:tab/>
      </w:r>
      <w:r>
        <w:t>一</w:t>
      </w:r>
      <w:r>
        <w:tab/>
      </w:r>
      <w:r>
        <w:t>二</w:t>
      </w:r>
      <w:r>
        <w:tab/>
      </w:r>
      <w:r>
        <w:t>三</w:t>
      </w:r>
      <w:r>
        <w:tab/>
      </w:r>
      <w:r>
        <w:t>四</w:t>
      </w:r>
      <w:r>
        <w:tab/>
        <w:t>B</w:t>
      </w:r>
      <w:r>
        <w:tab/>
      </w:r>
    </w:p>
    <w:p w:rsidR="000B58A0" w:rsidRDefault="000B58A0" w:rsidP="000B58A0">
      <w:r>
        <w:t>71</w:t>
      </w:r>
      <w:r>
        <w:tab/>
        <w:t>"</w:t>
      </w:r>
      <w:r>
        <w:t>光伏于建筑结合的方式有两种</w:t>
      </w:r>
      <w:r>
        <w:t>,</w:t>
      </w:r>
      <w:r>
        <w:t>分别为</w:t>
      </w:r>
      <w:r>
        <w:t>BIPV</w:t>
      </w:r>
      <w:r>
        <w:t>和</w:t>
      </w:r>
      <w:r>
        <w:t>BAPV ,</w:t>
      </w:r>
      <w:r>
        <w:t>其中对</w:t>
      </w:r>
      <w:r>
        <w:t>BIPV</w:t>
      </w:r>
      <w:r>
        <w:t>解释正确的是</w:t>
      </w:r>
      <w:r>
        <w:t>(    )</w:t>
      </w:r>
      <w:r>
        <w:t>。</w:t>
      </w:r>
      <w:r>
        <w:t>"</w:t>
      </w:r>
      <w:r>
        <w:tab/>
      </w:r>
      <w:r>
        <w:t>光伏建筑一体化</w:t>
      </w:r>
      <w:r>
        <w:tab/>
      </w:r>
      <w:r>
        <w:t>风光储能系统</w:t>
      </w:r>
      <w:r>
        <w:tab/>
      </w:r>
      <w:r>
        <w:t>光伏系统附着在建筑上</w:t>
      </w:r>
      <w:r>
        <w:tab/>
      </w:r>
      <w:r>
        <w:t>光伏</w:t>
      </w:r>
      <w:r>
        <w:t>-</w:t>
      </w:r>
      <w:r>
        <w:t>建筑</w:t>
      </w:r>
      <w:r>
        <w:t>-</w:t>
      </w:r>
      <w:r>
        <w:t>储能系统</w:t>
      </w:r>
      <w:r>
        <w:tab/>
        <w:t>A</w:t>
      </w:r>
      <w:r>
        <w:tab/>
      </w:r>
    </w:p>
    <w:p w:rsidR="000B58A0" w:rsidRDefault="000B58A0" w:rsidP="000B58A0">
      <w:r>
        <w:t>72</w:t>
      </w:r>
      <w:r>
        <w:tab/>
        <w:t>"</w:t>
      </w:r>
      <w:r>
        <w:t>光伏于建筑结合的方式有两种</w:t>
      </w:r>
      <w:r>
        <w:t xml:space="preserve">, </w:t>
      </w:r>
      <w:r>
        <w:t>分别为</w:t>
      </w:r>
      <w:r>
        <w:t xml:space="preserve">BIPV </w:t>
      </w:r>
      <w:r>
        <w:t>和</w:t>
      </w:r>
      <w:r>
        <w:t>BAPV ,</w:t>
      </w:r>
      <w:r>
        <w:t>其中对</w:t>
      </w:r>
      <w:r>
        <w:t>BAPV</w:t>
      </w:r>
      <w:r>
        <w:t>解释正确的是</w:t>
      </w:r>
      <w:r>
        <w:t>(   )</w:t>
      </w:r>
      <w:r>
        <w:t>。</w:t>
      </w:r>
      <w:r>
        <w:t>"</w:t>
      </w:r>
      <w:r>
        <w:tab/>
      </w:r>
      <w:r>
        <w:t>光伏建筑一体化</w:t>
      </w:r>
      <w:r>
        <w:tab/>
      </w:r>
      <w:r>
        <w:t>风光储能系统</w:t>
      </w:r>
      <w:r>
        <w:tab/>
      </w:r>
      <w:r>
        <w:t>光伏系统附着在建筑上</w:t>
      </w:r>
      <w:r>
        <w:tab/>
      </w:r>
      <w:r>
        <w:t>光伏</w:t>
      </w:r>
      <w:r>
        <w:t>-</w:t>
      </w:r>
      <w:r>
        <w:t>建筑</w:t>
      </w:r>
      <w:r>
        <w:t>-</w:t>
      </w:r>
      <w:r>
        <w:t>储能系统</w:t>
      </w:r>
      <w:r>
        <w:tab/>
        <w:t>C</w:t>
      </w:r>
      <w:r>
        <w:tab/>
      </w:r>
    </w:p>
    <w:p w:rsidR="000B58A0" w:rsidRDefault="000B58A0" w:rsidP="000B58A0">
      <w:r>
        <w:t>73</w:t>
      </w:r>
      <w:r>
        <w:tab/>
      </w:r>
      <w:r>
        <w:t>下列选项中属于直接光发电的是</w:t>
      </w:r>
      <w:r>
        <w:t>(   )</w:t>
      </w:r>
      <w:r>
        <w:t>。</w:t>
      </w:r>
      <w:r>
        <w:tab/>
      </w:r>
      <w:r>
        <w:t>光热动力发电</w:t>
      </w:r>
      <w:r>
        <w:tab/>
      </w:r>
      <w:r>
        <w:t>光生物电池</w:t>
      </w:r>
      <w:r>
        <w:tab/>
      </w:r>
      <w:r>
        <w:t>光耦极子发电</w:t>
      </w:r>
      <w:r>
        <w:tab/>
      </w:r>
      <w:r>
        <w:t>热光伏发电</w:t>
      </w:r>
      <w:r>
        <w:tab/>
        <w:t>C</w:t>
      </w:r>
      <w:r>
        <w:tab/>
      </w:r>
    </w:p>
    <w:p w:rsidR="000B58A0" w:rsidRDefault="000B58A0" w:rsidP="000B58A0">
      <w:r>
        <w:t>74</w:t>
      </w:r>
      <w:r>
        <w:tab/>
      </w:r>
      <w:r>
        <w:t>下列选项中属于间接光发电的是</w:t>
      </w:r>
      <w:r>
        <w:t>(   )</w:t>
      </w:r>
      <w:r>
        <w:t>。</w:t>
      </w:r>
      <w:r>
        <w:tab/>
      </w:r>
      <w:r>
        <w:t>光伏发电</w:t>
      </w:r>
      <w:r>
        <w:tab/>
      </w:r>
      <w:r>
        <w:t>光生物电池</w:t>
      </w:r>
      <w:r>
        <w:tab/>
      </w:r>
      <w:r>
        <w:t>光耦极子发电</w:t>
      </w:r>
      <w:r>
        <w:tab/>
      </w:r>
      <w:r>
        <w:t>光照发电</w:t>
      </w:r>
      <w:r>
        <w:tab/>
        <w:t>B</w:t>
      </w:r>
      <w:r>
        <w:tab/>
      </w:r>
    </w:p>
    <w:p w:rsidR="000B58A0" w:rsidRDefault="000B58A0" w:rsidP="000B58A0">
      <w:r>
        <w:t>75</w:t>
      </w:r>
      <w:r>
        <w:tab/>
      </w:r>
      <w:r>
        <w:t>以下哪些不是热斑效应的根源</w:t>
      </w:r>
      <w:r>
        <w:t>(   )</w:t>
      </w:r>
      <w:r>
        <w:t>。</w:t>
      </w:r>
      <w:r>
        <w:tab/>
      </w:r>
      <w:r>
        <w:t>个别坏电池的混入</w:t>
      </w:r>
      <w:r>
        <w:tab/>
      </w:r>
      <w:r>
        <w:t>电极焊片虚焊</w:t>
      </w:r>
      <w:r>
        <w:tab/>
      </w:r>
      <w:r>
        <w:t>电池由裂纹演变为破碎</w:t>
      </w:r>
      <w:r>
        <w:tab/>
      </w:r>
      <w:r>
        <w:t>电池与电池间联结不紧密</w:t>
      </w:r>
      <w:r>
        <w:tab/>
        <w:t>D</w:t>
      </w:r>
      <w:r>
        <w:tab/>
      </w:r>
    </w:p>
    <w:p w:rsidR="000B58A0" w:rsidRDefault="000B58A0" w:rsidP="000B58A0">
      <w:r>
        <w:t>76</w:t>
      </w:r>
      <w:r>
        <w:tab/>
        <w:t>"</w:t>
      </w:r>
      <w:r>
        <w:t>利用太阳能将工质</w:t>
      </w:r>
      <w:r>
        <w:t>(</w:t>
      </w:r>
      <w:r>
        <w:t>油或水</w:t>
      </w:r>
      <w:r>
        <w:t>)</w:t>
      </w:r>
      <w:r>
        <w:t>加热</w:t>
      </w:r>
      <w:r>
        <w:t>,</w:t>
      </w:r>
      <w:r>
        <w:t>使生产的蒸汽区驱动汽轮发电机组</w:t>
      </w:r>
      <w:r>
        <w:t>,</w:t>
      </w:r>
      <w:r>
        <w:t>称为</w:t>
      </w:r>
      <w:r>
        <w:t>(    )</w:t>
      </w:r>
      <w:r>
        <w:t>。</w:t>
      </w:r>
      <w:r>
        <w:t>"</w:t>
      </w:r>
      <w:r>
        <w:tab/>
      </w:r>
      <w:r>
        <w:t>光伏发电</w:t>
      </w:r>
      <w:r>
        <w:tab/>
      </w:r>
      <w:r>
        <w:t>光照发电</w:t>
      </w:r>
      <w:r>
        <w:tab/>
      </w:r>
      <w:r>
        <w:t>光热发电</w:t>
      </w:r>
      <w:r>
        <w:tab/>
      </w:r>
      <w:r>
        <w:t>光电池发电</w:t>
      </w:r>
      <w:r>
        <w:tab/>
        <w:t>C</w:t>
      </w:r>
      <w:r>
        <w:tab/>
      </w:r>
    </w:p>
    <w:p w:rsidR="000B58A0" w:rsidRDefault="000B58A0" w:rsidP="000B58A0">
      <w:r>
        <w:t>77</w:t>
      </w:r>
      <w:r>
        <w:tab/>
      </w:r>
      <w:r>
        <w:t>以下哪些不属于目前世界范围内独立光伏系统的应用领域</w:t>
      </w:r>
      <w:r>
        <w:t>(    )</w:t>
      </w:r>
      <w:r>
        <w:t>。</w:t>
      </w:r>
      <w:r>
        <w:tab/>
      </w:r>
      <w:r>
        <w:t>农村电气化</w:t>
      </w:r>
      <w:r>
        <w:tab/>
      </w:r>
      <w:r>
        <w:t>通信和工业应用</w:t>
      </w:r>
      <w:r>
        <w:tab/>
      </w:r>
      <w:r>
        <w:t>光伏产品</w:t>
      </w:r>
      <w:r>
        <w:tab/>
      </w:r>
      <w:r>
        <w:t>光伏一体化</w:t>
      </w:r>
      <w:r>
        <w:tab/>
        <w:t>D</w:t>
      </w:r>
      <w:r>
        <w:tab/>
      </w:r>
    </w:p>
    <w:p w:rsidR="000B58A0" w:rsidRDefault="000B58A0" w:rsidP="000B58A0">
      <w:r>
        <w:t>78</w:t>
      </w:r>
      <w:r>
        <w:tab/>
      </w:r>
      <w:r>
        <w:t>并网光伏发电系统的设计时首先要进行</w:t>
      </w:r>
      <w:r>
        <w:t>(   )</w:t>
      </w:r>
      <w:r>
        <w:t>。</w:t>
      </w:r>
      <w:r>
        <w:tab/>
      </w:r>
      <w:r>
        <w:t>可行性研究</w:t>
      </w:r>
      <w:r>
        <w:tab/>
      </w:r>
      <w:r>
        <w:t>技术方案确定</w:t>
      </w:r>
      <w:r>
        <w:tab/>
      </w:r>
      <w:r>
        <w:t>设备选型</w:t>
      </w:r>
      <w:r>
        <w:tab/>
      </w:r>
      <w:r>
        <w:t>工程设计</w:t>
      </w:r>
      <w:r>
        <w:tab/>
        <w:t>A</w:t>
      </w:r>
      <w:r>
        <w:tab/>
      </w:r>
    </w:p>
    <w:p w:rsidR="000B58A0" w:rsidRDefault="000B58A0" w:rsidP="000B58A0">
      <w:r>
        <w:t>79</w:t>
      </w:r>
      <w:r>
        <w:tab/>
      </w:r>
      <w:r>
        <w:t>太阳电池的功率随光照强度升高而</w:t>
      </w:r>
      <w:r>
        <w:t>(   )</w:t>
      </w:r>
      <w:r>
        <w:t>。</w:t>
      </w:r>
      <w:r>
        <w:tab/>
      </w:r>
      <w:r>
        <w:t>增大</w:t>
      </w:r>
      <w:r>
        <w:tab/>
      </w:r>
      <w:r>
        <w:t>减小</w:t>
      </w:r>
      <w:r>
        <w:tab/>
      </w:r>
      <w:r>
        <w:t>无关</w:t>
      </w:r>
      <w:r>
        <w:tab/>
      </w:r>
      <w:r>
        <w:t>先增大后减小</w:t>
      </w:r>
      <w:r>
        <w:tab/>
        <w:t>A</w:t>
      </w:r>
      <w:r>
        <w:tab/>
      </w:r>
    </w:p>
    <w:p w:rsidR="000B58A0" w:rsidRDefault="000B58A0" w:rsidP="000B58A0">
      <w:r>
        <w:t>80</w:t>
      </w:r>
      <w:r>
        <w:tab/>
        <w:t>"</w:t>
      </w:r>
      <w:r>
        <w:t>给太阳电池施加反向电压</w:t>
      </w:r>
      <w:r>
        <w:t>,</w:t>
      </w:r>
      <w:r>
        <w:t>在不超过击穿电压前</w:t>
      </w:r>
      <w:r>
        <w:t>,</w:t>
      </w:r>
      <w:r>
        <w:t>电池电流随着反向电压增大而</w:t>
      </w:r>
      <w:r>
        <w:t>(   )</w:t>
      </w:r>
      <w:r>
        <w:t>。</w:t>
      </w:r>
      <w:r>
        <w:t>"</w:t>
      </w:r>
      <w:r>
        <w:tab/>
      </w:r>
      <w:r>
        <w:t>增大</w:t>
      </w:r>
      <w:r>
        <w:tab/>
      </w:r>
      <w:r>
        <w:t>减小</w:t>
      </w:r>
      <w:r>
        <w:tab/>
      </w:r>
      <w:r>
        <w:t>保持相对平坦</w:t>
      </w:r>
      <w:r>
        <w:tab/>
      </w:r>
      <w:r>
        <w:t>先增大后减小</w:t>
      </w:r>
      <w:r>
        <w:tab/>
        <w:t>C</w:t>
      </w:r>
      <w:r>
        <w:tab/>
      </w:r>
    </w:p>
    <w:p w:rsidR="000B58A0" w:rsidRDefault="000B58A0" w:rsidP="000B58A0">
      <w:r>
        <w:t>81</w:t>
      </w:r>
      <w:r>
        <w:tab/>
      </w:r>
      <w:r>
        <w:t>太阳能电池的电流随着电压增大而</w:t>
      </w:r>
      <w:r>
        <w:t>(    )</w:t>
      </w:r>
      <w:r>
        <w:t>。</w:t>
      </w:r>
      <w:r>
        <w:tab/>
      </w:r>
      <w:r>
        <w:t>先保持相对平坦，后减小</w:t>
      </w:r>
      <w:r>
        <w:tab/>
      </w:r>
      <w:r>
        <w:t>先减小，后保持相对平坦</w:t>
      </w:r>
      <w:r>
        <w:tab/>
      </w:r>
      <w:r>
        <w:t>先增大后减</w:t>
      </w:r>
      <w:r>
        <w:tab/>
      </w:r>
      <w:r>
        <w:t>持续增大</w:t>
      </w:r>
      <w:r>
        <w:tab/>
        <w:t>A</w:t>
      </w:r>
      <w:r>
        <w:tab/>
      </w:r>
    </w:p>
    <w:p w:rsidR="000B58A0" w:rsidRDefault="000B58A0" w:rsidP="000B58A0">
      <w:r>
        <w:t>82</w:t>
      </w:r>
      <w:r>
        <w:tab/>
      </w:r>
      <w:r>
        <w:t>以下哪项不是对光伏并网逆变器的核心要求</w:t>
      </w:r>
      <w:r>
        <w:t>(    )</w:t>
      </w:r>
      <w:r>
        <w:t>。</w:t>
      </w:r>
      <w:r>
        <w:tab/>
      </w:r>
      <w:r>
        <w:t>电子兼容技术</w:t>
      </w:r>
      <w:r>
        <w:tab/>
      </w:r>
      <w:r>
        <w:t>最大功率点跟踪技术</w:t>
      </w:r>
      <w:r>
        <w:tab/>
      </w:r>
      <w:r>
        <w:t>输出电流总谐波</w:t>
      </w:r>
      <w:r>
        <w:tab/>
      </w:r>
      <w:r>
        <w:t>结构简单</w:t>
      </w:r>
      <w:r>
        <w:tab/>
        <w:t>D</w:t>
      </w:r>
      <w:r>
        <w:tab/>
      </w:r>
    </w:p>
    <w:p w:rsidR="000B58A0" w:rsidRDefault="000B58A0" w:rsidP="000B58A0">
      <w:r>
        <w:t>83</w:t>
      </w:r>
      <w:r>
        <w:tab/>
      </w:r>
      <w:r>
        <w:t>太阳能光热发电中的抛物面槽式发电属于</w:t>
      </w:r>
      <w:r>
        <w:t>(    )</w:t>
      </w:r>
      <w:r>
        <w:t>。</w:t>
      </w:r>
      <w:r>
        <w:tab/>
      </w:r>
      <w:r>
        <w:t>高温</w:t>
      </w:r>
      <w:r>
        <w:tab/>
      </w:r>
      <w:r>
        <w:t>中温</w:t>
      </w:r>
      <w:r>
        <w:tab/>
      </w:r>
      <w:r>
        <w:t>低温</w:t>
      </w:r>
      <w:r>
        <w:tab/>
      </w:r>
      <w:r>
        <w:t>恒温</w:t>
      </w:r>
      <w:r>
        <w:tab/>
        <w:t>B</w:t>
      </w:r>
      <w:r>
        <w:tab/>
      </w:r>
    </w:p>
    <w:p w:rsidR="000B58A0" w:rsidRDefault="000B58A0" w:rsidP="000B58A0">
      <w:r>
        <w:t>84</w:t>
      </w:r>
      <w:r>
        <w:tab/>
        <w:t>"</w:t>
      </w:r>
      <w:r>
        <w:t>光伏电源引起的自给非正常孤岛问题</w:t>
      </w:r>
      <w:r>
        <w:t>,</w:t>
      </w:r>
      <w:r>
        <w:t>需加装有效的</w:t>
      </w:r>
      <w:r>
        <w:t>(    )</w:t>
      </w:r>
      <w:r>
        <w:t>。</w:t>
      </w:r>
      <w:r>
        <w:t>"</w:t>
      </w:r>
      <w:r>
        <w:tab/>
      </w:r>
      <w:r>
        <w:t>孤岛检测装置</w:t>
      </w:r>
      <w:r>
        <w:tab/>
      </w:r>
      <w:r>
        <w:t>孤岛告警装置</w:t>
      </w:r>
      <w:r>
        <w:tab/>
      </w:r>
      <w:r>
        <w:t>反孤岛保护装置</w:t>
      </w:r>
      <w:r>
        <w:tab/>
      </w:r>
      <w:r>
        <w:t>孤岛分析装置</w:t>
      </w:r>
      <w:r>
        <w:tab/>
        <w:t>C</w:t>
      </w:r>
      <w:r>
        <w:tab/>
      </w:r>
    </w:p>
    <w:p w:rsidR="000B58A0" w:rsidRDefault="000B58A0" w:rsidP="000B58A0">
      <w:r>
        <w:t>85</w:t>
      </w:r>
      <w:r>
        <w:tab/>
      </w:r>
      <w:r>
        <w:t>以下哪些是我国光伏发电的特点</w:t>
      </w:r>
      <w:r>
        <w:t xml:space="preserve">(   ) </w:t>
      </w:r>
      <w:r>
        <w:t>。</w:t>
      </w:r>
      <w:r>
        <w:tab/>
        <w:t>"</w:t>
      </w:r>
      <w:r>
        <w:t>大规模开发</w:t>
      </w:r>
      <w:r>
        <w:t>,</w:t>
      </w:r>
      <w:r>
        <w:t>中高压接入</w:t>
      </w:r>
      <w:r>
        <w:t>"</w:t>
      </w:r>
      <w:r>
        <w:tab/>
      </w:r>
      <w:r>
        <w:t>大规模集中开发、低电压接入</w:t>
      </w:r>
      <w:r>
        <w:tab/>
      </w:r>
      <w:r>
        <w:t>分散开发、低电压就地接入</w:t>
      </w:r>
      <w:r>
        <w:tab/>
        <w:t>A</w:t>
      </w:r>
      <w:r>
        <w:t>和</w:t>
      </w:r>
      <w:r>
        <w:t>C</w:t>
      </w:r>
      <w:r>
        <w:t>均正确</w:t>
      </w:r>
      <w:r>
        <w:tab/>
        <w:t>D</w:t>
      </w:r>
      <w:r>
        <w:tab/>
      </w:r>
    </w:p>
    <w:p w:rsidR="000B58A0" w:rsidRDefault="000B58A0" w:rsidP="000B58A0">
      <w:r>
        <w:t>86</w:t>
      </w:r>
      <w:r>
        <w:tab/>
      </w:r>
      <w:r>
        <w:t>以下那项不属于光伏发电并网性能</w:t>
      </w:r>
      <w:r>
        <w:t>(    )</w:t>
      </w:r>
      <w:r>
        <w:t>。</w:t>
      </w:r>
      <w:r>
        <w:tab/>
      </w:r>
      <w:r>
        <w:t>电能质量</w:t>
      </w:r>
      <w:r>
        <w:tab/>
      </w:r>
      <w:r>
        <w:t>功率控制与电压调节</w:t>
      </w:r>
      <w:r>
        <w:tab/>
      </w:r>
      <w:r>
        <w:t>电网异常时的响应特性</w:t>
      </w:r>
      <w:r>
        <w:tab/>
      </w:r>
      <w:r>
        <w:t>通信与信号</w:t>
      </w:r>
      <w:r>
        <w:tab/>
        <w:t>D</w:t>
      </w:r>
      <w:r>
        <w:tab/>
      </w:r>
    </w:p>
    <w:p w:rsidR="000B58A0" w:rsidRDefault="000B58A0" w:rsidP="000B58A0">
      <w:r>
        <w:t>87</w:t>
      </w:r>
      <w:r>
        <w:tab/>
        <w:t>"</w:t>
      </w:r>
      <w:r>
        <w:t>太阳能资源</w:t>
      </w:r>
      <w:r>
        <w:t>“</w:t>
      </w:r>
      <w:r>
        <w:t>分散开发、就地消纳</w:t>
      </w:r>
      <w:r>
        <w:t>”</w:t>
      </w:r>
      <w:r>
        <w:t>的建筑光伏主方式</w:t>
      </w:r>
      <w:r>
        <w:t>,</w:t>
      </w:r>
      <w:r>
        <w:t>会对现在的中、低压电网产生哪些影响</w:t>
      </w:r>
      <w:r>
        <w:t xml:space="preserve">(    ) </w:t>
      </w:r>
      <w:r>
        <w:t>。</w:t>
      </w:r>
      <w:r>
        <w:t>"</w:t>
      </w:r>
      <w:r>
        <w:tab/>
      </w:r>
      <w:r>
        <w:t>改变系统电源结构及潮流分布</w:t>
      </w:r>
      <w:r>
        <w:tab/>
      </w:r>
      <w:r>
        <w:t>改变系统转动惯量及潮流分布</w:t>
      </w:r>
      <w:r>
        <w:tab/>
      </w:r>
      <w:r>
        <w:t>改变系统网络结构及潮流分布</w:t>
      </w:r>
      <w:r>
        <w:tab/>
      </w:r>
      <w:r>
        <w:t>改变系统转动惯量及网络结构</w:t>
      </w:r>
      <w:r>
        <w:tab/>
        <w:t xml:space="preserve"> A</w:t>
      </w:r>
      <w:r>
        <w:tab/>
      </w:r>
    </w:p>
    <w:p w:rsidR="000B58A0" w:rsidRDefault="000B58A0" w:rsidP="000B58A0">
      <w:r>
        <w:t>88</w:t>
      </w:r>
      <w:r>
        <w:tab/>
      </w:r>
      <w:r>
        <w:t>太阳表面温度高达</w:t>
      </w:r>
      <w:r>
        <w:t xml:space="preserve">(    ) </w:t>
      </w:r>
      <w:r>
        <w:t>。</w:t>
      </w:r>
      <w:r>
        <w:tab/>
        <w:t>3000</w:t>
      </w:r>
      <w:r>
        <w:rPr>
          <w:rFonts w:ascii="宋体" w:eastAsia="宋体" w:hAnsi="宋体" w:cs="宋体" w:hint="eastAsia"/>
        </w:rPr>
        <w:t>℃</w:t>
      </w:r>
      <w:r>
        <w:rPr>
          <w:rFonts w:ascii="Calibri" w:hAnsi="Calibri" w:cs="Calibri"/>
        </w:rPr>
        <w:tab/>
        <w:t>4500</w:t>
      </w:r>
      <w:r>
        <w:rPr>
          <w:rFonts w:ascii="宋体" w:eastAsia="宋体" w:hAnsi="宋体" w:cs="宋体" w:hint="eastAsia"/>
        </w:rPr>
        <w:t>℃</w:t>
      </w:r>
      <w:r>
        <w:rPr>
          <w:rFonts w:ascii="Calibri" w:hAnsi="Calibri" w:cs="Calibri"/>
        </w:rPr>
        <w:tab/>
        <w:t>6000</w:t>
      </w:r>
      <w:r>
        <w:rPr>
          <w:rFonts w:ascii="宋体" w:eastAsia="宋体" w:hAnsi="宋体" w:cs="宋体" w:hint="eastAsia"/>
        </w:rPr>
        <w:t>℃</w:t>
      </w:r>
      <w:r>
        <w:rPr>
          <w:rFonts w:ascii="Calibri" w:hAnsi="Calibri" w:cs="Calibri"/>
        </w:rPr>
        <w:tab/>
        <w:t>8500</w:t>
      </w:r>
      <w:r>
        <w:rPr>
          <w:rFonts w:ascii="宋体" w:eastAsia="宋体" w:hAnsi="宋体" w:cs="宋体" w:hint="eastAsia"/>
        </w:rPr>
        <w:t>℃</w:t>
      </w:r>
      <w:r>
        <w:rPr>
          <w:rFonts w:ascii="Calibri" w:hAnsi="Calibri" w:cs="Calibri"/>
        </w:rPr>
        <w:tab/>
        <w:t>C</w:t>
      </w:r>
      <w:r>
        <w:rPr>
          <w:rFonts w:ascii="Calibri" w:hAnsi="Calibri" w:cs="Calibri"/>
        </w:rPr>
        <w:tab/>
      </w:r>
    </w:p>
    <w:p w:rsidR="000B58A0" w:rsidRDefault="000B58A0" w:rsidP="000B58A0">
      <w:r>
        <w:t>89</w:t>
      </w:r>
      <w:r>
        <w:tab/>
      </w:r>
      <w:r>
        <w:t>太阳能源来自太阳内部物质的</w:t>
      </w:r>
      <w:r>
        <w:t>(   )</w:t>
      </w:r>
      <w:r>
        <w:t>。</w:t>
      </w:r>
      <w:r>
        <w:tab/>
      </w:r>
      <w:r>
        <w:t>核聚变</w:t>
      </w:r>
      <w:r>
        <w:tab/>
      </w:r>
      <w:r>
        <w:t>核裂变</w:t>
      </w:r>
      <w:r>
        <w:tab/>
      </w:r>
      <w:r>
        <w:t>动能</w:t>
      </w:r>
      <w:r>
        <w:tab/>
      </w:r>
      <w:r>
        <w:t>化学变化</w:t>
      </w:r>
      <w:r>
        <w:tab/>
        <w:t>A</w:t>
      </w:r>
      <w:r>
        <w:tab/>
      </w:r>
    </w:p>
    <w:p w:rsidR="000B58A0" w:rsidRDefault="000B58A0" w:rsidP="000B58A0">
      <w:r>
        <w:t>90</w:t>
      </w:r>
      <w:r>
        <w:tab/>
        <w:t>"</w:t>
      </w:r>
      <w:r>
        <w:t>虽然到达地球的太阳能总量很大</w:t>
      </w:r>
      <w:r>
        <w:t>,</w:t>
      </w:r>
      <w:r>
        <w:t>但它能量密度很小。地球表面每平方米的面积上通常得到的太阳能最多不过</w:t>
      </w:r>
      <w:r>
        <w:t>(    )</w:t>
      </w:r>
      <w:r>
        <w:t>。</w:t>
      </w:r>
      <w:r>
        <w:t>"</w:t>
      </w:r>
      <w:r>
        <w:tab/>
        <w:t>500</w:t>
      </w:r>
      <w:r>
        <w:t>瓦</w:t>
      </w:r>
      <w:r>
        <w:tab/>
        <w:t>800</w:t>
      </w:r>
      <w:r>
        <w:t>瓦</w:t>
      </w:r>
      <w:r>
        <w:tab/>
        <w:t>1000</w:t>
      </w:r>
      <w:r>
        <w:t>瓦</w:t>
      </w:r>
      <w:r>
        <w:tab/>
        <w:t>1200</w:t>
      </w:r>
      <w:r>
        <w:t>瓦</w:t>
      </w:r>
      <w:r>
        <w:tab/>
        <w:t>C</w:t>
      </w:r>
      <w:r>
        <w:tab/>
      </w:r>
    </w:p>
    <w:p w:rsidR="000B58A0" w:rsidRDefault="000B58A0" w:rsidP="000B58A0">
      <w:r>
        <w:lastRenderedPageBreak/>
        <w:t>91</w:t>
      </w:r>
      <w:r>
        <w:tab/>
        <w:t>"</w:t>
      </w:r>
      <w:r>
        <w:t>我国属于太阳能资源丰富的国家之一</w:t>
      </w:r>
      <w:r>
        <w:t>,</w:t>
      </w:r>
      <w:r>
        <w:t>我国</w:t>
      </w:r>
      <w:r>
        <w:t>(     )</w:t>
      </w:r>
      <w:r>
        <w:t>的地区年日照大于</w:t>
      </w:r>
      <w:r>
        <w:t>2000</w:t>
      </w:r>
      <w:r>
        <w:t>小时</w:t>
      </w:r>
      <w:r>
        <w:t>,</w:t>
      </w:r>
      <w:r>
        <w:t>太阳能资源的理论储量达每年</w:t>
      </w:r>
      <w:r>
        <w:t>17000</w:t>
      </w:r>
      <w:r>
        <w:t>亿吨标准煤。</w:t>
      </w:r>
      <w:r>
        <w:t>"</w:t>
      </w:r>
      <w:r>
        <w:tab/>
        <w:t>1/3</w:t>
      </w:r>
      <w:r>
        <w:tab/>
        <w:t>2/3</w:t>
      </w:r>
      <w:r>
        <w:tab/>
        <w:t>1/4</w:t>
      </w:r>
      <w:r>
        <w:tab/>
        <w:t>3/4</w:t>
      </w:r>
      <w:r>
        <w:tab/>
        <w:t>B</w:t>
      </w:r>
      <w:r>
        <w:tab/>
      </w:r>
    </w:p>
    <w:p w:rsidR="000B58A0" w:rsidRDefault="000B58A0" w:rsidP="000B58A0">
      <w:r>
        <w:t>92</w:t>
      </w:r>
      <w:r>
        <w:tab/>
        <w:t>"</w:t>
      </w:r>
      <w:r>
        <w:t>下述能源中</w:t>
      </w:r>
      <w:r>
        <w:t>,</w:t>
      </w:r>
      <w:r>
        <w:t>由太阳能转化来的是</w:t>
      </w:r>
      <w:r>
        <w:t>(    )</w:t>
      </w:r>
      <w:r>
        <w:t>。</w:t>
      </w:r>
      <w:r>
        <w:t>"</w:t>
      </w:r>
      <w:r>
        <w:tab/>
      </w:r>
      <w:r>
        <w:t>核能</w:t>
      </w:r>
      <w:r>
        <w:tab/>
      </w:r>
      <w:r>
        <w:t>生物质能</w:t>
      </w:r>
      <w:r>
        <w:tab/>
      </w:r>
      <w:r>
        <w:t>地热能</w:t>
      </w:r>
      <w:r>
        <w:tab/>
      </w:r>
      <w:r>
        <w:t>潮汐能</w:t>
      </w:r>
      <w:r>
        <w:tab/>
        <w:t>B</w:t>
      </w:r>
      <w:r>
        <w:tab/>
      </w:r>
    </w:p>
    <w:p w:rsidR="000B58A0" w:rsidRDefault="000B58A0" w:rsidP="000B58A0">
      <w:r>
        <w:t>93</w:t>
      </w:r>
      <w:r>
        <w:tab/>
        <w:t>"</w:t>
      </w:r>
      <w:r>
        <w:t>人们根据对能源利用成熟程度的不同</w:t>
      </w:r>
      <w:r>
        <w:t>,</w:t>
      </w:r>
      <w:r>
        <w:t>把能源分成常规能源和新能源两大类</w:t>
      </w:r>
      <w:r>
        <w:t>,</w:t>
      </w:r>
      <w:r>
        <w:t>下列属于常规能源的是</w:t>
      </w:r>
      <w:r>
        <w:t>:(    )</w:t>
      </w:r>
      <w:r>
        <w:t>。</w:t>
      </w:r>
      <w:r>
        <w:t>"</w:t>
      </w:r>
      <w:r>
        <w:tab/>
      </w:r>
      <w:r>
        <w:t>地热能</w:t>
      </w:r>
      <w:r>
        <w:tab/>
      </w:r>
      <w:r>
        <w:t>太阳能</w:t>
      </w:r>
      <w:r>
        <w:tab/>
      </w:r>
      <w:r>
        <w:t>潮汐能</w:t>
      </w:r>
      <w:r>
        <w:tab/>
      </w:r>
      <w:r>
        <w:t>矿物能</w:t>
      </w:r>
      <w:r>
        <w:tab/>
        <w:t>D</w:t>
      </w:r>
      <w:r>
        <w:tab/>
      </w:r>
    </w:p>
    <w:p w:rsidR="000B58A0" w:rsidRDefault="000B58A0" w:rsidP="000B58A0">
      <w:r>
        <w:t>94</w:t>
      </w:r>
      <w:r>
        <w:tab/>
      </w:r>
      <w:r>
        <w:t>太阳能光热发电的三种主流技术不包括</w:t>
      </w:r>
      <w:r>
        <w:t>(    )</w:t>
      </w:r>
      <w:r>
        <w:t>。</w:t>
      </w:r>
      <w:r>
        <w:tab/>
      </w:r>
      <w:r>
        <w:t>槽式发电技术</w:t>
      </w:r>
      <w:r>
        <w:tab/>
      </w:r>
      <w:r>
        <w:t>塔式发电技术</w:t>
      </w:r>
      <w:r>
        <w:tab/>
      </w:r>
      <w:r>
        <w:t>晶硅发电技术</w:t>
      </w:r>
      <w:r>
        <w:tab/>
      </w:r>
      <w:r>
        <w:t>碟式发电技术</w:t>
      </w:r>
      <w:r>
        <w:tab/>
        <w:t>C</w:t>
      </w:r>
      <w:r>
        <w:tab/>
      </w:r>
    </w:p>
    <w:p w:rsidR="000B58A0" w:rsidRDefault="000B58A0" w:rsidP="000B58A0">
      <w:r>
        <w:t>95</w:t>
      </w:r>
      <w:r>
        <w:tab/>
      </w:r>
      <w:r>
        <w:t>地热的发电原理和</w:t>
      </w:r>
      <w:r>
        <w:t xml:space="preserve">(    ) </w:t>
      </w:r>
      <w:r>
        <w:t>发电时一样的。</w:t>
      </w:r>
      <w:r>
        <w:tab/>
      </w:r>
      <w:r>
        <w:t>火力</w:t>
      </w:r>
      <w:r>
        <w:tab/>
      </w:r>
      <w:r>
        <w:t>水力</w:t>
      </w:r>
      <w:r>
        <w:tab/>
      </w:r>
      <w:r>
        <w:t>太阳能</w:t>
      </w:r>
      <w:r>
        <w:tab/>
      </w:r>
      <w:r>
        <w:t>风力</w:t>
      </w:r>
      <w:r>
        <w:tab/>
        <w:t>A</w:t>
      </w:r>
      <w:r>
        <w:tab/>
      </w:r>
    </w:p>
    <w:p w:rsidR="000B58A0" w:rsidRDefault="000B58A0" w:rsidP="000B58A0">
      <w:r>
        <w:t>96</w:t>
      </w:r>
      <w:r>
        <w:tab/>
      </w:r>
      <w:r>
        <w:t>下列哪一项不属于新能源。</w:t>
      </w:r>
      <w:r>
        <w:tab/>
      </w:r>
      <w:r>
        <w:t>潮汐能</w:t>
      </w:r>
      <w:r>
        <w:tab/>
      </w:r>
      <w:r>
        <w:t>风能</w:t>
      </w:r>
      <w:r>
        <w:tab/>
      </w:r>
      <w:r>
        <w:t>核能</w:t>
      </w:r>
      <w:r>
        <w:tab/>
      </w:r>
      <w:r>
        <w:t>水能</w:t>
      </w:r>
      <w:r>
        <w:tab/>
        <w:t>D</w:t>
      </w:r>
      <w:r>
        <w:tab/>
      </w:r>
    </w:p>
    <w:p w:rsidR="000B58A0" w:rsidRDefault="000B58A0" w:rsidP="000B58A0">
      <w:r>
        <w:t>97</w:t>
      </w:r>
      <w:r>
        <w:tab/>
      </w:r>
      <w:r>
        <w:t>光伏电站发电功率超短期预测建模需要特别注意</w:t>
      </w:r>
      <w:r>
        <w:t>(    )</w:t>
      </w:r>
      <w:r>
        <w:t>对短波辐射的影响。</w:t>
      </w:r>
      <w:r>
        <w:tab/>
      </w:r>
      <w:r>
        <w:t>水汽</w:t>
      </w:r>
      <w:r>
        <w:tab/>
      </w:r>
      <w:r>
        <w:t>二氧化碳</w:t>
      </w:r>
      <w:r>
        <w:tab/>
      </w:r>
      <w:r>
        <w:t>云层</w:t>
      </w:r>
      <w:r>
        <w:tab/>
      </w:r>
      <w:r>
        <w:t>臭氧</w:t>
      </w:r>
      <w:r>
        <w:tab/>
        <w:t>C</w:t>
      </w:r>
      <w:r>
        <w:tab/>
      </w:r>
    </w:p>
    <w:p w:rsidR="000B58A0" w:rsidRDefault="000B58A0" w:rsidP="000B58A0">
      <w:r>
        <w:t>98</w:t>
      </w:r>
      <w:r>
        <w:tab/>
      </w:r>
      <w:r>
        <w:t>太阳能电池组件的功率与辐照度基本成</w:t>
      </w:r>
      <w:r>
        <w:t>(    )</w:t>
      </w:r>
      <w:r>
        <w:t>。</w:t>
      </w:r>
      <w:r>
        <w:tab/>
      </w:r>
      <w:r>
        <w:t>指数关系</w:t>
      </w:r>
      <w:r>
        <w:tab/>
      </w:r>
      <w:r>
        <w:t>反比关系</w:t>
      </w:r>
      <w:r>
        <w:tab/>
      </w:r>
      <w:r>
        <w:t>开口向下的抛物线关系</w:t>
      </w:r>
      <w:r>
        <w:tab/>
      </w:r>
      <w:r>
        <w:t>正比关系</w:t>
      </w:r>
      <w:r>
        <w:tab/>
        <w:t>D</w:t>
      </w:r>
      <w:r>
        <w:tab/>
      </w:r>
    </w:p>
    <w:p w:rsidR="000B58A0" w:rsidRDefault="000B58A0" w:rsidP="000B58A0">
      <w:r>
        <w:t>99</w:t>
      </w:r>
      <w:r>
        <w:tab/>
      </w:r>
      <w:r>
        <w:t>铅酸蓄电池内阳极和阴极分别是</w:t>
      </w:r>
      <w:r>
        <w:t>(   )</w:t>
      </w:r>
      <w:r>
        <w:t>物质。</w:t>
      </w:r>
      <w:r>
        <w:tab/>
        <w:t>PbSO4</w:t>
      </w:r>
      <w:r>
        <w:t>，</w:t>
      </w:r>
      <w:r>
        <w:t>Pb</w:t>
      </w:r>
      <w:r>
        <w:tab/>
        <w:t>PbS04</w:t>
      </w:r>
      <w:r>
        <w:t>，</w:t>
      </w:r>
      <w:r>
        <w:t>PbO2</w:t>
      </w:r>
      <w:r>
        <w:tab/>
        <w:t>Pb</w:t>
      </w:r>
      <w:r>
        <w:t>，</w:t>
      </w:r>
      <w:r>
        <w:t>PbO2</w:t>
      </w:r>
      <w:r>
        <w:tab/>
        <w:t>Pb02</w:t>
      </w:r>
      <w:r>
        <w:t>，</w:t>
      </w:r>
      <w:r>
        <w:t>Pb</w:t>
      </w:r>
      <w:r>
        <w:tab/>
        <w:t>D</w:t>
      </w:r>
      <w:r>
        <w:tab/>
      </w:r>
    </w:p>
    <w:p w:rsidR="000B58A0" w:rsidRDefault="000B58A0" w:rsidP="000B58A0">
      <w:r>
        <w:t>100</w:t>
      </w:r>
      <w:r>
        <w:tab/>
      </w:r>
      <w:r>
        <w:t>根据普朗克法则</w:t>
      </w:r>
      <w:r>
        <w:t>:</w:t>
      </w:r>
      <w:r>
        <w:t>光子随频率的增加，其能量</w:t>
      </w:r>
      <w:r>
        <w:t>(  )</w:t>
      </w:r>
      <w:r>
        <w:t>。</w:t>
      </w:r>
      <w:r>
        <w:tab/>
      </w:r>
      <w:r>
        <w:t>不确定</w:t>
      </w:r>
      <w:r>
        <w:tab/>
      </w:r>
      <w:r>
        <w:t>减少</w:t>
      </w:r>
      <w:r>
        <w:tab/>
      </w:r>
      <w:r>
        <w:t>增加</w:t>
      </w:r>
      <w:r>
        <w:tab/>
      </w:r>
      <w:r>
        <w:t>不变</w:t>
      </w:r>
      <w:r>
        <w:tab/>
        <w:t>C</w:t>
      </w:r>
      <w:r>
        <w:tab/>
      </w:r>
    </w:p>
    <w:p w:rsidR="000B58A0" w:rsidRDefault="000B58A0" w:rsidP="000B58A0">
      <w:r>
        <w:t>101</w:t>
      </w:r>
      <w:r>
        <w:tab/>
      </w:r>
      <w:r>
        <w:t>光伏发电站控制操作级别最高的是</w:t>
      </w:r>
      <w:r>
        <w:t>(   )</w:t>
      </w:r>
      <w:r>
        <w:t>。</w:t>
      </w:r>
      <w:r>
        <w:tab/>
      </w:r>
      <w:r>
        <w:t>后台控制</w:t>
      </w:r>
      <w:r>
        <w:tab/>
      </w:r>
      <w:r>
        <w:t>集控中心控制</w:t>
      </w:r>
      <w:r>
        <w:tab/>
      </w:r>
      <w:r>
        <w:t>远方调度</w:t>
      </w:r>
      <w:r>
        <w:tab/>
      </w:r>
      <w:r>
        <w:t>就地控制</w:t>
      </w:r>
      <w:r>
        <w:tab/>
        <w:t>D</w:t>
      </w:r>
      <w:r>
        <w:tab/>
      </w:r>
    </w:p>
    <w:p w:rsidR="000B58A0" w:rsidRDefault="000B58A0" w:rsidP="000B58A0">
      <w:r>
        <w:t>102</w:t>
      </w:r>
      <w:r>
        <w:tab/>
      </w:r>
      <w:r>
        <w:t>以下不属于光伏发电站用检测设备的是</w:t>
      </w:r>
      <w:r>
        <w:t>(    )</w:t>
      </w:r>
      <w:r>
        <w:t>。</w:t>
      </w:r>
      <w:r>
        <w:tab/>
      </w:r>
      <w:r>
        <w:t>模拟电网装置</w:t>
      </w:r>
      <w:r>
        <w:tab/>
      </w:r>
      <w:r>
        <w:t>低电压穿越测试装置</w:t>
      </w:r>
      <w:r>
        <w:tab/>
      </w:r>
      <w:r>
        <w:t>陀螺仪</w:t>
      </w:r>
      <w:r>
        <w:tab/>
      </w:r>
      <w:r>
        <w:t>孤岛检测装置</w:t>
      </w:r>
      <w:r>
        <w:tab/>
        <w:t>C</w:t>
      </w:r>
      <w:r>
        <w:tab/>
      </w:r>
    </w:p>
    <w:p w:rsidR="000B58A0" w:rsidRDefault="000B58A0" w:rsidP="000B58A0">
      <w:r>
        <w:t>103</w:t>
      </w:r>
      <w:r>
        <w:tab/>
      </w:r>
      <w:r>
        <w:t>小型光伏电站一般不需要拥有什么功能</w:t>
      </w:r>
      <w:r>
        <w:t>(   )</w:t>
      </w:r>
      <w:r>
        <w:t>。</w:t>
      </w:r>
      <w:r>
        <w:tab/>
      </w:r>
      <w:r>
        <w:t>低电压穿越</w:t>
      </w:r>
      <w:r>
        <w:tab/>
      </w:r>
      <w:r>
        <w:t>防孤岛保护</w:t>
      </w:r>
      <w:r>
        <w:tab/>
      </w:r>
      <w:r>
        <w:t>频率响应</w:t>
      </w:r>
      <w:r>
        <w:tab/>
      </w:r>
      <w:r>
        <w:t>电压响应</w:t>
      </w:r>
      <w:r>
        <w:tab/>
        <w:t>A</w:t>
      </w:r>
      <w:r>
        <w:tab/>
      </w:r>
    </w:p>
    <w:p w:rsidR="000B58A0" w:rsidRDefault="000B58A0" w:rsidP="000B58A0">
      <w:r>
        <w:t>104</w:t>
      </w:r>
      <w:r>
        <w:tab/>
        <w:t>"</w:t>
      </w:r>
      <w:r>
        <w:t>六氟化硫气体</w:t>
      </w:r>
      <w:r>
        <w:t>,</w:t>
      </w:r>
      <w:r>
        <w:t>具有优越的</w:t>
      </w:r>
      <w:r>
        <w:t>(    )</w:t>
      </w:r>
      <w:r>
        <w:t>性能。</w:t>
      </w:r>
      <w:r>
        <w:t>"</w:t>
      </w:r>
      <w:r>
        <w:tab/>
      </w:r>
      <w:r>
        <w:t>绝缘</w:t>
      </w:r>
      <w:r>
        <w:tab/>
      </w:r>
      <w:r>
        <w:t>灭弧</w:t>
      </w:r>
      <w:r>
        <w:tab/>
      </w:r>
      <w:r>
        <w:t>绝缘和灭弧</w:t>
      </w:r>
      <w:r>
        <w:tab/>
      </w:r>
      <w:r>
        <w:t>冷却</w:t>
      </w:r>
      <w:r>
        <w:tab/>
        <w:t>C</w:t>
      </w:r>
      <w:r>
        <w:tab/>
      </w:r>
    </w:p>
    <w:p w:rsidR="000B58A0" w:rsidRDefault="000B58A0" w:rsidP="000B58A0">
      <w:r>
        <w:t>105</w:t>
      </w:r>
      <w:r>
        <w:tab/>
      </w:r>
      <w:r>
        <w:t>下列哪项不属于光伏电站的电能质量主要因素</w:t>
      </w:r>
      <w:r>
        <w:t>(    )</w:t>
      </w:r>
      <w:r>
        <w:t>。</w:t>
      </w:r>
      <w:r>
        <w:tab/>
      </w:r>
      <w:r>
        <w:t>电压偏差</w:t>
      </w:r>
      <w:r>
        <w:tab/>
      </w:r>
      <w:r>
        <w:t>电压波动和闪变</w:t>
      </w:r>
      <w:r>
        <w:tab/>
      </w:r>
      <w:r>
        <w:t>谐波</w:t>
      </w:r>
      <w:r>
        <w:tab/>
      </w:r>
      <w:r>
        <w:t>供电可靠性</w:t>
      </w:r>
      <w:r>
        <w:tab/>
        <w:t>D</w:t>
      </w:r>
      <w:r>
        <w:tab/>
      </w:r>
    </w:p>
    <w:p w:rsidR="000B58A0" w:rsidRDefault="000B58A0" w:rsidP="000B58A0">
      <w:r>
        <w:t>106</w:t>
      </w:r>
      <w:r>
        <w:tab/>
      </w:r>
      <w:r>
        <w:t>现代远动技术，其概念的实质就是</w:t>
      </w:r>
      <w:r>
        <w:t>(    )</w:t>
      </w:r>
      <w:r>
        <w:t>。</w:t>
      </w:r>
      <w:r>
        <w:tab/>
      </w:r>
      <w:r>
        <w:t>远程监视</w:t>
      </w:r>
      <w:r>
        <w:tab/>
      </w:r>
      <w:r>
        <w:t>远程控制</w:t>
      </w:r>
      <w:r>
        <w:tab/>
      </w:r>
      <w:r>
        <w:t>远程监控</w:t>
      </w:r>
      <w:r>
        <w:tab/>
      </w:r>
      <w:r>
        <w:t>远程通讯</w:t>
      </w:r>
      <w:r>
        <w:tab/>
        <w:t>C</w:t>
      </w:r>
      <w:r>
        <w:tab/>
      </w:r>
    </w:p>
    <w:p w:rsidR="000B58A0" w:rsidRDefault="000B58A0" w:rsidP="000B58A0">
      <w:r>
        <w:t>107</w:t>
      </w:r>
      <w:r>
        <w:tab/>
      </w:r>
      <w:r>
        <w:t>集中式并网光伏电站一次系统主要构成部分不包括</w:t>
      </w:r>
      <w:r>
        <w:t>(    )</w:t>
      </w:r>
      <w:r>
        <w:t>。</w:t>
      </w:r>
      <w:r>
        <w:tab/>
      </w:r>
      <w:r>
        <w:t>光伏组件</w:t>
      </w:r>
      <w:r>
        <w:tab/>
      </w:r>
      <w:r>
        <w:t>汇流箱</w:t>
      </w:r>
      <w:r>
        <w:tab/>
      </w:r>
      <w:r>
        <w:t>逆变器</w:t>
      </w:r>
      <w:r>
        <w:tab/>
      </w:r>
      <w:r>
        <w:t>功率预测系统</w:t>
      </w:r>
      <w:r>
        <w:tab/>
        <w:t>D</w:t>
      </w:r>
      <w:r>
        <w:tab/>
      </w:r>
    </w:p>
    <w:p w:rsidR="000B58A0" w:rsidRDefault="000B58A0" w:rsidP="000B58A0">
      <w:r>
        <w:t>108</w:t>
      </w:r>
      <w:r>
        <w:tab/>
      </w:r>
      <w:r>
        <w:t>交流电正弦量的三要素指的是</w:t>
      </w:r>
      <w:r>
        <w:t>(    )</w:t>
      </w:r>
      <w:r>
        <w:t>。</w:t>
      </w:r>
      <w:r>
        <w:tab/>
      </w:r>
      <w:r>
        <w:t>电压、电流、电阻</w:t>
      </w:r>
      <w:r>
        <w:tab/>
      </w:r>
      <w:r>
        <w:t>电压、频率、相序</w:t>
      </w:r>
      <w:r>
        <w:tab/>
      </w:r>
      <w:r>
        <w:t>幅值、频率、初相位</w:t>
      </w:r>
      <w:r>
        <w:tab/>
      </w:r>
      <w:r>
        <w:t>幅值、频率、相序</w:t>
      </w:r>
      <w:r>
        <w:tab/>
        <w:t>C</w:t>
      </w:r>
      <w:r>
        <w:tab/>
      </w:r>
    </w:p>
    <w:p w:rsidR="000B58A0" w:rsidRDefault="000B58A0" w:rsidP="000B58A0">
      <w:r>
        <w:t>109</w:t>
      </w:r>
      <w:r>
        <w:tab/>
      </w:r>
      <w:r>
        <w:t>国家规定变压器绕组允许温升</w:t>
      </w:r>
      <w:r>
        <w:t>(    )</w:t>
      </w:r>
      <w:r>
        <w:t>的根据是以</w:t>
      </w:r>
      <w:r>
        <w:t xml:space="preserve"> A </w:t>
      </w:r>
      <w:r>
        <w:t>级绝缘为基础的。</w:t>
      </w:r>
      <w:r>
        <w:tab/>
        <w:t>60</w:t>
      </w:r>
      <w:r>
        <w:rPr>
          <w:rFonts w:ascii="宋体" w:eastAsia="宋体" w:hAnsi="宋体" w:cs="宋体" w:hint="eastAsia"/>
        </w:rPr>
        <w:t>℃</w:t>
      </w:r>
      <w:r>
        <w:rPr>
          <w:rFonts w:ascii="Calibri" w:hAnsi="Calibri" w:cs="Calibri"/>
        </w:rPr>
        <w:tab/>
        <w:t>65</w:t>
      </w:r>
      <w:r>
        <w:rPr>
          <w:rFonts w:ascii="宋体" w:eastAsia="宋体" w:hAnsi="宋体" w:cs="宋体" w:hint="eastAsia"/>
        </w:rPr>
        <w:t>℃</w:t>
      </w:r>
      <w:r>
        <w:rPr>
          <w:rFonts w:ascii="Calibri" w:hAnsi="Calibri" w:cs="Calibri"/>
        </w:rPr>
        <w:tab/>
        <w:t>70</w:t>
      </w:r>
      <w:r>
        <w:rPr>
          <w:rFonts w:ascii="宋体" w:eastAsia="宋体" w:hAnsi="宋体" w:cs="宋体" w:hint="eastAsia"/>
        </w:rPr>
        <w:t>℃</w:t>
      </w:r>
      <w:r>
        <w:rPr>
          <w:rFonts w:ascii="Calibri" w:hAnsi="Calibri" w:cs="Calibri"/>
        </w:rPr>
        <w:tab/>
        <w:t>80</w:t>
      </w:r>
      <w:r>
        <w:rPr>
          <w:rFonts w:ascii="宋体" w:eastAsia="宋体" w:hAnsi="宋体" w:cs="宋体" w:hint="eastAsia"/>
        </w:rPr>
        <w:t>℃</w:t>
      </w:r>
      <w:r>
        <w:rPr>
          <w:rFonts w:ascii="Calibri" w:hAnsi="Calibri" w:cs="Calibri"/>
        </w:rPr>
        <w:tab/>
        <w:t>B</w:t>
      </w:r>
      <w:r>
        <w:rPr>
          <w:rFonts w:ascii="Calibri" w:hAnsi="Calibri" w:cs="Calibri"/>
        </w:rPr>
        <w:tab/>
      </w:r>
    </w:p>
    <w:p w:rsidR="000B58A0" w:rsidRDefault="000B58A0" w:rsidP="000B58A0">
      <w:r>
        <w:t>110</w:t>
      </w:r>
      <w:r>
        <w:tab/>
      </w:r>
      <w:r>
        <w:t>下列不是动态无功补偿装置</w:t>
      </w:r>
      <w:r>
        <w:t>(SVG)</w:t>
      </w:r>
      <w:r>
        <w:t>三种运行模式的是</w:t>
      </w:r>
      <w:r>
        <w:t>(    )</w:t>
      </w:r>
      <w:r>
        <w:t>。</w:t>
      </w:r>
      <w:r>
        <w:tab/>
      </w:r>
      <w:r>
        <w:t>空载运行</w:t>
      </w:r>
      <w:r>
        <w:tab/>
      </w:r>
      <w:r>
        <w:t>容性运行</w:t>
      </w:r>
      <w:r>
        <w:tab/>
      </w:r>
      <w:r>
        <w:t>感性运行</w:t>
      </w:r>
      <w:r>
        <w:tab/>
      </w:r>
      <w:r>
        <w:t>负载运行</w:t>
      </w:r>
      <w:r>
        <w:tab/>
        <w:t>D</w:t>
      </w:r>
      <w:r>
        <w:tab/>
      </w:r>
    </w:p>
    <w:p w:rsidR="000B58A0" w:rsidRDefault="000B58A0" w:rsidP="000B58A0">
      <w:r>
        <w:t>111</w:t>
      </w:r>
      <w:r>
        <w:tab/>
      </w:r>
      <w:r>
        <w:t>使用金属边框的光伏组件，金属边框必须</w:t>
      </w:r>
      <w:r>
        <w:t>(    )</w:t>
      </w:r>
      <w:r>
        <w:t>。</w:t>
      </w:r>
      <w:r>
        <w:tab/>
      </w:r>
      <w:r>
        <w:t>牢固接地</w:t>
      </w:r>
      <w:r>
        <w:tab/>
      </w:r>
      <w:r>
        <w:t>接不接地都行</w:t>
      </w:r>
      <w:r>
        <w:tab/>
      </w:r>
      <w:r>
        <w:t>不应该接地</w:t>
      </w:r>
      <w:r>
        <w:tab/>
      </w:r>
      <w:r>
        <w:t>部分接地</w:t>
      </w:r>
      <w:r>
        <w:tab/>
        <w:t>A</w:t>
      </w:r>
      <w:r>
        <w:tab/>
      </w:r>
    </w:p>
    <w:p w:rsidR="000B58A0" w:rsidRDefault="000B58A0" w:rsidP="000B58A0">
      <w:r>
        <w:t>112</w:t>
      </w:r>
      <w:r>
        <w:tab/>
      </w:r>
      <w:r>
        <w:t>公共连接点是指电力系统中</w:t>
      </w:r>
      <w:r>
        <w:t>(    )</w:t>
      </w:r>
      <w:r>
        <w:t>个以上用户的连接处。</w:t>
      </w:r>
      <w:r>
        <w:tab/>
        <w:t>1</w:t>
      </w:r>
      <w:r>
        <w:tab/>
        <w:t>2</w:t>
      </w:r>
      <w:r>
        <w:tab/>
        <w:t>3</w:t>
      </w:r>
      <w:r>
        <w:tab/>
        <w:t>4</w:t>
      </w:r>
      <w:r>
        <w:tab/>
        <w:t>A</w:t>
      </w:r>
      <w:r>
        <w:tab/>
      </w:r>
    </w:p>
    <w:p w:rsidR="000B58A0" w:rsidRDefault="000B58A0" w:rsidP="000B58A0">
      <w:r>
        <w:t>113</w:t>
      </w:r>
      <w:r>
        <w:tab/>
      </w:r>
      <w:r>
        <w:t>隔离开关因没有专门的</w:t>
      </w:r>
      <w:r>
        <w:t>(    )</w:t>
      </w:r>
      <w:r>
        <w:t>装置，故不能用来接通负荷电流和切断短路电流。</w:t>
      </w:r>
      <w:r>
        <w:tab/>
      </w:r>
      <w:r>
        <w:t>快速机构</w:t>
      </w:r>
      <w:r>
        <w:tab/>
      </w:r>
      <w:r>
        <w:t>灭弧</w:t>
      </w:r>
      <w:r>
        <w:tab/>
      </w:r>
      <w:r>
        <w:t>封闭</w:t>
      </w:r>
      <w:r>
        <w:tab/>
      </w:r>
      <w:r>
        <w:t>绝缘</w:t>
      </w:r>
      <w:r>
        <w:tab/>
        <w:t>B</w:t>
      </w:r>
      <w:r>
        <w:tab/>
      </w:r>
    </w:p>
    <w:p w:rsidR="000B58A0" w:rsidRDefault="000B58A0" w:rsidP="000B58A0">
      <w:r>
        <w:lastRenderedPageBreak/>
        <w:t>114</w:t>
      </w:r>
      <w:r>
        <w:tab/>
      </w:r>
      <w:r>
        <w:t>分布式光伏电站接入公用电网的方式有</w:t>
      </w:r>
      <w:r>
        <w:t>(    )</w:t>
      </w:r>
      <w:r>
        <w:t>种。</w:t>
      </w:r>
      <w:r>
        <w:tab/>
        <w:t>1</w:t>
      </w:r>
      <w:r>
        <w:tab/>
        <w:t>2</w:t>
      </w:r>
      <w:r>
        <w:tab/>
        <w:t>3</w:t>
      </w:r>
      <w:r>
        <w:tab/>
        <w:t>4</w:t>
      </w:r>
      <w:r>
        <w:tab/>
        <w:t>C</w:t>
      </w:r>
      <w:r>
        <w:tab/>
      </w:r>
    </w:p>
    <w:p w:rsidR="000B58A0" w:rsidRDefault="000B58A0" w:rsidP="000B58A0">
      <w:r>
        <w:t>115</w:t>
      </w:r>
      <w:r>
        <w:tab/>
      </w:r>
      <w:r>
        <w:t>直流电路中，我们把电流流出的一端叫电源的</w:t>
      </w:r>
      <w:r>
        <w:t>(    )</w:t>
      </w:r>
      <w:r>
        <w:t>。</w:t>
      </w:r>
      <w:r>
        <w:tab/>
      </w:r>
      <w:r>
        <w:t>正极</w:t>
      </w:r>
      <w:r>
        <w:tab/>
      </w:r>
      <w:r>
        <w:t>负极</w:t>
      </w:r>
      <w:r>
        <w:tab/>
      </w:r>
      <w:r>
        <w:t>端电压</w:t>
      </w:r>
      <w:r>
        <w:tab/>
      </w:r>
      <w:r>
        <w:t>电动势</w:t>
      </w:r>
      <w:r>
        <w:tab/>
        <w:t>A</w:t>
      </w:r>
      <w:r>
        <w:tab/>
      </w:r>
    </w:p>
    <w:p w:rsidR="000B58A0" w:rsidRDefault="000B58A0" w:rsidP="000B58A0">
      <w:r>
        <w:t>116</w:t>
      </w:r>
      <w:r>
        <w:tab/>
      </w:r>
      <w:r>
        <w:t>三相系统中，发生的短路有</w:t>
      </w:r>
      <w:r>
        <w:t>4</w:t>
      </w:r>
      <w:r>
        <w:t>种基本类型，三相短路、两相短路、单相接地短路和</w:t>
      </w:r>
      <w:r>
        <w:t>(    )</w:t>
      </w:r>
      <w:r>
        <w:t>。</w:t>
      </w:r>
      <w:r>
        <w:tab/>
      </w:r>
      <w:r>
        <w:t>相相短路</w:t>
      </w:r>
      <w:r>
        <w:tab/>
      </w:r>
      <w:r>
        <w:t>相地短路</w:t>
      </w:r>
      <w:r>
        <w:tab/>
      </w:r>
      <w:r>
        <w:t>两相接地短路</w:t>
      </w:r>
      <w:r>
        <w:tab/>
      </w:r>
      <w:r>
        <w:t>瞬时短路</w:t>
      </w:r>
      <w:r>
        <w:tab/>
        <w:t>C</w:t>
      </w:r>
      <w:r>
        <w:tab/>
      </w:r>
    </w:p>
    <w:p w:rsidR="000B58A0" w:rsidRDefault="000B58A0" w:rsidP="000B58A0">
      <w:r>
        <w:t>117</w:t>
      </w:r>
      <w:r>
        <w:tab/>
      </w:r>
      <w:r>
        <w:t>使用金属边框的光伏组件，边框和支架应结合良好，两者之间接触电阻应不大于</w:t>
      </w:r>
      <w:r>
        <w:t>(    )</w:t>
      </w:r>
      <w:r>
        <w:t>。</w:t>
      </w:r>
      <w:r>
        <w:tab/>
        <w:t>2Ω</w:t>
      </w:r>
      <w:r>
        <w:tab/>
        <w:t>5Ω</w:t>
      </w:r>
      <w:r>
        <w:tab/>
        <w:t>3Ω</w:t>
      </w:r>
      <w:r>
        <w:tab/>
        <w:t>4Ω</w:t>
      </w:r>
      <w:r>
        <w:tab/>
        <w:t>D</w:t>
      </w:r>
      <w:r>
        <w:tab/>
      </w:r>
    </w:p>
    <w:p w:rsidR="000B58A0" w:rsidRDefault="000B58A0" w:rsidP="000B58A0">
      <w:r>
        <w:t>118</w:t>
      </w:r>
      <w:r>
        <w:tab/>
      </w:r>
      <w:r>
        <w:t>光伏电站并网点电压在发生跌落后</w:t>
      </w:r>
      <w:r>
        <w:t>(    )</w:t>
      </w:r>
      <w:r>
        <w:t>内能够恢复到额定电压的</w:t>
      </w:r>
      <w:r>
        <w:t>90%</w:t>
      </w:r>
      <w:r>
        <w:t>时，光伏电站必须保持并网运行。</w:t>
      </w:r>
      <w:r>
        <w:tab/>
        <w:t>0.625s</w:t>
      </w:r>
      <w:r>
        <w:tab/>
        <w:t>2s</w:t>
      </w:r>
      <w:r>
        <w:tab/>
        <w:t>1s</w:t>
      </w:r>
      <w:r>
        <w:tab/>
        <w:t>0s</w:t>
      </w:r>
      <w:r>
        <w:tab/>
        <w:t>B</w:t>
      </w:r>
      <w:r>
        <w:tab/>
      </w:r>
    </w:p>
    <w:p w:rsidR="000B58A0" w:rsidRDefault="000B58A0" w:rsidP="000B58A0">
      <w:r>
        <w:t>119</w:t>
      </w:r>
      <w:r>
        <w:tab/>
      </w:r>
      <w:r>
        <w:t>光伏电站必须具有在并网点电压跌至</w:t>
      </w:r>
      <w:r>
        <w:t>20%</w:t>
      </w:r>
      <w:r>
        <w:t>额定电压时能够维持并网运行</w:t>
      </w:r>
      <w:r>
        <w:t>(    )</w:t>
      </w:r>
      <w:r>
        <w:t>的能力。</w:t>
      </w:r>
      <w:r>
        <w:tab/>
        <w:t>0.625s</w:t>
      </w:r>
      <w:r>
        <w:tab/>
        <w:t>2s</w:t>
      </w:r>
      <w:r>
        <w:tab/>
        <w:t>1s</w:t>
      </w:r>
      <w:r>
        <w:tab/>
        <w:t>0s</w:t>
      </w:r>
      <w:r>
        <w:tab/>
        <w:t>A</w:t>
      </w:r>
      <w:r>
        <w:tab/>
      </w:r>
    </w:p>
    <w:p w:rsidR="000B58A0" w:rsidRDefault="000B58A0" w:rsidP="000B58A0">
      <w:r>
        <w:t>120</w:t>
      </w:r>
      <w:r>
        <w:tab/>
      </w:r>
      <w:r>
        <w:t>下列不属于光伏电站安全</w:t>
      </w:r>
      <w:r>
        <w:rPr>
          <w:rFonts w:ascii="宋体" w:eastAsia="宋体" w:hAnsi="宋体" w:cs="宋体" w:hint="eastAsia"/>
        </w:rPr>
        <w:t>Ⅰ</w:t>
      </w:r>
      <w:r>
        <w:t>区</w:t>
      </w:r>
      <w:r>
        <w:t>(</w:t>
      </w:r>
      <w:r>
        <w:t>控制区</w:t>
      </w:r>
      <w:r>
        <w:t>)</w:t>
      </w:r>
      <w:r>
        <w:t>的是</w:t>
      </w:r>
      <w:r>
        <w:t>(    )</w:t>
      </w:r>
      <w:r>
        <w:t>。</w:t>
      </w:r>
      <w:r>
        <w:tab/>
      </w:r>
      <w:r>
        <w:t>发电功率控制系统</w:t>
      </w:r>
      <w:r>
        <w:tab/>
      </w:r>
      <w:r>
        <w:t>功率预测系统</w:t>
      </w:r>
      <w:r>
        <w:tab/>
      </w:r>
      <w:r>
        <w:t>综合自动化系统</w:t>
      </w:r>
      <w:r>
        <w:tab/>
      </w:r>
      <w:r>
        <w:t>向量测量装置</w:t>
      </w:r>
      <w:r>
        <w:tab/>
        <w:t>B</w:t>
      </w:r>
      <w:r>
        <w:tab/>
      </w:r>
    </w:p>
    <w:p w:rsidR="000B58A0" w:rsidRDefault="000B58A0" w:rsidP="000B58A0">
      <w:r>
        <w:t>121</w:t>
      </w:r>
      <w:r>
        <w:tab/>
      </w:r>
      <w:r>
        <w:t>电压互感器一次中性点接地是</w:t>
      </w:r>
      <w:r>
        <w:t>(    )</w:t>
      </w:r>
      <w:r>
        <w:t>。</w:t>
      </w:r>
      <w:r>
        <w:tab/>
      </w:r>
      <w:r>
        <w:t>保护接地</w:t>
      </w:r>
      <w:r>
        <w:tab/>
      </w:r>
      <w:r>
        <w:t>工作接地</w:t>
      </w:r>
      <w:r>
        <w:tab/>
      </w:r>
      <w:r>
        <w:t>安全接地</w:t>
      </w:r>
      <w:r>
        <w:tab/>
      </w:r>
      <w:r>
        <w:t>防雷接地</w:t>
      </w:r>
      <w:r>
        <w:tab/>
        <w:t>B</w:t>
      </w:r>
      <w:r>
        <w:tab/>
      </w:r>
    </w:p>
    <w:p w:rsidR="000B58A0" w:rsidRDefault="000B58A0" w:rsidP="000B58A0">
      <w:r>
        <w:t>122</w:t>
      </w:r>
      <w:r>
        <w:tab/>
      </w:r>
      <w:r>
        <w:t>变压器带负载进行变换绕组分接的调压，称为</w:t>
      </w:r>
      <w:r>
        <w:t>(    )</w:t>
      </w:r>
      <w:r>
        <w:t>。</w:t>
      </w:r>
      <w:r>
        <w:tab/>
      </w:r>
      <w:r>
        <w:t>无励磁调压</w:t>
      </w:r>
      <w:r>
        <w:tab/>
      </w:r>
      <w:r>
        <w:t>有载调压</w:t>
      </w:r>
      <w:r>
        <w:tab/>
      </w:r>
      <w:r>
        <w:t>常用调压</w:t>
      </w:r>
      <w:r>
        <w:tab/>
      </w:r>
      <w:r>
        <w:t>无载调压</w:t>
      </w:r>
      <w:r>
        <w:tab/>
        <w:t>B</w:t>
      </w:r>
      <w:r>
        <w:tab/>
      </w:r>
    </w:p>
    <w:p w:rsidR="000B58A0" w:rsidRDefault="000B58A0" w:rsidP="000B58A0">
      <w:r>
        <w:t>123</w:t>
      </w:r>
      <w:r>
        <w:tab/>
      </w:r>
      <w:r>
        <w:t>为相量分析简便，电流互感器一、二次电流相量的正向定义应取</w:t>
      </w:r>
      <w:r>
        <w:t>(    )</w:t>
      </w:r>
      <w:r>
        <w:t>标注。</w:t>
      </w:r>
      <w:r>
        <w:tab/>
      </w:r>
      <w:r>
        <w:t>加极性</w:t>
      </w:r>
      <w:r>
        <w:tab/>
      </w:r>
      <w:r>
        <w:t>减极性</w:t>
      </w:r>
      <w:r>
        <w:tab/>
      </w:r>
      <w:r>
        <w:t>正极性</w:t>
      </w:r>
      <w:r>
        <w:tab/>
      </w:r>
      <w:r>
        <w:t>负极性</w:t>
      </w:r>
      <w:r>
        <w:tab/>
        <w:t>B</w:t>
      </w:r>
      <w:r>
        <w:tab/>
      </w:r>
    </w:p>
    <w:p w:rsidR="000B58A0" w:rsidRDefault="000B58A0" w:rsidP="000B58A0">
      <w:r>
        <w:t>124</w:t>
      </w:r>
      <w:r>
        <w:tab/>
      </w:r>
      <w:r>
        <w:t>发生两相短路时，短路电流中含有</w:t>
      </w:r>
      <w:r>
        <w:t>(    )</w:t>
      </w:r>
      <w:r>
        <w:t>分量。</w:t>
      </w:r>
      <w:r>
        <w:tab/>
      </w:r>
      <w:r>
        <w:t>正序</w:t>
      </w:r>
      <w:r>
        <w:tab/>
      </w:r>
      <w:r>
        <w:t>负序</w:t>
      </w:r>
      <w:r>
        <w:tab/>
      </w:r>
      <w:r>
        <w:t>正序和负序</w:t>
      </w:r>
      <w:r>
        <w:tab/>
      </w:r>
      <w:r>
        <w:t>正序和零序</w:t>
      </w:r>
      <w:r>
        <w:tab/>
        <w:t>C</w:t>
      </w:r>
      <w:r>
        <w:tab/>
      </w:r>
    </w:p>
    <w:p w:rsidR="000B58A0" w:rsidRDefault="000B58A0" w:rsidP="000B58A0">
      <w:r>
        <w:t>125</w:t>
      </w:r>
      <w:r>
        <w:tab/>
        <w:t>(    )</w:t>
      </w:r>
      <w:r>
        <w:t>的工频电流通过人体时，就会有生命危险。</w:t>
      </w:r>
      <w:r>
        <w:tab/>
        <w:t>0.1mA</w:t>
      </w:r>
      <w:r>
        <w:tab/>
        <w:t>1mA</w:t>
      </w:r>
      <w:r>
        <w:tab/>
        <w:t>15mA</w:t>
      </w:r>
      <w:r>
        <w:tab/>
        <w:t>50mA</w:t>
      </w:r>
      <w:r>
        <w:tab/>
        <w:t>D</w:t>
      </w:r>
      <w:r>
        <w:tab/>
      </w:r>
    </w:p>
    <w:p w:rsidR="000B58A0" w:rsidRDefault="000B58A0" w:rsidP="000B58A0">
      <w:r>
        <w:t>126</w:t>
      </w:r>
      <w:r>
        <w:tab/>
      </w:r>
      <w:r>
        <w:t>铅酸蓄电池放电过程中，正、负极板上的活性物质不断转化为硫酸铅，此时电解液中的硫酸浓度</w:t>
      </w:r>
      <w:r>
        <w:t>(    )</w:t>
      </w:r>
      <w:r>
        <w:t>。</w:t>
      </w:r>
      <w:r>
        <w:tab/>
      </w:r>
      <w:r>
        <w:t>增大</w:t>
      </w:r>
      <w:r>
        <w:tab/>
      </w:r>
      <w:r>
        <w:t>减小</w:t>
      </w:r>
      <w:r>
        <w:tab/>
      </w:r>
      <w:r>
        <w:t>不变</w:t>
      </w:r>
      <w:r>
        <w:tab/>
      </w:r>
      <w:r>
        <w:t>不确定</w:t>
      </w:r>
      <w:r>
        <w:tab/>
        <w:t>B</w:t>
      </w:r>
      <w:r>
        <w:tab/>
      </w:r>
    </w:p>
    <w:p w:rsidR="000B58A0" w:rsidRDefault="000B58A0" w:rsidP="000B58A0">
      <w:r>
        <w:t>127</w:t>
      </w:r>
      <w:r>
        <w:tab/>
      </w:r>
      <w:r>
        <w:t>对于晶闸管全控桥式整流电路，若触发脉冲相序同全控桥的相序不一致将使</w:t>
      </w:r>
      <w:r>
        <w:t>(    )</w:t>
      </w:r>
      <w:r>
        <w:t>。</w:t>
      </w:r>
      <w:r>
        <w:tab/>
      </w:r>
      <w:r>
        <w:t>失控</w:t>
      </w:r>
      <w:r>
        <w:tab/>
      </w:r>
      <w:r>
        <w:t>电压下降</w:t>
      </w:r>
      <w:r>
        <w:tab/>
      </w:r>
      <w:r>
        <w:t>电压正常</w:t>
      </w:r>
      <w:r>
        <w:tab/>
      </w:r>
      <w:r>
        <w:t>电流下降</w:t>
      </w:r>
      <w:r>
        <w:tab/>
        <w:t>A</w:t>
      </w:r>
      <w:r>
        <w:tab/>
      </w:r>
    </w:p>
    <w:p w:rsidR="000B58A0" w:rsidRDefault="000B58A0" w:rsidP="000B58A0">
      <w:r>
        <w:t>128</w:t>
      </w:r>
      <w:r>
        <w:tab/>
      </w:r>
      <w:r>
        <w:t>绝缘材料的机械强度，一般随温度和湿度升高而</w:t>
      </w:r>
      <w:r>
        <w:t>(    )</w:t>
      </w:r>
      <w:r>
        <w:t>。</w:t>
      </w:r>
      <w:r>
        <w:tab/>
      </w:r>
      <w:r>
        <w:t>升高</w:t>
      </w:r>
      <w:r>
        <w:tab/>
      </w:r>
      <w:r>
        <w:t>不变</w:t>
      </w:r>
      <w:r>
        <w:tab/>
      </w:r>
      <w:r>
        <w:t>下降</w:t>
      </w:r>
      <w:r>
        <w:tab/>
      </w:r>
      <w:r>
        <w:t>影响不大</w:t>
      </w:r>
      <w:r>
        <w:tab/>
        <w:t>C</w:t>
      </w:r>
      <w:r>
        <w:tab/>
      </w:r>
    </w:p>
    <w:p w:rsidR="000B58A0" w:rsidRDefault="000B58A0" w:rsidP="000B58A0">
      <w:r>
        <w:t>129</w:t>
      </w:r>
      <w:r>
        <w:tab/>
      </w:r>
      <w:r>
        <w:t>通电绕组在磁场中的受力用</w:t>
      </w:r>
      <w:r>
        <w:t>(    )</w:t>
      </w:r>
      <w:r>
        <w:t>判断。</w:t>
      </w:r>
      <w:r>
        <w:tab/>
      </w:r>
      <w:r>
        <w:t>安培定则</w:t>
      </w:r>
      <w:r>
        <w:tab/>
      </w:r>
      <w:r>
        <w:t>右手螺旋定则</w:t>
      </w:r>
      <w:r>
        <w:tab/>
      </w:r>
      <w:r>
        <w:t>右手定则</w:t>
      </w:r>
      <w:r>
        <w:tab/>
      </w:r>
      <w:r>
        <w:t>左手定则</w:t>
      </w:r>
      <w:r>
        <w:tab/>
        <w:t>D</w:t>
      </w:r>
      <w:r>
        <w:tab/>
      </w:r>
    </w:p>
    <w:p w:rsidR="000B58A0" w:rsidRDefault="000B58A0" w:rsidP="000B58A0">
      <w:r>
        <w:t>130</w:t>
      </w:r>
      <w:r>
        <w:tab/>
      </w:r>
      <w:r>
        <w:t>所谓内部过电压的倍数就是内部过电压的</w:t>
      </w:r>
      <w:r>
        <w:t>(    )</w:t>
      </w:r>
      <w:r>
        <w:t>与电网工频相电压有效值的比值。</w:t>
      </w:r>
      <w:r>
        <w:tab/>
      </w:r>
      <w:r>
        <w:t>幅值</w:t>
      </w:r>
      <w:r>
        <w:tab/>
      </w:r>
      <w:r>
        <w:t>有效值</w:t>
      </w:r>
      <w:r>
        <w:tab/>
      </w:r>
      <w:r>
        <w:t>平均值</w:t>
      </w:r>
      <w:r>
        <w:tab/>
      </w:r>
      <w:r>
        <w:t>最大值</w:t>
      </w:r>
      <w:r>
        <w:tab/>
        <w:t>A</w:t>
      </w:r>
      <w:r>
        <w:tab/>
      </w:r>
    </w:p>
    <w:p w:rsidR="000B58A0" w:rsidRDefault="000B58A0" w:rsidP="000B58A0">
      <w:r>
        <w:t>131</w:t>
      </w:r>
      <w:r>
        <w:tab/>
      </w:r>
      <w:r>
        <w:t>关于硅单质说法错误的是</w:t>
      </w:r>
      <w:r>
        <w:t>(    )</w:t>
      </w:r>
      <w:r>
        <w:t>。</w:t>
      </w:r>
      <w:r>
        <w:tab/>
      </w:r>
      <w:r>
        <w:t>原子晶体，是深灰色而带有金属光泽的晶体</w:t>
      </w:r>
      <w:r>
        <w:tab/>
      </w:r>
      <w:r>
        <w:t>熔点为</w:t>
      </w:r>
      <w:r>
        <w:t>1420</w:t>
      </w:r>
      <w:r>
        <w:rPr>
          <w:rFonts w:ascii="宋体" w:eastAsia="宋体" w:hAnsi="宋体" w:cs="宋体" w:hint="eastAsia"/>
        </w:rPr>
        <w:t>℃</w:t>
      </w:r>
      <w:r>
        <w:t>，沸点为</w:t>
      </w:r>
      <w:r>
        <w:t>2355</w:t>
      </w:r>
      <w:r>
        <w:rPr>
          <w:rFonts w:ascii="宋体" w:eastAsia="宋体" w:hAnsi="宋体" w:cs="宋体" w:hint="eastAsia"/>
        </w:rPr>
        <w:t>℃</w:t>
      </w:r>
      <w:r>
        <w:rPr>
          <w:rFonts w:ascii="Calibri" w:hAnsi="Calibri" w:cs="Calibri"/>
        </w:rPr>
        <w:tab/>
      </w:r>
      <w:r>
        <w:t>在常压下具有金刚石型结构</w:t>
      </w:r>
      <w:r>
        <w:tab/>
      </w:r>
      <w:r>
        <w:t>具有类似金属的塑性</w:t>
      </w:r>
      <w:r>
        <w:tab/>
        <w:t>D</w:t>
      </w:r>
      <w:r>
        <w:tab/>
      </w:r>
    </w:p>
    <w:p w:rsidR="000B58A0" w:rsidRDefault="000B58A0" w:rsidP="000B58A0">
      <w:r>
        <w:t>132</w:t>
      </w:r>
      <w:r>
        <w:tab/>
      </w:r>
      <w:r>
        <w:t>电力系统无功容量不足必将引起</w:t>
      </w:r>
      <w:r>
        <w:t>(    )</w:t>
      </w:r>
      <w:r>
        <w:t>。</w:t>
      </w:r>
      <w:r>
        <w:tab/>
      </w:r>
      <w:r>
        <w:t>电压普遍下降</w:t>
      </w:r>
      <w:r>
        <w:tab/>
      </w:r>
      <w:r>
        <w:t>电压升高</w:t>
      </w:r>
      <w:r>
        <w:tab/>
      </w:r>
      <w:r>
        <w:t>边远地区电压下降</w:t>
      </w:r>
      <w:r>
        <w:tab/>
      </w:r>
      <w:r>
        <w:t>边远地区电压升高</w:t>
      </w:r>
      <w:r>
        <w:tab/>
        <w:t>A</w:t>
      </w:r>
      <w:r>
        <w:tab/>
      </w:r>
    </w:p>
    <w:p w:rsidR="000B58A0" w:rsidRDefault="000B58A0" w:rsidP="000B58A0">
      <w:r>
        <w:t>133</w:t>
      </w:r>
      <w:r>
        <w:tab/>
      </w:r>
      <w:r>
        <w:t>环网柜高压母线的截面要根据系统负荷电流与环网穿越电流之和选择，以保证运行高压母线不</w:t>
      </w:r>
      <w:r>
        <w:t>(    )</w:t>
      </w:r>
      <w:r>
        <w:t>运行。</w:t>
      </w:r>
      <w:r>
        <w:tab/>
      </w:r>
      <w:r>
        <w:t>过电压</w:t>
      </w:r>
      <w:r>
        <w:tab/>
      </w:r>
      <w:r>
        <w:t>过负荷</w:t>
      </w:r>
      <w:r>
        <w:tab/>
      </w:r>
      <w:r>
        <w:t>低电压</w:t>
      </w:r>
      <w:r>
        <w:tab/>
      </w:r>
      <w:r>
        <w:t>过温升</w:t>
      </w:r>
      <w:r>
        <w:tab/>
        <w:t>B</w:t>
      </w:r>
      <w:r>
        <w:tab/>
      </w:r>
    </w:p>
    <w:p w:rsidR="000B58A0" w:rsidRDefault="000B58A0" w:rsidP="000B58A0">
      <w:r>
        <w:t>134</w:t>
      </w:r>
      <w:r>
        <w:tab/>
        <w:t>(    )</w:t>
      </w:r>
      <w:r>
        <w:t>主要是利用聚光器汇聚太阳能，对工作介质进行加热，使其由液态变为气态，推动汽轮发电机发电。</w:t>
      </w:r>
      <w:r>
        <w:tab/>
      </w:r>
      <w:r>
        <w:t>地热发电</w:t>
      </w:r>
      <w:r>
        <w:tab/>
      </w:r>
      <w:r>
        <w:t>光伏发电</w:t>
      </w:r>
      <w:r>
        <w:tab/>
      </w:r>
      <w:r>
        <w:t>潮汐发电</w:t>
      </w:r>
      <w:r>
        <w:tab/>
      </w:r>
      <w:r>
        <w:t>光热发电</w:t>
      </w:r>
      <w:r>
        <w:tab/>
        <w:t>D</w:t>
      </w:r>
      <w:r>
        <w:tab/>
      </w:r>
    </w:p>
    <w:p w:rsidR="000B58A0" w:rsidRDefault="000B58A0" w:rsidP="000B58A0">
      <w:r>
        <w:t>135</w:t>
      </w:r>
      <w:r>
        <w:tab/>
      </w:r>
      <w:r>
        <w:t>为了避免电弧与熔管直接接触而烧毁熔管，跌落式高压熔断器熔管内设有</w:t>
      </w:r>
      <w:r>
        <w:t>(    )</w:t>
      </w:r>
      <w:r>
        <w:t>。</w:t>
      </w:r>
      <w:r>
        <w:tab/>
      </w:r>
      <w:r>
        <w:t>陶瓷芯</w:t>
      </w:r>
      <w:r>
        <w:tab/>
      </w:r>
      <w:r>
        <w:t>消弧管</w:t>
      </w:r>
      <w:r>
        <w:tab/>
      </w:r>
      <w:r>
        <w:t>吹弧喷雾口</w:t>
      </w:r>
      <w:r>
        <w:tab/>
      </w:r>
      <w:r>
        <w:t>填充料</w:t>
      </w:r>
      <w:r>
        <w:tab/>
        <w:t>B</w:t>
      </w:r>
      <w:r>
        <w:tab/>
      </w:r>
    </w:p>
    <w:p w:rsidR="000B58A0" w:rsidRDefault="000B58A0" w:rsidP="000B58A0">
      <w:r>
        <w:lastRenderedPageBreak/>
        <w:t>136</w:t>
      </w:r>
      <w:r>
        <w:tab/>
      </w:r>
      <w:r>
        <w:t>电力监控系统安全防护的总体策略错误的是</w:t>
      </w:r>
      <w:r>
        <w:t>(    )</w:t>
      </w:r>
      <w:r>
        <w:t>。</w:t>
      </w:r>
      <w:r>
        <w:tab/>
      </w:r>
      <w:r>
        <w:t>安全分区</w:t>
      </w:r>
      <w:r>
        <w:tab/>
      </w:r>
      <w:r>
        <w:t>网络防护</w:t>
      </w:r>
      <w:r>
        <w:tab/>
      </w:r>
      <w:r>
        <w:t>横向隔离</w:t>
      </w:r>
      <w:r>
        <w:tab/>
      </w:r>
      <w:r>
        <w:t>纵向认证</w:t>
      </w:r>
      <w:r>
        <w:tab/>
        <w:t>B</w:t>
      </w:r>
      <w:r>
        <w:tab/>
      </w:r>
    </w:p>
    <w:p w:rsidR="000B58A0" w:rsidRDefault="000B58A0" w:rsidP="000B58A0">
      <w:r>
        <w:t>137</w:t>
      </w:r>
      <w:r>
        <w:tab/>
      </w:r>
      <w:r>
        <w:t>电流通过人体最危险的途径是</w:t>
      </w:r>
      <w:r>
        <w:t>(    )</w:t>
      </w:r>
      <w:r>
        <w:t>。</w:t>
      </w:r>
      <w:r>
        <w:tab/>
      </w:r>
      <w:r>
        <w:t>从左手到右手</w:t>
      </w:r>
      <w:r>
        <w:tab/>
      </w:r>
      <w:r>
        <w:t>从左手到脚</w:t>
      </w:r>
      <w:r>
        <w:tab/>
      </w:r>
      <w:r>
        <w:t>右手到脚</w:t>
      </w:r>
      <w:r>
        <w:tab/>
      </w:r>
      <w:r>
        <w:t>左脚到右脚</w:t>
      </w:r>
      <w:r>
        <w:tab/>
        <w:t>B</w:t>
      </w:r>
      <w:r>
        <w:tab/>
      </w:r>
    </w:p>
    <w:p w:rsidR="000B58A0" w:rsidRDefault="000B58A0" w:rsidP="000B58A0">
      <w:r>
        <w:t>138</w:t>
      </w:r>
      <w:r>
        <w:tab/>
      </w:r>
      <w:r>
        <w:t>工作接地的接地电阻一般不应超过</w:t>
      </w:r>
      <w:r>
        <w:t>(    )Ω</w:t>
      </w:r>
      <w:r>
        <w:t>。</w:t>
      </w:r>
      <w:r>
        <w:tab/>
        <w:t>3</w:t>
      </w:r>
      <w:r>
        <w:tab/>
        <w:t>4</w:t>
      </w:r>
      <w:r>
        <w:tab/>
        <w:t>5</w:t>
      </w:r>
      <w:r>
        <w:tab/>
        <w:t>10</w:t>
      </w:r>
      <w:r>
        <w:tab/>
        <w:t>B</w:t>
      </w:r>
      <w:r>
        <w:tab/>
      </w:r>
    </w:p>
    <w:p w:rsidR="000B58A0" w:rsidRDefault="000B58A0" w:rsidP="000B58A0">
      <w:r>
        <w:t>139</w:t>
      </w:r>
      <w:r>
        <w:tab/>
      </w:r>
      <w:r>
        <w:t>防雷保护装置的接地属于</w:t>
      </w:r>
      <w:r>
        <w:t>(    )</w:t>
      </w:r>
      <w:r>
        <w:t>。</w:t>
      </w:r>
      <w:r>
        <w:tab/>
      </w:r>
      <w:r>
        <w:t>工作接地</w:t>
      </w:r>
      <w:r>
        <w:tab/>
      </w:r>
      <w:r>
        <w:t>保护接地</w:t>
      </w:r>
      <w:r>
        <w:tab/>
      </w:r>
      <w:r>
        <w:t>防雷接地</w:t>
      </w:r>
      <w:r>
        <w:tab/>
      </w:r>
      <w:r>
        <w:t>保护接零</w:t>
      </w:r>
      <w:r>
        <w:tab/>
        <w:t>A</w:t>
      </w:r>
      <w:r>
        <w:tab/>
      </w:r>
    </w:p>
    <w:p w:rsidR="000B58A0" w:rsidRDefault="000B58A0" w:rsidP="000B58A0">
      <w:r>
        <w:t>140</w:t>
      </w:r>
      <w:r>
        <w:tab/>
      </w:r>
      <w:r>
        <w:t>确定电流通过导体时所产生的热量与电流的平方、导体的电阻及通过的时间成正比的定律是</w:t>
      </w:r>
      <w:r>
        <w:t>(    )</w:t>
      </w:r>
      <w:r>
        <w:t>。</w:t>
      </w:r>
      <w:r>
        <w:tab/>
      </w:r>
      <w:r>
        <w:t>欧姆定律</w:t>
      </w:r>
      <w:r>
        <w:tab/>
      </w:r>
      <w:r>
        <w:t>基尔霍夫定律</w:t>
      </w:r>
      <w:r>
        <w:tab/>
      </w:r>
      <w:r>
        <w:t>焦耳</w:t>
      </w:r>
      <w:r>
        <w:t>-</w:t>
      </w:r>
      <w:r>
        <w:t>楞次定律</w:t>
      </w:r>
      <w:r>
        <w:tab/>
      </w:r>
      <w:r>
        <w:t>戴维南定律</w:t>
      </w:r>
      <w:r>
        <w:tab/>
        <w:t>C</w:t>
      </w:r>
      <w:r>
        <w:tab/>
      </w:r>
    </w:p>
    <w:p w:rsidR="000B58A0" w:rsidRDefault="000B58A0" w:rsidP="000B58A0">
      <w:r>
        <w:t>141</w:t>
      </w:r>
      <w:r>
        <w:tab/>
      </w:r>
      <w:r>
        <w:t>为把电能输送到远方，减少线路上的功率损耗和电压损失，主要采用</w:t>
      </w:r>
      <w:r>
        <w:t>(    )</w:t>
      </w:r>
      <w:r>
        <w:t>。</w:t>
      </w:r>
      <w:r>
        <w:tab/>
      </w:r>
      <w:r>
        <w:t>变压器升压</w:t>
      </w:r>
      <w:r>
        <w:tab/>
      </w:r>
      <w:r>
        <w:t>增加线路截面减少电阻</w:t>
      </w:r>
      <w:r>
        <w:tab/>
      </w:r>
      <w:r>
        <w:t>提高功率因数减少无功</w:t>
      </w:r>
      <w:r>
        <w:tab/>
      </w:r>
      <w:r>
        <w:t>增加有功</w:t>
      </w:r>
      <w:r>
        <w:tab/>
        <w:t>A</w:t>
      </w:r>
      <w:r>
        <w:tab/>
      </w:r>
    </w:p>
    <w:p w:rsidR="000B58A0" w:rsidRDefault="000B58A0" w:rsidP="000B58A0">
      <w:r>
        <w:t>142</w:t>
      </w:r>
      <w:r>
        <w:tab/>
      </w:r>
      <w:r>
        <w:t>由雷电引起的过电压称为</w:t>
      </w:r>
      <w:r>
        <w:t>(    )</w:t>
      </w:r>
      <w:r>
        <w:t>。</w:t>
      </w:r>
      <w:r>
        <w:tab/>
      </w:r>
      <w:r>
        <w:t>内部过电压</w:t>
      </w:r>
      <w:r>
        <w:tab/>
      </w:r>
      <w:r>
        <w:t>工频过电压</w:t>
      </w:r>
      <w:r>
        <w:tab/>
      </w:r>
      <w:r>
        <w:t>大气过电压</w:t>
      </w:r>
      <w:r>
        <w:tab/>
      </w:r>
      <w:r>
        <w:t>感应过电压</w:t>
      </w:r>
      <w:r>
        <w:tab/>
        <w:t>C</w:t>
      </w:r>
      <w:r>
        <w:tab/>
      </w:r>
    </w:p>
    <w:p w:rsidR="000B58A0" w:rsidRDefault="000B58A0" w:rsidP="000B58A0">
      <w:r>
        <w:t>143</w:t>
      </w:r>
      <w:r>
        <w:tab/>
      </w:r>
      <w:r>
        <w:t>电阻负载并联时功率与电阻关系是</w:t>
      </w:r>
      <w:r>
        <w:t>(    )</w:t>
      </w:r>
      <w:r>
        <w:t>。</w:t>
      </w:r>
      <w:r>
        <w:tab/>
      </w:r>
      <w:r>
        <w:t>因为电流相等，所以功率与电阻成正比</w:t>
      </w:r>
      <w:r>
        <w:tab/>
      </w:r>
      <w:r>
        <w:t>因为电流相等，所以功率与电阻成反比</w:t>
      </w:r>
      <w:r>
        <w:tab/>
      </w:r>
      <w:r>
        <w:t>因为电压相等，所以功率与电阻大小成反比</w:t>
      </w:r>
      <w:r>
        <w:tab/>
      </w:r>
      <w:r>
        <w:t>因为电压相等，所以功率与电阻大小成正比</w:t>
      </w:r>
      <w:r>
        <w:tab/>
        <w:t>C</w:t>
      </w:r>
      <w:r>
        <w:tab/>
      </w:r>
    </w:p>
    <w:p w:rsidR="000B58A0" w:rsidRDefault="000B58A0" w:rsidP="000B58A0">
      <w:r>
        <w:t>144</w:t>
      </w:r>
      <w:r>
        <w:tab/>
      </w:r>
      <w:r>
        <w:t>通电导体在磁场中所受的力是</w:t>
      </w:r>
      <w:r>
        <w:t>(    )</w:t>
      </w:r>
      <w:r>
        <w:t>。</w:t>
      </w:r>
      <w:r>
        <w:tab/>
      </w:r>
      <w:r>
        <w:t>电场力</w:t>
      </w:r>
      <w:r>
        <w:tab/>
      </w:r>
      <w:r>
        <w:t>磁场力</w:t>
      </w:r>
      <w:r>
        <w:tab/>
      </w:r>
      <w:r>
        <w:t>电磁力</w:t>
      </w:r>
      <w:r>
        <w:tab/>
      </w:r>
      <w:r>
        <w:t>引力</w:t>
      </w:r>
      <w:r>
        <w:tab/>
        <w:t>C</w:t>
      </w:r>
      <w:r>
        <w:tab/>
      </w:r>
    </w:p>
    <w:p w:rsidR="000B58A0" w:rsidRDefault="000B58A0" w:rsidP="000B58A0">
      <w:r>
        <w:t>145</w:t>
      </w:r>
      <w:r>
        <w:tab/>
      </w:r>
      <w:r>
        <w:t>电阻值不随电压电流的变化而变化的电阻称为</w:t>
      </w:r>
      <w:r>
        <w:t>(    )</w:t>
      </w:r>
      <w:r>
        <w:t>。</w:t>
      </w:r>
      <w:r>
        <w:tab/>
      </w:r>
      <w:r>
        <w:t>等效电阻</w:t>
      </w:r>
      <w:r>
        <w:tab/>
      </w:r>
      <w:r>
        <w:t>线性电阻</w:t>
      </w:r>
      <w:r>
        <w:tab/>
      </w:r>
      <w:r>
        <w:t>非线性电阻</w:t>
      </w:r>
      <w:r>
        <w:tab/>
      </w:r>
      <w:r>
        <w:t>有效电阻</w:t>
      </w:r>
      <w:r>
        <w:tab/>
        <w:t>B</w:t>
      </w:r>
      <w:r>
        <w:tab/>
      </w:r>
    </w:p>
    <w:p w:rsidR="000B58A0" w:rsidRDefault="000B58A0" w:rsidP="000B58A0">
      <w:r>
        <w:t>146</w:t>
      </w:r>
      <w:r>
        <w:tab/>
      </w:r>
      <w:r>
        <w:t>直接作用于跳闸的变压器保护为</w:t>
      </w:r>
      <w:r>
        <w:t>(    )</w:t>
      </w:r>
      <w:r>
        <w:t>。</w:t>
      </w:r>
      <w:r>
        <w:tab/>
      </w:r>
      <w:r>
        <w:t>重瓦斯</w:t>
      </w:r>
      <w:r>
        <w:tab/>
      </w:r>
      <w:r>
        <w:t>轻瓦斯</w:t>
      </w:r>
      <w:r>
        <w:tab/>
      </w:r>
      <w:r>
        <w:t>定时限过负荷</w:t>
      </w:r>
      <w:r>
        <w:tab/>
      </w:r>
      <w:r>
        <w:t>温度高</w:t>
      </w:r>
      <w:r>
        <w:tab/>
        <w:t>A</w:t>
      </w:r>
      <w:r>
        <w:tab/>
      </w:r>
    </w:p>
    <w:p w:rsidR="000B58A0" w:rsidRDefault="000B58A0" w:rsidP="000B58A0">
      <w:r>
        <w:t>147</w:t>
      </w:r>
      <w:r>
        <w:tab/>
      </w:r>
      <w:r>
        <w:t>瓦斯继电器轻瓦斯定值是指</w:t>
      </w:r>
      <w:r>
        <w:t>(    )</w:t>
      </w:r>
      <w:r>
        <w:t>。</w:t>
      </w:r>
      <w:r>
        <w:tab/>
      </w:r>
      <w:r>
        <w:t>气体容积</w:t>
      </w:r>
      <w:r>
        <w:tab/>
      </w:r>
      <w:r>
        <w:t>油流速度</w:t>
      </w:r>
      <w:r>
        <w:tab/>
      </w:r>
      <w:r>
        <w:t>气流速度</w:t>
      </w:r>
      <w:r>
        <w:tab/>
      </w:r>
      <w:r>
        <w:t>油气速度</w:t>
      </w:r>
      <w:r>
        <w:tab/>
        <w:t>A</w:t>
      </w:r>
      <w:r>
        <w:tab/>
      </w:r>
    </w:p>
    <w:p w:rsidR="000B58A0" w:rsidRDefault="000B58A0" w:rsidP="000B58A0">
      <w:r>
        <w:t>148</w:t>
      </w:r>
      <w:r>
        <w:tab/>
      </w:r>
      <w:r>
        <w:t>变压器一次侧为额定电压时，其二次侧电压</w:t>
      </w:r>
      <w:r>
        <w:t>(    )</w:t>
      </w:r>
      <w:r>
        <w:t>。</w:t>
      </w:r>
      <w:r>
        <w:tab/>
      </w:r>
      <w:r>
        <w:t>必然是额定值</w:t>
      </w:r>
      <w:r>
        <w:tab/>
      </w:r>
      <w:r>
        <w:t>随着负载电流的大小和功率因数的高低而变化</w:t>
      </w:r>
      <w:r>
        <w:tab/>
      </w:r>
      <w:r>
        <w:t>随着所带负载的性质而变化</w:t>
      </w:r>
      <w:r>
        <w:tab/>
      </w:r>
      <w:r>
        <w:t>无变化规律</w:t>
      </w:r>
      <w:r>
        <w:tab/>
        <w:t>B</w:t>
      </w:r>
      <w:r>
        <w:tab/>
      </w:r>
    </w:p>
    <w:p w:rsidR="000B58A0" w:rsidRDefault="000B58A0" w:rsidP="000B58A0">
      <w:r>
        <w:t>149</w:t>
      </w:r>
      <w:r>
        <w:tab/>
      </w:r>
      <w:r>
        <w:t>变压器的调压分接头装置都装在高压侧，原因是</w:t>
      </w:r>
      <w:r>
        <w:t>(    )</w:t>
      </w:r>
      <w:r>
        <w:t>。</w:t>
      </w:r>
      <w:r>
        <w:tab/>
      </w:r>
      <w:r>
        <w:t>高压侧相间距离大，便于装设</w:t>
      </w:r>
      <w:r>
        <w:tab/>
      </w:r>
      <w:r>
        <w:t>高压侧线圈在里层</w:t>
      </w:r>
      <w:r>
        <w:tab/>
      </w:r>
      <w:r>
        <w:t>高压侧线圈材料好</w:t>
      </w:r>
      <w:r>
        <w:tab/>
      </w:r>
      <w:r>
        <w:t>高压侧线圈中流过的电流小，分接装置因接触电阻引起的发热量小</w:t>
      </w:r>
      <w:r>
        <w:tab/>
        <w:t>D</w:t>
      </w:r>
      <w:r>
        <w:tab/>
      </w:r>
    </w:p>
    <w:p w:rsidR="000B58A0" w:rsidRDefault="000B58A0" w:rsidP="000B58A0">
      <w:r>
        <w:t>150</w:t>
      </w:r>
      <w:r>
        <w:tab/>
      </w:r>
      <w:r>
        <w:t>有关太阳常数的定义，以下正确的是</w:t>
      </w:r>
      <w:r>
        <w:t>(    )</w:t>
      </w:r>
      <w:r>
        <w:t>。</w:t>
      </w:r>
      <w:r>
        <w:tab/>
      </w:r>
      <w:r>
        <w:t>太阳常数是指在日地平均距离处，地表垂直于太阳光束方向上接收到的太阳辐照度</w:t>
      </w:r>
      <w:r>
        <w:tab/>
      </w:r>
      <w:r>
        <w:t>太阳常数是指在日地平均距离处，地球大气外界垂直于太阳光束方向上接收到的太阳辐照度</w:t>
      </w:r>
      <w:r>
        <w:tab/>
      </w:r>
      <w:r>
        <w:t>太阳常数是指在日地平均距离处，地表平行于太阳光束方向上接收到的太阳辐照度</w:t>
      </w:r>
      <w:r>
        <w:tab/>
      </w:r>
      <w:r>
        <w:t>太阳常数是指在日地平均距离处，地球大气外界平行于太阳光束方向上接收到的太阳辐照度</w:t>
      </w:r>
      <w:r>
        <w:tab/>
        <w:t>B</w:t>
      </w:r>
      <w:r>
        <w:tab/>
      </w:r>
    </w:p>
    <w:p w:rsidR="000B58A0" w:rsidRDefault="000B58A0" w:rsidP="000B58A0">
      <w:r>
        <w:t>151</w:t>
      </w:r>
      <w:r>
        <w:tab/>
      </w:r>
      <w:r>
        <w:t>电容器中储存的能量是</w:t>
      </w:r>
      <w:r>
        <w:t>(    )</w:t>
      </w:r>
      <w:r>
        <w:t>。</w:t>
      </w:r>
      <w:r>
        <w:tab/>
      </w:r>
      <w:r>
        <w:t>热能</w:t>
      </w:r>
      <w:r>
        <w:tab/>
      </w:r>
      <w:r>
        <w:t>机械能</w:t>
      </w:r>
      <w:r>
        <w:tab/>
      </w:r>
      <w:r>
        <w:t>磁场能</w:t>
      </w:r>
      <w:r>
        <w:tab/>
      </w:r>
      <w:r>
        <w:t>电场能</w:t>
      </w:r>
      <w:r>
        <w:tab/>
        <w:t>D</w:t>
      </w:r>
      <w:r>
        <w:tab/>
      </w:r>
    </w:p>
    <w:p w:rsidR="000B58A0" w:rsidRDefault="000B58A0" w:rsidP="000B58A0">
      <w:r>
        <w:t>152</w:t>
      </w:r>
      <w:r>
        <w:tab/>
      </w:r>
      <w:r>
        <w:t>变压器空载合闸时，励磁涌流的大小与</w:t>
      </w:r>
      <w:r>
        <w:t>(    )</w:t>
      </w:r>
      <w:r>
        <w:t>有关。</w:t>
      </w:r>
      <w:r>
        <w:tab/>
      </w:r>
      <w:r>
        <w:t>断路器合闸快慢</w:t>
      </w:r>
      <w:r>
        <w:tab/>
      </w:r>
      <w:r>
        <w:t>合闸初相角</w:t>
      </w:r>
      <w:r>
        <w:tab/>
      </w:r>
      <w:r>
        <w:t>绕组的型式</w:t>
      </w:r>
      <w:r>
        <w:tab/>
      </w:r>
      <w:r>
        <w:t>不平衡电流</w:t>
      </w:r>
      <w:r>
        <w:tab/>
        <w:t>B</w:t>
      </w:r>
      <w:r>
        <w:tab/>
      </w:r>
    </w:p>
    <w:p w:rsidR="000B58A0" w:rsidRDefault="000B58A0" w:rsidP="000B58A0">
      <w:r>
        <w:t>153</w:t>
      </w:r>
      <w:r>
        <w:tab/>
      </w:r>
      <w:r>
        <w:t>切投空载变压器时会产生</w:t>
      </w:r>
      <w:r>
        <w:t>(    )</w:t>
      </w:r>
      <w:r>
        <w:t>。</w:t>
      </w:r>
      <w:r>
        <w:tab/>
      </w:r>
      <w:r>
        <w:t>操作过电压</w:t>
      </w:r>
      <w:r>
        <w:tab/>
      </w:r>
      <w:r>
        <w:t>大气过电压</w:t>
      </w:r>
      <w:r>
        <w:tab/>
      </w:r>
      <w:r>
        <w:t>雷击过电压</w:t>
      </w:r>
      <w:r>
        <w:tab/>
      </w:r>
      <w:r>
        <w:t>系统过电压</w:t>
      </w:r>
      <w:r>
        <w:tab/>
        <w:t>A</w:t>
      </w:r>
      <w:r>
        <w:tab/>
      </w:r>
    </w:p>
    <w:p w:rsidR="000B58A0" w:rsidRDefault="000B58A0" w:rsidP="000B58A0">
      <w:r>
        <w:t>154</w:t>
      </w:r>
      <w:r>
        <w:tab/>
      </w:r>
      <w:r>
        <w:t>太阳能电池的温度超过</w:t>
      </w:r>
      <w:r>
        <w:t>25</w:t>
      </w:r>
      <w:r>
        <w:rPr>
          <w:rFonts w:ascii="宋体" w:eastAsia="宋体" w:hAnsi="宋体" w:cs="宋体" w:hint="eastAsia"/>
        </w:rPr>
        <w:t>℃</w:t>
      </w:r>
      <w:r>
        <w:t>后，转换效率随温度升高而</w:t>
      </w:r>
      <w:r>
        <w:t>(    )</w:t>
      </w:r>
      <w:r>
        <w:t>。</w:t>
      </w:r>
      <w:r>
        <w:tab/>
      </w:r>
      <w:r>
        <w:t>升高</w:t>
      </w:r>
      <w:r>
        <w:tab/>
      </w:r>
      <w:r>
        <w:t>降低</w:t>
      </w:r>
      <w:r>
        <w:tab/>
      </w:r>
      <w:r>
        <w:t>不变</w:t>
      </w:r>
      <w:r>
        <w:tab/>
      </w:r>
      <w:r>
        <w:t>不确定</w:t>
      </w:r>
      <w:r>
        <w:tab/>
        <w:t>B</w:t>
      </w:r>
      <w:r>
        <w:tab/>
      </w:r>
    </w:p>
    <w:p w:rsidR="000B58A0" w:rsidRDefault="000B58A0" w:rsidP="000B58A0">
      <w:r>
        <w:t>155</w:t>
      </w:r>
      <w:r>
        <w:tab/>
      </w:r>
      <w:r>
        <w:t>消弧线圈在运行时，如果消弧的抽头满足</w:t>
      </w:r>
      <w:r>
        <w:t>XL=XC</w:t>
      </w:r>
      <w:r>
        <w:t>的条件时，这种运行方式称</w:t>
      </w:r>
      <w:r>
        <w:t>(    )</w:t>
      </w:r>
      <w:r>
        <w:t>。</w:t>
      </w:r>
      <w:r>
        <w:tab/>
      </w:r>
      <w:r>
        <w:t>过补偿</w:t>
      </w:r>
      <w:r>
        <w:tab/>
      </w:r>
      <w:r>
        <w:t>欠补偿</w:t>
      </w:r>
      <w:r>
        <w:tab/>
      </w:r>
      <w:r>
        <w:t>全补偿</w:t>
      </w:r>
      <w:r>
        <w:tab/>
      </w:r>
      <w:r>
        <w:t>不补偿</w:t>
      </w:r>
      <w:r>
        <w:tab/>
        <w:t>C</w:t>
      </w:r>
      <w:r>
        <w:tab/>
      </w:r>
    </w:p>
    <w:p w:rsidR="000B58A0" w:rsidRDefault="000B58A0" w:rsidP="000B58A0">
      <w:r>
        <w:t>156</w:t>
      </w:r>
      <w:r>
        <w:tab/>
      </w:r>
      <w:r>
        <w:t>通常在</w:t>
      </w:r>
      <w:r>
        <w:t>(    )</w:t>
      </w:r>
      <w:r>
        <w:t>系统中设置零序保护。</w:t>
      </w:r>
      <w:r>
        <w:tab/>
      </w:r>
      <w:r>
        <w:t>中性点有效接地</w:t>
      </w:r>
      <w:r>
        <w:tab/>
      </w:r>
      <w:r>
        <w:t>中性点非有效接地</w:t>
      </w:r>
      <w:r>
        <w:tab/>
      </w:r>
      <w:r>
        <w:t>中性点不接地</w:t>
      </w:r>
      <w:r>
        <w:tab/>
      </w:r>
      <w:r>
        <w:t>中性点经消弧线圈接地</w:t>
      </w:r>
      <w:r>
        <w:tab/>
        <w:t>A</w:t>
      </w:r>
      <w:r>
        <w:tab/>
      </w:r>
    </w:p>
    <w:p w:rsidR="000B58A0" w:rsidRDefault="000B58A0" w:rsidP="000B58A0">
      <w:r>
        <w:lastRenderedPageBreak/>
        <w:t>157</w:t>
      </w:r>
      <w:r>
        <w:tab/>
      </w:r>
      <w:r>
        <w:t>用流动的水或其它质将聚光方阵工作时产生的热量带走，达到冷却电池的目的，同时还可利用个质传送热量。这种散热方式一般称为（</w:t>
      </w:r>
      <w:r>
        <w:t xml:space="preserve">    </w:t>
      </w:r>
      <w:r>
        <w:t>）冷却。</w:t>
      </w:r>
      <w:r>
        <w:tab/>
      </w:r>
      <w:r>
        <w:t>被动式</w:t>
      </w:r>
      <w:r>
        <w:tab/>
      </w:r>
      <w:r>
        <w:t>主动式</w:t>
      </w:r>
      <w:r>
        <w:tab/>
      </w:r>
      <w:r>
        <w:t>强制式</w:t>
      </w:r>
      <w:r>
        <w:tab/>
      </w:r>
      <w:r>
        <w:t>特殊式</w:t>
      </w:r>
      <w:r>
        <w:tab/>
        <w:t>B</w:t>
      </w:r>
      <w:r>
        <w:tab/>
      </w:r>
    </w:p>
    <w:p w:rsidR="000B58A0" w:rsidRDefault="000B58A0" w:rsidP="000B58A0">
      <w:r>
        <w:t>158</w:t>
      </w:r>
      <w:r>
        <w:tab/>
      </w:r>
      <w:r>
        <w:t>（</w:t>
      </w:r>
      <w:r>
        <w:t xml:space="preserve">    </w:t>
      </w:r>
      <w:r>
        <w:t>）是指短期的电压波动，通常用额定电压的百分比来表示。</w:t>
      </w:r>
      <w:r>
        <w:tab/>
      </w:r>
      <w:r>
        <w:t>波动</w:t>
      </w:r>
      <w:r>
        <w:tab/>
      </w:r>
      <w:r>
        <w:t>跳变</w:t>
      </w:r>
      <w:r>
        <w:tab/>
      </w:r>
      <w:r>
        <w:t>越限</w:t>
      </w:r>
      <w:r>
        <w:tab/>
      </w:r>
      <w:r>
        <w:t>闪变</w:t>
      </w:r>
      <w:r>
        <w:tab/>
        <w:t>D</w:t>
      </w:r>
      <w:r>
        <w:tab/>
      </w:r>
    </w:p>
    <w:p w:rsidR="000B58A0" w:rsidRDefault="000B58A0" w:rsidP="000B58A0">
      <w:r>
        <w:t>159</w:t>
      </w:r>
      <w:r>
        <w:tab/>
      </w:r>
      <w:r>
        <w:t>（</w:t>
      </w:r>
      <w:r>
        <w:t xml:space="preserve">    </w:t>
      </w:r>
      <w:r>
        <w:t>）是指能量大于或等于禁带宽度的光子产生电子</w:t>
      </w:r>
      <w:r>
        <w:t>-</w:t>
      </w:r>
      <w:r>
        <w:t>空穴对的几率。</w:t>
      </w:r>
      <w:r>
        <w:tab/>
      </w:r>
      <w:r>
        <w:t>量子效率</w:t>
      </w:r>
      <w:r>
        <w:tab/>
      </w:r>
      <w:r>
        <w:t>能量效率</w:t>
      </w:r>
      <w:r>
        <w:tab/>
      </w:r>
      <w:r>
        <w:t>功率效率</w:t>
      </w:r>
      <w:r>
        <w:tab/>
      </w:r>
      <w:r>
        <w:t>热量效率</w:t>
      </w:r>
      <w:r>
        <w:tab/>
        <w:t>A</w:t>
      </w:r>
      <w:r>
        <w:tab/>
      </w:r>
    </w:p>
    <w:p w:rsidR="000B58A0" w:rsidRDefault="000B58A0" w:rsidP="000B58A0">
      <w:r>
        <w:t>160</w:t>
      </w:r>
      <w:r>
        <w:tab/>
      </w:r>
      <w:r>
        <w:t>光伏反应是把辐射能直接转换成</w:t>
      </w:r>
      <w:r>
        <w:t>X</w:t>
      </w:r>
      <w:r>
        <w:t>（</w:t>
      </w:r>
      <w:r>
        <w:t xml:space="preserve">     </w:t>
      </w:r>
      <w:r>
        <w:t>）。</w:t>
      </w:r>
      <w:r>
        <w:tab/>
      </w:r>
      <w:r>
        <w:t>电能</w:t>
      </w:r>
      <w:r>
        <w:tab/>
      </w:r>
      <w:r>
        <w:t>热能</w:t>
      </w:r>
      <w:r>
        <w:tab/>
      </w:r>
      <w:r>
        <w:t>光能</w:t>
      </w:r>
      <w:r>
        <w:tab/>
      </w:r>
      <w:r>
        <w:t>动能</w:t>
      </w:r>
      <w:r>
        <w:tab/>
        <w:t>A</w:t>
      </w:r>
      <w:r>
        <w:tab/>
      </w:r>
    </w:p>
    <w:p w:rsidR="000B58A0" w:rsidRDefault="000B58A0" w:rsidP="000B58A0">
      <w:r>
        <w:t>161</w:t>
      </w:r>
      <w:r>
        <w:tab/>
      </w:r>
      <w:r>
        <w:t>当</w:t>
      </w:r>
      <w:r>
        <w:t>(    )</w:t>
      </w:r>
      <w:r>
        <w:t>时变压器的效率最高。</w:t>
      </w:r>
      <w:r>
        <w:tab/>
      </w:r>
      <w:r>
        <w:t>铜损大于铁损</w:t>
      </w:r>
      <w:r>
        <w:tab/>
      </w:r>
      <w:r>
        <w:t>铜损小于铁损</w:t>
      </w:r>
      <w:r>
        <w:tab/>
      </w:r>
      <w:r>
        <w:t>铜损等于铁损</w:t>
      </w:r>
      <w:r>
        <w:tab/>
      </w:r>
      <w:r>
        <w:t>变压器满负荷</w:t>
      </w:r>
      <w:r>
        <w:tab/>
        <w:t>C</w:t>
      </w:r>
      <w:r>
        <w:tab/>
      </w:r>
    </w:p>
    <w:p w:rsidR="000B58A0" w:rsidRDefault="000B58A0" w:rsidP="000B58A0">
      <w:r>
        <w:t>162</w:t>
      </w:r>
      <w:r>
        <w:tab/>
      </w:r>
      <w:r>
        <w:t>零序电流，在发生</w:t>
      </w:r>
      <w:r>
        <w:t>(    )</w:t>
      </w:r>
      <w:r>
        <w:t>时会出现。</w:t>
      </w:r>
      <w:r>
        <w:tab/>
      </w:r>
      <w:r>
        <w:t>相间短路</w:t>
      </w:r>
      <w:r>
        <w:tab/>
      </w:r>
      <w:r>
        <w:t>系统振荡</w:t>
      </w:r>
      <w:r>
        <w:tab/>
      </w:r>
      <w:r>
        <w:t>接地故障或非全相运行</w:t>
      </w:r>
      <w:r>
        <w:tab/>
      </w:r>
      <w:r>
        <w:t>对称短路</w:t>
      </w:r>
      <w:r>
        <w:tab/>
        <w:t>C</w:t>
      </w:r>
      <w:r>
        <w:tab/>
      </w:r>
    </w:p>
    <w:p w:rsidR="000B58A0" w:rsidRDefault="000B58A0" w:rsidP="000B58A0">
      <w:r>
        <w:t>163</w:t>
      </w:r>
      <w:r>
        <w:tab/>
      </w:r>
      <w:r>
        <w:t>变压器中性点接地属于</w:t>
      </w:r>
      <w:r>
        <w:t>(    )</w:t>
      </w:r>
      <w:r>
        <w:t>。</w:t>
      </w:r>
      <w:r>
        <w:tab/>
      </w:r>
      <w:r>
        <w:t>工作接地</w:t>
      </w:r>
      <w:r>
        <w:tab/>
      </w:r>
      <w:r>
        <w:t>保护接地</w:t>
      </w:r>
      <w:r>
        <w:tab/>
      </w:r>
      <w:r>
        <w:t>保护接零</w:t>
      </w:r>
      <w:r>
        <w:tab/>
      </w:r>
      <w:r>
        <w:t>故障接地</w:t>
      </w:r>
      <w:r>
        <w:tab/>
        <w:t>A</w:t>
      </w:r>
      <w:r>
        <w:tab/>
      </w:r>
    </w:p>
    <w:p w:rsidR="000B58A0" w:rsidRDefault="000B58A0" w:rsidP="000B58A0">
      <w:r>
        <w:t>164</w:t>
      </w:r>
      <w:r>
        <w:tab/>
      </w:r>
      <w:r>
        <w:t>断路器安装后必须对其二次回路中的防跳继电器、非全相继电器进行传动，并保证在模拟手合于故障条件下断路器不会发生</w:t>
      </w:r>
      <w:r>
        <w:t>(    )</w:t>
      </w:r>
      <w:r>
        <w:t>现象。</w:t>
      </w:r>
      <w:r>
        <w:tab/>
      </w:r>
      <w:r>
        <w:t>故障</w:t>
      </w:r>
      <w:r>
        <w:tab/>
      </w:r>
      <w:r>
        <w:t>跳跃</w:t>
      </w:r>
      <w:r>
        <w:tab/>
      </w:r>
      <w:r>
        <w:t>跳闸</w:t>
      </w:r>
      <w:r>
        <w:tab/>
      </w:r>
      <w:r>
        <w:t>合闸</w:t>
      </w:r>
      <w:r>
        <w:tab/>
        <w:t>B</w:t>
      </w:r>
      <w:r>
        <w:tab/>
      </w:r>
    </w:p>
    <w:p w:rsidR="000B58A0" w:rsidRDefault="000B58A0" w:rsidP="000B58A0">
      <w:r>
        <w:t>165</w:t>
      </w:r>
      <w:r>
        <w:tab/>
      </w:r>
      <w:r>
        <w:t>断路器的跳闸辅助触点应在</w:t>
      </w:r>
      <w:r>
        <w:t>(    )</w:t>
      </w:r>
      <w:r>
        <w:t>接通。</w:t>
      </w:r>
      <w:r>
        <w:tab/>
      </w:r>
      <w:r>
        <w:t>合闸过程中，合闸辅助触点断开后</w:t>
      </w:r>
      <w:r>
        <w:tab/>
      </w:r>
      <w:r>
        <w:t>合闸过程中，动静触头接触前</w:t>
      </w:r>
      <w:r>
        <w:tab/>
      </w:r>
      <w:r>
        <w:t>合闸过程中</w:t>
      </w:r>
      <w:r>
        <w:tab/>
      </w:r>
      <w:r>
        <w:t>合闸终结后</w:t>
      </w:r>
      <w:r>
        <w:tab/>
        <w:t>B</w:t>
      </w:r>
      <w:r>
        <w:tab/>
      </w:r>
    </w:p>
    <w:p w:rsidR="000B58A0" w:rsidRDefault="000B58A0" w:rsidP="000B58A0">
      <w:r>
        <w:t>166</w:t>
      </w:r>
      <w:r>
        <w:tab/>
      </w:r>
      <w:r>
        <w:t>系统短路电流所形成的动稳定和热稳定效应，对系统中的</w:t>
      </w:r>
      <w:r>
        <w:t>(    )</w:t>
      </w:r>
      <w:r>
        <w:t>可不予考虑。</w:t>
      </w:r>
      <w:r>
        <w:tab/>
      </w:r>
      <w:r>
        <w:t>变压器</w:t>
      </w:r>
      <w:r>
        <w:tab/>
      </w:r>
      <w:r>
        <w:t>电流互感器</w:t>
      </w:r>
      <w:r>
        <w:tab/>
      </w:r>
      <w:r>
        <w:t>电压互感器</w:t>
      </w:r>
      <w:r>
        <w:tab/>
      </w:r>
      <w:r>
        <w:t>断路器</w:t>
      </w:r>
      <w:r>
        <w:tab/>
        <w:t>C</w:t>
      </w:r>
      <w:r>
        <w:tab/>
      </w:r>
    </w:p>
    <w:p w:rsidR="000B58A0" w:rsidRDefault="000B58A0" w:rsidP="000B58A0">
      <w:r>
        <w:t>167</w:t>
      </w:r>
      <w:r>
        <w:tab/>
      </w:r>
      <w:r>
        <w:t>三相电路角接时，线电流比对应的相电流</w:t>
      </w:r>
      <w:r>
        <w:t>(    )</w:t>
      </w:r>
      <w:r>
        <w:t>。</w:t>
      </w:r>
      <w:r>
        <w:tab/>
      </w:r>
      <w:r>
        <w:t>同相位</w:t>
      </w:r>
      <w:r>
        <w:tab/>
      </w:r>
      <w:r>
        <w:t>超前</w:t>
      </w:r>
      <w:r>
        <w:t>30°</w:t>
      </w:r>
      <w:r>
        <w:tab/>
      </w:r>
      <w:r>
        <w:t>滞后</w:t>
      </w:r>
      <w:r>
        <w:t>30°</w:t>
      </w:r>
      <w:r>
        <w:tab/>
      </w:r>
      <w:r>
        <w:t>滞后</w:t>
      </w:r>
      <w:r>
        <w:t>120°</w:t>
      </w:r>
      <w:r>
        <w:tab/>
        <w:t>C</w:t>
      </w:r>
      <w:r>
        <w:tab/>
      </w:r>
    </w:p>
    <w:p w:rsidR="000B58A0" w:rsidRDefault="000B58A0" w:rsidP="000B58A0">
      <w:r>
        <w:t>168</w:t>
      </w:r>
      <w:r>
        <w:tab/>
      </w:r>
      <w:r>
        <w:t>二极管规定的最高反向工作电压是击穿电压的</w:t>
      </w:r>
      <w:r>
        <w:t>(    )</w:t>
      </w:r>
      <w:r>
        <w:t>。</w:t>
      </w:r>
      <w:r>
        <w:tab/>
        <w:t>2</w:t>
      </w:r>
      <w:r>
        <w:t>倍</w:t>
      </w:r>
      <w:r>
        <w:tab/>
      </w:r>
      <w:r>
        <w:t>相等</w:t>
      </w:r>
      <w:r>
        <w:tab/>
        <w:t>1</w:t>
      </w:r>
      <w:r>
        <w:t>／</w:t>
      </w:r>
      <w:r>
        <w:t>2</w:t>
      </w:r>
      <w:r>
        <w:tab/>
        <w:t>1</w:t>
      </w:r>
      <w:r>
        <w:t>／</w:t>
      </w:r>
      <w:r>
        <w:t>4</w:t>
      </w:r>
      <w:r>
        <w:tab/>
        <w:t>C</w:t>
      </w:r>
      <w:r>
        <w:tab/>
      </w:r>
    </w:p>
    <w:p w:rsidR="000B58A0" w:rsidRDefault="000B58A0" w:rsidP="000B58A0">
      <w:r>
        <w:t>169</w:t>
      </w:r>
      <w:r>
        <w:tab/>
      </w:r>
      <w:r>
        <w:t>两只阻值相同的电阻串联后其阻值</w:t>
      </w:r>
      <w:r>
        <w:t>(    )</w:t>
      </w:r>
      <w:r>
        <w:t>。</w:t>
      </w:r>
      <w:r>
        <w:tab/>
      </w:r>
      <w:r>
        <w:t>为两只电阻阻值的乘积</w:t>
      </w:r>
      <w:r>
        <w:tab/>
      </w:r>
      <w:r>
        <w:t>等于两只电阻阻值之和</w:t>
      </w:r>
      <w:r>
        <w:tab/>
      </w:r>
      <w:r>
        <w:t>等于一只电阻阻值的</w:t>
      </w:r>
      <w:r>
        <w:t>1</w:t>
      </w:r>
      <w:r>
        <w:t>／</w:t>
      </w:r>
      <w:r>
        <w:t>2</w:t>
      </w:r>
      <w:r>
        <w:tab/>
      </w:r>
      <w:r>
        <w:t>等于一只电阻的阻值</w:t>
      </w:r>
      <w:r>
        <w:tab/>
        <w:t>B</w:t>
      </w:r>
      <w:r>
        <w:tab/>
      </w:r>
    </w:p>
    <w:p w:rsidR="000B58A0" w:rsidRDefault="000B58A0" w:rsidP="000B58A0">
      <w:r>
        <w:t>170</w:t>
      </w:r>
      <w:r>
        <w:tab/>
      </w:r>
      <w:r>
        <w:t>在国内电业标准中，</w:t>
      </w:r>
      <w:r>
        <w:t xml:space="preserve"> A B C </w:t>
      </w:r>
      <w:r>
        <w:t>三相对应的颜色为</w:t>
      </w:r>
      <w:r>
        <w:t>(    )</w:t>
      </w:r>
      <w:r>
        <w:t>。</w:t>
      </w:r>
      <w:r>
        <w:tab/>
      </w:r>
      <w:r>
        <w:t>黄、绿、红</w:t>
      </w:r>
      <w:r>
        <w:tab/>
      </w:r>
      <w:r>
        <w:t>绿、黄、红</w:t>
      </w:r>
      <w:r>
        <w:tab/>
      </w:r>
      <w:r>
        <w:t>红、黄、绿</w:t>
      </w:r>
      <w:r>
        <w:tab/>
      </w:r>
      <w:r>
        <w:t>红、绿、黄</w:t>
      </w:r>
      <w:r>
        <w:tab/>
        <w:t>A</w:t>
      </w:r>
      <w:r>
        <w:tab/>
      </w:r>
    </w:p>
    <w:p w:rsidR="000B58A0" w:rsidRDefault="000B58A0" w:rsidP="000B58A0">
      <w:r>
        <w:t>171</w:t>
      </w:r>
      <w:r>
        <w:tab/>
      </w:r>
      <w:r>
        <w:t>电流互感器正常工作时二次侧回路可以</w:t>
      </w:r>
      <w:r>
        <w:t>(    )</w:t>
      </w:r>
      <w:r>
        <w:t>。</w:t>
      </w:r>
      <w:r>
        <w:tab/>
      </w:r>
      <w:r>
        <w:t>开路</w:t>
      </w:r>
      <w:r>
        <w:tab/>
      </w:r>
      <w:r>
        <w:t>短路</w:t>
      </w:r>
      <w:r>
        <w:tab/>
      </w:r>
      <w:r>
        <w:t>装熔断器</w:t>
      </w:r>
      <w:r>
        <w:tab/>
      </w:r>
      <w:r>
        <w:t>接无穷大电阻</w:t>
      </w:r>
      <w:r>
        <w:tab/>
        <w:t>B</w:t>
      </w:r>
      <w:r>
        <w:tab/>
      </w:r>
    </w:p>
    <w:p w:rsidR="000B58A0" w:rsidRDefault="000B58A0" w:rsidP="000B58A0">
      <w:r>
        <w:t>172</w:t>
      </w:r>
      <w:r>
        <w:tab/>
      </w:r>
      <w:r>
        <w:t>真空断路器的灭弧介质是</w:t>
      </w:r>
      <w:r>
        <w:t>(    )</w:t>
      </w:r>
      <w:r>
        <w:t>。</w:t>
      </w:r>
      <w:r>
        <w:tab/>
      </w:r>
      <w:r>
        <w:t>油</w:t>
      </w:r>
      <w:r>
        <w:tab/>
        <w:t>SF6</w:t>
      </w:r>
      <w:r>
        <w:tab/>
      </w:r>
      <w:r>
        <w:t>真空</w:t>
      </w:r>
      <w:r>
        <w:tab/>
      </w:r>
      <w:r>
        <w:t>空气</w:t>
      </w:r>
      <w:r>
        <w:tab/>
        <w:t>C</w:t>
      </w:r>
      <w:r>
        <w:tab/>
      </w:r>
    </w:p>
    <w:p w:rsidR="000B58A0" w:rsidRDefault="000B58A0" w:rsidP="000B58A0">
      <w:r>
        <w:t>173</w:t>
      </w:r>
      <w:r>
        <w:tab/>
      </w:r>
      <w:r>
        <w:t>下列因素中</w:t>
      </w:r>
      <w:r>
        <w:t>(    )</w:t>
      </w:r>
      <w:r>
        <w:t>对变压器油的绝缘强度影响最大。</w:t>
      </w:r>
      <w:r>
        <w:tab/>
      </w:r>
      <w:r>
        <w:t>水分</w:t>
      </w:r>
      <w:r>
        <w:tab/>
      </w:r>
      <w:r>
        <w:t>温度</w:t>
      </w:r>
      <w:r>
        <w:tab/>
      </w:r>
      <w:r>
        <w:t>杂质</w:t>
      </w:r>
      <w:r>
        <w:tab/>
      </w:r>
      <w:r>
        <w:t>比重</w:t>
      </w:r>
      <w:r>
        <w:tab/>
        <w:t>A</w:t>
      </w:r>
      <w:r>
        <w:tab/>
      </w:r>
    </w:p>
    <w:p w:rsidR="000B58A0" w:rsidRDefault="000B58A0" w:rsidP="000B58A0">
      <w:r>
        <w:t>174</w:t>
      </w:r>
      <w:r>
        <w:tab/>
      </w:r>
      <w:r>
        <w:t>变压器二次电流增加时，一次侧电流</w:t>
      </w:r>
      <w:r>
        <w:t>(    )</w:t>
      </w:r>
      <w:r>
        <w:t>。</w:t>
      </w:r>
      <w:r>
        <w:tab/>
      </w:r>
      <w:r>
        <w:t>减少</w:t>
      </w:r>
      <w:r>
        <w:tab/>
      </w:r>
      <w:r>
        <w:t>不变</w:t>
      </w:r>
      <w:r>
        <w:tab/>
      </w:r>
      <w:r>
        <w:t>随之增加</w:t>
      </w:r>
      <w:r>
        <w:tab/>
      </w:r>
      <w:r>
        <w:t>不一定变</w:t>
      </w:r>
      <w:r>
        <w:tab/>
        <w:t>C</w:t>
      </w:r>
      <w:r>
        <w:tab/>
      </w:r>
    </w:p>
    <w:p w:rsidR="000B58A0" w:rsidRDefault="000B58A0" w:rsidP="000B58A0">
      <w:r>
        <w:t>175</w:t>
      </w:r>
      <w:r>
        <w:tab/>
      </w:r>
      <w:r>
        <w:t>反映电力线路电流增大而动作的保护为</w:t>
      </w:r>
      <w:r>
        <w:t>(    )</w:t>
      </w:r>
      <w:r>
        <w:t>。</w:t>
      </w:r>
      <w:r>
        <w:tab/>
      </w:r>
      <w:r>
        <w:t>小电流保护</w:t>
      </w:r>
      <w:r>
        <w:tab/>
      </w:r>
      <w:r>
        <w:t>过电流保护</w:t>
      </w:r>
      <w:r>
        <w:tab/>
      </w:r>
      <w:r>
        <w:t>零序电流保护</w:t>
      </w:r>
      <w:r>
        <w:tab/>
      </w:r>
      <w:r>
        <w:t>过负荷保护</w:t>
      </w:r>
      <w:r>
        <w:tab/>
        <w:t>B</w:t>
      </w:r>
      <w:r>
        <w:tab/>
      </w:r>
    </w:p>
    <w:p w:rsidR="000B58A0" w:rsidRDefault="000B58A0" w:rsidP="000B58A0">
      <w:r>
        <w:t>176</w:t>
      </w:r>
      <w:r>
        <w:tab/>
      </w:r>
      <w:r>
        <w:t>电力系统中，将大电流按比例变换为小电流的设备称为</w:t>
      </w:r>
      <w:r>
        <w:t>(    )</w:t>
      </w:r>
      <w:r>
        <w:t>。</w:t>
      </w:r>
      <w:r>
        <w:tab/>
      </w:r>
      <w:r>
        <w:t>变压器</w:t>
      </w:r>
      <w:r>
        <w:tab/>
      </w:r>
      <w:r>
        <w:t>电抗器</w:t>
      </w:r>
      <w:r>
        <w:tab/>
      </w:r>
      <w:r>
        <w:t>电压互感器</w:t>
      </w:r>
      <w:r>
        <w:tab/>
      </w:r>
      <w:r>
        <w:t>电流互感器</w:t>
      </w:r>
      <w:r>
        <w:tab/>
        <w:t>D</w:t>
      </w:r>
      <w:r>
        <w:tab/>
      </w:r>
    </w:p>
    <w:p w:rsidR="000B58A0" w:rsidRDefault="000B58A0" w:rsidP="000B58A0">
      <w:r>
        <w:t>177</w:t>
      </w:r>
      <w:r>
        <w:tab/>
      </w:r>
      <w:r>
        <w:t>绕组内感应电动势的大小与穿过该绕组磁通的变化率成</w:t>
      </w:r>
      <w:r>
        <w:t>(    )</w:t>
      </w:r>
      <w:r>
        <w:t>。</w:t>
      </w:r>
      <w:r>
        <w:tab/>
      </w:r>
      <w:r>
        <w:t>正比</w:t>
      </w:r>
      <w:r>
        <w:tab/>
      </w:r>
      <w:r>
        <w:t>反比</w:t>
      </w:r>
      <w:r>
        <w:tab/>
      </w:r>
      <w:r>
        <w:t>不确定</w:t>
      </w:r>
      <w:r>
        <w:tab/>
      </w:r>
      <w:r>
        <w:t>平方比</w:t>
      </w:r>
      <w:r>
        <w:tab/>
        <w:t>A</w:t>
      </w:r>
      <w:r>
        <w:tab/>
      </w:r>
    </w:p>
    <w:p w:rsidR="000B58A0" w:rsidRDefault="000B58A0" w:rsidP="000B58A0">
      <w:r>
        <w:t>178</w:t>
      </w:r>
      <w:r>
        <w:tab/>
      </w:r>
      <w:r>
        <w:t>生产控制大区与管理信息大区之间设置电力专用</w:t>
      </w:r>
      <w:r>
        <w:t>(    )</w:t>
      </w:r>
      <w:r>
        <w:t>进行安全防护。</w:t>
      </w:r>
      <w:r>
        <w:tab/>
      </w:r>
      <w:r>
        <w:t>横向单向安</w:t>
      </w:r>
      <w:r>
        <w:lastRenderedPageBreak/>
        <w:t>全隔离装置</w:t>
      </w:r>
      <w:r>
        <w:tab/>
      </w:r>
      <w:r>
        <w:t>纵向加密认证装置</w:t>
      </w:r>
      <w:r>
        <w:tab/>
      </w:r>
      <w:r>
        <w:t>防火墙</w:t>
      </w:r>
      <w:r>
        <w:tab/>
      </w:r>
      <w:r>
        <w:t>非实时交换机</w:t>
      </w:r>
      <w:r>
        <w:tab/>
        <w:t>A</w:t>
      </w:r>
      <w:r>
        <w:tab/>
      </w:r>
    </w:p>
    <w:p w:rsidR="000B58A0" w:rsidRDefault="000B58A0" w:rsidP="000B58A0">
      <w:r>
        <w:t>179</w:t>
      </w:r>
      <w:r>
        <w:tab/>
      </w:r>
      <w:r>
        <w:t>在正常运行时，应监视隔离开关的电流不超过额定值，其温度不超过</w:t>
      </w:r>
      <w:r>
        <w:t>(    )</w:t>
      </w:r>
      <w:r>
        <w:rPr>
          <w:rFonts w:ascii="宋体" w:eastAsia="宋体" w:hAnsi="宋体" w:cs="宋体" w:hint="eastAsia"/>
        </w:rPr>
        <w:t>℃</w:t>
      </w:r>
      <w:r>
        <w:t>运行。</w:t>
      </w:r>
      <w:r>
        <w:tab/>
        <w:t>60</w:t>
      </w:r>
      <w:r>
        <w:tab/>
        <w:t>70</w:t>
      </w:r>
      <w:r>
        <w:tab/>
        <w:t>80</w:t>
      </w:r>
      <w:r>
        <w:tab/>
        <w:t>90</w:t>
      </w:r>
      <w:r>
        <w:tab/>
        <w:t>B</w:t>
      </w:r>
      <w:r>
        <w:tab/>
      </w:r>
    </w:p>
    <w:p w:rsidR="000B58A0" w:rsidRDefault="000B58A0" w:rsidP="000B58A0">
      <w:r>
        <w:t>180</w:t>
      </w:r>
      <w:r>
        <w:tab/>
        <w:t>SF6</w:t>
      </w:r>
      <w:r>
        <w:t>气体在电弧作用下会产生</w:t>
      </w:r>
      <w:r>
        <w:t>(    )</w:t>
      </w:r>
      <w:r>
        <w:t>。</w:t>
      </w:r>
      <w:r>
        <w:tab/>
      </w:r>
      <w:r>
        <w:t>低氟化合物</w:t>
      </w:r>
      <w:r>
        <w:tab/>
      </w:r>
      <w:r>
        <w:t>氟气</w:t>
      </w:r>
      <w:r>
        <w:tab/>
      </w:r>
      <w:r>
        <w:t>二氧化硫</w:t>
      </w:r>
      <w:r>
        <w:tab/>
      </w:r>
      <w:r>
        <w:t>氢气</w:t>
      </w:r>
      <w:r>
        <w:tab/>
        <w:t>A</w:t>
      </w:r>
      <w:r>
        <w:tab/>
      </w:r>
    </w:p>
    <w:p w:rsidR="000B58A0" w:rsidRDefault="000B58A0" w:rsidP="000B58A0"/>
    <w:p w:rsidR="000B58A0" w:rsidRDefault="000B58A0" w:rsidP="000B58A0">
      <w:r>
        <w:t>1</w:t>
      </w:r>
      <w:r>
        <w:tab/>
      </w:r>
      <w:r>
        <w:t>下列哪些是光伏电站运行操作的内容？</w:t>
      </w:r>
      <w:r>
        <w:tab/>
      </w:r>
      <w:r>
        <w:t>并网和解列操作</w:t>
      </w:r>
      <w:r>
        <w:tab/>
      </w:r>
      <w:r>
        <w:t>功率预测系统的运行和操作</w:t>
      </w:r>
      <w:r>
        <w:tab/>
      </w:r>
      <w:r>
        <w:t>有功功率和无功功率的调节</w:t>
      </w:r>
      <w:r>
        <w:tab/>
      </w:r>
      <w:r>
        <w:t>电力通信系统的运行</w:t>
      </w:r>
      <w:r>
        <w:tab/>
      </w:r>
      <w:r>
        <w:t>调度自动化系统的运行</w:t>
      </w:r>
      <w:r>
        <w:tab/>
        <w:t>ABCDE</w:t>
      </w:r>
    </w:p>
    <w:p w:rsidR="000B58A0" w:rsidRDefault="000B58A0" w:rsidP="000B58A0">
      <w:r>
        <w:t>2</w:t>
      </w:r>
      <w:r>
        <w:tab/>
      </w:r>
      <w:r>
        <w:t>光伏组件巡视和检查应包括下列哪些内容？</w:t>
      </w:r>
      <w:r>
        <w:tab/>
      </w:r>
      <w:r>
        <w:t>光伏组件采光面是否清洁</w:t>
      </w:r>
      <w:r>
        <w:tab/>
      </w:r>
      <w:r>
        <w:t>光伏组件板间连接线有无松动、烧坏、老化现象</w:t>
      </w:r>
      <w:r>
        <w:tab/>
      </w:r>
      <w:r>
        <w:t>光伏组件接线盒是否牢固</w:t>
      </w:r>
      <w:r>
        <w:tab/>
      </w:r>
      <w:r>
        <w:t>方阵支架间的连线是否牢固</w:t>
      </w:r>
      <w:r>
        <w:tab/>
      </w:r>
      <w:r>
        <w:t>光伏组件是否有变形或破损等异常状况</w:t>
      </w:r>
      <w:r>
        <w:tab/>
        <w:t>ABCDE</w:t>
      </w:r>
    </w:p>
    <w:p w:rsidR="000B58A0" w:rsidRDefault="000B58A0" w:rsidP="000B58A0">
      <w:r>
        <w:t>3</w:t>
      </w:r>
      <w:r>
        <w:tab/>
      </w:r>
      <w:r>
        <w:t>下列哪些汇流箱的异常运行状态？</w:t>
      </w:r>
      <w:r>
        <w:tab/>
      </w:r>
      <w:r>
        <w:t>温度过高</w:t>
      </w:r>
      <w:r>
        <w:tab/>
      </w:r>
      <w:r>
        <w:t>输出端电流异常</w:t>
      </w:r>
      <w:r>
        <w:tab/>
      </w:r>
      <w:r>
        <w:t>表面变色</w:t>
      </w:r>
      <w:r>
        <w:tab/>
      </w:r>
      <w:r>
        <w:t>输入端电流异常</w:t>
      </w:r>
      <w:r>
        <w:tab/>
      </w:r>
      <w:r>
        <w:t>外壳破损</w:t>
      </w:r>
      <w:r>
        <w:tab/>
        <w:t>ABDE</w:t>
      </w:r>
    </w:p>
    <w:p w:rsidR="000B58A0" w:rsidRDefault="000B58A0" w:rsidP="000B58A0">
      <w:r>
        <w:t>4</w:t>
      </w:r>
      <w:r>
        <w:tab/>
      </w:r>
      <w:r>
        <w:t>运行监视的内容应包括哪些内容？</w:t>
      </w:r>
      <w:r>
        <w:tab/>
      </w:r>
      <w:r>
        <w:t>运行方式</w:t>
      </w:r>
      <w:r>
        <w:tab/>
      </w:r>
      <w:r>
        <w:t>有功功率和无功功率输出</w:t>
      </w:r>
      <w:r>
        <w:tab/>
      </w:r>
      <w:r>
        <w:t>故障信号、事故信号、保护动作信号</w:t>
      </w:r>
      <w:r>
        <w:tab/>
      </w:r>
      <w:r>
        <w:t>气象站数据</w:t>
      </w:r>
      <w:r>
        <w:tab/>
      </w:r>
      <w:r>
        <w:t>运行状态</w:t>
      </w:r>
      <w:r>
        <w:tab/>
        <w:t>ABCDE</w:t>
      </w:r>
    </w:p>
    <w:p w:rsidR="000B58A0" w:rsidRDefault="000B58A0" w:rsidP="000B58A0">
      <w:r>
        <w:t>5</w:t>
      </w:r>
      <w:r>
        <w:tab/>
      </w:r>
      <w:r>
        <w:t>光伏发电站功率预测所需的数据至少应包括下列哪些内容？</w:t>
      </w:r>
      <w:r>
        <w:tab/>
      </w:r>
      <w:r>
        <w:t>数值天气预报数据</w:t>
      </w:r>
      <w:r>
        <w:tab/>
      </w:r>
      <w:r>
        <w:t>实时气象数据</w:t>
      </w:r>
      <w:r>
        <w:tab/>
      </w:r>
      <w:r>
        <w:t>实时功率数据</w:t>
      </w:r>
      <w:r>
        <w:tab/>
      </w:r>
      <w:r>
        <w:t>运行状态</w:t>
      </w:r>
      <w:r>
        <w:tab/>
      </w:r>
      <w:r>
        <w:t>计划检修信息</w:t>
      </w:r>
      <w:r>
        <w:tab/>
        <w:t>ABCDE</w:t>
      </w:r>
    </w:p>
    <w:p w:rsidR="000B58A0" w:rsidRDefault="000B58A0" w:rsidP="000B58A0">
      <w:r>
        <w:t>6</w:t>
      </w:r>
      <w:r>
        <w:tab/>
      </w:r>
      <w:r>
        <w:t>用于光伏发电站的储能电池应根据哪些技术条件进行选择？</w:t>
      </w:r>
      <w:r>
        <w:tab/>
      </w:r>
      <w:r>
        <w:t>储能效率</w:t>
      </w:r>
      <w:r>
        <w:tab/>
      </w:r>
      <w:r>
        <w:t>循环寿命</w:t>
      </w:r>
      <w:r>
        <w:tab/>
      </w:r>
      <w:r>
        <w:t>能量密度</w:t>
      </w:r>
      <w:r>
        <w:tab/>
      </w:r>
      <w:r>
        <w:t>响应时间</w:t>
      </w:r>
      <w:r>
        <w:tab/>
      </w:r>
      <w:r>
        <w:t>充放电效率</w:t>
      </w:r>
      <w:r>
        <w:tab/>
        <w:t>ABCDE</w:t>
      </w:r>
    </w:p>
    <w:p w:rsidR="000B58A0" w:rsidRDefault="000B58A0" w:rsidP="000B58A0">
      <w:r>
        <w:t>7</w:t>
      </w:r>
      <w:r>
        <w:tab/>
      </w:r>
      <w:r>
        <w:t>光伏电站充电控制器应按下列哪些使用环境条件进行校验？</w:t>
      </w:r>
      <w:r>
        <w:tab/>
      </w:r>
      <w:r>
        <w:t>环境温度</w:t>
      </w:r>
      <w:r>
        <w:tab/>
      </w:r>
      <w:r>
        <w:t>风速</w:t>
      </w:r>
      <w:r>
        <w:tab/>
      </w:r>
      <w:r>
        <w:t>相对湿度</w:t>
      </w:r>
      <w:r>
        <w:tab/>
      </w:r>
      <w:r>
        <w:t>海拔高度</w:t>
      </w:r>
      <w:r>
        <w:tab/>
      </w:r>
      <w:r>
        <w:t>地震烈度</w:t>
      </w:r>
      <w:r>
        <w:tab/>
        <w:t>ACDE</w:t>
      </w:r>
    </w:p>
    <w:p w:rsidR="000B58A0" w:rsidRDefault="000B58A0" w:rsidP="000B58A0">
      <w:r>
        <w:t>8</w:t>
      </w:r>
      <w:r>
        <w:tab/>
      </w:r>
      <w:r>
        <w:t>光伏发电站电能质量问题一般包括以下几个主要方面？</w:t>
      </w:r>
      <w:r>
        <w:tab/>
      </w:r>
      <w:r>
        <w:t>谐波</w:t>
      </w:r>
      <w:r>
        <w:tab/>
      </w:r>
      <w:r>
        <w:t>直流分量</w:t>
      </w:r>
      <w:r>
        <w:tab/>
      </w:r>
      <w:r>
        <w:t>电压波动</w:t>
      </w:r>
      <w:r>
        <w:tab/>
      </w:r>
      <w:r>
        <w:t>闪变</w:t>
      </w:r>
      <w:r>
        <w:tab/>
      </w:r>
      <w:r>
        <w:t>三相不平衡</w:t>
      </w:r>
      <w:r>
        <w:tab/>
        <w:t>ABCDE</w:t>
      </w:r>
    </w:p>
    <w:p w:rsidR="000B58A0" w:rsidRDefault="000B58A0" w:rsidP="000B58A0">
      <w:r>
        <w:t>9</w:t>
      </w:r>
      <w:r>
        <w:tab/>
      </w:r>
      <w:r>
        <w:t>下列哪项是光伏发电系统组成？</w:t>
      </w:r>
      <w:r>
        <w:tab/>
      </w:r>
      <w:r>
        <w:t>太阳能电池方阵</w:t>
      </w:r>
      <w:r>
        <w:tab/>
      </w:r>
      <w:r>
        <w:t>蓄电池组</w:t>
      </w:r>
      <w:r>
        <w:tab/>
      </w:r>
      <w:r>
        <w:t>充放电控制器</w:t>
      </w:r>
      <w:r>
        <w:tab/>
      </w:r>
      <w:r>
        <w:t>逆变器</w:t>
      </w:r>
      <w:r>
        <w:tab/>
      </w:r>
      <w:r>
        <w:t>交流配电柜</w:t>
      </w:r>
      <w:r>
        <w:tab/>
        <w:t>ABCDE</w:t>
      </w:r>
    </w:p>
    <w:p w:rsidR="000B58A0" w:rsidRDefault="000B58A0" w:rsidP="000B58A0">
      <w:r>
        <w:t>10</w:t>
      </w:r>
      <w:r>
        <w:tab/>
      </w:r>
      <w:r>
        <w:t>光伏发电的优点主要有以下哪项</w:t>
      </w:r>
      <w:r>
        <w:t>?</w:t>
      </w:r>
      <w:r>
        <w:tab/>
      </w:r>
      <w:r>
        <w:t>无枯竭危险</w:t>
      </w:r>
      <w:r>
        <w:tab/>
      </w:r>
      <w:r>
        <w:t>分布广</w:t>
      </w:r>
      <w:r>
        <w:tab/>
      </w:r>
      <w:r>
        <w:t>无噪声</w:t>
      </w:r>
      <w:r>
        <w:tab/>
      </w:r>
      <w:r>
        <w:t>结构简单</w:t>
      </w:r>
      <w:r>
        <w:tab/>
      </w:r>
      <w:r>
        <w:t>成本低</w:t>
      </w:r>
      <w:r>
        <w:tab/>
        <w:t>ABCD</w:t>
      </w:r>
    </w:p>
    <w:p w:rsidR="000B58A0" w:rsidRDefault="000B58A0" w:rsidP="000B58A0">
      <w:r>
        <w:t>11</w:t>
      </w:r>
      <w:r>
        <w:tab/>
      </w:r>
      <w:r>
        <w:t>熔断器的额定值主要有下列哪项？</w:t>
      </w:r>
      <w:r>
        <w:tab/>
      </w:r>
      <w:r>
        <w:t>额定电压</w:t>
      </w:r>
      <w:r>
        <w:tab/>
      </w:r>
      <w:r>
        <w:t>额定电流</w:t>
      </w:r>
      <w:r>
        <w:tab/>
      </w:r>
      <w:r>
        <w:t>熔体额定电流</w:t>
      </w:r>
      <w:r>
        <w:tab/>
      </w:r>
      <w:r>
        <w:t>额定电阻</w:t>
      </w:r>
      <w:r>
        <w:tab/>
      </w:r>
      <w:r>
        <w:t>额定功率</w:t>
      </w:r>
      <w:r>
        <w:tab/>
        <w:t>ABC</w:t>
      </w:r>
    </w:p>
    <w:p w:rsidR="000B58A0" w:rsidRDefault="000B58A0" w:rsidP="000B58A0">
      <w:r>
        <w:t>12</w:t>
      </w:r>
      <w:r>
        <w:tab/>
      </w:r>
      <w:r>
        <w:t>变压器油在变压器内的作用为？</w:t>
      </w:r>
      <w:r>
        <w:tab/>
      </w:r>
      <w:r>
        <w:t>绝缘</w:t>
      </w:r>
      <w:r>
        <w:tab/>
      </w:r>
      <w:r>
        <w:t>冷却</w:t>
      </w:r>
      <w:r>
        <w:tab/>
      </w:r>
      <w:r>
        <w:t>灭弧</w:t>
      </w:r>
      <w:r>
        <w:tab/>
      </w:r>
      <w:r>
        <w:t>防潮</w:t>
      </w:r>
      <w:r>
        <w:tab/>
      </w:r>
      <w:r>
        <w:t>隔离空气</w:t>
      </w:r>
      <w:r>
        <w:tab/>
        <w:t>AB</w:t>
      </w:r>
    </w:p>
    <w:p w:rsidR="000B58A0" w:rsidRDefault="000B58A0" w:rsidP="000B58A0">
      <w:r>
        <w:t>13</w:t>
      </w:r>
      <w:r>
        <w:tab/>
      </w:r>
      <w:r>
        <w:t>变压器绕组和铁芯在运行中会发热，其发热的主要因素是？</w:t>
      </w:r>
      <w:r>
        <w:tab/>
      </w:r>
      <w:r>
        <w:t>电流</w:t>
      </w:r>
      <w:r>
        <w:tab/>
      </w:r>
      <w:r>
        <w:t>电压</w:t>
      </w:r>
      <w:r>
        <w:tab/>
      </w:r>
      <w:r>
        <w:t>铁损</w:t>
      </w:r>
      <w:r>
        <w:tab/>
      </w:r>
      <w:r>
        <w:t>铜损</w:t>
      </w:r>
      <w:r>
        <w:tab/>
      </w:r>
      <w:r>
        <w:t>电感</w:t>
      </w:r>
      <w:r>
        <w:tab/>
        <w:t>CD</w:t>
      </w:r>
    </w:p>
    <w:p w:rsidR="000B58A0" w:rsidRDefault="000B58A0" w:rsidP="000B58A0">
      <w:r>
        <w:t>14</w:t>
      </w:r>
      <w:r>
        <w:tab/>
      </w:r>
      <w:r>
        <w:t>太阳能电池发电对所用蓄电池组的基本要求是？</w:t>
      </w:r>
      <w:r>
        <w:tab/>
      </w:r>
      <w:r>
        <w:t>自放电率高</w:t>
      </w:r>
      <w:r>
        <w:tab/>
      </w:r>
      <w:r>
        <w:t>使用寿命长</w:t>
      </w:r>
      <w:r>
        <w:tab/>
      </w:r>
      <w:r>
        <w:t>深放电能力强</w:t>
      </w:r>
      <w:r>
        <w:tab/>
      </w:r>
      <w:r>
        <w:t>充电效率高</w:t>
      </w:r>
      <w:r>
        <w:tab/>
      </w:r>
      <w:r>
        <w:t>价格低廉</w:t>
      </w:r>
      <w:r>
        <w:tab/>
        <w:t>BCDE</w:t>
      </w:r>
    </w:p>
    <w:p w:rsidR="000B58A0" w:rsidRDefault="000B58A0" w:rsidP="000B58A0">
      <w:r>
        <w:t>15</w:t>
      </w:r>
      <w:r>
        <w:tab/>
      </w:r>
      <w:r>
        <w:t>电力设备污闪事故的发生和哪些因素有关？</w:t>
      </w:r>
      <w:r>
        <w:tab/>
      </w:r>
      <w:r>
        <w:t>瓷质污秽程度</w:t>
      </w:r>
      <w:r>
        <w:tab/>
      </w:r>
      <w:r>
        <w:t>大气条件</w:t>
      </w:r>
      <w:r>
        <w:tab/>
      </w:r>
      <w:r>
        <w:t>设备绝缘老化</w:t>
      </w:r>
      <w:r>
        <w:tab/>
      </w:r>
      <w:r>
        <w:t>绝缘瓷件的结构造型</w:t>
      </w:r>
      <w:r>
        <w:tab/>
      </w:r>
      <w:r>
        <w:t>表面泄露距离</w:t>
      </w:r>
      <w:r>
        <w:tab/>
        <w:t>ABCD</w:t>
      </w:r>
    </w:p>
    <w:p w:rsidR="000B58A0" w:rsidRDefault="000B58A0" w:rsidP="000B58A0">
      <w:r>
        <w:t>16</w:t>
      </w:r>
      <w:r>
        <w:tab/>
      </w:r>
      <w:r>
        <w:t>六氟化硫</w:t>
      </w:r>
      <w:r>
        <w:t xml:space="preserve">(SF6) </w:t>
      </w:r>
      <w:r>
        <w:t>是一种</w:t>
      </w:r>
      <w:r>
        <w:t>( )</w:t>
      </w:r>
      <w:r>
        <w:t>的惰性气体，化学性能稳定，有优良的灭弧和绝缘性能。</w:t>
      </w:r>
      <w:r>
        <w:tab/>
      </w:r>
      <w:r>
        <w:t>无色</w:t>
      </w:r>
      <w:r>
        <w:tab/>
      </w:r>
      <w:r>
        <w:t>无嗅</w:t>
      </w:r>
      <w:r>
        <w:tab/>
      </w:r>
      <w:r>
        <w:t>比重比空气小</w:t>
      </w:r>
      <w:r>
        <w:tab/>
      </w:r>
      <w:r>
        <w:t>无毒</w:t>
      </w:r>
      <w:r>
        <w:tab/>
      </w:r>
      <w:r>
        <w:t>不可燃</w:t>
      </w:r>
      <w:r>
        <w:tab/>
        <w:t>ABDE</w:t>
      </w:r>
    </w:p>
    <w:p w:rsidR="000B58A0" w:rsidRDefault="000B58A0" w:rsidP="000B58A0">
      <w:r>
        <w:t>17</w:t>
      </w:r>
      <w:r>
        <w:tab/>
      </w:r>
      <w:r>
        <w:t>以下哪些是非晶硅太阳能电池的优点？</w:t>
      </w:r>
      <w:r>
        <w:tab/>
      </w:r>
      <w:r>
        <w:t>衰减弱</w:t>
      </w:r>
      <w:r>
        <w:tab/>
      </w:r>
      <w:r>
        <w:t>成本低</w:t>
      </w:r>
      <w:r>
        <w:tab/>
      </w:r>
      <w:r>
        <w:t>重量轻</w:t>
      </w:r>
      <w:r>
        <w:tab/>
      </w:r>
      <w:r>
        <w:t>稳定性好</w:t>
      </w:r>
      <w:r>
        <w:tab/>
      </w:r>
      <w:r>
        <w:t>适于批量生产</w:t>
      </w:r>
      <w:r>
        <w:tab/>
        <w:t>ABCE</w:t>
      </w:r>
    </w:p>
    <w:p w:rsidR="000B58A0" w:rsidRDefault="000B58A0" w:rsidP="000B58A0">
      <w:r>
        <w:t>18</w:t>
      </w:r>
      <w:r>
        <w:tab/>
      </w:r>
      <w:r>
        <w:t>保证安全的组织措施有哪些？</w:t>
      </w:r>
      <w:r>
        <w:tab/>
      </w:r>
      <w:r>
        <w:t>工作票制度</w:t>
      </w:r>
      <w:r>
        <w:tab/>
      </w:r>
      <w:r>
        <w:t>工作许可制度</w:t>
      </w:r>
      <w:r>
        <w:tab/>
      </w:r>
      <w:r>
        <w:t>工作监护制度</w:t>
      </w:r>
      <w:r>
        <w:tab/>
      </w:r>
      <w:r>
        <w:t>工作间断、转移和终结制度</w:t>
      </w:r>
      <w:r>
        <w:tab/>
      </w:r>
      <w:r>
        <w:t>停电</w:t>
      </w:r>
      <w:r>
        <w:tab/>
        <w:t>ABCD</w:t>
      </w:r>
    </w:p>
    <w:p w:rsidR="000B58A0" w:rsidRDefault="000B58A0" w:rsidP="000B58A0">
      <w:r>
        <w:lastRenderedPageBreak/>
        <w:t>19</w:t>
      </w:r>
      <w:r>
        <w:tab/>
      </w:r>
      <w:r>
        <w:t>保证安全的技术措施有哪些？</w:t>
      </w:r>
      <w:r>
        <w:tab/>
      </w:r>
      <w:r>
        <w:t>工作票制度</w:t>
      </w:r>
      <w:r>
        <w:tab/>
      </w:r>
      <w:r>
        <w:t>停电</w:t>
      </w:r>
      <w:r>
        <w:tab/>
      </w:r>
      <w:r>
        <w:t>验电</w:t>
      </w:r>
      <w:r>
        <w:tab/>
      </w:r>
      <w:r>
        <w:t>装设接地线</w:t>
      </w:r>
      <w:r>
        <w:tab/>
      </w:r>
      <w:r>
        <w:t>悬挂标示牌和装设遮拦（围栏）</w:t>
      </w:r>
      <w:r>
        <w:tab/>
        <w:t>BCDE</w:t>
      </w:r>
    </w:p>
    <w:p w:rsidR="000B58A0" w:rsidRDefault="000B58A0" w:rsidP="000B58A0">
      <w:r>
        <w:t>20</w:t>
      </w:r>
      <w:r>
        <w:tab/>
      </w:r>
      <w:r>
        <w:t>什么是四不放过？</w:t>
      </w:r>
      <w:r>
        <w:tab/>
      </w:r>
      <w:r>
        <w:t>事故原因不清不放过</w:t>
      </w:r>
      <w:r>
        <w:tab/>
      </w:r>
      <w:r>
        <w:t>事故责任者没有受到教育不放过</w:t>
      </w:r>
      <w:r>
        <w:tab/>
      </w:r>
      <w:r>
        <w:t>没有落实防范措施不放过</w:t>
      </w:r>
      <w:r>
        <w:tab/>
      </w:r>
      <w:r>
        <w:t>事故责任人未得到处理不放过</w:t>
      </w:r>
      <w:r>
        <w:tab/>
      </w:r>
      <w:r>
        <w:t>事故未组织学习不放过</w:t>
      </w:r>
      <w:r>
        <w:tab/>
        <w:t>ABCD</w:t>
      </w:r>
    </w:p>
    <w:p w:rsidR="000B58A0" w:rsidRDefault="000B58A0" w:rsidP="000B58A0">
      <w:r>
        <w:t>21</w:t>
      </w:r>
      <w:r>
        <w:tab/>
      </w:r>
      <w:r>
        <w:t>什么是四不伤害？</w:t>
      </w:r>
      <w:r>
        <w:tab/>
      </w:r>
      <w:r>
        <w:t>不伤害自己</w:t>
      </w:r>
      <w:r>
        <w:tab/>
      </w:r>
      <w:r>
        <w:t>不伤害他人</w:t>
      </w:r>
      <w:r>
        <w:tab/>
      </w:r>
      <w:r>
        <w:t>不被他人伤害</w:t>
      </w:r>
      <w:r>
        <w:tab/>
      </w:r>
      <w:r>
        <w:t>保护他人不受伤害</w:t>
      </w:r>
      <w:r>
        <w:tab/>
      </w:r>
      <w:r>
        <w:t>不伤害设备</w:t>
      </w:r>
      <w:r>
        <w:tab/>
        <w:t>ABCD</w:t>
      </w:r>
    </w:p>
    <w:p w:rsidR="000B58A0" w:rsidRDefault="000B58A0" w:rsidP="000B58A0">
      <w:r>
        <w:t>22</w:t>
      </w:r>
      <w:r>
        <w:tab/>
      </w:r>
      <w:r>
        <w:t>下列哪项属于电气一次设备？</w:t>
      </w:r>
      <w:r>
        <w:tab/>
      </w:r>
      <w:r>
        <w:t>断路器</w:t>
      </w:r>
      <w:r>
        <w:tab/>
      </w:r>
      <w:r>
        <w:t>电压互感器</w:t>
      </w:r>
      <w:r>
        <w:tab/>
      </w:r>
      <w:r>
        <w:t>电流互感器</w:t>
      </w:r>
      <w:r>
        <w:tab/>
      </w:r>
      <w:r>
        <w:t>变压器</w:t>
      </w:r>
      <w:r>
        <w:tab/>
      </w:r>
      <w:r>
        <w:t>隔离开关</w:t>
      </w:r>
      <w:r>
        <w:tab/>
        <w:t>ABCDE</w:t>
      </w:r>
    </w:p>
    <w:p w:rsidR="000B58A0" w:rsidRDefault="000B58A0" w:rsidP="000B58A0">
      <w:r>
        <w:t>23</w:t>
      </w:r>
      <w:r>
        <w:tab/>
      </w:r>
      <w:r>
        <w:t>下列哪些工作填用第二种工作票？</w:t>
      </w:r>
      <w:r>
        <w:tab/>
      </w:r>
      <w:r>
        <w:t>控制盘和低压配电盘、配电箱、电源干线上的工作</w:t>
      </w:r>
      <w:r>
        <w:tab/>
      </w:r>
      <w:r>
        <w:t>高压设备</w:t>
      </w:r>
      <w:r>
        <w:t>.</w:t>
      </w:r>
      <w:r>
        <w:t>上工作需要全部停电或部分停电者</w:t>
      </w:r>
      <w:r>
        <w:tab/>
      </w:r>
      <w:r>
        <w:t>二次系统和照明等回路</w:t>
      </w:r>
      <w:r>
        <w:t>_</w:t>
      </w:r>
      <w:r>
        <w:t>上的工作，无需将高压设备停电者或做安全措施者。</w:t>
      </w:r>
      <w:r>
        <w:tab/>
      </w:r>
      <w:r>
        <w:t>高压电力电缆不需停电的工作</w:t>
      </w:r>
      <w:r>
        <w:tab/>
      </w:r>
      <w:r>
        <w:t>直流保护装置、通道和控制系统的工作，需要将高压直流系统停用者</w:t>
      </w:r>
      <w:r>
        <w:tab/>
        <w:t>ACD</w:t>
      </w:r>
    </w:p>
    <w:p w:rsidR="000B58A0" w:rsidRDefault="000B58A0" w:rsidP="000B58A0">
      <w:r>
        <w:t>24</w:t>
      </w:r>
      <w:r>
        <w:tab/>
      </w:r>
      <w:r>
        <w:t>下列哪些不是变压器在电力系统中的作用？</w:t>
      </w:r>
      <w:r>
        <w:tab/>
      </w:r>
      <w:r>
        <w:t>生产电能</w:t>
      </w:r>
      <w:r>
        <w:tab/>
      </w:r>
      <w:r>
        <w:t>传输电能</w:t>
      </w:r>
      <w:r>
        <w:tab/>
      </w:r>
      <w:r>
        <w:t>消耗电能</w:t>
      </w:r>
      <w:r>
        <w:tab/>
      </w:r>
      <w:r>
        <w:t>转化电能</w:t>
      </w:r>
      <w:r>
        <w:tab/>
      </w:r>
      <w:r>
        <w:t>转化电压</w:t>
      </w:r>
      <w:r>
        <w:tab/>
        <w:t>ACD</w:t>
      </w:r>
    </w:p>
    <w:p w:rsidR="000B58A0" w:rsidRDefault="000B58A0" w:rsidP="000B58A0">
      <w:r>
        <w:t>25</w:t>
      </w:r>
      <w:r>
        <w:tab/>
      </w:r>
      <w:r>
        <w:t>下列哪些是继电保护的基本要求？</w:t>
      </w:r>
      <w:r>
        <w:tab/>
      </w:r>
      <w:r>
        <w:t>选择性</w:t>
      </w:r>
      <w:r>
        <w:tab/>
      </w:r>
      <w:r>
        <w:t>灵活性</w:t>
      </w:r>
      <w:r>
        <w:tab/>
      </w:r>
      <w:r>
        <w:t>速动性</w:t>
      </w:r>
      <w:r>
        <w:tab/>
      </w:r>
      <w:r>
        <w:t>灵敏性</w:t>
      </w:r>
      <w:r>
        <w:tab/>
      </w:r>
      <w:r>
        <w:t>可靠性</w:t>
      </w:r>
      <w:r>
        <w:tab/>
        <w:t>ACDE</w:t>
      </w:r>
    </w:p>
    <w:p w:rsidR="000B58A0" w:rsidRDefault="000B58A0" w:rsidP="000B58A0"/>
    <w:p w:rsidR="000B58A0" w:rsidRDefault="000B58A0" w:rsidP="000B58A0">
      <w:r>
        <w:t>1</w:t>
      </w:r>
      <w:r>
        <w:tab/>
        <w:t>"</w:t>
      </w:r>
      <w:r>
        <w:t>光伏发电站中属于电网调度管辖的设备</w:t>
      </w:r>
      <w:r>
        <w:t>,</w:t>
      </w:r>
      <w:r>
        <w:t>运行人员应按照调度指令操作</w:t>
      </w:r>
      <w:r>
        <w:t>;</w:t>
      </w:r>
      <w:r>
        <w:t>操作电网调度许可范围内的设备</w:t>
      </w:r>
      <w:r>
        <w:t>,</w:t>
      </w:r>
      <w:r>
        <w:t>应得到电网调度部门的同意。</w:t>
      </w:r>
      <w:r>
        <w:t>"</w:t>
      </w:r>
      <w:r>
        <w:tab/>
      </w:r>
      <w:r>
        <w:t>对</w:t>
      </w:r>
    </w:p>
    <w:p w:rsidR="000B58A0" w:rsidRDefault="000B58A0" w:rsidP="000B58A0">
      <w:r>
        <w:t>2</w:t>
      </w:r>
      <w:r>
        <w:tab/>
      </w:r>
      <w:r>
        <w:t>光伏发电站的运行方式及涉网设备参数的调整应按照电网调度部门的要求进行。</w:t>
      </w:r>
      <w:r>
        <w:tab/>
      </w:r>
      <w:r>
        <w:t>对</w:t>
      </w:r>
    </w:p>
    <w:p w:rsidR="000B58A0" w:rsidRDefault="000B58A0" w:rsidP="000B58A0">
      <w:r>
        <w:t>3</w:t>
      </w:r>
      <w:r>
        <w:tab/>
        <w:t>"</w:t>
      </w:r>
      <w:r>
        <w:t>光伏发电站无需定期对功率预测和发电计划执行情况进行统计</w:t>
      </w:r>
      <w:r>
        <w:t>,</w:t>
      </w:r>
      <w:r>
        <w:t>并根据电网调度要求上报。</w:t>
      </w:r>
      <w:r>
        <w:t>"</w:t>
      </w:r>
      <w:r>
        <w:tab/>
      </w:r>
      <w:r>
        <w:t>错</w:t>
      </w:r>
    </w:p>
    <w:p w:rsidR="000B58A0" w:rsidRDefault="000B58A0" w:rsidP="000B58A0">
      <w:r>
        <w:t>4</w:t>
      </w:r>
      <w:r>
        <w:tab/>
        <w:t>"</w:t>
      </w:r>
      <w:r>
        <w:t>光伏发电站出力为零时</w:t>
      </w:r>
      <w:r>
        <w:t>,</w:t>
      </w:r>
      <w:r>
        <w:t>可以不具备电网调用无功功率的能力。</w:t>
      </w:r>
      <w:r>
        <w:t>"</w:t>
      </w:r>
      <w:r>
        <w:tab/>
      </w:r>
      <w:r>
        <w:t>错</w:t>
      </w:r>
    </w:p>
    <w:p w:rsidR="000B58A0" w:rsidRDefault="000B58A0" w:rsidP="000B58A0">
      <w:r>
        <w:t>5</w:t>
      </w:r>
      <w:r>
        <w:tab/>
      </w:r>
      <w:r>
        <w:t>光伏发电站应执行电网调度机构下达的计划曲线、滚动修正计划曲线和调度指令，及时调节有功无功出力。</w:t>
      </w:r>
      <w:r>
        <w:tab/>
      </w:r>
      <w:r>
        <w:t>对</w:t>
      </w:r>
    </w:p>
    <w:p w:rsidR="000B58A0" w:rsidRDefault="000B58A0" w:rsidP="000B58A0">
      <w:r>
        <w:t>6</w:t>
      </w:r>
      <w:r>
        <w:tab/>
        <w:t>"</w:t>
      </w:r>
      <w:r>
        <w:t>光伏发电站应按电网要求向调度机构提交</w:t>
      </w:r>
      <w:r>
        <w:t>0h~24h</w:t>
      </w:r>
      <w:r>
        <w:t>发电功率预测曲线和</w:t>
      </w:r>
      <w:r>
        <w:t>15min~4h</w:t>
      </w:r>
      <w:r>
        <w:t>发电功率预测曲线</w:t>
      </w:r>
      <w:r>
        <w:t>,</w:t>
      </w:r>
      <w:r>
        <w:t>预测值时间分辨率为</w:t>
      </w:r>
      <w:r>
        <w:t>30 min</w:t>
      </w:r>
      <w:r>
        <w:t>。</w:t>
      </w:r>
      <w:r>
        <w:t>"</w:t>
      </w:r>
      <w:r>
        <w:tab/>
      </w:r>
      <w:r>
        <w:t>错</w:t>
      </w:r>
    </w:p>
    <w:p w:rsidR="000B58A0" w:rsidRDefault="000B58A0" w:rsidP="000B58A0">
      <w:r>
        <w:t>7</w:t>
      </w:r>
      <w:r>
        <w:tab/>
      </w:r>
      <w:r>
        <w:t>光伏发电站应根据调度指令自动调节电站的有功功率，调节速度和控制精度应能满足电力系统有功调节的要求</w:t>
      </w:r>
      <w:r>
        <w:t>.</w:t>
      </w:r>
      <w:r>
        <w:tab/>
      </w:r>
      <w:r>
        <w:t>对</w:t>
      </w:r>
    </w:p>
    <w:p w:rsidR="000B58A0" w:rsidRDefault="000B58A0" w:rsidP="000B58A0">
      <w:r>
        <w:t>8</w:t>
      </w:r>
      <w:r>
        <w:tab/>
        <w:t>"</w:t>
      </w:r>
      <w:r>
        <w:t>光伏发电站应根据调度指令自动调节发出或吸收的有功功率</w:t>
      </w:r>
      <w:r>
        <w:t>,</w:t>
      </w:r>
      <w:r>
        <w:t>控制并网点电压在正常运行范围内</w:t>
      </w:r>
      <w:r>
        <w:t>,</w:t>
      </w:r>
      <w:r>
        <w:t>调节速度和控制精度应能满足电力系统电压调节的要求。</w:t>
      </w:r>
      <w:r>
        <w:t>"</w:t>
      </w:r>
      <w:r>
        <w:tab/>
      </w:r>
      <w:r>
        <w:t>错</w:t>
      </w:r>
    </w:p>
    <w:p w:rsidR="000B58A0" w:rsidRDefault="000B58A0" w:rsidP="000B58A0">
      <w:r>
        <w:t>9</w:t>
      </w:r>
      <w:r>
        <w:tab/>
        <w:t>"</w:t>
      </w:r>
      <w:r>
        <w:t>当无功补偿设备因故退出运行时，光伏发电站应立即向调度机构汇报</w:t>
      </w:r>
      <w:r>
        <w:t>,</w:t>
      </w:r>
      <w:r>
        <w:t>并按调度指令控制光伏发电站运行状态。</w:t>
      </w:r>
      <w:r>
        <w:t>"</w:t>
      </w:r>
      <w:r>
        <w:tab/>
      </w:r>
      <w:r>
        <w:t>对</w:t>
      </w:r>
    </w:p>
    <w:p w:rsidR="000B58A0" w:rsidRDefault="000B58A0" w:rsidP="000B58A0">
      <w:r>
        <w:t>10</w:t>
      </w:r>
      <w:r>
        <w:tab/>
        <w:t>"</w:t>
      </w:r>
      <w:r>
        <w:t>根据光伏系统是否允许通过供电区的变压器向高压电网送电</w:t>
      </w:r>
      <w:r>
        <w:t>,</w:t>
      </w:r>
      <w:r>
        <w:t>分为可逆流和不可逆流的并网方式。</w:t>
      </w:r>
      <w:r>
        <w:t>"</w:t>
      </w:r>
      <w:r>
        <w:tab/>
      </w:r>
      <w:r>
        <w:t>对</w:t>
      </w:r>
    </w:p>
    <w:p w:rsidR="000B58A0" w:rsidRDefault="000B58A0" w:rsidP="000B58A0">
      <w:r>
        <w:t>11</w:t>
      </w:r>
      <w:r>
        <w:tab/>
      </w:r>
      <w:r>
        <w:t>光伏发电站功率预测系统应运行于电力二次系统安全区</w:t>
      </w:r>
      <w:r>
        <w:t>I</w:t>
      </w:r>
      <w:r>
        <w:t>，与调度计划系统相接口。</w:t>
      </w:r>
      <w:r>
        <w:tab/>
      </w:r>
      <w:r>
        <w:t>错</w:t>
      </w:r>
    </w:p>
    <w:p w:rsidR="000B58A0" w:rsidRDefault="000B58A0" w:rsidP="000B58A0">
      <w:r>
        <w:t>12</w:t>
      </w:r>
      <w:r>
        <w:tab/>
      </w:r>
      <w:r>
        <w:t>大型光伏发电站建设前期宜先在站址所在地设立太阳辐射现场观测站，现场观测记录的周期不应少于一个完整年。</w:t>
      </w:r>
      <w:r>
        <w:tab/>
      </w:r>
      <w:r>
        <w:t>对</w:t>
      </w:r>
    </w:p>
    <w:p w:rsidR="000B58A0" w:rsidRDefault="000B58A0" w:rsidP="000B58A0">
      <w:r>
        <w:t>13</w:t>
      </w:r>
      <w:r>
        <w:tab/>
        <w:t>"</w:t>
      </w:r>
      <w:r>
        <w:t>光伏发电系统中</w:t>
      </w:r>
      <w:r>
        <w:t>,</w:t>
      </w:r>
      <w:r>
        <w:t>同一个逆变器接人的光伏组件串的电压、方阵朝向、安装倾角宜一致。</w:t>
      </w:r>
      <w:r>
        <w:t>"</w:t>
      </w:r>
      <w:r>
        <w:tab/>
      </w:r>
      <w:r>
        <w:t>对</w:t>
      </w:r>
    </w:p>
    <w:p w:rsidR="000B58A0" w:rsidRDefault="000B58A0" w:rsidP="000B58A0">
      <w:r>
        <w:t>14</w:t>
      </w:r>
      <w:r>
        <w:tab/>
      </w:r>
      <w:r>
        <w:t>光伏组件串的最大功率工作电压变化范围应在逆变器的最大功率跟踪电压范围内。</w:t>
      </w:r>
      <w:r>
        <w:tab/>
      </w:r>
      <w:r>
        <w:t>对</w:t>
      </w:r>
    </w:p>
    <w:p w:rsidR="000B58A0" w:rsidRDefault="000B58A0" w:rsidP="000B58A0">
      <w:r>
        <w:lastRenderedPageBreak/>
        <w:t>15</w:t>
      </w:r>
      <w:r>
        <w:tab/>
      </w:r>
      <w:r>
        <w:t>独立光伏发电系统的安装容量应根据负载所需电能和当地日照条件来确定。</w:t>
      </w:r>
      <w:r>
        <w:tab/>
      </w:r>
      <w:r>
        <w:t>对</w:t>
      </w:r>
    </w:p>
    <w:p w:rsidR="000B58A0" w:rsidRDefault="000B58A0" w:rsidP="000B58A0">
      <w:r>
        <w:t>16</w:t>
      </w:r>
      <w:r>
        <w:tab/>
      </w:r>
      <w:r>
        <w:t>光伏发电系统按接人并网点的不同可分为并网光伏发电系统和独立光伏发电系统。</w:t>
      </w:r>
      <w:r>
        <w:tab/>
      </w:r>
      <w:r>
        <w:t>错</w:t>
      </w:r>
    </w:p>
    <w:p w:rsidR="000B58A0" w:rsidRDefault="000B58A0" w:rsidP="000B58A0">
      <w:r>
        <w:t>17</w:t>
      </w:r>
      <w:r>
        <w:tab/>
      </w:r>
      <w:r>
        <w:t>光伏发电系统按是否接人公共电网可分为并网光伏发电系统和独立光伏发电系统。</w:t>
      </w:r>
      <w:r>
        <w:tab/>
      </w:r>
      <w:r>
        <w:t>对</w:t>
      </w:r>
    </w:p>
    <w:p w:rsidR="000B58A0" w:rsidRDefault="000B58A0" w:rsidP="000B58A0">
      <w:r>
        <w:t>18</w:t>
      </w:r>
      <w:r>
        <w:tab/>
      </w:r>
      <w:r>
        <w:t>并网光伏发电系统按接人并网点的不同可分为用户侧光伏发电系统和电网侧光伏发电系统。</w:t>
      </w:r>
      <w:r>
        <w:tab/>
      </w:r>
      <w:r>
        <w:t>对</w:t>
      </w:r>
    </w:p>
    <w:p w:rsidR="000B58A0" w:rsidRDefault="000B58A0" w:rsidP="000B58A0">
      <w:r>
        <w:t>19</w:t>
      </w:r>
      <w:r>
        <w:tab/>
      </w:r>
      <w:r>
        <w:t>光伏组件应按太阳辐照度、日照条件等使用环境条件进行性能参数校验。</w:t>
      </w:r>
      <w:r>
        <w:tab/>
      </w:r>
      <w:r>
        <w:t>错</w:t>
      </w:r>
    </w:p>
    <w:p w:rsidR="000B58A0" w:rsidRDefault="000B58A0" w:rsidP="000B58A0">
      <w:r>
        <w:t>20</w:t>
      </w:r>
      <w:r>
        <w:tab/>
      </w:r>
      <w:r>
        <w:t>太阳辐射量较高、直射分量较大的地区宜选用晶体硅光伏组件或聚光光伏组件。</w:t>
      </w:r>
      <w:r>
        <w:tab/>
      </w:r>
      <w:r>
        <w:t>对</w:t>
      </w:r>
    </w:p>
    <w:p w:rsidR="000B58A0" w:rsidRDefault="000B58A0" w:rsidP="000B58A0">
      <w:r>
        <w:t>21</w:t>
      </w:r>
      <w:r>
        <w:tab/>
      </w:r>
      <w:r>
        <w:t>太阳辐射量较低、散射分量较大、环境温度较高的地区宜选用晶体硅光伏组件或聚光光伏组件。</w:t>
      </w:r>
      <w:r>
        <w:tab/>
      </w:r>
      <w:r>
        <w:t>错</w:t>
      </w:r>
    </w:p>
    <w:p w:rsidR="000B58A0" w:rsidRDefault="000B58A0" w:rsidP="000B58A0">
      <w:r>
        <w:t>22</w:t>
      </w:r>
      <w:r>
        <w:tab/>
      </w:r>
      <w:r>
        <w:t>太阳辐射量较高、直射分量较大的地区宜选用薄膜光伏组件。</w:t>
      </w:r>
      <w:r>
        <w:tab/>
      </w:r>
      <w:r>
        <w:t>错</w:t>
      </w:r>
    </w:p>
    <w:p w:rsidR="000B58A0" w:rsidRDefault="000B58A0" w:rsidP="000B58A0">
      <w:r>
        <w:t>23</w:t>
      </w:r>
      <w:r>
        <w:tab/>
      </w:r>
      <w:r>
        <w:t>太阳辐射量较低、散射分量较大、环境温度较高的地区宜选用薄膜光伏组件。</w:t>
      </w:r>
      <w:r>
        <w:tab/>
      </w:r>
      <w:r>
        <w:t>对</w:t>
      </w:r>
    </w:p>
    <w:p w:rsidR="000B58A0" w:rsidRDefault="000B58A0" w:rsidP="000B58A0">
      <w:r>
        <w:t>24</w:t>
      </w:r>
      <w:r>
        <w:tab/>
        <w:t>"</w:t>
      </w:r>
      <w:r>
        <w:t>海拔高度在</w:t>
      </w:r>
      <w:r>
        <w:t>2000m</w:t>
      </w:r>
      <w:r>
        <w:t>及以上高原地区使用的逆变器</w:t>
      </w:r>
      <w:r>
        <w:t>,</w:t>
      </w:r>
      <w:r>
        <w:t>应选用高原型</w:t>
      </w:r>
      <w:r>
        <w:t>(G)</w:t>
      </w:r>
      <w:r>
        <w:t>产品或采取降容使用揩施。</w:t>
      </w:r>
      <w:r>
        <w:t>"</w:t>
      </w:r>
      <w:r>
        <w:tab/>
      </w:r>
      <w:r>
        <w:t>对</w:t>
      </w:r>
    </w:p>
    <w:p w:rsidR="000B58A0" w:rsidRDefault="000B58A0" w:rsidP="000B58A0">
      <w:r>
        <w:t>25</w:t>
      </w:r>
      <w:r>
        <w:tab/>
      </w:r>
      <w:r>
        <w:t>光伏方阵可分为固定式和跟踪式两类。</w:t>
      </w:r>
      <w:r>
        <w:tab/>
      </w:r>
      <w:r>
        <w:t>对</w:t>
      </w:r>
    </w:p>
    <w:p w:rsidR="000B58A0" w:rsidRDefault="000B58A0" w:rsidP="000B58A0">
      <w:r>
        <w:t>26</w:t>
      </w:r>
      <w:r>
        <w:tab/>
        <w:t>"</w:t>
      </w:r>
      <w:r>
        <w:t>光伏发电站设计在满足安全性和可靠性的同时</w:t>
      </w:r>
      <w:r>
        <w:t>,</w:t>
      </w:r>
      <w:r>
        <w:t>应优先采用新技术、新工艺、新设备、新材料。</w:t>
      </w:r>
      <w:r>
        <w:t>"</w:t>
      </w:r>
      <w:r>
        <w:tab/>
      </w:r>
      <w:r>
        <w:t>对</w:t>
      </w:r>
    </w:p>
    <w:p w:rsidR="000B58A0" w:rsidRDefault="000B58A0" w:rsidP="000B58A0">
      <w:r>
        <w:t>27</w:t>
      </w:r>
      <w:r>
        <w:tab/>
        <w:t>"</w:t>
      </w:r>
      <w:r>
        <w:t>光伏发电站设计应综合考虑日照条件、土地和建筑条件、安装和运输条件等因素</w:t>
      </w:r>
      <w:r>
        <w:t>,</w:t>
      </w:r>
      <w:r>
        <w:t>并应满足安全可靠、经济适用、环保、美观、便于安装和维护的要求。</w:t>
      </w:r>
      <w:r>
        <w:t>"</w:t>
      </w:r>
      <w:r>
        <w:tab/>
      </w:r>
      <w:r>
        <w:t>对</w:t>
      </w:r>
    </w:p>
    <w:p w:rsidR="000B58A0" w:rsidRDefault="000B58A0" w:rsidP="000B58A0">
      <w:r>
        <w:t>28</w:t>
      </w:r>
      <w:r>
        <w:tab/>
        <w:t>"</w:t>
      </w:r>
      <w:r>
        <w:t>光伏发电站中的所有设备和部件</w:t>
      </w:r>
      <w:r>
        <w:t>,</w:t>
      </w:r>
      <w:r>
        <w:t>应符合国家现行相关标准的规定</w:t>
      </w:r>
      <w:r>
        <w:t>,</w:t>
      </w:r>
      <w:r>
        <w:t>主要设备应通过国家批准的认证机构的产品认证。</w:t>
      </w:r>
      <w:r>
        <w:t>"</w:t>
      </w:r>
      <w:r>
        <w:tab/>
      </w:r>
      <w:r>
        <w:t>对</w:t>
      </w:r>
    </w:p>
    <w:p w:rsidR="000B58A0" w:rsidRDefault="000B58A0" w:rsidP="000B58A0">
      <w:r>
        <w:t>29</w:t>
      </w:r>
      <w:r>
        <w:tab/>
      </w:r>
      <w:r>
        <w:t>中型光伏发电系统安装容量大于</w:t>
      </w:r>
      <w:r>
        <w:t>5MWp</w:t>
      </w:r>
      <w:r>
        <w:t>和小于或等于</w:t>
      </w:r>
      <w:r>
        <w:t>30MWp</w:t>
      </w:r>
      <w:r>
        <w:t>。</w:t>
      </w:r>
      <w:r>
        <w:tab/>
      </w:r>
      <w:r>
        <w:t>错</w:t>
      </w:r>
    </w:p>
    <w:p w:rsidR="000B58A0" w:rsidRDefault="000B58A0" w:rsidP="000B58A0">
      <w:r>
        <w:t>30</w:t>
      </w:r>
      <w:r>
        <w:tab/>
      </w:r>
      <w:r>
        <w:t>光伏发电站易造成电网的电压闪变。</w:t>
      </w:r>
      <w:r>
        <w:tab/>
      </w:r>
      <w:r>
        <w:t>对</w:t>
      </w:r>
    </w:p>
    <w:p w:rsidR="000B58A0" w:rsidRDefault="000B58A0" w:rsidP="000B58A0">
      <w:r>
        <w:t>31</w:t>
      </w:r>
      <w:r>
        <w:tab/>
      </w:r>
      <w:r>
        <w:t>储能电池组采用分组控制充放电方式。当一组发生故障隔离或维护时，另一组仍可确保对重要负荷的连续供电。</w:t>
      </w:r>
      <w:r>
        <w:tab/>
      </w:r>
      <w:r>
        <w:t>对</w:t>
      </w:r>
    </w:p>
    <w:p w:rsidR="000B58A0" w:rsidRDefault="000B58A0" w:rsidP="000B58A0">
      <w:r>
        <w:t>32</w:t>
      </w:r>
      <w:r>
        <w:tab/>
        <w:t>"</w:t>
      </w:r>
      <w:r>
        <w:t>并网光伏发电站配置储能装置的目的是为了满足向负载提供持续、稳定电力的要求</w:t>
      </w:r>
      <w:r>
        <w:t>;</w:t>
      </w:r>
      <w:r>
        <w:t>独立光伏发电站配置储能装置的目的是为了改善光伏发电系统输出特性</w:t>
      </w:r>
      <w:r>
        <w:t>,</w:t>
      </w:r>
      <w:r>
        <w:t>包括平滑输出功率曲线、跟踪电网计划出力曲线、电力调峰、应急供电等。</w:t>
      </w:r>
      <w:r>
        <w:t>"</w:t>
      </w:r>
      <w:r>
        <w:tab/>
      </w:r>
      <w:r>
        <w:t>错</w:t>
      </w:r>
    </w:p>
    <w:p w:rsidR="000B58A0" w:rsidRDefault="000B58A0" w:rsidP="000B58A0">
      <w:r>
        <w:t>33</w:t>
      </w:r>
      <w:r>
        <w:tab/>
      </w:r>
      <w:r>
        <w:t>光伏组件倾斜面上的总辐射量为倾斜面上的直接辐射量、散射辐射量之和。</w:t>
      </w:r>
      <w:r>
        <w:tab/>
      </w:r>
      <w:r>
        <w:t>错</w:t>
      </w:r>
    </w:p>
    <w:p w:rsidR="000B58A0" w:rsidRDefault="000B58A0" w:rsidP="000B58A0">
      <w:r>
        <w:t>34</w:t>
      </w:r>
      <w:r>
        <w:tab/>
        <w:t>"</w:t>
      </w:r>
      <w:r>
        <w:t>同一光伏组件串中各光伏组件的电流若不保持一致，</w:t>
      </w:r>
      <w:r>
        <w:t xml:space="preserve"> </w:t>
      </w:r>
      <w:r>
        <w:t>则电流偏小的组件将影响其他组件</w:t>
      </w:r>
      <w:r>
        <w:t>,</w:t>
      </w:r>
      <w:r>
        <w:t>进而使整个光伏组件串电流偏小，影响发电效率。</w:t>
      </w:r>
      <w:r>
        <w:t>"</w:t>
      </w:r>
      <w:r>
        <w:tab/>
      </w:r>
      <w:r>
        <w:t>对</w:t>
      </w:r>
    </w:p>
    <w:p w:rsidR="000B58A0" w:rsidRDefault="000B58A0" w:rsidP="000B58A0">
      <w:r>
        <w:t>35</w:t>
      </w:r>
      <w:r>
        <w:tab/>
      </w:r>
      <w:r>
        <w:t>光伏发电对水资源消耗很少。</w:t>
      </w:r>
      <w:r>
        <w:tab/>
      </w:r>
      <w:r>
        <w:t>对</w:t>
      </w:r>
    </w:p>
    <w:p w:rsidR="000B58A0" w:rsidRDefault="000B58A0" w:rsidP="000B58A0">
      <w:r>
        <w:t>36</w:t>
      </w:r>
      <w:r>
        <w:tab/>
      </w:r>
      <w:r>
        <w:t>太阳能发电能量回收期短。</w:t>
      </w:r>
      <w:r>
        <w:tab/>
      </w:r>
      <w:r>
        <w:t>对</w:t>
      </w:r>
    </w:p>
    <w:p w:rsidR="000B58A0" w:rsidRDefault="000B58A0" w:rsidP="000B58A0">
      <w:r>
        <w:t>37</w:t>
      </w:r>
      <w:r>
        <w:tab/>
      </w:r>
      <w:r>
        <w:t>光伏发电能量输入较连续回收期短。</w:t>
      </w:r>
      <w:r>
        <w:tab/>
      </w:r>
      <w:r>
        <w:t>对</w:t>
      </w:r>
    </w:p>
    <w:p w:rsidR="000B58A0" w:rsidRDefault="000B58A0" w:rsidP="000B58A0">
      <w:r>
        <w:t>38</w:t>
      </w:r>
      <w:r>
        <w:tab/>
        <w:t>"</w:t>
      </w:r>
      <w:r>
        <w:t>光伏发电清洁特点不受日照影响</w:t>
      </w:r>
      <w:r>
        <w:t>,</w:t>
      </w:r>
      <w:r>
        <w:t>发电比较平稳</w:t>
      </w:r>
      <w:r>
        <w:t>,</w:t>
      </w:r>
      <w:r>
        <w:t>对系统影响较小。</w:t>
      </w:r>
      <w:r>
        <w:t>"</w:t>
      </w:r>
      <w:r>
        <w:tab/>
      </w:r>
      <w:r>
        <w:t>错</w:t>
      </w:r>
    </w:p>
    <w:p w:rsidR="000B58A0" w:rsidRDefault="000B58A0" w:rsidP="000B58A0">
      <w:r>
        <w:t>39</w:t>
      </w:r>
      <w:r>
        <w:tab/>
      </w:r>
      <w:r>
        <w:t>光伏转换就是通过太阳光辐射到电力的直接转换。</w:t>
      </w:r>
      <w:r>
        <w:tab/>
      </w:r>
      <w:r>
        <w:t>对</w:t>
      </w:r>
    </w:p>
    <w:p w:rsidR="000B58A0" w:rsidRDefault="000B58A0" w:rsidP="000B58A0">
      <w:r>
        <w:t>40</w:t>
      </w:r>
      <w:r>
        <w:tab/>
        <w:t>"</w:t>
      </w:r>
      <w:r>
        <w:t>光伏发电电价由于成本较高</w:t>
      </w:r>
      <w:r>
        <w:t>,</w:t>
      </w:r>
      <w:r>
        <w:t>电价较高。</w:t>
      </w:r>
      <w:r>
        <w:t>"</w:t>
      </w:r>
      <w:r>
        <w:tab/>
      </w:r>
      <w:r>
        <w:t>对</w:t>
      </w:r>
    </w:p>
    <w:p w:rsidR="000B58A0" w:rsidRDefault="000B58A0" w:rsidP="000B58A0">
      <w:r>
        <w:t>41</w:t>
      </w:r>
      <w:r>
        <w:tab/>
      </w:r>
      <w:r>
        <w:t>光伏发电与选址、地表日照强度、反射率等因素均有关系。</w:t>
      </w:r>
      <w:r>
        <w:tab/>
      </w:r>
      <w:r>
        <w:t>对</w:t>
      </w:r>
    </w:p>
    <w:p w:rsidR="000B58A0" w:rsidRDefault="000B58A0" w:rsidP="000B58A0">
      <w:r>
        <w:t>42</w:t>
      </w:r>
      <w:r>
        <w:tab/>
        <w:t>SPV</w:t>
      </w:r>
      <w:r>
        <w:t>技术就是利用光生伏特效应使太阳的辐射能通过半导体物质直接转变为电能的一种技术。</w:t>
      </w:r>
      <w:r>
        <w:tab/>
      </w:r>
      <w:r>
        <w:t>对</w:t>
      </w:r>
    </w:p>
    <w:p w:rsidR="000B58A0" w:rsidRDefault="000B58A0" w:rsidP="000B58A0">
      <w:r>
        <w:t>43</w:t>
      </w:r>
      <w:r>
        <w:tab/>
        <w:t>"</w:t>
      </w:r>
      <w:r>
        <w:t>光电池作为测量元件时</w:t>
      </w:r>
      <w:r>
        <w:t>,</w:t>
      </w:r>
      <w:r>
        <w:t>不应把它当电流源的形式来使用</w:t>
      </w:r>
      <w:r>
        <w:t>,</w:t>
      </w:r>
      <w:r>
        <w:t>应作电压源。</w:t>
      </w:r>
      <w:r>
        <w:t>"</w:t>
      </w:r>
      <w:r>
        <w:tab/>
      </w:r>
      <w:r>
        <w:t>错</w:t>
      </w:r>
    </w:p>
    <w:p w:rsidR="000B58A0" w:rsidRDefault="000B58A0" w:rsidP="000B58A0">
      <w:r>
        <w:t>44</w:t>
      </w:r>
      <w:r>
        <w:tab/>
        <w:t>"</w:t>
      </w:r>
      <w:r>
        <w:t>光伏发电系统是由太阳能电池方阵</w:t>
      </w:r>
      <w:r>
        <w:t>,</w:t>
      </w:r>
      <w:r>
        <w:t>蓄电池组</w:t>
      </w:r>
      <w:r>
        <w:t>,</w:t>
      </w:r>
      <w:r>
        <w:t>充放电控制器组成的。</w:t>
      </w:r>
      <w:r>
        <w:t>"</w:t>
      </w:r>
      <w:r>
        <w:tab/>
      </w:r>
      <w:r>
        <w:t>错</w:t>
      </w:r>
    </w:p>
    <w:p w:rsidR="000B58A0" w:rsidRDefault="000B58A0" w:rsidP="000B58A0">
      <w:r>
        <w:lastRenderedPageBreak/>
        <w:t>45</w:t>
      </w:r>
      <w:r>
        <w:tab/>
      </w:r>
      <w:r>
        <w:t>光伏发电的英文简称为</w:t>
      </w:r>
      <w:r>
        <w:t>CSP</w:t>
      </w:r>
      <w:r>
        <w:t>。</w:t>
      </w:r>
      <w:r>
        <w:tab/>
      </w:r>
      <w:r>
        <w:t>错</w:t>
      </w:r>
    </w:p>
    <w:p w:rsidR="000B58A0" w:rsidRDefault="000B58A0" w:rsidP="000B58A0">
      <w:r>
        <w:t>46</w:t>
      </w:r>
      <w:r>
        <w:tab/>
        <w:t>SPV</w:t>
      </w:r>
      <w:r>
        <w:t>是光热发电的英文简称。</w:t>
      </w:r>
      <w:r>
        <w:tab/>
      </w:r>
      <w:r>
        <w:t>错</w:t>
      </w:r>
    </w:p>
    <w:p w:rsidR="000B58A0" w:rsidRDefault="000B58A0" w:rsidP="000B58A0">
      <w:r>
        <w:t>47</w:t>
      </w:r>
      <w:r>
        <w:tab/>
        <w:t>SPV</w:t>
      </w:r>
      <w:r>
        <w:t>技术就是利用光生伏特效应使太阳的辐射能通过半导体物质间接转变为电能的一种技术。</w:t>
      </w:r>
      <w:r>
        <w:tab/>
      </w:r>
      <w:r>
        <w:t>错</w:t>
      </w:r>
    </w:p>
    <w:p w:rsidR="000B58A0" w:rsidRDefault="000B58A0" w:rsidP="000B58A0">
      <w:r>
        <w:t>48</w:t>
      </w:r>
      <w:r>
        <w:tab/>
      </w:r>
      <w:r>
        <w:t>光伏设计用辐射单位为</w:t>
      </w:r>
      <w:r>
        <w:t>kwh/m2</w:t>
      </w:r>
      <w:r>
        <w:t>。</w:t>
      </w:r>
      <w:r>
        <w:tab/>
      </w:r>
      <w:r>
        <w:t>对</w:t>
      </w:r>
    </w:p>
    <w:p w:rsidR="000B58A0" w:rsidRDefault="000B58A0" w:rsidP="000B58A0">
      <w:r>
        <w:t>49</w:t>
      </w:r>
      <w:r>
        <w:tab/>
      </w:r>
      <w:r>
        <w:t>我国拉萨地区属于第</w:t>
      </w:r>
      <w:r>
        <w:t>II</w:t>
      </w:r>
      <w:r>
        <w:t>太阳能资源。</w:t>
      </w:r>
      <w:r>
        <w:tab/>
      </w:r>
      <w:r>
        <w:t>错</w:t>
      </w:r>
    </w:p>
    <w:p w:rsidR="000B58A0" w:rsidRDefault="000B58A0" w:rsidP="000B58A0">
      <w:r>
        <w:t>50</w:t>
      </w:r>
      <w:r>
        <w:tab/>
      </w:r>
      <w:r>
        <w:t>太阳电池的功率随温度升高而下降。</w:t>
      </w:r>
      <w:r>
        <w:tab/>
      </w:r>
      <w:r>
        <w:t>对</w:t>
      </w:r>
    </w:p>
    <w:p w:rsidR="000B58A0" w:rsidRDefault="000B58A0" w:rsidP="000B58A0">
      <w:r>
        <w:t>51</w:t>
      </w:r>
      <w:r>
        <w:tab/>
      </w:r>
      <w:r>
        <w:t>光电池的优点是结构简单、使用方便、不需要外加电源就可以工作。</w:t>
      </w:r>
      <w:r>
        <w:tab/>
      </w:r>
      <w:r>
        <w:t>对</w:t>
      </w:r>
    </w:p>
    <w:p w:rsidR="000B58A0" w:rsidRDefault="000B58A0" w:rsidP="000B58A0">
      <w:r>
        <w:t>52</w:t>
      </w:r>
      <w:r>
        <w:tab/>
      </w:r>
      <w:r>
        <w:t>被遮蔽的电池组件既不能视为电源也不能视为负荷。</w:t>
      </w:r>
      <w:r>
        <w:tab/>
      </w:r>
      <w:r>
        <w:t>错</w:t>
      </w:r>
    </w:p>
    <w:p w:rsidR="000B58A0" w:rsidRDefault="000B58A0" w:rsidP="000B58A0">
      <w:r>
        <w:t>53</w:t>
      </w:r>
      <w:r>
        <w:tab/>
      </w:r>
      <w:r>
        <w:t>光伏组件可以一直运行在其所设计的最高效率点。</w:t>
      </w:r>
      <w:r>
        <w:tab/>
      </w:r>
      <w:r>
        <w:t>错</w:t>
      </w:r>
    </w:p>
    <w:p w:rsidR="000B58A0" w:rsidRDefault="000B58A0" w:rsidP="000B58A0">
      <w:r>
        <w:t>54</w:t>
      </w:r>
      <w:r>
        <w:tab/>
      </w:r>
      <w:r>
        <w:t>光伏并网逆变器不用进行孤岛检测和防护。</w:t>
      </w:r>
      <w:r>
        <w:tab/>
      </w:r>
      <w:r>
        <w:t>错</w:t>
      </w:r>
    </w:p>
    <w:p w:rsidR="000B58A0" w:rsidRDefault="000B58A0" w:rsidP="000B58A0">
      <w:r>
        <w:t>55</w:t>
      </w:r>
      <w:r>
        <w:tab/>
      </w:r>
      <w:r>
        <w:t>太阳电池方阵支架可靠接地。</w:t>
      </w:r>
      <w:r>
        <w:tab/>
      </w:r>
      <w:r>
        <w:t>对</w:t>
      </w:r>
    </w:p>
    <w:p w:rsidR="000B58A0" w:rsidRDefault="000B58A0" w:rsidP="000B58A0">
      <w:r>
        <w:t>56</w:t>
      </w:r>
      <w:r>
        <w:tab/>
      </w:r>
      <w:r>
        <w:t>太阳能光热发电中的塔式发电属于高温发电。</w:t>
      </w:r>
      <w:r>
        <w:tab/>
      </w:r>
      <w:r>
        <w:t>对</w:t>
      </w:r>
    </w:p>
    <w:p w:rsidR="000B58A0" w:rsidRDefault="000B58A0" w:rsidP="000B58A0">
      <w:r>
        <w:t>57</w:t>
      </w:r>
      <w:r>
        <w:tab/>
        <w:t>"</w:t>
      </w:r>
      <w:r>
        <w:t>光伏发电并网逆变器易产生谐波、三相电流不平衡</w:t>
      </w:r>
      <w:r>
        <w:t>,</w:t>
      </w:r>
      <w:r>
        <w:t>输出功率不确定性易造成电网电压波动、闪变</w:t>
      </w:r>
      <w:r>
        <w:t>,</w:t>
      </w:r>
      <w:r>
        <w:t>需要电网配置相应电能质量治理装置。</w:t>
      </w:r>
      <w:r>
        <w:t>"</w:t>
      </w:r>
      <w:r>
        <w:tab/>
      </w:r>
      <w:r>
        <w:t>对</w:t>
      </w:r>
    </w:p>
    <w:p w:rsidR="000B58A0" w:rsidRDefault="000B58A0" w:rsidP="000B58A0">
      <w:r>
        <w:t>58</w:t>
      </w:r>
      <w:r>
        <w:tab/>
      </w:r>
      <w:r>
        <w:t>光伏发电不会对电网电压、频率控制产生影响。</w:t>
      </w:r>
      <w:r>
        <w:tab/>
      </w:r>
      <w:r>
        <w:t>错</w:t>
      </w:r>
    </w:p>
    <w:p w:rsidR="000B58A0" w:rsidRDefault="000B58A0" w:rsidP="000B58A0">
      <w:r>
        <w:t>59</w:t>
      </w:r>
      <w:r>
        <w:tab/>
        <w:t>"</w:t>
      </w:r>
      <w:r>
        <w:t>大中型光伏电站应当做电源看待</w:t>
      </w:r>
      <w:r>
        <w:t>,</w:t>
      </w:r>
      <w:r>
        <w:t>应具备一定的耐受电网频率和电压异常的能力</w:t>
      </w:r>
      <w:r>
        <w:t>,</w:t>
      </w:r>
      <w:r>
        <w:t>能够为保持电网稳定性提供支撑。</w:t>
      </w:r>
      <w:r>
        <w:t>"</w:t>
      </w:r>
      <w:r>
        <w:tab/>
      </w:r>
      <w:r>
        <w:t>对</w:t>
      </w:r>
    </w:p>
    <w:p w:rsidR="000B58A0" w:rsidRDefault="000B58A0" w:rsidP="000B58A0">
      <w:r>
        <w:t>60</w:t>
      </w:r>
      <w:r>
        <w:tab/>
      </w:r>
      <w:r>
        <w:t>光伏发电系统没有转动惯量和阻尼特性控制功能灵活。</w:t>
      </w:r>
      <w:r>
        <w:tab/>
      </w:r>
      <w:r>
        <w:t>对</w:t>
      </w:r>
    </w:p>
    <w:p w:rsidR="000B58A0" w:rsidRDefault="000B58A0" w:rsidP="000B58A0">
      <w:r>
        <w:t>61</w:t>
      </w:r>
      <w:r>
        <w:tab/>
      </w:r>
      <w:r>
        <w:t>通常的晶体硅光伏电池的峰值功率会随着环境温度的增高而升高。</w:t>
      </w:r>
      <w:r>
        <w:tab/>
      </w:r>
      <w:r>
        <w:t>错</w:t>
      </w:r>
    </w:p>
    <w:p w:rsidR="000B58A0" w:rsidRDefault="000B58A0" w:rsidP="000B58A0">
      <w:r>
        <w:t>62</w:t>
      </w:r>
      <w:r>
        <w:tab/>
      </w:r>
      <w:r>
        <w:t>通常的晶体硅光伏电池的峰值功率会随着日照强度的增强而增强。</w:t>
      </w:r>
      <w:r>
        <w:tab/>
      </w:r>
      <w:r>
        <w:t>对</w:t>
      </w:r>
    </w:p>
    <w:p w:rsidR="000B58A0" w:rsidRDefault="000B58A0" w:rsidP="000B58A0">
      <w:r>
        <w:t>63</w:t>
      </w:r>
      <w:r>
        <w:tab/>
      </w:r>
      <w:r>
        <w:t>阳光入射角对光伏发电系统的峰值功率没有影响。</w:t>
      </w:r>
      <w:r>
        <w:tab/>
      </w:r>
      <w:r>
        <w:t>错</w:t>
      </w:r>
    </w:p>
    <w:p w:rsidR="000B58A0" w:rsidRDefault="000B58A0" w:rsidP="000B58A0">
      <w:r>
        <w:t>64</w:t>
      </w:r>
      <w:r>
        <w:tab/>
      </w:r>
      <w:r>
        <w:t>槽式太阳能光热发电系统不需要消耗水资源。</w:t>
      </w:r>
      <w:r>
        <w:tab/>
      </w:r>
      <w:r>
        <w:t>错</w:t>
      </w:r>
    </w:p>
    <w:p w:rsidR="000B58A0" w:rsidRDefault="000B58A0" w:rsidP="000B58A0">
      <w:r>
        <w:t>65</w:t>
      </w:r>
      <w:r>
        <w:tab/>
      </w:r>
      <w:r>
        <w:t>水电属于新能源的一种。</w:t>
      </w:r>
      <w:r>
        <w:tab/>
      </w:r>
      <w:r>
        <w:t>错</w:t>
      </w:r>
    </w:p>
    <w:p w:rsidR="000B58A0" w:rsidRDefault="000B58A0" w:rsidP="000B58A0">
      <w:r>
        <w:t>66</w:t>
      </w:r>
      <w:r>
        <w:tab/>
        <w:t>"</w:t>
      </w:r>
      <w:r>
        <w:t>除常规化石能源和核能之外</w:t>
      </w:r>
      <w:r>
        <w:t>,</w:t>
      </w:r>
      <w:r>
        <w:t>其他能源都可称为新能源。</w:t>
      </w:r>
      <w:r>
        <w:t>"</w:t>
      </w:r>
      <w:r>
        <w:tab/>
      </w:r>
      <w:r>
        <w:t>错</w:t>
      </w:r>
    </w:p>
    <w:p w:rsidR="000B58A0" w:rsidRDefault="000B58A0" w:rsidP="000B58A0">
      <w:r>
        <w:t>67</w:t>
      </w:r>
      <w:r>
        <w:tab/>
      </w:r>
      <w:r>
        <w:t>多晶硅太阳能电池具有稳定的转化效率，其性能价格比比单晶硅太阳能电池高。</w:t>
      </w:r>
      <w:r>
        <w:tab/>
      </w:r>
      <w:r>
        <w:t>对</w:t>
      </w:r>
    </w:p>
    <w:p w:rsidR="000B58A0" w:rsidRDefault="000B58A0" w:rsidP="000B58A0">
      <w:r>
        <w:t>68</w:t>
      </w:r>
      <w:r>
        <w:tab/>
      </w:r>
      <w:r>
        <w:t>为太阳能电池组件加设旁路二极管是为了避免热斑效应。</w:t>
      </w:r>
      <w:r>
        <w:tab/>
      </w:r>
      <w:r>
        <w:t>对</w:t>
      </w:r>
    </w:p>
    <w:p w:rsidR="000B58A0" w:rsidRDefault="000B58A0" w:rsidP="000B58A0">
      <w:r>
        <w:t>69</w:t>
      </w:r>
      <w:r>
        <w:tab/>
      </w:r>
      <w:r>
        <w:t>光电池对不同波长的光的灵敏度是相同的。</w:t>
      </w:r>
      <w:r>
        <w:tab/>
      </w:r>
      <w:r>
        <w:t>错</w:t>
      </w:r>
    </w:p>
    <w:p w:rsidR="000B58A0" w:rsidRDefault="000B58A0" w:rsidP="000B58A0">
      <w:r>
        <w:t>70</w:t>
      </w:r>
      <w:r>
        <w:tab/>
      </w:r>
      <w:r>
        <w:t>所有的可再生能源，甚至是化石燃料能源都来自太阳。</w:t>
      </w:r>
      <w:r>
        <w:tab/>
      </w:r>
      <w:r>
        <w:t>错</w:t>
      </w:r>
    </w:p>
    <w:p w:rsidR="000B58A0" w:rsidRDefault="000B58A0" w:rsidP="000B58A0">
      <w:r>
        <w:t>71</w:t>
      </w:r>
      <w:r>
        <w:tab/>
        <w:t>"</w:t>
      </w:r>
      <w:r>
        <w:t>生物质能发电是指全部采用生物质原料</w:t>
      </w:r>
      <w:r>
        <w:t>,</w:t>
      </w:r>
      <w:r>
        <w:t>在专用生物质锅炉中燃烧</w:t>
      </w:r>
      <w:r>
        <w:t>,</w:t>
      </w:r>
      <w:r>
        <w:t>产生蒸汽，驱动汽轮机</w:t>
      </w:r>
      <w:r>
        <w:t>,</w:t>
      </w:r>
      <w:r>
        <w:t>带动发电机发电。</w:t>
      </w:r>
      <w:r>
        <w:t>"</w:t>
      </w:r>
      <w:r>
        <w:tab/>
      </w:r>
      <w:r>
        <w:t>对</w:t>
      </w:r>
    </w:p>
    <w:p w:rsidR="000B58A0" w:rsidRDefault="000B58A0" w:rsidP="000B58A0">
      <w:r>
        <w:t>72</w:t>
      </w:r>
      <w:r>
        <w:tab/>
      </w:r>
      <w:r>
        <w:t>生物质能资源可以划分为</w:t>
      </w:r>
      <w:r>
        <w:t>:</w:t>
      </w:r>
      <w:r>
        <w:t>农作物类、林作物类、农作物废弃物类、水生藻类、可以提炼石油的植物类和光合成微生物类。</w:t>
      </w:r>
      <w:r>
        <w:tab/>
      </w:r>
      <w:r>
        <w:t>对</w:t>
      </w:r>
    </w:p>
    <w:p w:rsidR="000B58A0" w:rsidRDefault="000B58A0" w:rsidP="000B58A0">
      <w:r>
        <w:t>73</w:t>
      </w:r>
      <w:r>
        <w:tab/>
      </w:r>
      <w:r>
        <w:t>沼气电站适于建设在远离大电网、少煤缺水的山区农村地区。</w:t>
      </w:r>
      <w:r>
        <w:tab/>
      </w:r>
      <w:r>
        <w:t>对</w:t>
      </w:r>
    </w:p>
    <w:p w:rsidR="000B58A0" w:rsidRDefault="000B58A0" w:rsidP="000B58A0">
      <w:r>
        <w:t>74</w:t>
      </w:r>
      <w:r>
        <w:tab/>
      </w:r>
      <w:r>
        <w:t>生物质燃气发电技术中的关键技术是气化炉及热解技术。</w:t>
      </w:r>
      <w:r>
        <w:tab/>
      </w:r>
      <w:r>
        <w:t>对</w:t>
      </w:r>
    </w:p>
    <w:p w:rsidR="000B58A0" w:rsidRDefault="000B58A0" w:rsidP="000B58A0">
      <w:r>
        <w:t>75</w:t>
      </w:r>
      <w:r>
        <w:tab/>
        <w:t>"</w:t>
      </w:r>
      <w:r>
        <w:t>秸秆燃烧效率只有约</w:t>
      </w:r>
      <w:r>
        <w:t>15% ,</w:t>
      </w:r>
      <w:r>
        <w:t>而生物质直燃发电锅炉可以将热效率提高到</w:t>
      </w:r>
      <w:r>
        <w:t>90%</w:t>
      </w:r>
      <w:r>
        <w:t>以上。</w:t>
      </w:r>
      <w:r>
        <w:t>"</w:t>
      </w:r>
      <w:r>
        <w:tab/>
      </w:r>
      <w:r>
        <w:t>对</w:t>
      </w:r>
    </w:p>
    <w:p w:rsidR="000B58A0" w:rsidRDefault="000B58A0" w:rsidP="000B58A0">
      <w:r>
        <w:t>76</w:t>
      </w:r>
      <w:r>
        <w:tab/>
        <w:t>"</w:t>
      </w:r>
      <w:r>
        <w:t>地热的总能量虽然很大</w:t>
      </w:r>
      <w:r>
        <w:t>,</w:t>
      </w:r>
      <w:r>
        <w:t>但是只有小部分能够加以利用。</w:t>
      </w:r>
      <w:r>
        <w:t>"</w:t>
      </w:r>
      <w:r>
        <w:tab/>
      </w:r>
      <w:r>
        <w:t>对</w:t>
      </w:r>
    </w:p>
    <w:p w:rsidR="000B58A0" w:rsidRDefault="000B58A0" w:rsidP="000B58A0">
      <w:r>
        <w:t>77</w:t>
      </w:r>
      <w:r>
        <w:tab/>
      </w:r>
      <w:r>
        <w:t>海洋能包括潮汐能、波浪能、海流能、温差能和盐差能。</w:t>
      </w:r>
      <w:r>
        <w:tab/>
      </w:r>
      <w:r>
        <w:t>对</w:t>
      </w:r>
    </w:p>
    <w:p w:rsidR="000B58A0" w:rsidRDefault="000B58A0" w:rsidP="000B58A0">
      <w:r>
        <w:t>78</w:t>
      </w:r>
      <w:r>
        <w:tab/>
      </w:r>
      <w:r>
        <w:t>在足够能量的光照射太阳电池表面时，在</w:t>
      </w:r>
      <w:r>
        <w:t>P-N</w:t>
      </w:r>
      <w:r>
        <w:t>结内建电场的作用下，</w:t>
      </w:r>
      <w:r>
        <w:t>N</w:t>
      </w:r>
      <w:r>
        <w:t>区的电子向</w:t>
      </w:r>
      <w:r>
        <w:t xml:space="preserve">P </w:t>
      </w:r>
      <w:r>
        <w:t>区运动，</w:t>
      </w:r>
      <w:r>
        <w:t>P</w:t>
      </w:r>
      <w:r>
        <w:t>区的空穴向</w:t>
      </w:r>
      <w:r>
        <w:t>N</w:t>
      </w:r>
      <w:r>
        <w:t>区运动。</w:t>
      </w:r>
      <w:r>
        <w:tab/>
      </w:r>
      <w:r>
        <w:t>错</w:t>
      </w:r>
    </w:p>
    <w:p w:rsidR="000B58A0" w:rsidRDefault="000B58A0" w:rsidP="000B58A0">
      <w:r>
        <w:t>79</w:t>
      </w:r>
      <w:r>
        <w:tab/>
      </w:r>
      <w:r>
        <w:t>在足够能量的光照射太阳电池表面时，在</w:t>
      </w:r>
      <w:r>
        <w:t>P-N</w:t>
      </w:r>
      <w:r>
        <w:t>结内建电场的作用下，</w:t>
      </w:r>
      <w:r>
        <w:t>N</w:t>
      </w:r>
      <w:r>
        <w:t>区的空穴向</w:t>
      </w:r>
      <w:r>
        <w:t xml:space="preserve">P </w:t>
      </w:r>
      <w:r>
        <w:t>区运动，</w:t>
      </w:r>
      <w:r>
        <w:t>P</w:t>
      </w:r>
      <w:r>
        <w:t>区的电子向</w:t>
      </w:r>
      <w:r>
        <w:t>N</w:t>
      </w:r>
      <w:r>
        <w:t>区运动。</w:t>
      </w:r>
      <w:r>
        <w:tab/>
      </w:r>
      <w:r>
        <w:t>对</w:t>
      </w:r>
    </w:p>
    <w:p w:rsidR="000B58A0" w:rsidRDefault="000B58A0" w:rsidP="000B58A0">
      <w:r>
        <w:t>80</w:t>
      </w:r>
      <w:r>
        <w:tab/>
      </w:r>
      <w:r>
        <w:t>铁芯绕组上的交流电压与电流的关系是非线性的。</w:t>
      </w:r>
      <w:r>
        <w:tab/>
      </w:r>
      <w:r>
        <w:t>对</w:t>
      </w:r>
    </w:p>
    <w:p w:rsidR="000B58A0" w:rsidRDefault="000B58A0" w:rsidP="000B58A0">
      <w:r>
        <w:lastRenderedPageBreak/>
        <w:t>81</w:t>
      </w:r>
      <w:r>
        <w:tab/>
      </w:r>
      <w:r>
        <w:t>叠加原理适用于各种电路。</w:t>
      </w:r>
      <w:r>
        <w:tab/>
      </w:r>
      <w:r>
        <w:t>错</w:t>
      </w:r>
    </w:p>
    <w:p w:rsidR="000B58A0" w:rsidRDefault="000B58A0" w:rsidP="000B58A0">
      <w:r>
        <w:t>82</w:t>
      </w:r>
      <w:r>
        <w:tab/>
      </w:r>
      <w:r>
        <w:t>电阻元件的电压和电流方向总是相同的。</w:t>
      </w:r>
      <w:r>
        <w:tab/>
      </w:r>
      <w:r>
        <w:t>对</w:t>
      </w:r>
    </w:p>
    <w:p w:rsidR="000B58A0" w:rsidRDefault="000B58A0" w:rsidP="000B58A0">
      <w:r>
        <w:t>83</w:t>
      </w:r>
      <w:r>
        <w:tab/>
      </w:r>
      <w:r>
        <w:t>有功功率和无功功率之和称为视在功率。</w:t>
      </w:r>
      <w:r>
        <w:tab/>
      </w:r>
      <w:r>
        <w:t>错</w:t>
      </w:r>
    </w:p>
    <w:p w:rsidR="000B58A0" w:rsidRDefault="000B58A0" w:rsidP="000B58A0">
      <w:r>
        <w:t>84</w:t>
      </w:r>
      <w:r>
        <w:tab/>
      </w:r>
      <w:r>
        <w:t>太阳能光热发电形式有槽式、塔式、碟式（盘式）、菲涅尔式四种系统</w:t>
      </w:r>
      <w:r>
        <w:t xml:space="preserve"> </w:t>
      </w:r>
      <w:r>
        <w:t>。</w:t>
      </w:r>
      <w:r>
        <w:tab/>
      </w:r>
      <w:r>
        <w:t>对</w:t>
      </w:r>
    </w:p>
    <w:p w:rsidR="000B58A0" w:rsidRDefault="000B58A0" w:rsidP="000B58A0">
      <w:r>
        <w:t>85</w:t>
      </w:r>
      <w:r>
        <w:tab/>
      </w:r>
      <w:r>
        <w:t>同步时钟系统的对时方式主要有脉冲对时、</w:t>
      </w:r>
      <w:r>
        <w:t>B</w:t>
      </w:r>
      <w:r>
        <w:t>码对时、串口对时方式。</w:t>
      </w:r>
      <w:r>
        <w:tab/>
      </w:r>
      <w:r>
        <w:t>对</w:t>
      </w:r>
    </w:p>
    <w:p w:rsidR="000B58A0" w:rsidRDefault="000B58A0" w:rsidP="000B58A0">
      <w:r>
        <w:t>86</w:t>
      </w:r>
      <w:r>
        <w:tab/>
      </w:r>
      <w:r>
        <w:t>单晶硅硅片因为使用硅棒原因，四周有圆形大倒角，而多晶硅一般采用小倒角。</w:t>
      </w:r>
      <w:r>
        <w:tab/>
      </w:r>
      <w:r>
        <w:t>对</w:t>
      </w:r>
    </w:p>
    <w:p w:rsidR="000B58A0" w:rsidRDefault="000B58A0" w:rsidP="000B58A0">
      <w:r>
        <w:t>87</w:t>
      </w:r>
      <w:r>
        <w:tab/>
      </w:r>
      <w:r>
        <w:t>在地球大气层之外，地球与太阳平均距离处，垂直于太阳光方向的单位面积上的辐射能基本上为一个常数。这个辐射强度称为太阳常数。</w:t>
      </w:r>
      <w:r>
        <w:tab/>
      </w:r>
      <w:r>
        <w:t>对</w:t>
      </w:r>
    </w:p>
    <w:p w:rsidR="000B58A0" w:rsidRDefault="000B58A0" w:rsidP="000B58A0">
      <w:r>
        <w:t>88</w:t>
      </w:r>
      <w:r>
        <w:tab/>
      </w:r>
      <w:r>
        <w:t>电流互感器二次应接地。</w:t>
      </w:r>
      <w:r>
        <w:tab/>
      </w:r>
      <w:r>
        <w:t>对</w:t>
      </w:r>
    </w:p>
    <w:p w:rsidR="000B58A0" w:rsidRDefault="000B58A0" w:rsidP="000B58A0">
      <w:r>
        <w:t>89</w:t>
      </w:r>
      <w:r>
        <w:tab/>
      </w:r>
      <w:r>
        <w:t>电压互感器的用途是把一次大电流按一定比例变小，用于测量等。</w:t>
      </w:r>
      <w:r>
        <w:tab/>
      </w:r>
      <w:r>
        <w:t>错</w:t>
      </w:r>
    </w:p>
    <w:p w:rsidR="000B58A0" w:rsidRDefault="000B58A0" w:rsidP="000B58A0">
      <w:r>
        <w:t>90</w:t>
      </w:r>
      <w:r>
        <w:tab/>
      </w:r>
      <w:r>
        <w:t>电压互感器的二次绕组匝数少，经常在空载状态下工作。</w:t>
      </w:r>
      <w:r>
        <w:tab/>
      </w:r>
      <w:r>
        <w:t>对</w:t>
      </w:r>
    </w:p>
    <w:p w:rsidR="000B58A0" w:rsidRDefault="000B58A0" w:rsidP="000B58A0">
      <w:r>
        <w:t>91</w:t>
      </w:r>
      <w:r>
        <w:tab/>
      </w:r>
      <w:r>
        <w:t>为了衡量太阳辐射能量的大小，确立了一个太阳辐射强度的单位</w:t>
      </w:r>
      <w:r>
        <w:t>-</w:t>
      </w:r>
      <w:r>
        <w:t>辐照强度，单位通常用</w:t>
      </w:r>
      <w:r>
        <w:t>W/m</w:t>
      </w:r>
      <w:r>
        <w:t>表示。</w:t>
      </w:r>
      <w:r>
        <w:tab/>
      </w:r>
      <w:r>
        <w:t>错</w:t>
      </w:r>
    </w:p>
    <w:p w:rsidR="000B58A0" w:rsidRDefault="000B58A0" w:rsidP="000B58A0">
      <w:r>
        <w:t>92</w:t>
      </w:r>
      <w:r>
        <w:tab/>
      </w:r>
      <w:r>
        <w:t>电流互感器和电压互感器的二次可以互相连接。</w:t>
      </w:r>
      <w:r>
        <w:tab/>
      </w:r>
      <w:r>
        <w:t>错</w:t>
      </w:r>
    </w:p>
    <w:p w:rsidR="000B58A0" w:rsidRDefault="000B58A0" w:rsidP="000B58A0">
      <w:r>
        <w:t>93</w:t>
      </w:r>
      <w:r>
        <w:tab/>
      </w:r>
      <w:r>
        <w:t>在光伏电池的串并联中，所用的二极管一般是肖特基二极管，其管压降为</w:t>
      </w:r>
      <w:r>
        <w:t>0.6-0.7V</w:t>
      </w:r>
      <w:r>
        <w:t>。</w:t>
      </w:r>
      <w:r>
        <w:tab/>
      </w:r>
      <w:r>
        <w:t>对</w:t>
      </w:r>
    </w:p>
    <w:p w:rsidR="000B58A0" w:rsidRDefault="000B58A0" w:rsidP="000B58A0">
      <w:r>
        <w:t>94</w:t>
      </w:r>
      <w:r>
        <w:tab/>
      </w:r>
      <w:r>
        <w:t>光伏组件最佳倾斜角与当地的地理纬度有关，当纬度较高时，倾斜角也变大。</w:t>
      </w:r>
      <w:r>
        <w:tab/>
      </w:r>
      <w:r>
        <w:t>对</w:t>
      </w:r>
    </w:p>
    <w:p w:rsidR="000B58A0" w:rsidRDefault="000B58A0" w:rsidP="000B58A0">
      <w:r>
        <w:t>95</w:t>
      </w:r>
      <w:r>
        <w:tab/>
      </w:r>
      <w:r>
        <w:t>太阳能电池短路电流和输出功率与光照强度成正比。</w:t>
      </w:r>
      <w:r>
        <w:tab/>
      </w:r>
      <w:r>
        <w:t>错</w:t>
      </w:r>
    </w:p>
    <w:p w:rsidR="000B58A0" w:rsidRDefault="000B58A0" w:rsidP="000B58A0">
      <w:r>
        <w:t>96</w:t>
      </w:r>
      <w:r>
        <w:tab/>
      </w:r>
      <w:r>
        <w:t>负载电阻为零时，太阳能电池板输出的电流为短路电流。</w:t>
      </w:r>
      <w:r>
        <w:tab/>
      </w:r>
      <w:r>
        <w:t>对</w:t>
      </w:r>
    </w:p>
    <w:p w:rsidR="000B58A0" w:rsidRDefault="000B58A0" w:rsidP="000B58A0">
      <w:r>
        <w:t>97</w:t>
      </w:r>
      <w:r>
        <w:tab/>
      </w:r>
      <w:r>
        <w:t>太阳能光伏发电系统中，太阳电池组件表面被污物遮盖，会影响整个太阳电池方阵所发出的电力，从而产生热斑效应。</w:t>
      </w:r>
      <w:r>
        <w:tab/>
      </w:r>
      <w:r>
        <w:t>对</w:t>
      </w:r>
    </w:p>
    <w:p w:rsidR="000B58A0" w:rsidRDefault="000B58A0" w:rsidP="000B58A0">
      <w:r>
        <w:t>98</w:t>
      </w:r>
      <w:r>
        <w:tab/>
      </w:r>
      <w:r>
        <w:t>太阳能光伏发电系统中，光伏效应指在电网失电情况下，发电设备仍作为孤立电源对负载供电这一现象。</w:t>
      </w:r>
      <w:r>
        <w:tab/>
      </w:r>
      <w:r>
        <w:t>错</w:t>
      </w:r>
    </w:p>
    <w:p w:rsidR="000B58A0" w:rsidRDefault="000B58A0" w:rsidP="000B58A0">
      <w:r>
        <w:t>99</w:t>
      </w:r>
      <w:r>
        <w:tab/>
      </w:r>
      <w:r>
        <w:t>光伏电站组件倾斜角度与当地经、纬度无关。</w:t>
      </w:r>
      <w:r>
        <w:tab/>
      </w:r>
      <w:r>
        <w:t>错</w:t>
      </w:r>
    </w:p>
    <w:p w:rsidR="000B58A0" w:rsidRDefault="000B58A0" w:rsidP="000B58A0">
      <w:r>
        <w:t>100</w:t>
      </w:r>
      <w:r>
        <w:tab/>
      </w:r>
      <w:r>
        <w:t>由于光的颜色</w:t>
      </w:r>
      <w:r>
        <w:t>(</w:t>
      </w:r>
      <w:r>
        <w:t>波长</w:t>
      </w:r>
      <w:r>
        <w:t>)</w:t>
      </w:r>
      <w:r>
        <w:t>不同，转变为电能的比例也不同，这种特性称为</w:t>
      </w:r>
      <w:r>
        <w:t>“</w:t>
      </w:r>
      <w:r>
        <w:t>光谱特性</w:t>
      </w:r>
      <w:r>
        <w:t>”</w:t>
      </w:r>
      <w:r>
        <w:t>。</w:t>
      </w:r>
      <w:r>
        <w:tab/>
      </w:r>
      <w:r>
        <w:t>对</w:t>
      </w:r>
    </w:p>
    <w:p w:rsidR="000B58A0" w:rsidRDefault="000B58A0" w:rsidP="000B58A0">
      <w:r>
        <w:t>101</w:t>
      </w:r>
      <w:r>
        <w:tab/>
      </w:r>
      <w:r>
        <w:t>温度变化对光伏组件影响最大的是开路电压。</w:t>
      </w:r>
      <w:r>
        <w:tab/>
      </w:r>
      <w:r>
        <w:t>对</w:t>
      </w:r>
    </w:p>
    <w:p w:rsidR="000B58A0" w:rsidRDefault="000B58A0" w:rsidP="000B58A0">
      <w:r>
        <w:t>102</w:t>
      </w:r>
      <w:r>
        <w:tab/>
      </w:r>
      <w:r>
        <w:t>电流的方向规定为电子的运动方向。</w:t>
      </w:r>
      <w:r>
        <w:tab/>
      </w:r>
      <w:r>
        <w:t>错</w:t>
      </w:r>
    </w:p>
    <w:p w:rsidR="000B58A0" w:rsidRDefault="000B58A0" w:rsidP="000B58A0">
      <w:r>
        <w:t>103</w:t>
      </w:r>
      <w:r>
        <w:tab/>
      </w:r>
      <w:r>
        <w:t>电动势的方向是从正极指向负极。</w:t>
      </w:r>
      <w:r>
        <w:tab/>
      </w:r>
      <w:r>
        <w:t>错</w:t>
      </w:r>
    </w:p>
    <w:p w:rsidR="000B58A0" w:rsidRDefault="000B58A0" w:rsidP="000B58A0">
      <w:r>
        <w:t>104</w:t>
      </w:r>
      <w:r>
        <w:tab/>
      </w:r>
      <w:r>
        <w:t>安培定则也叫左手定则。</w:t>
      </w:r>
      <w:r>
        <w:tab/>
      </w:r>
      <w:r>
        <w:t>错</w:t>
      </w:r>
    </w:p>
    <w:p w:rsidR="000B58A0" w:rsidRDefault="000B58A0" w:rsidP="000B58A0">
      <w:r>
        <w:t>105</w:t>
      </w:r>
      <w:r>
        <w:tab/>
      </w:r>
      <w:r>
        <w:t>电荷之间存在作用力，同性电荷互相排斥，异性电荷互相吸引。</w:t>
      </w:r>
      <w:r>
        <w:tab/>
      </w:r>
      <w:r>
        <w:t>对</w:t>
      </w:r>
    </w:p>
    <w:p w:rsidR="000B58A0" w:rsidRDefault="000B58A0" w:rsidP="000B58A0">
      <w:r>
        <w:t>106</w:t>
      </w:r>
      <w:r>
        <w:tab/>
      </w:r>
      <w:r>
        <w:t>并联电路的总电压等于各支路电压之和。</w:t>
      </w:r>
      <w:r>
        <w:tab/>
      </w:r>
      <w:r>
        <w:t>错</w:t>
      </w:r>
    </w:p>
    <w:p w:rsidR="000B58A0" w:rsidRDefault="000B58A0" w:rsidP="000B58A0">
      <w:r>
        <w:t>107</w:t>
      </w:r>
      <w:r>
        <w:tab/>
      </w:r>
      <w:r>
        <w:t>电气上的</w:t>
      </w:r>
      <w:r>
        <w:t>“</w:t>
      </w:r>
      <w:r>
        <w:t>地</w:t>
      </w:r>
      <w:r>
        <w:t>”</w:t>
      </w:r>
      <w:r>
        <w:t>的含义不是指大地，而是指电位为零的地方。</w:t>
      </w:r>
      <w:r>
        <w:tab/>
      </w:r>
      <w:r>
        <w:t>对</w:t>
      </w:r>
    </w:p>
    <w:p w:rsidR="000B58A0" w:rsidRDefault="000B58A0" w:rsidP="000B58A0">
      <w:r>
        <w:t>108</w:t>
      </w:r>
      <w:r>
        <w:tab/>
      </w:r>
      <w:r>
        <w:t>在直流电路中电容相当于开路。</w:t>
      </w:r>
      <w:r>
        <w:tab/>
      </w:r>
      <w:r>
        <w:t>对</w:t>
      </w:r>
    </w:p>
    <w:p w:rsidR="000B58A0" w:rsidRDefault="000B58A0" w:rsidP="000B58A0">
      <w:r>
        <w:t>109</w:t>
      </w:r>
      <w:r>
        <w:tab/>
      </w:r>
      <w:r>
        <w:t>沿电压的方向上电位是逐渐减小的。</w:t>
      </w:r>
      <w:r>
        <w:tab/>
      </w:r>
      <w:r>
        <w:t>对</w:t>
      </w:r>
    </w:p>
    <w:p w:rsidR="000B58A0" w:rsidRDefault="000B58A0" w:rsidP="000B58A0">
      <w:r>
        <w:t>110</w:t>
      </w:r>
      <w:r>
        <w:tab/>
      </w:r>
      <w:r>
        <w:t>太阳能发电分为光热发电和光伏发电</w:t>
      </w:r>
      <w:r>
        <w:tab/>
      </w:r>
      <w:r>
        <w:t>对</w:t>
      </w:r>
    </w:p>
    <w:p w:rsidR="000B58A0" w:rsidRDefault="000B58A0" w:rsidP="000B58A0">
      <w:r>
        <w:t>111</w:t>
      </w:r>
      <w:r>
        <w:tab/>
      </w:r>
      <w:r>
        <w:t>并网光伏发电系统可以分为带蓄电池的和不带蓄电池的并网发电系统。</w:t>
      </w:r>
      <w:r>
        <w:tab/>
      </w:r>
      <w:r>
        <w:t>对</w:t>
      </w:r>
    </w:p>
    <w:p w:rsidR="000B58A0" w:rsidRDefault="000B58A0" w:rsidP="000B58A0">
      <w:r>
        <w:t>112</w:t>
      </w:r>
      <w:r>
        <w:tab/>
      </w:r>
      <w:r>
        <w:t>逆变器是能自动防止蓄电池过充电和过放电的设备。</w:t>
      </w:r>
      <w:r>
        <w:tab/>
      </w:r>
      <w:r>
        <w:t>错</w:t>
      </w:r>
    </w:p>
    <w:p w:rsidR="000B58A0" w:rsidRDefault="000B58A0" w:rsidP="000B58A0">
      <w:r>
        <w:t>113</w:t>
      </w:r>
      <w:r>
        <w:tab/>
      </w:r>
      <w:r>
        <w:t>控制设备是将直流电转换成交流电的设备。</w:t>
      </w:r>
      <w:r>
        <w:tab/>
      </w:r>
      <w:r>
        <w:t>错</w:t>
      </w:r>
    </w:p>
    <w:p w:rsidR="000B58A0" w:rsidRDefault="000B58A0" w:rsidP="000B58A0">
      <w:r>
        <w:t>114</w:t>
      </w:r>
      <w:r>
        <w:tab/>
      </w:r>
      <w:r>
        <w:t>光伏发电是利用半导体界面的光生伏特效应而将光能直接转变为电能的一种技术。</w:t>
      </w:r>
      <w:r>
        <w:tab/>
      </w:r>
      <w:r>
        <w:t>对</w:t>
      </w:r>
    </w:p>
    <w:p w:rsidR="000B58A0" w:rsidRDefault="000B58A0" w:rsidP="000B58A0">
      <w:r>
        <w:t>115</w:t>
      </w:r>
      <w:r>
        <w:tab/>
      </w:r>
      <w:r>
        <w:t>太阳能电池一般为硅电池，分为单晶硅太阳能电池，多晶硅太阳能电池和非晶硅太阳能电池三种。</w:t>
      </w:r>
      <w:r>
        <w:tab/>
      </w:r>
      <w:r>
        <w:t>对</w:t>
      </w:r>
    </w:p>
    <w:p w:rsidR="000B58A0" w:rsidRDefault="000B58A0" w:rsidP="000B58A0">
      <w:r>
        <w:t>116</w:t>
      </w:r>
      <w:r>
        <w:tab/>
      </w:r>
      <w:r>
        <w:t>电压的方向是从高电位点指向低电位点。</w:t>
      </w:r>
      <w:r>
        <w:tab/>
      </w:r>
      <w:r>
        <w:t>对</w:t>
      </w:r>
    </w:p>
    <w:p w:rsidR="000B58A0" w:rsidRDefault="000B58A0" w:rsidP="000B58A0">
      <w:r>
        <w:t>117</w:t>
      </w:r>
      <w:r>
        <w:tab/>
      </w:r>
      <w:r>
        <w:t>欧姆定律也同样适用于电路中非线性电阻元件。</w:t>
      </w:r>
      <w:r>
        <w:tab/>
      </w:r>
      <w:r>
        <w:t>错</w:t>
      </w:r>
    </w:p>
    <w:p w:rsidR="000B58A0" w:rsidRDefault="000B58A0" w:rsidP="000B58A0">
      <w:r>
        <w:lastRenderedPageBreak/>
        <w:t>118</w:t>
      </w:r>
      <w:r>
        <w:tab/>
      </w:r>
      <w:r>
        <w:t>在三相三线制电路中，不论电源或负载是星形或三角形连接，不论线电流是否对称，三个线电流瞬时值的代数和等于零。</w:t>
      </w:r>
      <w:r>
        <w:tab/>
      </w:r>
      <w:r>
        <w:t>对</w:t>
      </w:r>
    </w:p>
    <w:p w:rsidR="000B58A0" w:rsidRDefault="000B58A0" w:rsidP="000B58A0">
      <w:r>
        <w:t>119</w:t>
      </w:r>
      <w:r>
        <w:tab/>
      </w:r>
      <w:r>
        <w:t>晶体三极管最基本的作用是</w:t>
      </w:r>
      <w:r>
        <w:t>“</w:t>
      </w:r>
      <w:r>
        <w:t>放大</w:t>
      </w:r>
      <w:r>
        <w:t>”</w:t>
      </w:r>
      <w:r>
        <w:t>。</w:t>
      </w:r>
      <w:r>
        <w:tab/>
      </w:r>
      <w:r>
        <w:t>错</w:t>
      </w:r>
    </w:p>
    <w:p w:rsidR="000B58A0" w:rsidRDefault="000B58A0" w:rsidP="000B58A0">
      <w:r>
        <w:t>120</w:t>
      </w:r>
      <w:r>
        <w:tab/>
      </w:r>
      <w:r>
        <w:t>电流是物体中带电粒子的定向运动。</w:t>
      </w:r>
      <w:r>
        <w:tab/>
      </w:r>
      <w:r>
        <w:t>对</w:t>
      </w:r>
    </w:p>
    <w:p w:rsidR="000B58A0" w:rsidRDefault="000B58A0" w:rsidP="000B58A0">
      <w:r>
        <w:t>121</w:t>
      </w:r>
      <w:r>
        <w:tab/>
      </w:r>
      <w:r>
        <w:t>电流强度的方向是负电荷移动的方向。</w:t>
      </w:r>
      <w:r>
        <w:tab/>
      </w:r>
      <w:r>
        <w:t>错</w:t>
      </w:r>
    </w:p>
    <w:p w:rsidR="000B58A0" w:rsidRDefault="000B58A0" w:rsidP="000B58A0">
      <w:r>
        <w:t>122</w:t>
      </w:r>
      <w:r>
        <w:tab/>
      </w:r>
      <w:r>
        <w:t>电力系统的中性点，经消弧线圈接地的系统称为大电流接地系统。</w:t>
      </w:r>
      <w:r>
        <w:tab/>
      </w:r>
      <w:r>
        <w:t>错</w:t>
      </w:r>
    </w:p>
    <w:p w:rsidR="000B58A0" w:rsidRDefault="000B58A0" w:rsidP="000B58A0">
      <w:r>
        <w:t>123</w:t>
      </w:r>
      <w:r>
        <w:tab/>
      </w:r>
      <w:r>
        <w:t>为防止电流互感器二次侧短路，应在其二次侧装设低压熔断器。</w:t>
      </w:r>
      <w:r>
        <w:tab/>
      </w:r>
      <w:r>
        <w:t>错</w:t>
      </w:r>
    </w:p>
    <w:p w:rsidR="000B58A0" w:rsidRDefault="000B58A0" w:rsidP="000B58A0">
      <w:r>
        <w:t>124</w:t>
      </w:r>
      <w:r>
        <w:tab/>
      </w:r>
      <w:r>
        <w:t>在中性电点不接地的系统中，发生单相接地故障时，其线电压不变。</w:t>
      </w:r>
      <w:r>
        <w:tab/>
      </w:r>
      <w:r>
        <w:t>对</w:t>
      </w:r>
    </w:p>
    <w:p w:rsidR="000B58A0" w:rsidRDefault="000B58A0" w:rsidP="000B58A0">
      <w:r>
        <w:t>125</w:t>
      </w:r>
      <w:r>
        <w:tab/>
      </w:r>
      <w:r>
        <w:t>电力系统是由发电厂、变、配、电装置、电力线路和用户所组成。</w:t>
      </w:r>
      <w:r>
        <w:tab/>
      </w:r>
      <w:r>
        <w:t>对</w:t>
      </w:r>
    </w:p>
    <w:p w:rsidR="000B58A0" w:rsidRDefault="000B58A0" w:rsidP="000B58A0">
      <w:r>
        <w:t>126</w:t>
      </w:r>
      <w:r>
        <w:tab/>
      </w:r>
      <w:r>
        <w:t>电力网是由输、配电线路和变、配电装置组成的。</w:t>
      </w:r>
      <w:r>
        <w:tab/>
      </w:r>
      <w:r>
        <w:t>对</w:t>
      </w:r>
    </w:p>
    <w:p w:rsidR="000B58A0" w:rsidRDefault="000B58A0" w:rsidP="000B58A0">
      <w:r>
        <w:t>127</w:t>
      </w:r>
      <w:r>
        <w:tab/>
      </w:r>
      <w:r>
        <w:t>用万用表测量电阻时，先将转换开关至电阻档上，两测量棒短路调零。若转换开关再换档后，可不必再重新调零。</w:t>
      </w:r>
      <w:r>
        <w:tab/>
      </w:r>
      <w:r>
        <w:t>错</w:t>
      </w:r>
    </w:p>
    <w:p w:rsidR="000B58A0" w:rsidRDefault="000B58A0" w:rsidP="000B58A0">
      <w:r>
        <w:t>128</w:t>
      </w:r>
      <w:r>
        <w:tab/>
      </w:r>
      <w:r>
        <w:t>电流互感器二次回路只允许有一个接地点。</w:t>
      </w:r>
      <w:r>
        <w:tab/>
      </w:r>
      <w:r>
        <w:t>对</w:t>
      </w:r>
    </w:p>
    <w:p w:rsidR="000B58A0" w:rsidRDefault="000B58A0" w:rsidP="000B58A0">
      <w:r>
        <w:t>129</w:t>
      </w:r>
      <w:r>
        <w:tab/>
      </w:r>
      <w:r>
        <w:t>电压互感器二次回路允许有多个接地点。</w:t>
      </w:r>
      <w:r>
        <w:tab/>
      </w:r>
      <w:r>
        <w:t>错</w:t>
      </w:r>
    </w:p>
    <w:p w:rsidR="000B58A0" w:rsidRDefault="000B58A0" w:rsidP="000B58A0">
      <w:r>
        <w:t>130</w:t>
      </w:r>
      <w:r>
        <w:tab/>
      </w:r>
      <w:r>
        <w:t>断路器在投入运行后，其油位计指示的油面可高于最高红线，但不准低于最低红线。</w:t>
      </w:r>
      <w:r>
        <w:tab/>
      </w:r>
      <w:r>
        <w:t>对</w:t>
      </w:r>
    </w:p>
    <w:p w:rsidR="000B58A0" w:rsidRDefault="000B58A0" w:rsidP="000B58A0">
      <w:r>
        <w:t>131</w:t>
      </w:r>
      <w:r>
        <w:tab/>
      </w:r>
      <w:r>
        <w:t>加速绝缘老化的主要原因是使用的电压过高。</w:t>
      </w:r>
      <w:r>
        <w:tab/>
      </w:r>
      <w:r>
        <w:t>错</w:t>
      </w:r>
    </w:p>
    <w:p w:rsidR="000B58A0" w:rsidRDefault="000B58A0" w:rsidP="000B58A0">
      <w:r>
        <w:t>132</w:t>
      </w:r>
      <w:r>
        <w:tab/>
      </w:r>
      <w:r>
        <w:t>电动机铭牌上的</w:t>
      </w:r>
      <w:r>
        <w:t>“</w:t>
      </w:r>
      <w:r>
        <w:t>温升</w:t>
      </w:r>
      <w:r>
        <w:t>”</w:t>
      </w:r>
      <w:r>
        <w:t>，指的是定子绕组允许温升。</w:t>
      </w:r>
      <w:r>
        <w:tab/>
      </w:r>
      <w:r>
        <w:t>对</w:t>
      </w:r>
    </w:p>
    <w:p w:rsidR="000B58A0" w:rsidRDefault="000B58A0" w:rsidP="000B58A0">
      <w:r>
        <w:t>133</w:t>
      </w:r>
      <w:r>
        <w:tab/>
      </w:r>
      <w:r>
        <w:t>电动机从电源吸收的无功功率，产生磁场。</w:t>
      </w:r>
      <w:r>
        <w:tab/>
      </w:r>
      <w:r>
        <w:t>对</w:t>
      </w:r>
    </w:p>
    <w:p w:rsidR="000B58A0" w:rsidRDefault="000B58A0" w:rsidP="000B58A0">
      <w:r>
        <w:t>134</w:t>
      </w:r>
      <w:r>
        <w:tab/>
      </w:r>
      <w:r>
        <w:t>交流电流表指示的电流值，表示的是交流电流的最大值。</w:t>
      </w:r>
      <w:r>
        <w:tab/>
      </w:r>
      <w:r>
        <w:t>错</w:t>
      </w:r>
    </w:p>
    <w:p w:rsidR="000B58A0" w:rsidRDefault="000B58A0" w:rsidP="000B58A0">
      <w:r>
        <w:t>135</w:t>
      </w:r>
      <w:r>
        <w:tab/>
      </w:r>
      <w:r>
        <w:t>所谓电力系统的稳定性，是指系统无故障时间的长短。</w:t>
      </w:r>
      <w:r>
        <w:tab/>
      </w:r>
      <w:r>
        <w:t>错</w:t>
      </w:r>
    </w:p>
    <w:p w:rsidR="000B58A0" w:rsidRDefault="000B58A0" w:rsidP="000B58A0">
      <w:r>
        <w:t>136</w:t>
      </w:r>
      <w:r>
        <w:tab/>
      </w:r>
      <w:r>
        <w:t>电流互感器二次回路的功率因数降低时，比差、角差均增加。</w:t>
      </w:r>
      <w:r>
        <w:tab/>
      </w:r>
      <w:r>
        <w:t>错</w:t>
      </w:r>
    </w:p>
    <w:p w:rsidR="000B58A0" w:rsidRDefault="000B58A0" w:rsidP="000B58A0">
      <w:r>
        <w:t>137</w:t>
      </w:r>
      <w:r>
        <w:tab/>
      </w:r>
      <w:r>
        <w:t>电压互感器的变比与其匝数比相比较，则变比等于匝数比。</w:t>
      </w:r>
      <w:r>
        <w:tab/>
      </w:r>
      <w:r>
        <w:t>对</w:t>
      </w:r>
    </w:p>
    <w:p w:rsidR="000B58A0" w:rsidRDefault="000B58A0" w:rsidP="000B58A0">
      <w:r>
        <w:t>138</w:t>
      </w:r>
      <w:r>
        <w:tab/>
      </w:r>
      <w:r>
        <w:t>变压器在电力系统中的作用是产生电能。</w:t>
      </w:r>
      <w:r>
        <w:tab/>
      </w:r>
      <w:r>
        <w:t>错</w:t>
      </w:r>
    </w:p>
    <w:p w:rsidR="000B58A0" w:rsidRDefault="000B58A0" w:rsidP="000B58A0">
      <w:r>
        <w:t>139</w:t>
      </w:r>
      <w:r>
        <w:tab/>
      </w:r>
      <w:r>
        <w:t>规定为星形接线的电动机，而错接成三角形，投入运行后空载电流急剧增大。</w:t>
      </w:r>
      <w:r>
        <w:tab/>
      </w:r>
      <w:r>
        <w:t>对</w:t>
      </w:r>
    </w:p>
    <w:p w:rsidR="000B58A0" w:rsidRDefault="000B58A0" w:rsidP="000B58A0">
      <w:r>
        <w:t>140</w:t>
      </w:r>
      <w:r>
        <w:tab/>
      </w:r>
      <w:r>
        <w:t>运行中的隔离开关，刀闸口最高允许温度为</w:t>
      </w:r>
      <w:r>
        <w:t>100</w:t>
      </w:r>
      <w:r>
        <w:rPr>
          <w:rFonts w:ascii="宋体" w:eastAsia="宋体" w:hAnsi="宋体" w:cs="宋体" w:hint="eastAsia"/>
        </w:rPr>
        <w:t>℃</w:t>
      </w:r>
      <w:r>
        <w:t>。</w:t>
      </w:r>
      <w:r>
        <w:tab/>
      </w:r>
      <w:r>
        <w:t>错</w:t>
      </w:r>
    </w:p>
    <w:p w:rsidR="000B58A0" w:rsidRDefault="000B58A0" w:rsidP="000B58A0">
      <w:r>
        <w:t>141</w:t>
      </w:r>
      <w:r>
        <w:tab/>
      </w:r>
      <w:r>
        <w:t>蓄电池以</w:t>
      </w:r>
      <w:r>
        <w:t>1</w:t>
      </w:r>
      <w:r>
        <w:t>小时放电率放电比以</w:t>
      </w:r>
      <w:r>
        <w:t>10</w:t>
      </w:r>
      <w:r>
        <w:t>小时放电率放电所放出的容量大。</w:t>
      </w:r>
      <w:r>
        <w:tab/>
      </w:r>
      <w:r>
        <w:t>错</w:t>
      </w:r>
    </w:p>
    <w:p w:rsidR="000B58A0" w:rsidRDefault="000B58A0" w:rsidP="000B58A0">
      <w:r>
        <w:t>142</w:t>
      </w:r>
      <w:r>
        <w:tab/>
      </w:r>
      <w:r>
        <w:t>所有继电保护在系统发生振荡时，保护范围内有故障，保护装置均应可靠动作。</w:t>
      </w:r>
      <w:r>
        <w:tab/>
      </w:r>
      <w:r>
        <w:t>对</w:t>
      </w:r>
    </w:p>
    <w:p w:rsidR="000B58A0" w:rsidRDefault="000B58A0" w:rsidP="000B58A0">
      <w:r>
        <w:t>143</w:t>
      </w:r>
      <w:r>
        <w:tab/>
      </w:r>
      <w:r>
        <w:t>断路器开断电流时，如果电弧电流过零后，弧隙恢复电压高于弧隙介质强度，则会发生电弧重燃。</w:t>
      </w:r>
      <w:r>
        <w:tab/>
      </w:r>
      <w:r>
        <w:t>对</w:t>
      </w:r>
    </w:p>
    <w:p w:rsidR="000B58A0" w:rsidRDefault="000B58A0" w:rsidP="000B58A0">
      <w:r>
        <w:t>144</w:t>
      </w:r>
      <w:r>
        <w:tab/>
      </w:r>
      <w:r>
        <w:t>断路器失灵保护的动作时间应大于断路器的跳闸时间及保护装置返回时间之和。</w:t>
      </w:r>
      <w:r>
        <w:tab/>
      </w:r>
      <w:r>
        <w:t>对</w:t>
      </w:r>
    </w:p>
    <w:p w:rsidR="000B58A0" w:rsidRDefault="000B58A0" w:rsidP="000B58A0">
      <w:r>
        <w:t>145</w:t>
      </w:r>
      <w:r>
        <w:tab/>
      </w:r>
      <w:r>
        <w:t>接地距离保护仅能反应单相接地故障，不能反应两相接地故障。</w:t>
      </w:r>
      <w:r>
        <w:tab/>
      </w:r>
      <w:r>
        <w:t>错</w:t>
      </w:r>
    </w:p>
    <w:p w:rsidR="000B58A0" w:rsidRDefault="000B58A0" w:rsidP="000B58A0">
      <w:r>
        <w:t>146</w:t>
      </w:r>
      <w:r>
        <w:tab/>
      </w:r>
      <w:r>
        <w:t>为了检查差动保护躲过励磁涌流的性能，在对新投变压器进行五次冲击合闸试验时，必须投入差动保护。</w:t>
      </w:r>
      <w:r>
        <w:tab/>
      </w:r>
      <w:r>
        <w:t>对</w:t>
      </w:r>
    </w:p>
    <w:p w:rsidR="000B58A0" w:rsidRDefault="000B58A0" w:rsidP="000B58A0">
      <w:r>
        <w:t>147</w:t>
      </w:r>
      <w:r>
        <w:tab/>
      </w:r>
      <w:r>
        <w:t>电气设备的金属外壳接地是工作接地。</w:t>
      </w:r>
      <w:r>
        <w:tab/>
      </w:r>
      <w:r>
        <w:t>错</w:t>
      </w:r>
    </w:p>
    <w:p w:rsidR="000B58A0" w:rsidRDefault="000B58A0" w:rsidP="000B58A0">
      <w:r>
        <w:t>148</w:t>
      </w:r>
      <w:r>
        <w:tab/>
      </w:r>
      <w:r>
        <w:t>我国电流互感器一次绕组和二次绕组是加极性方式标志的。</w:t>
      </w:r>
      <w:r>
        <w:tab/>
      </w:r>
      <w:r>
        <w:t>错</w:t>
      </w:r>
    </w:p>
    <w:p w:rsidR="000B58A0" w:rsidRDefault="000B58A0" w:rsidP="000B58A0">
      <w:r>
        <w:t>149</w:t>
      </w:r>
      <w:r>
        <w:tab/>
      </w:r>
      <w:r>
        <w:t>电压互感器的一次内阻抗很大，电流互感器的一次内阻抗很小，因此电流互感器二次可以短路，但不能开路，电压互感器二次可以开路，但不得短路。</w:t>
      </w:r>
      <w:r>
        <w:tab/>
      </w:r>
      <w:r>
        <w:t>对</w:t>
      </w:r>
    </w:p>
    <w:p w:rsidR="000B58A0" w:rsidRDefault="000B58A0" w:rsidP="000B58A0">
      <w:r>
        <w:t>150</w:t>
      </w:r>
      <w:r>
        <w:tab/>
      </w:r>
      <w:r>
        <w:t>用直流监察装置上的电压表测量正负母线对地电压与用万用表直流电压档直接在直流母线上测量正负对地的电压，所得的结果两者应该一样。</w:t>
      </w:r>
      <w:r>
        <w:tab/>
      </w:r>
      <w:r>
        <w:t>对</w:t>
      </w:r>
    </w:p>
    <w:p w:rsidR="000B58A0" w:rsidRDefault="000B58A0" w:rsidP="000B58A0">
      <w:r>
        <w:t>151</w:t>
      </w:r>
      <w:r>
        <w:tab/>
      </w:r>
      <w:r>
        <w:t>空载运行的变压器，其损耗主要是涡流损耗和磁滞损耗。</w:t>
      </w:r>
      <w:r>
        <w:tab/>
      </w:r>
      <w:r>
        <w:t>对</w:t>
      </w:r>
    </w:p>
    <w:p w:rsidR="000B58A0" w:rsidRDefault="000B58A0" w:rsidP="000B58A0">
      <w:r>
        <w:t>152</w:t>
      </w:r>
      <w:r>
        <w:tab/>
      </w:r>
      <w:r>
        <w:t>串联在线路上的补偿电容器也是为了补偿无功。</w:t>
      </w:r>
      <w:r>
        <w:tab/>
      </w:r>
      <w:r>
        <w:t>对</w:t>
      </w:r>
    </w:p>
    <w:p w:rsidR="000B58A0" w:rsidRDefault="000B58A0" w:rsidP="000B58A0">
      <w:r>
        <w:t>153</w:t>
      </w:r>
      <w:r>
        <w:tab/>
      </w:r>
      <w:r>
        <w:t>直流系统发生负极接地时，其负极对地电压降低，而正极对地电压升高。</w:t>
      </w:r>
      <w:r>
        <w:tab/>
      </w:r>
      <w:r>
        <w:t>对</w:t>
      </w:r>
    </w:p>
    <w:p w:rsidR="000B58A0" w:rsidRDefault="000B58A0" w:rsidP="000B58A0">
      <w:r>
        <w:t>154</w:t>
      </w:r>
      <w:r>
        <w:tab/>
      </w:r>
      <w:r>
        <w:t>在高于某特定频率的电磁波照射下，某些物质内部的电子吸收能量后逸出而形成电流，</w:t>
      </w:r>
      <w:r>
        <w:lastRenderedPageBreak/>
        <w:t>即光生电。</w:t>
      </w:r>
      <w:r>
        <w:tab/>
      </w:r>
      <w:r>
        <w:t>对</w:t>
      </w:r>
    </w:p>
    <w:p w:rsidR="000B58A0" w:rsidRDefault="000B58A0" w:rsidP="000B58A0">
      <w:r>
        <w:t>155</w:t>
      </w:r>
      <w:r>
        <w:tab/>
      </w:r>
      <w:r>
        <w:t>改变内外绝缘的配合时，宁可外绝缘闪络，也不希望内绝缘击穿。</w:t>
      </w:r>
      <w:r>
        <w:tab/>
      </w:r>
      <w:r>
        <w:t>对</w:t>
      </w:r>
    </w:p>
    <w:p w:rsidR="000B58A0" w:rsidRDefault="000B58A0" w:rsidP="000B58A0">
      <w:r>
        <w:t>156</w:t>
      </w:r>
      <w:r>
        <w:tab/>
      </w:r>
      <w:r>
        <w:t>变压器有两套瞬动保护</w:t>
      </w:r>
      <w:r>
        <w:t>:</w:t>
      </w:r>
      <w:r>
        <w:t>纵联差动和瓦斯保护。因纵差比瓦斯保护的保护范围大，所以可以用纵差代替瓦斯保护。</w:t>
      </w:r>
      <w:r>
        <w:tab/>
      </w:r>
      <w:r>
        <w:t>错</w:t>
      </w:r>
    </w:p>
    <w:p w:rsidR="000B58A0" w:rsidRDefault="000B58A0" w:rsidP="000B58A0">
      <w:r>
        <w:t>157</w:t>
      </w:r>
      <w:r>
        <w:tab/>
      </w:r>
      <w:r>
        <w:t>焦耳楞次定律反映的是电磁感应的普通规律。</w:t>
      </w:r>
      <w:r>
        <w:tab/>
      </w:r>
      <w:r>
        <w:t>对</w:t>
      </w:r>
    </w:p>
    <w:p w:rsidR="000B58A0" w:rsidRDefault="000B58A0" w:rsidP="000B58A0">
      <w:r>
        <w:t>158</w:t>
      </w:r>
      <w:r>
        <w:tab/>
      </w:r>
      <w:r>
        <w:t>对于电路中任一节点，流入该节点的电流之和等于流出该节点的电流之和。</w:t>
      </w:r>
      <w:r>
        <w:tab/>
      </w:r>
      <w:r>
        <w:t>对</w:t>
      </w:r>
    </w:p>
    <w:p w:rsidR="000B58A0" w:rsidRDefault="000B58A0" w:rsidP="000B58A0">
      <w:r>
        <w:t>159</w:t>
      </w:r>
      <w:r>
        <w:tab/>
      </w:r>
      <w:r>
        <w:t>用隔离开关可以直接拉、合</w:t>
      </w:r>
      <w:r>
        <w:t>110kV</w:t>
      </w:r>
      <w:r>
        <w:t>电压互感器。</w:t>
      </w:r>
      <w:r>
        <w:tab/>
      </w:r>
      <w:r>
        <w:t>对</w:t>
      </w:r>
    </w:p>
    <w:p w:rsidR="000B58A0" w:rsidRDefault="000B58A0" w:rsidP="000B58A0">
      <w:r>
        <w:t>160</w:t>
      </w:r>
      <w:r>
        <w:tab/>
      </w:r>
      <w:r>
        <w:t>蓄电池的容量就是蓄电池的蓄电能力，标志符号为</w:t>
      </w:r>
      <w:r>
        <w:t>C</w:t>
      </w:r>
      <w:r>
        <w:t>，表征蓄电池容量的单位是瓦特。</w:t>
      </w:r>
      <w:r>
        <w:tab/>
      </w:r>
      <w:r>
        <w:t>错</w:t>
      </w:r>
    </w:p>
    <w:p w:rsidR="000B58A0" w:rsidRDefault="000B58A0" w:rsidP="000B58A0">
      <w:r>
        <w:t>161</w:t>
      </w:r>
      <w:r>
        <w:tab/>
      </w:r>
      <w:r>
        <w:t>太阳能光伏发电系统中，在电网失电情况下，发电设备仍作为孤立电源对负载供电这一现象称为光热效应。</w:t>
      </w:r>
      <w:r>
        <w:tab/>
      </w:r>
      <w:r>
        <w:t>错</w:t>
      </w:r>
    </w:p>
    <w:p w:rsidR="000B58A0" w:rsidRDefault="000B58A0" w:rsidP="000B58A0">
      <w:r>
        <w:t>162</w:t>
      </w:r>
      <w:r>
        <w:tab/>
      </w:r>
      <w:r>
        <w:t>辐照度的单位是</w:t>
      </w:r>
      <w:r>
        <w:t>J/m2</w:t>
      </w:r>
      <w:r>
        <w:t>。</w:t>
      </w:r>
      <w:r>
        <w:tab/>
      </w:r>
      <w:r>
        <w:t>错</w:t>
      </w:r>
    </w:p>
    <w:p w:rsidR="000B58A0" w:rsidRDefault="000B58A0" w:rsidP="000B58A0">
      <w:r>
        <w:t>163</w:t>
      </w:r>
      <w:r>
        <w:tab/>
      </w:r>
      <w:r>
        <w:t>当电池组件的正负极不接负载时，正负极间的电压就是开路电压。</w:t>
      </w:r>
      <w:r>
        <w:tab/>
      </w:r>
      <w:r>
        <w:t>对</w:t>
      </w:r>
    </w:p>
    <w:p w:rsidR="000B58A0" w:rsidRDefault="000B58A0" w:rsidP="000B58A0">
      <w:r>
        <w:t>164</w:t>
      </w:r>
      <w:r>
        <w:tab/>
      </w:r>
      <w:r>
        <w:t>电力系统在运行中发生短路故障时，通常伴随着电流下降。</w:t>
      </w:r>
      <w:r>
        <w:tab/>
      </w:r>
      <w:r>
        <w:t>错</w:t>
      </w:r>
    </w:p>
    <w:p w:rsidR="000B58A0" w:rsidRDefault="000B58A0" w:rsidP="000B58A0">
      <w:r>
        <w:t>165</w:t>
      </w:r>
      <w:r>
        <w:tab/>
      </w:r>
      <w:r>
        <w:t>光伏模式在标准测试条件下随日照强度不同的表现为日照强度增加，电流减小。</w:t>
      </w:r>
      <w:r>
        <w:tab/>
      </w:r>
      <w:r>
        <w:t>错</w:t>
      </w:r>
    </w:p>
    <w:p w:rsidR="000B58A0" w:rsidRDefault="000B58A0" w:rsidP="000B58A0">
      <w:r>
        <w:t>166</w:t>
      </w:r>
      <w:r>
        <w:tab/>
      </w:r>
      <w:r>
        <w:t>孤岛效应是并网光伏发电系统的特有现象。</w:t>
      </w:r>
      <w:r>
        <w:tab/>
      </w:r>
      <w:r>
        <w:t>对</w:t>
      </w:r>
    </w:p>
    <w:p w:rsidR="000B58A0" w:rsidRDefault="000B58A0" w:rsidP="000B58A0">
      <w:r>
        <w:t>167</w:t>
      </w:r>
      <w:r>
        <w:tab/>
      </w:r>
      <w:r>
        <w:t>如果把电解电容器的极性接反，则会使电容器击穿损坏。</w:t>
      </w:r>
      <w:r>
        <w:tab/>
      </w:r>
      <w:r>
        <w:t>对</w:t>
      </w:r>
    </w:p>
    <w:p w:rsidR="000B58A0" w:rsidRDefault="000B58A0" w:rsidP="000B58A0">
      <w:r>
        <w:t>168</w:t>
      </w:r>
      <w:r>
        <w:tab/>
      </w:r>
      <w:r>
        <w:t>在电路中，直流电流可以通过电容器。</w:t>
      </w:r>
      <w:r>
        <w:tab/>
      </w:r>
      <w:r>
        <w:t>错</w:t>
      </w:r>
    </w:p>
    <w:p w:rsidR="000B58A0" w:rsidRDefault="000B58A0" w:rsidP="000B58A0">
      <w:r>
        <w:t>169</w:t>
      </w:r>
      <w:r>
        <w:tab/>
      </w:r>
      <w:r>
        <w:t>参考点改变，电路中两点间电压也随之改变。</w:t>
      </w:r>
      <w:r>
        <w:tab/>
      </w:r>
      <w:r>
        <w:t>错</w:t>
      </w:r>
    </w:p>
    <w:p w:rsidR="000B58A0" w:rsidRDefault="000B58A0" w:rsidP="000B58A0">
      <w:r>
        <w:t>170</w:t>
      </w:r>
      <w:r>
        <w:tab/>
      </w:r>
      <w:r>
        <w:t>绝缘体不可能导电。</w:t>
      </w:r>
      <w:r>
        <w:tab/>
      </w:r>
      <w:r>
        <w:t>错</w:t>
      </w:r>
    </w:p>
    <w:p w:rsidR="000B58A0" w:rsidRDefault="000B58A0" w:rsidP="000B58A0">
      <w:r>
        <w:t>171</w:t>
      </w:r>
      <w:r>
        <w:tab/>
      </w:r>
      <w:r>
        <w:t>当三相对称负载三角形连接时，线电流等于相电流。</w:t>
      </w:r>
      <w:r>
        <w:tab/>
      </w:r>
      <w:r>
        <w:t>错</w:t>
      </w:r>
    </w:p>
    <w:p w:rsidR="000B58A0" w:rsidRDefault="000B58A0" w:rsidP="000B58A0">
      <w:r>
        <w:t>172</w:t>
      </w:r>
      <w:r>
        <w:tab/>
      </w:r>
      <w:r>
        <w:t>电压互感器二次负载变化时，电压基本维持不变，相当于一个电压源。</w:t>
      </w:r>
      <w:r>
        <w:tab/>
      </w:r>
      <w:r>
        <w:t>对</w:t>
      </w:r>
    </w:p>
    <w:p w:rsidR="000B58A0" w:rsidRDefault="000B58A0" w:rsidP="000B58A0">
      <w:r>
        <w:t>173</w:t>
      </w:r>
      <w:r>
        <w:tab/>
      </w:r>
      <w:r>
        <w:t>电压互感器一次绕组导线很细，匝数很多，二次匝数很少，经常处于空载的工作状态。</w:t>
      </w:r>
      <w:r>
        <w:tab/>
      </w:r>
      <w:r>
        <w:t>对</w:t>
      </w:r>
    </w:p>
    <w:p w:rsidR="000B58A0" w:rsidRDefault="000B58A0" w:rsidP="000B58A0">
      <w:r>
        <w:t>174</w:t>
      </w:r>
      <w:r>
        <w:tab/>
      </w:r>
      <w:r>
        <w:t>仪表的误差有：本身固有误差和外部环境造成的附加误差。</w:t>
      </w:r>
      <w:r>
        <w:tab/>
      </w:r>
      <w:r>
        <w:t>对</w:t>
      </w:r>
    </w:p>
    <w:p w:rsidR="000B58A0" w:rsidRDefault="000B58A0" w:rsidP="000B58A0">
      <w:r>
        <w:t>175</w:t>
      </w:r>
      <w:r>
        <w:tab/>
      </w:r>
      <w:r>
        <w:t>电压互感器可以隔离高压，保证了测量人员和仪表及保护装置的安全。</w:t>
      </w:r>
      <w:r>
        <w:tab/>
      </w:r>
      <w:r>
        <w:t>对</w:t>
      </w:r>
    </w:p>
    <w:p w:rsidR="000B58A0" w:rsidRDefault="000B58A0" w:rsidP="000B58A0">
      <w:r>
        <w:t>176</w:t>
      </w:r>
      <w:r>
        <w:tab/>
      </w:r>
      <w:r>
        <w:t>逆变器是光伏发电站内将交流电变换成直流电的设备。</w:t>
      </w:r>
      <w:r>
        <w:tab/>
      </w:r>
      <w:r>
        <w:t>错</w:t>
      </w:r>
    </w:p>
    <w:p w:rsidR="000B58A0" w:rsidRDefault="000B58A0" w:rsidP="000B58A0">
      <w:r>
        <w:t>177</w:t>
      </w:r>
      <w:r>
        <w:tab/>
      </w:r>
      <w:r>
        <w:t>光伏电站汇流箱应设置防雷保护装置。</w:t>
      </w:r>
      <w:r>
        <w:tab/>
      </w:r>
      <w:r>
        <w:t>对</w:t>
      </w:r>
    </w:p>
    <w:p w:rsidR="000B58A0" w:rsidRDefault="000B58A0" w:rsidP="000B58A0">
      <w:r>
        <w:t>178</w:t>
      </w:r>
      <w:r>
        <w:tab/>
        <w:t>"</w:t>
      </w:r>
      <w:r>
        <w:t>光伏方阵可分为固定式和跟踪式两类</w:t>
      </w:r>
      <w:r>
        <w:t>,</w:t>
      </w:r>
      <w:r>
        <w:t>选择何种方式应根据安装容量、安装场地面积和特点、负荷的类别和运行管理方式，由技术经济比较确定。</w:t>
      </w:r>
      <w:r>
        <w:t>"</w:t>
      </w:r>
      <w:r>
        <w:tab/>
      </w:r>
      <w:r>
        <w:t>对</w:t>
      </w:r>
    </w:p>
    <w:p w:rsidR="000B58A0" w:rsidRDefault="000B58A0" w:rsidP="000B58A0">
      <w:r>
        <w:t>179</w:t>
      </w:r>
      <w:r>
        <w:tab/>
      </w:r>
      <w:r>
        <w:t>雷雨时人员严禁接近避雷器。</w:t>
      </w:r>
      <w:r>
        <w:tab/>
      </w:r>
      <w:r>
        <w:t>对</w:t>
      </w:r>
    </w:p>
    <w:p w:rsidR="000B58A0" w:rsidRDefault="000B58A0" w:rsidP="000B58A0">
      <w:r>
        <w:t>180</w:t>
      </w:r>
      <w:r>
        <w:tab/>
      </w:r>
      <w:r>
        <w:t>在清洗电池板时，对辐射照没有要求。</w:t>
      </w:r>
      <w:r>
        <w:tab/>
      </w:r>
      <w:r>
        <w:t>错</w:t>
      </w:r>
    </w:p>
    <w:p w:rsidR="000B58A0" w:rsidRDefault="000B58A0" w:rsidP="000B58A0"/>
    <w:p w:rsidR="000B58A0" w:rsidRDefault="000B58A0" w:rsidP="000B58A0">
      <w:r>
        <w:t>1</w:t>
      </w:r>
      <w:r>
        <w:tab/>
      </w:r>
      <w:r>
        <w:t>太阳能资源及其开发利用特点有哪些？</w:t>
      </w:r>
      <w:r>
        <w:tab/>
        <w:t>"</w:t>
      </w:r>
      <w:r>
        <w:t>（</w:t>
      </w:r>
      <w:r>
        <w:t>1</w:t>
      </w:r>
      <w:r>
        <w:t>）储量的无限性；</w:t>
      </w:r>
    </w:p>
    <w:p w:rsidR="000B58A0" w:rsidRDefault="000B58A0" w:rsidP="000B58A0">
      <w:r>
        <w:rPr>
          <w:rFonts w:hint="eastAsia"/>
        </w:rPr>
        <w:t>（</w:t>
      </w:r>
      <w:r>
        <w:t>2</w:t>
      </w:r>
      <w:r>
        <w:t>）存在的普遍性；</w:t>
      </w:r>
    </w:p>
    <w:p w:rsidR="000B58A0" w:rsidRDefault="000B58A0" w:rsidP="000B58A0">
      <w:r>
        <w:rPr>
          <w:rFonts w:hint="eastAsia"/>
        </w:rPr>
        <w:t>（</w:t>
      </w:r>
      <w:r>
        <w:t>3</w:t>
      </w:r>
      <w:r>
        <w:t>）利用的清洁性；</w:t>
      </w:r>
    </w:p>
    <w:p w:rsidR="000B58A0" w:rsidRDefault="000B58A0" w:rsidP="000B58A0">
      <w:r>
        <w:rPr>
          <w:rFonts w:hint="eastAsia"/>
        </w:rPr>
        <w:t>（</w:t>
      </w:r>
      <w:r>
        <w:t>4</w:t>
      </w:r>
      <w:r>
        <w:t>）利用的经济性</w:t>
      </w:r>
      <w:r>
        <w:t>"</w:t>
      </w:r>
    </w:p>
    <w:p w:rsidR="000B58A0" w:rsidRDefault="000B58A0" w:rsidP="000B58A0">
      <w:r>
        <w:t>2</w:t>
      </w:r>
      <w:r>
        <w:tab/>
      </w:r>
      <w:r>
        <w:t>太阳能电池的特征参数包括哪些</w:t>
      </w:r>
      <w:r>
        <w:t>?</w:t>
      </w:r>
      <w:r>
        <w:tab/>
      </w:r>
      <w:r>
        <w:t>电池开路电压、短路电流、充因子、光电转换效率</w:t>
      </w:r>
    </w:p>
    <w:p w:rsidR="000B58A0" w:rsidRDefault="000B58A0" w:rsidP="000B58A0">
      <w:r>
        <w:t>3</w:t>
      </w:r>
      <w:r>
        <w:tab/>
      </w:r>
      <w:r>
        <w:t>光伏发电的优点主要体现在哪些方面</w:t>
      </w:r>
      <w:r>
        <w:t>?</w:t>
      </w:r>
      <w:r>
        <w:tab/>
      </w:r>
      <w:r>
        <w:t>（</w:t>
      </w:r>
      <w:r>
        <w:t>1</w:t>
      </w:r>
      <w:r>
        <w:t>）无枯竭危险</w:t>
      </w:r>
      <w:r>
        <w:t>;</w:t>
      </w:r>
      <w:r>
        <w:t>（</w:t>
      </w:r>
      <w:r>
        <w:t>2</w:t>
      </w:r>
      <w:r>
        <w:t>）分布广</w:t>
      </w:r>
      <w:r>
        <w:t>;</w:t>
      </w:r>
      <w:r>
        <w:t>（</w:t>
      </w:r>
      <w:r>
        <w:t>3</w:t>
      </w:r>
      <w:r>
        <w:t>）无噪声</w:t>
      </w:r>
      <w:r>
        <w:t>;</w:t>
      </w:r>
      <w:r>
        <w:t>（</w:t>
      </w:r>
      <w:r>
        <w:t>4</w:t>
      </w:r>
      <w:r>
        <w:t>）结构简单</w:t>
      </w:r>
      <w:r>
        <w:t>;</w:t>
      </w:r>
      <w:r>
        <w:t>（</w:t>
      </w:r>
      <w:r>
        <w:t>5</w:t>
      </w:r>
      <w:r>
        <w:t>）建设周期短</w:t>
      </w:r>
      <w:r>
        <w:t xml:space="preserve">; </w:t>
      </w:r>
      <w:r>
        <w:t>（</w:t>
      </w:r>
      <w:r>
        <w:t>6</w:t>
      </w:r>
      <w:r>
        <w:t>）维护简单</w:t>
      </w:r>
      <w:r>
        <w:t>;</w:t>
      </w:r>
      <w:r>
        <w:t>（</w:t>
      </w:r>
      <w:r>
        <w:t>7</w:t>
      </w:r>
      <w:r>
        <w:t>）寿命长</w:t>
      </w:r>
      <w:r>
        <w:t>;</w:t>
      </w:r>
      <w:r>
        <w:t>（</w:t>
      </w:r>
      <w:r>
        <w:t>8</w:t>
      </w:r>
      <w:r>
        <w:t>）可就地发电供电。</w:t>
      </w:r>
    </w:p>
    <w:p w:rsidR="000B58A0" w:rsidRDefault="000B58A0" w:rsidP="000B58A0">
      <w:r>
        <w:t>4</w:t>
      </w:r>
      <w:r>
        <w:tab/>
      </w:r>
      <w:r>
        <w:t>什么是太阳能电池的热斑效应</w:t>
      </w:r>
      <w:r>
        <w:t>?</w:t>
      </w:r>
      <w:r>
        <w:tab/>
        <w:t>"</w:t>
      </w:r>
      <w:r>
        <w:t>一个方阵在阳光下出现局部发热点的现象称为热斑效应</w:t>
      </w:r>
      <w:r>
        <w:t>,</w:t>
      </w:r>
      <w:r>
        <w:t>这种热斑往往在单个电池上发生。</w:t>
      </w:r>
      <w:r>
        <w:t>"</w:t>
      </w:r>
    </w:p>
    <w:p w:rsidR="000B58A0" w:rsidRDefault="000B58A0" w:rsidP="000B58A0">
      <w:r>
        <w:t>5</w:t>
      </w:r>
      <w:r>
        <w:tab/>
      </w:r>
      <w:r>
        <w:t>造成热斑效应的根源是什么</w:t>
      </w:r>
      <w:r>
        <w:t>?</w:t>
      </w:r>
      <w:r>
        <w:tab/>
      </w:r>
      <w:r>
        <w:t>造成热斑效应的根源是有个别坏电池的混入、电极焊片虚焊、电池由裂纹演变为破碎、个别电池特性变坏、电池局部受到阴影遮挡等。</w:t>
      </w:r>
    </w:p>
    <w:p w:rsidR="000B58A0" w:rsidRDefault="000B58A0" w:rsidP="000B58A0">
      <w:r>
        <w:lastRenderedPageBreak/>
        <w:t>6</w:t>
      </w:r>
      <w:r>
        <w:tab/>
      </w:r>
      <w:r>
        <w:t>光伏发电系统中常用的最大功率跟踪技术有哪些</w:t>
      </w:r>
      <w:r>
        <w:t>?</w:t>
      </w:r>
      <w:r>
        <w:tab/>
        <w:t>"</w:t>
      </w:r>
      <w:r>
        <w:t>（</w:t>
      </w:r>
      <w:r>
        <w:t>1</w:t>
      </w:r>
      <w:r>
        <w:t>）功率匹配方法</w:t>
      </w:r>
      <w:r>
        <w:t>;</w:t>
      </w:r>
    </w:p>
    <w:p w:rsidR="000B58A0" w:rsidRDefault="000B58A0" w:rsidP="000B58A0">
      <w:r>
        <w:rPr>
          <w:rFonts w:hint="eastAsia"/>
        </w:rPr>
        <w:t>（</w:t>
      </w:r>
      <w:r>
        <w:t>2</w:t>
      </w:r>
      <w:r>
        <w:t>）曲线拟合技术</w:t>
      </w:r>
      <w:r>
        <w:t>;</w:t>
      </w:r>
    </w:p>
    <w:p w:rsidR="000B58A0" w:rsidRDefault="000B58A0" w:rsidP="000B58A0">
      <w:r>
        <w:rPr>
          <w:rFonts w:hint="eastAsia"/>
        </w:rPr>
        <w:t>（</w:t>
      </w:r>
      <w:r>
        <w:t>3</w:t>
      </w:r>
      <w:r>
        <w:t>）扰动和观察法</w:t>
      </w:r>
      <w:r>
        <w:t>;</w:t>
      </w:r>
    </w:p>
    <w:p w:rsidR="000B58A0" w:rsidRDefault="000B58A0" w:rsidP="000B58A0">
      <w:r>
        <w:rPr>
          <w:rFonts w:hint="eastAsia"/>
        </w:rPr>
        <w:t>（</w:t>
      </w:r>
      <w:r>
        <w:t>4</w:t>
      </w:r>
      <w:r>
        <w:t>）导纳增量法。</w:t>
      </w:r>
      <w:r>
        <w:t>"</w:t>
      </w:r>
    </w:p>
    <w:p w:rsidR="000B58A0" w:rsidRDefault="000B58A0" w:rsidP="000B58A0">
      <w:r>
        <w:t>7</w:t>
      </w:r>
      <w:r>
        <w:tab/>
      </w:r>
      <w:r>
        <w:t>什么是太阳能电站的孤岛现象</w:t>
      </w:r>
      <w:r>
        <w:t>?</w:t>
      </w:r>
      <w:r>
        <w:tab/>
        <w:t>"</w:t>
      </w:r>
      <w:r>
        <w:t>电网失压时</w:t>
      </w:r>
      <w:r>
        <w:t>,</w:t>
      </w:r>
      <w:r>
        <w:t>光伏电站仍保持对失压电网中的某一部分线路继续供电的状态。孤岛现象可分为非计划性孤岛现象和计划性孤岛现象。</w:t>
      </w:r>
      <w:r>
        <w:t>"</w:t>
      </w:r>
    </w:p>
    <w:p w:rsidR="000B58A0" w:rsidRDefault="000B58A0" w:rsidP="000B58A0">
      <w:r>
        <w:t>8</w:t>
      </w:r>
      <w:r>
        <w:tab/>
      </w:r>
      <w:r>
        <w:t>太阳能发电的缺点有哪些</w:t>
      </w:r>
      <w:r>
        <w:t>?</w:t>
      </w:r>
      <w:r>
        <w:tab/>
        <w:t>"</w:t>
      </w:r>
      <w:r>
        <w:t>（</w:t>
      </w:r>
      <w:r>
        <w:t>1</w:t>
      </w:r>
      <w:r>
        <w:t>）功率密度低；</w:t>
      </w:r>
    </w:p>
    <w:p w:rsidR="000B58A0" w:rsidRDefault="000B58A0" w:rsidP="000B58A0">
      <w:r>
        <w:rPr>
          <w:rFonts w:hint="eastAsia"/>
        </w:rPr>
        <w:t>（</w:t>
      </w:r>
      <w:r>
        <w:t>2</w:t>
      </w:r>
      <w:r>
        <w:t>）能量输入不连续，白天有</w:t>
      </w:r>
      <w:r>
        <w:t>,</w:t>
      </w:r>
      <w:r>
        <w:t>晚上没有</w:t>
      </w:r>
      <w:r>
        <w:t>;</w:t>
      </w:r>
      <w:r>
        <w:t>晴天有</w:t>
      </w:r>
      <w:r>
        <w:t>,</w:t>
      </w:r>
      <w:r>
        <w:t>阴天没有</w:t>
      </w:r>
      <w:r>
        <w:t>;</w:t>
      </w:r>
    </w:p>
    <w:p w:rsidR="000B58A0" w:rsidRDefault="000B58A0" w:rsidP="000B58A0">
      <w:r>
        <w:rPr>
          <w:rFonts w:hint="eastAsia"/>
        </w:rPr>
        <w:t>（</w:t>
      </w:r>
      <w:r>
        <w:t>3</w:t>
      </w:r>
      <w:r>
        <w:t>）大规模存储技术尚未解决</w:t>
      </w:r>
      <w:r>
        <w:t>,</w:t>
      </w:r>
      <w:r>
        <w:t>大规模应用没有自身调节能力</w:t>
      </w:r>
      <w:r>
        <w:t xml:space="preserve">; </w:t>
      </w:r>
    </w:p>
    <w:p w:rsidR="000B58A0" w:rsidRDefault="000B58A0" w:rsidP="000B58A0">
      <w:r>
        <w:rPr>
          <w:rFonts w:hint="eastAsia"/>
        </w:rPr>
        <w:t>（</w:t>
      </w:r>
      <w:r>
        <w:t>4</w:t>
      </w:r>
      <w:r>
        <w:t>）小规模应用可以用蓄电池，昂贵且寿命短</w:t>
      </w:r>
      <w:r>
        <w:t xml:space="preserve">; </w:t>
      </w:r>
    </w:p>
    <w:p w:rsidR="000B58A0" w:rsidRDefault="000B58A0" w:rsidP="000B58A0">
      <w:r>
        <w:rPr>
          <w:rFonts w:hint="eastAsia"/>
        </w:rPr>
        <w:t>（</w:t>
      </w:r>
      <w:r>
        <w:t>5</w:t>
      </w:r>
      <w:r>
        <w:t>）目前成本较高。</w:t>
      </w:r>
      <w:r>
        <w:t>"</w:t>
      </w:r>
    </w:p>
    <w:p w:rsidR="000B58A0" w:rsidRDefault="000B58A0" w:rsidP="000B58A0">
      <w:r>
        <w:t>9</w:t>
      </w:r>
      <w:r>
        <w:tab/>
      </w:r>
      <w:r>
        <w:t>薄膜太阳能电池相对与晶硅片太阳能电池的优势和劣势。</w:t>
      </w:r>
      <w:r>
        <w:tab/>
        <w:t>"</w:t>
      </w:r>
      <w:r>
        <w:t>优势</w:t>
      </w:r>
      <w:r>
        <w:t>:</w:t>
      </w:r>
      <w:r>
        <w:t>薄膜电池发电成本比晶体硅电池要便宜很多</w:t>
      </w:r>
      <w:r>
        <w:t xml:space="preserve">, </w:t>
      </w:r>
      <w:r>
        <w:t>可以媲美传统火电价格。</w:t>
      </w:r>
    </w:p>
    <w:p w:rsidR="000B58A0" w:rsidRDefault="000B58A0" w:rsidP="000B58A0">
      <w:r>
        <w:rPr>
          <w:rFonts w:hint="eastAsia"/>
        </w:rPr>
        <w:t>劣势</w:t>
      </w:r>
      <w:r>
        <w:t>:</w:t>
      </w:r>
      <w:r>
        <w:t>与多晶硅电池板</w:t>
      </w:r>
      <w:r>
        <w:t>,</w:t>
      </w:r>
      <w:r>
        <w:t>薄膜电池的不足之处在于</w:t>
      </w:r>
      <w:r>
        <w:t>,</w:t>
      </w:r>
      <w:r>
        <w:t>单位面积内多晶硅的电转换率较高</w:t>
      </w:r>
      <w:r>
        <w:t>,</w:t>
      </w:r>
      <w:r>
        <w:t>现在在</w:t>
      </w:r>
      <w:r>
        <w:t>15%</w:t>
      </w:r>
      <w:r>
        <w:t>左右</w:t>
      </w:r>
      <w:r>
        <w:t>,</w:t>
      </w:r>
      <w:r>
        <w:t>而薄膜目前的技术仅仅只能够做到</w:t>
      </w:r>
      <w:r>
        <w:t>6%</w:t>
      </w:r>
      <w:r>
        <w:t>。也就是说</w:t>
      </w:r>
      <w:r>
        <w:t>,</w:t>
      </w:r>
      <w:r>
        <w:t>相同面积的电池板</w:t>
      </w:r>
      <w:r>
        <w:t>,</w:t>
      </w:r>
      <w:r>
        <w:t>铺设同样的面积</w:t>
      </w:r>
      <w:r>
        <w:t>,</w:t>
      </w:r>
      <w:r>
        <w:t>薄膜电池的功率仅有多晶硅电池板的</w:t>
      </w:r>
      <w:r>
        <w:t>40%</w:t>
      </w:r>
      <w:r>
        <w:t>。</w:t>
      </w:r>
      <w:r>
        <w:t>"</w:t>
      </w:r>
    </w:p>
    <w:p w:rsidR="000B58A0" w:rsidRDefault="000B58A0" w:rsidP="000B58A0">
      <w:r>
        <w:t>10</w:t>
      </w:r>
      <w:r>
        <w:tab/>
      </w:r>
      <w:r>
        <w:t>热斑效应的危害有哪些</w:t>
      </w:r>
      <w:r>
        <w:t>?</w:t>
      </w:r>
      <w:r>
        <w:tab/>
        <w:t>"</w:t>
      </w:r>
      <w:r>
        <w:t>热斑效应能严重地破坏太阳电池</w:t>
      </w:r>
      <w:r>
        <w:t>,</w:t>
      </w:r>
      <w:r>
        <w:t>有光照的太阳电池所产牲的部分能量</w:t>
      </w:r>
      <w:r>
        <w:t>,</w:t>
      </w:r>
      <w:r>
        <w:t>都可能被遮蔽的电池所消耗。热斑效应会使焊点融化</w:t>
      </w:r>
      <w:r>
        <w:t>,</w:t>
      </w:r>
      <w:r>
        <w:t>破坏封装材料</w:t>
      </w:r>
      <w:r>
        <w:t>(</w:t>
      </w:r>
      <w:r>
        <w:t>如无旁路二极管保护</w:t>
      </w:r>
      <w:r>
        <w:t>),</w:t>
      </w:r>
      <w:r>
        <w:t>甚至会使整个方阵失效。</w:t>
      </w:r>
      <w:r>
        <w:t>"</w:t>
      </w:r>
    </w:p>
    <w:p w:rsidR="000B58A0" w:rsidRDefault="000B58A0" w:rsidP="000B58A0">
      <w:r>
        <w:t>11</w:t>
      </w:r>
      <w:r>
        <w:tab/>
      </w:r>
      <w:r>
        <w:t>影响电池组件输出特性的主要因素除了热斑效应还包括哪些？</w:t>
      </w:r>
      <w:r>
        <w:tab/>
      </w:r>
      <w:r>
        <w:t>影响电池组件输出特性的主要因素除了热斑效应还包括负载阻抗、日照强度、组件温度。</w:t>
      </w:r>
    </w:p>
    <w:p w:rsidR="000B58A0" w:rsidRDefault="000B58A0" w:rsidP="000B58A0">
      <w:r>
        <w:t>12</w:t>
      </w:r>
      <w:r>
        <w:tab/>
      </w:r>
      <w:r>
        <w:t>光伏并网逆变器作用是什么？</w:t>
      </w:r>
      <w:r>
        <w:tab/>
      </w:r>
      <w:r>
        <w:t>逆变器是光伏发电系统中的核心设备。逆变器将光伏方阵产生的直流电（</w:t>
      </w:r>
      <w:r>
        <w:t>DC</w:t>
      </w:r>
      <w:r>
        <w:t>）逆变为三相正弦交流电（</w:t>
      </w:r>
      <w:r>
        <w:t>AC</w:t>
      </w:r>
      <w:r>
        <w:t>），输出符合电网要求的电能。逆变器是进行能量转换的关键设备，其效率指标等电气性能参数，将直接影响电站系统发电量。</w:t>
      </w:r>
    </w:p>
    <w:p w:rsidR="000B58A0" w:rsidRDefault="000B58A0" w:rsidP="000B58A0">
      <w:r>
        <w:t>13</w:t>
      </w:r>
      <w:r>
        <w:tab/>
      </w:r>
      <w:r>
        <w:t>光伏电站站内装设（环境监测仪）作用？</w:t>
      </w:r>
      <w:r>
        <w:tab/>
      </w:r>
      <w:r>
        <w:t>用来测量、监视电站及周边地区的环境温度、风速、风向、辐照度等气象数据，对电站的产电量分析及系统效率提供评估依据。</w:t>
      </w:r>
    </w:p>
    <w:p w:rsidR="000B58A0" w:rsidRDefault="000B58A0" w:rsidP="000B58A0">
      <w:r>
        <w:t>14</w:t>
      </w:r>
      <w:r>
        <w:tab/>
      </w:r>
      <w:r>
        <w:t>太阳能电池发电的原理是什么？</w:t>
      </w:r>
      <w:r>
        <w:tab/>
      </w:r>
      <w:r>
        <w:t>当太阳光</w:t>
      </w:r>
      <w:r>
        <w:t>(</w:t>
      </w:r>
      <w:r>
        <w:t>或其他光</w:t>
      </w:r>
      <w:r>
        <w:t>)</w:t>
      </w:r>
      <w:r>
        <w:t>照射到太阳能电池上时，电池吸收光能，产生光生电子</w:t>
      </w:r>
      <w:r>
        <w:t>-</w:t>
      </w:r>
      <w:r>
        <w:t>空穴对。在电池内建电场作用下，光生电子和空穴被分离，电池两端出现异号电荷的积累，既产生</w:t>
      </w:r>
      <w:r>
        <w:t>“</w:t>
      </w:r>
      <w:r>
        <w:t>光生电压</w:t>
      </w:r>
      <w:r>
        <w:t>”</w:t>
      </w:r>
      <w:r>
        <w:t>，这就是</w:t>
      </w:r>
      <w:r>
        <w:t>“</w:t>
      </w:r>
      <w:r>
        <w:t>光生伏打效应。</w:t>
      </w:r>
    </w:p>
    <w:p w:rsidR="000B58A0" w:rsidRDefault="000B58A0" w:rsidP="000B58A0">
      <w:r>
        <w:t>15</w:t>
      </w:r>
      <w:r>
        <w:tab/>
      </w:r>
      <w:r>
        <w:t>太阳能电池将光能转换成电能的工作原理？</w:t>
      </w:r>
      <w:r>
        <w:tab/>
        <w:t>"</w:t>
      </w:r>
      <w:r>
        <w:t>太阳能电池将光能转换成电能的工作原理概括为如下</w:t>
      </w:r>
      <w:r>
        <w:t>3</w:t>
      </w:r>
      <w:r>
        <w:t>个主要过程：</w:t>
      </w:r>
    </w:p>
    <w:p w:rsidR="000B58A0" w:rsidRDefault="000B58A0" w:rsidP="000B58A0">
      <w:r>
        <w:rPr>
          <w:rFonts w:hint="eastAsia"/>
        </w:rPr>
        <w:t>（</w:t>
      </w:r>
      <w:r>
        <w:t>1</w:t>
      </w:r>
      <w:r>
        <w:t>）太阳能电池吸收一定能量的光子后，半导体内产生电子</w:t>
      </w:r>
      <w:r>
        <w:t>-</w:t>
      </w:r>
      <w:r>
        <w:t>空穴对，称为</w:t>
      </w:r>
      <w:r>
        <w:t>“</w:t>
      </w:r>
      <w:r>
        <w:t>光生载流子</w:t>
      </w:r>
      <w:r>
        <w:t>”</w:t>
      </w:r>
      <w:r>
        <w:t>，两者的电性相反，电子带负电，空穴带正电；</w:t>
      </w:r>
    </w:p>
    <w:p w:rsidR="000B58A0" w:rsidRDefault="000B58A0" w:rsidP="000B58A0">
      <w:r>
        <w:rPr>
          <w:rFonts w:hint="eastAsia"/>
        </w:rPr>
        <w:t>（</w:t>
      </w:r>
      <w:r>
        <w:t>2</w:t>
      </w:r>
      <w:r>
        <w:t>）电性相反的光生载流子被半导体</w:t>
      </w:r>
      <w:r>
        <w:t>P-N</w:t>
      </w:r>
      <w:r>
        <w:t>结所产生的静电场分离开；</w:t>
      </w:r>
    </w:p>
    <w:p w:rsidR="000B58A0" w:rsidRDefault="000B58A0" w:rsidP="000B58A0">
      <w:r>
        <w:rPr>
          <w:rFonts w:hint="eastAsia"/>
        </w:rPr>
        <w:t>（</w:t>
      </w:r>
      <w:r>
        <w:t>3</w:t>
      </w:r>
      <w:r>
        <w:t>）光生载流子电子和空穴分别被太阳能电池的正、负极所收集，并在外电路中产生电流，从而获得电能。</w:t>
      </w:r>
      <w:r>
        <w:t>"</w:t>
      </w:r>
    </w:p>
    <w:p w:rsidR="000B58A0" w:rsidRDefault="000B58A0" w:rsidP="000B58A0">
      <w:r>
        <w:t>16</w:t>
      </w:r>
      <w:r>
        <w:tab/>
      </w:r>
      <w:r>
        <w:t>太阳能光伏发电系统从大类上可分为？</w:t>
      </w:r>
      <w:r>
        <w:tab/>
      </w:r>
      <w:r>
        <w:t>太阳能光伏发电系统从大类上可分为独立（离网）光伏发电系统和并网光伏发电系统两大类。</w:t>
      </w:r>
    </w:p>
    <w:p w:rsidR="000B58A0" w:rsidRDefault="000B58A0" w:rsidP="000B58A0">
      <w:r>
        <w:t>17</w:t>
      </w:r>
      <w:r>
        <w:tab/>
      </w:r>
      <w:r>
        <w:t>独立运行的光伏发电系统中，根据系统中用电负载的特点，可分为哪三种？</w:t>
      </w:r>
      <w:r>
        <w:tab/>
      </w:r>
      <w:r>
        <w:t>独立运行的光伏发电系统中，根据系统中用电负载的特点，可分为直流系统、交流系统、交直流系统。</w:t>
      </w:r>
    </w:p>
    <w:p w:rsidR="000B58A0" w:rsidRDefault="000B58A0" w:rsidP="000B58A0">
      <w:r>
        <w:t>18</w:t>
      </w:r>
      <w:r>
        <w:tab/>
      </w:r>
      <w:r>
        <w:t>蓄电池组主要有哪三种运行方式？</w:t>
      </w:r>
      <w:r>
        <w:tab/>
      </w:r>
      <w:r>
        <w:t>蓄电池组主要的三种运行方式为循环充电、定期浮充制、连续充电。</w:t>
      </w:r>
    </w:p>
    <w:p w:rsidR="000B58A0" w:rsidRDefault="000B58A0" w:rsidP="000B58A0">
      <w:r>
        <w:t>19</w:t>
      </w:r>
      <w:r>
        <w:tab/>
      </w:r>
      <w:r>
        <w:t>光伏发电系统按安装容量可分为哪三种系统？</w:t>
      </w:r>
      <w:r>
        <w:tab/>
        <w:t>"</w:t>
      </w:r>
      <w:r>
        <w:t>（</w:t>
      </w:r>
      <w:r>
        <w:t>1</w:t>
      </w:r>
      <w:r>
        <w:t>）小型光伏发电系统</w:t>
      </w:r>
      <w:r>
        <w:t>:</w:t>
      </w:r>
      <w:r>
        <w:t>安装容量</w:t>
      </w:r>
      <w:r>
        <w:lastRenderedPageBreak/>
        <w:t>小于或等于</w:t>
      </w:r>
      <w:r>
        <w:t>1MWp</w:t>
      </w:r>
      <w:r>
        <w:t>。</w:t>
      </w:r>
    </w:p>
    <w:p w:rsidR="000B58A0" w:rsidRDefault="000B58A0" w:rsidP="000B58A0">
      <w:r>
        <w:rPr>
          <w:rFonts w:hint="eastAsia"/>
        </w:rPr>
        <w:t>（</w:t>
      </w:r>
      <w:r>
        <w:t>2</w:t>
      </w:r>
      <w:r>
        <w:t>）中型光伏发电系统</w:t>
      </w:r>
      <w:r>
        <w:t>:</w:t>
      </w:r>
      <w:r>
        <w:t>安装容量大于</w:t>
      </w:r>
      <w:r>
        <w:t>1MWp</w:t>
      </w:r>
      <w:r>
        <w:t>和小于或等于</w:t>
      </w:r>
      <w:r>
        <w:t>30MWp</w:t>
      </w:r>
      <w:r>
        <w:t>。</w:t>
      </w:r>
    </w:p>
    <w:p w:rsidR="000B58A0" w:rsidRDefault="000B58A0" w:rsidP="000B58A0">
      <w:r>
        <w:rPr>
          <w:rFonts w:hint="eastAsia"/>
        </w:rPr>
        <w:t>（</w:t>
      </w:r>
      <w:r>
        <w:t>3</w:t>
      </w:r>
      <w:r>
        <w:t>）大型光伏发电系统</w:t>
      </w:r>
      <w:r>
        <w:t>:</w:t>
      </w:r>
      <w:r>
        <w:t>安装容量大于</w:t>
      </w:r>
      <w:r>
        <w:t>30MWp</w:t>
      </w:r>
      <w:r>
        <w:t>。</w:t>
      </w:r>
      <w:r>
        <w:t>"</w:t>
      </w:r>
    </w:p>
    <w:p w:rsidR="000B58A0" w:rsidRDefault="000B58A0" w:rsidP="000B58A0">
      <w:r>
        <w:t>20</w:t>
      </w:r>
      <w:r>
        <w:tab/>
      </w:r>
      <w:r>
        <w:t>逆变器应按哪些技术条件进行选择？</w:t>
      </w:r>
      <w:r>
        <w:tab/>
      </w:r>
      <w:r>
        <w:t>逆变器应按型式、容量、相数、频率、冷却方式、功率因数、过载能力、温升、效率、输人输出电压、最大功率点跟踪</w:t>
      </w:r>
      <w:r>
        <w:t>(MPPT)</w:t>
      </w:r>
      <w:r>
        <w:t>、保护和监测功能、通信接口、防护等级等技术条件进行选择。</w:t>
      </w:r>
    </w:p>
    <w:p w:rsidR="000B58A0" w:rsidRDefault="000B58A0" w:rsidP="000B58A0">
      <w:r>
        <w:t>21</w:t>
      </w:r>
      <w:r>
        <w:tab/>
        <w:t>"</w:t>
      </w:r>
      <w:r>
        <w:t>光伏方阵采用固定式布置时</w:t>
      </w:r>
      <w:r>
        <w:t>,</w:t>
      </w:r>
      <w:r>
        <w:t>最佳倾角应结合哪些气候条件进行设计？</w:t>
      </w:r>
      <w:r>
        <w:t>"</w:t>
      </w:r>
      <w:r>
        <w:tab/>
        <w:t>"</w:t>
      </w:r>
      <w:r>
        <w:t>光伏方阵采用固定式布置时</w:t>
      </w:r>
      <w:r>
        <w:t>,</w:t>
      </w:r>
      <w:r>
        <w:t>最佳倾角应结合站址当地的多年月平均辐照度、直射分量辐照度、散射分量辐照度、风速、雨水、积雪等气候条件进行设计</w:t>
      </w:r>
      <w:r>
        <w:t>"</w:t>
      </w:r>
    </w:p>
    <w:p w:rsidR="000B58A0" w:rsidRDefault="000B58A0" w:rsidP="000B58A0">
      <w:r>
        <w:t>22</w:t>
      </w:r>
      <w:r>
        <w:tab/>
      </w:r>
      <w:r>
        <w:t>光伏方阵可分为哪两类？如何选择？</w:t>
      </w:r>
      <w:r>
        <w:tab/>
        <w:t>"</w:t>
      </w:r>
      <w:r>
        <w:t>光伏方阵可分为固定式和跟踪式两类</w:t>
      </w:r>
      <w:r>
        <w:t>,</w:t>
      </w:r>
      <w:r>
        <w:t>选择何种方式应根据安装容量、安装场地面积和特点、负荷的类别和运行管理方式，由技术经济比较确定。</w:t>
      </w:r>
      <w:r>
        <w:t>"</w:t>
      </w:r>
    </w:p>
    <w:p w:rsidR="000B58A0" w:rsidRDefault="000B58A0" w:rsidP="000B58A0">
      <w:r>
        <w:t>23</w:t>
      </w:r>
      <w:r>
        <w:tab/>
      </w:r>
      <w:r>
        <w:t>用于光伏发电站的储能电池宜根据哪些技术条件进行选择？</w:t>
      </w:r>
      <w:r>
        <w:tab/>
      </w:r>
      <w:r>
        <w:t>用于光伏发电站的储能电池宜根据储能效率、循环寿命、能量密度、功率密度、响应时间、环境适应能力、充放电效率、自放电率、深放电能力等技术条件进行选择。</w:t>
      </w:r>
    </w:p>
    <w:p w:rsidR="000B58A0" w:rsidRDefault="000B58A0" w:rsidP="000B58A0">
      <w:r>
        <w:t>24</w:t>
      </w:r>
      <w:r>
        <w:tab/>
      </w:r>
      <w:r>
        <w:t>储能系统充电控制器应具有哪些功能？</w:t>
      </w:r>
      <w:r>
        <w:tab/>
        <w:t>"</w:t>
      </w:r>
      <w:r>
        <w:t>储能系统充电控制器应具有短路保护、过负荷保护、蓄电池过充</w:t>
      </w:r>
      <w:r>
        <w:t>(</w:t>
      </w:r>
      <w:r>
        <w:t>放</w:t>
      </w:r>
      <w:r>
        <w:t>)</w:t>
      </w:r>
      <w:r>
        <w:t>保护、欠</w:t>
      </w:r>
      <w:r>
        <w:t>(</w:t>
      </w:r>
      <w:r>
        <w:t>过</w:t>
      </w:r>
      <w:r>
        <w:t>)</w:t>
      </w:r>
      <w:r>
        <w:t>压保护及防雷保护功能</w:t>
      </w:r>
      <w:r>
        <w:t>,</w:t>
      </w:r>
      <w:r>
        <w:t>必要时应具备温度补偿、数据采集和通信功能。</w:t>
      </w:r>
      <w:r>
        <w:t>"</w:t>
      </w:r>
    </w:p>
    <w:p w:rsidR="000B58A0" w:rsidRDefault="000B58A0" w:rsidP="000B58A0">
      <w:r>
        <w:t>25</w:t>
      </w:r>
      <w:r>
        <w:tab/>
        <w:t>"</w:t>
      </w:r>
      <w:r>
        <w:t>独立光伏发电站配置的储能系统容量应根据哪些技术特性来</w:t>
      </w:r>
    </w:p>
    <w:p w:rsidR="000B58A0" w:rsidRDefault="000B58A0" w:rsidP="000B58A0">
      <w:r>
        <w:rPr>
          <w:rFonts w:hint="eastAsia"/>
        </w:rPr>
        <w:t>确定。</w:t>
      </w:r>
      <w:r>
        <w:t>"</w:t>
      </w:r>
      <w:r>
        <w:tab/>
      </w:r>
      <w:r>
        <w:t>独立光伏发电站配置的储能系统容量应根据当地日照条件、连续阴雨天数、负载的电能需要和所配储能电池的技术特性来确定。</w:t>
      </w:r>
    </w:p>
    <w:p w:rsidR="000B58A0" w:rsidRDefault="000B58A0" w:rsidP="000B58A0">
      <w:r>
        <w:t>26</w:t>
      </w:r>
      <w:r>
        <w:tab/>
      </w:r>
      <w:r>
        <w:t>跟踪系统的控制方式可分为哪三类？</w:t>
      </w:r>
      <w:r>
        <w:tab/>
      </w:r>
      <w:r>
        <w:t>跟踪系统的控制方式可分为主动控制方式、被动控制方式和复合控制方式。</w:t>
      </w:r>
    </w:p>
    <w:p w:rsidR="000B58A0" w:rsidRDefault="000B58A0" w:rsidP="000B58A0">
      <w:r>
        <w:t>27</w:t>
      </w:r>
      <w:r>
        <w:tab/>
      </w:r>
      <w:r>
        <w:t>光伏发电站的站区总平面设计应包括哪些内容？</w:t>
      </w:r>
      <w:r>
        <w:tab/>
        <w:t>"</w:t>
      </w:r>
      <w:r>
        <w:t>（</w:t>
      </w:r>
      <w:r>
        <w:t>1</w:t>
      </w:r>
      <w:r>
        <w:t>）光伏方阵。</w:t>
      </w:r>
    </w:p>
    <w:p w:rsidR="000B58A0" w:rsidRDefault="000B58A0" w:rsidP="000B58A0">
      <w:r>
        <w:rPr>
          <w:rFonts w:hint="eastAsia"/>
        </w:rPr>
        <w:t>（</w:t>
      </w:r>
      <w:r>
        <w:t>2</w:t>
      </w:r>
      <w:r>
        <w:t>）升压站</w:t>
      </w:r>
      <w:r>
        <w:t>(</w:t>
      </w:r>
      <w:r>
        <w:t>或开关站</w:t>
      </w:r>
      <w:r>
        <w:t>)</w:t>
      </w:r>
      <w:r>
        <w:t>。</w:t>
      </w:r>
    </w:p>
    <w:p w:rsidR="000B58A0" w:rsidRDefault="000B58A0" w:rsidP="000B58A0">
      <w:r>
        <w:rPr>
          <w:rFonts w:hint="eastAsia"/>
        </w:rPr>
        <w:t>（</w:t>
      </w:r>
      <w:r>
        <w:t>3</w:t>
      </w:r>
      <w:r>
        <w:t>）站内集电线路。</w:t>
      </w:r>
    </w:p>
    <w:p w:rsidR="000B58A0" w:rsidRDefault="000B58A0" w:rsidP="000B58A0">
      <w:r>
        <w:rPr>
          <w:rFonts w:hint="eastAsia"/>
        </w:rPr>
        <w:t>（</w:t>
      </w:r>
      <w:r>
        <w:t>4</w:t>
      </w:r>
      <w:r>
        <w:t>）就地逆变升压站。</w:t>
      </w:r>
    </w:p>
    <w:p w:rsidR="000B58A0" w:rsidRDefault="000B58A0" w:rsidP="000B58A0">
      <w:r>
        <w:rPr>
          <w:rFonts w:hint="eastAsia"/>
        </w:rPr>
        <w:t>（</w:t>
      </w:r>
      <w:r>
        <w:t>5</w:t>
      </w:r>
      <w:r>
        <w:t>）站内道路。</w:t>
      </w:r>
    </w:p>
    <w:p w:rsidR="000B58A0" w:rsidRDefault="000B58A0" w:rsidP="000B58A0">
      <w:r>
        <w:rPr>
          <w:rFonts w:hint="eastAsia"/>
        </w:rPr>
        <w:t>（</w:t>
      </w:r>
      <w:r>
        <w:t>6</w:t>
      </w:r>
      <w:r>
        <w:t>）其他防护功能设施</w:t>
      </w:r>
      <w:r>
        <w:t>(</w:t>
      </w:r>
      <w:r>
        <w:t>防洪、防雷、防火</w:t>
      </w:r>
      <w:r>
        <w:t>)</w:t>
      </w:r>
      <w:r>
        <w:t>。</w:t>
      </w:r>
      <w:r>
        <w:t>"</w:t>
      </w:r>
    </w:p>
    <w:p w:rsidR="000B58A0" w:rsidRDefault="000B58A0" w:rsidP="000B58A0">
      <w:r>
        <w:t>28</w:t>
      </w:r>
      <w:r>
        <w:tab/>
      </w:r>
      <w:r>
        <w:t>光伏发电站宜设置哪些安全防护设施？</w:t>
      </w:r>
      <w:r>
        <w:tab/>
        <w:t>"</w:t>
      </w:r>
      <w:r>
        <w:t>光伏发电站宜设置安全防护设施</w:t>
      </w:r>
      <w:r>
        <w:t xml:space="preserve"> ,</w:t>
      </w:r>
      <w:r>
        <w:t>该设施宜包括</w:t>
      </w:r>
      <w:r>
        <w:t>:</w:t>
      </w:r>
      <w:r>
        <w:t>人侵报警系统、视频安防系统和出人口控制系统等</w:t>
      </w:r>
      <w:r>
        <w:t>,</w:t>
      </w:r>
      <w:r>
        <w:t>并能相互联动。</w:t>
      </w:r>
      <w:r>
        <w:t>"</w:t>
      </w:r>
    </w:p>
    <w:p w:rsidR="000B58A0" w:rsidRDefault="000B58A0" w:rsidP="000B58A0">
      <w:r>
        <w:t>29</w:t>
      </w:r>
      <w:r>
        <w:tab/>
      </w:r>
      <w:r>
        <w:t>光伏发电站内各单元发电模块与光伏发电母线的连接方式有哪两种？</w:t>
      </w:r>
      <w:r>
        <w:tab/>
        <w:t>"</w:t>
      </w:r>
      <w:r>
        <w:t>（</w:t>
      </w:r>
      <w:r>
        <w:t>1</w:t>
      </w:r>
      <w:r>
        <w:t>）辐射式连接方式</w:t>
      </w:r>
    </w:p>
    <w:p w:rsidR="000B58A0" w:rsidRDefault="000B58A0" w:rsidP="000B58A0">
      <w:r>
        <w:rPr>
          <w:rFonts w:hint="eastAsia"/>
        </w:rPr>
        <w:t>（</w:t>
      </w:r>
      <w:r>
        <w:t>2</w:t>
      </w:r>
      <w:r>
        <w:t>）</w:t>
      </w:r>
      <w:r>
        <w:t>“T”</w:t>
      </w:r>
      <w:r>
        <w:t>接式连接方式</w:t>
      </w:r>
      <w:r>
        <w:t>"</w:t>
      </w:r>
    </w:p>
    <w:p w:rsidR="000B58A0" w:rsidRDefault="000B58A0" w:rsidP="000B58A0">
      <w:r>
        <w:t>30</w:t>
      </w:r>
      <w:r>
        <w:tab/>
      </w:r>
      <w:r>
        <w:t>目前光伏组件主要分为三类？</w:t>
      </w:r>
      <w:r>
        <w:tab/>
      </w:r>
      <w:r>
        <w:t>目前光伏组件主要分为晶体硅光伏组件、薄膜光伏组件、聚光光伏组件。</w:t>
      </w:r>
    </w:p>
    <w:p w:rsidR="000B58A0" w:rsidRDefault="000B58A0" w:rsidP="000B58A0">
      <w:r>
        <w:t>31</w:t>
      </w:r>
      <w:r>
        <w:tab/>
      </w:r>
      <w:r>
        <w:t>晶体硅光伏组件分为哪两类？</w:t>
      </w:r>
      <w:r>
        <w:tab/>
      </w:r>
      <w:r>
        <w:t>晶体硅光伏组件分为单晶硅光伏组件和多晶硅光伏组件。</w:t>
      </w:r>
    </w:p>
    <w:p w:rsidR="000B58A0" w:rsidRDefault="000B58A0" w:rsidP="000B58A0">
      <w:r>
        <w:t>32</w:t>
      </w:r>
      <w:r>
        <w:tab/>
      </w:r>
      <w:r>
        <w:t>薄膜光伏组件分为哪几类？</w:t>
      </w:r>
      <w:r>
        <w:tab/>
        <w:t>"</w:t>
      </w:r>
      <w:r>
        <w:t>薄膜光伏组件分为非晶硅薄</w:t>
      </w:r>
    </w:p>
    <w:p w:rsidR="000B58A0" w:rsidRDefault="000B58A0" w:rsidP="000B58A0">
      <w:r>
        <w:rPr>
          <w:rFonts w:hint="eastAsia"/>
        </w:rPr>
        <w:t>膜光伏组件、碲化镉薄膜光伏组件、铜铟加硒薄膜光伏组件等。</w:t>
      </w:r>
      <w:r>
        <w:t>"</w:t>
      </w:r>
    </w:p>
    <w:p w:rsidR="000B58A0" w:rsidRDefault="000B58A0" w:rsidP="000B58A0">
      <w:r>
        <w:t>33</w:t>
      </w:r>
      <w:r>
        <w:tab/>
      </w:r>
      <w:r>
        <w:t>聚光光伏组件分为哪两类？</w:t>
      </w:r>
      <w:r>
        <w:tab/>
      </w:r>
      <w:r>
        <w:t>聚光光伏组件分为低倍聚光光伏组件和高倍聚光光伏组件。</w:t>
      </w:r>
    </w:p>
    <w:p w:rsidR="000B58A0" w:rsidRDefault="000B58A0" w:rsidP="000B58A0">
      <w:r>
        <w:t>34</w:t>
      </w:r>
      <w:r>
        <w:tab/>
      </w:r>
      <w:r>
        <w:t>光伏发电站运行控制主要包括哪些内容。</w:t>
      </w:r>
      <w:r>
        <w:tab/>
      </w:r>
      <w:r>
        <w:t>光伏发电站运行控制主要包括光伏发电站运行状态的监视和生产设备操作、参数调整。</w:t>
      </w:r>
    </w:p>
    <w:p w:rsidR="000B58A0" w:rsidRDefault="000B58A0" w:rsidP="000B58A0">
      <w:r>
        <w:lastRenderedPageBreak/>
        <w:t>35</w:t>
      </w:r>
      <w:r>
        <w:tab/>
      </w:r>
      <w:r>
        <w:t>光伏系统并网时对频率有什么要求？</w:t>
      </w:r>
      <w:r>
        <w:tab/>
        <w:t>"</w:t>
      </w:r>
      <w:r>
        <w:t>光伏系统并网时频率应与电网同步运行。电网额定频率为</w:t>
      </w:r>
      <w:r>
        <w:t>50 Hz,</w:t>
      </w:r>
      <w:r>
        <w:t>光伏系统并网后的频率允许偏差士</w:t>
      </w:r>
      <w:r>
        <w:t>0.5 Hz</w:t>
      </w:r>
      <w:r>
        <w:t>。</w:t>
      </w:r>
      <w:r>
        <w:t>"</w:t>
      </w:r>
    </w:p>
    <w:p w:rsidR="000B58A0" w:rsidRDefault="000B58A0" w:rsidP="000B58A0">
      <w:r>
        <w:t>36</w:t>
      </w:r>
      <w:r>
        <w:tab/>
      </w:r>
      <w:r>
        <w:t>光伏系统并网时电压偏差有什么要求？</w:t>
      </w:r>
      <w:r>
        <w:tab/>
        <w:t>"</w:t>
      </w:r>
      <w:r>
        <w:t>为了使当地交流负载正常工作</w:t>
      </w:r>
      <w:r>
        <w:t>,</w:t>
      </w:r>
      <w:r>
        <w:t>光伏系统中逆变器的输出电压应与电网相匹配。正常运行时</w:t>
      </w:r>
      <w:r>
        <w:t>,</w:t>
      </w:r>
      <w:r>
        <w:t>光伏系统和电网接口处的电压允许偏差应符合规定要求，三相电压的允许偏差为额定电压的士</w:t>
      </w:r>
      <w:r>
        <w:t>7% ,</w:t>
      </w:r>
      <w:r>
        <w:t>单相电压的允许偏差为额定电压的</w:t>
      </w:r>
      <w:r>
        <w:t>+7%</w:t>
      </w:r>
      <w:r>
        <w:t>、</w:t>
      </w:r>
      <w:r>
        <w:t>- 10%</w:t>
      </w:r>
      <w:r>
        <w:t>。</w:t>
      </w:r>
      <w:r>
        <w:t>"</w:t>
      </w:r>
    </w:p>
    <w:p w:rsidR="000B58A0" w:rsidRDefault="000B58A0" w:rsidP="000B58A0">
      <w:r>
        <w:t>37</w:t>
      </w:r>
      <w:r>
        <w:tab/>
      </w:r>
      <w:r>
        <w:t>光伏系统并网时对电能质量有什么要求？</w:t>
      </w:r>
      <w:r>
        <w:tab/>
        <w:t>"</w:t>
      </w:r>
      <w:r>
        <w:t>光伏系统向当地交流负载提供电能和向电网发送电能的质量应受控</w:t>
      </w:r>
      <w:r>
        <w:t>,</w:t>
      </w:r>
      <w:r>
        <w:t>在电压偏差、频率、谐波和功率因数方面应满足实用要求并符合标准。出现偏离标准的越限状况，系统应能检测到这些偏差并将光伏系统与电网安全断开。</w:t>
      </w:r>
      <w:r>
        <w:t>"</w:t>
      </w:r>
    </w:p>
    <w:p w:rsidR="000B58A0" w:rsidRDefault="000B58A0" w:rsidP="000B58A0">
      <w:r>
        <w:t>38</w:t>
      </w:r>
      <w:r>
        <w:tab/>
      </w:r>
      <w:r>
        <w:t>光伏系统并网时对电压不平衡度有什么要求？</w:t>
      </w:r>
      <w:r>
        <w:tab/>
        <w:t>"</w:t>
      </w:r>
      <w:r>
        <w:t>光伏系统并网运行</w:t>
      </w:r>
      <w:r>
        <w:t>(</w:t>
      </w:r>
      <w:r>
        <w:t>仅对三相输出</w:t>
      </w:r>
      <w:r>
        <w:t>)</w:t>
      </w:r>
      <w:r>
        <w:t>时</w:t>
      </w:r>
      <w:r>
        <w:t>,</w:t>
      </w:r>
      <w:r>
        <w:t>电网接口处的三相电压不平衡度不应超过规定的数值，允许值为</w:t>
      </w:r>
      <w:r>
        <w:t>2% ,</w:t>
      </w:r>
      <w:r>
        <w:t>短时不得超过</w:t>
      </w:r>
      <w:r>
        <w:t>4%</w:t>
      </w:r>
      <w:r>
        <w:t>。</w:t>
      </w:r>
      <w:r>
        <w:t>"</w:t>
      </w:r>
    </w:p>
    <w:p w:rsidR="000B58A0" w:rsidRDefault="000B58A0" w:rsidP="000B58A0">
      <w:r>
        <w:t>39</w:t>
      </w:r>
      <w:r>
        <w:tab/>
      </w:r>
      <w:r>
        <w:t>光伏系统并网时对直流分量有什么要求？</w:t>
      </w:r>
      <w:r>
        <w:tab/>
        <w:t>"</w:t>
      </w:r>
      <w:r>
        <w:t>光伏系统并网运行时</w:t>
      </w:r>
      <w:r>
        <w:t>,</w:t>
      </w:r>
      <w:r>
        <w:t>逆变器向电网馈送的直流电流分量不应超过其交流额定值的</w:t>
      </w:r>
      <w:r>
        <w:t>1%(</w:t>
      </w:r>
      <w:r>
        <w:t>逆变电源系统和电网宜通过专用变压器隔离连接</w:t>
      </w:r>
      <w:r>
        <w:t>)</w:t>
      </w:r>
      <w:r>
        <w:t>。</w:t>
      </w:r>
      <w:r>
        <w:t>"</w:t>
      </w:r>
    </w:p>
    <w:p w:rsidR="000B58A0" w:rsidRDefault="000B58A0" w:rsidP="000B58A0">
      <w:r>
        <w:t>40</w:t>
      </w:r>
      <w:r>
        <w:tab/>
      </w:r>
      <w:r>
        <w:t>光伏系统并网时对直流分量有什么要求？</w:t>
      </w:r>
      <w:r>
        <w:tab/>
        <w:t>"</w:t>
      </w:r>
      <w:r>
        <w:t>由于超限状态导致光伏系统停止向电网送电后</w:t>
      </w:r>
      <w:r>
        <w:t>,</w:t>
      </w:r>
      <w:r>
        <w:t>在电网的电压和频率恢复到正常范围后的</w:t>
      </w:r>
      <w:r>
        <w:t>20s</w:t>
      </w:r>
      <w:r>
        <w:t>到</w:t>
      </w:r>
      <w:r>
        <w:t>5min,</w:t>
      </w:r>
      <w:r>
        <w:t>光伏系统不应向电网送电。</w:t>
      </w:r>
      <w:r>
        <w:t>"</w:t>
      </w:r>
    </w:p>
    <w:p w:rsidR="000B58A0" w:rsidRDefault="000B58A0" w:rsidP="000B58A0">
      <w:r>
        <w:t>41</w:t>
      </w:r>
      <w:r>
        <w:tab/>
      </w:r>
      <w:r>
        <w:t>光伏系统并网时对短路保护有什么要求？</w:t>
      </w:r>
      <w:r>
        <w:tab/>
        <w:t>"</w:t>
      </w:r>
      <w:r>
        <w:t>光伏系统对电网应设置短路保护</w:t>
      </w:r>
      <w:r>
        <w:t>,</w:t>
      </w:r>
      <w:r>
        <w:t>当电网短路时</w:t>
      </w:r>
      <w:r>
        <w:t>,</w:t>
      </w:r>
      <w:r>
        <w:t>逆变器的过电流应不大于额定电流的</w:t>
      </w:r>
      <w:r>
        <w:t>150%,</w:t>
      </w:r>
      <w:r>
        <w:t>并</w:t>
      </w:r>
    </w:p>
    <w:p w:rsidR="000B58A0" w:rsidRDefault="000B58A0" w:rsidP="000B58A0">
      <w:r>
        <w:rPr>
          <w:rFonts w:hint="eastAsia"/>
        </w:rPr>
        <w:t>在</w:t>
      </w:r>
      <w:r>
        <w:t>0.1s</w:t>
      </w:r>
      <w:r>
        <w:t>以内将光伏系统与电网断开。</w:t>
      </w:r>
      <w:r>
        <w:t>"</w:t>
      </w:r>
    </w:p>
    <w:p w:rsidR="000B58A0" w:rsidRDefault="000B58A0" w:rsidP="000B58A0">
      <w:r>
        <w:t>42</w:t>
      </w:r>
      <w:r>
        <w:tab/>
      </w:r>
      <w:r>
        <w:t>光伏发电站功率预测数值天气预报数据应满足哪些要求？</w:t>
      </w:r>
      <w:r>
        <w:tab/>
        <w:t>"</w:t>
      </w:r>
      <w:r>
        <w:t>（</w:t>
      </w:r>
      <w:r>
        <w:t>1</w:t>
      </w:r>
      <w:r>
        <w:t>）应至少包括次日零时起未来</w:t>
      </w:r>
      <w:r>
        <w:t xml:space="preserve"> 3</w:t>
      </w:r>
      <w:r>
        <w:t>天的数值天气预报数据，时间分辨率为</w:t>
      </w:r>
      <w:r>
        <w:t>15min</w:t>
      </w:r>
      <w:r>
        <w:t>；</w:t>
      </w:r>
    </w:p>
    <w:p w:rsidR="000B58A0" w:rsidRDefault="000B58A0" w:rsidP="000B58A0">
      <w:r>
        <w:rPr>
          <w:rFonts w:hint="eastAsia"/>
        </w:rPr>
        <w:t>（</w:t>
      </w:r>
      <w:r>
        <w:t>2</w:t>
      </w:r>
      <w:r>
        <w:t>）数据至少应包括</w:t>
      </w:r>
      <w:r>
        <w:t xml:space="preserve"> </w:t>
      </w:r>
      <w:r>
        <w:t>总辐射辐照度、云量、气温、湿度、风速、风向，气压等参数；</w:t>
      </w:r>
    </w:p>
    <w:p w:rsidR="000B58A0" w:rsidRDefault="000B58A0" w:rsidP="000B58A0">
      <w:r>
        <w:rPr>
          <w:rFonts w:hint="eastAsia"/>
        </w:rPr>
        <w:t>（</w:t>
      </w:r>
      <w:r>
        <w:t>3</w:t>
      </w:r>
      <w:r>
        <w:t>）每日至少提供两次数值天气预报数据。</w:t>
      </w:r>
      <w:r>
        <w:t>"</w:t>
      </w:r>
    </w:p>
    <w:p w:rsidR="000B58A0" w:rsidRDefault="000B58A0" w:rsidP="000B58A0">
      <w:r>
        <w:t>43</w:t>
      </w:r>
      <w:r>
        <w:tab/>
      </w:r>
      <w:r>
        <w:t>光伏发电站功率预测系统硬件应包含哪些设备？</w:t>
      </w:r>
      <w:r>
        <w:tab/>
      </w:r>
      <w:r>
        <w:t>光伏发电站功率预测系统硬件至少应包括数值天气预报服务器、系统应用服务器、物理隔离装置、人机工作站，可根据需要选用数据库服务器、网络交换设备、硬件防火墙等。</w:t>
      </w:r>
    </w:p>
    <w:p w:rsidR="000B58A0" w:rsidRDefault="000B58A0" w:rsidP="000B58A0">
      <w:r>
        <w:t>44</w:t>
      </w:r>
      <w:r>
        <w:tab/>
      </w:r>
      <w:r>
        <w:t>什么是光伏电站方阵吸收损耗，损耗可分为哪些部分？</w:t>
      </w:r>
      <w:r>
        <w:tab/>
      </w:r>
      <w:r>
        <w:t>光伏方阵吸收损耗是指在统计周期内，光伏方阵按额定功率转换的直流输出电量</w:t>
      </w:r>
      <w:r>
        <w:t>(</w:t>
      </w:r>
      <w:r>
        <w:t>理论发电量</w:t>
      </w:r>
      <w:r>
        <w:t>)</w:t>
      </w:r>
      <w:r>
        <w:t>与逆变器输入电量的差值，光伏方阵吸收损耗包括组件匹配损耗、表面尘埃遮挡损耗、光谱失配损耗、角度损耗、</w:t>
      </w:r>
      <w:r>
        <w:t>MPPT</w:t>
      </w:r>
      <w:r>
        <w:t>跟踪损耗、温度影响以及直流线路损耗等。</w:t>
      </w:r>
    </w:p>
    <w:p w:rsidR="000B58A0" w:rsidRDefault="000B58A0" w:rsidP="000B58A0">
      <w:r>
        <w:t>45</w:t>
      </w:r>
      <w:r>
        <w:tab/>
      </w:r>
      <w:r>
        <w:t>简述厂用电源备自投装置的动作过程？</w:t>
      </w:r>
      <w:r>
        <w:tab/>
      </w:r>
      <w:r>
        <w:t>当备自投装置检测到主供厂用电源母线失压，备自投保护启动跳主供电源侧开关，确认主供电源开关跳开后，装置自动合上备用电源母线开关。</w:t>
      </w:r>
    </w:p>
    <w:p w:rsidR="000B58A0" w:rsidRDefault="000B58A0" w:rsidP="000B58A0">
      <w:r>
        <w:t>46</w:t>
      </w:r>
      <w:r>
        <w:tab/>
      </w:r>
      <w:r>
        <w:t>光伏电站直流汇流箱防雷器作用是什么？</w:t>
      </w:r>
      <w:r>
        <w:tab/>
      </w:r>
      <w:r>
        <w:t>汇流箱里的防雷器，也叫浪涌保护器，保护雷电引起的感应电流对电器的损伤。</w:t>
      </w:r>
    </w:p>
    <w:p w:rsidR="000B58A0" w:rsidRDefault="000B58A0" w:rsidP="000B58A0">
      <w:r>
        <w:t>47</w:t>
      </w:r>
      <w:r>
        <w:tab/>
      </w:r>
      <w:r>
        <w:t>变压器非电量保护有哪些</w:t>
      </w:r>
      <w:r>
        <w:t>?</w:t>
      </w:r>
      <w:r>
        <w:tab/>
      </w:r>
      <w:r>
        <w:t>有轻瓦斯、重瓦斯、冷却器故障、油温、油位、绕组温度、速动油压、压力释放保护。</w:t>
      </w:r>
    </w:p>
    <w:p w:rsidR="000B58A0" w:rsidRDefault="000B58A0" w:rsidP="000B58A0">
      <w:r>
        <w:t>48</w:t>
      </w:r>
      <w:r>
        <w:tab/>
      </w:r>
      <w:r>
        <w:t>何谓保护接零</w:t>
      </w:r>
      <w:r>
        <w:t>?</w:t>
      </w:r>
      <w:r>
        <w:t>有什么优点？</w:t>
      </w:r>
      <w:r>
        <w:tab/>
      </w:r>
      <w:r>
        <w:t>保护接零就是将设备在正常情况下不带电的金属部分，用导线与系统零线进行直接相连的方式。采取保护接零方式，可以保证人身安全，防止发生触电事故。</w:t>
      </w:r>
    </w:p>
    <w:p w:rsidR="000B58A0" w:rsidRDefault="000B58A0" w:rsidP="000B58A0">
      <w:r>
        <w:t>49</w:t>
      </w:r>
      <w:r>
        <w:tab/>
      </w:r>
      <w:r>
        <w:t>光伏电站汇流箱和电池组件中二极管的区别是什么？</w:t>
      </w:r>
      <w:r>
        <w:tab/>
      </w:r>
      <w:r>
        <w:t>光伏电站直流防雷汇流箱中二极管与组件接线盒中二极管的作用是不同的。太阳能电池组件接线盒中的二极管主要是当电</w:t>
      </w:r>
      <w:r>
        <w:lastRenderedPageBreak/>
        <w:t>池片被遮挡时提供续流通道，而汇流箱中的防反二极管主要是防止组串之间产生环流。</w:t>
      </w:r>
    </w:p>
    <w:p w:rsidR="000B58A0" w:rsidRDefault="000B58A0" w:rsidP="000B58A0">
      <w:r>
        <w:t>50</w:t>
      </w:r>
      <w:r>
        <w:tab/>
      </w:r>
      <w:r>
        <w:t>光伏电站直流防雷汇流箱数据采集模块的作用是什么？</w:t>
      </w:r>
      <w:r>
        <w:tab/>
      </w:r>
      <w:r>
        <w:t>为了便于监测各电池组串的工作状态，汇流箱内增设数据采集模块。对每路光伏组串的电流、电压信号和开关量采样，经单片机技术</w:t>
      </w:r>
      <w:r>
        <w:t xml:space="preserve">A/D </w:t>
      </w:r>
      <w:r>
        <w:t>转换变成数字量后，通过标准的</w:t>
      </w:r>
      <w:r>
        <w:t>RS-485</w:t>
      </w:r>
      <w:r>
        <w:t>通讯方式上传给监控系统。</w:t>
      </w:r>
    </w:p>
    <w:p w:rsidR="000B58A0" w:rsidRDefault="000B58A0" w:rsidP="000B58A0">
      <w:r>
        <w:t>51</w:t>
      </w:r>
      <w:r>
        <w:tab/>
      </w:r>
      <w:r>
        <w:t>有载调压变压器和无载调压变压器有什么不同</w:t>
      </w:r>
      <w:r>
        <w:t>?</w:t>
      </w:r>
      <w:r>
        <w:tab/>
      </w:r>
      <w:r>
        <w:t>有载调压变压器和无载调压变压器不同点仅在于：前者装有带负荷调压装置，可在运行中带负荷调整电压，后者只能在停电的情况下改变分接头位置，调整电压。</w:t>
      </w:r>
    </w:p>
    <w:p w:rsidR="000B58A0" w:rsidRDefault="000B58A0" w:rsidP="000B58A0">
      <w:r>
        <w:t>52</w:t>
      </w:r>
      <w:r>
        <w:tab/>
      </w:r>
      <w:r>
        <w:t>隔离开关有哪几项基本要求</w:t>
      </w:r>
      <w:r>
        <w:t>?</w:t>
      </w:r>
      <w:r>
        <w:tab/>
        <w:t>(1)</w:t>
      </w:r>
      <w:r>
        <w:t>隔离开关应有明显的断开点；</w:t>
      </w:r>
      <w:r>
        <w:t>(2)</w:t>
      </w:r>
      <w:r>
        <w:t>隔离开关断开点间应具有可靠的绝缘；</w:t>
      </w:r>
      <w:r>
        <w:t>(3)</w:t>
      </w:r>
      <w:r>
        <w:t>应具有足够的短路稳定性；</w:t>
      </w:r>
      <w:r>
        <w:t>(4)</w:t>
      </w:r>
      <w:r>
        <w:t>要求结构简单、动作可靠；</w:t>
      </w:r>
      <w:r>
        <w:t>(5)</w:t>
      </w:r>
      <w:r>
        <w:t>隔离开关与其接地开关间应相互闭锁。</w:t>
      </w:r>
    </w:p>
    <w:p w:rsidR="000B58A0" w:rsidRDefault="000B58A0" w:rsidP="000B58A0">
      <w:r>
        <w:t>53</w:t>
      </w:r>
      <w:r>
        <w:tab/>
      </w:r>
      <w:r>
        <w:t>氧化锌避雷器有何特点</w:t>
      </w:r>
      <w:r>
        <w:t>?</w:t>
      </w:r>
      <w:r>
        <w:tab/>
        <w:t>(1)</w:t>
      </w:r>
      <w:r>
        <w:t>优良的非线性伏安特性；</w:t>
      </w:r>
      <w:r>
        <w:t>(2)</w:t>
      </w:r>
      <w:r>
        <w:t>陡波响应特性好；</w:t>
      </w:r>
      <w:r>
        <w:t>(3)</w:t>
      </w:r>
      <w:r>
        <w:t>响应速度快，无放电时延响应速度为纳秒级；</w:t>
      </w:r>
      <w:r>
        <w:t>(4)</w:t>
      </w:r>
      <w:r>
        <w:t>动作稳定、内部无间隙、耐污秽，可用于高海拔地区；</w:t>
      </w:r>
      <w:r>
        <w:t>(5)</w:t>
      </w:r>
      <w:r>
        <w:t>结构简单、可靠，可在线监测避雷器的老化性能。</w:t>
      </w:r>
    </w:p>
    <w:p w:rsidR="000B58A0" w:rsidRDefault="000B58A0" w:rsidP="000B58A0">
      <w:r>
        <w:t>54</w:t>
      </w:r>
      <w:r>
        <w:tab/>
      </w:r>
      <w:r>
        <w:t>光伏电站逆变器直流侧，为什么要串联一个防反二极管？</w:t>
      </w:r>
      <w:r>
        <w:tab/>
      </w:r>
      <w:r>
        <w:t>为了防止夜间或阴雨天太阳能方阵工作电压低于其供电的直流母线电压时，逆变器直流母线反过来向太阳能方阵倒送电，因而消耗能量和导致太阳能组件发热，起单向导通的作用。</w:t>
      </w:r>
    </w:p>
    <w:p w:rsidR="000B58A0" w:rsidRDefault="000B58A0" w:rsidP="000B58A0">
      <w:r>
        <w:t>55</w:t>
      </w:r>
      <w:r>
        <w:tab/>
      </w:r>
      <w:r>
        <w:t>简述光伏电站逆变器的工作过程？</w:t>
      </w:r>
      <w:r>
        <w:tab/>
      </w:r>
      <w:r>
        <w:t>光伏阵列输入的直流通过直流滤波器滤波和直流母线电容稳压后，再通过三相全桥</w:t>
      </w:r>
      <w:r>
        <w:t>IGBT</w:t>
      </w:r>
      <w:r>
        <w:t>功率模块进行逆变，输出三相交流电压，然后通过交流滤波器滤波后，经过外置的变压器升压后并入电网发电。</w:t>
      </w:r>
    </w:p>
    <w:p w:rsidR="000B58A0" w:rsidRDefault="000B58A0" w:rsidP="000B58A0">
      <w:r>
        <w:t>56</w:t>
      </w:r>
      <w:r>
        <w:tab/>
      </w:r>
      <w:r>
        <w:t>什么叫变压器的分级绝缘和全绝缘？</w:t>
      </w:r>
      <w:r>
        <w:tab/>
      </w:r>
      <w:r>
        <w:t>分级绝缘就是变压器的绕组靠近中性点的主绝缘水平比绕组端部的绝缘水平低。相反，变压器首端与尾端绝缘水平一样的叫全绝缘。</w:t>
      </w:r>
    </w:p>
    <w:p w:rsidR="000B58A0" w:rsidRDefault="000B58A0" w:rsidP="000B58A0">
      <w:r>
        <w:t>57</w:t>
      </w:r>
      <w:r>
        <w:tab/>
      </w:r>
      <w:r>
        <w:t>太阳能电池组件发电效率与组件温度的变化关系，简述原因？</w:t>
      </w:r>
      <w:r>
        <w:tab/>
      </w:r>
      <w:r>
        <w:t>太阳能电池组件的发电效率与温度成反比，因为太阳能电池组件的开路电压温度系数为负值，且大于太阳能电池组件的短路电流温度系数，由于开路电压温度系数大于短路电流温度系数，导致当温度升高时，太阳能电池组件发电效率降低。</w:t>
      </w:r>
    </w:p>
    <w:p w:rsidR="000B58A0" w:rsidRDefault="000B58A0" w:rsidP="000B58A0">
      <w:r>
        <w:t>58</w:t>
      </w:r>
      <w:r>
        <w:tab/>
      </w:r>
      <w:r>
        <w:t>真空断路器有哪些特点</w:t>
      </w:r>
      <w:r>
        <w:t xml:space="preserve">? </w:t>
      </w:r>
      <w:r>
        <w:tab/>
      </w:r>
      <w:r>
        <w:t>真空断路器具有触头开距小，燃弧时间短，触头在开断故障电流时烧伤轻微等特点，因此真空断路器所需的操作能量小，动作快。它同时还具有体积小、重量轻、维护工作量小，能防火、防爆，操作噪声小的优点。</w:t>
      </w:r>
    </w:p>
    <w:p w:rsidR="000B58A0" w:rsidRDefault="000B58A0" w:rsidP="000B58A0">
      <w:r>
        <w:t>59</w:t>
      </w:r>
      <w:r>
        <w:tab/>
      </w:r>
      <w:r>
        <w:t>什么是光伏电站柔性功率控制系统？</w:t>
      </w:r>
      <w:r>
        <w:tab/>
        <w:t>"</w:t>
      </w:r>
      <w:r>
        <w:t>柔性功率控制系统是在电站侧功率控制装置运行状态信息、</w:t>
      </w:r>
      <w:r>
        <w:t>SCADA</w:t>
      </w:r>
      <w:r>
        <w:t>信息、状态估计数据、光伏预测数据等多源数据整合的基础上，实现在电网各种运行方式下，满足光伏送出断面和设备安全前提下，制订光伏实时发电计划</w:t>
      </w:r>
      <w:r>
        <w:t>,</w:t>
      </w:r>
      <w:r>
        <w:t>使得光伏发电功率最大。</w:t>
      </w:r>
      <w:r>
        <w:t>"</w:t>
      </w:r>
    </w:p>
    <w:p w:rsidR="000B58A0" w:rsidRDefault="000B58A0" w:rsidP="000B58A0">
      <w:r>
        <w:t>60</w:t>
      </w:r>
      <w:r>
        <w:tab/>
      </w:r>
      <w:r>
        <w:t>并联电抗器和串联电抗器各有什么作用</w:t>
      </w:r>
      <w:r>
        <w:t>?</w:t>
      </w:r>
      <w:r>
        <w:tab/>
      </w:r>
      <w:r>
        <w:t>线路并联电抗器可以补偿线路的容性充电电流，限制系统电压升高和操作过电压的产生，保证线路的可靠运行。母线串联电抗器可以限制短路电流，维持母线有较高的残压。</w:t>
      </w:r>
    </w:p>
    <w:p w:rsidR="000B58A0" w:rsidRDefault="000B58A0" w:rsidP="000B58A0">
      <w:r>
        <w:tab/>
      </w:r>
      <w:r>
        <w:tab/>
      </w:r>
    </w:p>
    <w:p w:rsidR="000B58A0" w:rsidRDefault="000B58A0" w:rsidP="000B58A0">
      <w:r>
        <w:tab/>
      </w:r>
      <w:r>
        <w:tab/>
      </w:r>
    </w:p>
    <w:p w:rsidR="000B58A0" w:rsidRDefault="000B58A0" w:rsidP="000B58A0">
      <w:r>
        <w:t>1</w:t>
      </w:r>
      <w:r>
        <w:tab/>
      </w:r>
      <w:r>
        <w:t>光伏发电站施工开工前应具备哪些条件？</w:t>
      </w:r>
      <w:r>
        <w:tab/>
        <w:t>"</w:t>
      </w:r>
      <w:r>
        <w:t>（</w:t>
      </w:r>
      <w:r>
        <w:t>1</w:t>
      </w:r>
      <w:r>
        <w:t>）在工程开始施工之前</w:t>
      </w:r>
      <w:r>
        <w:t>,</w:t>
      </w:r>
      <w:r>
        <w:t>建设单位应取得相关的施工许可文</w:t>
      </w:r>
    </w:p>
    <w:p w:rsidR="000B58A0" w:rsidRDefault="000B58A0" w:rsidP="000B58A0">
      <w:r>
        <w:rPr>
          <w:rFonts w:hint="eastAsia"/>
        </w:rPr>
        <w:t>件。</w:t>
      </w:r>
    </w:p>
    <w:p w:rsidR="000B58A0" w:rsidRDefault="000B58A0" w:rsidP="000B58A0">
      <w:r>
        <w:rPr>
          <w:rFonts w:hint="eastAsia"/>
        </w:rPr>
        <w:t>（</w:t>
      </w:r>
      <w:r>
        <w:t>2</w:t>
      </w:r>
      <w:r>
        <w:t>）施工现场应具备水通</w:t>
      </w:r>
      <w:r>
        <w:t>.</w:t>
      </w:r>
      <w:r>
        <w:t>电通、路通、电信通及场地平整的条件。</w:t>
      </w:r>
    </w:p>
    <w:p w:rsidR="000B58A0" w:rsidRDefault="000B58A0" w:rsidP="000B58A0">
      <w:r>
        <w:rPr>
          <w:rFonts w:hint="eastAsia"/>
        </w:rPr>
        <w:t>（</w:t>
      </w:r>
      <w:r>
        <w:t>3</w:t>
      </w:r>
      <w:r>
        <w:t>）施工单位的资质</w:t>
      </w:r>
      <w:r>
        <w:t>.</w:t>
      </w:r>
      <w:r>
        <w:t>特殊作业人员资格、施工机械、施工材料、计量器具等应报监理单位或建设单位审查完毕。</w:t>
      </w:r>
    </w:p>
    <w:p w:rsidR="000B58A0" w:rsidRDefault="000B58A0" w:rsidP="000B58A0">
      <w:r>
        <w:rPr>
          <w:rFonts w:hint="eastAsia"/>
        </w:rPr>
        <w:lastRenderedPageBreak/>
        <w:t>（</w:t>
      </w:r>
      <w:r>
        <w:t>4</w:t>
      </w:r>
      <w:r>
        <w:t>）开工所必需的施工图应通过会审；设计交底应完成；施工组织设计及重大施工方案应已审批；项目划分及质量评定标准应确定。</w:t>
      </w:r>
    </w:p>
    <w:p w:rsidR="000B58A0" w:rsidRDefault="000B58A0" w:rsidP="000B58A0">
      <w:r>
        <w:rPr>
          <w:rFonts w:hint="eastAsia"/>
        </w:rPr>
        <w:t>（</w:t>
      </w:r>
      <w:r>
        <w:t>5</w:t>
      </w:r>
      <w:r>
        <w:t>）施工单位根据施工总平面布置图要求布置施工临建设施</w:t>
      </w:r>
    </w:p>
    <w:p w:rsidR="000B58A0" w:rsidRDefault="000B58A0" w:rsidP="000B58A0">
      <w:r>
        <w:rPr>
          <w:rFonts w:hint="eastAsia"/>
        </w:rPr>
        <w:t>应完毕</w:t>
      </w:r>
    </w:p>
    <w:p w:rsidR="000B58A0" w:rsidRDefault="000B58A0" w:rsidP="000B58A0">
      <w:r>
        <w:rPr>
          <w:rFonts w:hint="eastAsia"/>
        </w:rPr>
        <w:t>（</w:t>
      </w:r>
      <w:r>
        <w:t>6</w:t>
      </w:r>
      <w:r>
        <w:t>）工程定位测量基准应确立。</w:t>
      </w:r>
      <w:r>
        <w:t>"</w:t>
      </w:r>
    </w:p>
    <w:p w:rsidR="000B58A0" w:rsidRDefault="000B58A0" w:rsidP="000B58A0">
      <w:r>
        <w:t>2</w:t>
      </w:r>
      <w:r>
        <w:tab/>
      </w:r>
      <w:r>
        <w:t>光伏控制器应具有哪些功能？</w:t>
      </w:r>
      <w:r>
        <w:tab/>
        <w:t>"</w:t>
      </w:r>
      <w:r>
        <w:t>（</w:t>
      </w:r>
      <w:r>
        <w:t>1</w:t>
      </w:r>
      <w:r>
        <w:t>）防止蓄电池过充电和过放电，延长蓄电池寿命</w:t>
      </w:r>
      <w:r>
        <w:t>;</w:t>
      </w:r>
    </w:p>
    <w:p w:rsidR="000B58A0" w:rsidRDefault="000B58A0" w:rsidP="000B58A0">
      <w:r>
        <w:rPr>
          <w:rFonts w:hint="eastAsia"/>
        </w:rPr>
        <w:t>（</w:t>
      </w:r>
      <w:r>
        <w:t>2</w:t>
      </w:r>
      <w:r>
        <w:t>）防止太阳能电池板或电池方阵、蓄电池极性接反</w:t>
      </w:r>
      <w:r>
        <w:t>;</w:t>
      </w:r>
    </w:p>
    <w:p w:rsidR="000B58A0" w:rsidRDefault="000B58A0" w:rsidP="000B58A0">
      <w:r>
        <w:rPr>
          <w:rFonts w:hint="eastAsia"/>
        </w:rPr>
        <w:t>（</w:t>
      </w:r>
      <w:r>
        <w:t>3</w:t>
      </w:r>
      <w:r>
        <w:t>）防止负载、控制器、逆变器和其他设备内部短路</w:t>
      </w:r>
      <w:r>
        <w:t>;</w:t>
      </w:r>
    </w:p>
    <w:p w:rsidR="000B58A0" w:rsidRDefault="000B58A0" w:rsidP="000B58A0">
      <w:r>
        <w:rPr>
          <w:rFonts w:hint="eastAsia"/>
        </w:rPr>
        <w:t>（</w:t>
      </w:r>
      <w:r>
        <w:t>4</w:t>
      </w:r>
      <w:r>
        <w:t>）具有防雷击引起的击穿保护</w:t>
      </w:r>
      <w:r>
        <w:t>;</w:t>
      </w:r>
    </w:p>
    <w:p w:rsidR="000B58A0" w:rsidRDefault="000B58A0" w:rsidP="000B58A0">
      <w:r>
        <w:rPr>
          <w:rFonts w:hint="eastAsia"/>
        </w:rPr>
        <w:t>（</w:t>
      </w:r>
      <w:r>
        <w:t>5</w:t>
      </w:r>
      <w:r>
        <w:t>）具有温度补偿的功能</w:t>
      </w:r>
      <w:r>
        <w:t>;</w:t>
      </w:r>
    </w:p>
    <w:p w:rsidR="000B58A0" w:rsidRDefault="000B58A0" w:rsidP="000B58A0">
      <w:r>
        <w:rPr>
          <w:rFonts w:hint="eastAsia"/>
        </w:rPr>
        <w:t>（</w:t>
      </w:r>
      <w:r>
        <w:t>6</w:t>
      </w:r>
      <w:r>
        <w:t>）显示光伏发电系统的各种工作状态，包括</w:t>
      </w:r>
      <w:r>
        <w:t>:</w:t>
      </w:r>
      <w:r>
        <w:t>蓄电池</w:t>
      </w:r>
      <w:r>
        <w:t>(</w:t>
      </w:r>
      <w:r>
        <w:t>组</w:t>
      </w:r>
      <w:r>
        <w:t>)</w:t>
      </w:r>
      <w:r>
        <w:t>电压、负载状态、电池方阵工作状态、辅助电源状态、环境温度状态、故障报警等。</w:t>
      </w:r>
      <w:r>
        <w:t>"</w:t>
      </w:r>
    </w:p>
    <w:p w:rsidR="000B58A0" w:rsidRDefault="000B58A0" w:rsidP="000B58A0">
      <w:r>
        <w:t>3</w:t>
      </w:r>
      <w:r>
        <w:tab/>
      </w:r>
      <w:r>
        <w:t>光伏并网逆变器要求有哪些？</w:t>
      </w:r>
      <w:r>
        <w:tab/>
        <w:t>"</w:t>
      </w:r>
      <w:r>
        <w:t>（</w:t>
      </w:r>
      <w:r>
        <w:t>1</w:t>
      </w:r>
      <w:r>
        <w:t>）并网逆变器的功率因数和电能质量应满足电网要求。</w:t>
      </w:r>
    </w:p>
    <w:p w:rsidR="000B58A0" w:rsidRDefault="000B58A0" w:rsidP="000B58A0">
      <w:r>
        <w:rPr>
          <w:rFonts w:hint="eastAsia"/>
        </w:rPr>
        <w:t>（</w:t>
      </w:r>
      <w:r>
        <w:t>2</w:t>
      </w:r>
      <w:r>
        <w:t>）逆变器额定功率应满足用于海拔高度的要求，其内绝缘等电气性能满足要求。</w:t>
      </w:r>
    </w:p>
    <w:p w:rsidR="000B58A0" w:rsidRDefault="000B58A0" w:rsidP="000B58A0">
      <w:r>
        <w:rPr>
          <w:rFonts w:hint="eastAsia"/>
        </w:rPr>
        <w:t>（</w:t>
      </w:r>
      <w:r>
        <w:t>3</w:t>
      </w:r>
      <w:r>
        <w:t>）逆变器使用太阳电池组件最大功率跟踪技术</w:t>
      </w:r>
      <w:r>
        <w:t>(MPPT)</w:t>
      </w:r>
      <w:r>
        <w:t>。</w:t>
      </w:r>
    </w:p>
    <w:p w:rsidR="000B58A0" w:rsidRDefault="000B58A0" w:rsidP="000B58A0">
      <w:r>
        <w:rPr>
          <w:rFonts w:hint="eastAsia"/>
        </w:rPr>
        <w:t>（</w:t>
      </w:r>
      <w:r>
        <w:t>4</w:t>
      </w:r>
      <w:r>
        <w:t>）</w:t>
      </w:r>
      <w:r>
        <w:t xml:space="preserve"> </w:t>
      </w:r>
      <w:r>
        <w:t>逆变器具有极性反接保护、短路保护、孤岛效应保护、过温保护、交流过流及直流过流保护、直流母线过电压保护、电网断电、电网过欠压、电网过欠频、光伏阵列及逆变器本身的接地检测及保护功能等</w:t>
      </w:r>
      <w:r>
        <w:t>"</w:t>
      </w:r>
    </w:p>
    <w:p w:rsidR="000B58A0" w:rsidRDefault="000B58A0" w:rsidP="000B58A0">
      <w:r>
        <w:t>4</w:t>
      </w:r>
      <w:r>
        <w:tab/>
      </w:r>
      <w:r>
        <w:t>光伏发电的优点？</w:t>
      </w:r>
      <w:r>
        <w:tab/>
        <w:t>"</w:t>
      </w:r>
      <w:r>
        <w:t>（</w:t>
      </w:r>
      <w:r>
        <w:t>1</w:t>
      </w:r>
      <w:r>
        <w:t>）太阳能资源取之不尽，用之不竭</w:t>
      </w:r>
    </w:p>
    <w:p w:rsidR="000B58A0" w:rsidRDefault="000B58A0" w:rsidP="000B58A0">
      <w:r>
        <w:rPr>
          <w:rFonts w:hint="eastAsia"/>
        </w:rPr>
        <w:t>（</w:t>
      </w:r>
      <w:r>
        <w:t>2</w:t>
      </w:r>
      <w:r>
        <w:t>）太阳能资源随处可得，可就近供电，不必长距离输送</w:t>
      </w:r>
    </w:p>
    <w:p w:rsidR="000B58A0" w:rsidRDefault="000B58A0" w:rsidP="000B58A0">
      <w:r>
        <w:rPr>
          <w:rFonts w:hint="eastAsia"/>
        </w:rPr>
        <w:t>（</w:t>
      </w:r>
      <w:r>
        <w:t>3</w:t>
      </w:r>
      <w:r>
        <w:t>）光伏发电的能量转换简单，是直接从光子到电子的转换，没有中间工程和机械运动，不存在机械磨损。</w:t>
      </w:r>
    </w:p>
    <w:p w:rsidR="000B58A0" w:rsidRDefault="000B58A0" w:rsidP="000B58A0">
      <w:r>
        <w:rPr>
          <w:rFonts w:hint="eastAsia"/>
        </w:rPr>
        <w:t>（</w:t>
      </w:r>
      <w:r>
        <w:t>4</w:t>
      </w:r>
      <w:r>
        <w:t>）光伏发电本身不使用燃料，不排放包括温室气体和其他废气在内的任何物质，不污染空气，不产生噪音，对环境有好</w:t>
      </w:r>
    </w:p>
    <w:p w:rsidR="000B58A0" w:rsidRDefault="000B58A0" w:rsidP="000B58A0">
      <w:r>
        <w:rPr>
          <w:rFonts w:hint="eastAsia"/>
        </w:rPr>
        <w:t>（</w:t>
      </w:r>
      <w:r>
        <w:t>5</w:t>
      </w:r>
      <w:r>
        <w:t>）光伏发电过程不需要冷却水，可以安装在没有水的荒漠戈壁上。</w:t>
      </w:r>
    </w:p>
    <w:p w:rsidR="000B58A0" w:rsidRDefault="000B58A0" w:rsidP="000B58A0">
      <w:r>
        <w:rPr>
          <w:rFonts w:hint="eastAsia"/>
        </w:rPr>
        <w:t>（</w:t>
      </w:r>
      <w:r>
        <w:t>6</w:t>
      </w:r>
      <w:r>
        <w:t>）光伏发电无机械传动部件，操作、维护简单，运行稳定可靠。</w:t>
      </w:r>
    </w:p>
    <w:p w:rsidR="000B58A0" w:rsidRDefault="000B58A0" w:rsidP="000B58A0">
      <w:r>
        <w:rPr>
          <w:rFonts w:hint="eastAsia"/>
        </w:rPr>
        <w:t>（</w:t>
      </w:r>
      <w:r>
        <w:t>7</w:t>
      </w:r>
      <w:r>
        <w:t>）光伏发电系统工作性能稳定可靠，使用寿命长。</w:t>
      </w:r>
    </w:p>
    <w:p w:rsidR="000B58A0" w:rsidRDefault="000B58A0" w:rsidP="000B58A0">
      <w:r>
        <w:rPr>
          <w:rFonts w:hint="eastAsia"/>
        </w:rPr>
        <w:t>（</w:t>
      </w:r>
      <w:r>
        <w:t>8</w:t>
      </w:r>
      <w:r>
        <w:t>）太阳能电池组件结构简单，体积小、重量轻，便于运输和安装。</w:t>
      </w:r>
      <w:r>
        <w:t>"</w:t>
      </w:r>
    </w:p>
    <w:p w:rsidR="000B58A0" w:rsidRDefault="000B58A0" w:rsidP="000B58A0">
      <w:r>
        <w:t>5</w:t>
      </w:r>
      <w:r>
        <w:tab/>
      </w:r>
      <w:r>
        <w:t>光伏发电站太阳能资源分析宜包括哪些内容？</w:t>
      </w:r>
      <w:r>
        <w:tab/>
        <w:t>"</w:t>
      </w:r>
      <w:r>
        <w:t>（</w:t>
      </w:r>
      <w:r>
        <w:t>1</w:t>
      </w:r>
      <w:r>
        <w:t>）长时间序列的年总辐射量变化和各月总辐射量年际变化。</w:t>
      </w:r>
    </w:p>
    <w:p w:rsidR="000B58A0" w:rsidRDefault="000B58A0" w:rsidP="000B58A0">
      <w:r>
        <w:rPr>
          <w:rFonts w:hint="eastAsia"/>
        </w:rPr>
        <w:t>（</w:t>
      </w:r>
      <w:r>
        <w:t>2</w:t>
      </w:r>
      <w:r>
        <w:t>）</w:t>
      </w:r>
      <w:r>
        <w:t>10</w:t>
      </w:r>
      <w:r>
        <w:t>年以上的年总辐射量平均值和月总辐射量平均值。</w:t>
      </w:r>
    </w:p>
    <w:p w:rsidR="000B58A0" w:rsidRDefault="000B58A0" w:rsidP="000B58A0">
      <w:r>
        <w:rPr>
          <w:rFonts w:hint="eastAsia"/>
        </w:rPr>
        <w:t>（</w:t>
      </w:r>
      <w:r>
        <w:t>3</w:t>
      </w:r>
      <w:r>
        <w:t>）最近三年内连续</w:t>
      </w:r>
      <w:r>
        <w:t>12</w:t>
      </w:r>
      <w:r>
        <w:t>个月各月辐射量日变化及各月典型日辐射量小时变化。</w:t>
      </w:r>
    </w:p>
    <w:p w:rsidR="000B58A0" w:rsidRDefault="000B58A0" w:rsidP="000B58A0">
      <w:r>
        <w:rPr>
          <w:rFonts w:hint="eastAsia"/>
        </w:rPr>
        <w:t>（</w:t>
      </w:r>
      <w:r>
        <w:t>4</w:t>
      </w:r>
      <w:r>
        <w:t>）总辐射最大辐照度。</w:t>
      </w:r>
      <w:r>
        <w:t>"</w:t>
      </w:r>
    </w:p>
    <w:p w:rsidR="000B58A0" w:rsidRDefault="000B58A0" w:rsidP="000B58A0">
      <w:r>
        <w:t>6</w:t>
      </w:r>
      <w:r>
        <w:tab/>
      </w:r>
      <w:r>
        <w:t>光伏组件的类型应按哪些条件选择？</w:t>
      </w:r>
      <w:r>
        <w:tab/>
        <w:t>"</w:t>
      </w:r>
      <w:r>
        <w:t>（</w:t>
      </w:r>
      <w:r>
        <w:t>1</w:t>
      </w:r>
      <w:r>
        <w:t>）依据太阳辐射量、气候特征、场地面积等因素</w:t>
      </w:r>
      <w:r>
        <w:t>,</w:t>
      </w:r>
      <w:r>
        <w:t>经技术经济比较确定。</w:t>
      </w:r>
    </w:p>
    <w:p w:rsidR="000B58A0" w:rsidRDefault="000B58A0" w:rsidP="000B58A0">
      <w:r>
        <w:rPr>
          <w:rFonts w:hint="eastAsia"/>
        </w:rPr>
        <w:t>（</w:t>
      </w:r>
      <w:r>
        <w:t>2</w:t>
      </w:r>
      <w:r>
        <w:t>）太阳辐射量较高、直射分量较大的地区宜选用晶体硅光伏组件或聚光光伏组件。</w:t>
      </w:r>
    </w:p>
    <w:p w:rsidR="000B58A0" w:rsidRDefault="000B58A0" w:rsidP="000B58A0">
      <w:r>
        <w:rPr>
          <w:rFonts w:hint="eastAsia"/>
        </w:rPr>
        <w:t>（</w:t>
      </w:r>
      <w:r>
        <w:t>3</w:t>
      </w:r>
      <w:r>
        <w:t>）太阳辐射量较低、散射分量较大、环境温度较高的地区宜选用薄膜光伏组件。</w:t>
      </w:r>
    </w:p>
    <w:p w:rsidR="000B58A0" w:rsidRDefault="000B58A0" w:rsidP="000B58A0">
      <w:r>
        <w:rPr>
          <w:rFonts w:hint="eastAsia"/>
        </w:rPr>
        <w:t>（</w:t>
      </w:r>
      <w:r>
        <w:t>4</w:t>
      </w:r>
      <w:r>
        <w:t>）在与建筑相结合的光伏发电系统中，当技术经济合理时，宜选用与建筑结构相协调的光伏组件。建材型的光伏组件</w:t>
      </w:r>
      <w:r>
        <w:t>,</w:t>
      </w:r>
      <w:r>
        <w:t>应符合相应建筑材料或构件的技术要求。</w:t>
      </w:r>
      <w:r>
        <w:t>"</w:t>
      </w:r>
    </w:p>
    <w:p w:rsidR="000B58A0" w:rsidRDefault="000B58A0" w:rsidP="000B58A0">
      <w:r>
        <w:t>7</w:t>
      </w:r>
      <w:r>
        <w:tab/>
      </w:r>
      <w:r>
        <w:t>汇流箱应具有哪些保护功能？</w:t>
      </w:r>
      <w:r>
        <w:tab/>
        <w:t>"</w:t>
      </w:r>
      <w:r>
        <w:t>（</w:t>
      </w:r>
      <w:r>
        <w:t>1</w:t>
      </w:r>
      <w:r>
        <w:t>）应设置防雷保护装置。</w:t>
      </w:r>
    </w:p>
    <w:p w:rsidR="000B58A0" w:rsidRDefault="000B58A0" w:rsidP="000B58A0">
      <w:r>
        <w:rPr>
          <w:rFonts w:hint="eastAsia"/>
        </w:rPr>
        <w:t>（</w:t>
      </w:r>
      <w:r>
        <w:t>2</w:t>
      </w:r>
      <w:r>
        <w:t>）汇流箱的输人回路宜具有防逆流及过流保护</w:t>
      </w:r>
      <w:r>
        <w:t>;</w:t>
      </w:r>
      <w:r>
        <w:t>对于多级汇流光伏发电系统</w:t>
      </w:r>
      <w:r>
        <w:t>,</w:t>
      </w:r>
      <w:r>
        <w:t>如果前级已有防逆流保护</w:t>
      </w:r>
      <w:r>
        <w:t>,</w:t>
      </w:r>
      <w:r>
        <w:t>则后级可不做防逆流保护。</w:t>
      </w:r>
    </w:p>
    <w:p w:rsidR="000B58A0" w:rsidRDefault="000B58A0" w:rsidP="000B58A0">
      <w:r>
        <w:rPr>
          <w:rFonts w:hint="eastAsia"/>
        </w:rPr>
        <w:t>（</w:t>
      </w:r>
      <w:r>
        <w:t>3</w:t>
      </w:r>
      <w:r>
        <w:t>）汇流箱的输出回路应具有隔离保护措施。</w:t>
      </w:r>
    </w:p>
    <w:p w:rsidR="000B58A0" w:rsidRDefault="000B58A0" w:rsidP="000B58A0">
      <w:r>
        <w:rPr>
          <w:rFonts w:hint="eastAsia"/>
        </w:rPr>
        <w:lastRenderedPageBreak/>
        <w:t>（</w:t>
      </w:r>
      <w:r>
        <w:t>4</w:t>
      </w:r>
      <w:r>
        <w:t>）宜设置监测装置。</w:t>
      </w:r>
      <w:r>
        <w:t>"</w:t>
      </w:r>
    </w:p>
    <w:p w:rsidR="000B58A0" w:rsidRDefault="000B58A0" w:rsidP="000B58A0">
      <w:r>
        <w:t>8</w:t>
      </w:r>
      <w:r>
        <w:tab/>
        <w:t>"</w:t>
      </w:r>
      <w:r>
        <w:t>光伏方阵采用固定式布置时</w:t>
      </w:r>
      <w:r>
        <w:t>,</w:t>
      </w:r>
      <w:r>
        <w:t>最佳倾角应符合哪些要求？</w:t>
      </w:r>
      <w:r>
        <w:t>"</w:t>
      </w:r>
      <w:r>
        <w:tab/>
        <w:t>"</w:t>
      </w:r>
      <w:r>
        <w:t>（</w:t>
      </w:r>
      <w:r>
        <w:t>1</w:t>
      </w:r>
      <w:r>
        <w:t>）对于并网光伏发电系统</w:t>
      </w:r>
      <w:r>
        <w:t>,</w:t>
      </w:r>
      <w:r>
        <w:t>倾角宜使光伏方阵的倾斜面上受到的全年辐照量最大。</w:t>
      </w:r>
    </w:p>
    <w:p w:rsidR="000B58A0" w:rsidRDefault="000B58A0" w:rsidP="000B58A0">
      <w:r>
        <w:rPr>
          <w:rFonts w:hint="eastAsia"/>
        </w:rPr>
        <w:t>（</w:t>
      </w:r>
      <w:r>
        <w:t>2</w:t>
      </w:r>
      <w:r>
        <w:t>）对于独立光伏发电系统</w:t>
      </w:r>
      <w:r>
        <w:t>,</w:t>
      </w:r>
      <w:r>
        <w:t>倾角宜使光伏方阵的最低辐照度月份倾斜面上受到较大的辐照量。</w:t>
      </w:r>
    </w:p>
    <w:p w:rsidR="000B58A0" w:rsidRDefault="000B58A0" w:rsidP="000B58A0">
      <w:r>
        <w:rPr>
          <w:rFonts w:hint="eastAsia"/>
        </w:rPr>
        <w:t>（</w:t>
      </w:r>
      <w:r>
        <w:t>3</w:t>
      </w:r>
      <w:r>
        <w:t>）对于有特殊要求或土地成本较高的光伏发电站，可根据实际需要</w:t>
      </w:r>
      <w:r>
        <w:t>,</w:t>
      </w:r>
      <w:r>
        <w:t>经技术经济比较后确定光伏方阵的设计倾角和阵列行距。</w:t>
      </w:r>
      <w:r>
        <w:t>"</w:t>
      </w:r>
    </w:p>
    <w:p w:rsidR="000B58A0" w:rsidRDefault="000B58A0" w:rsidP="000B58A0">
      <w:r>
        <w:t>9</w:t>
      </w:r>
      <w:r>
        <w:tab/>
      </w:r>
      <w:r>
        <w:t>跟踪系统的设计应符合哪些要求？</w:t>
      </w:r>
      <w:r>
        <w:tab/>
        <w:t>"</w:t>
      </w:r>
      <w:r>
        <w:t>（</w:t>
      </w:r>
      <w:r>
        <w:t>1</w:t>
      </w:r>
      <w:r>
        <w:t>）跟踪系统的支架应根据不同地区特点采取相应的防护措施。</w:t>
      </w:r>
    </w:p>
    <w:p w:rsidR="000B58A0" w:rsidRDefault="000B58A0" w:rsidP="000B58A0">
      <w:r>
        <w:rPr>
          <w:rFonts w:hint="eastAsia"/>
        </w:rPr>
        <w:t>（</w:t>
      </w:r>
      <w:r>
        <w:t>2</w:t>
      </w:r>
      <w:r>
        <w:t>）跟踪系统宜有通讯端口。</w:t>
      </w:r>
    </w:p>
    <w:p w:rsidR="000B58A0" w:rsidRDefault="000B58A0" w:rsidP="000B58A0">
      <w:r>
        <w:rPr>
          <w:rFonts w:hint="eastAsia"/>
        </w:rPr>
        <w:t>（</w:t>
      </w:r>
      <w:r>
        <w:t>3</w:t>
      </w:r>
      <w:r>
        <w:t>）在跟踪系统的运行过程中</w:t>
      </w:r>
      <w:r>
        <w:t>,</w:t>
      </w:r>
      <w:r>
        <w:t>光伏方阵组件串的最下端与地面的距离不宜小于</w:t>
      </w:r>
      <w:r>
        <w:t>300mm</w:t>
      </w:r>
      <w:r>
        <w:t>。</w:t>
      </w:r>
      <w:r>
        <w:t>"</w:t>
      </w:r>
    </w:p>
    <w:p w:rsidR="000B58A0" w:rsidRDefault="000B58A0" w:rsidP="000B58A0">
      <w:r>
        <w:t>10</w:t>
      </w:r>
      <w:r>
        <w:tab/>
      </w:r>
      <w:r>
        <w:t>跟踪系统的选择应符合哪些要求？</w:t>
      </w:r>
      <w:r>
        <w:tab/>
        <w:t>"</w:t>
      </w:r>
      <w:r>
        <w:t>（</w:t>
      </w:r>
      <w:r>
        <w:t>1</w:t>
      </w:r>
      <w:r>
        <w:t>）跟踪系统的选型应结合安装地点的环境情况、气候特征等因素</w:t>
      </w:r>
      <w:r>
        <w:t>,</w:t>
      </w:r>
      <w:r>
        <w:t>经技术经济比较后确定。</w:t>
      </w:r>
    </w:p>
    <w:p w:rsidR="000B58A0" w:rsidRDefault="000B58A0" w:rsidP="000B58A0">
      <w:r>
        <w:rPr>
          <w:rFonts w:hint="eastAsia"/>
        </w:rPr>
        <w:t>（</w:t>
      </w:r>
      <w:r>
        <w:t>2</w:t>
      </w:r>
      <w:r>
        <w:t>）水平单轴跟踪系统宜安装在低纬度地区。</w:t>
      </w:r>
    </w:p>
    <w:p w:rsidR="000B58A0" w:rsidRDefault="000B58A0" w:rsidP="000B58A0">
      <w:r>
        <w:rPr>
          <w:rFonts w:hint="eastAsia"/>
        </w:rPr>
        <w:t>（</w:t>
      </w:r>
      <w:r>
        <w:t>3</w:t>
      </w:r>
      <w:r>
        <w:t>）倾斜单轴和斜面垂直单轴跟踪系统宜安装在中、高纬度地区。</w:t>
      </w:r>
    </w:p>
    <w:p w:rsidR="000B58A0" w:rsidRDefault="000B58A0" w:rsidP="000B58A0">
      <w:r>
        <w:rPr>
          <w:rFonts w:hint="eastAsia"/>
        </w:rPr>
        <w:t>（</w:t>
      </w:r>
      <w:r>
        <w:t>4</w:t>
      </w:r>
      <w:r>
        <w:t>）双轴跟踪系统宜安装在中、高纬度地区。</w:t>
      </w:r>
    </w:p>
    <w:p w:rsidR="000B58A0" w:rsidRDefault="000B58A0" w:rsidP="000B58A0">
      <w:r>
        <w:rPr>
          <w:rFonts w:hint="eastAsia"/>
        </w:rPr>
        <w:t>（</w:t>
      </w:r>
      <w:r>
        <w:t>5</w:t>
      </w:r>
      <w:r>
        <w:t>）容易对传感器产生污染的地区不宜选用被动控制方式的跟踪系统。</w:t>
      </w:r>
    </w:p>
    <w:p w:rsidR="000B58A0" w:rsidRDefault="000B58A0" w:rsidP="000B58A0">
      <w:r>
        <w:rPr>
          <w:rFonts w:hint="eastAsia"/>
        </w:rPr>
        <w:t>（</w:t>
      </w:r>
      <w:r>
        <w:t>6</w:t>
      </w:r>
      <w:r>
        <w:t>）宜具备在紧急状态下通过远程控制将跟踪系统的角度调整至受风最小位置的功能。</w:t>
      </w:r>
      <w:r>
        <w:t>"</w:t>
      </w:r>
    </w:p>
    <w:p w:rsidR="000B58A0" w:rsidRDefault="000B58A0" w:rsidP="000B58A0">
      <w:r>
        <w:t>11</w:t>
      </w:r>
      <w:r>
        <w:tab/>
      </w:r>
      <w:r>
        <w:t>跟踪系统的跟踪精度应符合哪些规定？</w:t>
      </w:r>
      <w:r>
        <w:tab/>
        <w:t>"</w:t>
      </w:r>
      <w:r>
        <w:t>（</w:t>
      </w:r>
      <w:r>
        <w:t>1</w:t>
      </w:r>
      <w:r>
        <w:t>）单轴跟踪系统跟踪精度不应低于土</w:t>
      </w:r>
      <w:r>
        <w:t>5°</w:t>
      </w:r>
      <w:r>
        <w:t>。</w:t>
      </w:r>
    </w:p>
    <w:p w:rsidR="000B58A0" w:rsidRDefault="000B58A0" w:rsidP="000B58A0">
      <w:r>
        <w:rPr>
          <w:rFonts w:hint="eastAsia"/>
        </w:rPr>
        <w:t>（</w:t>
      </w:r>
      <w:r>
        <w:t>2</w:t>
      </w:r>
      <w:r>
        <w:t>）双轴跟踪系统跟踪精度不应低于土</w:t>
      </w:r>
      <w:r>
        <w:t>2°</w:t>
      </w:r>
      <w:r>
        <w:t>。</w:t>
      </w:r>
    </w:p>
    <w:p w:rsidR="000B58A0" w:rsidRDefault="000B58A0" w:rsidP="000B58A0">
      <w:r>
        <w:rPr>
          <w:rFonts w:hint="eastAsia"/>
        </w:rPr>
        <w:t>（</w:t>
      </w:r>
      <w:r>
        <w:t>3</w:t>
      </w:r>
      <w:r>
        <w:t>）线聚焦跟踪系统跟踪精度不应低于士</w:t>
      </w:r>
      <w:r>
        <w:t>1°</w:t>
      </w:r>
      <w:r>
        <w:t>。</w:t>
      </w:r>
    </w:p>
    <w:p w:rsidR="000B58A0" w:rsidRDefault="000B58A0" w:rsidP="000B58A0">
      <w:r>
        <w:rPr>
          <w:rFonts w:hint="eastAsia"/>
        </w:rPr>
        <w:t>（</w:t>
      </w:r>
      <w:r>
        <w:t>4</w:t>
      </w:r>
      <w:r>
        <w:t>）点聚焦跟踪系统跟踪精度不应低于士</w:t>
      </w:r>
      <w:r>
        <w:t>0.5°</w:t>
      </w:r>
      <w:r>
        <w:t>。</w:t>
      </w:r>
      <w:r>
        <w:t>"</w:t>
      </w:r>
    </w:p>
    <w:p w:rsidR="000B58A0" w:rsidRDefault="000B58A0" w:rsidP="000B58A0">
      <w:r>
        <w:t>12</w:t>
      </w:r>
      <w:r>
        <w:tab/>
      </w:r>
      <w:r>
        <w:t>光伏支架应符合哪些要求？</w:t>
      </w:r>
      <w:r>
        <w:tab/>
        <w:t>"</w:t>
      </w:r>
      <w:r>
        <w:t>光伏支架应结合工程实际选用材料、设计结构方案和构造措施</w:t>
      </w:r>
      <w:r>
        <w:t>,</w:t>
      </w:r>
      <w:r>
        <w:t>保证支架结构在运输、安装和使用过程中满足强度、稳定性</w:t>
      </w:r>
    </w:p>
    <w:p w:rsidR="000B58A0" w:rsidRDefault="000B58A0" w:rsidP="000B58A0">
      <w:r>
        <w:rPr>
          <w:rFonts w:hint="eastAsia"/>
        </w:rPr>
        <w:t>和刚度要求</w:t>
      </w:r>
      <w:r>
        <w:t>,</w:t>
      </w:r>
      <w:r>
        <w:t>并符合抗震、抗风和防腐等要求。</w:t>
      </w:r>
      <w:r>
        <w:t>"</w:t>
      </w:r>
    </w:p>
    <w:p w:rsidR="000B58A0" w:rsidRDefault="000B58A0" w:rsidP="000B58A0">
      <w:r>
        <w:t>13</w:t>
      </w:r>
      <w:r>
        <w:tab/>
      </w:r>
      <w:r>
        <w:t>光伏支架的防腐应符合哪些要求？</w:t>
      </w:r>
      <w:r>
        <w:tab/>
        <w:t>"</w:t>
      </w:r>
      <w:r>
        <w:t>（</w:t>
      </w:r>
      <w:r>
        <w:t>1</w:t>
      </w:r>
      <w:r>
        <w:t>）支架在构造上应便于检查和清刷。</w:t>
      </w:r>
    </w:p>
    <w:p w:rsidR="000B58A0" w:rsidRDefault="000B58A0" w:rsidP="000B58A0">
      <w:r>
        <w:rPr>
          <w:rFonts w:hint="eastAsia"/>
        </w:rPr>
        <w:t>（</w:t>
      </w:r>
      <w:r>
        <w:t>2</w:t>
      </w:r>
      <w:r>
        <w:t>）钢支架防腐宜采用热镀浸锌，镀锌层平均厚度不应小于</w:t>
      </w:r>
      <w:r>
        <w:t>55μm</w:t>
      </w:r>
      <w:r>
        <w:t>。</w:t>
      </w:r>
    </w:p>
    <w:p w:rsidR="000B58A0" w:rsidRDefault="000B58A0" w:rsidP="000B58A0">
      <w:r>
        <w:rPr>
          <w:rFonts w:hint="eastAsia"/>
        </w:rPr>
        <w:t>（</w:t>
      </w:r>
      <w:r>
        <w:t>3</w:t>
      </w:r>
      <w:r>
        <w:t>）当铝合金材料与除不锈钢以外的其他金属材料或与酸、碱性的非金属材料接触、紧固时</w:t>
      </w:r>
      <w:r>
        <w:t>,</w:t>
      </w:r>
      <w:r>
        <w:t>宜采取隔离措施。</w:t>
      </w:r>
    </w:p>
    <w:p w:rsidR="000B58A0" w:rsidRDefault="000B58A0" w:rsidP="000B58A0">
      <w:r>
        <w:rPr>
          <w:rFonts w:hint="eastAsia"/>
        </w:rPr>
        <w:t>（</w:t>
      </w:r>
      <w:r>
        <w:t>4</w:t>
      </w:r>
      <w:r>
        <w:t>）铝合金支架应进行表面防腐处理</w:t>
      </w:r>
      <w:r>
        <w:t>,</w:t>
      </w:r>
      <w:r>
        <w:t>可采用阳极氧化处理措施</w:t>
      </w:r>
      <w:r>
        <w:t>,</w:t>
      </w:r>
      <w:r>
        <w:t>阳极氧化膜的最小厚度应符合规定要求。</w:t>
      </w:r>
      <w:r>
        <w:t>"</w:t>
      </w:r>
    </w:p>
    <w:p w:rsidR="000B58A0" w:rsidRDefault="000B58A0" w:rsidP="000B58A0">
      <w:r>
        <w:t>14</w:t>
      </w:r>
      <w:r>
        <w:tab/>
      </w:r>
      <w:r>
        <w:t>用于光伏发电站的聚光光伏系统应符合哪些要求？</w:t>
      </w:r>
      <w:r>
        <w:tab/>
        <w:t>"</w:t>
      </w:r>
      <w:r>
        <w:t>（</w:t>
      </w:r>
      <w:r>
        <w:t>1</w:t>
      </w:r>
      <w:r>
        <w:t>）聚光组件应通过国家相关认证机构的产品认证</w:t>
      </w:r>
      <w:r>
        <w:t>,</w:t>
      </w:r>
      <w:r>
        <w:t>并具有良好的散热性能。</w:t>
      </w:r>
    </w:p>
    <w:p w:rsidR="000B58A0" w:rsidRDefault="000B58A0" w:rsidP="000B58A0">
      <w:r>
        <w:rPr>
          <w:rFonts w:hint="eastAsia"/>
        </w:rPr>
        <w:t>（</w:t>
      </w:r>
      <w:r>
        <w:t>2</w:t>
      </w:r>
      <w:r>
        <w:t>）具有有效的防护措施</w:t>
      </w:r>
      <w:r>
        <w:t>,</w:t>
      </w:r>
      <w:r>
        <w:t>应能保证设备在当地极端环境下安全、长效运行。</w:t>
      </w:r>
    </w:p>
    <w:p w:rsidR="000B58A0" w:rsidRDefault="000B58A0" w:rsidP="000B58A0">
      <w:r>
        <w:rPr>
          <w:rFonts w:hint="eastAsia"/>
        </w:rPr>
        <w:t>（</w:t>
      </w:r>
      <w:r>
        <w:t>3</w:t>
      </w:r>
      <w:r>
        <w:t>）用于低倍聚光的跟踪系统</w:t>
      </w:r>
      <w:r>
        <w:t>,</w:t>
      </w:r>
      <w:r>
        <w:t>其跟踪精度不应低于士</w:t>
      </w:r>
      <w:r>
        <w:t>1°,</w:t>
      </w:r>
      <w:r>
        <w:t>用于高倍聚光的跟踪系统</w:t>
      </w:r>
      <w:r>
        <w:t>,</w:t>
      </w:r>
      <w:r>
        <w:t>其跟踪精度不应低于土</w:t>
      </w:r>
      <w:r>
        <w:t>0.5°</w:t>
      </w:r>
      <w:r>
        <w:t>。</w:t>
      </w:r>
      <w:r>
        <w:t>"</w:t>
      </w:r>
    </w:p>
    <w:p w:rsidR="000B58A0" w:rsidRDefault="000B58A0" w:rsidP="000B58A0">
      <w:r>
        <w:t>15</w:t>
      </w:r>
      <w:r>
        <w:tab/>
      </w:r>
      <w:r>
        <w:t>光伏发电站的站区总平面布置应符合哪些要求？</w:t>
      </w:r>
      <w:r>
        <w:tab/>
        <w:t>"</w:t>
      </w:r>
      <w:r>
        <w:t>（</w:t>
      </w:r>
      <w:r>
        <w:t>1</w:t>
      </w:r>
      <w:r>
        <w:t>）交通运输方便。</w:t>
      </w:r>
    </w:p>
    <w:p w:rsidR="000B58A0" w:rsidRDefault="000B58A0" w:rsidP="000B58A0">
      <w:r>
        <w:rPr>
          <w:rFonts w:hint="eastAsia"/>
        </w:rPr>
        <w:t>（</w:t>
      </w:r>
      <w:r>
        <w:t>2</w:t>
      </w:r>
      <w:r>
        <w:t>）协调好站内与站外</w:t>
      </w:r>
      <w:r>
        <w:t xml:space="preserve"> </w:t>
      </w:r>
      <w:r>
        <w:t>、生产与生活、生产与施工之间的关系。</w:t>
      </w:r>
    </w:p>
    <w:p w:rsidR="000B58A0" w:rsidRDefault="000B58A0" w:rsidP="000B58A0">
      <w:r>
        <w:rPr>
          <w:rFonts w:hint="eastAsia"/>
        </w:rPr>
        <w:t>（</w:t>
      </w:r>
      <w:r>
        <w:t>3</w:t>
      </w:r>
      <w:r>
        <w:t>）与城镇或工业区规划相协调。</w:t>
      </w:r>
    </w:p>
    <w:p w:rsidR="000B58A0" w:rsidRDefault="000B58A0" w:rsidP="000B58A0">
      <w:r>
        <w:rPr>
          <w:rFonts w:hint="eastAsia"/>
        </w:rPr>
        <w:t>（</w:t>
      </w:r>
      <w:r>
        <w:t>4</w:t>
      </w:r>
      <w:r>
        <w:t>）方便施工</w:t>
      </w:r>
      <w:r>
        <w:t>,</w:t>
      </w:r>
      <w:r>
        <w:t>有利扩建。</w:t>
      </w:r>
    </w:p>
    <w:p w:rsidR="000B58A0" w:rsidRDefault="000B58A0" w:rsidP="000B58A0">
      <w:r>
        <w:rPr>
          <w:rFonts w:hint="eastAsia"/>
        </w:rPr>
        <w:t>（</w:t>
      </w:r>
      <w:r>
        <w:t>5</w:t>
      </w:r>
      <w:r>
        <w:t>）合理利用地形、地质条件。</w:t>
      </w:r>
    </w:p>
    <w:p w:rsidR="000B58A0" w:rsidRDefault="000B58A0" w:rsidP="000B58A0">
      <w:r>
        <w:rPr>
          <w:rFonts w:hint="eastAsia"/>
        </w:rPr>
        <w:t>（</w:t>
      </w:r>
      <w:r>
        <w:t>6</w:t>
      </w:r>
      <w:r>
        <w:t>）减少场地的土石方工程量。</w:t>
      </w:r>
    </w:p>
    <w:p w:rsidR="000B58A0" w:rsidRDefault="000B58A0" w:rsidP="000B58A0">
      <w:r>
        <w:rPr>
          <w:rFonts w:hint="eastAsia"/>
        </w:rPr>
        <w:t>（</w:t>
      </w:r>
      <w:r>
        <w:t>7</w:t>
      </w:r>
      <w:r>
        <w:t>）降低工程造价</w:t>
      </w:r>
      <w:r>
        <w:t>,</w:t>
      </w:r>
      <w:r>
        <w:t>减少运行费用</w:t>
      </w:r>
      <w:r>
        <w:t>,</w:t>
      </w:r>
      <w:r>
        <w:t>提高经济效益。</w:t>
      </w:r>
      <w:r>
        <w:t>"</w:t>
      </w:r>
    </w:p>
    <w:p w:rsidR="000B58A0" w:rsidRDefault="000B58A0" w:rsidP="000B58A0">
      <w:r>
        <w:t>16</w:t>
      </w:r>
      <w:r>
        <w:tab/>
      </w:r>
      <w:r>
        <w:t>地面光伏发电站的光伏方阵布置应满足下列要求</w:t>
      </w:r>
      <w:r>
        <w:t>:</w:t>
      </w:r>
      <w:r>
        <w:tab/>
        <w:t>"</w:t>
      </w:r>
      <w:r>
        <w:t>（</w:t>
      </w:r>
      <w:r>
        <w:t>1</w:t>
      </w:r>
      <w:r>
        <w:t>）固定式布置的光伏方阵、光伏</w:t>
      </w:r>
      <w:r>
        <w:lastRenderedPageBreak/>
        <w:t>组件安装方位角宜采用正南方向。</w:t>
      </w:r>
    </w:p>
    <w:p w:rsidR="000B58A0" w:rsidRDefault="000B58A0" w:rsidP="000B58A0">
      <w:r>
        <w:rPr>
          <w:rFonts w:hint="eastAsia"/>
        </w:rPr>
        <w:t>（</w:t>
      </w:r>
      <w:r>
        <w:t>2</w:t>
      </w:r>
      <w:r>
        <w:t>）光伏方阵各排、列的布</w:t>
      </w:r>
      <w:r>
        <w:t xml:space="preserve"> </w:t>
      </w:r>
      <w:r>
        <w:t>置间距应保证每天</w:t>
      </w:r>
      <w:r>
        <w:t>9:00~ 15: 00(</w:t>
      </w:r>
      <w:r>
        <w:t>当地真太阳时</w:t>
      </w:r>
      <w:r>
        <w:t>)</w:t>
      </w:r>
      <w:r>
        <w:t>时段内前、后、左、右互不遮挡。</w:t>
      </w:r>
    </w:p>
    <w:p w:rsidR="000B58A0" w:rsidRDefault="000B58A0" w:rsidP="000B58A0">
      <w:r>
        <w:rPr>
          <w:rFonts w:hint="eastAsia"/>
        </w:rPr>
        <w:t>（</w:t>
      </w:r>
      <w:r>
        <w:t>3</w:t>
      </w:r>
      <w:r>
        <w:t>）光伏方阵内光伏组件串的最低点距地面的距离不宜低于</w:t>
      </w:r>
      <w:r>
        <w:t>300mm,</w:t>
      </w:r>
      <w:r>
        <w:t>并应考虑当地的最大积雪深度</w:t>
      </w:r>
      <w:r>
        <w:t>;</w:t>
      </w:r>
      <w:r>
        <w:t>当地的洪水水位</w:t>
      </w:r>
      <w:r>
        <w:t>;</w:t>
      </w:r>
      <w:r>
        <w:t>植被高度等因素。</w:t>
      </w:r>
      <w:r>
        <w:t>"</w:t>
      </w:r>
    </w:p>
    <w:p w:rsidR="000B58A0" w:rsidRDefault="000B58A0" w:rsidP="000B58A0">
      <w:r>
        <w:t>17</w:t>
      </w:r>
      <w:r>
        <w:tab/>
        <w:t>"</w:t>
      </w:r>
      <w:r>
        <w:t>光伏发电站升压站主变压器的选择应符合哪些要求？</w:t>
      </w:r>
    </w:p>
    <w:p w:rsidR="000B58A0" w:rsidRDefault="000B58A0" w:rsidP="000B58A0">
      <w:r>
        <w:t>"</w:t>
      </w:r>
      <w:r>
        <w:tab/>
        <w:t>"</w:t>
      </w:r>
      <w:r>
        <w:t>（</w:t>
      </w:r>
      <w:r>
        <w:t>1</w:t>
      </w:r>
      <w:r>
        <w:t>）应优先选用自冷式、低损耗电力变压器。</w:t>
      </w:r>
    </w:p>
    <w:p w:rsidR="000B58A0" w:rsidRDefault="000B58A0" w:rsidP="000B58A0">
      <w:r>
        <w:rPr>
          <w:rFonts w:hint="eastAsia"/>
        </w:rPr>
        <w:t>（</w:t>
      </w:r>
      <w:r>
        <w:t>2</w:t>
      </w:r>
      <w:r>
        <w:t>）当无励磁调压电力变压器不能满足电力系统调压要求时，应采用有载调压电力变压器。</w:t>
      </w:r>
    </w:p>
    <w:p w:rsidR="000B58A0" w:rsidRDefault="000B58A0" w:rsidP="000B58A0">
      <w:r>
        <w:rPr>
          <w:rFonts w:hint="eastAsia"/>
        </w:rPr>
        <w:t>（</w:t>
      </w:r>
      <w:r>
        <w:t>3</w:t>
      </w:r>
      <w:r>
        <w:t>）主变压器容量可按光伏发电站的最大连续输出容量进行选取</w:t>
      </w:r>
      <w:r>
        <w:t>,</w:t>
      </w:r>
      <w:r>
        <w:t>且宜选用标准容量。</w:t>
      </w:r>
      <w:r>
        <w:t>"</w:t>
      </w:r>
    </w:p>
    <w:p w:rsidR="000B58A0" w:rsidRDefault="000B58A0" w:rsidP="000B58A0">
      <w:r>
        <w:t>18</w:t>
      </w:r>
      <w:r>
        <w:tab/>
      </w:r>
      <w:r>
        <w:t>光伏方阵</w:t>
      </w:r>
      <w:r>
        <w:t xml:space="preserve"> </w:t>
      </w:r>
      <w:r>
        <w:t>内就地升压变压器的选择应符合哪些要求？</w:t>
      </w:r>
      <w:r>
        <w:tab/>
        <w:t>"</w:t>
      </w:r>
      <w:r>
        <w:t>（</w:t>
      </w:r>
      <w:r>
        <w:t>1</w:t>
      </w:r>
      <w:r>
        <w:t>）宜选用自冷式、低损耗电力变压器。</w:t>
      </w:r>
    </w:p>
    <w:p w:rsidR="000B58A0" w:rsidRDefault="000B58A0" w:rsidP="000B58A0">
      <w:r>
        <w:rPr>
          <w:rFonts w:hint="eastAsia"/>
        </w:rPr>
        <w:t>（</w:t>
      </w:r>
      <w:r>
        <w:t>2</w:t>
      </w:r>
      <w:r>
        <w:t>）变压器容量可按光伏方阵单元模块最大输出功率选取。</w:t>
      </w:r>
    </w:p>
    <w:p w:rsidR="000B58A0" w:rsidRDefault="000B58A0" w:rsidP="000B58A0">
      <w:r>
        <w:rPr>
          <w:rFonts w:hint="eastAsia"/>
        </w:rPr>
        <w:t>（</w:t>
      </w:r>
      <w:r>
        <w:t>3</w:t>
      </w:r>
      <w:r>
        <w:t>）可选用高压</w:t>
      </w:r>
      <w:r>
        <w:t>(</w:t>
      </w:r>
      <w:r>
        <w:t>低压</w:t>
      </w:r>
      <w:r>
        <w:t>)</w:t>
      </w:r>
      <w:r>
        <w:t>预装式箱式变电站或变压器、高低压电气设备等组成的装配式变电站。对于在沿海或风沙大的光伏发电站，当采用户外布置时</w:t>
      </w:r>
      <w:r>
        <w:t>,</w:t>
      </w:r>
      <w:r>
        <w:t>沿海防护等级应达到</w:t>
      </w:r>
      <w:r>
        <w:t>IP65,</w:t>
      </w:r>
      <w:r>
        <w:t>风沙大的光伏发电站防护等级应达到</w:t>
      </w:r>
      <w:r>
        <w:t>IP54</w:t>
      </w:r>
      <w:r>
        <w:t>。</w:t>
      </w:r>
    </w:p>
    <w:p w:rsidR="000B58A0" w:rsidRDefault="000B58A0" w:rsidP="000B58A0">
      <w:r>
        <w:rPr>
          <w:rFonts w:hint="eastAsia"/>
        </w:rPr>
        <w:t>（</w:t>
      </w:r>
      <w:r>
        <w:t>4</w:t>
      </w:r>
      <w:r>
        <w:t>）就地升压变压器可采用双绕组变压器或分裂变压器。</w:t>
      </w:r>
    </w:p>
    <w:p w:rsidR="000B58A0" w:rsidRDefault="000B58A0" w:rsidP="000B58A0">
      <w:r>
        <w:rPr>
          <w:rFonts w:hint="eastAsia"/>
        </w:rPr>
        <w:t>（</w:t>
      </w:r>
      <w:r>
        <w:t>5</w:t>
      </w:r>
      <w:r>
        <w:t>）就地升压变压器宜选用无励磁调压变压器。</w:t>
      </w:r>
      <w:r>
        <w:t>"</w:t>
      </w:r>
    </w:p>
    <w:p w:rsidR="000B58A0" w:rsidRDefault="000B58A0" w:rsidP="000B58A0">
      <w:r>
        <w:t>19</w:t>
      </w:r>
      <w:r>
        <w:tab/>
      </w:r>
      <w:r>
        <w:t>光伏发电站发电单元接线及就地升压变压器的连接应符合哪些要求？</w:t>
      </w:r>
      <w:r>
        <w:tab/>
        <w:t>"</w:t>
      </w:r>
      <w:r>
        <w:t>（</w:t>
      </w:r>
      <w:r>
        <w:t>1</w:t>
      </w:r>
      <w:r>
        <w:t>）逆变器与就地升压变压器的接线方案应依据光伏发电站的容量、光伏方阵的布局、光伏组件的类别和逆变器的技术参数等条件</w:t>
      </w:r>
      <w:r>
        <w:t>,</w:t>
      </w:r>
      <w:r>
        <w:t>经技术经济比较确定。</w:t>
      </w:r>
    </w:p>
    <w:p w:rsidR="000B58A0" w:rsidRDefault="000B58A0" w:rsidP="000B58A0">
      <w:r>
        <w:rPr>
          <w:rFonts w:hint="eastAsia"/>
        </w:rPr>
        <w:t>（</w:t>
      </w:r>
      <w:r>
        <w:t>2</w:t>
      </w:r>
      <w:r>
        <w:t>）一台就地升压变压器连接两台不自带隔离变压器的逆变器时</w:t>
      </w:r>
      <w:r>
        <w:t>,</w:t>
      </w:r>
      <w:r>
        <w:t>宜选用分裂变压器。</w:t>
      </w:r>
      <w:r>
        <w:t>"</w:t>
      </w:r>
    </w:p>
    <w:p w:rsidR="000B58A0" w:rsidRDefault="000B58A0" w:rsidP="000B58A0">
      <w:r>
        <w:t>20</w:t>
      </w:r>
      <w:r>
        <w:tab/>
        <w:t>"</w:t>
      </w:r>
      <w:r>
        <w:t>大、中型光伏发电站应采用计算机监控系统</w:t>
      </w:r>
      <w:r>
        <w:t>,</w:t>
      </w:r>
      <w:r>
        <w:t>主要功能应符合哪些要求？</w:t>
      </w:r>
      <w:r>
        <w:t>"</w:t>
      </w:r>
      <w:r>
        <w:tab/>
        <w:t>"</w:t>
      </w:r>
      <w:r>
        <w:t>（</w:t>
      </w:r>
      <w:r>
        <w:t>1</w:t>
      </w:r>
      <w:r>
        <w:t>）应对发电站电气设备进行安全监控。</w:t>
      </w:r>
    </w:p>
    <w:p w:rsidR="000B58A0" w:rsidRDefault="000B58A0" w:rsidP="000B58A0">
      <w:r>
        <w:rPr>
          <w:rFonts w:hint="eastAsia"/>
        </w:rPr>
        <w:t>（</w:t>
      </w:r>
      <w:r>
        <w:t>2</w:t>
      </w:r>
      <w:r>
        <w:t>）应满足电网调度自动化要求</w:t>
      </w:r>
      <w:r>
        <w:t>,</w:t>
      </w:r>
      <w:r>
        <w:t>完成遥测、遥信、遥调、遥控等远动功能。</w:t>
      </w:r>
    </w:p>
    <w:p w:rsidR="000B58A0" w:rsidRDefault="000B58A0" w:rsidP="000B58A0">
      <w:r>
        <w:rPr>
          <w:rFonts w:hint="eastAsia"/>
        </w:rPr>
        <w:t>（</w:t>
      </w:r>
      <w:r>
        <w:t>3</w:t>
      </w:r>
      <w:r>
        <w:t>）电气参数的实时监测</w:t>
      </w:r>
      <w:r>
        <w:t>,</w:t>
      </w:r>
      <w:r>
        <w:t>也可根据需要实现其他电气设备的监控操作。</w:t>
      </w:r>
      <w:r>
        <w:t>"</w:t>
      </w:r>
    </w:p>
    <w:p w:rsidR="000B58A0" w:rsidRDefault="000B58A0" w:rsidP="000B58A0">
      <w:r>
        <w:t>21</w:t>
      </w:r>
      <w:r>
        <w:tab/>
      </w:r>
      <w:r>
        <w:t>光伏电站运行监视的内容应有哪些？（答出五点既可）</w:t>
      </w:r>
      <w:r>
        <w:tab/>
        <w:t>"</w:t>
      </w:r>
      <w:r>
        <w:t>（</w:t>
      </w:r>
      <w:r>
        <w:t>1</w:t>
      </w:r>
      <w:r>
        <w:t>）运行方式和运行状态</w:t>
      </w:r>
      <w:r>
        <w:t>;</w:t>
      </w:r>
    </w:p>
    <w:p w:rsidR="000B58A0" w:rsidRDefault="000B58A0" w:rsidP="000B58A0">
      <w:r>
        <w:rPr>
          <w:rFonts w:hint="eastAsia"/>
        </w:rPr>
        <w:t>（</w:t>
      </w:r>
      <w:r>
        <w:t>2</w:t>
      </w:r>
      <w:r>
        <w:t>）有功功率和无功功率输出、日发电量及累计发电量、功率因数</w:t>
      </w:r>
      <w:r>
        <w:t>,</w:t>
      </w:r>
      <w:r>
        <w:t>并网点的电压、电流和频率</w:t>
      </w:r>
      <w:r>
        <w:t>;</w:t>
      </w:r>
    </w:p>
    <w:p w:rsidR="000B58A0" w:rsidRDefault="000B58A0" w:rsidP="000B58A0">
      <w:r>
        <w:rPr>
          <w:rFonts w:hint="eastAsia"/>
        </w:rPr>
        <w:t>（</w:t>
      </w:r>
      <w:r>
        <w:t>3</w:t>
      </w:r>
      <w:r>
        <w:t>）变压器分接头挡位、断路器、隔离开关、熔断器等位置状态</w:t>
      </w:r>
      <w:r>
        <w:t>;</w:t>
      </w:r>
    </w:p>
    <w:p w:rsidR="000B58A0" w:rsidRDefault="000B58A0" w:rsidP="000B58A0">
      <w:r>
        <w:rPr>
          <w:rFonts w:hint="eastAsia"/>
        </w:rPr>
        <w:t>（</w:t>
      </w:r>
      <w:r>
        <w:t>4</w:t>
      </w:r>
      <w:r>
        <w:t>）</w:t>
      </w:r>
      <w:r>
        <w:t xml:space="preserve"> </w:t>
      </w:r>
      <w:r>
        <w:t>气象站数据</w:t>
      </w:r>
      <w:r>
        <w:t>,</w:t>
      </w:r>
      <w:r>
        <w:t>包括辐照强度、环境温度、风速、风向等</w:t>
      </w:r>
      <w:r>
        <w:t>;</w:t>
      </w:r>
    </w:p>
    <w:p w:rsidR="000B58A0" w:rsidRDefault="000B58A0" w:rsidP="000B58A0">
      <w:r>
        <w:rPr>
          <w:rFonts w:hint="eastAsia"/>
        </w:rPr>
        <w:t>（</w:t>
      </w:r>
      <w:r>
        <w:t>5</w:t>
      </w:r>
      <w:r>
        <w:t>）光伏组件串、汇流箱、逆变器、就地升压变、主变压器、集电线路、无功补偿装置及二次屏柜等设的运行状态和实时数据</w:t>
      </w:r>
      <w:r>
        <w:t>;</w:t>
      </w:r>
    </w:p>
    <w:p w:rsidR="000B58A0" w:rsidRDefault="000B58A0" w:rsidP="000B58A0">
      <w:r>
        <w:rPr>
          <w:rFonts w:hint="eastAsia"/>
        </w:rPr>
        <w:t>（</w:t>
      </w:r>
      <w:r>
        <w:t>6</w:t>
      </w:r>
      <w:r>
        <w:t>）故障信号</w:t>
      </w:r>
      <w:r>
        <w:t xml:space="preserve"> </w:t>
      </w:r>
      <w:r>
        <w:t>、事故信号、保护动作信号</w:t>
      </w:r>
      <w:r>
        <w:t>;</w:t>
      </w:r>
    </w:p>
    <w:p w:rsidR="000B58A0" w:rsidRDefault="000B58A0" w:rsidP="000B58A0">
      <w:r>
        <w:rPr>
          <w:rFonts w:hint="eastAsia"/>
        </w:rPr>
        <w:t>（</w:t>
      </w:r>
      <w:r>
        <w:t>7</w:t>
      </w:r>
      <w:r>
        <w:t>）视频监控系统实时监控情况等。</w:t>
      </w:r>
      <w:r>
        <w:t>"</w:t>
      </w:r>
    </w:p>
    <w:p w:rsidR="000B58A0" w:rsidRDefault="000B58A0" w:rsidP="000B58A0">
      <w:r>
        <w:t>22</w:t>
      </w:r>
      <w:r>
        <w:tab/>
      </w:r>
      <w:r>
        <w:t>光伏电站并网和解列操作包括哪些内容？</w:t>
      </w:r>
      <w:r>
        <w:tab/>
        <w:t>"</w:t>
      </w:r>
      <w:r>
        <w:t>（</w:t>
      </w:r>
      <w:r>
        <w:t>1</w:t>
      </w:r>
      <w:r>
        <w:t>）光伏发电站的并网和解列应按照电网调度命令执行</w:t>
      </w:r>
      <w:r>
        <w:t>,</w:t>
      </w:r>
      <w:r>
        <w:t>并网和解列操作应符合</w:t>
      </w:r>
      <w:r>
        <w:t xml:space="preserve">GB 26860 </w:t>
      </w:r>
      <w:r>
        <w:t>的</w:t>
      </w:r>
    </w:p>
    <w:p w:rsidR="000B58A0" w:rsidRDefault="000B58A0" w:rsidP="000B58A0">
      <w:r>
        <w:rPr>
          <w:rFonts w:hint="eastAsia"/>
        </w:rPr>
        <w:t>（</w:t>
      </w:r>
      <w:r>
        <w:t>2</w:t>
      </w:r>
      <w:r>
        <w:t>）光伏逆变器的并网和解列可自动完成</w:t>
      </w:r>
      <w:r>
        <w:t>,</w:t>
      </w:r>
      <w:r>
        <w:t>也可由运行人员手动完成</w:t>
      </w:r>
      <w:r>
        <w:t>;</w:t>
      </w:r>
    </w:p>
    <w:p w:rsidR="000B58A0" w:rsidRDefault="000B58A0" w:rsidP="000B58A0">
      <w:r>
        <w:rPr>
          <w:rFonts w:hint="eastAsia"/>
        </w:rPr>
        <w:t>（</w:t>
      </w:r>
      <w:r>
        <w:t>3</w:t>
      </w:r>
      <w:r>
        <w:t>）光伏逆变器工作在自动控制模式时，逆变器根据输人和输出电压情况</w:t>
      </w:r>
      <w:r>
        <w:t>,</w:t>
      </w:r>
      <w:r>
        <w:t>自动完成并网或解列操作。</w:t>
      </w:r>
      <w:r>
        <w:t>"</w:t>
      </w:r>
    </w:p>
    <w:p w:rsidR="000B58A0" w:rsidRDefault="000B58A0" w:rsidP="000B58A0">
      <w:r>
        <w:t>23</w:t>
      </w:r>
      <w:r>
        <w:tab/>
        <w:t>"</w:t>
      </w:r>
      <w:r>
        <w:t>光伏组件的日常维护包含哪些内容？</w:t>
      </w:r>
    </w:p>
    <w:p w:rsidR="000B58A0" w:rsidRDefault="000B58A0" w:rsidP="000B58A0">
      <w:r>
        <w:t>"</w:t>
      </w:r>
      <w:r>
        <w:tab/>
        <w:t>"</w:t>
      </w:r>
      <w:r>
        <w:t>（</w:t>
      </w:r>
      <w:r>
        <w:t>1</w:t>
      </w:r>
      <w:r>
        <w:t>）及时对引起光伏组件阴影的遮挡物进行清理</w:t>
      </w:r>
      <w:r>
        <w:t>;</w:t>
      </w:r>
    </w:p>
    <w:p w:rsidR="000B58A0" w:rsidRDefault="000B58A0" w:rsidP="000B58A0">
      <w:r>
        <w:rPr>
          <w:rFonts w:hint="eastAsia"/>
        </w:rPr>
        <w:t>（</w:t>
      </w:r>
      <w:r>
        <w:t>2</w:t>
      </w:r>
      <w:r>
        <w:t>）根据电站运行状况组织对光伏组件表面的清洗工作，清洗时不应采用腐蚀性溶剂冲洗或用硬物擦拭</w:t>
      </w:r>
      <w:r>
        <w:t>,</w:t>
      </w:r>
      <w:r>
        <w:t>冬季等特殊环境应采用节水方式清洗</w:t>
      </w:r>
      <w:r>
        <w:t>;</w:t>
      </w:r>
      <w:r>
        <w:t>遇有风沙、大雪、冰雹等情况</w:t>
      </w:r>
      <w:r>
        <w:t>,</w:t>
      </w:r>
      <w:r>
        <w:t>应及时清扫光伏组件表面</w:t>
      </w:r>
      <w:r>
        <w:t>;</w:t>
      </w:r>
    </w:p>
    <w:p w:rsidR="000B58A0" w:rsidRDefault="000B58A0" w:rsidP="000B58A0">
      <w:r>
        <w:rPr>
          <w:rFonts w:hint="eastAsia"/>
        </w:rPr>
        <w:lastRenderedPageBreak/>
        <w:t>（</w:t>
      </w:r>
      <w:r>
        <w:t>3</w:t>
      </w:r>
      <w:r>
        <w:t>）及时更换无法正常使用的组件</w:t>
      </w:r>
      <w:r>
        <w:t>;</w:t>
      </w:r>
    </w:p>
    <w:p w:rsidR="000B58A0" w:rsidRDefault="000B58A0" w:rsidP="000B58A0">
      <w:r>
        <w:rPr>
          <w:rFonts w:hint="eastAsia"/>
        </w:rPr>
        <w:t>（</w:t>
      </w:r>
      <w:r>
        <w:t>4</w:t>
      </w:r>
      <w:r>
        <w:t>）对出现明显松动的紧固件进行及时处理。</w:t>
      </w:r>
      <w:r>
        <w:t>"</w:t>
      </w:r>
    </w:p>
    <w:p w:rsidR="000B58A0" w:rsidRDefault="000B58A0" w:rsidP="000B58A0">
      <w:r>
        <w:t>24</w:t>
      </w:r>
      <w:r>
        <w:tab/>
      </w:r>
      <w:r>
        <w:t>汇流箱的日常维护包含哪些内容？</w:t>
      </w:r>
      <w:r>
        <w:tab/>
        <w:t>"</w:t>
      </w:r>
      <w:r>
        <w:t>（</w:t>
      </w:r>
      <w:r>
        <w:t>1</w:t>
      </w:r>
      <w:r>
        <w:t>）汇流箱出线标识名称、编号牌掉落、外观破损时</w:t>
      </w:r>
      <w:r>
        <w:t>,</w:t>
      </w:r>
      <w:r>
        <w:t>应及时进行处理</w:t>
      </w:r>
      <w:r>
        <w:t>;</w:t>
      </w:r>
    </w:p>
    <w:p w:rsidR="000B58A0" w:rsidRDefault="000B58A0" w:rsidP="000B58A0">
      <w:r>
        <w:rPr>
          <w:rFonts w:hint="eastAsia"/>
        </w:rPr>
        <w:t>（</w:t>
      </w:r>
      <w:r>
        <w:t>2</w:t>
      </w:r>
      <w:r>
        <w:t>）对汇流箱内部老化的元器件进行维护和更换</w:t>
      </w:r>
      <w:r>
        <w:t>;</w:t>
      </w:r>
    </w:p>
    <w:p w:rsidR="000B58A0" w:rsidRDefault="000B58A0" w:rsidP="000B58A0">
      <w:r>
        <w:rPr>
          <w:rFonts w:hint="eastAsia"/>
        </w:rPr>
        <w:t>（</w:t>
      </w:r>
      <w:r>
        <w:t>3</w:t>
      </w:r>
      <w:r>
        <w:t>）对汇流箱的密封情况进行检查。</w:t>
      </w:r>
      <w:r>
        <w:t>"</w:t>
      </w:r>
    </w:p>
    <w:p w:rsidR="000B58A0" w:rsidRDefault="000B58A0" w:rsidP="000B58A0">
      <w:r>
        <w:t>25</w:t>
      </w:r>
      <w:r>
        <w:tab/>
      </w:r>
      <w:r>
        <w:t>逆变器的日常维护包含哪些内容？</w:t>
      </w:r>
      <w:r>
        <w:tab/>
        <w:t>"</w:t>
      </w:r>
      <w:r>
        <w:t>（</w:t>
      </w:r>
      <w:r>
        <w:t>1</w:t>
      </w:r>
      <w:r>
        <w:t>）逆变器出现标识名称、编号牌掉落、外观破损、门锁异常时</w:t>
      </w:r>
      <w:r>
        <w:t>,</w:t>
      </w:r>
      <w:r>
        <w:t>应及时进行处理</w:t>
      </w:r>
      <w:r>
        <w:t>;</w:t>
      </w:r>
    </w:p>
    <w:p w:rsidR="000B58A0" w:rsidRDefault="000B58A0" w:rsidP="000B58A0">
      <w:r>
        <w:rPr>
          <w:rFonts w:hint="eastAsia"/>
        </w:rPr>
        <w:t>（</w:t>
      </w:r>
      <w:r>
        <w:t>2</w:t>
      </w:r>
      <w:r>
        <w:t>）定期打扫逆变器室</w:t>
      </w:r>
      <w:r>
        <w:t>,</w:t>
      </w:r>
      <w:r>
        <w:t>清理逆变器百叶窗</w:t>
      </w:r>
      <w:r>
        <w:t>,</w:t>
      </w:r>
      <w:r>
        <w:t>保持逆变器室内清洁</w:t>
      </w:r>
      <w:r>
        <w:t>,</w:t>
      </w:r>
      <w:r>
        <w:t>无杂物。</w:t>
      </w:r>
      <w:r>
        <w:t>"</w:t>
      </w:r>
    </w:p>
    <w:p w:rsidR="000B58A0" w:rsidRDefault="000B58A0" w:rsidP="000B58A0">
      <w:r>
        <w:t>26</w:t>
      </w:r>
      <w:r>
        <w:tab/>
      </w:r>
      <w:r>
        <w:t>直流配电柜的日常维护包含哪些内容？</w:t>
      </w:r>
      <w:r>
        <w:tab/>
        <w:t>"</w:t>
      </w:r>
      <w:r>
        <w:t>（</w:t>
      </w:r>
      <w:r>
        <w:t>1</w:t>
      </w:r>
      <w:r>
        <w:t>）配电柜出现标识名称、编号牌掉落、外观破损时</w:t>
      </w:r>
      <w:r>
        <w:t>,</w:t>
      </w:r>
      <w:r>
        <w:t>应及时进行处理</w:t>
      </w:r>
      <w:r>
        <w:t>;</w:t>
      </w:r>
    </w:p>
    <w:p w:rsidR="000B58A0" w:rsidRDefault="000B58A0" w:rsidP="000B58A0">
      <w:r>
        <w:rPr>
          <w:rFonts w:hint="eastAsia"/>
        </w:rPr>
        <w:t>（</w:t>
      </w:r>
      <w:r>
        <w:t>2</w:t>
      </w:r>
      <w:r>
        <w:t>）对配电柜内部老化的元器件进行维护和更换。</w:t>
      </w:r>
      <w:r>
        <w:t>"</w:t>
      </w:r>
    </w:p>
    <w:p w:rsidR="000B58A0" w:rsidRDefault="000B58A0" w:rsidP="000B58A0">
      <w:r>
        <w:t>27</w:t>
      </w:r>
      <w:r>
        <w:tab/>
      </w:r>
      <w:r>
        <w:t>光伏电站防雷与接地的日常维护应包含哪些内容？</w:t>
      </w:r>
      <w:r>
        <w:tab/>
        <w:t>"</w:t>
      </w:r>
      <w:r>
        <w:t>（</w:t>
      </w:r>
      <w:r>
        <w:t>1</w:t>
      </w:r>
      <w:r>
        <w:t>）定期对光伏组件与支架、支架与支架、支架与接地网之间的连接紧固进行检查</w:t>
      </w:r>
      <w:r>
        <w:t>;</w:t>
      </w:r>
    </w:p>
    <w:p w:rsidR="000B58A0" w:rsidRDefault="000B58A0" w:rsidP="000B58A0">
      <w:r>
        <w:rPr>
          <w:rFonts w:hint="eastAsia"/>
        </w:rPr>
        <w:t>（</w:t>
      </w:r>
      <w:r>
        <w:t>2</w:t>
      </w:r>
      <w:r>
        <w:t>）检查设备防雷保护器的运行</w:t>
      </w:r>
      <w:r>
        <w:t>,</w:t>
      </w:r>
      <w:r>
        <w:t>对老化的元件进行更换</w:t>
      </w:r>
      <w:r>
        <w:t>;</w:t>
      </w:r>
    </w:p>
    <w:p w:rsidR="000B58A0" w:rsidRDefault="000B58A0" w:rsidP="000B58A0">
      <w:r>
        <w:rPr>
          <w:rFonts w:hint="eastAsia"/>
        </w:rPr>
        <w:t>（</w:t>
      </w:r>
      <w:r>
        <w:t>3</w:t>
      </w:r>
      <w:r>
        <w:t>）定期对设备的保护接地进行检查</w:t>
      </w:r>
      <w:r>
        <w:t>"</w:t>
      </w:r>
    </w:p>
    <w:p w:rsidR="000B58A0" w:rsidRDefault="000B58A0" w:rsidP="000B58A0">
      <w:r>
        <w:t>28</w:t>
      </w:r>
      <w:r>
        <w:tab/>
      </w:r>
      <w:r>
        <w:t>光伏支架的日常维护包含哪些内容？</w:t>
      </w:r>
      <w:r>
        <w:tab/>
        <w:t>"</w:t>
      </w:r>
      <w:r>
        <w:t>（</w:t>
      </w:r>
      <w:r>
        <w:t>1</w:t>
      </w:r>
      <w:r>
        <w:t>）定期对螺栓和支架连接处进行检查</w:t>
      </w:r>
      <w:r>
        <w:t>,</w:t>
      </w:r>
      <w:r>
        <w:t>防止连接松动</w:t>
      </w:r>
      <w:r>
        <w:t>;</w:t>
      </w:r>
    </w:p>
    <w:p w:rsidR="000B58A0" w:rsidRDefault="000B58A0" w:rsidP="000B58A0">
      <w:r>
        <w:rPr>
          <w:rFonts w:hint="eastAsia"/>
        </w:rPr>
        <w:t>（</w:t>
      </w:r>
      <w:r>
        <w:t>2</w:t>
      </w:r>
      <w:r>
        <w:t>）支架表面的防腐涂层出现开裂和脱落现象的应及时处理</w:t>
      </w:r>
      <w:r>
        <w:t>;</w:t>
      </w:r>
    </w:p>
    <w:p w:rsidR="000B58A0" w:rsidRDefault="000B58A0" w:rsidP="000B58A0">
      <w:r>
        <w:rPr>
          <w:rFonts w:hint="eastAsia"/>
        </w:rPr>
        <w:t>（</w:t>
      </w:r>
      <w:r>
        <w:t>3</w:t>
      </w:r>
      <w:r>
        <w:t>）定期对跟踪支架转轴、电机等传动机构进行检查</w:t>
      </w:r>
      <w:r>
        <w:t>,</w:t>
      </w:r>
      <w:r>
        <w:t>发现故障应及时处理</w:t>
      </w:r>
      <w:r>
        <w:t>;</w:t>
      </w:r>
    </w:p>
    <w:p w:rsidR="000B58A0" w:rsidRDefault="000B58A0" w:rsidP="000B58A0">
      <w:r>
        <w:rPr>
          <w:rFonts w:hint="eastAsia"/>
        </w:rPr>
        <w:t>（</w:t>
      </w:r>
      <w:r>
        <w:t>4</w:t>
      </w:r>
      <w:r>
        <w:t>）定期对支架和设备基础进行检查</w:t>
      </w:r>
      <w:r>
        <w:t>,</w:t>
      </w:r>
      <w:r>
        <w:t>对出现破损等情况的基础应及时处理。</w:t>
      </w:r>
      <w:r>
        <w:t>"</w:t>
      </w:r>
    </w:p>
    <w:p w:rsidR="000B58A0" w:rsidRDefault="000B58A0" w:rsidP="000B58A0">
      <w:r>
        <w:t>29</w:t>
      </w:r>
      <w:r>
        <w:tab/>
      </w:r>
      <w:r>
        <w:t>光伏组件的异常运行状态有哪些？</w:t>
      </w:r>
      <w:r>
        <w:tab/>
        <w:t>"</w:t>
      </w:r>
      <w:r>
        <w:t>（</w:t>
      </w:r>
      <w:r>
        <w:t>1</w:t>
      </w:r>
      <w:r>
        <w:t>）组件阴影遮挡</w:t>
      </w:r>
    </w:p>
    <w:p w:rsidR="000B58A0" w:rsidRDefault="000B58A0" w:rsidP="000B58A0">
      <w:r>
        <w:rPr>
          <w:rFonts w:hint="eastAsia"/>
        </w:rPr>
        <w:t>（</w:t>
      </w:r>
      <w:r>
        <w:t>2</w:t>
      </w:r>
      <w:r>
        <w:t>）组件积灰</w:t>
      </w:r>
    </w:p>
    <w:p w:rsidR="000B58A0" w:rsidRDefault="000B58A0" w:rsidP="000B58A0">
      <w:r>
        <w:rPr>
          <w:rFonts w:hint="eastAsia"/>
        </w:rPr>
        <w:t>（</w:t>
      </w:r>
      <w:r>
        <w:t>3</w:t>
      </w:r>
      <w:r>
        <w:t>）组件表面存在污渍</w:t>
      </w:r>
    </w:p>
    <w:p w:rsidR="000B58A0" w:rsidRDefault="000B58A0" w:rsidP="000B58A0">
      <w:r>
        <w:rPr>
          <w:rFonts w:hint="eastAsia"/>
        </w:rPr>
        <w:t>（</w:t>
      </w:r>
      <w:r>
        <w:t>4</w:t>
      </w:r>
      <w:r>
        <w:t>）组件表面变色</w:t>
      </w:r>
    </w:p>
    <w:p w:rsidR="000B58A0" w:rsidRDefault="000B58A0" w:rsidP="000B58A0">
      <w:r>
        <w:rPr>
          <w:rFonts w:hint="eastAsia"/>
        </w:rPr>
        <w:t>（</w:t>
      </w:r>
      <w:r>
        <w:t>5</w:t>
      </w:r>
      <w:r>
        <w:t>）组件与支架连接松动</w:t>
      </w:r>
    </w:p>
    <w:p w:rsidR="000B58A0" w:rsidRDefault="000B58A0" w:rsidP="000B58A0">
      <w:r>
        <w:rPr>
          <w:rFonts w:hint="eastAsia"/>
        </w:rPr>
        <w:t>（</w:t>
      </w:r>
      <w:r>
        <w:t>6</w:t>
      </w:r>
      <w:r>
        <w:t>）组件引出线绝缘破损</w:t>
      </w:r>
      <w:r>
        <w:t>"</w:t>
      </w:r>
    </w:p>
    <w:p w:rsidR="000B58A0" w:rsidRDefault="000B58A0" w:rsidP="000B58A0">
      <w:r>
        <w:t>30</w:t>
      </w:r>
      <w:r>
        <w:tab/>
      </w:r>
      <w:r>
        <w:t>逆变器的异常运行状态有哪些？</w:t>
      </w:r>
      <w:r>
        <w:tab/>
        <w:t>"</w:t>
      </w:r>
      <w:r>
        <w:t>（</w:t>
      </w:r>
      <w:r>
        <w:t>1</w:t>
      </w:r>
      <w:r>
        <w:t>）逆变器机柜温度偏高</w:t>
      </w:r>
    </w:p>
    <w:p w:rsidR="000B58A0" w:rsidRDefault="000B58A0" w:rsidP="000B58A0">
      <w:r>
        <w:rPr>
          <w:rFonts w:hint="eastAsia"/>
        </w:rPr>
        <w:t>（</w:t>
      </w:r>
      <w:r>
        <w:t>2</w:t>
      </w:r>
      <w:r>
        <w:t>）逆变器输人电流</w:t>
      </w:r>
      <w:r>
        <w:t>/</w:t>
      </w:r>
      <w:r>
        <w:t>电压异常</w:t>
      </w:r>
    </w:p>
    <w:p w:rsidR="000B58A0" w:rsidRDefault="000B58A0" w:rsidP="000B58A0">
      <w:r>
        <w:rPr>
          <w:rFonts w:hint="eastAsia"/>
        </w:rPr>
        <w:t>（</w:t>
      </w:r>
      <w:r>
        <w:t>3</w:t>
      </w:r>
      <w:r>
        <w:t>）逆变器过载运行</w:t>
      </w:r>
    </w:p>
    <w:p w:rsidR="000B58A0" w:rsidRDefault="000B58A0" w:rsidP="000B58A0">
      <w:r>
        <w:rPr>
          <w:rFonts w:hint="eastAsia"/>
        </w:rPr>
        <w:t>（</w:t>
      </w:r>
      <w:r>
        <w:t>4</w:t>
      </w:r>
      <w:r>
        <w:t>）逆变器外观破损</w:t>
      </w:r>
    </w:p>
    <w:p w:rsidR="000B58A0" w:rsidRDefault="000B58A0" w:rsidP="000B58A0">
      <w:r>
        <w:rPr>
          <w:rFonts w:hint="eastAsia"/>
        </w:rPr>
        <w:t>（</w:t>
      </w:r>
      <w:r>
        <w:t>5</w:t>
      </w:r>
      <w:r>
        <w:t>）逆变器防雷失效</w:t>
      </w:r>
      <w:r>
        <w:t>.</w:t>
      </w:r>
    </w:p>
    <w:p w:rsidR="000B58A0" w:rsidRDefault="000B58A0" w:rsidP="000B58A0">
      <w:r>
        <w:rPr>
          <w:rFonts w:hint="eastAsia"/>
        </w:rPr>
        <w:t>（</w:t>
      </w:r>
      <w:r>
        <w:t>6</w:t>
      </w:r>
      <w:r>
        <w:t>）</w:t>
      </w:r>
      <w:r>
        <w:t>IGBT</w:t>
      </w:r>
      <w:r>
        <w:t>温度异常</w:t>
      </w:r>
    </w:p>
    <w:p w:rsidR="000B58A0" w:rsidRDefault="000B58A0" w:rsidP="000B58A0">
      <w:r>
        <w:rPr>
          <w:rFonts w:hint="eastAsia"/>
        </w:rPr>
        <w:t>（</w:t>
      </w:r>
      <w:r>
        <w:t>7</w:t>
      </w:r>
      <w:r>
        <w:t>）逆变器绝缘阻抗异常</w:t>
      </w:r>
    </w:p>
    <w:p w:rsidR="000B58A0" w:rsidRDefault="000B58A0" w:rsidP="000B58A0">
      <w:r>
        <w:rPr>
          <w:rFonts w:hint="eastAsia"/>
        </w:rPr>
        <w:t>（</w:t>
      </w:r>
      <w:r>
        <w:t>8</w:t>
      </w:r>
      <w:r>
        <w:t>）电网电压异常</w:t>
      </w:r>
      <w:r>
        <w:t>"</w:t>
      </w:r>
    </w:p>
    <w:p w:rsidR="000B58A0" w:rsidRDefault="000B58A0" w:rsidP="000B58A0">
      <w:r>
        <w:t>31</w:t>
      </w:r>
      <w:r>
        <w:tab/>
      </w:r>
      <w:r>
        <w:t>汇流箱的故障有哪些？</w:t>
      </w:r>
      <w:r>
        <w:tab/>
        <w:t>"</w:t>
      </w:r>
      <w:r>
        <w:t>（</w:t>
      </w:r>
      <w:r>
        <w:t>1</w:t>
      </w:r>
      <w:r>
        <w:t>）汇流箱着火</w:t>
      </w:r>
    </w:p>
    <w:p w:rsidR="000B58A0" w:rsidRDefault="000B58A0" w:rsidP="000B58A0">
      <w:r>
        <w:rPr>
          <w:rFonts w:hint="eastAsia"/>
        </w:rPr>
        <w:t>（</w:t>
      </w:r>
      <w:r>
        <w:t>2</w:t>
      </w:r>
      <w:r>
        <w:t>）汇流箱断路器跳闸</w:t>
      </w:r>
    </w:p>
    <w:p w:rsidR="000B58A0" w:rsidRDefault="000B58A0" w:rsidP="000B58A0">
      <w:r>
        <w:rPr>
          <w:rFonts w:hint="eastAsia"/>
        </w:rPr>
        <w:t>（</w:t>
      </w:r>
      <w:r>
        <w:t>3</w:t>
      </w:r>
      <w:r>
        <w:t>）汇流箱熔断器烧毁</w:t>
      </w:r>
    </w:p>
    <w:p w:rsidR="000B58A0" w:rsidRDefault="000B58A0" w:rsidP="000B58A0">
      <w:r>
        <w:rPr>
          <w:rFonts w:hint="eastAsia"/>
        </w:rPr>
        <w:t>（</w:t>
      </w:r>
      <w:r>
        <w:t>4</w:t>
      </w:r>
      <w:r>
        <w:t>）汇流箱接地电阻异常</w:t>
      </w:r>
    </w:p>
    <w:p w:rsidR="000B58A0" w:rsidRDefault="000B58A0" w:rsidP="000B58A0">
      <w:r>
        <w:rPr>
          <w:rFonts w:hint="eastAsia"/>
        </w:rPr>
        <w:t>（</w:t>
      </w:r>
      <w:r>
        <w:t>5</w:t>
      </w:r>
      <w:r>
        <w:t>）汇流箱短路故障</w:t>
      </w:r>
    </w:p>
    <w:p w:rsidR="000B58A0" w:rsidRDefault="000B58A0" w:rsidP="000B58A0">
      <w:r>
        <w:rPr>
          <w:rFonts w:hint="eastAsia"/>
        </w:rPr>
        <w:t>（</w:t>
      </w:r>
      <w:r>
        <w:t>6</w:t>
      </w:r>
      <w:r>
        <w:t>）汇流箱从支架</w:t>
      </w:r>
      <w:r>
        <w:t>.</w:t>
      </w:r>
      <w:r>
        <w:t>上脱落</w:t>
      </w:r>
    </w:p>
    <w:p w:rsidR="000B58A0" w:rsidRDefault="000B58A0" w:rsidP="000B58A0">
      <w:r>
        <w:rPr>
          <w:rFonts w:hint="eastAsia"/>
        </w:rPr>
        <w:t>（</w:t>
      </w:r>
      <w:r>
        <w:t>7</w:t>
      </w:r>
      <w:r>
        <w:t>）突发事件引起的其他故障</w:t>
      </w:r>
      <w:r>
        <w:t>"</w:t>
      </w:r>
    </w:p>
    <w:p w:rsidR="000B58A0" w:rsidRDefault="000B58A0" w:rsidP="000B58A0">
      <w:r>
        <w:t>32</w:t>
      </w:r>
      <w:r>
        <w:tab/>
      </w:r>
      <w:r>
        <w:t>光伏系统并网时防孤岛效应有什么要求？</w:t>
      </w:r>
      <w:r>
        <w:tab/>
        <w:t>"</w:t>
      </w:r>
      <w:r>
        <w:t>（</w:t>
      </w:r>
      <w:r>
        <w:t>1</w:t>
      </w:r>
      <w:r>
        <w:t>）当光伏系统并人的电网失压时</w:t>
      </w:r>
      <w:r>
        <w:t>,</w:t>
      </w:r>
      <w:r>
        <w:t>必须在规定的时限内将该光伏系统与电网断开</w:t>
      </w:r>
      <w:r>
        <w:t>,</w:t>
      </w:r>
      <w:r>
        <w:t>防止出现孤岛效应。</w:t>
      </w:r>
    </w:p>
    <w:p w:rsidR="000B58A0" w:rsidRDefault="000B58A0" w:rsidP="000B58A0">
      <w:r>
        <w:rPr>
          <w:rFonts w:hint="eastAsia"/>
        </w:rPr>
        <w:lastRenderedPageBreak/>
        <w:t>（</w:t>
      </w:r>
      <w:r>
        <w:t>2</w:t>
      </w:r>
      <w:r>
        <w:t>）应设置至少各一种主动和被动防孤岛效应保护。</w:t>
      </w:r>
    </w:p>
    <w:p w:rsidR="000B58A0" w:rsidRDefault="000B58A0" w:rsidP="000B58A0">
      <w:r>
        <w:rPr>
          <w:rFonts w:hint="eastAsia"/>
        </w:rPr>
        <w:t>（</w:t>
      </w:r>
      <w:r>
        <w:t>3</w:t>
      </w:r>
      <w:r>
        <w:t>）主动防孤岛效应保护方式主要有频率偏离、有功功率变动</w:t>
      </w:r>
      <w:r>
        <w:t>.</w:t>
      </w:r>
      <w:r>
        <w:t>无功功率变动、电流脉冲注人引起阻抗变动等。</w:t>
      </w:r>
    </w:p>
    <w:p w:rsidR="000B58A0" w:rsidRDefault="000B58A0" w:rsidP="000B58A0">
      <w:r>
        <w:rPr>
          <w:rFonts w:hint="eastAsia"/>
        </w:rPr>
        <w:t>（</w:t>
      </w:r>
      <w:r>
        <w:t>4</w:t>
      </w:r>
      <w:r>
        <w:t>）被动防孤岛效应保护方式主要有电压相位跳动</w:t>
      </w:r>
      <w:r>
        <w:t>3</w:t>
      </w:r>
      <w:r>
        <w:t>次电压谐波变动、频率变化率等。</w:t>
      </w:r>
    </w:p>
    <w:p w:rsidR="000B58A0" w:rsidRDefault="000B58A0" w:rsidP="000B58A0">
      <w:r>
        <w:rPr>
          <w:rFonts w:hint="eastAsia"/>
        </w:rPr>
        <w:t>（</w:t>
      </w:r>
      <w:r>
        <w:t>5</w:t>
      </w:r>
      <w:r>
        <w:t>）当电网失压时</w:t>
      </w:r>
      <w:r>
        <w:t>,</w:t>
      </w:r>
      <w:r>
        <w:t>防孤岛效应保护应在</w:t>
      </w:r>
      <w:r>
        <w:t>2s</w:t>
      </w:r>
      <w:r>
        <w:t>内动作</w:t>
      </w:r>
      <w:r>
        <w:t>,</w:t>
      </w:r>
      <w:r>
        <w:t>将光伏系统与电网断开。</w:t>
      </w:r>
      <w:r>
        <w:t>"</w:t>
      </w:r>
    </w:p>
    <w:p w:rsidR="000B58A0" w:rsidRDefault="000B58A0" w:rsidP="000B58A0">
      <w:r>
        <w:t>33</w:t>
      </w:r>
      <w:r>
        <w:tab/>
      </w:r>
      <w:r>
        <w:t>什么是光伏组件电位诱发衰减</w:t>
      </w:r>
      <w:r>
        <w:t>(PID)</w:t>
      </w:r>
      <w:r>
        <w:t>，如何避免</w:t>
      </w:r>
      <w:r>
        <w:t>PID</w:t>
      </w:r>
      <w:r>
        <w:t>衰减？</w:t>
      </w:r>
      <w:r>
        <w:tab/>
      </w:r>
      <w:r>
        <w:t>光伏组件电位诱发衰减</w:t>
      </w:r>
      <w:r>
        <w:t>PID</w:t>
      </w:r>
      <w:r>
        <w:t>是指组件在高温、高湿、高盐碱地区，长期在偏压作用下使得玻璃、封装材料之间存在漏电流，严重影响了</w:t>
      </w:r>
      <w:r>
        <w:t>PN</w:t>
      </w:r>
      <w:r>
        <w:t>结的正常工作，造成电池片效率大幅下降，</w:t>
      </w:r>
      <w:r>
        <w:t>PID</w:t>
      </w:r>
      <w:r>
        <w:t>现象严重时可以引起一块组件功率衰减</w:t>
      </w:r>
      <w:r>
        <w:t>50%</w:t>
      </w:r>
      <w:r>
        <w:t>以上，严重影响了整个光伏电站的功率输出。光伏电站可采用抗</w:t>
      </w:r>
      <w:r>
        <w:t>PID</w:t>
      </w:r>
      <w:r>
        <w:t>衰减的光伏组件避免</w:t>
      </w:r>
      <w:r>
        <w:t>PID</w:t>
      </w:r>
      <w:r>
        <w:t>衰减。</w:t>
      </w:r>
    </w:p>
    <w:p w:rsidR="000B58A0" w:rsidRDefault="000B58A0" w:rsidP="000B58A0">
      <w:r>
        <w:t>34</w:t>
      </w:r>
      <w:r>
        <w:tab/>
      </w:r>
      <w:r>
        <w:t>分布式光伏发电有哪些应用形式？</w:t>
      </w:r>
      <w:r>
        <w:tab/>
      </w:r>
      <w:r>
        <w:t>分布式光伏发电包括并网型、离网型及多能互补微网等应用形式。并网型分布式发电多应用于用户附近，一般与中、低压配电网并网运行，自发自用，不能发电或电力不足时从电网购电，电力多余时向网售电。离网型分布式光伏发电多应用于边远地区和海岛地区，它不与大电网连接，利用自身的发电系统和储能系统直接向负荷供电。分布式光伏系统还可以与其它发电方式组成多能互补微电网系统，如水、风、光等，既可以作为微电网独立运行，也可以并入电网联网运行。</w:t>
      </w:r>
    </w:p>
    <w:p w:rsidR="000B58A0" w:rsidRDefault="000B58A0" w:rsidP="000B58A0">
      <w:r>
        <w:t>35</w:t>
      </w:r>
      <w:r>
        <w:tab/>
      </w:r>
      <w:r>
        <w:t>简述光伏电站逆变器的工作原理？</w:t>
      </w:r>
      <w:r>
        <w:tab/>
      </w:r>
      <w:r>
        <w:t>光伏并网逆变器是光伏发电系统的核心，主要是接受来自光伏阵列的直流电能，将其转化为与接入电网同频率、同相位的正弦波交流电为电网或当地负载供电。逆变器主要由晶体管等开关元件构成，通过有规则地让开关元件重复开关，使直流输入变成交流输出。这样单纯地由开和关回路产生的逆变器输出波形并不实用。一般需要采用高频脉宽调制</w:t>
      </w:r>
      <w:r>
        <w:t>(SPWM)</w:t>
      </w:r>
      <w:r>
        <w:t>，使靠近正弦波两端的电压宽度变狭，正弦波中央的电压宽度变宽，并在半周期内始终让开关元件按一定频率朝一方向动作，这样形成一个脉冲波列</w:t>
      </w:r>
      <w:r>
        <w:t>(</w:t>
      </w:r>
      <w:r>
        <w:t>拟正弦波</w:t>
      </w:r>
      <w:r>
        <w:t>)</w:t>
      </w:r>
      <w:r>
        <w:t>。然后让脉冲波</w:t>
      </w:r>
      <w:r>
        <w:rPr>
          <w:rFonts w:hint="eastAsia"/>
        </w:rPr>
        <w:t>通过滤波器形成正弦波。</w:t>
      </w:r>
    </w:p>
    <w:p w:rsidR="000B58A0" w:rsidRDefault="000B58A0" w:rsidP="000B58A0">
      <w:r>
        <w:t>36</w:t>
      </w:r>
      <w:r>
        <w:tab/>
      </w:r>
      <w:r>
        <w:t>分布式光伏发电适用于哪些场合？</w:t>
      </w:r>
      <w:r>
        <w:tab/>
        <w:t>"</w:t>
      </w:r>
      <w:r>
        <w:t>分布式光伏发电系统的适用场合可分为两大类：</w:t>
      </w:r>
    </w:p>
    <w:p w:rsidR="000B58A0" w:rsidRDefault="000B58A0" w:rsidP="000B58A0">
      <w:r>
        <w:rPr>
          <w:rFonts w:hint="eastAsia"/>
        </w:rPr>
        <w:t>一是可在各类建筑物和公共设施上推广，形成分布式建筑光伏发电系统，利用当地各类建筑物和公共设施建立分布式发电系统，满足电力用户的部分用电需求，为高耗能企业提供生产用电。</w:t>
      </w:r>
    </w:p>
    <w:p w:rsidR="000B58A0" w:rsidRDefault="000B58A0" w:rsidP="000B58A0">
      <w:r>
        <w:rPr>
          <w:rFonts w:hint="eastAsia"/>
        </w:rPr>
        <w:t>二是可在少电无电地区，形成离网发电系统或微电网，由于经济发展水平差距的原因，我国仍有部分偏远地区的人口没有解决基本用电问题，以往的农网工程大多依靠大电网的延申，小水电、小火电等供电，电网延伸困难极大，且供电半径过长，导致供电能质量较差，发展离网型分布式发电不仅可以解决处于无电少电地区居民基本用电问题，还可以清洁高效地利用当地的可在生能源，有效的解决了能源和环境之间的矛盾。</w:t>
      </w:r>
      <w:r>
        <w:t>"</w:t>
      </w:r>
    </w:p>
    <w:p w:rsidR="000B58A0" w:rsidRDefault="000B58A0" w:rsidP="000B58A0">
      <w:r>
        <w:t>37</w:t>
      </w:r>
      <w:r>
        <w:tab/>
      </w:r>
      <w:r>
        <w:t>什么是断路器的电动稳定性和热稳定性？</w:t>
      </w:r>
      <w:r>
        <w:tab/>
        <w:t>"(1)</w:t>
      </w:r>
      <w:r>
        <w:t>断路器能够承受短路电流电动力作用而不至损坏的能力称为断路器的电动稳定性；此时流过断路器的电流为极限电流；</w:t>
      </w:r>
    </w:p>
    <w:p w:rsidR="000B58A0" w:rsidRDefault="000B58A0" w:rsidP="000B58A0">
      <w:r>
        <w:t>(2)</w:t>
      </w:r>
      <w:r>
        <w:t>断路器能够承受短路电流产生热效应不致损坏的能力叫做断路器的热稳定性，表现热稳定参数的是热稳定电流，各种型式的断路器都规定有热稳定电流的数值。</w:t>
      </w:r>
      <w:r>
        <w:t>"</w:t>
      </w:r>
    </w:p>
    <w:p w:rsidR="000B58A0" w:rsidRDefault="000B58A0" w:rsidP="000B58A0">
      <w:r>
        <w:t>38</w:t>
      </w:r>
      <w:r>
        <w:tab/>
      </w:r>
      <w:r>
        <w:t>直流系统发生正极接地或负极接地对运行有哪些危害</w:t>
      </w:r>
      <w:r>
        <w:t>?</w:t>
      </w:r>
      <w:r>
        <w:tab/>
      </w:r>
      <w:r>
        <w:t>直流系统发生正极接地有造成保护误动作的可能，因为断路器的跳闸线圈通常都直接接于负极电源，倘若这些回路再发生接地或绝缘不良就会引起保护误动作。直流系统负极接地时，如果回路中再有一点发生接地，就可能使跳闸或合闸回路短路，造成保护或断路器拒动，或烧毁继电器，或使熔断器熔断等。</w:t>
      </w:r>
    </w:p>
    <w:p w:rsidR="000B58A0" w:rsidRDefault="000B58A0" w:rsidP="000B58A0">
      <w:r>
        <w:t>39</w:t>
      </w:r>
      <w:r>
        <w:tab/>
      </w:r>
      <w:r>
        <w:t>金属氧化物避雷器保护性能的优点</w:t>
      </w:r>
      <w:r>
        <w:t>?</w:t>
      </w:r>
      <w:r>
        <w:tab/>
        <w:t>"(1)</w:t>
      </w:r>
      <w:r>
        <w:t>金属氧化物避雷器无串联间隙，动作快，伏安特性平坦，残压低，不产生截波；</w:t>
      </w:r>
    </w:p>
    <w:p w:rsidR="000B58A0" w:rsidRDefault="000B58A0" w:rsidP="000B58A0">
      <w:r>
        <w:t>(2)</w:t>
      </w:r>
      <w:r>
        <w:t>金属氧化物阀片允许通流能力大、体积小、质量小，且结构简单；</w:t>
      </w:r>
    </w:p>
    <w:p w:rsidR="000B58A0" w:rsidRDefault="000B58A0" w:rsidP="000B58A0">
      <w:r>
        <w:t>(3)</w:t>
      </w:r>
      <w:r>
        <w:t>续流极小；</w:t>
      </w:r>
    </w:p>
    <w:p w:rsidR="000B58A0" w:rsidRDefault="000B58A0" w:rsidP="000B58A0">
      <w:r>
        <w:lastRenderedPageBreak/>
        <w:t>(4)</w:t>
      </w:r>
      <w:r>
        <w:t>伏安特性对称，对正极性、负极性过电压保护水平相同。</w:t>
      </w:r>
      <w:r>
        <w:t>"</w:t>
      </w:r>
    </w:p>
    <w:p w:rsidR="000B58A0" w:rsidRDefault="000B58A0" w:rsidP="000B58A0">
      <w:r>
        <w:t>40</w:t>
      </w:r>
      <w:r>
        <w:tab/>
      </w:r>
      <w:r>
        <w:t>在运行中的电流互感器二次回路上工作应注意什么问题？</w:t>
      </w:r>
      <w:r>
        <w:tab/>
        <w:t>(1)</w:t>
      </w:r>
      <w:r>
        <w:t>工作中严禁将电流互感器的二次侧开路；</w:t>
      </w:r>
      <w:r>
        <w:t>(2)</w:t>
      </w:r>
      <w:r>
        <w:t>根据需要可在适当的地点将电流互感器的二次侧短路，短路应采用短路片或短路线，短路应妥善可靠，禁止采用熔丝或用导线缠绕；</w:t>
      </w:r>
      <w:r>
        <w:t>(3)</w:t>
      </w:r>
      <w:r>
        <w:t>禁止在电流互感器与短路点之间的回路上进行任何工作；</w:t>
      </w:r>
      <w:r>
        <w:t>(4)</w:t>
      </w:r>
      <w:r>
        <w:t>工作必须认真、谨慎，不得将回路永久接地点断开；</w:t>
      </w:r>
      <w:r>
        <w:t>(5)</w:t>
      </w:r>
      <w:r>
        <w:t>工作中必须有人监护，使用绝缘工具，并站在绝缘垫上。</w:t>
      </w:r>
    </w:p>
    <w:p w:rsidR="000B58A0" w:rsidRDefault="000B58A0" w:rsidP="000B58A0">
      <w:r>
        <w:t>41</w:t>
      </w:r>
      <w:r>
        <w:tab/>
      </w:r>
      <w:r>
        <w:t>电流互感器有什么用途</w:t>
      </w:r>
      <w:r>
        <w:t>?</w:t>
      </w:r>
      <w:r>
        <w:t>有哪几种接线方式</w:t>
      </w:r>
      <w:r>
        <w:t>?</w:t>
      </w:r>
      <w:r>
        <w:tab/>
      </w:r>
      <w:r>
        <w:t>电流互感器把大电流按一定比例变为小电流，提供各种仪表使用和继电保护用的电流，并将二次系统与高电压隔离。它不仅保证了人身和设备的安全，也使仪表和继电器的制造简单化、标准化，提高了经济效益。电流互感器的接线方式：两相不完全星形接线、两相电流差接线、三相</w:t>
      </w:r>
      <w:r>
        <w:t>Y</w:t>
      </w:r>
      <w:r>
        <w:t>形接线、三相</w:t>
      </w:r>
      <w:r>
        <w:rPr>
          <w:rFonts w:ascii="Cambria Math" w:hAnsi="Cambria Math" w:cs="Cambria Math"/>
        </w:rPr>
        <w:t>△</w:t>
      </w:r>
      <w:r>
        <w:t>形接线、零序接线。</w:t>
      </w:r>
    </w:p>
    <w:p w:rsidR="000B58A0" w:rsidRDefault="000B58A0" w:rsidP="000B58A0">
      <w:r>
        <w:t>42</w:t>
      </w:r>
      <w:r>
        <w:tab/>
      </w:r>
      <w:r>
        <w:t>分布式电源接入电网的原则是什么？</w:t>
      </w:r>
      <w:r>
        <w:tab/>
        <w:t>"(1)</w:t>
      </w:r>
      <w:r>
        <w:t>并网点的确定原则为电源并入电网后能有效输送电力并且能确保电网的安全稳定运行。</w:t>
      </w:r>
    </w:p>
    <w:p w:rsidR="000B58A0" w:rsidRDefault="000B58A0" w:rsidP="000B58A0">
      <w:r>
        <w:t>(2)</w:t>
      </w:r>
      <w:r>
        <w:t>当公共连接点处接入一个以上的电源时，应总体考虑各个连接点的影响。分布式电源总容量原则上不宜超过上一级变压器供电区域内最大负荷的</w:t>
      </w:r>
      <w:r>
        <w:t>25</w:t>
      </w:r>
      <w:r>
        <w:t>％。</w:t>
      </w:r>
    </w:p>
    <w:p w:rsidR="000B58A0" w:rsidRDefault="000B58A0" w:rsidP="000B58A0">
      <w:r>
        <w:t>(3)</w:t>
      </w:r>
      <w:r>
        <w:t>分布式电源并网点的短路电流与分布式电源额定电流之比不宜低于</w:t>
      </w:r>
      <w:r>
        <w:t>10</w:t>
      </w:r>
      <w:r>
        <w:t>。</w:t>
      </w:r>
    </w:p>
    <w:p w:rsidR="000B58A0" w:rsidRDefault="000B58A0" w:rsidP="000B58A0">
      <w:r>
        <w:t>(4)</w:t>
      </w:r>
      <w:r>
        <w:t>经过技术经济比较，分布式电源采用低一电压等级接入优于高一电压等级接入。</w:t>
      </w:r>
      <w:r>
        <w:t>"</w:t>
      </w:r>
    </w:p>
    <w:p w:rsidR="000B58A0" w:rsidRDefault="000B58A0" w:rsidP="000B58A0">
      <w:r>
        <w:t>43</w:t>
      </w:r>
      <w:r>
        <w:tab/>
      </w:r>
      <w:r>
        <w:t>功率因数低有什么影响？</w:t>
      </w:r>
      <w:r>
        <w:tab/>
        <w:t>"(1)</w:t>
      </w:r>
      <w:r>
        <w:t>增加了供电线路的损失，为了减少这种损失则必须增大供电线路的截面，又增加了投资；</w:t>
      </w:r>
    </w:p>
    <w:p w:rsidR="000B58A0" w:rsidRDefault="000B58A0" w:rsidP="000B58A0">
      <w:r>
        <w:t>(2)</w:t>
      </w:r>
      <w:r>
        <w:t>增加了线路的电压降，降低了电压质量；</w:t>
      </w:r>
    </w:p>
    <w:p w:rsidR="000B58A0" w:rsidRDefault="000B58A0" w:rsidP="000B58A0">
      <w:r>
        <w:t>(3)</w:t>
      </w:r>
      <w:r>
        <w:t>降低了发、供电设备的利用率；</w:t>
      </w:r>
    </w:p>
    <w:p w:rsidR="000B58A0" w:rsidRDefault="000B58A0" w:rsidP="000B58A0">
      <w:r>
        <w:t>(4)</w:t>
      </w:r>
      <w:r>
        <w:t>增加了企业的电费支出，加大了成本。</w:t>
      </w:r>
      <w:r>
        <w:t>"</w:t>
      </w:r>
    </w:p>
    <w:p w:rsidR="000B58A0" w:rsidRDefault="000B58A0" w:rsidP="000B58A0">
      <w:r>
        <w:t>44</w:t>
      </w:r>
      <w:r>
        <w:tab/>
      </w:r>
      <w:r>
        <w:t>无功补偿装置</w:t>
      </w:r>
      <w:r>
        <w:t>SVG</w:t>
      </w:r>
      <w:r>
        <w:t>的功能是什么？</w:t>
      </w:r>
      <w:r>
        <w:tab/>
        <w:t>(1)</w:t>
      </w:r>
      <w:r>
        <w:t>提高线路输电稳定性；</w:t>
      </w:r>
      <w:r>
        <w:t>(2)</w:t>
      </w:r>
      <w:r>
        <w:t>维持受电端电压，加强系统电压稳定性；</w:t>
      </w:r>
      <w:r>
        <w:t>(3)</w:t>
      </w:r>
      <w:r>
        <w:t>补偿系统无功功率，提高功率因数，降低线损，节能降耗；</w:t>
      </w:r>
      <w:r>
        <w:t>(4)</w:t>
      </w:r>
      <w:r>
        <w:t>抑制电压波动和闪变；</w:t>
      </w:r>
      <w:r>
        <w:t>(5)</w:t>
      </w:r>
      <w:r>
        <w:t>抑制三相不平衡电压。</w:t>
      </w:r>
    </w:p>
    <w:p w:rsidR="000B58A0" w:rsidRDefault="000B58A0" w:rsidP="000B58A0">
      <w:r>
        <w:t>45</w:t>
      </w:r>
      <w:r>
        <w:tab/>
      </w:r>
      <w:r>
        <w:t>新投运变压器的冲击试验有何规定？</w:t>
      </w:r>
      <w:r>
        <w:tab/>
        <w:t>"</w:t>
      </w:r>
      <w:r>
        <w:t>新投运变压器投运前应做五次冲击合闸试验</w:t>
      </w:r>
      <w:r>
        <w:t>,</w:t>
      </w:r>
      <w:r>
        <w:t>更换过绕组的主变压器应做三次冲击合闸试验。试验时主保护必须投跳闸。全电压对空载变压器进行冲击合闸试验时，第一次受电持续时间不应少于</w:t>
      </w:r>
      <w:r>
        <w:t>10</w:t>
      </w:r>
      <w:r>
        <w:t>分钟，在进行第二次全电压冲击合闸试验时与第一次间隔时间不少于</w:t>
      </w:r>
      <w:r>
        <w:t>10</w:t>
      </w:r>
      <w:r>
        <w:t>分钟，以后每次间隔时间不少于</w:t>
      </w:r>
      <w:r>
        <w:t>5</w:t>
      </w:r>
      <w:r>
        <w:t>分钟，无异常后，方可带负荷运行。</w:t>
      </w:r>
      <w:r>
        <w:t>"</w:t>
      </w:r>
    </w:p>
    <w:p w:rsidR="000B58A0" w:rsidRDefault="000B58A0" w:rsidP="000B58A0">
      <w:r>
        <w:t>46</w:t>
      </w:r>
      <w:r>
        <w:tab/>
      </w:r>
      <w:r>
        <w:t>光伏电站综合效率是什么，综合效率受哪些因素影响？</w:t>
      </w:r>
      <w:r>
        <w:tab/>
      </w:r>
      <w:r>
        <w:t>综合效率是指在统计周期内，光伏电站上网电量与理论发电量的比值。光伏电站综合效率受很多因素的影响，包括：当地温度、污染情况、光伏组件安装倾角、方位角、光伏发电系统年利用率、光伏方阵转换效率、周围障碍物遮光、逆变器损耗、集电线路及箱变损耗等。</w:t>
      </w:r>
    </w:p>
    <w:p w:rsidR="000B58A0" w:rsidRDefault="000B58A0" w:rsidP="000B58A0">
      <w:r>
        <w:t>47</w:t>
      </w:r>
      <w:r>
        <w:tab/>
      </w:r>
      <w:r>
        <w:t>什么是逆变失败？逆变失败后有什么后果？形成的原因是什么？</w:t>
      </w:r>
      <w:r>
        <w:tab/>
      </w:r>
      <w:r>
        <w:t>逆变失败指的是：逆变过程中因某种原因使换流失败，该关断的器件末关断，该导通的器件末导通。从而使逆变桥进入整流状态，造成两电源顺向联接，形成短路。逆变失败后果是严重的，会在逆变桥与逆变电源之间产生强大的环流，损坏开关器件。产生逆变失败的原因：一是逆变角太小；二是出现触发脉冲丢失；三是主电路器件损坏；四是电源缺相。</w:t>
      </w:r>
    </w:p>
    <w:p w:rsidR="000B58A0" w:rsidRDefault="000B58A0" w:rsidP="000B58A0">
      <w:r>
        <w:t>48</w:t>
      </w:r>
      <w:r>
        <w:tab/>
      </w:r>
      <w:r>
        <w:t>简述距离保护原理？</w:t>
      </w:r>
      <w:r>
        <w:tab/>
      </w:r>
      <w:r>
        <w:t>所谓距离保护，就是指反映保护安装处至故障点的距离，并根据这一距离的远近而确定动作时限的一种保护装置。短路点越靠近保护安装处，其测量阻抗就越小，则保护的时限就越短，反之，短路点越远，其测量阻抗就越大，则保护动作时间就越长，这样保证了保护有选择性地切除故障线路。</w:t>
      </w:r>
    </w:p>
    <w:p w:rsidR="000B58A0" w:rsidRDefault="000B58A0" w:rsidP="000B58A0">
      <w:r>
        <w:t>49</w:t>
      </w:r>
      <w:r>
        <w:tab/>
      </w:r>
      <w:r>
        <w:t>光伏电站光功率预测气象站的主要组成？</w:t>
      </w:r>
      <w:r>
        <w:tab/>
        <w:t>(1)</w:t>
      </w:r>
      <w:r>
        <w:t>传感器：包括温度传感器、风向、风</w:t>
      </w:r>
      <w:r>
        <w:lastRenderedPageBreak/>
        <w:t>速传感器，雨量传感器、湿度传感器、气压传感器、太阳辐射传感器；</w:t>
      </w:r>
      <w:r>
        <w:t>(2)</w:t>
      </w:r>
      <w:r>
        <w:t>气象数据采集系统软件、环境监测记录仪；</w:t>
      </w:r>
      <w:r>
        <w:t>(3)</w:t>
      </w:r>
      <w:r>
        <w:t>供电电源；</w:t>
      </w:r>
      <w:r>
        <w:t>(4)</w:t>
      </w:r>
      <w:r>
        <w:t>远程通讯；</w:t>
      </w:r>
      <w:r>
        <w:t>(5)</w:t>
      </w:r>
      <w:r>
        <w:t>扩展存储器；</w:t>
      </w:r>
      <w:r>
        <w:t>(6)</w:t>
      </w:r>
      <w:r>
        <w:t>观测支架。</w:t>
      </w:r>
    </w:p>
    <w:p w:rsidR="000B58A0" w:rsidRDefault="000B58A0" w:rsidP="000B58A0">
      <w:r>
        <w:t>50</w:t>
      </w:r>
      <w:r>
        <w:tab/>
      </w:r>
      <w:r>
        <w:t>为什么要装设直流绝缘监视装置</w:t>
      </w:r>
      <w:r>
        <w:t>?</w:t>
      </w:r>
      <w:r>
        <w:tab/>
      </w:r>
      <w:r>
        <w:t>直流系统中，发生一点接地时不引起任何危害，但不允许长期运行，若再发生另一点接地，就可能造成信号装置、继电保护和控制回路误动作或拒绝动作，也会造成直流系统短路。直流绝缘监察装置的作用就是专门用于监视直流系统对地绝缘状况的装置。</w:t>
      </w:r>
    </w:p>
    <w:p w:rsidR="009F1808" w:rsidRDefault="009F1808" w:rsidP="00953506">
      <w:pPr>
        <w:pStyle w:val="a5"/>
      </w:pPr>
    </w:p>
    <w:sectPr w:rsidR="009F1808" w:rsidSect="008205C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1808" w:rsidRDefault="009F1808" w:rsidP="00953506">
      <w:r>
        <w:separator/>
      </w:r>
    </w:p>
  </w:endnote>
  <w:endnote w:type="continuationSeparator" w:id="0">
    <w:p w:rsidR="009F1808" w:rsidRDefault="009F1808" w:rsidP="009535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85" w:lineRule="auto"/>
      <w:ind w:left="333"/>
      <w:rPr>
        <w:rFonts w:ascii="宋体" w:eastAsia="宋体" w:hAnsi="宋体" w:cs="宋体"/>
        <w:sz w:val="40"/>
        <w:szCs w:val="40"/>
      </w:rPr>
    </w:pPr>
    <w:r>
      <w:rPr>
        <w:spacing w:val="-5"/>
        <w:sz w:val="40"/>
        <w:szCs w:val="40"/>
      </w:rPr>
      <w:t>MJ/m²</w:t>
    </w:r>
    <w:r>
      <w:rPr>
        <w:rFonts w:ascii="宋体" w:eastAsia="宋体" w:hAnsi="宋体" w:cs="宋体"/>
        <w:spacing w:val="-5"/>
        <w:sz w:val="40"/>
        <w:szCs w:val="40"/>
      </w:rPr>
      <w: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04" w:lineRule="auto"/>
      <w:rPr>
        <w:sz w:val="2"/>
      </w:rPr>
    </w:pPr>
    <w:r>
      <w:rPr>
        <w:lang w:eastAsia="zh-CN"/>
      </w:rPr>
      <w:drawing>
        <wp:anchor distT="0" distB="0" distL="0" distR="0" simplePos="0" relativeHeight="251654656" behindDoc="0" locked="0" layoutInCell="0" allowOverlap="1">
          <wp:simplePos x="0" y="0"/>
          <wp:positionH relativeFrom="page">
            <wp:posOffset>1123915</wp:posOffset>
          </wp:positionH>
          <wp:positionV relativeFrom="page">
            <wp:posOffset>9582122</wp:posOffset>
          </wp:positionV>
          <wp:extent cx="5289608" cy="6350"/>
          <wp:effectExtent l="0" t="0" r="0" b="0"/>
          <wp:wrapNone/>
          <wp:docPr id="253"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
                  <a:stretch>
                    <a:fillRect/>
                  </a:stretch>
                </pic:blipFill>
                <pic:spPr>
                  <a:xfrm>
                    <a:off x="0" y="0"/>
                    <a:ext cx="5289608" cy="6350"/>
                  </a:xfrm>
                  <a:prstGeom prst="rect">
                    <a:avLst/>
                  </a:prstGeom>
                </pic:spPr>
              </pic:pic>
            </a:graphicData>
          </a:graphic>
        </wp:anchor>
      </w:drawing>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r>
      <w:rPr>
        <w:lang w:eastAsia="zh-CN"/>
      </w:rPr>
      <w:drawing>
        <wp:anchor distT="0" distB="0" distL="0" distR="0" simplePos="0" relativeHeight="251655680" behindDoc="0" locked="0" layoutInCell="0" allowOverlap="1">
          <wp:simplePos x="0" y="0"/>
          <wp:positionH relativeFrom="page">
            <wp:posOffset>1123915</wp:posOffset>
          </wp:positionH>
          <wp:positionV relativeFrom="page">
            <wp:posOffset>9353516</wp:posOffset>
          </wp:positionV>
          <wp:extent cx="5302314" cy="6416"/>
          <wp:effectExtent l="0" t="0" r="0" b="0"/>
          <wp:wrapNone/>
          <wp:docPr id="255"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
                  <a:stretch>
                    <a:fillRect/>
                  </a:stretch>
                </pic:blipFill>
                <pic:spPr>
                  <a:xfrm>
                    <a:off x="0" y="0"/>
                    <a:ext cx="5302314" cy="6416"/>
                  </a:xfrm>
                  <a:prstGeom prst="rect">
                    <a:avLst/>
                  </a:prstGeom>
                </pic:spPr>
              </pic:pic>
            </a:graphicData>
          </a:graphic>
        </wp:anchor>
      </w:drawing>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spacing w:before="1" w:line="216" w:lineRule="auto"/>
      <w:ind w:left="1073"/>
      <w:rPr>
        <w:rFonts w:ascii="黑体" w:eastAsia="黑体" w:hAnsi="黑体" w:cs="黑体"/>
        <w:sz w:val="33"/>
        <w:szCs w:val="33"/>
      </w:rPr>
    </w:pPr>
    <w:r>
      <w:rPr>
        <w:rFonts w:ascii="黑体" w:eastAsia="黑体" w:hAnsi="黑体" w:cs="黑体"/>
        <w:spacing w:val="17"/>
        <w:sz w:val="33"/>
        <w:szCs w:val="33"/>
      </w:rPr>
      <w:t>图2</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r>
      <w:rPr>
        <w:lang w:eastAsia="zh-CN"/>
      </w:rPr>
      <w:drawing>
        <wp:anchor distT="0" distB="0" distL="0" distR="0" simplePos="0" relativeHeight="251656704" behindDoc="0" locked="0" layoutInCell="0" allowOverlap="1">
          <wp:simplePos x="0" y="0"/>
          <wp:positionH relativeFrom="page">
            <wp:posOffset>1123915</wp:posOffset>
          </wp:positionH>
          <wp:positionV relativeFrom="page">
            <wp:posOffset>9004270</wp:posOffset>
          </wp:positionV>
          <wp:extent cx="5302314" cy="6416"/>
          <wp:effectExtent l="0" t="0" r="0" b="0"/>
          <wp:wrapNone/>
          <wp:docPr id="257"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1"/>
                  <a:stretch>
                    <a:fillRect/>
                  </a:stretch>
                </pic:blipFill>
                <pic:spPr>
                  <a:xfrm>
                    <a:off x="0" y="0"/>
                    <a:ext cx="5302314" cy="6416"/>
                  </a:xfrm>
                  <a:prstGeom prst="rect">
                    <a:avLst/>
                  </a:prstGeom>
                </pic:spPr>
              </pic:pic>
            </a:graphicData>
          </a:graphic>
        </wp:anchor>
      </w:drawing>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pStyle w:val="a7"/>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239"/>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926173" w:rsidRPr="00AA6BC2">
      <w:rPr>
        <w:rFonts w:ascii="Times New Roman" w:eastAsia="Times New Roman" w:hAnsi="Times New Roman" w:cs="Times New Roman"/>
        <w:noProof/>
        <w:sz w:val="18"/>
      </w:rPr>
      <w:t>54</w:t>
    </w:r>
    <w:r>
      <w:rPr>
        <w:rFonts w:ascii="Times New Roman" w:eastAsia="Times New Roman" w:hAnsi="Times New Roman" w:cs="Times New Roman"/>
        <w:sz w:val="18"/>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239"/>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6477F9" w:rsidRPr="006477F9">
      <w:rPr>
        <w:rFonts w:ascii="Times New Roman" w:eastAsia="Times New Roman" w:hAnsi="Times New Roman" w:cs="Times New Roman"/>
        <w:noProof/>
        <w:sz w:val="18"/>
      </w:rPr>
      <w:t>341</w:t>
    </w:r>
    <w:r>
      <w:rPr>
        <w:rFonts w:ascii="Times New Roman" w:eastAsia="Times New Roman" w:hAnsi="Times New Roman" w:cs="Times New Roman"/>
        <w:sz w:val="18"/>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239"/>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926173">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239"/>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926173" w:rsidRPr="00AA6BC2">
      <w:rPr>
        <w:rFonts w:ascii="Times New Roman" w:eastAsia="Times New Roman" w:hAnsi="Times New Roman" w:cs="Times New Roman"/>
        <w:noProof/>
        <w:sz w:val="18"/>
      </w:rPr>
      <w:t>58</w:t>
    </w:r>
    <w:r>
      <w:rPr>
        <w:rFonts w:ascii="Times New Roman" w:eastAsia="Times New Roman" w:hAnsi="Times New Roman" w:cs="Times New Roman"/>
        <w:sz w:val="18"/>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239"/>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6477F9" w:rsidRPr="006477F9">
      <w:rPr>
        <w:rFonts w:ascii="Times New Roman" w:eastAsia="Times New Roman" w:hAnsi="Times New Roman" w:cs="Times New Roman"/>
        <w:noProof/>
        <w:sz w:val="18"/>
      </w:rPr>
      <w:t>344</w:t>
    </w:r>
    <w:r>
      <w:rPr>
        <w:rFonts w:ascii="Times New Roman" w:eastAsia="Times New Roman" w:hAnsi="Times New Roman" w:cs="Times New Roman"/>
        <w:sz w:val="18"/>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239"/>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926173">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92"/>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926173" w:rsidRPr="00AA6BC2">
      <w:rPr>
        <w:rFonts w:ascii="Times New Roman" w:eastAsia="Times New Roman" w:hAnsi="Times New Roman" w:cs="Times New Roman"/>
        <w:noProof/>
        <w:sz w:val="18"/>
      </w:rPr>
      <w:t>62</w:t>
    </w:r>
    <w:r>
      <w:rPr>
        <w:rFonts w:ascii="Times New Roman" w:eastAsia="Times New Roman" w:hAnsi="Times New Roman" w:cs="Times New Roman"/>
        <w:sz w:val="18"/>
      </w:rPr>
      <w:fldChar w:fldCharType="end"/>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92"/>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6477F9" w:rsidRPr="006477F9">
      <w:rPr>
        <w:rFonts w:ascii="Times New Roman" w:eastAsia="Times New Roman" w:hAnsi="Times New Roman" w:cs="Times New Roman"/>
        <w:noProof/>
        <w:sz w:val="18"/>
      </w:rPr>
      <w:t>725</w:t>
    </w:r>
    <w:r>
      <w:rPr>
        <w:rFonts w:ascii="Times New Roman" w:eastAsia="Times New Roman" w:hAnsi="Times New Roman" w:cs="Times New Roman"/>
        <w:sz w:val="18"/>
      </w:rPr>
      <w:fldChar w:fldCharType="end"/>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right="92"/>
      <w:jc w:val="center"/>
    </w:pPr>
    <w:r w:rsidRPr="00635093">
      <w:rPr>
        <w:rFonts w:ascii="宋体" w:eastAsia="宋体" w:hAnsi="宋体" w:cs="宋体"/>
        <w:sz w:val="24"/>
      </w:rPr>
      <w:fldChar w:fldCharType="begin"/>
    </w:r>
    <w:r w:rsidR="00926173">
      <w:instrText xml:space="preserve"> PAGE   \* MERGEFORMAT </w:instrText>
    </w:r>
    <w:r w:rsidRPr="00635093">
      <w:rPr>
        <w:rFonts w:ascii="宋体" w:eastAsia="宋体" w:hAnsi="宋体" w:cs="宋体"/>
        <w:sz w:val="24"/>
      </w:rPr>
      <w:fldChar w:fldCharType="separate"/>
    </w:r>
    <w:r w:rsidR="006477F9" w:rsidRPr="006477F9">
      <w:rPr>
        <w:rFonts w:ascii="Times New Roman" w:eastAsia="Times New Roman" w:hAnsi="Times New Roman" w:cs="Times New Roman"/>
        <w:noProof/>
        <w:sz w:val="18"/>
      </w:rPr>
      <w:t>345</w:t>
    </w:r>
    <w:r>
      <w:rPr>
        <w:rFonts w:ascii="Times New Roman" w:eastAsia="Times New Roman" w:hAnsi="Times New Roman" w:cs="Times New Roman"/>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1808" w:rsidRDefault="009F1808" w:rsidP="00953506">
      <w:r>
        <w:separator/>
      </w:r>
    </w:p>
  </w:footnote>
  <w:footnote w:type="continuationSeparator" w:id="0">
    <w:p w:rsidR="009F1808" w:rsidRDefault="009F1808" w:rsidP="009535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spacing w:after="160" w:line="259" w:lineRule="aut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spacing w:after="160" w:line="259" w:lineRule="aut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spacing w:after="160" w:line="259" w:lineRule="aut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spacing w:after="160" w:line="259" w:lineRule="auto"/>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left="-1800" w:right="7826"/>
    </w:pPr>
    <w:r w:rsidRPr="00635093">
      <w:rPr>
        <w:rFonts w:ascii="Calibri" w:eastAsia="Calibri" w:hAnsi="Calibri" w:cs="Calibri"/>
        <w:noProof/>
        <w:sz w:val="22"/>
      </w:rPr>
      <w:pict>
        <v:group id="Group 58936" o:spid="_x0000_s1025" style="position:absolute;left:0;text-align:left;margin-left:114pt;margin-top:77.9pt;width:12pt;height:12pt;z-index:251657728;mso-position-horizontal-relative:page;mso-position-vertical-relative:page" coordsize="1524,1524">
          <v:shape id="Shape 58937" o:spid="_x0000_s1026" style="position:absolute;width:1524;height:1524" coordsize="152400,152400" path="m152400,76200v,42088,-34112,76200,-76200,76200c34112,152400,,118288,,76200,,34112,34112,,76200,v42088,,76200,34112,76200,76200e" filled="f" fillcolor="black" strokeweight="0">
            <v:fill opacity="0"/>
            <v:stroke joinstyle="bevel" endcap="square"/>
          </v:shape>
          <w10:wrap type="square" anchorx="page" anchory="page"/>
        </v:group>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left="-1800" w:right="7826"/>
    </w:pPr>
    <w:r w:rsidRPr="00635093">
      <w:rPr>
        <w:rFonts w:ascii="Calibri" w:eastAsia="Calibri" w:hAnsi="Calibri" w:cs="Calibri"/>
        <w:noProof/>
        <w:sz w:val="22"/>
      </w:rPr>
      <w:pict>
        <v:group id="Group 58924" o:spid="_x0000_s1027" style="position:absolute;left:0;text-align:left;margin-left:114pt;margin-top:77.9pt;width:12pt;height:12pt;z-index:251658752;mso-position-horizontal-relative:page;mso-position-vertical-relative:page" coordsize="1524,1524">
          <v:shape id="Shape 58925" o:spid="_x0000_s1028" style="position:absolute;width:1524;height:1524" coordsize="152400,152400" path="m152400,76200v,42088,-34112,76200,-76200,76200c34112,152400,,118288,,76200,,34112,34112,,76200,v42088,,76200,34112,76200,76200e" filled="f" fillcolor="black" strokeweight="0">
            <v:fill opacity="0"/>
            <v:stroke joinstyle="bevel" endcap="square"/>
          </v:shape>
          <w10:wrap type="square" anchorx="page" anchory="page"/>
        </v:group>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926173">
    <w:pPr>
      <w:spacing w:after="160" w:line="259" w:lineRule="auto"/>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left="-1800" w:right="7680"/>
    </w:pPr>
    <w:r w:rsidRPr="00635093">
      <w:rPr>
        <w:rFonts w:ascii="Calibri" w:eastAsia="Calibri" w:hAnsi="Calibri" w:cs="Calibri"/>
        <w:noProof/>
        <w:sz w:val="22"/>
      </w:rPr>
      <w:pict>
        <v:group id="Group 58968" o:spid="_x0000_s1029" style="position:absolute;left:0;text-align:left;margin-left:114pt;margin-top:77.9pt;width:12pt;height:12pt;z-index:251659776;mso-position-horizontal-relative:page;mso-position-vertical-relative:page" coordsize="1524,1524">
          <v:shape id="Shape 58969" o:spid="_x0000_s1030" style="position:absolute;width:1524;height:1524" coordsize="152400,152400" path="m152400,76200v,42088,-34112,76200,-76200,76200c34112,152400,,118288,,76200,,34112,34112,,76200,v42088,,76200,34112,76200,76200e" filled="f" fillcolor="black" strokeweight="0">
            <v:fill opacity="0"/>
            <v:stroke joinstyle="bevel" endcap="square"/>
          </v:shape>
          <w10:wrap type="square" anchorx="page" anchory="page"/>
        </v:group>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73" w:rsidRDefault="00635093">
    <w:pPr>
      <w:spacing w:line="259" w:lineRule="auto"/>
      <w:ind w:left="-1800" w:right="7680"/>
    </w:pPr>
    <w:r w:rsidRPr="00635093">
      <w:rPr>
        <w:rFonts w:ascii="Calibri" w:eastAsia="Calibri" w:hAnsi="Calibri" w:cs="Calibri"/>
        <w:noProof/>
        <w:sz w:val="22"/>
      </w:rPr>
      <w:pict>
        <v:group id="Group 58956" o:spid="_x0000_s1031" style="position:absolute;left:0;text-align:left;margin-left:114pt;margin-top:77.9pt;width:12pt;height:12pt;z-index:251660800;mso-position-horizontal-relative:page;mso-position-vertical-relative:page" coordsize="1524,1524">
          <v:shape id="Shape 58957" o:spid="_x0000_s1032" style="position:absolute;width:1524;height:1524" coordsize="152400,152400" path="m152400,76200v,42088,-34112,76200,-76200,76200c34112,152400,,118288,,76200,,34112,34112,,76200,v42088,,76200,34112,76200,76200e" filled="f" fillcolor="black" strokeweight="0">
            <v:fill opacity="0"/>
            <v:stroke joinstyle="bevel" endcap="square"/>
          </v:shape>
          <w10:wrap type="square"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8C63A84"/>
    <w:multiLevelType w:val="singleLevel"/>
    <w:tmpl w:val="98C63A84"/>
    <w:lvl w:ilvl="0">
      <w:start w:val="1"/>
      <w:numFmt w:val="upperLetter"/>
      <w:lvlText w:val="%1."/>
      <w:lvlJc w:val="left"/>
      <w:pPr>
        <w:tabs>
          <w:tab w:val="left" w:pos="312"/>
        </w:tabs>
        <w:ind w:left="840" w:firstLine="0"/>
      </w:pPr>
    </w:lvl>
  </w:abstractNum>
  <w:abstractNum w:abstractNumId="1">
    <w:nsid w:val="B26D36AF"/>
    <w:multiLevelType w:val="singleLevel"/>
    <w:tmpl w:val="B26D36AF"/>
    <w:lvl w:ilvl="0">
      <w:start w:val="39"/>
      <w:numFmt w:val="decimal"/>
      <w:suff w:val="nothing"/>
      <w:lvlText w:val="%1、"/>
      <w:lvlJc w:val="left"/>
    </w:lvl>
  </w:abstractNum>
  <w:abstractNum w:abstractNumId="2">
    <w:nsid w:val="C542EAC1"/>
    <w:multiLevelType w:val="singleLevel"/>
    <w:tmpl w:val="C542EAC1"/>
    <w:lvl w:ilvl="0">
      <w:start w:val="49"/>
      <w:numFmt w:val="decimal"/>
      <w:suff w:val="nothing"/>
      <w:lvlText w:val="%1、"/>
      <w:lvlJc w:val="left"/>
    </w:lvl>
  </w:abstractNum>
  <w:abstractNum w:abstractNumId="3">
    <w:nsid w:val="C8D6A573"/>
    <w:multiLevelType w:val="singleLevel"/>
    <w:tmpl w:val="C8D6A573"/>
    <w:lvl w:ilvl="0">
      <w:start w:val="1"/>
      <w:numFmt w:val="upperLetter"/>
      <w:suff w:val="space"/>
      <w:lvlText w:val="%1."/>
      <w:lvlJc w:val="left"/>
    </w:lvl>
  </w:abstractNum>
  <w:abstractNum w:abstractNumId="4">
    <w:nsid w:val="D83FDF8B"/>
    <w:multiLevelType w:val="singleLevel"/>
    <w:tmpl w:val="D83FDF8B"/>
    <w:lvl w:ilvl="0">
      <w:start w:val="1"/>
      <w:numFmt w:val="upperLetter"/>
      <w:lvlText w:val="%1."/>
      <w:lvlJc w:val="left"/>
      <w:pPr>
        <w:tabs>
          <w:tab w:val="left" w:pos="312"/>
        </w:tabs>
        <w:ind w:left="525" w:firstLine="0"/>
      </w:pPr>
    </w:lvl>
  </w:abstractNum>
  <w:abstractNum w:abstractNumId="5">
    <w:nsid w:val="DA08BE8E"/>
    <w:multiLevelType w:val="singleLevel"/>
    <w:tmpl w:val="DA08BE8E"/>
    <w:lvl w:ilvl="0">
      <w:start w:val="2"/>
      <w:numFmt w:val="upperLetter"/>
      <w:suff w:val="space"/>
      <w:lvlText w:val="%1."/>
      <w:lvlJc w:val="left"/>
      <w:pPr>
        <w:ind w:left="630" w:firstLine="0"/>
      </w:pPr>
    </w:lvl>
  </w:abstractNum>
  <w:abstractNum w:abstractNumId="6">
    <w:nsid w:val="E60AD69E"/>
    <w:multiLevelType w:val="singleLevel"/>
    <w:tmpl w:val="E60AD69E"/>
    <w:lvl w:ilvl="0">
      <w:start w:val="3"/>
      <w:numFmt w:val="upperLetter"/>
      <w:suff w:val="space"/>
      <w:lvlText w:val="%1."/>
      <w:lvlJc w:val="left"/>
      <w:pPr>
        <w:ind w:left="600" w:firstLine="0"/>
      </w:pPr>
    </w:lvl>
  </w:abstractNum>
  <w:abstractNum w:abstractNumId="7">
    <w:nsid w:val="E87802E4"/>
    <w:multiLevelType w:val="singleLevel"/>
    <w:tmpl w:val="E87802E4"/>
    <w:lvl w:ilvl="0">
      <w:start w:val="1"/>
      <w:numFmt w:val="upperLetter"/>
      <w:lvlText w:val="%1."/>
      <w:lvlJc w:val="left"/>
      <w:pPr>
        <w:tabs>
          <w:tab w:val="left" w:pos="312"/>
        </w:tabs>
        <w:ind w:left="735" w:firstLine="0"/>
      </w:pPr>
    </w:lvl>
  </w:abstractNum>
  <w:abstractNum w:abstractNumId="8">
    <w:nsid w:val="13B9B236"/>
    <w:multiLevelType w:val="singleLevel"/>
    <w:tmpl w:val="13B9B236"/>
    <w:lvl w:ilvl="0">
      <w:start w:val="39"/>
      <w:numFmt w:val="decimal"/>
      <w:suff w:val="nothing"/>
      <w:lvlText w:val="%1、"/>
      <w:lvlJc w:val="left"/>
    </w:lvl>
  </w:abstractNum>
  <w:abstractNum w:abstractNumId="9">
    <w:nsid w:val="2A4FDD5E"/>
    <w:multiLevelType w:val="singleLevel"/>
    <w:tmpl w:val="2A4FDD5E"/>
    <w:lvl w:ilvl="0">
      <w:start w:val="3"/>
      <w:numFmt w:val="chineseCounting"/>
      <w:suff w:val="nothing"/>
      <w:lvlText w:val="%1、"/>
      <w:lvlJc w:val="left"/>
      <w:rPr>
        <w:rFonts w:hint="eastAsia"/>
      </w:rPr>
    </w:lvl>
  </w:abstractNum>
  <w:abstractNum w:abstractNumId="10">
    <w:nsid w:val="31EC172A"/>
    <w:multiLevelType w:val="singleLevel"/>
    <w:tmpl w:val="31EC172A"/>
    <w:lvl w:ilvl="0">
      <w:start w:val="1"/>
      <w:numFmt w:val="upperLetter"/>
      <w:lvlText w:val="%1."/>
      <w:lvlJc w:val="left"/>
      <w:pPr>
        <w:tabs>
          <w:tab w:val="left" w:pos="312"/>
        </w:tabs>
        <w:ind w:left="630" w:firstLine="0"/>
      </w:pPr>
    </w:lvl>
  </w:abstractNum>
  <w:abstractNum w:abstractNumId="11">
    <w:nsid w:val="4A99D096"/>
    <w:multiLevelType w:val="singleLevel"/>
    <w:tmpl w:val="4A99D096"/>
    <w:lvl w:ilvl="0">
      <w:start w:val="35"/>
      <w:numFmt w:val="decimal"/>
      <w:suff w:val="space"/>
      <w:lvlText w:val="%1、"/>
      <w:lvlJc w:val="left"/>
    </w:lvl>
  </w:abstractNum>
  <w:abstractNum w:abstractNumId="12">
    <w:nsid w:val="568A3CC3"/>
    <w:multiLevelType w:val="multilevel"/>
    <w:tmpl w:val="568A3CC3"/>
    <w:lvl w:ilvl="0">
      <w:start w:val="1"/>
      <w:numFmt w:val="none"/>
      <w:lvlText w:val="一、"/>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6AD70A4A"/>
    <w:multiLevelType w:val="hybridMultilevel"/>
    <w:tmpl w:val="C43CE38E"/>
    <w:lvl w:ilvl="0" w:tplc="53FAFD5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EE34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8E7D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21DD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628F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C845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1A83B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E1F1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2B17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12"/>
  </w:num>
  <w:num w:numId="3">
    <w:abstractNumId w:val="3"/>
  </w:num>
  <w:num w:numId="4">
    <w:abstractNumId w:val="8"/>
  </w:num>
  <w:num w:numId="5">
    <w:abstractNumId w:val="0"/>
  </w:num>
  <w:num w:numId="6">
    <w:abstractNumId w:val="7"/>
  </w:num>
  <w:num w:numId="7">
    <w:abstractNumId w:val="4"/>
  </w:num>
  <w:num w:numId="8">
    <w:abstractNumId w:val="10"/>
  </w:num>
  <w:num w:numId="9">
    <w:abstractNumId w:val="6"/>
  </w:num>
  <w:num w:numId="10">
    <w:abstractNumId w:val="2"/>
  </w:num>
  <w:num w:numId="11">
    <w:abstractNumId w:val="5"/>
  </w:num>
  <w:num w:numId="12">
    <w:abstractNumId w:val="11"/>
  </w:num>
  <w:num w:numId="13">
    <w:abstractNumId w:val="1"/>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45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53506"/>
    <w:rsid w:val="00072333"/>
    <w:rsid w:val="000B58A0"/>
    <w:rsid w:val="001B689E"/>
    <w:rsid w:val="00422BD4"/>
    <w:rsid w:val="005D3D45"/>
    <w:rsid w:val="00635093"/>
    <w:rsid w:val="006477F9"/>
    <w:rsid w:val="00742D48"/>
    <w:rsid w:val="007631CD"/>
    <w:rsid w:val="007B14D4"/>
    <w:rsid w:val="00805386"/>
    <w:rsid w:val="008622B5"/>
    <w:rsid w:val="00926173"/>
    <w:rsid w:val="00940C44"/>
    <w:rsid w:val="00953506"/>
    <w:rsid w:val="009C03E2"/>
    <w:rsid w:val="009D76A6"/>
    <w:rsid w:val="009F1808"/>
    <w:rsid w:val="00A924DC"/>
    <w:rsid w:val="00D062F6"/>
    <w:rsid w:val="00D674B4"/>
    <w:rsid w:val="00DF474D"/>
    <w:rsid w:val="00E153D1"/>
    <w:rsid w:val="00E46F6D"/>
    <w:rsid w:val="00EC19FD"/>
    <w:rsid w:val="00F5454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6F6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5350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53506"/>
    <w:rPr>
      <w:sz w:val="18"/>
      <w:szCs w:val="18"/>
    </w:rPr>
  </w:style>
  <w:style w:type="paragraph" w:styleId="a4">
    <w:name w:val="footer"/>
    <w:basedOn w:val="a"/>
    <w:link w:val="Char0"/>
    <w:uiPriority w:val="99"/>
    <w:semiHidden/>
    <w:unhideWhenUsed/>
    <w:rsid w:val="0095350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953506"/>
    <w:rPr>
      <w:sz w:val="18"/>
      <w:szCs w:val="18"/>
    </w:rPr>
  </w:style>
  <w:style w:type="paragraph" w:styleId="a5">
    <w:name w:val="Plain Text"/>
    <w:basedOn w:val="a"/>
    <w:link w:val="Char1"/>
    <w:uiPriority w:val="99"/>
    <w:unhideWhenUsed/>
    <w:rsid w:val="00953506"/>
    <w:rPr>
      <w:rFonts w:ascii="宋体" w:eastAsia="宋体" w:hAnsi="Courier New" w:cs="Courier New"/>
      <w:szCs w:val="21"/>
    </w:rPr>
  </w:style>
  <w:style w:type="character" w:customStyle="1" w:styleId="Char1">
    <w:name w:val="纯文本 Char"/>
    <w:basedOn w:val="a0"/>
    <w:link w:val="a5"/>
    <w:uiPriority w:val="99"/>
    <w:rsid w:val="00953506"/>
    <w:rPr>
      <w:rFonts w:ascii="宋体" w:eastAsia="宋体" w:hAnsi="Courier New" w:cs="Courier New"/>
      <w:szCs w:val="21"/>
    </w:rPr>
  </w:style>
  <w:style w:type="paragraph" w:styleId="a6">
    <w:name w:val="Balloon Text"/>
    <w:basedOn w:val="a"/>
    <w:link w:val="Char2"/>
    <w:uiPriority w:val="99"/>
    <w:semiHidden/>
    <w:unhideWhenUsed/>
    <w:rsid w:val="00940C44"/>
    <w:rPr>
      <w:sz w:val="18"/>
      <w:szCs w:val="18"/>
    </w:rPr>
  </w:style>
  <w:style w:type="character" w:customStyle="1" w:styleId="Char2">
    <w:name w:val="批注框文本 Char"/>
    <w:basedOn w:val="a0"/>
    <w:link w:val="a6"/>
    <w:uiPriority w:val="99"/>
    <w:semiHidden/>
    <w:rsid w:val="00940C44"/>
    <w:rPr>
      <w:sz w:val="18"/>
      <w:szCs w:val="18"/>
    </w:rPr>
  </w:style>
  <w:style w:type="table" w:customStyle="1" w:styleId="TableNormal">
    <w:name w:val="Table Normal"/>
    <w:semiHidden/>
    <w:unhideWhenUsed/>
    <w:qFormat/>
    <w:rsid w:val="0092617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7">
    <w:name w:val="Body Text"/>
    <w:basedOn w:val="a"/>
    <w:link w:val="Char3"/>
    <w:semiHidden/>
    <w:qFormat/>
    <w:rsid w:val="00926173"/>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Char3">
    <w:name w:val="正文文本 Char"/>
    <w:basedOn w:val="a0"/>
    <w:link w:val="a7"/>
    <w:semiHidden/>
    <w:rsid w:val="00926173"/>
    <w:rPr>
      <w:rFonts w:ascii="Arial" w:eastAsia="Arial" w:hAnsi="Arial" w:cs="Arial"/>
      <w:noProof/>
      <w:snapToGrid w:val="0"/>
      <w:color w:val="000000"/>
      <w:kern w:val="0"/>
      <w:szCs w:val="21"/>
      <w:lang w:eastAsia="en-US"/>
    </w:rPr>
  </w:style>
  <w:style w:type="paragraph" w:customStyle="1" w:styleId="TableText">
    <w:name w:val="Table Text"/>
    <w:basedOn w:val="a"/>
    <w:semiHidden/>
    <w:qFormat/>
    <w:rsid w:val="00926173"/>
    <w:pPr>
      <w:widowControl/>
      <w:kinsoku w:val="0"/>
      <w:autoSpaceDE w:val="0"/>
      <w:autoSpaceDN w:val="0"/>
      <w:adjustRightInd w:val="0"/>
      <w:snapToGrid w:val="0"/>
      <w:jc w:val="left"/>
      <w:textAlignment w:val="baseline"/>
    </w:pPr>
    <w:rPr>
      <w:rFonts w:ascii="仿宋" w:eastAsia="仿宋" w:hAnsi="仿宋" w:cs="仿宋"/>
      <w:noProof/>
      <w:snapToGrid w:val="0"/>
      <w:color w:val="000000"/>
      <w:kern w:val="0"/>
      <w:sz w:val="16"/>
      <w:szCs w:val="16"/>
      <w:lang w:eastAsia="en-US"/>
    </w:rPr>
  </w:style>
  <w:style w:type="character" w:styleId="a8">
    <w:name w:val="Placeholder Text"/>
    <w:basedOn w:val="a0"/>
    <w:uiPriority w:val="99"/>
    <w:semiHidden/>
    <w:rsid w:val="00926173"/>
    <w:rPr>
      <w:color w:val="666666"/>
    </w:rPr>
  </w:style>
  <w:style w:type="table" w:customStyle="1" w:styleId="TableGrid">
    <w:name w:val="TableGrid"/>
    <w:rsid w:val="00926173"/>
    <w:tblPr>
      <w:tblCellMar>
        <w:top w:w="0" w:type="dxa"/>
        <w:left w:w="0" w:type="dxa"/>
        <w:bottom w:w="0" w:type="dxa"/>
        <w:right w:w="0" w:type="dxa"/>
      </w:tblCellMar>
    </w:tblPr>
  </w:style>
  <w:style w:type="paragraph" w:styleId="a9">
    <w:name w:val="No Spacing"/>
    <w:qFormat/>
    <w:rsid w:val="00926173"/>
    <w:pPr>
      <w:widowControl w:val="0"/>
      <w:jc w:val="both"/>
    </w:pPr>
  </w:style>
  <w:style w:type="paragraph" w:styleId="aa">
    <w:name w:val="List Paragraph"/>
    <w:basedOn w:val="a"/>
    <w:uiPriority w:val="34"/>
    <w:qFormat/>
    <w:rsid w:val="00926173"/>
    <w:pPr>
      <w:ind w:firstLineChars="200" w:firstLine="420"/>
    </w:pPr>
    <w:rPr>
      <w:rFonts w:ascii="Calibri" w:eastAsia="宋体"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3.jpeg"/><Relationship Id="rId42" Type="http://schemas.openxmlformats.org/officeDocument/2006/relationships/image" Target="media/image34.jpeg"/><Relationship Id="rId63" Type="http://schemas.openxmlformats.org/officeDocument/2006/relationships/image" Target="media/image55.png"/><Relationship Id="rId84" Type="http://schemas.openxmlformats.org/officeDocument/2006/relationships/image" Target="media/image74.png"/><Relationship Id="rId138" Type="http://schemas.openxmlformats.org/officeDocument/2006/relationships/image" Target="media/image126.jpeg"/><Relationship Id="rId159" Type="http://schemas.openxmlformats.org/officeDocument/2006/relationships/image" Target="media/image147.jpeg"/><Relationship Id="rId170" Type="http://schemas.openxmlformats.org/officeDocument/2006/relationships/image" Target="media/image158.jpeg"/><Relationship Id="rId191" Type="http://schemas.openxmlformats.org/officeDocument/2006/relationships/image" Target="media/image179.jpeg"/><Relationship Id="rId205" Type="http://schemas.openxmlformats.org/officeDocument/2006/relationships/image" Target="media/image193.jpeg"/><Relationship Id="rId226" Type="http://schemas.openxmlformats.org/officeDocument/2006/relationships/image" Target="media/image212.jpeg"/><Relationship Id="rId247" Type="http://schemas.openxmlformats.org/officeDocument/2006/relationships/footer" Target="footer13.xml"/><Relationship Id="rId107" Type="http://schemas.openxmlformats.org/officeDocument/2006/relationships/image" Target="media/image97.jpeg"/><Relationship Id="rId11" Type="http://schemas.openxmlformats.org/officeDocument/2006/relationships/image" Target="media/image4.jpe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4.png"/><Relationship Id="rId128" Type="http://schemas.openxmlformats.org/officeDocument/2006/relationships/image" Target="media/image117.jpeg"/><Relationship Id="rId149" Type="http://schemas.openxmlformats.org/officeDocument/2006/relationships/image" Target="media/image137.jpeg"/><Relationship Id="rId5" Type="http://schemas.openxmlformats.org/officeDocument/2006/relationships/footnotes" Target="footnotes.xml"/><Relationship Id="rId95" Type="http://schemas.openxmlformats.org/officeDocument/2006/relationships/image" Target="media/image85.jpeg"/><Relationship Id="rId160" Type="http://schemas.openxmlformats.org/officeDocument/2006/relationships/image" Target="media/image148.jpeg"/><Relationship Id="rId181" Type="http://schemas.openxmlformats.org/officeDocument/2006/relationships/image" Target="media/image169.jpeg"/><Relationship Id="rId216" Type="http://schemas.openxmlformats.org/officeDocument/2006/relationships/image" Target="media/image203.jpeg"/><Relationship Id="rId237" Type="http://schemas.openxmlformats.org/officeDocument/2006/relationships/image" Target="media/image222.jpeg"/><Relationship Id="rId258" Type="http://schemas.openxmlformats.org/officeDocument/2006/relationships/header" Target="header8.xml"/><Relationship Id="rId22" Type="http://schemas.openxmlformats.org/officeDocument/2006/relationships/image" Target="media/image14.jpeg"/><Relationship Id="rId43" Type="http://schemas.openxmlformats.org/officeDocument/2006/relationships/image" Target="media/image35.jpeg"/><Relationship Id="rId64" Type="http://schemas.openxmlformats.org/officeDocument/2006/relationships/image" Target="media/image56.png"/><Relationship Id="rId118" Type="http://schemas.openxmlformats.org/officeDocument/2006/relationships/image" Target="media/image108.jpeg"/><Relationship Id="rId139" Type="http://schemas.openxmlformats.org/officeDocument/2006/relationships/image" Target="media/image127.jpeg"/><Relationship Id="rId85" Type="http://schemas.openxmlformats.org/officeDocument/2006/relationships/image" Target="media/image75.png"/><Relationship Id="rId150" Type="http://schemas.openxmlformats.org/officeDocument/2006/relationships/image" Target="media/image138.jpeg"/><Relationship Id="rId171" Type="http://schemas.openxmlformats.org/officeDocument/2006/relationships/image" Target="media/image159.jpeg"/><Relationship Id="rId192" Type="http://schemas.openxmlformats.org/officeDocument/2006/relationships/image" Target="media/image180.jpeg"/><Relationship Id="rId206" Type="http://schemas.openxmlformats.org/officeDocument/2006/relationships/image" Target="media/image194.png"/><Relationship Id="rId227" Type="http://schemas.openxmlformats.org/officeDocument/2006/relationships/image" Target="media/image213.jpeg"/><Relationship Id="rId248" Type="http://schemas.openxmlformats.org/officeDocument/2006/relationships/footer" Target="footer14.xml"/><Relationship Id="rId12" Type="http://schemas.openxmlformats.org/officeDocument/2006/relationships/image" Target="media/image5.jpeg"/><Relationship Id="rId33" Type="http://schemas.openxmlformats.org/officeDocument/2006/relationships/image" Target="media/image25.jpeg"/><Relationship Id="rId108" Type="http://schemas.openxmlformats.org/officeDocument/2006/relationships/image" Target="media/image98.jpeg"/><Relationship Id="rId129" Type="http://schemas.openxmlformats.org/officeDocument/2006/relationships/image" Target="media/image118.jpeg"/><Relationship Id="rId54" Type="http://schemas.openxmlformats.org/officeDocument/2006/relationships/image" Target="media/image46.png"/><Relationship Id="rId75" Type="http://schemas.openxmlformats.org/officeDocument/2006/relationships/image" Target="media/image65.png"/><Relationship Id="rId96" Type="http://schemas.openxmlformats.org/officeDocument/2006/relationships/image" Target="media/image86.jpeg"/><Relationship Id="rId140" Type="http://schemas.openxmlformats.org/officeDocument/2006/relationships/image" Target="media/image128.jpeg"/><Relationship Id="rId161" Type="http://schemas.openxmlformats.org/officeDocument/2006/relationships/image" Target="media/image149.jpeg"/><Relationship Id="rId182" Type="http://schemas.openxmlformats.org/officeDocument/2006/relationships/image" Target="media/image170.jpeg"/><Relationship Id="rId217" Type="http://schemas.openxmlformats.org/officeDocument/2006/relationships/image" Target="media/image204.jpeg"/><Relationship Id="rId6" Type="http://schemas.openxmlformats.org/officeDocument/2006/relationships/endnotes" Target="endnotes.xml"/><Relationship Id="rId238" Type="http://schemas.openxmlformats.org/officeDocument/2006/relationships/image" Target="media/image223.jpeg"/><Relationship Id="rId259" Type="http://schemas.openxmlformats.org/officeDocument/2006/relationships/footer" Target="footer19.xml"/><Relationship Id="rId23" Type="http://schemas.openxmlformats.org/officeDocument/2006/relationships/image" Target="media/image15.jpe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jpeg"/><Relationship Id="rId119" Type="http://schemas.openxmlformats.org/officeDocument/2006/relationships/image" Target="media/image109.jpeg"/><Relationship Id="rId44" Type="http://schemas.openxmlformats.org/officeDocument/2006/relationships/image" Target="media/image36.jpe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1.jpeg"/><Relationship Id="rId86" Type="http://schemas.openxmlformats.org/officeDocument/2006/relationships/image" Target="media/image76.png"/><Relationship Id="rId130" Type="http://schemas.openxmlformats.org/officeDocument/2006/relationships/image" Target="media/image119.jpeg"/><Relationship Id="rId135" Type="http://schemas.openxmlformats.org/officeDocument/2006/relationships/image" Target="media/image124.jpeg"/><Relationship Id="rId151" Type="http://schemas.openxmlformats.org/officeDocument/2006/relationships/image" Target="media/image139.jpeg"/><Relationship Id="rId156" Type="http://schemas.openxmlformats.org/officeDocument/2006/relationships/image" Target="media/image144.jpeg"/><Relationship Id="rId177" Type="http://schemas.openxmlformats.org/officeDocument/2006/relationships/image" Target="media/image165.jpeg"/><Relationship Id="rId198" Type="http://schemas.openxmlformats.org/officeDocument/2006/relationships/image" Target="media/image186.jpeg"/><Relationship Id="rId172" Type="http://schemas.openxmlformats.org/officeDocument/2006/relationships/image" Target="media/image160.jpeg"/><Relationship Id="rId193" Type="http://schemas.openxmlformats.org/officeDocument/2006/relationships/image" Target="media/image181.jpeg"/><Relationship Id="rId202" Type="http://schemas.openxmlformats.org/officeDocument/2006/relationships/image" Target="media/image190.jpeg"/><Relationship Id="rId207" Type="http://schemas.openxmlformats.org/officeDocument/2006/relationships/image" Target="media/image195.jpeg"/><Relationship Id="rId223" Type="http://schemas.openxmlformats.org/officeDocument/2006/relationships/image" Target="media/image209.jpeg"/><Relationship Id="rId228" Type="http://schemas.openxmlformats.org/officeDocument/2006/relationships/image" Target="media/image214.jpeg"/><Relationship Id="rId244" Type="http://schemas.openxmlformats.org/officeDocument/2006/relationships/image" Target="media/image229.jpeg"/><Relationship Id="rId249" Type="http://schemas.openxmlformats.org/officeDocument/2006/relationships/header" Target="header3.xml"/><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99.jpeg"/><Relationship Id="rId260" Type="http://schemas.openxmlformats.org/officeDocument/2006/relationships/footer" Target="footer20.xml"/><Relationship Id="rId265" Type="http://schemas.openxmlformats.org/officeDocument/2006/relationships/theme" Target="theme/theme1.xml"/><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7.jpeg"/><Relationship Id="rId104" Type="http://schemas.openxmlformats.org/officeDocument/2006/relationships/image" Target="media/image94.jpeg"/><Relationship Id="rId120" Type="http://schemas.openxmlformats.org/officeDocument/2006/relationships/image" Target="media/image110.jpeg"/><Relationship Id="rId125" Type="http://schemas.openxmlformats.org/officeDocument/2006/relationships/image" Target="media/image114.jpeg"/><Relationship Id="rId141" Type="http://schemas.openxmlformats.org/officeDocument/2006/relationships/image" Target="media/image129.jpeg"/><Relationship Id="rId146" Type="http://schemas.openxmlformats.org/officeDocument/2006/relationships/image" Target="media/image134.png"/><Relationship Id="rId167" Type="http://schemas.openxmlformats.org/officeDocument/2006/relationships/image" Target="media/image155.jpeg"/><Relationship Id="rId188" Type="http://schemas.openxmlformats.org/officeDocument/2006/relationships/image" Target="media/image176.jpeg"/><Relationship Id="rId7" Type="http://schemas.openxmlformats.org/officeDocument/2006/relationships/image" Target="media/image1.jpeg"/><Relationship Id="rId71" Type="http://schemas.openxmlformats.org/officeDocument/2006/relationships/image" Target="media/image61.png"/><Relationship Id="rId92" Type="http://schemas.openxmlformats.org/officeDocument/2006/relationships/image" Target="media/image82.jpeg"/><Relationship Id="rId162" Type="http://schemas.openxmlformats.org/officeDocument/2006/relationships/image" Target="media/image150.jpeg"/><Relationship Id="rId183" Type="http://schemas.openxmlformats.org/officeDocument/2006/relationships/image" Target="media/image171.jpeg"/><Relationship Id="rId213" Type="http://schemas.openxmlformats.org/officeDocument/2006/relationships/image" Target="media/image200.jpeg"/><Relationship Id="rId218" Type="http://schemas.openxmlformats.org/officeDocument/2006/relationships/footer" Target="footer10.xml"/><Relationship Id="rId234" Type="http://schemas.openxmlformats.org/officeDocument/2006/relationships/image" Target="media/image220.jpeg"/><Relationship Id="rId239" Type="http://schemas.openxmlformats.org/officeDocument/2006/relationships/image" Target="media/image224.jpeg"/><Relationship Id="rId2" Type="http://schemas.openxmlformats.org/officeDocument/2006/relationships/styles" Target="styles.xml"/><Relationship Id="rId29" Type="http://schemas.openxmlformats.org/officeDocument/2006/relationships/image" Target="media/image21.png"/><Relationship Id="rId250" Type="http://schemas.openxmlformats.org/officeDocument/2006/relationships/footer" Target="footer15.xml"/><Relationship Id="rId255" Type="http://schemas.openxmlformats.org/officeDocument/2006/relationships/header" Target="header6.xml"/><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footer" Target="footer3.xml"/><Relationship Id="rId87" Type="http://schemas.openxmlformats.org/officeDocument/2006/relationships/image" Target="media/image77.png"/><Relationship Id="rId110" Type="http://schemas.openxmlformats.org/officeDocument/2006/relationships/image" Target="media/image100.jpeg"/><Relationship Id="rId115" Type="http://schemas.openxmlformats.org/officeDocument/2006/relationships/image" Target="media/image105.jpeg"/><Relationship Id="rId131" Type="http://schemas.openxmlformats.org/officeDocument/2006/relationships/image" Target="media/image120.jpeg"/><Relationship Id="rId136" Type="http://schemas.openxmlformats.org/officeDocument/2006/relationships/image" Target="media/image125.jpeg"/><Relationship Id="rId157" Type="http://schemas.openxmlformats.org/officeDocument/2006/relationships/image" Target="media/image145.jpeg"/><Relationship Id="rId178" Type="http://schemas.openxmlformats.org/officeDocument/2006/relationships/image" Target="media/image166.jpeg"/><Relationship Id="rId61" Type="http://schemas.openxmlformats.org/officeDocument/2006/relationships/image" Target="media/image53.png"/><Relationship Id="rId82" Type="http://schemas.openxmlformats.org/officeDocument/2006/relationships/image" Target="media/image72.png"/><Relationship Id="rId152" Type="http://schemas.openxmlformats.org/officeDocument/2006/relationships/image" Target="media/image140.jpeg"/><Relationship Id="rId173" Type="http://schemas.openxmlformats.org/officeDocument/2006/relationships/image" Target="media/image161.jpeg"/><Relationship Id="rId194" Type="http://schemas.openxmlformats.org/officeDocument/2006/relationships/image" Target="media/image182.jpeg"/><Relationship Id="rId199" Type="http://schemas.openxmlformats.org/officeDocument/2006/relationships/image" Target="media/image187.jpeg"/><Relationship Id="rId203" Type="http://schemas.openxmlformats.org/officeDocument/2006/relationships/image" Target="media/image191.jpeg"/><Relationship Id="rId208" Type="http://schemas.openxmlformats.org/officeDocument/2006/relationships/image" Target="media/image196.jpeg"/><Relationship Id="rId229" Type="http://schemas.openxmlformats.org/officeDocument/2006/relationships/image" Target="media/image215.jpeg"/><Relationship Id="rId19" Type="http://schemas.openxmlformats.org/officeDocument/2006/relationships/image" Target="media/image12.jpeg"/><Relationship Id="rId224" Type="http://schemas.openxmlformats.org/officeDocument/2006/relationships/image" Target="media/image210.jpeg"/><Relationship Id="rId240" Type="http://schemas.openxmlformats.org/officeDocument/2006/relationships/image" Target="media/image225.jpeg"/><Relationship Id="rId245" Type="http://schemas.openxmlformats.org/officeDocument/2006/relationships/header" Target="header1.xml"/><Relationship Id="rId261" Type="http://schemas.openxmlformats.org/officeDocument/2006/relationships/header" Target="header9.xml"/><Relationship Id="rId14" Type="http://schemas.openxmlformats.org/officeDocument/2006/relationships/image" Target="media/image7.pn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7.png"/><Relationship Id="rId100" Type="http://schemas.openxmlformats.org/officeDocument/2006/relationships/image" Target="media/image90.jpeg"/><Relationship Id="rId105" Type="http://schemas.openxmlformats.org/officeDocument/2006/relationships/image" Target="media/image95.jpeg"/><Relationship Id="rId126" Type="http://schemas.openxmlformats.org/officeDocument/2006/relationships/image" Target="media/image115.jpeg"/><Relationship Id="rId147" Type="http://schemas.openxmlformats.org/officeDocument/2006/relationships/image" Target="media/image135.jpeg"/><Relationship Id="rId168" Type="http://schemas.openxmlformats.org/officeDocument/2006/relationships/image" Target="media/image156.jpeg"/><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83.jpeg"/><Relationship Id="rId98" Type="http://schemas.openxmlformats.org/officeDocument/2006/relationships/image" Target="media/image88.jpeg"/><Relationship Id="rId121" Type="http://schemas.openxmlformats.org/officeDocument/2006/relationships/footer" Target="footer5.xml"/><Relationship Id="rId142" Type="http://schemas.openxmlformats.org/officeDocument/2006/relationships/image" Target="media/image130.jpeg"/><Relationship Id="rId163" Type="http://schemas.openxmlformats.org/officeDocument/2006/relationships/image" Target="media/image151.jpeg"/><Relationship Id="rId184" Type="http://schemas.openxmlformats.org/officeDocument/2006/relationships/image" Target="media/image172.jpeg"/><Relationship Id="rId189" Type="http://schemas.openxmlformats.org/officeDocument/2006/relationships/image" Target="media/image177.jpeg"/><Relationship Id="rId219" Type="http://schemas.openxmlformats.org/officeDocument/2006/relationships/image" Target="media/image205.jpeg"/><Relationship Id="rId3" Type="http://schemas.openxmlformats.org/officeDocument/2006/relationships/settings" Target="settings.xml"/><Relationship Id="rId214" Type="http://schemas.openxmlformats.org/officeDocument/2006/relationships/image" Target="media/image201.jpeg"/><Relationship Id="rId230" Type="http://schemas.openxmlformats.org/officeDocument/2006/relationships/image" Target="media/image216.jpeg"/><Relationship Id="rId235" Type="http://schemas.openxmlformats.org/officeDocument/2006/relationships/footer" Target="footer11.xml"/><Relationship Id="rId251" Type="http://schemas.openxmlformats.org/officeDocument/2006/relationships/header" Target="header4.xml"/><Relationship Id="rId256" Type="http://schemas.openxmlformats.org/officeDocument/2006/relationships/footer" Target="footer18.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footer" Target="footer4.xml"/><Relationship Id="rId116" Type="http://schemas.openxmlformats.org/officeDocument/2006/relationships/image" Target="media/image106.jpeg"/><Relationship Id="rId137" Type="http://schemas.openxmlformats.org/officeDocument/2006/relationships/footer" Target="footer8.xml"/><Relationship Id="rId158" Type="http://schemas.openxmlformats.org/officeDocument/2006/relationships/image" Target="media/image146.jpeg"/><Relationship Id="rId20" Type="http://schemas.openxmlformats.org/officeDocument/2006/relationships/footer" Target="footer2.xml"/><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jpeg"/><Relationship Id="rId132" Type="http://schemas.openxmlformats.org/officeDocument/2006/relationships/image" Target="media/image121.jpeg"/><Relationship Id="rId153" Type="http://schemas.openxmlformats.org/officeDocument/2006/relationships/image" Target="media/image141.jpeg"/><Relationship Id="rId174" Type="http://schemas.openxmlformats.org/officeDocument/2006/relationships/image" Target="media/image162.png"/><Relationship Id="rId179" Type="http://schemas.openxmlformats.org/officeDocument/2006/relationships/image" Target="media/image167.jpeg"/><Relationship Id="rId195" Type="http://schemas.openxmlformats.org/officeDocument/2006/relationships/image" Target="media/image183.jpeg"/><Relationship Id="rId209" Type="http://schemas.openxmlformats.org/officeDocument/2006/relationships/image" Target="media/image197.jpeg"/><Relationship Id="rId190" Type="http://schemas.openxmlformats.org/officeDocument/2006/relationships/image" Target="media/image178.jpeg"/><Relationship Id="rId204" Type="http://schemas.openxmlformats.org/officeDocument/2006/relationships/image" Target="media/image192.jpeg"/><Relationship Id="rId220" Type="http://schemas.openxmlformats.org/officeDocument/2006/relationships/image" Target="media/image206.jpeg"/><Relationship Id="rId225" Type="http://schemas.openxmlformats.org/officeDocument/2006/relationships/image" Target="media/image211.jpeg"/><Relationship Id="rId241" Type="http://schemas.openxmlformats.org/officeDocument/2006/relationships/image" Target="media/image226.jpeg"/><Relationship Id="rId246" Type="http://schemas.openxmlformats.org/officeDocument/2006/relationships/header" Target="header2.xml"/><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6.jpeg"/><Relationship Id="rId127" Type="http://schemas.openxmlformats.org/officeDocument/2006/relationships/image" Target="media/image116.jpeg"/><Relationship Id="rId262" Type="http://schemas.openxmlformats.org/officeDocument/2006/relationships/footer" Target="footer21.xml"/><Relationship Id="rId10" Type="http://schemas.openxmlformats.org/officeDocument/2006/relationships/image" Target="media/image3.jpeg"/><Relationship Id="rId31" Type="http://schemas.openxmlformats.org/officeDocument/2006/relationships/image" Target="media/image23.jpeg"/><Relationship Id="rId52" Type="http://schemas.openxmlformats.org/officeDocument/2006/relationships/image" Target="media/image44.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122" Type="http://schemas.openxmlformats.org/officeDocument/2006/relationships/footer" Target="footer6.xml"/><Relationship Id="rId143" Type="http://schemas.openxmlformats.org/officeDocument/2006/relationships/image" Target="media/image131.jpeg"/><Relationship Id="rId148" Type="http://schemas.openxmlformats.org/officeDocument/2006/relationships/image" Target="media/image136.jpeg"/><Relationship Id="rId164" Type="http://schemas.openxmlformats.org/officeDocument/2006/relationships/image" Target="media/image152.jpeg"/><Relationship Id="rId169" Type="http://schemas.openxmlformats.org/officeDocument/2006/relationships/image" Target="media/image157.jpeg"/><Relationship Id="rId185" Type="http://schemas.openxmlformats.org/officeDocument/2006/relationships/image" Target="media/image173.jpe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168.jpeg"/><Relationship Id="rId210" Type="http://schemas.openxmlformats.org/officeDocument/2006/relationships/image" Target="media/image198.jpeg"/><Relationship Id="rId215" Type="http://schemas.openxmlformats.org/officeDocument/2006/relationships/image" Target="media/image202.jpeg"/><Relationship Id="rId236" Type="http://schemas.openxmlformats.org/officeDocument/2006/relationships/footer" Target="footer12.xml"/><Relationship Id="rId257" Type="http://schemas.openxmlformats.org/officeDocument/2006/relationships/header" Target="header7.xml"/><Relationship Id="rId26" Type="http://schemas.openxmlformats.org/officeDocument/2006/relationships/image" Target="media/image18.png"/><Relationship Id="rId231" Type="http://schemas.openxmlformats.org/officeDocument/2006/relationships/image" Target="media/image217.jpeg"/><Relationship Id="rId252" Type="http://schemas.openxmlformats.org/officeDocument/2006/relationships/header" Target="header5.xml"/><Relationship Id="rId47" Type="http://schemas.openxmlformats.org/officeDocument/2006/relationships/image" Target="media/image39.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jpeg"/><Relationship Id="rId133" Type="http://schemas.openxmlformats.org/officeDocument/2006/relationships/image" Target="media/image122.jpeg"/><Relationship Id="rId154" Type="http://schemas.openxmlformats.org/officeDocument/2006/relationships/image" Target="media/image142.jpeg"/><Relationship Id="rId175" Type="http://schemas.openxmlformats.org/officeDocument/2006/relationships/image" Target="media/image163.jpeg"/><Relationship Id="rId196" Type="http://schemas.openxmlformats.org/officeDocument/2006/relationships/image" Target="media/image184.png"/><Relationship Id="rId200" Type="http://schemas.openxmlformats.org/officeDocument/2006/relationships/image" Target="media/image188.jpeg"/><Relationship Id="rId16" Type="http://schemas.openxmlformats.org/officeDocument/2006/relationships/image" Target="media/image9.png"/><Relationship Id="rId221" Type="http://schemas.openxmlformats.org/officeDocument/2006/relationships/image" Target="media/image207.jpeg"/><Relationship Id="rId242" Type="http://schemas.openxmlformats.org/officeDocument/2006/relationships/image" Target="media/image227.jpeg"/><Relationship Id="rId263" Type="http://schemas.openxmlformats.org/officeDocument/2006/relationships/image" Target="media/image230.png"/><Relationship Id="rId37" Type="http://schemas.openxmlformats.org/officeDocument/2006/relationships/image" Target="media/image29.jpeg"/><Relationship Id="rId58" Type="http://schemas.openxmlformats.org/officeDocument/2006/relationships/image" Target="media/image50.jpeg"/><Relationship Id="rId79" Type="http://schemas.openxmlformats.org/officeDocument/2006/relationships/image" Target="media/image69.png"/><Relationship Id="rId102" Type="http://schemas.openxmlformats.org/officeDocument/2006/relationships/image" Target="media/image92.jpeg"/><Relationship Id="rId123" Type="http://schemas.openxmlformats.org/officeDocument/2006/relationships/image" Target="media/image112.jpeg"/><Relationship Id="rId144" Type="http://schemas.openxmlformats.org/officeDocument/2006/relationships/image" Target="media/image132.jpeg"/><Relationship Id="rId90" Type="http://schemas.openxmlformats.org/officeDocument/2006/relationships/image" Target="media/image80.jpeg"/><Relationship Id="rId165" Type="http://schemas.openxmlformats.org/officeDocument/2006/relationships/image" Target="media/image153.jpeg"/><Relationship Id="rId186" Type="http://schemas.openxmlformats.org/officeDocument/2006/relationships/image" Target="media/image174.jpeg"/><Relationship Id="rId211" Type="http://schemas.openxmlformats.org/officeDocument/2006/relationships/image" Target="media/image199.jpeg"/><Relationship Id="rId232" Type="http://schemas.openxmlformats.org/officeDocument/2006/relationships/image" Target="media/image218.jpeg"/><Relationship Id="rId253" Type="http://schemas.openxmlformats.org/officeDocument/2006/relationships/footer" Target="footer16.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59.jpeg"/><Relationship Id="rId113" Type="http://schemas.openxmlformats.org/officeDocument/2006/relationships/image" Target="media/image103.jpeg"/><Relationship Id="rId134" Type="http://schemas.openxmlformats.org/officeDocument/2006/relationships/footer" Target="footer7.xml"/><Relationship Id="rId80" Type="http://schemas.openxmlformats.org/officeDocument/2006/relationships/image" Target="media/image70.png"/><Relationship Id="rId155" Type="http://schemas.openxmlformats.org/officeDocument/2006/relationships/image" Target="media/image143.jpeg"/><Relationship Id="rId176" Type="http://schemas.openxmlformats.org/officeDocument/2006/relationships/image" Target="media/image164.jpeg"/><Relationship Id="rId197" Type="http://schemas.openxmlformats.org/officeDocument/2006/relationships/image" Target="media/image185.png"/><Relationship Id="rId201" Type="http://schemas.openxmlformats.org/officeDocument/2006/relationships/image" Target="media/image189.jpeg"/><Relationship Id="rId222" Type="http://schemas.openxmlformats.org/officeDocument/2006/relationships/image" Target="media/image208.jpeg"/><Relationship Id="rId243" Type="http://schemas.openxmlformats.org/officeDocument/2006/relationships/image" Target="media/image228.png"/><Relationship Id="rId264" Type="http://schemas.openxmlformats.org/officeDocument/2006/relationships/fontTable" Target="fontTable.xml"/><Relationship Id="rId17" Type="http://schemas.openxmlformats.org/officeDocument/2006/relationships/image" Target="media/image10.jpeg"/><Relationship Id="rId38" Type="http://schemas.openxmlformats.org/officeDocument/2006/relationships/image" Target="media/image30.jpeg"/><Relationship Id="rId59" Type="http://schemas.openxmlformats.org/officeDocument/2006/relationships/image" Target="media/image51.png"/><Relationship Id="rId103" Type="http://schemas.openxmlformats.org/officeDocument/2006/relationships/image" Target="media/image93.jpeg"/><Relationship Id="rId124" Type="http://schemas.openxmlformats.org/officeDocument/2006/relationships/image" Target="media/image113.jpeg"/><Relationship Id="rId70" Type="http://schemas.openxmlformats.org/officeDocument/2006/relationships/image" Target="media/image60.png"/><Relationship Id="rId91" Type="http://schemas.openxmlformats.org/officeDocument/2006/relationships/image" Target="media/image81.jpeg"/><Relationship Id="rId145" Type="http://schemas.openxmlformats.org/officeDocument/2006/relationships/image" Target="media/image133.jpeg"/><Relationship Id="rId166" Type="http://schemas.openxmlformats.org/officeDocument/2006/relationships/image" Target="media/image154.jpeg"/><Relationship Id="rId187" Type="http://schemas.openxmlformats.org/officeDocument/2006/relationships/image" Target="media/image175.png"/><Relationship Id="rId1" Type="http://schemas.openxmlformats.org/officeDocument/2006/relationships/numbering" Target="numbering.xml"/><Relationship Id="rId212" Type="http://schemas.openxmlformats.org/officeDocument/2006/relationships/footer" Target="footer9.xml"/><Relationship Id="rId233" Type="http://schemas.openxmlformats.org/officeDocument/2006/relationships/image" Target="media/image219.jpeg"/><Relationship Id="rId254" Type="http://schemas.openxmlformats.org/officeDocument/2006/relationships/footer" Target="footer17.xml"/></Relationships>
</file>

<file path=word/_rels/footer5.xml.rels><?xml version="1.0" encoding="UTF-8" standalone="yes"?>
<Relationships xmlns="http://schemas.openxmlformats.org/package/2006/relationships"><Relationship Id="rId1" Type="http://schemas.openxmlformats.org/officeDocument/2006/relationships/image" Target="media/image111.png"/></Relationships>
</file>

<file path=word/_rels/footer7.xml.rels><?xml version="1.0" encoding="UTF-8" standalone="yes"?>
<Relationships xmlns="http://schemas.openxmlformats.org/package/2006/relationships"><Relationship Id="rId1" Type="http://schemas.openxmlformats.org/officeDocument/2006/relationships/image" Target="media/image123.png"/></Relationships>
</file>

<file path=word/_rels/footer11.xml.rels><?xml version="1.0" encoding="UTF-8" standalone="yes"?>
<Relationships xmlns="http://schemas.openxmlformats.org/package/2006/relationships"><Relationship Id="rId1" Type="http://schemas.openxmlformats.org/officeDocument/2006/relationships/image" Target="media/image2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726</Pages>
  <Words>106124</Words>
  <Characters>604907</Characters>
  <Application>Microsoft Office Word</Application>
  <DocSecurity>0</DocSecurity>
  <Lines>5040</Lines>
  <Paragraphs>1419</Paragraphs>
  <ScaleCrop>false</ScaleCrop>
  <Company>P R C</Company>
  <LinksUpToDate>false</LinksUpToDate>
  <CharactersWithSpaces>709612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4值4单元</dc:creator>
  <cp:lastModifiedBy>5值4单元</cp:lastModifiedBy>
  <cp:revision>2</cp:revision>
  <dcterms:created xsi:type="dcterms:W3CDTF">2024-08-07T08:15:00Z</dcterms:created>
  <dcterms:modified xsi:type="dcterms:W3CDTF">2024-08-07T08:15:00Z</dcterms:modified>
</cp:coreProperties>
</file>