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lang w:val="en-US"/>
        </w:rPr>
      </w:pPr>
      <w:r>
        <w:rPr>
          <w:rFonts w:hint="default"/>
          <w:lang w:val="en-US"/>
        </w:rPr>
        <w:t>assignment2</w:t>
      </w:r>
    </w:p>
    <w:p>
      <w:pPr>
        <w:pStyle w:val="5"/>
        <w:bidi w:val="0"/>
      </w:pPr>
      <w:r>
        <w:rPr>
          <w:lang w:val="en-US" w:eastAsia="zh-CN"/>
        </w:rPr>
        <w:t>Software Design:</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r>
        <w:rPr>
          <w:rFonts w:hint="default" w:eastAsia="宋体" w:cs="宋体" w:asciiTheme="minorAscii" w:hAnsiTheme="minorAscii"/>
          <w:kern w:val="0"/>
          <w:sz w:val="24"/>
          <w:szCs w:val="24"/>
          <w:lang w:val="en-US" w:eastAsia="zh-CN" w:bidi="ar"/>
        </w:rPr>
        <w:t>Define the client and server classes that will handle the socket connections.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r>
        <w:rPr>
          <w:rFonts w:hint="default" w:eastAsia="宋体" w:cs="宋体" w:asciiTheme="minorAscii" w:hAnsiTheme="minorAscii"/>
          <w:kern w:val="0"/>
          <w:sz w:val="24"/>
          <w:szCs w:val="24"/>
          <w:lang w:val="en-US" w:eastAsia="zh-CN" w:bidi="ar"/>
        </w:rPr>
        <w:t>Define the messages that will be exchanged between the client and server.</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r>
        <w:rPr>
          <w:rFonts w:hint="default" w:eastAsia="宋体" w:cs="宋体" w:asciiTheme="minorAscii" w:hAnsiTheme="minorAscii"/>
          <w:kern w:val="0"/>
          <w:sz w:val="24"/>
          <w:szCs w:val="24"/>
          <w:lang w:val="en-US" w:eastAsia="zh-CN" w:bidi="ar"/>
        </w:rPr>
        <w:t>Implement the LCR algorithm on the server.</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r>
        <w:rPr>
          <w:rFonts w:hint="default" w:eastAsia="宋体" w:cs="宋体" w:asciiTheme="minorAscii" w:hAnsiTheme="minorAscii"/>
          <w:kern w:val="0"/>
          <w:sz w:val="24"/>
          <w:szCs w:val="24"/>
          <w:lang w:val="en-US" w:eastAsia="zh-CN" w:bidi="ar"/>
        </w:rPr>
        <w:t>Define the steps of the interaction process between the client and server, such as connection establishment, sending and receiving messages, and closing the connection.</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r>
        <w:rPr>
          <w:rFonts w:hint="default" w:asciiTheme="minorAscii" w:hAnsiTheme="minorAscii"/>
          <w:sz w:val="24"/>
          <w:szCs w:val="24"/>
        </w:rPr>
        <w:t>Specify the number of nodes sent by the client to start the server LCR algorithm, and the server will simulate and send the simulation results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eastAsia"/>
          <w:sz w:val="24"/>
          <w:szCs w:val="24"/>
        </w:rPr>
      </w:pPr>
      <w:r>
        <w:rPr>
          <w:rFonts w:hint="default" w:asciiTheme="minorAscii" w:hAnsiTheme="minorAscii"/>
          <w:sz w:val="24"/>
          <w:szCs w:val="24"/>
        </w:rPr>
        <w:t>Design the server side to continuously listen for connections</w:t>
      </w:r>
      <w:r>
        <w:rPr>
          <w:rFonts w:hint="default" w:asciiTheme="minorAscii" w:hAnsiTheme="minorAscii"/>
          <w:sz w:val="24"/>
          <w:szCs w:val="24"/>
          <w:lang w:val="en-US"/>
        </w:rPr>
        <w:t xml:space="preserve"> </w:t>
      </w:r>
      <w:r>
        <w:rPr>
          <w:rFonts w:hint="default" w:asciiTheme="minorAscii" w:hAnsiTheme="minorAscii"/>
          <w:sz w:val="24"/>
          <w:szCs w:val="24"/>
        </w:rPr>
        <w:t>and serve multiple clients but sequentially, one after the other.</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eastAsia"/>
          <w:sz w:val="24"/>
          <w:szCs w:val="24"/>
        </w:rPr>
      </w:pPr>
      <w:r>
        <w:rPr>
          <w:rFonts w:hint="eastAsia"/>
          <w:sz w:val="24"/>
          <w:szCs w:val="24"/>
        </w:rPr>
        <w:t>Increase the stability of the server, verify the parameters passed by the client, and ensure that the client's unexpected exit from the server is not affected and the log is printed</w:t>
      </w:r>
      <w:r>
        <w:rPr>
          <w:rFonts w:hint="default"/>
          <w:sz w:val="24"/>
          <w:szCs w:val="24"/>
          <w:lang w:val="en-US"/>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eastAsia"/>
          <w:sz w:val="24"/>
          <w:szCs w:val="24"/>
        </w:rPr>
      </w:pPr>
      <w:r>
        <w:rPr>
          <w:rFonts w:hint="eastAsia"/>
          <w:sz w:val="24"/>
          <w:szCs w:val="24"/>
        </w:rPr>
        <w:t>Increase the ability of the client to proactively disconnect, detect unexpected server exit, and the client will automatically exit without blocking</w:t>
      </w:r>
      <w:r>
        <w:rPr>
          <w:rFonts w:hint="default"/>
          <w:sz w:val="24"/>
          <w:szCs w:val="24"/>
          <w:lang w:val="en-US"/>
        </w:rPr>
        <w:t>.</w:t>
      </w:r>
    </w:p>
    <w:p>
      <w:pPr>
        <w:pStyle w:val="5"/>
        <w:bidi w:val="0"/>
        <w:rPr>
          <w:lang w:val="en-US" w:eastAsia="zh-CN"/>
        </w:rPr>
      </w:pPr>
      <w:r>
        <w:rPr>
          <w:lang w:val="en-US" w:eastAsia="zh-CN"/>
        </w:rPr>
        <w:t>Software Testing:</w:t>
      </w:r>
    </w:p>
    <w:p>
      <w:pPr>
        <w:pStyle w:val="6"/>
        <w:bidi w:val="0"/>
        <w:rPr>
          <w:rFonts w:hint="default"/>
          <w:lang w:val="en-US" w:eastAsia="zh-CN"/>
        </w:rPr>
      </w:pPr>
      <w:r>
        <w:rPr>
          <w:rFonts w:hint="default"/>
          <w:lang w:val="en-US" w:eastAsia="zh-CN"/>
        </w:rPr>
        <w:t>test case:</w:t>
      </w:r>
    </w:p>
    <w:p>
      <w:pPr>
        <w:rPr>
          <w:rFonts w:hint="default"/>
          <w:lang w:val="en-US" w:eastAsia="zh-CN"/>
        </w:rPr>
      </w:pPr>
    </w:p>
    <w:p>
      <w:pPr>
        <w:rPr>
          <w:rFonts w:hint="default"/>
          <w:lang w:val="en-US" w:eastAsia="zh-CN"/>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44"/>
        <w:gridCol w:w="1931"/>
        <w:gridCol w:w="2306"/>
        <w:gridCol w:w="2503"/>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44" w:type="dxa"/>
          </w:tcPr>
          <w:p>
            <w:pPr>
              <w:jc w:val="cente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Case Id</w:t>
            </w:r>
          </w:p>
        </w:tc>
        <w:tc>
          <w:tcPr>
            <w:tcW w:w="1931" w:type="dxa"/>
          </w:tcPr>
          <w:p>
            <w:pPr>
              <w:keepNext w:val="0"/>
              <w:keepLines w:val="0"/>
              <w:widowControl/>
              <w:suppressLineNumbers w:val="0"/>
              <w:jc w:val="center"/>
              <w:rPr>
                <w:rFonts w:hint="default" w:asciiTheme="minorAscii" w:hAnsiTheme="minorAscii"/>
                <w:sz w:val="21"/>
                <w:szCs w:val="21"/>
                <w:vertAlign w:val="baseline"/>
                <w:lang w:val="en-US" w:eastAsia="zh-CN"/>
              </w:rPr>
            </w:pPr>
            <w:r>
              <w:rPr>
                <w:rFonts w:hint="default" w:eastAsia="宋体" w:cs="宋体" w:asciiTheme="minorAscii" w:hAnsiTheme="minorAscii"/>
                <w:kern w:val="0"/>
                <w:sz w:val="21"/>
                <w:szCs w:val="21"/>
                <w:lang w:val="en-US" w:eastAsia="zh-CN" w:bidi="ar"/>
              </w:rPr>
              <w:t>Test Case Description</w:t>
            </w:r>
          </w:p>
        </w:tc>
        <w:tc>
          <w:tcPr>
            <w:tcW w:w="2306" w:type="dxa"/>
          </w:tcPr>
          <w:p>
            <w:pPr>
              <w:keepNext w:val="0"/>
              <w:keepLines w:val="0"/>
              <w:widowControl/>
              <w:suppressLineNumbers w:val="0"/>
              <w:jc w:val="center"/>
              <w:rPr>
                <w:rFonts w:hint="default" w:asciiTheme="minorAscii" w:hAnsiTheme="minorAscii"/>
                <w:sz w:val="21"/>
                <w:szCs w:val="21"/>
                <w:vertAlign w:val="baseline"/>
                <w:lang w:val="en-US" w:eastAsia="zh-CN"/>
              </w:rPr>
            </w:pPr>
            <w:r>
              <w:rPr>
                <w:rFonts w:hint="default" w:eastAsia="宋体" w:cs="宋体" w:asciiTheme="minorAscii" w:hAnsiTheme="minorAscii"/>
                <w:kern w:val="0"/>
                <w:sz w:val="21"/>
                <w:szCs w:val="21"/>
                <w:lang w:val="en-US" w:eastAsia="zh-CN" w:bidi="ar"/>
              </w:rPr>
              <w:t>Test Steps</w:t>
            </w:r>
          </w:p>
        </w:tc>
        <w:tc>
          <w:tcPr>
            <w:tcW w:w="2503" w:type="dxa"/>
          </w:tcPr>
          <w:p>
            <w:pPr>
              <w:keepNext w:val="0"/>
              <w:keepLines w:val="0"/>
              <w:widowControl/>
              <w:suppressLineNumbers w:val="0"/>
              <w:jc w:val="center"/>
              <w:rPr>
                <w:rFonts w:hint="default" w:asciiTheme="minorAscii" w:hAnsiTheme="minorAscii"/>
                <w:sz w:val="21"/>
                <w:szCs w:val="21"/>
                <w:vertAlign w:val="baseline"/>
                <w:lang w:val="en-US" w:eastAsia="zh-CN"/>
              </w:rPr>
            </w:pPr>
            <w:r>
              <w:rPr>
                <w:rFonts w:hint="default" w:eastAsia="宋体" w:cs="宋体" w:asciiTheme="minorAscii" w:hAnsiTheme="minorAscii"/>
                <w:kern w:val="0"/>
                <w:sz w:val="21"/>
                <w:szCs w:val="21"/>
                <w:lang w:val="en-US" w:eastAsia="zh-CN" w:bidi="ar"/>
              </w:rPr>
              <w:t>Expected Results</w:t>
            </w:r>
          </w:p>
        </w:tc>
        <w:tc>
          <w:tcPr>
            <w:tcW w:w="1034" w:type="dxa"/>
          </w:tcPr>
          <w:p>
            <w:pPr>
              <w:keepNext w:val="0"/>
              <w:keepLines w:val="0"/>
              <w:widowControl/>
              <w:suppressLineNumbers w:val="0"/>
              <w:jc w:val="center"/>
              <w:rPr>
                <w:rFonts w:hint="default" w:asciiTheme="minorAscii" w:hAnsiTheme="minorAscii"/>
                <w:sz w:val="21"/>
                <w:szCs w:val="21"/>
              </w:rPr>
            </w:pPr>
            <w:r>
              <w:rPr>
                <w:rFonts w:hint="default" w:eastAsia="宋体" w:cs="宋体" w:asciiTheme="minorAscii" w:hAnsiTheme="minorAscii"/>
                <w:kern w:val="0"/>
                <w:sz w:val="21"/>
                <w:szCs w:val="21"/>
                <w:lang w:val="en-US" w:eastAsia="zh-CN" w:bidi="ar"/>
              </w:rPr>
              <w:t>Actual Results</w:t>
            </w:r>
          </w:p>
          <w:p>
            <w:pPr>
              <w:jc w:val="center"/>
              <w:rPr>
                <w:rFonts w:hint="default" w:asciiTheme="minorAscii" w:hAnsiTheme="minorAsci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44" w:type="dxa"/>
          </w:tcPr>
          <w:p>
            <w:pPr>
              <w:jc w:val="cente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1</w:t>
            </w:r>
          </w:p>
        </w:tc>
        <w:tc>
          <w:tcPr>
            <w:tcW w:w="1931"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Verify connect function</w:t>
            </w:r>
          </w:p>
        </w:tc>
        <w:tc>
          <w:tcPr>
            <w:tcW w:w="2306"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run server</w:t>
            </w:r>
          </w:p>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run client</w:t>
            </w:r>
          </w:p>
        </w:tc>
        <w:tc>
          <w:tcPr>
            <w:tcW w:w="2503"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print message and log</w:t>
            </w:r>
          </w:p>
        </w:tc>
        <w:tc>
          <w:tcPr>
            <w:tcW w:w="1034"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44" w:type="dxa"/>
          </w:tcPr>
          <w:p>
            <w:pPr>
              <w:jc w:val="cente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2</w:t>
            </w:r>
          </w:p>
        </w:tc>
        <w:tc>
          <w:tcPr>
            <w:tcW w:w="1931"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Verify persistent connection</w:t>
            </w:r>
          </w:p>
        </w:tc>
        <w:tc>
          <w:tcPr>
            <w:tcW w:w="2306"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exit client</w:t>
            </w:r>
          </w:p>
        </w:tc>
        <w:tc>
          <w:tcPr>
            <w:tcW w:w="2503" w:type="dxa"/>
          </w:tcPr>
          <w:p>
            <w:pPr>
              <w:numPr>
                <w:ilvl w:val="0"/>
                <w:numId w:val="2"/>
              </w:num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server print log</w:t>
            </w:r>
          </w:p>
          <w:p>
            <w:pPr>
              <w:numPr>
                <w:ilvl w:val="0"/>
                <w:numId w:val="2"/>
              </w:num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listen other client</w:t>
            </w:r>
          </w:p>
        </w:tc>
        <w:tc>
          <w:tcPr>
            <w:tcW w:w="1034"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44" w:type="dxa"/>
          </w:tcPr>
          <w:p>
            <w:pPr>
              <w:jc w:val="cente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3</w:t>
            </w:r>
          </w:p>
        </w:tc>
        <w:tc>
          <w:tcPr>
            <w:tcW w:w="1931"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Verify simulation</w:t>
            </w:r>
          </w:p>
        </w:tc>
        <w:tc>
          <w:tcPr>
            <w:tcW w:w="2306"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client input node num</w:t>
            </w:r>
          </w:p>
        </w:tc>
        <w:tc>
          <w:tcPr>
            <w:tcW w:w="2503" w:type="dxa"/>
          </w:tcPr>
          <w:p>
            <w:pPr>
              <w:numPr>
                <w:ilvl w:val="0"/>
                <w:numId w:val="3"/>
              </w:num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server print simulation log</w:t>
            </w:r>
          </w:p>
          <w:p>
            <w:pPr>
              <w:numPr>
                <w:ilvl w:val="0"/>
                <w:numId w:val="3"/>
              </w:num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client receive result</w:t>
            </w:r>
          </w:p>
        </w:tc>
        <w:tc>
          <w:tcPr>
            <w:tcW w:w="1034"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44" w:type="dxa"/>
          </w:tcPr>
          <w:p>
            <w:pPr>
              <w:jc w:val="cente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4</w:t>
            </w:r>
          </w:p>
        </w:tc>
        <w:tc>
          <w:tcPr>
            <w:tcW w:w="1931"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Verify input illegality</w:t>
            </w:r>
          </w:p>
        </w:tc>
        <w:tc>
          <w:tcPr>
            <w:tcW w:w="2306"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client input not a number</w:t>
            </w:r>
          </w:p>
        </w:tc>
        <w:tc>
          <w:tcPr>
            <w:tcW w:w="2503" w:type="dxa"/>
          </w:tcPr>
          <w:p>
            <w:pPr>
              <w:numPr>
                <w:ilvl w:val="0"/>
                <w:numId w:val="4"/>
              </w:num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server use default number to simulate</w:t>
            </w:r>
          </w:p>
          <w:p>
            <w:pPr>
              <w:numPr>
                <w:ilvl w:val="0"/>
                <w:numId w:val="4"/>
              </w:num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client receive result</w:t>
            </w:r>
          </w:p>
        </w:tc>
        <w:tc>
          <w:tcPr>
            <w:tcW w:w="1034"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44" w:type="dxa"/>
          </w:tcPr>
          <w:p>
            <w:pPr>
              <w:jc w:val="cente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5</w:t>
            </w:r>
          </w:p>
        </w:tc>
        <w:tc>
          <w:tcPr>
            <w:tcW w:w="1931"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Verify exit</w:t>
            </w:r>
          </w:p>
        </w:tc>
        <w:tc>
          <w:tcPr>
            <w:tcW w:w="2306"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client input q or quit</w:t>
            </w:r>
          </w:p>
        </w:tc>
        <w:tc>
          <w:tcPr>
            <w:tcW w:w="2503" w:type="dxa"/>
          </w:tcPr>
          <w:p>
            <w:pPr>
              <w:numPr>
                <w:ilvl w:val="0"/>
                <w:numId w:val="5"/>
              </w:num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client exit</w:t>
            </w:r>
          </w:p>
          <w:p>
            <w:pPr>
              <w:numPr>
                <w:ilvl w:val="0"/>
                <w:numId w:val="5"/>
              </w:num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server print log and listen other client</w:t>
            </w:r>
          </w:p>
        </w:tc>
        <w:tc>
          <w:tcPr>
            <w:tcW w:w="1034"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44" w:type="dxa"/>
          </w:tcPr>
          <w:p>
            <w:pPr>
              <w:jc w:val="cente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6</w:t>
            </w:r>
          </w:p>
        </w:tc>
        <w:tc>
          <w:tcPr>
            <w:tcW w:w="1931"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Verify exception exit</w:t>
            </w:r>
          </w:p>
        </w:tc>
        <w:tc>
          <w:tcPr>
            <w:tcW w:w="2306"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client exception exit</w:t>
            </w:r>
          </w:p>
        </w:tc>
        <w:tc>
          <w:tcPr>
            <w:tcW w:w="2503" w:type="dxa"/>
          </w:tcPr>
          <w:p>
            <w:pPr>
              <w:numPr>
                <w:ilvl w:val="0"/>
                <w:numId w:val="6"/>
              </w:num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client exit</w:t>
            </w:r>
          </w:p>
          <w:p>
            <w:pPr>
              <w:numPr>
                <w:ilvl w:val="0"/>
                <w:numId w:val="6"/>
              </w:num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server print log and listen other client</w:t>
            </w:r>
          </w:p>
        </w:tc>
        <w:tc>
          <w:tcPr>
            <w:tcW w:w="1034"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744" w:type="dxa"/>
          </w:tcPr>
          <w:p>
            <w:pPr>
              <w:jc w:val="cente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7</w:t>
            </w:r>
          </w:p>
        </w:tc>
        <w:tc>
          <w:tcPr>
            <w:tcW w:w="1931"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Verify server exit</w:t>
            </w:r>
          </w:p>
        </w:tc>
        <w:tc>
          <w:tcPr>
            <w:tcW w:w="2306"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server exit</w:t>
            </w:r>
          </w:p>
        </w:tc>
        <w:tc>
          <w:tcPr>
            <w:tcW w:w="2503" w:type="dxa"/>
          </w:tcPr>
          <w:p>
            <w:pPr>
              <w:numPr>
                <w:numId w:val="0"/>
              </w:num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client print log and exit</w:t>
            </w:r>
          </w:p>
        </w:tc>
        <w:tc>
          <w:tcPr>
            <w:tcW w:w="1034"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same</w:t>
            </w:r>
            <w:bookmarkStart w:id="0" w:name="_GoBack"/>
            <w:bookmarkEnd w:id="0"/>
          </w:p>
        </w:tc>
      </w:tr>
    </w:tbl>
    <w:p>
      <w:pPr>
        <w:rPr>
          <w:rFonts w:hint="default"/>
          <w:lang w:val="en-US" w:eastAsia="zh-CN"/>
        </w:rPr>
      </w:pPr>
    </w:p>
    <w:p>
      <w:pPr>
        <w:pStyle w:val="5"/>
        <w:bidi w:val="0"/>
        <w:rPr>
          <w:lang w:val="en-US" w:eastAsia="zh-CN"/>
        </w:rPr>
      </w:pPr>
      <w:r>
        <w:rPr>
          <w:lang w:val="en-US" w:eastAsia="zh-CN"/>
        </w:rPr>
        <w:t>Conclusion:</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rFonts w:hint="default" w:asciiTheme="minorAscii" w:hAnsiTheme="minorAscii"/>
          <w:sz w:val="24"/>
          <w:szCs w:val="24"/>
        </w:rPr>
      </w:pPr>
      <w:r>
        <w:rPr>
          <w:rFonts w:hint="default" w:eastAsia="宋体" w:cs="宋体" w:asciiTheme="minorAscii" w:hAnsiTheme="minorAscii"/>
          <w:kern w:val="0"/>
          <w:sz w:val="24"/>
          <w:szCs w:val="24"/>
          <w:lang w:val="en-US" w:eastAsia="zh-CN" w:bidi="ar"/>
        </w:rPr>
        <w:t>Using Java sockets can establish a TCP connection between the server and client, and transmit information over the network</w:t>
      </w:r>
      <w:r>
        <w:rPr>
          <w:rFonts w:hint="eastAsia" w:eastAsia="宋体" w:cs="宋体" w:asciiTheme="minorAscii" w:hAnsiTheme="minorAscii"/>
          <w:kern w:val="0"/>
          <w:sz w:val="24"/>
          <w:szCs w:val="24"/>
          <w:lang w:val="en-US" w:eastAsia="zh-CN" w:bidi="ar"/>
        </w:rPr>
        <w:t>.</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sz w:val="24"/>
          <w:szCs w:val="24"/>
        </w:rPr>
      </w:pPr>
      <w:r>
        <w:rPr>
          <w:rFonts w:hint="default" w:eastAsia="宋体" w:cs="宋体" w:asciiTheme="minorAscii" w:hAnsiTheme="minorAscii"/>
          <w:kern w:val="0"/>
          <w:sz w:val="24"/>
          <w:szCs w:val="24"/>
          <w:lang w:val="en-US" w:eastAsia="zh-CN" w:bidi="ar"/>
        </w:rPr>
        <w:t>Using loops can achieve continuous monitoring of connections on the server.</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rPr>
          <w:sz w:val="24"/>
          <w:szCs w:val="24"/>
        </w:rPr>
      </w:pPr>
      <w:r>
        <w:rPr>
          <w:rFonts w:hint="default" w:eastAsia="宋体" w:cs="宋体" w:asciiTheme="minorAscii" w:hAnsiTheme="minorAscii"/>
          <w:kern w:val="0"/>
          <w:sz w:val="24"/>
          <w:szCs w:val="24"/>
          <w:lang w:val="en-US" w:eastAsia="zh-CN" w:bidi="ar"/>
        </w:rPr>
        <w:t>The client can trigger simulation deployed on the server side and receive simulation results</w:t>
      </w:r>
      <w:r>
        <w:rPr>
          <w:rFonts w:hint="eastAsia" w:eastAsia="宋体" w:cs="宋体" w:asciiTheme="minorAscii" w:hAnsiTheme="minorAscii"/>
          <w:kern w:val="0"/>
          <w:sz w:val="24"/>
          <w:szCs w:val="24"/>
          <w:lang w:val="en-US" w:eastAsia="zh-CN" w:bidi="ar"/>
        </w:rPr>
        <w:t>.</w:t>
      </w:r>
    </w:p>
    <w:p>
      <w:pPr>
        <w:widowControl w:val="0"/>
        <w:numPr>
          <w:ilvl w:val="0"/>
          <w:numId w:val="0"/>
        </w:numPr>
        <w:jc w:val="both"/>
      </w:pPr>
    </w:p>
    <w:p>
      <w:pPr>
        <w:pStyle w:val="5"/>
        <w:bidi w:val="0"/>
        <w:rPr>
          <w:lang w:val="en-US" w:eastAsia="zh-CN"/>
        </w:rPr>
      </w:pPr>
    </w:p>
    <w:p>
      <w:pPr>
        <w:pStyle w:val="3"/>
        <w:bidi w:val="0"/>
      </w:pPr>
    </w:p>
    <w:p>
      <w:pPr>
        <w:keepNext w:val="0"/>
        <w:keepLines w:val="0"/>
        <w:widowControl/>
        <w:numPr>
          <w:ilvl w:val="0"/>
          <w:numId w:val="0"/>
        </w:numPr>
        <w:suppressLineNumbers w:val="0"/>
        <w:ind w:leftChars="0"/>
        <w:jc w:val="left"/>
      </w:pPr>
    </w:p>
    <w:p>
      <w:pPr>
        <w:widowControl w:val="0"/>
        <w:numPr>
          <w:ilvl w:val="0"/>
          <w:numId w:val="0"/>
        </w:numPr>
        <w:bidi w:val="0"/>
        <w:ind w:leftChars="0"/>
        <w:jc w:val="both"/>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00000001"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BF2104"/>
    <w:multiLevelType w:val="singleLevel"/>
    <w:tmpl w:val="B5BF2104"/>
    <w:lvl w:ilvl="0" w:tentative="0">
      <w:start w:val="1"/>
      <w:numFmt w:val="decimal"/>
      <w:lvlText w:val="%1."/>
      <w:lvlJc w:val="left"/>
      <w:pPr>
        <w:tabs>
          <w:tab w:val="left" w:pos="312"/>
        </w:tabs>
      </w:pPr>
    </w:lvl>
  </w:abstractNum>
  <w:abstractNum w:abstractNumId="1">
    <w:nsid w:val="C5FB96B2"/>
    <w:multiLevelType w:val="singleLevel"/>
    <w:tmpl w:val="C5FB96B2"/>
    <w:lvl w:ilvl="0" w:tentative="0">
      <w:start w:val="1"/>
      <w:numFmt w:val="decimal"/>
      <w:lvlText w:val="%1."/>
      <w:lvlJc w:val="left"/>
      <w:pPr>
        <w:ind w:left="425" w:hanging="425"/>
      </w:pPr>
      <w:rPr>
        <w:rFonts w:hint="default"/>
      </w:rPr>
    </w:lvl>
  </w:abstractNum>
  <w:abstractNum w:abstractNumId="2">
    <w:nsid w:val="CD6E988E"/>
    <w:multiLevelType w:val="singleLevel"/>
    <w:tmpl w:val="CD6E988E"/>
    <w:lvl w:ilvl="0" w:tentative="0">
      <w:start w:val="1"/>
      <w:numFmt w:val="decimal"/>
      <w:lvlText w:val="%1."/>
      <w:lvlJc w:val="left"/>
      <w:pPr>
        <w:tabs>
          <w:tab w:val="left" w:pos="312"/>
        </w:tabs>
      </w:pPr>
    </w:lvl>
  </w:abstractNum>
  <w:abstractNum w:abstractNumId="3">
    <w:nsid w:val="F5DA180C"/>
    <w:multiLevelType w:val="singleLevel"/>
    <w:tmpl w:val="F5DA180C"/>
    <w:lvl w:ilvl="0" w:tentative="0">
      <w:start w:val="1"/>
      <w:numFmt w:val="decimal"/>
      <w:lvlText w:val="%1."/>
      <w:lvlJc w:val="left"/>
      <w:pPr>
        <w:tabs>
          <w:tab w:val="left" w:pos="312"/>
        </w:tabs>
      </w:pPr>
    </w:lvl>
  </w:abstractNum>
  <w:abstractNum w:abstractNumId="4">
    <w:nsid w:val="FBCEBB0D"/>
    <w:multiLevelType w:val="singleLevel"/>
    <w:tmpl w:val="FBCEBB0D"/>
    <w:lvl w:ilvl="0" w:tentative="0">
      <w:start w:val="1"/>
      <w:numFmt w:val="decimal"/>
      <w:lvlText w:val="%1."/>
      <w:lvlJc w:val="left"/>
      <w:pPr>
        <w:ind w:left="425" w:hanging="425"/>
      </w:pPr>
      <w:rPr>
        <w:rFonts w:hint="default"/>
      </w:rPr>
    </w:lvl>
  </w:abstractNum>
  <w:abstractNum w:abstractNumId="5">
    <w:nsid w:val="FF63C166"/>
    <w:multiLevelType w:val="singleLevel"/>
    <w:tmpl w:val="FF63C166"/>
    <w:lvl w:ilvl="0" w:tentative="0">
      <w:start w:val="1"/>
      <w:numFmt w:val="decimal"/>
      <w:lvlText w:val="%1."/>
      <w:lvlJc w:val="left"/>
      <w:pPr>
        <w:tabs>
          <w:tab w:val="left" w:pos="312"/>
        </w:tabs>
      </w:pPr>
    </w:lvl>
  </w:abstractNum>
  <w:abstractNum w:abstractNumId="6">
    <w:nsid w:val="FFDFDAF0"/>
    <w:multiLevelType w:val="singleLevel"/>
    <w:tmpl w:val="FFDFDAF0"/>
    <w:lvl w:ilvl="0" w:tentative="0">
      <w:start w:val="1"/>
      <w:numFmt w:val="decimal"/>
      <w:lvlText w:val="%1."/>
      <w:lvlJc w:val="left"/>
      <w:pPr>
        <w:tabs>
          <w:tab w:val="left" w:pos="312"/>
        </w:tabs>
      </w:pPr>
    </w:lvl>
  </w:abstractNum>
  <w:num w:numId="1">
    <w:abstractNumId w:val="4"/>
  </w:num>
  <w:num w:numId="2">
    <w:abstractNumId w:val="3"/>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D0437"/>
    <w:rsid w:val="17CF643A"/>
    <w:rsid w:val="22FFBC1C"/>
    <w:rsid w:val="2F6F545E"/>
    <w:rsid w:val="5C7E7BF5"/>
    <w:rsid w:val="5DFBD1B3"/>
    <w:rsid w:val="5F6F619A"/>
    <w:rsid w:val="6EFC3DC6"/>
    <w:rsid w:val="73FFCE34"/>
    <w:rsid w:val="7B3A232A"/>
    <w:rsid w:val="7DF441EB"/>
    <w:rsid w:val="7FDF3F33"/>
    <w:rsid w:val="7FDF5BAE"/>
    <w:rsid w:val="7FFD0D7D"/>
    <w:rsid w:val="8F6DD15F"/>
    <w:rsid w:val="BEF50AEC"/>
    <w:rsid w:val="C5EF421F"/>
    <w:rsid w:val="DFF3B835"/>
    <w:rsid w:val="EFBFD2F1"/>
    <w:rsid w:val="FBEFB9DF"/>
    <w:rsid w:val="FBFD0437"/>
    <w:rsid w:val="FF598532"/>
    <w:rsid w:val="FF772B70"/>
    <w:rsid w:val="FFCD3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2023-04-21T10:04:00Z</dcterms:created>
  <dc:creator>cnbi</dc:creator>
  <cp:lastModifiedBy>cnbi</cp:lastModifiedBy>
  <dcterms:modified xsi:type="dcterms:W3CDTF">2023-04-20T16:32:42Z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