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FC5" w:rsidRPr="00DA0274" w:rsidRDefault="007A6188" w:rsidP="008806C6">
      <w:pPr>
        <w:adjustRightInd w:val="0"/>
        <w:snapToGrid w:val="0"/>
        <w:spacing w:line="360" w:lineRule="auto"/>
        <w:jc w:val="center"/>
        <w:rPr>
          <w:rFonts w:ascii="Arial" w:eastAsia="黑体" w:hAnsi="Arial" w:cs="Arial"/>
          <w:b/>
          <w:bCs/>
          <w:sz w:val="32"/>
          <w:szCs w:val="32"/>
          <w:lang w:eastAsia="zh-CN"/>
        </w:rPr>
      </w:pPr>
      <w:r w:rsidRPr="00DA0274">
        <w:rPr>
          <w:rFonts w:ascii="Arial" w:eastAsia="黑体" w:hAnsi="Arial" w:cs="Arial"/>
          <w:b/>
          <w:bCs/>
          <w:sz w:val="32"/>
          <w:szCs w:val="32"/>
          <w:lang w:eastAsia="zh-CN"/>
        </w:rPr>
        <w:t>土壤病毒组富集及</w:t>
      </w:r>
      <w:r w:rsidRPr="00DA0274">
        <w:rPr>
          <w:rFonts w:ascii="Arial" w:eastAsia="黑体" w:hAnsi="Arial" w:cs="Arial"/>
          <w:b/>
          <w:bCs/>
          <w:sz w:val="32"/>
          <w:szCs w:val="32"/>
          <w:lang w:eastAsia="zh-CN"/>
        </w:rPr>
        <w:t>DNA</w:t>
      </w:r>
      <w:r w:rsidRPr="00DA0274">
        <w:rPr>
          <w:rFonts w:ascii="Arial" w:eastAsia="黑体" w:hAnsi="Arial" w:cs="Arial"/>
          <w:b/>
          <w:bCs/>
          <w:sz w:val="32"/>
          <w:szCs w:val="32"/>
          <w:lang w:eastAsia="zh-CN"/>
        </w:rPr>
        <w:t>提取</w:t>
      </w:r>
    </w:p>
    <w:p w:rsidR="00833FC5" w:rsidRPr="00DA0274" w:rsidRDefault="000A0EBF" w:rsidP="008806C6">
      <w:pPr>
        <w:adjustRightInd w:val="0"/>
        <w:snapToGrid w:val="0"/>
        <w:spacing w:line="360" w:lineRule="auto"/>
        <w:jc w:val="center"/>
        <w:rPr>
          <w:rFonts w:ascii="Arial" w:hAnsi="Arial" w:cs="Arial"/>
          <w:b/>
          <w:bCs/>
          <w:sz w:val="24"/>
          <w:szCs w:val="24"/>
          <w:lang w:eastAsia="zh-CN"/>
        </w:rPr>
      </w:pPr>
      <w:r>
        <w:rPr>
          <w:rFonts w:ascii="Arial" w:hAnsi="Arial" w:cs="Arial"/>
          <w:b/>
          <w:bCs/>
          <w:sz w:val="24"/>
          <w:szCs w:val="24"/>
          <w:lang w:eastAsia="zh-CN"/>
        </w:rPr>
        <w:t xml:space="preserve">Enrichment and DNA Extraction of Soil </w:t>
      </w:r>
      <w:proofErr w:type="spellStart"/>
      <w:r>
        <w:rPr>
          <w:rFonts w:ascii="Arial" w:hAnsi="Arial" w:cs="Arial"/>
          <w:b/>
          <w:bCs/>
          <w:sz w:val="24"/>
          <w:szCs w:val="24"/>
          <w:lang w:eastAsia="zh-CN"/>
        </w:rPr>
        <w:t>V</w:t>
      </w:r>
      <w:r w:rsidR="007A6188" w:rsidRPr="00DA0274">
        <w:rPr>
          <w:rFonts w:ascii="Arial" w:hAnsi="Arial" w:cs="Arial"/>
          <w:b/>
          <w:bCs/>
          <w:sz w:val="24"/>
          <w:szCs w:val="24"/>
          <w:lang w:eastAsia="zh-CN"/>
        </w:rPr>
        <w:t>irome</w:t>
      </w:r>
      <w:proofErr w:type="spellEnd"/>
    </w:p>
    <w:p w:rsidR="00833FC5" w:rsidRPr="00DA0274" w:rsidRDefault="007A6188" w:rsidP="008806C6">
      <w:pPr>
        <w:adjustRightInd w:val="0"/>
        <w:snapToGrid w:val="0"/>
        <w:spacing w:line="360" w:lineRule="auto"/>
        <w:jc w:val="center"/>
        <w:rPr>
          <w:rFonts w:ascii="Arial" w:hAnsi="Arial" w:cs="Arial"/>
          <w:sz w:val="24"/>
          <w:szCs w:val="24"/>
          <w:vertAlign w:val="superscript"/>
          <w:lang w:eastAsia="zh-CN"/>
        </w:rPr>
      </w:pPr>
      <w:r w:rsidRPr="00DA0274">
        <w:rPr>
          <w:rFonts w:ascii="Arial" w:hAnsi="Arial" w:cs="Arial"/>
          <w:sz w:val="24"/>
          <w:szCs w:val="24"/>
          <w:lang w:eastAsia="zh-CN"/>
        </w:rPr>
        <w:t>韩丽</w:t>
      </w:r>
      <w:proofErr w:type="gramStart"/>
      <w:r w:rsidRPr="00DA0274">
        <w:rPr>
          <w:rFonts w:ascii="Arial" w:hAnsi="Arial" w:cs="Arial"/>
          <w:sz w:val="24"/>
          <w:szCs w:val="24"/>
          <w:lang w:eastAsia="zh-CN"/>
        </w:rPr>
        <w:t>丽</w:t>
      </w:r>
      <w:proofErr w:type="gramEnd"/>
      <w:r w:rsidRPr="00DA0274">
        <w:rPr>
          <w:rFonts w:ascii="Arial" w:hAnsi="Arial" w:cs="Arial"/>
          <w:sz w:val="24"/>
          <w:szCs w:val="24"/>
          <w:vertAlign w:val="superscript"/>
          <w:lang w:eastAsia="zh-CN"/>
        </w:rPr>
        <w:t>1, 2, # *</w:t>
      </w:r>
      <w:r w:rsidRPr="00DA0274">
        <w:rPr>
          <w:rFonts w:ascii="Arial" w:hAnsi="Arial" w:cs="Arial"/>
          <w:sz w:val="24"/>
          <w:szCs w:val="24"/>
          <w:lang w:eastAsia="zh-CN"/>
        </w:rPr>
        <w:t>，</w:t>
      </w:r>
      <w:proofErr w:type="gramStart"/>
      <w:r w:rsidRPr="00DA0274">
        <w:rPr>
          <w:rFonts w:ascii="Arial" w:hAnsi="Arial" w:cs="Arial"/>
          <w:sz w:val="24"/>
          <w:szCs w:val="24"/>
          <w:lang w:eastAsia="zh-CN"/>
        </w:rPr>
        <w:t>毕丽</w:t>
      </w:r>
      <w:proofErr w:type="gramEnd"/>
      <w:r w:rsidRPr="00DA0274">
        <w:rPr>
          <w:rFonts w:ascii="Arial" w:hAnsi="Arial" w:cs="Arial"/>
          <w:sz w:val="24"/>
          <w:szCs w:val="24"/>
          <w:vertAlign w:val="superscript"/>
          <w:lang w:eastAsia="zh-CN"/>
        </w:rPr>
        <w:t>1, 2, #</w:t>
      </w:r>
      <w:r w:rsidRPr="00DA0274">
        <w:rPr>
          <w:rFonts w:ascii="Arial" w:hAnsi="Arial" w:cs="Arial"/>
          <w:sz w:val="24"/>
          <w:szCs w:val="24"/>
          <w:lang w:eastAsia="zh-CN"/>
        </w:rPr>
        <w:t>，于丹婷</w:t>
      </w:r>
      <w:r w:rsidRPr="00DA0274">
        <w:rPr>
          <w:rFonts w:ascii="Arial" w:hAnsi="Arial" w:cs="Arial"/>
          <w:sz w:val="24"/>
          <w:szCs w:val="24"/>
          <w:vertAlign w:val="superscript"/>
          <w:lang w:eastAsia="zh-CN"/>
        </w:rPr>
        <w:t>1, 2, 3</w:t>
      </w:r>
      <w:r w:rsidRPr="00DA0274">
        <w:rPr>
          <w:rFonts w:ascii="Arial" w:hAnsi="Arial" w:cs="Arial"/>
          <w:sz w:val="24"/>
          <w:szCs w:val="24"/>
          <w:lang w:eastAsia="zh-CN"/>
        </w:rPr>
        <w:t>，张丽梅</w:t>
      </w:r>
      <w:r w:rsidRPr="00DA0274">
        <w:rPr>
          <w:rFonts w:ascii="Arial" w:hAnsi="Arial" w:cs="Arial"/>
          <w:sz w:val="24"/>
          <w:szCs w:val="24"/>
          <w:vertAlign w:val="superscript"/>
          <w:lang w:eastAsia="zh-CN"/>
        </w:rPr>
        <w:t>1, 2</w:t>
      </w:r>
      <w:r w:rsidRPr="00DA0274">
        <w:rPr>
          <w:rFonts w:ascii="Arial" w:hAnsi="Arial" w:cs="Arial"/>
          <w:sz w:val="24"/>
          <w:szCs w:val="24"/>
          <w:lang w:eastAsia="zh-CN"/>
        </w:rPr>
        <w:t>，</w:t>
      </w:r>
      <w:proofErr w:type="gramStart"/>
      <w:r w:rsidRPr="00DA0274">
        <w:rPr>
          <w:rFonts w:ascii="Arial" w:hAnsi="Arial" w:cs="Arial"/>
          <w:sz w:val="24"/>
          <w:szCs w:val="24"/>
          <w:lang w:eastAsia="zh-CN"/>
        </w:rPr>
        <w:t>贺纪正</w:t>
      </w:r>
      <w:proofErr w:type="gramEnd"/>
      <w:r w:rsidRPr="00DA0274">
        <w:rPr>
          <w:rFonts w:ascii="Arial" w:hAnsi="Arial" w:cs="Arial"/>
          <w:sz w:val="24"/>
          <w:szCs w:val="24"/>
          <w:vertAlign w:val="superscript"/>
          <w:lang w:eastAsia="zh-CN"/>
        </w:rPr>
        <w:t>1, 2</w:t>
      </w:r>
    </w:p>
    <w:p w:rsidR="00833FC5" w:rsidRPr="00DA0274" w:rsidRDefault="00833FC5" w:rsidP="008806C6">
      <w:pPr>
        <w:adjustRightInd w:val="0"/>
        <w:snapToGrid w:val="0"/>
        <w:spacing w:line="360" w:lineRule="auto"/>
        <w:jc w:val="center"/>
        <w:rPr>
          <w:rFonts w:ascii="Arial" w:hAnsi="Arial" w:cs="Arial"/>
          <w:sz w:val="24"/>
          <w:szCs w:val="24"/>
          <w:vertAlign w:val="superscript"/>
          <w:lang w:eastAsia="zh-CN"/>
        </w:rPr>
      </w:pPr>
    </w:p>
    <w:p w:rsidR="00833FC5" w:rsidRPr="00DA0274" w:rsidRDefault="007A6188" w:rsidP="008806C6">
      <w:pPr>
        <w:adjustRightInd w:val="0"/>
        <w:snapToGrid w:val="0"/>
        <w:spacing w:line="360" w:lineRule="auto"/>
        <w:jc w:val="both"/>
        <w:rPr>
          <w:rFonts w:ascii="Arial" w:hAnsi="Arial" w:cs="Arial"/>
          <w:lang w:eastAsia="zh-CN"/>
        </w:rPr>
      </w:pPr>
      <w:r w:rsidRPr="00DA0274">
        <w:rPr>
          <w:rFonts w:ascii="Arial" w:hAnsi="Arial" w:cs="Arial"/>
          <w:vertAlign w:val="superscript"/>
          <w:lang w:eastAsia="zh-CN"/>
        </w:rPr>
        <w:t>1</w:t>
      </w:r>
      <w:r w:rsidRPr="00DA0274">
        <w:rPr>
          <w:rFonts w:ascii="Arial" w:hAnsi="Arial" w:cs="Arial"/>
          <w:lang w:eastAsia="zh-CN"/>
        </w:rPr>
        <w:t>中国科学院生态环境研究中心城市与区域生态国家重点实验室，北京；</w:t>
      </w:r>
      <w:r w:rsidRPr="00DA0274">
        <w:rPr>
          <w:rFonts w:ascii="Arial" w:hAnsi="Arial" w:cs="Arial"/>
          <w:vertAlign w:val="superscript"/>
          <w:lang w:eastAsia="zh-CN"/>
        </w:rPr>
        <w:t>2</w:t>
      </w:r>
      <w:r w:rsidRPr="00DA0274">
        <w:rPr>
          <w:rFonts w:ascii="Arial" w:hAnsi="Arial" w:cs="Arial"/>
          <w:lang w:eastAsia="zh-CN"/>
        </w:rPr>
        <w:t>中国科学院大学，北京；</w:t>
      </w:r>
      <w:r w:rsidRPr="00DA0274">
        <w:rPr>
          <w:rFonts w:ascii="Arial" w:hAnsi="Arial" w:cs="Arial"/>
          <w:vertAlign w:val="superscript"/>
          <w:lang w:eastAsia="zh-CN"/>
        </w:rPr>
        <w:t>3</w:t>
      </w:r>
      <w:r w:rsidRPr="00DA0274">
        <w:rPr>
          <w:rFonts w:ascii="Arial" w:hAnsi="Arial" w:cs="Arial"/>
          <w:lang w:eastAsia="zh-CN"/>
        </w:rPr>
        <w:t>福建师范大学，福州，福建</w:t>
      </w:r>
    </w:p>
    <w:p w:rsidR="00833FC5" w:rsidRPr="00DA0274" w:rsidRDefault="007A6188" w:rsidP="008806C6">
      <w:pPr>
        <w:adjustRightInd w:val="0"/>
        <w:snapToGrid w:val="0"/>
        <w:spacing w:line="360" w:lineRule="auto"/>
        <w:jc w:val="both"/>
        <w:rPr>
          <w:rFonts w:ascii="Arial" w:hAnsi="Arial" w:cs="Arial"/>
          <w:lang w:eastAsia="zh-CN"/>
        </w:rPr>
      </w:pPr>
      <w:r w:rsidRPr="00DA0274">
        <w:rPr>
          <w:rFonts w:ascii="Arial" w:hAnsi="Arial" w:cs="Arial"/>
          <w:lang w:eastAsia="zh-CN"/>
        </w:rPr>
        <w:t>*</w:t>
      </w:r>
      <w:r w:rsidRPr="00DA0274">
        <w:rPr>
          <w:rFonts w:ascii="Arial" w:hAnsi="Arial" w:cs="Arial"/>
          <w:lang w:eastAsia="zh-CN"/>
        </w:rPr>
        <w:t>通讯作者邮箱</w:t>
      </w:r>
      <w:r w:rsidRPr="00DA0274">
        <w:rPr>
          <w:rFonts w:ascii="Arial" w:hAnsi="Arial" w:cs="Arial"/>
          <w:lang w:eastAsia="zh-CN"/>
        </w:rPr>
        <w:t>:</w:t>
      </w:r>
      <w:r w:rsidRPr="00DA0274">
        <w:rPr>
          <w:rFonts w:ascii="Arial" w:hAnsi="Arial" w:cs="Arial"/>
        </w:rPr>
        <w:t xml:space="preserve"> </w:t>
      </w:r>
      <w:hyperlink r:id="rId9" w:history="1">
        <w:r w:rsidR="008806C6" w:rsidRPr="0024412F">
          <w:rPr>
            <w:rStyle w:val="aff0"/>
            <w:rFonts w:ascii="Arial" w:hAnsi="Arial" w:cs="Arial"/>
          </w:rPr>
          <w:t>llhan@rcees.ac.cn</w:t>
        </w:r>
      </w:hyperlink>
    </w:p>
    <w:p w:rsidR="00833FC5" w:rsidRPr="008060DE" w:rsidRDefault="00833FC5" w:rsidP="008806C6">
      <w:pPr>
        <w:adjustRightInd w:val="0"/>
        <w:snapToGrid w:val="0"/>
        <w:spacing w:line="360" w:lineRule="auto"/>
        <w:jc w:val="both"/>
        <w:rPr>
          <w:rFonts w:ascii="Arial" w:hAnsi="Arial" w:cs="Arial"/>
          <w:lang w:eastAsia="zh-CN"/>
        </w:rPr>
      </w:pPr>
    </w:p>
    <w:p w:rsidR="00833FC5" w:rsidRPr="008060DE" w:rsidRDefault="007A6188" w:rsidP="008806C6">
      <w:pPr>
        <w:adjustRightInd w:val="0"/>
        <w:snapToGrid w:val="0"/>
        <w:spacing w:line="360" w:lineRule="auto"/>
        <w:jc w:val="both"/>
        <w:rPr>
          <w:rFonts w:ascii="Arial" w:hAnsi="Arial" w:cs="Arial"/>
          <w:sz w:val="24"/>
          <w:szCs w:val="24"/>
          <w:lang w:eastAsia="zh-CN"/>
        </w:rPr>
      </w:pPr>
      <w:r w:rsidRPr="008060DE">
        <w:rPr>
          <w:rFonts w:ascii="Arial" w:eastAsia="黑体" w:hAnsi="Arial" w:cs="Arial"/>
          <w:b/>
          <w:bCs/>
          <w:sz w:val="24"/>
          <w:szCs w:val="24"/>
          <w:lang w:eastAsia="zh-CN"/>
        </w:rPr>
        <w:t>摘要：</w:t>
      </w:r>
      <w:r w:rsidRPr="008060DE">
        <w:rPr>
          <w:rFonts w:ascii="Arial" w:hAnsi="Arial" w:cs="Arial"/>
          <w:sz w:val="24"/>
          <w:szCs w:val="24"/>
          <w:lang w:eastAsia="zh-CN"/>
        </w:rPr>
        <w:t>病毒广泛存在于各类</w:t>
      </w:r>
      <w:r w:rsidR="0009406A" w:rsidRPr="008060DE">
        <w:rPr>
          <w:rFonts w:ascii="Arial" w:hAnsi="Arial" w:cs="Arial"/>
          <w:sz w:val="24"/>
          <w:szCs w:val="24"/>
          <w:lang w:eastAsia="zh-CN"/>
        </w:rPr>
        <w:t>生态系统中，是地球上数量最</w:t>
      </w:r>
      <w:r w:rsidR="0009406A" w:rsidRPr="008060DE">
        <w:rPr>
          <w:rFonts w:ascii="Arial" w:hAnsi="Arial" w:cs="Arial" w:hint="eastAsia"/>
          <w:sz w:val="24"/>
          <w:szCs w:val="24"/>
          <w:lang w:eastAsia="zh-CN"/>
        </w:rPr>
        <w:t>多</w:t>
      </w:r>
      <w:r w:rsidR="004A2A90" w:rsidRPr="008060DE">
        <w:rPr>
          <w:rFonts w:ascii="Arial" w:hAnsi="Arial" w:cs="Arial"/>
          <w:sz w:val="24"/>
          <w:szCs w:val="24"/>
          <w:lang w:eastAsia="zh-CN"/>
        </w:rPr>
        <w:t>的生物实体。病毒不仅影响其宿主的群落</w:t>
      </w:r>
      <w:r w:rsidRPr="008060DE">
        <w:rPr>
          <w:rFonts w:ascii="Arial" w:hAnsi="Arial" w:cs="Arial"/>
          <w:sz w:val="24"/>
          <w:szCs w:val="24"/>
          <w:lang w:eastAsia="zh-CN"/>
        </w:rPr>
        <w:t>组成和进化，还可以通过裂解宿主细胞和表达辅助代谢基因等方式影响元素的生物地球化学循环。但是由于技术方法等限制，我们还缺乏对土壤病毒群落组成和生态功能的认识。本文主要介绍土壤病毒组的富集和</w:t>
      </w:r>
      <w:r w:rsidRPr="008060DE">
        <w:rPr>
          <w:rFonts w:ascii="Arial" w:hAnsi="Arial" w:cs="Arial"/>
          <w:sz w:val="24"/>
          <w:szCs w:val="24"/>
          <w:lang w:eastAsia="zh-CN"/>
        </w:rPr>
        <w:t>DNA</w:t>
      </w:r>
      <w:r w:rsidRPr="008060DE">
        <w:rPr>
          <w:rFonts w:ascii="Arial" w:hAnsi="Arial" w:cs="Arial"/>
          <w:sz w:val="24"/>
          <w:szCs w:val="24"/>
          <w:lang w:eastAsia="zh-CN"/>
        </w:rPr>
        <w:t>提取方法，为进一步改进土壤病毒组提取方法和进行后续深入分析提供技术参考。</w:t>
      </w:r>
    </w:p>
    <w:p w:rsidR="00833FC5" w:rsidRPr="00DA0274" w:rsidRDefault="007A6188" w:rsidP="008806C6">
      <w:pPr>
        <w:adjustRightInd w:val="0"/>
        <w:snapToGrid w:val="0"/>
        <w:spacing w:line="360" w:lineRule="auto"/>
        <w:jc w:val="both"/>
        <w:rPr>
          <w:rFonts w:ascii="Arial" w:hAnsi="Arial" w:cs="Arial"/>
          <w:sz w:val="24"/>
          <w:szCs w:val="24"/>
          <w:lang w:eastAsia="zh-CN"/>
        </w:rPr>
      </w:pPr>
      <w:r w:rsidRPr="00DA0274">
        <w:rPr>
          <w:rFonts w:ascii="Arial" w:eastAsia="黑体" w:hAnsi="Arial" w:cs="Arial"/>
          <w:b/>
          <w:bCs/>
          <w:sz w:val="24"/>
          <w:szCs w:val="24"/>
          <w:lang w:eastAsia="zh-CN"/>
        </w:rPr>
        <w:t>关键词</w:t>
      </w:r>
      <w:r w:rsidRPr="00DA0274">
        <w:rPr>
          <w:rFonts w:ascii="Arial" w:eastAsia="黑体" w:hAnsi="Arial" w:cs="Arial"/>
          <w:b/>
          <w:bCs/>
          <w:sz w:val="24"/>
          <w:szCs w:val="24"/>
          <w:lang w:eastAsia="zh-CN"/>
        </w:rPr>
        <w:t xml:space="preserve">: </w:t>
      </w:r>
      <w:r w:rsidRPr="00DA0274">
        <w:rPr>
          <w:rFonts w:ascii="Arial" w:hAnsi="Arial" w:cs="Arial"/>
          <w:sz w:val="24"/>
          <w:szCs w:val="24"/>
          <w:lang w:eastAsia="zh-CN"/>
        </w:rPr>
        <w:t>土壤，病毒组，富集，病毒</w:t>
      </w:r>
      <w:r w:rsidRPr="00DA0274">
        <w:rPr>
          <w:rFonts w:ascii="Arial" w:hAnsi="Arial" w:cs="Arial"/>
          <w:sz w:val="24"/>
          <w:szCs w:val="24"/>
          <w:lang w:eastAsia="zh-CN"/>
        </w:rPr>
        <w:t>DNA</w:t>
      </w:r>
      <w:r w:rsidRPr="00DA0274">
        <w:rPr>
          <w:rFonts w:ascii="Arial" w:hAnsi="Arial" w:cs="Arial"/>
          <w:sz w:val="24"/>
          <w:szCs w:val="24"/>
          <w:lang w:eastAsia="zh-CN"/>
        </w:rPr>
        <w:t>提取</w:t>
      </w:r>
    </w:p>
    <w:p w:rsidR="00833FC5" w:rsidRDefault="00833FC5" w:rsidP="008806C6">
      <w:pPr>
        <w:adjustRightInd w:val="0"/>
        <w:snapToGrid w:val="0"/>
        <w:spacing w:line="360" w:lineRule="auto"/>
        <w:jc w:val="both"/>
        <w:rPr>
          <w:rFonts w:ascii="Arial" w:hAnsi="Arial" w:cs="Arial"/>
          <w:sz w:val="24"/>
          <w:szCs w:val="24"/>
          <w:lang w:eastAsia="zh-CN"/>
        </w:rPr>
      </w:pPr>
    </w:p>
    <w:p w:rsidR="00833FC5" w:rsidRPr="000A0EBF" w:rsidRDefault="007A6188" w:rsidP="000A0EBF">
      <w:pPr>
        <w:adjustRightInd w:val="0"/>
        <w:snapToGrid w:val="0"/>
        <w:spacing w:line="360" w:lineRule="auto"/>
        <w:jc w:val="both"/>
        <w:rPr>
          <w:rFonts w:ascii="Arial" w:hAnsi="Arial" w:cs="Arial"/>
          <w:sz w:val="24"/>
          <w:szCs w:val="24"/>
          <w:lang w:eastAsia="zh-CN"/>
        </w:rPr>
      </w:pPr>
      <w:r w:rsidRPr="00DA0274">
        <w:rPr>
          <w:rFonts w:ascii="Arial" w:eastAsia="黑体" w:hAnsi="Arial" w:cs="Arial"/>
          <w:b/>
          <w:bCs/>
          <w:sz w:val="24"/>
          <w:szCs w:val="24"/>
          <w:lang w:eastAsia="zh-CN"/>
        </w:rPr>
        <w:t>材料与试剂</w:t>
      </w:r>
    </w:p>
    <w:p w:rsidR="00833FC5" w:rsidRPr="00DA0274" w:rsidRDefault="007A6188" w:rsidP="000A0EBF">
      <w:pPr>
        <w:pStyle w:val="aff2"/>
        <w:numPr>
          <w:ilvl w:val="0"/>
          <w:numId w:val="3"/>
        </w:numPr>
        <w:adjustRightInd w:val="0"/>
        <w:snapToGrid w:val="0"/>
        <w:spacing w:line="360" w:lineRule="auto"/>
        <w:ind w:left="482" w:hangingChars="201" w:hanging="482"/>
        <w:jc w:val="both"/>
        <w:rPr>
          <w:rFonts w:ascii="Arial" w:hAnsi="Arial" w:cs="Arial"/>
          <w:lang w:eastAsia="zh-CN"/>
        </w:rPr>
      </w:pPr>
      <w:r w:rsidRPr="00DA0274">
        <w:rPr>
          <w:rFonts w:ascii="Arial" w:hAnsi="Arial" w:cs="Arial"/>
          <w:lang w:eastAsia="zh-CN"/>
        </w:rPr>
        <w:t>甘氨酸</w:t>
      </w:r>
      <w:r w:rsidR="00E7213A" w:rsidRPr="0060629B">
        <w:rPr>
          <w:rFonts w:ascii="Arial" w:hAnsi="Arial" w:cs="Arial"/>
          <w:lang w:eastAsia="zh-CN"/>
        </w:rPr>
        <w:t>缓冲液</w:t>
      </w:r>
      <w:r w:rsidR="00E7213A" w:rsidRPr="0060629B">
        <w:rPr>
          <w:rFonts w:ascii="Arial" w:hAnsi="Arial" w:cs="Arial" w:hint="eastAsia"/>
          <w:lang w:eastAsia="zh-CN"/>
        </w:rPr>
        <w:t xml:space="preserve"> (</w:t>
      </w:r>
      <w:r w:rsidR="00E7213A" w:rsidRPr="0060629B">
        <w:rPr>
          <w:rFonts w:ascii="Arial" w:hAnsi="Arial" w:cs="Arial" w:hint="eastAsia"/>
          <w:lang w:eastAsia="zh-CN"/>
        </w:rPr>
        <w:t>见溶液配方</w:t>
      </w:r>
      <w:r w:rsidR="00E7213A" w:rsidRPr="0060629B">
        <w:rPr>
          <w:rFonts w:ascii="Arial" w:hAnsi="Arial" w:cs="Arial"/>
          <w:lang w:eastAsia="zh-CN"/>
        </w:rPr>
        <w:t>)</w:t>
      </w:r>
    </w:p>
    <w:p w:rsidR="00833FC5" w:rsidRPr="00DA0274" w:rsidRDefault="007A6188" w:rsidP="008806C6">
      <w:pPr>
        <w:numPr>
          <w:ilvl w:val="0"/>
          <w:numId w:val="3"/>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超纯水</w:t>
      </w:r>
    </w:p>
    <w:p w:rsidR="00833FC5" w:rsidRPr="00DA0274" w:rsidRDefault="007A6188" w:rsidP="008806C6">
      <w:pPr>
        <w:numPr>
          <w:ilvl w:val="0"/>
          <w:numId w:val="3"/>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离心管</w:t>
      </w:r>
    </w:p>
    <w:p w:rsidR="00833FC5" w:rsidRPr="00DA0274" w:rsidRDefault="007A6188" w:rsidP="008806C6">
      <w:pPr>
        <w:numPr>
          <w:ilvl w:val="0"/>
          <w:numId w:val="3"/>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 xml:space="preserve">30 </w:t>
      </w:r>
      <w:proofErr w:type="spellStart"/>
      <w:r w:rsidRPr="00DA0274">
        <w:rPr>
          <w:rFonts w:ascii="Arial" w:hAnsi="Arial" w:cs="Arial"/>
          <w:sz w:val="24"/>
          <w:szCs w:val="24"/>
          <w:lang w:eastAsia="zh-CN"/>
        </w:rPr>
        <w:t>kDa</w:t>
      </w:r>
      <w:proofErr w:type="spellEnd"/>
      <w:r w:rsidRPr="00DA0274">
        <w:rPr>
          <w:rFonts w:ascii="Arial" w:hAnsi="Arial" w:cs="Arial"/>
          <w:sz w:val="24"/>
          <w:szCs w:val="24"/>
          <w:lang w:eastAsia="zh-CN"/>
        </w:rPr>
        <w:t>超滤离心管</w:t>
      </w:r>
    </w:p>
    <w:p w:rsidR="00833FC5" w:rsidRPr="00DA0274" w:rsidRDefault="007A6188" w:rsidP="008806C6">
      <w:pPr>
        <w:numPr>
          <w:ilvl w:val="0"/>
          <w:numId w:val="3"/>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 xml:space="preserve">0.22 </w:t>
      </w:r>
      <w:proofErr w:type="spellStart"/>
      <w:r w:rsidRPr="00DA0274">
        <w:rPr>
          <w:rFonts w:ascii="Arial" w:hAnsi="Arial" w:cs="Arial"/>
          <w:sz w:val="24"/>
          <w:szCs w:val="24"/>
          <w:lang w:eastAsia="zh-CN"/>
        </w:rPr>
        <w:t>μm</w:t>
      </w:r>
      <w:proofErr w:type="spellEnd"/>
      <w:r w:rsidRPr="00DA0274">
        <w:rPr>
          <w:rFonts w:ascii="Arial" w:hAnsi="Arial" w:cs="Arial"/>
          <w:sz w:val="24"/>
          <w:szCs w:val="24"/>
          <w:lang w:eastAsia="zh-CN"/>
        </w:rPr>
        <w:t>滤膜</w:t>
      </w:r>
    </w:p>
    <w:p w:rsidR="00833FC5" w:rsidRPr="00DA0274" w:rsidRDefault="007A6188" w:rsidP="008806C6">
      <w:pPr>
        <w:numPr>
          <w:ilvl w:val="0"/>
          <w:numId w:val="3"/>
        </w:numPr>
        <w:adjustRightInd w:val="0"/>
        <w:snapToGrid w:val="0"/>
        <w:spacing w:line="360" w:lineRule="auto"/>
        <w:jc w:val="both"/>
        <w:rPr>
          <w:rFonts w:ascii="Arial" w:hAnsi="Arial" w:cs="Arial"/>
          <w:sz w:val="24"/>
          <w:szCs w:val="24"/>
          <w:lang w:eastAsia="zh-CN"/>
        </w:rPr>
      </w:pPr>
      <w:proofErr w:type="spellStart"/>
      <w:r w:rsidRPr="00DA0274">
        <w:rPr>
          <w:rFonts w:ascii="Arial" w:hAnsi="Arial" w:cs="Arial"/>
          <w:sz w:val="24"/>
          <w:szCs w:val="24"/>
        </w:rPr>
        <w:t>DNase</w:t>
      </w:r>
      <w:proofErr w:type="spellEnd"/>
      <w:r w:rsidRPr="00DA0274">
        <w:rPr>
          <w:rFonts w:ascii="Arial" w:hAnsi="Arial" w:cs="Arial"/>
          <w:sz w:val="24"/>
          <w:szCs w:val="24"/>
        </w:rPr>
        <w:t xml:space="preserve"> I</w:t>
      </w:r>
      <w:r w:rsidR="008806C6">
        <w:rPr>
          <w:rFonts w:ascii="Arial" w:hAnsi="Arial" w:cs="Arial"/>
          <w:sz w:val="24"/>
          <w:szCs w:val="24"/>
        </w:rPr>
        <w:t xml:space="preserve"> (</w:t>
      </w:r>
      <w:r w:rsidRPr="00DA0274">
        <w:rPr>
          <w:rFonts w:ascii="Arial" w:hAnsi="Arial" w:cs="Arial"/>
          <w:sz w:val="24"/>
          <w:szCs w:val="24"/>
        </w:rPr>
        <w:t>Thermo Fisher Scientific, Lithuania, EU</w:t>
      </w:r>
      <w:r w:rsidR="008806C6">
        <w:rPr>
          <w:rFonts w:ascii="Arial" w:hAnsi="Arial" w:cs="Arial"/>
          <w:sz w:val="24"/>
          <w:szCs w:val="24"/>
        </w:rPr>
        <w:t>)</w:t>
      </w:r>
    </w:p>
    <w:p w:rsidR="00833FC5" w:rsidRPr="00DA0274" w:rsidRDefault="007A6188" w:rsidP="008806C6">
      <w:pPr>
        <w:numPr>
          <w:ilvl w:val="0"/>
          <w:numId w:val="3"/>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rPr>
        <w:t xml:space="preserve">16S </w:t>
      </w:r>
      <w:proofErr w:type="spellStart"/>
      <w:r w:rsidRPr="00DA0274">
        <w:rPr>
          <w:rFonts w:ascii="Arial" w:hAnsi="Arial" w:cs="Arial"/>
          <w:sz w:val="24"/>
          <w:szCs w:val="24"/>
        </w:rPr>
        <w:t>rRNA</w:t>
      </w:r>
      <w:proofErr w:type="spellEnd"/>
      <w:r w:rsidRPr="00DA0274">
        <w:rPr>
          <w:rFonts w:ascii="Arial" w:hAnsi="Arial" w:cs="Arial"/>
          <w:sz w:val="24"/>
          <w:szCs w:val="24"/>
        </w:rPr>
        <w:t>引物</w:t>
      </w:r>
      <w:r w:rsidR="008806C6">
        <w:rPr>
          <w:rFonts w:ascii="Arial" w:hAnsi="Arial" w:cs="Arial" w:hint="eastAsia"/>
          <w:sz w:val="24"/>
          <w:szCs w:val="24"/>
          <w:lang w:eastAsia="zh-CN"/>
        </w:rPr>
        <w:t xml:space="preserve"> </w:t>
      </w:r>
      <w:r w:rsidR="008806C6">
        <w:rPr>
          <w:rFonts w:ascii="Arial" w:hAnsi="Arial" w:cs="Arial"/>
          <w:sz w:val="24"/>
          <w:szCs w:val="24"/>
          <w:lang w:eastAsia="zh-CN"/>
        </w:rPr>
        <w:t>(</w:t>
      </w:r>
      <w:r w:rsidRPr="00DA0274">
        <w:rPr>
          <w:rFonts w:ascii="Arial" w:hAnsi="Arial" w:cs="Arial"/>
          <w:sz w:val="24"/>
          <w:szCs w:val="24"/>
        </w:rPr>
        <w:t>27F/1492R</w:t>
      </w:r>
      <w:r w:rsidR="008806C6">
        <w:rPr>
          <w:rFonts w:ascii="Arial" w:hAnsi="Arial" w:cs="Arial"/>
          <w:sz w:val="24"/>
          <w:szCs w:val="24"/>
        </w:rPr>
        <w:t>)</w:t>
      </w:r>
    </w:p>
    <w:p w:rsidR="00833FC5" w:rsidRPr="00DA0274" w:rsidRDefault="007A6188" w:rsidP="008806C6">
      <w:pPr>
        <w:numPr>
          <w:ilvl w:val="0"/>
          <w:numId w:val="3"/>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rPr>
        <w:t>病毒</w:t>
      </w:r>
      <w:r w:rsidRPr="00DA0274">
        <w:rPr>
          <w:rFonts w:ascii="Arial" w:hAnsi="Arial" w:cs="Arial"/>
          <w:sz w:val="24"/>
          <w:szCs w:val="24"/>
        </w:rPr>
        <w:t>DNA</w:t>
      </w:r>
      <w:r w:rsidRPr="00DA0274">
        <w:rPr>
          <w:rFonts w:ascii="Arial" w:hAnsi="Arial" w:cs="Arial"/>
          <w:sz w:val="24"/>
          <w:szCs w:val="24"/>
        </w:rPr>
        <w:t>提取试剂盒</w:t>
      </w:r>
      <w:r w:rsidR="008806C6">
        <w:rPr>
          <w:rFonts w:ascii="Arial" w:hAnsi="Arial" w:cs="Arial" w:hint="eastAsia"/>
          <w:sz w:val="24"/>
          <w:szCs w:val="24"/>
          <w:lang w:eastAsia="zh-CN"/>
        </w:rPr>
        <w:t xml:space="preserve"> </w:t>
      </w:r>
      <w:r w:rsidRPr="00DA0274">
        <w:rPr>
          <w:rFonts w:ascii="Arial" w:hAnsi="Arial" w:cs="Arial"/>
          <w:sz w:val="24"/>
          <w:szCs w:val="24"/>
        </w:rPr>
        <w:t>(</w:t>
      </w:r>
      <w:proofErr w:type="spellStart"/>
      <w:r w:rsidRPr="00DA0274">
        <w:rPr>
          <w:rFonts w:ascii="Arial" w:hAnsi="Arial" w:cs="Arial"/>
          <w:sz w:val="24"/>
          <w:szCs w:val="24"/>
        </w:rPr>
        <w:t>Qiagen</w:t>
      </w:r>
      <w:proofErr w:type="spellEnd"/>
      <w:r w:rsidRPr="00DA0274">
        <w:rPr>
          <w:rFonts w:ascii="Arial" w:hAnsi="Arial" w:cs="Arial"/>
          <w:sz w:val="24"/>
          <w:szCs w:val="24"/>
        </w:rPr>
        <w:t xml:space="preserve">, Hilden, Germany, </w:t>
      </w:r>
      <w:r w:rsidR="008806C6" w:rsidRPr="0060629B">
        <w:rPr>
          <w:rFonts w:ascii="Arial" w:hAnsi="Arial" w:cs="Arial"/>
          <w:sz w:val="24"/>
          <w:szCs w:val="24"/>
        </w:rPr>
        <w:t>catalog number</w:t>
      </w:r>
      <w:r w:rsidR="008806C6" w:rsidRPr="0060629B">
        <w:rPr>
          <w:rFonts w:ascii="Arial" w:hAnsi="Arial" w:cs="Arial" w:hint="eastAsia"/>
          <w:sz w:val="24"/>
          <w:szCs w:val="24"/>
          <w:lang w:eastAsia="zh-CN"/>
        </w:rPr>
        <w:t>:</w:t>
      </w:r>
      <w:r w:rsidR="008806C6" w:rsidRPr="008806C6">
        <w:rPr>
          <w:rFonts w:ascii="Arial" w:hAnsi="Arial" w:cs="Arial"/>
          <w:color w:val="FF0000"/>
          <w:sz w:val="24"/>
          <w:szCs w:val="24"/>
          <w:lang w:eastAsia="zh-CN"/>
        </w:rPr>
        <w:t xml:space="preserve"> </w:t>
      </w:r>
      <w:r w:rsidRPr="00DA0274">
        <w:rPr>
          <w:rFonts w:ascii="Arial" w:hAnsi="Arial" w:cs="Arial"/>
          <w:sz w:val="24"/>
          <w:szCs w:val="24"/>
          <w:lang w:eastAsia="zh-CN"/>
        </w:rPr>
        <w:t>28000-50</w:t>
      </w:r>
      <w:r w:rsidRPr="00DA0274">
        <w:rPr>
          <w:rFonts w:ascii="Arial" w:hAnsi="Arial" w:cs="Arial"/>
          <w:sz w:val="24"/>
          <w:szCs w:val="24"/>
        </w:rPr>
        <w:t>)</w:t>
      </w:r>
    </w:p>
    <w:p w:rsidR="00833FC5" w:rsidRPr="00DE2200" w:rsidRDefault="007A6188" w:rsidP="008806C6">
      <w:pPr>
        <w:numPr>
          <w:ilvl w:val="0"/>
          <w:numId w:val="3"/>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rPr>
        <w:t>琼脂糖</w:t>
      </w:r>
    </w:p>
    <w:p w:rsidR="00DE2200" w:rsidRPr="00DE2200" w:rsidRDefault="00DE2200" w:rsidP="0060629B">
      <w:pPr>
        <w:pStyle w:val="aff2"/>
        <w:adjustRightInd w:val="0"/>
        <w:snapToGrid w:val="0"/>
        <w:spacing w:line="360" w:lineRule="auto"/>
        <w:ind w:left="420" w:firstLineChars="0" w:firstLine="0"/>
        <w:jc w:val="both"/>
        <w:rPr>
          <w:rFonts w:ascii="Arial" w:hAnsi="Arial" w:cs="Arial"/>
          <w:color w:val="FF0000"/>
          <w:lang w:eastAsia="zh-CN"/>
        </w:rPr>
      </w:pPr>
    </w:p>
    <w:p w:rsidR="00833FC5" w:rsidRDefault="00833FC5" w:rsidP="008806C6">
      <w:pPr>
        <w:adjustRightInd w:val="0"/>
        <w:snapToGrid w:val="0"/>
        <w:spacing w:line="360" w:lineRule="auto"/>
        <w:jc w:val="both"/>
        <w:rPr>
          <w:rFonts w:ascii="Arial" w:hAnsi="Arial" w:cs="Arial"/>
          <w:sz w:val="24"/>
          <w:szCs w:val="24"/>
          <w:lang w:eastAsia="zh-CN"/>
        </w:rPr>
      </w:pPr>
    </w:p>
    <w:p w:rsidR="00840B6D" w:rsidRDefault="00840B6D" w:rsidP="008806C6">
      <w:pPr>
        <w:adjustRightInd w:val="0"/>
        <w:snapToGrid w:val="0"/>
        <w:spacing w:line="360" w:lineRule="auto"/>
        <w:jc w:val="both"/>
        <w:rPr>
          <w:rFonts w:ascii="Arial" w:hAnsi="Arial" w:cs="Arial"/>
          <w:sz w:val="24"/>
          <w:szCs w:val="24"/>
          <w:lang w:eastAsia="zh-CN"/>
        </w:rPr>
      </w:pPr>
    </w:p>
    <w:p w:rsidR="00840B6D" w:rsidRDefault="00840B6D" w:rsidP="008806C6">
      <w:pPr>
        <w:adjustRightInd w:val="0"/>
        <w:snapToGrid w:val="0"/>
        <w:spacing w:line="360" w:lineRule="auto"/>
        <w:jc w:val="both"/>
        <w:rPr>
          <w:rFonts w:ascii="Arial" w:hAnsi="Arial" w:cs="Arial"/>
          <w:sz w:val="24"/>
          <w:szCs w:val="24"/>
          <w:lang w:eastAsia="zh-CN"/>
        </w:rPr>
      </w:pPr>
    </w:p>
    <w:p w:rsidR="00840B6D" w:rsidRPr="00DA0274" w:rsidRDefault="00840B6D" w:rsidP="008806C6">
      <w:pPr>
        <w:adjustRightInd w:val="0"/>
        <w:snapToGrid w:val="0"/>
        <w:spacing w:line="360" w:lineRule="auto"/>
        <w:jc w:val="both"/>
        <w:rPr>
          <w:rFonts w:ascii="Arial" w:hAnsi="Arial" w:cs="Arial"/>
          <w:sz w:val="24"/>
          <w:szCs w:val="24"/>
          <w:lang w:eastAsia="zh-CN"/>
        </w:rPr>
      </w:pPr>
    </w:p>
    <w:p w:rsidR="00833FC5" w:rsidRPr="00DA0274" w:rsidRDefault="007A6188" w:rsidP="008806C6">
      <w:pPr>
        <w:adjustRightInd w:val="0"/>
        <w:snapToGrid w:val="0"/>
        <w:spacing w:beforeLines="100" w:before="312" w:line="360" w:lineRule="auto"/>
        <w:jc w:val="both"/>
        <w:rPr>
          <w:rFonts w:ascii="Arial" w:eastAsia="黑体" w:hAnsi="Arial" w:cs="Arial"/>
          <w:b/>
          <w:bCs/>
          <w:sz w:val="24"/>
          <w:szCs w:val="24"/>
          <w:lang w:eastAsia="zh-CN"/>
        </w:rPr>
      </w:pPr>
      <w:r w:rsidRPr="00DA0274">
        <w:rPr>
          <w:rFonts w:ascii="Arial" w:eastAsia="黑体" w:hAnsi="Arial" w:cs="Arial"/>
          <w:b/>
          <w:bCs/>
          <w:sz w:val="24"/>
          <w:szCs w:val="24"/>
          <w:lang w:eastAsia="zh-CN"/>
        </w:rPr>
        <w:lastRenderedPageBreak/>
        <w:t>仪器设备</w:t>
      </w:r>
    </w:p>
    <w:p w:rsidR="00833FC5" w:rsidRPr="00DA0274" w:rsidRDefault="007A6188" w:rsidP="008806C6">
      <w:pPr>
        <w:numPr>
          <w:ilvl w:val="0"/>
          <w:numId w:val="4"/>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切向流过滤系统</w:t>
      </w:r>
      <w:r w:rsidR="008806C6">
        <w:rPr>
          <w:rFonts w:ascii="Arial" w:hAnsi="Arial" w:cs="Arial" w:hint="eastAsia"/>
          <w:sz w:val="24"/>
          <w:szCs w:val="24"/>
          <w:lang w:eastAsia="zh-CN"/>
        </w:rPr>
        <w:t xml:space="preserve"> </w:t>
      </w:r>
      <w:r w:rsidR="008806C6">
        <w:rPr>
          <w:rFonts w:ascii="Arial" w:hAnsi="Arial" w:cs="Arial"/>
          <w:sz w:val="24"/>
          <w:szCs w:val="24"/>
          <w:lang w:eastAsia="zh-CN"/>
        </w:rPr>
        <w:t>(</w:t>
      </w:r>
      <w:r w:rsidRPr="00DA0274">
        <w:rPr>
          <w:rFonts w:ascii="Arial" w:hAnsi="Arial" w:cs="Arial"/>
          <w:sz w:val="24"/>
          <w:szCs w:val="24"/>
          <w:lang w:eastAsia="zh-CN"/>
        </w:rPr>
        <w:t xml:space="preserve">Tangential Flow Filter System, </w:t>
      </w:r>
      <w:proofErr w:type="spellStart"/>
      <w:r w:rsidRPr="00DA0274">
        <w:rPr>
          <w:rFonts w:ascii="Arial" w:hAnsi="Arial" w:cs="Arial"/>
          <w:sz w:val="24"/>
          <w:szCs w:val="24"/>
          <w:lang w:eastAsia="zh-CN"/>
        </w:rPr>
        <w:t>QuixStand</w:t>
      </w:r>
      <w:proofErr w:type="spellEnd"/>
      <w:r w:rsidRPr="00DA0274">
        <w:rPr>
          <w:rFonts w:ascii="Arial" w:hAnsi="Arial" w:cs="Arial"/>
          <w:sz w:val="24"/>
          <w:szCs w:val="24"/>
          <w:lang w:eastAsia="zh-CN"/>
        </w:rPr>
        <w:t>, GE Healthcare Life Sciences, Pittsburgh, PA, USA</w:t>
      </w:r>
      <w:r w:rsidR="008806C6">
        <w:rPr>
          <w:rFonts w:ascii="Arial" w:hAnsi="Arial" w:cs="Arial"/>
          <w:sz w:val="24"/>
          <w:szCs w:val="24"/>
          <w:lang w:eastAsia="zh-CN"/>
        </w:rPr>
        <w:t>)</w:t>
      </w:r>
    </w:p>
    <w:p w:rsidR="00833FC5" w:rsidRPr="00DA0274" w:rsidRDefault="007A6188" w:rsidP="008806C6">
      <w:pPr>
        <w:numPr>
          <w:ilvl w:val="0"/>
          <w:numId w:val="4"/>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振荡器</w:t>
      </w:r>
    </w:p>
    <w:p w:rsidR="00833FC5" w:rsidRPr="00DA0274" w:rsidRDefault="007A6188" w:rsidP="008806C6">
      <w:pPr>
        <w:numPr>
          <w:ilvl w:val="0"/>
          <w:numId w:val="4"/>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金属浴</w:t>
      </w:r>
    </w:p>
    <w:p w:rsidR="00833FC5" w:rsidRPr="00DA0274" w:rsidRDefault="007A6188" w:rsidP="008806C6">
      <w:pPr>
        <w:numPr>
          <w:ilvl w:val="0"/>
          <w:numId w:val="4"/>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水浴锅</w:t>
      </w:r>
    </w:p>
    <w:p w:rsidR="00833FC5" w:rsidRPr="00DA0274" w:rsidRDefault="007A6188" w:rsidP="008806C6">
      <w:pPr>
        <w:numPr>
          <w:ilvl w:val="0"/>
          <w:numId w:val="4"/>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离心机</w:t>
      </w:r>
    </w:p>
    <w:p w:rsidR="00833FC5" w:rsidRPr="00DA0274" w:rsidRDefault="007A6188" w:rsidP="008806C6">
      <w:pPr>
        <w:numPr>
          <w:ilvl w:val="0"/>
          <w:numId w:val="4"/>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凝胶电泳成像仪</w:t>
      </w:r>
    </w:p>
    <w:p w:rsidR="00833FC5" w:rsidRPr="00DA0274" w:rsidRDefault="00833FC5" w:rsidP="008806C6">
      <w:pPr>
        <w:adjustRightInd w:val="0"/>
        <w:snapToGrid w:val="0"/>
        <w:spacing w:line="360" w:lineRule="auto"/>
        <w:jc w:val="both"/>
        <w:rPr>
          <w:rFonts w:ascii="Arial" w:hAnsi="Arial" w:cs="Arial"/>
          <w:sz w:val="24"/>
          <w:szCs w:val="24"/>
          <w:lang w:eastAsia="zh-CN"/>
        </w:rPr>
      </w:pPr>
    </w:p>
    <w:p w:rsidR="00833FC5" w:rsidRPr="00DA0274" w:rsidRDefault="007A6188" w:rsidP="008806C6">
      <w:pPr>
        <w:adjustRightInd w:val="0"/>
        <w:snapToGrid w:val="0"/>
        <w:spacing w:beforeLines="100" w:before="312" w:line="360" w:lineRule="auto"/>
        <w:jc w:val="both"/>
        <w:rPr>
          <w:rFonts w:ascii="Arial" w:eastAsia="黑体" w:hAnsi="Arial" w:cs="Arial"/>
          <w:b/>
          <w:bCs/>
          <w:sz w:val="24"/>
          <w:szCs w:val="24"/>
          <w:lang w:eastAsia="zh-CN"/>
        </w:rPr>
      </w:pPr>
      <w:r w:rsidRPr="00DA0274">
        <w:rPr>
          <w:rFonts w:ascii="Arial" w:eastAsia="黑体" w:hAnsi="Arial" w:cs="Arial"/>
          <w:b/>
          <w:bCs/>
          <w:sz w:val="24"/>
          <w:szCs w:val="24"/>
          <w:lang w:eastAsia="zh-CN"/>
        </w:rPr>
        <w:t>实验步骤</w:t>
      </w:r>
    </w:p>
    <w:p w:rsidR="00833FC5" w:rsidRPr="00DA0274" w:rsidRDefault="007A6188" w:rsidP="008806C6">
      <w:pPr>
        <w:numPr>
          <w:ilvl w:val="0"/>
          <w:numId w:val="5"/>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土壤病毒富集</w:t>
      </w:r>
    </w:p>
    <w:p w:rsidR="007D057C" w:rsidRDefault="007A6188" w:rsidP="008806C6">
      <w:pPr>
        <w:numPr>
          <w:ilvl w:val="1"/>
          <w:numId w:val="5"/>
        </w:numPr>
        <w:adjustRightInd w:val="0"/>
        <w:snapToGrid w:val="0"/>
        <w:spacing w:line="360" w:lineRule="auto"/>
        <w:ind w:leftChars="200" w:left="880" w:hangingChars="200" w:hanging="480"/>
        <w:jc w:val="both"/>
        <w:rPr>
          <w:rFonts w:ascii="Arial" w:hAnsi="Arial" w:cs="Arial"/>
          <w:sz w:val="24"/>
          <w:szCs w:val="24"/>
          <w:lang w:eastAsia="zh-CN"/>
        </w:rPr>
      </w:pPr>
      <w:r w:rsidRPr="00DA0274">
        <w:rPr>
          <w:rFonts w:ascii="Arial" w:hAnsi="Arial" w:cs="Arial"/>
          <w:sz w:val="24"/>
          <w:szCs w:val="24"/>
          <w:lang w:eastAsia="zh-CN"/>
        </w:rPr>
        <w:t>称取约</w:t>
      </w:r>
      <w:r w:rsidRPr="00DA0274">
        <w:rPr>
          <w:rFonts w:ascii="Arial" w:hAnsi="Arial" w:cs="Arial"/>
          <w:sz w:val="24"/>
          <w:szCs w:val="24"/>
          <w:lang w:eastAsia="zh-CN"/>
        </w:rPr>
        <w:t>500 g</w:t>
      </w:r>
      <w:r w:rsidRPr="00DA0274">
        <w:rPr>
          <w:rFonts w:ascii="Arial" w:hAnsi="Arial" w:cs="Arial"/>
          <w:sz w:val="24"/>
          <w:szCs w:val="24"/>
          <w:lang w:eastAsia="zh-CN"/>
        </w:rPr>
        <w:t>过</w:t>
      </w:r>
      <w:r w:rsidRPr="00DA0274">
        <w:rPr>
          <w:rFonts w:ascii="Arial" w:hAnsi="Arial" w:cs="Arial"/>
          <w:sz w:val="24"/>
          <w:szCs w:val="24"/>
          <w:lang w:eastAsia="zh-CN"/>
        </w:rPr>
        <w:t>2 mm</w:t>
      </w:r>
      <w:r w:rsidR="009006EF">
        <w:rPr>
          <w:rFonts w:ascii="Arial" w:hAnsi="Arial" w:cs="Arial"/>
          <w:sz w:val="24"/>
          <w:szCs w:val="24"/>
          <w:lang w:eastAsia="zh-CN"/>
        </w:rPr>
        <w:t>筛的鲜土，总共加入</w:t>
      </w:r>
      <w:r w:rsidRPr="00DA0274">
        <w:rPr>
          <w:rFonts w:ascii="Arial" w:hAnsi="Arial" w:cs="Arial"/>
          <w:sz w:val="24"/>
          <w:szCs w:val="24"/>
          <w:lang w:eastAsia="zh-CN"/>
        </w:rPr>
        <w:t>约</w:t>
      </w:r>
      <w:r w:rsidRPr="00DA0274">
        <w:rPr>
          <w:rFonts w:ascii="Arial" w:hAnsi="Arial" w:cs="Arial"/>
          <w:sz w:val="24"/>
          <w:szCs w:val="24"/>
          <w:lang w:eastAsia="zh-CN"/>
        </w:rPr>
        <w:t>3 L</w:t>
      </w:r>
      <w:r w:rsidRPr="00DA0274">
        <w:rPr>
          <w:rFonts w:ascii="Arial" w:hAnsi="Arial" w:cs="Arial"/>
          <w:sz w:val="24"/>
          <w:szCs w:val="24"/>
          <w:lang w:eastAsia="zh-CN"/>
        </w:rPr>
        <w:t>的甘氨酸缓冲液</w:t>
      </w:r>
      <w:r w:rsidR="00A47DBF">
        <w:rPr>
          <w:rFonts w:ascii="Arial" w:hAnsi="Arial" w:cs="Arial" w:hint="eastAsia"/>
          <w:sz w:val="24"/>
          <w:szCs w:val="24"/>
          <w:lang w:eastAsia="zh-CN"/>
        </w:rPr>
        <w:t xml:space="preserve"> </w:t>
      </w:r>
      <w:r w:rsidR="008806C6">
        <w:rPr>
          <w:rFonts w:ascii="Arial" w:hAnsi="Arial" w:cs="Arial"/>
          <w:sz w:val="24"/>
          <w:szCs w:val="24"/>
          <w:lang w:eastAsia="zh-CN"/>
        </w:rPr>
        <w:t>(</w:t>
      </w:r>
      <w:r w:rsidRPr="00DA0274">
        <w:rPr>
          <w:rFonts w:ascii="Arial" w:hAnsi="Arial" w:cs="Arial"/>
          <w:sz w:val="24"/>
          <w:szCs w:val="24"/>
          <w:lang w:eastAsia="zh-CN"/>
        </w:rPr>
        <w:t xml:space="preserve">250 </w:t>
      </w:r>
      <w:proofErr w:type="spellStart"/>
      <w:r w:rsidRPr="00DA0274">
        <w:rPr>
          <w:rFonts w:ascii="Arial" w:hAnsi="Arial" w:cs="Arial"/>
          <w:sz w:val="24"/>
          <w:szCs w:val="24"/>
          <w:lang w:eastAsia="zh-CN"/>
        </w:rPr>
        <w:t>mM</w:t>
      </w:r>
      <w:proofErr w:type="spellEnd"/>
      <w:r w:rsidRPr="00DA0274">
        <w:rPr>
          <w:rFonts w:ascii="Arial" w:hAnsi="Arial" w:cs="Arial"/>
          <w:sz w:val="24"/>
          <w:szCs w:val="24"/>
          <w:lang w:eastAsia="zh-CN"/>
        </w:rPr>
        <w:t>，</w:t>
      </w:r>
      <w:r w:rsidRPr="00DA0274">
        <w:rPr>
          <w:rFonts w:ascii="Arial" w:hAnsi="Arial" w:cs="Arial"/>
          <w:sz w:val="24"/>
          <w:szCs w:val="24"/>
          <w:lang w:eastAsia="zh-CN"/>
        </w:rPr>
        <w:t>pH</w:t>
      </w:r>
      <w:r w:rsidR="00A47DBF">
        <w:rPr>
          <w:rFonts w:ascii="Arial" w:hAnsi="Arial" w:cs="Arial"/>
          <w:sz w:val="24"/>
          <w:szCs w:val="24"/>
          <w:lang w:eastAsia="zh-CN"/>
        </w:rPr>
        <w:t xml:space="preserve"> </w:t>
      </w:r>
      <w:r w:rsidRPr="00DA0274">
        <w:rPr>
          <w:rFonts w:ascii="Arial" w:hAnsi="Arial" w:cs="Arial"/>
          <w:sz w:val="24"/>
          <w:szCs w:val="24"/>
          <w:lang w:eastAsia="zh-CN"/>
        </w:rPr>
        <w:t>=</w:t>
      </w:r>
      <w:r w:rsidR="00A47DBF">
        <w:rPr>
          <w:rFonts w:ascii="Arial" w:hAnsi="Arial" w:cs="Arial"/>
          <w:sz w:val="24"/>
          <w:szCs w:val="24"/>
          <w:lang w:eastAsia="zh-CN"/>
        </w:rPr>
        <w:t xml:space="preserve"> </w:t>
      </w:r>
      <w:r w:rsidRPr="00DA0274">
        <w:rPr>
          <w:rFonts w:ascii="Arial" w:hAnsi="Arial" w:cs="Arial"/>
          <w:sz w:val="24"/>
          <w:szCs w:val="24"/>
          <w:lang w:eastAsia="zh-CN"/>
        </w:rPr>
        <w:t>8.5</w:t>
      </w:r>
      <w:r w:rsidR="008806C6">
        <w:rPr>
          <w:rFonts w:ascii="Arial" w:hAnsi="Arial" w:cs="Arial"/>
          <w:sz w:val="24"/>
          <w:szCs w:val="24"/>
          <w:lang w:eastAsia="zh-CN"/>
        </w:rPr>
        <w:t>)</w:t>
      </w:r>
      <w:r w:rsidR="007D057C">
        <w:rPr>
          <w:rFonts w:ascii="Arial" w:hAnsi="Arial" w:cs="Arial" w:hint="eastAsia"/>
          <w:sz w:val="24"/>
          <w:szCs w:val="24"/>
          <w:lang w:eastAsia="zh-CN"/>
        </w:rPr>
        <w:t>。</w:t>
      </w:r>
    </w:p>
    <w:p w:rsidR="00833FC5" w:rsidRPr="008060DE" w:rsidRDefault="00A47DBF" w:rsidP="007D057C">
      <w:pPr>
        <w:adjustRightInd w:val="0"/>
        <w:snapToGrid w:val="0"/>
        <w:spacing w:line="360" w:lineRule="auto"/>
        <w:ind w:left="880"/>
        <w:jc w:val="both"/>
        <w:rPr>
          <w:rFonts w:ascii="Arial" w:hAnsi="Arial" w:cs="Arial"/>
          <w:i/>
          <w:iCs/>
          <w:sz w:val="24"/>
          <w:szCs w:val="24"/>
          <w:lang w:eastAsia="zh-CN"/>
        </w:rPr>
      </w:pPr>
      <w:r w:rsidRPr="0060629B">
        <w:rPr>
          <w:rFonts w:ascii="Arial" w:hAnsi="Arial" w:cs="Arial"/>
          <w:i/>
          <w:iCs/>
          <w:sz w:val="24"/>
          <w:szCs w:val="24"/>
          <w:lang w:eastAsia="zh-CN"/>
        </w:rPr>
        <w:t>注</w:t>
      </w:r>
      <w:r w:rsidR="007A6188" w:rsidRPr="0060629B">
        <w:rPr>
          <w:rFonts w:ascii="Arial" w:hAnsi="Arial" w:cs="Arial"/>
          <w:i/>
          <w:iCs/>
          <w:sz w:val="24"/>
          <w:szCs w:val="24"/>
          <w:lang w:eastAsia="zh-CN"/>
        </w:rPr>
        <w:t>：</w:t>
      </w:r>
      <w:r w:rsidR="007A6188" w:rsidRPr="00DA0274">
        <w:rPr>
          <w:rFonts w:ascii="Arial" w:hAnsi="Arial" w:cs="Arial"/>
          <w:i/>
          <w:iCs/>
          <w:sz w:val="24"/>
          <w:szCs w:val="24"/>
          <w:lang w:eastAsia="zh-CN"/>
        </w:rPr>
        <w:t>从样地采回的土壤样品放置</w:t>
      </w:r>
      <w:r w:rsidR="007A6188" w:rsidRPr="00DA0274">
        <w:rPr>
          <w:rFonts w:ascii="Arial" w:hAnsi="Arial" w:cs="Arial"/>
          <w:i/>
          <w:iCs/>
          <w:sz w:val="24"/>
          <w:szCs w:val="24"/>
          <w:lang w:eastAsia="zh-CN"/>
        </w:rPr>
        <w:t>4</w:t>
      </w:r>
      <w:bookmarkStart w:id="0" w:name="OLE_LINK1"/>
      <w:bookmarkStart w:id="1" w:name="OLE_LINK2"/>
      <w:bookmarkStart w:id="2" w:name="OLE_LINK3"/>
      <w:bookmarkStart w:id="3" w:name="OLE_LINK4"/>
      <w:bookmarkStart w:id="4" w:name="OLE_LINK5"/>
      <w:bookmarkStart w:id="5" w:name="OLE_LINK63"/>
      <w:bookmarkStart w:id="6" w:name="OLE_LINK91"/>
      <w:bookmarkStart w:id="7" w:name="OLE_LINK92"/>
      <w:bookmarkStart w:id="8" w:name="OLE_LINK98"/>
      <w:bookmarkStart w:id="9" w:name="OLE_LINK113"/>
      <w:bookmarkStart w:id="10" w:name="OLE_LINK115"/>
      <w:bookmarkStart w:id="11" w:name="OLE_LINK162"/>
      <w:bookmarkStart w:id="12" w:name="OLE_LINK194"/>
      <w:bookmarkStart w:id="13" w:name="OLE_LINK195"/>
      <w:bookmarkStart w:id="14" w:name="OLE_LINK51"/>
      <w:r w:rsidR="007D057C" w:rsidRPr="007D057C">
        <w:rPr>
          <w:rFonts w:ascii="Arial" w:eastAsia="微软雅黑" w:hAnsi="Arial" w:cs="Arial"/>
          <w:i/>
          <w:sz w:val="24"/>
          <w:szCs w:val="24"/>
        </w:rPr>
        <w:t>°C</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007A6188" w:rsidRPr="00DA0274">
        <w:rPr>
          <w:rFonts w:ascii="Arial" w:hAnsi="Arial" w:cs="Arial"/>
          <w:i/>
          <w:iCs/>
          <w:sz w:val="24"/>
          <w:szCs w:val="24"/>
          <w:lang w:eastAsia="zh-CN"/>
        </w:rPr>
        <w:t>冰箱，并尽快提取土壤病毒。除甘氨酸缓冲液外，还可以使用其它的缓冲液</w:t>
      </w:r>
      <w:r w:rsidR="007D057C">
        <w:rPr>
          <w:rFonts w:ascii="Arial" w:hAnsi="Arial" w:cs="Arial" w:hint="eastAsia"/>
          <w:i/>
          <w:iCs/>
          <w:sz w:val="24"/>
          <w:szCs w:val="24"/>
          <w:lang w:eastAsia="zh-CN"/>
        </w:rPr>
        <w:t xml:space="preserve"> </w:t>
      </w:r>
      <w:r w:rsidR="007A6188" w:rsidRPr="00DA0274">
        <w:rPr>
          <w:rFonts w:ascii="Arial" w:hAnsi="Arial" w:cs="Arial"/>
          <w:i/>
          <w:iCs/>
          <w:sz w:val="24"/>
          <w:szCs w:val="24"/>
          <w:lang w:eastAsia="zh-CN"/>
        </w:rPr>
        <w:fldChar w:fldCharType="begin"/>
      </w:r>
      <w:r w:rsidR="007A6188" w:rsidRPr="00DA0274">
        <w:rPr>
          <w:rFonts w:ascii="Arial" w:hAnsi="Arial" w:cs="Arial"/>
          <w:i/>
          <w:iCs/>
          <w:sz w:val="24"/>
          <w:szCs w:val="24"/>
          <w:lang w:eastAsia="zh-CN"/>
        </w:rPr>
        <w:instrText xml:space="preserve"> ADDIN EN.CITE &lt;EndNote&gt;&lt;Cite&gt;&lt;Author&gt;</w:instrText>
      </w:r>
      <w:r w:rsidR="007A6188" w:rsidRPr="00DA0274">
        <w:rPr>
          <w:rFonts w:ascii="Arial" w:hAnsi="Arial" w:cs="Arial"/>
          <w:i/>
          <w:iCs/>
          <w:sz w:val="24"/>
          <w:szCs w:val="24"/>
          <w:lang w:eastAsia="zh-CN"/>
        </w:rPr>
        <w:instrText>韩丽丽</w:instrText>
      </w:r>
      <w:r w:rsidR="007A6188" w:rsidRPr="00DA0274">
        <w:rPr>
          <w:rFonts w:ascii="Arial" w:hAnsi="Arial" w:cs="Arial"/>
          <w:i/>
          <w:iCs/>
          <w:sz w:val="24"/>
          <w:szCs w:val="24"/>
          <w:lang w:eastAsia="zh-CN"/>
        </w:rPr>
        <w:instrText>&lt;/Author&gt;&lt;Year&gt;2017&lt;/Year&gt;&lt;RecNum&gt;826&lt;/RecNum&gt;&lt;DisplayText&gt;&lt;style font="Arial"&gt;(</w:instrText>
      </w:r>
      <w:r w:rsidR="007A6188" w:rsidRPr="00DA0274">
        <w:rPr>
          <w:rFonts w:ascii="Arial" w:hAnsi="Arial" w:cs="Arial"/>
          <w:i/>
          <w:iCs/>
          <w:sz w:val="24"/>
          <w:szCs w:val="24"/>
          <w:lang w:eastAsia="zh-CN"/>
        </w:rPr>
        <w:instrText>韩丽丽</w:instrText>
      </w:r>
      <w:r w:rsidR="007A6188" w:rsidRPr="00DA0274">
        <w:rPr>
          <w:rFonts w:ascii="Arial" w:hAnsi="Arial" w:cs="Arial"/>
          <w:i/>
          <w:iCs/>
          <w:sz w:val="24"/>
          <w:szCs w:val="24"/>
          <w:lang w:eastAsia="zh-CN"/>
        </w:rPr>
        <w:instrText>&lt;/style&gt;&lt;style face="italic" font="Arial"&gt;</w:instrText>
      </w:r>
      <w:r w:rsidR="007A6188" w:rsidRPr="00DA0274">
        <w:rPr>
          <w:rFonts w:ascii="Arial" w:hAnsi="Arial" w:cs="Arial"/>
          <w:i/>
          <w:iCs/>
          <w:sz w:val="24"/>
          <w:szCs w:val="24"/>
          <w:lang w:eastAsia="zh-CN"/>
        </w:rPr>
        <w:instrText>等，</w:instrText>
      </w:r>
      <w:r w:rsidR="007A6188" w:rsidRPr="00DA0274">
        <w:rPr>
          <w:rFonts w:ascii="Arial" w:hAnsi="Arial" w:cs="Arial"/>
          <w:i/>
          <w:iCs/>
          <w:sz w:val="24"/>
          <w:szCs w:val="24"/>
          <w:lang w:eastAsia="zh-CN"/>
        </w:rPr>
        <w:instrText>&lt;/style&gt;&lt;style font="Arial"&gt; 2017)&lt;/style&gt;&lt;/DisplayText&gt;&lt;record&gt;&lt;rec-number&gt;826&lt;/rec-number&gt;&lt;foreign-keys&gt;&lt;key app="EN" db-id="5zvtrpf99ftvtuetx2ivzp05dffrrpxsf5f2" timestamp="1602580322"&gt;826&lt;/key&gt;&lt;/foreign-keys&gt;&lt;ref-type name="Journal Article"&gt;17&lt;/ref-type&gt;&lt;contributors&gt;&lt;authors&gt;&lt;author&gt;</w:instrText>
      </w:r>
      <w:r w:rsidR="007A6188" w:rsidRPr="00DA0274">
        <w:rPr>
          <w:rFonts w:ascii="Arial" w:hAnsi="Arial" w:cs="Arial"/>
          <w:i/>
          <w:iCs/>
          <w:sz w:val="24"/>
          <w:szCs w:val="24"/>
          <w:lang w:eastAsia="zh-CN"/>
        </w:rPr>
        <w:instrText>韩丽丽</w:instrText>
      </w:r>
      <w:r w:rsidR="007A6188" w:rsidRPr="00DA0274">
        <w:rPr>
          <w:rFonts w:ascii="Arial" w:hAnsi="Arial" w:cs="Arial"/>
          <w:i/>
          <w:iCs/>
          <w:sz w:val="24"/>
          <w:szCs w:val="24"/>
          <w:lang w:eastAsia="zh-CN"/>
        </w:rPr>
        <w:instrText>&lt;/author&gt;&lt;author&gt;</w:instrText>
      </w:r>
      <w:r w:rsidR="007A6188" w:rsidRPr="00DA0274">
        <w:rPr>
          <w:rFonts w:ascii="Arial" w:hAnsi="Arial" w:cs="Arial"/>
          <w:i/>
          <w:iCs/>
          <w:sz w:val="24"/>
          <w:szCs w:val="24"/>
          <w:lang w:eastAsia="zh-CN"/>
        </w:rPr>
        <w:instrText>于丹婷</w:instrText>
      </w:r>
      <w:r w:rsidR="007A6188" w:rsidRPr="00DA0274">
        <w:rPr>
          <w:rFonts w:ascii="Arial" w:hAnsi="Arial" w:cs="Arial"/>
          <w:i/>
          <w:iCs/>
          <w:sz w:val="24"/>
          <w:szCs w:val="24"/>
          <w:lang w:eastAsia="zh-CN"/>
        </w:rPr>
        <w:instrText>&lt;/author&gt;&lt;author&gt;</w:instrText>
      </w:r>
      <w:r w:rsidR="007A6188" w:rsidRPr="00DA0274">
        <w:rPr>
          <w:rFonts w:ascii="Arial" w:hAnsi="Arial" w:cs="Arial"/>
          <w:i/>
          <w:iCs/>
          <w:sz w:val="24"/>
          <w:szCs w:val="24"/>
          <w:lang w:eastAsia="zh-CN"/>
        </w:rPr>
        <w:instrText>贺纪正</w:instrText>
      </w:r>
      <w:r w:rsidR="007A6188" w:rsidRPr="00DA0274">
        <w:rPr>
          <w:rFonts w:ascii="Arial" w:hAnsi="Arial" w:cs="Arial"/>
          <w:i/>
          <w:iCs/>
          <w:sz w:val="24"/>
          <w:szCs w:val="24"/>
          <w:lang w:eastAsia="zh-CN"/>
        </w:rPr>
        <w:instrText>&lt;/author&gt;&lt;/authors&gt;&lt;/contributors&gt;&lt;titles&gt;&lt;title&gt;</w:instrText>
      </w:r>
      <w:r w:rsidR="007A6188" w:rsidRPr="00DA0274">
        <w:rPr>
          <w:rFonts w:ascii="Arial" w:hAnsi="Arial" w:cs="Arial"/>
          <w:i/>
          <w:iCs/>
          <w:sz w:val="24"/>
          <w:szCs w:val="24"/>
          <w:lang w:eastAsia="zh-CN"/>
        </w:rPr>
        <w:instrText>土壤病毒生态学研究方法</w:instrText>
      </w:r>
      <w:r w:rsidR="007A6188" w:rsidRPr="00DA0274">
        <w:rPr>
          <w:rFonts w:ascii="Arial" w:hAnsi="Arial" w:cs="Arial"/>
          <w:i/>
          <w:iCs/>
          <w:sz w:val="24"/>
          <w:szCs w:val="24"/>
          <w:lang w:eastAsia="zh-CN"/>
        </w:rPr>
        <w:instrText>&lt;/title&gt;&lt;secondary-title&gt;</w:instrText>
      </w:r>
      <w:r w:rsidR="007A6188" w:rsidRPr="00DA0274">
        <w:rPr>
          <w:rFonts w:ascii="Arial" w:hAnsi="Arial" w:cs="Arial"/>
          <w:i/>
          <w:iCs/>
          <w:sz w:val="24"/>
          <w:szCs w:val="24"/>
          <w:lang w:eastAsia="zh-CN"/>
        </w:rPr>
        <w:instrText>生</w:instrText>
      </w:r>
      <w:r w:rsidR="007A6188" w:rsidRPr="00DA0274">
        <w:rPr>
          <w:rFonts w:ascii="Arial" w:hAnsi="Arial" w:cs="Arial"/>
          <w:i/>
          <w:iCs/>
          <w:sz w:val="24"/>
          <w:szCs w:val="24"/>
          <w:lang w:eastAsia="zh-CN"/>
        </w:rPr>
        <w:instrText xml:space="preserve"> </w:instrText>
      </w:r>
      <w:r w:rsidR="007A6188" w:rsidRPr="00DA0274">
        <w:rPr>
          <w:rFonts w:ascii="Arial" w:hAnsi="Arial" w:cs="Arial"/>
          <w:i/>
          <w:iCs/>
          <w:sz w:val="24"/>
          <w:szCs w:val="24"/>
          <w:lang w:eastAsia="zh-CN"/>
        </w:rPr>
        <w:instrText>态</w:instrText>
      </w:r>
      <w:r w:rsidR="007A6188" w:rsidRPr="00DA0274">
        <w:rPr>
          <w:rFonts w:ascii="Arial" w:hAnsi="Arial" w:cs="Arial"/>
          <w:i/>
          <w:iCs/>
          <w:sz w:val="24"/>
          <w:szCs w:val="24"/>
          <w:lang w:eastAsia="zh-CN"/>
        </w:rPr>
        <w:instrText xml:space="preserve"> </w:instrText>
      </w:r>
      <w:r w:rsidR="007A6188" w:rsidRPr="00DA0274">
        <w:rPr>
          <w:rFonts w:ascii="Arial" w:hAnsi="Arial" w:cs="Arial"/>
          <w:i/>
          <w:iCs/>
          <w:sz w:val="24"/>
          <w:szCs w:val="24"/>
          <w:lang w:eastAsia="zh-CN"/>
        </w:rPr>
        <w:instrText>学</w:instrText>
      </w:r>
      <w:r w:rsidR="007A6188" w:rsidRPr="00DA0274">
        <w:rPr>
          <w:rFonts w:ascii="Arial" w:hAnsi="Arial" w:cs="Arial"/>
          <w:i/>
          <w:iCs/>
          <w:sz w:val="24"/>
          <w:szCs w:val="24"/>
          <w:lang w:eastAsia="zh-CN"/>
        </w:rPr>
        <w:instrText xml:space="preserve"> </w:instrText>
      </w:r>
      <w:r w:rsidR="007A6188" w:rsidRPr="00DA0274">
        <w:rPr>
          <w:rFonts w:ascii="Arial" w:hAnsi="Arial" w:cs="Arial"/>
          <w:i/>
          <w:iCs/>
          <w:sz w:val="24"/>
          <w:szCs w:val="24"/>
          <w:lang w:eastAsia="zh-CN"/>
        </w:rPr>
        <w:instrText>报</w:instrText>
      </w:r>
      <w:r w:rsidR="007A6188" w:rsidRPr="00DA0274">
        <w:rPr>
          <w:rFonts w:ascii="Arial" w:hAnsi="Arial" w:cs="Arial"/>
          <w:i/>
          <w:iCs/>
          <w:sz w:val="24"/>
          <w:szCs w:val="24"/>
          <w:lang w:eastAsia="zh-CN"/>
        </w:rPr>
        <w:instrText>&lt;/secondary-title&gt;&lt;/titles&gt;&lt;periodical&gt;&lt;full-title&gt;</w:instrText>
      </w:r>
      <w:r w:rsidR="007A6188" w:rsidRPr="00DA0274">
        <w:rPr>
          <w:rFonts w:ascii="Arial" w:hAnsi="Arial" w:cs="Arial"/>
          <w:i/>
          <w:iCs/>
          <w:sz w:val="24"/>
          <w:szCs w:val="24"/>
          <w:lang w:eastAsia="zh-CN"/>
        </w:rPr>
        <w:instrText>生</w:instrText>
      </w:r>
      <w:r w:rsidR="007A6188" w:rsidRPr="00DA0274">
        <w:rPr>
          <w:rFonts w:ascii="Arial" w:hAnsi="Arial" w:cs="Arial"/>
          <w:i/>
          <w:iCs/>
          <w:sz w:val="24"/>
          <w:szCs w:val="24"/>
          <w:lang w:eastAsia="zh-CN"/>
        </w:rPr>
        <w:instrText xml:space="preserve"> </w:instrText>
      </w:r>
      <w:r w:rsidR="007A6188" w:rsidRPr="00DA0274">
        <w:rPr>
          <w:rFonts w:ascii="Arial" w:hAnsi="Arial" w:cs="Arial"/>
          <w:i/>
          <w:iCs/>
          <w:sz w:val="24"/>
          <w:szCs w:val="24"/>
          <w:lang w:eastAsia="zh-CN"/>
        </w:rPr>
        <w:instrText>态</w:instrText>
      </w:r>
      <w:r w:rsidR="007A6188" w:rsidRPr="00DA0274">
        <w:rPr>
          <w:rFonts w:ascii="Arial" w:hAnsi="Arial" w:cs="Arial"/>
          <w:i/>
          <w:iCs/>
          <w:sz w:val="24"/>
          <w:szCs w:val="24"/>
          <w:lang w:eastAsia="zh-CN"/>
        </w:rPr>
        <w:instrText xml:space="preserve"> </w:instrText>
      </w:r>
      <w:r w:rsidR="007A6188" w:rsidRPr="00DA0274">
        <w:rPr>
          <w:rFonts w:ascii="Arial" w:hAnsi="Arial" w:cs="Arial"/>
          <w:i/>
          <w:iCs/>
          <w:sz w:val="24"/>
          <w:szCs w:val="24"/>
          <w:lang w:eastAsia="zh-CN"/>
        </w:rPr>
        <w:instrText>学</w:instrText>
      </w:r>
      <w:r w:rsidR="007A6188" w:rsidRPr="00DA0274">
        <w:rPr>
          <w:rFonts w:ascii="Arial" w:hAnsi="Arial" w:cs="Arial"/>
          <w:i/>
          <w:iCs/>
          <w:sz w:val="24"/>
          <w:szCs w:val="24"/>
          <w:lang w:eastAsia="zh-CN"/>
        </w:rPr>
        <w:instrText xml:space="preserve"> </w:instrText>
      </w:r>
      <w:r w:rsidR="007A6188" w:rsidRPr="00DA0274">
        <w:rPr>
          <w:rFonts w:ascii="Arial" w:hAnsi="Arial" w:cs="Arial"/>
          <w:i/>
          <w:iCs/>
          <w:sz w:val="24"/>
          <w:szCs w:val="24"/>
          <w:lang w:eastAsia="zh-CN"/>
        </w:rPr>
        <w:instrText>报</w:instrText>
      </w:r>
      <w:r w:rsidR="007A6188" w:rsidRPr="00DA0274">
        <w:rPr>
          <w:rFonts w:ascii="Arial" w:hAnsi="Arial" w:cs="Arial"/>
          <w:i/>
          <w:iCs/>
          <w:sz w:val="24"/>
          <w:szCs w:val="24"/>
          <w:lang w:eastAsia="zh-CN"/>
        </w:rPr>
        <w:instrText>&lt;/full-title&gt;&lt;/periodical&gt;&lt;volume&gt;37&lt;/volume&gt;&lt;number&gt;6&lt;/number&gt;&lt;dates&gt;&lt;year&gt;2017&lt;/year&gt;&lt;/dates&gt;&lt;urls&gt;&lt;/urls&gt;&lt;/record&gt;&lt;/Cite&gt;&lt;/EndNote&gt;</w:instrText>
      </w:r>
      <w:r w:rsidR="007A6188" w:rsidRPr="00DA0274">
        <w:rPr>
          <w:rFonts w:ascii="Arial" w:hAnsi="Arial" w:cs="Arial"/>
          <w:i/>
          <w:iCs/>
          <w:sz w:val="24"/>
          <w:szCs w:val="24"/>
          <w:lang w:eastAsia="zh-CN"/>
        </w:rPr>
        <w:fldChar w:fldCharType="separate"/>
      </w:r>
      <w:r w:rsidR="007A6188" w:rsidRPr="00DA0274">
        <w:rPr>
          <w:rFonts w:ascii="Arial" w:hAnsi="Arial" w:cs="Arial"/>
          <w:i/>
          <w:iCs/>
          <w:sz w:val="24"/>
          <w:szCs w:val="24"/>
          <w:lang w:eastAsia="zh-CN"/>
        </w:rPr>
        <w:t>(</w:t>
      </w:r>
      <w:r w:rsidR="00FD1F3D" w:rsidRPr="00FD1F3D">
        <w:rPr>
          <w:rFonts w:ascii="Arial" w:hAnsi="Arial" w:cs="Arial"/>
          <w:i/>
          <w:iCs/>
          <w:sz w:val="24"/>
          <w:szCs w:val="24"/>
          <w:lang w:eastAsia="zh-CN"/>
        </w:rPr>
        <w:t xml:space="preserve"> Williamson</w:t>
      </w:r>
      <w:r w:rsidR="00FD1F3D" w:rsidRPr="00FD1F3D">
        <w:rPr>
          <w:rFonts w:ascii="Arial" w:hAnsi="Arial" w:cs="Arial" w:hint="eastAsia"/>
          <w:i/>
          <w:iCs/>
          <w:sz w:val="24"/>
          <w:szCs w:val="24"/>
          <w:lang w:eastAsia="zh-CN"/>
        </w:rPr>
        <w:t>等，</w:t>
      </w:r>
      <w:r w:rsidR="00FD1F3D" w:rsidRPr="00FD1F3D">
        <w:rPr>
          <w:rFonts w:ascii="Arial" w:hAnsi="Arial" w:cs="Arial" w:hint="eastAsia"/>
          <w:i/>
          <w:iCs/>
          <w:sz w:val="24"/>
          <w:szCs w:val="24"/>
          <w:lang w:eastAsia="zh-CN"/>
        </w:rPr>
        <w:t xml:space="preserve"> 2003</w:t>
      </w:r>
      <w:r w:rsidR="00FD1F3D" w:rsidRPr="00FD1F3D">
        <w:rPr>
          <w:rFonts w:ascii="Arial" w:hAnsi="Arial" w:cs="Arial" w:hint="eastAsia"/>
          <w:i/>
          <w:iCs/>
          <w:sz w:val="24"/>
          <w:szCs w:val="24"/>
          <w:lang w:eastAsia="zh-CN"/>
        </w:rPr>
        <w:t>；</w:t>
      </w:r>
      <w:r w:rsidR="007A6188" w:rsidRPr="00DA0274">
        <w:rPr>
          <w:rFonts w:ascii="Arial" w:hAnsi="Arial" w:cs="Arial"/>
          <w:i/>
          <w:iCs/>
          <w:sz w:val="24"/>
          <w:szCs w:val="24"/>
          <w:lang w:eastAsia="zh-CN"/>
        </w:rPr>
        <w:t>韩丽丽等，</w:t>
      </w:r>
      <w:r w:rsidR="007A6188" w:rsidRPr="00DA0274">
        <w:rPr>
          <w:rFonts w:ascii="Arial" w:hAnsi="Arial" w:cs="Arial"/>
          <w:i/>
          <w:iCs/>
          <w:sz w:val="24"/>
          <w:szCs w:val="24"/>
          <w:lang w:eastAsia="zh-CN"/>
        </w:rPr>
        <w:t xml:space="preserve"> 2017)</w:t>
      </w:r>
      <w:r w:rsidR="007A6188" w:rsidRPr="00DA0274">
        <w:rPr>
          <w:rFonts w:ascii="Arial" w:hAnsi="Arial" w:cs="Arial"/>
          <w:i/>
          <w:iCs/>
          <w:sz w:val="24"/>
          <w:szCs w:val="24"/>
          <w:lang w:eastAsia="zh-CN"/>
        </w:rPr>
        <w:fldChar w:fldCharType="end"/>
      </w:r>
      <w:r w:rsidR="007A6188" w:rsidRPr="00DA0274">
        <w:rPr>
          <w:rFonts w:ascii="Arial" w:hAnsi="Arial" w:cs="Arial"/>
          <w:i/>
          <w:iCs/>
          <w:sz w:val="24"/>
          <w:szCs w:val="24"/>
          <w:lang w:eastAsia="zh-CN"/>
        </w:rPr>
        <w:t>，例如</w:t>
      </w:r>
      <w:r w:rsidR="007A6188" w:rsidRPr="00DA0274">
        <w:rPr>
          <w:rFonts w:ascii="Arial" w:hAnsi="Arial" w:cs="Arial"/>
          <w:i/>
          <w:iCs/>
          <w:sz w:val="24"/>
          <w:szCs w:val="24"/>
          <w:lang w:eastAsia="zh-CN"/>
        </w:rPr>
        <w:t>1%</w:t>
      </w:r>
      <w:r w:rsidR="007A6188" w:rsidRPr="00DA0274">
        <w:rPr>
          <w:rFonts w:ascii="Arial" w:hAnsi="Arial" w:cs="Arial"/>
          <w:i/>
          <w:iCs/>
          <w:sz w:val="24"/>
          <w:szCs w:val="24"/>
          <w:lang w:eastAsia="zh-CN"/>
        </w:rPr>
        <w:t>柠檬酸钾</w:t>
      </w:r>
      <w:r w:rsidR="007A6188" w:rsidRPr="008060DE">
        <w:rPr>
          <w:rFonts w:ascii="Arial" w:hAnsi="Arial" w:cs="Arial"/>
          <w:i/>
          <w:iCs/>
          <w:sz w:val="24"/>
          <w:szCs w:val="24"/>
          <w:lang w:eastAsia="zh-CN"/>
        </w:rPr>
        <w:t>。</w:t>
      </w:r>
      <w:r w:rsidR="00594CE9" w:rsidRPr="008060DE">
        <w:rPr>
          <w:rFonts w:ascii="Arial" w:hAnsi="Arial" w:cs="Arial" w:hint="eastAsia"/>
          <w:i/>
          <w:iCs/>
          <w:sz w:val="24"/>
          <w:szCs w:val="24"/>
          <w:lang w:eastAsia="zh-CN"/>
        </w:rPr>
        <w:t>但目前不同缓冲液对不同类型的土壤病毒组的提取效果的数据还十分有限，我们暂时还未发现不同缓冲液对不同土壤类型的病毒提取效果的规律。</w:t>
      </w:r>
    </w:p>
    <w:p w:rsidR="00833FC5" w:rsidRPr="008060DE" w:rsidRDefault="007A6188" w:rsidP="008806C6">
      <w:pPr>
        <w:numPr>
          <w:ilvl w:val="1"/>
          <w:numId w:val="5"/>
        </w:numPr>
        <w:adjustRightInd w:val="0"/>
        <w:snapToGrid w:val="0"/>
        <w:spacing w:line="360" w:lineRule="auto"/>
        <w:ind w:leftChars="200" w:left="880" w:hangingChars="200" w:hanging="480"/>
        <w:jc w:val="both"/>
        <w:rPr>
          <w:rFonts w:ascii="Arial" w:hAnsi="Arial" w:cs="Arial"/>
          <w:sz w:val="24"/>
          <w:szCs w:val="24"/>
          <w:lang w:eastAsia="zh-CN"/>
        </w:rPr>
      </w:pPr>
      <w:r w:rsidRPr="008060DE">
        <w:rPr>
          <w:rFonts w:ascii="Arial" w:hAnsi="Arial" w:cs="Arial"/>
          <w:sz w:val="24"/>
          <w:szCs w:val="24"/>
          <w:lang w:eastAsia="zh-CN"/>
        </w:rPr>
        <w:t>充分混合土壤和缓冲液，将混合液放置于振荡器</w:t>
      </w:r>
      <w:r w:rsidRPr="008060DE">
        <w:rPr>
          <w:rFonts w:ascii="Arial" w:hAnsi="Arial" w:cs="Arial"/>
          <w:sz w:val="24"/>
          <w:szCs w:val="24"/>
          <w:lang w:eastAsia="zh-CN"/>
        </w:rPr>
        <w:t>150 rpm</w:t>
      </w:r>
      <w:r w:rsidRPr="008060DE">
        <w:rPr>
          <w:rFonts w:ascii="Arial" w:hAnsi="Arial" w:cs="Arial"/>
          <w:sz w:val="24"/>
          <w:szCs w:val="24"/>
          <w:lang w:eastAsia="zh-CN"/>
        </w:rPr>
        <w:t>振荡</w:t>
      </w:r>
      <w:r w:rsidRPr="008060DE">
        <w:rPr>
          <w:rFonts w:ascii="Arial" w:hAnsi="Arial" w:cs="Arial"/>
          <w:sz w:val="24"/>
          <w:szCs w:val="24"/>
          <w:lang w:eastAsia="zh-CN"/>
        </w:rPr>
        <w:t>15 min</w:t>
      </w:r>
      <w:r w:rsidRPr="008060DE">
        <w:rPr>
          <w:rFonts w:ascii="Arial" w:hAnsi="Arial" w:cs="Arial"/>
          <w:sz w:val="24"/>
          <w:szCs w:val="24"/>
          <w:lang w:eastAsia="zh-CN"/>
        </w:rPr>
        <w:t>。</w:t>
      </w:r>
    </w:p>
    <w:p w:rsidR="00833FC5" w:rsidRPr="008060DE" w:rsidRDefault="007A6188" w:rsidP="008806C6">
      <w:pPr>
        <w:numPr>
          <w:ilvl w:val="1"/>
          <w:numId w:val="5"/>
        </w:numPr>
        <w:adjustRightInd w:val="0"/>
        <w:snapToGrid w:val="0"/>
        <w:spacing w:line="360" w:lineRule="auto"/>
        <w:ind w:leftChars="200" w:left="880" w:hangingChars="200" w:hanging="480"/>
        <w:jc w:val="both"/>
        <w:rPr>
          <w:rFonts w:ascii="Arial" w:hAnsi="Arial" w:cs="Arial"/>
          <w:sz w:val="24"/>
          <w:szCs w:val="24"/>
          <w:lang w:eastAsia="zh-CN"/>
        </w:rPr>
      </w:pPr>
      <w:r w:rsidRPr="008060DE">
        <w:rPr>
          <w:rFonts w:ascii="Arial" w:hAnsi="Arial" w:cs="Arial"/>
          <w:sz w:val="24"/>
          <w:szCs w:val="24"/>
          <w:lang w:eastAsia="zh-CN"/>
        </w:rPr>
        <w:t>混合液于</w:t>
      </w:r>
      <w:r w:rsidRPr="008060DE">
        <w:rPr>
          <w:rFonts w:ascii="Arial" w:hAnsi="Arial" w:cs="Arial"/>
          <w:sz w:val="24"/>
          <w:szCs w:val="24"/>
          <w:lang w:eastAsia="zh-CN"/>
        </w:rPr>
        <w:t xml:space="preserve">4 </w:t>
      </w:r>
      <w:r w:rsidR="007D057C" w:rsidRPr="008060DE">
        <w:rPr>
          <w:rFonts w:ascii="Arial" w:eastAsia="微软雅黑" w:hAnsi="Arial" w:cs="Arial"/>
          <w:sz w:val="24"/>
          <w:szCs w:val="24"/>
        </w:rPr>
        <w:t>°C</w:t>
      </w:r>
      <w:r w:rsidRPr="008060DE">
        <w:rPr>
          <w:rFonts w:ascii="Arial" w:hAnsi="Arial" w:cs="Arial"/>
          <w:sz w:val="24"/>
          <w:szCs w:val="24"/>
          <w:lang w:eastAsia="zh-CN"/>
        </w:rPr>
        <w:t xml:space="preserve"> 1</w:t>
      </w:r>
      <w:r w:rsidR="00FC031A" w:rsidRPr="008060DE">
        <w:rPr>
          <w:rFonts w:ascii="Arial" w:hAnsi="Arial" w:cs="Arial"/>
          <w:sz w:val="24"/>
          <w:szCs w:val="24"/>
          <w:lang w:eastAsia="zh-CN"/>
        </w:rPr>
        <w:t>500 rpm</w:t>
      </w:r>
      <w:r w:rsidRPr="008060DE">
        <w:rPr>
          <w:rFonts w:ascii="Arial" w:hAnsi="Arial" w:cs="Arial"/>
          <w:sz w:val="24"/>
          <w:szCs w:val="24"/>
          <w:lang w:eastAsia="zh-CN"/>
        </w:rPr>
        <w:t>低速离心</w:t>
      </w:r>
      <w:r w:rsidRPr="008060DE">
        <w:rPr>
          <w:rFonts w:ascii="Arial" w:hAnsi="Arial" w:cs="Arial"/>
          <w:sz w:val="24"/>
          <w:szCs w:val="24"/>
          <w:lang w:eastAsia="zh-CN"/>
        </w:rPr>
        <w:t>2 min</w:t>
      </w:r>
      <w:r w:rsidRPr="008060DE">
        <w:rPr>
          <w:rFonts w:ascii="Arial" w:hAnsi="Arial" w:cs="Arial"/>
          <w:sz w:val="24"/>
          <w:szCs w:val="24"/>
          <w:lang w:eastAsia="zh-CN"/>
        </w:rPr>
        <w:t>。</w:t>
      </w:r>
    </w:p>
    <w:p w:rsidR="00833FC5" w:rsidRPr="008060DE" w:rsidRDefault="007D057C" w:rsidP="008806C6">
      <w:pPr>
        <w:adjustRightInd w:val="0"/>
        <w:snapToGrid w:val="0"/>
        <w:spacing w:line="360" w:lineRule="auto"/>
        <w:ind w:leftChars="440" w:left="880"/>
        <w:jc w:val="both"/>
        <w:rPr>
          <w:rFonts w:ascii="Arial" w:hAnsi="Arial" w:cs="Arial"/>
          <w:i/>
          <w:iCs/>
          <w:sz w:val="24"/>
          <w:szCs w:val="24"/>
          <w:lang w:eastAsia="zh-CN"/>
        </w:rPr>
      </w:pPr>
      <w:r w:rsidRPr="008060DE">
        <w:rPr>
          <w:rFonts w:ascii="Arial" w:hAnsi="Arial" w:cs="Arial"/>
          <w:i/>
          <w:iCs/>
          <w:sz w:val="24"/>
          <w:szCs w:val="24"/>
          <w:lang w:eastAsia="zh-CN"/>
        </w:rPr>
        <w:t>注</w:t>
      </w:r>
      <w:r w:rsidR="007A6188" w:rsidRPr="008060DE">
        <w:rPr>
          <w:rFonts w:ascii="Arial" w:hAnsi="Arial" w:cs="Arial"/>
          <w:i/>
          <w:iCs/>
          <w:sz w:val="24"/>
          <w:szCs w:val="24"/>
          <w:lang w:eastAsia="zh-CN"/>
        </w:rPr>
        <w:t>：此步骤离心机的转速设置与土壤样品的理化性质有关，可以选择</w:t>
      </w:r>
      <w:r w:rsidR="007A6188" w:rsidRPr="008060DE">
        <w:rPr>
          <w:rFonts w:ascii="Arial" w:hAnsi="Arial" w:cs="Arial"/>
          <w:i/>
          <w:iCs/>
          <w:sz w:val="24"/>
          <w:szCs w:val="24"/>
          <w:lang w:eastAsia="zh-CN"/>
        </w:rPr>
        <w:t xml:space="preserve">1500~3000 </w:t>
      </w:r>
      <w:r w:rsidR="00FC031A" w:rsidRPr="008060DE">
        <w:rPr>
          <w:rFonts w:ascii="Arial" w:hAnsi="Arial" w:cs="Arial" w:hint="eastAsia"/>
          <w:i/>
          <w:iCs/>
          <w:sz w:val="24"/>
          <w:szCs w:val="24"/>
          <w:lang w:eastAsia="zh-CN"/>
        </w:rPr>
        <w:t>rpm</w:t>
      </w:r>
      <w:r w:rsidR="007A6188" w:rsidRPr="008060DE">
        <w:rPr>
          <w:rFonts w:ascii="Arial" w:hAnsi="Arial" w:cs="Arial"/>
          <w:i/>
          <w:iCs/>
          <w:sz w:val="24"/>
          <w:szCs w:val="24"/>
          <w:lang w:eastAsia="zh-CN"/>
        </w:rPr>
        <w:t>，用于沉淀悬浮的土壤颗粒。</w:t>
      </w:r>
      <w:r w:rsidR="00886166" w:rsidRPr="008060DE">
        <w:rPr>
          <w:rFonts w:ascii="Arial" w:hAnsi="Arial" w:cs="Arial" w:hint="eastAsia"/>
          <w:i/>
          <w:iCs/>
          <w:sz w:val="24"/>
          <w:szCs w:val="24"/>
          <w:lang w:eastAsia="zh-CN"/>
        </w:rPr>
        <w:t>例如有机质含量</w:t>
      </w:r>
      <w:r w:rsidR="002410D9" w:rsidRPr="008060DE">
        <w:rPr>
          <w:rFonts w:ascii="Arial" w:hAnsi="Arial" w:cs="Arial" w:hint="eastAsia"/>
          <w:i/>
          <w:iCs/>
          <w:sz w:val="24"/>
          <w:szCs w:val="24"/>
          <w:lang w:eastAsia="zh-CN"/>
        </w:rPr>
        <w:t>较</w:t>
      </w:r>
      <w:r w:rsidR="00886166" w:rsidRPr="008060DE">
        <w:rPr>
          <w:rFonts w:ascii="Arial" w:hAnsi="Arial" w:cs="Arial" w:hint="eastAsia"/>
          <w:i/>
          <w:iCs/>
          <w:sz w:val="24"/>
          <w:szCs w:val="24"/>
          <w:lang w:eastAsia="zh-CN"/>
        </w:rPr>
        <w:t>少的沙土，可用离心速度</w:t>
      </w:r>
      <w:r w:rsidR="00886166" w:rsidRPr="008060DE">
        <w:rPr>
          <w:rFonts w:ascii="Arial" w:hAnsi="Arial" w:cs="Arial" w:hint="eastAsia"/>
          <w:i/>
          <w:iCs/>
          <w:sz w:val="24"/>
          <w:szCs w:val="24"/>
          <w:lang w:eastAsia="zh-CN"/>
        </w:rPr>
        <w:t>1500 rpm</w:t>
      </w:r>
      <w:r w:rsidR="00594CE9" w:rsidRPr="008060DE">
        <w:rPr>
          <w:rFonts w:ascii="Arial" w:hAnsi="Arial" w:cs="Arial" w:hint="eastAsia"/>
          <w:i/>
          <w:iCs/>
          <w:sz w:val="24"/>
          <w:szCs w:val="24"/>
          <w:lang w:eastAsia="zh-CN"/>
        </w:rPr>
        <w:t>；</w:t>
      </w:r>
      <w:r w:rsidR="00886166" w:rsidRPr="008060DE">
        <w:rPr>
          <w:rFonts w:ascii="Arial" w:hAnsi="Arial" w:cs="Arial" w:hint="eastAsia"/>
          <w:i/>
          <w:iCs/>
          <w:sz w:val="24"/>
          <w:szCs w:val="24"/>
          <w:lang w:eastAsia="zh-CN"/>
        </w:rPr>
        <w:t>有机质含量较高的土壤，可用离心速度</w:t>
      </w:r>
      <w:r w:rsidR="00886166" w:rsidRPr="008060DE">
        <w:rPr>
          <w:rFonts w:ascii="Arial" w:hAnsi="Arial" w:cs="Arial" w:hint="eastAsia"/>
          <w:i/>
          <w:iCs/>
          <w:sz w:val="24"/>
          <w:szCs w:val="24"/>
          <w:lang w:eastAsia="zh-CN"/>
        </w:rPr>
        <w:t>3000 rpm</w:t>
      </w:r>
      <w:r w:rsidR="00886166" w:rsidRPr="008060DE">
        <w:rPr>
          <w:rFonts w:ascii="Arial" w:hAnsi="Arial" w:cs="Arial" w:hint="eastAsia"/>
          <w:i/>
          <w:iCs/>
          <w:sz w:val="24"/>
          <w:szCs w:val="24"/>
          <w:lang w:eastAsia="zh-CN"/>
        </w:rPr>
        <w:t>。</w:t>
      </w:r>
    </w:p>
    <w:p w:rsidR="00833FC5" w:rsidRPr="008060DE" w:rsidRDefault="007A6188" w:rsidP="008806C6">
      <w:pPr>
        <w:numPr>
          <w:ilvl w:val="1"/>
          <w:numId w:val="5"/>
        </w:numPr>
        <w:adjustRightInd w:val="0"/>
        <w:snapToGrid w:val="0"/>
        <w:spacing w:line="360" w:lineRule="auto"/>
        <w:ind w:leftChars="200" w:left="880" w:hangingChars="200" w:hanging="480"/>
        <w:jc w:val="both"/>
        <w:rPr>
          <w:rFonts w:ascii="Arial" w:hAnsi="Arial" w:cs="Arial"/>
          <w:sz w:val="24"/>
          <w:szCs w:val="24"/>
          <w:lang w:eastAsia="zh-CN"/>
        </w:rPr>
      </w:pPr>
      <w:r w:rsidRPr="008060DE">
        <w:rPr>
          <w:rFonts w:ascii="Arial" w:hAnsi="Arial" w:cs="Arial"/>
          <w:sz w:val="24"/>
          <w:szCs w:val="24"/>
          <w:lang w:eastAsia="zh-CN"/>
        </w:rPr>
        <w:t>收集上清液，向土壤沉淀中继续添加缓冲液，进行重悬浮，步骤</w:t>
      </w:r>
      <w:r w:rsidR="00BF47D6" w:rsidRPr="008060DE">
        <w:rPr>
          <w:rFonts w:ascii="Arial" w:hAnsi="Arial" w:cs="Arial" w:hint="eastAsia"/>
          <w:sz w:val="24"/>
          <w:szCs w:val="24"/>
          <w:lang w:eastAsia="zh-CN"/>
        </w:rPr>
        <w:t>2-</w:t>
      </w:r>
      <w:r w:rsidR="00BF47D6" w:rsidRPr="008060DE">
        <w:rPr>
          <w:rFonts w:ascii="Arial" w:hAnsi="Arial" w:cs="Arial"/>
          <w:sz w:val="24"/>
          <w:szCs w:val="24"/>
          <w:lang w:eastAsia="zh-CN"/>
        </w:rPr>
        <w:t>3</w:t>
      </w:r>
      <w:r w:rsidRPr="008060DE">
        <w:rPr>
          <w:rFonts w:ascii="Arial" w:hAnsi="Arial" w:cs="Arial"/>
          <w:sz w:val="24"/>
          <w:szCs w:val="24"/>
          <w:lang w:eastAsia="zh-CN"/>
        </w:rPr>
        <w:t>重复两次。</w:t>
      </w:r>
    </w:p>
    <w:p w:rsidR="004E11BF" w:rsidRPr="009006EF" w:rsidRDefault="007A6188" w:rsidP="009006EF">
      <w:pPr>
        <w:numPr>
          <w:ilvl w:val="1"/>
          <w:numId w:val="5"/>
        </w:numPr>
        <w:adjustRightInd w:val="0"/>
        <w:snapToGrid w:val="0"/>
        <w:spacing w:line="360" w:lineRule="auto"/>
        <w:ind w:leftChars="200" w:left="880" w:hangingChars="200" w:hanging="480"/>
        <w:jc w:val="both"/>
        <w:rPr>
          <w:rFonts w:ascii="Arial" w:hAnsi="Arial" w:cs="Arial"/>
          <w:sz w:val="24"/>
          <w:szCs w:val="24"/>
          <w:lang w:eastAsia="zh-CN"/>
        </w:rPr>
      </w:pPr>
      <w:r w:rsidRPr="008060DE">
        <w:rPr>
          <w:rFonts w:ascii="Arial" w:hAnsi="Arial" w:cs="Arial"/>
          <w:sz w:val="24"/>
          <w:szCs w:val="24"/>
          <w:lang w:eastAsia="zh-CN"/>
        </w:rPr>
        <w:t>对上清液进行切向流过滤</w:t>
      </w:r>
      <w:r w:rsidR="00BB2C12" w:rsidRPr="008060DE">
        <w:rPr>
          <w:rFonts w:ascii="Arial" w:hAnsi="Arial" w:cs="Arial" w:hint="eastAsia"/>
          <w:sz w:val="24"/>
          <w:szCs w:val="24"/>
          <w:lang w:eastAsia="zh-CN"/>
        </w:rPr>
        <w:t xml:space="preserve"> </w:t>
      </w:r>
      <w:r w:rsidR="008806C6" w:rsidRPr="008060DE">
        <w:rPr>
          <w:rFonts w:ascii="Arial" w:hAnsi="Arial" w:cs="Arial"/>
          <w:sz w:val="24"/>
          <w:szCs w:val="24"/>
          <w:lang w:eastAsia="zh-CN"/>
        </w:rPr>
        <w:t>(</w:t>
      </w:r>
      <w:r w:rsidRPr="008060DE">
        <w:rPr>
          <w:rFonts w:ascii="Arial" w:hAnsi="Arial" w:cs="Arial"/>
          <w:sz w:val="24"/>
          <w:szCs w:val="24"/>
          <w:lang w:eastAsia="zh-CN"/>
        </w:rPr>
        <w:t>TFF</w:t>
      </w:r>
      <w:r w:rsidR="008806C6" w:rsidRPr="008060DE">
        <w:rPr>
          <w:rFonts w:ascii="Arial" w:hAnsi="Arial" w:cs="Arial"/>
          <w:sz w:val="24"/>
          <w:szCs w:val="24"/>
          <w:lang w:eastAsia="zh-CN"/>
        </w:rPr>
        <w:t>)</w:t>
      </w:r>
      <w:r w:rsidRPr="008060DE">
        <w:rPr>
          <w:rFonts w:ascii="Arial" w:hAnsi="Arial" w:cs="Arial"/>
          <w:sz w:val="24"/>
          <w:szCs w:val="24"/>
          <w:lang w:eastAsia="zh-CN"/>
        </w:rPr>
        <w:t>，并依次通过</w:t>
      </w:r>
      <w:r w:rsidRPr="008060DE">
        <w:rPr>
          <w:rFonts w:ascii="Arial" w:hAnsi="Arial" w:cs="Arial"/>
          <w:sz w:val="24"/>
          <w:szCs w:val="24"/>
          <w:lang w:eastAsia="zh-CN"/>
        </w:rPr>
        <w:t>1 mm</w:t>
      </w:r>
      <w:r w:rsidRPr="008060DE">
        <w:rPr>
          <w:rFonts w:ascii="Arial" w:hAnsi="Arial" w:cs="Arial"/>
          <w:sz w:val="24"/>
          <w:szCs w:val="24"/>
          <w:lang w:eastAsia="zh-CN"/>
        </w:rPr>
        <w:t>，</w:t>
      </w:r>
      <w:r w:rsidRPr="008060DE">
        <w:rPr>
          <w:rFonts w:ascii="Arial" w:hAnsi="Arial" w:cs="Arial"/>
          <w:sz w:val="24"/>
          <w:szCs w:val="24"/>
          <w:lang w:eastAsia="zh-CN"/>
        </w:rPr>
        <w:t xml:space="preserve">0.45 </w:t>
      </w:r>
      <w:proofErr w:type="spellStart"/>
      <w:r w:rsidRPr="008060DE">
        <w:rPr>
          <w:rFonts w:ascii="Arial" w:hAnsi="Arial" w:cs="Arial"/>
          <w:sz w:val="24"/>
          <w:szCs w:val="24"/>
          <w:lang w:eastAsia="zh-CN"/>
        </w:rPr>
        <w:t>μm</w:t>
      </w:r>
      <w:proofErr w:type="spellEnd"/>
      <w:r w:rsidRPr="008060DE">
        <w:rPr>
          <w:rFonts w:ascii="Arial" w:hAnsi="Arial" w:cs="Arial"/>
          <w:sz w:val="24"/>
          <w:szCs w:val="24"/>
          <w:lang w:eastAsia="zh-CN"/>
        </w:rPr>
        <w:t>和</w:t>
      </w:r>
      <w:r w:rsidRPr="008060DE">
        <w:rPr>
          <w:rFonts w:ascii="Arial" w:hAnsi="Arial" w:cs="Arial"/>
          <w:sz w:val="24"/>
          <w:szCs w:val="24"/>
          <w:lang w:eastAsia="zh-CN"/>
        </w:rPr>
        <w:t xml:space="preserve">0.22 </w:t>
      </w:r>
      <w:proofErr w:type="spellStart"/>
      <w:r w:rsidRPr="008060DE">
        <w:rPr>
          <w:rFonts w:ascii="Arial" w:hAnsi="Arial" w:cs="Arial"/>
          <w:sz w:val="24"/>
          <w:szCs w:val="24"/>
          <w:lang w:eastAsia="zh-CN"/>
        </w:rPr>
        <w:t>μm</w:t>
      </w:r>
      <w:proofErr w:type="spellEnd"/>
      <w:r w:rsidRPr="008060DE">
        <w:rPr>
          <w:rFonts w:ascii="Arial" w:hAnsi="Arial" w:cs="Arial"/>
          <w:sz w:val="24"/>
          <w:szCs w:val="24"/>
          <w:lang w:eastAsia="zh-CN"/>
        </w:rPr>
        <w:t>的滤柱，收集透过液</w:t>
      </w:r>
      <w:r w:rsidR="00BB2C12" w:rsidRPr="008060DE">
        <w:rPr>
          <w:rFonts w:ascii="Arial" w:hAnsi="Arial" w:cs="Arial" w:hint="eastAsia"/>
          <w:sz w:val="24"/>
          <w:szCs w:val="24"/>
          <w:lang w:eastAsia="zh-CN"/>
        </w:rPr>
        <w:t xml:space="preserve"> </w:t>
      </w:r>
      <w:r w:rsidR="008806C6" w:rsidRPr="008060DE">
        <w:rPr>
          <w:rFonts w:ascii="Arial" w:hAnsi="Arial" w:cs="Arial"/>
          <w:sz w:val="24"/>
          <w:szCs w:val="24"/>
          <w:lang w:eastAsia="zh-CN"/>
        </w:rPr>
        <w:t>(</w:t>
      </w:r>
      <w:r w:rsidRPr="008060DE">
        <w:rPr>
          <w:rFonts w:ascii="Arial" w:hAnsi="Arial" w:cs="Arial"/>
          <w:sz w:val="24"/>
          <w:szCs w:val="24"/>
          <w:lang w:eastAsia="zh-CN"/>
        </w:rPr>
        <w:t>如图</w:t>
      </w:r>
      <w:r w:rsidRPr="008060DE">
        <w:rPr>
          <w:rFonts w:ascii="Arial" w:hAnsi="Arial" w:cs="Arial"/>
          <w:sz w:val="24"/>
          <w:szCs w:val="24"/>
          <w:lang w:eastAsia="zh-CN"/>
        </w:rPr>
        <w:t>1</w:t>
      </w:r>
      <w:r w:rsidR="008806C6" w:rsidRPr="008060DE">
        <w:rPr>
          <w:rFonts w:ascii="Arial" w:hAnsi="Arial" w:cs="Arial"/>
          <w:sz w:val="24"/>
          <w:szCs w:val="24"/>
          <w:lang w:eastAsia="zh-CN"/>
        </w:rPr>
        <w:t>)</w:t>
      </w:r>
      <w:r w:rsidR="00BB2C12" w:rsidRPr="008060DE">
        <w:rPr>
          <w:rFonts w:ascii="Arial" w:hAnsi="Arial" w:cs="Arial"/>
          <w:sz w:val="24"/>
          <w:szCs w:val="24"/>
          <w:lang w:eastAsia="zh-CN"/>
        </w:rPr>
        <w:t xml:space="preserve"> </w:t>
      </w:r>
      <w:r w:rsidRPr="008060DE">
        <w:rPr>
          <w:rFonts w:ascii="Arial" w:hAnsi="Arial" w:cs="Arial"/>
          <w:sz w:val="24"/>
          <w:szCs w:val="24"/>
          <w:lang w:eastAsia="zh-CN"/>
        </w:rPr>
        <w:fldChar w:fldCharType="begin"/>
      </w:r>
      <w:r w:rsidRPr="008060DE">
        <w:rPr>
          <w:rFonts w:ascii="Arial" w:hAnsi="Arial" w:cs="Arial"/>
          <w:sz w:val="24"/>
          <w:szCs w:val="24"/>
          <w:lang w:eastAsia="zh-CN"/>
        </w:rPr>
        <w:instrText xml:space="preserve"> ADDIN EN.CITE &lt;EndNote&gt;&lt;Cite&gt;&lt;Author&gt;</w:instrText>
      </w:r>
      <w:r w:rsidRPr="008060DE">
        <w:rPr>
          <w:rFonts w:ascii="Arial" w:hAnsi="Arial" w:cs="Arial"/>
          <w:sz w:val="24"/>
          <w:szCs w:val="24"/>
          <w:lang w:eastAsia="zh-CN"/>
        </w:rPr>
        <w:instrText>韩丽丽</w:instrText>
      </w:r>
      <w:r w:rsidRPr="008060DE">
        <w:rPr>
          <w:rFonts w:ascii="Arial" w:hAnsi="Arial" w:cs="Arial"/>
          <w:sz w:val="24"/>
          <w:szCs w:val="24"/>
          <w:lang w:eastAsia="zh-CN"/>
        </w:rPr>
        <w:instrText>&lt;/Author&gt;&lt;Year&gt;2017&lt;/Year&gt;&lt;RecNum&gt;826&lt;/RecNum&gt;&lt;DisplayText&gt;&lt;style font="Arial"&gt;(</w:instrText>
      </w:r>
      <w:r w:rsidRPr="008060DE">
        <w:rPr>
          <w:rFonts w:ascii="Arial" w:hAnsi="Arial" w:cs="Arial"/>
          <w:sz w:val="24"/>
          <w:szCs w:val="24"/>
          <w:lang w:eastAsia="zh-CN"/>
        </w:rPr>
        <w:instrText>韩丽丽</w:instrText>
      </w:r>
      <w:r w:rsidRPr="008060DE">
        <w:rPr>
          <w:rFonts w:ascii="Arial" w:hAnsi="Arial" w:cs="Arial"/>
          <w:sz w:val="24"/>
          <w:szCs w:val="24"/>
          <w:lang w:eastAsia="zh-CN"/>
        </w:rPr>
        <w:instrText>&lt;/style&gt;&lt;style face="italic" font="Arial"&gt;</w:instrText>
      </w:r>
      <w:r w:rsidRPr="008060DE">
        <w:rPr>
          <w:rFonts w:ascii="Arial" w:hAnsi="Arial" w:cs="Arial"/>
          <w:sz w:val="24"/>
          <w:szCs w:val="24"/>
          <w:lang w:eastAsia="zh-CN"/>
        </w:rPr>
        <w:instrText>等，</w:instrText>
      </w:r>
      <w:r w:rsidRPr="008060DE">
        <w:rPr>
          <w:rFonts w:ascii="Arial" w:hAnsi="Arial" w:cs="Arial"/>
          <w:sz w:val="24"/>
          <w:szCs w:val="24"/>
          <w:lang w:eastAsia="zh-CN"/>
        </w:rPr>
        <w:instrText>&lt;/style&gt;&lt;style font="Arial"&gt; 2017)&lt;/style&gt;&lt;/DisplayText&gt;&lt;record&gt;&lt;rec-number&gt;826&lt;/rec-number&gt;&lt;foreign-keys&gt;&lt;key app="EN" db-id="5zvtrpf99ftvtuetx2ivzp05dffrrpxsf5f2" timestamp="1602580322"&gt;826&lt;/key&gt;&lt;/foreign-keys&gt;&lt;ref-type name="Journal Article"&gt;17&lt;/ref-type&gt;&lt;contributors&gt;&lt;authors&gt;&lt;author&gt;</w:instrText>
      </w:r>
      <w:r w:rsidRPr="008060DE">
        <w:rPr>
          <w:rFonts w:ascii="Arial" w:hAnsi="Arial" w:cs="Arial"/>
          <w:sz w:val="24"/>
          <w:szCs w:val="24"/>
          <w:lang w:eastAsia="zh-CN"/>
        </w:rPr>
        <w:instrText>韩丽丽</w:instrText>
      </w:r>
      <w:r w:rsidRPr="008060DE">
        <w:rPr>
          <w:rFonts w:ascii="Arial" w:hAnsi="Arial" w:cs="Arial"/>
          <w:sz w:val="24"/>
          <w:szCs w:val="24"/>
          <w:lang w:eastAsia="zh-CN"/>
        </w:rPr>
        <w:instrText>&lt;/author&gt;&lt;author&gt;</w:instrText>
      </w:r>
      <w:r w:rsidRPr="008060DE">
        <w:rPr>
          <w:rFonts w:ascii="Arial" w:hAnsi="Arial" w:cs="Arial"/>
          <w:sz w:val="24"/>
          <w:szCs w:val="24"/>
          <w:lang w:eastAsia="zh-CN"/>
        </w:rPr>
        <w:instrText>于丹婷</w:instrText>
      </w:r>
      <w:r w:rsidRPr="008060DE">
        <w:rPr>
          <w:rFonts w:ascii="Arial" w:hAnsi="Arial" w:cs="Arial"/>
          <w:sz w:val="24"/>
          <w:szCs w:val="24"/>
          <w:lang w:eastAsia="zh-CN"/>
        </w:rPr>
        <w:instrText>&lt;/author&gt;&lt;author&gt;</w:instrText>
      </w:r>
      <w:r w:rsidRPr="008060DE">
        <w:rPr>
          <w:rFonts w:ascii="Arial" w:hAnsi="Arial" w:cs="Arial"/>
          <w:sz w:val="24"/>
          <w:szCs w:val="24"/>
          <w:lang w:eastAsia="zh-CN"/>
        </w:rPr>
        <w:instrText>贺纪正</w:instrText>
      </w:r>
      <w:r w:rsidRPr="008060DE">
        <w:rPr>
          <w:rFonts w:ascii="Arial" w:hAnsi="Arial" w:cs="Arial"/>
          <w:sz w:val="24"/>
          <w:szCs w:val="24"/>
          <w:lang w:eastAsia="zh-CN"/>
        </w:rPr>
        <w:instrText>&lt;/author&gt;&lt;/authors&gt;&lt;/contributors&gt;&lt;titles&gt;&lt;title&gt;</w:instrText>
      </w:r>
      <w:r w:rsidRPr="008060DE">
        <w:rPr>
          <w:rFonts w:ascii="Arial" w:hAnsi="Arial" w:cs="Arial"/>
          <w:sz w:val="24"/>
          <w:szCs w:val="24"/>
          <w:lang w:eastAsia="zh-CN"/>
        </w:rPr>
        <w:instrText>土壤病毒生态学研究方法</w:instrText>
      </w:r>
      <w:r w:rsidRPr="008060DE">
        <w:rPr>
          <w:rFonts w:ascii="Arial" w:hAnsi="Arial" w:cs="Arial"/>
          <w:sz w:val="24"/>
          <w:szCs w:val="24"/>
          <w:lang w:eastAsia="zh-CN"/>
        </w:rPr>
        <w:instrText>&lt;/title&gt;&lt;secondary-title&gt;</w:instrText>
      </w:r>
      <w:r w:rsidRPr="008060DE">
        <w:rPr>
          <w:rFonts w:ascii="Arial" w:hAnsi="Arial" w:cs="Arial"/>
          <w:sz w:val="24"/>
          <w:szCs w:val="24"/>
          <w:lang w:eastAsia="zh-CN"/>
        </w:rPr>
        <w:instrText>生</w:instrText>
      </w:r>
      <w:r w:rsidRPr="008060DE">
        <w:rPr>
          <w:rFonts w:ascii="Arial" w:hAnsi="Arial" w:cs="Arial"/>
          <w:sz w:val="24"/>
          <w:szCs w:val="24"/>
          <w:lang w:eastAsia="zh-CN"/>
        </w:rPr>
        <w:instrText xml:space="preserve"> </w:instrText>
      </w:r>
      <w:r w:rsidRPr="008060DE">
        <w:rPr>
          <w:rFonts w:ascii="Arial" w:hAnsi="Arial" w:cs="Arial"/>
          <w:sz w:val="24"/>
          <w:szCs w:val="24"/>
          <w:lang w:eastAsia="zh-CN"/>
        </w:rPr>
        <w:instrText>态</w:instrText>
      </w:r>
      <w:r w:rsidRPr="008060DE">
        <w:rPr>
          <w:rFonts w:ascii="Arial" w:hAnsi="Arial" w:cs="Arial"/>
          <w:sz w:val="24"/>
          <w:szCs w:val="24"/>
          <w:lang w:eastAsia="zh-CN"/>
        </w:rPr>
        <w:instrText xml:space="preserve"> </w:instrText>
      </w:r>
      <w:r w:rsidRPr="008060DE">
        <w:rPr>
          <w:rFonts w:ascii="Arial" w:hAnsi="Arial" w:cs="Arial"/>
          <w:sz w:val="24"/>
          <w:szCs w:val="24"/>
          <w:lang w:eastAsia="zh-CN"/>
        </w:rPr>
        <w:instrText>学</w:instrText>
      </w:r>
      <w:r w:rsidRPr="008060DE">
        <w:rPr>
          <w:rFonts w:ascii="Arial" w:hAnsi="Arial" w:cs="Arial"/>
          <w:sz w:val="24"/>
          <w:szCs w:val="24"/>
          <w:lang w:eastAsia="zh-CN"/>
        </w:rPr>
        <w:instrText xml:space="preserve"> </w:instrText>
      </w:r>
      <w:r w:rsidRPr="008060DE">
        <w:rPr>
          <w:rFonts w:ascii="Arial" w:hAnsi="Arial" w:cs="Arial"/>
          <w:sz w:val="24"/>
          <w:szCs w:val="24"/>
          <w:lang w:eastAsia="zh-CN"/>
        </w:rPr>
        <w:instrText>报</w:instrText>
      </w:r>
      <w:r w:rsidRPr="008060DE">
        <w:rPr>
          <w:rFonts w:ascii="Arial" w:hAnsi="Arial" w:cs="Arial"/>
          <w:sz w:val="24"/>
          <w:szCs w:val="24"/>
          <w:lang w:eastAsia="zh-CN"/>
        </w:rPr>
        <w:instrText>&lt;/secondary-title&gt;&lt;/titles&gt;&lt;periodical&gt;&lt;full-title&gt;</w:instrText>
      </w:r>
      <w:r w:rsidRPr="008060DE">
        <w:rPr>
          <w:rFonts w:ascii="Arial" w:hAnsi="Arial" w:cs="Arial"/>
          <w:sz w:val="24"/>
          <w:szCs w:val="24"/>
          <w:lang w:eastAsia="zh-CN"/>
        </w:rPr>
        <w:instrText>生</w:instrText>
      </w:r>
      <w:r w:rsidRPr="008060DE">
        <w:rPr>
          <w:rFonts w:ascii="Arial" w:hAnsi="Arial" w:cs="Arial"/>
          <w:sz w:val="24"/>
          <w:szCs w:val="24"/>
          <w:lang w:eastAsia="zh-CN"/>
        </w:rPr>
        <w:instrText xml:space="preserve"> </w:instrText>
      </w:r>
      <w:r w:rsidRPr="008060DE">
        <w:rPr>
          <w:rFonts w:ascii="Arial" w:hAnsi="Arial" w:cs="Arial"/>
          <w:sz w:val="24"/>
          <w:szCs w:val="24"/>
          <w:lang w:eastAsia="zh-CN"/>
        </w:rPr>
        <w:instrText>态</w:instrText>
      </w:r>
      <w:r w:rsidRPr="008060DE">
        <w:rPr>
          <w:rFonts w:ascii="Arial" w:hAnsi="Arial" w:cs="Arial"/>
          <w:sz w:val="24"/>
          <w:szCs w:val="24"/>
          <w:lang w:eastAsia="zh-CN"/>
        </w:rPr>
        <w:instrText xml:space="preserve"> </w:instrText>
      </w:r>
      <w:r w:rsidRPr="008060DE">
        <w:rPr>
          <w:rFonts w:ascii="Arial" w:hAnsi="Arial" w:cs="Arial"/>
          <w:sz w:val="24"/>
          <w:szCs w:val="24"/>
          <w:lang w:eastAsia="zh-CN"/>
        </w:rPr>
        <w:instrText>学</w:instrText>
      </w:r>
      <w:r w:rsidRPr="008060DE">
        <w:rPr>
          <w:rFonts w:ascii="Arial" w:hAnsi="Arial" w:cs="Arial"/>
          <w:sz w:val="24"/>
          <w:szCs w:val="24"/>
          <w:lang w:eastAsia="zh-CN"/>
        </w:rPr>
        <w:instrText xml:space="preserve"> </w:instrText>
      </w:r>
      <w:r w:rsidRPr="008060DE">
        <w:rPr>
          <w:rFonts w:ascii="Arial" w:hAnsi="Arial" w:cs="Arial"/>
          <w:sz w:val="24"/>
          <w:szCs w:val="24"/>
          <w:lang w:eastAsia="zh-CN"/>
        </w:rPr>
        <w:instrText>报</w:instrText>
      </w:r>
      <w:r w:rsidRPr="008060DE">
        <w:rPr>
          <w:rFonts w:ascii="Arial" w:hAnsi="Arial" w:cs="Arial"/>
          <w:sz w:val="24"/>
          <w:szCs w:val="24"/>
          <w:lang w:eastAsia="zh-CN"/>
        </w:rPr>
        <w:instrText>&lt;/full-title&gt;&lt;/periodical&gt;&lt;volume&gt;37&lt;/volume&gt;&lt;number&gt;6&lt;/number&gt;&lt;dates&gt;&lt;year&gt;2017&lt;/year&gt;&lt;/dates&gt;&lt;urls&gt;&lt;/urls&gt;&lt;/record&gt;&lt;/Cite&gt;&lt;/EndNote&gt;</w:instrText>
      </w:r>
      <w:r w:rsidRPr="008060DE">
        <w:rPr>
          <w:rFonts w:ascii="Arial" w:hAnsi="Arial" w:cs="Arial"/>
          <w:sz w:val="24"/>
          <w:szCs w:val="24"/>
          <w:lang w:eastAsia="zh-CN"/>
        </w:rPr>
        <w:fldChar w:fldCharType="separate"/>
      </w:r>
      <w:r w:rsidRPr="008060DE">
        <w:rPr>
          <w:rFonts w:ascii="Arial" w:hAnsi="Arial" w:cs="Arial"/>
          <w:sz w:val="24"/>
          <w:szCs w:val="24"/>
          <w:lang w:eastAsia="zh-CN"/>
        </w:rPr>
        <w:t>(</w:t>
      </w:r>
      <w:r w:rsidRPr="008060DE">
        <w:rPr>
          <w:rFonts w:ascii="Arial" w:hAnsi="Arial" w:cs="Arial"/>
          <w:sz w:val="24"/>
          <w:szCs w:val="24"/>
          <w:lang w:eastAsia="zh-CN"/>
        </w:rPr>
        <w:t>韩丽丽等，</w:t>
      </w:r>
      <w:r w:rsidRPr="008060DE">
        <w:rPr>
          <w:rFonts w:ascii="Arial" w:hAnsi="Arial" w:cs="Arial"/>
          <w:sz w:val="24"/>
          <w:szCs w:val="24"/>
          <w:lang w:eastAsia="zh-CN"/>
        </w:rPr>
        <w:t>2017)</w:t>
      </w:r>
      <w:r w:rsidRPr="008060DE">
        <w:rPr>
          <w:rFonts w:ascii="Arial" w:hAnsi="Arial" w:cs="Arial"/>
          <w:sz w:val="24"/>
          <w:szCs w:val="24"/>
          <w:lang w:eastAsia="zh-CN"/>
        </w:rPr>
        <w:fldChar w:fldCharType="end"/>
      </w:r>
      <w:r w:rsidRPr="00DA0274">
        <w:rPr>
          <w:rFonts w:ascii="Arial" w:hAnsi="Arial" w:cs="Arial"/>
          <w:sz w:val="24"/>
          <w:szCs w:val="24"/>
          <w:lang w:eastAsia="zh-CN"/>
        </w:rPr>
        <w:t>。</w:t>
      </w:r>
    </w:p>
    <w:p w:rsidR="00833FC5" w:rsidRPr="00DA0274" w:rsidRDefault="00385F1E" w:rsidP="004E11BF">
      <w:pPr>
        <w:adjustRightInd w:val="0"/>
        <w:snapToGrid w:val="0"/>
        <w:spacing w:line="360" w:lineRule="auto"/>
        <w:ind w:left="420"/>
        <w:jc w:val="both"/>
        <w:rPr>
          <w:rFonts w:ascii="Arial" w:hAnsi="Arial" w:cs="Arial"/>
          <w:sz w:val="24"/>
          <w:szCs w:val="24"/>
          <w:lang w:eastAsia="zh-CN"/>
        </w:rPr>
      </w:pPr>
      <w:r>
        <w:rPr>
          <w:rFonts w:ascii="Arial" w:hAnsi="Arial" w:cs="Arial"/>
          <w:noProof/>
          <w:sz w:val="24"/>
          <w:szCs w:val="24"/>
          <w:lang w:eastAsia="zh-CN"/>
        </w:rPr>
        <w:lastRenderedPageBreak/>
        <w:drawing>
          <wp:inline distT="0" distB="0" distL="0" distR="0" wp14:anchorId="555C9829">
            <wp:extent cx="4734427" cy="1918953"/>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4" cy="1926470"/>
                    </a:xfrm>
                    <a:prstGeom prst="rect">
                      <a:avLst/>
                    </a:prstGeom>
                    <a:noFill/>
                  </pic:spPr>
                </pic:pic>
              </a:graphicData>
            </a:graphic>
          </wp:inline>
        </w:drawing>
      </w:r>
    </w:p>
    <w:p w:rsidR="002410D9" w:rsidRPr="002410D9" w:rsidRDefault="007A6188" w:rsidP="002410D9">
      <w:pPr>
        <w:adjustRightInd w:val="0"/>
        <w:snapToGrid w:val="0"/>
        <w:spacing w:line="360" w:lineRule="auto"/>
        <w:ind w:leftChars="200" w:left="882" w:hangingChars="200" w:hanging="482"/>
        <w:jc w:val="both"/>
        <w:rPr>
          <w:rFonts w:ascii="Arial" w:hAnsi="Arial" w:cs="Arial"/>
          <w:sz w:val="24"/>
          <w:szCs w:val="24"/>
          <w:lang w:eastAsia="zh-CN"/>
        </w:rPr>
      </w:pPr>
      <w:r w:rsidRPr="004E11BF">
        <w:rPr>
          <w:rFonts w:ascii="Arial" w:hAnsi="Arial" w:cs="Arial"/>
          <w:b/>
          <w:sz w:val="24"/>
          <w:szCs w:val="24"/>
          <w:lang w:eastAsia="zh-CN"/>
        </w:rPr>
        <w:t>图</w:t>
      </w:r>
      <w:r w:rsidR="004E11BF" w:rsidRPr="004E11BF">
        <w:rPr>
          <w:rFonts w:ascii="Arial" w:hAnsi="Arial" w:cs="Arial"/>
          <w:b/>
          <w:sz w:val="24"/>
          <w:szCs w:val="24"/>
          <w:lang w:eastAsia="zh-CN"/>
        </w:rPr>
        <w:t xml:space="preserve">1. </w:t>
      </w:r>
      <w:r w:rsidRPr="004E11BF">
        <w:rPr>
          <w:rFonts w:ascii="Arial" w:hAnsi="Arial" w:cs="Arial"/>
          <w:b/>
          <w:sz w:val="24"/>
          <w:szCs w:val="24"/>
          <w:lang w:eastAsia="zh-CN"/>
        </w:rPr>
        <w:t>TFF</w:t>
      </w:r>
      <w:r w:rsidRPr="004E11BF">
        <w:rPr>
          <w:rFonts w:ascii="Arial" w:hAnsi="Arial" w:cs="Arial"/>
          <w:b/>
          <w:sz w:val="24"/>
          <w:szCs w:val="24"/>
          <w:lang w:eastAsia="zh-CN"/>
        </w:rPr>
        <w:t>过滤系统及流程</w:t>
      </w:r>
      <w:r w:rsidR="004E11BF">
        <w:rPr>
          <w:rFonts w:ascii="Arial" w:hAnsi="Arial" w:cs="Arial"/>
          <w:sz w:val="24"/>
          <w:szCs w:val="24"/>
          <w:lang w:eastAsia="zh-CN"/>
        </w:rPr>
        <w:t xml:space="preserve"> </w:t>
      </w:r>
      <w:r w:rsidRPr="004E11BF">
        <w:rPr>
          <w:rFonts w:ascii="Arial" w:hAnsi="Arial" w:cs="Arial"/>
          <w:sz w:val="24"/>
          <w:szCs w:val="24"/>
          <w:lang w:eastAsia="zh-CN"/>
        </w:rPr>
        <w:fldChar w:fldCharType="begin"/>
      </w:r>
      <w:r w:rsidRPr="004E11BF">
        <w:rPr>
          <w:rFonts w:ascii="Arial" w:hAnsi="Arial" w:cs="Arial"/>
          <w:sz w:val="24"/>
          <w:szCs w:val="24"/>
          <w:lang w:eastAsia="zh-CN"/>
        </w:rPr>
        <w:instrText xml:space="preserve"> ADDIN EN.CITE &lt;EndNote&gt;&lt;Cite&gt;&lt;Author&gt;</w:instrText>
      </w:r>
      <w:r w:rsidRPr="004E11BF">
        <w:rPr>
          <w:rFonts w:ascii="Arial" w:hAnsi="Arial" w:cs="Arial"/>
          <w:sz w:val="24"/>
          <w:szCs w:val="24"/>
          <w:lang w:eastAsia="zh-CN"/>
        </w:rPr>
        <w:instrText>韩丽丽</w:instrText>
      </w:r>
      <w:r w:rsidRPr="004E11BF">
        <w:rPr>
          <w:rFonts w:ascii="Arial" w:hAnsi="Arial" w:cs="Arial"/>
          <w:sz w:val="24"/>
          <w:szCs w:val="24"/>
          <w:lang w:eastAsia="zh-CN"/>
        </w:rPr>
        <w:instrText>&lt;/Author&gt;&lt;Year&gt;2017&lt;/Year&gt;&lt;RecNum&gt;826&lt;/RecNum&gt;&lt;DisplayText&gt;&lt;style font="Arial"&gt;(</w:instrText>
      </w:r>
      <w:r w:rsidRPr="004E11BF">
        <w:rPr>
          <w:rFonts w:ascii="Arial" w:hAnsi="Arial" w:cs="Arial"/>
          <w:sz w:val="24"/>
          <w:szCs w:val="24"/>
          <w:lang w:eastAsia="zh-CN"/>
        </w:rPr>
        <w:instrText>韩丽丽</w:instrText>
      </w:r>
      <w:r w:rsidRPr="004E11BF">
        <w:rPr>
          <w:rFonts w:ascii="Arial" w:hAnsi="Arial" w:cs="Arial"/>
          <w:sz w:val="24"/>
          <w:szCs w:val="24"/>
          <w:lang w:eastAsia="zh-CN"/>
        </w:rPr>
        <w:instrText>&lt;/style&gt;&lt;style face="italic" font="Arial"&gt;</w:instrText>
      </w:r>
      <w:r w:rsidRPr="004E11BF">
        <w:rPr>
          <w:rFonts w:ascii="Arial" w:hAnsi="Arial" w:cs="Arial"/>
          <w:sz w:val="24"/>
          <w:szCs w:val="24"/>
          <w:lang w:eastAsia="zh-CN"/>
        </w:rPr>
        <w:instrText>等，</w:instrText>
      </w:r>
      <w:r w:rsidRPr="004E11BF">
        <w:rPr>
          <w:rFonts w:ascii="Arial" w:hAnsi="Arial" w:cs="Arial"/>
          <w:sz w:val="24"/>
          <w:szCs w:val="24"/>
          <w:lang w:eastAsia="zh-CN"/>
        </w:rPr>
        <w:instrText>&lt;/style&gt;&lt;style font="Arial"&gt; 2017)&lt;/style&gt;&lt;/DisplayText&gt;&lt;record&gt;&lt;rec-number&gt;826&lt;/rec-number&gt;&lt;foreign-keys&gt;&lt;key app="EN" db-id="5zvtrpf99ftvtuetx2ivzp05dffrrpxsf5f2" timestamp="1602580322"&gt;826&lt;/key&gt;&lt;/foreign-keys&gt;&lt;ref-type name="Journal Article"&gt;17&lt;/ref-type&gt;&lt;contributors&gt;&lt;authors&gt;&lt;author&gt;</w:instrText>
      </w:r>
      <w:r w:rsidRPr="004E11BF">
        <w:rPr>
          <w:rFonts w:ascii="Arial" w:hAnsi="Arial" w:cs="Arial"/>
          <w:sz w:val="24"/>
          <w:szCs w:val="24"/>
          <w:lang w:eastAsia="zh-CN"/>
        </w:rPr>
        <w:instrText>韩丽丽</w:instrText>
      </w:r>
      <w:r w:rsidRPr="004E11BF">
        <w:rPr>
          <w:rFonts w:ascii="Arial" w:hAnsi="Arial" w:cs="Arial"/>
          <w:sz w:val="24"/>
          <w:szCs w:val="24"/>
          <w:lang w:eastAsia="zh-CN"/>
        </w:rPr>
        <w:instrText>&lt;/author&gt;&lt;author&gt;</w:instrText>
      </w:r>
      <w:r w:rsidRPr="004E11BF">
        <w:rPr>
          <w:rFonts w:ascii="Arial" w:hAnsi="Arial" w:cs="Arial"/>
          <w:sz w:val="24"/>
          <w:szCs w:val="24"/>
          <w:lang w:eastAsia="zh-CN"/>
        </w:rPr>
        <w:instrText>于丹婷</w:instrText>
      </w:r>
      <w:r w:rsidRPr="004E11BF">
        <w:rPr>
          <w:rFonts w:ascii="Arial" w:hAnsi="Arial" w:cs="Arial"/>
          <w:sz w:val="24"/>
          <w:szCs w:val="24"/>
          <w:lang w:eastAsia="zh-CN"/>
        </w:rPr>
        <w:instrText>&lt;/author&gt;&lt;author&gt;</w:instrText>
      </w:r>
      <w:r w:rsidRPr="004E11BF">
        <w:rPr>
          <w:rFonts w:ascii="Arial" w:hAnsi="Arial" w:cs="Arial"/>
          <w:sz w:val="24"/>
          <w:szCs w:val="24"/>
          <w:lang w:eastAsia="zh-CN"/>
        </w:rPr>
        <w:instrText>贺纪正</w:instrText>
      </w:r>
      <w:r w:rsidRPr="004E11BF">
        <w:rPr>
          <w:rFonts w:ascii="Arial" w:hAnsi="Arial" w:cs="Arial"/>
          <w:sz w:val="24"/>
          <w:szCs w:val="24"/>
          <w:lang w:eastAsia="zh-CN"/>
        </w:rPr>
        <w:instrText>&lt;/author&gt;&lt;/authors&gt;&lt;/contributors&gt;&lt;titles&gt;&lt;title&gt;</w:instrText>
      </w:r>
      <w:r w:rsidRPr="004E11BF">
        <w:rPr>
          <w:rFonts w:ascii="Arial" w:hAnsi="Arial" w:cs="Arial"/>
          <w:sz w:val="24"/>
          <w:szCs w:val="24"/>
          <w:lang w:eastAsia="zh-CN"/>
        </w:rPr>
        <w:instrText>土壤病毒生态学研究方法</w:instrText>
      </w:r>
      <w:r w:rsidRPr="004E11BF">
        <w:rPr>
          <w:rFonts w:ascii="Arial" w:hAnsi="Arial" w:cs="Arial"/>
          <w:sz w:val="24"/>
          <w:szCs w:val="24"/>
          <w:lang w:eastAsia="zh-CN"/>
        </w:rPr>
        <w:instrText>&lt;/title&gt;&lt;secondary-title&gt;</w:instrText>
      </w:r>
      <w:r w:rsidRPr="004E11BF">
        <w:rPr>
          <w:rFonts w:ascii="Arial" w:hAnsi="Arial" w:cs="Arial"/>
          <w:sz w:val="24"/>
          <w:szCs w:val="24"/>
          <w:lang w:eastAsia="zh-CN"/>
        </w:rPr>
        <w:instrText>生</w:instrText>
      </w:r>
      <w:r w:rsidRPr="004E11BF">
        <w:rPr>
          <w:rFonts w:ascii="Arial" w:hAnsi="Arial" w:cs="Arial"/>
          <w:sz w:val="24"/>
          <w:szCs w:val="24"/>
          <w:lang w:eastAsia="zh-CN"/>
        </w:rPr>
        <w:instrText xml:space="preserve"> </w:instrText>
      </w:r>
      <w:r w:rsidRPr="004E11BF">
        <w:rPr>
          <w:rFonts w:ascii="Arial" w:hAnsi="Arial" w:cs="Arial"/>
          <w:sz w:val="24"/>
          <w:szCs w:val="24"/>
          <w:lang w:eastAsia="zh-CN"/>
        </w:rPr>
        <w:instrText>态</w:instrText>
      </w:r>
      <w:r w:rsidRPr="004E11BF">
        <w:rPr>
          <w:rFonts w:ascii="Arial" w:hAnsi="Arial" w:cs="Arial"/>
          <w:sz w:val="24"/>
          <w:szCs w:val="24"/>
          <w:lang w:eastAsia="zh-CN"/>
        </w:rPr>
        <w:instrText xml:space="preserve"> </w:instrText>
      </w:r>
      <w:r w:rsidRPr="004E11BF">
        <w:rPr>
          <w:rFonts w:ascii="Arial" w:hAnsi="Arial" w:cs="Arial"/>
          <w:sz w:val="24"/>
          <w:szCs w:val="24"/>
          <w:lang w:eastAsia="zh-CN"/>
        </w:rPr>
        <w:instrText>学</w:instrText>
      </w:r>
      <w:r w:rsidRPr="004E11BF">
        <w:rPr>
          <w:rFonts w:ascii="Arial" w:hAnsi="Arial" w:cs="Arial"/>
          <w:sz w:val="24"/>
          <w:szCs w:val="24"/>
          <w:lang w:eastAsia="zh-CN"/>
        </w:rPr>
        <w:instrText xml:space="preserve"> </w:instrText>
      </w:r>
      <w:r w:rsidRPr="004E11BF">
        <w:rPr>
          <w:rFonts w:ascii="Arial" w:hAnsi="Arial" w:cs="Arial"/>
          <w:sz w:val="24"/>
          <w:szCs w:val="24"/>
          <w:lang w:eastAsia="zh-CN"/>
        </w:rPr>
        <w:instrText>报</w:instrText>
      </w:r>
      <w:r w:rsidRPr="004E11BF">
        <w:rPr>
          <w:rFonts w:ascii="Arial" w:hAnsi="Arial" w:cs="Arial"/>
          <w:sz w:val="24"/>
          <w:szCs w:val="24"/>
          <w:lang w:eastAsia="zh-CN"/>
        </w:rPr>
        <w:instrText>&lt;/secondary-title&gt;&lt;/titles&gt;&lt;periodical&gt;&lt;full-title&gt;</w:instrText>
      </w:r>
      <w:r w:rsidRPr="004E11BF">
        <w:rPr>
          <w:rFonts w:ascii="Arial" w:hAnsi="Arial" w:cs="Arial"/>
          <w:sz w:val="24"/>
          <w:szCs w:val="24"/>
          <w:lang w:eastAsia="zh-CN"/>
        </w:rPr>
        <w:instrText>生</w:instrText>
      </w:r>
      <w:r w:rsidRPr="004E11BF">
        <w:rPr>
          <w:rFonts w:ascii="Arial" w:hAnsi="Arial" w:cs="Arial"/>
          <w:sz w:val="24"/>
          <w:szCs w:val="24"/>
          <w:lang w:eastAsia="zh-CN"/>
        </w:rPr>
        <w:instrText xml:space="preserve"> </w:instrText>
      </w:r>
      <w:r w:rsidRPr="004E11BF">
        <w:rPr>
          <w:rFonts w:ascii="Arial" w:hAnsi="Arial" w:cs="Arial"/>
          <w:sz w:val="24"/>
          <w:szCs w:val="24"/>
          <w:lang w:eastAsia="zh-CN"/>
        </w:rPr>
        <w:instrText>态</w:instrText>
      </w:r>
      <w:r w:rsidRPr="004E11BF">
        <w:rPr>
          <w:rFonts w:ascii="Arial" w:hAnsi="Arial" w:cs="Arial"/>
          <w:sz w:val="24"/>
          <w:szCs w:val="24"/>
          <w:lang w:eastAsia="zh-CN"/>
        </w:rPr>
        <w:instrText xml:space="preserve"> </w:instrText>
      </w:r>
      <w:r w:rsidRPr="004E11BF">
        <w:rPr>
          <w:rFonts w:ascii="Arial" w:hAnsi="Arial" w:cs="Arial"/>
          <w:sz w:val="24"/>
          <w:szCs w:val="24"/>
          <w:lang w:eastAsia="zh-CN"/>
        </w:rPr>
        <w:instrText>学</w:instrText>
      </w:r>
      <w:r w:rsidRPr="004E11BF">
        <w:rPr>
          <w:rFonts w:ascii="Arial" w:hAnsi="Arial" w:cs="Arial"/>
          <w:sz w:val="24"/>
          <w:szCs w:val="24"/>
          <w:lang w:eastAsia="zh-CN"/>
        </w:rPr>
        <w:instrText xml:space="preserve"> </w:instrText>
      </w:r>
      <w:r w:rsidRPr="004E11BF">
        <w:rPr>
          <w:rFonts w:ascii="Arial" w:hAnsi="Arial" w:cs="Arial"/>
          <w:sz w:val="24"/>
          <w:szCs w:val="24"/>
          <w:lang w:eastAsia="zh-CN"/>
        </w:rPr>
        <w:instrText>报</w:instrText>
      </w:r>
      <w:r w:rsidRPr="004E11BF">
        <w:rPr>
          <w:rFonts w:ascii="Arial" w:hAnsi="Arial" w:cs="Arial"/>
          <w:sz w:val="24"/>
          <w:szCs w:val="24"/>
          <w:lang w:eastAsia="zh-CN"/>
        </w:rPr>
        <w:instrText>&lt;/full-title&gt;&lt;/periodical&gt;&lt;volume&gt;37&lt;/volume&gt;&lt;number&gt;6&lt;/number&gt;&lt;dates&gt;&lt;year&gt;2017&lt;/year&gt;&lt;/dates&gt;&lt;urls&gt;&lt;/urls&gt;&lt;/record&gt;&lt;/Cite&gt;&lt;/EndNote&gt;</w:instrText>
      </w:r>
      <w:r w:rsidRPr="004E11BF">
        <w:rPr>
          <w:rFonts w:ascii="Arial" w:hAnsi="Arial" w:cs="Arial"/>
          <w:sz w:val="24"/>
          <w:szCs w:val="24"/>
          <w:lang w:eastAsia="zh-CN"/>
        </w:rPr>
        <w:fldChar w:fldCharType="separate"/>
      </w:r>
      <w:r w:rsidRPr="004E11BF">
        <w:rPr>
          <w:rFonts w:ascii="Arial" w:hAnsi="Arial" w:cs="Arial"/>
          <w:sz w:val="24"/>
          <w:szCs w:val="24"/>
          <w:lang w:eastAsia="zh-CN"/>
        </w:rPr>
        <w:t>(</w:t>
      </w:r>
      <w:r w:rsidRPr="004E11BF">
        <w:rPr>
          <w:rFonts w:ascii="Arial" w:hAnsi="Arial" w:cs="Arial"/>
          <w:sz w:val="24"/>
          <w:szCs w:val="24"/>
          <w:lang w:eastAsia="zh-CN"/>
        </w:rPr>
        <w:t>韩丽丽等，</w:t>
      </w:r>
      <w:r w:rsidRPr="004E11BF">
        <w:rPr>
          <w:rFonts w:ascii="Arial" w:hAnsi="Arial" w:cs="Arial"/>
          <w:sz w:val="24"/>
          <w:szCs w:val="24"/>
          <w:lang w:eastAsia="zh-CN"/>
        </w:rPr>
        <w:t xml:space="preserve"> 2017)</w:t>
      </w:r>
      <w:r w:rsidRPr="004E11BF">
        <w:rPr>
          <w:rFonts w:ascii="Arial" w:hAnsi="Arial" w:cs="Arial"/>
          <w:sz w:val="24"/>
          <w:szCs w:val="24"/>
          <w:lang w:eastAsia="zh-CN"/>
        </w:rPr>
        <w:fldChar w:fldCharType="end"/>
      </w:r>
    </w:p>
    <w:p w:rsidR="00833FC5" w:rsidRPr="00DA0274" w:rsidRDefault="007A6188" w:rsidP="008806C6">
      <w:pPr>
        <w:numPr>
          <w:ilvl w:val="1"/>
          <w:numId w:val="5"/>
        </w:numPr>
        <w:adjustRightInd w:val="0"/>
        <w:snapToGrid w:val="0"/>
        <w:spacing w:line="360" w:lineRule="auto"/>
        <w:ind w:leftChars="200" w:left="880" w:hangingChars="200" w:hanging="480"/>
        <w:jc w:val="both"/>
        <w:rPr>
          <w:rFonts w:ascii="Arial" w:hAnsi="Arial" w:cs="Arial"/>
          <w:sz w:val="24"/>
          <w:szCs w:val="24"/>
          <w:lang w:eastAsia="zh-CN"/>
        </w:rPr>
      </w:pPr>
      <w:r w:rsidRPr="00DA0274">
        <w:rPr>
          <w:rFonts w:ascii="Arial" w:hAnsi="Arial" w:cs="Arial"/>
          <w:sz w:val="24"/>
          <w:szCs w:val="24"/>
          <w:lang w:eastAsia="zh-CN"/>
        </w:rPr>
        <w:t>将所有透过液通过</w:t>
      </w:r>
      <w:r w:rsidRPr="00DA0274">
        <w:rPr>
          <w:rFonts w:ascii="Arial" w:hAnsi="Arial" w:cs="Arial"/>
          <w:sz w:val="24"/>
          <w:szCs w:val="24"/>
          <w:lang w:eastAsia="zh-CN"/>
        </w:rPr>
        <w:t xml:space="preserve">30 </w:t>
      </w:r>
      <w:proofErr w:type="spellStart"/>
      <w:r w:rsidRPr="00DA0274">
        <w:rPr>
          <w:rFonts w:ascii="Arial" w:hAnsi="Arial" w:cs="Arial"/>
          <w:sz w:val="24"/>
          <w:szCs w:val="24"/>
          <w:lang w:eastAsia="zh-CN"/>
        </w:rPr>
        <w:t>kDa</w:t>
      </w:r>
      <w:proofErr w:type="spellEnd"/>
      <w:r w:rsidRPr="00DA0274">
        <w:rPr>
          <w:rFonts w:ascii="Arial" w:hAnsi="Arial" w:cs="Arial"/>
          <w:sz w:val="24"/>
          <w:szCs w:val="24"/>
          <w:lang w:eastAsia="zh-CN"/>
        </w:rPr>
        <w:t>的超滤柱，进行浓缩并收集截留液，所得浓缩液体积应小于</w:t>
      </w:r>
      <w:r w:rsidRPr="00DA0274">
        <w:rPr>
          <w:rFonts w:ascii="Arial" w:hAnsi="Arial" w:cs="Arial"/>
          <w:sz w:val="24"/>
          <w:szCs w:val="24"/>
          <w:lang w:eastAsia="zh-CN"/>
        </w:rPr>
        <w:t>100</w:t>
      </w:r>
      <w:r w:rsidR="00507259">
        <w:rPr>
          <w:rFonts w:ascii="Arial" w:hAnsi="Arial" w:cs="Arial"/>
          <w:sz w:val="24"/>
          <w:szCs w:val="24"/>
          <w:lang w:eastAsia="zh-CN"/>
        </w:rPr>
        <w:t xml:space="preserve"> mL</w:t>
      </w:r>
      <w:r w:rsidRPr="00DA0274">
        <w:rPr>
          <w:rFonts w:ascii="Arial" w:hAnsi="Arial" w:cs="Arial"/>
          <w:sz w:val="24"/>
          <w:szCs w:val="24"/>
          <w:lang w:eastAsia="zh-CN"/>
        </w:rPr>
        <w:t>。</w:t>
      </w:r>
    </w:p>
    <w:p w:rsidR="00833FC5" w:rsidRPr="00DA0274" w:rsidRDefault="004E11BF" w:rsidP="008806C6">
      <w:pPr>
        <w:adjustRightInd w:val="0"/>
        <w:snapToGrid w:val="0"/>
        <w:spacing w:line="360" w:lineRule="auto"/>
        <w:ind w:leftChars="440" w:left="880"/>
        <w:jc w:val="both"/>
        <w:rPr>
          <w:rFonts w:ascii="Arial" w:hAnsi="Arial" w:cs="Arial"/>
          <w:i/>
          <w:iCs/>
          <w:sz w:val="24"/>
          <w:szCs w:val="24"/>
          <w:lang w:eastAsia="zh-CN"/>
        </w:rPr>
      </w:pPr>
      <w:r w:rsidRPr="0060629B">
        <w:rPr>
          <w:rFonts w:ascii="Arial" w:hAnsi="Arial" w:cs="Arial"/>
          <w:i/>
          <w:iCs/>
          <w:sz w:val="24"/>
          <w:szCs w:val="24"/>
          <w:lang w:eastAsia="zh-CN"/>
        </w:rPr>
        <w:t>注</w:t>
      </w:r>
      <w:r w:rsidR="007A6188" w:rsidRPr="0060629B">
        <w:rPr>
          <w:rFonts w:ascii="Arial" w:hAnsi="Arial" w:cs="Arial"/>
          <w:i/>
          <w:iCs/>
          <w:sz w:val="24"/>
          <w:szCs w:val="24"/>
          <w:lang w:eastAsia="zh-CN"/>
        </w:rPr>
        <w:t>：</w:t>
      </w:r>
      <w:r w:rsidR="007A6188" w:rsidRPr="00DA0274">
        <w:rPr>
          <w:rFonts w:ascii="Arial" w:hAnsi="Arial" w:cs="Arial"/>
          <w:i/>
          <w:iCs/>
          <w:sz w:val="24"/>
          <w:szCs w:val="24"/>
          <w:lang w:eastAsia="zh-CN"/>
        </w:rPr>
        <w:t>除</w:t>
      </w:r>
      <w:r w:rsidR="007A6188" w:rsidRPr="00DA0274">
        <w:rPr>
          <w:rFonts w:ascii="Arial" w:hAnsi="Arial" w:cs="Arial"/>
          <w:i/>
          <w:iCs/>
          <w:sz w:val="24"/>
          <w:szCs w:val="24"/>
          <w:lang w:eastAsia="zh-CN"/>
        </w:rPr>
        <w:t>TFF</w:t>
      </w:r>
      <w:r w:rsidR="007A6188" w:rsidRPr="00DA0274">
        <w:rPr>
          <w:rFonts w:ascii="Arial" w:hAnsi="Arial" w:cs="Arial"/>
          <w:i/>
          <w:iCs/>
          <w:sz w:val="24"/>
          <w:szCs w:val="24"/>
          <w:lang w:eastAsia="zh-CN"/>
        </w:rPr>
        <w:t>浓缩方法外，还可以通过超高速离心机进行密度梯度离心，浓缩土壤病毒颗粒</w:t>
      </w:r>
      <w:r>
        <w:rPr>
          <w:rFonts w:ascii="Arial" w:hAnsi="Arial" w:cs="Arial" w:hint="eastAsia"/>
          <w:i/>
          <w:iCs/>
          <w:sz w:val="24"/>
          <w:szCs w:val="24"/>
          <w:lang w:eastAsia="zh-CN"/>
        </w:rPr>
        <w:t xml:space="preserve"> </w:t>
      </w:r>
      <w:r w:rsidR="007A6188" w:rsidRPr="00DA0274">
        <w:rPr>
          <w:rFonts w:ascii="Arial" w:hAnsi="Arial" w:cs="Arial"/>
          <w:i/>
          <w:iCs/>
          <w:sz w:val="24"/>
          <w:szCs w:val="24"/>
          <w:lang w:eastAsia="zh-CN"/>
        </w:rPr>
        <w:fldChar w:fldCharType="begin"/>
      </w:r>
      <w:r w:rsidR="007A6188" w:rsidRPr="00DA0274">
        <w:rPr>
          <w:rFonts w:ascii="Arial" w:hAnsi="Arial" w:cs="Arial"/>
          <w:i/>
          <w:iCs/>
          <w:sz w:val="24"/>
          <w:szCs w:val="24"/>
          <w:lang w:eastAsia="zh-CN"/>
        </w:rPr>
        <w:instrText xml:space="preserve"> ADDIN EN.CITE &lt;EndNote&gt;&lt;Cite&gt;&lt;Author&gt;Thurber&lt;/Author&gt;&lt;Year&gt;2009&lt;/Year&gt;&lt;RecNum&gt;832&lt;/RecNum&gt;&lt;DisplayText&gt;&lt;style font="Arial"&gt;(Thurber&lt;/style&gt;&lt;style face="italic" font="Arial"&gt;</w:instrText>
      </w:r>
      <w:r w:rsidR="007A6188" w:rsidRPr="00DA0274">
        <w:rPr>
          <w:rFonts w:ascii="Arial" w:hAnsi="Arial" w:cs="Arial"/>
          <w:i/>
          <w:iCs/>
          <w:sz w:val="24"/>
          <w:szCs w:val="24"/>
          <w:lang w:eastAsia="zh-CN"/>
        </w:rPr>
        <w:instrText>等，</w:instrText>
      </w:r>
      <w:r w:rsidR="007A6188" w:rsidRPr="00DA0274">
        <w:rPr>
          <w:rFonts w:ascii="Arial" w:hAnsi="Arial" w:cs="Arial"/>
          <w:i/>
          <w:iCs/>
          <w:sz w:val="24"/>
          <w:szCs w:val="24"/>
          <w:lang w:eastAsia="zh-CN"/>
        </w:rPr>
        <w:instrText>&lt;/style&gt;&lt;style font="Arial"&gt; 2009)&lt;/style&gt;&lt;/DisplayText&gt;&lt;record&gt;&lt;rec-number&gt;832&lt;/rec-number&gt;&lt;foreign-keys&gt;&lt;key app="EN" db-id="5zvtrpf99ftvtuetx2ivzp05dffrrpxsf5f2" timestamp="1602598653"&gt;832&lt;/key&gt;&lt;/foreign-keys&gt;&lt;ref-type name="Journal Article"&gt;17&lt;/ref-type&gt;&lt;contributors&gt;&lt;authors&gt;&lt;author&gt;Thurber, Rebecca V.&lt;/author&gt;&lt;author&gt;Haynes, Matthew&lt;/author&gt;&lt;author&gt;Breitbart, Mya&lt;/author&gt;&lt;author&gt;Wegley, Linda&lt;/author&gt;&lt;author&gt;Rohwer, Forest&lt;/author&gt;&lt;/authors&gt;&lt;/contributors&gt;&lt;titles&gt;&lt;title&gt;Laboratory procedures to generate viral metagenomes&lt;/title&gt;&lt;secondary-title&gt;Nat Protoc&lt;/secondary-title&gt;&lt;/titles&gt;&lt;periodical&gt;&lt;full-title&gt;Nat Protoc&lt;/full-title&gt;&lt;/periodical&gt;&lt;pages&gt;470-483&lt;/pages&gt;&lt;volume&gt;4&lt;/volume&gt;&lt;number&gt;4&lt;/number&gt;&lt;dates&gt;&lt;year&gt;2009&lt;/year&gt;&lt;pub-dates&gt;&lt;date&gt;2009/04/01&lt;/date&gt;&lt;/pub-dates&gt;&lt;/dates&gt;&lt;isbn&gt;1750-2799&lt;/isbn&gt;&lt;urls&gt;&lt;related-urls&gt;&lt;url&gt;https://doi.org/10.1038/nprot.2009.10&lt;/url&gt;&lt;/related-urls&gt;&lt;/urls&gt;&lt;electronic-resource-num&gt;10.1038/nprot.2009.10&lt;/electronic-resource-num&gt;&lt;/record&gt;&lt;/Cite&gt;&lt;/EndNote&gt;</w:instrText>
      </w:r>
      <w:r w:rsidR="007A6188" w:rsidRPr="00DA0274">
        <w:rPr>
          <w:rFonts w:ascii="Arial" w:hAnsi="Arial" w:cs="Arial"/>
          <w:i/>
          <w:iCs/>
          <w:sz w:val="24"/>
          <w:szCs w:val="24"/>
          <w:lang w:eastAsia="zh-CN"/>
        </w:rPr>
        <w:fldChar w:fldCharType="separate"/>
      </w:r>
      <w:r w:rsidR="007A6188" w:rsidRPr="00DA0274">
        <w:rPr>
          <w:rFonts w:ascii="Arial" w:hAnsi="Arial" w:cs="Arial"/>
          <w:i/>
          <w:iCs/>
          <w:sz w:val="24"/>
          <w:szCs w:val="24"/>
          <w:lang w:eastAsia="zh-CN"/>
        </w:rPr>
        <w:t>(Thurber</w:t>
      </w:r>
      <w:r w:rsidR="007A6188" w:rsidRPr="00DA0274">
        <w:rPr>
          <w:rFonts w:ascii="Arial" w:hAnsi="Arial" w:cs="Arial"/>
          <w:i/>
          <w:iCs/>
          <w:sz w:val="24"/>
          <w:szCs w:val="24"/>
          <w:lang w:eastAsia="zh-CN"/>
        </w:rPr>
        <w:t>等，</w:t>
      </w:r>
      <w:r w:rsidR="007A6188" w:rsidRPr="00DA0274">
        <w:rPr>
          <w:rFonts w:ascii="Arial" w:hAnsi="Arial" w:cs="Arial"/>
          <w:i/>
          <w:iCs/>
          <w:sz w:val="24"/>
          <w:szCs w:val="24"/>
          <w:lang w:eastAsia="zh-CN"/>
        </w:rPr>
        <w:t>2009)</w:t>
      </w:r>
      <w:r w:rsidR="007A6188" w:rsidRPr="00DA0274">
        <w:rPr>
          <w:rFonts w:ascii="Arial" w:hAnsi="Arial" w:cs="Arial"/>
          <w:i/>
          <w:iCs/>
          <w:sz w:val="24"/>
          <w:szCs w:val="24"/>
          <w:lang w:eastAsia="zh-CN"/>
        </w:rPr>
        <w:fldChar w:fldCharType="end"/>
      </w:r>
      <w:r w:rsidR="007A6188" w:rsidRPr="00DA0274">
        <w:rPr>
          <w:rFonts w:ascii="Arial" w:hAnsi="Arial" w:cs="Arial"/>
          <w:i/>
          <w:iCs/>
          <w:sz w:val="24"/>
          <w:szCs w:val="24"/>
          <w:lang w:eastAsia="zh-CN"/>
        </w:rPr>
        <w:t>。根据所富集的对象，在离心管中加入不同密度梯度的氯化铯溶液和样品，配平后进行超高速离心，然后谨慎收集对应的病毒颗粒层。</w:t>
      </w:r>
    </w:p>
    <w:p w:rsidR="00833FC5" w:rsidRPr="00DA0274" w:rsidRDefault="007A6188" w:rsidP="008806C6">
      <w:pPr>
        <w:numPr>
          <w:ilvl w:val="1"/>
          <w:numId w:val="5"/>
        </w:numPr>
        <w:adjustRightInd w:val="0"/>
        <w:snapToGrid w:val="0"/>
        <w:spacing w:line="360" w:lineRule="auto"/>
        <w:ind w:leftChars="200" w:left="880" w:hangingChars="200" w:hanging="480"/>
        <w:jc w:val="both"/>
        <w:rPr>
          <w:rFonts w:ascii="Arial" w:hAnsi="Arial" w:cs="Arial"/>
          <w:sz w:val="24"/>
          <w:szCs w:val="24"/>
          <w:lang w:eastAsia="zh-CN"/>
        </w:rPr>
      </w:pPr>
      <w:r w:rsidRPr="00DA0274">
        <w:rPr>
          <w:rFonts w:ascii="Arial" w:hAnsi="Arial" w:cs="Arial"/>
          <w:sz w:val="24"/>
          <w:szCs w:val="24"/>
          <w:lang w:eastAsia="zh-CN"/>
        </w:rPr>
        <w:t>浓缩液通过</w:t>
      </w:r>
      <w:r w:rsidRPr="00DA0274">
        <w:rPr>
          <w:rFonts w:ascii="Arial" w:hAnsi="Arial" w:cs="Arial"/>
          <w:sz w:val="24"/>
          <w:szCs w:val="24"/>
          <w:lang w:eastAsia="zh-CN"/>
        </w:rPr>
        <w:t xml:space="preserve">0.22 </w:t>
      </w:r>
      <w:proofErr w:type="spellStart"/>
      <w:r w:rsidRPr="00DA0274">
        <w:rPr>
          <w:rFonts w:ascii="Arial" w:hAnsi="Arial" w:cs="Arial"/>
          <w:sz w:val="24"/>
          <w:szCs w:val="24"/>
          <w:lang w:eastAsia="zh-CN"/>
        </w:rPr>
        <w:t>μm</w:t>
      </w:r>
      <w:proofErr w:type="spellEnd"/>
      <w:r w:rsidRPr="00DA0274">
        <w:rPr>
          <w:rFonts w:ascii="Arial" w:hAnsi="Arial" w:cs="Arial"/>
          <w:sz w:val="24"/>
          <w:szCs w:val="24"/>
          <w:lang w:eastAsia="zh-CN"/>
        </w:rPr>
        <w:t>滤膜，以去除连续过滤过程中可能带入的杂菌污染。</w:t>
      </w:r>
    </w:p>
    <w:p w:rsidR="00833FC5" w:rsidRPr="0060629B" w:rsidRDefault="007A6188" w:rsidP="008806C6">
      <w:pPr>
        <w:numPr>
          <w:ilvl w:val="1"/>
          <w:numId w:val="5"/>
        </w:numPr>
        <w:adjustRightInd w:val="0"/>
        <w:snapToGrid w:val="0"/>
        <w:spacing w:line="360" w:lineRule="auto"/>
        <w:ind w:leftChars="200" w:left="880" w:hangingChars="200" w:hanging="480"/>
        <w:jc w:val="both"/>
        <w:rPr>
          <w:rFonts w:ascii="Arial" w:hAnsi="Arial" w:cs="Arial"/>
          <w:sz w:val="24"/>
          <w:szCs w:val="24"/>
          <w:lang w:eastAsia="zh-CN"/>
        </w:rPr>
      </w:pPr>
      <w:r w:rsidRPr="00DA0274">
        <w:rPr>
          <w:rFonts w:ascii="Arial" w:hAnsi="Arial" w:cs="Arial"/>
          <w:sz w:val="24"/>
          <w:szCs w:val="24"/>
          <w:lang w:eastAsia="zh-CN"/>
        </w:rPr>
        <w:t>接着以</w:t>
      </w:r>
      <w:r w:rsidRPr="00DA0274">
        <w:rPr>
          <w:rFonts w:ascii="Arial" w:hAnsi="Arial" w:cs="Arial"/>
          <w:sz w:val="24"/>
          <w:szCs w:val="24"/>
          <w:lang w:eastAsia="zh-CN"/>
        </w:rPr>
        <w:t>4000</w:t>
      </w:r>
      <w:r w:rsidRPr="0060629B">
        <w:rPr>
          <w:rFonts w:ascii="Arial" w:hAnsi="Arial" w:cs="Arial"/>
          <w:i/>
          <w:sz w:val="24"/>
          <w:szCs w:val="24"/>
          <w:lang w:eastAsia="zh-CN"/>
        </w:rPr>
        <w:t xml:space="preserve"> </w:t>
      </w:r>
      <w:r w:rsidR="00DE2200" w:rsidRPr="0060629B">
        <w:rPr>
          <w:rFonts w:ascii="Arial" w:hAnsi="Arial" w:cs="Arial"/>
          <w:i/>
          <w:sz w:val="24"/>
          <w:szCs w:val="24"/>
          <w:lang w:eastAsia="zh-CN"/>
        </w:rPr>
        <w:t xml:space="preserve">x </w:t>
      </w:r>
      <w:r w:rsidRPr="0060629B">
        <w:rPr>
          <w:rFonts w:ascii="Arial" w:hAnsi="Arial" w:cs="Arial"/>
          <w:i/>
          <w:sz w:val="24"/>
          <w:szCs w:val="24"/>
          <w:lang w:eastAsia="zh-CN"/>
        </w:rPr>
        <w:t>g</w:t>
      </w:r>
      <w:r w:rsidRPr="0060629B">
        <w:rPr>
          <w:rFonts w:ascii="Arial" w:hAnsi="Arial" w:cs="Arial"/>
          <w:sz w:val="24"/>
          <w:szCs w:val="24"/>
          <w:lang w:eastAsia="zh-CN"/>
        </w:rPr>
        <w:t>的转速通过</w:t>
      </w:r>
      <w:r w:rsidRPr="0060629B">
        <w:rPr>
          <w:rFonts w:ascii="Arial" w:hAnsi="Arial" w:cs="Arial"/>
          <w:sz w:val="24"/>
          <w:szCs w:val="24"/>
          <w:lang w:eastAsia="zh-CN"/>
        </w:rPr>
        <w:t xml:space="preserve">30 </w:t>
      </w:r>
      <w:proofErr w:type="spellStart"/>
      <w:r w:rsidRPr="0060629B">
        <w:rPr>
          <w:rFonts w:ascii="Arial" w:hAnsi="Arial" w:cs="Arial"/>
          <w:sz w:val="24"/>
          <w:szCs w:val="24"/>
          <w:lang w:eastAsia="zh-CN"/>
        </w:rPr>
        <w:t>kDa</w:t>
      </w:r>
      <w:proofErr w:type="spellEnd"/>
      <w:r w:rsidRPr="0060629B">
        <w:rPr>
          <w:rFonts w:ascii="Arial" w:hAnsi="Arial" w:cs="Arial"/>
          <w:sz w:val="24"/>
          <w:szCs w:val="24"/>
          <w:lang w:eastAsia="zh-CN"/>
        </w:rPr>
        <w:t>超滤离心管将浓缩液进一步浓缩至</w:t>
      </w:r>
      <w:r w:rsidR="00507259" w:rsidRPr="0060629B">
        <w:rPr>
          <w:rFonts w:ascii="Arial" w:hAnsi="Arial" w:cs="Arial"/>
          <w:sz w:val="24"/>
          <w:szCs w:val="24"/>
          <w:lang w:eastAsia="zh-CN"/>
        </w:rPr>
        <w:t>1 mL</w:t>
      </w:r>
      <w:r w:rsidRPr="0060629B">
        <w:rPr>
          <w:rFonts w:ascii="Arial" w:hAnsi="Arial" w:cs="Arial"/>
          <w:sz w:val="24"/>
          <w:szCs w:val="24"/>
          <w:lang w:eastAsia="zh-CN"/>
        </w:rPr>
        <w:t>左右。</w:t>
      </w:r>
    </w:p>
    <w:p w:rsidR="004E11BF" w:rsidRPr="0060629B" w:rsidRDefault="007A6188" w:rsidP="008806C6">
      <w:pPr>
        <w:adjustRightInd w:val="0"/>
        <w:snapToGrid w:val="0"/>
        <w:spacing w:line="360" w:lineRule="auto"/>
        <w:ind w:leftChars="440" w:left="880"/>
        <w:jc w:val="both"/>
        <w:rPr>
          <w:rFonts w:ascii="Arial" w:hAnsi="Arial" w:cs="Arial"/>
          <w:i/>
          <w:iCs/>
          <w:sz w:val="24"/>
          <w:szCs w:val="24"/>
          <w:lang w:eastAsia="zh-CN"/>
        </w:rPr>
      </w:pPr>
      <w:r w:rsidRPr="0060629B">
        <w:rPr>
          <w:rFonts w:ascii="Arial" w:hAnsi="Arial" w:cs="Arial"/>
          <w:i/>
          <w:iCs/>
          <w:sz w:val="24"/>
          <w:szCs w:val="24"/>
          <w:lang w:eastAsia="zh-CN"/>
        </w:rPr>
        <w:t>注：</w:t>
      </w:r>
    </w:p>
    <w:p w:rsidR="004E11BF" w:rsidRPr="0060629B" w:rsidRDefault="00F920B7" w:rsidP="004E11BF">
      <w:pPr>
        <w:pStyle w:val="aff2"/>
        <w:numPr>
          <w:ilvl w:val="3"/>
          <w:numId w:val="5"/>
        </w:numPr>
        <w:adjustRightInd w:val="0"/>
        <w:snapToGrid w:val="0"/>
        <w:spacing w:line="360" w:lineRule="auto"/>
        <w:ind w:left="1259" w:firstLineChars="0" w:hanging="420"/>
        <w:jc w:val="both"/>
        <w:rPr>
          <w:rFonts w:ascii="Arial" w:hAnsi="Arial" w:cs="Arial"/>
          <w:lang w:eastAsia="zh-CN"/>
        </w:rPr>
      </w:pPr>
      <w:r w:rsidRPr="0060629B">
        <w:rPr>
          <w:rFonts w:ascii="Arial" w:hAnsi="Arial" w:cs="Arial"/>
          <w:i/>
          <w:iCs/>
          <w:lang w:eastAsia="zh-CN"/>
        </w:rPr>
        <w:t>此步骤所花时间较长，注意尽可能</w:t>
      </w:r>
      <w:r w:rsidR="007A6188" w:rsidRPr="0060629B">
        <w:rPr>
          <w:rFonts w:ascii="Arial" w:hAnsi="Arial" w:cs="Arial"/>
          <w:i/>
          <w:iCs/>
          <w:lang w:eastAsia="zh-CN"/>
        </w:rPr>
        <w:t>在</w:t>
      </w:r>
      <w:r w:rsidR="007A6188" w:rsidRPr="0060629B">
        <w:rPr>
          <w:rFonts w:ascii="Arial" w:hAnsi="Arial" w:cs="Arial"/>
          <w:i/>
          <w:iCs/>
          <w:lang w:eastAsia="zh-CN"/>
        </w:rPr>
        <w:t>4</w:t>
      </w:r>
      <w:r w:rsidR="004E11BF" w:rsidRPr="0060629B">
        <w:rPr>
          <w:rFonts w:ascii="Arial" w:hAnsi="Arial" w:cs="Arial"/>
          <w:i/>
          <w:iCs/>
          <w:lang w:eastAsia="zh-CN"/>
        </w:rPr>
        <w:t xml:space="preserve"> </w:t>
      </w:r>
      <w:r w:rsidR="00DE2200" w:rsidRPr="0060629B">
        <w:rPr>
          <w:rFonts w:ascii="Arial" w:eastAsia="微软雅黑" w:hAnsi="Arial" w:cs="Arial"/>
          <w:i/>
        </w:rPr>
        <w:t>°C</w:t>
      </w:r>
      <w:r w:rsidR="007A6188" w:rsidRPr="0060629B">
        <w:rPr>
          <w:rFonts w:ascii="Arial" w:hAnsi="Arial" w:cs="Arial"/>
          <w:i/>
          <w:iCs/>
          <w:lang w:eastAsia="zh-CN"/>
        </w:rPr>
        <w:t>下进行离心。转速和时间的设置可根据具体土壤样品进行调整。</w:t>
      </w:r>
    </w:p>
    <w:p w:rsidR="00833FC5" w:rsidRPr="008060DE" w:rsidRDefault="007A6188" w:rsidP="004E11BF">
      <w:pPr>
        <w:pStyle w:val="aff2"/>
        <w:numPr>
          <w:ilvl w:val="3"/>
          <w:numId w:val="5"/>
        </w:numPr>
        <w:adjustRightInd w:val="0"/>
        <w:snapToGrid w:val="0"/>
        <w:spacing w:line="360" w:lineRule="auto"/>
        <w:ind w:left="1259" w:firstLineChars="0" w:hanging="420"/>
        <w:jc w:val="both"/>
        <w:rPr>
          <w:rFonts w:ascii="Arial" w:hAnsi="Arial" w:cs="Arial"/>
          <w:lang w:eastAsia="zh-CN"/>
        </w:rPr>
      </w:pPr>
      <w:r w:rsidRPr="0060629B">
        <w:rPr>
          <w:rFonts w:ascii="Arial" w:hAnsi="Arial" w:cs="Arial"/>
          <w:i/>
          <w:iCs/>
          <w:lang w:eastAsia="zh-CN"/>
        </w:rPr>
        <w:t>在进行下一步之</w:t>
      </w:r>
      <w:r w:rsidRPr="004E11BF">
        <w:rPr>
          <w:rFonts w:ascii="Arial" w:hAnsi="Arial" w:cs="Arial"/>
          <w:i/>
          <w:iCs/>
          <w:lang w:eastAsia="zh-CN"/>
        </w:rPr>
        <w:t>前</w:t>
      </w:r>
      <w:r w:rsidRPr="008060DE">
        <w:rPr>
          <w:rFonts w:ascii="Arial" w:hAnsi="Arial" w:cs="Arial"/>
          <w:i/>
          <w:iCs/>
          <w:lang w:eastAsia="zh-CN"/>
        </w:rPr>
        <w:t>，还可以使用超高速离心机进行氯化铯梯度离心，纯化浓缩液中的病毒颗粒</w:t>
      </w:r>
      <w:r w:rsidR="004E11BF" w:rsidRPr="008060DE">
        <w:rPr>
          <w:rFonts w:ascii="Arial" w:hAnsi="Arial" w:cs="Arial" w:hint="eastAsia"/>
          <w:i/>
          <w:iCs/>
          <w:lang w:eastAsia="zh-CN"/>
        </w:rPr>
        <w:t xml:space="preserve"> </w:t>
      </w:r>
      <w:r w:rsidRPr="008060DE">
        <w:rPr>
          <w:rFonts w:ascii="Arial" w:hAnsi="Arial" w:cs="Arial"/>
          <w:i/>
          <w:iCs/>
          <w:lang w:eastAsia="zh-CN"/>
        </w:rPr>
        <w:fldChar w:fldCharType="begin"/>
      </w:r>
      <w:r w:rsidRPr="008060DE">
        <w:rPr>
          <w:rFonts w:ascii="Arial" w:hAnsi="Arial" w:cs="Arial"/>
          <w:i/>
          <w:iCs/>
          <w:lang w:eastAsia="zh-CN"/>
        </w:rPr>
        <w:instrText xml:space="preserve"> ADDIN EN.CITE &lt;EndNote&gt;&lt;Cite&gt;&lt;Author&gt;Thurber&lt;/Author&gt;&lt;Year&gt;2009&lt;/Year&gt;&lt;RecNum&gt;832&lt;/RecNum&gt;&lt;DisplayText&gt;&lt;style font="Arial"&gt;(Thurber&lt;/style&gt;&lt;style face="italic" font="Arial"&gt;</w:instrText>
      </w:r>
      <w:r w:rsidRPr="008060DE">
        <w:rPr>
          <w:rFonts w:ascii="Arial" w:hAnsi="Arial" w:cs="Arial"/>
          <w:i/>
          <w:iCs/>
          <w:lang w:eastAsia="zh-CN"/>
        </w:rPr>
        <w:instrText>等，</w:instrText>
      </w:r>
      <w:r w:rsidRPr="008060DE">
        <w:rPr>
          <w:rFonts w:ascii="Arial" w:hAnsi="Arial" w:cs="Arial"/>
          <w:i/>
          <w:iCs/>
          <w:lang w:eastAsia="zh-CN"/>
        </w:rPr>
        <w:instrText>&lt;/style&gt;&lt;style font="Arial"&gt; 2009)&lt;/style&gt;&lt;/DisplayText&gt;&lt;record&gt;&lt;rec-number&gt;832&lt;/rec-number&gt;&lt;foreign-keys&gt;&lt;key app="EN" db-id="5zvtrpf99ftvtuetx2ivzp05dffrrpxsf5f2" timestamp="1602598653"&gt;832&lt;/key&gt;&lt;/foreign-keys&gt;&lt;ref-type name="Journal Article"&gt;17&lt;/ref-type&gt;&lt;contributors&gt;&lt;authors&gt;&lt;author&gt;Thurber, Rebecca V.&lt;/author&gt;&lt;author&gt;Haynes, Matthew&lt;/author&gt;&lt;author&gt;Breitbart, Mya&lt;/author&gt;&lt;author&gt;Wegley, Linda&lt;/author&gt;&lt;author&gt;Rohwer, Forest&lt;/author&gt;&lt;/authors&gt;&lt;/contributors&gt;&lt;titles&gt;&lt;title&gt;Laboratory procedures to generate viral metagenomes&lt;/title&gt;&lt;secondary-title&gt;Nat Protoc&lt;/secondary-title&gt;&lt;/titles&gt;&lt;periodical&gt;&lt;full-title&gt;Nat Protoc&lt;/full-title&gt;&lt;/periodical&gt;&lt;pages&gt;470-483&lt;/pages&gt;&lt;volume&gt;4&lt;/volume&gt;&lt;number&gt;4&lt;/number&gt;&lt;dates&gt;&lt;year&gt;2009&lt;/year&gt;&lt;pub-dates&gt;&lt;date&gt;2009/04/01&lt;/date&gt;&lt;/pub-dates&gt;&lt;/dates&gt;&lt;isbn&gt;1750-2799&lt;/isbn&gt;&lt;urls&gt;&lt;related-urls&gt;&lt;url&gt;https://doi.org/10.1038/nprot.2009.10&lt;/url&gt;&lt;/related-urls&gt;&lt;/urls&gt;&lt;electronic-resource-num&gt;10.1038/nprot.2009.10&lt;/electronic-resource-num&gt;&lt;/record&gt;&lt;/Cite&gt;&lt;/EndNote&gt;</w:instrText>
      </w:r>
      <w:r w:rsidRPr="008060DE">
        <w:rPr>
          <w:rFonts w:ascii="Arial" w:hAnsi="Arial" w:cs="Arial"/>
          <w:i/>
          <w:iCs/>
          <w:lang w:eastAsia="zh-CN"/>
        </w:rPr>
        <w:fldChar w:fldCharType="separate"/>
      </w:r>
      <w:r w:rsidRPr="008060DE">
        <w:rPr>
          <w:rFonts w:ascii="Arial" w:hAnsi="Arial" w:cs="Arial"/>
          <w:i/>
          <w:iCs/>
          <w:lang w:eastAsia="zh-CN"/>
        </w:rPr>
        <w:t>(Thurber</w:t>
      </w:r>
      <w:r w:rsidRPr="008060DE">
        <w:rPr>
          <w:rFonts w:ascii="Arial" w:hAnsi="Arial" w:cs="Arial"/>
          <w:i/>
          <w:iCs/>
          <w:lang w:eastAsia="zh-CN"/>
        </w:rPr>
        <w:t>等，</w:t>
      </w:r>
      <w:r w:rsidRPr="008060DE">
        <w:rPr>
          <w:rFonts w:ascii="Arial" w:hAnsi="Arial" w:cs="Arial"/>
          <w:i/>
          <w:iCs/>
          <w:lang w:eastAsia="zh-CN"/>
        </w:rPr>
        <w:t>2009)</w:t>
      </w:r>
      <w:r w:rsidRPr="008060DE">
        <w:rPr>
          <w:rFonts w:ascii="Arial" w:hAnsi="Arial" w:cs="Arial"/>
          <w:i/>
          <w:iCs/>
          <w:lang w:eastAsia="zh-CN"/>
        </w:rPr>
        <w:fldChar w:fldCharType="end"/>
      </w:r>
      <w:r w:rsidRPr="008060DE">
        <w:rPr>
          <w:rFonts w:ascii="Arial" w:hAnsi="Arial" w:cs="Arial"/>
          <w:i/>
          <w:iCs/>
          <w:lang w:eastAsia="zh-CN"/>
        </w:rPr>
        <w:t>。</w:t>
      </w:r>
      <w:r w:rsidRPr="008060DE">
        <w:rPr>
          <w:rFonts w:ascii="Arial" w:hAnsi="Arial" w:cs="Arial"/>
          <w:i/>
          <w:iCs/>
          <w:lang w:eastAsia="zh-CN"/>
        </w:rPr>
        <w:t xml:space="preserve"> </w:t>
      </w:r>
    </w:p>
    <w:p w:rsidR="00833FC5" w:rsidRPr="008060DE" w:rsidRDefault="007A6188" w:rsidP="001C31C6">
      <w:pPr>
        <w:numPr>
          <w:ilvl w:val="1"/>
          <w:numId w:val="5"/>
        </w:numPr>
        <w:adjustRightInd w:val="0"/>
        <w:snapToGrid w:val="0"/>
        <w:spacing w:line="360" w:lineRule="auto"/>
        <w:jc w:val="both"/>
        <w:rPr>
          <w:rFonts w:ascii="Arial" w:hAnsi="Arial" w:cs="Arial"/>
          <w:sz w:val="24"/>
          <w:szCs w:val="24"/>
          <w:lang w:eastAsia="zh-CN"/>
        </w:rPr>
      </w:pPr>
      <w:r w:rsidRPr="008060DE">
        <w:rPr>
          <w:rFonts w:ascii="Arial" w:hAnsi="Arial" w:cs="Arial"/>
          <w:sz w:val="24"/>
          <w:szCs w:val="24"/>
          <w:lang w:eastAsia="zh-CN"/>
        </w:rPr>
        <w:t>然后用</w:t>
      </w:r>
      <w:proofErr w:type="spellStart"/>
      <w:r w:rsidRPr="008060DE">
        <w:rPr>
          <w:rFonts w:ascii="Arial" w:hAnsi="Arial" w:cs="Arial"/>
          <w:sz w:val="24"/>
          <w:szCs w:val="24"/>
          <w:lang w:eastAsia="zh-CN"/>
        </w:rPr>
        <w:t>DNase</w:t>
      </w:r>
      <w:proofErr w:type="spellEnd"/>
      <w:r w:rsidRPr="008060DE">
        <w:rPr>
          <w:rFonts w:ascii="Arial" w:hAnsi="Arial" w:cs="Arial"/>
          <w:sz w:val="24"/>
          <w:szCs w:val="24"/>
          <w:lang w:eastAsia="zh-CN"/>
        </w:rPr>
        <w:t xml:space="preserve"> I</w:t>
      </w:r>
      <w:r w:rsidRPr="008060DE">
        <w:rPr>
          <w:rFonts w:ascii="Arial" w:hAnsi="Arial" w:cs="Arial"/>
          <w:sz w:val="24"/>
          <w:szCs w:val="24"/>
          <w:lang w:eastAsia="zh-CN"/>
        </w:rPr>
        <w:t>处理病毒浓缩液，于</w:t>
      </w:r>
      <w:r w:rsidRPr="008060DE">
        <w:rPr>
          <w:rFonts w:ascii="Arial" w:hAnsi="Arial" w:cs="Arial"/>
          <w:sz w:val="24"/>
          <w:szCs w:val="24"/>
          <w:lang w:eastAsia="zh-CN"/>
        </w:rPr>
        <w:t>37</w:t>
      </w:r>
      <w:r w:rsidR="00CE335A" w:rsidRPr="008060DE">
        <w:rPr>
          <w:rFonts w:ascii="Arial" w:hAnsi="Arial" w:cs="Arial"/>
          <w:sz w:val="24"/>
          <w:szCs w:val="24"/>
          <w:lang w:eastAsia="zh-CN"/>
        </w:rPr>
        <w:t xml:space="preserve"> </w:t>
      </w:r>
      <w:r w:rsidRPr="008060DE">
        <w:rPr>
          <w:rFonts w:ascii="宋体" w:eastAsia="宋体" w:hAnsi="宋体" w:cs="宋体" w:hint="eastAsia"/>
          <w:sz w:val="24"/>
          <w:szCs w:val="24"/>
          <w:lang w:eastAsia="zh-CN"/>
        </w:rPr>
        <w:t>℃</w:t>
      </w:r>
      <w:r w:rsidR="00CE335A" w:rsidRPr="008060DE">
        <w:rPr>
          <w:rFonts w:ascii="宋体" w:eastAsia="宋体" w:hAnsi="宋体" w:cs="宋体" w:hint="eastAsia"/>
          <w:sz w:val="24"/>
          <w:szCs w:val="24"/>
          <w:lang w:eastAsia="zh-CN"/>
        </w:rPr>
        <w:t xml:space="preserve"> </w:t>
      </w:r>
      <w:r w:rsidRPr="008060DE">
        <w:rPr>
          <w:rFonts w:ascii="Arial" w:hAnsi="Arial" w:cs="Arial"/>
          <w:sz w:val="24"/>
          <w:szCs w:val="24"/>
          <w:lang w:eastAsia="zh-CN"/>
        </w:rPr>
        <w:t>孵育</w:t>
      </w:r>
      <w:r w:rsidRPr="008060DE">
        <w:rPr>
          <w:rFonts w:ascii="Arial" w:hAnsi="Arial" w:cs="Arial"/>
          <w:sz w:val="24"/>
          <w:szCs w:val="24"/>
          <w:lang w:eastAsia="zh-CN"/>
        </w:rPr>
        <w:t>1 h</w:t>
      </w:r>
      <w:r w:rsidR="00DE2200" w:rsidRPr="008060DE">
        <w:rPr>
          <w:rFonts w:ascii="Arial" w:hAnsi="Arial" w:cs="Arial"/>
          <w:sz w:val="24"/>
          <w:szCs w:val="24"/>
          <w:lang w:eastAsia="zh-CN"/>
        </w:rPr>
        <w:t xml:space="preserve"> </w:t>
      </w:r>
      <w:r w:rsidR="008806C6" w:rsidRPr="008060DE">
        <w:rPr>
          <w:rFonts w:ascii="Arial" w:hAnsi="Arial" w:cs="Arial"/>
          <w:sz w:val="24"/>
          <w:szCs w:val="24"/>
          <w:lang w:eastAsia="zh-CN"/>
        </w:rPr>
        <w:t>(</w:t>
      </w:r>
      <w:r w:rsidR="00F920B7" w:rsidRPr="008060DE">
        <w:rPr>
          <w:rFonts w:ascii="Arial" w:hAnsi="Arial" w:cs="Arial"/>
          <w:sz w:val="24"/>
          <w:szCs w:val="24"/>
          <w:lang w:eastAsia="zh-CN"/>
        </w:rPr>
        <w:t xml:space="preserve">10 units </w:t>
      </w:r>
      <w:proofErr w:type="spellStart"/>
      <w:r w:rsidR="00F920B7" w:rsidRPr="008060DE">
        <w:rPr>
          <w:rFonts w:ascii="Arial" w:hAnsi="Arial" w:cs="Arial"/>
          <w:sz w:val="24"/>
          <w:szCs w:val="24"/>
          <w:lang w:eastAsia="zh-CN"/>
        </w:rPr>
        <w:t>DNaseI</w:t>
      </w:r>
      <w:proofErr w:type="spellEnd"/>
      <w:r w:rsidR="00F920B7" w:rsidRPr="008060DE">
        <w:rPr>
          <w:rFonts w:ascii="Arial" w:hAnsi="Arial" w:cs="Arial"/>
          <w:sz w:val="24"/>
          <w:szCs w:val="24"/>
          <w:lang w:eastAsia="zh-CN"/>
        </w:rPr>
        <w:t xml:space="preserve">/500 </w:t>
      </w:r>
      <w:proofErr w:type="spellStart"/>
      <w:r w:rsidR="00F920B7" w:rsidRPr="008060DE">
        <w:rPr>
          <w:rFonts w:ascii="Arial" w:hAnsi="Arial" w:cs="Arial"/>
          <w:sz w:val="24"/>
          <w:szCs w:val="24"/>
          <w:lang w:eastAsia="zh-CN"/>
        </w:rPr>
        <w:t>μL</w:t>
      </w:r>
      <w:proofErr w:type="spellEnd"/>
      <w:r w:rsidR="008806C6" w:rsidRPr="008060DE">
        <w:rPr>
          <w:rFonts w:ascii="Arial" w:hAnsi="Arial" w:cs="Arial"/>
          <w:sz w:val="24"/>
          <w:szCs w:val="24"/>
          <w:lang w:eastAsia="zh-CN"/>
        </w:rPr>
        <w:t>)</w:t>
      </w:r>
      <w:r w:rsidRPr="008060DE">
        <w:rPr>
          <w:rFonts w:ascii="Arial" w:hAnsi="Arial" w:cs="Arial"/>
          <w:sz w:val="24"/>
          <w:szCs w:val="24"/>
          <w:lang w:eastAsia="zh-CN"/>
        </w:rPr>
        <w:t>，用于去除浓缩液中游离的胞外</w:t>
      </w:r>
      <w:r w:rsidRPr="008060DE">
        <w:rPr>
          <w:rFonts w:ascii="Arial" w:hAnsi="Arial" w:cs="Arial"/>
          <w:sz w:val="24"/>
          <w:szCs w:val="24"/>
          <w:lang w:eastAsia="zh-CN"/>
        </w:rPr>
        <w:t>DNA</w:t>
      </w:r>
      <w:r w:rsidRPr="008060DE">
        <w:rPr>
          <w:rFonts w:ascii="Arial" w:hAnsi="Arial" w:cs="Arial"/>
          <w:sz w:val="24"/>
          <w:szCs w:val="24"/>
          <w:lang w:eastAsia="zh-CN"/>
        </w:rPr>
        <w:t>。</w:t>
      </w:r>
      <w:r w:rsidR="001C31C6" w:rsidRPr="008060DE">
        <w:rPr>
          <w:rFonts w:ascii="Arial" w:hAnsi="Arial" w:cs="Arial"/>
          <w:sz w:val="24"/>
          <w:szCs w:val="24"/>
          <w:lang w:eastAsia="zh-CN"/>
        </w:rPr>
        <w:t>加</w:t>
      </w:r>
      <w:r w:rsidR="001C31C6" w:rsidRPr="008060DE">
        <w:rPr>
          <w:rFonts w:ascii="Arial" w:hAnsi="Arial" w:cs="Arial" w:hint="eastAsia"/>
          <w:sz w:val="24"/>
          <w:szCs w:val="24"/>
          <w:lang w:eastAsia="zh-CN"/>
        </w:rPr>
        <w:t>入</w:t>
      </w:r>
      <w:r w:rsidR="00E11AB4" w:rsidRPr="008060DE">
        <w:rPr>
          <w:rFonts w:ascii="Arial" w:hAnsi="Arial" w:cs="Arial" w:hint="eastAsia"/>
          <w:sz w:val="24"/>
          <w:szCs w:val="24"/>
          <w:lang w:eastAsia="zh-CN"/>
        </w:rPr>
        <w:t>E</w:t>
      </w:r>
      <w:r w:rsidR="00E11AB4" w:rsidRPr="008060DE">
        <w:rPr>
          <w:rFonts w:ascii="Arial" w:hAnsi="Arial" w:cs="Arial"/>
          <w:sz w:val="24"/>
          <w:szCs w:val="24"/>
          <w:lang w:eastAsia="zh-CN"/>
        </w:rPr>
        <w:t>DTA</w:t>
      </w:r>
      <w:r w:rsidR="001C31C6" w:rsidRPr="008060DE">
        <w:rPr>
          <w:rFonts w:ascii="Arial" w:hAnsi="Arial" w:cs="Arial" w:hint="eastAsia"/>
          <w:sz w:val="24"/>
          <w:szCs w:val="24"/>
          <w:lang w:eastAsia="zh-CN"/>
        </w:rPr>
        <w:t>至终浓度为</w:t>
      </w:r>
      <w:r w:rsidR="001C31C6" w:rsidRPr="008060DE">
        <w:rPr>
          <w:rFonts w:ascii="Arial" w:hAnsi="Arial" w:cs="Arial" w:hint="eastAsia"/>
          <w:sz w:val="24"/>
          <w:szCs w:val="24"/>
          <w:lang w:eastAsia="zh-CN"/>
        </w:rPr>
        <w:t xml:space="preserve">5 </w:t>
      </w:r>
      <w:proofErr w:type="spellStart"/>
      <w:r w:rsidR="001C31C6" w:rsidRPr="008060DE">
        <w:rPr>
          <w:rFonts w:ascii="Arial" w:hAnsi="Arial" w:cs="Arial" w:hint="eastAsia"/>
          <w:sz w:val="24"/>
          <w:szCs w:val="24"/>
          <w:lang w:eastAsia="zh-CN"/>
        </w:rPr>
        <w:t>mM</w:t>
      </w:r>
      <w:proofErr w:type="spellEnd"/>
      <w:r w:rsidR="001C31C6" w:rsidRPr="008060DE">
        <w:rPr>
          <w:rFonts w:ascii="Arial" w:hAnsi="Arial" w:cs="Arial" w:hint="eastAsia"/>
          <w:sz w:val="24"/>
          <w:szCs w:val="24"/>
          <w:lang w:eastAsia="zh-CN"/>
        </w:rPr>
        <w:t>后</w:t>
      </w:r>
      <w:r w:rsidR="00E11AB4" w:rsidRPr="008060DE">
        <w:rPr>
          <w:rFonts w:ascii="Arial" w:hAnsi="Arial" w:cs="Arial" w:hint="eastAsia"/>
          <w:sz w:val="24"/>
          <w:szCs w:val="24"/>
          <w:lang w:eastAsia="zh-CN"/>
        </w:rPr>
        <w:t>，</w:t>
      </w:r>
      <w:r w:rsidR="00E11AB4" w:rsidRPr="008060DE">
        <w:rPr>
          <w:rFonts w:ascii="Arial" w:hAnsi="Arial" w:cs="Arial" w:hint="eastAsia"/>
          <w:sz w:val="24"/>
          <w:szCs w:val="24"/>
          <w:lang w:eastAsia="zh-CN"/>
        </w:rPr>
        <w:t>6</w:t>
      </w:r>
      <w:r w:rsidR="001C31C6" w:rsidRPr="008060DE">
        <w:rPr>
          <w:rFonts w:ascii="Arial" w:hAnsi="Arial" w:cs="Arial"/>
          <w:sz w:val="24"/>
          <w:szCs w:val="24"/>
          <w:lang w:eastAsia="zh-CN"/>
        </w:rPr>
        <w:t>5</w:t>
      </w:r>
      <w:r w:rsidR="00E11AB4" w:rsidRPr="008060DE">
        <w:rPr>
          <w:rFonts w:ascii="宋体" w:eastAsia="宋体" w:hAnsi="宋体" w:cs="宋体" w:hint="eastAsia"/>
          <w:sz w:val="24"/>
          <w:szCs w:val="24"/>
          <w:lang w:eastAsia="zh-CN"/>
        </w:rPr>
        <w:t>℃</w:t>
      </w:r>
      <w:r w:rsidR="001C31C6" w:rsidRPr="008060DE">
        <w:rPr>
          <w:rFonts w:ascii="宋体" w:eastAsia="宋体" w:hAnsi="宋体" w:cs="宋体" w:hint="eastAsia"/>
          <w:sz w:val="24"/>
          <w:szCs w:val="24"/>
          <w:lang w:eastAsia="zh-CN"/>
        </w:rPr>
        <w:t>加热</w:t>
      </w:r>
      <w:r w:rsidR="00E11AB4" w:rsidRPr="008060DE">
        <w:rPr>
          <w:rFonts w:ascii="宋体" w:eastAsia="宋体" w:hAnsi="宋体" w:cs="宋体" w:hint="eastAsia"/>
          <w:sz w:val="24"/>
          <w:szCs w:val="24"/>
          <w:lang w:eastAsia="zh-CN"/>
        </w:rPr>
        <w:t>1</w:t>
      </w:r>
      <w:r w:rsidR="00E11AB4" w:rsidRPr="008060DE">
        <w:rPr>
          <w:rFonts w:ascii="宋体" w:eastAsia="宋体" w:hAnsi="宋体" w:cs="宋体"/>
          <w:sz w:val="24"/>
          <w:szCs w:val="24"/>
          <w:lang w:eastAsia="zh-CN"/>
        </w:rPr>
        <w:t>0分钟使</w:t>
      </w:r>
      <w:proofErr w:type="spellStart"/>
      <w:r w:rsidR="00E11AB4" w:rsidRPr="008060DE">
        <w:rPr>
          <w:rFonts w:ascii="Arial" w:hAnsi="Arial" w:cs="Arial"/>
          <w:sz w:val="24"/>
          <w:szCs w:val="24"/>
          <w:lang w:eastAsia="zh-CN"/>
        </w:rPr>
        <w:t>DNase</w:t>
      </w:r>
      <w:proofErr w:type="spellEnd"/>
      <w:r w:rsidR="00E11AB4" w:rsidRPr="008060DE">
        <w:rPr>
          <w:rFonts w:ascii="Arial" w:hAnsi="Arial" w:cs="Arial"/>
          <w:sz w:val="24"/>
          <w:szCs w:val="24"/>
          <w:lang w:eastAsia="zh-CN"/>
        </w:rPr>
        <w:t xml:space="preserve"> I</w:t>
      </w:r>
      <w:r w:rsidR="00E11AB4" w:rsidRPr="008060DE">
        <w:rPr>
          <w:rFonts w:ascii="Arial" w:hAnsi="Arial" w:cs="Arial"/>
          <w:sz w:val="24"/>
          <w:szCs w:val="24"/>
          <w:lang w:eastAsia="zh-CN"/>
        </w:rPr>
        <w:t>失活</w:t>
      </w:r>
      <w:r w:rsidR="00E11AB4" w:rsidRPr="008060DE">
        <w:rPr>
          <w:rFonts w:ascii="Arial" w:hAnsi="Arial" w:cs="Arial" w:hint="eastAsia"/>
          <w:sz w:val="24"/>
          <w:szCs w:val="24"/>
          <w:lang w:eastAsia="zh-CN"/>
        </w:rPr>
        <w:t>。</w:t>
      </w:r>
    </w:p>
    <w:p w:rsidR="00833FC5" w:rsidRPr="008060DE" w:rsidRDefault="007A6188" w:rsidP="008806C6">
      <w:pPr>
        <w:numPr>
          <w:ilvl w:val="1"/>
          <w:numId w:val="5"/>
        </w:numPr>
        <w:adjustRightInd w:val="0"/>
        <w:snapToGrid w:val="0"/>
        <w:spacing w:line="360" w:lineRule="auto"/>
        <w:ind w:leftChars="200" w:left="880" w:hangingChars="200" w:hanging="480"/>
        <w:jc w:val="both"/>
        <w:rPr>
          <w:rFonts w:ascii="Arial" w:hAnsi="Arial" w:cs="Arial"/>
          <w:sz w:val="24"/>
          <w:szCs w:val="24"/>
          <w:lang w:eastAsia="zh-CN"/>
        </w:rPr>
      </w:pPr>
      <w:r w:rsidRPr="008060DE">
        <w:rPr>
          <w:rFonts w:ascii="Arial" w:hAnsi="Arial" w:cs="Arial"/>
          <w:sz w:val="24"/>
          <w:szCs w:val="24"/>
          <w:lang w:eastAsia="zh-CN"/>
        </w:rPr>
        <w:t>最后利用</w:t>
      </w:r>
      <w:r w:rsidRPr="008060DE">
        <w:rPr>
          <w:rFonts w:ascii="Arial" w:hAnsi="Arial" w:cs="Arial"/>
          <w:sz w:val="24"/>
          <w:szCs w:val="24"/>
          <w:lang w:eastAsia="zh-CN"/>
        </w:rPr>
        <w:t xml:space="preserve">16S </w:t>
      </w:r>
      <w:proofErr w:type="spellStart"/>
      <w:r w:rsidRPr="008060DE">
        <w:rPr>
          <w:rFonts w:ascii="Arial" w:hAnsi="Arial" w:cs="Arial"/>
          <w:sz w:val="24"/>
          <w:szCs w:val="24"/>
          <w:lang w:eastAsia="zh-CN"/>
        </w:rPr>
        <w:t>rRNA</w:t>
      </w:r>
      <w:proofErr w:type="spellEnd"/>
      <w:r w:rsidRPr="008060DE">
        <w:rPr>
          <w:rFonts w:ascii="Arial" w:hAnsi="Arial" w:cs="Arial"/>
          <w:sz w:val="24"/>
          <w:szCs w:val="24"/>
          <w:lang w:eastAsia="zh-CN"/>
        </w:rPr>
        <w:t xml:space="preserve"> PCR</w:t>
      </w:r>
      <w:r w:rsidR="00DE2200" w:rsidRPr="008060DE">
        <w:rPr>
          <w:rFonts w:ascii="Arial" w:hAnsi="Arial" w:cs="Arial"/>
          <w:sz w:val="24"/>
          <w:szCs w:val="24"/>
          <w:lang w:eastAsia="zh-CN"/>
        </w:rPr>
        <w:t xml:space="preserve"> </w:t>
      </w:r>
      <w:r w:rsidR="008806C6" w:rsidRPr="008060DE">
        <w:rPr>
          <w:rFonts w:ascii="Arial" w:hAnsi="Arial" w:cs="Arial"/>
          <w:sz w:val="24"/>
          <w:szCs w:val="24"/>
          <w:lang w:eastAsia="zh-CN"/>
        </w:rPr>
        <w:t>(</w:t>
      </w:r>
      <w:r w:rsidRPr="008060DE">
        <w:rPr>
          <w:rFonts w:ascii="Arial" w:hAnsi="Arial" w:cs="Arial"/>
          <w:sz w:val="24"/>
          <w:szCs w:val="24"/>
          <w:lang w:eastAsia="zh-CN"/>
        </w:rPr>
        <w:t>引物</w:t>
      </w:r>
      <w:r w:rsidRPr="008060DE">
        <w:rPr>
          <w:rFonts w:ascii="Arial" w:hAnsi="Arial" w:cs="Arial"/>
          <w:sz w:val="24"/>
          <w:szCs w:val="24"/>
          <w:lang w:eastAsia="zh-CN"/>
        </w:rPr>
        <w:t>27F/1492R</w:t>
      </w:r>
      <w:r w:rsidR="008806C6" w:rsidRPr="008060DE">
        <w:rPr>
          <w:rFonts w:ascii="Arial" w:hAnsi="Arial" w:cs="Arial"/>
          <w:sz w:val="24"/>
          <w:szCs w:val="24"/>
          <w:lang w:eastAsia="zh-CN"/>
        </w:rPr>
        <w:t>)</w:t>
      </w:r>
      <w:r w:rsidR="00DE2200" w:rsidRPr="008060DE">
        <w:rPr>
          <w:rFonts w:ascii="Arial" w:hAnsi="Arial" w:cs="Arial"/>
          <w:sz w:val="24"/>
          <w:szCs w:val="24"/>
          <w:lang w:eastAsia="zh-CN"/>
        </w:rPr>
        <w:t xml:space="preserve"> </w:t>
      </w:r>
      <w:r w:rsidRPr="008060DE">
        <w:rPr>
          <w:rFonts w:ascii="Arial" w:hAnsi="Arial" w:cs="Arial"/>
          <w:sz w:val="24"/>
          <w:szCs w:val="24"/>
          <w:lang w:eastAsia="zh-CN"/>
        </w:rPr>
        <w:t>检测浓缩液中是否存在细菌</w:t>
      </w:r>
      <w:r w:rsidRPr="008060DE">
        <w:rPr>
          <w:rFonts w:ascii="Arial" w:hAnsi="Arial" w:cs="Arial"/>
          <w:sz w:val="24"/>
          <w:szCs w:val="24"/>
          <w:lang w:eastAsia="zh-CN"/>
        </w:rPr>
        <w:t>DNA</w:t>
      </w:r>
      <w:r w:rsidR="000D49DB" w:rsidRPr="008060DE">
        <w:rPr>
          <w:rFonts w:ascii="Arial" w:hAnsi="Arial" w:cs="Arial"/>
          <w:sz w:val="24"/>
          <w:szCs w:val="24"/>
          <w:lang w:eastAsia="zh-CN"/>
        </w:rPr>
        <w:t>污染</w:t>
      </w:r>
      <w:r w:rsidR="000D49DB" w:rsidRPr="008060DE">
        <w:rPr>
          <w:rFonts w:ascii="Arial" w:hAnsi="Arial" w:cs="Arial" w:hint="eastAsia"/>
          <w:sz w:val="24"/>
          <w:szCs w:val="24"/>
          <w:lang w:eastAsia="zh-CN"/>
        </w:rPr>
        <w:t xml:space="preserve"> </w:t>
      </w:r>
      <w:r w:rsidR="008806C6" w:rsidRPr="008060DE">
        <w:rPr>
          <w:rFonts w:ascii="Arial" w:hAnsi="Arial" w:cs="Arial"/>
          <w:sz w:val="24"/>
          <w:szCs w:val="24"/>
          <w:lang w:eastAsia="zh-CN"/>
        </w:rPr>
        <w:t>(</w:t>
      </w:r>
      <w:proofErr w:type="gramStart"/>
      <w:r w:rsidRPr="008060DE">
        <w:rPr>
          <w:rFonts w:ascii="Arial" w:hAnsi="Arial" w:cs="Arial"/>
          <w:sz w:val="24"/>
          <w:szCs w:val="24"/>
          <w:lang w:eastAsia="zh-CN"/>
        </w:rPr>
        <w:t>见结果</w:t>
      </w:r>
      <w:proofErr w:type="gramEnd"/>
      <w:r w:rsidRPr="008060DE">
        <w:rPr>
          <w:rFonts w:ascii="Arial" w:hAnsi="Arial" w:cs="Arial"/>
          <w:sz w:val="24"/>
          <w:szCs w:val="24"/>
          <w:lang w:eastAsia="zh-CN"/>
        </w:rPr>
        <w:t>与分析</w:t>
      </w:r>
      <w:r w:rsidRPr="008060DE">
        <w:rPr>
          <w:rFonts w:ascii="Arial" w:hAnsi="Arial" w:cs="Arial"/>
          <w:sz w:val="24"/>
          <w:szCs w:val="24"/>
          <w:lang w:eastAsia="zh-CN"/>
        </w:rPr>
        <w:t>1</w:t>
      </w:r>
      <w:r w:rsidR="008806C6" w:rsidRPr="008060DE">
        <w:rPr>
          <w:rFonts w:ascii="Arial" w:hAnsi="Arial" w:cs="Arial"/>
          <w:sz w:val="24"/>
          <w:szCs w:val="24"/>
          <w:lang w:eastAsia="zh-CN"/>
        </w:rPr>
        <w:t>)</w:t>
      </w:r>
      <w:r w:rsidRPr="008060DE">
        <w:rPr>
          <w:rFonts w:ascii="Arial" w:hAnsi="Arial" w:cs="Arial"/>
          <w:sz w:val="24"/>
          <w:szCs w:val="24"/>
          <w:lang w:eastAsia="zh-CN"/>
        </w:rPr>
        <w:t>。</w:t>
      </w:r>
    </w:p>
    <w:p w:rsidR="00DE2200" w:rsidRPr="008060DE" w:rsidRDefault="00DE2200" w:rsidP="00DE2200">
      <w:pPr>
        <w:adjustRightInd w:val="0"/>
        <w:snapToGrid w:val="0"/>
        <w:spacing w:line="360" w:lineRule="auto"/>
        <w:ind w:left="880"/>
        <w:jc w:val="both"/>
        <w:rPr>
          <w:rFonts w:ascii="Arial" w:hAnsi="Arial" w:cs="Arial"/>
          <w:sz w:val="24"/>
          <w:szCs w:val="24"/>
          <w:lang w:eastAsia="zh-CN"/>
        </w:rPr>
      </w:pPr>
    </w:p>
    <w:p w:rsidR="00833FC5" w:rsidRPr="00DA0274" w:rsidRDefault="007A6188" w:rsidP="00DE2200">
      <w:pPr>
        <w:numPr>
          <w:ilvl w:val="0"/>
          <w:numId w:val="6"/>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土壤病毒</w:t>
      </w:r>
      <w:r w:rsidRPr="00DA0274">
        <w:rPr>
          <w:rFonts w:ascii="Arial" w:hAnsi="Arial" w:cs="Arial"/>
          <w:sz w:val="24"/>
          <w:szCs w:val="24"/>
          <w:lang w:eastAsia="zh-CN"/>
        </w:rPr>
        <w:t>DNA</w:t>
      </w:r>
      <w:r w:rsidRPr="00DA0274">
        <w:rPr>
          <w:rFonts w:ascii="Arial" w:hAnsi="Arial" w:cs="Arial"/>
          <w:sz w:val="24"/>
          <w:szCs w:val="24"/>
          <w:lang w:eastAsia="zh-CN"/>
        </w:rPr>
        <w:t>提取</w:t>
      </w:r>
    </w:p>
    <w:p w:rsidR="00833FC5" w:rsidRPr="00DA0274" w:rsidRDefault="007A6188" w:rsidP="00DE2200">
      <w:pPr>
        <w:adjustRightInd w:val="0"/>
        <w:snapToGrid w:val="0"/>
        <w:spacing w:line="360" w:lineRule="auto"/>
        <w:ind w:left="420"/>
        <w:jc w:val="both"/>
        <w:rPr>
          <w:rFonts w:ascii="Arial" w:hAnsi="Arial" w:cs="Arial"/>
          <w:sz w:val="24"/>
          <w:szCs w:val="24"/>
          <w:lang w:eastAsia="zh-CN"/>
        </w:rPr>
      </w:pPr>
      <w:r w:rsidRPr="00DA0274">
        <w:rPr>
          <w:rFonts w:ascii="Arial" w:hAnsi="Arial" w:cs="Arial"/>
          <w:sz w:val="24"/>
          <w:szCs w:val="24"/>
          <w:lang w:eastAsia="zh-CN"/>
        </w:rPr>
        <w:lastRenderedPageBreak/>
        <w:t>使用病毒</w:t>
      </w:r>
      <w:r w:rsidRPr="00DA0274">
        <w:rPr>
          <w:rFonts w:ascii="Arial" w:hAnsi="Arial" w:cs="Arial"/>
          <w:sz w:val="24"/>
          <w:szCs w:val="24"/>
          <w:lang w:eastAsia="zh-CN"/>
        </w:rPr>
        <w:t>DNA</w:t>
      </w:r>
      <w:r w:rsidRPr="00DA0274">
        <w:rPr>
          <w:rFonts w:ascii="Arial" w:hAnsi="Arial" w:cs="Arial"/>
          <w:sz w:val="24"/>
          <w:szCs w:val="24"/>
          <w:lang w:eastAsia="zh-CN"/>
        </w:rPr>
        <w:t>提取试剂盒提取上述第</w:t>
      </w:r>
      <w:r w:rsidRPr="00DA0274">
        <w:rPr>
          <w:rFonts w:ascii="Arial" w:hAnsi="Arial" w:cs="Arial"/>
          <w:sz w:val="24"/>
          <w:szCs w:val="24"/>
          <w:lang w:eastAsia="zh-CN"/>
        </w:rPr>
        <w:t>10</w:t>
      </w:r>
      <w:r w:rsidRPr="00DA0274">
        <w:rPr>
          <w:rFonts w:ascii="Arial" w:hAnsi="Arial" w:cs="Arial"/>
          <w:sz w:val="24"/>
          <w:szCs w:val="24"/>
          <w:lang w:eastAsia="zh-CN"/>
        </w:rPr>
        <w:t>步通过检验后的浓缩液中的病毒</w:t>
      </w:r>
      <w:r w:rsidRPr="00DA0274">
        <w:rPr>
          <w:rFonts w:ascii="Arial" w:hAnsi="Arial" w:cs="Arial"/>
          <w:sz w:val="24"/>
          <w:szCs w:val="24"/>
          <w:lang w:eastAsia="zh-CN"/>
        </w:rPr>
        <w:t>DNA</w:t>
      </w:r>
      <w:r w:rsidRPr="00DA0274">
        <w:rPr>
          <w:rFonts w:ascii="Arial" w:hAnsi="Arial" w:cs="Arial"/>
          <w:sz w:val="24"/>
          <w:szCs w:val="24"/>
          <w:lang w:eastAsia="zh-CN"/>
        </w:rPr>
        <w:t>。操作如下：</w:t>
      </w:r>
    </w:p>
    <w:p w:rsidR="00833FC5" w:rsidRPr="00DA0274" w:rsidRDefault="007A6188" w:rsidP="00DE2200">
      <w:pPr>
        <w:numPr>
          <w:ilvl w:val="1"/>
          <w:numId w:val="6"/>
        </w:numPr>
        <w:adjustRightInd w:val="0"/>
        <w:snapToGrid w:val="0"/>
        <w:spacing w:line="360" w:lineRule="auto"/>
        <w:ind w:left="840" w:hanging="420"/>
        <w:jc w:val="both"/>
        <w:rPr>
          <w:rFonts w:ascii="Arial" w:hAnsi="Arial" w:cs="Arial"/>
          <w:sz w:val="24"/>
          <w:szCs w:val="24"/>
          <w:lang w:eastAsia="zh-CN"/>
        </w:rPr>
      </w:pPr>
      <w:r w:rsidRPr="00DA0274">
        <w:rPr>
          <w:rFonts w:ascii="Arial" w:hAnsi="Arial" w:cs="Arial"/>
          <w:sz w:val="24"/>
          <w:szCs w:val="24"/>
          <w:lang w:eastAsia="zh-CN"/>
        </w:rPr>
        <w:t>提前将</w:t>
      </w:r>
      <w:r w:rsidRPr="00DA0274">
        <w:rPr>
          <w:rFonts w:ascii="Arial" w:hAnsi="Arial" w:cs="Arial"/>
          <w:sz w:val="24"/>
          <w:szCs w:val="24"/>
          <w:lang w:eastAsia="zh-CN"/>
        </w:rPr>
        <w:t>Solution VP1</w:t>
      </w:r>
      <w:r w:rsidRPr="00DA0274">
        <w:rPr>
          <w:rFonts w:ascii="Arial" w:hAnsi="Arial" w:cs="Arial"/>
          <w:sz w:val="24"/>
          <w:szCs w:val="24"/>
          <w:lang w:eastAsia="zh-CN"/>
        </w:rPr>
        <w:t>放于水浴锅中，</w:t>
      </w:r>
      <w:r w:rsidRPr="00DA0274">
        <w:rPr>
          <w:rFonts w:ascii="Arial" w:hAnsi="Arial" w:cs="Arial"/>
          <w:sz w:val="24"/>
          <w:szCs w:val="24"/>
          <w:lang w:eastAsia="zh-CN"/>
        </w:rPr>
        <w:t>55</w:t>
      </w:r>
      <w:r w:rsidR="00DE2200">
        <w:rPr>
          <w:rFonts w:ascii="Arial" w:hAnsi="Arial" w:cs="Arial"/>
          <w:sz w:val="24"/>
          <w:szCs w:val="24"/>
          <w:lang w:eastAsia="zh-CN"/>
        </w:rPr>
        <w:t xml:space="preserve"> </w:t>
      </w:r>
      <w:r w:rsidR="00DE2200" w:rsidRPr="004D1A64">
        <w:rPr>
          <w:rFonts w:ascii="Arial" w:eastAsia="微软雅黑" w:hAnsi="Arial" w:cs="Arial"/>
          <w:sz w:val="24"/>
          <w:szCs w:val="24"/>
        </w:rPr>
        <w:t>°C</w:t>
      </w:r>
      <w:r w:rsidRPr="00DA0274">
        <w:rPr>
          <w:rFonts w:ascii="Arial" w:hAnsi="Arial" w:cs="Arial"/>
          <w:sz w:val="24"/>
          <w:szCs w:val="24"/>
          <w:lang w:eastAsia="zh-CN"/>
        </w:rPr>
        <w:t>加热</w:t>
      </w:r>
      <w:r w:rsidRPr="00DA0274">
        <w:rPr>
          <w:rFonts w:ascii="Arial" w:hAnsi="Arial" w:cs="Arial"/>
          <w:sz w:val="24"/>
          <w:szCs w:val="24"/>
          <w:lang w:eastAsia="zh-CN"/>
        </w:rPr>
        <w:t>10 min</w:t>
      </w:r>
      <w:r w:rsidRPr="00DA0274">
        <w:rPr>
          <w:rFonts w:ascii="Arial" w:hAnsi="Arial" w:cs="Arial"/>
          <w:sz w:val="24"/>
          <w:szCs w:val="24"/>
          <w:lang w:eastAsia="zh-CN"/>
        </w:rPr>
        <w:t>。</w:t>
      </w:r>
    </w:p>
    <w:p w:rsidR="00833FC5" w:rsidRPr="00DA0274" w:rsidRDefault="007A6188" w:rsidP="00DE2200">
      <w:pPr>
        <w:numPr>
          <w:ilvl w:val="1"/>
          <w:numId w:val="6"/>
        </w:numPr>
        <w:adjustRightInd w:val="0"/>
        <w:snapToGrid w:val="0"/>
        <w:spacing w:line="360" w:lineRule="auto"/>
        <w:ind w:left="840" w:hanging="420"/>
        <w:jc w:val="both"/>
        <w:rPr>
          <w:rFonts w:ascii="Arial" w:hAnsi="Arial" w:cs="Arial"/>
          <w:sz w:val="24"/>
          <w:szCs w:val="24"/>
          <w:lang w:eastAsia="zh-CN"/>
        </w:rPr>
      </w:pPr>
      <w:r w:rsidRPr="00DA0274">
        <w:rPr>
          <w:rFonts w:ascii="Arial" w:hAnsi="Arial" w:cs="Arial"/>
          <w:sz w:val="24"/>
          <w:szCs w:val="24"/>
          <w:lang w:eastAsia="zh-CN"/>
        </w:rPr>
        <w:t>将病毒浓缩液以</w:t>
      </w:r>
      <w:r w:rsidRPr="00DA0274">
        <w:rPr>
          <w:rFonts w:ascii="Arial" w:hAnsi="Arial" w:cs="Arial"/>
          <w:sz w:val="24"/>
          <w:szCs w:val="24"/>
          <w:lang w:eastAsia="zh-CN"/>
        </w:rPr>
        <w:t>200</w:t>
      </w:r>
      <w:r w:rsidR="000D49DB">
        <w:rPr>
          <w:rFonts w:ascii="Arial" w:hAnsi="Arial" w:cs="Arial"/>
          <w:sz w:val="24"/>
          <w:szCs w:val="24"/>
          <w:lang w:eastAsia="zh-CN"/>
        </w:rPr>
        <w:t xml:space="preserve"> </w:t>
      </w:r>
      <w:proofErr w:type="spellStart"/>
      <w:r w:rsidR="000D49DB">
        <w:rPr>
          <w:rFonts w:ascii="Arial" w:hAnsi="Arial" w:cs="Arial"/>
          <w:sz w:val="24"/>
          <w:szCs w:val="24"/>
          <w:lang w:eastAsia="zh-CN"/>
        </w:rPr>
        <w:t>μL</w:t>
      </w:r>
      <w:proofErr w:type="spellEnd"/>
      <w:r w:rsidRPr="00DA0274">
        <w:rPr>
          <w:rFonts w:ascii="Arial" w:hAnsi="Arial" w:cs="Arial"/>
          <w:sz w:val="24"/>
          <w:szCs w:val="24"/>
          <w:lang w:eastAsia="zh-CN"/>
        </w:rPr>
        <w:t>体积均分至</w:t>
      </w:r>
      <w:r w:rsidR="000D49DB">
        <w:rPr>
          <w:rFonts w:ascii="Arial" w:hAnsi="Arial" w:cs="Arial"/>
          <w:sz w:val="24"/>
          <w:szCs w:val="24"/>
          <w:lang w:eastAsia="zh-CN"/>
        </w:rPr>
        <w:t>2 mL</w:t>
      </w:r>
      <w:r w:rsidRPr="00DA0274">
        <w:rPr>
          <w:rFonts w:ascii="Arial" w:hAnsi="Arial" w:cs="Arial"/>
          <w:sz w:val="24"/>
          <w:szCs w:val="24"/>
          <w:lang w:eastAsia="zh-CN"/>
        </w:rPr>
        <w:t xml:space="preserve"> Collection Tube</w:t>
      </w:r>
      <w:r w:rsidRPr="00DA0274">
        <w:rPr>
          <w:rFonts w:ascii="Arial" w:hAnsi="Arial" w:cs="Arial"/>
          <w:sz w:val="24"/>
          <w:szCs w:val="24"/>
          <w:lang w:eastAsia="zh-CN"/>
        </w:rPr>
        <w:t>中，向</w:t>
      </w:r>
      <w:r w:rsidRPr="00DA0274">
        <w:rPr>
          <w:rFonts w:ascii="Arial" w:hAnsi="Arial" w:cs="Arial"/>
          <w:sz w:val="24"/>
          <w:szCs w:val="24"/>
          <w:lang w:eastAsia="zh-CN"/>
        </w:rPr>
        <w:t>Collection Tube</w:t>
      </w:r>
      <w:r w:rsidRPr="00DA0274">
        <w:rPr>
          <w:rFonts w:ascii="Arial" w:hAnsi="Arial" w:cs="Arial"/>
          <w:sz w:val="24"/>
          <w:szCs w:val="24"/>
          <w:lang w:eastAsia="zh-CN"/>
        </w:rPr>
        <w:t>加入</w:t>
      </w:r>
      <w:r w:rsidRPr="00DA0274">
        <w:rPr>
          <w:rFonts w:ascii="Arial" w:hAnsi="Arial" w:cs="Arial"/>
          <w:sz w:val="24"/>
          <w:szCs w:val="24"/>
          <w:lang w:eastAsia="zh-CN"/>
        </w:rPr>
        <w:t>600</w:t>
      </w:r>
      <w:r w:rsidR="000D49DB">
        <w:rPr>
          <w:rFonts w:ascii="Arial" w:hAnsi="Arial" w:cs="Arial"/>
          <w:sz w:val="24"/>
          <w:szCs w:val="24"/>
          <w:lang w:eastAsia="zh-CN"/>
        </w:rPr>
        <w:t xml:space="preserve"> </w:t>
      </w:r>
      <w:proofErr w:type="spellStart"/>
      <w:r w:rsidR="000D49DB">
        <w:rPr>
          <w:rFonts w:ascii="Arial" w:hAnsi="Arial" w:cs="Arial"/>
          <w:sz w:val="24"/>
          <w:szCs w:val="24"/>
          <w:lang w:eastAsia="zh-CN"/>
        </w:rPr>
        <w:t>μL</w:t>
      </w:r>
      <w:proofErr w:type="spellEnd"/>
      <w:r w:rsidRPr="00DA0274">
        <w:rPr>
          <w:rFonts w:ascii="Arial" w:hAnsi="Arial" w:cs="Arial"/>
          <w:sz w:val="24"/>
          <w:szCs w:val="24"/>
          <w:lang w:eastAsia="zh-CN"/>
        </w:rPr>
        <w:t>的</w:t>
      </w:r>
      <w:r w:rsidRPr="00DA0274">
        <w:rPr>
          <w:rFonts w:ascii="Arial" w:hAnsi="Arial" w:cs="Arial"/>
          <w:sz w:val="24"/>
          <w:szCs w:val="24"/>
          <w:lang w:eastAsia="zh-CN"/>
        </w:rPr>
        <w:t>Solution VP1</w:t>
      </w:r>
      <w:r w:rsidRPr="00DA0274">
        <w:rPr>
          <w:rFonts w:ascii="Arial" w:hAnsi="Arial" w:cs="Arial"/>
          <w:sz w:val="24"/>
          <w:szCs w:val="24"/>
          <w:lang w:eastAsia="zh-CN"/>
        </w:rPr>
        <w:t>，涡旋</w:t>
      </w:r>
      <w:r w:rsidRPr="00DA0274">
        <w:rPr>
          <w:rFonts w:ascii="Arial" w:hAnsi="Arial" w:cs="Arial"/>
          <w:sz w:val="24"/>
          <w:szCs w:val="24"/>
          <w:lang w:eastAsia="zh-CN"/>
        </w:rPr>
        <w:t>30 s</w:t>
      </w:r>
      <w:r w:rsidRPr="00DA0274">
        <w:rPr>
          <w:rFonts w:ascii="Arial" w:hAnsi="Arial" w:cs="Arial"/>
          <w:sz w:val="24"/>
          <w:szCs w:val="24"/>
          <w:lang w:eastAsia="zh-CN"/>
        </w:rPr>
        <w:t>，室温孵育</w:t>
      </w:r>
      <w:r w:rsidRPr="00DA0274">
        <w:rPr>
          <w:rFonts w:ascii="Arial" w:hAnsi="Arial" w:cs="Arial"/>
          <w:sz w:val="24"/>
          <w:szCs w:val="24"/>
          <w:lang w:eastAsia="zh-CN"/>
        </w:rPr>
        <w:t>5 min</w:t>
      </w:r>
      <w:r w:rsidRPr="00DA0274">
        <w:rPr>
          <w:rFonts w:ascii="Arial" w:hAnsi="Arial" w:cs="Arial"/>
          <w:sz w:val="24"/>
          <w:szCs w:val="24"/>
          <w:lang w:eastAsia="zh-CN"/>
        </w:rPr>
        <w:t>。</w:t>
      </w:r>
    </w:p>
    <w:p w:rsidR="00833FC5" w:rsidRPr="00DA0274" w:rsidRDefault="007A6188" w:rsidP="00DE2200">
      <w:pPr>
        <w:numPr>
          <w:ilvl w:val="1"/>
          <w:numId w:val="6"/>
        </w:numPr>
        <w:adjustRightInd w:val="0"/>
        <w:snapToGrid w:val="0"/>
        <w:spacing w:line="360" w:lineRule="auto"/>
        <w:ind w:left="840" w:hanging="420"/>
        <w:jc w:val="both"/>
        <w:rPr>
          <w:rFonts w:ascii="Arial" w:hAnsi="Arial" w:cs="Arial"/>
          <w:sz w:val="24"/>
          <w:szCs w:val="24"/>
          <w:lang w:eastAsia="zh-CN"/>
        </w:rPr>
      </w:pPr>
      <w:r w:rsidRPr="00DA0274">
        <w:rPr>
          <w:rFonts w:ascii="Arial" w:hAnsi="Arial" w:cs="Arial"/>
          <w:sz w:val="24"/>
          <w:szCs w:val="24"/>
          <w:lang w:eastAsia="zh-CN"/>
        </w:rPr>
        <w:t>向每个</w:t>
      </w:r>
      <w:r w:rsidRPr="00DA0274">
        <w:rPr>
          <w:rFonts w:ascii="Arial" w:hAnsi="Arial" w:cs="Arial"/>
          <w:sz w:val="24"/>
          <w:szCs w:val="24"/>
          <w:lang w:eastAsia="zh-CN"/>
        </w:rPr>
        <w:t>Collection Tube</w:t>
      </w:r>
      <w:r w:rsidRPr="00DA0274">
        <w:rPr>
          <w:rFonts w:ascii="Arial" w:hAnsi="Arial" w:cs="Arial"/>
          <w:sz w:val="24"/>
          <w:szCs w:val="24"/>
          <w:lang w:eastAsia="zh-CN"/>
        </w:rPr>
        <w:t>中加入</w:t>
      </w:r>
      <w:r w:rsidRPr="00DA0274">
        <w:rPr>
          <w:rFonts w:ascii="Arial" w:hAnsi="Arial" w:cs="Arial"/>
          <w:sz w:val="24"/>
          <w:szCs w:val="24"/>
          <w:lang w:eastAsia="zh-CN"/>
        </w:rPr>
        <w:t>200</w:t>
      </w:r>
      <w:r w:rsidR="000D49DB">
        <w:rPr>
          <w:rFonts w:ascii="Arial" w:hAnsi="Arial" w:cs="Arial"/>
          <w:sz w:val="24"/>
          <w:szCs w:val="24"/>
          <w:lang w:eastAsia="zh-CN"/>
        </w:rPr>
        <w:t xml:space="preserve"> </w:t>
      </w:r>
      <w:proofErr w:type="spellStart"/>
      <w:r w:rsidR="000D49DB">
        <w:rPr>
          <w:rFonts w:ascii="Arial" w:hAnsi="Arial" w:cs="Arial"/>
          <w:sz w:val="24"/>
          <w:szCs w:val="24"/>
          <w:lang w:eastAsia="zh-CN"/>
        </w:rPr>
        <w:t>μL</w:t>
      </w:r>
      <w:proofErr w:type="spellEnd"/>
      <w:r w:rsidRPr="00DA0274">
        <w:rPr>
          <w:rFonts w:ascii="Arial" w:hAnsi="Arial" w:cs="Arial"/>
          <w:sz w:val="24"/>
          <w:szCs w:val="24"/>
          <w:lang w:eastAsia="zh-CN"/>
        </w:rPr>
        <w:t xml:space="preserve"> Solution PV2</w:t>
      </w:r>
      <w:r w:rsidRPr="00DA0274">
        <w:rPr>
          <w:rFonts w:ascii="Arial" w:hAnsi="Arial" w:cs="Arial"/>
          <w:sz w:val="24"/>
          <w:szCs w:val="24"/>
          <w:lang w:eastAsia="zh-CN"/>
        </w:rPr>
        <w:t>，并涡旋混匀，于</w:t>
      </w:r>
      <w:r w:rsidRPr="00DA0274">
        <w:rPr>
          <w:rFonts w:ascii="Arial" w:hAnsi="Arial" w:cs="Arial"/>
          <w:sz w:val="24"/>
          <w:szCs w:val="24"/>
          <w:lang w:eastAsia="zh-CN"/>
        </w:rPr>
        <w:t>4</w:t>
      </w:r>
      <w:r w:rsidR="00DE2200">
        <w:rPr>
          <w:rFonts w:ascii="Arial" w:hAnsi="Arial" w:cs="Arial"/>
          <w:sz w:val="24"/>
          <w:szCs w:val="24"/>
          <w:lang w:eastAsia="zh-CN"/>
        </w:rPr>
        <w:t xml:space="preserve"> </w:t>
      </w:r>
      <w:r w:rsidR="00DE2200" w:rsidRPr="004D1A64">
        <w:rPr>
          <w:rFonts w:ascii="Arial" w:eastAsia="微软雅黑" w:hAnsi="Arial" w:cs="Arial"/>
          <w:sz w:val="24"/>
          <w:szCs w:val="24"/>
        </w:rPr>
        <w:t>°C</w:t>
      </w:r>
      <w:r w:rsidRPr="00DA0274">
        <w:rPr>
          <w:rFonts w:ascii="Arial" w:hAnsi="Arial" w:cs="Arial"/>
          <w:sz w:val="24"/>
          <w:szCs w:val="24"/>
          <w:lang w:eastAsia="zh-CN"/>
        </w:rPr>
        <w:t>下孵育</w:t>
      </w:r>
      <w:r w:rsidRPr="00DA0274">
        <w:rPr>
          <w:rFonts w:ascii="Arial" w:hAnsi="Arial" w:cs="Arial"/>
          <w:sz w:val="24"/>
          <w:szCs w:val="24"/>
          <w:lang w:eastAsia="zh-CN"/>
        </w:rPr>
        <w:t>5 min</w:t>
      </w:r>
      <w:r w:rsidR="00DE2200">
        <w:rPr>
          <w:rFonts w:ascii="Arial" w:hAnsi="Arial" w:cs="Arial" w:hint="eastAsia"/>
          <w:sz w:val="24"/>
          <w:szCs w:val="24"/>
          <w:lang w:eastAsia="zh-CN"/>
        </w:rPr>
        <w:t>。</w:t>
      </w:r>
    </w:p>
    <w:p w:rsidR="00833FC5" w:rsidRPr="00DA0274" w:rsidRDefault="007A6188" w:rsidP="00DE2200">
      <w:pPr>
        <w:numPr>
          <w:ilvl w:val="1"/>
          <w:numId w:val="6"/>
        </w:numPr>
        <w:adjustRightInd w:val="0"/>
        <w:snapToGrid w:val="0"/>
        <w:spacing w:line="360" w:lineRule="auto"/>
        <w:ind w:left="840" w:hanging="420"/>
        <w:jc w:val="both"/>
        <w:rPr>
          <w:rFonts w:ascii="Arial" w:hAnsi="Arial" w:cs="Arial"/>
          <w:sz w:val="24"/>
          <w:szCs w:val="24"/>
          <w:lang w:eastAsia="zh-CN"/>
        </w:rPr>
      </w:pPr>
      <w:r w:rsidRPr="00DA0274">
        <w:rPr>
          <w:rFonts w:ascii="Arial" w:hAnsi="Arial" w:cs="Arial"/>
          <w:sz w:val="24"/>
          <w:szCs w:val="24"/>
          <w:lang w:eastAsia="zh-CN"/>
        </w:rPr>
        <w:t xml:space="preserve">13000 </w:t>
      </w:r>
      <w:r w:rsidR="00DE2200" w:rsidRPr="0060629B">
        <w:rPr>
          <w:rFonts w:ascii="Arial" w:hAnsi="Arial" w:cs="Arial"/>
          <w:i/>
          <w:sz w:val="24"/>
          <w:szCs w:val="24"/>
          <w:lang w:eastAsia="zh-CN"/>
        </w:rPr>
        <w:t xml:space="preserve">x </w:t>
      </w:r>
      <w:r w:rsidRPr="0060629B">
        <w:rPr>
          <w:rFonts w:ascii="Arial" w:hAnsi="Arial" w:cs="Arial"/>
          <w:i/>
          <w:sz w:val="24"/>
          <w:szCs w:val="24"/>
          <w:lang w:eastAsia="zh-CN"/>
        </w:rPr>
        <w:t>g</w:t>
      </w:r>
      <w:r w:rsidRPr="00DA0274">
        <w:rPr>
          <w:rFonts w:ascii="Arial" w:hAnsi="Arial" w:cs="Arial"/>
          <w:sz w:val="24"/>
          <w:szCs w:val="24"/>
          <w:lang w:eastAsia="zh-CN"/>
        </w:rPr>
        <w:t>离心</w:t>
      </w:r>
      <w:r w:rsidRPr="00DA0274">
        <w:rPr>
          <w:rFonts w:ascii="Arial" w:hAnsi="Arial" w:cs="Arial"/>
          <w:sz w:val="24"/>
          <w:szCs w:val="24"/>
          <w:lang w:eastAsia="zh-CN"/>
        </w:rPr>
        <w:t>1 min</w:t>
      </w:r>
      <w:r w:rsidRPr="00DA0274">
        <w:rPr>
          <w:rFonts w:ascii="Arial" w:hAnsi="Arial" w:cs="Arial"/>
          <w:sz w:val="24"/>
          <w:szCs w:val="24"/>
          <w:lang w:eastAsia="zh-CN"/>
        </w:rPr>
        <w:t>，这一步用于去除病毒浓缩液中可能存在的抑制</w:t>
      </w:r>
      <w:r w:rsidRPr="00DA0274">
        <w:rPr>
          <w:rFonts w:ascii="Arial" w:hAnsi="Arial" w:cs="Arial"/>
          <w:sz w:val="24"/>
          <w:szCs w:val="24"/>
          <w:lang w:eastAsia="zh-CN"/>
        </w:rPr>
        <w:t>PCR</w:t>
      </w:r>
      <w:r w:rsidR="00DE2200">
        <w:rPr>
          <w:rFonts w:ascii="Arial" w:hAnsi="Arial" w:cs="Arial"/>
          <w:sz w:val="24"/>
          <w:szCs w:val="24"/>
          <w:lang w:eastAsia="zh-CN"/>
        </w:rPr>
        <w:t>等后续反应的污染物</w:t>
      </w:r>
      <w:r w:rsidR="00DE2200">
        <w:rPr>
          <w:rFonts w:ascii="Arial" w:hAnsi="Arial" w:cs="Arial" w:hint="eastAsia"/>
          <w:sz w:val="24"/>
          <w:szCs w:val="24"/>
          <w:lang w:eastAsia="zh-CN"/>
        </w:rPr>
        <w:t>。</w:t>
      </w:r>
    </w:p>
    <w:p w:rsidR="00833FC5" w:rsidRPr="00DA0274" w:rsidRDefault="007A6188" w:rsidP="00DE2200">
      <w:pPr>
        <w:numPr>
          <w:ilvl w:val="1"/>
          <w:numId w:val="6"/>
        </w:numPr>
        <w:adjustRightInd w:val="0"/>
        <w:snapToGrid w:val="0"/>
        <w:spacing w:line="360" w:lineRule="auto"/>
        <w:ind w:left="840" w:hanging="420"/>
        <w:jc w:val="both"/>
        <w:rPr>
          <w:rFonts w:ascii="Arial" w:hAnsi="Arial" w:cs="Arial"/>
          <w:sz w:val="24"/>
          <w:szCs w:val="24"/>
          <w:lang w:eastAsia="zh-CN"/>
        </w:rPr>
      </w:pPr>
      <w:r w:rsidRPr="00DA0274">
        <w:rPr>
          <w:rFonts w:ascii="Arial" w:hAnsi="Arial" w:cs="Arial"/>
          <w:sz w:val="24"/>
          <w:szCs w:val="24"/>
          <w:lang w:eastAsia="zh-CN"/>
        </w:rPr>
        <w:t>小心转移</w:t>
      </w:r>
      <w:r w:rsidRPr="00DA0274">
        <w:rPr>
          <w:rFonts w:ascii="Arial" w:hAnsi="Arial" w:cs="Arial"/>
          <w:sz w:val="24"/>
          <w:szCs w:val="24"/>
          <w:lang w:eastAsia="zh-CN"/>
        </w:rPr>
        <w:t>Collection Tube</w:t>
      </w:r>
      <w:r w:rsidRPr="00DA0274">
        <w:rPr>
          <w:rFonts w:ascii="Arial" w:hAnsi="Arial" w:cs="Arial"/>
          <w:sz w:val="24"/>
          <w:szCs w:val="24"/>
          <w:lang w:eastAsia="zh-CN"/>
        </w:rPr>
        <w:t>中的上清液至干净的</w:t>
      </w:r>
      <w:r w:rsidR="000D49DB">
        <w:rPr>
          <w:rFonts w:ascii="Arial" w:hAnsi="Arial" w:cs="Arial"/>
          <w:sz w:val="24"/>
          <w:szCs w:val="24"/>
          <w:lang w:eastAsia="zh-CN"/>
        </w:rPr>
        <w:t>2.2 mL</w:t>
      </w:r>
      <w:r w:rsidRPr="00DA0274">
        <w:rPr>
          <w:rFonts w:ascii="Arial" w:hAnsi="Arial" w:cs="Arial"/>
          <w:sz w:val="24"/>
          <w:szCs w:val="24"/>
          <w:lang w:eastAsia="zh-CN"/>
        </w:rPr>
        <w:t xml:space="preserve"> Lysate Tube</w:t>
      </w:r>
      <w:r w:rsidRPr="00DA0274">
        <w:rPr>
          <w:rFonts w:ascii="Arial" w:hAnsi="Arial" w:cs="Arial"/>
          <w:sz w:val="24"/>
          <w:szCs w:val="24"/>
          <w:lang w:eastAsia="zh-CN"/>
        </w:rPr>
        <w:t>中，注意转移量不能超过</w:t>
      </w:r>
      <w:r w:rsidRPr="00DA0274">
        <w:rPr>
          <w:rFonts w:ascii="Arial" w:hAnsi="Arial" w:cs="Arial"/>
          <w:sz w:val="24"/>
          <w:szCs w:val="24"/>
          <w:lang w:eastAsia="zh-CN"/>
        </w:rPr>
        <w:t>700</w:t>
      </w:r>
      <w:r w:rsidR="000D49DB">
        <w:rPr>
          <w:rFonts w:ascii="Arial" w:hAnsi="Arial" w:cs="Arial"/>
          <w:sz w:val="24"/>
          <w:szCs w:val="24"/>
          <w:lang w:eastAsia="zh-CN"/>
        </w:rPr>
        <w:t xml:space="preserve"> </w:t>
      </w:r>
      <w:proofErr w:type="spellStart"/>
      <w:r w:rsidR="000D49DB">
        <w:rPr>
          <w:rFonts w:ascii="Arial" w:hAnsi="Arial" w:cs="Arial"/>
          <w:sz w:val="24"/>
          <w:szCs w:val="24"/>
          <w:lang w:eastAsia="zh-CN"/>
        </w:rPr>
        <w:t>μL</w:t>
      </w:r>
      <w:proofErr w:type="spellEnd"/>
      <w:r w:rsidRPr="00DA0274">
        <w:rPr>
          <w:rFonts w:ascii="Arial" w:hAnsi="Arial" w:cs="Arial"/>
          <w:sz w:val="24"/>
          <w:szCs w:val="24"/>
          <w:lang w:eastAsia="zh-CN"/>
        </w:rPr>
        <w:t>，转移过程中不干扰底部沉淀物。</w:t>
      </w:r>
    </w:p>
    <w:p w:rsidR="00833FC5" w:rsidRPr="00DA0274" w:rsidRDefault="007A6188" w:rsidP="00DE2200">
      <w:pPr>
        <w:numPr>
          <w:ilvl w:val="1"/>
          <w:numId w:val="6"/>
        </w:numPr>
        <w:adjustRightInd w:val="0"/>
        <w:snapToGrid w:val="0"/>
        <w:spacing w:line="360" w:lineRule="auto"/>
        <w:ind w:left="840" w:hanging="420"/>
        <w:jc w:val="both"/>
        <w:rPr>
          <w:rFonts w:ascii="Arial" w:hAnsi="Arial" w:cs="Arial"/>
          <w:sz w:val="24"/>
          <w:szCs w:val="24"/>
          <w:lang w:eastAsia="zh-CN"/>
        </w:rPr>
      </w:pPr>
      <w:r w:rsidRPr="00DA0274">
        <w:rPr>
          <w:rFonts w:ascii="Arial" w:hAnsi="Arial" w:cs="Arial"/>
          <w:sz w:val="24"/>
          <w:szCs w:val="24"/>
          <w:lang w:eastAsia="zh-CN"/>
        </w:rPr>
        <w:t>向</w:t>
      </w:r>
      <w:r w:rsidR="009F6F0A">
        <w:rPr>
          <w:rFonts w:ascii="Arial" w:hAnsi="Arial" w:cs="Arial"/>
          <w:sz w:val="24"/>
          <w:szCs w:val="24"/>
          <w:lang w:eastAsia="zh-CN"/>
        </w:rPr>
        <w:t>2.2 mL</w:t>
      </w:r>
      <w:r w:rsidRPr="00DA0274">
        <w:rPr>
          <w:rFonts w:ascii="Arial" w:hAnsi="Arial" w:cs="Arial"/>
          <w:sz w:val="24"/>
          <w:szCs w:val="24"/>
          <w:lang w:eastAsia="zh-CN"/>
        </w:rPr>
        <w:t xml:space="preserve"> Lysate Tube</w:t>
      </w:r>
      <w:r w:rsidRPr="00DA0274">
        <w:rPr>
          <w:rFonts w:ascii="Arial" w:hAnsi="Arial" w:cs="Arial"/>
          <w:sz w:val="24"/>
          <w:szCs w:val="24"/>
          <w:lang w:eastAsia="zh-CN"/>
        </w:rPr>
        <w:t>中加入</w:t>
      </w:r>
      <w:r w:rsidRPr="00DA0274">
        <w:rPr>
          <w:rFonts w:ascii="Arial" w:hAnsi="Arial" w:cs="Arial"/>
          <w:sz w:val="24"/>
          <w:szCs w:val="24"/>
          <w:lang w:eastAsia="zh-CN"/>
        </w:rPr>
        <w:t>600</w:t>
      </w:r>
      <w:r w:rsidR="000D49DB">
        <w:rPr>
          <w:rFonts w:ascii="Arial" w:hAnsi="Arial" w:cs="Arial"/>
          <w:sz w:val="24"/>
          <w:szCs w:val="24"/>
          <w:lang w:eastAsia="zh-CN"/>
        </w:rPr>
        <w:t xml:space="preserve"> </w:t>
      </w:r>
      <w:proofErr w:type="spellStart"/>
      <w:r w:rsidR="000D49DB">
        <w:rPr>
          <w:rFonts w:ascii="Arial" w:hAnsi="Arial" w:cs="Arial"/>
          <w:sz w:val="24"/>
          <w:szCs w:val="24"/>
          <w:lang w:eastAsia="zh-CN"/>
        </w:rPr>
        <w:t>μL</w:t>
      </w:r>
      <w:proofErr w:type="spellEnd"/>
      <w:r w:rsidRPr="00DA0274">
        <w:rPr>
          <w:rFonts w:ascii="Arial" w:hAnsi="Arial" w:cs="Arial"/>
          <w:sz w:val="24"/>
          <w:szCs w:val="24"/>
          <w:lang w:eastAsia="zh-CN"/>
        </w:rPr>
        <w:t xml:space="preserve"> Solution PV3</w:t>
      </w:r>
      <w:r w:rsidRPr="00DA0274">
        <w:rPr>
          <w:rFonts w:ascii="Arial" w:hAnsi="Arial" w:cs="Arial"/>
          <w:sz w:val="24"/>
          <w:szCs w:val="24"/>
          <w:lang w:eastAsia="zh-CN"/>
        </w:rPr>
        <w:t>和</w:t>
      </w:r>
      <w:r w:rsidRPr="00DA0274">
        <w:rPr>
          <w:rFonts w:ascii="Arial" w:hAnsi="Arial" w:cs="Arial"/>
          <w:sz w:val="24"/>
          <w:szCs w:val="24"/>
          <w:lang w:eastAsia="zh-CN"/>
        </w:rPr>
        <w:t>600</w:t>
      </w:r>
      <w:r w:rsidR="000D49DB">
        <w:rPr>
          <w:rFonts w:ascii="Arial" w:hAnsi="Arial" w:cs="Arial"/>
          <w:sz w:val="24"/>
          <w:szCs w:val="24"/>
          <w:lang w:eastAsia="zh-CN"/>
        </w:rPr>
        <w:t xml:space="preserve"> </w:t>
      </w:r>
      <w:proofErr w:type="spellStart"/>
      <w:r w:rsidR="000D49DB">
        <w:rPr>
          <w:rFonts w:ascii="Arial" w:hAnsi="Arial" w:cs="Arial"/>
          <w:sz w:val="24"/>
          <w:szCs w:val="24"/>
          <w:lang w:eastAsia="zh-CN"/>
        </w:rPr>
        <w:t>μL</w:t>
      </w:r>
      <w:proofErr w:type="spellEnd"/>
      <w:r w:rsidRPr="00DA0274">
        <w:rPr>
          <w:rFonts w:ascii="Arial" w:hAnsi="Arial" w:cs="Arial"/>
          <w:sz w:val="24"/>
          <w:szCs w:val="24"/>
          <w:lang w:eastAsia="zh-CN"/>
        </w:rPr>
        <w:t xml:space="preserve"> Solution PV4</w:t>
      </w:r>
      <w:r w:rsidRPr="00DA0274">
        <w:rPr>
          <w:rFonts w:ascii="Arial" w:hAnsi="Arial" w:cs="Arial"/>
          <w:sz w:val="24"/>
          <w:szCs w:val="24"/>
          <w:lang w:eastAsia="zh-CN"/>
        </w:rPr>
        <w:t>，涡旋至混匀，此步骤提供适合的化学条件，为第</w:t>
      </w:r>
      <w:r w:rsidRPr="00DA0274">
        <w:rPr>
          <w:rFonts w:ascii="Arial" w:hAnsi="Arial" w:cs="Arial"/>
          <w:sz w:val="24"/>
          <w:szCs w:val="24"/>
          <w:lang w:eastAsia="zh-CN"/>
        </w:rPr>
        <w:t>7</w:t>
      </w:r>
      <w:r w:rsidRPr="00DA0274">
        <w:rPr>
          <w:rFonts w:ascii="Arial" w:hAnsi="Arial" w:cs="Arial"/>
          <w:sz w:val="24"/>
          <w:szCs w:val="24"/>
          <w:lang w:eastAsia="zh-CN"/>
        </w:rPr>
        <w:t>步骤做准备。</w:t>
      </w:r>
    </w:p>
    <w:p w:rsidR="00833FC5" w:rsidRPr="00DA0274" w:rsidRDefault="007A6188" w:rsidP="00DE2200">
      <w:pPr>
        <w:numPr>
          <w:ilvl w:val="1"/>
          <w:numId w:val="6"/>
        </w:numPr>
        <w:adjustRightInd w:val="0"/>
        <w:snapToGrid w:val="0"/>
        <w:spacing w:line="360" w:lineRule="auto"/>
        <w:ind w:left="840" w:hanging="420"/>
        <w:jc w:val="both"/>
        <w:rPr>
          <w:rFonts w:ascii="Arial" w:hAnsi="Arial" w:cs="Arial"/>
          <w:sz w:val="24"/>
          <w:szCs w:val="24"/>
          <w:lang w:eastAsia="zh-CN"/>
        </w:rPr>
      </w:pPr>
      <w:r w:rsidRPr="00DA0274">
        <w:rPr>
          <w:rFonts w:ascii="Arial" w:hAnsi="Arial" w:cs="Arial"/>
          <w:sz w:val="24"/>
          <w:szCs w:val="24"/>
          <w:lang w:eastAsia="zh-CN"/>
        </w:rPr>
        <w:t>从</w:t>
      </w:r>
      <w:r w:rsidRPr="00DA0274">
        <w:rPr>
          <w:rFonts w:ascii="Arial" w:hAnsi="Arial" w:cs="Arial"/>
          <w:sz w:val="24"/>
          <w:szCs w:val="24"/>
          <w:lang w:eastAsia="zh-CN"/>
        </w:rPr>
        <w:t>Lysate Tube</w:t>
      </w:r>
      <w:r w:rsidRPr="00DA0274">
        <w:rPr>
          <w:rFonts w:ascii="Arial" w:hAnsi="Arial" w:cs="Arial"/>
          <w:sz w:val="24"/>
          <w:szCs w:val="24"/>
          <w:lang w:eastAsia="zh-CN"/>
        </w:rPr>
        <w:t>中转移</w:t>
      </w:r>
      <w:r w:rsidRPr="00DA0274">
        <w:rPr>
          <w:rFonts w:ascii="Arial" w:hAnsi="Arial" w:cs="Arial"/>
          <w:sz w:val="24"/>
          <w:szCs w:val="24"/>
          <w:lang w:eastAsia="zh-CN"/>
        </w:rPr>
        <w:t>620</w:t>
      </w:r>
      <w:r w:rsidR="000D49DB">
        <w:rPr>
          <w:rFonts w:ascii="Arial" w:hAnsi="Arial" w:cs="Arial"/>
          <w:sz w:val="24"/>
          <w:szCs w:val="24"/>
          <w:lang w:eastAsia="zh-CN"/>
        </w:rPr>
        <w:t xml:space="preserve"> </w:t>
      </w:r>
      <w:proofErr w:type="spellStart"/>
      <w:r w:rsidR="000D49DB">
        <w:rPr>
          <w:rFonts w:ascii="Arial" w:hAnsi="Arial" w:cs="Arial"/>
          <w:sz w:val="24"/>
          <w:szCs w:val="24"/>
          <w:lang w:eastAsia="zh-CN"/>
        </w:rPr>
        <w:t>μL</w:t>
      </w:r>
      <w:proofErr w:type="spellEnd"/>
      <w:r w:rsidRPr="00DA0274">
        <w:rPr>
          <w:rFonts w:ascii="Arial" w:hAnsi="Arial" w:cs="Arial"/>
          <w:sz w:val="24"/>
          <w:szCs w:val="24"/>
          <w:lang w:eastAsia="zh-CN"/>
        </w:rPr>
        <w:t>液体至</w:t>
      </w:r>
      <w:r w:rsidRPr="00DA0274">
        <w:rPr>
          <w:rFonts w:ascii="Arial" w:hAnsi="Arial" w:cs="Arial"/>
          <w:sz w:val="24"/>
          <w:szCs w:val="24"/>
          <w:lang w:eastAsia="zh-CN"/>
        </w:rPr>
        <w:t>Spin Filter</w:t>
      </w:r>
      <w:r w:rsidRPr="00DA0274">
        <w:rPr>
          <w:rFonts w:ascii="Arial" w:hAnsi="Arial" w:cs="Arial"/>
          <w:sz w:val="24"/>
          <w:szCs w:val="24"/>
          <w:lang w:eastAsia="zh-CN"/>
        </w:rPr>
        <w:t>中，</w:t>
      </w:r>
      <w:r w:rsidRPr="00DA0274">
        <w:rPr>
          <w:rFonts w:ascii="Arial" w:hAnsi="Arial" w:cs="Arial"/>
          <w:sz w:val="24"/>
          <w:szCs w:val="24"/>
          <w:lang w:eastAsia="zh-CN"/>
        </w:rPr>
        <w:t>13000 g</w:t>
      </w:r>
      <w:r w:rsidRPr="00DA0274">
        <w:rPr>
          <w:rFonts w:ascii="Arial" w:hAnsi="Arial" w:cs="Arial"/>
          <w:sz w:val="24"/>
          <w:szCs w:val="24"/>
          <w:lang w:eastAsia="zh-CN"/>
        </w:rPr>
        <w:t>离心</w:t>
      </w:r>
      <w:r w:rsidRPr="00DA0274">
        <w:rPr>
          <w:rFonts w:ascii="Arial" w:hAnsi="Arial" w:cs="Arial"/>
          <w:sz w:val="24"/>
          <w:szCs w:val="24"/>
          <w:lang w:eastAsia="zh-CN"/>
        </w:rPr>
        <w:t>1 min</w:t>
      </w:r>
      <w:r w:rsidRPr="00DA0274">
        <w:rPr>
          <w:rFonts w:ascii="Arial" w:hAnsi="Arial" w:cs="Arial"/>
          <w:sz w:val="24"/>
          <w:szCs w:val="24"/>
          <w:lang w:eastAsia="zh-CN"/>
        </w:rPr>
        <w:t>，去掉滤液，重复三次，直到</w:t>
      </w:r>
      <w:r w:rsidRPr="00DA0274">
        <w:rPr>
          <w:rFonts w:ascii="Arial" w:hAnsi="Arial" w:cs="Arial"/>
          <w:sz w:val="24"/>
          <w:szCs w:val="24"/>
          <w:lang w:eastAsia="zh-CN"/>
        </w:rPr>
        <w:t>Lysate Tube</w:t>
      </w:r>
      <w:r w:rsidRPr="00DA0274">
        <w:rPr>
          <w:rFonts w:ascii="Arial" w:hAnsi="Arial" w:cs="Arial"/>
          <w:sz w:val="24"/>
          <w:szCs w:val="24"/>
          <w:lang w:eastAsia="zh-CN"/>
        </w:rPr>
        <w:t>中所有的液体都加载过滤完毕。这一步骤是将病毒</w:t>
      </w:r>
      <w:r w:rsidRPr="00DA0274">
        <w:rPr>
          <w:rFonts w:ascii="Arial" w:hAnsi="Arial" w:cs="Arial"/>
          <w:sz w:val="24"/>
          <w:szCs w:val="24"/>
          <w:lang w:eastAsia="zh-CN"/>
        </w:rPr>
        <w:t>DNA</w:t>
      </w:r>
      <w:r w:rsidRPr="00DA0274">
        <w:rPr>
          <w:rFonts w:ascii="Arial" w:hAnsi="Arial" w:cs="Arial"/>
          <w:sz w:val="24"/>
          <w:szCs w:val="24"/>
          <w:lang w:eastAsia="zh-CN"/>
        </w:rPr>
        <w:t>绑定到</w:t>
      </w:r>
      <w:r w:rsidRPr="00DA0274">
        <w:rPr>
          <w:rFonts w:ascii="Arial" w:hAnsi="Arial" w:cs="Arial"/>
          <w:sz w:val="24"/>
          <w:szCs w:val="24"/>
          <w:lang w:eastAsia="zh-CN"/>
        </w:rPr>
        <w:t>Spin Filter</w:t>
      </w:r>
      <w:r w:rsidRPr="00DA0274">
        <w:rPr>
          <w:rFonts w:ascii="Arial" w:hAnsi="Arial" w:cs="Arial"/>
          <w:sz w:val="24"/>
          <w:szCs w:val="24"/>
          <w:lang w:eastAsia="zh-CN"/>
        </w:rPr>
        <w:t>上。</w:t>
      </w:r>
    </w:p>
    <w:p w:rsidR="00833FC5" w:rsidRPr="00DA0274" w:rsidRDefault="007A6188" w:rsidP="00DE2200">
      <w:pPr>
        <w:numPr>
          <w:ilvl w:val="1"/>
          <w:numId w:val="6"/>
        </w:numPr>
        <w:adjustRightInd w:val="0"/>
        <w:snapToGrid w:val="0"/>
        <w:spacing w:line="360" w:lineRule="auto"/>
        <w:ind w:left="840" w:hanging="420"/>
        <w:jc w:val="both"/>
        <w:rPr>
          <w:rFonts w:ascii="Arial" w:hAnsi="Arial" w:cs="Arial"/>
          <w:sz w:val="24"/>
          <w:szCs w:val="24"/>
          <w:lang w:eastAsia="zh-CN"/>
        </w:rPr>
      </w:pPr>
      <w:r w:rsidRPr="00DA0274">
        <w:rPr>
          <w:rFonts w:ascii="Arial" w:hAnsi="Arial" w:cs="Arial"/>
          <w:sz w:val="24"/>
          <w:szCs w:val="24"/>
          <w:lang w:eastAsia="zh-CN"/>
        </w:rPr>
        <w:t>摇匀</w:t>
      </w:r>
      <w:r w:rsidRPr="00DA0274">
        <w:rPr>
          <w:rFonts w:ascii="Arial" w:hAnsi="Arial" w:cs="Arial"/>
          <w:sz w:val="24"/>
          <w:szCs w:val="24"/>
          <w:lang w:eastAsia="zh-CN"/>
        </w:rPr>
        <w:t>Solution PV5</w:t>
      </w:r>
      <w:r w:rsidRPr="00DA0274">
        <w:rPr>
          <w:rFonts w:ascii="Arial" w:hAnsi="Arial" w:cs="Arial"/>
          <w:sz w:val="24"/>
          <w:szCs w:val="24"/>
          <w:lang w:eastAsia="zh-CN"/>
        </w:rPr>
        <w:t>液体，向</w:t>
      </w:r>
      <w:r w:rsidRPr="00DA0274">
        <w:rPr>
          <w:rFonts w:ascii="Arial" w:hAnsi="Arial" w:cs="Arial"/>
          <w:sz w:val="24"/>
          <w:szCs w:val="24"/>
          <w:lang w:eastAsia="zh-CN"/>
        </w:rPr>
        <w:t>Spin Filter</w:t>
      </w:r>
      <w:r w:rsidRPr="00DA0274">
        <w:rPr>
          <w:rFonts w:ascii="Arial" w:hAnsi="Arial" w:cs="Arial"/>
          <w:sz w:val="24"/>
          <w:szCs w:val="24"/>
          <w:lang w:eastAsia="zh-CN"/>
        </w:rPr>
        <w:t>中加入</w:t>
      </w:r>
      <w:r w:rsidRPr="00DA0274">
        <w:rPr>
          <w:rFonts w:ascii="Arial" w:hAnsi="Arial" w:cs="Arial"/>
          <w:sz w:val="24"/>
          <w:szCs w:val="24"/>
          <w:lang w:eastAsia="zh-CN"/>
        </w:rPr>
        <w:t>600</w:t>
      </w:r>
      <w:r w:rsidR="000D49DB">
        <w:rPr>
          <w:rFonts w:ascii="Arial" w:hAnsi="Arial" w:cs="Arial"/>
          <w:sz w:val="24"/>
          <w:szCs w:val="24"/>
          <w:lang w:eastAsia="zh-CN"/>
        </w:rPr>
        <w:t xml:space="preserve"> </w:t>
      </w:r>
      <w:proofErr w:type="spellStart"/>
      <w:r w:rsidR="000D49DB">
        <w:rPr>
          <w:rFonts w:ascii="Arial" w:hAnsi="Arial" w:cs="Arial"/>
          <w:sz w:val="24"/>
          <w:szCs w:val="24"/>
          <w:lang w:eastAsia="zh-CN"/>
        </w:rPr>
        <w:t>μL</w:t>
      </w:r>
      <w:proofErr w:type="spellEnd"/>
      <w:r w:rsidRPr="00DA0274">
        <w:rPr>
          <w:rFonts w:ascii="Arial" w:hAnsi="Arial" w:cs="Arial"/>
          <w:sz w:val="24"/>
          <w:szCs w:val="24"/>
          <w:lang w:eastAsia="zh-CN"/>
        </w:rPr>
        <w:t xml:space="preserve"> Solution PV5</w:t>
      </w:r>
      <w:r w:rsidRPr="00DA0274">
        <w:rPr>
          <w:rFonts w:ascii="Arial" w:hAnsi="Arial" w:cs="Arial"/>
          <w:sz w:val="24"/>
          <w:szCs w:val="24"/>
          <w:lang w:eastAsia="zh-CN"/>
        </w:rPr>
        <w:t>，</w:t>
      </w:r>
      <w:r w:rsidRPr="00DA0274">
        <w:rPr>
          <w:rFonts w:ascii="Arial" w:hAnsi="Arial" w:cs="Arial"/>
          <w:sz w:val="24"/>
          <w:szCs w:val="24"/>
          <w:lang w:eastAsia="zh-CN"/>
        </w:rPr>
        <w:t>13000 g</w:t>
      </w:r>
      <w:r w:rsidRPr="00DA0274">
        <w:rPr>
          <w:rFonts w:ascii="Arial" w:hAnsi="Arial" w:cs="Arial"/>
          <w:sz w:val="24"/>
          <w:szCs w:val="24"/>
          <w:lang w:eastAsia="zh-CN"/>
        </w:rPr>
        <w:t>离心</w:t>
      </w:r>
      <w:r w:rsidRPr="00DA0274">
        <w:rPr>
          <w:rFonts w:ascii="Arial" w:hAnsi="Arial" w:cs="Arial"/>
          <w:sz w:val="24"/>
          <w:szCs w:val="24"/>
          <w:lang w:eastAsia="zh-CN"/>
        </w:rPr>
        <w:t>1 min</w:t>
      </w:r>
      <w:r w:rsidRPr="00DA0274">
        <w:rPr>
          <w:rFonts w:ascii="Arial" w:hAnsi="Arial" w:cs="Arial"/>
          <w:sz w:val="24"/>
          <w:szCs w:val="24"/>
          <w:lang w:eastAsia="zh-CN"/>
        </w:rPr>
        <w:t>；去掉过滤液，再向</w:t>
      </w:r>
      <w:r w:rsidRPr="00DA0274">
        <w:rPr>
          <w:rFonts w:ascii="Arial" w:hAnsi="Arial" w:cs="Arial"/>
          <w:sz w:val="24"/>
          <w:szCs w:val="24"/>
          <w:lang w:eastAsia="zh-CN"/>
        </w:rPr>
        <w:t>Spin Filter</w:t>
      </w:r>
      <w:r w:rsidRPr="00DA0274">
        <w:rPr>
          <w:rFonts w:ascii="Arial" w:hAnsi="Arial" w:cs="Arial"/>
          <w:sz w:val="24"/>
          <w:szCs w:val="24"/>
          <w:lang w:eastAsia="zh-CN"/>
        </w:rPr>
        <w:t>中加入</w:t>
      </w:r>
      <w:r w:rsidRPr="00DA0274">
        <w:rPr>
          <w:rFonts w:ascii="Arial" w:hAnsi="Arial" w:cs="Arial"/>
          <w:sz w:val="24"/>
          <w:szCs w:val="24"/>
          <w:lang w:eastAsia="zh-CN"/>
        </w:rPr>
        <w:t>600</w:t>
      </w:r>
      <w:r w:rsidR="000D49DB">
        <w:rPr>
          <w:rFonts w:ascii="Arial" w:hAnsi="Arial" w:cs="Arial"/>
          <w:sz w:val="24"/>
          <w:szCs w:val="24"/>
          <w:lang w:eastAsia="zh-CN"/>
        </w:rPr>
        <w:t xml:space="preserve"> </w:t>
      </w:r>
      <w:proofErr w:type="spellStart"/>
      <w:r w:rsidR="000D49DB">
        <w:rPr>
          <w:rFonts w:ascii="Arial" w:hAnsi="Arial" w:cs="Arial"/>
          <w:sz w:val="24"/>
          <w:szCs w:val="24"/>
          <w:lang w:eastAsia="zh-CN"/>
        </w:rPr>
        <w:t>μL</w:t>
      </w:r>
      <w:proofErr w:type="spellEnd"/>
      <w:r w:rsidRPr="00DA0274">
        <w:rPr>
          <w:rFonts w:ascii="Arial" w:hAnsi="Arial" w:cs="Arial"/>
          <w:sz w:val="24"/>
          <w:szCs w:val="24"/>
          <w:lang w:eastAsia="zh-CN"/>
        </w:rPr>
        <w:t xml:space="preserve"> Solution PV4</w:t>
      </w:r>
      <w:r w:rsidRPr="00DA0274">
        <w:rPr>
          <w:rFonts w:ascii="Arial" w:hAnsi="Arial" w:cs="Arial"/>
          <w:sz w:val="24"/>
          <w:szCs w:val="24"/>
          <w:lang w:eastAsia="zh-CN"/>
        </w:rPr>
        <w:t>，</w:t>
      </w:r>
      <w:r w:rsidRPr="00DA0274">
        <w:rPr>
          <w:rFonts w:ascii="Arial" w:hAnsi="Arial" w:cs="Arial"/>
          <w:sz w:val="24"/>
          <w:szCs w:val="24"/>
          <w:lang w:eastAsia="zh-CN"/>
        </w:rPr>
        <w:t>13000 g</w:t>
      </w:r>
      <w:r w:rsidRPr="00DA0274">
        <w:rPr>
          <w:rFonts w:ascii="Arial" w:hAnsi="Arial" w:cs="Arial"/>
          <w:sz w:val="24"/>
          <w:szCs w:val="24"/>
          <w:lang w:eastAsia="zh-CN"/>
        </w:rPr>
        <w:t>离心</w:t>
      </w:r>
      <w:r w:rsidRPr="00DA0274">
        <w:rPr>
          <w:rFonts w:ascii="Arial" w:hAnsi="Arial" w:cs="Arial"/>
          <w:sz w:val="24"/>
          <w:szCs w:val="24"/>
          <w:lang w:eastAsia="zh-CN"/>
        </w:rPr>
        <w:t>1 min</w:t>
      </w:r>
      <w:r w:rsidRPr="00DA0274">
        <w:rPr>
          <w:rFonts w:ascii="Arial" w:hAnsi="Arial" w:cs="Arial"/>
          <w:sz w:val="24"/>
          <w:szCs w:val="24"/>
          <w:lang w:eastAsia="zh-CN"/>
        </w:rPr>
        <w:t>。</w:t>
      </w:r>
    </w:p>
    <w:p w:rsidR="00833FC5" w:rsidRPr="0060629B" w:rsidRDefault="007A6188" w:rsidP="00DE2200">
      <w:pPr>
        <w:numPr>
          <w:ilvl w:val="1"/>
          <w:numId w:val="6"/>
        </w:numPr>
        <w:adjustRightInd w:val="0"/>
        <w:snapToGrid w:val="0"/>
        <w:spacing w:line="360" w:lineRule="auto"/>
        <w:ind w:left="840" w:hanging="420"/>
        <w:jc w:val="both"/>
        <w:rPr>
          <w:rFonts w:ascii="Arial" w:hAnsi="Arial" w:cs="Arial"/>
          <w:sz w:val="24"/>
          <w:szCs w:val="24"/>
          <w:lang w:eastAsia="zh-CN"/>
        </w:rPr>
      </w:pPr>
      <w:r w:rsidRPr="00DA0274">
        <w:rPr>
          <w:rFonts w:ascii="Arial" w:hAnsi="Arial" w:cs="Arial"/>
          <w:sz w:val="24"/>
          <w:szCs w:val="24"/>
          <w:lang w:eastAsia="zh-CN"/>
        </w:rPr>
        <w:t>去掉第</w:t>
      </w:r>
      <w:r w:rsidRPr="00DA0274">
        <w:rPr>
          <w:rFonts w:ascii="Arial" w:hAnsi="Arial" w:cs="Arial"/>
          <w:sz w:val="24"/>
          <w:szCs w:val="24"/>
          <w:lang w:eastAsia="zh-CN"/>
        </w:rPr>
        <w:t>8</w:t>
      </w:r>
      <w:r w:rsidRPr="00DA0274">
        <w:rPr>
          <w:rFonts w:ascii="Arial" w:hAnsi="Arial" w:cs="Arial"/>
          <w:sz w:val="24"/>
          <w:szCs w:val="24"/>
          <w:lang w:eastAsia="zh-CN"/>
        </w:rPr>
        <w:t>步骤产生的滤液，</w:t>
      </w:r>
      <w:r w:rsidRPr="00DA0274">
        <w:rPr>
          <w:rFonts w:ascii="Arial" w:hAnsi="Arial" w:cs="Arial"/>
          <w:sz w:val="24"/>
          <w:szCs w:val="24"/>
          <w:lang w:eastAsia="zh-CN"/>
        </w:rPr>
        <w:t xml:space="preserve">13000 </w:t>
      </w:r>
      <w:r w:rsidR="00DE2200" w:rsidRPr="0060629B">
        <w:rPr>
          <w:rFonts w:ascii="Arial" w:hAnsi="Arial" w:cs="Arial"/>
          <w:i/>
          <w:sz w:val="24"/>
          <w:szCs w:val="24"/>
          <w:lang w:eastAsia="zh-CN"/>
        </w:rPr>
        <w:t xml:space="preserve">x </w:t>
      </w:r>
      <w:r w:rsidRPr="0060629B">
        <w:rPr>
          <w:rFonts w:ascii="Arial" w:hAnsi="Arial" w:cs="Arial"/>
          <w:i/>
          <w:sz w:val="24"/>
          <w:szCs w:val="24"/>
          <w:lang w:eastAsia="zh-CN"/>
        </w:rPr>
        <w:t>g</w:t>
      </w:r>
      <w:r w:rsidRPr="0060629B">
        <w:rPr>
          <w:rFonts w:ascii="Arial" w:hAnsi="Arial" w:cs="Arial"/>
          <w:sz w:val="24"/>
          <w:szCs w:val="24"/>
          <w:lang w:eastAsia="zh-CN"/>
        </w:rPr>
        <w:t>离心</w:t>
      </w:r>
      <w:r w:rsidRPr="0060629B">
        <w:rPr>
          <w:rFonts w:ascii="Arial" w:hAnsi="Arial" w:cs="Arial"/>
          <w:sz w:val="24"/>
          <w:szCs w:val="24"/>
          <w:lang w:eastAsia="zh-CN"/>
        </w:rPr>
        <w:t>2 min</w:t>
      </w:r>
      <w:r w:rsidRPr="0060629B">
        <w:rPr>
          <w:rFonts w:ascii="Arial" w:hAnsi="Arial" w:cs="Arial"/>
          <w:sz w:val="24"/>
          <w:szCs w:val="24"/>
          <w:lang w:eastAsia="zh-CN"/>
        </w:rPr>
        <w:t>，以去除</w:t>
      </w:r>
      <w:r w:rsidRPr="0060629B">
        <w:rPr>
          <w:rFonts w:ascii="Arial" w:hAnsi="Arial" w:cs="Arial"/>
          <w:sz w:val="24"/>
          <w:szCs w:val="24"/>
          <w:lang w:eastAsia="zh-CN"/>
        </w:rPr>
        <w:t>Spin Filter</w:t>
      </w:r>
      <w:r w:rsidRPr="0060629B">
        <w:rPr>
          <w:rFonts w:ascii="Arial" w:hAnsi="Arial" w:cs="Arial"/>
          <w:sz w:val="24"/>
          <w:szCs w:val="24"/>
          <w:lang w:eastAsia="zh-CN"/>
        </w:rPr>
        <w:t>中存留的</w:t>
      </w:r>
      <w:r w:rsidRPr="0060629B">
        <w:rPr>
          <w:rFonts w:ascii="Arial" w:hAnsi="Arial" w:cs="Arial"/>
          <w:sz w:val="24"/>
          <w:szCs w:val="24"/>
          <w:lang w:eastAsia="zh-CN"/>
        </w:rPr>
        <w:t>Solution PV5</w:t>
      </w:r>
      <w:r w:rsidRPr="0060629B">
        <w:rPr>
          <w:rFonts w:ascii="Arial" w:hAnsi="Arial" w:cs="Arial"/>
          <w:sz w:val="24"/>
          <w:szCs w:val="24"/>
          <w:lang w:eastAsia="zh-CN"/>
        </w:rPr>
        <w:t>和</w:t>
      </w:r>
      <w:r w:rsidRPr="0060629B">
        <w:rPr>
          <w:rFonts w:ascii="Arial" w:hAnsi="Arial" w:cs="Arial"/>
          <w:sz w:val="24"/>
          <w:szCs w:val="24"/>
          <w:lang w:eastAsia="zh-CN"/>
        </w:rPr>
        <w:t>PV4</w:t>
      </w:r>
      <w:r w:rsidRPr="0060629B">
        <w:rPr>
          <w:rFonts w:ascii="Arial" w:hAnsi="Arial" w:cs="Arial"/>
          <w:sz w:val="24"/>
          <w:szCs w:val="24"/>
          <w:lang w:eastAsia="zh-CN"/>
        </w:rPr>
        <w:t>。</w:t>
      </w:r>
    </w:p>
    <w:p w:rsidR="00833FC5" w:rsidRPr="0060629B" w:rsidRDefault="007A6188" w:rsidP="00DE2200">
      <w:pPr>
        <w:numPr>
          <w:ilvl w:val="1"/>
          <w:numId w:val="6"/>
        </w:numPr>
        <w:adjustRightInd w:val="0"/>
        <w:snapToGrid w:val="0"/>
        <w:spacing w:line="360" w:lineRule="auto"/>
        <w:ind w:left="840" w:hanging="420"/>
        <w:jc w:val="both"/>
        <w:rPr>
          <w:rFonts w:ascii="Arial" w:hAnsi="Arial" w:cs="Arial"/>
          <w:sz w:val="24"/>
          <w:szCs w:val="24"/>
          <w:lang w:eastAsia="zh-CN"/>
        </w:rPr>
      </w:pPr>
      <w:r w:rsidRPr="0060629B">
        <w:rPr>
          <w:rFonts w:ascii="Arial" w:hAnsi="Arial" w:cs="Arial"/>
          <w:sz w:val="24"/>
          <w:szCs w:val="24"/>
          <w:lang w:eastAsia="zh-CN"/>
        </w:rPr>
        <w:t>小心将</w:t>
      </w:r>
      <w:r w:rsidRPr="0060629B">
        <w:rPr>
          <w:rFonts w:ascii="Arial" w:hAnsi="Arial" w:cs="Arial"/>
          <w:sz w:val="24"/>
          <w:szCs w:val="24"/>
          <w:lang w:eastAsia="zh-CN"/>
        </w:rPr>
        <w:t>Spin Filter</w:t>
      </w:r>
      <w:r w:rsidRPr="0060629B">
        <w:rPr>
          <w:rFonts w:ascii="Arial" w:hAnsi="Arial" w:cs="Arial"/>
          <w:sz w:val="24"/>
          <w:szCs w:val="24"/>
          <w:lang w:eastAsia="zh-CN"/>
        </w:rPr>
        <w:t>放到干净的</w:t>
      </w:r>
      <w:r w:rsidR="000D49DB" w:rsidRPr="0060629B">
        <w:rPr>
          <w:rFonts w:ascii="Arial" w:hAnsi="Arial" w:cs="Arial"/>
          <w:sz w:val="24"/>
          <w:szCs w:val="24"/>
          <w:lang w:eastAsia="zh-CN"/>
        </w:rPr>
        <w:t>1.5 mL</w:t>
      </w:r>
      <w:r w:rsidRPr="0060629B">
        <w:rPr>
          <w:rFonts w:ascii="Arial" w:hAnsi="Arial" w:cs="Arial"/>
          <w:sz w:val="24"/>
          <w:szCs w:val="24"/>
          <w:lang w:eastAsia="zh-CN"/>
        </w:rPr>
        <w:t xml:space="preserve"> Collection Tube</w:t>
      </w:r>
      <w:r w:rsidRPr="0060629B">
        <w:rPr>
          <w:rFonts w:ascii="Arial" w:hAnsi="Arial" w:cs="Arial"/>
          <w:sz w:val="24"/>
          <w:szCs w:val="24"/>
          <w:lang w:eastAsia="zh-CN"/>
        </w:rPr>
        <w:t>中，将</w:t>
      </w:r>
      <w:r w:rsidRPr="0060629B">
        <w:rPr>
          <w:rFonts w:ascii="Arial" w:hAnsi="Arial" w:cs="Arial"/>
          <w:sz w:val="24"/>
          <w:szCs w:val="24"/>
          <w:lang w:eastAsia="zh-CN"/>
        </w:rPr>
        <w:t>Collection Tube</w:t>
      </w:r>
      <w:r w:rsidRPr="0060629B">
        <w:rPr>
          <w:rFonts w:ascii="Arial" w:hAnsi="Arial" w:cs="Arial"/>
          <w:sz w:val="24"/>
          <w:szCs w:val="24"/>
          <w:lang w:eastAsia="zh-CN"/>
        </w:rPr>
        <w:t>放入</w:t>
      </w:r>
      <w:r w:rsidRPr="0060629B">
        <w:rPr>
          <w:rFonts w:ascii="Arial" w:hAnsi="Arial" w:cs="Arial"/>
          <w:sz w:val="24"/>
          <w:szCs w:val="24"/>
          <w:lang w:eastAsia="zh-CN"/>
        </w:rPr>
        <w:t>37</w:t>
      </w:r>
      <w:r w:rsidR="00DE2200" w:rsidRPr="0060629B">
        <w:rPr>
          <w:rFonts w:ascii="Arial" w:hAnsi="Arial" w:cs="Arial"/>
          <w:sz w:val="24"/>
          <w:szCs w:val="24"/>
          <w:lang w:eastAsia="zh-CN"/>
        </w:rPr>
        <w:t xml:space="preserve"> </w:t>
      </w:r>
      <w:r w:rsidR="00DE2200" w:rsidRPr="0060629B">
        <w:rPr>
          <w:rFonts w:ascii="Arial" w:eastAsia="微软雅黑" w:hAnsi="Arial" w:cs="Arial"/>
          <w:sz w:val="24"/>
          <w:szCs w:val="24"/>
        </w:rPr>
        <w:t>°C</w:t>
      </w:r>
      <w:r w:rsidRPr="0060629B">
        <w:rPr>
          <w:rFonts w:ascii="Arial" w:hAnsi="Arial" w:cs="Arial"/>
          <w:sz w:val="24"/>
          <w:szCs w:val="24"/>
          <w:lang w:eastAsia="zh-CN"/>
        </w:rPr>
        <w:t>金属浴中，保持约</w:t>
      </w:r>
      <w:r w:rsidRPr="0060629B">
        <w:rPr>
          <w:rFonts w:ascii="Arial" w:hAnsi="Arial" w:cs="Arial"/>
          <w:sz w:val="24"/>
          <w:szCs w:val="24"/>
          <w:lang w:eastAsia="zh-CN"/>
        </w:rPr>
        <w:t>2 min</w:t>
      </w:r>
      <w:r w:rsidRPr="0060629B">
        <w:rPr>
          <w:rFonts w:ascii="Arial" w:hAnsi="Arial" w:cs="Arial"/>
          <w:sz w:val="24"/>
          <w:szCs w:val="24"/>
          <w:lang w:eastAsia="zh-CN"/>
        </w:rPr>
        <w:t>，以去除可能残留的</w:t>
      </w:r>
      <w:r w:rsidRPr="0060629B">
        <w:rPr>
          <w:rFonts w:ascii="Arial" w:hAnsi="Arial" w:cs="Arial"/>
          <w:sz w:val="24"/>
          <w:szCs w:val="24"/>
          <w:lang w:eastAsia="zh-CN"/>
        </w:rPr>
        <w:t>Solution PV5</w:t>
      </w:r>
      <w:r w:rsidRPr="0060629B">
        <w:rPr>
          <w:rFonts w:ascii="Arial" w:hAnsi="Arial" w:cs="Arial"/>
          <w:sz w:val="24"/>
          <w:szCs w:val="24"/>
          <w:lang w:eastAsia="zh-CN"/>
        </w:rPr>
        <w:t>和</w:t>
      </w:r>
      <w:r w:rsidRPr="0060629B">
        <w:rPr>
          <w:rFonts w:ascii="Arial" w:hAnsi="Arial" w:cs="Arial"/>
          <w:sz w:val="24"/>
          <w:szCs w:val="24"/>
          <w:lang w:eastAsia="zh-CN"/>
        </w:rPr>
        <w:t>PV4</w:t>
      </w:r>
      <w:r w:rsidRPr="0060629B">
        <w:rPr>
          <w:rFonts w:ascii="Arial" w:hAnsi="Arial" w:cs="Arial"/>
          <w:sz w:val="24"/>
          <w:szCs w:val="24"/>
          <w:lang w:eastAsia="zh-CN"/>
        </w:rPr>
        <w:t>。</w:t>
      </w:r>
    </w:p>
    <w:p w:rsidR="00833FC5" w:rsidRPr="0060629B" w:rsidRDefault="007A6188" w:rsidP="00DE2200">
      <w:pPr>
        <w:numPr>
          <w:ilvl w:val="1"/>
          <w:numId w:val="6"/>
        </w:numPr>
        <w:adjustRightInd w:val="0"/>
        <w:snapToGrid w:val="0"/>
        <w:spacing w:line="360" w:lineRule="auto"/>
        <w:ind w:left="840" w:hanging="420"/>
        <w:jc w:val="both"/>
        <w:rPr>
          <w:rFonts w:ascii="Arial" w:hAnsi="Arial" w:cs="Arial"/>
          <w:sz w:val="24"/>
          <w:szCs w:val="24"/>
          <w:lang w:eastAsia="zh-CN"/>
        </w:rPr>
      </w:pPr>
      <w:r w:rsidRPr="0060629B">
        <w:rPr>
          <w:rFonts w:ascii="Arial" w:hAnsi="Arial" w:cs="Arial"/>
          <w:sz w:val="24"/>
          <w:szCs w:val="24"/>
          <w:lang w:eastAsia="zh-CN"/>
        </w:rPr>
        <w:t>向</w:t>
      </w:r>
      <w:r w:rsidRPr="0060629B">
        <w:rPr>
          <w:rFonts w:ascii="Arial" w:hAnsi="Arial" w:cs="Arial"/>
          <w:sz w:val="24"/>
          <w:szCs w:val="24"/>
          <w:lang w:eastAsia="zh-CN"/>
        </w:rPr>
        <w:t>Spin Filter</w:t>
      </w:r>
      <w:r w:rsidRPr="0060629B">
        <w:rPr>
          <w:rFonts w:ascii="Arial" w:hAnsi="Arial" w:cs="Arial"/>
          <w:sz w:val="24"/>
          <w:szCs w:val="24"/>
          <w:lang w:eastAsia="zh-CN"/>
        </w:rPr>
        <w:t>滤膜中心小心加入</w:t>
      </w:r>
      <w:r w:rsidRPr="0060629B">
        <w:rPr>
          <w:rFonts w:ascii="Arial" w:hAnsi="Arial" w:cs="Arial"/>
          <w:sz w:val="24"/>
          <w:szCs w:val="24"/>
          <w:lang w:eastAsia="zh-CN"/>
        </w:rPr>
        <w:t>60</w:t>
      </w:r>
      <w:r w:rsidR="000D49DB" w:rsidRPr="0060629B">
        <w:rPr>
          <w:rFonts w:ascii="Arial" w:hAnsi="Arial" w:cs="Arial"/>
          <w:sz w:val="24"/>
          <w:szCs w:val="24"/>
          <w:lang w:eastAsia="zh-CN"/>
        </w:rPr>
        <w:t xml:space="preserve"> </w:t>
      </w:r>
      <w:proofErr w:type="spellStart"/>
      <w:r w:rsidR="000D49DB" w:rsidRPr="0060629B">
        <w:rPr>
          <w:rFonts w:ascii="Arial" w:hAnsi="Arial" w:cs="Arial"/>
          <w:sz w:val="24"/>
          <w:szCs w:val="24"/>
          <w:lang w:eastAsia="zh-CN"/>
        </w:rPr>
        <w:t>μL</w:t>
      </w:r>
      <w:proofErr w:type="spellEnd"/>
      <w:r w:rsidRPr="0060629B">
        <w:rPr>
          <w:rFonts w:ascii="Arial" w:hAnsi="Arial" w:cs="Arial"/>
          <w:sz w:val="24"/>
          <w:szCs w:val="24"/>
          <w:lang w:eastAsia="zh-CN"/>
        </w:rPr>
        <w:t xml:space="preserve"> Solution PV6</w:t>
      </w:r>
      <w:r w:rsidRPr="0060629B">
        <w:rPr>
          <w:rFonts w:ascii="Arial" w:hAnsi="Arial" w:cs="Arial"/>
          <w:sz w:val="24"/>
          <w:szCs w:val="24"/>
          <w:lang w:eastAsia="zh-CN"/>
        </w:rPr>
        <w:t>，静置</w:t>
      </w:r>
      <w:r w:rsidRPr="0060629B">
        <w:rPr>
          <w:rFonts w:ascii="Arial" w:hAnsi="Arial" w:cs="Arial"/>
          <w:sz w:val="24"/>
          <w:szCs w:val="24"/>
          <w:lang w:eastAsia="zh-CN"/>
        </w:rPr>
        <w:t>2 min</w:t>
      </w:r>
      <w:r w:rsidRPr="0060629B">
        <w:rPr>
          <w:rFonts w:ascii="Arial" w:hAnsi="Arial" w:cs="Arial"/>
          <w:sz w:val="24"/>
          <w:szCs w:val="24"/>
          <w:lang w:eastAsia="zh-CN"/>
        </w:rPr>
        <w:t>。</w:t>
      </w:r>
    </w:p>
    <w:p w:rsidR="00833FC5" w:rsidRPr="00DA0274" w:rsidRDefault="007A6188" w:rsidP="00DE2200">
      <w:pPr>
        <w:numPr>
          <w:ilvl w:val="1"/>
          <w:numId w:val="6"/>
        </w:numPr>
        <w:adjustRightInd w:val="0"/>
        <w:snapToGrid w:val="0"/>
        <w:spacing w:line="360" w:lineRule="auto"/>
        <w:ind w:left="840" w:hanging="420"/>
        <w:jc w:val="both"/>
        <w:rPr>
          <w:rFonts w:ascii="Arial" w:hAnsi="Arial" w:cs="Arial"/>
          <w:sz w:val="24"/>
          <w:szCs w:val="24"/>
          <w:lang w:eastAsia="zh-CN"/>
        </w:rPr>
      </w:pPr>
      <w:r w:rsidRPr="0060629B">
        <w:rPr>
          <w:rFonts w:ascii="Arial" w:hAnsi="Arial" w:cs="Arial"/>
          <w:sz w:val="24"/>
          <w:szCs w:val="24"/>
          <w:lang w:eastAsia="zh-CN"/>
        </w:rPr>
        <w:t>13000</w:t>
      </w:r>
      <w:r w:rsidR="00DE2200" w:rsidRPr="0060629B">
        <w:rPr>
          <w:rFonts w:ascii="Arial" w:hAnsi="Arial" w:cs="Arial"/>
          <w:sz w:val="24"/>
          <w:szCs w:val="24"/>
          <w:lang w:eastAsia="zh-CN"/>
        </w:rPr>
        <w:t xml:space="preserve"> </w:t>
      </w:r>
      <w:r w:rsidR="00DE2200" w:rsidRPr="0060629B">
        <w:rPr>
          <w:rFonts w:ascii="Arial" w:hAnsi="Arial" w:cs="Arial"/>
          <w:i/>
          <w:sz w:val="24"/>
          <w:szCs w:val="24"/>
          <w:lang w:eastAsia="zh-CN"/>
        </w:rPr>
        <w:t>x</w:t>
      </w:r>
      <w:r w:rsidRPr="0060629B">
        <w:rPr>
          <w:rFonts w:ascii="Arial" w:hAnsi="Arial" w:cs="Arial"/>
          <w:i/>
          <w:sz w:val="24"/>
          <w:szCs w:val="24"/>
          <w:lang w:eastAsia="zh-CN"/>
        </w:rPr>
        <w:t xml:space="preserve"> g</w:t>
      </w:r>
      <w:r w:rsidRPr="0060629B">
        <w:rPr>
          <w:rFonts w:ascii="Arial" w:hAnsi="Arial" w:cs="Arial"/>
          <w:sz w:val="24"/>
          <w:szCs w:val="24"/>
          <w:lang w:eastAsia="zh-CN"/>
        </w:rPr>
        <w:t>离心</w:t>
      </w:r>
      <w:r w:rsidRPr="0060629B">
        <w:rPr>
          <w:rFonts w:ascii="Arial" w:hAnsi="Arial" w:cs="Arial"/>
          <w:sz w:val="24"/>
          <w:szCs w:val="24"/>
          <w:lang w:eastAsia="zh-CN"/>
        </w:rPr>
        <w:t>1 min</w:t>
      </w:r>
      <w:r w:rsidRPr="0060629B">
        <w:rPr>
          <w:rFonts w:ascii="Arial" w:hAnsi="Arial" w:cs="Arial"/>
          <w:sz w:val="24"/>
          <w:szCs w:val="24"/>
          <w:lang w:eastAsia="zh-CN"/>
        </w:rPr>
        <w:t>，过滤液体即为病毒</w:t>
      </w:r>
      <w:r w:rsidRPr="00DA0274">
        <w:rPr>
          <w:rFonts w:ascii="Arial" w:hAnsi="Arial" w:cs="Arial"/>
          <w:sz w:val="24"/>
          <w:szCs w:val="24"/>
          <w:lang w:eastAsia="zh-CN"/>
        </w:rPr>
        <w:t>DNA</w:t>
      </w:r>
      <w:r w:rsidRPr="00DA0274">
        <w:rPr>
          <w:rFonts w:ascii="Arial" w:hAnsi="Arial" w:cs="Arial"/>
          <w:sz w:val="24"/>
          <w:szCs w:val="24"/>
          <w:lang w:eastAsia="zh-CN"/>
        </w:rPr>
        <w:t>。</w:t>
      </w:r>
    </w:p>
    <w:p w:rsidR="00833FC5" w:rsidRPr="00DA0274" w:rsidRDefault="00833FC5" w:rsidP="008806C6">
      <w:pPr>
        <w:adjustRightInd w:val="0"/>
        <w:snapToGrid w:val="0"/>
        <w:spacing w:line="360" w:lineRule="auto"/>
        <w:jc w:val="both"/>
        <w:rPr>
          <w:rFonts w:ascii="Arial" w:hAnsi="Arial" w:cs="Arial"/>
          <w:sz w:val="24"/>
          <w:szCs w:val="24"/>
          <w:lang w:eastAsia="zh-CN"/>
        </w:rPr>
      </w:pPr>
    </w:p>
    <w:p w:rsidR="00833FC5" w:rsidRPr="00DA0274" w:rsidRDefault="007A6188" w:rsidP="008806C6">
      <w:pPr>
        <w:adjustRightInd w:val="0"/>
        <w:snapToGrid w:val="0"/>
        <w:spacing w:line="360" w:lineRule="auto"/>
        <w:jc w:val="both"/>
        <w:rPr>
          <w:rFonts w:ascii="Arial" w:eastAsia="黑体" w:hAnsi="Arial" w:cs="Arial"/>
          <w:b/>
          <w:bCs/>
          <w:sz w:val="24"/>
          <w:szCs w:val="24"/>
          <w:lang w:eastAsia="zh-CN"/>
        </w:rPr>
      </w:pPr>
      <w:r w:rsidRPr="00DA0274">
        <w:rPr>
          <w:rFonts w:ascii="Arial" w:eastAsia="黑体" w:hAnsi="Arial" w:cs="Arial"/>
          <w:b/>
          <w:bCs/>
          <w:sz w:val="24"/>
          <w:szCs w:val="24"/>
          <w:lang w:eastAsia="zh-CN"/>
        </w:rPr>
        <w:t>结果与分析</w:t>
      </w:r>
    </w:p>
    <w:p w:rsidR="00833FC5" w:rsidRPr="00DA0274" w:rsidRDefault="007A6188" w:rsidP="008806C6">
      <w:pPr>
        <w:numPr>
          <w:ilvl w:val="0"/>
          <w:numId w:val="7"/>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土壤病毒富集步骤</w:t>
      </w:r>
      <w:r w:rsidRPr="00DA0274">
        <w:rPr>
          <w:rFonts w:ascii="Arial" w:hAnsi="Arial" w:cs="Arial"/>
          <w:sz w:val="24"/>
          <w:szCs w:val="24"/>
          <w:lang w:eastAsia="zh-CN"/>
        </w:rPr>
        <w:t>10</w:t>
      </w:r>
      <w:r w:rsidRPr="00DA0274">
        <w:rPr>
          <w:rFonts w:ascii="Arial" w:hAnsi="Arial" w:cs="Arial"/>
          <w:sz w:val="24"/>
          <w:szCs w:val="24"/>
          <w:lang w:eastAsia="zh-CN"/>
        </w:rPr>
        <w:t>，对最后的浓缩液</w:t>
      </w:r>
      <w:r w:rsidR="00DE2200">
        <w:rPr>
          <w:rFonts w:ascii="Arial" w:hAnsi="Arial" w:cs="Arial" w:hint="eastAsia"/>
          <w:sz w:val="24"/>
          <w:szCs w:val="24"/>
          <w:lang w:eastAsia="zh-CN"/>
        </w:rPr>
        <w:t xml:space="preserve"> </w:t>
      </w:r>
      <w:r w:rsidR="008806C6">
        <w:rPr>
          <w:rFonts w:ascii="Arial" w:hAnsi="Arial" w:cs="Arial"/>
          <w:sz w:val="24"/>
          <w:szCs w:val="24"/>
          <w:lang w:eastAsia="zh-CN"/>
        </w:rPr>
        <w:t>(</w:t>
      </w:r>
      <w:r w:rsidR="001D2053">
        <w:rPr>
          <w:rFonts w:ascii="Arial" w:hAnsi="Arial" w:cs="Arial"/>
          <w:sz w:val="24"/>
          <w:szCs w:val="24"/>
          <w:lang w:eastAsia="zh-CN"/>
        </w:rPr>
        <w:t>1 mL</w:t>
      </w:r>
      <w:r w:rsidR="008806C6">
        <w:rPr>
          <w:rFonts w:ascii="Arial" w:hAnsi="Arial" w:cs="Arial"/>
          <w:sz w:val="24"/>
          <w:szCs w:val="24"/>
          <w:lang w:eastAsia="zh-CN"/>
        </w:rPr>
        <w:t>)</w:t>
      </w:r>
      <w:r w:rsidR="00DE2200">
        <w:rPr>
          <w:rFonts w:ascii="Arial" w:hAnsi="Arial" w:cs="Arial"/>
          <w:sz w:val="24"/>
          <w:szCs w:val="24"/>
          <w:lang w:eastAsia="zh-CN"/>
        </w:rPr>
        <w:t xml:space="preserve"> </w:t>
      </w:r>
      <w:r w:rsidRPr="00DA0274">
        <w:rPr>
          <w:rFonts w:ascii="Arial" w:hAnsi="Arial" w:cs="Arial"/>
          <w:sz w:val="24"/>
          <w:szCs w:val="24"/>
          <w:lang w:eastAsia="zh-CN"/>
        </w:rPr>
        <w:t>进行</w:t>
      </w:r>
      <w:r w:rsidRPr="00DA0274">
        <w:rPr>
          <w:rFonts w:ascii="Arial" w:hAnsi="Arial" w:cs="Arial"/>
          <w:sz w:val="24"/>
          <w:szCs w:val="24"/>
          <w:lang w:eastAsia="zh-CN"/>
        </w:rPr>
        <w:t xml:space="preserve">16S </w:t>
      </w:r>
      <w:proofErr w:type="spellStart"/>
      <w:r w:rsidRPr="00DA0274">
        <w:rPr>
          <w:rFonts w:ascii="Arial" w:hAnsi="Arial" w:cs="Arial"/>
          <w:sz w:val="24"/>
          <w:szCs w:val="24"/>
          <w:lang w:eastAsia="zh-CN"/>
        </w:rPr>
        <w:t>rRNA</w:t>
      </w:r>
      <w:proofErr w:type="spellEnd"/>
      <w:r w:rsidRPr="00DA0274">
        <w:rPr>
          <w:rFonts w:ascii="Arial" w:hAnsi="Arial" w:cs="Arial"/>
          <w:sz w:val="24"/>
          <w:szCs w:val="24"/>
          <w:lang w:eastAsia="zh-CN"/>
        </w:rPr>
        <w:t xml:space="preserve"> PCR</w:t>
      </w:r>
      <w:r w:rsidR="00DE2200">
        <w:rPr>
          <w:rFonts w:ascii="Arial" w:hAnsi="Arial" w:cs="Arial"/>
          <w:sz w:val="24"/>
          <w:szCs w:val="24"/>
          <w:lang w:eastAsia="zh-CN"/>
        </w:rPr>
        <w:t xml:space="preserve"> </w:t>
      </w:r>
      <w:r w:rsidR="008806C6">
        <w:rPr>
          <w:rFonts w:ascii="Arial" w:hAnsi="Arial" w:cs="Arial"/>
          <w:sz w:val="24"/>
          <w:szCs w:val="24"/>
          <w:lang w:eastAsia="zh-CN"/>
        </w:rPr>
        <w:t>(</w:t>
      </w:r>
      <w:r w:rsidRPr="00DA0274">
        <w:rPr>
          <w:rFonts w:ascii="Arial" w:hAnsi="Arial" w:cs="Arial"/>
          <w:sz w:val="24"/>
          <w:szCs w:val="24"/>
          <w:lang w:eastAsia="zh-CN"/>
        </w:rPr>
        <w:t>引物</w:t>
      </w:r>
      <w:r w:rsidRPr="00DA0274">
        <w:rPr>
          <w:rFonts w:ascii="Arial" w:hAnsi="Arial" w:cs="Arial"/>
          <w:sz w:val="24"/>
          <w:szCs w:val="24"/>
          <w:lang w:eastAsia="zh-CN"/>
        </w:rPr>
        <w:t>27F/1492R</w:t>
      </w:r>
      <w:r w:rsidR="008806C6">
        <w:rPr>
          <w:rFonts w:ascii="Arial" w:hAnsi="Arial" w:cs="Arial"/>
          <w:sz w:val="24"/>
          <w:szCs w:val="24"/>
          <w:lang w:eastAsia="zh-CN"/>
        </w:rPr>
        <w:t>)</w:t>
      </w:r>
      <w:r w:rsidRPr="00DA0274">
        <w:rPr>
          <w:rFonts w:ascii="Arial" w:hAnsi="Arial" w:cs="Arial"/>
          <w:sz w:val="24"/>
          <w:szCs w:val="24"/>
          <w:lang w:eastAsia="zh-CN"/>
        </w:rPr>
        <w:t>，如果没有条带，则认为没有细菌</w:t>
      </w:r>
      <w:r w:rsidRPr="00DA0274">
        <w:rPr>
          <w:rFonts w:ascii="Arial" w:hAnsi="Arial" w:cs="Arial"/>
          <w:sz w:val="24"/>
          <w:szCs w:val="24"/>
          <w:lang w:eastAsia="zh-CN"/>
        </w:rPr>
        <w:t>DNA</w:t>
      </w:r>
      <w:r w:rsidRPr="00DA0274">
        <w:rPr>
          <w:rFonts w:ascii="Arial" w:hAnsi="Arial" w:cs="Arial"/>
          <w:sz w:val="24"/>
          <w:szCs w:val="24"/>
          <w:lang w:eastAsia="zh-CN"/>
        </w:rPr>
        <w:t>污染，反之则</w:t>
      </w:r>
      <w:r w:rsidR="0060629B">
        <w:rPr>
          <w:rFonts w:ascii="Arial" w:hAnsi="Arial" w:cs="Arial" w:hint="eastAsia"/>
          <w:sz w:val="24"/>
          <w:szCs w:val="24"/>
          <w:lang w:eastAsia="zh-CN"/>
        </w:rPr>
        <w:t>存在</w:t>
      </w:r>
      <w:r w:rsidRPr="00DA0274">
        <w:rPr>
          <w:rFonts w:ascii="Arial" w:hAnsi="Arial" w:cs="Arial"/>
          <w:sz w:val="24"/>
          <w:szCs w:val="24"/>
          <w:lang w:eastAsia="zh-CN"/>
        </w:rPr>
        <w:t>污染。</w:t>
      </w:r>
    </w:p>
    <w:p w:rsidR="00DE2200" w:rsidRPr="008060DE" w:rsidRDefault="007A6188" w:rsidP="00EF6B09">
      <w:pPr>
        <w:numPr>
          <w:ilvl w:val="0"/>
          <w:numId w:val="7"/>
        </w:numPr>
        <w:adjustRightInd w:val="0"/>
        <w:snapToGrid w:val="0"/>
        <w:spacing w:line="360" w:lineRule="auto"/>
        <w:jc w:val="both"/>
        <w:rPr>
          <w:rFonts w:ascii="Arial" w:hAnsi="Arial" w:cs="Arial"/>
          <w:sz w:val="24"/>
          <w:szCs w:val="24"/>
          <w:lang w:eastAsia="zh-CN"/>
        </w:rPr>
      </w:pPr>
      <w:r w:rsidRPr="00EF6B09">
        <w:rPr>
          <w:rFonts w:ascii="Arial" w:hAnsi="Arial" w:cs="Arial"/>
          <w:sz w:val="24"/>
          <w:szCs w:val="24"/>
          <w:lang w:eastAsia="zh-CN"/>
        </w:rPr>
        <w:lastRenderedPageBreak/>
        <w:t>由于病毒</w:t>
      </w:r>
      <w:bookmarkStart w:id="15" w:name="_GoBack"/>
      <w:r w:rsidRPr="008060DE">
        <w:rPr>
          <w:rFonts w:ascii="Arial" w:hAnsi="Arial" w:cs="Arial"/>
          <w:sz w:val="24"/>
          <w:szCs w:val="24"/>
          <w:lang w:eastAsia="zh-CN"/>
        </w:rPr>
        <w:t>基因组小，不能通过凝胶电泳的方法证明</w:t>
      </w:r>
      <w:r w:rsidR="0095445A" w:rsidRPr="008060DE">
        <w:rPr>
          <w:rFonts w:ascii="Arial" w:hAnsi="Arial" w:cs="Arial"/>
          <w:sz w:val="24"/>
          <w:szCs w:val="24"/>
          <w:lang w:eastAsia="zh-CN"/>
        </w:rPr>
        <w:t>是否</w:t>
      </w:r>
      <w:r w:rsidR="009F6F0A" w:rsidRPr="008060DE">
        <w:rPr>
          <w:rFonts w:ascii="Arial" w:hAnsi="Arial" w:cs="Arial" w:hint="eastAsia"/>
          <w:sz w:val="24"/>
          <w:szCs w:val="24"/>
          <w:lang w:eastAsia="zh-CN"/>
        </w:rPr>
        <w:t>成功</w:t>
      </w:r>
      <w:r w:rsidRPr="008060DE">
        <w:rPr>
          <w:rFonts w:ascii="Arial" w:hAnsi="Arial" w:cs="Arial"/>
          <w:sz w:val="24"/>
          <w:szCs w:val="24"/>
          <w:lang w:eastAsia="zh-CN"/>
        </w:rPr>
        <w:t>提取到了</w:t>
      </w:r>
      <w:r w:rsidR="009F6F0A" w:rsidRPr="008060DE">
        <w:rPr>
          <w:rFonts w:ascii="Arial" w:hAnsi="Arial" w:cs="Arial"/>
          <w:sz w:val="24"/>
          <w:szCs w:val="24"/>
          <w:lang w:eastAsia="zh-CN"/>
        </w:rPr>
        <w:t>足够的</w:t>
      </w:r>
      <w:r w:rsidRPr="008060DE">
        <w:rPr>
          <w:rFonts w:ascii="Arial" w:hAnsi="Arial" w:cs="Arial"/>
          <w:sz w:val="24"/>
          <w:szCs w:val="24"/>
          <w:lang w:eastAsia="zh-CN"/>
        </w:rPr>
        <w:t>病毒</w:t>
      </w:r>
      <w:r w:rsidRPr="008060DE">
        <w:rPr>
          <w:rFonts w:ascii="Arial" w:hAnsi="Arial" w:cs="Arial"/>
          <w:sz w:val="24"/>
          <w:szCs w:val="24"/>
          <w:lang w:eastAsia="zh-CN"/>
        </w:rPr>
        <w:t>DNA</w:t>
      </w:r>
      <w:r w:rsidRPr="008060DE">
        <w:rPr>
          <w:rFonts w:ascii="Arial" w:hAnsi="Arial" w:cs="Arial"/>
          <w:sz w:val="24"/>
          <w:szCs w:val="24"/>
          <w:lang w:eastAsia="zh-CN"/>
        </w:rPr>
        <w:t>，</w:t>
      </w:r>
      <w:r w:rsidR="00854E63" w:rsidRPr="008060DE">
        <w:rPr>
          <w:rFonts w:ascii="Arial" w:hAnsi="Arial" w:cs="Arial"/>
          <w:sz w:val="24"/>
          <w:szCs w:val="24"/>
          <w:lang w:eastAsia="zh-CN"/>
        </w:rPr>
        <w:t>可能</w:t>
      </w:r>
      <w:r w:rsidRPr="008060DE">
        <w:rPr>
          <w:rFonts w:ascii="Arial" w:hAnsi="Arial" w:cs="Arial"/>
          <w:sz w:val="24"/>
          <w:szCs w:val="24"/>
          <w:lang w:eastAsia="zh-CN"/>
        </w:rPr>
        <w:t>后期还需要通过病毒</w:t>
      </w:r>
      <w:r w:rsidRPr="008060DE">
        <w:rPr>
          <w:rFonts w:ascii="Arial" w:hAnsi="Arial" w:cs="Arial"/>
          <w:sz w:val="24"/>
          <w:szCs w:val="24"/>
          <w:lang w:eastAsia="zh-CN"/>
        </w:rPr>
        <w:t>DNA</w:t>
      </w:r>
      <w:r w:rsidR="00EF6B09" w:rsidRPr="008060DE">
        <w:rPr>
          <w:rFonts w:ascii="Arial" w:hAnsi="Arial" w:cs="Arial" w:hint="eastAsia"/>
          <w:sz w:val="24"/>
          <w:szCs w:val="24"/>
          <w:lang w:eastAsia="zh-CN"/>
        </w:rPr>
        <w:t>的全基因组扩增</w:t>
      </w:r>
      <w:r w:rsidRPr="008060DE">
        <w:rPr>
          <w:rFonts w:ascii="Arial" w:hAnsi="Arial" w:cs="Arial"/>
          <w:sz w:val="24"/>
          <w:szCs w:val="24"/>
          <w:lang w:eastAsia="zh-CN"/>
        </w:rPr>
        <w:t>放大</w:t>
      </w:r>
      <w:r w:rsidR="00EF6B09" w:rsidRPr="008060DE">
        <w:rPr>
          <w:rFonts w:ascii="Arial" w:hAnsi="Arial" w:cs="Arial" w:hint="eastAsia"/>
          <w:sz w:val="24"/>
          <w:szCs w:val="24"/>
          <w:lang w:eastAsia="zh-CN"/>
        </w:rPr>
        <w:t>DNA</w:t>
      </w:r>
      <w:r w:rsidR="00EF6B09" w:rsidRPr="008060DE">
        <w:rPr>
          <w:rFonts w:ascii="Arial" w:hAnsi="Arial" w:cs="Arial" w:hint="eastAsia"/>
          <w:sz w:val="24"/>
          <w:szCs w:val="24"/>
          <w:lang w:eastAsia="zh-CN"/>
        </w:rPr>
        <w:t>的量，通常使用的全基因组扩增方法如</w:t>
      </w:r>
      <w:r w:rsidR="00EF6B09" w:rsidRPr="008060DE">
        <w:rPr>
          <w:rFonts w:ascii="Arial" w:hAnsi="Arial" w:cs="Arial" w:hint="eastAsia"/>
          <w:sz w:val="24"/>
          <w:szCs w:val="24"/>
          <w:lang w:eastAsia="zh-CN"/>
        </w:rPr>
        <w:t>phi29 DNA</w:t>
      </w:r>
      <w:r w:rsidR="00EF6B09" w:rsidRPr="008060DE">
        <w:rPr>
          <w:rFonts w:ascii="Arial" w:hAnsi="Arial" w:cs="Arial" w:hint="eastAsia"/>
          <w:sz w:val="24"/>
          <w:szCs w:val="24"/>
          <w:lang w:eastAsia="zh-CN"/>
        </w:rPr>
        <w:t>聚合酶或者其他相关</w:t>
      </w:r>
      <w:r w:rsidR="00EF6B09" w:rsidRPr="008060DE">
        <w:rPr>
          <w:rFonts w:ascii="Arial" w:hAnsi="Arial" w:cs="Arial" w:hint="eastAsia"/>
          <w:sz w:val="24"/>
          <w:szCs w:val="24"/>
          <w:lang w:eastAsia="zh-CN"/>
        </w:rPr>
        <w:t>PCR</w:t>
      </w:r>
      <w:r w:rsidR="00EF6B09" w:rsidRPr="008060DE">
        <w:rPr>
          <w:rFonts w:ascii="Arial" w:hAnsi="Arial" w:cs="Arial" w:hint="eastAsia"/>
          <w:sz w:val="24"/>
          <w:szCs w:val="24"/>
          <w:lang w:eastAsia="zh-CN"/>
        </w:rPr>
        <w:t>技术等，以达到宏病毒组上机测序的要求</w:t>
      </w:r>
      <w:r w:rsidR="00EF6B09" w:rsidRPr="008060DE">
        <w:rPr>
          <w:rFonts w:ascii="Arial" w:hAnsi="Arial" w:cs="Arial" w:hint="eastAsia"/>
          <w:sz w:val="24"/>
          <w:szCs w:val="24"/>
          <w:lang w:eastAsia="zh-CN"/>
        </w:rPr>
        <w:t>(Thurber</w:t>
      </w:r>
      <w:r w:rsidR="00EF6B09" w:rsidRPr="008060DE">
        <w:rPr>
          <w:rFonts w:ascii="Arial" w:hAnsi="Arial" w:cs="Arial" w:hint="eastAsia"/>
          <w:sz w:val="24"/>
          <w:szCs w:val="24"/>
          <w:lang w:eastAsia="zh-CN"/>
        </w:rPr>
        <w:t>等，</w:t>
      </w:r>
      <w:r w:rsidR="00EF6B09" w:rsidRPr="008060DE">
        <w:rPr>
          <w:rFonts w:ascii="Arial" w:hAnsi="Arial" w:cs="Arial" w:hint="eastAsia"/>
          <w:sz w:val="24"/>
          <w:szCs w:val="24"/>
          <w:lang w:eastAsia="zh-CN"/>
        </w:rPr>
        <w:t>2009)</w:t>
      </w:r>
      <w:r w:rsidR="00EF6B09" w:rsidRPr="008060DE">
        <w:rPr>
          <w:rFonts w:ascii="Arial" w:hAnsi="Arial" w:cs="Arial" w:hint="eastAsia"/>
          <w:sz w:val="24"/>
          <w:szCs w:val="24"/>
          <w:lang w:eastAsia="zh-CN"/>
        </w:rPr>
        <w:t>。</w:t>
      </w:r>
    </w:p>
    <w:p w:rsidR="00833FC5" w:rsidRPr="008060DE" w:rsidRDefault="007A6188" w:rsidP="008806C6">
      <w:pPr>
        <w:adjustRightInd w:val="0"/>
        <w:snapToGrid w:val="0"/>
        <w:spacing w:line="360" w:lineRule="auto"/>
        <w:jc w:val="both"/>
        <w:rPr>
          <w:rFonts w:ascii="Arial" w:eastAsia="黑体" w:hAnsi="Arial" w:cs="Arial"/>
          <w:b/>
          <w:bCs/>
          <w:sz w:val="24"/>
          <w:szCs w:val="24"/>
          <w:lang w:eastAsia="zh-CN"/>
        </w:rPr>
      </w:pPr>
      <w:r w:rsidRPr="008060DE">
        <w:rPr>
          <w:rFonts w:ascii="Arial" w:eastAsia="黑体" w:hAnsi="Arial" w:cs="Arial"/>
          <w:b/>
          <w:bCs/>
          <w:sz w:val="24"/>
          <w:szCs w:val="24"/>
          <w:lang w:eastAsia="zh-CN"/>
        </w:rPr>
        <w:t>失败经验</w:t>
      </w:r>
    </w:p>
    <w:p w:rsidR="00CB3F6E" w:rsidRPr="008060DE" w:rsidRDefault="00ED747E" w:rsidP="00DA2C72">
      <w:pPr>
        <w:numPr>
          <w:ilvl w:val="0"/>
          <w:numId w:val="8"/>
        </w:numPr>
        <w:adjustRightInd w:val="0"/>
        <w:snapToGrid w:val="0"/>
        <w:spacing w:line="360" w:lineRule="auto"/>
        <w:jc w:val="both"/>
        <w:rPr>
          <w:rFonts w:ascii="Arial" w:hAnsi="Arial" w:cs="Arial"/>
          <w:sz w:val="24"/>
          <w:szCs w:val="24"/>
          <w:lang w:eastAsia="zh-CN"/>
        </w:rPr>
      </w:pPr>
      <w:r w:rsidRPr="008060DE">
        <w:rPr>
          <w:rFonts w:ascii="Arial" w:hAnsi="Arial" w:cs="Arial"/>
          <w:sz w:val="24"/>
          <w:szCs w:val="24"/>
          <w:lang w:eastAsia="zh-CN"/>
        </w:rPr>
        <w:t>针对不同</w:t>
      </w:r>
      <w:r w:rsidR="007A6188" w:rsidRPr="008060DE">
        <w:rPr>
          <w:rFonts w:ascii="Arial" w:hAnsi="Arial" w:cs="Arial"/>
          <w:sz w:val="24"/>
          <w:szCs w:val="24"/>
          <w:lang w:eastAsia="zh-CN"/>
        </w:rPr>
        <w:t>的土壤样品，最适用的提取液可能不同。</w:t>
      </w:r>
      <w:r w:rsidR="00DA2C72" w:rsidRPr="008060DE">
        <w:rPr>
          <w:rFonts w:ascii="Arial" w:hAnsi="Arial" w:cs="Arial"/>
          <w:sz w:val="24"/>
          <w:szCs w:val="24"/>
          <w:lang w:eastAsia="zh-CN"/>
        </w:rPr>
        <w:t>目前常用的浸提液有</w:t>
      </w:r>
      <w:r w:rsidR="00DA2C72" w:rsidRPr="008060DE">
        <w:rPr>
          <w:rFonts w:ascii="Arial" w:hAnsi="Arial" w:cs="Arial" w:hint="eastAsia"/>
          <w:sz w:val="24"/>
          <w:szCs w:val="24"/>
          <w:lang w:eastAsia="zh-CN"/>
        </w:rPr>
        <w:t>10%</w:t>
      </w:r>
      <w:r w:rsidR="002410D9" w:rsidRPr="008060DE">
        <w:rPr>
          <w:rFonts w:ascii="Arial" w:hAnsi="Arial" w:cs="Arial" w:hint="eastAsia"/>
          <w:sz w:val="24"/>
          <w:szCs w:val="24"/>
          <w:lang w:eastAsia="zh-CN"/>
        </w:rPr>
        <w:t>的</w:t>
      </w:r>
      <w:r w:rsidR="00DA2C72" w:rsidRPr="008060DE">
        <w:rPr>
          <w:rFonts w:ascii="Arial" w:hAnsi="Arial" w:cs="Arial" w:hint="eastAsia"/>
          <w:sz w:val="24"/>
          <w:szCs w:val="24"/>
          <w:lang w:eastAsia="zh-CN"/>
        </w:rPr>
        <w:t>牛肉膏，</w:t>
      </w:r>
      <w:r w:rsidR="00DA2C72" w:rsidRPr="008060DE">
        <w:rPr>
          <w:rFonts w:ascii="Arial" w:hAnsi="Arial" w:cs="Arial" w:hint="eastAsia"/>
          <w:sz w:val="24"/>
          <w:szCs w:val="24"/>
          <w:lang w:eastAsia="zh-CN"/>
        </w:rPr>
        <w:t xml:space="preserve">250 </w:t>
      </w:r>
      <w:proofErr w:type="spellStart"/>
      <w:r w:rsidR="00DA2C72" w:rsidRPr="008060DE">
        <w:rPr>
          <w:rFonts w:ascii="Arial" w:hAnsi="Arial" w:cs="Arial" w:hint="eastAsia"/>
          <w:sz w:val="24"/>
          <w:szCs w:val="24"/>
          <w:lang w:eastAsia="zh-CN"/>
        </w:rPr>
        <w:t>mM</w:t>
      </w:r>
      <w:proofErr w:type="spellEnd"/>
      <w:r w:rsidR="00DA2C72" w:rsidRPr="008060DE">
        <w:rPr>
          <w:rFonts w:ascii="Arial" w:hAnsi="Arial" w:cs="Arial" w:hint="eastAsia"/>
          <w:sz w:val="24"/>
          <w:szCs w:val="24"/>
          <w:lang w:eastAsia="zh-CN"/>
        </w:rPr>
        <w:t>甘氨酸溶液、</w:t>
      </w:r>
      <w:r w:rsidR="00DA2C72" w:rsidRPr="008060DE">
        <w:rPr>
          <w:rFonts w:ascii="Arial" w:hAnsi="Arial" w:cs="Arial" w:hint="eastAsia"/>
          <w:sz w:val="24"/>
          <w:szCs w:val="24"/>
          <w:lang w:eastAsia="zh-CN"/>
        </w:rPr>
        <w:t xml:space="preserve">10 </w:t>
      </w:r>
      <w:proofErr w:type="spellStart"/>
      <w:r w:rsidR="00DA2C72" w:rsidRPr="008060DE">
        <w:rPr>
          <w:rFonts w:ascii="Arial" w:hAnsi="Arial" w:cs="Arial" w:hint="eastAsia"/>
          <w:sz w:val="24"/>
          <w:szCs w:val="24"/>
          <w:lang w:eastAsia="zh-CN"/>
        </w:rPr>
        <w:t>mM</w:t>
      </w:r>
      <w:proofErr w:type="spellEnd"/>
      <w:r w:rsidR="00DA2C72" w:rsidRPr="008060DE">
        <w:rPr>
          <w:rFonts w:ascii="Arial" w:hAnsi="Arial" w:cs="Arial" w:hint="eastAsia"/>
          <w:sz w:val="24"/>
          <w:szCs w:val="24"/>
          <w:lang w:eastAsia="zh-CN"/>
        </w:rPr>
        <w:t>焦磷酸钠和</w:t>
      </w:r>
      <w:r w:rsidR="00DA2C72" w:rsidRPr="008060DE">
        <w:rPr>
          <w:rFonts w:ascii="Arial" w:hAnsi="Arial" w:cs="Arial" w:hint="eastAsia"/>
          <w:sz w:val="24"/>
          <w:szCs w:val="24"/>
          <w:lang w:eastAsia="zh-CN"/>
        </w:rPr>
        <w:t>1%</w:t>
      </w:r>
      <w:r w:rsidR="0095445A" w:rsidRPr="008060DE">
        <w:rPr>
          <w:rFonts w:ascii="Arial" w:hAnsi="Arial" w:cs="Arial" w:hint="eastAsia"/>
          <w:sz w:val="24"/>
          <w:szCs w:val="24"/>
          <w:lang w:eastAsia="zh-CN"/>
        </w:rPr>
        <w:t>柠檬酸钾溶液</w:t>
      </w:r>
      <w:r w:rsidR="00CE335A" w:rsidRPr="008060DE">
        <w:rPr>
          <w:rFonts w:ascii="Arial" w:hAnsi="Arial" w:cs="Arial" w:hint="eastAsia"/>
          <w:sz w:val="24"/>
          <w:szCs w:val="24"/>
          <w:lang w:eastAsia="zh-CN"/>
        </w:rPr>
        <w:t>，可根据待土壤样品及其理化性质选择浸提液</w:t>
      </w:r>
      <w:r w:rsidR="00DA2C72" w:rsidRPr="008060DE">
        <w:rPr>
          <w:rFonts w:ascii="Arial" w:hAnsi="Arial" w:cs="Arial" w:hint="eastAsia"/>
          <w:sz w:val="24"/>
          <w:szCs w:val="24"/>
          <w:lang w:eastAsia="zh-CN"/>
        </w:rPr>
        <w:t>。</w:t>
      </w:r>
    </w:p>
    <w:p w:rsidR="00833FC5" w:rsidRPr="008060DE" w:rsidRDefault="007A6188" w:rsidP="008806C6">
      <w:pPr>
        <w:numPr>
          <w:ilvl w:val="0"/>
          <w:numId w:val="8"/>
        </w:numPr>
        <w:adjustRightInd w:val="0"/>
        <w:snapToGrid w:val="0"/>
        <w:spacing w:line="360" w:lineRule="auto"/>
        <w:jc w:val="both"/>
        <w:rPr>
          <w:rFonts w:ascii="Arial" w:hAnsi="Arial" w:cs="Arial"/>
          <w:sz w:val="24"/>
          <w:szCs w:val="24"/>
          <w:lang w:eastAsia="zh-CN"/>
        </w:rPr>
      </w:pPr>
      <w:r w:rsidRPr="008060DE">
        <w:rPr>
          <w:rFonts w:ascii="Arial" w:hAnsi="Arial" w:cs="Arial"/>
          <w:sz w:val="24"/>
          <w:szCs w:val="24"/>
          <w:lang w:eastAsia="zh-CN"/>
        </w:rPr>
        <w:t>在进行</w:t>
      </w:r>
      <w:r w:rsidRPr="008060DE">
        <w:rPr>
          <w:rFonts w:ascii="Arial" w:hAnsi="Arial" w:cs="Arial"/>
          <w:sz w:val="24"/>
          <w:szCs w:val="24"/>
          <w:lang w:eastAsia="zh-CN"/>
        </w:rPr>
        <w:t>TFF</w:t>
      </w:r>
      <w:r w:rsidRPr="008060DE">
        <w:rPr>
          <w:rFonts w:ascii="Arial" w:hAnsi="Arial" w:cs="Arial"/>
          <w:sz w:val="24"/>
          <w:szCs w:val="24"/>
          <w:lang w:eastAsia="zh-CN"/>
        </w:rPr>
        <w:t>浓缩过滤时，尽量将过滤液放置于冰上，以减少病毒裂解</w:t>
      </w:r>
      <w:r w:rsidR="00E0252B" w:rsidRPr="008060DE">
        <w:rPr>
          <w:rFonts w:ascii="Arial" w:hAnsi="Arial" w:cs="Arial" w:hint="eastAsia"/>
          <w:sz w:val="24"/>
          <w:szCs w:val="24"/>
          <w:lang w:eastAsia="zh-CN"/>
        </w:rPr>
        <w:t>的几率</w:t>
      </w:r>
      <w:r w:rsidRPr="008060DE">
        <w:rPr>
          <w:rFonts w:ascii="Arial" w:hAnsi="Arial" w:cs="Arial"/>
          <w:sz w:val="24"/>
          <w:szCs w:val="24"/>
          <w:lang w:eastAsia="zh-CN"/>
        </w:rPr>
        <w:t>。</w:t>
      </w:r>
    </w:p>
    <w:p w:rsidR="00833FC5" w:rsidRPr="008060DE" w:rsidRDefault="007A6188" w:rsidP="008806C6">
      <w:pPr>
        <w:numPr>
          <w:ilvl w:val="0"/>
          <w:numId w:val="8"/>
        </w:numPr>
        <w:adjustRightInd w:val="0"/>
        <w:snapToGrid w:val="0"/>
        <w:spacing w:line="360" w:lineRule="auto"/>
        <w:jc w:val="both"/>
        <w:rPr>
          <w:rFonts w:ascii="Arial" w:hAnsi="Arial" w:cs="Arial"/>
          <w:sz w:val="24"/>
          <w:szCs w:val="24"/>
          <w:lang w:eastAsia="zh-CN"/>
        </w:rPr>
      </w:pPr>
      <w:r w:rsidRPr="008060DE">
        <w:rPr>
          <w:rFonts w:ascii="Arial" w:hAnsi="Arial" w:cs="Arial"/>
          <w:sz w:val="24"/>
          <w:szCs w:val="24"/>
          <w:lang w:eastAsia="zh-CN"/>
        </w:rPr>
        <w:t>保持实验桌面整洁，尽量减少污染。</w:t>
      </w:r>
    </w:p>
    <w:p w:rsidR="00833FC5" w:rsidRPr="008060DE" w:rsidRDefault="00833FC5" w:rsidP="008806C6">
      <w:pPr>
        <w:adjustRightInd w:val="0"/>
        <w:snapToGrid w:val="0"/>
        <w:spacing w:line="360" w:lineRule="auto"/>
        <w:jc w:val="both"/>
        <w:rPr>
          <w:rFonts w:ascii="Arial" w:hAnsi="Arial" w:cs="Arial"/>
          <w:sz w:val="24"/>
          <w:szCs w:val="24"/>
          <w:lang w:eastAsia="zh-CN"/>
        </w:rPr>
      </w:pPr>
    </w:p>
    <w:p w:rsidR="00833FC5" w:rsidRPr="008060DE" w:rsidRDefault="007A6188" w:rsidP="008806C6">
      <w:pPr>
        <w:adjustRightInd w:val="0"/>
        <w:snapToGrid w:val="0"/>
        <w:spacing w:line="360" w:lineRule="auto"/>
        <w:jc w:val="both"/>
        <w:rPr>
          <w:rFonts w:ascii="Arial" w:eastAsia="黑体" w:hAnsi="Arial" w:cs="Arial"/>
          <w:b/>
          <w:bCs/>
          <w:sz w:val="24"/>
          <w:szCs w:val="24"/>
          <w:lang w:eastAsia="zh-CN"/>
        </w:rPr>
      </w:pPr>
      <w:r w:rsidRPr="008060DE">
        <w:rPr>
          <w:rFonts w:ascii="Arial" w:eastAsia="黑体" w:hAnsi="Arial" w:cs="Arial"/>
          <w:b/>
          <w:bCs/>
          <w:sz w:val="24"/>
          <w:szCs w:val="24"/>
          <w:lang w:eastAsia="zh-CN"/>
        </w:rPr>
        <w:t>溶液配方</w:t>
      </w:r>
    </w:p>
    <w:bookmarkEnd w:id="15"/>
    <w:p w:rsidR="00DE2200" w:rsidRPr="0060629B" w:rsidRDefault="00DE2200" w:rsidP="00DE2200">
      <w:pPr>
        <w:pStyle w:val="aff2"/>
        <w:numPr>
          <w:ilvl w:val="0"/>
          <w:numId w:val="10"/>
        </w:numPr>
        <w:adjustRightInd w:val="0"/>
        <w:snapToGrid w:val="0"/>
        <w:spacing w:line="360" w:lineRule="auto"/>
        <w:ind w:firstLineChars="0"/>
        <w:jc w:val="both"/>
        <w:rPr>
          <w:rFonts w:ascii="Arial" w:hAnsi="Arial" w:cs="Arial"/>
          <w:lang w:eastAsia="zh-CN"/>
        </w:rPr>
      </w:pPr>
      <w:r w:rsidRPr="0060629B">
        <w:rPr>
          <w:rFonts w:ascii="Arial" w:hAnsi="Arial" w:cs="Arial"/>
          <w:lang w:eastAsia="zh-CN"/>
        </w:rPr>
        <w:t>甘氨酸缓冲液</w:t>
      </w:r>
    </w:p>
    <w:p w:rsidR="00DE2200" w:rsidRDefault="007A6188" w:rsidP="00DE2200">
      <w:pPr>
        <w:adjustRightInd w:val="0"/>
        <w:snapToGrid w:val="0"/>
        <w:spacing w:line="360" w:lineRule="auto"/>
        <w:ind w:leftChars="200" w:left="400"/>
        <w:jc w:val="both"/>
        <w:rPr>
          <w:rFonts w:ascii="Arial" w:hAnsi="Arial" w:cs="Arial"/>
          <w:sz w:val="24"/>
          <w:szCs w:val="24"/>
          <w:lang w:eastAsia="zh-CN"/>
        </w:rPr>
      </w:pPr>
      <w:r w:rsidRPr="00DA0274">
        <w:rPr>
          <w:rFonts w:ascii="Arial" w:hAnsi="Arial" w:cs="Arial"/>
          <w:sz w:val="24"/>
          <w:szCs w:val="24"/>
          <w:lang w:eastAsia="zh-CN"/>
        </w:rPr>
        <w:t>配置</w:t>
      </w:r>
      <w:r w:rsidRPr="00DA0274">
        <w:rPr>
          <w:rFonts w:ascii="Arial" w:hAnsi="Arial" w:cs="Arial"/>
          <w:sz w:val="24"/>
          <w:szCs w:val="24"/>
          <w:lang w:eastAsia="zh-CN"/>
        </w:rPr>
        <w:t xml:space="preserve">250 </w:t>
      </w:r>
      <w:proofErr w:type="spellStart"/>
      <w:r w:rsidRPr="00DA0274">
        <w:rPr>
          <w:rFonts w:ascii="Arial" w:hAnsi="Arial" w:cs="Arial"/>
          <w:sz w:val="24"/>
          <w:szCs w:val="24"/>
          <w:lang w:eastAsia="zh-CN"/>
        </w:rPr>
        <w:t>mM</w:t>
      </w:r>
      <w:proofErr w:type="spellEnd"/>
      <w:r w:rsidRPr="00DA0274">
        <w:rPr>
          <w:rFonts w:ascii="Arial" w:hAnsi="Arial" w:cs="Arial"/>
          <w:sz w:val="24"/>
          <w:szCs w:val="24"/>
          <w:lang w:eastAsia="zh-CN"/>
        </w:rPr>
        <w:t>甘氨酸缓冲液并将</w:t>
      </w:r>
      <w:r w:rsidRPr="00DA0274">
        <w:rPr>
          <w:rFonts w:ascii="Arial" w:hAnsi="Arial" w:cs="Arial"/>
          <w:sz w:val="24"/>
          <w:szCs w:val="24"/>
          <w:lang w:eastAsia="zh-CN"/>
        </w:rPr>
        <w:t>pH</w:t>
      </w:r>
      <w:r w:rsidRPr="00DA0274">
        <w:rPr>
          <w:rFonts w:ascii="Arial" w:hAnsi="Arial" w:cs="Arial"/>
          <w:sz w:val="24"/>
          <w:szCs w:val="24"/>
          <w:lang w:eastAsia="zh-CN"/>
        </w:rPr>
        <w:t>调至</w:t>
      </w:r>
      <w:r w:rsidRPr="00DA0274">
        <w:rPr>
          <w:rFonts w:ascii="Arial" w:hAnsi="Arial" w:cs="Arial"/>
          <w:sz w:val="24"/>
          <w:szCs w:val="24"/>
          <w:lang w:eastAsia="zh-CN"/>
        </w:rPr>
        <w:t>8.5</w:t>
      </w:r>
      <w:r w:rsidR="00DE2200">
        <w:rPr>
          <w:rFonts w:ascii="Arial" w:hAnsi="Arial" w:cs="Arial"/>
          <w:sz w:val="24"/>
          <w:szCs w:val="24"/>
          <w:lang w:eastAsia="zh-CN"/>
        </w:rPr>
        <w:t xml:space="preserve"> </w:t>
      </w:r>
      <w:r w:rsidR="008806C6">
        <w:rPr>
          <w:rFonts w:ascii="Arial" w:hAnsi="Arial" w:cs="Arial"/>
          <w:sz w:val="24"/>
          <w:szCs w:val="24"/>
          <w:lang w:eastAsia="zh-CN"/>
        </w:rPr>
        <w:t>(</w:t>
      </w:r>
      <w:r w:rsidRPr="00DA0274">
        <w:rPr>
          <w:rFonts w:ascii="Arial" w:hAnsi="Arial" w:cs="Arial"/>
          <w:sz w:val="24"/>
          <w:szCs w:val="24"/>
          <w:lang w:eastAsia="zh-CN"/>
        </w:rPr>
        <w:t>pH</w:t>
      </w:r>
      <w:r w:rsidRPr="00DA0274">
        <w:rPr>
          <w:rFonts w:ascii="Arial" w:hAnsi="Arial" w:cs="Arial"/>
          <w:sz w:val="24"/>
          <w:szCs w:val="24"/>
          <w:lang w:eastAsia="zh-CN"/>
        </w:rPr>
        <w:t>和甘氨酸缓冲液用量可根据不同土壤样品进行调整，这可能与土壤理化性质等有关，目的是尽可能多地获取土壤病毒颗粒。目前研究中土壤病毒富集的方法还不够成熟</w:t>
      </w:r>
      <w:r w:rsidR="008806C6">
        <w:rPr>
          <w:rFonts w:ascii="Arial" w:hAnsi="Arial" w:cs="Arial"/>
          <w:sz w:val="24"/>
          <w:szCs w:val="24"/>
          <w:lang w:eastAsia="zh-CN"/>
        </w:rPr>
        <w:t>)</w:t>
      </w:r>
      <w:r w:rsidRPr="00DA0274">
        <w:rPr>
          <w:rFonts w:ascii="Arial" w:hAnsi="Arial" w:cs="Arial"/>
          <w:sz w:val="24"/>
          <w:szCs w:val="24"/>
          <w:lang w:eastAsia="zh-CN"/>
        </w:rPr>
        <w:t>。甘氨酸缓冲液尽量在当日内用完，如需第二天使用可放置</w:t>
      </w:r>
      <w:r w:rsidRPr="00DA0274">
        <w:rPr>
          <w:rFonts w:ascii="Arial" w:hAnsi="Arial" w:cs="Arial"/>
          <w:sz w:val="24"/>
          <w:szCs w:val="24"/>
          <w:lang w:eastAsia="zh-CN"/>
        </w:rPr>
        <w:t xml:space="preserve">4 </w:t>
      </w:r>
      <w:r w:rsidR="00DE2200" w:rsidRPr="004D1A64">
        <w:rPr>
          <w:rFonts w:ascii="Arial" w:eastAsia="微软雅黑" w:hAnsi="Arial" w:cs="Arial"/>
          <w:sz w:val="24"/>
          <w:szCs w:val="24"/>
        </w:rPr>
        <w:t>°C</w:t>
      </w:r>
      <w:r w:rsidR="00DE2200">
        <w:rPr>
          <w:rFonts w:ascii="Arial" w:hAnsi="Arial" w:cs="Arial"/>
          <w:sz w:val="24"/>
          <w:szCs w:val="24"/>
          <w:lang w:eastAsia="zh-CN"/>
        </w:rPr>
        <w:t>冰箱保存</w:t>
      </w:r>
      <w:r w:rsidR="00F27399">
        <w:rPr>
          <w:rFonts w:ascii="Arial" w:hAnsi="Arial" w:cs="Arial" w:hint="eastAsia"/>
          <w:sz w:val="24"/>
          <w:szCs w:val="24"/>
          <w:lang w:eastAsia="zh-CN"/>
        </w:rPr>
        <w:t>。</w:t>
      </w:r>
    </w:p>
    <w:p w:rsidR="00DE2200" w:rsidRDefault="00DE2200" w:rsidP="008806C6">
      <w:pPr>
        <w:adjustRightInd w:val="0"/>
        <w:snapToGrid w:val="0"/>
        <w:spacing w:line="360" w:lineRule="auto"/>
        <w:jc w:val="both"/>
        <w:rPr>
          <w:rFonts w:ascii="Arial" w:hAnsi="Arial" w:cs="Arial"/>
          <w:sz w:val="24"/>
          <w:szCs w:val="24"/>
          <w:lang w:eastAsia="zh-CN"/>
        </w:rPr>
      </w:pPr>
    </w:p>
    <w:p w:rsidR="00833FC5" w:rsidRPr="00DA0274" w:rsidRDefault="007A6188" w:rsidP="008806C6">
      <w:pPr>
        <w:adjustRightInd w:val="0"/>
        <w:snapToGrid w:val="0"/>
        <w:spacing w:line="360" w:lineRule="auto"/>
        <w:jc w:val="both"/>
        <w:rPr>
          <w:rFonts w:ascii="Arial" w:eastAsia="黑体" w:hAnsi="Arial" w:cs="Arial"/>
          <w:b/>
          <w:bCs/>
          <w:sz w:val="24"/>
          <w:szCs w:val="24"/>
          <w:lang w:eastAsia="zh-CN"/>
        </w:rPr>
      </w:pPr>
      <w:r w:rsidRPr="00DA0274">
        <w:rPr>
          <w:rFonts w:ascii="Arial" w:eastAsia="黑体" w:hAnsi="Arial" w:cs="Arial"/>
          <w:b/>
          <w:bCs/>
          <w:sz w:val="24"/>
          <w:szCs w:val="24"/>
          <w:lang w:eastAsia="zh-CN"/>
        </w:rPr>
        <w:t>致谢</w:t>
      </w:r>
    </w:p>
    <w:p w:rsidR="00833FC5" w:rsidRPr="00DA0274" w:rsidRDefault="007A6188" w:rsidP="008806C6">
      <w:p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本方案主要来源于课题组先前发表的相关文章</w:t>
      </w:r>
      <w:r w:rsidR="00DE2200">
        <w:rPr>
          <w:rFonts w:ascii="Arial" w:hAnsi="Arial" w:cs="Arial" w:hint="eastAsia"/>
          <w:sz w:val="24"/>
          <w:szCs w:val="24"/>
          <w:lang w:eastAsia="zh-CN"/>
        </w:rPr>
        <w:t xml:space="preserve"> </w:t>
      </w:r>
      <w:r w:rsidRPr="00DA0274">
        <w:rPr>
          <w:rFonts w:ascii="Arial" w:hAnsi="Arial" w:cs="Arial"/>
          <w:sz w:val="24"/>
          <w:szCs w:val="24"/>
          <w:lang w:eastAsia="zh-CN"/>
        </w:rPr>
        <w:fldChar w:fldCharType="begin">
          <w:fldData xml:space="preserve">PEVuZE5vdGU+PENpdGU+PEF1dGhvcj5IYW48L0F1dGhvcj48WWVhcj4yMDE3PC9ZZWFyPjxSZWNO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</w:fldData>
        </w:fldChar>
      </w:r>
      <w:r w:rsidRPr="00DA0274">
        <w:rPr>
          <w:rFonts w:ascii="Arial" w:hAnsi="Arial" w:cs="Arial"/>
          <w:sz w:val="24"/>
          <w:szCs w:val="24"/>
          <w:lang w:eastAsia="zh-CN"/>
        </w:rPr>
        <w:instrText xml:space="preserve"> ADDIN EN.CITE </w:instrText>
      </w:r>
      <w:r w:rsidRPr="00DA0274">
        <w:rPr>
          <w:rFonts w:ascii="Arial" w:hAnsi="Arial" w:cs="Arial"/>
          <w:sz w:val="24"/>
          <w:szCs w:val="24"/>
          <w:lang w:eastAsia="zh-CN"/>
        </w:rPr>
        <w:fldChar w:fldCharType="begin">
          <w:fldData xml:space="preserve">PEVuZE5vdGU+PENpdGU+PEF1dGhvcj5IYW48L0F1dGhvcj48WWVhcj4yMDE3PC9ZZWFyPjxSZWNO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</w:fldData>
        </w:fldChar>
      </w:r>
      <w:r w:rsidRPr="00DA0274">
        <w:rPr>
          <w:rFonts w:ascii="Arial" w:hAnsi="Arial" w:cs="Arial"/>
          <w:sz w:val="24"/>
          <w:szCs w:val="24"/>
          <w:lang w:eastAsia="zh-CN"/>
        </w:rPr>
        <w:instrText xml:space="preserve"> ADDIN EN.CITE.DATA </w:instrText>
      </w:r>
      <w:r w:rsidRPr="00DA0274">
        <w:rPr>
          <w:rFonts w:ascii="Arial" w:hAnsi="Arial" w:cs="Arial"/>
          <w:sz w:val="24"/>
          <w:szCs w:val="24"/>
          <w:lang w:eastAsia="zh-CN"/>
        </w:rPr>
      </w:r>
      <w:r w:rsidRPr="00DA0274">
        <w:rPr>
          <w:rFonts w:ascii="Arial" w:hAnsi="Arial" w:cs="Arial"/>
          <w:sz w:val="24"/>
          <w:szCs w:val="24"/>
          <w:lang w:eastAsia="zh-CN"/>
        </w:rPr>
        <w:fldChar w:fldCharType="end"/>
      </w:r>
      <w:r w:rsidRPr="00DA0274">
        <w:rPr>
          <w:rFonts w:ascii="Arial" w:hAnsi="Arial" w:cs="Arial"/>
          <w:sz w:val="24"/>
          <w:szCs w:val="24"/>
          <w:lang w:eastAsia="zh-CN"/>
        </w:rPr>
      </w:r>
      <w:r w:rsidRPr="00DA0274">
        <w:rPr>
          <w:rFonts w:ascii="Arial" w:hAnsi="Arial" w:cs="Arial"/>
          <w:sz w:val="24"/>
          <w:szCs w:val="24"/>
          <w:lang w:eastAsia="zh-CN"/>
        </w:rPr>
        <w:fldChar w:fldCharType="separate"/>
      </w:r>
      <w:r w:rsidRPr="00DA0274">
        <w:rPr>
          <w:rFonts w:ascii="Arial" w:hAnsi="Arial" w:cs="Arial"/>
          <w:sz w:val="24"/>
          <w:szCs w:val="24"/>
          <w:lang w:eastAsia="zh-CN"/>
        </w:rPr>
        <w:t>(Han</w:t>
      </w:r>
      <w:r w:rsidRPr="00DA0274">
        <w:rPr>
          <w:rFonts w:ascii="Arial" w:hAnsi="Arial" w:cs="Arial"/>
          <w:sz w:val="24"/>
          <w:szCs w:val="24"/>
          <w:lang w:eastAsia="zh-CN"/>
        </w:rPr>
        <w:t>等，</w:t>
      </w:r>
      <w:r w:rsidRPr="00DA0274">
        <w:rPr>
          <w:rFonts w:ascii="Arial" w:hAnsi="Arial" w:cs="Arial"/>
          <w:sz w:val="24"/>
          <w:szCs w:val="24"/>
          <w:lang w:eastAsia="zh-CN"/>
        </w:rPr>
        <w:t>2017; Yu</w:t>
      </w:r>
      <w:r w:rsidRPr="00DA0274">
        <w:rPr>
          <w:rFonts w:ascii="Arial" w:hAnsi="Arial" w:cs="Arial"/>
          <w:sz w:val="24"/>
          <w:szCs w:val="24"/>
          <w:lang w:eastAsia="zh-CN"/>
        </w:rPr>
        <w:t>等，</w:t>
      </w:r>
      <w:r w:rsidRPr="00DA0274">
        <w:rPr>
          <w:rFonts w:ascii="Arial" w:hAnsi="Arial" w:cs="Arial"/>
          <w:sz w:val="24"/>
          <w:szCs w:val="24"/>
          <w:lang w:eastAsia="zh-CN"/>
        </w:rPr>
        <w:t>2018; Bi</w:t>
      </w:r>
      <w:r w:rsidRPr="00DA0274">
        <w:rPr>
          <w:rFonts w:ascii="Arial" w:hAnsi="Arial" w:cs="Arial"/>
          <w:sz w:val="24"/>
          <w:szCs w:val="24"/>
          <w:lang w:eastAsia="zh-CN"/>
        </w:rPr>
        <w:t>等，</w:t>
      </w:r>
      <w:r w:rsidRPr="00DA0274">
        <w:rPr>
          <w:rFonts w:ascii="Arial" w:hAnsi="Arial" w:cs="Arial"/>
          <w:sz w:val="24"/>
          <w:szCs w:val="24"/>
          <w:lang w:eastAsia="zh-CN"/>
        </w:rPr>
        <w:t xml:space="preserve"> 2020)</w:t>
      </w:r>
      <w:r w:rsidRPr="00DA0274">
        <w:rPr>
          <w:rFonts w:ascii="Arial" w:hAnsi="Arial" w:cs="Arial"/>
          <w:sz w:val="24"/>
          <w:szCs w:val="24"/>
          <w:lang w:eastAsia="zh-CN"/>
        </w:rPr>
        <w:fldChar w:fldCharType="end"/>
      </w:r>
      <w:r w:rsidR="00DE2200">
        <w:rPr>
          <w:rFonts w:ascii="Arial" w:hAnsi="Arial" w:cs="Arial"/>
          <w:sz w:val="24"/>
          <w:szCs w:val="24"/>
          <w:lang w:eastAsia="zh-CN"/>
        </w:rPr>
        <w:t xml:space="preserve"> </w:t>
      </w:r>
      <w:r w:rsidRPr="00DA0274">
        <w:rPr>
          <w:rFonts w:ascii="Arial" w:hAnsi="Arial" w:cs="Arial"/>
          <w:sz w:val="24"/>
          <w:szCs w:val="24"/>
          <w:lang w:eastAsia="zh-CN"/>
        </w:rPr>
        <w:t>以及毕业论文</w:t>
      </w:r>
      <w:r w:rsidR="00DE2200">
        <w:rPr>
          <w:rFonts w:ascii="Arial" w:hAnsi="Arial" w:cs="Arial" w:hint="eastAsia"/>
          <w:sz w:val="24"/>
          <w:szCs w:val="24"/>
          <w:lang w:eastAsia="zh-CN"/>
        </w:rPr>
        <w:t xml:space="preserve"> </w:t>
      </w:r>
      <w:r w:rsidRPr="00DA0274">
        <w:rPr>
          <w:rFonts w:ascii="Arial" w:hAnsi="Arial" w:cs="Arial"/>
          <w:sz w:val="24"/>
          <w:szCs w:val="24"/>
          <w:lang w:eastAsia="zh-CN"/>
        </w:rPr>
        <w:fldChar w:fldCharType="begin"/>
      </w:r>
      <w:r w:rsidRPr="00DA0274">
        <w:rPr>
          <w:rFonts w:ascii="Arial" w:hAnsi="Arial" w:cs="Arial"/>
          <w:sz w:val="24"/>
          <w:szCs w:val="24"/>
          <w:lang w:eastAsia="zh-CN"/>
        </w:rPr>
        <w:instrText xml:space="preserve"> ADDIN EN.CITE &lt;EndNote&gt;&lt;Cite&gt;&lt;Author&gt;</w:instrText>
      </w:r>
      <w:r w:rsidRPr="00DA0274">
        <w:rPr>
          <w:rFonts w:ascii="Arial" w:hAnsi="Arial" w:cs="Arial"/>
          <w:sz w:val="24"/>
          <w:szCs w:val="24"/>
          <w:lang w:eastAsia="zh-CN"/>
        </w:rPr>
        <w:instrText>于丹婷</w:instrText>
      </w:r>
      <w:r w:rsidRPr="00DA0274">
        <w:rPr>
          <w:rFonts w:ascii="Arial" w:hAnsi="Arial" w:cs="Arial"/>
          <w:sz w:val="24"/>
          <w:szCs w:val="24"/>
          <w:lang w:eastAsia="zh-CN"/>
        </w:rPr>
        <w:instrText>&lt;/Author&gt;&lt;Year&gt;2018&lt;/Year&gt;&lt;RecNum&gt;827&lt;/RecNum&gt;&lt;DisplayText&gt;&lt;style font="Arial"&gt;(</w:instrText>
      </w:r>
      <w:r w:rsidRPr="00DA0274">
        <w:rPr>
          <w:rFonts w:ascii="Arial" w:hAnsi="Arial" w:cs="Arial"/>
          <w:sz w:val="24"/>
          <w:szCs w:val="24"/>
          <w:lang w:eastAsia="zh-CN"/>
        </w:rPr>
        <w:instrText>于丹婷</w:instrText>
      </w:r>
      <w:r w:rsidRPr="00DA0274">
        <w:rPr>
          <w:rFonts w:ascii="Arial" w:hAnsi="Arial" w:cs="Arial"/>
          <w:sz w:val="24"/>
          <w:szCs w:val="24"/>
          <w:lang w:eastAsia="zh-CN"/>
        </w:rPr>
        <w:instrText xml:space="preserve"> 2018; </w:instrText>
      </w:r>
      <w:r w:rsidRPr="00DA0274">
        <w:rPr>
          <w:rFonts w:ascii="Arial" w:hAnsi="Arial" w:cs="Arial"/>
          <w:sz w:val="24"/>
          <w:szCs w:val="24"/>
          <w:lang w:eastAsia="zh-CN"/>
        </w:rPr>
        <w:instrText>毕丽</w:instrText>
      </w:r>
      <w:r w:rsidRPr="00DA0274">
        <w:rPr>
          <w:rFonts w:ascii="Arial" w:hAnsi="Arial" w:cs="Arial"/>
          <w:sz w:val="24"/>
          <w:szCs w:val="24"/>
          <w:lang w:eastAsia="zh-CN"/>
        </w:rPr>
        <w:instrText xml:space="preserve"> 2020)&lt;/style&gt;&lt;/DisplayText&gt;&lt;record&gt;&lt;rec-number&gt;827&lt;/rec-number&gt;&lt;foreign-keys&gt;&lt;key app="EN" db-id="5zvtrpf99ftvtuetx2ivzp05dffrrpxsf5f2" timestamp="1602583536"&gt;827&lt;/key&gt;&lt;/foreign-keys&gt;&lt;ref-type name="Thesis"&gt;32&lt;/ref-type&gt;&lt;contributors&gt;&lt;authors&gt;&lt;author&gt;&lt;style face="normal" font="default" charset="134" size="100%"&gt;</w:instrText>
      </w:r>
      <w:r w:rsidRPr="00DA0274">
        <w:rPr>
          <w:rFonts w:ascii="Arial" w:hAnsi="Arial" w:cs="Arial"/>
          <w:sz w:val="24"/>
          <w:szCs w:val="24"/>
          <w:lang w:eastAsia="zh-CN"/>
        </w:rPr>
        <w:instrText>于丹婷</w:instrText>
      </w:r>
      <w:r w:rsidRPr="00DA0274">
        <w:rPr>
          <w:rFonts w:ascii="Arial" w:hAnsi="Arial" w:cs="Arial"/>
          <w:sz w:val="24"/>
          <w:szCs w:val="24"/>
          <w:lang w:eastAsia="zh-CN"/>
        </w:rPr>
        <w:instrText>&lt;/style&gt;&lt;/author&gt;&lt;/authors&gt;&lt;/contributors&gt;&lt;titles&gt;&lt;title&gt;&lt;style face="normal" font="default" charset="134" size="100%"&gt;</w:instrText>
      </w:r>
      <w:r w:rsidRPr="00DA0274">
        <w:rPr>
          <w:rFonts w:ascii="Arial" w:hAnsi="Arial" w:cs="Arial"/>
          <w:sz w:val="24"/>
          <w:szCs w:val="24"/>
          <w:lang w:eastAsia="zh-CN"/>
        </w:rPr>
        <w:instrText>我国典型土壤宏病毒组特征分析</w:instrText>
      </w:r>
      <w:r w:rsidRPr="00DA0274">
        <w:rPr>
          <w:rFonts w:ascii="Arial" w:hAnsi="Arial" w:cs="Arial"/>
          <w:sz w:val="24"/>
          <w:szCs w:val="24"/>
          <w:lang w:eastAsia="zh-CN"/>
        </w:rPr>
        <w:instrText>&lt;/style&gt;&lt;/title&gt;&lt;/titles&gt;&lt;dates&gt;&lt;year&gt;2018&lt;/year&gt;&lt;/dates&gt;&lt;publisher&gt;&lt;style face="normal" font="default" charset="134" size="100%"&gt;</w:instrText>
      </w:r>
      <w:r w:rsidRPr="00DA0274">
        <w:rPr>
          <w:rFonts w:ascii="Arial" w:hAnsi="Arial" w:cs="Arial"/>
          <w:sz w:val="24"/>
          <w:szCs w:val="24"/>
          <w:lang w:eastAsia="zh-CN"/>
        </w:rPr>
        <w:instrText>中国科学院大学</w:instrText>
      </w:r>
      <w:r w:rsidRPr="00DA0274">
        <w:rPr>
          <w:rFonts w:ascii="Arial" w:hAnsi="Arial" w:cs="Arial"/>
          <w:sz w:val="24"/>
          <w:szCs w:val="24"/>
          <w:lang w:eastAsia="zh-CN"/>
        </w:rPr>
        <w:instrText xml:space="preserve"> &lt;/style&gt;&lt;/publisher&gt;&lt;urls&gt;&lt;/urls&gt;&lt;/record&gt;&lt;/Cite&gt;&lt;Cite&gt;&lt;Author&gt;</w:instrText>
      </w:r>
      <w:r w:rsidRPr="00DA0274">
        <w:rPr>
          <w:rFonts w:ascii="Arial" w:hAnsi="Arial" w:cs="Arial"/>
          <w:sz w:val="24"/>
          <w:szCs w:val="24"/>
          <w:lang w:eastAsia="zh-CN"/>
        </w:rPr>
        <w:instrText>毕丽</w:instrText>
      </w:r>
      <w:r w:rsidRPr="00DA0274">
        <w:rPr>
          <w:rFonts w:ascii="Arial" w:hAnsi="Arial" w:cs="Arial"/>
          <w:sz w:val="24"/>
          <w:szCs w:val="24"/>
          <w:lang w:eastAsia="zh-CN"/>
        </w:rPr>
        <w:instrText>&lt;/Author&gt;&lt;Year&gt;2020&lt;/Year&gt;&lt;RecNum&gt;828&lt;/RecNum&gt;&lt;record&gt;&lt;rec-number&gt;828&lt;/rec-number&gt;&lt;foreign-keys&gt;&lt;key app="EN" db-id="5zvtrpf99ftvtuetx2ivzp05dffrrpxsf5f2" timestamp="1602583539"&gt;828&lt;/key&gt;&lt;/foreign-keys&gt;&lt;ref-type name="Thesis"&gt;32&lt;/ref-type&gt;&lt;contributors&gt;&lt;authors&gt;&lt;author&gt;&lt;style face="normal" font="default" charset="134" size="100%"&gt;</w:instrText>
      </w:r>
      <w:r w:rsidRPr="00DA0274">
        <w:rPr>
          <w:rFonts w:ascii="Arial" w:hAnsi="Arial" w:cs="Arial"/>
          <w:sz w:val="24"/>
          <w:szCs w:val="24"/>
          <w:lang w:eastAsia="zh-CN"/>
        </w:rPr>
        <w:instrText>毕丽</w:instrText>
      </w:r>
      <w:r w:rsidRPr="00DA0274">
        <w:rPr>
          <w:rFonts w:ascii="Arial" w:hAnsi="Arial" w:cs="Arial"/>
          <w:sz w:val="24"/>
          <w:szCs w:val="24"/>
          <w:lang w:eastAsia="zh-CN"/>
        </w:rPr>
        <w:instrText>&lt;/style&gt;&lt;/author&gt;&lt;/authors&gt;&lt;/contributors&gt;&lt;titles&gt;&lt;title&gt;&lt;style face="normal" font="default" charset="134" size="100%"&gt;</w:instrText>
      </w:r>
      <w:r w:rsidRPr="00DA0274">
        <w:rPr>
          <w:rFonts w:ascii="Arial" w:hAnsi="Arial" w:cs="Arial"/>
          <w:sz w:val="24"/>
          <w:szCs w:val="24"/>
          <w:lang w:eastAsia="zh-CN"/>
        </w:rPr>
        <w:instrText>几种农田土壤病毒的多样性及潜在的生态功能</w:instrText>
      </w:r>
      <w:r w:rsidRPr="00DA0274">
        <w:rPr>
          <w:rFonts w:ascii="Arial" w:hAnsi="Arial" w:cs="Arial"/>
          <w:sz w:val="24"/>
          <w:szCs w:val="24"/>
          <w:lang w:eastAsia="zh-CN"/>
        </w:rPr>
        <w:instrText>&lt;/style&gt;&lt;/title&gt;&lt;/titles&gt;&lt;dates&gt;&lt;year&gt;2020&lt;/year&gt;&lt;/dates&gt;&lt;publisher&gt;&lt;style face="normal" font="default" charset="134" size="100%"&gt;</w:instrText>
      </w:r>
      <w:r w:rsidRPr="00DA0274">
        <w:rPr>
          <w:rFonts w:ascii="Arial" w:hAnsi="Arial" w:cs="Arial"/>
          <w:sz w:val="24"/>
          <w:szCs w:val="24"/>
          <w:lang w:eastAsia="zh-CN"/>
        </w:rPr>
        <w:instrText>中国科学院大学</w:instrText>
      </w:r>
      <w:r w:rsidRPr="00DA0274">
        <w:rPr>
          <w:rFonts w:ascii="Arial" w:hAnsi="Arial" w:cs="Arial"/>
          <w:sz w:val="24"/>
          <w:szCs w:val="24"/>
          <w:lang w:eastAsia="zh-CN"/>
        </w:rPr>
        <w:instrText xml:space="preserve"> &lt;/style&gt;&lt;/publisher&gt;&lt;urls&gt;&lt;/urls&gt;&lt;/record&gt;&lt;/Cite&gt;&lt;/EndNote&gt;</w:instrText>
      </w:r>
      <w:r w:rsidRPr="00DA0274">
        <w:rPr>
          <w:rFonts w:ascii="Arial" w:hAnsi="Arial" w:cs="Arial"/>
          <w:sz w:val="24"/>
          <w:szCs w:val="24"/>
          <w:lang w:eastAsia="zh-CN"/>
        </w:rPr>
        <w:fldChar w:fldCharType="separate"/>
      </w:r>
      <w:r w:rsidRPr="00DA0274">
        <w:rPr>
          <w:rFonts w:ascii="Arial" w:hAnsi="Arial" w:cs="Arial"/>
          <w:sz w:val="24"/>
          <w:szCs w:val="24"/>
          <w:lang w:eastAsia="zh-CN"/>
        </w:rPr>
        <w:t>(</w:t>
      </w:r>
      <w:r w:rsidRPr="00DA0274">
        <w:rPr>
          <w:rFonts w:ascii="Arial" w:hAnsi="Arial" w:cs="Arial"/>
          <w:sz w:val="24"/>
          <w:szCs w:val="24"/>
          <w:lang w:eastAsia="zh-CN"/>
        </w:rPr>
        <w:t>于丹婷</w:t>
      </w:r>
      <w:r w:rsidR="00DE2200">
        <w:rPr>
          <w:rFonts w:ascii="Arial" w:hAnsi="Arial" w:cs="Arial" w:hint="eastAsia"/>
          <w:sz w:val="24"/>
          <w:szCs w:val="24"/>
          <w:lang w:eastAsia="zh-CN"/>
        </w:rPr>
        <w:t>，</w:t>
      </w:r>
      <w:r w:rsidRPr="00DA0274">
        <w:rPr>
          <w:rFonts w:ascii="Arial" w:hAnsi="Arial" w:cs="Arial"/>
          <w:sz w:val="24"/>
          <w:szCs w:val="24"/>
          <w:lang w:eastAsia="zh-CN"/>
        </w:rPr>
        <w:t xml:space="preserve">2018; </w:t>
      </w:r>
      <w:r w:rsidRPr="00DA0274">
        <w:rPr>
          <w:rFonts w:ascii="Arial" w:hAnsi="Arial" w:cs="Arial"/>
          <w:sz w:val="24"/>
          <w:szCs w:val="24"/>
          <w:lang w:eastAsia="zh-CN"/>
        </w:rPr>
        <w:t>毕丽</w:t>
      </w:r>
      <w:r w:rsidR="00DE2200">
        <w:rPr>
          <w:rFonts w:ascii="Arial" w:hAnsi="Arial" w:cs="Arial" w:hint="eastAsia"/>
          <w:sz w:val="24"/>
          <w:szCs w:val="24"/>
          <w:lang w:eastAsia="zh-CN"/>
        </w:rPr>
        <w:t>，</w:t>
      </w:r>
      <w:r w:rsidRPr="00DA0274">
        <w:rPr>
          <w:rFonts w:ascii="Arial" w:hAnsi="Arial" w:cs="Arial"/>
          <w:sz w:val="24"/>
          <w:szCs w:val="24"/>
          <w:lang w:eastAsia="zh-CN"/>
        </w:rPr>
        <w:t>2020)</w:t>
      </w:r>
      <w:r w:rsidRPr="00DA0274">
        <w:rPr>
          <w:rFonts w:ascii="Arial" w:hAnsi="Arial" w:cs="Arial"/>
          <w:sz w:val="24"/>
          <w:szCs w:val="24"/>
          <w:lang w:eastAsia="zh-CN"/>
        </w:rPr>
        <w:fldChar w:fldCharType="end"/>
      </w:r>
      <w:r w:rsidRPr="00DA0274">
        <w:rPr>
          <w:rFonts w:ascii="Arial" w:hAnsi="Arial" w:cs="Arial"/>
          <w:sz w:val="24"/>
          <w:szCs w:val="24"/>
          <w:lang w:eastAsia="zh-CN"/>
        </w:rPr>
        <w:t>。相关研究得到了中国科学院战略性先导专项</w:t>
      </w:r>
      <w:r w:rsidRPr="00DA0274">
        <w:rPr>
          <w:rFonts w:ascii="Arial" w:hAnsi="Arial" w:cs="Arial"/>
          <w:sz w:val="24"/>
          <w:szCs w:val="24"/>
          <w:lang w:eastAsia="zh-CN"/>
        </w:rPr>
        <w:t>B</w:t>
      </w:r>
      <w:r w:rsidR="00DE2200">
        <w:rPr>
          <w:rFonts w:ascii="Arial" w:hAnsi="Arial" w:cs="Arial"/>
          <w:sz w:val="24"/>
          <w:szCs w:val="24"/>
          <w:lang w:eastAsia="zh-CN"/>
        </w:rPr>
        <w:t xml:space="preserve"> </w:t>
      </w:r>
      <w:r w:rsidR="008806C6">
        <w:rPr>
          <w:rFonts w:ascii="Arial" w:hAnsi="Arial" w:cs="Arial"/>
          <w:sz w:val="24"/>
          <w:szCs w:val="24"/>
          <w:lang w:eastAsia="zh-CN"/>
        </w:rPr>
        <w:t>(</w:t>
      </w:r>
      <w:r w:rsidRPr="00DA0274">
        <w:rPr>
          <w:rFonts w:ascii="Arial" w:hAnsi="Arial" w:cs="Arial"/>
          <w:sz w:val="24"/>
          <w:szCs w:val="24"/>
          <w:lang w:eastAsia="zh-CN"/>
        </w:rPr>
        <w:t>XDB15020200</w:t>
      </w:r>
      <w:r w:rsidR="008806C6">
        <w:rPr>
          <w:rFonts w:ascii="Arial" w:hAnsi="Arial" w:cs="Arial"/>
          <w:sz w:val="24"/>
          <w:szCs w:val="24"/>
          <w:lang w:eastAsia="zh-CN"/>
        </w:rPr>
        <w:t>)</w:t>
      </w:r>
      <w:r w:rsidRPr="00DA0274">
        <w:rPr>
          <w:rFonts w:ascii="Arial" w:hAnsi="Arial" w:cs="Arial"/>
          <w:sz w:val="24"/>
          <w:szCs w:val="24"/>
          <w:lang w:eastAsia="zh-CN"/>
        </w:rPr>
        <w:t>、国家自然科学基金</w:t>
      </w:r>
      <w:r w:rsidR="00DE2200">
        <w:rPr>
          <w:rFonts w:ascii="Arial" w:hAnsi="Arial" w:cs="Arial" w:hint="eastAsia"/>
          <w:sz w:val="24"/>
          <w:szCs w:val="24"/>
          <w:lang w:eastAsia="zh-CN"/>
        </w:rPr>
        <w:t xml:space="preserve"> </w:t>
      </w:r>
      <w:r w:rsidR="008806C6">
        <w:rPr>
          <w:rFonts w:ascii="Arial" w:hAnsi="Arial" w:cs="Arial"/>
          <w:sz w:val="24"/>
          <w:szCs w:val="24"/>
          <w:lang w:eastAsia="zh-CN"/>
        </w:rPr>
        <w:t>(</w:t>
      </w:r>
      <w:r w:rsidRPr="00DA0274">
        <w:rPr>
          <w:rFonts w:ascii="Arial" w:hAnsi="Arial" w:cs="Arial"/>
          <w:sz w:val="24"/>
          <w:szCs w:val="24"/>
          <w:lang w:eastAsia="zh-CN"/>
        </w:rPr>
        <w:t xml:space="preserve">41771289 </w:t>
      </w:r>
      <w:r w:rsidRPr="00DA0274">
        <w:rPr>
          <w:rFonts w:ascii="Arial" w:hAnsi="Arial" w:cs="Arial"/>
          <w:sz w:val="24"/>
          <w:szCs w:val="24"/>
          <w:lang w:eastAsia="zh-CN"/>
        </w:rPr>
        <w:t>和</w:t>
      </w:r>
      <w:r w:rsidRPr="00DA0274">
        <w:rPr>
          <w:rFonts w:ascii="Arial" w:hAnsi="Arial" w:cs="Arial"/>
          <w:sz w:val="24"/>
          <w:szCs w:val="24"/>
          <w:lang w:eastAsia="zh-CN"/>
        </w:rPr>
        <w:t>41571248</w:t>
      </w:r>
      <w:r w:rsidR="008806C6">
        <w:rPr>
          <w:rFonts w:ascii="Arial" w:hAnsi="Arial" w:cs="Arial"/>
          <w:sz w:val="24"/>
          <w:szCs w:val="24"/>
          <w:lang w:eastAsia="zh-CN"/>
        </w:rPr>
        <w:t>)</w:t>
      </w:r>
      <w:r w:rsidR="00DE2200">
        <w:rPr>
          <w:rFonts w:ascii="Arial" w:hAnsi="Arial" w:cs="Arial"/>
          <w:sz w:val="24"/>
          <w:szCs w:val="24"/>
          <w:lang w:eastAsia="zh-CN"/>
        </w:rPr>
        <w:t xml:space="preserve"> </w:t>
      </w:r>
      <w:r w:rsidRPr="00DA0274">
        <w:rPr>
          <w:rFonts w:ascii="Arial" w:hAnsi="Arial" w:cs="Arial"/>
          <w:sz w:val="24"/>
          <w:szCs w:val="24"/>
          <w:lang w:eastAsia="zh-CN"/>
        </w:rPr>
        <w:t>等项目的资助。</w:t>
      </w:r>
    </w:p>
    <w:p w:rsidR="00833FC5" w:rsidRPr="00DE2200" w:rsidRDefault="00833FC5" w:rsidP="008806C6">
      <w:pPr>
        <w:adjustRightInd w:val="0"/>
        <w:snapToGrid w:val="0"/>
        <w:spacing w:line="360" w:lineRule="auto"/>
        <w:jc w:val="both"/>
        <w:rPr>
          <w:rFonts w:ascii="Arial" w:hAnsi="Arial" w:cs="Arial"/>
          <w:sz w:val="24"/>
          <w:szCs w:val="24"/>
          <w:lang w:eastAsia="zh-CN"/>
        </w:rPr>
      </w:pPr>
    </w:p>
    <w:p w:rsidR="00833FC5" w:rsidRPr="00DA0274" w:rsidRDefault="007A6188" w:rsidP="008806C6">
      <w:pPr>
        <w:adjustRightInd w:val="0"/>
        <w:snapToGrid w:val="0"/>
        <w:spacing w:line="360" w:lineRule="auto"/>
        <w:jc w:val="both"/>
        <w:rPr>
          <w:rFonts w:ascii="Arial" w:eastAsia="黑体" w:hAnsi="Arial" w:cs="Arial"/>
          <w:b/>
          <w:bCs/>
          <w:sz w:val="24"/>
          <w:szCs w:val="24"/>
          <w:lang w:eastAsia="zh-CN"/>
        </w:rPr>
      </w:pPr>
      <w:r w:rsidRPr="00DA0274">
        <w:rPr>
          <w:rFonts w:ascii="Arial" w:eastAsia="黑体" w:hAnsi="Arial" w:cs="Arial"/>
          <w:b/>
          <w:bCs/>
          <w:sz w:val="24"/>
          <w:szCs w:val="24"/>
          <w:lang w:eastAsia="zh-CN"/>
        </w:rPr>
        <w:t>参考文献</w:t>
      </w:r>
    </w:p>
    <w:p w:rsidR="00833FC5" w:rsidRPr="00DA0274" w:rsidRDefault="007A6188" w:rsidP="008806C6">
      <w:pPr>
        <w:numPr>
          <w:ilvl w:val="0"/>
          <w:numId w:val="9"/>
        </w:numPr>
        <w:adjustRightInd w:val="0"/>
        <w:snapToGrid w:val="0"/>
        <w:spacing w:line="360" w:lineRule="auto"/>
        <w:jc w:val="both"/>
        <w:rPr>
          <w:rFonts w:ascii="Arial" w:hAnsi="Arial" w:cs="Arial"/>
          <w:sz w:val="24"/>
          <w:szCs w:val="24"/>
          <w:lang w:eastAsia="zh-CN"/>
        </w:rPr>
      </w:pPr>
      <w:proofErr w:type="gramStart"/>
      <w:r w:rsidRPr="00DA0274">
        <w:rPr>
          <w:rFonts w:ascii="Arial" w:hAnsi="Arial" w:cs="Arial"/>
          <w:sz w:val="24"/>
          <w:szCs w:val="24"/>
          <w:lang w:eastAsia="zh-CN"/>
        </w:rPr>
        <w:t>毕丽</w:t>
      </w:r>
      <w:proofErr w:type="gramEnd"/>
      <w:r w:rsidR="00B50D41">
        <w:rPr>
          <w:rFonts w:ascii="Arial" w:hAnsi="Arial" w:cs="Arial" w:hint="eastAsia"/>
          <w:sz w:val="24"/>
          <w:szCs w:val="24"/>
          <w:lang w:eastAsia="zh-CN"/>
        </w:rPr>
        <w:t>.</w:t>
      </w:r>
      <w:r w:rsidRPr="00DA0274">
        <w:rPr>
          <w:rFonts w:ascii="Arial" w:hAnsi="Arial" w:cs="Arial"/>
          <w:sz w:val="24"/>
          <w:szCs w:val="24"/>
          <w:lang w:eastAsia="zh-CN"/>
        </w:rPr>
        <w:t xml:space="preserve"> (2020). </w:t>
      </w:r>
      <w:r w:rsidRPr="00DA0274">
        <w:rPr>
          <w:rFonts w:ascii="Arial" w:hAnsi="Arial" w:cs="Arial"/>
          <w:sz w:val="24"/>
          <w:szCs w:val="24"/>
          <w:lang w:eastAsia="zh-CN"/>
        </w:rPr>
        <w:t>几种农田土壤病毒的多样性及潜在的生态功能</w:t>
      </w:r>
      <w:r w:rsidR="00DE2200">
        <w:rPr>
          <w:rFonts w:ascii="Arial" w:hAnsi="Arial" w:cs="Arial" w:hint="eastAsia"/>
          <w:sz w:val="24"/>
          <w:szCs w:val="24"/>
          <w:lang w:eastAsia="zh-CN"/>
        </w:rPr>
        <w:t>.</w:t>
      </w:r>
      <w:r w:rsidRPr="00DA0274">
        <w:rPr>
          <w:rFonts w:ascii="Arial" w:hAnsi="Arial" w:cs="Arial"/>
          <w:sz w:val="24"/>
          <w:szCs w:val="24"/>
          <w:lang w:eastAsia="zh-CN"/>
        </w:rPr>
        <w:t xml:space="preserve"> </w:t>
      </w:r>
      <w:r w:rsidRPr="00DA0274">
        <w:rPr>
          <w:rFonts w:ascii="Arial" w:hAnsi="Arial" w:cs="Arial"/>
          <w:sz w:val="24"/>
          <w:szCs w:val="24"/>
          <w:lang w:eastAsia="zh-CN"/>
        </w:rPr>
        <w:t>中国科学院大学</w:t>
      </w:r>
      <w:r w:rsidR="00DE2200">
        <w:rPr>
          <w:rFonts w:ascii="Arial" w:hAnsi="Arial" w:cs="Arial" w:hint="eastAsia"/>
          <w:sz w:val="24"/>
          <w:szCs w:val="24"/>
          <w:lang w:eastAsia="zh-CN"/>
        </w:rPr>
        <w:t>.</w:t>
      </w:r>
      <w:r w:rsidRPr="00DA0274">
        <w:rPr>
          <w:rFonts w:ascii="Arial" w:hAnsi="Arial" w:cs="Arial"/>
          <w:sz w:val="24"/>
          <w:szCs w:val="24"/>
          <w:lang w:eastAsia="zh-CN"/>
        </w:rPr>
        <w:t xml:space="preserve"> </w:t>
      </w:r>
    </w:p>
    <w:p w:rsidR="00833FC5" w:rsidRPr="00DA0274" w:rsidRDefault="007A6188" w:rsidP="008806C6">
      <w:pPr>
        <w:numPr>
          <w:ilvl w:val="0"/>
          <w:numId w:val="9"/>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ab/>
      </w:r>
      <w:r w:rsidRPr="00DA0274">
        <w:rPr>
          <w:rFonts w:ascii="Arial" w:hAnsi="Arial" w:cs="Arial"/>
          <w:sz w:val="24"/>
          <w:szCs w:val="24"/>
          <w:lang w:eastAsia="zh-CN"/>
        </w:rPr>
        <w:t>韩丽</w:t>
      </w:r>
      <w:proofErr w:type="gramStart"/>
      <w:r w:rsidRPr="00DA0274">
        <w:rPr>
          <w:rFonts w:ascii="Arial" w:hAnsi="Arial" w:cs="Arial"/>
          <w:sz w:val="24"/>
          <w:szCs w:val="24"/>
          <w:lang w:eastAsia="zh-CN"/>
        </w:rPr>
        <w:t>丽</w:t>
      </w:r>
      <w:proofErr w:type="gramEnd"/>
      <w:r w:rsidRPr="00DA0274">
        <w:rPr>
          <w:rFonts w:ascii="Arial" w:hAnsi="Arial" w:cs="Arial"/>
          <w:sz w:val="24"/>
          <w:szCs w:val="24"/>
          <w:lang w:eastAsia="zh-CN"/>
        </w:rPr>
        <w:t>，于丹婷，</w:t>
      </w:r>
      <w:proofErr w:type="gramStart"/>
      <w:r w:rsidRPr="00DA0274">
        <w:rPr>
          <w:rFonts w:ascii="Arial" w:hAnsi="Arial" w:cs="Arial"/>
          <w:sz w:val="24"/>
          <w:szCs w:val="24"/>
          <w:lang w:eastAsia="zh-CN"/>
        </w:rPr>
        <w:t>贺纪正</w:t>
      </w:r>
      <w:proofErr w:type="gramEnd"/>
      <w:r w:rsidR="00B50D41">
        <w:rPr>
          <w:rFonts w:ascii="Arial" w:hAnsi="Arial" w:cs="Arial" w:hint="eastAsia"/>
          <w:sz w:val="24"/>
          <w:szCs w:val="24"/>
          <w:lang w:eastAsia="zh-CN"/>
        </w:rPr>
        <w:t>.</w:t>
      </w:r>
      <w:r w:rsidRPr="00DA0274">
        <w:rPr>
          <w:rFonts w:ascii="Arial" w:hAnsi="Arial" w:cs="Arial"/>
          <w:sz w:val="24"/>
          <w:szCs w:val="24"/>
          <w:lang w:eastAsia="zh-CN"/>
        </w:rPr>
        <w:t xml:space="preserve"> (2017). </w:t>
      </w:r>
      <w:hyperlink r:id="rId11" w:history="1">
        <w:r w:rsidRPr="00DE2200">
          <w:rPr>
            <w:rStyle w:val="aff0"/>
            <w:rFonts w:ascii="Arial" w:hAnsi="Arial" w:cs="Arial"/>
            <w:sz w:val="24"/>
            <w:szCs w:val="24"/>
            <w:lang w:eastAsia="zh-CN"/>
          </w:rPr>
          <w:t>土壤病毒生态学研究方法</w:t>
        </w:r>
        <w:r w:rsidRPr="00DE2200">
          <w:rPr>
            <w:rStyle w:val="aff0"/>
            <w:rFonts w:ascii="Arial" w:hAnsi="Arial" w:cs="Arial"/>
            <w:sz w:val="24"/>
            <w:szCs w:val="24"/>
            <w:lang w:eastAsia="zh-CN"/>
          </w:rPr>
          <w:t>.</w:t>
        </w:r>
      </w:hyperlink>
      <w:r w:rsidRPr="00DA0274">
        <w:rPr>
          <w:rFonts w:ascii="Arial" w:hAnsi="Arial" w:cs="Arial"/>
          <w:sz w:val="24"/>
          <w:szCs w:val="24"/>
          <w:lang w:eastAsia="zh-CN"/>
        </w:rPr>
        <w:t xml:space="preserve"> </w:t>
      </w:r>
      <w:r w:rsidRPr="00DA0274">
        <w:rPr>
          <w:rFonts w:ascii="Arial" w:hAnsi="Arial" w:cs="Arial"/>
          <w:sz w:val="24"/>
          <w:szCs w:val="24"/>
          <w:lang w:eastAsia="zh-CN"/>
        </w:rPr>
        <w:t>生态学报</w:t>
      </w:r>
      <w:r w:rsidRPr="00DA0274">
        <w:rPr>
          <w:rFonts w:ascii="Arial" w:hAnsi="Arial" w:cs="Arial"/>
          <w:sz w:val="24"/>
          <w:szCs w:val="24"/>
          <w:lang w:eastAsia="zh-CN"/>
        </w:rPr>
        <w:t xml:space="preserve"> 37(6)</w:t>
      </w:r>
      <w:r w:rsidRPr="00DA0274">
        <w:rPr>
          <w:rFonts w:ascii="Arial" w:hAnsi="Arial" w:cs="Arial"/>
          <w:sz w:val="24"/>
          <w:szCs w:val="24"/>
          <w:lang w:eastAsia="zh-CN"/>
        </w:rPr>
        <w:t>：</w:t>
      </w:r>
      <w:r w:rsidRPr="00DA0274">
        <w:rPr>
          <w:rFonts w:ascii="Arial" w:hAnsi="Arial" w:cs="Arial"/>
          <w:sz w:val="24"/>
          <w:szCs w:val="24"/>
          <w:lang w:eastAsia="zh-CN"/>
        </w:rPr>
        <w:t>1749-1756</w:t>
      </w:r>
      <w:r w:rsidR="00DE2200">
        <w:rPr>
          <w:rFonts w:ascii="Arial" w:hAnsi="Arial" w:cs="Arial"/>
          <w:sz w:val="24"/>
          <w:szCs w:val="24"/>
          <w:lang w:eastAsia="zh-CN"/>
        </w:rPr>
        <w:t>.</w:t>
      </w:r>
    </w:p>
    <w:p w:rsidR="00833FC5" w:rsidRPr="00DA0274" w:rsidRDefault="007A6188" w:rsidP="008806C6">
      <w:pPr>
        <w:numPr>
          <w:ilvl w:val="0"/>
          <w:numId w:val="9"/>
        </w:numPr>
        <w:adjustRightInd w:val="0"/>
        <w:snapToGrid w:val="0"/>
        <w:spacing w:line="360" w:lineRule="auto"/>
        <w:jc w:val="both"/>
        <w:rPr>
          <w:rFonts w:ascii="Arial" w:hAnsi="Arial" w:cs="Arial"/>
          <w:sz w:val="24"/>
          <w:szCs w:val="24"/>
          <w:lang w:eastAsia="zh-CN"/>
        </w:rPr>
      </w:pPr>
      <w:r w:rsidRPr="00DA0274">
        <w:rPr>
          <w:rFonts w:ascii="Arial" w:hAnsi="Arial" w:cs="Arial"/>
          <w:sz w:val="24"/>
          <w:szCs w:val="24"/>
          <w:lang w:eastAsia="zh-CN"/>
        </w:rPr>
        <w:t>于丹婷</w:t>
      </w:r>
      <w:r w:rsidR="00B50D41">
        <w:rPr>
          <w:rFonts w:ascii="Arial" w:hAnsi="Arial" w:cs="Arial" w:hint="eastAsia"/>
          <w:sz w:val="24"/>
          <w:szCs w:val="24"/>
          <w:lang w:eastAsia="zh-CN"/>
        </w:rPr>
        <w:t>.</w:t>
      </w:r>
      <w:r w:rsidRPr="00DA0274">
        <w:rPr>
          <w:rFonts w:ascii="Arial" w:hAnsi="Arial" w:cs="Arial"/>
          <w:sz w:val="24"/>
          <w:szCs w:val="24"/>
          <w:lang w:eastAsia="zh-CN"/>
        </w:rPr>
        <w:t xml:space="preserve"> (2018). </w:t>
      </w:r>
      <w:r w:rsidRPr="00DA0274">
        <w:rPr>
          <w:rFonts w:ascii="Arial" w:hAnsi="Arial" w:cs="Arial"/>
          <w:sz w:val="24"/>
          <w:szCs w:val="24"/>
          <w:lang w:eastAsia="zh-CN"/>
        </w:rPr>
        <w:t>我国典型土壤宏病毒组特征分析</w:t>
      </w:r>
      <w:r w:rsidR="00DE2200">
        <w:rPr>
          <w:rFonts w:ascii="Arial" w:hAnsi="Arial" w:cs="Arial"/>
          <w:sz w:val="24"/>
          <w:szCs w:val="24"/>
          <w:lang w:eastAsia="zh-CN"/>
        </w:rPr>
        <w:t xml:space="preserve">. </w:t>
      </w:r>
      <w:r w:rsidRPr="00DA0274">
        <w:rPr>
          <w:rFonts w:ascii="Arial" w:hAnsi="Arial" w:cs="Arial"/>
          <w:sz w:val="24"/>
          <w:szCs w:val="24"/>
          <w:lang w:eastAsia="zh-CN"/>
        </w:rPr>
        <w:t>中国科学院大学</w:t>
      </w:r>
      <w:r w:rsidR="00DE2200">
        <w:rPr>
          <w:rFonts w:ascii="Arial" w:hAnsi="Arial" w:cs="Arial" w:hint="eastAsia"/>
          <w:sz w:val="24"/>
          <w:szCs w:val="24"/>
          <w:lang w:eastAsia="zh-CN"/>
        </w:rPr>
        <w:t>.</w:t>
      </w:r>
      <w:r w:rsidRPr="00DA0274">
        <w:rPr>
          <w:rFonts w:ascii="Arial" w:hAnsi="Arial" w:cs="Arial"/>
          <w:sz w:val="24"/>
          <w:szCs w:val="24"/>
          <w:lang w:eastAsia="zh-CN"/>
        </w:rPr>
        <w:t xml:space="preserve"> </w:t>
      </w:r>
    </w:p>
    <w:p w:rsidR="00DE2200" w:rsidRPr="00E8715E" w:rsidRDefault="00DE2200" w:rsidP="005C5DD5">
      <w:pPr>
        <w:numPr>
          <w:ilvl w:val="0"/>
          <w:numId w:val="9"/>
        </w:numPr>
        <w:adjustRightInd w:val="0"/>
        <w:snapToGrid w:val="0"/>
        <w:spacing w:line="360" w:lineRule="auto"/>
        <w:jc w:val="both"/>
        <w:rPr>
          <w:rFonts w:ascii="Arial" w:hAnsi="Arial" w:cs="Arial"/>
          <w:sz w:val="24"/>
          <w:szCs w:val="24"/>
        </w:rPr>
      </w:pPr>
      <w:r w:rsidRPr="00E8715E">
        <w:rPr>
          <w:rFonts w:ascii="Arial" w:eastAsia="宋体" w:hAnsi="Arial" w:cs="Arial"/>
          <w:kern w:val="0"/>
          <w:sz w:val="24"/>
          <w:szCs w:val="24"/>
          <w:lang w:eastAsia="zh-CN"/>
        </w:rPr>
        <w:lastRenderedPageBreak/>
        <w:t xml:space="preserve">Bi, L., Yu, D. T., Du, S., Zhang, L. M., Zhang, L. Y., Wu, C. F., </w:t>
      </w:r>
      <w:proofErr w:type="spellStart"/>
      <w:r w:rsidRPr="00E8715E">
        <w:rPr>
          <w:rFonts w:ascii="Arial" w:eastAsia="宋体" w:hAnsi="Arial" w:cs="Arial"/>
          <w:kern w:val="0"/>
          <w:sz w:val="24"/>
          <w:szCs w:val="24"/>
          <w:lang w:eastAsia="zh-CN"/>
        </w:rPr>
        <w:t>Xiong</w:t>
      </w:r>
      <w:proofErr w:type="spellEnd"/>
      <w:r w:rsidRPr="00E8715E">
        <w:rPr>
          <w:rFonts w:ascii="Arial" w:eastAsia="宋体" w:hAnsi="Arial" w:cs="Arial"/>
          <w:kern w:val="0"/>
          <w:sz w:val="24"/>
          <w:szCs w:val="24"/>
          <w:lang w:eastAsia="zh-CN"/>
        </w:rPr>
        <w:t xml:space="preserve">, C., Han, L. L. and He, J. Z. (2020). </w:t>
      </w:r>
      <w:hyperlink r:id="rId12" w:history="1">
        <w:r w:rsidRPr="00E8715E">
          <w:rPr>
            <w:rStyle w:val="aff0"/>
            <w:rFonts w:ascii="Arial" w:eastAsia="宋体" w:hAnsi="Arial" w:cs="Arial"/>
            <w:kern w:val="0"/>
            <w:sz w:val="24"/>
            <w:szCs w:val="24"/>
            <w:lang w:eastAsia="zh-CN"/>
          </w:rPr>
          <w:t>Diversity and potential biogeochemical impacts of viruses in bulk and rhizosphere soils.</w:t>
        </w:r>
      </w:hyperlink>
      <w:r w:rsidRPr="00E8715E">
        <w:rPr>
          <w:rFonts w:ascii="Arial" w:eastAsia="宋体" w:hAnsi="Arial" w:cs="Arial"/>
          <w:kern w:val="0"/>
          <w:sz w:val="24"/>
          <w:szCs w:val="24"/>
          <w:lang w:eastAsia="zh-CN"/>
        </w:rPr>
        <w:t xml:space="preserve"> </w:t>
      </w:r>
      <w:r w:rsidRPr="00E8715E">
        <w:rPr>
          <w:rFonts w:ascii="Arial" w:eastAsia="宋体" w:hAnsi="Arial" w:cs="Arial"/>
          <w:i/>
          <w:iCs/>
          <w:kern w:val="0"/>
          <w:sz w:val="24"/>
          <w:szCs w:val="24"/>
          <w:lang w:eastAsia="zh-CN"/>
        </w:rPr>
        <w:t xml:space="preserve">Environ </w:t>
      </w:r>
      <w:proofErr w:type="spellStart"/>
      <w:r w:rsidRPr="00E8715E">
        <w:rPr>
          <w:rFonts w:ascii="Arial" w:eastAsia="宋体" w:hAnsi="Arial" w:cs="Arial"/>
          <w:i/>
          <w:iCs/>
          <w:kern w:val="0"/>
          <w:sz w:val="24"/>
          <w:szCs w:val="24"/>
          <w:lang w:eastAsia="zh-CN"/>
        </w:rPr>
        <w:t>Microbiol</w:t>
      </w:r>
      <w:proofErr w:type="spellEnd"/>
      <w:r w:rsidRPr="00E8715E">
        <w:rPr>
          <w:rFonts w:ascii="Arial" w:eastAsia="宋体" w:hAnsi="Arial" w:cs="Arial"/>
          <w:kern w:val="0"/>
          <w:sz w:val="24"/>
          <w:szCs w:val="24"/>
          <w:lang w:eastAsia="zh-CN"/>
        </w:rPr>
        <w:t>.</w:t>
      </w:r>
      <w:r w:rsidR="007A6188" w:rsidRPr="00E8715E">
        <w:rPr>
          <w:rFonts w:ascii="Arial" w:hAnsi="Arial" w:cs="Arial"/>
          <w:sz w:val="24"/>
          <w:szCs w:val="24"/>
        </w:rPr>
        <w:fldChar w:fldCharType="begin"/>
      </w:r>
      <w:r w:rsidR="007A6188" w:rsidRPr="00E8715E">
        <w:rPr>
          <w:rFonts w:ascii="Arial" w:hAnsi="Arial" w:cs="Arial"/>
          <w:sz w:val="24"/>
          <w:szCs w:val="24"/>
        </w:rPr>
        <w:instrText xml:space="preserve"> ADDIN EN.REFLIST </w:instrText>
      </w:r>
      <w:r w:rsidR="007A6188" w:rsidRPr="00E8715E">
        <w:rPr>
          <w:rFonts w:ascii="Arial" w:hAnsi="Arial" w:cs="Arial"/>
          <w:sz w:val="24"/>
          <w:szCs w:val="24"/>
        </w:rPr>
        <w:fldChar w:fldCharType="separate"/>
      </w:r>
    </w:p>
    <w:p w:rsidR="00E8715E" w:rsidRPr="00E8715E" w:rsidRDefault="00E8715E" w:rsidP="008806C6">
      <w:pPr>
        <w:numPr>
          <w:ilvl w:val="0"/>
          <w:numId w:val="9"/>
        </w:numPr>
        <w:adjustRightInd w:val="0"/>
        <w:snapToGrid w:val="0"/>
        <w:spacing w:line="360" w:lineRule="auto"/>
        <w:jc w:val="both"/>
        <w:rPr>
          <w:rFonts w:ascii="Arial" w:hAnsi="Arial" w:cs="Arial"/>
          <w:sz w:val="24"/>
          <w:szCs w:val="24"/>
        </w:rPr>
      </w:pPr>
      <w:r w:rsidRPr="00E8715E">
        <w:rPr>
          <w:rFonts w:ascii="Arial" w:eastAsia="宋体" w:hAnsi="Arial" w:cs="Arial"/>
          <w:kern w:val="0"/>
          <w:sz w:val="24"/>
          <w:szCs w:val="24"/>
          <w:lang w:eastAsia="zh-CN"/>
        </w:rPr>
        <w:t xml:space="preserve">Han, L. L., Yu, D. T., Zhang, L. M., Shen, J. P. and He, J. Z. (2017). </w:t>
      </w:r>
      <w:hyperlink r:id="rId13" w:history="1">
        <w:r w:rsidRPr="00E8715E">
          <w:rPr>
            <w:rStyle w:val="aff0"/>
            <w:rFonts w:ascii="Arial" w:eastAsia="宋体" w:hAnsi="Arial" w:cs="Arial"/>
            <w:kern w:val="0"/>
            <w:sz w:val="24"/>
            <w:szCs w:val="24"/>
            <w:lang w:eastAsia="zh-CN"/>
          </w:rPr>
          <w:t>Genetic and functional diversity of ubiquitous DNA viruses in selected Chinese agricultural soils.</w:t>
        </w:r>
      </w:hyperlink>
      <w:r w:rsidRPr="00E8715E">
        <w:rPr>
          <w:rFonts w:ascii="Arial" w:eastAsia="宋体" w:hAnsi="Arial" w:cs="Arial"/>
          <w:kern w:val="0"/>
          <w:sz w:val="24"/>
          <w:szCs w:val="24"/>
          <w:lang w:eastAsia="zh-CN"/>
        </w:rPr>
        <w:t xml:space="preserve"> </w:t>
      </w:r>
      <w:r w:rsidRPr="00E8715E">
        <w:rPr>
          <w:rFonts w:ascii="Arial" w:eastAsia="宋体" w:hAnsi="Arial" w:cs="Arial"/>
          <w:i/>
          <w:iCs/>
          <w:kern w:val="0"/>
          <w:sz w:val="24"/>
          <w:szCs w:val="24"/>
          <w:lang w:eastAsia="zh-CN"/>
        </w:rPr>
        <w:t>Sci Rep</w:t>
      </w:r>
      <w:r w:rsidRPr="00E8715E">
        <w:rPr>
          <w:rFonts w:ascii="Arial" w:eastAsia="宋体" w:hAnsi="Arial" w:cs="Arial"/>
          <w:kern w:val="0"/>
          <w:sz w:val="24"/>
          <w:szCs w:val="24"/>
          <w:lang w:eastAsia="zh-CN"/>
        </w:rPr>
        <w:t xml:space="preserve"> 7: 45142.</w:t>
      </w:r>
    </w:p>
    <w:p w:rsidR="00833FC5" w:rsidRDefault="007A6188" w:rsidP="008806C6">
      <w:pPr>
        <w:numPr>
          <w:ilvl w:val="0"/>
          <w:numId w:val="9"/>
        </w:numPr>
        <w:adjustRightInd w:val="0"/>
        <w:snapToGrid w:val="0"/>
        <w:spacing w:line="360" w:lineRule="auto"/>
        <w:jc w:val="both"/>
        <w:rPr>
          <w:rFonts w:ascii="Arial" w:hAnsi="Arial" w:cs="Arial"/>
          <w:sz w:val="24"/>
          <w:szCs w:val="24"/>
        </w:rPr>
      </w:pPr>
      <w:r w:rsidRPr="00E8715E">
        <w:rPr>
          <w:rFonts w:ascii="Arial" w:hAnsi="Arial" w:cs="Arial"/>
          <w:sz w:val="24"/>
          <w:szCs w:val="24"/>
        </w:rPr>
        <w:tab/>
      </w:r>
      <w:r w:rsidR="00E8715E" w:rsidRPr="00E8715E">
        <w:rPr>
          <w:rFonts w:ascii="Arial" w:eastAsia="宋体" w:hAnsi="Arial" w:cs="Arial"/>
          <w:kern w:val="0"/>
          <w:sz w:val="24"/>
          <w:szCs w:val="24"/>
          <w:lang w:eastAsia="zh-CN"/>
        </w:rPr>
        <w:t xml:space="preserve">Thurber, R. V., Haynes, M., Breitbart, M., Wegley, L. and Rohwer, F. (2009). </w:t>
      </w:r>
      <w:hyperlink r:id="rId14" w:history="1">
        <w:r w:rsidR="00E8715E" w:rsidRPr="00E8715E">
          <w:rPr>
            <w:rStyle w:val="aff0"/>
            <w:rFonts w:ascii="Arial" w:eastAsia="宋体" w:hAnsi="Arial" w:cs="Arial"/>
            <w:kern w:val="0"/>
            <w:sz w:val="24"/>
            <w:szCs w:val="24"/>
            <w:lang w:eastAsia="zh-CN"/>
          </w:rPr>
          <w:t>Laboratory procedures to generate viral metagenomes.</w:t>
        </w:r>
      </w:hyperlink>
      <w:r w:rsidR="00E8715E" w:rsidRPr="00E8715E">
        <w:rPr>
          <w:rFonts w:ascii="Arial" w:eastAsia="宋体" w:hAnsi="Arial" w:cs="Arial"/>
          <w:kern w:val="0"/>
          <w:sz w:val="24"/>
          <w:szCs w:val="24"/>
          <w:lang w:eastAsia="zh-CN"/>
        </w:rPr>
        <w:t xml:space="preserve"> </w:t>
      </w:r>
      <w:r w:rsidR="00E8715E" w:rsidRPr="00E8715E">
        <w:rPr>
          <w:rFonts w:ascii="Arial" w:eastAsia="宋体" w:hAnsi="Arial" w:cs="Arial"/>
          <w:i/>
          <w:iCs/>
          <w:kern w:val="0"/>
          <w:sz w:val="24"/>
          <w:szCs w:val="24"/>
          <w:lang w:eastAsia="zh-CN"/>
        </w:rPr>
        <w:t>Nat Protoc</w:t>
      </w:r>
      <w:r w:rsidR="00E8715E" w:rsidRPr="00E8715E">
        <w:rPr>
          <w:rFonts w:ascii="Arial" w:eastAsia="宋体" w:hAnsi="Arial" w:cs="Arial"/>
          <w:kern w:val="0"/>
          <w:sz w:val="24"/>
          <w:szCs w:val="24"/>
          <w:lang w:eastAsia="zh-CN"/>
        </w:rPr>
        <w:t xml:space="preserve"> 4(4): 470-483.</w:t>
      </w:r>
      <w:r w:rsidRPr="00E8715E">
        <w:rPr>
          <w:rFonts w:ascii="Arial" w:hAnsi="Arial" w:cs="Arial"/>
          <w:sz w:val="24"/>
          <w:szCs w:val="24"/>
        </w:rPr>
        <w:t xml:space="preserve"> </w:t>
      </w:r>
    </w:p>
    <w:p w:rsidR="00FD1F3D" w:rsidRPr="003548E3" w:rsidRDefault="00FD1F3D" w:rsidP="00FD1F3D">
      <w:pPr>
        <w:pStyle w:val="EndNoteBibliography"/>
        <w:numPr>
          <w:ilvl w:val="0"/>
          <w:numId w:val="9"/>
        </w:numPr>
        <w:rPr>
          <w:rFonts w:ascii="Arial" w:hAnsi="Arial" w:cs="Arial"/>
        </w:rPr>
      </w:pPr>
      <w:r w:rsidRPr="00FD1F3D">
        <w:rPr>
          <w:rFonts w:ascii="Arial" w:eastAsia="宋体" w:hAnsi="Arial" w:cs="Arial"/>
          <w:kern w:val="0"/>
          <w:sz w:val="24"/>
          <w:szCs w:val="24"/>
          <w:lang w:eastAsia="zh-CN"/>
        </w:rPr>
        <w:t>Williamson, K. E., Wommack, K. E. and Radosevich, M. (2003).</w:t>
      </w:r>
      <w:r w:rsidRPr="003548E3">
        <w:rPr>
          <w:rFonts w:ascii="Arial" w:hAnsi="Arial" w:cs="Arial"/>
        </w:rPr>
        <w:t xml:space="preserve"> </w:t>
      </w:r>
      <w:r w:rsidRPr="00FD1F3D">
        <w:rPr>
          <w:rStyle w:val="aff0"/>
          <w:rFonts w:eastAsia="宋体"/>
          <w:kern w:val="0"/>
          <w:sz w:val="24"/>
          <w:szCs w:val="24"/>
          <w:lang w:eastAsia="zh-CN"/>
        </w:rPr>
        <w:t>Sampling natural viral communities from soil for culture-independent analyses.</w:t>
      </w:r>
      <w:r w:rsidRPr="003548E3">
        <w:rPr>
          <w:rFonts w:ascii="Arial" w:hAnsi="Arial" w:cs="Arial"/>
        </w:rPr>
        <w:t xml:space="preserve"> </w:t>
      </w:r>
      <w:r w:rsidRPr="00FD1F3D">
        <w:rPr>
          <w:rFonts w:ascii="Arial" w:eastAsia="宋体" w:hAnsi="Arial" w:cs="Arial"/>
          <w:i/>
          <w:iCs/>
          <w:kern w:val="0"/>
          <w:sz w:val="24"/>
          <w:szCs w:val="24"/>
          <w:lang w:eastAsia="zh-CN"/>
        </w:rPr>
        <w:t xml:space="preserve">Appl Environ Microbiol </w:t>
      </w:r>
      <w:r w:rsidRPr="00FD1F3D">
        <w:rPr>
          <w:rFonts w:ascii="Arial" w:eastAsia="宋体" w:hAnsi="Arial" w:cs="Arial"/>
          <w:kern w:val="0"/>
          <w:sz w:val="24"/>
          <w:szCs w:val="24"/>
          <w:lang w:eastAsia="zh-CN"/>
        </w:rPr>
        <w:t xml:space="preserve">69(11): 6628-6633. </w:t>
      </w:r>
    </w:p>
    <w:p w:rsidR="00833FC5" w:rsidRPr="00E8715E" w:rsidRDefault="00E8715E" w:rsidP="008806C6">
      <w:pPr>
        <w:numPr>
          <w:ilvl w:val="0"/>
          <w:numId w:val="9"/>
        </w:numPr>
        <w:adjustRightInd w:val="0"/>
        <w:snapToGrid w:val="0"/>
        <w:spacing w:line="360" w:lineRule="auto"/>
        <w:jc w:val="both"/>
        <w:rPr>
          <w:rFonts w:ascii="Arial" w:hAnsi="Arial" w:cs="Arial"/>
          <w:sz w:val="24"/>
          <w:szCs w:val="24"/>
          <w:lang w:eastAsia="zh-CN"/>
        </w:rPr>
      </w:pPr>
      <w:r w:rsidRPr="00E8715E">
        <w:rPr>
          <w:rFonts w:ascii="Arial" w:eastAsia="宋体" w:hAnsi="Arial" w:cs="Arial"/>
          <w:kern w:val="0"/>
          <w:sz w:val="24"/>
          <w:szCs w:val="24"/>
          <w:lang w:eastAsia="zh-CN"/>
        </w:rPr>
        <w:t xml:space="preserve">Yu, D. T., Han, L. L., Zhang, L. M. and He, J. Z. (2018). </w:t>
      </w:r>
      <w:hyperlink r:id="rId15" w:history="1">
        <w:r w:rsidRPr="00E8715E">
          <w:rPr>
            <w:rStyle w:val="aff0"/>
            <w:rFonts w:ascii="Arial" w:eastAsia="宋体" w:hAnsi="Arial" w:cs="Arial"/>
            <w:kern w:val="0"/>
            <w:sz w:val="24"/>
            <w:szCs w:val="24"/>
            <w:lang w:eastAsia="zh-CN"/>
          </w:rPr>
          <w:t>Diversity and Distribution Characteristics of Viruses in Soils of a Marine-Terrestrial Ecotone in East China.</w:t>
        </w:r>
      </w:hyperlink>
      <w:r w:rsidRPr="00E8715E">
        <w:rPr>
          <w:rFonts w:ascii="Arial" w:eastAsia="宋体" w:hAnsi="Arial" w:cs="Arial"/>
          <w:kern w:val="0"/>
          <w:sz w:val="24"/>
          <w:szCs w:val="24"/>
          <w:lang w:eastAsia="zh-CN"/>
        </w:rPr>
        <w:t xml:space="preserve"> </w:t>
      </w:r>
      <w:r w:rsidRPr="00E8715E">
        <w:rPr>
          <w:rFonts w:ascii="Arial" w:eastAsia="宋体" w:hAnsi="Arial" w:cs="Arial"/>
          <w:i/>
          <w:iCs/>
          <w:kern w:val="0"/>
          <w:sz w:val="24"/>
          <w:szCs w:val="24"/>
          <w:lang w:eastAsia="zh-CN"/>
        </w:rPr>
        <w:t>Microb Ecol</w:t>
      </w:r>
      <w:r w:rsidRPr="00E8715E">
        <w:rPr>
          <w:rFonts w:ascii="Arial" w:eastAsia="宋体" w:hAnsi="Arial" w:cs="Arial"/>
          <w:kern w:val="0"/>
          <w:sz w:val="24"/>
          <w:szCs w:val="24"/>
          <w:lang w:eastAsia="zh-CN"/>
        </w:rPr>
        <w:t xml:space="preserve"> 75(2): 375-386.</w:t>
      </w:r>
    </w:p>
    <w:p w:rsidR="00833FC5" w:rsidRPr="002410D9" w:rsidRDefault="007A6188" w:rsidP="008806C6">
      <w:pPr>
        <w:adjustRightInd w:val="0"/>
        <w:snapToGrid w:val="0"/>
        <w:spacing w:line="360" w:lineRule="auto"/>
        <w:jc w:val="both"/>
        <w:rPr>
          <w:rFonts w:ascii="Arial" w:eastAsia="Malgun Gothic" w:hAnsi="Arial" w:cs="Arial"/>
        </w:rPr>
      </w:pPr>
      <w:r w:rsidRPr="00E8715E">
        <w:rPr>
          <w:rFonts w:ascii="Arial" w:hAnsi="Arial" w:cs="Arial"/>
          <w:sz w:val="24"/>
          <w:szCs w:val="24"/>
        </w:rPr>
        <w:fldChar w:fldCharType="end"/>
      </w:r>
    </w:p>
    <w:sectPr w:rsidR="00833FC5" w:rsidRPr="002410D9" w:rsidSect="00840B6D">
      <w:headerReference w:type="default" r:id="rId16"/>
      <w:footerReference w:type="default" r:id="rId17"/>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12C" w:rsidRDefault="00FF412C">
      <w:r>
        <w:separator/>
      </w:r>
    </w:p>
  </w:endnote>
  <w:endnote w:type="continuationSeparator" w:id="0">
    <w:p w:rsidR="00FF412C" w:rsidRDefault="00FF4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Geneva">
    <w:altName w:val="Arial"/>
    <w:charset w:val="00"/>
    <w:family w:val="swiss"/>
    <w:pitch w:val="variable"/>
    <w:sig w:usb0="E00002FF" w:usb1="5200205F"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altName w:val="Cambria Math"/>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FC5" w:rsidRDefault="00833FC5">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12C" w:rsidRDefault="00FF412C">
      <w:r>
        <w:separator/>
      </w:r>
    </w:p>
  </w:footnote>
  <w:footnote w:type="continuationSeparator" w:id="0">
    <w:p w:rsidR="00FF412C" w:rsidRDefault="00FF41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FC5" w:rsidRDefault="007A6188">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extent cx="1127125" cy="34163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rFonts w:hint="eastAsia"/>
        <w:sz w:val="18"/>
        <w:szCs w:val="18"/>
      </w:rPr>
      <w:t xml:space="preserve"> </w:t>
    </w:r>
    <w:r>
      <w:rPr>
        <w:sz w:val="18"/>
        <w:szCs w:val="18"/>
      </w:rPr>
      <w:t xml:space="preserve">        </w:t>
    </w:r>
    <w:r>
      <w:rPr>
        <w:noProof/>
        <w:lang w:eastAsia="zh-CN"/>
      </w:rPr>
      <mc:AlternateContent>
        <mc:Choice Requires="wps">
          <w:drawing>
            <wp:inline distT="0" distB="0" distL="0" distR="0">
              <wp:extent cx="2159000" cy="250190"/>
              <wp:effectExtent l="0" t="0" r="0" b="0"/>
              <wp:docPr id="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wps:spPr>
                    <wps:txbx>
                      <w:txbxContent>
                        <w:p w:rsidR="00833FC5" w:rsidRDefault="007A6188">
                          <w:pPr>
                            <w:wordWrap w:val="0"/>
                            <w:snapToGrid w:val="0"/>
                            <w:rPr>
                              <w:rFonts w:ascii="Arial" w:hAnsi="Arial" w:cs="Arial"/>
                              <w:szCs w:val="20"/>
                            </w:rPr>
                          </w:pPr>
                          <w:r>
                            <w:rPr>
                              <w:rFonts w:ascii="Arial" w:hAnsi="Arial" w:cs="Arial"/>
                              <w:szCs w:val="20"/>
                            </w:rPr>
                            <w:t>www.bio-protocol.org/exxxx</w:t>
                          </w:r>
                        </w:p>
                        <w:p w:rsidR="00833FC5" w:rsidRDefault="00833FC5">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w:pict>
            <v:rect id="矩形 2" o:spid="_x0000_s1026" style="width:170pt;height:1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" filled="f" stroked="f">
              <v:textbox>
                <w:txbxContent>
                  <w:p w:rsidR="00833FC5" w:rsidRDefault="007A6188">
                    <w:pPr>
                      <w:wordWrap w:val="0"/>
                      <w:snapToGrid w:val="0"/>
                      <w:rPr>
                        <w:rFonts w:ascii="Arial" w:hAnsi="Arial" w:cs="Arial"/>
                        <w:szCs w:val="20"/>
                      </w:rPr>
                    </w:pPr>
                    <w:r>
                      <w:rPr>
                        <w:rFonts w:ascii="Arial" w:hAnsi="Arial" w:cs="Arial"/>
                        <w:szCs w:val="20"/>
                      </w:rPr>
                      <w:t>www.bio-protocol.org/exxxx</w:t>
                    </w:r>
                  </w:p>
                  <w:p w:rsidR="00833FC5" w:rsidRDefault="00833FC5">
                    <w:pPr>
                      <w:wordWrap w:val="0"/>
                      <w:snapToGrid w:val="0"/>
                      <w:rPr>
                        <w:rFonts w:ascii="Arial" w:hAnsi="Arial" w:cs="Arial"/>
                        <w:color w:val="0000FF"/>
                        <w:szCs w:val="20"/>
                        <w:u w:val="single"/>
                      </w:rPr>
                    </w:pPr>
                  </w:p>
                </w:txbxContent>
              </v:textbox>
              <w10:anchorlock/>
            </v:rect>
          </w:pict>
        </mc:Fallback>
      </mc:AlternateContent>
    </w:r>
    <w:r>
      <w:rPr>
        <w:sz w:val="18"/>
        <w:szCs w:val="18"/>
      </w:rPr>
      <w:t xml:space="preserve">   </w:t>
    </w:r>
    <w:r>
      <w:rPr>
        <w:noProof/>
        <w:lang w:eastAsia="zh-CN"/>
      </w:rPr>
      <mc:AlternateContent>
        <mc:Choice Requires="wps">
          <w:drawing>
            <wp:inline distT="0" distB="0" distL="0" distR="0">
              <wp:extent cx="173355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wps:spPr>
                    <wps:txbx>
                      <w:txbxContent>
                        <w:p w:rsidR="00833FC5" w:rsidRDefault="00833FC5">
                          <w:pPr>
                            <w:spacing w:line="276" w:lineRule="auto"/>
                            <w:rPr>
                              <w:rFonts w:ascii="Arial" w:hAnsi="Arial" w:cs="Arial"/>
                              <w:color w:val="000000" w:themeColor="text1"/>
                              <w:sz w:val="16"/>
                              <w:szCs w:val="16"/>
                            </w:rPr>
                          </w:pPr>
                        </w:p>
                        <w:p w:rsidR="00833FC5" w:rsidRDefault="007A6188">
                          <w:pPr>
                            <w:snapToGrid w:val="0"/>
                            <w:spacing w:line="276" w:lineRule="auto"/>
                            <w:rPr>
                              <w:rFonts w:ascii="Arial" w:hAnsi="Arial" w:cs="Arial"/>
                              <w:color w:val="000000" w:themeColor="text1"/>
                              <w:sz w:val="16"/>
                              <w:szCs w:val="16"/>
                            </w:rPr>
                          </w:pPr>
                          <w:r>
                            <w:rPr>
                              <w:rFonts w:ascii="Arial" w:hAnsi="Arial" w:cs="Arial"/>
                              <w:sz w:val="16"/>
                              <w:szCs w:val="16"/>
                            </w:rPr>
                            <w:t>DOI:10.21769/</w:t>
                          </w:r>
                          <w:proofErr w:type="spellStart"/>
                          <w:r>
                            <w:rPr>
                              <w:rFonts w:ascii="Arial" w:hAnsi="Arial" w:cs="Arial"/>
                              <w:sz w:val="16"/>
                              <w:szCs w:val="16"/>
                            </w:rPr>
                            <w:t>BioProtoc.xxxx</w:t>
                          </w:r>
                          <w:proofErr w:type="spellEnd"/>
                        </w:p>
                      </w:txbxContent>
                    </wps:txbx>
                    <wps:bodyPr rot="0" vert="horz" wrap="square" lIns="91440" tIns="45720" rIns="91440" bIns="45720" anchor="ctr" anchorCtr="0" upright="1">
                      <a:noAutofit/>
                    </wps:bodyPr>
                  </wps:wsp>
                </a:graphicData>
              </a:graphic>
            </wp:inline>
          </w:drawing>
        </mc:Choice>
        <mc:Fallback>
          <w:pict>
            <v:rect id="矩形 3" o:spid="_x0000_s1027" style="width:136.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" filled="f" stroked="f">
              <v:textbox>
                <w:txbxContent>
                  <w:p w:rsidR="00833FC5" w:rsidRDefault="00833FC5">
                    <w:pPr>
                      <w:spacing w:line="276" w:lineRule="auto"/>
                      <w:rPr>
                        <w:rFonts w:ascii="Arial" w:hAnsi="Arial" w:cs="Arial"/>
                        <w:color w:val="000000" w:themeColor="text1"/>
                        <w:sz w:val="16"/>
                        <w:szCs w:val="16"/>
                      </w:rPr>
                    </w:pPr>
                  </w:p>
                  <w:p w:rsidR="00833FC5" w:rsidRDefault="007A6188">
                    <w:pPr>
                      <w:snapToGrid w:val="0"/>
                      <w:spacing w:line="276" w:lineRule="auto"/>
                      <w:rPr>
                        <w:rFonts w:ascii="Arial" w:hAnsi="Arial" w:cs="Arial"/>
                        <w:color w:val="000000" w:themeColor="text1"/>
                        <w:sz w:val="16"/>
                        <w:szCs w:val="16"/>
                      </w:rPr>
                    </w:pPr>
                    <w:r>
                      <w:rPr>
                        <w:rFonts w:ascii="Arial" w:hAnsi="Arial" w:cs="Arial"/>
                        <w:sz w:val="16"/>
                        <w:szCs w:val="16"/>
                      </w:rPr>
                      <w:t>DOI:10.21769/</w:t>
                    </w:r>
                    <w:proofErr w:type="spellStart"/>
                    <w:r>
                      <w:rPr>
                        <w:rFonts w:ascii="Arial" w:hAnsi="Arial" w:cs="Arial"/>
                        <w:sz w:val="16"/>
                        <w:szCs w:val="16"/>
                      </w:rPr>
                      <w:t>BioProtoc.xxxx</w:t>
                    </w:r>
                    <w:proofErr w:type="spellEnd"/>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142487"/>
    <w:multiLevelType w:val="singleLevel"/>
    <w:tmpl w:val="80142487"/>
    <w:lvl w:ilvl="0">
      <w:start w:val="1"/>
      <w:numFmt w:val="decimal"/>
      <w:lvlText w:val="%1."/>
      <w:lvlJc w:val="left"/>
      <w:pPr>
        <w:ind w:left="420" w:hanging="420"/>
      </w:pPr>
      <w:rPr>
        <w:rFonts w:hint="default"/>
      </w:rPr>
    </w:lvl>
  </w:abstractNum>
  <w:abstractNum w:abstractNumId="1">
    <w:nsid w:val="B73155A0"/>
    <w:multiLevelType w:val="singleLevel"/>
    <w:tmpl w:val="B73155A0"/>
    <w:lvl w:ilvl="0">
      <w:start w:val="1"/>
      <w:numFmt w:val="decimal"/>
      <w:lvlText w:val="%1."/>
      <w:lvlJc w:val="left"/>
      <w:pPr>
        <w:ind w:left="420" w:hanging="420"/>
      </w:pPr>
      <w:rPr>
        <w:rFonts w:hint="default"/>
      </w:rPr>
    </w:lvl>
  </w:abstractNum>
  <w:abstractNum w:abstractNumId="2">
    <w:nsid w:val="E3188FE3"/>
    <w:multiLevelType w:val="singleLevel"/>
    <w:tmpl w:val="E3188FE3"/>
    <w:lvl w:ilvl="0">
      <w:start w:val="1"/>
      <w:numFmt w:val="decimal"/>
      <w:lvlText w:val="%1."/>
      <w:lvlJc w:val="left"/>
      <w:pPr>
        <w:ind w:left="420" w:hanging="420"/>
      </w:pPr>
      <w:rPr>
        <w:rFonts w:hint="default"/>
      </w:rPr>
    </w:lvl>
  </w:abstractNum>
  <w:abstractNum w:abstractNumId="3">
    <w:nsid w:val="FFFFFF88"/>
    <w:multiLevelType w:val="singleLevel"/>
    <w:tmpl w:val="FFFFFF88"/>
    <w:lvl w:ilvl="0">
      <w:start w:val="1"/>
      <w:numFmt w:val="decimal"/>
      <w:pStyle w:val="a"/>
      <w:lvlText w:val="%1."/>
      <w:lvlJc w:val="left"/>
      <w:pPr>
        <w:tabs>
          <w:tab w:val="left" w:pos="360"/>
        </w:tabs>
        <w:ind w:left="360" w:hanging="360"/>
      </w:pPr>
    </w:lvl>
  </w:abstractNum>
  <w:abstractNum w:abstractNumId="4">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5">
    <w:nsid w:val="12B71EE2"/>
    <w:multiLevelType w:val="multilevel"/>
    <w:tmpl w:val="5F70CC30"/>
    <w:lvl w:ilvl="0">
      <w:start w:val="2"/>
      <w:numFmt w:val="chineseCountingThousand"/>
      <w:lvlText w:val="%1."/>
      <w:lvlJc w:val="left"/>
      <w:pPr>
        <w:ind w:left="420" w:hanging="420"/>
      </w:pPr>
      <w:rPr>
        <w:rFonts w:hint="eastAsia"/>
      </w:rPr>
    </w:lvl>
    <w:lvl w:ilvl="1">
      <w:start w:val="1"/>
      <w:numFmt w:val="decimal"/>
      <w:lvlText w:val="%2."/>
      <w:lvlJc w:val="left"/>
      <w:pPr>
        <w:ind w:left="850" w:hanging="453"/>
      </w:pPr>
      <w:rPr>
        <w:rFonts w:hint="eastAsia"/>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6">
    <w:nsid w:val="2E26C4DC"/>
    <w:multiLevelType w:val="singleLevel"/>
    <w:tmpl w:val="2E26C4DC"/>
    <w:lvl w:ilvl="0">
      <w:start w:val="1"/>
      <w:numFmt w:val="decimal"/>
      <w:lvlText w:val="%1."/>
      <w:lvlJc w:val="left"/>
      <w:pPr>
        <w:ind w:left="420" w:hanging="420"/>
      </w:pPr>
      <w:rPr>
        <w:rFonts w:hint="default"/>
      </w:rPr>
    </w:lvl>
  </w:abstractNum>
  <w:abstractNum w:abstractNumId="7">
    <w:nsid w:val="2EB65DF2"/>
    <w:multiLevelType w:val="multilevel"/>
    <w:tmpl w:val="24E02BF6"/>
    <w:lvl w:ilvl="0">
      <w:start w:val="1"/>
      <w:numFmt w:val="chineseCountingThousand"/>
      <w:lvlText w:val="%1."/>
      <w:lvlJc w:val="left"/>
      <w:pPr>
        <w:ind w:left="425" w:hanging="425"/>
      </w:pPr>
      <w:rPr>
        <w:rFonts w:hint="eastAsia"/>
      </w:rPr>
    </w:lvl>
    <w:lvl w:ilvl="1">
      <w:start w:val="1"/>
      <w:numFmt w:val="decimal"/>
      <w:lvlText w:val="%2."/>
      <w:lvlJc w:val="left"/>
      <w:pPr>
        <w:ind w:left="850" w:hanging="453"/>
      </w:pPr>
      <w:rPr>
        <w:rFonts w:hint="eastAsia"/>
      </w:rPr>
    </w:lvl>
    <w:lvl w:ilvl="2">
      <w:start w:val="1"/>
      <w:numFmt w:val="decimal"/>
      <w:lvlText w:val="%3）."/>
      <w:lvlJc w:val="left"/>
      <w:pPr>
        <w:ind w:left="1508" w:hanging="708"/>
      </w:pPr>
      <w:rPr>
        <w:rFonts w:ascii="宋体" w:eastAsia="宋体" w:hAnsi="宋体" w:cs="宋体" w:hint="default"/>
      </w:rPr>
    </w:lvl>
    <w:lvl w:ilvl="3">
      <w:start w:val="1"/>
      <w:numFmt w:val="lowerLetter"/>
      <w:lvlText w:val="%4."/>
      <w:lvlJc w:val="left"/>
      <w:pPr>
        <w:ind w:left="2053" w:hanging="853"/>
      </w:pPr>
      <w:rPr>
        <w:rFonts w:hint="eastAsia"/>
        <w:color w:val="auto"/>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8">
    <w:nsid w:val="5AFB0732"/>
    <w:multiLevelType w:val="multilevel"/>
    <w:tmpl w:val="97143E32"/>
    <w:lvl w:ilvl="0">
      <w:start w:val="1"/>
      <w:numFmt w:val="decimal"/>
      <w:lvlText w:val="%1."/>
      <w:lvlJc w:val="left"/>
      <w:pPr>
        <w:ind w:left="420" w:hanging="420"/>
      </w:pPr>
      <w:rPr>
        <w:rFonts w:hint="eastAsia"/>
      </w:rPr>
    </w:lvl>
    <w:lvl w:ilvl="1">
      <w:start w:val="1"/>
      <w:numFmt w:val="decimal"/>
      <w:lvlText w:val="%2."/>
      <w:lvlJc w:val="left"/>
      <w:pPr>
        <w:ind w:left="850" w:hanging="453"/>
      </w:pPr>
      <w:rPr>
        <w:rFonts w:hint="eastAsia"/>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9">
    <w:nsid w:val="698E7C14"/>
    <w:multiLevelType w:val="singleLevel"/>
    <w:tmpl w:val="698E7C14"/>
    <w:lvl w:ilvl="0">
      <w:start w:val="1"/>
      <w:numFmt w:val="decimal"/>
      <w:lvlText w:val="%1."/>
      <w:lvlJc w:val="left"/>
      <w:pPr>
        <w:ind w:left="420" w:hanging="420"/>
      </w:pPr>
      <w:rPr>
        <w:rFonts w:hint="default"/>
      </w:rPr>
    </w:lvl>
  </w:abstractNum>
  <w:num w:numId="1">
    <w:abstractNumId w:val="3"/>
  </w:num>
  <w:num w:numId="2">
    <w:abstractNumId w:val="4"/>
  </w:num>
  <w:num w:numId="3">
    <w:abstractNumId w:val="9"/>
  </w:num>
  <w:num w:numId="4">
    <w:abstractNumId w:val="2"/>
  </w:num>
  <w:num w:numId="5">
    <w:abstractNumId w:val="7"/>
  </w:num>
  <w:num w:numId="6">
    <w:abstractNumId w:val="5"/>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A2NzYwMzE1MjA1MDVU0lEKTi0uzszPAykwNakFACwnAZ8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851"/>
    <w:rsid w:val="00053654"/>
    <w:rsid w:val="00056B6E"/>
    <w:rsid w:val="00057A5A"/>
    <w:rsid w:val="00060D04"/>
    <w:rsid w:val="000627F0"/>
    <w:rsid w:val="00063579"/>
    <w:rsid w:val="0006362E"/>
    <w:rsid w:val="00064FF9"/>
    <w:rsid w:val="00065990"/>
    <w:rsid w:val="00065DE2"/>
    <w:rsid w:val="00067EED"/>
    <w:rsid w:val="00071E51"/>
    <w:rsid w:val="0007298E"/>
    <w:rsid w:val="000741FE"/>
    <w:rsid w:val="000745CC"/>
    <w:rsid w:val="0007648C"/>
    <w:rsid w:val="00077DB4"/>
    <w:rsid w:val="0008046F"/>
    <w:rsid w:val="00080A05"/>
    <w:rsid w:val="00080E06"/>
    <w:rsid w:val="00082BFE"/>
    <w:rsid w:val="00085C5F"/>
    <w:rsid w:val="00091A09"/>
    <w:rsid w:val="00092BD9"/>
    <w:rsid w:val="00093253"/>
    <w:rsid w:val="0009406A"/>
    <w:rsid w:val="00096A86"/>
    <w:rsid w:val="00096AD5"/>
    <w:rsid w:val="000A04B0"/>
    <w:rsid w:val="000A04F5"/>
    <w:rsid w:val="000A0EBF"/>
    <w:rsid w:val="000A15E1"/>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49DB"/>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44A1"/>
    <w:rsid w:val="00146E79"/>
    <w:rsid w:val="001501B7"/>
    <w:rsid w:val="00150FEF"/>
    <w:rsid w:val="001523EC"/>
    <w:rsid w:val="001525C0"/>
    <w:rsid w:val="00152996"/>
    <w:rsid w:val="00153D4C"/>
    <w:rsid w:val="001553BB"/>
    <w:rsid w:val="00163459"/>
    <w:rsid w:val="00163600"/>
    <w:rsid w:val="00165AF8"/>
    <w:rsid w:val="00165D5D"/>
    <w:rsid w:val="00172D61"/>
    <w:rsid w:val="00172EB1"/>
    <w:rsid w:val="00172F3E"/>
    <w:rsid w:val="00175CC7"/>
    <w:rsid w:val="0017684A"/>
    <w:rsid w:val="001779E0"/>
    <w:rsid w:val="00177E1B"/>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5582"/>
    <w:rsid w:val="001A7518"/>
    <w:rsid w:val="001B1381"/>
    <w:rsid w:val="001B369E"/>
    <w:rsid w:val="001B45AE"/>
    <w:rsid w:val="001B482A"/>
    <w:rsid w:val="001B5AAE"/>
    <w:rsid w:val="001C1584"/>
    <w:rsid w:val="001C1F8E"/>
    <w:rsid w:val="001C317E"/>
    <w:rsid w:val="001C31C6"/>
    <w:rsid w:val="001C3356"/>
    <w:rsid w:val="001C5CF6"/>
    <w:rsid w:val="001D1520"/>
    <w:rsid w:val="001D2053"/>
    <w:rsid w:val="001D28AB"/>
    <w:rsid w:val="001D45AB"/>
    <w:rsid w:val="001D4655"/>
    <w:rsid w:val="001D4DB0"/>
    <w:rsid w:val="001D6761"/>
    <w:rsid w:val="001D6C8E"/>
    <w:rsid w:val="001D762F"/>
    <w:rsid w:val="001E2354"/>
    <w:rsid w:val="001E4077"/>
    <w:rsid w:val="001E480F"/>
    <w:rsid w:val="001E4A2C"/>
    <w:rsid w:val="001E72CA"/>
    <w:rsid w:val="001F1357"/>
    <w:rsid w:val="001F16BA"/>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E49"/>
    <w:rsid w:val="002410D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3356"/>
    <w:rsid w:val="002B6B38"/>
    <w:rsid w:val="002C1130"/>
    <w:rsid w:val="002C3213"/>
    <w:rsid w:val="002D2446"/>
    <w:rsid w:val="002D3072"/>
    <w:rsid w:val="002D30A8"/>
    <w:rsid w:val="002D3119"/>
    <w:rsid w:val="002D38E4"/>
    <w:rsid w:val="002D5391"/>
    <w:rsid w:val="002D5B39"/>
    <w:rsid w:val="002E0668"/>
    <w:rsid w:val="002E13EC"/>
    <w:rsid w:val="002E1B59"/>
    <w:rsid w:val="002E6CD6"/>
    <w:rsid w:val="002E7365"/>
    <w:rsid w:val="002F022C"/>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50A"/>
    <w:rsid w:val="003376FB"/>
    <w:rsid w:val="00337E2C"/>
    <w:rsid w:val="00341455"/>
    <w:rsid w:val="0034364F"/>
    <w:rsid w:val="0034379D"/>
    <w:rsid w:val="00345422"/>
    <w:rsid w:val="0034719C"/>
    <w:rsid w:val="00347645"/>
    <w:rsid w:val="00351FFF"/>
    <w:rsid w:val="00352D8D"/>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5F1E"/>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4BF"/>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2262"/>
    <w:rsid w:val="00467FDB"/>
    <w:rsid w:val="00471293"/>
    <w:rsid w:val="004743E7"/>
    <w:rsid w:val="004744AE"/>
    <w:rsid w:val="0047680C"/>
    <w:rsid w:val="00476A6E"/>
    <w:rsid w:val="004828CC"/>
    <w:rsid w:val="00483653"/>
    <w:rsid w:val="00486709"/>
    <w:rsid w:val="00497768"/>
    <w:rsid w:val="00497B8A"/>
    <w:rsid w:val="00497E66"/>
    <w:rsid w:val="004A053F"/>
    <w:rsid w:val="004A06DA"/>
    <w:rsid w:val="004A24BC"/>
    <w:rsid w:val="004A2A90"/>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D0543"/>
    <w:rsid w:val="004D1A64"/>
    <w:rsid w:val="004D1B1B"/>
    <w:rsid w:val="004D2403"/>
    <w:rsid w:val="004D31B9"/>
    <w:rsid w:val="004D3870"/>
    <w:rsid w:val="004D52D2"/>
    <w:rsid w:val="004D7303"/>
    <w:rsid w:val="004E087C"/>
    <w:rsid w:val="004E11BF"/>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07259"/>
    <w:rsid w:val="00510600"/>
    <w:rsid w:val="005116BC"/>
    <w:rsid w:val="005138DA"/>
    <w:rsid w:val="00521EBF"/>
    <w:rsid w:val="005273BA"/>
    <w:rsid w:val="00527592"/>
    <w:rsid w:val="00527E54"/>
    <w:rsid w:val="005312FA"/>
    <w:rsid w:val="00531543"/>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4CE9"/>
    <w:rsid w:val="00597F9B"/>
    <w:rsid w:val="005A0140"/>
    <w:rsid w:val="005A0481"/>
    <w:rsid w:val="005A093B"/>
    <w:rsid w:val="005A0BC3"/>
    <w:rsid w:val="005A313B"/>
    <w:rsid w:val="005A3B65"/>
    <w:rsid w:val="005A45FD"/>
    <w:rsid w:val="005A580A"/>
    <w:rsid w:val="005A63E5"/>
    <w:rsid w:val="005B325E"/>
    <w:rsid w:val="005B7841"/>
    <w:rsid w:val="005C2848"/>
    <w:rsid w:val="005C2A99"/>
    <w:rsid w:val="005C6618"/>
    <w:rsid w:val="005D02DA"/>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629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A7EBD"/>
    <w:rsid w:val="006B0012"/>
    <w:rsid w:val="006B06CB"/>
    <w:rsid w:val="006B23AA"/>
    <w:rsid w:val="006B2626"/>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63BB"/>
    <w:rsid w:val="00726B50"/>
    <w:rsid w:val="00730A89"/>
    <w:rsid w:val="00730C78"/>
    <w:rsid w:val="00731B81"/>
    <w:rsid w:val="007326EF"/>
    <w:rsid w:val="00733998"/>
    <w:rsid w:val="00734383"/>
    <w:rsid w:val="00734B90"/>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282B"/>
    <w:rsid w:val="007A336B"/>
    <w:rsid w:val="007A3404"/>
    <w:rsid w:val="007A41E1"/>
    <w:rsid w:val="007A4604"/>
    <w:rsid w:val="007A50EB"/>
    <w:rsid w:val="007A6188"/>
    <w:rsid w:val="007A6639"/>
    <w:rsid w:val="007B02C7"/>
    <w:rsid w:val="007B05F9"/>
    <w:rsid w:val="007B1D32"/>
    <w:rsid w:val="007B6B08"/>
    <w:rsid w:val="007C0928"/>
    <w:rsid w:val="007C1787"/>
    <w:rsid w:val="007C2652"/>
    <w:rsid w:val="007C2A1E"/>
    <w:rsid w:val="007C3806"/>
    <w:rsid w:val="007C5D87"/>
    <w:rsid w:val="007D057C"/>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4679"/>
    <w:rsid w:val="0080544F"/>
    <w:rsid w:val="00805BCC"/>
    <w:rsid w:val="008060DE"/>
    <w:rsid w:val="0080785B"/>
    <w:rsid w:val="008102F1"/>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3FC5"/>
    <w:rsid w:val="00835F1F"/>
    <w:rsid w:val="008407D7"/>
    <w:rsid w:val="00840B6D"/>
    <w:rsid w:val="008432E9"/>
    <w:rsid w:val="00843400"/>
    <w:rsid w:val="0084353C"/>
    <w:rsid w:val="00845498"/>
    <w:rsid w:val="008456E6"/>
    <w:rsid w:val="008478C1"/>
    <w:rsid w:val="008518C4"/>
    <w:rsid w:val="00852447"/>
    <w:rsid w:val="00854E63"/>
    <w:rsid w:val="00856AB8"/>
    <w:rsid w:val="00861207"/>
    <w:rsid w:val="00863EDB"/>
    <w:rsid w:val="00865759"/>
    <w:rsid w:val="00866496"/>
    <w:rsid w:val="00867D7F"/>
    <w:rsid w:val="00867DEC"/>
    <w:rsid w:val="008745C6"/>
    <w:rsid w:val="00875D39"/>
    <w:rsid w:val="008806C6"/>
    <w:rsid w:val="00881D99"/>
    <w:rsid w:val="00881DE5"/>
    <w:rsid w:val="00886166"/>
    <w:rsid w:val="0088625B"/>
    <w:rsid w:val="00892478"/>
    <w:rsid w:val="00892EEF"/>
    <w:rsid w:val="008973A2"/>
    <w:rsid w:val="008A03D4"/>
    <w:rsid w:val="008A3DEC"/>
    <w:rsid w:val="008A4189"/>
    <w:rsid w:val="008A44A2"/>
    <w:rsid w:val="008A7528"/>
    <w:rsid w:val="008B3829"/>
    <w:rsid w:val="008B6263"/>
    <w:rsid w:val="008B6F53"/>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9006EF"/>
    <w:rsid w:val="00900A31"/>
    <w:rsid w:val="00905EAE"/>
    <w:rsid w:val="00906D5E"/>
    <w:rsid w:val="0090721E"/>
    <w:rsid w:val="009109D6"/>
    <w:rsid w:val="009119A5"/>
    <w:rsid w:val="00911BAB"/>
    <w:rsid w:val="00914A1A"/>
    <w:rsid w:val="00920926"/>
    <w:rsid w:val="00921EB3"/>
    <w:rsid w:val="00922F58"/>
    <w:rsid w:val="00926BA5"/>
    <w:rsid w:val="00927066"/>
    <w:rsid w:val="0093101E"/>
    <w:rsid w:val="00931995"/>
    <w:rsid w:val="00931D6A"/>
    <w:rsid w:val="0093238B"/>
    <w:rsid w:val="00936BA7"/>
    <w:rsid w:val="00940BB0"/>
    <w:rsid w:val="00942CE7"/>
    <w:rsid w:val="00944096"/>
    <w:rsid w:val="00945304"/>
    <w:rsid w:val="00945324"/>
    <w:rsid w:val="009465C1"/>
    <w:rsid w:val="00946F9A"/>
    <w:rsid w:val="00946FD3"/>
    <w:rsid w:val="00947D74"/>
    <w:rsid w:val="00947E99"/>
    <w:rsid w:val="00950539"/>
    <w:rsid w:val="00951E07"/>
    <w:rsid w:val="0095445A"/>
    <w:rsid w:val="00954699"/>
    <w:rsid w:val="009563DA"/>
    <w:rsid w:val="00956AED"/>
    <w:rsid w:val="009653FA"/>
    <w:rsid w:val="00970087"/>
    <w:rsid w:val="00970B8A"/>
    <w:rsid w:val="00970D0F"/>
    <w:rsid w:val="009729B3"/>
    <w:rsid w:val="009729DF"/>
    <w:rsid w:val="00976245"/>
    <w:rsid w:val="00976B6F"/>
    <w:rsid w:val="009770B5"/>
    <w:rsid w:val="009779E5"/>
    <w:rsid w:val="00985599"/>
    <w:rsid w:val="00985866"/>
    <w:rsid w:val="0098637A"/>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24A0"/>
    <w:rsid w:val="009D257B"/>
    <w:rsid w:val="009D51D1"/>
    <w:rsid w:val="009D6398"/>
    <w:rsid w:val="009D73F6"/>
    <w:rsid w:val="009E0991"/>
    <w:rsid w:val="009E4D9C"/>
    <w:rsid w:val="009E6C5D"/>
    <w:rsid w:val="009F066D"/>
    <w:rsid w:val="009F26D3"/>
    <w:rsid w:val="009F5A02"/>
    <w:rsid w:val="009F5B6C"/>
    <w:rsid w:val="009F6B09"/>
    <w:rsid w:val="009F6F0A"/>
    <w:rsid w:val="009F7C68"/>
    <w:rsid w:val="00A001C0"/>
    <w:rsid w:val="00A0074B"/>
    <w:rsid w:val="00A00EEB"/>
    <w:rsid w:val="00A01154"/>
    <w:rsid w:val="00A02D66"/>
    <w:rsid w:val="00A04728"/>
    <w:rsid w:val="00A04CAD"/>
    <w:rsid w:val="00A067F8"/>
    <w:rsid w:val="00A13BBA"/>
    <w:rsid w:val="00A15171"/>
    <w:rsid w:val="00A164BB"/>
    <w:rsid w:val="00A232F9"/>
    <w:rsid w:val="00A25354"/>
    <w:rsid w:val="00A41B93"/>
    <w:rsid w:val="00A42AE9"/>
    <w:rsid w:val="00A44BE2"/>
    <w:rsid w:val="00A456E9"/>
    <w:rsid w:val="00A46042"/>
    <w:rsid w:val="00A46709"/>
    <w:rsid w:val="00A47C75"/>
    <w:rsid w:val="00A47DBF"/>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100"/>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504D6"/>
    <w:rsid w:val="00B505DC"/>
    <w:rsid w:val="00B50D41"/>
    <w:rsid w:val="00B516EF"/>
    <w:rsid w:val="00B53399"/>
    <w:rsid w:val="00B5510F"/>
    <w:rsid w:val="00B56E0A"/>
    <w:rsid w:val="00B62B58"/>
    <w:rsid w:val="00B6382C"/>
    <w:rsid w:val="00B64002"/>
    <w:rsid w:val="00B65CDD"/>
    <w:rsid w:val="00B65D26"/>
    <w:rsid w:val="00B74E68"/>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2C12"/>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47D6"/>
    <w:rsid w:val="00BF50D1"/>
    <w:rsid w:val="00BF5CAE"/>
    <w:rsid w:val="00BF6BEB"/>
    <w:rsid w:val="00BF6FA1"/>
    <w:rsid w:val="00BF7EF9"/>
    <w:rsid w:val="00C002E8"/>
    <w:rsid w:val="00C0286F"/>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26C93"/>
    <w:rsid w:val="00C30867"/>
    <w:rsid w:val="00C33BAC"/>
    <w:rsid w:val="00C3486F"/>
    <w:rsid w:val="00C3739D"/>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7418"/>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22F"/>
    <w:rsid w:val="00CA4B6E"/>
    <w:rsid w:val="00CA6EA0"/>
    <w:rsid w:val="00CB013F"/>
    <w:rsid w:val="00CB31F9"/>
    <w:rsid w:val="00CB3F6E"/>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E0048"/>
    <w:rsid w:val="00CE0419"/>
    <w:rsid w:val="00CE1E61"/>
    <w:rsid w:val="00CE31AC"/>
    <w:rsid w:val="00CE335A"/>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17E5E"/>
    <w:rsid w:val="00D22076"/>
    <w:rsid w:val="00D22842"/>
    <w:rsid w:val="00D25986"/>
    <w:rsid w:val="00D259C3"/>
    <w:rsid w:val="00D271D5"/>
    <w:rsid w:val="00D27BAC"/>
    <w:rsid w:val="00D315ED"/>
    <w:rsid w:val="00D31841"/>
    <w:rsid w:val="00D34910"/>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62F"/>
    <w:rsid w:val="00D57440"/>
    <w:rsid w:val="00D57D2E"/>
    <w:rsid w:val="00D631FF"/>
    <w:rsid w:val="00D6440F"/>
    <w:rsid w:val="00D66940"/>
    <w:rsid w:val="00D66C11"/>
    <w:rsid w:val="00D67105"/>
    <w:rsid w:val="00D71300"/>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0274"/>
    <w:rsid w:val="00DA2943"/>
    <w:rsid w:val="00DA2C72"/>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885"/>
    <w:rsid w:val="00DE09FA"/>
    <w:rsid w:val="00DE128F"/>
    <w:rsid w:val="00DE1476"/>
    <w:rsid w:val="00DE15C9"/>
    <w:rsid w:val="00DE2200"/>
    <w:rsid w:val="00DE3471"/>
    <w:rsid w:val="00DE3575"/>
    <w:rsid w:val="00DE585C"/>
    <w:rsid w:val="00DE5ECF"/>
    <w:rsid w:val="00DE657F"/>
    <w:rsid w:val="00DE6E29"/>
    <w:rsid w:val="00DE779E"/>
    <w:rsid w:val="00DF045C"/>
    <w:rsid w:val="00E0252B"/>
    <w:rsid w:val="00E027A9"/>
    <w:rsid w:val="00E06708"/>
    <w:rsid w:val="00E10C20"/>
    <w:rsid w:val="00E11AB4"/>
    <w:rsid w:val="00E122CF"/>
    <w:rsid w:val="00E13D7C"/>
    <w:rsid w:val="00E15AE7"/>
    <w:rsid w:val="00E17699"/>
    <w:rsid w:val="00E17DD3"/>
    <w:rsid w:val="00E2172B"/>
    <w:rsid w:val="00E21BCE"/>
    <w:rsid w:val="00E2400C"/>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63B26"/>
    <w:rsid w:val="00E64AAA"/>
    <w:rsid w:val="00E650CA"/>
    <w:rsid w:val="00E66441"/>
    <w:rsid w:val="00E705C7"/>
    <w:rsid w:val="00E713E8"/>
    <w:rsid w:val="00E7213A"/>
    <w:rsid w:val="00E721CE"/>
    <w:rsid w:val="00E75660"/>
    <w:rsid w:val="00E808CA"/>
    <w:rsid w:val="00E80C0F"/>
    <w:rsid w:val="00E80C73"/>
    <w:rsid w:val="00E844D6"/>
    <w:rsid w:val="00E855D2"/>
    <w:rsid w:val="00E8715E"/>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D747E"/>
    <w:rsid w:val="00EE0E1B"/>
    <w:rsid w:val="00EE0E6A"/>
    <w:rsid w:val="00EE1728"/>
    <w:rsid w:val="00EE2647"/>
    <w:rsid w:val="00EE3D6A"/>
    <w:rsid w:val="00EE631E"/>
    <w:rsid w:val="00EE6D46"/>
    <w:rsid w:val="00EF00C5"/>
    <w:rsid w:val="00EF14C5"/>
    <w:rsid w:val="00EF17F5"/>
    <w:rsid w:val="00EF1DCB"/>
    <w:rsid w:val="00EF2641"/>
    <w:rsid w:val="00EF542B"/>
    <w:rsid w:val="00EF6B09"/>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27399"/>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19"/>
    <w:rsid w:val="00F64686"/>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35EE"/>
    <w:rsid w:val="00F847EB"/>
    <w:rsid w:val="00F85D75"/>
    <w:rsid w:val="00F85E2E"/>
    <w:rsid w:val="00F8655B"/>
    <w:rsid w:val="00F90CFD"/>
    <w:rsid w:val="00F914C4"/>
    <w:rsid w:val="00F920B7"/>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031A"/>
    <w:rsid w:val="00FC1380"/>
    <w:rsid w:val="00FC1C3F"/>
    <w:rsid w:val="00FC3234"/>
    <w:rsid w:val="00FC4D93"/>
    <w:rsid w:val="00FC5799"/>
    <w:rsid w:val="00FC70B7"/>
    <w:rsid w:val="00FD0B8C"/>
    <w:rsid w:val="00FD19A3"/>
    <w:rsid w:val="00FD1F3D"/>
    <w:rsid w:val="00FD2FFA"/>
    <w:rsid w:val="00FD53D1"/>
    <w:rsid w:val="00FD62DF"/>
    <w:rsid w:val="00FD7075"/>
    <w:rsid w:val="00FE4FCD"/>
    <w:rsid w:val="00FF1188"/>
    <w:rsid w:val="00FF2CDB"/>
    <w:rsid w:val="00FF412C"/>
    <w:rsid w:val="00FF522E"/>
    <w:rsid w:val="00FF5C84"/>
    <w:rsid w:val="6E907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DF9F08A2-C6BB-4A07-BB58-500015FB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uiPriority="35" w:unhideWhenUsed="1" w:qFormat="1"/>
    <w:lsdException w:name="table of figures" w:semiHidden="1" w:unhideWhenUsed="1" w:qFormat="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unhideWhenUsed="1" w:qFormat="1"/>
    <w:lsdException w:name="endnote text"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qFormat="1"/>
    <w:lsdException w:name="Block Text" w:semiHidden="1" w:unhideWhenUsed="1"/>
    <w:lsdException w:name="Hyperlink"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semiHidden/>
    <w:unhideWhenUsed/>
    <w:qFormat/>
    <w:pPr>
      <w:numPr>
        <w:numId w:val="1"/>
      </w:numPr>
      <w:spacing w:before="120" w:line="276" w:lineRule="auto"/>
      <w:contextualSpacing/>
    </w:pPr>
    <w:rPr>
      <w:rFonts w:ascii="Arial" w:hAnsi="Arial" w:cs="Arial"/>
      <w:kern w:val="0"/>
      <w:sz w:val="24"/>
      <w:szCs w:val="24"/>
      <w:lang w:val="en-GB" w:eastAsia="en-US"/>
    </w:rPr>
  </w:style>
  <w:style w:type="paragraph" w:styleId="a5">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0">
    <w:name w:val="List Bullet"/>
    <w:basedOn w:val="a1"/>
    <w:uiPriority w:val="99"/>
    <w:semiHidden/>
    <w:unhideWhenUsed/>
    <w:qFormat/>
    <w:pPr>
      <w:numPr>
        <w:numId w:val="2"/>
      </w:numPr>
      <w:spacing w:before="120" w:line="276" w:lineRule="auto"/>
      <w:contextualSpacing/>
    </w:pPr>
    <w:rPr>
      <w:rFonts w:ascii="Arial" w:hAnsi="Arial" w:cs="Arial"/>
      <w:kern w:val="0"/>
      <w:sz w:val="24"/>
      <w:szCs w:val="24"/>
      <w:lang w:val="en-GB" w:eastAsia="en-US"/>
    </w:rPr>
  </w:style>
  <w:style w:type="paragraph" w:styleId="a6">
    <w:name w:val="Document Map"/>
    <w:basedOn w:val="a1"/>
    <w:link w:val="Char"/>
    <w:uiPriority w:val="99"/>
    <w:semiHidden/>
    <w:unhideWhenUsed/>
    <w:qFormat/>
    <w:rPr>
      <w:rFonts w:ascii="Arial" w:hAnsi="Arial" w:cs="Tahoma"/>
      <w:kern w:val="0"/>
      <w:sz w:val="24"/>
      <w:szCs w:val="16"/>
      <w:lang w:val="en-GB" w:eastAsia="en-US"/>
    </w:rPr>
  </w:style>
  <w:style w:type="paragraph" w:styleId="a7">
    <w:name w:val="toa heading"/>
    <w:basedOn w:val="a1"/>
    <w:next w:val="a1"/>
    <w:uiPriority w:val="99"/>
    <w:semiHidden/>
    <w:unhideWhenUsed/>
    <w:qFormat/>
    <w:pPr>
      <w:spacing w:before="120" w:line="276" w:lineRule="auto"/>
    </w:pPr>
    <w:rPr>
      <w:rFonts w:ascii="Arial" w:eastAsiaTheme="majorEastAsia" w:hAnsi="Arial" w:cstheme="majorBidi"/>
      <w:b/>
      <w:bCs/>
      <w:kern w:val="0"/>
      <w:sz w:val="28"/>
      <w:szCs w:val="24"/>
      <w:lang w:val="en-GB" w:eastAsia="en-US"/>
    </w:rPr>
  </w:style>
  <w:style w:type="paragraph" w:styleId="a8">
    <w:name w:val="annotation text"/>
    <w:basedOn w:val="a1"/>
    <w:link w:val="Char0"/>
    <w:uiPriority w:val="99"/>
    <w:semiHidden/>
    <w:unhideWhenUsed/>
    <w:qFormat/>
    <w:rPr>
      <w:sz w:val="24"/>
      <w:szCs w:val="24"/>
    </w:rPr>
  </w:style>
  <w:style w:type="paragraph" w:styleId="30">
    <w:name w:val="Body Text 3"/>
    <w:basedOn w:val="a1"/>
    <w:link w:val="3Char0"/>
    <w:uiPriority w:val="99"/>
    <w:semiHidden/>
    <w:unhideWhenUsed/>
    <w:pPr>
      <w:spacing w:before="120" w:after="120" w:line="276" w:lineRule="auto"/>
    </w:pPr>
    <w:rPr>
      <w:rFonts w:ascii="Arial" w:hAnsi="Arial" w:cs="Arial"/>
      <w:kern w:val="0"/>
      <w:szCs w:val="16"/>
      <w:lang w:val="en-GB" w:eastAsia="en-US"/>
    </w:rPr>
  </w:style>
  <w:style w:type="paragraph" w:styleId="a9">
    <w:name w:val="Body Text"/>
    <w:basedOn w:val="a1"/>
    <w:link w:val="Char1"/>
    <w:uiPriority w:val="1"/>
    <w:unhideWhenUsed/>
    <w:qFormat/>
    <w:pPr>
      <w:spacing w:before="120" w:after="120" w:line="276" w:lineRule="auto"/>
    </w:pPr>
    <w:rPr>
      <w:rFonts w:ascii="Arial" w:hAnsi="Arial" w:cs="Arial"/>
      <w:kern w:val="0"/>
      <w:sz w:val="24"/>
      <w:szCs w:val="24"/>
      <w:lang w:val="en-GB" w:eastAsia="en-US"/>
    </w:rPr>
  </w:style>
  <w:style w:type="paragraph" w:styleId="aa">
    <w:name w:val="Block Text"/>
    <w:basedOn w:val="a1"/>
    <w:uiPriority w:val="99"/>
    <w:semiHidden/>
    <w:unhideWhenUsed/>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b">
    <w:name w:val="Plain Text"/>
    <w:basedOn w:val="a1"/>
    <w:link w:val="Char2"/>
    <w:uiPriority w:val="99"/>
    <w:semiHidden/>
    <w:unhideWhenUsed/>
    <w:rPr>
      <w:rFonts w:ascii="Consolas" w:hAnsi="Consolas" w:cs="Arial"/>
      <w:kern w:val="0"/>
      <w:sz w:val="24"/>
      <w:szCs w:val="21"/>
      <w:lang w:val="en-GB" w:eastAsia="en-US"/>
    </w:rPr>
  </w:style>
  <w:style w:type="paragraph" w:styleId="ac">
    <w:name w:val="endnote text"/>
    <w:basedOn w:val="a1"/>
    <w:link w:val="Char3"/>
    <w:uiPriority w:val="99"/>
    <w:unhideWhenUsed/>
    <w:rPr>
      <w:rFonts w:ascii="Arial" w:hAnsi="Arial" w:cs="Arial"/>
      <w:kern w:val="0"/>
      <w:sz w:val="24"/>
      <w:szCs w:val="20"/>
      <w:lang w:val="en-GB" w:eastAsia="en-US"/>
    </w:rPr>
  </w:style>
  <w:style w:type="paragraph" w:styleId="ad">
    <w:name w:val="Balloon Text"/>
    <w:basedOn w:val="a1"/>
    <w:link w:val="Char4"/>
    <w:uiPriority w:val="99"/>
    <w:semiHidden/>
    <w:unhideWhenUsed/>
    <w:qFormat/>
    <w:rPr>
      <w:sz w:val="18"/>
      <w:szCs w:val="18"/>
    </w:rPr>
  </w:style>
  <w:style w:type="paragraph" w:styleId="ae">
    <w:name w:val="footer"/>
    <w:basedOn w:val="a1"/>
    <w:link w:val="Char5"/>
    <w:uiPriority w:val="99"/>
    <w:unhideWhenUsed/>
    <w:qFormat/>
    <w:pPr>
      <w:tabs>
        <w:tab w:val="center" w:pos="4153"/>
        <w:tab w:val="right" w:pos="8306"/>
      </w:tabs>
      <w:snapToGrid w:val="0"/>
    </w:pPr>
    <w:rPr>
      <w:sz w:val="18"/>
      <w:szCs w:val="18"/>
    </w:rPr>
  </w:style>
  <w:style w:type="paragraph" w:styleId="af">
    <w:name w:val="envelope return"/>
    <w:basedOn w:val="a1"/>
    <w:uiPriority w:val="99"/>
    <w:semiHidden/>
    <w:unhideWhenUsed/>
    <w:qFormat/>
    <w:rPr>
      <w:rFonts w:ascii="Arial" w:eastAsiaTheme="majorEastAsia" w:hAnsi="Arial" w:cstheme="majorBidi"/>
      <w:kern w:val="0"/>
      <w:sz w:val="24"/>
      <w:szCs w:val="20"/>
      <w:lang w:val="en-GB" w:eastAsia="en-US"/>
    </w:rPr>
  </w:style>
  <w:style w:type="paragraph" w:styleId="af0">
    <w:name w:val="header"/>
    <w:basedOn w:val="a1"/>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1"/>
    <w:next w:val="10"/>
    <w:uiPriority w:val="99"/>
    <w:semiHidden/>
    <w:unhideWhenUsed/>
    <w:qFormat/>
    <w:pPr>
      <w:spacing w:before="120" w:line="276" w:lineRule="auto"/>
    </w:pPr>
    <w:rPr>
      <w:rFonts w:ascii="Arial" w:eastAsiaTheme="majorEastAsia" w:hAnsi="Arial" w:cstheme="majorBidi"/>
      <w:b/>
      <w:bCs/>
      <w:kern w:val="0"/>
      <w:sz w:val="24"/>
      <w:szCs w:val="24"/>
      <w:lang w:val="en-GB" w:eastAsia="en-US"/>
    </w:rPr>
  </w:style>
  <w:style w:type="paragraph" w:styleId="10">
    <w:name w:val="index 1"/>
    <w:basedOn w:val="a1"/>
    <w:next w:val="a1"/>
    <w:uiPriority w:val="99"/>
    <w:semiHidden/>
    <w:unhideWhenUsed/>
    <w:qFormat/>
    <w:pPr>
      <w:ind w:left="240" w:hanging="240"/>
    </w:pPr>
    <w:rPr>
      <w:rFonts w:ascii="Arial" w:hAnsi="Arial" w:cs="Arial"/>
      <w:kern w:val="0"/>
      <w:sz w:val="24"/>
      <w:szCs w:val="24"/>
      <w:lang w:val="en-GB" w:eastAsia="en-US"/>
    </w:rPr>
  </w:style>
  <w:style w:type="paragraph" w:styleId="af2">
    <w:name w:val="Subtitle"/>
    <w:basedOn w:val="a1"/>
    <w:next w:val="a1"/>
    <w:link w:val="Char7"/>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31">
    <w:name w:val="Body Text Indent 3"/>
    <w:basedOn w:val="a1"/>
    <w:link w:val="3Char1"/>
    <w:uiPriority w:val="99"/>
    <w:unhideWhenUsed/>
    <w:qFormat/>
    <w:pPr>
      <w:spacing w:before="120" w:after="120" w:line="276" w:lineRule="auto"/>
      <w:ind w:left="283"/>
    </w:pPr>
    <w:rPr>
      <w:rFonts w:ascii="Arial" w:hAnsi="Arial" w:cs="Arial"/>
      <w:kern w:val="0"/>
      <w:szCs w:val="16"/>
      <w:lang w:val="en-GB" w:eastAsia="en-US"/>
    </w:rPr>
  </w:style>
  <w:style w:type="paragraph" w:styleId="af3">
    <w:name w:val="table of figures"/>
    <w:basedOn w:val="a1"/>
    <w:next w:val="a1"/>
    <w:uiPriority w:val="99"/>
    <w:semiHidden/>
    <w:unhideWhenUsed/>
    <w:qFormat/>
    <w:pPr>
      <w:spacing w:before="120" w:line="276" w:lineRule="auto"/>
    </w:pPr>
    <w:rPr>
      <w:rFonts w:ascii="Arial" w:hAnsi="Arial" w:cs="Arial"/>
      <w:kern w:val="0"/>
      <w:sz w:val="24"/>
      <w:szCs w:val="24"/>
      <w:lang w:val="en-GB" w:eastAsia="en-US"/>
    </w:rPr>
  </w:style>
  <w:style w:type="paragraph" w:styleId="af4">
    <w:name w:val="Message Header"/>
    <w:basedOn w:val="a1"/>
    <w:link w:val="Char8"/>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HTML">
    <w:name w:val="HTML Preformatted"/>
    <w:basedOn w:val="a1"/>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af5">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6">
    <w:name w:val="Title"/>
    <w:basedOn w:val="a1"/>
    <w:next w:val="a1"/>
    <w:link w:val="Char9"/>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7">
    <w:name w:val="annotation subject"/>
    <w:basedOn w:val="a8"/>
    <w:next w:val="a8"/>
    <w:link w:val="Chara"/>
    <w:uiPriority w:val="99"/>
    <w:semiHidden/>
    <w:unhideWhenUsed/>
    <w:qFormat/>
    <w:rPr>
      <w:b/>
      <w:bCs/>
      <w:sz w:val="20"/>
      <w:szCs w:val="20"/>
    </w:rPr>
  </w:style>
  <w:style w:type="paragraph" w:styleId="af8">
    <w:name w:val="Body Text First Indent"/>
    <w:basedOn w:val="a9"/>
    <w:link w:val="Charb"/>
    <w:uiPriority w:val="99"/>
    <w:unhideWhenUsed/>
    <w:pPr>
      <w:spacing w:after="320"/>
      <w:ind w:firstLine="360"/>
    </w:p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b">
    <w:name w:val="Strong"/>
    <w:basedOn w:val="a2"/>
    <w:uiPriority w:val="99"/>
    <w:qFormat/>
    <w:rPr>
      <w:b/>
      <w:bCs/>
    </w:rPr>
  </w:style>
  <w:style w:type="character" w:styleId="afc">
    <w:name w:val="endnote reference"/>
    <w:basedOn w:val="a2"/>
    <w:uiPriority w:val="99"/>
    <w:unhideWhenUsed/>
    <w:qFormat/>
    <w:rPr>
      <w:vertAlign w:val="superscript"/>
    </w:rPr>
  </w:style>
  <w:style w:type="character" w:styleId="afd">
    <w:name w:val="FollowedHyperlink"/>
    <w:uiPriority w:val="99"/>
    <w:semiHidden/>
    <w:unhideWhenUsed/>
    <w:qFormat/>
    <w:rPr>
      <w:color w:val="800080"/>
      <w:u w:val="single"/>
    </w:rPr>
  </w:style>
  <w:style w:type="character" w:styleId="afe">
    <w:name w:val="Emphasis"/>
    <w:basedOn w:val="a2"/>
    <w:uiPriority w:val="20"/>
    <w:qFormat/>
    <w:rPr>
      <w:i/>
      <w:iCs/>
    </w:rPr>
  </w:style>
  <w:style w:type="character" w:styleId="aff">
    <w:name w:val="line number"/>
    <w:basedOn w:val="a2"/>
    <w:uiPriority w:val="99"/>
    <w:semiHidden/>
    <w:unhideWhenUsed/>
    <w:qFormat/>
  </w:style>
  <w:style w:type="character" w:styleId="aff0">
    <w:name w:val="Hyperlink"/>
    <w:uiPriority w:val="99"/>
    <w:unhideWhenUsed/>
    <w:qFormat/>
    <w:rPr>
      <w:color w:val="0000FF"/>
      <w:u w:val="single"/>
    </w:rPr>
  </w:style>
  <w:style w:type="character" w:styleId="aff1">
    <w:name w:val="annotation reference"/>
    <w:basedOn w:val="a2"/>
    <w:uiPriority w:val="99"/>
    <w:semiHidden/>
    <w:unhideWhenUsed/>
    <w:qFormat/>
    <w:rPr>
      <w:sz w:val="18"/>
      <w:szCs w:val="18"/>
    </w:rPr>
  </w:style>
  <w:style w:type="character" w:styleId="HTML0">
    <w:name w:val="HTML Cite"/>
    <w:basedOn w:val="a2"/>
    <w:uiPriority w:val="99"/>
    <w:semiHidden/>
    <w:unhideWhenUsed/>
    <w:qFormat/>
    <w:rPr>
      <w:i/>
      <w:iCs/>
    </w:rPr>
  </w:style>
  <w:style w:type="character" w:customStyle="1" w:styleId="Char6">
    <w:name w:val="页眉 Char"/>
    <w:link w:val="af0"/>
    <w:uiPriority w:val="99"/>
    <w:qFormat/>
    <w:rPr>
      <w:sz w:val="18"/>
      <w:szCs w:val="18"/>
    </w:rPr>
  </w:style>
  <w:style w:type="character" w:customStyle="1" w:styleId="Char5">
    <w:name w:val="页脚 Char"/>
    <w:link w:val="ae"/>
    <w:uiPriority w:val="99"/>
    <w:qFormat/>
    <w:rPr>
      <w:sz w:val="18"/>
      <w:szCs w:val="18"/>
    </w:rPr>
  </w:style>
  <w:style w:type="character" w:customStyle="1" w:styleId="Char4">
    <w:name w:val="批注框文本 Char"/>
    <w:link w:val="ad"/>
    <w:uiPriority w:val="99"/>
    <w:semiHidden/>
    <w:qFormat/>
    <w:rPr>
      <w:sz w:val="18"/>
      <w:szCs w:val="18"/>
    </w:rPr>
  </w:style>
  <w:style w:type="paragraph" w:styleId="aff2">
    <w:name w:val="List Paragraph"/>
    <w:basedOn w:val="a1"/>
    <w:link w:val="Charc"/>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1">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qFormat/>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qFormat/>
    <w:rPr>
      <w:rFonts w:asciiTheme="majorHAnsi" w:eastAsiaTheme="majorEastAsia" w:hAnsiTheme="majorHAnsi" w:cstheme="majorBidi"/>
      <w:b/>
      <w:bCs/>
      <w:color w:val="4F81BD" w:themeColor="accent1"/>
      <w:sz w:val="26"/>
      <w:szCs w:val="26"/>
      <w:lang w:eastAsia="en-US"/>
    </w:rPr>
  </w:style>
  <w:style w:type="character" w:customStyle="1" w:styleId="Charc">
    <w:name w:val="列出段落 Char"/>
    <w:basedOn w:val="a2"/>
    <w:link w:val="aff2"/>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pPr>
      <w:spacing w:after="160"/>
    </w:pPr>
    <w:rPr>
      <w:sz w:val="22"/>
      <w:lang w:eastAsia="en-US"/>
    </w:rPr>
  </w:style>
  <w:style w:type="character" w:customStyle="1" w:styleId="EndNoteBibliographyChar">
    <w:name w:val="EndNote Bibliography Char"/>
    <w:basedOn w:val="Charc"/>
    <w:link w:val="EndNoteBibliography"/>
    <w:qFormat/>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0">
    <w:name w:val="批注文字 Char"/>
    <w:basedOn w:val="a2"/>
    <w:link w:val="a8"/>
    <w:uiPriority w:val="99"/>
    <w:semiHidden/>
    <w:qFormat/>
    <w:rPr>
      <w:rFonts w:asciiTheme="minorHAnsi" w:eastAsiaTheme="minorEastAsia" w:hAnsiTheme="minorHAnsi" w:cstheme="minorBidi"/>
      <w:kern w:val="2"/>
      <w:sz w:val="24"/>
      <w:szCs w:val="24"/>
      <w:lang w:eastAsia="ko-KR"/>
    </w:rPr>
  </w:style>
  <w:style w:type="character" w:customStyle="1" w:styleId="Chara">
    <w:name w:val="批注主题 Char"/>
    <w:basedOn w:val="Char0"/>
    <w:link w:val="af7"/>
    <w:uiPriority w:val="99"/>
    <w:semiHidden/>
    <w:qFormat/>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qFormat/>
    <w:rPr>
      <w:rFonts w:ascii="Arial" w:eastAsiaTheme="majorEastAsia" w:hAnsi="Arial" w:cs="Arial"/>
      <w:b/>
      <w:bCs/>
      <w:sz w:val="24"/>
      <w:szCs w:val="24"/>
      <w:lang w:val="en-GB" w:eastAsia="en-US"/>
    </w:rPr>
  </w:style>
  <w:style w:type="character" w:customStyle="1" w:styleId="4Char">
    <w:name w:val="标题 4 Char"/>
    <w:basedOn w:val="a2"/>
    <w:link w:val="4"/>
    <w:uiPriority w:val="9"/>
    <w:qFormat/>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Pr>
      <w:rFonts w:ascii="Arial" w:eastAsiaTheme="majorEastAsia" w:hAnsi="Arial" w:cs="Arial"/>
      <w:b/>
      <w:sz w:val="24"/>
      <w:szCs w:val="24"/>
      <w:lang w:val="en-GB" w:eastAsia="en-US"/>
    </w:rPr>
  </w:style>
  <w:style w:type="character" w:customStyle="1" w:styleId="6Char">
    <w:name w:val="标题 6 Char"/>
    <w:basedOn w:val="a2"/>
    <w:link w:val="6"/>
    <w:uiPriority w:val="9"/>
    <w:qFormat/>
    <w:rPr>
      <w:rFonts w:ascii="Arial" w:eastAsiaTheme="majorEastAsia" w:hAnsi="Arial" w:cs="Arial"/>
      <w:b/>
      <w:iCs/>
      <w:sz w:val="24"/>
      <w:szCs w:val="24"/>
      <w:lang w:val="en-GB" w:eastAsia="en-US"/>
    </w:rPr>
  </w:style>
  <w:style w:type="character" w:customStyle="1" w:styleId="7Char">
    <w:name w:val="标题 7 Char"/>
    <w:basedOn w:val="a2"/>
    <w:link w:val="7"/>
    <w:uiPriority w:val="9"/>
    <w:qFormat/>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qFormat/>
    <w:rPr>
      <w:rFonts w:ascii="Arial" w:eastAsiaTheme="majorEastAsia" w:hAnsi="Arial" w:cstheme="majorBidi"/>
      <w:sz w:val="24"/>
      <w:lang w:val="en-GB" w:eastAsia="en-US"/>
    </w:rPr>
  </w:style>
  <w:style w:type="character" w:customStyle="1" w:styleId="9Char">
    <w:name w:val="标题 9 Char"/>
    <w:basedOn w:val="a2"/>
    <w:link w:val="9"/>
    <w:uiPriority w:val="9"/>
    <w:qFormat/>
    <w:rPr>
      <w:rFonts w:ascii="Arial" w:eastAsiaTheme="majorEastAsia" w:hAnsi="Arial" w:cstheme="majorBidi"/>
      <w:i/>
      <w:iCs/>
      <w:sz w:val="24"/>
      <w:lang w:val="en-GB" w:eastAsia="en-US"/>
    </w:rPr>
  </w:style>
  <w:style w:type="paragraph" w:customStyle="1" w:styleId="Subheading">
    <w:name w:val="Subheading"/>
    <w:basedOn w:val="a1"/>
    <w:next w:val="a1"/>
    <w:link w:val="SubheadingChar"/>
    <w:qFormat/>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Pr>
      <w:rFonts w:ascii="Arial" w:eastAsiaTheme="minorEastAsia" w:hAnsi="Arial" w:cs="Arial"/>
      <w:b/>
      <w:sz w:val="24"/>
      <w:szCs w:val="24"/>
      <w:lang w:val="en-GB" w:eastAsia="en-US"/>
    </w:rPr>
  </w:style>
  <w:style w:type="character" w:customStyle="1" w:styleId="Char9">
    <w:name w:val="标题 Char"/>
    <w:basedOn w:val="a2"/>
    <w:link w:val="af6"/>
    <w:uiPriority w:val="10"/>
    <w:qFormat/>
    <w:rPr>
      <w:rFonts w:ascii="Arial" w:eastAsiaTheme="majorEastAsia" w:hAnsi="Arial" w:cs="Arial"/>
      <w:b/>
      <w:spacing w:val="5"/>
      <w:sz w:val="36"/>
      <w:szCs w:val="52"/>
      <w:lang w:val="en-GB" w:eastAsia="en-US"/>
    </w:rPr>
  </w:style>
  <w:style w:type="character" w:customStyle="1" w:styleId="Char7">
    <w:name w:val="副标题 Char"/>
    <w:basedOn w:val="a2"/>
    <w:link w:val="af2"/>
    <w:uiPriority w:val="11"/>
    <w:qFormat/>
    <w:rPr>
      <w:rFonts w:ascii="Arial" w:eastAsiaTheme="majorEastAsia" w:hAnsi="Arial" w:cs="Arial"/>
      <w:iCs/>
      <w:spacing w:val="15"/>
      <w:sz w:val="28"/>
      <w:szCs w:val="24"/>
      <w:lang w:val="en-GB" w:eastAsia="en-US"/>
    </w:rPr>
  </w:style>
  <w:style w:type="paragraph" w:styleId="aff3">
    <w:name w:val="Quote"/>
    <w:basedOn w:val="a1"/>
    <w:next w:val="a1"/>
    <w:link w:val="Chard"/>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Chard">
    <w:name w:val="引用 Char"/>
    <w:basedOn w:val="a2"/>
    <w:link w:val="aff3"/>
    <w:uiPriority w:val="29"/>
    <w:rPr>
      <w:rFonts w:ascii="Arial" w:eastAsiaTheme="minorEastAsia" w:hAnsi="Arial" w:cs="Arial"/>
      <w:i/>
      <w:iCs/>
      <w:sz w:val="24"/>
      <w:szCs w:val="24"/>
      <w:lang w:val="en-GB" w:eastAsia="en-US"/>
    </w:rPr>
  </w:style>
  <w:style w:type="character" w:customStyle="1" w:styleId="QuoteChar">
    <w:name w:val="Quote Char"/>
    <w:basedOn w:val="a2"/>
    <w:uiPriority w:val="29"/>
    <w:rPr>
      <w:rFonts w:ascii="Arial" w:hAnsi="Arial" w:cs="Arial"/>
      <w:i/>
      <w:iCs/>
      <w:color w:val="000000" w:themeColor="text1"/>
      <w:sz w:val="28"/>
    </w:rPr>
  </w:style>
  <w:style w:type="character" w:customStyle="1" w:styleId="12">
    <w:name w:val="明显强调1"/>
    <w:basedOn w:val="a2"/>
    <w:uiPriority w:val="21"/>
    <w:qFormat/>
    <w:rPr>
      <w:b/>
      <w:bCs/>
      <w:i/>
      <w:iCs/>
      <w:color w:val="auto"/>
    </w:rPr>
  </w:style>
  <w:style w:type="paragraph" w:styleId="aff4">
    <w:name w:val="Intense Quote"/>
    <w:basedOn w:val="a1"/>
    <w:next w:val="a1"/>
    <w:link w:val="Chare"/>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e">
    <w:name w:val="明显引用 Char"/>
    <w:basedOn w:val="a2"/>
    <w:link w:val="aff4"/>
    <w:uiPriority w:val="30"/>
    <w:qFormat/>
    <w:rPr>
      <w:rFonts w:ascii="Arial" w:eastAsiaTheme="minorEastAsia" w:hAnsi="Arial" w:cs="Arial"/>
      <w:b/>
      <w:bCs/>
      <w:i/>
      <w:iCs/>
      <w:sz w:val="24"/>
      <w:szCs w:val="24"/>
      <w:lang w:val="en-GB" w:eastAsia="en-US"/>
    </w:rPr>
  </w:style>
  <w:style w:type="character" w:customStyle="1" w:styleId="13">
    <w:name w:val="不明显参考1"/>
    <w:basedOn w:val="a2"/>
    <w:uiPriority w:val="31"/>
    <w:qFormat/>
    <w:rPr>
      <w:smallCaps/>
      <w:color w:val="auto"/>
      <w:u w:val="single"/>
    </w:rPr>
  </w:style>
  <w:style w:type="character" w:customStyle="1" w:styleId="14">
    <w:name w:val="明显参考1"/>
    <w:basedOn w:val="a2"/>
    <w:uiPriority w:val="32"/>
    <w:qFormat/>
    <w:rPr>
      <w:b/>
      <w:bCs/>
      <w:smallCaps/>
      <w:color w:val="auto"/>
      <w:spacing w:val="5"/>
      <w:u w:val="single"/>
    </w:rPr>
  </w:style>
  <w:style w:type="paragraph" w:customStyle="1" w:styleId="TOC1">
    <w:name w:val="TOC 标题1"/>
    <w:basedOn w:val="1"/>
    <w:next w:val="a1"/>
    <w:uiPriority w:val="39"/>
    <w:semiHidden/>
    <w:unhideWhenUsed/>
    <w:qFormat/>
    <w:pPr>
      <w:spacing w:line="276" w:lineRule="auto"/>
      <w:outlineLvl w:val="9"/>
    </w:pPr>
    <w:rPr>
      <w:rFonts w:ascii="Arial" w:hAnsi="Arial"/>
      <w:color w:val="auto"/>
      <w:sz w:val="28"/>
      <w:szCs w:val="28"/>
      <w:lang w:val="en-GB"/>
    </w:rPr>
  </w:style>
  <w:style w:type="character" w:styleId="aff5">
    <w:name w:val="Placeholder Text"/>
    <w:basedOn w:val="a2"/>
    <w:uiPriority w:val="99"/>
    <w:semiHidden/>
    <w:qFormat/>
    <w:rPr>
      <w:color w:val="auto"/>
    </w:rPr>
  </w:style>
  <w:style w:type="character" w:customStyle="1" w:styleId="Char2">
    <w:name w:val="纯文本 Char"/>
    <w:basedOn w:val="a2"/>
    <w:link w:val="ab"/>
    <w:uiPriority w:val="99"/>
    <w:semiHidden/>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qFormat/>
    <w:rPr>
      <w:rFonts w:ascii="Arial" w:eastAsiaTheme="minorEastAsia" w:hAnsi="Arial" w:cs="Arial"/>
      <w:szCs w:val="16"/>
      <w:lang w:val="en-GB" w:eastAsia="en-US"/>
    </w:rPr>
  </w:style>
  <w:style w:type="character" w:customStyle="1" w:styleId="Char1">
    <w:name w:val="正文文本 Char"/>
    <w:basedOn w:val="a2"/>
    <w:link w:val="a9"/>
    <w:uiPriority w:val="99"/>
    <w:qFormat/>
    <w:rPr>
      <w:rFonts w:ascii="Arial" w:eastAsiaTheme="minorEastAsia" w:hAnsi="Arial" w:cs="Arial"/>
      <w:sz w:val="24"/>
      <w:szCs w:val="24"/>
      <w:lang w:val="en-GB" w:eastAsia="en-US"/>
    </w:rPr>
  </w:style>
  <w:style w:type="character" w:customStyle="1" w:styleId="Charb">
    <w:name w:val="正文首行缩进 Char"/>
    <w:basedOn w:val="Char1"/>
    <w:link w:val="af8"/>
    <w:uiPriority w:val="99"/>
    <w:rPr>
      <w:rFonts w:ascii="Arial" w:eastAsiaTheme="minorEastAsia" w:hAnsi="Arial" w:cs="Arial"/>
      <w:sz w:val="24"/>
      <w:szCs w:val="24"/>
      <w:lang w:val="en-GB" w:eastAsia="en-US"/>
    </w:rPr>
  </w:style>
  <w:style w:type="character" w:customStyle="1" w:styleId="3Char1">
    <w:name w:val="正文文本缩进 3 Char"/>
    <w:basedOn w:val="a2"/>
    <w:link w:val="31"/>
    <w:uiPriority w:val="99"/>
    <w:rPr>
      <w:rFonts w:ascii="Arial" w:eastAsiaTheme="minorEastAsia" w:hAnsi="Arial" w:cs="Arial"/>
      <w:szCs w:val="16"/>
      <w:lang w:val="en-GB" w:eastAsia="en-US"/>
    </w:rPr>
  </w:style>
  <w:style w:type="character" w:customStyle="1" w:styleId="Char">
    <w:name w:val="文档结构图 Char"/>
    <w:basedOn w:val="a2"/>
    <w:link w:val="a6"/>
    <w:uiPriority w:val="99"/>
    <w:semiHidden/>
    <w:rPr>
      <w:rFonts w:ascii="Arial" w:eastAsiaTheme="minorEastAsia" w:hAnsi="Arial" w:cs="Tahoma"/>
      <w:sz w:val="24"/>
      <w:szCs w:val="16"/>
      <w:lang w:val="en-GB" w:eastAsia="en-US"/>
    </w:rPr>
  </w:style>
  <w:style w:type="character" w:customStyle="1" w:styleId="Char3">
    <w:name w:val="尾注文本 Char"/>
    <w:basedOn w:val="a2"/>
    <w:link w:val="ac"/>
    <w:uiPriority w:val="99"/>
    <w:qFormat/>
    <w:rPr>
      <w:rFonts w:ascii="Arial" w:eastAsiaTheme="minorEastAsia" w:hAnsi="Arial" w:cs="Arial"/>
      <w:sz w:val="24"/>
      <w:lang w:val="en-GB" w:eastAsia="en-US"/>
    </w:rPr>
  </w:style>
  <w:style w:type="character" w:customStyle="1" w:styleId="Char8">
    <w:name w:val="信息标题 Char"/>
    <w:basedOn w:val="a2"/>
    <w:link w:val="af4"/>
    <w:uiPriority w:val="99"/>
    <w:semiHidden/>
    <w:qFormat/>
    <w:rPr>
      <w:rFonts w:ascii="Arial" w:eastAsiaTheme="majorEastAsia" w:hAnsi="Arial" w:cstheme="majorBidi"/>
      <w:sz w:val="24"/>
      <w:szCs w:val="24"/>
      <w:shd w:val="pct20" w:color="auto" w:fill="auto"/>
      <w:lang w:val="en-GB" w:eastAsia="en-US"/>
    </w:rPr>
  </w:style>
  <w:style w:type="paragraph" w:styleId="aff6">
    <w:name w:val="No Spacing"/>
    <w:uiPriority w:val="1"/>
    <w:qFormat/>
    <w:rPr>
      <w:rFonts w:ascii="Arial" w:eastAsiaTheme="minorEastAsia" w:hAnsi="Arial" w:cs="Arial"/>
      <w:sz w:val="24"/>
      <w:szCs w:val="24"/>
      <w:lang w:val="en-GB" w:eastAsia="en-US"/>
    </w:rPr>
  </w:style>
  <w:style w:type="character" w:customStyle="1" w:styleId="articletext1">
    <w:name w:val="articletext1"/>
    <w:qFormat/>
    <w:rPr>
      <w:rFonts w:ascii="Verdana" w:hAnsi="Verdana" w:hint="default"/>
      <w:color w:val="000000"/>
      <w:sz w:val="20"/>
      <w:szCs w:val="20"/>
    </w:rPr>
  </w:style>
  <w:style w:type="paragraph" w:customStyle="1" w:styleId="15">
    <w:name w:val="修订1"/>
    <w:hidden/>
    <w:uiPriority w:val="99"/>
    <w:semiHidden/>
    <w:qFormat/>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qFormat/>
    <w:rPr>
      <w:rFonts w:ascii="Courier New" w:eastAsia="Times New Roman" w:hAnsi="Courier New" w:cs="Courier New"/>
      <w:lang w:eastAsia="en-US"/>
    </w:rPr>
  </w:style>
  <w:style w:type="character" w:customStyle="1" w:styleId="xbe">
    <w:name w:val="_xbe"/>
    <w:basedOn w:val="a2"/>
    <w:qFormat/>
  </w:style>
  <w:style w:type="character" w:customStyle="1" w:styleId="shorttext">
    <w:name w:val="short_text"/>
    <w:basedOn w:val="a2"/>
    <w:qFormat/>
  </w:style>
  <w:style w:type="paragraph" w:customStyle="1" w:styleId="western">
    <w:name w:val="western"/>
    <w:basedOn w:val="a1"/>
    <w:qFormat/>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qFormat/>
    <w:rPr>
      <w:rFonts w:ascii="Cambria" w:eastAsia="PMingLiU" w:hAnsi="Cambria"/>
      <w:kern w:val="2"/>
      <w:sz w:val="24"/>
      <w:szCs w:val="24"/>
      <w:lang w:eastAsia="ko-KR"/>
    </w:rPr>
  </w:style>
  <w:style w:type="character" w:customStyle="1" w:styleId="st1">
    <w:name w:val="st1"/>
    <w:basedOn w:val="a2"/>
    <w:qFormat/>
  </w:style>
  <w:style w:type="character" w:customStyle="1" w:styleId="example">
    <w:name w:val="example"/>
    <w:basedOn w:val="a2"/>
    <w:qFormat/>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qForma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qFormat/>
    <w:pPr>
      <w:jc w:val="center"/>
    </w:pPr>
    <w:rPr>
      <w:rFonts w:ascii="Arial" w:hAnsi="Arial" w:cs="Arial"/>
      <w:sz w:val="24"/>
      <w:lang w:val="en-GB"/>
    </w:rPr>
  </w:style>
  <w:style w:type="character" w:customStyle="1" w:styleId="EndNoteBibliographyTitleChar">
    <w:name w:val="EndNote Bibliography Title Char"/>
    <w:basedOn w:val="Char1"/>
    <w:link w:val="EndNoteBibliographyTitle"/>
    <w:qFormat/>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semiHidden/>
    <w:unhideWhenUsed/>
    <w:qFormat/>
    <w:rPr>
      <w:color w:val="808080"/>
      <w:shd w:val="clear" w:color="auto" w:fill="E6E6E6"/>
    </w:rPr>
  </w:style>
  <w:style w:type="paragraph" w:customStyle="1" w:styleId="16">
    <w:name w:val="1"/>
    <w:basedOn w:val="a1"/>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style>
  <w:style w:type="character" w:customStyle="1" w:styleId="UnresolvedMention">
    <w:name w:val="Unresolved Mention"/>
    <w:basedOn w:val="a2"/>
    <w:uiPriority w:val="99"/>
    <w:semiHidden/>
    <w:unhideWhenUsed/>
    <w:rPr>
      <w:color w:val="605E5C"/>
      <w:shd w:val="clear" w:color="auto" w:fill="E1DFDD"/>
    </w:rPr>
  </w:style>
  <w:style w:type="paragraph" w:customStyle="1" w:styleId="17">
    <w:name w:val="列表段落1"/>
    <w:basedOn w:val="a1"/>
    <w:uiPriority w:val="34"/>
    <w:qFormat/>
    <w:pPr>
      <w:ind w:firstLineChars="200" w:firstLine="4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28327667"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cbi.nlm.nih.gov/pubmed/32249528"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ki.com.cn/Article/CJFDTotal-STXB201706001.htm" TargetMode="External"/><Relationship Id="rId5" Type="http://schemas.openxmlformats.org/officeDocument/2006/relationships/settings" Target="settings.xml"/><Relationship Id="rId15" Type="http://schemas.openxmlformats.org/officeDocument/2006/relationships/hyperlink" Target="http://www.ncbi.nlm.nih.gov/pubmed/28825127"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llhan@rcees.ac.cn" TargetMode="External"/><Relationship Id="rId14" Type="http://schemas.openxmlformats.org/officeDocument/2006/relationships/hyperlink" Target="http://www.ncbi.nlm.nih.gov/pubmed/1930044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6188F7-3B7B-4678-963D-B2E4D441B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783</TotalTime>
  <Pages>6</Pages>
  <Words>1660</Words>
  <Characters>9463</Characters>
  <Application>Microsoft Office Word</Application>
  <DocSecurity>0</DocSecurity>
  <Lines>78</Lines>
  <Paragraphs>22</Paragraphs>
  <ScaleCrop>false</ScaleCrop>
  <Company>Hewlett-Packard</Company>
  <LinksUpToDate>false</LinksUpToDate>
  <CharactersWithSpaces>11101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21</cp:revision>
  <cp:lastPrinted>2017-08-29T14:01:00Z</cp:lastPrinted>
  <dcterms:created xsi:type="dcterms:W3CDTF">2020-12-02T09:40:00Z</dcterms:created>
  <dcterms:modified xsi:type="dcterms:W3CDTF">2021-01-11T07:12:00Z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