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BAAA84" w14:textId="77777777" w:rsidR="0006323D" w:rsidRDefault="0006323D" w:rsidP="005E4294">
      <w:pPr>
        <w:adjustRightInd w:val="0"/>
        <w:snapToGrid w:val="0"/>
        <w:spacing w:line="360" w:lineRule="auto"/>
        <w:rPr>
          <w:rFonts w:ascii="黑体" w:eastAsia="黑体" w:hAnsi="黑体" w:cs="Arial"/>
          <w:b/>
          <w:sz w:val="32"/>
          <w:szCs w:val="32"/>
          <w:lang w:eastAsia="zh-CN"/>
        </w:rPr>
      </w:pPr>
      <w:bookmarkStart w:id="0" w:name="OLE_LINK1"/>
    </w:p>
    <w:p w14:paraId="2ABFDDA5" w14:textId="6E7E561E" w:rsidR="0006323D" w:rsidRPr="0006323D" w:rsidRDefault="0006323D" w:rsidP="0006323D">
      <w:pPr>
        <w:adjustRightInd w:val="0"/>
        <w:snapToGrid w:val="0"/>
        <w:spacing w:line="360" w:lineRule="auto"/>
        <w:jc w:val="center"/>
        <w:rPr>
          <w:rFonts w:ascii="黑体" w:eastAsia="黑体" w:hAnsi="黑体" w:cs="Arial"/>
          <w:b/>
          <w:sz w:val="32"/>
          <w:szCs w:val="32"/>
          <w:lang w:eastAsia="zh-CN"/>
        </w:rPr>
      </w:pPr>
      <w:r w:rsidRPr="0006323D">
        <w:rPr>
          <w:rFonts w:ascii="黑体" w:eastAsia="黑体" w:hAnsi="黑体" w:cs="Arial"/>
          <w:b/>
          <w:sz w:val="32"/>
          <w:szCs w:val="32"/>
          <w:lang w:eastAsia="zh-CN"/>
        </w:rPr>
        <w:t>柑橘根际和根表微生物组样品</w:t>
      </w:r>
      <w:bookmarkEnd w:id="0"/>
      <w:r w:rsidRPr="0006323D">
        <w:rPr>
          <w:rFonts w:ascii="黑体" w:eastAsia="黑体" w:hAnsi="黑体" w:cs="Arial"/>
          <w:b/>
          <w:sz w:val="32"/>
          <w:szCs w:val="32"/>
          <w:lang w:eastAsia="zh-CN"/>
        </w:rPr>
        <w:t>的收集及核酸提取方法</w:t>
      </w:r>
    </w:p>
    <w:p w14:paraId="1DA6D3DE" w14:textId="3E1C1010" w:rsidR="0006323D" w:rsidRPr="0006323D" w:rsidRDefault="0006323D" w:rsidP="0006323D">
      <w:pPr>
        <w:adjustRightInd w:val="0"/>
        <w:snapToGrid w:val="0"/>
        <w:spacing w:line="360" w:lineRule="auto"/>
        <w:jc w:val="center"/>
        <w:rPr>
          <w:rFonts w:ascii="Arial" w:hAnsi="Arial" w:cs="Arial"/>
          <w:b/>
          <w:sz w:val="24"/>
          <w:szCs w:val="24"/>
          <w:lang w:eastAsia="zh-CN"/>
        </w:rPr>
      </w:pPr>
      <w:r w:rsidRPr="0006323D">
        <w:rPr>
          <w:rFonts w:ascii="Arial" w:hAnsi="Arial" w:cs="Arial"/>
          <w:b/>
          <w:sz w:val="24"/>
          <w:szCs w:val="24"/>
          <w:lang w:eastAsia="zh-CN"/>
        </w:rPr>
        <w:t xml:space="preserve">A </w:t>
      </w:r>
      <w:r>
        <w:rPr>
          <w:rFonts w:ascii="Arial" w:hAnsi="Arial" w:cs="Arial"/>
          <w:b/>
          <w:sz w:val="24"/>
          <w:szCs w:val="24"/>
          <w:lang w:eastAsia="zh-CN"/>
        </w:rPr>
        <w:t>P</w:t>
      </w:r>
      <w:r w:rsidRPr="0006323D">
        <w:rPr>
          <w:rFonts w:ascii="Arial" w:hAnsi="Arial" w:cs="Arial"/>
          <w:b/>
          <w:sz w:val="24"/>
          <w:szCs w:val="24"/>
          <w:lang w:eastAsia="zh-CN"/>
        </w:rPr>
        <w:t xml:space="preserve">rotocol for </w:t>
      </w:r>
      <w:r>
        <w:rPr>
          <w:rFonts w:ascii="Arial" w:hAnsi="Arial" w:cs="Arial"/>
          <w:b/>
          <w:sz w:val="24"/>
          <w:szCs w:val="24"/>
          <w:lang w:eastAsia="zh-CN"/>
        </w:rPr>
        <w:t>C</w:t>
      </w:r>
      <w:r w:rsidRPr="0006323D">
        <w:rPr>
          <w:rFonts w:ascii="Arial" w:hAnsi="Arial" w:cs="Arial"/>
          <w:b/>
          <w:sz w:val="24"/>
          <w:szCs w:val="24"/>
          <w:lang w:eastAsia="zh-CN"/>
        </w:rPr>
        <w:t xml:space="preserve">itrus </w:t>
      </w:r>
      <w:r>
        <w:rPr>
          <w:rFonts w:ascii="Arial" w:hAnsi="Arial" w:cs="Arial"/>
          <w:b/>
          <w:sz w:val="24"/>
          <w:szCs w:val="24"/>
          <w:lang w:eastAsia="zh-CN"/>
        </w:rPr>
        <w:t>R</w:t>
      </w:r>
      <w:r w:rsidRPr="0006323D">
        <w:rPr>
          <w:rFonts w:ascii="Arial" w:hAnsi="Arial" w:cs="Arial"/>
          <w:b/>
          <w:sz w:val="24"/>
          <w:szCs w:val="24"/>
          <w:lang w:eastAsia="zh-CN"/>
        </w:rPr>
        <w:t xml:space="preserve">hizosphere </w:t>
      </w:r>
      <w:proofErr w:type="gramStart"/>
      <w:r>
        <w:rPr>
          <w:rFonts w:ascii="Arial" w:hAnsi="Arial" w:cs="Arial"/>
          <w:b/>
          <w:sz w:val="24"/>
          <w:szCs w:val="24"/>
          <w:lang w:eastAsia="zh-CN"/>
        </w:rPr>
        <w:t>A</w:t>
      </w:r>
      <w:r w:rsidRPr="0006323D">
        <w:rPr>
          <w:rFonts w:ascii="Arial" w:hAnsi="Arial" w:cs="Arial"/>
          <w:b/>
          <w:sz w:val="24"/>
          <w:szCs w:val="24"/>
          <w:lang w:eastAsia="zh-CN"/>
        </w:rPr>
        <w:t>nd</w:t>
      </w:r>
      <w:proofErr w:type="gramEnd"/>
      <w:r w:rsidRPr="0006323D">
        <w:rPr>
          <w:rFonts w:ascii="Arial" w:hAnsi="Arial" w:cs="Arial"/>
          <w:b/>
          <w:sz w:val="24"/>
          <w:szCs w:val="24"/>
          <w:lang w:eastAsia="zh-CN"/>
        </w:rPr>
        <w:t xml:space="preserve"> </w:t>
      </w:r>
      <w:r>
        <w:rPr>
          <w:rFonts w:ascii="Arial" w:hAnsi="Arial" w:cs="Arial"/>
          <w:b/>
          <w:sz w:val="24"/>
          <w:szCs w:val="24"/>
          <w:lang w:eastAsia="zh-CN"/>
        </w:rPr>
        <w:t>R</w:t>
      </w:r>
      <w:r w:rsidRPr="0006323D">
        <w:rPr>
          <w:rFonts w:ascii="Arial" w:hAnsi="Arial" w:cs="Arial"/>
          <w:b/>
          <w:sz w:val="24"/>
          <w:szCs w:val="24"/>
          <w:lang w:eastAsia="zh-CN"/>
        </w:rPr>
        <w:t xml:space="preserve">hizoplane </w:t>
      </w:r>
      <w:r>
        <w:rPr>
          <w:rFonts w:ascii="Arial" w:hAnsi="Arial" w:cs="Arial"/>
          <w:b/>
          <w:sz w:val="24"/>
          <w:szCs w:val="24"/>
          <w:lang w:eastAsia="zh-CN"/>
        </w:rPr>
        <w:t>M</w:t>
      </w:r>
      <w:r w:rsidRPr="0006323D">
        <w:rPr>
          <w:rFonts w:ascii="Arial" w:hAnsi="Arial" w:cs="Arial"/>
          <w:b/>
          <w:sz w:val="24"/>
          <w:szCs w:val="24"/>
          <w:lang w:eastAsia="zh-CN"/>
        </w:rPr>
        <w:t xml:space="preserve">icrobiome </w:t>
      </w:r>
      <w:r>
        <w:rPr>
          <w:rFonts w:ascii="Arial" w:hAnsi="Arial" w:cs="Arial"/>
          <w:b/>
          <w:sz w:val="24"/>
          <w:szCs w:val="24"/>
          <w:lang w:eastAsia="zh-CN"/>
        </w:rPr>
        <w:t>S</w:t>
      </w:r>
      <w:r w:rsidRPr="0006323D">
        <w:rPr>
          <w:rFonts w:ascii="Arial" w:hAnsi="Arial" w:cs="Arial"/>
          <w:b/>
          <w:sz w:val="24"/>
          <w:szCs w:val="24"/>
          <w:lang w:eastAsia="zh-CN"/>
        </w:rPr>
        <w:t xml:space="preserve">ample </w:t>
      </w:r>
      <w:r>
        <w:rPr>
          <w:rFonts w:ascii="Arial" w:hAnsi="Arial" w:cs="Arial"/>
          <w:b/>
          <w:sz w:val="24"/>
          <w:szCs w:val="24"/>
          <w:lang w:eastAsia="zh-CN"/>
        </w:rPr>
        <w:t>C</w:t>
      </w:r>
      <w:r w:rsidRPr="0006323D">
        <w:rPr>
          <w:rFonts w:ascii="Arial" w:hAnsi="Arial" w:cs="Arial"/>
          <w:b/>
          <w:sz w:val="24"/>
          <w:szCs w:val="24"/>
          <w:lang w:eastAsia="zh-CN"/>
        </w:rPr>
        <w:t xml:space="preserve">ollection </w:t>
      </w:r>
      <w:r>
        <w:rPr>
          <w:rFonts w:ascii="Arial" w:hAnsi="Arial" w:cs="Arial"/>
          <w:b/>
          <w:sz w:val="24"/>
          <w:szCs w:val="24"/>
          <w:lang w:eastAsia="zh-CN"/>
        </w:rPr>
        <w:t>A</w:t>
      </w:r>
      <w:r w:rsidRPr="0006323D">
        <w:rPr>
          <w:rFonts w:ascii="Arial" w:hAnsi="Arial" w:cs="Arial"/>
          <w:b/>
          <w:sz w:val="24"/>
          <w:szCs w:val="24"/>
          <w:lang w:eastAsia="zh-CN"/>
        </w:rPr>
        <w:t xml:space="preserve">nd </w:t>
      </w:r>
      <w:r>
        <w:rPr>
          <w:rFonts w:ascii="Arial" w:hAnsi="Arial" w:cs="Arial"/>
          <w:b/>
          <w:sz w:val="24"/>
          <w:szCs w:val="24"/>
          <w:lang w:eastAsia="zh-CN"/>
        </w:rPr>
        <w:t>N</w:t>
      </w:r>
      <w:r w:rsidRPr="0006323D">
        <w:rPr>
          <w:rFonts w:ascii="Arial" w:hAnsi="Arial" w:cs="Arial"/>
          <w:b/>
          <w:sz w:val="24"/>
          <w:szCs w:val="24"/>
          <w:lang w:eastAsia="zh-CN"/>
        </w:rPr>
        <w:t xml:space="preserve">ucleic </w:t>
      </w:r>
      <w:r>
        <w:rPr>
          <w:rFonts w:ascii="Arial" w:hAnsi="Arial" w:cs="Arial"/>
          <w:b/>
          <w:sz w:val="24"/>
          <w:szCs w:val="24"/>
          <w:lang w:eastAsia="zh-CN"/>
        </w:rPr>
        <w:t>A</w:t>
      </w:r>
      <w:r w:rsidRPr="0006323D">
        <w:rPr>
          <w:rFonts w:ascii="Arial" w:hAnsi="Arial" w:cs="Arial"/>
          <w:b/>
          <w:sz w:val="24"/>
          <w:szCs w:val="24"/>
          <w:lang w:eastAsia="zh-CN"/>
        </w:rPr>
        <w:t xml:space="preserve">cid </w:t>
      </w:r>
      <w:r>
        <w:rPr>
          <w:rFonts w:ascii="Arial" w:hAnsi="Arial" w:cs="Arial"/>
          <w:b/>
          <w:sz w:val="24"/>
          <w:szCs w:val="24"/>
          <w:lang w:eastAsia="zh-CN"/>
        </w:rPr>
        <w:t>E</w:t>
      </w:r>
      <w:r w:rsidRPr="0006323D">
        <w:rPr>
          <w:rFonts w:ascii="Arial" w:hAnsi="Arial" w:cs="Arial"/>
          <w:b/>
          <w:sz w:val="24"/>
          <w:szCs w:val="24"/>
          <w:lang w:eastAsia="zh-CN"/>
        </w:rPr>
        <w:t>xtraction</w:t>
      </w:r>
    </w:p>
    <w:p w14:paraId="241AA5B8" w14:textId="32B545FB" w:rsidR="0006323D" w:rsidRDefault="0006323D" w:rsidP="0006323D">
      <w:pPr>
        <w:widowControl w:val="0"/>
        <w:adjustRightInd w:val="0"/>
        <w:snapToGrid w:val="0"/>
        <w:spacing w:line="360" w:lineRule="auto"/>
        <w:jc w:val="center"/>
        <w:rPr>
          <w:rFonts w:ascii="Arial" w:hAnsi="Arial" w:cs="Arial"/>
          <w:color w:val="000000"/>
          <w:sz w:val="24"/>
          <w:szCs w:val="24"/>
        </w:rPr>
      </w:pPr>
      <w:r w:rsidRPr="0006323D">
        <w:rPr>
          <w:rFonts w:ascii="Arial" w:hAnsi="Arial" w:cs="Arial"/>
          <w:color w:val="000000"/>
          <w:sz w:val="24"/>
          <w:szCs w:val="24"/>
          <w:lang w:eastAsia="zh-CN"/>
        </w:rPr>
        <w:t>张云增</w:t>
      </w:r>
      <w:r w:rsidRPr="0006323D">
        <w:rPr>
          <w:rFonts w:ascii="Arial" w:hAnsi="Arial" w:cs="Arial"/>
          <w:color w:val="000000"/>
          <w:sz w:val="24"/>
          <w:szCs w:val="24"/>
          <w:vertAlign w:val="superscript"/>
          <w:lang w:eastAsia="zh-CN"/>
        </w:rPr>
        <w:t>1,</w:t>
      </w:r>
      <w:r>
        <w:rPr>
          <w:rFonts w:ascii="Arial" w:hAnsi="Arial" w:cs="Arial"/>
          <w:color w:val="000000"/>
          <w:sz w:val="24"/>
          <w:szCs w:val="24"/>
          <w:vertAlign w:val="superscript"/>
          <w:lang w:eastAsia="zh-CN"/>
        </w:rPr>
        <w:t xml:space="preserve"> </w:t>
      </w:r>
      <w:r w:rsidRPr="0006323D">
        <w:rPr>
          <w:rFonts w:ascii="Arial" w:hAnsi="Arial" w:cs="Arial"/>
          <w:color w:val="000000"/>
          <w:sz w:val="24"/>
          <w:szCs w:val="24"/>
          <w:vertAlign w:val="superscript"/>
          <w:lang w:eastAsia="zh-CN"/>
        </w:rPr>
        <w:t>2</w:t>
      </w:r>
      <w:r>
        <w:rPr>
          <w:rFonts w:ascii="Arial" w:hAnsi="Arial" w:cs="Arial"/>
          <w:color w:val="000000"/>
          <w:sz w:val="24"/>
          <w:szCs w:val="24"/>
          <w:vertAlign w:val="superscript"/>
          <w:lang w:eastAsia="zh-CN"/>
        </w:rPr>
        <w:t xml:space="preserve">, </w:t>
      </w:r>
      <w:r w:rsidRPr="0006323D">
        <w:rPr>
          <w:rFonts w:ascii="Arial" w:hAnsi="Arial" w:cs="Arial"/>
          <w:color w:val="000000"/>
          <w:sz w:val="24"/>
          <w:szCs w:val="24"/>
          <w:vertAlign w:val="superscript"/>
          <w:lang w:eastAsia="zh-CN"/>
        </w:rPr>
        <w:t>#</w:t>
      </w:r>
      <w:r>
        <w:rPr>
          <w:rFonts w:ascii="Arial" w:hAnsi="Arial" w:cs="Arial"/>
          <w:color w:val="000000"/>
          <w:sz w:val="24"/>
          <w:szCs w:val="24"/>
          <w:vertAlign w:val="superscript"/>
          <w:lang w:eastAsia="zh-CN"/>
        </w:rPr>
        <w:t>,</w:t>
      </w:r>
      <w:r w:rsidRPr="0006323D">
        <w:rPr>
          <w:rFonts w:ascii="Arial" w:hAnsi="Arial" w:cs="Arial"/>
          <w:color w:val="000000"/>
          <w:sz w:val="24"/>
          <w:szCs w:val="24"/>
        </w:rPr>
        <w:t>*</w:t>
      </w:r>
      <w:r w:rsidRPr="0006323D">
        <w:rPr>
          <w:rFonts w:ascii="Arial" w:hAnsi="Arial" w:cs="Arial"/>
          <w:color w:val="000000"/>
          <w:sz w:val="24"/>
          <w:szCs w:val="24"/>
          <w:lang w:eastAsia="zh-CN"/>
        </w:rPr>
        <w:t>，徐进</w:t>
      </w:r>
      <w:r w:rsidRPr="0006323D">
        <w:rPr>
          <w:rFonts w:ascii="Arial" w:hAnsi="Arial" w:cs="Arial"/>
          <w:color w:val="000000"/>
          <w:sz w:val="24"/>
          <w:szCs w:val="24"/>
          <w:vertAlign w:val="superscript"/>
          <w:lang w:eastAsia="zh-CN"/>
        </w:rPr>
        <w:t>2, #</w:t>
      </w:r>
      <w:r w:rsidRPr="0006323D">
        <w:rPr>
          <w:rFonts w:ascii="Arial" w:hAnsi="Arial" w:cs="Arial"/>
          <w:color w:val="000000"/>
          <w:sz w:val="24"/>
          <w:szCs w:val="24"/>
          <w:lang w:eastAsia="zh-CN"/>
        </w:rPr>
        <w:t>，</w:t>
      </w:r>
      <w:r w:rsidRPr="0006323D">
        <w:rPr>
          <w:rFonts w:ascii="Arial" w:hAnsi="Arial" w:cs="Arial"/>
          <w:color w:val="000000"/>
          <w:sz w:val="24"/>
          <w:szCs w:val="24"/>
          <w:lang w:eastAsia="zh-CN"/>
        </w:rPr>
        <w:t>Riera Nadia</w:t>
      </w:r>
      <w:r w:rsidRPr="0006323D">
        <w:rPr>
          <w:rFonts w:ascii="Arial" w:hAnsi="Arial" w:cs="Arial"/>
          <w:color w:val="000000"/>
          <w:sz w:val="24"/>
          <w:szCs w:val="24"/>
          <w:vertAlign w:val="superscript"/>
          <w:lang w:eastAsia="zh-CN"/>
        </w:rPr>
        <w:t>2</w:t>
      </w:r>
      <w:r w:rsidRPr="0006323D">
        <w:rPr>
          <w:rFonts w:ascii="Arial" w:hAnsi="Arial" w:cs="Arial"/>
          <w:color w:val="000000"/>
          <w:sz w:val="24"/>
          <w:szCs w:val="24"/>
          <w:lang w:eastAsia="zh-CN"/>
        </w:rPr>
        <w:t>，王年</w:t>
      </w:r>
      <w:r w:rsidRPr="0006323D">
        <w:rPr>
          <w:rFonts w:ascii="Arial" w:hAnsi="Arial" w:cs="Arial"/>
          <w:color w:val="000000"/>
          <w:sz w:val="24"/>
          <w:szCs w:val="24"/>
          <w:vertAlign w:val="superscript"/>
          <w:lang w:eastAsia="zh-CN"/>
        </w:rPr>
        <w:t xml:space="preserve">2, </w:t>
      </w:r>
      <w:r w:rsidRPr="0006323D">
        <w:rPr>
          <w:rFonts w:ascii="Arial" w:hAnsi="Arial" w:cs="Arial"/>
          <w:color w:val="000000"/>
          <w:sz w:val="24"/>
          <w:szCs w:val="24"/>
        </w:rPr>
        <w:t>*</w:t>
      </w:r>
    </w:p>
    <w:p w14:paraId="1FBCC183" w14:textId="77777777" w:rsidR="0006323D" w:rsidRPr="0006323D" w:rsidRDefault="0006323D" w:rsidP="0006323D">
      <w:pPr>
        <w:widowControl w:val="0"/>
        <w:adjustRightInd w:val="0"/>
        <w:snapToGrid w:val="0"/>
        <w:spacing w:line="360" w:lineRule="auto"/>
        <w:jc w:val="center"/>
        <w:rPr>
          <w:rFonts w:ascii="Arial" w:hAnsi="Arial" w:cs="Arial"/>
          <w:color w:val="000000"/>
          <w:sz w:val="24"/>
          <w:szCs w:val="24"/>
        </w:rPr>
      </w:pPr>
    </w:p>
    <w:p w14:paraId="2D5454EB" w14:textId="0C037442" w:rsidR="0006323D" w:rsidRPr="0006323D" w:rsidRDefault="0006323D" w:rsidP="0006323D">
      <w:pPr>
        <w:widowControl w:val="0"/>
        <w:adjustRightInd w:val="0"/>
        <w:snapToGrid w:val="0"/>
        <w:spacing w:line="360" w:lineRule="auto"/>
        <w:jc w:val="both"/>
        <w:rPr>
          <w:rFonts w:ascii="Arial" w:hAnsi="Arial" w:cs="Arial"/>
          <w:color w:val="000000"/>
          <w:szCs w:val="20"/>
          <w:lang w:eastAsia="zh-CN"/>
        </w:rPr>
      </w:pPr>
      <w:r w:rsidRPr="0006323D">
        <w:rPr>
          <w:rFonts w:ascii="Arial" w:hAnsi="Arial" w:cs="Arial"/>
          <w:color w:val="000000"/>
          <w:szCs w:val="20"/>
          <w:vertAlign w:val="superscript"/>
          <w:lang w:eastAsia="zh-CN"/>
        </w:rPr>
        <w:t>1</w:t>
      </w:r>
      <w:r w:rsidRPr="0006323D">
        <w:rPr>
          <w:rFonts w:ascii="Arial" w:hAnsi="Arial" w:cs="Arial"/>
          <w:color w:val="000000"/>
          <w:szCs w:val="20"/>
          <w:lang w:eastAsia="zh-CN"/>
        </w:rPr>
        <w:t>生物科学与技术学院，扬州大学，扬州，江苏；</w:t>
      </w:r>
      <w:r w:rsidRPr="0006323D">
        <w:rPr>
          <w:rFonts w:ascii="Arial" w:hAnsi="Arial" w:cs="Arial"/>
          <w:color w:val="000000"/>
          <w:szCs w:val="20"/>
          <w:vertAlign w:val="superscript"/>
          <w:lang w:eastAsia="zh-CN"/>
        </w:rPr>
        <w:t>2</w:t>
      </w:r>
      <w:r w:rsidRPr="0006323D">
        <w:rPr>
          <w:rFonts w:ascii="Arial" w:hAnsi="Arial" w:cs="Arial"/>
          <w:color w:val="000000"/>
          <w:szCs w:val="20"/>
          <w:lang w:eastAsia="zh-CN"/>
        </w:rPr>
        <w:t>Citrus Research and Education Center, Department of Microbiology and Cell Science, IFAS, University of Florida, Lake Alfred, FL, USA</w:t>
      </w:r>
    </w:p>
    <w:p w14:paraId="174A8361" w14:textId="4B8998BB" w:rsidR="0006323D" w:rsidRPr="0006323D" w:rsidRDefault="0006323D" w:rsidP="0006323D">
      <w:pPr>
        <w:widowControl w:val="0"/>
        <w:adjustRightInd w:val="0"/>
        <w:snapToGrid w:val="0"/>
        <w:spacing w:line="360" w:lineRule="auto"/>
        <w:jc w:val="both"/>
        <w:rPr>
          <w:rFonts w:ascii="Arial" w:hAnsi="Arial" w:cs="Arial"/>
          <w:color w:val="000000"/>
          <w:szCs w:val="20"/>
          <w:lang w:eastAsia="zh-CN"/>
        </w:rPr>
      </w:pPr>
      <w:r w:rsidRPr="0006323D">
        <w:rPr>
          <w:rFonts w:ascii="Arial" w:hAnsi="Arial" w:cs="Arial"/>
          <w:szCs w:val="20"/>
          <w:lang w:eastAsia="zh-CN"/>
        </w:rPr>
        <w:t>*</w:t>
      </w:r>
      <w:r w:rsidRPr="0006323D">
        <w:rPr>
          <w:rFonts w:ascii="Arial" w:hAnsi="Arial" w:cs="Arial"/>
          <w:color w:val="000000"/>
          <w:szCs w:val="20"/>
          <w:lang w:eastAsia="zh-CN"/>
        </w:rPr>
        <w:t>通讯作者邮箱</w:t>
      </w:r>
      <w:r w:rsidR="00FC7F22">
        <w:rPr>
          <w:rFonts w:ascii="Arial" w:hAnsi="Arial" w:cs="Arial" w:hint="eastAsia"/>
          <w:color w:val="000000"/>
          <w:szCs w:val="20"/>
          <w:lang w:eastAsia="zh-CN"/>
        </w:rPr>
        <w:t>：</w:t>
      </w:r>
      <w:hyperlink r:id="rId8" w:history="1">
        <w:r w:rsidR="00FC7F22" w:rsidRPr="00FC7F22">
          <w:rPr>
            <w:rStyle w:val="a8"/>
            <w:rFonts w:ascii="Arial" w:hAnsi="Arial" w:cs="Arial"/>
            <w:szCs w:val="20"/>
            <w:lang w:eastAsia="zh-CN"/>
          </w:rPr>
          <w:t>nianwang@ufl.edu</w:t>
        </w:r>
      </w:hyperlink>
      <w:r w:rsidR="00FC7F22">
        <w:rPr>
          <w:rFonts w:ascii="Arial" w:hAnsi="Arial" w:cs="Arial" w:hint="eastAsia"/>
          <w:color w:val="000000"/>
          <w:szCs w:val="20"/>
          <w:lang w:eastAsia="zh-CN"/>
        </w:rPr>
        <w:t>；</w:t>
      </w:r>
      <w:hyperlink r:id="rId9" w:history="1">
        <w:r w:rsidRPr="00FC7F22">
          <w:rPr>
            <w:rStyle w:val="a8"/>
            <w:rFonts w:ascii="Arial" w:hAnsi="Arial" w:cs="Arial"/>
            <w:szCs w:val="20"/>
            <w:lang w:eastAsia="zh-CN"/>
          </w:rPr>
          <w:t>yzzhang@yzu.edu.cn</w:t>
        </w:r>
      </w:hyperlink>
    </w:p>
    <w:p w14:paraId="209EE912" w14:textId="77777777" w:rsidR="0006323D" w:rsidRPr="0006323D" w:rsidRDefault="0006323D" w:rsidP="0006323D">
      <w:pPr>
        <w:widowControl w:val="0"/>
        <w:adjustRightInd w:val="0"/>
        <w:snapToGrid w:val="0"/>
        <w:spacing w:line="360" w:lineRule="auto"/>
        <w:jc w:val="both"/>
        <w:rPr>
          <w:rFonts w:ascii="Arial" w:hAnsi="Arial" w:cs="Arial"/>
          <w:color w:val="000000"/>
          <w:szCs w:val="20"/>
          <w:lang w:eastAsia="zh-CN"/>
        </w:rPr>
      </w:pPr>
      <w:r w:rsidRPr="0006323D">
        <w:rPr>
          <w:rFonts w:ascii="Arial" w:hAnsi="Arial" w:cs="Arial"/>
          <w:color w:val="000000"/>
          <w:szCs w:val="20"/>
          <w:vertAlign w:val="superscript"/>
          <w:lang w:eastAsia="zh-CN"/>
        </w:rPr>
        <w:t>#</w:t>
      </w:r>
      <w:r w:rsidRPr="0006323D">
        <w:rPr>
          <w:rFonts w:ascii="Arial" w:hAnsi="Arial" w:cs="Arial"/>
          <w:color w:val="000000"/>
          <w:szCs w:val="20"/>
          <w:lang w:eastAsia="zh-CN"/>
        </w:rPr>
        <w:t>共同第一作者</w:t>
      </w:r>
      <w:r w:rsidRPr="0006323D">
        <w:rPr>
          <w:rFonts w:ascii="Arial" w:hAnsi="Arial" w:cs="Arial"/>
          <w:color w:val="000000"/>
          <w:szCs w:val="20"/>
          <w:lang w:eastAsia="zh-CN"/>
        </w:rPr>
        <w:t>/</w:t>
      </w:r>
      <w:r w:rsidRPr="0006323D">
        <w:rPr>
          <w:rFonts w:ascii="Arial" w:hAnsi="Arial" w:cs="Arial"/>
          <w:color w:val="000000"/>
          <w:szCs w:val="20"/>
          <w:lang w:eastAsia="zh-CN"/>
        </w:rPr>
        <w:t>同等贡献</w:t>
      </w:r>
    </w:p>
    <w:p w14:paraId="479EE302" w14:textId="77777777" w:rsidR="00FC7F22" w:rsidRDefault="00FC7F22" w:rsidP="00FC7F22">
      <w:pPr>
        <w:widowControl w:val="0"/>
        <w:adjustRightInd w:val="0"/>
        <w:snapToGrid w:val="0"/>
        <w:spacing w:line="360" w:lineRule="auto"/>
        <w:rPr>
          <w:rFonts w:ascii="Arial" w:eastAsia="Malgun Gothic" w:hAnsi="Arial" w:cs="Arial"/>
          <w:color w:val="FF0000"/>
          <w:szCs w:val="20"/>
          <w:u w:val="single"/>
        </w:rPr>
      </w:pPr>
    </w:p>
    <w:p w14:paraId="4E789FF6" w14:textId="7BCD5D36" w:rsidR="0006323D" w:rsidRPr="00FC7F22" w:rsidRDefault="0006323D" w:rsidP="00FC7F22">
      <w:pPr>
        <w:widowControl w:val="0"/>
        <w:adjustRightInd w:val="0"/>
        <w:snapToGrid w:val="0"/>
        <w:spacing w:line="360" w:lineRule="auto"/>
        <w:jc w:val="both"/>
        <w:rPr>
          <w:rFonts w:ascii="Arial" w:hAnsi="Arial" w:cs="Arial"/>
          <w:b/>
          <w:color w:val="000000"/>
          <w:sz w:val="24"/>
          <w:szCs w:val="24"/>
          <w:lang w:eastAsia="zh-CN"/>
        </w:rPr>
      </w:pPr>
      <w:r w:rsidRPr="00FC7F22">
        <w:rPr>
          <w:rFonts w:ascii="黑体" w:eastAsia="黑体" w:hAnsi="黑体" w:cs="Arial"/>
          <w:b/>
          <w:color w:val="000000"/>
          <w:sz w:val="24"/>
          <w:szCs w:val="24"/>
          <w:lang w:eastAsia="zh-CN"/>
        </w:rPr>
        <w:t>摘要</w:t>
      </w:r>
      <w:r w:rsidR="00FC7F22" w:rsidRPr="00FC7F22">
        <w:rPr>
          <w:rFonts w:ascii="黑体" w:eastAsia="黑体" w:hAnsi="黑体" w:cs="Arial" w:hint="eastAsia"/>
          <w:b/>
          <w:color w:val="000000"/>
          <w:sz w:val="24"/>
          <w:szCs w:val="24"/>
          <w:lang w:eastAsia="zh-CN"/>
        </w:rPr>
        <w:t>：</w:t>
      </w:r>
      <w:r w:rsidRPr="0006323D">
        <w:rPr>
          <w:rFonts w:ascii="Arial" w:hAnsi="Arial" w:cs="Arial"/>
          <w:color w:val="000000"/>
          <w:sz w:val="24"/>
          <w:szCs w:val="24"/>
          <w:lang w:eastAsia="zh-CN"/>
        </w:rPr>
        <w:t>以往对植物根部微生物组的研究主要集中于草本植物，并已形成比较完善的采样方法，但对木本植物根部微生物组的研究还较少。在前期研究中，我们以柑橘这一重要的多年生木本经济作物为研究对象，通过宏基因组和宏转录组测序分析鉴定了由柑橘根际向根表富集的微生物种类、功能及其基因表达特点，并揭示了黄龙病对微生物组这一富集过程的影响</w:t>
      </w:r>
      <w:r w:rsidRPr="0006323D">
        <w:rPr>
          <w:rFonts w:ascii="Arial" w:hAnsi="Arial" w:cs="Arial"/>
          <w:color w:val="000000"/>
          <w:sz w:val="24"/>
          <w:szCs w:val="24"/>
          <w:lang w:eastAsia="zh-CN"/>
        </w:rPr>
        <w:t xml:space="preserve"> </w:t>
      </w:r>
      <w:r w:rsidRPr="0006323D">
        <w:rPr>
          <w:rFonts w:ascii="Arial" w:hAnsi="Arial" w:cs="Arial"/>
          <w:noProof/>
          <w:color w:val="000000"/>
          <w:sz w:val="24"/>
          <w:szCs w:val="24"/>
          <w:lang w:eastAsia="zh-CN"/>
        </w:rPr>
        <w:t>(Zhang</w:t>
      </w:r>
      <w:r w:rsidR="00FC7F22" w:rsidRPr="00423979">
        <w:rPr>
          <w:rFonts w:ascii="Arial" w:hAnsi="Arial" w:cs="Arial"/>
          <w:noProof/>
          <w:sz w:val="24"/>
          <w:szCs w:val="24"/>
          <w:lang w:eastAsia="zh-CN"/>
        </w:rPr>
        <w:t xml:space="preserve"> </w:t>
      </w:r>
      <w:r w:rsidR="00FC7F22" w:rsidRPr="00423979">
        <w:rPr>
          <w:rFonts w:ascii="Arial" w:hAnsi="Arial" w:cs="Arial"/>
          <w:i/>
          <w:iCs/>
          <w:noProof/>
          <w:sz w:val="24"/>
          <w:szCs w:val="24"/>
          <w:lang w:eastAsia="zh-CN"/>
        </w:rPr>
        <w:t>et al.</w:t>
      </w:r>
      <w:r w:rsidR="00FC7F22" w:rsidRPr="00423979">
        <w:rPr>
          <w:rFonts w:ascii="Arial" w:hAnsi="Arial" w:cs="Arial"/>
          <w:noProof/>
          <w:sz w:val="24"/>
          <w:szCs w:val="24"/>
          <w:lang w:eastAsia="zh-CN"/>
        </w:rPr>
        <w:t xml:space="preserve">, </w:t>
      </w:r>
      <w:r w:rsidRPr="00423979">
        <w:rPr>
          <w:rFonts w:ascii="Arial" w:hAnsi="Arial" w:cs="Arial"/>
          <w:noProof/>
          <w:sz w:val="24"/>
          <w:szCs w:val="24"/>
          <w:lang w:eastAsia="zh-CN"/>
        </w:rPr>
        <w:t>2017)</w:t>
      </w:r>
      <w:r w:rsidR="00FC7F22" w:rsidRPr="00423979">
        <w:rPr>
          <w:rFonts w:ascii="Arial" w:hAnsi="Arial" w:cs="Arial"/>
          <w:noProof/>
          <w:sz w:val="24"/>
          <w:szCs w:val="24"/>
          <w:lang w:eastAsia="zh-CN"/>
        </w:rPr>
        <w:t xml:space="preserve"> </w:t>
      </w:r>
      <w:r w:rsidRPr="00423979">
        <w:rPr>
          <w:rFonts w:ascii="Arial" w:hAnsi="Arial" w:cs="Arial"/>
          <w:sz w:val="24"/>
          <w:szCs w:val="24"/>
          <w:lang w:eastAsia="zh-CN"/>
        </w:rPr>
        <w:t>。本文主要介绍上述研究中柑橘根际和根表微生物组样品的采集</w:t>
      </w:r>
      <w:r w:rsidR="001A67F5">
        <w:rPr>
          <w:rFonts w:ascii="Arial" w:hAnsi="Arial" w:cs="Arial" w:hint="eastAsia"/>
          <w:sz w:val="24"/>
          <w:szCs w:val="24"/>
          <w:lang w:eastAsia="zh-CN"/>
        </w:rPr>
        <w:t>，</w:t>
      </w:r>
      <w:r w:rsidRPr="00423979">
        <w:rPr>
          <w:rFonts w:ascii="Arial" w:hAnsi="Arial" w:cs="Arial"/>
          <w:sz w:val="24"/>
          <w:szCs w:val="24"/>
          <w:lang w:eastAsia="zh-CN"/>
        </w:rPr>
        <w:t>以及基于同一样品提</w:t>
      </w:r>
      <w:r w:rsidRPr="0006323D">
        <w:rPr>
          <w:rFonts w:ascii="Arial" w:hAnsi="Arial" w:cs="Arial"/>
          <w:color w:val="000000"/>
          <w:sz w:val="24"/>
          <w:szCs w:val="24"/>
          <w:lang w:eastAsia="zh-CN"/>
        </w:rPr>
        <w:t>取微生物组总</w:t>
      </w:r>
      <w:r w:rsidRPr="0006323D">
        <w:rPr>
          <w:rFonts w:ascii="Arial" w:hAnsi="Arial" w:cs="Arial"/>
          <w:color w:val="000000"/>
          <w:sz w:val="24"/>
          <w:szCs w:val="24"/>
          <w:lang w:eastAsia="zh-CN"/>
        </w:rPr>
        <w:t>DNA</w:t>
      </w:r>
      <w:r w:rsidRPr="0006323D">
        <w:rPr>
          <w:rFonts w:ascii="Arial" w:hAnsi="Arial" w:cs="Arial"/>
          <w:color w:val="000000"/>
          <w:sz w:val="24"/>
          <w:szCs w:val="24"/>
          <w:lang w:eastAsia="zh-CN"/>
        </w:rPr>
        <w:t>和</w:t>
      </w:r>
      <w:r w:rsidRPr="0006323D">
        <w:rPr>
          <w:rFonts w:ascii="Arial" w:hAnsi="Arial" w:cs="Arial"/>
          <w:color w:val="000000"/>
          <w:sz w:val="24"/>
          <w:szCs w:val="24"/>
          <w:lang w:eastAsia="zh-CN"/>
        </w:rPr>
        <w:t>RNA</w:t>
      </w:r>
      <w:r w:rsidRPr="0006323D">
        <w:rPr>
          <w:rFonts w:ascii="Arial" w:hAnsi="Arial" w:cs="Arial"/>
          <w:color w:val="000000"/>
          <w:sz w:val="24"/>
          <w:szCs w:val="24"/>
          <w:lang w:eastAsia="zh-CN"/>
        </w:rPr>
        <w:t>的方法，以期</w:t>
      </w:r>
      <w:r w:rsidR="001A67F5">
        <w:rPr>
          <w:rFonts w:ascii="Arial" w:hAnsi="Arial" w:cs="Arial" w:hint="eastAsia"/>
          <w:color w:val="000000"/>
          <w:sz w:val="24"/>
          <w:szCs w:val="24"/>
          <w:lang w:eastAsia="zh-CN"/>
        </w:rPr>
        <w:t>将</w:t>
      </w:r>
      <w:r w:rsidRPr="0006323D">
        <w:rPr>
          <w:rFonts w:ascii="Arial" w:hAnsi="Arial" w:cs="Arial"/>
          <w:color w:val="000000"/>
          <w:sz w:val="24"/>
          <w:szCs w:val="24"/>
          <w:lang w:eastAsia="zh-CN"/>
        </w:rPr>
        <w:t>该方法应用于后续的柑橘及其他木本植物根部微生物组的相关研究中，从而更好地进行微生物组数据的比较分析，排除采样和核酸提取方法对微生物组结构和功能分析的影响。</w:t>
      </w:r>
    </w:p>
    <w:p w14:paraId="049D8C45" w14:textId="27395392" w:rsidR="0006323D" w:rsidRPr="0006323D" w:rsidRDefault="0006323D" w:rsidP="0006323D">
      <w:pPr>
        <w:widowControl w:val="0"/>
        <w:adjustRightInd w:val="0"/>
        <w:snapToGrid w:val="0"/>
        <w:spacing w:line="360" w:lineRule="auto"/>
        <w:jc w:val="both"/>
        <w:rPr>
          <w:rFonts w:ascii="Arial" w:hAnsi="Arial" w:cs="Arial"/>
          <w:sz w:val="24"/>
          <w:szCs w:val="24"/>
          <w:lang w:eastAsia="zh-CN"/>
        </w:rPr>
      </w:pPr>
      <w:r w:rsidRPr="00FC7F22">
        <w:rPr>
          <w:rFonts w:ascii="黑体" w:eastAsia="黑体" w:hAnsi="黑体" w:cs="Arial"/>
          <w:b/>
          <w:color w:val="000000"/>
          <w:sz w:val="24"/>
          <w:szCs w:val="24"/>
          <w:lang w:eastAsia="zh-CN"/>
        </w:rPr>
        <w:t>关键词</w:t>
      </w:r>
      <w:r w:rsidR="00FC7F22" w:rsidRPr="00FC7F22">
        <w:rPr>
          <w:rFonts w:ascii="黑体" w:eastAsia="黑体" w:hAnsi="黑体" w:cs="Arial" w:hint="eastAsia"/>
          <w:b/>
          <w:color w:val="000000"/>
          <w:sz w:val="24"/>
          <w:szCs w:val="24"/>
          <w:lang w:eastAsia="zh-CN"/>
        </w:rPr>
        <w:t>：</w:t>
      </w:r>
      <w:r w:rsidRPr="0006323D">
        <w:rPr>
          <w:rFonts w:ascii="Arial" w:hAnsi="Arial" w:cs="Arial"/>
          <w:color w:val="000000"/>
          <w:sz w:val="24"/>
          <w:szCs w:val="24"/>
          <w:lang w:eastAsia="zh-CN"/>
        </w:rPr>
        <w:t>根表微生物组，根际微生物组，柑橘，宏基因组，宏转录组</w:t>
      </w:r>
    </w:p>
    <w:p w14:paraId="2B1AECC3" w14:textId="77777777" w:rsidR="0006323D" w:rsidRPr="0006323D" w:rsidRDefault="0006323D" w:rsidP="0006323D">
      <w:pPr>
        <w:adjustRightInd w:val="0"/>
        <w:snapToGrid w:val="0"/>
        <w:spacing w:line="360" w:lineRule="auto"/>
        <w:jc w:val="both"/>
        <w:rPr>
          <w:rFonts w:ascii="Arial" w:hAnsi="Arial" w:cs="Arial"/>
          <w:b/>
          <w:bCs/>
          <w:sz w:val="24"/>
          <w:szCs w:val="24"/>
          <w:lang w:eastAsia="zh-CN"/>
        </w:rPr>
      </w:pPr>
    </w:p>
    <w:p w14:paraId="42F9C96F" w14:textId="77777777" w:rsidR="0006323D" w:rsidRPr="00FC7F22" w:rsidRDefault="0006323D" w:rsidP="00854E5D">
      <w:pPr>
        <w:widowControl w:val="0"/>
        <w:adjustRightInd w:val="0"/>
        <w:snapToGrid w:val="0"/>
        <w:spacing w:line="360" w:lineRule="auto"/>
        <w:ind w:left="482" w:hangingChars="200" w:hanging="482"/>
        <w:jc w:val="both"/>
        <w:rPr>
          <w:rFonts w:ascii="黑体" w:eastAsia="黑体" w:hAnsi="黑体" w:cs="Arial"/>
          <w:b/>
          <w:color w:val="000000"/>
          <w:sz w:val="24"/>
          <w:szCs w:val="24"/>
          <w:lang w:eastAsia="zh-CN"/>
        </w:rPr>
      </w:pPr>
      <w:r w:rsidRPr="00FC7F22">
        <w:rPr>
          <w:rFonts w:ascii="黑体" w:eastAsia="黑体" w:hAnsi="黑体" w:cs="Arial"/>
          <w:b/>
          <w:color w:val="000000"/>
          <w:sz w:val="24"/>
          <w:szCs w:val="24"/>
          <w:lang w:eastAsia="zh-CN"/>
        </w:rPr>
        <w:t>材料与试剂</w:t>
      </w:r>
    </w:p>
    <w:p w14:paraId="03B183F1" w14:textId="0D3B16EF" w:rsidR="0006323D" w:rsidRPr="00423979" w:rsidRDefault="0006323D" w:rsidP="00FC7F22">
      <w:pPr>
        <w:pStyle w:val="aa"/>
        <w:numPr>
          <w:ilvl w:val="0"/>
          <w:numId w:val="13"/>
        </w:numPr>
        <w:adjustRightInd w:val="0"/>
        <w:snapToGrid w:val="0"/>
        <w:spacing w:line="360" w:lineRule="auto"/>
        <w:ind w:left="480" w:hangingChars="200" w:hanging="480"/>
        <w:jc w:val="both"/>
        <w:rPr>
          <w:rFonts w:ascii="Arial" w:hAnsi="Arial" w:cs="Arial"/>
          <w:lang w:eastAsia="zh-CN"/>
        </w:rPr>
      </w:pPr>
      <w:r w:rsidRPr="00FC7F22">
        <w:rPr>
          <w:rFonts w:ascii="Arial" w:hAnsi="Arial" w:cs="Arial"/>
          <w:color w:val="000000"/>
          <w:lang w:eastAsia="zh-CN"/>
        </w:rPr>
        <w:t>LifeGuard soil preservation solution</w:t>
      </w:r>
      <w:r w:rsidR="00854E5D">
        <w:rPr>
          <w:rFonts w:ascii="Arial" w:hAnsi="Arial" w:cs="Arial"/>
          <w:color w:val="000000"/>
          <w:lang w:eastAsia="zh-CN"/>
        </w:rPr>
        <w:t xml:space="preserve"> </w:t>
      </w:r>
      <w:r w:rsidR="00854E5D" w:rsidRPr="00FC7F22">
        <w:rPr>
          <w:rFonts w:ascii="Arial" w:hAnsi="Arial" w:cs="Arial"/>
          <w:color w:val="000000"/>
          <w:lang w:eastAsia="zh-CN"/>
        </w:rPr>
        <w:t>(</w:t>
      </w:r>
      <w:r w:rsidRPr="00423979">
        <w:rPr>
          <w:rFonts w:ascii="Arial" w:hAnsi="Arial" w:cs="Arial"/>
          <w:lang w:eastAsia="zh-CN"/>
        </w:rPr>
        <w:t>Qiagen</w:t>
      </w:r>
      <w:r w:rsidR="00854E5D" w:rsidRPr="00423979">
        <w:rPr>
          <w:rFonts w:ascii="Arial" w:hAnsi="Arial" w:cs="Arial" w:hint="eastAsia"/>
          <w:lang w:eastAsia="zh-CN"/>
        </w:rPr>
        <w:t>,</w:t>
      </w:r>
      <w:r w:rsidR="00854E5D" w:rsidRPr="00423979">
        <w:rPr>
          <w:rFonts w:ascii="Arial" w:hAnsi="Arial" w:cs="Arial"/>
          <w:lang w:eastAsia="zh-CN"/>
        </w:rPr>
        <w:t xml:space="preserve"> catalog number: </w:t>
      </w:r>
      <w:r w:rsidRPr="00423979">
        <w:rPr>
          <w:rFonts w:ascii="Arial" w:hAnsi="Arial" w:cs="Arial"/>
          <w:lang w:eastAsia="zh-CN"/>
        </w:rPr>
        <w:t>12868</w:t>
      </w:r>
      <w:r w:rsidR="00854E5D" w:rsidRPr="00423979">
        <w:rPr>
          <w:rFonts w:ascii="Arial" w:hAnsi="Arial" w:cs="Arial"/>
          <w:lang w:eastAsia="zh-CN"/>
        </w:rPr>
        <w:t xml:space="preserve">) </w:t>
      </w:r>
    </w:p>
    <w:p w14:paraId="4C1F5525" w14:textId="6D161ABD" w:rsidR="0006323D" w:rsidRPr="00423979" w:rsidRDefault="0006323D" w:rsidP="00FC7F22">
      <w:pPr>
        <w:pStyle w:val="aa"/>
        <w:numPr>
          <w:ilvl w:val="0"/>
          <w:numId w:val="13"/>
        </w:numPr>
        <w:adjustRightInd w:val="0"/>
        <w:snapToGrid w:val="0"/>
        <w:spacing w:line="360" w:lineRule="auto"/>
        <w:ind w:left="480" w:hangingChars="200" w:hanging="480"/>
        <w:jc w:val="both"/>
        <w:rPr>
          <w:rFonts w:ascii="Arial" w:hAnsi="Arial" w:cs="Arial"/>
          <w:lang w:eastAsia="zh-CN"/>
        </w:rPr>
      </w:pPr>
      <w:r w:rsidRPr="00423979">
        <w:rPr>
          <w:rFonts w:ascii="Arial" w:hAnsi="Arial" w:cs="Arial"/>
          <w:lang w:eastAsia="zh-CN"/>
        </w:rPr>
        <w:t>RNeasy Powersoil Total RNA kit (Qiagen,</w:t>
      </w:r>
      <w:r w:rsidR="00854E5D" w:rsidRPr="00423979">
        <w:rPr>
          <w:rFonts w:ascii="Arial" w:hAnsi="Arial" w:cs="Arial"/>
          <w:lang w:eastAsia="zh-CN"/>
        </w:rPr>
        <w:t xml:space="preserve"> catalog number: </w:t>
      </w:r>
      <w:r w:rsidRPr="00423979">
        <w:rPr>
          <w:rFonts w:ascii="Arial" w:hAnsi="Arial" w:cs="Arial"/>
          <w:lang w:eastAsia="zh-CN"/>
        </w:rPr>
        <w:t>12866)</w:t>
      </w:r>
      <w:r w:rsidR="00854E5D" w:rsidRPr="00423979">
        <w:rPr>
          <w:rFonts w:ascii="Arial" w:hAnsi="Arial" w:cs="Arial"/>
          <w:lang w:eastAsia="zh-CN"/>
        </w:rPr>
        <w:t xml:space="preserve"> </w:t>
      </w:r>
    </w:p>
    <w:p w14:paraId="691246CE" w14:textId="74DE5296" w:rsidR="0006323D" w:rsidRPr="00423979" w:rsidRDefault="0006323D" w:rsidP="00FC7F22">
      <w:pPr>
        <w:pStyle w:val="aa"/>
        <w:numPr>
          <w:ilvl w:val="0"/>
          <w:numId w:val="13"/>
        </w:numPr>
        <w:adjustRightInd w:val="0"/>
        <w:snapToGrid w:val="0"/>
        <w:spacing w:line="360" w:lineRule="auto"/>
        <w:ind w:left="480" w:hangingChars="200" w:hanging="480"/>
        <w:jc w:val="both"/>
        <w:rPr>
          <w:rFonts w:ascii="Arial" w:hAnsi="Arial" w:cs="Arial"/>
          <w:lang w:eastAsia="zh-CN"/>
        </w:rPr>
      </w:pPr>
      <w:r w:rsidRPr="00423979">
        <w:rPr>
          <w:rFonts w:ascii="Arial" w:hAnsi="Arial" w:cs="Arial"/>
          <w:lang w:eastAsia="zh-CN"/>
        </w:rPr>
        <w:t xml:space="preserve">RNeasy Powersoil DNA Elution kit (Qiagen, </w:t>
      </w:r>
      <w:r w:rsidR="00854E5D" w:rsidRPr="00423979">
        <w:rPr>
          <w:rFonts w:ascii="Arial" w:hAnsi="Arial" w:cs="Arial"/>
          <w:lang w:eastAsia="zh-CN"/>
        </w:rPr>
        <w:t xml:space="preserve">catalog number: </w:t>
      </w:r>
      <w:r w:rsidRPr="00423979">
        <w:rPr>
          <w:rFonts w:ascii="Arial" w:hAnsi="Arial" w:cs="Arial"/>
          <w:lang w:eastAsia="zh-CN"/>
        </w:rPr>
        <w:t>12867)</w:t>
      </w:r>
      <w:r w:rsidR="00854E5D" w:rsidRPr="00423979">
        <w:rPr>
          <w:rFonts w:ascii="Arial" w:hAnsi="Arial" w:cs="Arial"/>
          <w:lang w:eastAsia="zh-CN"/>
        </w:rPr>
        <w:t xml:space="preserve"> </w:t>
      </w:r>
    </w:p>
    <w:p w14:paraId="7D3328EB" w14:textId="35633D21" w:rsidR="0006323D" w:rsidRPr="00423979" w:rsidRDefault="0006323D" w:rsidP="00FC7F22">
      <w:pPr>
        <w:pStyle w:val="aa"/>
        <w:numPr>
          <w:ilvl w:val="0"/>
          <w:numId w:val="13"/>
        </w:numPr>
        <w:adjustRightInd w:val="0"/>
        <w:snapToGrid w:val="0"/>
        <w:spacing w:line="360" w:lineRule="auto"/>
        <w:ind w:left="480" w:hangingChars="200" w:hanging="480"/>
        <w:jc w:val="both"/>
        <w:rPr>
          <w:rFonts w:ascii="Arial" w:hAnsi="Arial" w:cs="Arial"/>
          <w:lang w:eastAsia="zh-CN"/>
        </w:rPr>
      </w:pPr>
      <w:r w:rsidRPr="00423979">
        <w:rPr>
          <w:rFonts w:ascii="Arial" w:hAnsi="Arial" w:cs="Arial"/>
          <w:lang w:eastAsia="zh-CN"/>
        </w:rPr>
        <w:t>PBS buffer (Fisher Scientific</w:t>
      </w:r>
      <w:r w:rsidR="00854E5D" w:rsidRPr="00423979">
        <w:rPr>
          <w:rFonts w:ascii="Arial" w:hAnsi="Arial" w:cs="Arial"/>
          <w:lang w:eastAsia="zh-CN"/>
        </w:rPr>
        <w:t xml:space="preserve">, catalog number: </w:t>
      </w:r>
      <w:r w:rsidRPr="00423979">
        <w:rPr>
          <w:rFonts w:ascii="Arial" w:hAnsi="Arial" w:cs="Arial"/>
          <w:lang w:eastAsia="zh-CN"/>
        </w:rPr>
        <w:t>BP243820)</w:t>
      </w:r>
      <w:r w:rsidR="00854E5D" w:rsidRPr="00423979">
        <w:rPr>
          <w:rFonts w:ascii="Arial" w:hAnsi="Arial" w:cs="Arial"/>
          <w:lang w:eastAsia="zh-CN"/>
        </w:rPr>
        <w:t xml:space="preserve"> </w:t>
      </w:r>
    </w:p>
    <w:p w14:paraId="2EB5C8A4" w14:textId="1716BBBC" w:rsidR="0006323D" w:rsidRPr="00423979" w:rsidRDefault="0006323D" w:rsidP="00FC7F22">
      <w:pPr>
        <w:pStyle w:val="aa"/>
        <w:numPr>
          <w:ilvl w:val="0"/>
          <w:numId w:val="13"/>
        </w:numPr>
        <w:adjustRightInd w:val="0"/>
        <w:snapToGrid w:val="0"/>
        <w:spacing w:line="360" w:lineRule="auto"/>
        <w:ind w:left="480" w:hangingChars="200" w:hanging="480"/>
        <w:jc w:val="both"/>
        <w:rPr>
          <w:rFonts w:ascii="Arial" w:hAnsi="Arial" w:cs="Arial"/>
          <w:lang w:eastAsia="zh-CN"/>
        </w:rPr>
      </w:pPr>
      <w:r w:rsidRPr="00423979">
        <w:rPr>
          <w:rFonts w:ascii="Arial" w:hAnsi="Arial" w:cs="Arial"/>
          <w:lang w:eastAsia="zh-CN"/>
        </w:rPr>
        <w:t>软毛刷</w:t>
      </w:r>
      <w:r w:rsidR="00854E5D" w:rsidRPr="00423979">
        <w:rPr>
          <w:rFonts w:ascii="Arial" w:hAnsi="Arial" w:cs="Arial"/>
          <w:lang w:eastAsia="zh-CN"/>
        </w:rPr>
        <w:t xml:space="preserve"> (</w:t>
      </w:r>
      <w:r w:rsidRPr="00423979">
        <w:rPr>
          <w:rFonts w:ascii="Arial" w:hAnsi="Arial" w:cs="Arial"/>
          <w:lang w:eastAsia="zh-CN"/>
        </w:rPr>
        <w:t>刷头宽度</w:t>
      </w:r>
      <w:r w:rsidRPr="00423979">
        <w:rPr>
          <w:rFonts w:ascii="Arial" w:hAnsi="Arial" w:cs="Arial"/>
          <w:lang w:eastAsia="zh-CN"/>
        </w:rPr>
        <w:t>1</w:t>
      </w:r>
      <w:r w:rsidR="00854E5D" w:rsidRPr="00423979">
        <w:rPr>
          <w:rFonts w:ascii="Arial" w:hAnsi="Arial" w:cs="Arial"/>
          <w:lang w:eastAsia="zh-CN"/>
        </w:rPr>
        <w:t xml:space="preserve"> </w:t>
      </w:r>
      <w:r w:rsidRPr="00423979">
        <w:rPr>
          <w:rFonts w:ascii="Arial" w:hAnsi="Arial" w:cs="Arial"/>
          <w:lang w:eastAsia="zh-CN"/>
        </w:rPr>
        <w:t>cm</w:t>
      </w:r>
      <w:r w:rsidRPr="00423979">
        <w:rPr>
          <w:rFonts w:ascii="Arial" w:hAnsi="Arial" w:cs="Arial"/>
          <w:lang w:eastAsia="zh-CN"/>
        </w:rPr>
        <w:t>左右</w:t>
      </w:r>
      <w:r w:rsidR="00854E5D" w:rsidRPr="00423979">
        <w:rPr>
          <w:rFonts w:ascii="Arial" w:hAnsi="Arial" w:cs="Arial"/>
          <w:lang w:eastAsia="zh-CN"/>
        </w:rPr>
        <w:t xml:space="preserve">) </w:t>
      </w:r>
    </w:p>
    <w:p w14:paraId="5E2CD85D" w14:textId="77777777" w:rsidR="00854E5D" w:rsidRPr="00FC7F22" w:rsidRDefault="00854E5D" w:rsidP="00854E5D">
      <w:pPr>
        <w:pStyle w:val="aa"/>
        <w:adjustRightInd w:val="0"/>
        <w:snapToGrid w:val="0"/>
        <w:spacing w:line="360" w:lineRule="auto"/>
        <w:ind w:left="480" w:firstLineChars="0" w:firstLine="0"/>
        <w:jc w:val="both"/>
        <w:rPr>
          <w:rFonts w:ascii="Arial" w:hAnsi="Arial" w:cs="Arial"/>
          <w:color w:val="000000"/>
          <w:lang w:eastAsia="zh-CN"/>
        </w:rPr>
      </w:pPr>
    </w:p>
    <w:p w14:paraId="0EDF0C6E" w14:textId="77777777" w:rsidR="0006323D" w:rsidRPr="00FC7F22" w:rsidRDefault="0006323D" w:rsidP="00854E5D">
      <w:pPr>
        <w:widowControl w:val="0"/>
        <w:adjustRightInd w:val="0"/>
        <w:snapToGrid w:val="0"/>
        <w:spacing w:line="360" w:lineRule="auto"/>
        <w:ind w:left="482" w:hangingChars="200" w:hanging="482"/>
        <w:jc w:val="both"/>
        <w:rPr>
          <w:rFonts w:ascii="黑体" w:eastAsia="黑体" w:hAnsi="黑体" w:cs="Arial"/>
          <w:b/>
          <w:color w:val="000000"/>
          <w:sz w:val="24"/>
          <w:szCs w:val="24"/>
          <w:lang w:eastAsia="zh-CN"/>
        </w:rPr>
      </w:pPr>
      <w:r w:rsidRPr="00FC7F22">
        <w:rPr>
          <w:rFonts w:ascii="黑体" w:eastAsia="黑体" w:hAnsi="黑体" w:cs="Arial"/>
          <w:b/>
          <w:color w:val="000000"/>
          <w:sz w:val="24"/>
          <w:szCs w:val="24"/>
          <w:lang w:eastAsia="zh-CN"/>
        </w:rPr>
        <w:t>仪器设备</w:t>
      </w:r>
    </w:p>
    <w:p w14:paraId="1DEC8B10" w14:textId="1D7BF813" w:rsidR="0006323D" w:rsidRPr="00854E5D" w:rsidRDefault="0006323D" w:rsidP="00854E5D">
      <w:pPr>
        <w:pStyle w:val="aa"/>
        <w:numPr>
          <w:ilvl w:val="0"/>
          <w:numId w:val="14"/>
        </w:numPr>
        <w:adjustRightInd w:val="0"/>
        <w:snapToGrid w:val="0"/>
        <w:spacing w:line="360" w:lineRule="auto"/>
        <w:ind w:left="480" w:hangingChars="200" w:hanging="480"/>
        <w:jc w:val="both"/>
        <w:rPr>
          <w:rFonts w:ascii="Arial" w:hAnsi="Arial" w:cs="Arial"/>
          <w:color w:val="000000"/>
          <w:lang w:eastAsia="zh-CN"/>
        </w:rPr>
      </w:pPr>
      <w:r w:rsidRPr="00854E5D">
        <w:rPr>
          <w:rFonts w:ascii="Arial" w:hAnsi="Arial" w:cs="Arial"/>
          <w:color w:val="000000"/>
          <w:lang w:eastAsia="zh-CN"/>
        </w:rPr>
        <w:t>超声波清洗仪</w:t>
      </w:r>
      <w:r w:rsidRPr="00854E5D">
        <w:rPr>
          <w:rFonts w:ascii="Arial" w:hAnsi="Arial" w:cs="Arial"/>
          <w:color w:val="000000"/>
          <w:lang w:eastAsia="zh-CN"/>
        </w:rPr>
        <w:t xml:space="preserve"> (Fisher Scientific</w:t>
      </w:r>
      <w:r w:rsidR="00854E5D">
        <w:rPr>
          <w:rFonts w:ascii="Arial" w:hAnsi="Arial" w:cs="Arial" w:hint="eastAsia"/>
          <w:color w:val="000000"/>
          <w:lang w:eastAsia="zh-CN"/>
        </w:rPr>
        <w:t>，</w:t>
      </w:r>
      <w:r w:rsidRPr="00854E5D">
        <w:rPr>
          <w:rFonts w:ascii="Arial" w:hAnsi="Arial" w:cs="Arial"/>
          <w:color w:val="000000"/>
          <w:lang w:eastAsia="zh-CN"/>
        </w:rPr>
        <w:t>额定功率</w:t>
      </w:r>
      <w:r w:rsidRPr="00854E5D">
        <w:rPr>
          <w:rFonts w:ascii="Arial" w:hAnsi="Arial" w:cs="Arial"/>
          <w:color w:val="000000"/>
          <w:lang w:eastAsia="zh-CN"/>
        </w:rPr>
        <w:t>130</w:t>
      </w:r>
      <w:r w:rsidR="00854E5D">
        <w:rPr>
          <w:rFonts w:ascii="Arial" w:hAnsi="Arial" w:cs="Arial"/>
          <w:color w:val="000000"/>
          <w:lang w:eastAsia="zh-CN"/>
        </w:rPr>
        <w:t xml:space="preserve"> </w:t>
      </w:r>
      <w:r w:rsidRPr="00854E5D">
        <w:rPr>
          <w:rFonts w:ascii="Arial" w:hAnsi="Arial" w:cs="Arial"/>
          <w:color w:val="000000"/>
          <w:lang w:eastAsia="zh-CN"/>
        </w:rPr>
        <w:t>w)</w:t>
      </w:r>
      <w:r w:rsidR="00854E5D">
        <w:rPr>
          <w:rFonts w:ascii="Arial" w:hAnsi="Arial" w:cs="Arial"/>
          <w:color w:val="000000"/>
          <w:lang w:eastAsia="zh-CN"/>
        </w:rPr>
        <w:t xml:space="preserve"> </w:t>
      </w:r>
    </w:p>
    <w:p w14:paraId="169FBA02" w14:textId="1688147C" w:rsidR="0006323D" w:rsidRPr="00854E5D" w:rsidRDefault="0006323D" w:rsidP="00854E5D">
      <w:pPr>
        <w:pStyle w:val="aa"/>
        <w:numPr>
          <w:ilvl w:val="0"/>
          <w:numId w:val="14"/>
        </w:numPr>
        <w:adjustRightInd w:val="0"/>
        <w:snapToGrid w:val="0"/>
        <w:spacing w:line="360" w:lineRule="auto"/>
        <w:ind w:left="480" w:hangingChars="200" w:hanging="480"/>
        <w:jc w:val="both"/>
        <w:rPr>
          <w:rFonts w:ascii="Arial" w:hAnsi="Arial" w:cs="Arial"/>
          <w:color w:val="000000"/>
          <w:lang w:eastAsia="zh-CN"/>
        </w:rPr>
      </w:pPr>
      <w:r w:rsidRPr="00854E5D">
        <w:rPr>
          <w:rFonts w:ascii="Arial" w:hAnsi="Arial" w:cs="Arial"/>
          <w:color w:val="000000"/>
          <w:lang w:eastAsia="zh-CN"/>
        </w:rPr>
        <w:lastRenderedPageBreak/>
        <w:t>离心机</w:t>
      </w:r>
      <w:r w:rsidR="00854E5D" w:rsidRPr="00854E5D">
        <w:rPr>
          <w:rFonts w:ascii="Arial" w:hAnsi="Arial" w:cs="Arial"/>
          <w:color w:val="000000"/>
          <w:lang w:eastAsia="zh-CN"/>
        </w:rPr>
        <w:t xml:space="preserve"> (</w:t>
      </w:r>
      <w:r w:rsidRPr="00854E5D">
        <w:rPr>
          <w:rFonts w:ascii="Arial" w:hAnsi="Arial" w:cs="Arial"/>
          <w:color w:val="000000"/>
          <w:lang w:eastAsia="zh-CN"/>
        </w:rPr>
        <w:t>Eppendorf</w:t>
      </w:r>
      <w:r w:rsidR="00854E5D" w:rsidRPr="00854E5D">
        <w:rPr>
          <w:rFonts w:ascii="Arial" w:hAnsi="Arial" w:cs="Arial"/>
          <w:color w:val="000000"/>
          <w:lang w:eastAsia="zh-CN"/>
        </w:rPr>
        <w:t xml:space="preserve">) </w:t>
      </w:r>
    </w:p>
    <w:p w14:paraId="08AFA65D" w14:textId="6C698848" w:rsidR="0006323D" w:rsidRPr="00854E5D" w:rsidRDefault="0006323D" w:rsidP="00854E5D">
      <w:pPr>
        <w:pStyle w:val="aa"/>
        <w:numPr>
          <w:ilvl w:val="0"/>
          <w:numId w:val="14"/>
        </w:numPr>
        <w:adjustRightInd w:val="0"/>
        <w:snapToGrid w:val="0"/>
        <w:spacing w:line="360" w:lineRule="auto"/>
        <w:ind w:left="480" w:hangingChars="200" w:hanging="480"/>
        <w:jc w:val="both"/>
        <w:rPr>
          <w:rFonts w:ascii="Arial" w:hAnsi="Arial" w:cs="Arial"/>
          <w:color w:val="000000"/>
          <w:lang w:eastAsia="zh-CN"/>
        </w:rPr>
      </w:pPr>
      <w:r w:rsidRPr="00854E5D">
        <w:rPr>
          <w:rFonts w:ascii="Arial" w:hAnsi="Arial" w:cs="Arial"/>
          <w:color w:val="000000"/>
          <w:lang w:eastAsia="zh-CN"/>
        </w:rPr>
        <w:t>漩涡震荡仪</w:t>
      </w:r>
      <w:r w:rsidR="00854E5D" w:rsidRPr="00854E5D">
        <w:rPr>
          <w:rFonts w:ascii="Arial" w:hAnsi="Arial" w:cs="Arial"/>
          <w:color w:val="000000"/>
          <w:lang w:eastAsia="zh-CN"/>
        </w:rPr>
        <w:t xml:space="preserve"> (</w:t>
      </w:r>
      <w:r w:rsidRPr="00854E5D">
        <w:rPr>
          <w:rFonts w:ascii="Arial" w:hAnsi="Arial" w:cs="Arial"/>
          <w:color w:val="000000"/>
          <w:lang w:eastAsia="zh-CN"/>
        </w:rPr>
        <w:t>Mo Bio</w:t>
      </w:r>
      <w:r w:rsidR="00854E5D">
        <w:rPr>
          <w:rFonts w:ascii="Arial" w:hAnsi="Arial" w:cs="Arial" w:hint="eastAsia"/>
          <w:color w:val="000000"/>
          <w:lang w:eastAsia="zh-CN"/>
        </w:rPr>
        <w:t>,</w:t>
      </w:r>
      <w:r w:rsidR="00854E5D">
        <w:rPr>
          <w:rFonts w:ascii="Arial" w:hAnsi="Arial" w:cs="Arial"/>
          <w:color w:val="000000"/>
          <w:lang w:eastAsia="zh-CN"/>
        </w:rPr>
        <w:t xml:space="preserve"> </w:t>
      </w:r>
      <w:r w:rsidRPr="00854E5D">
        <w:rPr>
          <w:rFonts w:ascii="Arial" w:hAnsi="Arial" w:cs="Arial"/>
          <w:color w:val="000000"/>
          <w:lang w:eastAsia="zh-CN"/>
        </w:rPr>
        <w:t>Vortex Genie® 2 Vortex</w:t>
      </w:r>
      <w:r w:rsidR="00854E5D" w:rsidRPr="00854E5D">
        <w:rPr>
          <w:rFonts w:ascii="Arial" w:hAnsi="Arial" w:cs="Arial"/>
          <w:color w:val="000000"/>
          <w:lang w:eastAsia="zh-CN"/>
        </w:rPr>
        <w:t xml:space="preserve">) </w:t>
      </w:r>
    </w:p>
    <w:p w14:paraId="558DE3C6" w14:textId="4E5ACF8F" w:rsidR="0006323D" w:rsidRPr="00423979" w:rsidRDefault="0006323D" w:rsidP="00854E5D">
      <w:pPr>
        <w:pStyle w:val="aa"/>
        <w:numPr>
          <w:ilvl w:val="0"/>
          <w:numId w:val="14"/>
        </w:numPr>
        <w:adjustRightInd w:val="0"/>
        <w:snapToGrid w:val="0"/>
        <w:spacing w:line="360" w:lineRule="auto"/>
        <w:ind w:left="480" w:hangingChars="200" w:hanging="480"/>
        <w:jc w:val="both"/>
        <w:rPr>
          <w:rFonts w:ascii="Arial" w:hAnsi="Arial" w:cs="Arial"/>
          <w:lang w:eastAsia="zh-CN"/>
        </w:rPr>
      </w:pPr>
      <w:r w:rsidRPr="00854E5D">
        <w:rPr>
          <w:rFonts w:ascii="Arial" w:hAnsi="Arial" w:cs="Arial"/>
          <w:color w:val="000000"/>
          <w:lang w:eastAsia="zh-CN"/>
        </w:rPr>
        <w:t>漩涡震荡仪适配器</w:t>
      </w:r>
      <w:r w:rsidR="00854E5D" w:rsidRPr="00854E5D">
        <w:rPr>
          <w:rFonts w:ascii="Arial" w:hAnsi="Arial" w:cs="Arial"/>
          <w:color w:val="000000"/>
          <w:lang w:eastAsia="zh-CN"/>
        </w:rPr>
        <w:t xml:space="preserve"> (</w:t>
      </w:r>
      <w:r w:rsidRPr="00854E5D">
        <w:rPr>
          <w:rFonts w:ascii="Arial" w:hAnsi="Arial" w:cs="Arial"/>
          <w:color w:val="000000"/>
          <w:lang w:eastAsia="zh-CN"/>
        </w:rPr>
        <w:t>Mo Bio</w:t>
      </w:r>
      <w:r w:rsidR="00854E5D">
        <w:rPr>
          <w:rFonts w:ascii="Arial" w:hAnsi="Arial" w:cs="Arial" w:hint="eastAsia"/>
          <w:color w:val="000000"/>
          <w:lang w:eastAsia="zh-CN"/>
        </w:rPr>
        <w:t>,</w:t>
      </w:r>
      <w:r w:rsidR="00854E5D">
        <w:rPr>
          <w:rFonts w:ascii="Arial" w:hAnsi="Arial" w:cs="Arial"/>
          <w:color w:val="000000"/>
          <w:lang w:eastAsia="zh-CN"/>
        </w:rPr>
        <w:t xml:space="preserve"> </w:t>
      </w:r>
      <w:r w:rsidR="00854E5D" w:rsidRPr="00423979">
        <w:rPr>
          <w:rFonts w:ascii="Arial" w:hAnsi="Arial" w:cs="Arial"/>
          <w:lang w:eastAsia="zh-CN"/>
        </w:rPr>
        <w:t xml:space="preserve">catalog number: </w:t>
      </w:r>
      <w:r w:rsidRPr="00423979">
        <w:rPr>
          <w:rFonts w:ascii="Arial" w:hAnsi="Arial" w:cs="Arial"/>
          <w:lang w:eastAsia="zh-CN"/>
        </w:rPr>
        <w:t>13000-V1-15</w:t>
      </w:r>
      <w:r w:rsidR="00854E5D" w:rsidRPr="00423979">
        <w:rPr>
          <w:rFonts w:ascii="Arial" w:hAnsi="Arial" w:cs="Arial"/>
          <w:lang w:eastAsia="zh-CN"/>
        </w:rPr>
        <w:t xml:space="preserve">) </w:t>
      </w:r>
    </w:p>
    <w:p w14:paraId="3F68004A" w14:textId="77777777" w:rsidR="0006323D" w:rsidRPr="00423979" w:rsidRDefault="0006323D" w:rsidP="0006323D">
      <w:pPr>
        <w:adjustRightInd w:val="0"/>
        <w:snapToGrid w:val="0"/>
        <w:spacing w:line="360" w:lineRule="auto"/>
        <w:jc w:val="both"/>
        <w:rPr>
          <w:rFonts w:ascii="Arial" w:hAnsi="Arial" w:cs="Arial"/>
          <w:b/>
          <w:bCs/>
          <w:sz w:val="24"/>
          <w:szCs w:val="24"/>
          <w:lang w:eastAsia="zh-CN"/>
        </w:rPr>
      </w:pPr>
    </w:p>
    <w:p w14:paraId="13DFFD2A" w14:textId="77777777" w:rsidR="0006323D" w:rsidRPr="00423979" w:rsidRDefault="0006323D" w:rsidP="00854E5D">
      <w:pPr>
        <w:widowControl w:val="0"/>
        <w:adjustRightInd w:val="0"/>
        <w:snapToGrid w:val="0"/>
        <w:spacing w:line="360" w:lineRule="auto"/>
        <w:ind w:left="482" w:hangingChars="200" w:hanging="482"/>
        <w:jc w:val="both"/>
        <w:rPr>
          <w:rFonts w:ascii="黑体" w:eastAsia="黑体" w:hAnsi="黑体" w:cs="Arial"/>
          <w:b/>
          <w:sz w:val="24"/>
          <w:szCs w:val="24"/>
          <w:lang w:eastAsia="zh-CN"/>
        </w:rPr>
      </w:pPr>
      <w:r w:rsidRPr="00423979">
        <w:rPr>
          <w:rFonts w:ascii="黑体" w:eastAsia="黑体" w:hAnsi="黑体" w:cs="Arial"/>
          <w:b/>
          <w:sz w:val="24"/>
          <w:szCs w:val="24"/>
          <w:lang w:eastAsia="zh-CN"/>
        </w:rPr>
        <w:t>实验步骤</w:t>
      </w:r>
    </w:p>
    <w:p w14:paraId="16F6F2DA" w14:textId="77777777" w:rsidR="00854E5D" w:rsidRPr="00423979" w:rsidRDefault="0006323D" w:rsidP="00854E5D">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423979">
        <w:rPr>
          <w:rFonts w:ascii="Arial" w:hAnsi="Arial" w:cs="Arial"/>
          <w:kern w:val="1"/>
          <w:lang w:eastAsia="zh-CN"/>
        </w:rPr>
        <w:t>柑橘植株的选取</w:t>
      </w:r>
    </w:p>
    <w:p w14:paraId="12FFE56A" w14:textId="397642A9" w:rsidR="0006323D" w:rsidRPr="00854E5D" w:rsidRDefault="0006323D" w:rsidP="00854E5D">
      <w:pPr>
        <w:pStyle w:val="aa"/>
        <w:adjustRightInd w:val="0"/>
        <w:snapToGrid w:val="0"/>
        <w:spacing w:line="360" w:lineRule="auto"/>
        <w:ind w:leftChars="200" w:left="400" w:firstLineChars="0" w:firstLine="0"/>
        <w:jc w:val="both"/>
        <w:rPr>
          <w:rFonts w:ascii="Arial" w:hAnsi="Arial" w:cs="Arial"/>
          <w:kern w:val="1"/>
          <w:lang w:eastAsia="zh-CN"/>
        </w:rPr>
      </w:pPr>
      <w:r w:rsidRPr="00423979">
        <w:rPr>
          <w:rFonts w:ascii="Arial" w:hAnsi="Arial" w:cs="Arial"/>
          <w:kern w:val="1"/>
          <w:lang w:eastAsia="zh-CN"/>
        </w:rPr>
        <w:t>在柑橘果园内，观察柑橘植株的生长及健康状况，并基于黄龙病症状的目测观察及针对病原菌</w:t>
      </w:r>
      <w:r w:rsidRPr="00423979">
        <w:rPr>
          <w:rFonts w:ascii="Arial" w:hAnsi="Arial" w:cs="Arial"/>
          <w:i/>
          <w:kern w:val="1"/>
          <w:lang w:eastAsia="zh-CN"/>
        </w:rPr>
        <w:t>C</w:t>
      </w:r>
      <w:r w:rsidRPr="00423979">
        <w:rPr>
          <w:rFonts w:ascii="Arial" w:hAnsi="Arial" w:cs="Arial"/>
          <w:kern w:val="1"/>
          <w:lang w:eastAsia="zh-CN"/>
        </w:rPr>
        <w:t>Las beta-operon</w:t>
      </w:r>
      <w:r w:rsidRPr="00423979">
        <w:rPr>
          <w:rFonts w:ascii="Arial" w:hAnsi="Arial" w:cs="Arial"/>
          <w:kern w:val="1"/>
          <w:lang w:eastAsia="zh-CN"/>
        </w:rPr>
        <w:t>特异序列的</w:t>
      </w:r>
      <w:r w:rsidRPr="00423979">
        <w:rPr>
          <w:rFonts w:ascii="Arial" w:hAnsi="Arial" w:cs="Arial"/>
          <w:kern w:val="1"/>
          <w:lang w:eastAsia="zh-CN"/>
        </w:rPr>
        <w:t>qPCR</w:t>
      </w:r>
      <w:r w:rsidRPr="00423979">
        <w:rPr>
          <w:rFonts w:ascii="Arial" w:hAnsi="Arial" w:cs="Arial"/>
          <w:kern w:val="1"/>
          <w:lang w:eastAsia="zh-CN"/>
        </w:rPr>
        <w:t>方法评估植株的黄龙病病情指数</w:t>
      </w:r>
      <w:r w:rsidR="00854E5D" w:rsidRPr="00423979">
        <w:rPr>
          <w:rFonts w:ascii="Arial" w:hAnsi="Arial" w:cs="Arial" w:hint="eastAsia"/>
          <w:kern w:val="1"/>
          <w:lang w:eastAsia="zh-CN"/>
        </w:rPr>
        <w:t xml:space="preserve"> </w:t>
      </w:r>
      <w:r w:rsidRPr="00423979">
        <w:rPr>
          <w:rFonts w:ascii="Arial" w:hAnsi="Arial" w:cs="Arial"/>
          <w:noProof/>
          <w:kern w:val="1"/>
          <w:lang w:eastAsia="zh-CN"/>
        </w:rPr>
        <w:t>(Trivedi</w:t>
      </w:r>
      <w:r w:rsidR="00854E5D" w:rsidRPr="00423979">
        <w:rPr>
          <w:rFonts w:ascii="Arial" w:hAnsi="Arial" w:cs="Arial"/>
          <w:i/>
          <w:iCs/>
          <w:noProof/>
          <w:lang w:eastAsia="zh-CN"/>
        </w:rPr>
        <w:t xml:space="preserve"> et al.</w:t>
      </w:r>
      <w:r w:rsidR="00854E5D" w:rsidRPr="00423979">
        <w:rPr>
          <w:rFonts w:ascii="Arial" w:hAnsi="Arial" w:cs="Arial" w:hint="eastAsia"/>
          <w:noProof/>
          <w:lang w:eastAsia="zh-CN"/>
        </w:rPr>
        <w:t>,</w:t>
      </w:r>
      <w:r w:rsidR="00854E5D" w:rsidRPr="00423979">
        <w:rPr>
          <w:rFonts w:ascii="Arial" w:hAnsi="Arial" w:cs="Arial"/>
          <w:noProof/>
          <w:lang w:eastAsia="zh-CN"/>
        </w:rPr>
        <w:t xml:space="preserve"> </w:t>
      </w:r>
      <w:r w:rsidRPr="00423979">
        <w:rPr>
          <w:rFonts w:ascii="Arial" w:hAnsi="Arial" w:cs="Arial"/>
          <w:noProof/>
          <w:kern w:val="1"/>
          <w:lang w:eastAsia="zh-CN"/>
        </w:rPr>
        <w:t>2012)</w:t>
      </w:r>
      <w:r w:rsidR="00854E5D" w:rsidRPr="00423979">
        <w:rPr>
          <w:rFonts w:ascii="Arial" w:hAnsi="Arial" w:cs="Arial"/>
          <w:noProof/>
          <w:kern w:val="1"/>
          <w:lang w:eastAsia="zh-CN"/>
        </w:rPr>
        <w:t xml:space="preserve"> </w:t>
      </w:r>
      <w:r w:rsidRPr="00423979">
        <w:rPr>
          <w:rFonts w:ascii="Arial" w:hAnsi="Arial" w:cs="Arial"/>
          <w:kern w:val="1"/>
          <w:lang w:eastAsia="zh-CN"/>
        </w:rPr>
        <w:t>。选取长势基本一</w:t>
      </w:r>
      <w:r w:rsidRPr="00854E5D">
        <w:rPr>
          <w:rFonts w:ascii="Arial" w:hAnsi="Arial" w:cs="Arial"/>
          <w:kern w:val="1"/>
          <w:lang w:eastAsia="zh-CN"/>
        </w:rPr>
        <w:t>致的健康植株</w:t>
      </w:r>
      <w:r w:rsidR="00854E5D" w:rsidRPr="00854E5D">
        <w:rPr>
          <w:rFonts w:ascii="Arial" w:hAnsi="Arial" w:cs="Arial"/>
          <w:kern w:val="1"/>
          <w:lang w:eastAsia="zh-CN"/>
        </w:rPr>
        <w:t xml:space="preserve"> (</w:t>
      </w:r>
      <w:r w:rsidRPr="00854E5D">
        <w:rPr>
          <w:rFonts w:ascii="Arial" w:hAnsi="Arial" w:cs="Arial"/>
          <w:kern w:val="1"/>
          <w:lang w:eastAsia="zh-CN"/>
        </w:rPr>
        <w:t>无黄龙病症状、</w:t>
      </w:r>
      <w:r w:rsidRPr="00854E5D">
        <w:rPr>
          <w:rFonts w:ascii="Arial" w:hAnsi="Arial" w:cs="Arial"/>
          <w:kern w:val="1"/>
          <w:lang w:eastAsia="zh-CN"/>
        </w:rPr>
        <w:t>qPCR</w:t>
      </w:r>
      <w:r w:rsidRPr="00854E5D">
        <w:rPr>
          <w:rFonts w:ascii="Arial" w:hAnsi="Arial" w:cs="Arial"/>
          <w:kern w:val="1"/>
          <w:lang w:eastAsia="zh-CN"/>
        </w:rPr>
        <w:t>结果无明显的扩增曲线</w:t>
      </w:r>
      <w:r w:rsidR="00854E5D" w:rsidRPr="00854E5D">
        <w:rPr>
          <w:rFonts w:ascii="Arial" w:hAnsi="Arial" w:cs="Arial"/>
          <w:kern w:val="1"/>
          <w:lang w:eastAsia="zh-CN"/>
        </w:rPr>
        <w:t xml:space="preserve">) </w:t>
      </w:r>
      <w:r w:rsidRPr="00854E5D">
        <w:rPr>
          <w:rFonts w:ascii="Arial" w:hAnsi="Arial" w:cs="Arial"/>
          <w:kern w:val="1"/>
          <w:lang w:eastAsia="zh-CN"/>
        </w:rPr>
        <w:t>及黄龙病患病植株</w:t>
      </w:r>
      <w:r w:rsidR="00854E5D" w:rsidRPr="00854E5D">
        <w:rPr>
          <w:rFonts w:ascii="Arial" w:hAnsi="Arial" w:cs="Arial"/>
          <w:kern w:val="1"/>
          <w:lang w:eastAsia="zh-CN"/>
        </w:rPr>
        <w:t xml:space="preserve"> (</w:t>
      </w:r>
      <w:r w:rsidRPr="00854E5D">
        <w:rPr>
          <w:rFonts w:ascii="Arial" w:hAnsi="Arial" w:cs="Arial"/>
          <w:kern w:val="1"/>
          <w:lang w:eastAsia="zh-CN"/>
        </w:rPr>
        <w:t>有明显的黄龙病症状、</w:t>
      </w:r>
      <w:r w:rsidRPr="00854E5D">
        <w:rPr>
          <w:rFonts w:ascii="Arial" w:hAnsi="Arial" w:cs="Arial"/>
          <w:kern w:val="1"/>
          <w:lang w:eastAsia="zh-CN"/>
        </w:rPr>
        <w:t>qPCR</w:t>
      </w:r>
      <w:r w:rsidRPr="00854E5D">
        <w:rPr>
          <w:rFonts w:ascii="Arial" w:hAnsi="Arial" w:cs="Arial"/>
          <w:kern w:val="1"/>
          <w:lang w:eastAsia="zh-CN"/>
        </w:rPr>
        <w:t>结果</w:t>
      </w:r>
      <w:r w:rsidRPr="00854E5D">
        <w:rPr>
          <w:rFonts w:ascii="Arial" w:hAnsi="Arial" w:cs="Arial"/>
          <w:kern w:val="1"/>
          <w:lang w:eastAsia="zh-CN"/>
        </w:rPr>
        <w:t>Ct</w:t>
      </w:r>
      <w:r w:rsidRPr="00854E5D">
        <w:rPr>
          <w:rFonts w:ascii="Arial" w:hAnsi="Arial" w:cs="Arial"/>
          <w:kern w:val="1"/>
          <w:lang w:eastAsia="zh-CN"/>
        </w:rPr>
        <w:t>值</w:t>
      </w:r>
      <w:r w:rsidRPr="00854E5D">
        <w:rPr>
          <w:rFonts w:ascii="Arial" w:hAnsi="Arial" w:cs="Arial"/>
          <w:kern w:val="1"/>
          <w:lang w:eastAsia="zh-CN"/>
        </w:rPr>
        <w:t>&lt;32</w:t>
      </w:r>
      <w:r w:rsidRPr="00854E5D">
        <w:rPr>
          <w:rFonts w:ascii="Arial" w:hAnsi="Arial" w:cs="Arial"/>
          <w:kern w:val="1"/>
          <w:lang w:eastAsia="zh-CN"/>
        </w:rPr>
        <w:t>且患病植株间的</w:t>
      </w:r>
      <w:r w:rsidRPr="00854E5D">
        <w:rPr>
          <w:rFonts w:ascii="Arial" w:hAnsi="Arial" w:cs="Arial"/>
          <w:kern w:val="1"/>
          <w:lang w:eastAsia="zh-CN"/>
        </w:rPr>
        <w:t>Ct</w:t>
      </w:r>
      <w:r w:rsidRPr="00854E5D">
        <w:rPr>
          <w:rFonts w:ascii="Arial" w:hAnsi="Arial" w:cs="Arial"/>
          <w:kern w:val="1"/>
          <w:lang w:eastAsia="zh-CN"/>
        </w:rPr>
        <w:t>值无明显差异</w:t>
      </w:r>
      <w:r w:rsidR="00854E5D" w:rsidRPr="00854E5D">
        <w:rPr>
          <w:rFonts w:ascii="Arial" w:hAnsi="Arial" w:cs="Arial"/>
          <w:kern w:val="1"/>
          <w:lang w:eastAsia="zh-CN"/>
        </w:rPr>
        <w:t xml:space="preserve">) </w:t>
      </w:r>
      <w:r w:rsidRPr="00854E5D">
        <w:rPr>
          <w:rFonts w:ascii="Arial" w:hAnsi="Arial" w:cs="Arial"/>
          <w:kern w:val="1"/>
          <w:lang w:eastAsia="zh-CN"/>
        </w:rPr>
        <w:t>，使用油漆或其他标记物对选取的植株进行标记，以用于后续采样及其他研究。</w:t>
      </w:r>
    </w:p>
    <w:p w14:paraId="4A19BE4B" w14:textId="037BB449" w:rsidR="00854E5D" w:rsidRPr="00854E5D" w:rsidRDefault="0006323D" w:rsidP="00854E5D">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854E5D">
        <w:rPr>
          <w:rFonts w:ascii="Arial" w:hAnsi="Arial" w:cs="Arial"/>
          <w:kern w:val="1"/>
          <w:lang w:eastAsia="zh-CN"/>
        </w:rPr>
        <w:t>采样</w:t>
      </w:r>
    </w:p>
    <w:p w14:paraId="638FEE01" w14:textId="3AA6866D" w:rsidR="00854E5D" w:rsidRDefault="0006323D" w:rsidP="00854E5D">
      <w:pPr>
        <w:pStyle w:val="aa"/>
        <w:wordWrap w:val="0"/>
        <w:adjustRightInd w:val="0"/>
        <w:snapToGrid w:val="0"/>
        <w:spacing w:line="360" w:lineRule="auto"/>
        <w:ind w:leftChars="200" w:left="400" w:firstLineChars="0" w:firstLine="0"/>
        <w:jc w:val="both"/>
        <w:rPr>
          <w:rFonts w:ascii="Arial" w:hAnsi="Arial" w:cs="Arial"/>
          <w:kern w:val="1"/>
          <w:lang w:eastAsia="zh-CN"/>
        </w:rPr>
      </w:pPr>
      <w:r w:rsidRPr="00854E5D">
        <w:rPr>
          <w:rFonts w:ascii="Arial" w:hAnsi="Arial" w:cs="Arial"/>
          <w:kern w:val="1"/>
          <w:lang w:eastAsia="zh-CN"/>
        </w:rPr>
        <w:t>在距离柑橘树干约</w:t>
      </w:r>
      <w:r w:rsidRPr="00854E5D">
        <w:rPr>
          <w:rFonts w:ascii="Arial" w:hAnsi="Arial" w:cs="Arial"/>
          <w:kern w:val="1"/>
          <w:lang w:eastAsia="zh-CN"/>
        </w:rPr>
        <w:t>1</w:t>
      </w:r>
      <w:r w:rsidRPr="00854E5D">
        <w:rPr>
          <w:rFonts w:ascii="Arial" w:hAnsi="Arial" w:cs="Arial"/>
          <w:kern w:val="1"/>
          <w:lang w:eastAsia="zh-CN"/>
        </w:rPr>
        <w:t>米处的</w:t>
      </w:r>
      <w:r w:rsidRPr="00854E5D">
        <w:rPr>
          <w:rFonts w:ascii="Arial" w:hAnsi="Arial" w:cs="Arial"/>
          <w:kern w:val="1"/>
          <w:lang w:eastAsia="zh-CN"/>
        </w:rPr>
        <w:t>4</w:t>
      </w:r>
      <w:r w:rsidRPr="00854E5D">
        <w:rPr>
          <w:rFonts w:ascii="Arial" w:hAnsi="Arial" w:cs="Arial"/>
          <w:kern w:val="1"/>
          <w:lang w:eastAsia="zh-CN"/>
        </w:rPr>
        <w:t>个方位进行取样</w:t>
      </w:r>
      <w:r w:rsidR="00854E5D" w:rsidRPr="00854E5D">
        <w:rPr>
          <w:rFonts w:ascii="Arial" w:hAnsi="Arial" w:cs="Arial"/>
          <w:kern w:val="1"/>
          <w:lang w:eastAsia="zh-CN"/>
        </w:rPr>
        <w:t xml:space="preserve"> (</w:t>
      </w:r>
      <w:r w:rsidRPr="00854E5D">
        <w:rPr>
          <w:rFonts w:ascii="Arial" w:hAnsi="Arial" w:cs="Arial"/>
          <w:kern w:val="1"/>
          <w:lang w:eastAsia="zh-CN"/>
        </w:rPr>
        <w:t>图</w:t>
      </w:r>
      <w:r w:rsidRPr="00854E5D">
        <w:rPr>
          <w:rFonts w:ascii="Arial" w:hAnsi="Arial" w:cs="Arial"/>
          <w:kern w:val="1"/>
          <w:lang w:eastAsia="zh-CN"/>
        </w:rPr>
        <w:t>1</w:t>
      </w:r>
      <w:r w:rsidR="00854E5D">
        <w:rPr>
          <w:rFonts w:ascii="Arial" w:hAnsi="Arial" w:cs="Arial"/>
          <w:kern w:val="1"/>
          <w:lang w:eastAsia="zh-CN"/>
        </w:rPr>
        <w:t xml:space="preserve">. </w:t>
      </w:r>
      <w:r w:rsidRPr="00854E5D">
        <w:rPr>
          <w:rFonts w:ascii="Arial" w:hAnsi="Arial" w:cs="Arial"/>
          <w:kern w:val="1"/>
          <w:lang w:eastAsia="zh-CN"/>
        </w:rPr>
        <w:t>A</w:t>
      </w:r>
      <w:r w:rsidR="00854E5D" w:rsidRPr="00854E5D">
        <w:rPr>
          <w:rFonts w:ascii="Arial" w:hAnsi="Arial" w:cs="Arial"/>
          <w:kern w:val="1"/>
          <w:lang w:eastAsia="zh-CN"/>
        </w:rPr>
        <w:t xml:space="preserve">) </w:t>
      </w:r>
      <w:r w:rsidRPr="00854E5D">
        <w:rPr>
          <w:rFonts w:ascii="Arial" w:hAnsi="Arial" w:cs="Arial"/>
          <w:noProof/>
          <w:kern w:val="1"/>
          <w:lang w:eastAsia="zh-CN"/>
        </w:rPr>
        <w:t>(X</w:t>
      </w:r>
      <w:r w:rsidRPr="00423979">
        <w:rPr>
          <w:rFonts w:ascii="Arial" w:hAnsi="Arial" w:cs="Arial"/>
          <w:noProof/>
          <w:kern w:val="1"/>
          <w:lang w:eastAsia="zh-CN"/>
        </w:rPr>
        <w:t>u</w:t>
      </w:r>
      <w:r w:rsidR="00854E5D" w:rsidRPr="00423979">
        <w:rPr>
          <w:rFonts w:ascii="Arial" w:hAnsi="Arial" w:cs="Arial"/>
          <w:i/>
          <w:iCs/>
          <w:noProof/>
          <w:lang w:eastAsia="zh-CN"/>
        </w:rPr>
        <w:t xml:space="preserve"> et al.</w:t>
      </w:r>
      <w:r w:rsidR="00854E5D" w:rsidRPr="00423979">
        <w:rPr>
          <w:rFonts w:ascii="Arial" w:hAnsi="Arial" w:cs="Arial" w:hint="eastAsia"/>
          <w:noProof/>
          <w:lang w:eastAsia="zh-CN"/>
        </w:rPr>
        <w:t>,</w:t>
      </w:r>
      <w:r w:rsidR="00854E5D" w:rsidRPr="00423979">
        <w:rPr>
          <w:rFonts w:ascii="Arial" w:hAnsi="Arial" w:cs="Arial"/>
          <w:noProof/>
          <w:lang w:eastAsia="zh-CN"/>
        </w:rPr>
        <w:t xml:space="preserve"> </w:t>
      </w:r>
      <w:r w:rsidRPr="00423979">
        <w:rPr>
          <w:rFonts w:ascii="Arial" w:hAnsi="Arial" w:cs="Arial"/>
          <w:noProof/>
          <w:kern w:val="1"/>
          <w:lang w:eastAsia="zh-CN"/>
        </w:rPr>
        <w:t>2018)</w:t>
      </w:r>
      <w:r w:rsidR="00854E5D" w:rsidRPr="00423979">
        <w:rPr>
          <w:rFonts w:ascii="Arial" w:hAnsi="Arial" w:cs="Arial"/>
          <w:noProof/>
          <w:kern w:val="1"/>
          <w:lang w:eastAsia="zh-CN"/>
        </w:rPr>
        <w:t xml:space="preserve"> </w:t>
      </w:r>
      <w:r w:rsidRPr="00423979">
        <w:rPr>
          <w:rFonts w:ascii="Arial" w:hAnsi="Arial" w:cs="Arial"/>
          <w:kern w:val="1"/>
          <w:lang w:eastAsia="zh-CN"/>
        </w:rPr>
        <w:t>。使用铁锹去除样点的杂草及表层土，选取</w:t>
      </w:r>
      <w:r w:rsidRPr="00423979">
        <w:rPr>
          <w:rFonts w:ascii="Arial" w:hAnsi="Arial" w:cs="Arial"/>
          <w:kern w:val="1"/>
          <w:lang w:eastAsia="zh-CN"/>
        </w:rPr>
        <w:t>10-30 cm</w:t>
      </w:r>
      <w:r w:rsidRPr="00423979">
        <w:rPr>
          <w:rFonts w:ascii="Arial" w:hAnsi="Arial" w:cs="Arial"/>
          <w:kern w:val="1"/>
          <w:lang w:eastAsia="zh-CN"/>
        </w:rPr>
        <w:t>深度区间富含</w:t>
      </w:r>
      <w:r w:rsidRPr="00423979">
        <w:rPr>
          <w:rFonts w:ascii="Arial" w:hAnsi="Arial" w:cs="Arial"/>
          <w:kern w:val="1"/>
          <w:lang w:eastAsia="zh-CN"/>
        </w:rPr>
        <w:t>1 mm</w:t>
      </w:r>
      <w:r w:rsidRPr="00423979">
        <w:rPr>
          <w:rFonts w:ascii="Arial" w:hAnsi="Arial" w:cs="Arial"/>
          <w:kern w:val="1"/>
          <w:lang w:eastAsia="zh-CN"/>
        </w:rPr>
        <w:t>左右细根</w:t>
      </w:r>
      <w:r w:rsidR="00854E5D" w:rsidRPr="00423979">
        <w:rPr>
          <w:rFonts w:ascii="Arial" w:hAnsi="Arial" w:cs="Arial"/>
          <w:kern w:val="1"/>
          <w:lang w:eastAsia="zh-CN"/>
        </w:rPr>
        <w:t xml:space="preserve"> (</w:t>
      </w:r>
      <w:r w:rsidRPr="00423979">
        <w:rPr>
          <w:rFonts w:ascii="Arial" w:hAnsi="Arial" w:cs="Arial"/>
          <w:kern w:val="1"/>
          <w:lang w:eastAsia="zh-CN"/>
        </w:rPr>
        <w:t>红色箭头所示</w:t>
      </w:r>
      <w:r w:rsidR="00854E5D" w:rsidRPr="00423979">
        <w:rPr>
          <w:rFonts w:ascii="Arial" w:hAnsi="Arial" w:cs="Arial"/>
          <w:kern w:val="1"/>
          <w:lang w:eastAsia="zh-CN"/>
        </w:rPr>
        <w:t xml:space="preserve">) </w:t>
      </w:r>
      <w:r w:rsidRPr="00423979">
        <w:rPr>
          <w:rFonts w:ascii="Arial" w:hAnsi="Arial" w:cs="Arial"/>
          <w:kern w:val="1"/>
          <w:lang w:eastAsia="zh-CN"/>
        </w:rPr>
        <w:t>的区域部位进行样品收集</w:t>
      </w:r>
      <w:r w:rsidR="00854E5D" w:rsidRPr="00423979">
        <w:rPr>
          <w:rFonts w:ascii="Arial" w:hAnsi="Arial" w:cs="Arial"/>
          <w:kern w:val="1"/>
          <w:lang w:eastAsia="zh-CN"/>
        </w:rPr>
        <w:t xml:space="preserve"> (</w:t>
      </w:r>
      <w:r w:rsidRPr="00423979">
        <w:rPr>
          <w:rFonts w:ascii="Arial" w:hAnsi="Arial" w:cs="Arial"/>
          <w:kern w:val="1"/>
          <w:lang w:eastAsia="zh-CN"/>
        </w:rPr>
        <w:t>图</w:t>
      </w:r>
      <w:r w:rsidRPr="00423979">
        <w:rPr>
          <w:rFonts w:ascii="Arial" w:hAnsi="Arial" w:cs="Arial"/>
          <w:kern w:val="1"/>
          <w:lang w:eastAsia="zh-CN"/>
        </w:rPr>
        <w:t>1</w:t>
      </w:r>
      <w:r w:rsidR="00854E5D" w:rsidRPr="00423979">
        <w:rPr>
          <w:rFonts w:ascii="Arial" w:hAnsi="Arial" w:cs="Arial"/>
          <w:kern w:val="1"/>
          <w:lang w:eastAsia="zh-CN"/>
        </w:rPr>
        <w:t xml:space="preserve">. </w:t>
      </w:r>
      <w:r w:rsidRPr="00423979">
        <w:rPr>
          <w:rFonts w:ascii="Arial" w:hAnsi="Arial" w:cs="Arial"/>
          <w:kern w:val="1"/>
          <w:lang w:eastAsia="zh-CN"/>
        </w:rPr>
        <w:t>B</w:t>
      </w:r>
      <w:r w:rsidR="00854E5D" w:rsidRPr="00423979">
        <w:rPr>
          <w:rFonts w:ascii="Arial" w:hAnsi="Arial" w:cs="Arial"/>
          <w:kern w:val="1"/>
          <w:lang w:eastAsia="zh-CN"/>
        </w:rPr>
        <w:t xml:space="preserve">) </w:t>
      </w:r>
      <w:r w:rsidRPr="00423979">
        <w:rPr>
          <w:rFonts w:ascii="Arial" w:hAnsi="Arial" w:cs="Arial"/>
          <w:kern w:val="1"/>
          <w:lang w:eastAsia="zh-CN"/>
        </w:rPr>
        <w:t>。将富含细根的土块置于无菌</w:t>
      </w:r>
      <w:r w:rsidRPr="00854E5D">
        <w:rPr>
          <w:rFonts w:ascii="Arial" w:hAnsi="Arial" w:cs="Arial"/>
          <w:kern w:val="1"/>
          <w:lang w:eastAsia="zh-CN"/>
        </w:rPr>
        <w:t>自封袋</w:t>
      </w:r>
      <w:r w:rsidRPr="00854E5D">
        <w:rPr>
          <w:rFonts w:ascii="Arial" w:hAnsi="Arial" w:cs="Arial" w:hint="eastAsia"/>
          <w:kern w:val="1"/>
          <w:lang w:eastAsia="zh-CN"/>
        </w:rPr>
        <w:t>中，</w:t>
      </w:r>
      <w:r w:rsidRPr="00854E5D">
        <w:rPr>
          <w:rFonts w:ascii="Arial" w:hAnsi="Arial" w:cs="Arial"/>
          <w:kern w:val="1"/>
          <w:lang w:eastAsia="zh-CN"/>
        </w:rPr>
        <w:t>将样品置于冰上并迅速带回实验室进行样品处理</w:t>
      </w:r>
      <w:r w:rsidR="00854E5D" w:rsidRPr="00854E5D">
        <w:rPr>
          <w:rFonts w:ascii="Arial" w:hAnsi="Arial" w:cs="Arial"/>
          <w:kern w:val="1"/>
          <w:lang w:eastAsia="zh-CN"/>
        </w:rPr>
        <w:t xml:space="preserve"> (</w:t>
      </w:r>
      <w:r w:rsidRPr="00854E5D">
        <w:rPr>
          <w:rFonts w:ascii="Arial" w:hAnsi="Arial" w:cs="Arial"/>
          <w:kern w:val="1"/>
          <w:lang w:eastAsia="zh-CN"/>
        </w:rPr>
        <w:t>注意：使用铁锹挖取土块过程中，动作要轻，</w:t>
      </w:r>
      <w:r w:rsidR="00E14335">
        <w:rPr>
          <w:rFonts w:ascii="Arial" w:hAnsi="Arial" w:cs="Arial" w:hint="eastAsia"/>
          <w:kern w:val="1"/>
          <w:lang w:eastAsia="zh-CN"/>
        </w:rPr>
        <w:t>切勿</w:t>
      </w:r>
      <w:r w:rsidRPr="00854E5D">
        <w:rPr>
          <w:rFonts w:ascii="Arial" w:hAnsi="Arial" w:cs="Arial"/>
          <w:kern w:val="1"/>
          <w:lang w:eastAsia="zh-CN"/>
        </w:rPr>
        <w:t>将根上的土抖</w:t>
      </w:r>
      <w:r w:rsidR="00E14335">
        <w:rPr>
          <w:rFonts w:ascii="Arial" w:hAnsi="Arial" w:cs="Arial" w:hint="eastAsia"/>
          <w:kern w:val="1"/>
          <w:lang w:eastAsia="zh-CN"/>
        </w:rPr>
        <w:t>落；</w:t>
      </w:r>
      <w:r w:rsidR="00AF1BE6">
        <w:rPr>
          <w:rFonts w:ascii="Arial" w:hAnsi="Arial" w:cs="Arial" w:hint="eastAsia"/>
          <w:kern w:val="1"/>
          <w:lang w:eastAsia="zh-CN"/>
        </w:rPr>
        <w:t>采样过程要</w:t>
      </w:r>
      <w:r w:rsidR="00E14335">
        <w:rPr>
          <w:rFonts w:ascii="Arial" w:hAnsi="Arial" w:cs="Arial" w:hint="eastAsia"/>
          <w:kern w:val="1"/>
          <w:lang w:eastAsia="zh-CN"/>
        </w:rPr>
        <w:t>注意控制</w:t>
      </w:r>
      <w:r w:rsidR="00A127A8">
        <w:rPr>
          <w:rFonts w:ascii="Arial" w:hAnsi="Arial" w:cs="Arial" w:hint="eastAsia"/>
          <w:kern w:val="1"/>
          <w:lang w:eastAsia="zh-CN"/>
        </w:rPr>
        <w:t>样品收集</w:t>
      </w:r>
      <w:r w:rsidR="00E14335">
        <w:rPr>
          <w:rFonts w:ascii="Arial" w:hAnsi="Arial" w:cs="Arial" w:hint="eastAsia"/>
          <w:kern w:val="1"/>
          <w:lang w:eastAsia="zh-CN"/>
        </w:rPr>
        <w:t>时间，本研究</w:t>
      </w:r>
      <w:r w:rsidRPr="00854E5D">
        <w:rPr>
          <w:rFonts w:ascii="Arial" w:hAnsi="Arial" w:cs="Arial"/>
          <w:kern w:val="1"/>
          <w:lang w:eastAsia="zh-CN"/>
        </w:rPr>
        <w:t>样品采集到处理的时间</w:t>
      </w:r>
      <w:r w:rsidRPr="00854E5D">
        <w:rPr>
          <w:rFonts w:ascii="Arial" w:hAnsi="Arial" w:cs="Arial"/>
          <w:kern w:val="1"/>
          <w:lang w:eastAsia="zh-CN"/>
        </w:rPr>
        <w:t>&lt;1</w:t>
      </w:r>
      <w:r w:rsidR="00854E5D">
        <w:rPr>
          <w:rFonts w:ascii="Arial" w:hAnsi="Arial" w:cs="Arial"/>
          <w:kern w:val="1"/>
          <w:lang w:eastAsia="zh-CN"/>
        </w:rPr>
        <w:t xml:space="preserve"> </w:t>
      </w:r>
      <w:r w:rsidRPr="00854E5D">
        <w:rPr>
          <w:rFonts w:ascii="Arial" w:hAnsi="Arial" w:cs="Arial"/>
          <w:kern w:val="1"/>
          <w:lang w:eastAsia="zh-CN"/>
        </w:rPr>
        <w:t>h</w:t>
      </w:r>
      <w:r w:rsidR="00854E5D" w:rsidRPr="00854E5D">
        <w:rPr>
          <w:rFonts w:ascii="Arial" w:hAnsi="Arial" w:cs="Arial"/>
          <w:kern w:val="1"/>
          <w:lang w:eastAsia="zh-CN"/>
        </w:rPr>
        <w:t>)</w:t>
      </w:r>
      <w:r w:rsidR="00854E5D">
        <w:rPr>
          <w:rFonts w:ascii="Arial" w:hAnsi="Arial" w:cs="Arial"/>
          <w:kern w:val="1"/>
          <w:lang w:eastAsia="zh-CN"/>
        </w:rPr>
        <w:t xml:space="preserve"> </w:t>
      </w:r>
      <w:r w:rsidR="00854E5D">
        <w:rPr>
          <w:rFonts w:ascii="Arial" w:hAnsi="Arial" w:cs="Arial" w:hint="eastAsia"/>
          <w:kern w:val="1"/>
          <w:lang w:eastAsia="zh-CN"/>
        </w:rPr>
        <w:t>。</w:t>
      </w:r>
    </w:p>
    <w:p w14:paraId="51ABA4B2" w14:textId="3C66E451" w:rsidR="00854E5D" w:rsidRDefault="0023789F" w:rsidP="00EF718B">
      <w:pPr>
        <w:pStyle w:val="aa"/>
        <w:adjustRightInd w:val="0"/>
        <w:snapToGrid w:val="0"/>
        <w:spacing w:line="360" w:lineRule="auto"/>
        <w:ind w:leftChars="200" w:left="880" w:hangingChars="200" w:hanging="480"/>
        <w:jc w:val="center"/>
        <w:rPr>
          <w:rFonts w:ascii="Arial" w:hAnsi="Arial" w:cs="Arial"/>
          <w:kern w:val="1"/>
          <w:lang w:eastAsia="zh-CN"/>
        </w:rPr>
      </w:pPr>
      <w:r w:rsidRPr="0006323D">
        <w:rPr>
          <w:noProof/>
          <w:lang w:eastAsia="zh-CN"/>
        </w:rPr>
        <w:drawing>
          <wp:inline distT="0" distB="0" distL="0" distR="0" wp14:anchorId="5251DEC0" wp14:editId="5DC87474">
            <wp:extent cx="5401417" cy="26115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917" cy="2643736"/>
                    </a:xfrm>
                    <a:prstGeom prst="rect">
                      <a:avLst/>
                    </a:prstGeom>
                    <a:noFill/>
                  </pic:spPr>
                </pic:pic>
              </a:graphicData>
            </a:graphic>
          </wp:inline>
        </w:drawing>
      </w:r>
    </w:p>
    <w:p w14:paraId="659478DF" w14:textId="11E7E6EB" w:rsidR="0006323D" w:rsidRDefault="0006323D" w:rsidP="00EF718B">
      <w:pPr>
        <w:adjustRightInd w:val="0"/>
        <w:snapToGrid w:val="0"/>
        <w:spacing w:line="360" w:lineRule="auto"/>
        <w:ind w:leftChars="200" w:left="880" w:hangingChars="200" w:hanging="480"/>
        <w:jc w:val="center"/>
        <w:rPr>
          <w:rFonts w:ascii="Arial" w:hAnsi="Arial" w:cs="Arial"/>
          <w:kern w:val="1"/>
          <w:sz w:val="24"/>
          <w:szCs w:val="24"/>
          <w:lang w:eastAsia="zh-CN"/>
        </w:rPr>
      </w:pPr>
      <w:r w:rsidRPr="00EF718B">
        <w:rPr>
          <w:rFonts w:ascii="Arial" w:hAnsi="Arial" w:cs="Arial"/>
          <w:bCs/>
          <w:kern w:val="1"/>
          <w:sz w:val="24"/>
          <w:szCs w:val="24"/>
          <w:lang w:eastAsia="zh-CN"/>
        </w:rPr>
        <w:t>图</w:t>
      </w:r>
      <w:r w:rsidRPr="00EF718B">
        <w:rPr>
          <w:rFonts w:ascii="Arial" w:hAnsi="Arial" w:cs="Arial"/>
          <w:bCs/>
          <w:kern w:val="1"/>
          <w:sz w:val="24"/>
          <w:szCs w:val="24"/>
          <w:lang w:eastAsia="zh-CN"/>
        </w:rPr>
        <w:t xml:space="preserve">1. </w:t>
      </w:r>
      <w:r w:rsidRPr="00EF718B">
        <w:rPr>
          <w:rFonts w:ascii="Arial" w:hAnsi="Arial" w:cs="Arial"/>
          <w:bCs/>
          <w:kern w:val="1"/>
          <w:sz w:val="24"/>
          <w:szCs w:val="24"/>
          <w:lang w:eastAsia="zh-CN"/>
        </w:rPr>
        <w:t>柑橘根部样品的采样位点</w:t>
      </w:r>
      <w:r w:rsidR="00854E5D" w:rsidRPr="00EF718B">
        <w:rPr>
          <w:rFonts w:ascii="Arial" w:hAnsi="Arial" w:cs="Arial"/>
          <w:kern w:val="1"/>
          <w:sz w:val="24"/>
          <w:szCs w:val="24"/>
          <w:lang w:eastAsia="zh-CN"/>
        </w:rPr>
        <w:t xml:space="preserve"> (</w:t>
      </w:r>
      <w:r w:rsidRPr="00EF718B">
        <w:rPr>
          <w:rFonts w:ascii="Arial" w:hAnsi="Arial" w:cs="Arial"/>
          <w:kern w:val="1"/>
          <w:sz w:val="24"/>
          <w:szCs w:val="24"/>
          <w:lang w:eastAsia="zh-CN"/>
        </w:rPr>
        <w:t>A</w:t>
      </w:r>
      <w:r w:rsidR="00854E5D" w:rsidRPr="00EF718B">
        <w:rPr>
          <w:rFonts w:ascii="Arial" w:hAnsi="Arial" w:cs="Arial"/>
          <w:kern w:val="1"/>
          <w:sz w:val="24"/>
          <w:szCs w:val="24"/>
          <w:lang w:eastAsia="zh-CN"/>
        </w:rPr>
        <w:t xml:space="preserve">) </w:t>
      </w:r>
      <w:r w:rsidRPr="00EF718B">
        <w:rPr>
          <w:rFonts w:ascii="Arial" w:hAnsi="Arial" w:cs="Arial" w:hint="eastAsia"/>
          <w:kern w:val="1"/>
          <w:sz w:val="24"/>
          <w:szCs w:val="24"/>
          <w:lang w:eastAsia="zh-CN"/>
        </w:rPr>
        <w:t>及样品采集部位</w:t>
      </w:r>
      <w:r w:rsidR="00EF718B" w:rsidRPr="00EF718B">
        <w:rPr>
          <w:rFonts w:ascii="Arial" w:hAnsi="Arial" w:cs="Arial" w:hint="eastAsia"/>
          <w:kern w:val="1"/>
          <w:sz w:val="24"/>
          <w:szCs w:val="24"/>
          <w:lang w:eastAsia="zh-CN"/>
        </w:rPr>
        <w:t xml:space="preserve"> </w:t>
      </w:r>
      <w:r w:rsidR="00854E5D" w:rsidRPr="00EF718B">
        <w:rPr>
          <w:rFonts w:ascii="Arial" w:hAnsi="Arial" w:cs="Arial"/>
          <w:kern w:val="1"/>
          <w:sz w:val="24"/>
          <w:szCs w:val="24"/>
          <w:lang w:eastAsia="zh-CN"/>
        </w:rPr>
        <w:t>(</w:t>
      </w:r>
      <w:r w:rsidRPr="00EF718B">
        <w:rPr>
          <w:rFonts w:ascii="Arial" w:hAnsi="Arial" w:cs="Arial"/>
          <w:kern w:val="1"/>
          <w:sz w:val="24"/>
          <w:szCs w:val="24"/>
          <w:lang w:eastAsia="zh-CN"/>
        </w:rPr>
        <w:t>B</w:t>
      </w:r>
      <w:r w:rsidR="00854E5D" w:rsidRPr="00EF718B">
        <w:rPr>
          <w:rFonts w:ascii="Arial" w:hAnsi="Arial" w:cs="Arial"/>
          <w:kern w:val="1"/>
          <w:sz w:val="24"/>
          <w:szCs w:val="24"/>
          <w:lang w:eastAsia="zh-CN"/>
        </w:rPr>
        <w:t xml:space="preserve">) </w:t>
      </w:r>
      <w:r w:rsidRPr="00EF718B">
        <w:rPr>
          <w:rFonts w:ascii="Arial" w:hAnsi="Arial" w:cs="Arial"/>
          <w:kern w:val="1"/>
          <w:sz w:val="24"/>
          <w:szCs w:val="24"/>
          <w:lang w:eastAsia="zh-CN"/>
        </w:rPr>
        <w:t>示意图</w:t>
      </w:r>
      <w:r w:rsidRPr="0006323D">
        <w:rPr>
          <w:rFonts w:ascii="Arial" w:hAnsi="Arial" w:cs="Arial"/>
          <w:kern w:val="1"/>
          <w:sz w:val="24"/>
          <w:szCs w:val="24"/>
          <w:lang w:eastAsia="zh-CN"/>
        </w:rPr>
        <w:t>。</w:t>
      </w:r>
    </w:p>
    <w:p w14:paraId="644B102C" w14:textId="4F2503C4" w:rsidR="0023789F" w:rsidRPr="001E01C0" w:rsidRDefault="0006323D" w:rsidP="0023789F">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23789F">
        <w:rPr>
          <w:rFonts w:ascii="Arial" w:hAnsi="Arial" w:cs="Arial"/>
          <w:kern w:val="1"/>
          <w:lang w:eastAsia="zh-CN"/>
        </w:rPr>
        <w:lastRenderedPageBreak/>
        <w:t>根际土壤收集</w:t>
      </w:r>
    </w:p>
    <w:p w14:paraId="0BEDEC24" w14:textId="1A8CC4EC" w:rsidR="0006323D" w:rsidRPr="001E01C0" w:rsidRDefault="0006323D" w:rsidP="0023789F">
      <w:pPr>
        <w:pStyle w:val="aa"/>
        <w:adjustRightInd w:val="0"/>
        <w:snapToGrid w:val="0"/>
        <w:spacing w:line="360" w:lineRule="auto"/>
        <w:ind w:leftChars="200" w:left="400" w:firstLineChars="0" w:firstLine="0"/>
        <w:jc w:val="both"/>
        <w:rPr>
          <w:rFonts w:ascii="Arial" w:hAnsi="Arial" w:cs="Arial"/>
          <w:kern w:val="1"/>
          <w:lang w:eastAsia="zh-CN"/>
        </w:rPr>
      </w:pPr>
      <w:r w:rsidRPr="001E01C0">
        <w:rPr>
          <w:rFonts w:ascii="Arial" w:hAnsi="Arial" w:cs="Arial"/>
          <w:kern w:val="1"/>
          <w:lang w:eastAsia="zh-CN"/>
        </w:rPr>
        <w:t>将无菌铝箔铺到冰盒上方，注意</w:t>
      </w:r>
      <w:r w:rsidR="00796843" w:rsidRPr="001E01C0">
        <w:rPr>
          <w:rFonts w:ascii="Arial" w:hAnsi="Arial" w:cs="Arial" w:hint="eastAsia"/>
          <w:kern w:val="1"/>
          <w:lang w:eastAsia="zh-CN"/>
        </w:rPr>
        <w:t>保持</w:t>
      </w:r>
      <w:r w:rsidRPr="001E01C0">
        <w:rPr>
          <w:rFonts w:ascii="Arial" w:hAnsi="Arial" w:cs="Arial"/>
          <w:kern w:val="1"/>
          <w:lang w:eastAsia="zh-CN"/>
        </w:rPr>
        <w:t>铝箔上方干燥。</w:t>
      </w:r>
      <w:r w:rsidR="00223BAB" w:rsidRPr="001E01C0">
        <w:rPr>
          <w:rFonts w:ascii="Arial" w:hAnsi="Arial" w:cs="Arial" w:hint="eastAsia"/>
          <w:kern w:val="1"/>
          <w:lang w:eastAsia="zh-CN"/>
        </w:rPr>
        <w:t>使用无菌的剪刀小心地剪取采样袋中的细根到铝箔上</w:t>
      </w:r>
      <w:r w:rsidR="00E43187" w:rsidRPr="001E01C0">
        <w:rPr>
          <w:rFonts w:ascii="Arial" w:hAnsi="Arial" w:cs="Arial" w:hint="eastAsia"/>
          <w:kern w:val="1"/>
          <w:lang w:eastAsia="zh-CN"/>
        </w:rPr>
        <w:t>，把</w:t>
      </w:r>
      <w:r w:rsidRPr="001E01C0">
        <w:rPr>
          <w:rFonts w:ascii="Arial" w:hAnsi="Arial" w:cs="Arial"/>
          <w:kern w:val="1"/>
          <w:lang w:eastAsia="zh-CN"/>
        </w:rPr>
        <w:t>采集自同一棵植株四个</w:t>
      </w:r>
      <w:r w:rsidR="00E43187" w:rsidRPr="001E01C0">
        <w:rPr>
          <w:rFonts w:ascii="Arial" w:hAnsi="Arial" w:cs="Arial" w:hint="eastAsia"/>
          <w:kern w:val="1"/>
          <w:lang w:eastAsia="zh-CN"/>
        </w:rPr>
        <w:t>不同</w:t>
      </w:r>
      <w:r w:rsidRPr="001E01C0">
        <w:rPr>
          <w:rFonts w:ascii="Arial" w:hAnsi="Arial" w:cs="Arial"/>
          <w:kern w:val="1"/>
          <w:lang w:eastAsia="zh-CN"/>
        </w:rPr>
        <w:t>方位的</w:t>
      </w:r>
      <w:r w:rsidR="00E43187" w:rsidRPr="001E01C0">
        <w:rPr>
          <w:rFonts w:ascii="Arial" w:hAnsi="Arial" w:cs="Arial" w:hint="eastAsia"/>
          <w:kern w:val="1"/>
          <w:lang w:eastAsia="zh-CN"/>
        </w:rPr>
        <w:t>细</w:t>
      </w:r>
      <w:r w:rsidRPr="001E01C0">
        <w:rPr>
          <w:rFonts w:ascii="Arial" w:hAnsi="Arial" w:cs="Arial"/>
          <w:kern w:val="1"/>
          <w:lang w:eastAsia="zh-CN"/>
        </w:rPr>
        <w:t>根进行混合，轻轻抖动以去除</w:t>
      </w:r>
      <w:r w:rsidR="00E43187" w:rsidRPr="001E01C0">
        <w:rPr>
          <w:rFonts w:ascii="Arial" w:hAnsi="Arial" w:cs="Arial" w:hint="eastAsia"/>
          <w:kern w:val="1"/>
          <w:lang w:eastAsia="zh-CN"/>
        </w:rPr>
        <w:t>细</w:t>
      </w:r>
      <w:r w:rsidRPr="001E01C0">
        <w:rPr>
          <w:rFonts w:ascii="Arial" w:hAnsi="Arial" w:cs="Arial"/>
          <w:kern w:val="1"/>
          <w:lang w:eastAsia="zh-CN"/>
        </w:rPr>
        <w:t>根表面结合松散的土壤及根间的石子和土块；用软毛刷刷取</w:t>
      </w:r>
      <w:r w:rsidR="00FD23A2" w:rsidRPr="001E01C0">
        <w:rPr>
          <w:rFonts w:ascii="Arial" w:hAnsi="Arial" w:cs="Arial" w:hint="eastAsia"/>
          <w:kern w:val="1"/>
          <w:lang w:eastAsia="zh-CN"/>
        </w:rPr>
        <w:t>细</w:t>
      </w:r>
      <w:r w:rsidRPr="001E01C0">
        <w:rPr>
          <w:rFonts w:ascii="Arial" w:hAnsi="Arial" w:cs="Arial"/>
          <w:kern w:val="1"/>
          <w:lang w:eastAsia="zh-CN"/>
        </w:rPr>
        <w:t>根表面的土壤到新的无菌铝箔上，并迅速将土壤称重后置于</w:t>
      </w:r>
      <w:r w:rsidRPr="001E01C0">
        <w:rPr>
          <w:rFonts w:ascii="Arial" w:hAnsi="Arial" w:cs="Arial"/>
          <w:kern w:val="1"/>
          <w:lang w:eastAsia="zh-CN"/>
        </w:rPr>
        <w:t>LifeGuard soil preservation solution</w:t>
      </w:r>
      <w:r w:rsidRPr="001E01C0">
        <w:rPr>
          <w:rFonts w:ascii="Arial" w:hAnsi="Arial" w:cs="Arial"/>
          <w:kern w:val="1"/>
          <w:lang w:eastAsia="zh-CN"/>
        </w:rPr>
        <w:t>中，土壤质量与</w:t>
      </w:r>
      <w:r w:rsidRPr="001E01C0">
        <w:rPr>
          <w:rFonts w:ascii="Arial" w:hAnsi="Arial" w:cs="Arial"/>
          <w:kern w:val="1"/>
          <w:lang w:eastAsia="zh-CN"/>
        </w:rPr>
        <w:t>LifeGuard soil preservation solution</w:t>
      </w:r>
      <w:r w:rsidRPr="001E01C0">
        <w:rPr>
          <w:rFonts w:ascii="Arial" w:hAnsi="Arial" w:cs="Arial"/>
          <w:kern w:val="1"/>
          <w:lang w:eastAsia="zh-CN"/>
        </w:rPr>
        <w:t>体积的比例约为</w:t>
      </w:r>
      <w:bookmarkStart w:id="1" w:name="OLE_LINK19"/>
      <w:bookmarkStart w:id="2" w:name="OLE_LINK20"/>
      <w:r w:rsidRPr="001E01C0">
        <w:rPr>
          <w:rFonts w:ascii="Arial" w:hAnsi="Arial" w:cs="Arial"/>
          <w:kern w:val="1"/>
          <w:lang w:eastAsia="zh-CN"/>
        </w:rPr>
        <w:t>1:2-2.5</w:t>
      </w:r>
      <w:bookmarkEnd w:id="1"/>
      <w:bookmarkEnd w:id="2"/>
      <w:r w:rsidRPr="001E01C0">
        <w:rPr>
          <w:rFonts w:ascii="Arial" w:hAnsi="Arial" w:cs="Arial"/>
          <w:kern w:val="1"/>
          <w:lang w:eastAsia="zh-CN"/>
        </w:rPr>
        <w:t>，</w:t>
      </w:r>
      <w:r w:rsidRPr="001E01C0">
        <w:rPr>
          <w:rFonts w:ascii="Arial" w:hAnsi="Arial" w:cs="Arial" w:hint="eastAsia"/>
          <w:kern w:val="1"/>
          <w:lang w:eastAsia="zh-CN"/>
        </w:rPr>
        <w:t>如</w:t>
      </w:r>
      <w:r w:rsidRPr="001E01C0">
        <w:rPr>
          <w:rFonts w:ascii="Arial" w:hAnsi="Arial" w:cs="Arial"/>
          <w:kern w:val="1"/>
          <w:lang w:eastAsia="zh-CN"/>
        </w:rPr>
        <w:t>2</w:t>
      </w:r>
      <w:r w:rsidR="0023789F" w:rsidRPr="001E01C0">
        <w:rPr>
          <w:rFonts w:ascii="Arial" w:hAnsi="Arial" w:cs="Arial"/>
          <w:kern w:val="1"/>
          <w:lang w:eastAsia="zh-CN"/>
        </w:rPr>
        <w:t xml:space="preserve"> </w:t>
      </w:r>
      <w:r w:rsidRPr="001E01C0">
        <w:rPr>
          <w:rFonts w:ascii="Arial" w:hAnsi="Arial" w:cs="Arial"/>
          <w:kern w:val="1"/>
          <w:lang w:eastAsia="zh-CN"/>
        </w:rPr>
        <w:t>g</w:t>
      </w:r>
      <w:r w:rsidRPr="001E01C0">
        <w:rPr>
          <w:rFonts w:ascii="Arial" w:hAnsi="Arial" w:cs="Arial"/>
          <w:kern w:val="1"/>
          <w:lang w:eastAsia="zh-CN"/>
        </w:rPr>
        <w:t>土壤需要的</w:t>
      </w:r>
      <w:r w:rsidRPr="001E01C0">
        <w:rPr>
          <w:rFonts w:ascii="Arial" w:hAnsi="Arial" w:cs="Arial"/>
          <w:kern w:val="1"/>
          <w:lang w:eastAsia="zh-CN"/>
        </w:rPr>
        <w:t>LifeGuard soil preservation solution</w:t>
      </w:r>
      <w:r w:rsidRPr="001E01C0">
        <w:rPr>
          <w:rFonts w:ascii="Arial" w:hAnsi="Arial" w:cs="Arial"/>
          <w:kern w:val="1"/>
          <w:lang w:eastAsia="zh-CN"/>
        </w:rPr>
        <w:t>体积为</w:t>
      </w:r>
      <w:r w:rsidR="00FD23A2" w:rsidRPr="001E01C0">
        <w:rPr>
          <w:rFonts w:ascii="Arial" w:hAnsi="Arial" w:cs="Arial" w:hint="eastAsia"/>
          <w:kern w:val="1"/>
          <w:lang w:eastAsia="zh-CN"/>
        </w:rPr>
        <w:t>4-</w:t>
      </w:r>
      <w:r w:rsidRPr="001E01C0">
        <w:rPr>
          <w:rFonts w:ascii="Arial" w:hAnsi="Arial" w:cs="Arial"/>
          <w:kern w:val="1"/>
          <w:lang w:eastAsia="zh-CN"/>
        </w:rPr>
        <w:t>5 ml</w:t>
      </w:r>
      <w:r w:rsidRPr="001E01C0">
        <w:rPr>
          <w:rFonts w:ascii="Arial" w:hAnsi="Arial" w:cs="Arial"/>
          <w:kern w:val="1"/>
          <w:lang w:eastAsia="zh-CN"/>
        </w:rPr>
        <w:t>。此步骤</w:t>
      </w:r>
      <w:r w:rsidR="00FD23A2" w:rsidRPr="001E01C0">
        <w:rPr>
          <w:rFonts w:ascii="Arial" w:hAnsi="Arial" w:cs="Arial" w:hint="eastAsia"/>
          <w:kern w:val="1"/>
          <w:lang w:eastAsia="zh-CN"/>
        </w:rPr>
        <w:t>需</w:t>
      </w:r>
      <w:r w:rsidRPr="001E01C0">
        <w:rPr>
          <w:rFonts w:ascii="Arial" w:hAnsi="Arial" w:cs="Arial"/>
          <w:kern w:val="1"/>
          <w:lang w:eastAsia="zh-CN"/>
        </w:rPr>
        <w:t>在冰上或者冷室内操作并迅速完成，从根表面刷取土壤到将土壤置于</w:t>
      </w:r>
      <w:r w:rsidRPr="001E01C0">
        <w:rPr>
          <w:rFonts w:ascii="Arial" w:hAnsi="Arial" w:cs="Arial"/>
          <w:kern w:val="1"/>
          <w:lang w:eastAsia="zh-CN"/>
        </w:rPr>
        <w:t>LifeGuard soil preservation solution</w:t>
      </w:r>
      <w:r w:rsidRPr="001E01C0">
        <w:rPr>
          <w:rFonts w:ascii="Arial" w:hAnsi="Arial" w:cs="Arial"/>
          <w:kern w:val="1"/>
          <w:lang w:eastAsia="zh-CN"/>
        </w:rPr>
        <w:t>的时间要在</w:t>
      </w:r>
      <w:r w:rsidRPr="001E01C0">
        <w:rPr>
          <w:rFonts w:ascii="Arial" w:hAnsi="Arial" w:cs="Arial"/>
          <w:kern w:val="1"/>
          <w:lang w:eastAsia="zh-CN"/>
        </w:rPr>
        <w:t>2 min</w:t>
      </w:r>
      <w:r w:rsidRPr="001E01C0">
        <w:rPr>
          <w:rFonts w:ascii="Arial" w:hAnsi="Arial" w:cs="Arial"/>
          <w:kern w:val="1"/>
          <w:lang w:eastAsia="zh-CN"/>
        </w:rPr>
        <w:t>中内完成，避免土壤在空气中水分丧失和温度上升而对样品内微生物组成和基因表达产生明显影响。</w:t>
      </w:r>
    </w:p>
    <w:p w14:paraId="516CAFA1" w14:textId="62FFC34C" w:rsidR="0023789F" w:rsidRPr="001E01C0" w:rsidRDefault="0006323D" w:rsidP="0023789F">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1E01C0">
        <w:rPr>
          <w:rFonts w:ascii="Arial" w:hAnsi="Arial" w:cs="Arial"/>
          <w:kern w:val="1"/>
          <w:lang w:eastAsia="zh-CN"/>
        </w:rPr>
        <w:t>根表土壤收集</w:t>
      </w:r>
    </w:p>
    <w:p w14:paraId="4188CE7C" w14:textId="59C6B90B" w:rsidR="0006323D" w:rsidRPr="001E01C0" w:rsidRDefault="0006323D" w:rsidP="0023789F">
      <w:pPr>
        <w:pStyle w:val="aa"/>
        <w:adjustRightInd w:val="0"/>
        <w:snapToGrid w:val="0"/>
        <w:spacing w:line="360" w:lineRule="auto"/>
        <w:ind w:leftChars="200" w:left="400" w:firstLineChars="0" w:firstLine="0"/>
        <w:jc w:val="both"/>
        <w:rPr>
          <w:rFonts w:ascii="Arial" w:hAnsi="Arial" w:cs="Arial"/>
          <w:kern w:val="1"/>
          <w:lang w:eastAsia="zh-CN"/>
        </w:rPr>
      </w:pPr>
      <w:r w:rsidRPr="001E01C0">
        <w:rPr>
          <w:rFonts w:ascii="Arial" w:hAnsi="Arial" w:cs="Arial"/>
          <w:kern w:val="1"/>
          <w:lang w:eastAsia="zh-CN"/>
        </w:rPr>
        <w:t>将去除根际土壤的细根置于含预冷</w:t>
      </w:r>
      <w:r w:rsidRPr="001E01C0">
        <w:rPr>
          <w:rFonts w:ascii="Arial" w:hAnsi="Arial" w:cs="Arial"/>
          <w:kern w:val="1"/>
          <w:lang w:eastAsia="zh-CN"/>
        </w:rPr>
        <w:t>PBS</w:t>
      </w:r>
      <w:r w:rsidRPr="001E01C0">
        <w:rPr>
          <w:rFonts w:ascii="Arial" w:hAnsi="Arial" w:cs="Arial"/>
          <w:kern w:val="1"/>
          <w:lang w:eastAsia="zh-CN"/>
        </w:rPr>
        <w:t>的</w:t>
      </w:r>
      <w:r w:rsidRPr="001E01C0">
        <w:rPr>
          <w:rFonts w:ascii="Arial" w:hAnsi="Arial" w:cs="Arial"/>
          <w:kern w:val="1"/>
          <w:lang w:eastAsia="zh-CN"/>
        </w:rPr>
        <w:t>50 ml</w:t>
      </w:r>
      <w:r w:rsidRPr="001E01C0">
        <w:rPr>
          <w:rFonts w:ascii="Arial" w:hAnsi="Arial" w:cs="Arial"/>
          <w:kern w:val="1"/>
          <w:lang w:eastAsia="zh-CN"/>
        </w:rPr>
        <w:t>离心管中，使用超声波震荡方法收集根表土壤。在超声波清洗仪中加入</w:t>
      </w:r>
      <w:r w:rsidRPr="001E01C0">
        <w:rPr>
          <w:rFonts w:ascii="Arial" w:hAnsi="Arial" w:cs="Arial"/>
          <w:kern w:val="1"/>
          <w:lang w:eastAsia="zh-CN"/>
        </w:rPr>
        <w:t>4</w:t>
      </w:r>
      <w:r w:rsidR="0023789F" w:rsidRPr="001E01C0">
        <w:rPr>
          <w:rFonts w:ascii="Arial" w:hAnsi="Arial" w:cs="Arial"/>
        </w:rPr>
        <w:t xml:space="preserve"> </w:t>
      </w:r>
      <w:r w:rsidR="0023789F" w:rsidRPr="001E01C0">
        <w:rPr>
          <w:rFonts w:ascii="Arial" w:eastAsia="微软雅黑" w:hAnsi="Arial" w:cs="Arial"/>
        </w:rPr>
        <w:t>°C</w:t>
      </w:r>
      <w:r w:rsidRPr="001E01C0">
        <w:rPr>
          <w:rFonts w:ascii="Arial" w:hAnsi="Arial" w:cs="Arial"/>
          <w:kern w:val="1"/>
          <w:lang w:eastAsia="zh-CN"/>
        </w:rPr>
        <w:t>预冷的去离子水，将离心管置于水中，超声波处理</w:t>
      </w:r>
      <w:r w:rsidRPr="001E01C0">
        <w:rPr>
          <w:rFonts w:ascii="Arial" w:hAnsi="Arial" w:cs="Arial"/>
          <w:kern w:val="1"/>
          <w:lang w:eastAsia="zh-CN"/>
        </w:rPr>
        <w:t>2</w:t>
      </w:r>
      <w:r w:rsidRPr="001E01C0">
        <w:rPr>
          <w:rFonts w:ascii="Arial" w:hAnsi="Arial" w:cs="Arial"/>
          <w:kern w:val="1"/>
          <w:lang w:eastAsia="zh-CN"/>
        </w:rPr>
        <w:t>次，每次超声</w:t>
      </w:r>
      <w:r w:rsidRPr="001E01C0">
        <w:rPr>
          <w:rFonts w:ascii="Arial" w:hAnsi="Arial" w:cs="Arial"/>
          <w:kern w:val="1"/>
          <w:lang w:eastAsia="zh-CN"/>
        </w:rPr>
        <w:t>20 s</w:t>
      </w:r>
      <w:r w:rsidRPr="001E01C0">
        <w:rPr>
          <w:rFonts w:ascii="Arial" w:hAnsi="Arial" w:cs="Arial"/>
          <w:kern w:val="1"/>
          <w:lang w:eastAsia="zh-CN"/>
        </w:rPr>
        <w:t>，两次超声间隔</w:t>
      </w:r>
      <w:r w:rsidRPr="001E01C0">
        <w:rPr>
          <w:rFonts w:ascii="Arial" w:hAnsi="Arial" w:cs="Arial"/>
          <w:kern w:val="1"/>
          <w:lang w:eastAsia="zh-CN"/>
        </w:rPr>
        <w:t>5 s</w:t>
      </w:r>
      <w:r w:rsidRPr="001E01C0">
        <w:rPr>
          <w:rFonts w:ascii="Arial" w:hAnsi="Arial" w:cs="Arial"/>
          <w:kern w:val="1"/>
          <w:lang w:eastAsia="zh-CN"/>
        </w:rPr>
        <w:t>。将离心管中的</w:t>
      </w:r>
      <w:r w:rsidR="00E4739C" w:rsidRPr="001E01C0">
        <w:rPr>
          <w:rFonts w:ascii="Arial" w:hAnsi="Arial" w:cs="Arial" w:hint="eastAsia"/>
          <w:kern w:val="1"/>
          <w:lang w:eastAsia="zh-CN"/>
        </w:rPr>
        <w:t>细</w:t>
      </w:r>
      <w:r w:rsidRPr="001E01C0">
        <w:rPr>
          <w:rFonts w:ascii="Arial" w:hAnsi="Arial" w:cs="Arial"/>
          <w:kern w:val="1"/>
          <w:lang w:eastAsia="zh-CN"/>
        </w:rPr>
        <w:t>根用无菌镊子取出舍弃，</w:t>
      </w:r>
      <w:r w:rsidR="00940AF1" w:rsidRPr="001E01C0">
        <w:rPr>
          <w:rFonts w:ascii="Arial" w:hAnsi="Arial" w:cs="Arial" w:hint="eastAsia"/>
          <w:kern w:val="1"/>
          <w:lang w:eastAsia="zh-CN"/>
        </w:rPr>
        <w:t>把仅</w:t>
      </w:r>
      <w:r w:rsidRPr="001E01C0">
        <w:rPr>
          <w:rFonts w:ascii="Arial" w:hAnsi="Arial" w:cs="Arial"/>
          <w:kern w:val="1"/>
          <w:lang w:eastAsia="zh-CN"/>
        </w:rPr>
        <w:t>含有土壤悬液的离心管于</w:t>
      </w:r>
      <w:r w:rsidRPr="001E01C0">
        <w:rPr>
          <w:rFonts w:ascii="Arial" w:hAnsi="Arial" w:cs="Arial"/>
          <w:kern w:val="1"/>
          <w:lang w:eastAsia="zh-CN"/>
        </w:rPr>
        <w:t>4</w:t>
      </w:r>
      <w:r w:rsidR="0023789F" w:rsidRPr="001E01C0">
        <w:rPr>
          <w:rFonts w:ascii="Arial" w:hAnsi="Arial" w:cs="Arial"/>
        </w:rPr>
        <w:t xml:space="preserve"> </w:t>
      </w:r>
      <w:r w:rsidR="0023789F" w:rsidRPr="001E01C0">
        <w:rPr>
          <w:rFonts w:ascii="Arial" w:eastAsia="微软雅黑" w:hAnsi="Arial" w:cs="Arial"/>
        </w:rPr>
        <w:t>°C</w:t>
      </w:r>
      <w:r w:rsidRPr="001E01C0">
        <w:rPr>
          <w:rFonts w:ascii="Arial" w:hAnsi="Arial" w:cs="Arial"/>
          <w:kern w:val="1"/>
          <w:lang w:eastAsia="zh-CN"/>
        </w:rPr>
        <w:t>条件下</w:t>
      </w:r>
      <w:r w:rsidRPr="001E01C0">
        <w:rPr>
          <w:rFonts w:ascii="Arial" w:hAnsi="Arial" w:cs="Arial"/>
          <w:kern w:val="1"/>
          <w:lang w:eastAsia="zh-CN"/>
        </w:rPr>
        <w:t>12</w:t>
      </w:r>
      <w:r w:rsidR="0023789F" w:rsidRPr="001E01C0">
        <w:rPr>
          <w:rFonts w:ascii="Arial" w:hAnsi="Arial" w:cs="Arial"/>
          <w:kern w:val="1"/>
          <w:lang w:eastAsia="zh-CN"/>
        </w:rPr>
        <w:t>,</w:t>
      </w:r>
      <w:r w:rsidRPr="001E01C0">
        <w:rPr>
          <w:rFonts w:ascii="Arial" w:hAnsi="Arial" w:cs="Arial"/>
          <w:kern w:val="1"/>
          <w:lang w:eastAsia="zh-CN"/>
        </w:rPr>
        <w:t>000</w:t>
      </w:r>
      <w:r w:rsidR="0023789F" w:rsidRPr="001E01C0">
        <w:rPr>
          <w:rFonts w:ascii="Arial" w:hAnsi="Arial" w:cs="Arial"/>
          <w:kern w:val="1"/>
          <w:lang w:eastAsia="zh-CN"/>
        </w:rPr>
        <w:t xml:space="preserve"> </w:t>
      </w:r>
      <w:r w:rsidRPr="001E01C0">
        <w:rPr>
          <w:rFonts w:ascii="Arial" w:hAnsi="Arial" w:cs="Arial"/>
          <w:i/>
          <w:iCs/>
          <w:kern w:val="0"/>
          <w:lang w:eastAsia="zh-CN"/>
        </w:rPr>
        <w:t>×</w:t>
      </w:r>
      <w:r w:rsidR="0023789F" w:rsidRPr="001E01C0">
        <w:rPr>
          <w:rFonts w:ascii="Arial" w:hAnsi="Arial" w:cs="Arial"/>
          <w:i/>
          <w:iCs/>
          <w:kern w:val="0"/>
          <w:lang w:eastAsia="zh-CN"/>
        </w:rPr>
        <w:t xml:space="preserve"> </w:t>
      </w:r>
      <w:r w:rsidRPr="001E01C0">
        <w:rPr>
          <w:rFonts w:ascii="Arial" w:hAnsi="Arial" w:cs="Arial"/>
          <w:i/>
          <w:iCs/>
          <w:kern w:val="1"/>
          <w:lang w:eastAsia="zh-CN"/>
        </w:rPr>
        <w:t>g</w:t>
      </w:r>
      <w:r w:rsidR="0023789F" w:rsidRPr="001E01C0">
        <w:rPr>
          <w:rFonts w:ascii="Arial" w:hAnsi="Arial" w:cs="Arial"/>
          <w:kern w:val="1"/>
          <w:lang w:eastAsia="zh-CN"/>
        </w:rPr>
        <w:t xml:space="preserve"> </w:t>
      </w:r>
      <w:r w:rsidRPr="001E01C0">
        <w:rPr>
          <w:rFonts w:ascii="Arial" w:hAnsi="Arial" w:cs="Arial"/>
          <w:kern w:val="1"/>
          <w:lang w:eastAsia="zh-CN"/>
        </w:rPr>
        <w:t>离心</w:t>
      </w:r>
      <w:r w:rsidRPr="001E01C0">
        <w:rPr>
          <w:rFonts w:ascii="Arial" w:hAnsi="Arial" w:cs="Arial"/>
          <w:kern w:val="1"/>
          <w:lang w:eastAsia="zh-CN"/>
        </w:rPr>
        <w:t>1 min</w:t>
      </w:r>
      <w:r w:rsidRPr="001E01C0">
        <w:rPr>
          <w:rFonts w:ascii="Arial" w:hAnsi="Arial" w:cs="Arial"/>
          <w:kern w:val="1"/>
          <w:lang w:eastAsia="zh-CN"/>
        </w:rPr>
        <w:t>，弃去上清</w:t>
      </w:r>
      <w:r w:rsidRPr="001E01C0">
        <w:rPr>
          <w:rFonts w:ascii="Arial" w:hAnsi="Arial" w:cs="Arial" w:hint="eastAsia"/>
          <w:kern w:val="1"/>
          <w:lang w:eastAsia="zh-CN"/>
        </w:rPr>
        <w:t>，</w:t>
      </w:r>
      <w:r w:rsidR="00420A24" w:rsidRPr="001E01C0">
        <w:rPr>
          <w:rFonts w:ascii="Arial" w:hAnsi="Arial" w:cs="Arial" w:hint="eastAsia"/>
          <w:kern w:val="1"/>
          <w:lang w:eastAsia="zh-CN"/>
        </w:rPr>
        <w:t>进而</w:t>
      </w:r>
      <w:r w:rsidRPr="001E01C0">
        <w:rPr>
          <w:rFonts w:ascii="Arial" w:hAnsi="Arial" w:cs="Arial"/>
          <w:kern w:val="1"/>
          <w:lang w:eastAsia="zh-CN"/>
        </w:rPr>
        <w:t>迅速</w:t>
      </w:r>
      <w:r w:rsidR="00420A24" w:rsidRPr="001E01C0">
        <w:rPr>
          <w:rFonts w:ascii="Arial" w:hAnsi="Arial" w:cs="Arial" w:hint="eastAsia"/>
          <w:kern w:val="1"/>
          <w:lang w:eastAsia="zh-CN"/>
        </w:rPr>
        <w:t>称取离心管内土壤的质量（含土壤的离心管质量</w:t>
      </w:r>
      <w:r w:rsidR="00740C88" w:rsidRPr="001E01C0">
        <w:rPr>
          <w:rFonts w:ascii="Arial" w:hAnsi="Arial" w:cs="Arial" w:hint="eastAsia"/>
          <w:kern w:val="1"/>
          <w:lang w:eastAsia="zh-CN"/>
        </w:rPr>
        <w:t>-</w:t>
      </w:r>
      <w:r w:rsidR="00420A24" w:rsidRPr="001E01C0">
        <w:rPr>
          <w:rFonts w:ascii="Arial" w:hAnsi="Arial" w:cs="Arial" w:hint="eastAsia"/>
          <w:kern w:val="1"/>
          <w:lang w:eastAsia="zh-CN"/>
        </w:rPr>
        <w:t>空管的质量），</w:t>
      </w:r>
      <w:r w:rsidR="00965FD7" w:rsidRPr="001E01C0">
        <w:rPr>
          <w:rFonts w:ascii="Arial" w:hAnsi="Arial" w:cs="Arial" w:hint="eastAsia"/>
          <w:kern w:val="1"/>
          <w:lang w:eastAsia="zh-CN"/>
        </w:rPr>
        <w:t>最</w:t>
      </w:r>
      <w:r w:rsidR="00420A24" w:rsidRPr="001E01C0">
        <w:rPr>
          <w:rFonts w:ascii="Arial" w:hAnsi="Arial" w:cs="Arial" w:hint="eastAsia"/>
          <w:kern w:val="1"/>
          <w:lang w:eastAsia="zh-CN"/>
        </w:rPr>
        <w:t>后根据土壤的质量按步骤</w:t>
      </w:r>
      <w:r w:rsidR="00420A24" w:rsidRPr="001E01C0">
        <w:rPr>
          <w:rFonts w:ascii="Arial" w:hAnsi="Arial" w:cs="Arial" w:hint="eastAsia"/>
          <w:kern w:val="1"/>
          <w:lang w:eastAsia="zh-CN"/>
        </w:rPr>
        <w:t>3</w:t>
      </w:r>
      <w:r w:rsidR="00420A24" w:rsidRPr="001E01C0">
        <w:rPr>
          <w:rFonts w:ascii="Arial" w:hAnsi="Arial" w:cs="Arial" w:hint="eastAsia"/>
          <w:kern w:val="1"/>
          <w:lang w:eastAsia="zh-CN"/>
        </w:rPr>
        <w:t>中所述比例</w:t>
      </w:r>
      <w:r w:rsidR="00740C88" w:rsidRPr="001E01C0">
        <w:rPr>
          <w:rFonts w:ascii="Arial" w:hAnsi="Arial" w:cs="Arial" w:hint="eastAsia"/>
          <w:kern w:val="1"/>
          <w:lang w:eastAsia="zh-CN"/>
        </w:rPr>
        <w:t>迅速</w:t>
      </w:r>
      <w:r w:rsidRPr="001E01C0">
        <w:rPr>
          <w:rFonts w:ascii="Arial" w:hAnsi="Arial" w:cs="Arial"/>
          <w:kern w:val="1"/>
          <w:lang w:eastAsia="zh-CN"/>
        </w:rPr>
        <w:t>加入适量</w:t>
      </w:r>
      <w:r w:rsidRPr="001E01C0">
        <w:rPr>
          <w:rFonts w:ascii="Arial" w:hAnsi="Arial" w:cs="Arial"/>
          <w:kern w:val="1"/>
          <w:lang w:eastAsia="zh-CN"/>
        </w:rPr>
        <w:t>LifeGuard soil preservation solution</w:t>
      </w:r>
      <w:r w:rsidR="00740C88" w:rsidRPr="001E01C0">
        <w:rPr>
          <w:rFonts w:ascii="Arial" w:hAnsi="Arial" w:cs="Arial" w:hint="eastAsia"/>
          <w:kern w:val="1"/>
          <w:lang w:eastAsia="zh-CN"/>
        </w:rPr>
        <w:t>并</w:t>
      </w:r>
      <w:r w:rsidRPr="001E01C0">
        <w:rPr>
          <w:rFonts w:ascii="Arial" w:hAnsi="Arial" w:cs="Arial"/>
          <w:kern w:val="1"/>
          <w:lang w:eastAsia="zh-CN"/>
        </w:rPr>
        <w:t>震荡混匀。</w:t>
      </w:r>
    </w:p>
    <w:p w14:paraId="386647BC" w14:textId="4991FE39" w:rsidR="0006323D" w:rsidRPr="001E01C0" w:rsidRDefault="0006323D" w:rsidP="0023789F">
      <w:pPr>
        <w:adjustRightInd w:val="0"/>
        <w:snapToGrid w:val="0"/>
        <w:spacing w:line="360" w:lineRule="auto"/>
        <w:jc w:val="both"/>
        <w:rPr>
          <w:rFonts w:ascii="Arial" w:hAnsi="Arial" w:cs="Arial"/>
          <w:i/>
          <w:iCs/>
          <w:kern w:val="1"/>
          <w:sz w:val="24"/>
          <w:szCs w:val="24"/>
          <w:lang w:eastAsia="zh-CN"/>
        </w:rPr>
      </w:pPr>
      <w:r w:rsidRPr="001E01C0">
        <w:rPr>
          <w:rFonts w:ascii="Arial" w:hAnsi="Arial" w:cs="Arial"/>
          <w:i/>
          <w:iCs/>
          <w:kern w:val="1"/>
          <w:sz w:val="24"/>
          <w:szCs w:val="24"/>
          <w:lang w:eastAsia="zh-CN"/>
        </w:rPr>
        <w:t>注：步骤</w:t>
      </w:r>
      <w:r w:rsidRPr="001E01C0">
        <w:rPr>
          <w:rFonts w:ascii="Arial" w:hAnsi="Arial" w:cs="Arial"/>
          <w:i/>
          <w:iCs/>
          <w:kern w:val="1"/>
          <w:sz w:val="24"/>
          <w:szCs w:val="24"/>
          <w:lang w:eastAsia="zh-CN"/>
        </w:rPr>
        <w:t>3</w:t>
      </w:r>
      <w:r w:rsidRPr="001E01C0">
        <w:rPr>
          <w:rFonts w:ascii="Arial" w:hAnsi="Arial" w:cs="Arial"/>
          <w:i/>
          <w:iCs/>
          <w:kern w:val="1"/>
          <w:sz w:val="24"/>
          <w:szCs w:val="24"/>
          <w:lang w:eastAsia="zh-CN"/>
        </w:rPr>
        <w:t>和步骤</w:t>
      </w:r>
      <w:r w:rsidRPr="001E01C0">
        <w:rPr>
          <w:rFonts w:ascii="Arial" w:hAnsi="Arial" w:cs="Arial"/>
          <w:i/>
          <w:iCs/>
          <w:kern w:val="1"/>
          <w:sz w:val="24"/>
          <w:szCs w:val="24"/>
          <w:lang w:eastAsia="zh-CN"/>
        </w:rPr>
        <w:t>4</w:t>
      </w:r>
      <w:r w:rsidRPr="001E01C0">
        <w:rPr>
          <w:rFonts w:ascii="Arial" w:hAnsi="Arial" w:cs="Arial"/>
          <w:i/>
          <w:iCs/>
          <w:kern w:val="1"/>
          <w:sz w:val="24"/>
          <w:szCs w:val="24"/>
          <w:lang w:eastAsia="zh-CN"/>
        </w:rPr>
        <w:t>动作要迅速，尽可能</w:t>
      </w:r>
      <w:r w:rsidRPr="001E01C0">
        <w:rPr>
          <w:rFonts w:ascii="Arial" w:hAnsi="Arial" w:cs="Arial"/>
          <w:i/>
          <w:iCs/>
          <w:kern w:val="1"/>
          <w:sz w:val="24"/>
          <w:szCs w:val="24"/>
          <w:lang w:eastAsia="zh-CN"/>
        </w:rPr>
        <w:t>3</w:t>
      </w:r>
      <w:r w:rsidRPr="001E01C0">
        <w:rPr>
          <w:rFonts w:ascii="Arial" w:hAnsi="Arial" w:cs="Arial"/>
          <w:i/>
          <w:iCs/>
          <w:kern w:val="1"/>
          <w:sz w:val="24"/>
          <w:szCs w:val="24"/>
          <w:lang w:eastAsia="zh-CN"/>
        </w:rPr>
        <w:t>个操作人员进行流水线作业，每人负责一个环节</w:t>
      </w:r>
      <w:r w:rsidR="00854E5D" w:rsidRPr="001E01C0">
        <w:rPr>
          <w:rFonts w:ascii="Arial" w:hAnsi="Arial" w:cs="Arial"/>
          <w:i/>
          <w:iCs/>
          <w:kern w:val="1"/>
          <w:sz w:val="24"/>
          <w:szCs w:val="24"/>
          <w:lang w:eastAsia="zh-CN"/>
        </w:rPr>
        <w:t xml:space="preserve"> (</w:t>
      </w:r>
      <w:r w:rsidRPr="001E01C0">
        <w:rPr>
          <w:rFonts w:ascii="Arial" w:hAnsi="Arial" w:cs="Arial"/>
          <w:i/>
          <w:iCs/>
          <w:kern w:val="1"/>
          <w:sz w:val="24"/>
          <w:szCs w:val="24"/>
          <w:lang w:eastAsia="zh-CN"/>
        </w:rPr>
        <w:t>收集细根、根际土壤样品收集和根表土壤样品收集</w:t>
      </w:r>
      <w:r w:rsidR="00854E5D" w:rsidRPr="001E01C0">
        <w:rPr>
          <w:rFonts w:ascii="Arial" w:hAnsi="Arial" w:cs="Arial"/>
          <w:i/>
          <w:iCs/>
          <w:kern w:val="1"/>
          <w:sz w:val="24"/>
          <w:szCs w:val="24"/>
          <w:lang w:eastAsia="zh-CN"/>
        </w:rPr>
        <w:t xml:space="preserve">) </w:t>
      </w:r>
      <w:r w:rsidRPr="001E01C0">
        <w:rPr>
          <w:rFonts w:ascii="Arial" w:hAnsi="Arial" w:cs="Arial"/>
          <w:i/>
          <w:iCs/>
          <w:kern w:val="1"/>
          <w:sz w:val="24"/>
          <w:szCs w:val="24"/>
          <w:lang w:eastAsia="zh-CN"/>
        </w:rPr>
        <w:t>，</w:t>
      </w:r>
      <w:r w:rsidR="00034BB6" w:rsidRPr="001E01C0">
        <w:rPr>
          <w:rFonts w:ascii="Arial" w:hAnsi="Arial" w:cs="Arial" w:hint="eastAsia"/>
          <w:i/>
          <w:iCs/>
          <w:kern w:val="1"/>
          <w:sz w:val="24"/>
          <w:szCs w:val="24"/>
          <w:lang w:eastAsia="zh-CN"/>
        </w:rPr>
        <w:t>完整</w:t>
      </w:r>
      <w:r w:rsidRPr="001E01C0">
        <w:rPr>
          <w:rFonts w:ascii="Arial" w:hAnsi="Arial" w:cs="Arial"/>
          <w:i/>
          <w:iCs/>
          <w:kern w:val="1"/>
          <w:sz w:val="24"/>
          <w:szCs w:val="24"/>
          <w:lang w:eastAsia="zh-CN"/>
        </w:rPr>
        <w:t>处理完一个样品再处理下一个样品</w:t>
      </w:r>
      <w:r w:rsidR="00034BB6" w:rsidRPr="001E01C0">
        <w:rPr>
          <w:rFonts w:ascii="Arial" w:hAnsi="Arial" w:cs="Arial" w:hint="eastAsia"/>
          <w:i/>
          <w:iCs/>
          <w:kern w:val="1"/>
          <w:sz w:val="24"/>
          <w:szCs w:val="24"/>
          <w:lang w:eastAsia="zh-CN"/>
        </w:rPr>
        <w:t>，</w:t>
      </w:r>
      <w:r w:rsidRPr="001E01C0">
        <w:rPr>
          <w:rFonts w:ascii="Arial" w:hAnsi="Arial" w:cs="Arial"/>
          <w:i/>
          <w:iCs/>
          <w:kern w:val="1"/>
          <w:sz w:val="24"/>
          <w:szCs w:val="24"/>
          <w:lang w:eastAsia="zh-CN"/>
        </w:rPr>
        <w:t>实验</w:t>
      </w:r>
      <w:r w:rsidR="00034BB6" w:rsidRPr="001E01C0">
        <w:rPr>
          <w:rFonts w:ascii="Arial" w:hAnsi="Arial" w:cs="Arial" w:hint="eastAsia"/>
          <w:i/>
          <w:iCs/>
          <w:kern w:val="1"/>
          <w:sz w:val="24"/>
          <w:szCs w:val="24"/>
          <w:lang w:eastAsia="zh-CN"/>
        </w:rPr>
        <w:t>需</w:t>
      </w:r>
      <w:r w:rsidRPr="001E01C0">
        <w:rPr>
          <w:rFonts w:ascii="Arial" w:hAnsi="Arial" w:cs="Arial"/>
          <w:i/>
          <w:iCs/>
          <w:kern w:val="1"/>
          <w:sz w:val="24"/>
          <w:szCs w:val="24"/>
          <w:lang w:eastAsia="zh-CN"/>
        </w:rPr>
        <w:t>在冰上或冷室操作。</w:t>
      </w:r>
      <w:r w:rsidRPr="001E01C0">
        <w:rPr>
          <w:rFonts w:ascii="Arial" w:hAnsi="Arial" w:cs="Arial" w:hint="eastAsia"/>
          <w:i/>
          <w:iCs/>
          <w:kern w:val="1"/>
          <w:sz w:val="24"/>
          <w:szCs w:val="24"/>
          <w:lang w:eastAsia="zh-CN"/>
        </w:rPr>
        <w:t>在</w:t>
      </w:r>
      <w:r w:rsidRPr="001E01C0">
        <w:rPr>
          <w:rFonts w:ascii="Arial" w:hAnsi="Arial" w:cs="Arial"/>
          <w:i/>
          <w:iCs/>
          <w:kern w:val="1"/>
          <w:sz w:val="24"/>
          <w:szCs w:val="24"/>
          <w:lang w:eastAsia="zh-CN"/>
        </w:rPr>
        <w:t>LifeGuard soil preservation solution</w:t>
      </w:r>
      <w:r w:rsidRPr="001E01C0">
        <w:rPr>
          <w:rFonts w:ascii="Arial" w:hAnsi="Arial" w:cs="Arial"/>
          <w:i/>
          <w:iCs/>
          <w:kern w:val="1"/>
          <w:sz w:val="24"/>
          <w:szCs w:val="24"/>
          <w:lang w:eastAsia="zh-CN"/>
        </w:rPr>
        <w:t>中保存的土壤样品可</w:t>
      </w:r>
      <w:r w:rsidRPr="001E01C0">
        <w:rPr>
          <w:rFonts w:ascii="Arial" w:hAnsi="Arial" w:cs="Arial" w:hint="eastAsia"/>
          <w:i/>
          <w:iCs/>
          <w:kern w:val="1"/>
          <w:sz w:val="24"/>
          <w:szCs w:val="24"/>
          <w:lang w:eastAsia="zh-CN"/>
        </w:rPr>
        <w:t>在</w:t>
      </w:r>
      <w:r w:rsidRPr="001E01C0">
        <w:rPr>
          <w:rFonts w:ascii="Arial" w:hAnsi="Arial" w:cs="Arial"/>
          <w:i/>
          <w:iCs/>
          <w:kern w:val="1"/>
          <w:sz w:val="24"/>
          <w:szCs w:val="24"/>
          <w:lang w:eastAsia="zh-CN"/>
        </w:rPr>
        <w:t>-20</w:t>
      </w:r>
      <w:r w:rsidR="0023789F" w:rsidRPr="001E01C0">
        <w:rPr>
          <w:rFonts w:ascii="Arial" w:hAnsi="Arial" w:cs="Arial"/>
          <w:i/>
          <w:iCs/>
          <w:sz w:val="24"/>
          <w:szCs w:val="24"/>
        </w:rPr>
        <w:t xml:space="preserve"> </w:t>
      </w:r>
      <w:r w:rsidR="0023789F" w:rsidRPr="001E01C0">
        <w:rPr>
          <w:rFonts w:ascii="Arial" w:eastAsia="微软雅黑" w:hAnsi="Arial" w:cs="Arial"/>
          <w:i/>
          <w:iCs/>
          <w:sz w:val="24"/>
          <w:szCs w:val="24"/>
        </w:rPr>
        <w:t>°C</w:t>
      </w:r>
      <w:r w:rsidRPr="001E01C0">
        <w:rPr>
          <w:rFonts w:ascii="Arial" w:hAnsi="Arial" w:cs="Arial"/>
          <w:i/>
          <w:iCs/>
          <w:kern w:val="1"/>
          <w:sz w:val="24"/>
          <w:szCs w:val="24"/>
          <w:lang w:eastAsia="zh-CN"/>
        </w:rPr>
        <w:t>保存一个月左右。</w:t>
      </w:r>
      <w:r w:rsidR="00034BB6" w:rsidRPr="001E01C0">
        <w:rPr>
          <w:rFonts w:ascii="Arial" w:hAnsi="Arial" w:cs="Arial" w:hint="eastAsia"/>
          <w:i/>
          <w:iCs/>
          <w:kern w:val="1"/>
          <w:sz w:val="24"/>
          <w:szCs w:val="24"/>
          <w:lang w:eastAsia="zh-CN"/>
        </w:rPr>
        <w:t>为了</w:t>
      </w:r>
      <w:r w:rsidR="00034BB6" w:rsidRPr="001E01C0">
        <w:rPr>
          <w:rFonts w:ascii="Arial" w:hAnsi="Arial" w:cs="Arial"/>
          <w:i/>
          <w:iCs/>
          <w:kern w:val="1"/>
          <w:sz w:val="24"/>
          <w:szCs w:val="24"/>
          <w:lang w:eastAsia="zh-CN"/>
        </w:rPr>
        <w:t>降低后续宏基因组和宏转录组数据中植物组织的污染程度</w:t>
      </w:r>
      <w:r w:rsidR="00034BB6" w:rsidRPr="001E01C0">
        <w:rPr>
          <w:rFonts w:ascii="Arial" w:hAnsi="Arial" w:cs="Arial" w:hint="eastAsia"/>
          <w:i/>
          <w:iCs/>
          <w:kern w:val="1"/>
          <w:sz w:val="24"/>
          <w:szCs w:val="24"/>
          <w:lang w:eastAsia="zh-CN"/>
        </w:rPr>
        <w:t>，</w:t>
      </w:r>
      <w:r w:rsidRPr="001E01C0">
        <w:rPr>
          <w:rFonts w:ascii="Arial" w:hAnsi="Arial" w:cs="Arial"/>
          <w:i/>
          <w:iCs/>
          <w:kern w:val="1"/>
          <w:sz w:val="24"/>
          <w:szCs w:val="24"/>
          <w:lang w:eastAsia="zh-CN"/>
        </w:rPr>
        <w:t>可使用无菌镊子挑取去除</w:t>
      </w:r>
      <w:r w:rsidRPr="001E01C0">
        <w:rPr>
          <w:rFonts w:ascii="Arial" w:hAnsi="Arial" w:cs="Arial"/>
          <w:i/>
          <w:iCs/>
          <w:kern w:val="1"/>
          <w:sz w:val="24"/>
          <w:szCs w:val="24"/>
          <w:lang w:eastAsia="zh-CN"/>
        </w:rPr>
        <w:t>LifeGuard soil preservation solution</w:t>
      </w:r>
      <w:r w:rsidRPr="001E01C0">
        <w:rPr>
          <w:rFonts w:ascii="Arial" w:hAnsi="Arial" w:cs="Arial"/>
          <w:i/>
          <w:iCs/>
          <w:kern w:val="1"/>
          <w:sz w:val="24"/>
          <w:szCs w:val="24"/>
          <w:lang w:eastAsia="zh-CN"/>
        </w:rPr>
        <w:t>土壤悬液中的柑橘根部组织。</w:t>
      </w:r>
    </w:p>
    <w:p w14:paraId="51D61CEB" w14:textId="270B1A34" w:rsidR="0023789F" w:rsidRPr="001E01C0" w:rsidRDefault="0006323D" w:rsidP="0023789F">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1E01C0">
        <w:rPr>
          <w:rFonts w:ascii="Arial" w:hAnsi="Arial" w:cs="Arial"/>
          <w:kern w:val="1"/>
          <w:lang w:eastAsia="zh-CN"/>
        </w:rPr>
        <w:t>RNA</w:t>
      </w:r>
      <w:r w:rsidR="00A67180" w:rsidRPr="001E01C0">
        <w:rPr>
          <w:rFonts w:ascii="Arial" w:hAnsi="Arial" w:cs="Arial" w:hint="eastAsia"/>
          <w:kern w:val="1"/>
          <w:lang w:eastAsia="zh-CN"/>
        </w:rPr>
        <w:t>和</w:t>
      </w:r>
      <w:r w:rsidR="00A67180" w:rsidRPr="001E01C0">
        <w:rPr>
          <w:rFonts w:ascii="Arial" w:hAnsi="Arial" w:cs="Arial" w:hint="eastAsia"/>
          <w:kern w:val="1"/>
          <w:lang w:eastAsia="zh-CN"/>
        </w:rPr>
        <w:t>DNA</w:t>
      </w:r>
      <w:r w:rsidRPr="001E01C0">
        <w:rPr>
          <w:rFonts w:ascii="Arial" w:hAnsi="Arial" w:cs="Arial"/>
          <w:kern w:val="1"/>
          <w:lang w:eastAsia="zh-CN"/>
        </w:rPr>
        <w:t>提取</w:t>
      </w:r>
    </w:p>
    <w:p w14:paraId="46DAC539" w14:textId="387DEC11" w:rsidR="0006323D" w:rsidRPr="001E01C0" w:rsidRDefault="0006323D" w:rsidP="0023789F">
      <w:pPr>
        <w:pStyle w:val="aa"/>
        <w:adjustRightInd w:val="0"/>
        <w:snapToGrid w:val="0"/>
        <w:spacing w:line="360" w:lineRule="auto"/>
        <w:ind w:leftChars="200" w:left="400" w:firstLineChars="0" w:firstLine="0"/>
        <w:jc w:val="both"/>
        <w:rPr>
          <w:rFonts w:ascii="Arial" w:hAnsi="Arial" w:cs="Arial"/>
          <w:kern w:val="1"/>
          <w:lang w:eastAsia="zh-CN"/>
        </w:rPr>
      </w:pPr>
      <w:r w:rsidRPr="001E01C0">
        <w:rPr>
          <w:rFonts w:ascii="Arial" w:hAnsi="Arial" w:cs="Arial"/>
          <w:kern w:val="1"/>
          <w:lang w:eastAsia="zh-CN"/>
        </w:rPr>
        <w:t>使用</w:t>
      </w:r>
      <w:r w:rsidRPr="001E01C0">
        <w:rPr>
          <w:rFonts w:ascii="Arial" w:hAnsi="Arial" w:cs="Arial"/>
          <w:kern w:val="1"/>
          <w:lang w:eastAsia="zh-CN"/>
        </w:rPr>
        <w:t>RNease PowerSoil Total RNA kit</w:t>
      </w:r>
      <w:r w:rsidRPr="001E01C0">
        <w:rPr>
          <w:rFonts w:ascii="Arial" w:hAnsi="Arial" w:cs="Arial"/>
          <w:kern w:val="1"/>
          <w:lang w:eastAsia="zh-CN"/>
        </w:rPr>
        <w:t>进行样品总</w:t>
      </w:r>
      <w:r w:rsidRPr="001E01C0">
        <w:rPr>
          <w:rFonts w:ascii="Arial" w:hAnsi="Arial" w:cs="Arial"/>
          <w:kern w:val="1"/>
          <w:lang w:eastAsia="zh-CN"/>
        </w:rPr>
        <w:t>RNA</w:t>
      </w:r>
      <w:r w:rsidRPr="001E01C0">
        <w:rPr>
          <w:rFonts w:ascii="Arial" w:hAnsi="Arial" w:cs="Arial"/>
          <w:kern w:val="1"/>
          <w:lang w:eastAsia="zh-CN"/>
        </w:rPr>
        <w:t>的提取。具体步骤参照试剂盒说明书，有部分改动如下：</w:t>
      </w:r>
    </w:p>
    <w:p w14:paraId="51CCF1F3" w14:textId="6EB2861D" w:rsidR="0006323D" w:rsidRPr="001E01C0" w:rsidRDefault="001A24E0" w:rsidP="0023789F">
      <w:pPr>
        <w:pStyle w:val="aa"/>
        <w:adjustRightInd w:val="0"/>
        <w:snapToGrid w:val="0"/>
        <w:spacing w:line="360" w:lineRule="auto"/>
        <w:ind w:leftChars="200" w:left="400" w:firstLine="480"/>
        <w:jc w:val="both"/>
        <w:rPr>
          <w:rFonts w:ascii="Arial" w:hAnsi="Arial" w:cs="Arial"/>
          <w:kern w:val="1"/>
          <w:lang w:eastAsia="zh-CN"/>
        </w:rPr>
      </w:pPr>
      <w:r w:rsidRPr="001E01C0">
        <w:rPr>
          <w:rFonts w:ascii="Arial" w:hAnsi="Arial" w:cs="Arial" w:hint="eastAsia"/>
          <w:kern w:val="1"/>
          <w:lang w:eastAsia="zh-CN"/>
        </w:rPr>
        <w:lastRenderedPageBreak/>
        <w:t>步骤</w:t>
      </w:r>
      <w:r w:rsidRPr="001E01C0">
        <w:rPr>
          <w:rFonts w:ascii="Arial" w:hAnsi="Arial" w:cs="Arial" w:hint="eastAsia"/>
          <w:kern w:val="1"/>
          <w:lang w:eastAsia="zh-CN"/>
        </w:rPr>
        <w:t>1</w:t>
      </w:r>
      <w:r w:rsidR="0006323D" w:rsidRPr="001E01C0">
        <w:rPr>
          <w:rFonts w:ascii="Arial" w:hAnsi="Arial" w:cs="Arial"/>
          <w:kern w:val="1"/>
          <w:lang w:eastAsia="zh-CN"/>
        </w:rPr>
        <w:t>中，</w:t>
      </w:r>
      <w:r w:rsidR="0006323D" w:rsidRPr="001E01C0">
        <w:rPr>
          <w:rFonts w:ascii="Arial" w:hAnsi="Arial" w:cs="Arial"/>
          <w:kern w:val="1"/>
          <w:lang w:eastAsia="zh-CN"/>
        </w:rPr>
        <w:tab/>
      </w:r>
      <w:r w:rsidR="0006323D" w:rsidRPr="001E01C0">
        <w:rPr>
          <w:rFonts w:ascii="Arial" w:hAnsi="Arial" w:cs="Arial"/>
          <w:kern w:val="1"/>
          <w:lang w:eastAsia="zh-CN"/>
        </w:rPr>
        <w:t>将保存有土壤的</w:t>
      </w:r>
      <w:r w:rsidR="0006323D" w:rsidRPr="001E01C0">
        <w:rPr>
          <w:rFonts w:ascii="Arial" w:hAnsi="Arial" w:cs="Arial"/>
          <w:kern w:val="1"/>
          <w:lang w:eastAsia="zh-CN"/>
        </w:rPr>
        <w:t>LifeGuard soil preservation solution</w:t>
      </w:r>
      <w:r w:rsidR="0006323D" w:rsidRPr="001E01C0">
        <w:rPr>
          <w:rFonts w:ascii="Arial" w:hAnsi="Arial" w:cs="Arial"/>
          <w:kern w:val="1"/>
          <w:lang w:eastAsia="zh-CN"/>
        </w:rPr>
        <w:t>离心管</w:t>
      </w:r>
      <w:r w:rsidR="00CB0E5D" w:rsidRPr="001E01C0">
        <w:rPr>
          <w:rFonts w:ascii="Arial" w:hAnsi="Arial" w:cs="Arial" w:hint="eastAsia"/>
          <w:kern w:val="1"/>
          <w:lang w:eastAsia="zh-CN"/>
        </w:rPr>
        <w:t>于</w:t>
      </w:r>
      <w:r w:rsidR="0006323D" w:rsidRPr="001E01C0">
        <w:rPr>
          <w:rFonts w:ascii="Arial" w:hAnsi="Arial" w:cs="Arial"/>
          <w:kern w:val="1"/>
          <w:lang w:eastAsia="zh-CN"/>
        </w:rPr>
        <w:t>12</w:t>
      </w:r>
      <w:r w:rsidR="0023789F" w:rsidRPr="001E01C0">
        <w:rPr>
          <w:rFonts w:ascii="Arial" w:hAnsi="Arial" w:cs="Arial"/>
          <w:kern w:val="1"/>
          <w:lang w:eastAsia="zh-CN"/>
        </w:rPr>
        <w:t>,</w:t>
      </w:r>
      <w:r w:rsidR="0006323D" w:rsidRPr="001E01C0">
        <w:rPr>
          <w:rFonts w:ascii="Arial" w:hAnsi="Arial" w:cs="Arial"/>
          <w:kern w:val="1"/>
          <w:lang w:eastAsia="zh-CN"/>
        </w:rPr>
        <w:t>000</w:t>
      </w:r>
      <w:r w:rsidR="0023789F" w:rsidRPr="001E01C0">
        <w:rPr>
          <w:rFonts w:ascii="Arial" w:hAnsi="Arial" w:cs="Arial"/>
          <w:kern w:val="1"/>
          <w:lang w:eastAsia="zh-CN"/>
        </w:rPr>
        <w:t xml:space="preserve"> </w:t>
      </w:r>
      <w:r w:rsidR="0006323D" w:rsidRPr="001E01C0">
        <w:rPr>
          <w:rFonts w:ascii="Arial" w:hAnsi="Arial" w:cs="Arial"/>
          <w:i/>
          <w:iCs/>
          <w:kern w:val="1"/>
          <w:lang w:eastAsia="zh-CN"/>
        </w:rPr>
        <w:t>×</w:t>
      </w:r>
      <w:r w:rsidR="0023789F" w:rsidRPr="001E01C0">
        <w:rPr>
          <w:rFonts w:ascii="Arial" w:hAnsi="Arial" w:cs="Arial"/>
          <w:i/>
          <w:iCs/>
          <w:kern w:val="1"/>
          <w:lang w:eastAsia="zh-CN"/>
        </w:rPr>
        <w:t xml:space="preserve"> </w:t>
      </w:r>
      <w:r w:rsidR="0006323D" w:rsidRPr="001E01C0">
        <w:rPr>
          <w:rFonts w:ascii="Arial" w:hAnsi="Arial" w:cs="Arial"/>
          <w:i/>
          <w:iCs/>
          <w:kern w:val="1"/>
          <w:lang w:eastAsia="zh-CN"/>
        </w:rPr>
        <w:t>g</w:t>
      </w:r>
      <w:r w:rsidR="0023789F" w:rsidRPr="001E01C0">
        <w:rPr>
          <w:rFonts w:ascii="Arial" w:hAnsi="Arial" w:cs="Arial"/>
          <w:kern w:val="1"/>
          <w:lang w:eastAsia="zh-CN"/>
        </w:rPr>
        <w:t xml:space="preserve"> </w:t>
      </w:r>
      <w:r w:rsidR="0006323D" w:rsidRPr="001E01C0">
        <w:rPr>
          <w:rFonts w:ascii="Arial" w:hAnsi="Arial" w:cs="Arial"/>
          <w:kern w:val="1"/>
          <w:lang w:eastAsia="zh-CN"/>
        </w:rPr>
        <w:t>离心</w:t>
      </w:r>
      <w:r w:rsidR="0006323D" w:rsidRPr="001E01C0">
        <w:rPr>
          <w:rFonts w:ascii="Arial" w:hAnsi="Arial" w:cs="Arial"/>
          <w:kern w:val="1"/>
          <w:lang w:eastAsia="zh-CN"/>
        </w:rPr>
        <w:t>1 min</w:t>
      </w:r>
      <w:r w:rsidR="0006323D" w:rsidRPr="001E01C0">
        <w:rPr>
          <w:rFonts w:ascii="Arial" w:hAnsi="Arial" w:cs="Arial"/>
          <w:kern w:val="1"/>
          <w:lang w:eastAsia="zh-CN"/>
        </w:rPr>
        <w:t>，</w:t>
      </w:r>
      <w:r w:rsidR="00A67180" w:rsidRPr="001E01C0">
        <w:rPr>
          <w:rFonts w:ascii="Arial" w:hAnsi="Arial" w:cs="Arial" w:hint="eastAsia"/>
          <w:kern w:val="1"/>
          <w:lang w:eastAsia="zh-CN"/>
        </w:rPr>
        <w:t>小心地弃去土壤上层液体，然后</w:t>
      </w:r>
      <w:r w:rsidR="0006323D" w:rsidRPr="001E01C0">
        <w:rPr>
          <w:rFonts w:ascii="Arial" w:hAnsi="Arial" w:cs="Arial"/>
          <w:kern w:val="1"/>
          <w:lang w:eastAsia="zh-CN"/>
        </w:rPr>
        <w:t>使用无菌药匙</w:t>
      </w:r>
      <w:r w:rsidRPr="001E01C0">
        <w:rPr>
          <w:rFonts w:ascii="Arial" w:hAnsi="Arial" w:cs="Arial" w:hint="eastAsia"/>
          <w:kern w:val="1"/>
          <w:lang w:eastAsia="zh-CN"/>
        </w:rPr>
        <w:t>称</w:t>
      </w:r>
      <w:r w:rsidR="0006323D" w:rsidRPr="001E01C0">
        <w:rPr>
          <w:rFonts w:ascii="Arial" w:hAnsi="Arial" w:cs="Arial"/>
          <w:kern w:val="1"/>
          <w:lang w:eastAsia="zh-CN"/>
        </w:rPr>
        <w:t>取约</w:t>
      </w:r>
      <w:r w:rsidR="0006323D" w:rsidRPr="001E01C0">
        <w:rPr>
          <w:rFonts w:ascii="Arial" w:hAnsi="Arial" w:cs="Arial"/>
          <w:kern w:val="1"/>
          <w:lang w:eastAsia="zh-CN"/>
        </w:rPr>
        <w:t>2 g</w:t>
      </w:r>
      <w:r w:rsidR="0006323D" w:rsidRPr="001E01C0">
        <w:rPr>
          <w:rFonts w:ascii="Arial" w:hAnsi="Arial" w:cs="Arial"/>
          <w:kern w:val="1"/>
          <w:lang w:eastAsia="zh-CN"/>
        </w:rPr>
        <w:t>土壤样品</w:t>
      </w:r>
      <w:r w:rsidRPr="001E01C0">
        <w:rPr>
          <w:rFonts w:ascii="Arial" w:hAnsi="Arial" w:cs="Arial" w:hint="eastAsia"/>
          <w:kern w:val="1"/>
          <w:lang w:eastAsia="zh-CN"/>
        </w:rPr>
        <w:t>至</w:t>
      </w:r>
      <w:r w:rsidR="0006323D" w:rsidRPr="001E01C0">
        <w:rPr>
          <w:rFonts w:ascii="Arial" w:hAnsi="Arial" w:cs="Arial"/>
          <w:kern w:val="1"/>
          <w:lang w:eastAsia="zh-CN"/>
        </w:rPr>
        <w:t>Bead Tube</w:t>
      </w:r>
      <w:r w:rsidR="00854E5D" w:rsidRPr="001E01C0">
        <w:rPr>
          <w:rFonts w:ascii="Arial" w:hAnsi="Arial" w:cs="Arial"/>
          <w:kern w:val="1"/>
          <w:lang w:eastAsia="zh-CN"/>
        </w:rPr>
        <w:t xml:space="preserve"> (</w:t>
      </w:r>
      <w:r w:rsidR="0006323D" w:rsidRPr="001E01C0">
        <w:rPr>
          <w:rFonts w:ascii="Arial" w:hAnsi="Arial" w:cs="Arial"/>
          <w:kern w:val="1"/>
          <w:lang w:eastAsia="zh-CN"/>
        </w:rPr>
        <w:t>试剂盒提供</w:t>
      </w:r>
      <w:r w:rsidR="00854E5D" w:rsidRPr="001E01C0">
        <w:rPr>
          <w:rFonts w:ascii="Arial" w:hAnsi="Arial" w:cs="Arial"/>
          <w:kern w:val="1"/>
          <w:lang w:eastAsia="zh-CN"/>
        </w:rPr>
        <w:t xml:space="preserve">) </w:t>
      </w:r>
      <w:r w:rsidR="0006323D" w:rsidRPr="001E01C0">
        <w:rPr>
          <w:rFonts w:ascii="Arial" w:hAnsi="Arial" w:cs="Arial"/>
          <w:kern w:val="1"/>
          <w:lang w:eastAsia="zh-CN"/>
        </w:rPr>
        <w:t>中；</w:t>
      </w:r>
    </w:p>
    <w:p w14:paraId="3E6AD3BD" w14:textId="3EE70D9A" w:rsidR="0006323D" w:rsidRPr="001E01C0" w:rsidRDefault="001A24E0" w:rsidP="0023789F">
      <w:pPr>
        <w:pStyle w:val="aa"/>
        <w:adjustRightInd w:val="0"/>
        <w:snapToGrid w:val="0"/>
        <w:spacing w:line="360" w:lineRule="auto"/>
        <w:ind w:leftChars="200" w:left="400" w:firstLine="480"/>
        <w:jc w:val="both"/>
        <w:rPr>
          <w:rFonts w:ascii="Arial" w:hAnsi="Arial" w:cs="Arial"/>
          <w:kern w:val="1"/>
          <w:lang w:eastAsia="zh-CN"/>
        </w:rPr>
      </w:pPr>
      <w:r w:rsidRPr="001E01C0">
        <w:rPr>
          <w:rFonts w:ascii="Arial" w:hAnsi="Arial" w:cs="Arial" w:hint="eastAsia"/>
          <w:kern w:val="1"/>
          <w:lang w:eastAsia="zh-CN"/>
        </w:rPr>
        <w:t>步骤</w:t>
      </w:r>
      <w:r w:rsidRPr="001E01C0">
        <w:rPr>
          <w:rFonts w:ascii="Arial" w:hAnsi="Arial" w:cs="Arial" w:hint="eastAsia"/>
          <w:kern w:val="1"/>
          <w:lang w:eastAsia="zh-CN"/>
        </w:rPr>
        <w:t>4</w:t>
      </w:r>
      <w:r w:rsidR="0006323D" w:rsidRPr="001E01C0">
        <w:rPr>
          <w:rFonts w:ascii="Arial" w:hAnsi="Arial" w:cs="Arial"/>
          <w:kern w:val="1"/>
          <w:lang w:eastAsia="zh-CN"/>
        </w:rPr>
        <w:t>中，</w:t>
      </w:r>
      <w:r w:rsidR="00227738" w:rsidRPr="001E01C0">
        <w:rPr>
          <w:rFonts w:ascii="Arial" w:hAnsi="Arial" w:cs="Arial" w:hint="eastAsia"/>
          <w:kern w:val="1"/>
          <w:lang w:eastAsia="zh-CN"/>
        </w:rPr>
        <w:t>若</w:t>
      </w:r>
      <w:r w:rsidR="0067183C" w:rsidRPr="001E01C0">
        <w:rPr>
          <w:rFonts w:ascii="Arial" w:hAnsi="Arial" w:cs="Arial" w:hint="eastAsia"/>
          <w:kern w:val="1"/>
          <w:lang w:eastAsia="zh-CN"/>
        </w:rPr>
        <w:t>后续要</w:t>
      </w:r>
      <w:r w:rsidR="000F2965" w:rsidRPr="001E01C0">
        <w:rPr>
          <w:rFonts w:ascii="Arial" w:hAnsi="Arial" w:cs="Arial" w:hint="eastAsia"/>
          <w:kern w:val="1"/>
          <w:lang w:eastAsia="zh-CN"/>
        </w:rPr>
        <w:t>对</w:t>
      </w:r>
      <w:r w:rsidR="000F2965" w:rsidRPr="001E01C0">
        <w:rPr>
          <w:rFonts w:ascii="Arial" w:hAnsi="Arial" w:cs="Arial" w:hint="eastAsia"/>
          <w:kern w:val="1"/>
          <w:lang w:eastAsia="zh-CN"/>
        </w:rPr>
        <w:t>DNA</w:t>
      </w:r>
      <w:r w:rsidR="0006323D" w:rsidRPr="001E01C0">
        <w:rPr>
          <w:rFonts w:ascii="Arial" w:hAnsi="Arial" w:cs="Arial"/>
          <w:kern w:val="1"/>
          <w:lang w:eastAsia="zh-CN"/>
        </w:rPr>
        <w:t>进行二代高通量测序</w:t>
      </w:r>
      <w:r w:rsidR="00854E5D" w:rsidRPr="001E01C0">
        <w:rPr>
          <w:rFonts w:ascii="Arial" w:hAnsi="Arial" w:cs="Arial"/>
          <w:kern w:val="1"/>
          <w:lang w:eastAsia="zh-CN"/>
        </w:rPr>
        <w:t xml:space="preserve"> (</w:t>
      </w:r>
      <w:r w:rsidR="0006323D" w:rsidRPr="001E01C0">
        <w:rPr>
          <w:rFonts w:ascii="Arial" w:hAnsi="Arial" w:cs="Arial"/>
          <w:kern w:val="1"/>
          <w:lang w:eastAsia="zh-CN"/>
        </w:rPr>
        <w:t>NGS</w:t>
      </w:r>
      <w:r w:rsidR="00854E5D" w:rsidRPr="001E01C0">
        <w:rPr>
          <w:rFonts w:ascii="Arial" w:hAnsi="Arial" w:cs="Arial"/>
          <w:kern w:val="1"/>
          <w:lang w:eastAsia="zh-CN"/>
        </w:rPr>
        <w:t xml:space="preserve">) </w:t>
      </w:r>
      <w:r w:rsidR="0006323D" w:rsidRPr="001E01C0">
        <w:rPr>
          <w:rFonts w:ascii="Arial" w:hAnsi="Arial" w:cs="Arial"/>
          <w:kern w:val="1"/>
          <w:lang w:eastAsia="zh-CN"/>
        </w:rPr>
        <w:t>，</w:t>
      </w:r>
      <w:r w:rsidR="000F2965" w:rsidRPr="001E01C0">
        <w:rPr>
          <w:rFonts w:ascii="Arial" w:hAnsi="Arial" w:cs="Arial" w:hint="eastAsia"/>
          <w:kern w:val="1"/>
          <w:lang w:eastAsia="zh-CN"/>
        </w:rPr>
        <w:t>在</w:t>
      </w:r>
      <w:r w:rsidR="0006323D" w:rsidRPr="001E01C0">
        <w:rPr>
          <w:rFonts w:ascii="Arial" w:hAnsi="Arial" w:cs="Arial" w:hint="eastAsia"/>
          <w:kern w:val="1"/>
          <w:lang w:eastAsia="zh-CN"/>
        </w:rPr>
        <w:t>震荡</w:t>
      </w:r>
      <w:r w:rsidR="0006323D" w:rsidRPr="001E01C0">
        <w:rPr>
          <w:rFonts w:ascii="Arial" w:hAnsi="Arial" w:cs="Arial"/>
          <w:kern w:val="1"/>
          <w:lang w:eastAsia="zh-CN"/>
        </w:rPr>
        <w:t>环节</w:t>
      </w:r>
      <w:r w:rsidR="00CB0E5D" w:rsidRPr="001E01C0">
        <w:rPr>
          <w:rFonts w:ascii="Arial" w:hAnsi="Arial" w:cs="Arial" w:hint="eastAsia"/>
          <w:kern w:val="1"/>
          <w:lang w:eastAsia="zh-CN"/>
        </w:rPr>
        <w:t>中</w:t>
      </w:r>
      <w:r w:rsidR="0006323D" w:rsidRPr="001E01C0">
        <w:rPr>
          <w:rFonts w:ascii="Arial" w:hAnsi="Arial" w:cs="Arial"/>
          <w:kern w:val="1"/>
          <w:lang w:eastAsia="zh-CN"/>
        </w:rPr>
        <w:t>把</w:t>
      </w:r>
      <w:r w:rsidR="0006323D" w:rsidRPr="001E01C0">
        <w:rPr>
          <w:rFonts w:ascii="Arial" w:hAnsi="Arial" w:cs="Arial"/>
          <w:kern w:val="1"/>
          <w:lang w:eastAsia="zh-CN"/>
        </w:rPr>
        <w:t>Bead Tubes</w:t>
      </w:r>
      <w:r w:rsidR="0006323D" w:rsidRPr="001E01C0">
        <w:rPr>
          <w:rFonts w:ascii="Arial" w:hAnsi="Arial" w:cs="Arial"/>
          <w:kern w:val="1"/>
          <w:lang w:eastAsia="zh-CN"/>
        </w:rPr>
        <w:t>固定在涡旋仪适配器上</w:t>
      </w:r>
      <w:r w:rsidR="000F2965" w:rsidRPr="001E01C0">
        <w:rPr>
          <w:rFonts w:ascii="Arial" w:hAnsi="Arial" w:cs="Arial" w:hint="eastAsia"/>
          <w:kern w:val="1"/>
          <w:lang w:eastAsia="zh-CN"/>
        </w:rPr>
        <w:t>后</w:t>
      </w:r>
      <w:r w:rsidR="0006323D" w:rsidRPr="001E01C0">
        <w:rPr>
          <w:rFonts w:ascii="Arial" w:hAnsi="Arial" w:cs="Arial"/>
          <w:kern w:val="1"/>
          <w:lang w:eastAsia="zh-CN"/>
        </w:rPr>
        <w:t>，</w:t>
      </w:r>
      <w:r w:rsidR="000F2965" w:rsidRPr="001E01C0">
        <w:rPr>
          <w:rFonts w:ascii="Arial" w:hAnsi="Arial" w:cs="Arial" w:hint="eastAsia"/>
          <w:kern w:val="1"/>
          <w:lang w:eastAsia="zh-CN"/>
        </w:rPr>
        <w:t>可使用</w:t>
      </w:r>
      <w:r w:rsidR="0006323D" w:rsidRPr="001E01C0">
        <w:rPr>
          <w:rFonts w:ascii="Arial" w:hAnsi="Arial" w:cs="Arial"/>
          <w:kern w:val="1"/>
          <w:lang w:eastAsia="zh-CN"/>
        </w:rPr>
        <w:t>最大转速</w:t>
      </w:r>
      <w:r w:rsidR="00854E5D" w:rsidRPr="001E01C0">
        <w:rPr>
          <w:rFonts w:ascii="Arial" w:hAnsi="Arial" w:cs="Arial"/>
          <w:kern w:val="1"/>
          <w:lang w:eastAsia="zh-CN"/>
        </w:rPr>
        <w:t xml:space="preserve"> (</w:t>
      </w:r>
      <w:r w:rsidR="0006323D" w:rsidRPr="001E01C0">
        <w:rPr>
          <w:rFonts w:ascii="Arial" w:hAnsi="Arial" w:cs="Arial"/>
          <w:kern w:val="1"/>
          <w:lang w:eastAsia="zh-CN"/>
        </w:rPr>
        <w:t>转速</w:t>
      </w:r>
      <w:r w:rsidR="0006323D" w:rsidRPr="001E01C0">
        <w:rPr>
          <w:rFonts w:ascii="Arial" w:hAnsi="Arial" w:cs="Arial"/>
          <w:kern w:val="1"/>
          <w:lang w:eastAsia="zh-CN"/>
        </w:rPr>
        <w:t>10</w:t>
      </w:r>
      <w:r w:rsidR="00854E5D" w:rsidRPr="001E01C0">
        <w:rPr>
          <w:rFonts w:ascii="Arial" w:hAnsi="Arial" w:cs="Arial"/>
          <w:kern w:val="1"/>
          <w:lang w:eastAsia="zh-CN"/>
        </w:rPr>
        <w:t xml:space="preserve">) </w:t>
      </w:r>
      <w:r w:rsidR="0006323D" w:rsidRPr="001E01C0">
        <w:rPr>
          <w:rFonts w:ascii="Arial" w:hAnsi="Arial" w:cs="Arial"/>
          <w:kern w:val="1"/>
          <w:lang w:eastAsia="zh-CN"/>
        </w:rPr>
        <w:t>涡旋连续振荡</w:t>
      </w:r>
      <w:r w:rsidR="0006323D" w:rsidRPr="001E01C0">
        <w:rPr>
          <w:rFonts w:ascii="Arial" w:hAnsi="Arial" w:cs="Arial"/>
          <w:kern w:val="1"/>
          <w:lang w:eastAsia="zh-CN"/>
        </w:rPr>
        <w:t>15 min</w:t>
      </w:r>
      <w:r w:rsidR="0006323D" w:rsidRPr="001E01C0">
        <w:rPr>
          <w:rFonts w:ascii="Arial" w:hAnsi="Arial" w:cs="Arial"/>
          <w:kern w:val="1"/>
          <w:lang w:eastAsia="zh-CN"/>
        </w:rPr>
        <w:t>；</w:t>
      </w:r>
      <w:r w:rsidR="00227738" w:rsidRPr="001E01C0">
        <w:rPr>
          <w:rFonts w:ascii="Arial" w:hAnsi="Arial" w:cs="Arial" w:hint="eastAsia"/>
          <w:kern w:val="1"/>
          <w:lang w:eastAsia="zh-CN"/>
        </w:rPr>
        <w:t>若</w:t>
      </w:r>
      <w:r w:rsidR="000F2965" w:rsidRPr="001E01C0">
        <w:rPr>
          <w:rFonts w:ascii="Arial" w:hAnsi="Arial" w:cs="Arial" w:hint="eastAsia"/>
          <w:kern w:val="1"/>
          <w:lang w:eastAsia="zh-CN"/>
        </w:rPr>
        <w:t>要</w:t>
      </w:r>
      <w:r w:rsidR="0006323D" w:rsidRPr="001E01C0">
        <w:rPr>
          <w:rFonts w:ascii="Arial" w:hAnsi="Arial" w:cs="Arial"/>
          <w:kern w:val="1"/>
          <w:lang w:eastAsia="zh-CN"/>
        </w:rPr>
        <w:t>对</w:t>
      </w:r>
      <w:r w:rsidR="0006323D" w:rsidRPr="001E01C0">
        <w:rPr>
          <w:rFonts w:ascii="Arial" w:hAnsi="Arial" w:cs="Arial"/>
          <w:kern w:val="1"/>
          <w:lang w:eastAsia="zh-CN"/>
        </w:rPr>
        <w:t>DNA</w:t>
      </w:r>
      <w:r w:rsidR="0006323D" w:rsidRPr="001E01C0">
        <w:rPr>
          <w:rFonts w:ascii="Arial" w:hAnsi="Arial" w:cs="Arial"/>
          <w:kern w:val="1"/>
          <w:lang w:eastAsia="zh-CN"/>
        </w:rPr>
        <w:t>进行</w:t>
      </w:r>
      <w:r w:rsidR="0006323D" w:rsidRPr="001E01C0">
        <w:rPr>
          <w:rFonts w:ascii="Arial" w:hAnsi="Arial" w:cs="Arial"/>
          <w:kern w:val="1"/>
          <w:lang w:eastAsia="zh-CN"/>
        </w:rPr>
        <w:t>Nanopore</w:t>
      </w:r>
      <w:r w:rsidR="00227738" w:rsidRPr="001E01C0">
        <w:rPr>
          <w:rFonts w:ascii="Arial" w:hAnsi="Arial" w:cs="Arial" w:hint="eastAsia"/>
          <w:kern w:val="1"/>
          <w:lang w:eastAsia="zh-CN"/>
        </w:rPr>
        <w:t>或</w:t>
      </w:r>
      <w:r w:rsidR="00227738" w:rsidRPr="001E01C0">
        <w:rPr>
          <w:rFonts w:ascii="Arial" w:hAnsi="Arial" w:cs="Arial" w:hint="eastAsia"/>
          <w:kern w:val="1"/>
          <w:lang w:eastAsia="zh-CN"/>
        </w:rPr>
        <w:t>P</w:t>
      </w:r>
      <w:r w:rsidR="00227738" w:rsidRPr="001E01C0">
        <w:rPr>
          <w:rFonts w:ascii="Arial" w:hAnsi="Arial" w:cs="Arial"/>
          <w:kern w:val="1"/>
          <w:lang w:eastAsia="zh-CN"/>
        </w:rPr>
        <w:t>acBio SMRT</w:t>
      </w:r>
      <w:r w:rsidR="00227738" w:rsidRPr="001E01C0">
        <w:rPr>
          <w:rFonts w:ascii="Arial" w:hAnsi="Arial" w:cs="Arial" w:hint="eastAsia"/>
          <w:kern w:val="1"/>
          <w:lang w:eastAsia="zh-CN"/>
        </w:rPr>
        <w:t>三代</w:t>
      </w:r>
      <w:r w:rsidR="0006323D" w:rsidRPr="001E01C0">
        <w:rPr>
          <w:rFonts w:ascii="Arial" w:hAnsi="Arial" w:cs="Arial"/>
          <w:kern w:val="1"/>
          <w:lang w:eastAsia="zh-CN"/>
        </w:rPr>
        <w:t>测序，</w:t>
      </w:r>
      <w:r w:rsidR="00227738" w:rsidRPr="001E01C0">
        <w:rPr>
          <w:rFonts w:ascii="Arial" w:hAnsi="Arial" w:cs="Arial" w:hint="eastAsia"/>
          <w:kern w:val="1"/>
          <w:lang w:eastAsia="zh-CN"/>
        </w:rPr>
        <w:t>则</w:t>
      </w:r>
      <w:r w:rsidR="0006323D" w:rsidRPr="001E01C0">
        <w:rPr>
          <w:rFonts w:ascii="Arial" w:hAnsi="Arial" w:cs="Arial"/>
          <w:kern w:val="1"/>
          <w:lang w:eastAsia="zh-CN"/>
        </w:rPr>
        <w:t>要求尽量降低实验操作导致的</w:t>
      </w:r>
      <w:r w:rsidR="0006323D" w:rsidRPr="001E01C0">
        <w:rPr>
          <w:rFonts w:ascii="Arial" w:hAnsi="Arial" w:cs="Arial"/>
          <w:kern w:val="1"/>
          <w:lang w:eastAsia="zh-CN"/>
        </w:rPr>
        <w:t>DNA</w:t>
      </w:r>
      <w:r w:rsidR="0006323D" w:rsidRPr="001E01C0">
        <w:rPr>
          <w:rFonts w:ascii="Arial" w:hAnsi="Arial" w:cs="Arial"/>
          <w:kern w:val="1"/>
          <w:lang w:eastAsia="zh-CN"/>
        </w:rPr>
        <w:t>断裂程度，可将漩涡震荡转速调整为</w:t>
      </w:r>
      <w:r w:rsidR="0006323D" w:rsidRPr="001E01C0">
        <w:rPr>
          <w:rFonts w:ascii="Arial" w:hAnsi="Arial" w:cs="Arial"/>
          <w:kern w:val="1"/>
          <w:lang w:eastAsia="zh-CN"/>
        </w:rPr>
        <w:t>5 (Bertrand</w:t>
      </w:r>
      <w:r w:rsidR="0023789F" w:rsidRPr="001E01C0">
        <w:rPr>
          <w:rFonts w:ascii="Arial" w:hAnsi="Arial" w:cs="Arial"/>
          <w:i/>
          <w:iCs/>
          <w:noProof/>
          <w:lang w:eastAsia="zh-CN"/>
        </w:rPr>
        <w:t xml:space="preserve"> et al.</w:t>
      </w:r>
      <w:r w:rsidR="0023789F" w:rsidRPr="001E01C0">
        <w:rPr>
          <w:rFonts w:ascii="Arial" w:hAnsi="Arial" w:cs="Arial" w:hint="eastAsia"/>
          <w:noProof/>
          <w:lang w:eastAsia="zh-CN"/>
        </w:rPr>
        <w:t>,</w:t>
      </w:r>
      <w:r w:rsidR="0023789F" w:rsidRPr="001E01C0">
        <w:rPr>
          <w:rFonts w:ascii="Arial" w:hAnsi="Arial" w:cs="Arial" w:hint="eastAsia"/>
          <w:kern w:val="1"/>
          <w:lang w:eastAsia="zh-CN"/>
        </w:rPr>
        <w:t xml:space="preserve"> </w:t>
      </w:r>
      <w:r w:rsidR="0006323D" w:rsidRPr="001E01C0">
        <w:rPr>
          <w:rFonts w:ascii="Arial" w:hAnsi="Arial" w:cs="Arial"/>
          <w:kern w:val="1"/>
          <w:lang w:eastAsia="zh-CN"/>
        </w:rPr>
        <w:t>2019)</w:t>
      </w:r>
      <w:r w:rsidR="0006323D" w:rsidRPr="001E01C0">
        <w:rPr>
          <w:rFonts w:ascii="Arial" w:hAnsi="Arial" w:cs="Arial"/>
          <w:kern w:val="1"/>
          <w:lang w:eastAsia="zh-CN"/>
        </w:rPr>
        <w:t>。</w:t>
      </w:r>
    </w:p>
    <w:p w14:paraId="2349D90C" w14:textId="6A34B5A1" w:rsidR="0006323D" w:rsidRPr="001E01C0" w:rsidRDefault="0006323D" w:rsidP="0023789F">
      <w:pPr>
        <w:pStyle w:val="aa"/>
        <w:adjustRightInd w:val="0"/>
        <w:snapToGrid w:val="0"/>
        <w:spacing w:line="360" w:lineRule="auto"/>
        <w:ind w:leftChars="200" w:left="400" w:firstLine="480"/>
        <w:jc w:val="both"/>
        <w:rPr>
          <w:rFonts w:ascii="Arial" w:hAnsi="Arial" w:cs="Arial"/>
          <w:kern w:val="1"/>
          <w:lang w:eastAsia="zh-CN"/>
        </w:rPr>
      </w:pPr>
      <w:r w:rsidRPr="001E01C0">
        <w:rPr>
          <w:rFonts w:ascii="Arial" w:hAnsi="Arial" w:cs="Arial"/>
          <w:kern w:val="1"/>
          <w:lang w:eastAsia="zh-CN"/>
        </w:rPr>
        <w:t>按试剂盒说明书进行操作提取微生物组的总</w:t>
      </w:r>
      <w:r w:rsidRPr="001E01C0">
        <w:rPr>
          <w:rFonts w:ascii="Arial" w:hAnsi="Arial" w:cs="Arial"/>
          <w:kern w:val="1"/>
          <w:lang w:eastAsia="zh-CN"/>
        </w:rPr>
        <w:t>RNA</w:t>
      </w:r>
      <w:r w:rsidRPr="001E01C0">
        <w:rPr>
          <w:rFonts w:ascii="Arial" w:hAnsi="Arial" w:cs="Arial"/>
          <w:kern w:val="1"/>
          <w:lang w:eastAsia="zh-CN"/>
        </w:rPr>
        <w:t>，共</w:t>
      </w:r>
      <w:r w:rsidRPr="001E01C0">
        <w:rPr>
          <w:rFonts w:ascii="Arial" w:hAnsi="Arial" w:cs="Arial"/>
          <w:kern w:val="1"/>
          <w:lang w:eastAsia="zh-CN"/>
        </w:rPr>
        <w:t>20</w:t>
      </w:r>
      <w:r w:rsidRPr="001E01C0">
        <w:rPr>
          <w:rFonts w:ascii="Arial" w:hAnsi="Arial" w:cs="Arial"/>
          <w:kern w:val="1"/>
          <w:lang w:eastAsia="zh-CN"/>
        </w:rPr>
        <w:t>个步骤。其中，步骤</w:t>
      </w:r>
      <w:r w:rsidRPr="001E01C0">
        <w:rPr>
          <w:rFonts w:ascii="Arial" w:hAnsi="Arial" w:cs="Arial"/>
          <w:kern w:val="1"/>
          <w:lang w:eastAsia="zh-CN"/>
        </w:rPr>
        <w:t>16</w:t>
      </w:r>
      <w:r w:rsidRPr="001E01C0">
        <w:rPr>
          <w:rFonts w:ascii="Arial" w:hAnsi="Arial" w:cs="Arial"/>
          <w:kern w:val="1"/>
          <w:lang w:eastAsia="zh-CN"/>
        </w:rPr>
        <w:t>使用</w:t>
      </w:r>
      <w:r w:rsidRPr="001E01C0">
        <w:rPr>
          <w:rFonts w:ascii="Arial" w:hAnsi="Arial" w:cs="Arial"/>
          <w:kern w:val="1"/>
          <w:lang w:eastAsia="zh-CN"/>
        </w:rPr>
        <w:t>SR6</w:t>
      </w:r>
      <w:r w:rsidRPr="001E01C0">
        <w:rPr>
          <w:rFonts w:ascii="Arial" w:hAnsi="Arial" w:cs="Arial"/>
          <w:kern w:val="1"/>
          <w:lang w:eastAsia="zh-CN"/>
        </w:rPr>
        <w:t>溶液可特异性将</w:t>
      </w:r>
      <w:r w:rsidRPr="001E01C0">
        <w:rPr>
          <w:rFonts w:ascii="Arial" w:hAnsi="Arial" w:cs="Arial"/>
          <w:kern w:val="1"/>
          <w:lang w:eastAsia="zh-CN"/>
        </w:rPr>
        <w:t>RNA</w:t>
      </w:r>
      <w:r w:rsidRPr="001E01C0">
        <w:rPr>
          <w:rFonts w:ascii="Arial" w:hAnsi="Arial" w:cs="Arial"/>
          <w:kern w:val="1"/>
          <w:lang w:eastAsia="zh-CN"/>
        </w:rPr>
        <w:t>从</w:t>
      </w:r>
      <w:r w:rsidRPr="001E01C0">
        <w:rPr>
          <w:rFonts w:ascii="Arial" w:hAnsi="Arial" w:cs="Arial"/>
          <w:kern w:val="1"/>
          <w:lang w:eastAsia="zh-CN"/>
        </w:rPr>
        <w:t>RNA capture column</w:t>
      </w:r>
      <w:r w:rsidRPr="001E01C0">
        <w:rPr>
          <w:rFonts w:ascii="Arial" w:hAnsi="Arial" w:cs="Arial"/>
          <w:kern w:val="1"/>
          <w:lang w:eastAsia="zh-CN"/>
        </w:rPr>
        <w:t>上洗脱下来，进而进行纯化、浓缩步骤，最终获得</w:t>
      </w:r>
      <w:r w:rsidRPr="001E01C0">
        <w:rPr>
          <w:rFonts w:ascii="Arial" w:hAnsi="Arial" w:cs="Arial"/>
          <w:kern w:val="1"/>
          <w:lang w:eastAsia="zh-CN"/>
        </w:rPr>
        <w:t>RNA</w:t>
      </w:r>
      <w:r w:rsidRPr="001E01C0">
        <w:rPr>
          <w:rFonts w:ascii="Arial" w:hAnsi="Arial" w:cs="Arial"/>
          <w:kern w:val="1"/>
          <w:lang w:eastAsia="zh-CN"/>
        </w:rPr>
        <w:t>溶液。</w:t>
      </w:r>
    </w:p>
    <w:p w14:paraId="63185D9A" w14:textId="363B3672" w:rsidR="0006323D" w:rsidRPr="001E01C0" w:rsidRDefault="0006323D" w:rsidP="0023789F">
      <w:pPr>
        <w:pStyle w:val="aa"/>
        <w:adjustRightInd w:val="0"/>
        <w:snapToGrid w:val="0"/>
        <w:spacing w:line="360" w:lineRule="auto"/>
        <w:ind w:leftChars="200" w:left="400" w:firstLine="480"/>
        <w:jc w:val="both"/>
        <w:rPr>
          <w:rFonts w:ascii="Arial" w:hAnsi="Arial" w:cs="Arial"/>
          <w:kern w:val="1"/>
          <w:lang w:eastAsia="zh-CN"/>
        </w:rPr>
      </w:pPr>
      <w:r w:rsidRPr="001E01C0">
        <w:rPr>
          <w:rFonts w:ascii="Arial" w:hAnsi="Arial" w:cs="Arial"/>
          <w:kern w:val="1"/>
          <w:lang w:eastAsia="zh-CN"/>
        </w:rPr>
        <w:t>继续将</w:t>
      </w:r>
      <w:r w:rsidRPr="001E01C0">
        <w:rPr>
          <w:rFonts w:ascii="Arial" w:hAnsi="Arial" w:cs="Arial"/>
          <w:kern w:val="1"/>
          <w:lang w:eastAsia="zh-CN"/>
        </w:rPr>
        <w:t>RNeasy PowerSoil DNA Elution Kit</w:t>
      </w:r>
      <w:r w:rsidRPr="001E01C0">
        <w:rPr>
          <w:rFonts w:ascii="Arial" w:hAnsi="Arial" w:cs="Arial"/>
          <w:kern w:val="1"/>
          <w:lang w:eastAsia="zh-CN"/>
        </w:rPr>
        <w:t>中的</w:t>
      </w:r>
      <w:r w:rsidRPr="001E01C0">
        <w:rPr>
          <w:rFonts w:ascii="Arial" w:hAnsi="Arial" w:cs="Arial"/>
          <w:kern w:val="1"/>
          <w:lang w:eastAsia="zh-CN"/>
        </w:rPr>
        <w:t>SR8</w:t>
      </w:r>
      <w:r w:rsidRPr="001E01C0">
        <w:rPr>
          <w:rFonts w:ascii="Arial" w:hAnsi="Arial" w:cs="Arial"/>
          <w:kern w:val="1"/>
          <w:lang w:eastAsia="zh-CN"/>
        </w:rPr>
        <w:t>溶液加入</w:t>
      </w:r>
      <w:r w:rsidRPr="001E01C0">
        <w:rPr>
          <w:rFonts w:ascii="Arial" w:hAnsi="Arial" w:cs="Arial"/>
          <w:kern w:val="1"/>
          <w:lang w:eastAsia="zh-CN"/>
        </w:rPr>
        <w:t>RNA capture column</w:t>
      </w:r>
      <w:r w:rsidRPr="001E01C0">
        <w:rPr>
          <w:rFonts w:ascii="Arial" w:hAnsi="Arial" w:cs="Arial"/>
          <w:kern w:val="1"/>
          <w:lang w:eastAsia="zh-CN"/>
        </w:rPr>
        <w:t>，</w:t>
      </w:r>
      <w:r w:rsidRPr="001E01C0">
        <w:rPr>
          <w:rFonts w:ascii="Arial" w:hAnsi="Arial" w:cs="Arial"/>
          <w:kern w:val="1"/>
          <w:lang w:eastAsia="zh-CN"/>
        </w:rPr>
        <w:t>SR8</w:t>
      </w:r>
      <w:r w:rsidRPr="001E01C0">
        <w:rPr>
          <w:rFonts w:ascii="Arial" w:hAnsi="Arial" w:cs="Arial"/>
          <w:kern w:val="1"/>
          <w:lang w:eastAsia="zh-CN"/>
        </w:rPr>
        <w:t>允许</w:t>
      </w:r>
      <w:r w:rsidRPr="001E01C0">
        <w:rPr>
          <w:rFonts w:ascii="Arial" w:hAnsi="Arial" w:cs="Arial"/>
          <w:kern w:val="1"/>
          <w:lang w:eastAsia="zh-CN"/>
        </w:rPr>
        <w:t>DNA</w:t>
      </w:r>
      <w:r w:rsidRPr="001E01C0">
        <w:rPr>
          <w:rFonts w:ascii="Arial" w:hAnsi="Arial" w:cs="Arial"/>
          <w:kern w:val="1"/>
          <w:lang w:eastAsia="zh-CN"/>
        </w:rPr>
        <w:t>从</w:t>
      </w:r>
      <w:r w:rsidRPr="001E01C0">
        <w:rPr>
          <w:rFonts w:ascii="Arial" w:hAnsi="Arial" w:cs="Arial"/>
          <w:kern w:val="1"/>
          <w:lang w:eastAsia="zh-CN"/>
        </w:rPr>
        <w:t>RNA</w:t>
      </w:r>
      <w:r w:rsidRPr="001E01C0">
        <w:rPr>
          <w:rFonts w:ascii="Arial" w:hAnsi="Arial" w:cs="Arial"/>
          <w:kern w:val="1"/>
          <w:lang w:eastAsia="zh-CN"/>
        </w:rPr>
        <w:t>捕捉离心柱上洗脱下来，</w:t>
      </w:r>
      <w:r w:rsidR="000F2965" w:rsidRPr="001E01C0">
        <w:rPr>
          <w:rFonts w:ascii="Arial" w:hAnsi="Arial" w:cs="Arial" w:hint="eastAsia"/>
          <w:kern w:val="1"/>
          <w:lang w:eastAsia="zh-CN"/>
        </w:rPr>
        <w:t>而将</w:t>
      </w:r>
      <w:r w:rsidRPr="001E01C0">
        <w:rPr>
          <w:rFonts w:ascii="Arial" w:hAnsi="Arial" w:cs="Arial"/>
          <w:kern w:val="1"/>
          <w:lang w:eastAsia="zh-CN"/>
        </w:rPr>
        <w:t>残余的细胞碎片和</w:t>
      </w:r>
      <w:r w:rsidR="000F2965" w:rsidRPr="001E01C0">
        <w:rPr>
          <w:rFonts w:ascii="Arial" w:hAnsi="Arial" w:cs="Arial" w:hint="eastAsia"/>
          <w:kern w:val="1"/>
          <w:lang w:eastAsia="zh-CN"/>
        </w:rPr>
        <w:t>其他杂质</w:t>
      </w:r>
      <w:r w:rsidR="000F2965" w:rsidRPr="001E01C0">
        <w:rPr>
          <w:rFonts w:ascii="Arial" w:hAnsi="Arial" w:cs="Arial"/>
          <w:kern w:val="1"/>
          <w:lang w:eastAsia="zh-CN"/>
        </w:rPr>
        <w:t>留</w:t>
      </w:r>
      <w:r w:rsidRPr="001E01C0">
        <w:rPr>
          <w:rFonts w:ascii="Arial" w:hAnsi="Arial" w:cs="Arial"/>
          <w:kern w:val="1"/>
          <w:lang w:eastAsia="zh-CN"/>
        </w:rPr>
        <w:t>在滤膜上。</w:t>
      </w:r>
    </w:p>
    <w:p w14:paraId="38CBB849" w14:textId="66B58A81" w:rsidR="0006323D" w:rsidRPr="001E01C0" w:rsidRDefault="0006323D" w:rsidP="0023789F">
      <w:pPr>
        <w:pStyle w:val="aa"/>
        <w:adjustRightInd w:val="0"/>
        <w:snapToGrid w:val="0"/>
        <w:spacing w:line="360" w:lineRule="auto"/>
        <w:ind w:leftChars="200" w:left="400" w:firstLine="480"/>
        <w:jc w:val="both"/>
        <w:rPr>
          <w:rFonts w:ascii="Arial" w:hAnsi="Arial" w:cs="Arial"/>
          <w:kern w:val="1"/>
          <w:lang w:eastAsia="zh-CN"/>
        </w:rPr>
      </w:pPr>
      <w:r w:rsidRPr="001E01C0">
        <w:rPr>
          <w:rFonts w:ascii="Arial" w:hAnsi="Arial" w:cs="Arial"/>
          <w:kern w:val="1"/>
          <w:lang w:eastAsia="zh-CN"/>
        </w:rPr>
        <w:t>通过凝胶电泳实验、</w:t>
      </w:r>
      <w:r w:rsidRPr="001E01C0">
        <w:rPr>
          <w:rFonts w:ascii="Arial" w:hAnsi="Arial" w:cs="Arial"/>
          <w:kern w:val="1"/>
          <w:lang w:eastAsia="zh-CN"/>
        </w:rPr>
        <w:t>Nanodrop</w:t>
      </w:r>
      <w:r w:rsidRPr="001E01C0">
        <w:rPr>
          <w:rFonts w:ascii="Arial" w:hAnsi="Arial" w:cs="Arial"/>
          <w:kern w:val="1"/>
          <w:lang w:eastAsia="zh-CN"/>
        </w:rPr>
        <w:t>和</w:t>
      </w:r>
      <w:r w:rsidRPr="001E01C0">
        <w:rPr>
          <w:rFonts w:ascii="Arial" w:hAnsi="Arial" w:cs="Arial"/>
          <w:kern w:val="1"/>
          <w:lang w:eastAsia="zh-CN"/>
        </w:rPr>
        <w:t>Qubit</w:t>
      </w:r>
      <w:r w:rsidR="00C21F3F" w:rsidRPr="001E01C0">
        <w:rPr>
          <w:rFonts w:ascii="Arial" w:hAnsi="Arial" w:cs="Arial" w:hint="eastAsia"/>
          <w:kern w:val="1"/>
          <w:lang w:eastAsia="zh-CN"/>
        </w:rPr>
        <w:t>评估</w:t>
      </w:r>
      <w:r w:rsidR="005141CE" w:rsidRPr="001E01C0">
        <w:rPr>
          <w:rFonts w:ascii="Arial" w:hAnsi="Arial" w:cs="Arial" w:hint="eastAsia"/>
          <w:kern w:val="1"/>
          <w:lang w:eastAsia="zh-CN"/>
        </w:rPr>
        <w:t>样品</w:t>
      </w:r>
      <w:r w:rsidRPr="001E01C0">
        <w:rPr>
          <w:rFonts w:ascii="Arial" w:hAnsi="Arial" w:cs="Arial"/>
          <w:kern w:val="1"/>
          <w:lang w:eastAsia="zh-CN"/>
        </w:rPr>
        <w:t>DNA</w:t>
      </w:r>
      <w:r w:rsidRPr="001E01C0">
        <w:rPr>
          <w:rFonts w:ascii="Arial" w:hAnsi="Arial" w:cs="Arial"/>
          <w:kern w:val="1"/>
          <w:lang w:eastAsia="zh-CN"/>
        </w:rPr>
        <w:t>和</w:t>
      </w:r>
      <w:r w:rsidRPr="001E01C0">
        <w:rPr>
          <w:rFonts w:ascii="Arial" w:hAnsi="Arial" w:cs="Arial"/>
          <w:kern w:val="1"/>
          <w:lang w:eastAsia="zh-CN"/>
        </w:rPr>
        <w:t>RNA</w:t>
      </w:r>
      <w:r w:rsidRPr="001E01C0">
        <w:rPr>
          <w:rFonts w:ascii="Arial" w:hAnsi="Arial" w:cs="Arial"/>
          <w:kern w:val="1"/>
          <w:lang w:eastAsia="zh-CN"/>
        </w:rPr>
        <w:t>的浓度和质量，</w:t>
      </w:r>
      <w:r w:rsidR="005141CE" w:rsidRPr="001E01C0">
        <w:rPr>
          <w:rFonts w:ascii="Arial" w:hAnsi="Arial" w:cs="Arial" w:hint="eastAsia"/>
          <w:kern w:val="1"/>
          <w:lang w:eastAsia="zh-CN"/>
        </w:rPr>
        <w:t>所得核酸样品均</w:t>
      </w:r>
      <w:r w:rsidRPr="001E01C0">
        <w:rPr>
          <w:rFonts w:ascii="Arial" w:hAnsi="Arial" w:cs="Arial"/>
          <w:kern w:val="1"/>
          <w:lang w:eastAsia="zh-CN"/>
        </w:rPr>
        <w:t>置于</w:t>
      </w:r>
      <w:r w:rsidRPr="001E01C0">
        <w:rPr>
          <w:rFonts w:ascii="Arial" w:hAnsi="Arial" w:cs="Arial"/>
          <w:kern w:val="1"/>
          <w:lang w:eastAsia="zh-CN"/>
        </w:rPr>
        <w:t>-80</w:t>
      </w:r>
      <w:r w:rsidR="0023789F" w:rsidRPr="001E01C0">
        <w:rPr>
          <w:rFonts w:ascii="Arial" w:hAnsi="Arial" w:cs="Arial"/>
        </w:rPr>
        <w:t xml:space="preserve"> </w:t>
      </w:r>
      <w:r w:rsidR="0023789F" w:rsidRPr="001E01C0">
        <w:rPr>
          <w:rFonts w:ascii="Arial" w:eastAsia="微软雅黑" w:hAnsi="Arial" w:cs="Arial"/>
        </w:rPr>
        <w:t>°C</w:t>
      </w:r>
      <w:r w:rsidRPr="001E01C0">
        <w:rPr>
          <w:rFonts w:ascii="Arial" w:hAnsi="Arial" w:cs="Arial"/>
          <w:kern w:val="1"/>
          <w:lang w:eastAsia="zh-CN"/>
        </w:rPr>
        <w:t>保存。</w:t>
      </w:r>
    </w:p>
    <w:p w14:paraId="7A698C1A" w14:textId="77777777" w:rsidR="0006323D" w:rsidRPr="001E01C0" w:rsidRDefault="0006323D" w:rsidP="0006323D">
      <w:pPr>
        <w:adjustRightInd w:val="0"/>
        <w:snapToGrid w:val="0"/>
        <w:spacing w:line="360" w:lineRule="auto"/>
        <w:jc w:val="both"/>
        <w:rPr>
          <w:rFonts w:ascii="Arial" w:hAnsi="Arial" w:cs="Arial"/>
          <w:b/>
          <w:bCs/>
          <w:sz w:val="24"/>
          <w:szCs w:val="24"/>
          <w:lang w:eastAsia="zh-CN"/>
        </w:rPr>
      </w:pPr>
    </w:p>
    <w:p w14:paraId="05BB263E" w14:textId="77777777" w:rsidR="0023789F" w:rsidRPr="001E01C0" w:rsidRDefault="0006323D" w:rsidP="0023789F">
      <w:pPr>
        <w:widowControl w:val="0"/>
        <w:adjustRightInd w:val="0"/>
        <w:snapToGrid w:val="0"/>
        <w:spacing w:line="360" w:lineRule="auto"/>
        <w:ind w:left="480" w:hangingChars="200" w:hanging="480"/>
        <w:rPr>
          <w:rFonts w:ascii="黑体" w:eastAsia="黑体" w:hAnsi="黑体" w:cs="Arial"/>
          <w:sz w:val="24"/>
          <w:szCs w:val="24"/>
          <w:lang w:eastAsia="zh-CN"/>
        </w:rPr>
      </w:pPr>
      <w:r w:rsidRPr="001E01C0">
        <w:rPr>
          <w:rFonts w:ascii="黑体" w:eastAsia="黑体" w:hAnsi="黑体" w:cs="Arial"/>
          <w:sz w:val="24"/>
          <w:szCs w:val="24"/>
          <w:lang w:eastAsia="zh-CN"/>
        </w:rPr>
        <w:t>失败经验</w:t>
      </w:r>
    </w:p>
    <w:p w14:paraId="6E9619A7" w14:textId="6535FCB6" w:rsidR="0006323D" w:rsidRPr="001E01C0" w:rsidRDefault="0006323D" w:rsidP="00C70901">
      <w:pPr>
        <w:widowControl w:val="0"/>
        <w:adjustRightInd w:val="0"/>
        <w:snapToGrid w:val="0"/>
        <w:spacing w:line="360" w:lineRule="auto"/>
        <w:jc w:val="both"/>
        <w:rPr>
          <w:rFonts w:ascii="Arial" w:hAnsi="Arial" w:cs="Arial"/>
          <w:kern w:val="1"/>
          <w:sz w:val="24"/>
          <w:szCs w:val="24"/>
          <w:lang w:eastAsia="zh-CN"/>
        </w:rPr>
      </w:pPr>
      <w:r w:rsidRPr="001E01C0">
        <w:rPr>
          <w:rFonts w:ascii="Arial" w:hAnsi="Arial" w:cs="Arial"/>
          <w:kern w:val="1"/>
          <w:sz w:val="24"/>
          <w:szCs w:val="24"/>
          <w:lang w:eastAsia="zh-CN"/>
        </w:rPr>
        <w:t>在核酸提取过程中，步骤</w:t>
      </w:r>
      <w:r w:rsidRPr="001E01C0">
        <w:rPr>
          <w:rFonts w:ascii="Arial" w:hAnsi="Arial" w:cs="Arial"/>
          <w:kern w:val="1"/>
          <w:sz w:val="24"/>
          <w:szCs w:val="24"/>
          <w:lang w:eastAsia="zh-CN"/>
        </w:rPr>
        <w:t>14</w:t>
      </w:r>
      <w:r w:rsidRPr="001E01C0">
        <w:rPr>
          <w:rFonts w:ascii="Arial" w:hAnsi="Arial" w:cs="Arial"/>
          <w:kern w:val="1"/>
          <w:sz w:val="24"/>
          <w:szCs w:val="24"/>
          <w:lang w:eastAsia="zh-CN"/>
        </w:rPr>
        <w:t>将总核酸上柱到</w:t>
      </w:r>
      <w:r w:rsidRPr="001E01C0">
        <w:rPr>
          <w:rFonts w:ascii="Arial" w:hAnsi="Arial" w:cs="Arial"/>
          <w:kern w:val="1"/>
          <w:sz w:val="24"/>
          <w:szCs w:val="24"/>
          <w:lang w:eastAsia="zh-CN"/>
        </w:rPr>
        <w:t>RNA capture column</w:t>
      </w:r>
      <w:r w:rsidRPr="001E01C0">
        <w:rPr>
          <w:rFonts w:ascii="Arial" w:hAnsi="Arial" w:cs="Arial"/>
          <w:kern w:val="1"/>
          <w:sz w:val="24"/>
          <w:szCs w:val="24"/>
          <w:lang w:eastAsia="zh-CN"/>
        </w:rPr>
        <w:t>时，可能会因为样品中核酸浓度过高</w:t>
      </w:r>
      <w:r w:rsidR="00822B3C" w:rsidRPr="001E01C0">
        <w:rPr>
          <w:rFonts w:ascii="Arial" w:hAnsi="Arial" w:cs="Arial" w:hint="eastAsia"/>
          <w:kern w:val="1"/>
          <w:sz w:val="24"/>
          <w:szCs w:val="24"/>
          <w:lang w:eastAsia="zh-CN"/>
        </w:rPr>
        <w:t>或杂质太多</w:t>
      </w:r>
      <w:r w:rsidRPr="001E01C0">
        <w:rPr>
          <w:rFonts w:ascii="Arial" w:hAnsi="Arial" w:cs="Arial"/>
          <w:kern w:val="1"/>
          <w:sz w:val="24"/>
          <w:szCs w:val="24"/>
          <w:lang w:eastAsia="zh-CN"/>
        </w:rPr>
        <w:t>等原因导致堵塞。出现这一问题后，可以在步骤</w:t>
      </w:r>
      <w:r w:rsidRPr="001E01C0">
        <w:rPr>
          <w:rFonts w:ascii="Arial" w:hAnsi="Arial" w:cs="Arial"/>
          <w:kern w:val="1"/>
          <w:sz w:val="24"/>
          <w:szCs w:val="24"/>
          <w:lang w:eastAsia="zh-CN"/>
        </w:rPr>
        <w:t>9</w:t>
      </w:r>
      <w:r w:rsidRPr="001E01C0">
        <w:rPr>
          <w:rFonts w:ascii="Arial" w:hAnsi="Arial" w:cs="Arial"/>
          <w:kern w:val="1"/>
          <w:sz w:val="24"/>
          <w:szCs w:val="24"/>
          <w:lang w:eastAsia="zh-CN"/>
        </w:rPr>
        <w:t>中加入双倍的</w:t>
      </w:r>
      <w:r w:rsidRPr="001E01C0">
        <w:rPr>
          <w:rFonts w:ascii="Arial" w:hAnsi="Arial" w:cs="Arial"/>
          <w:kern w:val="1"/>
          <w:sz w:val="24"/>
          <w:szCs w:val="24"/>
          <w:lang w:eastAsia="zh-CN"/>
        </w:rPr>
        <w:t>SR5</w:t>
      </w:r>
      <w:r w:rsidRPr="001E01C0">
        <w:rPr>
          <w:rFonts w:ascii="Arial" w:hAnsi="Arial" w:cs="Arial"/>
          <w:kern w:val="1"/>
          <w:sz w:val="24"/>
          <w:szCs w:val="24"/>
          <w:lang w:eastAsia="zh-CN"/>
        </w:rPr>
        <w:t>溶液来稀释核酸溶液，使用新的</w:t>
      </w:r>
      <w:r w:rsidRPr="001E01C0">
        <w:rPr>
          <w:rFonts w:ascii="Arial" w:hAnsi="Arial" w:cs="Arial"/>
          <w:kern w:val="1"/>
          <w:sz w:val="24"/>
          <w:szCs w:val="24"/>
          <w:lang w:eastAsia="zh-CN"/>
        </w:rPr>
        <w:t>column</w:t>
      </w:r>
      <w:r w:rsidRPr="001E01C0">
        <w:rPr>
          <w:rFonts w:ascii="Arial" w:hAnsi="Arial" w:cs="Arial"/>
          <w:kern w:val="1"/>
          <w:sz w:val="24"/>
          <w:szCs w:val="24"/>
          <w:lang w:eastAsia="zh-CN"/>
        </w:rPr>
        <w:t>进行实验</w:t>
      </w:r>
      <w:r w:rsidR="00CB0E5D" w:rsidRPr="001E01C0">
        <w:rPr>
          <w:rFonts w:ascii="Arial" w:hAnsi="Arial" w:cs="Arial" w:hint="eastAsia"/>
          <w:kern w:val="1"/>
          <w:sz w:val="24"/>
          <w:szCs w:val="24"/>
          <w:lang w:eastAsia="zh-CN"/>
        </w:rPr>
        <w:t>，</w:t>
      </w:r>
      <w:r w:rsidR="00822B3C" w:rsidRPr="001E01C0">
        <w:rPr>
          <w:rFonts w:ascii="Arial" w:hAnsi="Arial" w:cs="Arial" w:hint="eastAsia"/>
          <w:kern w:val="1"/>
          <w:sz w:val="24"/>
          <w:szCs w:val="24"/>
          <w:lang w:eastAsia="zh-CN"/>
        </w:rPr>
        <w:t>或可</w:t>
      </w:r>
      <w:r w:rsidR="00CB0E5D" w:rsidRPr="001E01C0">
        <w:rPr>
          <w:rFonts w:ascii="Arial" w:hAnsi="Arial" w:cs="Arial" w:hint="eastAsia"/>
          <w:kern w:val="1"/>
          <w:sz w:val="24"/>
          <w:szCs w:val="24"/>
          <w:lang w:eastAsia="zh-CN"/>
        </w:rPr>
        <w:t>降低</w:t>
      </w:r>
      <w:r w:rsidR="001C1AEB" w:rsidRPr="001E01C0">
        <w:rPr>
          <w:rFonts w:ascii="Arial" w:hAnsi="Arial" w:cs="Arial" w:hint="eastAsia"/>
          <w:kern w:val="1"/>
          <w:sz w:val="24"/>
          <w:szCs w:val="24"/>
          <w:lang w:eastAsia="zh-CN"/>
        </w:rPr>
        <w:t>核酸提取工作中</w:t>
      </w:r>
      <w:r w:rsidR="00CB0E5D" w:rsidRPr="001E01C0">
        <w:rPr>
          <w:rFonts w:ascii="Arial" w:hAnsi="Arial" w:cs="Arial" w:hint="eastAsia"/>
          <w:kern w:val="1"/>
          <w:sz w:val="24"/>
          <w:szCs w:val="24"/>
          <w:lang w:eastAsia="zh-CN"/>
        </w:rPr>
        <w:t>起始的土壤</w:t>
      </w:r>
      <w:r w:rsidR="00822B3C" w:rsidRPr="001E01C0">
        <w:rPr>
          <w:rFonts w:ascii="Arial" w:hAnsi="Arial" w:cs="Arial" w:hint="eastAsia"/>
          <w:kern w:val="1"/>
          <w:sz w:val="24"/>
          <w:szCs w:val="24"/>
          <w:lang w:eastAsia="zh-CN"/>
        </w:rPr>
        <w:t>质量。</w:t>
      </w:r>
    </w:p>
    <w:p w14:paraId="2DAF933B" w14:textId="77777777" w:rsidR="00C70901" w:rsidRPr="001E01C0" w:rsidRDefault="00C70901" w:rsidP="00C70901">
      <w:pPr>
        <w:widowControl w:val="0"/>
        <w:adjustRightInd w:val="0"/>
        <w:snapToGrid w:val="0"/>
        <w:spacing w:line="360" w:lineRule="auto"/>
        <w:jc w:val="both"/>
        <w:rPr>
          <w:rFonts w:ascii="Arial" w:eastAsia="Malgun Gothic" w:hAnsi="Arial" w:cs="Arial"/>
          <w:b/>
          <w:sz w:val="24"/>
          <w:szCs w:val="24"/>
        </w:rPr>
      </w:pPr>
      <w:bookmarkStart w:id="3" w:name="_GoBack"/>
      <w:bookmarkEnd w:id="3"/>
    </w:p>
    <w:p w14:paraId="0F631B0D" w14:textId="77777777" w:rsidR="0006323D" w:rsidRPr="001E01C0" w:rsidRDefault="0006323D" w:rsidP="00C70901">
      <w:pPr>
        <w:widowControl w:val="0"/>
        <w:adjustRightInd w:val="0"/>
        <w:snapToGrid w:val="0"/>
        <w:spacing w:line="360" w:lineRule="auto"/>
        <w:ind w:left="482" w:hangingChars="200" w:hanging="482"/>
        <w:jc w:val="both"/>
        <w:rPr>
          <w:rFonts w:ascii="黑体" w:eastAsia="黑体" w:hAnsi="黑体" w:cs="Arial"/>
          <w:b/>
          <w:sz w:val="24"/>
          <w:szCs w:val="24"/>
          <w:lang w:eastAsia="zh-CN"/>
        </w:rPr>
      </w:pPr>
      <w:r w:rsidRPr="001E01C0">
        <w:rPr>
          <w:rFonts w:ascii="黑体" w:eastAsia="黑体" w:hAnsi="黑体" w:cs="Arial"/>
          <w:b/>
          <w:sz w:val="24"/>
          <w:szCs w:val="24"/>
          <w:lang w:eastAsia="zh-CN"/>
        </w:rPr>
        <w:t>致谢</w:t>
      </w:r>
    </w:p>
    <w:p w14:paraId="68116D1B" w14:textId="4FB40882" w:rsidR="0006323D" w:rsidRPr="001E01C0" w:rsidRDefault="0006323D" w:rsidP="00C70901">
      <w:pPr>
        <w:widowControl w:val="0"/>
        <w:adjustRightInd w:val="0"/>
        <w:snapToGrid w:val="0"/>
        <w:spacing w:line="360" w:lineRule="auto"/>
        <w:jc w:val="both"/>
        <w:rPr>
          <w:rFonts w:ascii="Arial" w:hAnsi="Arial" w:cs="Arial"/>
          <w:kern w:val="1"/>
          <w:sz w:val="24"/>
          <w:szCs w:val="24"/>
          <w:lang w:eastAsia="zh-CN"/>
        </w:rPr>
      </w:pPr>
      <w:r w:rsidRPr="001E01C0">
        <w:rPr>
          <w:rFonts w:ascii="Arial" w:hAnsi="Arial" w:cs="Arial"/>
          <w:kern w:val="1"/>
          <w:sz w:val="24"/>
          <w:szCs w:val="24"/>
          <w:lang w:eastAsia="zh-CN"/>
        </w:rPr>
        <w:t>本工作受到国家自然科学基金面上项目</w:t>
      </w:r>
      <w:r w:rsidR="00854E5D" w:rsidRPr="001E01C0">
        <w:rPr>
          <w:rFonts w:ascii="Arial" w:hAnsi="Arial" w:cs="Arial"/>
          <w:kern w:val="1"/>
          <w:sz w:val="24"/>
          <w:szCs w:val="24"/>
          <w:lang w:eastAsia="zh-CN"/>
        </w:rPr>
        <w:t xml:space="preserve"> (</w:t>
      </w:r>
      <w:r w:rsidRPr="001E01C0">
        <w:rPr>
          <w:rFonts w:ascii="Arial" w:hAnsi="Arial" w:cs="Arial"/>
          <w:kern w:val="1"/>
          <w:sz w:val="24"/>
          <w:szCs w:val="24"/>
          <w:lang w:eastAsia="zh-CN"/>
        </w:rPr>
        <w:t>项目编号：</w:t>
      </w:r>
      <w:r w:rsidRPr="001E01C0">
        <w:rPr>
          <w:rFonts w:ascii="Arial" w:hAnsi="Arial" w:cs="Arial"/>
          <w:kern w:val="1"/>
          <w:sz w:val="24"/>
          <w:szCs w:val="24"/>
          <w:lang w:eastAsia="zh-CN"/>
        </w:rPr>
        <w:t>31972318</w:t>
      </w:r>
      <w:r w:rsidR="00854E5D" w:rsidRPr="001E01C0">
        <w:rPr>
          <w:rFonts w:ascii="Arial" w:hAnsi="Arial" w:cs="Arial"/>
          <w:kern w:val="1"/>
          <w:sz w:val="24"/>
          <w:szCs w:val="24"/>
          <w:lang w:eastAsia="zh-CN"/>
        </w:rPr>
        <w:t xml:space="preserve">) </w:t>
      </w:r>
      <w:r w:rsidRPr="001E01C0">
        <w:rPr>
          <w:rFonts w:ascii="Arial" w:hAnsi="Arial" w:cs="Arial"/>
          <w:kern w:val="1"/>
          <w:sz w:val="24"/>
          <w:szCs w:val="24"/>
          <w:lang w:eastAsia="zh-CN"/>
        </w:rPr>
        <w:t>的资助。该方法已应用于研究黄龙病对柑橘根部微生物组的影响</w:t>
      </w:r>
      <w:r w:rsidR="00854E5D" w:rsidRPr="001E01C0">
        <w:rPr>
          <w:rFonts w:ascii="Arial" w:hAnsi="Arial" w:cs="Arial"/>
          <w:kern w:val="1"/>
          <w:sz w:val="24"/>
          <w:szCs w:val="24"/>
          <w:lang w:eastAsia="zh-CN"/>
        </w:rPr>
        <w:t xml:space="preserve"> (</w:t>
      </w:r>
      <w:r w:rsidRPr="001E01C0">
        <w:rPr>
          <w:rFonts w:ascii="Arial" w:hAnsi="Arial" w:cs="Arial"/>
          <w:kern w:val="1"/>
          <w:sz w:val="24"/>
          <w:szCs w:val="24"/>
          <w:lang w:eastAsia="zh-CN"/>
        </w:rPr>
        <w:t>ref. 4</w:t>
      </w:r>
      <w:r w:rsidRPr="001E01C0">
        <w:rPr>
          <w:rFonts w:ascii="Arial" w:hAnsi="Arial" w:cs="Arial"/>
          <w:kern w:val="1"/>
          <w:sz w:val="24"/>
          <w:szCs w:val="24"/>
          <w:lang w:eastAsia="zh-CN"/>
        </w:rPr>
        <w:t>，该研究受到</w:t>
      </w:r>
      <w:r w:rsidRPr="001E01C0">
        <w:rPr>
          <w:rFonts w:ascii="Arial" w:hAnsi="Arial" w:cs="Arial"/>
          <w:kern w:val="1"/>
          <w:sz w:val="24"/>
          <w:szCs w:val="24"/>
          <w:lang w:eastAsia="zh-CN"/>
        </w:rPr>
        <w:t>Florida Citrus Research and Development Foundation</w:t>
      </w:r>
      <w:r w:rsidRPr="001E01C0">
        <w:rPr>
          <w:rFonts w:ascii="Arial" w:hAnsi="Arial" w:cs="Arial"/>
          <w:kern w:val="1"/>
          <w:sz w:val="24"/>
          <w:szCs w:val="24"/>
          <w:lang w:eastAsia="zh-CN"/>
        </w:rPr>
        <w:t>的资助</w:t>
      </w:r>
      <w:r w:rsidR="00854E5D" w:rsidRPr="001E01C0">
        <w:rPr>
          <w:rFonts w:ascii="Arial" w:hAnsi="Arial" w:cs="Arial"/>
          <w:kern w:val="1"/>
          <w:sz w:val="24"/>
          <w:szCs w:val="24"/>
          <w:lang w:eastAsia="zh-CN"/>
        </w:rPr>
        <w:t xml:space="preserve">) </w:t>
      </w:r>
      <w:r w:rsidRPr="001E01C0">
        <w:rPr>
          <w:rFonts w:ascii="Arial" w:hAnsi="Arial" w:cs="Arial"/>
          <w:kern w:val="1"/>
          <w:sz w:val="24"/>
          <w:szCs w:val="24"/>
          <w:lang w:eastAsia="zh-CN"/>
        </w:rPr>
        <w:t>。</w:t>
      </w:r>
    </w:p>
    <w:p w14:paraId="7F93852A" w14:textId="77777777" w:rsidR="0006323D" w:rsidRPr="0006323D" w:rsidRDefault="0006323D" w:rsidP="00C70901">
      <w:pPr>
        <w:widowControl w:val="0"/>
        <w:adjustRightInd w:val="0"/>
        <w:snapToGrid w:val="0"/>
        <w:spacing w:line="360" w:lineRule="auto"/>
        <w:jc w:val="both"/>
        <w:rPr>
          <w:rFonts w:ascii="Arial" w:hAnsi="Arial" w:cs="Arial"/>
          <w:kern w:val="0"/>
          <w:sz w:val="24"/>
          <w:szCs w:val="24"/>
          <w:lang w:eastAsia="zh-CN"/>
        </w:rPr>
      </w:pPr>
    </w:p>
    <w:p w14:paraId="1AEB87C6" w14:textId="46E6EB71" w:rsidR="0006323D" w:rsidRPr="00C70901" w:rsidRDefault="0006323D" w:rsidP="00C70901">
      <w:pPr>
        <w:widowControl w:val="0"/>
        <w:adjustRightInd w:val="0"/>
        <w:snapToGrid w:val="0"/>
        <w:spacing w:line="360" w:lineRule="auto"/>
        <w:ind w:left="482" w:hangingChars="200" w:hanging="482"/>
        <w:jc w:val="both"/>
        <w:rPr>
          <w:rFonts w:ascii="黑体" w:eastAsia="黑体" w:hAnsi="黑体" w:cs="Arial"/>
          <w:b/>
          <w:color w:val="000000"/>
          <w:sz w:val="24"/>
          <w:szCs w:val="24"/>
          <w:lang w:eastAsia="zh-CN"/>
        </w:rPr>
      </w:pPr>
      <w:r w:rsidRPr="00FC7F22">
        <w:rPr>
          <w:rFonts w:ascii="黑体" w:eastAsia="黑体" w:hAnsi="黑体" w:cs="Arial"/>
          <w:b/>
          <w:color w:val="000000"/>
          <w:sz w:val="24"/>
          <w:szCs w:val="24"/>
          <w:lang w:eastAsia="zh-CN"/>
        </w:rPr>
        <w:t>参考文献</w:t>
      </w:r>
    </w:p>
    <w:p w14:paraId="64C0DAAB" w14:textId="243EBA6E" w:rsidR="00C70901" w:rsidRDefault="0006323D" w:rsidP="00C70901">
      <w:pPr>
        <w:pStyle w:val="EndNoteBibliography"/>
        <w:numPr>
          <w:ilvl w:val="0"/>
          <w:numId w:val="17"/>
        </w:numPr>
        <w:spacing w:after="0" w:line="360" w:lineRule="auto"/>
        <w:ind w:left="427" w:hangingChars="178" w:hanging="427"/>
        <w:jc w:val="both"/>
        <w:rPr>
          <w:rFonts w:ascii="Arial" w:hAnsi="Arial" w:cs="Arial"/>
          <w:sz w:val="24"/>
          <w:szCs w:val="24"/>
        </w:rPr>
      </w:pPr>
      <w:r w:rsidRPr="0006323D">
        <w:rPr>
          <w:rFonts w:ascii="Arial" w:hAnsi="Arial" w:cs="Arial"/>
          <w:sz w:val="24"/>
          <w:szCs w:val="24"/>
        </w:rPr>
        <w:lastRenderedPageBreak/>
        <w:t xml:space="preserve">Bertrand, D., Shaw, J., Kalathiyappan, M., Ng, A. H. Q., Kumar, M. S., Li, C., Dvornicic, M., Soldo, J. P., Koh, J. Y., Tong, C., Ng, O. T., Barkham, T., Young, B., Marimuthu, K., Chng, K. R., Sikic, M. and Nagarajan, N. (2019). </w:t>
      </w:r>
      <w:hyperlink r:id="rId11" w:history="1">
        <w:r w:rsidRPr="00C70901">
          <w:rPr>
            <w:rStyle w:val="a8"/>
            <w:rFonts w:ascii="Arial" w:hAnsi="Arial" w:cs="Arial"/>
            <w:sz w:val="24"/>
            <w:szCs w:val="24"/>
          </w:rPr>
          <w:t>Hybrid metagenomic assembly enables high-resolution analysis of resistance determinants and mobile elements in human microbiomes.</w:t>
        </w:r>
      </w:hyperlink>
      <w:r w:rsidRPr="0006323D">
        <w:rPr>
          <w:rFonts w:ascii="Arial" w:hAnsi="Arial" w:cs="Arial"/>
          <w:sz w:val="24"/>
          <w:szCs w:val="24"/>
        </w:rPr>
        <w:t xml:space="preserve"> </w:t>
      </w:r>
      <w:r w:rsidRPr="0006323D">
        <w:rPr>
          <w:rFonts w:ascii="Arial" w:hAnsi="Arial" w:cs="Arial"/>
          <w:i/>
          <w:sz w:val="24"/>
          <w:szCs w:val="24"/>
        </w:rPr>
        <w:t>Nat Biotechnol</w:t>
      </w:r>
      <w:r w:rsidRPr="0006323D">
        <w:rPr>
          <w:rFonts w:ascii="Arial" w:hAnsi="Arial" w:cs="Arial"/>
          <w:sz w:val="24"/>
          <w:szCs w:val="24"/>
        </w:rPr>
        <w:t xml:space="preserve"> 37(8): 937-944.</w:t>
      </w:r>
    </w:p>
    <w:p w14:paraId="5F034B25" w14:textId="62B7121C" w:rsidR="00C70901" w:rsidRDefault="0006323D" w:rsidP="00C70901">
      <w:pPr>
        <w:pStyle w:val="EndNoteBibliography"/>
        <w:numPr>
          <w:ilvl w:val="0"/>
          <w:numId w:val="17"/>
        </w:numPr>
        <w:spacing w:after="0" w:line="360" w:lineRule="auto"/>
        <w:ind w:left="427" w:hangingChars="178" w:hanging="427"/>
        <w:jc w:val="both"/>
        <w:rPr>
          <w:rFonts w:ascii="Arial" w:hAnsi="Arial" w:cs="Arial"/>
          <w:sz w:val="24"/>
          <w:szCs w:val="24"/>
        </w:rPr>
      </w:pPr>
      <w:r w:rsidRPr="0006323D">
        <w:rPr>
          <w:rFonts w:ascii="Arial" w:hAnsi="Arial" w:cs="Arial"/>
          <w:sz w:val="24"/>
          <w:szCs w:val="24"/>
        </w:rPr>
        <w:t xml:space="preserve">Trivedi, P., He, Z., Van Nostrand, J. D., Albrigo, G., Zhou, J. and Wang, N. (2012). </w:t>
      </w:r>
      <w:hyperlink r:id="rId12" w:history="1">
        <w:r w:rsidRPr="00C70901">
          <w:rPr>
            <w:rStyle w:val="a8"/>
            <w:rFonts w:ascii="Arial" w:hAnsi="Arial" w:cs="Arial"/>
            <w:sz w:val="24"/>
            <w:szCs w:val="24"/>
          </w:rPr>
          <w:t>Huanglongbing alters the structure and functional diversity of microbial communities associated with citrus rhizosphere.</w:t>
        </w:r>
      </w:hyperlink>
      <w:r w:rsidRPr="0006323D">
        <w:rPr>
          <w:rFonts w:ascii="Arial" w:hAnsi="Arial" w:cs="Arial"/>
          <w:sz w:val="24"/>
          <w:szCs w:val="24"/>
        </w:rPr>
        <w:t xml:space="preserve"> </w:t>
      </w:r>
      <w:r w:rsidRPr="00C70901">
        <w:rPr>
          <w:rFonts w:ascii="Arial" w:hAnsi="Arial" w:cs="Arial"/>
          <w:sz w:val="24"/>
          <w:szCs w:val="24"/>
        </w:rPr>
        <w:t>ISME J</w:t>
      </w:r>
      <w:r w:rsidRPr="0006323D">
        <w:rPr>
          <w:rFonts w:ascii="Arial" w:hAnsi="Arial" w:cs="Arial"/>
          <w:sz w:val="24"/>
          <w:szCs w:val="24"/>
        </w:rPr>
        <w:t xml:space="preserve"> 6(2): 363-383.</w:t>
      </w:r>
    </w:p>
    <w:p w14:paraId="0AA67CB8" w14:textId="3F9AF713" w:rsidR="00C70901" w:rsidRDefault="0006323D" w:rsidP="00C70901">
      <w:pPr>
        <w:pStyle w:val="EndNoteBibliography"/>
        <w:numPr>
          <w:ilvl w:val="0"/>
          <w:numId w:val="17"/>
        </w:numPr>
        <w:spacing w:after="0" w:line="360" w:lineRule="auto"/>
        <w:ind w:left="427" w:hangingChars="178" w:hanging="427"/>
        <w:jc w:val="both"/>
        <w:rPr>
          <w:rFonts w:ascii="Arial" w:hAnsi="Arial" w:cs="Arial"/>
          <w:sz w:val="24"/>
          <w:szCs w:val="24"/>
        </w:rPr>
      </w:pPr>
      <w:r w:rsidRPr="0006323D">
        <w:rPr>
          <w:rFonts w:ascii="Arial" w:hAnsi="Arial" w:cs="Arial"/>
          <w:sz w:val="24"/>
          <w:szCs w:val="24"/>
        </w:rPr>
        <w:t xml:space="preserve">Xu, J., Zhang, Y., Zhang, P., Trivedi, P., Riera, N., Wang, Y., Liu, X., Fan, G., Tang, J., Coletta-Filho, H. D., Cubero, J., Deng, X., Ancona, V., Lu, Z., Zhong, B., Roper, M. C., Capote, N., Catara, V., Pietersen, G., Verniere, C., Al-Sadi, A. M., Li, L., Yang, F., Xu, X., Wang, J., Yang, H., Jin, T. and Wang, N. (2018). </w:t>
      </w:r>
      <w:hyperlink r:id="rId13" w:history="1">
        <w:r w:rsidRPr="00C70901">
          <w:rPr>
            <w:rStyle w:val="a8"/>
            <w:rFonts w:ascii="Arial" w:hAnsi="Arial" w:cs="Arial"/>
            <w:sz w:val="24"/>
            <w:szCs w:val="24"/>
          </w:rPr>
          <w:t>The structure and function of the global citrus rhizosphere microbiome.</w:t>
        </w:r>
      </w:hyperlink>
      <w:r w:rsidRPr="0006323D">
        <w:rPr>
          <w:rFonts w:ascii="Arial" w:hAnsi="Arial" w:cs="Arial"/>
          <w:sz w:val="24"/>
          <w:szCs w:val="24"/>
        </w:rPr>
        <w:t xml:space="preserve"> </w:t>
      </w:r>
      <w:r w:rsidRPr="0006323D">
        <w:rPr>
          <w:rFonts w:ascii="Arial" w:hAnsi="Arial" w:cs="Arial"/>
          <w:i/>
          <w:sz w:val="24"/>
          <w:szCs w:val="24"/>
        </w:rPr>
        <w:t>Nat Commun</w:t>
      </w:r>
      <w:r w:rsidRPr="0006323D">
        <w:rPr>
          <w:rFonts w:ascii="Arial" w:hAnsi="Arial" w:cs="Arial"/>
          <w:sz w:val="24"/>
          <w:szCs w:val="24"/>
        </w:rPr>
        <w:t xml:space="preserve"> 9(1): 4894.</w:t>
      </w:r>
    </w:p>
    <w:p w14:paraId="1E84B168" w14:textId="209E1FBC" w:rsidR="00D822E1" w:rsidRPr="00C70901" w:rsidRDefault="0006323D" w:rsidP="00671D5F">
      <w:pPr>
        <w:pStyle w:val="EndNoteBibliography"/>
        <w:numPr>
          <w:ilvl w:val="0"/>
          <w:numId w:val="17"/>
        </w:numPr>
        <w:spacing w:after="0" w:line="360" w:lineRule="auto"/>
        <w:ind w:left="427" w:hangingChars="178" w:hanging="427"/>
        <w:jc w:val="both"/>
        <w:rPr>
          <w:rFonts w:ascii="Arial" w:hAnsi="Arial" w:cs="Arial"/>
          <w:sz w:val="24"/>
          <w:szCs w:val="24"/>
        </w:rPr>
      </w:pPr>
      <w:r w:rsidRPr="00C70901">
        <w:rPr>
          <w:rFonts w:ascii="Arial" w:hAnsi="Arial" w:cs="Arial"/>
          <w:sz w:val="24"/>
          <w:szCs w:val="24"/>
        </w:rPr>
        <w:t xml:space="preserve">Zhang, Y. Z., Xu, J., Riera, N., Jin, T., Li, J. Y. and Wang, N. (2017). </w:t>
      </w:r>
      <w:hyperlink r:id="rId14" w:history="1">
        <w:r w:rsidRPr="00C70901">
          <w:rPr>
            <w:rStyle w:val="a8"/>
            <w:rFonts w:ascii="Arial" w:hAnsi="Arial" w:cs="Arial"/>
            <w:sz w:val="24"/>
            <w:szCs w:val="24"/>
          </w:rPr>
          <w:t>Huanglongbing impairs the rhizosphere-to-rhizoplane enrichment process of the citrus root-associated microbiome.</w:t>
        </w:r>
      </w:hyperlink>
      <w:r w:rsidRPr="00C70901">
        <w:rPr>
          <w:rFonts w:ascii="Arial" w:hAnsi="Arial" w:cs="Arial"/>
          <w:sz w:val="24"/>
          <w:szCs w:val="24"/>
        </w:rPr>
        <w:t xml:space="preserve"> </w:t>
      </w:r>
      <w:r w:rsidRPr="00C70901">
        <w:rPr>
          <w:rFonts w:ascii="Arial" w:hAnsi="Arial" w:cs="Arial"/>
          <w:i/>
          <w:sz w:val="24"/>
          <w:szCs w:val="24"/>
        </w:rPr>
        <w:t>Microbiome</w:t>
      </w:r>
      <w:r w:rsidRPr="00C70901">
        <w:rPr>
          <w:rFonts w:ascii="Arial" w:hAnsi="Arial" w:cs="Arial"/>
          <w:sz w:val="24"/>
          <w:szCs w:val="24"/>
        </w:rPr>
        <w:t xml:space="preserve"> 5.</w:t>
      </w:r>
    </w:p>
    <w:sectPr w:rsidR="00D822E1" w:rsidRPr="00C70901" w:rsidSect="00423979">
      <w:headerReference w:type="default" r:id="rId15"/>
      <w:footerReference w:type="default" r:id="rId16"/>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A86F60" w14:textId="77777777" w:rsidR="00E83039" w:rsidRDefault="00E83039" w:rsidP="002E6CD6">
      <w:r>
        <w:separator/>
      </w:r>
    </w:p>
  </w:endnote>
  <w:endnote w:type="continuationSeparator" w:id="0">
    <w:p w14:paraId="344678B6" w14:textId="77777777" w:rsidR="00E83039" w:rsidRDefault="00E83039"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ġ㐶"/>
    <w:charset w:val="00"/>
    <w:family w:val="swiss"/>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微软雅黑"/>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56226" w:rsidRPr="007673B7" w:rsidRDefault="00D56226"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356A6C" w14:textId="77777777" w:rsidR="00E83039" w:rsidRDefault="00E83039" w:rsidP="002E6CD6">
      <w:r>
        <w:separator/>
      </w:r>
    </w:p>
  </w:footnote>
  <w:footnote w:type="continuationSeparator" w:id="0">
    <w:p w14:paraId="1DBA2562" w14:textId="77777777" w:rsidR="00E83039" w:rsidRDefault="00E83039"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D56226" w:rsidRPr="002E6CD6" w:rsidRDefault="00D56226"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3">
    <w:nsid w:val="0D412FF6"/>
    <w:multiLevelType w:val="hybridMultilevel"/>
    <w:tmpl w:val="797865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6871C35"/>
    <w:multiLevelType w:val="hybridMultilevel"/>
    <w:tmpl w:val="B4C69C30"/>
    <w:lvl w:ilvl="0" w:tplc="7B32A9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7459EC"/>
    <w:multiLevelType w:val="hybridMultilevel"/>
    <w:tmpl w:val="F9AAA3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95613E"/>
    <w:multiLevelType w:val="hybridMultilevel"/>
    <w:tmpl w:val="829ADA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13">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9B47CCA"/>
    <w:multiLevelType w:val="hybridMultilevel"/>
    <w:tmpl w:val="35BE4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10"/>
  </w:num>
  <w:num w:numId="5">
    <w:abstractNumId w:val="11"/>
  </w:num>
  <w:num w:numId="6">
    <w:abstractNumId w:val="4"/>
  </w:num>
  <w:num w:numId="7">
    <w:abstractNumId w:val="15"/>
  </w:num>
  <w:num w:numId="8">
    <w:abstractNumId w:val="13"/>
  </w:num>
  <w:num w:numId="9">
    <w:abstractNumId w:val="12"/>
  </w:num>
  <w:num w:numId="10">
    <w:abstractNumId w:val="7"/>
  </w:num>
  <w:num w:numId="11">
    <w:abstractNumId w:val="9"/>
  </w:num>
  <w:num w:numId="12">
    <w:abstractNumId w:val="16"/>
  </w:num>
  <w:num w:numId="13">
    <w:abstractNumId w:val="3"/>
  </w:num>
  <w:num w:numId="14">
    <w:abstractNumId w:val="6"/>
  </w:num>
  <w:num w:numId="15">
    <w:abstractNumId w:val="14"/>
  </w:num>
  <w:num w:numId="16">
    <w:abstractNumId w:val="5"/>
  </w:num>
  <w:num w:numId="17">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sFAK5FN60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27B11"/>
    <w:rsid w:val="00031E19"/>
    <w:rsid w:val="0003210F"/>
    <w:rsid w:val="000323E3"/>
    <w:rsid w:val="00032AA7"/>
    <w:rsid w:val="0003334E"/>
    <w:rsid w:val="0003405F"/>
    <w:rsid w:val="00034BB6"/>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23D"/>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965"/>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575B"/>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4E0"/>
    <w:rsid w:val="001A2957"/>
    <w:rsid w:val="001A3834"/>
    <w:rsid w:val="001A3F68"/>
    <w:rsid w:val="001A4266"/>
    <w:rsid w:val="001A49CE"/>
    <w:rsid w:val="001A5582"/>
    <w:rsid w:val="001A67F5"/>
    <w:rsid w:val="001A7518"/>
    <w:rsid w:val="001B1381"/>
    <w:rsid w:val="001B369E"/>
    <w:rsid w:val="001B45AE"/>
    <w:rsid w:val="001B482A"/>
    <w:rsid w:val="001B5AAE"/>
    <w:rsid w:val="001C1584"/>
    <w:rsid w:val="001C1AEB"/>
    <w:rsid w:val="001C1F8E"/>
    <w:rsid w:val="001C317E"/>
    <w:rsid w:val="001C3356"/>
    <w:rsid w:val="001C5CF6"/>
    <w:rsid w:val="001D1520"/>
    <w:rsid w:val="001D28AB"/>
    <w:rsid w:val="001D45AB"/>
    <w:rsid w:val="001D4655"/>
    <w:rsid w:val="001D4DB0"/>
    <w:rsid w:val="001D6761"/>
    <w:rsid w:val="001D6C8E"/>
    <w:rsid w:val="001D762F"/>
    <w:rsid w:val="001E01C0"/>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3BAB"/>
    <w:rsid w:val="00225F5A"/>
    <w:rsid w:val="00227574"/>
    <w:rsid w:val="00227738"/>
    <w:rsid w:val="00232A9B"/>
    <w:rsid w:val="00234B7C"/>
    <w:rsid w:val="002358EA"/>
    <w:rsid w:val="00237052"/>
    <w:rsid w:val="00237483"/>
    <w:rsid w:val="0023789F"/>
    <w:rsid w:val="00237E49"/>
    <w:rsid w:val="0024383B"/>
    <w:rsid w:val="00244AAB"/>
    <w:rsid w:val="00244FFD"/>
    <w:rsid w:val="0024663F"/>
    <w:rsid w:val="00250FE4"/>
    <w:rsid w:val="0025179E"/>
    <w:rsid w:val="002527F0"/>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4DCE"/>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3335"/>
    <w:rsid w:val="003F4CCB"/>
    <w:rsid w:val="00401412"/>
    <w:rsid w:val="00402B81"/>
    <w:rsid w:val="00403527"/>
    <w:rsid w:val="00403E27"/>
    <w:rsid w:val="00410138"/>
    <w:rsid w:val="00411264"/>
    <w:rsid w:val="00411EF4"/>
    <w:rsid w:val="00415BF3"/>
    <w:rsid w:val="0041603F"/>
    <w:rsid w:val="00416CA7"/>
    <w:rsid w:val="00420A24"/>
    <w:rsid w:val="00421765"/>
    <w:rsid w:val="004220BE"/>
    <w:rsid w:val="00422B8C"/>
    <w:rsid w:val="004231FE"/>
    <w:rsid w:val="0042324B"/>
    <w:rsid w:val="00423979"/>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8CC"/>
    <w:rsid w:val="00483653"/>
    <w:rsid w:val="00486709"/>
    <w:rsid w:val="00491EF8"/>
    <w:rsid w:val="00497768"/>
    <w:rsid w:val="00497B8A"/>
    <w:rsid w:val="00497E66"/>
    <w:rsid w:val="004A053F"/>
    <w:rsid w:val="004A06DA"/>
    <w:rsid w:val="004A24BC"/>
    <w:rsid w:val="004A2B7B"/>
    <w:rsid w:val="004A2DD5"/>
    <w:rsid w:val="004A36B8"/>
    <w:rsid w:val="004A4F28"/>
    <w:rsid w:val="004A6149"/>
    <w:rsid w:val="004A6E36"/>
    <w:rsid w:val="004A70C7"/>
    <w:rsid w:val="004A70CF"/>
    <w:rsid w:val="004A7263"/>
    <w:rsid w:val="004B16EA"/>
    <w:rsid w:val="004B2B53"/>
    <w:rsid w:val="004B363D"/>
    <w:rsid w:val="004B4032"/>
    <w:rsid w:val="004B5812"/>
    <w:rsid w:val="004C043B"/>
    <w:rsid w:val="004C0837"/>
    <w:rsid w:val="004C4CA6"/>
    <w:rsid w:val="004C6EC1"/>
    <w:rsid w:val="004D0543"/>
    <w:rsid w:val="004D1A64"/>
    <w:rsid w:val="004D1B1B"/>
    <w:rsid w:val="004D2403"/>
    <w:rsid w:val="004D31B9"/>
    <w:rsid w:val="004D3870"/>
    <w:rsid w:val="004D52D2"/>
    <w:rsid w:val="004D7303"/>
    <w:rsid w:val="004D7B24"/>
    <w:rsid w:val="004E087C"/>
    <w:rsid w:val="004E15BC"/>
    <w:rsid w:val="004E1D5F"/>
    <w:rsid w:val="004E5074"/>
    <w:rsid w:val="004E6D7F"/>
    <w:rsid w:val="004E771F"/>
    <w:rsid w:val="004F1E0B"/>
    <w:rsid w:val="004F2038"/>
    <w:rsid w:val="004F328F"/>
    <w:rsid w:val="004F455B"/>
    <w:rsid w:val="004F50FE"/>
    <w:rsid w:val="004F5B51"/>
    <w:rsid w:val="004F63AD"/>
    <w:rsid w:val="005013ED"/>
    <w:rsid w:val="005042AC"/>
    <w:rsid w:val="005058A3"/>
    <w:rsid w:val="00505FC6"/>
    <w:rsid w:val="005067CA"/>
    <w:rsid w:val="00506F75"/>
    <w:rsid w:val="00510600"/>
    <w:rsid w:val="005116BC"/>
    <w:rsid w:val="005138DA"/>
    <w:rsid w:val="005141CE"/>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6D4"/>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3441"/>
    <w:rsid w:val="005E39F8"/>
    <w:rsid w:val="005E4294"/>
    <w:rsid w:val="005E4D49"/>
    <w:rsid w:val="005E4F18"/>
    <w:rsid w:val="005E5403"/>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183C"/>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07827"/>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275B3"/>
    <w:rsid w:val="00730A89"/>
    <w:rsid w:val="00730C78"/>
    <w:rsid w:val="00731B81"/>
    <w:rsid w:val="007326EF"/>
    <w:rsid w:val="00733998"/>
    <w:rsid w:val="00734383"/>
    <w:rsid w:val="00734B90"/>
    <w:rsid w:val="00737708"/>
    <w:rsid w:val="00740C8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0A1B"/>
    <w:rsid w:val="00782FD7"/>
    <w:rsid w:val="00783F7F"/>
    <w:rsid w:val="00785A9A"/>
    <w:rsid w:val="007867C9"/>
    <w:rsid w:val="0079326B"/>
    <w:rsid w:val="00794177"/>
    <w:rsid w:val="00795354"/>
    <w:rsid w:val="007958DA"/>
    <w:rsid w:val="00796843"/>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B3C"/>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4E5D"/>
    <w:rsid w:val="00856AB8"/>
    <w:rsid w:val="00861207"/>
    <w:rsid w:val="00863EDB"/>
    <w:rsid w:val="00865759"/>
    <w:rsid w:val="00866496"/>
    <w:rsid w:val="00867D7F"/>
    <w:rsid w:val="00867DEC"/>
    <w:rsid w:val="008745C6"/>
    <w:rsid w:val="00875D39"/>
    <w:rsid w:val="00881D99"/>
    <w:rsid w:val="00881DE5"/>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AF1"/>
    <w:rsid w:val="00940BB0"/>
    <w:rsid w:val="00942CE7"/>
    <w:rsid w:val="00944096"/>
    <w:rsid w:val="00945304"/>
    <w:rsid w:val="00945324"/>
    <w:rsid w:val="009465C1"/>
    <w:rsid w:val="00946EB7"/>
    <w:rsid w:val="00946F9A"/>
    <w:rsid w:val="00946FD3"/>
    <w:rsid w:val="00947D74"/>
    <w:rsid w:val="00947E99"/>
    <w:rsid w:val="00950539"/>
    <w:rsid w:val="00951E07"/>
    <w:rsid w:val="00954699"/>
    <w:rsid w:val="009563DA"/>
    <w:rsid w:val="00956AED"/>
    <w:rsid w:val="009579FA"/>
    <w:rsid w:val="009653FA"/>
    <w:rsid w:val="00965FD7"/>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2C7C"/>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3C1A"/>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27A8"/>
    <w:rsid w:val="00A13BBA"/>
    <w:rsid w:val="00A15171"/>
    <w:rsid w:val="00A164BB"/>
    <w:rsid w:val="00A232F9"/>
    <w:rsid w:val="00A25354"/>
    <w:rsid w:val="00A41B93"/>
    <w:rsid w:val="00A42AE9"/>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3246"/>
    <w:rsid w:val="00A648FE"/>
    <w:rsid w:val="00A67180"/>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28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1BE6"/>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6A0"/>
    <w:rsid w:val="00B65CDD"/>
    <w:rsid w:val="00B65D26"/>
    <w:rsid w:val="00B75439"/>
    <w:rsid w:val="00B772D0"/>
    <w:rsid w:val="00B80281"/>
    <w:rsid w:val="00B80934"/>
    <w:rsid w:val="00B80BC7"/>
    <w:rsid w:val="00B81442"/>
    <w:rsid w:val="00B81C68"/>
    <w:rsid w:val="00B8405F"/>
    <w:rsid w:val="00B87593"/>
    <w:rsid w:val="00B9001F"/>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4389"/>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1F3F"/>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57FEF"/>
    <w:rsid w:val="00C61441"/>
    <w:rsid w:val="00C61454"/>
    <w:rsid w:val="00C62396"/>
    <w:rsid w:val="00C63034"/>
    <w:rsid w:val="00C63411"/>
    <w:rsid w:val="00C639DA"/>
    <w:rsid w:val="00C64A82"/>
    <w:rsid w:val="00C65155"/>
    <w:rsid w:val="00C6653B"/>
    <w:rsid w:val="00C703CE"/>
    <w:rsid w:val="00C70901"/>
    <w:rsid w:val="00C73302"/>
    <w:rsid w:val="00C73DA7"/>
    <w:rsid w:val="00C77418"/>
    <w:rsid w:val="00C80648"/>
    <w:rsid w:val="00C879AC"/>
    <w:rsid w:val="00C910F7"/>
    <w:rsid w:val="00C922B3"/>
    <w:rsid w:val="00C92882"/>
    <w:rsid w:val="00C92C07"/>
    <w:rsid w:val="00C940BF"/>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0E5D"/>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708"/>
    <w:rsid w:val="00E10C20"/>
    <w:rsid w:val="00E122CF"/>
    <w:rsid w:val="00E13D7C"/>
    <w:rsid w:val="00E14335"/>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37103"/>
    <w:rsid w:val="00E40670"/>
    <w:rsid w:val="00E40F82"/>
    <w:rsid w:val="00E41520"/>
    <w:rsid w:val="00E4154E"/>
    <w:rsid w:val="00E425ED"/>
    <w:rsid w:val="00E43187"/>
    <w:rsid w:val="00E43A8F"/>
    <w:rsid w:val="00E43FEC"/>
    <w:rsid w:val="00E44DE7"/>
    <w:rsid w:val="00E454F6"/>
    <w:rsid w:val="00E4739C"/>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3039"/>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EF718B"/>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48D2"/>
    <w:rsid w:val="00F55908"/>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C7F22"/>
    <w:rsid w:val="00FD0B8C"/>
    <w:rsid w:val="00FD0C96"/>
    <w:rsid w:val="00FD19A3"/>
    <w:rsid w:val="00FD23A2"/>
    <w:rsid w:val="00FD2FFA"/>
    <w:rsid w:val="00FD53D1"/>
    <w:rsid w:val="00FD62DF"/>
    <w:rsid w:val="00FD7075"/>
    <w:rsid w:val="00FE4FCD"/>
    <w:rsid w:val="00FE5A4B"/>
    <w:rsid w:val="00FE6CAE"/>
    <w:rsid w:val="00FE787D"/>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32">
    <w:name w:val="未处理的提及3"/>
    <w:basedOn w:val="a2"/>
    <w:uiPriority w:val="99"/>
    <w:rsid w:val="00FC7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anwang@ufl.edu" TargetMode="External"/><Relationship Id="rId13" Type="http://schemas.openxmlformats.org/officeDocument/2006/relationships/hyperlink" Target="https://doi.org/10.1038/s41467-018-07343-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38/ismej.2011.10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38/s41587-019-0191-2"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yzzhang@yzu.edu.cn" TargetMode="External"/><Relationship Id="rId14" Type="http://schemas.openxmlformats.org/officeDocument/2006/relationships/hyperlink" Target="file:///C:\Users\16215\Desktop\2020DXL\1.%09https:\doi.org\10.1186\s40168-017-0304-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25702-9E4A-4FDD-BBE6-133A4491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4</TotalTime>
  <Pages>5</Pages>
  <Words>767</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5129</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5</cp:revision>
  <cp:lastPrinted>2017-08-29T14:01:00Z</cp:lastPrinted>
  <dcterms:created xsi:type="dcterms:W3CDTF">2021-01-09T03:36:00Z</dcterms:created>
  <dcterms:modified xsi:type="dcterms:W3CDTF">2021-01-18T09:46:00Z</dcterms:modified>
</cp:coreProperties>
</file>